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77D" w:rsidRDefault="00BE477D" w:rsidP="00DA3A44">
      <w:pPr>
        <w:rPr>
          <w:rtl/>
        </w:rPr>
      </w:pPr>
    </w:p>
    <w:p w:rsidR="00DA3A44" w:rsidRDefault="00DA3A44" w:rsidP="003F5C36">
      <w:pPr>
        <w:rPr>
          <w:rtl/>
        </w:rPr>
      </w:pPr>
      <w:r>
        <w:rPr>
          <w:rFonts w:hint="cs"/>
          <w:rtl/>
        </w:rPr>
        <w:t>דברי הכנסת</w:t>
      </w:r>
    </w:p>
    <w:p w:rsidR="00DA3A44" w:rsidRDefault="00DA3A44" w:rsidP="003F5C36">
      <w:pPr>
        <w:rPr>
          <w:rtl/>
        </w:rPr>
      </w:pPr>
      <w:r>
        <w:rPr>
          <w:rFonts w:hint="cs"/>
          <w:rtl/>
        </w:rPr>
        <w:t>חוברת ח'</w:t>
      </w:r>
    </w:p>
    <w:p w:rsidR="00DA3A44" w:rsidRDefault="00DA3A44" w:rsidP="003F5C36">
      <w:pPr>
        <w:rPr>
          <w:rtl/>
        </w:rPr>
      </w:pPr>
      <w:r>
        <w:rPr>
          <w:rFonts w:hint="cs"/>
          <w:rtl/>
        </w:rPr>
        <w:t>ישיבה קכ"ג</w:t>
      </w:r>
    </w:p>
    <w:p w:rsidR="00DA3A44" w:rsidRDefault="00DA3A44" w:rsidP="003F5C36">
      <w:pPr>
        <w:rPr>
          <w:rtl/>
        </w:rPr>
      </w:pPr>
    </w:p>
    <w:p w:rsidR="00DA3A44" w:rsidRPr="008B62B4" w:rsidRDefault="00DA3A44" w:rsidP="008B62B4">
      <w:pPr>
        <w:rPr>
          <w:rtl/>
        </w:rPr>
      </w:pPr>
    </w:p>
    <w:p w:rsidR="00DA3A44" w:rsidRPr="008B62B4" w:rsidRDefault="00DA3A44" w:rsidP="008B62B4"/>
    <w:p w:rsidR="00DA3A44" w:rsidRPr="008B62B4" w:rsidRDefault="00DA3A44" w:rsidP="008B62B4"/>
    <w:p w:rsidR="00DA3A44" w:rsidRPr="008B62B4" w:rsidRDefault="00DA3A44" w:rsidP="008B62B4"/>
    <w:p w:rsidR="00DA3A44" w:rsidRPr="008B62B4" w:rsidRDefault="00DA3A44" w:rsidP="008B62B4"/>
    <w:p w:rsidR="00DA3A44" w:rsidRPr="008B62B4" w:rsidRDefault="00DA3A44" w:rsidP="008B62B4"/>
    <w:p w:rsidR="00DA3A44" w:rsidRPr="008B62B4" w:rsidRDefault="00DA3A44" w:rsidP="008B62B4"/>
    <w:p w:rsidR="00DA3A44" w:rsidRPr="008B62B4" w:rsidRDefault="00DA3A44" w:rsidP="008B62B4"/>
    <w:p w:rsidR="00DA3A44" w:rsidRPr="008B62B4" w:rsidRDefault="00DA3A44" w:rsidP="008B62B4"/>
    <w:p w:rsidR="00DA3A44" w:rsidRPr="008B62B4" w:rsidRDefault="00DA3A44" w:rsidP="008B62B4"/>
    <w:p w:rsidR="00DA3A44" w:rsidRPr="008B62B4" w:rsidRDefault="00DA3A44" w:rsidP="008B62B4"/>
    <w:p w:rsidR="00DA3A44" w:rsidRPr="008B62B4" w:rsidRDefault="00DA3A44" w:rsidP="008B62B4"/>
    <w:p w:rsidR="00DA3A44" w:rsidRPr="008B62B4" w:rsidRDefault="00DA3A44" w:rsidP="008B62B4"/>
    <w:p w:rsidR="00DA3A44" w:rsidRPr="008B62B4" w:rsidRDefault="00DA3A44" w:rsidP="008B62B4"/>
    <w:p w:rsidR="00DA3A44" w:rsidRPr="008B62B4" w:rsidRDefault="00DA3A44" w:rsidP="008B62B4"/>
    <w:p w:rsidR="00DA3A44" w:rsidRPr="008B62B4" w:rsidRDefault="00DA3A44" w:rsidP="008B62B4"/>
    <w:p w:rsidR="00DA3A44" w:rsidRPr="008B62B4" w:rsidRDefault="00DA3A44" w:rsidP="008B62B4"/>
    <w:p w:rsidR="00DA3A44" w:rsidRPr="008B62B4" w:rsidRDefault="00DA3A44" w:rsidP="008B62B4">
      <w:pPr>
        <w:pStyle w:val="ab"/>
        <w:rPr>
          <w:rtl/>
        </w:rPr>
      </w:pPr>
      <w:bookmarkStart w:id="0" w:name="_Toc152790259"/>
      <w:bookmarkStart w:id="1" w:name="_Toc152790571"/>
      <w:r w:rsidRPr="008B62B4">
        <w:rPr>
          <w:rtl/>
        </w:rPr>
        <w:t>הישיבה ה</w:t>
      </w:r>
      <w:r w:rsidRPr="008B62B4">
        <w:rPr>
          <w:rFonts w:hint="cs"/>
          <w:rtl/>
        </w:rPr>
        <w:t>מאה-</w:t>
      </w:r>
      <w:r w:rsidR="00450BB7">
        <w:rPr>
          <w:rFonts w:hint="cs"/>
          <w:rtl/>
        </w:rPr>
        <w:t>ו</w:t>
      </w:r>
      <w:r w:rsidRPr="008B62B4">
        <w:rPr>
          <w:rFonts w:hint="cs"/>
          <w:rtl/>
        </w:rPr>
        <w:t>עשרים-ושלוש</w:t>
      </w:r>
      <w:r w:rsidRPr="008B62B4">
        <w:rPr>
          <w:rtl/>
        </w:rPr>
        <w:t xml:space="preserve"> של הכנסת העשרים-וחמש</w:t>
      </w:r>
      <w:bookmarkEnd w:id="0"/>
      <w:bookmarkEnd w:id="1"/>
    </w:p>
    <w:p w:rsidR="00DA3A44" w:rsidRPr="008B62B4" w:rsidRDefault="00DA3A44" w:rsidP="008B62B4">
      <w:pPr>
        <w:pStyle w:val="ac"/>
        <w:rPr>
          <w:rtl/>
        </w:rPr>
      </w:pPr>
      <w:bookmarkStart w:id="2" w:name="_Toc152790260"/>
      <w:bookmarkStart w:id="3" w:name="_Toc152790572"/>
      <w:r w:rsidRPr="008B62B4">
        <w:rPr>
          <w:rtl/>
        </w:rPr>
        <w:t>יום רביעי, כ"ג בכסלו התשפ"ד (6 בדצמבר 2023)</w:t>
      </w:r>
      <w:bookmarkEnd w:id="2"/>
      <w:bookmarkEnd w:id="3"/>
    </w:p>
    <w:p w:rsidR="00DA3A44" w:rsidRPr="008B62B4" w:rsidRDefault="00DA3A44" w:rsidP="008B62B4">
      <w:pPr>
        <w:pStyle w:val="ad"/>
        <w:rPr>
          <w:rtl/>
        </w:rPr>
      </w:pPr>
      <w:r w:rsidRPr="008B62B4">
        <w:rPr>
          <w:rtl/>
        </w:rPr>
        <w:t>ירושלים, הכנסת, שעה 11:00</w:t>
      </w:r>
    </w:p>
    <w:p w:rsidR="003F4598" w:rsidRDefault="003F4598">
      <w:pPr>
        <w:bidi w:val="0"/>
        <w:spacing w:line="240" w:lineRule="auto"/>
        <w:ind w:firstLine="0"/>
        <w:jc w:val="left"/>
        <w:rPr>
          <w:rtl/>
        </w:rPr>
      </w:pPr>
      <w:r>
        <w:rPr>
          <w:rtl/>
        </w:rPr>
        <w:br w:type="page"/>
      </w:r>
    </w:p>
    <w:p w:rsidR="003F4598" w:rsidRDefault="003F4598" w:rsidP="00D24370">
      <w:pPr>
        <w:pStyle w:val="afd"/>
        <w:rPr>
          <w:rtl/>
        </w:rPr>
      </w:pPr>
      <w:r>
        <w:rPr>
          <w:rtl/>
        </w:rPr>
        <w:lastRenderedPageBreak/>
        <w:t xml:space="preserve">תוכן </w:t>
      </w:r>
      <w:r>
        <w:rPr>
          <w:rFonts w:hint="cs"/>
          <w:rtl/>
        </w:rPr>
        <w:t>ה</w:t>
      </w:r>
      <w:r>
        <w:rPr>
          <w:rtl/>
        </w:rPr>
        <w:t>עניינים</w:t>
      </w:r>
    </w:p>
    <w:p w:rsidR="00D24370" w:rsidRDefault="00D24370" w:rsidP="00D24370">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2790573" w:history="1">
        <w:r w:rsidRPr="00DF541F">
          <w:rPr>
            <w:rStyle w:val="Hyperlink"/>
            <w:noProof/>
            <w:rtl/>
            <w:lang w:eastAsia="he-IL"/>
          </w:rPr>
          <w:t>מסמכים שהונחו על שולחן הכנסת</w:t>
        </w:r>
        <w:r>
          <w:rPr>
            <w:noProof/>
            <w:webHidden/>
          </w:rPr>
          <w:tab/>
        </w:r>
        <w:r>
          <w:rPr>
            <w:rStyle w:val="Hyperlink"/>
            <w:noProof/>
            <w:rtl/>
          </w:rPr>
          <w:fldChar w:fldCharType="begin"/>
        </w:r>
        <w:r>
          <w:rPr>
            <w:noProof/>
            <w:webHidden/>
          </w:rPr>
          <w:instrText xml:space="preserve"> PAGEREF _Toc152790573 \h </w:instrText>
        </w:r>
        <w:r>
          <w:rPr>
            <w:rStyle w:val="Hyperlink"/>
            <w:noProof/>
            <w:rtl/>
          </w:rPr>
        </w:r>
        <w:r>
          <w:rPr>
            <w:rStyle w:val="Hyperlink"/>
            <w:noProof/>
            <w:rtl/>
          </w:rPr>
          <w:fldChar w:fldCharType="separate"/>
        </w:r>
        <w:r w:rsidR="00957C09">
          <w:rPr>
            <w:noProof/>
            <w:webHidden/>
            <w:rtl/>
          </w:rPr>
          <w:t>6</w:t>
        </w:r>
        <w:r>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74" w:history="1">
        <w:r w:rsidR="00D24370" w:rsidRPr="00DF541F">
          <w:rPr>
            <w:rStyle w:val="Hyperlink"/>
            <w:noProof/>
            <w:rtl/>
          </w:rPr>
          <w:t>מזכיר הכנסת דן מרזוק:</w:t>
        </w:r>
        <w:r w:rsidR="00D24370">
          <w:rPr>
            <w:noProof/>
            <w:webHidden/>
          </w:rPr>
          <w:tab/>
        </w:r>
        <w:r w:rsidR="00D24370">
          <w:rPr>
            <w:rStyle w:val="Hyperlink"/>
            <w:noProof/>
            <w:rtl/>
          </w:rPr>
          <w:fldChar w:fldCharType="begin"/>
        </w:r>
        <w:r w:rsidR="00D24370">
          <w:rPr>
            <w:noProof/>
            <w:webHidden/>
          </w:rPr>
          <w:instrText xml:space="preserve"> PAGEREF _Toc152790574 \h </w:instrText>
        </w:r>
        <w:r w:rsidR="00D24370">
          <w:rPr>
            <w:rStyle w:val="Hyperlink"/>
            <w:noProof/>
            <w:rtl/>
          </w:rPr>
        </w:r>
        <w:r w:rsidR="00D24370">
          <w:rPr>
            <w:rStyle w:val="Hyperlink"/>
            <w:noProof/>
            <w:rtl/>
          </w:rPr>
          <w:fldChar w:fldCharType="separate"/>
        </w:r>
        <w:r w:rsidR="00957C09">
          <w:rPr>
            <w:noProof/>
            <w:webHidden/>
            <w:rtl/>
          </w:rPr>
          <w:t>6</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575" w:history="1">
        <w:r w:rsidR="00D24370" w:rsidRPr="00DF541F">
          <w:rPr>
            <w:rStyle w:val="Hyperlink"/>
            <w:noProof/>
            <w:rtl/>
          </w:rPr>
          <w:t>שאילתות דחופות</w:t>
        </w:r>
        <w:r w:rsidR="00D24370">
          <w:rPr>
            <w:noProof/>
            <w:webHidden/>
          </w:rPr>
          <w:tab/>
        </w:r>
        <w:r w:rsidR="00D24370">
          <w:rPr>
            <w:rStyle w:val="Hyperlink"/>
            <w:noProof/>
            <w:rtl/>
          </w:rPr>
          <w:fldChar w:fldCharType="begin"/>
        </w:r>
        <w:r w:rsidR="00D24370">
          <w:rPr>
            <w:noProof/>
            <w:webHidden/>
          </w:rPr>
          <w:instrText xml:space="preserve"> PAGEREF _Toc152790575 \h </w:instrText>
        </w:r>
        <w:r w:rsidR="00D24370">
          <w:rPr>
            <w:rStyle w:val="Hyperlink"/>
            <w:noProof/>
            <w:rtl/>
          </w:rPr>
        </w:r>
        <w:r w:rsidR="00D24370">
          <w:rPr>
            <w:rStyle w:val="Hyperlink"/>
            <w:noProof/>
            <w:rtl/>
          </w:rPr>
          <w:fldChar w:fldCharType="separate"/>
        </w:r>
        <w:r w:rsidR="00957C09">
          <w:rPr>
            <w:noProof/>
            <w:webHidden/>
            <w:rtl/>
          </w:rPr>
          <w:t>6</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576" w:history="1">
        <w:r w:rsidR="00D24370" w:rsidRPr="00DF541F">
          <w:rPr>
            <w:rStyle w:val="Hyperlink"/>
            <w:noProof/>
            <w:rtl/>
          </w:rPr>
          <w:t>1083. סגירת המחלקה הפסיכיאטרית בבית החולים ברזילי</w:t>
        </w:r>
        <w:r w:rsidR="00D24370">
          <w:rPr>
            <w:noProof/>
            <w:webHidden/>
          </w:rPr>
          <w:tab/>
        </w:r>
        <w:r w:rsidR="00D24370">
          <w:rPr>
            <w:rStyle w:val="Hyperlink"/>
            <w:noProof/>
            <w:rtl/>
          </w:rPr>
          <w:fldChar w:fldCharType="begin"/>
        </w:r>
        <w:r w:rsidR="00D24370">
          <w:rPr>
            <w:noProof/>
            <w:webHidden/>
          </w:rPr>
          <w:instrText xml:space="preserve"> PAGEREF _Toc152790576 \h </w:instrText>
        </w:r>
        <w:r w:rsidR="00D24370">
          <w:rPr>
            <w:rStyle w:val="Hyperlink"/>
            <w:noProof/>
            <w:rtl/>
          </w:rPr>
        </w:r>
        <w:r w:rsidR="00D24370">
          <w:rPr>
            <w:rStyle w:val="Hyperlink"/>
            <w:noProof/>
            <w:rtl/>
          </w:rPr>
          <w:fldChar w:fldCharType="separate"/>
        </w:r>
        <w:r w:rsidR="00957C09">
          <w:rPr>
            <w:noProof/>
            <w:webHidden/>
            <w:rtl/>
          </w:rPr>
          <w:t>7</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77" w:history="1">
        <w:r w:rsidR="00D24370" w:rsidRPr="00DF541F">
          <w:rPr>
            <w:rStyle w:val="Hyperlink"/>
            <w:noProof/>
            <w:rtl/>
          </w:rPr>
          <w:t>מיכל מרים וולדיגר (הציונות הדתית):</w:t>
        </w:r>
        <w:r w:rsidR="00D24370">
          <w:rPr>
            <w:noProof/>
            <w:webHidden/>
          </w:rPr>
          <w:tab/>
        </w:r>
        <w:r w:rsidR="00D24370">
          <w:rPr>
            <w:rStyle w:val="Hyperlink"/>
            <w:noProof/>
            <w:rtl/>
          </w:rPr>
          <w:fldChar w:fldCharType="begin"/>
        </w:r>
        <w:r w:rsidR="00D24370">
          <w:rPr>
            <w:noProof/>
            <w:webHidden/>
          </w:rPr>
          <w:instrText xml:space="preserve"> PAGEREF _Toc152790577 \h </w:instrText>
        </w:r>
        <w:r w:rsidR="00D24370">
          <w:rPr>
            <w:rStyle w:val="Hyperlink"/>
            <w:noProof/>
            <w:rtl/>
          </w:rPr>
        </w:r>
        <w:r w:rsidR="00D24370">
          <w:rPr>
            <w:rStyle w:val="Hyperlink"/>
            <w:noProof/>
            <w:rtl/>
          </w:rPr>
          <w:fldChar w:fldCharType="separate"/>
        </w:r>
        <w:r w:rsidR="00957C09">
          <w:rPr>
            <w:noProof/>
            <w:webHidden/>
            <w:rtl/>
          </w:rPr>
          <w:t>7</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78" w:history="1">
        <w:r w:rsidR="00D24370" w:rsidRPr="00DF541F">
          <w:rPr>
            <w:rStyle w:val="Hyperlink"/>
            <w:noProof/>
            <w:rtl/>
          </w:rPr>
          <w:t>שר הבריאות אוריאל בוסו:</w:t>
        </w:r>
        <w:r w:rsidR="00D24370">
          <w:rPr>
            <w:noProof/>
            <w:webHidden/>
          </w:rPr>
          <w:tab/>
        </w:r>
        <w:r w:rsidR="00D24370">
          <w:rPr>
            <w:rStyle w:val="Hyperlink"/>
            <w:noProof/>
            <w:rtl/>
          </w:rPr>
          <w:fldChar w:fldCharType="begin"/>
        </w:r>
        <w:r w:rsidR="00D24370">
          <w:rPr>
            <w:noProof/>
            <w:webHidden/>
          </w:rPr>
          <w:instrText xml:space="preserve"> PAGEREF _Toc152790578 \h </w:instrText>
        </w:r>
        <w:r w:rsidR="00D24370">
          <w:rPr>
            <w:rStyle w:val="Hyperlink"/>
            <w:noProof/>
            <w:rtl/>
          </w:rPr>
        </w:r>
        <w:r w:rsidR="00D24370">
          <w:rPr>
            <w:rStyle w:val="Hyperlink"/>
            <w:noProof/>
            <w:rtl/>
          </w:rPr>
          <w:fldChar w:fldCharType="separate"/>
        </w:r>
        <w:r w:rsidR="00957C09">
          <w:rPr>
            <w:noProof/>
            <w:webHidden/>
            <w:rtl/>
          </w:rPr>
          <w:t>7</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79" w:history="1">
        <w:r w:rsidR="00D24370" w:rsidRPr="00DF541F">
          <w:rPr>
            <w:rStyle w:val="Hyperlink"/>
            <w:noProof/>
            <w:rtl/>
          </w:rPr>
          <w:t>אחמד טיבי (חד"ש-תע"ל):</w:t>
        </w:r>
        <w:r w:rsidR="00D24370">
          <w:rPr>
            <w:noProof/>
            <w:webHidden/>
          </w:rPr>
          <w:tab/>
        </w:r>
        <w:r w:rsidR="00D24370">
          <w:rPr>
            <w:rStyle w:val="Hyperlink"/>
            <w:noProof/>
            <w:rtl/>
          </w:rPr>
          <w:fldChar w:fldCharType="begin"/>
        </w:r>
        <w:r w:rsidR="00D24370">
          <w:rPr>
            <w:noProof/>
            <w:webHidden/>
          </w:rPr>
          <w:instrText xml:space="preserve"> PAGEREF _Toc152790579 \h </w:instrText>
        </w:r>
        <w:r w:rsidR="00D24370">
          <w:rPr>
            <w:rStyle w:val="Hyperlink"/>
            <w:noProof/>
            <w:rtl/>
          </w:rPr>
        </w:r>
        <w:r w:rsidR="00D24370">
          <w:rPr>
            <w:rStyle w:val="Hyperlink"/>
            <w:noProof/>
            <w:rtl/>
          </w:rPr>
          <w:fldChar w:fldCharType="separate"/>
        </w:r>
        <w:r w:rsidR="00957C09">
          <w:rPr>
            <w:noProof/>
            <w:webHidden/>
            <w:rtl/>
          </w:rPr>
          <w:t>9</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80" w:history="1">
        <w:r w:rsidR="00D24370" w:rsidRPr="00DF541F">
          <w:rPr>
            <w:rStyle w:val="Hyperlink"/>
            <w:noProof/>
            <w:rtl/>
          </w:rPr>
          <w:t>ואליד אלהואשלה (רע"מ – הרשימה הערבית המאוחדת):</w:t>
        </w:r>
        <w:r w:rsidR="00D24370">
          <w:rPr>
            <w:noProof/>
            <w:webHidden/>
          </w:rPr>
          <w:tab/>
        </w:r>
        <w:r w:rsidR="00D24370">
          <w:rPr>
            <w:rStyle w:val="Hyperlink"/>
            <w:noProof/>
            <w:rtl/>
          </w:rPr>
          <w:fldChar w:fldCharType="begin"/>
        </w:r>
        <w:r w:rsidR="00D24370">
          <w:rPr>
            <w:noProof/>
            <w:webHidden/>
          </w:rPr>
          <w:instrText xml:space="preserve"> PAGEREF _Toc152790580 \h </w:instrText>
        </w:r>
        <w:r w:rsidR="00D24370">
          <w:rPr>
            <w:rStyle w:val="Hyperlink"/>
            <w:noProof/>
            <w:rtl/>
          </w:rPr>
        </w:r>
        <w:r w:rsidR="00D24370">
          <w:rPr>
            <w:rStyle w:val="Hyperlink"/>
            <w:noProof/>
            <w:rtl/>
          </w:rPr>
          <w:fldChar w:fldCharType="separate"/>
        </w:r>
        <w:r w:rsidR="00957C09">
          <w:rPr>
            <w:noProof/>
            <w:webHidden/>
            <w:rtl/>
          </w:rPr>
          <w:t>10</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581" w:history="1">
        <w:r w:rsidR="00D24370" w:rsidRPr="00DF541F">
          <w:rPr>
            <w:rStyle w:val="Hyperlink"/>
            <w:noProof/>
            <w:rtl/>
          </w:rPr>
          <w:t>1084. התפרצות של וירוס חדש ומידבק בסין, כ-7,000 איש מאושפזים מדי יום</w:t>
        </w:r>
        <w:r w:rsidR="00D24370">
          <w:rPr>
            <w:noProof/>
            <w:webHidden/>
          </w:rPr>
          <w:tab/>
        </w:r>
        <w:r w:rsidR="00D24370">
          <w:rPr>
            <w:rStyle w:val="Hyperlink"/>
            <w:noProof/>
            <w:rtl/>
          </w:rPr>
          <w:fldChar w:fldCharType="begin"/>
        </w:r>
        <w:r w:rsidR="00D24370">
          <w:rPr>
            <w:noProof/>
            <w:webHidden/>
          </w:rPr>
          <w:instrText xml:space="preserve"> PAGEREF _Toc152790581 \h </w:instrText>
        </w:r>
        <w:r w:rsidR="00D24370">
          <w:rPr>
            <w:rStyle w:val="Hyperlink"/>
            <w:noProof/>
            <w:rtl/>
          </w:rPr>
        </w:r>
        <w:r w:rsidR="00D24370">
          <w:rPr>
            <w:rStyle w:val="Hyperlink"/>
            <w:noProof/>
            <w:rtl/>
          </w:rPr>
          <w:fldChar w:fldCharType="separate"/>
        </w:r>
        <w:r w:rsidR="00957C09">
          <w:rPr>
            <w:noProof/>
            <w:webHidden/>
            <w:rtl/>
          </w:rPr>
          <w:t>11</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82" w:history="1">
        <w:r w:rsidR="00D24370" w:rsidRPr="00DF541F">
          <w:rPr>
            <w:rStyle w:val="Hyperlink"/>
            <w:noProof/>
            <w:rtl/>
          </w:rPr>
          <w:t>אורית פרקש הכהן (המחנה הממלכתי):</w:t>
        </w:r>
        <w:r w:rsidR="00D24370">
          <w:rPr>
            <w:noProof/>
            <w:webHidden/>
          </w:rPr>
          <w:tab/>
        </w:r>
        <w:r w:rsidR="00D24370">
          <w:rPr>
            <w:rStyle w:val="Hyperlink"/>
            <w:noProof/>
            <w:rtl/>
          </w:rPr>
          <w:fldChar w:fldCharType="begin"/>
        </w:r>
        <w:r w:rsidR="00D24370">
          <w:rPr>
            <w:noProof/>
            <w:webHidden/>
          </w:rPr>
          <w:instrText xml:space="preserve"> PAGEREF _Toc152790582 \h </w:instrText>
        </w:r>
        <w:r w:rsidR="00D24370">
          <w:rPr>
            <w:rStyle w:val="Hyperlink"/>
            <w:noProof/>
            <w:rtl/>
          </w:rPr>
        </w:r>
        <w:r w:rsidR="00D24370">
          <w:rPr>
            <w:rStyle w:val="Hyperlink"/>
            <w:noProof/>
            <w:rtl/>
          </w:rPr>
          <w:fldChar w:fldCharType="separate"/>
        </w:r>
        <w:r w:rsidR="00957C09">
          <w:rPr>
            <w:noProof/>
            <w:webHidden/>
            <w:rtl/>
          </w:rPr>
          <w:t>11</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83" w:history="1">
        <w:r w:rsidR="00D24370" w:rsidRPr="00DF541F">
          <w:rPr>
            <w:rStyle w:val="Hyperlink"/>
            <w:noProof/>
            <w:rtl/>
          </w:rPr>
          <w:t>שר הבריאות אוריאל בוסו:</w:t>
        </w:r>
        <w:r w:rsidR="00D24370">
          <w:rPr>
            <w:noProof/>
            <w:webHidden/>
          </w:rPr>
          <w:tab/>
        </w:r>
        <w:r w:rsidR="00D24370">
          <w:rPr>
            <w:rStyle w:val="Hyperlink"/>
            <w:noProof/>
            <w:rtl/>
          </w:rPr>
          <w:fldChar w:fldCharType="begin"/>
        </w:r>
        <w:r w:rsidR="00D24370">
          <w:rPr>
            <w:noProof/>
            <w:webHidden/>
          </w:rPr>
          <w:instrText xml:space="preserve"> PAGEREF _Toc152790583 \h </w:instrText>
        </w:r>
        <w:r w:rsidR="00D24370">
          <w:rPr>
            <w:rStyle w:val="Hyperlink"/>
            <w:noProof/>
            <w:rtl/>
          </w:rPr>
        </w:r>
        <w:r w:rsidR="00D24370">
          <w:rPr>
            <w:rStyle w:val="Hyperlink"/>
            <w:noProof/>
            <w:rtl/>
          </w:rPr>
          <w:fldChar w:fldCharType="separate"/>
        </w:r>
        <w:r w:rsidR="00957C09">
          <w:rPr>
            <w:noProof/>
            <w:webHidden/>
            <w:rtl/>
          </w:rPr>
          <w:t>12</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584" w:history="1">
        <w:r w:rsidR="00D24370" w:rsidRPr="00DF541F">
          <w:rPr>
            <w:rStyle w:val="Hyperlink"/>
            <w:noProof/>
            <w:rtl/>
            <w:lang w:eastAsia="he-IL"/>
          </w:rPr>
          <w:t>הצעות לסדר-היום</w:t>
        </w:r>
        <w:r w:rsidR="00D24370">
          <w:rPr>
            <w:noProof/>
            <w:webHidden/>
          </w:rPr>
          <w:tab/>
        </w:r>
        <w:r w:rsidR="00D24370">
          <w:rPr>
            <w:rStyle w:val="Hyperlink"/>
            <w:noProof/>
            <w:rtl/>
          </w:rPr>
          <w:fldChar w:fldCharType="begin"/>
        </w:r>
        <w:r w:rsidR="00D24370">
          <w:rPr>
            <w:noProof/>
            <w:webHidden/>
          </w:rPr>
          <w:instrText xml:space="preserve"> PAGEREF _Toc152790584 \h </w:instrText>
        </w:r>
        <w:r w:rsidR="00D24370">
          <w:rPr>
            <w:rStyle w:val="Hyperlink"/>
            <w:noProof/>
            <w:rtl/>
          </w:rPr>
        </w:r>
        <w:r w:rsidR="00D24370">
          <w:rPr>
            <w:rStyle w:val="Hyperlink"/>
            <w:noProof/>
            <w:rtl/>
          </w:rPr>
          <w:fldChar w:fldCharType="separate"/>
        </w:r>
        <w:r w:rsidR="00957C09">
          <w:rPr>
            <w:noProof/>
            <w:webHidden/>
            <w:rtl/>
          </w:rPr>
          <w:t>16</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585" w:history="1">
        <w:r w:rsidR="00D24370" w:rsidRPr="00DF541F">
          <w:rPr>
            <w:rStyle w:val="Hyperlink"/>
            <w:noProof/>
            <w:rtl/>
            <w:lang w:eastAsia="he-IL"/>
          </w:rPr>
          <w:t>הסכם השכר של הפסיכולוגים הציבוריים</w:t>
        </w:r>
        <w:r w:rsidR="00D24370">
          <w:rPr>
            <w:noProof/>
            <w:webHidden/>
          </w:rPr>
          <w:tab/>
        </w:r>
        <w:r w:rsidR="00D24370">
          <w:rPr>
            <w:rStyle w:val="Hyperlink"/>
            <w:noProof/>
            <w:rtl/>
          </w:rPr>
          <w:fldChar w:fldCharType="begin"/>
        </w:r>
        <w:r w:rsidR="00D24370">
          <w:rPr>
            <w:noProof/>
            <w:webHidden/>
          </w:rPr>
          <w:instrText xml:space="preserve"> PAGEREF _Toc152790585 \h </w:instrText>
        </w:r>
        <w:r w:rsidR="00D24370">
          <w:rPr>
            <w:rStyle w:val="Hyperlink"/>
            <w:noProof/>
            <w:rtl/>
          </w:rPr>
        </w:r>
        <w:r w:rsidR="00D24370">
          <w:rPr>
            <w:rStyle w:val="Hyperlink"/>
            <w:noProof/>
            <w:rtl/>
          </w:rPr>
          <w:fldChar w:fldCharType="separate"/>
        </w:r>
        <w:r w:rsidR="00957C09">
          <w:rPr>
            <w:noProof/>
            <w:webHidden/>
            <w:rtl/>
          </w:rPr>
          <w:t>16</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86" w:history="1">
        <w:r w:rsidR="00D24370" w:rsidRPr="00DF541F">
          <w:rPr>
            <w:rStyle w:val="Hyperlink"/>
            <w:noProof/>
            <w:rtl/>
          </w:rPr>
          <w:t>נעמה לזימי (העבודה):</w:t>
        </w:r>
        <w:r w:rsidR="00D24370">
          <w:rPr>
            <w:noProof/>
            <w:webHidden/>
          </w:rPr>
          <w:tab/>
        </w:r>
        <w:r w:rsidR="00D24370">
          <w:rPr>
            <w:rStyle w:val="Hyperlink"/>
            <w:noProof/>
            <w:rtl/>
          </w:rPr>
          <w:fldChar w:fldCharType="begin"/>
        </w:r>
        <w:r w:rsidR="00D24370">
          <w:rPr>
            <w:noProof/>
            <w:webHidden/>
          </w:rPr>
          <w:instrText xml:space="preserve"> PAGEREF _Toc152790586 \h </w:instrText>
        </w:r>
        <w:r w:rsidR="00D24370">
          <w:rPr>
            <w:rStyle w:val="Hyperlink"/>
            <w:noProof/>
            <w:rtl/>
          </w:rPr>
        </w:r>
        <w:r w:rsidR="00D24370">
          <w:rPr>
            <w:rStyle w:val="Hyperlink"/>
            <w:noProof/>
            <w:rtl/>
          </w:rPr>
          <w:fldChar w:fldCharType="separate"/>
        </w:r>
        <w:r w:rsidR="00957C09">
          <w:rPr>
            <w:noProof/>
            <w:webHidden/>
            <w:rtl/>
          </w:rPr>
          <w:t>16</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87" w:history="1">
        <w:r w:rsidR="00D24370" w:rsidRPr="00DF541F">
          <w:rPr>
            <w:rStyle w:val="Hyperlink"/>
            <w:noProof/>
            <w:rtl/>
          </w:rPr>
          <w:t>דבי ביטון (יש עתיד):</w:t>
        </w:r>
        <w:r w:rsidR="00D24370">
          <w:rPr>
            <w:noProof/>
            <w:webHidden/>
          </w:rPr>
          <w:tab/>
        </w:r>
        <w:r w:rsidR="00D24370">
          <w:rPr>
            <w:rStyle w:val="Hyperlink"/>
            <w:noProof/>
            <w:rtl/>
          </w:rPr>
          <w:fldChar w:fldCharType="begin"/>
        </w:r>
        <w:r w:rsidR="00D24370">
          <w:rPr>
            <w:noProof/>
            <w:webHidden/>
          </w:rPr>
          <w:instrText xml:space="preserve"> PAGEREF _Toc152790587 \h </w:instrText>
        </w:r>
        <w:r w:rsidR="00D24370">
          <w:rPr>
            <w:rStyle w:val="Hyperlink"/>
            <w:noProof/>
            <w:rtl/>
          </w:rPr>
        </w:r>
        <w:r w:rsidR="00D24370">
          <w:rPr>
            <w:rStyle w:val="Hyperlink"/>
            <w:noProof/>
            <w:rtl/>
          </w:rPr>
          <w:fldChar w:fldCharType="separate"/>
        </w:r>
        <w:r w:rsidR="00957C09">
          <w:rPr>
            <w:noProof/>
            <w:webHidden/>
            <w:rtl/>
          </w:rPr>
          <w:t>17</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88" w:history="1">
        <w:r w:rsidR="00D24370" w:rsidRPr="00DF541F">
          <w:rPr>
            <w:rStyle w:val="Hyperlink"/>
            <w:noProof/>
            <w:rtl/>
          </w:rPr>
          <w:t>עופר כסיף (חד"ש-תע"ל):</w:t>
        </w:r>
        <w:r w:rsidR="00D24370">
          <w:rPr>
            <w:noProof/>
            <w:webHidden/>
          </w:rPr>
          <w:tab/>
        </w:r>
        <w:r w:rsidR="00D24370">
          <w:rPr>
            <w:rStyle w:val="Hyperlink"/>
            <w:noProof/>
            <w:rtl/>
          </w:rPr>
          <w:fldChar w:fldCharType="begin"/>
        </w:r>
        <w:r w:rsidR="00D24370">
          <w:rPr>
            <w:noProof/>
            <w:webHidden/>
          </w:rPr>
          <w:instrText xml:space="preserve"> PAGEREF _Toc152790588 \h </w:instrText>
        </w:r>
        <w:r w:rsidR="00D24370">
          <w:rPr>
            <w:rStyle w:val="Hyperlink"/>
            <w:noProof/>
            <w:rtl/>
          </w:rPr>
        </w:r>
        <w:r w:rsidR="00D24370">
          <w:rPr>
            <w:rStyle w:val="Hyperlink"/>
            <w:noProof/>
            <w:rtl/>
          </w:rPr>
          <w:fldChar w:fldCharType="separate"/>
        </w:r>
        <w:r w:rsidR="00957C09">
          <w:rPr>
            <w:noProof/>
            <w:webHidden/>
            <w:rtl/>
          </w:rPr>
          <w:t>33</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89" w:history="1">
        <w:r w:rsidR="00D24370" w:rsidRPr="00DF541F">
          <w:rPr>
            <w:rStyle w:val="Hyperlink"/>
            <w:noProof/>
            <w:rtl/>
          </w:rPr>
          <w:t>אברהם בצלאל (ש"ס):</w:t>
        </w:r>
        <w:r w:rsidR="00D24370">
          <w:rPr>
            <w:noProof/>
            <w:webHidden/>
          </w:rPr>
          <w:tab/>
        </w:r>
        <w:r w:rsidR="00D24370">
          <w:rPr>
            <w:rStyle w:val="Hyperlink"/>
            <w:noProof/>
            <w:rtl/>
          </w:rPr>
          <w:fldChar w:fldCharType="begin"/>
        </w:r>
        <w:r w:rsidR="00D24370">
          <w:rPr>
            <w:noProof/>
            <w:webHidden/>
          </w:rPr>
          <w:instrText xml:space="preserve"> PAGEREF _Toc152790589 \h </w:instrText>
        </w:r>
        <w:r w:rsidR="00D24370">
          <w:rPr>
            <w:rStyle w:val="Hyperlink"/>
            <w:noProof/>
            <w:rtl/>
          </w:rPr>
        </w:r>
        <w:r w:rsidR="00D24370">
          <w:rPr>
            <w:rStyle w:val="Hyperlink"/>
            <w:noProof/>
            <w:rtl/>
          </w:rPr>
          <w:fldChar w:fldCharType="separate"/>
        </w:r>
        <w:r w:rsidR="00957C09">
          <w:rPr>
            <w:noProof/>
            <w:webHidden/>
            <w:rtl/>
          </w:rPr>
          <w:t>34</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90" w:history="1">
        <w:r w:rsidR="00D24370" w:rsidRPr="00DF541F">
          <w:rPr>
            <w:rStyle w:val="Hyperlink"/>
            <w:noProof/>
            <w:rtl/>
          </w:rPr>
          <w:t>מיכאל מרדכי ביטון (המחנה הממלכתי):</w:t>
        </w:r>
        <w:r w:rsidR="00D24370">
          <w:rPr>
            <w:noProof/>
            <w:webHidden/>
          </w:rPr>
          <w:tab/>
        </w:r>
        <w:r w:rsidR="00D24370">
          <w:rPr>
            <w:rStyle w:val="Hyperlink"/>
            <w:noProof/>
            <w:rtl/>
          </w:rPr>
          <w:fldChar w:fldCharType="begin"/>
        </w:r>
        <w:r w:rsidR="00D24370">
          <w:rPr>
            <w:noProof/>
            <w:webHidden/>
          </w:rPr>
          <w:instrText xml:space="preserve"> PAGEREF _Toc152790590 \h </w:instrText>
        </w:r>
        <w:r w:rsidR="00D24370">
          <w:rPr>
            <w:rStyle w:val="Hyperlink"/>
            <w:noProof/>
            <w:rtl/>
          </w:rPr>
        </w:r>
        <w:r w:rsidR="00D24370">
          <w:rPr>
            <w:rStyle w:val="Hyperlink"/>
            <w:noProof/>
            <w:rtl/>
          </w:rPr>
          <w:fldChar w:fldCharType="separate"/>
        </w:r>
        <w:r w:rsidR="00957C09">
          <w:rPr>
            <w:noProof/>
            <w:webHidden/>
            <w:rtl/>
          </w:rPr>
          <w:t>35</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91" w:history="1">
        <w:r w:rsidR="00D24370" w:rsidRPr="00DF541F">
          <w:rPr>
            <w:rStyle w:val="Hyperlink"/>
            <w:noProof/>
            <w:rtl/>
          </w:rPr>
          <w:t>ואליד אלהואשלה (רע"מ – הרשימה הערבית המאוחדת):</w:t>
        </w:r>
        <w:r w:rsidR="00D24370">
          <w:rPr>
            <w:noProof/>
            <w:webHidden/>
          </w:rPr>
          <w:tab/>
        </w:r>
        <w:r w:rsidR="00D24370">
          <w:rPr>
            <w:rStyle w:val="Hyperlink"/>
            <w:noProof/>
            <w:rtl/>
          </w:rPr>
          <w:fldChar w:fldCharType="begin"/>
        </w:r>
        <w:r w:rsidR="00D24370">
          <w:rPr>
            <w:noProof/>
            <w:webHidden/>
          </w:rPr>
          <w:instrText xml:space="preserve"> PAGEREF _Toc152790591 \h </w:instrText>
        </w:r>
        <w:r w:rsidR="00D24370">
          <w:rPr>
            <w:rStyle w:val="Hyperlink"/>
            <w:noProof/>
            <w:rtl/>
          </w:rPr>
        </w:r>
        <w:r w:rsidR="00D24370">
          <w:rPr>
            <w:rStyle w:val="Hyperlink"/>
            <w:noProof/>
            <w:rtl/>
          </w:rPr>
          <w:fldChar w:fldCharType="separate"/>
        </w:r>
        <w:r w:rsidR="00957C09">
          <w:rPr>
            <w:noProof/>
            <w:webHidden/>
            <w:rtl/>
          </w:rPr>
          <w:t>38</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92" w:history="1">
        <w:r w:rsidR="00D24370" w:rsidRPr="00DF541F">
          <w:rPr>
            <w:rStyle w:val="Hyperlink"/>
            <w:noProof/>
            <w:rtl/>
          </w:rPr>
          <w:t>שר הבריאות אוריאל בוסו:</w:t>
        </w:r>
        <w:r w:rsidR="00D24370">
          <w:rPr>
            <w:noProof/>
            <w:webHidden/>
          </w:rPr>
          <w:tab/>
        </w:r>
        <w:r w:rsidR="00D24370">
          <w:rPr>
            <w:rStyle w:val="Hyperlink"/>
            <w:noProof/>
            <w:rtl/>
          </w:rPr>
          <w:fldChar w:fldCharType="begin"/>
        </w:r>
        <w:r w:rsidR="00D24370">
          <w:rPr>
            <w:noProof/>
            <w:webHidden/>
          </w:rPr>
          <w:instrText xml:space="preserve"> PAGEREF _Toc152790592 \h </w:instrText>
        </w:r>
        <w:r w:rsidR="00D24370">
          <w:rPr>
            <w:rStyle w:val="Hyperlink"/>
            <w:noProof/>
            <w:rtl/>
          </w:rPr>
        </w:r>
        <w:r w:rsidR="00D24370">
          <w:rPr>
            <w:rStyle w:val="Hyperlink"/>
            <w:noProof/>
            <w:rtl/>
          </w:rPr>
          <w:fldChar w:fldCharType="separate"/>
        </w:r>
        <w:r w:rsidR="00957C09">
          <w:rPr>
            <w:noProof/>
            <w:webHidden/>
            <w:rtl/>
          </w:rPr>
          <w:t>38</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93" w:history="1">
        <w:r w:rsidR="00D24370" w:rsidRPr="00DF541F">
          <w:rPr>
            <w:rStyle w:val="Hyperlink"/>
            <w:noProof/>
            <w:rtl/>
          </w:rPr>
          <w:t>ירון לוי (יש עתיד):</w:t>
        </w:r>
        <w:r w:rsidR="00D24370">
          <w:rPr>
            <w:noProof/>
            <w:webHidden/>
          </w:rPr>
          <w:tab/>
        </w:r>
        <w:r w:rsidR="00D24370">
          <w:rPr>
            <w:rStyle w:val="Hyperlink"/>
            <w:noProof/>
            <w:rtl/>
          </w:rPr>
          <w:fldChar w:fldCharType="begin"/>
        </w:r>
        <w:r w:rsidR="00D24370">
          <w:rPr>
            <w:noProof/>
            <w:webHidden/>
          </w:rPr>
          <w:instrText xml:space="preserve"> PAGEREF _Toc152790593 \h </w:instrText>
        </w:r>
        <w:r w:rsidR="00D24370">
          <w:rPr>
            <w:rStyle w:val="Hyperlink"/>
            <w:noProof/>
            <w:rtl/>
          </w:rPr>
        </w:r>
        <w:r w:rsidR="00D24370">
          <w:rPr>
            <w:rStyle w:val="Hyperlink"/>
            <w:noProof/>
            <w:rtl/>
          </w:rPr>
          <w:fldChar w:fldCharType="separate"/>
        </w:r>
        <w:r w:rsidR="00957C09">
          <w:rPr>
            <w:noProof/>
            <w:webHidden/>
            <w:rtl/>
          </w:rPr>
          <w:t>44</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94" w:history="1">
        <w:r w:rsidR="00D24370" w:rsidRPr="00DF541F">
          <w:rPr>
            <w:rStyle w:val="Hyperlink"/>
            <w:noProof/>
            <w:rtl/>
          </w:rPr>
          <w:t>מתן כהנא (המחנה הממלכתי):</w:t>
        </w:r>
        <w:r w:rsidR="00D24370">
          <w:rPr>
            <w:noProof/>
            <w:webHidden/>
          </w:rPr>
          <w:tab/>
        </w:r>
        <w:r w:rsidR="00D24370">
          <w:rPr>
            <w:rStyle w:val="Hyperlink"/>
            <w:noProof/>
            <w:rtl/>
          </w:rPr>
          <w:fldChar w:fldCharType="begin"/>
        </w:r>
        <w:r w:rsidR="00D24370">
          <w:rPr>
            <w:noProof/>
            <w:webHidden/>
          </w:rPr>
          <w:instrText xml:space="preserve"> PAGEREF _Toc152790594 \h </w:instrText>
        </w:r>
        <w:r w:rsidR="00D24370">
          <w:rPr>
            <w:rStyle w:val="Hyperlink"/>
            <w:noProof/>
            <w:rtl/>
          </w:rPr>
        </w:r>
        <w:r w:rsidR="00D24370">
          <w:rPr>
            <w:rStyle w:val="Hyperlink"/>
            <w:noProof/>
            <w:rtl/>
          </w:rPr>
          <w:fldChar w:fldCharType="separate"/>
        </w:r>
        <w:r w:rsidR="00957C09">
          <w:rPr>
            <w:noProof/>
            <w:webHidden/>
            <w:rtl/>
          </w:rPr>
          <w:t>45</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595" w:history="1">
        <w:r w:rsidR="00D24370" w:rsidRPr="00DF541F">
          <w:rPr>
            <w:rStyle w:val="Hyperlink"/>
            <w:noProof/>
            <w:rtl/>
            <w:lang w:eastAsia="he-IL"/>
          </w:rPr>
          <w:t>הצעות לסדר-היום</w:t>
        </w:r>
        <w:r w:rsidR="00D24370">
          <w:rPr>
            <w:noProof/>
            <w:webHidden/>
          </w:rPr>
          <w:tab/>
        </w:r>
        <w:r w:rsidR="00D24370">
          <w:rPr>
            <w:rStyle w:val="Hyperlink"/>
            <w:noProof/>
            <w:rtl/>
          </w:rPr>
          <w:fldChar w:fldCharType="begin"/>
        </w:r>
        <w:r w:rsidR="00D24370">
          <w:rPr>
            <w:noProof/>
            <w:webHidden/>
          </w:rPr>
          <w:instrText xml:space="preserve"> PAGEREF _Toc152790595 \h </w:instrText>
        </w:r>
        <w:r w:rsidR="00D24370">
          <w:rPr>
            <w:rStyle w:val="Hyperlink"/>
            <w:noProof/>
            <w:rtl/>
          </w:rPr>
        </w:r>
        <w:r w:rsidR="00D24370">
          <w:rPr>
            <w:rStyle w:val="Hyperlink"/>
            <w:noProof/>
            <w:rtl/>
          </w:rPr>
          <w:fldChar w:fldCharType="separate"/>
        </w:r>
        <w:r w:rsidR="00957C09">
          <w:rPr>
            <w:noProof/>
            <w:webHidden/>
            <w:rtl/>
          </w:rPr>
          <w:t>48</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596" w:history="1">
        <w:r w:rsidR="00D24370" w:rsidRPr="00DF541F">
          <w:rPr>
            <w:rStyle w:val="Hyperlink"/>
            <w:noProof/>
            <w:rtl/>
            <w:lang w:eastAsia="he-IL"/>
          </w:rPr>
          <w:t>טיפול המדינה ביתומי חללי צה"ל</w:t>
        </w:r>
        <w:r w:rsidR="00D24370">
          <w:rPr>
            <w:noProof/>
            <w:webHidden/>
          </w:rPr>
          <w:tab/>
        </w:r>
        <w:r w:rsidR="00D24370">
          <w:rPr>
            <w:rStyle w:val="Hyperlink"/>
            <w:noProof/>
            <w:rtl/>
          </w:rPr>
          <w:fldChar w:fldCharType="begin"/>
        </w:r>
        <w:r w:rsidR="00D24370">
          <w:rPr>
            <w:noProof/>
            <w:webHidden/>
          </w:rPr>
          <w:instrText xml:space="preserve"> PAGEREF _Toc152790596 \h </w:instrText>
        </w:r>
        <w:r w:rsidR="00D24370">
          <w:rPr>
            <w:rStyle w:val="Hyperlink"/>
            <w:noProof/>
            <w:rtl/>
          </w:rPr>
        </w:r>
        <w:r w:rsidR="00D24370">
          <w:rPr>
            <w:rStyle w:val="Hyperlink"/>
            <w:noProof/>
            <w:rtl/>
          </w:rPr>
          <w:fldChar w:fldCharType="separate"/>
        </w:r>
        <w:r w:rsidR="00957C09">
          <w:rPr>
            <w:noProof/>
            <w:webHidden/>
            <w:rtl/>
          </w:rPr>
          <w:t>48</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97" w:history="1">
        <w:r w:rsidR="00D24370" w:rsidRPr="00DF541F">
          <w:rPr>
            <w:rStyle w:val="Hyperlink"/>
            <w:noProof/>
            <w:rtl/>
          </w:rPr>
          <w:t>נעמה לזימי (העבודה):</w:t>
        </w:r>
        <w:r w:rsidR="00D24370">
          <w:rPr>
            <w:noProof/>
            <w:webHidden/>
          </w:rPr>
          <w:tab/>
        </w:r>
        <w:r w:rsidR="00D24370">
          <w:rPr>
            <w:rStyle w:val="Hyperlink"/>
            <w:noProof/>
            <w:rtl/>
          </w:rPr>
          <w:fldChar w:fldCharType="begin"/>
        </w:r>
        <w:r w:rsidR="00D24370">
          <w:rPr>
            <w:noProof/>
            <w:webHidden/>
          </w:rPr>
          <w:instrText xml:space="preserve"> PAGEREF _Toc152790597 \h </w:instrText>
        </w:r>
        <w:r w:rsidR="00D24370">
          <w:rPr>
            <w:rStyle w:val="Hyperlink"/>
            <w:noProof/>
            <w:rtl/>
          </w:rPr>
        </w:r>
        <w:r w:rsidR="00D24370">
          <w:rPr>
            <w:rStyle w:val="Hyperlink"/>
            <w:noProof/>
            <w:rtl/>
          </w:rPr>
          <w:fldChar w:fldCharType="separate"/>
        </w:r>
        <w:r w:rsidR="00957C09">
          <w:rPr>
            <w:noProof/>
            <w:webHidden/>
            <w:rtl/>
          </w:rPr>
          <w:t>48</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98" w:history="1">
        <w:r w:rsidR="00D24370" w:rsidRPr="00DF541F">
          <w:rPr>
            <w:rStyle w:val="Hyperlink"/>
            <w:noProof/>
            <w:rtl/>
          </w:rPr>
          <w:t>מתן כהנא (המחנה הממלכתי):</w:t>
        </w:r>
        <w:r w:rsidR="00D24370">
          <w:rPr>
            <w:noProof/>
            <w:webHidden/>
          </w:rPr>
          <w:tab/>
        </w:r>
        <w:r w:rsidR="00D24370">
          <w:rPr>
            <w:rStyle w:val="Hyperlink"/>
            <w:noProof/>
            <w:rtl/>
          </w:rPr>
          <w:fldChar w:fldCharType="begin"/>
        </w:r>
        <w:r w:rsidR="00D24370">
          <w:rPr>
            <w:noProof/>
            <w:webHidden/>
          </w:rPr>
          <w:instrText xml:space="preserve"> PAGEREF _Toc152790598 \h </w:instrText>
        </w:r>
        <w:r w:rsidR="00D24370">
          <w:rPr>
            <w:rStyle w:val="Hyperlink"/>
            <w:noProof/>
            <w:rtl/>
          </w:rPr>
        </w:r>
        <w:r w:rsidR="00D24370">
          <w:rPr>
            <w:rStyle w:val="Hyperlink"/>
            <w:noProof/>
            <w:rtl/>
          </w:rPr>
          <w:fldChar w:fldCharType="separate"/>
        </w:r>
        <w:r w:rsidR="00957C09">
          <w:rPr>
            <w:noProof/>
            <w:webHidden/>
            <w:rtl/>
          </w:rPr>
          <w:t>50</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599" w:history="1">
        <w:r w:rsidR="00D24370" w:rsidRPr="00DF541F">
          <w:rPr>
            <w:rStyle w:val="Hyperlink"/>
            <w:noProof/>
            <w:rtl/>
          </w:rPr>
          <w:t>שר המורשת עמיחי אליהו:</w:t>
        </w:r>
        <w:r w:rsidR="00D24370">
          <w:rPr>
            <w:noProof/>
            <w:webHidden/>
          </w:rPr>
          <w:tab/>
        </w:r>
        <w:r w:rsidR="00D24370">
          <w:rPr>
            <w:rStyle w:val="Hyperlink"/>
            <w:noProof/>
            <w:rtl/>
          </w:rPr>
          <w:fldChar w:fldCharType="begin"/>
        </w:r>
        <w:r w:rsidR="00D24370">
          <w:rPr>
            <w:noProof/>
            <w:webHidden/>
          </w:rPr>
          <w:instrText xml:space="preserve"> PAGEREF _Toc152790599 \h </w:instrText>
        </w:r>
        <w:r w:rsidR="00D24370">
          <w:rPr>
            <w:rStyle w:val="Hyperlink"/>
            <w:noProof/>
            <w:rtl/>
          </w:rPr>
        </w:r>
        <w:r w:rsidR="00D24370">
          <w:rPr>
            <w:rStyle w:val="Hyperlink"/>
            <w:noProof/>
            <w:rtl/>
          </w:rPr>
          <w:fldChar w:fldCharType="separate"/>
        </w:r>
        <w:r w:rsidR="00957C09">
          <w:rPr>
            <w:noProof/>
            <w:webHidden/>
            <w:rtl/>
          </w:rPr>
          <w:t>52</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00" w:history="1">
        <w:r w:rsidR="00D24370" w:rsidRPr="00DF541F">
          <w:rPr>
            <w:rStyle w:val="Hyperlink"/>
            <w:noProof/>
            <w:rtl/>
          </w:rPr>
          <w:t>שרון ניר (ישראל ביתנו):</w:t>
        </w:r>
        <w:r w:rsidR="00D24370">
          <w:rPr>
            <w:noProof/>
            <w:webHidden/>
          </w:rPr>
          <w:tab/>
        </w:r>
        <w:r w:rsidR="00D24370">
          <w:rPr>
            <w:rStyle w:val="Hyperlink"/>
            <w:noProof/>
            <w:rtl/>
          </w:rPr>
          <w:fldChar w:fldCharType="begin"/>
        </w:r>
        <w:r w:rsidR="00D24370">
          <w:rPr>
            <w:noProof/>
            <w:webHidden/>
          </w:rPr>
          <w:instrText xml:space="preserve"> PAGEREF _Toc152790600 \h </w:instrText>
        </w:r>
        <w:r w:rsidR="00D24370">
          <w:rPr>
            <w:rStyle w:val="Hyperlink"/>
            <w:noProof/>
            <w:rtl/>
          </w:rPr>
        </w:r>
        <w:r w:rsidR="00D24370">
          <w:rPr>
            <w:rStyle w:val="Hyperlink"/>
            <w:noProof/>
            <w:rtl/>
          </w:rPr>
          <w:fldChar w:fldCharType="separate"/>
        </w:r>
        <w:r w:rsidR="00957C09">
          <w:rPr>
            <w:noProof/>
            <w:webHidden/>
            <w:rtl/>
          </w:rPr>
          <w:t>53</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601" w:history="1">
        <w:r w:rsidR="00D24370" w:rsidRPr="00DF541F">
          <w:rPr>
            <w:rStyle w:val="Hyperlink"/>
            <w:noProof/>
            <w:rtl/>
          </w:rPr>
          <w:t>מסמכים שהונחו על שולחן הכנסת</w:t>
        </w:r>
        <w:r w:rsidR="00D24370">
          <w:rPr>
            <w:noProof/>
            <w:webHidden/>
          </w:rPr>
          <w:tab/>
        </w:r>
        <w:r w:rsidR="00D24370">
          <w:rPr>
            <w:rStyle w:val="Hyperlink"/>
            <w:noProof/>
            <w:rtl/>
          </w:rPr>
          <w:fldChar w:fldCharType="begin"/>
        </w:r>
        <w:r w:rsidR="00D24370">
          <w:rPr>
            <w:noProof/>
            <w:webHidden/>
          </w:rPr>
          <w:instrText xml:space="preserve"> PAGEREF _Toc152790601 \h </w:instrText>
        </w:r>
        <w:r w:rsidR="00D24370">
          <w:rPr>
            <w:rStyle w:val="Hyperlink"/>
            <w:noProof/>
            <w:rtl/>
          </w:rPr>
        </w:r>
        <w:r w:rsidR="00D24370">
          <w:rPr>
            <w:rStyle w:val="Hyperlink"/>
            <w:noProof/>
            <w:rtl/>
          </w:rPr>
          <w:fldChar w:fldCharType="separate"/>
        </w:r>
        <w:r w:rsidR="00957C09">
          <w:rPr>
            <w:noProof/>
            <w:webHidden/>
            <w:rtl/>
          </w:rPr>
          <w:t>54</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02" w:history="1">
        <w:r w:rsidR="00D24370" w:rsidRPr="00DF541F">
          <w:rPr>
            <w:rStyle w:val="Hyperlink"/>
            <w:noProof/>
            <w:rtl/>
          </w:rPr>
          <w:t>סגנית מזכיר הכנסת ראדה חסייסי:</w:t>
        </w:r>
        <w:r w:rsidR="00D24370">
          <w:rPr>
            <w:noProof/>
            <w:webHidden/>
          </w:rPr>
          <w:tab/>
        </w:r>
        <w:r w:rsidR="00D24370">
          <w:rPr>
            <w:rStyle w:val="Hyperlink"/>
            <w:noProof/>
            <w:rtl/>
          </w:rPr>
          <w:fldChar w:fldCharType="begin"/>
        </w:r>
        <w:r w:rsidR="00D24370">
          <w:rPr>
            <w:noProof/>
            <w:webHidden/>
          </w:rPr>
          <w:instrText xml:space="preserve"> PAGEREF _Toc152790602 \h </w:instrText>
        </w:r>
        <w:r w:rsidR="00D24370">
          <w:rPr>
            <w:rStyle w:val="Hyperlink"/>
            <w:noProof/>
            <w:rtl/>
          </w:rPr>
        </w:r>
        <w:r w:rsidR="00D24370">
          <w:rPr>
            <w:rStyle w:val="Hyperlink"/>
            <w:noProof/>
            <w:rtl/>
          </w:rPr>
          <w:fldChar w:fldCharType="separate"/>
        </w:r>
        <w:r w:rsidR="00957C09">
          <w:rPr>
            <w:noProof/>
            <w:webHidden/>
            <w:rtl/>
          </w:rPr>
          <w:t>54</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603" w:history="1">
        <w:r w:rsidR="00D24370" w:rsidRPr="00DF541F">
          <w:rPr>
            <w:rStyle w:val="Hyperlink"/>
            <w:noProof/>
            <w:rtl/>
          </w:rPr>
          <w:t>הצעות לסדר-היום</w:t>
        </w:r>
        <w:r w:rsidR="00D24370">
          <w:rPr>
            <w:noProof/>
            <w:webHidden/>
          </w:rPr>
          <w:tab/>
        </w:r>
        <w:r w:rsidR="00D24370">
          <w:rPr>
            <w:rStyle w:val="Hyperlink"/>
            <w:noProof/>
            <w:rtl/>
          </w:rPr>
          <w:fldChar w:fldCharType="begin"/>
        </w:r>
        <w:r w:rsidR="00D24370">
          <w:rPr>
            <w:noProof/>
            <w:webHidden/>
          </w:rPr>
          <w:instrText xml:space="preserve"> PAGEREF _Toc152790603 \h </w:instrText>
        </w:r>
        <w:r w:rsidR="00D24370">
          <w:rPr>
            <w:rStyle w:val="Hyperlink"/>
            <w:noProof/>
            <w:rtl/>
          </w:rPr>
        </w:r>
        <w:r w:rsidR="00D24370">
          <w:rPr>
            <w:rStyle w:val="Hyperlink"/>
            <w:noProof/>
            <w:rtl/>
          </w:rPr>
          <w:fldChar w:fldCharType="separate"/>
        </w:r>
        <w:r w:rsidR="00957C09">
          <w:rPr>
            <w:noProof/>
            <w:webHidden/>
            <w:rtl/>
          </w:rPr>
          <w:t>55</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604" w:history="1">
        <w:r w:rsidR="00D24370" w:rsidRPr="00DF541F">
          <w:rPr>
            <w:rStyle w:val="Hyperlink"/>
            <w:noProof/>
            <w:rtl/>
          </w:rPr>
          <w:t>קריסת כל מוקדי החירום לשעות רבות בעקבות עבודת תשתיות של חברת בזק</w:t>
        </w:r>
        <w:r w:rsidR="00D24370">
          <w:rPr>
            <w:noProof/>
            <w:webHidden/>
          </w:rPr>
          <w:tab/>
        </w:r>
        <w:r w:rsidR="00D24370">
          <w:rPr>
            <w:rStyle w:val="Hyperlink"/>
            <w:noProof/>
            <w:rtl/>
          </w:rPr>
          <w:fldChar w:fldCharType="begin"/>
        </w:r>
        <w:r w:rsidR="00D24370">
          <w:rPr>
            <w:noProof/>
            <w:webHidden/>
          </w:rPr>
          <w:instrText xml:space="preserve"> PAGEREF _Toc152790604 \h </w:instrText>
        </w:r>
        <w:r w:rsidR="00D24370">
          <w:rPr>
            <w:rStyle w:val="Hyperlink"/>
            <w:noProof/>
            <w:rtl/>
          </w:rPr>
        </w:r>
        <w:r w:rsidR="00D24370">
          <w:rPr>
            <w:rStyle w:val="Hyperlink"/>
            <w:noProof/>
            <w:rtl/>
          </w:rPr>
          <w:fldChar w:fldCharType="separate"/>
        </w:r>
        <w:r w:rsidR="00957C09">
          <w:rPr>
            <w:noProof/>
            <w:webHidden/>
            <w:rtl/>
          </w:rPr>
          <w:t>55</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05" w:history="1">
        <w:r w:rsidR="00D24370" w:rsidRPr="00DF541F">
          <w:rPr>
            <w:rStyle w:val="Hyperlink"/>
            <w:noProof/>
            <w:rtl/>
          </w:rPr>
          <w:t>יונתן מישרקי (ש"ס):</w:t>
        </w:r>
        <w:r w:rsidR="00D24370">
          <w:rPr>
            <w:noProof/>
            <w:webHidden/>
          </w:rPr>
          <w:tab/>
        </w:r>
        <w:r w:rsidR="00D24370">
          <w:rPr>
            <w:rStyle w:val="Hyperlink"/>
            <w:noProof/>
            <w:rtl/>
          </w:rPr>
          <w:fldChar w:fldCharType="begin"/>
        </w:r>
        <w:r w:rsidR="00D24370">
          <w:rPr>
            <w:noProof/>
            <w:webHidden/>
          </w:rPr>
          <w:instrText xml:space="preserve"> PAGEREF _Toc152790605 \h </w:instrText>
        </w:r>
        <w:r w:rsidR="00D24370">
          <w:rPr>
            <w:rStyle w:val="Hyperlink"/>
            <w:noProof/>
            <w:rtl/>
          </w:rPr>
        </w:r>
        <w:r w:rsidR="00D24370">
          <w:rPr>
            <w:rStyle w:val="Hyperlink"/>
            <w:noProof/>
            <w:rtl/>
          </w:rPr>
          <w:fldChar w:fldCharType="separate"/>
        </w:r>
        <w:r w:rsidR="00957C09">
          <w:rPr>
            <w:noProof/>
            <w:webHidden/>
            <w:rtl/>
          </w:rPr>
          <w:t>55</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06" w:history="1">
        <w:r w:rsidR="00D24370" w:rsidRPr="00DF541F">
          <w:rPr>
            <w:rStyle w:val="Hyperlink"/>
            <w:noProof/>
            <w:rtl/>
          </w:rPr>
          <w:t>יצחק קרויזר (עוצמה יהודית):</w:t>
        </w:r>
        <w:r w:rsidR="00D24370">
          <w:rPr>
            <w:noProof/>
            <w:webHidden/>
          </w:rPr>
          <w:tab/>
        </w:r>
        <w:r w:rsidR="00D24370">
          <w:rPr>
            <w:rStyle w:val="Hyperlink"/>
            <w:noProof/>
            <w:rtl/>
          </w:rPr>
          <w:fldChar w:fldCharType="begin"/>
        </w:r>
        <w:r w:rsidR="00D24370">
          <w:rPr>
            <w:noProof/>
            <w:webHidden/>
          </w:rPr>
          <w:instrText xml:space="preserve"> PAGEREF _Toc152790606 \h </w:instrText>
        </w:r>
        <w:r w:rsidR="00D24370">
          <w:rPr>
            <w:rStyle w:val="Hyperlink"/>
            <w:noProof/>
            <w:rtl/>
          </w:rPr>
        </w:r>
        <w:r w:rsidR="00D24370">
          <w:rPr>
            <w:rStyle w:val="Hyperlink"/>
            <w:noProof/>
            <w:rtl/>
          </w:rPr>
          <w:fldChar w:fldCharType="separate"/>
        </w:r>
        <w:r w:rsidR="00957C09">
          <w:rPr>
            <w:noProof/>
            <w:webHidden/>
            <w:rtl/>
          </w:rPr>
          <w:t>56</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07" w:history="1">
        <w:r w:rsidR="00D24370" w:rsidRPr="00DF541F">
          <w:rPr>
            <w:rStyle w:val="Hyperlink"/>
            <w:noProof/>
            <w:rtl/>
          </w:rPr>
          <w:t>משה רוט (יהדות התורה):</w:t>
        </w:r>
        <w:r w:rsidR="00D24370">
          <w:rPr>
            <w:noProof/>
            <w:webHidden/>
          </w:rPr>
          <w:tab/>
        </w:r>
        <w:r w:rsidR="00D24370">
          <w:rPr>
            <w:rStyle w:val="Hyperlink"/>
            <w:noProof/>
            <w:rtl/>
          </w:rPr>
          <w:fldChar w:fldCharType="begin"/>
        </w:r>
        <w:r w:rsidR="00D24370">
          <w:rPr>
            <w:noProof/>
            <w:webHidden/>
          </w:rPr>
          <w:instrText xml:space="preserve"> PAGEREF _Toc152790607 \h </w:instrText>
        </w:r>
        <w:r w:rsidR="00D24370">
          <w:rPr>
            <w:rStyle w:val="Hyperlink"/>
            <w:noProof/>
            <w:rtl/>
          </w:rPr>
        </w:r>
        <w:r w:rsidR="00D24370">
          <w:rPr>
            <w:rStyle w:val="Hyperlink"/>
            <w:noProof/>
            <w:rtl/>
          </w:rPr>
          <w:fldChar w:fldCharType="separate"/>
        </w:r>
        <w:r w:rsidR="00957C09">
          <w:rPr>
            <w:noProof/>
            <w:webHidden/>
            <w:rtl/>
          </w:rPr>
          <w:t>57</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08" w:history="1">
        <w:r w:rsidR="00D24370" w:rsidRPr="00DF541F">
          <w:rPr>
            <w:rStyle w:val="Hyperlink"/>
            <w:noProof/>
            <w:rtl/>
          </w:rPr>
          <w:t>קטי קטרין שטרית (הליכוד):</w:t>
        </w:r>
        <w:r w:rsidR="00D24370">
          <w:rPr>
            <w:noProof/>
            <w:webHidden/>
          </w:rPr>
          <w:tab/>
        </w:r>
        <w:r w:rsidR="00D24370">
          <w:rPr>
            <w:rStyle w:val="Hyperlink"/>
            <w:noProof/>
            <w:rtl/>
          </w:rPr>
          <w:fldChar w:fldCharType="begin"/>
        </w:r>
        <w:r w:rsidR="00D24370">
          <w:rPr>
            <w:noProof/>
            <w:webHidden/>
          </w:rPr>
          <w:instrText xml:space="preserve"> PAGEREF _Toc152790608 \h </w:instrText>
        </w:r>
        <w:r w:rsidR="00D24370">
          <w:rPr>
            <w:rStyle w:val="Hyperlink"/>
            <w:noProof/>
            <w:rtl/>
          </w:rPr>
        </w:r>
        <w:r w:rsidR="00D24370">
          <w:rPr>
            <w:rStyle w:val="Hyperlink"/>
            <w:noProof/>
            <w:rtl/>
          </w:rPr>
          <w:fldChar w:fldCharType="separate"/>
        </w:r>
        <w:r w:rsidR="00957C09">
          <w:rPr>
            <w:noProof/>
            <w:webHidden/>
            <w:rtl/>
          </w:rPr>
          <w:t>58</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09" w:history="1">
        <w:r w:rsidR="00D24370" w:rsidRPr="00DF541F">
          <w:rPr>
            <w:rStyle w:val="Hyperlink"/>
            <w:noProof/>
            <w:rtl/>
          </w:rPr>
          <w:t>רון כץ (יש עתיד):</w:t>
        </w:r>
        <w:r w:rsidR="00D24370">
          <w:rPr>
            <w:noProof/>
            <w:webHidden/>
          </w:rPr>
          <w:tab/>
        </w:r>
        <w:r w:rsidR="00D24370">
          <w:rPr>
            <w:rStyle w:val="Hyperlink"/>
            <w:noProof/>
            <w:rtl/>
          </w:rPr>
          <w:fldChar w:fldCharType="begin"/>
        </w:r>
        <w:r w:rsidR="00D24370">
          <w:rPr>
            <w:noProof/>
            <w:webHidden/>
          </w:rPr>
          <w:instrText xml:space="preserve"> PAGEREF _Toc152790609 \h </w:instrText>
        </w:r>
        <w:r w:rsidR="00D24370">
          <w:rPr>
            <w:rStyle w:val="Hyperlink"/>
            <w:noProof/>
            <w:rtl/>
          </w:rPr>
        </w:r>
        <w:r w:rsidR="00D24370">
          <w:rPr>
            <w:rStyle w:val="Hyperlink"/>
            <w:noProof/>
            <w:rtl/>
          </w:rPr>
          <w:fldChar w:fldCharType="separate"/>
        </w:r>
        <w:r w:rsidR="00957C09">
          <w:rPr>
            <w:noProof/>
            <w:webHidden/>
            <w:rtl/>
          </w:rPr>
          <w:t>60</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10" w:history="1">
        <w:r w:rsidR="00D24370" w:rsidRPr="00DF541F">
          <w:rPr>
            <w:rStyle w:val="Hyperlink"/>
            <w:noProof/>
            <w:rtl/>
          </w:rPr>
          <w:t>אחמד טיבי (חד"ש-תע"ל):</w:t>
        </w:r>
        <w:r w:rsidR="00D24370">
          <w:rPr>
            <w:noProof/>
            <w:webHidden/>
          </w:rPr>
          <w:tab/>
        </w:r>
        <w:r w:rsidR="00D24370">
          <w:rPr>
            <w:rStyle w:val="Hyperlink"/>
            <w:noProof/>
            <w:rtl/>
          </w:rPr>
          <w:fldChar w:fldCharType="begin"/>
        </w:r>
        <w:r w:rsidR="00D24370">
          <w:rPr>
            <w:noProof/>
            <w:webHidden/>
          </w:rPr>
          <w:instrText xml:space="preserve"> PAGEREF _Toc152790610 \h </w:instrText>
        </w:r>
        <w:r w:rsidR="00D24370">
          <w:rPr>
            <w:rStyle w:val="Hyperlink"/>
            <w:noProof/>
            <w:rtl/>
          </w:rPr>
        </w:r>
        <w:r w:rsidR="00D24370">
          <w:rPr>
            <w:rStyle w:val="Hyperlink"/>
            <w:noProof/>
            <w:rtl/>
          </w:rPr>
          <w:fldChar w:fldCharType="separate"/>
        </w:r>
        <w:r w:rsidR="00957C09">
          <w:rPr>
            <w:noProof/>
            <w:webHidden/>
            <w:rtl/>
          </w:rPr>
          <w:t>60</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11" w:history="1">
        <w:r w:rsidR="00D24370" w:rsidRPr="00DF541F">
          <w:rPr>
            <w:rStyle w:val="Hyperlink"/>
            <w:noProof/>
            <w:rtl/>
          </w:rPr>
          <w:t>שר המורשת עמיחי אליהו:</w:t>
        </w:r>
        <w:r w:rsidR="00D24370">
          <w:rPr>
            <w:noProof/>
            <w:webHidden/>
          </w:rPr>
          <w:tab/>
        </w:r>
        <w:r w:rsidR="00D24370">
          <w:rPr>
            <w:rStyle w:val="Hyperlink"/>
            <w:noProof/>
            <w:rtl/>
          </w:rPr>
          <w:fldChar w:fldCharType="begin"/>
        </w:r>
        <w:r w:rsidR="00D24370">
          <w:rPr>
            <w:noProof/>
            <w:webHidden/>
          </w:rPr>
          <w:instrText xml:space="preserve"> PAGEREF _Toc152790611 \h </w:instrText>
        </w:r>
        <w:r w:rsidR="00D24370">
          <w:rPr>
            <w:rStyle w:val="Hyperlink"/>
            <w:noProof/>
            <w:rtl/>
          </w:rPr>
        </w:r>
        <w:r w:rsidR="00D24370">
          <w:rPr>
            <w:rStyle w:val="Hyperlink"/>
            <w:noProof/>
            <w:rtl/>
          </w:rPr>
          <w:fldChar w:fldCharType="separate"/>
        </w:r>
        <w:r w:rsidR="00957C09">
          <w:rPr>
            <w:noProof/>
            <w:webHidden/>
            <w:rtl/>
          </w:rPr>
          <w:t>61</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612" w:history="1">
        <w:r w:rsidR="00D24370" w:rsidRPr="00DF541F">
          <w:rPr>
            <w:rStyle w:val="Hyperlink"/>
            <w:noProof/>
            <w:rtl/>
          </w:rPr>
          <w:t>מסמכים שהונחו על שולחן הכנסת</w:t>
        </w:r>
        <w:r w:rsidR="00D24370">
          <w:rPr>
            <w:noProof/>
            <w:webHidden/>
          </w:rPr>
          <w:tab/>
        </w:r>
        <w:r w:rsidR="00D24370">
          <w:rPr>
            <w:rStyle w:val="Hyperlink"/>
            <w:noProof/>
            <w:rtl/>
          </w:rPr>
          <w:fldChar w:fldCharType="begin"/>
        </w:r>
        <w:r w:rsidR="00D24370">
          <w:rPr>
            <w:noProof/>
            <w:webHidden/>
          </w:rPr>
          <w:instrText xml:space="preserve"> PAGEREF _Toc152790612 \h </w:instrText>
        </w:r>
        <w:r w:rsidR="00D24370">
          <w:rPr>
            <w:rStyle w:val="Hyperlink"/>
            <w:noProof/>
            <w:rtl/>
          </w:rPr>
        </w:r>
        <w:r w:rsidR="00D24370">
          <w:rPr>
            <w:rStyle w:val="Hyperlink"/>
            <w:noProof/>
            <w:rtl/>
          </w:rPr>
          <w:fldChar w:fldCharType="separate"/>
        </w:r>
        <w:r w:rsidR="00957C09">
          <w:rPr>
            <w:noProof/>
            <w:webHidden/>
            <w:rtl/>
          </w:rPr>
          <w:t>65</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13" w:history="1">
        <w:r w:rsidR="00D24370" w:rsidRPr="00DF541F">
          <w:rPr>
            <w:rStyle w:val="Hyperlink"/>
            <w:noProof/>
            <w:rtl/>
          </w:rPr>
          <w:t>סגנית מזכיר הכנסת ראדה חסייסי:</w:t>
        </w:r>
        <w:r w:rsidR="00D24370">
          <w:rPr>
            <w:noProof/>
            <w:webHidden/>
          </w:rPr>
          <w:tab/>
        </w:r>
        <w:r w:rsidR="00D24370">
          <w:rPr>
            <w:rStyle w:val="Hyperlink"/>
            <w:noProof/>
            <w:rtl/>
          </w:rPr>
          <w:fldChar w:fldCharType="begin"/>
        </w:r>
        <w:r w:rsidR="00D24370">
          <w:rPr>
            <w:noProof/>
            <w:webHidden/>
          </w:rPr>
          <w:instrText xml:space="preserve"> PAGEREF _Toc152790613 \h </w:instrText>
        </w:r>
        <w:r w:rsidR="00D24370">
          <w:rPr>
            <w:rStyle w:val="Hyperlink"/>
            <w:noProof/>
            <w:rtl/>
          </w:rPr>
        </w:r>
        <w:r w:rsidR="00D24370">
          <w:rPr>
            <w:rStyle w:val="Hyperlink"/>
            <w:noProof/>
            <w:rtl/>
          </w:rPr>
          <w:fldChar w:fldCharType="separate"/>
        </w:r>
        <w:r w:rsidR="00957C09">
          <w:rPr>
            <w:noProof/>
            <w:webHidden/>
            <w:rtl/>
          </w:rPr>
          <w:t>65</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614" w:history="1">
        <w:r w:rsidR="00D24370" w:rsidRPr="00DF541F">
          <w:rPr>
            <w:rStyle w:val="Hyperlink"/>
            <w:noProof/>
            <w:rtl/>
          </w:rPr>
          <w:t>הצעת חוק תקציב נוסף לשנת הכספים 2023, התשפ"ד–2023</w:t>
        </w:r>
        <w:r w:rsidR="00D24370">
          <w:rPr>
            <w:noProof/>
            <w:webHidden/>
          </w:rPr>
          <w:tab/>
        </w:r>
        <w:r w:rsidR="00D24370">
          <w:rPr>
            <w:rStyle w:val="Hyperlink"/>
            <w:noProof/>
            <w:rtl/>
          </w:rPr>
          <w:fldChar w:fldCharType="begin"/>
        </w:r>
        <w:r w:rsidR="00D24370">
          <w:rPr>
            <w:noProof/>
            <w:webHidden/>
          </w:rPr>
          <w:instrText xml:space="preserve"> PAGEREF _Toc152790614 \h </w:instrText>
        </w:r>
        <w:r w:rsidR="00D24370">
          <w:rPr>
            <w:rStyle w:val="Hyperlink"/>
            <w:noProof/>
            <w:rtl/>
          </w:rPr>
        </w:r>
        <w:r w:rsidR="00D24370">
          <w:rPr>
            <w:rStyle w:val="Hyperlink"/>
            <w:noProof/>
            <w:rtl/>
          </w:rPr>
          <w:fldChar w:fldCharType="separate"/>
        </w:r>
        <w:r w:rsidR="00957C09">
          <w:rPr>
            <w:noProof/>
            <w:webHidden/>
            <w:rtl/>
          </w:rPr>
          <w:t>65</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15" w:history="1">
        <w:r w:rsidR="00D24370" w:rsidRPr="00DF541F">
          <w:rPr>
            <w:rStyle w:val="Hyperlink"/>
            <w:noProof/>
            <w:rtl/>
          </w:rPr>
          <w:t>שר האוצר בצלאל סמוטריץ':</w:t>
        </w:r>
        <w:r w:rsidR="00D24370">
          <w:rPr>
            <w:noProof/>
            <w:webHidden/>
          </w:rPr>
          <w:tab/>
        </w:r>
        <w:r w:rsidR="00D24370">
          <w:rPr>
            <w:rStyle w:val="Hyperlink"/>
            <w:noProof/>
            <w:rtl/>
          </w:rPr>
          <w:fldChar w:fldCharType="begin"/>
        </w:r>
        <w:r w:rsidR="00D24370">
          <w:rPr>
            <w:noProof/>
            <w:webHidden/>
          </w:rPr>
          <w:instrText xml:space="preserve"> PAGEREF _Toc152790615 \h </w:instrText>
        </w:r>
        <w:r w:rsidR="00D24370">
          <w:rPr>
            <w:rStyle w:val="Hyperlink"/>
            <w:noProof/>
            <w:rtl/>
          </w:rPr>
        </w:r>
        <w:r w:rsidR="00D24370">
          <w:rPr>
            <w:rStyle w:val="Hyperlink"/>
            <w:noProof/>
            <w:rtl/>
          </w:rPr>
          <w:fldChar w:fldCharType="separate"/>
        </w:r>
        <w:r w:rsidR="00957C09">
          <w:rPr>
            <w:noProof/>
            <w:webHidden/>
            <w:rtl/>
          </w:rPr>
          <w:t>66</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16" w:history="1">
        <w:r w:rsidR="00D24370" w:rsidRPr="00DF541F">
          <w:rPr>
            <w:rStyle w:val="Hyperlink"/>
            <w:noProof/>
            <w:rtl/>
          </w:rPr>
          <w:t>דבי ביטון (יש עתיד):</w:t>
        </w:r>
        <w:r w:rsidR="00D24370">
          <w:rPr>
            <w:noProof/>
            <w:webHidden/>
          </w:rPr>
          <w:tab/>
        </w:r>
        <w:r w:rsidR="00D24370">
          <w:rPr>
            <w:rStyle w:val="Hyperlink"/>
            <w:noProof/>
            <w:rtl/>
          </w:rPr>
          <w:fldChar w:fldCharType="begin"/>
        </w:r>
        <w:r w:rsidR="00D24370">
          <w:rPr>
            <w:noProof/>
            <w:webHidden/>
          </w:rPr>
          <w:instrText xml:space="preserve"> PAGEREF _Toc152790616 \h </w:instrText>
        </w:r>
        <w:r w:rsidR="00D24370">
          <w:rPr>
            <w:rStyle w:val="Hyperlink"/>
            <w:noProof/>
            <w:rtl/>
          </w:rPr>
        </w:r>
        <w:r w:rsidR="00D24370">
          <w:rPr>
            <w:rStyle w:val="Hyperlink"/>
            <w:noProof/>
            <w:rtl/>
          </w:rPr>
          <w:fldChar w:fldCharType="separate"/>
        </w:r>
        <w:r w:rsidR="00957C09">
          <w:rPr>
            <w:noProof/>
            <w:webHidden/>
            <w:rtl/>
          </w:rPr>
          <w:t>73</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17" w:history="1">
        <w:r w:rsidR="00D24370" w:rsidRPr="00DF541F">
          <w:rPr>
            <w:rStyle w:val="Hyperlink"/>
            <w:noProof/>
            <w:rtl/>
          </w:rPr>
          <w:t>אושר שקלים (הליכוד):</w:t>
        </w:r>
        <w:r w:rsidR="00D24370">
          <w:rPr>
            <w:noProof/>
            <w:webHidden/>
          </w:rPr>
          <w:tab/>
        </w:r>
        <w:r w:rsidR="00D24370">
          <w:rPr>
            <w:rStyle w:val="Hyperlink"/>
            <w:noProof/>
            <w:rtl/>
          </w:rPr>
          <w:fldChar w:fldCharType="begin"/>
        </w:r>
        <w:r w:rsidR="00D24370">
          <w:rPr>
            <w:noProof/>
            <w:webHidden/>
          </w:rPr>
          <w:instrText xml:space="preserve"> PAGEREF _Toc152790617 \h </w:instrText>
        </w:r>
        <w:r w:rsidR="00D24370">
          <w:rPr>
            <w:rStyle w:val="Hyperlink"/>
            <w:noProof/>
            <w:rtl/>
          </w:rPr>
        </w:r>
        <w:r w:rsidR="00D24370">
          <w:rPr>
            <w:rStyle w:val="Hyperlink"/>
            <w:noProof/>
            <w:rtl/>
          </w:rPr>
          <w:fldChar w:fldCharType="separate"/>
        </w:r>
        <w:r w:rsidR="00957C09">
          <w:rPr>
            <w:noProof/>
            <w:webHidden/>
            <w:rtl/>
          </w:rPr>
          <w:t>75</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18" w:history="1">
        <w:r w:rsidR="00D24370" w:rsidRPr="00DF541F">
          <w:rPr>
            <w:rStyle w:val="Hyperlink"/>
            <w:noProof/>
            <w:rtl/>
          </w:rPr>
          <w:t>ירון לוי (יש עתיד):</w:t>
        </w:r>
        <w:r w:rsidR="00D24370">
          <w:rPr>
            <w:noProof/>
            <w:webHidden/>
          </w:rPr>
          <w:tab/>
        </w:r>
        <w:r w:rsidR="00D24370">
          <w:rPr>
            <w:rStyle w:val="Hyperlink"/>
            <w:noProof/>
            <w:rtl/>
          </w:rPr>
          <w:fldChar w:fldCharType="begin"/>
        </w:r>
        <w:r w:rsidR="00D24370">
          <w:rPr>
            <w:noProof/>
            <w:webHidden/>
          </w:rPr>
          <w:instrText xml:space="preserve"> PAGEREF _Toc152790618 \h </w:instrText>
        </w:r>
        <w:r w:rsidR="00D24370">
          <w:rPr>
            <w:rStyle w:val="Hyperlink"/>
            <w:noProof/>
            <w:rtl/>
          </w:rPr>
        </w:r>
        <w:r w:rsidR="00D24370">
          <w:rPr>
            <w:rStyle w:val="Hyperlink"/>
            <w:noProof/>
            <w:rtl/>
          </w:rPr>
          <w:fldChar w:fldCharType="separate"/>
        </w:r>
        <w:r w:rsidR="00957C09">
          <w:rPr>
            <w:noProof/>
            <w:webHidden/>
            <w:rtl/>
          </w:rPr>
          <w:t>77</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19" w:history="1">
        <w:r w:rsidR="00D24370" w:rsidRPr="00DF541F">
          <w:rPr>
            <w:rStyle w:val="Hyperlink"/>
            <w:noProof/>
            <w:rtl/>
          </w:rPr>
          <w:t>נעמה לזימי (העבודה):</w:t>
        </w:r>
        <w:r w:rsidR="00D24370">
          <w:rPr>
            <w:noProof/>
            <w:webHidden/>
          </w:rPr>
          <w:tab/>
        </w:r>
        <w:r w:rsidR="00D24370">
          <w:rPr>
            <w:rStyle w:val="Hyperlink"/>
            <w:noProof/>
            <w:rtl/>
          </w:rPr>
          <w:fldChar w:fldCharType="begin"/>
        </w:r>
        <w:r w:rsidR="00D24370">
          <w:rPr>
            <w:noProof/>
            <w:webHidden/>
          </w:rPr>
          <w:instrText xml:space="preserve"> PAGEREF _Toc152790619 \h </w:instrText>
        </w:r>
        <w:r w:rsidR="00D24370">
          <w:rPr>
            <w:rStyle w:val="Hyperlink"/>
            <w:noProof/>
            <w:rtl/>
          </w:rPr>
        </w:r>
        <w:r w:rsidR="00D24370">
          <w:rPr>
            <w:rStyle w:val="Hyperlink"/>
            <w:noProof/>
            <w:rtl/>
          </w:rPr>
          <w:fldChar w:fldCharType="separate"/>
        </w:r>
        <w:r w:rsidR="00957C09">
          <w:rPr>
            <w:noProof/>
            <w:webHidden/>
            <w:rtl/>
          </w:rPr>
          <w:t>77</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20" w:history="1">
        <w:r w:rsidR="00D24370" w:rsidRPr="00DF541F">
          <w:rPr>
            <w:rStyle w:val="Hyperlink"/>
            <w:noProof/>
            <w:rtl/>
          </w:rPr>
          <w:t>עידן רול (יש עתיד):</w:t>
        </w:r>
        <w:r w:rsidR="00D24370">
          <w:rPr>
            <w:noProof/>
            <w:webHidden/>
          </w:rPr>
          <w:tab/>
        </w:r>
        <w:r w:rsidR="00D24370">
          <w:rPr>
            <w:rStyle w:val="Hyperlink"/>
            <w:noProof/>
            <w:rtl/>
          </w:rPr>
          <w:fldChar w:fldCharType="begin"/>
        </w:r>
        <w:r w:rsidR="00D24370">
          <w:rPr>
            <w:noProof/>
            <w:webHidden/>
          </w:rPr>
          <w:instrText xml:space="preserve"> PAGEREF _Toc152790620 \h </w:instrText>
        </w:r>
        <w:r w:rsidR="00D24370">
          <w:rPr>
            <w:rStyle w:val="Hyperlink"/>
            <w:noProof/>
            <w:rtl/>
          </w:rPr>
        </w:r>
        <w:r w:rsidR="00D24370">
          <w:rPr>
            <w:rStyle w:val="Hyperlink"/>
            <w:noProof/>
            <w:rtl/>
          </w:rPr>
          <w:fldChar w:fldCharType="separate"/>
        </w:r>
        <w:r w:rsidR="00957C09">
          <w:rPr>
            <w:noProof/>
            <w:webHidden/>
            <w:rtl/>
          </w:rPr>
          <w:t>79</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21" w:history="1">
        <w:r w:rsidR="00D24370" w:rsidRPr="00DF541F">
          <w:rPr>
            <w:rStyle w:val="Hyperlink"/>
            <w:noProof/>
            <w:rtl/>
          </w:rPr>
          <w:t>מירב בן ארי (יש עתיד):</w:t>
        </w:r>
        <w:r w:rsidR="00D24370">
          <w:rPr>
            <w:noProof/>
            <w:webHidden/>
          </w:rPr>
          <w:tab/>
        </w:r>
        <w:r w:rsidR="00D24370">
          <w:rPr>
            <w:rStyle w:val="Hyperlink"/>
            <w:noProof/>
            <w:rtl/>
          </w:rPr>
          <w:fldChar w:fldCharType="begin"/>
        </w:r>
        <w:r w:rsidR="00D24370">
          <w:rPr>
            <w:noProof/>
            <w:webHidden/>
          </w:rPr>
          <w:instrText xml:space="preserve"> PAGEREF _Toc152790621 \h </w:instrText>
        </w:r>
        <w:r w:rsidR="00D24370">
          <w:rPr>
            <w:rStyle w:val="Hyperlink"/>
            <w:noProof/>
            <w:rtl/>
          </w:rPr>
        </w:r>
        <w:r w:rsidR="00D24370">
          <w:rPr>
            <w:rStyle w:val="Hyperlink"/>
            <w:noProof/>
            <w:rtl/>
          </w:rPr>
          <w:fldChar w:fldCharType="separate"/>
        </w:r>
        <w:r w:rsidR="00957C09">
          <w:rPr>
            <w:noProof/>
            <w:webHidden/>
            <w:rtl/>
          </w:rPr>
          <w:t>80</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22" w:history="1">
        <w:r w:rsidR="00D24370" w:rsidRPr="00DF541F">
          <w:rPr>
            <w:rStyle w:val="Hyperlink"/>
            <w:noProof/>
            <w:rtl/>
          </w:rPr>
          <w:t>ולדימיר בליאק (יש עתיד):</w:t>
        </w:r>
        <w:r w:rsidR="00D24370">
          <w:rPr>
            <w:noProof/>
            <w:webHidden/>
          </w:rPr>
          <w:tab/>
        </w:r>
        <w:r w:rsidR="00D24370">
          <w:rPr>
            <w:rStyle w:val="Hyperlink"/>
            <w:noProof/>
            <w:rtl/>
          </w:rPr>
          <w:fldChar w:fldCharType="begin"/>
        </w:r>
        <w:r w:rsidR="00D24370">
          <w:rPr>
            <w:noProof/>
            <w:webHidden/>
          </w:rPr>
          <w:instrText xml:space="preserve"> PAGEREF _Toc152790622 \h </w:instrText>
        </w:r>
        <w:r w:rsidR="00D24370">
          <w:rPr>
            <w:rStyle w:val="Hyperlink"/>
            <w:noProof/>
            <w:rtl/>
          </w:rPr>
        </w:r>
        <w:r w:rsidR="00D24370">
          <w:rPr>
            <w:rStyle w:val="Hyperlink"/>
            <w:noProof/>
            <w:rtl/>
          </w:rPr>
          <w:fldChar w:fldCharType="separate"/>
        </w:r>
        <w:r w:rsidR="00957C09">
          <w:rPr>
            <w:noProof/>
            <w:webHidden/>
            <w:rtl/>
          </w:rPr>
          <w:t>84</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23" w:history="1">
        <w:r w:rsidR="00D24370" w:rsidRPr="00DF541F">
          <w:rPr>
            <w:rStyle w:val="Hyperlink"/>
            <w:noProof/>
            <w:rtl/>
          </w:rPr>
          <w:t>חמד עמאר (ישראל ביתנו):</w:t>
        </w:r>
        <w:r w:rsidR="00D24370">
          <w:rPr>
            <w:noProof/>
            <w:webHidden/>
          </w:rPr>
          <w:tab/>
        </w:r>
        <w:r w:rsidR="00D24370">
          <w:rPr>
            <w:rStyle w:val="Hyperlink"/>
            <w:noProof/>
            <w:rtl/>
          </w:rPr>
          <w:fldChar w:fldCharType="begin"/>
        </w:r>
        <w:r w:rsidR="00D24370">
          <w:rPr>
            <w:noProof/>
            <w:webHidden/>
          </w:rPr>
          <w:instrText xml:space="preserve"> PAGEREF _Toc152790623 \h </w:instrText>
        </w:r>
        <w:r w:rsidR="00D24370">
          <w:rPr>
            <w:rStyle w:val="Hyperlink"/>
            <w:noProof/>
            <w:rtl/>
          </w:rPr>
        </w:r>
        <w:r w:rsidR="00D24370">
          <w:rPr>
            <w:rStyle w:val="Hyperlink"/>
            <w:noProof/>
            <w:rtl/>
          </w:rPr>
          <w:fldChar w:fldCharType="separate"/>
        </w:r>
        <w:r w:rsidR="00957C09">
          <w:rPr>
            <w:noProof/>
            <w:webHidden/>
            <w:rtl/>
          </w:rPr>
          <w:t>86</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24" w:history="1">
        <w:r w:rsidR="00D24370" w:rsidRPr="00DF541F">
          <w:rPr>
            <w:rStyle w:val="Hyperlink"/>
            <w:noProof/>
            <w:rtl/>
          </w:rPr>
          <w:t>נאור שירי (יש עתיד):</w:t>
        </w:r>
        <w:r w:rsidR="00D24370">
          <w:rPr>
            <w:noProof/>
            <w:webHidden/>
          </w:rPr>
          <w:tab/>
        </w:r>
        <w:r w:rsidR="00D24370">
          <w:rPr>
            <w:rStyle w:val="Hyperlink"/>
            <w:noProof/>
            <w:rtl/>
          </w:rPr>
          <w:fldChar w:fldCharType="begin"/>
        </w:r>
        <w:r w:rsidR="00D24370">
          <w:rPr>
            <w:noProof/>
            <w:webHidden/>
          </w:rPr>
          <w:instrText xml:space="preserve"> PAGEREF _Toc152790624 \h </w:instrText>
        </w:r>
        <w:r w:rsidR="00D24370">
          <w:rPr>
            <w:rStyle w:val="Hyperlink"/>
            <w:noProof/>
            <w:rtl/>
          </w:rPr>
        </w:r>
        <w:r w:rsidR="00D24370">
          <w:rPr>
            <w:rStyle w:val="Hyperlink"/>
            <w:noProof/>
            <w:rtl/>
          </w:rPr>
          <w:fldChar w:fldCharType="separate"/>
        </w:r>
        <w:r w:rsidR="00957C09">
          <w:rPr>
            <w:noProof/>
            <w:webHidden/>
            <w:rtl/>
          </w:rPr>
          <w:t>88</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25" w:history="1">
        <w:r w:rsidR="00D24370" w:rsidRPr="00DF541F">
          <w:rPr>
            <w:rStyle w:val="Hyperlink"/>
            <w:noProof/>
            <w:rtl/>
          </w:rPr>
          <w:t>שלי טל מירון (יש עתיד):</w:t>
        </w:r>
        <w:r w:rsidR="00D24370">
          <w:rPr>
            <w:noProof/>
            <w:webHidden/>
          </w:rPr>
          <w:tab/>
        </w:r>
        <w:r w:rsidR="00D24370">
          <w:rPr>
            <w:rStyle w:val="Hyperlink"/>
            <w:noProof/>
            <w:rtl/>
          </w:rPr>
          <w:fldChar w:fldCharType="begin"/>
        </w:r>
        <w:r w:rsidR="00D24370">
          <w:rPr>
            <w:noProof/>
            <w:webHidden/>
          </w:rPr>
          <w:instrText xml:space="preserve"> PAGEREF _Toc152790625 \h </w:instrText>
        </w:r>
        <w:r w:rsidR="00D24370">
          <w:rPr>
            <w:rStyle w:val="Hyperlink"/>
            <w:noProof/>
            <w:rtl/>
          </w:rPr>
        </w:r>
        <w:r w:rsidR="00D24370">
          <w:rPr>
            <w:rStyle w:val="Hyperlink"/>
            <w:noProof/>
            <w:rtl/>
          </w:rPr>
          <w:fldChar w:fldCharType="separate"/>
        </w:r>
        <w:r w:rsidR="00957C09">
          <w:rPr>
            <w:noProof/>
            <w:webHidden/>
            <w:rtl/>
          </w:rPr>
          <w:t>93</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26" w:history="1">
        <w:r w:rsidR="00D24370" w:rsidRPr="00DF541F">
          <w:rPr>
            <w:rStyle w:val="Hyperlink"/>
            <w:noProof/>
            <w:rtl/>
          </w:rPr>
          <w:t>מיכל שיר סגמן (יש עתיד):</w:t>
        </w:r>
        <w:r w:rsidR="00D24370">
          <w:rPr>
            <w:noProof/>
            <w:webHidden/>
          </w:rPr>
          <w:tab/>
        </w:r>
        <w:r w:rsidR="00D24370">
          <w:rPr>
            <w:rStyle w:val="Hyperlink"/>
            <w:noProof/>
            <w:rtl/>
          </w:rPr>
          <w:fldChar w:fldCharType="begin"/>
        </w:r>
        <w:r w:rsidR="00D24370">
          <w:rPr>
            <w:noProof/>
            <w:webHidden/>
          </w:rPr>
          <w:instrText xml:space="preserve"> PAGEREF _Toc152790626 \h </w:instrText>
        </w:r>
        <w:r w:rsidR="00D24370">
          <w:rPr>
            <w:rStyle w:val="Hyperlink"/>
            <w:noProof/>
            <w:rtl/>
          </w:rPr>
        </w:r>
        <w:r w:rsidR="00D24370">
          <w:rPr>
            <w:rStyle w:val="Hyperlink"/>
            <w:noProof/>
            <w:rtl/>
          </w:rPr>
          <w:fldChar w:fldCharType="separate"/>
        </w:r>
        <w:r w:rsidR="00957C09">
          <w:rPr>
            <w:noProof/>
            <w:webHidden/>
            <w:rtl/>
          </w:rPr>
          <w:t>101</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27" w:history="1">
        <w:r w:rsidR="00D24370" w:rsidRPr="00DF541F">
          <w:rPr>
            <w:rStyle w:val="Hyperlink"/>
            <w:noProof/>
            <w:rtl/>
          </w:rPr>
          <w:t>עופר כסיף (חד"ש-תע"ל):</w:t>
        </w:r>
        <w:r w:rsidR="00D24370">
          <w:rPr>
            <w:noProof/>
            <w:webHidden/>
          </w:rPr>
          <w:tab/>
        </w:r>
        <w:r w:rsidR="00D24370">
          <w:rPr>
            <w:rStyle w:val="Hyperlink"/>
            <w:noProof/>
            <w:rtl/>
          </w:rPr>
          <w:fldChar w:fldCharType="begin"/>
        </w:r>
        <w:r w:rsidR="00D24370">
          <w:rPr>
            <w:noProof/>
            <w:webHidden/>
          </w:rPr>
          <w:instrText xml:space="preserve"> PAGEREF _Toc152790627 \h </w:instrText>
        </w:r>
        <w:r w:rsidR="00D24370">
          <w:rPr>
            <w:rStyle w:val="Hyperlink"/>
            <w:noProof/>
            <w:rtl/>
          </w:rPr>
        </w:r>
        <w:r w:rsidR="00D24370">
          <w:rPr>
            <w:rStyle w:val="Hyperlink"/>
            <w:noProof/>
            <w:rtl/>
          </w:rPr>
          <w:fldChar w:fldCharType="separate"/>
        </w:r>
        <w:r w:rsidR="00957C09">
          <w:rPr>
            <w:noProof/>
            <w:webHidden/>
            <w:rtl/>
          </w:rPr>
          <w:t>121</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28" w:history="1">
        <w:r w:rsidR="00D24370" w:rsidRPr="00DF541F">
          <w:rPr>
            <w:rStyle w:val="Hyperlink"/>
            <w:noProof/>
            <w:rtl/>
          </w:rPr>
          <w:t>רון כץ (יש עתיד):</w:t>
        </w:r>
        <w:r w:rsidR="00D24370">
          <w:rPr>
            <w:noProof/>
            <w:webHidden/>
          </w:rPr>
          <w:tab/>
        </w:r>
        <w:r w:rsidR="00D24370">
          <w:rPr>
            <w:rStyle w:val="Hyperlink"/>
            <w:noProof/>
            <w:rtl/>
          </w:rPr>
          <w:fldChar w:fldCharType="begin"/>
        </w:r>
        <w:r w:rsidR="00D24370">
          <w:rPr>
            <w:noProof/>
            <w:webHidden/>
          </w:rPr>
          <w:instrText xml:space="preserve"> PAGEREF _Toc152790628 \h </w:instrText>
        </w:r>
        <w:r w:rsidR="00D24370">
          <w:rPr>
            <w:rStyle w:val="Hyperlink"/>
            <w:noProof/>
            <w:rtl/>
          </w:rPr>
        </w:r>
        <w:r w:rsidR="00D24370">
          <w:rPr>
            <w:rStyle w:val="Hyperlink"/>
            <w:noProof/>
            <w:rtl/>
          </w:rPr>
          <w:fldChar w:fldCharType="separate"/>
        </w:r>
        <w:r w:rsidR="00957C09">
          <w:rPr>
            <w:noProof/>
            <w:webHidden/>
            <w:rtl/>
          </w:rPr>
          <w:t>124</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29" w:history="1">
        <w:r w:rsidR="00D24370" w:rsidRPr="00DF541F">
          <w:rPr>
            <w:rStyle w:val="Hyperlink"/>
            <w:noProof/>
            <w:rtl/>
          </w:rPr>
          <w:t>איימן עודה (חד"ש-תע"ל):</w:t>
        </w:r>
        <w:r w:rsidR="00D24370">
          <w:rPr>
            <w:noProof/>
            <w:webHidden/>
          </w:rPr>
          <w:tab/>
        </w:r>
        <w:r w:rsidR="00D24370">
          <w:rPr>
            <w:rStyle w:val="Hyperlink"/>
            <w:noProof/>
            <w:rtl/>
          </w:rPr>
          <w:fldChar w:fldCharType="begin"/>
        </w:r>
        <w:r w:rsidR="00D24370">
          <w:rPr>
            <w:noProof/>
            <w:webHidden/>
          </w:rPr>
          <w:instrText xml:space="preserve"> PAGEREF _Toc152790629 \h </w:instrText>
        </w:r>
        <w:r w:rsidR="00D24370">
          <w:rPr>
            <w:rStyle w:val="Hyperlink"/>
            <w:noProof/>
            <w:rtl/>
          </w:rPr>
        </w:r>
        <w:r w:rsidR="00D24370">
          <w:rPr>
            <w:rStyle w:val="Hyperlink"/>
            <w:noProof/>
            <w:rtl/>
          </w:rPr>
          <w:fldChar w:fldCharType="separate"/>
        </w:r>
        <w:r w:rsidR="00957C09">
          <w:rPr>
            <w:noProof/>
            <w:webHidden/>
            <w:rtl/>
          </w:rPr>
          <w:t>134</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30" w:history="1">
        <w:r w:rsidR="00D24370" w:rsidRPr="00DF541F">
          <w:rPr>
            <w:rStyle w:val="Hyperlink"/>
            <w:noProof/>
            <w:rtl/>
          </w:rPr>
          <w:t>יוראי להב הרצנו (יש עתיד):</w:t>
        </w:r>
        <w:r w:rsidR="00D24370">
          <w:rPr>
            <w:noProof/>
            <w:webHidden/>
          </w:rPr>
          <w:tab/>
        </w:r>
        <w:r w:rsidR="00D24370">
          <w:rPr>
            <w:rStyle w:val="Hyperlink"/>
            <w:noProof/>
            <w:rtl/>
          </w:rPr>
          <w:fldChar w:fldCharType="begin"/>
        </w:r>
        <w:r w:rsidR="00D24370">
          <w:rPr>
            <w:noProof/>
            <w:webHidden/>
          </w:rPr>
          <w:instrText xml:space="preserve"> PAGEREF _Toc152790630 \h </w:instrText>
        </w:r>
        <w:r w:rsidR="00D24370">
          <w:rPr>
            <w:rStyle w:val="Hyperlink"/>
            <w:noProof/>
            <w:rtl/>
          </w:rPr>
        </w:r>
        <w:r w:rsidR="00D24370">
          <w:rPr>
            <w:rStyle w:val="Hyperlink"/>
            <w:noProof/>
            <w:rtl/>
          </w:rPr>
          <w:fldChar w:fldCharType="separate"/>
        </w:r>
        <w:r w:rsidR="00957C09">
          <w:rPr>
            <w:noProof/>
            <w:webHidden/>
            <w:rtl/>
          </w:rPr>
          <w:t>135</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31" w:history="1">
        <w:r w:rsidR="00D24370" w:rsidRPr="00DF541F">
          <w:rPr>
            <w:rStyle w:val="Hyperlink"/>
            <w:noProof/>
            <w:rtl/>
          </w:rPr>
          <w:t>יוסף עטאונה (חד"ש-תע"ל):</w:t>
        </w:r>
        <w:r w:rsidR="00D24370">
          <w:rPr>
            <w:noProof/>
            <w:webHidden/>
          </w:rPr>
          <w:tab/>
        </w:r>
        <w:r w:rsidR="00D24370">
          <w:rPr>
            <w:rStyle w:val="Hyperlink"/>
            <w:noProof/>
            <w:rtl/>
          </w:rPr>
          <w:fldChar w:fldCharType="begin"/>
        </w:r>
        <w:r w:rsidR="00D24370">
          <w:rPr>
            <w:noProof/>
            <w:webHidden/>
          </w:rPr>
          <w:instrText xml:space="preserve"> PAGEREF _Toc152790631 \h </w:instrText>
        </w:r>
        <w:r w:rsidR="00D24370">
          <w:rPr>
            <w:rStyle w:val="Hyperlink"/>
            <w:noProof/>
            <w:rtl/>
          </w:rPr>
        </w:r>
        <w:r w:rsidR="00D24370">
          <w:rPr>
            <w:rStyle w:val="Hyperlink"/>
            <w:noProof/>
            <w:rtl/>
          </w:rPr>
          <w:fldChar w:fldCharType="separate"/>
        </w:r>
        <w:r w:rsidR="00957C09">
          <w:rPr>
            <w:noProof/>
            <w:webHidden/>
            <w:rtl/>
          </w:rPr>
          <w:t>139</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32" w:history="1">
        <w:r w:rsidR="00D24370" w:rsidRPr="00DF541F">
          <w:rPr>
            <w:rStyle w:val="Hyperlink"/>
            <w:noProof/>
            <w:rtl/>
          </w:rPr>
          <w:t>יולי יואל אדלשטיין (הליכוד):</w:t>
        </w:r>
        <w:r w:rsidR="00D24370">
          <w:rPr>
            <w:noProof/>
            <w:webHidden/>
          </w:rPr>
          <w:tab/>
        </w:r>
        <w:r w:rsidR="00D24370">
          <w:rPr>
            <w:rStyle w:val="Hyperlink"/>
            <w:noProof/>
            <w:rtl/>
          </w:rPr>
          <w:fldChar w:fldCharType="begin"/>
        </w:r>
        <w:r w:rsidR="00D24370">
          <w:rPr>
            <w:noProof/>
            <w:webHidden/>
          </w:rPr>
          <w:instrText xml:space="preserve"> PAGEREF _Toc152790632 \h </w:instrText>
        </w:r>
        <w:r w:rsidR="00D24370">
          <w:rPr>
            <w:rStyle w:val="Hyperlink"/>
            <w:noProof/>
            <w:rtl/>
          </w:rPr>
        </w:r>
        <w:r w:rsidR="00D24370">
          <w:rPr>
            <w:rStyle w:val="Hyperlink"/>
            <w:noProof/>
            <w:rtl/>
          </w:rPr>
          <w:fldChar w:fldCharType="separate"/>
        </w:r>
        <w:r w:rsidR="00957C09">
          <w:rPr>
            <w:noProof/>
            <w:webHidden/>
            <w:rtl/>
          </w:rPr>
          <w:t>141</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33" w:history="1">
        <w:r w:rsidR="00D24370" w:rsidRPr="00DF541F">
          <w:rPr>
            <w:rStyle w:val="Hyperlink"/>
            <w:noProof/>
            <w:rtl/>
          </w:rPr>
          <w:t>אלעזר שטרן (יש עתיד):</w:t>
        </w:r>
        <w:r w:rsidR="00D24370">
          <w:rPr>
            <w:noProof/>
            <w:webHidden/>
          </w:rPr>
          <w:tab/>
        </w:r>
        <w:r w:rsidR="00D24370">
          <w:rPr>
            <w:rStyle w:val="Hyperlink"/>
            <w:noProof/>
            <w:rtl/>
          </w:rPr>
          <w:fldChar w:fldCharType="begin"/>
        </w:r>
        <w:r w:rsidR="00D24370">
          <w:rPr>
            <w:noProof/>
            <w:webHidden/>
          </w:rPr>
          <w:instrText xml:space="preserve"> PAGEREF _Toc152790633 \h </w:instrText>
        </w:r>
        <w:r w:rsidR="00D24370">
          <w:rPr>
            <w:rStyle w:val="Hyperlink"/>
            <w:noProof/>
            <w:rtl/>
          </w:rPr>
        </w:r>
        <w:r w:rsidR="00D24370">
          <w:rPr>
            <w:rStyle w:val="Hyperlink"/>
            <w:noProof/>
            <w:rtl/>
          </w:rPr>
          <w:fldChar w:fldCharType="separate"/>
        </w:r>
        <w:r w:rsidR="00957C09">
          <w:rPr>
            <w:noProof/>
            <w:webHidden/>
            <w:rtl/>
          </w:rPr>
          <w:t>143</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34" w:history="1">
        <w:r w:rsidR="00D24370" w:rsidRPr="00DF541F">
          <w:rPr>
            <w:rStyle w:val="Hyperlink"/>
            <w:noProof/>
            <w:rtl/>
          </w:rPr>
          <w:t>מירב כהן (יש עתיד):</w:t>
        </w:r>
        <w:r w:rsidR="00D24370">
          <w:rPr>
            <w:noProof/>
            <w:webHidden/>
          </w:rPr>
          <w:tab/>
        </w:r>
        <w:r w:rsidR="00D24370">
          <w:rPr>
            <w:rStyle w:val="Hyperlink"/>
            <w:noProof/>
            <w:rtl/>
          </w:rPr>
          <w:fldChar w:fldCharType="begin"/>
        </w:r>
        <w:r w:rsidR="00D24370">
          <w:rPr>
            <w:noProof/>
            <w:webHidden/>
          </w:rPr>
          <w:instrText xml:space="preserve"> PAGEREF _Toc152790634 \h </w:instrText>
        </w:r>
        <w:r w:rsidR="00D24370">
          <w:rPr>
            <w:rStyle w:val="Hyperlink"/>
            <w:noProof/>
            <w:rtl/>
          </w:rPr>
        </w:r>
        <w:r w:rsidR="00D24370">
          <w:rPr>
            <w:rStyle w:val="Hyperlink"/>
            <w:noProof/>
            <w:rtl/>
          </w:rPr>
          <w:fldChar w:fldCharType="separate"/>
        </w:r>
        <w:r w:rsidR="00957C09">
          <w:rPr>
            <w:noProof/>
            <w:webHidden/>
            <w:rtl/>
          </w:rPr>
          <w:t>145</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35" w:history="1">
        <w:r w:rsidR="00D24370" w:rsidRPr="00DF541F">
          <w:rPr>
            <w:rStyle w:val="Hyperlink"/>
            <w:noProof/>
            <w:rtl/>
          </w:rPr>
          <w:t>יוליה מלינובסקי (ישראל ביתנו):</w:t>
        </w:r>
        <w:r w:rsidR="00D24370">
          <w:rPr>
            <w:noProof/>
            <w:webHidden/>
          </w:rPr>
          <w:tab/>
        </w:r>
        <w:r w:rsidR="00D24370">
          <w:rPr>
            <w:rStyle w:val="Hyperlink"/>
            <w:noProof/>
            <w:rtl/>
          </w:rPr>
          <w:fldChar w:fldCharType="begin"/>
        </w:r>
        <w:r w:rsidR="00D24370">
          <w:rPr>
            <w:noProof/>
            <w:webHidden/>
          </w:rPr>
          <w:instrText xml:space="preserve"> PAGEREF _Toc152790635 \h </w:instrText>
        </w:r>
        <w:r w:rsidR="00D24370">
          <w:rPr>
            <w:rStyle w:val="Hyperlink"/>
            <w:noProof/>
            <w:rtl/>
          </w:rPr>
        </w:r>
        <w:r w:rsidR="00D24370">
          <w:rPr>
            <w:rStyle w:val="Hyperlink"/>
            <w:noProof/>
            <w:rtl/>
          </w:rPr>
          <w:fldChar w:fldCharType="separate"/>
        </w:r>
        <w:r w:rsidR="00957C09">
          <w:rPr>
            <w:noProof/>
            <w:webHidden/>
            <w:rtl/>
          </w:rPr>
          <w:t>145</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36" w:history="1">
        <w:r w:rsidR="00D24370" w:rsidRPr="00DF541F">
          <w:rPr>
            <w:rStyle w:val="Hyperlink"/>
            <w:noProof/>
            <w:rtl/>
          </w:rPr>
          <w:t>מטי צרפתי הרכבי (יש עתיד):</w:t>
        </w:r>
        <w:r w:rsidR="00D24370">
          <w:rPr>
            <w:noProof/>
            <w:webHidden/>
          </w:rPr>
          <w:tab/>
        </w:r>
        <w:r w:rsidR="00D24370">
          <w:rPr>
            <w:rStyle w:val="Hyperlink"/>
            <w:noProof/>
            <w:rtl/>
          </w:rPr>
          <w:fldChar w:fldCharType="begin"/>
        </w:r>
        <w:r w:rsidR="00D24370">
          <w:rPr>
            <w:noProof/>
            <w:webHidden/>
          </w:rPr>
          <w:instrText xml:space="preserve"> PAGEREF _Toc152790636 \h </w:instrText>
        </w:r>
        <w:r w:rsidR="00D24370">
          <w:rPr>
            <w:rStyle w:val="Hyperlink"/>
            <w:noProof/>
            <w:rtl/>
          </w:rPr>
        </w:r>
        <w:r w:rsidR="00D24370">
          <w:rPr>
            <w:rStyle w:val="Hyperlink"/>
            <w:noProof/>
            <w:rtl/>
          </w:rPr>
          <w:fldChar w:fldCharType="separate"/>
        </w:r>
        <w:r w:rsidR="00957C09">
          <w:rPr>
            <w:noProof/>
            <w:webHidden/>
            <w:rtl/>
          </w:rPr>
          <w:t>147</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37" w:history="1">
        <w:r w:rsidR="00D24370" w:rsidRPr="00DF541F">
          <w:rPr>
            <w:rStyle w:val="Hyperlink"/>
            <w:noProof/>
            <w:rtl/>
          </w:rPr>
          <w:t>יסמין פרידמן (יש עתיד):</w:t>
        </w:r>
        <w:r w:rsidR="00D24370">
          <w:rPr>
            <w:noProof/>
            <w:webHidden/>
          </w:rPr>
          <w:tab/>
        </w:r>
        <w:r w:rsidR="00D24370">
          <w:rPr>
            <w:rStyle w:val="Hyperlink"/>
            <w:noProof/>
            <w:rtl/>
          </w:rPr>
          <w:fldChar w:fldCharType="begin"/>
        </w:r>
        <w:r w:rsidR="00D24370">
          <w:rPr>
            <w:noProof/>
            <w:webHidden/>
          </w:rPr>
          <w:instrText xml:space="preserve"> PAGEREF _Toc152790637 \h </w:instrText>
        </w:r>
        <w:r w:rsidR="00D24370">
          <w:rPr>
            <w:rStyle w:val="Hyperlink"/>
            <w:noProof/>
            <w:rtl/>
          </w:rPr>
        </w:r>
        <w:r w:rsidR="00D24370">
          <w:rPr>
            <w:rStyle w:val="Hyperlink"/>
            <w:noProof/>
            <w:rtl/>
          </w:rPr>
          <w:fldChar w:fldCharType="separate"/>
        </w:r>
        <w:r w:rsidR="00957C09">
          <w:rPr>
            <w:noProof/>
            <w:webHidden/>
            <w:rtl/>
          </w:rPr>
          <w:t>148</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38" w:history="1">
        <w:r w:rsidR="00D24370" w:rsidRPr="00DF541F">
          <w:rPr>
            <w:rStyle w:val="Hyperlink"/>
            <w:noProof/>
            <w:rtl/>
          </w:rPr>
          <w:t>מאיר כהן (יש עתיד):</w:t>
        </w:r>
        <w:r w:rsidR="00D24370">
          <w:rPr>
            <w:noProof/>
            <w:webHidden/>
          </w:rPr>
          <w:tab/>
        </w:r>
        <w:r w:rsidR="00D24370">
          <w:rPr>
            <w:rStyle w:val="Hyperlink"/>
            <w:noProof/>
            <w:rtl/>
          </w:rPr>
          <w:fldChar w:fldCharType="begin"/>
        </w:r>
        <w:r w:rsidR="00D24370">
          <w:rPr>
            <w:noProof/>
            <w:webHidden/>
          </w:rPr>
          <w:instrText xml:space="preserve"> PAGEREF _Toc152790638 \h </w:instrText>
        </w:r>
        <w:r w:rsidR="00D24370">
          <w:rPr>
            <w:rStyle w:val="Hyperlink"/>
            <w:noProof/>
            <w:rtl/>
          </w:rPr>
        </w:r>
        <w:r w:rsidR="00D24370">
          <w:rPr>
            <w:rStyle w:val="Hyperlink"/>
            <w:noProof/>
            <w:rtl/>
          </w:rPr>
          <w:fldChar w:fldCharType="separate"/>
        </w:r>
        <w:r w:rsidR="00957C09">
          <w:rPr>
            <w:noProof/>
            <w:webHidden/>
            <w:rtl/>
          </w:rPr>
          <w:t>149</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39" w:history="1">
        <w:r w:rsidR="00D24370" w:rsidRPr="00DF541F">
          <w:rPr>
            <w:rStyle w:val="Hyperlink"/>
            <w:noProof/>
            <w:rtl/>
          </w:rPr>
          <w:t>עודד פורר (ישראל ביתנו):</w:t>
        </w:r>
        <w:r w:rsidR="00D24370">
          <w:rPr>
            <w:noProof/>
            <w:webHidden/>
          </w:rPr>
          <w:tab/>
        </w:r>
        <w:r w:rsidR="00D24370">
          <w:rPr>
            <w:rStyle w:val="Hyperlink"/>
            <w:noProof/>
            <w:rtl/>
          </w:rPr>
          <w:fldChar w:fldCharType="begin"/>
        </w:r>
        <w:r w:rsidR="00D24370">
          <w:rPr>
            <w:noProof/>
            <w:webHidden/>
          </w:rPr>
          <w:instrText xml:space="preserve"> PAGEREF _Toc152790639 \h </w:instrText>
        </w:r>
        <w:r w:rsidR="00D24370">
          <w:rPr>
            <w:rStyle w:val="Hyperlink"/>
            <w:noProof/>
            <w:rtl/>
          </w:rPr>
        </w:r>
        <w:r w:rsidR="00D24370">
          <w:rPr>
            <w:rStyle w:val="Hyperlink"/>
            <w:noProof/>
            <w:rtl/>
          </w:rPr>
          <w:fldChar w:fldCharType="separate"/>
        </w:r>
        <w:r w:rsidR="00957C09">
          <w:rPr>
            <w:noProof/>
            <w:webHidden/>
            <w:rtl/>
          </w:rPr>
          <w:t>150</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40" w:history="1">
        <w:r w:rsidR="00D24370" w:rsidRPr="00DF541F">
          <w:rPr>
            <w:rStyle w:val="Hyperlink"/>
            <w:noProof/>
            <w:rtl/>
          </w:rPr>
          <w:t>אבי מעוז (נעם):</w:t>
        </w:r>
        <w:r w:rsidR="00D24370">
          <w:rPr>
            <w:noProof/>
            <w:webHidden/>
          </w:rPr>
          <w:tab/>
        </w:r>
        <w:r w:rsidR="00D24370">
          <w:rPr>
            <w:rStyle w:val="Hyperlink"/>
            <w:noProof/>
            <w:rtl/>
          </w:rPr>
          <w:fldChar w:fldCharType="begin"/>
        </w:r>
        <w:r w:rsidR="00D24370">
          <w:rPr>
            <w:noProof/>
            <w:webHidden/>
          </w:rPr>
          <w:instrText xml:space="preserve"> PAGEREF _Toc152790640 \h </w:instrText>
        </w:r>
        <w:r w:rsidR="00D24370">
          <w:rPr>
            <w:rStyle w:val="Hyperlink"/>
            <w:noProof/>
            <w:rtl/>
          </w:rPr>
        </w:r>
        <w:r w:rsidR="00D24370">
          <w:rPr>
            <w:rStyle w:val="Hyperlink"/>
            <w:noProof/>
            <w:rtl/>
          </w:rPr>
          <w:fldChar w:fldCharType="separate"/>
        </w:r>
        <w:r w:rsidR="00957C09">
          <w:rPr>
            <w:noProof/>
            <w:webHidden/>
            <w:rtl/>
          </w:rPr>
          <w:t>151</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41" w:history="1">
        <w:r w:rsidR="00D24370" w:rsidRPr="00DF541F">
          <w:rPr>
            <w:rStyle w:val="Hyperlink"/>
            <w:noProof/>
            <w:rtl/>
          </w:rPr>
          <w:t>גלעד קריב (העבודה):</w:t>
        </w:r>
        <w:r w:rsidR="00D24370">
          <w:rPr>
            <w:noProof/>
            <w:webHidden/>
          </w:rPr>
          <w:tab/>
        </w:r>
        <w:r w:rsidR="00D24370">
          <w:rPr>
            <w:rStyle w:val="Hyperlink"/>
            <w:noProof/>
            <w:rtl/>
          </w:rPr>
          <w:fldChar w:fldCharType="begin"/>
        </w:r>
        <w:r w:rsidR="00D24370">
          <w:rPr>
            <w:noProof/>
            <w:webHidden/>
          </w:rPr>
          <w:instrText xml:space="preserve"> PAGEREF _Toc152790641 \h </w:instrText>
        </w:r>
        <w:r w:rsidR="00D24370">
          <w:rPr>
            <w:rStyle w:val="Hyperlink"/>
            <w:noProof/>
            <w:rtl/>
          </w:rPr>
        </w:r>
        <w:r w:rsidR="00D24370">
          <w:rPr>
            <w:rStyle w:val="Hyperlink"/>
            <w:noProof/>
            <w:rtl/>
          </w:rPr>
          <w:fldChar w:fldCharType="separate"/>
        </w:r>
        <w:r w:rsidR="00957C09">
          <w:rPr>
            <w:noProof/>
            <w:webHidden/>
            <w:rtl/>
          </w:rPr>
          <w:t>152</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42" w:history="1">
        <w:r w:rsidR="00D24370" w:rsidRPr="00DF541F">
          <w:rPr>
            <w:rStyle w:val="Hyperlink"/>
            <w:noProof/>
            <w:rtl/>
          </w:rPr>
          <w:t>אלון שוסטר (המחנה הממלכתי):</w:t>
        </w:r>
        <w:r w:rsidR="00D24370">
          <w:rPr>
            <w:noProof/>
            <w:webHidden/>
          </w:rPr>
          <w:tab/>
        </w:r>
        <w:r w:rsidR="00D24370">
          <w:rPr>
            <w:rStyle w:val="Hyperlink"/>
            <w:noProof/>
            <w:rtl/>
          </w:rPr>
          <w:fldChar w:fldCharType="begin"/>
        </w:r>
        <w:r w:rsidR="00D24370">
          <w:rPr>
            <w:noProof/>
            <w:webHidden/>
          </w:rPr>
          <w:instrText xml:space="preserve"> PAGEREF _Toc152790642 \h </w:instrText>
        </w:r>
        <w:r w:rsidR="00D24370">
          <w:rPr>
            <w:rStyle w:val="Hyperlink"/>
            <w:noProof/>
            <w:rtl/>
          </w:rPr>
        </w:r>
        <w:r w:rsidR="00D24370">
          <w:rPr>
            <w:rStyle w:val="Hyperlink"/>
            <w:noProof/>
            <w:rtl/>
          </w:rPr>
          <w:fldChar w:fldCharType="separate"/>
        </w:r>
        <w:r w:rsidR="00957C09">
          <w:rPr>
            <w:noProof/>
            <w:webHidden/>
            <w:rtl/>
          </w:rPr>
          <w:t>153</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43" w:history="1">
        <w:r w:rsidR="00D24370" w:rsidRPr="00DF541F">
          <w:rPr>
            <w:rStyle w:val="Hyperlink"/>
            <w:noProof/>
            <w:rtl/>
          </w:rPr>
          <w:t>אחמד טיבי (חד"ש-תע"ל):</w:t>
        </w:r>
        <w:r w:rsidR="00D24370">
          <w:rPr>
            <w:noProof/>
            <w:webHidden/>
          </w:rPr>
          <w:tab/>
        </w:r>
        <w:r w:rsidR="00D24370">
          <w:rPr>
            <w:rStyle w:val="Hyperlink"/>
            <w:noProof/>
            <w:rtl/>
          </w:rPr>
          <w:fldChar w:fldCharType="begin"/>
        </w:r>
        <w:r w:rsidR="00D24370">
          <w:rPr>
            <w:noProof/>
            <w:webHidden/>
          </w:rPr>
          <w:instrText xml:space="preserve"> PAGEREF _Toc152790643 \h </w:instrText>
        </w:r>
        <w:r w:rsidR="00D24370">
          <w:rPr>
            <w:rStyle w:val="Hyperlink"/>
            <w:noProof/>
            <w:rtl/>
          </w:rPr>
        </w:r>
        <w:r w:rsidR="00D24370">
          <w:rPr>
            <w:rStyle w:val="Hyperlink"/>
            <w:noProof/>
            <w:rtl/>
          </w:rPr>
          <w:fldChar w:fldCharType="separate"/>
        </w:r>
        <w:r w:rsidR="00957C09">
          <w:rPr>
            <w:noProof/>
            <w:webHidden/>
            <w:rtl/>
          </w:rPr>
          <w:t>155</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44" w:history="1">
        <w:r w:rsidR="00D24370" w:rsidRPr="00DF541F">
          <w:rPr>
            <w:rStyle w:val="Hyperlink"/>
            <w:noProof/>
            <w:rtl/>
          </w:rPr>
          <w:t>אורית פרקש הכהן (המחנה הממלכתי):</w:t>
        </w:r>
        <w:r w:rsidR="00D24370">
          <w:rPr>
            <w:noProof/>
            <w:webHidden/>
          </w:rPr>
          <w:tab/>
        </w:r>
        <w:r w:rsidR="00D24370">
          <w:rPr>
            <w:rStyle w:val="Hyperlink"/>
            <w:noProof/>
            <w:rtl/>
          </w:rPr>
          <w:fldChar w:fldCharType="begin"/>
        </w:r>
        <w:r w:rsidR="00D24370">
          <w:rPr>
            <w:noProof/>
            <w:webHidden/>
          </w:rPr>
          <w:instrText xml:space="preserve"> PAGEREF _Toc152790644 \h </w:instrText>
        </w:r>
        <w:r w:rsidR="00D24370">
          <w:rPr>
            <w:rStyle w:val="Hyperlink"/>
            <w:noProof/>
            <w:rtl/>
          </w:rPr>
        </w:r>
        <w:r w:rsidR="00D24370">
          <w:rPr>
            <w:rStyle w:val="Hyperlink"/>
            <w:noProof/>
            <w:rtl/>
          </w:rPr>
          <w:fldChar w:fldCharType="separate"/>
        </w:r>
        <w:r w:rsidR="00957C09">
          <w:rPr>
            <w:noProof/>
            <w:webHidden/>
            <w:rtl/>
          </w:rPr>
          <w:t>157</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45" w:history="1">
        <w:r w:rsidR="00D24370" w:rsidRPr="00DF541F">
          <w:rPr>
            <w:rStyle w:val="Hyperlink"/>
            <w:noProof/>
            <w:rtl/>
          </w:rPr>
          <w:t>יבגני סובה (ישראל ביתנו):</w:t>
        </w:r>
        <w:r w:rsidR="00D24370">
          <w:rPr>
            <w:noProof/>
            <w:webHidden/>
          </w:rPr>
          <w:tab/>
        </w:r>
        <w:r w:rsidR="00D24370">
          <w:rPr>
            <w:rStyle w:val="Hyperlink"/>
            <w:noProof/>
            <w:rtl/>
          </w:rPr>
          <w:fldChar w:fldCharType="begin"/>
        </w:r>
        <w:r w:rsidR="00D24370">
          <w:rPr>
            <w:noProof/>
            <w:webHidden/>
          </w:rPr>
          <w:instrText xml:space="preserve"> PAGEREF _Toc152790645 \h </w:instrText>
        </w:r>
        <w:r w:rsidR="00D24370">
          <w:rPr>
            <w:rStyle w:val="Hyperlink"/>
            <w:noProof/>
            <w:rtl/>
          </w:rPr>
        </w:r>
        <w:r w:rsidR="00D24370">
          <w:rPr>
            <w:rStyle w:val="Hyperlink"/>
            <w:noProof/>
            <w:rtl/>
          </w:rPr>
          <w:fldChar w:fldCharType="separate"/>
        </w:r>
        <w:r w:rsidR="00957C09">
          <w:rPr>
            <w:noProof/>
            <w:webHidden/>
            <w:rtl/>
          </w:rPr>
          <w:t>160</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46" w:history="1">
        <w:r w:rsidR="00D24370" w:rsidRPr="00DF541F">
          <w:rPr>
            <w:rStyle w:val="Hyperlink"/>
            <w:noProof/>
            <w:rtl/>
          </w:rPr>
          <w:t>מיקי לוי (יש עתיד):</w:t>
        </w:r>
        <w:r w:rsidR="00D24370">
          <w:rPr>
            <w:noProof/>
            <w:webHidden/>
          </w:rPr>
          <w:tab/>
        </w:r>
        <w:r w:rsidR="00D24370">
          <w:rPr>
            <w:rStyle w:val="Hyperlink"/>
            <w:noProof/>
            <w:rtl/>
          </w:rPr>
          <w:fldChar w:fldCharType="begin"/>
        </w:r>
        <w:r w:rsidR="00D24370">
          <w:rPr>
            <w:noProof/>
            <w:webHidden/>
          </w:rPr>
          <w:instrText xml:space="preserve"> PAGEREF _Toc152790646 \h </w:instrText>
        </w:r>
        <w:r w:rsidR="00D24370">
          <w:rPr>
            <w:rStyle w:val="Hyperlink"/>
            <w:noProof/>
            <w:rtl/>
          </w:rPr>
        </w:r>
        <w:r w:rsidR="00D24370">
          <w:rPr>
            <w:rStyle w:val="Hyperlink"/>
            <w:noProof/>
            <w:rtl/>
          </w:rPr>
          <w:fldChar w:fldCharType="separate"/>
        </w:r>
        <w:r w:rsidR="00957C09">
          <w:rPr>
            <w:noProof/>
            <w:webHidden/>
            <w:rtl/>
          </w:rPr>
          <w:t>162</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47" w:history="1">
        <w:r w:rsidR="00D24370" w:rsidRPr="00DF541F">
          <w:rPr>
            <w:rStyle w:val="Hyperlink"/>
            <w:noProof/>
            <w:rtl/>
          </w:rPr>
          <w:t>רם בן ברק (יש עתיד):</w:t>
        </w:r>
        <w:r w:rsidR="00D24370">
          <w:rPr>
            <w:noProof/>
            <w:webHidden/>
          </w:rPr>
          <w:tab/>
        </w:r>
        <w:r w:rsidR="00D24370">
          <w:rPr>
            <w:rStyle w:val="Hyperlink"/>
            <w:noProof/>
            <w:rtl/>
          </w:rPr>
          <w:fldChar w:fldCharType="begin"/>
        </w:r>
        <w:r w:rsidR="00D24370">
          <w:rPr>
            <w:noProof/>
            <w:webHidden/>
          </w:rPr>
          <w:instrText xml:space="preserve"> PAGEREF _Toc152790647 \h </w:instrText>
        </w:r>
        <w:r w:rsidR="00D24370">
          <w:rPr>
            <w:rStyle w:val="Hyperlink"/>
            <w:noProof/>
            <w:rtl/>
          </w:rPr>
        </w:r>
        <w:r w:rsidR="00D24370">
          <w:rPr>
            <w:rStyle w:val="Hyperlink"/>
            <w:noProof/>
            <w:rtl/>
          </w:rPr>
          <w:fldChar w:fldCharType="separate"/>
        </w:r>
        <w:r w:rsidR="00957C09">
          <w:rPr>
            <w:noProof/>
            <w:webHidden/>
            <w:rtl/>
          </w:rPr>
          <w:t>163</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48" w:history="1">
        <w:r w:rsidR="00D24370" w:rsidRPr="00DF541F">
          <w:rPr>
            <w:rStyle w:val="Hyperlink"/>
            <w:noProof/>
            <w:rtl/>
          </w:rPr>
          <w:t>יואב סגלוביץ' (יש עתיד):</w:t>
        </w:r>
        <w:r w:rsidR="00D24370">
          <w:rPr>
            <w:noProof/>
            <w:webHidden/>
          </w:rPr>
          <w:tab/>
        </w:r>
        <w:r w:rsidR="00D24370">
          <w:rPr>
            <w:rStyle w:val="Hyperlink"/>
            <w:noProof/>
            <w:rtl/>
          </w:rPr>
          <w:fldChar w:fldCharType="begin"/>
        </w:r>
        <w:r w:rsidR="00D24370">
          <w:rPr>
            <w:noProof/>
            <w:webHidden/>
          </w:rPr>
          <w:instrText xml:space="preserve"> PAGEREF _Toc152790648 \h </w:instrText>
        </w:r>
        <w:r w:rsidR="00D24370">
          <w:rPr>
            <w:rStyle w:val="Hyperlink"/>
            <w:noProof/>
            <w:rtl/>
          </w:rPr>
        </w:r>
        <w:r w:rsidR="00D24370">
          <w:rPr>
            <w:rStyle w:val="Hyperlink"/>
            <w:noProof/>
            <w:rtl/>
          </w:rPr>
          <w:fldChar w:fldCharType="separate"/>
        </w:r>
        <w:r w:rsidR="00957C09">
          <w:rPr>
            <w:noProof/>
            <w:webHidden/>
            <w:rtl/>
          </w:rPr>
          <w:t>164</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49" w:history="1">
        <w:r w:rsidR="00D24370" w:rsidRPr="00DF541F">
          <w:rPr>
            <w:rStyle w:val="Hyperlink"/>
            <w:noProof/>
            <w:rtl/>
          </w:rPr>
          <w:t>בועז טופורובסקי (יש עתיד):</w:t>
        </w:r>
        <w:r w:rsidR="00D24370">
          <w:rPr>
            <w:noProof/>
            <w:webHidden/>
          </w:rPr>
          <w:tab/>
        </w:r>
        <w:r w:rsidR="00D24370">
          <w:rPr>
            <w:rStyle w:val="Hyperlink"/>
            <w:noProof/>
            <w:rtl/>
          </w:rPr>
          <w:fldChar w:fldCharType="begin"/>
        </w:r>
        <w:r w:rsidR="00D24370">
          <w:rPr>
            <w:noProof/>
            <w:webHidden/>
          </w:rPr>
          <w:instrText xml:space="preserve"> PAGEREF _Toc152790649 \h </w:instrText>
        </w:r>
        <w:r w:rsidR="00D24370">
          <w:rPr>
            <w:rStyle w:val="Hyperlink"/>
            <w:noProof/>
            <w:rtl/>
          </w:rPr>
        </w:r>
        <w:r w:rsidR="00D24370">
          <w:rPr>
            <w:rStyle w:val="Hyperlink"/>
            <w:noProof/>
            <w:rtl/>
          </w:rPr>
          <w:fldChar w:fldCharType="separate"/>
        </w:r>
        <w:r w:rsidR="00957C09">
          <w:rPr>
            <w:noProof/>
            <w:webHidden/>
            <w:rtl/>
          </w:rPr>
          <w:t>165</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50" w:history="1">
        <w:r w:rsidR="00D24370" w:rsidRPr="00DF541F">
          <w:rPr>
            <w:rStyle w:val="Hyperlink"/>
            <w:noProof/>
            <w:rtl/>
          </w:rPr>
          <w:t>טטיאנה מזרסקי (יש עתיד):</w:t>
        </w:r>
        <w:r w:rsidR="00D24370">
          <w:rPr>
            <w:noProof/>
            <w:webHidden/>
          </w:rPr>
          <w:tab/>
        </w:r>
        <w:r w:rsidR="00D24370">
          <w:rPr>
            <w:rStyle w:val="Hyperlink"/>
            <w:noProof/>
            <w:rtl/>
          </w:rPr>
          <w:fldChar w:fldCharType="begin"/>
        </w:r>
        <w:r w:rsidR="00D24370">
          <w:rPr>
            <w:noProof/>
            <w:webHidden/>
          </w:rPr>
          <w:instrText xml:space="preserve"> PAGEREF _Toc152790650 \h </w:instrText>
        </w:r>
        <w:r w:rsidR="00D24370">
          <w:rPr>
            <w:rStyle w:val="Hyperlink"/>
            <w:noProof/>
            <w:rtl/>
          </w:rPr>
        </w:r>
        <w:r w:rsidR="00D24370">
          <w:rPr>
            <w:rStyle w:val="Hyperlink"/>
            <w:noProof/>
            <w:rtl/>
          </w:rPr>
          <w:fldChar w:fldCharType="separate"/>
        </w:r>
        <w:r w:rsidR="00957C09">
          <w:rPr>
            <w:noProof/>
            <w:webHidden/>
            <w:rtl/>
          </w:rPr>
          <w:t>166</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51" w:history="1">
        <w:r w:rsidR="00D24370" w:rsidRPr="00DF541F">
          <w:rPr>
            <w:rStyle w:val="Hyperlink"/>
            <w:noProof/>
            <w:rtl/>
          </w:rPr>
          <w:t>יאסר חוג'יראת (רע"מ – הרשימה הערבית המאוחדת):</w:t>
        </w:r>
        <w:r w:rsidR="00D24370">
          <w:rPr>
            <w:noProof/>
            <w:webHidden/>
          </w:rPr>
          <w:tab/>
        </w:r>
        <w:r w:rsidR="00D24370">
          <w:rPr>
            <w:rStyle w:val="Hyperlink"/>
            <w:noProof/>
            <w:rtl/>
          </w:rPr>
          <w:fldChar w:fldCharType="begin"/>
        </w:r>
        <w:r w:rsidR="00D24370">
          <w:rPr>
            <w:noProof/>
            <w:webHidden/>
          </w:rPr>
          <w:instrText xml:space="preserve"> PAGEREF _Toc152790651 \h </w:instrText>
        </w:r>
        <w:r w:rsidR="00D24370">
          <w:rPr>
            <w:rStyle w:val="Hyperlink"/>
            <w:noProof/>
            <w:rtl/>
          </w:rPr>
        </w:r>
        <w:r w:rsidR="00D24370">
          <w:rPr>
            <w:rStyle w:val="Hyperlink"/>
            <w:noProof/>
            <w:rtl/>
          </w:rPr>
          <w:fldChar w:fldCharType="separate"/>
        </w:r>
        <w:r w:rsidR="00957C09">
          <w:rPr>
            <w:noProof/>
            <w:webHidden/>
            <w:rtl/>
          </w:rPr>
          <w:t>167</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52" w:history="1">
        <w:r w:rsidR="00D24370" w:rsidRPr="00DF541F">
          <w:rPr>
            <w:rStyle w:val="Hyperlink"/>
            <w:noProof/>
            <w:rtl/>
          </w:rPr>
          <w:t>טלי גוטליב (הליכוד):</w:t>
        </w:r>
        <w:r w:rsidR="00D24370">
          <w:rPr>
            <w:noProof/>
            <w:webHidden/>
          </w:rPr>
          <w:tab/>
        </w:r>
        <w:r w:rsidR="00D24370">
          <w:rPr>
            <w:rStyle w:val="Hyperlink"/>
            <w:noProof/>
            <w:rtl/>
          </w:rPr>
          <w:fldChar w:fldCharType="begin"/>
        </w:r>
        <w:r w:rsidR="00D24370">
          <w:rPr>
            <w:noProof/>
            <w:webHidden/>
          </w:rPr>
          <w:instrText xml:space="preserve"> PAGEREF _Toc152790652 \h </w:instrText>
        </w:r>
        <w:r w:rsidR="00D24370">
          <w:rPr>
            <w:rStyle w:val="Hyperlink"/>
            <w:noProof/>
            <w:rtl/>
          </w:rPr>
        </w:r>
        <w:r w:rsidR="00D24370">
          <w:rPr>
            <w:rStyle w:val="Hyperlink"/>
            <w:noProof/>
            <w:rtl/>
          </w:rPr>
          <w:fldChar w:fldCharType="separate"/>
        </w:r>
        <w:r w:rsidR="00957C09">
          <w:rPr>
            <w:noProof/>
            <w:webHidden/>
            <w:rtl/>
          </w:rPr>
          <w:t>169</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53" w:history="1">
        <w:r w:rsidR="00D24370" w:rsidRPr="00DF541F">
          <w:rPr>
            <w:rStyle w:val="Hyperlink"/>
            <w:noProof/>
            <w:rtl/>
          </w:rPr>
          <w:t>סימון דוידסון (יש עתיד):</w:t>
        </w:r>
        <w:r w:rsidR="00D24370">
          <w:rPr>
            <w:noProof/>
            <w:webHidden/>
          </w:rPr>
          <w:tab/>
        </w:r>
        <w:r w:rsidR="00D24370">
          <w:rPr>
            <w:rStyle w:val="Hyperlink"/>
            <w:noProof/>
            <w:rtl/>
          </w:rPr>
          <w:fldChar w:fldCharType="begin"/>
        </w:r>
        <w:r w:rsidR="00D24370">
          <w:rPr>
            <w:noProof/>
            <w:webHidden/>
          </w:rPr>
          <w:instrText xml:space="preserve"> PAGEREF _Toc152790653 \h </w:instrText>
        </w:r>
        <w:r w:rsidR="00D24370">
          <w:rPr>
            <w:rStyle w:val="Hyperlink"/>
            <w:noProof/>
            <w:rtl/>
          </w:rPr>
        </w:r>
        <w:r w:rsidR="00D24370">
          <w:rPr>
            <w:rStyle w:val="Hyperlink"/>
            <w:noProof/>
            <w:rtl/>
          </w:rPr>
          <w:fldChar w:fldCharType="separate"/>
        </w:r>
        <w:r w:rsidR="00957C09">
          <w:rPr>
            <w:noProof/>
            <w:webHidden/>
            <w:rtl/>
          </w:rPr>
          <w:t>171</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54" w:history="1">
        <w:r w:rsidR="00D24370" w:rsidRPr="00DF541F">
          <w:rPr>
            <w:rStyle w:val="Hyperlink"/>
            <w:noProof/>
            <w:rtl/>
          </w:rPr>
          <w:t>משה טור פז (יש עתיד):</w:t>
        </w:r>
        <w:r w:rsidR="00D24370">
          <w:rPr>
            <w:noProof/>
            <w:webHidden/>
          </w:rPr>
          <w:tab/>
        </w:r>
        <w:r w:rsidR="00D24370">
          <w:rPr>
            <w:rStyle w:val="Hyperlink"/>
            <w:noProof/>
            <w:rtl/>
          </w:rPr>
          <w:fldChar w:fldCharType="begin"/>
        </w:r>
        <w:r w:rsidR="00D24370">
          <w:rPr>
            <w:noProof/>
            <w:webHidden/>
          </w:rPr>
          <w:instrText xml:space="preserve"> PAGEREF _Toc152790654 \h </w:instrText>
        </w:r>
        <w:r w:rsidR="00D24370">
          <w:rPr>
            <w:rStyle w:val="Hyperlink"/>
            <w:noProof/>
            <w:rtl/>
          </w:rPr>
        </w:r>
        <w:r w:rsidR="00D24370">
          <w:rPr>
            <w:rStyle w:val="Hyperlink"/>
            <w:noProof/>
            <w:rtl/>
          </w:rPr>
          <w:fldChar w:fldCharType="separate"/>
        </w:r>
        <w:r w:rsidR="00957C09">
          <w:rPr>
            <w:noProof/>
            <w:webHidden/>
            <w:rtl/>
          </w:rPr>
          <w:t>179</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55" w:history="1">
        <w:r w:rsidR="00D24370" w:rsidRPr="00DF541F">
          <w:rPr>
            <w:rStyle w:val="Hyperlink"/>
            <w:noProof/>
            <w:rtl/>
          </w:rPr>
          <w:t>שרון ניר (ישראל ביתנו):</w:t>
        </w:r>
        <w:r w:rsidR="00D24370">
          <w:rPr>
            <w:noProof/>
            <w:webHidden/>
          </w:rPr>
          <w:tab/>
        </w:r>
        <w:r w:rsidR="00D24370">
          <w:rPr>
            <w:rStyle w:val="Hyperlink"/>
            <w:noProof/>
            <w:rtl/>
          </w:rPr>
          <w:fldChar w:fldCharType="begin"/>
        </w:r>
        <w:r w:rsidR="00D24370">
          <w:rPr>
            <w:noProof/>
            <w:webHidden/>
          </w:rPr>
          <w:instrText xml:space="preserve"> PAGEREF _Toc152790655 \h </w:instrText>
        </w:r>
        <w:r w:rsidR="00D24370">
          <w:rPr>
            <w:rStyle w:val="Hyperlink"/>
            <w:noProof/>
            <w:rtl/>
          </w:rPr>
        </w:r>
        <w:r w:rsidR="00D24370">
          <w:rPr>
            <w:rStyle w:val="Hyperlink"/>
            <w:noProof/>
            <w:rtl/>
          </w:rPr>
          <w:fldChar w:fldCharType="separate"/>
        </w:r>
        <w:r w:rsidR="00957C09">
          <w:rPr>
            <w:noProof/>
            <w:webHidden/>
            <w:rtl/>
          </w:rPr>
          <w:t>181</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56" w:history="1">
        <w:r w:rsidR="00D24370" w:rsidRPr="00DF541F">
          <w:rPr>
            <w:rStyle w:val="Hyperlink"/>
            <w:noProof/>
            <w:rtl/>
          </w:rPr>
          <w:t>אפרת רייטן מרום (העבודה):</w:t>
        </w:r>
        <w:r w:rsidR="00D24370">
          <w:rPr>
            <w:noProof/>
            <w:webHidden/>
          </w:rPr>
          <w:tab/>
        </w:r>
        <w:r w:rsidR="00D24370">
          <w:rPr>
            <w:rStyle w:val="Hyperlink"/>
            <w:noProof/>
            <w:rtl/>
          </w:rPr>
          <w:fldChar w:fldCharType="begin"/>
        </w:r>
        <w:r w:rsidR="00D24370">
          <w:rPr>
            <w:noProof/>
            <w:webHidden/>
          </w:rPr>
          <w:instrText xml:space="preserve"> PAGEREF _Toc152790656 \h </w:instrText>
        </w:r>
        <w:r w:rsidR="00D24370">
          <w:rPr>
            <w:rStyle w:val="Hyperlink"/>
            <w:noProof/>
            <w:rtl/>
          </w:rPr>
        </w:r>
        <w:r w:rsidR="00D24370">
          <w:rPr>
            <w:rStyle w:val="Hyperlink"/>
            <w:noProof/>
            <w:rtl/>
          </w:rPr>
          <w:fldChar w:fldCharType="separate"/>
        </w:r>
        <w:r w:rsidR="00957C09">
          <w:rPr>
            <w:noProof/>
            <w:webHidden/>
            <w:rtl/>
          </w:rPr>
          <w:t>182</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57" w:history="1">
        <w:r w:rsidR="00D24370" w:rsidRPr="00DF541F">
          <w:rPr>
            <w:rStyle w:val="Hyperlink"/>
            <w:noProof/>
            <w:rtl/>
          </w:rPr>
          <w:t>מרב מיכאלי (העבודה):</w:t>
        </w:r>
        <w:r w:rsidR="00D24370">
          <w:rPr>
            <w:noProof/>
            <w:webHidden/>
          </w:rPr>
          <w:tab/>
        </w:r>
        <w:r w:rsidR="00D24370">
          <w:rPr>
            <w:rStyle w:val="Hyperlink"/>
            <w:noProof/>
            <w:rtl/>
          </w:rPr>
          <w:fldChar w:fldCharType="begin"/>
        </w:r>
        <w:r w:rsidR="00D24370">
          <w:rPr>
            <w:noProof/>
            <w:webHidden/>
          </w:rPr>
          <w:instrText xml:space="preserve"> PAGEREF _Toc152790657 \h </w:instrText>
        </w:r>
        <w:r w:rsidR="00D24370">
          <w:rPr>
            <w:rStyle w:val="Hyperlink"/>
            <w:noProof/>
            <w:rtl/>
          </w:rPr>
        </w:r>
        <w:r w:rsidR="00D24370">
          <w:rPr>
            <w:rStyle w:val="Hyperlink"/>
            <w:noProof/>
            <w:rtl/>
          </w:rPr>
          <w:fldChar w:fldCharType="separate"/>
        </w:r>
        <w:r w:rsidR="00957C09">
          <w:rPr>
            <w:noProof/>
            <w:webHidden/>
            <w:rtl/>
          </w:rPr>
          <w:t>183</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58" w:history="1">
        <w:r w:rsidR="00D24370" w:rsidRPr="00DF541F">
          <w:rPr>
            <w:rStyle w:val="Hyperlink"/>
            <w:noProof/>
            <w:rtl/>
          </w:rPr>
          <w:t>יאיר לפיד (יש עתיד):</w:t>
        </w:r>
        <w:r w:rsidR="00D24370">
          <w:rPr>
            <w:noProof/>
            <w:webHidden/>
          </w:rPr>
          <w:tab/>
        </w:r>
        <w:r w:rsidR="00D24370">
          <w:rPr>
            <w:rStyle w:val="Hyperlink"/>
            <w:noProof/>
            <w:rtl/>
          </w:rPr>
          <w:fldChar w:fldCharType="begin"/>
        </w:r>
        <w:r w:rsidR="00D24370">
          <w:rPr>
            <w:noProof/>
            <w:webHidden/>
          </w:rPr>
          <w:instrText xml:space="preserve"> PAGEREF _Toc152790658 \h </w:instrText>
        </w:r>
        <w:r w:rsidR="00D24370">
          <w:rPr>
            <w:rStyle w:val="Hyperlink"/>
            <w:noProof/>
            <w:rtl/>
          </w:rPr>
        </w:r>
        <w:r w:rsidR="00D24370">
          <w:rPr>
            <w:rStyle w:val="Hyperlink"/>
            <w:noProof/>
            <w:rtl/>
          </w:rPr>
          <w:fldChar w:fldCharType="separate"/>
        </w:r>
        <w:r w:rsidR="00957C09">
          <w:rPr>
            <w:noProof/>
            <w:webHidden/>
            <w:rtl/>
          </w:rPr>
          <w:t>184</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59" w:history="1">
        <w:r w:rsidR="00D24370" w:rsidRPr="00DF541F">
          <w:rPr>
            <w:rStyle w:val="Hyperlink"/>
            <w:noProof/>
            <w:rtl/>
          </w:rPr>
          <w:t>שר התקשורת שלמה קרעי:</w:t>
        </w:r>
        <w:r w:rsidR="00D24370">
          <w:rPr>
            <w:noProof/>
            <w:webHidden/>
          </w:rPr>
          <w:tab/>
        </w:r>
        <w:r w:rsidR="00D24370">
          <w:rPr>
            <w:rStyle w:val="Hyperlink"/>
            <w:noProof/>
            <w:rtl/>
          </w:rPr>
          <w:fldChar w:fldCharType="begin"/>
        </w:r>
        <w:r w:rsidR="00D24370">
          <w:rPr>
            <w:noProof/>
            <w:webHidden/>
          </w:rPr>
          <w:instrText xml:space="preserve"> PAGEREF _Toc152790659 \h </w:instrText>
        </w:r>
        <w:r w:rsidR="00D24370">
          <w:rPr>
            <w:rStyle w:val="Hyperlink"/>
            <w:noProof/>
            <w:rtl/>
          </w:rPr>
        </w:r>
        <w:r w:rsidR="00D24370">
          <w:rPr>
            <w:rStyle w:val="Hyperlink"/>
            <w:noProof/>
            <w:rtl/>
          </w:rPr>
          <w:fldChar w:fldCharType="separate"/>
        </w:r>
        <w:r w:rsidR="00957C09">
          <w:rPr>
            <w:noProof/>
            <w:webHidden/>
            <w:rtl/>
          </w:rPr>
          <w:t>185</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660" w:history="1">
        <w:r w:rsidR="00D24370" w:rsidRPr="00DF541F">
          <w:rPr>
            <w:rStyle w:val="Hyperlink"/>
            <w:noProof/>
            <w:rtl/>
            <w:lang w:eastAsia="he-IL"/>
          </w:rPr>
          <w:t>הצעת חוק התמודדות עם תקיפות סייבר חמורות במגזר השירותים הדיגיטליים ושירותי האחסון (הוראת שעה – חרבות ברזל), התשפ"ד–2023</w:t>
        </w:r>
        <w:r w:rsidR="00D24370">
          <w:rPr>
            <w:noProof/>
            <w:webHidden/>
          </w:rPr>
          <w:tab/>
        </w:r>
        <w:r w:rsidR="00D24370">
          <w:rPr>
            <w:rStyle w:val="Hyperlink"/>
            <w:noProof/>
            <w:rtl/>
          </w:rPr>
          <w:fldChar w:fldCharType="begin"/>
        </w:r>
        <w:r w:rsidR="00D24370">
          <w:rPr>
            <w:noProof/>
            <w:webHidden/>
          </w:rPr>
          <w:instrText xml:space="preserve"> PAGEREF _Toc152790660 \h </w:instrText>
        </w:r>
        <w:r w:rsidR="00D24370">
          <w:rPr>
            <w:rStyle w:val="Hyperlink"/>
            <w:noProof/>
            <w:rtl/>
          </w:rPr>
        </w:r>
        <w:r w:rsidR="00D24370">
          <w:rPr>
            <w:rStyle w:val="Hyperlink"/>
            <w:noProof/>
            <w:rtl/>
          </w:rPr>
          <w:fldChar w:fldCharType="separate"/>
        </w:r>
        <w:r w:rsidR="00957C09">
          <w:rPr>
            <w:noProof/>
            <w:webHidden/>
            <w:rtl/>
          </w:rPr>
          <w:t>213</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61" w:history="1">
        <w:r w:rsidR="00D24370" w:rsidRPr="00DF541F">
          <w:rPr>
            <w:rStyle w:val="Hyperlink"/>
            <w:noProof/>
            <w:rtl/>
          </w:rPr>
          <w:t>שרת המודיעין גילה גמליאל:</w:t>
        </w:r>
        <w:r w:rsidR="00D24370">
          <w:rPr>
            <w:noProof/>
            <w:webHidden/>
          </w:rPr>
          <w:tab/>
        </w:r>
        <w:r w:rsidR="00D24370">
          <w:rPr>
            <w:rStyle w:val="Hyperlink"/>
            <w:noProof/>
            <w:rtl/>
          </w:rPr>
          <w:fldChar w:fldCharType="begin"/>
        </w:r>
        <w:r w:rsidR="00D24370">
          <w:rPr>
            <w:noProof/>
            <w:webHidden/>
          </w:rPr>
          <w:instrText xml:space="preserve"> PAGEREF _Toc152790661 \h </w:instrText>
        </w:r>
        <w:r w:rsidR="00D24370">
          <w:rPr>
            <w:rStyle w:val="Hyperlink"/>
            <w:noProof/>
            <w:rtl/>
          </w:rPr>
        </w:r>
        <w:r w:rsidR="00D24370">
          <w:rPr>
            <w:rStyle w:val="Hyperlink"/>
            <w:noProof/>
            <w:rtl/>
          </w:rPr>
          <w:fldChar w:fldCharType="separate"/>
        </w:r>
        <w:r w:rsidR="00957C09">
          <w:rPr>
            <w:noProof/>
            <w:webHidden/>
            <w:rtl/>
          </w:rPr>
          <w:t>213</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62" w:history="1">
        <w:r w:rsidR="00D24370" w:rsidRPr="00DF541F">
          <w:rPr>
            <w:rStyle w:val="Hyperlink"/>
            <w:noProof/>
            <w:rtl/>
          </w:rPr>
          <w:t>עידן רול (יש עתיד):</w:t>
        </w:r>
        <w:r w:rsidR="00D24370">
          <w:rPr>
            <w:noProof/>
            <w:webHidden/>
          </w:rPr>
          <w:tab/>
        </w:r>
        <w:r w:rsidR="00D24370">
          <w:rPr>
            <w:rStyle w:val="Hyperlink"/>
            <w:noProof/>
            <w:rtl/>
          </w:rPr>
          <w:fldChar w:fldCharType="begin"/>
        </w:r>
        <w:r w:rsidR="00D24370">
          <w:rPr>
            <w:noProof/>
            <w:webHidden/>
          </w:rPr>
          <w:instrText xml:space="preserve"> PAGEREF _Toc152790662 \h </w:instrText>
        </w:r>
        <w:r w:rsidR="00D24370">
          <w:rPr>
            <w:rStyle w:val="Hyperlink"/>
            <w:noProof/>
            <w:rtl/>
          </w:rPr>
        </w:r>
        <w:r w:rsidR="00D24370">
          <w:rPr>
            <w:rStyle w:val="Hyperlink"/>
            <w:noProof/>
            <w:rtl/>
          </w:rPr>
          <w:fldChar w:fldCharType="separate"/>
        </w:r>
        <w:r w:rsidR="00957C09">
          <w:rPr>
            <w:noProof/>
            <w:webHidden/>
            <w:rtl/>
          </w:rPr>
          <w:t>215</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63" w:history="1">
        <w:r w:rsidR="00D24370" w:rsidRPr="00DF541F">
          <w:rPr>
            <w:rStyle w:val="Hyperlink"/>
            <w:noProof/>
            <w:rtl/>
          </w:rPr>
          <w:t>מירב בן ארי (יש עתיד):</w:t>
        </w:r>
        <w:r w:rsidR="00D24370">
          <w:rPr>
            <w:noProof/>
            <w:webHidden/>
          </w:rPr>
          <w:tab/>
        </w:r>
        <w:r w:rsidR="00D24370">
          <w:rPr>
            <w:rStyle w:val="Hyperlink"/>
            <w:noProof/>
            <w:rtl/>
          </w:rPr>
          <w:fldChar w:fldCharType="begin"/>
        </w:r>
        <w:r w:rsidR="00D24370">
          <w:rPr>
            <w:noProof/>
            <w:webHidden/>
          </w:rPr>
          <w:instrText xml:space="preserve"> PAGEREF _Toc152790663 \h </w:instrText>
        </w:r>
        <w:r w:rsidR="00D24370">
          <w:rPr>
            <w:rStyle w:val="Hyperlink"/>
            <w:noProof/>
            <w:rtl/>
          </w:rPr>
        </w:r>
        <w:r w:rsidR="00D24370">
          <w:rPr>
            <w:rStyle w:val="Hyperlink"/>
            <w:noProof/>
            <w:rtl/>
          </w:rPr>
          <w:fldChar w:fldCharType="separate"/>
        </w:r>
        <w:r w:rsidR="00957C09">
          <w:rPr>
            <w:noProof/>
            <w:webHidden/>
            <w:rtl/>
          </w:rPr>
          <w:t>218</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64" w:history="1">
        <w:r w:rsidR="00D24370" w:rsidRPr="00DF541F">
          <w:rPr>
            <w:rStyle w:val="Hyperlink"/>
            <w:noProof/>
            <w:rtl/>
          </w:rPr>
          <w:t>רון כץ (יש עתיד):</w:t>
        </w:r>
        <w:r w:rsidR="00D24370">
          <w:rPr>
            <w:noProof/>
            <w:webHidden/>
          </w:rPr>
          <w:tab/>
        </w:r>
        <w:r w:rsidR="00D24370">
          <w:rPr>
            <w:rStyle w:val="Hyperlink"/>
            <w:noProof/>
            <w:rtl/>
          </w:rPr>
          <w:fldChar w:fldCharType="begin"/>
        </w:r>
        <w:r w:rsidR="00D24370">
          <w:rPr>
            <w:noProof/>
            <w:webHidden/>
          </w:rPr>
          <w:instrText xml:space="preserve"> PAGEREF _Toc152790664 \h </w:instrText>
        </w:r>
        <w:r w:rsidR="00D24370">
          <w:rPr>
            <w:rStyle w:val="Hyperlink"/>
            <w:noProof/>
            <w:rtl/>
          </w:rPr>
        </w:r>
        <w:r w:rsidR="00D24370">
          <w:rPr>
            <w:rStyle w:val="Hyperlink"/>
            <w:noProof/>
            <w:rtl/>
          </w:rPr>
          <w:fldChar w:fldCharType="separate"/>
        </w:r>
        <w:r w:rsidR="00957C09">
          <w:rPr>
            <w:noProof/>
            <w:webHidden/>
            <w:rtl/>
          </w:rPr>
          <w:t>219</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65" w:history="1">
        <w:r w:rsidR="00D24370" w:rsidRPr="00DF541F">
          <w:rPr>
            <w:rStyle w:val="Hyperlink"/>
            <w:noProof/>
            <w:rtl/>
          </w:rPr>
          <w:t>מירב כהן (יש עתיד):</w:t>
        </w:r>
        <w:r w:rsidR="00D24370">
          <w:rPr>
            <w:noProof/>
            <w:webHidden/>
          </w:rPr>
          <w:tab/>
        </w:r>
        <w:r w:rsidR="00D24370">
          <w:rPr>
            <w:rStyle w:val="Hyperlink"/>
            <w:noProof/>
            <w:rtl/>
          </w:rPr>
          <w:fldChar w:fldCharType="begin"/>
        </w:r>
        <w:r w:rsidR="00D24370">
          <w:rPr>
            <w:noProof/>
            <w:webHidden/>
          </w:rPr>
          <w:instrText xml:space="preserve"> PAGEREF _Toc152790665 \h </w:instrText>
        </w:r>
        <w:r w:rsidR="00D24370">
          <w:rPr>
            <w:rStyle w:val="Hyperlink"/>
            <w:noProof/>
            <w:rtl/>
          </w:rPr>
        </w:r>
        <w:r w:rsidR="00D24370">
          <w:rPr>
            <w:rStyle w:val="Hyperlink"/>
            <w:noProof/>
            <w:rtl/>
          </w:rPr>
          <w:fldChar w:fldCharType="separate"/>
        </w:r>
        <w:r w:rsidR="00957C09">
          <w:rPr>
            <w:noProof/>
            <w:webHidden/>
            <w:rtl/>
          </w:rPr>
          <w:t>220</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66" w:history="1">
        <w:r w:rsidR="00D24370" w:rsidRPr="00DF541F">
          <w:rPr>
            <w:rStyle w:val="Hyperlink"/>
            <w:noProof/>
            <w:rtl/>
          </w:rPr>
          <w:t>אבי מעוז (נעם):</w:t>
        </w:r>
        <w:r w:rsidR="00D24370">
          <w:rPr>
            <w:noProof/>
            <w:webHidden/>
          </w:rPr>
          <w:tab/>
        </w:r>
        <w:r w:rsidR="00D24370">
          <w:rPr>
            <w:rStyle w:val="Hyperlink"/>
            <w:noProof/>
            <w:rtl/>
          </w:rPr>
          <w:fldChar w:fldCharType="begin"/>
        </w:r>
        <w:r w:rsidR="00D24370">
          <w:rPr>
            <w:noProof/>
            <w:webHidden/>
          </w:rPr>
          <w:instrText xml:space="preserve"> PAGEREF _Toc152790666 \h </w:instrText>
        </w:r>
        <w:r w:rsidR="00D24370">
          <w:rPr>
            <w:rStyle w:val="Hyperlink"/>
            <w:noProof/>
            <w:rtl/>
          </w:rPr>
        </w:r>
        <w:r w:rsidR="00D24370">
          <w:rPr>
            <w:rStyle w:val="Hyperlink"/>
            <w:noProof/>
            <w:rtl/>
          </w:rPr>
          <w:fldChar w:fldCharType="separate"/>
        </w:r>
        <w:r w:rsidR="00957C09">
          <w:rPr>
            <w:noProof/>
            <w:webHidden/>
            <w:rtl/>
          </w:rPr>
          <w:t>222</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67" w:history="1">
        <w:r w:rsidR="00D24370" w:rsidRPr="00DF541F">
          <w:rPr>
            <w:rStyle w:val="Hyperlink"/>
            <w:noProof/>
            <w:rtl/>
          </w:rPr>
          <w:t>טלי גוטליב (הליכוד):</w:t>
        </w:r>
        <w:r w:rsidR="00D24370">
          <w:rPr>
            <w:noProof/>
            <w:webHidden/>
          </w:rPr>
          <w:tab/>
        </w:r>
        <w:r w:rsidR="00D24370">
          <w:rPr>
            <w:rStyle w:val="Hyperlink"/>
            <w:noProof/>
            <w:rtl/>
          </w:rPr>
          <w:fldChar w:fldCharType="begin"/>
        </w:r>
        <w:r w:rsidR="00D24370">
          <w:rPr>
            <w:noProof/>
            <w:webHidden/>
          </w:rPr>
          <w:instrText xml:space="preserve"> PAGEREF _Toc152790667 \h </w:instrText>
        </w:r>
        <w:r w:rsidR="00D24370">
          <w:rPr>
            <w:rStyle w:val="Hyperlink"/>
            <w:noProof/>
            <w:rtl/>
          </w:rPr>
        </w:r>
        <w:r w:rsidR="00D24370">
          <w:rPr>
            <w:rStyle w:val="Hyperlink"/>
            <w:noProof/>
            <w:rtl/>
          </w:rPr>
          <w:fldChar w:fldCharType="separate"/>
        </w:r>
        <w:r w:rsidR="00957C09">
          <w:rPr>
            <w:noProof/>
            <w:webHidden/>
            <w:rtl/>
          </w:rPr>
          <w:t>223</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68" w:history="1">
        <w:r w:rsidR="00D24370" w:rsidRPr="00DF541F">
          <w:rPr>
            <w:rStyle w:val="Hyperlink"/>
            <w:noProof/>
            <w:rtl/>
          </w:rPr>
          <w:t>מיקי לוי (יש עתיד):</w:t>
        </w:r>
        <w:r w:rsidR="00D24370">
          <w:rPr>
            <w:noProof/>
            <w:webHidden/>
          </w:rPr>
          <w:tab/>
        </w:r>
        <w:r w:rsidR="00D24370">
          <w:rPr>
            <w:rStyle w:val="Hyperlink"/>
            <w:noProof/>
            <w:rtl/>
          </w:rPr>
          <w:fldChar w:fldCharType="begin"/>
        </w:r>
        <w:r w:rsidR="00D24370">
          <w:rPr>
            <w:noProof/>
            <w:webHidden/>
          </w:rPr>
          <w:instrText xml:space="preserve"> PAGEREF _Toc152790668 \h </w:instrText>
        </w:r>
        <w:r w:rsidR="00D24370">
          <w:rPr>
            <w:rStyle w:val="Hyperlink"/>
            <w:noProof/>
            <w:rtl/>
          </w:rPr>
        </w:r>
        <w:r w:rsidR="00D24370">
          <w:rPr>
            <w:rStyle w:val="Hyperlink"/>
            <w:noProof/>
            <w:rtl/>
          </w:rPr>
          <w:fldChar w:fldCharType="separate"/>
        </w:r>
        <w:r w:rsidR="00957C09">
          <w:rPr>
            <w:noProof/>
            <w:webHidden/>
            <w:rtl/>
          </w:rPr>
          <w:t>226</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669" w:history="1">
        <w:r w:rsidR="00D24370" w:rsidRPr="00DF541F">
          <w:rPr>
            <w:rStyle w:val="Hyperlink"/>
            <w:noProof/>
            <w:rtl/>
            <w:lang w:eastAsia="he-IL"/>
          </w:rPr>
          <w:t>הצעת חוק התכנון והבנייה (תיקון מס' 150 והוראת שעה – חרבות ברזל), התשפ"ד–2023</w:t>
        </w:r>
        <w:r w:rsidR="00D24370">
          <w:rPr>
            <w:noProof/>
            <w:webHidden/>
          </w:rPr>
          <w:tab/>
        </w:r>
        <w:r w:rsidR="00D24370">
          <w:rPr>
            <w:rStyle w:val="Hyperlink"/>
            <w:noProof/>
            <w:rtl/>
          </w:rPr>
          <w:fldChar w:fldCharType="begin"/>
        </w:r>
        <w:r w:rsidR="00D24370">
          <w:rPr>
            <w:noProof/>
            <w:webHidden/>
          </w:rPr>
          <w:instrText xml:space="preserve"> PAGEREF _Toc152790669 \h </w:instrText>
        </w:r>
        <w:r w:rsidR="00D24370">
          <w:rPr>
            <w:rStyle w:val="Hyperlink"/>
            <w:noProof/>
            <w:rtl/>
          </w:rPr>
        </w:r>
        <w:r w:rsidR="00D24370">
          <w:rPr>
            <w:rStyle w:val="Hyperlink"/>
            <w:noProof/>
            <w:rtl/>
          </w:rPr>
          <w:fldChar w:fldCharType="separate"/>
        </w:r>
        <w:r w:rsidR="00957C09">
          <w:rPr>
            <w:noProof/>
            <w:webHidden/>
            <w:rtl/>
          </w:rPr>
          <w:t>228</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70" w:history="1">
        <w:r w:rsidR="00D24370" w:rsidRPr="00DF541F">
          <w:rPr>
            <w:rStyle w:val="Hyperlink"/>
            <w:noProof/>
            <w:rtl/>
          </w:rPr>
          <w:t>יעקב אשר (יו"ר ועדת הפנים והגנת הסביבה):</w:t>
        </w:r>
        <w:r w:rsidR="00D24370">
          <w:rPr>
            <w:noProof/>
            <w:webHidden/>
          </w:rPr>
          <w:tab/>
        </w:r>
        <w:r w:rsidR="00D24370">
          <w:rPr>
            <w:rStyle w:val="Hyperlink"/>
            <w:noProof/>
            <w:rtl/>
          </w:rPr>
          <w:fldChar w:fldCharType="begin"/>
        </w:r>
        <w:r w:rsidR="00D24370">
          <w:rPr>
            <w:noProof/>
            <w:webHidden/>
          </w:rPr>
          <w:instrText xml:space="preserve"> PAGEREF _Toc152790670 \h </w:instrText>
        </w:r>
        <w:r w:rsidR="00D24370">
          <w:rPr>
            <w:rStyle w:val="Hyperlink"/>
            <w:noProof/>
            <w:rtl/>
          </w:rPr>
        </w:r>
        <w:r w:rsidR="00D24370">
          <w:rPr>
            <w:rStyle w:val="Hyperlink"/>
            <w:noProof/>
            <w:rtl/>
          </w:rPr>
          <w:fldChar w:fldCharType="separate"/>
        </w:r>
        <w:r w:rsidR="00957C09">
          <w:rPr>
            <w:noProof/>
            <w:webHidden/>
            <w:rtl/>
          </w:rPr>
          <w:t>228</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71" w:history="1">
        <w:r w:rsidR="00D24370" w:rsidRPr="00DF541F">
          <w:rPr>
            <w:rStyle w:val="Hyperlink"/>
            <w:noProof/>
            <w:rtl/>
          </w:rPr>
          <w:t>עופר כסיף (חד"ש-תע"ל):</w:t>
        </w:r>
        <w:r w:rsidR="00D24370">
          <w:rPr>
            <w:noProof/>
            <w:webHidden/>
          </w:rPr>
          <w:tab/>
        </w:r>
        <w:r w:rsidR="00D24370">
          <w:rPr>
            <w:rStyle w:val="Hyperlink"/>
            <w:noProof/>
            <w:rtl/>
          </w:rPr>
          <w:fldChar w:fldCharType="begin"/>
        </w:r>
        <w:r w:rsidR="00D24370">
          <w:rPr>
            <w:noProof/>
            <w:webHidden/>
          </w:rPr>
          <w:instrText xml:space="preserve"> PAGEREF _Toc152790671 \h </w:instrText>
        </w:r>
        <w:r w:rsidR="00D24370">
          <w:rPr>
            <w:rStyle w:val="Hyperlink"/>
            <w:noProof/>
            <w:rtl/>
          </w:rPr>
        </w:r>
        <w:r w:rsidR="00D24370">
          <w:rPr>
            <w:rStyle w:val="Hyperlink"/>
            <w:noProof/>
            <w:rtl/>
          </w:rPr>
          <w:fldChar w:fldCharType="separate"/>
        </w:r>
        <w:r w:rsidR="00957C09">
          <w:rPr>
            <w:noProof/>
            <w:webHidden/>
            <w:rtl/>
          </w:rPr>
          <w:t>234</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72" w:history="1">
        <w:r w:rsidR="00D24370" w:rsidRPr="00DF541F">
          <w:rPr>
            <w:rStyle w:val="Hyperlink"/>
            <w:noProof/>
            <w:rtl/>
          </w:rPr>
          <w:t>יוסף עטאונה (חד"ש-תע"ל):</w:t>
        </w:r>
        <w:r w:rsidR="00D24370">
          <w:rPr>
            <w:noProof/>
            <w:webHidden/>
          </w:rPr>
          <w:tab/>
        </w:r>
        <w:r w:rsidR="00D24370">
          <w:rPr>
            <w:rStyle w:val="Hyperlink"/>
            <w:noProof/>
            <w:rtl/>
          </w:rPr>
          <w:fldChar w:fldCharType="begin"/>
        </w:r>
        <w:r w:rsidR="00D24370">
          <w:rPr>
            <w:noProof/>
            <w:webHidden/>
          </w:rPr>
          <w:instrText xml:space="preserve"> PAGEREF _Toc152790672 \h </w:instrText>
        </w:r>
        <w:r w:rsidR="00D24370">
          <w:rPr>
            <w:rStyle w:val="Hyperlink"/>
            <w:noProof/>
            <w:rtl/>
          </w:rPr>
        </w:r>
        <w:r w:rsidR="00D24370">
          <w:rPr>
            <w:rStyle w:val="Hyperlink"/>
            <w:noProof/>
            <w:rtl/>
          </w:rPr>
          <w:fldChar w:fldCharType="separate"/>
        </w:r>
        <w:r w:rsidR="00957C09">
          <w:rPr>
            <w:noProof/>
            <w:webHidden/>
            <w:rtl/>
          </w:rPr>
          <w:t>237</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673" w:history="1">
        <w:r w:rsidR="00D24370" w:rsidRPr="00DF541F">
          <w:rPr>
            <w:rStyle w:val="Hyperlink"/>
            <w:noProof/>
            <w:rtl/>
            <w:lang w:eastAsia="he-IL"/>
          </w:rPr>
          <w:t>הצעת חוק הסמכת צבא הגנה לישראל ושירות הביטחון הכללי לביצוע חדירה לחומר מחשב המשמש להפעלת מצלמה נייחת ופעולה בו (הוראת שעה – חרבות ברזל), התשפ"ד–2023</w:t>
        </w:r>
        <w:r w:rsidR="00D24370">
          <w:rPr>
            <w:noProof/>
            <w:webHidden/>
          </w:rPr>
          <w:tab/>
        </w:r>
        <w:r w:rsidR="00D24370">
          <w:rPr>
            <w:rStyle w:val="Hyperlink"/>
            <w:noProof/>
            <w:rtl/>
          </w:rPr>
          <w:fldChar w:fldCharType="begin"/>
        </w:r>
        <w:r w:rsidR="00D24370">
          <w:rPr>
            <w:noProof/>
            <w:webHidden/>
          </w:rPr>
          <w:instrText xml:space="preserve"> PAGEREF _Toc152790673 \h </w:instrText>
        </w:r>
        <w:r w:rsidR="00D24370">
          <w:rPr>
            <w:rStyle w:val="Hyperlink"/>
            <w:noProof/>
            <w:rtl/>
          </w:rPr>
        </w:r>
        <w:r w:rsidR="00D24370">
          <w:rPr>
            <w:rStyle w:val="Hyperlink"/>
            <w:noProof/>
            <w:rtl/>
          </w:rPr>
          <w:fldChar w:fldCharType="separate"/>
        </w:r>
        <w:r w:rsidR="00957C09">
          <w:rPr>
            <w:noProof/>
            <w:webHidden/>
            <w:rtl/>
          </w:rPr>
          <w:t>239</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74" w:history="1">
        <w:r w:rsidR="00D24370" w:rsidRPr="00DF541F">
          <w:rPr>
            <w:rStyle w:val="Hyperlink"/>
            <w:noProof/>
            <w:rtl/>
          </w:rPr>
          <w:t>יולי אדלשטיין (יו"ר ועדת החוץ והביטחון):</w:t>
        </w:r>
        <w:r w:rsidR="00D24370">
          <w:rPr>
            <w:noProof/>
            <w:webHidden/>
          </w:rPr>
          <w:tab/>
        </w:r>
        <w:r w:rsidR="00D24370">
          <w:rPr>
            <w:rStyle w:val="Hyperlink"/>
            <w:noProof/>
            <w:rtl/>
          </w:rPr>
          <w:fldChar w:fldCharType="begin"/>
        </w:r>
        <w:r w:rsidR="00D24370">
          <w:rPr>
            <w:noProof/>
            <w:webHidden/>
          </w:rPr>
          <w:instrText xml:space="preserve"> PAGEREF _Toc152790674 \h </w:instrText>
        </w:r>
        <w:r w:rsidR="00D24370">
          <w:rPr>
            <w:rStyle w:val="Hyperlink"/>
            <w:noProof/>
            <w:rtl/>
          </w:rPr>
        </w:r>
        <w:r w:rsidR="00D24370">
          <w:rPr>
            <w:rStyle w:val="Hyperlink"/>
            <w:noProof/>
            <w:rtl/>
          </w:rPr>
          <w:fldChar w:fldCharType="separate"/>
        </w:r>
        <w:r w:rsidR="00957C09">
          <w:rPr>
            <w:noProof/>
            <w:webHidden/>
            <w:rtl/>
          </w:rPr>
          <w:t>240</w:t>
        </w:r>
        <w:r w:rsidR="00D24370">
          <w:rPr>
            <w:rStyle w:val="Hyperlink"/>
            <w:noProof/>
            <w:rtl/>
          </w:rPr>
          <w:fldChar w:fldCharType="end"/>
        </w:r>
      </w:hyperlink>
    </w:p>
    <w:p w:rsidR="00D24370" w:rsidRDefault="004F2276" w:rsidP="00D24370">
      <w:pPr>
        <w:pStyle w:val="TOC1"/>
        <w:tabs>
          <w:tab w:val="right" w:leader="dot" w:pos="8296"/>
        </w:tabs>
        <w:ind w:firstLine="0"/>
        <w:rPr>
          <w:rFonts w:asciiTheme="minorHAnsi" w:eastAsiaTheme="minorEastAsia" w:hAnsiTheme="minorHAnsi" w:cstheme="minorBidi"/>
          <w:noProof/>
        </w:rPr>
      </w:pPr>
      <w:hyperlink w:anchor="_Toc152790675" w:history="1">
        <w:r w:rsidR="00D24370" w:rsidRPr="00DF541F">
          <w:rPr>
            <w:rStyle w:val="Hyperlink"/>
            <w:noProof/>
            <w:rtl/>
          </w:rPr>
          <w:t>מסמכים שהונחו על שולחן הכנסת</w:t>
        </w:r>
        <w:r w:rsidR="00D24370">
          <w:rPr>
            <w:noProof/>
            <w:webHidden/>
          </w:rPr>
          <w:tab/>
        </w:r>
        <w:r w:rsidR="00D24370">
          <w:rPr>
            <w:rStyle w:val="Hyperlink"/>
            <w:noProof/>
            <w:rtl/>
          </w:rPr>
          <w:fldChar w:fldCharType="begin"/>
        </w:r>
        <w:r w:rsidR="00D24370">
          <w:rPr>
            <w:noProof/>
            <w:webHidden/>
          </w:rPr>
          <w:instrText xml:space="preserve"> PAGEREF _Toc152790675 \h </w:instrText>
        </w:r>
        <w:r w:rsidR="00D24370">
          <w:rPr>
            <w:rStyle w:val="Hyperlink"/>
            <w:noProof/>
            <w:rtl/>
          </w:rPr>
        </w:r>
        <w:r w:rsidR="00D24370">
          <w:rPr>
            <w:rStyle w:val="Hyperlink"/>
            <w:noProof/>
            <w:rtl/>
          </w:rPr>
          <w:fldChar w:fldCharType="separate"/>
        </w:r>
        <w:r w:rsidR="00957C09">
          <w:rPr>
            <w:noProof/>
            <w:webHidden/>
            <w:rtl/>
          </w:rPr>
          <w:t>243</w:t>
        </w:r>
        <w:r w:rsidR="00D24370">
          <w:rPr>
            <w:rStyle w:val="Hyperlink"/>
            <w:noProof/>
            <w:rtl/>
          </w:rPr>
          <w:fldChar w:fldCharType="end"/>
        </w:r>
      </w:hyperlink>
    </w:p>
    <w:p w:rsidR="00D24370" w:rsidRDefault="004F2276" w:rsidP="00D24370">
      <w:pPr>
        <w:pStyle w:val="TOC2"/>
        <w:tabs>
          <w:tab w:val="right" w:leader="dot" w:pos="8296"/>
        </w:tabs>
        <w:ind w:firstLine="0"/>
        <w:rPr>
          <w:rFonts w:asciiTheme="minorHAnsi" w:eastAsiaTheme="minorEastAsia" w:hAnsiTheme="minorHAnsi" w:cstheme="minorBidi"/>
          <w:noProof/>
        </w:rPr>
      </w:pPr>
      <w:hyperlink w:anchor="_Toc152790676" w:history="1">
        <w:r w:rsidR="00D24370" w:rsidRPr="00DF541F">
          <w:rPr>
            <w:rStyle w:val="Hyperlink"/>
            <w:noProof/>
            <w:rtl/>
          </w:rPr>
          <w:t>מזכיר הכנסת דן מרזוק:</w:t>
        </w:r>
        <w:r w:rsidR="00D24370">
          <w:rPr>
            <w:noProof/>
            <w:webHidden/>
          </w:rPr>
          <w:tab/>
        </w:r>
        <w:r w:rsidR="00D24370">
          <w:rPr>
            <w:rStyle w:val="Hyperlink"/>
            <w:noProof/>
            <w:rtl/>
          </w:rPr>
          <w:fldChar w:fldCharType="begin"/>
        </w:r>
        <w:r w:rsidR="00D24370">
          <w:rPr>
            <w:noProof/>
            <w:webHidden/>
          </w:rPr>
          <w:instrText xml:space="preserve"> PAGEREF _Toc152790676 \h </w:instrText>
        </w:r>
        <w:r w:rsidR="00D24370">
          <w:rPr>
            <w:rStyle w:val="Hyperlink"/>
            <w:noProof/>
            <w:rtl/>
          </w:rPr>
        </w:r>
        <w:r w:rsidR="00D24370">
          <w:rPr>
            <w:rStyle w:val="Hyperlink"/>
            <w:noProof/>
            <w:rtl/>
          </w:rPr>
          <w:fldChar w:fldCharType="separate"/>
        </w:r>
        <w:r w:rsidR="00957C09">
          <w:rPr>
            <w:noProof/>
            <w:webHidden/>
            <w:rtl/>
          </w:rPr>
          <w:t>244</w:t>
        </w:r>
        <w:r w:rsidR="00D24370">
          <w:rPr>
            <w:rStyle w:val="Hyperlink"/>
            <w:noProof/>
            <w:rtl/>
          </w:rPr>
          <w:fldChar w:fldCharType="end"/>
        </w:r>
      </w:hyperlink>
    </w:p>
    <w:p w:rsidR="00DA3A44" w:rsidRPr="008B62B4" w:rsidRDefault="00D24370" w:rsidP="00D24370">
      <w:pPr>
        <w:ind w:firstLine="0"/>
        <w:rPr>
          <w:rtl/>
        </w:rPr>
      </w:pPr>
      <w:r>
        <w:rPr>
          <w:rtl/>
        </w:rPr>
        <w:fldChar w:fldCharType="end"/>
      </w:r>
      <w:r w:rsidR="00DA3A44" w:rsidRPr="008B62B4">
        <w:rPr>
          <w:rtl/>
        </w:rPr>
        <w:br w:type="page"/>
      </w:r>
    </w:p>
    <w:p w:rsidR="00DA3A44" w:rsidRDefault="00DA3A44">
      <w:pPr>
        <w:bidi w:val="0"/>
        <w:spacing w:line="240" w:lineRule="auto"/>
        <w:ind w:firstLine="0"/>
        <w:jc w:val="left"/>
        <w:rPr>
          <w:rtl/>
          <w:lang w:eastAsia="he-IL"/>
        </w:rPr>
      </w:pPr>
    </w:p>
    <w:p w:rsidR="00DA3A44" w:rsidRDefault="00DA3A44" w:rsidP="000F3439">
      <w:pPr>
        <w:pStyle w:val="a6"/>
        <w:rPr>
          <w:rtl/>
          <w:lang w:eastAsia="he-IL"/>
        </w:rPr>
      </w:pPr>
      <w:bookmarkStart w:id="4" w:name="ET_subject_מסמכים_שהונחו_על_שולחן__2"/>
      <w:r w:rsidRPr="000F3439">
        <w:rPr>
          <w:rStyle w:val="TagStyle"/>
          <w:rtl/>
        </w:rPr>
        <w:t xml:space="preserve"> &lt;&lt; נושא &gt;&gt; </w:t>
      </w:r>
      <w:bookmarkStart w:id="5" w:name="_Toc152790261"/>
      <w:bookmarkStart w:id="6" w:name="_Toc152790573"/>
      <w:r>
        <w:rPr>
          <w:rtl/>
          <w:lang w:eastAsia="he-IL"/>
        </w:rPr>
        <w:t>מסמכים שהונחו על שולחן הכנסת</w:t>
      </w:r>
      <w:bookmarkEnd w:id="5"/>
      <w:bookmarkEnd w:id="6"/>
      <w:r w:rsidRPr="000F3439">
        <w:rPr>
          <w:rStyle w:val="TagStyle"/>
          <w:rtl/>
        </w:rPr>
        <w:t xml:space="preserve"> &lt;&lt; נושא &gt;&gt;</w:t>
      </w:r>
      <w:r>
        <w:rPr>
          <w:rtl/>
          <w:lang w:eastAsia="he-IL"/>
        </w:rPr>
        <w:t xml:space="preserve"> </w:t>
      </w:r>
      <w:bookmarkEnd w:id="4"/>
    </w:p>
    <w:p w:rsidR="00DA3A44" w:rsidRDefault="00DA3A44" w:rsidP="00D532FC">
      <w:pPr>
        <w:rPr>
          <w:rtl/>
          <w:lang w:eastAsia="he-IL"/>
        </w:rPr>
      </w:pPr>
    </w:p>
    <w:p w:rsidR="00DA3A44" w:rsidRDefault="00DA3A44" w:rsidP="00072A58">
      <w:pPr>
        <w:pStyle w:val="af6"/>
        <w:keepNext/>
        <w:rPr>
          <w:rtl/>
        </w:rPr>
      </w:pPr>
      <w:r w:rsidRPr="000F3439">
        <w:rPr>
          <w:rStyle w:val="TagStyle"/>
          <w:rtl/>
        </w:rPr>
        <w:t xml:space="preserve">&lt;&lt; יור &gt;&gt; </w:t>
      </w:r>
      <w:r>
        <w:rPr>
          <w:rtl/>
        </w:rPr>
        <w:t>היו"ר אמיר אוחנה:</w:t>
      </w:r>
      <w:r w:rsidRPr="000F3439">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חברות וחברי הכנסת, אני פותח את ישיבת הכנסת. היום יום רביעי כ"ג בכסלו התשפ"ד, 6 בדצמבר 2023. </w:t>
      </w:r>
    </w:p>
    <w:p w:rsidR="00DA3A44" w:rsidRDefault="00DA3A44" w:rsidP="00072A58">
      <w:pPr>
        <w:rPr>
          <w:rtl/>
          <w:lang w:eastAsia="he-IL"/>
        </w:rPr>
      </w:pPr>
    </w:p>
    <w:p w:rsidR="00DA3A44" w:rsidRDefault="00DA3A44" w:rsidP="00072A58">
      <w:pPr>
        <w:rPr>
          <w:rtl/>
          <w:lang w:eastAsia="he-IL"/>
        </w:rPr>
      </w:pPr>
      <w:r>
        <w:rPr>
          <w:rFonts w:hint="cs"/>
          <w:rtl/>
          <w:lang w:eastAsia="he-IL"/>
        </w:rPr>
        <w:t xml:space="preserve">הודעה למזכיר הכנסת, בבקשה. </w:t>
      </w:r>
    </w:p>
    <w:p w:rsidR="00DA3A44" w:rsidRDefault="00DA3A44" w:rsidP="000F3439">
      <w:pPr>
        <w:rPr>
          <w:rtl/>
          <w:lang w:eastAsia="he-IL"/>
        </w:rPr>
      </w:pPr>
    </w:p>
    <w:p w:rsidR="00DA3A44" w:rsidRDefault="00DA3A44" w:rsidP="000F3439">
      <w:pPr>
        <w:pStyle w:val="a4"/>
        <w:keepNext/>
        <w:rPr>
          <w:rtl/>
        </w:rPr>
      </w:pPr>
      <w:bookmarkStart w:id="7" w:name="ET_speaker_6327_3"/>
      <w:r w:rsidRPr="000F3439">
        <w:rPr>
          <w:rStyle w:val="TagStyle"/>
          <w:rtl/>
        </w:rPr>
        <w:t xml:space="preserve"> &lt;&lt; דובר &gt;&gt; </w:t>
      </w:r>
      <w:bookmarkStart w:id="8" w:name="_Toc152790262"/>
      <w:bookmarkStart w:id="9" w:name="_Toc152790574"/>
      <w:r>
        <w:rPr>
          <w:rtl/>
        </w:rPr>
        <w:t>מזכיר הכנסת דן מרזוק:</w:t>
      </w:r>
      <w:bookmarkEnd w:id="8"/>
      <w:bookmarkEnd w:id="9"/>
      <w:r w:rsidRPr="000F3439">
        <w:rPr>
          <w:rStyle w:val="TagStyle"/>
          <w:rtl/>
        </w:rPr>
        <w:t xml:space="preserve"> &lt;&lt; דובר &gt;&gt;</w:t>
      </w:r>
      <w:r>
        <w:rPr>
          <w:rtl/>
        </w:rPr>
        <w:t xml:space="preserve"> </w:t>
      </w:r>
      <w:bookmarkEnd w:id="7"/>
    </w:p>
    <w:p w:rsidR="00DA3A44" w:rsidRDefault="00DA3A44" w:rsidP="00D532FC">
      <w:pPr>
        <w:rPr>
          <w:rtl/>
          <w:lang w:eastAsia="he-IL"/>
        </w:rPr>
      </w:pPr>
    </w:p>
    <w:p w:rsidR="00DA3A44" w:rsidRDefault="00DA3A44" w:rsidP="009C3765">
      <w:pPr>
        <w:rPr>
          <w:rtl/>
        </w:rPr>
      </w:pPr>
      <w:bookmarkStart w:id="10" w:name="_ETM_Q1_47239"/>
      <w:bookmarkStart w:id="11" w:name="_ETM_Q1_59170"/>
      <w:bookmarkEnd w:id="10"/>
      <w:bookmarkEnd w:id="11"/>
      <w:r>
        <w:rPr>
          <w:rtl/>
        </w:rPr>
        <w:t xml:space="preserve">ברשות </w:t>
      </w:r>
      <w:bookmarkStart w:id="12" w:name="_ETM_Q1_59649"/>
      <w:bookmarkEnd w:id="12"/>
      <w:r>
        <w:rPr>
          <w:rtl/>
        </w:rPr>
        <w:t xml:space="preserve">יושב-ראש </w:t>
      </w:r>
      <w:bookmarkStart w:id="13" w:name="_ETM_Q1_60039"/>
      <w:bookmarkEnd w:id="13"/>
      <w:r>
        <w:rPr>
          <w:rtl/>
        </w:rPr>
        <w:t>הכנסת</w:t>
      </w:r>
      <w:r>
        <w:rPr>
          <w:rFonts w:hint="cs"/>
          <w:rtl/>
        </w:rPr>
        <w:t>,</w:t>
      </w:r>
      <w:r>
        <w:rPr>
          <w:rtl/>
        </w:rPr>
        <w:t xml:space="preserve"> </w:t>
      </w:r>
      <w:bookmarkStart w:id="14" w:name="_ETM_Q1_60519"/>
      <w:bookmarkEnd w:id="14"/>
      <w:r>
        <w:rPr>
          <w:rtl/>
        </w:rPr>
        <w:t xml:space="preserve">אני </w:t>
      </w:r>
      <w:bookmarkStart w:id="15" w:name="_ETM_Q1_60639"/>
      <w:bookmarkEnd w:id="15"/>
      <w:r>
        <w:rPr>
          <w:rtl/>
        </w:rPr>
        <w:t xml:space="preserve">מתכבד </w:t>
      </w:r>
      <w:bookmarkStart w:id="16" w:name="_ETM_Q1_60999"/>
      <w:bookmarkEnd w:id="16"/>
      <w:r>
        <w:rPr>
          <w:rtl/>
        </w:rPr>
        <w:t>להודיעכם</w:t>
      </w:r>
      <w:r>
        <w:rPr>
          <w:rFonts w:hint="cs"/>
          <w:rtl/>
        </w:rPr>
        <w:t>,</w:t>
      </w:r>
      <w:r>
        <w:rPr>
          <w:rtl/>
        </w:rPr>
        <w:t xml:space="preserve"> </w:t>
      </w:r>
      <w:bookmarkStart w:id="17" w:name="_ETM_Q1_61659"/>
      <w:bookmarkEnd w:id="17"/>
      <w:r>
        <w:rPr>
          <w:rtl/>
        </w:rPr>
        <w:t xml:space="preserve">כי </w:t>
      </w:r>
      <w:bookmarkStart w:id="18" w:name="_ETM_Q1_61809"/>
      <w:bookmarkEnd w:id="18"/>
      <w:r>
        <w:rPr>
          <w:rtl/>
        </w:rPr>
        <w:t>הונח</w:t>
      </w:r>
      <w:r>
        <w:rPr>
          <w:rFonts w:hint="cs"/>
          <w:rtl/>
        </w:rPr>
        <w:t>ו</w:t>
      </w:r>
      <w:r>
        <w:rPr>
          <w:rtl/>
        </w:rPr>
        <w:t xml:space="preserve"> </w:t>
      </w:r>
      <w:bookmarkStart w:id="19" w:name="_ETM_Q1_62109"/>
      <w:bookmarkEnd w:id="19"/>
      <w:r>
        <w:rPr>
          <w:rtl/>
        </w:rPr>
        <w:t xml:space="preserve">היום </w:t>
      </w:r>
      <w:bookmarkStart w:id="20" w:name="_ETM_Q1_62260"/>
      <w:bookmarkEnd w:id="20"/>
      <w:r>
        <w:rPr>
          <w:rtl/>
        </w:rPr>
        <w:t xml:space="preserve">על </w:t>
      </w:r>
      <w:bookmarkStart w:id="21" w:name="_ETM_Q1_62319"/>
      <w:bookmarkEnd w:id="21"/>
      <w:r>
        <w:rPr>
          <w:rtl/>
        </w:rPr>
        <w:t xml:space="preserve">שולחן </w:t>
      </w:r>
      <w:bookmarkStart w:id="22" w:name="_ETM_Q1_62679"/>
      <w:bookmarkEnd w:id="22"/>
      <w:r>
        <w:rPr>
          <w:rtl/>
        </w:rPr>
        <w:t xml:space="preserve">הכנסת </w:t>
      </w:r>
      <w:bookmarkStart w:id="23" w:name="_ETM_Q1_63039"/>
      <w:bookmarkEnd w:id="23"/>
      <w:r>
        <w:rPr>
          <w:rFonts w:hint="cs"/>
          <w:rtl/>
        </w:rPr>
        <w:t>–</w:t>
      </w:r>
    </w:p>
    <w:p w:rsidR="00DA3A44" w:rsidRDefault="00DA3A44" w:rsidP="009C3765">
      <w:pPr>
        <w:rPr>
          <w:rtl/>
        </w:rPr>
      </w:pPr>
    </w:p>
    <w:p w:rsidR="00DA3A44" w:rsidRDefault="00DA3A44" w:rsidP="009C3765">
      <w:pPr>
        <w:rPr>
          <w:rtl/>
        </w:rPr>
      </w:pPr>
      <w:r>
        <w:rPr>
          <w:rtl/>
        </w:rPr>
        <w:t xml:space="preserve">לקריאה </w:t>
      </w:r>
      <w:bookmarkStart w:id="24" w:name="_ETM_Q1_63309"/>
      <w:bookmarkEnd w:id="24"/>
      <w:r>
        <w:rPr>
          <w:rtl/>
        </w:rPr>
        <w:t>ראשונה</w:t>
      </w:r>
      <w:r>
        <w:rPr>
          <w:rFonts w:hint="cs"/>
          <w:rtl/>
        </w:rPr>
        <w:t>,</w:t>
      </w:r>
      <w:r>
        <w:rPr>
          <w:rtl/>
        </w:rPr>
        <w:t xml:space="preserve"> </w:t>
      </w:r>
      <w:bookmarkStart w:id="25" w:name="_ETM_Q1_63699"/>
      <w:bookmarkEnd w:id="25"/>
      <w:r>
        <w:rPr>
          <w:rtl/>
        </w:rPr>
        <w:t xml:space="preserve">מטעם </w:t>
      </w:r>
      <w:bookmarkStart w:id="26" w:name="_ETM_Q1_64030"/>
      <w:bookmarkEnd w:id="26"/>
      <w:r>
        <w:rPr>
          <w:rtl/>
        </w:rPr>
        <w:t>הממשלה</w:t>
      </w:r>
      <w:r>
        <w:rPr>
          <w:rFonts w:hint="cs"/>
          <w:rtl/>
        </w:rPr>
        <w:t>:</w:t>
      </w:r>
      <w:r>
        <w:rPr>
          <w:rtl/>
        </w:rPr>
        <w:t xml:space="preserve"> </w:t>
      </w:r>
      <w:bookmarkStart w:id="27" w:name="_ETM_Q1_64959"/>
      <w:bookmarkEnd w:id="27"/>
      <w:r>
        <w:rPr>
          <w:rtl/>
        </w:rPr>
        <w:t xml:space="preserve">הצעת </w:t>
      </w:r>
      <w:bookmarkStart w:id="28" w:name="_ETM_Q1_65380"/>
      <w:bookmarkEnd w:id="28"/>
      <w:r>
        <w:rPr>
          <w:rtl/>
        </w:rPr>
        <w:t xml:space="preserve">חוק </w:t>
      </w:r>
      <w:bookmarkStart w:id="29" w:name="_ETM_Q1_65620"/>
      <w:bookmarkEnd w:id="29"/>
      <w:r>
        <w:rPr>
          <w:rtl/>
        </w:rPr>
        <w:t xml:space="preserve">התמודדות </w:t>
      </w:r>
      <w:bookmarkStart w:id="30" w:name="_ETM_Q1_66130"/>
      <w:bookmarkEnd w:id="30"/>
      <w:r>
        <w:rPr>
          <w:rtl/>
        </w:rPr>
        <w:t xml:space="preserve">עם </w:t>
      </w:r>
      <w:bookmarkStart w:id="31" w:name="_ETM_Q1_66250"/>
      <w:bookmarkEnd w:id="31"/>
      <w:r>
        <w:rPr>
          <w:rtl/>
        </w:rPr>
        <w:t xml:space="preserve">תקיפות </w:t>
      </w:r>
      <w:bookmarkStart w:id="32" w:name="_ETM_Q1_66670"/>
      <w:bookmarkEnd w:id="32"/>
      <w:r>
        <w:rPr>
          <w:rtl/>
        </w:rPr>
        <w:t xml:space="preserve">סייבר </w:t>
      </w:r>
      <w:bookmarkStart w:id="33" w:name="_ETM_Q1_67549"/>
      <w:bookmarkEnd w:id="33"/>
      <w:r>
        <w:rPr>
          <w:rtl/>
        </w:rPr>
        <w:t xml:space="preserve">חמורות </w:t>
      </w:r>
      <w:bookmarkStart w:id="34" w:name="_ETM_Q1_68119"/>
      <w:bookmarkEnd w:id="34"/>
      <w:r>
        <w:rPr>
          <w:rtl/>
        </w:rPr>
        <w:t xml:space="preserve">במגזר </w:t>
      </w:r>
      <w:bookmarkStart w:id="35" w:name="_ETM_Q1_68509"/>
      <w:bookmarkEnd w:id="35"/>
      <w:r>
        <w:rPr>
          <w:rtl/>
        </w:rPr>
        <w:t xml:space="preserve">השירותים </w:t>
      </w:r>
      <w:bookmarkStart w:id="36" w:name="_ETM_Q1_68959"/>
      <w:bookmarkEnd w:id="36"/>
      <w:r>
        <w:rPr>
          <w:rtl/>
        </w:rPr>
        <w:t xml:space="preserve">הדיגיטליים </w:t>
      </w:r>
      <w:bookmarkStart w:id="37" w:name="_ETM_Q1_69560"/>
      <w:bookmarkEnd w:id="37"/>
      <w:r>
        <w:rPr>
          <w:rtl/>
        </w:rPr>
        <w:t xml:space="preserve">ושירותי </w:t>
      </w:r>
      <w:bookmarkStart w:id="38" w:name="_ETM_Q1_70100"/>
      <w:bookmarkEnd w:id="38"/>
      <w:r>
        <w:rPr>
          <w:rFonts w:hint="cs"/>
          <w:rtl/>
        </w:rPr>
        <w:t>ה</w:t>
      </w:r>
      <w:r>
        <w:rPr>
          <w:rtl/>
        </w:rPr>
        <w:t xml:space="preserve">אחסון </w:t>
      </w:r>
      <w:bookmarkStart w:id="39" w:name="_ETM_Q1_70490"/>
      <w:bookmarkEnd w:id="39"/>
      <w:r>
        <w:rPr>
          <w:rFonts w:hint="cs"/>
          <w:rtl/>
        </w:rPr>
        <w:t>(</w:t>
      </w:r>
      <w:r>
        <w:rPr>
          <w:rtl/>
        </w:rPr>
        <w:t xml:space="preserve">הוראת </w:t>
      </w:r>
      <w:bookmarkStart w:id="40" w:name="_ETM_Q1_70819"/>
      <w:bookmarkEnd w:id="40"/>
      <w:r>
        <w:rPr>
          <w:rtl/>
        </w:rPr>
        <w:t xml:space="preserve">שעה </w:t>
      </w:r>
      <w:bookmarkStart w:id="41" w:name="_ETM_Q1_71390"/>
      <w:bookmarkEnd w:id="41"/>
      <w:r>
        <w:rPr>
          <w:rFonts w:hint="cs"/>
          <w:rtl/>
        </w:rPr>
        <w:t xml:space="preserve">– </w:t>
      </w:r>
      <w:r>
        <w:rPr>
          <w:rtl/>
        </w:rPr>
        <w:t>ח</w:t>
      </w:r>
      <w:r>
        <w:rPr>
          <w:rFonts w:hint="cs"/>
          <w:rtl/>
        </w:rPr>
        <w:t>רב</w:t>
      </w:r>
      <w:r>
        <w:rPr>
          <w:rtl/>
        </w:rPr>
        <w:t xml:space="preserve">ות </w:t>
      </w:r>
      <w:bookmarkStart w:id="42" w:name="_ETM_Q1_71780"/>
      <w:bookmarkEnd w:id="42"/>
      <w:r>
        <w:rPr>
          <w:rtl/>
        </w:rPr>
        <w:t>ברזל</w:t>
      </w:r>
      <w:r>
        <w:rPr>
          <w:rFonts w:hint="cs"/>
          <w:rtl/>
        </w:rPr>
        <w:t>),</w:t>
      </w:r>
      <w:r>
        <w:rPr>
          <w:rtl/>
        </w:rPr>
        <w:t xml:space="preserve"> </w:t>
      </w:r>
      <w:bookmarkStart w:id="43" w:name="_ETM_Q1_72170"/>
      <w:bookmarkEnd w:id="43"/>
      <w:r>
        <w:rPr>
          <w:rtl/>
        </w:rPr>
        <w:t>התשפ"ד</w:t>
      </w:r>
      <w:r>
        <w:rPr>
          <w:rFonts w:hint="cs"/>
          <w:rtl/>
        </w:rPr>
        <w:t>–2023.</w:t>
      </w:r>
      <w:r>
        <w:rPr>
          <w:rtl/>
        </w:rPr>
        <w:t xml:space="preserve"> </w:t>
      </w:r>
      <w:bookmarkStart w:id="44" w:name="_ETM_Q1_75180"/>
      <w:bookmarkEnd w:id="44"/>
    </w:p>
    <w:p w:rsidR="00DA3A44" w:rsidRDefault="00DA3A44" w:rsidP="00860B51">
      <w:pPr>
        <w:rPr>
          <w:rtl/>
        </w:rPr>
      </w:pPr>
    </w:p>
    <w:p w:rsidR="00DA3A44" w:rsidRDefault="00DA3A44" w:rsidP="00860B51">
      <w:pPr>
        <w:rPr>
          <w:rtl/>
        </w:rPr>
      </w:pPr>
      <w:bookmarkStart w:id="45" w:name="_ETM_Q1_76500"/>
      <w:bookmarkEnd w:id="45"/>
      <w:r>
        <w:rPr>
          <w:rtl/>
        </w:rPr>
        <w:t xml:space="preserve">תקנות </w:t>
      </w:r>
      <w:bookmarkStart w:id="46" w:name="_ETM_Q1_76830"/>
      <w:bookmarkEnd w:id="46"/>
      <w:r>
        <w:rPr>
          <w:rtl/>
        </w:rPr>
        <w:t xml:space="preserve">שעת </w:t>
      </w:r>
      <w:bookmarkStart w:id="47" w:name="_ETM_Q1_76980"/>
      <w:bookmarkEnd w:id="47"/>
      <w:r>
        <w:rPr>
          <w:rtl/>
        </w:rPr>
        <w:t xml:space="preserve">חירום </w:t>
      </w:r>
      <w:bookmarkStart w:id="48" w:name="_ETM_Q1_77310"/>
      <w:bookmarkEnd w:id="48"/>
      <w:r>
        <w:rPr>
          <w:rFonts w:hint="cs"/>
          <w:rtl/>
        </w:rPr>
        <w:t>(</w:t>
      </w:r>
      <w:r>
        <w:rPr>
          <w:rtl/>
        </w:rPr>
        <w:t xml:space="preserve">חרבות </w:t>
      </w:r>
      <w:bookmarkStart w:id="49" w:name="_ETM_Q1_77730"/>
      <w:bookmarkEnd w:id="49"/>
      <w:r>
        <w:rPr>
          <w:rtl/>
        </w:rPr>
        <w:t>ברזל</w:t>
      </w:r>
      <w:r>
        <w:rPr>
          <w:rFonts w:hint="cs"/>
          <w:rtl/>
        </w:rPr>
        <w:t>)</w:t>
      </w:r>
      <w:r>
        <w:rPr>
          <w:rtl/>
        </w:rPr>
        <w:t xml:space="preserve"> </w:t>
      </w:r>
      <w:bookmarkStart w:id="50" w:name="_ETM_Q1_78510"/>
      <w:bookmarkEnd w:id="50"/>
      <w:r>
        <w:rPr>
          <w:rFonts w:hint="cs"/>
          <w:rtl/>
        </w:rPr>
        <w:t>(</w:t>
      </w:r>
      <w:r>
        <w:rPr>
          <w:rtl/>
        </w:rPr>
        <w:t xml:space="preserve">מועדים </w:t>
      </w:r>
      <w:bookmarkStart w:id="51" w:name="_ETM_Q1_78930"/>
      <w:bookmarkEnd w:id="51"/>
      <w:r>
        <w:rPr>
          <w:rtl/>
        </w:rPr>
        <w:t xml:space="preserve">לטיפול </w:t>
      </w:r>
      <w:bookmarkStart w:id="52" w:name="_ETM_Q1_79319"/>
      <w:bookmarkEnd w:id="52"/>
      <w:r>
        <w:rPr>
          <w:rtl/>
        </w:rPr>
        <w:t xml:space="preserve">בלוחמים </w:t>
      </w:r>
      <w:bookmarkStart w:id="53" w:name="_ETM_Q1_79800"/>
      <w:bookmarkEnd w:id="53"/>
      <w:r>
        <w:rPr>
          <w:rtl/>
        </w:rPr>
        <w:t xml:space="preserve">בלתי </w:t>
      </w:r>
      <w:bookmarkStart w:id="54" w:name="_ETM_Q1_80040"/>
      <w:bookmarkEnd w:id="54"/>
      <w:r>
        <w:rPr>
          <w:rtl/>
        </w:rPr>
        <w:t xml:space="preserve">חוקיים </w:t>
      </w:r>
      <w:bookmarkStart w:id="55" w:name="_ETM_Q1_80550"/>
      <w:bookmarkEnd w:id="55"/>
      <w:r>
        <w:rPr>
          <w:rtl/>
        </w:rPr>
        <w:t xml:space="preserve">בעת </w:t>
      </w:r>
      <w:bookmarkStart w:id="56" w:name="_ETM_Q1_80730"/>
      <w:bookmarkEnd w:id="56"/>
      <w:r>
        <w:rPr>
          <w:rtl/>
        </w:rPr>
        <w:t xml:space="preserve">מלחמה </w:t>
      </w:r>
      <w:bookmarkStart w:id="57" w:name="_ETM_Q1_81420"/>
      <w:bookmarkEnd w:id="57"/>
      <w:r>
        <w:rPr>
          <w:rtl/>
        </w:rPr>
        <w:t xml:space="preserve">או </w:t>
      </w:r>
      <w:bookmarkStart w:id="58" w:name="_ETM_Q1_81569"/>
      <w:bookmarkEnd w:id="58"/>
      <w:r>
        <w:rPr>
          <w:rtl/>
        </w:rPr>
        <w:t xml:space="preserve">פעולות </w:t>
      </w:r>
      <w:bookmarkStart w:id="59" w:name="_ETM_Q1_81930"/>
      <w:bookmarkEnd w:id="59"/>
      <w:r>
        <w:rPr>
          <w:rtl/>
        </w:rPr>
        <w:t>צבאיות</w:t>
      </w:r>
      <w:r>
        <w:rPr>
          <w:rFonts w:hint="cs"/>
          <w:rtl/>
        </w:rPr>
        <w:t>)</w:t>
      </w:r>
      <w:r>
        <w:rPr>
          <w:rtl/>
        </w:rPr>
        <w:t xml:space="preserve"> </w:t>
      </w:r>
      <w:bookmarkStart w:id="60" w:name="_ETM_Q1_82380"/>
      <w:bookmarkEnd w:id="60"/>
      <w:r>
        <w:rPr>
          <w:rFonts w:hint="cs"/>
          <w:rtl/>
        </w:rPr>
        <w:t>(</w:t>
      </w:r>
      <w:r>
        <w:rPr>
          <w:rtl/>
        </w:rPr>
        <w:t xml:space="preserve">תיקון </w:t>
      </w:r>
      <w:bookmarkStart w:id="61" w:name="_ETM_Q1_82620"/>
      <w:bookmarkEnd w:id="61"/>
      <w:r>
        <w:rPr>
          <w:rtl/>
        </w:rPr>
        <w:t>מס</w:t>
      </w:r>
      <w:r>
        <w:rPr>
          <w:rFonts w:hint="cs"/>
          <w:rtl/>
        </w:rPr>
        <w:t>'</w:t>
      </w:r>
      <w:r>
        <w:rPr>
          <w:rtl/>
        </w:rPr>
        <w:t xml:space="preserve"> </w:t>
      </w:r>
      <w:bookmarkStart w:id="62" w:name="_ETM_Q1_82950"/>
      <w:bookmarkEnd w:id="62"/>
      <w:r>
        <w:rPr>
          <w:rtl/>
        </w:rPr>
        <w:t>2</w:t>
      </w:r>
      <w:r>
        <w:rPr>
          <w:rFonts w:hint="cs"/>
          <w:rtl/>
        </w:rPr>
        <w:t>),</w:t>
      </w:r>
      <w:r>
        <w:rPr>
          <w:rtl/>
        </w:rPr>
        <w:t xml:space="preserve"> </w:t>
      </w:r>
      <w:bookmarkStart w:id="63" w:name="_ETM_Q1_83670"/>
      <w:bookmarkEnd w:id="63"/>
      <w:r>
        <w:rPr>
          <w:rtl/>
        </w:rPr>
        <w:t>התשפ"ד</w:t>
      </w:r>
      <w:r>
        <w:rPr>
          <w:rFonts w:hint="cs"/>
          <w:rtl/>
        </w:rPr>
        <w:t>–2023.</w:t>
      </w:r>
      <w:r>
        <w:rPr>
          <w:rtl/>
        </w:rPr>
        <w:t xml:space="preserve"> </w:t>
      </w:r>
      <w:bookmarkStart w:id="64" w:name="_ETM_Q1_86530"/>
      <w:bookmarkEnd w:id="64"/>
    </w:p>
    <w:p w:rsidR="00DA3A44" w:rsidRDefault="00DA3A44" w:rsidP="00860B51">
      <w:pPr>
        <w:rPr>
          <w:rtl/>
        </w:rPr>
      </w:pPr>
      <w:bookmarkStart w:id="65" w:name="_ETM_Q1_82348"/>
      <w:bookmarkStart w:id="66" w:name="_ETM_Q1_82416"/>
      <w:bookmarkStart w:id="67" w:name="_ETM_Q1_82491"/>
      <w:bookmarkEnd w:id="65"/>
      <w:bookmarkEnd w:id="66"/>
      <w:bookmarkEnd w:id="67"/>
    </w:p>
    <w:p w:rsidR="00DA3A44" w:rsidRDefault="00DA3A44" w:rsidP="009C3765">
      <w:pPr>
        <w:rPr>
          <w:rtl/>
        </w:rPr>
      </w:pPr>
      <w:bookmarkStart w:id="68" w:name="_ETM_Q1_82553"/>
      <w:bookmarkStart w:id="69" w:name="_ETM_Q1_87160"/>
      <w:bookmarkEnd w:id="68"/>
      <w:bookmarkEnd w:id="69"/>
      <w:r>
        <w:rPr>
          <w:rtl/>
        </w:rPr>
        <w:t xml:space="preserve">מסקנות </w:t>
      </w:r>
      <w:bookmarkStart w:id="70" w:name="_ETM_Q1_87610"/>
      <w:bookmarkEnd w:id="70"/>
      <w:r>
        <w:rPr>
          <w:rtl/>
        </w:rPr>
        <w:t xml:space="preserve">ועדת </w:t>
      </w:r>
      <w:bookmarkStart w:id="71" w:name="_ETM_Q1_87910"/>
      <w:bookmarkEnd w:id="71"/>
      <w:r>
        <w:rPr>
          <w:rtl/>
        </w:rPr>
        <w:t xml:space="preserve">העבודה </w:t>
      </w:r>
      <w:bookmarkStart w:id="72" w:name="_ETM_Q1_88270"/>
      <w:bookmarkEnd w:id="72"/>
      <w:r>
        <w:rPr>
          <w:rtl/>
        </w:rPr>
        <w:t xml:space="preserve">והרווחה </w:t>
      </w:r>
      <w:bookmarkStart w:id="73" w:name="_ETM_Q1_88750"/>
      <w:bookmarkEnd w:id="73"/>
      <w:r>
        <w:rPr>
          <w:rtl/>
        </w:rPr>
        <w:t xml:space="preserve">בעקבות </w:t>
      </w:r>
      <w:bookmarkStart w:id="74" w:name="_ETM_Q1_89080"/>
      <w:bookmarkEnd w:id="74"/>
      <w:r>
        <w:rPr>
          <w:rtl/>
        </w:rPr>
        <w:t xml:space="preserve">דיון </w:t>
      </w:r>
      <w:bookmarkStart w:id="75" w:name="_ETM_Q1_89290"/>
      <w:bookmarkEnd w:id="75"/>
      <w:r>
        <w:rPr>
          <w:rtl/>
        </w:rPr>
        <w:t xml:space="preserve">מהיר </w:t>
      </w:r>
      <w:bookmarkStart w:id="76" w:name="_ETM_Q1_89590"/>
      <w:bookmarkEnd w:id="76"/>
      <w:r>
        <w:rPr>
          <w:rFonts w:hint="cs"/>
          <w:rtl/>
        </w:rPr>
        <w:t xml:space="preserve">בהצעתם </w:t>
      </w:r>
      <w:r>
        <w:rPr>
          <w:rtl/>
        </w:rPr>
        <w:t xml:space="preserve">של </w:t>
      </w:r>
      <w:bookmarkStart w:id="77" w:name="_ETM_Q1_92650"/>
      <w:bookmarkEnd w:id="77"/>
      <w:r>
        <w:rPr>
          <w:rtl/>
        </w:rPr>
        <w:t>חבר</w:t>
      </w:r>
      <w:r>
        <w:rPr>
          <w:rFonts w:hint="cs"/>
          <w:rtl/>
        </w:rPr>
        <w:t>י</w:t>
      </w:r>
      <w:r>
        <w:rPr>
          <w:rtl/>
        </w:rPr>
        <w:t xml:space="preserve"> </w:t>
      </w:r>
      <w:bookmarkStart w:id="78" w:name="_ETM_Q1_92920"/>
      <w:bookmarkEnd w:id="78"/>
      <w:r>
        <w:rPr>
          <w:rtl/>
        </w:rPr>
        <w:t xml:space="preserve">הכנסת </w:t>
      </w:r>
      <w:bookmarkStart w:id="79" w:name="_ETM_Q1_93310"/>
      <w:bookmarkEnd w:id="79"/>
      <w:r>
        <w:rPr>
          <w:rtl/>
        </w:rPr>
        <w:t>ד</w:t>
      </w:r>
      <w:r>
        <w:rPr>
          <w:rFonts w:hint="cs"/>
          <w:rtl/>
        </w:rPr>
        <w:t>ן</w:t>
      </w:r>
      <w:r>
        <w:rPr>
          <w:rtl/>
        </w:rPr>
        <w:t xml:space="preserve"> </w:t>
      </w:r>
      <w:bookmarkStart w:id="80" w:name="_ETM_Q1_93520"/>
      <w:bookmarkEnd w:id="80"/>
      <w:r>
        <w:rPr>
          <w:rFonts w:hint="cs"/>
          <w:rtl/>
        </w:rPr>
        <w:t>אילוז, רון</w:t>
      </w:r>
      <w:r>
        <w:rPr>
          <w:rtl/>
        </w:rPr>
        <w:t xml:space="preserve"> </w:t>
      </w:r>
      <w:bookmarkStart w:id="81" w:name="_ETM_Q1_94000"/>
      <w:bookmarkEnd w:id="81"/>
      <w:r>
        <w:rPr>
          <w:rtl/>
        </w:rPr>
        <w:t>כץ</w:t>
      </w:r>
      <w:r>
        <w:rPr>
          <w:rFonts w:hint="cs"/>
          <w:rtl/>
        </w:rPr>
        <w:t>,</w:t>
      </w:r>
      <w:r>
        <w:rPr>
          <w:rtl/>
        </w:rPr>
        <w:t xml:space="preserve"> </w:t>
      </w:r>
      <w:bookmarkStart w:id="82" w:name="_ETM_Q1_94750"/>
      <w:bookmarkStart w:id="83" w:name="_ETM_Q1_94929"/>
      <w:bookmarkStart w:id="84" w:name="_ETM_Q1_95289"/>
      <w:bookmarkEnd w:id="82"/>
      <w:bookmarkEnd w:id="83"/>
      <w:bookmarkEnd w:id="84"/>
      <w:r>
        <w:rPr>
          <w:rFonts w:hint="cs"/>
          <w:rtl/>
        </w:rPr>
        <w:t>אוהד טל, יוסף טייב</w:t>
      </w:r>
      <w:r>
        <w:rPr>
          <w:rtl/>
        </w:rPr>
        <w:t xml:space="preserve"> </w:t>
      </w:r>
      <w:bookmarkStart w:id="85" w:name="_ETM_Q1_96310"/>
      <w:bookmarkEnd w:id="85"/>
      <w:r>
        <w:rPr>
          <w:rFonts w:hint="cs"/>
          <w:rtl/>
        </w:rPr>
        <w:t>ו</w:t>
      </w:r>
      <w:r>
        <w:rPr>
          <w:rtl/>
        </w:rPr>
        <w:t xml:space="preserve">יבגני </w:t>
      </w:r>
      <w:bookmarkStart w:id="86" w:name="_ETM_Q1_96759"/>
      <w:bookmarkEnd w:id="86"/>
      <w:r>
        <w:rPr>
          <w:rtl/>
        </w:rPr>
        <w:t>סובה בנושא</w:t>
      </w:r>
      <w:r>
        <w:rPr>
          <w:rFonts w:hint="cs"/>
          <w:rtl/>
        </w:rPr>
        <w:t>:</w:t>
      </w:r>
      <w:r>
        <w:rPr>
          <w:rtl/>
        </w:rPr>
        <w:t xml:space="preserve"> </w:t>
      </w:r>
      <w:bookmarkStart w:id="87" w:name="_ETM_Q1_90040"/>
      <w:bookmarkEnd w:id="87"/>
      <w:r>
        <w:rPr>
          <w:rtl/>
        </w:rPr>
        <w:t xml:space="preserve">מציאת </w:t>
      </w:r>
      <w:bookmarkStart w:id="88" w:name="_ETM_Q1_90430"/>
      <w:bookmarkEnd w:id="88"/>
      <w:r>
        <w:rPr>
          <w:rtl/>
        </w:rPr>
        <w:t xml:space="preserve">פתרונות </w:t>
      </w:r>
      <w:bookmarkStart w:id="89" w:name="_ETM_Q1_91000"/>
      <w:bookmarkEnd w:id="89"/>
      <w:r>
        <w:rPr>
          <w:rtl/>
        </w:rPr>
        <w:t xml:space="preserve">תעסוקה </w:t>
      </w:r>
      <w:bookmarkStart w:id="90" w:name="_ETM_Q1_91450"/>
      <w:bookmarkEnd w:id="90"/>
      <w:r>
        <w:rPr>
          <w:rtl/>
        </w:rPr>
        <w:t>למפונים</w:t>
      </w:r>
      <w:r>
        <w:rPr>
          <w:rFonts w:hint="cs"/>
          <w:rtl/>
        </w:rPr>
        <w:t>.</w:t>
      </w:r>
      <w:r>
        <w:rPr>
          <w:rtl/>
        </w:rPr>
        <w:t xml:space="preserve"> </w:t>
      </w:r>
      <w:bookmarkStart w:id="91" w:name="_ETM_Q1_97240"/>
      <w:bookmarkEnd w:id="91"/>
      <w:r>
        <w:rPr>
          <w:rtl/>
        </w:rPr>
        <w:t>תודה</w:t>
      </w:r>
      <w:r>
        <w:rPr>
          <w:rFonts w:hint="cs"/>
          <w:rtl/>
        </w:rPr>
        <w:t>.</w:t>
      </w:r>
    </w:p>
    <w:p w:rsidR="00DA3A44" w:rsidRDefault="00DA3A44" w:rsidP="00860B51">
      <w:pPr>
        <w:rPr>
          <w:rtl/>
        </w:rPr>
      </w:pPr>
      <w:bookmarkStart w:id="92" w:name="_ETM_Q1_92729"/>
      <w:bookmarkStart w:id="93" w:name="_ETM_Q1_92839"/>
      <w:bookmarkEnd w:id="92"/>
      <w:bookmarkEnd w:id="93"/>
    </w:p>
    <w:p w:rsidR="00DA3A44" w:rsidRDefault="00DA3A44" w:rsidP="00860B51">
      <w:pPr>
        <w:pStyle w:val="af6"/>
        <w:keepNext/>
        <w:rPr>
          <w:rtl/>
        </w:rPr>
      </w:pPr>
      <w:bookmarkStart w:id="94" w:name="ET_yor_6423_15"/>
      <w:r w:rsidRPr="00860B51">
        <w:rPr>
          <w:rStyle w:val="TagStyle"/>
          <w:rtl/>
        </w:rPr>
        <w:t xml:space="preserve"> &lt;&lt; יור &gt;&gt; </w:t>
      </w:r>
      <w:r>
        <w:rPr>
          <w:rtl/>
        </w:rPr>
        <w:t>היו"ר אמיר אוחנה:</w:t>
      </w:r>
      <w:r w:rsidRPr="00860B51">
        <w:rPr>
          <w:rStyle w:val="TagStyle"/>
          <w:rtl/>
        </w:rPr>
        <w:t xml:space="preserve"> &lt;&lt; יור &gt;&gt;</w:t>
      </w:r>
      <w:r>
        <w:rPr>
          <w:rtl/>
        </w:rPr>
        <w:t xml:space="preserve"> </w:t>
      </w:r>
      <w:bookmarkEnd w:id="94"/>
    </w:p>
    <w:p w:rsidR="00DA3A44" w:rsidRDefault="00DA3A44" w:rsidP="00D532FC">
      <w:pPr>
        <w:rPr>
          <w:rtl/>
        </w:rPr>
      </w:pPr>
    </w:p>
    <w:p w:rsidR="00DA3A44" w:rsidRDefault="00DA3A44" w:rsidP="002E32BD">
      <w:pPr>
        <w:rPr>
          <w:rtl/>
        </w:rPr>
      </w:pPr>
      <w:bookmarkStart w:id="95" w:name="_ETM_Q1_100514"/>
      <w:bookmarkStart w:id="96" w:name="_ETM_Q1_93050"/>
      <w:bookmarkStart w:id="97" w:name="_ETM_Q1_93147"/>
      <w:bookmarkStart w:id="98" w:name="_ETM_Q1_98079"/>
      <w:bookmarkEnd w:id="95"/>
      <w:bookmarkEnd w:id="96"/>
      <w:bookmarkEnd w:id="97"/>
      <w:bookmarkEnd w:id="98"/>
      <w:r>
        <w:rPr>
          <w:rtl/>
        </w:rPr>
        <w:t xml:space="preserve">תודה </w:t>
      </w:r>
      <w:bookmarkStart w:id="99" w:name="_ETM_Q1_98319"/>
      <w:bookmarkEnd w:id="99"/>
      <w:r>
        <w:rPr>
          <w:rtl/>
        </w:rPr>
        <w:t xml:space="preserve">למזכיר </w:t>
      </w:r>
      <w:bookmarkStart w:id="100" w:name="_ETM_Q1_98740"/>
      <w:bookmarkEnd w:id="100"/>
      <w:r>
        <w:rPr>
          <w:rtl/>
        </w:rPr>
        <w:t>הכנסת</w:t>
      </w:r>
      <w:r>
        <w:rPr>
          <w:rFonts w:hint="cs"/>
          <w:rtl/>
        </w:rPr>
        <w:t>.</w:t>
      </w:r>
      <w:r>
        <w:rPr>
          <w:rtl/>
        </w:rPr>
        <w:t xml:space="preserve"> </w:t>
      </w:r>
      <w:bookmarkStart w:id="101" w:name="_ETM_Q1_99220"/>
      <w:bookmarkEnd w:id="101"/>
    </w:p>
    <w:p w:rsidR="00DA3A44" w:rsidRDefault="00DA3A44" w:rsidP="002E32BD">
      <w:pPr>
        <w:rPr>
          <w:rtl/>
        </w:rPr>
      </w:pPr>
    </w:p>
    <w:p w:rsidR="00DA3A44" w:rsidRDefault="00DA3A44" w:rsidP="002E32BD">
      <w:pPr>
        <w:rPr>
          <w:rtl/>
        </w:rPr>
      </w:pPr>
    </w:p>
    <w:p w:rsidR="00DA3A44" w:rsidRDefault="00DA3A44" w:rsidP="00072A58">
      <w:pPr>
        <w:pStyle w:val="a6"/>
        <w:rPr>
          <w:rtl/>
        </w:rPr>
      </w:pPr>
      <w:bookmarkStart w:id="102" w:name="ET_subject_שאילתות_דחופות_15"/>
      <w:r w:rsidRPr="00072A58">
        <w:rPr>
          <w:rStyle w:val="TagStyle"/>
          <w:rtl/>
        </w:rPr>
        <w:t xml:space="preserve"> &lt;&lt; נושא &gt;&gt; </w:t>
      </w:r>
      <w:bookmarkStart w:id="103" w:name="_Toc152790263"/>
      <w:bookmarkStart w:id="104" w:name="_Toc152790575"/>
      <w:r>
        <w:rPr>
          <w:rtl/>
        </w:rPr>
        <w:t>שאילתות דחופות</w:t>
      </w:r>
      <w:bookmarkEnd w:id="103"/>
      <w:bookmarkEnd w:id="104"/>
      <w:r w:rsidRPr="00072A58">
        <w:rPr>
          <w:rStyle w:val="TagStyle"/>
          <w:rtl/>
        </w:rPr>
        <w:t xml:space="preserve"> &lt;&lt; נושא &gt;&gt;</w:t>
      </w:r>
      <w:r>
        <w:rPr>
          <w:rtl/>
        </w:rPr>
        <w:t xml:space="preserve"> </w:t>
      </w:r>
      <w:bookmarkEnd w:id="102"/>
    </w:p>
    <w:p w:rsidR="00DA3A44" w:rsidRDefault="00DA3A44" w:rsidP="00D532FC">
      <w:pPr>
        <w:rPr>
          <w:rtl/>
        </w:rPr>
      </w:pPr>
    </w:p>
    <w:p w:rsidR="00DA3A44" w:rsidRDefault="00DA3A44" w:rsidP="00072A58">
      <w:pPr>
        <w:pStyle w:val="af6"/>
        <w:keepNext/>
        <w:rPr>
          <w:rtl/>
        </w:rPr>
      </w:pPr>
      <w:bookmarkStart w:id="105" w:name="ET_yor_6423_14"/>
      <w:r w:rsidRPr="00072A58">
        <w:rPr>
          <w:rStyle w:val="TagStyle"/>
          <w:rtl/>
        </w:rPr>
        <w:t xml:space="preserve"> &lt;&lt; יור &gt;&gt; </w:t>
      </w:r>
      <w:r>
        <w:rPr>
          <w:rtl/>
        </w:rPr>
        <w:t>היו"ר אמיר אוחנה:</w:t>
      </w:r>
      <w:r w:rsidRPr="00072A58">
        <w:rPr>
          <w:rStyle w:val="TagStyle"/>
          <w:rtl/>
        </w:rPr>
        <w:t xml:space="preserve"> &lt;&lt; יור &gt;&gt;</w:t>
      </w:r>
      <w:r>
        <w:rPr>
          <w:rtl/>
        </w:rPr>
        <w:t xml:space="preserve"> </w:t>
      </w:r>
      <w:bookmarkEnd w:id="105"/>
    </w:p>
    <w:p w:rsidR="00DA3A44" w:rsidRDefault="00DA3A44" w:rsidP="00D532FC">
      <w:pPr>
        <w:rPr>
          <w:rtl/>
          <w:lang w:eastAsia="he-IL"/>
        </w:rPr>
      </w:pPr>
    </w:p>
    <w:p w:rsidR="00DA3A44" w:rsidRDefault="00DA3A44" w:rsidP="009C3765">
      <w:pPr>
        <w:rPr>
          <w:rtl/>
        </w:rPr>
      </w:pPr>
      <w:r>
        <w:rPr>
          <w:rtl/>
        </w:rPr>
        <w:t xml:space="preserve">הנושא </w:t>
      </w:r>
      <w:bookmarkStart w:id="106" w:name="_ETM_Q1_99549"/>
      <w:bookmarkEnd w:id="106"/>
      <w:r>
        <w:rPr>
          <w:rtl/>
        </w:rPr>
        <w:t xml:space="preserve">הראשון </w:t>
      </w:r>
      <w:bookmarkStart w:id="107" w:name="_ETM_Q1_99939"/>
      <w:bookmarkEnd w:id="107"/>
      <w:r>
        <w:rPr>
          <w:rtl/>
        </w:rPr>
        <w:t xml:space="preserve">על </w:t>
      </w:r>
      <w:bookmarkStart w:id="108" w:name="_ETM_Q1_100000"/>
      <w:bookmarkEnd w:id="108"/>
      <w:r>
        <w:rPr>
          <w:rtl/>
        </w:rPr>
        <w:t>סדר</w:t>
      </w:r>
      <w:bookmarkStart w:id="109" w:name="_ETM_Q1_100390"/>
      <w:bookmarkEnd w:id="109"/>
      <w:r>
        <w:rPr>
          <w:rFonts w:hint="cs"/>
          <w:rtl/>
        </w:rPr>
        <w:t>-</w:t>
      </w:r>
      <w:r>
        <w:rPr>
          <w:rtl/>
        </w:rPr>
        <w:t xml:space="preserve">היום </w:t>
      </w:r>
      <w:bookmarkStart w:id="110" w:name="_ETM_Q1_100869"/>
      <w:bookmarkEnd w:id="110"/>
      <w:r>
        <w:rPr>
          <w:rFonts w:hint="cs"/>
          <w:rtl/>
        </w:rPr>
        <w:t>–</w:t>
      </w:r>
      <w:r>
        <w:rPr>
          <w:rtl/>
        </w:rPr>
        <w:t xml:space="preserve"> </w:t>
      </w:r>
      <w:bookmarkStart w:id="111" w:name="_ETM_Q1_101079"/>
      <w:bookmarkEnd w:id="111"/>
      <w:r>
        <w:rPr>
          <w:rtl/>
        </w:rPr>
        <w:t xml:space="preserve">שאילתות </w:t>
      </w:r>
      <w:bookmarkStart w:id="112" w:name="_ETM_Q1_101740"/>
      <w:bookmarkEnd w:id="112"/>
      <w:r>
        <w:rPr>
          <w:rtl/>
        </w:rPr>
        <w:t xml:space="preserve">דחופות </w:t>
      </w:r>
      <w:bookmarkStart w:id="113" w:name="_ETM_Q1_102310"/>
      <w:bookmarkEnd w:id="113"/>
      <w:r>
        <w:rPr>
          <w:rtl/>
        </w:rPr>
        <w:t xml:space="preserve">לשר </w:t>
      </w:r>
      <w:bookmarkStart w:id="114" w:name="_ETM_Q1_102670"/>
      <w:bookmarkEnd w:id="114"/>
      <w:r>
        <w:rPr>
          <w:rtl/>
        </w:rPr>
        <w:t>הבריאות</w:t>
      </w:r>
      <w:r>
        <w:rPr>
          <w:rFonts w:hint="cs"/>
          <w:rtl/>
        </w:rPr>
        <w:t>.</w:t>
      </w:r>
      <w:r>
        <w:rPr>
          <w:rtl/>
        </w:rPr>
        <w:t xml:space="preserve"> </w:t>
      </w:r>
      <w:bookmarkStart w:id="115" w:name="_ETM_Q1_103420"/>
      <w:bookmarkEnd w:id="115"/>
      <w:r>
        <w:rPr>
          <w:rtl/>
        </w:rPr>
        <w:t xml:space="preserve">השאילתה </w:t>
      </w:r>
      <w:bookmarkStart w:id="116" w:name="_ETM_Q1_103899"/>
      <w:bookmarkEnd w:id="116"/>
      <w:r>
        <w:rPr>
          <w:rtl/>
        </w:rPr>
        <w:t xml:space="preserve">הראשונה </w:t>
      </w:r>
      <w:bookmarkStart w:id="117" w:name="_ETM_Q1_104229"/>
      <w:bookmarkEnd w:id="117"/>
      <w:r>
        <w:rPr>
          <w:rtl/>
        </w:rPr>
        <w:t xml:space="preserve">היא </w:t>
      </w:r>
      <w:bookmarkStart w:id="118" w:name="_ETM_Q1_104290"/>
      <w:bookmarkEnd w:id="118"/>
      <w:r>
        <w:rPr>
          <w:rtl/>
        </w:rPr>
        <w:t xml:space="preserve">של </w:t>
      </w:r>
      <w:bookmarkStart w:id="119" w:name="_ETM_Q1_104470"/>
      <w:bookmarkEnd w:id="119"/>
      <w:r>
        <w:rPr>
          <w:rtl/>
        </w:rPr>
        <w:t xml:space="preserve">חברת </w:t>
      </w:r>
      <w:bookmarkStart w:id="120" w:name="_ETM_Q1_104920"/>
      <w:bookmarkEnd w:id="120"/>
      <w:r>
        <w:rPr>
          <w:rtl/>
        </w:rPr>
        <w:t xml:space="preserve">הכנסת </w:t>
      </w:r>
      <w:bookmarkStart w:id="121" w:name="_ETM_Q1_105310"/>
      <w:bookmarkEnd w:id="121"/>
      <w:r>
        <w:rPr>
          <w:rtl/>
        </w:rPr>
        <w:t xml:space="preserve">מיכל </w:t>
      </w:r>
      <w:bookmarkStart w:id="122" w:name="_ETM_Q1_105880"/>
      <w:bookmarkEnd w:id="122"/>
      <w:r>
        <w:rPr>
          <w:rtl/>
        </w:rPr>
        <w:t xml:space="preserve">מרים </w:t>
      </w:r>
      <w:bookmarkStart w:id="123" w:name="_ETM_Q1_106299"/>
      <w:bookmarkEnd w:id="123"/>
      <w:r>
        <w:rPr>
          <w:rFonts w:hint="cs"/>
          <w:rtl/>
        </w:rPr>
        <w:t>ו</w:t>
      </w:r>
      <w:r>
        <w:rPr>
          <w:rtl/>
        </w:rPr>
        <w:t>ו</w:t>
      </w:r>
      <w:r>
        <w:rPr>
          <w:rFonts w:hint="cs"/>
          <w:rtl/>
        </w:rPr>
        <w:t>ל</w:t>
      </w:r>
      <w:r>
        <w:rPr>
          <w:rtl/>
        </w:rPr>
        <w:t>דיגר</w:t>
      </w:r>
      <w:r>
        <w:rPr>
          <w:rFonts w:hint="cs"/>
          <w:rtl/>
        </w:rPr>
        <w:t>,</w:t>
      </w:r>
      <w:r>
        <w:rPr>
          <w:rtl/>
        </w:rPr>
        <w:t xml:space="preserve"> </w:t>
      </w:r>
      <w:bookmarkStart w:id="124" w:name="_ETM_Q1_107550"/>
      <w:bookmarkEnd w:id="124"/>
      <w:r>
        <w:rPr>
          <w:rtl/>
        </w:rPr>
        <w:t>בנושא</w:t>
      </w:r>
      <w:r>
        <w:rPr>
          <w:rFonts w:hint="cs"/>
          <w:rtl/>
        </w:rPr>
        <w:t>:</w:t>
      </w:r>
      <w:r>
        <w:rPr>
          <w:rtl/>
        </w:rPr>
        <w:t xml:space="preserve"> </w:t>
      </w:r>
      <w:bookmarkStart w:id="125" w:name="_ETM_Q1_108150"/>
      <w:bookmarkEnd w:id="125"/>
      <w:r>
        <w:rPr>
          <w:rtl/>
        </w:rPr>
        <w:t xml:space="preserve">סגירת </w:t>
      </w:r>
      <w:bookmarkStart w:id="126" w:name="_ETM_Q1_109189"/>
      <w:bookmarkEnd w:id="126"/>
      <w:r>
        <w:rPr>
          <w:rtl/>
        </w:rPr>
        <w:t xml:space="preserve">המחלקה </w:t>
      </w:r>
      <w:bookmarkStart w:id="127" w:name="_ETM_Q1_109759"/>
      <w:bookmarkEnd w:id="127"/>
      <w:r>
        <w:rPr>
          <w:rtl/>
        </w:rPr>
        <w:t xml:space="preserve">הפסיכיאטרית </w:t>
      </w:r>
      <w:bookmarkStart w:id="128" w:name="_ETM_Q1_110539"/>
      <w:bookmarkEnd w:id="128"/>
      <w:r>
        <w:rPr>
          <w:rtl/>
        </w:rPr>
        <w:t xml:space="preserve">בבית </w:t>
      </w:r>
      <w:bookmarkStart w:id="129" w:name="_ETM_Q1_110840"/>
      <w:bookmarkEnd w:id="129"/>
      <w:r>
        <w:rPr>
          <w:rtl/>
        </w:rPr>
        <w:t xml:space="preserve">החולים </w:t>
      </w:r>
      <w:bookmarkStart w:id="130" w:name="_ETM_Q1_111139"/>
      <w:bookmarkEnd w:id="130"/>
      <w:r>
        <w:rPr>
          <w:rtl/>
        </w:rPr>
        <w:t>ברזילי</w:t>
      </w:r>
      <w:r>
        <w:rPr>
          <w:rFonts w:hint="cs"/>
          <w:rtl/>
        </w:rPr>
        <w:t>.</w:t>
      </w:r>
      <w:r>
        <w:rPr>
          <w:rtl/>
        </w:rPr>
        <w:t xml:space="preserve"> </w:t>
      </w:r>
      <w:bookmarkStart w:id="131" w:name="_ETM_Q1_112430"/>
      <w:bookmarkEnd w:id="131"/>
      <w:r>
        <w:rPr>
          <w:rtl/>
        </w:rPr>
        <w:t xml:space="preserve">אני </w:t>
      </w:r>
      <w:bookmarkStart w:id="132" w:name="_ETM_Q1_112640"/>
      <w:bookmarkEnd w:id="132"/>
      <w:r>
        <w:rPr>
          <w:rtl/>
        </w:rPr>
        <w:t xml:space="preserve">מזמין </w:t>
      </w:r>
      <w:bookmarkStart w:id="133" w:name="_ETM_Q1_112939"/>
      <w:bookmarkEnd w:id="133"/>
      <w:r>
        <w:rPr>
          <w:rtl/>
        </w:rPr>
        <w:t xml:space="preserve">לדוכן </w:t>
      </w:r>
      <w:bookmarkStart w:id="134" w:name="_ETM_Q1_113540"/>
      <w:bookmarkEnd w:id="134"/>
      <w:r>
        <w:rPr>
          <w:rtl/>
        </w:rPr>
        <w:t xml:space="preserve">את </w:t>
      </w:r>
      <w:bookmarkStart w:id="135" w:name="_ETM_Q1_113720"/>
      <w:bookmarkEnd w:id="135"/>
      <w:r>
        <w:rPr>
          <w:rtl/>
        </w:rPr>
        <w:t xml:space="preserve">כבוד </w:t>
      </w:r>
      <w:bookmarkStart w:id="136" w:name="_ETM_Q1_114049"/>
      <w:bookmarkEnd w:id="136"/>
      <w:r>
        <w:rPr>
          <w:rtl/>
        </w:rPr>
        <w:t xml:space="preserve">שר </w:t>
      </w:r>
      <w:bookmarkStart w:id="137" w:name="_ETM_Q1_114350"/>
      <w:bookmarkEnd w:id="137"/>
      <w:r>
        <w:rPr>
          <w:rtl/>
        </w:rPr>
        <w:t xml:space="preserve">הבריאות </w:t>
      </w:r>
      <w:bookmarkStart w:id="138" w:name="_ETM_Q1_115539"/>
      <w:bookmarkEnd w:id="138"/>
      <w:r>
        <w:rPr>
          <w:rtl/>
        </w:rPr>
        <w:t xml:space="preserve">חבר </w:t>
      </w:r>
      <w:bookmarkStart w:id="139" w:name="_ETM_Q1_115899"/>
      <w:bookmarkEnd w:id="139"/>
      <w:r>
        <w:rPr>
          <w:rtl/>
        </w:rPr>
        <w:t xml:space="preserve">הכנסת </w:t>
      </w:r>
      <w:bookmarkStart w:id="140" w:name="_ETM_Q1_116350"/>
      <w:bookmarkEnd w:id="140"/>
      <w:r>
        <w:rPr>
          <w:rtl/>
        </w:rPr>
        <w:t xml:space="preserve">אוריאל </w:t>
      </w:r>
      <w:bookmarkStart w:id="141" w:name="_ETM_Q1_116709"/>
      <w:bookmarkEnd w:id="141"/>
      <w:r>
        <w:rPr>
          <w:rtl/>
        </w:rPr>
        <w:t>בוסו</w:t>
      </w:r>
      <w:r>
        <w:rPr>
          <w:rFonts w:hint="cs"/>
          <w:rtl/>
        </w:rPr>
        <w:t>.</w:t>
      </w:r>
      <w:r>
        <w:rPr>
          <w:rtl/>
        </w:rPr>
        <w:t xml:space="preserve"> </w:t>
      </w:r>
      <w:bookmarkStart w:id="142" w:name="_ETM_Q1_128849"/>
      <w:bookmarkEnd w:id="142"/>
      <w:r>
        <w:rPr>
          <w:rtl/>
        </w:rPr>
        <w:t xml:space="preserve">חברת </w:t>
      </w:r>
      <w:bookmarkStart w:id="143" w:name="_ETM_Q1_129209"/>
      <w:bookmarkEnd w:id="143"/>
      <w:r>
        <w:rPr>
          <w:rtl/>
        </w:rPr>
        <w:t xml:space="preserve">הכנסת </w:t>
      </w:r>
      <w:bookmarkStart w:id="144" w:name="_ETM_Q1_129510"/>
      <w:bookmarkEnd w:id="144"/>
      <w:r>
        <w:rPr>
          <w:rtl/>
        </w:rPr>
        <w:t>ו</w:t>
      </w:r>
      <w:r>
        <w:rPr>
          <w:rFonts w:hint="cs"/>
          <w:rtl/>
        </w:rPr>
        <w:t xml:space="preserve">ולדיגר, בבקשה. </w:t>
      </w:r>
    </w:p>
    <w:p w:rsidR="00DA3A44" w:rsidRDefault="00DA3A44" w:rsidP="00072A58"/>
    <w:p w:rsidR="00DA3A44" w:rsidRDefault="00DA3A44" w:rsidP="00497F76">
      <w:pPr>
        <w:pStyle w:val="a6"/>
        <w:rPr>
          <w:rtl/>
        </w:rPr>
      </w:pPr>
      <w:bookmarkStart w:id="145" w:name="ET_subject_1083_סגירת_המחלקה_הפסיכ_16"/>
      <w:r w:rsidRPr="00497F76">
        <w:rPr>
          <w:rStyle w:val="TagStyle"/>
          <w:rtl/>
        </w:rPr>
        <w:t xml:space="preserve"> &lt;&lt; נושא &gt;&gt; </w:t>
      </w:r>
      <w:bookmarkStart w:id="146" w:name="_Toc152790264"/>
      <w:bookmarkStart w:id="147" w:name="_Toc152790576"/>
      <w:r>
        <w:rPr>
          <w:rtl/>
        </w:rPr>
        <w:t xml:space="preserve">1083. </w:t>
      </w:r>
      <w:r w:rsidRPr="008A2649">
        <w:rPr>
          <w:rtl/>
        </w:rPr>
        <w:t>סגירת המחלקה הפסיכיאטרית בבית החולים ברזילי</w:t>
      </w:r>
      <w:bookmarkEnd w:id="146"/>
      <w:bookmarkEnd w:id="147"/>
      <w:r w:rsidRPr="008A2649">
        <w:rPr>
          <w:rStyle w:val="TagStyle"/>
          <w:rtl/>
        </w:rPr>
        <w:t xml:space="preserve"> &lt;&lt; נושא &gt;&gt;</w:t>
      </w:r>
      <w:r>
        <w:rPr>
          <w:rtl/>
        </w:rPr>
        <w:t xml:space="preserve"> </w:t>
      </w:r>
      <w:bookmarkEnd w:id="145"/>
    </w:p>
    <w:p w:rsidR="00DA3A44" w:rsidRDefault="00DA3A44" w:rsidP="00D532FC">
      <w:pPr>
        <w:rPr>
          <w:rtl/>
        </w:rPr>
      </w:pPr>
    </w:p>
    <w:p w:rsidR="00DA3A44" w:rsidRDefault="00DA3A44" w:rsidP="00072A58">
      <w:pPr>
        <w:pStyle w:val="a4"/>
        <w:keepNext/>
        <w:rPr>
          <w:rtl/>
        </w:rPr>
      </w:pPr>
      <w:bookmarkStart w:id="148" w:name="ET_speaker_6150_16"/>
      <w:r w:rsidRPr="00072A58">
        <w:rPr>
          <w:rStyle w:val="TagStyle"/>
          <w:rtl/>
        </w:rPr>
        <w:t xml:space="preserve"> &lt;&lt; דובר &gt;&gt; </w:t>
      </w:r>
      <w:bookmarkStart w:id="149" w:name="_Toc152790265"/>
      <w:bookmarkStart w:id="150" w:name="_Toc152790577"/>
      <w:r>
        <w:rPr>
          <w:rtl/>
        </w:rPr>
        <w:t>מיכל מרים וולדיגר (הציונות הדתית):</w:t>
      </w:r>
      <w:bookmarkEnd w:id="149"/>
      <w:bookmarkEnd w:id="150"/>
      <w:r w:rsidRPr="00072A58">
        <w:rPr>
          <w:rStyle w:val="TagStyle"/>
          <w:rtl/>
        </w:rPr>
        <w:t xml:space="preserve"> &lt;&lt; דובר &gt;&gt;</w:t>
      </w:r>
      <w:r>
        <w:rPr>
          <w:rtl/>
        </w:rPr>
        <w:t xml:space="preserve"> </w:t>
      </w:r>
      <w:bookmarkEnd w:id="148"/>
    </w:p>
    <w:p w:rsidR="00DA3A44" w:rsidRDefault="00DA3A44" w:rsidP="00D532FC">
      <w:pPr>
        <w:rPr>
          <w:rtl/>
          <w:lang w:eastAsia="he-IL"/>
        </w:rPr>
      </w:pPr>
    </w:p>
    <w:p w:rsidR="00DA3A44" w:rsidRDefault="00DA3A44" w:rsidP="008B62B4">
      <w:pPr>
        <w:rPr>
          <w:rtl/>
        </w:rPr>
      </w:pPr>
      <w:r>
        <w:rPr>
          <w:rFonts w:hint="cs"/>
          <w:rtl/>
        </w:rPr>
        <w:t xml:space="preserve">תודה. </w:t>
      </w:r>
      <w:bookmarkStart w:id="151" w:name="_ETM_Q1_119532"/>
      <w:bookmarkStart w:id="152" w:name="_ETM_Q1_119656"/>
      <w:bookmarkStart w:id="153" w:name="_ETM_Q1_119703"/>
      <w:bookmarkStart w:id="154" w:name="_ETM_Q1_119761"/>
      <w:bookmarkStart w:id="155" w:name="_ETM_Q1_129959"/>
      <w:bookmarkStart w:id="156" w:name="_ETM_Q1_130290"/>
      <w:bookmarkStart w:id="157" w:name="_ETM_Q1_130500"/>
      <w:bookmarkEnd w:id="151"/>
      <w:bookmarkEnd w:id="152"/>
      <w:bookmarkEnd w:id="153"/>
      <w:bookmarkEnd w:id="154"/>
      <w:bookmarkEnd w:id="155"/>
      <w:bookmarkEnd w:id="156"/>
      <w:bookmarkEnd w:id="157"/>
      <w:r>
        <w:rPr>
          <w:rFonts w:hint="cs"/>
          <w:rtl/>
        </w:rPr>
        <w:t xml:space="preserve">כבוד </w:t>
      </w:r>
      <w:r>
        <w:rPr>
          <w:rtl/>
        </w:rPr>
        <w:t>היושב-ראש</w:t>
      </w:r>
      <w:r>
        <w:rPr>
          <w:rFonts w:hint="cs"/>
          <w:rtl/>
        </w:rPr>
        <w:t>,</w:t>
      </w:r>
      <w:r>
        <w:rPr>
          <w:rtl/>
        </w:rPr>
        <w:t xml:space="preserve"> </w:t>
      </w:r>
      <w:bookmarkStart w:id="158" w:name="_ETM_Q1_131550"/>
      <w:bookmarkEnd w:id="158"/>
      <w:r>
        <w:rPr>
          <w:rtl/>
        </w:rPr>
        <w:t xml:space="preserve">כבוד </w:t>
      </w:r>
      <w:bookmarkStart w:id="159" w:name="_ETM_Q1_131819"/>
      <w:bookmarkEnd w:id="159"/>
      <w:r>
        <w:rPr>
          <w:rtl/>
        </w:rPr>
        <w:t>השר</w:t>
      </w:r>
      <w:r>
        <w:rPr>
          <w:rFonts w:hint="cs"/>
          <w:rtl/>
        </w:rPr>
        <w:t>,</w:t>
      </w:r>
      <w:r>
        <w:rPr>
          <w:rtl/>
        </w:rPr>
        <w:t xml:space="preserve"> </w:t>
      </w:r>
      <w:bookmarkStart w:id="160" w:name="_ETM_Q1_132239"/>
      <w:bookmarkEnd w:id="160"/>
      <w:r>
        <w:rPr>
          <w:rtl/>
        </w:rPr>
        <w:t>חברים</w:t>
      </w:r>
      <w:r>
        <w:rPr>
          <w:rFonts w:hint="cs"/>
          <w:rtl/>
        </w:rPr>
        <w:t>,</w:t>
      </w:r>
      <w:r>
        <w:rPr>
          <w:rtl/>
        </w:rPr>
        <w:t xml:space="preserve"> </w:t>
      </w:r>
      <w:bookmarkStart w:id="161" w:name="_ETM_Q1_133610"/>
      <w:bookmarkEnd w:id="161"/>
      <w:r>
        <w:rPr>
          <w:rFonts w:hint="cs"/>
          <w:rtl/>
        </w:rPr>
        <w:t>ב</w:t>
      </w:r>
      <w:r>
        <w:rPr>
          <w:rtl/>
        </w:rPr>
        <w:t xml:space="preserve">תחילת </w:t>
      </w:r>
      <w:bookmarkStart w:id="162" w:name="_ETM_Q1_134090"/>
      <w:bookmarkEnd w:id="162"/>
      <w:r>
        <w:rPr>
          <w:rtl/>
        </w:rPr>
        <w:t xml:space="preserve">המלחמה </w:t>
      </w:r>
      <w:bookmarkStart w:id="163" w:name="_ETM_Q1_135139"/>
      <w:bookmarkEnd w:id="163"/>
      <w:r>
        <w:rPr>
          <w:rtl/>
        </w:rPr>
        <w:t xml:space="preserve">נסגרה </w:t>
      </w:r>
      <w:bookmarkStart w:id="164" w:name="_ETM_Q1_135620"/>
      <w:bookmarkEnd w:id="164"/>
      <w:r>
        <w:rPr>
          <w:rFonts w:hint="cs"/>
          <w:rtl/>
        </w:rPr>
        <w:t>ה</w:t>
      </w:r>
      <w:r>
        <w:rPr>
          <w:rtl/>
        </w:rPr>
        <w:t xml:space="preserve">מחלקה </w:t>
      </w:r>
      <w:bookmarkStart w:id="165" w:name="_ETM_Q1_136070"/>
      <w:bookmarkEnd w:id="165"/>
      <w:r>
        <w:rPr>
          <w:rFonts w:hint="cs"/>
          <w:rtl/>
        </w:rPr>
        <w:t>ה</w:t>
      </w:r>
      <w:r>
        <w:rPr>
          <w:rtl/>
        </w:rPr>
        <w:t xml:space="preserve">פסיכיאטרית </w:t>
      </w:r>
      <w:bookmarkStart w:id="166" w:name="_ETM_Q1_136700"/>
      <w:bookmarkEnd w:id="166"/>
      <w:r>
        <w:rPr>
          <w:rtl/>
        </w:rPr>
        <w:t xml:space="preserve">בבית </w:t>
      </w:r>
      <w:bookmarkStart w:id="167" w:name="_ETM_Q1_136985"/>
      <w:bookmarkEnd w:id="167"/>
      <w:r>
        <w:rPr>
          <w:rtl/>
        </w:rPr>
        <w:t xml:space="preserve">החולים </w:t>
      </w:r>
      <w:bookmarkStart w:id="168" w:name="_ETM_Q1_137270"/>
      <w:bookmarkEnd w:id="168"/>
      <w:r>
        <w:rPr>
          <w:rtl/>
        </w:rPr>
        <w:t>ברזילי</w:t>
      </w:r>
      <w:r>
        <w:rPr>
          <w:rFonts w:hint="cs"/>
          <w:rtl/>
        </w:rPr>
        <w:t>,</w:t>
      </w:r>
      <w:r>
        <w:rPr>
          <w:rtl/>
        </w:rPr>
        <w:t xml:space="preserve"> </w:t>
      </w:r>
      <w:bookmarkStart w:id="169" w:name="_ETM_Q1_138470"/>
      <w:bookmarkEnd w:id="169"/>
      <w:r>
        <w:rPr>
          <w:rFonts w:hint="cs"/>
          <w:rtl/>
        </w:rPr>
        <w:t>ב</w:t>
      </w:r>
      <w:r>
        <w:rPr>
          <w:rtl/>
        </w:rPr>
        <w:t xml:space="preserve">עוד </w:t>
      </w:r>
      <w:bookmarkStart w:id="170" w:name="_ETM_Q1_138889"/>
      <w:bookmarkStart w:id="171" w:name="_ETM_Q1_139100"/>
      <w:bookmarkEnd w:id="170"/>
      <w:bookmarkEnd w:id="171"/>
      <w:r>
        <w:rPr>
          <w:rFonts w:hint="cs"/>
          <w:rtl/>
        </w:rPr>
        <w:t>ל</w:t>
      </w:r>
      <w:r>
        <w:rPr>
          <w:rtl/>
        </w:rPr>
        <w:t xml:space="preserve">מחלקות </w:t>
      </w:r>
      <w:bookmarkStart w:id="172" w:name="_ETM_Q1_139490"/>
      <w:bookmarkEnd w:id="172"/>
      <w:r>
        <w:rPr>
          <w:rtl/>
        </w:rPr>
        <w:t xml:space="preserve">אחרות </w:t>
      </w:r>
      <w:bookmarkStart w:id="173" w:name="_ETM_Q1_140210"/>
      <w:bookmarkEnd w:id="173"/>
      <w:r>
        <w:rPr>
          <w:rtl/>
        </w:rPr>
        <w:t xml:space="preserve">סופק </w:t>
      </w:r>
      <w:bookmarkStart w:id="174" w:name="_ETM_Q1_140660"/>
      <w:bookmarkEnd w:id="174"/>
      <w:r>
        <w:rPr>
          <w:rtl/>
        </w:rPr>
        <w:t xml:space="preserve">מיגון </w:t>
      </w:r>
      <w:bookmarkStart w:id="175" w:name="_ETM_Q1_141350"/>
      <w:bookmarkEnd w:id="175"/>
      <w:r>
        <w:rPr>
          <w:rtl/>
        </w:rPr>
        <w:t xml:space="preserve">לשם </w:t>
      </w:r>
      <w:bookmarkStart w:id="176" w:name="_ETM_Q1_141710"/>
      <w:bookmarkEnd w:id="176"/>
      <w:r>
        <w:rPr>
          <w:rtl/>
        </w:rPr>
        <w:t>הפעלת</w:t>
      </w:r>
      <w:r>
        <w:rPr>
          <w:rFonts w:hint="cs"/>
          <w:rtl/>
        </w:rPr>
        <w:t>ן.</w:t>
      </w:r>
      <w:r>
        <w:rPr>
          <w:rtl/>
        </w:rPr>
        <w:t xml:space="preserve"> </w:t>
      </w:r>
      <w:bookmarkStart w:id="177" w:name="_ETM_Q1_142750"/>
      <w:bookmarkEnd w:id="177"/>
    </w:p>
    <w:p w:rsidR="00DA3A44" w:rsidRDefault="00DA3A44" w:rsidP="00497F76">
      <w:pPr>
        <w:rPr>
          <w:rtl/>
        </w:rPr>
      </w:pPr>
    </w:p>
    <w:p w:rsidR="00DA3A44" w:rsidRDefault="00DA3A44" w:rsidP="00497F76">
      <w:pPr>
        <w:rPr>
          <w:rtl/>
        </w:rPr>
      </w:pPr>
      <w:r>
        <w:rPr>
          <w:rtl/>
        </w:rPr>
        <w:t xml:space="preserve">רצוני </w:t>
      </w:r>
      <w:bookmarkStart w:id="178" w:name="_ETM_Q1_143230"/>
      <w:bookmarkEnd w:id="178"/>
      <w:r>
        <w:rPr>
          <w:rtl/>
        </w:rPr>
        <w:t>לשאול</w:t>
      </w:r>
      <w:r>
        <w:rPr>
          <w:rFonts w:hint="cs"/>
          <w:rtl/>
        </w:rPr>
        <w:t>:</w:t>
      </w:r>
    </w:p>
    <w:p w:rsidR="00DA3A44" w:rsidRDefault="00DA3A44" w:rsidP="00497F76">
      <w:pPr>
        <w:rPr>
          <w:rtl/>
        </w:rPr>
      </w:pPr>
    </w:p>
    <w:p w:rsidR="00DA3A44" w:rsidRDefault="00DA3A44" w:rsidP="009C3765">
      <w:pPr>
        <w:rPr>
          <w:rtl/>
        </w:rPr>
      </w:pPr>
      <w:bookmarkStart w:id="179" w:name="_ETM_Q1_140578"/>
      <w:bookmarkStart w:id="180" w:name="_ETM_Q1_140717"/>
      <w:bookmarkStart w:id="181" w:name="_ETM_Q1_143989"/>
      <w:bookmarkEnd w:id="179"/>
      <w:bookmarkEnd w:id="180"/>
      <w:bookmarkEnd w:id="181"/>
      <w:r>
        <w:rPr>
          <w:rFonts w:hint="cs"/>
          <w:rtl/>
        </w:rPr>
        <w:t>1.</w:t>
      </w:r>
      <w:r>
        <w:rPr>
          <w:rtl/>
        </w:rPr>
        <w:t xml:space="preserve"> </w:t>
      </w:r>
      <w:bookmarkStart w:id="182" w:name="_ETM_Q1_144950"/>
      <w:bookmarkEnd w:id="182"/>
      <w:r>
        <w:rPr>
          <w:rtl/>
        </w:rPr>
        <w:t xml:space="preserve">מדוע </w:t>
      </w:r>
      <w:bookmarkStart w:id="183" w:name="_ETM_Q1_145370"/>
      <w:bookmarkEnd w:id="183"/>
      <w:r>
        <w:rPr>
          <w:rFonts w:hint="cs"/>
          <w:rtl/>
        </w:rPr>
        <w:t>ה</w:t>
      </w:r>
      <w:r>
        <w:rPr>
          <w:rtl/>
        </w:rPr>
        <w:t xml:space="preserve">מחלקה </w:t>
      </w:r>
      <w:bookmarkStart w:id="184" w:name="_ETM_Q1_145790"/>
      <w:bookmarkEnd w:id="184"/>
      <w:r>
        <w:rPr>
          <w:rFonts w:hint="cs"/>
          <w:rtl/>
        </w:rPr>
        <w:t>ה</w:t>
      </w:r>
      <w:r>
        <w:rPr>
          <w:rtl/>
        </w:rPr>
        <w:t xml:space="preserve">פסיכיאטרית </w:t>
      </w:r>
      <w:bookmarkStart w:id="185" w:name="_ETM_Q1_146389"/>
      <w:bookmarkEnd w:id="185"/>
      <w:r>
        <w:rPr>
          <w:rtl/>
        </w:rPr>
        <w:t xml:space="preserve">בבית </w:t>
      </w:r>
      <w:bookmarkStart w:id="186" w:name="_ETM_Q1_146704"/>
      <w:bookmarkEnd w:id="186"/>
      <w:r>
        <w:rPr>
          <w:rtl/>
        </w:rPr>
        <w:t xml:space="preserve">החולים </w:t>
      </w:r>
      <w:bookmarkStart w:id="187" w:name="_ETM_Q1_147019"/>
      <w:bookmarkEnd w:id="187"/>
      <w:r>
        <w:rPr>
          <w:rtl/>
        </w:rPr>
        <w:t xml:space="preserve">אינה </w:t>
      </w:r>
      <w:bookmarkStart w:id="188" w:name="_ETM_Q1_147200"/>
      <w:bookmarkEnd w:id="188"/>
      <w:r>
        <w:rPr>
          <w:rtl/>
        </w:rPr>
        <w:t>פועלת</w:t>
      </w:r>
      <w:r>
        <w:rPr>
          <w:rFonts w:hint="cs"/>
          <w:rtl/>
        </w:rPr>
        <w:t>,</w:t>
      </w:r>
      <w:r>
        <w:rPr>
          <w:rtl/>
        </w:rPr>
        <w:t xml:space="preserve"> </w:t>
      </w:r>
      <w:bookmarkStart w:id="189" w:name="_ETM_Q1_147590"/>
      <w:bookmarkEnd w:id="189"/>
      <w:r>
        <w:rPr>
          <w:rtl/>
        </w:rPr>
        <w:t xml:space="preserve">בדומה </w:t>
      </w:r>
      <w:bookmarkStart w:id="190" w:name="_ETM_Q1_147950"/>
      <w:bookmarkEnd w:id="190"/>
      <w:r>
        <w:rPr>
          <w:rtl/>
        </w:rPr>
        <w:t xml:space="preserve">למחלקות </w:t>
      </w:r>
      <w:bookmarkStart w:id="191" w:name="_ETM_Q1_148400"/>
      <w:bookmarkEnd w:id="191"/>
      <w:r>
        <w:rPr>
          <w:rtl/>
        </w:rPr>
        <w:t>אחרות</w:t>
      </w:r>
      <w:r>
        <w:rPr>
          <w:rFonts w:hint="cs"/>
          <w:rtl/>
        </w:rPr>
        <w:t>,</w:t>
      </w:r>
      <w:r>
        <w:rPr>
          <w:rtl/>
        </w:rPr>
        <w:t xml:space="preserve"> </w:t>
      </w:r>
      <w:bookmarkStart w:id="192" w:name="_ETM_Q1_149120"/>
      <w:bookmarkEnd w:id="192"/>
      <w:r>
        <w:rPr>
          <w:rtl/>
        </w:rPr>
        <w:t xml:space="preserve">תחת </w:t>
      </w:r>
      <w:bookmarkStart w:id="193" w:name="_ETM_Q1_149450"/>
      <w:bookmarkEnd w:id="193"/>
      <w:r>
        <w:rPr>
          <w:rtl/>
        </w:rPr>
        <w:t>מיגון</w:t>
      </w:r>
      <w:r>
        <w:rPr>
          <w:rFonts w:hint="cs"/>
          <w:rtl/>
        </w:rPr>
        <w:t>?</w:t>
      </w:r>
    </w:p>
    <w:p w:rsidR="00DA3A44" w:rsidRDefault="00DA3A44" w:rsidP="009C3765">
      <w:pPr>
        <w:rPr>
          <w:rtl/>
        </w:rPr>
      </w:pPr>
    </w:p>
    <w:p w:rsidR="00DA3A44" w:rsidRDefault="00DA3A44" w:rsidP="009C3765">
      <w:pPr>
        <w:rPr>
          <w:rtl/>
        </w:rPr>
      </w:pPr>
      <w:bookmarkStart w:id="194" w:name="_ETM_Q1_152326"/>
      <w:bookmarkStart w:id="195" w:name="_ETM_Q1_152482"/>
      <w:bookmarkStart w:id="196" w:name="_ETM_Q1_150419"/>
      <w:bookmarkEnd w:id="194"/>
      <w:bookmarkEnd w:id="195"/>
      <w:bookmarkEnd w:id="196"/>
      <w:r>
        <w:rPr>
          <w:rFonts w:hint="cs"/>
          <w:rtl/>
        </w:rPr>
        <w:t>2.</w:t>
      </w:r>
      <w:r>
        <w:rPr>
          <w:rtl/>
        </w:rPr>
        <w:t xml:space="preserve"> </w:t>
      </w:r>
      <w:bookmarkStart w:id="197" w:name="_ETM_Q1_150989"/>
      <w:bookmarkEnd w:id="197"/>
      <w:r>
        <w:rPr>
          <w:rtl/>
        </w:rPr>
        <w:t xml:space="preserve">האם </w:t>
      </w:r>
      <w:bookmarkStart w:id="198" w:name="_ETM_Q1_151230"/>
      <w:bookmarkEnd w:id="198"/>
      <w:r>
        <w:rPr>
          <w:rtl/>
        </w:rPr>
        <w:t xml:space="preserve">בכוונת </w:t>
      </w:r>
      <w:bookmarkStart w:id="199" w:name="_ETM_Q1_151680"/>
      <w:bookmarkEnd w:id="199"/>
      <w:r>
        <w:rPr>
          <w:rtl/>
        </w:rPr>
        <w:t xml:space="preserve">משרד </w:t>
      </w:r>
      <w:bookmarkStart w:id="200" w:name="_ETM_Q1_152069"/>
      <w:bookmarkEnd w:id="200"/>
      <w:r>
        <w:rPr>
          <w:rtl/>
        </w:rPr>
        <w:t xml:space="preserve">הבריאות </w:t>
      </w:r>
      <w:bookmarkStart w:id="201" w:name="_ETM_Q1_152700"/>
      <w:bookmarkEnd w:id="201"/>
      <w:r>
        <w:rPr>
          <w:rtl/>
        </w:rPr>
        <w:t xml:space="preserve">להביא </w:t>
      </w:r>
      <w:bookmarkStart w:id="202" w:name="_ETM_Q1_153090"/>
      <w:bookmarkEnd w:id="202"/>
      <w:r>
        <w:rPr>
          <w:rtl/>
        </w:rPr>
        <w:t>להפעלתה</w:t>
      </w:r>
      <w:r>
        <w:rPr>
          <w:rFonts w:hint="cs"/>
          <w:rtl/>
        </w:rPr>
        <w:t>,</w:t>
      </w:r>
      <w:r>
        <w:rPr>
          <w:rtl/>
        </w:rPr>
        <w:t xml:space="preserve"> </w:t>
      </w:r>
      <w:bookmarkStart w:id="203" w:name="_ETM_Q1_154019"/>
      <w:bookmarkEnd w:id="203"/>
      <w:r>
        <w:rPr>
          <w:rtl/>
        </w:rPr>
        <w:t xml:space="preserve">ולא </w:t>
      </w:r>
      <w:bookmarkStart w:id="204" w:name="_ETM_Q1_154349"/>
      <w:bookmarkEnd w:id="204"/>
      <w:r>
        <w:rPr>
          <w:rtl/>
        </w:rPr>
        <w:t xml:space="preserve">רק </w:t>
      </w:r>
      <w:bookmarkStart w:id="205" w:name="_ETM_Q1_154500"/>
      <w:bookmarkEnd w:id="205"/>
      <w:r>
        <w:rPr>
          <w:rtl/>
        </w:rPr>
        <w:t>מרחוק</w:t>
      </w:r>
      <w:r>
        <w:rPr>
          <w:rFonts w:hint="cs"/>
          <w:rtl/>
        </w:rPr>
        <w:t>?</w:t>
      </w:r>
    </w:p>
    <w:p w:rsidR="00DA3A44" w:rsidRDefault="00DA3A44" w:rsidP="00497F76">
      <w:pPr>
        <w:rPr>
          <w:rtl/>
        </w:rPr>
      </w:pPr>
      <w:bookmarkStart w:id="206" w:name="_ETM_Q1_157112"/>
      <w:bookmarkStart w:id="207" w:name="_ETM_Q1_157250"/>
      <w:bookmarkEnd w:id="206"/>
      <w:bookmarkEnd w:id="207"/>
    </w:p>
    <w:p w:rsidR="00DA3A44" w:rsidRDefault="00DA3A44" w:rsidP="00497F76">
      <w:pPr>
        <w:pStyle w:val="af6"/>
        <w:keepNext/>
        <w:rPr>
          <w:rtl/>
        </w:rPr>
      </w:pPr>
      <w:bookmarkStart w:id="208" w:name="ET_yor_6423_17"/>
      <w:r w:rsidRPr="00497F76">
        <w:rPr>
          <w:rStyle w:val="TagStyle"/>
          <w:rtl/>
        </w:rPr>
        <w:t xml:space="preserve"> &lt;&lt; יור &gt;&gt; </w:t>
      </w:r>
      <w:r>
        <w:rPr>
          <w:rtl/>
        </w:rPr>
        <w:t>היו"ר אמיר אוחנה:</w:t>
      </w:r>
      <w:r w:rsidRPr="00497F76">
        <w:rPr>
          <w:rStyle w:val="TagStyle"/>
          <w:rtl/>
        </w:rPr>
        <w:t xml:space="preserve"> &lt;&lt; יור &gt;&gt;</w:t>
      </w:r>
      <w:r>
        <w:rPr>
          <w:rtl/>
        </w:rPr>
        <w:t xml:space="preserve"> </w:t>
      </w:r>
      <w:bookmarkEnd w:id="208"/>
    </w:p>
    <w:p w:rsidR="00DA3A44" w:rsidRDefault="00DA3A44" w:rsidP="00D532FC">
      <w:pPr>
        <w:rPr>
          <w:rtl/>
        </w:rPr>
      </w:pPr>
    </w:p>
    <w:p w:rsidR="00DA3A44" w:rsidRDefault="00DA3A44" w:rsidP="00497F76">
      <w:pPr>
        <w:rPr>
          <w:rtl/>
        </w:rPr>
      </w:pPr>
      <w:bookmarkStart w:id="209" w:name="_ETM_Q1_159078"/>
      <w:bookmarkStart w:id="210" w:name="_ETM_Q1_157319"/>
      <w:bookmarkStart w:id="211" w:name="_ETM_Q1_157464"/>
      <w:bookmarkStart w:id="212" w:name="_ETM_Q1_157310"/>
      <w:bookmarkEnd w:id="209"/>
      <w:bookmarkEnd w:id="210"/>
      <w:bookmarkEnd w:id="211"/>
      <w:bookmarkEnd w:id="212"/>
      <w:r>
        <w:rPr>
          <w:rtl/>
        </w:rPr>
        <w:t>בבקשה</w:t>
      </w:r>
      <w:r>
        <w:rPr>
          <w:rFonts w:hint="cs"/>
          <w:rtl/>
        </w:rPr>
        <w:t>,</w:t>
      </w:r>
      <w:r>
        <w:rPr>
          <w:rtl/>
        </w:rPr>
        <w:t xml:space="preserve"> </w:t>
      </w:r>
      <w:bookmarkStart w:id="213" w:name="_ETM_Q1_157730"/>
      <w:bookmarkEnd w:id="213"/>
      <w:r>
        <w:rPr>
          <w:rtl/>
        </w:rPr>
        <w:t xml:space="preserve">כבוד </w:t>
      </w:r>
      <w:bookmarkStart w:id="214" w:name="_ETM_Q1_157909"/>
      <w:bookmarkEnd w:id="214"/>
      <w:r>
        <w:rPr>
          <w:rtl/>
        </w:rPr>
        <w:t>השר</w:t>
      </w:r>
      <w:r>
        <w:rPr>
          <w:rFonts w:hint="cs"/>
          <w:rtl/>
        </w:rPr>
        <w:t>.</w:t>
      </w:r>
    </w:p>
    <w:p w:rsidR="00DA3A44" w:rsidRDefault="00DA3A44" w:rsidP="00497F76">
      <w:pPr>
        <w:rPr>
          <w:rtl/>
        </w:rPr>
      </w:pPr>
      <w:bookmarkStart w:id="215" w:name="_ETM_Q1_156760"/>
      <w:bookmarkEnd w:id="215"/>
    </w:p>
    <w:p w:rsidR="00DA3A44" w:rsidRDefault="00DA3A44" w:rsidP="00497F76">
      <w:pPr>
        <w:pStyle w:val="a4"/>
        <w:keepNext/>
        <w:rPr>
          <w:rtl/>
        </w:rPr>
      </w:pPr>
      <w:bookmarkStart w:id="216" w:name="ET_speaker_6584_18"/>
      <w:r w:rsidRPr="00497F76">
        <w:rPr>
          <w:rStyle w:val="TagStyle"/>
          <w:rtl/>
        </w:rPr>
        <w:t xml:space="preserve"> &lt;&lt; דובר &gt;&gt; </w:t>
      </w:r>
      <w:bookmarkStart w:id="217" w:name="_Toc152790266"/>
      <w:bookmarkStart w:id="218" w:name="_Toc152790578"/>
      <w:r>
        <w:rPr>
          <w:rtl/>
        </w:rPr>
        <w:t>שר הבריאות אוריאל בוסו:</w:t>
      </w:r>
      <w:bookmarkEnd w:id="217"/>
      <w:bookmarkEnd w:id="218"/>
      <w:r w:rsidRPr="00497F76">
        <w:rPr>
          <w:rStyle w:val="TagStyle"/>
          <w:rtl/>
        </w:rPr>
        <w:t xml:space="preserve"> &lt;&lt; דובר &gt;&gt;</w:t>
      </w:r>
      <w:r>
        <w:rPr>
          <w:rtl/>
        </w:rPr>
        <w:t xml:space="preserve"> </w:t>
      </w:r>
      <w:bookmarkEnd w:id="216"/>
    </w:p>
    <w:p w:rsidR="00DA3A44" w:rsidRDefault="00DA3A44" w:rsidP="00D532FC">
      <w:pPr>
        <w:rPr>
          <w:rtl/>
        </w:rPr>
      </w:pPr>
    </w:p>
    <w:p w:rsidR="00DA3A44" w:rsidRDefault="00DA3A44" w:rsidP="00450BB7">
      <w:pPr>
        <w:rPr>
          <w:rtl/>
        </w:rPr>
      </w:pPr>
      <w:bookmarkStart w:id="219" w:name="_ETM_Q1_156905"/>
      <w:bookmarkStart w:id="220" w:name="_ETM_Q1_159540"/>
      <w:bookmarkEnd w:id="219"/>
      <w:bookmarkEnd w:id="220"/>
      <w:r>
        <w:rPr>
          <w:rtl/>
        </w:rPr>
        <w:t>שלום</w:t>
      </w:r>
      <w:r>
        <w:rPr>
          <w:rFonts w:hint="cs"/>
          <w:rtl/>
        </w:rPr>
        <w:t>.</w:t>
      </w:r>
      <w:r>
        <w:rPr>
          <w:rtl/>
        </w:rPr>
        <w:t xml:space="preserve"> </w:t>
      </w:r>
      <w:bookmarkStart w:id="221" w:name="_ETM_Q1_160650"/>
      <w:bookmarkEnd w:id="221"/>
      <w:r>
        <w:rPr>
          <w:rtl/>
        </w:rPr>
        <w:t xml:space="preserve">בוקר </w:t>
      </w:r>
      <w:bookmarkStart w:id="222" w:name="_ETM_Q1_160950"/>
      <w:bookmarkEnd w:id="222"/>
      <w:r>
        <w:rPr>
          <w:rtl/>
        </w:rPr>
        <w:t>טוב</w:t>
      </w:r>
      <w:r>
        <w:rPr>
          <w:rFonts w:hint="cs"/>
          <w:rtl/>
        </w:rPr>
        <w:t>,</w:t>
      </w:r>
      <w:r>
        <w:rPr>
          <w:rtl/>
        </w:rPr>
        <w:t xml:space="preserve"> </w:t>
      </w:r>
      <w:bookmarkStart w:id="223" w:name="_ETM_Q1_161190"/>
      <w:bookmarkEnd w:id="223"/>
      <w:r>
        <w:rPr>
          <w:rtl/>
        </w:rPr>
        <w:t xml:space="preserve">אדוני </w:t>
      </w:r>
      <w:bookmarkStart w:id="224" w:name="_ETM_Q1_161430"/>
      <w:bookmarkEnd w:id="224"/>
      <w:r>
        <w:rPr>
          <w:rtl/>
        </w:rPr>
        <w:t>היושב-ראש</w:t>
      </w:r>
      <w:r>
        <w:rPr>
          <w:rFonts w:hint="cs"/>
          <w:rtl/>
        </w:rPr>
        <w:t>,</w:t>
      </w:r>
      <w:r>
        <w:rPr>
          <w:rtl/>
        </w:rPr>
        <w:t xml:space="preserve"> </w:t>
      </w:r>
      <w:bookmarkStart w:id="225" w:name="_ETM_Q1_162600"/>
      <w:bookmarkEnd w:id="225"/>
      <w:r>
        <w:rPr>
          <w:rtl/>
        </w:rPr>
        <w:t xml:space="preserve">מכובדי </w:t>
      </w:r>
      <w:bookmarkStart w:id="226" w:name="_ETM_Q1_162990"/>
      <w:bookmarkEnd w:id="226"/>
      <w:r>
        <w:rPr>
          <w:rtl/>
        </w:rPr>
        <w:t>השר</w:t>
      </w:r>
      <w:r>
        <w:rPr>
          <w:rFonts w:hint="cs"/>
          <w:rtl/>
        </w:rPr>
        <w:t>,</w:t>
      </w:r>
      <w:r>
        <w:rPr>
          <w:rtl/>
        </w:rPr>
        <w:t xml:space="preserve"> </w:t>
      </w:r>
      <w:bookmarkStart w:id="227" w:name="_ETM_Q1_163320"/>
      <w:bookmarkEnd w:id="227"/>
      <w:r>
        <w:rPr>
          <w:rtl/>
        </w:rPr>
        <w:t>חברי</w:t>
      </w:r>
      <w:bookmarkStart w:id="228" w:name="_ETM_Q1_163680"/>
      <w:bookmarkEnd w:id="228"/>
      <w:r>
        <w:rPr>
          <w:rFonts w:hint="cs"/>
          <w:rtl/>
        </w:rPr>
        <w:t xml:space="preserve">י </w:t>
      </w:r>
      <w:r>
        <w:rPr>
          <w:rtl/>
        </w:rPr>
        <w:t xml:space="preserve">חברי </w:t>
      </w:r>
      <w:bookmarkStart w:id="229" w:name="_ETM_Q1_163919"/>
      <w:bookmarkEnd w:id="229"/>
      <w:r>
        <w:rPr>
          <w:rtl/>
        </w:rPr>
        <w:t>הכנסת</w:t>
      </w:r>
      <w:r>
        <w:rPr>
          <w:rFonts w:hint="cs"/>
          <w:rtl/>
        </w:rPr>
        <w:t>.</w:t>
      </w:r>
      <w:r>
        <w:rPr>
          <w:rtl/>
        </w:rPr>
        <w:t xml:space="preserve"> </w:t>
      </w:r>
      <w:bookmarkStart w:id="230" w:name="_ETM_Q1_165870"/>
      <w:bookmarkEnd w:id="230"/>
      <w:r>
        <w:rPr>
          <w:rtl/>
        </w:rPr>
        <w:t>ראשית</w:t>
      </w:r>
      <w:r>
        <w:rPr>
          <w:rFonts w:hint="cs"/>
          <w:rtl/>
        </w:rPr>
        <w:t>,</w:t>
      </w:r>
      <w:r>
        <w:rPr>
          <w:rtl/>
        </w:rPr>
        <w:t xml:space="preserve"> </w:t>
      </w:r>
      <w:bookmarkStart w:id="231" w:name="_ETM_Q1_166260"/>
      <w:bookmarkEnd w:id="231"/>
      <w:r>
        <w:rPr>
          <w:rtl/>
        </w:rPr>
        <w:t xml:space="preserve">גם </w:t>
      </w:r>
      <w:bookmarkStart w:id="232" w:name="_ETM_Q1_166439"/>
      <w:bookmarkEnd w:id="232"/>
      <w:r>
        <w:rPr>
          <w:rtl/>
        </w:rPr>
        <w:t xml:space="preserve">הבוקר </w:t>
      </w:r>
      <w:bookmarkStart w:id="233" w:name="_ETM_Q1_166799"/>
      <w:bookmarkEnd w:id="233"/>
      <w:r>
        <w:rPr>
          <w:rtl/>
        </w:rPr>
        <w:t xml:space="preserve">התבשרנו </w:t>
      </w:r>
      <w:bookmarkStart w:id="234" w:name="_ETM_Q1_168700"/>
      <w:bookmarkEnd w:id="234"/>
      <w:r>
        <w:rPr>
          <w:rtl/>
        </w:rPr>
        <w:t xml:space="preserve">על </w:t>
      </w:r>
      <w:bookmarkStart w:id="235" w:name="_ETM_Q1_168849"/>
      <w:bookmarkEnd w:id="235"/>
      <w:r>
        <w:rPr>
          <w:rtl/>
        </w:rPr>
        <w:t xml:space="preserve">נפילתם </w:t>
      </w:r>
      <w:bookmarkStart w:id="236" w:name="_ETM_Q1_169389"/>
      <w:bookmarkEnd w:id="236"/>
      <w:r>
        <w:rPr>
          <w:rtl/>
        </w:rPr>
        <w:t xml:space="preserve">של </w:t>
      </w:r>
      <w:bookmarkStart w:id="237" w:name="_ETM_Q1_169510"/>
      <w:bookmarkEnd w:id="237"/>
      <w:r>
        <w:rPr>
          <w:rtl/>
        </w:rPr>
        <w:t xml:space="preserve">שני </w:t>
      </w:r>
      <w:bookmarkStart w:id="238" w:name="_ETM_Q1_169719"/>
      <w:bookmarkEnd w:id="238"/>
      <w:r>
        <w:rPr>
          <w:rtl/>
        </w:rPr>
        <w:t xml:space="preserve">חיילי </w:t>
      </w:r>
      <w:bookmarkStart w:id="239" w:name="_ETM_Q1_170079"/>
      <w:bookmarkEnd w:id="239"/>
      <w:r>
        <w:rPr>
          <w:rtl/>
        </w:rPr>
        <w:t>צה"ל</w:t>
      </w:r>
      <w:bookmarkStart w:id="240" w:name="_ETM_Q1_171380"/>
      <w:bookmarkEnd w:id="240"/>
      <w:r>
        <w:rPr>
          <w:rFonts w:hint="cs"/>
          <w:rtl/>
        </w:rPr>
        <w:t xml:space="preserve">, </w:t>
      </w:r>
      <w:r>
        <w:rPr>
          <w:rtl/>
        </w:rPr>
        <w:t>רב</w:t>
      </w:r>
      <w:bookmarkStart w:id="241" w:name="_ETM_Q1_171620"/>
      <w:bookmarkEnd w:id="241"/>
      <w:r>
        <w:rPr>
          <w:rFonts w:hint="cs"/>
          <w:rtl/>
        </w:rPr>
        <w:t>-</w:t>
      </w:r>
      <w:r>
        <w:rPr>
          <w:rtl/>
        </w:rPr>
        <w:t xml:space="preserve">סמל </w:t>
      </w:r>
      <w:bookmarkStart w:id="242" w:name="_ETM_Q1_171980"/>
      <w:bookmarkEnd w:id="242"/>
      <w:r>
        <w:rPr>
          <w:rtl/>
        </w:rPr>
        <w:t xml:space="preserve">ראשון </w:t>
      </w:r>
      <w:bookmarkStart w:id="243" w:name="_ETM_Q1_172370"/>
      <w:bookmarkEnd w:id="243"/>
      <w:r>
        <w:rPr>
          <w:rtl/>
        </w:rPr>
        <w:t>במיל</w:t>
      </w:r>
      <w:r>
        <w:rPr>
          <w:rFonts w:hint="cs"/>
          <w:rtl/>
        </w:rPr>
        <w:t>'</w:t>
      </w:r>
      <w:r>
        <w:rPr>
          <w:rtl/>
        </w:rPr>
        <w:t xml:space="preserve"> </w:t>
      </w:r>
      <w:bookmarkStart w:id="244" w:name="_ETM_Q1_172850"/>
      <w:bookmarkEnd w:id="244"/>
      <w:r>
        <w:rPr>
          <w:rtl/>
        </w:rPr>
        <w:t>י</w:t>
      </w:r>
      <w:r>
        <w:rPr>
          <w:rFonts w:hint="cs"/>
          <w:rtl/>
        </w:rPr>
        <w:t>ה</w:t>
      </w:r>
      <w:r>
        <w:rPr>
          <w:rtl/>
        </w:rPr>
        <w:t xml:space="preserve">ונתן </w:t>
      </w:r>
      <w:bookmarkStart w:id="245" w:name="_ETM_Q1_173240"/>
      <w:bookmarkEnd w:id="245"/>
      <w:r>
        <w:rPr>
          <w:rtl/>
        </w:rPr>
        <w:t>מלכה</w:t>
      </w:r>
      <w:r>
        <w:rPr>
          <w:rFonts w:hint="cs"/>
          <w:rtl/>
        </w:rPr>
        <w:t>,</w:t>
      </w:r>
      <w:r>
        <w:rPr>
          <w:rtl/>
        </w:rPr>
        <w:t xml:space="preserve"> </w:t>
      </w:r>
      <w:bookmarkStart w:id="246" w:name="_ETM_Q1_174310"/>
      <w:bookmarkEnd w:id="246"/>
      <w:r>
        <w:rPr>
          <w:rtl/>
        </w:rPr>
        <w:t xml:space="preserve">השם </w:t>
      </w:r>
      <w:bookmarkStart w:id="247" w:name="_ETM_Q1_174550"/>
      <w:bookmarkEnd w:id="247"/>
      <w:r>
        <w:rPr>
          <w:rtl/>
        </w:rPr>
        <w:t xml:space="preserve">ייקום </w:t>
      </w:r>
      <w:bookmarkStart w:id="248" w:name="_ETM_Q1_174819"/>
      <w:bookmarkEnd w:id="248"/>
      <w:r>
        <w:rPr>
          <w:rtl/>
        </w:rPr>
        <w:t>דמו</w:t>
      </w:r>
      <w:bookmarkStart w:id="249" w:name="_ETM_Q1_176389"/>
      <w:bookmarkEnd w:id="249"/>
      <w:r>
        <w:rPr>
          <w:rFonts w:hint="cs"/>
          <w:rtl/>
        </w:rPr>
        <w:t xml:space="preserve"> </w:t>
      </w:r>
      <w:r>
        <w:rPr>
          <w:rFonts w:hint="eastAsia"/>
          <w:rtl/>
        </w:rPr>
        <w:t>–</w:t>
      </w:r>
      <w:r>
        <w:rPr>
          <w:rFonts w:hint="cs"/>
          <w:rtl/>
        </w:rPr>
        <w:t xml:space="preserve"> </w:t>
      </w:r>
      <w:r>
        <w:rPr>
          <w:rtl/>
        </w:rPr>
        <w:t xml:space="preserve">גם </w:t>
      </w:r>
      <w:bookmarkStart w:id="250" w:name="_ETM_Q1_176659"/>
      <w:bookmarkStart w:id="251" w:name="_ETM_Q1_177019"/>
      <w:bookmarkEnd w:id="250"/>
      <w:bookmarkEnd w:id="251"/>
      <w:r>
        <w:rPr>
          <w:rFonts w:hint="cs"/>
          <w:rtl/>
        </w:rPr>
        <w:t xml:space="preserve">כן </w:t>
      </w:r>
      <w:r>
        <w:rPr>
          <w:rtl/>
        </w:rPr>
        <w:t xml:space="preserve">קצת </w:t>
      </w:r>
      <w:bookmarkStart w:id="252" w:name="_ETM_Q1_177319"/>
      <w:bookmarkEnd w:id="252"/>
      <w:r>
        <w:rPr>
          <w:rtl/>
        </w:rPr>
        <w:t xml:space="preserve">קרוב </w:t>
      </w:r>
      <w:bookmarkStart w:id="253" w:name="_ETM_Q1_177560"/>
      <w:bookmarkEnd w:id="253"/>
      <w:r>
        <w:rPr>
          <w:rtl/>
        </w:rPr>
        <w:t>משפחה</w:t>
      </w:r>
      <w:bookmarkStart w:id="254" w:name="_ETM_Q1_179709"/>
      <w:bookmarkEnd w:id="254"/>
      <w:r>
        <w:rPr>
          <w:rFonts w:hint="cs"/>
          <w:rtl/>
        </w:rPr>
        <w:t xml:space="preserve"> </w:t>
      </w:r>
      <w:r>
        <w:rPr>
          <w:rFonts w:hint="eastAsia"/>
          <w:rtl/>
        </w:rPr>
        <w:t>–</w:t>
      </w:r>
      <w:r>
        <w:rPr>
          <w:rFonts w:hint="cs"/>
          <w:rtl/>
        </w:rPr>
        <w:t xml:space="preserve"> ו</w:t>
      </w:r>
      <w:r>
        <w:rPr>
          <w:rtl/>
        </w:rPr>
        <w:t>סגן</w:t>
      </w:r>
      <w:bookmarkStart w:id="255" w:name="_ETM_Q1_180010"/>
      <w:bookmarkEnd w:id="255"/>
      <w:r>
        <w:rPr>
          <w:rFonts w:hint="cs"/>
          <w:rtl/>
        </w:rPr>
        <w:t xml:space="preserve"> </w:t>
      </w:r>
      <w:r>
        <w:rPr>
          <w:rtl/>
        </w:rPr>
        <w:t xml:space="preserve">אלוף </w:t>
      </w:r>
      <w:bookmarkStart w:id="256" w:name="_ETM_Q1_180219"/>
      <w:bookmarkEnd w:id="256"/>
      <w:r>
        <w:rPr>
          <w:rtl/>
        </w:rPr>
        <w:t xml:space="preserve">במילואים </w:t>
      </w:r>
      <w:bookmarkStart w:id="257" w:name="_ETM_Q1_180609"/>
      <w:bookmarkEnd w:id="257"/>
      <w:r>
        <w:rPr>
          <w:rtl/>
        </w:rPr>
        <w:t xml:space="preserve">יוחאי </w:t>
      </w:r>
      <w:bookmarkStart w:id="258" w:name="_ETM_Q1_181359"/>
      <w:bookmarkEnd w:id="258"/>
      <w:r>
        <w:rPr>
          <w:rtl/>
        </w:rPr>
        <w:t xml:space="preserve">גור </w:t>
      </w:r>
      <w:bookmarkStart w:id="259" w:name="_ETM_Q1_181689"/>
      <w:bookmarkEnd w:id="259"/>
      <w:proofErr w:type="spellStart"/>
      <w:r>
        <w:rPr>
          <w:rtl/>
        </w:rPr>
        <w:t>הרשברג</w:t>
      </w:r>
      <w:proofErr w:type="spellEnd"/>
      <w:r>
        <w:rPr>
          <w:rFonts w:hint="cs"/>
          <w:rtl/>
        </w:rPr>
        <w:t>,</w:t>
      </w:r>
      <w:r>
        <w:rPr>
          <w:rtl/>
        </w:rPr>
        <w:t xml:space="preserve"> </w:t>
      </w:r>
      <w:bookmarkStart w:id="260" w:name="_ETM_Q1_182389"/>
      <w:bookmarkEnd w:id="260"/>
      <w:r>
        <w:rPr>
          <w:rtl/>
        </w:rPr>
        <w:t xml:space="preserve">נוסף </w:t>
      </w:r>
      <w:bookmarkStart w:id="261" w:name="_ETM_Q1_182990"/>
      <w:bookmarkEnd w:id="261"/>
      <w:r>
        <w:rPr>
          <w:rtl/>
        </w:rPr>
        <w:t xml:space="preserve">להודעה </w:t>
      </w:r>
      <w:bookmarkStart w:id="262" w:name="_ETM_Q1_183290"/>
      <w:bookmarkEnd w:id="262"/>
      <w:r>
        <w:rPr>
          <w:rFonts w:hint="cs"/>
          <w:rtl/>
        </w:rPr>
        <w:t>ב</w:t>
      </w:r>
      <w:r>
        <w:rPr>
          <w:rtl/>
        </w:rPr>
        <w:t xml:space="preserve">מהלך </w:t>
      </w:r>
      <w:bookmarkStart w:id="263" w:name="_ETM_Q1_183650"/>
      <w:bookmarkEnd w:id="263"/>
      <w:r>
        <w:rPr>
          <w:rtl/>
        </w:rPr>
        <w:t xml:space="preserve">היום </w:t>
      </w:r>
      <w:bookmarkStart w:id="264" w:name="_ETM_Q1_183830"/>
      <w:bookmarkEnd w:id="264"/>
      <w:r>
        <w:rPr>
          <w:rtl/>
        </w:rPr>
        <w:t xml:space="preserve">על </w:t>
      </w:r>
      <w:bookmarkStart w:id="265" w:name="_ETM_Q1_183919"/>
      <w:bookmarkEnd w:id="265"/>
      <w:r>
        <w:rPr>
          <w:rtl/>
        </w:rPr>
        <w:t xml:space="preserve">נפילתם </w:t>
      </w:r>
      <w:bookmarkStart w:id="266" w:name="_ETM_Q1_184669"/>
      <w:bookmarkEnd w:id="266"/>
      <w:r>
        <w:rPr>
          <w:rtl/>
        </w:rPr>
        <w:t xml:space="preserve">של </w:t>
      </w:r>
      <w:bookmarkStart w:id="267" w:name="_ETM_Q1_184910"/>
      <w:bookmarkEnd w:id="267"/>
      <w:r>
        <w:rPr>
          <w:rFonts w:hint="cs"/>
          <w:rtl/>
        </w:rPr>
        <w:t>שישה</w:t>
      </w:r>
      <w:r>
        <w:rPr>
          <w:rtl/>
        </w:rPr>
        <w:t xml:space="preserve"> </w:t>
      </w:r>
      <w:bookmarkStart w:id="268" w:name="_ETM_Q1_185270"/>
      <w:bookmarkEnd w:id="268"/>
      <w:r>
        <w:rPr>
          <w:rtl/>
        </w:rPr>
        <w:t xml:space="preserve">חיילים </w:t>
      </w:r>
      <w:bookmarkStart w:id="269" w:name="_ETM_Q1_185630"/>
      <w:bookmarkEnd w:id="269"/>
      <w:r>
        <w:rPr>
          <w:rtl/>
        </w:rPr>
        <w:t>נוספים</w:t>
      </w:r>
      <w:r>
        <w:rPr>
          <w:rFonts w:hint="cs"/>
          <w:rtl/>
        </w:rPr>
        <w:t>.</w:t>
      </w:r>
      <w:r>
        <w:rPr>
          <w:rtl/>
        </w:rPr>
        <w:t xml:space="preserve"> </w:t>
      </w:r>
      <w:bookmarkStart w:id="270" w:name="_ETM_Q1_187379"/>
      <w:bookmarkEnd w:id="270"/>
      <w:r>
        <w:rPr>
          <w:rtl/>
        </w:rPr>
        <w:t xml:space="preserve">אבקש </w:t>
      </w:r>
      <w:bookmarkStart w:id="271" w:name="_ETM_Q1_187799"/>
      <w:bookmarkEnd w:id="271"/>
      <w:r>
        <w:rPr>
          <w:rtl/>
        </w:rPr>
        <w:t xml:space="preserve">להשתתף </w:t>
      </w:r>
      <w:bookmarkStart w:id="272" w:name="_ETM_Q1_188219"/>
      <w:bookmarkEnd w:id="272"/>
      <w:r>
        <w:rPr>
          <w:rtl/>
        </w:rPr>
        <w:t xml:space="preserve">בצער </w:t>
      </w:r>
      <w:bookmarkStart w:id="273" w:name="_ETM_Q1_188579"/>
      <w:bookmarkEnd w:id="273"/>
      <w:r>
        <w:rPr>
          <w:rtl/>
        </w:rPr>
        <w:t xml:space="preserve">המשפחות </w:t>
      </w:r>
      <w:bookmarkStart w:id="274" w:name="_ETM_Q1_189239"/>
      <w:bookmarkEnd w:id="274"/>
      <w:r>
        <w:rPr>
          <w:rtl/>
        </w:rPr>
        <w:t xml:space="preserve">והקרובים </w:t>
      </w:r>
      <w:bookmarkStart w:id="275" w:name="_ETM_Q1_189749"/>
      <w:bookmarkEnd w:id="275"/>
      <w:r>
        <w:rPr>
          <w:rtl/>
        </w:rPr>
        <w:t>להם</w:t>
      </w:r>
      <w:r>
        <w:rPr>
          <w:rFonts w:hint="cs"/>
          <w:rtl/>
        </w:rPr>
        <w:t>,</w:t>
      </w:r>
      <w:r>
        <w:rPr>
          <w:rtl/>
        </w:rPr>
        <w:t xml:space="preserve"> </w:t>
      </w:r>
      <w:bookmarkStart w:id="276" w:name="_ETM_Q1_189900"/>
      <w:bookmarkEnd w:id="276"/>
      <w:r>
        <w:rPr>
          <w:rtl/>
        </w:rPr>
        <w:t xml:space="preserve">ולחזק </w:t>
      </w:r>
      <w:bookmarkStart w:id="277" w:name="_ETM_Q1_190379"/>
      <w:bookmarkEnd w:id="277"/>
      <w:r>
        <w:rPr>
          <w:rtl/>
        </w:rPr>
        <w:t xml:space="preserve">את </w:t>
      </w:r>
      <w:bookmarkStart w:id="278" w:name="_ETM_Q1_190469"/>
      <w:bookmarkEnd w:id="278"/>
      <w:r>
        <w:rPr>
          <w:rtl/>
        </w:rPr>
        <w:t xml:space="preserve">חיילינו </w:t>
      </w:r>
      <w:bookmarkStart w:id="279" w:name="_ETM_Q1_190859"/>
      <w:bookmarkEnd w:id="279"/>
      <w:r>
        <w:rPr>
          <w:rFonts w:hint="cs"/>
          <w:rtl/>
        </w:rPr>
        <w:t>ה</w:t>
      </w:r>
      <w:r>
        <w:rPr>
          <w:rtl/>
        </w:rPr>
        <w:t xml:space="preserve">נלחמים </w:t>
      </w:r>
      <w:bookmarkStart w:id="280" w:name="_ETM_Q1_191249"/>
      <w:bookmarkEnd w:id="280"/>
      <w:r>
        <w:rPr>
          <w:rtl/>
        </w:rPr>
        <w:t xml:space="preserve">כעת </w:t>
      </w:r>
      <w:bookmarkStart w:id="281" w:name="_ETM_Q1_191489"/>
      <w:bookmarkEnd w:id="281"/>
      <w:r>
        <w:rPr>
          <w:rtl/>
        </w:rPr>
        <w:t xml:space="preserve">בכל </w:t>
      </w:r>
      <w:bookmarkStart w:id="282" w:name="_ETM_Q1_191730"/>
      <w:bookmarkEnd w:id="282"/>
      <w:r>
        <w:rPr>
          <w:rtl/>
        </w:rPr>
        <w:t xml:space="preserve">החזיתות </w:t>
      </w:r>
      <w:bookmarkStart w:id="283" w:name="_ETM_Q1_192209"/>
      <w:bookmarkEnd w:id="283"/>
      <w:r>
        <w:rPr>
          <w:rtl/>
        </w:rPr>
        <w:t>והגזרות</w:t>
      </w:r>
      <w:r>
        <w:rPr>
          <w:rFonts w:hint="cs"/>
          <w:rtl/>
        </w:rPr>
        <w:t>.</w:t>
      </w:r>
      <w:r>
        <w:rPr>
          <w:rtl/>
        </w:rPr>
        <w:t xml:space="preserve"> </w:t>
      </w:r>
      <w:bookmarkStart w:id="284" w:name="_ETM_Q1_193700"/>
      <w:bookmarkEnd w:id="284"/>
      <w:r>
        <w:rPr>
          <w:rtl/>
        </w:rPr>
        <w:t>לצערנו</w:t>
      </w:r>
      <w:r>
        <w:rPr>
          <w:rFonts w:hint="cs"/>
          <w:rtl/>
        </w:rPr>
        <w:t>,</w:t>
      </w:r>
      <w:r>
        <w:rPr>
          <w:rtl/>
        </w:rPr>
        <w:t xml:space="preserve"> </w:t>
      </w:r>
      <w:bookmarkStart w:id="285" w:name="_ETM_Q1_194599"/>
      <w:bookmarkEnd w:id="285"/>
      <w:r>
        <w:rPr>
          <w:rtl/>
        </w:rPr>
        <w:t xml:space="preserve">עוד </w:t>
      </w:r>
      <w:bookmarkStart w:id="286" w:name="_ETM_Q1_194780"/>
      <w:bookmarkEnd w:id="286"/>
      <w:r>
        <w:rPr>
          <w:rtl/>
        </w:rPr>
        <w:t xml:space="preserve">יום </w:t>
      </w:r>
      <w:bookmarkStart w:id="287" w:name="_ETM_Q1_194990"/>
      <w:bookmarkEnd w:id="287"/>
      <w:r>
        <w:rPr>
          <w:rtl/>
        </w:rPr>
        <w:t xml:space="preserve">ועוד </w:t>
      </w:r>
      <w:bookmarkStart w:id="288" w:name="_ETM_Q1_195260"/>
      <w:bookmarkEnd w:id="288"/>
      <w:r>
        <w:rPr>
          <w:rtl/>
        </w:rPr>
        <w:t>יום</w:t>
      </w:r>
      <w:r>
        <w:rPr>
          <w:rFonts w:hint="cs"/>
          <w:rtl/>
        </w:rPr>
        <w:t>,</w:t>
      </w:r>
      <w:r>
        <w:rPr>
          <w:rtl/>
        </w:rPr>
        <w:t xml:space="preserve"> </w:t>
      </w:r>
      <w:bookmarkStart w:id="289" w:name="_ETM_Q1_195560"/>
      <w:bookmarkEnd w:id="289"/>
      <w:r>
        <w:rPr>
          <w:rFonts w:hint="cs"/>
          <w:rtl/>
        </w:rPr>
        <w:t>ו</w:t>
      </w:r>
      <w:r>
        <w:rPr>
          <w:rtl/>
        </w:rPr>
        <w:t xml:space="preserve">זה </w:t>
      </w:r>
      <w:bookmarkStart w:id="290" w:name="_ETM_Q1_195709"/>
      <w:bookmarkEnd w:id="290"/>
      <w:r>
        <w:rPr>
          <w:rtl/>
        </w:rPr>
        <w:t xml:space="preserve">נהיה </w:t>
      </w:r>
      <w:bookmarkStart w:id="291" w:name="_ETM_Q1_196040"/>
      <w:bookmarkEnd w:id="291"/>
      <w:r>
        <w:rPr>
          <w:rtl/>
        </w:rPr>
        <w:t xml:space="preserve">כמו </w:t>
      </w:r>
      <w:bookmarkStart w:id="292" w:name="_ETM_Q1_196459"/>
      <w:bookmarkEnd w:id="292"/>
      <w:r>
        <w:rPr>
          <w:rtl/>
        </w:rPr>
        <w:t xml:space="preserve">חלק </w:t>
      </w:r>
      <w:bookmarkStart w:id="293" w:name="_ETM_Q1_196730"/>
      <w:bookmarkEnd w:id="293"/>
      <w:r>
        <w:rPr>
          <w:rtl/>
        </w:rPr>
        <w:t>מהשגרה</w:t>
      </w:r>
      <w:r>
        <w:rPr>
          <w:rFonts w:hint="cs"/>
          <w:rtl/>
        </w:rPr>
        <w:t>,</w:t>
      </w:r>
      <w:r>
        <w:rPr>
          <w:rtl/>
        </w:rPr>
        <w:t xml:space="preserve"> </w:t>
      </w:r>
      <w:bookmarkStart w:id="294" w:name="_ETM_Q1_197270"/>
      <w:bookmarkEnd w:id="294"/>
      <w:r>
        <w:rPr>
          <w:rtl/>
        </w:rPr>
        <w:t xml:space="preserve">אבל </w:t>
      </w:r>
      <w:bookmarkStart w:id="295" w:name="_ETM_Q1_198250"/>
      <w:bookmarkEnd w:id="295"/>
      <w:r>
        <w:rPr>
          <w:rtl/>
        </w:rPr>
        <w:t>אי</w:t>
      </w:r>
      <w:bookmarkStart w:id="296" w:name="_ETM_Q1_198370"/>
      <w:bookmarkEnd w:id="296"/>
      <w:r>
        <w:rPr>
          <w:rFonts w:hint="cs"/>
          <w:rtl/>
        </w:rPr>
        <w:t>-</w:t>
      </w:r>
      <w:r>
        <w:rPr>
          <w:rtl/>
        </w:rPr>
        <w:t xml:space="preserve">אפשר </w:t>
      </w:r>
      <w:bookmarkStart w:id="297" w:name="_ETM_Q1_198550"/>
      <w:bookmarkEnd w:id="297"/>
      <w:r>
        <w:rPr>
          <w:rtl/>
        </w:rPr>
        <w:t xml:space="preserve">להתרגל </w:t>
      </w:r>
      <w:bookmarkStart w:id="298" w:name="_ETM_Q1_198970"/>
      <w:bookmarkEnd w:id="298"/>
      <w:r>
        <w:rPr>
          <w:rtl/>
        </w:rPr>
        <w:t xml:space="preserve">לשגרה </w:t>
      </w:r>
      <w:bookmarkStart w:id="299" w:name="_ETM_Q1_199330"/>
      <w:bookmarkEnd w:id="299"/>
      <w:r>
        <w:rPr>
          <w:rtl/>
        </w:rPr>
        <w:t>כז</w:t>
      </w:r>
      <w:r w:rsidR="00450BB7">
        <w:rPr>
          <w:rFonts w:hint="cs"/>
          <w:rtl/>
        </w:rPr>
        <w:t>את</w:t>
      </w:r>
      <w:r>
        <w:rPr>
          <w:rFonts w:hint="cs"/>
          <w:rtl/>
        </w:rPr>
        <w:t>.</w:t>
      </w:r>
    </w:p>
    <w:p w:rsidR="00DA3A44" w:rsidRDefault="00DA3A44" w:rsidP="004D65E0">
      <w:pPr>
        <w:rPr>
          <w:rtl/>
        </w:rPr>
      </w:pPr>
      <w:bookmarkStart w:id="300" w:name="_ETM_Q1_201260"/>
      <w:bookmarkEnd w:id="300"/>
    </w:p>
    <w:p w:rsidR="00DA3A44" w:rsidRDefault="00DA3A44" w:rsidP="00450BB7">
      <w:pPr>
        <w:rPr>
          <w:rtl/>
        </w:rPr>
      </w:pPr>
      <w:bookmarkStart w:id="301" w:name="_ETM_Q1_201441"/>
      <w:bookmarkStart w:id="302" w:name="_ETM_Q1_201476"/>
      <w:bookmarkStart w:id="303" w:name="_ETM_Q1_201547"/>
      <w:bookmarkStart w:id="304" w:name="_ETM_Q1_201490"/>
      <w:bookmarkEnd w:id="301"/>
      <w:bookmarkEnd w:id="302"/>
      <w:bookmarkEnd w:id="303"/>
      <w:bookmarkEnd w:id="304"/>
      <w:r>
        <w:rPr>
          <w:rtl/>
        </w:rPr>
        <w:t xml:space="preserve">חברת </w:t>
      </w:r>
      <w:bookmarkStart w:id="305" w:name="_ETM_Q1_204980"/>
      <w:bookmarkEnd w:id="305"/>
      <w:r>
        <w:rPr>
          <w:rtl/>
        </w:rPr>
        <w:t xml:space="preserve">הכנסת </w:t>
      </w:r>
      <w:bookmarkStart w:id="306" w:name="_ETM_Q1_205400"/>
      <w:bookmarkEnd w:id="306"/>
      <w:r>
        <w:rPr>
          <w:rFonts w:hint="cs"/>
          <w:rtl/>
        </w:rPr>
        <w:t>וולדי</w:t>
      </w:r>
      <w:bookmarkStart w:id="307" w:name="_ETM_Q1_205669"/>
      <w:bookmarkEnd w:id="307"/>
      <w:r>
        <w:rPr>
          <w:rtl/>
        </w:rPr>
        <w:t>גר</w:t>
      </w:r>
      <w:r>
        <w:rPr>
          <w:rFonts w:hint="cs"/>
          <w:rtl/>
        </w:rPr>
        <w:t>,</w:t>
      </w:r>
      <w:r>
        <w:rPr>
          <w:rtl/>
        </w:rPr>
        <w:t xml:space="preserve"> </w:t>
      </w:r>
      <w:bookmarkStart w:id="308" w:name="_ETM_Q1_206299"/>
      <w:bookmarkEnd w:id="308"/>
      <w:r>
        <w:rPr>
          <w:rtl/>
        </w:rPr>
        <w:t xml:space="preserve">תודה </w:t>
      </w:r>
      <w:bookmarkStart w:id="309" w:name="_ETM_Q1_206569"/>
      <w:bookmarkEnd w:id="309"/>
      <w:r>
        <w:rPr>
          <w:rFonts w:hint="cs"/>
          <w:rtl/>
        </w:rPr>
        <w:t xml:space="preserve">על </w:t>
      </w:r>
      <w:bookmarkStart w:id="310" w:name="_ETM_Q1_209705"/>
      <w:bookmarkEnd w:id="310"/>
      <w:r>
        <w:rPr>
          <w:rFonts w:hint="cs"/>
          <w:rtl/>
        </w:rPr>
        <w:t>ה</w:t>
      </w:r>
      <w:r>
        <w:rPr>
          <w:rtl/>
        </w:rPr>
        <w:t xml:space="preserve">שאלה </w:t>
      </w:r>
      <w:bookmarkStart w:id="311" w:name="_ETM_Q1_207349"/>
      <w:bookmarkEnd w:id="311"/>
      <w:r>
        <w:rPr>
          <w:rtl/>
        </w:rPr>
        <w:t>החשובה</w:t>
      </w:r>
      <w:r>
        <w:rPr>
          <w:rFonts w:hint="cs"/>
          <w:rtl/>
        </w:rPr>
        <w:t>.</w:t>
      </w:r>
      <w:r>
        <w:rPr>
          <w:rtl/>
        </w:rPr>
        <w:t xml:space="preserve"> </w:t>
      </w:r>
      <w:bookmarkStart w:id="312" w:name="_ETM_Q1_209070"/>
      <w:bookmarkEnd w:id="312"/>
      <w:r>
        <w:rPr>
          <w:rtl/>
        </w:rPr>
        <w:t xml:space="preserve">אני </w:t>
      </w:r>
      <w:bookmarkStart w:id="313" w:name="_ETM_Q1_209340"/>
      <w:bookmarkEnd w:id="313"/>
      <w:r>
        <w:rPr>
          <w:rFonts w:hint="cs"/>
          <w:rtl/>
        </w:rPr>
        <w:t xml:space="preserve">רוצה לשבח </w:t>
      </w:r>
      <w:bookmarkStart w:id="314" w:name="_ETM_Q1_209520"/>
      <w:bookmarkStart w:id="315" w:name="_ETM_Q1_209880"/>
      <w:bookmarkEnd w:id="314"/>
      <w:bookmarkEnd w:id="315"/>
      <w:r>
        <w:rPr>
          <w:rtl/>
        </w:rPr>
        <w:t xml:space="preserve">אותך </w:t>
      </w:r>
      <w:bookmarkStart w:id="316" w:name="_ETM_Q1_210150"/>
      <w:bookmarkEnd w:id="316"/>
      <w:r w:rsidR="00450BB7">
        <w:rPr>
          <w:rtl/>
        </w:rPr>
        <w:t xml:space="preserve">שאת </w:t>
      </w:r>
      <w:r>
        <w:rPr>
          <w:rtl/>
        </w:rPr>
        <w:t>מ</w:t>
      </w:r>
      <w:r>
        <w:rPr>
          <w:rFonts w:hint="cs"/>
          <w:rtl/>
        </w:rPr>
        <w:t xml:space="preserve">אז ומתמיד </w:t>
      </w:r>
      <w:bookmarkStart w:id="317" w:name="_ETM_Q1_210300"/>
      <w:bookmarkStart w:id="318" w:name="_ETM_Q1_210419"/>
      <w:bookmarkStart w:id="319" w:name="_ETM_Q1_210540"/>
      <w:bookmarkStart w:id="320" w:name="_ETM_Q1_210870"/>
      <w:bookmarkEnd w:id="317"/>
      <w:bookmarkEnd w:id="318"/>
      <w:bookmarkEnd w:id="319"/>
      <w:bookmarkEnd w:id="320"/>
      <w:r>
        <w:rPr>
          <w:rtl/>
        </w:rPr>
        <w:t xml:space="preserve">על </w:t>
      </w:r>
      <w:bookmarkStart w:id="321" w:name="_ETM_Q1_211169"/>
      <w:bookmarkEnd w:id="321"/>
      <w:r>
        <w:rPr>
          <w:rtl/>
        </w:rPr>
        <w:t xml:space="preserve">נושא </w:t>
      </w:r>
      <w:bookmarkStart w:id="322" w:name="_ETM_Q1_212010"/>
      <w:bookmarkEnd w:id="322"/>
      <w:r>
        <w:rPr>
          <w:rtl/>
        </w:rPr>
        <w:t xml:space="preserve">בריאות </w:t>
      </w:r>
      <w:bookmarkStart w:id="323" w:name="_ETM_Q1_212370"/>
      <w:bookmarkEnd w:id="323"/>
      <w:r>
        <w:rPr>
          <w:rtl/>
        </w:rPr>
        <w:t>הנפש</w:t>
      </w:r>
      <w:r>
        <w:rPr>
          <w:rFonts w:hint="cs"/>
          <w:rtl/>
        </w:rPr>
        <w:t>,</w:t>
      </w:r>
      <w:r>
        <w:rPr>
          <w:rtl/>
        </w:rPr>
        <w:t xml:space="preserve"> </w:t>
      </w:r>
      <w:bookmarkStart w:id="324" w:name="_ETM_Q1_212760"/>
      <w:bookmarkStart w:id="325" w:name="_ETM_Q1_213660"/>
      <w:bookmarkEnd w:id="324"/>
      <w:bookmarkEnd w:id="325"/>
      <w:r>
        <w:rPr>
          <w:rtl/>
        </w:rPr>
        <w:t xml:space="preserve">בגאון </w:t>
      </w:r>
      <w:bookmarkStart w:id="326" w:name="_ETM_Q1_214110"/>
      <w:bookmarkEnd w:id="326"/>
      <w:r>
        <w:rPr>
          <w:rtl/>
        </w:rPr>
        <w:t xml:space="preserve">ובעוז </w:t>
      </w:r>
      <w:bookmarkStart w:id="327" w:name="_ETM_Q1_214470"/>
      <w:bookmarkEnd w:id="327"/>
      <w:r>
        <w:rPr>
          <w:rtl/>
        </w:rPr>
        <w:t xml:space="preserve">נלחמת </w:t>
      </w:r>
      <w:bookmarkStart w:id="328" w:name="_ETM_Q1_215460"/>
      <w:bookmarkEnd w:id="328"/>
      <w:r>
        <w:rPr>
          <w:rtl/>
        </w:rPr>
        <w:t>בוועדות</w:t>
      </w:r>
      <w:r>
        <w:rPr>
          <w:rFonts w:hint="cs"/>
          <w:rtl/>
        </w:rPr>
        <w:t>,</w:t>
      </w:r>
      <w:r>
        <w:rPr>
          <w:rtl/>
        </w:rPr>
        <w:t xml:space="preserve"> </w:t>
      </w:r>
      <w:bookmarkStart w:id="329" w:name="_ETM_Q1_216120"/>
      <w:bookmarkEnd w:id="329"/>
      <w:r>
        <w:rPr>
          <w:rtl/>
        </w:rPr>
        <w:t>בחקיקה</w:t>
      </w:r>
      <w:r>
        <w:rPr>
          <w:rFonts w:hint="cs"/>
          <w:rtl/>
        </w:rPr>
        <w:t>,</w:t>
      </w:r>
      <w:r>
        <w:rPr>
          <w:rtl/>
        </w:rPr>
        <w:t xml:space="preserve"> </w:t>
      </w:r>
      <w:bookmarkStart w:id="330" w:name="_ETM_Q1_217459"/>
      <w:bookmarkEnd w:id="330"/>
      <w:r>
        <w:rPr>
          <w:rtl/>
        </w:rPr>
        <w:t xml:space="preserve">מול </w:t>
      </w:r>
      <w:bookmarkStart w:id="331" w:name="_ETM_Q1_217730"/>
      <w:bookmarkEnd w:id="331"/>
      <w:r>
        <w:rPr>
          <w:rtl/>
        </w:rPr>
        <w:t xml:space="preserve">משרד </w:t>
      </w:r>
      <w:bookmarkStart w:id="332" w:name="_ETM_Q1_218060"/>
      <w:bookmarkEnd w:id="332"/>
      <w:r>
        <w:rPr>
          <w:rtl/>
        </w:rPr>
        <w:t>הבריאות</w:t>
      </w:r>
      <w:r>
        <w:rPr>
          <w:rFonts w:hint="cs"/>
          <w:rtl/>
        </w:rPr>
        <w:t>,</w:t>
      </w:r>
      <w:r>
        <w:rPr>
          <w:rtl/>
        </w:rPr>
        <w:t xml:space="preserve"> </w:t>
      </w:r>
      <w:bookmarkStart w:id="333" w:name="_ETM_Q1_218480"/>
      <w:bookmarkEnd w:id="333"/>
      <w:r>
        <w:rPr>
          <w:rFonts w:hint="cs"/>
          <w:rtl/>
        </w:rPr>
        <w:t>ב</w:t>
      </w:r>
      <w:r>
        <w:rPr>
          <w:rtl/>
        </w:rPr>
        <w:t xml:space="preserve">יחד </w:t>
      </w:r>
      <w:bookmarkStart w:id="334" w:name="_ETM_Q1_218840"/>
      <w:bookmarkEnd w:id="334"/>
      <w:r>
        <w:rPr>
          <w:rtl/>
        </w:rPr>
        <w:t xml:space="preserve">עם </w:t>
      </w:r>
      <w:bookmarkStart w:id="335" w:name="_ETM_Q1_218930"/>
      <w:bookmarkEnd w:id="335"/>
      <w:r>
        <w:rPr>
          <w:rtl/>
        </w:rPr>
        <w:t xml:space="preserve">משרד </w:t>
      </w:r>
      <w:bookmarkStart w:id="336" w:name="_ETM_Q1_219170"/>
      <w:bookmarkEnd w:id="336"/>
      <w:r>
        <w:rPr>
          <w:rtl/>
        </w:rPr>
        <w:t>הבריאות</w:t>
      </w:r>
      <w:r>
        <w:rPr>
          <w:rFonts w:hint="cs"/>
          <w:rtl/>
        </w:rPr>
        <w:t>,</w:t>
      </w:r>
      <w:r>
        <w:rPr>
          <w:rtl/>
        </w:rPr>
        <w:t xml:space="preserve"> </w:t>
      </w:r>
      <w:bookmarkStart w:id="337" w:name="_ETM_Q1_219560"/>
      <w:bookmarkEnd w:id="337"/>
      <w:r>
        <w:rPr>
          <w:rFonts w:hint="cs"/>
          <w:rtl/>
        </w:rPr>
        <w:t>בו</w:t>
      </w:r>
      <w:r>
        <w:rPr>
          <w:rtl/>
        </w:rPr>
        <w:t xml:space="preserve">ועדת </w:t>
      </w:r>
      <w:bookmarkStart w:id="338" w:name="_ETM_Q1_219920"/>
      <w:bookmarkEnd w:id="338"/>
      <w:r>
        <w:rPr>
          <w:rtl/>
        </w:rPr>
        <w:t xml:space="preserve">הבריאות </w:t>
      </w:r>
      <w:bookmarkStart w:id="339" w:name="_ETM_Q1_220690"/>
      <w:bookmarkEnd w:id="339"/>
      <w:r>
        <w:rPr>
          <w:rtl/>
        </w:rPr>
        <w:t xml:space="preserve">ובכל </w:t>
      </w:r>
      <w:bookmarkStart w:id="340" w:name="_ETM_Q1_221200"/>
      <w:bookmarkEnd w:id="340"/>
      <w:r>
        <w:rPr>
          <w:rtl/>
        </w:rPr>
        <w:t xml:space="preserve">תחום </w:t>
      </w:r>
      <w:bookmarkStart w:id="341" w:name="_ETM_Q1_221440"/>
      <w:bookmarkEnd w:id="341"/>
      <w:r>
        <w:rPr>
          <w:rFonts w:hint="cs"/>
          <w:rtl/>
        </w:rPr>
        <w:t>ו</w:t>
      </w:r>
      <w:r>
        <w:rPr>
          <w:rtl/>
        </w:rPr>
        <w:t>תחום</w:t>
      </w:r>
      <w:r>
        <w:rPr>
          <w:rFonts w:hint="cs"/>
          <w:rtl/>
        </w:rPr>
        <w:t>,</w:t>
      </w:r>
      <w:r>
        <w:rPr>
          <w:rtl/>
        </w:rPr>
        <w:t xml:space="preserve"> </w:t>
      </w:r>
      <w:bookmarkStart w:id="342" w:name="_ETM_Q1_221800"/>
      <w:bookmarkEnd w:id="342"/>
      <w:r>
        <w:rPr>
          <w:rtl/>
        </w:rPr>
        <w:t xml:space="preserve">כי </w:t>
      </w:r>
      <w:bookmarkStart w:id="343" w:name="_ETM_Q1_222750"/>
      <w:bookmarkEnd w:id="343"/>
      <w:r>
        <w:rPr>
          <w:rtl/>
        </w:rPr>
        <w:t xml:space="preserve">היום </w:t>
      </w:r>
      <w:bookmarkStart w:id="344" w:name="_ETM_Q1_223080"/>
      <w:bookmarkEnd w:id="344"/>
      <w:r>
        <w:rPr>
          <w:rtl/>
        </w:rPr>
        <w:t xml:space="preserve">אנחנו </w:t>
      </w:r>
      <w:bookmarkStart w:id="345" w:name="_ETM_Q1_223319"/>
      <w:bookmarkEnd w:id="345"/>
      <w:r>
        <w:rPr>
          <w:rtl/>
        </w:rPr>
        <w:t xml:space="preserve">יודעים </w:t>
      </w:r>
      <w:bookmarkStart w:id="346" w:name="_ETM_Q1_223680"/>
      <w:bookmarkEnd w:id="346"/>
      <w:r>
        <w:rPr>
          <w:rtl/>
        </w:rPr>
        <w:t xml:space="preserve">כמה </w:t>
      </w:r>
      <w:bookmarkStart w:id="347" w:name="_ETM_Q1_224010"/>
      <w:bookmarkEnd w:id="347"/>
      <w:r>
        <w:rPr>
          <w:rtl/>
        </w:rPr>
        <w:t xml:space="preserve">נושא </w:t>
      </w:r>
      <w:bookmarkStart w:id="348" w:name="_ETM_Q1_225610"/>
      <w:bookmarkEnd w:id="348"/>
      <w:r>
        <w:rPr>
          <w:rtl/>
        </w:rPr>
        <w:t xml:space="preserve">בריאות </w:t>
      </w:r>
      <w:bookmarkStart w:id="349" w:name="_ETM_Q1_225880"/>
      <w:bookmarkEnd w:id="349"/>
      <w:r>
        <w:rPr>
          <w:rtl/>
        </w:rPr>
        <w:t>הנפש</w:t>
      </w:r>
      <w:r>
        <w:rPr>
          <w:rFonts w:hint="cs"/>
          <w:rtl/>
        </w:rPr>
        <w:t xml:space="preserve"> </w:t>
      </w:r>
      <w:r>
        <w:rPr>
          <w:rFonts w:hint="eastAsia"/>
          <w:rtl/>
        </w:rPr>
        <w:t>–</w:t>
      </w:r>
      <w:r>
        <w:rPr>
          <w:rtl/>
        </w:rPr>
        <w:t xml:space="preserve"> </w:t>
      </w:r>
      <w:bookmarkStart w:id="350" w:name="_ETM_Q1_226750"/>
      <w:bookmarkEnd w:id="350"/>
      <w:r>
        <w:rPr>
          <w:rtl/>
        </w:rPr>
        <w:t xml:space="preserve">על </w:t>
      </w:r>
      <w:bookmarkStart w:id="351" w:name="_ETM_Q1_226930"/>
      <w:bookmarkEnd w:id="351"/>
      <w:r>
        <w:rPr>
          <w:rFonts w:hint="cs"/>
          <w:rtl/>
        </w:rPr>
        <w:t>אחת</w:t>
      </w:r>
      <w:r>
        <w:rPr>
          <w:rtl/>
        </w:rPr>
        <w:t xml:space="preserve"> </w:t>
      </w:r>
      <w:bookmarkStart w:id="352" w:name="_ETM_Q1_227140"/>
      <w:bookmarkEnd w:id="352"/>
      <w:r>
        <w:rPr>
          <w:rtl/>
        </w:rPr>
        <w:t xml:space="preserve">כמה </w:t>
      </w:r>
      <w:bookmarkStart w:id="353" w:name="_ETM_Q1_227350"/>
      <w:bookmarkEnd w:id="353"/>
      <w:r>
        <w:rPr>
          <w:rtl/>
        </w:rPr>
        <w:t xml:space="preserve">וכמה </w:t>
      </w:r>
      <w:bookmarkStart w:id="354" w:name="_ETM_Q1_227680"/>
      <w:bookmarkEnd w:id="354"/>
      <w:r>
        <w:rPr>
          <w:rtl/>
        </w:rPr>
        <w:t xml:space="preserve">מאז </w:t>
      </w:r>
      <w:bookmarkStart w:id="355" w:name="_ETM_Q1_227890"/>
      <w:bookmarkEnd w:id="355"/>
      <w:r>
        <w:rPr>
          <w:rtl/>
        </w:rPr>
        <w:t xml:space="preserve">המלחמה </w:t>
      </w:r>
      <w:bookmarkStart w:id="356" w:name="_ETM_Q1_229599"/>
      <w:bookmarkEnd w:id="356"/>
      <w:r>
        <w:rPr>
          <w:rtl/>
        </w:rPr>
        <w:t xml:space="preserve">שאנחנו </w:t>
      </w:r>
      <w:bookmarkStart w:id="357" w:name="_ETM_Q1_230019"/>
      <w:bookmarkEnd w:id="357"/>
      <w:r>
        <w:rPr>
          <w:rtl/>
        </w:rPr>
        <w:t xml:space="preserve">נמצאים </w:t>
      </w:r>
      <w:bookmarkStart w:id="358" w:name="_ETM_Q1_230750"/>
      <w:bookmarkEnd w:id="358"/>
      <w:r>
        <w:rPr>
          <w:rFonts w:hint="cs"/>
          <w:rtl/>
        </w:rPr>
        <w:t xml:space="preserve">בה. </w:t>
      </w:r>
    </w:p>
    <w:p w:rsidR="00DA3A44" w:rsidRDefault="00DA3A44" w:rsidP="004D65E0">
      <w:pPr>
        <w:rPr>
          <w:rtl/>
        </w:rPr>
      </w:pPr>
      <w:bookmarkStart w:id="359" w:name="_ETM_Q1_231853"/>
      <w:bookmarkStart w:id="360" w:name="_ETM_Q1_231974"/>
      <w:bookmarkEnd w:id="359"/>
      <w:bookmarkEnd w:id="360"/>
    </w:p>
    <w:p w:rsidR="00DA3A44" w:rsidRDefault="00DA3A44" w:rsidP="009C3765">
      <w:pPr>
        <w:rPr>
          <w:rtl/>
        </w:rPr>
      </w:pPr>
      <w:bookmarkStart w:id="361" w:name="_ETM_Q1_232030"/>
      <w:bookmarkStart w:id="362" w:name="_ETM_Q1_232119"/>
      <w:bookmarkEnd w:id="361"/>
      <w:bookmarkEnd w:id="362"/>
      <w:r>
        <w:rPr>
          <w:rtl/>
        </w:rPr>
        <w:t xml:space="preserve">משרד </w:t>
      </w:r>
      <w:bookmarkStart w:id="363" w:name="_ETM_Q1_231110"/>
      <w:bookmarkEnd w:id="363"/>
      <w:r>
        <w:rPr>
          <w:rtl/>
        </w:rPr>
        <w:t>הבריאות</w:t>
      </w:r>
      <w:r>
        <w:rPr>
          <w:rFonts w:hint="cs"/>
          <w:rtl/>
        </w:rPr>
        <w:t xml:space="preserve"> מחויב</w:t>
      </w:r>
      <w:r>
        <w:rPr>
          <w:rtl/>
        </w:rPr>
        <w:t xml:space="preserve"> </w:t>
      </w:r>
      <w:bookmarkStart w:id="364" w:name="_ETM_Q1_231680"/>
      <w:bookmarkEnd w:id="364"/>
      <w:r>
        <w:rPr>
          <w:rtl/>
        </w:rPr>
        <w:t xml:space="preserve">בראש </w:t>
      </w:r>
      <w:bookmarkStart w:id="365" w:name="_ETM_Q1_231920"/>
      <w:bookmarkEnd w:id="365"/>
      <w:r>
        <w:rPr>
          <w:rtl/>
        </w:rPr>
        <w:t xml:space="preserve">ובראשונה </w:t>
      </w:r>
      <w:bookmarkStart w:id="366" w:name="_ETM_Q1_232370"/>
      <w:bookmarkEnd w:id="366"/>
      <w:r>
        <w:rPr>
          <w:rtl/>
        </w:rPr>
        <w:t xml:space="preserve">לביטחון </w:t>
      </w:r>
      <w:bookmarkStart w:id="367" w:name="_ETM_Q1_232819"/>
      <w:bookmarkEnd w:id="367"/>
      <w:r>
        <w:rPr>
          <w:rtl/>
        </w:rPr>
        <w:t>המטופלים</w:t>
      </w:r>
      <w:r>
        <w:rPr>
          <w:rFonts w:hint="cs"/>
          <w:rtl/>
        </w:rPr>
        <w:t>.</w:t>
      </w:r>
      <w:r>
        <w:rPr>
          <w:rtl/>
        </w:rPr>
        <w:t xml:space="preserve"> </w:t>
      </w:r>
      <w:bookmarkStart w:id="368" w:name="_ETM_Q1_234189"/>
      <w:bookmarkEnd w:id="368"/>
      <w:r>
        <w:rPr>
          <w:rtl/>
        </w:rPr>
        <w:t xml:space="preserve">המחלקה </w:t>
      </w:r>
      <w:bookmarkStart w:id="369" w:name="_ETM_Q1_234669"/>
      <w:bookmarkEnd w:id="369"/>
      <w:r>
        <w:rPr>
          <w:rFonts w:hint="cs"/>
          <w:rtl/>
        </w:rPr>
        <w:t>ה</w:t>
      </w:r>
      <w:r>
        <w:rPr>
          <w:rtl/>
        </w:rPr>
        <w:t xml:space="preserve">מדוברת </w:t>
      </w:r>
      <w:bookmarkStart w:id="370" w:name="_ETM_Q1_235180"/>
      <w:bookmarkEnd w:id="370"/>
      <w:r>
        <w:rPr>
          <w:rtl/>
        </w:rPr>
        <w:t xml:space="preserve">פונתה </w:t>
      </w:r>
      <w:bookmarkStart w:id="371" w:name="_ETM_Q1_235659"/>
      <w:bookmarkEnd w:id="371"/>
      <w:r>
        <w:rPr>
          <w:rFonts w:hint="cs"/>
          <w:rtl/>
        </w:rPr>
        <w:t>ו</w:t>
      </w:r>
      <w:r>
        <w:rPr>
          <w:rtl/>
        </w:rPr>
        <w:t xml:space="preserve">אופן </w:t>
      </w:r>
      <w:bookmarkStart w:id="372" w:name="_ETM_Q1_236049"/>
      <w:bookmarkEnd w:id="372"/>
      <w:r>
        <w:rPr>
          <w:rtl/>
        </w:rPr>
        <w:t xml:space="preserve">הפעלתה </w:t>
      </w:r>
      <w:bookmarkStart w:id="373" w:name="_ETM_Q1_236799"/>
      <w:bookmarkEnd w:id="373"/>
      <w:r>
        <w:rPr>
          <w:rtl/>
        </w:rPr>
        <w:t xml:space="preserve">שונה </w:t>
      </w:r>
      <w:bookmarkStart w:id="374" w:name="_ETM_Q1_237489"/>
      <w:bookmarkEnd w:id="374"/>
      <w:r>
        <w:rPr>
          <w:rtl/>
        </w:rPr>
        <w:t xml:space="preserve">בעקבות </w:t>
      </w:r>
      <w:bookmarkStart w:id="375" w:name="_ETM_Q1_237909"/>
      <w:bookmarkEnd w:id="375"/>
      <w:r>
        <w:rPr>
          <w:rtl/>
        </w:rPr>
        <w:t xml:space="preserve">הנחיות </w:t>
      </w:r>
      <w:bookmarkStart w:id="376" w:name="_ETM_Q1_238269"/>
      <w:bookmarkEnd w:id="376"/>
      <w:r>
        <w:rPr>
          <w:rtl/>
        </w:rPr>
        <w:t xml:space="preserve">פיקוד </w:t>
      </w:r>
      <w:bookmarkStart w:id="377" w:name="_ETM_Q1_238569"/>
      <w:bookmarkEnd w:id="377"/>
      <w:r>
        <w:rPr>
          <w:rtl/>
        </w:rPr>
        <w:t xml:space="preserve">העורף </w:t>
      </w:r>
      <w:bookmarkStart w:id="378" w:name="_ETM_Q1_239260"/>
      <w:bookmarkEnd w:id="378"/>
      <w:r>
        <w:rPr>
          <w:rtl/>
        </w:rPr>
        <w:t>ו</w:t>
      </w:r>
      <w:r>
        <w:rPr>
          <w:rFonts w:hint="cs"/>
          <w:rtl/>
        </w:rPr>
        <w:t>ה</w:t>
      </w:r>
      <w:r>
        <w:rPr>
          <w:rtl/>
        </w:rPr>
        <w:t xml:space="preserve">החלטה </w:t>
      </w:r>
      <w:bookmarkStart w:id="379" w:name="_ETM_Q1_239859"/>
      <w:bookmarkEnd w:id="379"/>
      <w:r>
        <w:rPr>
          <w:rtl/>
        </w:rPr>
        <w:t xml:space="preserve">של </w:t>
      </w:r>
      <w:bookmarkStart w:id="380" w:name="_ETM_Q1_240040"/>
      <w:bookmarkEnd w:id="380"/>
      <w:r>
        <w:rPr>
          <w:rtl/>
        </w:rPr>
        <w:t xml:space="preserve">רשות </w:t>
      </w:r>
      <w:bookmarkStart w:id="381" w:name="_ETM_Q1_240370"/>
      <w:bookmarkEnd w:id="381"/>
      <w:r>
        <w:rPr>
          <w:rtl/>
        </w:rPr>
        <w:t xml:space="preserve">האשפוז </w:t>
      </w:r>
      <w:bookmarkStart w:id="382" w:name="_ETM_Q1_240790"/>
      <w:bookmarkEnd w:id="382"/>
      <w:r>
        <w:rPr>
          <w:rtl/>
        </w:rPr>
        <w:t>העליונה</w:t>
      </w:r>
      <w:r>
        <w:rPr>
          <w:rFonts w:hint="cs"/>
          <w:rtl/>
        </w:rPr>
        <w:t>.</w:t>
      </w:r>
      <w:r>
        <w:rPr>
          <w:rtl/>
        </w:rPr>
        <w:t xml:space="preserve"> </w:t>
      </w:r>
      <w:bookmarkStart w:id="383" w:name="_ETM_Q1_241980"/>
      <w:bookmarkEnd w:id="383"/>
      <w:r>
        <w:rPr>
          <w:rtl/>
        </w:rPr>
        <w:t xml:space="preserve">בית </w:t>
      </w:r>
      <w:bookmarkStart w:id="384" w:name="_ETM_Q1_242220"/>
      <w:bookmarkEnd w:id="384"/>
      <w:r>
        <w:rPr>
          <w:rtl/>
        </w:rPr>
        <w:t xml:space="preserve">החולים </w:t>
      </w:r>
      <w:bookmarkStart w:id="385" w:name="_ETM_Q1_242459"/>
      <w:bookmarkEnd w:id="385"/>
      <w:r>
        <w:rPr>
          <w:rtl/>
        </w:rPr>
        <w:t xml:space="preserve">ברזילי </w:t>
      </w:r>
      <w:bookmarkStart w:id="386" w:name="_ETM_Q1_242849"/>
      <w:bookmarkEnd w:id="386"/>
      <w:r>
        <w:rPr>
          <w:rtl/>
        </w:rPr>
        <w:t xml:space="preserve">ממוקם </w:t>
      </w:r>
      <w:bookmarkStart w:id="387" w:name="_ETM_Q1_243390"/>
      <w:bookmarkEnd w:id="387"/>
      <w:r>
        <w:rPr>
          <w:rtl/>
        </w:rPr>
        <w:t xml:space="preserve">באזור </w:t>
      </w:r>
      <w:bookmarkStart w:id="388" w:name="_ETM_Q1_243870"/>
      <w:bookmarkEnd w:id="388"/>
      <w:r>
        <w:rPr>
          <w:rtl/>
        </w:rPr>
        <w:t xml:space="preserve">מטווח </w:t>
      </w:r>
      <w:bookmarkStart w:id="389" w:name="_ETM_Q1_244730"/>
      <w:bookmarkEnd w:id="389"/>
      <w:r>
        <w:rPr>
          <w:rtl/>
        </w:rPr>
        <w:t>טילים</w:t>
      </w:r>
      <w:r>
        <w:rPr>
          <w:rFonts w:hint="cs"/>
          <w:rtl/>
        </w:rPr>
        <w:t>,</w:t>
      </w:r>
      <w:r>
        <w:rPr>
          <w:rtl/>
        </w:rPr>
        <w:t xml:space="preserve"> </w:t>
      </w:r>
      <w:bookmarkStart w:id="390" w:name="_ETM_Q1_245150"/>
      <w:bookmarkEnd w:id="390"/>
      <w:r>
        <w:rPr>
          <w:rtl/>
        </w:rPr>
        <w:t xml:space="preserve">ועל </w:t>
      </w:r>
      <w:bookmarkStart w:id="391" w:name="_ETM_Q1_245359"/>
      <w:bookmarkEnd w:id="391"/>
      <w:r>
        <w:rPr>
          <w:rtl/>
        </w:rPr>
        <w:t xml:space="preserve">כן </w:t>
      </w:r>
      <w:bookmarkStart w:id="392" w:name="_ETM_Q1_245569"/>
      <w:bookmarkEnd w:id="392"/>
      <w:r>
        <w:rPr>
          <w:rtl/>
        </w:rPr>
        <w:t xml:space="preserve">לא </w:t>
      </w:r>
      <w:bookmarkStart w:id="393" w:name="_ETM_Q1_245659"/>
      <w:bookmarkEnd w:id="393"/>
      <w:r>
        <w:rPr>
          <w:rtl/>
        </w:rPr>
        <w:t xml:space="preserve">ניתן </w:t>
      </w:r>
      <w:bookmarkStart w:id="394" w:name="_ETM_Q1_245989"/>
      <w:bookmarkEnd w:id="394"/>
      <w:r>
        <w:rPr>
          <w:rtl/>
        </w:rPr>
        <w:t xml:space="preserve">לאשפז </w:t>
      </w:r>
      <w:bookmarkStart w:id="395" w:name="_ETM_Q1_246379"/>
      <w:bookmarkEnd w:id="395"/>
      <w:r>
        <w:rPr>
          <w:rtl/>
        </w:rPr>
        <w:t xml:space="preserve">חולים </w:t>
      </w:r>
      <w:bookmarkStart w:id="396" w:name="_ETM_Q1_246709"/>
      <w:bookmarkEnd w:id="396"/>
      <w:r>
        <w:rPr>
          <w:rtl/>
        </w:rPr>
        <w:t xml:space="preserve">במרחבים </w:t>
      </w:r>
      <w:bookmarkStart w:id="397" w:name="_ETM_Q1_247280"/>
      <w:bookmarkEnd w:id="397"/>
      <w:r>
        <w:rPr>
          <w:rtl/>
        </w:rPr>
        <w:t xml:space="preserve">לא </w:t>
      </w:r>
      <w:bookmarkStart w:id="398" w:name="_ETM_Q1_247730"/>
      <w:bookmarkEnd w:id="398"/>
      <w:r>
        <w:rPr>
          <w:rtl/>
        </w:rPr>
        <w:t xml:space="preserve">ממוגנים </w:t>
      </w:r>
      <w:bookmarkStart w:id="399" w:name="_ETM_Q1_248569"/>
      <w:bookmarkEnd w:id="399"/>
      <w:r>
        <w:rPr>
          <w:rtl/>
        </w:rPr>
        <w:t xml:space="preserve">או </w:t>
      </w:r>
      <w:bookmarkStart w:id="400" w:name="_ETM_Q1_249200"/>
      <w:bookmarkEnd w:id="400"/>
      <w:r>
        <w:rPr>
          <w:rtl/>
        </w:rPr>
        <w:t xml:space="preserve">במקומות </w:t>
      </w:r>
      <w:bookmarkStart w:id="401" w:name="_ETM_Q1_249680"/>
      <w:bookmarkEnd w:id="401"/>
      <w:r>
        <w:rPr>
          <w:rtl/>
        </w:rPr>
        <w:t xml:space="preserve">שלא </w:t>
      </w:r>
      <w:bookmarkStart w:id="402" w:name="_ETM_Q1_249890"/>
      <w:bookmarkEnd w:id="402"/>
      <w:r>
        <w:rPr>
          <w:rtl/>
        </w:rPr>
        <w:t xml:space="preserve">ניתן </w:t>
      </w:r>
      <w:bookmarkStart w:id="403" w:name="_ETM_Q1_250159"/>
      <w:bookmarkEnd w:id="403"/>
      <w:r>
        <w:rPr>
          <w:rtl/>
        </w:rPr>
        <w:t xml:space="preserve">להתפנות </w:t>
      </w:r>
      <w:bookmarkStart w:id="404" w:name="_ETM_Q1_250579"/>
      <w:bookmarkEnd w:id="404"/>
      <w:r>
        <w:rPr>
          <w:rFonts w:hint="cs"/>
          <w:rtl/>
        </w:rPr>
        <w:t>מ</w:t>
      </w:r>
      <w:r>
        <w:rPr>
          <w:rtl/>
        </w:rPr>
        <w:t xml:space="preserve">הם </w:t>
      </w:r>
      <w:bookmarkStart w:id="405" w:name="_ETM_Q1_251269"/>
      <w:bookmarkEnd w:id="405"/>
      <w:r>
        <w:rPr>
          <w:rtl/>
        </w:rPr>
        <w:t>למ</w:t>
      </w:r>
      <w:r>
        <w:rPr>
          <w:rFonts w:hint="cs"/>
          <w:rtl/>
        </w:rPr>
        <w:t>רחב</w:t>
      </w:r>
      <w:r>
        <w:rPr>
          <w:rtl/>
        </w:rPr>
        <w:t xml:space="preserve"> </w:t>
      </w:r>
      <w:bookmarkStart w:id="406" w:name="_ETM_Q1_251689"/>
      <w:bookmarkEnd w:id="406"/>
      <w:r>
        <w:rPr>
          <w:rtl/>
        </w:rPr>
        <w:t xml:space="preserve">מוגן </w:t>
      </w:r>
      <w:bookmarkStart w:id="407" w:name="_ETM_Q1_252019"/>
      <w:bookmarkEnd w:id="407"/>
      <w:r>
        <w:rPr>
          <w:rtl/>
        </w:rPr>
        <w:t xml:space="preserve">בתוך </w:t>
      </w:r>
      <w:bookmarkStart w:id="408" w:name="_ETM_Q1_252349"/>
      <w:bookmarkEnd w:id="408"/>
      <w:r>
        <w:rPr>
          <w:rtl/>
        </w:rPr>
        <w:t xml:space="preserve">30 </w:t>
      </w:r>
      <w:bookmarkStart w:id="409" w:name="_ETM_Q1_252739"/>
      <w:bookmarkEnd w:id="409"/>
      <w:r>
        <w:rPr>
          <w:rtl/>
        </w:rPr>
        <w:t>שניות</w:t>
      </w:r>
      <w:r>
        <w:rPr>
          <w:rFonts w:hint="cs"/>
          <w:rtl/>
        </w:rPr>
        <w:t>.</w:t>
      </w:r>
      <w:r>
        <w:rPr>
          <w:rtl/>
        </w:rPr>
        <w:t xml:space="preserve"> </w:t>
      </w:r>
      <w:bookmarkStart w:id="410" w:name="_ETM_Q1_254099"/>
      <w:bookmarkEnd w:id="410"/>
    </w:p>
    <w:p w:rsidR="00DA3A44" w:rsidRDefault="00DA3A44" w:rsidP="004D65E0">
      <w:pPr>
        <w:rPr>
          <w:rtl/>
        </w:rPr>
      </w:pPr>
      <w:bookmarkStart w:id="411" w:name="_ETM_Q1_255372"/>
      <w:bookmarkStart w:id="412" w:name="_ETM_Q1_255490"/>
      <w:bookmarkEnd w:id="411"/>
      <w:bookmarkEnd w:id="412"/>
    </w:p>
    <w:p w:rsidR="00DA3A44" w:rsidRDefault="00DA3A44" w:rsidP="00450BB7">
      <w:pPr>
        <w:rPr>
          <w:rtl/>
        </w:rPr>
      </w:pPr>
      <w:bookmarkStart w:id="413" w:name="_ETM_Q1_255546"/>
      <w:bookmarkStart w:id="414" w:name="_ETM_Q1_255636"/>
      <w:bookmarkEnd w:id="413"/>
      <w:bookmarkEnd w:id="414"/>
      <w:r>
        <w:rPr>
          <w:rtl/>
        </w:rPr>
        <w:t>לא</w:t>
      </w:r>
      <w:r>
        <w:rPr>
          <w:rFonts w:hint="cs"/>
          <w:rtl/>
        </w:rPr>
        <w:t xml:space="preserve">ור </w:t>
      </w:r>
      <w:bookmarkStart w:id="415" w:name="_ETM_Q1_254489"/>
      <w:bookmarkStart w:id="416" w:name="_ETM_Q1_254579"/>
      <w:bookmarkEnd w:id="415"/>
      <w:bookmarkEnd w:id="416"/>
      <w:r>
        <w:rPr>
          <w:rFonts w:hint="cs"/>
          <w:rtl/>
        </w:rPr>
        <w:t xml:space="preserve">האמור לעיל, </w:t>
      </w:r>
      <w:bookmarkStart w:id="417" w:name="_ETM_Q1_255638"/>
      <w:bookmarkStart w:id="418" w:name="_ETM_Q1_254939"/>
      <w:bookmarkEnd w:id="417"/>
      <w:bookmarkEnd w:id="418"/>
      <w:r>
        <w:rPr>
          <w:rtl/>
        </w:rPr>
        <w:t>המחלקה</w:t>
      </w:r>
      <w:r>
        <w:rPr>
          <w:rFonts w:hint="cs"/>
          <w:rtl/>
        </w:rPr>
        <w:t>,</w:t>
      </w:r>
      <w:r>
        <w:rPr>
          <w:rtl/>
        </w:rPr>
        <w:t xml:space="preserve"> </w:t>
      </w:r>
      <w:bookmarkStart w:id="419" w:name="_ETM_Q1_255389"/>
      <w:bookmarkEnd w:id="419"/>
      <w:r>
        <w:rPr>
          <w:rFonts w:hint="cs"/>
          <w:rtl/>
        </w:rPr>
        <w:t>ה</w:t>
      </w:r>
      <w:r>
        <w:rPr>
          <w:rtl/>
        </w:rPr>
        <w:t xml:space="preserve">מונה </w:t>
      </w:r>
      <w:bookmarkStart w:id="420" w:name="_ETM_Q1_255749"/>
      <w:bookmarkEnd w:id="420"/>
      <w:r>
        <w:rPr>
          <w:rtl/>
        </w:rPr>
        <w:t xml:space="preserve">30 </w:t>
      </w:r>
      <w:bookmarkStart w:id="421" w:name="_ETM_Q1_256139"/>
      <w:bookmarkEnd w:id="421"/>
      <w:r>
        <w:rPr>
          <w:rtl/>
        </w:rPr>
        <w:t>מטופלים</w:t>
      </w:r>
      <w:r>
        <w:rPr>
          <w:rFonts w:hint="cs"/>
          <w:rtl/>
        </w:rPr>
        <w:t xml:space="preserve"> </w:t>
      </w:r>
      <w:r>
        <w:rPr>
          <w:rFonts w:hint="eastAsia"/>
          <w:rtl/>
        </w:rPr>
        <w:t>–</w:t>
      </w:r>
      <w:r>
        <w:rPr>
          <w:rtl/>
        </w:rPr>
        <w:t xml:space="preserve"> </w:t>
      </w:r>
      <w:bookmarkStart w:id="422" w:name="_ETM_Q1_257039"/>
      <w:bookmarkEnd w:id="422"/>
      <w:r>
        <w:rPr>
          <w:rtl/>
        </w:rPr>
        <w:t>אגב</w:t>
      </w:r>
      <w:r>
        <w:rPr>
          <w:rFonts w:hint="cs"/>
          <w:rtl/>
        </w:rPr>
        <w:t>,</w:t>
      </w:r>
      <w:r>
        <w:rPr>
          <w:rtl/>
        </w:rPr>
        <w:t xml:space="preserve"> </w:t>
      </w:r>
      <w:bookmarkStart w:id="423" w:name="_ETM_Q1_257460"/>
      <w:bookmarkEnd w:id="423"/>
      <w:r>
        <w:rPr>
          <w:rtl/>
        </w:rPr>
        <w:t xml:space="preserve">מדובר </w:t>
      </w:r>
      <w:bookmarkStart w:id="424" w:name="_ETM_Q1_257879"/>
      <w:bookmarkEnd w:id="424"/>
      <w:r>
        <w:rPr>
          <w:rFonts w:hint="cs"/>
          <w:rtl/>
        </w:rPr>
        <w:t>ב</w:t>
      </w:r>
      <w:r>
        <w:rPr>
          <w:rtl/>
        </w:rPr>
        <w:t xml:space="preserve">מחלקת </w:t>
      </w:r>
      <w:bookmarkStart w:id="425" w:name="_ETM_Q1_258210"/>
      <w:bookmarkEnd w:id="425"/>
      <w:r>
        <w:rPr>
          <w:rtl/>
        </w:rPr>
        <w:t xml:space="preserve">אשפוז </w:t>
      </w:r>
      <w:bookmarkStart w:id="426" w:name="_ETM_Q1_258599"/>
      <w:bookmarkEnd w:id="426"/>
      <w:r>
        <w:rPr>
          <w:rtl/>
        </w:rPr>
        <w:t xml:space="preserve">לא </w:t>
      </w:r>
      <w:bookmarkStart w:id="427" w:name="_ETM_Q1_258720"/>
      <w:bookmarkEnd w:id="427"/>
      <w:r>
        <w:rPr>
          <w:rtl/>
        </w:rPr>
        <w:t>סגורה</w:t>
      </w:r>
      <w:r>
        <w:rPr>
          <w:rFonts w:hint="cs"/>
          <w:rtl/>
        </w:rPr>
        <w:t>,</w:t>
      </w:r>
      <w:r>
        <w:rPr>
          <w:rtl/>
        </w:rPr>
        <w:t xml:space="preserve"> </w:t>
      </w:r>
      <w:bookmarkStart w:id="428" w:name="_ETM_Q1_259319"/>
      <w:bookmarkEnd w:id="428"/>
      <w:r>
        <w:rPr>
          <w:rtl/>
        </w:rPr>
        <w:t xml:space="preserve">אבל </w:t>
      </w:r>
      <w:bookmarkStart w:id="429" w:name="_ETM_Q1_259529"/>
      <w:bookmarkEnd w:id="429"/>
      <w:r>
        <w:rPr>
          <w:rtl/>
        </w:rPr>
        <w:t>מחלק</w:t>
      </w:r>
      <w:bookmarkStart w:id="430" w:name="_ETM_Q1_261460"/>
      <w:bookmarkEnd w:id="430"/>
      <w:r>
        <w:rPr>
          <w:rFonts w:hint="cs"/>
          <w:rtl/>
        </w:rPr>
        <w:t xml:space="preserve">ה, </w:t>
      </w:r>
      <w:r>
        <w:rPr>
          <w:rtl/>
        </w:rPr>
        <w:t xml:space="preserve">מחלקת </w:t>
      </w:r>
      <w:bookmarkStart w:id="431" w:name="_ETM_Q1_261820"/>
      <w:bookmarkEnd w:id="431"/>
      <w:r>
        <w:rPr>
          <w:rFonts w:hint="cs"/>
          <w:rtl/>
        </w:rPr>
        <w:t>ה</w:t>
      </w:r>
      <w:r>
        <w:rPr>
          <w:rtl/>
        </w:rPr>
        <w:t xml:space="preserve">אשפוז </w:t>
      </w:r>
      <w:bookmarkStart w:id="432" w:name="_ETM_Q1_262150"/>
      <w:bookmarkEnd w:id="432"/>
      <w:r>
        <w:rPr>
          <w:rtl/>
        </w:rPr>
        <w:t xml:space="preserve">של </w:t>
      </w:r>
      <w:bookmarkStart w:id="433" w:name="_ETM_Q1_262240"/>
      <w:bookmarkEnd w:id="433"/>
      <w:r>
        <w:rPr>
          <w:rtl/>
        </w:rPr>
        <w:t xml:space="preserve">בריאות </w:t>
      </w:r>
      <w:bookmarkStart w:id="434" w:name="_ETM_Q1_262479"/>
      <w:bookmarkEnd w:id="434"/>
      <w:r>
        <w:rPr>
          <w:rtl/>
        </w:rPr>
        <w:t xml:space="preserve">הנפש </w:t>
      </w:r>
      <w:bookmarkStart w:id="435" w:name="_ETM_Q1_262960"/>
      <w:bookmarkEnd w:id="435"/>
      <w:r>
        <w:rPr>
          <w:rFonts w:hint="cs"/>
          <w:rtl/>
        </w:rPr>
        <w:t xml:space="preserve">– </w:t>
      </w:r>
      <w:r>
        <w:rPr>
          <w:rtl/>
        </w:rPr>
        <w:t xml:space="preserve">פועלת </w:t>
      </w:r>
      <w:bookmarkStart w:id="436" w:name="_ETM_Q1_263350"/>
      <w:bookmarkEnd w:id="436"/>
      <w:r>
        <w:rPr>
          <w:rtl/>
        </w:rPr>
        <w:t xml:space="preserve">במתווה </w:t>
      </w:r>
      <w:bookmarkStart w:id="437" w:name="_ETM_Q1_263680"/>
      <w:bookmarkEnd w:id="437"/>
      <w:r>
        <w:rPr>
          <w:rtl/>
        </w:rPr>
        <w:t xml:space="preserve">של </w:t>
      </w:r>
      <w:bookmarkStart w:id="438" w:name="_ETM_Q1_263830"/>
      <w:bookmarkEnd w:id="438"/>
      <w:r>
        <w:rPr>
          <w:rtl/>
        </w:rPr>
        <w:t xml:space="preserve">אשפוז </w:t>
      </w:r>
      <w:bookmarkStart w:id="439" w:name="_ETM_Q1_264130"/>
      <w:bookmarkEnd w:id="439"/>
      <w:r>
        <w:rPr>
          <w:rtl/>
        </w:rPr>
        <w:t>יום</w:t>
      </w:r>
      <w:r>
        <w:rPr>
          <w:rFonts w:hint="cs"/>
          <w:rtl/>
        </w:rPr>
        <w:t>,</w:t>
      </w:r>
      <w:r>
        <w:rPr>
          <w:rtl/>
        </w:rPr>
        <w:t xml:space="preserve"> </w:t>
      </w:r>
      <w:bookmarkStart w:id="440" w:name="_ETM_Q1_264339"/>
      <w:bookmarkEnd w:id="440"/>
      <w:r>
        <w:rPr>
          <w:rtl/>
        </w:rPr>
        <w:t xml:space="preserve">רפואה </w:t>
      </w:r>
      <w:bookmarkStart w:id="441" w:name="_ETM_Q1_264699"/>
      <w:bookmarkEnd w:id="441"/>
      <w:r>
        <w:rPr>
          <w:rtl/>
        </w:rPr>
        <w:t>מרחוק</w:t>
      </w:r>
      <w:r>
        <w:rPr>
          <w:rFonts w:hint="cs"/>
          <w:rtl/>
        </w:rPr>
        <w:t>,</w:t>
      </w:r>
      <w:r>
        <w:rPr>
          <w:rtl/>
        </w:rPr>
        <w:t xml:space="preserve"> </w:t>
      </w:r>
      <w:bookmarkStart w:id="442" w:name="_ETM_Q1_265210"/>
      <w:bookmarkEnd w:id="442"/>
      <w:r>
        <w:rPr>
          <w:rtl/>
        </w:rPr>
        <w:t xml:space="preserve">מעקבים </w:t>
      </w:r>
      <w:bookmarkStart w:id="443" w:name="_ETM_Q1_265660"/>
      <w:bookmarkEnd w:id="443"/>
      <w:r>
        <w:rPr>
          <w:rFonts w:hint="cs"/>
          <w:rtl/>
        </w:rPr>
        <w:t>ו</w:t>
      </w:r>
      <w:r>
        <w:rPr>
          <w:rtl/>
        </w:rPr>
        <w:t>שיחות</w:t>
      </w:r>
      <w:r>
        <w:rPr>
          <w:rFonts w:hint="cs"/>
          <w:rtl/>
        </w:rPr>
        <w:t>.</w:t>
      </w:r>
      <w:r>
        <w:rPr>
          <w:rtl/>
        </w:rPr>
        <w:t xml:space="preserve"> </w:t>
      </w:r>
      <w:bookmarkStart w:id="444" w:name="_ETM_Q1_267029"/>
      <w:bookmarkEnd w:id="444"/>
      <w:r>
        <w:rPr>
          <w:rtl/>
        </w:rPr>
        <w:t xml:space="preserve">מאושפזים </w:t>
      </w:r>
      <w:bookmarkStart w:id="445" w:name="_ETM_Q1_267539"/>
      <w:bookmarkEnd w:id="445"/>
      <w:r>
        <w:rPr>
          <w:rFonts w:hint="cs"/>
          <w:rtl/>
        </w:rPr>
        <w:t xml:space="preserve">שנדרשו </w:t>
      </w:r>
      <w:bookmarkStart w:id="446" w:name="_ETM_Q1_268020"/>
      <w:bookmarkEnd w:id="446"/>
      <w:r>
        <w:rPr>
          <w:rtl/>
        </w:rPr>
        <w:t xml:space="preserve">לאשפוז </w:t>
      </w:r>
      <w:bookmarkStart w:id="447" w:name="_ETM_Q1_268410"/>
      <w:bookmarkEnd w:id="447"/>
      <w:r>
        <w:rPr>
          <w:rtl/>
        </w:rPr>
        <w:t xml:space="preserve">הופנו </w:t>
      </w:r>
      <w:bookmarkStart w:id="448" w:name="_ETM_Q1_268650"/>
      <w:bookmarkEnd w:id="448"/>
      <w:r>
        <w:rPr>
          <w:rtl/>
        </w:rPr>
        <w:t xml:space="preserve">לבתי </w:t>
      </w:r>
      <w:bookmarkStart w:id="449" w:name="_ETM_Q1_268949"/>
      <w:bookmarkEnd w:id="449"/>
      <w:r>
        <w:rPr>
          <w:rtl/>
        </w:rPr>
        <w:t xml:space="preserve">חולים </w:t>
      </w:r>
      <w:bookmarkStart w:id="450" w:name="_ETM_Q1_269160"/>
      <w:bookmarkEnd w:id="450"/>
      <w:r>
        <w:rPr>
          <w:rFonts w:hint="cs"/>
          <w:rtl/>
        </w:rPr>
        <w:t>ב</w:t>
      </w:r>
      <w:r>
        <w:rPr>
          <w:rtl/>
        </w:rPr>
        <w:t>באר</w:t>
      </w:r>
      <w:r>
        <w:rPr>
          <w:rFonts w:hint="cs"/>
          <w:rtl/>
        </w:rPr>
        <w:t xml:space="preserve"> </w:t>
      </w:r>
      <w:r>
        <w:rPr>
          <w:rtl/>
        </w:rPr>
        <w:t xml:space="preserve">שבע </w:t>
      </w:r>
      <w:bookmarkStart w:id="451" w:name="_ETM_Q1_269850"/>
      <w:bookmarkEnd w:id="451"/>
      <w:r>
        <w:rPr>
          <w:rFonts w:hint="cs"/>
          <w:rtl/>
        </w:rPr>
        <w:t>ו</w:t>
      </w:r>
      <w:r>
        <w:rPr>
          <w:rtl/>
        </w:rPr>
        <w:t xml:space="preserve">בבאר </w:t>
      </w:r>
      <w:bookmarkStart w:id="452" w:name="_ETM_Q1_270120"/>
      <w:bookmarkEnd w:id="452"/>
      <w:r>
        <w:rPr>
          <w:rtl/>
        </w:rPr>
        <w:t>יעקב</w:t>
      </w:r>
      <w:r>
        <w:rPr>
          <w:rFonts w:hint="cs"/>
          <w:rtl/>
        </w:rPr>
        <w:t>.</w:t>
      </w:r>
      <w:r>
        <w:rPr>
          <w:rtl/>
        </w:rPr>
        <w:t xml:space="preserve"> </w:t>
      </w:r>
      <w:bookmarkStart w:id="453" w:name="_ETM_Q1_271009"/>
      <w:bookmarkEnd w:id="453"/>
      <w:r>
        <w:rPr>
          <w:rtl/>
        </w:rPr>
        <w:t xml:space="preserve">האפשרות </w:t>
      </w:r>
      <w:bookmarkStart w:id="454" w:name="_ETM_Q1_271490"/>
      <w:bookmarkEnd w:id="454"/>
      <w:r>
        <w:rPr>
          <w:rtl/>
        </w:rPr>
        <w:t xml:space="preserve">להציב </w:t>
      </w:r>
      <w:bookmarkStart w:id="455" w:name="_ETM_Q1_271790"/>
      <w:bookmarkEnd w:id="455"/>
      <w:r>
        <w:rPr>
          <w:rtl/>
        </w:rPr>
        <w:t xml:space="preserve">מיגון </w:t>
      </w:r>
      <w:bookmarkStart w:id="456" w:name="_ETM_Q1_272089"/>
      <w:bookmarkEnd w:id="456"/>
      <w:r>
        <w:rPr>
          <w:rtl/>
        </w:rPr>
        <w:t xml:space="preserve">בסמוך </w:t>
      </w:r>
      <w:bookmarkStart w:id="457" w:name="_ETM_Q1_272509"/>
      <w:bookmarkEnd w:id="457"/>
      <w:r>
        <w:rPr>
          <w:rtl/>
        </w:rPr>
        <w:t xml:space="preserve">למחלקה </w:t>
      </w:r>
      <w:bookmarkStart w:id="458" w:name="_ETM_Q1_273020"/>
      <w:bookmarkEnd w:id="458"/>
      <w:r>
        <w:rPr>
          <w:rtl/>
        </w:rPr>
        <w:t>נבחנה</w:t>
      </w:r>
      <w:r>
        <w:rPr>
          <w:rFonts w:hint="cs"/>
          <w:rtl/>
        </w:rPr>
        <w:t>,</w:t>
      </w:r>
      <w:r>
        <w:rPr>
          <w:rtl/>
        </w:rPr>
        <w:t xml:space="preserve"> </w:t>
      </w:r>
      <w:bookmarkStart w:id="459" w:name="_ETM_Q1_273620"/>
      <w:bookmarkEnd w:id="459"/>
      <w:r>
        <w:rPr>
          <w:rtl/>
        </w:rPr>
        <w:t xml:space="preserve">אולם </w:t>
      </w:r>
      <w:bookmarkStart w:id="460" w:name="_ETM_Q1_273949"/>
      <w:bookmarkEnd w:id="460"/>
      <w:r>
        <w:rPr>
          <w:rtl/>
        </w:rPr>
        <w:t xml:space="preserve">לפי </w:t>
      </w:r>
      <w:bookmarkStart w:id="461" w:name="_ETM_Q1_274430"/>
      <w:bookmarkEnd w:id="461"/>
      <w:r>
        <w:rPr>
          <w:rFonts w:hint="cs"/>
          <w:rtl/>
        </w:rPr>
        <w:t xml:space="preserve">תנאי </w:t>
      </w:r>
      <w:bookmarkStart w:id="462" w:name="_ETM_Q1_274910"/>
      <w:bookmarkEnd w:id="462"/>
      <w:r>
        <w:rPr>
          <w:rFonts w:hint="cs"/>
          <w:rtl/>
        </w:rPr>
        <w:t>ה</w:t>
      </w:r>
      <w:r>
        <w:rPr>
          <w:rtl/>
        </w:rPr>
        <w:t xml:space="preserve">שטח </w:t>
      </w:r>
      <w:bookmarkStart w:id="463" w:name="_ETM_Q1_275210"/>
      <w:bookmarkEnd w:id="463"/>
      <w:r>
        <w:rPr>
          <w:rtl/>
        </w:rPr>
        <w:t xml:space="preserve">זה </w:t>
      </w:r>
      <w:bookmarkStart w:id="464" w:name="_ETM_Q1_275810"/>
      <w:bookmarkEnd w:id="464"/>
      <w:r>
        <w:rPr>
          <w:rtl/>
        </w:rPr>
        <w:t xml:space="preserve">עדיין </w:t>
      </w:r>
      <w:bookmarkStart w:id="465" w:name="_ETM_Q1_276139"/>
      <w:bookmarkEnd w:id="465"/>
      <w:r>
        <w:rPr>
          <w:rtl/>
        </w:rPr>
        <w:t xml:space="preserve">לא </w:t>
      </w:r>
      <w:bookmarkStart w:id="466" w:name="_ETM_Q1_276199"/>
      <w:bookmarkEnd w:id="466"/>
      <w:r>
        <w:rPr>
          <w:rFonts w:hint="cs"/>
          <w:rtl/>
        </w:rPr>
        <w:t>ה</w:t>
      </w:r>
      <w:r>
        <w:rPr>
          <w:rtl/>
        </w:rPr>
        <w:t>סתדר</w:t>
      </w:r>
      <w:r>
        <w:rPr>
          <w:rFonts w:hint="cs"/>
          <w:rtl/>
        </w:rPr>
        <w:t>.</w:t>
      </w:r>
      <w:r>
        <w:rPr>
          <w:rtl/>
        </w:rPr>
        <w:t xml:space="preserve"> </w:t>
      </w:r>
      <w:bookmarkStart w:id="467" w:name="_ETM_Q1_277009"/>
      <w:bookmarkEnd w:id="467"/>
      <w:r>
        <w:rPr>
          <w:rtl/>
        </w:rPr>
        <w:t xml:space="preserve">גם </w:t>
      </w:r>
      <w:bookmarkStart w:id="468" w:name="_ETM_Q1_277580"/>
      <w:bookmarkEnd w:id="468"/>
      <w:r>
        <w:rPr>
          <w:rFonts w:hint="cs"/>
          <w:rtl/>
        </w:rPr>
        <w:t>א</w:t>
      </w:r>
      <w:r>
        <w:rPr>
          <w:rtl/>
        </w:rPr>
        <w:t xml:space="preserve">ם </w:t>
      </w:r>
      <w:bookmarkStart w:id="469" w:name="_ETM_Q1_277759"/>
      <w:bookmarkEnd w:id="469"/>
      <w:r>
        <w:rPr>
          <w:rtl/>
        </w:rPr>
        <w:t>תוצ</w:t>
      </w:r>
      <w:r>
        <w:rPr>
          <w:rFonts w:hint="cs"/>
          <w:rtl/>
        </w:rPr>
        <w:t>ב</w:t>
      </w:r>
      <w:r>
        <w:rPr>
          <w:rtl/>
        </w:rPr>
        <w:t xml:space="preserve"> </w:t>
      </w:r>
      <w:bookmarkStart w:id="470" w:name="_ETM_Q1_278180"/>
      <w:bookmarkEnd w:id="470"/>
      <w:proofErr w:type="spellStart"/>
      <w:r>
        <w:rPr>
          <w:rtl/>
        </w:rPr>
        <w:t>מיגונית</w:t>
      </w:r>
      <w:proofErr w:type="spellEnd"/>
      <w:r>
        <w:rPr>
          <w:rFonts w:hint="cs"/>
          <w:rtl/>
        </w:rPr>
        <w:t>,</w:t>
      </w:r>
      <w:r>
        <w:rPr>
          <w:rtl/>
        </w:rPr>
        <w:t xml:space="preserve"> </w:t>
      </w:r>
      <w:bookmarkStart w:id="471" w:name="_ETM_Q1_279020"/>
      <w:bookmarkEnd w:id="471"/>
      <w:r>
        <w:rPr>
          <w:rtl/>
        </w:rPr>
        <w:t xml:space="preserve">המרחק </w:t>
      </w:r>
      <w:bookmarkStart w:id="472" w:name="_ETM_Q1_279470"/>
      <w:bookmarkEnd w:id="472"/>
      <w:r>
        <w:rPr>
          <w:rFonts w:hint="cs"/>
          <w:rtl/>
        </w:rPr>
        <w:t>מה</w:t>
      </w:r>
      <w:r>
        <w:rPr>
          <w:rtl/>
        </w:rPr>
        <w:t xml:space="preserve">מחלקה </w:t>
      </w:r>
      <w:bookmarkStart w:id="473" w:name="_ETM_Q1_279949"/>
      <w:bookmarkEnd w:id="473"/>
      <w:r>
        <w:rPr>
          <w:rtl/>
        </w:rPr>
        <w:t xml:space="preserve">אינו </w:t>
      </w:r>
      <w:bookmarkStart w:id="474" w:name="_ETM_Q1_280250"/>
      <w:bookmarkEnd w:id="474"/>
      <w:r>
        <w:rPr>
          <w:rtl/>
        </w:rPr>
        <w:t xml:space="preserve">עומד </w:t>
      </w:r>
      <w:bookmarkStart w:id="475" w:name="_ETM_Q1_281060"/>
      <w:bookmarkEnd w:id="475"/>
      <w:r>
        <w:rPr>
          <w:rtl/>
        </w:rPr>
        <w:t xml:space="preserve">בהנחיות </w:t>
      </w:r>
      <w:bookmarkStart w:id="476" w:name="_ETM_Q1_281690"/>
      <w:bookmarkEnd w:id="476"/>
      <w:r>
        <w:rPr>
          <w:rtl/>
        </w:rPr>
        <w:t xml:space="preserve">ההתגוננות </w:t>
      </w:r>
      <w:bookmarkStart w:id="477" w:name="_ETM_Q1_282110"/>
      <w:bookmarkEnd w:id="477"/>
      <w:r>
        <w:rPr>
          <w:rtl/>
        </w:rPr>
        <w:t xml:space="preserve">של </w:t>
      </w:r>
      <w:bookmarkStart w:id="478" w:name="_ETM_Q1_282199"/>
      <w:bookmarkEnd w:id="478"/>
      <w:r>
        <w:rPr>
          <w:rtl/>
        </w:rPr>
        <w:t xml:space="preserve">30 </w:t>
      </w:r>
      <w:bookmarkStart w:id="479" w:name="_ETM_Q1_282529"/>
      <w:bookmarkEnd w:id="479"/>
      <w:r>
        <w:rPr>
          <w:rtl/>
        </w:rPr>
        <w:t>שניות</w:t>
      </w:r>
      <w:r>
        <w:rPr>
          <w:rFonts w:hint="cs"/>
          <w:rtl/>
        </w:rPr>
        <w:t>,</w:t>
      </w:r>
      <w:r>
        <w:rPr>
          <w:rtl/>
        </w:rPr>
        <w:t xml:space="preserve"> </w:t>
      </w:r>
      <w:bookmarkStart w:id="480" w:name="_ETM_Q1_282770"/>
      <w:bookmarkEnd w:id="480"/>
      <w:r>
        <w:rPr>
          <w:rtl/>
        </w:rPr>
        <w:t xml:space="preserve">ולכן </w:t>
      </w:r>
      <w:bookmarkStart w:id="481" w:name="_ETM_Q1_283039"/>
      <w:bookmarkEnd w:id="481"/>
      <w:r>
        <w:rPr>
          <w:rtl/>
        </w:rPr>
        <w:t xml:space="preserve">הדבר </w:t>
      </w:r>
      <w:bookmarkStart w:id="482" w:name="_ETM_Q1_283310"/>
      <w:bookmarkEnd w:id="482"/>
      <w:r>
        <w:rPr>
          <w:rtl/>
        </w:rPr>
        <w:t xml:space="preserve">בלתי </w:t>
      </w:r>
      <w:bookmarkStart w:id="483" w:name="_ETM_Q1_283610"/>
      <w:bookmarkEnd w:id="483"/>
      <w:r>
        <w:rPr>
          <w:rtl/>
        </w:rPr>
        <w:t>ישים</w:t>
      </w:r>
      <w:r>
        <w:rPr>
          <w:rFonts w:hint="cs"/>
          <w:rtl/>
        </w:rPr>
        <w:t>.</w:t>
      </w:r>
      <w:r>
        <w:rPr>
          <w:rtl/>
        </w:rPr>
        <w:t xml:space="preserve"> </w:t>
      </w:r>
      <w:bookmarkStart w:id="484" w:name="_ETM_Q1_285279"/>
      <w:bookmarkEnd w:id="484"/>
      <w:r>
        <w:rPr>
          <w:rtl/>
        </w:rPr>
        <w:t xml:space="preserve">צריך </w:t>
      </w:r>
      <w:bookmarkStart w:id="485" w:name="_ETM_Q1_285520"/>
      <w:bookmarkEnd w:id="485"/>
      <w:r>
        <w:rPr>
          <w:rtl/>
        </w:rPr>
        <w:t xml:space="preserve">לזכור </w:t>
      </w:r>
      <w:bookmarkStart w:id="486" w:name="_ETM_Q1_285820"/>
      <w:bookmarkEnd w:id="486"/>
      <w:r>
        <w:rPr>
          <w:rtl/>
        </w:rPr>
        <w:t xml:space="preserve">גם </w:t>
      </w:r>
      <w:bookmarkStart w:id="487" w:name="_ETM_Q1_286000"/>
      <w:bookmarkEnd w:id="487"/>
      <w:r>
        <w:rPr>
          <w:rtl/>
        </w:rPr>
        <w:t>כ</w:t>
      </w:r>
      <w:r w:rsidR="00450BB7">
        <w:rPr>
          <w:rFonts w:hint="cs"/>
          <w:rtl/>
        </w:rPr>
        <w:t>י</w:t>
      </w:r>
      <w:r>
        <w:rPr>
          <w:rFonts w:hint="cs"/>
          <w:rtl/>
        </w:rPr>
        <w:t xml:space="preserve"> </w:t>
      </w:r>
      <w:r>
        <w:rPr>
          <w:rtl/>
        </w:rPr>
        <w:t xml:space="preserve">לאור </w:t>
      </w:r>
      <w:bookmarkStart w:id="488" w:name="_ETM_Q1_286750"/>
      <w:bookmarkStart w:id="489" w:name="_ETM_Q1_287320"/>
      <w:bookmarkEnd w:id="488"/>
      <w:bookmarkEnd w:id="489"/>
      <w:r>
        <w:rPr>
          <w:rFonts w:hint="cs"/>
          <w:rtl/>
        </w:rPr>
        <w:t>אופי ה</w:t>
      </w:r>
      <w:r>
        <w:rPr>
          <w:rtl/>
        </w:rPr>
        <w:t>מטופלים</w:t>
      </w:r>
      <w:r>
        <w:rPr>
          <w:rFonts w:hint="cs"/>
          <w:rtl/>
        </w:rPr>
        <w:t>,</w:t>
      </w:r>
      <w:r>
        <w:rPr>
          <w:rtl/>
        </w:rPr>
        <w:t xml:space="preserve"> </w:t>
      </w:r>
      <w:bookmarkStart w:id="490" w:name="_ETM_Q1_288070"/>
      <w:bookmarkEnd w:id="490"/>
      <w:r>
        <w:rPr>
          <w:rtl/>
        </w:rPr>
        <w:t xml:space="preserve">ההשתלטות </w:t>
      </w:r>
      <w:bookmarkStart w:id="491" w:name="_ETM_Q1_289330"/>
      <w:bookmarkEnd w:id="491"/>
      <w:r>
        <w:rPr>
          <w:rFonts w:hint="cs"/>
          <w:rtl/>
        </w:rPr>
        <w:t>והה</w:t>
      </w:r>
      <w:r>
        <w:rPr>
          <w:rtl/>
        </w:rPr>
        <w:t xml:space="preserve">עברה </w:t>
      </w:r>
      <w:bookmarkStart w:id="492" w:name="_ETM_Q1_289900"/>
      <w:bookmarkEnd w:id="492"/>
      <w:r>
        <w:rPr>
          <w:rtl/>
        </w:rPr>
        <w:t xml:space="preserve">יותר </w:t>
      </w:r>
      <w:bookmarkStart w:id="493" w:name="_ETM_Q1_290290"/>
      <w:bookmarkEnd w:id="493"/>
      <w:r>
        <w:rPr>
          <w:rtl/>
        </w:rPr>
        <w:t>מורכב</w:t>
      </w:r>
      <w:r>
        <w:rPr>
          <w:rFonts w:hint="cs"/>
          <w:rtl/>
        </w:rPr>
        <w:t>ו</w:t>
      </w:r>
      <w:r>
        <w:rPr>
          <w:rtl/>
        </w:rPr>
        <w:t>ת</w:t>
      </w:r>
      <w:r>
        <w:rPr>
          <w:rFonts w:hint="cs"/>
          <w:rtl/>
        </w:rPr>
        <w:t>.</w:t>
      </w:r>
      <w:r>
        <w:rPr>
          <w:rtl/>
        </w:rPr>
        <w:t xml:space="preserve"> </w:t>
      </w:r>
      <w:bookmarkStart w:id="494" w:name="_ETM_Q1_290950"/>
      <w:bookmarkEnd w:id="494"/>
      <w:r>
        <w:rPr>
          <w:rtl/>
        </w:rPr>
        <w:t xml:space="preserve">ככל </w:t>
      </w:r>
      <w:bookmarkStart w:id="495" w:name="_ETM_Q1_291250"/>
      <w:bookmarkStart w:id="496" w:name="_ETM_Q1_291580"/>
      <w:bookmarkEnd w:id="495"/>
      <w:bookmarkEnd w:id="496"/>
      <w:r>
        <w:rPr>
          <w:rFonts w:hint="cs"/>
          <w:rtl/>
        </w:rPr>
        <w:t xml:space="preserve">שהנחיות </w:t>
      </w:r>
      <w:bookmarkStart w:id="497" w:name="_ETM_Q1_292000"/>
      <w:bookmarkEnd w:id="497"/>
      <w:r>
        <w:rPr>
          <w:rFonts w:hint="cs"/>
          <w:rtl/>
        </w:rPr>
        <w:t xml:space="preserve">ההתגוננות </w:t>
      </w:r>
      <w:bookmarkStart w:id="498" w:name="_ETM_Q1_291722"/>
      <w:bookmarkEnd w:id="498"/>
      <w:r>
        <w:rPr>
          <w:rtl/>
        </w:rPr>
        <w:t>ש</w:t>
      </w:r>
      <w:r>
        <w:rPr>
          <w:rFonts w:hint="cs"/>
          <w:rtl/>
        </w:rPr>
        <w:t xml:space="preserve">ל </w:t>
      </w:r>
      <w:r>
        <w:rPr>
          <w:rtl/>
        </w:rPr>
        <w:t xml:space="preserve">פיקוד </w:t>
      </w:r>
      <w:bookmarkStart w:id="499" w:name="_ETM_Q1_292540"/>
      <w:bookmarkEnd w:id="499"/>
      <w:r>
        <w:rPr>
          <w:rFonts w:hint="cs"/>
          <w:rtl/>
        </w:rPr>
        <w:t>העורף י</w:t>
      </w:r>
      <w:r>
        <w:rPr>
          <w:rtl/>
        </w:rPr>
        <w:t>שתנו</w:t>
      </w:r>
      <w:r>
        <w:rPr>
          <w:rFonts w:hint="cs"/>
          <w:rtl/>
        </w:rPr>
        <w:t>,</w:t>
      </w:r>
      <w:r>
        <w:rPr>
          <w:rtl/>
        </w:rPr>
        <w:t xml:space="preserve"> </w:t>
      </w:r>
      <w:bookmarkStart w:id="500" w:name="_ETM_Q1_292839"/>
      <w:bookmarkEnd w:id="500"/>
      <w:r>
        <w:rPr>
          <w:rtl/>
        </w:rPr>
        <w:t xml:space="preserve">המחלקה </w:t>
      </w:r>
      <w:bookmarkStart w:id="501" w:name="_ETM_Q1_293230"/>
      <w:bookmarkEnd w:id="501"/>
      <w:r>
        <w:rPr>
          <w:rtl/>
        </w:rPr>
        <w:t xml:space="preserve">תחזור </w:t>
      </w:r>
      <w:bookmarkStart w:id="502" w:name="_ETM_Q1_293529"/>
      <w:bookmarkEnd w:id="502"/>
      <w:r>
        <w:rPr>
          <w:rtl/>
        </w:rPr>
        <w:t xml:space="preserve">לפעילות </w:t>
      </w:r>
      <w:bookmarkStart w:id="503" w:name="_ETM_Q1_293890"/>
      <w:bookmarkEnd w:id="503"/>
      <w:r>
        <w:rPr>
          <w:rtl/>
        </w:rPr>
        <w:t xml:space="preserve">מלאה </w:t>
      </w:r>
      <w:bookmarkStart w:id="504" w:name="_ETM_Q1_294160"/>
      <w:bookmarkEnd w:id="504"/>
      <w:r>
        <w:rPr>
          <w:rtl/>
        </w:rPr>
        <w:t xml:space="preserve">באופן </w:t>
      </w:r>
      <w:bookmarkStart w:id="505" w:name="_ETM_Q1_294430"/>
      <w:bookmarkEnd w:id="505"/>
      <w:r>
        <w:rPr>
          <w:rtl/>
        </w:rPr>
        <w:t>מיידי</w:t>
      </w:r>
      <w:r>
        <w:rPr>
          <w:rFonts w:hint="cs"/>
          <w:rtl/>
        </w:rPr>
        <w:t>.</w:t>
      </w:r>
      <w:r>
        <w:rPr>
          <w:rtl/>
        </w:rPr>
        <w:t xml:space="preserve"> </w:t>
      </w:r>
      <w:bookmarkStart w:id="506" w:name="_ETM_Q1_296809"/>
      <w:bookmarkStart w:id="507" w:name="_ETM_Q1_291411"/>
      <w:bookmarkEnd w:id="506"/>
      <w:bookmarkEnd w:id="507"/>
    </w:p>
    <w:p w:rsidR="00DA3A44" w:rsidRDefault="00DA3A44" w:rsidP="004D65E0">
      <w:pPr>
        <w:rPr>
          <w:rtl/>
        </w:rPr>
      </w:pPr>
      <w:bookmarkStart w:id="508" w:name="_ETM_Q1_291518"/>
      <w:bookmarkEnd w:id="508"/>
    </w:p>
    <w:p w:rsidR="00DA3A44" w:rsidRDefault="00DA3A44" w:rsidP="00450BB7">
      <w:pPr>
        <w:rPr>
          <w:rtl/>
        </w:rPr>
      </w:pPr>
      <w:bookmarkStart w:id="509" w:name="_ETM_Q1_291590"/>
      <w:bookmarkStart w:id="510" w:name="_ETM_Q1_291668"/>
      <w:bookmarkEnd w:id="509"/>
      <w:bookmarkEnd w:id="510"/>
      <w:r>
        <w:rPr>
          <w:rtl/>
        </w:rPr>
        <w:t>לסיכום</w:t>
      </w:r>
      <w:r>
        <w:rPr>
          <w:rFonts w:hint="cs"/>
          <w:rtl/>
        </w:rPr>
        <w:t>,</w:t>
      </w:r>
      <w:r>
        <w:rPr>
          <w:rtl/>
        </w:rPr>
        <w:t xml:space="preserve"> </w:t>
      </w:r>
      <w:bookmarkStart w:id="511" w:name="_ETM_Q1_297409"/>
      <w:bookmarkEnd w:id="511"/>
      <w:r>
        <w:rPr>
          <w:rtl/>
        </w:rPr>
        <w:t xml:space="preserve">נושא </w:t>
      </w:r>
      <w:bookmarkStart w:id="512" w:name="_ETM_Q1_297619"/>
      <w:bookmarkEnd w:id="512"/>
      <w:r>
        <w:rPr>
          <w:rtl/>
        </w:rPr>
        <w:t xml:space="preserve">בריאות </w:t>
      </w:r>
      <w:bookmarkStart w:id="513" w:name="_ETM_Q1_297889"/>
      <w:bookmarkEnd w:id="513"/>
      <w:r>
        <w:rPr>
          <w:rtl/>
        </w:rPr>
        <w:t>הנ</w:t>
      </w:r>
      <w:r>
        <w:rPr>
          <w:rFonts w:hint="cs"/>
          <w:rtl/>
        </w:rPr>
        <w:t>פש</w:t>
      </w:r>
      <w:bookmarkStart w:id="514" w:name="_ETM_Q1_294792"/>
      <w:bookmarkStart w:id="515" w:name="_ETM_Q1_294956"/>
      <w:bookmarkEnd w:id="514"/>
      <w:bookmarkEnd w:id="515"/>
      <w:r>
        <w:rPr>
          <w:rFonts w:hint="cs"/>
          <w:rtl/>
        </w:rPr>
        <w:t xml:space="preserve"> </w:t>
      </w:r>
      <w:bookmarkStart w:id="516" w:name="_ETM_Q1_298729"/>
      <w:bookmarkEnd w:id="516"/>
      <w:r>
        <w:rPr>
          <w:rFonts w:hint="cs"/>
          <w:rtl/>
        </w:rPr>
        <w:t>ב</w:t>
      </w:r>
      <w:r>
        <w:rPr>
          <w:rtl/>
        </w:rPr>
        <w:t xml:space="preserve">מלחמה </w:t>
      </w:r>
      <w:bookmarkStart w:id="517" w:name="_ETM_Q1_299240"/>
      <w:bookmarkEnd w:id="517"/>
      <w:r>
        <w:rPr>
          <w:rtl/>
        </w:rPr>
        <w:t xml:space="preserve">מהווה </w:t>
      </w:r>
      <w:bookmarkStart w:id="518" w:name="_ETM_Q1_299539"/>
      <w:bookmarkEnd w:id="518"/>
      <w:r>
        <w:rPr>
          <w:rtl/>
        </w:rPr>
        <w:t xml:space="preserve">אתגר </w:t>
      </w:r>
      <w:bookmarkStart w:id="519" w:name="_ETM_Q1_299779"/>
      <w:bookmarkEnd w:id="519"/>
      <w:r>
        <w:rPr>
          <w:rtl/>
        </w:rPr>
        <w:t xml:space="preserve">מרכזי </w:t>
      </w:r>
      <w:bookmarkStart w:id="520" w:name="_ETM_Q1_300259"/>
      <w:bookmarkEnd w:id="520"/>
      <w:r>
        <w:rPr>
          <w:rtl/>
        </w:rPr>
        <w:t xml:space="preserve">של </w:t>
      </w:r>
      <w:bookmarkStart w:id="521" w:name="_ETM_Q1_300409"/>
      <w:bookmarkEnd w:id="521"/>
      <w:r>
        <w:rPr>
          <w:rtl/>
        </w:rPr>
        <w:t xml:space="preserve">מערכת </w:t>
      </w:r>
      <w:bookmarkStart w:id="522" w:name="_ETM_Q1_300800"/>
      <w:bookmarkEnd w:id="522"/>
      <w:r>
        <w:rPr>
          <w:rtl/>
        </w:rPr>
        <w:t xml:space="preserve">הבריאות </w:t>
      </w:r>
      <w:bookmarkStart w:id="523" w:name="_ETM_Q1_301219"/>
      <w:bookmarkEnd w:id="523"/>
      <w:r>
        <w:rPr>
          <w:rtl/>
        </w:rPr>
        <w:t xml:space="preserve">ושל </w:t>
      </w:r>
      <w:bookmarkStart w:id="524" w:name="_ETM_Q1_301490"/>
      <w:bookmarkEnd w:id="524"/>
      <w:r>
        <w:rPr>
          <w:rtl/>
        </w:rPr>
        <w:t xml:space="preserve">כלל </w:t>
      </w:r>
      <w:bookmarkStart w:id="525" w:name="_ETM_Q1_301759"/>
      <w:bookmarkEnd w:id="525"/>
      <w:r>
        <w:rPr>
          <w:rtl/>
        </w:rPr>
        <w:t>הציבור</w:t>
      </w:r>
      <w:r>
        <w:rPr>
          <w:rFonts w:hint="cs"/>
          <w:rtl/>
        </w:rPr>
        <w:t>.</w:t>
      </w:r>
      <w:r>
        <w:rPr>
          <w:rtl/>
        </w:rPr>
        <w:t xml:space="preserve"> </w:t>
      </w:r>
      <w:bookmarkStart w:id="526" w:name="_ETM_Q1_302210"/>
      <w:bookmarkEnd w:id="526"/>
      <w:r>
        <w:rPr>
          <w:rtl/>
        </w:rPr>
        <w:t>ל</w:t>
      </w:r>
      <w:r w:rsidR="00450BB7">
        <w:rPr>
          <w:rFonts w:hint="cs"/>
          <w:rtl/>
        </w:rPr>
        <w:t>נוכח</w:t>
      </w:r>
      <w:r>
        <w:rPr>
          <w:rFonts w:hint="cs"/>
          <w:rtl/>
        </w:rPr>
        <w:t xml:space="preserve"> האירועים </w:t>
      </w:r>
      <w:bookmarkStart w:id="527" w:name="_ETM_Q1_300000"/>
      <w:bookmarkStart w:id="528" w:name="_ETM_Q1_300240"/>
      <w:bookmarkStart w:id="529" w:name="_ETM_Q1_300659"/>
      <w:bookmarkStart w:id="530" w:name="_ETM_Q1_300930"/>
      <w:bookmarkStart w:id="531" w:name="_ETM_Q1_301199"/>
      <w:bookmarkStart w:id="532" w:name="_ETM_Q1_301650"/>
      <w:bookmarkStart w:id="533" w:name="_ETM_Q1_301890"/>
      <w:bookmarkStart w:id="534" w:name="_ETM_Q1_302159"/>
      <w:bookmarkEnd w:id="527"/>
      <w:bookmarkEnd w:id="528"/>
      <w:bookmarkEnd w:id="529"/>
      <w:bookmarkEnd w:id="530"/>
      <w:bookmarkEnd w:id="531"/>
      <w:bookmarkEnd w:id="532"/>
      <w:bookmarkEnd w:id="533"/>
      <w:bookmarkEnd w:id="534"/>
      <w:r>
        <w:rPr>
          <w:rtl/>
        </w:rPr>
        <w:t xml:space="preserve">הקשים </w:t>
      </w:r>
      <w:bookmarkStart w:id="535" w:name="_ETM_Q1_302580"/>
      <w:bookmarkEnd w:id="535"/>
      <w:r>
        <w:rPr>
          <w:rtl/>
        </w:rPr>
        <w:t xml:space="preserve">מאז </w:t>
      </w:r>
      <w:bookmarkStart w:id="536" w:name="_ETM_Q1_302760"/>
      <w:bookmarkEnd w:id="536"/>
      <w:r>
        <w:rPr>
          <w:rFonts w:hint="cs"/>
          <w:rtl/>
        </w:rPr>
        <w:t xml:space="preserve">7 </w:t>
      </w:r>
      <w:bookmarkStart w:id="537" w:name="_ETM_Q1_303189"/>
      <w:bookmarkEnd w:id="537"/>
      <w:r>
        <w:rPr>
          <w:rFonts w:hint="cs"/>
          <w:rtl/>
        </w:rPr>
        <w:t xml:space="preserve">באוקטובר, </w:t>
      </w:r>
      <w:bookmarkStart w:id="538" w:name="_ETM_Q1_303279"/>
      <w:bookmarkStart w:id="539" w:name="_ETM_Q1_303429"/>
      <w:bookmarkEnd w:id="538"/>
      <w:bookmarkEnd w:id="539"/>
      <w:r>
        <w:rPr>
          <w:rtl/>
        </w:rPr>
        <w:t xml:space="preserve">יש </w:t>
      </w:r>
      <w:bookmarkStart w:id="540" w:name="_ETM_Q1_303610"/>
      <w:bookmarkEnd w:id="540"/>
      <w:r>
        <w:rPr>
          <w:rtl/>
        </w:rPr>
        <w:t xml:space="preserve">יותר </w:t>
      </w:r>
      <w:bookmarkStart w:id="541" w:name="_ETM_Q1_304299"/>
      <w:bookmarkEnd w:id="541"/>
      <w:r>
        <w:rPr>
          <w:rtl/>
        </w:rPr>
        <w:t xml:space="preserve">ויותר </w:t>
      </w:r>
      <w:bookmarkStart w:id="542" w:name="_ETM_Q1_304779"/>
      <w:bookmarkEnd w:id="542"/>
      <w:r>
        <w:rPr>
          <w:rtl/>
        </w:rPr>
        <w:t xml:space="preserve">אנשים </w:t>
      </w:r>
      <w:bookmarkStart w:id="543" w:name="_ETM_Q1_305109"/>
      <w:bookmarkEnd w:id="543"/>
      <w:r>
        <w:rPr>
          <w:rtl/>
        </w:rPr>
        <w:t xml:space="preserve">שצורכים </w:t>
      </w:r>
      <w:bookmarkStart w:id="544" w:name="_ETM_Q1_305559"/>
      <w:bookmarkEnd w:id="544"/>
      <w:r>
        <w:rPr>
          <w:rFonts w:hint="cs"/>
          <w:rtl/>
        </w:rPr>
        <w:t xml:space="preserve">או יצטרכו </w:t>
      </w:r>
      <w:bookmarkStart w:id="545" w:name="_ETM_Q1_305680"/>
      <w:bookmarkStart w:id="546" w:name="_ETM_Q1_306009"/>
      <w:bookmarkEnd w:id="545"/>
      <w:bookmarkEnd w:id="546"/>
      <w:r>
        <w:rPr>
          <w:rFonts w:hint="cs"/>
          <w:rtl/>
        </w:rPr>
        <w:t xml:space="preserve">את </w:t>
      </w:r>
      <w:r>
        <w:rPr>
          <w:rtl/>
        </w:rPr>
        <w:t>השירות</w:t>
      </w:r>
      <w:r>
        <w:rPr>
          <w:rFonts w:hint="cs"/>
          <w:rtl/>
        </w:rPr>
        <w:t>.</w:t>
      </w:r>
      <w:r>
        <w:rPr>
          <w:rtl/>
        </w:rPr>
        <w:t xml:space="preserve"> </w:t>
      </w:r>
      <w:bookmarkStart w:id="547" w:name="_ETM_Q1_306370"/>
      <w:bookmarkEnd w:id="547"/>
      <w:r>
        <w:rPr>
          <w:rtl/>
        </w:rPr>
        <w:t xml:space="preserve">חשוב </w:t>
      </w:r>
      <w:bookmarkStart w:id="548" w:name="_ETM_Q1_306670"/>
      <w:bookmarkEnd w:id="548"/>
      <w:r>
        <w:rPr>
          <w:rFonts w:hint="cs"/>
          <w:rtl/>
        </w:rPr>
        <w:t xml:space="preserve">לנו </w:t>
      </w:r>
      <w:r>
        <w:rPr>
          <w:rtl/>
        </w:rPr>
        <w:t xml:space="preserve">לתת </w:t>
      </w:r>
      <w:bookmarkStart w:id="549" w:name="_ETM_Q1_306939"/>
      <w:bookmarkStart w:id="550" w:name="_ETM_Q1_307120"/>
      <w:bookmarkEnd w:id="549"/>
      <w:bookmarkEnd w:id="550"/>
      <w:r>
        <w:rPr>
          <w:rtl/>
        </w:rPr>
        <w:t xml:space="preserve">מענה </w:t>
      </w:r>
      <w:bookmarkStart w:id="551" w:name="_ETM_Q1_307809"/>
      <w:bookmarkEnd w:id="551"/>
      <w:r>
        <w:rPr>
          <w:rFonts w:hint="cs"/>
          <w:rtl/>
        </w:rPr>
        <w:t>ו</w:t>
      </w:r>
      <w:r>
        <w:rPr>
          <w:rtl/>
        </w:rPr>
        <w:t>לטפל</w:t>
      </w:r>
      <w:r>
        <w:rPr>
          <w:rFonts w:hint="cs"/>
          <w:rtl/>
        </w:rPr>
        <w:t>.</w:t>
      </w:r>
      <w:r>
        <w:rPr>
          <w:rtl/>
        </w:rPr>
        <w:t xml:space="preserve"> </w:t>
      </w:r>
      <w:bookmarkStart w:id="552" w:name="_ETM_Q1_308290"/>
      <w:bookmarkEnd w:id="552"/>
      <w:r>
        <w:rPr>
          <w:rtl/>
        </w:rPr>
        <w:t xml:space="preserve">משרד </w:t>
      </w:r>
      <w:bookmarkStart w:id="553" w:name="_ETM_Q1_308620"/>
      <w:bookmarkEnd w:id="553"/>
      <w:r>
        <w:rPr>
          <w:rtl/>
        </w:rPr>
        <w:t xml:space="preserve">הבריאות </w:t>
      </w:r>
      <w:bookmarkStart w:id="554" w:name="_ETM_Q1_308889"/>
      <w:bookmarkEnd w:id="554"/>
      <w:r>
        <w:rPr>
          <w:rtl/>
        </w:rPr>
        <w:t xml:space="preserve">בהנחייתי </w:t>
      </w:r>
      <w:bookmarkStart w:id="555" w:name="_ETM_Q1_309400"/>
      <w:bookmarkEnd w:id="555"/>
      <w:r>
        <w:rPr>
          <w:rtl/>
        </w:rPr>
        <w:t xml:space="preserve">גיבש </w:t>
      </w:r>
      <w:bookmarkStart w:id="556" w:name="_ETM_Q1_309670"/>
      <w:bookmarkEnd w:id="556"/>
      <w:r>
        <w:rPr>
          <w:rtl/>
        </w:rPr>
        <w:t xml:space="preserve">תוכנית </w:t>
      </w:r>
      <w:bookmarkStart w:id="557" w:name="_ETM_Q1_310089"/>
      <w:bookmarkEnd w:id="557"/>
      <w:r>
        <w:rPr>
          <w:rtl/>
        </w:rPr>
        <w:t xml:space="preserve">נרחבת </w:t>
      </w:r>
      <w:bookmarkStart w:id="558" w:name="_ETM_Q1_311300"/>
      <w:bookmarkEnd w:id="558"/>
      <w:r>
        <w:rPr>
          <w:rtl/>
        </w:rPr>
        <w:t xml:space="preserve">להגברת </w:t>
      </w:r>
      <w:bookmarkStart w:id="559" w:name="_ETM_Q1_311870"/>
      <w:bookmarkEnd w:id="559"/>
      <w:r>
        <w:rPr>
          <w:rtl/>
        </w:rPr>
        <w:t>המענ</w:t>
      </w:r>
      <w:r>
        <w:rPr>
          <w:rFonts w:hint="cs"/>
          <w:rtl/>
        </w:rPr>
        <w:t>ים</w:t>
      </w:r>
      <w:r>
        <w:rPr>
          <w:rtl/>
        </w:rPr>
        <w:t xml:space="preserve"> </w:t>
      </w:r>
      <w:bookmarkStart w:id="560" w:name="_ETM_Q1_312170"/>
      <w:bookmarkEnd w:id="560"/>
      <w:r>
        <w:rPr>
          <w:rFonts w:hint="cs"/>
          <w:rtl/>
        </w:rPr>
        <w:t>ב</w:t>
      </w:r>
      <w:r>
        <w:rPr>
          <w:rtl/>
        </w:rPr>
        <w:t xml:space="preserve">בריאות </w:t>
      </w:r>
      <w:bookmarkStart w:id="561" w:name="_ETM_Q1_312410"/>
      <w:bookmarkEnd w:id="561"/>
      <w:r>
        <w:rPr>
          <w:rtl/>
        </w:rPr>
        <w:t>הנפש</w:t>
      </w:r>
      <w:r>
        <w:rPr>
          <w:rFonts w:hint="cs"/>
          <w:rtl/>
        </w:rPr>
        <w:t>,</w:t>
      </w:r>
      <w:r>
        <w:rPr>
          <w:rtl/>
        </w:rPr>
        <w:t xml:space="preserve"> </w:t>
      </w:r>
      <w:bookmarkStart w:id="562" w:name="_ETM_Q1_312790"/>
      <w:bookmarkEnd w:id="562"/>
      <w:r>
        <w:rPr>
          <w:rtl/>
        </w:rPr>
        <w:t xml:space="preserve">כפי </w:t>
      </w:r>
      <w:bookmarkStart w:id="563" w:name="_ETM_Q1_312970"/>
      <w:bookmarkEnd w:id="563"/>
      <w:r>
        <w:rPr>
          <w:rtl/>
        </w:rPr>
        <w:t xml:space="preserve">שדיברנו </w:t>
      </w:r>
      <w:bookmarkStart w:id="564" w:name="_ETM_Q1_313390"/>
      <w:bookmarkEnd w:id="564"/>
      <w:r>
        <w:rPr>
          <w:rtl/>
        </w:rPr>
        <w:t xml:space="preserve">על </w:t>
      </w:r>
      <w:bookmarkStart w:id="565" w:name="_ETM_Q1_313450"/>
      <w:bookmarkEnd w:id="565"/>
      <w:r>
        <w:rPr>
          <w:rtl/>
        </w:rPr>
        <w:t xml:space="preserve">זה </w:t>
      </w:r>
      <w:bookmarkStart w:id="566" w:name="_ETM_Q1_313540"/>
      <w:bookmarkEnd w:id="566"/>
      <w:r>
        <w:rPr>
          <w:rtl/>
        </w:rPr>
        <w:t xml:space="preserve">השבוע </w:t>
      </w:r>
      <w:bookmarkStart w:id="567" w:name="_ETM_Q1_314240"/>
      <w:bookmarkEnd w:id="567"/>
      <w:r>
        <w:rPr>
          <w:rtl/>
        </w:rPr>
        <w:t xml:space="preserve">וכפי </w:t>
      </w:r>
      <w:bookmarkStart w:id="568" w:name="_ETM_Q1_314660"/>
      <w:bookmarkEnd w:id="568"/>
      <w:r>
        <w:rPr>
          <w:rtl/>
        </w:rPr>
        <w:t xml:space="preserve">שהוצג </w:t>
      </w:r>
      <w:bookmarkStart w:id="569" w:name="_ETM_Q1_315050"/>
      <w:bookmarkEnd w:id="569"/>
      <w:r>
        <w:rPr>
          <w:rFonts w:hint="cs"/>
          <w:rtl/>
        </w:rPr>
        <w:t>בו</w:t>
      </w:r>
      <w:r>
        <w:rPr>
          <w:rtl/>
        </w:rPr>
        <w:t xml:space="preserve">ועדת </w:t>
      </w:r>
      <w:bookmarkStart w:id="570" w:name="_ETM_Q1_315350"/>
      <w:bookmarkEnd w:id="570"/>
      <w:r>
        <w:rPr>
          <w:rtl/>
        </w:rPr>
        <w:t>הבריאות</w:t>
      </w:r>
      <w:r>
        <w:rPr>
          <w:rFonts w:hint="cs"/>
          <w:rtl/>
        </w:rPr>
        <w:t>.</w:t>
      </w:r>
      <w:r>
        <w:rPr>
          <w:rtl/>
        </w:rPr>
        <w:t xml:space="preserve"> </w:t>
      </w:r>
      <w:bookmarkStart w:id="571" w:name="_ETM_Q1_316109"/>
      <w:bookmarkEnd w:id="571"/>
      <w:r>
        <w:rPr>
          <w:rtl/>
        </w:rPr>
        <w:t xml:space="preserve">תוכנית </w:t>
      </w:r>
      <w:bookmarkStart w:id="572" w:name="_ETM_Q1_316439"/>
      <w:bookmarkEnd w:id="572"/>
      <w:r>
        <w:rPr>
          <w:rtl/>
        </w:rPr>
        <w:t xml:space="preserve">זו </w:t>
      </w:r>
      <w:bookmarkStart w:id="573" w:name="_ETM_Q1_316529"/>
      <w:bookmarkEnd w:id="573"/>
      <w:r>
        <w:rPr>
          <w:rtl/>
        </w:rPr>
        <w:t xml:space="preserve">כרוכה </w:t>
      </w:r>
      <w:bookmarkStart w:id="574" w:name="_ETM_Q1_316920"/>
      <w:bookmarkEnd w:id="574"/>
      <w:r>
        <w:rPr>
          <w:rtl/>
        </w:rPr>
        <w:t xml:space="preserve">בהוספת </w:t>
      </w:r>
      <w:bookmarkStart w:id="575" w:name="_ETM_Q1_317400"/>
      <w:bookmarkEnd w:id="575"/>
      <w:r>
        <w:rPr>
          <w:rtl/>
        </w:rPr>
        <w:t xml:space="preserve">תקציבים </w:t>
      </w:r>
      <w:bookmarkStart w:id="576" w:name="_ETM_Q1_318029"/>
      <w:bookmarkEnd w:id="576"/>
      <w:r>
        <w:rPr>
          <w:rtl/>
        </w:rPr>
        <w:t>משמעותיים</w:t>
      </w:r>
      <w:r>
        <w:rPr>
          <w:rFonts w:hint="cs"/>
          <w:rtl/>
        </w:rPr>
        <w:t>,</w:t>
      </w:r>
      <w:r>
        <w:rPr>
          <w:rtl/>
        </w:rPr>
        <w:t xml:space="preserve"> </w:t>
      </w:r>
      <w:bookmarkStart w:id="577" w:name="_ETM_Q1_318689"/>
      <w:bookmarkEnd w:id="577"/>
      <w:r>
        <w:rPr>
          <w:rtl/>
        </w:rPr>
        <w:t xml:space="preserve">ואנחנו </w:t>
      </w:r>
      <w:bookmarkStart w:id="578" w:name="_ETM_Q1_319410"/>
      <w:bookmarkEnd w:id="578"/>
      <w:r>
        <w:rPr>
          <w:rtl/>
        </w:rPr>
        <w:t xml:space="preserve">מקווים </w:t>
      </w:r>
      <w:bookmarkStart w:id="579" w:name="_ETM_Q1_319770"/>
      <w:bookmarkEnd w:id="579"/>
      <w:r>
        <w:rPr>
          <w:rtl/>
        </w:rPr>
        <w:t>ש</w:t>
      </w:r>
      <w:r>
        <w:rPr>
          <w:rFonts w:hint="cs"/>
          <w:rtl/>
        </w:rPr>
        <w:t xml:space="preserve">זה </w:t>
      </w:r>
      <w:bookmarkStart w:id="580" w:name="_ETM_Q1_319890"/>
      <w:bookmarkEnd w:id="580"/>
      <w:r>
        <w:rPr>
          <w:rFonts w:hint="cs"/>
          <w:rtl/>
        </w:rPr>
        <w:t xml:space="preserve">יצא </w:t>
      </w:r>
      <w:bookmarkStart w:id="581" w:name="_ETM_Q1_320099"/>
      <w:bookmarkEnd w:id="581"/>
      <w:r>
        <w:rPr>
          <w:rFonts w:hint="cs"/>
          <w:rtl/>
        </w:rPr>
        <w:t>ל</w:t>
      </w:r>
      <w:r>
        <w:rPr>
          <w:rtl/>
        </w:rPr>
        <w:t xml:space="preserve">פועל </w:t>
      </w:r>
      <w:bookmarkStart w:id="582" w:name="_ETM_Q1_320339"/>
      <w:bookmarkEnd w:id="582"/>
      <w:r>
        <w:rPr>
          <w:rFonts w:hint="cs"/>
          <w:rtl/>
        </w:rPr>
        <w:t>ב</w:t>
      </w:r>
      <w:r>
        <w:rPr>
          <w:rtl/>
        </w:rPr>
        <w:t xml:space="preserve">זמן </w:t>
      </w:r>
      <w:bookmarkStart w:id="583" w:name="_ETM_Q1_320550"/>
      <w:bookmarkEnd w:id="583"/>
      <w:r>
        <w:rPr>
          <w:rtl/>
        </w:rPr>
        <w:t>הקרוב</w:t>
      </w:r>
      <w:r>
        <w:rPr>
          <w:rFonts w:hint="cs"/>
          <w:rtl/>
        </w:rPr>
        <w:t>.</w:t>
      </w:r>
    </w:p>
    <w:p w:rsidR="00DA3A44" w:rsidRDefault="00DA3A44" w:rsidP="004D65E0">
      <w:pPr>
        <w:rPr>
          <w:rtl/>
        </w:rPr>
      </w:pPr>
      <w:bookmarkStart w:id="584" w:name="_ETM_Q1_318297"/>
      <w:bookmarkStart w:id="585" w:name="_ETM_Q1_318433"/>
      <w:bookmarkEnd w:id="584"/>
      <w:bookmarkEnd w:id="585"/>
    </w:p>
    <w:p w:rsidR="00DA3A44" w:rsidRDefault="00DA3A44" w:rsidP="009C3765">
      <w:pPr>
        <w:rPr>
          <w:rtl/>
        </w:rPr>
      </w:pPr>
      <w:bookmarkStart w:id="586" w:name="_ETM_Q1_318489"/>
      <w:bookmarkStart w:id="587" w:name="_ETM_Q1_318562"/>
      <w:bookmarkStart w:id="588" w:name="_ETM_Q1_321000"/>
      <w:bookmarkEnd w:id="586"/>
      <w:bookmarkEnd w:id="587"/>
      <w:bookmarkEnd w:id="588"/>
      <w:r>
        <w:rPr>
          <w:rFonts w:hint="cs"/>
          <w:rtl/>
        </w:rPr>
        <w:t>א</w:t>
      </w:r>
      <w:r>
        <w:rPr>
          <w:rtl/>
        </w:rPr>
        <w:t xml:space="preserve">וסיף </w:t>
      </w:r>
      <w:bookmarkStart w:id="589" w:name="_ETM_Q1_321390"/>
      <w:bookmarkEnd w:id="589"/>
      <w:r>
        <w:rPr>
          <w:rtl/>
        </w:rPr>
        <w:t xml:space="preserve">עכשיו </w:t>
      </w:r>
      <w:bookmarkStart w:id="590" w:name="_ETM_Q1_322110"/>
      <w:bookmarkEnd w:id="590"/>
      <w:r>
        <w:rPr>
          <w:rtl/>
        </w:rPr>
        <w:t xml:space="preserve">שלא </w:t>
      </w:r>
      <w:bookmarkStart w:id="591" w:name="_ETM_Q1_322380"/>
      <w:bookmarkEnd w:id="591"/>
      <w:r>
        <w:rPr>
          <w:rtl/>
        </w:rPr>
        <w:t xml:space="preserve">מן </w:t>
      </w:r>
      <w:bookmarkStart w:id="592" w:name="_ETM_Q1_322529"/>
      <w:bookmarkEnd w:id="592"/>
      <w:r>
        <w:rPr>
          <w:rtl/>
        </w:rPr>
        <w:t>הכתב</w:t>
      </w:r>
      <w:r>
        <w:rPr>
          <w:rFonts w:hint="cs"/>
          <w:rtl/>
        </w:rPr>
        <w:t>.</w:t>
      </w:r>
      <w:r>
        <w:rPr>
          <w:rtl/>
        </w:rPr>
        <w:t xml:space="preserve"> </w:t>
      </w:r>
      <w:bookmarkStart w:id="593" w:name="_ETM_Q1_324240"/>
      <w:bookmarkEnd w:id="593"/>
      <w:r>
        <w:rPr>
          <w:rtl/>
        </w:rPr>
        <w:t xml:space="preserve">ביקשתי </w:t>
      </w:r>
      <w:bookmarkStart w:id="594" w:name="_ETM_Q1_325200"/>
      <w:bookmarkEnd w:id="594"/>
      <w:r>
        <w:rPr>
          <w:rtl/>
        </w:rPr>
        <w:t xml:space="preserve">להעביר </w:t>
      </w:r>
      <w:bookmarkStart w:id="595" w:name="_ETM_Q1_325589"/>
      <w:bookmarkEnd w:id="595"/>
      <w:r>
        <w:rPr>
          <w:rtl/>
        </w:rPr>
        <w:t>פנ</w:t>
      </w:r>
      <w:r>
        <w:rPr>
          <w:rFonts w:hint="cs"/>
          <w:rtl/>
        </w:rPr>
        <w:t>י</w:t>
      </w:r>
      <w:r>
        <w:rPr>
          <w:rtl/>
        </w:rPr>
        <w:t xml:space="preserve">יה </w:t>
      </w:r>
      <w:bookmarkStart w:id="596" w:name="_ETM_Q1_325830"/>
      <w:bookmarkEnd w:id="596"/>
      <w:r>
        <w:rPr>
          <w:rtl/>
        </w:rPr>
        <w:t xml:space="preserve">נוספת </w:t>
      </w:r>
      <w:bookmarkStart w:id="597" w:name="_ETM_Q1_326279"/>
      <w:bookmarkEnd w:id="597"/>
      <w:r>
        <w:rPr>
          <w:rtl/>
        </w:rPr>
        <w:t xml:space="preserve">לפיקוד </w:t>
      </w:r>
      <w:bookmarkStart w:id="598" w:name="_ETM_Q1_326670"/>
      <w:bookmarkEnd w:id="598"/>
      <w:r>
        <w:rPr>
          <w:rtl/>
        </w:rPr>
        <w:t>העורף</w:t>
      </w:r>
      <w:r>
        <w:rPr>
          <w:rFonts w:hint="cs"/>
          <w:rtl/>
        </w:rPr>
        <w:t>.</w:t>
      </w:r>
      <w:r>
        <w:rPr>
          <w:rtl/>
        </w:rPr>
        <w:t xml:space="preserve"> </w:t>
      </w:r>
      <w:bookmarkStart w:id="599" w:name="_ETM_Q1_327150"/>
      <w:bookmarkEnd w:id="599"/>
      <w:r>
        <w:rPr>
          <w:rtl/>
        </w:rPr>
        <w:t xml:space="preserve">ממש </w:t>
      </w:r>
      <w:bookmarkStart w:id="600" w:name="_ETM_Q1_327930"/>
      <w:bookmarkEnd w:id="600"/>
      <w:r>
        <w:rPr>
          <w:rtl/>
        </w:rPr>
        <w:t xml:space="preserve">לפני </w:t>
      </w:r>
      <w:bookmarkStart w:id="601" w:name="_ETM_Q1_328260"/>
      <w:bookmarkEnd w:id="601"/>
      <w:r>
        <w:rPr>
          <w:rtl/>
        </w:rPr>
        <w:t xml:space="preserve">שעליתי </w:t>
      </w:r>
      <w:bookmarkStart w:id="602" w:name="_ETM_Q1_328589"/>
      <w:bookmarkEnd w:id="602"/>
      <w:r>
        <w:rPr>
          <w:rtl/>
        </w:rPr>
        <w:t xml:space="preserve">לכאן </w:t>
      </w:r>
      <w:bookmarkStart w:id="603" w:name="_ETM_Q1_328830"/>
      <w:bookmarkEnd w:id="603"/>
      <w:r>
        <w:rPr>
          <w:rtl/>
        </w:rPr>
        <w:t xml:space="preserve">שוחחתי </w:t>
      </w:r>
      <w:bookmarkStart w:id="604" w:name="_ETM_Q1_329250"/>
      <w:bookmarkEnd w:id="604"/>
      <w:r>
        <w:rPr>
          <w:rtl/>
        </w:rPr>
        <w:t xml:space="preserve">עם </w:t>
      </w:r>
      <w:bookmarkStart w:id="605" w:name="_ETM_Q1_329310"/>
      <w:bookmarkEnd w:id="605"/>
      <w:r>
        <w:rPr>
          <w:rtl/>
        </w:rPr>
        <w:t xml:space="preserve">מנהל </w:t>
      </w:r>
      <w:bookmarkStart w:id="606" w:name="_ETM_Q1_329520"/>
      <w:bookmarkEnd w:id="606"/>
      <w:r>
        <w:rPr>
          <w:rtl/>
        </w:rPr>
        <w:t xml:space="preserve">בית </w:t>
      </w:r>
      <w:bookmarkStart w:id="607" w:name="_ETM_Q1_329670"/>
      <w:bookmarkEnd w:id="607"/>
      <w:r>
        <w:rPr>
          <w:rFonts w:hint="cs"/>
          <w:rtl/>
        </w:rPr>
        <w:t>ה</w:t>
      </w:r>
      <w:r>
        <w:rPr>
          <w:rtl/>
        </w:rPr>
        <w:t xml:space="preserve">חולים </w:t>
      </w:r>
      <w:bookmarkStart w:id="608" w:name="_ETM_Q1_331170"/>
      <w:bookmarkEnd w:id="608"/>
      <w:r>
        <w:rPr>
          <w:rtl/>
        </w:rPr>
        <w:t>פרופ</w:t>
      </w:r>
      <w:r>
        <w:rPr>
          <w:rFonts w:hint="cs"/>
          <w:rtl/>
        </w:rPr>
        <w:t>'</w:t>
      </w:r>
      <w:r>
        <w:rPr>
          <w:rtl/>
        </w:rPr>
        <w:t xml:space="preserve"> </w:t>
      </w:r>
      <w:bookmarkStart w:id="609" w:name="_ETM_Q1_331560"/>
      <w:bookmarkEnd w:id="609"/>
      <w:r>
        <w:rPr>
          <w:rtl/>
        </w:rPr>
        <w:t xml:space="preserve">חזי </w:t>
      </w:r>
      <w:bookmarkStart w:id="610" w:name="_ETM_Q1_331800"/>
      <w:bookmarkEnd w:id="610"/>
      <w:r>
        <w:rPr>
          <w:rtl/>
        </w:rPr>
        <w:t>לוי</w:t>
      </w:r>
      <w:r>
        <w:rPr>
          <w:rFonts w:hint="cs"/>
          <w:rtl/>
        </w:rPr>
        <w:t>,</w:t>
      </w:r>
      <w:r>
        <w:rPr>
          <w:rtl/>
        </w:rPr>
        <w:t xml:space="preserve"> </w:t>
      </w:r>
      <w:bookmarkStart w:id="611" w:name="_ETM_Q1_332700"/>
      <w:bookmarkEnd w:id="611"/>
      <w:r>
        <w:rPr>
          <w:rtl/>
        </w:rPr>
        <w:t xml:space="preserve">ביקשתי </w:t>
      </w:r>
      <w:bookmarkStart w:id="612" w:name="_ETM_Q1_333150"/>
      <w:bookmarkEnd w:id="612"/>
      <w:r>
        <w:rPr>
          <w:rtl/>
        </w:rPr>
        <w:t xml:space="preserve">שיעביר </w:t>
      </w:r>
      <w:bookmarkStart w:id="613" w:name="_ETM_Q1_333839"/>
      <w:bookmarkEnd w:id="613"/>
      <w:r>
        <w:rPr>
          <w:rtl/>
        </w:rPr>
        <w:t xml:space="preserve">את </w:t>
      </w:r>
      <w:bookmarkStart w:id="614" w:name="_ETM_Q1_333900"/>
      <w:bookmarkEnd w:id="614"/>
      <w:r>
        <w:rPr>
          <w:rtl/>
        </w:rPr>
        <w:t xml:space="preserve">בקשתי </w:t>
      </w:r>
      <w:bookmarkStart w:id="615" w:name="_ETM_Q1_334410"/>
      <w:bookmarkEnd w:id="615"/>
      <w:r>
        <w:rPr>
          <w:rtl/>
        </w:rPr>
        <w:t xml:space="preserve">לפיקוד </w:t>
      </w:r>
      <w:bookmarkStart w:id="616" w:name="_ETM_Q1_335040"/>
      <w:bookmarkEnd w:id="616"/>
      <w:r>
        <w:rPr>
          <w:rtl/>
        </w:rPr>
        <w:t>העורף</w:t>
      </w:r>
      <w:r>
        <w:rPr>
          <w:rFonts w:hint="cs"/>
          <w:rtl/>
        </w:rPr>
        <w:t>,</w:t>
      </w:r>
      <w:r>
        <w:rPr>
          <w:rtl/>
        </w:rPr>
        <w:t xml:space="preserve"> </w:t>
      </w:r>
      <w:bookmarkStart w:id="617" w:name="_ETM_Q1_335970"/>
      <w:bookmarkEnd w:id="617"/>
      <w:r>
        <w:rPr>
          <w:rtl/>
        </w:rPr>
        <w:t xml:space="preserve">למצוא </w:t>
      </w:r>
      <w:bookmarkStart w:id="618" w:name="_ETM_Q1_336420"/>
      <w:bookmarkEnd w:id="618"/>
      <w:r>
        <w:rPr>
          <w:rtl/>
        </w:rPr>
        <w:t>מענה</w:t>
      </w:r>
      <w:r>
        <w:rPr>
          <w:rFonts w:hint="cs"/>
          <w:rtl/>
        </w:rPr>
        <w:t>,</w:t>
      </w:r>
      <w:r>
        <w:rPr>
          <w:rtl/>
        </w:rPr>
        <w:t xml:space="preserve"> </w:t>
      </w:r>
      <w:bookmarkStart w:id="619" w:name="_ETM_Q1_338440"/>
      <w:bookmarkEnd w:id="619"/>
      <w:r>
        <w:rPr>
          <w:rtl/>
        </w:rPr>
        <w:t xml:space="preserve">להתייחס </w:t>
      </w:r>
      <w:bookmarkStart w:id="620" w:name="_ETM_Q1_339010"/>
      <w:bookmarkEnd w:id="620"/>
      <w:r>
        <w:rPr>
          <w:rtl/>
        </w:rPr>
        <w:t>לזה</w:t>
      </w:r>
      <w:r>
        <w:rPr>
          <w:rFonts w:hint="cs"/>
          <w:rtl/>
        </w:rPr>
        <w:t>,</w:t>
      </w:r>
      <w:r>
        <w:rPr>
          <w:rtl/>
        </w:rPr>
        <w:t xml:space="preserve"> </w:t>
      </w:r>
      <w:bookmarkStart w:id="621" w:name="_ETM_Q1_339979"/>
      <w:bookmarkEnd w:id="621"/>
      <w:r>
        <w:rPr>
          <w:rFonts w:hint="cs"/>
          <w:rtl/>
        </w:rPr>
        <w:t>ו</w:t>
      </w:r>
      <w:r>
        <w:rPr>
          <w:rtl/>
        </w:rPr>
        <w:t>ז</w:t>
      </w:r>
      <w:r>
        <w:rPr>
          <w:rFonts w:hint="cs"/>
          <w:rtl/>
        </w:rPr>
        <w:t>ו</w:t>
      </w:r>
      <w:r>
        <w:rPr>
          <w:rtl/>
        </w:rPr>
        <w:t xml:space="preserve"> </w:t>
      </w:r>
      <w:bookmarkStart w:id="622" w:name="_ETM_Q1_340219"/>
      <w:bookmarkEnd w:id="622"/>
      <w:r>
        <w:rPr>
          <w:rtl/>
        </w:rPr>
        <w:t xml:space="preserve">בדיוק </w:t>
      </w:r>
      <w:bookmarkStart w:id="623" w:name="_ETM_Q1_340579"/>
      <w:bookmarkEnd w:id="623"/>
      <w:r>
        <w:rPr>
          <w:rtl/>
        </w:rPr>
        <w:t xml:space="preserve">הגישה </w:t>
      </w:r>
      <w:bookmarkStart w:id="624" w:name="_ETM_Q1_341359"/>
      <w:bookmarkEnd w:id="624"/>
      <w:r>
        <w:rPr>
          <w:rtl/>
        </w:rPr>
        <w:t>שלך</w:t>
      </w:r>
      <w:r>
        <w:rPr>
          <w:rFonts w:hint="cs"/>
          <w:rtl/>
        </w:rPr>
        <w:t>.</w:t>
      </w:r>
      <w:r>
        <w:rPr>
          <w:rtl/>
        </w:rPr>
        <w:t xml:space="preserve"> </w:t>
      </w:r>
      <w:bookmarkStart w:id="625" w:name="_ETM_Q1_341690"/>
      <w:bookmarkEnd w:id="625"/>
      <w:r>
        <w:rPr>
          <w:rtl/>
        </w:rPr>
        <w:t xml:space="preserve">אמרתי </w:t>
      </w:r>
      <w:bookmarkStart w:id="626" w:name="_ETM_Q1_342019"/>
      <w:bookmarkEnd w:id="626"/>
      <w:r>
        <w:rPr>
          <w:rtl/>
        </w:rPr>
        <w:t>ל</w:t>
      </w:r>
      <w:r>
        <w:rPr>
          <w:rFonts w:hint="cs"/>
          <w:rtl/>
        </w:rPr>
        <w:t>הם:</w:t>
      </w:r>
      <w:r>
        <w:rPr>
          <w:rtl/>
        </w:rPr>
        <w:t xml:space="preserve"> </w:t>
      </w:r>
      <w:bookmarkStart w:id="627" w:name="_ETM_Q1_342079"/>
      <w:bookmarkEnd w:id="627"/>
      <w:r>
        <w:rPr>
          <w:rtl/>
        </w:rPr>
        <w:t>חבר</w:t>
      </w:r>
      <w:r>
        <w:rPr>
          <w:rFonts w:hint="cs"/>
          <w:rtl/>
        </w:rPr>
        <w:t>'</w:t>
      </w:r>
      <w:r>
        <w:rPr>
          <w:rtl/>
        </w:rPr>
        <w:t>ה</w:t>
      </w:r>
      <w:r>
        <w:rPr>
          <w:rFonts w:hint="cs"/>
          <w:rtl/>
        </w:rPr>
        <w:t>,</w:t>
      </w:r>
      <w:r>
        <w:rPr>
          <w:rtl/>
        </w:rPr>
        <w:t xml:space="preserve"> </w:t>
      </w:r>
      <w:bookmarkStart w:id="628" w:name="_ETM_Q1_342769"/>
      <w:bookmarkEnd w:id="628"/>
      <w:r>
        <w:rPr>
          <w:rtl/>
        </w:rPr>
        <w:t xml:space="preserve">תתייחסו </w:t>
      </w:r>
      <w:bookmarkStart w:id="629" w:name="_ETM_Q1_343249"/>
      <w:bookmarkEnd w:id="629"/>
      <w:r>
        <w:rPr>
          <w:rtl/>
        </w:rPr>
        <w:t xml:space="preserve">לזה </w:t>
      </w:r>
      <w:bookmarkStart w:id="630" w:name="_ETM_Q1_343549"/>
      <w:bookmarkEnd w:id="630"/>
      <w:r>
        <w:rPr>
          <w:rtl/>
        </w:rPr>
        <w:t xml:space="preserve">כמחלקת </w:t>
      </w:r>
      <w:bookmarkStart w:id="631" w:name="_ETM_Q1_344569"/>
      <w:bookmarkEnd w:id="631"/>
      <w:r>
        <w:rPr>
          <w:rtl/>
        </w:rPr>
        <w:t xml:space="preserve">טיפול </w:t>
      </w:r>
      <w:bookmarkStart w:id="632" w:name="_ETM_Q1_345004"/>
      <w:bookmarkEnd w:id="632"/>
      <w:r>
        <w:rPr>
          <w:rtl/>
        </w:rPr>
        <w:t>נמרץ</w:t>
      </w:r>
      <w:r>
        <w:rPr>
          <w:rFonts w:hint="cs"/>
          <w:rtl/>
        </w:rPr>
        <w:t>,</w:t>
      </w:r>
      <w:r>
        <w:rPr>
          <w:rtl/>
        </w:rPr>
        <w:t xml:space="preserve"> </w:t>
      </w:r>
      <w:bookmarkStart w:id="633" w:name="_ETM_Q1_345799"/>
      <w:bookmarkEnd w:id="633"/>
      <w:r>
        <w:rPr>
          <w:rtl/>
        </w:rPr>
        <w:t>כ</w:t>
      </w:r>
      <w:bookmarkStart w:id="634" w:name="_ETM_Q1_345949"/>
      <w:bookmarkEnd w:id="634"/>
      <w:r>
        <w:rPr>
          <w:rtl/>
        </w:rPr>
        <w:t xml:space="preserve">מחלקת </w:t>
      </w:r>
      <w:bookmarkStart w:id="635" w:name="_ETM_Q1_346369"/>
      <w:bookmarkEnd w:id="635"/>
      <w:r>
        <w:rPr>
          <w:rtl/>
        </w:rPr>
        <w:t xml:space="preserve">יולדות </w:t>
      </w:r>
      <w:bookmarkStart w:id="636" w:name="_ETM_Q1_346940"/>
      <w:bookmarkEnd w:id="636"/>
      <w:r>
        <w:rPr>
          <w:rFonts w:hint="cs"/>
          <w:rtl/>
        </w:rPr>
        <w:t xml:space="preserve">או מחלקה </w:t>
      </w:r>
      <w:bookmarkStart w:id="637" w:name="_ETM_Q1_347239"/>
      <w:bookmarkStart w:id="638" w:name="_ETM_Q1_347420"/>
      <w:bookmarkEnd w:id="637"/>
      <w:bookmarkEnd w:id="638"/>
      <w:r>
        <w:rPr>
          <w:rFonts w:hint="cs"/>
          <w:rtl/>
        </w:rPr>
        <w:t>אחרת ש</w:t>
      </w:r>
      <w:bookmarkStart w:id="639" w:name="_ETM_Q1_347749"/>
      <w:bookmarkEnd w:id="639"/>
      <w:r>
        <w:rPr>
          <w:rtl/>
        </w:rPr>
        <w:t xml:space="preserve">צריך </w:t>
      </w:r>
      <w:bookmarkStart w:id="640" w:name="_ETM_Q1_347960"/>
      <w:bookmarkEnd w:id="640"/>
      <w:r>
        <w:rPr>
          <w:rtl/>
        </w:rPr>
        <w:t xml:space="preserve">לתת </w:t>
      </w:r>
      <w:bookmarkStart w:id="641" w:name="_ETM_Q1_348199"/>
      <w:bookmarkEnd w:id="641"/>
      <w:r>
        <w:rPr>
          <w:rtl/>
        </w:rPr>
        <w:t>לה</w:t>
      </w:r>
      <w:r>
        <w:rPr>
          <w:rFonts w:hint="cs"/>
          <w:rtl/>
        </w:rPr>
        <w:t>ן</w:t>
      </w:r>
      <w:r>
        <w:rPr>
          <w:rtl/>
        </w:rPr>
        <w:t xml:space="preserve"> </w:t>
      </w:r>
      <w:bookmarkStart w:id="642" w:name="_ETM_Q1_348350"/>
      <w:bookmarkEnd w:id="642"/>
      <w:r>
        <w:rPr>
          <w:rtl/>
        </w:rPr>
        <w:t>מענה</w:t>
      </w:r>
      <w:r>
        <w:rPr>
          <w:rFonts w:hint="cs"/>
          <w:rtl/>
        </w:rPr>
        <w:t>.</w:t>
      </w:r>
      <w:r>
        <w:rPr>
          <w:rtl/>
        </w:rPr>
        <w:t xml:space="preserve"> </w:t>
      </w:r>
      <w:bookmarkStart w:id="643" w:name="_ETM_Q1_348710"/>
      <w:bookmarkEnd w:id="643"/>
      <w:r>
        <w:rPr>
          <w:rtl/>
        </w:rPr>
        <w:t xml:space="preserve">זה </w:t>
      </w:r>
      <w:bookmarkStart w:id="644" w:name="_ETM_Q1_348920"/>
      <w:bookmarkEnd w:id="644"/>
      <w:r>
        <w:rPr>
          <w:rtl/>
        </w:rPr>
        <w:t xml:space="preserve">בדיוק </w:t>
      </w:r>
      <w:bookmarkStart w:id="645" w:name="_ETM_Q1_349219"/>
      <w:bookmarkEnd w:id="645"/>
      <w:r>
        <w:rPr>
          <w:rtl/>
        </w:rPr>
        <w:t xml:space="preserve">שינוי </w:t>
      </w:r>
      <w:bookmarkStart w:id="646" w:name="_ETM_Q1_349429"/>
      <w:bookmarkEnd w:id="646"/>
      <w:r>
        <w:rPr>
          <w:rtl/>
        </w:rPr>
        <w:t xml:space="preserve">התפיסה </w:t>
      </w:r>
      <w:bookmarkStart w:id="647" w:name="_ETM_Q1_349729"/>
      <w:bookmarkEnd w:id="647"/>
      <w:r>
        <w:rPr>
          <w:rFonts w:hint="cs"/>
          <w:rtl/>
        </w:rPr>
        <w:t xml:space="preserve">שאנחנו </w:t>
      </w:r>
      <w:bookmarkStart w:id="648" w:name="_ETM_Q1_349909"/>
      <w:bookmarkEnd w:id="648"/>
      <w:r>
        <w:rPr>
          <w:rtl/>
        </w:rPr>
        <w:t xml:space="preserve">צריכים </w:t>
      </w:r>
      <w:bookmarkStart w:id="649" w:name="_ETM_Q1_350149"/>
      <w:bookmarkEnd w:id="649"/>
      <w:r>
        <w:rPr>
          <w:rtl/>
        </w:rPr>
        <w:t>לעשות</w:t>
      </w:r>
      <w:r>
        <w:rPr>
          <w:rFonts w:hint="cs"/>
          <w:rtl/>
        </w:rPr>
        <w:t>.</w:t>
      </w:r>
      <w:r>
        <w:rPr>
          <w:rtl/>
        </w:rPr>
        <w:t xml:space="preserve"> </w:t>
      </w:r>
      <w:bookmarkStart w:id="650" w:name="_ETM_Q1_350980"/>
      <w:bookmarkEnd w:id="650"/>
      <w:r>
        <w:rPr>
          <w:rtl/>
        </w:rPr>
        <w:t xml:space="preserve">אני </w:t>
      </w:r>
      <w:bookmarkStart w:id="651" w:name="_ETM_Q1_351279"/>
      <w:bookmarkEnd w:id="651"/>
      <w:r>
        <w:rPr>
          <w:rtl/>
        </w:rPr>
        <w:t xml:space="preserve">מסכים </w:t>
      </w:r>
      <w:bookmarkStart w:id="652" w:name="_ETM_Q1_351640"/>
      <w:bookmarkEnd w:id="652"/>
      <w:r>
        <w:rPr>
          <w:rtl/>
        </w:rPr>
        <w:t xml:space="preserve">איתך </w:t>
      </w:r>
      <w:bookmarkStart w:id="653" w:name="_ETM_Q1_352239"/>
      <w:bookmarkEnd w:id="653"/>
      <w:r>
        <w:rPr>
          <w:rtl/>
        </w:rPr>
        <w:t xml:space="preserve">שזה </w:t>
      </w:r>
      <w:bookmarkStart w:id="654" w:name="_ETM_Q1_353899"/>
      <w:bookmarkEnd w:id="654"/>
      <w:r>
        <w:rPr>
          <w:rtl/>
        </w:rPr>
        <w:t xml:space="preserve">עוד </w:t>
      </w:r>
      <w:bookmarkStart w:id="655" w:name="_ETM_Q1_354079"/>
      <w:bookmarkEnd w:id="655"/>
      <w:r>
        <w:rPr>
          <w:rtl/>
        </w:rPr>
        <w:t xml:space="preserve">לא </w:t>
      </w:r>
      <w:bookmarkStart w:id="656" w:name="_ETM_Q1_354170"/>
      <w:bookmarkEnd w:id="656"/>
      <w:r>
        <w:rPr>
          <w:rtl/>
        </w:rPr>
        <w:t xml:space="preserve">חלחל </w:t>
      </w:r>
      <w:bookmarkStart w:id="657" w:name="_ETM_Q1_354620"/>
      <w:bookmarkEnd w:id="657"/>
      <w:r>
        <w:rPr>
          <w:rtl/>
        </w:rPr>
        <w:t xml:space="preserve">לגמרי </w:t>
      </w:r>
      <w:bookmarkStart w:id="658" w:name="_ETM_Q1_355520"/>
      <w:bookmarkEnd w:id="658"/>
      <w:r>
        <w:rPr>
          <w:rtl/>
        </w:rPr>
        <w:t xml:space="preserve">לכל </w:t>
      </w:r>
      <w:bookmarkStart w:id="659" w:name="_ETM_Q1_356000"/>
      <w:bookmarkEnd w:id="659"/>
      <w:proofErr w:type="spellStart"/>
      <w:r>
        <w:rPr>
          <w:rFonts w:hint="cs"/>
          <w:rtl/>
        </w:rPr>
        <w:t>אוחזי</w:t>
      </w:r>
      <w:proofErr w:type="spellEnd"/>
      <w:r>
        <w:rPr>
          <w:rFonts w:hint="cs"/>
          <w:rtl/>
        </w:rPr>
        <w:t xml:space="preserve"> </w:t>
      </w:r>
      <w:bookmarkStart w:id="660" w:name="_ETM_Q1_356390"/>
      <w:bookmarkEnd w:id="660"/>
      <w:r>
        <w:rPr>
          <w:rtl/>
        </w:rPr>
        <w:t xml:space="preserve">מערכת </w:t>
      </w:r>
      <w:bookmarkStart w:id="661" w:name="_ETM_Q1_356839"/>
      <w:bookmarkEnd w:id="661"/>
      <w:r>
        <w:rPr>
          <w:rtl/>
        </w:rPr>
        <w:t>הבריאות</w:t>
      </w:r>
      <w:r>
        <w:rPr>
          <w:rFonts w:hint="cs"/>
          <w:rtl/>
        </w:rPr>
        <w:t>,</w:t>
      </w:r>
      <w:r>
        <w:rPr>
          <w:rtl/>
        </w:rPr>
        <w:t xml:space="preserve"> </w:t>
      </w:r>
      <w:bookmarkStart w:id="662" w:name="_ETM_Q1_357489"/>
      <w:bookmarkEnd w:id="662"/>
      <w:r>
        <w:rPr>
          <w:rtl/>
        </w:rPr>
        <w:t xml:space="preserve">ואני </w:t>
      </w:r>
      <w:bookmarkStart w:id="663" w:name="_ETM_Q1_357909"/>
      <w:bookmarkEnd w:id="663"/>
      <w:r>
        <w:rPr>
          <w:rtl/>
        </w:rPr>
        <w:t xml:space="preserve">שם </w:t>
      </w:r>
      <w:bookmarkStart w:id="664" w:name="_ETM_Q1_358269"/>
      <w:bookmarkEnd w:id="664"/>
      <w:r>
        <w:rPr>
          <w:rtl/>
        </w:rPr>
        <w:t xml:space="preserve">בשביל </w:t>
      </w:r>
      <w:bookmarkStart w:id="665" w:name="_ETM_Q1_358600"/>
      <w:bookmarkEnd w:id="665"/>
      <w:r>
        <w:rPr>
          <w:rtl/>
        </w:rPr>
        <w:t>זה</w:t>
      </w:r>
      <w:r>
        <w:rPr>
          <w:rFonts w:hint="cs"/>
          <w:rtl/>
        </w:rPr>
        <w:t>,</w:t>
      </w:r>
      <w:r>
        <w:rPr>
          <w:rtl/>
        </w:rPr>
        <w:t xml:space="preserve"> </w:t>
      </w:r>
      <w:bookmarkStart w:id="666" w:name="_ETM_Q1_358749"/>
      <w:bookmarkEnd w:id="666"/>
      <w:r>
        <w:rPr>
          <w:rtl/>
        </w:rPr>
        <w:t xml:space="preserve">ותודה </w:t>
      </w:r>
      <w:bookmarkStart w:id="667" w:name="_ETM_Q1_359079"/>
      <w:bookmarkEnd w:id="667"/>
      <w:r>
        <w:rPr>
          <w:rtl/>
        </w:rPr>
        <w:t xml:space="preserve">שאת </w:t>
      </w:r>
      <w:bookmarkStart w:id="668" w:name="_ETM_Q1_359260"/>
      <w:bookmarkEnd w:id="668"/>
      <w:r>
        <w:rPr>
          <w:rtl/>
        </w:rPr>
        <w:t>מעורר</w:t>
      </w:r>
      <w:bookmarkStart w:id="669" w:name="_ETM_Q1_359559"/>
      <w:bookmarkEnd w:id="669"/>
      <w:r>
        <w:rPr>
          <w:rtl/>
        </w:rPr>
        <w:t xml:space="preserve">ת </w:t>
      </w:r>
      <w:bookmarkStart w:id="670" w:name="_ETM_Q1_359649"/>
      <w:bookmarkEnd w:id="670"/>
      <w:r>
        <w:rPr>
          <w:rFonts w:hint="cs"/>
          <w:rtl/>
        </w:rPr>
        <w:t xml:space="preserve">את </w:t>
      </w:r>
      <w:r>
        <w:rPr>
          <w:rtl/>
        </w:rPr>
        <w:t>הנושא</w:t>
      </w:r>
      <w:r>
        <w:rPr>
          <w:rFonts w:hint="cs"/>
          <w:rtl/>
        </w:rPr>
        <w:t>.</w:t>
      </w:r>
      <w:r>
        <w:rPr>
          <w:rtl/>
        </w:rPr>
        <w:t xml:space="preserve"> </w:t>
      </w:r>
      <w:bookmarkStart w:id="671" w:name="_ETM_Q1_359980"/>
      <w:bookmarkEnd w:id="671"/>
      <w:r>
        <w:rPr>
          <w:rtl/>
        </w:rPr>
        <w:t xml:space="preserve">ביקשתי </w:t>
      </w:r>
      <w:bookmarkStart w:id="672" w:name="_ETM_Q1_360370"/>
      <w:bookmarkEnd w:id="672"/>
      <w:r>
        <w:rPr>
          <w:rtl/>
        </w:rPr>
        <w:t xml:space="preserve">שיפנו </w:t>
      </w:r>
      <w:bookmarkStart w:id="673" w:name="_ETM_Q1_360640"/>
      <w:bookmarkEnd w:id="673"/>
      <w:r>
        <w:rPr>
          <w:rFonts w:hint="cs"/>
          <w:rtl/>
        </w:rPr>
        <w:t>ל</w:t>
      </w:r>
      <w:r>
        <w:rPr>
          <w:rtl/>
        </w:rPr>
        <w:t xml:space="preserve">פיקוד </w:t>
      </w:r>
      <w:bookmarkStart w:id="674" w:name="_ETM_Q1_360969"/>
      <w:bookmarkEnd w:id="674"/>
      <w:r>
        <w:rPr>
          <w:rtl/>
        </w:rPr>
        <w:t xml:space="preserve">העורף </w:t>
      </w:r>
      <w:bookmarkStart w:id="675" w:name="_ETM_Q1_361179"/>
      <w:bookmarkEnd w:id="675"/>
      <w:r>
        <w:rPr>
          <w:rtl/>
        </w:rPr>
        <w:t xml:space="preserve">לתת </w:t>
      </w:r>
      <w:bookmarkStart w:id="676" w:name="_ETM_Q1_361449"/>
      <w:bookmarkEnd w:id="676"/>
      <w:r>
        <w:rPr>
          <w:rtl/>
        </w:rPr>
        <w:t xml:space="preserve">מענה </w:t>
      </w:r>
      <w:bookmarkStart w:id="677" w:name="_ETM_Q1_362019"/>
      <w:bookmarkEnd w:id="677"/>
      <w:r>
        <w:rPr>
          <w:rtl/>
        </w:rPr>
        <w:t>מיידי</w:t>
      </w:r>
      <w:r>
        <w:rPr>
          <w:rFonts w:hint="cs"/>
          <w:rtl/>
        </w:rPr>
        <w:t>.</w:t>
      </w:r>
      <w:r>
        <w:rPr>
          <w:rtl/>
        </w:rPr>
        <w:t xml:space="preserve"> </w:t>
      </w:r>
      <w:bookmarkStart w:id="678" w:name="_ETM_Q1_362979"/>
      <w:bookmarkEnd w:id="678"/>
      <w:r>
        <w:rPr>
          <w:rtl/>
        </w:rPr>
        <w:t xml:space="preserve">הוא </w:t>
      </w:r>
      <w:bookmarkStart w:id="679" w:name="_ETM_Q1_363100"/>
      <w:bookmarkEnd w:id="679"/>
      <w:r>
        <w:rPr>
          <w:rtl/>
        </w:rPr>
        <w:t xml:space="preserve">אמר </w:t>
      </w:r>
      <w:bookmarkStart w:id="680" w:name="_ETM_Q1_363309"/>
      <w:bookmarkEnd w:id="680"/>
      <w:r>
        <w:rPr>
          <w:rtl/>
        </w:rPr>
        <w:t>לי</w:t>
      </w:r>
      <w:r>
        <w:rPr>
          <w:rFonts w:hint="cs"/>
          <w:rtl/>
        </w:rPr>
        <w:t>:</w:t>
      </w:r>
      <w:r>
        <w:rPr>
          <w:rtl/>
        </w:rPr>
        <w:t xml:space="preserve"> </w:t>
      </w:r>
      <w:bookmarkStart w:id="681" w:name="_ETM_Q1_363429"/>
      <w:bookmarkEnd w:id="681"/>
      <w:r>
        <w:rPr>
          <w:rtl/>
        </w:rPr>
        <w:t xml:space="preserve">יש </w:t>
      </w:r>
      <w:bookmarkStart w:id="682" w:name="_ETM_Q1_363550"/>
      <w:bookmarkEnd w:id="682"/>
      <w:r>
        <w:rPr>
          <w:rtl/>
        </w:rPr>
        <w:t xml:space="preserve">לנו </w:t>
      </w:r>
      <w:bookmarkStart w:id="683" w:name="_ETM_Q1_364060"/>
      <w:bookmarkEnd w:id="683"/>
      <w:r>
        <w:rPr>
          <w:rtl/>
        </w:rPr>
        <w:t xml:space="preserve">מלחמה </w:t>
      </w:r>
      <w:bookmarkStart w:id="684" w:name="_ETM_Q1_364570"/>
      <w:bookmarkEnd w:id="684"/>
      <w:r>
        <w:rPr>
          <w:rtl/>
        </w:rPr>
        <w:t xml:space="preserve">על </w:t>
      </w:r>
      <w:bookmarkStart w:id="685" w:name="_ETM_Q1_364659"/>
      <w:bookmarkEnd w:id="685"/>
      <w:r>
        <w:rPr>
          <w:rtl/>
        </w:rPr>
        <w:t xml:space="preserve">כל </w:t>
      </w:r>
      <w:bookmarkStart w:id="686" w:name="_ETM_Q1_364839"/>
      <w:bookmarkEnd w:id="686"/>
      <w:r>
        <w:rPr>
          <w:rtl/>
        </w:rPr>
        <w:t xml:space="preserve">מיטה </w:t>
      </w:r>
      <w:bookmarkStart w:id="687" w:name="_ETM_Q1_365079"/>
      <w:bookmarkEnd w:id="687"/>
      <w:r>
        <w:rPr>
          <w:rtl/>
        </w:rPr>
        <w:t>ומי</w:t>
      </w:r>
      <w:r>
        <w:rPr>
          <w:rFonts w:hint="cs"/>
          <w:rtl/>
        </w:rPr>
        <w:t xml:space="preserve">טה </w:t>
      </w:r>
      <w:bookmarkStart w:id="688" w:name="_ETM_Q1_362422"/>
      <w:bookmarkEnd w:id="688"/>
      <w:r>
        <w:rPr>
          <w:rFonts w:hint="cs"/>
          <w:rtl/>
        </w:rPr>
        <w:t>כאן</w:t>
      </w:r>
      <w:bookmarkStart w:id="689" w:name="_ETM_Q1_365409"/>
      <w:bookmarkStart w:id="690" w:name="_ETM_Q1_365560"/>
      <w:bookmarkEnd w:id="689"/>
      <w:bookmarkEnd w:id="690"/>
      <w:r>
        <w:rPr>
          <w:rFonts w:hint="cs"/>
          <w:rtl/>
        </w:rPr>
        <w:t xml:space="preserve">. </w:t>
      </w:r>
      <w:r>
        <w:rPr>
          <w:rtl/>
        </w:rPr>
        <w:t xml:space="preserve">אמרתי </w:t>
      </w:r>
      <w:bookmarkStart w:id="691" w:name="_ETM_Q1_365830"/>
      <w:bookmarkEnd w:id="691"/>
      <w:r>
        <w:rPr>
          <w:rtl/>
        </w:rPr>
        <w:t>לו</w:t>
      </w:r>
      <w:r>
        <w:rPr>
          <w:rFonts w:hint="cs"/>
          <w:rtl/>
        </w:rPr>
        <w:t>:</w:t>
      </w:r>
      <w:r>
        <w:rPr>
          <w:rtl/>
        </w:rPr>
        <w:t xml:space="preserve"> </w:t>
      </w:r>
      <w:bookmarkStart w:id="692" w:name="_ETM_Q1_365920"/>
      <w:bookmarkStart w:id="693" w:name="_ETM_Q1_366220"/>
      <w:bookmarkEnd w:id="692"/>
      <w:bookmarkEnd w:id="693"/>
      <w:r>
        <w:rPr>
          <w:rFonts w:hint="cs"/>
          <w:rtl/>
        </w:rPr>
        <w:t xml:space="preserve">מיידי. </w:t>
      </w:r>
      <w:bookmarkStart w:id="694" w:name="_ETM_Q1_371836"/>
      <w:bookmarkEnd w:id="694"/>
    </w:p>
    <w:p w:rsidR="00DA3A44" w:rsidRDefault="00DA3A44" w:rsidP="00211327">
      <w:pPr>
        <w:rPr>
          <w:rtl/>
        </w:rPr>
      </w:pPr>
      <w:bookmarkStart w:id="695" w:name="_ETM_Q1_371948"/>
      <w:bookmarkEnd w:id="695"/>
    </w:p>
    <w:p w:rsidR="00DA3A44" w:rsidRDefault="00DA3A44" w:rsidP="005D4636">
      <w:pPr>
        <w:rPr>
          <w:rtl/>
        </w:rPr>
      </w:pPr>
      <w:bookmarkStart w:id="696" w:name="_ETM_Q1_371998"/>
      <w:bookmarkStart w:id="697" w:name="_ETM_Q1_372045"/>
      <w:bookmarkEnd w:id="696"/>
      <w:bookmarkEnd w:id="697"/>
      <w:r>
        <w:rPr>
          <w:rtl/>
        </w:rPr>
        <w:t xml:space="preserve">אבל </w:t>
      </w:r>
      <w:bookmarkStart w:id="698" w:name="_ETM_Q1_367450"/>
      <w:bookmarkEnd w:id="698"/>
      <w:r>
        <w:rPr>
          <w:rtl/>
        </w:rPr>
        <w:t xml:space="preserve">נקודה </w:t>
      </w:r>
      <w:bookmarkStart w:id="699" w:name="_ETM_Q1_367810"/>
      <w:bookmarkEnd w:id="699"/>
      <w:r>
        <w:rPr>
          <w:rtl/>
        </w:rPr>
        <w:t xml:space="preserve">נוספת </w:t>
      </w:r>
      <w:bookmarkStart w:id="700" w:name="_ETM_Q1_368260"/>
      <w:bookmarkEnd w:id="700"/>
      <w:r>
        <w:rPr>
          <w:rtl/>
        </w:rPr>
        <w:t xml:space="preserve">שאולי </w:t>
      </w:r>
      <w:bookmarkStart w:id="701" w:name="_ETM_Q1_368529"/>
      <w:bookmarkEnd w:id="701"/>
      <w:r>
        <w:rPr>
          <w:rtl/>
        </w:rPr>
        <w:t xml:space="preserve">צריך </w:t>
      </w:r>
      <w:bookmarkStart w:id="702" w:name="_ETM_Q1_369010"/>
      <w:bookmarkEnd w:id="702"/>
      <w:r>
        <w:rPr>
          <w:rtl/>
        </w:rPr>
        <w:t>לתת</w:t>
      </w:r>
      <w:r>
        <w:rPr>
          <w:rFonts w:hint="cs"/>
          <w:rtl/>
        </w:rPr>
        <w:t>,</w:t>
      </w:r>
      <w:r>
        <w:rPr>
          <w:rtl/>
        </w:rPr>
        <w:t xml:space="preserve"> </w:t>
      </w:r>
      <w:bookmarkStart w:id="703" w:name="_ETM_Q1_369820"/>
      <w:bookmarkEnd w:id="703"/>
      <w:r>
        <w:rPr>
          <w:rFonts w:hint="cs"/>
          <w:rtl/>
        </w:rPr>
        <w:t>ו</w:t>
      </w:r>
      <w:r>
        <w:rPr>
          <w:rtl/>
        </w:rPr>
        <w:t xml:space="preserve">היא </w:t>
      </w:r>
      <w:bookmarkStart w:id="704" w:name="_ETM_Q1_370299"/>
      <w:bookmarkEnd w:id="704"/>
      <w:r>
        <w:rPr>
          <w:rtl/>
        </w:rPr>
        <w:t>באפיק</w:t>
      </w:r>
      <w:bookmarkStart w:id="705" w:name="_ETM_Q1_370810"/>
      <w:bookmarkEnd w:id="705"/>
      <w:r>
        <w:rPr>
          <w:rFonts w:hint="cs"/>
          <w:rtl/>
        </w:rPr>
        <w:t xml:space="preserve"> ה</w:t>
      </w:r>
      <w:r>
        <w:rPr>
          <w:rtl/>
        </w:rPr>
        <w:t>יותר</w:t>
      </w:r>
      <w:bookmarkStart w:id="706" w:name="_ETM_Q1_370990"/>
      <w:bookmarkEnd w:id="706"/>
      <w:r w:rsidR="00450BB7">
        <w:rPr>
          <w:rFonts w:hint="cs"/>
          <w:rtl/>
        </w:rPr>
        <w:t>-</w:t>
      </w:r>
      <w:r>
        <w:rPr>
          <w:rtl/>
        </w:rPr>
        <w:t>רחוק</w:t>
      </w:r>
      <w:r>
        <w:rPr>
          <w:rFonts w:hint="cs"/>
          <w:rtl/>
        </w:rPr>
        <w:t>:</w:t>
      </w:r>
      <w:r>
        <w:rPr>
          <w:rtl/>
        </w:rPr>
        <w:t xml:space="preserve"> </w:t>
      </w:r>
      <w:bookmarkStart w:id="707" w:name="_ETM_Q1_371500"/>
      <w:bookmarkEnd w:id="707"/>
      <w:r>
        <w:rPr>
          <w:rtl/>
        </w:rPr>
        <w:t>הכ</w:t>
      </w:r>
      <w:r>
        <w:rPr>
          <w:rFonts w:hint="cs"/>
          <w:rtl/>
        </w:rPr>
        <w:t>רז</w:t>
      </w:r>
      <w:r>
        <w:rPr>
          <w:rtl/>
        </w:rPr>
        <w:t xml:space="preserve">תי </w:t>
      </w:r>
      <w:bookmarkStart w:id="708" w:name="_ETM_Q1_371950"/>
      <w:bookmarkEnd w:id="708"/>
      <w:r>
        <w:rPr>
          <w:rtl/>
        </w:rPr>
        <w:t xml:space="preserve">השבוע </w:t>
      </w:r>
      <w:bookmarkStart w:id="709" w:name="_ETM_Q1_372400"/>
      <w:bookmarkEnd w:id="709"/>
      <w:r>
        <w:rPr>
          <w:rFonts w:hint="cs"/>
          <w:rtl/>
        </w:rPr>
        <w:t xml:space="preserve">על </w:t>
      </w:r>
      <w:bookmarkStart w:id="710" w:name="_ETM_Q1_370149"/>
      <w:bookmarkEnd w:id="710"/>
      <w:r>
        <w:rPr>
          <w:rtl/>
        </w:rPr>
        <w:t xml:space="preserve">בית </w:t>
      </w:r>
      <w:bookmarkStart w:id="711" w:name="_ETM_Q1_372760"/>
      <w:bookmarkEnd w:id="711"/>
      <w:r>
        <w:rPr>
          <w:rFonts w:hint="cs"/>
          <w:rtl/>
        </w:rPr>
        <w:t>ה</w:t>
      </w:r>
      <w:r>
        <w:rPr>
          <w:rtl/>
        </w:rPr>
        <w:t xml:space="preserve">חולים </w:t>
      </w:r>
      <w:bookmarkStart w:id="712" w:name="_ETM_Q1_373240"/>
      <w:bookmarkEnd w:id="712"/>
      <w:r>
        <w:rPr>
          <w:rtl/>
        </w:rPr>
        <w:t>ברזילי</w:t>
      </w:r>
      <w:bookmarkStart w:id="713" w:name="_ETM_Q1_374110"/>
      <w:bookmarkEnd w:id="713"/>
      <w:r>
        <w:rPr>
          <w:rFonts w:hint="cs"/>
          <w:rtl/>
        </w:rPr>
        <w:t xml:space="preserve">, </w:t>
      </w:r>
      <w:r>
        <w:rPr>
          <w:rtl/>
        </w:rPr>
        <w:t xml:space="preserve">כמו </w:t>
      </w:r>
      <w:bookmarkStart w:id="714" w:name="_ETM_Q1_374409"/>
      <w:bookmarkEnd w:id="714"/>
      <w:r>
        <w:rPr>
          <w:rtl/>
        </w:rPr>
        <w:t xml:space="preserve">בית </w:t>
      </w:r>
      <w:bookmarkStart w:id="715" w:name="_ETM_Q1_374560"/>
      <w:bookmarkEnd w:id="715"/>
      <w:r>
        <w:rPr>
          <w:rtl/>
        </w:rPr>
        <w:t xml:space="preserve">חולים </w:t>
      </w:r>
      <w:bookmarkStart w:id="716" w:name="_ETM_Q1_375460"/>
      <w:bookmarkEnd w:id="716"/>
      <w:r>
        <w:rPr>
          <w:rtl/>
        </w:rPr>
        <w:t>זיו</w:t>
      </w:r>
      <w:r>
        <w:rPr>
          <w:rFonts w:hint="cs"/>
          <w:rtl/>
        </w:rPr>
        <w:t>,</w:t>
      </w:r>
      <w:r>
        <w:rPr>
          <w:rtl/>
        </w:rPr>
        <w:t xml:space="preserve"> </w:t>
      </w:r>
      <w:bookmarkStart w:id="717" w:name="_ETM_Q1_376240"/>
      <w:bookmarkEnd w:id="717"/>
      <w:r>
        <w:rPr>
          <w:rtl/>
        </w:rPr>
        <w:t>כמרכז</w:t>
      </w:r>
      <w:bookmarkStart w:id="718" w:name="_ETM_Q1_376810"/>
      <w:bookmarkEnd w:id="718"/>
      <w:r>
        <w:rPr>
          <w:rFonts w:hint="cs"/>
          <w:rtl/>
        </w:rPr>
        <w:t>-</w:t>
      </w:r>
      <w:r>
        <w:rPr>
          <w:rtl/>
        </w:rPr>
        <w:t>על</w:t>
      </w:r>
      <w:r>
        <w:rPr>
          <w:rFonts w:hint="cs"/>
          <w:rtl/>
        </w:rPr>
        <w:t>.</w:t>
      </w:r>
      <w:r>
        <w:rPr>
          <w:rtl/>
        </w:rPr>
        <w:t xml:space="preserve"> </w:t>
      </w:r>
      <w:bookmarkStart w:id="719" w:name="_ETM_Q1_377490"/>
      <w:bookmarkEnd w:id="719"/>
      <w:r>
        <w:rPr>
          <w:rtl/>
        </w:rPr>
        <w:t xml:space="preserve">יש </w:t>
      </w:r>
      <w:bookmarkStart w:id="720" w:name="_ETM_Q1_377640"/>
      <w:bookmarkEnd w:id="720"/>
      <w:r>
        <w:rPr>
          <w:rtl/>
        </w:rPr>
        <w:t xml:space="preserve">לזה </w:t>
      </w:r>
      <w:bookmarkStart w:id="721" w:name="_ETM_Q1_377850"/>
      <w:bookmarkEnd w:id="721"/>
      <w:r>
        <w:rPr>
          <w:rtl/>
        </w:rPr>
        <w:t xml:space="preserve">משמעויות </w:t>
      </w:r>
      <w:bookmarkStart w:id="722" w:name="_ETM_Q1_378360"/>
      <w:bookmarkEnd w:id="722"/>
      <w:r>
        <w:rPr>
          <w:rtl/>
        </w:rPr>
        <w:t xml:space="preserve">רבות </w:t>
      </w:r>
      <w:bookmarkStart w:id="723" w:name="_ETM_Q1_378690"/>
      <w:bookmarkEnd w:id="723"/>
      <w:r>
        <w:rPr>
          <w:rtl/>
        </w:rPr>
        <w:t>ו</w:t>
      </w:r>
      <w:r>
        <w:rPr>
          <w:rFonts w:hint="cs"/>
          <w:rtl/>
        </w:rPr>
        <w:t>נ</w:t>
      </w:r>
      <w:r>
        <w:rPr>
          <w:rtl/>
        </w:rPr>
        <w:t xml:space="preserve">רחבות </w:t>
      </w:r>
      <w:bookmarkStart w:id="724" w:name="_ETM_Q1_379320"/>
      <w:bookmarkStart w:id="725" w:name="_ETM_Q1_379619"/>
      <w:bookmarkEnd w:id="724"/>
      <w:bookmarkEnd w:id="725"/>
      <w:r>
        <w:rPr>
          <w:rFonts w:hint="cs"/>
          <w:rtl/>
        </w:rPr>
        <w:t>גם ב</w:t>
      </w:r>
      <w:r>
        <w:rPr>
          <w:rtl/>
        </w:rPr>
        <w:t xml:space="preserve">נושא </w:t>
      </w:r>
      <w:bookmarkStart w:id="726" w:name="_ETM_Q1_380369"/>
      <w:bookmarkEnd w:id="726"/>
      <w:r>
        <w:rPr>
          <w:rtl/>
        </w:rPr>
        <w:t xml:space="preserve">של </w:t>
      </w:r>
      <w:bookmarkStart w:id="727" w:name="_ETM_Q1_380939"/>
      <w:bookmarkStart w:id="728" w:name="_ETM_Q1_381179"/>
      <w:bookmarkStart w:id="729" w:name="_ETM_Q1_381389"/>
      <w:bookmarkEnd w:id="727"/>
      <w:bookmarkEnd w:id="728"/>
      <w:bookmarkEnd w:id="729"/>
      <w:r>
        <w:rPr>
          <w:rtl/>
        </w:rPr>
        <w:t xml:space="preserve">בריאות </w:t>
      </w:r>
      <w:bookmarkStart w:id="730" w:name="_ETM_Q1_381600"/>
      <w:bookmarkEnd w:id="730"/>
      <w:r>
        <w:rPr>
          <w:rtl/>
        </w:rPr>
        <w:t>הנפש</w:t>
      </w:r>
      <w:r>
        <w:rPr>
          <w:rFonts w:hint="cs"/>
          <w:rtl/>
        </w:rPr>
        <w:t>.</w:t>
      </w:r>
      <w:r>
        <w:rPr>
          <w:rtl/>
        </w:rPr>
        <w:t xml:space="preserve"> </w:t>
      </w:r>
      <w:bookmarkStart w:id="731" w:name="_ETM_Q1_383100"/>
      <w:bookmarkStart w:id="732" w:name="_ETM_Q1_383130"/>
      <w:bookmarkEnd w:id="731"/>
      <w:bookmarkEnd w:id="732"/>
      <w:r>
        <w:rPr>
          <w:rtl/>
        </w:rPr>
        <w:t xml:space="preserve">צריך </w:t>
      </w:r>
      <w:bookmarkStart w:id="733" w:name="_ETM_Q1_383369"/>
      <w:bookmarkEnd w:id="733"/>
      <w:r>
        <w:rPr>
          <w:rtl/>
        </w:rPr>
        <w:t xml:space="preserve">לזכור </w:t>
      </w:r>
      <w:bookmarkStart w:id="734" w:name="_ETM_Q1_383670"/>
      <w:bookmarkEnd w:id="734"/>
      <w:r>
        <w:rPr>
          <w:rtl/>
        </w:rPr>
        <w:t xml:space="preserve">שמשרד </w:t>
      </w:r>
      <w:bookmarkStart w:id="735" w:name="_ETM_Q1_384659"/>
      <w:bookmarkEnd w:id="735"/>
      <w:r>
        <w:rPr>
          <w:rtl/>
        </w:rPr>
        <w:t xml:space="preserve">האוצר </w:t>
      </w:r>
      <w:bookmarkStart w:id="736" w:name="_ETM_Q1_386140"/>
      <w:bookmarkEnd w:id="736"/>
      <w:r>
        <w:rPr>
          <w:rtl/>
        </w:rPr>
        <w:t xml:space="preserve">נענה </w:t>
      </w:r>
      <w:bookmarkStart w:id="737" w:name="_ETM_Q1_386439"/>
      <w:bookmarkEnd w:id="737"/>
      <w:r>
        <w:rPr>
          <w:rtl/>
        </w:rPr>
        <w:t>לבקשתנו</w:t>
      </w:r>
      <w:r>
        <w:rPr>
          <w:rFonts w:hint="cs"/>
          <w:rtl/>
        </w:rPr>
        <w:t>,</w:t>
      </w:r>
      <w:r>
        <w:rPr>
          <w:rtl/>
        </w:rPr>
        <w:t xml:space="preserve"> </w:t>
      </w:r>
      <w:bookmarkStart w:id="738" w:name="_ETM_Q1_387189"/>
      <w:bookmarkEnd w:id="738"/>
      <w:r>
        <w:rPr>
          <w:rtl/>
        </w:rPr>
        <w:t xml:space="preserve">ותקצבנו </w:t>
      </w:r>
      <w:bookmarkStart w:id="739" w:name="_ETM_Q1_388240"/>
      <w:bookmarkEnd w:id="739"/>
      <w:r>
        <w:rPr>
          <w:rtl/>
        </w:rPr>
        <w:t xml:space="preserve">לאחרונה </w:t>
      </w:r>
      <w:bookmarkStart w:id="740" w:name="_ETM_Q1_389049"/>
      <w:bookmarkEnd w:id="740"/>
      <w:r>
        <w:rPr>
          <w:rtl/>
        </w:rPr>
        <w:t>כמעט</w:t>
      </w:r>
      <w:bookmarkStart w:id="741" w:name="_ETM_Q1_390430"/>
      <w:bookmarkEnd w:id="741"/>
      <w:r>
        <w:rPr>
          <w:rFonts w:hint="cs"/>
          <w:rtl/>
        </w:rPr>
        <w:t xml:space="preserve"> 275 מיליון </w:t>
      </w:r>
      <w:r>
        <w:rPr>
          <w:rtl/>
        </w:rPr>
        <w:t xml:space="preserve">ש"ח </w:t>
      </w:r>
      <w:bookmarkStart w:id="742" w:name="_ETM_Q1_390939"/>
      <w:bookmarkEnd w:id="742"/>
      <w:r>
        <w:rPr>
          <w:rtl/>
        </w:rPr>
        <w:t xml:space="preserve">למגן </w:t>
      </w:r>
      <w:bookmarkStart w:id="743" w:name="_ETM_Q1_391930"/>
      <w:bookmarkEnd w:id="743"/>
      <w:r>
        <w:rPr>
          <w:rtl/>
        </w:rPr>
        <w:t xml:space="preserve">עד </w:t>
      </w:r>
      <w:bookmarkStart w:id="744" w:name="_ETM_Q1_392110"/>
      <w:bookmarkEnd w:id="744"/>
      <w:r>
        <w:rPr>
          <w:rtl/>
        </w:rPr>
        <w:t xml:space="preserve">כמה </w:t>
      </w:r>
      <w:bookmarkStart w:id="745" w:name="_ETM_Q1_392320"/>
      <w:bookmarkEnd w:id="745"/>
      <w:r>
        <w:rPr>
          <w:rtl/>
        </w:rPr>
        <w:t xml:space="preserve">שניתן </w:t>
      </w:r>
      <w:bookmarkStart w:id="746" w:name="_ETM_Q1_392710"/>
      <w:bookmarkEnd w:id="746"/>
      <w:r>
        <w:rPr>
          <w:rtl/>
        </w:rPr>
        <w:t xml:space="preserve">את </w:t>
      </w:r>
      <w:bookmarkStart w:id="747" w:name="_ETM_Q1_392860"/>
      <w:bookmarkEnd w:id="747"/>
      <w:r>
        <w:rPr>
          <w:rtl/>
        </w:rPr>
        <w:t xml:space="preserve">המרכזים </w:t>
      </w:r>
      <w:bookmarkStart w:id="748" w:name="_ETM_Q1_393399"/>
      <w:bookmarkEnd w:id="748"/>
      <w:r>
        <w:rPr>
          <w:rtl/>
        </w:rPr>
        <w:t>הרפואיים</w:t>
      </w:r>
      <w:r>
        <w:rPr>
          <w:rFonts w:hint="cs"/>
          <w:rtl/>
        </w:rPr>
        <w:t>,</w:t>
      </w:r>
      <w:r>
        <w:rPr>
          <w:rtl/>
        </w:rPr>
        <w:t xml:space="preserve"> </w:t>
      </w:r>
      <w:bookmarkStart w:id="749" w:name="_ETM_Q1_394210"/>
      <w:bookmarkEnd w:id="749"/>
      <w:r>
        <w:rPr>
          <w:rtl/>
        </w:rPr>
        <w:t xml:space="preserve">וללא </w:t>
      </w:r>
      <w:bookmarkStart w:id="750" w:name="_ETM_Q1_394750"/>
      <w:bookmarkEnd w:id="750"/>
      <w:r>
        <w:rPr>
          <w:rtl/>
        </w:rPr>
        <w:t xml:space="preserve">ספק </w:t>
      </w:r>
      <w:bookmarkStart w:id="751" w:name="_ETM_Q1_395049"/>
      <w:bookmarkEnd w:id="751"/>
      <w:r>
        <w:rPr>
          <w:rtl/>
        </w:rPr>
        <w:t xml:space="preserve">בית </w:t>
      </w:r>
      <w:bookmarkStart w:id="752" w:name="_ETM_Q1_395200"/>
      <w:bookmarkEnd w:id="752"/>
      <w:r>
        <w:rPr>
          <w:rtl/>
        </w:rPr>
        <w:t xml:space="preserve">החולים </w:t>
      </w:r>
      <w:bookmarkStart w:id="753" w:name="_ETM_Q1_395409"/>
      <w:bookmarkEnd w:id="753"/>
      <w:r>
        <w:rPr>
          <w:rtl/>
        </w:rPr>
        <w:t xml:space="preserve">ברזילי </w:t>
      </w:r>
      <w:bookmarkStart w:id="754" w:name="_ETM_Q1_395799"/>
      <w:bookmarkEnd w:id="754"/>
      <w:r>
        <w:rPr>
          <w:rtl/>
        </w:rPr>
        <w:t xml:space="preserve">באתגר </w:t>
      </w:r>
      <w:bookmarkStart w:id="755" w:name="_ETM_Q1_396279"/>
      <w:bookmarkEnd w:id="755"/>
      <w:r>
        <w:rPr>
          <w:rtl/>
        </w:rPr>
        <w:t xml:space="preserve">הרבה </w:t>
      </w:r>
      <w:bookmarkStart w:id="756" w:name="_ETM_Q1_396460"/>
      <w:bookmarkEnd w:id="756"/>
      <w:r>
        <w:rPr>
          <w:rtl/>
        </w:rPr>
        <w:t xml:space="preserve">יותר </w:t>
      </w:r>
      <w:bookmarkStart w:id="757" w:name="_ETM_Q1_396640"/>
      <w:bookmarkEnd w:id="757"/>
      <w:r>
        <w:rPr>
          <w:rtl/>
        </w:rPr>
        <w:t xml:space="preserve">גדול </w:t>
      </w:r>
      <w:bookmarkStart w:id="758" w:name="_ETM_Q1_396909"/>
      <w:bookmarkEnd w:id="758"/>
      <w:r>
        <w:rPr>
          <w:rtl/>
        </w:rPr>
        <w:t xml:space="preserve">משאר </w:t>
      </w:r>
      <w:bookmarkStart w:id="759" w:name="_ETM_Q1_397180"/>
      <w:bookmarkEnd w:id="759"/>
      <w:r>
        <w:rPr>
          <w:rtl/>
        </w:rPr>
        <w:t>בתי</w:t>
      </w:r>
      <w:r>
        <w:rPr>
          <w:rFonts w:hint="cs"/>
          <w:rtl/>
        </w:rPr>
        <w:t xml:space="preserve"> ה</w:t>
      </w:r>
      <w:r>
        <w:rPr>
          <w:rtl/>
        </w:rPr>
        <w:t>חולים</w:t>
      </w:r>
      <w:bookmarkStart w:id="760" w:name="_ETM_Q1_397659"/>
      <w:bookmarkStart w:id="761" w:name="_ETM_Q1_398110"/>
      <w:bookmarkEnd w:id="760"/>
      <w:bookmarkEnd w:id="761"/>
      <w:r>
        <w:rPr>
          <w:rFonts w:hint="cs"/>
          <w:rtl/>
        </w:rPr>
        <w:t xml:space="preserve"> ל</w:t>
      </w:r>
      <w:r w:rsidR="005D4636">
        <w:rPr>
          <w:rFonts w:hint="cs"/>
          <w:rtl/>
        </w:rPr>
        <w:t xml:space="preserve">נוכח </w:t>
      </w:r>
      <w:r>
        <w:rPr>
          <w:rFonts w:hint="cs"/>
          <w:rtl/>
        </w:rPr>
        <w:t xml:space="preserve">הקרבה </w:t>
      </w:r>
      <w:bookmarkStart w:id="762" w:name="_ETM_Q1_399509"/>
      <w:bookmarkEnd w:id="762"/>
      <w:r>
        <w:rPr>
          <w:rtl/>
        </w:rPr>
        <w:t>של</w:t>
      </w:r>
      <w:bookmarkStart w:id="763" w:name="_ETM_Q1_399869"/>
      <w:bookmarkEnd w:id="763"/>
      <w:r w:rsidR="005D4636">
        <w:rPr>
          <w:rFonts w:hint="cs"/>
          <w:rtl/>
        </w:rPr>
        <w:t xml:space="preserve"> </w:t>
      </w:r>
      <w:r>
        <w:rPr>
          <w:rtl/>
        </w:rPr>
        <w:t xml:space="preserve">טווח </w:t>
      </w:r>
      <w:bookmarkStart w:id="764" w:name="_ETM_Q1_400170"/>
      <w:bookmarkEnd w:id="764"/>
      <w:r>
        <w:rPr>
          <w:rtl/>
        </w:rPr>
        <w:t>הטילים</w:t>
      </w:r>
      <w:r>
        <w:rPr>
          <w:rFonts w:hint="cs"/>
          <w:rtl/>
        </w:rPr>
        <w:t>.</w:t>
      </w:r>
      <w:r>
        <w:rPr>
          <w:rtl/>
        </w:rPr>
        <w:t xml:space="preserve"> </w:t>
      </w:r>
      <w:bookmarkStart w:id="765" w:name="_ETM_Q1_401009"/>
      <w:bookmarkEnd w:id="765"/>
      <w:r>
        <w:rPr>
          <w:rtl/>
        </w:rPr>
        <w:t xml:space="preserve">אני </w:t>
      </w:r>
      <w:bookmarkStart w:id="766" w:name="_ETM_Q1_401219"/>
      <w:bookmarkEnd w:id="766"/>
      <w:r>
        <w:rPr>
          <w:rtl/>
        </w:rPr>
        <w:t xml:space="preserve">אמשיך </w:t>
      </w:r>
      <w:bookmarkStart w:id="767" w:name="_ETM_Q1_401520"/>
      <w:bookmarkEnd w:id="767"/>
      <w:r>
        <w:rPr>
          <w:rtl/>
        </w:rPr>
        <w:t xml:space="preserve">לעקוב </w:t>
      </w:r>
      <w:bookmarkStart w:id="768" w:name="_ETM_Q1_401849"/>
      <w:bookmarkEnd w:id="768"/>
      <w:r>
        <w:rPr>
          <w:rtl/>
        </w:rPr>
        <w:t xml:space="preserve">אחרי </w:t>
      </w:r>
      <w:bookmarkStart w:id="769" w:name="_ETM_Q1_402089"/>
      <w:bookmarkEnd w:id="769"/>
      <w:r>
        <w:rPr>
          <w:rtl/>
        </w:rPr>
        <w:t xml:space="preserve">הנושא </w:t>
      </w:r>
      <w:bookmarkStart w:id="770" w:name="_ETM_Q1_402420"/>
      <w:bookmarkEnd w:id="770"/>
      <w:r>
        <w:rPr>
          <w:rtl/>
        </w:rPr>
        <w:t xml:space="preserve">הזה </w:t>
      </w:r>
      <w:bookmarkStart w:id="771" w:name="_ETM_Q1_402810"/>
      <w:bookmarkEnd w:id="771"/>
      <w:r>
        <w:rPr>
          <w:rFonts w:hint="cs"/>
          <w:rtl/>
        </w:rPr>
        <w:t xml:space="preserve">בשביל </w:t>
      </w:r>
      <w:bookmarkStart w:id="772" w:name="_ETM_Q1_403079"/>
      <w:bookmarkEnd w:id="772"/>
      <w:r>
        <w:rPr>
          <w:rtl/>
        </w:rPr>
        <w:t xml:space="preserve">שיינתנו </w:t>
      </w:r>
      <w:bookmarkStart w:id="773" w:name="_ETM_Q1_403529"/>
      <w:bookmarkEnd w:id="773"/>
      <w:r>
        <w:rPr>
          <w:rtl/>
        </w:rPr>
        <w:t>מענים</w:t>
      </w:r>
      <w:r>
        <w:rPr>
          <w:rFonts w:hint="cs"/>
          <w:rtl/>
        </w:rPr>
        <w:t>,</w:t>
      </w:r>
      <w:r>
        <w:rPr>
          <w:rtl/>
        </w:rPr>
        <w:t xml:space="preserve"> </w:t>
      </w:r>
      <w:bookmarkStart w:id="774" w:name="_ETM_Q1_403950"/>
      <w:bookmarkEnd w:id="774"/>
      <w:r>
        <w:rPr>
          <w:rtl/>
        </w:rPr>
        <w:t xml:space="preserve">אבל </w:t>
      </w:r>
      <w:bookmarkStart w:id="775" w:name="_ETM_Q1_404579"/>
      <w:bookmarkEnd w:id="775"/>
      <w:r>
        <w:rPr>
          <w:rtl/>
        </w:rPr>
        <w:t xml:space="preserve">בנושא </w:t>
      </w:r>
      <w:bookmarkStart w:id="776" w:name="_ETM_Q1_405029"/>
      <w:bookmarkEnd w:id="776"/>
      <w:r>
        <w:rPr>
          <w:rtl/>
        </w:rPr>
        <w:t xml:space="preserve">אשפוז </w:t>
      </w:r>
      <w:bookmarkStart w:id="777" w:name="_ETM_Q1_405359"/>
      <w:bookmarkEnd w:id="777"/>
      <w:r>
        <w:rPr>
          <w:rtl/>
        </w:rPr>
        <w:t xml:space="preserve">יום </w:t>
      </w:r>
      <w:bookmarkStart w:id="778" w:name="_ETM_Q1_405539"/>
      <w:bookmarkEnd w:id="778"/>
      <w:r>
        <w:rPr>
          <w:rtl/>
        </w:rPr>
        <w:t>ו</w:t>
      </w:r>
      <w:r>
        <w:rPr>
          <w:rFonts w:hint="cs"/>
          <w:rtl/>
        </w:rPr>
        <w:t>ה</w:t>
      </w:r>
      <w:r>
        <w:rPr>
          <w:rtl/>
        </w:rPr>
        <w:t xml:space="preserve">מענים </w:t>
      </w:r>
      <w:bookmarkStart w:id="779" w:name="_ETM_Q1_405869"/>
      <w:bookmarkEnd w:id="779"/>
      <w:r>
        <w:rPr>
          <w:rtl/>
        </w:rPr>
        <w:t>הטלפונ</w:t>
      </w:r>
      <w:r>
        <w:rPr>
          <w:rFonts w:hint="cs"/>
          <w:rtl/>
        </w:rPr>
        <w:t>י</w:t>
      </w:r>
      <w:r>
        <w:rPr>
          <w:rtl/>
        </w:rPr>
        <w:t xml:space="preserve">ים </w:t>
      </w:r>
      <w:bookmarkStart w:id="780" w:name="_ETM_Q1_406409"/>
      <w:bookmarkEnd w:id="780"/>
      <w:r>
        <w:rPr>
          <w:rtl/>
        </w:rPr>
        <w:t>שניתנים</w:t>
      </w:r>
      <w:r>
        <w:rPr>
          <w:rFonts w:hint="cs"/>
          <w:rtl/>
        </w:rPr>
        <w:t xml:space="preserve"> –</w:t>
      </w:r>
      <w:r>
        <w:rPr>
          <w:rtl/>
        </w:rPr>
        <w:t xml:space="preserve"> </w:t>
      </w:r>
      <w:bookmarkStart w:id="781" w:name="_ETM_Q1_406920"/>
      <w:bookmarkEnd w:id="781"/>
      <w:r>
        <w:rPr>
          <w:rFonts w:hint="cs"/>
          <w:rtl/>
        </w:rPr>
        <w:t>ו</w:t>
      </w:r>
      <w:r>
        <w:rPr>
          <w:rtl/>
        </w:rPr>
        <w:t xml:space="preserve">אמרת </w:t>
      </w:r>
      <w:bookmarkStart w:id="782" w:name="_ETM_Q1_407249"/>
      <w:bookmarkEnd w:id="782"/>
      <w:r>
        <w:rPr>
          <w:rtl/>
        </w:rPr>
        <w:t xml:space="preserve">שזה </w:t>
      </w:r>
      <w:bookmarkStart w:id="783" w:name="_ETM_Q1_407369"/>
      <w:bookmarkEnd w:id="783"/>
      <w:r>
        <w:rPr>
          <w:rtl/>
        </w:rPr>
        <w:t xml:space="preserve">לא </w:t>
      </w:r>
      <w:bookmarkStart w:id="784" w:name="_ETM_Q1_407459"/>
      <w:bookmarkEnd w:id="784"/>
      <w:r>
        <w:rPr>
          <w:rtl/>
        </w:rPr>
        <w:t>מספיק</w:t>
      </w:r>
      <w:r>
        <w:rPr>
          <w:rFonts w:hint="cs"/>
          <w:rtl/>
        </w:rPr>
        <w:t xml:space="preserve">, </w:t>
      </w:r>
      <w:bookmarkStart w:id="785" w:name="_ETM_Q1_407298"/>
      <w:bookmarkEnd w:id="785"/>
      <w:r>
        <w:rPr>
          <w:rFonts w:hint="cs"/>
          <w:rtl/>
        </w:rPr>
        <w:t>ללא ספק,</w:t>
      </w:r>
      <w:r>
        <w:rPr>
          <w:rtl/>
        </w:rPr>
        <w:t xml:space="preserve"> </w:t>
      </w:r>
      <w:bookmarkStart w:id="786" w:name="_ETM_Q1_408680"/>
      <w:bookmarkEnd w:id="786"/>
      <w:r>
        <w:rPr>
          <w:rFonts w:hint="cs"/>
          <w:rtl/>
        </w:rPr>
        <w:t xml:space="preserve">אבל </w:t>
      </w:r>
      <w:r>
        <w:rPr>
          <w:rtl/>
        </w:rPr>
        <w:t xml:space="preserve">הם </w:t>
      </w:r>
      <w:bookmarkStart w:id="787" w:name="_ETM_Q1_408829"/>
      <w:bookmarkEnd w:id="787"/>
      <w:r>
        <w:rPr>
          <w:rtl/>
        </w:rPr>
        <w:t xml:space="preserve">תוגברו </w:t>
      </w:r>
      <w:bookmarkStart w:id="788" w:name="_ETM_Q1_409549"/>
      <w:bookmarkEnd w:id="788"/>
      <w:r>
        <w:rPr>
          <w:rtl/>
        </w:rPr>
        <w:t xml:space="preserve">בשביל </w:t>
      </w:r>
      <w:bookmarkStart w:id="789" w:name="_ETM_Q1_409909"/>
      <w:bookmarkStart w:id="790" w:name="_ETM_Q1_410149"/>
      <w:bookmarkEnd w:id="789"/>
      <w:bookmarkEnd w:id="790"/>
      <w:r>
        <w:rPr>
          <w:rtl/>
        </w:rPr>
        <w:t xml:space="preserve">לנסות </w:t>
      </w:r>
      <w:bookmarkStart w:id="791" w:name="_ETM_Q1_410479"/>
      <w:bookmarkEnd w:id="791"/>
      <w:r>
        <w:rPr>
          <w:rtl/>
        </w:rPr>
        <w:t xml:space="preserve">לכסות </w:t>
      </w:r>
      <w:bookmarkStart w:id="792" w:name="_ETM_Q1_410930"/>
      <w:bookmarkEnd w:id="792"/>
      <w:r>
        <w:rPr>
          <w:rtl/>
        </w:rPr>
        <w:t xml:space="preserve">על </w:t>
      </w:r>
      <w:bookmarkStart w:id="793" w:name="_ETM_Q1_411020"/>
      <w:bookmarkEnd w:id="793"/>
      <w:r>
        <w:rPr>
          <w:rtl/>
        </w:rPr>
        <w:t xml:space="preserve">האשפוז </w:t>
      </w:r>
      <w:bookmarkStart w:id="794" w:name="_ETM_Q1_411409"/>
      <w:bookmarkEnd w:id="794"/>
      <w:r>
        <w:rPr>
          <w:rtl/>
        </w:rPr>
        <w:t xml:space="preserve">שלא </w:t>
      </w:r>
      <w:bookmarkStart w:id="795" w:name="_ETM_Q1_411619"/>
      <w:bookmarkEnd w:id="795"/>
      <w:r>
        <w:rPr>
          <w:rtl/>
        </w:rPr>
        <w:t xml:space="preserve">ניתן </w:t>
      </w:r>
      <w:bookmarkStart w:id="796" w:name="_ETM_Q1_411890"/>
      <w:bookmarkEnd w:id="796"/>
      <w:r>
        <w:rPr>
          <w:rtl/>
        </w:rPr>
        <w:t>לעשות</w:t>
      </w:r>
      <w:r>
        <w:rPr>
          <w:rFonts w:hint="cs"/>
          <w:rtl/>
        </w:rPr>
        <w:t>.</w:t>
      </w:r>
      <w:r>
        <w:rPr>
          <w:rtl/>
        </w:rPr>
        <w:t xml:space="preserve"> </w:t>
      </w:r>
      <w:bookmarkStart w:id="797" w:name="_ETM_Q1_414010"/>
      <w:bookmarkStart w:id="798" w:name="_ETM_Q1_415011"/>
      <w:bookmarkStart w:id="799" w:name="_ETM_Q1_415115"/>
      <w:bookmarkStart w:id="800" w:name="_ETM_Q1_415154"/>
      <w:bookmarkStart w:id="801" w:name="_ETM_Q1_415242"/>
      <w:bookmarkEnd w:id="797"/>
      <w:bookmarkEnd w:id="798"/>
      <w:bookmarkEnd w:id="799"/>
      <w:bookmarkEnd w:id="800"/>
      <w:bookmarkEnd w:id="801"/>
      <w:r>
        <w:rPr>
          <w:rtl/>
        </w:rPr>
        <w:t xml:space="preserve">אם </w:t>
      </w:r>
      <w:bookmarkStart w:id="802" w:name="_ETM_Q1_414160"/>
      <w:bookmarkEnd w:id="802"/>
      <w:r>
        <w:rPr>
          <w:rtl/>
        </w:rPr>
        <w:t xml:space="preserve">יש </w:t>
      </w:r>
      <w:bookmarkStart w:id="803" w:name="_ETM_Q1_414250"/>
      <w:bookmarkEnd w:id="803"/>
      <w:r>
        <w:rPr>
          <w:rtl/>
        </w:rPr>
        <w:t xml:space="preserve">לך </w:t>
      </w:r>
      <w:bookmarkStart w:id="804" w:name="_ETM_Q1_414370"/>
      <w:bookmarkEnd w:id="804"/>
      <w:r>
        <w:rPr>
          <w:rtl/>
        </w:rPr>
        <w:t xml:space="preserve">שאלת </w:t>
      </w:r>
      <w:bookmarkStart w:id="805" w:name="_ETM_Q1_414670"/>
      <w:bookmarkEnd w:id="805"/>
      <w:r>
        <w:rPr>
          <w:rtl/>
        </w:rPr>
        <w:t>המשך</w:t>
      </w:r>
      <w:r>
        <w:rPr>
          <w:rFonts w:hint="cs"/>
          <w:rtl/>
        </w:rPr>
        <w:t xml:space="preserve"> </w:t>
      </w:r>
      <w:r>
        <w:rPr>
          <w:rtl/>
        </w:rPr>
        <w:t>–</w:t>
      </w:r>
      <w:r>
        <w:rPr>
          <w:rFonts w:hint="cs"/>
          <w:rtl/>
        </w:rPr>
        <w:t xml:space="preserve"> מן הסתם. </w:t>
      </w:r>
    </w:p>
    <w:p w:rsidR="00DA3A44" w:rsidRDefault="00DA3A44" w:rsidP="00211327">
      <w:pPr>
        <w:rPr>
          <w:rtl/>
        </w:rPr>
      </w:pPr>
    </w:p>
    <w:p w:rsidR="00DA3A44" w:rsidRDefault="00DA3A44" w:rsidP="00211327">
      <w:pPr>
        <w:pStyle w:val="af6"/>
        <w:keepNext/>
        <w:rPr>
          <w:rtl/>
        </w:rPr>
      </w:pPr>
      <w:bookmarkStart w:id="806" w:name="ET_yor_6423_19"/>
      <w:r w:rsidRPr="00211327">
        <w:rPr>
          <w:rStyle w:val="TagStyle"/>
          <w:rtl/>
        </w:rPr>
        <w:t xml:space="preserve"> &lt;&lt; יור &gt;&gt; </w:t>
      </w:r>
      <w:r>
        <w:rPr>
          <w:rtl/>
        </w:rPr>
        <w:t>היו"ר אמיר אוחנה:</w:t>
      </w:r>
      <w:r w:rsidRPr="00211327">
        <w:rPr>
          <w:rStyle w:val="TagStyle"/>
          <w:rtl/>
        </w:rPr>
        <w:t xml:space="preserve"> &lt;&lt; יור &gt;&gt;</w:t>
      </w:r>
      <w:r>
        <w:rPr>
          <w:rtl/>
        </w:rPr>
        <w:t xml:space="preserve"> </w:t>
      </w:r>
      <w:bookmarkEnd w:id="806"/>
    </w:p>
    <w:p w:rsidR="00DA3A44" w:rsidRDefault="00DA3A44" w:rsidP="00D532FC">
      <w:pPr>
        <w:rPr>
          <w:rtl/>
        </w:rPr>
      </w:pPr>
    </w:p>
    <w:p w:rsidR="00DA3A44" w:rsidRDefault="00DA3A44" w:rsidP="00211327">
      <w:pPr>
        <w:rPr>
          <w:rtl/>
        </w:rPr>
      </w:pPr>
      <w:bookmarkStart w:id="807" w:name="_ETM_Q1_415120"/>
      <w:bookmarkEnd w:id="807"/>
      <w:r>
        <w:rPr>
          <w:rtl/>
        </w:rPr>
        <w:t xml:space="preserve">שאלת </w:t>
      </w:r>
      <w:bookmarkStart w:id="808" w:name="_ETM_Q1_415450"/>
      <w:bookmarkEnd w:id="808"/>
      <w:r>
        <w:rPr>
          <w:rtl/>
        </w:rPr>
        <w:t>המשך</w:t>
      </w:r>
      <w:r>
        <w:rPr>
          <w:rFonts w:hint="cs"/>
          <w:rtl/>
        </w:rPr>
        <w:t>,</w:t>
      </w:r>
      <w:r>
        <w:rPr>
          <w:rtl/>
        </w:rPr>
        <w:t xml:space="preserve"> </w:t>
      </w:r>
      <w:bookmarkStart w:id="809" w:name="_ETM_Q1_415870"/>
      <w:bookmarkEnd w:id="809"/>
      <w:r>
        <w:rPr>
          <w:rtl/>
        </w:rPr>
        <w:t>בבקשה</w:t>
      </w:r>
      <w:r>
        <w:rPr>
          <w:rFonts w:hint="cs"/>
          <w:rtl/>
        </w:rPr>
        <w:t>.</w:t>
      </w:r>
    </w:p>
    <w:p w:rsidR="00DA3A44" w:rsidRDefault="00DA3A44" w:rsidP="00211327">
      <w:pPr>
        <w:rPr>
          <w:rtl/>
        </w:rPr>
      </w:pPr>
    </w:p>
    <w:p w:rsidR="00DA3A44" w:rsidRDefault="00DA3A44" w:rsidP="00211327">
      <w:pPr>
        <w:pStyle w:val="-"/>
        <w:keepNext/>
        <w:rPr>
          <w:rtl/>
        </w:rPr>
      </w:pPr>
      <w:bookmarkStart w:id="810" w:name="ET_speakercontinue_6150_25"/>
      <w:r w:rsidRPr="00211327">
        <w:rPr>
          <w:rStyle w:val="TagStyle"/>
          <w:rtl/>
        </w:rPr>
        <w:t xml:space="preserve"> &lt;&lt; דובר_המשך &gt;&gt; </w:t>
      </w:r>
      <w:r>
        <w:rPr>
          <w:rtl/>
        </w:rPr>
        <w:t>מיכל מרים וולדיגר (הציונות הדתית):</w:t>
      </w:r>
      <w:r w:rsidRPr="00211327">
        <w:rPr>
          <w:rStyle w:val="TagStyle"/>
          <w:rtl/>
        </w:rPr>
        <w:t xml:space="preserve"> &lt;&lt; דובר_המשך &gt;&gt;</w:t>
      </w:r>
      <w:r>
        <w:rPr>
          <w:rtl/>
        </w:rPr>
        <w:t xml:space="preserve"> </w:t>
      </w:r>
      <w:bookmarkEnd w:id="810"/>
    </w:p>
    <w:p w:rsidR="00DA3A44" w:rsidRDefault="00DA3A44" w:rsidP="00D532FC">
      <w:pPr>
        <w:rPr>
          <w:rtl/>
        </w:rPr>
      </w:pPr>
    </w:p>
    <w:p w:rsidR="00DA3A44" w:rsidRDefault="00DA3A44" w:rsidP="005D4636">
      <w:pPr>
        <w:rPr>
          <w:rtl/>
        </w:rPr>
      </w:pPr>
      <w:bookmarkStart w:id="811" w:name="_ETM_Q1_418321"/>
      <w:bookmarkStart w:id="812" w:name="_ETM_Q1_418453"/>
      <w:bookmarkStart w:id="813" w:name="_ETM_Q1_418480"/>
      <w:bookmarkStart w:id="814" w:name="_ETM_Q1_421159"/>
      <w:bookmarkStart w:id="815" w:name="_ETM_Q1_421241"/>
      <w:bookmarkStart w:id="816" w:name="_ETM_Q1_416950"/>
      <w:bookmarkStart w:id="817" w:name="_ETM_Q1_417130"/>
      <w:bookmarkStart w:id="818" w:name="_ETM_Q1_419680"/>
      <w:bookmarkEnd w:id="811"/>
      <w:bookmarkEnd w:id="812"/>
      <w:bookmarkEnd w:id="813"/>
      <w:bookmarkEnd w:id="814"/>
      <w:bookmarkEnd w:id="815"/>
      <w:bookmarkEnd w:id="816"/>
      <w:bookmarkEnd w:id="817"/>
      <w:bookmarkEnd w:id="818"/>
      <w:r>
        <w:rPr>
          <w:rFonts w:hint="cs"/>
          <w:rtl/>
        </w:rPr>
        <w:t xml:space="preserve">קודם כול, </w:t>
      </w:r>
      <w:r>
        <w:rPr>
          <w:rtl/>
        </w:rPr>
        <w:t xml:space="preserve">באמת </w:t>
      </w:r>
      <w:bookmarkStart w:id="819" w:name="_ETM_Q1_419979"/>
      <w:bookmarkEnd w:id="819"/>
      <w:r>
        <w:rPr>
          <w:rtl/>
        </w:rPr>
        <w:t>תודה</w:t>
      </w:r>
      <w:r>
        <w:rPr>
          <w:rFonts w:hint="cs"/>
          <w:rtl/>
        </w:rPr>
        <w:t>,</w:t>
      </w:r>
      <w:r>
        <w:rPr>
          <w:rtl/>
        </w:rPr>
        <w:t xml:space="preserve"> </w:t>
      </w:r>
      <w:bookmarkStart w:id="820" w:name="_ETM_Q1_420310"/>
      <w:bookmarkEnd w:id="820"/>
      <w:r>
        <w:rPr>
          <w:rtl/>
        </w:rPr>
        <w:t xml:space="preserve">ואני </w:t>
      </w:r>
      <w:bookmarkStart w:id="821" w:name="_ETM_Q1_420520"/>
      <w:bookmarkEnd w:id="821"/>
      <w:r>
        <w:rPr>
          <w:rtl/>
        </w:rPr>
        <w:t xml:space="preserve">יודעת </w:t>
      </w:r>
      <w:bookmarkStart w:id="822" w:name="_ETM_Q1_420820"/>
      <w:bookmarkEnd w:id="822"/>
      <w:r>
        <w:rPr>
          <w:rtl/>
        </w:rPr>
        <w:t>של</w:t>
      </w:r>
      <w:r>
        <w:rPr>
          <w:rFonts w:hint="cs"/>
          <w:rtl/>
        </w:rPr>
        <w:t>י</w:t>
      </w:r>
      <w:r>
        <w:rPr>
          <w:rtl/>
        </w:rPr>
        <w:t xml:space="preserve">בך </w:t>
      </w:r>
      <w:bookmarkStart w:id="823" w:name="_ETM_Q1_421210"/>
      <w:bookmarkEnd w:id="823"/>
      <w:r>
        <w:rPr>
          <w:rtl/>
        </w:rPr>
        <w:t xml:space="preserve">גם </w:t>
      </w:r>
      <w:bookmarkStart w:id="824" w:name="_ETM_Q1_421420"/>
      <w:bookmarkEnd w:id="824"/>
      <w:r>
        <w:rPr>
          <w:rtl/>
        </w:rPr>
        <w:t xml:space="preserve">נמצא </w:t>
      </w:r>
      <w:bookmarkStart w:id="825" w:name="_ETM_Q1_421689"/>
      <w:bookmarkEnd w:id="825"/>
      <w:r>
        <w:rPr>
          <w:rtl/>
        </w:rPr>
        <w:t xml:space="preserve">במקום </w:t>
      </w:r>
      <w:bookmarkStart w:id="826" w:name="_ETM_Q1_422350"/>
      <w:bookmarkEnd w:id="826"/>
      <w:r>
        <w:rPr>
          <w:rtl/>
        </w:rPr>
        <w:t>הזה</w:t>
      </w:r>
      <w:r>
        <w:rPr>
          <w:rFonts w:hint="cs"/>
          <w:rtl/>
        </w:rPr>
        <w:t>,</w:t>
      </w:r>
      <w:r>
        <w:rPr>
          <w:rtl/>
        </w:rPr>
        <w:t xml:space="preserve"> </w:t>
      </w:r>
      <w:bookmarkStart w:id="827" w:name="_ETM_Q1_422589"/>
      <w:bookmarkEnd w:id="827"/>
      <w:r>
        <w:rPr>
          <w:rtl/>
        </w:rPr>
        <w:t xml:space="preserve">אין </w:t>
      </w:r>
      <w:bookmarkStart w:id="828" w:name="_ETM_Q1_422710"/>
      <w:bookmarkEnd w:id="828"/>
      <w:r>
        <w:rPr>
          <w:rtl/>
        </w:rPr>
        <w:t xml:space="preserve">ספק </w:t>
      </w:r>
      <w:bookmarkStart w:id="829" w:name="_ETM_Q1_423039"/>
      <w:bookmarkEnd w:id="829"/>
      <w:r>
        <w:rPr>
          <w:rtl/>
        </w:rPr>
        <w:t>בכלל</w:t>
      </w:r>
      <w:r>
        <w:rPr>
          <w:rFonts w:hint="cs"/>
          <w:rtl/>
        </w:rPr>
        <w:t>.</w:t>
      </w:r>
      <w:r>
        <w:rPr>
          <w:rtl/>
        </w:rPr>
        <w:t xml:space="preserve"> </w:t>
      </w:r>
      <w:bookmarkStart w:id="830" w:name="_ETM_Q1_423890"/>
      <w:bookmarkEnd w:id="830"/>
      <w:r>
        <w:rPr>
          <w:rtl/>
        </w:rPr>
        <w:t xml:space="preserve">אבל </w:t>
      </w:r>
      <w:bookmarkStart w:id="831" w:name="_ETM_Q1_424490"/>
      <w:bookmarkEnd w:id="831"/>
      <w:r>
        <w:rPr>
          <w:rtl/>
        </w:rPr>
        <w:t xml:space="preserve">אני </w:t>
      </w:r>
      <w:bookmarkStart w:id="832" w:name="_ETM_Q1_424670"/>
      <w:bookmarkEnd w:id="832"/>
      <w:r>
        <w:rPr>
          <w:rtl/>
        </w:rPr>
        <w:t xml:space="preserve">כן </w:t>
      </w:r>
      <w:bookmarkStart w:id="833" w:name="_ETM_Q1_424820"/>
      <w:bookmarkEnd w:id="833"/>
      <w:r>
        <w:rPr>
          <w:rtl/>
        </w:rPr>
        <w:t xml:space="preserve">רוצה </w:t>
      </w:r>
      <w:bookmarkStart w:id="834" w:name="_ETM_Q1_425000"/>
      <w:bookmarkEnd w:id="834"/>
      <w:r>
        <w:rPr>
          <w:rtl/>
        </w:rPr>
        <w:t>לשאול</w:t>
      </w:r>
      <w:r w:rsidR="005D4636">
        <w:rPr>
          <w:rFonts w:hint="cs"/>
          <w:rtl/>
        </w:rPr>
        <w:t>:</w:t>
      </w:r>
      <w:r>
        <w:rPr>
          <w:rtl/>
        </w:rPr>
        <w:t xml:space="preserve"> </w:t>
      </w:r>
      <w:bookmarkStart w:id="835" w:name="_ETM_Q1_425299"/>
      <w:bookmarkEnd w:id="835"/>
      <w:r>
        <w:rPr>
          <w:rtl/>
        </w:rPr>
        <w:t xml:space="preserve">האם </w:t>
      </w:r>
      <w:bookmarkStart w:id="836" w:name="_ETM_Q1_425450"/>
      <w:bookmarkEnd w:id="836"/>
      <w:r>
        <w:rPr>
          <w:rtl/>
        </w:rPr>
        <w:t xml:space="preserve">היו </w:t>
      </w:r>
      <w:bookmarkStart w:id="837" w:name="_ETM_Q1_425630"/>
      <w:bookmarkEnd w:id="837"/>
      <w:r>
        <w:rPr>
          <w:rtl/>
        </w:rPr>
        <w:t xml:space="preserve">מחלקות </w:t>
      </w:r>
      <w:bookmarkStart w:id="838" w:name="_ETM_Q1_426110"/>
      <w:bookmarkEnd w:id="838"/>
      <w:r>
        <w:rPr>
          <w:rtl/>
        </w:rPr>
        <w:t xml:space="preserve">נוספות </w:t>
      </w:r>
      <w:bookmarkStart w:id="839" w:name="_ETM_Q1_426529"/>
      <w:bookmarkEnd w:id="839"/>
      <w:r>
        <w:rPr>
          <w:rtl/>
        </w:rPr>
        <w:t xml:space="preserve">בבית </w:t>
      </w:r>
      <w:bookmarkStart w:id="840" w:name="_ETM_Q1_426860"/>
      <w:bookmarkEnd w:id="840"/>
      <w:r>
        <w:rPr>
          <w:rtl/>
        </w:rPr>
        <w:t xml:space="preserve">החולים </w:t>
      </w:r>
      <w:bookmarkStart w:id="841" w:name="_ETM_Q1_427579"/>
      <w:bookmarkEnd w:id="841"/>
      <w:r>
        <w:rPr>
          <w:rtl/>
        </w:rPr>
        <w:t>ש</w:t>
      </w:r>
      <w:r>
        <w:rPr>
          <w:rFonts w:hint="cs"/>
          <w:rtl/>
        </w:rPr>
        <w:t xml:space="preserve">אנשים </w:t>
      </w:r>
      <w:r>
        <w:rPr>
          <w:rtl/>
        </w:rPr>
        <w:t xml:space="preserve">פונו </w:t>
      </w:r>
      <w:bookmarkStart w:id="842" w:name="_ETM_Q1_428839"/>
      <w:bookmarkEnd w:id="842"/>
      <w:r>
        <w:rPr>
          <w:rtl/>
        </w:rPr>
        <w:t xml:space="preserve">לבתיהם </w:t>
      </w:r>
      <w:bookmarkStart w:id="843" w:name="_ETM_Q1_429500"/>
      <w:bookmarkStart w:id="844" w:name="_ETM_Q1_430190"/>
      <w:bookmarkEnd w:id="843"/>
      <w:bookmarkEnd w:id="844"/>
      <w:r>
        <w:rPr>
          <w:rtl/>
        </w:rPr>
        <w:t xml:space="preserve">למרות </w:t>
      </w:r>
      <w:bookmarkStart w:id="845" w:name="_ETM_Q1_430580"/>
      <w:bookmarkEnd w:id="845"/>
      <w:r>
        <w:rPr>
          <w:rtl/>
        </w:rPr>
        <w:t xml:space="preserve">שהם </w:t>
      </w:r>
      <w:bookmarkStart w:id="846" w:name="_ETM_Q1_430730"/>
      <w:bookmarkEnd w:id="846"/>
      <w:r>
        <w:rPr>
          <w:rtl/>
        </w:rPr>
        <w:t xml:space="preserve">זקוקים </w:t>
      </w:r>
      <w:bookmarkStart w:id="847" w:name="_ETM_Q1_431120"/>
      <w:bookmarkEnd w:id="847"/>
      <w:r>
        <w:rPr>
          <w:rtl/>
        </w:rPr>
        <w:t xml:space="preserve">לאשפוז </w:t>
      </w:r>
      <w:bookmarkStart w:id="848" w:name="_ETM_Q1_431870"/>
      <w:bookmarkEnd w:id="848"/>
      <w:r>
        <w:rPr>
          <w:rtl/>
        </w:rPr>
        <w:t xml:space="preserve">בגלל </w:t>
      </w:r>
      <w:bookmarkStart w:id="849" w:name="_ETM_Q1_432379"/>
      <w:bookmarkEnd w:id="849"/>
      <w:r>
        <w:rPr>
          <w:rtl/>
        </w:rPr>
        <w:t xml:space="preserve">שאין </w:t>
      </w:r>
      <w:bookmarkStart w:id="850" w:name="_ETM_Q1_432620"/>
      <w:bookmarkEnd w:id="850"/>
      <w:r>
        <w:rPr>
          <w:rtl/>
        </w:rPr>
        <w:t>מיגון</w:t>
      </w:r>
      <w:r>
        <w:rPr>
          <w:rFonts w:hint="cs"/>
          <w:rtl/>
        </w:rPr>
        <w:t>,</w:t>
      </w:r>
      <w:r>
        <w:rPr>
          <w:rtl/>
        </w:rPr>
        <w:t xml:space="preserve"> </w:t>
      </w:r>
      <w:bookmarkStart w:id="851" w:name="_ETM_Q1_433069"/>
      <w:bookmarkEnd w:id="851"/>
      <w:r>
        <w:rPr>
          <w:rtl/>
        </w:rPr>
        <w:t xml:space="preserve">או </w:t>
      </w:r>
      <w:bookmarkStart w:id="852" w:name="_ETM_Q1_433190"/>
      <w:bookmarkEnd w:id="852"/>
      <w:r>
        <w:rPr>
          <w:rtl/>
        </w:rPr>
        <w:t xml:space="preserve">רק </w:t>
      </w:r>
      <w:bookmarkStart w:id="853" w:name="_ETM_Q1_433430"/>
      <w:bookmarkStart w:id="854" w:name="_ETM_Q1_433910"/>
      <w:bookmarkEnd w:id="853"/>
      <w:bookmarkEnd w:id="854"/>
      <w:r>
        <w:rPr>
          <w:rFonts w:hint="cs"/>
          <w:rtl/>
        </w:rPr>
        <w:t>ה</w:t>
      </w:r>
      <w:r>
        <w:rPr>
          <w:rtl/>
        </w:rPr>
        <w:t xml:space="preserve">מחלקה </w:t>
      </w:r>
      <w:bookmarkStart w:id="855" w:name="_ETM_Q1_434209"/>
      <w:bookmarkEnd w:id="855"/>
      <w:r>
        <w:rPr>
          <w:rFonts w:hint="cs"/>
          <w:rtl/>
        </w:rPr>
        <w:t>ה</w:t>
      </w:r>
      <w:r>
        <w:rPr>
          <w:rtl/>
        </w:rPr>
        <w:t>פסיכיאטרית</w:t>
      </w:r>
      <w:r>
        <w:rPr>
          <w:rFonts w:hint="cs"/>
          <w:rtl/>
        </w:rPr>
        <w:t>?</w:t>
      </w:r>
      <w:r>
        <w:rPr>
          <w:rtl/>
        </w:rPr>
        <w:t xml:space="preserve"> </w:t>
      </w:r>
      <w:bookmarkStart w:id="856" w:name="_ETM_Q1_435170"/>
      <w:bookmarkEnd w:id="856"/>
    </w:p>
    <w:p w:rsidR="00DA3A44" w:rsidRDefault="00DA3A44" w:rsidP="00211327">
      <w:pPr>
        <w:rPr>
          <w:rtl/>
        </w:rPr>
      </w:pPr>
      <w:bookmarkStart w:id="857" w:name="_ETM_Q1_436304"/>
      <w:bookmarkStart w:id="858" w:name="_ETM_Q1_436404"/>
      <w:bookmarkEnd w:id="857"/>
      <w:bookmarkEnd w:id="858"/>
    </w:p>
    <w:p w:rsidR="00DA3A44" w:rsidRDefault="00DA3A44" w:rsidP="00211327">
      <w:pPr>
        <w:rPr>
          <w:rtl/>
        </w:rPr>
      </w:pPr>
      <w:bookmarkStart w:id="859" w:name="_ETM_Q1_436447"/>
      <w:bookmarkStart w:id="860" w:name="_ETM_Q1_436543"/>
      <w:bookmarkEnd w:id="859"/>
      <w:bookmarkEnd w:id="860"/>
      <w:r>
        <w:rPr>
          <w:rtl/>
        </w:rPr>
        <w:t xml:space="preserve">אני </w:t>
      </w:r>
      <w:bookmarkStart w:id="861" w:name="_ETM_Q1_435440"/>
      <w:bookmarkEnd w:id="861"/>
      <w:r>
        <w:rPr>
          <w:rtl/>
        </w:rPr>
        <w:t xml:space="preserve">חייבת </w:t>
      </w:r>
      <w:bookmarkStart w:id="862" w:name="_ETM_Q1_435769"/>
      <w:bookmarkEnd w:id="862"/>
      <w:r>
        <w:rPr>
          <w:rtl/>
        </w:rPr>
        <w:t xml:space="preserve">עוד </w:t>
      </w:r>
      <w:bookmarkStart w:id="863" w:name="_ETM_Q1_436010"/>
      <w:bookmarkEnd w:id="863"/>
      <w:r>
        <w:rPr>
          <w:rtl/>
        </w:rPr>
        <w:t xml:space="preserve">נקודה </w:t>
      </w:r>
      <w:bookmarkStart w:id="864" w:name="_ETM_Q1_436400"/>
      <w:bookmarkEnd w:id="864"/>
      <w:r>
        <w:rPr>
          <w:rFonts w:hint="cs"/>
          <w:rtl/>
        </w:rPr>
        <w:t>אחת.</w:t>
      </w:r>
      <w:r>
        <w:rPr>
          <w:rtl/>
        </w:rPr>
        <w:t xml:space="preserve"> </w:t>
      </w:r>
      <w:bookmarkStart w:id="865" w:name="_ETM_Q1_436700"/>
      <w:bookmarkEnd w:id="865"/>
      <w:r>
        <w:rPr>
          <w:rtl/>
        </w:rPr>
        <w:t xml:space="preserve">השר </w:t>
      </w:r>
      <w:bookmarkStart w:id="866" w:name="_ETM_Q1_437480"/>
      <w:bookmarkStart w:id="867" w:name="_ETM_Q1_438200"/>
      <w:bookmarkEnd w:id="866"/>
      <w:bookmarkEnd w:id="867"/>
      <w:r>
        <w:rPr>
          <w:rtl/>
        </w:rPr>
        <w:t>אמר</w:t>
      </w:r>
      <w:r>
        <w:rPr>
          <w:rFonts w:hint="cs"/>
          <w:rtl/>
        </w:rPr>
        <w:t>:</w:t>
      </w:r>
      <w:r>
        <w:rPr>
          <w:rtl/>
        </w:rPr>
        <w:t xml:space="preserve"> </w:t>
      </w:r>
      <w:bookmarkStart w:id="868" w:name="_ETM_Q1_439590"/>
      <w:bookmarkEnd w:id="868"/>
      <w:r>
        <w:rPr>
          <w:rtl/>
        </w:rPr>
        <w:t xml:space="preserve">לא </w:t>
      </w:r>
      <w:bookmarkStart w:id="869" w:name="_ETM_Q1_439799"/>
      <w:bookmarkEnd w:id="869"/>
      <w:r>
        <w:rPr>
          <w:rtl/>
        </w:rPr>
        <w:t xml:space="preserve">מדובר </w:t>
      </w:r>
      <w:bookmarkStart w:id="870" w:name="_ETM_Q1_440069"/>
      <w:bookmarkEnd w:id="870"/>
      <w:r>
        <w:rPr>
          <w:rFonts w:hint="cs"/>
          <w:rtl/>
        </w:rPr>
        <w:t>ב</w:t>
      </w:r>
      <w:r>
        <w:rPr>
          <w:rtl/>
        </w:rPr>
        <w:t xml:space="preserve">מחלקה </w:t>
      </w:r>
      <w:bookmarkStart w:id="871" w:name="_ETM_Q1_440430"/>
      <w:bookmarkEnd w:id="871"/>
      <w:r>
        <w:rPr>
          <w:rtl/>
        </w:rPr>
        <w:t xml:space="preserve">סגורה </w:t>
      </w:r>
      <w:bookmarkStart w:id="872" w:name="_ETM_Q1_441350"/>
      <w:bookmarkEnd w:id="872"/>
      <w:r>
        <w:rPr>
          <w:rtl/>
        </w:rPr>
        <w:t>אל</w:t>
      </w:r>
      <w:r>
        <w:rPr>
          <w:rFonts w:hint="cs"/>
          <w:rtl/>
        </w:rPr>
        <w:t>א</w:t>
      </w:r>
      <w:r>
        <w:rPr>
          <w:rtl/>
        </w:rPr>
        <w:t xml:space="preserve"> </w:t>
      </w:r>
      <w:bookmarkStart w:id="873" w:name="_ETM_Q1_441590"/>
      <w:bookmarkEnd w:id="873"/>
      <w:r>
        <w:rPr>
          <w:rtl/>
        </w:rPr>
        <w:t>פתוחה</w:t>
      </w:r>
      <w:r>
        <w:rPr>
          <w:rFonts w:hint="cs"/>
          <w:rtl/>
        </w:rPr>
        <w:t>.</w:t>
      </w:r>
      <w:r>
        <w:rPr>
          <w:rtl/>
        </w:rPr>
        <w:t xml:space="preserve"> </w:t>
      </w:r>
      <w:bookmarkStart w:id="874" w:name="_ETM_Q1_442190"/>
      <w:bookmarkEnd w:id="874"/>
      <w:r>
        <w:rPr>
          <w:rtl/>
        </w:rPr>
        <w:t xml:space="preserve">זה </w:t>
      </w:r>
      <w:bookmarkStart w:id="875" w:name="_ETM_Q1_442370"/>
      <w:bookmarkEnd w:id="875"/>
      <w:r>
        <w:rPr>
          <w:rtl/>
        </w:rPr>
        <w:t xml:space="preserve">לא </w:t>
      </w:r>
      <w:bookmarkStart w:id="876" w:name="_ETM_Q1_442460"/>
      <w:bookmarkEnd w:id="876"/>
      <w:r>
        <w:rPr>
          <w:rtl/>
        </w:rPr>
        <w:t>מקל</w:t>
      </w:r>
      <w:r>
        <w:rPr>
          <w:rFonts w:hint="cs"/>
          <w:rtl/>
        </w:rPr>
        <w:t>.</w:t>
      </w:r>
      <w:r>
        <w:rPr>
          <w:rtl/>
        </w:rPr>
        <w:t xml:space="preserve"> </w:t>
      </w:r>
      <w:bookmarkStart w:id="877" w:name="_ETM_Q1_443720"/>
      <w:bookmarkEnd w:id="877"/>
    </w:p>
    <w:p w:rsidR="00DA3A44" w:rsidRDefault="00DA3A44" w:rsidP="00211327">
      <w:pPr>
        <w:rPr>
          <w:rtl/>
        </w:rPr>
      </w:pPr>
    </w:p>
    <w:p w:rsidR="00DA3A44" w:rsidRDefault="00DA3A44" w:rsidP="00211327">
      <w:pPr>
        <w:pStyle w:val="-"/>
        <w:keepNext/>
        <w:rPr>
          <w:rtl/>
        </w:rPr>
      </w:pPr>
      <w:bookmarkStart w:id="878" w:name="ET_speakercontinue_6584_23"/>
      <w:r w:rsidRPr="00211327">
        <w:rPr>
          <w:rStyle w:val="TagStyle"/>
          <w:rtl/>
        </w:rPr>
        <w:t xml:space="preserve"> &lt;&lt; דובר_המשך &gt;&gt; </w:t>
      </w:r>
      <w:r>
        <w:rPr>
          <w:rtl/>
        </w:rPr>
        <w:t>שר הבריאות אוריאל בוסו:</w:t>
      </w:r>
      <w:r w:rsidRPr="00211327">
        <w:rPr>
          <w:rStyle w:val="TagStyle"/>
          <w:rtl/>
        </w:rPr>
        <w:t xml:space="preserve"> &lt;&lt; דובר_המשך &gt;&gt;</w:t>
      </w:r>
      <w:r>
        <w:rPr>
          <w:rtl/>
        </w:rPr>
        <w:t xml:space="preserve"> </w:t>
      </w:r>
      <w:bookmarkEnd w:id="878"/>
    </w:p>
    <w:p w:rsidR="00DA3A44" w:rsidRDefault="00DA3A44" w:rsidP="00D532FC">
      <w:pPr>
        <w:rPr>
          <w:rtl/>
        </w:rPr>
      </w:pPr>
    </w:p>
    <w:p w:rsidR="00DA3A44" w:rsidRPr="00211327" w:rsidRDefault="00DA3A44" w:rsidP="00211327">
      <w:pPr>
        <w:rPr>
          <w:rStyle w:val="afe"/>
          <w:rtl/>
        </w:rPr>
      </w:pPr>
      <w:r>
        <w:rPr>
          <w:rFonts w:hint="cs"/>
          <w:rtl/>
        </w:rPr>
        <w:t xml:space="preserve">ציינתי. </w:t>
      </w:r>
    </w:p>
    <w:p w:rsidR="00DA3A44" w:rsidRDefault="00DA3A44" w:rsidP="00211327">
      <w:pPr>
        <w:rPr>
          <w:rtl/>
        </w:rPr>
      </w:pPr>
      <w:bookmarkStart w:id="879" w:name="_ETM_Q1_441047"/>
      <w:bookmarkStart w:id="880" w:name="_ETM_Q1_441136"/>
      <w:bookmarkEnd w:id="879"/>
      <w:bookmarkEnd w:id="880"/>
    </w:p>
    <w:p w:rsidR="00DA3A44" w:rsidRDefault="00DA3A44" w:rsidP="00211327">
      <w:pPr>
        <w:pStyle w:val="-"/>
        <w:keepNext/>
        <w:rPr>
          <w:rtl/>
        </w:rPr>
      </w:pPr>
      <w:bookmarkStart w:id="881" w:name="ET_speakercontinue_6150_21"/>
      <w:r w:rsidRPr="00211327">
        <w:rPr>
          <w:rStyle w:val="TagStyle"/>
          <w:rtl/>
        </w:rPr>
        <w:t xml:space="preserve"> &lt;&lt; דובר_המשך &gt;&gt; </w:t>
      </w:r>
      <w:r>
        <w:rPr>
          <w:rtl/>
        </w:rPr>
        <w:t>מיכל מרים וולדיגר (הציונות הדתית):</w:t>
      </w:r>
      <w:r w:rsidRPr="00211327">
        <w:rPr>
          <w:rStyle w:val="TagStyle"/>
          <w:rtl/>
        </w:rPr>
        <w:t xml:space="preserve"> &lt;&lt; דובר_המשך &gt;&gt;</w:t>
      </w:r>
      <w:r>
        <w:rPr>
          <w:rtl/>
        </w:rPr>
        <w:t xml:space="preserve"> </w:t>
      </w:r>
      <w:bookmarkEnd w:id="881"/>
    </w:p>
    <w:p w:rsidR="00DA3A44" w:rsidRDefault="00DA3A44" w:rsidP="00D532FC">
      <w:pPr>
        <w:rPr>
          <w:rtl/>
        </w:rPr>
      </w:pPr>
    </w:p>
    <w:p w:rsidR="00DA3A44" w:rsidRDefault="00DA3A44" w:rsidP="00211327">
      <w:pPr>
        <w:rPr>
          <w:rtl/>
        </w:rPr>
      </w:pPr>
      <w:bookmarkStart w:id="882" w:name="_ETM_Q1_445208"/>
      <w:bookmarkStart w:id="883" w:name="_ETM_Q1_444020"/>
      <w:bookmarkStart w:id="884" w:name="_ETM_Q1_444290"/>
      <w:bookmarkEnd w:id="882"/>
      <w:bookmarkEnd w:id="883"/>
      <w:bookmarkEnd w:id="884"/>
      <w:r>
        <w:rPr>
          <w:rtl/>
        </w:rPr>
        <w:t xml:space="preserve">אם </w:t>
      </w:r>
      <w:bookmarkStart w:id="885" w:name="_ETM_Q1_444440"/>
      <w:bookmarkEnd w:id="885"/>
      <w:r>
        <w:rPr>
          <w:rtl/>
        </w:rPr>
        <w:t xml:space="preserve">האנשים </w:t>
      </w:r>
      <w:bookmarkStart w:id="886" w:name="_ETM_Q1_444770"/>
      <w:bookmarkEnd w:id="886"/>
      <w:r>
        <w:rPr>
          <w:rtl/>
        </w:rPr>
        <w:t xml:space="preserve">האלה </w:t>
      </w:r>
      <w:bookmarkStart w:id="887" w:name="_ETM_Q1_444890"/>
      <w:bookmarkEnd w:id="887"/>
      <w:r>
        <w:rPr>
          <w:rtl/>
        </w:rPr>
        <w:t xml:space="preserve">לא </w:t>
      </w:r>
      <w:bookmarkStart w:id="888" w:name="_ETM_Q1_444980"/>
      <w:bookmarkEnd w:id="888"/>
      <w:r>
        <w:rPr>
          <w:rtl/>
        </w:rPr>
        <w:t xml:space="preserve">צריכים </w:t>
      </w:r>
      <w:bookmarkStart w:id="889" w:name="_ETM_Q1_445190"/>
      <w:bookmarkEnd w:id="889"/>
      <w:r>
        <w:rPr>
          <w:rtl/>
        </w:rPr>
        <w:t xml:space="preserve">להיות </w:t>
      </w:r>
      <w:bookmarkStart w:id="890" w:name="_ETM_Q1_445340"/>
      <w:bookmarkEnd w:id="890"/>
      <w:r>
        <w:rPr>
          <w:rtl/>
        </w:rPr>
        <w:t xml:space="preserve">בבית </w:t>
      </w:r>
      <w:bookmarkStart w:id="891" w:name="_ETM_Q1_445655"/>
      <w:bookmarkEnd w:id="891"/>
      <w:r>
        <w:rPr>
          <w:rtl/>
        </w:rPr>
        <w:t>החולים</w:t>
      </w:r>
      <w:r>
        <w:rPr>
          <w:rFonts w:hint="cs"/>
          <w:rtl/>
        </w:rPr>
        <w:t>,</w:t>
      </w:r>
      <w:r>
        <w:rPr>
          <w:rtl/>
        </w:rPr>
        <w:t xml:space="preserve"> </w:t>
      </w:r>
      <w:bookmarkStart w:id="892" w:name="_ETM_Q1_446090"/>
      <w:bookmarkEnd w:id="892"/>
      <w:r>
        <w:rPr>
          <w:rtl/>
        </w:rPr>
        <w:t xml:space="preserve">שלא </w:t>
      </w:r>
      <w:bookmarkStart w:id="893" w:name="_ETM_Q1_446330"/>
      <w:bookmarkEnd w:id="893"/>
      <w:r>
        <w:rPr>
          <w:rtl/>
        </w:rPr>
        <w:t xml:space="preserve">יהיו </w:t>
      </w:r>
      <w:bookmarkStart w:id="894" w:name="_ETM_Q1_446420"/>
      <w:bookmarkEnd w:id="894"/>
      <w:r>
        <w:rPr>
          <w:rtl/>
        </w:rPr>
        <w:t xml:space="preserve">בבית </w:t>
      </w:r>
      <w:bookmarkStart w:id="895" w:name="_ETM_Q1_446600"/>
      <w:bookmarkEnd w:id="895"/>
      <w:r>
        <w:rPr>
          <w:rFonts w:hint="cs"/>
          <w:rtl/>
        </w:rPr>
        <w:t>ה</w:t>
      </w:r>
      <w:r>
        <w:rPr>
          <w:rtl/>
        </w:rPr>
        <w:t xml:space="preserve">חולים </w:t>
      </w:r>
      <w:bookmarkStart w:id="896" w:name="_ETM_Q1_446780"/>
      <w:bookmarkEnd w:id="896"/>
      <w:r>
        <w:rPr>
          <w:rtl/>
        </w:rPr>
        <w:t>מלכתחילה</w:t>
      </w:r>
      <w:r>
        <w:rPr>
          <w:rFonts w:hint="cs"/>
          <w:rtl/>
        </w:rPr>
        <w:t>,</w:t>
      </w:r>
      <w:r>
        <w:rPr>
          <w:rtl/>
        </w:rPr>
        <w:t xml:space="preserve"> </w:t>
      </w:r>
      <w:bookmarkStart w:id="897" w:name="_ETM_Q1_447380"/>
      <w:bookmarkEnd w:id="897"/>
      <w:r>
        <w:rPr>
          <w:rtl/>
        </w:rPr>
        <w:t xml:space="preserve">הם </w:t>
      </w:r>
      <w:bookmarkStart w:id="898" w:name="_ETM_Q1_447530"/>
      <w:bookmarkEnd w:id="898"/>
      <w:r>
        <w:rPr>
          <w:rtl/>
        </w:rPr>
        <w:t xml:space="preserve">לא </w:t>
      </w:r>
      <w:bookmarkStart w:id="899" w:name="_ETM_Q1_447680"/>
      <w:bookmarkEnd w:id="899"/>
      <w:r>
        <w:rPr>
          <w:rtl/>
        </w:rPr>
        <w:t xml:space="preserve">אמורים </w:t>
      </w:r>
      <w:bookmarkStart w:id="900" w:name="_ETM_Q1_447950"/>
      <w:bookmarkEnd w:id="900"/>
      <w:r>
        <w:rPr>
          <w:rtl/>
        </w:rPr>
        <w:t xml:space="preserve">להיות </w:t>
      </w:r>
      <w:bookmarkStart w:id="901" w:name="_ETM_Q1_448130"/>
      <w:bookmarkEnd w:id="901"/>
      <w:r>
        <w:rPr>
          <w:rtl/>
        </w:rPr>
        <w:t>שם</w:t>
      </w:r>
      <w:r>
        <w:rPr>
          <w:rFonts w:hint="cs"/>
          <w:rtl/>
        </w:rPr>
        <w:t>.</w:t>
      </w:r>
      <w:r>
        <w:rPr>
          <w:rtl/>
        </w:rPr>
        <w:t xml:space="preserve"> </w:t>
      </w:r>
      <w:bookmarkStart w:id="902" w:name="_ETM_Q1_448310"/>
      <w:bookmarkStart w:id="903" w:name="_ETM_Q1_448670"/>
      <w:bookmarkEnd w:id="902"/>
      <w:bookmarkEnd w:id="903"/>
      <w:r>
        <w:rPr>
          <w:rtl/>
        </w:rPr>
        <w:t xml:space="preserve">אם </w:t>
      </w:r>
      <w:bookmarkStart w:id="904" w:name="_ETM_Q1_448820"/>
      <w:bookmarkEnd w:id="904"/>
      <w:r>
        <w:rPr>
          <w:rtl/>
        </w:rPr>
        <w:t xml:space="preserve">הם </w:t>
      </w:r>
      <w:bookmarkStart w:id="905" w:name="_ETM_Q1_448910"/>
      <w:bookmarkEnd w:id="905"/>
      <w:r>
        <w:rPr>
          <w:rtl/>
        </w:rPr>
        <w:t xml:space="preserve">צריכים </w:t>
      </w:r>
      <w:bookmarkStart w:id="906" w:name="_ETM_Q1_449180"/>
      <w:bookmarkEnd w:id="906"/>
      <w:r>
        <w:rPr>
          <w:rtl/>
        </w:rPr>
        <w:t xml:space="preserve">להיות </w:t>
      </w:r>
      <w:bookmarkStart w:id="907" w:name="_ETM_Q1_449360"/>
      <w:bookmarkEnd w:id="907"/>
      <w:r>
        <w:rPr>
          <w:rtl/>
        </w:rPr>
        <w:t>שם</w:t>
      </w:r>
      <w:r>
        <w:rPr>
          <w:rFonts w:hint="cs"/>
          <w:rtl/>
        </w:rPr>
        <w:t>,</w:t>
      </w:r>
      <w:r>
        <w:rPr>
          <w:rtl/>
        </w:rPr>
        <w:t xml:space="preserve"> </w:t>
      </w:r>
      <w:bookmarkStart w:id="908" w:name="_ETM_Q1_449750"/>
      <w:bookmarkEnd w:id="908"/>
      <w:r>
        <w:rPr>
          <w:rtl/>
        </w:rPr>
        <w:t xml:space="preserve">אז </w:t>
      </w:r>
      <w:bookmarkStart w:id="909" w:name="_ETM_Q1_449930"/>
      <w:bookmarkEnd w:id="909"/>
      <w:r>
        <w:rPr>
          <w:rtl/>
        </w:rPr>
        <w:t xml:space="preserve">הם </w:t>
      </w:r>
      <w:bookmarkStart w:id="910" w:name="_ETM_Q1_449990"/>
      <w:bookmarkEnd w:id="910"/>
      <w:r>
        <w:rPr>
          <w:rtl/>
        </w:rPr>
        <w:t xml:space="preserve">צריכים </w:t>
      </w:r>
      <w:bookmarkStart w:id="911" w:name="_ETM_Q1_450230"/>
      <w:bookmarkEnd w:id="911"/>
      <w:r>
        <w:rPr>
          <w:rtl/>
        </w:rPr>
        <w:t xml:space="preserve">להיות </w:t>
      </w:r>
      <w:bookmarkStart w:id="912" w:name="_ETM_Q1_450380"/>
      <w:bookmarkEnd w:id="912"/>
      <w:r>
        <w:rPr>
          <w:rtl/>
        </w:rPr>
        <w:t>שם</w:t>
      </w:r>
      <w:r>
        <w:rPr>
          <w:rFonts w:hint="cs"/>
          <w:rtl/>
        </w:rPr>
        <w:t>.</w:t>
      </w:r>
      <w:r>
        <w:rPr>
          <w:rtl/>
        </w:rPr>
        <w:t xml:space="preserve"> </w:t>
      </w:r>
      <w:bookmarkStart w:id="913" w:name="_ETM_Q1_450950"/>
      <w:bookmarkEnd w:id="913"/>
      <w:r>
        <w:rPr>
          <w:rtl/>
        </w:rPr>
        <w:t xml:space="preserve">זה </w:t>
      </w:r>
      <w:bookmarkStart w:id="914" w:name="_ETM_Q1_451250"/>
      <w:bookmarkEnd w:id="914"/>
      <w:r>
        <w:rPr>
          <w:rtl/>
        </w:rPr>
        <w:t>ש</w:t>
      </w:r>
      <w:r>
        <w:rPr>
          <w:rFonts w:hint="cs"/>
          <w:rtl/>
        </w:rPr>
        <w:t>ה</w:t>
      </w:r>
      <w:r>
        <w:rPr>
          <w:rtl/>
        </w:rPr>
        <w:t xml:space="preserve">ם </w:t>
      </w:r>
      <w:bookmarkStart w:id="915" w:name="_ETM_Q1_451820"/>
      <w:bookmarkEnd w:id="915"/>
      <w:r>
        <w:rPr>
          <w:rtl/>
        </w:rPr>
        <w:t xml:space="preserve">במצב </w:t>
      </w:r>
      <w:bookmarkStart w:id="916" w:name="_ETM_Q1_452240"/>
      <w:bookmarkEnd w:id="916"/>
      <w:r>
        <w:rPr>
          <w:rtl/>
        </w:rPr>
        <w:t xml:space="preserve">כזה </w:t>
      </w:r>
      <w:bookmarkStart w:id="917" w:name="_ETM_Q1_452780"/>
      <w:bookmarkEnd w:id="917"/>
      <w:r>
        <w:rPr>
          <w:rtl/>
        </w:rPr>
        <w:t xml:space="preserve">ומחזירים </w:t>
      </w:r>
      <w:bookmarkStart w:id="918" w:name="_ETM_Q1_453230"/>
      <w:bookmarkEnd w:id="918"/>
      <w:r>
        <w:rPr>
          <w:rtl/>
        </w:rPr>
        <w:t xml:space="preserve">אותם </w:t>
      </w:r>
      <w:bookmarkStart w:id="919" w:name="_ETM_Q1_453470"/>
      <w:bookmarkEnd w:id="919"/>
      <w:r>
        <w:rPr>
          <w:rtl/>
        </w:rPr>
        <w:t>הביתה</w:t>
      </w:r>
      <w:r>
        <w:rPr>
          <w:rFonts w:hint="cs"/>
          <w:rtl/>
        </w:rPr>
        <w:t>,</w:t>
      </w:r>
      <w:r>
        <w:rPr>
          <w:rtl/>
        </w:rPr>
        <w:t xml:space="preserve"> </w:t>
      </w:r>
      <w:bookmarkStart w:id="920" w:name="_ETM_Q1_454640"/>
      <w:bookmarkEnd w:id="920"/>
      <w:r>
        <w:rPr>
          <w:rtl/>
        </w:rPr>
        <w:t>ו</w:t>
      </w:r>
      <w:r>
        <w:rPr>
          <w:rFonts w:hint="cs"/>
          <w:rtl/>
        </w:rPr>
        <w:t>ה</w:t>
      </w:r>
      <w:r>
        <w:rPr>
          <w:rtl/>
        </w:rPr>
        <w:t xml:space="preserve">ם </w:t>
      </w:r>
      <w:bookmarkStart w:id="921" w:name="_ETM_Q1_454970"/>
      <w:bookmarkEnd w:id="921"/>
      <w:r>
        <w:rPr>
          <w:rtl/>
        </w:rPr>
        <w:t xml:space="preserve">ייפלו </w:t>
      </w:r>
      <w:bookmarkStart w:id="922" w:name="_ETM_Q1_455270"/>
      <w:bookmarkEnd w:id="922"/>
      <w:r>
        <w:rPr>
          <w:rtl/>
        </w:rPr>
        <w:t xml:space="preserve">על </w:t>
      </w:r>
      <w:bookmarkStart w:id="923" w:name="_ETM_Q1_455510"/>
      <w:bookmarkEnd w:id="923"/>
      <w:r>
        <w:rPr>
          <w:rFonts w:hint="cs"/>
          <w:rtl/>
        </w:rPr>
        <w:t>ה</w:t>
      </w:r>
      <w:r>
        <w:rPr>
          <w:rtl/>
        </w:rPr>
        <w:t xml:space="preserve">הורים </w:t>
      </w:r>
      <w:bookmarkStart w:id="924" w:name="_ETM_Q1_456080"/>
      <w:bookmarkEnd w:id="924"/>
      <w:r>
        <w:rPr>
          <w:rtl/>
        </w:rPr>
        <w:t xml:space="preserve">או </w:t>
      </w:r>
      <w:bookmarkStart w:id="925" w:name="_ETM_Q1_456350"/>
      <w:bookmarkEnd w:id="925"/>
      <w:r>
        <w:rPr>
          <w:rFonts w:hint="cs"/>
          <w:rtl/>
        </w:rPr>
        <w:t xml:space="preserve">על </w:t>
      </w:r>
      <w:bookmarkStart w:id="926" w:name="_ETM_Q1_456620"/>
      <w:bookmarkEnd w:id="926"/>
      <w:r>
        <w:rPr>
          <w:rFonts w:hint="cs"/>
          <w:rtl/>
        </w:rPr>
        <w:t>ה</w:t>
      </w:r>
      <w:r>
        <w:rPr>
          <w:rtl/>
        </w:rPr>
        <w:t xml:space="preserve">חברה </w:t>
      </w:r>
      <w:bookmarkStart w:id="927" w:name="_ETM_Q1_457370"/>
      <w:bookmarkEnd w:id="927"/>
      <w:r>
        <w:rPr>
          <w:rtl/>
        </w:rPr>
        <w:t xml:space="preserve">בלי </w:t>
      </w:r>
      <w:bookmarkStart w:id="928" w:name="_ETM_Q1_457610"/>
      <w:bookmarkEnd w:id="928"/>
      <w:r>
        <w:rPr>
          <w:rtl/>
        </w:rPr>
        <w:t xml:space="preserve">שיש </w:t>
      </w:r>
      <w:bookmarkStart w:id="929" w:name="_ETM_Q1_457910"/>
      <w:bookmarkEnd w:id="929"/>
      <w:r>
        <w:rPr>
          <w:rtl/>
        </w:rPr>
        <w:t>מענה</w:t>
      </w:r>
      <w:r>
        <w:rPr>
          <w:rFonts w:hint="cs"/>
          <w:rtl/>
        </w:rPr>
        <w:t>,</w:t>
      </w:r>
      <w:r>
        <w:rPr>
          <w:rtl/>
        </w:rPr>
        <w:t xml:space="preserve"> </w:t>
      </w:r>
      <w:bookmarkStart w:id="930" w:name="_ETM_Q1_458330"/>
      <w:bookmarkEnd w:id="930"/>
      <w:r>
        <w:rPr>
          <w:rtl/>
        </w:rPr>
        <w:t xml:space="preserve">בעיניי </w:t>
      </w:r>
      <w:bookmarkStart w:id="931" w:name="_ETM_Q1_458780"/>
      <w:bookmarkEnd w:id="931"/>
      <w:r>
        <w:rPr>
          <w:rtl/>
        </w:rPr>
        <w:t xml:space="preserve">זה </w:t>
      </w:r>
      <w:bookmarkStart w:id="932" w:name="_ETM_Q1_458930"/>
      <w:bookmarkEnd w:id="932"/>
      <w:r>
        <w:rPr>
          <w:rtl/>
        </w:rPr>
        <w:t xml:space="preserve">פסול </w:t>
      </w:r>
      <w:bookmarkStart w:id="933" w:name="_ETM_Q1_460220"/>
      <w:bookmarkEnd w:id="933"/>
      <w:r>
        <w:rPr>
          <w:rtl/>
        </w:rPr>
        <w:t xml:space="preserve">בתכלית </w:t>
      </w:r>
      <w:bookmarkStart w:id="934" w:name="_ETM_Q1_461540"/>
      <w:bookmarkStart w:id="935" w:name="_ETM_Q1_462320"/>
      <w:bookmarkEnd w:id="934"/>
      <w:bookmarkEnd w:id="935"/>
      <w:r>
        <w:rPr>
          <w:rFonts w:hint="cs"/>
          <w:rtl/>
        </w:rPr>
        <w:t xml:space="preserve">הפסילה, </w:t>
      </w:r>
      <w:bookmarkStart w:id="936" w:name="_ETM_Q1_459701"/>
      <w:bookmarkEnd w:id="936"/>
      <w:r>
        <w:rPr>
          <w:rtl/>
        </w:rPr>
        <w:t xml:space="preserve">וצריך </w:t>
      </w:r>
      <w:bookmarkStart w:id="937" w:name="_ETM_Q1_462680"/>
      <w:bookmarkEnd w:id="937"/>
      <w:r>
        <w:rPr>
          <w:rtl/>
        </w:rPr>
        <w:t xml:space="preserve">לפעול </w:t>
      </w:r>
      <w:bookmarkStart w:id="938" w:name="_ETM_Q1_463130"/>
      <w:bookmarkEnd w:id="938"/>
      <w:r>
        <w:rPr>
          <w:rtl/>
        </w:rPr>
        <w:t xml:space="preserve">ולטפל </w:t>
      </w:r>
      <w:bookmarkStart w:id="939" w:name="_ETM_Q1_463640"/>
      <w:bookmarkEnd w:id="939"/>
      <w:r>
        <w:rPr>
          <w:rtl/>
        </w:rPr>
        <w:t xml:space="preserve">בנושא </w:t>
      </w:r>
      <w:bookmarkStart w:id="940" w:name="_ETM_Q1_464000"/>
      <w:bookmarkEnd w:id="940"/>
      <w:r>
        <w:rPr>
          <w:rtl/>
        </w:rPr>
        <w:t xml:space="preserve">הזה </w:t>
      </w:r>
      <w:bookmarkStart w:id="941" w:name="_ETM_Q1_464150"/>
      <w:bookmarkEnd w:id="941"/>
      <w:proofErr w:type="spellStart"/>
      <w:r>
        <w:rPr>
          <w:rtl/>
        </w:rPr>
        <w:t>מיידית</w:t>
      </w:r>
      <w:proofErr w:type="spellEnd"/>
      <w:r>
        <w:rPr>
          <w:rFonts w:hint="cs"/>
          <w:rtl/>
        </w:rPr>
        <w:t>,</w:t>
      </w:r>
      <w:r>
        <w:rPr>
          <w:rtl/>
        </w:rPr>
        <w:t xml:space="preserve"> </w:t>
      </w:r>
      <w:bookmarkStart w:id="942" w:name="_ETM_Q1_464570"/>
      <w:bookmarkEnd w:id="942"/>
      <w:r>
        <w:rPr>
          <w:rtl/>
        </w:rPr>
        <w:t xml:space="preserve">כמו </w:t>
      </w:r>
      <w:bookmarkStart w:id="943" w:name="_ETM_Q1_464690"/>
      <w:bookmarkEnd w:id="943"/>
      <w:r>
        <w:rPr>
          <w:rtl/>
        </w:rPr>
        <w:t xml:space="preserve">שהשר </w:t>
      </w:r>
      <w:bookmarkStart w:id="944" w:name="_ETM_Q1_465080"/>
      <w:bookmarkEnd w:id="944"/>
      <w:r>
        <w:rPr>
          <w:rtl/>
        </w:rPr>
        <w:t>אמר</w:t>
      </w:r>
      <w:r>
        <w:rPr>
          <w:rFonts w:hint="cs"/>
          <w:rtl/>
        </w:rPr>
        <w:t>.</w:t>
      </w:r>
    </w:p>
    <w:p w:rsidR="00DA3A44" w:rsidRDefault="00DA3A44" w:rsidP="00211327">
      <w:pPr>
        <w:rPr>
          <w:rtl/>
        </w:rPr>
      </w:pPr>
      <w:bookmarkStart w:id="945" w:name="_ETM_Q1_465714"/>
      <w:bookmarkStart w:id="946" w:name="_ETM_Q1_465838"/>
      <w:bookmarkEnd w:id="945"/>
      <w:bookmarkEnd w:id="946"/>
    </w:p>
    <w:p w:rsidR="00DA3A44" w:rsidRDefault="00DA3A44" w:rsidP="00211327">
      <w:pPr>
        <w:pStyle w:val="-"/>
        <w:keepNext/>
        <w:rPr>
          <w:rtl/>
        </w:rPr>
      </w:pPr>
      <w:r w:rsidRPr="00211327">
        <w:rPr>
          <w:rStyle w:val="TagStyle"/>
          <w:rtl/>
        </w:rPr>
        <w:t xml:space="preserve"> &lt;&lt; דובר_המשך &gt;&gt; </w:t>
      </w:r>
      <w:r>
        <w:rPr>
          <w:rtl/>
        </w:rPr>
        <w:t>שר הבריאות אוריאל בוסו:</w:t>
      </w:r>
      <w:r w:rsidRPr="00211327">
        <w:rPr>
          <w:rStyle w:val="TagStyle"/>
          <w:rtl/>
        </w:rPr>
        <w:t xml:space="preserve"> &lt;&lt; דובר_המשך &gt;&gt;</w:t>
      </w:r>
      <w:r>
        <w:rPr>
          <w:rtl/>
        </w:rPr>
        <w:t xml:space="preserve"> </w:t>
      </w:r>
    </w:p>
    <w:p w:rsidR="00DA3A44" w:rsidRDefault="00DA3A44" w:rsidP="00D532FC">
      <w:pPr>
        <w:rPr>
          <w:rtl/>
        </w:rPr>
      </w:pPr>
    </w:p>
    <w:p w:rsidR="00DA3A44" w:rsidRDefault="00DA3A44" w:rsidP="00294E54">
      <w:pPr>
        <w:rPr>
          <w:rtl/>
        </w:rPr>
      </w:pPr>
      <w:bookmarkStart w:id="947" w:name="_ETM_Q1_466033"/>
      <w:bookmarkStart w:id="948" w:name="_ETM_Q1_466134"/>
      <w:bookmarkStart w:id="949" w:name="_ETM_Q1_465970"/>
      <w:bookmarkEnd w:id="947"/>
      <w:bookmarkEnd w:id="948"/>
      <w:bookmarkEnd w:id="949"/>
      <w:r>
        <w:rPr>
          <w:rtl/>
        </w:rPr>
        <w:t xml:space="preserve">קודם </w:t>
      </w:r>
      <w:bookmarkStart w:id="950" w:name="_ETM_Q1_466180"/>
      <w:bookmarkEnd w:id="950"/>
      <w:r>
        <w:rPr>
          <w:rtl/>
        </w:rPr>
        <w:t>כ</w:t>
      </w:r>
      <w:r>
        <w:rPr>
          <w:rFonts w:hint="cs"/>
          <w:rtl/>
        </w:rPr>
        <w:t>ו</w:t>
      </w:r>
      <w:r>
        <w:rPr>
          <w:rtl/>
        </w:rPr>
        <w:t>ל</w:t>
      </w:r>
      <w:r>
        <w:rPr>
          <w:rFonts w:hint="cs"/>
          <w:rtl/>
        </w:rPr>
        <w:t>,</w:t>
      </w:r>
      <w:r>
        <w:rPr>
          <w:rtl/>
        </w:rPr>
        <w:t xml:space="preserve"> </w:t>
      </w:r>
      <w:bookmarkStart w:id="951" w:name="_ETM_Q1_466270"/>
      <w:bookmarkEnd w:id="951"/>
      <w:r>
        <w:rPr>
          <w:rtl/>
        </w:rPr>
        <w:t xml:space="preserve">ציינתי </w:t>
      </w:r>
      <w:bookmarkStart w:id="952" w:name="_ETM_Q1_466660"/>
      <w:bookmarkEnd w:id="952"/>
      <w:r>
        <w:rPr>
          <w:rtl/>
        </w:rPr>
        <w:t>בהחלט</w:t>
      </w:r>
      <w:r>
        <w:rPr>
          <w:rFonts w:hint="cs"/>
          <w:rtl/>
        </w:rPr>
        <w:t>,</w:t>
      </w:r>
      <w:r>
        <w:rPr>
          <w:rtl/>
        </w:rPr>
        <w:t xml:space="preserve"> </w:t>
      </w:r>
      <w:bookmarkStart w:id="953" w:name="_ETM_Q1_466990"/>
      <w:bookmarkEnd w:id="953"/>
      <w:r>
        <w:rPr>
          <w:rtl/>
        </w:rPr>
        <w:t xml:space="preserve">כמו </w:t>
      </w:r>
      <w:bookmarkStart w:id="954" w:name="_ETM_Q1_467110"/>
      <w:bookmarkEnd w:id="954"/>
      <w:r>
        <w:rPr>
          <w:rtl/>
        </w:rPr>
        <w:t>שאמרת</w:t>
      </w:r>
      <w:r>
        <w:rPr>
          <w:rFonts w:hint="cs"/>
          <w:rtl/>
        </w:rPr>
        <w:t>,</w:t>
      </w:r>
      <w:r>
        <w:rPr>
          <w:rtl/>
        </w:rPr>
        <w:t xml:space="preserve"> </w:t>
      </w:r>
      <w:bookmarkStart w:id="955" w:name="_ETM_Q1_467590"/>
      <w:bookmarkEnd w:id="955"/>
      <w:r>
        <w:rPr>
          <w:rtl/>
        </w:rPr>
        <w:t xml:space="preserve">למרות </w:t>
      </w:r>
      <w:bookmarkStart w:id="956" w:name="_ETM_Q1_467950"/>
      <w:bookmarkEnd w:id="956"/>
      <w:r>
        <w:rPr>
          <w:rtl/>
        </w:rPr>
        <w:t xml:space="preserve">שלא </w:t>
      </w:r>
      <w:bookmarkStart w:id="957" w:name="_ETM_Q1_468130"/>
      <w:bookmarkEnd w:id="957"/>
      <w:r>
        <w:rPr>
          <w:rtl/>
        </w:rPr>
        <w:t xml:space="preserve">מדובר </w:t>
      </w:r>
      <w:bookmarkStart w:id="958" w:name="_ETM_Q1_468430"/>
      <w:bookmarkEnd w:id="958"/>
      <w:r>
        <w:rPr>
          <w:rFonts w:hint="cs"/>
          <w:rtl/>
        </w:rPr>
        <w:t>ב</w:t>
      </w:r>
      <w:r>
        <w:rPr>
          <w:rtl/>
        </w:rPr>
        <w:t xml:space="preserve">מחלקה </w:t>
      </w:r>
      <w:bookmarkStart w:id="959" w:name="_ETM_Q1_468790"/>
      <w:bookmarkEnd w:id="959"/>
      <w:r>
        <w:rPr>
          <w:rtl/>
        </w:rPr>
        <w:t xml:space="preserve">סגורה </w:t>
      </w:r>
      <w:bookmarkStart w:id="960" w:name="_ETM_Q1_469390"/>
      <w:bookmarkEnd w:id="960"/>
      <w:r>
        <w:rPr>
          <w:rtl/>
        </w:rPr>
        <w:t xml:space="preserve">אלא </w:t>
      </w:r>
      <w:bookmarkStart w:id="961" w:name="_ETM_Q1_469600"/>
      <w:bookmarkEnd w:id="961"/>
      <w:r>
        <w:rPr>
          <w:rtl/>
        </w:rPr>
        <w:t>ז</w:t>
      </w:r>
      <w:r>
        <w:rPr>
          <w:rFonts w:hint="cs"/>
          <w:rtl/>
        </w:rPr>
        <w:t>ו</w:t>
      </w:r>
      <w:r>
        <w:rPr>
          <w:rtl/>
        </w:rPr>
        <w:t xml:space="preserve"> </w:t>
      </w:r>
      <w:bookmarkStart w:id="962" w:name="_ETM_Q1_469690"/>
      <w:bookmarkEnd w:id="962"/>
      <w:r>
        <w:rPr>
          <w:rtl/>
        </w:rPr>
        <w:t>מחלקה</w:t>
      </w:r>
      <w:r>
        <w:rPr>
          <w:rFonts w:hint="cs"/>
          <w:rtl/>
        </w:rPr>
        <w:t xml:space="preserve"> </w:t>
      </w:r>
      <w:r w:rsidR="00294E54">
        <w:rPr>
          <w:rFonts w:hint="cs"/>
          <w:rtl/>
        </w:rPr>
        <w:t xml:space="preserve">בשביל </w:t>
      </w:r>
      <w:bookmarkStart w:id="963" w:name="_ETM_Q1_470380"/>
      <w:bookmarkEnd w:id="963"/>
      <w:r>
        <w:rPr>
          <w:rtl/>
        </w:rPr>
        <w:t>אשפוז</w:t>
      </w:r>
      <w:r>
        <w:rPr>
          <w:rFonts w:hint="cs"/>
          <w:rtl/>
        </w:rPr>
        <w:t>.</w:t>
      </w:r>
      <w:r>
        <w:rPr>
          <w:rtl/>
        </w:rPr>
        <w:t xml:space="preserve"> </w:t>
      </w:r>
      <w:bookmarkStart w:id="964" w:name="_ETM_Q1_470980"/>
      <w:bookmarkEnd w:id="964"/>
      <w:r>
        <w:rPr>
          <w:rtl/>
        </w:rPr>
        <w:t>שאלת</w:t>
      </w:r>
      <w:r>
        <w:rPr>
          <w:rFonts w:hint="cs"/>
          <w:rtl/>
        </w:rPr>
        <w:t>:</w:t>
      </w:r>
      <w:r>
        <w:rPr>
          <w:rtl/>
        </w:rPr>
        <w:t xml:space="preserve"> </w:t>
      </w:r>
      <w:bookmarkStart w:id="965" w:name="_ETM_Q1_471400"/>
      <w:bookmarkEnd w:id="965"/>
      <w:r>
        <w:rPr>
          <w:rtl/>
        </w:rPr>
        <w:t xml:space="preserve">האם </w:t>
      </w:r>
      <w:bookmarkStart w:id="966" w:name="_ETM_Q1_471610"/>
      <w:bookmarkEnd w:id="966"/>
      <w:r>
        <w:rPr>
          <w:rtl/>
        </w:rPr>
        <w:t>כן</w:t>
      </w:r>
      <w:r>
        <w:rPr>
          <w:rFonts w:hint="cs"/>
          <w:rtl/>
        </w:rPr>
        <w:t>?</w:t>
      </w:r>
      <w:r>
        <w:rPr>
          <w:rtl/>
        </w:rPr>
        <w:t xml:space="preserve"> </w:t>
      </w:r>
      <w:bookmarkStart w:id="967" w:name="_ETM_Q1_472000"/>
      <w:bookmarkEnd w:id="967"/>
      <w:r>
        <w:rPr>
          <w:rFonts w:hint="cs"/>
          <w:rtl/>
        </w:rPr>
        <w:t>כ</w:t>
      </w:r>
      <w:r>
        <w:rPr>
          <w:rtl/>
        </w:rPr>
        <w:t>ן</w:t>
      </w:r>
      <w:r>
        <w:rPr>
          <w:rFonts w:hint="cs"/>
          <w:rtl/>
        </w:rPr>
        <w:t>,</w:t>
      </w:r>
      <w:r>
        <w:rPr>
          <w:rtl/>
        </w:rPr>
        <w:t xml:space="preserve"> </w:t>
      </w:r>
      <w:bookmarkStart w:id="968" w:name="_ETM_Q1_472240"/>
      <w:bookmarkEnd w:id="968"/>
      <w:r>
        <w:rPr>
          <w:rtl/>
        </w:rPr>
        <w:t>בהחלט</w:t>
      </w:r>
      <w:r w:rsidR="00294E54">
        <w:rPr>
          <w:rFonts w:hint="cs"/>
          <w:rtl/>
        </w:rPr>
        <w:t>,</w:t>
      </w:r>
      <w:r>
        <w:rPr>
          <w:rtl/>
        </w:rPr>
        <w:t xml:space="preserve"> </w:t>
      </w:r>
      <w:bookmarkStart w:id="969" w:name="_ETM_Q1_472720"/>
      <w:bookmarkEnd w:id="969"/>
      <w:r>
        <w:rPr>
          <w:rtl/>
        </w:rPr>
        <w:t xml:space="preserve">בית </w:t>
      </w:r>
      <w:bookmarkStart w:id="970" w:name="_ETM_Q1_472959"/>
      <w:bookmarkEnd w:id="970"/>
      <w:r>
        <w:rPr>
          <w:rtl/>
        </w:rPr>
        <w:t xml:space="preserve">החולים </w:t>
      </w:r>
      <w:bookmarkStart w:id="971" w:name="_ETM_Q1_473200"/>
      <w:bookmarkEnd w:id="971"/>
      <w:r>
        <w:rPr>
          <w:rtl/>
        </w:rPr>
        <w:t>דולל</w:t>
      </w:r>
      <w:r>
        <w:rPr>
          <w:rFonts w:hint="cs"/>
          <w:rtl/>
        </w:rPr>
        <w:t>.</w:t>
      </w:r>
      <w:r>
        <w:rPr>
          <w:rtl/>
        </w:rPr>
        <w:t xml:space="preserve"> </w:t>
      </w:r>
      <w:bookmarkStart w:id="972" w:name="_ETM_Q1_474670"/>
      <w:bookmarkEnd w:id="972"/>
      <w:r>
        <w:rPr>
          <w:rtl/>
        </w:rPr>
        <w:t xml:space="preserve">גם </w:t>
      </w:r>
      <w:bookmarkStart w:id="973" w:name="_ETM_Q1_475030"/>
      <w:bookmarkEnd w:id="973"/>
      <w:r>
        <w:rPr>
          <w:rtl/>
        </w:rPr>
        <w:t>כ</w:t>
      </w:r>
      <w:r>
        <w:rPr>
          <w:rFonts w:hint="cs"/>
          <w:rtl/>
        </w:rPr>
        <w:t>א</w:t>
      </w:r>
      <w:r>
        <w:rPr>
          <w:rtl/>
        </w:rPr>
        <w:t xml:space="preserve">ן </w:t>
      </w:r>
      <w:bookmarkStart w:id="974" w:name="_ETM_Q1_475209"/>
      <w:bookmarkEnd w:id="974"/>
      <w:r>
        <w:rPr>
          <w:rtl/>
        </w:rPr>
        <w:t xml:space="preserve">בנושא </w:t>
      </w:r>
      <w:bookmarkStart w:id="975" w:name="_ETM_Q1_475599"/>
      <w:bookmarkEnd w:id="975"/>
      <w:r>
        <w:rPr>
          <w:rtl/>
        </w:rPr>
        <w:t>הזה</w:t>
      </w:r>
      <w:r>
        <w:rPr>
          <w:rFonts w:hint="cs"/>
          <w:rtl/>
        </w:rPr>
        <w:t>,</w:t>
      </w:r>
      <w:r>
        <w:rPr>
          <w:rtl/>
        </w:rPr>
        <w:t xml:space="preserve"> </w:t>
      </w:r>
      <w:bookmarkStart w:id="976" w:name="_ETM_Q1_475840"/>
      <w:bookmarkEnd w:id="976"/>
      <w:r>
        <w:rPr>
          <w:rtl/>
        </w:rPr>
        <w:t xml:space="preserve">כשאני </w:t>
      </w:r>
      <w:bookmarkStart w:id="977" w:name="_ETM_Q1_476110"/>
      <w:bookmarkEnd w:id="977"/>
      <w:r>
        <w:rPr>
          <w:rtl/>
        </w:rPr>
        <w:t xml:space="preserve">אומר </w:t>
      </w:r>
      <w:bookmarkStart w:id="978" w:name="_ETM_Q1_476230"/>
      <w:bookmarkEnd w:id="978"/>
      <w:r>
        <w:rPr>
          <w:rFonts w:hint="cs"/>
          <w:rtl/>
        </w:rPr>
        <w:t>"</w:t>
      </w:r>
      <w:r>
        <w:rPr>
          <w:rtl/>
        </w:rPr>
        <w:t>דול</w:t>
      </w:r>
      <w:r>
        <w:rPr>
          <w:rFonts w:hint="cs"/>
          <w:rtl/>
        </w:rPr>
        <w:t>ל" –</w:t>
      </w:r>
      <w:r>
        <w:rPr>
          <w:rtl/>
        </w:rPr>
        <w:t xml:space="preserve"> </w:t>
      </w:r>
      <w:bookmarkStart w:id="979" w:name="_ETM_Q1_476530"/>
      <w:bookmarkEnd w:id="979"/>
      <w:r>
        <w:rPr>
          <w:rtl/>
        </w:rPr>
        <w:t xml:space="preserve">זה </w:t>
      </w:r>
      <w:bookmarkStart w:id="980" w:name="_ETM_Q1_476650"/>
      <w:bookmarkEnd w:id="980"/>
      <w:r>
        <w:rPr>
          <w:rtl/>
        </w:rPr>
        <w:t>דול</w:t>
      </w:r>
      <w:r>
        <w:rPr>
          <w:rFonts w:hint="cs"/>
          <w:rtl/>
        </w:rPr>
        <w:t>ל</w:t>
      </w:r>
      <w:r>
        <w:rPr>
          <w:rtl/>
        </w:rPr>
        <w:t xml:space="preserve"> </w:t>
      </w:r>
      <w:bookmarkStart w:id="981" w:name="_ETM_Q1_476860"/>
      <w:bookmarkEnd w:id="981"/>
      <w:r>
        <w:rPr>
          <w:rtl/>
        </w:rPr>
        <w:t xml:space="preserve">למקומות </w:t>
      </w:r>
      <w:bookmarkStart w:id="982" w:name="_ETM_Q1_477280"/>
      <w:bookmarkEnd w:id="982"/>
      <w:r>
        <w:rPr>
          <w:rtl/>
        </w:rPr>
        <w:t>אחרים</w:t>
      </w:r>
      <w:r>
        <w:rPr>
          <w:rFonts w:hint="cs"/>
          <w:rtl/>
        </w:rPr>
        <w:t>,</w:t>
      </w:r>
      <w:r>
        <w:rPr>
          <w:rtl/>
        </w:rPr>
        <w:t xml:space="preserve"> </w:t>
      </w:r>
      <w:bookmarkStart w:id="983" w:name="_ETM_Q1_477610"/>
      <w:bookmarkEnd w:id="983"/>
      <w:r>
        <w:rPr>
          <w:rtl/>
        </w:rPr>
        <w:t xml:space="preserve">כמו </w:t>
      </w:r>
      <w:bookmarkStart w:id="984" w:name="_ETM_Q1_478060"/>
      <w:bookmarkEnd w:id="984"/>
      <w:r>
        <w:rPr>
          <w:rtl/>
        </w:rPr>
        <w:t>באר</w:t>
      </w:r>
      <w:r>
        <w:rPr>
          <w:rFonts w:hint="cs"/>
          <w:rtl/>
        </w:rPr>
        <w:t xml:space="preserve"> </w:t>
      </w:r>
      <w:r>
        <w:rPr>
          <w:rtl/>
        </w:rPr>
        <w:t xml:space="preserve">שבע </w:t>
      </w:r>
      <w:bookmarkStart w:id="985" w:name="_ETM_Q1_478569"/>
      <w:bookmarkEnd w:id="985"/>
      <w:r>
        <w:rPr>
          <w:rtl/>
        </w:rPr>
        <w:t>ו</w:t>
      </w:r>
      <w:bookmarkStart w:id="986" w:name="_ETM_Q1_478810"/>
      <w:bookmarkEnd w:id="986"/>
      <w:r>
        <w:rPr>
          <w:rtl/>
        </w:rPr>
        <w:t xml:space="preserve">מקומות </w:t>
      </w:r>
      <w:bookmarkStart w:id="987" w:name="_ETM_Q1_479080"/>
      <w:bookmarkEnd w:id="987"/>
      <w:r>
        <w:rPr>
          <w:rtl/>
        </w:rPr>
        <w:t>נוספים</w:t>
      </w:r>
      <w:r>
        <w:rPr>
          <w:rFonts w:hint="cs"/>
          <w:rtl/>
        </w:rPr>
        <w:t>;</w:t>
      </w:r>
      <w:r>
        <w:rPr>
          <w:rtl/>
        </w:rPr>
        <w:t xml:space="preserve"> </w:t>
      </w:r>
      <w:bookmarkStart w:id="988" w:name="_ETM_Q1_480030"/>
      <w:bookmarkEnd w:id="988"/>
      <w:r>
        <w:rPr>
          <w:rtl/>
        </w:rPr>
        <w:t xml:space="preserve">את </w:t>
      </w:r>
      <w:bookmarkStart w:id="989" w:name="_ETM_Q1_480180"/>
      <w:bookmarkEnd w:id="989"/>
      <w:r>
        <w:rPr>
          <w:rtl/>
        </w:rPr>
        <w:t>הג</w:t>
      </w:r>
      <w:r>
        <w:rPr>
          <w:rFonts w:hint="cs"/>
          <w:rtl/>
        </w:rPr>
        <w:t xml:space="preserve">ריאטריה </w:t>
      </w:r>
      <w:bookmarkStart w:id="990" w:name="_ETM_Q1_480570"/>
      <w:bookmarkEnd w:id="990"/>
      <w:r>
        <w:rPr>
          <w:rFonts w:hint="cs"/>
          <w:rtl/>
        </w:rPr>
        <w:t xml:space="preserve">דיללנו </w:t>
      </w:r>
      <w:bookmarkStart w:id="991" w:name="_ETM_Q1_481050"/>
      <w:bookmarkEnd w:id="991"/>
      <w:r>
        <w:rPr>
          <w:rtl/>
        </w:rPr>
        <w:t xml:space="preserve">לבתי </w:t>
      </w:r>
      <w:bookmarkStart w:id="992" w:name="_ETM_Q1_481440"/>
      <w:bookmarkEnd w:id="992"/>
      <w:r>
        <w:rPr>
          <w:rtl/>
        </w:rPr>
        <w:t>אבות</w:t>
      </w:r>
      <w:r>
        <w:rPr>
          <w:rFonts w:hint="cs"/>
          <w:rtl/>
        </w:rPr>
        <w:t>,</w:t>
      </w:r>
      <w:r>
        <w:rPr>
          <w:rtl/>
        </w:rPr>
        <w:t xml:space="preserve"> </w:t>
      </w:r>
      <w:bookmarkStart w:id="993" w:name="_ETM_Q1_482670"/>
      <w:bookmarkEnd w:id="993"/>
      <w:r>
        <w:rPr>
          <w:rFonts w:hint="cs"/>
          <w:rtl/>
        </w:rPr>
        <w:t>ל</w:t>
      </w:r>
      <w:r>
        <w:rPr>
          <w:rtl/>
        </w:rPr>
        <w:t xml:space="preserve">בתי </w:t>
      </w:r>
      <w:bookmarkStart w:id="994" w:name="_ETM_Q1_482880"/>
      <w:bookmarkEnd w:id="994"/>
      <w:r>
        <w:rPr>
          <w:rtl/>
        </w:rPr>
        <w:t xml:space="preserve">חולים </w:t>
      </w:r>
      <w:bookmarkStart w:id="995" w:name="_ETM_Q1_483120"/>
      <w:bookmarkEnd w:id="995"/>
      <w:r>
        <w:rPr>
          <w:rtl/>
        </w:rPr>
        <w:t xml:space="preserve">סיעודיים </w:t>
      </w:r>
      <w:bookmarkStart w:id="996" w:name="_ETM_Q1_483480"/>
      <w:bookmarkEnd w:id="996"/>
      <w:r>
        <w:rPr>
          <w:rtl/>
        </w:rPr>
        <w:t>אחרים</w:t>
      </w:r>
      <w:r>
        <w:rPr>
          <w:rFonts w:hint="cs"/>
          <w:rtl/>
        </w:rPr>
        <w:t>.</w:t>
      </w:r>
      <w:r>
        <w:rPr>
          <w:rtl/>
        </w:rPr>
        <w:t xml:space="preserve"> </w:t>
      </w:r>
      <w:bookmarkStart w:id="997" w:name="_ETM_Q1_483900"/>
      <w:bookmarkEnd w:id="997"/>
      <w:r>
        <w:rPr>
          <w:rtl/>
        </w:rPr>
        <w:t xml:space="preserve">בהחלט </w:t>
      </w:r>
      <w:bookmarkStart w:id="998" w:name="_ETM_Q1_484320"/>
      <w:bookmarkEnd w:id="998"/>
      <w:r>
        <w:rPr>
          <w:rtl/>
        </w:rPr>
        <w:t xml:space="preserve">בית </w:t>
      </w:r>
      <w:bookmarkStart w:id="999" w:name="_ETM_Q1_484470"/>
      <w:bookmarkEnd w:id="999"/>
      <w:r>
        <w:rPr>
          <w:rFonts w:hint="cs"/>
          <w:rtl/>
        </w:rPr>
        <w:t>ה</w:t>
      </w:r>
      <w:r>
        <w:rPr>
          <w:rtl/>
        </w:rPr>
        <w:t xml:space="preserve">חולים </w:t>
      </w:r>
      <w:bookmarkStart w:id="1000" w:name="_ETM_Q1_484710"/>
      <w:bookmarkEnd w:id="1000"/>
      <w:r>
        <w:rPr>
          <w:rtl/>
        </w:rPr>
        <w:t>דולל</w:t>
      </w:r>
      <w:r>
        <w:rPr>
          <w:rFonts w:hint="cs"/>
          <w:rtl/>
        </w:rPr>
        <w:t>,</w:t>
      </w:r>
      <w:r>
        <w:rPr>
          <w:rtl/>
        </w:rPr>
        <w:t xml:space="preserve"> </w:t>
      </w:r>
      <w:bookmarkStart w:id="1001" w:name="_ETM_Q1_485040"/>
      <w:bookmarkEnd w:id="1001"/>
      <w:r>
        <w:rPr>
          <w:rtl/>
        </w:rPr>
        <w:t xml:space="preserve">וניתן </w:t>
      </w:r>
      <w:bookmarkStart w:id="1002" w:name="_ETM_Q1_485400"/>
      <w:bookmarkEnd w:id="1002"/>
      <w:r>
        <w:rPr>
          <w:rtl/>
        </w:rPr>
        <w:t>מענה</w:t>
      </w:r>
      <w:r>
        <w:rPr>
          <w:rFonts w:hint="cs"/>
          <w:rtl/>
        </w:rPr>
        <w:t>.</w:t>
      </w:r>
      <w:r>
        <w:rPr>
          <w:rtl/>
        </w:rPr>
        <w:t xml:space="preserve"> </w:t>
      </w:r>
      <w:bookmarkStart w:id="1003" w:name="_ETM_Q1_486000"/>
      <w:bookmarkEnd w:id="1003"/>
      <w:r>
        <w:rPr>
          <w:rtl/>
        </w:rPr>
        <w:t xml:space="preserve">אבל </w:t>
      </w:r>
      <w:bookmarkStart w:id="1004" w:name="_ETM_Q1_487260"/>
      <w:bookmarkStart w:id="1005" w:name="_ETM_Q1_487560"/>
      <w:bookmarkEnd w:id="1004"/>
      <w:bookmarkEnd w:id="1005"/>
      <w:r>
        <w:rPr>
          <w:rtl/>
        </w:rPr>
        <w:t xml:space="preserve">רשות </w:t>
      </w:r>
      <w:bookmarkStart w:id="1006" w:name="_ETM_Q1_488370"/>
      <w:bookmarkEnd w:id="1006"/>
      <w:r>
        <w:rPr>
          <w:rFonts w:hint="cs"/>
          <w:rtl/>
        </w:rPr>
        <w:t>ה</w:t>
      </w:r>
      <w:r>
        <w:rPr>
          <w:rtl/>
        </w:rPr>
        <w:t xml:space="preserve">אשפוז </w:t>
      </w:r>
      <w:bookmarkStart w:id="1007" w:name="_ETM_Q1_488700"/>
      <w:bookmarkEnd w:id="1007"/>
      <w:r>
        <w:rPr>
          <w:rtl/>
        </w:rPr>
        <w:t>העליונה</w:t>
      </w:r>
      <w:r>
        <w:rPr>
          <w:rFonts w:hint="cs"/>
          <w:rtl/>
        </w:rPr>
        <w:t>,</w:t>
      </w:r>
      <w:r>
        <w:rPr>
          <w:rtl/>
        </w:rPr>
        <w:t xml:space="preserve"> </w:t>
      </w:r>
      <w:bookmarkStart w:id="1008" w:name="_ETM_Q1_489540"/>
      <w:bookmarkEnd w:id="1008"/>
      <w:r>
        <w:rPr>
          <w:rFonts w:hint="cs"/>
          <w:rtl/>
        </w:rPr>
        <w:t xml:space="preserve">כשהיא </w:t>
      </w:r>
      <w:r>
        <w:rPr>
          <w:rtl/>
        </w:rPr>
        <w:t xml:space="preserve">עושה </w:t>
      </w:r>
      <w:bookmarkStart w:id="1009" w:name="_ETM_Q1_489870"/>
      <w:bookmarkEnd w:id="1009"/>
      <w:r>
        <w:rPr>
          <w:rtl/>
        </w:rPr>
        <w:t xml:space="preserve">גם </w:t>
      </w:r>
      <w:bookmarkStart w:id="1010" w:name="_ETM_Q1_490049"/>
      <w:bookmarkStart w:id="1011" w:name="_ETM_Q1_490230"/>
      <w:bookmarkEnd w:id="1010"/>
      <w:bookmarkEnd w:id="1011"/>
      <w:r>
        <w:rPr>
          <w:rtl/>
        </w:rPr>
        <w:t xml:space="preserve">את </w:t>
      </w:r>
      <w:bookmarkStart w:id="1012" w:name="_ETM_Q1_490379"/>
      <w:bookmarkEnd w:id="1012"/>
      <w:r>
        <w:rPr>
          <w:rFonts w:hint="cs"/>
          <w:rtl/>
        </w:rPr>
        <w:t>ה</w:t>
      </w:r>
      <w:r>
        <w:rPr>
          <w:rtl/>
        </w:rPr>
        <w:t xml:space="preserve">מדרגים </w:t>
      </w:r>
      <w:bookmarkStart w:id="1013" w:name="_ETM_Q1_490920"/>
      <w:bookmarkEnd w:id="1013"/>
      <w:r>
        <w:rPr>
          <w:rtl/>
        </w:rPr>
        <w:t xml:space="preserve">מבחינת </w:t>
      </w:r>
      <w:bookmarkStart w:id="1014" w:name="_ETM_Q1_491280"/>
      <w:bookmarkEnd w:id="1014"/>
      <w:r>
        <w:rPr>
          <w:rtl/>
        </w:rPr>
        <w:t>הדחיפות</w:t>
      </w:r>
      <w:r>
        <w:rPr>
          <w:rFonts w:hint="cs"/>
          <w:rtl/>
        </w:rPr>
        <w:t>,</w:t>
      </w:r>
      <w:r>
        <w:rPr>
          <w:rtl/>
        </w:rPr>
        <w:t xml:space="preserve"> </w:t>
      </w:r>
      <w:bookmarkStart w:id="1015" w:name="_ETM_Q1_491730"/>
      <w:bookmarkEnd w:id="1015"/>
      <w:r>
        <w:rPr>
          <w:rtl/>
        </w:rPr>
        <w:t xml:space="preserve">אז </w:t>
      </w:r>
      <w:bookmarkStart w:id="1016" w:name="_ETM_Q1_491849"/>
      <w:bookmarkEnd w:id="1016"/>
      <w:r>
        <w:rPr>
          <w:rtl/>
        </w:rPr>
        <w:t xml:space="preserve">היא </w:t>
      </w:r>
      <w:bookmarkStart w:id="1017" w:name="_ETM_Q1_491909"/>
      <w:bookmarkEnd w:id="1017"/>
      <w:r>
        <w:rPr>
          <w:rtl/>
        </w:rPr>
        <w:t xml:space="preserve">יודעת </w:t>
      </w:r>
      <w:bookmarkStart w:id="1018" w:name="_ETM_Q1_492180"/>
      <w:bookmarkEnd w:id="1018"/>
      <w:r>
        <w:rPr>
          <w:rtl/>
        </w:rPr>
        <w:t xml:space="preserve">להגיד </w:t>
      </w:r>
      <w:bookmarkStart w:id="1019" w:name="_ETM_Q1_492569"/>
      <w:bookmarkEnd w:id="1019"/>
      <w:r>
        <w:rPr>
          <w:rtl/>
        </w:rPr>
        <w:t xml:space="preserve">אם </w:t>
      </w:r>
      <w:bookmarkStart w:id="1020" w:name="_ETM_Q1_492780"/>
      <w:bookmarkEnd w:id="1020"/>
      <w:r>
        <w:rPr>
          <w:rtl/>
        </w:rPr>
        <w:t xml:space="preserve">טיפול </w:t>
      </w:r>
      <w:bookmarkStart w:id="1021" w:name="_ETM_Q1_493155"/>
      <w:bookmarkEnd w:id="1021"/>
      <w:r>
        <w:rPr>
          <w:rtl/>
        </w:rPr>
        <w:t>נמרץ</w:t>
      </w:r>
      <w:r>
        <w:rPr>
          <w:rFonts w:hint="cs"/>
          <w:rtl/>
        </w:rPr>
        <w:t>,</w:t>
      </w:r>
      <w:r>
        <w:rPr>
          <w:rtl/>
        </w:rPr>
        <w:t xml:space="preserve"> </w:t>
      </w:r>
      <w:bookmarkStart w:id="1022" w:name="_ETM_Q1_493560"/>
      <w:bookmarkEnd w:id="1022"/>
      <w:r>
        <w:rPr>
          <w:rtl/>
        </w:rPr>
        <w:t xml:space="preserve">אם </w:t>
      </w:r>
      <w:bookmarkStart w:id="1023" w:name="_ETM_Q1_493769"/>
      <w:bookmarkEnd w:id="1023"/>
      <w:r>
        <w:rPr>
          <w:rtl/>
        </w:rPr>
        <w:t xml:space="preserve">בריאות </w:t>
      </w:r>
      <w:bookmarkStart w:id="1024" w:name="_ETM_Q1_494069"/>
      <w:bookmarkEnd w:id="1024"/>
      <w:r>
        <w:rPr>
          <w:rtl/>
        </w:rPr>
        <w:t xml:space="preserve">הנפש </w:t>
      </w:r>
      <w:bookmarkStart w:id="1025" w:name="_ETM_Q1_494459"/>
      <w:bookmarkEnd w:id="1025"/>
      <w:r>
        <w:rPr>
          <w:rFonts w:hint="cs"/>
          <w:rtl/>
        </w:rPr>
        <w:t>ואם</w:t>
      </w:r>
      <w:r>
        <w:rPr>
          <w:rtl/>
        </w:rPr>
        <w:t xml:space="preserve"> </w:t>
      </w:r>
      <w:bookmarkStart w:id="1026" w:name="_ETM_Q1_494700"/>
      <w:bookmarkEnd w:id="1026"/>
      <w:r>
        <w:rPr>
          <w:rtl/>
        </w:rPr>
        <w:t xml:space="preserve">פנימיות </w:t>
      </w:r>
      <w:bookmarkStart w:id="1027" w:name="_ETM_Q1_495120"/>
      <w:bookmarkEnd w:id="1027"/>
      <w:r>
        <w:rPr>
          <w:rtl/>
        </w:rPr>
        <w:t xml:space="preserve">כאלה </w:t>
      </w:r>
      <w:bookmarkStart w:id="1028" w:name="_ETM_Q1_495359"/>
      <w:bookmarkEnd w:id="1028"/>
      <w:r>
        <w:rPr>
          <w:rtl/>
        </w:rPr>
        <w:t xml:space="preserve">או </w:t>
      </w:r>
      <w:bookmarkStart w:id="1029" w:name="_ETM_Q1_495390"/>
      <w:bookmarkEnd w:id="1029"/>
      <w:r>
        <w:rPr>
          <w:rtl/>
        </w:rPr>
        <w:t xml:space="preserve">אחרות </w:t>
      </w:r>
      <w:bookmarkStart w:id="1030" w:name="_ETM_Q1_496019"/>
      <w:bookmarkEnd w:id="1030"/>
      <w:r>
        <w:rPr>
          <w:rtl/>
        </w:rPr>
        <w:t xml:space="preserve">או </w:t>
      </w:r>
      <w:bookmarkStart w:id="1031" w:name="_ETM_Q1_496140"/>
      <w:bookmarkEnd w:id="1031"/>
      <w:r>
        <w:rPr>
          <w:rtl/>
        </w:rPr>
        <w:t>גריאטריה</w:t>
      </w:r>
      <w:r>
        <w:rPr>
          <w:rFonts w:hint="cs"/>
          <w:rtl/>
        </w:rPr>
        <w:t>,</w:t>
      </w:r>
      <w:r>
        <w:rPr>
          <w:rtl/>
        </w:rPr>
        <w:t xml:space="preserve"> </w:t>
      </w:r>
      <w:bookmarkStart w:id="1032" w:name="_ETM_Q1_497040"/>
      <w:bookmarkEnd w:id="1032"/>
      <w:r>
        <w:rPr>
          <w:rtl/>
        </w:rPr>
        <w:t xml:space="preserve">וזה </w:t>
      </w:r>
      <w:bookmarkStart w:id="1033" w:name="_ETM_Q1_497310"/>
      <w:bookmarkEnd w:id="1033"/>
      <w:r>
        <w:rPr>
          <w:rtl/>
        </w:rPr>
        <w:t xml:space="preserve">בדיוק </w:t>
      </w:r>
      <w:bookmarkStart w:id="1034" w:name="_ETM_Q1_497670"/>
      <w:bookmarkEnd w:id="1034"/>
      <w:r>
        <w:rPr>
          <w:rtl/>
        </w:rPr>
        <w:t xml:space="preserve">התפקיד </w:t>
      </w:r>
      <w:bookmarkStart w:id="1035" w:name="_ETM_Q1_498030"/>
      <w:bookmarkEnd w:id="1035"/>
      <w:r>
        <w:rPr>
          <w:rtl/>
        </w:rPr>
        <w:t>שלהם</w:t>
      </w:r>
      <w:r>
        <w:rPr>
          <w:rFonts w:hint="cs"/>
          <w:rtl/>
        </w:rPr>
        <w:t>.</w:t>
      </w:r>
      <w:r>
        <w:rPr>
          <w:rtl/>
        </w:rPr>
        <w:t xml:space="preserve"> </w:t>
      </w:r>
      <w:bookmarkStart w:id="1036" w:name="_ETM_Q1_498599"/>
      <w:bookmarkStart w:id="1037" w:name="_ETM_Q1_499079"/>
      <w:bookmarkEnd w:id="1036"/>
      <w:bookmarkEnd w:id="1037"/>
      <w:r>
        <w:rPr>
          <w:rtl/>
        </w:rPr>
        <w:t xml:space="preserve">יכול </w:t>
      </w:r>
      <w:bookmarkStart w:id="1038" w:name="_ETM_Q1_500400"/>
      <w:bookmarkEnd w:id="1038"/>
      <w:r>
        <w:rPr>
          <w:rtl/>
        </w:rPr>
        <w:t xml:space="preserve">להיות </w:t>
      </w:r>
      <w:bookmarkStart w:id="1039" w:name="_ETM_Q1_500549"/>
      <w:bookmarkEnd w:id="1039"/>
      <w:r>
        <w:rPr>
          <w:rtl/>
        </w:rPr>
        <w:t xml:space="preserve">שגם </w:t>
      </w:r>
      <w:bookmarkStart w:id="1040" w:name="_ETM_Q1_500909"/>
      <w:bookmarkEnd w:id="1040"/>
      <w:r>
        <w:rPr>
          <w:rtl/>
        </w:rPr>
        <w:t xml:space="preserve">בנושא </w:t>
      </w:r>
      <w:bookmarkStart w:id="1041" w:name="_ETM_Q1_501239"/>
      <w:bookmarkEnd w:id="1041"/>
      <w:r>
        <w:rPr>
          <w:rtl/>
        </w:rPr>
        <w:t xml:space="preserve">הזה </w:t>
      </w:r>
      <w:bookmarkStart w:id="1042" w:name="_ETM_Q1_501450"/>
      <w:bookmarkEnd w:id="1042"/>
      <w:r>
        <w:rPr>
          <w:rtl/>
        </w:rPr>
        <w:t xml:space="preserve">אני </w:t>
      </w:r>
      <w:bookmarkStart w:id="1043" w:name="_ETM_Q1_501750"/>
      <w:bookmarkEnd w:id="1043"/>
      <w:r>
        <w:rPr>
          <w:rtl/>
        </w:rPr>
        <w:t xml:space="preserve">אדרוש </w:t>
      </w:r>
      <w:bookmarkStart w:id="1044" w:name="_ETM_Q1_502170"/>
      <w:bookmarkEnd w:id="1044"/>
      <w:r>
        <w:rPr>
          <w:rtl/>
        </w:rPr>
        <w:t xml:space="preserve">דיון </w:t>
      </w:r>
      <w:bookmarkStart w:id="1045" w:name="_ETM_Q1_502439"/>
      <w:bookmarkEnd w:id="1045"/>
      <w:r>
        <w:rPr>
          <w:rtl/>
        </w:rPr>
        <w:t xml:space="preserve">נוסף </w:t>
      </w:r>
      <w:bookmarkStart w:id="1046" w:name="_ETM_Q1_502799"/>
      <w:bookmarkEnd w:id="1046"/>
      <w:r>
        <w:rPr>
          <w:rtl/>
        </w:rPr>
        <w:t xml:space="preserve">ברשות </w:t>
      </w:r>
      <w:bookmarkStart w:id="1047" w:name="_ETM_Q1_503250"/>
      <w:bookmarkEnd w:id="1047"/>
      <w:r>
        <w:rPr>
          <w:rtl/>
        </w:rPr>
        <w:t xml:space="preserve">האשפוז </w:t>
      </w:r>
      <w:bookmarkStart w:id="1048" w:name="_ETM_Q1_503519"/>
      <w:bookmarkEnd w:id="1048"/>
      <w:r>
        <w:rPr>
          <w:rtl/>
        </w:rPr>
        <w:t>העליונה</w:t>
      </w:r>
      <w:r w:rsidR="00294E54">
        <w:rPr>
          <w:rFonts w:hint="cs"/>
          <w:rtl/>
        </w:rPr>
        <w:t>,</w:t>
      </w:r>
      <w:r>
        <w:rPr>
          <w:rtl/>
        </w:rPr>
        <w:t xml:space="preserve"> </w:t>
      </w:r>
      <w:bookmarkStart w:id="1049" w:name="_ETM_Q1_504209"/>
      <w:bookmarkEnd w:id="1049"/>
      <w:r>
        <w:rPr>
          <w:rtl/>
        </w:rPr>
        <w:t xml:space="preserve">להבין </w:t>
      </w:r>
      <w:bookmarkStart w:id="1050" w:name="_ETM_Q1_504540"/>
      <w:bookmarkEnd w:id="1050"/>
      <w:r>
        <w:rPr>
          <w:rtl/>
        </w:rPr>
        <w:t xml:space="preserve">את </w:t>
      </w:r>
      <w:bookmarkStart w:id="1051" w:name="_ETM_Q1_504599"/>
      <w:bookmarkEnd w:id="1051"/>
      <w:r>
        <w:rPr>
          <w:rtl/>
        </w:rPr>
        <w:t>החשיבות</w:t>
      </w:r>
      <w:r>
        <w:rPr>
          <w:rFonts w:hint="cs"/>
          <w:rtl/>
        </w:rPr>
        <w:t>.</w:t>
      </w:r>
      <w:r>
        <w:rPr>
          <w:rtl/>
        </w:rPr>
        <w:t xml:space="preserve"> </w:t>
      </w:r>
      <w:bookmarkStart w:id="1052" w:name="_ETM_Q1_505409"/>
      <w:bookmarkEnd w:id="1052"/>
      <w:r>
        <w:rPr>
          <w:rtl/>
        </w:rPr>
        <w:t xml:space="preserve">כפי </w:t>
      </w:r>
      <w:bookmarkStart w:id="1053" w:name="_ETM_Q1_505709"/>
      <w:bookmarkEnd w:id="1053"/>
      <w:r>
        <w:rPr>
          <w:rtl/>
        </w:rPr>
        <w:t>שאמרת</w:t>
      </w:r>
      <w:r>
        <w:rPr>
          <w:rFonts w:hint="cs"/>
          <w:rtl/>
        </w:rPr>
        <w:t>,</w:t>
      </w:r>
      <w:r>
        <w:rPr>
          <w:rtl/>
        </w:rPr>
        <w:t xml:space="preserve"> </w:t>
      </w:r>
      <w:bookmarkStart w:id="1054" w:name="_ETM_Q1_506129"/>
      <w:bookmarkEnd w:id="1054"/>
      <w:r>
        <w:rPr>
          <w:rtl/>
        </w:rPr>
        <w:t xml:space="preserve">אנחנו </w:t>
      </w:r>
      <w:bookmarkStart w:id="1055" w:name="_ETM_Q1_506730"/>
      <w:bookmarkEnd w:id="1055"/>
      <w:r>
        <w:rPr>
          <w:rtl/>
        </w:rPr>
        <w:t xml:space="preserve">מנסים </w:t>
      </w:r>
      <w:bookmarkStart w:id="1056" w:name="_ETM_Q1_507299"/>
      <w:bookmarkEnd w:id="1056"/>
      <w:r>
        <w:rPr>
          <w:rtl/>
        </w:rPr>
        <w:t xml:space="preserve">להחדיר </w:t>
      </w:r>
      <w:bookmarkStart w:id="1057" w:name="_ETM_Q1_508300"/>
      <w:bookmarkEnd w:id="1057"/>
      <w:r>
        <w:rPr>
          <w:rtl/>
        </w:rPr>
        <w:t xml:space="preserve">יותר </w:t>
      </w:r>
      <w:bookmarkStart w:id="1058" w:name="_ETM_Q1_508630"/>
      <w:bookmarkEnd w:id="1058"/>
      <w:r>
        <w:rPr>
          <w:rtl/>
        </w:rPr>
        <w:t xml:space="preserve">ויותר </w:t>
      </w:r>
      <w:bookmarkStart w:id="1059" w:name="_ETM_Q1_508930"/>
      <w:bookmarkEnd w:id="1059"/>
      <w:r>
        <w:rPr>
          <w:rFonts w:hint="cs"/>
          <w:rtl/>
        </w:rPr>
        <w:t>ב</w:t>
      </w:r>
      <w:r>
        <w:rPr>
          <w:rtl/>
        </w:rPr>
        <w:t xml:space="preserve">מערכת </w:t>
      </w:r>
      <w:bookmarkStart w:id="1060" w:name="_ETM_Q1_509290"/>
      <w:bookmarkEnd w:id="1060"/>
      <w:r>
        <w:rPr>
          <w:rtl/>
        </w:rPr>
        <w:t xml:space="preserve">להבין </w:t>
      </w:r>
      <w:bookmarkStart w:id="1061" w:name="_ETM_Q1_509560"/>
      <w:bookmarkEnd w:id="1061"/>
      <w:r>
        <w:rPr>
          <w:rtl/>
        </w:rPr>
        <w:t xml:space="preserve">את </w:t>
      </w:r>
      <w:bookmarkStart w:id="1062" w:name="_ETM_Q1_509710"/>
      <w:bookmarkEnd w:id="1062"/>
      <w:r>
        <w:rPr>
          <w:rtl/>
        </w:rPr>
        <w:t xml:space="preserve">הצורך </w:t>
      </w:r>
      <w:bookmarkStart w:id="1063" w:name="_ETM_Q1_510280"/>
      <w:bookmarkEnd w:id="1063"/>
      <w:proofErr w:type="spellStart"/>
      <w:r>
        <w:rPr>
          <w:rtl/>
        </w:rPr>
        <w:t>המיידי</w:t>
      </w:r>
      <w:proofErr w:type="spellEnd"/>
      <w:r>
        <w:rPr>
          <w:rtl/>
        </w:rPr>
        <w:t xml:space="preserve"> </w:t>
      </w:r>
      <w:bookmarkStart w:id="1064" w:name="_ETM_Q1_511069"/>
      <w:bookmarkEnd w:id="1064"/>
      <w:r>
        <w:rPr>
          <w:rtl/>
        </w:rPr>
        <w:t xml:space="preserve">בנושא </w:t>
      </w:r>
      <w:bookmarkStart w:id="1065" w:name="_ETM_Q1_511400"/>
      <w:bookmarkEnd w:id="1065"/>
      <w:r>
        <w:rPr>
          <w:rtl/>
        </w:rPr>
        <w:t xml:space="preserve">הזה </w:t>
      </w:r>
      <w:bookmarkStart w:id="1066" w:name="_ETM_Q1_511760"/>
      <w:bookmarkEnd w:id="1066"/>
      <w:r>
        <w:rPr>
          <w:rtl/>
        </w:rPr>
        <w:t xml:space="preserve">ולתת </w:t>
      </w:r>
      <w:bookmarkStart w:id="1067" w:name="_ETM_Q1_512420"/>
      <w:bookmarkEnd w:id="1067"/>
      <w:r>
        <w:rPr>
          <w:rtl/>
        </w:rPr>
        <w:t>מענה</w:t>
      </w:r>
      <w:r>
        <w:rPr>
          <w:rFonts w:hint="cs"/>
          <w:rtl/>
        </w:rPr>
        <w:t>.</w:t>
      </w:r>
      <w:r>
        <w:rPr>
          <w:rtl/>
        </w:rPr>
        <w:t xml:space="preserve"> </w:t>
      </w:r>
      <w:bookmarkStart w:id="1068" w:name="_ETM_Q1_513140"/>
      <w:bookmarkEnd w:id="1068"/>
    </w:p>
    <w:p w:rsidR="00DA3A44" w:rsidRDefault="00DA3A44" w:rsidP="00211327">
      <w:pPr>
        <w:rPr>
          <w:rtl/>
        </w:rPr>
      </w:pPr>
      <w:bookmarkStart w:id="1069" w:name="_ETM_Q1_513815"/>
      <w:bookmarkStart w:id="1070" w:name="_ETM_Q1_513910"/>
      <w:bookmarkEnd w:id="1069"/>
      <w:bookmarkEnd w:id="1070"/>
    </w:p>
    <w:p w:rsidR="00DA3A44" w:rsidRDefault="00DA3A44" w:rsidP="00211327">
      <w:pPr>
        <w:pStyle w:val="af6"/>
        <w:keepNext/>
        <w:rPr>
          <w:rtl/>
        </w:rPr>
      </w:pPr>
      <w:bookmarkStart w:id="1071" w:name="ET_yor_6423_26"/>
      <w:r w:rsidRPr="00211327">
        <w:rPr>
          <w:rStyle w:val="TagStyle"/>
          <w:rtl/>
        </w:rPr>
        <w:t xml:space="preserve"> &lt;&lt; יור &gt;&gt; </w:t>
      </w:r>
      <w:r>
        <w:rPr>
          <w:rtl/>
        </w:rPr>
        <w:t>היו"ר אמיר אוחנה:</w:t>
      </w:r>
      <w:r w:rsidRPr="00211327">
        <w:rPr>
          <w:rStyle w:val="TagStyle"/>
          <w:rtl/>
        </w:rPr>
        <w:t xml:space="preserve"> &lt;&lt; יור &gt;&gt;</w:t>
      </w:r>
      <w:r>
        <w:rPr>
          <w:rtl/>
        </w:rPr>
        <w:t xml:space="preserve"> </w:t>
      </w:r>
      <w:bookmarkEnd w:id="1071"/>
    </w:p>
    <w:p w:rsidR="00DA3A44" w:rsidRDefault="00DA3A44" w:rsidP="00D532FC">
      <w:pPr>
        <w:rPr>
          <w:rtl/>
        </w:rPr>
      </w:pPr>
    </w:p>
    <w:p w:rsidR="00DA3A44" w:rsidRDefault="00DA3A44" w:rsidP="008B62B4">
      <w:pPr>
        <w:rPr>
          <w:rtl/>
        </w:rPr>
      </w:pPr>
      <w:bookmarkStart w:id="1072" w:name="_ETM_Q1_515323"/>
      <w:bookmarkEnd w:id="1072"/>
      <w:r>
        <w:rPr>
          <w:rtl/>
        </w:rPr>
        <w:t>תודה</w:t>
      </w:r>
      <w:r>
        <w:rPr>
          <w:rFonts w:hint="cs"/>
          <w:rtl/>
        </w:rPr>
        <w:t>.</w:t>
      </w:r>
      <w:r>
        <w:rPr>
          <w:rtl/>
        </w:rPr>
        <w:t xml:space="preserve"> </w:t>
      </w:r>
      <w:bookmarkStart w:id="1073" w:name="_ETM_Q1_513379"/>
      <w:bookmarkEnd w:id="1073"/>
      <w:r>
        <w:rPr>
          <w:rtl/>
        </w:rPr>
        <w:t xml:space="preserve">שאלות </w:t>
      </w:r>
      <w:bookmarkStart w:id="1074" w:name="_ETM_Q1_513709"/>
      <w:bookmarkEnd w:id="1074"/>
      <w:r>
        <w:rPr>
          <w:rtl/>
        </w:rPr>
        <w:t xml:space="preserve">נוספות </w:t>
      </w:r>
      <w:bookmarkStart w:id="1075" w:name="_ETM_Q1_514249"/>
      <w:bookmarkEnd w:id="1075"/>
      <w:r w:rsidR="00294E54">
        <w:rPr>
          <w:rFonts w:hint="cs"/>
          <w:rtl/>
        </w:rPr>
        <w:t xml:space="preserve">– </w:t>
      </w:r>
      <w:r>
        <w:rPr>
          <w:rtl/>
        </w:rPr>
        <w:t xml:space="preserve">לחבר </w:t>
      </w:r>
      <w:bookmarkStart w:id="1076" w:name="_ETM_Q1_514609"/>
      <w:bookmarkEnd w:id="1076"/>
      <w:r>
        <w:rPr>
          <w:rtl/>
        </w:rPr>
        <w:t xml:space="preserve">הכנסת </w:t>
      </w:r>
      <w:bookmarkStart w:id="1077" w:name="_ETM_Q1_514969"/>
      <w:bookmarkEnd w:id="1077"/>
      <w:r>
        <w:rPr>
          <w:rtl/>
        </w:rPr>
        <w:t xml:space="preserve">אחמד </w:t>
      </w:r>
      <w:bookmarkStart w:id="1078" w:name="_ETM_Q1_515329"/>
      <w:bookmarkEnd w:id="1078"/>
      <w:r>
        <w:rPr>
          <w:rtl/>
        </w:rPr>
        <w:t>טיבי</w:t>
      </w:r>
      <w:r>
        <w:rPr>
          <w:rFonts w:hint="cs"/>
          <w:rtl/>
        </w:rPr>
        <w:t>,</w:t>
      </w:r>
      <w:r>
        <w:rPr>
          <w:rtl/>
        </w:rPr>
        <w:t xml:space="preserve"> </w:t>
      </w:r>
      <w:bookmarkStart w:id="1079" w:name="_ETM_Q1_515870"/>
      <w:bookmarkEnd w:id="1079"/>
      <w:r>
        <w:rPr>
          <w:rtl/>
        </w:rPr>
        <w:t xml:space="preserve">ואחריו </w:t>
      </w:r>
      <w:bookmarkStart w:id="1080" w:name="_ETM_Q1_516650"/>
      <w:bookmarkEnd w:id="1080"/>
      <w:r>
        <w:rPr>
          <w:rFonts w:hint="cs"/>
          <w:rtl/>
        </w:rPr>
        <w:t xml:space="preserve">– </w:t>
      </w:r>
      <w:r>
        <w:rPr>
          <w:rtl/>
        </w:rPr>
        <w:t xml:space="preserve">חבר </w:t>
      </w:r>
      <w:bookmarkStart w:id="1081" w:name="_ETM_Q1_516950"/>
      <w:bookmarkEnd w:id="1081"/>
      <w:r>
        <w:rPr>
          <w:rtl/>
        </w:rPr>
        <w:t xml:space="preserve">הכנסת </w:t>
      </w:r>
      <w:bookmarkStart w:id="1082" w:name="_ETM_Q1_517280"/>
      <w:bookmarkEnd w:id="1082"/>
      <w:r>
        <w:rPr>
          <w:rFonts w:hint="cs"/>
          <w:rtl/>
        </w:rPr>
        <w:t xml:space="preserve">ואליד אלהואשלה. </w:t>
      </w:r>
      <w:bookmarkStart w:id="1083" w:name="_ETM_Q1_522207"/>
      <w:bookmarkEnd w:id="1083"/>
    </w:p>
    <w:p w:rsidR="00DA3A44" w:rsidRDefault="00DA3A44" w:rsidP="00211327">
      <w:pPr>
        <w:rPr>
          <w:rStyle w:val="TagStyle"/>
          <w:b/>
          <w:bCs/>
          <w:u w:val="single"/>
          <w:rtl/>
          <w:lang w:eastAsia="he-IL"/>
        </w:rPr>
      </w:pPr>
    </w:p>
    <w:p w:rsidR="00DA3A44" w:rsidRDefault="00DA3A44" w:rsidP="00211327">
      <w:pPr>
        <w:pStyle w:val="a4"/>
        <w:keepNext/>
        <w:rPr>
          <w:rtl/>
        </w:rPr>
      </w:pPr>
      <w:bookmarkStart w:id="1084" w:name="ET_speaker_5264_28"/>
      <w:r w:rsidRPr="00211327">
        <w:rPr>
          <w:rStyle w:val="TagStyle"/>
          <w:rtl/>
        </w:rPr>
        <w:t xml:space="preserve"> &lt;&lt; דובר &gt;&gt; </w:t>
      </w:r>
      <w:bookmarkStart w:id="1085" w:name="_Toc152790267"/>
      <w:bookmarkStart w:id="1086" w:name="_Toc152790579"/>
      <w:r>
        <w:rPr>
          <w:rtl/>
        </w:rPr>
        <w:t>אחמד טיבי (חד"ש-תע"ל):</w:t>
      </w:r>
      <w:bookmarkEnd w:id="1085"/>
      <w:bookmarkEnd w:id="1086"/>
      <w:r w:rsidRPr="00211327">
        <w:rPr>
          <w:rStyle w:val="TagStyle"/>
          <w:rtl/>
        </w:rPr>
        <w:t xml:space="preserve"> &lt;&lt; דובר &gt;&gt;</w:t>
      </w:r>
      <w:r>
        <w:rPr>
          <w:rtl/>
        </w:rPr>
        <w:t xml:space="preserve"> </w:t>
      </w:r>
      <w:bookmarkEnd w:id="1084"/>
    </w:p>
    <w:p w:rsidR="00DA3A44" w:rsidRDefault="00DA3A44" w:rsidP="00D532FC">
      <w:pPr>
        <w:rPr>
          <w:rtl/>
        </w:rPr>
      </w:pPr>
    </w:p>
    <w:p w:rsidR="00DA3A44" w:rsidRDefault="00DA3A44" w:rsidP="00294E54">
      <w:pPr>
        <w:rPr>
          <w:rtl/>
        </w:rPr>
      </w:pPr>
      <w:bookmarkStart w:id="1087" w:name="_ETM_Q1_523039"/>
      <w:bookmarkStart w:id="1088" w:name="_ETM_Q1_523133"/>
      <w:bookmarkStart w:id="1089" w:name="_ETM_Q1_517400"/>
      <w:bookmarkStart w:id="1090" w:name="_ETM_Q1_517609"/>
      <w:bookmarkStart w:id="1091" w:name="_ETM_Q1_517730"/>
      <w:bookmarkStart w:id="1092" w:name="_ETM_Q1_517939"/>
      <w:bookmarkStart w:id="1093" w:name="_ETM_Q1_522719"/>
      <w:bookmarkEnd w:id="1087"/>
      <w:bookmarkEnd w:id="1088"/>
      <w:bookmarkEnd w:id="1089"/>
      <w:bookmarkEnd w:id="1090"/>
      <w:bookmarkEnd w:id="1091"/>
      <w:bookmarkEnd w:id="1092"/>
      <w:bookmarkEnd w:id="1093"/>
      <w:r>
        <w:rPr>
          <w:rtl/>
        </w:rPr>
        <w:t xml:space="preserve">מכובדי </w:t>
      </w:r>
      <w:bookmarkStart w:id="1094" w:name="_ETM_Q1_523139"/>
      <w:bookmarkEnd w:id="1094"/>
      <w:r>
        <w:rPr>
          <w:rtl/>
        </w:rPr>
        <w:t>היושב-ראש</w:t>
      </w:r>
      <w:r>
        <w:rPr>
          <w:rFonts w:hint="cs"/>
          <w:rtl/>
        </w:rPr>
        <w:t>,</w:t>
      </w:r>
      <w:r>
        <w:rPr>
          <w:rtl/>
        </w:rPr>
        <w:t xml:space="preserve"> </w:t>
      </w:r>
      <w:bookmarkStart w:id="1095" w:name="_ETM_Q1_523980"/>
      <w:bookmarkEnd w:id="1095"/>
      <w:r>
        <w:rPr>
          <w:rtl/>
        </w:rPr>
        <w:t xml:space="preserve">מכובדי </w:t>
      </w:r>
      <w:bookmarkStart w:id="1096" w:name="_ETM_Q1_524459"/>
      <w:bookmarkEnd w:id="1096"/>
      <w:r>
        <w:rPr>
          <w:rtl/>
        </w:rPr>
        <w:t>השר</w:t>
      </w:r>
      <w:r>
        <w:rPr>
          <w:rFonts w:hint="cs"/>
          <w:rtl/>
        </w:rPr>
        <w:t>,</w:t>
      </w:r>
      <w:r>
        <w:rPr>
          <w:rtl/>
        </w:rPr>
        <w:t xml:space="preserve"> </w:t>
      </w:r>
      <w:bookmarkStart w:id="1097" w:name="_ETM_Q1_525750"/>
      <w:bookmarkEnd w:id="1097"/>
      <w:r>
        <w:rPr>
          <w:rtl/>
        </w:rPr>
        <w:t xml:space="preserve">הפגיעה </w:t>
      </w:r>
      <w:bookmarkStart w:id="1098" w:name="_ETM_Q1_526260"/>
      <w:bookmarkEnd w:id="1098"/>
      <w:r>
        <w:rPr>
          <w:rtl/>
        </w:rPr>
        <w:t xml:space="preserve">הצפויה </w:t>
      </w:r>
      <w:bookmarkStart w:id="1099" w:name="_ETM_Q1_526770"/>
      <w:bookmarkEnd w:id="1099"/>
      <w:r>
        <w:rPr>
          <w:rtl/>
        </w:rPr>
        <w:t xml:space="preserve">במבוטחים </w:t>
      </w:r>
      <w:bookmarkStart w:id="1100" w:name="_ETM_Q1_528090"/>
      <w:bookmarkEnd w:id="1100"/>
      <w:r>
        <w:rPr>
          <w:rtl/>
        </w:rPr>
        <w:t>סיעודי</w:t>
      </w:r>
      <w:r>
        <w:rPr>
          <w:rFonts w:hint="cs"/>
          <w:rtl/>
        </w:rPr>
        <w:t>ים.</w:t>
      </w:r>
      <w:r>
        <w:rPr>
          <w:rtl/>
        </w:rPr>
        <w:t xml:space="preserve"> </w:t>
      </w:r>
      <w:bookmarkStart w:id="1101" w:name="_ETM_Q1_529679"/>
      <w:bookmarkEnd w:id="1101"/>
      <w:r>
        <w:rPr>
          <w:rtl/>
        </w:rPr>
        <w:t xml:space="preserve">רשות </w:t>
      </w:r>
      <w:bookmarkStart w:id="1102" w:name="_ETM_Q1_530489"/>
      <w:bookmarkEnd w:id="1102"/>
      <w:r>
        <w:rPr>
          <w:rtl/>
        </w:rPr>
        <w:t xml:space="preserve">שוק </w:t>
      </w:r>
      <w:bookmarkStart w:id="1103" w:name="_ETM_Q1_530819"/>
      <w:bookmarkEnd w:id="1103"/>
      <w:r>
        <w:rPr>
          <w:rtl/>
        </w:rPr>
        <w:t xml:space="preserve">ההון </w:t>
      </w:r>
      <w:bookmarkStart w:id="1104" w:name="_ETM_Q1_531120"/>
      <w:bookmarkEnd w:id="1104"/>
      <w:r>
        <w:rPr>
          <w:rtl/>
        </w:rPr>
        <w:t xml:space="preserve">מקדמת </w:t>
      </w:r>
      <w:bookmarkStart w:id="1105" w:name="_ETM_Q1_531630"/>
      <w:bookmarkEnd w:id="1105"/>
      <w:r>
        <w:rPr>
          <w:rtl/>
        </w:rPr>
        <w:t xml:space="preserve">זה </w:t>
      </w:r>
      <w:bookmarkStart w:id="1106" w:name="_ETM_Q1_531929"/>
      <w:bookmarkEnd w:id="1106"/>
      <w:r>
        <w:rPr>
          <w:rFonts w:hint="cs"/>
          <w:rtl/>
        </w:rPr>
        <w:t>כמה</w:t>
      </w:r>
      <w:r>
        <w:rPr>
          <w:rtl/>
        </w:rPr>
        <w:t xml:space="preserve"> </w:t>
      </w:r>
      <w:bookmarkStart w:id="1107" w:name="_ETM_Q1_532290"/>
      <w:bookmarkEnd w:id="1107"/>
      <w:r>
        <w:rPr>
          <w:rtl/>
        </w:rPr>
        <w:t xml:space="preserve">חודשים </w:t>
      </w:r>
      <w:bookmarkStart w:id="1108" w:name="_ETM_Q1_532800"/>
      <w:bookmarkEnd w:id="1108"/>
      <w:r>
        <w:rPr>
          <w:rtl/>
        </w:rPr>
        <w:t xml:space="preserve">תיקון </w:t>
      </w:r>
      <w:bookmarkStart w:id="1109" w:name="_ETM_Q1_533340"/>
      <w:bookmarkEnd w:id="1109"/>
      <w:r>
        <w:rPr>
          <w:rFonts w:hint="cs"/>
          <w:rtl/>
        </w:rPr>
        <w:t>מ</w:t>
      </w:r>
      <w:r>
        <w:rPr>
          <w:rtl/>
        </w:rPr>
        <w:t xml:space="preserve">ביטוח </w:t>
      </w:r>
      <w:bookmarkStart w:id="1110" w:name="_ETM_Q1_533700"/>
      <w:bookmarkEnd w:id="1110"/>
      <w:r>
        <w:rPr>
          <w:rtl/>
        </w:rPr>
        <w:t xml:space="preserve">סיעודי </w:t>
      </w:r>
      <w:bookmarkStart w:id="1111" w:name="_ETM_Q1_535020"/>
      <w:bookmarkEnd w:id="1111"/>
      <w:r>
        <w:rPr>
          <w:rtl/>
        </w:rPr>
        <w:t xml:space="preserve">קבוצתי </w:t>
      </w:r>
      <w:bookmarkStart w:id="1112" w:name="_ETM_Q1_535559"/>
      <w:bookmarkEnd w:id="1112"/>
      <w:r>
        <w:rPr>
          <w:rtl/>
        </w:rPr>
        <w:t xml:space="preserve">לחברי </w:t>
      </w:r>
      <w:bookmarkStart w:id="1113" w:name="_ETM_Q1_536040"/>
      <w:bookmarkEnd w:id="1113"/>
      <w:r>
        <w:rPr>
          <w:rtl/>
        </w:rPr>
        <w:t xml:space="preserve">קופות </w:t>
      </w:r>
      <w:bookmarkStart w:id="1114" w:name="_ETM_Q1_536370"/>
      <w:bookmarkEnd w:id="1114"/>
      <w:r>
        <w:rPr>
          <w:rtl/>
        </w:rPr>
        <w:t xml:space="preserve">חולים </w:t>
      </w:r>
      <w:bookmarkStart w:id="1115" w:name="_ETM_Q1_536730"/>
      <w:bookmarkEnd w:id="1115"/>
      <w:r>
        <w:rPr>
          <w:rtl/>
        </w:rPr>
        <w:t xml:space="preserve">שישפיע </w:t>
      </w:r>
      <w:bookmarkStart w:id="1116" w:name="_ETM_Q1_537420"/>
      <w:bookmarkEnd w:id="1116"/>
      <w:r>
        <w:rPr>
          <w:rtl/>
        </w:rPr>
        <w:t xml:space="preserve">דרמטית </w:t>
      </w:r>
      <w:bookmarkStart w:id="1117" w:name="_ETM_Q1_538620"/>
      <w:bookmarkEnd w:id="1117"/>
      <w:r>
        <w:rPr>
          <w:rtl/>
        </w:rPr>
        <w:t xml:space="preserve">על </w:t>
      </w:r>
      <w:bookmarkStart w:id="1118" w:name="_ETM_Q1_538920"/>
      <w:bookmarkEnd w:id="1118"/>
      <w:r>
        <w:rPr>
          <w:rtl/>
        </w:rPr>
        <w:t>כ-</w:t>
      </w:r>
      <w:r>
        <w:rPr>
          <w:rFonts w:hint="cs"/>
          <w:rtl/>
        </w:rPr>
        <w:t>4.6 מיליון</w:t>
      </w:r>
      <w:r>
        <w:rPr>
          <w:rtl/>
        </w:rPr>
        <w:t xml:space="preserve"> </w:t>
      </w:r>
      <w:bookmarkStart w:id="1119" w:name="_ETM_Q1_541500"/>
      <w:bookmarkEnd w:id="1119"/>
      <w:r>
        <w:rPr>
          <w:rtl/>
        </w:rPr>
        <w:t xml:space="preserve">מבוטחים </w:t>
      </w:r>
      <w:bookmarkStart w:id="1120" w:name="_ETM_Q1_542400"/>
      <w:bookmarkEnd w:id="1120"/>
      <w:r>
        <w:rPr>
          <w:rtl/>
        </w:rPr>
        <w:t xml:space="preserve">ויפגע </w:t>
      </w:r>
      <w:bookmarkStart w:id="1121" w:name="_ETM_Q1_542880"/>
      <w:bookmarkEnd w:id="1121"/>
      <w:r>
        <w:rPr>
          <w:rtl/>
        </w:rPr>
        <w:t xml:space="preserve">בתנאי </w:t>
      </w:r>
      <w:bookmarkStart w:id="1122" w:name="_ETM_Q1_543300"/>
      <w:bookmarkEnd w:id="1122"/>
      <w:r>
        <w:rPr>
          <w:rtl/>
        </w:rPr>
        <w:t xml:space="preserve">הפוליסה </w:t>
      </w:r>
      <w:bookmarkStart w:id="1123" w:name="_ETM_Q1_543840"/>
      <w:bookmarkEnd w:id="1123"/>
      <w:r>
        <w:rPr>
          <w:rtl/>
        </w:rPr>
        <w:t>שלהם</w:t>
      </w:r>
      <w:r>
        <w:rPr>
          <w:rFonts w:hint="cs"/>
          <w:rtl/>
        </w:rPr>
        <w:t>,</w:t>
      </w:r>
      <w:r>
        <w:rPr>
          <w:rtl/>
        </w:rPr>
        <w:t xml:space="preserve"> </w:t>
      </w:r>
      <w:bookmarkStart w:id="1124" w:name="_ETM_Q1_544750"/>
      <w:bookmarkEnd w:id="1124"/>
      <w:r>
        <w:rPr>
          <w:rFonts w:hint="cs"/>
          <w:rtl/>
        </w:rPr>
        <w:t>ו</w:t>
      </w:r>
      <w:r>
        <w:rPr>
          <w:rtl/>
        </w:rPr>
        <w:t xml:space="preserve">זאת </w:t>
      </w:r>
      <w:bookmarkStart w:id="1125" w:name="_ETM_Q1_545140"/>
      <w:bookmarkEnd w:id="1125"/>
      <w:r>
        <w:rPr>
          <w:rtl/>
        </w:rPr>
        <w:t xml:space="preserve">למרות </w:t>
      </w:r>
      <w:bookmarkStart w:id="1126" w:name="_ETM_Q1_545559"/>
      <w:bookmarkEnd w:id="1126"/>
      <w:r>
        <w:rPr>
          <w:rtl/>
        </w:rPr>
        <w:t xml:space="preserve">התנגדות </w:t>
      </w:r>
      <w:bookmarkStart w:id="1127" w:name="_ETM_Q1_546219"/>
      <w:bookmarkEnd w:id="1127"/>
      <w:r>
        <w:rPr>
          <w:rtl/>
        </w:rPr>
        <w:t xml:space="preserve">משרד </w:t>
      </w:r>
      <w:bookmarkStart w:id="1128" w:name="_ETM_Q1_546609"/>
      <w:bookmarkEnd w:id="1128"/>
      <w:r>
        <w:rPr>
          <w:rtl/>
        </w:rPr>
        <w:t>הבריאות</w:t>
      </w:r>
      <w:r>
        <w:rPr>
          <w:rFonts w:hint="cs"/>
          <w:rtl/>
        </w:rPr>
        <w:t>.</w:t>
      </w:r>
      <w:r>
        <w:rPr>
          <w:rtl/>
        </w:rPr>
        <w:t xml:space="preserve"> </w:t>
      </w:r>
      <w:bookmarkStart w:id="1129" w:name="_ETM_Q1_547540"/>
      <w:bookmarkEnd w:id="1129"/>
      <w:r>
        <w:rPr>
          <w:rtl/>
        </w:rPr>
        <w:t xml:space="preserve">לצד </w:t>
      </w:r>
      <w:bookmarkStart w:id="1130" w:name="_ETM_Q1_548019"/>
      <w:bookmarkEnd w:id="1130"/>
      <w:r>
        <w:rPr>
          <w:rtl/>
        </w:rPr>
        <w:t>זאת</w:t>
      </w:r>
      <w:r>
        <w:rPr>
          <w:rFonts w:hint="cs"/>
          <w:rtl/>
        </w:rPr>
        <w:t>,</w:t>
      </w:r>
      <w:r>
        <w:rPr>
          <w:rtl/>
        </w:rPr>
        <w:t xml:space="preserve"> </w:t>
      </w:r>
      <w:bookmarkStart w:id="1131" w:name="_ETM_Q1_548349"/>
      <w:bookmarkEnd w:id="1131"/>
      <w:r>
        <w:rPr>
          <w:rtl/>
        </w:rPr>
        <w:t xml:space="preserve">קרנות </w:t>
      </w:r>
      <w:bookmarkStart w:id="1132" w:name="_ETM_Q1_548829"/>
      <w:bookmarkEnd w:id="1132"/>
      <w:r>
        <w:rPr>
          <w:rtl/>
        </w:rPr>
        <w:t xml:space="preserve">הביטוח </w:t>
      </w:r>
      <w:bookmarkStart w:id="1133" w:name="_ETM_Q1_549309"/>
      <w:bookmarkEnd w:id="1133"/>
      <w:r>
        <w:rPr>
          <w:rtl/>
        </w:rPr>
        <w:t xml:space="preserve">נמצאות </w:t>
      </w:r>
      <w:bookmarkStart w:id="1134" w:name="_ETM_Q1_549849"/>
      <w:bookmarkEnd w:id="1134"/>
      <w:r>
        <w:rPr>
          <w:rtl/>
        </w:rPr>
        <w:t xml:space="preserve">על </w:t>
      </w:r>
      <w:bookmarkStart w:id="1135" w:name="_ETM_Q1_549969"/>
      <w:bookmarkEnd w:id="1135"/>
      <w:r>
        <w:rPr>
          <w:rtl/>
        </w:rPr>
        <w:t xml:space="preserve">סף </w:t>
      </w:r>
      <w:bookmarkStart w:id="1136" w:name="_ETM_Q1_550299"/>
      <w:bookmarkEnd w:id="1136"/>
      <w:r>
        <w:rPr>
          <w:rtl/>
        </w:rPr>
        <w:t>קריסה</w:t>
      </w:r>
      <w:r>
        <w:rPr>
          <w:rFonts w:hint="cs"/>
          <w:rtl/>
        </w:rPr>
        <w:t>,</w:t>
      </w:r>
      <w:r>
        <w:rPr>
          <w:rtl/>
        </w:rPr>
        <w:t xml:space="preserve"> </w:t>
      </w:r>
      <w:bookmarkStart w:id="1137" w:name="_ETM_Q1_551140"/>
      <w:bookmarkEnd w:id="1137"/>
      <w:r>
        <w:rPr>
          <w:rtl/>
        </w:rPr>
        <w:t xml:space="preserve">והמצב </w:t>
      </w:r>
      <w:bookmarkStart w:id="1138" w:name="_ETM_Q1_551769"/>
      <w:bookmarkEnd w:id="1138"/>
      <w:r>
        <w:rPr>
          <w:rtl/>
        </w:rPr>
        <w:t xml:space="preserve">צפוי </w:t>
      </w:r>
      <w:bookmarkStart w:id="1139" w:name="_ETM_Q1_552129"/>
      <w:bookmarkEnd w:id="1139"/>
      <w:r>
        <w:rPr>
          <w:rtl/>
        </w:rPr>
        <w:t xml:space="preserve">להחמיר </w:t>
      </w:r>
      <w:bookmarkStart w:id="1140" w:name="_ETM_Q1_552700"/>
      <w:bookmarkEnd w:id="1140"/>
      <w:r>
        <w:rPr>
          <w:rtl/>
        </w:rPr>
        <w:t xml:space="preserve">אף </w:t>
      </w:r>
      <w:bookmarkStart w:id="1141" w:name="_ETM_Q1_552849"/>
      <w:bookmarkEnd w:id="1141"/>
      <w:r>
        <w:rPr>
          <w:rtl/>
        </w:rPr>
        <w:t xml:space="preserve">יותר </w:t>
      </w:r>
      <w:bookmarkStart w:id="1142" w:name="_ETM_Q1_553239"/>
      <w:bookmarkEnd w:id="1142"/>
      <w:r>
        <w:rPr>
          <w:rtl/>
        </w:rPr>
        <w:t xml:space="preserve">בינואר </w:t>
      </w:r>
      <w:bookmarkStart w:id="1143" w:name="_ETM_Q1_553870"/>
      <w:bookmarkEnd w:id="1143"/>
      <w:r>
        <w:rPr>
          <w:rtl/>
        </w:rPr>
        <w:t xml:space="preserve">2024 </w:t>
      </w:r>
      <w:bookmarkStart w:id="1144" w:name="_ETM_Q1_555189"/>
      <w:bookmarkEnd w:id="1144"/>
      <w:r>
        <w:rPr>
          <w:rtl/>
        </w:rPr>
        <w:t xml:space="preserve">ולהביא </w:t>
      </w:r>
      <w:bookmarkStart w:id="1145" w:name="_ETM_Q1_555670"/>
      <w:bookmarkEnd w:id="1145"/>
      <w:r>
        <w:rPr>
          <w:rtl/>
        </w:rPr>
        <w:t>לעלי</w:t>
      </w:r>
      <w:r>
        <w:rPr>
          <w:rFonts w:hint="cs"/>
          <w:rtl/>
        </w:rPr>
        <w:t>י</w:t>
      </w:r>
      <w:r>
        <w:rPr>
          <w:rtl/>
        </w:rPr>
        <w:t xml:space="preserve">ה </w:t>
      </w:r>
      <w:bookmarkStart w:id="1146" w:name="_ETM_Q1_556120"/>
      <w:bookmarkEnd w:id="1146"/>
      <w:r>
        <w:rPr>
          <w:rtl/>
        </w:rPr>
        <w:t>בתשלומים</w:t>
      </w:r>
      <w:r>
        <w:rPr>
          <w:rFonts w:hint="cs"/>
          <w:rtl/>
        </w:rPr>
        <w:t>.</w:t>
      </w:r>
      <w:r>
        <w:rPr>
          <w:rtl/>
        </w:rPr>
        <w:t xml:space="preserve"> </w:t>
      </w:r>
      <w:bookmarkStart w:id="1147" w:name="_ETM_Q1_557330"/>
      <w:bookmarkEnd w:id="1147"/>
    </w:p>
    <w:p w:rsidR="00DA3A44" w:rsidRDefault="00DA3A44" w:rsidP="0065567B">
      <w:pPr>
        <w:rPr>
          <w:rtl/>
        </w:rPr>
      </w:pPr>
      <w:bookmarkStart w:id="1148" w:name="_ETM_Q1_560034"/>
      <w:bookmarkStart w:id="1149" w:name="_ETM_Q1_560119"/>
      <w:bookmarkEnd w:id="1148"/>
      <w:bookmarkEnd w:id="1149"/>
    </w:p>
    <w:p w:rsidR="00DA3A44" w:rsidRDefault="00DA3A44" w:rsidP="005833C0">
      <w:pPr>
        <w:rPr>
          <w:rtl/>
        </w:rPr>
      </w:pPr>
      <w:bookmarkStart w:id="1150" w:name="_ETM_Q1_560194"/>
      <w:bookmarkStart w:id="1151" w:name="_ETM_Q1_560272"/>
      <w:bookmarkEnd w:id="1150"/>
      <w:bookmarkEnd w:id="1151"/>
      <w:r>
        <w:rPr>
          <w:rtl/>
        </w:rPr>
        <w:t xml:space="preserve">בדיון </w:t>
      </w:r>
      <w:bookmarkStart w:id="1152" w:name="_ETM_Q1_558050"/>
      <w:bookmarkEnd w:id="1152"/>
      <w:r>
        <w:rPr>
          <w:rtl/>
        </w:rPr>
        <w:t xml:space="preserve">שהתקיים </w:t>
      </w:r>
      <w:bookmarkStart w:id="1153" w:name="_ETM_Q1_558650"/>
      <w:bookmarkStart w:id="1154" w:name="_ETM_Q1_559400"/>
      <w:bookmarkEnd w:id="1153"/>
      <w:bookmarkEnd w:id="1154"/>
      <w:r>
        <w:rPr>
          <w:rtl/>
        </w:rPr>
        <w:t xml:space="preserve">לפני </w:t>
      </w:r>
      <w:bookmarkStart w:id="1155" w:name="_ETM_Q1_559790"/>
      <w:bookmarkEnd w:id="1155"/>
      <w:r>
        <w:rPr>
          <w:rtl/>
        </w:rPr>
        <w:t>כ</w:t>
      </w:r>
      <w:r>
        <w:rPr>
          <w:rFonts w:hint="cs"/>
          <w:rtl/>
        </w:rPr>
        <w:t>שלושה</w:t>
      </w:r>
      <w:r>
        <w:rPr>
          <w:rtl/>
        </w:rPr>
        <w:t xml:space="preserve"> </w:t>
      </w:r>
      <w:bookmarkStart w:id="1156" w:name="_ETM_Q1_560300"/>
      <w:bookmarkEnd w:id="1156"/>
      <w:r>
        <w:rPr>
          <w:rtl/>
        </w:rPr>
        <w:t xml:space="preserve">חודשים </w:t>
      </w:r>
      <w:bookmarkStart w:id="1157" w:name="_ETM_Q1_560840"/>
      <w:bookmarkEnd w:id="1157"/>
      <w:r>
        <w:rPr>
          <w:rtl/>
        </w:rPr>
        <w:t xml:space="preserve">הובטח </w:t>
      </w:r>
      <w:bookmarkStart w:id="1158" w:name="_ETM_Q1_561260"/>
      <w:bookmarkEnd w:id="1158"/>
      <w:r>
        <w:rPr>
          <w:rtl/>
        </w:rPr>
        <w:t xml:space="preserve">כי </w:t>
      </w:r>
      <w:bookmarkStart w:id="1159" w:name="_ETM_Q1_561500"/>
      <w:bookmarkEnd w:id="1159"/>
      <w:r>
        <w:rPr>
          <w:rtl/>
        </w:rPr>
        <w:t xml:space="preserve">ייבחנו </w:t>
      </w:r>
      <w:bookmarkStart w:id="1160" w:name="_ETM_Q1_562010"/>
      <w:bookmarkEnd w:id="1160"/>
      <w:r>
        <w:rPr>
          <w:rtl/>
        </w:rPr>
        <w:t xml:space="preserve">צעדים </w:t>
      </w:r>
      <w:bookmarkStart w:id="1161" w:name="_ETM_Q1_562940"/>
      <w:bookmarkEnd w:id="1161"/>
      <w:r>
        <w:rPr>
          <w:rtl/>
        </w:rPr>
        <w:t xml:space="preserve">אחרים </w:t>
      </w:r>
      <w:bookmarkStart w:id="1162" w:name="_ETM_Q1_563510"/>
      <w:bookmarkEnd w:id="1162"/>
      <w:r>
        <w:rPr>
          <w:rtl/>
        </w:rPr>
        <w:t xml:space="preserve">על </w:t>
      </w:r>
      <w:bookmarkStart w:id="1163" w:name="_ETM_Q1_563630"/>
      <w:bookmarkEnd w:id="1163"/>
      <w:r>
        <w:rPr>
          <w:rtl/>
        </w:rPr>
        <w:t xml:space="preserve">מנת </w:t>
      </w:r>
      <w:bookmarkStart w:id="1164" w:name="_ETM_Q1_563990"/>
      <w:bookmarkEnd w:id="1164"/>
      <w:r>
        <w:rPr>
          <w:rtl/>
        </w:rPr>
        <w:t xml:space="preserve">לצמצם </w:t>
      </w:r>
      <w:bookmarkStart w:id="1165" w:name="_ETM_Q1_564530"/>
      <w:bookmarkEnd w:id="1165"/>
      <w:r>
        <w:rPr>
          <w:rtl/>
        </w:rPr>
        <w:t xml:space="preserve">את </w:t>
      </w:r>
      <w:bookmarkStart w:id="1166" w:name="_ETM_Q1_564710"/>
      <w:bookmarkEnd w:id="1166"/>
      <w:r>
        <w:rPr>
          <w:rtl/>
        </w:rPr>
        <w:t xml:space="preserve">הפגיעה </w:t>
      </w:r>
      <w:bookmarkStart w:id="1167" w:name="_ETM_Q1_565130"/>
      <w:bookmarkEnd w:id="1167"/>
      <w:r>
        <w:rPr>
          <w:rtl/>
        </w:rPr>
        <w:t>במבוטחים</w:t>
      </w:r>
      <w:r>
        <w:rPr>
          <w:rFonts w:hint="cs"/>
          <w:rtl/>
        </w:rPr>
        <w:t>,</w:t>
      </w:r>
      <w:r>
        <w:rPr>
          <w:rtl/>
        </w:rPr>
        <w:t xml:space="preserve"> </w:t>
      </w:r>
      <w:bookmarkStart w:id="1168" w:name="_ETM_Q1_566300"/>
      <w:bookmarkEnd w:id="1168"/>
      <w:r>
        <w:rPr>
          <w:rtl/>
        </w:rPr>
        <w:t xml:space="preserve">לצד </w:t>
      </w:r>
      <w:bookmarkStart w:id="1169" w:name="_ETM_Q1_566720"/>
      <w:bookmarkEnd w:id="1169"/>
      <w:r>
        <w:rPr>
          <w:rtl/>
        </w:rPr>
        <w:t xml:space="preserve">הבטחת </w:t>
      </w:r>
      <w:bookmarkStart w:id="1170" w:name="_ETM_Q1_567230"/>
      <w:bookmarkEnd w:id="1170"/>
      <w:r>
        <w:rPr>
          <w:rtl/>
        </w:rPr>
        <w:t xml:space="preserve">יציבות </w:t>
      </w:r>
      <w:bookmarkStart w:id="1171" w:name="_ETM_Q1_567830"/>
      <w:bookmarkEnd w:id="1171"/>
      <w:r>
        <w:rPr>
          <w:rtl/>
        </w:rPr>
        <w:t xml:space="preserve">קופות </w:t>
      </w:r>
      <w:bookmarkStart w:id="1172" w:name="_ETM_Q1_568220"/>
      <w:bookmarkEnd w:id="1172"/>
      <w:r>
        <w:rPr>
          <w:rtl/>
        </w:rPr>
        <w:t xml:space="preserve">החולים </w:t>
      </w:r>
      <w:bookmarkStart w:id="1173" w:name="_ETM_Q1_568610"/>
      <w:bookmarkEnd w:id="1173"/>
      <w:r w:rsidRPr="008A2649">
        <w:rPr>
          <w:rtl/>
        </w:rPr>
        <w:t>והקרנות</w:t>
      </w:r>
      <w:r w:rsidRPr="008A2649">
        <w:rPr>
          <w:rFonts w:hint="cs"/>
          <w:rtl/>
        </w:rPr>
        <w:t>,</w:t>
      </w:r>
      <w:r w:rsidRPr="008A2649">
        <w:rPr>
          <w:rtl/>
        </w:rPr>
        <w:t xml:space="preserve"> </w:t>
      </w:r>
      <w:bookmarkStart w:id="1174" w:name="_ETM_Q1_569630"/>
      <w:bookmarkEnd w:id="1174"/>
      <w:r w:rsidRPr="008A2649">
        <w:rPr>
          <w:rtl/>
        </w:rPr>
        <w:t xml:space="preserve">אולם </w:t>
      </w:r>
      <w:bookmarkStart w:id="1175" w:name="_ETM_Q1_569990"/>
      <w:bookmarkEnd w:id="1175"/>
      <w:r w:rsidRPr="008A2649">
        <w:rPr>
          <w:rtl/>
        </w:rPr>
        <w:t xml:space="preserve">טרם </w:t>
      </w:r>
      <w:bookmarkStart w:id="1176" w:name="_ETM_Q1_570410"/>
      <w:bookmarkEnd w:id="1176"/>
      <w:r w:rsidRPr="008A2649">
        <w:rPr>
          <w:rtl/>
        </w:rPr>
        <w:t xml:space="preserve">גובש </w:t>
      </w:r>
      <w:bookmarkStart w:id="1177" w:name="_ETM_Q1_571250"/>
      <w:bookmarkEnd w:id="1177"/>
      <w:r w:rsidRPr="008A2649">
        <w:rPr>
          <w:rFonts w:hint="cs"/>
          <w:rtl/>
        </w:rPr>
        <w:t xml:space="preserve">מתווה </w:t>
      </w:r>
      <w:bookmarkStart w:id="1178" w:name="_ETM_Q1_569703"/>
      <w:bookmarkEnd w:id="1178"/>
      <w:r w:rsidRPr="008A2649">
        <w:rPr>
          <w:rtl/>
        </w:rPr>
        <w:t>חלופי</w:t>
      </w:r>
      <w:r w:rsidRPr="008A2649">
        <w:rPr>
          <w:rFonts w:hint="cs"/>
          <w:rtl/>
        </w:rPr>
        <w:t>.</w:t>
      </w:r>
      <w:r>
        <w:rPr>
          <w:rtl/>
        </w:rPr>
        <w:t xml:space="preserve"> </w:t>
      </w:r>
      <w:bookmarkStart w:id="1179" w:name="_ETM_Q1_572360"/>
      <w:bookmarkEnd w:id="1179"/>
      <w:r>
        <w:rPr>
          <w:rtl/>
        </w:rPr>
        <w:t xml:space="preserve">הפתרון </w:t>
      </w:r>
      <w:bookmarkStart w:id="1180" w:name="_ETM_Q1_572960"/>
      <w:bookmarkEnd w:id="1180"/>
      <w:r>
        <w:rPr>
          <w:rtl/>
        </w:rPr>
        <w:t xml:space="preserve">שהוצע </w:t>
      </w:r>
      <w:bookmarkStart w:id="1181" w:name="_ETM_Q1_573500"/>
      <w:bookmarkEnd w:id="1181"/>
      <w:r>
        <w:rPr>
          <w:rtl/>
        </w:rPr>
        <w:t xml:space="preserve">עוד </w:t>
      </w:r>
      <w:bookmarkStart w:id="1182" w:name="_ETM_Q1_573679"/>
      <w:bookmarkEnd w:id="1182"/>
      <w:r>
        <w:rPr>
          <w:rtl/>
        </w:rPr>
        <w:t xml:space="preserve">לפני </w:t>
      </w:r>
      <w:bookmarkStart w:id="1183" w:name="_ETM_Q1_574040"/>
      <w:bookmarkEnd w:id="1183"/>
      <w:r>
        <w:rPr>
          <w:rtl/>
        </w:rPr>
        <w:t xml:space="preserve">פרוץ </w:t>
      </w:r>
      <w:bookmarkStart w:id="1184" w:name="_ETM_Q1_574370"/>
      <w:bookmarkEnd w:id="1184"/>
      <w:r>
        <w:rPr>
          <w:rtl/>
        </w:rPr>
        <w:t xml:space="preserve">המלחמה </w:t>
      </w:r>
      <w:bookmarkStart w:id="1185" w:name="_ETM_Q1_574970"/>
      <w:bookmarkEnd w:id="1185"/>
      <w:r>
        <w:rPr>
          <w:rtl/>
        </w:rPr>
        <w:t xml:space="preserve">היה </w:t>
      </w:r>
      <w:bookmarkStart w:id="1186" w:name="_ETM_Q1_575240"/>
      <w:bookmarkEnd w:id="1186"/>
      <w:r>
        <w:rPr>
          <w:rtl/>
        </w:rPr>
        <w:t xml:space="preserve">כרוך </w:t>
      </w:r>
      <w:bookmarkStart w:id="1187" w:name="_ETM_Q1_575630"/>
      <w:bookmarkEnd w:id="1187"/>
      <w:r>
        <w:rPr>
          <w:rtl/>
        </w:rPr>
        <w:t xml:space="preserve">בעלויות </w:t>
      </w:r>
      <w:bookmarkStart w:id="1188" w:name="_ETM_Q1_576230"/>
      <w:bookmarkEnd w:id="1188"/>
      <w:r>
        <w:rPr>
          <w:rtl/>
        </w:rPr>
        <w:t xml:space="preserve">כבדות </w:t>
      </w:r>
      <w:bookmarkStart w:id="1189" w:name="_ETM_Q1_576740"/>
      <w:bookmarkEnd w:id="1189"/>
      <w:r>
        <w:rPr>
          <w:rtl/>
        </w:rPr>
        <w:t>למבוטחים</w:t>
      </w:r>
      <w:r>
        <w:rPr>
          <w:rFonts w:hint="cs"/>
          <w:rtl/>
        </w:rPr>
        <w:t>,</w:t>
      </w:r>
      <w:r>
        <w:rPr>
          <w:rtl/>
        </w:rPr>
        <w:t xml:space="preserve"> </w:t>
      </w:r>
      <w:bookmarkStart w:id="1190" w:name="_ETM_Q1_577820"/>
      <w:bookmarkEnd w:id="1190"/>
      <w:r>
        <w:rPr>
          <w:rtl/>
        </w:rPr>
        <w:t xml:space="preserve">ועכשיו </w:t>
      </w:r>
      <w:bookmarkStart w:id="1191" w:name="_ETM_Q1_578390"/>
      <w:bookmarkEnd w:id="1191"/>
      <w:r>
        <w:rPr>
          <w:rtl/>
        </w:rPr>
        <w:t xml:space="preserve">השלכותיו </w:t>
      </w:r>
      <w:bookmarkStart w:id="1192" w:name="_ETM_Q1_579140"/>
      <w:bookmarkEnd w:id="1192"/>
      <w:r>
        <w:rPr>
          <w:rtl/>
        </w:rPr>
        <w:t xml:space="preserve">אף </w:t>
      </w:r>
      <w:bookmarkStart w:id="1193" w:name="_ETM_Q1_579320"/>
      <w:bookmarkEnd w:id="1193"/>
      <w:r>
        <w:rPr>
          <w:rtl/>
        </w:rPr>
        <w:t xml:space="preserve">חמורות </w:t>
      </w:r>
      <w:bookmarkStart w:id="1194" w:name="_ETM_Q1_579800"/>
      <w:bookmarkEnd w:id="1194"/>
      <w:r>
        <w:rPr>
          <w:rtl/>
        </w:rPr>
        <w:t xml:space="preserve">יותר </w:t>
      </w:r>
      <w:bookmarkStart w:id="1195" w:name="_ETM_Q1_580520"/>
      <w:bookmarkEnd w:id="1195"/>
      <w:r>
        <w:rPr>
          <w:rtl/>
        </w:rPr>
        <w:t>ל</w:t>
      </w:r>
      <w:r w:rsidR="005833C0">
        <w:rPr>
          <w:rFonts w:hint="cs"/>
          <w:rtl/>
        </w:rPr>
        <w:t>נוכח</w:t>
      </w:r>
      <w:r>
        <w:rPr>
          <w:rtl/>
        </w:rPr>
        <w:t xml:space="preserve"> </w:t>
      </w:r>
      <w:bookmarkStart w:id="1196" w:name="_ETM_Q1_580910"/>
      <w:bookmarkEnd w:id="1196"/>
      <w:r>
        <w:rPr>
          <w:rtl/>
        </w:rPr>
        <w:t xml:space="preserve">הפגיעה </w:t>
      </w:r>
      <w:bookmarkStart w:id="1197" w:name="_ETM_Q1_581390"/>
      <w:bookmarkEnd w:id="1197"/>
      <w:r>
        <w:rPr>
          <w:rtl/>
        </w:rPr>
        <w:t xml:space="preserve">הכלכלית </w:t>
      </w:r>
      <w:bookmarkStart w:id="1198" w:name="_ETM_Q1_581960"/>
      <w:bookmarkEnd w:id="1198"/>
      <w:r>
        <w:rPr>
          <w:rtl/>
        </w:rPr>
        <w:t xml:space="preserve">במשפחות </w:t>
      </w:r>
      <w:bookmarkStart w:id="1199" w:name="_ETM_Q1_582559"/>
      <w:bookmarkEnd w:id="1199"/>
      <w:r>
        <w:rPr>
          <w:rtl/>
        </w:rPr>
        <w:t>רבות</w:t>
      </w:r>
      <w:r>
        <w:rPr>
          <w:rFonts w:hint="cs"/>
          <w:rtl/>
        </w:rPr>
        <w:t>.</w:t>
      </w:r>
      <w:r>
        <w:rPr>
          <w:rtl/>
        </w:rPr>
        <w:t xml:space="preserve"> </w:t>
      </w:r>
      <w:bookmarkStart w:id="1200" w:name="_ETM_Q1_583340"/>
      <w:bookmarkEnd w:id="1200"/>
      <w:r>
        <w:rPr>
          <w:rtl/>
        </w:rPr>
        <w:t xml:space="preserve">מצב </w:t>
      </w:r>
      <w:bookmarkStart w:id="1201" w:name="_ETM_Q1_583880"/>
      <w:bookmarkEnd w:id="1201"/>
      <w:r>
        <w:rPr>
          <w:rtl/>
        </w:rPr>
        <w:t xml:space="preserve">זה </w:t>
      </w:r>
      <w:bookmarkStart w:id="1202" w:name="_ETM_Q1_584179"/>
      <w:bookmarkEnd w:id="1202"/>
      <w:r>
        <w:rPr>
          <w:rtl/>
        </w:rPr>
        <w:t xml:space="preserve">דורש </w:t>
      </w:r>
      <w:bookmarkStart w:id="1203" w:name="_ETM_Q1_584790"/>
      <w:bookmarkEnd w:id="1203"/>
      <w:r>
        <w:rPr>
          <w:rtl/>
        </w:rPr>
        <w:t xml:space="preserve">התערבות </w:t>
      </w:r>
      <w:bookmarkStart w:id="1204" w:name="_ETM_Q1_585870"/>
      <w:bookmarkEnd w:id="1204"/>
      <w:proofErr w:type="spellStart"/>
      <w:r>
        <w:rPr>
          <w:rtl/>
        </w:rPr>
        <w:t>מיידית</w:t>
      </w:r>
      <w:proofErr w:type="spellEnd"/>
      <w:r>
        <w:rPr>
          <w:rFonts w:hint="cs"/>
          <w:rtl/>
        </w:rPr>
        <w:t>.</w:t>
      </w:r>
      <w:r>
        <w:rPr>
          <w:rtl/>
        </w:rPr>
        <w:t xml:space="preserve"> </w:t>
      </w:r>
      <w:bookmarkStart w:id="1205" w:name="_ETM_Q1_586470"/>
      <w:bookmarkEnd w:id="1205"/>
      <w:r>
        <w:rPr>
          <w:rtl/>
        </w:rPr>
        <w:t>למרו</w:t>
      </w:r>
      <w:r>
        <w:rPr>
          <w:rFonts w:hint="cs"/>
          <w:rtl/>
        </w:rPr>
        <w:t>ת</w:t>
      </w:r>
      <w:r>
        <w:rPr>
          <w:rtl/>
        </w:rPr>
        <w:t xml:space="preserve"> </w:t>
      </w:r>
      <w:bookmarkStart w:id="1206" w:name="_ETM_Q1_586920"/>
      <w:bookmarkEnd w:id="1206"/>
      <w:r>
        <w:rPr>
          <w:rtl/>
        </w:rPr>
        <w:t xml:space="preserve">כוונתו </w:t>
      </w:r>
      <w:bookmarkStart w:id="1207" w:name="_ETM_Q1_587490"/>
      <w:bookmarkEnd w:id="1207"/>
      <w:r>
        <w:rPr>
          <w:rtl/>
        </w:rPr>
        <w:t xml:space="preserve">של </w:t>
      </w:r>
      <w:bookmarkStart w:id="1208" w:name="_ETM_Q1_587700"/>
      <w:bookmarkEnd w:id="1208"/>
      <w:r>
        <w:rPr>
          <w:rtl/>
        </w:rPr>
        <w:t xml:space="preserve">שר </w:t>
      </w:r>
      <w:bookmarkStart w:id="1209" w:name="_ETM_Q1_587940"/>
      <w:bookmarkEnd w:id="1209"/>
      <w:r>
        <w:rPr>
          <w:rtl/>
        </w:rPr>
        <w:t xml:space="preserve">הבריאות </w:t>
      </w:r>
      <w:bookmarkStart w:id="1210" w:name="_ETM_Q1_588420"/>
      <w:bookmarkEnd w:id="1210"/>
      <w:r>
        <w:rPr>
          <w:rtl/>
        </w:rPr>
        <w:t xml:space="preserve">לקדם </w:t>
      </w:r>
      <w:bookmarkStart w:id="1211" w:name="_ETM_Q1_588930"/>
      <w:bookmarkEnd w:id="1211"/>
      <w:r>
        <w:rPr>
          <w:rtl/>
        </w:rPr>
        <w:t xml:space="preserve">הצעת </w:t>
      </w:r>
      <w:bookmarkStart w:id="1212" w:name="_ETM_Q1_589380"/>
      <w:bookmarkEnd w:id="1212"/>
      <w:r>
        <w:rPr>
          <w:rtl/>
        </w:rPr>
        <w:t xml:space="preserve">מחליטים </w:t>
      </w:r>
      <w:bookmarkStart w:id="1213" w:name="_ETM_Q1_590370"/>
      <w:bookmarkEnd w:id="1213"/>
      <w:r>
        <w:rPr>
          <w:rtl/>
        </w:rPr>
        <w:t xml:space="preserve">לדחיית </w:t>
      </w:r>
      <w:bookmarkStart w:id="1214" w:name="_ETM_Q1_591059"/>
      <w:bookmarkEnd w:id="1214"/>
      <w:r>
        <w:rPr>
          <w:rtl/>
        </w:rPr>
        <w:t xml:space="preserve">המתווה </w:t>
      </w:r>
      <w:bookmarkStart w:id="1215" w:name="_ETM_Q1_591690"/>
      <w:bookmarkEnd w:id="1215"/>
      <w:r>
        <w:rPr>
          <w:rtl/>
        </w:rPr>
        <w:t xml:space="preserve">ולגיבוש </w:t>
      </w:r>
      <w:bookmarkStart w:id="1216" w:name="_ETM_Q1_592380"/>
      <w:bookmarkEnd w:id="1216"/>
      <w:r>
        <w:rPr>
          <w:rtl/>
        </w:rPr>
        <w:t xml:space="preserve">הסדר </w:t>
      </w:r>
      <w:bookmarkStart w:id="1217" w:name="_ETM_Q1_592800"/>
      <w:bookmarkEnd w:id="1217"/>
      <w:r>
        <w:rPr>
          <w:rtl/>
        </w:rPr>
        <w:t xml:space="preserve">ביניים </w:t>
      </w:r>
      <w:bookmarkStart w:id="1218" w:name="_ETM_Q1_593580"/>
      <w:bookmarkEnd w:id="1218"/>
      <w:r>
        <w:rPr>
          <w:rtl/>
        </w:rPr>
        <w:t xml:space="preserve">שיבטיח </w:t>
      </w:r>
      <w:bookmarkStart w:id="1219" w:name="_ETM_Q1_594270"/>
      <w:bookmarkEnd w:id="1219"/>
      <w:r>
        <w:rPr>
          <w:rFonts w:hint="cs"/>
          <w:rtl/>
        </w:rPr>
        <w:t>א</w:t>
      </w:r>
      <w:r>
        <w:rPr>
          <w:rtl/>
        </w:rPr>
        <w:t>ת</w:t>
      </w:r>
      <w:r>
        <w:rPr>
          <w:rFonts w:hint="cs"/>
          <w:rtl/>
        </w:rPr>
        <w:t xml:space="preserve"> </w:t>
      </w:r>
      <w:r>
        <w:rPr>
          <w:rtl/>
        </w:rPr>
        <w:t>יצ</w:t>
      </w:r>
      <w:r>
        <w:rPr>
          <w:rFonts w:hint="cs"/>
          <w:rtl/>
        </w:rPr>
        <w:t>י</w:t>
      </w:r>
      <w:r>
        <w:rPr>
          <w:rtl/>
        </w:rPr>
        <w:t xml:space="preserve">בות </w:t>
      </w:r>
      <w:bookmarkStart w:id="1220" w:name="_ETM_Q1_594960"/>
      <w:bookmarkEnd w:id="1220"/>
      <w:r>
        <w:rPr>
          <w:rtl/>
        </w:rPr>
        <w:t xml:space="preserve">הקרנות </w:t>
      </w:r>
      <w:bookmarkStart w:id="1221" w:name="_ETM_Q1_595500"/>
      <w:bookmarkEnd w:id="1221"/>
      <w:r>
        <w:rPr>
          <w:rFonts w:hint="cs"/>
          <w:rtl/>
        </w:rPr>
        <w:t xml:space="preserve">וייטיב </w:t>
      </w:r>
      <w:bookmarkStart w:id="1222" w:name="_ETM_Q1_595920"/>
      <w:bookmarkStart w:id="1223" w:name="_ETM_Q1_596130"/>
      <w:bookmarkEnd w:id="1222"/>
      <w:bookmarkEnd w:id="1223"/>
      <w:r>
        <w:rPr>
          <w:rFonts w:hint="cs"/>
          <w:rtl/>
        </w:rPr>
        <w:t xml:space="preserve">עם </w:t>
      </w:r>
      <w:r>
        <w:rPr>
          <w:rtl/>
        </w:rPr>
        <w:t>המבוטחים</w:t>
      </w:r>
      <w:r>
        <w:rPr>
          <w:rFonts w:hint="cs"/>
          <w:rtl/>
        </w:rPr>
        <w:t>,</w:t>
      </w:r>
      <w:r>
        <w:rPr>
          <w:rtl/>
        </w:rPr>
        <w:t xml:space="preserve"> </w:t>
      </w:r>
      <w:bookmarkStart w:id="1224" w:name="_ETM_Q1_597309"/>
      <w:bookmarkEnd w:id="1224"/>
      <w:r>
        <w:rPr>
          <w:rtl/>
        </w:rPr>
        <w:t xml:space="preserve">טרם </w:t>
      </w:r>
      <w:bookmarkStart w:id="1225" w:name="_ETM_Q1_597760"/>
      <w:bookmarkEnd w:id="1225"/>
      <w:r>
        <w:rPr>
          <w:rtl/>
        </w:rPr>
        <w:t xml:space="preserve">הובאה </w:t>
      </w:r>
      <w:bookmarkStart w:id="1226" w:name="_ETM_Q1_598360"/>
      <w:bookmarkEnd w:id="1226"/>
      <w:r>
        <w:rPr>
          <w:rtl/>
        </w:rPr>
        <w:t xml:space="preserve">הצעה </w:t>
      </w:r>
      <w:bookmarkStart w:id="1227" w:name="_ETM_Q1_598780"/>
      <w:bookmarkEnd w:id="1227"/>
      <w:r>
        <w:rPr>
          <w:rtl/>
        </w:rPr>
        <w:t xml:space="preserve">כזאת </w:t>
      </w:r>
      <w:bookmarkStart w:id="1228" w:name="_ETM_Q1_599229"/>
      <w:bookmarkEnd w:id="1228"/>
      <w:r>
        <w:rPr>
          <w:rtl/>
        </w:rPr>
        <w:t xml:space="preserve">לאישור </w:t>
      </w:r>
      <w:bookmarkStart w:id="1229" w:name="_ETM_Q1_599710"/>
      <w:bookmarkEnd w:id="1229"/>
      <w:r>
        <w:rPr>
          <w:rtl/>
        </w:rPr>
        <w:t xml:space="preserve">הממשלה </w:t>
      </w:r>
      <w:bookmarkStart w:id="1230" w:name="_ETM_Q1_600550"/>
      <w:bookmarkEnd w:id="1230"/>
      <w:r>
        <w:rPr>
          <w:rtl/>
        </w:rPr>
        <w:t xml:space="preserve">בשל </w:t>
      </w:r>
      <w:bookmarkStart w:id="1231" w:name="_ETM_Q1_601000"/>
      <w:bookmarkEnd w:id="1231"/>
      <w:r>
        <w:rPr>
          <w:rtl/>
        </w:rPr>
        <w:t xml:space="preserve">התנגדות </w:t>
      </w:r>
      <w:bookmarkStart w:id="1232" w:name="_ETM_Q1_601720"/>
      <w:bookmarkEnd w:id="1232"/>
      <w:r>
        <w:rPr>
          <w:rtl/>
        </w:rPr>
        <w:t>האוצר</w:t>
      </w:r>
      <w:r>
        <w:rPr>
          <w:rFonts w:hint="cs"/>
          <w:rtl/>
        </w:rPr>
        <w:t xml:space="preserve">. דעתך, אדוני. </w:t>
      </w:r>
    </w:p>
    <w:p w:rsidR="00DA3A44" w:rsidRDefault="00DA3A44" w:rsidP="0065567B">
      <w:pPr>
        <w:rPr>
          <w:rtl/>
        </w:rPr>
      </w:pPr>
    </w:p>
    <w:p w:rsidR="00DA3A44" w:rsidRDefault="00DA3A44" w:rsidP="008B62B4">
      <w:pPr>
        <w:pStyle w:val="af6"/>
        <w:keepNext/>
        <w:rPr>
          <w:rtl/>
        </w:rPr>
      </w:pPr>
      <w:bookmarkStart w:id="1233" w:name="_ETM_Q1_604370"/>
      <w:bookmarkStart w:id="1234" w:name="_ETM_Q1_604467"/>
      <w:bookmarkStart w:id="1235" w:name="TOR_Q2"/>
      <w:bookmarkStart w:id="1236" w:name="_ETM_Q2_180000"/>
      <w:bookmarkStart w:id="1237" w:name="ET_yor_6423_5"/>
      <w:bookmarkEnd w:id="1233"/>
      <w:bookmarkEnd w:id="1234"/>
      <w:bookmarkEnd w:id="1235"/>
      <w:bookmarkEnd w:id="1236"/>
      <w:r w:rsidRPr="00C16269">
        <w:rPr>
          <w:rStyle w:val="TagStyle"/>
          <w:rtl/>
        </w:rPr>
        <w:t xml:space="preserve">&lt;&lt; יור &gt;&gt; </w:t>
      </w:r>
      <w:r>
        <w:rPr>
          <w:rtl/>
        </w:rPr>
        <w:t>היו"ר אמיר אוחנה:</w:t>
      </w:r>
      <w:r w:rsidRPr="00C16269">
        <w:rPr>
          <w:rStyle w:val="TagStyle"/>
          <w:rtl/>
        </w:rPr>
        <w:t xml:space="preserve"> &lt;&lt; יור &gt;&gt;</w:t>
      </w:r>
      <w:r>
        <w:rPr>
          <w:rtl/>
        </w:rPr>
        <w:t xml:space="preserve">   </w:t>
      </w:r>
      <w:bookmarkEnd w:id="1237"/>
    </w:p>
    <w:p w:rsidR="00DA3A44" w:rsidRDefault="00DA3A44" w:rsidP="00D532FC">
      <w:pPr>
        <w:rPr>
          <w:rtl/>
        </w:rPr>
      </w:pPr>
    </w:p>
    <w:p w:rsidR="00DA3A44" w:rsidRDefault="00DA3A44" w:rsidP="008B62B4">
      <w:pPr>
        <w:rPr>
          <w:rtl/>
        </w:rPr>
      </w:pPr>
      <w:r>
        <w:rPr>
          <w:rFonts w:hint="cs"/>
          <w:rtl/>
        </w:rPr>
        <w:t>עוד רגע, כבוד השר. חבר הכנסת אלהואשלה, שאלה נוספת שלך.</w:t>
      </w:r>
    </w:p>
    <w:p w:rsidR="00DA3A44" w:rsidRDefault="00DA3A44" w:rsidP="008B62B4">
      <w:pPr>
        <w:rPr>
          <w:rtl/>
        </w:rPr>
      </w:pPr>
    </w:p>
    <w:p w:rsidR="00DA3A44" w:rsidRDefault="00DA3A44" w:rsidP="008B62B4">
      <w:pPr>
        <w:pStyle w:val="a4"/>
        <w:keepNext/>
        <w:rPr>
          <w:rtl/>
        </w:rPr>
      </w:pPr>
      <w:bookmarkStart w:id="1238" w:name="ET_speaker_6340_6"/>
      <w:r w:rsidRPr="00C16269">
        <w:rPr>
          <w:rStyle w:val="TagStyle"/>
          <w:rtl/>
        </w:rPr>
        <w:t xml:space="preserve"> &lt;&lt; דובר &gt;&gt; </w:t>
      </w:r>
      <w:bookmarkStart w:id="1239" w:name="_Toc152790268"/>
      <w:bookmarkStart w:id="1240" w:name="_Toc152790580"/>
      <w:r>
        <w:rPr>
          <w:rtl/>
        </w:rPr>
        <w:t>ואליד אלהואשלה (רע"מ – הרשימה הערבית המאוחדת):</w:t>
      </w:r>
      <w:bookmarkEnd w:id="1239"/>
      <w:bookmarkEnd w:id="1240"/>
      <w:r w:rsidRPr="00C16269">
        <w:rPr>
          <w:rStyle w:val="TagStyle"/>
          <w:rtl/>
        </w:rPr>
        <w:t xml:space="preserve"> &lt;&lt; דובר &gt;&gt;</w:t>
      </w:r>
      <w:r>
        <w:rPr>
          <w:rtl/>
        </w:rPr>
        <w:t xml:space="preserve">   </w:t>
      </w:r>
      <w:bookmarkEnd w:id="1238"/>
    </w:p>
    <w:p w:rsidR="00DA3A44" w:rsidRDefault="00DA3A44" w:rsidP="00D532FC">
      <w:pPr>
        <w:rPr>
          <w:rtl/>
        </w:rPr>
      </w:pPr>
    </w:p>
    <w:p w:rsidR="00DA3A44" w:rsidRDefault="00DA3A44" w:rsidP="008B62B4">
      <w:pPr>
        <w:rPr>
          <w:rtl/>
        </w:rPr>
      </w:pPr>
      <w:r>
        <w:rPr>
          <w:rFonts w:hint="cs"/>
          <w:rtl/>
        </w:rPr>
        <w:t>מכובדי היושב-ראש,</w:t>
      </w:r>
      <w:r w:rsidRPr="00B556E7">
        <w:rPr>
          <w:rtl/>
        </w:rPr>
        <w:t xml:space="preserve"> חברי</w:t>
      </w:r>
      <w:r>
        <w:rPr>
          <w:rFonts w:hint="cs"/>
          <w:rtl/>
        </w:rPr>
        <w:t>י</w:t>
      </w:r>
      <w:r w:rsidRPr="00B556E7">
        <w:rPr>
          <w:rtl/>
        </w:rPr>
        <w:t xml:space="preserve"> חברי הכנסת</w:t>
      </w:r>
      <w:r>
        <w:rPr>
          <w:rFonts w:hint="cs"/>
          <w:rtl/>
        </w:rPr>
        <w:t>, אדוני</w:t>
      </w:r>
      <w:r w:rsidRPr="00B556E7">
        <w:rPr>
          <w:rtl/>
        </w:rPr>
        <w:t xml:space="preserve"> </w:t>
      </w:r>
      <w:r>
        <w:rPr>
          <w:rFonts w:hint="cs"/>
          <w:rtl/>
        </w:rPr>
        <w:t>ה</w:t>
      </w:r>
      <w:r w:rsidRPr="00B556E7">
        <w:rPr>
          <w:rtl/>
        </w:rPr>
        <w:t>שר</w:t>
      </w:r>
      <w:r>
        <w:rPr>
          <w:rFonts w:hint="cs"/>
          <w:rtl/>
        </w:rPr>
        <w:t>,</w:t>
      </w:r>
      <w:r w:rsidRPr="00B556E7">
        <w:rPr>
          <w:rtl/>
        </w:rPr>
        <w:t xml:space="preserve"> מאז </w:t>
      </w:r>
      <w:r>
        <w:rPr>
          <w:rFonts w:hint="cs"/>
          <w:rtl/>
        </w:rPr>
        <w:t xml:space="preserve">פרוץ </w:t>
      </w:r>
      <w:r w:rsidRPr="00B556E7">
        <w:rPr>
          <w:rtl/>
        </w:rPr>
        <w:t xml:space="preserve">המלחמה היו פניות למשרד הבריאות וגם לקופות החולים </w:t>
      </w:r>
      <w:r>
        <w:rPr>
          <w:rFonts w:hint="cs"/>
          <w:rtl/>
        </w:rPr>
        <w:t xml:space="preserve">על </w:t>
      </w:r>
      <w:bookmarkStart w:id="1241" w:name="_ETM_Q2_203440"/>
      <w:bookmarkEnd w:id="1241"/>
      <w:r>
        <w:rPr>
          <w:rFonts w:hint="cs"/>
          <w:rtl/>
        </w:rPr>
        <w:t xml:space="preserve">מנת </w:t>
      </w:r>
      <w:r w:rsidRPr="00B556E7">
        <w:rPr>
          <w:rtl/>
        </w:rPr>
        <w:t>להציב מיגון במרפאות ב</w:t>
      </w:r>
      <w:r>
        <w:rPr>
          <w:rFonts w:hint="cs"/>
          <w:rtl/>
        </w:rPr>
        <w:t>י</w:t>
      </w:r>
      <w:r w:rsidRPr="00B556E7">
        <w:rPr>
          <w:rtl/>
        </w:rPr>
        <w:t>ישובים הבדואיים בנגב</w:t>
      </w:r>
      <w:r>
        <w:rPr>
          <w:rFonts w:hint="cs"/>
          <w:rtl/>
        </w:rPr>
        <w:t>,</w:t>
      </w:r>
      <w:r w:rsidRPr="00B556E7">
        <w:rPr>
          <w:rtl/>
        </w:rPr>
        <w:t xml:space="preserve"> ועד היום</w:t>
      </w:r>
      <w:r>
        <w:rPr>
          <w:rFonts w:hint="cs"/>
          <w:rtl/>
        </w:rPr>
        <w:t>,</w:t>
      </w:r>
      <w:r w:rsidRPr="00B556E7">
        <w:rPr>
          <w:rtl/>
        </w:rPr>
        <w:t xml:space="preserve"> אחרי 60 יום במלחמה</w:t>
      </w:r>
      <w:r>
        <w:rPr>
          <w:rFonts w:hint="cs"/>
          <w:rtl/>
        </w:rPr>
        <w:t>,</w:t>
      </w:r>
      <w:r w:rsidRPr="00B556E7">
        <w:rPr>
          <w:rtl/>
        </w:rPr>
        <w:t xml:space="preserve"> יש </w:t>
      </w:r>
      <w:r>
        <w:rPr>
          <w:rFonts w:hint="cs"/>
          <w:rtl/>
        </w:rPr>
        <w:t>י</w:t>
      </w:r>
      <w:r w:rsidRPr="00B556E7">
        <w:rPr>
          <w:rtl/>
        </w:rPr>
        <w:t xml:space="preserve">ישובים </w:t>
      </w:r>
      <w:r>
        <w:rPr>
          <w:rFonts w:hint="cs"/>
          <w:rtl/>
        </w:rPr>
        <w:t xml:space="preserve">שהמרפאות בהם לא הציבו </w:t>
      </w:r>
      <w:r w:rsidRPr="00B556E7">
        <w:rPr>
          <w:rtl/>
        </w:rPr>
        <w:t>מיגון</w:t>
      </w:r>
      <w:r>
        <w:rPr>
          <w:rFonts w:hint="cs"/>
          <w:rtl/>
        </w:rPr>
        <w:t>,</w:t>
      </w:r>
      <w:r>
        <w:rPr>
          <w:rtl/>
        </w:rPr>
        <w:t xml:space="preserve"> ויש סכנה לסגור אות</w:t>
      </w:r>
      <w:r>
        <w:rPr>
          <w:rFonts w:hint="cs"/>
          <w:rtl/>
        </w:rPr>
        <w:t>ן, כמו</w:t>
      </w:r>
      <w:r w:rsidRPr="00B556E7">
        <w:rPr>
          <w:rtl/>
        </w:rPr>
        <w:t xml:space="preserve"> שקרה בחודש הראשון של המלחמה</w:t>
      </w:r>
      <w:r>
        <w:rPr>
          <w:rFonts w:hint="cs"/>
          <w:rtl/>
        </w:rPr>
        <w:t xml:space="preserve">, כשהמרפאות </w:t>
      </w:r>
      <w:bookmarkStart w:id="1242" w:name="_ETM_Q2_219694"/>
      <w:bookmarkEnd w:id="1242"/>
      <w:r>
        <w:rPr>
          <w:rFonts w:hint="cs"/>
          <w:rtl/>
        </w:rPr>
        <w:t>האלה</w:t>
      </w:r>
      <w:r w:rsidRPr="00B556E7">
        <w:rPr>
          <w:rtl/>
        </w:rPr>
        <w:t xml:space="preserve"> לא נתנו שירותים לאנשים</w:t>
      </w:r>
      <w:r>
        <w:rPr>
          <w:rFonts w:hint="cs"/>
          <w:rtl/>
        </w:rPr>
        <w:t>.</w:t>
      </w:r>
    </w:p>
    <w:p w:rsidR="00DA3A44" w:rsidRDefault="00DA3A44" w:rsidP="008B62B4">
      <w:pPr>
        <w:rPr>
          <w:rtl/>
        </w:rPr>
      </w:pPr>
      <w:bookmarkStart w:id="1243" w:name="_ETM_Q2_223062"/>
      <w:bookmarkEnd w:id="1243"/>
    </w:p>
    <w:p w:rsidR="00DA3A44" w:rsidRDefault="00DA3A44" w:rsidP="005833C0">
      <w:pPr>
        <w:rPr>
          <w:rtl/>
        </w:rPr>
      </w:pPr>
      <w:bookmarkStart w:id="1244" w:name="_ETM_Q2_223207"/>
      <w:bookmarkStart w:id="1245" w:name="_ETM_Q2_223232"/>
      <w:bookmarkStart w:id="1246" w:name="_ETM_Q2_223303"/>
      <w:bookmarkEnd w:id="1244"/>
      <w:bookmarkEnd w:id="1245"/>
      <w:bookmarkEnd w:id="1246"/>
      <w:r w:rsidRPr="00B556E7">
        <w:rPr>
          <w:rtl/>
        </w:rPr>
        <w:t>אדוני</w:t>
      </w:r>
      <w:r>
        <w:rPr>
          <w:rFonts w:hint="cs"/>
          <w:rtl/>
        </w:rPr>
        <w:t>,</w:t>
      </w:r>
      <w:r w:rsidRPr="00B556E7">
        <w:rPr>
          <w:rtl/>
        </w:rPr>
        <w:t xml:space="preserve"> חשוב מאוד שהנושא הזה יטופל</w:t>
      </w:r>
      <w:r>
        <w:rPr>
          <w:rFonts w:hint="cs"/>
          <w:rtl/>
        </w:rPr>
        <w:t>,</w:t>
      </w:r>
      <w:r w:rsidRPr="00B556E7">
        <w:rPr>
          <w:rtl/>
        </w:rPr>
        <w:t xml:space="preserve"> כמו ה</w:t>
      </w:r>
      <w:r>
        <w:rPr>
          <w:rFonts w:hint="cs"/>
          <w:rtl/>
        </w:rPr>
        <w:t>י</w:t>
      </w:r>
      <w:r w:rsidRPr="00B556E7">
        <w:rPr>
          <w:rtl/>
        </w:rPr>
        <w:t>ישובים</w:t>
      </w:r>
      <w:r>
        <w:rPr>
          <w:rFonts w:hint="cs"/>
          <w:rtl/>
        </w:rPr>
        <w:t xml:space="preserve"> –</w:t>
      </w:r>
      <w:r w:rsidRPr="00B556E7">
        <w:rPr>
          <w:rtl/>
        </w:rPr>
        <w:t xml:space="preserve"> </w:t>
      </w:r>
      <w:r>
        <w:rPr>
          <w:rFonts w:hint="cs"/>
          <w:rtl/>
        </w:rPr>
        <w:t>בוואדי אל-נעם</w:t>
      </w:r>
      <w:r w:rsidR="005833C0">
        <w:rPr>
          <w:rFonts w:hint="cs"/>
          <w:rtl/>
        </w:rPr>
        <w:t>,</w:t>
      </w:r>
      <w:r>
        <w:rPr>
          <w:rFonts w:hint="cs"/>
          <w:rtl/>
        </w:rPr>
        <w:t xml:space="preserve"> אין שם מיגון; </w:t>
      </w:r>
      <w:proofErr w:type="spellStart"/>
      <w:r>
        <w:rPr>
          <w:rFonts w:hint="cs"/>
          <w:rtl/>
        </w:rPr>
        <w:t>ח'רבת</w:t>
      </w:r>
      <w:proofErr w:type="spellEnd"/>
      <w:r>
        <w:rPr>
          <w:rFonts w:hint="cs"/>
          <w:rtl/>
        </w:rPr>
        <w:t xml:space="preserve"> אל-</w:t>
      </w:r>
      <w:proofErr w:type="spellStart"/>
      <w:r>
        <w:rPr>
          <w:rFonts w:hint="cs"/>
          <w:rtl/>
        </w:rPr>
        <w:t>וטן</w:t>
      </w:r>
      <w:proofErr w:type="spellEnd"/>
      <w:r>
        <w:rPr>
          <w:rFonts w:hint="cs"/>
          <w:rtl/>
        </w:rPr>
        <w:t xml:space="preserve">, מרפאת </w:t>
      </w:r>
      <w:bookmarkStart w:id="1247" w:name="_ETM_Q2_232271"/>
      <w:bookmarkEnd w:id="1247"/>
      <w:r>
        <w:rPr>
          <w:rFonts w:hint="cs"/>
          <w:rtl/>
        </w:rPr>
        <w:t xml:space="preserve">אל-עמל </w:t>
      </w:r>
      <w:r>
        <w:rPr>
          <w:rtl/>
        </w:rPr>
        <w:t>–</w:t>
      </w:r>
      <w:r>
        <w:rPr>
          <w:rFonts w:hint="cs"/>
          <w:rtl/>
        </w:rPr>
        <w:t xml:space="preserve"> אין מיגון; עבדה </w:t>
      </w:r>
      <w:r>
        <w:rPr>
          <w:rtl/>
        </w:rPr>
        <w:t>–</w:t>
      </w:r>
      <w:r>
        <w:rPr>
          <w:rFonts w:hint="cs"/>
          <w:rtl/>
        </w:rPr>
        <w:t xml:space="preserve"> אין </w:t>
      </w:r>
      <w:bookmarkStart w:id="1248" w:name="_ETM_Q2_235917"/>
      <w:bookmarkEnd w:id="1248"/>
      <w:r>
        <w:rPr>
          <w:rFonts w:hint="cs"/>
          <w:rtl/>
        </w:rPr>
        <w:t xml:space="preserve">מיגון; גם ביישוב </w:t>
      </w:r>
      <w:proofErr w:type="spellStart"/>
      <w:r>
        <w:rPr>
          <w:rFonts w:hint="cs"/>
          <w:rtl/>
        </w:rPr>
        <w:t>סעו</w:t>
      </w:r>
      <w:r w:rsidR="005833C0">
        <w:rPr>
          <w:rFonts w:hint="cs"/>
          <w:rtl/>
        </w:rPr>
        <w:t>ו</w:t>
      </w:r>
      <w:r>
        <w:rPr>
          <w:rFonts w:hint="cs"/>
          <w:rtl/>
        </w:rPr>
        <w:t>ה</w:t>
      </w:r>
      <w:proofErr w:type="spellEnd"/>
      <w:r>
        <w:rPr>
          <w:rFonts w:hint="cs"/>
          <w:rtl/>
        </w:rPr>
        <w:t xml:space="preserve"> אין מיגון. ולכן </w:t>
      </w:r>
      <w:r w:rsidRPr="00B556E7">
        <w:rPr>
          <w:rtl/>
        </w:rPr>
        <w:t xml:space="preserve">חשוב מאוד שאדוני </w:t>
      </w:r>
      <w:r>
        <w:rPr>
          <w:rFonts w:hint="cs"/>
          <w:rtl/>
        </w:rPr>
        <w:t>י</w:t>
      </w:r>
      <w:r w:rsidRPr="00B556E7">
        <w:rPr>
          <w:rtl/>
        </w:rPr>
        <w:t>תערב בנושא הזה</w:t>
      </w:r>
      <w:r>
        <w:rPr>
          <w:rFonts w:hint="cs"/>
          <w:rtl/>
        </w:rPr>
        <w:t xml:space="preserve"> ויטיל </w:t>
      </w:r>
      <w:bookmarkStart w:id="1249" w:name="_ETM_Q2_242173"/>
      <w:bookmarkEnd w:id="1249"/>
      <w:r>
        <w:rPr>
          <w:rFonts w:hint="cs"/>
          <w:rtl/>
        </w:rPr>
        <w:t>על ה</w:t>
      </w:r>
      <w:r w:rsidRPr="00B556E7">
        <w:rPr>
          <w:rtl/>
        </w:rPr>
        <w:t>קופות להציב שם מיגון</w:t>
      </w:r>
      <w:r>
        <w:rPr>
          <w:rFonts w:hint="cs"/>
          <w:rtl/>
        </w:rPr>
        <w:t>,</w:t>
      </w:r>
      <w:r w:rsidRPr="00B556E7">
        <w:rPr>
          <w:rtl/>
        </w:rPr>
        <w:t xml:space="preserve"> כי לא יכול להיות שאנשים משלמים את המיסים שלהם ולא מקבלים שירותים</w:t>
      </w:r>
      <w:r>
        <w:rPr>
          <w:rFonts w:hint="cs"/>
          <w:rtl/>
        </w:rPr>
        <w:t xml:space="preserve"> בזמן.</w:t>
      </w:r>
    </w:p>
    <w:p w:rsidR="00DA3A44" w:rsidRDefault="00DA3A44" w:rsidP="008B62B4">
      <w:pPr>
        <w:rPr>
          <w:rtl/>
        </w:rPr>
      </w:pPr>
      <w:bookmarkStart w:id="1250" w:name="_ETM_Q2_248273"/>
      <w:bookmarkEnd w:id="1250"/>
    </w:p>
    <w:p w:rsidR="00DA3A44" w:rsidRDefault="00DA3A44" w:rsidP="008B62B4">
      <w:pPr>
        <w:pStyle w:val="af6"/>
        <w:keepNext/>
        <w:rPr>
          <w:rtl/>
        </w:rPr>
      </w:pPr>
      <w:bookmarkStart w:id="1251" w:name="ET_yor_6423_20"/>
      <w:r w:rsidRPr="00A4258F">
        <w:rPr>
          <w:rStyle w:val="TagStyle"/>
          <w:rtl/>
        </w:rPr>
        <w:t xml:space="preserve"> &lt;&lt; יור &gt;&gt; </w:t>
      </w:r>
      <w:r>
        <w:rPr>
          <w:rtl/>
        </w:rPr>
        <w:t>היו"ר אמיר אוחנה:</w:t>
      </w:r>
      <w:r w:rsidRPr="00A4258F">
        <w:rPr>
          <w:rStyle w:val="TagStyle"/>
          <w:rtl/>
        </w:rPr>
        <w:t xml:space="preserve"> &lt;&lt; יור &gt;&gt;</w:t>
      </w:r>
      <w:r>
        <w:rPr>
          <w:rtl/>
        </w:rPr>
        <w:t xml:space="preserve">   </w:t>
      </w:r>
      <w:bookmarkEnd w:id="1251"/>
    </w:p>
    <w:p w:rsidR="00DA3A44" w:rsidRDefault="00DA3A44" w:rsidP="00D532FC">
      <w:pPr>
        <w:rPr>
          <w:rtl/>
        </w:rPr>
      </w:pPr>
    </w:p>
    <w:p w:rsidR="00DA3A44" w:rsidRDefault="00DA3A44" w:rsidP="008B62B4">
      <w:pPr>
        <w:rPr>
          <w:rtl/>
        </w:rPr>
      </w:pPr>
      <w:bookmarkStart w:id="1252" w:name="_ETM_Q2_255762"/>
      <w:bookmarkEnd w:id="1252"/>
      <w:r>
        <w:rPr>
          <w:rFonts w:hint="cs"/>
          <w:rtl/>
        </w:rPr>
        <w:t>בבקשה,</w:t>
      </w:r>
      <w:bookmarkStart w:id="1253" w:name="_ETM_Q2_247486"/>
      <w:bookmarkStart w:id="1254" w:name="_ETM_Q2_247578"/>
      <w:bookmarkEnd w:id="1253"/>
      <w:bookmarkEnd w:id="1254"/>
      <w:r>
        <w:rPr>
          <w:rFonts w:hint="cs"/>
          <w:rtl/>
        </w:rPr>
        <w:t xml:space="preserve"> כבוד השר.</w:t>
      </w:r>
      <w:r w:rsidRPr="00A4258F">
        <w:rPr>
          <w:rtl/>
        </w:rPr>
        <w:t xml:space="preserve"> </w:t>
      </w:r>
    </w:p>
    <w:p w:rsidR="00DA3A44" w:rsidRPr="00A4258F" w:rsidRDefault="00DA3A44" w:rsidP="008B62B4">
      <w:pPr>
        <w:rPr>
          <w:rtl/>
        </w:rPr>
      </w:pPr>
    </w:p>
    <w:p w:rsidR="00DA3A44" w:rsidRDefault="00DA3A44" w:rsidP="008B62B4">
      <w:pPr>
        <w:pStyle w:val="-"/>
        <w:keepNext/>
        <w:rPr>
          <w:rtl/>
        </w:rPr>
      </w:pPr>
      <w:bookmarkStart w:id="1255" w:name="_ETM_Q2_248397"/>
      <w:bookmarkStart w:id="1256" w:name="_ETM_Q2_248423"/>
      <w:bookmarkStart w:id="1257" w:name="_ETM_Q2_248496"/>
      <w:bookmarkStart w:id="1258" w:name="ET_speakercontinue_6584_3"/>
      <w:bookmarkEnd w:id="1255"/>
      <w:bookmarkEnd w:id="1256"/>
      <w:bookmarkEnd w:id="1257"/>
      <w:r w:rsidRPr="004D7C8B">
        <w:rPr>
          <w:rStyle w:val="TagStyle"/>
          <w:rtl/>
        </w:rPr>
        <w:t xml:space="preserve">&lt;&lt; דובר_המשך &gt;&gt; </w:t>
      </w:r>
      <w:r>
        <w:rPr>
          <w:rtl/>
        </w:rPr>
        <w:t>שר הבריאות אוריאל בוסו:</w:t>
      </w:r>
      <w:r w:rsidRPr="004D7C8B">
        <w:rPr>
          <w:rStyle w:val="TagStyle"/>
          <w:rtl/>
        </w:rPr>
        <w:t xml:space="preserve"> &lt;&lt; דובר_המשך &gt;&gt;</w:t>
      </w:r>
      <w:r>
        <w:rPr>
          <w:rtl/>
        </w:rPr>
        <w:t xml:space="preserve">   </w:t>
      </w:r>
      <w:bookmarkEnd w:id="1258"/>
    </w:p>
    <w:p w:rsidR="00DA3A44" w:rsidRDefault="00DA3A44" w:rsidP="008B62B4">
      <w:pPr>
        <w:rPr>
          <w:rtl/>
        </w:rPr>
      </w:pPr>
    </w:p>
    <w:p w:rsidR="00DA3A44" w:rsidRDefault="00DA3A44" w:rsidP="005833C0">
      <w:pPr>
        <w:rPr>
          <w:rtl/>
        </w:rPr>
      </w:pPr>
      <w:r w:rsidRPr="00A4258F">
        <w:rPr>
          <w:rtl/>
        </w:rPr>
        <w:t>תודה רבה על השאלות החשובות</w:t>
      </w:r>
      <w:r>
        <w:rPr>
          <w:rFonts w:hint="cs"/>
          <w:rtl/>
        </w:rPr>
        <w:t>,</w:t>
      </w:r>
      <w:r w:rsidRPr="00A4258F">
        <w:rPr>
          <w:rtl/>
        </w:rPr>
        <w:t xml:space="preserve"> אדוני היושב-ראש</w:t>
      </w:r>
      <w:r>
        <w:rPr>
          <w:rFonts w:hint="cs"/>
          <w:rtl/>
        </w:rPr>
        <w:t>.</w:t>
      </w:r>
      <w:r w:rsidRPr="00A4258F">
        <w:rPr>
          <w:rtl/>
        </w:rPr>
        <w:t xml:space="preserve"> ברשותך</w:t>
      </w:r>
      <w:r>
        <w:rPr>
          <w:rFonts w:hint="cs"/>
          <w:rtl/>
        </w:rPr>
        <w:t>, חבר הכנסת טיבי</w:t>
      </w:r>
      <w:bookmarkStart w:id="1259" w:name="_ETM_Q2_251657"/>
      <w:bookmarkStart w:id="1260" w:name="_ETM_Q2_251756"/>
      <w:bookmarkEnd w:id="1259"/>
      <w:bookmarkEnd w:id="1260"/>
      <w:r>
        <w:rPr>
          <w:rFonts w:hint="cs"/>
          <w:rtl/>
        </w:rPr>
        <w:t xml:space="preserve">, </w:t>
      </w:r>
      <w:bookmarkStart w:id="1261" w:name="_ETM_Q2_253642"/>
      <w:bookmarkEnd w:id="1261"/>
      <w:r>
        <w:rPr>
          <w:rFonts w:hint="cs"/>
          <w:rtl/>
        </w:rPr>
        <w:t xml:space="preserve">אני </w:t>
      </w:r>
      <w:r w:rsidRPr="00A4258F">
        <w:rPr>
          <w:rtl/>
        </w:rPr>
        <w:t>קודם כ</w:t>
      </w:r>
      <w:r>
        <w:rPr>
          <w:rFonts w:hint="cs"/>
          <w:rtl/>
        </w:rPr>
        <w:t>ו</w:t>
      </w:r>
      <w:r w:rsidRPr="00A4258F">
        <w:rPr>
          <w:rtl/>
        </w:rPr>
        <w:t xml:space="preserve">ל </w:t>
      </w:r>
      <w:r>
        <w:rPr>
          <w:rFonts w:hint="cs"/>
          <w:rtl/>
        </w:rPr>
        <w:t xml:space="preserve">אנסה לענות. </w:t>
      </w:r>
      <w:r w:rsidRPr="00A4258F">
        <w:rPr>
          <w:rtl/>
        </w:rPr>
        <w:t xml:space="preserve">אני אשמח לקבל פירוט על איזה מקומות </w:t>
      </w:r>
      <w:r>
        <w:rPr>
          <w:rFonts w:hint="cs"/>
          <w:rtl/>
        </w:rPr>
        <w:t xml:space="preserve">ועל איזה מרפאות, כדי שאני אדע גם </w:t>
      </w:r>
      <w:r w:rsidRPr="00A4258F">
        <w:rPr>
          <w:rtl/>
        </w:rPr>
        <w:t xml:space="preserve">מול איזה קופות </w:t>
      </w:r>
      <w:r>
        <w:rPr>
          <w:rFonts w:hint="cs"/>
          <w:rtl/>
        </w:rPr>
        <w:t xml:space="preserve">לעמוד. </w:t>
      </w:r>
      <w:r w:rsidRPr="00A4258F">
        <w:rPr>
          <w:rtl/>
        </w:rPr>
        <w:t xml:space="preserve">אני מאמין </w:t>
      </w:r>
      <w:r>
        <w:rPr>
          <w:rFonts w:hint="cs"/>
          <w:rtl/>
        </w:rPr>
        <w:t>ש</w:t>
      </w:r>
      <w:r w:rsidRPr="00A4258F">
        <w:rPr>
          <w:rtl/>
        </w:rPr>
        <w:t xml:space="preserve">צמצמו </w:t>
      </w:r>
      <w:r>
        <w:rPr>
          <w:rFonts w:hint="cs"/>
          <w:rtl/>
        </w:rPr>
        <w:t xml:space="preserve">בוודאי מרפאות </w:t>
      </w:r>
      <w:r w:rsidRPr="00A4258F">
        <w:rPr>
          <w:rtl/>
        </w:rPr>
        <w:t>מסוימות</w:t>
      </w:r>
      <w:r>
        <w:rPr>
          <w:rFonts w:hint="cs"/>
          <w:rtl/>
        </w:rPr>
        <w:t>,</w:t>
      </w:r>
      <w:r w:rsidRPr="00A4258F">
        <w:rPr>
          <w:rtl/>
        </w:rPr>
        <w:t xml:space="preserve"> אבל חייב</w:t>
      </w:r>
      <w:r>
        <w:rPr>
          <w:rFonts w:hint="cs"/>
          <w:rtl/>
        </w:rPr>
        <w:t>ים</w:t>
      </w:r>
      <w:r w:rsidRPr="00A4258F">
        <w:rPr>
          <w:rtl/>
        </w:rPr>
        <w:t xml:space="preserve"> לתת מענה לשאר </w:t>
      </w:r>
      <w:r>
        <w:rPr>
          <w:rFonts w:hint="cs"/>
          <w:rtl/>
        </w:rPr>
        <w:t>ה</w:t>
      </w:r>
      <w:r w:rsidRPr="00A4258F">
        <w:rPr>
          <w:rtl/>
        </w:rPr>
        <w:t>מבוטחים</w:t>
      </w:r>
      <w:r w:rsidR="005833C0">
        <w:rPr>
          <w:rFonts w:hint="cs"/>
          <w:rtl/>
        </w:rPr>
        <w:t>,</w:t>
      </w:r>
      <w:r>
        <w:rPr>
          <w:rFonts w:hint="cs"/>
          <w:rtl/>
        </w:rPr>
        <w:t xml:space="preserve"> אז </w:t>
      </w:r>
      <w:r w:rsidRPr="00A4258F">
        <w:rPr>
          <w:rtl/>
        </w:rPr>
        <w:t>לדעת אם אין מענה בכלל</w:t>
      </w:r>
      <w:r>
        <w:rPr>
          <w:rFonts w:hint="cs"/>
          <w:rtl/>
        </w:rPr>
        <w:t>,</w:t>
      </w:r>
      <w:r w:rsidRPr="00A4258F">
        <w:rPr>
          <w:rtl/>
        </w:rPr>
        <w:t xml:space="preserve"> </w:t>
      </w:r>
      <w:r>
        <w:rPr>
          <w:rFonts w:hint="cs"/>
          <w:rtl/>
        </w:rPr>
        <w:t>ש</w:t>
      </w:r>
      <w:r w:rsidRPr="00A4258F">
        <w:rPr>
          <w:rtl/>
        </w:rPr>
        <w:t>זה גרוע</w:t>
      </w:r>
      <w:r>
        <w:rPr>
          <w:rFonts w:hint="cs"/>
          <w:rtl/>
        </w:rPr>
        <w:t>,</w:t>
      </w:r>
      <w:r w:rsidRPr="00A4258F">
        <w:rPr>
          <w:rtl/>
        </w:rPr>
        <w:t xml:space="preserve"> </w:t>
      </w:r>
      <w:r>
        <w:rPr>
          <w:rFonts w:hint="cs"/>
          <w:rtl/>
        </w:rPr>
        <w:t>ו</w:t>
      </w:r>
      <w:r w:rsidRPr="00A4258F">
        <w:rPr>
          <w:rtl/>
        </w:rPr>
        <w:t>אם אין מיגון</w:t>
      </w:r>
      <w:r>
        <w:rPr>
          <w:rFonts w:hint="cs"/>
          <w:rtl/>
        </w:rPr>
        <w:t xml:space="preserve"> –</w:t>
      </w:r>
      <w:r w:rsidRPr="00A4258F">
        <w:rPr>
          <w:rtl/>
        </w:rPr>
        <w:t xml:space="preserve"> אני רוצה לדעת על מה מדובר גם מבחינת </w:t>
      </w:r>
      <w:r>
        <w:rPr>
          <w:rFonts w:hint="cs"/>
          <w:rtl/>
        </w:rPr>
        <w:t xml:space="preserve">הטווחים </w:t>
      </w:r>
      <w:r w:rsidRPr="00A4258F">
        <w:rPr>
          <w:rtl/>
        </w:rPr>
        <w:t>במרחב סכנה</w:t>
      </w:r>
      <w:r>
        <w:rPr>
          <w:rFonts w:hint="cs"/>
          <w:rtl/>
        </w:rPr>
        <w:t>,</w:t>
      </w:r>
      <w:r w:rsidRPr="00A4258F">
        <w:rPr>
          <w:rtl/>
        </w:rPr>
        <w:t xml:space="preserve"> ואנחנו נעביר את הנושא הזה</w:t>
      </w:r>
      <w:r>
        <w:rPr>
          <w:rFonts w:hint="cs"/>
          <w:rtl/>
        </w:rPr>
        <w:t>.</w:t>
      </w:r>
      <w:r w:rsidRPr="00A4258F">
        <w:rPr>
          <w:rtl/>
        </w:rPr>
        <w:t xml:space="preserve"> </w:t>
      </w:r>
      <w:r>
        <w:rPr>
          <w:rFonts w:hint="cs"/>
          <w:rtl/>
        </w:rPr>
        <w:t>ל</w:t>
      </w:r>
      <w:r w:rsidRPr="00A4258F">
        <w:rPr>
          <w:rtl/>
        </w:rPr>
        <w:t>לא ספק</w:t>
      </w:r>
      <w:r>
        <w:rPr>
          <w:rFonts w:hint="cs"/>
          <w:rtl/>
        </w:rPr>
        <w:t>, כמו</w:t>
      </w:r>
      <w:r w:rsidRPr="00A4258F">
        <w:rPr>
          <w:rtl/>
        </w:rPr>
        <w:t xml:space="preserve"> שאנחנו נותנים מ</w:t>
      </w:r>
      <w:r>
        <w:rPr>
          <w:rFonts w:hint="cs"/>
          <w:rtl/>
        </w:rPr>
        <w:t>י</w:t>
      </w:r>
      <w:r w:rsidRPr="00A4258F">
        <w:rPr>
          <w:rtl/>
        </w:rPr>
        <w:t>גונים בבתי חולים</w:t>
      </w:r>
      <w:r>
        <w:rPr>
          <w:rFonts w:hint="cs"/>
          <w:rtl/>
        </w:rPr>
        <w:t>,</w:t>
      </w:r>
      <w:r w:rsidRPr="00A4258F">
        <w:rPr>
          <w:rtl/>
        </w:rPr>
        <w:t xml:space="preserve"> אנ</w:t>
      </w:r>
      <w:r>
        <w:rPr>
          <w:rFonts w:hint="cs"/>
          <w:rtl/>
        </w:rPr>
        <w:t>חנ</w:t>
      </w:r>
      <w:r w:rsidRPr="00A4258F">
        <w:rPr>
          <w:rtl/>
        </w:rPr>
        <w:t>ו דורשים מקופ</w:t>
      </w:r>
      <w:r>
        <w:rPr>
          <w:rFonts w:hint="cs"/>
          <w:rtl/>
        </w:rPr>
        <w:t>ו</w:t>
      </w:r>
      <w:r w:rsidRPr="00A4258F">
        <w:rPr>
          <w:rtl/>
        </w:rPr>
        <w:t xml:space="preserve">ת </w:t>
      </w:r>
      <w:r>
        <w:rPr>
          <w:rFonts w:hint="cs"/>
          <w:rtl/>
        </w:rPr>
        <w:t>ה</w:t>
      </w:r>
      <w:r w:rsidRPr="00A4258F">
        <w:rPr>
          <w:rtl/>
        </w:rPr>
        <w:t>חולים</w:t>
      </w:r>
      <w:r>
        <w:rPr>
          <w:rFonts w:hint="cs"/>
          <w:rtl/>
        </w:rPr>
        <w:t>.</w:t>
      </w:r>
      <w:r w:rsidRPr="00A4258F">
        <w:rPr>
          <w:rtl/>
        </w:rPr>
        <w:t xml:space="preserve"> אני אשמח לקבל את הרשימה</w:t>
      </w:r>
      <w:r>
        <w:rPr>
          <w:rFonts w:hint="cs"/>
          <w:rtl/>
        </w:rPr>
        <w:t>,</w:t>
      </w:r>
      <w:r w:rsidRPr="00A4258F">
        <w:rPr>
          <w:rtl/>
        </w:rPr>
        <w:t xml:space="preserve"> ואני </w:t>
      </w:r>
      <w:r>
        <w:rPr>
          <w:rFonts w:hint="cs"/>
          <w:rtl/>
        </w:rPr>
        <w:t xml:space="preserve">אעביר </w:t>
      </w:r>
      <w:r w:rsidRPr="00A4258F">
        <w:rPr>
          <w:rtl/>
        </w:rPr>
        <w:t>את זה</w:t>
      </w:r>
      <w:r>
        <w:rPr>
          <w:rFonts w:hint="cs"/>
          <w:rtl/>
        </w:rPr>
        <w:t>.</w:t>
      </w:r>
      <w:r w:rsidRPr="00A4258F">
        <w:rPr>
          <w:rtl/>
        </w:rPr>
        <w:t xml:space="preserve"> אני מאמין שמדובר בקופת חולים כללית</w:t>
      </w:r>
      <w:r>
        <w:rPr>
          <w:rFonts w:hint="cs"/>
          <w:rtl/>
        </w:rPr>
        <w:t>,</w:t>
      </w:r>
      <w:r w:rsidRPr="00A4258F">
        <w:rPr>
          <w:rtl/>
        </w:rPr>
        <w:t xml:space="preserve"> מן הסתם</w:t>
      </w:r>
      <w:r w:rsidR="005833C0">
        <w:rPr>
          <w:rFonts w:hint="cs"/>
          <w:rtl/>
        </w:rPr>
        <w:t>,</w:t>
      </w:r>
      <w:r w:rsidRPr="00A4258F">
        <w:rPr>
          <w:rtl/>
        </w:rPr>
        <w:t xml:space="preserve"> באזורים הללו</w:t>
      </w:r>
      <w:r>
        <w:rPr>
          <w:rFonts w:hint="cs"/>
          <w:rtl/>
        </w:rPr>
        <w:t>.</w:t>
      </w:r>
    </w:p>
    <w:p w:rsidR="00DA3A44" w:rsidRDefault="00DA3A44" w:rsidP="008B62B4">
      <w:pPr>
        <w:rPr>
          <w:rtl/>
        </w:rPr>
      </w:pPr>
      <w:bookmarkStart w:id="1262" w:name="_ETM_Q2_290770"/>
      <w:bookmarkStart w:id="1263" w:name="_ETM_Q2_290875"/>
      <w:bookmarkEnd w:id="1262"/>
      <w:bookmarkEnd w:id="1263"/>
    </w:p>
    <w:p w:rsidR="00DA3A44" w:rsidRDefault="00DA3A44" w:rsidP="005833C0">
      <w:pPr>
        <w:rPr>
          <w:rtl/>
        </w:rPr>
      </w:pPr>
      <w:bookmarkStart w:id="1264" w:name="_ETM_Q2_290905"/>
      <w:bookmarkStart w:id="1265" w:name="_ETM_Q2_291035"/>
      <w:bookmarkStart w:id="1266" w:name="_ETM_Q2_291442"/>
      <w:bookmarkStart w:id="1267" w:name="_ETM_Q2_291535"/>
      <w:bookmarkEnd w:id="1264"/>
      <w:bookmarkEnd w:id="1265"/>
      <w:bookmarkEnd w:id="1266"/>
      <w:bookmarkEnd w:id="1267"/>
      <w:r w:rsidRPr="00A4258F">
        <w:rPr>
          <w:rtl/>
        </w:rPr>
        <w:t>חבר הכנסת אחמד טיבי</w:t>
      </w:r>
      <w:r>
        <w:rPr>
          <w:rFonts w:hint="cs"/>
          <w:rtl/>
        </w:rPr>
        <w:t>,</w:t>
      </w:r>
      <w:r w:rsidRPr="00A4258F">
        <w:rPr>
          <w:rtl/>
        </w:rPr>
        <w:t xml:space="preserve"> שאלה </w:t>
      </w:r>
      <w:r>
        <w:rPr>
          <w:rFonts w:hint="cs"/>
          <w:rtl/>
        </w:rPr>
        <w:t>–</w:t>
      </w:r>
      <w:bookmarkStart w:id="1268" w:name="_ETM_Q2_295221"/>
      <w:bookmarkEnd w:id="1268"/>
      <w:r>
        <w:rPr>
          <w:rFonts w:hint="cs"/>
          <w:rtl/>
        </w:rPr>
        <w:t xml:space="preserve"> </w:t>
      </w:r>
      <w:r>
        <w:rPr>
          <w:rtl/>
        </w:rPr>
        <w:t>אי</w:t>
      </w:r>
      <w:r>
        <w:rPr>
          <w:rFonts w:hint="cs"/>
          <w:rtl/>
        </w:rPr>
        <w:t>-</w:t>
      </w:r>
      <w:r w:rsidRPr="00A4258F">
        <w:rPr>
          <w:rtl/>
        </w:rPr>
        <w:t xml:space="preserve">אפשר לומר מצוינת </w:t>
      </w:r>
      <w:r>
        <w:rPr>
          <w:rFonts w:hint="cs"/>
          <w:rtl/>
        </w:rPr>
        <w:t xml:space="preserve">או </w:t>
      </w:r>
      <w:r w:rsidRPr="00A4258F">
        <w:rPr>
          <w:rtl/>
        </w:rPr>
        <w:t>נהדרת</w:t>
      </w:r>
      <w:r>
        <w:rPr>
          <w:rFonts w:hint="cs"/>
          <w:rtl/>
        </w:rPr>
        <w:t>,</w:t>
      </w:r>
      <w:r w:rsidRPr="00A4258F">
        <w:rPr>
          <w:rtl/>
        </w:rPr>
        <w:t xml:space="preserve"> כי מדובר </w:t>
      </w:r>
      <w:r>
        <w:rPr>
          <w:rFonts w:hint="cs"/>
          <w:rtl/>
        </w:rPr>
        <w:t>ב</w:t>
      </w:r>
      <w:r w:rsidRPr="00A4258F">
        <w:rPr>
          <w:rtl/>
        </w:rPr>
        <w:t>בעיה מאוד מאוד קשה</w:t>
      </w:r>
      <w:r>
        <w:rPr>
          <w:rFonts w:hint="cs"/>
          <w:rtl/>
        </w:rPr>
        <w:t>. העלית</w:t>
      </w:r>
      <w:r w:rsidRPr="00A4258F">
        <w:rPr>
          <w:rtl/>
        </w:rPr>
        <w:t xml:space="preserve"> נקודה מאוד מאוד קשה</w:t>
      </w:r>
      <w:r>
        <w:rPr>
          <w:rFonts w:hint="cs"/>
          <w:rtl/>
        </w:rPr>
        <w:t>,</w:t>
      </w:r>
      <w:r w:rsidRPr="00A4258F">
        <w:rPr>
          <w:rtl/>
        </w:rPr>
        <w:t xml:space="preserve"> וכ</w:t>
      </w:r>
      <w:r>
        <w:rPr>
          <w:rFonts w:hint="cs"/>
          <w:rtl/>
        </w:rPr>
        <w:t xml:space="preserve">פי </w:t>
      </w:r>
      <w:r w:rsidRPr="00A4258F">
        <w:rPr>
          <w:rtl/>
        </w:rPr>
        <w:t xml:space="preserve">שציינת </w:t>
      </w:r>
      <w:r>
        <w:rPr>
          <w:rFonts w:hint="cs"/>
          <w:rtl/>
        </w:rPr>
        <w:t>ב</w:t>
      </w:r>
      <w:r w:rsidRPr="00A4258F">
        <w:rPr>
          <w:rtl/>
        </w:rPr>
        <w:t>מספרים</w:t>
      </w:r>
      <w:r>
        <w:rPr>
          <w:rFonts w:hint="cs"/>
          <w:rtl/>
        </w:rPr>
        <w:t>,</w:t>
      </w:r>
      <w:r w:rsidRPr="00A4258F">
        <w:rPr>
          <w:rtl/>
        </w:rPr>
        <w:t xml:space="preserve"> מדובר במיליונים של מבוגרים וקשישים</w:t>
      </w:r>
      <w:r w:rsidR="005833C0">
        <w:rPr>
          <w:rFonts w:hint="cs"/>
          <w:rtl/>
        </w:rPr>
        <w:t>;</w:t>
      </w:r>
      <w:r w:rsidRPr="00A4258F">
        <w:rPr>
          <w:rtl/>
        </w:rPr>
        <w:t xml:space="preserve"> אנחנו דואגים </w:t>
      </w:r>
      <w:r>
        <w:rPr>
          <w:rFonts w:hint="cs"/>
          <w:rtl/>
        </w:rPr>
        <w:t xml:space="preserve">לגיל </w:t>
      </w:r>
      <w:r w:rsidRPr="00A4258F">
        <w:rPr>
          <w:rtl/>
        </w:rPr>
        <w:t>הצעירות אבל לא לגיל הבגרות</w:t>
      </w:r>
      <w:r w:rsidR="005833C0">
        <w:rPr>
          <w:rFonts w:hint="cs"/>
          <w:rtl/>
        </w:rPr>
        <w:t>.</w:t>
      </w:r>
      <w:r w:rsidRPr="00A4258F">
        <w:rPr>
          <w:rtl/>
        </w:rPr>
        <w:t xml:space="preserve"> אני העברתי את הנושא הזה</w:t>
      </w:r>
      <w:r>
        <w:rPr>
          <w:rFonts w:hint="cs"/>
          <w:rtl/>
        </w:rPr>
        <w:t xml:space="preserve">. יש </w:t>
      </w:r>
      <w:r w:rsidRPr="00A4258F">
        <w:rPr>
          <w:rtl/>
        </w:rPr>
        <w:t>עתירות גם לממונה על שוק ההון והביטוח</w:t>
      </w:r>
      <w:r>
        <w:rPr>
          <w:rFonts w:hint="cs"/>
          <w:rtl/>
        </w:rPr>
        <w:t xml:space="preserve">. העברנו </w:t>
      </w:r>
      <w:r w:rsidRPr="00A4258F">
        <w:rPr>
          <w:rtl/>
        </w:rPr>
        <w:t>לאוצר</w:t>
      </w:r>
      <w:r>
        <w:rPr>
          <w:rFonts w:hint="cs"/>
          <w:rtl/>
        </w:rPr>
        <w:t>,</w:t>
      </w:r>
      <w:r w:rsidRPr="00A4258F">
        <w:rPr>
          <w:rtl/>
        </w:rPr>
        <w:t xml:space="preserve"> ביקשנו לקחת בעלות על הנושא הזה</w:t>
      </w:r>
      <w:r>
        <w:rPr>
          <w:rFonts w:hint="cs"/>
          <w:rtl/>
        </w:rPr>
        <w:t>,</w:t>
      </w:r>
      <w:r w:rsidRPr="00A4258F">
        <w:rPr>
          <w:rtl/>
        </w:rPr>
        <w:t xml:space="preserve"> כ</w:t>
      </w:r>
      <w:r>
        <w:rPr>
          <w:rFonts w:hint="cs"/>
          <w:rtl/>
        </w:rPr>
        <w:t xml:space="preserve">י </w:t>
      </w:r>
      <w:bookmarkStart w:id="1269" w:name="_ETM_Q2_322397"/>
      <w:bookmarkEnd w:id="1269"/>
      <w:r>
        <w:rPr>
          <w:rFonts w:hint="cs"/>
          <w:rtl/>
        </w:rPr>
        <w:t>ה</w:t>
      </w:r>
      <w:r w:rsidRPr="00A4258F">
        <w:rPr>
          <w:rtl/>
        </w:rPr>
        <w:t>הצעה ש</w:t>
      </w:r>
      <w:r>
        <w:rPr>
          <w:rFonts w:hint="cs"/>
          <w:rtl/>
        </w:rPr>
        <w:t xml:space="preserve">ל </w:t>
      </w:r>
      <w:r w:rsidRPr="00A4258F">
        <w:rPr>
          <w:rtl/>
        </w:rPr>
        <w:t xml:space="preserve">משרד הבריאות </w:t>
      </w:r>
      <w:r>
        <w:rPr>
          <w:rFonts w:hint="cs"/>
          <w:rtl/>
        </w:rPr>
        <w:t xml:space="preserve">– </w:t>
      </w:r>
      <w:r w:rsidRPr="00A4258F">
        <w:rPr>
          <w:rtl/>
        </w:rPr>
        <w:t>אין מה לעשות</w:t>
      </w:r>
      <w:r>
        <w:rPr>
          <w:rFonts w:hint="cs"/>
          <w:rtl/>
        </w:rPr>
        <w:t>,</w:t>
      </w:r>
      <w:r w:rsidRPr="00A4258F">
        <w:rPr>
          <w:rtl/>
        </w:rPr>
        <w:t xml:space="preserve"> בסוף </w:t>
      </w:r>
      <w:r>
        <w:rPr>
          <w:rFonts w:hint="cs"/>
          <w:rtl/>
        </w:rPr>
        <w:t xml:space="preserve">זה </w:t>
      </w:r>
      <w:r>
        <w:rPr>
          <w:rtl/>
        </w:rPr>
        <w:t>יבוא</w:t>
      </w:r>
      <w:r w:rsidRPr="00A4258F">
        <w:rPr>
          <w:rtl/>
        </w:rPr>
        <w:t xml:space="preserve"> לפתחנו</w:t>
      </w:r>
      <w:r>
        <w:rPr>
          <w:rFonts w:hint="cs"/>
          <w:rtl/>
        </w:rPr>
        <w:t>.</w:t>
      </w:r>
      <w:r w:rsidRPr="00A4258F">
        <w:rPr>
          <w:rtl/>
        </w:rPr>
        <w:t xml:space="preserve"> </w:t>
      </w:r>
      <w:r>
        <w:rPr>
          <w:rFonts w:hint="cs"/>
          <w:rtl/>
        </w:rPr>
        <w:t xml:space="preserve">עוד מעט </w:t>
      </w:r>
      <w:r w:rsidRPr="00A4258F">
        <w:rPr>
          <w:rtl/>
        </w:rPr>
        <w:t>אין מענה לכל אותם נזרקים</w:t>
      </w:r>
      <w:r w:rsidR="005833C0">
        <w:rPr>
          <w:rFonts w:hint="cs"/>
          <w:rtl/>
        </w:rPr>
        <w:t>.</w:t>
      </w:r>
      <w:r w:rsidRPr="00A4258F">
        <w:rPr>
          <w:rtl/>
        </w:rPr>
        <w:t xml:space="preserve"> בטח שאתה לא יכול לחדש קופה</w:t>
      </w:r>
      <w:r w:rsidR="005833C0">
        <w:rPr>
          <w:rFonts w:hint="cs"/>
          <w:rtl/>
        </w:rPr>
        <w:t>,</w:t>
      </w:r>
      <w:r w:rsidRPr="00A4258F">
        <w:rPr>
          <w:rtl/>
        </w:rPr>
        <w:t xml:space="preserve"> והרבה יותר מזה</w:t>
      </w:r>
      <w:r>
        <w:rPr>
          <w:rFonts w:hint="cs"/>
          <w:rtl/>
        </w:rPr>
        <w:t>,</w:t>
      </w:r>
      <w:r w:rsidRPr="00A4258F">
        <w:rPr>
          <w:rtl/>
        </w:rPr>
        <w:t xml:space="preserve"> בן</w:t>
      </w:r>
      <w:r>
        <w:rPr>
          <w:rFonts w:hint="cs"/>
          <w:rtl/>
        </w:rPr>
        <w:t xml:space="preserve"> </w:t>
      </w:r>
      <w:r w:rsidRPr="00A4258F">
        <w:rPr>
          <w:rtl/>
        </w:rPr>
        <w:t>אדם שעובר מעבודה לעבודה</w:t>
      </w:r>
      <w:r>
        <w:rPr>
          <w:rFonts w:hint="cs"/>
          <w:rtl/>
        </w:rPr>
        <w:t>,</w:t>
      </w:r>
      <w:r w:rsidRPr="00A4258F">
        <w:rPr>
          <w:rtl/>
        </w:rPr>
        <w:t xml:space="preserve"> כבר מפסיקים לו את הביטוח</w:t>
      </w:r>
      <w:r>
        <w:rPr>
          <w:rFonts w:hint="cs"/>
          <w:rtl/>
        </w:rPr>
        <w:t>,</w:t>
      </w:r>
      <w:r w:rsidRPr="00A4258F">
        <w:rPr>
          <w:rtl/>
        </w:rPr>
        <w:t xml:space="preserve"> אין המשכיות</w:t>
      </w:r>
      <w:r>
        <w:rPr>
          <w:rFonts w:hint="cs"/>
          <w:rtl/>
        </w:rPr>
        <w:t>.</w:t>
      </w:r>
      <w:r w:rsidRPr="00A4258F">
        <w:rPr>
          <w:rtl/>
        </w:rPr>
        <w:t xml:space="preserve"> מדובר </w:t>
      </w:r>
      <w:r>
        <w:rPr>
          <w:rFonts w:hint="cs"/>
          <w:rtl/>
        </w:rPr>
        <w:t>ב</w:t>
      </w:r>
      <w:r w:rsidRPr="00A4258F">
        <w:rPr>
          <w:rtl/>
        </w:rPr>
        <w:t>בעיה קשה</w:t>
      </w:r>
      <w:r>
        <w:rPr>
          <w:rFonts w:hint="cs"/>
          <w:rtl/>
        </w:rPr>
        <w:t>.</w:t>
      </w:r>
    </w:p>
    <w:p w:rsidR="00DA3A44" w:rsidRDefault="00DA3A44" w:rsidP="008B62B4">
      <w:pPr>
        <w:rPr>
          <w:rtl/>
        </w:rPr>
      </w:pPr>
      <w:bookmarkStart w:id="1270" w:name="_ETM_Q2_338622"/>
      <w:bookmarkEnd w:id="1270"/>
    </w:p>
    <w:p w:rsidR="00DA3A44" w:rsidRDefault="00DA3A44" w:rsidP="005833C0">
      <w:pPr>
        <w:rPr>
          <w:rtl/>
        </w:rPr>
      </w:pPr>
      <w:bookmarkStart w:id="1271" w:name="_ETM_Q2_338805"/>
      <w:bookmarkStart w:id="1272" w:name="_ETM_Q2_338842"/>
      <w:bookmarkStart w:id="1273" w:name="_ETM_Q2_338925"/>
      <w:bookmarkEnd w:id="1271"/>
      <w:bookmarkEnd w:id="1272"/>
      <w:bookmarkEnd w:id="1273"/>
      <w:r w:rsidRPr="00A4258F">
        <w:rPr>
          <w:rtl/>
        </w:rPr>
        <w:t xml:space="preserve">אני מבטיח לך שבדיוני תקציב </w:t>
      </w:r>
      <w:r>
        <w:rPr>
          <w:rFonts w:hint="cs"/>
          <w:rtl/>
        </w:rPr>
        <w:t xml:space="preserve">2024 </w:t>
      </w:r>
      <w:r w:rsidRPr="00A4258F">
        <w:rPr>
          <w:rtl/>
        </w:rPr>
        <w:t>הנושא הזה יעמוד ב</w:t>
      </w:r>
      <w:r w:rsidR="005833C0">
        <w:rPr>
          <w:rFonts w:hint="cs"/>
          <w:rtl/>
        </w:rPr>
        <w:t>מקום מאוד גבוה ב</w:t>
      </w:r>
      <w:r w:rsidRPr="00A4258F">
        <w:rPr>
          <w:rtl/>
        </w:rPr>
        <w:t xml:space="preserve">סדר </w:t>
      </w:r>
      <w:r w:rsidR="005833C0">
        <w:rPr>
          <w:rFonts w:hint="cs"/>
          <w:rtl/>
        </w:rPr>
        <w:t>ה</w:t>
      </w:r>
      <w:r w:rsidRPr="00A4258F">
        <w:rPr>
          <w:rtl/>
        </w:rPr>
        <w:t>עדיפו</w:t>
      </w:r>
      <w:r w:rsidR="005833C0">
        <w:rPr>
          <w:rFonts w:hint="cs"/>
          <w:rtl/>
        </w:rPr>
        <w:t>יו</w:t>
      </w:r>
      <w:r w:rsidRPr="00A4258F">
        <w:rPr>
          <w:rtl/>
        </w:rPr>
        <w:t>ת מבחינת המשרד</w:t>
      </w:r>
      <w:r>
        <w:rPr>
          <w:rFonts w:hint="cs"/>
          <w:rtl/>
        </w:rPr>
        <w:t>.</w:t>
      </w:r>
      <w:r w:rsidRPr="00A4258F">
        <w:rPr>
          <w:rtl/>
        </w:rPr>
        <w:t xml:space="preserve"> זו הדרישה שלי</w:t>
      </w:r>
      <w:r w:rsidR="005833C0">
        <w:rPr>
          <w:rFonts w:hint="cs"/>
          <w:rtl/>
        </w:rPr>
        <w:t>.</w:t>
      </w:r>
      <w:r w:rsidRPr="00A4258F">
        <w:rPr>
          <w:rtl/>
        </w:rPr>
        <w:t xml:space="preserve"> אני מחויב לגיל הזה </w:t>
      </w:r>
      <w:r>
        <w:rPr>
          <w:rFonts w:hint="cs"/>
          <w:rtl/>
        </w:rPr>
        <w:t xml:space="preserve">ומחויב </w:t>
      </w:r>
      <w:r w:rsidRPr="00A4258F">
        <w:rPr>
          <w:rtl/>
        </w:rPr>
        <w:t>לביטוחים הללו</w:t>
      </w:r>
      <w:r>
        <w:rPr>
          <w:rFonts w:hint="cs"/>
          <w:rtl/>
        </w:rPr>
        <w:t>.</w:t>
      </w:r>
      <w:r w:rsidRPr="00A4258F">
        <w:rPr>
          <w:rtl/>
        </w:rPr>
        <w:t xml:space="preserve"> הרי הכרתי את הרפורמה </w:t>
      </w:r>
      <w:r>
        <w:rPr>
          <w:rFonts w:hint="cs"/>
          <w:rtl/>
        </w:rPr>
        <w:t>של ה</w:t>
      </w:r>
      <w:r w:rsidRPr="00A4258F">
        <w:rPr>
          <w:rtl/>
        </w:rPr>
        <w:t xml:space="preserve">ביטוחים </w:t>
      </w:r>
      <w:r>
        <w:rPr>
          <w:rFonts w:hint="cs"/>
          <w:rtl/>
        </w:rPr>
        <w:t xml:space="preserve">כשנתנו </w:t>
      </w:r>
      <w:bookmarkStart w:id="1274" w:name="_ETM_Q2_351465"/>
      <w:bookmarkEnd w:id="1274"/>
      <w:r w:rsidRPr="00A4258F">
        <w:rPr>
          <w:rtl/>
        </w:rPr>
        <w:t xml:space="preserve">בוועדת הבריאות </w:t>
      </w:r>
      <w:r>
        <w:rPr>
          <w:rFonts w:hint="cs"/>
          <w:rtl/>
        </w:rPr>
        <w:t xml:space="preserve">ככפל ביטוחים, </w:t>
      </w:r>
      <w:r w:rsidRPr="00A4258F">
        <w:rPr>
          <w:rtl/>
        </w:rPr>
        <w:t>אבל לא בשביל לגרום בסופו של דבר למצב ש</w:t>
      </w:r>
      <w:r>
        <w:rPr>
          <w:rFonts w:hint="cs"/>
          <w:rtl/>
        </w:rPr>
        <w:t xml:space="preserve">בו </w:t>
      </w:r>
      <w:r w:rsidRPr="00A4258F">
        <w:rPr>
          <w:rtl/>
        </w:rPr>
        <w:t>אם יש בעיה</w:t>
      </w:r>
      <w:r>
        <w:rPr>
          <w:rFonts w:hint="cs"/>
          <w:rtl/>
        </w:rPr>
        <w:t>,</w:t>
      </w:r>
      <w:r w:rsidRPr="00A4258F">
        <w:rPr>
          <w:rtl/>
        </w:rPr>
        <w:t xml:space="preserve"> חברות הביטוח </w:t>
      </w:r>
      <w:r>
        <w:rPr>
          <w:rFonts w:hint="cs"/>
          <w:rtl/>
        </w:rPr>
        <w:t xml:space="preserve">לא ייקחו </w:t>
      </w:r>
      <w:r w:rsidRPr="00A4258F">
        <w:rPr>
          <w:rtl/>
        </w:rPr>
        <w:t>אחריות</w:t>
      </w:r>
      <w:r>
        <w:rPr>
          <w:rFonts w:hint="cs"/>
          <w:rtl/>
        </w:rPr>
        <w:t>.</w:t>
      </w:r>
      <w:r w:rsidRPr="00A4258F">
        <w:rPr>
          <w:rtl/>
        </w:rPr>
        <w:t xml:space="preserve"> צריך לקחת באיזון </w:t>
      </w:r>
      <w:r>
        <w:rPr>
          <w:rFonts w:hint="cs"/>
          <w:rtl/>
        </w:rPr>
        <w:t xml:space="preserve">– </w:t>
      </w:r>
      <w:r w:rsidRPr="00A4258F">
        <w:rPr>
          <w:rtl/>
        </w:rPr>
        <w:t>אנחנו ואתם ביחד</w:t>
      </w:r>
      <w:r>
        <w:rPr>
          <w:rFonts w:hint="cs"/>
          <w:rtl/>
        </w:rPr>
        <w:t>,</w:t>
      </w:r>
      <w:r w:rsidRPr="00A4258F">
        <w:rPr>
          <w:rtl/>
        </w:rPr>
        <w:t xml:space="preserve"> אין בעיה</w:t>
      </w:r>
      <w:r>
        <w:rPr>
          <w:rFonts w:hint="cs"/>
          <w:rtl/>
        </w:rPr>
        <w:t>,</w:t>
      </w:r>
      <w:r w:rsidRPr="00A4258F">
        <w:rPr>
          <w:rtl/>
        </w:rPr>
        <w:t xml:space="preserve"> אבל לא להגיד</w:t>
      </w:r>
      <w:r w:rsidR="005833C0">
        <w:rPr>
          <w:rFonts w:hint="cs"/>
          <w:rtl/>
        </w:rPr>
        <w:t>,</w:t>
      </w:r>
      <w:r w:rsidRPr="00A4258F">
        <w:rPr>
          <w:rtl/>
        </w:rPr>
        <w:t xml:space="preserve"> ברגע שיש בעיה</w:t>
      </w:r>
      <w:r w:rsidR="005833C0">
        <w:rPr>
          <w:rFonts w:hint="cs"/>
          <w:rtl/>
        </w:rPr>
        <w:t>:</w:t>
      </w:r>
      <w:r w:rsidRPr="00A4258F">
        <w:rPr>
          <w:rtl/>
        </w:rPr>
        <w:t xml:space="preserve"> אנחנו נמצאים מחוץ למשחק</w:t>
      </w:r>
      <w:r>
        <w:rPr>
          <w:rFonts w:hint="cs"/>
          <w:rtl/>
        </w:rPr>
        <w:t>,</w:t>
      </w:r>
      <w:r w:rsidRPr="00A4258F">
        <w:rPr>
          <w:rtl/>
        </w:rPr>
        <w:t xml:space="preserve"> עכשיו שהמדינה תתמודד</w:t>
      </w:r>
      <w:r>
        <w:rPr>
          <w:rFonts w:hint="cs"/>
          <w:rtl/>
        </w:rPr>
        <w:t>.</w:t>
      </w:r>
      <w:r w:rsidRPr="00A4258F">
        <w:rPr>
          <w:rtl/>
        </w:rPr>
        <w:t xml:space="preserve"> אם אתם לא יודעים לעשות את זה</w:t>
      </w:r>
      <w:r>
        <w:rPr>
          <w:rFonts w:hint="cs"/>
          <w:rtl/>
        </w:rPr>
        <w:t>,</w:t>
      </w:r>
      <w:r w:rsidRPr="00A4258F">
        <w:rPr>
          <w:rtl/>
        </w:rPr>
        <w:t xml:space="preserve"> אנחנו נדע לעשות את זה</w:t>
      </w:r>
      <w:r>
        <w:rPr>
          <w:rFonts w:hint="cs"/>
          <w:rtl/>
        </w:rPr>
        <w:t>,</w:t>
      </w:r>
      <w:r w:rsidRPr="00A4258F">
        <w:rPr>
          <w:rtl/>
        </w:rPr>
        <w:t xml:space="preserve"> ונדע להיכנס גם </w:t>
      </w:r>
      <w:r>
        <w:rPr>
          <w:rFonts w:hint="cs"/>
          <w:rtl/>
        </w:rPr>
        <w:t xml:space="preserve">לכיס של </w:t>
      </w:r>
      <w:r w:rsidRPr="00A4258F">
        <w:rPr>
          <w:rtl/>
        </w:rPr>
        <w:t>מי שצריך</w:t>
      </w:r>
      <w:r>
        <w:rPr>
          <w:rFonts w:hint="cs"/>
          <w:rtl/>
        </w:rPr>
        <w:t>.</w:t>
      </w:r>
      <w:r w:rsidRPr="00A4258F">
        <w:rPr>
          <w:rtl/>
        </w:rPr>
        <w:t xml:space="preserve"> </w:t>
      </w:r>
      <w:bookmarkStart w:id="1275" w:name="_ETM_Q2_373180"/>
      <w:bookmarkStart w:id="1276" w:name="_ETM_Q2_373263"/>
      <w:bookmarkStart w:id="1277" w:name="_ETM_Q2_373812"/>
      <w:bookmarkStart w:id="1278" w:name="_ETM_Q2_373887"/>
      <w:bookmarkEnd w:id="1275"/>
      <w:bookmarkEnd w:id="1276"/>
      <w:bookmarkEnd w:id="1277"/>
      <w:bookmarkEnd w:id="1278"/>
      <w:r w:rsidRPr="00A4258F">
        <w:rPr>
          <w:rtl/>
        </w:rPr>
        <w:t>אבל בסוף צריך לתת ביטוח ומענה לאותם מבוגרים</w:t>
      </w:r>
      <w:r>
        <w:rPr>
          <w:rFonts w:hint="cs"/>
          <w:rtl/>
        </w:rPr>
        <w:t>, שיהיה</w:t>
      </w:r>
      <w:r w:rsidRPr="00A4258F">
        <w:rPr>
          <w:rtl/>
        </w:rPr>
        <w:t xml:space="preserve"> ביטוח סיעודי</w:t>
      </w:r>
      <w:r>
        <w:rPr>
          <w:rFonts w:hint="cs"/>
          <w:rtl/>
        </w:rPr>
        <w:t xml:space="preserve">, וזה </w:t>
      </w:r>
      <w:r w:rsidRPr="00A4258F">
        <w:rPr>
          <w:rtl/>
        </w:rPr>
        <w:t xml:space="preserve">בהחלט </w:t>
      </w:r>
      <w:r>
        <w:rPr>
          <w:rFonts w:hint="cs"/>
          <w:rtl/>
        </w:rPr>
        <w:t xml:space="preserve">נמצא על </w:t>
      </w:r>
      <w:r w:rsidRPr="00A4258F">
        <w:rPr>
          <w:rtl/>
        </w:rPr>
        <w:t>שולחננו</w:t>
      </w:r>
      <w:r>
        <w:rPr>
          <w:rFonts w:hint="cs"/>
          <w:rtl/>
        </w:rPr>
        <w:t>,</w:t>
      </w:r>
      <w:r w:rsidRPr="00A4258F">
        <w:rPr>
          <w:rtl/>
        </w:rPr>
        <w:t xml:space="preserve"> ותודה רבה לך</w:t>
      </w:r>
      <w:r>
        <w:rPr>
          <w:rFonts w:hint="cs"/>
          <w:rtl/>
        </w:rPr>
        <w:t>.</w:t>
      </w:r>
    </w:p>
    <w:p w:rsidR="00DA3A44" w:rsidRDefault="00DA3A44" w:rsidP="008B62B4">
      <w:pPr>
        <w:rPr>
          <w:rtl/>
        </w:rPr>
      </w:pPr>
      <w:bookmarkStart w:id="1279" w:name="_ETM_Q2_381572"/>
      <w:bookmarkStart w:id="1280" w:name="_ETM_Q2_381676"/>
      <w:bookmarkEnd w:id="1279"/>
      <w:bookmarkEnd w:id="1280"/>
    </w:p>
    <w:p w:rsidR="00DA3A44" w:rsidRDefault="00DA3A44" w:rsidP="008B62B4">
      <w:pPr>
        <w:pStyle w:val="af6"/>
        <w:keepNext/>
        <w:rPr>
          <w:rtl/>
        </w:rPr>
      </w:pPr>
      <w:bookmarkStart w:id="1281" w:name="_ETM_Q2_381719"/>
      <w:bookmarkStart w:id="1282" w:name="_ETM_Q2_381790"/>
      <w:bookmarkStart w:id="1283" w:name="ET_yor_6423_6"/>
      <w:bookmarkEnd w:id="1281"/>
      <w:bookmarkEnd w:id="1282"/>
      <w:r w:rsidRPr="00285F10">
        <w:rPr>
          <w:rStyle w:val="TagStyle"/>
          <w:rtl/>
        </w:rPr>
        <w:t xml:space="preserve"> &lt;&lt; יור &gt;&gt; </w:t>
      </w:r>
      <w:r>
        <w:rPr>
          <w:rtl/>
        </w:rPr>
        <w:t>היו"ר אמיר אוחנה:</w:t>
      </w:r>
      <w:r w:rsidRPr="00285F10">
        <w:rPr>
          <w:rStyle w:val="TagStyle"/>
          <w:rtl/>
        </w:rPr>
        <w:t xml:space="preserve"> &lt;&lt; יור &gt;&gt;</w:t>
      </w:r>
      <w:r>
        <w:rPr>
          <w:rtl/>
        </w:rPr>
        <w:t xml:space="preserve">   </w:t>
      </w:r>
      <w:bookmarkEnd w:id="1283"/>
    </w:p>
    <w:p w:rsidR="00DA3A44" w:rsidRDefault="00DA3A44" w:rsidP="00D532FC">
      <w:pPr>
        <w:rPr>
          <w:rtl/>
          <w:lang w:eastAsia="he-IL"/>
        </w:rPr>
      </w:pPr>
    </w:p>
    <w:p w:rsidR="00DA3A44" w:rsidRPr="00285F10" w:rsidRDefault="00DA3A44" w:rsidP="008B62B4">
      <w:pPr>
        <w:rPr>
          <w:rtl/>
          <w:lang w:eastAsia="he-IL"/>
        </w:rPr>
      </w:pPr>
      <w:r>
        <w:rPr>
          <w:rFonts w:hint="cs"/>
          <w:rtl/>
          <w:lang w:eastAsia="he-IL"/>
        </w:rPr>
        <w:t>אני מזמין אותך</w:t>
      </w:r>
      <w:bookmarkStart w:id="1284" w:name="_ETM_Q2_384983"/>
      <w:bookmarkEnd w:id="1284"/>
      <w:r>
        <w:rPr>
          <w:rFonts w:hint="cs"/>
          <w:rtl/>
          <w:lang w:eastAsia="he-IL"/>
        </w:rPr>
        <w:t xml:space="preserve">, כבוד השר, להישאר על הדוכן גם לשאילתה הבאה. השאילתה </w:t>
      </w:r>
      <w:bookmarkStart w:id="1285" w:name="_ETM_Q2_383139"/>
      <w:bookmarkEnd w:id="1285"/>
      <w:r>
        <w:rPr>
          <w:rFonts w:hint="cs"/>
          <w:rtl/>
          <w:lang w:eastAsia="he-IL"/>
        </w:rPr>
        <w:t xml:space="preserve">הדחופה הבאה היא של חברת הכנסת אורית פרקש הכהן, </w:t>
      </w:r>
      <w:bookmarkStart w:id="1286" w:name="_ETM_Q2_390495"/>
      <w:bookmarkEnd w:id="1286"/>
      <w:r>
        <w:rPr>
          <w:rFonts w:hint="cs"/>
          <w:rtl/>
          <w:lang w:eastAsia="he-IL"/>
        </w:rPr>
        <w:t xml:space="preserve">בנושא: </w:t>
      </w:r>
      <w:r w:rsidRPr="0048038A">
        <w:rPr>
          <w:rtl/>
          <w:lang w:eastAsia="he-IL"/>
        </w:rPr>
        <w:t>התפרצות של וירוס חדש ומ</w:t>
      </w:r>
      <w:r>
        <w:rPr>
          <w:rFonts w:hint="cs"/>
          <w:rtl/>
          <w:lang w:eastAsia="he-IL"/>
        </w:rPr>
        <w:t>י</w:t>
      </w:r>
      <w:r w:rsidRPr="0048038A">
        <w:rPr>
          <w:rtl/>
          <w:lang w:eastAsia="he-IL"/>
        </w:rPr>
        <w:t>דבק בסין</w:t>
      </w:r>
      <w:r>
        <w:rPr>
          <w:rFonts w:hint="cs"/>
          <w:rtl/>
          <w:lang w:eastAsia="he-IL"/>
        </w:rPr>
        <w:t>,</w:t>
      </w:r>
      <w:r w:rsidRPr="0048038A">
        <w:rPr>
          <w:rtl/>
          <w:lang w:eastAsia="he-IL"/>
        </w:rPr>
        <w:t xml:space="preserve"> כ-7,000 איש מאושפזים מדי יום</w:t>
      </w:r>
      <w:r>
        <w:rPr>
          <w:rFonts w:hint="cs"/>
          <w:rtl/>
          <w:lang w:eastAsia="he-IL"/>
        </w:rPr>
        <w:t>. חברת הכנסת אורית פרקש הכהן, בבקשה.</w:t>
      </w:r>
    </w:p>
    <w:p w:rsidR="00DA3A44" w:rsidRDefault="00DA3A44" w:rsidP="008B62B4">
      <w:pPr>
        <w:rPr>
          <w:rtl/>
        </w:rPr>
      </w:pPr>
    </w:p>
    <w:p w:rsidR="00DA3A44" w:rsidRDefault="00DA3A44" w:rsidP="008B62B4">
      <w:pPr>
        <w:pStyle w:val="a9"/>
        <w:rPr>
          <w:rtl/>
        </w:rPr>
      </w:pPr>
      <w:bookmarkStart w:id="1287" w:name="ET_query_641520_7"/>
      <w:r w:rsidRPr="00285F10">
        <w:rPr>
          <w:rStyle w:val="TagStyle"/>
          <w:rtl/>
        </w:rPr>
        <w:t xml:space="preserve"> &lt;&lt; שאילתה &gt;&gt; </w:t>
      </w:r>
      <w:bookmarkStart w:id="1288" w:name="_Toc152790269"/>
      <w:bookmarkStart w:id="1289" w:name="_Toc152790581"/>
      <w:r>
        <w:rPr>
          <w:rtl/>
        </w:rPr>
        <w:t>1084. התפרצות של וירוס חדש ומ</w:t>
      </w:r>
      <w:r>
        <w:rPr>
          <w:rFonts w:hint="cs"/>
          <w:rtl/>
        </w:rPr>
        <w:t>י</w:t>
      </w:r>
      <w:r>
        <w:rPr>
          <w:rtl/>
        </w:rPr>
        <w:t>דבק בסין</w:t>
      </w:r>
      <w:r>
        <w:rPr>
          <w:rFonts w:hint="cs"/>
          <w:rtl/>
        </w:rPr>
        <w:t>,</w:t>
      </w:r>
      <w:r>
        <w:rPr>
          <w:rtl/>
        </w:rPr>
        <w:t xml:space="preserve"> כ-7,000 איש מאושפזים מדי יום</w:t>
      </w:r>
      <w:bookmarkEnd w:id="1288"/>
      <w:bookmarkEnd w:id="1289"/>
      <w:r w:rsidRPr="00285F10">
        <w:rPr>
          <w:rStyle w:val="TagStyle"/>
          <w:rtl/>
        </w:rPr>
        <w:t xml:space="preserve"> &lt;&lt; שאילתה &gt;&gt;</w:t>
      </w:r>
      <w:r>
        <w:rPr>
          <w:rtl/>
        </w:rPr>
        <w:t xml:space="preserve">   </w:t>
      </w:r>
      <w:bookmarkEnd w:id="1287"/>
    </w:p>
    <w:p w:rsidR="00DA3A44" w:rsidRPr="00285F10" w:rsidRDefault="00DA3A44" w:rsidP="008B62B4">
      <w:pPr>
        <w:rPr>
          <w:rtl/>
        </w:rPr>
      </w:pPr>
    </w:p>
    <w:p w:rsidR="00DA3A44" w:rsidRDefault="00DA3A44" w:rsidP="008B62B4">
      <w:pPr>
        <w:pStyle w:val="a4"/>
        <w:keepNext/>
        <w:rPr>
          <w:rtl/>
        </w:rPr>
      </w:pPr>
      <w:bookmarkStart w:id="1290" w:name="ET_speaker_5800_5"/>
      <w:r w:rsidRPr="00285F10">
        <w:rPr>
          <w:rStyle w:val="TagStyle"/>
          <w:rtl/>
        </w:rPr>
        <w:t xml:space="preserve"> &lt;&lt; דובר &gt;&gt; </w:t>
      </w:r>
      <w:bookmarkStart w:id="1291" w:name="_Toc152790270"/>
      <w:bookmarkStart w:id="1292" w:name="_Toc152790582"/>
      <w:r>
        <w:rPr>
          <w:rtl/>
        </w:rPr>
        <w:t>אורית פרקש הכהן (המחנה הממלכתי):</w:t>
      </w:r>
      <w:bookmarkEnd w:id="1291"/>
      <w:bookmarkEnd w:id="1292"/>
      <w:r w:rsidRPr="00285F10">
        <w:rPr>
          <w:rStyle w:val="TagStyle"/>
          <w:rtl/>
        </w:rPr>
        <w:t xml:space="preserve"> &lt;&lt; דובר &gt;&gt;</w:t>
      </w:r>
      <w:r>
        <w:rPr>
          <w:rtl/>
        </w:rPr>
        <w:t xml:space="preserve">   </w:t>
      </w:r>
      <w:bookmarkEnd w:id="1290"/>
    </w:p>
    <w:p w:rsidR="00DA3A44" w:rsidRDefault="00DA3A44" w:rsidP="00D532FC">
      <w:pPr>
        <w:rPr>
          <w:rtl/>
          <w:lang w:eastAsia="he-IL"/>
        </w:rPr>
      </w:pPr>
    </w:p>
    <w:p w:rsidR="00DA3A44" w:rsidRDefault="00DA3A44" w:rsidP="005833C0">
      <w:pPr>
        <w:rPr>
          <w:rtl/>
          <w:lang w:eastAsia="he-IL"/>
        </w:rPr>
      </w:pPr>
      <w:r>
        <w:rPr>
          <w:rFonts w:hint="cs"/>
          <w:rtl/>
          <w:lang w:eastAsia="he-IL"/>
        </w:rPr>
        <w:t xml:space="preserve">תודה רבה, אדוני </w:t>
      </w:r>
      <w:bookmarkStart w:id="1293" w:name="_ETM_Q2_399570"/>
      <w:bookmarkEnd w:id="1293"/>
      <w:r>
        <w:rPr>
          <w:rFonts w:hint="cs"/>
          <w:rtl/>
          <w:lang w:eastAsia="he-IL"/>
        </w:rPr>
        <w:t>היושב-ראש. כבוד השר,</w:t>
      </w:r>
      <w:r w:rsidRPr="0048038A">
        <w:rPr>
          <w:rtl/>
          <w:lang w:eastAsia="he-IL"/>
        </w:rPr>
        <w:t xml:space="preserve"> השאלה שלי נוגעת באמת לדיווחים שהולכים ומתגברים על התפרצות של וירוס חדש ומ</w:t>
      </w:r>
      <w:r>
        <w:rPr>
          <w:rFonts w:hint="cs"/>
          <w:rtl/>
          <w:lang w:eastAsia="he-IL"/>
        </w:rPr>
        <w:t>י</w:t>
      </w:r>
      <w:r w:rsidRPr="0048038A">
        <w:rPr>
          <w:rtl/>
          <w:lang w:eastAsia="he-IL"/>
        </w:rPr>
        <w:t>דבק בסין</w:t>
      </w:r>
      <w:r>
        <w:rPr>
          <w:rFonts w:hint="cs"/>
          <w:rtl/>
          <w:lang w:eastAsia="he-IL"/>
        </w:rPr>
        <w:t>.</w:t>
      </w:r>
      <w:r>
        <w:rPr>
          <w:rtl/>
          <w:lang w:eastAsia="he-IL"/>
        </w:rPr>
        <w:t xml:space="preserve"> מדובר על </w:t>
      </w:r>
      <w:r>
        <w:rPr>
          <w:rFonts w:hint="cs"/>
          <w:rtl/>
          <w:lang w:eastAsia="he-IL"/>
        </w:rPr>
        <w:t>7</w:t>
      </w:r>
      <w:r w:rsidRPr="0048038A">
        <w:rPr>
          <w:rtl/>
          <w:lang w:eastAsia="he-IL"/>
        </w:rPr>
        <w:t>0</w:t>
      </w:r>
      <w:r>
        <w:rPr>
          <w:rFonts w:hint="cs"/>
          <w:rtl/>
          <w:lang w:eastAsia="he-IL"/>
        </w:rPr>
        <w:t>0</w:t>
      </w:r>
      <w:r w:rsidRPr="0048038A">
        <w:rPr>
          <w:rtl/>
          <w:lang w:eastAsia="he-IL"/>
        </w:rPr>
        <w:t xml:space="preserve"> איש מאושפזים מדי יום</w:t>
      </w:r>
      <w:r>
        <w:rPr>
          <w:rFonts w:hint="cs"/>
          <w:rtl/>
          <w:lang w:eastAsia="he-IL"/>
        </w:rPr>
        <w:t>,</w:t>
      </w:r>
      <w:r w:rsidRPr="0048038A">
        <w:rPr>
          <w:rtl/>
          <w:lang w:eastAsia="he-IL"/>
        </w:rPr>
        <w:t xml:space="preserve"> עם סיכון גבוה להתפשטות ברחבי העולם</w:t>
      </w:r>
      <w:r>
        <w:rPr>
          <w:rFonts w:hint="cs"/>
          <w:rtl/>
          <w:lang w:eastAsia="he-IL"/>
        </w:rPr>
        <w:t>.</w:t>
      </w:r>
      <w:r w:rsidRPr="0048038A">
        <w:rPr>
          <w:rtl/>
          <w:lang w:eastAsia="he-IL"/>
        </w:rPr>
        <w:t xml:space="preserve"> מדברים על נגיף חדש עם תסמינים של חום</w:t>
      </w:r>
      <w:r>
        <w:rPr>
          <w:rFonts w:hint="cs"/>
          <w:rtl/>
          <w:lang w:eastAsia="he-IL"/>
        </w:rPr>
        <w:t>,</w:t>
      </w:r>
      <w:r w:rsidRPr="0048038A">
        <w:rPr>
          <w:rtl/>
          <w:lang w:eastAsia="he-IL"/>
        </w:rPr>
        <w:t xml:space="preserve"> צמרמורת</w:t>
      </w:r>
      <w:r>
        <w:rPr>
          <w:rFonts w:hint="cs"/>
          <w:rtl/>
          <w:lang w:eastAsia="he-IL"/>
        </w:rPr>
        <w:t>,</w:t>
      </w:r>
      <w:r w:rsidRPr="0048038A">
        <w:rPr>
          <w:rtl/>
          <w:lang w:eastAsia="he-IL"/>
        </w:rPr>
        <w:t xml:space="preserve"> היווצרות נוזלים בריאות</w:t>
      </w:r>
      <w:r w:rsidR="005833C0">
        <w:rPr>
          <w:rFonts w:hint="cs"/>
          <w:rtl/>
          <w:lang w:eastAsia="he-IL"/>
        </w:rPr>
        <w:t>;</w:t>
      </w:r>
      <w:r w:rsidRPr="0048038A">
        <w:rPr>
          <w:rtl/>
          <w:lang w:eastAsia="he-IL"/>
        </w:rPr>
        <w:t xml:space="preserve"> תסמינים שהופיעו רק בילדים אבל לאחר מכן התחילו להתגלות אצל מבוגרים</w:t>
      </w:r>
      <w:r>
        <w:rPr>
          <w:rFonts w:hint="cs"/>
          <w:rtl/>
          <w:lang w:eastAsia="he-IL"/>
        </w:rPr>
        <w:t>.</w:t>
      </w:r>
      <w:r w:rsidRPr="0048038A">
        <w:rPr>
          <w:rtl/>
          <w:lang w:eastAsia="he-IL"/>
        </w:rPr>
        <w:t xml:space="preserve"> על פי הדיווחים</w:t>
      </w:r>
      <w:r>
        <w:rPr>
          <w:rFonts w:hint="cs"/>
          <w:rtl/>
          <w:lang w:eastAsia="he-IL"/>
        </w:rPr>
        <w:t>,</w:t>
      </w:r>
      <w:r w:rsidRPr="0048038A">
        <w:rPr>
          <w:rtl/>
          <w:lang w:eastAsia="he-IL"/>
        </w:rPr>
        <w:t xml:space="preserve"> בתי החולים בבייג'ין </w:t>
      </w:r>
      <w:proofErr w:type="spellStart"/>
      <w:r>
        <w:rPr>
          <w:rFonts w:hint="cs"/>
          <w:rtl/>
          <w:lang w:eastAsia="he-IL"/>
        </w:rPr>
        <w:t>וליאונינג</w:t>
      </w:r>
      <w:proofErr w:type="spellEnd"/>
      <w:r>
        <w:rPr>
          <w:rFonts w:hint="cs"/>
          <w:rtl/>
          <w:lang w:eastAsia="he-IL"/>
        </w:rPr>
        <w:t xml:space="preserve"> עמוסים </w:t>
      </w:r>
      <w:r w:rsidRPr="0048038A">
        <w:rPr>
          <w:rtl/>
          <w:lang w:eastAsia="he-IL"/>
        </w:rPr>
        <w:t>מאוד</w:t>
      </w:r>
      <w:r>
        <w:rPr>
          <w:rFonts w:hint="cs"/>
          <w:rtl/>
          <w:lang w:eastAsia="he-IL"/>
        </w:rPr>
        <w:t>,</w:t>
      </w:r>
      <w:r w:rsidRPr="0048038A">
        <w:rPr>
          <w:rtl/>
          <w:lang w:eastAsia="he-IL"/>
        </w:rPr>
        <w:t xml:space="preserve"> שיעורי בית הספר בוטלו ללא הגבלת זמן</w:t>
      </w:r>
      <w:r>
        <w:rPr>
          <w:rFonts w:hint="cs"/>
          <w:rtl/>
          <w:lang w:eastAsia="he-IL"/>
        </w:rPr>
        <w:t>,</w:t>
      </w:r>
      <w:r w:rsidRPr="0048038A">
        <w:rPr>
          <w:rtl/>
          <w:lang w:eastAsia="he-IL"/>
        </w:rPr>
        <w:t xml:space="preserve"> </w:t>
      </w:r>
      <w:r w:rsidR="00AD6811">
        <w:rPr>
          <w:rFonts w:hint="cs"/>
          <w:rtl/>
          <w:lang w:eastAsia="he-IL"/>
        </w:rPr>
        <w:t>ו</w:t>
      </w:r>
      <w:r w:rsidRPr="0048038A">
        <w:rPr>
          <w:rtl/>
          <w:lang w:eastAsia="he-IL"/>
        </w:rPr>
        <w:t>שעות העבודה של הרופאים הוגדלו</w:t>
      </w:r>
      <w:r>
        <w:rPr>
          <w:rFonts w:hint="cs"/>
          <w:rtl/>
          <w:lang w:eastAsia="he-IL"/>
        </w:rPr>
        <w:t>.</w:t>
      </w:r>
      <w:r w:rsidRPr="0048038A">
        <w:rPr>
          <w:rtl/>
          <w:lang w:eastAsia="he-IL"/>
        </w:rPr>
        <w:t xml:space="preserve"> </w:t>
      </w:r>
    </w:p>
    <w:p w:rsidR="00DA3A44" w:rsidRDefault="00DA3A44" w:rsidP="008B62B4">
      <w:pPr>
        <w:rPr>
          <w:rtl/>
          <w:lang w:eastAsia="he-IL"/>
        </w:rPr>
      </w:pPr>
    </w:p>
    <w:p w:rsidR="00DA3A44" w:rsidRDefault="00DA3A44" w:rsidP="008B62B4">
      <w:pPr>
        <w:rPr>
          <w:rtl/>
          <w:lang w:eastAsia="he-IL"/>
        </w:rPr>
      </w:pPr>
      <w:r w:rsidRPr="0048038A">
        <w:rPr>
          <w:rtl/>
          <w:lang w:eastAsia="he-IL"/>
        </w:rPr>
        <w:t>ולכן אני מרימה כאן דגל ורוצה לשאול</w:t>
      </w:r>
      <w:r>
        <w:rPr>
          <w:rFonts w:hint="cs"/>
          <w:rtl/>
          <w:lang w:eastAsia="he-IL"/>
        </w:rPr>
        <w:t>:</w:t>
      </w:r>
    </w:p>
    <w:p w:rsidR="00DA3A44" w:rsidRDefault="00DA3A44" w:rsidP="008B62B4">
      <w:pPr>
        <w:rPr>
          <w:rtl/>
          <w:lang w:eastAsia="he-IL"/>
        </w:rPr>
      </w:pPr>
      <w:bookmarkStart w:id="1294" w:name="_ETM_Q2_441310"/>
      <w:bookmarkEnd w:id="1294"/>
    </w:p>
    <w:p w:rsidR="00DA3A44" w:rsidRDefault="00DA3A44" w:rsidP="008B62B4">
      <w:pPr>
        <w:rPr>
          <w:rtl/>
          <w:lang w:eastAsia="he-IL"/>
        </w:rPr>
      </w:pPr>
      <w:bookmarkStart w:id="1295" w:name="_ETM_Q2_442749"/>
      <w:bookmarkStart w:id="1296" w:name="_ETM_Q2_442855"/>
      <w:bookmarkEnd w:id="1295"/>
      <w:bookmarkEnd w:id="1296"/>
      <w:r>
        <w:rPr>
          <w:rFonts w:hint="cs"/>
          <w:rtl/>
          <w:lang w:eastAsia="he-IL"/>
        </w:rPr>
        <w:t xml:space="preserve">1. במה מדובר? </w:t>
      </w:r>
    </w:p>
    <w:p w:rsidR="00DA3A44" w:rsidRDefault="00DA3A44" w:rsidP="008B62B4">
      <w:pPr>
        <w:rPr>
          <w:rtl/>
          <w:lang w:eastAsia="he-IL"/>
        </w:rPr>
      </w:pPr>
      <w:bookmarkStart w:id="1297" w:name="_ETM_Q2_446093"/>
      <w:bookmarkEnd w:id="1297"/>
    </w:p>
    <w:p w:rsidR="00DA3A44" w:rsidRDefault="00DA3A44" w:rsidP="008B62B4">
      <w:pPr>
        <w:rPr>
          <w:rtl/>
          <w:lang w:eastAsia="he-IL"/>
        </w:rPr>
      </w:pPr>
      <w:bookmarkStart w:id="1298" w:name="_ETM_Q2_446237"/>
      <w:bookmarkStart w:id="1299" w:name="_ETM_Q2_446293"/>
      <w:bookmarkStart w:id="1300" w:name="_ETM_Q2_446381"/>
      <w:bookmarkEnd w:id="1298"/>
      <w:bookmarkEnd w:id="1299"/>
      <w:bookmarkEnd w:id="1300"/>
      <w:r>
        <w:rPr>
          <w:rFonts w:hint="cs"/>
          <w:rtl/>
          <w:lang w:eastAsia="he-IL"/>
        </w:rPr>
        <w:t xml:space="preserve">2. האם משרד הבריאות מודע לכך? </w:t>
      </w:r>
      <w:bookmarkStart w:id="1301" w:name="_ETM_Q2_446433"/>
      <w:bookmarkStart w:id="1302" w:name="_ETM_Q2_446533"/>
      <w:bookmarkStart w:id="1303" w:name="_ETM_Q2_446622"/>
      <w:bookmarkStart w:id="1304" w:name="_ETM_Q2_446753"/>
      <w:bookmarkEnd w:id="1301"/>
      <w:bookmarkEnd w:id="1302"/>
      <w:bookmarkEnd w:id="1303"/>
      <w:bookmarkEnd w:id="1304"/>
      <w:r>
        <w:rPr>
          <w:rFonts w:hint="cs"/>
          <w:rtl/>
          <w:lang w:eastAsia="he-IL"/>
        </w:rPr>
        <w:t>מהם הצעדים שננקטים?</w:t>
      </w:r>
    </w:p>
    <w:p w:rsidR="00DA3A44" w:rsidRDefault="00DA3A44" w:rsidP="008B62B4">
      <w:pPr>
        <w:rPr>
          <w:rtl/>
          <w:lang w:eastAsia="he-IL"/>
        </w:rPr>
      </w:pPr>
      <w:bookmarkStart w:id="1305" w:name="_ETM_Q2_452705"/>
      <w:bookmarkStart w:id="1306" w:name="_ETM_Q2_452833"/>
      <w:bookmarkEnd w:id="1305"/>
      <w:bookmarkEnd w:id="1306"/>
    </w:p>
    <w:p w:rsidR="00DA3A44" w:rsidRDefault="00DA3A44" w:rsidP="00AD6811">
      <w:pPr>
        <w:rPr>
          <w:rtl/>
          <w:lang w:eastAsia="he-IL"/>
        </w:rPr>
      </w:pPr>
      <w:bookmarkStart w:id="1307" w:name="_ETM_Q2_452865"/>
      <w:bookmarkStart w:id="1308" w:name="_ETM_Q2_453003"/>
      <w:bookmarkEnd w:id="1307"/>
      <w:bookmarkEnd w:id="1308"/>
      <w:r>
        <w:rPr>
          <w:rFonts w:hint="cs"/>
          <w:rtl/>
          <w:lang w:eastAsia="he-IL"/>
        </w:rPr>
        <w:t xml:space="preserve">3. האם הממשלה נערכת לכך על בסיס לקחי העבר? מהם </w:t>
      </w:r>
      <w:bookmarkStart w:id="1309" w:name="_ETM_Q2_453515"/>
      <w:bookmarkEnd w:id="1309"/>
      <w:r>
        <w:rPr>
          <w:rFonts w:hint="cs"/>
          <w:rtl/>
          <w:lang w:eastAsia="he-IL"/>
        </w:rPr>
        <w:t xml:space="preserve">הצעדים </w:t>
      </w:r>
      <w:r w:rsidR="00AD6811">
        <w:rPr>
          <w:rFonts w:hint="cs"/>
          <w:rtl/>
          <w:lang w:eastAsia="he-IL"/>
        </w:rPr>
        <w:t>ש</w:t>
      </w:r>
      <w:r>
        <w:rPr>
          <w:rFonts w:hint="cs"/>
          <w:rtl/>
          <w:lang w:eastAsia="he-IL"/>
        </w:rPr>
        <w:t>ננקטים?</w:t>
      </w:r>
      <w:bookmarkStart w:id="1310" w:name="_ETM_Q2_453722"/>
      <w:bookmarkEnd w:id="1310"/>
    </w:p>
    <w:p w:rsidR="00DA3A44" w:rsidRDefault="00DA3A44" w:rsidP="008B62B4">
      <w:pPr>
        <w:rPr>
          <w:rtl/>
          <w:lang w:eastAsia="he-IL"/>
        </w:rPr>
      </w:pPr>
    </w:p>
    <w:p w:rsidR="00DA3A44" w:rsidRDefault="00DA3A44" w:rsidP="008B62B4">
      <w:pPr>
        <w:rPr>
          <w:rtl/>
          <w:lang w:eastAsia="he-IL"/>
        </w:rPr>
      </w:pPr>
      <w:bookmarkStart w:id="1311" w:name="_ETM_Q2_453877"/>
      <w:bookmarkStart w:id="1312" w:name="_ETM_Q2_453919"/>
      <w:bookmarkStart w:id="1313" w:name="_ETM_Q2_454034"/>
      <w:bookmarkEnd w:id="1311"/>
      <w:bookmarkEnd w:id="1312"/>
      <w:bookmarkEnd w:id="1313"/>
      <w:r>
        <w:rPr>
          <w:rFonts w:hint="cs"/>
          <w:rtl/>
          <w:lang w:eastAsia="he-IL"/>
        </w:rPr>
        <w:t xml:space="preserve">ומילה אחת </w:t>
      </w:r>
      <w:bookmarkStart w:id="1314" w:name="_ETM_Q2_441487"/>
      <w:bookmarkStart w:id="1315" w:name="_ETM_Q2_441530"/>
      <w:bookmarkStart w:id="1316" w:name="_ETM_Q2_441625"/>
      <w:bookmarkEnd w:id="1314"/>
      <w:bookmarkEnd w:id="1315"/>
      <w:bookmarkEnd w:id="1316"/>
      <w:r w:rsidRPr="0048038A">
        <w:rPr>
          <w:rtl/>
          <w:lang w:eastAsia="he-IL"/>
        </w:rPr>
        <w:t>נוספת שלי</w:t>
      </w:r>
      <w:r>
        <w:rPr>
          <w:rFonts w:hint="cs"/>
          <w:rtl/>
          <w:lang w:eastAsia="he-IL"/>
        </w:rPr>
        <w:t>,</w:t>
      </w:r>
      <w:r w:rsidRPr="0048038A">
        <w:rPr>
          <w:rtl/>
          <w:lang w:eastAsia="he-IL"/>
        </w:rPr>
        <w:t xml:space="preserve"> </w:t>
      </w:r>
      <w:r>
        <w:rPr>
          <w:rFonts w:hint="cs"/>
          <w:rtl/>
          <w:lang w:eastAsia="he-IL"/>
        </w:rPr>
        <w:t>ש</w:t>
      </w:r>
      <w:r w:rsidRPr="0048038A">
        <w:rPr>
          <w:rtl/>
          <w:lang w:eastAsia="he-IL"/>
        </w:rPr>
        <w:t>לא נכתבה בשאילתה</w:t>
      </w:r>
      <w:r>
        <w:rPr>
          <w:rFonts w:hint="cs"/>
          <w:rtl/>
          <w:lang w:eastAsia="he-IL"/>
        </w:rPr>
        <w:t>:</w:t>
      </w:r>
      <w:r w:rsidRPr="0048038A">
        <w:rPr>
          <w:rtl/>
          <w:lang w:eastAsia="he-IL"/>
        </w:rPr>
        <w:t xml:space="preserve"> אנחנו נמצאים בימים מאוד מורכבים ש</w:t>
      </w:r>
      <w:r>
        <w:rPr>
          <w:rFonts w:hint="cs"/>
          <w:rtl/>
          <w:lang w:eastAsia="he-IL"/>
        </w:rPr>
        <w:t xml:space="preserve">ל </w:t>
      </w:r>
      <w:r w:rsidRPr="0048038A">
        <w:rPr>
          <w:rtl/>
          <w:lang w:eastAsia="he-IL"/>
        </w:rPr>
        <w:t>לחימה במדינת ישראל</w:t>
      </w:r>
      <w:r>
        <w:rPr>
          <w:rFonts w:hint="cs"/>
          <w:rtl/>
          <w:lang w:eastAsia="he-IL"/>
        </w:rPr>
        <w:t>.</w:t>
      </w:r>
      <w:r w:rsidRPr="0048038A">
        <w:rPr>
          <w:rtl/>
          <w:lang w:eastAsia="he-IL"/>
        </w:rPr>
        <w:t xml:space="preserve"> הדבר הזה</w:t>
      </w:r>
      <w:r>
        <w:rPr>
          <w:rFonts w:hint="cs"/>
          <w:rtl/>
          <w:lang w:eastAsia="he-IL"/>
        </w:rPr>
        <w:t>,</w:t>
      </w:r>
      <w:r w:rsidRPr="0048038A">
        <w:rPr>
          <w:rtl/>
          <w:lang w:eastAsia="he-IL"/>
        </w:rPr>
        <w:t xml:space="preserve"> אם אכן מתרחש</w:t>
      </w:r>
      <w:r>
        <w:rPr>
          <w:rFonts w:hint="cs"/>
          <w:rtl/>
          <w:lang w:eastAsia="he-IL"/>
        </w:rPr>
        <w:t>,</w:t>
      </w:r>
      <w:r w:rsidRPr="0048038A">
        <w:rPr>
          <w:rtl/>
          <w:lang w:eastAsia="he-IL"/>
        </w:rPr>
        <w:t xml:space="preserve"> צריך ל</w:t>
      </w:r>
      <w:r>
        <w:rPr>
          <w:rtl/>
          <w:lang w:eastAsia="he-IL"/>
        </w:rPr>
        <w:t>עלות לסדר</w:t>
      </w:r>
      <w:r>
        <w:rPr>
          <w:rFonts w:hint="cs"/>
          <w:rtl/>
          <w:lang w:eastAsia="he-IL"/>
        </w:rPr>
        <w:t>-</w:t>
      </w:r>
      <w:r w:rsidRPr="0048038A">
        <w:rPr>
          <w:rtl/>
          <w:lang w:eastAsia="he-IL"/>
        </w:rPr>
        <w:t>היום של מקבלי ההחלטות גם בהיערכות האסטרטגית וגם בהיערכות הכלכלית</w:t>
      </w:r>
      <w:r>
        <w:rPr>
          <w:rFonts w:hint="cs"/>
          <w:rtl/>
          <w:lang w:eastAsia="he-IL"/>
        </w:rPr>
        <w:t>,</w:t>
      </w:r>
      <w:r w:rsidRPr="0048038A">
        <w:rPr>
          <w:rtl/>
          <w:lang w:eastAsia="he-IL"/>
        </w:rPr>
        <w:t xml:space="preserve"> אם אכן אנחנו ניצבים בפני עוד אירוע חסר תקדים</w:t>
      </w:r>
      <w:r>
        <w:rPr>
          <w:rFonts w:hint="cs"/>
          <w:rtl/>
          <w:lang w:eastAsia="he-IL"/>
        </w:rPr>
        <w:t xml:space="preserve">, כי </w:t>
      </w:r>
      <w:r>
        <w:rPr>
          <w:rtl/>
          <w:lang w:eastAsia="he-IL"/>
        </w:rPr>
        <w:t>גם</w:t>
      </w:r>
      <w:r w:rsidRPr="0048038A">
        <w:rPr>
          <w:rtl/>
          <w:lang w:eastAsia="he-IL"/>
        </w:rPr>
        <w:t xml:space="preserve"> הקורונה</w:t>
      </w:r>
      <w:r>
        <w:rPr>
          <w:rFonts w:hint="cs"/>
          <w:rtl/>
          <w:lang w:eastAsia="he-IL"/>
        </w:rPr>
        <w:t>,</w:t>
      </w:r>
      <w:r w:rsidRPr="0048038A">
        <w:rPr>
          <w:rtl/>
          <w:lang w:eastAsia="he-IL"/>
        </w:rPr>
        <w:t xml:space="preserve"> כמו שאתם זוכרים</w:t>
      </w:r>
      <w:r>
        <w:rPr>
          <w:rFonts w:hint="cs"/>
          <w:rtl/>
          <w:lang w:eastAsia="he-IL"/>
        </w:rPr>
        <w:t>,</w:t>
      </w:r>
      <w:r w:rsidRPr="0048038A">
        <w:rPr>
          <w:rtl/>
          <w:lang w:eastAsia="he-IL"/>
        </w:rPr>
        <w:t xml:space="preserve"> בהתחלה מקורה היה בסין</w:t>
      </w:r>
      <w:r>
        <w:rPr>
          <w:rFonts w:hint="cs"/>
          <w:rtl/>
          <w:lang w:eastAsia="he-IL"/>
        </w:rPr>
        <w:t xml:space="preserve"> </w:t>
      </w:r>
      <w:r w:rsidR="00D532FC">
        <w:rPr>
          <w:rFonts w:hint="cs"/>
          <w:rtl/>
          <w:lang w:eastAsia="he-IL"/>
        </w:rPr>
        <w:t>– –</w:t>
      </w:r>
    </w:p>
    <w:p w:rsidR="00DA3A44" w:rsidRDefault="00DA3A44" w:rsidP="008B62B4">
      <w:pPr>
        <w:rPr>
          <w:rtl/>
          <w:lang w:eastAsia="he-IL"/>
        </w:rPr>
      </w:pPr>
    </w:p>
    <w:p w:rsidR="00DA3A44" w:rsidRDefault="00DA3A44" w:rsidP="008B62B4">
      <w:pPr>
        <w:pStyle w:val="af6"/>
        <w:keepNext/>
        <w:rPr>
          <w:rtl/>
        </w:rPr>
      </w:pPr>
      <w:bookmarkStart w:id="1317" w:name="ET_yor_6423_21"/>
      <w:r w:rsidRPr="00732BF4">
        <w:rPr>
          <w:rStyle w:val="TagStyle"/>
          <w:rtl/>
        </w:rPr>
        <w:t xml:space="preserve"> &lt;&lt; יור &gt;&gt; </w:t>
      </w:r>
      <w:r>
        <w:rPr>
          <w:rtl/>
        </w:rPr>
        <w:t>היו"ר אמיר אוחנה:</w:t>
      </w:r>
      <w:r w:rsidRPr="00732BF4">
        <w:rPr>
          <w:rStyle w:val="TagStyle"/>
          <w:rtl/>
        </w:rPr>
        <w:t xml:space="preserve"> &lt;&lt; יור &gt;&gt;</w:t>
      </w:r>
      <w:r>
        <w:rPr>
          <w:rtl/>
        </w:rPr>
        <w:t xml:space="preserve">   </w:t>
      </w:r>
      <w:bookmarkEnd w:id="1317"/>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גברתי </w:t>
      </w:r>
      <w:r w:rsidR="00D532FC">
        <w:rPr>
          <w:rFonts w:hint="cs"/>
          <w:rtl/>
          <w:lang w:eastAsia="he-IL"/>
        </w:rPr>
        <w:t>– – –</w:t>
      </w:r>
    </w:p>
    <w:p w:rsidR="00DA3A44" w:rsidRDefault="00DA3A44" w:rsidP="008B62B4">
      <w:pPr>
        <w:rPr>
          <w:rtl/>
          <w:lang w:eastAsia="he-IL"/>
        </w:rPr>
      </w:pPr>
    </w:p>
    <w:p w:rsidR="00DA3A44" w:rsidRDefault="00DA3A44" w:rsidP="008B62B4">
      <w:pPr>
        <w:pStyle w:val="-"/>
        <w:rPr>
          <w:rtl/>
        </w:rPr>
      </w:pPr>
      <w:r w:rsidRPr="00E50B90">
        <w:rPr>
          <w:rStyle w:val="TagStyle"/>
          <w:rtl/>
        </w:rPr>
        <w:t xml:space="preserve">&lt;&lt; דובר_המשך &gt;&gt; </w:t>
      </w:r>
      <w:r>
        <w:rPr>
          <w:rtl/>
        </w:rPr>
        <w:t>אורית פרקש הכהן (המחנה הממלכתי):</w:t>
      </w:r>
      <w:r w:rsidRPr="00E50B90">
        <w:rPr>
          <w:rStyle w:val="TagStyle"/>
          <w:rtl/>
        </w:rPr>
        <w:t xml:space="preserve"> &lt;&lt; דובר_המשך &gt;&gt; </w:t>
      </w:r>
      <w:r>
        <w:rPr>
          <w:rtl/>
        </w:rPr>
        <w:t xml:space="preserve">   </w:t>
      </w:r>
    </w:p>
    <w:p w:rsidR="00DA3A44" w:rsidRDefault="00DA3A44" w:rsidP="008B62B4">
      <w:pPr>
        <w:rPr>
          <w:rtl/>
          <w:lang w:eastAsia="he-IL"/>
        </w:rPr>
      </w:pPr>
    </w:p>
    <w:p w:rsidR="00DA3A44" w:rsidRDefault="00D532FC" w:rsidP="008B62B4">
      <w:pPr>
        <w:rPr>
          <w:rtl/>
          <w:lang w:eastAsia="he-IL"/>
        </w:rPr>
      </w:pPr>
      <w:bookmarkStart w:id="1318" w:name="_ETM_Q2_481056"/>
      <w:bookmarkStart w:id="1319" w:name="_ETM_Q2_481164"/>
      <w:bookmarkEnd w:id="1318"/>
      <w:bookmarkEnd w:id="1319"/>
      <w:r>
        <w:rPr>
          <w:rFonts w:hint="cs"/>
          <w:rtl/>
          <w:lang w:eastAsia="he-IL"/>
        </w:rPr>
        <w:t>– –</w:t>
      </w:r>
      <w:r w:rsidR="00DA3A44">
        <w:rPr>
          <w:rFonts w:hint="cs"/>
          <w:rtl/>
          <w:lang w:eastAsia="he-IL"/>
        </w:rPr>
        <w:t xml:space="preserve"> </w:t>
      </w:r>
      <w:r w:rsidR="00DA3A44" w:rsidRPr="0048038A">
        <w:rPr>
          <w:rtl/>
          <w:lang w:eastAsia="he-IL"/>
        </w:rPr>
        <w:t>והס</w:t>
      </w:r>
      <w:r w:rsidR="00DA3A44">
        <w:rPr>
          <w:rFonts w:hint="cs"/>
          <w:rtl/>
          <w:lang w:eastAsia="he-IL"/>
        </w:rPr>
        <w:t>ת</w:t>
      </w:r>
      <w:r w:rsidR="00DA3A44" w:rsidRPr="0048038A">
        <w:rPr>
          <w:rtl/>
          <w:lang w:eastAsia="he-IL"/>
        </w:rPr>
        <w:t>ירו את הדברים אות</w:t>
      </w:r>
      <w:r w:rsidR="00DA3A44">
        <w:rPr>
          <w:rFonts w:hint="cs"/>
          <w:rtl/>
          <w:lang w:eastAsia="he-IL"/>
        </w:rPr>
        <w:t>ם</w:t>
      </w:r>
      <w:r w:rsidR="00DA3A44" w:rsidRPr="0048038A">
        <w:rPr>
          <w:rtl/>
          <w:lang w:eastAsia="he-IL"/>
        </w:rPr>
        <w:t xml:space="preserve"> השלטונות</w:t>
      </w:r>
      <w:r w:rsidR="00DA3A44">
        <w:rPr>
          <w:rFonts w:hint="cs"/>
          <w:rtl/>
          <w:lang w:eastAsia="he-IL"/>
        </w:rPr>
        <w:t>.</w:t>
      </w:r>
      <w:r w:rsidR="00DA3A44" w:rsidRPr="0048038A">
        <w:rPr>
          <w:rtl/>
          <w:lang w:eastAsia="he-IL"/>
        </w:rPr>
        <w:t xml:space="preserve"> תודה רבה</w:t>
      </w:r>
      <w:r w:rsidR="00DA3A44">
        <w:rPr>
          <w:rFonts w:hint="cs"/>
          <w:rtl/>
          <w:lang w:eastAsia="he-IL"/>
        </w:rPr>
        <w:t>.</w:t>
      </w:r>
    </w:p>
    <w:p w:rsidR="00DA3A44" w:rsidRDefault="00DA3A44" w:rsidP="008B62B4">
      <w:pPr>
        <w:rPr>
          <w:rtl/>
          <w:lang w:eastAsia="he-IL"/>
        </w:rPr>
      </w:pPr>
    </w:p>
    <w:p w:rsidR="00DA3A44" w:rsidRDefault="00DA3A44" w:rsidP="008B62B4">
      <w:pPr>
        <w:pStyle w:val="af6"/>
        <w:keepNext/>
        <w:rPr>
          <w:rtl/>
        </w:rPr>
      </w:pPr>
      <w:bookmarkStart w:id="1320" w:name="_ETM_Q2_487434"/>
      <w:bookmarkStart w:id="1321" w:name="_ETM_Q2_487541"/>
      <w:bookmarkStart w:id="1322" w:name="ET_yor_6423_8"/>
      <w:bookmarkEnd w:id="1320"/>
      <w:bookmarkEnd w:id="1321"/>
      <w:r w:rsidRPr="00ED618C">
        <w:rPr>
          <w:rStyle w:val="TagStyle"/>
          <w:rtl/>
        </w:rPr>
        <w:t xml:space="preserve"> &lt;&lt; יור &gt;&gt; </w:t>
      </w:r>
      <w:r>
        <w:rPr>
          <w:rtl/>
        </w:rPr>
        <w:t>היו"ר אמיר אוחנה:</w:t>
      </w:r>
      <w:r w:rsidRPr="00ED618C">
        <w:rPr>
          <w:rStyle w:val="TagStyle"/>
          <w:rtl/>
        </w:rPr>
        <w:t xml:space="preserve"> &lt;&lt; יור &gt;&gt;</w:t>
      </w:r>
      <w:r>
        <w:rPr>
          <w:rtl/>
        </w:rPr>
        <w:t xml:space="preserve">   </w:t>
      </w:r>
      <w:bookmarkEnd w:id="1322"/>
    </w:p>
    <w:p w:rsidR="00DA3A44" w:rsidRDefault="00DA3A44" w:rsidP="00D532FC">
      <w:pPr>
        <w:rPr>
          <w:rtl/>
          <w:lang w:eastAsia="he-IL"/>
        </w:rPr>
      </w:pPr>
    </w:p>
    <w:p w:rsidR="00DA3A44" w:rsidRDefault="00DA3A44" w:rsidP="008B62B4">
      <w:pPr>
        <w:rPr>
          <w:rtl/>
          <w:lang w:eastAsia="he-IL"/>
        </w:rPr>
      </w:pPr>
      <w:r>
        <w:rPr>
          <w:rFonts w:hint="cs"/>
          <w:rtl/>
          <w:lang w:eastAsia="he-IL"/>
        </w:rPr>
        <w:t>תודה.</w:t>
      </w:r>
    </w:p>
    <w:p w:rsidR="00DA3A44" w:rsidRDefault="00DA3A44" w:rsidP="008B62B4">
      <w:pPr>
        <w:rPr>
          <w:rtl/>
          <w:lang w:eastAsia="he-IL"/>
        </w:rPr>
      </w:pPr>
    </w:p>
    <w:p w:rsidR="00DA3A44" w:rsidRDefault="00DA3A44" w:rsidP="008B62B4">
      <w:pPr>
        <w:pStyle w:val="a4"/>
        <w:keepNext/>
        <w:rPr>
          <w:rtl/>
        </w:rPr>
      </w:pPr>
      <w:bookmarkStart w:id="1323" w:name="ET_speaker_6584_9"/>
      <w:r w:rsidRPr="00ED618C">
        <w:rPr>
          <w:rStyle w:val="TagStyle"/>
          <w:rtl/>
        </w:rPr>
        <w:t xml:space="preserve"> &lt;&lt; דובר &gt;&gt; </w:t>
      </w:r>
      <w:bookmarkStart w:id="1324" w:name="_Toc152790271"/>
      <w:bookmarkStart w:id="1325" w:name="_Toc152790583"/>
      <w:r>
        <w:rPr>
          <w:rtl/>
        </w:rPr>
        <w:t>שר הבריאות אוריאל בוסו:</w:t>
      </w:r>
      <w:bookmarkEnd w:id="1324"/>
      <w:bookmarkEnd w:id="1325"/>
      <w:r w:rsidRPr="00ED618C">
        <w:rPr>
          <w:rStyle w:val="TagStyle"/>
          <w:rtl/>
        </w:rPr>
        <w:t xml:space="preserve"> &lt;&lt; דובר &gt;&gt;</w:t>
      </w:r>
      <w:r>
        <w:rPr>
          <w:rtl/>
        </w:rPr>
        <w:t xml:space="preserve">   </w:t>
      </w:r>
      <w:bookmarkEnd w:id="1323"/>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תודה. היושב-ראש בא להגיד לך משהו </w:t>
      </w:r>
      <w:bookmarkStart w:id="1326" w:name="_ETM_Q2_490021"/>
      <w:bookmarkEnd w:id="1326"/>
      <w:r>
        <w:rPr>
          <w:rFonts w:hint="cs"/>
          <w:rtl/>
          <w:lang w:eastAsia="he-IL"/>
        </w:rPr>
        <w:t xml:space="preserve">אחד, שאני בכובעי כיושב-ראש </w:t>
      </w:r>
      <w:r>
        <w:rPr>
          <w:rtl/>
          <w:lang w:eastAsia="he-IL"/>
        </w:rPr>
        <w:t>–</w:t>
      </w:r>
      <w:r>
        <w:rPr>
          <w:rFonts w:hint="cs"/>
          <w:rtl/>
          <w:lang w:eastAsia="he-IL"/>
        </w:rPr>
        <w:t xml:space="preserve"> בשאילתות דחופות צריך להיצמד לטקסט.</w:t>
      </w:r>
    </w:p>
    <w:p w:rsidR="00DA3A44" w:rsidRDefault="00DA3A44" w:rsidP="008B62B4">
      <w:pPr>
        <w:rPr>
          <w:rtl/>
          <w:lang w:eastAsia="he-IL"/>
        </w:rPr>
      </w:pPr>
    </w:p>
    <w:p w:rsidR="00DA3A44" w:rsidRDefault="00DA3A44" w:rsidP="008B62B4">
      <w:pPr>
        <w:pStyle w:val="af6"/>
        <w:keepNext/>
        <w:rPr>
          <w:rtl/>
        </w:rPr>
      </w:pPr>
      <w:bookmarkStart w:id="1327" w:name="ET_yor_6423_10"/>
      <w:r w:rsidRPr="00ED618C">
        <w:rPr>
          <w:rStyle w:val="TagStyle"/>
          <w:rtl/>
        </w:rPr>
        <w:t xml:space="preserve"> &lt;&lt; יור &gt;&gt; </w:t>
      </w:r>
      <w:r>
        <w:rPr>
          <w:rtl/>
        </w:rPr>
        <w:t>היו"ר אמיר אוחנה:</w:t>
      </w:r>
      <w:r w:rsidRPr="00ED618C">
        <w:rPr>
          <w:rStyle w:val="TagStyle"/>
          <w:rtl/>
        </w:rPr>
        <w:t xml:space="preserve"> &lt;&lt; יור &gt;&gt;</w:t>
      </w:r>
      <w:r>
        <w:rPr>
          <w:rtl/>
        </w:rPr>
        <w:t xml:space="preserve">   </w:t>
      </w:r>
      <w:bookmarkEnd w:id="1327"/>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יש אפשרות </w:t>
      </w:r>
      <w:bookmarkStart w:id="1328" w:name="_ETM_Q2_493748"/>
      <w:bookmarkEnd w:id="1328"/>
      <w:r>
        <w:rPr>
          <w:rFonts w:hint="cs"/>
          <w:rtl/>
          <w:lang w:eastAsia="he-IL"/>
        </w:rPr>
        <w:t xml:space="preserve">לשאלת המשך. בשאילתה אנחנו נצמדים לטקסט, סופרים מילים, המזכירות סופרת את </w:t>
      </w:r>
      <w:bookmarkStart w:id="1329" w:name="_ETM_Q2_499782"/>
      <w:bookmarkEnd w:id="1329"/>
      <w:r>
        <w:rPr>
          <w:rFonts w:hint="cs"/>
          <w:rtl/>
          <w:lang w:eastAsia="he-IL"/>
        </w:rPr>
        <w:t>המילים.</w:t>
      </w:r>
    </w:p>
    <w:p w:rsidR="00DA3A44" w:rsidRDefault="00DA3A44" w:rsidP="008B62B4">
      <w:pPr>
        <w:rPr>
          <w:rtl/>
          <w:lang w:eastAsia="he-IL"/>
        </w:rPr>
      </w:pPr>
      <w:bookmarkStart w:id="1330" w:name="_ETM_Q2_501710"/>
      <w:bookmarkStart w:id="1331" w:name="_ETM_Q2_501803"/>
      <w:bookmarkEnd w:id="1330"/>
      <w:bookmarkEnd w:id="1331"/>
    </w:p>
    <w:p w:rsidR="00DA3A44" w:rsidRDefault="00DA3A44" w:rsidP="008B62B4">
      <w:pPr>
        <w:pStyle w:val="-"/>
        <w:keepNext/>
        <w:rPr>
          <w:rtl/>
        </w:rPr>
      </w:pPr>
      <w:bookmarkStart w:id="1332" w:name="_ETM_Q2_498293"/>
      <w:bookmarkStart w:id="1333" w:name="_ETM_Q2_498381"/>
      <w:bookmarkEnd w:id="1332"/>
      <w:bookmarkEnd w:id="1333"/>
      <w:r w:rsidRPr="00ED618C">
        <w:rPr>
          <w:rStyle w:val="TagStyle"/>
          <w:rtl/>
        </w:rPr>
        <w:t xml:space="preserve">&lt;&lt; דובר_המשך &gt;&gt; </w:t>
      </w:r>
      <w:r>
        <w:rPr>
          <w:rtl/>
        </w:rPr>
        <w:t>שר הבריאות אוריאל בוסו:</w:t>
      </w:r>
      <w:r w:rsidRPr="00ED618C">
        <w:rPr>
          <w:rStyle w:val="TagStyle"/>
          <w:rtl/>
        </w:rPr>
        <w:t xml:space="preserve"> &lt;&lt; דובר_המשך &gt;&gt;</w:t>
      </w:r>
      <w:r>
        <w:rPr>
          <w:rtl/>
        </w:rPr>
        <w:t xml:space="preserve">   </w:t>
      </w:r>
    </w:p>
    <w:p w:rsidR="00DA3A44" w:rsidRDefault="00DA3A44" w:rsidP="008B62B4">
      <w:pPr>
        <w:rPr>
          <w:rtl/>
          <w:lang w:eastAsia="he-IL"/>
        </w:rPr>
      </w:pPr>
    </w:p>
    <w:p w:rsidR="00DA3A44" w:rsidRDefault="00DA3A44" w:rsidP="008B62B4">
      <w:pPr>
        <w:rPr>
          <w:rtl/>
          <w:lang w:eastAsia="he-IL"/>
        </w:rPr>
      </w:pPr>
      <w:bookmarkStart w:id="1334" w:name="_ETM_Q2_501229"/>
      <w:bookmarkStart w:id="1335" w:name="_ETM_Q2_501312"/>
      <w:bookmarkEnd w:id="1334"/>
      <w:bookmarkEnd w:id="1335"/>
      <w:r>
        <w:rPr>
          <w:rFonts w:hint="cs"/>
          <w:rtl/>
          <w:lang w:eastAsia="he-IL"/>
        </w:rPr>
        <w:t>יש לה כללים מאוד ברורים.</w:t>
      </w:r>
    </w:p>
    <w:p w:rsidR="00DA3A44" w:rsidRDefault="00DA3A44" w:rsidP="008B62B4">
      <w:pPr>
        <w:rPr>
          <w:rtl/>
          <w:lang w:eastAsia="he-IL"/>
        </w:rPr>
      </w:pPr>
      <w:bookmarkStart w:id="1336" w:name="_ETM_Q2_501089"/>
      <w:bookmarkStart w:id="1337" w:name="_ETM_Q2_501179"/>
      <w:bookmarkEnd w:id="1336"/>
      <w:bookmarkEnd w:id="1337"/>
    </w:p>
    <w:p w:rsidR="00DA3A44" w:rsidRDefault="00DA3A44" w:rsidP="008B62B4">
      <w:pPr>
        <w:pStyle w:val="af6"/>
        <w:keepNext/>
        <w:rPr>
          <w:rtl/>
        </w:rPr>
      </w:pPr>
      <w:bookmarkStart w:id="1338" w:name="ET_yor_6423_22"/>
      <w:r w:rsidRPr="00732BF4">
        <w:rPr>
          <w:rStyle w:val="TagStyle"/>
          <w:rtl/>
        </w:rPr>
        <w:t xml:space="preserve"> &lt;&lt; יור &gt;&gt; </w:t>
      </w:r>
      <w:r>
        <w:rPr>
          <w:rtl/>
        </w:rPr>
        <w:t>היו"ר אמיר אוחנה:</w:t>
      </w:r>
      <w:r w:rsidRPr="00732BF4">
        <w:rPr>
          <w:rStyle w:val="TagStyle"/>
          <w:rtl/>
        </w:rPr>
        <w:t xml:space="preserve"> &lt;&lt; יור &gt;&gt;</w:t>
      </w:r>
      <w:r>
        <w:rPr>
          <w:rtl/>
        </w:rPr>
        <w:t xml:space="preserve">   </w:t>
      </w:r>
      <w:bookmarkEnd w:id="1338"/>
    </w:p>
    <w:p w:rsidR="00DA3A44" w:rsidRDefault="00DA3A44" w:rsidP="00D532FC">
      <w:pPr>
        <w:rPr>
          <w:rtl/>
          <w:lang w:eastAsia="he-IL"/>
        </w:rPr>
      </w:pPr>
    </w:p>
    <w:p w:rsidR="00DA3A44" w:rsidRPr="00732BF4" w:rsidRDefault="00DA3A44" w:rsidP="008B62B4">
      <w:pPr>
        <w:rPr>
          <w:rtl/>
          <w:lang w:eastAsia="he-IL"/>
        </w:rPr>
      </w:pPr>
      <w:bookmarkStart w:id="1339" w:name="_ETM_Q2_503118"/>
      <w:bookmarkEnd w:id="1339"/>
      <w:r>
        <w:rPr>
          <w:rFonts w:hint="cs"/>
          <w:rtl/>
          <w:lang w:eastAsia="he-IL"/>
        </w:rPr>
        <w:t xml:space="preserve">לא מקובל להוסיף טקסט מעבר. </w:t>
      </w:r>
      <w:bookmarkStart w:id="1340" w:name="_ETM_Q2_501846"/>
      <w:bookmarkEnd w:id="1340"/>
      <w:r>
        <w:rPr>
          <w:rFonts w:hint="cs"/>
          <w:rtl/>
          <w:lang w:eastAsia="he-IL"/>
        </w:rPr>
        <w:t>בבקשה.</w:t>
      </w:r>
    </w:p>
    <w:p w:rsidR="00DA3A44" w:rsidRDefault="00DA3A44" w:rsidP="008B62B4">
      <w:pPr>
        <w:rPr>
          <w:rtl/>
          <w:lang w:eastAsia="he-IL"/>
        </w:rPr>
      </w:pPr>
    </w:p>
    <w:p w:rsidR="00DA3A44" w:rsidRDefault="00DA3A44" w:rsidP="008B62B4">
      <w:pPr>
        <w:pStyle w:val="-"/>
        <w:keepNext/>
        <w:rPr>
          <w:rtl/>
        </w:rPr>
      </w:pPr>
      <w:bookmarkStart w:id="1341" w:name="ET_speakercontinue_6584_11"/>
      <w:r w:rsidRPr="00ED618C">
        <w:rPr>
          <w:rStyle w:val="TagStyle"/>
          <w:rtl/>
        </w:rPr>
        <w:t xml:space="preserve"> &lt;&lt; דובר_המשך &gt;&gt; </w:t>
      </w:r>
      <w:r>
        <w:rPr>
          <w:rtl/>
        </w:rPr>
        <w:t>שר הבריאות אוריאל בוסו:</w:t>
      </w:r>
      <w:r w:rsidRPr="00ED618C">
        <w:rPr>
          <w:rStyle w:val="TagStyle"/>
          <w:rtl/>
        </w:rPr>
        <w:t xml:space="preserve"> &lt;&lt; דובר_המשך &gt;&gt;</w:t>
      </w:r>
      <w:r>
        <w:rPr>
          <w:rtl/>
        </w:rPr>
        <w:t xml:space="preserve">   </w:t>
      </w:r>
      <w:bookmarkEnd w:id="1341"/>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תודה רבה לחברת הכנסת </w:t>
      </w:r>
      <w:r w:rsidRPr="0048038A">
        <w:rPr>
          <w:rtl/>
          <w:lang w:eastAsia="he-IL"/>
        </w:rPr>
        <w:t>אורית פרקש הכהן</w:t>
      </w:r>
      <w:r>
        <w:rPr>
          <w:rFonts w:hint="cs"/>
          <w:rtl/>
          <w:lang w:eastAsia="he-IL"/>
        </w:rPr>
        <w:t>,</w:t>
      </w:r>
      <w:r w:rsidRPr="0048038A">
        <w:rPr>
          <w:rtl/>
          <w:lang w:eastAsia="he-IL"/>
        </w:rPr>
        <w:t xml:space="preserve"> </w:t>
      </w:r>
      <w:r>
        <w:rPr>
          <w:rFonts w:hint="cs"/>
          <w:rtl/>
          <w:lang w:eastAsia="he-IL"/>
        </w:rPr>
        <w:t xml:space="preserve">כי </w:t>
      </w:r>
      <w:r w:rsidRPr="0048038A">
        <w:rPr>
          <w:rtl/>
          <w:lang w:eastAsia="he-IL"/>
        </w:rPr>
        <w:t>את שואלת שאלה שלמעשה מטרידה אנשים</w:t>
      </w:r>
      <w:r>
        <w:rPr>
          <w:rFonts w:hint="cs"/>
          <w:rtl/>
          <w:lang w:eastAsia="he-IL"/>
        </w:rPr>
        <w:t xml:space="preserve">, והם לא יודעים מה המענה, כי מגיעות </w:t>
      </w:r>
      <w:bookmarkStart w:id="1342" w:name="_ETM_Q2_508552"/>
      <w:bookmarkEnd w:id="1342"/>
      <w:r>
        <w:rPr>
          <w:rFonts w:hint="cs"/>
          <w:rtl/>
          <w:lang w:eastAsia="he-IL"/>
        </w:rPr>
        <w:t>שמועות.</w:t>
      </w:r>
      <w:r w:rsidRPr="0048038A">
        <w:rPr>
          <w:rtl/>
          <w:lang w:eastAsia="he-IL"/>
        </w:rPr>
        <w:t xml:space="preserve"> אני </w:t>
      </w:r>
      <w:r>
        <w:rPr>
          <w:rFonts w:hint="cs"/>
          <w:rtl/>
          <w:lang w:eastAsia="he-IL"/>
        </w:rPr>
        <w:t>א</w:t>
      </w:r>
      <w:r w:rsidRPr="0048038A">
        <w:rPr>
          <w:rtl/>
          <w:lang w:eastAsia="he-IL"/>
        </w:rPr>
        <w:t>ענה קודם כ</w:t>
      </w:r>
      <w:r>
        <w:rPr>
          <w:rFonts w:hint="cs"/>
          <w:rtl/>
          <w:lang w:eastAsia="he-IL"/>
        </w:rPr>
        <w:t>ו</w:t>
      </w:r>
      <w:r w:rsidRPr="0048038A">
        <w:rPr>
          <w:rtl/>
          <w:lang w:eastAsia="he-IL"/>
        </w:rPr>
        <w:t>ל את התשובה הפורמלית של משרד הבריאות</w:t>
      </w:r>
      <w:r>
        <w:rPr>
          <w:rFonts w:hint="cs"/>
          <w:rtl/>
          <w:lang w:eastAsia="he-IL"/>
        </w:rPr>
        <w:t xml:space="preserve"> </w:t>
      </w:r>
      <w:r w:rsidRPr="0048038A">
        <w:rPr>
          <w:rtl/>
          <w:lang w:eastAsia="he-IL"/>
        </w:rPr>
        <w:t>מתוך הכתב</w:t>
      </w:r>
      <w:r>
        <w:rPr>
          <w:rFonts w:hint="cs"/>
          <w:rtl/>
          <w:lang w:eastAsia="he-IL"/>
        </w:rPr>
        <w:t>, ואוסיף</w:t>
      </w:r>
      <w:r>
        <w:rPr>
          <w:rtl/>
          <w:lang w:eastAsia="he-IL"/>
        </w:rPr>
        <w:t xml:space="preserve"> אחר כך טיפה נופ</w:t>
      </w:r>
      <w:r>
        <w:rPr>
          <w:rFonts w:hint="cs"/>
          <w:rtl/>
          <w:lang w:eastAsia="he-IL"/>
        </w:rPr>
        <w:t>ך.</w:t>
      </w:r>
    </w:p>
    <w:p w:rsidR="00DA3A44" w:rsidRDefault="00DA3A44" w:rsidP="008B62B4">
      <w:pPr>
        <w:rPr>
          <w:rtl/>
          <w:lang w:eastAsia="he-IL"/>
        </w:rPr>
      </w:pPr>
      <w:bookmarkStart w:id="1343" w:name="_ETM_Q2_516061"/>
      <w:bookmarkEnd w:id="1343"/>
    </w:p>
    <w:p w:rsidR="00DA3A44" w:rsidRDefault="00DA3A44" w:rsidP="00AD6811">
      <w:pPr>
        <w:rPr>
          <w:rtl/>
          <w:lang w:eastAsia="he-IL"/>
        </w:rPr>
      </w:pPr>
      <w:bookmarkStart w:id="1344" w:name="_ETM_Q2_516221"/>
      <w:bookmarkStart w:id="1345" w:name="_ETM_Q2_516248"/>
      <w:bookmarkStart w:id="1346" w:name="_ETM_Q2_516333"/>
      <w:bookmarkEnd w:id="1344"/>
      <w:bookmarkEnd w:id="1345"/>
      <w:bookmarkEnd w:id="1346"/>
      <w:r w:rsidRPr="0048038A">
        <w:rPr>
          <w:rtl/>
          <w:lang w:eastAsia="he-IL"/>
        </w:rPr>
        <w:t>מיום 21</w:t>
      </w:r>
      <w:r>
        <w:rPr>
          <w:rFonts w:hint="cs"/>
          <w:rtl/>
          <w:lang w:eastAsia="he-IL"/>
        </w:rPr>
        <w:t xml:space="preserve"> בנובמבר 2023</w:t>
      </w:r>
      <w:r w:rsidRPr="0048038A">
        <w:rPr>
          <w:rtl/>
          <w:lang w:eastAsia="he-IL"/>
        </w:rPr>
        <w:t xml:space="preserve"> מדווח על על</w:t>
      </w:r>
      <w:r>
        <w:rPr>
          <w:rFonts w:hint="cs"/>
          <w:rtl/>
          <w:lang w:eastAsia="he-IL"/>
        </w:rPr>
        <w:t>י</w:t>
      </w:r>
      <w:r w:rsidRPr="0048038A">
        <w:rPr>
          <w:rtl/>
          <w:lang w:eastAsia="he-IL"/>
        </w:rPr>
        <w:t xml:space="preserve">יה בשכיחות </w:t>
      </w:r>
      <w:r>
        <w:rPr>
          <w:rFonts w:hint="cs"/>
          <w:rtl/>
          <w:lang w:eastAsia="he-IL"/>
        </w:rPr>
        <w:t xml:space="preserve">מקרי </w:t>
      </w:r>
      <w:r w:rsidRPr="0048038A">
        <w:rPr>
          <w:rtl/>
          <w:lang w:eastAsia="he-IL"/>
        </w:rPr>
        <w:t>דלקת ריאות בילדים ב</w:t>
      </w:r>
      <w:r w:rsidR="00AD6811">
        <w:rPr>
          <w:rFonts w:hint="cs"/>
          <w:rtl/>
          <w:lang w:eastAsia="he-IL"/>
        </w:rPr>
        <w:t>כמה</w:t>
      </w:r>
      <w:r w:rsidRPr="0048038A">
        <w:rPr>
          <w:rtl/>
          <w:lang w:eastAsia="he-IL"/>
        </w:rPr>
        <w:t xml:space="preserve"> מוקדים בעולם</w:t>
      </w:r>
      <w:r>
        <w:rPr>
          <w:rFonts w:hint="cs"/>
          <w:rtl/>
          <w:lang w:eastAsia="he-IL"/>
        </w:rPr>
        <w:t>.</w:t>
      </w:r>
      <w:r w:rsidRPr="0048038A">
        <w:rPr>
          <w:rtl/>
          <w:lang w:eastAsia="he-IL"/>
        </w:rPr>
        <w:t xml:space="preserve"> ההתפרצות החמורה </w:t>
      </w:r>
      <w:r>
        <w:rPr>
          <w:rFonts w:hint="cs"/>
          <w:rtl/>
          <w:lang w:eastAsia="he-IL"/>
        </w:rPr>
        <w:t xml:space="preserve">והמוקדמת </w:t>
      </w:r>
      <w:r w:rsidRPr="0048038A">
        <w:rPr>
          <w:rtl/>
          <w:lang w:eastAsia="he-IL"/>
        </w:rPr>
        <w:t>ביותר נ</w:t>
      </w:r>
      <w:r>
        <w:rPr>
          <w:rFonts w:hint="cs"/>
          <w:rtl/>
          <w:lang w:eastAsia="he-IL"/>
        </w:rPr>
        <w:t>ר</w:t>
      </w:r>
      <w:r w:rsidRPr="0048038A">
        <w:rPr>
          <w:rtl/>
          <w:lang w:eastAsia="he-IL"/>
        </w:rPr>
        <w:t xml:space="preserve">שמה בשני אזורים בצפון </w:t>
      </w:r>
      <w:r>
        <w:rPr>
          <w:rFonts w:hint="cs"/>
          <w:rtl/>
          <w:lang w:eastAsia="he-IL"/>
        </w:rPr>
        <w:t xml:space="preserve">סין. </w:t>
      </w:r>
      <w:r w:rsidRPr="0048038A">
        <w:rPr>
          <w:rtl/>
          <w:lang w:eastAsia="he-IL"/>
        </w:rPr>
        <w:t xml:space="preserve">הרשויות הסיניות העבירו בסוף חודש נובמבר </w:t>
      </w:r>
      <w:r>
        <w:rPr>
          <w:rFonts w:hint="cs"/>
          <w:rtl/>
          <w:lang w:eastAsia="he-IL"/>
        </w:rPr>
        <w:t>20</w:t>
      </w:r>
      <w:r w:rsidRPr="0048038A">
        <w:rPr>
          <w:rtl/>
          <w:lang w:eastAsia="he-IL"/>
        </w:rPr>
        <w:t xml:space="preserve">23 נתונים </w:t>
      </w:r>
      <w:r>
        <w:rPr>
          <w:rFonts w:hint="cs"/>
          <w:rtl/>
          <w:lang w:eastAsia="he-IL"/>
        </w:rPr>
        <w:t>ל</w:t>
      </w:r>
      <w:r w:rsidRPr="0048038A">
        <w:rPr>
          <w:rtl/>
          <w:lang w:eastAsia="he-IL"/>
        </w:rPr>
        <w:t xml:space="preserve">ארגון הבריאות העולמי </w:t>
      </w:r>
      <w:r>
        <w:rPr>
          <w:rFonts w:hint="cs"/>
          <w:rtl/>
          <w:lang w:eastAsia="he-IL"/>
        </w:rPr>
        <w:t>ש</w:t>
      </w:r>
      <w:r w:rsidRPr="0048038A">
        <w:rPr>
          <w:rtl/>
          <w:lang w:eastAsia="he-IL"/>
        </w:rPr>
        <w:t>מה</w:t>
      </w:r>
      <w:r>
        <w:rPr>
          <w:rtl/>
          <w:lang w:eastAsia="he-IL"/>
        </w:rPr>
        <w:t xml:space="preserve">ם עלה שלא עומד </w:t>
      </w:r>
      <w:proofErr w:type="spellStart"/>
      <w:r>
        <w:rPr>
          <w:rtl/>
          <w:lang w:eastAsia="he-IL"/>
        </w:rPr>
        <w:t>פתוגן</w:t>
      </w:r>
      <w:proofErr w:type="spellEnd"/>
      <w:r>
        <w:rPr>
          <w:rtl/>
          <w:lang w:eastAsia="he-IL"/>
        </w:rPr>
        <w:t xml:space="preserve"> חדש מאחור</w:t>
      </w:r>
      <w:r>
        <w:rPr>
          <w:rFonts w:hint="cs"/>
          <w:rtl/>
          <w:lang w:eastAsia="he-IL"/>
        </w:rPr>
        <w:t>י ה</w:t>
      </w:r>
      <w:r w:rsidRPr="0048038A">
        <w:rPr>
          <w:rtl/>
          <w:lang w:eastAsia="he-IL"/>
        </w:rPr>
        <w:t>התפרצות</w:t>
      </w:r>
      <w:r>
        <w:rPr>
          <w:rFonts w:hint="cs"/>
          <w:rtl/>
          <w:lang w:eastAsia="he-IL"/>
        </w:rPr>
        <w:t>, אלא</w:t>
      </w:r>
      <w:r w:rsidRPr="0048038A">
        <w:rPr>
          <w:rtl/>
          <w:lang w:eastAsia="he-IL"/>
        </w:rPr>
        <w:t xml:space="preserve"> תמהיל של מחולל</w:t>
      </w:r>
      <w:r>
        <w:rPr>
          <w:rFonts w:hint="cs"/>
          <w:rtl/>
          <w:lang w:eastAsia="he-IL"/>
        </w:rPr>
        <w:t>י</w:t>
      </w:r>
      <w:r w:rsidRPr="0048038A">
        <w:rPr>
          <w:rtl/>
          <w:lang w:eastAsia="he-IL"/>
        </w:rPr>
        <w:t xml:space="preserve"> דלקת ריאות מוכרים</w:t>
      </w:r>
      <w:r>
        <w:rPr>
          <w:rFonts w:hint="cs"/>
          <w:rtl/>
          <w:lang w:eastAsia="he-IL"/>
        </w:rPr>
        <w:t>.</w:t>
      </w:r>
      <w:r w:rsidRPr="0048038A">
        <w:rPr>
          <w:rtl/>
          <w:lang w:eastAsia="he-IL"/>
        </w:rPr>
        <w:t xml:space="preserve"> הדבר גיבה את הטענות </w:t>
      </w:r>
      <w:r>
        <w:rPr>
          <w:rFonts w:hint="cs"/>
          <w:rtl/>
          <w:lang w:eastAsia="he-IL"/>
        </w:rPr>
        <w:t>ה</w:t>
      </w:r>
      <w:r w:rsidRPr="0048038A">
        <w:rPr>
          <w:rtl/>
          <w:lang w:eastAsia="he-IL"/>
        </w:rPr>
        <w:t>סיניות ש</w:t>
      </w:r>
      <w:r>
        <w:rPr>
          <w:rFonts w:hint="cs"/>
          <w:rtl/>
          <w:lang w:eastAsia="he-IL"/>
        </w:rPr>
        <w:t>ה</w:t>
      </w:r>
      <w:r w:rsidRPr="0048038A">
        <w:rPr>
          <w:rtl/>
          <w:lang w:eastAsia="he-IL"/>
        </w:rPr>
        <w:t xml:space="preserve">התפרצות הרחבה נובעת </w:t>
      </w:r>
      <w:r>
        <w:rPr>
          <w:rFonts w:hint="cs"/>
          <w:rtl/>
          <w:lang w:eastAsia="he-IL"/>
        </w:rPr>
        <w:t>מ</w:t>
      </w:r>
      <w:r>
        <w:rPr>
          <w:rtl/>
          <w:lang w:eastAsia="he-IL"/>
        </w:rPr>
        <w:t>מחזוריות מחלות החו</w:t>
      </w:r>
      <w:r>
        <w:rPr>
          <w:rFonts w:hint="cs"/>
          <w:rtl/>
          <w:lang w:eastAsia="he-IL"/>
        </w:rPr>
        <w:t>רף</w:t>
      </w:r>
      <w:r w:rsidRPr="0048038A">
        <w:rPr>
          <w:rtl/>
          <w:lang w:eastAsia="he-IL"/>
        </w:rPr>
        <w:t xml:space="preserve"> הרגילה</w:t>
      </w:r>
      <w:r>
        <w:rPr>
          <w:rFonts w:hint="cs"/>
          <w:rtl/>
          <w:lang w:eastAsia="he-IL"/>
        </w:rPr>
        <w:t xml:space="preserve"> בשילוב </w:t>
      </w:r>
      <w:r>
        <w:rPr>
          <w:rtl/>
          <w:lang w:eastAsia="he-IL"/>
        </w:rPr>
        <w:t>העובדה שז</w:t>
      </w:r>
      <w:r>
        <w:rPr>
          <w:rFonts w:hint="cs"/>
          <w:rtl/>
          <w:lang w:eastAsia="he-IL"/>
        </w:rPr>
        <w:t>ה</w:t>
      </w:r>
      <w:r w:rsidRPr="0048038A">
        <w:rPr>
          <w:rtl/>
          <w:lang w:eastAsia="he-IL"/>
        </w:rPr>
        <w:t xml:space="preserve"> החורף הראשון בסין זה </w:t>
      </w:r>
      <w:r>
        <w:rPr>
          <w:rFonts w:hint="cs"/>
          <w:rtl/>
          <w:lang w:eastAsia="he-IL"/>
        </w:rPr>
        <w:t xml:space="preserve">שלוש </w:t>
      </w:r>
      <w:r w:rsidRPr="0048038A">
        <w:rPr>
          <w:rtl/>
          <w:lang w:eastAsia="he-IL"/>
        </w:rPr>
        <w:t>שנים ללא מגבלות קורונה נוקשות</w:t>
      </w:r>
      <w:r>
        <w:rPr>
          <w:rFonts w:hint="cs"/>
          <w:rtl/>
          <w:lang w:eastAsia="he-IL"/>
        </w:rPr>
        <w:t>,</w:t>
      </w:r>
      <w:r w:rsidRPr="0048038A">
        <w:rPr>
          <w:rtl/>
          <w:lang w:eastAsia="he-IL"/>
        </w:rPr>
        <w:t xml:space="preserve"> </w:t>
      </w:r>
      <w:r>
        <w:rPr>
          <w:rFonts w:hint="cs"/>
          <w:rtl/>
          <w:lang w:eastAsia="he-IL"/>
        </w:rPr>
        <w:t xml:space="preserve">כביכול, </w:t>
      </w:r>
      <w:r w:rsidRPr="0048038A">
        <w:rPr>
          <w:rtl/>
          <w:lang w:eastAsia="he-IL"/>
        </w:rPr>
        <w:t xml:space="preserve">מה שהוביל לירידה </w:t>
      </w:r>
      <w:r>
        <w:rPr>
          <w:rFonts w:hint="cs"/>
          <w:rtl/>
          <w:lang w:eastAsia="he-IL"/>
        </w:rPr>
        <w:t>ב</w:t>
      </w:r>
      <w:r>
        <w:rPr>
          <w:rtl/>
          <w:lang w:eastAsia="he-IL"/>
        </w:rPr>
        <w:t>מוגנות הטבעי</w:t>
      </w:r>
      <w:r w:rsidRPr="0048038A">
        <w:rPr>
          <w:rtl/>
          <w:lang w:eastAsia="he-IL"/>
        </w:rPr>
        <w:t xml:space="preserve">ת של האוכלוסייה מפני </w:t>
      </w:r>
      <w:r>
        <w:rPr>
          <w:rFonts w:hint="cs"/>
          <w:rtl/>
          <w:lang w:eastAsia="he-IL"/>
        </w:rPr>
        <w:t>נ</w:t>
      </w:r>
      <w:r w:rsidRPr="0048038A">
        <w:rPr>
          <w:rtl/>
          <w:lang w:eastAsia="he-IL"/>
        </w:rPr>
        <w:t>גיפים אלה</w:t>
      </w:r>
      <w:r>
        <w:rPr>
          <w:rFonts w:hint="cs"/>
          <w:rtl/>
          <w:lang w:eastAsia="he-IL"/>
        </w:rPr>
        <w:t>,</w:t>
      </w:r>
      <w:r w:rsidRPr="0048038A">
        <w:rPr>
          <w:rtl/>
          <w:lang w:eastAsia="he-IL"/>
        </w:rPr>
        <w:t xml:space="preserve"> בפרט בילדים</w:t>
      </w:r>
      <w:r>
        <w:rPr>
          <w:rFonts w:hint="cs"/>
          <w:rtl/>
          <w:lang w:eastAsia="he-IL"/>
        </w:rPr>
        <w:t>.</w:t>
      </w:r>
    </w:p>
    <w:p w:rsidR="00DA3A44" w:rsidRDefault="00DA3A44" w:rsidP="008B62B4">
      <w:pPr>
        <w:rPr>
          <w:rtl/>
          <w:lang w:eastAsia="he-IL"/>
        </w:rPr>
      </w:pPr>
      <w:bookmarkStart w:id="1347" w:name="_ETM_Q2_564240"/>
      <w:bookmarkStart w:id="1348" w:name="_ETM_Q2_564358"/>
      <w:bookmarkEnd w:id="1347"/>
      <w:bookmarkEnd w:id="1348"/>
    </w:p>
    <w:p w:rsidR="00DA3A44" w:rsidRDefault="00DA3A44" w:rsidP="00AD6811">
      <w:pPr>
        <w:rPr>
          <w:rtl/>
          <w:lang w:eastAsia="he-IL"/>
        </w:rPr>
      </w:pPr>
      <w:bookmarkStart w:id="1349" w:name="_ETM_Q2_564396"/>
      <w:bookmarkStart w:id="1350" w:name="_ETM_Q2_564467"/>
      <w:bookmarkEnd w:id="1349"/>
      <w:bookmarkEnd w:id="1350"/>
      <w:r w:rsidRPr="0048038A">
        <w:rPr>
          <w:rtl/>
          <w:lang w:eastAsia="he-IL"/>
        </w:rPr>
        <w:t xml:space="preserve">מוקדים נוספים בעולם </w:t>
      </w:r>
      <w:r>
        <w:rPr>
          <w:rFonts w:hint="cs"/>
          <w:rtl/>
          <w:lang w:eastAsia="he-IL"/>
        </w:rPr>
        <w:t>ה</w:t>
      </w:r>
      <w:r w:rsidRPr="0048038A">
        <w:rPr>
          <w:rtl/>
          <w:lang w:eastAsia="he-IL"/>
        </w:rPr>
        <w:t>מדווחים על על</w:t>
      </w:r>
      <w:r>
        <w:rPr>
          <w:rFonts w:hint="cs"/>
          <w:rtl/>
          <w:lang w:eastAsia="he-IL"/>
        </w:rPr>
        <w:t>י</w:t>
      </w:r>
      <w:r w:rsidR="00AD6811">
        <w:rPr>
          <w:rFonts w:hint="cs"/>
          <w:rtl/>
          <w:lang w:eastAsia="he-IL"/>
        </w:rPr>
        <w:t>יה</w:t>
      </w:r>
      <w:r w:rsidRPr="0048038A">
        <w:rPr>
          <w:rtl/>
          <w:lang w:eastAsia="he-IL"/>
        </w:rPr>
        <w:t xml:space="preserve"> בתחלואה נמצאים באירופה ובארצות הברית</w:t>
      </w:r>
      <w:r>
        <w:rPr>
          <w:rFonts w:hint="cs"/>
          <w:rtl/>
          <w:lang w:eastAsia="he-IL"/>
        </w:rPr>
        <w:t>,</w:t>
      </w:r>
      <w:r w:rsidRPr="0048038A">
        <w:rPr>
          <w:rtl/>
          <w:lang w:eastAsia="he-IL"/>
        </w:rPr>
        <w:t xml:space="preserve"> שם מדווח שהמחולל השכיח ביותר כעת הוא </w:t>
      </w:r>
      <w:proofErr w:type="spellStart"/>
      <w:r w:rsidRPr="0048038A">
        <w:rPr>
          <w:rtl/>
          <w:lang w:eastAsia="he-IL"/>
        </w:rPr>
        <w:t>מיקופל</w:t>
      </w:r>
      <w:r>
        <w:rPr>
          <w:rFonts w:hint="cs"/>
          <w:rtl/>
          <w:lang w:eastAsia="he-IL"/>
        </w:rPr>
        <w:t>ס</w:t>
      </w:r>
      <w:r w:rsidRPr="0048038A">
        <w:rPr>
          <w:rtl/>
          <w:lang w:eastAsia="he-IL"/>
        </w:rPr>
        <w:t>מה</w:t>
      </w:r>
      <w:proofErr w:type="spellEnd"/>
      <w:r>
        <w:rPr>
          <w:rFonts w:hint="cs"/>
          <w:rtl/>
          <w:lang w:eastAsia="he-IL"/>
        </w:rPr>
        <w:t xml:space="preserve"> </w:t>
      </w:r>
      <w:proofErr w:type="spellStart"/>
      <w:r>
        <w:rPr>
          <w:rFonts w:hint="cs"/>
          <w:rtl/>
          <w:lang w:eastAsia="he-IL"/>
        </w:rPr>
        <w:t>פנאומוניה</w:t>
      </w:r>
      <w:proofErr w:type="spellEnd"/>
      <w:r>
        <w:rPr>
          <w:rFonts w:hint="cs"/>
          <w:rtl/>
          <w:lang w:eastAsia="he-IL"/>
        </w:rPr>
        <w:t>,</w:t>
      </w:r>
      <w:r w:rsidRPr="0048038A">
        <w:rPr>
          <w:rtl/>
          <w:lang w:eastAsia="he-IL"/>
        </w:rPr>
        <w:t xml:space="preserve"> מחולל מוכר של דלקת ריאות</w:t>
      </w:r>
      <w:r>
        <w:rPr>
          <w:rFonts w:hint="cs"/>
          <w:rtl/>
          <w:lang w:eastAsia="he-IL"/>
        </w:rPr>
        <w:t>,</w:t>
      </w:r>
      <w:r w:rsidRPr="0048038A">
        <w:rPr>
          <w:rtl/>
          <w:lang w:eastAsia="he-IL"/>
        </w:rPr>
        <w:t xml:space="preserve"> שיש עבורו טיפול אנטיביוטי </w:t>
      </w:r>
      <w:r>
        <w:rPr>
          <w:rFonts w:hint="cs"/>
          <w:rtl/>
          <w:lang w:eastAsia="he-IL"/>
        </w:rPr>
        <w:t xml:space="preserve">יעיל. </w:t>
      </w:r>
      <w:bookmarkStart w:id="1351" w:name="_ETM_Q2_583323"/>
      <w:bookmarkStart w:id="1352" w:name="_ETM_Q2_583408"/>
      <w:bookmarkStart w:id="1353" w:name="_ETM_Q2_583482"/>
      <w:bookmarkStart w:id="1354" w:name="_ETM_Q2_583557"/>
      <w:bookmarkEnd w:id="1351"/>
      <w:bookmarkEnd w:id="1352"/>
      <w:bookmarkEnd w:id="1353"/>
      <w:bookmarkEnd w:id="1354"/>
      <w:r w:rsidRPr="0048038A">
        <w:rPr>
          <w:rtl/>
          <w:lang w:eastAsia="he-IL"/>
        </w:rPr>
        <w:t xml:space="preserve">חיידק זה </w:t>
      </w:r>
      <w:r>
        <w:rPr>
          <w:rFonts w:hint="cs"/>
          <w:rtl/>
          <w:lang w:eastAsia="he-IL"/>
        </w:rPr>
        <w:t>א</w:t>
      </w:r>
      <w:r w:rsidRPr="0048038A">
        <w:rPr>
          <w:rtl/>
          <w:lang w:eastAsia="he-IL"/>
        </w:rPr>
        <w:t xml:space="preserve">וזכר גם </w:t>
      </w:r>
      <w:r>
        <w:rPr>
          <w:rFonts w:hint="cs"/>
          <w:rtl/>
          <w:lang w:eastAsia="he-IL"/>
        </w:rPr>
        <w:t xml:space="preserve">בהקשר של סין. </w:t>
      </w:r>
      <w:r w:rsidRPr="0048038A">
        <w:rPr>
          <w:rtl/>
          <w:lang w:eastAsia="he-IL"/>
        </w:rPr>
        <w:t>בתפוצת חיידק זה חלה על</w:t>
      </w:r>
      <w:r>
        <w:rPr>
          <w:rFonts w:hint="cs"/>
          <w:rtl/>
          <w:lang w:eastAsia="he-IL"/>
        </w:rPr>
        <w:t>י</w:t>
      </w:r>
      <w:r w:rsidRPr="0048038A">
        <w:rPr>
          <w:rtl/>
          <w:lang w:eastAsia="he-IL"/>
        </w:rPr>
        <w:t xml:space="preserve">יה באופן מחזורי </w:t>
      </w:r>
      <w:r>
        <w:rPr>
          <w:rFonts w:hint="cs"/>
          <w:rtl/>
          <w:lang w:eastAsia="he-IL"/>
        </w:rPr>
        <w:t xml:space="preserve">אחת </w:t>
      </w:r>
      <w:r w:rsidRPr="0048038A">
        <w:rPr>
          <w:rtl/>
          <w:lang w:eastAsia="he-IL"/>
        </w:rPr>
        <w:t>לכמה שנים</w:t>
      </w:r>
      <w:r>
        <w:rPr>
          <w:rFonts w:hint="cs"/>
          <w:rtl/>
          <w:lang w:eastAsia="he-IL"/>
        </w:rPr>
        <w:t>.</w:t>
      </w:r>
      <w:bookmarkStart w:id="1355" w:name="_ETM_Q2_586978"/>
      <w:bookmarkStart w:id="1356" w:name="_ETM_Q2_587073"/>
      <w:bookmarkStart w:id="1357" w:name="_ETM_Q2_587122"/>
      <w:bookmarkStart w:id="1358" w:name="_ETM_Q2_587204"/>
      <w:bookmarkEnd w:id="1355"/>
      <w:bookmarkEnd w:id="1356"/>
      <w:bookmarkEnd w:id="1357"/>
      <w:bookmarkEnd w:id="1358"/>
      <w:r w:rsidR="00AD6811">
        <w:rPr>
          <w:rFonts w:hint="cs"/>
          <w:rtl/>
          <w:lang w:eastAsia="he-IL"/>
        </w:rPr>
        <w:t xml:space="preserve"> </w:t>
      </w:r>
      <w:r w:rsidRPr="0048038A">
        <w:rPr>
          <w:rtl/>
          <w:lang w:eastAsia="he-IL"/>
        </w:rPr>
        <w:t>עדיין מוקדם לקבוע אם ההתפרצו</w:t>
      </w:r>
      <w:r>
        <w:rPr>
          <w:rFonts w:hint="cs"/>
          <w:rtl/>
          <w:lang w:eastAsia="he-IL"/>
        </w:rPr>
        <w:t>יות הנוכחיות</w:t>
      </w:r>
      <w:r w:rsidRPr="0048038A">
        <w:rPr>
          <w:rtl/>
          <w:lang w:eastAsia="he-IL"/>
        </w:rPr>
        <w:t xml:space="preserve"> עולות בקנה </w:t>
      </w:r>
      <w:r>
        <w:rPr>
          <w:rFonts w:hint="cs"/>
          <w:rtl/>
          <w:lang w:eastAsia="he-IL"/>
        </w:rPr>
        <w:t xml:space="preserve">אחד </w:t>
      </w:r>
      <w:bookmarkStart w:id="1359" w:name="_ETM_Q2_592466"/>
      <w:bookmarkEnd w:id="1359"/>
      <w:r w:rsidRPr="0048038A">
        <w:rPr>
          <w:rtl/>
          <w:lang w:eastAsia="he-IL"/>
        </w:rPr>
        <w:t xml:space="preserve">עם </w:t>
      </w:r>
      <w:r>
        <w:rPr>
          <w:rFonts w:hint="cs"/>
          <w:rtl/>
          <w:lang w:eastAsia="he-IL"/>
        </w:rPr>
        <w:t>המחזוריו</w:t>
      </w:r>
      <w:r>
        <w:rPr>
          <w:rFonts w:hint="eastAsia"/>
          <w:rtl/>
          <w:lang w:eastAsia="he-IL"/>
        </w:rPr>
        <w:t>ת</w:t>
      </w:r>
      <w:r w:rsidRPr="0048038A">
        <w:rPr>
          <w:rtl/>
          <w:lang w:eastAsia="he-IL"/>
        </w:rPr>
        <w:t xml:space="preserve"> הרגילה של מחלות החו</w:t>
      </w:r>
      <w:r>
        <w:rPr>
          <w:rFonts w:hint="cs"/>
          <w:rtl/>
          <w:lang w:eastAsia="he-IL"/>
        </w:rPr>
        <w:t>ר</w:t>
      </w:r>
      <w:r w:rsidRPr="0048038A">
        <w:rPr>
          <w:rtl/>
          <w:lang w:eastAsia="he-IL"/>
        </w:rPr>
        <w:t>ף או חורגות ממנה</w:t>
      </w:r>
      <w:r>
        <w:rPr>
          <w:rFonts w:hint="cs"/>
          <w:rtl/>
          <w:lang w:eastAsia="he-IL"/>
        </w:rPr>
        <w:t>.</w:t>
      </w:r>
      <w:r w:rsidRPr="0048038A">
        <w:rPr>
          <w:rtl/>
          <w:lang w:eastAsia="he-IL"/>
        </w:rPr>
        <w:t xml:space="preserve"> יש לציין כי בסין מסתמן </w:t>
      </w:r>
      <w:r>
        <w:rPr>
          <w:rFonts w:hint="cs"/>
          <w:rtl/>
          <w:lang w:eastAsia="he-IL"/>
        </w:rPr>
        <w:t xml:space="preserve">כי הן </w:t>
      </w:r>
      <w:r w:rsidRPr="0048038A">
        <w:rPr>
          <w:rtl/>
          <w:lang w:eastAsia="he-IL"/>
        </w:rPr>
        <w:t>חורגות ממנה מבחינה כמותית</w:t>
      </w:r>
      <w:r>
        <w:rPr>
          <w:rFonts w:hint="cs"/>
          <w:rtl/>
          <w:lang w:eastAsia="he-IL"/>
        </w:rPr>
        <w:t xml:space="preserve"> </w:t>
      </w:r>
      <w:r w:rsidR="00D532FC">
        <w:rPr>
          <w:rFonts w:hint="cs"/>
          <w:rtl/>
          <w:lang w:eastAsia="he-IL"/>
        </w:rPr>
        <w:t>– –</w:t>
      </w:r>
    </w:p>
    <w:p w:rsidR="00DA3A44" w:rsidRDefault="00DA3A44" w:rsidP="008B62B4">
      <w:pPr>
        <w:rPr>
          <w:rtl/>
          <w:lang w:eastAsia="he-IL"/>
        </w:rPr>
      </w:pPr>
      <w:bookmarkStart w:id="1360" w:name="_ETM_Q2_599709"/>
      <w:bookmarkStart w:id="1361" w:name="_ETM_Q2_599789"/>
      <w:bookmarkEnd w:id="1360"/>
      <w:bookmarkEnd w:id="1361"/>
    </w:p>
    <w:p w:rsidR="00DA3A44" w:rsidRDefault="00DA3A44" w:rsidP="008B62B4">
      <w:pPr>
        <w:pStyle w:val="af6"/>
        <w:keepNext/>
        <w:rPr>
          <w:rtl/>
        </w:rPr>
      </w:pPr>
      <w:bookmarkStart w:id="1362" w:name="ET_yor_6423_23"/>
      <w:r w:rsidRPr="003B48A3">
        <w:rPr>
          <w:rStyle w:val="TagStyle"/>
          <w:rtl/>
        </w:rPr>
        <w:t xml:space="preserve"> &lt;&lt; יור &gt;&gt; </w:t>
      </w:r>
      <w:r>
        <w:rPr>
          <w:rtl/>
        </w:rPr>
        <w:t>היו"ר אמיר אוחנה:</w:t>
      </w:r>
      <w:r w:rsidRPr="003B48A3">
        <w:rPr>
          <w:rStyle w:val="TagStyle"/>
          <w:rtl/>
        </w:rPr>
        <w:t xml:space="preserve"> &lt;&lt; יור &gt;&gt;</w:t>
      </w:r>
      <w:r>
        <w:rPr>
          <w:rtl/>
        </w:rPr>
        <w:t xml:space="preserve">   </w:t>
      </w:r>
      <w:bookmarkEnd w:id="1362"/>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שקט במליאה, בבקשה. </w:t>
      </w:r>
      <w:bookmarkStart w:id="1363" w:name="_ETM_Q2_599026"/>
      <w:bookmarkEnd w:id="1363"/>
      <w:r>
        <w:rPr>
          <w:rFonts w:hint="cs"/>
          <w:rtl/>
          <w:lang w:eastAsia="he-IL"/>
        </w:rPr>
        <w:t>חברת הכנסת לזימי.</w:t>
      </w:r>
    </w:p>
    <w:p w:rsidR="00DA3A44" w:rsidRDefault="00DA3A44" w:rsidP="008B62B4">
      <w:pPr>
        <w:rPr>
          <w:rtl/>
          <w:lang w:eastAsia="he-IL"/>
        </w:rPr>
      </w:pPr>
      <w:bookmarkStart w:id="1364" w:name="_ETM_Q2_605858"/>
      <w:bookmarkStart w:id="1365" w:name="_ETM_Q2_605956"/>
      <w:bookmarkEnd w:id="1364"/>
      <w:bookmarkEnd w:id="1365"/>
    </w:p>
    <w:p w:rsidR="00DA3A44" w:rsidRDefault="00DA3A44" w:rsidP="008B62B4">
      <w:pPr>
        <w:pStyle w:val="-"/>
        <w:keepNext/>
        <w:rPr>
          <w:rtl/>
        </w:rPr>
      </w:pPr>
      <w:r w:rsidRPr="00ED618C">
        <w:rPr>
          <w:rStyle w:val="TagStyle"/>
          <w:rtl/>
        </w:rPr>
        <w:t xml:space="preserve">&lt;&lt; דובר_המשך &gt;&gt; </w:t>
      </w:r>
      <w:r>
        <w:rPr>
          <w:rtl/>
        </w:rPr>
        <w:t>שר הבריאות אוריאל בוסו:</w:t>
      </w:r>
      <w:r w:rsidRPr="00ED618C">
        <w:rPr>
          <w:rStyle w:val="TagStyle"/>
          <w:rtl/>
        </w:rPr>
        <w:t xml:space="preserve"> &lt;&lt; דובר_המשך &gt;&gt;</w:t>
      </w:r>
      <w:r>
        <w:rPr>
          <w:rtl/>
        </w:rPr>
        <w:t xml:space="preserve">   </w:t>
      </w:r>
    </w:p>
    <w:p w:rsidR="00DA3A44" w:rsidRPr="003B48A3" w:rsidRDefault="00DA3A44" w:rsidP="008B62B4">
      <w:pPr>
        <w:rPr>
          <w:rtl/>
          <w:lang w:eastAsia="he-IL"/>
        </w:rPr>
      </w:pPr>
    </w:p>
    <w:p w:rsidR="00DA3A44" w:rsidRDefault="00DA3A44" w:rsidP="008B62B4">
      <w:pPr>
        <w:rPr>
          <w:rtl/>
          <w:lang w:eastAsia="he-IL"/>
        </w:rPr>
      </w:pPr>
      <w:bookmarkStart w:id="1366" w:name="_ETM_Q2_599876"/>
      <w:bookmarkStart w:id="1367" w:name="_ETM_Q2_599950"/>
      <w:bookmarkEnd w:id="1366"/>
      <w:bookmarkEnd w:id="1367"/>
      <w:r w:rsidRPr="0048038A">
        <w:rPr>
          <w:rtl/>
          <w:lang w:eastAsia="he-IL"/>
        </w:rPr>
        <w:t xml:space="preserve"> </w:t>
      </w:r>
      <w:r w:rsidR="00D532FC">
        <w:rPr>
          <w:rFonts w:hint="cs"/>
          <w:rtl/>
          <w:lang w:eastAsia="he-IL"/>
        </w:rPr>
        <w:t>– –</w:t>
      </w:r>
      <w:r>
        <w:rPr>
          <w:rFonts w:hint="cs"/>
          <w:rtl/>
          <w:lang w:eastAsia="he-IL"/>
        </w:rPr>
        <w:t xml:space="preserve"> </w:t>
      </w:r>
      <w:r>
        <w:rPr>
          <w:rtl/>
          <w:lang w:eastAsia="he-IL"/>
        </w:rPr>
        <w:t>אך מומחים בי</w:t>
      </w:r>
      <w:r>
        <w:rPr>
          <w:rFonts w:hint="cs"/>
          <w:rtl/>
          <w:lang w:eastAsia="he-IL"/>
        </w:rPr>
        <w:t>ן-</w:t>
      </w:r>
      <w:r w:rsidRPr="0048038A">
        <w:rPr>
          <w:rtl/>
          <w:lang w:eastAsia="he-IL"/>
        </w:rPr>
        <w:t>לאומיים אינם גוזרים מכך סיבות לדאגה רבה</w:t>
      </w:r>
      <w:r>
        <w:rPr>
          <w:rFonts w:hint="cs"/>
          <w:rtl/>
          <w:lang w:eastAsia="he-IL"/>
        </w:rPr>
        <w:t>.</w:t>
      </w:r>
    </w:p>
    <w:p w:rsidR="00DA3A44" w:rsidRDefault="00DA3A44" w:rsidP="008B62B4">
      <w:pPr>
        <w:rPr>
          <w:rtl/>
          <w:lang w:eastAsia="he-IL"/>
        </w:rPr>
      </w:pPr>
      <w:bookmarkStart w:id="1368" w:name="_ETM_Q2_611929"/>
      <w:bookmarkStart w:id="1369" w:name="_ETM_Q2_612074"/>
      <w:bookmarkEnd w:id="1368"/>
      <w:bookmarkEnd w:id="1369"/>
    </w:p>
    <w:p w:rsidR="00DA3A44" w:rsidRDefault="00DA3A44" w:rsidP="008B62B4">
      <w:pPr>
        <w:rPr>
          <w:rtl/>
          <w:lang w:eastAsia="he-IL"/>
        </w:rPr>
      </w:pPr>
      <w:bookmarkStart w:id="1370" w:name="_ETM_Q2_612135"/>
      <w:bookmarkStart w:id="1371" w:name="_ETM_Q2_612206"/>
      <w:bookmarkEnd w:id="1370"/>
      <w:bookmarkEnd w:id="1371"/>
      <w:r w:rsidRPr="0048038A">
        <w:rPr>
          <w:rtl/>
          <w:lang w:eastAsia="he-IL"/>
        </w:rPr>
        <w:t>לפי שעה אין שינוי מדיניות מצד משרד הבריאות</w:t>
      </w:r>
      <w:r>
        <w:rPr>
          <w:rFonts w:hint="cs"/>
          <w:rtl/>
          <w:lang w:eastAsia="he-IL"/>
        </w:rPr>
        <w:t>,</w:t>
      </w:r>
      <w:r w:rsidRPr="0048038A">
        <w:rPr>
          <w:rtl/>
          <w:lang w:eastAsia="he-IL"/>
        </w:rPr>
        <w:t xml:space="preserve"> אך ההתפתחויות בעולם </w:t>
      </w:r>
      <w:r>
        <w:rPr>
          <w:rFonts w:hint="cs"/>
          <w:rtl/>
          <w:lang w:eastAsia="he-IL"/>
        </w:rPr>
        <w:t xml:space="preserve">נמצאות </w:t>
      </w:r>
      <w:r w:rsidRPr="0048038A">
        <w:rPr>
          <w:rtl/>
          <w:lang w:eastAsia="he-IL"/>
        </w:rPr>
        <w:t>תחת מעקב</w:t>
      </w:r>
      <w:r>
        <w:rPr>
          <w:rFonts w:hint="cs"/>
          <w:rtl/>
          <w:lang w:eastAsia="he-IL"/>
        </w:rPr>
        <w:t>,</w:t>
      </w:r>
      <w:r w:rsidRPr="0048038A">
        <w:rPr>
          <w:rtl/>
          <w:lang w:eastAsia="he-IL"/>
        </w:rPr>
        <w:t xml:space="preserve"> ו</w:t>
      </w:r>
      <w:r>
        <w:rPr>
          <w:rFonts w:hint="cs"/>
          <w:rtl/>
          <w:lang w:eastAsia="he-IL"/>
        </w:rPr>
        <w:t>ה</w:t>
      </w:r>
      <w:r w:rsidRPr="0048038A">
        <w:rPr>
          <w:rtl/>
          <w:lang w:eastAsia="he-IL"/>
        </w:rPr>
        <w:t>מדיניות תעודכן ככל שיידרש</w:t>
      </w:r>
      <w:r>
        <w:rPr>
          <w:rFonts w:hint="cs"/>
          <w:rtl/>
          <w:lang w:eastAsia="he-IL"/>
        </w:rPr>
        <w:t>.</w:t>
      </w:r>
    </w:p>
    <w:p w:rsidR="00DA3A44" w:rsidRDefault="00DA3A44" w:rsidP="008B62B4">
      <w:pPr>
        <w:rPr>
          <w:rtl/>
          <w:lang w:eastAsia="he-IL"/>
        </w:rPr>
      </w:pPr>
      <w:bookmarkStart w:id="1372" w:name="_ETM_Q2_617537"/>
      <w:bookmarkStart w:id="1373" w:name="_ETM_Q2_617663"/>
      <w:bookmarkEnd w:id="1372"/>
      <w:bookmarkEnd w:id="1373"/>
    </w:p>
    <w:p w:rsidR="00DA3A44" w:rsidRDefault="00DA3A44" w:rsidP="00AD6811">
      <w:pPr>
        <w:rPr>
          <w:rtl/>
          <w:lang w:eastAsia="he-IL"/>
        </w:rPr>
      </w:pPr>
      <w:bookmarkStart w:id="1374" w:name="_ETM_Q2_617724"/>
      <w:bookmarkStart w:id="1375" w:name="_ETM_Q2_617810"/>
      <w:bookmarkEnd w:id="1374"/>
      <w:bookmarkEnd w:id="1375"/>
      <w:r>
        <w:rPr>
          <w:rFonts w:hint="cs"/>
          <w:rtl/>
          <w:lang w:eastAsia="he-IL"/>
        </w:rPr>
        <w:t>א</w:t>
      </w:r>
      <w:r w:rsidRPr="0048038A">
        <w:rPr>
          <w:rtl/>
          <w:lang w:eastAsia="he-IL"/>
        </w:rPr>
        <w:t xml:space="preserve">וסיף רק בנקודה </w:t>
      </w:r>
      <w:r>
        <w:rPr>
          <w:rFonts w:hint="cs"/>
          <w:rtl/>
          <w:lang w:eastAsia="he-IL"/>
        </w:rPr>
        <w:t>אחת:</w:t>
      </w:r>
      <w:r w:rsidRPr="0048038A">
        <w:rPr>
          <w:rtl/>
          <w:lang w:eastAsia="he-IL"/>
        </w:rPr>
        <w:t xml:space="preserve"> בשבוע האחרון</w:t>
      </w:r>
      <w:r>
        <w:rPr>
          <w:rFonts w:hint="cs"/>
          <w:rtl/>
          <w:lang w:eastAsia="he-IL"/>
        </w:rPr>
        <w:t>,</w:t>
      </w:r>
      <w:r w:rsidRPr="0048038A">
        <w:rPr>
          <w:rtl/>
          <w:lang w:eastAsia="he-IL"/>
        </w:rPr>
        <w:t xml:space="preserve"> בשבועיים האחרונים</w:t>
      </w:r>
      <w:r>
        <w:rPr>
          <w:rFonts w:hint="cs"/>
          <w:rtl/>
          <w:lang w:eastAsia="he-IL"/>
        </w:rPr>
        <w:t xml:space="preserve"> –</w:t>
      </w:r>
      <w:r w:rsidRPr="0048038A">
        <w:rPr>
          <w:rtl/>
          <w:lang w:eastAsia="he-IL"/>
        </w:rPr>
        <w:t xml:space="preserve"> בטח היושב-ראש</w:t>
      </w:r>
      <w:r>
        <w:rPr>
          <w:rFonts w:hint="cs"/>
          <w:rtl/>
          <w:lang w:eastAsia="he-IL"/>
        </w:rPr>
        <w:t>,</w:t>
      </w:r>
      <w:r w:rsidRPr="0048038A">
        <w:rPr>
          <w:rtl/>
          <w:lang w:eastAsia="he-IL"/>
        </w:rPr>
        <w:t xml:space="preserve"> בטח גם אתם וגם </w:t>
      </w:r>
      <w:r>
        <w:rPr>
          <w:rFonts w:hint="cs"/>
          <w:rtl/>
          <w:lang w:eastAsia="he-IL"/>
        </w:rPr>
        <w:t xml:space="preserve">חברת הכנסת </w:t>
      </w:r>
      <w:bookmarkStart w:id="1376" w:name="_ETM_Q2_623903"/>
      <w:bookmarkEnd w:id="1376"/>
      <w:r>
        <w:rPr>
          <w:rFonts w:hint="cs"/>
          <w:rtl/>
          <w:lang w:eastAsia="he-IL"/>
        </w:rPr>
        <w:t xml:space="preserve">וולדיגר </w:t>
      </w:r>
      <w:r>
        <w:rPr>
          <w:rtl/>
          <w:lang w:eastAsia="he-IL"/>
        </w:rPr>
        <w:t>–</w:t>
      </w:r>
      <w:r>
        <w:rPr>
          <w:rFonts w:hint="cs"/>
          <w:rtl/>
          <w:lang w:eastAsia="he-IL"/>
        </w:rPr>
        <w:t xml:space="preserve"> כולם </w:t>
      </w:r>
      <w:r w:rsidRPr="0048038A">
        <w:rPr>
          <w:rtl/>
          <w:lang w:eastAsia="he-IL"/>
        </w:rPr>
        <w:t>שלחו לי הודעות לגבי ארגון הבריאות העולמי</w:t>
      </w:r>
      <w:r>
        <w:rPr>
          <w:rFonts w:hint="cs"/>
          <w:rtl/>
          <w:lang w:eastAsia="he-IL"/>
        </w:rPr>
        <w:t>,</w:t>
      </w:r>
      <w:r w:rsidRPr="0048038A">
        <w:rPr>
          <w:rtl/>
          <w:lang w:eastAsia="he-IL"/>
        </w:rPr>
        <w:t xml:space="preserve"> שאני חלק ממנו או לא חלק ממנו</w:t>
      </w:r>
      <w:r>
        <w:rPr>
          <w:rFonts w:hint="cs"/>
          <w:rtl/>
          <w:lang w:eastAsia="he-IL"/>
        </w:rPr>
        <w:t>,</w:t>
      </w:r>
      <w:r>
        <w:rPr>
          <w:rtl/>
          <w:lang w:eastAsia="he-IL"/>
        </w:rPr>
        <w:t xml:space="preserve"> תתנגד לתקנות או לא</w:t>
      </w:r>
      <w:r w:rsidR="00AD6811">
        <w:rPr>
          <w:rFonts w:hint="cs"/>
          <w:rtl/>
          <w:lang w:eastAsia="he-IL"/>
        </w:rPr>
        <w:t>.</w:t>
      </w:r>
      <w:r w:rsidRPr="0048038A">
        <w:rPr>
          <w:rtl/>
          <w:lang w:eastAsia="he-IL"/>
        </w:rPr>
        <w:t xml:space="preserve"> אני אשים את זה בצד</w:t>
      </w:r>
      <w:r>
        <w:rPr>
          <w:rFonts w:hint="cs"/>
          <w:rtl/>
          <w:lang w:eastAsia="he-IL"/>
        </w:rPr>
        <w:t>.</w:t>
      </w:r>
      <w:r w:rsidRPr="0048038A">
        <w:rPr>
          <w:rtl/>
          <w:lang w:eastAsia="he-IL"/>
        </w:rPr>
        <w:t xml:space="preserve"> רק אזכיר</w:t>
      </w:r>
      <w:r>
        <w:rPr>
          <w:rFonts w:hint="cs"/>
          <w:rtl/>
          <w:lang w:eastAsia="he-IL"/>
        </w:rPr>
        <w:t>,</w:t>
      </w:r>
      <w:r w:rsidRPr="0048038A">
        <w:rPr>
          <w:rtl/>
          <w:lang w:eastAsia="he-IL"/>
        </w:rPr>
        <w:t xml:space="preserve"> אפרופו סין</w:t>
      </w:r>
      <w:r>
        <w:rPr>
          <w:rFonts w:hint="cs"/>
          <w:rtl/>
          <w:lang w:eastAsia="he-IL"/>
        </w:rPr>
        <w:t>,</w:t>
      </w:r>
      <w:r w:rsidRPr="0048038A">
        <w:rPr>
          <w:rtl/>
          <w:lang w:eastAsia="he-IL"/>
        </w:rPr>
        <w:t xml:space="preserve"> ארגון הבריאות העולמי</w:t>
      </w:r>
      <w:r>
        <w:rPr>
          <w:rFonts w:hint="cs"/>
          <w:rtl/>
          <w:lang w:eastAsia="he-IL"/>
        </w:rPr>
        <w:t xml:space="preserve">, </w:t>
      </w:r>
      <w:r w:rsidRPr="0048038A">
        <w:rPr>
          <w:rtl/>
          <w:lang w:eastAsia="he-IL"/>
        </w:rPr>
        <w:t>הדיווחים והקורונה</w:t>
      </w:r>
      <w:r>
        <w:rPr>
          <w:rFonts w:hint="cs"/>
          <w:rtl/>
          <w:lang w:eastAsia="he-IL"/>
        </w:rPr>
        <w:t xml:space="preserve"> –</w:t>
      </w:r>
      <w:r w:rsidRPr="0048038A">
        <w:rPr>
          <w:rtl/>
          <w:lang w:eastAsia="he-IL"/>
        </w:rPr>
        <w:t xml:space="preserve"> בעיקר מאז הקורונה</w:t>
      </w:r>
      <w:r>
        <w:rPr>
          <w:rtl/>
          <w:lang w:eastAsia="he-IL"/>
        </w:rPr>
        <w:t xml:space="preserve"> </w:t>
      </w:r>
      <w:r w:rsidRPr="0048038A">
        <w:rPr>
          <w:rtl/>
          <w:lang w:eastAsia="he-IL"/>
        </w:rPr>
        <w:t xml:space="preserve">התברר לנו </w:t>
      </w:r>
      <w:r>
        <w:rPr>
          <w:rFonts w:hint="cs"/>
          <w:rtl/>
          <w:lang w:eastAsia="he-IL"/>
        </w:rPr>
        <w:t xml:space="preserve">שסין באמת לא </w:t>
      </w:r>
      <w:r w:rsidRPr="0048038A">
        <w:rPr>
          <w:rtl/>
          <w:lang w:eastAsia="he-IL"/>
        </w:rPr>
        <w:t>העבירה נתונים מדויקים</w:t>
      </w:r>
      <w:r>
        <w:rPr>
          <w:rFonts w:hint="cs"/>
          <w:rtl/>
          <w:lang w:eastAsia="he-IL"/>
        </w:rPr>
        <w:t>.</w:t>
      </w:r>
      <w:r w:rsidRPr="0048038A">
        <w:rPr>
          <w:rtl/>
          <w:lang w:eastAsia="he-IL"/>
        </w:rPr>
        <w:t xml:space="preserve"> עד היום אנחנו לא יודעים באמת מה היה ש</w:t>
      </w:r>
      <w:r>
        <w:rPr>
          <w:rFonts w:hint="cs"/>
          <w:rtl/>
          <w:lang w:eastAsia="he-IL"/>
        </w:rPr>
        <w:t>ם,</w:t>
      </w:r>
      <w:r w:rsidRPr="0048038A">
        <w:rPr>
          <w:rtl/>
          <w:lang w:eastAsia="he-IL"/>
        </w:rPr>
        <w:t xml:space="preserve"> אנחנו לא יודעים לגמרי מה קורה ש</w:t>
      </w:r>
      <w:r>
        <w:rPr>
          <w:rFonts w:hint="cs"/>
          <w:rtl/>
          <w:lang w:eastAsia="he-IL"/>
        </w:rPr>
        <w:t>ם.</w:t>
      </w:r>
      <w:bookmarkStart w:id="1377" w:name="_ETM_Q2_651988"/>
      <w:bookmarkStart w:id="1378" w:name="_ETM_Q2_652100"/>
      <w:bookmarkStart w:id="1379" w:name="_ETM_Q2_652132"/>
      <w:bookmarkStart w:id="1380" w:name="_ETM_Q2_652221"/>
      <w:bookmarkEnd w:id="1377"/>
      <w:bookmarkEnd w:id="1378"/>
      <w:bookmarkEnd w:id="1379"/>
      <w:bookmarkEnd w:id="1380"/>
      <w:r>
        <w:rPr>
          <w:rFonts w:hint="cs"/>
          <w:rtl/>
          <w:lang w:eastAsia="he-IL"/>
        </w:rPr>
        <w:t xml:space="preserve"> </w:t>
      </w:r>
      <w:r w:rsidRPr="0048038A">
        <w:rPr>
          <w:rtl/>
          <w:lang w:eastAsia="he-IL"/>
        </w:rPr>
        <w:t>ואז נכנסה ארצות הברית</w:t>
      </w:r>
      <w:r>
        <w:rPr>
          <w:rFonts w:hint="cs"/>
          <w:rtl/>
          <w:lang w:eastAsia="he-IL"/>
        </w:rPr>
        <w:t>,</w:t>
      </w:r>
      <w:r w:rsidRPr="0048038A">
        <w:rPr>
          <w:rtl/>
          <w:lang w:eastAsia="he-IL"/>
        </w:rPr>
        <w:t xml:space="preserve"> שמנסה כביכול לתת יותר תקנות שיחייבו את מדינות</w:t>
      </w:r>
      <w:r>
        <w:rPr>
          <w:rFonts w:hint="cs"/>
          <w:rtl/>
          <w:lang w:eastAsia="he-IL"/>
        </w:rPr>
        <w:t>-</w:t>
      </w:r>
      <w:r w:rsidRPr="0048038A">
        <w:rPr>
          <w:rtl/>
          <w:lang w:eastAsia="he-IL"/>
        </w:rPr>
        <w:t xml:space="preserve">העל </w:t>
      </w:r>
      <w:r>
        <w:rPr>
          <w:rFonts w:hint="cs"/>
          <w:rtl/>
          <w:lang w:eastAsia="he-IL"/>
        </w:rPr>
        <w:t xml:space="preserve">– זו </w:t>
      </w:r>
      <w:bookmarkStart w:id="1381" w:name="_ETM_Q2_652190"/>
      <w:bookmarkEnd w:id="1381"/>
      <w:r w:rsidRPr="0048038A">
        <w:rPr>
          <w:rtl/>
          <w:lang w:eastAsia="he-IL"/>
        </w:rPr>
        <w:t>מלחמת מעצמות פחות או יותר בין ארצות הברית לסין בנושא הבריאות</w:t>
      </w:r>
      <w:r>
        <w:rPr>
          <w:rFonts w:hint="cs"/>
          <w:rtl/>
          <w:lang w:eastAsia="he-IL"/>
        </w:rPr>
        <w:t xml:space="preserve"> –</w:t>
      </w:r>
      <w:r w:rsidRPr="0048038A">
        <w:rPr>
          <w:rtl/>
          <w:lang w:eastAsia="he-IL"/>
        </w:rPr>
        <w:t xml:space="preserve"> לנסות לקבל דיווחים יותר ברורים</w:t>
      </w:r>
      <w:r>
        <w:rPr>
          <w:rFonts w:hint="cs"/>
          <w:rtl/>
          <w:lang w:eastAsia="he-IL"/>
        </w:rPr>
        <w:t>,</w:t>
      </w:r>
      <w:r w:rsidRPr="0048038A">
        <w:rPr>
          <w:rtl/>
          <w:lang w:eastAsia="he-IL"/>
        </w:rPr>
        <w:t xml:space="preserve"> אחרת אנחנו </w:t>
      </w:r>
      <w:r>
        <w:rPr>
          <w:rFonts w:hint="cs"/>
          <w:rtl/>
          <w:lang w:eastAsia="he-IL"/>
        </w:rPr>
        <w:t>נ</w:t>
      </w:r>
      <w:r w:rsidRPr="0048038A">
        <w:rPr>
          <w:rtl/>
          <w:lang w:eastAsia="he-IL"/>
        </w:rPr>
        <w:t>בודד את המדינות הללו</w:t>
      </w:r>
      <w:r>
        <w:rPr>
          <w:rFonts w:hint="cs"/>
          <w:rtl/>
          <w:lang w:eastAsia="he-IL"/>
        </w:rPr>
        <w:t>.</w:t>
      </w:r>
      <w:r w:rsidRPr="0048038A">
        <w:rPr>
          <w:rtl/>
          <w:lang w:eastAsia="he-IL"/>
        </w:rPr>
        <w:t xml:space="preserve"> זה בדיוק בשביל הנקודות הללו</w:t>
      </w:r>
      <w:r>
        <w:rPr>
          <w:rFonts w:hint="cs"/>
          <w:rtl/>
          <w:lang w:eastAsia="he-IL"/>
        </w:rPr>
        <w:t>.</w:t>
      </w:r>
      <w:r w:rsidRPr="0048038A">
        <w:rPr>
          <w:rtl/>
          <w:lang w:eastAsia="he-IL"/>
        </w:rPr>
        <w:t xml:space="preserve"> אבל זה בהקשר אחר</w:t>
      </w:r>
      <w:r>
        <w:rPr>
          <w:rFonts w:hint="cs"/>
          <w:rtl/>
          <w:lang w:eastAsia="he-IL"/>
        </w:rPr>
        <w:t>.</w:t>
      </w:r>
    </w:p>
    <w:p w:rsidR="00DA3A44" w:rsidRDefault="00DA3A44" w:rsidP="008B62B4">
      <w:pPr>
        <w:rPr>
          <w:rtl/>
          <w:lang w:eastAsia="he-IL"/>
        </w:rPr>
      </w:pPr>
      <w:bookmarkStart w:id="1382" w:name="_ETM_Q2_668161"/>
      <w:bookmarkStart w:id="1383" w:name="_ETM_Q2_668266"/>
      <w:bookmarkEnd w:id="1382"/>
      <w:bookmarkEnd w:id="1383"/>
    </w:p>
    <w:p w:rsidR="00DA3A44" w:rsidRDefault="00DA3A44" w:rsidP="00AD6811">
      <w:pPr>
        <w:rPr>
          <w:rtl/>
          <w:lang w:eastAsia="he-IL"/>
        </w:rPr>
      </w:pPr>
      <w:bookmarkStart w:id="1384" w:name="_ETM_Q2_668302"/>
      <w:bookmarkStart w:id="1385" w:name="_ETM_Q2_668401"/>
      <w:bookmarkEnd w:id="1384"/>
      <w:bookmarkEnd w:id="1385"/>
      <w:r w:rsidRPr="0048038A">
        <w:rPr>
          <w:rtl/>
          <w:lang w:eastAsia="he-IL"/>
        </w:rPr>
        <w:t xml:space="preserve">אנחנו לא </w:t>
      </w:r>
      <w:r>
        <w:rPr>
          <w:rFonts w:hint="cs"/>
          <w:rtl/>
          <w:lang w:eastAsia="he-IL"/>
        </w:rPr>
        <w:t xml:space="preserve">טומנים </w:t>
      </w:r>
      <w:r w:rsidRPr="0048038A">
        <w:rPr>
          <w:rtl/>
          <w:lang w:eastAsia="he-IL"/>
        </w:rPr>
        <w:t>ידנו בצלחת</w:t>
      </w:r>
      <w:r>
        <w:rPr>
          <w:rFonts w:hint="cs"/>
          <w:rtl/>
          <w:lang w:eastAsia="he-IL"/>
        </w:rPr>
        <w:t>,</w:t>
      </w:r>
      <w:r w:rsidRPr="0048038A">
        <w:rPr>
          <w:rtl/>
          <w:lang w:eastAsia="he-IL"/>
        </w:rPr>
        <w:t xml:space="preserve"> ואנחנו עוקבים אחרי הנושא הזה</w:t>
      </w:r>
      <w:r>
        <w:rPr>
          <w:rFonts w:hint="cs"/>
          <w:rtl/>
          <w:lang w:eastAsia="he-IL"/>
        </w:rPr>
        <w:t>.</w:t>
      </w:r>
      <w:r w:rsidRPr="0048038A">
        <w:rPr>
          <w:rtl/>
          <w:lang w:eastAsia="he-IL"/>
        </w:rPr>
        <w:t xml:space="preserve"> כרגע אין שום מדיניות ואין שום מידע </w:t>
      </w:r>
      <w:r>
        <w:rPr>
          <w:rFonts w:hint="cs"/>
          <w:rtl/>
          <w:lang w:eastAsia="he-IL"/>
        </w:rPr>
        <w:t>ש</w:t>
      </w:r>
      <w:r w:rsidRPr="0048038A">
        <w:rPr>
          <w:rtl/>
          <w:lang w:eastAsia="he-IL"/>
        </w:rPr>
        <w:t xml:space="preserve">חורג מהנורמה בשביל להיערך לכך כמחלה </w:t>
      </w:r>
      <w:r>
        <w:rPr>
          <w:rFonts w:hint="cs"/>
          <w:rtl/>
          <w:lang w:eastAsia="he-IL"/>
        </w:rPr>
        <w:t xml:space="preserve">או </w:t>
      </w:r>
      <w:r w:rsidRPr="0048038A">
        <w:rPr>
          <w:rtl/>
          <w:lang w:eastAsia="he-IL"/>
        </w:rPr>
        <w:t>נגיף חדש</w:t>
      </w:r>
      <w:r>
        <w:rPr>
          <w:rFonts w:hint="cs"/>
          <w:rtl/>
          <w:lang w:eastAsia="he-IL"/>
        </w:rPr>
        <w:t>.</w:t>
      </w:r>
    </w:p>
    <w:p w:rsidR="00DA3A44" w:rsidRDefault="00DA3A44" w:rsidP="008B62B4">
      <w:pPr>
        <w:rPr>
          <w:rtl/>
          <w:lang w:eastAsia="he-IL"/>
        </w:rPr>
      </w:pPr>
      <w:bookmarkStart w:id="1386" w:name="_ETM_Q2_677761"/>
      <w:bookmarkStart w:id="1387" w:name="_ETM_Q2_677874"/>
      <w:bookmarkEnd w:id="1386"/>
      <w:bookmarkEnd w:id="1387"/>
    </w:p>
    <w:p w:rsidR="00DA3A44" w:rsidRDefault="00DA3A44" w:rsidP="008B62B4">
      <w:pPr>
        <w:pStyle w:val="af6"/>
        <w:keepNext/>
        <w:rPr>
          <w:rtl/>
        </w:rPr>
      </w:pPr>
      <w:bookmarkStart w:id="1388" w:name="ET_yor_6423_24"/>
      <w:r w:rsidRPr="00260D46">
        <w:rPr>
          <w:rStyle w:val="TagStyle"/>
          <w:rtl/>
        </w:rPr>
        <w:t xml:space="preserve"> &lt;&lt; יור &gt;&gt; </w:t>
      </w:r>
      <w:r>
        <w:rPr>
          <w:rtl/>
        </w:rPr>
        <w:t>היו"ר אמיר אוחנה:</w:t>
      </w:r>
      <w:r w:rsidRPr="00260D46">
        <w:rPr>
          <w:rStyle w:val="TagStyle"/>
          <w:rtl/>
        </w:rPr>
        <w:t xml:space="preserve"> &lt;&lt; יור &gt;&gt;</w:t>
      </w:r>
      <w:r>
        <w:rPr>
          <w:rtl/>
        </w:rPr>
        <w:t xml:space="preserve">   </w:t>
      </w:r>
      <w:bookmarkEnd w:id="1388"/>
    </w:p>
    <w:p w:rsidR="00DA3A44" w:rsidRDefault="00DA3A44" w:rsidP="00D532FC">
      <w:pPr>
        <w:rPr>
          <w:rtl/>
          <w:lang w:eastAsia="he-IL"/>
        </w:rPr>
      </w:pPr>
    </w:p>
    <w:p w:rsidR="00DA3A44" w:rsidRDefault="00DA3A44" w:rsidP="008B62B4">
      <w:pPr>
        <w:rPr>
          <w:rtl/>
          <w:lang w:eastAsia="he-IL"/>
        </w:rPr>
      </w:pPr>
      <w:bookmarkStart w:id="1389" w:name="_ETM_Q2_679559"/>
      <w:bookmarkStart w:id="1390" w:name="_ETM_Q2_677942"/>
      <w:bookmarkStart w:id="1391" w:name="_ETM_Q2_678017"/>
      <w:bookmarkEnd w:id="1389"/>
      <w:bookmarkEnd w:id="1390"/>
      <w:bookmarkEnd w:id="1391"/>
      <w:r w:rsidRPr="0048038A">
        <w:rPr>
          <w:rtl/>
          <w:lang w:eastAsia="he-IL"/>
        </w:rPr>
        <w:t>תודה רבה</w:t>
      </w:r>
      <w:r>
        <w:rPr>
          <w:rFonts w:hint="cs"/>
          <w:rtl/>
          <w:lang w:eastAsia="he-IL"/>
        </w:rPr>
        <w:t xml:space="preserve">. מסתפקת או שיש </w:t>
      </w:r>
      <w:r w:rsidRPr="0048038A">
        <w:rPr>
          <w:rtl/>
          <w:lang w:eastAsia="he-IL"/>
        </w:rPr>
        <w:t>שאלת המשך</w:t>
      </w:r>
      <w:r>
        <w:rPr>
          <w:rFonts w:hint="cs"/>
          <w:rtl/>
          <w:lang w:eastAsia="he-IL"/>
        </w:rPr>
        <w:t>?</w:t>
      </w:r>
    </w:p>
    <w:p w:rsidR="00DA3A44" w:rsidRDefault="00DA3A44" w:rsidP="008B62B4">
      <w:pPr>
        <w:rPr>
          <w:rtl/>
          <w:lang w:eastAsia="he-IL"/>
        </w:rPr>
      </w:pPr>
      <w:bookmarkStart w:id="1392" w:name="_ETM_Q2_680400"/>
      <w:bookmarkStart w:id="1393" w:name="_ETM_Q2_680501"/>
      <w:bookmarkEnd w:id="1392"/>
      <w:bookmarkEnd w:id="1393"/>
    </w:p>
    <w:p w:rsidR="00DA3A44" w:rsidRDefault="00DA3A44" w:rsidP="008B62B4">
      <w:pPr>
        <w:pStyle w:val="-"/>
        <w:rPr>
          <w:rtl/>
        </w:rPr>
      </w:pPr>
      <w:bookmarkStart w:id="1394" w:name="_ETM_Q2_680541"/>
      <w:bookmarkStart w:id="1395" w:name="_ETM_Q2_680649"/>
      <w:bookmarkEnd w:id="1394"/>
      <w:bookmarkEnd w:id="1395"/>
      <w:r w:rsidRPr="00E50B90">
        <w:rPr>
          <w:rStyle w:val="TagStyle"/>
          <w:rtl/>
        </w:rPr>
        <w:t xml:space="preserve">&lt;&lt; דובר_המשך &gt;&gt; </w:t>
      </w:r>
      <w:r>
        <w:rPr>
          <w:rtl/>
        </w:rPr>
        <w:t>אורית פרקש הכהן (המחנה הממלכתי):</w:t>
      </w:r>
      <w:r w:rsidRPr="00E50B90">
        <w:rPr>
          <w:rStyle w:val="TagStyle"/>
          <w:rtl/>
        </w:rPr>
        <w:t xml:space="preserve"> &lt;&lt; דובר_המשך &gt;&gt; </w:t>
      </w:r>
      <w:r>
        <w:rPr>
          <w:rtl/>
        </w:rPr>
        <w:t xml:space="preserve">   </w:t>
      </w:r>
    </w:p>
    <w:p w:rsidR="00DA3A44" w:rsidRDefault="00DA3A44" w:rsidP="008B62B4">
      <w:pPr>
        <w:rPr>
          <w:rtl/>
          <w:lang w:eastAsia="he-IL"/>
        </w:rPr>
      </w:pPr>
    </w:p>
    <w:p w:rsidR="00DA3A44" w:rsidRDefault="00DA3A44" w:rsidP="008B62B4">
      <w:pPr>
        <w:rPr>
          <w:rtl/>
          <w:lang w:eastAsia="he-IL"/>
        </w:rPr>
      </w:pPr>
      <w:bookmarkStart w:id="1396" w:name="_ETM_Q2_678319"/>
      <w:bookmarkStart w:id="1397" w:name="_ETM_Q2_678413"/>
      <w:bookmarkEnd w:id="1396"/>
      <w:bookmarkEnd w:id="1397"/>
      <w:r>
        <w:rPr>
          <w:rFonts w:hint="cs"/>
          <w:rtl/>
          <w:lang w:eastAsia="he-IL"/>
        </w:rPr>
        <w:t xml:space="preserve">שאלת המשך </w:t>
      </w:r>
      <w:bookmarkStart w:id="1398" w:name="_ETM_Q2_679718"/>
      <w:bookmarkEnd w:id="1398"/>
      <w:r>
        <w:rPr>
          <w:rFonts w:hint="cs"/>
          <w:rtl/>
          <w:lang w:eastAsia="he-IL"/>
        </w:rPr>
        <w:t>קצרה מאוד.</w:t>
      </w:r>
    </w:p>
    <w:p w:rsidR="00DA3A44" w:rsidRDefault="00DA3A44" w:rsidP="008B62B4">
      <w:pPr>
        <w:rPr>
          <w:rtl/>
          <w:lang w:eastAsia="he-IL"/>
        </w:rPr>
      </w:pPr>
      <w:bookmarkStart w:id="1399" w:name="_ETM_Q2_681605"/>
      <w:bookmarkStart w:id="1400" w:name="_ETM_Q2_681715"/>
      <w:bookmarkEnd w:id="1399"/>
      <w:bookmarkEnd w:id="1400"/>
    </w:p>
    <w:p w:rsidR="00DA3A44" w:rsidRDefault="00DA3A44" w:rsidP="008B62B4">
      <w:pPr>
        <w:pStyle w:val="af6"/>
        <w:keepNext/>
        <w:rPr>
          <w:rtl/>
        </w:rPr>
      </w:pPr>
      <w:r w:rsidRPr="00E50B90">
        <w:rPr>
          <w:rStyle w:val="TagStyle"/>
          <w:rtl/>
        </w:rPr>
        <w:t xml:space="preserve"> &lt;&lt; יור &gt;&gt; </w:t>
      </w:r>
      <w:r>
        <w:rPr>
          <w:rtl/>
        </w:rPr>
        <w:t>היו"ר אמיר אוחנה:</w:t>
      </w:r>
      <w:r w:rsidRPr="00E50B90">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בבקשה.</w:t>
      </w:r>
    </w:p>
    <w:p w:rsidR="00DA3A44" w:rsidRDefault="00DA3A44" w:rsidP="008B62B4">
      <w:pPr>
        <w:rPr>
          <w:rtl/>
          <w:lang w:eastAsia="he-IL"/>
        </w:rPr>
      </w:pPr>
    </w:p>
    <w:p w:rsidR="00DA3A44" w:rsidRDefault="00DA3A44" w:rsidP="008B62B4">
      <w:pPr>
        <w:pStyle w:val="-"/>
        <w:rPr>
          <w:rtl/>
        </w:rPr>
      </w:pPr>
      <w:bookmarkStart w:id="1401" w:name="ET_speakercontinue_5800_15"/>
      <w:r w:rsidRPr="00E50B90">
        <w:rPr>
          <w:rStyle w:val="TagStyle"/>
          <w:rtl/>
        </w:rPr>
        <w:t xml:space="preserve"> &lt;&lt; דובר_המשך &gt;&gt; </w:t>
      </w:r>
      <w:r>
        <w:rPr>
          <w:rtl/>
        </w:rPr>
        <w:t>אורית פרקש הכהן (המחנה הממלכתי):</w:t>
      </w:r>
      <w:r w:rsidRPr="00E50B90">
        <w:rPr>
          <w:rStyle w:val="TagStyle"/>
          <w:rtl/>
        </w:rPr>
        <w:t xml:space="preserve"> &lt;&lt; דובר_המשך &gt;&gt; </w:t>
      </w:r>
      <w:r>
        <w:rPr>
          <w:rtl/>
        </w:rPr>
        <w:t xml:space="preserve">   </w:t>
      </w:r>
      <w:bookmarkEnd w:id="1401"/>
    </w:p>
    <w:p w:rsidR="00DA3A44" w:rsidRDefault="00DA3A44" w:rsidP="008B62B4">
      <w:pPr>
        <w:rPr>
          <w:rtl/>
          <w:lang w:eastAsia="he-IL"/>
        </w:rPr>
      </w:pPr>
    </w:p>
    <w:p w:rsidR="00DA3A44" w:rsidRDefault="00DA3A44" w:rsidP="008B62B4">
      <w:pPr>
        <w:rPr>
          <w:rtl/>
          <w:lang w:eastAsia="he-IL"/>
        </w:rPr>
      </w:pPr>
      <w:r w:rsidRPr="00260D46">
        <w:rPr>
          <w:rtl/>
          <w:lang w:eastAsia="he-IL"/>
        </w:rPr>
        <w:t xml:space="preserve">שאלת </w:t>
      </w:r>
      <w:r>
        <w:rPr>
          <w:rFonts w:hint="cs"/>
          <w:rtl/>
          <w:lang w:eastAsia="he-IL"/>
        </w:rPr>
        <w:t xml:space="preserve">ההמשך היא אם </w:t>
      </w:r>
      <w:r w:rsidRPr="00260D46">
        <w:rPr>
          <w:rtl/>
          <w:lang w:eastAsia="he-IL"/>
        </w:rPr>
        <w:t xml:space="preserve">אתה לא סבור שיש מקום לפחות להורות על בדיקות מסוימות של אנשים שמגיעים </w:t>
      </w:r>
      <w:r>
        <w:rPr>
          <w:rFonts w:hint="cs"/>
          <w:rtl/>
          <w:lang w:eastAsia="he-IL"/>
        </w:rPr>
        <w:t xml:space="preserve">מסין </w:t>
      </w:r>
      <w:r w:rsidRPr="00260D46">
        <w:rPr>
          <w:rtl/>
          <w:lang w:eastAsia="he-IL"/>
        </w:rPr>
        <w:t>ונכנסים לארץ</w:t>
      </w:r>
      <w:r>
        <w:rPr>
          <w:rFonts w:hint="cs"/>
          <w:rtl/>
          <w:lang w:eastAsia="he-IL"/>
        </w:rPr>
        <w:t xml:space="preserve"> </w:t>
      </w:r>
      <w:r w:rsidR="00D532FC">
        <w:rPr>
          <w:rFonts w:hint="cs"/>
          <w:rtl/>
          <w:lang w:eastAsia="he-IL"/>
        </w:rPr>
        <w:t>– –</w:t>
      </w:r>
    </w:p>
    <w:p w:rsidR="00DA3A44" w:rsidRDefault="00DA3A44" w:rsidP="008B62B4">
      <w:pPr>
        <w:rPr>
          <w:rtl/>
          <w:lang w:eastAsia="he-IL"/>
        </w:rPr>
      </w:pPr>
    </w:p>
    <w:p w:rsidR="00DA3A44" w:rsidRDefault="00DA3A44" w:rsidP="008B62B4">
      <w:pPr>
        <w:pStyle w:val="af5"/>
        <w:keepNext/>
        <w:rPr>
          <w:rtl/>
        </w:rPr>
      </w:pPr>
      <w:bookmarkStart w:id="1402" w:name="ET_interruption_6345_25"/>
      <w:r w:rsidRPr="00260D46">
        <w:rPr>
          <w:rStyle w:val="TagStyle"/>
          <w:rtl/>
        </w:rPr>
        <w:t xml:space="preserve"> &lt;&lt; קריאה &gt;&gt; </w:t>
      </w:r>
      <w:r>
        <w:rPr>
          <w:rtl/>
        </w:rPr>
        <w:t>טלי גוטליב (הליכוד):</w:t>
      </w:r>
      <w:r w:rsidRPr="00260D46">
        <w:rPr>
          <w:rStyle w:val="TagStyle"/>
          <w:rtl/>
        </w:rPr>
        <w:t xml:space="preserve"> &lt;&lt; קריאה &gt;&gt;</w:t>
      </w:r>
      <w:r>
        <w:rPr>
          <w:rtl/>
        </w:rPr>
        <w:t xml:space="preserve">   </w:t>
      </w:r>
      <w:bookmarkEnd w:id="1402"/>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לא, בבקשה, רק לא את </w:t>
      </w:r>
      <w:bookmarkStart w:id="1403" w:name="_ETM_Q2_695485"/>
      <w:bookmarkEnd w:id="1403"/>
      <w:r>
        <w:rPr>
          <w:rFonts w:hint="cs"/>
          <w:rtl/>
          <w:lang w:eastAsia="he-IL"/>
        </w:rPr>
        <w:t>זה.</w:t>
      </w:r>
    </w:p>
    <w:p w:rsidR="00DA3A44" w:rsidRDefault="00DA3A44" w:rsidP="008B62B4">
      <w:pPr>
        <w:rPr>
          <w:rtl/>
          <w:lang w:eastAsia="he-IL"/>
        </w:rPr>
      </w:pPr>
      <w:bookmarkStart w:id="1404" w:name="_ETM_Q2_693637"/>
      <w:bookmarkStart w:id="1405" w:name="_ETM_Q2_693657"/>
      <w:bookmarkEnd w:id="1404"/>
      <w:bookmarkEnd w:id="1405"/>
    </w:p>
    <w:p w:rsidR="00DA3A44" w:rsidRDefault="00DA3A44" w:rsidP="008B62B4">
      <w:pPr>
        <w:pStyle w:val="-"/>
        <w:keepNext/>
        <w:rPr>
          <w:rtl/>
        </w:rPr>
      </w:pPr>
      <w:bookmarkStart w:id="1406" w:name="ET_speakercontinue_5800_16"/>
      <w:r w:rsidRPr="00E50B90">
        <w:rPr>
          <w:rStyle w:val="TagStyle"/>
          <w:rtl/>
        </w:rPr>
        <w:t xml:space="preserve"> &lt;&lt; דובר_המשך &gt;&gt; </w:t>
      </w:r>
      <w:r>
        <w:rPr>
          <w:rtl/>
        </w:rPr>
        <w:t>אורית פרקש הכהן (המחנה הממלכתי):</w:t>
      </w:r>
      <w:r w:rsidRPr="00E50B90">
        <w:rPr>
          <w:rStyle w:val="TagStyle"/>
          <w:rtl/>
        </w:rPr>
        <w:t xml:space="preserve"> &lt;&lt; דובר_המשך &gt;&gt;</w:t>
      </w:r>
      <w:r>
        <w:rPr>
          <w:rtl/>
        </w:rPr>
        <w:t xml:space="preserve">   </w:t>
      </w:r>
      <w:bookmarkEnd w:id="1406"/>
    </w:p>
    <w:p w:rsidR="00DA3A44" w:rsidRDefault="00DA3A44" w:rsidP="00D532FC">
      <w:pPr>
        <w:rPr>
          <w:rtl/>
          <w:lang w:eastAsia="he-IL"/>
        </w:rPr>
      </w:pPr>
    </w:p>
    <w:p w:rsidR="00DA3A44" w:rsidRDefault="00D532FC" w:rsidP="008B62B4">
      <w:pPr>
        <w:rPr>
          <w:rtl/>
          <w:lang w:eastAsia="he-IL"/>
        </w:rPr>
      </w:pPr>
      <w:r>
        <w:rPr>
          <w:rFonts w:hint="cs"/>
          <w:rtl/>
          <w:lang w:eastAsia="he-IL"/>
        </w:rPr>
        <w:t>– –</w:t>
      </w:r>
      <w:r w:rsidR="00DA3A44">
        <w:rPr>
          <w:rFonts w:hint="cs"/>
          <w:rtl/>
          <w:lang w:eastAsia="he-IL"/>
        </w:rPr>
        <w:t xml:space="preserve"> כדי </w:t>
      </w:r>
      <w:proofErr w:type="spellStart"/>
      <w:r w:rsidR="00DA3A44">
        <w:rPr>
          <w:rFonts w:hint="cs"/>
          <w:rtl/>
          <w:lang w:eastAsia="he-IL"/>
        </w:rPr>
        <w:t>לנטר</w:t>
      </w:r>
      <w:proofErr w:type="spellEnd"/>
      <w:r w:rsidR="00DA3A44">
        <w:rPr>
          <w:rFonts w:hint="cs"/>
          <w:rtl/>
          <w:lang w:eastAsia="he-IL"/>
        </w:rPr>
        <w:t xml:space="preserve"> את הדברים הללו, רק מהמדינות </w:t>
      </w:r>
      <w:bookmarkStart w:id="1407" w:name="_ETM_Q2_692159"/>
      <w:bookmarkEnd w:id="1407"/>
      <w:r w:rsidR="00DA3A44">
        <w:rPr>
          <w:rFonts w:hint="cs"/>
          <w:rtl/>
          <w:lang w:eastAsia="he-IL"/>
        </w:rPr>
        <w:t xml:space="preserve">הללו, כמו שבעצם יכולנו לעשות בתחילת האירועים אצלנו </w:t>
      </w:r>
      <w:r>
        <w:rPr>
          <w:rFonts w:hint="cs"/>
          <w:rtl/>
          <w:lang w:eastAsia="he-IL"/>
        </w:rPr>
        <w:t>– –</w:t>
      </w:r>
    </w:p>
    <w:p w:rsidR="00DA3A44" w:rsidRDefault="00DA3A44" w:rsidP="008B62B4">
      <w:pPr>
        <w:rPr>
          <w:rtl/>
          <w:lang w:eastAsia="he-IL"/>
        </w:rPr>
      </w:pPr>
      <w:bookmarkStart w:id="1408" w:name="_ETM_Q2_705605"/>
      <w:bookmarkStart w:id="1409" w:name="_ETM_Q2_705718"/>
      <w:bookmarkEnd w:id="1408"/>
      <w:bookmarkEnd w:id="1409"/>
    </w:p>
    <w:p w:rsidR="00DA3A44" w:rsidRDefault="00DA3A44" w:rsidP="008B62B4">
      <w:pPr>
        <w:pStyle w:val="-"/>
        <w:keepNext/>
        <w:rPr>
          <w:rtl/>
        </w:rPr>
      </w:pPr>
      <w:bookmarkStart w:id="1410" w:name="_ETM_Q2_700025"/>
      <w:bookmarkStart w:id="1411" w:name="_ETM_Q2_700126"/>
      <w:bookmarkEnd w:id="1410"/>
      <w:bookmarkEnd w:id="1411"/>
      <w:r w:rsidRPr="00A940CA">
        <w:rPr>
          <w:rStyle w:val="TagStyle"/>
          <w:rtl/>
        </w:rPr>
        <w:t xml:space="preserve">&lt;&lt; דובר_המשך &gt;&gt; </w:t>
      </w:r>
      <w:r>
        <w:rPr>
          <w:rtl/>
        </w:rPr>
        <w:t>שר הבריאות אוריאל בוסו:</w:t>
      </w:r>
      <w:r w:rsidRPr="00A940CA">
        <w:rPr>
          <w:rStyle w:val="TagStyle"/>
          <w:rtl/>
        </w:rPr>
        <w:t xml:space="preserve"> &lt;&lt; דובר_המשך &gt;&gt;</w:t>
      </w:r>
      <w:r>
        <w:rPr>
          <w:rtl/>
        </w:rPr>
        <w:t xml:space="preserve">   </w:t>
      </w:r>
    </w:p>
    <w:p w:rsidR="00DA3A44" w:rsidRDefault="00DA3A44" w:rsidP="008B62B4">
      <w:pPr>
        <w:rPr>
          <w:rtl/>
          <w:lang w:eastAsia="he-IL"/>
        </w:rPr>
      </w:pPr>
    </w:p>
    <w:p w:rsidR="00DA3A44" w:rsidRDefault="00DA3A44" w:rsidP="008B62B4">
      <w:pPr>
        <w:rPr>
          <w:rtl/>
          <w:lang w:eastAsia="he-IL"/>
        </w:rPr>
      </w:pPr>
      <w:bookmarkStart w:id="1412" w:name="_ETM_Q2_701185"/>
      <w:bookmarkStart w:id="1413" w:name="_ETM_Q2_701280"/>
      <w:bookmarkEnd w:id="1412"/>
      <w:bookmarkEnd w:id="1413"/>
      <w:r>
        <w:rPr>
          <w:rFonts w:hint="cs"/>
          <w:rtl/>
          <w:lang w:eastAsia="he-IL"/>
        </w:rPr>
        <w:t xml:space="preserve">יש במשרד הבריאות אגפים מיוחדים </w:t>
      </w:r>
      <w:r w:rsidR="00D532FC">
        <w:rPr>
          <w:rFonts w:hint="cs"/>
          <w:rtl/>
          <w:lang w:eastAsia="he-IL"/>
        </w:rPr>
        <w:t>– – –</w:t>
      </w:r>
    </w:p>
    <w:p w:rsidR="00DA3A44" w:rsidRDefault="00DA3A44" w:rsidP="008B62B4">
      <w:pPr>
        <w:rPr>
          <w:rtl/>
          <w:lang w:eastAsia="he-IL"/>
        </w:rPr>
      </w:pPr>
      <w:bookmarkStart w:id="1414" w:name="_ETM_Q2_703804"/>
      <w:bookmarkStart w:id="1415" w:name="_ETM_Q2_703899"/>
      <w:bookmarkEnd w:id="1414"/>
      <w:bookmarkEnd w:id="1415"/>
    </w:p>
    <w:p w:rsidR="00DA3A44" w:rsidRDefault="00DA3A44" w:rsidP="008B62B4">
      <w:pPr>
        <w:pStyle w:val="-"/>
        <w:keepNext/>
        <w:rPr>
          <w:rtl/>
        </w:rPr>
      </w:pPr>
      <w:bookmarkStart w:id="1416" w:name="_ETM_Q2_705221"/>
      <w:bookmarkStart w:id="1417" w:name="_ETM_Q2_705309"/>
      <w:bookmarkEnd w:id="1416"/>
      <w:bookmarkEnd w:id="1417"/>
      <w:r w:rsidRPr="00E50B90">
        <w:rPr>
          <w:rStyle w:val="TagStyle"/>
          <w:rtl/>
        </w:rPr>
        <w:t xml:space="preserve">&lt;&lt; דובר_המשך &gt;&gt; </w:t>
      </w:r>
      <w:r>
        <w:rPr>
          <w:rtl/>
        </w:rPr>
        <w:t>אורית פרקש הכהן (המחנה הממלכתי):</w:t>
      </w:r>
      <w:r w:rsidRPr="00E50B90">
        <w:rPr>
          <w:rStyle w:val="TagStyle"/>
          <w:rtl/>
        </w:rPr>
        <w:t xml:space="preserve"> &lt;&lt; דובר_המשך &gt;&gt;</w:t>
      </w:r>
      <w:r>
        <w:rPr>
          <w:rtl/>
        </w:rPr>
        <w:t xml:space="preserve">   </w:t>
      </w:r>
    </w:p>
    <w:p w:rsidR="00DA3A44" w:rsidRDefault="00DA3A44" w:rsidP="008B62B4">
      <w:pPr>
        <w:rPr>
          <w:rtl/>
          <w:lang w:eastAsia="he-IL"/>
        </w:rPr>
      </w:pPr>
    </w:p>
    <w:p w:rsidR="00DA3A44" w:rsidRDefault="00D532FC" w:rsidP="008B62B4">
      <w:pPr>
        <w:rPr>
          <w:rtl/>
          <w:lang w:eastAsia="he-IL"/>
        </w:rPr>
      </w:pPr>
      <w:bookmarkStart w:id="1418" w:name="_ETM_Q2_704102"/>
      <w:bookmarkStart w:id="1419" w:name="_ETM_Q2_704198"/>
      <w:bookmarkEnd w:id="1418"/>
      <w:bookmarkEnd w:id="1419"/>
      <w:r>
        <w:rPr>
          <w:rFonts w:hint="cs"/>
          <w:rtl/>
          <w:lang w:eastAsia="he-IL"/>
        </w:rPr>
        <w:t>– –</w:t>
      </w:r>
      <w:r w:rsidR="00DA3A44">
        <w:rPr>
          <w:rFonts w:hint="cs"/>
          <w:rtl/>
          <w:lang w:eastAsia="he-IL"/>
        </w:rPr>
        <w:t xml:space="preserve"> סליחה, דווקא לנוכח חוסר הנתונים האמינים מסין.</w:t>
      </w:r>
      <w:bookmarkStart w:id="1420" w:name="_ETM_Q2_710705"/>
      <w:bookmarkEnd w:id="1420"/>
    </w:p>
    <w:p w:rsidR="00DA3A44" w:rsidRDefault="00DA3A44" w:rsidP="008B62B4">
      <w:pPr>
        <w:rPr>
          <w:rtl/>
          <w:lang w:eastAsia="he-IL"/>
        </w:rPr>
      </w:pPr>
      <w:bookmarkStart w:id="1421" w:name="_ETM_Q2_710795"/>
      <w:bookmarkEnd w:id="1421"/>
    </w:p>
    <w:p w:rsidR="00DA3A44" w:rsidRDefault="00DA3A44" w:rsidP="008B62B4">
      <w:pPr>
        <w:pStyle w:val="-"/>
        <w:keepNext/>
        <w:rPr>
          <w:rtl/>
        </w:rPr>
      </w:pPr>
      <w:bookmarkStart w:id="1422" w:name="_ETM_Q2_711626"/>
      <w:bookmarkStart w:id="1423" w:name="_ETM_Q2_711718"/>
      <w:bookmarkEnd w:id="1422"/>
      <w:bookmarkEnd w:id="1423"/>
      <w:r w:rsidRPr="00A940CA">
        <w:rPr>
          <w:rStyle w:val="TagStyle"/>
          <w:rtl/>
        </w:rPr>
        <w:t xml:space="preserve">&lt;&lt; דובר_המשך &gt;&gt; </w:t>
      </w:r>
      <w:r>
        <w:rPr>
          <w:rtl/>
        </w:rPr>
        <w:t>שר הבריאות אוריאל בוסו:</w:t>
      </w:r>
      <w:r w:rsidRPr="00A940CA">
        <w:rPr>
          <w:rStyle w:val="TagStyle"/>
          <w:rtl/>
        </w:rPr>
        <w:t xml:space="preserve"> &lt;&lt; דובר_המשך &gt;&gt;</w:t>
      </w:r>
      <w:r>
        <w:rPr>
          <w:rtl/>
        </w:rPr>
        <w:t xml:space="preserve">   </w:t>
      </w:r>
    </w:p>
    <w:p w:rsidR="00DA3A44" w:rsidRDefault="00DA3A44" w:rsidP="008B62B4">
      <w:pPr>
        <w:rPr>
          <w:rtl/>
          <w:lang w:eastAsia="he-IL"/>
        </w:rPr>
      </w:pPr>
    </w:p>
    <w:p w:rsidR="00DA3A44" w:rsidRDefault="00DA3A44" w:rsidP="008B62B4">
      <w:pPr>
        <w:rPr>
          <w:rtl/>
          <w:lang w:eastAsia="he-IL"/>
        </w:rPr>
      </w:pPr>
      <w:r>
        <w:rPr>
          <w:rFonts w:hint="cs"/>
          <w:rtl/>
          <w:lang w:eastAsia="he-IL"/>
        </w:rPr>
        <w:t>ללא ספק, אבל אני אומר</w:t>
      </w:r>
      <w:bookmarkStart w:id="1424" w:name="_ETM_Q2_709757"/>
      <w:bookmarkEnd w:id="1424"/>
      <w:r>
        <w:rPr>
          <w:rFonts w:hint="cs"/>
          <w:rtl/>
          <w:lang w:eastAsia="he-IL"/>
        </w:rPr>
        <w:t xml:space="preserve">, יש </w:t>
      </w:r>
      <w:r w:rsidRPr="00260D46">
        <w:rPr>
          <w:rtl/>
          <w:lang w:eastAsia="he-IL"/>
        </w:rPr>
        <w:t xml:space="preserve">במשרד הבריאות </w:t>
      </w:r>
      <w:r>
        <w:rPr>
          <w:rtl/>
          <w:lang w:eastAsia="he-IL"/>
        </w:rPr>
        <w:t>מומח</w:t>
      </w:r>
      <w:r>
        <w:rPr>
          <w:rFonts w:hint="cs"/>
          <w:rtl/>
          <w:lang w:eastAsia="he-IL"/>
        </w:rPr>
        <w:t>י</w:t>
      </w:r>
      <w:r w:rsidRPr="00260D46">
        <w:rPr>
          <w:rtl/>
          <w:lang w:eastAsia="he-IL"/>
        </w:rPr>
        <w:t xml:space="preserve"> פנדמיות ואגפים מסוימים שמטפלים </w:t>
      </w:r>
      <w:r>
        <w:rPr>
          <w:rFonts w:hint="cs"/>
          <w:rtl/>
          <w:lang w:eastAsia="he-IL"/>
        </w:rPr>
        <w:t>ב</w:t>
      </w:r>
      <w:r w:rsidRPr="00260D46">
        <w:rPr>
          <w:rtl/>
          <w:lang w:eastAsia="he-IL"/>
        </w:rPr>
        <w:t>כאלה דברים</w:t>
      </w:r>
      <w:r>
        <w:rPr>
          <w:rFonts w:hint="cs"/>
          <w:rtl/>
          <w:lang w:eastAsia="he-IL"/>
        </w:rPr>
        <w:t xml:space="preserve"> </w:t>
      </w:r>
      <w:r w:rsidRPr="00260D46">
        <w:rPr>
          <w:rtl/>
          <w:lang w:eastAsia="he-IL"/>
        </w:rPr>
        <w:t>בדיוק</w:t>
      </w:r>
      <w:r>
        <w:rPr>
          <w:rFonts w:hint="cs"/>
          <w:rtl/>
          <w:lang w:eastAsia="he-IL"/>
        </w:rPr>
        <w:t>.</w:t>
      </w:r>
    </w:p>
    <w:p w:rsidR="00DA3A44" w:rsidRDefault="00DA3A44" w:rsidP="008B62B4">
      <w:pPr>
        <w:rPr>
          <w:rtl/>
          <w:lang w:eastAsia="he-IL"/>
        </w:rPr>
      </w:pPr>
      <w:bookmarkStart w:id="1425" w:name="_ETM_Q2_720327"/>
      <w:bookmarkStart w:id="1426" w:name="_ETM_Q2_720437"/>
      <w:bookmarkStart w:id="1427" w:name="_ETM_Q2_720471"/>
      <w:bookmarkStart w:id="1428" w:name="_ETM_Q2_720541"/>
      <w:bookmarkEnd w:id="1425"/>
      <w:bookmarkEnd w:id="1426"/>
      <w:bookmarkEnd w:id="1427"/>
      <w:bookmarkEnd w:id="1428"/>
    </w:p>
    <w:p w:rsidR="00DA3A44" w:rsidRDefault="00DA3A44" w:rsidP="008B62B4">
      <w:pPr>
        <w:pStyle w:val="af5"/>
        <w:keepNext/>
        <w:rPr>
          <w:rtl/>
        </w:rPr>
      </w:pPr>
      <w:r w:rsidRPr="00260D46">
        <w:rPr>
          <w:rStyle w:val="TagStyle"/>
          <w:rtl/>
        </w:rPr>
        <w:t xml:space="preserve">&lt;&lt; קריאה &gt;&gt; </w:t>
      </w:r>
      <w:r>
        <w:rPr>
          <w:rtl/>
        </w:rPr>
        <w:t>טלי גוטליב (הליכוד):</w:t>
      </w:r>
      <w:r w:rsidRPr="00260D46">
        <w:rPr>
          <w:rStyle w:val="TagStyle"/>
          <w:rtl/>
        </w:rPr>
        <w:t xml:space="preserve"> &lt;&lt; קריאה &gt;&gt;</w:t>
      </w:r>
      <w:r>
        <w:rPr>
          <w:rtl/>
        </w:rPr>
        <w:t xml:space="preserve">   </w:t>
      </w:r>
    </w:p>
    <w:p w:rsidR="00DA3A44" w:rsidRDefault="00DA3A44" w:rsidP="008B62B4">
      <w:pPr>
        <w:rPr>
          <w:rtl/>
          <w:lang w:eastAsia="he-IL"/>
        </w:rPr>
      </w:pPr>
    </w:p>
    <w:p w:rsidR="00DA3A44" w:rsidRDefault="00DA3A44" w:rsidP="00AD6811">
      <w:pPr>
        <w:rPr>
          <w:rtl/>
          <w:lang w:eastAsia="he-IL"/>
        </w:rPr>
      </w:pPr>
      <w:r>
        <w:rPr>
          <w:rFonts w:hint="cs"/>
          <w:rtl/>
          <w:lang w:eastAsia="he-IL"/>
        </w:rPr>
        <w:t>לסין יש עניין להלחיץ את כל מדינות העולם. תפסיקו, חבר'ה</w:t>
      </w:r>
      <w:r w:rsidR="00AD6811">
        <w:rPr>
          <w:rFonts w:hint="cs"/>
          <w:rtl/>
          <w:lang w:eastAsia="he-IL"/>
        </w:rPr>
        <w:t>.</w:t>
      </w:r>
      <w:r>
        <w:rPr>
          <w:rFonts w:hint="cs"/>
          <w:rtl/>
          <w:lang w:eastAsia="he-IL"/>
        </w:rPr>
        <w:t xml:space="preserve"> תיזהרו, אני בתוך התחום הזה.</w:t>
      </w:r>
      <w:bookmarkStart w:id="1429" w:name="_ETM_Q2_722438"/>
      <w:bookmarkEnd w:id="1429"/>
      <w:r>
        <w:rPr>
          <w:rFonts w:hint="cs"/>
          <w:rtl/>
          <w:lang w:eastAsia="he-IL"/>
        </w:rPr>
        <w:t xml:space="preserve"> רק אומרת, תיזהרו.</w:t>
      </w:r>
    </w:p>
    <w:p w:rsidR="00DA3A44" w:rsidRDefault="00DA3A44" w:rsidP="008B62B4">
      <w:pPr>
        <w:rPr>
          <w:rtl/>
          <w:lang w:eastAsia="he-IL"/>
        </w:rPr>
      </w:pPr>
      <w:bookmarkStart w:id="1430" w:name="_ETM_Q2_725528"/>
      <w:bookmarkStart w:id="1431" w:name="_ETM_Q2_725637"/>
      <w:bookmarkEnd w:id="1430"/>
      <w:bookmarkEnd w:id="1431"/>
    </w:p>
    <w:p w:rsidR="00DA3A44" w:rsidRDefault="00DA3A44" w:rsidP="008B62B4">
      <w:pPr>
        <w:pStyle w:val="-"/>
        <w:keepNext/>
        <w:rPr>
          <w:rtl/>
        </w:rPr>
      </w:pPr>
      <w:r w:rsidRPr="00A940CA">
        <w:rPr>
          <w:rStyle w:val="TagStyle"/>
          <w:rtl/>
        </w:rPr>
        <w:t xml:space="preserve">&lt;&lt; דובר_המשך &gt;&gt; </w:t>
      </w:r>
      <w:r>
        <w:rPr>
          <w:rtl/>
        </w:rPr>
        <w:t>שר הבריאות אוריאל בוסו:</w:t>
      </w:r>
      <w:r w:rsidRPr="00A940CA">
        <w:rPr>
          <w:rStyle w:val="TagStyle"/>
          <w:rtl/>
        </w:rPr>
        <w:t xml:space="preserve"> &lt;&lt; דובר_המשך &gt;&gt;</w:t>
      </w:r>
      <w:r>
        <w:rPr>
          <w:rtl/>
        </w:rPr>
        <w:t xml:space="preserve">   </w:t>
      </w:r>
    </w:p>
    <w:p w:rsidR="00DA3A44" w:rsidRDefault="00DA3A44" w:rsidP="008B62B4">
      <w:pPr>
        <w:rPr>
          <w:rtl/>
          <w:lang w:eastAsia="he-IL"/>
        </w:rPr>
      </w:pPr>
    </w:p>
    <w:p w:rsidR="00DA3A44" w:rsidRDefault="00DA3A44" w:rsidP="008B62B4">
      <w:pPr>
        <w:rPr>
          <w:rtl/>
          <w:lang w:eastAsia="he-IL"/>
        </w:rPr>
      </w:pPr>
      <w:bookmarkStart w:id="1432" w:name="_ETM_Q2_726712"/>
      <w:bookmarkStart w:id="1433" w:name="_ETM_Q2_726805"/>
      <w:bookmarkEnd w:id="1432"/>
      <w:bookmarkEnd w:id="1433"/>
      <w:r>
        <w:rPr>
          <w:rFonts w:hint="cs"/>
          <w:rtl/>
          <w:lang w:eastAsia="he-IL"/>
        </w:rPr>
        <w:t xml:space="preserve">שנייה. אבל ודאי שאם משרד הבריאות יראה </w:t>
      </w:r>
      <w:bookmarkStart w:id="1434" w:name="_ETM_Q2_730042"/>
      <w:bookmarkEnd w:id="1434"/>
      <w:r>
        <w:rPr>
          <w:rFonts w:hint="cs"/>
          <w:rtl/>
          <w:lang w:eastAsia="he-IL"/>
        </w:rPr>
        <w:t>צורך, הוא יעשה כל דבר.</w:t>
      </w:r>
    </w:p>
    <w:p w:rsidR="00DA3A44" w:rsidRDefault="00DA3A44" w:rsidP="008B62B4">
      <w:pPr>
        <w:rPr>
          <w:rtl/>
          <w:lang w:eastAsia="he-IL"/>
        </w:rPr>
      </w:pPr>
      <w:bookmarkStart w:id="1435" w:name="_ETM_Q2_727468"/>
      <w:bookmarkStart w:id="1436" w:name="_ETM_Q2_727547"/>
      <w:bookmarkEnd w:id="1435"/>
      <w:bookmarkEnd w:id="1436"/>
    </w:p>
    <w:p w:rsidR="00DA3A44" w:rsidRDefault="00DA3A44" w:rsidP="008B62B4">
      <w:pPr>
        <w:pStyle w:val="af5"/>
        <w:keepNext/>
        <w:rPr>
          <w:rtl/>
        </w:rPr>
      </w:pPr>
      <w:bookmarkStart w:id="1437" w:name="ET_interruption_6345_26"/>
      <w:r w:rsidRPr="00260D46">
        <w:rPr>
          <w:rStyle w:val="TagStyle"/>
          <w:rtl/>
        </w:rPr>
        <w:t xml:space="preserve"> &lt;&lt; קריאה &gt;&gt; </w:t>
      </w:r>
      <w:r>
        <w:rPr>
          <w:rtl/>
        </w:rPr>
        <w:t>טלי גוטליב (הליכוד):</w:t>
      </w:r>
      <w:r w:rsidRPr="00260D46">
        <w:rPr>
          <w:rStyle w:val="TagStyle"/>
          <w:rtl/>
        </w:rPr>
        <w:t xml:space="preserve"> &lt;&lt; קריאה &gt;&gt;</w:t>
      </w:r>
      <w:r>
        <w:rPr>
          <w:rtl/>
        </w:rPr>
        <w:t xml:space="preserve">   </w:t>
      </w:r>
      <w:bookmarkEnd w:id="1437"/>
    </w:p>
    <w:p w:rsidR="00DA3A44" w:rsidRDefault="00DA3A44" w:rsidP="00D532FC">
      <w:pPr>
        <w:rPr>
          <w:rtl/>
          <w:lang w:eastAsia="he-IL"/>
        </w:rPr>
      </w:pPr>
    </w:p>
    <w:p w:rsidR="00DA3A44" w:rsidRDefault="00DA3A44" w:rsidP="008B62B4">
      <w:pPr>
        <w:rPr>
          <w:rtl/>
          <w:lang w:eastAsia="he-IL"/>
        </w:rPr>
      </w:pPr>
      <w:bookmarkStart w:id="1438" w:name="_ETM_Q2_729545"/>
      <w:bookmarkStart w:id="1439" w:name="_ETM_Q2_729836"/>
      <w:bookmarkStart w:id="1440" w:name="_ETM_Q2_729934"/>
      <w:bookmarkEnd w:id="1438"/>
      <w:bookmarkEnd w:id="1439"/>
      <w:bookmarkEnd w:id="1440"/>
      <w:r>
        <w:rPr>
          <w:rFonts w:hint="cs"/>
          <w:rtl/>
          <w:lang w:eastAsia="he-IL"/>
        </w:rPr>
        <w:t xml:space="preserve">תפסיקו. נקווה מאוד שלא. תשמור על אוטונומיית הפרט מכל </w:t>
      </w:r>
      <w:bookmarkStart w:id="1441" w:name="_ETM_Q2_728137"/>
      <w:bookmarkEnd w:id="1441"/>
      <w:r>
        <w:rPr>
          <w:rFonts w:hint="cs"/>
          <w:rtl/>
          <w:lang w:eastAsia="he-IL"/>
        </w:rPr>
        <w:t>משמר.</w:t>
      </w:r>
    </w:p>
    <w:p w:rsidR="00DA3A44" w:rsidRDefault="00DA3A44" w:rsidP="008B62B4">
      <w:pPr>
        <w:rPr>
          <w:rtl/>
          <w:lang w:eastAsia="he-IL"/>
        </w:rPr>
      </w:pPr>
    </w:p>
    <w:p w:rsidR="00DA3A44" w:rsidRDefault="00DA3A44" w:rsidP="008B62B4">
      <w:pPr>
        <w:pStyle w:val="-"/>
        <w:keepNext/>
        <w:rPr>
          <w:rtl/>
        </w:rPr>
      </w:pPr>
      <w:r w:rsidRPr="00A940CA">
        <w:rPr>
          <w:rStyle w:val="TagStyle"/>
          <w:rtl/>
        </w:rPr>
        <w:t xml:space="preserve">&lt;&lt; דובר_המשך &gt;&gt; </w:t>
      </w:r>
      <w:r>
        <w:rPr>
          <w:rtl/>
        </w:rPr>
        <w:t>שר הבריאות אוריאל בוסו:</w:t>
      </w:r>
      <w:r w:rsidRPr="00A940CA">
        <w:rPr>
          <w:rStyle w:val="TagStyle"/>
          <w:rtl/>
        </w:rPr>
        <w:t xml:space="preserve"> &lt;&lt; דובר_המשך &gt;&gt;</w:t>
      </w:r>
      <w:r>
        <w:rPr>
          <w:rtl/>
        </w:rPr>
        <w:t xml:space="preserve">   </w:t>
      </w:r>
    </w:p>
    <w:p w:rsidR="00DA3A44" w:rsidRDefault="00DA3A44" w:rsidP="008B62B4">
      <w:pPr>
        <w:rPr>
          <w:rtl/>
          <w:lang w:eastAsia="he-IL"/>
        </w:rPr>
      </w:pPr>
    </w:p>
    <w:p w:rsidR="00DA3A44" w:rsidRDefault="00DA3A44" w:rsidP="008B62B4">
      <w:pPr>
        <w:rPr>
          <w:rtl/>
          <w:lang w:eastAsia="he-IL"/>
        </w:rPr>
      </w:pPr>
      <w:r>
        <w:rPr>
          <w:rFonts w:hint="cs"/>
          <w:rtl/>
          <w:lang w:eastAsia="he-IL"/>
        </w:rPr>
        <w:t xml:space="preserve">כרגע, כפי שאמרתי, אין שינוי מדיניות. כשאני </w:t>
      </w:r>
      <w:r w:rsidRPr="00260D46">
        <w:rPr>
          <w:rtl/>
          <w:lang w:eastAsia="he-IL"/>
        </w:rPr>
        <w:t xml:space="preserve">אומר </w:t>
      </w:r>
      <w:r w:rsidR="00AD6811">
        <w:rPr>
          <w:rFonts w:hint="cs"/>
          <w:rtl/>
          <w:lang w:eastAsia="he-IL"/>
        </w:rPr>
        <w:t>ש</w:t>
      </w:r>
      <w:r>
        <w:rPr>
          <w:rFonts w:hint="cs"/>
          <w:rtl/>
          <w:lang w:eastAsia="he-IL"/>
        </w:rPr>
        <w:t xml:space="preserve">אין שינוי מדיניות, זה גם אומר לא ליצור לחץ יתר, וככל שיידרשו הבדיקות </w:t>
      </w:r>
      <w:bookmarkStart w:id="1442" w:name="_ETM_Q2_734027"/>
      <w:bookmarkEnd w:id="1442"/>
      <w:r>
        <w:rPr>
          <w:rFonts w:hint="cs"/>
          <w:rtl/>
          <w:lang w:eastAsia="he-IL"/>
        </w:rPr>
        <w:t xml:space="preserve">המדגמיות שלהם, הם יעשו בצורה </w:t>
      </w:r>
      <w:r w:rsidRPr="00260D46">
        <w:rPr>
          <w:rtl/>
          <w:lang w:eastAsia="he-IL"/>
        </w:rPr>
        <w:t>כזאת או אחרת</w:t>
      </w:r>
      <w:r>
        <w:rPr>
          <w:rFonts w:hint="cs"/>
          <w:rtl/>
          <w:lang w:eastAsia="he-IL"/>
        </w:rPr>
        <w:t>.</w:t>
      </w:r>
      <w:r w:rsidRPr="00260D46">
        <w:rPr>
          <w:rtl/>
          <w:lang w:eastAsia="he-IL"/>
        </w:rPr>
        <w:t xml:space="preserve"> כרגע אין שינוי מדיניות גם בנושא של הבדיקות של </w:t>
      </w:r>
      <w:r>
        <w:rPr>
          <w:rFonts w:hint="cs"/>
          <w:rtl/>
          <w:lang w:eastAsia="he-IL"/>
        </w:rPr>
        <w:t xml:space="preserve">השבים מסין או ההולכים </w:t>
      </w:r>
      <w:bookmarkStart w:id="1443" w:name="_ETM_Q2_740020"/>
      <w:bookmarkEnd w:id="1443"/>
      <w:r>
        <w:rPr>
          <w:rFonts w:hint="cs"/>
          <w:rtl/>
          <w:lang w:eastAsia="he-IL"/>
        </w:rPr>
        <w:t xml:space="preserve">לסין. </w:t>
      </w:r>
      <w:r w:rsidRPr="00260D46">
        <w:rPr>
          <w:rtl/>
          <w:lang w:eastAsia="he-IL"/>
        </w:rPr>
        <w:t xml:space="preserve">משרד הבריאות </w:t>
      </w:r>
      <w:r>
        <w:rPr>
          <w:rFonts w:hint="cs"/>
          <w:rtl/>
          <w:lang w:eastAsia="he-IL"/>
        </w:rPr>
        <w:t xml:space="preserve">עוקב אחרי ההתפתחויות. </w:t>
      </w:r>
    </w:p>
    <w:p w:rsidR="00DA3A44" w:rsidRDefault="00DA3A44" w:rsidP="008B62B4">
      <w:pPr>
        <w:rPr>
          <w:rtl/>
          <w:lang w:eastAsia="he-IL"/>
        </w:rPr>
      </w:pPr>
      <w:bookmarkStart w:id="1444" w:name="_ETM_Q2_744070"/>
      <w:bookmarkEnd w:id="1444"/>
    </w:p>
    <w:p w:rsidR="00DA3A44" w:rsidRDefault="00DA3A44" w:rsidP="008B62B4">
      <w:pPr>
        <w:pStyle w:val="af6"/>
        <w:keepNext/>
        <w:rPr>
          <w:rtl/>
        </w:rPr>
      </w:pPr>
      <w:bookmarkStart w:id="1445" w:name="ET_yor_6423_27"/>
      <w:r w:rsidRPr="00175BD2">
        <w:rPr>
          <w:rStyle w:val="TagStyle"/>
          <w:rtl/>
        </w:rPr>
        <w:t xml:space="preserve"> &lt;&lt; יור &gt;&gt; </w:t>
      </w:r>
      <w:r>
        <w:rPr>
          <w:rtl/>
        </w:rPr>
        <w:t>היו"ר אמיר אוחנה:</w:t>
      </w:r>
      <w:r w:rsidRPr="00175BD2">
        <w:rPr>
          <w:rStyle w:val="TagStyle"/>
          <w:rtl/>
        </w:rPr>
        <w:t xml:space="preserve"> &lt;&lt; יור &gt;&gt;</w:t>
      </w:r>
      <w:r>
        <w:rPr>
          <w:rtl/>
        </w:rPr>
        <w:t xml:space="preserve">   </w:t>
      </w:r>
      <w:bookmarkEnd w:id="1445"/>
    </w:p>
    <w:p w:rsidR="00DA3A44" w:rsidRDefault="00DA3A44" w:rsidP="00D532FC">
      <w:pPr>
        <w:rPr>
          <w:rtl/>
          <w:lang w:eastAsia="he-IL"/>
        </w:rPr>
      </w:pPr>
    </w:p>
    <w:p w:rsidR="00DA3A44" w:rsidRDefault="00DA3A44" w:rsidP="008B62B4">
      <w:pPr>
        <w:rPr>
          <w:rtl/>
          <w:lang w:eastAsia="he-IL"/>
        </w:rPr>
      </w:pPr>
      <w:bookmarkStart w:id="1446" w:name="_ETM_Q2_745935"/>
      <w:bookmarkEnd w:id="1446"/>
      <w:r>
        <w:rPr>
          <w:rFonts w:hint="cs"/>
          <w:rtl/>
          <w:lang w:eastAsia="he-IL"/>
        </w:rPr>
        <w:t>תודה רבה, כבוד השר.</w:t>
      </w:r>
    </w:p>
    <w:p w:rsidR="00DA3A44" w:rsidRDefault="00DA3A44" w:rsidP="008B62B4">
      <w:pPr>
        <w:rPr>
          <w:rtl/>
          <w:lang w:eastAsia="he-IL"/>
        </w:rPr>
      </w:pPr>
    </w:p>
    <w:p w:rsidR="00DA3A44" w:rsidRDefault="00DA3A44" w:rsidP="008B62B4">
      <w:pPr>
        <w:rPr>
          <w:rtl/>
          <w:lang w:eastAsia="he-IL"/>
        </w:rPr>
      </w:pPr>
    </w:p>
    <w:p w:rsidR="00DA3A44" w:rsidRDefault="00DA3A44" w:rsidP="008B62B4">
      <w:pPr>
        <w:pStyle w:val="a6"/>
        <w:rPr>
          <w:rtl/>
          <w:lang w:eastAsia="he-IL"/>
        </w:rPr>
      </w:pPr>
      <w:bookmarkStart w:id="1447" w:name="ET_halsi_641526_28"/>
      <w:r w:rsidRPr="00175BD2">
        <w:rPr>
          <w:rStyle w:val="TagStyle"/>
          <w:rtl/>
        </w:rPr>
        <w:t xml:space="preserve"> &lt;&lt; הלסי &gt;&gt; </w:t>
      </w:r>
      <w:bookmarkStart w:id="1448" w:name="_Toc152790272"/>
      <w:bookmarkStart w:id="1449" w:name="_Toc152790584"/>
      <w:r>
        <w:rPr>
          <w:rtl/>
          <w:lang w:eastAsia="he-IL"/>
        </w:rPr>
        <w:t>הצעות לסדר-היום</w:t>
      </w:r>
      <w:bookmarkEnd w:id="1448"/>
      <w:bookmarkEnd w:id="1449"/>
      <w:r w:rsidRPr="00175BD2">
        <w:rPr>
          <w:rStyle w:val="TagStyle"/>
          <w:rtl/>
        </w:rPr>
        <w:t xml:space="preserve"> &lt;&lt; הלסי &gt;&gt;</w:t>
      </w:r>
      <w:r>
        <w:rPr>
          <w:rtl/>
          <w:lang w:eastAsia="he-IL"/>
        </w:rPr>
        <w:t xml:space="preserve">   </w:t>
      </w:r>
      <w:bookmarkEnd w:id="1447"/>
    </w:p>
    <w:p w:rsidR="00DA3A44" w:rsidRDefault="00DA3A44" w:rsidP="008B62B4">
      <w:pPr>
        <w:pStyle w:val="a6"/>
        <w:rPr>
          <w:rtl/>
          <w:lang w:eastAsia="he-IL"/>
        </w:rPr>
      </w:pPr>
      <w:r w:rsidRPr="00175BD2">
        <w:rPr>
          <w:rStyle w:val="TagStyle"/>
          <w:rtl/>
        </w:rPr>
        <w:t xml:space="preserve"> &lt;&lt; הלסי &gt;&gt; </w:t>
      </w:r>
      <w:bookmarkStart w:id="1450" w:name="_Toc152790273"/>
      <w:bookmarkStart w:id="1451" w:name="_Toc152790585"/>
      <w:r>
        <w:rPr>
          <w:rtl/>
          <w:lang w:eastAsia="he-IL"/>
        </w:rPr>
        <w:t>הסכם השכר של הפסיכולוגים הציבוריים</w:t>
      </w:r>
      <w:bookmarkEnd w:id="1450"/>
      <w:bookmarkEnd w:id="1451"/>
      <w:r w:rsidRPr="00175BD2">
        <w:rPr>
          <w:rStyle w:val="TagStyle"/>
          <w:rtl/>
        </w:rPr>
        <w:t xml:space="preserve"> &lt;&lt; הלסי &gt;&gt;</w:t>
      </w:r>
      <w:r>
        <w:rPr>
          <w:rtl/>
          <w:lang w:eastAsia="he-IL"/>
        </w:rPr>
        <w:t xml:space="preserve">   </w:t>
      </w:r>
    </w:p>
    <w:p w:rsidR="00DA3A44" w:rsidRPr="00AD6811" w:rsidRDefault="00DA3A44" w:rsidP="008B62B4">
      <w:pPr>
        <w:rPr>
          <w:rtl/>
        </w:rPr>
      </w:pPr>
      <w:bookmarkStart w:id="1452" w:name="ET_yor_6423_18"/>
    </w:p>
    <w:bookmarkEnd w:id="1452"/>
    <w:p w:rsidR="00AD6811" w:rsidRDefault="00AD6811" w:rsidP="00AD6811">
      <w:pPr>
        <w:pStyle w:val="af6"/>
        <w:keepNext/>
        <w:rPr>
          <w:rtl/>
        </w:rPr>
      </w:pPr>
      <w:r w:rsidRPr="00175BD2">
        <w:rPr>
          <w:rStyle w:val="TagStyle"/>
          <w:rtl/>
        </w:rPr>
        <w:t xml:space="preserve">&lt;&lt; יור &gt;&gt; </w:t>
      </w:r>
      <w:r>
        <w:rPr>
          <w:rtl/>
        </w:rPr>
        <w:t>היו"ר אמיר אוחנה:</w:t>
      </w:r>
      <w:r w:rsidRPr="00175BD2">
        <w:rPr>
          <w:rStyle w:val="TagStyle"/>
          <w:rtl/>
        </w:rPr>
        <w:t xml:space="preserve"> &lt;&lt; יור &gt;&gt;</w:t>
      </w:r>
      <w:r>
        <w:rPr>
          <w:rtl/>
        </w:rPr>
        <w:t xml:space="preserve">   </w:t>
      </w:r>
    </w:p>
    <w:p w:rsidR="00DA3A44" w:rsidRDefault="00DA3A44" w:rsidP="008B62B4">
      <w:pPr>
        <w:rPr>
          <w:rtl/>
          <w:lang w:eastAsia="he-IL"/>
        </w:rPr>
      </w:pPr>
    </w:p>
    <w:p w:rsidR="00DA3A44" w:rsidRDefault="00DA3A44" w:rsidP="008B62B4">
      <w:pPr>
        <w:rPr>
          <w:rtl/>
          <w:lang w:eastAsia="he-IL"/>
        </w:rPr>
      </w:pPr>
      <w:r>
        <w:rPr>
          <w:rFonts w:hint="cs"/>
          <w:rtl/>
          <w:lang w:eastAsia="he-IL"/>
        </w:rPr>
        <w:t xml:space="preserve">חברי הכנסת, </w:t>
      </w:r>
      <w:bookmarkStart w:id="1453" w:name="_ETM_Q2_747359"/>
      <w:bookmarkEnd w:id="1453"/>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הצעות דחופות לסדר-היום. ההצעה הדחופה הראשונה היא </w:t>
      </w:r>
      <w:bookmarkStart w:id="1454" w:name="_ETM_Q2_752408"/>
      <w:bookmarkEnd w:id="1454"/>
      <w:r>
        <w:rPr>
          <w:rFonts w:hint="cs"/>
          <w:rtl/>
          <w:lang w:eastAsia="he-IL"/>
        </w:rPr>
        <w:t xml:space="preserve">בנושא </w:t>
      </w:r>
      <w:r w:rsidRPr="00175BD2">
        <w:rPr>
          <w:rtl/>
          <w:lang w:eastAsia="he-IL"/>
        </w:rPr>
        <w:t>הסכם השכר של הפסיכולוגים הציבוריים</w:t>
      </w:r>
      <w:r>
        <w:rPr>
          <w:rFonts w:hint="cs"/>
          <w:rtl/>
          <w:lang w:eastAsia="he-IL"/>
        </w:rPr>
        <w:t xml:space="preserve">. את ההצעה הגישו חברי הכנסת נעמה לזימי, דבי </w:t>
      </w:r>
      <w:bookmarkStart w:id="1455" w:name="_ETM_Q2_758473"/>
      <w:bookmarkEnd w:id="1455"/>
      <w:r>
        <w:rPr>
          <w:rFonts w:hint="cs"/>
          <w:rtl/>
          <w:lang w:eastAsia="he-IL"/>
        </w:rPr>
        <w:t>ביטון, עופר כסיף, אברהם בצלאל, צגה מלקו, מיכאל מרדכי ביטון</w:t>
      </w:r>
      <w:bookmarkStart w:id="1456" w:name="_ETM_Q2_759240"/>
      <w:bookmarkEnd w:id="1456"/>
      <w:r>
        <w:rPr>
          <w:rFonts w:hint="cs"/>
          <w:rtl/>
          <w:lang w:eastAsia="he-IL"/>
        </w:rPr>
        <w:t xml:space="preserve"> </w:t>
      </w:r>
      <w:proofErr w:type="spellStart"/>
      <w:r>
        <w:rPr>
          <w:rFonts w:hint="cs"/>
          <w:rtl/>
          <w:lang w:eastAsia="he-IL"/>
        </w:rPr>
        <w:t>וואליד</w:t>
      </w:r>
      <w:proofErr w:type="spellEnd"/>
      <w:r>
        <w:rPr>
          <w:rFonts w:hint="cs"/>
          <w:rtl/>
          <w:lang w:eastAsia="he-IL"/>
        </w:rPr>
        <w:t xml:space="preserve"> אלהואשלה. ראשונת המנמקים </w:t>
      </w:r>
      <w:r>
        <w:rPr>
          <w:rtl/>
          <w:lang w:eastAsia="he-IL"/>
        </w:rPr>
        <w:t>–</w:t>
      </w:r>
      <w:r>
        <w:rPr>
          <w:rFonts w:hint="cs"/>
          <w:rtl/>
          <w:lang w:eastAsia="he-IL"/>
        </w:rPr>
        <w:t xml:space="preserve"> חברת הכנסת נעמה לזימי, בבקשה. </w:t>
      </w:r>
      <w:bookmarkStart w:id="1457" w:name="_ETM_Q2_768153"/>
      <w:bookmarkEnd w:id="1457"/>
      <w:r>
        <w:rPr>
          <w:rFonts w:hint="cs"/>
          <w:rtl/>
          <w:lang w:eastAsia="he-IL"/>
        </w:rPr>
        <w:t>עד שלוש דקות לרשותך.</w:t>
      </w:r>
    </w:p>
    <w:p w:rsidR="00DA3A44" w:rsidRDefault="00DA3A44" w:rsidP="008B62B4">
      <w:pPr>
        <w:rPr>
          <w:rtl/>
        </w:rPr>
      </w:pPr>
    </w:p>
    <w:p w:rsidR="00DA3A44" w:rsidRDefault="00DA3A44" w:rsidP="008B62B4">
      <w:pPr>
        <w:pStyle w:val="a4"/>
        <w:keepNext/>
        <w:rPr>
          <w:rtl/>
        </w:rPr>
      </w:pPr>
      <w:bookmarkStart w:id="1458" w:name="ET_speaker_6236_2"/>
      <w:r w:rsidRPr="00B63366">
        <w:rPr>
          <w:rStyle w:val="TagStyle"/>
          <w:rtl/>
        </w:rPr>
        <w:t xml:space="preserve">&lt;&lt; דובר &gt;&gt; </w:t>
      </w:r>
      <w:bookmarkStart w:id="1459" w:name="_Toc152790274"/>
      <w:bookmarkStart w:id="1460" w:name="_Toc152790586"/>
      <w:r>
        <w:rPr>
          <w:rtl/>
        </w:rPr>
        <w:t>נעמה לזימי (העבודה):</w:t>
      </w:r>
      <w:bookmarkEnd w:id="1459"/>
      <w:bookmarkEnd w:id="1460"/>
      <w:r w:rsidRPr="00B63366">
        <w:rPr>
          <w:rStyle w:val="TagStyle"/>
          <w:rtl/>
        </w:rPr>
        <w:t xml:space="preserve"> &lt;&lt; דובר &gt;&gt;</w:t>
      </w:r>
      <w:r>
        <w:rPr>
          <w:rtl/>
        </w:rPr>
        <w:t xml:space="preserve">   </w:t>
      </w:r>
      <w:bookmarkEnd w:id="1458"/>
    </w:p>
    <w:p w:rsidR="00DA3A44" w:rsidRDefault="00DA3A44" w:rsidP="00D532FC">
      <w:pPr>
        <w:rPr>
          <w:rtl/>
          <w:lang w:eastAsia="he-IL"/>
        </w:rPr>
      </w:pPr>
    </w:p>
    <w:p w:rsidR="00DA3A44" w:rsidRDefault="00DA3A44" w:rsidP="00AD6811">
      <w:pPr>
        <w:rPr>
          <w:rtl/>
          <w:lang w:eastAsia="he-IL"/>
        </w:rPr>
      </w:pPr>
      <w:r>
        <w:rPr>
          <w:rFonts w:hint="cs"/>
          <w:rtl/>
          <w:lang w:eastAsia="he-IL"/>
        </w:rPr>
        <w:t xml:space="preserve">תודה רבה, כבוד יושב-ראש הכנסת. כנסת נכבדה, </w:t>
      </w:r>
      <w:bookmarkStart w:id="1461" w:name="_ETM_Q3_187883"/>
      <w:bookmarkEnd w:id="1461"/>
      <w:r>
        <w:rPr>
          <w:rFonts w:hint="cs"/>
          <w:rtl/>
          <w:lang w:eastAsia="he-IL"/>
        </w:rPr>
        <w:t>אני קודם כול אקרא את דברי ההסבר: שליש</w:t>
      </w:r>
      <w:bookmarkStart w:id="1462" w:name="_ETM_Q3_186907"/>
      <w:bookmarkEnd w:id="1462"/>
      <w:r>
        <w:rPr>
          <w:rFonts w:hint="cs"/>
          <w:rtl/>
          <w:lang w:eastAsia="he-IL"/>
        </w:rPr>
        <w:t xml:space="preserve"> מתוך הפסיכולוגים הרשומים בישראל עובדים במגזר הציבורי, </w:t>
      </w:r>
      <w:r w:rsidR="00AD6811">
        <w:rPr>
          <w:rFonts w:hint="cs"/>
          <w:rtl/>
          <w:lang w:eastAsia="he-IL"/>
        </w:rPr>
        <w:t>ו</w:t>
      </w:r>
      <w:r>
        <w:rPr>
          <w:rFonts w:hint="cs"/>
          <w:rtl/>
          <w:lang w:eastAsia="he-IL"/>
        </w:rPr>
        <w:t>השכר הממוצע</w:t>
      </w:r>
      <w:bookmarkStart w:id="1463" w:name="_ETM_Q3_191102"/>
      <w:bookmarkEnd w:id="1463"/>
      <w:r>
        <w:rPr>
          <w:rFonts w:hint="cs"/>
          <w:rtl/>
          <w:lang w:eastAsia="he-IL"/>
        </w:rPr>
        <w:t xml:space="preserve"> שלהם הוא 50 שקל לשעה ואפילו פחות. בשל כך, פסיכולוגים</w:t>
      </w:r>
      <w:bookmarkStart w:id="1464" w:name="_ETM_Q3_198304"/>
      <w:bookmarkEnd w:id="1464"/>
      <w:r>
        <w:rPr>
          <w:rFonts w:hint="cs"/>
          <w:rtl/>
          <w:lang w:eastAsia="he-IL"/>
        </w:rPr>
        <w:t xml:space="preserve"> עובדים בשירות הציבורי בחצי משרה כמעט תמיד, ומשלימים</w:t>
      </w:r>
      <w:bookmarkStart w:id="1465" w:name="_ETM_Q3_203118"/>
      <w:bookmarkEnd w:id="1465"/>
      <w:r>
        <w:rPr>
          <w:rFonts w:hint="cs"/>
          <w:rtl/>
          <w:lang w:eastAsia="he-IL"/>
        </w:rPr>
        <w:t xml:space="preserve"> גם במגזר הציבורי </w:t>
      </w:r>
      <w:proofErr w:type="spellStart"/>
      <w:r>
        <w:rPr>
          <w:rFonts w:hint="cs"/>
          <w:rtl/>
          <w:lang w:eastAsia="he-IL"/>
        </w:rPr>
        <w:t>כפרילנסרים</w:t>
      </w:r>
      <w:proofErr w:type="spellEnd"/>
      <w:r>
        <w:rPr>
          <w:rFonts w:hint="cs"/>
          <w:rtl/>
          <w:lang w:eastAsia="he-IL"/>
        </w:rPr>
        <w:t xml:space="preserve"> בעלות של פי כמה וכמה. מערכת</w:t>
      </w:r>
      <w:bookmarkStart w:id="1466" w:name="_ETM_Q3_214120"/>
      <w:bookmarkEnd w:id="1466"/>
      <w:r>
        <w:rPr>
          <w:rFonts w:hint="cs"/>
          <w:rtl/>
          <w:lang w:eastAsia="he-IL"/>
        </w:rPr>
        <w:t xml:space="preserve"> בריאות הנפש הציבורית הוזנחה ויובשה במשך שנים, ועוד לפני</w:t>
      </w:r>
      <w:bookmarkStart w:id="1467" w:name="_ETM_Q3_213679"/>
      <w:bookmarkEnd w:id="1467"/>
      <w:r>
        <w:rPr>
          <w:rFonts w:hint="cs"/>
          <w:rtl/>
          <w:lang w:eastAsia="he-IL"/>
        </w:rPr>
        <w:t xml:space="preserve"> המלחמה המתנה לפסיכולוג במגזר הציבורי הייתה כשנה, שנה וחצי – תלוי אם אתה </w:t>
      </w:r>
      <w:r w:rsidR="00D214DA">
        <w:rPr>
          <w:rFonts w:hint="cs"/>
          <w:rtl/>
          <w:lang w:eastAsia="he-IL"/>
        </w:rPr>
        <w:t>ב</w:t>
      </w:r>
      <w:r>
        <w:rPr>
          <w:rFonts w:hint="cs"/>
          <w:rtl/>
          <w:lang w:eastAsia="he-IL"/>
        </w:rPr>
        <w:t xml:space="preserve">פריפריה או במרכז, אבל עדיין הזמנים לא </w:t>
      </w:r>
      <w:bookmarkStart w:id="1468" w:name="_ETM_Q3_224641"/>
      <w:bookmarkEnd w:id="1468"/>
      <w:r>
        <w:rPr>
          <w:rFonts w:hint="cs"/>
          <w:rtl/>
          <w:lang w:eastAsia="he-IL"/>
        </w:rPr>
        <w:t xml:space="preserve">פשוטים. </w:t>
      </w:r>
    </w:p>
    <w:p w:rsidR="00DA3A44" w:rsidRDefault="00DA3A44" w:rsidP="008B62B4">
      <w:pPr>
        <w:rPr>
          <w:rtl/>
          <w:lang w:eastAsia="he-IL"/>
        </w:rPr>
      </w:pPr>
      <w:bookmarkStart w:id="1469" w:name="_ETM_Q3_220397"/>
      <w:bookmarkStart w:id="1470" w:name="_ETM_Q3_220442"/>
      <w:bookmarkEnd w:id="1469"/>
      <w:bookmarkEnd w:id="1470"/>
    </w:p>
    <w:p w:rsidR="00DA3A44" w:rsidRDefault="00DA3A44" w:rsidP="008B62B4">
      <w:pPr>
        <w:rPr>
          <w:rtl/>
          <w:lang w:eastAsia="he-IL"/>
        </w:rPr>
      </w:pPr>
      <w:bookmarkStart w:id="1471" w:name="_ETM_Q3_220538"/>
      <w:bookmarkEnd w:id="1471"/>
      <w:r>
        <w:rPr>
          <w:rFonts w:hint="cs"/>
          <w:rtl/>
          <w:lang w:eastAsia="he-IL"/>
        </w:rPr>
        <w:t xml:space="preserve">המלחמה יצרה צורך עצום במענה </w:t>
      </w:r>
      <w:r w:rsidR="00D214DA">
        <w:rPr>
          <w:rFonts w:hint="cs"/>
          <w:rtl/>
          <w:lang w:eastAsia="he-IL"/>
        </w:rPr>
        <w:t xml:space="preserve">בתחום </w:t>
      </w:r>
      <w:r>
        <w:rPr>
          <w:rFonts w:hint="cs"/>
          <w:rtl/>
          <w:lang w:eastAsia="he-IL"/>
        </w:rPr>
        <w:t>בריאות הנפש, ואני אומרת את כל זה כשברקע נמצא הסכם השכר של הפסיכולוגים</w:t>
      </w:r>
      <w:r w:rsidR="00D214DA">
        <w:rPr>
          <w:rFonts w:hint="cs"/>
          <w:rtl/>
          <w:lang w:eastAsia="he-IL"/>
        </w:rPr>
        <w:t>,</w:t>
      </w:r>
      <w:r>
        <w:rPr>
          <w:rFonts w:hint="cs"/>
          <w:rtl/>
          <w:lang w:eastAsia="he-IL"/>
        </w:rPr>
        <w:t xml:space="preserve"> שעדיין </w:t>
      </w:r>
      <w:bookmarkStart w:id="1472" w:name="_ETM_Q3_235018"/>
      <w:bookmarkEnd w:id="1472"/>
      <w:r>
        <w:rPr>
          <w:rFonts w:hint="cs"/>
          <w:rtl/>
          <w:lang w:eastAsia="he-IL"/>
        </w:rPr>
        <w:t xml:space="preserve">פתוח. זה שההסכם הזה פתוח כבר שנתיים, זה טעות, </w:t>
      </w:r>
      <w:bookmarkStart w:id="1473" w:name="_ETM_Q3_235399"/>
      <w:bookmarkEnd w:id="1473"/>
      <w:r>
        <w:rPr>
          <w:rFonts w:hint="cs"/>
          <w:rtl/>
          <w:lang w:eastAsia="he-IL"/>
        </w:rPr>
        <w:t>אבל זאת גם הזדמנות כרגע, כי אפשר לתקן מהבסיס</w:t>
      </w:r>
      <w:bookmarkStart w:id="1474" w:name="_ETM_Q3_243231"/>
      <w:bookmarkEnd w:id="1474"/>
      <w:r>
        <w:rPr>
          <w:rFonts w:hint="cs"/>
          <w:rtl/>
          <w:lang w:eastAsia="he-IL"/>
        </w:rPr>
        <w:t xml:space="preserve"> את חולי המערכת, שהם כמובן תוצר של הרבה סוגיות, </w:t>
      </w:r>
      <w:bookmarkStart w:id="1475" w:name="_ETM_Q3_247907"/>
      <w:bookmarkEnd w:id="1475"/>
      <w:r>
        <w:rPr>
          <w:rFonts w:hint="cs"/>
          <w:rtl/>
          <w:lang w:eastAsia="he-IL"/>
        </w:rPr>
        <w:t xml:space="preserve">אבל בטח ובטח שכר. אני מבקשת לקיים את הדיון החשוב </w:t>
      </w:r>
      <w:bookmarkStart w:id="1476" w:name="_ETM_Q3_250574"/>
      <w:bookmarkEnd w:id="1476"/>
      <w:r>
        <w:rPr>
          <w:rFonts w:hint="cs"/>
          <w:rtl/>
          <w:lang w:eastAsia="he-IL"/>
        </w:rPr>
        <w:t xml:space="preserve">הזה כדי להבין אם האוצר אכן כבר </w:t>
      </w:r>
      <w:r w:rsidRPr="00107238">
        <w:rPr>
          <w:rFonts w:hint="cs"/>
          <w:rtl/>
          <w:lang w:eastAsia="he-IL"/>
        </w:rPr>
        <w:t>הקצה</w:t>
      </w:r>
      <w:r>
        <w:rPr>
          <w:rFonts w:hint="cs"/>
          <w:rtl/>
          <w:lang w:eastAsia="he-IL"/>
        </w:rPr>
        <w:t xml:space="preserve"> את הסכום</w:t>
      </w:r>
      <w:bookmarkStart w:id="1477" w:name="_ETM_Q3_259559"/>
      <w:bookmarkEnd w:id="1477"/>
      <w:r>
        <w:rPr>
          <w:rFonts w:hint="cs"/>
          <w:rtl/>
          <w:lang w:eastAsia="he-IL"/>
        </w:rPr>
        <w:t xml:space="preserve"> המיועד להסכם הפסיכולוגים; האם יש לו השערה על </w:t>
      </w:r>
      <w:bookmarkStart w:id="1478" w:name="_ETM_Q3_263040"/>
      <w:bookmarkEnd w:id="1478"/>
      <w:r>
        <w:rPr>
          <w:rFonts w:hint="cs"/>
          <w:rtl/>
          <w:lang w:eastAsia="he-IL"/>
        </w:rPr>
        <w:t>עלות ההסכם? שנוכל להבין אם יש כוונה ממשית לשקם</w:t>
      </w:r>
      <w:bookmarkStart w:id="1479" w:name="_ETM_Q3_271970"/>
      <w:bookmarkEnd w:id="1479"/>
      <w:r>
        <w:rPr>
          <w:rFonts w:hint="cs"/>
          <w:rtl/>
          <w:lang w:eastAsia="he-IL"/>
        </w:rPr>
        <w:t xml:space="preserve"> מהבסיס של השכר את כל מערך בריאות הנפש בישראל. </w:t>
      </w:r>
      <w:bookmarkStart w:id="1480" w:name="_ETM_Q3_277045"/>
      <w:bookmarkEnd w:id="1480"/>
    </w:p>
    <w:p w:rsidR="00DA3A44" w:rsidRDefault="00DA3A44" w:rsidP="008B62B4">
      <w:pPr>
        <w:rPr>
          <w:rtl/>
          <w:lang w:eastAsia="he-IL"/>
        </w:rPr>
      </w:pPr>
      <w:bookmarkStart w:id="1481" w:name="_ETM_Q3_277118"/>
      <w:bookmarkEnd w:id="1481"/>
    </w:p>
    <w:p w:rsidR="00DA3A44" w:rsidRDefault="00DA3A44" w:rsidP="00D214DA">
      <w:pPr>
        <w:rPr>
          <w:rtl/>
          <w:lang w:eastAsia="he-IL"/>
        </w:rPr>
      </w:pPr>
      <w:r>
        <w:rPr>
          <w:rFonts w:hint="cs"/>
          <w:rtl/>
          <w:lang w:eastAsia="he-IL"/>
        </w:rPr>
        <w:t>בגלל</w:t>
      </w:r>
      <w:bookmarkStart w:id="1482" w:name="_ETM_Q3_272942"/>
      <w:bookmarkEnd w:id="1482"/>
      <w:r>
        <w:rPr>
          <w:rFonts w:hint="cs"/>
          <w:rtl/>
          <w:lang w:eastAsia="he-IL"/>
        </w:rPr>
        <w:t xml:space="preserve"> שעכשיו עמלים על תקציב 2024, ואני יודעת שיש תוכנית גדולה</w:t>
      </w:r>
      <w:bookmarkStart w:id="1483" w:name="_ETM_Q3_282972"/>
      <w:bookmarkEnd w:id="1483"/>
      <w:r>
        <w:rPr>
          <w:rFonts w:hint="cs"/>
          <w:rtl/>
          <w:lang w:eastAsia="he-IL"/>
        </w:rPr>
        <w:t xml:space="preserve"> מאוד למערך בריאות הנפש</w:t>
      </w:r>
      <w:r w:rsidR="00D214DA">
        <w:rPr>
          <w:rFonts w:hint="cs"/>
          <w:rtl/>
          <w:lang w:eastAsia="he-IL"/>
        </w:rPr>
        <w:t>,</w:t>
      </w:r>
      <w:r>
        <w:rPr>
          <w:rFonts w:hint="cs"/>
          <w:rtl/>
          <w:lang w:eastAsia="he-IL"/>
        </w:rPr>
        <w:t xml:space="preserve"> שמוערכת בכ-2 מיליארד, הייתי רוצה לדעת כמה מתוך זה נשמר להסכם השכר ולהבראת הבסיס. מהניסיון </w:t>
      </w:r>
      <w:bookmarkStart w:id="1484" w:name="_ETM_Q3_291277"/>
      <w:bookmarkEnd w:id="1484"/>
      <w:r>
        <w:rPr>
          <w:rFonts w:hint="cs"/>
          <w:rtl/>
          <w:lang w:eastAsia="he-IL"/>
        </w:rPr>
        <w:t>שלי שנים ארוכות, תמיד יש הערכה מה עלותו של הסכם</w:t>
      </w:r>
      <w:bookmarkStart w:id="1485" w:name="_ETM_Q3_298528"/>
      <w:bookmarkEnd w:id="1485"/>
      <w:r>
        <w:rPr>
          <w:rFonts w:hint="cs"/>
          <w:rtl/>
          <w:lang w:eastAsia="he-IL"/>
        </w:rPr>
        <w:t xml:space="preserve"> שכר בערך – כמה </w:t>
      </w:r>
      <w:r w:rsidRPr="00107238">
        <w:rPr>
          <w:rFonts w:hint="cs"/>
          <w:rtl/>
          <w:lang w:eastAsia="he-IL"/>
        </w:rPr>
        <w:t>נשים</w:t>
      </w:r>
      <w:r>
        <w:rPr>
          <w:rFonts w:hint="cs"/>
          <w:rtl/>
          <w:lang w:eastAsia="he-IL"/>
        </w:rPr>
        <w:t xml:space="preserve"> בצד. </w:t>
      </w:r>
      <w:bookmarkStart w:id="1486" w:name="_ETM_Q3_299673"/>
      <w:bookmarkStart w:id="1487" w:name="_ETM_Q3_299780"/>
      <w:bookmarkStart w:id="1488" w:name="_ETM_Q3_300344"/>
      <w:bookmarkStart w:id="1489" w:name="_ETM_Q3_300450"/>
      <w:bookmarkEnd w:id="1486"/>
      <w:bookmarkEnd w:id="1487"/>
      <w:bookmarkEnd w:id="1488"/>
      <w:bookmarkEnd w:id="1489"/>
      <w:r>
        <w:rPr>
          <w:rFonts w:hint="cs"/>
          <w:rtl/>
          <w:lang w:eastAsia="he-IL"/>
        </w:rPr>
        <w:t xml:space="preserve">בתקציב 2023, ממה </w:t>
      </w:r>
      <w:bookmarkStart w:id="1490" w:name="_ETM_Q3_304504"/>
      <w:bookmarkEnd w:id="1490"/>
      <w:r>
        <w:rPr>
          <w:rFonts w:hint="cs"/>
          <w:rtl/>
          <w:lang w:eastAsia="he-IL"/>
        </w:rPr>
        <w:t xml:space="preserve">שראיתי בתוספות, אלה תוספות שמגלמות את הצורך </w:t>
      </w:r>
      <w:proofErr w:type="spellStart"/>
      <w:r>
        <w:rPr>
          <w:rFonts w:hint="cs"/>
          <w:rtl/>
          <w:lang w:eastAsia="he-IL"/>
        </w:rPr>
        <w:t>המיידי</w:t>
      </w:r>
      <w:proofErr w:type="spellEnd"/>
      <w:r>
        <w:rPr>
          <w:rFonts w:hint="cs"/>
          <w:rtl/>
          <w:lang w:eastAsia="he-IL"/>
        </w:rPr>
        <w:t xml:space="preserve">, האד-הוקי </w:t>
      </w:r>
      <w:bookmarkStart w:id="1491" w:name="_ETM_Q3_309953"/>
      <w:bookmarkEnd w:id="1491"/>
      <w:r>
        <w:rPr>
          <w:rFonts w:hint="cs"/>
          <w:rtl/>
          <w:lang w:eastAsia="he-IL"/>
        </w:rPr>
        <w:t>ממש לבריאות הנפש, וזה בסדר שיש את זה</w:t>
      </w:r>
      <w:r w:rsidR="00D214DA">
        <w:rPr>
          <w:rFonts w:hint="cs"/>
          <w:rtl/>
          <w:lang w:eastAsia="he-IL"/>
        </w:rPr>
        <w:t>,</w:t>
      </w:r>
      <w:r>
        <w:rPr>
          <w:rFonts w:hint="cs"/>
          <w:rtl/>
          <w:lang w:eastAsia="he-IL"/>
        </w:rPr>
        <w:t xml:space="preserve"> כי היה</w:t>
      </w:r>
      <w:bookmarkStart w:id="1492" w:name="_ETM_Q3_312838"/>
      <w:bookmarkEnd w:id="1492"/>
      <w:r>
        <w:rPr>
          <w:rFonts w:hint="cs"/>
          <w:rtl/>
          <w:lang w:eastAsia="he-IL"/>
        </w:rPr>
        <w:t xml:space="preserve"> צורך מיידי</w:t>
      </w:r>
      <w:r w:rsidR="00D214DA">
        <w:rPr>
          <w:rFonts w:hint="cs"/>
          <w:rtl/>
          <w:lang w:eastAsia="he-IL"/>
        </w:rPr>
        <w:t>.</w:t>
      </w:r>
      <w:r>
        <w:rPr>
          <w:rFonts w:hint="cs"/>
          <w:rtl/>
          <w:lang w:eastAsia="he-IL"/>
        </w:rPr>
        <w:t xml:space="preserve"> אבל אם אנחנו רוצים להבריא את המערכת,</w:t>
      </w:r>
      <w:bookmarkStart w:id="1493" w:name="_ETM_Q3_316817"/>
      <w:bookmarkEnd w:id="1493"/>
      <w:r>
        <w:rPr>
          <w:rFonts w:hint="cs"/>
          <w:rtl/>
          <w:lang w:eastAsia="he-IL"/>
        </w:rPr>
        <w:t xml:space="preserve"> עלינו להבין לאן פנינו, ואם יש כוונה ממשית לעשות אחת</w:t>
      </w:r>
      <w:bookmarkStart w:id="1494" w:name="_ETM_Q3_322675"/>
      <w:bookmarkEnd w:id="1494"/>
      <w:r>
        <w:rPr>
          <w:rFonts w:hint="cs"/>
          <w:rtl/>
          <w:lang w:eastAsia="he-IL"/>
        </w:rPr>
        <w:t xml:space="preserve"> ולתמיד את המעשה ולשקם את מערך הפסיכולוגיה הציבורית, שחסרים בו</w:t>
      </w:r>
      <w:bookmarkStart w:id="1495" w:name="_ETM_Q3_325592"/>
      <w:bookmarkEnd w:id="1495"/>
      <w:r>
        <w:rPr>
          <w:rFonts w:hint="cs"/>
          <w:rtl/>
          <w:lang w:eastAsia="he-IL"/>
        </w:rPr>
        <w:t xml:space="preserve"> כ-50%. 50%.</w:t>
      </w:r>
    </w:p>
    <w:p w:rsidR="00DA3A44" w:rsidRDefault="00DA3A44" w:rsidP="008B62B4">
      <w:pPr>
        <w:rPr>
          <w:rtl/>
          <w:lang w:eastAsia="he-IL"/>
        </w:rPr>
      </w:pPr>
    </w:p>
    <w:p w:rsidR="00DA3A44" w:rsidRDefault="00DA3A44" w:rsidP="00D214DA">
      <w:pPr>
        <w:rPr>
          <w:rtl/>
          <w:lang w:eastAsia="he-IL"/>
        </w:rPr>
      </w:pPr>
      <w:r>
        <w:rPr>
          <w:rFonts w:hint="cs"/>
          <w:rtl/>
          <w:lang w:eastAsia="he-IL"/>
        </w:rPr>
        <w:t xml:space="preserve">תדמיינו לכם מצב שבו פסיכולוג שהלך </w:t>
      </w:r>
      <w:bookmarkStart w:id="1496" w:name="_ETM_Q3_333816"/>
      <w:bookmarkEnd w:id="1496"/>
      <w:r>
        <w:rPr>
          <w:rFonts w:hint="cs"/>
          <w:rtl/>
          <w:lang w:eastAsia="he-IL"/>
        </w:rPr>
        <w:t xml:space="preserve">מתוך שליחות ממשית, לא יצטרך להשלים בעוד חצי משרה בשוק </w:t>
      </w:r>
      <w:bookmarkStart w:id="1497" w:name="_ETM_Q3_333814"/>
      <w:bookmarkEnd w:id="1497"/>
      <w:r>
        <w:rPr>
          <w:rFonts w:hint="cs"/>
          <w:rtl/>
          <w:lang w:eastAsia="he-IL"/>
        </w:rPr>
        <w:t xml:space="preserve">הפרטי, או לא יצטרך לקחת את חצי המשרה השנייה דרך פרילנסר לשירות הציבורי. </w:t>
      </w:r>
      <w:bookmarkStart w:id="1498" w:name="_ETM_Q3_339535"/>
      <w:bookmarkStart w:id="1499" w:name="_ETM_Q3_339604"/>
      <w:bookmarkStart w:id="1500" w:name="_ETM_Q3_340063"/>
      <w:bookmarkStart w:id="1501" w:name="_ETM_Q3_340122"/>
      <w:bookmarkEnd w:id="1498"/>
      <w:bookmarkEnd w:id="1499"/>
      <w:bookmarkEnd w:id="1500"/>
      <w:bookmarkEnd w:id="1501"/>
      <w:r>
        <w:rPr>
          <w:rFonts w:hint="cs"/>
          <w:rtl/>
          <w:lang w:eastAsia="he-IL"/>
        </w:rPr>
        <w:t>עובד בשירות הציבורי חצי</w:t>
      </w:r>
      <w:bookmarkStart w:id="1502" w:name="_ETM_Q3_345486"/>
      <w:bookmarkEnd w:id="1502"/>
      <w:r>
        <w:rPr>
          <w:rFonts w:hint="cs"/>
          <w:rtl/>
          <w:lang w:eastAsia="he-IL"/>
        </w:rPr>
        <w:t xml:space="preserve"> משרה, ולוקח השלמה לשירות הציבורי</w:t>
      </w:r>
      <w:bookmarkStart w:id="1503" w:name="_ETM_Q3_343807"/>
      <w:bookmarkEnd w:id="1503"/>
      <w:r>
        <w:rPr>
          <w:rFonts w:hint="cs"/>
          <w:rtl/>
          <w:lang w:eastAsia="he-IL"/>
        </w:rPr>
        <w:t xml:space="preserve"> עוד חצי משרה. אלו מצבים מעוותים שיצרנו במו ידינו</w:t>
      </w:r>
      <w:r w:rsidR="00D214DA">
        <w:rPr>
          <w:rFonts w:hint="cs"/>
          <w:rtl/>
          <w:lang w:eastAsia="he-IL"/>
        </w:rPr>
        <w:t>.</w:t>
      </w:r>
      <w:r>
        <w:rPr>
          <w:rFonts w:hint="cs"/>
          <w:rtl/>
          <w:lang w:eastAsia="he-IL"/>
        </w:rPr>
        <w:t xml:space="preserve"> </w:t>
      </w:r>
      <w:bookmarkStart w:id="1504" w:name="_ETM_Q3_348529"/>
      <w:bookmarkEnd w:id="1504"/>
      <w:r>
        <w:rPr>
          <w:rFonts w:hint="cs"/>
          <w:rtl/>
          <w:lang w:eastAsia="he-IL"/>
        </w:rPr>
        <w:t>אפשר לתקן אותם. שיקום מערך בריאות הנפש מתחיל בבסיס,</w:t>
      </w:r>
      <w:bookmarkStart w:id="1505" w:name="_ETM_Q3_351651"/>
      <w:bookmarkEnd w:id="1505"/>
      <w:r>
        <w:rPr>
          <w:rFonts w:hint="cs"/>
          <w:rtl/>
          <w:lang w:eastAsia="he-IL"/>
        </w:rPr>
        <w:t xml:space="preserve"> בהזרמת כוחות, בתקינה, במשרות גבוהות של פסיכולוגים ופסיכולוגיות בשירות הציבורי. </w:t>
      </w:r>
      <w:bookmarkStart w:id="1506" w:name="_ETM_Q3_365013"/>
      <w:bookmarkStart w:id="1507" w:name="_ETM_Q3_362453"/>
      <w:bookmarkStart w:id="1508" w:name="_ETM_Q3_362509"/>
      <w:bookmarkEnd w:id="1506"/>
      <w:bookmarkEnd w:id="1507"/>
      <w:bookmarkEnd w:id="1508"/>
      <w:r>
        <w:rPr>
          <w:rFonts w:hint="cs"/>
          <w:rtl/>
          <w:lang w:eastAsia="he-IL"/>
        </w:rPr>
        <w:t>אני בקשר איתם, ואני מאוד אברך שהדבר הזה יעלה</w:t>
      </w:r>
      <w:bookmarkStart w:id="1509" w:name="_ETM_Q3_367615"/>
      <w:bookmarkEnd w:id="1509"/>
      <w:r>
        <w:rPr>
          <w:rFonts w:hint="cs"/>
          <w:rtl/>
          <w:lang w:eastAsia="he-IL"/>
        </w:rPr>
        <w:t xml:space="preserve"> על סדר-היום בדיון ממוקד. תודה רבה. </w:t>
      </w:r>
      <w:bookmarkStart w:id="1510" w:name="_ETM_Q3_365080"/>
      <w:bookmarkStart w:id="1511" w:name="_ETM_Q3_365237"/>
      <w:bookmarkStart w:id="1512" w:name="_ETM_Q3_365306"/>
      <w:bookmarkEnd w:id="1510"/>
      <w:bookmarkEnd w:id="1511"/>
      <w:bookmarkEnd w:id="1512"/>
    </w:p>
    <w:p w:rsidR="00DA3A44" w:rsidRPr="00B63366" w:rsidRDefault="00DA3A44" w:rsidP="008B62B4">
      <w:pPr>
        <w:rPr>
          <w:rtl/>
          <w:lang w:eastAsia="he-IL"/>
        </w:rPr>
      </w:pPr>
      <w:bookmarkStart w:id="1513" w:name="_ETM_Q3_335574"/>
      <w:bookmarkStart w:id="1514" w:name="_ETM_Q3_335664"/>
      <w:bookmarkEnd w:id="1513"/>
      <w:bookmarkEnd w:id="1514"/>
    </w:p>
    <w:p w:rsidR="00DA3A44" w:rsidRDefault="00DA3A44" w:rsidP="008B62B4">
      <w:pPr>
        <w:pStyle w:val="af6"/>
        <w:keepNext/>
        <w:rPr>
          <w:rtl/>
        </w:rPr>
      </w:pPr>
      <w:bookmarkStart w:id="1515" w:name="ET_yor_6423_1"/>
      <w:r w:rsidRPr="00B63366">
        <w:rPr>
          <w:rStyle w:val="TagStyle"/>
          <w:rtl/>
        </w:rPr>
        <w:t xml:space="preserve"> &lt;&lt; יור &gt;&gt; </w:t>
      </w:r>
      <w:r>
        <w:rPr>
          <w:rtl/>
        </w:rPr>
        <w:t>היו"ר אמיר אוחנה:</w:t>
      </w:r>
      <w:r w:rsidRPr="00B63366">
        <w:rPr>
          <w:rStyle w:val="TagStyle"/>
          <w:rtl/>
        </w:rPr>
        <w:t xml:space="preserve"> &lt;&lt; יור &gt;&gt;</w:t>
      </w:r>
      <w:r>
        <w:rPr>
          <w:rtl/>
        </w:rPr>
        <w:t xml:space="preserve">   </w:t>
      </w:r>
      <w:bookmarkEnd w:id="1515"/>
    </w:p>
    <w:p w:rsidR="00DA3A44" w:rsidRDefault="00DA3A44" w:rsidP="00D532FC">
      <w:pPr>
        <w:rPr>
          <w:rtl/>
          <w:lang w:eastAsia="he-IL"/>
        </w:rPr>
      </w:pPr>
      <w:bookmarkStart w:id="1516" w:name="_ETM_Q3_364170"/>
      <w:bookmarkEnd w:id="1516"/>
    </w:p>
    <w:p w:rsidR="00DA3A44" w:rsidRDefault="00DA3A44" w:rsidP="008B62B4">
      <w:pPr>
        <w:rPr>
          <w:rtl/>
          <w:lang w:eastAsia="he-IL"/>
        </w:rPr>
      </w:pPr>
      <w:bookmarkStart w:id="1517" w:name="_ETM_Q3_364238"/>
      <w:bookmarkEnd w:id="1517"/>
      <w:r>
        <w:rPr>
          <w:rFonts w:hint="cs"/>
          <w:rtl/>
          <w:lang w:eastAsia="he-IL"/>
        </w:rPr>
        <w:t>תודה רבה לחברת</w:t>
      </w:r>
      <w:bookmarkStart w:id="1518" w:name="_ETM_Q3_368506"/>
      <w:bookmarkEnd w:id="1518"/>
      <w:r>
        <w:rPr>
          <w:rFonts w:hint="cs"/>
          <w:rtl/>
          <w:lang w:eastAsia="he-IL"/>
        </w:rPr>
        <w:t xml:space="preserve"> הכנסת לזימי. כעת תעלה ותבוא חברת הכנסת דבי ביטון. עד שלוש דקות לרשותך, גברתי, בבקשה.</w:t>
      </w:r>
    </w:p>
    <w:p w:rsidR="00DA3A44" w:rsidRPr="001B389D" w:rsidRDefault="00DA3A44" w:rsidP="008B62B4">
      <w:pPr>
        <w:rPr>
          <w:rtl/>
          <w:lang w:eastAsia="he-IL"/>
        </w:rPr>
      </w:pPr>
      <w:r>
        <w:rPr>
          <w:rFonts w:hint="cs"/>
          <w:rtl/>
          <w:lang w:eastAsia="he-IL"/>
        </w:rPr>
        <w:t xml:space="preserve"> </w:t>
      </w:r>
    </w:p>
    <w:p w:rsidR="00DA3A44" w:rsidRDefault="00DA3A44" w:rsidP="008B62B4">
      <w:pPr>
        <w:pStyle w:val="a4"/>
        <w:keepNext/>
        <w:rPr>
          <w:rtl/>
        </w:rPr>
      </w:pPr>
      <w:bookmarkStart w:id="1519" w:name="ET_speaker_6341_3"/>
      <w:r w:rsidRPr="002640DC">
        <w:rPr>
          <w:rStyle w:val="TagStyle"/>
          <w:rtl/>
        </w:rPr>
        <w:t xml:space="preserve"> &lt;&lt; דובר &gt;&gt; </w:t>
      </w:r>
      <w:bookmarkStart w:id="1520" w:name="_Toc152790275"/>
      <w:bookmarkStart w:id="1521" w:name="_Toc152790587"/>
      <w:r>
        <w:rPr>
          <w:rtl/>
        </w:rPr>
        <w:t>דבי ביטון (יש עתיד):</w:t>
      </w:r>
      <w:bookmarkEnd w:id="1520"/>
      <w:bookmarkEnd w:id="1521"/>
      <w:r w:rsidRPr="002640DC">
        <w:rPr>
          <w:rStyle w:val="TagStyle"/>
          <w:rtl/>
        </w:rPr>
        <w:t xml:space="preserve"> &lt;&lt; דובר &gt;&gt;</w:t>
      </w:r>
      <w:r>
        <w:rPr>
          <w:rtl/>
        </w:rPr>
        <w:t xml:space="preserve">   </w:t>
      </w:r>
      <w:bookmarkEnd w:id="1519"/>
    </w:p>
    <w:p w:rsidR="00DA3A44" w:rsidRDefault="00DA3A44" w:rsidP="00D532FC">
      <w:pPr>
        <w:rPr>
          <w:rtl/>
          <w:lang w:eastAsia="he-IL"/>
        </w:rPr>
      </w:pPr>
    </w:p>
    <w:p w:rsidR="00DA3A44" w:rsidRDefault="00DA3A44" w:rsidP="008B62B4">
      <w:pPr>
        <w:rPr>
          <w:rtl/>
          <w:lang w:eastAsia="he-IL"/>
        </w:rPr>
      </w:pPr>
      <w:bookmarkStart w:id="1522" w:name="_ETM_Q3_389996"/>
      <w:bookmarkStart w:id="1523" w:name="_ETM_Q3_390111"/>
      <w:bookmarkEnd w:id="1522"/>
      <w:bookmarkEnd w:id="1523"/>
      <w:r>
        <w:rPr>
          <w:rFonts w:hint="cs"/>
          <w:rtl/>
          <w:lang w:eastAsia="he-IL"/>
        </w:rPr>
        <w:t xml:space="preserve">כבוד היושב-ראש, כנסת נכבדה, </w:t>
      </w:r>
      <w:bookmarkStart w:id="1524" w:name="_ETM_Q3_389487"/>
      <w:bookmarkEnd w:id="1524"/>
      <w:r>
        <w:rPr>
          <w:rFonts w:hint="cs"/>
          <w:rtl/>
          <w:lang w:eastAsia="he-IL"/>
        </w:rPr>
        <w:t xml:space="preserve">איך ממשלה קובעת אם תחום עשייה מסוים הוא חשוב יותר </w:t>
      </w:r>
      <w:bookmarkStart w:id="1525" w:name="_ETM_Q3_392320"/>
      <w:bookmarkEnd w:id="1525"/>
      <w:r>
        <w:rPr>
          <w:rFonts w:hint="cs"/>
          <w:rtl/>
          <w:lang w:eastAsia="he-IL"/>
        </w:rPr>
        <w:t xml:space="preserve">או פחות? </w:t>
      </w:r>
      <w:bookmarkStart w:id="1526" w:name="_ETM_Q3_396032"/>
      <w:bookmarkEnd w:id="1526"/>
      <w:r>
        <w:rPr>
          <w:rFonts w:hint="cs"/>
          <w:rtl/>
          <w:lang w:eastAsia="he-IL"/>
        </w:rPr>
        <w:t>פשוט לעוסקים בתחומים שהממשלה חושבת שהם חשובים, הממשלה משלמת יותר, ואם הממשלה לא סופרת את</w:t>
      </w:r>
      <w:bookmarkStart w:id="1527" w:name="_ETM_Q3_409052"/>
      <w:bookmarkEnd w:id="1527"/>
      <w:r>
        <w:rPr>
          <w:rFonts w:hint="cs"/>
          <w:rtl/>
          <w:lang w:eastAsia="he-IL"/>
        </w:rPr>
        <w:t xml:space="preserve"> התחום האחר, הממשלה משלמת פחות. זהו גורלם של</w:t>
      </w:r>
      <w:bookmarkStart w:id="1528" w:name="_ETM_Q3_408402"/>
      <w:bookmarkEnd w:id="1528"/>
      <w:r>
        <w:rPr>
          <w:rFonts w:hint="cs"/>
          <w:rtl/>
          <w:lang w:eastAsia="he-IL"/>
        </w:rPr>
        <w:t xml:space="preserve"> הפסיכולוגים בשירות הציבורי. קודם כול, שנבין</w:t>
      </w:r>
      <w:bookmarkStart w:id="1529" w:name="_ETM_Q3_420203"/>
      <w:bookmarkEnd w:id="1529"/>
      <w:r>
        <w:rPr>
          <w:rFonts w:hint="cs"/>
          <w:rtl/>
          <w:lang w:eastAsia="he-IL"/>
        </w:rPr>
        <w:t xml:space="preserve"> שכדי להיות </w:t>
      </w:r>
      <w:bookmarkStart w:id="1530" w:name="_ETM_Q3_417817"/>
      <w:bookmarkEnd w:id="1530"/>
      <w:r>
        <w:rPr>
          <w:rFonts w:hint="cs"/>
          <w:rtl/>
          <w:lang w:eastAsia="he-IL"/>
        </w:rPr>
        <w:t>פסיכולוג אדם נדרש ללמוד כשלוש שנים לתואר הראשון, ולאחר מכן יש</w:t>
      </w:r>
      <w:bookmarkStart w:id="1531" w:name="_ETM_Q3_421563"/>
      <w:bookmarkEnd w:id="1531"/>
      <w:r>
        <w:rPr>
          <w:rFonts w:hint="cs"/>
          <w:rtl/>
          <w:lang w:eastAsia="he-IL"/>
        </w:rPr>
        <w:t xml:space="preserve"> לו עוד שנתיים וחצי כמעט, לא כולל התמחות. אחרי כל</w:t>
      </w:r>
      <w:bookmarkStart w:id="1532" w:name="_ETM_Q3_426119"/>
      <w:bookmarkEnd w:id="1532"/>
      <w:r>
        <w:rPr>
          <w:rFonts w:hint="cs"/>
          <w:rtl/>
          <w:lang w:eastAsia="he-IL"/>
        </w:rPr>
        <w:t xml:space="preserve"> זה הוא עובד בשירות הציבורי ב-50 שקלים בלבד. לדאבוני, מדובר בשכר מבזה ופוגע במיוחד</w:t>
      </w:r>
      <w:bookmarkStart w:id="1533" w:name="_ETM_Q3_433231"/>
      <w:bookmarkEnd w:id="1533"/>
      <w:r>
        <w:rPr>
          <w:rFonts w:hint="cs"/>
          <w:rtl/>
          <w:lang w:eastAsia="he-IL"/>
        </w:rPr>
        <w:t xml:space="preserve"> לאחר 7 באוקטובר. </w:t>
      </w:r>
      <w:bookmarkStart w:id="1534" w:name="_ETM_Q3_442632"/>
      <w:bookmarkEnd w:id="1534"/>
    </w:p>
    <w:p w:rsidR="00DA3A44" w:rsidRDefault="00DA3A44" w:rsidP="008B62B4">
      <w:pPr>
        <w:rPr>
          <w:rtl/>
          <w:lang w:eastAsia="he-IL"/>
        </w:rPr>
      </w:pPr>
      <w:bookmarkStart w:id="1535" w:name="_ETM_Q3_442709"/>
      <w:bookmarkStart w:id="1536" w:name="_ETM_Q3_442872"/>
      <w:bookmarkEnd w:id="1535"/>
      <w:bookmarkEnd w:id="1536"/>
    </w:p>
    <w:p w:rsidR="00DA3A44" w:rsidRDefault="00DA3A44" w:rsidP="00BD0AA3">
      <w:pPr>
        <w:rPr>
          <w:rtl/>
          <w:lang w:eastAsia="he-IL"/>
        </w:rPr>
      </w:pPr>
      <w:bookmarkStart w:id="1537" w:name="_ETM_Q3_442954"/>
      <w:bookmarkEnd w:id="1537"/>
      <w:r>
        <w:rPr>
          <w:rFonts w:hint="cs"/>
          <w:rtl/>
          <w:lang w:eastAsia="he-IL"/>
        </w:rPr>
        <w:t>בימים אלה</w:t>
      </w:r>
      <w:bookmarkStart w:id="1538" w:name="_ETM_Q3_439173"/>
      <w:bookmarkEnd w:id="1538"/>
      <w:r>
        <w:rPr>
          <w:rFonts w:hint="cs"/>
          <w:rtl/>
          <w:lang w:eastAsia="he-IL"/>
        </w:rPr>
        <w:t xml:space="preserve"> עתיד שכרם של הפסיכולוגים בשירות הציבורי לעלות בכ</w:t>
      </w:r>
      <w:r w:rsidR="00BD0AA3">
        <w:rPr>
          <w:rFonts w:hint="cs"/>
          <w:rtl/>
          <w:lang w:eastAsia="he-IL"/>
        </w:rPr>
        <w:t>-10</w:t>
      </w:r>
      <w:r>
        <w:rPr>
          <w:rFonts w:hint="cs"/>
          <w:rtl/>
          <w:lang w:eastAsia="he-IL"/>
        </w:rPr>
        <w:t xml:space="preserve"> שקלים </w:t>
      </w:r>
      <w:bookmarkStart w:id="1539" w:name="_ETM_Q3_444217"/>
      <w:bookmarkEnd w:id="1539"/>
      <w:r>
        <w:rPr>
          <w:rtl/>
          <w:lang w:eastAsia="he-IL"/>
        </w:rPr>
        <w:t>–</w:t>
      </w:r>
      <w:r>
        <w:rPr>
          <w:rFonts w:hint="cs"/>
          <w:rtl/>
          <w:lang w:eastAsia="he-IL"/>
        </w:rPr>
        <w:t xml:space="preserve"> יעלה ל-60 שקלים. יש לי תחושה שבמשרד האוצר חושבים</w:t>
      </w:r>
      <w:bookmarkStart w:id="1540" w:name="_ETM_Q3_457403"/>
      <w:bookmarkEnd w:id="1540"/>
      <w:r>
        <w:rPr>
          <w:rFonts w:hint="cs"/>
          <w:rtl/>
          <w:lang w:eastAsia="he-IL"/>
        </w:rPr>
        <w:t xml:space="preserve"> שטיפול בבריאות הנפש הוא בזבוז כסף מוחלט, כי</w:t>
      </w:r>
      <w:bookmarkStart w:id="1541" w:name="_ETM_Q3_456508"/>
      <w:bookmarkEnd w:id="1541"/>
      <w:r>
        <w:rPr>
          <w:rFonts w:hint="cs"/>
          <w:rtl/>
          <w:lang w:eastAsia="he-IL"/>
        </w:rPr>
        <w:t xml:space="preserve"> זה לא תחום יצרני. מה שבאוצר לא מבינים הוא שני דברים: האחד, גם אם נאמץ לרגע את דרך </w:t>
      </w:r>
      <w:bookmarkStart w:id="1542" w:name="_ETM_Q3_467195"/>
      <w:bookmarkEnd w:id="1542"/>
      <w:r>
        <w:rPr>
          <w:rFonts w:hint="cs"/>
          <w:rtl/>
          <w:lang w:eastAsia="he-IL"/>
        </w:rPr>
        <w:t>מחשבתם, שטיפול נפשי הוא כביכול אינו יצרני, הרי שהם באוצר טועים מהסיבה הפשוטה: חוסן נפשי גורם לעובדים להיות יותר יצרניים</w:t>
      </w:r>
      <w:bookmarkStart w:id="1543" w:name="_ETM_Q3_479011"/>
      <w:bookmarkEnd w:id="1543"/>
      <w:r>
        <w:rPr>
          <w:rFonts w:hint="cs"/>
          <w:rtl/>
          <w:lang w:eastAsia="he-IL"/>
        </w:rPr>
        <w:t xml:space="preserve"> </w:t>
      </w:r>
      <w:r w:rsidR="00D532FC">
        <w:rPr>
          <w:rFonts w:hint="cs"/>
          <w:rtl/>
          <w:lang w:eastAsia="he-IL"/>
        </w:rPr>
        <w:t>– –</w:t>
      </w:r>
      <w:r>
        <w:rPr>
          <w:rFonts w:hint="cs"/>
          <w:rtl/>
          <w:lang w:eastAsia="he-IL"/>
        </w:rPr>
        <w:t xml:space="preserve"> </w:t>
      </w:r>
      <w:bookmarkStart w:id="1544" w:name="_ETM_Q3_476312"/>
      <w:bookmarkEnd w:id="1544"/>
    </w:p>
    <w:p w:rsidR="00DA3A44" w:rsidRDefault="00DA3A44" w:rsidP="008B62B4">
      <w:pPr>
        <w:rPr>
          <w:rtl/>
          <w:lang w:eastAsia="he-IL"/>
        </w:rPr>
      </w:pPr>
      <w:bookmarkStart w:id="1545" w:name="_ETM_Q3_476388"/>
      <w:bookmarkEnd w:id="1545"/>
    </w:p>
    <w:p w:rsidR="00DA3A44" w:rsidRDefault="00D24370" w:rsidP="00D24370">
      <w:pPr>
        <w:pStyle w:val="af5"/>
        <w:rPr>
          <w:rtl/>
        </w:rPr>
      </w:pPr>
      <w:bookmarkStart w:id="1546" w:name="ET_interruption_6150_4"/>
      <w:r w:rsidRPr="00D24370">
        <w:rPr>
          <w:rStyle w:val="TagStyle"/>
          <w:rtl/>
        </w:rPr>
        <w:t xml:space="preserve"> &lt;&lt; קריאה &gt;&gt;</w:t>
      </w:r>
      <w:r w:rsidR="00DA3A44" w:rsidRPr="002640DC">
        <w:rPr>
          <w:rStyle w:val="TagStyle"/>
          <w:rtl/>
        </w:rPr>
        <w:t xml:space="preserve"> </w:t>
      </w:r>
      <w:bookmarkStart w:id="1547" w:name="_Toc152790276"/>
      <w:r w:rsidR="00DA3A44">
        <w:rPr>
          <w:rtl/>
        </w:rPr>
        <w:t>מיכל מרים וולדיגר (הציונות הדתית):</w:t>
      </w:r>
      <w:bookmarkEnd w:id="1547"/>
      <w:r w:rsidR="00DA3A44" w:rsidRPr="002640DC">
        <w:rPr>
          <w:rStyle w:val="TagStyle"/>
          <w:rtl/>
        </w:rPr>
        <w:t xml:space="preserve"> </w:t>
      </w:r>
      <w:r w:rsidRPr="00D24370">
        <w:rPr>
          <w:rStyle w:val="TagStyle"/>
          <w:rtl/>
        </w:rPr>
        <w:t xml:space="preserve">&lt;&lt; קריאה &gt;&gt; </w:t>
      </w:r>
      <w:r w:rsidR="00DA3A44">
        <w:rPr>
          <w:rtl/>
        </w:rPr>
        <w:t xml:space="preserve">   </w:t>
      </w:r>
      <w:bookmarkEnd w:id="1546"/>
    </w:p>
    <w:p w:rsidR="00DA3A44" w:rsidRDefault="00DA3A44" w:rsidP="008B62B4">
      <w:pPr>
        <w:pStyle w:val="a4"/>
        <w:keepNext/>
        <w:rPr>
          <w:rtl/>
        </w:rPr>
      </w:pPr>
      <w:r>
        <w:rPr>
          <w:rFonts w:hint="cs"/>
          <w:rtl/>
        </w:rPr>
        <w:t xml:space="preserve"> </w:t>
      </w:r>
    </w:p>
    <w:p w:rsidR="00DA3A44" w:rsidRDefault="00DA3A44" w:rsidP="008B62B4">
      <w:pPr>
        <w:rPr>
          <w:rtl/>
          <w:lang w:eastAsia="he-IL"/>
        </w:rPr>
      </w:pPr>
      <w:bookmarkStart w:id="1548" w:name="_ETM_Q3_485283"/>
      <w:bookmarkStart w:id="1549" w:name="_ETM_Q3_485410"/>
      <w:bookmarkEnd w:id="1548"/>
      <w:bookmarkEnd w:id="1549"/>
      <w:r>
        <w:rPr>
          <w:rFonts w:hint="cs"/>
          <w:rtl/>
          <w:lang w:eastAsia="he-IL"/>
        </w:rPr>
        <w:t>דבי, אני חייבת להגיד פה</w:t>
      </w:r>
      <w:bookmarkStart w:id="1550" w:name="_ETM_Q3_485985"/>
      <w:bookmarkEnd w:id="1550"/>
      <w:r>
        <w:rPr>
          <w:rFonts w:hint="cs"/>
          <w:rtl/>
          <w:lang w:eastAsia="he-IL"/>
        </w:rPr>
        <w:t xml:space="preserve"> </w:t>
      </w:r>
      <w:bookmarkStart w:id="1551" w:name="_ETM_Q3_477724"/>
      <w:bookmarkEnd w:id="1551"/>
      <w:r w:rsidR="00D532FC">
        <w:rPr>
          <w:rFonts w:hint="cs"/>
          <w:rtl/>
          <w:lang w:eastAsia="he-IL"/>
        </w:rPr>
        <w:t>– –</w:t>
      </w:r>
      <w:r>
        <w:rPr>
          <w:rFonts w:hint="cs"/>
          <w:rtl/>
          <w:lang w:eastAsia="he-IL"/>
        </w:rPr>
        <w:t xml:space="preserve"> </w:t>
      </w:r>
      <w:bookmarkStart w:id="1552" w:name="_ETM_Q3_477795"/>
      <w:bookmarkEnd w:id="1552"/>
    </w:p>
    <w:p w:rsidR="00DA3A44" w:rsidRDefault="00DA3A44" w:rsidP="008B62B4">
      <w:pPr>
        <w:rPr>
          <w:rtl/>
          <w:lang w:eastAsia="he-IL"/>
        </w:rPr>
      </w:pPr>
      <w:bookmarkStart w:id="1553" w:name="_ETM_Q3_477903"/>
      <w:bookmarkEnd w:id="1553"/>
    </w:p>
    <w:p w:rsidR="00DA3A44" w:rsidRDefault="00DA3A44" w:rsidP="008B62B4">
      <w:pPr>
        <w:pStyle w:val="-"/>
        <w:keepNext/>
        <w:rPr>
          <w:rtl/>
        </w:rPr>
      </w:pPr>
      <w:bookmarkStart w:id="1554" w:name="ET_speakercontinue_6341_125"/>
      <w:r w:rsidRPr="00107238">
        <w:rPr>
          <w:rStyle w:val="TagStyle"/>
          <w:rtl/>
        </w:rPr>
        <w:t xml:space="preserve"> &lt;&lt; דובר_המשך &gt;&gt; </w:t>
      </w:r>
      <w:r>
        <w:rPr>
          <w:rtl/>
        </w:rPr>
        <w:t>דבי ביטון (יש עתיד):</w:t>
      </w:r>
      <w:r w:rsidRPr="00107238">
        <w:rPr>
          <w:rStyle w:val="TagStyle"/>
          <w:rtl/>
        </w:rPr>
        <w:t xml:space="preserve"> &lt;&lt; דובר_המשך &gt;&gt;</w:t>
      </w:r>
      <w:r>
        <w:rPr>
          <w:rtl/>
        </w:rPr>
        <w:t xml:space="preserve">   </w:t>
      </w:r>
      <w:bookmarkEnd w:id="1554"/>
    </w:p>
    <w:p w:rsidR="00DA3A44" w:rsidRDefault="00DA3A44" w:rsidP="00D532FC">
      <w:pPr>
        <w:rPr>
          <w:rtl/>
          <w:lang w:eastAsia="he-IL"/>
        </w:rPr>
      </w:pPr>
    </w:p>
    <w:p w:rsidR="00DA3A44" w:rsidRDefault="00D532FC" w:rsidP="008B62B4">
      <w:pPr>
        <w:rPr>
          <w:rtl/>
          <w:lang w:eastAsia="he-IL"/>
        </w:rPr>
      </w:pPr>
      <w:bookmarkStart w:id="1555" w:name="_ETM_Q3_479774"/>
      <w:bookmarkStart w:id="1556" w:name="_ETM_Q3_476616"/>
      <w:bookmarkEnd w:id="1555"/>
      <w:bookmarkEnd w:id="1556"/>
      <w:r>
        <w:rPr>
          <w:rFonts w:hint="cs"/>
          <w:rtl/>
          <w:lang w:eastAsia="he-IL"/>
        </w:rPr>
        <w:t>– –</w:t>
      </w:r>
      <w:r w:rsidR="00DA3A44">
        <w:rPr>
          <w:rFonts w:hint="cs"/>
          <w:rtl/>
          <w:lang w:eastAsia="he-IL"/>
        </w:rPr>
        <w:t xml:space="preserve"> להקדיש יותר לעצמם </w:t>
      </w:r>
      <w:r>
        <w:rPr>
          <w:rFonts w:hint="cs"/>
          <w:rtl/>
          <w:lang w:eastAsia="he-IL"/>
        </w:rPr>
        <w:t>– –</w:t>
      </w:r>
      <w:r w:rsidR="00DA3A44">
        <w:rPr>
          <w:rFonts w:hint="cs"/>
          <w:rtl/>
          <w:lang w:eastAsia="he-IL"/>
        </w:rPr>
        <w:t xml:space="preserve"> </w:t>
      </w:r>
      <w:bookmarkStart w:id="1557" w:name="_ETM_Q3_396147"/>
      <w:bookmarkStart w:id="1558" w:name="_ETM_Q3_481491"/>
      <w:bookmarkStart w:id="1559" w:name="_ETM_Q3_480768"/>
      <w:bookmarkEnd w:id="1557"/>
      <w:bookmarkEnd w:id="1558"/>
      <w:bookmarkEnd w:id="1559"/>
    </w:p>
    <w:p w:rsidR="00DA3A44" w:rsidRDefault="00DA3A44" w:rsidP="008B62B4">
      <w:pPr>
        <w:rPr>
          <w:rtl/>
          <w:lang w:eastAsia="he-IL"/>
        </w:rPr>
      </w:pPr>
      <w:bookmarkStart w:id="1560" w:name="_ETM_Q3_480848"/>
      <w:bookmarkEnd w:id="1560"/>
    </w:p>
    <w:p w:rsidR="00DA3A44" w:rsidRDefault="00DA3A44" w:rsidP="008B62B4">
      <w:pPr>
        <w:pStyle w:val="af5"/>
        <w:keepNext/>
        <w:rPr>
          <w:rtl/>
        </w:rPr>
      </w:pPr>
      <w:bookmarkStart w:id="1561" w:name="ET_interruption_6150_126"/>
      <w:r w:rsidRPr="00107238">
        <w:rPr>
          <w:rStyle w:val="TagStyle"/>
          <w:rtl/>
        </w:rPr>
        <w:t xml:space="preserve"> &lt;&lt; קריאה &gt;&gt; </w:t>
      </w:r>
      <w:r>
        <w:rPr>
          <w:rtl/>
        </w:rPr>
        <w:t>מיכל מרים וולדיגר (הציונות הדתית):</w:t>
      </w:r>
      <w:r w:rsidRPr="00107238">
        <w:rPr>
          <w:rStyle w:val="TagStyle"/>
          <w:rtl/>
        </w:rPr>
        <w:t xml:space="preserve"> &lt;&lt; קריאה &gt;&gt;</w:t>
      </w:r>
      <w:r>
        <w:rPr>
          <w:rtl/>
        </w:rPr>
        <w:t xml:space="preserve">   </w:t>
      </w:r>
      <w:bookmarkEnd w:id="1561"/>
    </w:p>
    <w:p w:rsidR="00DA3A44" w:rsidRDefault="00DA3A44" w:rsidP="00D532FC">
      <w:pPr>
        <w:rPr>
          <w:rtl/>
          <w:lang w:eastAsia="he-IL"/>
        </w:rPr>
      </w:pPr>
    </w:p>
    <w:p w:rsidR="00DA3A44" w:rsidRPr="00107238" w:rsidRDefault="00D532FC" w:rsidP="008B62B4">
      <w:pPr>
        <w:rPr>
          <w:rtl/>
          <w:lang w:eastAsia="he-IL"/>
        </w:rPr>
      </w:pPr>
      <w:r>
        <w:rPr>
          <w:rFonts w:hint="cs"/>
          <w:rtl/>
          <w:lang w:eastAsia="he-IL"/>
        </w:rPr>
        <w:t>– –</w:t>
      </w:r>
      <w:r w:rsidR="00DA3A44">
        <w:rPr>
          <w:rFonts w:hint="cs"/>
          <w:rtl/>
          <w:lang w:eastAsia="he-IL"/>
        </w:rPr>
        <w:t xml:space="preserve"> אני</w:t>
      </w:r>
      <w:bookmarkStart w:id="1562" w:name="_ETM_Q3_480965"/>
      <w:bookmarkEnd w:id="1562"/>
      <w:r w:rsidR="00DA3A44">
        <w:rPr>
          <w:rFonts w:hint="cs"/>
          <w:rtl/>
          <w:lang w:eastAsia="he-IL"/>
        </w:rPr>
        <w:t xml:space="preserve"> יושבת בשקט, אבל אני חייבת לומר לך </w:t>
      </w:r>
      <w:r>
        <w:rPr>
          <w:rFonts w:hint="cs"/>
          <w:rtl/>
          <w:lang w:eastAsia="he-IL"/>
        </w:rPr>
        <w:t>– –</w:t>
      </w:r>
      <w:r w:rsidR="00DA3A44">
        <w:rPr>
          <w:rFonts w:hint="cs"/>
          <w:rtl/>
          <w:lang w:eastAsia="he-IL"/>
        </w:rPr>
        <w:t xml:space="preserve"> </w:t>
      </w:r>
    </w:p>
    <w:p w:rsidR="00DA3A44" w:rsidRPr="00CF09B6" w:rsidRDefault="00DA3A44" w:rsidP="008B62B4">
      <w:pPr>
        <w:rPr>
          <w:rtl/>
          <w:lang w:eastAsia="he-IL"/>
        </w:rPr>
      </w:pPr>
      <w:bookmarkStart w:id="1563" w:name="_ETM_Q3_481585"/>
      <w:bookmarkStart w:id="1564" w:name="_ETM_Q3_486081"/>
      <w:bookmarkEnd w:id="1563"/>
      <w:bookmarkEnd w:id="1564"/>
    </w:p>
    <w:p w:rsidR="00DA3A44" w:rsidRDefault="00DA3A44" w:rsidP="008B62B4">
      <w:pPr>
        <w:pStyle w:val="-"/>
        <w:keepNext/>
        <w:rPr>
          <w:rtl/>
        </w:rPr>
      </w:pPr>
      <w:bookmarkStart w:id="1565" w:name="ET_speakercontinue_6341_13"/>
      <w:r w:rsidRPr="00CF09B6">
        <w:rPr>
          <w:rStyle w:val="TagStyle"/>
          <w:rtl/>
        </w:rPr>
        <w:t xml:space="preserve"> &lt;&lt; דובר_המשך &gt;&gt; </w:t>
      </w:r>
      <w:r>
        <w:rPr>
          <w:rtl/>
        </w:rPr>
        <w:t>דבי ביטון (יש עתיד):</w:t>
      </w:r>
      <w:r w:rsidRPr="00CF09B6">
        <w:rPr>
          <w:rStyle w:val="TagStyle"/>
          <w:rtl/>
        </w:rPr>
        <w:t xml:space="preserve"> &lt;&lt; דובר_המשך &gt;&gt;</w:t>
      </w:r>
      <w:r>
        <w:rPr>
          <w:rtl/>
        </w:rPr>
        <w:t xml:space="preserve">   </w:t>
      </w:r>
      <w:bookmarkEnd w:id="1565"/>
    </w:p>
    <w:p w:rsidR="00DA3A44" w:rsidRDefault="00DA3A44" w:rsidP="00D532FC">
      <w:pPr>
        <w:rPr>
          <w:rtl/>
          <w:lang w:eastAsia="he-IL"/>
        </w:rPr>
      </w:pPr>
    </w:p>
    <w:p w:rsidR="00DA3A44" w:rsidRDefault="00D532FC" w:rsidP="008B62B4">
      <w:pPr>
        <w:rPr>
          <w:rtl/>
          <w:lang w:eastAsia="he-IL"/>
        </w:rPr>
      </w:pPr>
      <w:bookmarkStart w:id="1566" w:name="_ETM_Q3_483632"/>
      <w:bookmarkEnd w:id="1566"/>
      <w:r>
        <w:rPr>
          <w:rFonts w:hint="cs"/>
          <w:rtl/>
          <w:lang w:eastAsia="he-IL"/>
        </w:rPr>
        <w:t>– –</w:t>
      </w:r>
      <w:r w:rsidR="00DA3A44">
        <w:rPr>
          <w:rFonts w:hint="cs"/>
          <w:rtl/>
          <w:lang w:eastAsia="he-IL"/>
        </w:rPr>
        <w:t xml:space="preserve"> להיות יותר אכפתיים ויותר יעילים. </w:t>
      </w:r>
      <w:bookmarkStart w:id="1567" w:name="_ETM_Q3_489157"/>
      <w:bookmarkEnd w:id="1567"/>
    </w:p>
    <w:p w:rsidR="00DA3A44" w:rsidRPr="00CF09B6" w:rsidRDefault="00DA3A44" w:rsidP="008B62B4">
      <w:pPr>
        <w:rPr>
          <w:rtl/>
          <w:lang w:eastAsia="he-IL"/>
        </w:rPr>
      </w:pPr>
    </w:p>
    <w:p w:rsidR="00DA3A44" w:rsidRDefault="00DA3A44" w:rsidP="008B62B4">
      <w:pPr>
        <w:pStyle w:val="af5"/>
        <w:keepNext/>
        <w:rPr>
          <w:rtl/>
        </w:rPr>
      </w:pPr>
      <w:bookmarkStart w:id="1568" w:name="ET_interruption_6150_5"/>
      <w:r w:rsidRPr="002640DC">
        <w:rPr>
          <w:rStyle w:val="TagStyle"/>
          <w:rtl/>
        </w:rPr>
        <w:t xml:space="preserve"> &lt;&lt; קריאה &gt;&gt; </w:t>
      </w:r>
      <w:r>
        <w:rPr>
          <w:rtl/>
        </w:rPr>
        <w:t>מיכל מרים וולדיגר (הציונות הדתית):</w:t>
      </w:r>
      <w:r w:rsidRPr="002640DC">
        <w:rPr>
          <w:rStyle w:val="TagStyle"/>
          <w:rtl/>
        </w:rPr>
        <w:t xml:space="preserve"> &lt;&lt; קריאה &gt;&gt;</w:t>
      </w:r>
      <w:r>
        <w:rPr>
          <w:rtl/>
        </w:rPr>
        <w:t xml:space="preserve">   </w:t>
      </w:r>
      <w:bookmarkEnd w:id="1568"/>
    </w:p>
    <w:p w:rsidR="00DA3A44" w:rsidRDefault="00DA3A44" w:rsidP="00D532FC">
      <w:pPr>
        <w:rPr>
          <w:rtl/>
          <w:lang w:eastAsia="he-IL"/>
        </w:rPr>
      </w:pPr>
      <w:bookmarkStart w:id="1569" w:name="_ETM_Q3_489900"/>
      <w:bookmarkEnd w:id="1569"/>
    </w:p>
    <w:p w:rsidR="00DA3A44" w:rsidRDefault="00D532FC" w:rsidP="008B62B4">
      <w:pPr>
        <w:rPr>
          <w:rtl/>
          <w:lang w:eastAsia="he-IL"/>
        </w:rPr>
      </w:pPr>
      <w:bookmarkStart w:id="1570" w:name="_ETM_Q3_489970"/>
      <w:bookmarkStart w:id="1571" w:name="_ETM_Q3_486137"/>
      <w:bookmarkEnd w:id="1570"/>
      <w:bookmarkEnd w:id="1571"/>
      <w:r>
        <w:rPr>
          <w:rFonts w:hint="cs"/>
          <w:rtl/>
          <w:lang w:eastAsia="he-IL"/>
        </w:rPr>
        <w:t>– –</w:t>
      </w:r>
      <w:r w:rsidR="00DA3A44">
        <w:rPr>
          <w:rFonts w:hint="cs"/>
          <w:rtl/>
          <w:lang w:eastAsia="he-IL"/>
        </w:rPr>
        <w:t xml:space="preserve"> למרות שאני איתך</w:t>
      </w:r>
      <w:bookmarkStart w:id="1572" w:name="_ETM_Q3_482281"/>
      <w:bookmarkEnd w:id="1572"/>
      <w:r w:rsidR="00DA3A44">
        <w:rPr>
          <w:rFonts w:hint="cs"/>
          <w:rtl/>
          <w:lang w:eastAsia="he-IL"/>
        </w:rPr>
        <w:t xml:space="preserve"> </w:t>
      </w:r>
      <w:r w:rsidR="00DA3A44">
        <w:rPr>
          <w:rFonts w:hint="eastAsia"/>
          <w:rtl/>
          <w:lang w:eastAsia="he-IL"/>
        </w:rPr>
        <w:t xml:space="preserve">– </w:t>
      </w:r>
      <w:r w:rsidR="00DA3A44">
        <w:rPr>
          <w:rFonts w:hint="cs"/>
          <w:rtl/>
          <w:lang w:eastAsia="he-IL"/>
        </w:rPr>
        <w:t xml:space="preserve">רגע, אני איתך בעניין הזה </w:t>
      </w:r>
      <w:r>
        <w:rPr>
          <w:rFonts w:hint="cs"/>
          <w:rtl/>
          <w:lang w:eastAsia="he-IL"/>
        </w:rPr>
        <w:t>– – –</w:t>
      </w:r>
      <w:r w:rsidR="00DA3A44">
        <w:rPr>
          <w:rFonts w:hint="cs"/>
          <w:rtl/>
          <w:lang w:eastAsia="he-IL"/>
        </w:rPr>
        <w:t xml:space="preserve"> </w:t>
      </w:r>
    </w:p>
    <w:p w:rsidR="00DA3A44" w:rsidRDefault="00DA3A44" w:rsidP="008B62B4">
      <w:pPr>
        <w:rPr>
          <w:rtl/>
          <w:lang w:eastAsia="he-IL"/>
        </w:rPr>
      </w:pPr>
      <w:bookmarkStart w:id="1573" w:name="_ETM_Q3_486244"/>
      <w:bookmarkEnd w:id="1573"/>
    </w:p>
    <w:p w:rsidR="00DA3A44" w:rsidRDefault="00DA3A44" w:rsidP="008B62B4">
      <w:pPr>
        <w:pStyle w:val="-"/>
        <w:keepNext/>
        <w:rPr>
          <w:rtl/>
        </w:rPr>
      </w:pPr>
      <w:bookmarkStart w:id="1574" w:name="ET_speakercontinue_6341_14"/>
      <w:r w:rsidRPr="00CF09B6">
        <w:rPr>
          <w:rStyle w:val="TagStyle"/>
          <w:rtl/>
        </w:rPr>
        <w:t xml:space="preserve"> &lt;&lt; דובר_המשך &gt;&gt; </w:t>
      </w:r>
      <w:r>
        <w:rPr>
          <w:rtl/>
        </w:rPr>
        <w:t>דבי ביטון (יש עתיד):</w:t>
      </w:r>
      <w:r w:rsidRPr="00CF09B6">
        <w:rPr>
          <w:rStyle w:val="TagStyle"/>
          <w:rtl/>
        </w:rPr>
        <w:t xml:space="preserve"> &lt;&lt; דובר_המשך &gt;&gt;</w:t>
      </w:r>
      <w:r>
        <w:rPr>
          <w:rtl/>
        </w:rPr>
        <w:t xml:space="preserve">   </w:t>
      </w:r>
      <w:bookmarkEnd w:id="1574"/>
    </w:p>
    <w:p w:rsidR="00DA3A44" w:rsidRDefault="00DA3A44" w:rsidP="00D532FC">
      <w:pPr>
        <w:rPr>
          <w:rtl/>
          <w:lang w:eastAsia="he-IL"/>
        </w:rPr>
      </w:pPr>
      <w:bookmarkStart w:id="1575" w:name="_ETM_Q3_491413"/>
      <w:bookmarkEnd w:id="1575"/>
    </w:p>
    <w:p w:rsidR="00DA3A44" w:rsidRDefault="00DA3A44" w:rsidP="008B62B4">
      <w:pPr>
        <w:rPr>
          <w:rtl/>
          <w:lang w:eastAsia="he-IL"/>
        </w:rPr>
      </w:pPr>
      <w:bookmarkStart w:id="1576" w:name="_ETM_Q3_491522"/>
      <w:bookmarkEnd w:id="1576"/>
      <w:r>
        <w:rPr>
          <w:rFonts w:hint="cs"/>
          <w:rtl/>
          <w:lang w:eastAsia="he-IL"/>
        </w:rPr>
        <w:t xml:space="preserve">אז הינה המסר שלי לאנשי </w:t>
      </w:r>
      <w:bookmarkStart w:id="1577" w:name="_ETM_Q3_492904"/>
      <w:bookmarkEnd w:id="1577"/>
      <w:r>
        <w:rPr>
          <w:rFonts w:hint="cs"/>
          <w:rtl/>
          <w:lang w:eastAsia="he-IL"/>
        </w:rPr>
        <w:t>משרד האוצר</w:t>
      </w:r>
      <w:bookmarkStart w:id="1578" w:name="_ETM_Q3_487629"/>
      <w:bookmarkEnd w:id="1578"/>
      <w:r>
        <w:rPr>
          <w:rFonts w:hint="cs"/>
          <w:rtl/>
          <w:lang w:eastAsia="he-IL"/>
        </w:rPr>
        <w:t xml:space="preserve"> </w:t>
      </w:r>
      <w:r w:rsidR="00D532FC">
        <w:rPr>
          <w:rFonts w:hint="cs"/>
          <w:rtl/>
          <w:lang w:eastAsia="he-IL"/>
        </w:rPr>
        <w:t>– –</w:t>
      </w:r>
    </w:p>
    <w:p w:rsidR="00DA3A44" w:rsidRDefault="00DA3A44" w:rsidP="008B62B4">
      <w:pPr>
        <w:rPr>
          <w:rtl/>
          <w:lang w:eastAsia="he-IL"/>
        </w:rPr>
      </w:pPr>
    </w:p>
    <w:p w:rsidR="00DA3A44" w:rsidRDefault="00DA3A44" w:rsidP="008B62B4">
      <w:pPr>
        <w:pStyle w:val="af5"/>
        <w:keepNext/>
        <w:rPr>
          <w:rtl/>
        </w:rPr>
      </w:pPr>
      <w:bookmarkStart w:id="1579" w:name="ET_interruption_6150_128"/>
      <w:r w:rsidRPr="004F3C23">
        <w:rPr>
          <w:rStyle w:val="TagStyle"/>
          <w:rtl/>
        </w:rPr>
        <w:t xml:space="preserve"> &lt;&lt; קריאה &gt;&gt; </w:t>
      </w:r>
      <w:r>
        <w:rPr>
          <w:rtl/>
        </w:rPr>
        <w:t>מיכל מרים וולדיגר (הציונות הדתית):</w:t>
      </w:r>
      <w:r w:rsidRPr="004F3C23">
        <w:rPr>
          <w:rStyle w:val="TagStyle"/>
          <w:rtl/>
        </w:rPr>
        <w:t xml:space="preserve"> &lt;&lt; קריאה &gt;&gt;</w:t>
      </w:r>
      <w:r>
        <w:rPr>
          <w:rtl/>
        </w:rPr>
        <w:t xml:space="preserve">   </w:t>
      </w:r>
      <w:bookmarkEnd w:id="1579"/>
    </w:p>
    <w:p w:rsidR="00DA3A44" w:rsidRDefault="00DA3A44" w:rsidP="00D532FC">
      <w:pPr>
        <w:rPr>
          <w:rtl/>
          <w:lang w:eastAsia="he-IL"/>
        </w:rPr>
      </w:pPr>
    </w:p>
    <w:p w:rsidR="00DA3A44" w:rsidRDefault="00DA3A44" w:rsidP="008B62B4">
      <w:pPr>
        <w:rPr>
          <w:rtl/>
          <w:lang w:eastAsia="he-IL"/>
        </w:rPr>
      </w:pPr>
      <w:bookmarkStart w:id="1580" w:name="_ETM_Q3_487171"/>
      <w:bookmarkEnd w:id="1580"/>
      <w:r>
        <w:rPr>
          <w:rFonts w:hint="cs"/>
          <w:rtl/>
          <w:lang w:eastAsia="he-IL"/>
        </w:rPr>
        <w:t xml:space="preserve">אני איתה. </w:t>
      </w:r>
      <w:bookmarkStart w:id="1581" w:name="_ETM_Q3_489741"/>
      <w:bookmarkEnd w:id="1581"/>
    </w:p>
    <w:p w:rsidR="00DA3A44" w:rsidRPr="004F3C23" w:rsidRDefault="00DA3A44" w:rsidP="008B62B4">
      <w:pPr>
        <w:rPr>
          <w:rtl/>
          <w:lang w:eastAsia="he-IL"/>
        </w:rPr>
      </w:pPr>
      <w:bookmarkStart w:id="1582" w:name="_ETM_Q3_489852"/>
      <w:bookmarkEnd w:id="1582"/>
    </w:p>
    <w:p w:rsidR="00DA3A44" w:rsidRDefault="00DA3A44" w:rsidP="008B62B4">
      <w:pPr>
        <w:pStyle w:val="af5"/>
        <w:keepNext/>
        <w:rPr>
          <w:rtl/>
        </w:rPr>
      </w:pPr>
      <w:bookmarkStart w:id="1583" w:name="ET_interruption_5807_127"/>
      <w:r w:rsidRPr="004F3C23">
        <w:rPr>
          <w:rStyle w:val="TagStyle"/>
          <w:rtl/>
        </w:rPr>
        <w:t xml:space="preserve"> &lt;&lt; קריאה &gt;&gt; </w:t>
      </w:r>
      <w:r>
        <w:rPr>
          <w:rtl/>
        </w:rPr>
        <w:t>קטי קטרין שטרית (הליכוד):</w:t>
      </w:r>
      <w:r w:rsidRPr="004F3C23">
        <w:rPr>
          <w:rStyle w:val="TagStyle"/>
          <w:rtl/>
        </w:rPr>
        <w:t xml:space="preserve"> &lt;&lt; קריאה &gt;&gt;</w:t>
      </w:r>
      <w:r>
        <w:rPr>
          <w:rtl/>
        </w:rPr>
        <w:t xml:space="preserve">   </w:t>
      </w:r>
      <w:bookmarkEnd w:id="1583"/>
    </w:p>
    <w:p w:rsidR="00DA3A44" w:rsidRDefault="00DA3A44" w:rsidP="00D532FC">
      <w:pPr>
        <w:rPr>
          <w:rtl/>
          <w:lang w:eastAsia="he-IL"/>
        </w:rPr>
      </w:pPr>
    </w:p>
    <w:p w:rsidR="00DA3A44" w:rsidRDefault="00DA3A44" w:rsidP="008B62B4">
      <w:pPr>
        <w:rPr>
          <w:rtl/>
          <w:lang w:eastAsia="he-IL"/>
        </w:rPr>
      </w:pPr>
      <w:bookmarkStart w:id="1584" w:name="_ETM_Q3_486467"/>
      <w:bookmarkEnd w:id="1584"/>
      <w:r>
        <w:rPr>
          <w:rFonts w:hint="cs"/>
          <w:rtl/>
          <w:lang w:eastAsia="he-IL"/>
        </w:rPr>
        <w:t>לא, היא לא רוצה</w:t>
      </w:r>
      <w:bookmarkStart w:id="1585" w:name="_ETM_Q3_485457"/>
      <w:bookmarkEnd w:id="1585"/>
      <w:r>
        <w:rPr>
          <w:rFonts w:hint="cs"/>
          <w:rtl/>
          <w:lang w:eastAsia="he-IL"/>
        </w:rPr>
        <w:t xml:space="preserve"> לשמוע. </w:t>
      </w:r>
    </w:p>
    <w:p w:rsidR="00DA3A44" w:rsidRDefault="00DA3A44" w:rsidP="008B62B4">
      <w:pPr>
        <w:rPr>
          <w:rtl/>
          <w:lang w:eastAsia="he-IL"/>
        </w:rPr>
      </w:pPr>
      <w:bookmarkStart w:id="1586" w:name="_ETM_Q3_487318"/>
      <w:bookmarkStart w:id="1587" w:name="_ETM_Q3_487412"/>
      <w:bookmarkEnd w:id="1586"/>
      <w:bookmarkEnd w:id="1587"/>
    </w:p>
    <w:p w:rsidR="00DA3A44" w:rsidRDefault="00DA3A44" w:rsidP="008B62B4">
      <w:pPr>
        <w:pStyle w:val="-"/>
        <w:keepNext/>
        <w:rPr>
          <w:rtl/>
        </w:rPr>
      </w:pPr>
      <w:bookmarkStart w:id="1588" w:name="ET_speakercontinue_6341_129"/>
      <w:r w:rsidRPr="004F3C23">
        <w:rPr>
          <w:rStyle w:val="TagStyle"/>
          <w:rtl/>
        </w:rPr>
        <w:t xml:space="preserve"> &lt;&lt; דובר_המשך &gt;&gt; </w:t>
      </w:r>
      <w:r>
        <w:rPr>
          <w:rtl/>
        </w:rPr>
        <w:t>דבי ביטון (יש עתיד):</w:t>
      </w:r>
      <w:r w:rsidRPr="004F3C23">
        <w:rPr>
          <w:rStyle w:val="TagStyle"/>
          <w:rtl/>
        </w:rPr>
        <w:t xml:space="preserve"> &lt;&lt; דובר_המשך &gt;&gt;</w:t>
      </w:r>
      <w:r>
        <w:rPr>
          <w:rtl/>
        </w:rPr>
        <w:t xml:space="preserve">   </w:t>
      </w:r>
      <w:bookmarkEnd w:id="1588"/>
    </w:p>
    <w:p w:rsidR="00DA3A44" w:rsidRDefault="00DA3A44" w:rsidP="00D532FC">
      <w:pPr>
        <w:rPr>
          <w:rtl/>
          <w:lang w:eastAsia="he-IL"/>
        </w:rPr>
      </w:pPr>
    </w:p>
    <w:p w:rsidR="00DA3A44" w:rsidRDefault="00D532FC" w:rsidP="008B62B4">
      <w:pPr>
        <w:rPr>
          <w:rtl/>
          <w:lang w:eastAsia="he-IL"/>
        </w:rPr>
      </w:pPr>
      <w:bookmarkStart w:id="1589" w:name="_ETM_Q3_489482"/>
      <w:bookmarkStart w:id="1590" w:name="_ETM_Q3_487701"/>
      <w:bookmarkEnd w:id="1589"/>
      <w:bookmarkEnd w:id="1590"/>
      <w:r>
        <w:rPr>
          <w:rFonts w:hint="cs"/>
          <w:rtl/>
          <w:lang w:eastAsia="he-IL"/>
        </w:rPr>
        <w:t>– –</w:t>
      </w:r>
      <w:r w:rsidR="00DA3A44">
        <w:rPr>
          <w:rFonts w:hint="cs"/>
          <w:rtl/>
          <w:lang w:eastAsia="he-IL"/>
        </w:rPr>
        <w:t xml:space="preserve"> חיזוק נפשי של אנשים </w:t>
      </w:r>
      <w:r>
        <w:rPr>
          <w:rFonts w:hint="cs"/>
          <w:rtl/>
          <w:lang w:eastAsia="he-IL"/>
        </w:rPr>
        <w:t>– –</w:t>
      </w:r>
      <w:r w:rsidR="00DA3A44">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1591" w:name="ET_interruption_6150_130"/>
      <w:r w:rsidRPr="004F3C23">
        <w:rPr>
          <w:rStyle w:val="TagStyle"/>
          <w:rtl/>
        </w:rPr>
        <w:t xml:space="preserve"> &lt;&lt; קריאה &gt;&gt; </w:t>
      </w:r>
      <w:r>
        <w:rPr>
          <w:rtl/>
        </w:rPr>
        <w:t>מיכל מרים וולדיגר (הציונות הדתית):</w:t>
      </w:r>
      <w:r w:rsidRPr="004F3C23">
        <w:rPr>
          <w:rStyle w:val="TagStyle"/>
          <w:rtl/>
        </w:rPr>
        <w:t xml:space="preserve"> &lt;&lt; קריאה &gt;&gt;</w:t>
      </w:r>
      <w:r>
        <w:rPr>
          <w:rtl/>
        </w:rPr>
        <w:t xml:space="preserve">   </w:t>
      </w:r>
      <w:bookmarkEnd w:id="1591"/>
    </w:p>
    <w:p w:rsidR="00DA3A44" w:rsidRDefault="00DA3A44" w:rsidP="00D532FC">
      <w:pPr>
        <w:rPr>
          <w:rtl/>
          <w:lang w:eastAsia="he-IL"/>
        </w:rPr>
      </w:pPr>
    </w:p>
    <w:p w:rsidR="00DA3A44" w:rsidRDefault="00DA3A44" w:rsidP="008B62B4">
      <w:pPr>
        <w:rPr>
          <w:rtl/>
          <w:lang w:eastAsia="he-IL"/>
        </w:rPr>
      </w:pPr>
      <w:bookmarkStart w:id="1592" w:name="_ETM_Q3_489847"/>
      <w:bookmarkEnd w:id="1592"/>
      <w:r>
        <w:rPr>
          <w:rFonts w:hint="cs"/>
          <w:rtl/>
          <w:lang w:eastAsia="he-IL"/>
        </w:rPr>
        <w:t>זאת סתם דמגוגיה,</w:t>
      </w:r>
      <w:bookmarkStart w:id="1593" w:name="_ETM_Q3_494514"/>
      <w:bookmarkEnd w:id="1593"/>
      <w:r>
        <w:rPr>
          <w:rFonts w:hint="cs"/>
          <w:rtl/>
          <w:lang w:eastAsia="he-IL"/>
        </w:rPr>
        <w:t xml:space="preserve"> דבי. </w:t>
      </w:r>
      <w:bookmarkStart w:id="1594" w:name="_ETM_Q3_493832"/>
      <w:bookmarkEnd w:id="1594"/>
    </w:p>
    <w:p w:rsidR="00DA3A44" w:rsidRDefault="00DA3A44" w:rsidP="008B62B4">
      <w:pPr>
        <w:rPr>
          <w:rtl/>
          <w:lang w:eastAsia="he-IL"/>
        </w:rPr>
      </w:pPr>
      <w:bookmarkStart w:id="1595" w:name="_ETM_Q3_493921"/>
      <w:bookmarkEnd w:id="1595"/>
    </w:p>
    <w:p w:rsidR="00DA3A44" w:rsidRDefault="00DA3A44" w:rsidP="008B62B4">
      <w:pPr>
        <w:pStyle w:val="-"/>
        <w:keepNext/>
        <w:rPr>
          <w:rtl/>
        </w:rPr>
      </w:pPr>
      <w:bookmarkStart w:id="1596" w:name="ET_speakercontinue_6341_131"/>
      <w:r w:rsidRPr="004F3C23">
        <w:rPr>
          <w:rStyle w:val="TagStyle"/>
          <w:rtl/>
        </w:rPr>
        <w:t xml:space="preserve"> &lt;&lt; דובר_המשך &gt;&gt; </w:t>
      </w:r>
      <w:r>
        <w:rPr>
          <w:rtl/>
        </w:rPr>
        <w:t>דבי ביטון (יש עתיד):</w:t>
      </w:r>
      <w:r w:rsidRPr="004F3C23">
        <w:rPr>
          <w:rStyle w:val="TagStyle"/>
          <w:rtl/>
        </w:rPr>
        <w:t xml:space="preserve"> &lt;&lt; דובר_המשך &gt;&gt;</w:t>
      </w:r>
      <w:r>
        <w:rPr>
          <w:rtl/>
        </w:rPr>
        <w:t xml:space="preserve">   </w:t>
      </w:r>
      <w:bookmarkEnd w:id="1596"/>
    </w:p>
    <w:p w:rsidR="00DA3A44" w:rsidRDefault="00DA3A44" w:rsidP="00D532FC">
      <w:pPr>
        <w:rPr>
          <w:rtl/>
          <w:lang w:eastAsia="he-IL"/>
        </w:rPr>
      </w:pPr>
    </w:p>
    <w:p w:rsidR="00DA3A44" w:rsidRPr="00CF09B6" w:rsidRDefault="00D532FC" w:rsidP="008B62B4">
      <w:pPr>
        <w:rPr>
          <w:rtl/>
          <w:lang w:eastAsia="he-IL"/>
        </w:rPr>
      </w:pPr>
      <w:r>
        <w:rPr>
          <w:rFonts w:hint="cs"/>
          <w:rtl/>
          <w:lang w:eastAsia="he-IL"/>
        </w:rPr>
        <w:t>– –</w:t>
      </w:r>
      <w:r w:rsidR="00DA3A44">
        <w:rPr>
          <w:rFonts w:hint="cs"/>
          <w:rtl/>
          <w:lang w:eastAsia="he-IL"/>
        </w:rPr>
        <w:t xml:space="preserve"> עובדים הוא </w:t>
      </w:r>
      <w:bookmarkStart w:id="1597" w:name="_ETM_Q3_496025"/>
      <w:bookmarkEnd w:id="1597"/>
      <w:r w:rsidR="00DA3A44">
        <w:rPr>
          <w:rFonts w:hint="cs"/>
          <w:rtl/>
          <w:lang w:eastAsia="he-IL"/>
        </w:rPr>
        <w:t xml:space="preserve">השקעה ולא הוצאה. </w:t>
      </w:r>
    </w:p>
    <w:p w:rsidR="00DA3A44" w:rsidRDefault="00DA3A44" w:rsidP="008B62B4">
      <w:pPr>
        <w:rPr>
          <w:rtl/>
          <w:lang w:eastAsia="he-IL"/>
        </w:rPr>
      </w:pPr>
      <w:bookmarkStart w:id="1598" w:name="_ETM_Q3_488036"/>
      <w:bookmarkEnd w:id="1598"/>
    </w:p>
    <w:p w:rsidR="00DA3A44" w:rsidRDefault="00DA3A44" w:rsidP="008B62B4">
      <w:pPr>
        <w:pStyle w:val="af5"/>
        <w:keepNext/>
        <w:rPr>
          <w:rtl/>
        </w:rPr>
      </w:pPr>
      <w:bookmarkStart w:id="1599" w:name="ET_interruption_6150_15"/>
      <w:r w:rsidRPr="00B855DA">
        <w:rPr>
          <w:rStyle w:val="TagStyle"/>
          <w:rtl/>
        </w:rPr>
        <w:t xml:space="preserve"> &lt;&lt; קריאה &gt;&gt; </w:t>
      </w:r>
      <w:r>
        <w:rPr>
          <w:rtl/>
        </w:rPr>
        <w:t>מיכל מרים וולדיגר (הציונות הדתית):</w:t>
      </w:r>
      <w:r w:rsidRPr="00B855DA">
        <w:rPr>
          <w:rStyle w:val="TagStyle"/>
          <w:rtl/>
        </w:rPr>
        <w:t xml:space="preserve"> &lt;&lt; קריאה &gt;&gt;</w:t>
      </w:r>
      <w:r>
        <w:rPr>
          <w:rtl/>
        </w:rPr>
        <w:t xml:space="preserve">   </w:t>
      </w:r>
      <w:bookmarkEnd w:id="1599"/>
    </w:p>
    <w:p w:rsidR="00DA3A44" w:rsidRDefault="00DA3A44" w:rsidP="00D532FC">
      <w:pPr>
        <w:rPr>
          <w:rtl/>
          <w:lang w:eastAsia="he-IL"/>
        </w:rPr>
      </w:pPr>
      <w:bookmarkStart w:id="1600" w:name="_ETM_Q3_494702"/>
      <w:bookmarkEnd w:id="1600"/>
    </w:p>
    <w:p w:rsidR="00DA3A44" w:rsidRPr="004F3C23" w:rsidRDefault="00DA3A44" w:rsidP="008B62B4">
      <w:pPr>
        <w:rPr>
          <w:rtl/>
          <w:lang w:eastAsia="he-IL"/>
        </w:rPr>
      </w:pPr>
      <w:bookmarkStart w:id="1601" w:name="_ETM_Q3_494787"/>
      <w:bookmarkEnd w:id="1601"/>
      <w:r>
        <w:rPr>
          <w:rFonts w:hint="cs"/>
          <w:rtl/>
          <w:lang w:eastAsia="he-IL"/>
        </w:rPr>
        <w:t xml:space="preserve">את יודעת שאני איתך בפסיכולוגים.  </w:t>
      </w:r>
    </w:p>
    <w:p w:rsidR="00DA3A44" w:rsidRDefault="00DA3A44" w:rsidP="008B62B4">
      <w:pPr>
        <w:rPr>
          <w:rtl/>
          <w:lang w:eastAsia="he-IL"/>
        </w:rPr>
      </w:pPr>
      <w:bookmarkStart w:id="1602" w:name="_ETM_Q3_495186"/>
      <w:bookmarkEnd w:id="1602"/>
    </w:p>
    <w:p w:rsidR="00DA3A44" w:rsidRDefault="00DA3A44" w:rsidP="008B62B4">
      <w:pPr>
        <w:pStyle w:val="-"/>
        <w:keepNext/>
        <w:rPr>
          <w:rtl/>
        </w:rPr>
      </w:pPr>
      <w:bookmarkStart w:id="1603" w:name="ET_speakercontinue_6341_16"/>
      <w:r w:rsidRPr="00B855DA">
        <w:rPr>
          <w:rStyle w:val="TagStyle"/>
          <w:rtl/>
        </w:rPr>
        <w:t xml:space="preserve"> &lt;&lt; דובר_המשך &gt;&gt; </w:t>
      </w:r>
      <w:r>
        <w:rPr>
          <w:rtl/>
        </w:rPr>
        <w:t>דבי ביטון (יש עתיד):</w:t>
      </w:r>
      <w:r w:rsidRPr="00B855DA">
        <w:rPr>
          <w:rStyle w:val="TagStyle"/>
          <w:rtl/>
        </w:rPr>
        <w:t xml:space="preserve"> &lt;&lt; דובר_המשך &gt;&gt;</w:t>
      </w:r>
      <w:r>
        <w:rPr>
          <w:rtl/>
        </w:rPr>
        <w:t xml:space="preserve">   </w:t>
      </w:r>
      <w:bookmarkEnd w:id="1603"/>
    </w:p>
    <w:p w:rsidR="00DA3A44" w:rsidRDefault="00DA3A44" w:rsidP="00D532FC">
      <w:pPr>
        <w:rPr>
          <w:rtl/>
          <w:lang w:eastAsia="he-IL"/>
        </w:rPr>
      </w:pPr>
    </w:p>
    <w:p w:rsidR="00DA3A44" w:rsidRDefault="00DA3A44" w:rsidP="00D532FC">
      <w:pPr>
        <w:rPr>
          <w:rtl/>
          <w:lang w:eastAsia="he-IL"/>
        </w:rPr>
      </w:pPr>
      <w:bookmarkStart w:id="1604" w:name="_ETM_Q3_495472"/>
      <w:bookmarkEnd w:id="1604"/>
      <w:r>
        <w:rPr>
          <w:rFonts w:hint="cs"/>
          <w:rtl/>
          <w:lang w:eastAsia="he-IL"/>
        </w:rPr>
        <w:t xml:space="preserve">והדבר השני </w:t>
      </w:r>
      <w:r w:rsidR="00D532FC">
        <w:rPr>
          <w:rFonts w:hint="eastAsia"/>
          <w:rtl/>
          <w:lang w:eastAsia="he-IL"/>
        </w:rPr>
        <w:t xml:space="preserve">– </w:t>
      </w:r>
      <w:r>
        <w:rPr>
          <w:rFonts w:hint="cs"/>
          <w:rtl/>
          <w:lang w:eastAsia="he-IL"/>
        </w:rPr>
        <w:t>החברה מחויבת לטפל בבריאות</w:t>
      </w:r>
      <w:bookmarkStart w:id="1605" w:name="_ETM_Q3_503341"/>
      <w:bookmarkEnd w:id="1605"/>
      <w:r>
        <w:rPr>
          <w:rFonts w:hint="cs"/>
          <w:rtl/>
          <w:lang w:eastAsia="he-IL"/>
        </w:rPr>
        <w:t xml:space="preserve"> אזרחיה, במיוחד הממשלה. כל כך הרבה אנשים נדרשים </w:t>
      </w:r>
      <w:r w:rsidR="00D532FC">
        <w:rPr>
          <w:rFonts w:hint="cs"/>
          <w:rtl/>
          <w:lang w:eastAsia="he-IL"/>
        </w:rPr>
        <w:t>– – –</w:t>
      </w:r>
      <w:r>
        <w:rPr>
          <w:rFonts w:hint="cs"/>
          <w:rtl/>
          <w:lang w:eastAsia="he-IL"/>
        </w:rPr>
        <w:t xml:space="preserve"> </w:t>
      </w:r>
    </w:p>
    <w:p w:rsidR="00DA3A44" w:rsidRDefault="00DA3A44" w:rsidP="008B62B4">
      <w:pPr>
        <w:rPr>
          <w:rtl/>
          <w:lang w:eastAsia="he-IL"/>
        </w:rPr>
      </w:pPr>
      <w:bookmarkStart w:id="1606" w:name="_ETM_Q3_504734"/>
      <w:bookmarkStart w:id="1607" w:name="_ETM_Q3_504850"/>
      <w:bookmarkEnd w:id="1606"/>
      <w:bookmarkEnd w:id="1607"/>
    </w:p>
    <w:p w:rsidR="00DA3A44" w:rsidRDefault="00DA3A44" w:rsidP="008B62B4">
      <w:pPr>
        <w:pStyle w:val="af5"/>
        <w:keepNext/>
        <w:rPr>
          <w:rtl/>
        </w:rPr>
      </w:pPr>
      <w:bookmarkStart w:id="1608" w:name="ET_interruption_6150_17"/>
      <w:r w:rsidRPr="00B855DA">
        <w:rPr>
          <w:rStyle w:val="TagStyle"/>
          <w:rtl/>
        </w:rPr>
        <w:t xml:space="preserve"> &lt;&lt; קריאה &gt;&gt; </w:t>
      </w:r>
      <w:r>
        <w:rPr>
          <w:rtl/>
        </w:rPr>
        <w:t>מיכל מרים וולדיגר (הציונות הדתית):</w:t>
      </w:r>
      <w:r w:rsidRPr="00B855DA">
        <w:rPr>
          <w:rStyle w:val="TagStyle"/>
          <w:rtl/>
        </w:rPr>
        <w:t xml:space="preserve"> &lt;&lt; קריאה &gt;&gt;</w:t>
      </w:r>
      <w:r>
        <w:rPr>
          <w:rtl/>
        </w:rPr>
        <w:t xml:space="preserve">   </w:t>
      </w:r>
      <w:bookmarkEnd w:id="1608"/>
    </w:p>
    <w:p w:rsidR="00DA3A44" w:rsidRDefault="00DA3A44" w:rsidP="00D532FC">
      <w:pPr>
        <w:rPr>
          <w:rtl/>
          <w:lang w:eastAsia="he-IL"/>
        </w:rPr>
      </w:pPr>
    </w:p>
    <w:p w:rsidR="00DA3A44" w:rsidRDefault="00DA3A44" w:rsidP="008B62B4">
      <w:pPr>
        <w:rPr>
          <w:rtl/>
          <w:lang w:eastAsia="he-IL"/>
        </w:rPr>
      </w:pPr>
      <w:bookmarkStart w:id="1609" w:name="_ETM_Q3_504520"/>
      <w:bookmarkEnd w:id="1609"/>
      <w:r>
        <w:rPr>
          <w:rFonts w:hint="cs"/>
          <w:rtl/>
          <w:lang w:eastAsia="he-IL"/>
        </w:rPr>
        <w:t>למה אתם</w:t>
      </w:r>
      <w:bookmarkStart w:id="1610" w:name="_ETM_Q3_508041"/>
      <w:bookmarkEnd w:id="1610"/>
      <w:r>
        <w:rPr>
          <w:rFonts w:hint="cs"/>
          <w:rtl/>
          <w:lang w:eastAsia="he-IL"/>
        </w:rPr>
        <w:t xml:space="preserve"> לא עשיתם את זה כשהייתם בממשלה? </w:t>
      </w:r>
      <w:bookmarkStart w:id="1611" w:name="_ETM_Q3_509240"/>
      <w:bookmarkEnd w:id="1611"/>
    </w:p>
    <w:p w:rsidR="00DA3A44" w:rsidRDefault="00DA3A44" w:rsidP="008B62B4">
      <w:pPr>
        <w:rPr>
          <w:rtl/>
          <w:lang w:eastAsia="he-IL"/>
        </w:rPr>
      </w:pPr>
      <w:bookmarkStart w:id="1612" w:name="_ETM_Q3_509329"/>
      <w:bookmarkEnd w:id="1612"/>
    </w:p>
    <w:p w:rsidR="00DA3A44" w:rsidRDefault="00DA3A44" w:rsidP="008B62B4">
      <w:pPr>
        <w:pStyle w:val="-"/>
        <w:keepNext/>
        <w:rPr>
          <w:rtl/>
        </w:rPr>
      </w:pPr>
      <w:bookmarkStart w:id="1613" w:name="ET_speakercontinue_6341_18"/>
      <w:r w:rsidRPr="00B855DA">
        <w:rPr>
          <w:rStyle w:val="TagStyle"/>
          <w:rtl/>
        </w:rPr>
        <w:t xml:space="preserve"> &lt;&lt; דובר_המשך &gt;&gt; </w:t>
      </w:r>
      <w:r>
        <w:rPr>
          <w:rtl/>
        </w:rPr>
        <w:t>דבי ביטון (יש עתיד):</w:t>
      </w:r>
      <w:r w:rsidRPr="00B855DA">
        <w:rPr>
          <w:rStyle w:val="TagStyle"/>
          <w:rtl/>
        </w:rPr>
        <w:t xml:space="preserve"> &lt;&lt; דובר_המשך &gt;&gt;</w:t>
      </w:r>
      <w:r>
        <w:rPr>
          <w:rtl/>
        </w:rPr>
        <w:t xml:space="preserve">   </w:t>
      </w:r>
      <w:bookmarkEnd w:id="1613"/>
    </w:p>
    <w:p w:rsidR="00DA3A44" w:rsidRDefault="00DA3A44" w:rsidP="00D532FC">
      <w:pPr>
        <w:rPr>
          <w:rtl/>
          <w:lang w:eastAsia="he-IL"/>
        </w:rPr>
      </w:pPr>
    </w:p>
    <w:p w:rsidR="00DA3A44" w:rsidRDefault="00DA3A44" w:rsidP="008B62B4">
      <w:pPr>
        <w:rPr>
          <w:rtl/>
          <w:lang w:eastAsia="he-IL"/>
        </w:rPr>
      </w:pPr>
      <w:bookmarkStart w:id="1614" w:name="_ETM_Q3_505577"/>
      <w:bookmarkEnd w:id="1614"/>
      <w:r>
        <w:rPr>
          <w:rFonts w:hint="cs"/>
          <w:rtl/>
          <w:lang w:eastAsia="he-IL"/>
        </w:rPr>
        <w:t xml:space="preserve">כן, זאת הצעה </w:t>
      </w:r>
      <w:r w:rsidR="00D532FC">
        <w:rPr>
          <w:rFonts w:hint="cs"/>
          <w:rtl/>
          <w:lang w:eastAsia="he-IL"/>
        </w:rPr>
        <w:t>– –</w:t>
      </w:r>
      <w:r>
        <w:rPr>
          <w:rFonts w:hint="cs"/>
          <w:rtl/>
          <w:lang w:eastAsia="he-IL"/>
        </w:rPr>
        <w:t xml:space="preserve"> </w:t>
      </w:r>
      <w:bookmarkStart w:id="1615" w:name="_ETM_Q3_507426"/>
      <w:bookmarkStart w:id="1616" w:name="_ETM_Q3_511067"/>
      <w:bookmarkEnd w:id="1615"/>
      <w:bookmarkEnd w:id="1616"/>
    </w:p>
    <w:p w:rsidR="00DA3A44" w:rsidRDefault="00DA3A44" w:rsidP="008B62B4">
      <w:pPr>
        <w:rPr>
          <w:rtl/>
          <w:lang w:eastAsia="he-IL"/>
        </w:rPr>
      </w:pPr>
      <w:bookmarkStart w:id="1617" w:name="_ETM_Q3_511204"/>
      <w:bookmarkEnd w:id="1617"/>
    </w:p>
    <w:p w:rsidR="00DA3A44" w:rsidRDefault="00DA3A44" w:rsidP="008B62B4">
      <w:pPr>
        <w:pStyle w:val="af5"/>
        <w:keepNext/>
        <w:rPr>
          <w:rtl/>
        </w:rPr>
      </w:pPr>
      <w:bookmarkStart w:id="1618" w:name="_ETM_Q3_507533"/>
      <w:bookmarkEnd w:id="1618"/>
      <w:r w:rsidRPr="00B855DA">
        <w:rPr>
          <w:rStyle w:val="TagStyle"/>
          <w:rtl/>
        </w:rPr>
        <w:t xml:space="preserve">&lt;&lt; קריאה &gt;&gt; </w:t>
      </w:r>
      <w:r>
        <w:rPr>
          <w:rtl/>
        </w:rPr>
        <w:t>מיכל מרים וולדיגר (הציונות הדתית):</w:t>
      </w:r>
      <w:r w:rsidRPr="00B855DA">
        <w:rPr>
          <w:rStyle w:val="TagStyle"/>
          <w:rtl/>
        </w:rPr>
        <w:t xml:space="preserve"> &lt;&lt; קריאה &gt;&gt;</w:t>
      </w:r>
      <w:r>
        <w:rPr>
          <w:rtl/>
        </w:rPr>
        <w:t xml:space="preserve">   </w:t>
      </w:r>
    </w:p>
    <w:p w:rsidR="00DA3A44" w:rsidRDefault="00DA3A44" w:rsidP="008B62B4">
      <w:pPr>
        <w:rPr>
          <w:rtl/>
          <w:lang w:eastAsia="he-IL"/>
        </w:rPr>
      </w:pPr>
    </w:p>
    <w:p w:rsidR="00DA3A44" w:rsidRDefault="00DA3A44" w:rsidP="008B62B4">
      <w:pPr>
        <w:rPr>
          <w:rtl/>
          <w:lang w:eastAsia="he-IL"/>
        </w:rPr>
      </w:pPr>
      <w:r>
        <w:rPr>
          <w:rFonts w:hint="cs"/>
          <w:rtl/>
          <w:lang w:eastAsia="he-IL"/>
        </w:rPr>
        <w:t>זה נורא קל</w:t>
      </w:r>
      <w:bookmarkStart w:id="1619" w:name="_ETM_Q3_501123"/>
      <w:bookmarkEnd w:id="1619"/>
      <w:r>
        <w:rPr>
          <w:rFonts w:hint="cs"/>
          <w:rtl/>
          <w:lang w:eastAsia="he-IL"/>
        </w:rPr>
        <w:t xml:space="preserve">, דבי. </w:t>
      </w:r>
    </w:p>
    <w:p w:rsidR="00DA3A44" w:rsidRDefault="00DA3A44" w:rsidP="008B62B4">
      <w:pPr>
        <w:rPr>
          <w:rtl/>
          <w:lang w:eastAsia="he-IL"/>
        </w:rPr>
      </w:pPr>
      <w:bookmarkStart w:id="1620" w:name="_ETM_Q3_504783"/>
      <w:bookmarkStart w:id="1621" w:name="_ETM_Q3_504886"/>
      <w:bookmarkEnd w:id="1620"/>
      <w:bookmarkEnd w:id="1621"/>
    </w:p>
    <w:p w:rsidR="00DA3A44" w:rsidRDefault="00DA3A44" w:rsidP="008B62B4">
      <w:pPr>
        <w:pStyle w:val="-"/>
        <w:keepNext/>
        <w:rPr>
          <w:rtl/>
        </w:rPr>
      </w:pPr>
      <w:bookmarkStart w:id="1622" w:name="ET_speakercontinue_6341_19"/>
      <w:r w:rsidRPr="00B855DA">
        <w:rPr>
          <w:rStyle w:val="TagStyle"/>
          <w:rtl/>
        </w:rPr>
        <w:t xml:space="preserve"> &lt;&lt; דובר_המשך &gt;&gt; </w:t>
      </w:r>
      <w:r>
        <w:rPr>
          <w:rtl/>
        </w:rPr>
        <w:t>דבי ביטון (יש עתיד):</w:t>
      </w:r>
      <w:r w:rsidRPr="00B855DA">
        <w:rPr>
          <w:rStyle w:val="TagStyle"/>
          <w:rtl/>
        </w:rPr>
        <w:t xml:space="preserve"> &lt;&lt; דובר_המשך &gt;&gt;</w:t>
      </w:r>
      <w:r>
        <w:rPr>
          <w:rtl/>
        </w:rPr>
        <w:t xml:space="preserve">   </w:t>
      </w:r>
      <w:bookmarkEnd w:id="1622"/>
    </w:p>
    <w:p w:rsidR="00DA3A44" w:rsidRDefault="00DA3A44" w:rsidP="00D532FC">
      <w:pPr>
        <w:rPr>
          <w:rtl/>
          <w:lang w:eastAsia="he-IL"/>
        </w:rPr>
      </w:pPr>
    </w:p>
    <w:p w:rsidR="00DA3A44" w:rsidRDefault="00D532FC" w:rsidP="008B62B4">
      <w:pPr>
        <w:rPr>
          <w:rtl/>
          <w:lang w:eastAsia="he-IL"/>
        </w:rPr>
      </w:pPr>
      <w:bookmarkStart w:id="1623" w:name="_ETM_Q3_507855"/>
      <w:bookmarkEnd w:id="1623"/>
      <w:r>
        <w:rPr>
          <w:rFonts w:hint="cs"/>
          <w:rtl/>
          <w:lang w:eastAsia="he-IL"/>
        </w:rPr>
        <w:t>– –</w:t>
      </w:r>
      <w:r w:rsidR="00DA3A44">
        <w:rPr>
          <w:rFonts w:hint="cs"/>
          <w:rtl/>
          <w:lang w:eastAsia="he-IL"/>
        </w:rPr>
        <w:t xml:space="preserve"> אבל ז</w:t>
      </w:r>
      <w:bookmarkStart w:id="1624" w:name="_ETM_Q3_506928"/>
      <w:bookmarkEnd w:id="1624"/>
      <w:r w:rsidR="00DA3A44">
        <w:rPr>
          <w:rFonts w:hint="cs"/>
          <w:rtl/>
          <w:lang w:eastAsia="he-IL"/>
        </w:rPr>
        <w:t xml:space="preserve">ו החובה והמחויבות </w:t>
      </w:r>
      <w:r>
        <w:rPr>
          <w:rFonts w:hint="cs"/>
          <w:rtl/>
          <w:lang w:eastAsia="he-IL"/>
        </w:rPr>
        <w:t>– –</w:t>
      </w:r>
      <w:r w:rsidR="00DA3A44">
        <w:rPr>
          <w:rFonts w:hint="cs"/>
          <w:rtl/>
          <w:lang w:eastAsia="he-IL"/>
        </w:rPr>
        <w:t xml:space="preserve">  </w:t>
      </w:r>
      <w:bookmarkStart w:id="1625" w:name="_ETM_Q3_508734"/>
      <w:bookmarkStart w:id="1626" w:name="_ETM_Q3_506501"/>
      <w:bookmarkEnd w:id="1625"/>
      <w:bookmarkEnd w:id="1626"/>
    </w:p>
    <w:p w:rsidR="00DA3A44" w:rsidRDefault="00DA3A44" w:rsidP="008B62B4">
      <w:pPr>
        <w:rPr>
          <w:rtl/>
          <w:lang w:eastAsia="he-IL"/>
        </w:rPr>
      </w:pPr>
      <w:bookmarkStart w:id="1627" w:name="_ETM_Q3_506568"/>
      <w:bookmarkEnd w:id="1627"/>
    </w:p>
    <w:p w:rsidR="00DA3A44" w:rsidRDefault="00DA3A44" w:rsidP="008B62B4">
      <w:pPr>
        <w:pStyle w:val="af5"/>
        <w:keepNext/>
        <w:rPr>
          <w:rtl/>
        </w:rPr>
      </w:pPr>
      <w:bookmarkStart w:id="1628" w:name="_ETM_Q3_508810"/>
      <w:bookmarkEnd w:id="1628"/>
      <w:r w:rsidRPr="00B855DA">
        <w:rPr>
          <w:rStyle w:val="TagStyle"/>
          <w:rtl/>
        </w:rPr>
        <w:t xml:space="preserve">&lt;&lt; קריאה &gt;&gt; </w:t>
      </w:r>
      <w:r>
        <w:rPr>
          <w:rtl/>
        </w:rPr>
        <w:t>מיכל מרים וולדיגר (הציונות הדתית):</w:t>
      </w:r>
      <w:r w:rsidRPr="00B855DA">
        <w:rPr>
          <w:rStyle w:val="TagStyle"/>
          <w:rtl/>
        </w:rPr>
        <w:t xml:space="preserve"> &lt;&lt; קריאה &gt;&gt;</w:t>
      </w:r>
      <w:r>
        <w:rPr>
          <w:rtl/>
        </w:rPr>
        <w:t xml:space="preserve">   </w:t>
      </w:r>
    </w:p>
    <w:p w:rsidR="00DA3A44" w:rsidRPr="00B855DA" w:rsidRDefault="00DA3A44" w:rsidP="008B62B4">
      <w:pPr>
        <w:rPr>
          <w:rtl/>
          <w:lang w:eastAsia="he-IL"/>
        </w:rPr>
      </w:pPr>
    </w:p>
    <w:p w:rsidR="00DA3A44" w:rsidRDefault="00DA3A44" w:rsidP="008B62B4">
      <w:pPr>
        <w:rPr>
          <w:rtl/>
          <w:lang w:eastAsia="he-IL"/>
        </w:rPr>
      </w:pPr>
      <w:r>
        <w:rPr>
          <w:rFonts w:hint="cs"/>
          <w:rtl/>
          <w:lang w:eastAsia="he-IL"/>
        </w:rPr>
        <w:t>נורא קל להפוך את זה לפוליטי.</w:t>
      </w:r>
      <w:bookmarkStart w:id="1629" w:name="_ETM_Q3_507766"/>
      <w:bookmarkEnd w:id="1629"/>
      <w:r>
        <w:rPr>
          <w:rFonts w:hint="cs"/>
          <w:rtl/>
          <w:lang w:eastAsia="he-IL"/>
        </w:rPr>
        <w:t xml:space="preserve"> </w:t>
      </w:r>
      <w:bookmarkStart w:id="1630" w:name="_ETM_Q3_508390"/>
      <w:bookmarkEnd w:id="1630"/>
    </w:p>
    <w:p w:rsidR="00DA3A44" w:rsidRDefault="00DA3A44" w:rsidP="008B62B4">
      <w:pPr>
        <w:rPr>
          <w:rtl/>
          <w:lang w:eastAsia="he-IL"/>
        </w:rPr>
      </w:pPr>
      <w:bookmarkStart w:id="1631" w:name="_ETM_Q3_508466"/>
      <w:bookmarkStart w:id="1632" w:name="_ETM_Q3_508934"/>
      <w:bookmarkEnd w:id="1631"/>
      <w:bookmarkEnd w:id="1632"/>
    </w:p>
    <w:p w:rsidR="00DA3A44" w:rsidRDefault="00DA3A44" w:rsidP="008B62B4">
      <w:pPr>
        <w:pStyle w:val="-"/>
        <w:keepNext/>
        <w:rPr>
          <w:rtl/>
        </w:rPr>
      </w:pPr>
      <w:bookmarkStart w:id="1633" w:name="ET_speakercontinue_6341_132"/>
      <w:r w:rsidRPr="00BD40C1">
        <w:rPr>
          <w:rStyle w:val="TagStyle"/>
          <w:rtl/>
        </w:rPr>
        <w:t xml:space="preserve"> &lt;&lt; דובר_המשך &gt;&gt; </w:t>
      </w:r>
      <w:r>
        <w:rPr>
          <w:rtl/>
        </w:rPr>
        <w:t>דבי ביטון (יש עתיד):</w:t>
      </w:r>
      <w:r w:rsidRPr="00BD40C1">
        <w:rPr>
          <w:rStyle w:val="TagStyle"/>
          <w:rtl/>
        </w:rPr>
        <w:t xml:space="preserve"> &lt;&lt; דובר_המשך &gt;&gt;</w:t>
      </w:r>
      <w:r>
        <w:rPr>
          <w:rtl/>
        </w:rPr>
        <w:t xml:space="preserve">   </w:t>
      </w:r>
      <w:bookmarkEnd w:id="1633"/>
    </w:p>
    <w:p w:rsidR="00DA3A44" w:rsidRDefault="00DA3A44" w:rsidP="00D532FC">
      <w:pPr>
        <w:rPr>
          <w:rtl/>
          <w:lang w:eastAsia="he-IL"/>
        </w:rPr>
      </w:pPr>
    </w:p>
    <w:p w:rsidR="00DA3A44" w:rsidRDefault="00D532FC" w:rsidP="008B62B4">
      <w:pPr>
        <w:rPr>
          <w:rtl/>
          <w:lang w:eastAsia="he-IL"/>
        </w:rPr>
      </w:pPr>
      <w:bookmarkStart w:id="1634" w:name="_ETM_Q3_511564"/>
      <w:bookmarkEnd w:id="1634"/>
      <w:r>
        <w:rPr>
          <w:rFonts w:hint="cs"/>
          <w:rtl/>
          <w:lang w:eastAsia="he-IL"/>
        </w:rPr>
        <w:t>– –</w:t>
      </w:r>
      <w:r w:rsidR="00DA3A44">
        <w:rPr>
          <w:rFonts w:hint="cs"/>
          <w:rtl/>
          <w:lang w:eastAsia="he-IL"/>
        </w:rPr>
        <w:t xml:space="preserve"> של הממשלה. </w:t>
      </w:r>
    </w:p>
    <w:p w:rsidR="00DA3A44" w:rsidRPr="00BD40C1" w:rsidRDefault="00DA3A44" w:rsidP="008B62B4">
      <w:pPr>
        <w:rPr>
          <w:rtl/>
          <w:lang w:eastAsia="he-IL"/>
        </w:rPr>
      </w:pPr>
      <w:bookmarkStart w:id="1635" w:name="_ETM_Q3_507175"/>
      <w:bookmarkStart w:id="1636" w:name="_ETM_Q3_507258"/>
      <w:bookmarkEnd w:id="1635"/>
      <w:bookmarkEnd w:id="1636"/>
    </w:p>
    <w:p w:rsidR="00DA3A44" w:rsidRDefault="00DA3A44" w:rsidP="008B62B4">
      <w:pPr>
        <w:pStyle w:val="af5"/>
        <w:keepNext/>
        <w:rPr>
          <w:rtl/>
        </w:rPr>
      </w:pPr>
      <w:bookmarkStart w:id="1637" w:name="ET_interruption_5807_21"/>
      <w:r w:rsidRPr="00B855DA">
        <w:rPr>
          <w:rStyle w:val="TagStyle"/>
          <w:rtl/>
        </w:rPr>
        <w:t xml:space="preserve"> &lt;&lt; קריאה &gt;&gt; </w:t>
      </w:r>
      <w:r>
        <w:rPr>
          <w:rtl/>
        </w:rPr>
        <w:t>קטי קטרין שטרית (הליכוד):</w:t>
      </w:r>
      <w:r w:rsidRPr="00B855DA">
        <w:rPr>
          <w:rStyle w:val="TagStyle"/>
          <w:rtl/>
        </w:rPr>
        <w:t xml:space="preserve"> &lt;&lt; קריאה &gt;&gt;</w:t>
      </w:r>
      <w:r>
        <w:rPr>
          <w:rtl/>
        </w:rPr>
        <w:t xml:space="preserve">   </w:t>
      </w:r>
      <w:bookmarkEnd w:id="1637"/>
    </w:p>
    <w:p w:rsidR="00DA3A44" w:rsidRDefault="00DA3A44" w:rsidP="00D532FC">
      <w:pPr>
        <w:rPr>
          <w:rtl/>
          <w:lang w:eastAsia="he-IL"/>
        </w:rPr>
      </w:pPr>
    </w:p>
    <w:p w:rsidR="00DA3A44" w:rsidRDefault="00DA3A44" w:rsidP="008B62B4">
      <w:pPr>
        <w:rPr>
          <w:rtl/>
          <w:lang w:eastAsia="he-IL"/>
        </w:rPr>
      </w:pPr>
      <w:bookmarkStart w:id="1638" w:name="_ETM_Q3_510526"/>
      <w:bookmarkEnd w:id="1638"/>
      <w:r>
        <w:rPr>
          <w:rFonts w:hint="cs"/>
          <w:rtl/>
          <w:lang w:eastAsia="he-IL"/>
        </w:rPr>
        <w:t xml:space="preserve">היא לא רוצה לשמוע </w:t>
      </w:r>
      <w:r w:rsidR="00D532FC">
        <w:rPr>
          <w:rFonts w:hint="cs"/>
          <w:rtl/>
          <w:lang w:eastAsia="he-IL"/>
        </w:rPr>
        <w:t>– – –</w:t>
      </w:r>
      <w:r>
        <w:rPr>
          <w:rFonts w:hint="cs"/>
          <w:rtl/>
          <w:lang w:eastAsia="he-IL"/>
        </w:rPr>
        <w:t xml:space="preserve"> </w:t>
      </w:r>
      <w:bookmarkStart w:id="1639" w:name="_ETM_Q3_511129"/>
      <w:bookmarkStart w:id="1640" w:name="_ETM_Q3_513824"/>
      <w:bookmarkStart w:id="1641" w:name="_ETM_Q3_511622"/>
      <w:bookmarkEnd w:id="1639"/>
      <w:bookmarkEnd w:id="1640"/>
      <w:bookmarkEnd w:id="1641"/>
    </w:p>
    <w:p w:rsidR="00DA3A44" w:rsidRDefault="00DA3A44" w:rsidP="008B62B4">
      <w:pPr>
        <w:rPr>
          <w:rtl/>
          <w:lang w:eastAsia="he-IL"/>
        </w:rPr>
      </w:pPr>
      <w:bookmarkStart w:id="1642" w:name="_ETM_Q3_511700"/>
      <w:bookmarkEnd w:id="1642"/>
    </w:p>
    <w:p w:rsidR="00DA3A44" w:rsidRDefault="00DA3A44" w:rsidP="008B62B4">
      <w:pPr>
        <w:pStyle w:val="af6"/>
        <w:keepNext/>
        <w:rPr>
          <w:rtl/>
        </w:rPr>
      </w:pPr>
      <w:bookmarkStart w:id="1643" w:name="_ETM_Q3_513922"/>
      <w:bookmarkEnd w:id="1643"/>
      <w:r w:rsidRPr="00B855DA">
        <w:rPr>
          <w:rStyle w:val="TagStyle"/>
          <w:rtl/>
        </w:rPr>
        <w:t xml:space="preserve">&lt;&lt; יור &gt;&gt; </w:t>
      </w:r>
      <w:r>
        <w:rPr>
          <w:rtl/>
        </w:rPr>
        <w:t>היו"ר אמיר אוחנה:</w:t>
      </w:r>
      <w:r w:rsidRPr="00B855DA">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bookmarkStart w:id="1644" w:name="_ETM_Q3_512358"/>
      <w:bookmarkEnd w:id="1644"/>
      <w:r>
        <w:rPr>
          <w:rFonts w:hint="cs"/>
          <w:rtl/>
          <w:lang w:eastAsia="he-IL"/>
        </w:rPr>
        <w:t>חברת הכנסת</w:t>
      </w:r>
      <w:bookmarkStart w:id="1645" w:name="_ETM_Q3_508973"/>
      <w:bookmarkEnd w:id="1645"/>
      <w:r>
        <w:rPr>
          <w:rFonts w:hint="cs"/>
          <w:rtl/>
          <w:lang w:eastAsia="he-IL"/>
        </w:rPr>
        <w:t xml:space="preserve"> וולדיגר. </w:t>
      </w:r>
      <w:bookmarkStart w:id="1646" w:name="_ETM_Q3_510506"/>
      <w:bookmarkEnd w:id="1646"/>
    </w:p>
    <w:p w:rsidR="00DA3A44" w:rsidRDefault="00DA3A44" w:rsidP="008B62B4">
      <w:pPr>
        <w:rPr>
          <w:rtl/>
          <w:lang w:eastAsia="he-IL"/>
        </w:rPr>
      </w:pPr>
    </w:p>
    <w:p w:rsidR="00DA3A44" w:rsidRDefault="00DA3A44" w:rsidP="008B62B4">
      <w:pPr>
        <w:pStyle w:val="-"/>
        <w:keepNext/>
        <w:rPr>
          <w:rtl/>
        </w:rPr>
      </w:pPr>
      <w:bookmarkStart w:id="1647" w:name="_ETM_Q3_514292"/>
      <w:bookmarkStart w:id="1648" w:name="_ETM_Q3_514415"/>
      <w:bookmarkStart w:id="1649" w:name="ET_speakercontinue_6341_20"/>
      <w:bookmarkEnd w:id="1647"/>
      <w:bookmarkEnd w:id="1648"/>
      <w:r w:rsidRPr="00B855DA">
        <w:rPr>
          <w:rStyle w:val="TagStyle"/>
          <w:rtl/>
        </w:rPr>
        <w:t xml:space="preserve">&lt;&lt; דובר_המשך &gt;&gt; </w:t>
      </w:r>
      <w:r>
        <w:rPr>
          <w:rtl/>
        </w:rPr>
        <w:t>דבי ביטון (יש עתיד):</w:t>
      </w:r>
      <w:r w:rsidRPr="00B855DA">
        <w:rPr>
          <w:rStyle w:val="TagStyle"/>
          <w:rtl/>
        </w:rPr>
        <w:t xml:space="preserve"> &lt;&lt; דובר_המשך &gt;&gt;</w:t>
      </w:r>
      <w:r>
        <w:rPr>
          <w:rtl/>
        </w:rPr>
        <w:t xml:space="preserve">   </w:t>
      </w:r>
      <w:bookmarkEnd w:id="1649"/>
    </w:p>
    <w:p w:rsidR="00DA3A44" w:rsidRDefault="00DA3A44" w:rsidP="00D532FC">
      <w:pPr>
        <w:rPr>
          <w:rtl/>
          <w:lang w:eastAsia="he-IL"/>
        </w:rPr>
      </w:pPr>
    </w:p>
    <w:p w:rsidR="00DA3A44" w:rsidRDefault="00DA3A44" w:rsidP="008B62B4">
      <w:pPr>
        <w:rPr>
          <w:rtl/>
          <w:lang w:eastAsia="he-IL"/>
        </w:rPr>
      </w:pPr>
      <w:bookmarkStart w:id="1650" w:name="_ETM_Q3_511178"/>
      <w:bookmarkEnd w:id="1650"/>
      <w:r>
        <w:rPr>
          <w:rFonts w:hint="cs"/>
          <w:rtl/>
          <w:lang w:eastAsia="he-IL"/>
        </w:rPr>
        <w:t>אנחנו לא נעלה את מה שהיה עד עכשיו</w:t>
      </w:r>
      <w:bookmarkStart w:id="1651" w:name="_ETM_Q3_513135"/>
      <w:bookmarkEnd w:id="1651"/>
      <w:r>
        <w:rPr>
          <w:rFonts w:hint="cs"/>
          <w:rtl/>
          <w:lang w:eastAsia="he-IL"/>
        </w:rPr>
        <w:t xml:space="preserve"> </w:t>
      </w:r>
      <w:r w:rsidR="00D532FC">
        <w:rPr>
          <w:rFonts w:hint="cs"/>
          <w:rtl/>
          <w:lang w:eastAsia="he-IL"/>
        </w:rPr>
        <w:t>– –</w:t>
      </w:r>
      <w:r>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1652" w:name="_ETM_Q3_511207"/>
      <w:bookmarkEnd w:id="1652"/>
      <w:r w:rsidRPr="00B855DA">
        <w:rPr>
          <w:rStyle w:val="TagStyle"/>
          <w:rtl/>
        </w:rPr>
        <w:t xml:space="preserve">&lt;&lt; קריאה &gt;&gt; </w:t>
      </w:r>
      <w:r>
        <w:rPr>
          <w:rtl/>
        </w:rPr>
        <w:t>מיכל מרים וולדיגר (הציונות הדתית):</w:t>
      </w:r>
      <w:r w:rsidRPr="00B855DA">
        <w:rPr>
          <w:rStyle w:val="TagStyle"/>
          <w:rtl/>
        </w:rPr>
        <w:t xml:space="preserve"> &lt;&lt; קריאה &gt;&gt;</w:t>
      </w:r>
      <w:r>
        <w:rPr>
          <w:rtl/>
        </w:rPr>
        <w:t xml:space="preserve">   </w:t>
      </w:r>
    </w:p>
    <w:p w:rsidR="00DA3A44" w:rsidRDefault="00DA3A44" w:rsidP="008B62B4">
      <w:pPr>
        <w:rPr>
          <w:rtl/>
          <w:lang w:eastAsia="he-IL"/>
        </w:rPr>
      </w:pPr>
    </w:p>
    <w:p w:rsidR="00DA3A44" w:rsidRDefault="00DA3A44" w:rsidP="008B62B4">
      <w:pPr>
        <w:rPr>
          <w:rtl/>
          <w:lang w:eastAsia="he-IL"/>
        </w:rPr>
      </w:pPr>
      <w:bookmarkStart w:id="1653" w:name="_ETM_Q3_511524"/>
      <w:bookmarkStart w:id="1654" w:name="_ETM_Q3_511603"/>
      <w:bookmarkEnd w:id="1653"/>
      <w:bookmarkEnd w:id="1654"/>
      <w:r>
        <w:rPr>
          <w:rFonts w:hint="cs"/>
          <w:rtl/>
          <w:lang w:eastAsia="he-IL"/>
        </w:rPr>
        <w:t xml:space="preserve">למה לא עשיתם את זה כשאתם הייתם בממשלה? </w:t>
      </w:r>
    </w:p>
    <w:p w:rsidR="00DA3A44" w:rsidRDefault="00DA3A44" w:rsidP="008B62B4">
      <w:pPr>
        <w:rPr>
          <w:rtl/>
          <w:lang w:eastAsia="he-IL"/>
        </w:rPr>
      </w:pPr>
    </w:p>
    <w:p w:rsidR="00DA3A44" w:rsidRDefault="00DA3A44" w:rsidP="008B62B4">
      <w:pPr>
        <w:pStyle w:val="af5"/>
        <w:keepNext/>
        <w:rPr>
          <w:rtl/>
        </w:rPr>
      </w:pPr>
      <w:r w:rsidRPr="00BD40C1">
        <w:rPr>
          <w:rStyle w:val="TagStyle"/>
          <w:rtl/>
        </w:rPr>
        <w:t xml:space="preserve"> &lt;&lt; קריאה &gt;&gt; </w:t>
      </w:r>
      <w:r>
        <w:rPr>
          <w:rtl/>
        </w:rPr>
        <w:t>קטי קטרין שטרית (הליכוד):</w:t>
      </w:r>
      <w:r w:rsidRPr="00BD40C1">
        <w:rPr>
          <w:rStyle w:val="TagStyle"/>
          <w:rtl/>
        </w:rPr>
        <w:t xml:space="preserve"> &lt;&lt; קריאה &gt;&gt;</w:t>
      </w:r>
      <w:r>
        <w:rPr>
          <w:rtl/>
        </w:rPr>
        <w:t xml:space="preserve">   </w:t>
      </w:r>
    </w:p>
    <w:p w:rsidR="00DA3A44" w:rsidRDefault="00DA3A44" w:rsidP="00D532FC">
      <w:pPr>
        <w:rPr>
          <w:rtl/>
          <w:lang w:eastAsia="he-IL"/>
        </w:rPr>
      </w:pPr>
    </w:p>
    <w:p w:rsidR="00DA3A44" w:rsidRDefault="00DA3A44" w:rsidP="008B62B4">
      <w:pPr>
        <w:rPr>
          <w:rtl/>
          <w:lang w:eastAsia="he-IL"/>
        </w:rPr>
      </w:pPr>
      <w:bookmarkStart w:id="1655" w:name="_ETM_Q3_509981"/>
      <w:bookmarkEnd w:id="1655"/>
      <w:r>
        <w:rPr>
          <w:rFonts w:hint="cs"/>
          <w:rtl/>
          <w:lang w:eastAsia="he-IL"/>
        </w:rPr>
        <w:t>כשהם היו בממשלה, הם לא</w:t>
      </w:r>
      <w:bookmarkStart w:id="1656" w:name="_ETM_Q3_514494"/>
      <w:bookmarkEnd w:id="1656"/>
      <w:r>
        <w:rPr>
          <w:rFonts w:hint="cs"/>
          <w:rtl/>
          <w:lang w:eastAsia="he-IL"/>
        </w:rPr>
        <w:t xml:space="preserve"> עשו כלום. </w:t>
      </w:r>
    </w:p>
    <w:p w:rsidR="00DA3A44" w:rsidRDefault="00DA3A44" w:rsidP="008B62B4">
      <w:pPr>
        <w:rPr>
          <w:rtl/>
          <w:lang w:eastAsia="he-IL"/>
        </w:rPr>
      </w:pPr>
    </w:p>
    <w:p w:rsidR="00DA3A44" w:rsidRDefault="00DA3A44" w:rsidP="008B62B4">
      <w:pPr>
        <w:pStyle w:val="af5"/>
        <w:keepNext/>
        <w:rPr>
          <w:rtl/>
        </w:rPr>
      </w:pPr>
      <w:bookmarkStart w:id="1657" w:name="ET_interruption_6150_134"/>
      <w:r w:rsidRPr="00BD40C1">
        <w:rPr>
          <w:rStyle w:val="TagStyle"/>
          <w:rtl/>
        </w:rPr>
        <w:t xml:space="preserve"> &lt;&lt; קריאה &gt;&gt; </w:t>
      </w:r>
      <w:r>
        <w:rPr>
          <w:rtl/>
        </w:rPr>
        <w:t>מיכל מרים וולדיגר (הציונות הדתית):</w:t>
      </w:r>
      <w:r w:rsidRPr="00BD40C1">
        <w:rPr>
          <w:rStyle w:val="TagStyle"/>
          <w:rtl/>
        </w:rPr>
        <w:t xml:space="preserve"> &lt;&lt; קריאה &gt;&gt;</w:t>
      </w:r>
      <w:r>
        <w:rPr>
          <w:rtl/>
        </w:rPr>
        <w:t xml:space="preserve">   </w:t>
      </w:r>
      <w:bookmarkEnd w:id="1657"/>
    </w:p>
    <w:p w:rsidR="00DA3A44" w:rsidRDefault="00DA3A44" w:rsidP="00D532FC">
      <w:pPr>
        <w:rPr>
          <w:rtl/>
          <w:lang w:eastAsia="he-IL"/>
        </w:rPr>
      </w:pPr>
      <w:bookmarkStart w:id="1658" w:name="_ETM_Q3_512743"/>
      <w:bookmarkEnd w:id="1658"/>
    </w:p>
    <w:p w:rsidR="00DA3A44" w:rsidRDefault="00DA3A44" w:rsidP="008B62B4">
      <w:pPr>
        <w:rPr>
          <w:rtl/>
          <w:lang w:eastAsia="he-IL"/>
        </w:rPr>
      </w:pPr>
      <w:bookmarkStart w:id="1659" w:name="_ETM_Q3_512832"/>
      <w:bookmarkEnd w:id="1659"/>
      <w:r>
        <w:rPr>
          <w:rFonts w:hint="cs"/>
          <w:rtl/>
          <w:lang w:eastAsia="he-IL"/>
        </w:rPr>
        <w:t xml:space="preserve">למה את הופכת את זה לפוליטי? למה? </w:t>
      </w:r>
      <w:bookmarkStart w:id="1660" w:name="_ETM_Q3_516228"/>
      <w:bookmarkStart w:id="1661" w:name="_ETM_Q3_510619"/>
      <w:bookmarkStart w:id="1662" w:name="_ETM_Q3_515807"/>
      <w:bookmarkEnd w:id="1660"/>
      <w:bookmarkEnd w:id="1661"/>
      <w:bookmarkEnd w:id="1662"/>
    </w:p>
    <w:p w:rsidR="00DA3A44" w:rsidRDefault="00DA3A44" w:rsidP="008B62B4">
      <w:pPr>
        <w:rPr>
          <w:rtl/>
          <w:lang w:eastAsia="he-IL"/>
        </w:rPr>
      </w:pPr>
      <w:bookmarkStart w:id="1663" w:name="_ETM_Q3_513175"/>
      <w:bookmarkStart w:id="1664" w:name="_ETM_Q3_513290"/>
      <w:bookmarkEnd w:id="1663"/>
      <w:bookmarkEnd w:id="1664"/>
    </w:p>
    <w:p w:rsidR="00DA3A44" w:rsidRDefault="00DA3A44" w:rsidP="008B62B4">
      <w:pPr>
        <w:pStyle w:val="-"/>
        <w:keepNext/>
        <w:rPr>
          <w:rtl/>
        </w:rPr>
      </w:pPr>
      <w:bookmarkStart w:id="1665" w:name="_ETM_Q3_515923"/>
      <w:bookmarkStart w:id="1666" w:name="ET_speakercontinue_6341_23"/>
      <w:bookmarkEnd w:id="1665"/>
      <w:r w:rsidRPr="00B855DA">
        <w:rPr>
          <w:rStyle w:val="TagStyle"/>
          <w:rtl/>
        </w:rPr>
        <w:t xml:space="preserve">&lt;&lt; דובר_המשך &gt;&gt; </w:t>
      </w:r>
      <w:r>
        <w:rPr>
          <w:rtl/>
        </w:rPr>
        <w:t>דבי ביטון (יש עתיד):</w:t>
      </w:r>
      <w:r w:rsidRPr="00B855DA">
        <w:rPr>
          <w:rStyle w:val="TagStyle"/>
          <w:rtl/>
        </w:rPr>
        <w:t xml:space="preserve"> &lt;&lt; דובר_המשך &gt;&gt;</w:t>
      </w:r>
      <w:r>
        <w:rPr>
          <w:rtl/>
        </w:rPr>
        <w:t xml:space="preserve">   </w:t>
      </w:r>
      <w:bookmarkEnd w:id="1666"/>
    </w:p>
    <w:p w:rsidR="00DA3A44" w:rsidRDefault="00DA3A44" w:rsidP="00D532FC">
      <w:pPr>
        <w:rPr>
          <w:rtl/>
          <w:lang w:eastAsia="he-IL"/>
        </w:rPr>
      </w:pPr>
    </w:p>
    <w:p w:rsidR="00DA3A44" w:rsidRPr="00B855DA" w:rsidRDefault="00D532FC" w:rsidP="008B62B4">
      <w:pPr>
        <w:rPr>
          <w:rtl/>
          <w:lang w:eastAsia="he-IL"/>
        </w:rPr>
      </w:pPr>
      <w:bookmarkStart w:id="1667" w:name="_ETM_Q3_514867"/>
      <w:bookmarkEnd w:id="1667"/>
      <w:r>
        <w:rPr>
          <w:rFonts w:hint="cs"/>
          <w:rtl/>
          <w:lang w:eastAsia="he-IL"/>
        </w:rPr>
        <w:t>– –</w:t>
      </w:r>
      <w:r w:rsidR="00DA3A44">
        <w:rPr>
          <w:rFonts w:hint="cs"/>
          <w:rtl/>
          <w:lang w:eastAsia="he-IL"/>
        </w:rPr>
        <w:t xml:space="preserve"> קל וחומר בפסיכולוגים. </w:t>
      </w:r>
    </w:p>
    <w:p w:rsidR="00DA3A44" w:rsidRDefault="00DA3A44" w:rsidP="008B62B4">
      <w:pPr>
        <w:rPr>
          <w:rtl/>
          <w:lang w:eastAsia="he-IL"/>
        </w:rPr>
      </w:pPr>
      <w:bookmarkStart w:id="1668" w:name="_ETM_Q3_509015"/>
      <w:bookmarkEnd w:id="1668"/>
    </w:p>
    <w:p w:rsidR="00DA3A44" w:rsidRDefault="00DA3A44" w:rsidP="008B62B4">
      <w:pPr>
        <w:pStyle w:val="af5"/>
        <w:keepNext/>
        <w:rPr>
          <w:rtl/>
        </w:rPr>
      </w:pPr>
      <w:r w:rsidRPr="002640DC">
        <w:rPr>
          <w:rStyle w:val="TagStyle"/>
          <w:rtl/>
        </w:rPr>
        <w:t xml:space="preserve">&lt;&lt; קריאה &gt;&gt; </w:t>
      </w:r>
      <w:r>
        <w:rPr>
          <w:rtl/>
        </w:rPr>
        <w:t>מיכל מרים וולדיגר (הציונות הדתית):</w:t>
      </w:r>
      <w:r w:rsidRPr="002640DC">
        <w:rPr>
          <w:rStyle w:val="TagStyle"/>
          <w:rtl/>
        </w:rPr>
        <w:t xml:space="preserve"> &lt;&lt; קריאה &gt;&gt;</w:t>
      </w:r>
      <w:r>
        <w:rPr>
          <w:rtl/>
        </w:rPr>
        <w:t xml:space="preserve">   </w:t>
      </w:r>
    </w:p>
    <w:p w:rsidR="00DA3A44" w:rsidRDefault="00DA3A44" w:rsidP="008B62B4">
      <w:pPr>
        <w:rPr>
          <w:rtl/>
          <w:lang w:eastAsia="he-IL"/>
        </w:rPr>
      </w:pPr>
    </w:p>
    <w:p w:rsidR="00DA3A44" w:rsidRDefault="00DA3A44" w:rsidP="008B62B4">
      <w:pPr>
        <w:rPr>
          <w:rtl/>
          <w:lang w:eastAsia="he-IL"/>
        </w:rPr>
      </w:pPr>
      <w:r>
        <w:rPr>
          <w:rFonts w:hint="cs"/>
          <w:rtl/>
          <w:lang w:eastAsia="he-IL"/>
        </w:rPr>
        <w:t xml:space="preserve">למה? </w:t>
      </w:r>
      <w:bookmarkStart w:id="1669" w:name="_ETM_Q3_515703"/>
      <w:bookmarkEnd w:id="1669"/>
    </w:p>
    <w:p w:rsidR="00DA3A44" w:rsidRDefault="00DA3A44" w:rsidP="008B62B4">
      <w:pPr>
        <w:rPr>
          <w:rtl/>
          <w:lang w:eastAsia="he-IL"/>
        </w:rPr>
      </w:pPr>
      <w:bookmarkStart w:id="1670" w:name="_ETM_Q3_515812"/>
      <w:bookmarkEnd w:id="1670"/>
    </w:p>
    <w:p w:rsidR="00DA3A44" w:rsidRDefault="00DA3A44" w:rsidP="008B62B4">
      <w:pPr>
        <w:pStyle w:val="-"/>
        <w:keepNext/>
        <w:rPr>
          <w:rtl/>
        </w:rPr>
      </w:pPr>
      <w:bookmarkStart w:id="1671" w:name="ET_speakercontinue_6341_26"/>
      <w:r w:rsidRPr="00B855DA">
        <w:rPr>
          <w:rStyle w:val="TagStyle"/>
          <w:rtl/>
        </w:rPr>
        <w:t xml:space="preserve"> &lt;&lt; דובר_המשך &gt;&gt; </w:t>
      </w:r>
      <w:r>
        <w:rPr>
          <w:rtl/>
        </w:rPr>
        <w:t>דבי ביטון (יש עתיד):</w:t>
      </w:r>
      <w:r w:rsidRPr="00B855DA">
        <w:rPr>
          <w:rStyle w:val="TagStyle"/>
          <w:rtl/>
        </w:rPr>
        <w:t xml:space="preserve"> &lt;&lt; דובר_המשך &gt;&gt;</w:t>
      </w:r>
      <w:r>
        <w:rPr>
          <w:rtl/>
        </w:rPr>
        <w:t xml:space="preserve">   </w:t>
      </w:r>
      <w:bookmarkEnd w:id="1671"/>
    </w:p>
    <w:p w:rsidR="00DA3A44" w:rsidRDefault="00DA3A44" w:rsidP="00D532FC">
      <w:pPr>
        <w:rPr>
          <w:rtl/>
          <w:lang w:eastAsia="he-IL"/>
        </w:rPr>
      </w:pPr>
      <w:bookmarkStart w:id="1672" w:name="_ETM_Q3_519669"/>
      <w:bookmarkEnd w:id="1672"/>
    </w:p>
    <w:p w:rsidR="00DA3A44" w:rsidRDefault="00DA3A44" w:rsidP="008B62B4">
      <w:pPr>
        <w:rPr>
          <w:rtl/>
          <w:lang w:eastAsia="he-IL"/>
        </w:rPr>
      </w:pPr>
      <w:bookmarkStart w:id="1673" w:name="_ETM_Q3_519753"/>
      <w:bookmarkEnd w:id="1673"/>
      <w:r>
        <w:rPr>
          <w:rFonts w:hint="cs"/>
          <w:rtl/>
          <w:lang w:eastAsia="he-IL"/>
        </w:rPr>
        <w:t xml:space="preserve">ולכן </w:t>
      </w:r>
      <w:r w:rsidR="00D532FC">
        <w:rPr>
          <w:rFonts w:hint="cs"/>
          <w:rtl/>
          <w:lang w:eastAsia="he-IL"/>
        </w:rPr>
        <w:t>– – –</w:t>
      </w:r>
      <w:r>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1674" w:name="ET_interruption_6150_135"/>
      <w:r w:rsidRPr="00BD40C1">
        <w:rPr>
          <w:rStyle w:val="TagStyle"/>
          <w:rtl/>
        </w:rPr>
        <w:t xml:space="preserve"> &lt;&lt; קריאה &gt;&gt; </w:t>
      </w:r>
      <w:r>
        <w:rPr>
          <w:rtl/>
        </w:rPr>
        <w:t>מיכל מרים וולדיגר (הציונות הדתית):</w:t>
      </w:r>
      <w:r w:rsidRPr="00BD40C1">
        <w:rPr>
          <w:rStyle w:val="TagStyle"/>
          <w:rtl/>
        </w:rPr>
        <w:t xml:space="preserve"> &lt;&lt; קריאה &gt;&gt;</w:t>
      </w:r>
      <w:r>
        <w:rPr>
          <w:rtl/>
        </w:rPr>
        <w:t xml:space="preserve">   </w:t>
      </w:r>
      <w:bookmarkEnd w:id="1674"/>
    </w:p>
    <w:p w:rsidR="00DA3A44" w:rsidRDefault="00DA3A44" w:rsidP="00D532FC">
      <w:pPr>
        <w:rPr>
          <w:rtl/>
          <w:lang w:eastAsia="he-IL"/>
        </w:rPr>
      </w:pPr>
    </w:p>
    <w:p w:rsidR="00DA3A44" w:rsidRDefault="00DA3A44" w:rsidP="008B62B4">
      <w:pPr>
        <w:rPr>
          <w:rtl/>
          <w:lang w:eastAsia="he-IL"/>
        </w:rPr>
      </w:pPr>
      <w:bookmarkStart w:id="1675" w:name="_ETM_Q3_514643"/>
      <w:bookmarkEnd w:id="1675"/>
      <w:r>
        <w:rPr>
          <w:rFonts w:hint="cs"/>
          <w:rtl/>
          <w:lang w:eastAsia="he-IL"/>
        </w:rPr>
        <w:t xml:space="preserve">את חושבת שאני לא רוצה את זה? </w:t>
      </w:r>
      <w:bookmarkStart w:id="1676" w:name="_ETM_Q3_518248"/>
      <w:bookmarkEnd w:id="1676"/>
    </w:p>
    <w:p w:rsidR="00DA3A44" w:rsidRDefault="00DA3A44" w:rsidP="008B62B4">
      <w:pPr>
        <w:rPr>
          <w:rtl/>
          <w:lang w:eastAsia="he-IL"/>
        </w:rPr>
      </w:pPr>
      <w:bookmarkStart w:id="1677" w:name="_ETM_Q3_518322"/>
      <w:bookmarkEnd w:id="1677"/>
    </w:p>
    <w:p w:rsidR="00DA3A44" w:rsidRDefault="00DA3A44" w:rsidP="008B62B4">
      <w:pPr>
        <w:pStyle w:val="-"/>
        <w:keepNext/>
        <w:rPr>
          <w:rtl/>
        </w:rPr>
      </w:pPr>
      <w:bookmarkStart w:id="1678" w:name="ET_speakercontinue_6341_136"/>
      <w:r w:rsidRPr="00BD40C1">
        <w:rPr>
          <w:rStyle w:val="TagStyle"/>
          <w:rtl/>
        </w:rPr>
        <w:t xml:space="preserve"> &lt;&lt; דובר_המשך &gt;&gt; </w:t>
      </w:r>
      <w:r>
        <w:rPr>
          <w:rtl/>
        </w:rPr>
        <w:t>דבי ביטון (יש עתיד):</w:t>
      </w:r>
      <w:r w:rsidRPr="00BD40C1">
        <w:rPr>
          <w:rStyle w:val="TagStyle"/>
          <w:rtl/>
        </w:rPr>
        <w:t xml:space="preserve"> &lt;&lt; דובר_המשך &gt;&gt;</w:t>
      </w:r>
      <w:r>
        <w:rPr>
          <w:rtl/>
        </w:rPr>
        <w:t xml:space="preserve">   </w:t>
      </w:r>
      <w:bookmarkEnd w:id="1678"/>
    </w:p>
    <w:p w:rsidR="00DA3A44" w:rsidRDefault="00DA3A44" w:rsidP="00D532FC">
      <w:pPr>
        <w:rPr>
          <w:rtl/>
          <w:lang w:eastAsia="he-IL"/>
        </w:rPr>
      </w:pPr>
    </w:p>
    <w:p w:rsidR="00DA3A44" w:rsidRPr="00BD40C1" w:rsidRDefault="00DA3A44" w:rsidP="008B62B4">
      <w:pPr>
        <w:rPr>
          <w:rtl/>
          <w:lang w:eastAsia="he-IL"/>
        </w:rPr>
      </w:pPr>
      <w:r>
        <w:rPr>
          <w:rFonts w:hint="cs"/>
          <w:rtl/>
          <w:lang w:eastAsia="he-IL"/>
        </w:rPr>
        <w:t xml:space="preserve">לכן, </w:t>
      </w:r>
      <w:bookmarkStart w:id="1679" w:name="_ETM_Q3_520692"/>
      <w:bookmarkEnd w:id="1679"/>
      <w:r>
        <w:rPr>
          <w:rFonts w:hint="cs"/>
          <w:rtl/>
          <w:lang w:eastAsia="he-IL"/>
        </w:rPr>
        <w:t xml:space="preserve">לא יעלה על הדעת </w:t>
      </w:r>
      <w:r w:rsidR="00D532FC">
        <w:rPr>
          <w:rFonts w:hint="cs"/>
          <w:rtl/>
          <w:lang w:eastAsia="he-IL"/>
        </w:rPr>
        <w:t>– – –</w:t>
      </w:r>
    </w:p>
    <w:p w:rsidR="00DA3A44" w:rsidRDefault="00DA3A44" w:rsidP="008B62B4">
      <w:pPr>
        <w:rPr>
          <w:rtl/>
          <w:lang w:eastAsia="he-IL"/>
        </w:rPr>
      </w:pPr>
    </w:p>
    <w:p w:rsidR="00DA3A44" w:rsidRDefault="00DA3A44" w:rsidP="008B62B4">
      <w:pPr>
        <w:pStyle w:val="af5"/>
        <w:keepNext/>
        <w:rPr>
          <w:rtl/>
        </w:rPr>
      </w:pPr>
      <w:bookmarkStart w:id="1680" w:name="ET_interruption_6150_137"/>
      <w:r w:rsidRPr="00BD40C1">
        <w:rPr>
          <w:rStyle w:val="TagStyle"/>
          <w:rtl/>
        </w:rPr>
        <w:t xml:space="preserve"> &lt;&lt; קריאה &gt;&gt; </w:t>
      </w:r>
      <w:r>
        <w:rPr>
          <w:rtl/>
        </w:rPr>
        <w:t>מיכל מרים וולדיגר (הציונות הדתית):</w:t>
      </w:r>
      <w:r w:rsidRPr="00BD40C1">
        <w:rPr>
          <w:rStyle w:val="TagStyle"/>
          <w:rtl/>
        </w:rPr>
        <w:t xml:space="preserve"> &lt;&lt; קריאה &gt;&gt;</w:t>
      </w:r>
      <w:r>
        <w:rPr>
          <w:rtl/>
        </w:rPr>
        <w:t xml:space="preserve">   </w:t>
      </w:r>
      <w:bookmarkEnd w:id="1680"/>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תפסיקי, דבי. </w:t>
      </w:r>
      <w:bookmarkStart w:id="1681" w:name="_ETM_Q3_516731"/>
      <w:bookmarkEnd w:id="1681"/>
    </w:p>
    <w:p w:rsidR="00DA3A44" w:rsidRPr="00B855DA" w:rsidRDefault="00DA3A44" w:rsidP="008B62B4">
      <w:pPr>
        <w:rPr>
          <w:rtl/>
          <w:lang w:eastAsia="he-IL"/>
        </w:rPr>
      </w:pPr>
      <w:bookmarkStart w:id="1682" w:name="_ETM_Q3_516835"/>
      <w:bookmarkEnd w:id="1682"/>
    </w:p>
    <w:p w:rsidR="00DA3A44" w:rsidRDefault="00DA3A44" w:rsidP="008B62B4">
      <w:pPr>
        <w:pStyle w:val="-"/>
        <w:keepNext/>
        <w:rPr>
          <w:rtl/>
        </w:rPr>
      </w:pPr>
      <w:bookmarkStart w:id="1683" w:name="_ETM_Q3_516992"/>
      <w:bookmarkStart w:id="1684" w:name="ET_speakercontinue_6341_28"/>
      <w:bookmarkEnd w:id="1683"/>
      <w:r w:rsidRPr="00B855DA">
        <w:rPr>
          <w:rStyle w:val="TagStyle"/>
          <w:rtl/>
        </w:rPr>
        <w:t xml:space="preserve"> &lt;&lt; דובר_המשך &gt;&gt; </w:t>
      </w:r>
      <w:r>
        <w:rPr>
          <w:rtl/>
        </w:rPr>
        <w:t>דבי ביטון (יש עתיד):</w:t>
      </w:r>
      <w:r w:rsidRPr="00B855DA">
        <w:rPr>
          <w:rStyle w:val="TagStyle"/>
          <w:rtl/>
        </w:rPr>
        <w:t xml:space="preserve"> &lt;&lt; דובר_המשך &gt;&gt;</w:t>
      </w:r>
      <w:r>
        <w:rPr>
          <w:rtl/>
        </w:rPr>
        <w:t xml:space="preserve">   </w:t>
      </w:r>
      <w:bookmarkEnd w:id="1684"/>
    </w:p>
    <w:p w:rsidR="00DA3A44" w:rsidRDefault="00DA3A44" w:rsidP="00D532FC">
      <w:pPr>
        <w:rPr>
          <w:rtl/>
          <w:lang w:eastAsia="he-IL"/>
        </w:rPr>
      </w:pPr>
      <w:bookmarkStart w:id="1685" w:name="_ETM_Q3_517908"/>
      <w:bookmarkEnd w:id="1685"/>
    </w:p>
    <w:p w:rsidR="00DA3A44" w:rsidRDefault="00DA3A44" w:rsidP="008B62B4">
      <w:pPr>
        <w:rPr>
          <w:rtl/>
          <w:lang w:eastAsia="he-IL"/>
        </w:rPr>
      </w:pPr>
      <w:bookmarkStart w:id="1686" w:name="_ETM_Q3_518010"/>
      <w:bookmarkEnd w:id="1686"/>
      <w:r>
        <w:rPr>
          <w:rFonts w:hint="cs"/>
          <w:rtl/>
          <w:lang w:eastAsia="he-IL"/>
        </w:rPr>
        <w:t xml:space="preserve">לא יעזור אם תצעקי. </w:t>
      </w:r>
    </w:p>
    <w:p w:rsidR="00DA3A44" w:rsidRPr="00BD40C1" w:rsidRDefault="00DA3A44" w:rsidP="008B62B4">
      <w:pPr>
        <w:rPr>
          <w:rtl/>
          <w:lang w:eastAsia="he-IL"/>
        </w:rPr>
      </w:pPr>
    </w:p>
    <w:p w:rsidR="00DA3A44" w:rsidRDefault="00DA3A44" w:rsidP="008B62B4">
      <w:pPr>
        <w:pStyle w:val="af5"/>
        <w:keepNext/>
        <w:rPr>
          <w:rtl/>
        </w:rPr>
      </w:pPr>
      <w:bookmarkStart w:id="1687" w:name="ET_interruption_5807_24"/>
      <w:bookmarkStart w:id="1688" w:name="_ETM_Q3_516694"/>
      <w:r w:rsidRPr="00B855DA">
        <w:rPr>
          <w:rStyle w:val="TagStyle"/>
          <w:rtl/>
        </w:rPr>
        <w:t xml:space="preserve">&lt;&lt; קריאה &gt;&gt; </w:t>
      </w:r>
      <w:r>
        <w:rPr>
          <w:rtl/>
        </w:rPr>
        <w:t>קטי קטרין שטרית (הליכוד):</w:t>
      </w:r>
      <w:r w:rsidRPr="00B855DA">
        <w:rPr>
          <w:rStyle w:val="TagStyle"/>
          <w:rtl/>
        </w:rPr>
        <w:t xml:space="preserve"> &lt;&lt; קריאה &gt;&gt;</w:t>
      </w:r>
      <w:r>
        <w:rPr>
          <w:rtl/>
        </w:rPr>
        <w:t xml:space="preserve">   </w:t>
      </w:r>
      <w:bookmarkEnd w:id="1687"/>
    </w:p>
    <w:p w:rsidR="00DA3A44" w:rsidRDefault="00DA3A44" w:rsidP="00D532FC">
      <w:pPr>
        <w:rPr>
          <w:rtl/>
          <w:lang w:eastAsia="he-IL"/>
        </w:rPr>
      </w:pPr>
      <w:bookmarkStart w:id="1689" w:name="_ETM_Q3_521692"/>
      <w:bookmarkEnd w:id="1689"/>
    </w:p>
    <w:p w:rsidR="00DA3A44" w:rsidRDefault="00DA3A44" w:rsidP="008B62B4">
      <w:pPr>
        <w:rPr>
          <w:rtl/>
          <w:lang w:eastAsia="he-IL"/>
        </w:rPr>
      </w:pPr>
      <w:bookmarkStart w:id="1690" w:name="_ETM_Q3_521813"/>
      <w:bookmarkEnd w:id="1690"/>
      <w:r>
        <w:rPr>
          <w:rFonts w:hint="cs"/>
          <w:rtl/>
          <w:lang w:eastAsia="he-IL"/>
        </w:rPr>
        <w:t xml:space="preserve">עכשיו הם הגיעו </w:t>
      </w:r>
      <w:r w:rsidR="00D532FC">
        <w:rPr>
          <w:rFonts w:hint="cs"/>
          <w:rtl/>
          <w:lang w:eastAsia="he-IL"/>
        </w:rPr>
        <w:t>– – –</w:t>
      </w:r>
      <w:r>
        <w:rPr>
          <w:rFonts w:hint="cs"/>
          <w:rtl/>
          <w:lang w:eastAsia="he-IL"/>
        </w:rPr>
        <w:t xml:space="preserve"> </w:t>
      </w:r>
      <w:bookmarkStart w:id="1691" w:name="_ETM_Q3_515654"/>
      <w:bookmarkEnd w:id="1691"/>
    </w:p>
    <w:p w:rsidR="00DA3A44" w:rsidRDefault="00DA3A44" w:rsidP="008B62B4">
      <w:pPr>
        <w:rPr>
          <w:rtl/>
          <w:lang w:eastAsia="he-IL"/>
        </w:rPr>
      </w:pPr>
      <w:bookmarkStart w:id="1692" w:name="_ETM_Q3_515942"/>
      <w:bookmarkStart w:id="1693" w:name="_ETM_Q3_516045"/>
      <w:bookmarkEnd w:id="1692"/>
      <w:bookmarkEnd w:id="1693"/>
    </w:p>
    <w:p w:rsidR="00DA3A44" w:rsidRDefault="00DA3A44" w:rsidP="008B62B4">
      <w:pPr>
        <w:pStyle w:val="af5"/>
        <w:keepNext/>
        <w:rPr>
          <w:rtl/>
        </w:rPr>
      </w:pPr>
      <w:bookmarkStart w:id="1694" w:name="_ETM_Q3_520578"/>
      <w:bookmarkStart w:id="1695" w:name="_ETM_Q3_520696"/>
      <w:bookmarkStart w:id="1696" w:name="ET_interruption_6150_25"/>
      <w:bookmarkEnd w:id="1694"/>
      <w:bookmarkEnd w:id="1695"/>
      <w:r w:rsidRPr="00B855DA">
        <w:rPr>
          <w:rStyle w:val="TagStyle"/>
          <w:rtl/>
        </w:rPr>
        <w:t xml:space="preserve"> &lt;&lt; קריאה &gt;&gt; </w:t>
      </w:r>
      <w:r>
        <w:rPr>
          <w:rtl/>
        </w:rPr>
        <w:t>מיכל מרים וולדיגר (הציונות הדתית):</w:t>
      </w:r>
      <w:r w:rsidRPr="00B855DA">
        <w:rPr>
          <w:rStyle w:val="TagStyle"/>
          <w:rtl/>
        </w:rPr>
        <w:t xml:space="preserve"> &lt;&lt; קריאה &gt;&gt;</w:t>
      </w:r>
      <w:r>
        <w:rPr>
          <w:rtl/>
        </w:rPr>
        <w:t xml:space="preserve">   </w:t>
      </w:r>
      <w:bookmarkEnd w:id="1696"/>
    </w:p>
    <w:p w:rsidR="00DA3A44" w:rsidRDefault="00DA3A44" w:rsidP="00D532FC">
      <w:pPr>
        <w:rPr>
          <w:rtl/>
          <w:lang w:eastAsia="he-IL"/>
        </w:rPr>
      </w:pPr>
    </w:p>
    <w:p w:rsidR="00DA3A44" w:rsidRDefault="00DA3A44" w:rsidP="008B62B4">
      <w:pPr>
        <w:rPr>
          <w:rtl/>
          <w:lang w:eastAsia="he-IL"/>
        </w:rPr>
      </w:pPr>
      <w:bookmarkStart w:id="1697" w:name="_ETM_Q3_518064"/>
      <w:bookmarkStart w:id="1698" w:name="_ETM_Q3_518197"/>
      <w:bookmarkEnd w:id="1697"/>
      <w:bookmarkEnd w:id="1698"/>
      <w:r>
        <w:rPr>
          <w:rFonts w:hint="cs"/>
          <w:rtl/>
          <w:lang w:eastAsia="he-IL"/>
        </w:rPr>
        <w:t>לא מתאים לך.</w:t>
      </w:r>
      <w:bookmarkStart w:id="1699" w:name="_ETM_Q3_522742"/>
      <w:bookmarkEnd w:id="1699"/>
      <w:r>
        <w:rPr>
          <w:rFonts w:hint="cs"/>
          <w:rtl/>
          <w:lang w:eastAsia="he-IL"/>
        </w:rPr>
        <w:t xml:space="preserve"> לא מתאים לך. </w:t>
      </w:r>
    </w:p>
    <w:p w:rsidR="00DA3A44" w:rsidRDefault="00DA3A44" w:rsidP="008B62B4">
      <w:pPr>
        <w:rPr>
          <w:rtl/>
          <w:lang w:eastAsia="he-IL"/>
        </w:rPr>
      </w:pPr>
      <w:bookmarkStart w:id="1700" w:name="_ETM_Q3_518301"/>
      <w:bookmarkStart w:id="1701" w:name="_ETM_Q3_518678"/>
      <w:bookmarkStart w:id="1702" w:name="_ETM_Q3_518759"/>
      <w:bookmarkEnd w:id="1700"/>
      <w:bookmarkEnd w:id="1701"/>
      <w:bookmarkEnd w:id="1702"/>
    </w:p>
    <w:p w:rsidR="00DA3A44" w:rsidRDefault="00DA3A44" w:rsidP="008B62B4">
      <w:pPr>
        <w:pStyle w:val="-"/>
        <w:keepNext/>
        <w:rPr>
          <w:rtl/>
        </w:rPr>
      </w:pPr>
      <w:bookmarkStart w:id="1703" w:name="ET_speakercontinue_6341_30"/>
      <w:r w:rsidRPr="00B855DA">
        <w:rPr>
          <w:rStyle w:val="TagStyle"/>
          <w:rtl/>
        </w:rPr>
        <w:t xml:space="preserve"> &lt;&lt; דובר_המשך &gt;&gt; </w:t>
      </w:r>
      <w:r>
        <w:rPr>
          <w:rtl/>
        </w:rPr>
        <w:t>דבי ביטון (יש עתיד):</w:t>
      </w:r>
      <w:r w:rsidRPr="00B855DA">
        <w:rPr>
          <w:rStyle w:val="TagStyle"/>
          <w:rtl/>
        </w:rPr>
        <w:t xml:space="preserve"> &lt;&lt; דובר_המשך &gt;&gt;</w:t>
      </w:r>
      <w:r>
        <w:rPr>
          <w:rtl/>
        </w:rPr>
        <w:t xml:space="preserve">   </w:t>
      </w:r>
      <w:bookmarkEnd w:id="1703"/>
    </w:p>
    <w:p w:rsidR="00DA3A44" w:rsidRDefault="00DA3A44" w:rsidP="00D532FC">
      <w:pPr>
        <w:rPr>
          <w:rtl/>
          <w:lang w:eastAsia="he-IL"/>
        </w:rPr>
      </w:pPr>
    </w:p>
    <w:p w:rsidR="00DA3A44" w:rsidRPr="00B855DA" w:rsidRDefault="00DA3A44" w:rsidP="008B62B4">
      <w:pPr>
        <w:rPr>
          <w:rtl/>
          <w:lang w:eastAsia="he-IL"/>
        </w:rPr>
      </w:pPr>
      <w:bookmarkStart w:id="1704" w:name="_ETM_Q3_521491"/>
      <w:bookmarkEnd w:id="1704"/>
      <w:r>
        <w:rPr>
          <w:rFonts w:hint="cs"/>
          <w:rtl/>
          <w:lang w:eastAsia="he-IL"/>
        </w:rPr>
        <w:t xml:space="preserve">בסוף </w:t>
      </w:r>
      <w:bookmarkStart w:id="1705" w:name="_ETM_Q3_523949"/>
      <w:bookmarkEnd w:id="1705"/>
      <w:r>
        <w:rPr>
          <w:rFonts w:hint="cs"/>
          <w:rtl/>
          <w:lang w:eastAsia="he-IL"/>
        </w:rPr>
        <w:t xml:space="preserve">אין לנו פסיכולוגים. </w:t>
      </w:r>
    </w:p>
    <w:p w:rsidR="00DA3A44" w:rsidRPr="00B855DA" w:rsidRDefault="00DA3A44" w:rsidP="008B62B4">
      <w:pPr>
        <w:rPr>
          <w:rtl/>
          <w:lang w:eastAsia="he-IL"/>
        </w:rPr>
      </w:pPr>
      <w:bookmarkStart w:id="1706" w:name="_ETM_Q3_525945"/>
      <w:bookmarkEnd w:id="1706"/>
    </w:p>
    <w:p w:rsidR="00DA3A44" w:rsidRDefault="00DA3A44" w:rsidP="008B62B4">
      <w:pPr>
        <w:pStyle w:val="af5"/>
        <w:keepNext/>
        <w:rPr>
          <w:rtl/>
        </w:rPr>
      </w:pPr>
      <w:bookmarkStart w:id="1707" w:name="ET_interruption_6150_29"/>
      <w:r w:rsidRPr="00B855DA">
        <w:rPr>
          <w:rStyle w:val="TagStyle"/>
          <w:rtl/>
        </w:rPr>
        <w:t xml:space="preserve"> &lt;&lt; קריאה &gt;&gt; </w:t>
      </w:r>
      <w:r>
        <w:rPr>
          <w:rtl/>
        </w:rPr>
        <w:t>מיכל מרים וולדיגר (הציונות הדתית):</w:t>
      </w:r>
      <w:r w:rsidRPr="00B855DA">
        <w:rPr>
          <w:rStyle w:val="TagStyle"/>
          <w:rtl/>
        </w:rPr>
        <w:t xml:space="preserve"> &lt;&lt; קריאה &gt;&gt;</w:t>
      </w:r>
      <w:r>
        <w:rPr>
          <w:rtl/>
        </w:rPr>
        <w:t xml:space="preserve">   </w:t>
      </w:r>
      <w:bookmarkEnd w:id="1707"/>
    </w:p>
    <w:p w:rsidR="00DA3A44" w:rsidRDefault="00DA3A44" w:rsidP="00D532FC">
      <w:pPr>
        <w:rPr>
          <w:rtl/>
          <w:lang w:eastAsia="he-IL"/>
        </w:rPr>
      </w:pPr>
      <w:bookmarkStart w:id="1708" w:name="_ETM_Q3_520457"/>
      <w:bookmarkEnd w:id="1708"/>
    </w:p>
    <w:p w:rsidR="00DA3A44" w:rsidRPr="00B43E4B" w:rsidRDefault="00DA3A44" w:rsidP="008B62B4">
      <w:pPr>
        <w:rPr>
          <w:rtl/>
          <w:lang w:eastAsia="he-IL"/>
        </w:rPr>
      </w:pPr>
      <w:bookmarkStart w:id="1709" w:name="_ETM_Q3_520574"/>
      <w:bookmarkEnd w:id="1709"/>
      <w:r>
        <w:rPr>
          <w:rFonts w:hint="cs"/>
          <w:rtl/>
          <w:lang w:eastAsia="he-IL"/>
        </w:rPr>
        <w:t xml:space="preserve">דבי, לא מתאים לך. </w:t>
      </w:r>
    </w:p>
    <w:p w:rsidR="00DA3A44" w:rsidRDefault="00DA3A44" w:rsidP="008B62B4">
      <w:pPr>
        <w:rPr>
          <w:rtl/>
          <w:lang w:eastAsia="he-IL"/>
        </w:rPr>
      </w:pPr>
      <w:bookmarkStart w:id="1710" w:name="_ETM_Q3_524303"/>
      <w:bookmarkStart w:id="1711" w:name="_ETM_Q3_518679"/>
      <w:bookmarkStart w:id="1712" w:name="_ETM_Q3_523721"/>
      <w:bookmarkEnd w:id="1688"/>
      <w:bookmarkEnd w:id="1710"/>
      <w:bookmarkEnd w:id="1711"/>
      <w:bookmarkEnd w:id="1712"/>
    </w:p>
    <w:p w:rsidR="00DA3A44" w:rsidRDefault="00DA3A44" w:rsidP="008B62B4">
      <w:pPr>
        <w:pStyle w:val="-"/>
        <w:keepNext/>
        <w:rPr>
          <w:rtl/>
        </w:rPr>
      </w:pPr>
      <w:bookmarkStart w:id="1713" w:name="ET_speakercontinue_6341_32"/>
      <w:r w:rsidRPr="00B855DA">
        <w:rPr>
          <w:rStyle w:val="TagStyle"/>
          <w:rtl/>
        </w:rPr>
        <w:t xml:space="preserve"> &lt;&lt; דובר_המשך &gt;&gt; </w:t>
      </w:r>
      <w:r>
        <w:rPr>
          <w:rtl/>
        </w:rPr>
        <w:t>דבי ביטון (יש עתיד):</w:t>
      </w:r>
      <w:r w:rsidRPr="00B855DA">
        <w:rPr>
          <w:rStyle w:val="TagStyle"/>
          <w:rtl/>
        </w:rPr>
        <w:t xml:space="preserve"> &lt;&lt; דובר_המשך &gt;&gt;</w:t>
      </w:r>
      <w:r>
        <w:rPr>
          <w:rtl/>
        </w:rPr>
        <w:t xml:space="preserve">   </w:t>
      </w:r>
      <w:bookmarkEnd w:id="1713"/>
    </w:p>
    <w:p w:rsidR="00DA3A44" w:rsidRDefault="00DA3A44" w:rsidP="008B62B4">
      <w:pPr>
        <w:rPr>
          <w:rtl/>
          <w:lang w:eastAsia="he-IL"/>
        </w:rPr>
      </w:pPr>
    </w:p>
    <w:p w:rsidR="00DA3A44" w:rsidRDefault="00DA3A44" w:rsidP="008B62B4">
      <w:pPr>
        <w:rPr>
          <w:rtl/>
          <w:lang w:eastAsia="he-IL"/>
        </w:rPr>
      </w:pPr>
      <w:r>
        <w:rPr>
          <w:rFonts w:hint="cs"/>
          <w:rtl/>
          <w:lang w:eastAsia="he-IL"/>
        </w:rPr>
        <w:t xml:space="preserve">בסוף אין לנו פסיכולוגים. </w:t>
      </w:r>
      <w:bookmarkStart w:id="1714" w:name="_ETM_Q3_523543"/>
      <w:bookmarkEnd w:id="1714"/>
    </w:p>
    <w:p w:rsidR="00DA3A44" w:rsidRDefault="00DA3A44" w:rsidP="008B62B4">
      <w:pPr>
        <w:rPr>
          <w:rtl/>
          <w:lang w:eastAsia="he-IL"/>
        </w:rPr>
      </w:pPr>
      <w:bookmarkStart w:id="1715" w:name="_ETM_Q3_523616"/>
      <w:bookmarkEnd w:id="1715"/>
    </w:p>
    <w:p w:rsidR="00DA3A44" w:rsidRDefault="00DA3A44" w:rsidP="008B62B4">
      <w:pPr>
        <w:pStyle w:val="af5"/>
        <w:keepNext/>
        <w:rPr>
          <w:rtl/>
        </w:rPr>
      </w:pPr>
      <w:bookmarkStart w:id="1716" w:name="ET_interruption_6150_33"/>
      <w:r w:rsidRPr="00B855DA">
        <w:rPr>
          <w:rStyle w:val="TagStyle"/>
          <w:rtl/>
        </w:rPr>
        <w:t xml:space="preserve"> &lt;&lt; קריאה &gt;&gt; </w:t>
      </w:r>
      <w:r>
        <w:rPr>
          <w:rtl/>
        </w:rPr>
        <w:t>מיכל מרים וולדיגר (הציונות הדתית):</w:t>
      </w:r>
      <w:r w:rsidRPr="00B855DA">
        <w:rPr>
          <w:rStyle w:val="TagStyle"/>
          <w:rtl/>
        </w:rPr>
        <w:t xml:space="preserve"> &lt;&lt; קריאה &gt;&gt;</w:t>
      </w:r>
      <w:r>
        <w:rPr>
          <w:rtl/>
        </w:rPr>
        <w:t xml:space="preserve">   </w:t>
      </w:r>
      <w:bookmarkEnd w:id="1716"/>
    </w:p>
    <w:p w:rsidR="00DA3A44" w:rsidRDefault="00DA3A44" w:rsidP="00D532FC">
      <w:pPr>
        <w:rPr>
          <w:rtl/>
          <w:lang w:eastAsia="he-IL"/>
        </w:rPr>
      </w:pPr>
    </w:p>
    <w:p w:rsidR="00DA3A44" w:rsidRDefault="00DA3A44" w:rsidP="008B62B4">
      <w:pPr>
        <w:rPr>
          <w:rtl/>
          <w:lang w:eastAsia="he-IL"/>
        </w:rPr>
      </w:pPr>
      <w:bookmarkStart w:id="1717" w:name="_ETM_Q3_529217"/>
      <w:bookmarkEnd w:id="1717"/>
      <w:r>
        <w:rPr>
          <w:rFonts w:hint="cs"/>
          <w:rtl/>
          <w:lang w:eastAsia="he-IL"/>
        </w:rPr>
        <w:t xml:space="preserve">דבי, למה אתם לא עשיתם </w:t>
      </w:r>
      <w:bookmarkStart w:id="1718" w:name="_ETM_Q3_527452"/>
      <w:bookmarkEnd w:id="1718"/>
      <w:r>
        <w:rPr>
          <w:rFonts w:hint="cs"/>
          <w:rtl/>
          <w:lang w:eastAsia="he-IL"/>
        </w:rPr>
        <w:t>את זה בתקציב</w:t>
      </w:r>
      <w:bookmarkStart w:id="1719" w:name="_ETM_Q3_524244"/>
      <w:bookmarkEnd w:id="1719"/>
      <w:r>
        <w:rPr>
          <w:rFonts w:hint="cs"/>
          <w:rtl/>
          <w:lang w:eastAsia="he-IL"/>
        </w:rPr>
        <w:t xml:space="preserve"> שלכם? </w:t>
      </w:r>
    </w:p>
    <w:p w:rsidR="00DA3A44" w:rsidRDefault="00DA3A44" w:rsidP="008B62B4">
      <w:pPr>
        <w:rPr>
          <w:rtl/>
          <w:lang w:eastAsia="he-IL"/>
        </w:rPr>
      </w:pPr>
      <w:bookmarkStart w:id="1720" w:name="_ETM_Q3_527517"/>
      <w:bookmarkEnd w:id="1720"/>
    </w:p>
    <w:p w:rsidR="00DA3A44" w:rsidRDefault="00DA3A44" w:rsidP="008B62B4">
      <w:pPr>
        <w:pStyle w:val="-"/>
        <w:keepNext/>
        <w:rPr>
          <w:rtl/>
        </w:rPr>
      </w:pPr>
      <w:bookmarkStart w:id="1721" w:name="ET_speakercontinue_6341_34"/>
      <w:r w:rsidRPr="00B855DA">
        <w:rPr>
          <w:rStyle w:val="TagStyle"/>
          <w:rtl/>
        </w:rPr>
        <w:t xml:space="preserve"> &lt;&lt; דובר_המשך &gt;&gt; </w:t>
      </w:r>
      <w:r>
        <w:rPr>
          <w:rtl/>
        </w:rPr>
        <w:t>דבי ביטון (יש עתיד):</w:t>
      </w:r>
      <w:r w:rsidRPr="00B855DA">
        <w:rPr>
          <w:rStyle w:val="TagStyle"/>
          <w:rtl/>
        </w:rPr>
        <w:t xml:space="preserve"> &lt;&lt; דובר_המשך &gt;&gt;</w:t>
      </w:r>
      <w:r>
        <w:rPr>
          <w:rtl/>
        </w:rPr>
        <w:t xml:space="preserve">   </w:t>
      </w:r>
      <w:bookmarkEnd w:id="1721"/>
    </w:p>
    <w:p w:rsidR="00DA3A44" w:rsidRDefault="00DA3A44" w:rsidP="00D532FC">
      <w:pPr>
        <w:rPr>
          <w:rtl/>
          <w:lang w:eastAsia="he-IL"/>
        </w:rPr>
      </w:pPr>
    </w:p>
    <w:p w:rsidR="00DA3A44" w:rsidRDefault="00DA3A44" w:rsidP="008B62B4">
      <w:pPr>
        <w:rPr>
          <w:rtl/>
          <w:lang w:eastAsia="he-IL"/>
        </w:rPr>
      </w:pPr>
      <w:bookmarkStart w:id="1722" w:name="_ETM_Q3_527789"/>
      <w:bookmarkEnd w:id="1722"/>
      <w:r>
        <w:rPr>
          <w:rFonts w:hint="cs"/>
          <w:rtl/>
          <w:lang w:eastAsia="he-IL"/>
        </w:rPr>
        <w:t>ואם אני, דבי</w:t>
      </w:r>
      <w:bookmarkStart w:id="1723" w:name="_ETM_Q3_528137"/>
      <w:bookmarkEnd w:id="1723"/>
      <w:r>
        <w:rPr>
          <w:rFonts w:hint="cs"/>
          <w:rtl/>
          <w:lang w:eastAsia="he-IL"/>
        </w:rPr>
        <w:t xml:space="preserve"> ביטון משדרות </w:t>
      </w:r>
      <w:r w:rsidR="00D532FC">
        <w:rPr>
          <w:rFonts w:hint="cs"/>
          <w:rtl/>
          <w:lang w:eastAsia="he-IL"/>
        </w:rPr>
        <w:t>– –</w:t>
      </w:r>
      <w:r>
        <w:rPr>
          <w:rFonts w:hint="cs"/>
          <w:rtl/>
          <w:lang w:eastAsia="he-IL"/>
        </w:rPr>
        <w:t xml:space="preserve"> </w:t>
      </w:r>
      <w:bookmarkStart w:id="1724" w:name="_ETM_Q3_527055"/>
      <w:bookmarkEnd w:id="1724"/>
    </w:p>
    <w:p w:rsidR="00DA3A44" w:rsidRDefault="00DA3A44" w:rsidP="008B62B4">
      <w:pPr>
        <w:rPr>
          <w:rtl/>
          <w:lang w:eastAsia="he-IL"/>
        </w:rPr>
      </w:pPr>
      <w:bookmarkStart w:id="1725" w:name="_ETM_Q3_527158"/>
      <w:bookmarkEnd w:id="1725"/>
    </w:p>
    <w:p w:rsidR="00DA3A44" w:rsidRDefault="00DA3A44" w:rsidP="008B62B4">
      <w:pPr>
        <w:pStyle w:val="af5"/>
        <w:keepNext/>
        <w:rPr>
          <w:rtl/>
        </w:rPr>
      </w:pPr>
      <w:bookmarkStart w:id="1726" w:name="ET_interruption_6150_35"/>
      <w:r w:rsidRPr="00B855DA">
        <w:rPr>
          <w:rStyle w:val="TagStyle"/>
          <w:rtl/>
        </w:rPr>
        <w:t xml:space="preserve"> &lt;&lt; קריאה &gt;&gt; </w:t>
      </w:r>
      <w:r>
        <w:rPr>
          <w:rtl/>
        </w:rPr>
        <w:t>מיכל מרים וולדיגר (הציונות הדתית):</w:t>
      </w:r>
      <w:r w:rsidRPr="00B855DA">
        <w:rPr>
          <w:rStyle w:val="TagStyle"/>
          <w:rtl/>
        </w:rPr>
        <w:t xml:space="preserve"> &lt;&lt; קריאה &gt;&gt;</w:t>
      </w:r>
      <w:r>
        <w:rPr>
          <w:rtl/>
        </w:rPr>
        <w:t xml:space="preserve">   </w:t>
      </w:r>
      <w:bookmarkEnd w:id="1726"/>
    </w:p>
    <w:p w:rsidR="00DA3A44" w:rsidRDefault="00DA3A44" w:rsidP="00D532FC">
      <w:pPr>
        <w:rPr>
          <w:rtl/>
          <w:lang w:eastAsia="he-IL"/>
        </w:rPr>
      </w:pPr>
      <w:bookmarkStart w:id="1727" w:name="_ETM_Q3_524732"/>
      <w:bookmarkEnd w:id="1727"/>
    </w:p>
    <w:p w:rsidR="00DA3A44" w:rsidRPr="00B43E4B" w:rsidRDefault="00DA3A44" w:rsidP="008B62B4">
      <w:pPr>
        <w:rPr>
          <w:rtl/>
          <w:lang w:eastAsia="he-IL"/>
        </w:rPr>
      </w:pPr>
      <w:bookmarkStart w:id="1728" w:name="_ETM_Q3_524896"/>
      <w:bookmarkEnd w:id="1728"/>
      <w:r>
        <w:rPr>
          <w:rFonts w:hint="cs"/>
          <w:rtl/>
          <w:lang w:eastAsia="he-IL"/>
        </w:rPr>
        <w:t xml:space="preserve">אז בואו נדבר על זה באמת. </w:t>
      </w:r>
    </w:p>
    <w:p w:rsidR="00DA3A44" w:rsidRDefault="00DA3A44" w:rsidP="008B62B4">
      <w:pPr>
        <w:rPr>
          <w:rtl/>
          <w:lang w:eastAsia="he-IL"/>
        </w:rPr>
      </w:pPr>
      <w:bookmarkStart w:id="1729" w:name="_ETM_Q3_527356"/>
      <w:bookmarkEnd w:id="1729"/>
    </w:p>
    <w:p w:rsidR="00DA3A44" w:rsidRDefault="00DA3A44" w:rsidP="008B62B4">
      <w:pPr>
        <w:pStyle w:val="-"/>
        <w:keepNext/>
        <w:rPr>
          <w:rtl/>
        </w:rPr>
      </w:pPr>
      <w:bookmarkStart w:id="1730" w:name="ET_speakercontinue_6341_36"/>
      <w:r w:rsidRPr="00B855DA">
        <w:rPr>
          <w:rStyle w:val="TagStyle"/>
          <w:rtl/>
        </w:rPr>
        <w:t xml:space="preserve"> &lt;&lt; דובר_המשך &gt;&gt; </w:t>
      </w:r>
      <w:r>
        <w:rPr>
          <w:rtl/>
        </w:rPr>
        <w:t>דבי ביטון (יש עתיד):</w:t>
      </w:r>
      <w:r w:rsidRPr="00B855DA">
        <w:rPr>
          <w:rStyle w:val="TagStyle"/>
          <w:rtl/>
        </w:rPr>
        <w:t xml:space="preserve"> &lt;&lt; דובר_המשך &gt;&gt;</w:t>
      </w:r>
      <w:r>
        <w:rPr>
          <w:rtl/>
        </w:rPr>
        <w:t xml:space="preserve">   </w:t>
      </w:r>
      <w:bookmarkEnd w:id="1730"/>
    </w:p>
    <w:p w:rsidR="00DA3A44" w:rsidRDefault="00DA3A44" w:rsidP="00D532FC">
      <w:pPr>
        <w:rPr>
          <w:rtl/>
          <w:lang w:eastAsia="he-IL"/>
        </w:rPr>
      </w:pPr>
    </w:p>
    <w:p w:rsidR="00DA3A44" w:rsidRDefault="00D532FC" w:rsidP="008B62B4">
      <w:pPr>
        <w:rPr>
          <w:rtl/>
          <w:lang w:eastAsia="he-IL"/>
        </w:rPr>
      </w:pPr>
      <w:bookmarkStart w:id="1731" w:name="_ETM_Q3_530934"/>
      <w:bookmarkEnd w:id="1731"/>
      <w:r>
        <w:rPr>
          <w:rFonts w:hint="cs"/>
          <w:rtl/>
          <w:lang w:eastAsia="he-IL"/>
        </w:rPr>
        <w:t>– –</w:t>
      </w:r>
      <w:r w:rsidR="00DA3A44">
        <w:rPr>
          <w:rFonts w:hint="cs"/>
          <w:rtl/>
          <w:lang w:eastAsia="he-IL"/>
        </w:rPr>
        <w:t xml:space="preserve"> רוצה ללכת לטיפול, אין לי כרגע </w:t>
      </w:r>
      <w:r>
        <w:rPr>
          <w:rFonts w:hint="cs"/>
          <w:rtl/>
          <w:lang w:eastAsia="he-IL"/>
        </w:rPr>
        <w:t>– –</w:t>
      </w:r>
      <w:r w:rsidR="00DA3A44">
        <w:rPr>
          <w:rFonts w:hint="cs"/>
          <w:rtl/>
          <w:lang w:eastAsia="he-IL"/>
        </w:rPr>
        <w:t xml:space="preserve"> </w:t>
      </w:r>
      <w:bookmarkStart w:id="1732" w:name="_ETM_Q3_531788"/>
      <w:bookmarkEnd w:id="1732"/>
      <w:r w:rsidR="00DA3A44">
        <w:rPr>
          <w:rFonts w:hint="cs"/>
          <w:rtl/>
          <w:lang w:eastAsia="he-IL"/>
        </w:rPr>
        <w:t xml:space="preserve"> </w:t>
      </w:r>
      <w:bookmarkStart w:id="1733" w:name="_ETM_Q3_532107"/>
      <w:bookmarkEnd w:id="1733"/>
    </w:p>
    <w:p w:rsidR="00DA3A44" w:rsidRDefault="00DA3A44" w:rsidP="008B62B4">
      <w:pPr>
        <w:rPr>
          <w:rtl/>
          <w:lang w:eastAsia="he-IL"/>
        </w:rPr>
      </w:pPr>
      <w:bookmarkStart w:id="1734" w:name="_ETM_Q3_532191"/>
      <w:bookmarkEnd w:id="1734"/>
    </w:p>
    <w:p w:rsidR="00DA3A44" w:rsidRDefault="00DA3A44" w:rsidP="008B62B4">
      <w:pPr>
        <w:pStyle w:val="af5"/>
        <w:keepNext/>
        <w:rPr>
          <w:rtl/>
        </w:rPr>
      </w:pPr>
      <w:bookmarkStart w:id="1735" w:name="ET_interruption_6150_37"/>
      <w:r w:rsidRPr="00B855DA">
        <w:rPr>
          <w:rStyle w:val="TagStyle"/>
          <w:rtl/>
        </w:rPr>
        <w:t xml:space="preserve"> &lt;&lt; קריאה &gt;&gt; </w:t>
      </w:r>
      <w:r>
        <w:rPr>
          <w:rtl/>
        </w:rPr>
        <w:t>מיכל מרים וולדיגר (הציונות הדתית):</w:t>
      </w:r>
      <w:r w:rsidRPr="00B855DA">
        <w:rPr>
          <w:rStyle w:val="TagStyle"/>
          <w:rtl/>
        </w:rPr>
        <w:t xml:space="preserve"> &lt;&lt; קריאה &gt;&gt;</w:t>
      </w:r>
      <w:r>
        <w:rPr>
          <w:rtl/>
        </w:rPr>
        <w:t xml:space="preserve">   </w:t>
      </w:r>
      <w:bookmarkEnd w:id="1735"/>
    </w:p>
    <w:p w:rsidR="00DA3A44" w:rsidRDefault="00DA3A44" w:rsidP="00D532FC">
      <w:pPr>
        <w:rPr>
          <w:rtl/>
          <w:lang w:eastAsia="he-IL"/>
        </w:rPr>
      </w:pPr>
    </w:p>
    <w:p w:rsidR="00DA3A44" w:rsidRDefault="00DA3A44" w:rsidP="008B62B4">
      <w:pPr>
        <w:rPr>
          <w:rtl/>
          <w:lang w:eastAsia="he-IL"/>
        </w:rPr>
      </w:pPr>
      <w:bookmarkStart w:id="1736" w:name="_ETM_Q3_530446"/>
      <w:bookmarkEnd w:id="1736"/>
      <w:r>
        <w:rPr>
          <w:rFonts w:hint="cs"/>
          <w:rtl/>
          <w:lang w:eastAsia="he-IL"/>
        </w:rPr>
        <w:t xml:space="preserve">דבי, דבי. </w:t>
      </w:r>
      <w:bookmarkStart w:id="1737" w:name="_ETM_Q3_532387"/>
      <w:bookmarkEnd w:id="1737"/>
    </w:p>
    <w:p w:rsidR="00DA3A44" w:rsidRDefault="00DA3A44" w:rsidP="008B62B4">
      <w:pPr>
        <w:rPr>
          <w:rtl/>
          <w:lang w:eastAsia="he-IL"/>
        </w:rPr>
      </w:pPr>
    </w:p>
    <w:p w:rsidR="00DA3A44" w:rsidRDefault="00DA3A44" w:rsidP="008B62B4">
      <w:pPr>
        <w:pStyle w:val="-"/>
        <w:keepNext/>
        <w:rPr>
          <w:rtl/>
        </w:rPr>
      </w:pPr>
      <w:bookmarkStart w:id="1738" w:name="_ETM_Q3_532486"/>
      <w:bookmarkStart w:id="1739" w:name="ET_speakercontinue_6341_38"/>
      <w:bookmarkEnd w:id="1738"/>
      <w:r w:rsidRPr="00B855DA">
        <w:rPr>
          <w:rStyle w:val="TagStyle"/>
          <w:rtl/>
        </w:rPr>
        <w:t xml:space="preserve"> &lt;&lt; דובר_המשך &gt;&gt; </w:t>
      </w:r>
      <w:r>
        <w:rPr>
          <w:rtl/>
        </w:rPr>
        <w:t>דבי ביטון (יש עתיד):</w:t>
      </w:r>
      <w:r w:rsidRPr="00B855DA">
        <w:rPr>
          <w:rStyle w:val="TagStyle"/>
          <w:rtl/>
        </w:rPr>
        <w:t xml:space="preserve"> &lt;&lt; דובר_המשך &gt;&gt;</w:t>
      </w:r>
      <w:r>
        <w:rPr>
          <w:rtl/>
        </w:rPr>
        <w:t xml:space="preserve">   </w:t>
      </w:r>
      <w:bookmarkEnd w:id="1739"/>
    </w:p>
    <w:p w:rsidR="00DA3A44" w:rsidRDefault="00DA3A44" w:rsidP="00D532FC">
      <w:pPr>
        <w:rPr>
          <w:rtl/>
          <w:lang w:eastAsia="he-IL"/>
        </w:rPr>
      </w:pPr>
    </w:p>
    <w:p w:rsidR="00DA3A44" w:rsidRDefault="00D532FC" w:rsidP="00D532FC">
      <w:pPr>
        <w:rPr>
          <w:rtl/>
          <w:lang w:eastAsia="he-IL"/>
        </w:rPr>
      </w:pPr>
      <w:bookmarkStart w:id="1740" w:name="_ETM_Q3_529490"/>
      <w:bookmarkEnd w:id="1740"/>
      <w:r>
        <w:rPr>
          <w:rFonts w:hint="cs"/>
          <w:rtl/>
          <w:lang w:eastAsia="he-IL"/>
        </w:rPr>
        <w:t xml:space="preserve">– – </w:t>
      </w:r>
      <w:r w:rsidR="00DA3A44">
        <w:rPr>
          <w:rFonts w:hint="cs"/>
          <w:rtl/>
          <w:lang w:eastAsia="he-IL"/>
        </w:rPr>
        <w:t>כי רק ביום ראשון</w:t>
      </w:r>
      <w:bookmarkStart w:id="1741" w:name="_ETM_Q3_532639"/>
      <w:bookmarkEnd w:id="1741"/>
      <w:r w:rsidR="00DA3A44">
        <w:rPr>
          <w:rFonts w:hint="cs"/>
          <w:rtl/>
          <w:lang w:eastAsia="he-IL"/>
        </w:rPr>
        <w:t xml:space="preserve"> הוא נמצא </w:t>
      </w:r>
      <w:r>
        <w:rPr>
          <w:rFonts w:hint="cs"/>
          <w:rtl/>
          <w:lang w:eastAsia="he-IL"/>
        </w:rPr>
        <w:t>– –</w:t>
      </w:r>
      <w:r w:rsidR="00DA3A44">
        <w:rPr>
          <w:rFonts w:hint="cs"/>
          <w:rtl/>
          <w:lang w:eastAsia="he-IL"/>
        </w:rPr>
        <w:t xml:space="preserve"> </w:t>
      </w:r>
      <w:bookmarkStart w:id="1742" w:name="_ETM_Q3_533040"/>
      <w:bookmarkEnd w:id="1742"/>
    </w:p>
    <w:p w:rsidR="00DA3A44" w:rsidRDefault="00DA3A44" w:rsidP="008B62B4">
      <w:pPr>
        <w:rPr>
          <w:rtl/>
          <w:lang w:eastAsia="he-IL"/>
        </w:rPr>
      </w:pPr>
      <w:bookmarkStart w:id="1743" w:name="_ETM_Q3_533124"/>
      <w:bookmarkEnd w:id="1743"/>
    </w:p>
    <w:p w:rsidR="00DA3A44" w:rsidRDefault="00DA3A44" w:rsidP="008B62B4">
      <w:pPr>
        <w:pStyle w:val="af5"/>
        <w:keepNext/>
        <w:rPr>
          <w:rtl/>
        </w:rPr>
      </w:pPr>
      <w:bookmarkStart w:id="1744" w:name="ET_interruption_6150_39"/>
      <w:r w:rsidRPr="00B855DA">
        <w:rPr>
          <w:rStyle w:val="TagStyle"/>
          <w:rtl/>
        </w:rPr>
        <w:t xml:space="preserve"> &lt;&lt; קריאה &gt;&gt; </w:t>
      </w:r>
      <w:r>
        <w:rPr>
          <w:rtl/>
        </w:rPr>
        <w:t>מיכל מרים וולדיגר (הציונות הדתית):</w:t>
      </w:r>
      <w:r w:rsidRPr="00B855DA">
        <w:rPr>
          <w:rStyle w:val="TagStyle"/>
          <w:rtl/>
        </w:rPr>
        <w:t xml:space="preserve"> &lt;&lt; קריאה &gt;&gt;</w:t>
      </w:r>
      <w:r>
        <w:rPr>
          <w:rtl/>
        </w:rPr>
        <w:t xml:space="preserve">   </w:t>
      </w:r>
      <w:bookmarkEnd w:id="1744"/>
    </w:p>
    <w:p w:rsidR="00DA3A44" w:rsidRDefault="00DA3A44" w:rsidP="00D532FC">
      <w:pPr>
        <w:rPr>
          <w:rtl/>
          <w:lang w:eastAsia="he-IL"/>
        </w:rPr>
      </w:pPr>
    </w:p>
    <w:p w:rsidR="00DA3A44" w:rsidRDefault="00DA3A44" w:rsidP="008B62B4">
      <w:pPr>
        <w:rPr>
          <w:rtl/>
          <w:lang w:eastAsia="he-IL"/>
        </w:rPr>
      </w:pPr>
      <w:bookmarkStart w:id="1745" w:name="_ETM_Q3_532255"/>
      <w:bookmarkEnd w:id="1745"/>
      <w:r>
        <w:rPr>
          <w:rFonts w:hint="cs"/>
          <w:rtl/>
          <w:lang w:eastAsia="he-IL"/>
        </w:rPr>
        <w:t xml:space="preserve">את יכולה לצעוק. </w:t>
      </w:r>
    </w:p>
    <w:p w:rsidR="00DA3A44" w:rsidRDefault="00DA3A44" w:rsidP="008B62B4">
      <w:pPr>
        <w:rPr>
          <w:rtl/>
          <w:lang w:eastAsia="he-IL"/>
        </w:rPr>
      </w:pPr>
      <w:bookmarkStart w:id="1746" w:name="_ETM_Q3_532374"/>
      <w:bookmarkStart w:id="1747" w:name="_ETM_Q3_532454"/>
      <w:bookmarkEnd w:id="1746"/>
      <w:bookmarkEnd w:id="1747"/>
    </w:p>
    <w:p w:rsidR="00DA3A44" w:rsidRDefault="00DA3A44" w:rsidP="008B62B4">
      <w:pPr>
        <w:pStyle w:val="af5"/>
        <w:keepNext/>
        <w:rPr>
          <w:rtl/>
        </w:rPr>
      </w:pPr>
      <w:bookmarkStart w:id="1748" w:name="_ETM_Q3_534825"/>
      <w:bookmarkStart w:id="1749" w:name="ET_interruption_5807_41"/>
      <w:bookmarkEnd w:id="1748"/>
      <w:r w:rsidRPr="00B855DA">
        <w:rPr>
          <w:rStyle w:val="TagStyle"/>
          <w:rtl/>
        </w:rPr>
        <w:t xml:space="preserve"> &lt;&lt; קריאה &gt;&gt; </w:t>
      </w:r>
      <w:r>
        <w:rPr>
          <w:rtl/>
        </w:rPr>
        <w:t>קטי קטרין שטרית (הליכוד):</w:t>
      </w:r>
      <w:r w:rsidRPr="00B855DA">
        <w:rPr>
          <w:rStyle w:val="TagStyle"/>
          <w:rtl/>
        </w:rPr>
        <w:t xml:space="preserve"> &lt;&lt; קריאה &gt;&gt;</w:t>
      </w:r>
      <w:r>
        <w:rPr>
          <w:rtl/>
        </w:rPr>
        <w:t xml:space="preserve">   </w:t>
      </w:r>
      <w:bookmarkEnd w:id="1749"/>
    </w:p>
    <w:p w:rsidR="00DA3A44" w:rsidRDefault="00DA3A44" w:rsidP="00D532FC">
      <w:pPr>
        <w:rPr>
          <w:rtl/>
          <w:lang w:eastAsia="he-IL"/>
        </w:rPr>
      </w:pPr>
      <w:bookmarkStart w:id="1750" w:name="_ETM_Q3_531385"/>
      <w:bookmarkEnd w:id="1750"/>
    </w:p>
    <w:p w:rsidR="00DA3A44" w:rsidRDefault="00DA3A44" w:rsidP="008B62B4">
      <w:pPr>
        <w:rPr>
          <w:rtl/>
          <w:lang w:eastAsia="he-IL"/>
        </w:rPr>
      </w:pPr>
      <w:bookmarkStart w:id="1751" w:name="_ETM_Q3_531494"/>
      <w:bookmarkEnd w:id="1751"/>
      <w:r>
        <w:rPr>
          <w:rFonts w:hint="cs"/>
          <w:rtl/>
          <w:lang w:eastAsia="he-IL"/>
        </w:rPr>
        <w:t xml:space="preserve">למה לא עשיתם את זה בקדנציה הקודמת? </w:t>
      </w:r>
    </w:p>
    <w:p w:rsidR="00DA3A44" w:rsidRPr="00B855DA" w:rsidRDefault="00DA3A44" w:rsidP="008B62B4">
      <w:pPr>
        <w:rPr>
          <w:rtl/>
          <w:lang w:eastAsia="he-IL"/>
        </w:rPr>
      </w:pPr>
      <w:bookmarkStart w:id="1752" w:name="_ETM_Q3_530883"/>
      <w:bookmarkStart w:id="1753" w:name="_ETM_Q3_530977"/>
      <w:bookmarkEnd w:id="1752"/>
      <w:bookmarkEnd w:id="1753"/>
    </w:p>
    <w:p w:rsidR="00DA3A44" w:rsidRDefault="00DA3A44" w:rsidP="008B62B4">
      <w:pPr>
        <w:pStyle w:val="-"/>
        <w:keepNext/>
        <w:rPr>
          <w:rtl/>
        </w:rPr>
      </w:pPr>
      <w:bookmarkStart w:id="1754" w:name="_ETM_Q3_532306"/>
      <w:bookmarkStart w:id="1755" w:name="ET_speakercontinue_6341_40"/>
      <w:bookmarkEnd w:id="1754"/>
      <w:r w:rsidRPr="00B855DA">
        <w:rPr>
          <w:rStyle w:val="TagStyle"/>
          <w:rtl/>
        </w:rPr>
        <w:t xml:space="preserve">&lt;&lt; דובר_המשך &gt;&gt; </w:t>
      </w:r>
      <w:r>
        <w:rPr>
          <w:rtl/>
        </w:rPr>
        <w:t>דבי ביטון (יש עתיד):</w:t>
      </w:r>
      <w:r w:rsidRPr="00B855DA">
        <w:rPr>
          <w:rStyle w:val="TagStyle"/>
          <w:rtl/>
        </w:rPr>
        <w:t xml:space="preserve"> &lt;&lt; דובר_המשך &gt;&gt;</w:t>
      </w:r>
      <w:r>
        <w:rPr>
          <w:rtl/>
        </w:rPr>
        <w:t xml:space="preserve">   </w:t>
      </w:r>
      <w:bookmarkEnd w:id="1755"/>
    </w:p>
    <w:p w:rsidR="00DA3A44" w:rsidRDefault="00DA3A44" w:rsidP="008B62B4">
      <w:pPr>
        <w:rPr>
          <w:rtl/>
          <w:lang w:eastAsia="he-IL"/>
        </w:rPr>
      </w:pPr>
    </w:p>
    <w:p w:rsidR="00DA3A44" w:rsidRDefault="00D532FC" w:rsidP="008B62B4">
      <w:pPr>
        <w:rPr>
          <w:rtl/>
          <w:lang w:eastAsia="he-IL"/>
        </w:rPr>
      </w:pPr>
      <w:bookmarkStart w:id="1756" w:name="_ETM_Q3_530340"/>
      <w:bookmarkEnd w:id="1756"/>
      <w:r>
        <w:rPr>
          <w:rFonts w:hint="cs"/>
          <w:rtl/>
          <w:lang w:eastAsia="he-IL"/>
        </w:rPr>
        <w:t>– –</w:t>
      </w:r>
      <w:r w:rsidR="00DA3A44">
        <w:rPr>
          <w:rFonts w:hint="cs"/>
          <w:rtl/>
          <w:lang w:eastAsia="he-IL"/>
        </w:rPr>
        <w:t xml:space="preserve"> אז על מה את</w:t>
      </w:r>
      <w:bookmarkStart w:id="1757" w:name="_ETM_Q3_533115"/>
      <w:bookmarkEnd w:id="1757"/>
      <w:r w:rsidR="00DA3A44">
        <w:rPr>
          <w:rFonts w:hint="cs"/>
          <w:rtl/>
          <w:lang w:eastAsia="he-IL"/>
        </w:rPr>
        <w:t xml:space="preserve"> מדברת? </w:t>
      </w:r>
      <w:bookmarkStart w:id="1758" w:name="_ETM_Q3_535755"/>
      <w:bookmarkEnd w:id="1758"/>
    </w:p>
    <w:p w:rsidR="00DA3A44" w:rsidRDefault="00DA3A44" w:rsidP="008B62B4">
      <w:pPr>
        <w:rPr>
          <w:rtl/>
          <w:lang w:eastAsia="he-IL"/>
        </w:rPr>
      </w:pPr>
      <w:bookmarkStart w:id="1759" w:name="_ETM_Q3_535884"/>
      <w:bookmarkEnd w:id="1759"/>
    </w:p>
    <w:p w:rsidR="00DA3A44" w:rsidRDefault="00DA3A44" w:rsidP="008B62B4">
      <w:pPr>
        <w:pStyle w:val="af5"/>
        <w:keepNext/>
        <w:rPr>
          <w:rtl/>
        </w:rPr>
      </w:pPr>
      <w:bookmarkStart w:id="1760" w:name="ET_interruption_6150_42"/>
      <w:r w:rsidRPr="00B855DA">
        <w:rPr>
          <w:rStyle w:val="TagStyle"/>
          <w:rtl/>
        </w:rPr>
        <w:t xml:space="preserve"> &lt;&lt; קריאה &gt;&gt; </w:t>
      </w:r>
      <w:r>
        <w:rPr>
          <w:rtl/>
        </w:rPr>
        <w:t>מיכל מרים וולדיגר (הציונות הדתית):</w:t>
      </w:r>
      <w:r w:rsidRPr="00B855DA">
        <w:rPr>
          <w:rStyle w:val="TagStyle"/>
          <w:rtl/>
        </w:rPr>
        <w:t xml:space="preserve"> &lt;&lt; קריאה &gt;&gt;</w:t>
      </w:r>
      <w:r>
        <w:rPr>
          <w:rtl/>
        </w:rPr>
        <w:t xml:space="preserve">   </w:t>
      </w:r>
      <w:bookmarkEnd w:id="1760"/>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דבי, אני איתך ביחד במאבק הזה </w:t>
      </w:r>
      <w:r w:rsidR="00D532FC">
        <w:rPr>
          <w:rFonts w:hint="cs"/>
          <w:rtl/>
          <w:lang w:eastAsia="he-IL"/>
        </w:rPr>
        <w:t>– –</w:t>
      </w:r>
      <w:r>
        <w:rPr>
          <w:rFonts w:hint="cs"/>
          <w:rtl/>
          <w:lang w:eastAsia="he-IL"/>
        </w:rPr>
        <w:t xml:space="preserve"> </w:t>
      </w:r>
    </w:p>
    <w:p w:rsidR="00DA3A44" w:rsidRDefault="00DA3A44" w:rsidP="008B62B4">
      <w:pPr>
        <w:rPr>
          <w:rtl/>
          <w:lang w:eastAsia="he-IL"/>
        </w:rPr>
      </w:pPr>
      <w:bookmarkStart w:id="1761" w:name="_ETM_Q3_536963"/>
      <w:bookmarkStart w:id="1762" w:name="_ETM_Q3_537071"/>
      <w:bookmarkEnd w:id="1761"/>
      <w:bookmarkEnd w:id="1762"/>
    </w:p>
    <w:p w:rsidR="00DA3A44" w:rsidRDefault="00DA3A44" w:rsidP="008B62B4">
      <w:pPr>
        <w:pStyle w:val="-"/>
        <w:keepNext/>
        <w:rPr>
          <w:rtl/>
        </w:rPr>
      </w:pPr>
      <w:bookmarkStart w:id="1763" w:name="ET_speakercontinue_6341_43"/>
      <w:r w:rsidRPr="00BA5B14">
        <w:rPr>
          <w:rStyle w:val="TagStyle"/>
          <w:rtl/>
        </w:rPr>
        <w:t xml:space="preserve"> &lt;&lt; דובר_המשך &gt;&gt; </w:t>
      </w:r>
      <w:r>
        <w:rPr>
          <w:rtl/>
        </w:rPr>
        <w:t>דבי ביטון (יש עתיד):</w:t>
      </w:r>
      <w:r w:rsidRPr="00BA5B14">
        <w:rPr>
          <w:rStyle w:val="TagStyle"/>
          <w:rtl/>
        </w:rPr>
        <w:t xml:space="preserve"> &lt;&lt; דובר_המשך &gt;&gt;</w:t>
      </w:r>
      <w:r>
        <w:rPr>
          <w:rtl/>
        </w:rPr>
        <w:t xml:space="preserve">   </w:t>
      </w:r>
      <w:bookmarkEnd w:id="1763"/>
    </w:p>
    <w:p w:rsidR="00DA3A44" w:rsidRDefault="00DA3A44" w:rsidP="00D532FC">
      <w:pPr>
        <w:rPr>
          <w:rtl/>
          <w:lang w:eastAsia="he-IL"/>
        </w:rPr>
      </w:pPr>
    </w:p>
    <w:p w:rsidR="00DA3A44" w:rsidRDefault="00DA3A44" w:rsidP="008B62B4">
      <w:pPr>
        <w:rPr>
          <w:rtl/>
          <w:lang w:eastAsia="he-IL"/>
        </w:rPr>
      </w:pPr>
      <w:bookmarkStart w:id="1764" w:name="_ETM_Q3_536803"/>
      <w:bookmarkEnd w:id="1764"/>
      <w:r>
        <w:rPr>
          <w:rFonts w:hint="cs"/>
          <w:rtl/>
          <w:lang w:eastAsia="he-IL"/>
        </w:rPr>
        <w:t xml:space="preserve">ולכן </w:t>
      </w:r>
      <w:r w:rsidR="00D532FC">
        <w:rPr>
          <w:rFonts w:hint="cs"/>
          <w:rtl/>
          <w:lang w:eastAsia="he-IL"/>
        </w:rPr>
        <w:t>– – –</w:t>
      </w:r>
    </w:p>
    <w:p w:rsidR="00DA3A44" w:rsidRDefault="00DA3A44" w:rsidP="008B62B4">
      <w:pPr>
        <w:rPr>
          <w:rtl/>
          <w:lang w:eastAsia="he-IL"/>
        </w:rPr>
      </w:pPr>
      <w:bookmarkStart w:id="1765" w:name="_ETM_Q3_534851"/>
      <w:bookmarkEnd w:id="1765"/>
    </w:p>
    <w:p w:rsidR="00DA3A44" w:rsidRDefault="00DA3A44" w:rsidP="008B62B4">
      <w:pPr>
        <w:pStyle w:val="af5"/>
        <w:keepNext/>
        <w:rPr>
          <w:rtl/>
        </w:rPr>
      </w:pPr>
      <w:bookmarkStart w:id="1766" w:name="ET_interruption_6150_44"/>
      <w:r w:rsidRPr="00BA5B14">
        <w:rPr>
          <w:rStyle w:val="TagStyle"/>
          <w:rtl/>
        </w:rPr>
        <w:t xml:space="preserve"> &lt;&lt; קריאה &gt;&gt; </w:t>
      </w:r>
      <w:r>
        <w:rPr>
          <w:rtl/>
        </w:rPr>
        <w:t>מיכל מרים וולדיגר (הציונות הדתית):</w:t>
      </w:r>
      <w:r w:rsidRPr="00BA5B14">
        <w:rPr>
          <w:rStyle w:val="TagStyle"/>
          <w:rtl/>
        </w:rPr>
        <w:t xml:space="preserve"> &lt;&lt; קריאה &gt;&gt;</w:t>
      </w:r>
      <w:r>
        <w:rPr>
          <w:rtl/>
        </w:rPr>
        <w:t xml:space="preserve">   </w:t>
      </w:r>
      <w:bookmarkEnd w:id="1766"/>
    </w:p>
    <w:p w:rsidR="00DA3A44" w:rsidRDefault="00DA3A44" w:rsidP="00D532FC">
      <w:pPr>
        <w:rPr>
          <w:rtl/>
          <w:lang w:eastAsia="he-IL"/>
        </w:rPr>
      </w:pPr>
    </w:p>
    <w:p w:rsidR="00DA3A44" w:rsidRDefault="00D532FC" w:rsidP="008B62B4">
      <w:pPr>
        <w:rPr>
          <w:rtl/>
          <w:lang w:eastAsia="he-IL"/>
        </w:rPr>
      </w:pPr>
      <w:bookmarkStart w:id="1767" w:name="_ETM_Q3_539371"/>
      <w:bookmarkEnd w:id="1767"/>
      <w:r>
        <w:rPr>
          <w:rFonts w:hint="cs"/>
          <w:rtl/>
          <w:lang w:eastAsia="he-IL"/>
        </w:rPr>
        <w:t>– –</w:t>
      </w:r>
      <w:r w:rsidR="00DA3A44">
        <w:rPr>
          <w:rFonts w:hint="cs"/>
          <w:rtl/>
          <w:lang w:eastAsia="he-IL"/>
        </w:rPr>
        <w:t xml:space="preserve"> אבל איפה </w:t>
      </w:r>
      <w:r>
        <w:rPr>
          <w:rFonts w:hint="cs"/>
          <w:rtl/>
          <w:lang w:eastAsia="he-IL"/>
        </w:rPr>
        <w:t>– – –</w:t>
      </w:r>
      <w:r w:rsidR="00DA3A44">
        <w:rPr>
          <w:rFonts w:hint="cs"/>
          <w:rtl/>
          <w:lang w:eastAsia="he-IL"/>
        </w:rPr>
        <w:t xml:space="preserve">  </w:t>
      </w:r>
    </w:p>
    <w:p w:rsidR="00DA3A44" w:rsidRDefault="00DA3A44" w:rsidP="008B62B4">
      <w:pPr>
        <w:rPr>
          <w:rtl/>
          <w:lang w:eastAsia="he-IL"/>
        </w:rPr>
      </w:pPr>
    </w:p>
    <w:p w:rsidR="00DA3A44" w:rsidRDefault="00DA3A44" w:rsidP="008B62B4">
      <w:pPr>
        <w:pStyle w:val="-"/>
        <w:keepNext/>
        <w:rPr>
          <w:rtl/>
        </w:rPr>
      </w:pPr>
      <w:bookmarkStart w:id="1768" w:name="ET_speakercontinue_6341_45"/>
      <w:r w:rsidRPr="00BA5B14">
        <w:rPr>
          <w:rStyle w:val="TagStyle"/>
          <w:rtl/>
        </w:rPr>
        <w:t xml:space="preserve"> &lt;&lt; דובר_המשך &gt;&gt; </w:t>
      </w:r>
      <w:r>
        <w:rPr>
          <w:rtl/>
        </w:rPr>
        <w:t>דבי ביטון (יש עתיד):</w:t>
      </w:r>
      <w:r w:rsidRPr="00BA5B14">
        <w:rPr>
          <w:rStyle w:val="TagStyle"/>
          <w:rtl/>
        </w:rPr>
        <w:t xml:space="preserve"> &lt;&lt; דובר_המשך &gt;&gt;</w:t>
      </w:r>
      <w:r>
        <w:rPr>
          <w:rtl/>
        </w:rPr>
        <w:t xml:space="preserve">   </w:t>
      </w:r>
      <w:bookmarkEnd w:id="1768"/>
    </w:p>
    <w:p w:rsidR="00DA3A44" w:rsidRDefault="00DA3A44" w:rsidP="00D532FC">
      <w:pPr>
        <w:rPr>
          <w:rtl/>
          <w:lang w:eastAsia="he-IL"/>
        </w:rPr>
      </w:pPr>
    </w:p>
    <w:p w:rsidR="00DA3A44" w:rsidRDefault="00DA3A44" w:rsidP="008B62B4">
      <w:pPr>
        <w:rPr>
          <w:rtl/>
          <w:lang w:eastAsia="he-IL"/>
        </w:rPr>
      </w:pPr>
      <w:bookmarkStart w:id="1769" w:name="_ETM_Q3_536444"/>
      <w:bookmarkEnd w:id="1769"/>
      <w:r>
        <w:rPr>
          <w:rFonts w:hint="cs"/>
          <w:rtl/>
          <w:lang w:eastAsia="he-IL"/>
        </w:rPr>
        <w:t xml:space="preserve">אדוני היושב-ראש. </w:t>
      </w:r>
      <w:bookmarkStart w:id="1770" w:name="_ETM_Q3_535317"/>
      <w:bookmarkEnd w:id="1770"/>
    </w:p>
    <w:p w:rsidR="00DA3A44" w:rsidRDefault="00DA3A44" w:rsidP="008B62B4">
      <w:pPr>
        <w:rPr>
          <w:rtl/>
          <w:lang w:eastAsia="he-IL"/>
        </w:rPr>
      </w:pPr>
      <w:bookmarkStart w:id="1771" w:name="_ETM_Q3_535384"/>
      <w:bookmarkEnd w:id="1771"/>
    </w:p>
    <w:p w:rsidR="00DA3A44" w:rsidRDefault="00DA3A44" w:rsidP="008B62B4">
      <w:pPr>
        <w:pStyle w:val="af6"/>
        <w:keepNext/>
        <w:rPr>
          <w:rtl/>
        </w:rPr>
      </w:pPr>
      <w:bookmarkStart w:id="1772" w:name="ET_yor_6423_46"/>
      <w:r w:rsidRPr="00BA5B14">
        <w:rPr>
          <w:rStyle w:val="TagStyle"/>
          <w:rtl/>
        </w:rPr>
        <w:t xml:space="preserve"> &lt;&lt; יור &gt;&gt; </w:t>
      </w:r>
      <w:r>
        <w:rPr>
          <w:rtl/>
        </w:rPr>
        <w:t>היו"ר אמיר אוחנה:</w:t>
      </w:r>
      <w:r w:rsidRPr="00BA5B14">
        <w:rPr>
          <w:rStyle w:val="TagStyle"/>
          <w:rtl/>
        </w:rPr>
        <w:t xml:space="preserve"> &lt;&lt; יור &gt;&gt;</w:t>
      </w:r>
      <w:r>
        <w:rPr>
          <w:rtl/>
        </w:rPr>
        <w:t xml:space="preserve">   </w:t>
      </w:r>
      <w:bookmarkEnd w:id="1772"/>
    </w:p>
    <w:p w:rsidR="00DA3A44" w:rsidRDefault="00DA3A44" w:rsidP="00D532FC">
      <w:pPr>
        <w:rPr>
          <w:rtl/>
          <w:lang w:eastAsia="he-IL"/>
        </w:rPr>
      </w:pPr>
    </w:p>
    <w:p w:rsidR="00DA3A44" w:rsidRDefault="00DA3A44" w:rsidP="008B62B4">
      <w:pPr>
        <w:rPr>
          <w:rtl/>
          <w:lang w:eastAsia="he-IL"/>
        </w:rPr>
      </w:pPr>
      <w:bookmarkStart w:id="1773" w:name="_ETM_Q3_536368"/>
      <w:bookmarkEnd w:id="1773"/>
      <w:r>
        <w:rPr>
          <w:rFonts w:hint="cs"/>
          <w:rtl/>
          <w:lang w:eastAsia="he-IL"/>
        </w:rPr>
        <w:t xml:space="preserve">אני עוצר את הזמן. </w:t>
      </w:r>
      <w:bookmarkStart w:id="1774" w:name="_ETM_Q3_537563"/>
      <w:bookmarkEnd w:id="1774"/>
    </w:p>
    <w:p w:rsidR="00DA3A44" w:rsidRDefault="00DA3A44" w:rsidP="008B62B4">
      <w:pPr>
        <w:rPr>
          <w:rtl/>
          <w:lang w:eastAsia="he-IL"/>
        </w:rPr>
      </w:pPr>
    </w:p>
    <w:p w:rsidR="00DA3A44" w:rsidRDefault="00DA3A44" w:rsidP="008B62B4">
      <w:pPr>
        <w:pStyle w:val="af5"/>
        <w:keepNext/>
        <w:rPr>
          <w:rtl/>
        </w:rPr>
      </w:pPr>
      <w:bookmarkStart w:id="1775" w:name="ET_interruption_6150_47"/>
      <w:r w:rsidRPr="00BA5B14">
        <w:rPr>
          <w:rStyle w:val="TagStyle"/>
          <w:rtl/>
        </w:rPr>
        <w:t xml:space="preserve"> &lt;&lt; קריאה &gt;&gt; </w:t>
      </w:r>
      <w:r>
        <w:rPr>
          <w:rtl/>
        </w:rPr>
        <w:t>מיכל מרים וולדיגר (הציונות הדתית):</w:t>
      </w:r>
      <w:r w:rsidRPr="00BA5B14">
        <w:rPr>
          <w:rStyle w:val="TagStyle"/>
          <w:rtl/>
        </w:rPr>
        <w:t xml:space="preserve"> &lt;&lt; קריאה &gt;&gt;</w:t>
      </w:r>
      <w:r>
        <w:rPr>
          <w:rtl/>
        </w:rPr>
        <w:t xml:space="preserve">   </w:t>
      </w:r>
      <w:bookmarkEnd w:id="1775"/>
    </w:p>
    <w:p w:rsidR="00DA3A44" w:rsidRDefault="00DA3A44" w:rsidP="00D532FC">
      <w:pPr>
        <w:rPr>
          <w:rtl/>
          <w:lang w:eastAsia="he-IL"/>
        </w:rPr>
      </w:pPr>
    </w:p>
    <w:p w:rsidR="00DA3A44" w:rsidRDefault="00DA3A44" w:rsidP="008B62B4">
      <w:pPr>
        <w:rPr>
          <w:rtl/>
          <w:lang w:eastAsia="he-IL"/>
        </w:rPr>
      </w:pPr>
      <w:bookmarkStart w:id="1776" w:name="_ETM_Q3_538313"/>
      <w:bookmarkEnd w:id="1776"/>
      <w:r>
        <w:rPr>
          <w:rFonts w:hint="cs"/>
          <w:rtl/>
          <w:lang w:eastAsia="he-IL"/>
        </w:rPr>
        <w:t xml:space="preserve">המאבק הזה התחיל </w:t>
      </w:r>
      <w:r w:rsidR="00D532FC">
        <w:rPr>
          <w:rFonts w:hint="cs"/>
          <w:rtl/>
          <w:lang w:eastAsia="he-IL"/>
        </w:rPr>
        <w:t>– – –</w:t>
      </w:r>
    </w:p>
    <w:p w:rsidR="00DA3A44" w:rsidRDefault="00DA3A44" w:rsidP="008B62B4">
      <w:pPr>
        <w:rPr>
          <w:rtl/>
          <w:lang w:eastAsia="he-IL"/>
        </w:rPr>
      </w:pPr>
      <w:bookmarkStart w:id="1777" w:name="_ETM_Q3_538167"/>
      <w:bookmarkStart w:id="1778" w:name="_ETM_Q3_538262"/>
      <w:bookmarkEnd w:id="1777"/>
      <w:bookmarkEnd w:id="1778"/>
    </w:p>
    <w:p w:rsidR="00DA3A44" w:rsidRDefault="00DA3A44" w:rsidP="008B62B4">
      <w:pPr>
        <w:pStyle w:val="af6"/>
        <w:keepNext/>
        <w:rPr>
          <w:rtl/>
        </w:rPr>
      </w:pPr>
      <w:bookmarkStart w:id="1779" w:name="ET_yor_6423_48"/>
      <w:r w:rsidRPr="00BA5B14">
        <w:rPr>
          <w:rStyle w:val="TagStyle"/>
          <w:rtl/>
        </w:rPr>
        <w:t xml:space="preserve"> &lt;&lt; יור &gt;&gt; </w:t>
      </w:r>
      <w:r>
        <w:rPr>
          <w:rtl/>
        </w:rPr>
        <w:t>היו"ר אמיר אוחנה:</w:t>
      </w:r>
      <w:r w:rsidRPr="00BA5B14">
        <w:rPr>
          <w:rStyle w:val="TagStyle"/>
          <w:rtl/>
        </w:rPr>
        <w:t xml:space="preserve"> &lt;&lt; יור &gt;&gt;</w:t>
      </w:r>
      <w:r>
        <w:rPr>
          <w:rtl/>
        </w:rPr>
        <w:t xml:space="preserve">   </w:t>
      </w:r>
      <w:bookmarkEnd w:id="1779"/>
    </w:p>
    <w:p w:rsidR="00DA3A44" w:rsidRDefault="00DA3A44" w:rsidP="00D532FC">
      <w:pPr>
        <w:rPr>
          <w:rtl/>
          <w:lang w:eastAsia="he-IL"/>
        </w:rPr>
      </w:pPr>
    </w:p>
    <w:p w:rsidR="00DA3A44" w:rsidRDefault="00DA3A44" w:rsidP="008B62B4">
      <w:pPr>
        <w:rPr>
          <w:rtl/>
          <w:lang w:eastAsia="he-IL"/>
        </w:rPr>
      </w:pPr>
      <w:bookmarkStart w:id="1780" w:name="_ETM_Q3_539398"/>
      <w:bookmarkStart w:id="1781" w:name="_ETM_Q3_537620"/>
      <w:bookmarkEnd w:id="1780"/>
      <w:bookmarkEnd w:id="1781"/>
      <w:r>
        <w:rPr>
          <w:rFonts w:hint="cs"/>
          <w:rtl/>
          <w:lang w:eastAsia="he-IL"/>
        </w:rPr>
        <w:t xml:space="preserve">אני עוצר את הזמן. </w:t>
      </w:r>
    </w:p>
    <w:p w:rsidR="00DA3A44" w:rsidRDefault="00DA3A44" w:rsidP="008B62B4">
      <w:pPr>
        <w:rPr>
          <w:rtl/>
          <w:lang w:eastAsia="he-IL"/>
        </w:rPr>
      </w:pPr>
    </w:p>
    <w:p w:rsidR="00DA3A44" w:rsidRDefault="00DA3A44" w:rsidP="008B62B4">
      <w:pPr>
        <w:pStyle w:val="af5"/>
        <w:keepNext/>
        <w:rPr>
          <w:rtl/>
        </w:rPr>
      </w:pPr>
      <w:bookmarkStart w:id="1782" w:name="ET_interruption_6150_49"/>
      <w:r w:rsidRPr="00BA5B14">
        <w:rPr>
          <w:rStyle w:val="TagStyle"/>
          <w:rtl/>
        </w:rPr>
        <w:t xml:space="preserve"> &lt;&lt; קריאה &gt;&gt; </w:t>
      </w:r>
      <w:r>
        <w:rPr>
          <w:rtl/>
        </w:rPr>
        <w:t>מיכל מרים וולדיגר (הציונות הדתית):</w:t>
      </w:r>
      <w:r w:rsidRPr="00BA5B14">
        <w:rPr>
          <w:rStyle w:val="TagStyle"/>
          <w:rtl/>
        </w:rPr>
        <w:t xml:space="preserve"> &lt;&lt; קריאה &gt;&gt;</w:t>
      </w:r>
      <w:r>
        <w:rPr>
          <w:rtl/>
        </w:rPr>
        <w:t xml:space="preserve">   </w:t>
      </w:r>
      <w:bookmarkEnd w:id="1782"/>
    </w:p>
    <w:p w:rsidR="00DA3A44" w:rsidRDefault="00DA3A44" w:rsidP="00D532FC">
      <w:pPr>
        <w:rPr>
          <w:rtl/>
          <w:lang w:eastAsia="he-IL"/>
        </w:rPr>
      </w:pPr>
    </w:p>
    <w:p w:rsidR="00DA3A44" w:rsidRDefault="00DA3A44" w:rsidP="008B62B4">
      <w:pPr>
        <w:rPr>
          <w:rtl/>
          <w:lang w:eastAsia="he-IL"/>
        </w:rPr>
      </w:pPr>
      <w:bookmarkStart w:id="1783" w:name="_ETM_Q3_542616"/>
      <w:bookmarkEnd w:id="1783"/>
      <w:r>
        <w:rPr>
          <w:rFonts w:hint="cs"/>
          <w:rtl/>
          <w:lang w:eastAsia="he-IL"/>
        </w:rPr>
        <w:t>המאבק הזה התחיל לפני ארבע שנים ושלוש שנים</w:t>
      </w:r>
      <w:bookmarkStart w:id="1784" w:name="_ETM_Q3_542026"/>
      <w:bookmarkEnd w:id="1784"/>
      <w:r>
        <w:rPr>
          <w:rFonts w:hint="cs"/>
          <w:rtl/>
          <w:lang w:eastAsia="he-IL"/>
        </w:rPr>
        <w:t xml:space="preserve">, שנתיים. </w:t>
      </w:r>
    </w:p>
    <w:p w:rsidR="00DA3A44" w:rsidRDefault="00DA3A44" w:rsidP="008B62B4">
      <w:pPr>
        <w:rPr>
          <w:rtl/>
          <w:lang w:eastAsia="he-IL"/>
        </w:rPr>
      </w:pPr>
      <w:bookmarkStart w:id="1785" w:name="_ETM_Q3_542096"/>
      <w:bookmarkEnd w:id="1785"/>
    </w:p>
    <w:p w:rsidR="00DA3A44" w:rsidRDefault="00DA3A44" w:rsidP="008B62B4">
      <w:pPr>
        <w:pStyle w:val="-"/>
        <w:keepNext/>
        <w:rPr>
          <w:rtl/>
        </w:rPr>
      </w:pPr>
      <w:bookmarkStart w:id="1786" w:name="ET_speakercontinue_6341_50"/>
      <w:r w:rsidRPr="00BA5B14">
        <w:rPr>
          <w:rStyle w:val="TagStyle"/>
          <w:rtl/>
        </w:rPr>
        <w:t xml:space="preserve"> &lt;&lt; דובר_המשך &gt;&gt; </w:t>
      </w:r>
      <w:r>
        <w:rPr>
          <w:rtl/>
        </w:rPr>
        <w:t>דבי ביטון (יש עתיד):</w:t>
      </w:r>
      <w:r w:rsidRPr="00BA5B14">
        <w:rPr>
          <w:rStyle w:val="TagStyle"/>
          <w:rtl/>
        </w:rPr>
        <w:t xml:space="preserve"> &lt;&lt; דובר_המשך &gt;&gt;</w:t>
      </w:r>
      <w:r>
        <w:rPr>
          <w:rtl/>
        </w:rPr>
        <w:t xml:space="preserve">   </w:t>
      </w:r>
      <w:bookmarkEnd w:id="1786"/>
    </w:p>
    <w:p w:rsidR="00DA3A44" w:rsidRDefault="00DA3A44" w:rsidP="00D532FC">
      <w:pPr>
        <w:rPr>
          <w:rtl/>
          <w:lang w:eastAsia="he-IL"/>
        </w:rPr>
      </w:pPr>
    </w:p>
    <w:p w:rsidR="00DA3A44" w:rsidRDefault="00DA3A44" w:rsidP="003D5DC7">
      <w:pPr>
        <w:rPr>
          <w:rtl/>
          <w:lang w:eastAsia="he-IL"/>
        </w:rPr>
      </w:pPr>
      <w:bookmarkStart w:id="1787" w:name="_ETM_Q3_539712"/>
      <w:bookmarkEnd w:id="1787"/>
      <w:r>
        <w:rPr>
          <w:rFonts w:hint="cs"/>
          <w:rtl/>
          <w:lang w:eastAsia="he-IL"/>
        </w:rPr>
        <w:t>אוקיי. עכשיו אנחנו</w:t>
      </w:r>
      <w:bookmarkStart w:id="1788" w:name="_ETM_Q3_541473"/>
      <w:bookmarkEnd w:id="1788"/>
      <w:r>
        <w:rPr>
          <w:rFonts w:hint="cs"/>
          <w:rtl/>
          <w:lang w:eastAsia="he-IL"/>
        </w:rPr>
        <w:t xml:space="preserve"> </w:t>
      </w:r>
      <w:r w:rsidR="00D532FC">
        <w:rPr>
          <w:rFonts w:hint="cs"/>
          <w:rtl/>
          <w:lang w:eastAsia="he-IL"/>
        </w:rPr>
        <w:t>– –</w:t>
      </w:r>
      <w:r>
        <w:rPr>
          <w:rFonts w:hint="cs"/>
          <w:rtl/>
          <w:lang w:eastAsia="he-IL"/>
        </w:rPr>
        <w:t xml:space="preserve"> </w:t>
      </w:r>
      <w:bookmarkStart w:id="1789" w:name="_ETM_Q3_543385"/>
      <w:bookmarkEnd w:id="1789"/>
    </w:p>
    <w:p w:rsidR="00DA3A44" w:rsidRDefault="00DA3A44" w:rsidP="008B62B4">
      <w:pPr>
        <w:rPr>
          <w:rtl/>
          <w:lang w:eastAsia="he-IL"/>
        </w:rPr>
      </w:pPr>
      <w:bookmarkStart w:id="1790" w:name="_ETM_Q3_543493"/>
      <w:bookmarkEnd w:id="1790"/>
    </w:p>
    <w:p w:rsidR="00DA3A44" w:rsidRDefault="00DA3A44" w:rsidP="008B62B4">
      <w:pPr>
        <w:pStyle w:val="af5"/>
        <w:keepNext/>
        <w:rPr>
          <w:rtl/>
        </w:rPr>
      </w:pPr>
      <w:bookmarkStart w:id="1791" w:name="ET_interruption_6150_51"/>
      <w:r w:rsidRPr="00BA5B14">
        <w:rPr>
          <w:rStyle w:val="TagStyle"/>
          <w:rtl/>
        </w:rPr>
        <w:t xml:space="preserve"> &lt;&lt; קריאה &gt;&gt; </w:t>
      </w:r>
      <w:r>
        <w:rPr>
          <w:rtl/>
        </w:rPr>
        <w:t>מיכל מרים וולדיגר (הציונות הדתית):</w:t>
      </w:r>
      <w:r w:rsidRPr="00BA5B14">
        <w:rPr>
          <w:rStyle w:val="TagStyle"/>
          <w:rtl/>
        </w:rPr>
        <w:t xml:space="preserve"> &lt;&lt; קריאה &gt;&gt;</w:t>
      </w:r>
      <w:r>
        <w:rPr>
          <w:rtl/>
        </w:rPr>
        <w:t xml:space="preserve">   </w:t>
      </w:r>
      <w:bookmarkEnd w:id="1791"/>
    </w:p>
    <w:p w:rsidR="00DA3A44" w:rsidRDefault="00DA3A44" w:rsidP="00D532FC">
      <w:pPr>
        <w:rPr>
          <w:rtl/>
          <w:lang w:eastAsia="he-IL"/>
        </w:rPr>
      </w:pPr>
    </w:p>
    <w:p w:rsidR="00DA3A44" w:rsidRDefault="00DA3A44" w:rsidP="008B62B4">
      <w:pPr>
        <w:rPr>
          <w:rtl/>
          <w:lang w:eastAsia="he-IL"/>
        </w:rPr>
      </w:pPr>
      <w:bookmarkStart w:id="1792" w:name="_ETM_Q3_542293"/>
      <w:bookmarkEnd w:id="1792"/>
      <w:r>
        <w:rPr>
          <w:rFonts w:hint="cs"/>
          <w:rtl/>
          <w:lang w:eastAsia="he-IL"/>
        </w:rPr>
        <w:t xml:space="preserve">איפה היית? </w:t>
      </w:r>
      <w:bookmarkStart w:id="1793" w:name="_ETM_Q3_542642"/>
      <w:bookmarkEnd w:id="1793"/>
    </w:p>
    <w:p w:rsidR="00DA3A44" w:rsidRDefault="00DA3A44" w:rsidP="008B62B4">
      <w:pPr>
        <w:rPr>
          <w:rtl/>
          <w:lang w:eastAsia="he-IL"/>
        </w:rPr>
      </w:pPr>
      <w:bookmarkStart w:id="1794" w:name="_ETM_Q3_542719"/>
      <w:bookmarkEnd w:id="1794"/>
    </w:p>
    <w:p w:rsidR="00DA3A44" w:rsidRDefault="00DA3A44" w:rsidP="008B62B4">
      <w:pPr>
        <w:pStyle w:val="-"/>
        <w:keepNext/>
        <w:rPr>
          <w:rtl/>
        </w:rPr>
      </w:pPr>
      <w:bookmarkStart w:id="1795" w:name="ET_speakercontinue_6341_52"/>
      <w:r w:rsidRPr="00BA5B14">
        <w:rPr>
          <w:rStyle w:val="TagStyle"/>
          <w:rtl/>
        </w:rPr>
        <w:t xml:space="preserve"> &lt;&lt; דובר_המשך &gt;&gt; </w:t>
      </w:r>
      <w:r>
        <w:rPr>
          <w:rtl/>
        </w:rPr>
        <w:t>דבי ביטון (יש עתיד):</w:t>
      </w:r>
      <w:r w:rsidRPr="00BA5B14">
        <w:rPr>
          <w:rStyle w:val="TagStyle"/>
          <w:rtl/>
        </w:rPr>
        <w:t xml:space="preserve"> &lt;&lt; דובר_המשך &gt;&gt;</w:t>
      </w:r>
      <w:r>
        <w:rPr>
          <w:rtl/>
        </w:rPr>
        <w:t xml:space="preserve">   </w:t>
      </w:r>
      <w:bookmarkEnd w:id="1795"/>
    </w:p>
    <w:p w:rsidR="00DA3A44" w:rsidRDefault="00DA3A44" w:rsidP="00D532FC">
      <w:pPr>
        <w:rPr>
          <w:rtl/>
          <w:lang w:eastAsia="he-IL"/>
        </w:rPr>
      </w:pPr>
    </w:p>
    <w:p w:rsidR="00DA3A44" w:rsidRDefault="00D532FC" w:rsidP="008B62B4">
      <w:pPr>
        <w:rPr>
          <w:rtl/>
          <w:lang w:eastAsia="he-IL"/>
        </w:rPr>
      </w:pPr>
      <w:bookmarkStart w:id="1796" w:name="_ETM_Q3_544672"/>
      <w:bookmarkStart w:id="1797" w:name="_ETM_Q3_544781"/>
      <w:bookmarkEnd w:id="1796"/>
      <w:bookmarkEnd w:id="1797"/>
      <w:r>
        <w:rPr>
          <w:rFonts w:hint="cs"/>
          <w:rtl/>
          <w:lang w:eastAsia="he-IL"/>
        </w:rPr>
        <w:t>– –</w:t>
      </w:r>
      <w:r w:rsidR="00DA3A44">
        <w:rPr>
          <w:rFonts w:hint="cs"/>
          <w:rtl/>
          <w:lang w:eastAsia="he-IL"/>
        </w:rPr>
        <w:t xml:space="preserve"> במאבק. </w:t>
      </w:r>
      <w:bookmarkStart w:id="1798" w:name="_ETM_Q3_548528"/>
      <w:bookmarkEnd w:id="1798"/>
    </w:p>
    <w:p w:rsidR="00DA3A44" w:rsidRDefault="00DA3A44" w:rsidP="008B62B4">
      <w:pPr>
        <w:rPr>
          <w:rtl/>
          <w:lang w:eastAsia="he-IL"/>
        </w:rPr>
      </w:pPr>
      <w:bookmarkStart w:id="1799" w:name="_ETM_Q3_548628"/>
      <w:bookmarkEnd w:id="1799"/>
    </w:p>
    <w:p w:rsidR="00DA3A44" w:rsidRDefault="00DA3A44" w:rsidP="008B62B4">
      <w:pPr>
        <w:pStyle w:val="af5"/>
        <w:keepNext/>
        <w:rPr>
          <w:rtl/>
        </w:rPr>
      </w:pPr>
      <w:r w:rsidRPr="00BA5B14">
        <w:rPr>
          <w:rStyle w:val="TagStyle"/>
          <w:rtl/>
        </w:rPr>
        <w:t xml:space="preserve">&lt;&lt; קריאה &gt;&gt; </w:t>
      </w:r>
      <w:r>
        <w:rPr>
          <w:rtl/>
        </w:rPr>
        <w:t>מיכל מרים וולדיגר (הציונות הדתית):</w:t>
      </w:r>
      <w:r w:rsidRPr="00BA5B14">
        <w:rPr>
          <w:rStyle w:val="TagStyle"/>
          <w:rtl/>
        </w:rPr>
        <w:t xml:space="preserve"> &lt;&lt; קריאה &gt;&gt;</w:t>
      </w:r>
      <w:r>
        <w:rPr>
          <w:rtl/>
        </w:rPr>
        <w:t xml:space="preserve">   </w:t>
      </w:r>
    </w:p>
    <w:p w:rsidR="00DA3A44" w:rsidRDefault="00DA3A44" w:rsidP="008B62B4">
      <w:pPr>
        <w:pStyle w:val="af5"/>
        <w:keepNext/>
        <w:rPr>
          <w:rtl/>
        </w:rPr>
      </w:pPr>
      <w:bookmarkStart w:id="1800" w:name="_ETM_Q3_543114"/>
      <w:bookmarkEnd w:id="1800"/>
    </w:p>
    <w:p w:rsidR="00DA3A44" w:rsidRDefault="00DA3A44" w:rsidP="008B62B4">
      <w:pPr>
        <w:rPr>
          <w:rtl/>
          <w:lang w:eastAsia="he-IL"/>
        </w:rPr>
      </w:pPr>
      <w:bookmarkStart w:id="1801" w:name="_ETM_Q3_543199"/>
      <w:bookmarkEnd w:id="1801"/>
      <w:r>
        <w:rPr>
          <w:rFonts w:hint="cs"/>
          <w:rtl/>
          <w:lang w:eastAsia="he-IL"/>
        </w:rPr>
        <w:t>אז בסדר, תפסיקי להפיל את</w:t>
      </w:r>
      <w:bookmarkStart w:id="1802" w:name="_ETM_Q3_547689"/>
      <w:bookmarkEnd w:id="1802"/>
      <w:r>
        <w:rPr>
          <w:rFonts w:hint="cs"/>
          <w:rtl/>
          <w:lang w:eastAsia="he-IL"/>
        </w:rPr>
        <w:t xml:space="preserve"> זה על הממשלה. </w:t>
      </w:r>
      <w:bookmarkStart w:id="1803" w:name="_ETM_Q3_546097"/>
      <w:bookmarkEnd w:id="1803"/>
    </w:p>
    <w:p w:rsidR="00DA3A44" w:rsidRDefault="00DA3A44" w:rsidP="008B62B4">
      <w:pPr>
        <w:rPr>
          <w:rtl/>
          <w:lang w:eastAsia="he-IL"/>
        </w:rPr>
      </w:pPr>
      <w:bookmarkStart w:id="1804" w:name="_ETM_Q3_546198"/>
      <w:bookmarkEnd w:id="1804"/>
    </w:p>
    <w:p w:rsidR="00DA3A44" w:rsidRDefault="00DA3A44" w:rsidP="008B62B4">
      <w:pPr>
        <w:pStyle w:val="af5"/>
        <w:keepNext/>
        <w:rPr>
          <w:rtl/>
        </w:rPr>
      </w:pPr>
      <w:bookmarkStart w:id="1805" w:name="ET_interruption_5807_54"/>
      <w:r w:rsidRPr="00BA5B14">
        <w:rPr>
          <w:rStyle w:val="TagStyle"/>
          <w:rtl/>
        </w:rPr>
        <w:t xml:space="preserve"> &lt;&lt; קריאה &gt;&gt; </w:t>
      </w:r>
      <w:r>
        <w:rPr>
          <w:rtl/>
        </w:rPr>
        <w:t>קטי קטרין שטרית (הליכוד):</w:t>
      </w:r>
      <w:r w:rsidRPr="00BA5B14">
        <w:rPr>
          <w:rStyle w:val="TagStyle"/>
          <w:rtl/>
        </w:rPr>
        <w:t xml:space="preserve"> &lt;&lt; קריאה &gt;&gt;</w:t>
      </w:r>
      <w:r>
        <w:rPr>
          <w:rtl/>
        </w:rPr>
        <w:t xml:space="preserve">   </w:t>
      </w:r>
      <w:bookmarkEnd w:id="1805"/>
    </w:p>
    <w:p w:rsidR="00DA3A44" w:rsidRDefault="00DA3A44" w:rsidP="00D532FC">
      <w:pPr>
        <w:rPr>
          <w:rtl/>
          <w:lang w:eastAsia="he-IL"/>
        </w:rPr>
      </w:pPr>
    </w:p>
    <w:p w:rsidR="00DA3A44" w:rsidRDefault="00DA3A44" w:rsidP="008B62B4">
      <w:pPr>
        <w:rPr>
          <w:rtl/>
          <w:lang w:eastAsia="he-IL"/>
        </w:rPr>
      </w:pPr>
      <w:bookmarkStart w:id="1806" w:name="_ETM_Q3_550059"/>
      <w:bookmarkEnd w:id="1806"/>
      <w:r>
        <w:rPr>
          <w:rFonts w:hint="cs"/>
          <w:rtl/>
          <w:lang w:eastAsia="he-IL"/>
        </w:rPr>
        <w:t xml:space="preserve">פופוליזם זול. </w:t>
      </w:r>
      <w:bookmarkStart w:id="1807" w:name="_ETM_Q3_548386"/>
      <w:bookmarkEnd w:id="1807"/>
    </w:p>
    <w:p w:rsidR="00DA3A44" w:rsidRDefault="00DA3A44" w:rsidP="008B62B4">
      <w:pPr>
        <w:rPr>
          <w:rtl/>
          <w:lang w:eastAsia="he-IL"/>
        </w:rPr>
      </w:pPr>
      <w:bookmarkStart w:id="1808" w:name="_ETM_Q3_548467"/>
      <w:bookmarkEnd w:id="1808"/>
    </w:p>
    <w:p w:rsidR="00DA3A44" w:rsidRDefault="00DA3A44" w:rsidP="008B62B4">
      <w:pPr>
        <w:pStyle w:val="af5"/>
        <w:keepNext/>
        <w:rPr>
          <w:rtl/>
        </w:rPr>
      </w:pPr>
      <w:r w:rsidRPr="00BA5B14">
        <w:rPr>
          <w:rStyle w:val="TagStyle"/>
          <w:rtl/>
        </w:rPr>
        <w:t xml:space="preserve">&lt;&lt; קריאה &gt;&gt; </w:t>
      </w:r>
      <w:r>
        <w:rPr>
          <w:rtl/>
        </w:rPr>
        <w:t>מיכל מרים וולדיגר (הציונות הדתית):</w:t>
      </w:r>
      <w:r w:rsidRPr="00BA5B14">
        <w:rPr>
          <w:rStyle w:val="TagStyle"/>
          <w:rtl/>
        </w:rPr>
        <w:t xml:space="preserve"> &lt;&lt; קריאה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אנחנו נטפל בזה, אין ספק בכלל.  </w:t>
      </w:r>
    </w:p>
    <w:p w:rsidR="00DA3A44" w:rsidRDefault="00DA3A44" w:rsidP="008B62B4">
      <w:pPr>
        <w:rPr>
          <w:rtl/>
          <w:lang w:eastAsia="he-IL"/>
        </w:rPr>
      </w:pPr>
    </w:p>
    <w:p w:rsidR="00DA3A44" w:rsidRDefault="00DA3A44" w:rsidP="008B62B4">
      <w:pPr>
        <w:pStyle w:val="-"/>
        <w:keepNext/>
        <w:rPr>
          <w:rtl/>
        </w:rPr>
      </w:pPr>
      <w:bookmarkStart w:id="1809" w:name="ET_speakercontinue_6341_56"/>
      <w:r w:rsidRPr="00BA5B14">
        <w:rPr>
          <w:rStyle w:val="TagStyle"/>
          <w:rtl/>
        </w:rPr>
        <w:t xml:space="preserve"> &lt;&lt; דובר_המשך &gt;&gt; </w:t>
      </w:r>
      <w:r>
        <w:rPr>
          <w:rtl/>
        </w:rPr>
        <w:t>דבי ביטון (יש עתיד):</w:t>
      </w:r>
      <w:r w:rsidRPr="00BA5B14">
        <w:rPr>
          <w:rStyle w:val="TagStyle"/>
          <w:rtl/>
        </w:rPr>
        <w:t xml:space="preserve"> &lt;&lt; דובר_המשך &gt;&gt;</w:t>
      </w:r>
      <w:r>
        <w:rPr>
          <w:rtl/>
        </w:rPr>
        <w:t xml:space="preserve">   </w:t>
      </w:r>
      <w:bookmarkEnd w:id="1809"/>
    </w:p>
    <w:p w:rsidR="00DA3A44" w:rsidRDefault="00DA3A44" w:rsidP="00D532FC">
      <w:pPr>
        <w:rPr>
          <w:rtl/>
          <w:lang w:eastAsia="he-IL"/>
        </w:rPr>
      </w:pPr>
    </w:p>
    <w:p w:rsidR="00DA3A44" w:rsidRDefault="00DA3A44" w:rsidP="008B62B4">
      <w:pPr>
        <w:rPr>
          <w:rtl/>
          <w:lang w:eastAsia="he-IL"/>
        </w:rPr>
      </w:pPr>
      <w:bookmarkStart w:id="1810" w:name="_ETM_Q3_548123"/>
      <w:bookmarkEnd w:id="1810"/>
      <w:r>
        <w:rPr>
          <w:rFonts w:hint="cs"/>
          <w:rtl/>
          <w:lang w:eastAsia="he-IL"/>
        </w:rPr>
        <w:t>זו לא</w:t>
      </w:r>
      <w:bookmarkStart w:id="1811" w:name="_ETM_Q3_549671"/>
      <w:bookmarkEnd w:id="1811"/>
      <w:r>
        <w:rPr>
          <w:rFonts w:hint="cs"/>
          <w:rtl/>
          <w:lang w:eastAsia="he-IL"/>
        </w:rPr>
        <w:t xml:space="preserve"> הממשלה שבמקרה ב-7 באוקטובר </w:t>
      </w:r>
      <w:r w:rsidR="00D532FC">
        <w:rPr>
          <w:rFonts w:hint="cs"/>
          <w:rtl/>
          <w:lang w:eastAsia="he-IL"/>
        </w:rPr>
        <w:t>– –</w:t>
      </w:r>
      <w:r>
        <w:rPr>
          <w:rFonts w:hint="cs"/>
          <w:rtl/>
          <w:lang w:eastAsia="he-IL"/>
        </w:rPr>
        <w:t xml:space="preserve"> </w:t>
      </w:r>
      <w:bookmarkStart w:id="1812" w:name="_ETM_Q3_553645"/>
      <w:bookmarkEnd w:id="1812"/>
    </w:p>
    <w:p w:rsidR="00DA3A44" w:rsidRDefault="00DA3A44" w:rsidP="008B62B4">
      <w:pPr>
        <w:rPr>
          <w:rtl/>
          <w:lang w:eastAsia="he-IL"/>
        </w:rPr>
      </w:pPr>
    </w:p>
    <w:p w:rsidR="00DA3A44" w:rsidRDefault="00DA3A44" w:rsidP="008B62B4">
      <w:pPr>
        <w:pStyle w:val="af5"/>
        <w:keepNext/>
        <w:rPr>
          <w:rtl/>
        </w:rPr>
      </w:pPr>
      <w:bookmarkStart w:id="1813" w:name="ET_interruption_6150_57"/>
      <w:r w:rsidRPr="00BA5B14">
        <w:rPr>
          <w:rStyle w:val="TagStyle"/>
          <w:rtl/>
        </w:rPr>
        <w:t xml:space="preserve"> &lt;&lt; קריאה &gt;&gt; </w:t>
      </w:r>
      <w:r>
        <w:rPr>
          <w:rtl/>
        </w:rPr>
        <w:t>מיכל מרים וולדיגר (הציונות הדתית):</w:t>
      </w:r>
      <w:r w:rsidRPr="00BA5B14">
        <w:rPr>
          <w:rStyle w:val="TagStyle"/>
          <w:rtl/>
        </w:rPr>
        <w:t xml:space="preserve"> &lt;&lt; קריאה &gt;&gt;</w:t>
      </w:r>
      <w:r>
        <w:rPr>
          <w:rtl/>
        </w:rPr>
        <w:t xml:space="preserve">   </w:t>
      </w:r>
      <w:bookmarkEnd w:id="1813"/>
    </w:p>
    <w:p w:rsidR="00DA3A44" w:rsidRDefault="00DA3A44" w:rsidP="00D532FC">
      <w:pPr>
        <w:rPr>
          <w:rtl/>
          <w:lang w:eastAsia="he-IL"/>
        </w:rPr>
      </w:pPr>
    </w:p>
    <w:p w:rsidR="00DA3A44" w:rsidRPr="00BA5B14" w:rsidRDefault="00DA3A44" w:rsidP="008B62B4">
      <w:pPr>
        <w:rPr>
          <w:rtl/>
          <w:lang w:eastAsia="he-IL"/>
        </w:rPr>
      </w:pPr>
      <w:bookmarkStart w:id="1814" w:name="_ETM_Q3_553186"/>
      <w:bookmarkEnd w:id="1814"/>
      <w:r>
        <w:rPr>
          <w:rFonts w:hint="cs"/>
          <w:rtl/>
          <w:lang w:eastAsia="he-IL"/>
        </w:rPr>
        <w:t xml:space="preserve">הממשלה, אתם </w:t>
      </w:r>
      <w:bookmarkStart w:id="1815" w:name="_ETM_Q3_549487"/>
      <w:bookmarkEnd w:id="1815"/>
      <w:r>
        <w:rPr>
          <w:rFonts w:hint="eastAsia"/>
          <w:rtl/>
          <w:lang w:eastAsia="he-IL"/>
        </w:rPr>
        <w:t>–</w:t>
      </w:r>
      <w:r>
        <w:rPr>
          <w:rFonts w:hint="cs"/>
          <w:rtl/>
          <w:lang w:eastAsia="he-IL"/>
        </w:rPr>
        <w:t xml:space="preserve"> די. </w:t>
      </w:r>
    </w:p>
    <w:p w:rsidR="00DA3A44" w:rsidRDefault="00DA3A44" w:rsidP="00D532FC">
      <w:pPr>
        <w:rPr>
          <w:rtl/>
          <w:lang w:eastAsia="he-IL"/>
        </w:rPr>
      </w:pPr>
    </w:p>
    <w:p w:rsidR="00DA3A44" w:rsidRDefault="00DA3A44" w:rsidP="008B62B4">
      <w:pPr>
        <w:pStyle w:val="-"/>
        <w:keepNext/>
        <w:rPr>
          <w:rtl/>
        </w:rPr>
      </w:pPr>
      <w:bookmarkStart w:id="1816" w:name="_ETM_Q3_546584"/>
      <w:bookmarkStart w:id="1817" w:name="ET_speakercontinue_6341_58"/>
      <w:bookmarkEnd w:id="1816"/>
      <w:r w:rsidRPr="00BA5B14">
        <w:rPr>
          <w:rStyle w:val="TagStyle"/>
          <w:rtl/>
        </w:rPr>
        <w:t xml:space="preserve"> &lt;&lt; דובר_המשך &gt;&gt; </w:t>
      </w:r>
      <w:r>
        <w:rPr>
          <w:rtl/>
        </w:rPr>
        <w:t>דבי ביטון (יש עתיד):</w:t>
      </w:r>
      <w:r w:rsidRPr="00BA5B14">
        <w:rPr>
          <w:rStyle w:val="TagStyle"/>
          <w:rtl/>
        </w:rPr>
        <w:t xml:space="preserve"> &lt;&lt; דובר_המשך &gt;&gt;</w:t>
      </w:r>
      <w:r>
        <w:rPr>
          <w:rtl/>
        </w:rPr>
        <w:t xml:space="preserve">   </w:t>
      </w:r>
      <w:bookmarkEnd w:id="1817"/>
    </w:p>
    <w:p w:rsidR="00DA3A44" w:rsidRDefault="00DA3A44" w:rsidP="00D532FC">
      <w:pPr>
        <w:rPr>
          <w:rtl/>
          <w:lang w:eastAsia="he-IL"/>
        </w:rPr>
      </w:pPr>
    </w:p>
    <w:p w:rsidR="00DA3A44" w:rsidRDefault="00D532FC" w:rsidP="008B62B4">
      <w:pPr>
        <w:rPr>
          <w:rtl/>
          <w:lang w:eastAsia="he-IL"/>
        </w:rPr>
      </w:pPr>
      <w:r>
        <w:rPr>
          <w:rFonts w:hint="cs"/>
          <w:rtl/>
          <w:lang w:eastAsia="he-IL"/>
        </w:rPr>
        <w:t>– –</w:t>
      </w:r>
      <w:r w:rsidR="00DA3A44">
        <w:rPr>
          <w:rFonts w:hint="cs"/>
          <w:rtl/>
          <w:lang w:eastAsia="he-IL"/>
        </w:rPr>
        <w:t xml:space="preserve"> הייתה, וברור לנו שעכשיו </w:t>
      </w:r>
      <w:bookmarkStart w:id="1818" w:name="_ETM_Q3_551906"/>
      <w:bookmarkEnd w:id="1818"/>
      <w:r>
        <w:rPr>
          <w:rFonts w:hint="cs"/>
          <w:rtl/>
          <w:lang w:eastAsia="he-IL"/>
        </w:rPr>
        <w:t>– –</w:t>
      </w:r>
      <w:r w:rsidR="00DA3A44">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1819" w:name="_ETM_Q3_552005"/>
      <w:bookmarkEnd w:id="1819"/>
      <w:r w:rsidRPr="00BA5B14">
        <w:rPr>
          <w:rStyle w:val="TagStyle"/>
          <w:rtl/>
        </w:rPr>
        <w:t xml:space="preserve">&lt;&lt; קריאה &gt;&gt; </w:t>
      </w:r>
      <w:r>
        <w:rPr>
          <w:rtl/>
        </w:rPr>
        <w:t>מיכל מרים וולדיגר (הציונות הדתית):</w:t>
      </w:r>
      <w:r w:rsidRPr="00BA5B14">
        <w:rPr>
          <w:rStyle w:val="TagStyle"/>
          <w:rtl/>
        </w:rPr>
        <w:t xml:space="preserve"> &lt;&lt; קריאה &gt;&gt;</w:t>
      </w:r>
      <w:r>
        <w:rPr>
          <w:rtl/>
        </w:rPr>
        <w:t xml:space="preserve">   </w:t>
      </w:r>
    </w:p>
    <w:p w:rsidR="00DA3A44" w:rsidRPr="00BA5B14" w:rsidRDefault="00DA3A44" w:rsidP="008B62B4">
      <w:pPr>
        <w:rPr>
          <w:rtl/>
          <w:lang w:eastAsia="he-IL"/>
        </w:rPr>
      </w:pPr>
    </w:p>
    <w:p w:rsidR="00DA3A44" w:rsidRPr="00BA5B14" w:rsidRDefault="00DA3A44" w:rsidP="008B62B4">
      <w:pPr>
        <w:rPr>
          <w:rtl/>
          <w:lang w:eastAsia="he-IL"/>
        </w:rPr>
      </w:pPr>
      <w:bookmarkStart w:id="1820" w:name="_ETM_Q3_545307"/>
      <w:bookmarkEnd w:id="1820"/>
      <w:r>
        <w:rPr>
          <w:rFonts w:hint="cs"/>
          <w:rtl/>
          <w:lang w:eastAsia="he-IL"/>
        </w:rPr>
        <w:t xml:space="preserve">די, די. </w:t>
      </w:r>
    </w:p>
    <w:p w:rsidR="00DA3A44" w:rsidRDefault="00DA3A44" w:rsidP="008B62B4">
      <w:pPr>
        <w:rPr>
          <w:rtl/>
          <w:lang w:eastAsia="he-IL"/>
        </w:rPr>
      </w:pPr>
      <w:bookmarkStart w:id="1821" w:name="_ETM_Q3_523128"/>
      <w:bookmarkEnd w:id="1821"/>
    </w:p>
    <w:p w:rsidR="00DA3A44" w:rsidRDefault="00DA3A44" w:rsidP="008B62B4">
      <w:pPr>
        <w:pStyle w:val="-"/>
        <w:keepNext/>
        <w:rPr>
          <w:rtl/>
        </w:rPr>
      </w:pPr>
      <w:bookmarkStart w:id="1822" w:name="ET_speakercontinue_6341_59"/>
      <w:r w:rsidRPr="00BA5B14">
        <w:rPr>
          <w:rStyle w:val="TagStyle"/>
          <w:rtl/>
        </w:rPr>
        <w:t xml:space="preserve"> &lt;&lt; דובר_המשך &gt;&gt; </w:t>
      </w:r>
      <w:r>
        <w:rPr>
          <w:rtl/>
        </w:rPr>
        <w:t>דבי ביטון (יש עתיד):</w:t>
      </w:r>
      <w:r w:rsidRPr="00BA5B14">
        <w:rPr>
          <w:rStyle w:val="TagStyle"/>
          <w:rtl/>
        </w:rPr>
        <w:t xml:space="preserve"> &lt;&lt; דובר_המשך &gt;&gt;</w:t>
      </w:r>
      <w:r>
        <w:rPr>
          <w:rtl/>
        </w:rPr>
        <w:t xml:space="preserve">   </w:t>
      </w:r>
      <w:bookmarkEnd w:id="1822"/>
    </w:p>
    <w:p w:rsidR="00DA3A44" w:rsidRDefault="00DA3A44" w:rsidP="00D532FC">
      <w:pPr>
        <w:rPr>
          <w:rtl/>
          <w:lang w:eastAsia="he-IL"/>
        </w:rPr>
      </w:pPr>
    </w:p>
    <w:p w:rsidR="00DA3A44" w:rsidRDefault="00D532FC" w:rsidP="008B62B4">
      <w:pPr>
        <w:rPr>
          <w:rtl/>
          <w:lang w:eastAsia="he-IL"/>
        </w:rPr>
      </w:pPr>
      <w:bookmarkStart w:id="1823" w:name="_ETM_Q3_556170"/>
      <w:bookmarkEnd w:id="1823"/>
      <w:r>
        <w:rPr>
          <w:rFonts w:hint="cs"/>
          <w:rtl/>
          <w:lang w:eastAsia="he-IL"/>
        </w:rPr>
        <w:t>– –</w:t>
      </w:r>
      <w:r w:rsidR="00DA3A44">
        <w:rPr>
          <w:rFonts w:hint="cs"/>
          <w:rtl/>
          <w:lang w:eastAsia="he-IL"/>
        </w:rPr>
        <w:t xml:space="preserve"> אנחנו צריכים </w:t>
      </w:r>
      <w:r>
        <w:rPr>
          <w:rFonts w:hint="cs"/>
          <w:rtl/>
          <w:lang w:eastAsia="he-IL"/>
        </w:rPr>
        <w:t>– – –</w:t>
      </w:r>
      <w:r w:rsidR="00DA3A44">
        <w:rPr>
          <w:rFonts w:hint="cs"/>
          <w:rtl/>
          <w:lang w:eastAsia="he-IL"/>
        </w:rPr>
        <w:t xml:space="preserve"> </w:t>
      </w:r>
      <w:bookmarkStart w:id="1824" w:name="_ETM_Q3_554130"/>
      <w:bookmarkEnd w:id="1824"/>
    </w:p>
    <w:p w:rsidR="00DA3A44" w:rsidRDefault="00DA3A44" w:rsidP="008B62B4">
      <w:pPr>
        <w:rPr>
          <w:rtl/>
          <w:lang w:eastAsia="he-IL"/>
        </w:rPr>
      </w:pPr>
      <w:bookmarkStart w:id="1825" w:name="_ETM_Q3_554199"/>
      <w:bookmarkEnd w:id="1825"/>
    </w:p>
    <w:p w:rsidR="00DA3A44" w:rsidRDefault="00DA3A44" w:rsidP="008B62B4">
      <w:pPr>
        <w:pStyle w:val="af5"/>
        <w:keepNext/>
        <w:rPr>
          <w:rtl/>
        </w:rPr>
      </w:pPr>
      <w:bookmarkStart w:id="1826" w:name="ET_interruption_6150_60"/>
      <w:r w:rsidRPr="00BA5B14">
        <w:rPr>
          <w:rStyle w:val="TagStyle"/>
          <w:rtl/>
        </w:rPr>
        <w:t xml:space="preserve"> &lt;&lt; קריאה &gt;&gt; </w:t>
      </w:r>
      <w:r>
        <w:rPr>
          <w:rtl/>
        </w:rPr>
        <w:t>מיכל מרים וולדיגר (הציונות הדתית):</w:t>
      </w:r>
      <w:r w:rsidRPr="00BA5B14">
        <w:rPr>
          <w:rStyle w:val="TagStyle"/>
          <w:rtl/>
        </w:rPr>
        <w:t xml:space="preserve"> &lt;&lt; קריאה &gt;&gt;</w:t>
      </w:r>
      <w:r>
        <w:rPr>
          <w:rtl/>
        </w:rPr>
        <w:t xml:space="preserve">   </w:t>
      </w:r>
      <w:bookmarkEnd w:id="1826"/>
    </w:p>
    <w:p w:rsidR="00DA3A44" w:rsidRDefault="00DA3A44" w:rsidP="00D532FC">
      <w:pPr>
        <w:rPr>
          <w:rtl/>
          <w:lang w:eastAsia="he-IL"/>
        </w:rPr>
      </w:pPr>
    </w:p>
    <w:p w:rsidR="00DA3A44" w:rsidRDefault="00DA3A44" w:rsidP="008B62B4">
      <w:pPr>
        <w:rPr>
          <w:rtl/>
          <w:lang w:eastAsia="he-IL"/>
        </w:rPr>
      </w:pPr>
      <w:bookmarkStart w:id="1827" w:name="_ETM_Q3_558197"/>
      <w:bookmarkEnd w:id="1827"/>
      <w:r>
        <w:rPr>
          <w:rFonts w:hint="cs"/>
          <w:rtl/>
          <w:lang w:eastAsia="he-IL"/>
        </w:rPr>
        <w:t>אז מה זה קשור?</w:t>
      </w:r>
      <w:r>
        <w:rPr>
          <w:rFonts w:hint="cs"/>
          <w:lang w:eastAsia="he-IL"/>
        </w:rPr>
        <w:t xml:space="preserve"> </w:t>
      </w:r>
      <w:r>
        <w:rPr>
          <w:rFonts w:hint="cs"/>
          <w:rtl/>
          <w:lang w:eastAsia="he-IL"/>
        </w:rPr>
        <w:t xml:space="preserve">בסדר, </w:t>
      </w:r>
      <w:bookmarkStart w:id="1828" w:name="_ETM_Q3_556046"/>
      <w:bookmarkEnd w:id="1828"/>
      <w:r>
        <w:rPr>
          <w:rFonts w:hint="cs"/>
          <w:rtl/>
          <w:lang w:eastAsia="he-IL"/>
        </w:rPr>
        <w:t xml:space="preserve">צריך לטפל </w:t>
      </w:r>
      <w:bookmarkStart w:id="1829" w:name="_ETM_Q3_554868"/>
      <w:bookmarkEnd w:id="1829"/>
      <w:r>
        <w:rPr>
          <w:rFonts w:hint="cs"/>
          <w:rtl/>
          <w:lang w:eastAsia="he-IL"/>
        </w:rPr>
        <w:t xml:space="preserve">בזה. </w:t>
      </w:r>
    </w:p>
    <w:p w:rsidR="00DA3A44" w:rsidRDefault="00DA3A44" w:rsidP="008B62B4">
      <w:pPr>
        <w:rPr>
          <w:rtl/>
          <w:lang w:eastAsia="he-IL"/>
        </w:rPr>
      </w:pPr>
      <w:bookmarkStart w:id="1830" w:name="_ETM_Q3_556124"/>
      <w:bookmarkEnd w:id="1830"/>
    </w:p>
    <w:p w:rsidR="00DA3A44" w:rsidRDefault="00DA3A44" w:rsidP="008B62B4">
      <w:pPr>
        <w:pStyle w:val="-"/>
        <w:keepNext/>
        <w:rPr>
          <w:rtl/>
        </w:rPr>
      </w:pPr>
      <w:bookmarkStart w:id="1831" w:name="ET_speakercontinue_6341_61"/>
      <w:r w:rsidRPr="00BA5B14">
        <w:rPr>
          <w:rStyle w:val="TagStyle"/>
          <w:rtl/>
        </w:rPr>
        <w:t xml:space="preserve"> &lt;&lt; דובר_המשך &gt;&gt; </w:t>
      </w:r>
      <w:r>
        <w:rPr>
          <w:rtl/>
        </w:rPr>
        <w:t>דבי ביטון (יש עתיד):</w:t>
      </w:r>
      <w:r w:rsidRPr="00BA5B14">
        <w:rPr>
          <w:rStyle w:val="TagStyle"/>
          <w:rtl/>
        </w:rPr>
        <w:t xml:space="preserve"> &lt;&lt; דובר_המשך &gt;&gt;</w:t>
      </w:r>
      <w:r>
        <w:rPr>
          <w:rtl/>
        </w:rPr>
        <w:t xml:space="preserve">   </w:t>
      </w:r>
      <w:bookmarkEnd w:id="1831"/>
    </w:p>
    <w:p w:rsidR="00DA3A44" w:rsidRDefault="00DA3A44" w:rsidP="00D532FC">
      <w:pPr>
        <w:rPr>
          <w:rtl/>
          <w:lang w:eastAsia="he-IL"/>
        </w:rPr>
      </w:pPr>
      <w:bookmarkStart w:id="1832" w:name="_ETM_Q3_560196"/>
      <w:bookmarkEnd w:id="1832"/>
    </w:p>
    <w:p w:rsidR="00DA3A44" w:rsidRDefault="00DA3A44" w:rsidP="008B62B4">
      <w:pPr>
        <w:rPr>
          <w:rtl/>
          <w:lang w:eastAsia="he-IL"/>
        </w:rPr>
      </w:pPr>
      <w:bookmarkStart w:id="1833" w:name="_ETM_Q3_560290"/>
      <w:bookmarkEnd w:id="1833"/>
      <w:r>
        <w:rPr>
          <w:rFonts w:hint="cs"/>
          <w:rtl/>
          <w:lang w:eastAsia="he-IL"/>
        </w:rPr>
        <w:t xml:space="preserve">זאת לא אותה ממשלה </w:t>
      </w:r>
      <w:r w:rsidR="00D532FC">
        <w:rPr>
          <w:rFonts w:hint="cs"/>
          <w:rtl/>
          <w:lang w:eastAsia="he-IL"/>
        </w:rPr>
        <w:t>– –</w:t>
      </w:r>
      <w:r>
        <w:rPr>
          <w:rFonts w:hint="cs"/>
          <w:rtl/>
          <w:lang w:eastAsia="he-IL"/>
        </w:rPr>
        <w:t xml:space="preserve"> </w:t>
      </w:r>
      <w:bookmarkStart w:id="1834" w:name="_ETM_Q3_556220"/>
      <w:bookmarkEnd w:id="1834"/>
    </w:p>
    <w:p w:rsidR="00DA3A44" w:rsidRDefault="00DA3A44" w:rsidP="008B62B4">
      <w:pPr>
        <w:rPr>
          <w:rtl/>
          <w:lang w:eastAsia="he-IL"/>
        </w:rPr>
      </w:pPr>
      <w:bookmarkStart w:id="1835" w:name="_ETM_Q3_556308"/>
      <w:bookmarkEnd w:id="1835"/>
    </w:p>
    <w:p w:rsidR="00DA3A44" w:rsidRDefault="00DA3A44" w:rsidP="008B62B4">
      <w:pPr>
        <w:pStyle w:val="af5"/>
        <w:keepNext/>
        <w:rPr>
          <w:rtl/>
        </w:rPr>
      </w:pPr>
      <w:bookmarkStart w:id="1836" w:name="ET_interruption_6150_138"/>
      <w:r w:rsidRPr="00B43E4B">
        <w:rPr>
          <w:rStyle w:val="TagStyle"/>
          <w:rtl/>
        </w:rPr>
        <w:t xml:space="preserve"> &lt;&lt; קריאה &gt;&gt; </w:t>
      </w:r>
      <w:r>
        <w:rPr>
          <w:rtl/>
        </w:rPr>
        <w:t>מיכל מרים וולדיגר (הציונות הדתית):</w:t>
      </w:r>
      <w:r w:rsidRPr="00B43E4B">
        <w:rPr>
          <w:rStyle w:val="TagStyle"/>
          <w:rtl/>
        </w:rPr>
        <w:t xml:space="preserve"> &lt;&lt; קריאה &gt;&gt;</w:t>
      </w:r>
      <w:r>
        <w:rPr>
          <w:rtl/>
        </w:rPr>
        <w:t xml:space="preserve">   </w:t>
      </w:r>
      <w:bookmarkEnd w:id="1836"/>
    </w:p>
    <w:p w:rsidR="00DA3A44" w:rsidRDefault="00DA3A44" w:rsidP="00D532FC">
      <w:pPr>
        <w:rPr>
          <w:rtl/>
          <w:lang w:eastAsia="he-IL"/>
        </w:rPr>
      </w:pPr>
    </w:p>
    <w:p w:rsidR="00DA3A44" w:rsidRDefault="00DA3A44" w:rsidP="008B62B4">
      <w:pPr>
        <w:rPr>
          <w:rtl/>
          <w:lang w:eastAsia="he-IL"/>
        </w:rPr>
      </w:pPr>
      <w:r>
        <w:rPr>
          <w:rFonts w:hint="cs"/>
          <w:rtl/>
          <w:lang w:eastAsia="he-IL"/>
        </w:rPr>
        <w:t>דבי, די.</w:t>
      </w:r>
      <w:bookmarkStart w:id="1837" w:name="_ETM_Q3_555429"/>
      <w:bookmarkEnd w:id="1837"/>
      <w:r>
        <w:rPr>
          <w:rFonts w:hint="cs"/>
          <w:rtl/>
          <w:lang w:eastAsia="he-IL"/>
        </w:rPr>
        <w:t xml:space="preserve"> </w:t>
      </w:r>
      <w:bookmarkStart w:id="1838" w:name="_ETM_Q3_555927"/>
      <w:bookmarkEnd w:id="1838"/>
    </w:p>
    <w:p w:rsidR="00DA3A44" w:rsidRDefault="00DA3A44" w:rsidP="008B62B4">
      <w:pPr>
        <w:rPr>
          <w:rtl/>
          <w:lang w:eastAsia="he-IL"/>
        </w:rPr>
      </w:pPr>
      <w:bookmarkStart w:id="1839" w:name="_ETM_Q3_556018"/>
      <w:bookmarkEnd w:id="1839"/>
    </w:p>
    <w:p w:rsidR="00DA3A44" w:rsidRDefault="00DA3A44" w:rsidP="008B62B4">
      <w:pPr>
        <w:pStyle w:val="-"/>
        <w:keepNext/>
        <w:rPr>
          <w:rtl/>
        </w:rPr>
      </w:pPr>
      <w:bookmarkStart w:id="1840" w:name="ET_speakercontinue_6341_139"/>
      <w:r w:rsidRPr="00B43E4B">
        <w:rPr>
          <w:rStyle w:val="TagStyle"/>
          <w:rtl/>
        </w:rPr>
        <w:t xml:space="preserve"> &lt;&lt; דובר_המשך &gt;&gt; </w:t>
      </w:r>
      <w:r>
        <w:rPr>
          <w:rtl/>
        </w:rPr>
        <w:t>דבי ביטון (יש עתיד):</w:t>
      </w:r>
      <w:r w:rsidRPr="00B43E4B">
        <w:rPr>
          <w:rStyle w:val="TagStyle"/>
          <w:rtl/>
        </w:rPr>
        <w:t xml:space="preserve"> &lt;&lt; דובר_המשך &gt;&gt;</w:t>
      </w:r>
      <w:r>
        <w:rPr>
          <w:rtl/>
        </w:rPr>
        <w:t xml:space="preserve">   </w:t>
      </w:r>
      <w:bookmarkEnd w:id="1840"/>
    </w:p>
    <w:p w:rsidR="00DA3A44" w:rsidRDefault="00DA3A44" w:rsidP="00D532FC">
      <w:pPr>
        <w:rPr>
          <w:rtl/>
          <w:lang w:eastAsia="he-IL"/>
        </w:rPr>
      </w:pPr>
    </w:p>
    <w:p w:rsidR="00DA3A44" w:rsidRDefault="00D532FC" w:rsidP="008B62B4">
      <w:pPr>
        <w:rPr>
          <w:rtl/>
          <w:lang w:eastAsia="he-IL"/>
        </w:rPr>
      </w:pPr>
      <w:bookmarkStart w:id="1841" w:name="_ETM_Q3_558817"/>
      <w:bookmarkEnd w:id="1841"/>
      <w:r>
        <w:rPr>
          <w:rFonts w:hint="cs"/>
          <w:rtl/>
          <w:lang w:eastAsia="he-IL"/>
        </w:rPr>
        <w:t>– –</w:t>
      </w:r>
      <w:r w:rsidR="00DA3A44">
        <w:rPr>
          <w:rFonts w:hint="cs"/>
          <w:rtl/>
          <w:lang w:eastAsia="he-IL"/>
        </w:rPr>
        <w:t xml:space="preserve"> שבמשך 20 שנים – אני חוטפת</w:t>
      </w:r>
      <w:bookmarkStart w:id="1842" w:name="_ETM_Q3_559688"/>
      <w:bookmarkEnd w:id="1842"/>
      <w:r w:rsidR="00DA3A44">
        <w:rPr>
          <w:rFonts w:hint="cs"/>
          <w:rtl/>
          <w:lang w:eastAsia="he-IL"/>
        </w:rPr>
        <w:t xml:space="preserve"> </w:t>
      </w:r>
      <w:bookmarkStart w:id="1843" w:name="_ETM_Q3_561014"/>
      <w:bookmarkEnd w:id="1843"/>
      <w:r w:rsidR="00DA3A44">
        <w:rPr>
          <w:rFonts w:hint="cs"/>
          <w:rtl/>
          <w:lang w:eastAsia="he-IL"/>
        </w:rPr>
        <w:t xml:space="preserve">קסאמים </w:t>
      </w:r>
      <w:r>
        <w:rPr>
          <w:rFonts w:hint="cs"/>
          <w:rtl/>
          <w:lang w:eastAsia="he-IL"/>
        </w:rPr>
        <w:t>– –</w:t>
      </w:r>
      <w:r w:rsidR="00DA3A44">
        <w:rPr>
          <w:rFonts w:hint="cs"/>
          <w:rtl/>
          <w:lang w:eastAsia="he-IL"/>
        </w:rPr>
        <w:t xml:space="preserve"> </w:t>
      </w:r>
    </w:p>
    <w:p w:rsidR="00DA3A44" w:rsidRDefault="00DA3A44" w:rsidP="008B62B4">
      <w:pPr>
        <w:rPr>
          <w:rtl/>
          <w:lang w:eastAsia="he-IL"/>
        </w:rPr>
      </w:pPr>
      <w:bookmarkStart w:id="1844" w:name="_ETM_Q3_561087"/>
      <w:bookmarkEnd w:id="1844"/>
    </w:p>
    <w:p w:rsidR="00DA3A44" w:rsidRDefault="00DA3A44" w:rsidP="008B62B4">
      <w:pPr>
        <w:pStyle w:val="af6"/>
        <w:keepNext/>
        <w:rPr>
          <w:rtl/>
        </w:rPr>
      </w:pPr>
      <w:bookmarkStart w:id="1845" w:name="ET_yor_6423_62"/>
      <w:r w:rsidRPr="00BA5B14">
        <w:rPr>
          <w:rStyle w:val="TagStyle"/>
          <w:rtl/>
        </w:rPr>
        <w:t xml:space="preserve"> &lt;&lt; יור &gt;&gt; </w:t>
      </w:r>
      <w:r>
        <w:rPr>
          <w:rtl/>
        </w:rPr>
        <w:t>היו"ר אמיר אוחנה:</w:t>
      </w:r>
      <w:r w:rsidRPr="00BA5B14">
        <w:rPr>
          <w:rStyle w:val="TagStyle"/>
          <w:rtl/>
        </w:rPr>
        <w:t xml:space="preserve"> &lt;&lt; יור &gt;&gt;</w:t>
      </w:r>
      <w:r>
        <w:rPr>
          <w:rtl/>
        </w:rPr>
        <w:t xml:space="preserve">   </w:t>
      </w:r>
      <w:bookmarkEnd w:id="1845"/>
    </w:p>
    <w:p w:rsidR="00DA3A44" w:rsidRDefault="00DA3A44" w:rsidP="00D532FC">
      <w:pPr>
        <w:rPr>
          <w:rtl/>
          <w:lang w:eastAsia="he-IL"/>
        </w:rPr>
      </w:pPr>
    </w:p>
    <w:p w:rsidR="00DA3A44" w:rsidRDefault="00DA3A44" w:rsidP="008B62B4">
      <w:pPr>
        <w:rPr>
          <w:rtl/>
          <w:lang w:eastAsia="he-IL"/>
        </w:rPr>
      </w:pPr>
      <w:bookmarkStart w:id="1846" w:name="_ETM_Q3_562145"/>
      <w:bookmarkEnd w:id="1846"/>
      <w:r>
        <w:rPr>
          <w:rFonts w:hint="cs"/>
          <w:rtl/>
          <w:lang w:eastAsia="he-IL"/>
        </w:rPr>
        <w:t xml:space="preserve">חברות הכנסת, אני מבקש. תודה. </w:t>
      </w:r>
      <w:bookmarkStart w:id="1847" w:name="_ETM_Q3_563420"/>
      <w:bookmarkEnd w:id="1847"/>
    </w:p>
    <w:p w:rsidR="00DA3A44" w:rsidRDefault="00DA3A44" w:rsidP="008B62B4">
      <w:pPr>
        <w:rPr>
          <w:rtl/>
          <w:lang w:eastAsia="he-IL"/>
        </w:rPr>
      </w:pPr>
      <w:bookmarkStart w:id="1848" w:name="_ETM_Q3_563485"/>
      <w:bookmarkEnd w:id="1848"/>
    </w:p>
    <w:p w:rsidR="00DA3A44" w:rsidRDefault="00DA3A44" w:rsidP="008B62B4">
      <w:pPr>
        <w:pStyle w:val="-"/>
        <w:keepNext/>
        <w:rPr>
          <w:rtl/>
        </w:rPr>
      </w:pPr>
      <w:bookmarkStart w:id="1849" w:name="ET_speakercontinue_6341_63"/>
      <w:r w:rsidRPr="00BA5B14">
        <w:rPr>
          <w:rStyle w:val="TagStyle"/>
          <w:rtl/>
        </w:rPr>
        <w:t xml:space="preserve"> &lt;&lt; דובר_המשך &gt;&gt; </w:t>
      </w:r>
      <w:r>
        <w:rPr>
          <w:rtl/>
        </w:rPr>
        <w:t>דבי ביטון (יש עתיד):</w:t>
      </w:r>
      <w:r w:rsidRPr="00BA5B14">
        <w:rPr>
          <w:rStyle w:val="TagStyle"/>
          <w:rtl/>
        </w:rPr>
        <w:t xml:space="preserve"> &lt;&lt; דובר_המשך &gt;&gt;</w:t>
      </w:r>
      <w:r>
        <w:rPr>
          <w:rtl/>
        </w:rPr>
        <w:t xml:space="preserve">   </w:t>
      </w:r>
      <w:bookmarkEnd w:id="1849"/>
    </w:p>
    <w:p w:rsidR="00DA3A44" w:rsidRDefault="00DA3A44" w:rsidP="00D532FC">
      <w:pPr>
        <w:rPr>
          <w:rtl/>
          <w:lang w:eastAsia="he-IL"/>
        </w:rPr>
      </w:pPr>
    </w:p>
    <w:p w:rsidR="00DA3A44" w:rsidRDefault="00D532FC" w:rsidP="00BD0AA3">
      <w:pPr>
        <w:rPr>
          <w:rtl/>
          <w:lang w:eastAsia="he-IL"/>
        </w:rPr>
      </w:pPr>
      <w:bookmarkStart w:id="1850" w:name="_ETM_Q3_560166"/>
      <w:bookmarkEnd w:id="1850"/>
      <w:r>
        <w:rPr>
          <w:rFonts w:hint="cs"/>
          <w:rtl/>
          <w:lang w:eastAsia="he-IL"/>
        </w:rPr>
        <w:t>– –</w:t>
      </w:r>
      <w:r w:rsidR="00DA3A44">
        <w:rPr>
          <w:rFonts w:hint="cs"/>
          <w:rtl/>
          <w:lang w:eastAsia="he-IL"/>
        </w:rPr>
        <w:t xml:space="preserve"> ואני בפוסט-טראומה</w:t>
      </w:r>
      <w:bookmarkStart w:id="1851" w:name="_ETM_Q3_565219"/>
      <w:bookmarkEnd w:id="1851"/>
      <w:r w:rsidR="00BD0AA3">
        <w:rPr>
          <w:rFonts w:hint="cs"/>
          <w:rtl/>
          <w:lang w:eastAsia="he-IL"/>
        </w:rPr>
        <w:t>.</w:t>
      </w:r>
      <w:r w:rsidR="00DA3A44">
        <w:rPr>
          <w:rFonts w:hint="cs"/>
          <w:rtl/>
          <w:lang w:eastAsia="he-IL"/>
        </w:rPr>
        <w:t xml:space="preserve"> זאת לא אותה ממשלה? אז בואו, אל תסתכלו </w:t>
      </w:r>
      <w:r>
        <w:rPr>
          <w:rFonts w:hint="cs"/>
          <w:rtl/>
          <w:lang w:eastAsia="he-IL"/>
        </w:rPr>
        <w:t>– –</w:t>
      </w:r>
      <w:r w:rsidR="00DA3A44">
        <w:rPr>
          <w:rFonts w:hint="cs"/>
          <w:rtl/>
          <w:lang w:eastAsia="he-IL"/>
        </w:rPr>
        <w:t xml:space="preserve"> </w:t>
      </w:r>
    </w:p>
    <w:p w:rsidR="00DA3A44" w:rsidRDefault="00DA3A44" w:rsidP="008B62B4">
      <w:pPr>
        <w:rPr>
          <w:rtl/>
          <w:lang w:eastAsia="he-IL"/>
        </w:rPr>
      </w:pPr>
      <w:bookmarkStart w:id="1852" w:name="_ETM_Q3_566160"/>
      <w:bookmarkStart w:id="1853" w:name="_ETM_Q3_566224"/>
      <w:bookmarkEnd w:id="1852"/>
      <w:bookmarkEnd w:id="1853"/>
    </w:p>
    <w:p w:rsidR="00DA3A44" w:rsidRDefault="00DA3A44" w:rsidP="008B62B4">
      <w:pPr>
        <w:pStyle w:val="af6"/>
        <w:keepNext/>
        <w:rPr>
          <w:rtl/>
        </w:rPr>
      </w:pPr>
      <w:bookmarkStart w:id="1854" w:name="ET_yor_6423_64"/>
      <w:r w:rsidRPr="00BA5B14">
        <w:rPr>
          <w:rStyle w:val="TagStyle"/>
          <w:rtl/>
        </w:rPr>
        <w:t xml:space="preserve"> &lt;&lt; יור &gt;&gt; </w:t>
      </w:r>
      <w:r>
        <w:rPr>
          <w:rtl/>
        </w:rPr>
        <w:t>היו"ר אמיר אוחנה:</w:t>
      </w:r>
      <w:r w:rsidRPr="00BA5B14">
        <w:rPr>
          <w:rStyle w:val="TagStyle"/>
          <w:rtl/>
        </w:rPr>
        <w:t xml:space="preserve"> &lt;&lt; יור &gt;&gt;</w:t>
      </w:r>
      <w:r>
        <w:rPr>
          <w:rtl/>
        </w:rPr>
        <w:t xml:space="preserve">   </w:t>
      </w:r>
      <w:bookmarkEnd w:id="1854"/>
    </w:p>
    <w:p w:rsidR="00DA3A44" w:rsidRDefault="00DA3A44" w:rsidP="00D532FC">
      <w:pPr>
        <w:rPr>
          <w:rtl/>
          <w:lang w:eastAsia="he-IL"/>
        </w:rPr>
      </w:pPr>
    </w:p>
    <w:p w:rsidR="00DA3A44" w:rsidRDefault="00DA3A44" w:rsidP="008B62B4">
      <w:pPr>
        <w:rPr>
          <w:rtl/>
          <w:lang w:eastAsia="he-IL"/>
        </w:rPr>
      </w:pPr>
      <w:bookmarkStart w:id="1855" w:name="_ETM_Q3_567558"/>
      <w:bookmarkEnd w:id="1855"/>
      <w:r>
        <w:rPr>
          <w:rFonts w:hint="cs"/>
          <w:rtl/>
          <w:lang w:eastAsia="he-IL"/>
        </w:rPr>
        <w:t xml:space="preserve">אני מוסיף </w:t>
      </w:r>
      <w:r w:rsidR="00D532FC">
        <w:rPr>
          <w:rFonts w:hint="cs"/>
          <w:rtl/>
          <w:lang w:eastAsia="he-IL"/>
        </w:rPr>
        <w:t>– – –</w:t>
      </w:r>
    </w:p>
    <w:p w:rsidR="00DA3A44" w:rsidRDefault="00DA3A44" w:rsidP="008B62B4">
      <w:pPr>
        <w:rPr>
          <w:rtl/>
          <w:lang w:eastAsia="he-IL"/>
        </w:rPr>
      </w:pPr>
      <w:bookmarkStart w:id="1856" w:name="_ETM_Q3_565162"/>
      <w:bookmarkStart w:id="1857" w:name="_ETM_Q3_565253"/>
      <w:bookmarkEnd w:id="1856"/>
      <w:bookmarkEnd w:id="1857"/>
    </w:p>
    <w:p w:rsidR="00DA3A44" w:rsidRDefault="00DA3A44" w:rsidP="008B62B4">
      <w:pPr>
        <w:pStyle w:val="-"/>
        <w:keepNext/>
        <w:rPr>
          <w:rtl/>
        </w:rPr>
      </w:pPr>
      <w:bookmarkStart w:id="1858" w:name="ET_speakercontinue_6341_65"/>
      <w:r w:rsidRPr="00BA5B14">
        <w:rPr>
          <w:rStyle w:val="TagStyle"/>
          <w:rtl/>
        </w:rPr>
        <w:t xml:space="preserve"> &lt;&lt; דובר_המשך &gt;&gt; </w:t>
      </w:r>
      <w:r>
        <w:rPr>
          <w:rtl/>
        </w:rPr>
        <w:t>דבי ביטון (יש עתיד):</w:t>
      </w:r>
      <w:r w:rsidRPr="00BA5B14">
        <w:rPr>
          <w:rStyle w:val="TagStyle"/>
          <w:rtl/>
        </w:rPr>
        <w:t xml:space="preserve"> &lt;&lt; דובר_המשך &gt;&gt;</w:t>
      </w:r>
      <w:r>
        <w:rPr>
          <w:rtl/>
        </w:rPr>
        <w:t xml:space="preserve">   </w:t>
      </w:r>
      <w:bookmarkEnd w:id="1858"/>
    </w:p>
    <w:p w:rsidR="00DA3A44" w:rsidRDefault="00DA3A44" w:rsidP="00D532FC">
      <w:pPr>
        <w:rPr>
          <w:rtl/>
          <w:lang w:eastAsia="he-IL"/>
        </w:rPr>
      </w:pPr>
    </w:p>
    <w:p w:rsidR="00DA3A44" w:rsidRDefault="00D532FC" w:rsidP="008B62B4">
      <w:pPr>
        <w:rPr>
          <w:rtl/>
          <w:lang w:eastAsia="he-IL"/>
        </w:rPr>
      </w:pPr>
      <w:bookmarkStart w:id="1859" w:name="_ETM_Q3_567730"/>
      <w:bookmarkEnd w:id="1859"/>
      <w:r>
        <w:rPr>
          <w:rFonts w:hint="cs"/>
          <w:rtl/>
          <w:lang w:eastAsia="he-IL"/>
        </w:rPr>
        <w:t>– –</w:t>
      </w:r>
      <w:r w:rsidR="00DA3A44">
        <w:rPr>
          <w:rFonts w:hint="cs"/>
          <w:rtl/>
          <w:lang w:eastAsia="he-IL"/>
        </w:rPr>
        <w:t xml:space="preserve"> על</w:t>
      </w:r>
      <w:bookmarkStart w:id="1860" w:name="_ETM_Q3_567827"/>
      <w:bookmarkEnd w:id="1860"/>
      <w:r w:rsidR="00DA3A44">
        <w:rPr>
          <w:rFonts w:hint="cs"/>
          <w:rtl/>
          <w:lang w:eastAsia="he-IL"/>
        </w:rPr>
        <w:t xml:space="preserve"> הסכומים הזעומים האלה. </w:t>
      </w:r>
      <w:bookmarkStart w:id="1861" w:name="_ETM_Q3_563966"/>
      <w:bookmarkEnd w:id="1861"/>
    </w:p>
    <w:p w:rsidR="00DA3A44" w:rsidRDefault="00DA3A44" w:rsidP="008B62B4">
      <w:pPr>
        <w:rPr>
          <w:rtl/>
          <w:lang w:eastAsia="he-IL"/>
        </w:rPr>
      </w:pPr>
      <w:bookmarkStart w:id="1862" w:name="_ETM_Q3_564050"/>
      <w:bookmarkEnd w:id="1862"/>
    </w:p>
    <w:p w:rsidR="00DA3A44" w:rsidRDefault="00DA3A44" w:rsidP="008B62B4">
      <w:pPr>
        <w:pStyle w:val="af6"/>
        <w:keepNext/>
        <w:rPr>
          <w:rtl/>
        </w:rPr>
      </w:pPr>
      <w:bookmarkStart w:id="1863" w:name="ET_yor_6423_66"/>
      <w:r w:rsidRPr="00BA5B14">
        <w:rPr>
          <w:rStyle w:val="TagStyle"/>
          <w:rtl/>
        </w:rPr>
        <w:t xml:space="preserve"> &lt;&lt; יור &gt;&gt; </w:t>
      </w:r>
      <w:r>
        <w:rPr>
          <w:rtl/>
        </w:rPr>
        <w:t>היו"ר אמיר אוחנה:</w:t>
      </w:r>
      <w:r w:rsidRPr="00BA5B14">
        <w:rPr>
          <w:rStyle w:val="TagStyle"/>
          <w:rtl/>
        </w:rPr>
        <w:t xml:space="preserve"> &lt;&lt; יור &gt;&gt;</w:t>
      </w:r>
      <w:r>
        <w:rPr>
          <w:rtl/>
        </w:rPr>
        <w:t xml:space="preserve">   </w:t>
      </w:r>
      <w:bookmarkEnd w:id="1863"/>
    </w:p>
    <w:p w:rsidR="00DA3A44" w:rsidRDefault="00DA3A44" w:rsidP="00D532FC">
      <w:pPr>
        <w:rPr>
          <w:rtl/>
          <w:lang w:eastAsia="he-IL"/>
        </w:rPr>
      </w:pPr>
    </w:p>
    <w:p w:rsidR="00DA3A44" w:rsidRDefault="00DA3A44" w:rsidP="008B62B4">
      <w:pPr>
        <w:rPr>
          <w:rtl/>
          <w:lang w:eastAsia="he-IL"/>
        </w:rPr>
      </w:pPr>
      <w:bookmarkStart w:id="1864" w:name="_ETM_Q3_565553"/>
      <w:bookmarkEnd w:id="1864"/>
      <w:r>
        <w:rPr>
          <w:rFonts w:hint="cs"/>
          <w:rtl/>
          <w:lang w:eastAsia="he-IL"/>
        </w:rPr>
        <w:t xml:space="preserve">אני מוסיף דקה לחברת הכנסת דבי ביטון, בבקשה. </w:t>
      </w:r>
    </w:p>
    <w:p w:rsidR="00DA3A44" w:rsidRDefault="00DA3A44" w:rsidP="008B62B4">
      <w:pPr>
        <w:rPr>
          <w:rtl/>
          <w:lang w:eastAsia="he-IL"/>
        </w:rPr>
      </w:pPr>
      <w:bookmarkStart w:id="1865" w:name="_ETM_Q3_568814"/>
      <w:bookmarkStart w:id="1866" w:name="_ETM_Q3_568894"/>
      <w:bookmarkEnd w:id="1865"/>
      <w:bookmarkEnd w:id="1866"/>
    </w:p>
    <w:p w:rsidR="00DA3A44" w:rsidRDefault="00DA3A44" w:rsidP="008B62B4">
      <w:pPr>
        <w:pStyle w:val="af5"/>
        <w:keepNext/>
        <w:rPr>
          <w:rtl/>
        </w:rPr>
      </w:pPr>
      <w:bookmarkStart w:id="1867" w:name="ET_interruption_5807_67"/>
      <w:r w:rsidRPr="00BA5B14">
        <w:rPr>
          <w:rStyle w:val="TagStyle"/>
          <w:rtl/>
        </w:rPr>
        <w:t xml:space="preserve"> &lt;&lt; קריאה &gt;&gt; </w:t>
      </w:r>
      <w:r>
        <w:rPr>
          <w:rtl/>
        </w:rPr>
        <w:t>קטי קטרין שטרית (הליכוד):</w:t>
      </w:r>
      <w:r w:rsidRPr="00BA5B14">
        <w:rPr>
          <w:rStyle w:val="TagStyle"/>
          <w:rtl/>
        </w:rPr>
        <w:t xml:space="preserve"> &lt;&lt; קריאה &gt;&gt;</w:t>
      </w:r>
      <w:r>
        <w:rPr>
          <w:rtl/>
        </w:rPr>
        <w:t xml:space="preserve">   </w:t>
      </w:r>
      <w:bookmarkEnd w:id="1867"/>
    </w:p>
    <w:p w:rsidR="00DA3A44" w:rsidRDefault="00DA3A44" w:rsidP="00D532FC">
      <w:pPr>
        <w:rPr>
          <w:rtl/>
          <w:lang w:eastAsia="he-IL"/>
        </w:rPr>
      </w:pPr>
    </w:p>
    <w:p w:rsidR="00DA3A44" w:rsidRDefault="00D532FC" w:rsidP="008B62B4">
      <w:pPr>
        <w:rPr>
          <w:rtl/>
          <w:lang w:eastAsia="he-IL"/>
        </w:rPr>
      </w:pPr>
      <w:bookmarkStart w:id="1868" w:name="_ETM_Q3_566025"/>
      <w:bookmarkStart w:id="1869" w:name="_ETM_Q3_568243"/>
      <w:bookmarkEnd w:id="1868"/>
      <w:bookmarkEnd w:id="1869"/>
      <w:r>
        <w:rPr>
          <w:rFonts w:hint="cs"/>
          <w:rtl/>
          <w:lang w:eastAsia="he-IL"/>
        </w:rPr>
        <w:t>– – –</w:t>
      </w:r>
      <w:r w:rsidR="00DA3A44">
        <w:rPr>
          <w:rFonts w:hint="cs"/>
          <w:rtl/>
          <w:lang w:eastAsia="he-IL"/>
        </w:rPr>
        <w:t xml:space="preserve"> הייתם בממשלה. </w:t>
      </w:r>
    </w:p>
    <w:p w:rsidR="00DA3A44" w:rsidRDefault="00DA3A44" w:rsidP="008B62B4">
      <w:pPr>
        <w:rPr>
          <w:rtl/>
          <w:lang w:eastAsia="he-IL"/>
        </w:rPr>
      </w:pPr>
      <w:bookmarkStart w:id="1870" w:name="_ETM_Q3_568329"/>
      <w:bookmarkEnd w:id="1870"/>
    </w:p>
    <w:p w:rsidR="00DA3A44" w:rsidRDefault="00DA3A44" w:rsidP="008B62B4">
      <w:pPr>
        <w:pStyle w:val="-"/>
        <w:keepNext/>
        <w:rPr>
          <w:rtl/>
        </w:rPr>
      </w:pPr>
      <w:bookmarkStart w:id="1871" w:name="ET_speakercontinue_6341_68"/>
      <w:r w:rsidRPr="00BA5B14">
        <w:rPr>
          <w:rStyle w:val="TagStyle"/>
          <w:rtl/>
        </w:rPr>
        <w:t xml:space="preserve"> &lt;&lt; דובר_המשך &gt;&gt; </w:t>
      </w:r>
      <w:r>
        <w:rPr>
          <w:rtl/>
        </w:rPr>
        <w:t>דבי ביטון (יש עתיד):</w:t>
      </w:r>
      <w:r w:rsidRPr="00BA5B14">
        <w:rPr>
          <w:rStyle w:val="TagStyle"/>
          <w:rtl/>
        </w:rPr>
        <w:t xml:space="preserve"> &lt;&lt; דובר_המשך &gt;&gt;</w:t>
      </w:r>
      <w:r>
        <w:rPr>
          <w:rtl/>
        </w:rPr>
        <w:t xml:space="preserve">   </w:t>
      </w:r>
      <w:bookmarkEnd w:id="1871"/>
    </w:p>
    <w:p w:rsidR="00DA3A44" w:rsidRDefault="00DA3A44" w:rsidP="00D532FC">
      <w:pPr>
        <w:rPr>
          <w:rtl/>
          <w:lang w:eastAsia="he-IL"/>
        </w:rPr>
      </w:pPr>
    </w:p>
    <w:p w:rsidR="00DA3A44" w:rsidRDefault="00DA3A44" w:rsidP="008B62B4">
      <w:pPr>
        <w:rPr>
          <w:rtl/>
          <w:lang w:eastAsia="he-IL"/>
        </w:rPr>
      </w:pPr>
      <w:bookmarkStart w:id="1872" w:name="_ETM_Q3_571115"/>
      <w:bookmarkEnd w:id="1872"/>
      <w:r>
        <w:rPr>
          <w:rFonts w:hint="cs"/>
          <w:rtl/>
          <w:lang w:eastAsia="he-IL"/>
        </w:rPr>
        <w:t>אדוני, היושב-ראש</w:t>
      </w:r>
      <w:bookmarkStart w:id="1873" w:name="_ETM_Q3_569611"/>
      <w:bookmarkEnd w:id="1873"/>
      <w:r>
        <w:rPr>
          <w:rFonts w:hint="cs"/>
          <w:rtl/>
          <w:lang w:eastAsia="he-IL"/>
        </w:rPr>
        <w:t xml:space="preserve"> </w:t>
      </w:r>
      <w:r w:rsidR="00D532FC">
        <w:rPr>
          <w:rFonts w:hint="cs"/>
          <w:rtl/>
          <w:lang w:eastAsia="he-IL"/>
        </w:rPr>
        <w:t>– –</w:t>
      </w:r>
      <w:r>
        <w:rPr>
          <w:rFonts w:hint="cs"/>
          <w:rtl/>
          <w:lang w:eastAsia="he-IL"/>
        </w:rPr>
        <w:t xml:space="preserve"> </w:t>
      </w:r>
      <w:bookmarkStart w:id="1874" w:name="_ETM_Q3_570908"/>
      <w:bookmarkEnd w:id="1874"/>
    </w:p>
    <w:p w:rsidR="00DA3A44" w:rsidRDefault="00DA3A44" w:rsidP="008B62B4">
      <w:pPr>
        <w:rPr>
          <w:rtl/>
          <w:lang w:eastAsia="he-IL"/>
        </w:rPr>
      </w:pPr>
      <w:bookmarkStart w:id="1875" w:name="_ETM_Q3_571000"/>
      <w:bookmarkEnd w:id="1875"/>
    </w:p>
    <w:p w:rsidR="00DA3A44" w:rsidRDefault="00DA3A44" w:rsidP="008B62B4">
      <w:pPr>
        <w:pStyle w:val="af5"/>
        <w:keepNext/>
        <w:rPr>
          <w:rtl/>
        </w:rPr>
      </w:pPr>
      <w:bookmarkStart w:id="1876" w:name="ET_interruption_6150_69"/>
      <w:r w:rsidRPr="00BA5B14">
        <w:rPr>
          <w:rStyle w:val="TagStyle"/>
          <w:rtl/>
        </w:rPr>
        <w:t xml:space="preserve"> &lt;&lt; קריאה &gt;&gt; </w:t>
      </w:r>
      <w:r>
        <w:rPr>
          <w:rtl/>
        </w:rPr>
        <w:t>מיכל מרים וולדיגר (הציונות הדתית):</w:t>
      </w:r>
      <w:r w:rsidRPr="00BA5B14">
        <w:rPr>
          <w:rStyle w:val="TagStyle"/>
          <w:rtl/>
        </w:rPr>
        <w:t xml:space="preserve"> &lt;&lt; קריאה &gt;&gt;</w:t>
      </w:r>
      <w:r>
        <w:rPr>
          <w:rtl/>
        </w:rPr>
        <w:t xml:space="preserve">   </w:t>
      </w:r>
      <w:bookmarkEnd w:id="1876"/>
    </w:p>
    <w:p w:rsidR="00DA3A44" w:rsidRDefault="00DA3A44" w:rsidP="00D532FC">
      <w:pPr>
        <w:rPr>
          <w:rtl/>
          <w:lang w:eastAsia="he-IL"/>
        </w:rPr>
      </w:pPr>
    </w:p>
    <w:p w:rsidR="00DA3A44" w:rsidRPr="00B43E4B" w:rsidRDefault="00DA3A44" w:rsidP="008B62B4">
      <w:pPr>
        <w:rPr>
          <w:rtl/>
          <w:lang w:eastAsia="he-IL"/>
        </w:rPr>
      </w:pPr>
      <w:r>
        <w:rPr>
          <w:rFonts w:hint="cs"/>
          <w:rtl/>
          <w:lang w:eastAsia="he-IL"/>
        </w:rPr>
        <w:t xml:space="preserve">כמה התחננתי לזה. </w:t>
      </w:r>
      <w:bookmarkStart w:id="1877" w:name="_ETM_Q3_569817"/>
      <w:bookmarkEnd w:id="1877"/>
    </w:p>
    <w:p w:rsidR="00DA3A44" w:rsidRDefault="00DA3A44" w:rsidP="008B62B4">
      <w:pPr>
        <w:rPr>
          <w:rtl/>
          <w:lang w:eastAsia="he-IL"/>
        </w:rPr>
      </w:pPr>
    </w:p>
    <w:p w:rsidR="00DA3A44" w:rsidRDefault="00DA3A44" w:rsidP="008B62B4">
      <w:pPr>
        <w:pStyle w:val="-"/>
        <w:keepNext/>
        <w:rPr>
          <w:rtl/>
        </w:rPr>
      </w:pPr>
      <w:bookmarkStart w:id="1878" w:name="ET_speakercontinue_6341_70"/>
      <w:r w:rsidRPr="00BA5B14">
        <w:rPr>
          <w:rStyle w:val="TagStyle"/>
          <w:rtl/>
        </w:rPr>
        <w:t xml:space="preserve"> &lt;&lt; דובר_המשך &gt;&gt; </w:t>
      </w:r>
      <w:r>
        <w:rPr>
          <w:rtl/>
        </w:rPr>
        <w:t>דבי ביטון (יש עתיד):</w:t>
      </w:r>
      <w:r w:rsidRPr="00BA5B14">
        <w:rPr>
          <w:rStyle w:val="TagStyle"/>
          <w:rtl/>
        </w:rPr>
        <w:t xml:space="preserve"> &lt;&lt; דובר_המשך &gt;&gt;</w:t>
      </w:r>
      <w:r>
        <w:rPr>
          <w:rtl/>
        </w:rPr>
        <w:t xml:space="preserve">   </w:t>
      </w:r>
      <w:bookmarkEnd w:id="1878"/>
    </w:p>
    <w:p w:rsidR="00DA3A44" w:rsidRDefault="00DA3A44" w:rsidP="00D532FC">
      <w:pPr>
        <w:rPr>
          <w:rtl/>
          <w:lang w:eastAsia="he-IL"/>
        </w:rPr>
      </w:pPr>
    </w:p>
    <w:p w:rsidR="00DA3A44" w:rsidRDefault="00D532FC" w:rsidP="008B62B4">
      <w:pPr>
        <w:rPr>
          <w:rtl/>
          <w:lang w:eastAsia="he-IL"/>
        </w:rPr>
      </w:pPr>
      <w:bookmarkStart w:id="1879" w:name="_ETM_Q3_571343"/>
      <w:bookmarkEnd w:id="1879"/>
      <w:r>
        <w:rPr>
          <w:rFonts w:hint="cs"/>
          <w:rtl/>
          <w:lang w:eastAsia="he-IL"/>
        </w:rPr>
        <w:t>– –</w:t>
      </w:r>
      <w:r w:rsidR="00DA3A44">
        <w:rPr>
          <w:rFonts w:hint="cs"/>
          <w:rtl/>
          <w:lang w:eastAsia="he-IL"/>
        </w:rPr>
        <w:t xml:space="preserve"> אני מבקשת משר האוצר ומפקידי האוצר</w:t>
      </w:r>
      <w:bookmarkStart w:id="1880" w:name="_ETM_Q3_575709"/>
      <w:bookmarkEnd w:id="1880"/>
      <w:r w:rsidR="00DA3A44">
        <w:rPr>
          <w:rFonts w:hint="cs"/>
          <w:rtl/>
          <w:lang w:eastAsia="he-IL"/>
        </w:rPr>
        <w:t xml:space="preserve">: תתעשתו. תבינו שצריכים לשלם שכר הוגן לפסיכולוגים </w:t>
      </w:r>
      <w:r>
        <w:rPr>
          <w:rFonts w:hint="cs"/>
          <w:rtl/>
          <w:lang w:eastAsia="he-IL"/>
        </w:rPr>
        <w:t>– –</w:t>
      </w:r>
      <w:r w:rsidR="00DA3A44">
        <w:rPr>
          <w:rFonts w:hint="cs"/>
          <w:rtl/>
          <w:lang w:eastAsia="he-IL"/>
        </w:rPr>
        <w:t xml:space="preserve"> </w:t>
      </w:r>
      <w:bookmarkStart w:id="1881" w:name="_ETM_Q3_572009"/>
      <w:bookmarkEnd w:id="1881"/>
    </w:p>
    <w:p w:rsidR="00DA3A44" w:rsidRDefault="00DA3A44" w:rsidP="008B62B4">
      <w:pPr>
        <w:rPr>
          <w:rtl/>
          <w:lang w:eastAsia="he-IL"/>
        </w:rPr>
      </w:pPr>
      <w:bookmarkStart w:id="1882" w:name="_ETM_Q3_572056"/>
      <w:bookmarkStart w:id="1883" w:name="_ETM_Q3_572669"/>
      <w:bookmarkEnd w:id="1882"/>
      <w:bookmarkEnd w:id="1883"/>
    </w:p>
    <w:p w:rsidR="00DA3A44" w:rsidRDefault="00DA3A44" w:rsidP="008B62B4">
      <w:pPr>
        <w:pStyle w:val="af5"/>
        <w:keepNext/>
        <w:rPr>
          <w:rtl/>
        </w:rPr>
      </w:pPr>
      <w:bookmarkStart w:id="1884" w:name="ET_interruption_6150_71"/>
      <w:r w:rsidRPr="00BA5B14">
        <w:rPr>
          <w:rStyle w:val="TagStyle"/>
          <w:rtl/>
        </w:rPr>
        <w:t xml:space="preserve"> &lt;&lt; קריאה &gt;&gt; </w:t>
      </w:r>
      <w:r>
        <w:rPr>
          <w:rtl/>
        </w:rPr>
        <w:t>מיכל מרים וולדיגר (הציונות הדתית):</w:t>
      </w:r>
      <w:r w:rsidRPr="00BA5B14">
        <w:rPr>
          <w:rStyle w:val="TagStyle"/>
          <w:rtl/>
        </w:rPr>
        <w:t xml:space="preserve"> &lt;&lt; קריאה &gt;&gt;</w:t>
      </w:r>
      <w:r>
        <w:rPr>
          <w:rtl/>
        </w:rPr>
        <w:t xml:space="preserve">   </w:t>
      </w:r>
      <w:bookmarkEnd w:id="1884"/>
    </w:p>
    <w:p w:rsidR="00DA3A44" w:rsidRDefault="00DA3A44" w:rsidP="00D532FC">
      <w:pPr>
        <w:rPr>
          <w:rtl/>
          <w:lang w:eastAsia="he-IL"/>
        </w:rPr>
      </w:pPr>
    </w:p>
    <w:p w:rsidR="00DA3A44" w:rsidRDefault="00DA3A44" w:rsidP="008B62B4">
      <w:pPr>
        <w:rPr>
          <w:rtl/>
          <w:lang w:eastAsia="he-IL"/>
        </w:rPr>
      </w:pPr>
      <w:bookmarkStart w:id="1885" w:name="_ETM_Q3_593778"/>
      <w:bookmarkEnd w:id="1885"/>
      <w:r>
        <w:rPr>
          <w:rFonts w:hint="cs"/>
          <w:rtl/>
          <w:lang w:eastAsia="he-IL"/>
        </w:rPr>
        <w:t xml:space="preserve">נכון, נכון. </w:t>
      </w:r>
      <w:bookmarkStart w:id="1886" w:name="_ETM_Q3_574974"/>
      <w:bookmarkEnd w:id="1886"/>
    </w:p>
    <w:p w:rsidR="00DA3A44" w:rsidRDefault="00DA3A44" w:rsidP="008B62B4">
      <w:pPr>
        <w:rPr>
          <w:rtl/>
          <w:lang w:eastAsia="he-IL"/>
        </w:rPr>
      </w:pPr>
      <w:bookmarkStart w:id="1887" w:name="_ETM_Q3_575079"/>
      <w:bookmarkEnd w:id="1887"/>
    </w:p>
    <w:p w:rsidR="00DA3A44" w:rsidRDefault="00DA3A44" w:rsidP="008B62B4">
      <w:pPr>
        <w:pStyle w:val="-"/>
        <w:keepNext/>
        <w:rPr>
          <w:rtl/>
        </w:rPr>
      </w:pPr>
      <w:bookmarkStart w:id="1888" w:name="ET_speakercontinue_6341_140"/>
      <w:r w:rsidRPr="00B43E4B">
        <w:rPr>
          <w:rStyle w:val="TagStyle"/>
          <w:rtl/>
        </w:rPr>
        <w:t xml:space="preserve"> &lt;&lt; דובר_המשך &gt;&gt; </w:t>
      </w:r>
      <w:r>
        <w:rPr>
          <w:rtl/>
        </w:rPr>
        <w:t>דבי ביטון (יש עתיד):</w:t>
      </w:r>
      <w:r w:rsidRPr="00B43E4B">
        <w:rPr>
          <w:rStyle w:val="TagStyle"/>
          <w:rtl/>
        </w:rPr>
        <w:t xml:space="preserve"> &lt;&lt; דובר_המשך &gt;&gt;</w:t>
      </w:r>
      <w:r>
        <w:rPr>
          <w:rtl/>
        </w:rPr>
        <w:t xml:space="preserve">   </w:t>
      </w:r>
      <w:bookmarkEnd w:id="1888"/>
    </w:p>
    <w:p w:rsidR="00DA3A44" w:rsidRDefault="00DA3A44" w:rsidP="00D532FC">
      <w:pPr>
        <w:rPr>
          <w:rtl/>
          <w:lang w:eastAsia="he-IL"/>
        </w:rPr>
      </w:pPr>
    </w:p>
    <w:p w:rsidR="00DA3A44" w:rsidRDefault="00D532FC" w:rsidP="003D5DC7">
      <w:pPr>
        <w:rPr>
          <w:rtl/>
          <w:lang w:eastAsia="he-IL"/>
        </w:rPr>
      </w:pPr>
      <w:bookmarkStart w:id="1889" w:name="_ETM_Q3_577767"/>
      <w:bookmarkStart w:id="1890" w:name="_ETM_Q3_572712"/>
      <w:bookmarkEnd w:id="1889"/>
      <w:bookmarkEnd w:id="1890"/>
      <w:r>
        <w:rPr>
          <w:rFonts w:hint="cs"/>
          <w:rtl/>
          <w:lang w:eastAsia="he-IL"/>
        </w:rPr>
        <w:t>– –</w:t>
      </w:r>
      <w:r w:rsidR="00DA3A44">
        <w:rPr>
          <w:rFonts w:hint="cs"/>
          <w:rtl/>
          <w:lang w:eastAsia="he-IL"/>
        </w:rPr>
        <w:t xml:space="preserve"> בשירות הציבורי.</w:t>
      </w:r>
      <w:bookmarkStart w:id="1891" w:name="_ETM_Q3_578033"/>
      <w:bookmarkEnd w:id="1891"/>
      <w:r w:rsidR="00DA3A44">
        <w:rPr>
          <w:rFonts w:hint="cs"/>
          <w:rtl/>
          <w:lang w:eastAsia="he-IL"/>
        </w:rPr>
        <w:t xml:space="preserve"> השכר של היום כולל התוספת המוצעת הוא לעג </w:t>
      </w:r>
      <w:bookmarkStart w:id="1892" w:name="_ETM_Q3_585595"/>
      <w:bookmarkEnd w:id="1892"/>
      <w:r w:rsidR="00DA3A44">
        <w:rPr>
          <w:rFonts w:hint="cs"/>
          <w:rtl/>
          <w:lang w:eastAsia="he-IL"/>
        </w:rPr>
        <w:t xml:space="preserve">לרש, כי בסופו של יום </w:t>
      </w:r>
      <w:r>
        <w:rPr>
          <w:rFonts w:hint="cs"/>
          <w:rtl/>
          <w:lang w:eastAsia="he-IL"/>
        </w:rPr>
        <w:t>– –</w:t>
      </w:r>
      <w:r w:rsidR="00DA3A44">
        <w:rPr>
          <w:rFonts w:hint="cs"/>
          <w:rtl/>
          <w:lang w:eastAsia="he-IL"/>
        </w:rPr>
        <w:t xml:space="preserve">  </w:t>
      </w:r>
      <w:bookmarkStart w:id="1893" w:name="_ETM_Q3_584942"/>
      <w:bookmarkEnd w:id="1893"/>
    </w:p>
    <w:p w:rsidR="00DA3A44" w:rsidRDefault="00DA3A44" w:rsidP="008B62B4">
      <w:pPr>
        <w:rPr>
          <w:rtl/>
          <w:lang w:eastAsia="he-IL"/>
        </w:rPr>
      </w:pPr>
      <w:bookmarkStart w:id="1894" w:name="_ETM_Q3_584993"/>
      <w:bookmarkStart w:id="1895" w:name="_ETM_Q3_585117"/>
      <w:bookmarkEnd w:id="1894"/>
      <w:bookmarkEnd w:id="1895"/>
    </w:p>
    <w:p w:rsidR="00DA3A44" w:rsidRDefault="00DA3A44" w:rsidP="008B62B4">
      <w:pPr>
        <w:pStyle w:val="af5"/>
        <w:keepNext/>
        <w:rPr>
          <w:rtl/>
        </w:rPr>
      </w:pPr>
      <w:bookmarkStart w:id="1896" w:name="_ETM_Q3_585196"/>
      <w:bookmarkStart w:id="1897" w:name="ET_interruption_6150_141"/>
      <w:bookmarkEnd w:id="1896"/>
      <w:r w:rsidRPr="00B43E4B">
        <w:rPr>
          <w:rStyle w:val="TagStyle"/>
          <w:rtl/>
        </w:rPr>
        <w:t xml:space="preserve">&lt;&lt; קריאה &gt;&gt; </w:t>
      </w:r>
      <w:r>
        <w:rPr>
          <w:rtl/>
        </w:rPr>
        <w:t>מיכל מרים וולדיגר (הציונות הדתית):</w:t>
      </w:r>
      <w:r w:rsidRPr="00B43E4B">
        <w:rPr>
          <w:rStyle w:val="TagStyle"/>
          <w:rtl/>
        </w:rPr>
        <w:t xml:space="preserve"> &lt;&lt; קריאה &gt;&gt;</w:t>
      </w:r>
      <w:r>
        <w:rPr>
          <w:rtl/>
        </w:rPr>
        <w:t xml:space="preserve">   </w:t>
      </w:r>
      <w:bookmarkEnd w:id="1897"/>
    </w:p>
    <w:p w:rsidR="00DA3A44" w:rsidRDefault="00DA3A44" w:rsidP="00D532FC">
      <w:pPr>
        <w:rPr>
          <w:rtl/>
          <w:lang w:eastAsia="he-IL"/>
        </w:rPr>
      </w:pPr>
    </w:p>
    <w:p w:rsidR="00DA3A44" w:rsidRDefault="00DA3A44" w:rsidP="008B62B4">
      <w:pPr>
        <w:rPr>
          <w:rtl/>
          <w:lang w:eastAsia="he-IL"/>
        </w:rPr>
      </w:pPr>
      <w:bookmarkStart w:id="1898" w:name="_ETM_Q3_584485"/>
      <w:bookmarkEnd w:id="1898"/>
      <w:r>
        <w:rPr>
          <w:rFonts w:hint="cs"/>
          <w:rtl/>
          <w:lang w:eastAsia="he-IL"/>
        </w:rPr>
        <w:t>את הנאום</w:t>
      </w:r>
      <w:bookmarkStart w:id="1899" w:name="_ETM_Q3_587041"/>
      <w:bookmarkEnd w:id="1899"/>
      <w:r>
        <w:rPr>
          <w:rFonts w:hint="cs"/>
          <w:rtl/>
          <w:lang w:eastAsia="he-IL"/>
        </w:rPr>
        <w:t xml:space="preserve"> הזה נאמתי לפני שנה פה</w:t>
      </w:r>
      <w:bookmarkStart w:id="1900" w:name="_ETM_Q3_586171"/>
      <w:bookmarkEnd w:id="1900"/>
      <w:r>
        <w:rPr>
          <w:rFonts w:hint="cs"/>
          <w:rtl/>
          <w:lang w:eastAsia="he-IL"/>
        </w:rPr>
        <w:t xml:space="preserve"> </w:t>
      </w:r>
      <w:r w:rsidR="00D532FC">
        <w:rPr>
          <w:rFonts w:hint="cs"/>
          <w:rtl/>
          <w:lang w:eastAsia="he-IL"/>
        </w:rPr>
        <w:t>– –</w:t>
      </w:r>
      <w:r>
        <w:rPr>
          <w:rFonts w:hint="cs"/>
          <w:rtl/>
          <w:lang w:eastAsia="he-IL"/>
        </w:rPr>
        <w:t xml:space="preserve"> </w:t>
      </w:r>
    </w:p>
    <w:p w:rsidR="00DA3A44" w:rsidRDefault="00DA3A44" w:rsidP="008B62B4">
      <w:pPr>
        <w:rPr>
          <w:rtl/>
          <w:lang w:eastAsia="he-IL"/>
        </w:rPr>
      </w:pPr>
      <w:bookmarkStart w:id="1901" w:name="_ETM_Q3_586251"/>
      <w:bookmarkStart w:id="1902" w:name="_ETM_Q3_586571"/>
      <w:bookmarkStart w:id="1903" w:name="_ETM_Q3_586644"/>
      <w:bookmarkEnd w:id="1901"/>
      <w:bookmarkEnd w:id="1902"/>
      <w:bookmarkEnd w:id="1903"/>
    </w:p>
    <w:p w:rsidR="00DA3A44" w:rsidRDefault="00DA3A44" w:rsidP="008B62B4">
      <w:pPr>
        <w:pStyle w:val="-"/>
        <w:keepNext/>
        <w:rPr>
          <w:rtl/>
        </w:rPr>
      </w:pPr>
      <w:bookmarkStart w:id="1904" w:name="ET_speakercontinue_6341_142"/>
      <w:r w:rsidRPr="00B43E4B">
        <w:rPr>
          <w:rStyle w:val="TagStyle"/>
          <w:rtl/>
        </w:rPr>
        <w:t xml:space="preserve"> &lt;&lt; דובר_המשך &gt;&gt; </w:t>
      </w:r>
      <w:r>
        <w:rPr>
          <w:rtl/>
        </w:rPr>
        <w:t>דבי ביטון (יש עתיד):</w:t>
      </w:r>
      <w:r w:rsidRPr="00B43E4B">
        <w:rPr>
          <w:rStyle w:val="TagStyle"/>
          <w:rtl/>
        </w:rPr>
        <w:t xml:space="preserve"> &lt;&lt; דובר_המשך &gt;&gt;</w:t>
      </w:r>
      <w:r>
        <w:rPr>
          <w:rtl/>
        </w:rPr>
        <w:t xml:space="preserve">   </w:t>
      </w:r>
      <w:bookmarkEnd w:id="1904"/>
    </w:p>
    <w:p w:rsidR="00DA3A44" w:rsidRDefault="00DA3A44" w:rsidP="00D532FC">
      <w:pPr>
        <w:rPr>
          <w:rtl/>
          <w:lang w:eastAsia="he-IL"/>
        </w:rPr>
      </w:pPr>
    </w:p>
    <w:p w:rsidR="00DA3A44" w:rsidRDefault="00D532FC" w:rsidP="008B62B4">
      <w:pPr>
        <w:rPr>
          <w:rtl/>
          <w:lang w:eastAsia="he-IL"/>
        </w:rPr>
      </w:pPr>
      <w:bookmarkStart w:id="1905" w:name="_ETM_Q3_584433"/>
      <w:bookmarkEnd w:id="1905"/>
      <w:r>
        <w:rPr>
          <w:rFonts w:hint="cs"/>
          <w:rtl/>
          <w:lang w:eastAsia="he-IL"/>
        </w:rPr>
        <w:t>– –</w:t>
      </w:r>
      <w:bookmarkStart w:id="1906" w:name="_ETM_Q3_587924"/>
      <w:bookmarkEnd w:id="1906"/>
      <w:r w:rsidR="00DA3A44">
        <w:rPr>
          <w:rFonts w:hint="cs"/>
          <w:rtl/>
          <w:lang w:eastAsia="he-IL"/>
        </w:rPr>
        <w:t xml:space="preserve"> התוספת שניתן היום</w:t>
      </w:r>
      <w:bookmarkStart w:id="1907" w:name="_ETM_Q3_592287"/>
      <w:bookmarkEnd w:id="1907"/>
      <w:r w:rsidR="00DA3A44">
        <w:rPr>
          <w:rFonts w:hint="cs"/>
          <w:rtl/>
          <w:lang w:eastAsia="he-IL"/>
        </w:rPr>
        <w:t xml:space="preserve"> תעזור בצמצום השירותים </w:t>
      </w:r>
      <w:r>
        <w:rPr>
          <w:rFonts w:hint="cs"/>
          <w:rtl/>
          <w:lang w:eastAsia="he-IL"/>
        </w:rPr>
        <w:t>– –</w:t>
      </w:r>
      <w:r w:rsidR="00DA3A44">
        <w:rPr>
          <w:rFonts w:hint="cs"/>
          <w:rtl/>
          <w:lang w:eastAsia="he-IL"/>
        </w:rPr>
        <w:t xml:space="preserve">  </w:t>
      </w:r>
      <w:bookmarkStart w:id="1908" w:name="_ETM_Q3_593600"/>
      <w:bookmarkEnd w:id="1908"/>
    </w:p>
    <w:p w:rsidR="00DA3A44" w:rsidRDefault="00DA3A44" w:rsidP="008B62B4">
      <w:pPr>
        <w:rPr>
          <w:rtl/>
          <w:lang w:eastAsia="he-IL"/>
        </w:rPr>
      </w:pPr>
      <w:bookmarkStart w:id="1909" w:name="_ETM_Q3_593674"/>
      <w:bookmarkStart w:id="1910" w:name="_ETM_Q3_589296"/>
      <w:bookmarkStart w:id="1911" w:name="_ETM_Q3_589372"/>
      <w:bookmarkEnd w:id="1909"/>
      <w:bookmarkEnd w:id="1910"/>
      <w:bookmarkEnd w:id="1911"/>
    </w:p>
    <w:p w:rsidR="00DA3A44" w:rsidRDefault="00DA3A44" w:rsidP="008B62B4">
      <w:pPr>
        <w:pStyle w:val="af5"/>
        <w:keepNext/>
        <w:rPr>
          <w:rtl/>
        </w:rPr>
      </w:pPr>
      <w:bookmarkStart w:id="1912" w:name="ET_interruption_6150_143"/>
      <w:r w:rsidRPr="00B43E4B">
        <w:rPr>
          <w:rStyle w:val="TagStyle"/>
          <w:rtl/>
        </w:rPr>
        <w:t xml:space="preserve"> &lt;&lt; קריאה &gt;&gt; </w:t>
      </w:r>
      <w:r>
        <w:rPr>
          <w:rtl/>
        </w:rPr>
        <w:t>מיכל מרים וולדיגר (הציונות הדתית):</w:t>
      </w:r>
      <w:r w:rsidRPr="00B43E4B">
        <w:rPr>
          <w:rStyle w:val="TagStyle"/>
          <w:rtl/>
        </w:rPr>
        <w:t xml:space="preserve"> &lt;&lt; קריאה &gt;&gt;</w:t>
      </w:r>
      <w:r>
        <w:rPr>
          <w:rtl/>
        </w:rPr>
        <w:t xml:space="preserve">   </w:t>
      </w:r>
      <w:bookmarkEnd w:id="1912"/>
    </w:p>
    <w:p w:rsidR="00DA3A44" w:rsidRDefault="00DA3A44" w:rsidP="00D532FC">
      <w:pPr>
        <w:rPr>
          <w:rtl/>
          <w:lang w:eastAsia="he-IL"/>
        </w:rPr>
      </w:pPr>
    </w:p>
    <w:p w:rsidR="00DA3A44" w:rsidRPr="00B43E4B" w:rsidRDefault="00D532FC" w:rsidP="008B62B4">
      <w:pPr>
        <w:rPr>
          <w:rtl/>
          <w:lang w:eastAsia="he-IL"/>
        </w:rPr>
      </w:pPr>
      <w:r>
        <w:rPr>
          <w:rFonts w:hint="cs"/>
          <w:rtl/>
          <w:lang w:eastAsia="he-IL"/>
        </w:rPr>
        <w:t>– –</w:t>
      </w:r>
      <w:r w:rsidR="00DA3A44">
        <w:rPr>
          <w:rFonts w:hint="cs"/>
          <w:rtl/>
          <w:lang w:eastAsia="he-IL"/>
        </w:rPr>
        <w:t xml:space="preserve"> כשיאיר לפיד</w:t>
      </w:r>
      <w:bookmarkStart w:id="1913" w:name="_ETM_Q3_590477"/>
      <w:bookmarkEnd w:id="1913"/>
      <w:r w:rsidR="00DA3A44">
        <w:rPr>
          <w:rFonts w:hint="cs"/>
          <w:rtl/>
          <w:lang w:eastAsia="he-IL"/>
        </w:rPr>
        <w:t xml:space="preserve"> היה ראש הממשלה. </w:t>
      </w:r>
    </w:p>
    <w:p w:rsidR="00DA3A44" w:rsidRPr="00B43E4B" w:rsidRDefault="00DA3A44" w:rsidP="008B62B4">
      <w:pPr>
        <w:rPr>
          <w:rtl/>
          <w:lang w:eastAsia="he-IL"/>
        </w:rPr>
      </w:pPr>
      <w:bookmarkStart w:id="1914" w:name="_ETM_Q3_590063"/>
      <w:bookmarkEnd w:id="1914"/>
    </w:p>
    <w:p w:rsidR="00DA3A44" w:rsidRDefault="00DA3A44" w:rsidP="008B62B4">
      <w:pPr>
        <w:pStyle w:val="-"/>
        <w:keepNext/>
        <w:rPr>
          <w:rtl/>
        </w:rPr>
      </w:pPr>
      <w:bookmarkStart w:id="1915" w:name="ET_speakercontinue_6341_72"/>
      <w:r w:rsidRPr="00BA5B14">
        <w:rPr>
          <w:rStyle w:val="TagStyle"/>
          <w:rtl/>
        </w:rPr>
        <w:t xml:space="preserve"> &lt;&lt; דובר_המשך &gt;&gt; </w:t>
      </w:r>
      <w:r>
        <w:rPr>
          <w:rtl/>
        </w:rPr>
        <w:t>דבי ביטון (יש עתיד):</w:t>
      </w:r>
      <w:r w:rsidRPr="00BA5B14">
        <w:rPr>
          <w:rStyle w:val="TagStyle"/>
          <w:rtl/>
        </w:rPr>
        <w:t xml:space="preserve"> &lt;&lt; דובר_המשך &gt;&gt;</w:t>
      </w:r>
      <w:r>
        <w:rPr>
          <w:rtl/>
        </w:rPr>
        <w:t xml:space="preserve">   </w:t>
      </w:r>
      <w:bookmarkEnd w:id="1915"/>
    </w:p>
    <w:p w:rsidR="00DA3A44" w:rsidRDefault="00DA3A44" w:rsidP="00D532FC">
      <w:pPr>
        <w:rPr>
          <w:rtl/>
          <w:lang w:eastAsia="he-IL"/>
        </w:rPr>
      </w:pPr>
      <w:bookmarkStart w:id="1916" w:name="_ETM_Q3_588880"/>
      <w:bookmarkEnd w:id="1916"/>
    </w:p>
    <w:p w:rsidR="00DA3A44" w:rsidRDefault="00D532FC" w:rsidP="008B62B4">
      <w:pPr>
        <w:rPr>
          <w:rtl/>
          <w:lang w:eastAsia="he-IL"/>
        </w:rPr>
      </w:pPr>
      <w:bookmarkStart w:id="1917" w:name="_ETM_Q3_588989"/>
      <w:bookmarkEnd w:id="1917"/>
      <w:r>
        <w:rPr>
          <w:rFonts w:hint="cs"/>
          <w:rtl/>
          <w:lang w:eastAsia="he-IL"/>
        </w:rPr>
        <w:t>– –</w:t>
      </w:r>
      <w:r w:rsidR="00DA3A44">
        <w:rPr>
          <w:rFonts w:hint="cs"/>
          <w:rtl/>
          <w:lang w:eastAsia="he-IL"/>
        </w:rPr>
        <w:t xml:space="preserve"> העתידיים שיצטרכו לתת</w:t>
      </w:r>
      <w:bookmarkStart w:id="1918" w:name="_ETM_Q3_593022"/>
      <w:bookmarkEnd w:id="1918"/>
      <w:r w:rsidR="00DA3A44">
        <w:rPr>
          <w:rFonts w:hint="cs"/>
          <w:rtl/>
          <w:lang w:eastAsia="he-IL"/>
        </w:rPr>
        <w:t xml:space="preserve"> </w:t>
      </w:r>
      <w:r>
        <w:rPr>
          <w:rFonts w:hint="cs"/>
          <w:rtl/>
          <w:lang w:eastAsia="he-IL"/>
        </w:rPr>
        <w:t>– –</w:t>
      </w:r>
      <w:r w:rsidR="00DA3A44">
        <w:rPr>
          <w:rFonts w:hint="cs"/>
          <w:rtl/>
          <w:lang w:eastAsia="he-IL"/>
        </w:rPr>
        <w:t xml:space="preserve"> </w:t>
      </w:r>
    </w:p>
    <w:p w:rsidR="00DA3A44" w:rsidRDefault="00DA3A44" w:rsidP="008B62B4">
      <w:pPr>
        <w:rPr>
          <w:rtl/>
          <w:lang w:eastAsia="he-IL"/>
        </w:rPr>
      </w:pPr>
      <w:bookmarkStart w:id="1919" w:name="_ETM_Q3_593126"/>
      <w:bookmarkEnd w:id="1919"/>
    </w:p>
    <w:p w:rsidR="00DA3A44" w:rsidRDefault="00DA3A44" w:rsidP="008B62B4">
      <w:pPr>
        <w:pStyle w:val="af5"/>
        <w:keepNext/>
        <w:rPr>
          <w:rtl/>
        </w:rPr>
      </w:pPr>
      <w:bookmarkStart w:id="1920" w:name="ET_interruption_6150_73"/>
      <w:r w:rsidRPr="00BA5B14">
        <w:rPr>
          <w:rStyle w:val="TagStyle"/>
          <w:rtl/>
        </w:rPr>
        <w:t xml:space="preserve"> &lt;&lt; קריאה &gt;&gt; </w:t>
      </w:r>
      <w:r>
        <w:rPr>
          <w:rtl/>
        </w:rPr>
        <w:t>מיכל מרים וולדיגר (הציונות הדתית):</w:t>
      </w:r>
      <w:r w:rsidRPr="00BA5B14">
        <w:rPr>
          <w:rStyle w:val="TagStyle"/>
          <w:rtl/>
        </w:rPr>
        <w:t xml:space="preserve"> &lt;&lt; קריאה &gt;&gt;</w:t>
      </w:r>
      <w:r>
        <w:rPr>
          <w:rtl/>
        </w:rPr>
        <w:t xml:space="preserve">   </w:t>
      </w:r>
      <w:bookmarkEnd w:id="1920"/>
    </w:p>
    <w:p w:rsidR="00DA3A44" w:rsidRDefault="00DA3A44" w:rsidP="00D532FC">
      <w:pPr>
        <w:rPr>
          <w:rtl/>
          <w:lang w:eastAsia="he-IL"/>
        </w:rPr>
      </w:pPr>
    </w:p>
    <w:p w:rsidR="00DA3A44" w:rsidRPr="00BA5B14" w:rsidRDefault="00DA3A44" w:rsidP="008B62B4">
      <w:pPr>
        <w:rPr>
          <w:rtl/>
          <w:lang w:eastAsia="he-IL"/>
        </w:rPr>
      </w:pPr>
      <w:bookmarkStart w:id="1921" w:name="_ETM_Q3_590359"/>
      <w:bookmarkEnd w:id="1921"/>
      <w:r>
        <w:rPr>
          <w:rFonts w:hint="cs"/>
          <w:rtl/>
          <w:lang w:eastAsia="he-IL"/>
        </w:rPr>
        <w:t>זה</w:t>
      </w:r>
      <w:bookmarkStart w:id="1922" w:name="_ETM_Q3_592893"/>
      <w:bookmarkEnd w:id="1922"/>
      <w:r>
        <w:rPr>
          <w:rFonts w:hint="cs"/>
          <w:rtl/>
          <w:lang w:eastAsia="he-IL"/>
        </w:rPr>
        <w:t xml:space="preserve"> לא הזיז לו. </w:t>
      </w:r>
    </w:p>
    <w:p w:rsidR="00DA3A44" w:rsidRDefault="00DA3A44" w:rsidP="008B62B4">
      <w:pPr>
        <w:rPr>
          <w:rtl/>
          <w:lang w:eastAsia="he-IL"/>
        </w:rPr>
      </w:pPr>
      <w:bookmarkStart w:id="1923" w:name="_ETM_Q3_590874"/>
      <w:bookmarkStart w:id="1924" w:name="_ETM_Q3_558385"/>
      <w:bookmarkEnd w:id="1923"/>
      <w:bookmarkEnd w:id="1924"/>
    </w:p>
    <w:p w:rsidR="00DA3A44" w:rsidRDefault="00DA3A44" w:rsidP="008B62B4">
      <w:pPr>
        <w:pStyle w:val="-"/>
        <w:keepNext/>
        <w:rPr>
          <w:rtl/>
        </w:rPr>
      </w:pPr>
      <w:bookmarkStart w:id="1925" w:name="ET_speakercontinue_6341_74"/>
      <w:r w:rsidRPr="00BA5B14">
        <w:rPr>
          <w:rStyle w:val="TagStyle"/>
          <w:rtl/>
        </w:rPr>
        <w:t xml:space="preserve"> &lt;&lt; דובר_המשך &gt;&gt; </w:t>
      </w:r>
      <w:r>
        <w:rPr>
          <w:rtl/>
        </w:rPr>
        <w:t>דבי ביטון (יש עתיד):</w:t>
      </w:r>
      <w:r w:rsidRPr="00BA5B14">
        <w:rPr>
          <w:rStyle w:val="TagStyle"/>
          <w:rtl/>
        </w:rPr>
        <w:t xml:space="preserve"> &lt;&lt; דובר_המשך &gt;&gt;</w:t>
      </w:r>
      <w:r>
        <w:rPr>
          <w:rtl/>
        </w:rPr>
        <w:t xml:space="preserve">   </w:t>
      </w:r>
      <w:bookmarkEnd w:id="1925"/>
    </w:p>
    <w:p w:rsidR="00DA3A44" w:rsidRDefault="00DA3A44" w:rsidP="00D532FC">
      <w:pPr>
        <w:rPr>
          <w:rtl/>
          <w:lang w:eastAsia="he-IL"/>
        </w:rPr>
      </w:pPr>
    </w:p>
    <w:p w:rsidR="00DA3A44" w:rsidRDefault="00D532FC" w:rsidP="008B62B4">
      <w:pPr>
        <w:rPr>
          <w:rtl/>
          <w:lang w:eastAsia="he-IL"/>
        </w:rPr>
      </w:pPr>
      <w:bookmarkStart w:id="1926" w:name="_ETM_Q3_593331"/>
      <w:bookmarkEnd w:id="1926"/>
      <w:r>
        <w:rPr>
          <w:rFonts w:hint="cs"/>
          <w:rtl/>
          <w:lang w:eastAsia="he-IL"/>
        </w:rPr>
        <w:t>– –</w:t>
      </w:r>
      <w:r w:rsidR="00DA3A44">
        <w:rPr>
          <w:rFonts w:hint="cs"/>
          <w:rtl/>
          <w:lang w:eastAsia="he-IL"/>
        </w:rPr>
        <w:t xml:space="preserve"> כתוצאה ממשבר</w:t>
      </w:r>
      <w:bookmarkStart w:id="1927" w:name="_ETM_Q3_595888"/>
      <w:bookmarkEnd w:id="1927"/>
      <w:r w:rsidR="00DA3A44">
        <w:rPr>
          <w:rFonts w:hint="cs"/>
          <w:rtl/>
          <w:lang w:eastAsia="he-IL"/>
        </w:rPr>
        <w:t xml:space="preserve"> בריאות נפשם של אזרחי מדינת ישראל. רק שינוי דרמטי </w:t>
      </w:r>
      <w:r>
        <w:rPr>
          <w:rFonts w:hint="cs"/>
          <w:rtl/>
          <w:lang w:eastAsia="he-IL"/>
        </w:rPr>
        <w:t>– –</w:t>
      </w:r>
      <w:r w:rsidR="00DA3A44">
        <w:rPr>
          <w:rFonts w:hint="cs"/>
          <w:rtl/>
          <w:lang w:eastAsia="he-IL"/>
        </w:rPr>
        <w:t xml:space="preserve"> </w:t>
      </w:r>
      <w:bookmarkStart w:id="1928" w:name="_ETM_Q3_596949"/>
      <w:bookmarkEnd w:id="1928"/>
    </w:p>
    <w:p w:rsidR="00DA3A44" w:rsidRDefault="00DA3A44" w:rsidP="008B62B4">
      <w:pPr>
        <w:rPr>
          <w:rtl/>
          <w:lang w:eastAsia="he-IL"/>
        </w:rPr>
      </w:pPr>
      <w:bookmarkStart w:id="1929" w:name="_ETM_Q3_597024"/>
      <w:bookmarkEnd w:id="1929"/>
    </w:p>
    <w:p w:rsidR="00DA3A44" w:rsidRDefault="00DA3A44" w:rsidP="008B62B4">
      <w:pPr>
        <w:pStyle w:val="af5"/>
        <w:keepNext/>
        <w:rPr>
          <w:rtl/>
        </w:rPr>
      </w:pPr>
      <w:bookmarkStart w:id="1930" w:name="ET_interruption_6150_75"/>
      <w:r w:rsidRPr="00591D9D">
        <w:rPr>
          <w:rStyle w:val="TagStyle"/>
          <w:rtl/>
        </w:rPr>
        <w:t xml:space="preserve"> &lt;&lt; קריאה &gt;&gt; </w:t>
      </w:r>
      <w:r>
        <w:rPr>
          <w:rtl/>
        </w:rPr>
        <w:t>מיכל מרים וולדיגר (הציונות הדתית):</w:t>
      </w:r>
      <w:r w:rsidRPr="00591D9D">
        <w:rPr>
          <w:rStyle w:val="TagStyle"/>
          <w:rtl/>
        </w:rPr>
        <w:t xml:space="preserve"> &lt;&lt; קריאה &gt;&gt;</w:t>
      </w:r>
      <w:r>
        <w:rPr>
          <w:rtl/>
        </w:rPr>
        <w:t xml:space="preserve">   </w:t>
      </w:r>
      <w:bookmarkEnd w:id="1930"/>
    </w:p>
    <w:p w:rsidR="00DA3A44" w:rsidRDefault="00DA3A44" w:rsidP="00D532FC">
      <w:pPr>
        <w:rPr>
          <w:rtl/>
          <w:lang w:eastAsia="he-IL"/>
        </w:rPr>
      </w:pPr>
    </w:p>
    <w:p w:rsidR="00DA3A44" w:rsidRDefault="00DA3A44" w:rsidP="008B62B4">
      <w:pPr>
        <w:rPr>
          <w:rtl/>
          <w:lang w:eastAsia="he-IL"/>
        </w:rPr>
      </w:pPr>
      <w:bookmarkStart w:id="1931" w:name="_ETM_Q3_601183"/>
      <w:bookmarkEnd w:id="1931"/>
      <w:r>
        <w:rPr>
          <w:rFonts w:hint="cs"/>
          <w:rtl/>
          <w:lang w:eastAsia="he-IL"/>
        </w:rPr>
        <w:t xml:space="preserve">דבי </w:t>
      </w:r>
      <w:r w:rsidR="00D532FC">
        <w:rPr>
          <w:rFonts w:hint="cs"/>
          <w:rtl/>
          <w:lang w:eastAsia="he-IL"/>
        </w:rPr>
        <w:t>– –</w:t>
      </w:r>
      <w:r>
        <w:rPr>
          <w:rFonts w:hint="cs"/>
          <w:rtl/>
          <w:lang w:eastAsia="he-IL"/>
        </w:rPr>
        <w:t xml:space="preserve"> </w:t>
      </w:r>
      <w:bookmarkStart w:id="1932" w:name="_ETM_Q3_597304"/>
      <w:bookmarkEnd w:id="1932"/>
    </w:p>
    <w:p w:rsidR="00DA3A44" w:rsidRDefault="00DA3A44" w:rsidP="008B62B4">
      <w:pPr>
        <w:rPr>
          <w:rtl/>
          <w:lang w:eastAsia="he-IL"/>
        </w:rPr>
      </w:pPr>
      <w:bookmarkStart w:id="1933" w:name="_ETM_Q3_597389"/>
      <w:bookmarkEnd w:id="1933"/>
    </w:p>
    <w:p w:rsidR="00DA3A44" w:rsidRDefault="00DA3A44" w:rsidP="008B62B4">
      <w:pPr>
        <w:pStyle w:val="-"/>
        <w:keepNext/>
        <w:rPr>
          <w:rtl/>
        </w:rPr>
      </w:pPr>
      <w:bookmarkStart w:id="1934" w:name="ET_speakercontinue_6341_76"/>
      <w:r w:rsidRPr="00591D9D">
        <w:rPr>
          <w:rStyle w:val="TagStyle"/>
          <w:rtl/>
        </w:rPr>
        <w:t xml:space="preserve"> &lt;&lt; דובר_המשך &gt;&gt; </w:t>
      </w:r>
      <w:r>
        <w:rPr>
          <w:rtl/>
        </w:rPr>
        <w:t>דבי ביטון (יש עתיד):</w:t>
      </w:r>
      <w:r w:rsidRPr="00591D9D">
        <w:rPr>
          <w:rStyle w:val="TagStyle"/>
          <w:rtl/>
        </w:rPr>
        <w:t xml:space="preserve"> &lt;&lt; דובר_המשך &gt;&gt;</w:t>
      </w:r>
      <w:r>
        <w:rPr>
          <w:rtl/>
        </w:rPr>
        <w:t xml:space="preserve">   </w:t>
      </w:r>
      <w:bookmarkEnd w:id="1934"/>
    </w:p>
    <w:p w:rsidR="00DA3A44" w:rsidRDefault="00DA3A44" w:rsidP="00D532FC">
      <w:pPr>
        <w:rPr>
          <w:rtl/>
          <w:lang w:eastAsia="he-IL"/>
        </w:rPr>
      </w:pPr>
    </w:p>
    <w:p w:rsidR="00DA3A44" w:rsidRDefault="00D532FC" w:rsidP="008B62B4">
      <w:pPr>
        <w:rPr>
          <w:rtl/>
          <w:lang w:eastAsia="he-IL"/>
        </w:rPr>
      </w:pPr>
      <w:bookmarkStart w:id="1935" w:name="_ETM_Q3_600460"/>
      <w:bookmarkEnd w:id="1935"/>
      <w:r>
        <w:rPr>
          <w:rFonts w:hint="cs"/>
          <w:rtl/>
          <w:lang w:eastAsia="he-IL"/>
        </w:rPr>
        <w:t>– –</w:t>
      </w:r>
      <w:r w:rsidR="00DA3A44">
        <w:rPr>
          <w:rFonts w:hint="cs"/>
          <w:rtl/>
          <w:lang w:eastAsia="he-IL"/>
        </w:rPr>
        <w:t xml:space="preserve"> בתנאי העסקתם </w:t>
      </w:r>
      <w:r>
        <w:rPr>
          <w:rFonts w:hint="cs"/>
          <w:rtl/>
          <w:lang w:eastAsia="he-IL"/>
        </w:rPr>
        <w:t>– –</w:t>
      </w:r>
      <w:r w:rsidR="00DA3A44">
        <w:rPr>
          <w:rFonts w:hint="cs"/>
          <w:rtl/>
          <w:lang w:eastAsia="he-IL"/>
        </w:rPr>
        <w:t xml:space="preserve">  </w:t>
      </w:r>
    </w:p>
    <w:p w:rsidR="00DA3A44" w:rsidRDefault="00DA3A44" w:rsidP="008B62B4">
      <w:pPr>
        <w:rPr>
          <w:rtl/>
          <w:lang w:eastAsia="he-IL"/>
        </w:rPr>
      </w:pPr>
      <w:bookmarkStart w:id="1936" w:name="_ETM_Q3_597434"/>
      <w:bookmarkStart w:id="1937" w:name="_ETM_Q3_597525"/>
      <w:bookmarkEnd w:id="1936"/>
      <w:bookmarkEnd w:id="1937"/>
    </w:p>
    <w:p w:rsidR="00DA3A44" w:rsidRDefault="00DA3A44" w:rsidP="008B62B4">
      <w:pPr>
        <w:pStyle w:val="af5"/>
        <w:keepNext/>
        <w:rPr>
          <w:rtl/>
        </w:rPr>
      </w:pPr>
      <w:bookmarkStart w:id="1938" w:name="ET_interruption_6150_77"/>
      <w:r w:rsidRPr="00591D9D">
        <w:rPr>
          <w:rStyle w:val="TagStyle"/>
          <w:rtl/>
        </w:rPr>
        <w:t xml:space="preserve"> &lt;&lt; קריאה &gt;&gt; </w:t>
      </w:r>
      <w:r>
        <w:rPr>
          <w:rtl/>
        </w:rPr>
        <w:t>מיכל מרים וולדיגר (הציונות הדתית):</w:t>
      </w:r>
      <w:r w:rsidRPr="00591D9D">
        <w:rPr>
          <w:rStyle w:val="TagStyle"/>
          <w:rtl/>
        </w:rPr>
        <w:t xml:space="preserve"> &lt;&lt; קריאה &gt;&gt;</w:t>
      </w:r>
      <w:r>
        <w:rPr>
          <w:rtl/>
        </w:rPr>
        <w:t xml:space="preserve">   </w:t>
      </w:r>
      <w:bookmarkEnd w:id="1938"/>
    </w:p>
    <w:p w:rsidR="00DA3A44" w:rsidRDefault="00DA3A44" w:rsidP="00D532FC">
      <w:pPr>
        <w:rPr>
          <w:rtl/>
          <w:lang w:eastAsia="he-IL"/>
        </w:rPr>
      </w:pPr>
    </w:p>
    <w:p w:rsidR="00DA3A44" w:rsidRDefault="00D532FC" w:rsidP="008B62B4">
      <w:pPr>
        <w:rPr>
          <w:rtl/>
          <w:lang w:eastAsia="he-IL"/>
        </w:rPr>
      </w:pPr>
      <w:bookmarkStart w:id="1939" w:name="_ETM_Q3_602114"/>
      <w:bookmarkEnd w:id="1939"/>
      <w:r>
        <w:rPr>
          <w:rFonts w:hint="cs"/>
          <w:rtl/>
          <w:lang w:eastAsia="he-IL"/>
        </w:rPr>
        <w:t>– –</w:t>
      </w:r>
      <w:r w:rsidR="00DA3A44">
        <w:rPr>
          <w:rFonts w:hint="cs"/>
          <w:rtl/>
          <w:lang w:eastAsia="he-IL"/>
        </w:rPr>
        <w:t xml:space="preserve"> את הנאום הזה נאמתי לפני שנה. </w:t>
      </w:r>
    </w:p>
    <w:p w:rsidR="00DA3A44" w:rsidRDefault="00DA3A44" w:rsidP="008B62B4">
      <w:pPr>
        <w:rPr>
          <w:rtl/>
          <w:lang w:eastAsia="he-IL"/>
        </w:rPr>
      </w:pPr>
      <w:bookmarkStart w:id="1940" w:name="_ETM_Q3_597677"/>
      <w:bookmarkStart w:id="1941" w:name="_ETM_Q3_597797"/>
      <w:bookmarkEnd w:id="1940"/>
      <w:bookmarkEnd w:id="1941"/>
    </w:p>
    <w:p w:rsidR="00DA3A44" w:rsidRDefault="00DA3A44" w:rsidP="008B62B4">
      <w:pPr>
        <w:pStyle w:val="-"/>
        <w:keepNext/>
        <w:rPr>
          <w:rtl/>
        </w:rPr>
      </w:pPr>
      <w:bookmarkStart w:id="1942" w:name="ET_speakercontinue_6341_78"/>
      <w:r w:rsidRPr="00591D9D">
        <w:rPr>
          <w:rStyle w:val="TagStyle"/>
          <w:rtl/>
        </w:rPr>
        <w:t xml:space="preserve"> &lt;&lt; דובר_המשך &gt;&gt; </w:t>
      </w:r>
      <w:r>
        <w:rPr>
          <w:rtl/>
        </w:rPr>
        <w:t>דבי ביטון (יש עתיד):</w:t>
      </w:r>
      <w:r w:rsidRPr="00591D9D">
        <w:rPr>
          <w:rStyle w:val="TagStyle"/>
          <w:rtl/>
        </w:rPr>
        <w:t xml:space="preserve"> &lt;&lt; דובר_המשך &gt;&gt;</w:t>
      </w:r>
      <w:r>
        <w:rPr>
          <w:rtl/>
        </w:rPr>
        <w:t xml:space="preserve">   </w:t>
      </w:r>
      <w:bookmarkEnd w:id="1942"/>
    </w:p>
    <w:p w:rsidR="00DA3A44" w:rsidRDefault="00DA3A44" w:rsidP="00D532FC">
      <w:pPr>
        <w:rPr>
          <w:rtl/>
          <w:lang w:eastAsia="he-IL"/>
        </w:rPr>
      </w:pPr>
    </w:p>
    <w:p w:rsidR="00DA3A44" w:rsidRDefault="00D532FC" w:rsidP="003D5DC7">
      <w:pPr>
        <w:rPr>
          <w:rtl/>
          <w:lang w:eastAsia="he-IL"/>
        </w:rPr>
      </w:pPr>
      <w:bookmarkStart w:id="1943" w:name="_ETM_Q3_600457"/>
      <w:bookmarkEnd w:id="1943"/>
      <w:r>
        <w:rPr>
          <w:rFonts w:hint="cs"/>
          <w:rtl/>
          <w:lang w:eastAsia="he-IL"/>
        </w:rPr>
        <w:t>– –</w:t>
      </w:r>
      <w:r w:rsidR="00DA3A44">
        <w:rPr>
          <w:rFonts w:hint="cs"/>
          <w:rtl/>
          <w:lang w:eastAsia="he-IL"/>
        </w:rPr>
        <w:t xml:space="preserve"> של הפסיכולוגים </w:t>
      </w:r>
      <w:r>
        <w:rPr>
          <w:rFonts w:hint="cs"/>
          <w:rtl/>
          <w:lang w:eastAsia="he-IL"/>
        </w:rPr>
        <w:t>– –</w:t>
      </w:r>
    </w:p>
    <w:p w:rsidR="00DA3A44" w:rsidRDefault="00DA3A44" w:rsidP="008B62B4">
      <w:pPr>
        <w:rPr>
          <w:rtl/>
          <w:lang w:eastAsia="he-IL"/>
        </w:rPr>
      </w:pPr>
    </w:p>
    <w:p w:rsidR="00DA3A44" w:rsidRDefault="00DA3A44" w:rsidP="008B62B4">
      <w:pPr>
        <w:pStyle w:val="af6"/>
        <w:keepNext/>
        <w:rPr>
          <w:rtl/>
        </w:rPr>
      </w:pPr>
      <w:bookmarkStart w:id="1944" w:name="ET_yor_6423_79"/>
      <w:r w:rsidRPr="00591D9D">
        <w:rPr>
          <w:rStyle w:val="TagStyle"/>
          <w:rtl/>
        </w:rPr>
        <w:t xml:space="preserve"> &lt;&lt; יור &gt;&gt; </w:t>
      </w:r>
      <w:r>
        <w:rPr>
          <w:rtl/>
        </w:rPr>
        <w:t>היו"ר אמיר אוחנה:</w:t>
      </w:r>
      <w:r w:rsidRPr="00591D9D">
        <w:rPr>
          <w:rStyle w:val="TagStyle"/>
          <w:rtl/>
        </w:rPr>
        <w:t xml:space="preserve"> &lt;&lt; יור &gt;&gt;</w:t>
      </w:r>
      <w:r>
        <w:rPr>
          <w:rtl/>
        </w:rPr>
        <w:t xml:space="preserve">   </w:t>
      </w:r>
      <w:bookmarkEnd w:id="1944"/>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לא, חברת הכנסת וולדיגר. תודה. </w:t>
      </w:r>
      <w:bookmarkStart w:id="1945" w:name="_ETM_Q3_595528"/>
      <w:bookmarkEnd w:id="1945"/>
    </w:p>
    <w:p w:rsidR="00DA3A44" w:rsidRPr="00591D9D" w:rsidRDefault="00DA3A44" w:rsidP="008B62B4">
      <w:pPr>
        <w:rPr>
          <w:rtl/>
          <w:lang w:eastAsia="he-IL"/>
        </w:rPr>
      </w:pPr>
      <w:bookmarkStart w:id="1946" w:name="_ETM_Q3_595602"/>
      <w:bookmarkEnd w:id="1946"/>
    </w:p>
    <w:p w:rsidR="00DA3A44" w:rsidRDefault="00DA3A44" w:rsidP="008B62B4">
      <w:pPr>
        <w:pStyle w:val="-"/>
        <w:keepNext/>
        <w:rPr>
          <w:rtl/>
        </w:rPr>
      </w:pPr>
      <w:bookmarkStart w:id="1947" w:name="_ETM_Q3_523796"/>
      <w:bookmarkStart w:id="1948" w:name="_ETM_Q3_524409"/>
      <w:bookmarkStart w:id="1949" w:name="ET_speakercontinue_6341_80"/>
      <w:bookmarkEnd w:id="1947"/>
      <w:bookmarkEnd w:id="1948"/>
      <w:r w:rsidRPr="00591D9D">
        <w:rPr>
          <w:rStyle w:val="TagStyle"/>
          <w:rtl/>
        </w:rPr>
        <w:t xml:space="preserve"> &lt;&lt; דובר_המשך &gt;&gt; </w:t>
      </w:r>
      <w:r>
        <w:rPr>
          <w:rtl/>
        </w:rPr>
        <w:t>דבי ביטון (יש עתיד):</w:t>
      </w:r>
      <w:r w:rsidRPr="00591D9D">
        <w:rPr>
          <w:rStyle w:val="TagStyle"/>
          <w:rtl/>
        </w:rPr>
        <w:t xml:space="preserve"> &lt;&lt; דובר_המשך &gt;&gt;</w:t>
      </w:r>
      <w:r>
        <w:rPr>
          <w:rtl/>
        </w:rPr>
        <w:t xml:space="preserve">   </w:t>
      </w:r>
      <w:bookmarkEnd w:id="1949"/>
    </w:p>
    <w:p w:rsidR="00DA3A44" w:rsidRDefault="00DA3A44" w:rsidP="00D532FC">
      <w:pPr>
        <w:rPr>
          <w:rtl/>
          <w:lang w:eastAsia="he-IL"/>
        </w:rPr>
      </w:pPr>
    </w:p>
    <w:p w:rsidR="00DA3A44" w:rsidRDefault="00DA3A44" w:rsidP="008B62B4">
      <w:pPr>
        <w:rPr>
          <w:rtl/>
          <w:lang w:eastAsia="he-IL"/>
        </w:rPr>
      </w:pPr>
      <w:bookmarkStart w:id="1950" w:name="_ETM_Q3_602632"/>
      <w:bookmarkEnd w:id="1950"/>
      <w:r>
        <w:rPr>
          <w:rFonts w:hint="cs"/>
          <w:rtl/>
          <w:lang w:eastAsia="he-IL"/>
        </w:rPr>
        <w:t xml:space="preserve">אי-אפשר ככה. </w:t>
      </w:r>
      <w:r w:rsidR="00D532FC">
        <w:rPr>
          <w:rFonts w:hint="cs"/>
          <w:rtl/>
          <w:lang w:eastAsia="he-IL"/>
        </w:rPr>
        <w:t>– –</w:t>
      </w:r>
      <w:r>
        <w:rPr>
          <w:rFonts w:hint="cs"/>
          <w:rtl/>
          <w:lang w:eastAsia="he-IL"/>
        </w:rPr>
        <w:t xml:space="preserve"> במגזר הציבורי ולקיחת אחריות של הממשלה והבית הזה על בריאותם ונפשם של אזרחי ואזרחיות מדינת ישראל</w:t>
      </w:r>
      <w:bookmarkStart w:id="1951" w:name="_ETM_Q3_524509"/>
      <w:bookmarkStart w:id="1952" w:name="_ETM_Q3_609300"/>
      <w:bookmarkStart w:id="1953" w:name="_ETM_Q3_609893"/>
      <w:bookmarkEnd w:id="1951"/>
      <w:bookmarkEnd w:id="1952"/>
      <w:bookmarkEnd w:id="1953"/>
      <w:r>
        <w:rPr>
          <w:rFonts w:hint="cs"/>
          <w:rtl/>
          <w:lang w:eastAsia="he-IL"/>
        </w:rPr>
        <w:t xml:space="preserve"> </w:t>
      </w:r>
      <w:r w:rsidR="00D532FC">
        <w:rPr>
          <w:rFonts w:hint="cs"/>
          <w:rtl/>
          <w:lang w:eastAsia="he-IL"/>
        </w:rPr>
        <w:t>– –</w:t>
      </w:r>
      <w:r>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1954" w:name="_ETM_Q3_609959"/>
      <w:bookmarkStart w:id="1955" w:name="ET_interruption_5807_81"/>
      <w:bookmarkEnd w:id="1954"/>
      <w:r w:rsidRPr="00591D9D">
        <w:rPr>
          <w:rStyle w:val="TagStyle"/>
          <w:rtl/>
        </w:rPr>
        <w:t xml:space="preserve"> &lt;&lt; קריאה &gt;&gt; </w:t>
      </w:r>
      <w:r>
        <w:rPr>
          <w:rtl/>
        </w:rPr>
        <w:t>קטי קטרין שטרית (הליכוד):</w:t>
      </w:r>
      <w:r w:rsidRPr="00591D9D">
        <w:rPr>
          <w:rStyle w:val="TagStyle"/>
          <w:rtl/>
        </w:rPr>
        <w:t xml:space="preserve"> &lt;&lt; קריאה &gt;&gt;</w:t>
      </w:r>
      <w:r>
        <w:rPr>
          <w:rtl/>
        </w:rPr>
        <w:t xml:space="preserve">   </w:t>
      </w:r>
      <w:bookmarkEnd w:id="1955"/>
    </w:p>
    <w:p w:rsidR="00DA3A44" w:rsidRDefault="00DA3A44" w:rsidP="00D532FC">
      <w:pPr>
        <w:rPr>
          <w:rtl/>
          <w:lang w:eastAsia="he-IL"/>
        </w:rPr>
      </w:pPr>
    </w:p>
    <w:p w:rsidR="00DA3A44" w:rsidRPr="0051644F" w:rsidRDefault="00DA3A44" w:rsidP="008B62B4">
      <w:pPr>
        <w:rPr>
          <w:rtl/>
          <w:lang w:eastAsia="he-IL"/>
        </w:rPr>
      </w:pPr>
      <w:r>
        <w:rPr>
          <w:rFonts w:hint="cs"/>
          <w:rtl/>
          <w:lang w:eastAsia="he-IL"/>
        </w:rPr>
        <w:t xml:space="preserve">די כבר. היא אומרת </w:t>
      </w:r>
      <w:r w:rsidR="00D532FC">
        <w:rPr>
          <w:rFonts w:hint="cs"/>
          <w:rtl/>
          <w:lang w:eastAsia="he-IL"/>
        </w:rPr>
        <w:t>– – –</w:t>
      </w:r>
      <w:r>
        <w:rPr>
          <w:rFonts w:hint="cs"/>
          <w:rtl/>
          <w:lang w:eastAsia="he-IL"/>
        </w:rPr>
        <w:t xml:space="preserve"> </w:t>
      </w:r>
    </w:p>
    <w:p w:rsidR="00DA3A44" w:rsidRDefault="00DA3A44" w:rsidP="008B62B4">
      <w:pPr>
        <w:rPr>
          <w:rtl/>
          <w:lang w:eastAsia="he-IL"/>
        </w:rPr>
      </w:pPr>
      <w:bookmarkStart w:id="1956" w:name="_ETM_Q3_613388"/>
      <w:bookmarkEnd w:id="1956"/>
    </w:p>
    <w:p w:rsidR="00DA3A44" w:rsidRDefault="00DA3A44" w:rsidP="008B62B4">
      <w:pPr>
        <w:pStyle w:val="-"/>
        <w:keepNext/>
        <w:rPr>
          <w:rtl/>
        </w:rPr>
      </w:pPr>
      <w:bookmarkStart w:id="1957" w:name="ET_speakercontinue_6341_82"/>
      <w:r w:rsidRPr="00591D9D">
        <w:rPr>
          <w:rStyle w:val="TagStyle"/>
          <w:rtl/>
        </w:rPr>
        <w:t xml:space="preserve"> &lt;&lt; דובר_המשך &gt;&gt; </w:t>
      </w:r>
      <w:r>
        <w:rPr>
          <w:rtl/>
        </w:rPr>
        <w:t>דבי ביטון (יש עתיד):</w:t>
      </w:r>
      <w:r w:rsidRPr="00591D9D">
        <w:rPr>
          <w:rStyle w:val="TagStyle"/>
          <w:rtl/>
        </w:rPr>
        <w:t xml:space="preserve"> &lt;&lt; דובר_המשך &gt;&gt;</w:t>
      </w:r>
      <w:r>
        <w:rPr>
          <w:rtl/>
        </w:rPr>
        <w:t xml:space="preserve">   </w:t>
      </w:r>
      <w:bookmarkEnd w:id="1957"/>
    </w:p>
    <w:p w:rsidR="00DA3A44" w:rsidRDefault="00DA3A44" w:rsidP="00D532FC">
      <w:pPr>
        <w:rPr>
          <w:rtl/>
          <w:lang w:eastAsia="he-IL"/>
        </w:rPr>
      </w:pPr>
    </w:p>
    <w:p w:rsidR="00DA3A44" w:rsidRPr="00591D9D" w:rsidRDefault="00D532FC" w:rsidP="008B62B4">
      <w:pPr>
        <w:rPr>
          <w:rtl/>
          <w:lang w:eastAsia="he-IL"/>
        </w:rPr>
      </w:pPr>
      <w:r>
        <w:rPr>
          <w:rFonts w:hint="cs"/>
          <w:rtl/>
          <w:lang w:eastAsia="he-IL"/>
        </w:rPr>
        <w:t>– –</w:t>
      </w:r>
      <w:r w:rsidR="00DA3A44">
        <w:rPr>
          <w:rFonts w:hint="cs"/>
          <w:rtl/>
          <w:lang w:eastAsia="he-IL"/>
        </w:rPr>
        <w:t xml:space="preserve"> שחוו וראו מראות קשים מאוד במציאות </w:t>
      </w:r>
      <w:r>
        <w:rPr>
          <w:rFonts w:hint="cs"/>
          <w:rtl/>
          <w:lang w:eastAsia="he-IL"/>
        </w:rPr>
        <w:t>– –</w:t>
      </w:r>
      <w:r w:rsidR="00DA3A44">
        <w:rPr>
          <w:rFonts w:hint="cs"/>
          <w:rtl/>
          <w:lang w:eastAsia="he-IL"/>
        </w:rPr>
        <w:t xml:space="preserve">  </w:t>
      </w:r>
    </w:p>
    <w:p w:rsidR="00DA3A44" w:rsidRDefault="00DA3A44" w:rsidP="008B62B4">
      <w:pPr>
        <w:rPr>
          <w:rtl/>
          <w:lang w:eastAsia="he-IL"/>
        </w:rPr>
      </w:pPr>
      <w:bookmarkStart w:id="1958" w:name="_ETM_Q3_612195"/>
      <w:bookmarkStart w:id="1959" w:name="_ETM_Q3_615410"/>
      <w:bookmarkEnd w:id="1958"/>
      <w:bookmarkEnd w:id="1959"/>
    </w:p>
    <w:p w:rsidR="00DA3A44" w:rsidRDefault="00DA3A44" w:rsidP="008B62B4">
      <w:pPr>
        <w:pStyle w:val="af5"/>
        <w:keepNext/>
        <w:rPr>
          <w:rtl/>
        </w:rPr>
      </w:pPr>
      <w:bookmarkStart w:id="1960" w:name="ET_interruption_5807_84"/>
      <w:r w:rsidRPr="00591D9D">
        <w:rPr>
          <w:rStyle w:val="TagStyle"/>
          <w:rtl/>
        </w:rPr>
        <w:t xml:space="preserve"> &lt;&lt; קריאה &gt;&gt; </w:t>
      </w:r>
      <w:r>
        <w:rPr>
          <w:rtl/>
        </w:rPr>
        <w:t>קטי קטרין שטרית (הליכוד):</w:t>
      </w:r>
      <w:r w:rsidRPr="00591D9D">
        <w:rPr>
          <w:rStyle w:val="TagStyle"/>
          <w:rtl/>
        </w:rPr>
        <w:t xml:space="preserve"> &lt;&lt; קריאה &gt;&gt;</w:t>
      </w:r>
      <w:r>
        <w:rPr>
          <w:rtl/>
        </w:rPr>
        <w:t xml:space="preserve">   </w:t>
      </w:r>
      <w:bookmarkEnd w:id="1960"/>
    </w:p>
    <w:p w:rsidR="00DA3A44" w:rsidRDefault="00DA3A44" w:rsidP="00D532FC">
      <w:pPr>
        <w:rPr>
          <w:rtl/>
          <w:lang w:eastAsia="he-IL"/>
        </w:rPr>
      </w:pPr>
    </w:p>
    <w:p w:rsidR="00DA3A44" w:rsidRDefault="00DA3A44" w:rsidP="008B62B4">
      <w:pPr>
        <w:rPr>
          <w:rtl/>
          <w:lang w:eastAsia="he-IL"/>
        </w:rPr>
      </w:pPr>
      <w:bookmarkStart w:id="1961" w:name="_ETM_Q3_614391"/>
      <w:bookmarkEnd w:id="1961"/>
      <w:r>
        <w:rPr>
          <w:rFonts w:hint="cs"/>
          <w:rtl/>
          <w:lang w:eastAsia="he-IL"/>
        </w:rPr>
        <w:t xml:space="preserve">אנחנו איתם. </w:t>
      </w:r>
    </w:p>
    <w:p w:rsidR="00DA3A44" w:rsidRDefault="00DA3A44" w:rsidP="008B62B4">
      <w:pPr>
        <w:rPr>
          <w:rtl/>
          <w:lang w:eastAsia="he-IL"/>
        </w:rPr>
      </w:pPr>
      <w:bookmarkStart w:id="1962" w:name="_ETM_Q3_612244"/>
      <w:bookmarkStart w:id="1963" w:name="_ETM_Q3_612352"/>
      <w:bookmarkEnd w:id="1962"/>
      <w:bookmarkEnd w:id="1963"/>
    </w:p>
    <w:p w:rsidR="00DA3A44" w:rsidRDefault="00DA3A44" w:rsidP="008B62B4">
      <w:pPr>
        <w:pStyle w:val="-"/>
        <w:keepNext/>
        <w:rPr>
          <w:rtl/>
        </w:rPr>
      </w:pPr>
      <w:bookmarkStart w:id="1964" w:name="ET_speakercontinue_6341_85"/>
      <w:r w:rsidRPr="00591D9D">
        <w:rPr>
          <w:rStyle w:val="TagStyle"/>
          <w:rtl/>
        </w:rPr>
        <w:t xml:space="preserve"> &lt;&lt; דובר_המשך &gt;&gt; </w:t>
      </w:r>
      <w:r>
        <w:rPr>
          <w:rtl/>
        </w:rPr>
        <w:t>דבי ביטון (יש עתיד):</w:t>
      </w:r>
      <w:r w:rsidRPr="00591D9D">
        <w:rPr>
          <w:rStyle w:val="TagStyle"/>
          <w:rtl/>
        </w:rPr>
        <w:t xml:space="preserve"> &lt;&lt; דובר_המשך &gt;&gt;</w:t>
      </w:r>
      <w:r>
        <w:rPr>
          <w:rtl/>
        </w:rPr>
        <w:t xml:space="preserve">   </w:t>
      </w:r>
      <w:bookmarkEnd w:id="1964"/>
    </w:p>
    <w:p w:rsidR="00DA3A44" w:rsidRDefault="00DA3A44" w:rsidP="00D532FC">
      <w:pPr>
        <w:rPr>
          <w:rtl/>
          <w:lang w:eastAsia="he-IL"/>
        </w:rPr>
      </w:pPr>
      <w:bookmarkStart w:id="1965" w:name="_ETM_Q3_621888"/>
      <w:bookmarkEnd w:id="1965"/>
    </w:p>
    <w:p w:rsidR="00DA3A44" w:rsidRDefault="00D532FC" w:rsidP="003D5DC7">
      <w:pPr>
        <w:rPr>
          <w:rtl/>
          <w:lang w:eastAsia="he-IL"/>
        </w:rPr>
      </w:pPr>
      <w:bookmarkStart w:id="1966" w:name="_ETM_Q3_621993"/>
      <w:bookmarkEnd w:id="1966"/>
      <w:r>
        <w:rPr>
          <w:rFonts w:hint="cs"/>
          <w:rtl/>
          <w:lang w:eastAsia="he-IL"/>
        </w:rPr>
        <w:t>– –</w:t>
      </w:r>
      <w:r w:rsidR="00DA3A44">
        <w:rPr>
          <w:rFonts w:hint="cs"/>
          <w:rtl/>
          <w:lang w:eastAsia="he-IL"/>
        </w:rPr>
        <w:t xml:space="preserve"> חיינו המורכבת, יביא</w:t>
      </w:r>
      <w:bookmarkStart w:id="1967" w:name="_ETM_Q3_621174"/>
      <w:bookmarkEnd w:id="1967"/>
      <w:r w:rsidR="00DA3A44">
        <w:rPr>
          <w:rFonts w:hint="cs"/>
          <w:rtl/>
          <w:lang w:eastAsia="he-IL"/>
        </w:rPr>
        <w:t xml:space="preserve"> אותנו כחברה מחוזקת ובריאה יותר. תודה. </w:t>
      </w:r>
      <w:bookmarkStart w:id="1968" w:name="_ETM_Q3_625495"/>
      <w:bookmarkEnd w:id="1968"/>
    </w:p>
    <w:p w:rsidR="00DA3A44" w:rsidRDefault="00DA3A44" w:rsidP="008B62B4">
      <w:pPr>
        <w:rPr>
          <w:rtl/>
          <w:lang w:eastAsia="he-IL"/>
        </w:rPr>
      </w:pPr>
      <w:bookmarkStart w:id="1969" w:name="_ETM_Q3_625603"/>
      <w:bookmarkEnd w:id="1969"/>
    </w:p>
    <w:p w:rsidR="00DA3A44" w:rsidRDefault="00DA3A44" w:rsidP="008B62B4">
      <w:pPr>
        <w:pStyle w:val="af6"/>
        <w:keepNext/>
        <w:rPr>
          <w:rtl/>
        </w:rPr>
      </w:pPr>
      <w:bookmarkStart w:id="1970" w:name="ET_yor_6423_87"/>
      <w:r w:rsidRPr="00591D9D">
        <w:rPr>
          <w:rStyle w:val="TagStyle"/>
          <w:rtl/>
        </w:rPr>
        <w:t xml:space="preserve"> &lt;&lt; יור &gt;&gt; </w:t>
      </w:r>
      <w:r>
        <w:rPr>
          <w:rtl/>
        </w:rPr>
        <w:t>היו"ר אמיר אוחנה:</w:t>
      </w:r>
      <w:r w:rsidRPr="00591D9D">
        <w:rPr>
          <w:rStyle w:val="TagStyle"/>
          <w:rtl/>
        </w:rPr>
        <w:t xml:space="preserve"> &lt;&lt; יור &gt;&gt;</w:t>
      </w:r>
      <w:r>
        <w:rPr>
          <w:rtl/>
        </w:rPr>
        <w:t xml:space="preserve">   </w:t>
      </w:r>
      <w:bookmarkEnd w:id="1970"/>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תודה רבה. </w:t>
      </w:r>
      <w:bookmarkStart w:id="1971" w:name="_ETM_Q3_620797"/>
      <w:bookmarkEnd w:id="1971"/>
    </w:p>
    <w:p w:rsidR="00DA3A44" w:rsidRDefault="00DA3A44" w:rsidP="008B62B4">
      <w:pPr>
        <w:rPr>
          <w:rtl/>
          <w:lang w:eastAsia="he-IL"/>
        </w:rPr>
      </w:pPr>
      <w:bookmarkStart w:id="1972" w:name="_ETM_Q3_620899"/>
      <w:bookmarkStart w:id="1973" w:name="_ETM_Q3_621116"/>
      <w:bookmarkEnd w:id="1972"/>
      <w:bookmarkEnd w:id="1973"/>
    </w:p>
    <w:p w:rsidR="00DA3A44" w:rsidRDefault="00DA3A44" w:rsidP="008B62B4">
      <w:pPr>
        <w:pStyle w:val="af5"/>
        <w:keepNext/>
        <w:rPr>
          <w:rtl/>
        </w:rPr>
      </w:pPr>
      <w:bookmarkStart w:id="1974" w:name="ET_interruption_5807_145"/>
      <w:r w:rsidRPr="0051644F">
        <w:rPr>
          <w:rStyle w:val="TagStyle"/>
          <w:rtl/>
        </w:rPr>
        <w:t xml:space="preserve"> &lt;&lt; קריאה &gt;&gt; </w:t>
      </w:r>
      <w:r>
        <w:rPr>
          <w:rtl/>
        </w:rPr>
        <w:t>קטי קטרין שטרית (הליכוד):</w:t>
      </w:r>
      <w:r w:rsidRPr="0051644F">
        <w:rPr>
          <w:rStyle w:val="TagStyle"/>
          <w:rtl/>
        </w:rPr>
        <w:t xml:space="preserve"> &lt;&lt; קריאה &gt;&gt;</w:t>
      </w:r>
      <w:r>
        <w:rPr>
          <w:rtl/>
        </w:rPr>
        <w:t xml:space="preserve">   </w:t>
      </w:r>
      <w:bookmarkEnd w:id="1974"/>
    </w:p>
    <w:p w:rsidR="00DA3A44" w:rsidRDefault="00DA3A44" w:rsidP="00D532FC">
      <w:pPr>
        <w:rPr>
          <w:rtl/>
          <w:lang w:eastAsia="he-IL"/>
        </w:rPr>
      </w:pPr>
    </w:p>
    <w:p w:rsidR="00DA3A44" w:rsidRPr="0051644F" w:rsidRDefault="00DA3A44" w:rsidP="008B62B4">
      <w:pPr>
        <w:rPr>
          <w:rtl/>
          <w:lang w:eastAsia="he-IL"/>
        </w:rPr>
      </w:pPr>
      <w:bookmarkStart w:id="1975" w:name="_ETM_Q3_621603"/>
      <w:bookmarkEnd w:id="1975"/>
      <w:r>
        <w:rPr>
          <w:rFonts w:hint="cs"/>
          <w:rtl/>
          <w:lang w:eastAsia="he-IL"/>
        </w:rPr>
        <w:t>נעמה, אני מאמינה לה, כי היא כל הזמן</w:t>
      </w:r>
      <w:bookmarkStart w:id="1976" w:name="_ETM_Q3_621941"/>
      <w:bookmarkEnd w:id="1976"/>
      <w:r>
        <w:rPr>
          <w:rFonts w:hint="cs"/>
          <w:rtl/>
          <w:lang w:eastAsia="he-IL"/>
        </w:rPr>
        <w:t xml:space="preserve"> אומרת את זה. </w:t>
      </w:r>
    </w:p>
    <w:p w:rsidR="00DA3A44" w:rsidRDefault="00DA3A44" w:rsidP="008B62B4">
      <w:pPr>
        <w:rPr>
          <w:rtl/>
          <w:lang w:eastAsia="he-IL"/>
        </w:rPr>
      </w:pPr>
      <w:bookmarkStart w:id="1977" w:name="_ETM_Q3_621202"/>
      <w:bookmarkEnd w:id="1977"/>
    </w:p>
    <w:p w:rsidR="00DA3A44" w:rsidRDefault="00DA3A44" w:rsidP="008B62B4">
      <w:pPr>
        <w:pStyle w:val="af6"/>
        <w:keepNext/>
        <w:rPr>
          <w:rtl/>
        </w:rPr>
      </w:pPr>
      <w:bookmarkStart w:id="1978" w:name="ET_yor_6423_144"/>
      <w:r w:rsidRPr="0051644F">
        <w:rPr>
          <w:rStyle w:val="TagStyle"/>
          <w:rtl/>
        </w:rPr>
        <w:t xml:space="preserve"> &lt;&lt; יור &gt;&gt; </w:t>
      </w:r>
      <w:r>
        <w:rPr>
          <w:rtl/>
        </w:rPr>
        <w:t>היו"ר אמיר אוחנה:</w:t>
      </w:r>
      <w:r w:rsidRPr="0051644F">
        <w:rPr>
          <w:rStyle w:val="TagStyle"/>
          <w:rtl/>
        </w:rPr>
        <w:t xml:space="preserve"> &lt;&lt; יור &gt;&gt;</w:t>
      </w:r>
      <w:r>
        <w:rPr>
          <w:rtl/>
        </w:rPr>
        <w:t xml:space="preserve">   </w:t>
      </w:r>
      <w:bookmarkEnd w:id="1978"/>
    </w:p>
    <w:p w:rsidR="00DA3A44" w:rsidRDefault="00DA3A44" w:rsidP="00D532FC">
      <w:pPr>
        <w:rPr>
          <w:rtl/>
          <w:lang w:eastAsia="he-IL"/>
        </w:rPr>
      </w:pPr>
    </w:p>
    <w:p w:rsidR="00DA3A44" w:rsidRDefault="00DA3A44" w:rsidP="008B62B4">
      <w:pPr>
        <w:rPr>
          <w:rtl/>
          <w:lang w:eastAsia="he-IL"/>
        </w:rPr>
      </w:pPr>
      <w:bookmarkStart w:id="1979" w:name="_ETM_Q3_622705"/>
      <w:bookmarkEnd w:id="1979"/>
      <w:r>
        <w:rPr>
          <w:rFonts w:hint="cs"/>
          <w:rtl/>
          <w:lang w:eastAsia="he-IL"/>
        </w:rPr>
        <w:t>חבר</w:t>
      </w:r>
      <w:bookmarkStart w:id="1980" w:name="_ETM_Q3_623819"/>
      <w:bookmarkEnd w:id="1980"/>
      <w:r>
        <w:rPr>
          <w:rFonts w:hint="cs"/>
          <w:rtl/>
          <w:lang w:eastAsia="he-IL"/>
        </w:rPr>
        <w:t xml:space="preserve"> הכנסת עופר כסיף, בבקשה. </w:t>
      </w:r>
      <w:bookmarkStart w:id="1981" w:name="_ETM_Q3_624132"/>
      <w:bookmarkStart w:id="1982" w:name="_ETM_Q3_623148"/>
      <w:bookmarkEnd w:id="1981"/>
      <w:bookmarkEnd w:id="1982"/>
    </w:p>
    <w:p w:rsidR="00DA3A44" w:rsidRDefault="00DA3A44" w:rsidP="008B62B4">
      <w:pPr>
        <w:rPr>
          <w:rtl/>
          <w:lang w:eastAsia="he-IL"/>
        </w:rPr>
      </w:pPr>
    </w:p>
    <w:p w:rsidR="00DA3A44" w:rsidRDefault="00DA3A44" w:rsidP="008B62B4">
      <w:pPr>
        <w:pStyle w:val="af5"/>
        <w:keepNext/>
        <w:rPr>
          <w:rtl/>
        </w:rPr>
      </w:pPr>
      <w:bookmarkStart w:id="1983" w:name="_ETM_Q3_623222"/>
      <w:bookmarkStart w:id="1984" w:name="_ETM_Q3_624244"/>
      <w:bookmarkStart w:id="1985" w:name="_ETM_Q3_619249"/>
      <w:bookmarkStart w:id="1986" w:name="ET_interruption_5807_8"/>
      <w:bookmarkEnd w:id="1983"/>
      <w:bookmarkEnd w:id="1984"/>
      <w:bookmarkEnd w:id="1985"/>
      <w:r w:rsidRPr="003E43AA">
        <w:rPr>
          <w:rStyle w:val="TagStyle"/>
          <w:rtl/>
        </w:rPr>
        <w:t xml:space="preserve"> &lt;&lt; קריאה &gt;&gt; </w:t>
      </w:r>
      <w:r>
        <w:rPr>
          <w:rtl/>
        </w:rPr>
        <w:t>קטי קטרין שטרית (הליכוד):</w:t>
      </w:r>
      <w:r w:rsidRPr="003E43AA">
        <w:rPr>
          <w:rStyle w:val="TagStyle"/>
          <w:rtl/>
        </w:rPr>
        <w:t xml:space="preserve"> &lt;&lt; קריאה &gt;&gt;</w:t>
      </w:r>
      <w:r>
        <w:rPr>
          <w:rtl/>
        </w:rPr>
        <w:t xml:space="preserve">   </w:t>
      </w:r>
      <w:bookmarkEnd w:id="1986"/>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היא לא במערכת בחירות. </w:t>
      </w:r>
      <w:bookmarkStart w:id="1987" w:name="_ETM_Q3_627843"/>
      <w:bookmarkStart w:id="1988" w:name="_ETM_Q3_630216"/>
      <w:bookmarkEnd w:id="1987"/>
      <w:bookmarkEnd w:id="1988"/>
      <w:r>
        <w:rPr>
          <w:rFonts w:hint="cs"/>
          <w:rtl/>
          <w:lang w:eastAsia="he-IL"/>
        </w:rPr>
        <w:t xml:space="preserve">לא כדי להגיד את זה למען </w:t>
      </w:r>
      <w:r w:rsidR="00D532FC">
        <w:rPr>
          <w:rFonts w:hint="cs"/>
          <w:rtl/>
          <w:lang w:eastAsia="he-IL"/>
        </w:rPr>
        <w:t>– – –</w:t>
      </w:r>
      <w:r>
        <w:rPr>
          <w:rFonts w:hint="cs"/>
          <w:rtl/>
          <w:lang w:eastAsia="he-IL"/>
        </w:rPr>
        <w:t xml:space="preserve"> זו הוראה של </w:t>
      </w:r>
      <w:r w:rsidR="00D532FC">
        <w:rPr>
          <w:rFonts w:hint="cs"/>
          <w:rtl/>
          <w:lang w:eastAsia="he-IL"/>
        </w:rPr>
        <w:t>– – –</w:t>
      </w:r>
      <w:r>
        <w:rPr>
          <w:rFonts w:hint="cs"/>
          <w:rtl/>
          <w:lang w:eastAsia="he-IL"/>
        </w:rPr>
        <w:t xml:space="preserve"> </w:t>
      </w:r>
      <w:bookmarkStart w:id="1989" w:name="_ETM_Q3_627934"/>
      <w:bookmarkStart w:id="1990" w:name="_ETM_Q3_631423"/>
      <w:bookmarkEnd w:id="1989"/>
      <w:bookmarkEnd w:id="1990"/>
    </w:p>
    <w:p w:rsidR="00DA3A44" w:rsidRDefault="00DA3A44" w:rsidP="008B62B4">
      <w:pPr>
        <w:rPr>
          <w:rtl/>
          <w:lang w:eastAsia="he-IL"/>
        </w:rPr>
      </w:pPr>
      <w:bookmarkStart w:id="1991" w:name="_ETM_Q3_631518"/>
      <w:bookmarkEnd w:id="1991"/>
    </w:p>
    <w:p w:rsidR="00DA3A44" w:rsidRDefault="00DA3A44" w:rsidP="008B62B4">
      <w:pPr>
        <w:pStyle w:val="af5"/>
        <w:keepNext/>
        <w:rPr>
          <w:rtl/>
        </w:rPr>
      </w:pPr>
      <w:bookmarkStart w:id="1992" w:name="ET_interruption_6341_9"/>
      <w:r w:rsidRPr="003E43AA">
        <w:rPr>
          <w:rStyle w:val="TagStyle"/>
          <w:rtl/>
        </w:rPr>
        <w:t xml:space="preserve"> &lt;&lt; קריאה &gt;&gt; </w:t>
      </w:r>
      <w:r>
        <w:rPr>
          <w:rtl/>
        </w:rPr>
        <w:t>דבי ביטון (יש עתיד):</w:t>
      </w:r>
      <w:r w:rsidRPr="003E43AA">
        <w:rPr>
          <w:rStyle w:val="TagStyle"/>
          <w:rtl/>
        </w:rPr>
        <w:t xml:space="preserve"> &lt;&lt; קריאה &gt;&gt;</w:t>
      </w:r>
      <w:r>
        <w:rPr>
          <w:rtl/>
        </w:rPr>
        <w:t xml:space="preserve">   </w:t>
      </w:r>
      <w:bookmarkEnd w:id="1992"/>
    </w:p>
    <w:p w:rsidR="00DA3A44" w:rsidRDefault="00DA3A44" w:rsidP="008B62B4">
      <w:pPr>
        <w:rPr>
          <w:rtl/>
          <w:lang w:eastAsia="he-IL"/>
        </w:rPr>
      </w:pPr>
    </w:p>
    <w:p w:rsidR="00DA3A44" w:rsidRDefault="00DA3A44" w:rsidP="008B62B4">
      <w:pPr>
        <w:rPr>
          <w:rtl/>
          <w:lang w:eastAsia="he-IL"/>
        </w:rPr>
      </w:pPr>
      <w:r>
        <w:rPr>
          <w:rFonts w:hint="cs"/>
          <w:rtl/>
          <w:lang w:eastAsia="he-IL"/>
        </w:rPr>
        <w:t xml:space="preserve">אולי תפסיקי לדבר שטויות? </w:t>
      </w:r>
      <w:bookmarkStart w:id="1993" w:name="_ETM_Q3_635125"/>
      <w:bookmarkEnd w:id="1993"/>
    </w:p>
    <w:p w:rsidR="00DA3A44" w:rsidRDefault="00DA3A44" w:rsidP="008B62B4">
      <w:pPr>
        <w:rPr>
          <w:rtl/>
          <w:lang w:eastAsia="he-IL"/>
        </w:rPr>
      </w:pPr>
    </w:p>
    <w:p w:rsidR="00DA3A44" w:rsidRDefault="00DA3A44" w:rsidP="008B62B4">
      <w:pPr>
        <w:pStyle w:val="af5"/>
        <w:keepNext/>
        <w:rPr>
          <w:rtl/>
        </w:rPr>
      </w:pPr>
      <w:bookmarkStart w:id="1994" w:name="_ETM_Q3_635174"/>
      <w:bookmarkStart w:id="1995" w:name="ET_interruption_5807_88"/>
      <w:bookmarkEnd w:id="1994"/>
      <w:r w:rsidRPr="00591D9D">
        <w:rPr>
          <w:rStyle w:val="TagStyle"/>
          <w:rtl/>
        </w:rPr>
        <w:t xml:space="preserve"> &lt;&lt; קריאה &gt;&gt; </w:t>
      </w:r>
      <w:r>
        <w:rPr>
          <w:rtl/>
        </w:rPr>
        <w:t>קטי קטרין שטרית (הליכוד):</w:t>
      </w:r>
      <w:r w:rsidRPr="00591D9D">
        <w:rPr>
          <w:rStyle w:val="TagStyle"/>
          <w:rtl/>
        </w:rPr>
        <w:t xml:space="preserve"> &lt;&lt; קריאה &gt;&gt;</w:t>
      </w:r>
      <w:r>
        <w:rPr>
          <w:rtl/>
        </w:rPr>
        <w:t xml:space="preserve">   </w:t>
      </w:r>
      <w:bookmarkEnd w:id="1995"/>
    </w:p>
    <w:p w:rsidR="00DA3A44" w:rsidRDefault="00DA3A44" w:rsidP="00D532FC">
      <w:pPr>
        <w:rPr>
          <w:rtl/>
          <w:lang w:eastAsia="he-IL"/>
        </w:rPr>
      </w:pPr>
      <w:bookmarkStart w:id="1996" w:name="_ETM_Q3_632792"/>
      <w:bookmarkEnd w:id="1996"/>
    </w:p>
    <w:p w:rsidR="00DA3A44" w:rsidRDefault="00D532FC" w:rsidP="008B62B4">
      <w:pPr>
        <w:rPr>
          <w:rtl/>
          <w:lang w:eastAsia="he-IL"/>
        </w:rPr>
      </w:pPr>
      <w:bookmarkStart w:id="1997" w:name="_ETM_Q3_632888"/>
      <w:bookmarkEnd w:id="1997"/>
      <w:r>
        <w:rPr>
          <w:rFonts w:hint="cs"/>
          <w:rtl/>
          <w:lang w:eastAsia="he-IL"/>
        </w:rPr>
        <w:t>– – –</w:t>
      </w:r>
      <w:r w:rsidR="00DA3A44">
        <w:rPr>
          <w:rFonts w:hint="cs"/>
          <w:rtl/>
          <w:lang w:eastAsia="he-IL"/>
        </w:rPr>
        <w:t xml:space="preserve"> </w:t>
      </w:r>
      <w:bookmarkStart w:id="1998" w:name="_ETM_Q3_635431"/>
      <w:bookmarkEnd w:id="1998"/>
    </w:p>
    <w:p w:rsidR="00DA3A44" w:rsidRDefault="00DA3A44" w:rsidP="008B62B4">
      <w:pPr>
        <w:rPr>
          <w:rtl/>
          <w:lang w:eastAsia="he-IL"/>
        </w:rPr>
      </w:pPr>
      <w:bookmarkStart w:id="1999" w:name="_ETM_Q3_635502"/>
      <w:bookmarkEnd w:id="1999"/>
    </w:p>
    <w:p w:rsidR="00DA3A44" w:rsidRDefault="00DA3A44" w:rsidP="008B62B4">
      <w:pPr>
        <w:pStyle w:val="af5"/>
        <w:rPr>
          <w:rtl/>
        </w:rPr>
      </w:pPr>
      <w:bookmarkStart w:id="2000" w:name="ET_speaker_6341_90"/>
      <w:r w:rsidRPr="00591D9D">
        <w:rPr>
          <w:rStyle w:val="TagStyle"/>
          <w:rtl/>
        </w:rPr>
        <w:t xml:space="preserve"> </w:t>
      </w:r>
      <w:bookmarkEnd w:id="2000"/>
      <w:r w:rsidRPr="00591D9D">
        <w:rPr>
          <w:rStyle w:val="TagStyle"/>
          <w:rtl/>
        </w:rPr>
        <w:t xml:space="preserve"> &lt;&lt; </w:t>
      </w:r>
      <w:r>
        <w:rPr>
          <w:rStyle w:val="TagStyle"/>
          <w:rFonts w:hint="cs"/>
          <w:rtl/>
        </w:rPr>
        <w:t>קריאה</w:t>
      </w:r>
      <w:r w:rsidRPr="00591D9D">
        <w:rPr>
          <w:rStyle w:val="TagStyle"/>
          <w:rtl/>
        </w:rPr>
        <w:t xml:space="preserve"> &gt;&gt; </w:t>
      </w:r>
      <w:r>
        <w:rPr>
          <w:rtl/>
        </w:rPr>
        <w:t>דבי ביטון (יש עתיד):</w:t>
      </w:r>
      <w:r w:rsidRPr="00591D9D">
        <w:rPr>
          <w:rStyle w:val="TagStyle"/>
          <w:rtl/>
        </w:rPr>
        <w:t xml:space="preserve"> &lt;&lt; </w:t>
      </w:r>
      <w:r>
        <w:rPr>
          <w:rStyle w:val="TagStyle"/>
          <w:rFonts w:hint="cs"/>
          <w:rtl/>
        </w:rPr>
        <w:t>קריאה</w:t>
      </w:r>
      <w:r w:rsidRPr="00591D9D">
        <w:rPr>
          <w:rStyle w:val="TagStyle"/>
          <w:rtl/>
        </w:rPr>
        <w:t xml:space="preserve"> &gt;&gt;</w:t>
      </w:r>
      <w:r>
        <w:rPr>
          <w:rtl/>
        </w:rPr>
        <w:t xml:space="preserve">   </w:t>
      </w:r>
    </w:p>
    <w:p w:rsidR="00DA3A44" w:rsidRDefault="00DA3A44" w:rsidP="00D532FC">
      <w:pPr>
        <w:rPr>
          <w:rtl/>
          <w:lang w:eastAsia="he-IL"/>
        </w:rPr>
      </w:pPr>
    </w:p>
    <w:p w:rsidR="00DA3A44" w:rsidRDefault="00DA3A44" w:rsidP="008B62B4">
      <w:pPr>
        <w:rPr>
          <w:rtl/>
          <w:lang w:eastAsia="he-IL"/>
        </w:rPr>
      </w:pPr>
      <w:bookmarkStart w:id="2001" w:name="_ETM_Q3_635613"/>
      <w:bookmarkEnd w:id="2001"/>
      <w:r>
        <w:rPr>
          <w:rFonts w:hint="cs"/>
          <w:rtl/>
          <w:lang w:eastAsia="he-IL"/>
        </w:rPr>
        <w:t xml:space="preserve">אני מזמינה אותך לגור בשדרות במקום לשבת ולהתקשקש שם, חצופה אחת. </w:t>
      </w:r>
    </w:p>
    <w:p w:rsidR="00DA3A44" w:rsidRDefault="00DA3A44" w:rsidP="008B62B4">
      <w:pPr>
        <w:rPr>
          <w:rtl/>
          <w:lang w:eastAsia="he-IL"/>
        </w:rPr>
      </w:pPr>
    </w:p>
    <w:p w:rsidR="00DA3A44" w:rsidRDefault="00DA3A44" w:rsidP="008B62B4">
      <w:pPr>
        <w:pStyle w:val="af5"/>
        <w:rPr>
          <w:rtl/>
        </w:rPr>
      </w:pPr>
      <w:bookmarkStart w:id="2002" w:name="ET_speaker_5807_91"/>
      <w:r w:rsidRPr="00591D9D">
        <w:rPr>
          <w:rStyle w:val="TagStyle"/>
          <w:rtl/>
        </w:rPr>
        <w:t xml:space="preserve"> &lt;&lt; </w:t>
      </w:r>
      <w:r>
        <w:rPr>
          <w:rStyle w:val="TagStyle"/>
          <w:rFonts w:hint="cs"/>
          <w:rtl/>
        </w:rPr>
        <w:t>קריאה</w:t>
      </w:r>
      <w:r w:rsidRPr="00591D9D">
        <w:rPr>
          <w:rStyle w:val="TagStyle"/>
          <w:rtl/>
        </w:rPr>
        <w:t xml:space="preserve"> &gt;&gt; </w:t>
      </w:r>
      <w:r>
        <w:rPr>
          <w:rtl/>
        </w:rPr>
        <w:t>קטי קטרין שטרית (הליכוד):</w:t>
      </w:r>
      <w:r w:rsidRPr="00591D9D">
        <w:rPr>
          <w:rStyle w:val="TagStyle"/>
          <w:rtl/>
        </w:rPr>
        <w:t xml:space="preserve"> &lt;&lt; </w:t>
      </w:r>
      <w:r>
        <w:rPr>
          <w:rStyle w:val="TagStyle"/>
          <w:rFonts w:hint="cs"/>
          <w:rtl/>
        </w:rPr>
        <w:t>קריאה</w:t>
      </w:r>
      <w:r w:rsidRPr="00591D9D">
        <w:rPr>
          <w:rStyle w:val="TagStyle"/>
          <w:rtl/>
        </w:rPr>
        <w:t xml:space="preserve"> &gt;&gt;</w:t>
      </w:r>
      <w:r>
        <w:rPr>
          <w:rtl/>
        </w:rPr>
        <w:t xml:space="preserve">   </w:t>
      </w:r>
      <w:bookmarkEnd w:id="2002"/>
    </w:p>
    <w:p w:rsidR="00DA3A44" w:rsidRDefault="00DA3A44" w:rsidP="00D532FC">
      <w:pPr>
        <w:rPr>
          <w:rtl/>
          <w:lang w:eastAsia="he-IL"/>
        </w:rPr>
      </w:pPr>
      <w:bookmarkStart w:id="2003" w:name="_ETM_Q3_637116"/>
      <w:bookmarkEnd w:id="2003"/>
    </w:p>
    <w:p w:rsidR="00DA3A44" w:rsidRDefault="00DA3A44" w:rsidP="008B62B4">
      <w:pPr>
        <w:rPr>
          <w:rtl/>
          <w:lang w:eastAsia="he-IL"/>
        </w:rPr>
      </w:pPr>
      <w:bookmarkStart w:id="2004" w:name="_ETM_Q3_637205"/>
      <w:bookmarkEnd w:id="2004"/>
      <w:r>
        <w:rPr>
          <w:rFonts w:hint="cs"/>
          <w:rtl/>
          <w:lang w:eastAsia="he-IL"/>
        </w:rPr>
        <w:t>אני מאמינה לנעמה, לך</w:t>
      </w:r>
      <w:bookmarkStart w:id="2005" w:name="_ETM_Q3_636248"/>
      <w:bookmarkEnd w:id="2005"/>
      <w:r>
        <w:rPr>
          <w:rFonts w:hint="cs"/>
          <w:rtl/>
          <w:lang w:eastAsia="he-IL"/>
        </w:rPr>
        <w:t xml:space="preserve"> אני לא מאמינה. </w:t>
      </w:r>
      <w:bookmarkStart w:id="2006" w:name="_ETM_Q3_635310"/>
      <w:bookmarkEnd w:id="2006"/>
    </w:p>
    <w:p w:rsidR="00DA3A44" w:rsidRPr="0051644F" w:rsidRDefault="00DA3A44" w:rsidP="008B62B4">
      <w:pPr>
        <w:rPr>
          <w:rtl/>
          <w:lang w:eastAsia="he-IL"/>
        </w:rPr>
      </w:pPr>
    </w:p>
    <w:p w:rsidR="00DA3A44" w:rsidRDefault="00DA3A44" w:rsidP="008B62B4">
      <w:pPr>
        <w:pStyle w:val="af5"/>
        <w:rPr>
          <w:rtl/>
        </w:rPr>
      </w:pPr>
      <w:bookmarkStart w:id="2007" w:name="_ETM_Q3_638527"/>
      <w:bookmarkStart w:id="2008" w:name="ET_speaker_6341_92"/>
      <w:bookmarkEnd w:id="2007"/>
      <w:r w:rsidRPr="00591D9D">
        <w:rPr>
          <w:rStyle w:val="TagStyle"/>
          <w:rtl/>
        </w:rPr>
        <w:t xml:space="preserve"> &lt;&lt; </w:t>
      </w:r>
      <w:r>
        <w:rPr>
          <w:rStyle w:val="TagStyle"/>
          <w:rFonts w:hint="cs"/>
          <w:rtl/>
        </w:rPr>
        <w:t>קריאה</w:t>
      </w:r>
      <w:r w:rsidRPr="00591D9D">
        <w:rPr>
          <w:rStyle w:val="TagStyle"/>
          <w:rtl/>
        </w:rPr>
        <w:t xml:space="preserve"> &gt;&gt; </w:t>
      </w:r>
      <w:r>
        <w:rPr>
          <w:rtl/>
        </w:rPr>
        <w:t>דבי ביטון (יש עתיד):</w:t>
      </w:r>
      <w:r w:rsidRPr="00591D9D">
        <w:rPr>
          <w:rStyle w:val="TagStyle"/>
          <w:rtl/>
        </w:rPr>
        <w:t xml:space="preserve"> &lt;&lt; </w:t>
      </w:r>
      <w:r>
        <w:rPr>
          <w:rStyle w:val="TagStyle"/>
          <w:rFonts w:hint="cs"/>
          <w:rtl/>
        </w:rPr>
        <w:t>קריאה</w:t>
      </w:r>
      <w:r w:rsidRPr="00591D9D">
        <w:rPr>
          <w:rStyle w:val="TagStyle"/>
          <w:rtl/>
        </w:rPr>
        <w:t xml:space="preserve"> &gt;&gt;</w:t>
      </w:r>
      <w:r>
        <w:rPr>
          <w:rtl/>
        </w:rPr>
        <w:t xml:space="preserve">   </w:t>
      </w:r>
      <w:bookmarkEnd w:id="2008"/>
    </w:p>
    <w:p w:rsidR="00DA3A44" w:rsidRDefault="00DA3A44" w:rsidP="00D532FC">
      <w:pPr>
        <w:rPr>
          <w:rtl/>
          <w:lang w:eastAsia="he-IL"/>
        </w:rPr>
      </w:pPr>
    </w:p>
    <w:p w:rsidR="00DA3A44" w:rsidRDefault="00DA3A44" w:rsidP="008B62B4">
      <w:pPr>
        <w:rPr>
          <w:rtl/>
          <w:lang w:eastAsia="he-IL"/>
        </w:rPr>
      </w:pPr>
      <w:bookmarkStart w:id="2009" w:name="_ETM_Q3_639977"/>
      <w:bookmarkStart w:id="2010" w:name="_ETM_Q3_632523"/>
      <w:bookmarkStart w:id="2011" w:name="_ETM_Q3_633998"/>
      <w:bookmarkStart w:id="2012" w:name="_ETM_Q3_634034"/>
      <w:bookmarkEnd w:id="2009"/>
      <w:bookmarkEnd w:id="2010"/>
      <w:bookmarkEnd w:id="2011"/>
      <w:bookmarkEnd w:id="2012"/>
      <w:r>
        <w:rPr>
          <w:rFonts w:hint="cs"/>
          <w:rtl/>
          <w:lang w:eastAsia="he-IL"/>
        </w:rPr>
        <w:t xml:space="preserve">את, התפקיד שלך הוא לצרוח ולהרשים. </w:t>
      </w:r>
    </w:p>
    <w:p w:rsidR="00DA3A44" w:rsidRDefault="00DA3A44" w:rsidP="008B62B4">
      <w:pPr>
        <w:rPr>
          <w:rtl/>
          <w:lang w:eastAsia="he-IL"/>
        </w:rPr>
      </w:pPr>
      <w:bookmarkStart w:id="2013" w:name="_ETM_Q3_641548"/>
      <w:bookmarkStart w:id="2014" w:name="_ETM_Q3_641601"/>
      <w:bookmarkEnd w:id="2013"/>
      <w:bookmarkEnd w:id="2014"/>
    </w:p>
    <w:p w:rsidR="00DA3A44" w:rsidRDefault="00DA3A44" w:rsidP="008B62B4">
      <w:pPr>
        <w:pStyle w:val="af5"/>
        <w:rPr>
          <w:rtl/>
        </w:rPr>
      </w:pPr>
      <w:bookmarkStart w:id="2015" w:name="ET_speaker_5807_93"/>
      <w:r w:rsidRPr="00591D9D">
        <w:rPr>
          <w:rStyle w:val="TagStyle"/>
          <w:rtl/>
        </w:rPr>
        <w:t xml:space="preserve"> </w:t>
      </w:r>
      <w:bookmarkEnd w:id="2015"/>
      <w:r w:rsidRPr="00591D9D">
        <w:rPr>
          <w:rStyle w:val="TagStyle"/>
          <w:rtl/>
        </w:rPr>
        <w:t xml:space="preserve"> &lt;&lt; </w:t>
      </w:r>
      <w:r>
        <w:rPr>
          <w:rStyle w:val="TagStyle"/>
          <w:rFonts w:hint="cs"/>
          <w:rtl/>
        </w:rPr>
        <w:t>קריאה</w:t>
      </w:r>
      <w:r w:rsidRPr="00591D9D">
        <w:rPr>
          <w:rStyle w:val="TagStyle"/>
          <w:rtl/>
        </w:rPr>
        <w:t xml:space="preserve"> &gt;&gt; </w:t>
      </w:r>
      <w:r>
        <w:rPr>
          <w:rtl/>
        </w:rPr>
        <w:t>קטי קטרין שטרית (הליכוד):</w:t>
      </w:r>
      <w:r w:rsidRPr="00591D9D">
        <w:rPr>
          <w:rStyle w:val="TagStyle"/>
          <w:rtl/>
        </w:rPr>
        <w:t xml:space="preserve"> &lt;&lt; </w:t>
      </w:r>
      <w:r>
        <w:rPr>
          <w:rStyle w:val="TagStyle"/>
          <w:rFonts w:hint="cs"/>
          <w:rtl/>
        </w:rPr>
        <w:t>קריאה</w:t>
      </w:r>
      <w:r w:rsidRPr="00591D9D">
        <w:rPr>
          <w:rStyle w:val="TagStyle"/>
          <w:rtl/>
        </w:rPr>
        <w:t xml:space="preserve"> &gt;&gt;</w:t>
      </w:r>
      <w:r>
        <w:rPr>
          <w:rtl/>
        </w:rPr>
        <w:t xml:space="preserve">   </w:t>
      </w:r>
    </w:p>
    <w:p w:rsidR="00DA3A44" w:rsidRDefault="00DA3A44" w:rsidP="00D532FC">
      <w:pPr>
        <w:rPr>
          <w:rtl/>
          <w:lang w:eastAsia="he-IL"/>
        </w:rPr>
      </w:pPr>
    </w:p>
    <w:p w:rsidR="00DA3A44" w:rsidRPr="00AA0218" w:rsidRDefault="00DA3A44" w:rsidP="008B62B4">
      <w:pPr>
        <w:rPr>
          <w:rtl/>
          <w:lang w:eastAsia="he-IL"/>
        </w:rPr>
      </w:pPr>
      <w:r>
        <w:rPr>
          <w:rFonts w:hint="cs"/>
          <w:rtl/>
          <w:lang w:eastAsia="he-IL"/>
        </w:rPr>
        <w:t xml:space="preserve">לך אני </w:t>
      </w:r>
      <w:bookmarkStart w:id="2016" w:name="_ETM_Q3_636196"/>
      <w:bookmarkEnd w:id="2016"/>
      <w:r>
        <w:rPr>
          <w:rFonts w:hint="cs"/>
          <w:rtl/>
          <w:lang w:eastAsia="he-IL"/>
        </w:rPr>
        <w:t xml:space="preserve">לא מאמינה. </w:t>
      </w:r>
    </w:p>
    <w:p w:rsidR="00DA3A44" w:rsidRDefault="00DA3A44" w:rsidP="008B62B4">
      <w:pPr>
        <w:rPr>
          <w:rtl/>
          <w:lang w:eastAsia="he-IL"/>
        </w:rPr>
      </w:pPr>
      <w:bookmarkStart w:id="2017" w:name="_ETM_Q3_640007"/>
      <w:bookmarkStart w:id="2018" w:name="_ETM_Q3_636515"/>
      <w:bookmarkStart w:id="2019" w:name="_ETM_Q3_635401"/>
      <w:bookmarkEnd w:id="2017"/>
      <w:bookmarkEnd w:id="2018"/>
      <w:bookmarkEnd w:id="2019"/>
    </w:p>
    <w:p w:rsidR="00DA3A44" w:rsidRDefault="00DA3A44" w:rsidP="008B62B4">
      <w:pPr>
        <w:pStyle w:val="af5"/>
        <w:rPr>
          <w:rtl/>
        </w:rPr>
      </w:pPr>
      <w:bookmarkStart w:id="2020" w:name="ET_speaker_6341_95"/>
      <w:r w:rsidRPr="00591D9D">
        <w:rPr>
          <w:rStyle w:val="TagStyle"/>
          <w:rtl/>
        </w:rPr>
        <w:t xml:space="preserve"> &lt;&lt; </w:t>
      </w:r>
      <w:r>
        <w:rPr>
          <w:rStyle w:val="TagStyle"/>
          <w:rFonts w:hint="cs"/>
          <w:rtl/>
        </w:rPr>
        <w:t>קריאה</w:t>
      </w:r>
      <w:r w:rsidRPr="00591D9D">
        <w:rPr>
          <w:rStyle w:val="TagStyle"/>
          <w:rtl/>
        </w:rPr>
        <w:t xml:space="preserve"> &gt;&gt; </w:t>
      </w:r>
      <w:r>
        <w:rPr>
          <w:rtl/>
        </w:rPr>
        <w:t>דבי ביטון (יש עתיד):</w:t>
      </w:r>
      <w:r w:rsidRPr="00591D9D">
        <w:rPr>
          <w:rStyle w:val="TagStyle"/>
          <w:rtl/>
        </w:rPr>
        <w:t xml:space="preserve"> &lt;&lt; </w:t>
      </w:r>
      <w:r>
        <w:rPr>
          <w:rStyle w:val="TagStyle"/>
          <w:rFonts w:hint="cs"/>
          <w:rtl/>
        </w:rPr>
        <w:t>קריאה</w:t>
      </w:r>
      <w:r w:rsidRPr="00591D9D">
        <w:rPr>
          <w:rStyle w:val="TagStyle"/>
          <w:rtl/>
        </w:rPr>
        <w:t xml:space="preserve"> &gt;&gt;</w:t>
      </w:r>
      <w:r>
        <w:rPr>
          <w:rtl/>
        </w:rPr>
        <w:t xml:space="preserve">   </w:t>
      </w:r>
      <w:bookmarkEnd w:id="2020"/>
    </w:p>
    <w:p w:rsidR="00DA3A44" w:rsidRDefault="00DA3A44" w:rsidP="00D532FC">
      <w:pPr>
        <w:rPr>
          <w:rtl/>
          <w:lang w:eastAsia="he-IL"/>
        </w:rPr>
      </w:pPr>
    </w:p>
    <w:p w:rsidR="00DA3A44" w:rsidRDefault="00DA3A44" w:rsidP="008B62B4">
      <w:pPr>
        <w:rPr>
          <w:rtl/>
          <w:lang w:eastAsia="he-IL"/>
        </w:rPr>
      </w:pPr>
      <w:bookmarkStart w:id="2021" w:name="_ETM_Q3_644797"/>
      <w:bookmarkEnd w:id="2021"/>
      <w:r>
        <w:rPr>
          <w:rFonts w:hint="cs"/>
          <w:rtl/>
          <w:lang w:eastAsia="he-IL"/>
        </w:rPr>
        <w:t>את מי בדיוק? את מי בדיוק? יש לך תשובות לילדים?</w:t>
      </w:r>
      <w:r>
        <w:rPr>
          <w:rFonts w:hint="cs"/>
          <w:lang w:eastAsia="he-IL"/>
        </w:rPr>
        <w:t xml:space="preserve"> </w:t>
      </w:r>
      <w:r>
        <w:rPr>
          <w:rFonts w:hint="cs"/>
          <w:rtl/>
          <w:lang w:eastAsia="he-IL"/>
        </w:rPr>
        <w:t xml:space="preserve">   </w:t>
      </w:r>
      <w:bookmarkStart w:id="2022" w:name="_ETM_Q3_644236"/>
      <w:bookmarkEnd w:id="2022"/>
    </w:p>
    <w:p w:rsidR="00DA3A44" w:rsidRDefault="00DA3A44" w:rsidP="008B62B4">
      <w:pPr>
        <w:rPr>
          <w:rtl/>
          <w:lang w:eastAsia="he-IL"/>
        </w:rPr>
      </w:pPr>
      <w:bookmarkStart w:id="2023" w:name="_ETM_Q3_644341"/>
      <w:bookmarkEnd w:id="2023"/>
    </w:p>
    <w:p w:rsidR="00DA3A44" w:rsidRDefault="00DA3A44" w:rsidP="008B62B4">
      <w:pPr>
        <w:pStyle w:val="af5"/>
        <w:rPr>
          <w:rtl/>
        </w:rPr>
      </w:pPr>
      <w:bookmarkStart w:id="2024" w:name="_ETM_Q3_641648"/>
      <w:bookmarkEnd w:id="2024"/>
      <w:r w:rsidRPr="00591D9D">
        <w:rPr>
          <w:rStyle w:val="TagStyle"/>
          <w:rtl/>
        </w:rPr>
        <w:t xml:space="preserve">&lt;&lt; </w:t>
      </w:r>
      <w:r>
        <w:rPr>
          <w:rStyle w:val="TagStyle"/>
          <w:rFonts w:hint="cs"/>
          <w:rtl/>
        </w:rPr>
        <w:t>קריאה</w:t>
      </w:r>
      <w:r w:rsidRPr="00591D9D">
        <w:rPr>
          <w:rStyle w:val="TagStyle"/>
          <w:rtl/>
        </w:rPr>
        <w:t xml:space="preserve"> &gt;&gt; </w:t>
      </w:r>
      <w:r>
        <w:rPr>
          <w:rtl/>
        </w:rPr>
        <w:t>קטי קטרין שטרית (הליכוד):</w:t>
      </w:r>
      <w:r w:rsidRPr="00591D9D">
        <w:rPr>
          <w:rStyle w:val="TagStyle"/>
          <w:rtl/>
        </w:rPr>
        <w:t xml:space="preserve"> &lt;&lt; </w:t>
      </w:r>
      <w:r>
        <w:rPr>
          <w:rStyle w:val="TagStyle"/>
          <w:rFonts w:hint="cs"/>
          <w:rtl/>
        </w:rPr>
        <w:t>קריאה</w:t>
      </w:r>
      <w:r w:rsidRPr="00591D9D">
        <w:rPr>
          <w:rStyle w:val="TagStyle"/>
          <w:rtl/>
        </w:rPr>
        <w:t xml:space="preserve"> &gt;&gt;</w:t>
      </w:r>
      <w:r>
        <w:rPr>
          <w:rtl/>
        </w:rPr>
        <w:t xml:space="preserve">   </w:t>
      </w:r>
    </w:p>
    <w:p w:rsidR="00DA3A44" w:rsidRDefault="00DA3A44" w:rsidP="00D532FC">
      <w:pPr>
        <w:rPr>
          <w:rtl/>
          <w:lang w:eastAsia="he-IL"/>
        </w:rPr>
      </w:pPr>
    </w:p>
    <w:p w:rsidR="00DA3A44" w:rsidRDefault="00DA3A44" w:rsidP="008B62B4">
      <w:pPr>
        <w:rPr>
          <w:rtl/>
          <w:lang w:eastAsia="he-IL"/>
        </w:rPr>
      </w:pPr>
      <w:bookmarkStart w:id="2025" w:name="_ETM_Q3_641756"/>
      <w:bookmarkStart w:id="2026" w:name="_ETM_Q3_643439"/>
      <w:bookmarkEnd w:id="2025"/>
      <w:bookmarkEnd w:id="2026"/>
      <w:r>
        <w:rPr>
          <w:rFonts w:hint="cs"/>
          <w:rtl/>
          <w:lang w:eastAsia="he-IL"/>
        </w:rPr>
        <w:t xml:space="preserve">את עושה פופוליזם, פופוליזם. </w:t>
      </w:r>
    </w:p>
    <w:p w:rsidR="00DA3A44" w:rsidRPr="00591D9D" w:rsidRDefault="00DA3A44" w:rsidP="008B62B4">
      <w:pPr>
        <w:rPr>
          <w:rtl/>
          <w:lang w:eastAsia="he-IL"/>
        </w:rPr>
      </w:pPr>
      <w:bookmarkStart w:id="2027" w:name="_ETM_Q3_643541"/>
      <w:bookmarkEnd w:id="2027"/>
    </w:p>
    <w:p w:rsidR="00DA3A44" w:rsidRDefault="00DA3A44" w:rsidP="008B62B4">
      <w:pPr>
        <w:pStyle w:val="af6"/>
        <w:keepNext/>
        <w:rPr>
          <w:rtl/>
        </w:rPr>
      </w:pPr>
      <w:bookmarkStart w:id="2028" w:name="ET_yor_6423_98"/>
      <w:r w:rsidRPr="00591D9D">
        <w:rPr>
          <w:rStyle w:val="TagStyle"/>
          <w:rtl/>
        </w:rPr>
        <w:t xml:space="preserve"> &lt;&lt; יור &gt;&gt; </w:t>
      </w:r>
      <w:r>
        <w:rPr>
          <w:rtl/>
        </w:rPr>
        <w:t>היו"ר אמיר אוחנה:</w:t>
      </w:r>
      <w:r w:rsidRPr="00591D9D">
        <w:rPr>
          <w:rStyle w:val="TagStyle"/>
          <w:rtl/>
        </w:rPr>
        <w:t xml:space="preserve"> &lt;&lt; יור &gt;&gt;</w:t>
      </w:r>
      <w:r>
        <w:rPr>
          <w:rtl/>
        </w:rPr>
        <w:t xml:space="preserve">   </w:t>
      </w:r>
      <w:bookmarkEnd w:id="2028"/>
    </w:p>
    <w:p w:rsidR="00DA3A44" w:rsidRDefault="00DA3A44" w:rsidP="00D532FC">
      <w:pPr>
        <w:rPr>
          <w:rtl/>
          <w:lang w:eastAsia="he-IL"/>
        </w:rPr>
      </w:pPr>
    </w:p>
    <w:p w:rsidR="00DA3A44" w:rsidRPr="00591D9D" w:rsidRDefault="00DA3A44" w:rsidP="008B62B4">
      <w:pPr>
        <w:rPr>
          <w:rtl/>
          <w:lang w:eastAsia="he-IL"/>
        </w:rPr>
      </w:pPr>
      <w:bookmarkStart w:id="2029" w:name="_ETM_Q3_643828"/>
      <w:bookmarkEnd w:id="2029"/>
      <w:r>
        <w:rPr>
          <w:rFonts w:hint="cs"/>
          <w:rtl/>
          <w:lang w:eastAsia="he-IL"/>
        </w:rPr>
        <w:t>חברות הכנסת</w:t>
      </w:r>
      <w:bookmarkStart w:id="2030" w:name="_ETM_Q3_640207"/>
      <w:bookmarkStart w:id="2031" w:name="_ETM_Q3_640323"/>
      <w:bookmarkStart w:id="2032" w:name="_ETM_Q3_640339"/>
      <w:bookmarkEnd w:id="2030"/>
      <w:bookmarkEnd w:id="2031"/>
      <w:bookmarkEnd w:id="2032"/>
      <w:r>
        <w:rPr>
          <w:rFonts w:hint="cs"/>
          <w:rtl/>
          <w:lang w:eastAsia="he-IL"/>
        </w:rPr>
        <w:t xml:space="preserve">, חברות הכנסת. </w:t>
      </w:r>
    </w:p>
    <w:p w:rsidR="00DA3A44" w:rsidRDefault="00DA3A44" w:rsidP="008B62B4">
      <w:pPr>
        <w:rPr>
          <w:rtl/>
          <w:lang w:eastAsia="he-IL"/>
        </w:rPr>
      </w:pPr>
      <w:bookmarkStart w:id="2033" w:name="_ETM_Q3_642512"/>
      <w:bookmarkEnd w:id="2033"/>
    </w:p>
    <w:p w:rsidR="00DA3A44" w:rsidRDefault="00DA3A44" w:rsidP="008B62B4">
      <w:pPr>
        <w:pStyle w:val="af5"/>
        <w:rPr>
          <w:rtl/>
        </w:rPr>
      </w:pPr>
      <w:bookmarkStart w:id="2034" w:name="ET_speaker_6341_97"/>
      <w:r w:rsidRPr="00591D9D">
        <w:rPr>
          <w:rStyle w:val="TagStyle"/>
          <w:rtl/>
        </w:rPr>
        <w:t xml:space="preserve"> &lt;&lt; </w:t>
      </w:r>
      <w:r>
        <w:rPr>
          <w:rStyle w:val="TagStyle"/>
          <w:rFonts w:hint="cs"/>
          <w:rtl/>
        </w:rPr>
        <w:t>קריאה</w:t>
      </w:r>
      <w:r w:rsidRPr="00591D9D">
        <w:rPr>
          <w:rStyle w:val="TagStyle"/>
          <w:rtl/>
        </w:rPr>
        <w:t xml:space="preserve"> &gt;&gt; </w:t>
      </w:r>
      <w:r>
        <w:rPr>
          <w:rtl/>
        </w:rPr>
        <w:t>דבי ביטון (יש עתיד):</w:t>
      </w:r>
      <w:r w:rsidRPr="00591D9D">
        <w:rPr>
          <w:rStyle w:val="TagStyle"/>
          <w:rtl/>
        </w:rPr>
        <w:t xml:space="preserve"> &lt;&lt; </w:t>
      </w:r>
      <w:r>
        <w:rPr>
          <w:rStyle w:val="TagStyle"/>
          <w:rFonts w:hint="cs"/>
          <w:rtl/>
        </w:rPr>
        <w:t>קריאה</w:t>
      </w:r>
      <w:r w:rsidRPr="00591D9D">
        <w:rPr>
          <w:rStyle w:val="TagStyle"/>
          <w:rtl/>
        </w:rPr>
        <w:t xml:space="preserve"> &gt;&gt;</w:t>
      </w:r>
      <w:r>
        <w:rPr>
          <w:rtl/>
        </w:rPr>
        <w:t xml:space="preserve">   </w:t>
      </w:r>
      <w:bookmarkEnd w:id="2034"/>
    </w:p>
    <w:p w:rsidR="00DA3A44" w:rsidRDefault="00DA3A44" w:rsidP="00D532FC">
      <w:pPr>
        <w:rPr>
          <w:rtl/>
          <w:lang w:eastAsia="he-IL"/>
        </w:rPr>
      </w:pPr>
      <w:bookmarkStart w:id="2035" w:name="_ETM_Q3_645180"/>
      <w:bookmarkEnd w:id="2035"/>
    </w:p>
    <w:p w:rsidR="00DA3A44" w:rsidRDefault="00DA3A44" w:rsidP="008B62B4">
      <w:pPr>
        <w:rPr>
          <w:rtl/>
          <w:lang w:eastAsia="he-IL"/>
        </w:rPr>
      </w:pPr>
      <w:bookmarkStart w:id="2036" w:name="_ETM_Q3_645279"/>
      <w:bookmarkEnd w:id="2036"/>
      <w:r>
        <w:rPr>
          <w:rFonts w:hint="cs"/>
          <w:rtl/>
          <w:lang w:eastAsia="he-IL"/>
        </w:rPr>
        <w:t>יש לך תשובות</w:t>
      </w:r>
      <w:bookmarkStart w:id="2037" w:name="_ETM_Q3_644501"/>
      <w:bookmarkEnd w:id="2037"/>
      <w:r>
        <w:rPr>
          <w:rFonts w:hint="cs"/>
          <w:rtl/>
          <w:lang w:eastAsia="he-IL"/>
        </w:rPr>
        <w:t xml:space="preserve"> לאנשים? חצופה.</w:t>
      </w:r>
    </w:p>
    <w:p w:rsidR="00DA3A44" w:rsidRDefault="00DA3A44" w:rsidP="008B62B4">
      <w:pPr>
        <w:rPr>
          <w:rtl/>
          <w:lang w:eastAsia="he-IL"/>
        </w:rPr>
      </w:pPr>
    </w:p>
    <w:p w:rsidR="00DA3A44" w:rsidRDefault="00DA3A44" w:rsidP="008B62B4">
      <w:pPr>
        <w:pStyle w:val="af5"/>
        <w:rPr>
          <w:rtl/>
        </w:rPr>
      </w:pPr>
      <w:bookmarkStart w:id="2038" w:name="ET_speaker_5807_99"/>
      <w:r w:rsidRPr="00591D9D">
        <w:rPr>
          <w:rStyle w:val="TagStyle"/>
          <w:rtl/>
        </w:rPr>
        <w:t xml:space="preserve">&lt;&lt; </w:t>
      </w:r>
      <w:r>
        <w:rPr>
          <w:rStyle w:val="TagStyle"/>
          <w:rFonts w:hint="cs"/>
          <w:rtl/>
        </w:rPr>
        <w:t>קריאה</w:t>
      </w:r>
      <w:r w:rsidRPr="00591D9D">
        <w:rPr>
          <w:rStyle w:val="TagStyle"/>
          <w:rtl/>
        </w:rPr>
        <w:t xml:space="preserve"> &gt;&gt; </w:t>
      </w:r>
      <w:r>
        <w:rPr>
          <w:rtl/>
        </w:rPr>
        <w:t>קטי קטרין שטרית (הליכוד):</w:t>
      </w:r>
      <w:r w:rsidRPr="00591D9D">
        <w:rPr>
          <w:rStyle w:val="TagStyle"/>
          <w:rtl/>
        </w:rPr>
        <w:t xml:space="preserve"> &lt;&lt; </w:t>
      </w:r>
      <w:r>
        <w:rPr>
          <w:rStyle w:val="TagStyle"/>
          <w:rFonts w:hint="cs"/>
          <w:rtl/>
        </w:rPr>
        <w:t>קריאה</w:t>
      </w:r>
      <w:r w:rsidRPr="00591D9D">
        <w:rPr>
          <w:rStyle w:val="TagStyle"/>
          <w:rtl/>
        </w:rPr>
        <w:t xml:space="preserve"> &gt;&gt;</w:t>
      </w:r>
      <w:r>
        <w:rPr>
          <w:rtl/>
        </w:rPr>
        <w:t xml:space="preserve">   </w:t>
      </w:r>
      <w:bookmarkEnd w:id="2038"/>
    </w:p>
    <w:p w:rsidR="00DA3A44" w:rsidRDefault="00DA3A44" w:rsidP="00D532FC">
      <w:pPr>
        <w:rPr>
          <w:rtl/>
          <w:lang w:eastAsia="he-IL"/>
        </w:rPr>
      </w:pPr>
    </w:p>
    <w:p w:rsidR="00DA3A44" w:rsidRDefault="00DA3A44" w:rsidP="008B62B4">
      <w:pPr>
        <w:rPr>
          <w:rtl/>
          <w:lang w:eastAsia="he-IL"/>
        </w:rPr>
      </w:pPr>
      <w:bookmarkStart w:id="2039" w:name="_ETM_Q3_647863"/>
      <w:bookmarkEnd w:id="2039"/>
      <w:r>
        <w:rPr>
          <w:rFonts w:hint="cs"/>
          <w:rtl/>
          <w:lang w:eastAsia="he-IL"/>
        </w:rPr>
        <w:t xml:space="preserve">פופוליזם את עושה. </w:t>
      </w:r>
      <w:bookmarkStart w:id="2040" w:name="_ETM_Q3_647114"/>
      <w:bookmarkEnd w:id="2040"/>
    </w:p>
    <w:p w:rsidR="00DA3A44" w:rsidRDefault="00DA3A44" w:rsidP="008B62B4">
      <w:pPr>
        <w:rPr>
          <w:rtl/>
          <w:lang w:eastAsia="he-IL"/>
        </w:rPr>
      </w:pPr>
      <w:bookmarkStart w:id="2041" w:name="_ETM_Q3_647181"/>
      <w:bookmarkEnd w:id="2041"/>
    </w:p>
    <w:p w:rsidR="00DA3A44" w:rsidRDefault="00DA3A44" w:rsidP="008B62B4">
      <w:pPr>
        <w:pStyle w:val="af5"/>
        <w:rPr>
          <w:rtl/>
        </w:rPr>
      </w:pPr>
      <w:bookmarkStart w:id="2042" w:name="ET_speaker_6341_100"/>
      <w:r w:rsidRPr="00591D9D">
        <w:rPr>
          <w:rStyle w:val="TagStyle"/>
          <w:rtl/>
        </w:rPr>
        <w:t xml:space="preserve"> &lt;&lt; </w:t>
      </w:r>
      <w:r>
        <w:rPr>
          <w:rStyle w:val="TagStyle"/>
          <w:rFonts w:hint="cs"/>
          <w:rtl/>
        </w:rPr>
        <w:t>קריאה</w:t>
      </w:r>
      <w:r w:rsidRPr="00591D9D">
        <w:rPr>
          <w:rStyle w:val="TagStyle"/>
          <w:rtl/>
        </w:rPr>
        <w:t xml:space="preserve">&gt;&gt; </w:t>
      </w:r>
      <w:r>
        <w:rPr>
          <w:rtl/>
        </w:rPr>
        <w:t>דבי ביטון (יש עתיד):</w:t>
      </w:r>
      <w:r w:rsidRPr="00591D9D">
        <w:rPr>
          <w:rStyle w:val="TagStyle"/>
          <w:rtl/>
        </w:rPr>
        <w:t xml:space="preserve"> &lt;&lt; </w:t>
      </w:r>
      <w:r>
        <w:rPr>
          <w:rStyle w:val="TagStyle"/>
          <w:rFonts w:hint="cs"/>
          <w:rtl/>
        </w:rPr>
        <w:t>קריאה</w:t>
      </w:r>
      <w:r w:rsidRPr="00591D9D">
        <w:rPr>
          <w:rStyle w:val="TagStyle"/>
          <w:rtl/>
        </w:rPr>
        <w:t xml:space="preserve"> &gt;&gt;</w:t>
      </w:r>
      <w:r>
        <w:rPr>
          <w:rtl/>
        </w:rPr>
        <w:t xml:space="preserve">   </w:t>
      </w:r>
      <w:bookmarkEnd w:id="2042"/>
    </w:p>
    <w:p w:rsidR="00DA3A44" w:rsidRDefault="00DA3A44" w:rsidP="00D532FC">
      <w:pPr>
        <w:rPr>
          <w:rtl/>
          <w:lang w:eastAsia="he-IL"/>
        </w:rPr>
      </w:pPr>
    </w:p>
    <w:p w:rsidR="00DA3A44" w:rsidRDefault="00DA3A44" w:rsidP="008B62B4">
      <w:pPr>
        <w:rPr>
          <w:rtl/>
          <w:lang w:eastAsia="he-IL"/>
        </w:rPr>
      </w:pPr>
      <w:bookmarkStart w:id="2043" w:name="_ETM_Q3_650030"/>
      <w:bookmarkEnd w:id="2043"/>
      <w:r>
        <w:rPr>
          <w:rFonts w:hint="cs"/>
          <w:rtl/>
          <w:lang w:eastAsia="he-IL"/>
        </w:rPr>
        <w:t>את עושה פופוליזם</w:t>
      </w:r>
      <w:bookmarkStart w:id="2044" w:name="_ETM_Q3_649239"/>
      <w:bookmarkStart w:id="2045" w:name="_ETM_Q3_650221"/>
      <w:bookmarkEnd w:id="2044"/>
      <w:bookmarkEnd w:id="2045"/>
      <w:r>
        <w:rPr>
          <w:rFonts w:hint="cs"/>
          <w:rtl/>
          <w:lang w:eastAsia="he-IL"/>
        </w:rPr>
        <w:t xml:space="preserve">. </w:t>
      </w:r>
    </w:p>
    <w:p w:rsidR="00DA3A44" w:rsidRDefault="00DA3A44" w:rsidP="008B62B4">
      <w:pPr>
        <w:rPr>
          <w:rtl/>
          <w:lang w:eastAsia="he-IL"/>
        </w:rPr>
      </w:pPr>
      <w:bookmarkStart w:id="2046" w:name="_ETM_Q3_648238"/>
      <w:bookmarkStart w:id="2047" w:name="_ETM_Q3_648348"/>
      <w:bookmarkEnd w:id="2046"/>
      <w:bookmarkEnd w:id="2047"/>
    </w:p>
    <w:p w:rsidR="00DA3A44" w:rsidRDefault="00DA3A44" w:rsidP="008B62B4">
      <w:pPr>
        <w:pStyle w:val="af5"/>
        <w:rPr>
          <w:rtl/>
        </w:rPr>
      </w:pPr>
      <w:bookmarkStart w:id="2048" w:name="ET_speaker_5807_101"/>
      <w:r w:rsidRPr="00591D9D">
        <w:rPr>
          <w:rStyle w:val="TagStyle"/>
          <w:rtl/>
        </w:rPr>
        <w:t xml:space="preserve"> </w:t>
      </w:r>
      <w:bookmarkEnd w:id="2048"/>
      <w:r w:rsidRPr="00591D9D">
        <w:rPr>
          <w:rStyle w:val="TagStyle"/>
          <w:rtl/>
        </w:rPr>
        <w:t xml:space="preserve"> &lt;&lt; </w:t>
      </w:r>
      <w:r>
        <w:rPr>
          <w:rStyle w:val="TagStyle"/>
          <w:rFonts w:hint="cs"/>
          <w:rtl/>
        </w:rPr>
        <w:t>קריאה</w:t>
      </w:r>
      <w:r w:rsidRPr="00591D9D">
        <w:rPr>
          <w:rStyle w:val="TagStyle"/>
          <w:rtl/>
        </w:rPr>
        <w:t xml:space="preserve"> &gt;&gt; </w:t>
      </w:r>
      <w:r>
        <w:rPr>
          <w:rtl/>
        </w:rPr>
        <w:t>קטי קטרין שטרית (הליכוד):</w:t>
      </w:r>
      <w:r w:rsidRPr="00591D9D">
        <w:rPr>
          <w:rStyle w:val="TagStyle"/>
          <w:rtl/>
        </w:rPr>
        <w:t xml:space="preserve"> &lt;&lt; </w:t>
      </w:r>
      <w:r>
        <w:rPr>
          <w:rStyle w:val="TagStyle"/>
          <w:rFonts w:hint="cs"/>
          <w:rtl/>
        </w:rPr>
        <w:t>קריאה</w:t>
      </w:r>
      <w:r w:rsidRPr="00591D9D">
        <w:rPr>
          <w:rStyle w:val="TagStyle"/>
          <w:rtl/>
        </w:rPr>
        <w:t xml:space="preserve"> &gt;&gt;</w:t>
      </w:r>
      <w:r>
        <w:rPr>
          <w:rtl/>
        </w:rPr>
        <w:t xml:space="preserve">   </w:t>
      </w:r>
    </w:p>
    <w:p w:rsidR="00DA3A44" w:rsidRDefault="00DA3A44" w:rsidP="00D532FC">
      <w:pPr>
        <w:rPr>
          <w:rtl/>
          <w:lang w:eastAsia="he-IL"/>
        </w:rPr>
      </w:pPr>
    </w:p>
    <w:p w:rsidR="00DA3A44" w:rsidRDefault="00DA3A44" w:rsidP="008B62B4">
      <w:pPr>
        <w:rPr>
          <w:rtl/>
          <w:lang w:eastAsia="he-IL"/>
        </w:rPr>
      </w:pPr>
      <w:bookmarkStart w:id="2049" w:name="_ETM_Q3_648802"/>
      <w:bookmarkEnd w:id="2049"/>
      <w:r>
        <w:rPr>
          <w:rFonts w:hint="cs"/>
          <w:rtl/>
          <w:lang w:eastAsia="he-IL"/>
        </w:rPr>
        <w:t>את והמפלגה שלך.</w:t>
      </w:r>
      <w:bookmarkStart w:id="2050" w:name="_ETM_Q3_649845"/>
      <w:bookmarkEnd w:id="2050"/>
      <w:r>
        <w:rPr>
          <w:rFonts w:hint="cs"/>
          <w:rtl/>
          <w:lang w:eastAsia="he-IL"/>
        </w:rPr>
        <w:t xml:space="preserve"> </w:t>
      </w:r>
    </w:p>
    <w:p w:rsidR="00DA3A44" w:rsidRDefault="00DA3A44" w:rsidP="008B62B4">
      <w:pPr>
        <w:rPr>
          <w:rtl/>
          <w:lang w:eastAsia="he-IL"/>
        </w:rPr>
      </w:pPr>
      <w:bookmarkStart w:id="2051" w:name="_ETM_Q3_648874"/>
      <w:bookmarkEnd w:id="2051"/>
    </w:p>
    <w:p w:rsidR="00DA3A44" w:rsidRDefault="00D24370" w:rsidP="00D24370">
      <w:pPr>
        <w:pStyle w:val="af5"/>
        <w:rPr>
          <w:rtl/>
        </w:rPr>
      </w:pPr>
      <w:bookmarkStart w:id="2052" w:name="ET_interruption_6341_102"/>
      <w:r w:rsidRPr="00D24370">
        <w:rPr>
          <w:rStyle w:val="TagStyle"/>
          <w:rtl/>
        </w:rPr>
        <w:t xml:space="preserve"> &lt;&lt; קריאה &gt;&gt;</w:t>
      </w:r>
      <w:r w:rsidR="00DA3A44" w:rsidRPr="00591D9D">
        <w:rPr>
          <w:rStyle w:val="TagStyle"/>
          <w:rtl/>
        </w:rPr>
        <w:t xml:space="preserve"> </w:t>
      </w:r>
      <w:bookmarkStart w:id="2053" w:name="_Toc152790277"/>
      <w:r w:rsidR="00DA3A44">
        <w:rPr>
          <w:rtl/>
        </w:rPr>
        <w:t>דבי ביטון (יש עתיד):</w:t>
      </w:r>
      <w:bookmarkEnd w:id="2053"/>
      <w:r w:rsidR="00DA3A44" w:rsidRPr="00591D9D">
        <w:rPr>
          <w:rStyle w:val="TagStyle"/>
          <w:rtl/>
        </w:rPr>
        <w:t xml:space="preserve"> </w:t>
      </w:r>
      <w:r w:rsidRPr="00D24370">
        <w:rPr>
          <w:rStyle w:val="TagStyle"/>
          <w:rtl/>
        </w:rPr>
        <w:t xml:space="preserve">&lt;&lt; קריאה &gt;&gt;   </w:t>
      </w:r>
      <w:r w:rsidR="00DA3A44">
        <w:rPr>
          <w:rtl/>
        </w:rPr>
        <w:t xml:space="preserve">   </w:t>
      </w:r>
      <w:bookmarkEnd w:id="2052"/>
    </w:p>
    <w:p w:rsidR="00DA3A44" w:rsidRDefault="00DA3A44" w:rsidP="00D532FC">
      <w:pPr>
        <w:rPr>
          <w:rtl/>
          <w:lang w:eastAsia="he-IL"/>
        </w:rPr>
      </w:pPr>
    </w:p>
    <w:p w:rsidR="00DA3A44" w:rsidRDefault="00DA3A44" w:rsidP="003D5DC7">
      <w:pPr>
        <w:rPr>
          <w:rtl/>
          <w:lang w:eastAsia="he-IL"/>
        </w:rPr>
      </w:pPr>
      <w:bookmarkStart w:id="2054" w:name="_ETM_Q3_652553"/>
      <w:bookmarkEnd w:id="2054"/>
      <w:r>
        <w:rPr>
          <w:rFonts w:hint="cs"/>
          <w:rtl/>
          <w:lang w:eastAsia="he-IL"/>
        </w:rPr>
        <w:t>ועל מה, על כסף מושחת</w:t>
      </w:r>
      <w:bookmarkStart w:id="2055" w:name="_ETM_Q3_650214"/>
      <w:bookmarkEnd w:id="2055"/>
      <w:r>
        <w:rPr>
          <w:rFonts w:hint="cs"/>
          <w:rtl/>
          <w:lang w:eastAsia="he-IL"/>
        </w:rPr>
        <w:t xml:space="preserve"> שאת הולכת להעביר? </w:t>
      </w:r>
      <w:bookmarkStart w:id="2056" w:name="_ETM_Q3_651285"/>
      <w:bookmarkEnd w:id="2056"/>
    </w:p>
    <w:p w:rsidR="00DA3A44" w:rsidRDefault="00DA3A44" w:rsidP="008B62B4">
      <w:pPr>
        <w:rPr>
          <w:rtl/>
          <w:lang w:eastAsia="he-IL"/>
        </w:rPr>
      </w:pPr>
      <w:bookmarkStart w:id="2057" w:name="_ETM_Q3_651372"/>
      <w:bookmarkEnd w:id="2057"/>
    </w:p>
    <w:p w:rsidR="00DA3A44" w:rsidRDefault="00DA3A44" w:rsidP="008B62B4">
      <w:pPr>
        <w:pStyle w:val="af5"/>
        <w:rPr>
          <w:rtl/>
        </w:rPr>
      </w:pPr>
      <w:bookmarkStart w:id="2058" w:name="ET_speaker_5807_103"/>
      <w:r w:rsidRPr="00591D9D">
        <w:rPr>
          <w:rStyle w:val="TagStyle"/>
          <w:rtl/>
        </w:rPr>
        <w:t xml:space="preserve"> </w:t>
      </w:r>
      <w:bookmarkEnd w:id="2058"/>
      <w:r w:rsidRPr="00591D9D">
        <w:rPr>
          <w:rStyle w:val="TagStyle"/>
          <w:rtl/>
        </w:rPr>
        <w:t xml:space="preserve"> &lt;&lt; </w:t>
      </w:r>
      <w:r>
        <w:rPr>
          <w:rStyle w:val="TagStyle"/>
          <w:rFonts w:hint="cs"/>
          <w:rtl/>
        </w:rPr>
        <w:t>קריאה</w:t>
      </w:r>
      <w:r w:rsidRPr="00591D9D">
        <w:rPr>
          <w:rStyle w:val="TagStyle"/>
          <w:rtl/>
        </w:rPr>
        <w:t xml:space="preserve"> &gt;&gt; </w:t>
      </w:r>
      <w:r>
        <w:rPr>
          <w:rtl/>
        </w:rPr>
        <w:t>קטי קטרין שטרית (הליכוד):</w:t>
      </w:r>
      <w:r w:rsidRPr="00591D9D">
        <w:rPr>
          <w:rStyle w:val="TagStyle"/>
          <w:rtl/>
        </w:rPr>
        <w:t xml:space="preserve"> &lt;&lt; </w:t>
      </w:r>
      <w:r>
        <w:rPr>
          <w:rStyle w:val="TagStyle"/>
          <w:rFonts w:hint="cs"/>
          <w:rtl/>
        </w:rPr>
        <w:t>קריאה</w:t>
      </w:r>
      <w:r w:rsidRPr="00591D9D">
        <w:rPr>
          <w:rStyle w:val="TagStyle"/>
          <w:rtl/>
        </w:rPr>
        <w:t xml:space="preserve">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את והמפלגה שלך. </w:t>
      </w:r>
      <w:bookmarkStart w:id="2059" w:name="_ETM_Q3_651337"/>
      <w:bookmarkEnd w:id="2059"/>
    </w:p>
    <w:p w:rsidR="00DA3A44" w:rsidRDefault="00DA3A44" w:rsidP="008B62B4">
      <w:pPr>
        <w:rPr>
          <w:rtl/>
          <w:lang w:eastAsia="he-IL"/>
        </w:rPr>
      </w:pPr>
      <w:bookmarkStart w:id="2060" w:name="_ETM_Q3_651440"/>
      <w:bookmarkEnd w:id="2060"/>
    </w:p>
    <w:p w:rsidR="00DA3A44" w:rsidRDefault="00DA3A44" w:rsidP="008B62B4">
      <w:pPr>
        <w:pStyle w:val="af6"/>
        <w:keepNext/>
        <w:rPr>
          <w:rtl/>
        </w:rPr>
      </w:pPr>
      <w:bookmarkStart w:id="2061" w:name="ET_yor_6423_104"/>
      <w:r w:rsidRPr="00591D9D">
        <w:rPr>
          <w:rStyle w:val="TagStyle"/>
          <w:rtl/>
        </w:rPr>
        <w:t xml:space="preserve"> &lt;&lt; יור &gt;&gt; </w:t>
      </w:r>
      <w:r>
        <w:rPr>
          <w:rtl/>
        </w:rPr>
        <w:t>היו"ר אמיר אוחנה:</w:t>
      </w:r>
      <w:r w:rsidRPr="00591D9D">
        <w:rPr>
          <w:rStyle w:val="TagStyle"/>
          <w:rtl/>
        </w:rPr>
        <w:t xml:space="preserve"> &lt;&lt; יור &gt;&gt;</w:t>
      </w:r>
      <w:r>
        <w:rPr>
          <w:rtl/>
        </w:rPr>
        <w:t xml:space="preserve">   </w:t>
      </w:r>
      <w:bookmarkEnd w:id="2061"/>
    </w:p>
    <w:p w:rsidR="00DA3A44" w:rsidRDefault="00DA3A44" w:rsidP="00D532FC">
      <w:pPr>
        <w:rPr>
          <w:rtl/>
          <w:lang w:eastAsia="he-IL"/>
        </w:rPr>
      </w:pPr>
    </w:p>
    <w:p w:rsidR="00DA3A44" w:rsidRDefault="00DA3A44" w:rsidP="008B62B4">
      <w:pPr>
        <w:rPr>
          <w:rtl/>
          <w:lang w:eastAsia="he-IL"/>
        </w:rPr>
      </w:pPr>
      <w:bookmarkStart w:id="2062" w:name="_ETM_Q3_652514"/>
      <w:bookmarkEnd w:id="2062"/>
      <w:r>
        <w:rPr>
          <w:rFonts w:hint="cs"/>
          <w:rtl/>
          <w:lang w:eastAsia="he-IL"/>
        </w:rPr>
        <w:t xml:space="preserve">אוקיי, חברות הכנסת. </w:t>
      </w:r>
      <w:bookmarkStart w:id="2063" w:name="_ETM_Q3_655131"/>
      <w:bookmarkEnd w:id="2063"/>
    </w:p>
    <w:p w:rsidR="00DA3A44" w:rsidRDefault="00DA3A44" w:rsidP="008B62B4">
      <w:pPr>
        <w:rPr>
          <w:rtl/>
          <w:lang w:eastAsia="he-IL"/>
        </w:rPr>
      </w:pPr>
      <w:bookmarkStart w:id="2064" w:name="_ETM_Q3_655250"/>
      <w:bookmarkEnd w:id="2064"/>
    </w:p>
    <w:p w:rsidR="00DA3A44" w:rsidRDefault="00DA3A44" w:rsidP="008B62B4">
      <w:pPr>
        <w:pStyle w:val="af5"/>
        <w:rPr>
          <w:rtl/>
        </w:rPr>
      </w:pPr>
      <w:r w:rsidRPr="00591D9D">
        <w:rPr>
          <w:rStyle w:val="TagStyle"/>
          <w:rtl/>
        </w:rPr>
        <w:t xml:space="preserve">&lt;&lt; </w:t>
      </w:r>
      <w:r>
        <w:rPr>
          <w:rStyle w:val="TagStyle"/>
          <w:rFonts w:hint="cs"/>
          <w:rtl/>
        </w:rPr>
        <w:t>קריאה</w:t>
      </w:r>
      <w:r w:rsidRPr="00591D9D">
        <w:rPr>
          <w:rStyle w:val="TagStyle"/>
          <w:rtl/>
        </w:rPr>
        <w:t xml:space="preserve"> &gt;&gt; </w:t>
      </w:r>
      <w:r>
        <w:rPr>
          <w:rtl/>
        </w:rPr>
        <w:t>קטי קטרין שטרית (הליכוד):</w:t>
      </w:r>
      <w:r w:rsidRPr="00591D9D">
        <w:rPr>
          <w:rStyle w:val="TagStyle"/>
          <w:rtl/>
        </w:rPr>
        <w:t xml:space="preserve"> &lt;&lt; </w:t>
      </w:r>
      <w:r>
        <w:rPr>
          <w:rStyle w:val="TagStyle"/>
          <w:rFonts w:hint="cs"/>
          <w:rtl/>
        </w:rPr>
        <w:t>קריאה</w:t>
      </w:r>
      <w:r w:rsidRPr="00591D9D">
        <w:rPr>
          <w:rStyle w:val="TagStyle"/>
          <w:rtl/>
        </w:rPr>
        <w:t xml:space="preserve"> &gt;&gt;</w:t>
      </w:r>
      <w:r>
        <w:rPr>
          <w:rtl/>
        </w:rPr>
        <w:t xml:space="preserve">   </w:t>
      </w:r>
    </w:p>
    <w:p w:rsidR="00DA3A44" w:rsidRDefault="00DA3A44" w:rsidP="00D532FC">
      <w:pPr>
        <w:rPr>
          <w:rtl/>
          <w:lang w:eastAsia="he-IL"/>
        </w:rPr>
      </w:pPr>
    </w:p>
    <w:p w:rsidR="00DA3A44" w:rsidRDefault="00DA3A44" w:rsidP="008B62B4">
      <w:pPr>
        <w:rPr>
          <w:rtl/>
          <w:lang w:eastAsia="he-IL"/>
        </w:rPr>
      </w:pPr>
      <w:bookmarkStart w:id="2065" w:name="_ETM_Q3_654013"/>
      <w:bookmarkStart w:id="2066" w:name="_ETM_Q3_652573"/>
      <w:bookmarkEnd w:id="2065"/>
      <w:bookmarkEnd w:id="2066"/>
      <w:r>
        <w:rPr>
          <w:rFonts w:hint="cs"/>
          <w:rtl/>
          <w:lang w:eastAsia="he-IL"/>
        </w:rPr>
        <w:t xml:space="preserve">אתם התחלתם בחירות. </w:t>
      </w:r>
    </w:p>
    <w:p w:rsidR="00DA3A44" w:rsidRDefault="00DA3A44" w:rsidP="008B62B4">
      <w:pPr>
        <w:rPr>
          <w:rtl/>
          <w:lang w:eastAsia="he-IL"/>
        </w:rPr>
      </w:pPr>
      <w:bookmarkStart w:id="2067" w:name="_ETM_Q3_652654"/>
      <w:bookmarkEnd w:id="2067"/>
    </w:p>
    <w:p w:rsidR="00DA3A44" w:rsidRDefault="00D24370" w:rsidP="00D24370">
      <w:pPr>
        <w:pStyle w:val="af5"/>
        <w:rPr>
          <w:rtl/>
        </w:rPr>
      </w:pPr>
      <w:bookmarkStart w:id="2068" w:name="ET_interruption_6341_106"/>
      <w:r w:rsidRPr="00D24370">
        <w:rPr>
          <w:rStyle w:val="TagStyle"/>
          <w:rtl/>
        </w:rPr>
        <w:t xml:space="preserve"> &lt;&lt; קריאה &gt;&gt;</w:t>
      </w:r>
      <w:r w:rsidR="00DA3A44" w:rsidRPr="001D3791">
        <w:rPr>
          <w:rStyle w:val="TagStyle"/>
          <w:rtl/>
        </w:rPr>
        <w:t xml:space="preserve"> </w:t>
      </w:r>
      <w:bookmarkStart w:id="2069" w:name="_Toc152790278"/>
      <w:r w:rsidR="00DA3A44">
        <w:rPr>
          <w:rtl/>
        </w:rPr>
        <w:t>דבי ביטון (יש עתיד):</w:t>
      </w:r>
      <w:bookmarkEnd w:id="2069"/>
      <w:r w:rsidR="00DA3A44" w:rsidRPr="001D3791">
        <w:rPr>
          <w:rStyle w:val="TagStyle"/>
          <w:rtl/>
        </w:rPr>
        <w:t xml:space="preserve"> </w:t>
      </w:r>
      <w:r w:rsidRPr="00D24370">
        <w:rPr>
          <w:rStyle w:val="TagStyle"/>
          <w:rtl/>
        </w:rPr>
        <w:t xml:space="preserve">&lt;&lt; קריאה &gt;&gt;   </w:t>
      </w:r>
      <w:r w:rsidR="00DA3A44">
        <w:rPr>
          <w:rtl/>
        </w:rPr>
        <w:t xml:space="preserve">   </w:t>
      </w:r>
      <w:bookmarkEnd w:id="2068"/>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כשלילדים אין </w:t>
      </w:r>
      <w:r w:rsidR="00D532FC">
        <w:rPr>
          <w:rFonts w:hint="cs"/>
          <w:rtl/>
          <w:lang w:eastAsia="he-IL"/>
        </w:rPr>
        <w:t>– – –</w:t>
      </w:r>
      <w:r>
        <w:rPr>
          <w:rFonts w:hint="cs"/>
          <w:rtl/>
          <w:lang w:eastAsia="he-IL"/>
        </w:rPr>
        <w:t xml:space="preserve"> </w:t>
      </w:r>
      <w:bookmarkStart w:id="2070" w:name="_ETM_Q3_654075"/>
      <w:bookmarkEnd w:id="2070"/>
    </w:p>
    <w:p w:rsidR="00DA3A44" w:rsidRPr="0051644F" w:rsidRDefault="00DA3A44" w:rsidP="008B62B4">
      <w:pPr>
        <w:rPr>
          <w:rtl/>
          <w:lang w:eastAsia="he-IL"/>
        </w:rPr>
      </w:pPr>
      <w:bookmarkStart w:id="2071" w:name="_ETM_Q3_654148"/>
      <w:bookmarkEnd w:id="2071"/>
    </w:p>
    <w:p w:rsidR="00DA3A44" w:rsidRDefault="00DA3A44" w:rsidP="008B62B4">
      <w:pPr>
        <w:pStyle w:val="af6"/>
        <w:keepNext/>
        <w:rPr>
          <w:rtl/>
        </w:rPr>
      </w:pPr>
      <w:bookmarkStart w:id="2072" w:name="ET_yor_6423_108"/>
      <w:r w:rsidRPr="001D3791">
        <w:rPr>
          <w:rStyle w:val="TagStyle"/>
          <w:rtl/>
        </w:rPr>
        <w:t xml:space="preserve"> &lt;&lt; יור &gt;&gt; </w:t>
      </w:r>
      <w:r>
        <w:rPr>
          <w:rtl/>
        </w:rPr>
        <w:t>היו"ר אמיר אוחנה:</w:t>
      </w:r>
      <w:r w:rsidRPr="001D3791">
        <w:rPr>
          <w:rStyle w:val="TagStyle"/>
          <w:rtl/>
        </w:rPr>
        <w:t xml:space="preserve"> &lt;&lt; יור &gt;&gt;</w:t>
      </w:r>
      <w:r>
        <w:rPr>
          <w:rtl/>
        </w:rPr>
        <w:t xml:space="preserve">   </w:t>
      </w:r>
      <w:bookmarkEnd w:id="2072"/>
    </w:p>
    <w:p w:rsidR="00DA3A44" w:rsidRDefault="00DA3A44" w:rsidP="00D532FC">
      <w:pPr>
        <w:rPr>
          <w:rtl/>
          <w:lang w:eastAsia="he-IL"/>
        </w:rPr>
      </w:pPr>
    </w:p>
    <w:p w:rsidR="00DA3A44" w:rsidRPr="001D3791" w:rsidRDefault="00BD0AA3" w:rsidP="008B62B4">
      <w:pPr>
        <w:rPr>
          <w:rtl/>
          <w:lang w:eastAsia="he-IL"/>
        </w:rPr>
      </w:pPr>
      <w:r>
        <w:rPr>
          <w:rFonts w:hint="cs"/>
          <w:rtl/>
          <w:lang w:eastAsia="he-IL"/>
        </w:rPr>
        <w:t>חבר</w:t>
      </w:r>
      <w:r w:rsidR="00DA3A44">
        <w:rPr>
          <w:rFonts w:hint="cs"/>
          <w:rtl/>
          <w:lang w:eastAsia="he-IL"/>
        </w:rPr>
        <w:t xml:space="preserve">ת </w:t>
      </w:r>
      <w:bookmarkStart w:id="2073" w:name="_ETM_Q3_653958"/>
      <w:bookmarkEnd w:id="2073"/>
      <w:r w:rsidR="00DA3A44">
        <w:rPr>
          <w:rFonts w:hint="cs"/>
          <w:rtl/>
          <w:lang w:eastAsia="he-IL"/>
        </w:rPr>
        <w:t xml:space="preserve">הכנסת שטרית </w:t>
      </w:r>
      <w:r w:rsidR="00D532FC">
        <w:rPr>
          <w:rFonts w:hint="cs"/>
          <w:rtl/>
          <w:lang w:eastAsia="he-IL"/>
        </w:rPr>
        <w:t>– –</w:t>
      </w:r>
      <w:r w:rsidR="00DA3A44">
        <w:rPr>
          <w:rFonts w:hint="cs"/>
          <w:rtl/>
          <w:lang w:eastAsia="he-IL"/>
        </w:rPr>
        <w:t xml:space="preserve"> </w:t>
      </w:r>
    </w:p>
    <w:p w:rsidR="00DA3A44" w:rsidRDefault="00DA3A44" w:rsidP="008B62B4">
      <w:pPr>
        <w:rPr>
          <w:rtl/>
          <w:lang w:eastAsia="he-IL"/>
        </w:rPr>
      </w:pPr>
      <w:bookmarkStart w:id="2074" w:name="_ETM_Q3_653474"/>
      <w:bookmarkEnd w:id="2074"/>
    </w:p>
    <w:p w:rsidR="00DA3A44" w:rsidRDefault="00DA3A44" w:rsidP="008B62B4">
      <w:pPr>
        <w:pStyle w:val="af5"/>
        <w:rPr>
          <w:rtl/>
        </w:rPr>
      </w:pPr>
      <w:r w:rsidRPr="00591D9D">
        <w:rPr>
          <w:rStyle w:val="TagStyle"/>
          <w:rtl/>
        </w:rPr>
        <w:t xml:space="preserve">&lt;&lt; </w:t>
      </w:r>
      <w:r>
        <w:rPr>
          <w:rStyle w:val="TagStyle"/>
          <w:rFonts w:hint="cs"/>
          <w:rtl/>
        </w:rPr>
        <w:t>קריאה</w:t>
      </w:r>
      <w:r w:rsidRPr="00591D9D">
        <w:rPr>
          <w:rStyle w:val="TagStyle"/>
          <w:rtl/>
        </w:rPr>
        <w:t xml:space="preserve"> &gt;&gt; </w:t>
      </w:r>
      <w:r>
        <w:rPr>
          <w:rtl/>
        </w:rPr>
        <w:t>קטי קטרין שטרית (הליכוד):</w:t>
      </w:r>
      <w:r w:rsidRPr="00591D9D">
        <w:rPr>
          <w:rStyle w:val="TagStyle"/>
          <w:rtl/>
        </w:rPr>
        <w:t xml:space="preserve"> &lt;&lt; </w:t>
      </w:r>
      <w:r>
        <w:rPr>
          <w:rStyle w:val="TagStyle"/>
          <w:rFonts w:hint="cs"/>
          <w:rtl/>
        </w:rPr>
        <w:t>קריאה</w:t>
      </w:r>
      <w:r w:rsidRPr="00591D9D">
        <w:rPr>
          <w:rStyle w:val="TagStyle"/>
          <w:rtl/>
        </w:rPr>
        <w:t xml:space="preserve"> &gt;&gt;</w:t>
      </w:r>
      <w:r>
        <w:rPr>
          <w:rtl/>
        </w:rPr>
        <w:t xml:space="preserve">   </w:t>
      </w:r>
    </w:p>
    <w:p w:rsidR="00DA3A44" w:rsidRDefault="00DA3A44" w:rsidP="00D532FC">
      <w:pPr>
        <w:rPr>
          <w:rtl/>
          <w:lang w:eastAsia="he-IL"/>
        </w:rPr>
      </w:pPr>
    </w:p>
    <w:p w:rsidR="00DA3A44" w:rsidRDefault="00DA3A44" w:rsidP="008B62B4">
      <w:pPr>
        <w:rPr>
          <w:rtl/>
          <w:lang w:eastAsia="he-IL"/>
        </w:rPr>
      </w:pPr>
      <w:bookmarkStart w:id="2075" w:name="_ETM_Q3_651800"/>
      <w:bookmarkStart w:id="2076" w:name="_ETM_Q3_651914"/>
      <w:bookmarkEnd w:id="2075"/>
      <w:bookmarkEnd w:id="2076"/>
      <w:r>
        <w:rPr>
          <w:rFonts w:hint="cs"/>
          <w:rtl/>
          <w:lang w:eastAsia="he-IL"/>
        </w:rPr>
        <w:t xml:space="preserve">בחירות, התחלתם בחירות. </w:t>
      </w:r>
    </w:p>
    <w:p w:rsidR="00DA3A44" w:rsidRPr="0051644F" w:rsidRDefault="00DA3A44" w:rsidP="008B62B4">
      <w:pPr>
        <w:rPr>
          <w:rtl/>
          <w:lang w:eastAsia="he-IL"/>
        </w:rPr>
      </w:pPr>
      <w:bookmarkStart w:id="2077" w:name="_ETM_Q3_647785"/>
      <w:bookmarkEnd w:id="2077"/>
    </w:p>
    <w:p w:rsidR="00DA3A44" w:rsidRDefault="00D24370" w:rsidP="00D24370">
      <w:pPr>
        <w:pStyle w:val="af5"/>
        <w:rPr>
          <w:rtl/>
        </w:rPr>
      </w:pPr>
      <w:bookmarkStart w:id="2078" w:name="ET_interruption_6341_109"/>
      <w:r w:rsidRPr="00D24370">
        <w:rPr>
          <w:rStyle w:val="TagStyle"/>
          <w:rtl/>
        </w:rPr>
        <w:t xml:space="preserve"> &lt;&lt; קריאה &gt;&gt;</w:t>
      </w:r>
      <w:r w:rsidR="00DA3A44" w:rsidRPr="001D3791">
        <w:rPr>
          <w:rStyle w:val="TagStyle"/>
          <w:rtl/>
        </w:rPr>
        <w:t xml:space="preserve"> </w:t>
      </w:r>
      <w:bookmarkStart w:id="2079" w:name="_Toc152790279"/>
      <w:r w:rsidR="00DA3A44">
        <w:rPr>
          <w:rtl/>
        </w:rPr>
        <w:t>דבי ביטון (יש עתיד):</w:t>
      </w:r>
      <w:bookmarkEnd w:id="2079"/>
      <w:r w:rsidR="00DA3A44" w:rsidRPr="001D3791">
        <w:rPr>
          <w:rStyle w:val="TagStyle"/>
          <w:rtl/>
        </w:rPr>
        <w:t xml:space="preserve"> </w:t>
      </w:r>
      <w:r w:rsidRPr="00D24370">
        <w:rPr>
          <w:rStyle w:val="TagStyle"/>
          <w:rtl/>
        </w:rPr>
        <w:t xml:space="preserve">&lt;&lt; קריאה &gt;&gt; </w:t>
      </w:r>
      <w:r w:rsidR="00DA3A44">
        <w:rPr>
          <w:rtl/>
        </w:rPr>
        <w:t xml:space="preserve">   </w:t>
      </w:r>
      <w:bookmarkEnd w:id="2078"/>
    </w:p>
    <w:p w:rsidR="00DA3A44" w:rsidRDefault="00DA3A44" w:rsidP="00D532FC">
      <w:pPr>
        <w:rPr>
          <w:rtl/>
          <w:lang w:eastAsia="he-IL"/>
        </w:rPr>
      </w:pPr>
      <w:bookmarkStart w:id="2080" w:name="_ETM_Q3_651162"/>
      <w:bookmarkEnd w:id="2080"/>
    </w:p>
    <w:p w:rsidR="00DA3A44" w:rsidRDefault="00DA3A44" w:rsidP="008B62B4">
      <w:pPr>
        <w:rPr>
          <w:rtl/>
          <w:lang w:eastAsia="he-IL"/>
        </w:rPr>
      </w:pPr>
      <w:bookmarkStart w:id="2081" w:name="_ETM_Q3_651251"/>
      <w:bookmarkEnd w:id="2081"/>
      <w:r>
        <w:rPr>
          <w:rFonts w:hint="cs"/>
          <w:rtl/>
          <w:lang w:eastAsia="he-IL"/>
        </w:rPr>
        <w:t xml:space="preserve">על מה את מדברת? </w:t>
      </w:r>
    </w:p>
    <w:p w:rsidR="00DA3A44" w:rsidRPr="0051644F" w:rsidRDefault="00DA3A44" w:rsidP="008B62B4">
      <w:pPr>
        <w:rPr>
          <w:rtl/>
          <w:lang w:eastAsia="he-IL"/>
        </w:rPr>
      </w:pPr>
      <w:bookmarkStart w:id="2082" w:name="_ETM_Q3_660065"/>
      <w:bookmarkStart w:id="2083" w:name="_ETM_Q3_660220"/>
      <w:bookmarkEnd w:id="2082"/>
      <w:bookmarkEnd w:id="2083"/>
    </w:p>
    <w:p w:rsidR="00DA3A44" w:rsidRDefault="00DA3A44" w:rsidP="008B62B4">
      <w:pPr>
        <w:pStyle w:val="af5"/>
        <w:rPr>
          <w:rtl/>
        </w:rPr>
      </w:pPr>
      <w:bookmarkStart w:id="2084" w:name="_ETM_Q3_660023"/>
      <w:bookmarkStart w:id="2085" w:name="_ETM_Q3_657856"/>
      <w:bookmarkEnd w:id="2084"/>
      <w:bookmarkEnd w:id="2085"/>
      <w:r w:rsidRPr="00591D9D">
        <w:rPr>
          <w:rStyle w:val="TagStyle"/>
          <w:rtl/>
        </w:rPr>
        <w:t xml:space="preserve">&lt;&lt; </w:t>
      </w:r>
      <w:r>
        <w:rPr>
          <w:rStyle w:val="TagStyle"/>
          <w:rFonts w:hint="cs"/>
          <w:rtl/>
        </w:rPr>
        <w:t>קריאה</w:t>
      </w:r>
      <w:r w:rsidRPr="00591D9D">
        <w:rPr>
          <w:rStyle w:val="TagStyle"/>
          <w:rtl/>
        </w:rPr>
        <w:t xml:space="preserve"> &gt;&gt; </w:t>
      </w:r>
      <w:r>
        <w:rPr>
          <w:rtl/>
        </w:rPr>
        <w:t>קטי קטרין שטרית (הליכוד):</w:t>
      </w:r>
      <w:r w:rsidRPr="00591D9D">
        <w:rPr>
          <w:rStyle w:val="TagStyle"/>
          <w:rtl/>
        </w:rPr>
        <w:t xml:space="preserve"> &lt;&lt; </w:t>
      </w:r>
      <w:r>
        <w:rPr>
          <w:rStyle w:val="TagStyle"/>
          <w:rFonts w:hint="cs"/>
          <w:rtl/>
        </w:rPr>
        <w:t>קריאה</w:t>
      </w:r>
      <w:r w:rsidRPr="00591D9D">
        <w:rPr>
          <w:rStyle w:val="TagStyle"/>
          <w:rtl/>
        </w:rPr>
        <w:t xml:space="preserve"> &gt;&gt;</w:t>
      </w:r>
      <w:r>
        <w:rPr>
          <w:rtl/>
        </w:rPr>
        <w:t xml:space="preserve">   </w:t>
      </w:r>
    </w:p>
    <w:p w:rsidR="00DA3A44" w:rsidRDefault="00DA3A44" w:rsidP="00D532FC">
      <w:pPr>
        <w:rPr>
          <w:rtl/>
          <w:lang w:eastAsia="he-IL"/>
        </w:rPr>
      </w:pPr>
    </w:p>
    <w:p w:rsidR="00DA3A44" w:rsidRPr="0051644F" w:rsidRDefault="00DA3A44" w:rsidP="008B62B4">
      <w:pPr>
        <w:rPr>
          <w:rtl/>
          <w:lang w:eastAsia="he-IL"/>
        </w:rPr>
      </w:pPr>
      <w:bookmarkStart w:id="2086" w:name="_ETM_Q3_657985"/>
      <w:bookmarkEnd w:id="2086"/>
      <w:r>
        <w:rPr>
          <w:rFonts w:hint="cs"/>
          <w:rtl/>
          <w:lang w:eastAsia="he-IL"/>
        </w:rPr>
        <w:t xml:space="preserve">אתם התחלתם בחירות. </w:t>
      </w:r>
    </w:p>
    <w:p w:rsidR="00DA3A44" w:rsidRDefault="00DA3A44" w:rsidP="008B62B4">
      <w:pPr>
        <w:rPr>
          <w:rtl/>
          <w:lang w:eastAsia="he-IL"/>
        </w:rPr>
      </w:pPr>
    </w:p>
    <w:p w:rsidR="00DA3A44" w:rsidRDefault="00DA3A44" w:rsidP="008B62B4">
      <w:pPr>
        <w:pStyle w:val="af6"/>
        <w:keepNext/>
        <w:rPr>
          <w:rtl/>
        </w:rPr>
      </w:pPr>
      <w:bookmarkStart w:id="2087" w:name="ET_yor_6423_110"/>
      <w:r w:rsidRPr="001D3791">
        <w:rPr>
          <w:rStyle w:val="TagStyle"/>
          <w:rtl/>
        </w:rPr>
        <w:t xml:space="preserve"> &lt;&lt; יור &gt;&gt; </w:t>
      </w:r>
      <w:r>
        <w:rPr>
          <w:rtl/>
        </w:rPr>
        <w:t>היו"ר אמיר אוחנה:</w:t>
      </w:r>
      <w:r w:rsidRPr="001D3791">
        <w:rPr>
          <w:rStyle w:val="TagStyle"/>
          <w:rtl/>
        </w:rPr>
        <w:t xml:space="preserve"> &lt;&lt; יור &gt;&gt;</w:t>
      </w:r>
      <w:r>
        <w:rPr>
          <w:rtl/>
        </w:rPr>
        <w:t xml:space="preserve">   </w:t>
      </w:r>
      <w:bookmarkEnd w:id="2087"/>
    </w:p>
    <w:p w:rsidR="00DA3A44" w:rsidRDefault="00DA3A44" w:rsidP="00D532FC">
      <w:pPr>
        <w:rPr>
          <w:rtl/>
          <w:lang w:eastAsia="he-IL"/>
        </w:rPr>
      </w:pPr>
    </w:p>
    <w:p w:rsidR="00DA3A44" w:rsidRDefault="00D532FC" w:rsidP="008B62B4">
      <w:pPr>
        <w:rPr>
          <w:rtl/>
          <w:lang w:eastAsia="he-IL"/>
        </w:rPr>
      </w:pPr>
      <w:bookmarkStart w:id="2088" w:name="_ETM_Q3_658640"/>
      <w:bookmarkEnd w:id="2088"/>
      <w:r>
        <w:rPr>
          <w:rFonts w:hint="cs"/>
          <w:rtl/>
          <w:lang w:eastAsia="he-IL"/>
        </w:rPr>
        <w:t>– –</w:t>
      </w:r>
      <w:r w:rsidR="00DA3A44">
        <w:rPr>
          <w:rFonts w:hint="cs"/>
          <w:rtl/>
          <w:lang w:eastAsia="he-IL"/>
        </w:rPr>
        <w:t xml:space="preserve"> וחברת הכנסת ביטון, חדל. </w:t>
      </w:r>
      <w:bookmarkStart w:id="2089" w:name="_ETM_Q3_660012"/>
      <w:bookmarkEnd w:id="2089"/>
    </w:p>
    <w:p w:rsidR="00DA3A44" w:rsidRDefault="00DA3A44" w:rsidP="008B62B4">
      <w:pPr>
        <w:rPr>
          <w:rtl/>
          <w:lang w:eastAsia="he-IL"/>
        </w:rPr>
      </w:pPr>
      <w:bookmarkStart w:id="2090" w:name="_ETM_Q3_660089"/>
      <w:bookmarkEnd w:id="2090"/>
    </w:p>
    <w:p w:rsidR="00DA3A44" w:rsidRDefault="00DA3A44" w:rsidP="008B62B4">
      <w:pPr>
        <w:pStyle w:val="af5"/>
        <w:keepNext/>
        <w:rPr>
          <w:rtl/>
        </w:rPr>
      </w:pPr>
      <w:bookmarkStart w:id="2091" w:name="ET_interruption_5807_146"/>
      <w:r w:rsidRPr="0051644F">
        <w:rPr>
          <w:rStyle w:val="TagStyle"/>
          <w:rtl/>
        </w:rPr>
        <w:t xml:space="preserve"> &lt;&lt; קריאה &gt;&gt; </w:t>
      </w:r>
      <w:r>
        <w:rPr>
          <w:rtl/>
        </w:rPr>
        <w:t>קטי קטרין שטרית (הליכוד):</w:t>
      </w:r>
      <w:r w:rsidRPr="0051644F">
        <w:rPr>
          <w:rStyle w:val="TagStyle"/>
          <w:rtl/>
        </w:rPr>
        <w:t xml:space="preserve"> &lt;&lt; קריאה &gt;&gt;</w:t>
      </w:r>
      <w:r>
        <w:rPr>
          <w:rtl/>
        </w:rPr>
        <w:t xml:space="preserve">   </w:t>
      </w:r>
      <w:bookmarkEnd w:id="2091"/>
    </w:p>
    <w:p w:rsidR="00DA3A44" w:rsidRDefault="00DA3A44" w:rsidP="00D532FC">
      <w:pPr>
        <w:rPr>
          <w:rtl/>
          <w:lang w:eastAsia="he-IL"/>
        </w:rPr>
      </w:pPr>
    </w:p>
    <w:p w:rsidR="00DA3A44" w:rsidRPr="0051644F" w:rsidRDefault="00DA3A44" w:rsidP="008B62B4">
      <w:pPr>
        <w:rPr>
          <w:rtl/>
          <w:lang w:eastAsia="he-IL"/>
        </w:rPr>
      </w:pPr>
      <w:bookmarkStart w:id="2092" w:name="_ETM_Q3_661670"/>
      <w:bookmarkEnd w:id="2092"/>
      <w:r>
        <w:rPr>
          <w:rFonts w:hint="cs"/>
          <w:rtl/>
          <w:lang w:eastAsia="he-IL"/>
        </w:rPr>
        <w:t xml:space="preserve">כשאתם </w:t>
      </w:r>
      <w:bookmarkStart w:id="2093" w:name="_ETM_Q3_659085"/>
      <w:bookmarkEnd w:id="2093"/>
      <w:r w:rsidR="00D532FC">
        <w:rPr>
          <w:rFonts w:hint="cs"/>
          <w:rtl/>
          <w:lang w:eastAsia="he-IL"/>
        </w:rPr>
        <w:t>– – –</w:t>
      </w:r>
      <w:r>
        <w:rPr>
          <w:rFonts w:hint="cs"/>
          <w:rtl/>
          <w:lang w:eastAsia="he-IL"/>
        </w:rPr>
        <w:t xml:space="preserve"> אתם התחלתם בחירות. </w:t>
      </w:r>
    </w:p>
    <w:p w:rsidR="00DA3A44" w:rsidRDefault="00DA3A44" w:rsidP="008B62B4">
      <w:pPr>
        <w:rPr>
          <w:rtl/>
          <w:lang w:eastAsia="he-IL"/>
        </w:rPr>
      </w:pPr>
      <w:bookmarkStart w:id="2094" w:name="_ETM_Q3_657392"/>
      <w:bookmarkEnd w:id="2094"/>
    </w:p>
    <w:p w:rsidR="00DA3A44" w:rsidRDefault="00DA3A44" w:rsidP="008B62B4">
      <w:pPr>
        <w:pStyle w:val="af6"/>
        <w:keepNext/>
        <w:rPr>
          <w:rtl/>
        </w:rPr>
      </w:pPr>
      <w:bookmarkStart w:id="2095" w:name="ET_yor_6423_113"/>
      <w:r w:rsidRPr="001D3791">
        <w:rPr>
          <w:rStyle w:val="TagStyle"/>
          <w:rtl/>
        </w:rPr>
        <w:t xml:space="preserve"> &lt;&lt; יור &gt;&gt; </w:t>
      </w:r>
      <w:r>
        <w:rPr>
          <w:rtl/>
        </w:rPr>
        <w:t>היו"ר אמיר אוחנה:</w:t>
      </w:r>
      <w:r w:rsidRPr="001D3791">
        <w:rPr>
          <w:rStyle w:val="TagStyle"/>
          <w:rtl/>
        </w:rPr>
        <w:t xml:space="preserve"> &lt;&lt; יור &gt;&gt;</w:t>
      </w:r>
      <w:r>
        <w:rPr>
          <w:rtl/>
        </w:rPr>
        <w:t xml:space="preserve">   </w:t>
      </w:r>
      <w:bookmarkEnd w:id="2095"/>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תודה. </w:t>
      </w:r>
      <w:bookmarkStart w:id="2096" w:name="_ETM_Q3_660877"/>
      <w:bookmarkEnd w:id="2096"/>
    </w:p>
    <w:p w:rsidR="00DA3A44" w:rsidRPr="00BD0AA3" w:rsidRDefault="00DA3A44" w:rsidP="00D532FC">
      <w:pPr>
        <w:rPr>
          <w:rtl/>
        </w:rPr>
      </w:pPr>
      <w:bookmarkStart w:id="2097" w:name="_ETM_Q3_660967"/>
      <w:bookmarkStart w:id="2098" w:name="_ETM_Q3_662941"/>
      <w:bookmarkEnd w:id="2097"/>
      <w:bookmarkEnd w:id="2098"/>
    </w:p>
    <w:p w:rsidR="00DA3A44" w:rsidRDefault="00DA3A44" w:rsidP="008B62B4">
      <w:pPr>
        <w:pStyle w:val="af5"/>
        <w:keepNext/>
        <w:rPr>
          <w:rtl/>
        </w:rPr>
      </w:pPr>
      <w:bookmarkStart w:id="2099" w:name="ET_interruption_6341_135"/>
      <w:r w:rsidRPr="00EB4731">
        <w:rPr>
          <w:rStyle w:val="TagStyle"/>
          <w:rtl/>
        </w:rPr>
        <w:t xml:space="preserve"> &lt;&lt; קריאה &gt;&gt; </w:t>
      </w:r>
      <w:r>
        <w:rPr>
          <w:rtl/>
        </w:rPr>
        <w:t>דבי ביטון (יש עתיד):</w:t>
      </w:r>
      <w:r w:rsidRPr="00EB4731">
        <w:rPr>
          <w:rStyle w:val="TagStyle"/>
          <w:rtl/>
        </w:rPr>
        <w:t xml:space="preserve"> &lt;&lt; קריאה &gt;&gt;</w:t>
      </w:r>
      <w:r>
        <w:rPr>
          <w:rtl/>
        </w:rPr>
        <w:t xml:space="preserve">   </w:t>
      </w:r>
      <w:bookmarkEnd w:id="2099"/>
    </w:p>
    <w:p w:rsidR="00DA3A44" w:rsidRPr="00EB4731" w:rsidRDefault="00DA3A44" w:rsidP="008B62B4">
      <w:pPr>
        <w:rPr>
          <w:rtl/>
          <w:lang w:eastAsia="he-IL"/>
        </w:rPr>
      </w:pPr>
    </w:p>
    <w:p w:rsidR="00DA3A44" w:rsidRDefault="00DA3A44" w:rsidP="008B62B4">
      <w:pPr>
        <w:rPr>
          <w:rtl/>
          <w:lang w:eastAsia="he-IL"/>
        </w:rPr>
      </w:pPr>
      <w:bookmarkStart w:id="2100" w:name="_ETM_Q3_663043"/>
      <w:bookmarkEnd w:id="2100"/>
      <w:r>
        <w:rPr>
          <w:rFonts w:hint="cs"/>
          <w:rtl/>
          <w:lang w:eastAsia="he-IL"/>
        </w:rPr>
        <w:t>תתביישי</w:t>
      </w:r>
      <w:bookmarkStart w:id="2101" w:name="_ETM_Q3_664750"/>
      <w:bookmarkEnd w:id="2101"/>
      <w:r>
        <w:rPr>
          <w:rFonts w:hint="cs"/>
          <w:rtl/>
          <w:lang w:eastAsia="he-IL"/>
        </w:rPr>
        <w:t xml:space="preserve"> לך. </w:t>
      </w:r>
    </w:p>
    <w:p w:rsidR="00DA3A44" w:rsidRDefault="00DA3A44" w:rsidP="008B62B4">
      <w:pPr>
        <w:rPr>
          <w:rtl/>
          <w:lang w:eastAsia="he-IL"/>
        </w:rPr>
      </w:pPr>
    </w:p>
    <w:p w:rsidR="00DA3A44" w:rsidRDefault="00DA3A44" w:rsidP="008B62B4">
      <w:pPr>
        <w:pStyle w:val="af6"/>
        <w:keepNext/>
        <w:rPr>
          <w:rtl/>
        </w:rPr>
      </w:pPr>
      <w:bookmarkStart w:id="2102" w:name="ET_yor_6423_114"/>
      <w:r w:rsidRPr="001D3791">
        <w:rPr>
          <w:rStyle w:val="TagStyle"/>
          <w:rtl/>
        </w:rPr>
        <w:t xml:space="preserve">&lt;&lt; יור &gt;&gt; </w:t>
      </w:r>
      <w:r>
        <w:rPr>
          <w:rtl/>
        </w:rPr>
        <w:t>היו"ר אמיר אוחנה:</w:t>
      </w:r>
      <w:r w:rsidRPr="001D3791">
        <w:rPr>
          <w:rStyle w:val="TagStyle"/>
          <w:rtl/>
        </w:rPr>
        <w:t xml:space="preserve"> &lt;&lt; יור &gt;&gt;</w:t>
      </w:r>
      <w:r>
        <w:rPr>
          <w:rtl/>
        </w:rPr>
        <w:t xml:space="preserve">   </w:t>
      </w:r>
      <w:bookmarkEnd w:id="2102"/>
    </w:p>
    <w:p w:rsidR="00DA3A44" w:rsidRDefault="00DA3A44" w:rsidP="00D532FC">
      <w:pPr>
        <w:rPr>
          <w:rtl/>
          <w:lang w:eastAsia="he-IL"/>
        </w:rPr>
      </w:pPr>
    </w:p>
    <w:p w:rsidR="00DA3A44" w:rsidRDefault="00DA3A44" w:rsidP="008B62B4">
      <w:pPr>
        <w:rPr>
          <w:rtl/>
          <w:lang w:eastAsia="he-IL"/>
        </w:rPr>
      </w:pPr>
      <w:bookmarkStart w:id="2103" w:name="_ETM_Q3_665190"/>
      <w:bookmarkEnd w:id="2103"/>
      <w:r>
        <w:rPr>
          <w:rFonts w:hint="cs"/>
          <w:rtl/>
          <w:lang w:eastAsia="he-IL"/>
        </w:rPr>
        <w:t xml:space="preserve">חדל, חברת הכנסת שטרית. </w:t>
      </w:r>
      <w:bookmarkStart w:id="2104" w:name="_ETM_Q3_662025"/>
      <w:bookmarkEnd w:id="2104"/>
    </w:p>
    <w:p w:rsidR="00DA3A44" w:rsidRDefault="00DA3A44" w:rsidP="008B62B4">
      <w:pPr>
        <w:rPr>
          <w:rtl/>
          <w:lang w:eastAsia="he-IL"/>
        </w:rPr>
      </w:pPr>
    </w:p>
    <w:p w:rsidR="00DA3A44" w:rsidRDefault="00DA3A44" w:rsidP="008B62B4">
      <w:pPr>
        <w:pStyle w:val="af5"/>
        <w:keepNext/>
        <w:rPr>
          <w:rtl/>
        </w:rPr>
      </w:pPr>
      <w:bookmarkStart w:id="2105" w:name="ET_interruption_5807_149"/>
      <w:r w:rsidRPr="00AA0218">
        <w:rPr>
          <w:rStyle w:val="TagStyle"/>
          <w:rtl/>
        </w:rPr>
        <w:t xml:space="preserve"> &lt;&lt; קריאה &gt;&gt; </w:t>
      </w:r>
      <w:r>
        <w:rPr>
          <w:rtl/>
        </w:rPr>
        <w:t>קטי קטרין שטרית (הליכוד):</w:t>
      </w:r>
      <w:r w:rsidRPr="00AA0218">
        <w:rPr>
          <w:rStyle w:val="TagStyle"/>
          <w:rtl/>
        </w:rPr>
        <w:t xml:space="preserve"> &lt;&lt; קריאה &gt;&gt;</w:t>
      </w:r>
      <w:r>
        <w:rPr>
          <w:rtl/>
        </w:rPr>
        <w:t xml:space="preserve">   </w:t>
      </w:r>
      <w:bookmarkEnd w:id="2105"/>
    </w:p>
    <w:p w:rsidR="00DA3A44" w:rsidRDefault="00DA3A44" w:rsidP="00D532FC">
      <w:pPr>
        <w:rPr>
          <w:rtl/>
          <w:lang w:eastAsia="he-IL"/>
        </w:rPr>
      </w:pPr>
    </w:p>
    <w:p w:rsidR="00DA3A44" w:rsidRDefault="00DA3A44" w:rsidP="008B62B4">
      <w:pPr>
        <w:rPr>
          <w:rtl/>
          <w:lang w:eastAsia="he-IL"/>
        </w:rPr>
      </w:pPr>
      <w:bookmarkStart w:id="2106" w:name="_ETM_Q3_658053"/>
      <w:bookmarkEnd w:id="2106"/>
      <w:r>
        <w:rPr>
          <w:rFonts w:hint="cs"/>
          <w:rtl/>
          <w:lang w:eastAsia="he-IL"/>
        </w:rPr>
        <w:t>תצטרפ</w:t>
      </w:r>
      <w:r>
        <w:rPr>
          <w:rFonts w:hint="eastAsia"/>
          <w:rtl/>
          <w:lang w:eastAsia="he-IL"/>
        </w:rPr>
        <w:t>ו</w:t>
      </w:r>
      <w:r>
        <w:rPr>
          <w:rFonts w:hint="cs"/>
          <w:rtl/>
          <w:lang w:eastAsia="he-IL"/>
        </w:rPr>
        <w:t xml:space="preserve"> ותאשרו את התקציב. </w:t>
      </w:r>
    </w:p>
    <w:p w:rsidR="00DA3A44" w:rsidRPr="00AA0218" w:rsidRDefault="00DA3A44" w:rsidP="008B62B4">
      <w:pPr>
        <w:rPr>
          <w:rtl/>
          <w:lang w:eastAsia="he-IL"/>
        </w:rPr>
      </w:pPr>
    </w:p>
    <w:p w:rsidR="00DA3A44" w:rsidRDefault="00DA3A44" w:rsidP="008B62B4">
      <w:pPr>
        <w:pStyle w:val="af5"/>
        <w:keepNext/>
        <w:rPr>
          <w:rtl/>
        </w:rPr>
      </w:pPr>
      <w:bookmarkStart w:id="2107" w:name="ET_interruption_6341_148"/>
      <w:r w:rsidRPr="00AA0218">
        <w:rPr>
          <w:rStyle w:val="TagStyle"/>
          <w:rtl/>
        </w:rPr>
        <w:t xml:space="preserve"> &lt;&lt; קריאה &gt;&gt; </w:t>
      </w:r>
      <w:r>
        <w:rPr>
          <w:rtl/>
        </w:rPr>
        <w:t>דבי ביטון (יש עתיד):</w:t>
      </w:r>
      <w:r w:rsidRPr="00AA0218">
        <w:rPr>
          <w:rStyle w:val="TagStyle"/>
          <w:rtl/>
        </w:rPr>
        <w:t xml:space="preserve"> &lt;&lt; קריאה &gt;&gt;</w:t>
      </w:r>
      <w:r>
        <w:rPr>
          <w:rtl/>
        </w:rPr>
        <w:t xml:space="preserve">   </w:t>
      </w:r>
      <w:bookmarkEnd w:id="2107"/>
    </w:p>
    <w:p w:rsidR="00DA3A44" w:rsidRDefault="00DA3A44" w:rsidP="00D532FC">
      <w:pPr>
        <w:rPr>
          <w:rtl/>
          <w:lang w:eastAsia="he-IL"/>
        </w:rPr>
      </w:pPr>
    </w:p>
    <w:p w:rsidR="00DA3A44" w:rsidRDefault="00DA3A44" w:rsidP="008B62B4">
      <w:pPr>
        <w:rPr>
          <w:rtl/>
          <w:lang w:eastAsia="he-IL"/>
        </w:rPr>
      </w:pPr>
      <w:bookmarkStart w:id="2108" w:name="_ETM_Q3_650905"/>
      <w:bookmarkEnd w:id="2108"/>
      <w:r>
        <w:rPr>
          <w:rFonts w:hint="cs"/>
          <w:rtl/>
          <w:lang w:eastAsia="he-IL"/>
        </w:rPr>
        <w:t xml:space="preserve">את </w:t>
      </w:r>
      <w:bookmarkStart w:id="2109" w:name="_ETM_Q3_662698"/>
      <w:bookmarkEnd w:id="2109"/>
      <w:r>
        <w:rPr>
          <w:rFonts w:hint="cs"/>
          <w:rtl/>
          <w:lang w:eastAsia="he-IL"/>
        </w:rPr>
        <w:t xml:space="preserve">בכלל לא ראויה לשבת על הכיסא </w:t>
      </w:r>
      <w:bookmarkStart w:id="2110" w:name="_ETM_Q3_661063"/>
      <w:bookmarkEnd w:id="2110"/>
      <w:r w:rsidR="00D532FC">
        <w:rPr>
          <w:rFonts w:hint="cs"/>
          <w:rtl/>
          <w:lang w:eastAsia="he-IL"/>
        </w:rPr>
        <w:t>– –</w:t>
      </w:r>
      <w:r>
        <w:rPr>
          <w:rFonts w:hint="cs"/>
          <w:rtl/>
          <w:lang w:eastAsia="he-IL"/>
        </w:rPr>
        <w:t xml:space="preserve"> </w:t>
      </w:r>
      <w:bookmarkStart w:id="2111" w:name="_ETM_Q3_661550"/>
      <w:bookmarkEnd w:id="2111"/>
    </w:p>
    <w:p w:rsidR="00DA3A44" w:rsidRDefault="00DA3A44" w:rsidP="008B62B4">
      <w:pPr>
        <w:rPr>
          <w:rtl/>
          <w:lang w:eastAsia="he-IL"/>
        </w:rPr>
      </w:pPr>
      <w:bookmarkStart w:id="2112" w:name="_ETM_Q3_661150"/>
      <w:bookmarkEnd w:id="2112"/>
    </w:p>
    <w:p w:rsidR="00DA3A44" w:rsidRDefault="00DA3A44" w:rsidP="008B62B4">
      <w:pPr>
        <w:pStyle w:val="af5"/>
        <w:keepNext/>
        <w:rPr>
          <w:rtl/>
        </w:rPr>
      </w:pPr>
      <w:bookmarkStart w:id="2113" w:name="_ETM_Q3_660647"/>
      <w:bookmarkStart w:id="2114" w:name="_ETM_Q3_660737"/>
      <w:bookmarkStart w:id="2115" w:name="ET_interruption_5807_147"/>
      <w:bookmarkEnd w:id="2113"/>
      <w:bookmarkEnd w:id="2114"/>
      <w:r w:rsidRPr="0051644F">
        <w:rPr>
          <w:rStyle w:val="TagStyle"/>
          <w:rtl/>
        </w:rPr>
        <w:t xml:space="preserve"> &lt;&lt; קריאה &gt;&gt; </w:t>
      </w:r>
      <w:r>
        <w:rPr>
          <w:rtl/>
        </w:rPr>
        <w:t>קטי קטרין שטרית (הליכוד):</w:t>
      </w:r>
      <w:r w:rsidRPr="0051644F">
        <w:rPr>
          <w:rStyle w:val="TagStyle"/>
          <w:rtl/>
        </w:rPr>
        <w:t xml:space="preserve"> &lt;&lt; קריאה &gt;&gt;</w:t>
      </w:r>
      <w:r>
        <w:rPr>
          <w:rtl/>
        </w:rPr>
        <w:t xml:space="preserve">   </w:t>
      </w:r>
      <w:bookmarkEnd w:id="2115"/>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לה אני </w:t>
      </w:r>
      <w:bookmarkStart w:id="2116" w:name="_ETM_Q3_661311"/>
      <w:bookmarkEnd w:id="2116"/>
      <w:r>
        <w:rPr>
          <w:rFonts w:hint="cs"/>
          <w:rtl/>
          <w:lang w:eastAsia="he-IL"/>
        </w:rPr>
        <w:t xml:space="preserve">מאמינה, לך אני לא מאמינה. </w:t>
      </w:r>
      <w:bookmarkStart w:id="2117" w:name="_ETM_Q3_668005"/>
      <w:bookmarkStart w:id="2118" w:name="_ETM_Q3_664716"/>
      <w:bookmarkEnd w:id="2117"/>
      <w:bookmarkEnd w:id="2118"/>
    </w:p>
    <w:p w:rsidR="00DA3A44" w:rsidRDefault="00DA3A44" w:rsidP="008B62B4">
      <w:pPr>
        <w:rPr>
          <w:rtl/>
          <w:lang w:eastAsia="he-IL"/>
        </w:rPr>
      </w:pPr>
      <w:bookmarkStart w:id="2119" w:name="_ETM_Q3_664793"/>
      <w:bookmarkEnd w:id="2119"/>
    </w:p>
    <w:p w:rsidR="00DA3A44" w:rsidRDefault="00DA3A44" w:rsidP="008B62B4">
      <w:pPr>
        <w:pStyle w:val="af5"/>
        <w:keepNext/>
        <w:rPr>
          <w:rtl/>
        </w:rPr>
      </w:pPr>
      <w:bookmarkStart w:id="2120" w:name="ET_interruption_6341_150"/>
      <w:r w:rsidRPr="00AA0218">
        <w:rPr>
          <w:rStyle w:val="TagStyle"/>
          <w:rtl/>
        </w:rPr>
        <w:t xml:space="preserve"> &lt;&lt; קריאה &gt;&gt; </w:t>
      </w:r>
      <w:r>
        <w:rPr>
          <w:rtl/>
        </w:rPr>
        <w:t>דבי ביטון (יש עתיד):</w:t>
      </w:r>
      <w:r w:rsidRPr="00AA0218">
        <w:rPr>
          <w:rStyle w:val="TagStyle"/>
          <w:rtl/>
        </w:rPr>
        <w:t xml:space="preserve"> &lt;&lt; קריאה &gt;&gt;</w:t>
      </w:r>
      <w:r>
        <w:rPr>
          <w:rtl/>
        </w:rPr>
        <w:t xml:space="preserve">   </w:t>
      </w:r>
      <w:bookmarkEnd w:id="2120"/>
    </w:p>
    <w:p w:rsidR="00DA3A44" w:rsidRDefault="00DA3A44" w:rsidP="00D532FC">
      <w:pPr>
        <w:rPr>
          <w:rtl/>
          <w:lang w:eastAsia="he-IL"/>
        </w:rPr>
      </w:pPr>
    </w:p>
    <w:p w:rsidR="00DA3A44" w:rsidRDefault="00D532FC" w:rsidP="008B62B4">
      <w:pPr>
        <w:rPr>
          <w:rtl/>
          <w:lang w:eastAsia="he-IL"/>
        </w:rPr>
      </w:pPr>
      <w:bookmarkStart w:id="2121" w:name="_ETM_Q3_666327"/>
      <w:bookmarkStart w:id="2122" w:name="_ETM_Q3_668072"/>
      <w:bookmarkEnd w:id="2121"/>
      <w:bookmarkEnd w:id="2122"/>
      <w:r>
        <w:rPr>
          <w:rFonts w:hint="cs"/>
          <w:rtl/>
          <w:lang w:eastAsia="he-IL"/>
        </w:rPr>
        <w:t>– –</w:t>
      </w:r>
      <w:r w:rsidR="00DA3A44">
        <w:rPr>
          <w:rFonts w:hint="cs"/>
          <w:rtl/>
          <w:lang w:eastAsia="he-IL"/>
        </w:rPr>
        <w:t xml:space="preserve"> אם כך</w:t>
      </w:r>
      <w:bookmarkStart w:id="2123" w:name="_ETM_Q3_664770"/>
      <w:bookmarkEnd w:id="2123"/>
      <w:r w:rsidR="00DA3A44">
        <w:rPr>
          <w:rFonts w:hint="cs"/>
          <w:rtl/>
          <w:lang w:eastAsia="he-IL"/>
        </w:rPr>
        <w:t xml:space="preserve"> את מתייחסת לכל האנשים שצריכים פסיכולוגים. </w:t>
      </w:r>
    </w:p>
    <w:p w:rsidR="00DA3A44" w:rsidRDefault="00DA3A44" w:rsidP="008B62B4">
      <w:pPr>
        <w:rPr>
          <w:rtl/>
          <w:lang w:eastAsia="he-IL"/>
        </w:rPr>
      </w:pPr>
    </w:p>
    <w:p w:rsidR="00DA3A44" w:rsidRDefault="00DA3A44" w:rsidP="008B62B4">
      <w:pPr>
        <w:pStyle w:val="af6"/>
        <w:keepNext/>
        <w:rPr>
          <w:rtl/>
        </w:rPr>
      </w:pPr>
      <w:bookmarkStart w:id="2124" w:name="_ETM_Q3_664296"/>
      <w:bookmarkStart w:id="2125" w:name="ET_yor_6423_122"/>
      <w:bookmarkEnd w:id="2124"/>
      <w:r w:rsidRPr="001D3791">
        <w:rPr>
          <w:rStyle w:val="TagStyle"/>
          <w:rtl/>
        </w:rPr>
        <w:t xml:space="preserve">&lt;&lt; יור &gt;&gt; </w:t>
      </w:r>
      <w:r>
        <w:rPr>
          <w:rtl/>
        </w:rPr>
        <w:t>היו"ר אמיר אוחנה:</w:t>
      </w:r>
      <w:r w:rsidRPr="001D3791">
        <w:rPr>
          <w:rStyle w:val="TagStyle"/>
          <w:rtl/>
        </w:rPr>
        <w:t xml:space="preserve"> &lt;&lt; יור &gt;&gt;</w:t>
      </w:r>
      <w:r>
        <w:rPr>
          <w:rtl/>
        </w:rPr>
        <w:t xml:space="preserve">   </w:t>
      </w:r>
      <w:bookmarkEnd w:id="2125"/>
    </w:p>
    <w:p w:rsidR="00DA3A44" w:rsidRDefault="00DA3A44" w:rsidP="00D532FC">
      <w:pPr>
        <w:rPr>
          <w:rtl/>
          <w:lang w:eastAsia="he-IL"/>
        </w:rPr>
      </w:pPr>
    </w:p>
    <w:p w:rsidR="00DA3A44" w:rsidRDefault="00DA3A44" w:rsidP="008B62B4">
      <w:pPr>
        <w:rPr>
          <w:rtl/>
          <w:lang w:eastAsia="he-IL"/>
        </w:rPr>
      </w:pPr>
      <w:r>
        <w:rPr>
          <w:rFonts w:hint="cs"/>
          <w:rtl/>
          <w:lang w:eastAsia="he-IL"/>
        </w:rPr>
        <w:t>חברת הכנסת שטרית</w:t>
      </w:r>
      <w:bookmarkStart w:id="2126" w:name="_ETM_Q3_668755"/>
      <w:bookmarkEnd w:id="2126"/>
      <w:r>
        <w:rPr>
          <w:rFonts w:hint="cs"/>
          <w:rtl/>
          <w:lang w:eastAsia="he-IL"/>
        </w:rPr>
        <w:t xml:space="preserve"> וחברת הכנסת ביטון.</w:t>
      </w:r>
      <w:bookmarkStart w:id="2127" w:name="_ETM_Q3_670597"/>
      <w:bookmarkEnd w:id="2127"/>
    </w:p>
    <w:p w:rsidR="00DA3A44" w:rsidRPr="003D5DC7" w:rsidRDefault="00DA3A44" w:rsidP="008B62B4">
      <w:pPr>
        <w:rPr>
          <w:rtl/>
        </w:rPr>
      </w:pPr>
      <w:bookmarkStart w:id="2128" w:name="_ETM_Q3_670698"/>
      <w:bookmarkEnd w:id="2128"/>
    </w:p>
    <w:p w:rsidR="00DA3A44" w:rsidRDefault="00DA3A44" w:rsidP="008B62B4">
      <w:pPr>
        <w:pStyle w:val="af5"/>
        <w:keepNext/>
        <w:rPr>
          <w:rtl/>
        </w:rPr>
      </w:pPr>
      <w:bookmarkStart w:id="2129" w:name="ET_interruption_5807_133"/>
      <w:r w:rsidRPr="00EB4731">
        <w:rPr>
          <w:rStyle w:val="TagStyle"/>
          <w:rtl/>
        </w:rPr>
        <w:t xml:space="preserve"> &lt;&lt; קריאה &gt;&gt; </w:t>
      </w:r>
      <w:r>
        <w:rPr>
          <w:rtl/>
        </w:rPr>
        <w:t>קטי קטרין שטרית (הליכוד):</w:t>
      </w:r>
      <w:r w:rsidRPr="00EB4731">
        <w:rPr>
          <w:rStyle w:val="TagStyle"/>
          <w:rtl/>
        </w:rPr>
        <w:t xml:space="preserve"> &lt;&lt; קריאה &gt;&gt;</w:t>
      </w:r>
      <w:r>
        <w:rPr>
          <w:rtl/>
        </w:rPr>
        <w:t xml:space="preserve">   </w:t>
      </w:r>
      <w:bookmarkEnd w:id="2129"/>
    </w:p>
    <w:p w:rsidR="00DA3A44" w:rsidRPr="00EB4731" w:rsidRDefault="00DA3A44" w:rsidP="008B62B4">
      <w:pPr>
        <w:rPr>
          <w:rtl/>
          <w:lang w:eastAsia="he-IL"/>
        </w:rPr>
      </w:pPr>
    </w:p>
    <w:p w:rsidR="00DA3A44" w:rsidRDefault="00DA3A44" w:rsidP="008B62B4">
      <w:pPr>
        <w:rPr>
          <w:rtl/>
          <w:lang w:eastAsia="he-IL"/>
        </w:rPr>
      </w:pPr>
      <w:bookmarkStart w:id="2130" w:name="_ETM_Q3_670522"/>
      <w:bookmarkEnd w:id="2130"/>
      <w:r>
        <w:rPr>
          <w:rFonts w:hint="cs"/>
          <w:rtl/>
          <w:lang w:eastAsia="he-IL"/>
        </w:rPr>
        <w:t xml:space="preserve">עזוב, הם התחילו </w:t>
      </w:r>
      <w:bookmarkStart w:id="2131" w:name="_ETM_Q3_670556"/>
      <w:bookmarkEnd w:id="2131"/>
      <w:r>
        <w:rPr>
          <w:rFonts w:hint="cs"/>
          <w:rtl/>
          <w:lang w:eastAsia="he-IL"/>
        </w:rPr>
        <w:t xml:space="preserve">בחירות. </w:t>
      </w:r>
      <w:bookmarkStart w:id="2132" w:name="_ETM_Q3_673933"/>
      <w:bookmarkEnd w:id="2132"/>
    </w:p>
    <w:p w:rsidR="00DA3A44" w:rsidRPr="001D3791" w:rsidRDefault="00DA3A44" w:rsidP="008B62B4">
      <w:pPr>
        <w:rPr>
          <w:rtl/>
          <w:lang w:eastAsia="he-IL"/>
        </w:rPr>
      </w:pPr>
      <w:bookmarkStart w:id="2133" w:name="_ETM_Q3_674017"/>
      <w:bookmarkStart w:id="2134" w:name="_ETM_Q3_671855"/>
      <w:bookmarkStart w:id="2135" w:name="_ETM_Q3_671976"/>
      <w:bookmarkEnd w:id="2133"/>
      <w:bookmarkEnd w:id="2134"/>
      <w:bookmarkEnd w:id="2135"/>
    </w:p>
    <w:p w:rsidR="00DA3A44" w:rsidRDefault="00DA3A44" w:rsidP="008B62B4">
      <w:pPr>
        <w:pStyle w:val="af6"/>
        <w:keepNext/>
        <w:rPr>
          <w:rtl/>
        </w:rPr>
      </w:pPr>
      <w:bookmarkStart w:id="2136" w:name="ET_yor_6423_119"/>
      <w:r w:rsidRPr="001D3791">
        <w:rPr>
          <w:rStyle w:val="TagStyle"/>
          <w:rtl/>
        </w:rPr>
        <w:t xml:space="preserve"> &lt;&lt; יור &gt;&gt; </w:t>
      </w:r>
      <w:r>
        <w:rPr>
          <w:rtl/>
        </w:rPr>
        <w:t>היו"ר אמיר אוחנה:</w:t>
      </w:r>
      <w:r w:rsidRPr="001D3791">
        <w:rPr>
          <w:rStyle w:val="TagStyle"/>
          <w:rtl/>
        </w:rPr>
        <w:t xml:space="preserve"> &lt;&lt; יור &gt;&gt;</w:t>
      </w:r>
      <w:r>
        <w:rPr>
          <w:rtl/>
        </w:rPr>
        <w:t xml:space="preserve">   </w:t>
      </w:r>
      <w:bookmarkEnd w:id="2136"/>
    </w:p>
    <w:p w:rsidR="00DA3A44" w:rsidRDefault="00DA3A44" w:rsidP="00D532FC">
      <w:pPr>
        <w:rPr>
          <w:rtl/>
          <w:lang w:eastAsia="he-IL"/>
        </w:rPr>
      </w:pPr>
    </w:p>
    <w:p w:rsidR="00DA3A44" w:rsidRPr="001D3791" w:rsidRDefault="00DA3A44" w:rsidP="008B62B4">
      <w:pPr>
        <w:rPr>
          <w:rtl/>
          <w:lang w:eastAsia="he-IL"/>
        </w:rPr>
      </w:pPr>
      <w:bookmarkStart w:id="2137" w:name="_ETM_Q3_665620"/>
      <w:bookmarkEnd w:id="2137"/>
      <w:r>
        <w:rPr>
          <w:rFonts w:hint="cs"/>
          <w:rtl/>
          <w:lang w:eastAsia="he-IL"/>
        </w:rPr>
        <w:t xml:space="preserve">עופר כסיף, בבקשה. </w:t>
      </w:r>
      <w:bookmarkStart w:id="2138" w:name="_ETM_Q3_662709"/>
      <w:bookmarkEnd w:id="2138"/>
    </w:p>
    <w:p w:rsidR="00DA3A44" w:rsidRPr="001D3791" w:rsidRDefault="00DA3A44" w:rsidP="008B62B4">
      <w:pPr>
        <w:rPr>
          <w:rtl/>
          <w:lang w:eastAsia="he-IL"/>
        </w:rPr>
      </w:pPr>
      <w:bookmarkStart w:id="2139" w:name="_ETM_Q3_656439"/>
      <w:bookmarkEnd w:id="2139"/>
    </w:p>
    <w:p w:rsidR="00DA3A44" w:rsidRDefault="00DA3A44" w:rsidP="008B62B4">
      <w:pPr>
        <w:pStyle w:val="af5"/>
        <w:keepNext/>
        <w:rPr>
          <w:rtl/>
        </w:rPr>
      </w:pPr>
      <w:bookmarkStart w:id="2140" w:name="_ETM_Q3_644293"/>
      <w:bookmarkStart w:id="2141" w:name="ET_interruption_6341_134"/>
      <w:bookmarkEnd w:id="2140"/>
      <w:r w:rsidRPr="00EB4731">
        <w:rPr>
          <w:rStyle w:val="TagStyle"/>
          <w:rtl/>
        </w:rPr>
        <w:t xml:space="preserve"> &lt;&lt; קריאה &gt;&gt; </w:t>
      </w:r>
      <w:r>
        <w:rPr>
          <w:rtl/>
        </w:rPr>
        <w:t>דבי ביטון (יש עתיד):</w:t>
      </w:r>
      <w:r w:rsidRPr="00EB4731">
        <w:rPr>
          <w:rStyle w:val="TagStyle"/>
          <w:rtl/>
        </w:rPr>
        <w:t xml:space="preserve"> &lt;&lt; קריאה &gt;&gt;</w:t>
      </w:r>
      <w:r>
        <w:rPr>
          <w:rtl/>
        </w:rPr>
        <w:t xml:space="preserve">   </w:t>
      </w:r>
      <w:bookmarkEnd w:id="2141"/>
    </w:p>
    <w:p w:rsidR="00DA3A44" w:rsidRPr="00EB4731" w:rsidRDefault="00DA3A44" w:rsidP="008B62B4">
      <w:pPr>
        <w:rPr>
          <w:rtl/>
          <w:lang w:eastAsia="he-IL"/>
        </w:rPr>
      </w:pPr>
    </w:p>
    <w:p w:rsidR="00DA3A44" w:rsidRDefault="00DA3A44" w:rsidP="003D5DC7">
      <w:pPr>
        <w:rPr>
          <w:rtl/>
          <w:lang w:eastAsia="he-IL"/>
        </w:rPr>
      </w:pPr>
      <w:bookmarkStart w:id="2142" w:name="_ETM_Q3_640352"/>
      <w:bookmarkEnd w:id="2142"/>
      <w:r>
        <w:rPr>
          <w:rFonts w:hint="cs"/>
          <w:rtl/>
          <w:lang w:eastAsia="he-IL"/>
        </w:rPr>
        <w:t>חוצפנית. יושבת, והתפקיד שלה לצרוח.</w:t>
      </w:r>
    </w:p>
    <w:p w:rsidR="00DA3A44" w:rsidRDefault="00DA3A44" w:rsidP="008B62B4">
      <w:pPr>
        <w:rPr>
          <w:rtl/>
          <w:lang w:eastAsia="he-IL"/>
        </w:rPr>
      </w:pPr>
      <w:bookmarkStart w:id="2143" w:name="_ETM_Q3_677316"/>
      <w:bookmarkStart w:id="2144" w:name="_ETM_Q3_677390"/>
      <w:bookmarkEnd w:id="2143"/>
      <w:bookmarkEnd w:id="2144"/>
    </w:p>
    <w:p w:rsidR="00DA3A44" w:rsidRDefault="00DA3A44" w:rsidP="008B62B4">
      <w:pPr>
        <w:pStyle w:val="a4"/>
        <w:keepNext/>
        <w:rPr>
          <w:rtl/>
        </w:rPr>
      </w:pPr>
      <w:bookmarkStart w:id="2145" w:name="ET_speaker_5785_123"/>
      <w:r w:rsidRPr="001D3791">
        <w:rPr>
          <w:rStyle w:val="TagStyle"/>
          <w:rtl/>
        </w:rPr>
        <w:t xml:space="preserve"> &lt;&lt; דובר &gt;&gt; </w:t>
      </w:r>
      <w:bookmarkStart w:id="2146" w:name="_Toc152790280"/>
      <w:bookmarkStart w:id="2147" w:name="_Toc152790588"/>
      <w:r>
        <w:rPr>
          <w:rtl/>
        </w:rPr>
        <w:t>עופר כסיף (חד"ש-תע"ל):</w:t>
      </w:r>
      <w:bookmarkEnd w:id="2146"/>
      <w:bookmarkEnd w:id="2147"/>
      <w:r w:rsidRPr="001D3791">
        <w:rPr>
          <w:rStyle w:val="TagStyle"/>
          <w:rtl/>
        </w:rPr>
        <w:t xml:space="preserve"> &lt;&lt; דובר &gt;&gt;</w:t>
      </w:r>
      <w:r>
        <w:rPr>
          <w:rtl/>
        </w:rPr>
        <w:t xml:space="preserve">   </w:t>
      </w:r>
      <w:bookmarkEnd w:id="2145"/>
    </w:p>
    <w:p w:rsidR="00DA3A44" w:rsidRDefault="00DA3A44" w:rsidP="00D532FC">
      <w:pPr>
        <w:rPr>
          <w:rtl/>
          <w:lang w:eastAsia="he-IL"/>
        </w:rPr>
      </w:pPr>
    </w:p>
    <w:p w:rsidR="00DA3A44" w:rsidRDefault="00DA3A44" w:rsidP="003D5DC7">
      <w:pPr>
        <w:rPr>
          <w:rtl/>
          <w:lang w:eastAsia="he-IL"/>
        </w:rPr>
      </w:pPr>
      <w:bookmarkStart w:id="2148" w:name="_ETM_Q3_677810"/>
      <w:bookmarkEnd w:id="2148"/>
      <w:r>
        <w:rPr>
          <w:rFonts w:hint="cs"/>
          <w:rtl/>
          <w:lang w:eastAsia="he-IL"/>
        </w:rPr>
        <w:t xml:space="preserve">תודה רבה, כבוד היושב-ראש. חברי כנסת, כל המציל נפש אחת, כאילו הציל עולם ומלואו. </w:t>
      </w:r>
      <w:bookmarkStart w:id="2149" w:name="_ETM_Q3_681452"/>
      <w:bookmarkEnd w:id="2149"/>
      <w:r>
        <w:rPr>
          <w:rFonts w:hint="cs"/>
          <w:rtl/>
          <w:lang w:eastAsia="he-IL"/>
        </w:rPr>
        <w:t>היום אנחנו, חברים ממגוון סיעות הבית, מבקשים שהכנסת תקדיש מזמנה למי שעומדים בקו הראשון ובחזית ההגנה על הנפש עצמה – הפסיכולוגים הציבוריים, אלו המביטים</w:t>
      </w:r>
      <w:bookmarkStart w:id="2150" w:name="_ETM_Q3_695443"/>
      <w:bookmarkEnd w:id="2150"/>
      <w:r>
        <w:rPr>
          <w:rFonts w:hint="cs"/>
          <w:rtl/>
          <w:lang w:eastAsia="he-IL"/>
        </w:rPr>
        <w:t xml:space="preserve"> בחמלה ובהבנה וברגישות בנפשו של אדם במשבר ומציעים לו מזור</w:t>
      </w:r>
      <w:bookmarkStart w:id="2151" w:name="_ETM_Q3_702921"/>
      <w:bookmarkEnd w:id="2151"/>
      <w:r>
        <w:rPr>
          <w:rFonts w:hint="cs"/>
          <w:rtl/>
          <w:lang w:eastAsia="he-IL"/>
        </w:rPr>
        <w:t>; אלו המוכנים לעמוד בפיתוי של מערכות פרטיות לעשירים בלבד, לוותר</w:t>
      </w:r>
      <w:bookmarkStart w:id="2152" w:name="_ETM_Q3_709230"/>
      <w:bookmarkEnd w:id="2152"/>
      <w:r>
        <w:rPr>
          <w:rFonts w:hint="cs"/>
          <w:rtl/>
          <w:lang w:eastAsia="he-IL"/>
        </w:rPr>
        <w:t xml:space="preserve"> על עוד כסף בחשבון הבנק ולהישאר במערכת הציבורית למען </w:t>
      </w:r>
      <w:bookmarkStart w:id="2153" w:name="_ETM_Q3_717936"/>
      <w:bookmarkEnd w:id="2153"/>
      <w:r>
        <w:rPr>
          <w:rFonts w:hint="cs"/>
          <w:rtl/>
          <w:lang w:eastAsia="he-IL"/>
        </w:rPr>
        <w:t>כלל התושבים והתושבות בשכר זעום ומביש של 50 שקל</w:t>
      </w:r>
      <w:bookmarkStart w:id="2154" w:name="_ETM_Q3_723076"/>
      <w:bookmarkEnd w:id="2154"/>
      <w:r>
        <w:rPr>
          <w:rFonts w:hint="cs"/>
          <w:rtl/>
          <w:lang w:eastAsia="he-IL"/>
        </w:rPr>
        <w:t xml:space="preserve"> לשעה. </w:t>
      </w:r>
    </w:p>
    <w:p w:rsidR="00DA3A44" w:rsidRDefault="00DA3A44" w:rsidP="008B62B4">
      <w:pPr>
        <w:rPr>
          <w:rtl/>
          <w:lang w:eastAsia="he-IL"/>
        </w:rPr>
      </w:pPr>
    </w:p>
    <w:p w:rsidR="00DA3A44" w:rsidRDefault="00DA3A44" w:rsidP="00BD0AA3">
      <w:pPr>
        <w:rPr>
          <w:rtl/>
          <w:lang w:eastAsia="he-IL"/>
        </w:rPr>
      </w:pPr>
      <w:r>
        <w:rPr>
          <w:rFonts w:hint="cs"/>
          <w:rtl/>
          <w:lang w:eastAsia="he-IL"/>
        </w:rPr>
        <w:t>אך מחויבותם החברתית של הפסיכולוגים הציבוריים אינה זוכה</w:t>
      </w:r>
      <w:bookmarkStart w:id="2155" w:name="_ETM_Q3_731749"/>
      <w:bookmarkEnd w:id="2155"/>
      <w:r>
        <w:rPr>
          <w:rFonts w:hint="cs"/>
          <w:rtl/>
          <w:lang w:eastAsia="he-IL"/>
        </w:rPr>
        <w:t xml:space="preserve"> ליחס הראוי בקרב הממשלה ומשרד האוצר, אחרת איך אפשר</w:t>
      </w:r>
      <w:bookmarkStart w:id="2156" w:name="_ETM_Q3_732860"/>
      <w:bookmarkEnd w:id="2156"/>
      <w:r>
        <w:rPr>
          <w:rFonts w:hint="cs"/>
          <w:rtl/>
          <w:lang w:eastAsia="he-IL"/>
        </w:rPr>
        <w:t xml:space="preserve"> להסביר את הצעתו המעליבה של הממונה על השכר באוצר</w:t>
      </w:r>
      <w:bookmarkStart w:id="2157" w:name="_ETM_Q3_734500"/>
      <w:bookmarkEnd w:id="2157"/>
      <w:r>
        <w:rPr>
          <w:rFonts w:hint="cs"/>
          <w:rtl/>
          <w:lang w:eastAsia="he-IL"/>
        </w:rPr>
        <w:t xml:space="preserve"> לתוספת של </w:t>
      </w:r>
      <w:r w:rsidR="00BD0AA3">
        <w:rPr>
          <w:rFonts w:hint="cs"/>
          <w:rtl/>
          <w:lang w:eastAsia="he-IL"/>
        </w:rPr>
        <w:t>10</w:t>
      </w:r>
      <w:r>
        <w:rPr>
          <w:rFonts w:hint="cs"/>
          <w:rtl/>
          <w:lang w:eastAsia="he-IL"/>
        </w:rPr>
        <w:t xml:space="preserve"> שקלים לשעה בלבד? זה יעזור</w:t>
      </w:r>
      <w:bookmarkStart w:id="2158" w:name="_ETM_Q3_747524"/>
      <w:bookmarkEnd w:id="2158"/>
      <w:r>
        <w:rPr>
          <w:rFonts w:hint="cs"/>
          <w:rtl/>
          <w:lang w:eastAsia="he-IL"/>
        </w:rPr>
        <w:t xml:space="preserve"> להם לקנות עוד כוס קפה במזנון החלבי</w:t>
      </w:r>
      <w:r w:rsidR="00BD0AA3">
        <w:rPr>
          <w:rFonts w:hint="cs"/>
          <w:rtl/>
          <w:lang w:eastAsia="he-IL"/>
        </w:rPr>
        <w:t>,</w:t>
      </w:r>
      <w:r>
        <w:rPr>
          <w:rFonts w:hint="cs"/>
          <w:rtl/>
          <w:lang w:eastAsia="he-IL"/>
        </w:rPr>
        <w:t xml:space="preserve"> לא יותר </w:t>
      </w:r>
      <w:bookmarkStart w:id="2159" w:name="_ETM_Q3_751717"/>
      <w:bookmarkEnd w:id="2159"/>
      <w:r>
        <w:rPr>
          <w:rFonts w:hint="cs"/>
          <w:rtl/>
          <w:lang w:eastAsia="he-IL"/>
        </w:rPr>
        <w:t xml:space="preserve">מזה. הפסיכולוגים הציבוריים זקוקים למהפכה בשכר ולבשורה אמיתית מהממשלה, אבל </w:t>
      </w:r>
      <w:bookmarkStart w:id="2160" w:name="_ETM_Q3_759459"/>
      <w:bookmarkEnd w:id="2160"/>
      <w:r>
        <w:rPr>
          <w:rFonts w:hint="cs"/>
          <w:rtl/>
          <w:lang w:eastAsia="he-IL"/>
        </w:rPr>
        <w:t xml:space="preserve">מקבלים רק כתף קרה ובוז מהשלטון. </w:t>
      </w:r>
    </w:p>
    <w:p w:rsidR="00DA3A44" w:rsidRDefault="00DA3A44" w:rsidP="008B62B4">
      <w:pPr>
        <w:rPr>
          <w:rtl/>
          <w:lang w:eastAsia="he-IL"/>
        </w:rPr>
      </w:pPr>
    </w:p>
    <w:p w:rsidR="00DA3A44" w:rsidRDefault="00DA3A44" w:rsidP="00BD0AA3">
      <w:pPr>
        <w:rPr>
          <w:rtl/>
        </w:rPr>
      </w:pPr>
      <w:bookmarkStart w:id="2161" w:name="TOR_Q4"/>
      <w:bookmarkStart w:id="2162" w:name="_ETM_Q4_180900"/>
      <w:bookmarkEnd w:id="2161"/>
      <w:bookmarkEnd w:id="2162"/>
      <w:r>
        <w:rPr>
          <w:rFonts w:hint="cs"/>
          <w:rtl/>
        </w:rPr>
        <w:t xml:space="preserve">המשבר בפסיכולוגיה הציבורית אינו גזרת גורל, אלא תוצאה ברורה של מחנק תקציבי מתמשך </w:t>
      </w:r>
      <w:r>
        <w:rPr>
          <w:rFonts w:hint="eastAsia"/>
          <w:rtl/>
        </w:rPr>
        <w:t>–</w:t>
      </w:r>
      <w:r>
        <w:rPr>
          <w:rFonts w:hint="cs"/>
          <w:rtl/>
        </w:rPr>
        <w:t xml:space="preserve"> אותה מדיניות של קפיטליזם דורסני שמייבשת וחונקת כל השקעה ציבורית באדם. </w:t>
      </w:r>
      <w:bookmarkStart w:id="2163" w:name="_ETM_Q4_142000"/>
      <w:bookmarkEnd w:id="2163"/>
      <w:r>
        <w:rPr>
          <w:rtl/>
        </w:rPr>
        <w:t xml:space="preserve">כך </w:t>
      </w:r>
      <w:bookmarkStart w:id="2164" w:name="_ETM_Q4_181709"/>
      <w:bookmarkEnd w:id="2164"/>
      <w:r>
        <w:rPr>
          <w:rtl/>
        </w:rPr>
        <w:t xml:space="preserve">פורסם </w:t>
      </w:r>
      <w:bookmarkStart w:id="2165" w:name="_ETM_Q4_182190"/>
      <w:bookmarkEnd w:id="2165"/>
      <w:r>
        <w:rPr>
          <w:rtl/>
        </w:rPr>
        <w:t xml:space="preserve">בחודש </w:t>
      </w:r>
      <w:bookmarkStart w:id="2166" w:name="_ETM_Q4_182639"/>
      <w:bookmarkEnd w:id="2166"/>
      <w:r>
        <w:rPr>
          <w:rtl/>
        </w:rPr>
        <w:t xml:space="preserve">יולי </w:t>
      </w:r>
      <w:bookmarkStart w:id="2167" w:name="_ETM_Q4_182909"/>
      <w:bookmarkEnd w:id="2167"/>
      <w:r>
        <w:rPr>
          <w:rtl/>
        </w:rPr>
        <w:t xml:space="preserve">האחרון </w:t>
      </w:r>
      <w:bookmarkStart w:id="2168" w:name="_ETM_Q4_183480"/>
      <w:bookmarkEnd w:id="2168"/>
      <w:r>
        <w:rPr>
          <w:rtl/>
        </w:rPr>
        <w:t xml:space="preserve">כי </w:t>
      </w:r>
      <w:bookmarkStart w:id="2169" w:name="_ETM_Q4_183629"/>
      <w:bookmarkEnd w:id="2169"/>
      <w:r>
        <w:rPr>
          <w:rtl/>
        </w:rPr>
        <w:t xml:space="preserve">שיעור </w:t>
      </w:r>
      <w:bookmarkStart w:id="2170" w:name="_ETM_Q4_184019"/>
      <w:bookmarkEnd w:id="2170"/>
      <w:r>
        <w:rPr>
          <w:rtl/>
        </w:rPr>
        <w:t xml:space="preserve">המימון </w:t>
      </w:r>
      <w:bookmarkStart w:id="2171" w:name="_ETM_Q4_184410"/>
      <w:bookmarkEnd w:id="2171"/>
      <w:r>
        <w:rPr>
          <w:rtl/>
        </w:rPr>
        <w:t>הציבורי</w:t>
      </w:r>
      <w:r>
        <w:rPr>
          <w:rFonts w:hint="cs"/>
          <w:rtl/>
        </w:rPr>
        <w:t xml:space="preserve"> </w:t>
      </w:r>
      <w:r>
        <w:rPr>
          <w:rFonts w:hint="eastAsia"/>
          <w:rtl/>
        </w:rPr>
        <w:t>–</w:t>
      </w:r>
      <w:r>
        <w:rPr>
          <w:rFonts w:hint="cs"/>
          <w:rtl/>
        </w:rPr>
        <w:t xml:space="preserve"> ה</w:t>
      </w:r>
      <w:bookmarkStart w:id="2172" w:name="_ETM_Q4_185559"/>
      <w:bookmarkStart w:id="2173" w:name="_ETM_Q4_185859"/>
      <w:bookmarkEnd w:id="2172"/>
      <w:bookmarkEnd w:id="2173"/>
      <w:r>
        <w:rPr>
          <w:rtl/>
        </w:rPr>
        <w:t xml:space="preserve">כולל </w:t>
      </w:r>
      <w:bookmarkStart w:id="2174" w:name="_ETM_Q4_186339"/>
      <w:bookmarkEnd w:id="2174"/>
      <w:r>
        <w:rPr>
          <w:rtl/>
        </w:rPr>
        <w:t xml:space="preserve">הוצאות </w:t>
      </w:r>
      <w:bookmarkStart w:id="2175" w:name="_ETM_Q4_186789"/>
      <w:bookmarkEnd w:id="2175"/>
      <w:r>
        <w:rPr>
          <w:rtl/>
        </w:rPr>
        <w:t xml:space="preserve">ממשלה </w:t>
      </w:r>
      <w:bookmarkStart w:id="2176" w:name="_ETM_Q4_187209"/>
      <w:bookmarkEnd w:id="2176"/>
      <w:r>
        <w:rPr>
          <w:rFonts w:hint="cs"/>
          <w:rtl/>
        </w:rPr>
        <w:t>ו</w:t>
      </w:r>
      <w:r>
        <w:rPr>
          <w:rtl/>
        </w:rPr>
        <w:t xml:space="preserve">ביטוחי </w:t>
      </w:r>
      <w:bookmarkStart w:id="2177" w:name="_ETM_Q4_187749"/>
      <w:bookmarkEnd w:id="2177"/>
      <w:r>
        <w:rPr>
          <w:rtl/>
        </w:rPr>
        <w:t xml:space="preserve">בריאות </w:t>
      </w:r>
      <w:bookmarkStart w:id="2178" w:name="_ETM_Q4_188110"/>
      <w:bookmarkEnd w:id="2178"/>
      <w:r>
        <w:rPr>
          <w:rtl/>
        </w:rPr>
        <w:t>חובה</w:t>
      </w:r>
      <w:r>
        <w:rPr>
          <w:rFonts w:hint="cs"/>
          <w:rtl/>
        </w:rPr>
        <w:t xml:space="preserve"> </w:t>
      </w:r>
      <w:r>
        <w:rPr>
          <w:rFonts w:hint="eastAsia"/>
          <w:rtl/>
        </w:rPr>
        <w:t>–</w:t>
      </w:r>
      <w:r>
        <w:rPr>
          <w:rtl/>
        </w:rPr>
        <w:t xml:space="preserve"> </w:t>
      </w:r>
      <w:bookmarkStart w:id="2179" w:name="_ETM_Q4_189289"/>
      <w:bookmarkEnd w:id="2179"/>
      <w:r>
        <w:rPr>
          <w:rtl/>
        </w:rPr>
        <w:t xml:space="preserve">של </w:t>
      </w:r>
      <w:bookmarkStart w:id="2180" w:name="_ETM_Q4_189530"/>
      <w:bookmarkEnd w:id="2180"/>
      <w:r>
        <w:rPr>
          <w:rtl/>
        </w:rPr>
        <w:t xml:space="preserve">ההוצאה </w:t>
      </w:r>
      <w:bookmarkStart w:id="2181" w:name="_ETM_Q4_190070"/>
      <w:bookmarkEnd w:id="2181"/>
      <w:r>
        <w:rPr>
          <w:rtl/>
        </w:rPr>
        <w:t xml:space="preserve">הלאומית </w:t>
      </w:r>
      <w:bookmarkStart w:id="2182" w:name="_ETM_Q4_190639"/>
      <w:bookmarkEnd w:id="2182"/>
      <w:r>
        <w:rPr>
          <w:rtl/>
        </w:rPr>
        <w:t xml:space="preserve">לבריאות </w:t>
      </w:r>
      <w:bookmarkStart w:id="2183" w:name="_ETM_Q4_191089"/>
      <w:bookmarkEnd w:id="2183"/>
      <w:r>
        <w:rPr>
          <w:rtl/>
        </w:rPr>
        <w:t>בישראל</w:t>
      </w:r>
      <w:r>
        <w:rPr>
          <w:rFonts w:hint="cs"/>
          <w:rtl/>
        </w:rPr>
        <w:t>,</w:t>
      </w:r>
      <w:r>
        <w:rPr>
          <w:rtl/>
        </w:rPr>
        <w:t xml:space="preserve"> </w:t>
      </w:r>
      <w:bookmarkStart w:id="2184" w:name="_ETM_Q4_192230"/>
      <w:bookmarkEnd w:id="2184"/>
      <w:r>
        <w:rPr>
          <w:rtl/>
        </w:rPr>
        <w:t xml:space="preserve">נמוך </w:t>
      </w:r>
      <w:bookmarkStart w:id="2185" w:name="_ETM_Q4_192889"/>
      <w:bookmarkEnd w:id="2185"/>
      <w:proofErr w:type="spellStart"/>
      <w:r>
        <w:rPr>
          <w:rFonts w:hint="cs"/>
          <w:rtl/>
        </w:rPr>
        <w:t>מ</w:t>
      </w:r>
      <w:r w:rsidR="00BD0AA3">
        <w:rPr>
          <w:rFonts w:hint="cs"/>
          <w:rtl/>
        </w:rPr>
        <w:t>ב</w:t>
      </w:r>
      <w:r>
        <w:rPr>
          <w:rtl/>
        </w:rPr>
        <w:t>רוב</w:t>
      </w:r>
      <w:proofErr w:type="spellEnd"/>
      <w:r>
        <w:rPr>
          <w:rtl/>
        </w:rPr>
        <w:t xml:space="preserve"> </w:t>
      </w:r>
      <w:bookmarkStart w:id="2186" w:name="_ETM_Q4_193219"/>
      <w:bookmarkEnd w:id="2186"/>
      <w:r>
        <w:rPr>
          <w:rtl/>
        </w:rPr>
        <w:t xml:space="preserve">המדינות </w:t>
      </w:r>
      <w:bookmarkStart w:id="2187" w:name="_ETM_Q4_193849"/>
      <w:bookmarkEnd w:id="2187"/>
      <w:r>
        <w:rPr>
          <w:rtl/>
        </w:rPr>
        <w:t xml:space="preserve">המפותחות </w:t>
      </w:r>
      <w:bookmarkStart w:id="2188" w:name="_ETM_Q4_195080"/>
      <w:bookmarkEnd w:id="2188"/>
      <w:r>
        <w:rPr>
          <w:rtl/>
        </w:rPr>
        <w:t xml:space="preserve">ועומד </w:t>
      </w:r>
      <w:bookmarkStart w:id="2189" w:name="_ETM_Q4_195619"/>
      <w:bookmarkEnd w:id="2189"/>
      <w:r>
        <w:rPr>
          <w:rtl/>
        </w:rPr>
        <w:t xml:space="preserve">מתחת </w:t>
      </w:r>
      <w:bookmarkStart w:id="2190" w:name="_ETM_Q4_196189"/>
      <w:bookmarkEnd w:id="2190"/>
      <w:r>
        <w:rPr>
          <w:rtl/>
        </w:rPr>
        <w:t xml:space="preserve">לממוצע </w:t>
      </w:r>
      <w:bookmarkStart w:id="2191" w:name="_ETM_Q4_196849"/>
      <w:bookmarkEnd w:id="2191"/>
      <w:r w:rsidR="00BD0AA3">
        <w:rPr>
          <w:rFonts w:hint="cs"/>
          <w:rtl/>
        </w:rPr>
        <w:t>ב</w:t>
      </w:r>
      <w:r>
        <w:rPr>
          <w:rtl/>
        </w:rPr>
        <w:t>-</w:t>
      </w:r>
      <w:r>
        <w:t>OECD</w:t>
      </w:r>
      <w:r>
        <w:rPr>
          <w:rFonts w:hint="cs"/>
          <w:rtl/>
        </w:rPr>
        <w:t>.</w:t>
      </w:r>
      <w:bookmarkStart w:id="2192" w:name="_ETM_Q4_198690"/>
      <w:bookmarkEnd w:id="2192"/>
      <w:r>
        <w:rPr>
          <w:rFonts w:hint="cs"/>
          <w:rtl/>
        </w:rPr>
        <w:t xml:space="preserve"> ב</w:t>
      </w:r>
      <w:r>
        <w:rPr>
          <w:rtl/>
        </w:rPr>
        <w:t xml:space="preserve">משרד </w:t>
      </w:r>
      <w:bookmarkStart w:id="2193" w:name="_ETM_Q4_199260"/>
      <w:bookmarkEnd w:id="2193"/>
      <w:r>
        <w:rPr>
          <w:rtl/>
        </w:rPr>
        <w:t xml:space="preserve">החינוך </w:t>
      </w:r>
      <w:bookmarkStart w:id="2194" w:name="_ETM_Q4_200439"/>
      <w:bookmarkEnd w:id="2194"/>
      <w:r>
        <w:rPr>
          <w:rtl/>
        </w:rPr>
        <w:t xml:space="preserve">יש </w:t>
      </w:r>
      <w:bookmarkStart w:id="2195" w:name="_ETM_Q4_200769"/>
      <w:bookmarkEnd w:id="2195"/>
      <w:r>
        <w:rPr>
          <w:rtl/>
        </w:rPr>
        <w:t>מצוק</w:t>
      </w:r>
      <w:r>
        <w:rPr>
          <w:rFonts w:hint="cs"/>
          <w:rtl/>
        </w:rPr>
        <w:t>ת</w:t>
      </w:r>
      <w:bookmarkStart w:id="2196" w:name="_ETM_Q4_201220"/>
      <w:bookmarkEnd w:id="2196"/>
      <w:r>
        <w:rPr>
          <w:rFonts w:hint="cs"/>
          <w:rtl/>
        </w:rPr>
        <w:t xml:space="preserve"> </w:t>
      </w:r>
      <w:r>
        <w:rPr>
          <w:rtl/>
        </w:rPr>
        <w:t xml:space="preserve">תקנים </w:t>
      </w:r>
      <w:bookmarkStart w:id="2197" w:name="_ETM_Q4_201789"/>
      <w:bookmarkEnd w:id="2197"/>
      <w:r>
        <w:rPr>
          <w:rFonts w:hint="cs"/>
          <w:rtl/>
        </w:rPr>
        <w:t>א</w:t>
      </w:r>
      <w:r>
        <w:rPr>
          <w:rtl/>
        </w:rPr>
        <w:t>דירה</w:t>
      </w:r>
      <w:r>
        <w:rPr>
          <w:rFonts w:hint="cs"/>
          <w:rtl/>
        </w:rPr>
        <w:t>,</w:t>
      </w:r>
      <w:r>
        <w:rPr>
          <w:rtl/>
        </w:rPr>
        <w:t xml:space="preserve"> </w:t>
      </w:r>
      <w:bookmarkStart w:id="2198" w:name="_ETM_Q4_202800"/>
      <w:bookmarkEnd w:id="2198"/>
      <w:r>
        <w:rPr>
          <w:rtl/>
        </w:rPr>
        <w:t xml:space="preserve">וכל </w:t>
      </w:r>
      <w:bookmarkStart w:id="2199" w:name="_ETM_Q4_203369"/>
      <w:bookmarkEnd w:id="2199"/>
      <w:r>
        <w:rPr>
          <w:rtl/>
        </w:rPr>
        <w:t xml:space="preserve">פסיכולוג </w:t>
      </w:r>
      <w:bookmarkStart w:id="2200" w:name="_ETM_Q4_204029"/>
      <w:bookmarkEnd w:id="2200"/>
      <w:r>
        <w:rPr>
          <w:rtl/>
        </w:rPr>
        <w:t xml:space="preserve">אחראי </w:t>
      </w:r>
      <w:bookmarkStart w:id="2201" w:name="_ETM_Q4_205349"/>
      <w:bookmarkEnd w:id="2201"/>
      <w:r>
        <w:rPr>
          <w:rtl/>
        </w:rPr>
        <w:t>ל</w:t>
      </w:r>
      <w:bookmarkStart w:id="2202" w:name="_ETM_Q4_205529"/>
      <w:bookmarkEnd w:id="2202"/>
      <w:r>
        <w:rPr>
          <w:rFonts w:hint="cs"/>
          <w:rtl/>
        </w:rPr>
        <w:t>כ-1,000</w:t>
      </w:r>
      <w:r>
        <w:rPr>
          <w:rtl/>
        </w:rPr>
        <w:t xml:space="preserve"> </w:t>
      </w:r>
      <w:bookmarkStart w:id="2203" w:name="_ETM_Q4_206249"/>
      <w:bookmarkEnd w:id="2203"/>
      <w:r>
        <w:rPr>
          <w:rtl/>
        </w:rPr>
        <w:t>ילדים</w:t>
      </w:r>
      <w:r>
        <w:rPr>
          <w:rFonts w:hint="cs"/>
          <w:rtl/>
        </w:rPr>
        <w:t xml:space="preserve"> –</w:t>
      </w:r>
      <w:r>
        <w:rPr>
          <w:rtl/>
        </w:rPr>
        <w:t xml:space="preserve"> </w:t>
      </w:r>
      <w:bookmarkStart w:id="2204" w:name="_ETM_Q4_208119"/>
      <w:bookmarkEnd w:id="2204"/>
      <w:r>
        <w:rPr>
          <w:rtl/>
        </w:rPr>
        <w:t>פסיכולוג</w:t>
      </w:r>
      <w:bookmarkStart w:id="2205" w:name="_ETM_Q4_208710"/>
      <w:bookmarkEnd w:id="2205"/>
      <w:r>
        <w:rPr>
          <w:rFonts w:hint="cs"/>
          <w:rtl/>
        </w:rPr>
        <w:t xml:space="preserve"> אחד</w:t>
      </w:r>
      <w:r>
        <w:rPr>
          <w:rtl/>
        </w:rPr>
        <w:t xml:space="preserve"> </w:t>
      </w:r>
      <w:bookmarkStart w:id="2206" w:name="_ETM_Q4_208980"/>
      <w:bookmarkEnd w:id="2206"/>
      <w:r>
        <w:rPr>
          <w:rtl/>
        </w:rPr>
        <w:t>ל</w:t>
      </w:r>
      <w:r>
        <w:rPr>
          <w:rFonts w:hint="cs"/>
          <w:rtl/>
        </w:rPr>
        <w:t>-1,000</w:t>
      </w:r>
      <w:bookmarkStart w:id="2207" w:name="_ETM_Q4_209099"/>
      <w:bookmarkEnd w:id="2207"/>
      <w:r>
        <w:rPr>
          <w:rtl/>
        </w:rPr>
        <w:t xml:space="preserve"> </w:t>
      </w:r>
      <w:bookmarkStart w:id="2208" w:name="_ETM_Q4_209339"/>
      <w:bookmarkEnd w:id="2208"/>
      <w:r>
        <w:rPr>
          <w:rtl/>
        </w:rPr>
        <w:t>ילדים</w:t>
      </w:r>
      <w:r>
        <w:rPr>
          <w:rFonts w:hint="cs"/>
          <w:rtl/>
        </w:rPr>
        <w:t xml:space="preserve"> –</w:t>
      </w:r>
      <w:r>
        <w:rPr>
          <w:rtl/>
        </w:rPr>
        <w:t xml:space="preserve"> </w:t>
      </w:r>
      <w:bookmarkStart w:id="2209" w:name="_ETM_Q4_210599"/>
      <w:bookmarkEnd w:id="2209"/>
      <w:r>
        <w:rPr>
          <w:rtl/>
        </w:rPr>
        <w:t xml:space="preserve">בעיקר </w:t>
      </w:r>
      <w:bookmarkStart w:id="2210" w:name="_ETM_Q4_211050"/>
      <w:bookmarkEnd w:id="2210"/>
      <w:r>
        <w:rPr>
          <w:rtl/>
        </w:rPr>
        <w:t xml:space="preserve">בתקופה </w:t>
      </w:r>
      <w:bookmarkStart w:id="2211" w:name="_ETM_Q4_211560"/>
      <w:bookmarkEnd w:id="2211"/>
      <w:r>
        <w:rPr>
          <w:rtl/>
        </w:rPr>
        <w:t xml:space="preserve">הנוראית </w:t>
      </w:r>
      <w:bookmarkStart w:id="2212" w:name="_ETM_Q4_211949"/>
      <w:bookmarkEnd w:id="2212"/>
      <w:r>
        <w:rPr>
          <w:rtl/>
        </w:rPr>
        <w:t xml:space="preserve">שאנחנו </w:t>
      </w:r>
      <w:bookmarkStart w:id="2213" w:name="_ETM_Q4_212250"/>
      <w:bookmarkEnd w:id="2213"/>
      <w:r>
        <w:rPr>
          <w:rtl/>
        </w:rPr>
        <w:t xml:space="preserve">נמצאים </w:t>
      </w:r>
      <w:bookmarkStart w:id="2214" w:name="_ETM_Q4_212820"/>
      <w:bookmarkEnd w:id="2214"/>
      <w:r>
        <w:rPr>
          <w:rtl/>
        </w:rPr>
        <w:t>בה</w:t>
      </w:r>
      <w:r>
        <w:rPr>
          <w:rFonts w:hint="cs"/>
          <w:rtl/>
        </w:rPr>
        <w:t xml:space="preserve">, </w:t>
      </w:r>
      <w:bookmarkStart w:id="2215" w:name="_ETM_Q4_210000"/>
      <w:bookmarkStart w:id="2216" w:name="_ETM_Q4_213610"/>
      <w:bookmarkEnd w:id="2215"/>
      <w:bookmarkEnd w:id="2216"/>
      <w:r>
        <w:rPr>
          <w:rtl/>
        </w:rPr>
        <w:t xml:space="preserve">מה </w:t>
      </w:r>
      <w:bookmarkStart w:id="2217" w:name="_ETM_Q4_213850"/>
      <w:bookmarkEnd w:id="2217"/>
      <w:r>
        <w:rPr>
          <w:rtl/>
        </w:rPr>
        <w:t>שגור</w:t>
      </w:r>
      <w:r>
        <w:rPr>
          <w:rFonts w:hint="cs"/>
          <w:rtl/>
        </w:rPr>
        <w:t>ר</w:t>
      </w:r>
      <w:r>
        <w:rPr>
          <w:rtl/>
        </w:rPr>
        <w:t xml:space="preserve"> </w:t>
      </w:r>
      <w:bookmarkStart w:id="2218" w:name="_ETM_Q4_214390"/>
      <w:bookmarkEnd w:id="2218"/>
      <w:r>
        <w:rPr>
          <w:rtl/>
        </w:rPr>
        <w:t xml:space="preserve">זמני </w:t>
      </w:r>
      <w:bookmarkStart w:id="2219" w:name="_ETM_Q4_214780"/>
      <w:bookmarkEnd w:id="2219"/>
      <w:r>
        <w:rPr>
          <w:rtl/>
        </w:rPr>
        <w:t xml:space="preserve">המתנה </w:t>
      </w:r>
      <w:bookmarkStart w:id="2220" w:name="_ETM_Q4_215229"/>
      <w:bookmarkEnd w:id="2220"/>
      <w:r>
        <w:rPr>
          <w:rtl/>
        </w:rPr>
        <w:t xml:space="preserve">בלתי </w:t>
      </w:r>
      <w:bookmarkStart w:id="2221" w:name="_ETM_Q4_215559"/>
      <w:bookmarkEnd w:id="2221"/>
      <w:r>
        <w:rPr>
          <w:rtl/>
        </w:rPr>
        <w:t>נסבלים</w:t>
      </w:r>
      <w:r>
        <w:rPr>
          <w:rFonts w:hint="cs"/>
          <w:rtl/>
        </w:rPr>
        <w:t>.</w:t>
      </w:r>
      <w:r>
        <w:rPr>
          <w:rtl/>
        </w:rPr>
        <w:t xml:space="preserve"> </w:t>
      </w:r>
      <w:bookmarkStart w:id="2222" w:name="_ETM_Q4_216950"/>
      <w:bookmarkEnd w:id="2222"/>
      <w:r>
        <w:rPr>
          <w:rtl/>
        </w:rPr>
        <w:t xml:space="preserve">בקופות </w:t>
      </w:r>
      <w:bookmarkStart w:id="2223" w:name="_ETM_Q4_217520"/>
      <w:bookmarkEnd w:id="2223"/>
      <w:r>
        <w:rPr>
          <w:rtl/>
        </w:rPr>
        <w:t xml:space="preserve">החולים </w:t>
      </w:r>
      <w:bookmarkStart w:id="2224" w:name="_ETM_Q4_218060"/>
      <w:bookmarkEnd w:id="2224"/>
      <w:r>
        <w:rPr>
          <w:rtl/>
        </w:rPr>
        <w:t xml:space="preserve">זמני </w:t>
      </w:r>
      <w:bookmarkStart w:id="2225" w:name="_ETM_Q4_218479"/>
      <w:bookmarkEnd w:id="2225"/>
      <w:r>
        <w:rPr>
          <w:rtl/>
        </w:rPr>
        <w:t xml:space="preserve">ההמתנה </w:t>
      </w:r>
      <w:bookmarkStart w:id="2226" w:name="_ETM_Q4_219110"/>
      <w:bookmarkEnd w:id="2226"/>
      <w:r>
        <w:rPr>
          <w:rFonts w:hint="cs"/>
          <w:rtl/>
        </w:rPr>
        <w:t xml:space="preserve">הם </w:t>
      </w:r>
      <w:r>
        <w:rPr>
          <w:rtl/>
        </w:rPr>
        <w:t xml:space="preserve">בין </w:t>
      </w:r>
      <w:bookmarkStart w:id="2227" w:name="_ETM_Q4_219290"/>
      <w:bookmarkEnd w:id="2227"/>
      <w:r>
        <w:rPr>
          <w:rtl/>
        </w:rPr>
        <w:t xml:space="preserve">חצי </w:t>
      </w:r>
      <w:bookmarkStart w:id="2228" w:name="_ETM_Q4_219770"/>
      <w:bookmarkEnd w:id="2228"/>
      <w:r>
        <w:rPr>
          <w:rtl/>
        </w:rPr>
        <w:t xml:space="preserve">שנה </w:t>
      </w:r>
      <w:bookmarkStart w:id="2229" w:name="_ETM_Q4_220190"/>
      <w:bookmarkEnd w:id="2229"/>
      <w:r>
        <w:rPr>
          <w:rtl/>
        </w:rPr>
        <w:t xml:space="preserve">לשנה </w:t>
      </w:r>
      <w:bookmarkStart w:id="2230" w:name="_ETM_Q4_221240"/>
      <w:bookmarkEnd w:id="2230"/>
      <w:r>
        <w:rPr>
          <w:rtl/>
        </w:rPr>
        <w:t xml:space="preserve">לטיפול </w:t>
      </w:r>
      <w:bookmarkStart w:id="2231" w:name="_ETM_Q4_221840"/>
      <w:bookmarkEnd w:id="2231"/>
      <w:r>
        <w:rPr>
          <w:rtl/>
        </w:rPr>
        <w:t xml:space="preserve">עבור </w:t>
      </w:r>
      <w:bookmarkStart w:id="2232" w:name="_ETM_Q4_222140"/>
      <w:bookmarkEnd w:id="2232"/>
      <w:r>
        <w:rPr>
          <w:rtl/>
        </w:rPr>
        <w:t>בגירים</w:t>
      </w:r>
      <w:r>
        <w:rPr>
          <w:rFonts w:hint="cs"/>
          <w:rtl/>
        </w:rPr>
        <w:t>, ו</w:t>
      </w:r>
      <w:bookmarkStart w:id="2233" w:name="_ETM_Q4_223269"/>
      <w:bookmarkStart w:id="2234" w:name="_ETM_Q4_223420"/>
      <w:bookmarkEnd w:id="2233"/>
      <w:bookmarkEnd w:id="2234"/>
      <w:r>
        <w:rPr>
          <w:rtl/>
        </w:rPr>
        <w:t xml:space="preserve">בהתפתחות </w:t>
      </w:r>
      <w:bookmarkStart w:id="2235" w:name="_ETM_Q4_224140"/>
      <w:bookmarkEnd w:id="2235"/>
      <w:r>
        <w:rPr>
          <w:rtl/>
        </w:rPr>
        <w:t xml:space="preserve">הילד </w:t>
      </w:r>
      <w:bookmarkStart w:id="2236" w:name="_ETM_Q4_224499"/>
      <w:bookmarkEnd w:id="2236"/>
      <w:r>
        <w:rPr>
          <w:rtl/>
        </w:rPr>
        <w:t>ו</w:t>
      </w:r>
      <w:bookmarkStart w:id="2237" w:name="_ETM_Q4_224589"/>
      <w:bookmarkEnd w:id="2237"/>
      <w:r>
        <w:rPr>
          <w:rtl/>
        </w:rPr>
        <w:t xml:space="preserve">בגיל </w:t>
      </w:r>
      <w:bookmarkStart w:id="2238" w:name="_ETM_Q4_224949"/>
      <w:bookmarkEnd w:id="2238"/>
      <w:r>
        <w:rPr>
          <w:rtl/>
        </w:rPr>
        <w:t xml:space="preserve">הרך </w:t>
      </w:r>
      <w:bookmarkStart w:id="2239" w:name="_ETM_Q4_225249"/>
      <w:bookmarkEnd w:id="2239"/>
      <w:r>
        <w:rPr>
          <w:rtl/>
        </w:rPr>
        <w:t xml:space="preserve">זמן </w:t>
      </w:r>
      <w:bookmarkStart w:id="2240" w:name="_ETM_Q4_225550"/>
      <w:bookmarkEnd w:id="2240"/>
      <w:r>
        <w:rPr>
          <w:rtl/>
        </w:rPr>
        <w:t xml:space="preserve">ההמתנה </w:t>
      </w:r>
      <w:bookmarkStart w:id="2241" w:name="_ETM_Q4_226210"/>
      <w:bookmarkEnd w:id="2241"/>
      <w:r>
        <w:rPr>
          <w:rFonts w:hint="cs"/>
          <w:rtl/>
        </w:rPr>
        <w:t xml:space="preserve">אף </w:t>
      </w:r>
      <w:r>
        <w:rPr>
          <w:rtl/>
        </w:rPr>
        <w:t xml:space="preserve">ארוך </w:t>
      </w:r>
      <w:bookmarkStart w:id="2242" w:name="_ETM_Q4_226510"/>
      <w:bookmarkEnd w:id="2242"/>
      <w:r>
        <w:rPr>
          <w:rtl/>
        </w:rPr>
        <w:t>יותר</w:t>
      </w:r>
      <w:r>
        <w:rPr>
          <w:rFonts w:hint="cs"/>
          <w:rtl/>
        </w:rPr>
        <w:t>.</w:t>
      </w:r>
      <w:r>
        <w:rPr>
          <w:rtl/>
        </w:rPr>
        <w:t xml:space="preserve"> </w:t>
      </w:r>
      <w:bookmarkStart w:id="2243" w:name="_ETM_Q4_228190"/>
      <w:bookmarkEnd w:id="2243"/>
      <w:r>
        <w:rPr>
          <w:rtl/>
        </w:rPr>
        <w:t xml:space="preserve">עיכוב </w:t>
      </w:r>
      <w:bookmarkStart w:id="2244" w:name="_ETM_Q4_228670"/>
      <w:bookmarkEnd w:id="2244"/>
      <w:r>
        <w:rPr>
          <w:rtl/>
        </w:rPr>
        <w:t xml:space="preserve">במתן </w:t>
      </w:r>
      <w:bookmarkStart w:id="2245" w:name="_ETM_Q4_229180"/>
      <w:bookmarkEnd w:id="2245"/>
      <w:r>
        <w:rPr>
          <w:rtl/>
        </w:rPr>
        <w:t xml:space="preserve">מענה </w:t>
      </w:r>
      <w:bookmarkStart w:id="2246" w:name="_ETM_Q4_229600"/>
      <w:bookmarkEnd w:id="2246"/>
      <w:r>
        <w:rPr>
          <w:rtl/>
        </w:rPr>
        <w:t xml:space="preserve">לבעיה </w:t>
      </w:r>
      <w:bookmarkStart w:id="2247" w:name="_ETM_Q4_230110"/>
      <w:bookmarkEnd w:id="2247"/>
      <w:r>
        <w:rPr>
          <w:rtl/>
        </w:rPr>
        <w:t xml:space="preserve">רפואית </w:t>
      </w:r>
      <w:bookmarkStart w:id="2248" w:name="_ETM_Q4_231250"/>
      <w:bookmarkEnd w:id="2248"/>
      <w:r>
        <w:rPr>
          <w:rtl/>
        </w:rPr>
        <w:t xml:space="preserve">פיזית </w:t>
      </w:r>
      <w:bookmarkStart w:id="2249" w:name="_ETM_Q4_231760"/>
      <w:bookmarkEnd w:id="2249"/>
      <w:r>
        <w:rPr>
          <w:rtl/>
        </w:rPr>
        <w:t xml:space="preserve">או </w:t>
      </w:r>
      <w:bookmarkStart w:id="2250" w:name="_ETM_Q4_231850"/>
      <w:bookmarkEnd w:id="2250"/>
      <w:r>
        <w:rPr>
          <w:rtl/>
        </w:rPr>
        <w:t xml:space="preserve">נפשית </w:t>
      </w:r>
      <w:bookmarkStart w:id="2251" w:name="_ETM_Q4_232990"/>
      <w:bookmarkEnd w:id="2251"/>
      <w:r>
        <w:rPr>
          <w:rtl/>
        </w:rPr>
        <w:t>מ</w:t>
      </w:r>
      <w:bookmarkStart w:id="2252" w:name="_ETM_Q4_233200"/>
      <w:bookmarkEnd w:id="2252"/>
      <w:r>
        <w:rPr>
          <w:rtl/>
        </w:rPr>
        <w:t>שמ</w:t>
      </w:r>
      <w:r>
        <w:rPr>
          <w:rFonts w:hint="cs"/>
          <w:rtl/>
        </w:rPr>
        <w:t>עו</w:t>
      </w:r>
      <w:bookmarkStart w:id="2253" w:name="_ETM_Q4_233500"/>
      <w:bookmarkEnd w:id="2253"/>
      <w:r>
        <w:rPr>
          <w:rtl/>
        </w:rPr>
        <w:t xml:space="preserve"> </w:t>
      </w:r>
      <w:bookmarkStart w:id="2254" w:name="_ETM_Q4_233650"/>
      <w:bookmarkEnd w:id="2254"/>
      <w:r>
        <w:rPr>
          <w:rtl/>
        </w:rPr>
        <w:t xml:space="preserve">החמרה </w:t>
      </w:r>
      <w:bookmarkStart w:id="2255" w:name="_ETM_Q4_234719"/>
      <w:bookmarkEnd w:id="2255"/>
      <w:r>
        <w:rPr>
          <w:rtl/>
        </w:rPr>
        <w:t xml:space="preserve">במצב </w:t>
      </w:r>
      <w:bookmarkStart w:id="2256" w:name="_ETM_Q4_235800"/>
      <w:bookmarkEnd w:id="2256"/>
      <w:r>
        <w:rPr>
          <w:rtl/>
        </w:rPr>
        <w:t xml:space="preserve">וקושי </w:t>
      </w:r>
      <w:bookmarkStart w:id="2257" w:name="_ETM_Q4_236370"/>
      <w:bookmarkEnd w:id="2257"/>
      <w:r>
        <w:rPr>
          <w:rtl/>
        </w:rPr>
        <w:t xml:space="preserve">גובר </w:t>
      </w:r>
      <w:bookmarkStart w:id="2258" w:name="_ETM_Q4_236670"/>
      <w:bookmarkEnd w:id="2258"/>
      <w:r>
        <w:rPr>
          <w:rtl/>
        </w:rPr>
        <w:t>בפתרונו</w:t>
      </w:r>
      <w:r>
        <w:rPr>
          <w:rFonts w:hint="cs"/>
          <w:rtl/>
        </w:rPr>
        <w:t>.</w:t>
      </w:r>
    </w:p>
    <w:p w:rsidR="00DA3A44" w:rsidRDefault="00DA3A44" w:rsidP="008B62B4">
      <w:pPr>
        <w:rPr>
          <w:rtl/>
        </w:rPr>
      </w:pPr>
    </w:p>
    <w:p w:rsidR="00DA3A44" w:rsidRDefault="00DA3A44" w:rsidP="00BD0AA3">
      <w:pPr>
        <w:rPr>
          <w:rtl/>
        </w:rPr>
      </w:pPr>
      <w:bookmarkStart w:id="2259" w:name="_ETM_Q4_236000"/>
      <w:bookmarkStart w:id="2260" w:name="_ETM_Q4_238390"/>
      <w:bookmarkEnd w:id="2259"/>
      <w:bookmarkEnd w:id="2260"/>
      <w:r>
        <w:rPr>
          <w:rtl/>
        </w:rPr>
        <w:t xml:space="preserve">אך </w:t>
      </w:r>
      <w:bookmarkStart w:id="2261" w:name="_ETM_Q4_238780"/>
      <w:bookmarkEnd w:id="2261"/>
      <w:r>
        <w:rPr>
          <w:rtl/>
        </w:rPr>
        <w:t xml:space="preserve">אם </w:t>
      </w:r>
      <w:bookmarkStart w:id="2262" w:name="_ETM_Q4_238960"/>
      <w:bookmarkEnd w:id="2262"/>
      <w:r>
        <w:rPr>
          <w:rtl/>
        </w:rPr>
        <w:t xml:space="preserve">המשבר </w:t>
      </w:r>
      <w:bookmarkStart w:id="2263" w:name="_ETM_Q4_239470"/>
      <w:bookmarkEnd w:id="2263"/>
      <w:r>
        <w:rPr>
          <w:rtl/>
        </w:rPr>
        <w:t xml:space="preserve">הוא </w:t>
      </w:r>
      <w:bookmarkStart w:id="2264" w:name="_ETM_Q4_239560"/>
      <w:bookmarkEnd w:id="2264"/>
      <w:r>
        <w:rPr>
          <w:rtl/>
        </w:rPr>
        <w:t xml:space="preserve">מעשה </w:t>
      </w:r>
      <w:bookmarkStart w:id="2265" w:name="_ETM_Q4_240010"/>
      <w:bookmarkEnd w:id="2265"/>
      <w:r>
        <w:rPr>
          <w:rtl/>
        </w:rPr>
        <w:t xml:space="preserve">ידי </w:t>
      </w:r>
      <w:bookmarkStart w:id="2266" w:name="_ETM_Q4_240340"/>
      <w:bookmarkEnd w:id="2266"/>
      <w:r>
        <w:rPr>
          <w:rtl/>
        </w:rPr>
        <w:t>אדם</w:t>
      </w:r>
      <w:r>
        <w:rPr>
          <w:rFonts w:hint="cs"/>
          <w:rtl/>
        </w:rPr>
        <w:t>,</w:t>
      </w:r>
      <w:r>
        <w:rPr>
          <w:rtl/>
        </w:rPr>
        <w:t xml:space="preserve"> </w:t>
      </w:r>
      <w:bookmarkStart w:id="2267" w:name="_ETM_Q4_241149"/>
      <w:bookmarkEnd w:id="2267"/>
      <w:r>
        <w:rPr>
          <w:rtl/>
        </w:rPr>
        <w:t xml:space="preserve">כך </w:t>
      </w:r>
      <w:bookmarkStart w:id="2268" w:name="_ETM_Q4_241420"/>
      <w:bookmarkEnd w:id="2268"/>
      <w:r>
        <w:rPr>
          <w:rtl/>
        </w:rPr>
        <w:t xml:space="preserve">גם </w:t>
      </w:r>
      <w:bookmarkStart w:id="2269" w:name="_ETM_Q4_241600"/>
      <w:bookmarkStart w:id="2270" w:name="_ETM_Q4_241809"/>
      <w:bookmarkStart w:id="2271" w:name="_ETM_Q4_242079"/>
      <w:bookmarkEnd w:id="2269"/>
      <w:bookmarkEnd w:id="2270"/>
      <w:bookmarkEnd w:id="2271"/>
      <w:r>
        <w:rPr>
          <w:rtl/>
        </w:rPr>
        <w:t>הפתרון</w:t>
      </w:r>
      <w:r>
        <w:rPr>
          <w:rFonts w:hint="cs"/>
          <w:rtl/>
        </w:rPr>
        <w:t>.</w:t>
      </w:r>
      <w:r>
        <w:rPr>
          <w:rtl/>
        </w:rPr>
        <w:t xml:space="preserve"> </w:t>
      </w:r>
      <w:bookmarkStart w:id="2272" w:name="_ETM_Q4_243420"/>
      <w:bookmarkEnd w:id="2272"/>
      <w:r>
        <w:rPr>
          <w:rtl/>
        </w:rPr>
        <w:t xml:space="preserve">את </w:t>
      </w:r>
      <w:bookmarkStart w:id="2273" w:name="_ETM_Q4_243840"/>
      <w:bookmarkEnd w:id="2273"/>
      <w:r>
        <w:rPr>
          <w:rtl/>
        </w:rPr>
        <w:t xml:space="preserve">ההפרטה </w:t>
      </w:r>
      <w:bookmarkStart w:id="2274" w:name="_ETM_Q4_244680"/>
      <w:bookmarkEnd w:id="2274"/>
      <w:r>
        <w:rPr>
          <w:rtl/>
        </w:rPr>
        <w:t xml:space="preserve">חייבים </w:t>
      </w:r>
      <w:bookmarkStart w:id="2275" w:name="_ETM_Q4_245340"/>
      <w:bookmarkEnd w:id="2275"/>
      <w:r>
        <w:rPr>
          <w:rtl/>
        </w:rPr>
        <w:t>לעצור</w:t>
      </w:r>
      <w:r>
        <w:rPr>
          <w:rFonts w:hint="cs"/>
          <w:rtl/>
        </w:rPr>
        <w:t>.</w:t>
      </w:r>
      <w:r>
        <w:rPr>
          <w:rtl/>
        </w:rPr>
        <w:t xml:space="preserve"> </w:t>
      </w:r>
      <w:bookmarkStart w:id="2276" w:name="_ETM_Q4_246600"/>
      <w:bookmarkEnd w:id="2276"/>
      <w:r>
        <w:rPr>
          <w:rtl/>
        </w:rPr>
        <w:t xml:space="preserve">לא </w:t>
      </w:r>
      <w:bookmarkStart w:id="2277" w:name="_ETM_Q4_246959"/>
      <w:bookmarkEnd w:id="2277"/>
      <w:r>
        <w:rPr>
          <w:rtl/>
        </w:rPr>
        <w:t xml:space="preserve">ייתכן </w:t>
      </w:r>
      <w:bookmarkStart w:id="2278" w:name="_ETM_Q4_247469"/>
      <w:bookmarkEnd w:id="2278"/>
      <w:r>
        <w:rPr>
          <w:rtl/>
        </w:rPr>
        <w:t xml:space="preserve">שבזמן </w:t>
      </w:r>
      <w:bookmarkStart w:id="2279" w:name="_ETM_Q4_248189"/>
      <w:bookmarkEnd w:id="2279"/>
      <w:r>
        <w:rPr>
          <w:rtl/>
        </w:rPr>
        <w:t xml:space="preserve">משבר </w:t>
      </w:r>
      <w:bookmarkStart w:id="2280" w:name="_ETM_Q4_248759"/>
      <w:bookmarkEnd w:id="2280"/>
      <w:r>
        <w:rPr>
          <w:rtl/>
        </w:rPr>
        <w:t>אדיר</w:t>
      </w:r>
      <w:r>
        <w:rPr>
          <w:rFonts w:hint="cs"/>
          <w:rtl/>
        </w:rPr>
        <w:t>,</w:t>
      </w:r>
      <w:r>
        <w:rPr>
          <w:rtl/>
        </w:rPr>
        <w:t xml:space="preserve"> </w:t>
      </w:r>
      <w:bookmarkStart w:id="2281" w:name="_ETM_Q4_249830"/>
      <w:bookmarkEnd w:id="2281"/>
      <w:r>
        <w:rPr>
          <w:rtl/>
        </w:rPr>
        <w:t xml:space="preserve">חסר </w:t>
      </w:r>
      <w:bookmarkStart w:id="2282" w:name="_ETM_Q4_250340"/>
      <w:bookmarkEnd w:id="2282"/>
      <w:r>
        <w:rPr>
          <w:rtl/>
        </w:rPr>
        <w:t>תקדים</w:t>
      </w:r>
      <w:r>
        <w:rPr>
          <w:rFonts w:hint="cs"/>
          <w:rtl/>
        </w:rPr>
        <w:t>,</w:t>
      </w:r>
      <w:r>
        <w:rPr>
          <w:rtl/>
        </w:rPr>
        <w:t xml:space="preserve"> </w:t>
      </w:r>
      <w:bookmarkStart w:id="2283" w:name="_ETM_Q4_251209"/>
      <w:bookmarkEnd w:id="2283"/>
      <w:r>
        <w:rPr>
          <w:rtl/>
        </w:rPr>
        <w:t xml:space="preserve">בבריאות </w:t>
      </w:r>
      <w:bookmarkStart w:id="2284" w:name="_ETM_Q4_251870"/>
      <w:bookmarkEnd w:id="2284"/>
      <w:r>
        <w:rPr>
          <w:rtl/>
        </w:rPr>
        <w:t xml:space="preserve">הנפש </w:t>
      </w:r>
      <w:bookmarkStart w:id="2285" w:name="_ETM_Q4_252350"/>
      <w:bookmarkEnd w:id="2285"/>
      <w:r>
        <w:rPr>
          <w:rtl/>
        </w:rPr>
        <w:t xml:space="preserve">בקרב </w:t>
      </w:r>
      <w:bookmarkStart w:id="2286" w:name="_ETM_Q4_252830"/>
      <w:bookmarkEnd w:id="2286"/>
      <w:r>
        <w:rPr>
          <w:rtl/>
        </w:rPr>
        <w:t xml:space="preserve">ציבור </w:t>
      </w:r>
      <w:bookmarkStart w:id="2287" w:name="_ETM_Q4_253220"/>
      <w:bookmarkEnd w:id="2287"/>
      <w:r>
        <w:rPr>
          <w:rtl/>
        </w:rPr>
        <w:t xml:space="preserve">רחב </w:t>
      </w:r>
      <w:bookmarkStart w:id="2288" w:name="_ETM_Q4_253580"/>
      <w:bookmarkEnd w:id="2288"/>
      <w:r>
        <w:rPr>
          <w:rFonts w:hint="cs"/>
          <w:rtl/>
        </w:rPr>
        <w:t>ב</w:t>
      </w:r>
      <w:r>
        <w:rPr>
          <w:rtl/>
        </w:rPr>
        <w:t>חברה</w:t>
      </w:r>
      <w:r>
        <w:rPr>
          <w:rFonts w:hint="cs"/>
          <w:rtl/>
        </w:rPr>
        <w:t>,</w:t>
      </w:r>
      <w:r>
        <w:rPr>
          <w:rtl/>
        </w:rPr>
        <w:t xml:space="preserve"> </w:t>
      </w:r>
      <w:bookmarkStart w:id="2289" w:name="_ETM_Q4_254840"/>
      <w:bookmarkEnd w:id="2289"/>
      <w:r>
        <w:rPr>
          <w:rtl/>
        </w:rPr>
        <w:t xml:space="preserve">ימשיכו </w:t>
      </w:r>
      <w:bookmarkStart w:id="2290" w:name="_ETM_Q4_255560"/>
      <w:bookmarkEnd w:id="2290"/>
      <w:r>
        <w:rPr>
          <w:rFonts w:hint="cs"/>
          <w:rtl/>
        </w:rPr>
        <w:t>ה</w:t>
      </w:r>
      <w:r>
        <w:rPr>
          <w:rtl/>
        </w:rPr>
        <w:t xml:space="preserve">מושכים </w:t>
      </w:r>
      <w:bookmarkStart w:id="2291" w:name="_ETM_Q4_256040"/>
      <w:bookmarkEnd w:id="2291"/>
      <w:r>
        <w:rPr>
          <w:rtl/>
        </w:rPr>
        <w:t xml:space="preserve">בחוטים </w:t>
      </w:r>
      <w:bookmarkStart w:id="2292" w:name="_ETM_Q4_256580"/>
      <w:bookmarkEnd w:id="2292"/>
      <w:r>
        <w:rPr>
          <w:rtl/>
        </w:rPr>
        <w:t xml:space="preserve">לפגוע </w:t>
      </w:r>
      <w:bookmarkStart w:id="2293" w:name="_ETM_Q4_257759"/>
      <w:bookmarkEnd w:id="2293"/>
      <w:r>
        <w:rPr>
          <w:rtl/>
        </w:rPr>
        <w:t xml:space="preserve">במערכת </w:t>
      </w:r>
      <w:bookmarkStart w:id="2294" w:name="_ETM_Q4_258420"/>
      <w:bookmarkEnd w:id="2294"/>
      <w:r>
        <w:rPr>
          <w:rtl/>
        </w:rPr>
        <w:t xml:space="preserve">בריאות </w:t>
      </w:r>
      <w:bookmarkStart w:id="2295" w:name="_ETM_Q4_258810"/>
      <w:bookmarkEnd w:id="2295"/>
      <w:r>
        <w:rPr>
          <w:rtl/>
        </w:rPr>
        <w:t xml:space="preserve">הנפש </w:t>
      </w:r>
      <w:bookmarkStart w:id="2296" w:name="_ETM_Q4_259229"/>
      <w:bookmarkEnd w:id="2296"/>
      <w:r>
        <w:rPr>
          <w:rtl/>
        </w:rPr>
        <w:t>הציבורית</w:t>
      </w:r>
      <w:r>
        <w:rPr>
          <w:rFonts w:hint="cs"/>
          <w:rtl/>
        </w:rPr>
        <w:t>.</w:t>
      </w:r>
      <w:r>
        <w:rPr>
          <w:rtl/>
        </w:rPr>
        <w:t xml:space="preserve"> </w:t>
      </w:r>
      <w:bookmarkStart w:id="2297" w:name="_ETM_Q4_260609"/>
      <w:bookmarkEnd w:id="2297"/>
      <w:r>
        <w:rPr>
          <w:rtl/>
        </w:rPr>
        <w:t xml:space="preserve">לא </w:t>
      </w:r>
      <w:bookmarkStart w:id="2298" w:name="_ETM_Q4_260969"/>
      <w:bookmarkEnd w:id="2298"/>
      <w:r>
        <w:rPr>
          <w:rtl/>
        </w:rPr>
        <w:t xml:space="preserve">הגיוני </w:t>
      </w:r>
      <w:bookmarkStart w:id="2299" w:name="_ETM_Q4_261450"/>
      <w:bookmarkEnd w:id="2299"/>
      <w:r>
        <w:rPr>
          <w:rtl/>
        </w:rPr>
        <w:t xml:space="preserve">שבזמן </w:t>
      </w:r>
      <w:bookmarkStart w:id="2300" w:name="_ETM_Q4_261959"/>
      <w:bookmarkEnd w:id="2300"/>
      <w:r>
        <w:rPr>
          <w:rtl/>
        </w:rPr>
        <w:t xml:space="preserve">שמאות </w:t>
      </w:r>
      <w:bookmarkStart w:id="2301" w:name="_ETM_Q4_262439"/>
      <w:bookmarkEnd w:id="2301"/>
      <w:r>
        <w:rPr>
          <w:rtl/>
        </w:rPr>
        <w:t xml:space="preserve">אלפים </w:t>
      </w:r>
      <w:bookmarkStart w:id="2302" w:name="_ETM_Q4_262859"/>
      <w:bookmarkEnd w:id="2302"/>
      <w:r>
        <w:rPr>
          <w:rtl/>
        </w:rPr>
        <w:t xml:space="preserve">ממתינים </w:t>
      </w:r>
      <w:bookmarkStart w:id="2303" w:name="_ETM_Q4_263969"/>
      <w:bookmarkEnd w:id="2303"/>
      <w:r>
        <w:rPr>
          <w:rtl/>
        </w:rPr>
        <w:t xml:space="preserve">לאוזן </w:t>
      </w:r>
      <w:bookmarkStart w:id="2304" w:name="_ETM_Q4_264569"/>
      <w:bookmarkEnd w:id="2304"/>
      <w:r>
        <w:rPr>
          <w:rtl/>
        </w:rPr>
        <w:t>קשבת</w:t>
      </w:r>
      <w:r>
        <w:rPr>
          <w:rFonts w:hint="cs"/>
          <w:rtl/>
        </w:rPr>
        <w:t>,</w:t>
      </w:r>
      <w:r>
        <w:rPr>
          <w:rtl/>
        </w:rPr>
        <w:t xml:space="preserve"> </w:t>
      </w:r>
      <w:bookmarkStart w:id="2305" w:name="_ETM_Q4_265869"/>
      <w:bookmarkEnd w:id="2305"/>
      <w:r>
        <w:rPr>
          <w:rtl/>
        </w:rPr>
        <w:t xml:space="preserve">משרד </w:t>
      </w:r>
      <w:bookmarkStart w:id="2306" w:name="_ETM_Q4_266500"/>
      <w:bookmarkEnd w:id="2306"/>
      <w:r>
        <w:rPr>
          <w:rtl/>
        </w:rPr>
        <w:t xml:space="preserve">האוצר </w:t>
      </w:r>
      <w:bookmarkStart w:id="2307" w:name="_ETM_Q4_266979"/>
      <w:bookmarkEnd w:id="2307"/>
      <w:r>
        <w:rPr>
          <w:rtl/>
        </w:rPr>
        <w:t xml:space="preserve">יקשיח </w:t>
      </w:r>
      <w:bookmarkStart w:id="2308" w:name="_ETM_Q4_267579"/>
      <w:bookmarkEnd w:id="2308"/>
      <w:r>
        <w:rPr>
          <w:rtl/>
        </w:rPr>
        <w:t xml:space="preserve">את </w:t>
      </w:r>
      <w:bookmarkStart w:id="2309" w:name="_ETM_Q4_267729"/>
      <w:bookmarkEnd w:id="2309"/>
      <w:r>
        <w:rPr>
          <w:rtl/>
        </w:rPr>
        <w:t xml:space="preserve">ליבו </w:t>
      </w:r>
      <w:bookmarkStart w:id="2310" w:name="_ETM_Q4_268479"/>
      <w:bookmarkEnd w:id="2310"/>
      <w:r>
        <w:rPr>
          <w:rtl/>
        </w:rPr>
        <w:t xml:space="preserve">וינהל </w:t>
      </w:r>
      <w:bookmarkStart w:id="2311" w:name="_ETM_Q4_269200"/>
      <w:bookmarkEnd w:id="2311"/>
      <w:r>
        <w:rPr>
          <w:rtl/>
        </w:rPr>
        <w:t>משא</w:t>
      </w:r>
      <w:r>
        <w:rPr>
          <w:rFonts w:hint="cs"/>
          <w:rtl/>
        </w:rPr>
        <w:t xml:space="preserve"> </w:t>
      </w:r>
      <w:r>
        <w:rPr>
          <w:rtl/>
        </w:rPr>
        <w:t xml:space="preserve">ומתן </w:t>
      </w:r>
      <w:bookmarkStart w:id="2312" w:name="_ETM_Q4_270399"/>
      <w:bookmarkEnd w:id="2312"/>
      <w:r>
        <w:rPr>
          <w:rtl/>
        </w:rPr>
        <w:t xml:space="preserve">נגד </w:t>
      </w:r>
      <w:bookmarkStart w:id="2313" w:name="_ETM_Q4_270969"/>
      <w:bookmarkEnd w:id="2313"/>
      <w:r>
        <w:rPr>
          <w:rtl/>
        </w:rPr>
        <w:t>הפסיכולוגים</w:t>
      </w:r>
      <w:bookmarkStart w:id="2314" w:name="_ETM_Q4_271810"/>
      <w:bookmarkEnd w:id="2314"/>
      <w:r w:rsidR="00BD0AA3">
        <w:rPr>
          <w:rFonts w:hint="cs"/>
          <w:rtl/>
        </w:rPr>
        <w:t xml:space="preserve"> </w:t>
      </w:r>
      <w:r>
        <w:rPr>
          <w:rtl/>
        </w:rPr>
        <w:t xml:space="preserve">ולא </w:t>
      </w:r>
      <w:bookmarkStart w:id="2315" w:name="_ETM_Q4_272079"/>
      <w:bookmarkEnd w:id="2315"/>
      <w:r>
        <w:rPr>
          <w:rtl/>
        </w:rPr>
        <w:t>למענם</w:t>
      </w:r>
      <w:r>
        <w:rPr>
          <w:rFonts w:hint="cs"/>
          <w:rtl/>
        </w:rPr>
        <w:t>.</w:t>
      </w:r>
    </w:p>
    <w:p w:rsidR="00DA3A44" w:rsidRDefault="00DA3A44" w:rsidP="008B62B4">
      <w:pPr>
        <w:rPr>
          <w:rtl/>
        </w:rPr>
      </w:pPr>
    </w:p>
    <w:p w:rsidR="00DA3A44" w:rsidRDefault="00DA3A44" w:rsidP="008B62B4">
      <w:pPr>
        <w:rPr>
          <w:rtl/>
        </w:rPr>
      </w:pPr>
      <w:bookmarkStart w:id="2316" w:name="_ETM_Q4_275000"/>
      <w:bookmarkStart w:id="2317" w:name="_ETM_Q4_273600"/>
      <w:bookmarkEnd w:id="2316"/>
      <w:bookmarkEnd w:id="2317"/>
      <w:r>
        <w:rPr>
          <w:rtl/>
        </w:rPr>
        <w:t xml:space="preserve">הסכם </w:t>
      </w:r>
      <w:bookmarkStart w:id="2318" w:name="_ETM_Q4_274170"/>
      <w:bookmarkEnd w:id="2318"/>
      <w:r>
        <w:rPr>
          <w:rtl/>
        </w:rPr>
        <w:t xml:space="preserve">שכר </w:t>
      </w:r>
      <w:bookmarkStart w:id="2319" w:name="_ETM_Q4_274560"/>
      <w:bookmarkEnd w:id="2319"/>
      <w:r>
        <w:rPr>
          <w:rtl/>
        </w:rPr>
        <w:t xml:space="preserve">חדש </w:t>
      </w:r>
      <w:bookmarkStart w:id="2320" w:name="_ETM_Q4_275009"/>
      <w:bookmarkEnd w:id="2320"/>
      <w:r>
        <w:rPr>
          <w:rtl/>
        </w:rPr>
        <w:t xml:space="preserve">והולם </w:t>
      </w:r>
      <w:bookmarkStart w:id="2321" w:name="_ETM_Q4_275880"/>
      <w:bookmarkEnd w:id="2321"/>
      <w:r>
        <w:rPr>
          <w:rtl/>
        </w:rPr>
        <w:t xml:space="preserve">לפסיכולוגים </w:t>
      </w:r>
      <w:bookmarkStart w:id="2322" w:name="_ETM_Q4_276719"/>
      <w:bookmarkEnd w:id="2322"/>
      <w:r>
        <w:rPr>
          <w:rtl/>
        </w:rPr>
        <w:t xml:space="preserve">הציבוריים </w:t>
      </w:r>
      <w:bookmarkStart w:id="2323" w:name="_ETM_Q4_277409"/>
      <w:bookmarkEnd w:id="2323"/>
      <w:r>
        <w:rPr>
          <w:rtl/>
        </w:rPr>
        <w:t>ה</w:t>
      </w:r>
      <w:r>
        <w:rPr>
          <w:rFonts w:hint="cs"/>
          <w:rtl/>
        </w:rPr>
        <w:t>וא צו</w:t>
      </w:r>
      <w:r>
        <w:rPr>
          <w:rtl/>
        </w:rPr>
        <w:t xml:space="preserve"> </w:t>
      </w:r>
      <w:bookmarkStart w:id="2324" w:name="_ETM_Q4_277950"/>
      <w:bookmarkEnd w:id="2324"/>
      <w:r>
        <w:rPr>
          <w:rtl/>
        </w:rPr>
        <w:t>השעה</w:t>
      </w:r>
      <w:r>
        <w:rPr>
          <w:rFonts w:hint="cs"/>
          <w:rtl/>
        </w:rPr>
        <w:t>.</w:t>
      </w:r>
      <w:r>
        <w:rPr>
          <w:rtl/>
        </w:rPr>
        <w:t xml:space="preserve"> </w:t>
      </w:r>
      <w:bookmarkStart w:id="2325" w:name="_ETM_Q4_278999"/>
      <w:bookmarkEnd w:id="2325"/>
      <w:r>
        <w:rPr>
          <w:rtl/>
        </w:rPr>
        <w:t xml:space="preserve">הוא </w:t>
      </w:r>
      <w:bookmarkStart w:id="2326" w:name="_ETM_Q4_279149"/>
      <w:bookmarkEnd w:id="2326"/>
      <w:r>
        <w:rPr>
          <w:rtl/>
        </w:rPr>
        <w:t xml:space="preserve">חייב </w:t>
      </w:r>
      <w:bookmarkStart w:id="2327" w:name="_ETM_Q4_279689"/>
      <w:bookmarkEnd w:id="2327"/>
      <w:r>
        <w:rPr>
          <w:rtl/>
        </w:rPr>
        <w:t xml:space="preserve">להיערך </w:t>
      </w:r>
      <w:bookmarkStart w:id="2328" w:name="_ETM_Q4_280619"/>
      <w:bookmarkEnd w:id="2328"/>
      <w:r>
        <w:rPr>
          <w:rtl/>
        </w:rPr>
        <w:t xml:space="preserve">עכשיו </w:t>
      </w:r>
      <w:bookmarkStart w:id="2329" w:name="_ETM_Q4_281640"/>
      <w:bookmarkEnd w:id="2329"/>
      <w:proofErr w:type="spellStart"/>
      <w:r>
        <w:rPr>
          <w:rtl/>
        </w:rPr>
        <w:t>ומייד</w:t>
      </w:r>
      <w:proofErr w:type="spellEnd"/>
      <w:r>
        <w:rPr>
          <w:rFonts w:hint="cs"/>
          <w:rtl/>
        </w:rPr>
        <w:t>.</w:t>
      </w:r>
      <w:r>
        <w:rPr>
          <w:rtl/>
        </w:rPr>
        <w:t xml:space="preserve"> </w:t>
      </w:r>
      <w:bookmarkStart w:id="2330" w:name="_ETM_Q4_282540"/>
      <w:bookmarkEnd w:id="2330"/>
      <w:r>
        <w:rPr>
          <w:rtl/>
        </w:rPr>
        <w:t xml:space="preserve">אני </w:t>
      </w:r>
      <w:bookmarkStart w:id="2331" w:name="_ETM_Q4_282780"/>
      <w:bookmarkEnd w:id="2331"/>
      <w:r>
        <w:rPr>
          <w:rtl/>
        </w:rPr>
        <w:t xml:space="preserve">מבקש </w:t>
      </w:r>
      <w:bookmarkStart w:id="2332" w:name="_ETM_Q4_283170"/>
      <w:bookmarkEnd w:id="2332"/>
      <w:r>
        <w:rPr>
          <w:rtl/>
        </w:rPr>
        <w:t xml:space="preserve">להעביר </w:t>
      </w:r>
      <w:bookmarkStart w:id="2333" w:name="_ETM_Q4_283560"/>
      <w:bookmarkEnd w:id="2333"/>
      <w:r>
        <w:rPr>
          <w:rtl/>
        </w:rPr>
        <w:t xml:space="preserve">את </w:t>
      </w:r>
      <w:bookmarkStart w:id="2334" w:name="_ETM_Q4_283709"/>
      <w:bookmarkEnd w:id="2334"/>
      <w:r>
        <w:rPr>
          <w:rFonts w:hint="cs"/>
          <w:rtl/>
        </w:rPr>
        <w:t>ז</w:t>
      </w:r>
      <w:r>
        <w:rPr>
          <w:rtl/>
        </w:rPr>
        <w:t xml:space="preserve">ה </w:t>
      </w:r>
      <w:bookmarkStart w:id="2335" w:name="_ETM_Q4_284370"/>
      <w:bookmarkStart w:id="2336" w:name="_ETM_Q4_284520"/>
      <w:bookmarkStart w:id="2337" w:name="_ETM_Q4_284700"/>
      <w:bookmarkEnd w:id="2335"/>
      <w:bookmarkEnd w:id="2336"/>
      <w:bookmarkEnd w:id="2337"/>
      <w:r>
        <w:rPr>
          <w:rtl/>
        </w:rPr>
        <w:t xml:space="preserve">לדיון </w:t>
      </w:r>
      <w:bookmarkStart w:id="2338" w:name="_ETM_Q4_285090"/>
      <w:bookmarkEnd w:id="2338"/>
      <w:r>
        <w:rPr>
          <w:rtl/>
        </w:rPr>
        <w:t xml:space="preserve">בוועדת </w:t>
      </w:r>
      <w:bookmarkStart w:id="2339" w:name="_ETM_Q4_285450"/>
      <w:bookmarkEnd w:id="2339"/>
      <w:r>
        <w:rPr>
          <w:rtl/>
        </w:rPr>
        <w:t>הכספים</w:t>
      </w:r>
      <w:r>
        <w:rPr>
          <w:rFonts w:hint="cs"/>
          <w:rtl/>
        </w:rPr>
        <w:t>.</w:t>
      </w:r>
      <w:r>
        <w:rPr>
          <w:rtl/>
        </w:rPr>
        <w:t xml:space="preserve"> </w:t>
      </w:r>
      <w:bookmarkStart w:id="2340" w:name="_ETM_Q4_286259"/>
      <w:bookmarkEnd w:id="2340"/>
      <w:r>
        <w:rPr>
          <w:rtl/>
        </w:rPr>
        <w:t>תודה</w:t>
      </w:r>
      <w:r>
        <w:rPr>
          <w:rFonts w:hint="cs"/>
          <w:rtl/>
        </w:rPr>
        <w:t>.</w:t>
      </w:r>
    </w:p>
    <w:p w:rsidR="00DA3A44" w:rsidRDefault="00DA3A44" w:rsidP="008B62B4">
      <w:pPr>
        <w:rPr>
          <w:rtl/>
        </w:rPr>
      </w:pPr>
      <w:bookmarkStart w:id="2341" w:name="_ETM_Q4_285000"/>
      <w:bookmarkEnd w:id="2341"/>
    </w:p>
    <w:p w:rsidR="00DA3A44" w:rsidRDefault="00DA3A44" w:rsidP="008B62B4">
      <w:pPr>
        <w:pStyle w:val="af6"/>
        <w:keepNext/>
        <w:rPr>
          <w:rtl/>
        </w:rPr>
      </w:pPr>
      <w:bookmarkStart w:id="2342" w:name="ET_yor_6423_2"/>
      <w:r w:rsidRPr="0086426C">
        <w:rPr>
          <w:rStyle w:val="TagStyle"/>
          <w:rtl/>
        </w:rPr>
        <w:t xml:space="preserve"> &lt;&lt; יור &gt;&gt; </w:t>
      </w:r>
      <w:r>
        <w:rPr>
          <w:rtl/>
        </w:rPr>
        <w:t>היו"ר אמיר אוחנה:</w:t>
      </w:r>
      <w:r w:rsidRPr="0086426C">
        <w:rPr>
          <w:rStyle w:val="TagStyle"/>
          <w:rtl/>
        </w:rPr>
        <w:t xml:space="preserve"> &lt;&lt; יור &gt;&gt;</w:t>
      </w:r>
      <w:r>
        <w:rPr>
          <w:rtl/>
        </w:rPr>
        <w:t xml:space="preserve">   </w:t>
      </w:r>
      <w:bookmarkEnd w:id="2342"/>
    </w:p>
    <w:p w:rsidR="00DA3A44" w:rsidRDefault="00DA3A44" w:rsidP="00D532FC">
      <w:pPr>
        <w:rPr>
          <w:rtl/>
        </w:rPr>
      </w:pPr>
    </w:p>
    <w:p w:rsidR="00DA3A44" w:rsidRDefault="00DA3A44" w:rsidP="008B62B4">
      <w:pPr>
        <w:rPr>
          <w:rtl/>
        </w:rPr>
      </w:pPr>
      <w:bookmarkStart w:id="2343" w:name="_ETM_Q4_287000"/>
      <w:bookmarkStart w:id="2344" w:name="_ETM_Q4_286000"/>
      <w:bookmarkStart w:id="2345" w:name="_ETM_Q4_286679"/>
      <w:bookmarkEnd w:id="2343"/>
      <w:bookmarkEnd w:id="2344"/>
      <w:bookmarkEnd w:id="2345"/>
      <w:r>
        <w:rPr>
          <w:rFonts w:hint="cs"/>
          <w:rtl/>
        </w:rPr>
        <w:t xml:space="preserve">תודה </w:t>
      </w:r>
      <w:r>
        <w:rPr>
          <w:rtl/>
        </w:rPr>
        <w:t>רבה</w:t>
      </w:r>
      <w:r>
        <w:rPr>
          <w:rFonts w:hint="cs"/>
          <w:rtl/>
        </w:rPr>
        <w:t>.</w:t>
      </w:r>
      <w:r>
        <w:rPr>
          <w:rtl/>
        </w:rPr>
        <w:t xml:space="preserve"> </w:t>
      </w:r>
      <w:bookmarkStart w:id="2346" w:name="_ETM_Q4_286919"/>
      <w:bookmarkEnd w:id="2346"/>
      <w:r>
        <w:rPr>
          <w:rtl/>
        </w:rPr>
        <w:t xml:space="preserve">חבר </w:t>
      </w:r>
      <w:bookmarkStart w:id="2347" w:name="_ETM_Q4_287159"/>
      <w:bookmarkEnd w:id="2347"/>
      <w:r>
        <w:rPr>
          <w:rtl/>
        </w:rPr>
        <w:t xml:space="preserve">הכנסת </w:t>
      </w:r>
      <w:bookmarkStart w:id="2348" w:name="_ETM_Q4_287459"/>
      <w:bookmarkEnd w:id="2348"/>
      <w:r>
        <w:rPr>
          <w:rtl/>
        </w:rPr>
        <w:t xml:space="preserve">אברהם </w:t>
      </w:r>
      <w:bookmarkStart w:id="2349" w:name="_ETM_Q4_287789"/>
      <w:bookmarkEnd w:id="2349"/>
      <w:r>
        <w:rPr>
          <w:rtl/>
        </w:rPr>
        <w:t>בצלאל</w:t>
      </w:r>
      <w:r>
        <w:rPr>
          <w:rFonts w:hint="cs"/>
          <w:rtl/>
        </w:rPr>
        <w:t>,</w:t>
      </w:r>
      <w:r>
        <w:rPr>
          <w:rtl/>
        </w:rPr>
        <w:t xml:space="preserve"> </w:t>
      </w:r>
      <w:bookmarkStart w:id="2350" w:name="_ETM_Q4_288209"/>
      <w:bookmarkEnd w:id="2350"/>
      <w:r>
        <w:rPr>
          <w:rtl/>
        </w:rPr>
        <w:t>בבקשה</w:t>
      </w:r>
      <w:r>
        <w:rPr>
          <w:rFonts w:hint="cs"/>
          <w:rtl/>
        </w:rPr>
        <w:t>,</w:t>
      </w:r>
      <w:r>
        <w:rPr>
          <w:rtl/>
        </w:rPr>
        <w:t xml:space="preserve"> </w:t>
      </w:r>
      <w:bookmarkStart w:id="2351" w:name="_ETM_Q4_305799"/>
      <w:bookmarkEnd w:id="2351"/>
      <w:r>
        <w:rPr>
          <w:rtl/>
        </w:rPr>
        <w:t>עד</w:t>
      </w:r>
      <w:r>
        <w:rPr>
          <w:rFonts w:hint="cs"/>
          <w:rtl/>
        </w:rPr>
        <w:t xml:space="preserve"> שלוש</w:t>
      </w:r>
      <w:bookmarkStart w:id="2352" w:name="_ETM_Q4_306130"/>
      <w:bookmarkEnd w:id="2352"/>
      <w:r>
        <w:rPr>
          <w:rtl/>
        </w:rPr>
        <w:t xml:space="preserve"> </w:t>
      </w:r>
      <w:bookmarkStart w:id="2353" w:name="_ETM_Q4_306399"/>
      <w:bookmarkEnd w:id="2353"/>
      <w:r>
        <w:rPr>
          <w:rtl/>
        </w:rPr>
        <w:t xml:space="preserve">דקות </w:t>
      </w:r>
      <w:bookmarkStart w:id="2354" w:name="_ETM_Q4_306789"/>
      <w:bookmarkEnd w:id="2354"/>
      <w:r>
        <w:rPr>
          <w:rtl/>
        </w:rPr>
        <w:t>לרשותך</w:t>
      </w:r>
      <w:r>
        <w:rPr>
          <w:rFonts w:hint="cs"/>
          <w:rtl/>
        </w:rPr>
        <w:t>.</w:t>
      </w:r>
    </w:p>
    <w:p w:rsidR="00DA3A44" w:rsidRDefault="00DA3A44" w:rsidP="008B62B4">
      <w:pPr>
        <w:rPr>
          <w:rtl/>
        </w:rPr>
      </w:pPr>
    </w:p>
    <w:p w:rsidR="00DA3A44" w:rsidRDefault="00DA3A44" w:rsidP="008B62B4">
      <w:pPr>
        <w:pStyle w:val="a4"/>
        <w:keepNext/>
        <w:rPr>
          <w:rtl/>
        </w:rPr>
      </w:pPr>
      <w:bookmarkStart w:id="2355" w:name="ET_speaker_6344_3"/>
      <w:r w:rsidRPr="0086426C">
        <w:rPr>
          <w:rStyle w:val="TagStyle"/>
          <w:rtl/>
        </w:rPr>
        <w:t xml:space="preserve"> &lt;&lt; דובר &gt;&gt; </w:t>
      </w:r>
      <w:bookmarkStart w:id="2356" w:name="_Toc152790281"/>
      <w:bookmarkStart w:id="2357" w:name="_Toc152790589"/>
      <w:r>
        <w:rPr>
          <w:rtl/>
        </w:rPr>
        <w:t>אברהם בצלאל (ש"ס):</w:t>
      </w:r>
      <w:bookmarkEnd w:id="2356"/>
      <w:bookmarkEnd w:id="2357"/>
      <w:r w:rsidRPr="0086426C">
        <w:rPr>
          <w:rStyle w:val="TagStyle"/>
          <w:rtl/>
        </w:rPr>
        <w:t xml:space="preserve"> &lt;&lt; דובר &gt;&gt;</w:t>
      </w:r>
      <w:r>
        <w:rPr>
          <w:rtl/>
        </w:rPr>
        <w:t xml:space="preserve">   </w:t>
      </w:r>
      <w:bookmarkEnd w:id="2355"/>
    </w:p>
    <w:p w:rsidR="00DA3A44" w:rsidRDefault="00DA3A44" w:rsidP="00D532FC">
      <w:pPr>
        <w:rPr>
          <w:rtl/>
        </w:rPr>
      </w:pPr>
    </w:p>
    <w:p w:rsidR="00DA3A44" w:rsidRDefault="00DA3A44" w:rsidP="008B62B4">
      <w:pPr>
        <w:rPr>
          <w:rtl/>
        </w:rPr>
      </w:pPr>
      <w:bookmarkStart w:id="2358" w:name="_ETM_Q4_304000"/>
      <w:bookmarkStart w:id="2359" w:name="_ETM_Q4_300000"/>
      <w:bookmarkStart w:id="2360" w:name="_ETM_Q4_307719"/>
      <w:bookmarkEnd w:id="2358"/>
      <w:bookmarkEnd w:id="2359"/>
      <w:bookmarkEnd w:id="2360"/>
      <w:r>
        <w:rPr>
          <w:rtl/>
        </w:rPr>
        <w:t xml:space="preserve">אדוני </w:t>
      </w:r>
      <w:bookmarkStart w:id="2361" w:name="_ETM_Q4_307899"/>
      <w:bookmarkEnd w:id="2361"/>
      <w:r>
        <w:rPr>
          <w:rtl/>
        </w:rPr>
        <w:t>היושב-ראש</w:t>
      </w:r>
      <w:r>
        <w:rPr>
          <w:rFonts w:hint="cs"/>
          <w:rtl/>
        </w:rPr>
        <w:t>,</w:t>
      </w:r>
      <w:r>
        <w:rPr>
          <w:rtl/>
        </w:rPr>
        <w:t xml:space="preserve"> </w:t>
      </w:r>
      <w:bookmarkStart w:id="2362" w:name="_ETM_Q4_309620"/>
      <w:bookmarkEnd w:id="2362"/>
      <w:r>
        <w:rPr>
          <w:rtl/>
        </w:rPr>
        <w:t xml:space="preserve">חבריי </w:t>
      </w:r>
      <w:bookmarkStart w:id="2363" w:name="_ETM_Q4_310190"/>
      <w:bookmarkEnd w:id="2363"/>
      <w:r>
        <w:rPr>
          <w:rtl/>
        </w:rPr>
        <w:t>השרים</w:t>
      </w:r>
      <w:r>
        <w:rPr>
          <w:rFonts w:hint="cs"/>
          <w:rtl/>
        </w:rPr>
        <w:t>,</w:t>
      </w:r>
      <w:r>
        <w:rPr>
          <w:rtl/>
        </w:rPr>
        <w:t xml:space="preserve"> </w:t>
      </w:r>
      <w:bookmarkStart w:id="2364" w:name="_ETM_Q4_310790"/>
      <w:bookmarkEnd w:id="2364"/>
      <w:r>
        <w:rPr>
          <w:rtl/>
        </w:rPr>
        <w:t>חברי</w:t>
      </w:r>
      <w:r>
        <w:rPr>
          <w:rFonts w:hint="cs"/>
          <w:rtl/>
        </w:rPr>
        <w:t>י</w:t>
      </w:r>
      <w:r>
        <w:rPr>
          <w:rtl/>
        </w:rPr>
        <w:t xml:space="preserve"> </w:t>
      </w:r>
      <w:bookmarkStart w:id="2365" w:name="_ETM_Q4_311180"/>
      <w:bookmarkEnd w:id="2365"/>
      <w:r>
        <w:rPr>
          <w:rtl/>
        </w:rPr>
        <w:t xml:space="preserve">חברי </w:t>
      </w:r>
      <w:bookmarkStart w:id="2366" w:name="_ETM_Q4_311480"/>
      <w:bookmarkEnd w:id="2366"/>
      <w:r>
        <w:rPr>
          <w:rtl/>
        </w:rPr>
        <w:t>הכנסת</w:t>
      </w:r>
      <w:r>
        <w:rPr>
          <w:rFonts w:hint="cs"/>
          <w:rtl/>
        </w:rPr>
        <w:t xml:space="preserve"> </w:t>
      </w:r>
      <w:r w:rsidR="00D532FC">
        <w:rPr>
          <w:rFonts w:hint="cs"/>
          <w:rtl/>
        </w:rPr>
        <w:t>– –</w:t>
      </w:r>
    </w:p>
    <w:p w:rsidR="00DA3A44" w:rsidRDefault="00DA3A44" w:rsidP="008B62B4">
      <w:pPr>
        <w:rPr>
          <w:rtl/>
        </w:rPr>
      </w:pPr>
    </w:p>
    <w:p w:rsidR="00DA3A44" w:rsidRDefault="00DA3A44" w:rsidP="008B62B4">
      <w:pPr>
        <w:pStyle w:val="af5"/>
        <w:keepNext/>
        <w:rPr>
          <w:rtl/>
        </w:rPr>
      </w:pPr>
      <w:bookmarkStart w:id="2367" w:name="ET_interruption_5785_4"/>
      <w:r w:rsidRPr="0086426C">
        <w:rPr>
          <w:rStyle w:val="TagStyle"/>
          <w:rtl/>
        </w:rPr>
        <w:t xml:space="preserve"> &lt;&lt; קריאה &gt;&gt; </w:t>
      </w:r>
      <w:r>
        <w:rPr>
          <w:rtl/>
        </w:rPr>
        <w:t>עופר כסיף (חד"ש-תע"ל):</w:t>
      </w:r>
      <w:r w:rsidRPr="0086426C">
        <w:rPr>
          <w:rStyle w:val="TagStyle"/>
          <w:rtl/>
        </w:rPr>
        <w:t xml:space="preserve"> &lt;&lt; קריאה &gt;&gt;</w:t>
      </w:r>
      <w:r>
        <w:rPr>
          <w:rtl/>
        </w:rPr>
        <w:t xml:space="preserve">   </w:t>
      </w:r>
      <w:bookmarkEnd w:id="2367"/>
    </w:p>
    <w:p w:rsidR="00DA3A44" w:rsidRDefault="00DA3A44" w:rsidP="00D532FC">
      <w:pPr>
        <w:rPr>
          <w:rtl/>
        </w:rPr>
      </w:pPr>
    </w:p>
    <w:p w:rsidR="00DA3A44" w:rsidRDefault="00DA3A44" w:rsidP="008B62B4">
      <w:pPr>
        <w:rPr>
          <w:rtl/>
        </w:rPr>
      </w:pPr>
      <w:r>
        <w:rPr>
          <w:rFonts w:hint="cs"/>
          <w:rtl/>
        </w:rPr>
        <w:t>לא שומעים.</w:t>
      </w:r>
    </w:p>
    <w:p w:rsidR="00DA3A44" w:rsidRDefault="00DA3A44" w:rsidP="008B62B4">
      <w:pPr>
        <w:rPr>
          <w:rtl/>
        </w:rPr>
      </w:pPr>
      <w:bookmarkStart w:id="2368" w:name="_ETM_Q4_309000"/>
      <w:bookmarkEnd w:id="2368"/>
    </w:p>
    <w:p w:rsidR="00DA3A44" w:rsidRDefault="00DA3A44" w:rsidP="008B62B4">
      <w:pPr>
        <w:pStyle w:val="-"/>
        <w:keepNext/>
        <w:rPr>
          <w:rtl/>
        </w:rPr>
      </w:pPr>
      <w:bookmarkStart w:id="2369" w:name="ET_speakercontinue_6344_5"/>
      <w:r w:rsidRPr="0086426C">
        <w:rPr>
          <w:rStyle w:val="TagStyle"/>
          <w:rtl/>
        </w:rPr>
        <w:t xml:space="preserve"> &lt;&lt; דובר_המשך &gt;&gt; </w:t>
      </w:r>
      <w:r>
        <w:rPr>
          <w:rtl/>
        </w:rPr>
        <w:t>אברהם בצלאל (ש"ס):</w:t>
      </w:r>
      <w:r w:rsidRPr="0086426C">
        <w:rPr>
          <w:rStyle w:val="TagStyle"/>
          <w:rtl/>
        </w:rPr>
        <w:t xml:space="preserve"> &lt;&lt; דובר_המשך &gt;&gt;</w:t>
      </w:r>
      <w:r>
        <w:rPr>
          <w:rtl/>
        </w:rPr>
        <w:t xml:space="preserve">   </w:t>
      </w:r>
      <w:bookmarkEnd w:id="2369"/>
    </w:p>
    <w:p w:rsidR="00DA3A44" w:rsidRDefault="00DA3A44" w:rsidP="00D532FC">
      <w:pPr>
        <w:rPr>
          <w:rtl/>
        </w:rPr>
      </w:pPr>
    </w:p>
    <w:p w:rsidR="00DA3A44" w:rsidRDefault="00D532FC" w:rsidP="00BD0AA3">
      <w:pPr>
        <w:rPr>
          <w:rtl/>
        </w:rPr>
      </w:pPr>
      <w:bookmarkStart w:id="2370" w:name="_ETM_Q4_310000"/>
      <w:bookmarkStart w:id="2371" w:name="_ETM_Q4_312000"/>
      <w:bookmarkStart w:id="2372" w:name="_ETM_Q4_316389"/>
      <w:bookmarkEnd w:id="2370"/>
      <w:bookmarkEnd w:id="2371"/>
      <w:bookmarkEnd w:id="2372"/>
      <w:r>
        <w:rPr>
          <w:rFonts w:hint="cs"/>
          <w:rtl/>
        </w:rPr>
        <w:t>– –</w:t>
      </w:r>
      <w:r w:rsidR="00DA3A44">
        <w:rPr>
          <w:rFonts w:hint="cs"/>
          <w:rtl/>
        </w:rPr>
        <w:t xml:space="preserve"> </w:t>
      </w:r>
      <w:r w:rsidR="00DA3A44">
        <w:rPr>
          <w:rtl/>
        </w:rPr>
        <w:t xml:space="preserve">מדינת </w:t>
      </w:r>
      <w:bookmarkStart w:id="2373" w:name="_ETM_Q4_316930"/>
      <w:bookmarkEnd w:id="2373"/>
      <w:r w:rsidR="00DA3A44">
        <w:rPr>
          <w:rtl/>
        </w:rPr>
        <w:t xml:space="preserve">ישראל </w:t>
      </w:r>
      <w:bookmarkStart w:id="2374" w:name="_ETM_Q4_317410"/>
      <w:bookmarkEnd w:id="2374"/>
      <w:r w:rsidR="00DA3A44">
        <w:rPr>
          <w:rtl/>
        </w:rPr>
        <w:t xml:space="preserve">נמצאת </w:t>
      </w:r>
      <w:bookmarkStart w:id="2375" w:name="_ETM_Q4_317800"/>
      <w:bookmarkEnd w:id="2375"/>
      <w:r w:rsidR="00DA3A44">
        <w:rPr>
          <w:rtl/>
        </w:rPr>
        <w:t xml:space="preserve">בימים </w:t>
      </w:r>
      <w:bookmarkStart w:id="2376" w:name="_ETM_Q4_318160"/>
      <w:bookmarkEnd w:id="2376"/>
      <w:r w:rsidR="00DA3A44">
        <w:rPr>
          <w:rtl/>
        </w:rPr>
        <w:t xml:space="preserve">קשים </w:t>
      </w:r>
      <w:bookmarkStart w:id="2377" w:name="_ETM_Q4_318550"/>
      <w:bookmarkEnd w:id="2377"/>
      <w:r w:rsidR="00DA3A44">
        <w:rPr>
          <w:rtl/>
        </w:rPr>
        <w:t xml:space="preserve">מאוד </w:t>
      </w:r>
      <w:bookmarkStart w:id="2378" w:name="_ETM_Q4_319889"/>
      <w:bookmarkEnd w:id="2378"/>
      <w:r w:rsidR="00BD0AA3">
        <w:rPr>
          <w:rFonts w:hint="eastAsia"/>
          <w:rtl/>
        </w:rPr>
        <w:t>–</w:t>
      </w:r>
      <w:r w:rsidR="00BD0AA3">
        <w:rPr>
          <w:rFonts w:hint="cs"/>
          <w:rtl/>
        </w:rPr>
        <w:t xml:space="preserve"> </w:t>
      </w:r>
      <w:r w:rsidR="00DA3A44">
        <w:rPr>
          <w:rtl/>
        </w:rPr>
        <w:t xml:space="preserve">קשים </w:t>
      </w:r>
      <w:bookmarkStart w:id="2379" w:name="_ETM_Q4_320310"/>
      <w:bookmarkEnd w:id="2379"/>
      <w:r w:rsidR="00DA3A44">
        <w:rPr>
          <w:rtl/>
        </w:rPr>
        <w:t>מורלית</w:t>
      </w:r>
      <w:r w:rsidR="00DA3A44">
        <w:rPr>
          <w:rFonts w:hint="cs"/>
          <w:rtl/>
        </w:rPr>
        <w:t>,</w:t>
      </w:r>
      <w:r w:rsidR="00DA3A44">
        <w:rPr>
          <w:rtl/>
        </w:rPr>
        <w:t xml:space="preserve"> </w:t>
      </w:r>
      <w:bookmarkStart w:id="2380" w:name="_ETM_Q4_321450"/>
      <w:bookmarkEnd w:id="2380"/>
      <w:r w:rsidR="00DA3A44">
        <w:rPr>
          <w:rtl/>
        </w:rPr>
        <w:t xml:space="preserve">קשים </w:t>
      </w:r>
      <w:bookmarkStart w:id="2381" w:name="_ETM_Q4_321840"/>
      <w:bookmarkEnd w:id="2381"/>
      <w:r w:rsidR="00DA3A44">
        <w:rPr>
          <w:rtl/>
        </w:rPr>
        <w:t xml:space="preserve">חברתית </w:t>
      </w:r>
      <w:bookmarkStart w:id="2382" w:name="_ETM_Q4_323290"/>
      <w:bookmarkEnd w:id="2382"/>
      <w:r w:rsidR="00BD0AA3">
        <w:rPr>
          <w:rFonts w:hint="cs"/>
          <w:rtl/>
        </w:rPr>
        <w:t xml:space="preserve">– </w:t>
      </w:r>
      <w:r w:rsidR="00DA3A44">
        <w:rPr>
          <w:rtl/>
        </w:rPr>
        <w:t>א</w:t>
      </w:r>
      <w:r w:rsidR="00DA3A44">
        <w:rPr>
          <w:rFonts w:hint="cs"/>
          <w:rtl/>
        </w:rPr>
        <w:t xml:space="preserve">ך </w:t>
      </w:r>
      <w:bookmarkStart w:id="2383" w:name="_ETM_Q4_323740"/>
      <w:bookmarkEnd w:id="2383"/>
      <w:r w:rsidR="00DA3A44">
        <w:rPr>
          <w:rFonts w:hint="cs"/>
          <w:rtl/>
        </w:rPr>
        <w:t>ה</w:t>
      </w:r>
      <w:r w:rsidR="00DA3A44">
        <w:rPr>
          <w:rtl/>
        </w:rPr>
        <w:t xml:space="preserve">רוח </w:t>
      </w:r>
      <w:bookmarkStart w:id="2384" w:name="_ETM_Q4_324070"/>
      <w:bookmarkEnd w:id="2384"/>
      <w:r w:rsidR="00DA3A44">
        <w:rPr>
          <w:rtl/>
        </w:rPr>
        <w:t>חזקה</w:t>
      </w:r>
      <w:r w:rsidR="00DA3A44">
        <w:rPr>
          <w:rFonts w:hint="cs"/>
          <w:rtl/>
        </w:rPr>
        <w:t>.</w:t>
      </w:r>
      <w:r w:rsidR="00DA3A44">
        <w:rPr>
          <w:rtl/>
        </w:rPr>
        <w:t xml:space="preserve"> </w:t>
      </w:r>
      <w:bookmarkStart w:id="2385" w:name="_ETM_Q4_325389"/>
      <w:bookmarkEnd w:id="2385"/>
      <w:r w:rsidR="00DA3A44">
        <w:rPr>
          <w:rtl/>
        </w:rPr>
        <w:t xml:space="preserve">הרוח </w:t>
      </w:r>
      <w:bookmarkStart w:id="2386" w:name="_ETM_Q4_325900"/>
      <w:bookmarkEnd w:id="2386"/>
      <w:r w:rsidR="00DA3A44">
        <w:rPr>
          <w:rtl/>
        </w:rPr>
        <w:t xml:space="preserve">הזו </w:t>
      </w:r>
      <w:bookmarkStart w:id="2387" w:name="_ETM_Q4_326530"/>
      <w:bookmarkEnd w:id="2387"/>
      <w:r w:rsidR="00DA3A44">
        <w:rPr>
          <w:rFonts w:hint="cs"/>
          <w:rtl/>
        </w:rPr>
        <w:t>ה</w:t>
      </w:r>
      <w:r w:rsidR="00DA3A44">
        <w:rPr>
          <w:rtl/>
        </w:rPr>
        <w:t>י</w:t>
      </w:r>
      <w:r w:rsidR="00BD0AA3">
        <w:rPr>
          <w:rFonts w:hint="cs"/>
          <w:rtl/>
        </w:rPr>
        <w:t>א</w:t>
      </w:r>
      <w:r w:rsidR="00DA3A44">
        <w:rPr>
          <w:rtl/>
        </w:rPr>
        <w:t xml:space="preserve"> </w:t>
      </w:r>
      <w:bookmarkStart w:id="2388" w:name="_ETM_Q4_326830"/>
      <w:bookmarkEnd w:id="2388"/>
      <w:r w:rsidR="00DA3A44">
        <w:rPr>
          <w:rtl/>
        </w:rPr>
        <w:t xml:space="preserve">קריטית </w:t>
      </w:r>
      <w:bookmarkStart w:id="2389" w:name="_ETM_Q4_327370"/>
      <w:bookmarkEnd w:id="2389"/>
      <w:r w:rsidR="00DA3A44">
        <w:rPr>
          <w:rtl/>
        </w:rPr>
        <w:t xml:space="preserve">להמשך </w:t>
      </w:r>
      <w:bookmarkStart w:id="2390" w:name="_ETM_Q4_327790"/>
      <w:bookmarkEnd w:id="2390"/>
      <w:r w:rsidR="00DA3A44">
        <w:rPr>
          <w:rtl/>
        </w:rPr>
        <w:t xml:space="preserve">קיומנו </w:t>
      </w:r>
      <w:bookmarkStart w:id="2391" w:name="_ETM_Q4_328480"/>
      <w:bookmarkEnd w:id="2391"/>
      <w:r w:rsidR="00DA3A44">
        <w:rPr>
          <w:rtl/>
        </w:rPr>
        <w:t>כעם</w:t>
      </w:r>
      <w:r w:rsidR="00DA3A44">
        <w:rPr>
          <w:rFonts w:hint="cs"/>
          <w:rtl/>
        </w:rPr>
        <w:t>,</w:t>
      </w:r>
      <w:r w:rsidR="00DA3A44">
        <w:rPr>
          <w:rtl/>
        </w:rPr>
        <w:t xml:space="preserve"> </w:t>
      </w:r>
      <w:bookmarkStart w:id="2392" w:name="_ETM_Q4_329660"/>
      <w:bookmarkEnd w:id="2392"/>
      <w:r w:rsidR="00DA3A44">
        <w:rPr>
          <w:rtl/>
        </w:rPr>
        <w:t xml:space="preserve">ועלינו </w:t>
      </w:r>
      <w:bookmarkStart w:id="2393" w:name="_ETM_Q4_330230"/>
      <w:bookmarkEnd w:id="2393"/>
      <w:r w:rsidR="00DA3A44">
        <w:rPr>
          <w:rtl/>
        </w:rPr>
        <w:t xml:space="preserve">לשמר </w:t>
      </w:r>
      <w:bookmarkStart w:id="2394" w:name="_ETM_Q4_330740"/>
      <w:bookmarkEnd w:id="2394"/>
      <w:r w:rsidR="00DA3A44">
        <w:rPr>
          <w:rtl/>
        </w:rPr>
        <w:t xml:space="preserve">אותה </w:t>
      </w:r>
      <w:bookmarkStart w:id="2395" w:name="_ETM_Q4_330980"/>
      <w:bookmarkEnd w:id="2395"/>
      <w:r w:rsidR="00DA3A44">
        <w:rPr>
          <w:rtl/>
        </w:rPr>
        <w:t xml:space="preserve">בכל </w:t>
      </w:r>
      <w:bookmarkStart w:id="2396" w:name="_ETM_Q4_331280"/>
      <w:bookmarkEnd w:id="2396"/>
      <w:r w:rsidR="00DA3A44">
        <w:rPr>
          <w:rtl/>
        </w:rPr>
        <w:t>מחיר</w:t>
      </w:r>
      <w:r w:rsidR="00DA3A44">
        <w:rPr>
          <w:rFonts w:hint="cs"/>
          <w:rtl/>
        </w:rPr>
        <w:t xml:space="preserve">. אין לנו </w:t>
      </w:r>
      <w:bookmarkStart w:id="2397" w:name="_ETM_Q4_329000"/>
      <w:bookmarkEnd w:id="2397"/>
      <w:r w:rsidR="00DA3A44">
        <w:rPr>
          <w:rFonts w:hint="cs"/>
          <w:rtl/>
        </w:rPr>
        <w:t xml:space="preserve">עם </w:t>
      </w:r>
      <w:bookmarkStart w:id="2398" w:name="_ETM_Q4_332610"/>
      <w:bookmarkStart w:id="2399" w:name="_ETM_Q4_332880"/>
      <w:bookmarkStart w:id="2400" w:name="_ETM_Q4_333300"/>
      <w:bookmarkEnd w:id="2398"/>
      <w:bookmarkEnd w:id="2399"/>
      <w:bookmarkEnd w:id="2400"/>
      <w:r w:rsidR="00DA3A44">
        <w:rPr>
          <w:rtl/>
        </w:rPr>
        <w:t xml:space="preserve">אחר </w:t>
      </w:r>
      <w:bookmarkStart w:id="2401" w:name="_ETM_Q4_333660"/>
      <w:bookmarkEnd w:id="2401"/>
      <w:r w:rsidR="00DA3A44">
        <w:rPr>
          <w:rtl/>
        </w:rPr>
        <w:t xml:space="preserve">ולא </w:t>
      </w:r>
      <w:bookmarkStart w:id="2402" w:name="_ETM_Q4_333930"/>
      <w:bookmarkEnd w:id="2402"/>
      <w:r w:rsidR="00DA3A44">
        <w:rPr>
          <w:rtl/>
        </w:rPr>
        <w:t xml:space="preserve">ארץ </w:t>
      </w:r>
      <w:bookmarkStart w:id="2403" w:name="_ETM_Q4_334230"/>
      <w:bookmarkEnd w:id="2403"/>
      <w:r w:rsidR="00DA3A44">
        <w:rPr>
          <w:rtl/>
        </w:rPr>
        <w:t>אחרת</w:t>
      </w:r>
      <w:r w:rsidR="00DA3A44">
        <w:rPr>
          <w:rFonts w:hint="cs"/>
          <w:rtl/>
        </w:rPr>
        <w:t>.</w:t>
      </w:r>
    </w:p>
    <w:p w:rsidR="00BD0AA3" w:rsidRDefault="00BD0AA3" w:rsidP="00BD0AA3">
      <w:pPr>
        <w:rPr>
          <w:rtl/>
        </w:rPr>
      </w:pPr>
    </w:p>
    <w:p w:rsidR="00DA3A44" w:rsidRDefault="00DA3A44" w:rsidP="00BD0AA3">
      <w:pPr>
        <w:rPr>
          <w:rtl/>
        </w:rPr>
      </w:pPr>
      <w:bookmarkStart w:id="2404" w:name="_ETM_Q4_335000"/>
      <w:bookmarkStart w:id="2405" w:name="_ETM_Q4_335560"/>
      <w:bookmarkEnd w:id="2404"/>
      <w:bookmarkEnd w:id="2405"/>
      <w:r>
        <w:rPr>
          <w:rtl/>
        </w:rPr>
        <w:t xml:space="preserve">בין </w:t>
      </w:r>
      <w:bookmarkStart w:id="2406" w:name="_ETM_Q4_335889"/>
      <w:bookmarkEnd w:id="2406"/>
      <w:r>
        <w:rPr>
          <w:rtl/>
        </w:rPr>
        <w:t>ש</w:t>
      </w:r>
      <w:r>
        <w:rPr>
          <w:rFonts w:hint="cs"/>
          <w:rtl/>
        </w:rPr>
        <w:t>לל</w:t>
      </w:r>
      <w:r>
        <w:rPr>
          <w:rtl/>
        </w:rPr>
        <w:t xml:space="preserve"> </w:t>
      </w:r>
      <w:bookmarkStart w:id="2407" w:name="_ETM_Q4_336160"/>
      <w:bookmarkEnd w:id="2407"/>
      <w:r>
        <w:rPr>
          <w:rtl/>
        </w:rPr>
        <w:t xml:space="preserve">הנושאים </w:t>
      </w:r>
      <w:bookmarkStart w:id="2408" w:name="_ETM_Q4_336639"/>
      <w:bookmarkEnd w:id="2408"/>
      <w:r>
        <w:rPr>
          <w:rFonts w:hint="cs"/>
          <w:rtl/>
        </w:rPr>
        <w:t xml:space="preserve">שאיתם </w:t>
      </w:r>
      <w:bookmarkStart w:id="2409" w:name="_ETM_Q4_336940"/>
      <w:bookmarkEnd w:id="2409"/>
      <w:r>
        <w:rPr>
          <w:rtl/>
        </w:rPr>
        <w:t xml:space="preserve">מתמודדת </w:t>
      </w:r>
      <w:bookmarkStart w:id="2410" w:name="_ETM_Q4_337600"/>
      <w:bookmarkEnd w:id="2410"/>
      <w:r>
        <w:rPr>
          <w:rtl/>
        </w:rPr>
        <w:t xml:space="preserve">מדינת </w:t>
      </w:r>
      <w:bookmarkStart w:id="2411" w:name="_ETM_Q4_338020"/>
      <w:bookmarkEnd w:id="2411"/>
      <w:r>
        <w:rPr>
          <w:rtl/>
        </w:rPr>
        <w:t xml:space="preserve">ישראל </w:t>
      </w:r>
      <w:bookmarkStart w:id="2412" w:name="_ETM_Q4_338860"/>
      <w:bookmarkEnd w:id="2412"/>
      <w:r>
        <w:rPr>
          <w:rtl/>
        </w:rPr>
        <w:t xml:space="preserve">מאז </w:t>
      </w:r>
      <w:bookmarkStart w:id="2413" w:name="_ETM_Q4_339130"/>
      <w:bookmarkEnd w:id="2413"/>
      <w:r>
        <w:rPr>
          <w:rtl/>
        </w:rPr>
        <w:t xml:space="preserve">הטבח </w:t>
      </w:r>
      <w:bookmarkStart w:id="2414" w:name="_ETM_Q4_339550"/>
      <w:bookmarkEnd w:id="2414"/>
      <w:r>
        <w:rPr>
          <w:rtl/>
        </w:rPr>
        <w:t xml:space="preserve">הנורא </w:t>
      </w:r>
      <w:bookmarkStart w:id="2415" w:name="_ETM_Q4_340669"/>
      <w:bookmarkEnd w:id="2415"/>
      <w:r>
        <w:rPr>
          <w:rFonts w:hint="cs"/>
          <w:rtl/>
        </w:rPr>
        <w:t>–</w:t>
      </w:r>
      <w:r>
        <w:rPr>
          <w:rtl/>
        </w:rPr>
        <w:t xml:space="preserve"> </w:t>
      </w:r>
      <w:bookmarkStart w:id="2416" w:name="_ETM_Q4_340850"/>
      <w:bookmarkEnd w:id="2416"/>
      <w:r>
        <w:rPr>
          <w:rtl/>
        </w:rPr>
        <w:t>העלי</w:t>
      </w:r>
      <w:r>
        <w:rPr>
          <w:rFonts w:hint="cs"/>
          <w:rtl/>
        </w:rPr>
        <w:t>י</w:t>
      </w:r>
      <w:r>
        <w:rPr>
          <w:rtl/>
        </w:rPr>
        <w:t xml:space="preserve">ה </w:t>
      </w:r>
      <w:bookmarkStart w:id="2417" w:name="_ETM_Q4_341210"/>
      <w:bookmarkEnd w:id="2417"/>
      <w:r>
        <w:rPr>
          <w:rtl/>
        </w:rPr>
        <w:t xml:space="preserve">הדרמטית </w:t>
      </w:r>
      <w:bookmarkStart w:id="2418" w:name="_ETM_Q4_341750"/>
      <w:bookmarkEnd w:id="2418"/>
      <w:r>
        <w:rPr>
          <w:rtl/>
        </w:rPr>
        <w:t xml:space="preserve">בצורך </w:t>
      </w:r>
      <w:bookmarkStart w:id="2419" w:name="_ETM_Q4_342410"/>
      <w:bookmarkEnd w:id="2419"/>
      <w:r>
        <w:rPr>
          <w:rtl/>
        </w:rPr>
        <w:t xml:space="preserve">בריפוי </w:t>
      </w:r>
      <w:bookmarkStart w:id="2420" w:name="_ETM_Q4_342950"/>
      <w:bookmarkEnd w:id="2420"/>
      <w:r>
        <w:rPr>
          <w:rtl/>
        </w:rPr>
        <w:t xml:space="preserve">נפש </w:t>
      </w:r>
      <w:bookmarkStart w:id="2421" w:name="_ETM_Q4_343880"/>
      <w:bookmarkEnd w:id="2421"/>
      <w:r>
        <w:rPr>
          <w:rtl/>
        </w:rPr>
        <w:t xml:space="preserve">של </w:t>
      </w:r>
      <w:bookmarkStart w:id="2422" w:name="_ETM_Q4_344120"/>
      <w:bookmarkEnd w:id="2422"/>
      <w:r>
        <w:rPr>
          <w:rtl/>
        </w:rPr>
        <w:t xml:space="preserve">אזרחים </w:t>
      </w:r>
      <w:bookmarkStart w:id="2423" w:name="_ETM_Q4_344600"/>
      <w:bookmarkEnd w:id="2423"/>
      <w:r>
        <w:rPr>
          <w:rtl/>
        </w:rPr>
        <w:t xml:space="preserve">ואזרחיות </w:t>
      </w:r>
      <w:bookmarkStart w:id="2424" w:name="_ETM_Q4_345139"/>
      <w:bookmarkEnd w:id="2424"/>
      <w:r>
        <w:rPr>
          <w:rtl/>
        </w:rPr>
        <w:t>רב</w:t>
      </w:r>
      <w:r>
        <w:rPr>
          <w:rFonts w:hint="cs"/>
          <w:rtl/>
        </w:rPr>
        <w:t>ים.</w:t>
      </w:r>
      <w:bookmarkStart w:id="2425" w:name="_ETM_Q4_346300"/>
      <w:bookmarkEnd w:id="2425"/>
      <w:r>
        <w:rPr>
          <w:rFonts w:hint="cs"/>
          <w:rtl/>
        </w:rPr>
        <w:t xml:space="preserve"> </w:t>
      </w:r>
      <w:bookmarkStart w:id="2426" w:name="_ETM_Q4_344000"/>
      <w:bookmarkEnd w:id="2426"/>
      <w:r>
        <w:rPr>
          <w:rFonts w:hint="cs"/>
          <w:rtl/>
        </w:rPr>
        <w:t>ה</w:t>
      </w:r>
      <w:r>
        <w:rPr>
          <w:rtl/>
        </w:rPr>
        <w:t xml:space="preserve">מצב </w:t>
      </w:r>
      <w:bookmarkStart w:id="2427" w:name="_ETM_Q4_346810"/>
      <w:bookmarkEnd w:id="2427"/>
      <w:r>
        <w:rPr>
          <w:rtl/>
        </w:rPr>
        <w:t xml:space="preserve">כיום </w:t>
      </w:r>
      <w:bookmarkStart w:id="2428" w:name="_ETM_Q4_347230"/>
      <w:bookmarkEnd w:id="2428"/>
      <w:r>
        <w:rPr>
          <w:rtl/>
        </w:rPr>
        <w:t xml:space="preserve">הוא </w:t>
      </w:r>
      <w:bookmarkStart w:id="2429" w:name="_ETM_Q4_348150"/>
      <w:bookmarkEnd w:id="2429"/>
      <w:r>
        <w:rPr>
          <w:rtl/>
        </w:rPr>
        <w:t xml:space="preserve">ששליש </w:t>
      </w:r>
      <w:bookmarkStart w:id="2430" w:name="_ETM_Q4_349049"/>
      <w:bookmarkEnd w:id="2430"/>
      <w:r>
        <w:rPr>
          <w:rtl/>
        </w:rPr>
        <w:t xml:space="preserve">מתוך </w:t>
      </w:r>
      <w:bookmarkStart w:id="2431" w:name="_ETM_Q4_349519"/>
      <w:bookmarkEnd w:id="2431"/>
      <w:r>
        <w:rPr>
          <w:rFonts w:hint="cs"/>
          <w:rtl/>
        </w:rPr>
        <w:t>ה</w:t>
      </w:r>
      <w:r>
        <w:rPr>
          <w:rtl/>
        </w:rPr>
        <w:t xml:space="preserve">פסיכולוגים </w:t>
      </w:r>
      <w:bookmarkStart w:id="2432" w:name="_ETM_Q4_350209"/>
      <w:bookmarkEnd w:id="2432"/>
      <w:r>
        <w:rPr>
          <w:rtl/>
        </w:rPr>
        <w:t xml:space="preserve">הרשומים </w:t>
      </w:r>
      <w:bookmarkStart w:id="2433" w:name="_ETM_Q4_350659"/>
      <w:bookmarkEnd w:id="2433"/>
      <w:r>
        <w:rPr>
          <w:rtl/>
        </w:rPr>
        <w:t xml:space="preserve">בישראל </w:t>
      </w:r>
      <w:bookmarkStart w:id="2434" w:name="_ETM_Q4_352250"/>
      <w:bookmarkEnd w:id="2434"/>
      <w:r>
        <w:rPr>
          <w:rtl/>
        </w:rPr>
        <w:t xml:space="preserve">עובדים </w:t>
      </w:r>
      <w:bookmarkStart w:id="2435" w:name="_ETM_Q4_352730"/>
      <w:bookmarkEnd w:id="2435"/>
      <w:r>
        <w:rPr>
          <w:rtl/>
        </w:rPr>
        <w:t xml:space="preserve">במגזר </w:t>
      </w:r>
      <w:bookmarkStart w:id="2436" w:name="_ETM_Q4_353150"/>
      <w:bookmarkEnd w:id="2436"/>
      <w:r>
        <w:rPr>
          <w:rtl/>
        </w:rPr>
        <w:t>הציבורי</w:t>
      </w:r>
      <w:r>
        <w:rPr>
          <w:rFonts w:hint="cs"/>
          <w:rtl/>
        </w:rPr>
        <w:t>,</w:t>
      </w:r>
      <w:r>
        <w:rPr>
          <w:rtl/>
        </w:rPr>
        <w:t xml:space="preserve"> </w:t>
      </w:r>
      <w:bookmarkStart w:id="2437" w:name="_ETM_Q4_354260"/>
      <w:bookmarkStart w:id="2438" w:name="_ETM_Q4_354650"/>
      <w:bookmarkEnd w:id="2437"/>
      <w:bookmarkEnd w:id="2438"/>
      <w:r w:rsidR="00BD0AA3">
        <w:rPr>
          <w:rFonts w:hint="cs"/>
          <w:rtl/>
        </w:rPr>
        <w:t>ו</w:t>
      </w:r>
      <w:r>
        <w:rPr>
          <w:rtl/>
        </w:rPr>
        <w:t xml:space="preserve">השכר </w:t>
      </w:r>
      <w:bookmarkStart w:id="2439" w:name="_ETM_Q4_355160"/>
      <w:bookmarkEnd w:id="2439"/>
      <w:r>
        <w:rPr>
          <w:rtl/>
        </w:rPr>
        <w:t xml:space="preserve">הממוצע </w:t>
      </w:r>
      <w:bookmarkStart w:id="2440" w:name="_ETM_Q4_355639"/>
      <w:bookmarkEnd w:id="2440"/>
      <w:r>
        <w:rPr>
          <w:rtl/>
        </w:rPr>
        <w:t xml:space="preserve">שלהם </w:t>
      </w:r>
      <w:bookmarkStart w:id="2441" w:name="_ETM_Q4_356060"/>
      <w:bookmarkEnd w:id="2441"/>
      <w:r>
        <w:rPr>
          <w:rtl/>
        </w:rPr>
        <w:t xml:space="preserve">הוא </w:t>
      </w:r>
      <w:bookmarkStart w:id="2442" w:name="_ETM_Q4_356239"/>
      <w:bookmarkEnd w:id="2442"/>
      <w:r>
        <w:rPr>
          <w:rtl/>
        </w:rPr>
        <w:t xml:space="preserve">50 </w:t>
      </w:r>
      <w:bookmarkStart w:id="2443" w:name="_ETM_Q4_356780"/>
      <w:bookmarkEnd w:id="2443"/>
      <w:r>
        <w:rPr>
          <w:rtl/>
        </w:rPr>
        <w:t xml:space="preserve">שקל </w:t>
      </w:r>
      <w:bookmarkStart w:id="2444" w:name="_ETM_Q4_357230"/>
      <w:bookmarkEnd w:id="2444"/>
      <w:r>
        <w:rPr>
          <w:rtl/>
        </w:rPr>
        <w:t>לשעה</w:t>
      </w:r>
      <w:r>
        <w:rPr>
          <w:rFonts w:hint="cs"/>
          <w:rtl/>
        </w:rPr>
        <w:t>.</w:t>
      </w:r>
      <w:r>
        <w:rPr>
          <w:rtl/>
        </w:rPr>
        <w:t xml:space="preserve"> </w:t>
      </w:r>
      <w:bookmarkStart w:id="2445" w:name="_ETM_Q4_358629"/>
      <w:bookmarkEnd w:id="2445"/>
      <w:r>
        <w:rPr>
          <w:rtl/>
        </w:rPr>
        <w:t xml:space="preserve">בשל </w:t>
      </w:r>
      <w:bookmarkStart w:id="2446" w:name="_ETM_Q4_359019"/>
      <w:bookmarkEnd w:id="2446"/>
      <w:r>
        <w:rPr>
          <w:rtl/>
        </w:rPr>
        <w:t xml:space="preserve">כך </w:t>
      </w:r>
      <w:bookmarkStart w:id="2447" w:name="_ETM_Q4_359290"/>
      <w:bookmarkEnd w:id="2447"/>
      <w:r>
        <w:rPr>
          <w:rtl/>
        </w:rPr>
        <w:t xml:space="preserve">נוצר </w:t>
      </w:r>
      <w:bookmarkStart w:id="2448" w:name="_ETM_Q4_359709"/>
      <w:bookmarkEnd w:id="2448"/>
      <w:r>
        <w:rPr>
          <w:rtl/>
        </w:rPr>
        <w:t xml:space="preserve">מצב </w:t>
      </w:r>
      <w:bookmarkStart w:id="2449" w:name="_ETM_Q4_360639"/>
      <w:bookmarkEnd w:id="2449"/>
      <w:r>
        <w:rPr>
          <w:rtl/>
        </w:rPr>
        <w:t>ש</w:t>
      </w:r>
      <w:r>
        <w:rPr>
          <w:rFonts w:hint="cs"/>
          <w:rtl/>
        </w:rPr>
        <w:t xml:space="preserve">בו </w:t>
      </w:r>
      <w:r>
        <w:rPr>
          <w:rtl/>
        </w:rPr>
        <w:t xml:space="preserve">רוב </w:t>
      </w:r>
      <w:bookmarkStart w:id="2450" w:name="_ETM_Q4_361060"/>
      <w:bookmarkEnd w:id="2450"/>
      <w:r>
        <w:rPr>
          <w:rtl/>
        </w:rPr>
        <w:t xml:space="preserve">הפסיכולוגים </w:t>
      </w:r>
      <w:bookmarkStart w:id="2451" w:name="_ETM_Q4_361749"/>
      <w:bookmarkEnd w:id="2451"/>
      <w:r>
        <w:rPr>
          <w:rtl/>
        </w:rPr>
        <w:t xml:space="preserve">העובדים </w:t>
      </w:r>
      <w:bookmarkStart w:id="2452" w:name="_ETM_Q4_362049"/>
      <w:bookmarkEnd w:id="2452"/>
      <w:r>
        <w:rPr>
          <w:rtl/>
        </w:rPr>
        <w:t xml:space="preserve">בשירות </w:t>
      </w:r>
      <w:bookmarkStart w:id="2453" w:name="_ETM_Q4_362379"/>
      <w:bookmarkEnd w:id="2453"/>
      <w:r>
        <w:rPr>
          <w:rtl/>
        </w:rPr>
        <w:t xml:space="preserve">הציבורי </w:t>
      </w:r>
      <w:bookmarkStart w:id="2454" w:name="_ETM_Q4_363490"/>
      <w:bookmarkEnd w:id="2454"/>
      <w:r>
        <w:rPr>
          <w:rtl/>
        </w:rPr>
        <w:t xml:space="preserve">מחלקים </w:t>
      </w:r>
      <w:bookmarkStart w:id="2455" w:name="_ETM_Q4_364030"/>
      <w:bookmarkEnd w:id="2455"/>
      <w:r>
        <w:rPr>
          <w:rtl/>
        </w:rPr>
        <w:t xml:space="preserve">את </w:t>
      </w:r>
      <w:bookmarkStart w:id="2456" w:name="_ETM_Q4_364150"/>
      <w:bookmarkEnd w:id="2456"/>
      <w:r>
        <w:rPr>
          <w:rtl/>
        </w:rPr>
        <w:t xml:space="preserve">יום </w:t>
      </w:r>
      <w:bookmarkStart w:id="2457" w:name="_ETM_Q4_364389"/>
      <w:bookmarkEnd w:id="2457"/>
      <w:r>
        <w:rPr>
          <w:rtl/>
        </w:rPr>
        <w:t xml:space="preserve">עבודתם </w:t>
      </w:r>
      <w:bookmarkStart w:id="2458" w:name="_ETM_Q4_366400"/>
      <w:bookmarkEnd w:id="2458"/>
      <w:r>
        <w:rPr>
          <w:rtl/>
        </w:rPr>
        <w:t xml:space="preserve">באופן </w:t>
      </w:r>
      <w:bookmarkStart w:id="2459" w:name="_ETM_Q4_366850"/>
      <w:bookmarkEnd w:id="2459"/>
      <w:r>
        <w:rPr>
          <w:rtl/>
        </w:rPr>
        <w:t xml:space="preserve">שחצי </w:t>
      </w:r>
      <w:bookmarkStart w:id="2460" w:name="_ETM_Q4_367330"/>
      <w:bookmarkEnd w:id="2460"/>
      <w:r>
        <w:rPr>
          <w:rtl/>
        </w:rPr>
        <w:t>מ</w:t>
      </w:r>
      <w:r>
        <w:rPr>
          <w:rFonts w:hint="cs"/>
          <w:rtl/>
        </w:rPr>
        <w:t xml:space="preserve">שרה </w:t>
      </w:r>
      <w:bookmarkStart w:id="2461" w:name="_ETM_Q4_368080"/>
      <w:bookmarkEnd w:id="2461"/>
      <w:r>
        <w:rPr>
          <w:rtl/>
        </w:rPr>
        <w:t xml:space="preserve">הם </w:t>
      </w:r>
      <w:bookmarkStart w:id="2462" w:name="_ETM_Q4_368230"/>
      <w:bookmarkEnd w:id="2462"/>
      <w:r>
        <w:rPr>
          <w:rtl/>
        </w:rPr>
        <w:t xml:space="preserve">עובדים </w:t>
      </w:r>
      <w:bookmarkStart w:id="2463" w:name="_ETM_Q4_368530"/>
      <w:bookmarkEnd w:id="2463"/>
      <w:r>
        <w:rPr>
          <w:rtl/>
        </w:rPr>
        <w:t xml:space="preserve">באופן </w:t>
      </w:r>
      <w:bookmarkStart w:id="2464" w:name="_ETM_Q4_368860"/>
      <w:bookmarkEnd w:id="2464"/>
      <w:r>
        <w:rPr>
          <w:rtl/>
        </w:rPr>
        <w:t>פרטי</w:t>
      </w:r>
      <w:r>
        <w:rPr>
          <w:rFonts w:hint="cs"/>
          <w:rtl/>
        </w:rPr>
        <w:t>,</w:t>
      </w:r>
      <w:r>
        <w:rPr>
          <w:rtl/>
        </w:rPr>
        <w:t xml:space="preserve"> </w:t>
      </w:r>
      <w:bookmarkStart w:id="2465" w:name="_ETM_Q4_370120"/>
      <w:bookmarkEnd w:id="2465"/>
      <w:r>
        <w:rPr>
          <w:rtl/>
        </w:rPr>
        <w:t xml:space="preserve">מצב </w:t>
      </w:r>
      <w:bookmarkStart w:id="2466" w:name="_ETM_Q4_370960"/>
      <w:bookmarkEnd w:id="2466"/>
      <w:r>
        <w:rPr>
          <w:rtl/>
        </w:rPr>
        <w:t xml:space="preserve">אשר </w:t>
      </w:r>
      <w:bookmarkStart w:id="2467" w:name="_ETM_Q4_371380"/>
      <w:bookmarkEnd w:id="2467"/>
      <w:r>
        <w:rPr>
          <w:rtl/>
        </w:rPr>
        <w:t xml:space="preserve">מחזק </w:t>
      </w:r>
      <w:bookmarkStart w:id="2468" w:name="_ETM_Q4_371919"/>
      <w:bookmarkEnd w:id="2468"/>
      <w:r>
        <w:rPr>
          <w:rtl/>
        </w:rPr>
        <w:t xml:space="preserve">את </w:t>
      </w:r>
      <w:bookmarkStart w:id="2469" w:name="_ETM_Q4_372040"/>
      <w:bookmarkEnd w:id="2469"/>
      <w:r>
        <w:rPr>
          <w:rtl/>
        </w:rPr>
        <w:t xml:space="preserve">בריחת </w:t>
      </w:r>
      <w:bookmarkStart w:id="2470" w:name="_ETM_Q4_372460"/>
      <w:bookmarkEnd w:id="2470"/>
      <w:r>
        <w:rPr>
          <w:rtl/>
        </w:rPr>
        <w:t xml:space="preserve">אותם </w:t>
      </w:r>
      <w:bookmarkStart w:id="2471" w:name="_ETM_Q4_372760"/>
      <w:bookmarkEnd w:id="2471"/>
      <w:r>
        <w:rPr>
          <w:rtl/>
        </w:rPr>
        <w:t xml:space="preserve">הפסיכולוגים </w:t>
      </w:r>
      <w:bookmarkStart w:id="2472" w:name="_ETM_Q4_373389"/>
      <w:bookmarkEnd w:id="2472"/>
      <w:r>
        <w:rPr>
          <w:rtl/>
        </w:rPr>
        <w:t xml:space="preserve">מהשירות </w:t>
      </w:r>
      <w:bookmarkStart w:id="2473" w:name="_ETM_Q4_373810"/>
      <w:bookmarkEnd w:id="2473"/>
      <w:r>
        <w:rPr>
          <w:rtl/>
        </w:rPr>
        <w:t>הציבורי</w:t>
      </w:r>
      <w:r>
        <w:rPr>
          <w:rFonts w:hint="cs"/>
          <w:rtl/>
        </w:rPr>
        <w:t>.</w:t>
      </w:r>
    </w:p>
    <w:p w:rsidR="00DA3A44" w:rsidRDefault="00DA3A44" w:rsidP="008B62B4">
      <w:pPr>
        <w:rPr>
          <w:rtl/>
        </w:rPr>
      </w:pPr>
    </w:p>
    <w:p w:rsidR="00DA3A44" w:rsidRDefault="00DA3A44" w:rsidP="008B62B4">
      <w:pPr>
        <w:rPr>
          <w:rtl/>
        </w:rPr>
      </w:pPr>
      <w:bookmarkStart w:id="2474" w:name="_ETM_Q4_376000"/>
      <w:bookmarkStart w:id="2475" w:name="_ETM_Q4_375450"/>
      <w:bookmarkEnd w:id="2474"/>
      <w:bookmarkEnd w:id="2475"/>
      <w:r>
        <w:rPr>
          <w:rtl/>
        </w:rPr>
        <w:t xml:space="preserve">מערכת </w:t>
      </w:r>
      <w:bookmarkStart w:id="2476" w:name="_ETM_Q4_375960"/>
      <w:bookmarkEnd w:id="2476"/>
      <w:r>
        <w:rPr>
          <w:rtl/>
        </w:rPr>
        <w:t xml:space="preserve">בריאות </w:t>
      </w:r>
      <w:bookmarkStart w:id="2477" w:name="_ETM_Q4_376290"/>
      <w:bookmarkEnd w:id="2477"/>
      <w:r>
        <w:rPr>
          <w:rtl/>
        </w:rPr>
        <w:t xml:space="preserve">הנפש </w:t>
      </w:r>
      <w:bookmarkStart w:id="2478" w:name="_ETM_Q4_376680"/>
      <w:bookmarkEnd w:id="2478"/>
      <w:r>
        <w:rPr>
          <w:rtl/>
        </w:rPr>
        <w:t xml:space="preserve">הציבורית </w:t>
      </w:r>
      <w:bookmarkStart w:id="2479" w:name="_ETM_Q4_377760"/>
      <w:bookmarkEnd w:id="2479"/>
      <w:r>
        <w:rPr>
          <w:rtl/>
        </w:rPr>
        <w:t xml:space="preserve">הוזנחה </w:t>
      </w:r>
      <w:bookmarkStart w:id="2480" w:name="_ETM_Q4_378389"/>
      <w:bookmarkEnd w:id="2480"/>
      <w:r>
        <w:rPr>
          <w:rtl/>
        </w:rPr>
        <w:t>ויו</w:t>
      </w:r>
      <w:r>
        <w:rPr>
          <w:rFonts w:hint="cs"/>
          <w:rtl/>
        </w:rPr>
        <w:t>ב</w:t>
      </w:r>
      <w:r>
        <w:rPr>
          <w:rtl/>
        </w:rPr>
        <w:t>ש</w:t>
      </w:r>
      <w:r>
        <w:rPr>
          <w:rFonts w:hint="cs"/>
          <w:rtl/>
        </w:rPr>
        <w:t>ה</w:t>
      </w:r>
      <w:r>
        <w:rPr>
          <w:rtl/>
        </w:rPr>
        <w:t xml:space="preserve"> </w:t>
      </w:r>
      <w:bookmarkStart w:id="2481" w:name="_ETM_Q4_379410"/>
      <w:bookmarkEnd w:id="2481"/>
      <w:r>
        <w:rPr>
          <w:rtl/>
        </w:rPr>
        <w:t xml:space="preserve">במשך </w:t>
      </w:r>
      <w:bookmarkStart w:id="2482" w:name="_ETM_Q4_379889"/>
      <w:bookmarkEnd w:id="2482"/>
      <w:r>
        <w:rPr>
          <w:rtl/>
        </w:rPr>
        <w:t>שנים</w:t>
      </w:r>
      <w:r>
        <w:rPr>
          <w:rFonts w:hint="cs"/>
          <w:rtl/>
        </w:rPr>
        <w:t>.</w:t>
      </w:r>
      <w:r>
        <w:rPr>
          <w:rtl/>
        </w:rPr>
        <w:t xml:space="preserve"> </w:t>
      </w:r>
      <w:bookmarkStart w:id="2483" w:name="_ETM_Q4_381230"/>
      <w:bookmarkEnd w:id="2483"/>
      <w:r>
        <w:rPr>
          <w:rtl/>
        </w:rPr>
        <w:t xml:space="preserve">עוד </w:t>
      </w:r>
      <w:bookmarkStart w:id="2484" w:name="_ETM_Q4_381439"/>
      <w:bookmarkEnd w:id="2484"/>
      <w:r>
        <w:rPr>
          <w:rtl/>
        </w:rPr>
        <w:t xml:space="preserve">לפני </w:t>
      </w:r>
      <w:bookmarkStart w:id="2485" w:name="_ETM_Q4_381739"/>
      <w:bookmarkEnd w:id="2485"/>
      <w:r>
        <w:rPr>
          <w:rtl/>
        </w:rPr>
        <w:t xml:space="preserve">המלחמה </w:t>
      </w:r>
      <w:bookmarkStart w:id="2486" w:name="_ETM_Q4_382430"/>
      <w:bookmarkEnd w:id="2486"/>
      <w:r>
        <w:rPr>
          <w:rtl/>
        </w:rPr>
        <w:t xml:space="preserve">ההמתנה </w:t>
      </w:r>
      <w:bookmarkStart w:id="2487" w:name="_ETM_Q4_383060"/>
      <w:bookmarkEnd w:id="2487"/>
      <w:r>
        <w:rPr>
          <w:rtl/>
        </w:rPr>
        <w:t xml:space="preserve">לפסיכולוג </w:t>
      </w:r>
      <w:bookmarkStart w:id="2488" w:name="_ETM_Q4_384200"/>
      <w:bookmarkEnd w:id="2488"/>
      <w:r>
        <w:rPr>
          <w:rtl/>
        </w:rPr>
        <w:t>ב</w:t>
      </w:r>
      <w:r>
        <w:rPr>
          <w:rFonts w:hint="cs"/>
          <w:rtl/>
        </w:rPr>
        <w:t xml:space="preserve">מגזר </w:t>
      </w:r>
      <w:bookmarkStart w:id="2489" w:name="_ETM_Q4_384799"/>
      <w:bookmarkEnd w:id="2489"/>
      <w:r>
        <w:rPr>
          <w:rtl/>
        </w:rPr>
        <w:t xml:space="preserve">הציבורי </w:t>
      </w:r>
      <w:bookmarkStart w:id="2490" w:name="_ETM_Q4_385849"/>
      <w:bookmarkEnd w:id="2490"/>
      <w:r>
        <w:rPr>
          <w:rtl/>
        </w:rPr>
        <w:t xml:space="preserve">הייתה </w:t>
      </w:r>
      <w:bookmarkStart w:id="2491" w:name="_ETM_Q4_386180"/>
      <w:bookmarkEnd w:id="2491"/>
      <w:r>
        <w:rPr>
          <w:rtl/>
        </w:rPr>
        <w:t>כשנה</w:t>
      </w:r>
      <w:r>
        <w:rPr>
          <w:rFonts w:hint="cs"/>
          <w:rtl/>
        </w:rPr>
        <w:t>,</w:t>
      </w:r>
      <w:r>
        <w:rPr>
          <w:rtl/>
        </w:rPr>
        <w:t xml:space="preserve"> </w:t>
      </w:r>
      <w:bookmarkStart w:id="2492" w:name="_ETM_Q4_386780"/>
      <w:bookmarkEnd w:id="2492"/>
      <w:r>
        <w:rPr>
          <w:rtl/>
        </w:rPr>
        <w:t xml:space="preserve">שנה </w:t>
      </w:r>
      <w:bookmarkStart w:id="2493" w:name="_ETM_Q4_387049"/>
      <w:bookmarkEnd w:id="2493"/>
      <w:r>
        <w:rPr>
          <w:rtl/>
        </w:rPr>
        <w:t>וחצי</w:t>
      </w:r>
      <w:r>
        <w:rPr>
          <w:rFonts w:hint="cs"/>
          <w:rtl/>
        </w:rPr>
        <w:t>.</w:t>
      </w:r>
      <w:r>
        <w:rPr>
          <w:rtl/>
        </w:rPr>
        <w:t xml:space="preserve"> </w:t>
      </w:r>
      <w:bookmarkStart w:id="2494" w:name="_ETM_Q4_388320"/>
      <w:bookmarkEnd w:id="2494"/>
      <w:r>
        <w:rPr>
          <w:rtl/>
        </w:rPr>
        <w:t xml:space="preserve">המלחמה </w:t>
      </w:r>
      <w:bookmarkStart w:id="2495" w:name="_ETM_Q4_389610"/>
      <w:bookmarkEnd w:id="2495"/>
      <w:r>
        <w:rPr>
          <w:rtl/>
        </w:rPr>
        <w:t>יצ</w:t>
      </w:r>
      <w:r>
        <w:rPr>
          <w:rFonts w:hint="cs"/>
          <w:rtl/>
        </w:rPr>
        <w:t>רה</w:t>
      </w:r>
      <w:r>
        <w:rPr>
          <w:rtl/>
        </w:rPr>
        <w:t xml:space="preserve"> </w:t>
      </w:r>
      <w:bookmarkStart w:id="2496" w:name="_ETM_Q4_389940"/>
      <w:bookmarkEnd w:id="2496"/>
      <w:r>
        <w:rPr>
          <w:rtl/>
        </w:rPr>
        <w:t xml:space="preserve">צורך </w:t>
      </w:r>
      <w:bookmarkStart w:id="2497" w:name="_ETM_Q4_390360"/>
      <w:bookmarkEnd w:id="2497"/>
      <w:r>
        <w:rPr>
          <w:rtl/>
        </w:rPr>
        <w:t xml:space="preserve">עצום </w:t>
      </w:r>
      <w:bookmarkStart w:id="2498" w:name="_ETM_Q4_390900"/>
      <w:bookmarkEnd w:id="2498"/>
      <w:r>
        <w:rPr>
          <w:rtl/>
        </w:rPr>
        <w:t>במ</w:t>
      </w:r>
      <w:r>
        <w:rPr>
          <w:rFonts w:hint="cs"/>
          <w:rtl/>
        </w:rPr>
        <w:t xml:space="preserve">עני </w:t>
      </w:r>
      <w:bookmarkStart w:id="2499" w:name="_ETM_Q4_391129"/>
      <w:bookmarkStart w:id="2500" w:name="_ETM_Q4_391730"/>
      <w:bookmarkEnd w:id="2499"/>
      <w:bookmarkEnd w:id="2500"/>
      <w:r>
        <w:rPr>
          <w:rtl/>
        </w:rPr>
        <w:t xml:space="preserve">בריאות </w:t>
      </w:r>
      <w:bookmarkStart w:id="2501" w:name="_ETM_Q4_392150"/>
      <w:bookmarkEnd w:id="2501"/>
      <w:r>
        <w:rPr>
          <w:rFonts w:hint="cs"/>
          <w:rtl/>
        </w:rPr>
        <w:t xml:space="preserve">נרחבים. </w:t>
      </w:r>
      <w:bookmarkStart w:id="2502" w:name="_ETM_Q4_392599"/>
      <w:bookmarkStart w:id="2503" w:name="_ETM_Q4_394030"/>
      <w:bookmarkEnd w:id="2502"/>
      <w:bookmarkEnd w:id="2503"/>
      <w:r>
        <w:rPr>
          <w:rtl/>
        </w:rPr>
        <w:t xml:space="preserve">משרד </w:t>
      </w:r>
      <w:bookmarkStart w:id="2504" w:name="_ETM_Q4_394389"/>
      <w:bookmarkEnd w:id="2504"/>
      <w:r>
        <w:rPr>
          <w:rtl/>
        </w:rPr>
        <w:t xml:space="preserve">הבריאות </w:t>
      </w:r>
      <w:bookmarkStart w:id="2505" w:name="_ETM_Q4_394750"/>
      <w:bookmarkEnd w:id="2505"/>
      <w:r>
        <w:rPr>
          <w:rtl/>
        </w:rPr>
        <w:t xml:space="preserve">יצר </w:t>
      </w:r>
      <w:bookmarkStart w:id="2506" w:name="_ETM_Q4_395290"/>
      <w:bookmarkEnd w:id="2506"/>
      <w:r>
        <w:rPr>
          <w:rtl/>
        </w:rPr>
        <w:t xml:space="preserve">תוכנית </w:t>
      </w:r>
      <w:bookmarkStart w:id="2507" w:name="_ETM_Q4_395710"/>
      <w:bookmarkEnd w:id="2507"/>
      <w:r>
        <w:rPr>
          <w:rtl/>
        </w:rPr>
        <w:t xml:space="preserve">חוסן </w:t>
      </w:r>
      <w:bookmarkStart w:id="2508" w:name="_ETM_Q4_396100"/>
      <w:bookmarkEnd w:id="2508"/>
      <w:r>
        <w:rPr>
          <w:rtl/>
        </w:rPr>
        <w:t xml:space="preserve">לאומית </w:t>
      </w:r>
      <w:bookmarkStart w:id="2509" w:name="_ETM_Q4_396520"/>
      <w:bookmarkEnd w:id="2509"/>
      <w:r>
        <w:rPr>
          <w:rtl/>
        </w:rPr>
        <w:t xml:space="preserve">שתנסה </w:t>
      </w:r>
      <w:bookmarkStart w:id="2510" w:name="_ETM_Q4_397030"/>
      <w:bookmarkEnd w:id="2510"/>
      <w:r>
        <w:rPr>
          <w:rtl/>
        </w:rPr>
        <w:t xml:space="preserve">להתמודד </w:t>
      </w:r>
      <w:bookmarkStart w:id="2511" w:name="_ETM_Q4_397420"/>
      <w:bookmarkEnd w:id="2511"/>
      <w:r>
        <w:rPr>
          <w:rtl/>
        </w:rPr>
        <w:t xml:space="preserve">עם </w:t>
      </w:r>
      <w:bookmarkStart w:id="2512" w:name="_ETM_Q4_397510"/>
      <w:bookmarkEnd w:id="2512"/>
      <w:r>
        <w:rPr>
          <w:rtl/>
        </w:rPr>
        <w:t>המצב</w:t>
      </w:r>
      <w:r>
        <w:rPr>
          <w:rFonts w:hint="cs"/>
          <w:rtl/>
        </w:rPr>
        <w:t>,</w:t>
      </w:r>
      <w:r>
        <w:rPr>
          <w:rtl/>
        </w:rPr>
        <w:t xml:space="preserve"> </w:t>
      </w:r>
      <w:bookmarkStart w:id="2513" w:name="_ETM_Q4_398650"/>
      <w:bookmarkEnd w:id="2513"/>
      <w:r>
        <w:rPr>
          <w:rtl/>
        </w:rPr>
        <w:t xml:space="preserve">אך </w:t>
      </w:r>
      <w:bookmarkStart w:id="2514" w:name="_ETM_Q4_398859"/>
      <w:bookmarkEnd w:id="2514"/>
      <w:r>
        <w:rPr>
          <w:rFonts w:hint="cs"/>
          <w:rtl/>
        </w:rPr>
        <w:t>ה</w:t>
      </w:r>
      <w:r>
        <w:rPr>
          <w:rtl/>
        </w:rPr>
        <w:t xml:space="preserve">פתרונות </w:t>
      </w:r>
      <w:bookmarkStart w:id="2515" w:name="_ETM_Q4_399370"/>
      <w:bookmarkEnd w:id="2515"/>
      <w:proofErr w:type="spellStart"/>
      <w:r>
        <w:rPr>
          <w:rFonts w:hint="cs"/>
          <w:rtl/>
        </w:rPr>
        <w:t>ה</w:t>
      </w:r>
      <w:r>
        <w:rPr>
          <w:rtl/>
        </w:rPr>
        <w:t>מיידיים</w:t>
      </w:r>
      <w:proofErr w:type="spellEnd"/>
      <w:r>
        <w:rPr>
          <w:rtl/>
        </w:rPr>
        <w:t xml:space="preserve"> </w:t>
      </w:r>
      <w:bookmarkStart w:id="2516" w:name="_ETM_Q4_399790"/>
      <w:bookmarkEnd w:id="2516"/>
      <w:r>
        <w:rPr>
          <w:rtl/>
        </w:rPr>
        <w:t xml:space="preserve">המוצעים </w:t>
      </w:r>
      <w:bookmarkStart w:id="2517" w:name="_ETM_Q4_400239"/>
      <w:bookmarkEnd w:id="2517"/>
      <w:r>
        <w:rPr>
          <w:rtl/>
        </w:rPr>
        <w:t xml:space="preserve">בתוכנית </w:t>
      </w:r>
      <w:bookmarkStart w:id="2518" w:name="_ETM_Q4_401180"/>
      <w:bookmarkEnd w:id="2518"/>
      <w:r>
        <w:rPr>
          <w:rtl/>
        </w:rPr>
        <w:t xml:space="preserve">הם </w:t>
      </w:r>
      <w:bookmarkStart w:id="2519" w:name="_ETM_Q4_401329"/>
      <w:bookmarkEnd w:id="2519"/>
      <w:r>
        <w:rPr>
          <w:rtl/>
        </w:rPr>
        <w:t xml:space="preserve">של </w:t>
      </w:r>
      <w:bookmarkStart w:id="2520" w:name="_ETM_Q4_401510"/>
      <w:bookmarkEnd w:id="2520"/>
      <w:r>
        <w:rPr>
          <w:rtl/>
        </w:rPr>
        <w:t xml:space="preserve">מענקים </w:t>
      </w:r>
      <w:bookmarkStart w:id="2521" w:name="_ETM_Q4_401989"/>
      <w:bookmarkEnd w:id="2521"/>
      <w:r>
        <w:rPr>
          <w:rtl/>
        </w:rPr>
        <w:t>חד</w:t>
      </w:r>
      <w:r>
        <w:rPr>
          <w:rFonts w:hint="cs"/>
          <w:rtl/>
        </w:rPr>
        <w:t>-</w:t>
      </w:r>
      <w:bookmarkStart w:id="2522" w:name="_ETM_Q4_402260"/>
      <w:bookmarkEnd w:id="2522"/>
      <w:r>
        <w:rPr>
          <w:rtl/>
        </w:rPr>
        <w:t>פעמי</w:t>
      </w:r>
      <w:r>
        <w:rPr>
          <w:rFonts w:hint="cs"/>
          <w:rtl/>
        </w:rPr>
        <w:t>י</w:t>
      </w:r>
      <w:r>
        <w:rPr>
          <w:rtl/>
        </w:rPr>
        <w:t xml:space="preserve">ם </w:t>
      </w:r>
      <w:bookmarkStart w:id="2523" w:name="_ETM_Q4_402829"/>
      <w:bookmarkEnd w:id="2523"/>
      <w:r>
        <w:rPr>
          <w:rtl/>
        </w:rPr>
        <w:t xml:space="preserve">לשכירים </w:t>
      </w:r>
      <w:bookmarkStart w:id="2524" w:name="_ETM_Q4_403459"/>
      <w:bookmarkEnd w:id="2524"/>
      <w:r>
        <w:rPr>
          <w:rtl/>
        </w:rPr>
        <w:t xml:space="preserve">בשירות </w:t>
      </w:r>
      <w:bookmarkStart w:id="2525" w:name="_ETM_Q4_403909"/>
      <w:bookmarkEnd w:id="2525"/>
      <w:r>
        <w:rPr>
          <w:rtl/>
        </w:rPr>
        <w:t xml:space="preserve">הציבורי </w:t>
      </w:r>
      <w:bookmarkStart w:id="2526" w:name="_ETM_Q4_405050"/>
      <w:bookmarkEnd w:id="2526"/>
      <w:r>
        <w:rPr>
          <w:rtl/>
        </w:rPr>
        <w:t>ו</w:t>
      </w:r>
      <w:r>
        <w:rPr>
          <w:rFonts w:hint="cs"/>
          <w:rtl/>
        </w:rPr>
        <w:t xml:space="preserve">העלאת </w:t>
      </w:r>
      <w:bookmarkStart w:id="2527" w:name="_ETM_Q4_405380"/>
      <w:bookmarkEnd w:id="2527"/>
      <w:r>
        <w:rPr>
          <w:rtl/>
        </w:rPr>
        <w:t xml:space="preserve">תעריפים </w:t>
      </w:r>
      <w:bookmarkStart w:id="2528" w:name="_ETM_Q4_406460"/>
      <w:bookmarkEnd w:id="2528"/>
      <w:r>
        <w:rPr>
          <w:rtl/>
        </w:rPr>
        <w:t xml:space="preserve">בעיקר </w:t>
      </w:r>
      <w:bookmarkStart w:id="2529" w:name="_ETM_Q4_406910"/>
      <w:bookmarkEnd w:id="2529"/>
      <w:r>
        <w:rPr>
          <w:rtl/>
        </w:rPr>
        <w:t xml:space="preserve">במסלולים </w:t>
      </w:r>
      <w:bookmarkStart w:id="2530" w:name="_ETM_Q4_407840"/>
      <w:bookmarkEnd w:id="2530"/>
      <w:r>
        <w:rPr>
          <w:rtl/>
        </w:rPr>
        <w:t xml:space="preserve">אלטרנטיביים </w:t>
      </w:r>
      <w:bookmarkStart w:id="2531" w:name="_ETM_Q4_409919"/>
      <w:bookmarkEnd w:id="2531"/>
      <w:r>
        <w:rPr>
          <w:rFonts w:hint="cs"/>
          <w:rtl/>
        </w:rPr>
        <w:t xml:space="preserve">של </w:t>
      </w:r>
      <w:bookmarkStart w:id="2532" w:name="_ETM_Q4_412439"/>
      <w:bookmarkEnd w:id="2532"/>
      <w:proofErr w:type="spellStart"/>
      <w:r>
        <w:rPr>
          <w:rtl/>
        </w:rPr>
        <w:t>פרילנסרים</w:t>
      </w:r>
      <w:proofErr w:type="spellEnd"/>
      <w:r>
        <w:rPr>
          <w:rFonts w:hint="cs"/>
          <w:rtl/>
        </w:rPr>
        <w:t>,</w:t>
      </w:r>
      <w:r>
        <w:rPr>
          <w:rtl/>
        </w:rPr>
        <w:t xml:space="preserve"> </w:t>
      </w:r>
      <w:bookmarkStart w:id="2533" w:name="_ETM_Q4_413609"/>
      <w:bookmarkEnd w:id="2533"/>
      <w:r>
        <w:rPr>
          <w:rtl/>
        </w:rPr>
        <w:t xml:space="preserve">מה </w:t>
      </w:r>
      <w:bookmarkStart w:id="2534" w:name="_ETM_Q4_413819"/>
      <w:bookmarkEnd w:id="2534"/>
      <w:r>
        <w:rPr>
          <w:rtl/>
        </w:rPr>
        <w:t>ש</w:t>
      </w:r>
      <w:r>
        <w:rPr>
          <w:rFonts w:hint="cs"/>
          <w:rtl/>
        </w:rPr>
        <w:t>י</w:t>
      </w:r>
      <w:r>
        <w:rPr>
          <w:rtl/>
        </w:rPr>
        <w:t xml:space="preserve">ביא </w:t>
      </w:r>
      <w:bookmarkStart w:id="2535" w:name="_ETM_Q4_414120"/>
      <w:bookmarkEnd w:id="2535"/>
      <w:r>
        <w:rPr>
          <w:rtl/>
        </w:rPr>
        <w:t xml:space="preserve">להגברת </w:t>
      </w:r>
      <w:bookmarkStart w:id="2536" w:name="_ETM_Q4_414569"/>
      <w:bookmarkEnd w:id="2536"/>
      <w:r>
        <w:rPr>
          <w:rtl/>
        </w:rPr>
        <w:t xml:space="preserve">הפגיעה </w:t>
      </w:r>
      <w:bookmarkStart w:id="2537" w:name="_ETM_Q4_415109"/>
      <w:bookmarkEnd w:id="2537"/>
      <w:r>
        <w:rPr>
          <w:rtl/>
        </w:rPr>
        <w:t xml:space="preserve">במגזר </w:t>
      </w:r>
      <w:bookmarkStart w:id="2538" w:name="_ETM_Q4_415769"/>
      <w:bookmarkEnd w:id="2538"/>
      <w:r>
        <w:rPr>
          <w:rtl/>
        </w:rPr>
        <w:t xml:space="preserve">הפסיכולוגיה </w:t>
      </w:r>
      <w:bookmarkStart w:id="2539" w:name="_ETM_Q4_416689"/>
      <w:bookmarkEnd w:id="2539"/>
      <w:r>
        <w:rPr>
          <w:rFonts w:hint="cs"/>
          <w:rtl/>
        </w:rPr>
        <w:t xml:space="preserve">הציבורית, </w:t>
      </w:r>
      <w:bookmarkStart w:id="2540" w:name="_ETM_Q4_415000"/>
      <w:bookmarkStart w:id="2541" w:name="_ETM_Q4_417510"/>
      <w:bookmarkEnd w:id="2540"/>
      <w:bookmarkEnd w:id="2541"/>
      <w:r>
        <w:rPr>
          <w:rtl/>
        </w:rPr>
        <w:t xml:space="preserve">ולא </w:t>
      </w:r>
      <w:bookmarkStart w:id="2542" w:name="_ETM_Q4_417779"/>
      <w:bookmarkEnd w:id="2542"/>
      <w:r>
        <w:rPr>
          <w:rtl/>
        </w:rPr>
        <w:t xml:space="preserve">בהכרח </w:t>
      </w:r>
      <w:bookmarkStart w:id="2543" w:name="_ETM_Q4_418319"/>
      <w:bookmarkEnd w:id="2543"/>
      <w:r>
        <w:rPr>
          <w:rFonts w:hint="cs"/>
          <w:rtl/>
        </w:rPr>
        <w:t>י</w:t>
      </w:r>
      <w:r>
        <w:rPr>
          <w:rtl/>
        </w:rPr>
        <w:t xml:space="preserve">ספק </w:t>
      </w:r>
      <w:bookmarkStart w:id="2544" w:name="_ETM_Q4_419279"/>
      <w:bookmarkEnd w:id="2544"/>
      <w:r>
        <w:rPr>
          <w:rtl/>
        </w:rPr>
        <w:t xml:space="preserve">מענה </w:t>
      </w:r>
      <w:bookmarkStart w:id="2545" w:name="_ETM_Q4_419700"/>
      <w:bookmarkEnd w:id="2545"/>
      <w:r>
        <w:rPr>
          <w:rtl/>
        </w:rPr>
        <w:t xml:space="preserve">לאוכלוסיות </w:t>
      </w:r>
      <w:bookmarkStart w:id="2546" w:name="_ETM_Q4_420299"/>
      <w:bookmarkEnd w:id="2546"/>
      <w:r>
        <w:rPr>
          <w:rtl/>
        </w:rPr>
        <w:t>המוחלשות</w:t>
      </w:r>
      <w:r>
        <w:rPr>
          <w:rFonts w:hint="cs"/>
          <w:rtl/>
        </w:rPr>
        <w:t>,</w:t>
      </w:r>
      <w:r>
        <w:rPr>
          <w:rtl/>
        </w:rPr>
        <w:t xml:space="preserve"> </w:t>
      </w:r>
      <w:bookmarkStart w:id="2547" w:name="_ETM_Q4_421840"/>
      <w:bookmarkEnd w:id="2547"/>
      <w:r>
        <w:rPr>
          <w:rtl/>
        </w:rPr>
        <w:t xml:space="preserve">שאין </w:t>
      </w:r>
      <w:bookmarkStart w:id="2548" w:name="_ETM_Q4_422260"/>
      <w:bookmarkEnd w:id="2548"/>
      <w:r>
        <w:rPr>
          <w:rtl/>
        </w:rPr>
        <w:t>ביכולת</w:t>
      </w:r>
      <w:r>
        <w:rPr>
          <w:rFonts w:hint="cs"/>
          <w:rtl/>
        </w:rPr>
        <w:t>ן</w:t>
      </w:r>
      <w:r>
        <w:rPr>
          <w:rtl/>
        </w:rPr>
        <w:t xml:space="preserve"> </w:t>
      </w:r>
      <w:bookmarkStart w:id="2549" w:name="_ETM_Q4_422770"/>
      <w:bookmarkEnd w:id="2549"/>
      <w:r>
        <w:rPr>
          <w:rtl/>
        </w:rPr>
        <w:t xml:space="preserve">לממן </w:t>
      </w:r>
      <w:bookmarkStart w:id="2550" w:name="_ETM_Q4_423580"/>
      <w:bookmarkStart w:id="2551" w:name="_ETM_Q4_423850"/>
      <w:bookmarkStart w:id="2552" w:name="_ETM_Q4_424300"/>
      <w:bookmarkEnd w:id="2550"/>
      <w:bookmarkEnd w:id="2551"/>
      <w:bookmarkEnd w:id="2552"/>
      <w:r>
        <w:rPr>
          <w:rtl/>
        </w:rPr>
        <w:t xml:space="preserve">טיפול </w:t>
      </w:r>
      <w:bookmarkStart w:id="2553" w:name="_ETM_Q4_424600"/>
      <w:bookmarkEnd w:id="2553"/>
      <w:r>
        <w:rPr>
          <w:rtl/>
        </w:rPr>
        <w:t xml:space="preserve">פסיכולוגי </w:t>
      </w:r>
      <w:bookmarkStart w:id="2554" w:name="_ETM_Q4_425230"/>
      <w:bookmarkEnd w:id="2554"/>
      <w:r>
        <w:rPr>
          <w:rtl/>
        </w:rPr>
        <w:t xml:space="preserve">בהשתתפות </w:t>
      </w:r>
      <w:bookmarkStart w:id="2555" w:name="_ETM_Q4_425740"/>
      <w:bookmarkEnd w:id="2555"/>
      <w:r>
        <w:rPr>
          <w:rtl/>
        </w:rPr>
        <w:t>עצמית</w:t>
      </w:r>
      <w:r>
        <w:rPr>
          <w:rFonts w:hint="cs"/>
          <w:rtl/>
        </w:rPr>
        <w:t>.</w:t>
      </w:r>
    </w:p>
    <w:p w:rsidR="00DA3A44" w:rsidRDefault="00DA3A44" w:rsidP="008B62B4">
      <w:pPr>
        <w:rPr>
          <w:rtl/>
        </w:rPr>
      </w:pPr>
    </w:p>
    <w:p w:rsidR="00DA3A44" w:rsidRDefault="00DA3A44" w:rsidP="00935F3D">
      <w:pPr>
        <w:rPr>
          <w:rtl/>
        </w:rPr>
      </w:pPr>
      <w:bookmarkStart w:id="2556" w:name="_ETM_Q4_425000"/>
      <w:bookmarkStart w:id="2557" w:name="_ETM_Q4_427030"/>
      <w:bookmarkEnd w:id="2556"/>
      <w:bookmarkEnd w:id="2557"/>
      <w:r>
        <w:rPr>
          <w:rtl/>
        </w:rPr>
        <w:t xml:space="preserve">ברקע </w:t>
      </w:r>
      <w:bookmarkStart w:id="2558" w:name="_ETM_Q4_427480"/>
      <w:bookmarkEnd w:id="2558"/>
      <w:r>
        <w:rPr>
          <w:rtl/>
        </w:rPr>
        <w:t xml:space="preserve">דברים </w:t>
      </w:r>
      <w:bookmarkStart w:id="2559" w:name="_ETM_Q4_427870"/>
      <w:bookmarkEnd w:id="2559"/>
      <w:r>
        <w:rPr>
          <w:rtl/>
        </w:rPr>
        <w:t xml:space="preserve">אלו </w:t>
      </w:r>
      <w:bookmarkStart w:id="2560" w:name="_ETM_Q4_428860"/>
      <w:bookmarkEnd w:id="2560"/>
      <w:r>
        <w:rPr>
          <w:rtl/>
        </w:rPr>
        <w:t xml:space="preserve">נמצא </w:t>
      </w:r>
      <w:bookmarkStart w:id="2561" w:name="_ETM_Q4_429190"/>
      <w:bookmarkEnd w:id="2561"/>
      <w:r>
        <w:rPr>
          <w:rtl/>
        </w:rPr>
        <w:t xml:space="preserve">הסכם </w:t>
      </w:r>
      <w:bookmarkStart w:id="2562" w:name="_ETM_Q4_429520"/>
      <w:bookmarkEnd w:id="2562"/>
      <w:r>
        <w:rPr>
          <w:rtl/>
        </w:rPr>
        <w:t xml:space="preserve">השכר </w:t>
      </w:r>
      <w:bookmarkStart w:id="2563" w:name="_ETM_Q4_429880"/>
      <w:bookmarkEnd w:id="2563"/>
      <w:r>
        <w:rPr>
          <w:rtl/>
        </w:rPr>
        <w:t>ש</w:t>
      </w:r>
      <w:r>
        <w:rPr>
          <w:rFonts w:hint="cs"/>
          <w:rtl/>
        </w:rPr>
        <w:t xml:space="preserve">ל </w:t>
      </w:r>
      <w:r>
        <w:rPr>
          <w:rtl/>
        </w:rPr>
        <w:t>הפסיכולוגים</w:t>
      </w:r>
      <w:r>
        <w:rPr>
          <w:rFonts w:hint="cs"/>
          <w:rtl/>
        </w:rPr>
        <w:t>,</w:t>
      </w:r>
      <w:r>
        <w:rPr>
          <w:rtl/>
        </w:rPr>
        <w:t xml:space="preserve"> </w:t>
      </w:r>
      <w:bookmarkStart w:id="2564" w:name="_ETM_Q4_430720"/>
      <w:bookmarkEnd w:id="2564"/>
      <w:r>
        <w:rPr>
          <w:rtl/>
        </w:rPr>
        <w:t xml:space="preserve">שעדיין </w:t>
      </w:r>
      <w:bookmarkStart w:id="2565" w:name="_ETM_Q4_431140"/>
      <w:bookmarkEnd w:id="2565"/>
      <w:r>
        <w:rPr>
          <w:rtl/>
        </w:rPr>
        <w:t>פתוח</w:t>
      </w:r>
      <w:r>
        <w:rPr>
          <w:rFonts w:hint="cs"/>
          <w:rtl/>
        </w:rPr>
        <w:t>.</w:t>
      </w:r>
      <w:r>
        <w:rPr>
          <w:rtl/>
        </w:rPr>
        <w:t xml:space="preserve"> </w:t>
      </w:r>
      <w:bookmarkStart w:id="2566" w:name="_ETM_Q4_432739"/>
      <w:bookmarkEnd w:id="2566"/>
      <w:r>
        <w:rPr>
          <w:rFonts w:hint="cs"/>
          <w:rtl/>
        </w:rPr>
        <w:t>ל</w:t>
      </w:r>
      <w:r>
        <w:rPr>
          <w:rtl/>
        </w:rPr>
        <w:t>פסיכולוגי</w:t>
      </w:r>
      <w:r>
        <w:rPr>
          <w:rFonts w:hint="cs"/>
          <w:rtl/>
        </w:rPr>
        <w:t>ם</w:t>
      </w:r>
      <w:r>
        <w:rPr>
          <w:rtl/>
        </w:rPr>
        <w:t xml:space="preserve"> </w:t>
      </w:r>
      <w:bookmarkStart w:id="2567" w:name="_ETM_Q4_433310"/>
      <w:bookmarkEnd w:id="2567"/>
      <w:r>
        <w:rPr>
          <w:rtl/>
        </w:rPr>
        <w:t>במ</w:t>
      </w:r>
      <w:r>
        <w:rPr>
          <w:rFonts w:hint="cs"/>
          <w:rtl/>
        </w:rPr>
        <w:t>גזר</w:t>
      </w:r>
      <w:r>
        <w:rPr>
          <w:rtl/>
        </w:rPr>
        <w:t xml:space="preserve"> </w:t>
      </w:r>
      <w:bookmarkStart w:id="2568" w:name="_ETM_Q4_433730"/>
      <w:bookmarkStart w:id="2569" w:name="_ETM_Q4_434390"/>
      <w:bookmarkEnd w:id="2568"/>
      <w:bookmarkEnd w:id="2569"/>
      <w:r>
        <w:rPr>
          <w:rtl/>
        </w:rPr>
        <w:t xml:space="preserve">הציבורי </w:t>
      </w:r>
      <w:bookmarkStart w:id="2570" w:name="_ETM_Q4_434810"/>
      <w:bookmarkEnd w:id="2570"/>
      <w:r>
        <w:rPr>
          <w:rtl/>
        </w:rPr>
        <w:t>מובטח</w:t>
      </w:r>
      <w:r>
        <w:rPr>
          <w:rFonts w:hint="cs"/>
          <w:rtl/>
        </w:rPr>
        <w:t>ת</w:t>
      </w:r>
      <w:r>
        <w:rPr>
          <w:rtl/>
        </w:rPr>
        <w:t xml:space="preserve"> </w:t>
      </w:r>
      <w:bookmarkStart w:id="2571" w:name="_ETM_Q4_435319"/>
      <w:bookmarkEnd w:id="2571"/>
      <w:r>
        <w:rPr>
          <w:rtl/>
        </w:rPr>
        <w:t>עלי</w:t>
      </w:r>
      <w:r>
        <w:rPr>
          <w:rFonts w:hint="cs"/>
          <w:rtl/>
        </w:rPr>
        <w:t>י</w:t>
      </w:r>
      <w:r>
        <w:rPr>
          <w:rtl/>
        </w:rPr>
        <w:t xml:space="preserve">ה </w:t>
      </w:r>
      <w:bookmarkStart w:id="2572" w:name="_ETM_Q4_436500"/>
      <w:bookmarkEnd w:id="2572"/>
      <w:r>
        <w:rPr>
          <w:rtl/>
        </w:rPr>
        <w:t xml:space="preserve">של </w:t>
      </w:r>
      <w:bookmarkStart w:id="2573" w:name="_ETM_Q4_436740"/>
      <w:bookmarkEnd w:id="2573"/>
      <w:r>
        <w:rPr>
          <w:rtl/>
        </w:rPr>
        <w:t xml:space="preserve">כ-11% </w:t>
      </w:r>
      <w:bookmarkStart w:id="2574" w:name="_ETM_Q4_438870"/>
      <w:bookmarkEnd w:id="2574"/>
      <w:r>
        <w:rPr>
          <w:rtl/>
        </w:rPr>
        <w:t xml:space="preserve">עם </w:t>
      </w:r>
      <w:bookmarkStart w:id="2575" w:name="_ETM_Q4_439020"/>
      <w:bookmarkEnd w:id="2575"/>
      <w:r>
        <w:rPr>
          <w:rtl/>
        </w:rPr>
        <w:t xml:space="preserve">כל </w:t>
      </w:r>
      <w:bookmarkStart w:id="2576" w:name="_ETM_Q4_439230"/>
      <w:bookmarkEnd w:id="2576"/>
      <w:r>
        <w:rPr>
          <w:rtl/>
        </w:rPr>
        <w:t>המשק</w:t>
      </w:r>
      <w:r>
        <w:rPr>
          <w:rFonts w:hint="cs"/>
          <w:rtl/>
        </w:rPr>
        <w:t>,</w:t>
      </w:r>
      <w:r>
        <w:rPr>
          <w:rtl/>
        </w:rPr>
        <w:t xml:space="preserve"> </w:t>
      </w:r>
      <w:bookmarkStart w:id="2577" w:name="_ETM_Q4_440589"/>
      <w:bookmarkEnd w:id="2577"/>
      <w:r>
        <w:rPr>
          <w:rtl/>
        </w:rPr>
        <w:t>ובנוסף</w:t>
      </w:r>
      <w:r>
        <w:rPr>
          <w:rFonts w:hint="cs"/>
          <w:rtl/>
        </w:rPr>
        <w:t>,</w:t>
      </w:r>
      <w:r>
        <w:rPr>
          <w:rtl/>
        </w:rPr>
        <w:t xml:space="preserve"> </w:t>
      </w:r>
      <w:bookmarkStart w:id="2578" w:name="_ETM_Q4_441130"/>
      <w:bookmarkEnd w:id="2578"/>
      <w:r>
        <w:rPr>
          <w:rtl/>
        </w:rPr>
        <w:t xml:space="preserve">החרגה </w:t>
      </w:r>
      <w:bookmarkStart w:id="2579" w:name="_ETM_Q4_441490"/>
      <w:bookmarkEnd w:id="2579"/>
      <w:r>
        <w:rPr>
          <w:rtl/>
        </w:rPr>
        <w:t>של</w:t>
      </w:r>
      <w:r>
        <w:rPr>
          <w:rFonts w:hint="cs"/>
          <w:rtl/>
        </w:rPr>
        <w:t xml:space="preserve"> 53 מיליון שקלים </w:t>
      </w:r>
      <w:bookmarkStart w:id="2580" w:name="_ETM_Q4_441639"/>
      <w:bookmarkStart w:id="2581" w:name="_ETM_Q4_442779"/>
      <w:bookmarkStart w:id="2582" w:name="_ETM_Q4_444070"/>
      <w:bookmarkEnd w:id="2580"/>
      <w:bookmarkEnd w:id="2581"/>
      <w:bookmarkEnd w:id="2582"/>
      <w:r>
        <w:rPr>
          <w:rtl/>
        </w:rPr>
        <w:t xml:space="preserve">מהקופסה </w:t>
      </w:r>
      <w:bookmarkStart w:id="2583" w:name="_ETM_Q4_444610"/>
      <w:bookmarkEnd w:id="2583"/>
      <w:r>
        <w:rPr>
          <w:rtl/>
        </w:rPr>
        <w:t xml:space="preserve">לתיקון </w:t>
      </w:r>
      <w:bookmarkStart w:id="2584" w:name="_ETM_Q4_445089"/>
      <w:bookmarkEnd w:id="2584"/>
      <w:r>
        <w:rPr>
          <w:rtl/>
        </w:rPr>
        <w:t>עיוותים</w:t>
      </w:r>
      <w:r>
        <w:rPr>
          <w:rFonts w:hint="cs"/>
          <w:rtl/>
        </w:rPr>
        <w:t>.</w:t>
      </w:r>
      <w:r>
        <w:rPr>
          <w:rtl/>
        </w:rPr>
        <w:t xml:space="preserve"> </w:t>
      </w:r>
      <w:bookmarkStart w:id="2585" w:name="_ETM_Q4_446810"/>
      <w:bookmarkEnd w:id="2585"/>
      <w:r>
        <w:rPr>
          <w:rtl/>
        </w:rPr>
        <w:t xml:space="preserve">למעשה </w:t>
      </w:r>
      <w:bookmarkStart w:id="2586" w:name="_ETM_Q4_447560"/>
      <w:bookmarkEnd w:id="2586"/>
      <w:r>
        <w:rPr>
          <w:rtl/>
        </w:rPr>
        <w:t xml:space="preserve">זה </w:t>
      </w:r>
      <w:bookmarkStart w:id="2587" w:name="_ETM_Q4_447740"/>
      <w:bookmarkEnd w:id="2587"/>
      <w:r>
        <w:rPr>
          <w:rtl/>
        </w:rPr>
        <w:t xml:space="preserve">גורם </w:t>
      </w:r>
      <w:bookmarkStart w:id="2588" w:name="_ETM_Q4_448339"/>
      <w:bookmarkEnd w:id="2588"/>
      <w:r>
        <w:rPr>
          <w:rtl/>
        </w:rPr>
        <w:t>ל</w:t>
      </w:r>
      <w:bookmarkStart w:id="2589" w:name="_ETM_Q4_448580"/>
      <w:bookmarkEnd w:id="2589"/>
      <w:r>
        <w:rPr>
          <w:rtl/>
        </w:rPr>
        <w:t xml:space="preserve">כ-10% </w:t>
      </w:r>
      <w:bookmarkStart w:id="2590" w:name="_ETM_Q4_450390"/>
      <w:bookmarkEnd w:id="2590"/>
      <w:r>
        <w:rPr>
          <w:rtl/>
        </w:rPr>
        <w:t>על</w:t>
      </w:r>
      <w:r>
        <w:rPr>
          <w:rFonts w:hint="cs"/>
          <w:rtl/>
        </w:rPr>
        <w:t>י</w:t>
      </w:r>
      <w:r>
        <w:rPr>
          <w:rtl/>
        </w:rPr>
        <w:t xml:space="preserve">יה </w:t>
      </w:r>
      <w:bookmarkStart w:id="2591" w:name="_ETM_Q4_451500"/>
      <w:bookmarkEnd w:id="2591"/>
      <w:r w:rsidR="00BD0AA3">
        <w:rPr>
          <w:rFonts w:hint="cs"/>
          <w:rtl/>
        </w:rPr>
        <w:t>ב</w:t>
      </w:r>
      <w:r>
        <w:rPr>
          <w:rtl/>
        </w:rPr>
        <w:t xml:space="preserve">שכר </w:t>
      </w:r>
      <w:bookmarkStart w:id="2592" w:name="_ETM_Q4_452160"/>
      <w:bookmarkEnd w:id="2592"/>
      <w:r>
        <w:rPr>
          <w:rtl/>
        </w:rPr>
        <w:t xml:space="preserve">הממוצע </w:t>
      </w:r>
      <w:bookmarkStart w:id="2593" w:name="_ETM_Q4_452550"/>
      <w:bookmarkEnd w:id="2593"/>
      <w:r>
        <w:rPr>
          <w:rtl/>
        </w:rPr>
        <w:t xml:space="preserve">של </w:t>
      </w:r>
      <w:bookmarkStart w:id="2594" w:name="_ETM_Q4_452700"/>
      <w:bookmarkEnd w:id="2594"/>
      <w:r>
        <w:rPr>
          <w:rFonts w:hint="cs"/>
          <w:rtl/>
        </w:rPr>
        <w:t>ה</w:t>
      </w:r>
      <w:r>
        <w:rPr>
          <w:rtl/>
        </w:rPr>
        <w:t xml:space="preserve">פסיכולוגים </w:t>
      </w:r>
      <w:bookmarkStart w:id="2595" w:name="_ETM_Q4_454380"/>
      <w:bookmarkEnd w:id="2595"/>
      <w:r>
        <w:rPr>
          <w:rtl/>
        </w:rPr>
        <w:t xml:space="preserve">במגזר </w:t>
      </w:r>
      <w:bookmarkStart w:id="2596" w:name="_ETM_Q4_454890"/>
      <w:bookmarkEnd w:id="2596"/>
      <w:r>
        <w:rPr>
          <w:rtl/>
        </w:rPr>
        <w:t>הציבורי</w:t>
      </w:r>
      <w:r>
        <w:rPr>
          <w:rFonts w:hint="cs"/>
          <w:rtl/>
        </w:rPr>
        <w:t>,</w:t>
      </w:r>
      <w:r>
        <w:rPr>
          <w:rtl/>
        </w:rPr>
        <w:t xml:space="preserve"> </w:t>
      </w:r>
      <w:bookmarkStart w:id="2597" w:name="_ETM_Q4_456250"/>
      <w:bookmarkEnd w:id="2597"/>
      <w:r w:rsidR="00BD0AA3">
        <w:rPr>
          <w:rFonts w:hint="cs"/>
          <w:rtl/>
        </w:rPr>
        <w:t>ו</w:t>
      </w:r>
      <w:r>
        <w:rPr>
          <w:rtl/>
        </w:rPr>
        <w:t xml:space="preserve">זה </w:t>
      </w:r>
      <w:bookmarkStart w:id="2598" w:name="_ETM_Q4_456550"/>
      <w:bookmarkEnd w:id="2598"/>
      <w:r>
        <w:rPr>
          <w:rtl/>
        </w:rPr>
        <w:t xml:space="preserve">יוביל </w:t>
      </w:r>
      <w:bookmarkStart w:id="2599" w:name="_ETM_Q4_456820"/>
      <w:bookmarkEnd w:id="2599"/>
      <w:r>
        <w:rPr>
          <w:rtl/>
        </w:rPr>
        <w:t xml:space="preserve">אותם </w:t>
      </w:r>
      <w:bookmarkStart w:id="2600" w:name="_ETM_Q4_457029"/>
      <w:bookmarkEnd w:id="2600"/>
      <w:r w:rsidR="00BD0AA3">
        <w:rPr>
          <w:rFonts w:hint="cs"/>
          <w:rtl/>
        </w:rPr>
        <w:t>מ</w:t>
      </w:r>
      <w:r>
        <w:rPr>
          <w:rtl/>
        </w:rPr>
        <w:t xml:space="preserve">-50 </w:t>
      </w:r>
      <w:bookmarkStart w:id="2601" w:name="_ETM_Q4_457570"/>
      <w:bookmarkEnd w:id="2601"/>
      <w:r>
        <w:rPr>
          <w:rtl/>
        </w:rPr>
        <w:t>שקל</w:t>
      </w:r>
      <w:r>
        <w:rPr>
          <w:rFonts w:hint="cs"/>
          <w:rtl/>
        </w:rPr>
        <w:t xml:space="preserve"> ל-60</w:t>
      </w:r>
      <w:bookmarkStart w:id="2602" w:name="_ETM_Q4_458020"/>
      <w:bookmarkEnd w:id="2602"/>
      <w:r>
        <w:rPr>
          <w:rtl/>
        </w:rPr>
        <w:t xml:space="preserve"> </w:t>
      </w:r>
      <w:bookmarkStart w:id="2603" w:name="_ETM_Q4_458380"/>
      <w:bookmarkEnd w:id="2603"/>
      <w:r>
        <w:rPr>
          <w:rtl/>
        </w:rPr>
        <w:t>שקל</w:t>
      </w:r>
      <w:r>
        <w:rPr>
          <w:rFonts w:hint="cs"/>
          <w:rtl/>
        </w:rPr>
        <w:t>,</w:t>
      </w:r>
      <w:r>
        <w:rPr>
          <w:rtl/>
        </w:rPr>
        <w:t xml:space="preserve"> </w:t>
      </w:r>
      <w:bookmarkStart w:id="2604" w:name="_ETM_Q4_459389"/>
      <w:bookmarkEnd w:id="2604"/>
      <w:r>
        <w:rPr>
          <w:rtl/>
        </w:rPr>
        <w:t xml:space="preserve">סכום </w:t>
      </w:r>
      <w:bookmarkStart w:id="2605" w:name="_ETM_Q4_459749"/>
      <w:bookmarkEnd w:id="2605"/>
      <w:r>
        <w:rPr>
          <w:rtl/>
        </w:rPr>
        <w:t xml:space="preserve">שלא </w:t>
      </w:r>
      <w:bookmarkStart w:id="2606" w:name="_ETM_Q4_460050"/>
      <w:bookmarkEnd w:id="2606"/>
      <w:r>
        <w:rPr>
          <w:rtl/>
        </w:rPr>
        <w:t xml:space="preserve">משקף </w:t>
      </w:r>
      <w:bookmarkStart w:id="2607" w:name="_ETM_Q4_460529"/>
      <w:bookmarkEnd w:id="2607"/>
      <w:r>
        <w:rPr>
          <w:rtl/>
        </w:rPr>
        <w:t xml:space="preserve">בכלל </w:t>
      </w:r>
      <w:bookmarkStart w:id="2608" w:name="_ETM_Q4_460979"/>
      <w:bookmarkEnd w:id="2608"/>
      <w:r>
        <w:rPr>
          <w:rtl/>
        </w:rPr>
        <w:t xml:space="preserve">את </w:t>
      </w:r>
      <w:bookmarkStart w:id="2609" w:name="_ETM_Q4_461159"/>
      <w:bookmarkEnd w:id="2609"/>
      <w:r>
        <w:rPr>
          <w:rtl/>
        </w:rPr>
        <w:t>ה</w:t>
      </w:r>
      <w:r>
        <w:rPr>
          <w:rFonts w:hint="cs"/>
          <w:rtl/>
        </w:rPr>
        <w:t>הכ</w:t>
      </w:r>
      <w:r>
        <w:rPr>
          <w:rtl/>
        </w:rPr>
        <w:t xml:space="preserve">שרה </w:t>
      </w:r>
      <w:bookmarkStart w:id="2610" w:name="_ETM_Q4_462270"/>
      <w:bookmarkEnd w:id="2610"/>
      <w:r>
        <w:rPr>
          <w:rFonts w:hint="cs"/>
          <w:rtl/>
        </w:rPr>
        <w:t>ש</w:t>
      </w:r>
      <w:bookmarkStart w:id="2611" w:name="_ETM_Q4_462839"/>
      <w:bookmarkEnd w:id="2611"/>
      <w:r>
        <w:rPr>
          <w:rtl/>
        </w:rPr>
        <w:t>הפסיכולוגים</w:t>
      </w:r>
      <w:r w:rsidR="00935F3D" w:rsidRPr="00935F3D">
        <w:rPr>
          <w:rtl/>
        </w:rPr>
        <w:t xml:space="preserve"> </w:t>
      </w:r>
      <w:bookmarkStart w:id="2612" w:name="_ETM_Q4_462449"/>
      <w:bookmarkEnd w:id="2612"/>
      <w:r w:rsidR="00935F3D">
        <w:rPr>
          <w:rtl/>
        </w:rPr>
        <w:t>נדרשים</w:t>
      </w:r>
      <w:r w:rsidR="00935F3D">
        <w:rPr>
          <w:rFonts w:hint="cs"/>
          <w:rtl/>
        </w:rPr>
        <w:t xml:space="preserve"> לה</w:t>
      </w:r>
      <w:r>
        <w:rPr>
          <w:rFonts w:hint="cs"/>
          <w:rtl/>
        </w:rPr>
        <w:t>,</w:t>
      </w:r>
      <w:r>
        <w:rPr>
          <w:rtl/>
        </w:rPr>
        <w:t xml:space="preserve"> </w:t>
      </w:r>
      <w:bookmarkStart w:id="2613" w:name="_ETM_Q4_464069"/>
      <w:bookmarkEnd w:id="2613"/>
      <w:r>
        <w:rPr>
          <w:rtl/>
        </w:rPr>
        <w:t xml:space="preserve">ובהחלט </w:t>
      </w:r>
      <w:bookmarkStart w:id="2614" w:name="_ETM_Q4_464669"/>
      <w:bookmarkEnd w:id="2614"/>
      <w:r>
        <w:rPr>
          <w:rtl/>
        </w:rPr>
        <w:t xml:space="preserve">לא </w:t>
      </w:r>
      <w:bookmarkStart w:id="2615" w:name="_ETM_Q4_464789"/>
      <w:bookmarkEnd w:id="2615"/>
      <w:r>
        <w:rPr>
          <w:rtl/>
        </w:rPr>
        <w:t xml:space="preserve">יחזיר </w:t>
      </w:r>
      <w:bookmarkStart w:id="2616" w:name="_ETM_Q4_465150"/>
      <w:bookmarkEnd w:id="2616"/>
      <w:r>
        <w:rPr>
          <w:rtl/>
        </w:rPr>
        <w:t xml:space="preserve">את </w:t>
      </w:r>
      <w:bookmarkStart w:id="2617" w:name="_ETM_Q4_465240"/>
      <w:bookmarkEnd w:id="2617"/>
      <w:r>
        <w:rPr>
          <w:rtl/>
        </w:rPr>
        <w:t xml:space="preserve">הפסיכולוגים </w:t>
      </w:r>
      <w:bookmarkStart w:id="2618" w:name="_ETM_Q4_466380"/>
      <w:bookmarkEnd w:id="2618"/>
      <w:r>
        <w:rPr>
          <w:rtl/>
        </w:rPr>
        <w:t xml:space="preserve">לשירות </w:t>
      </w:r>
      <w:bookmarkStart w:id="2619" w:name="_ETM_Q4_466889"/>
      <w:bookmarkEnd w:id="2619"/>
      <w:r>
        <w:rPr>
          <w:rtl/>
        </w:rPr>
        <w:t>הציבורי</w:t>
      </w:r>
      <w:r>
        <w:rPr>
          <w:rFonts w:hint="cs"/>
          <w:rtl/>
        </w:rPr>
        <w:t>.</w:t>
      </w:r>
    </w:p>
    <w:p w:rsidR="00DA3A44" w:rsidRDefault="00DA3A44" w:rsidP="008B62B4">
      <w:pPr>
        <w:rPr>
          <w:rtl/>
        </w:rPr>
      </w:pPr>
    </w:p>
    <w:p w:rsidR="00DA3A44" w:rsidRDefault="00DA3A44" w:rsidP="003D5DC7">
      <w:pPr>
        <w:rPr>
          <w:rtl/>
        </w:rPr>
      </w:pPr>
      <w:bookmarkStart w:id="2620" w:name="_ETM_Q4_467000"/>
      <w:bookmarkStart w:id="2621" w:name="_ETM_Q4_468479"/>
      <w:bookmarkEnd w:id="2620"/>
      <w:bookmarkEnd w:id="2621"/>
      <w:r>
        <w:rPr>
          <w:rtl/>
        </w:rPr>
        <w:t xml:space="preserve">שכר </w:t>
      </w:r>
      <w:bookmarkStart w:id="2622" w:name="_ETM_Q4_469289"/>
      <w:bookmarkEnd w:id="2622"/>
      <w:r>
        <w:rPr>
          <w:rtl/>
        </w:rPr>
        <w:t>הפסיכולוגים</w:t>
      </w:r>
      <w:r>
        <w:rPr>
          <w:rFonts w:hint="cs"/>
          <w:rtl/>
        </w:rPr>
        <w:t>, ש</w:t>
      </w:r>
      <w:bookmarkStart w:id="2623" w:name="_ETM_Q4_469949"/>
      <w:bookmarkStart w:id="2624" w:name="_ETM_Q4_470099"/>
      <w:bookmarkEnd w:id="2623"/>
      <w:bookmarkEnd w:id="2624"/>
      <w:r>
        <w:rPr>
          <w:rtl/>
        </w:rPr>
        <w:t xml:space="preserve">הוא </w:t>
      </w:r>
      <w:bookmarkStart w:id="2625" w:name="_ETM_Q4_470729"/>
      <w:bookmarkEnd w:id="2625"/>
      <w:r>
        <w:rPr>
          <w:rtl/>
        </w:rPr>
        <w:t xml:space="preserve">נמוך גם </w:t>
      </w:r>
      <w:bookmarkStart w:id="2626" w:name="_ETM_Q4_470339"/>
      <w:bookmarkEnd w:id="2626"/>
      <w:r>
        <w:rPr>
          <w:rtl/>
        </w:rPr>
        <w:t>ככה</w:t>
      </w:r>
      <w:r>
        <w:rPr>
          <w:rFonts w:hint="cs"/>
          <w:rtl/>
        </w:rPr>
        <w:t>,</w:t>
      </w:r>
      <w:r>
        <w:rPr>
          <w:rtl/>
        </w:rPr>
        <w:t xml:space="preserve"> </w:t>
      </w:r>
      <w:bookmarkStart w:id="2627" w:name="_ETM_Q4_471610"/>
      <w:bookmarkEnd w:id="2627"/>
      <w:r>
        <w:rPr>
          <w:rtl/>
        </w:rPr>
        <w:t xml:space="preserve">דורש </w:t>
      </w:r>
      <w:bookmarkStart w:id="2628" w:name="_ETM_Q4_472180"/>
      <w:bookmarkEnd w:id="2628"/>
      <w:r>
        <w:rPr>
          <w:rtl/>
        </w:rPr>
        <w:t xml:space="preserve">שינוי </w:t>
      </w:r>
      <w:bookmarkStart w:id="2629" w:name="_ETM_Q4_472719"/>
      <w:bookmarkEnd w:id="2629"/>
      <w:r>
        <w:rPr>
          <w:rtl/>
        </w:rPr>
        <w:t xml:space="preserve">משמעותי </w:t>
      </w:r>
      <w:bookmarkStart w:id="2630" w:name="_ETM_Q4_473439"/>
      <w:bookmarkEnd w:id="2630"/>
      <w:r>
        <w:rPr>
          <w:rtl/>
        </w:rPr>
        <w:t xml:space="preserve">על </w:t>
      </w:r>
      <w:bookmarkStart w:id="2631" w:name="_ETM_Q4_473619"/>
      <w:bookmarkEnd w:id="2631"/>
      <w:r>
        <w:rPr>
          <w:rtl/>
        </w:rPr>
        <w:t xml:space="preserve">מנת </w:t>
      </w:r>
      <w:bookmarkStart w:id="2632" w:name="_ETM_Q4_473800"/>
      <w:bookmarkEnd w:id="2632"/>
      <w:r>
        <w:rPr>
          <w:rtl/>
        </w:rPr>
        <w:t xml:space="preserve">לשנות </w:t>
      </w:r>
      <w:bookmarkStart w:id="2633" w:name="_ETM_Q4_474219"/>
      <w:bookmarkEnd w:id="2633"/>
      <w:r>
        <w:rPr>
          <w:rtl/>
        </w:rPr>
        <w:t xml:space="preserve">את </w:t>
      </w:r>
      <w:bookmarkStart w:id="2634" w:name="_ETM_Q4_474339"/>
      <w:bookmarkEnd w:id="2634"/>
      <w:r>
        <w:rPr>
          <w:rtl/>
        </w:rPr>
        <w:t xml:space="preserve">מצב </w:t>
      </w:r>
      <w:bookmarkStart w:id="2635" w:name="_ETM_Q4_474610"/>
      <w:bookmarkEnd w:id="2635"/>
      <w:r>
        <w:rPr>
          <w:rtl/>
        </w:rPr>
        <w:t xml:space="preserve">הפסיכולוגיה </w:t>
      </w:r>
      <w:bookmarkStart w:id="2636" w:name="_ETM_Q4_475210"/>
      <w:bookmarkEnd w:id="2636"/>
      <w:r>
        <w:rPr>
          <w:rtl/>
        </w:rPr>
        <w:t>הציבורית</w:t>
      </w:r>
      <w:r>
        <w:rPr>
          <w:rFonts w:hint="cs"/>
          <w:rtl/>
        </w:rPr>
        <w:t>.</w:t>
      </w:r>
      <w:bookmarkStart w:id="2637" w:name="_ETM_Q4_476720"/>
      <w:bookmarkStart w:id="2638" w:name="_ETM_Q4_473000"/>
      <w:bookmarkStart w:id="2639" w:name="_ETM_Q4_474000"/>
      <w:bookmarkEnd w:id="2637"/>
      <w:bookmarkEnd w:id="2638"/>
      <w:bookmarkEnd w:id="2639"/>
      <w:r>
        <w:rPr>
          <w:rFonts w:hint="cs"/>
          <w:rtl/>
        </w:rPr>
        <w:t xml:space="preserve"> </w:t>
      </w:r>
      <w:r>
        <w:rPr>
          <w:rtl/>
        </w:rPr>
        <w:t>לפי</w:t>
      </w:r>
      <w:bookmarkStart w:id="2640" w:name="_ETM_Q4_477050"/>
      <w:bookmarkEnd w:id="2640"/>
      <w:r>
        <w:rPr>
          <w:rtl/>
        </w:rPr>
        <w:t>כך</w:t>
      </w:r>
      <w:r>
        <w:rPr>
          <w:rFonts w:hint="cs"/>
          <w:rtl/>
        </w:rPr>
        <w:t>,</w:t>
      </w:r>
      <w:r>
        <w:rPr>
          <w:rtl/>
        </w:rPr>
        <w:t xml:space="preserve"> </w:t>
      </w:r>
      <w:bookmarkStart w:id="2641" w:name="_ETM_Q4_477589"/>
      <w:bookmarkEnd w:id="2641"/>
      <w:r>
        <w:rPr>
          <w:rtl/>
        </w:rPr>
        <w:t xml:space="preserve">אני </w:t>
      </w:r>
      <w:bookmarkStart w:id="2642" w:name="_ETM_Q4_477919"/>
      <w:bookmarkEnd w:id="2642"/>
      <w:r>
        <w:rPr>
          <w:rtl/>
        </w:rPr>
        <w:t xml:space="preserve">סמוך </w:t>
      </w:r>
      <w:bookmarkStart w:id="2643" w:name="_ETM_Q4_478279"/>
      <w:bookmarkEnd w:id="2643"/>
      <w:r>
        <w:rPr>
          <w:rtl/>
        </w:rPr>
        <w:t xml:space="preserve">ובטוח </w:t>
      </w:r>
      <w:bookmarkStart w:id="2644" w:name="_ETM_Q4_479770"/>
      <w:bookmarkEnd w:id="2644"/>
      <w:r>
        <w:rPr>
          <w:rtl/>
        </w:rPr>
        <w:t>כ</w:t>
      </w:r>
      <w:r>
        <w:rPr>
          <w:rFonts w:hint="cs"/>
          <w:rtl/>
        </w:rPr>
        <w:t xml:space="preserve">י </w:t>
      </w:r>
      <w:r>
        <w:rPr>
          <w:rtl/>
        </w:rPr>
        <w:t xml:space="preserve">שר </w:t>
      </w:r>
      <w:bookmarkStart w:id="2645" w:name="_ETM_Q4_480160"/>
      <w:bookmarkEnd w:id="2645"/>
      <w:r>
        <w:rPr>
          <w:rtl/>
        </w:rPr>
        <w:t xml:space="preserve">הבריאות </w:t>
      </w:r>
      <w:bookmarkStart w:id="2646" w:name="_ETM_Q4_481349"/>
      <w:bookmarkEnd w:id="2646"/>
      <w:r>
        <w:rPr>
          <w:rtl/>
        </w:rPr>
        <w:t xml:space="preserve">נתן </w:t>
      </w:r>
      <w:bookmarkStart w:id="2647" w:name="_ETM_Q4_481710"/>
      <w:bookmarkEnd w:id="2647"/>
      <w:r>
        <w:rPr>
          <w:rtl/>
        </w:rPr>
        <w:t xml:space="preserve">את </w:t>
      </w:r>
      <w:bookmarkStart w:id="2648" w:name="_ETM_Q4_481830"/>
      <w:bookmarkEnd w:id="2648"/>
      <w:r>
        <w:rPr>
          <w:rtl/>
        </w:rPr>
        <w:t>דעתו</w:t>
      </w:r>
      <w:r>
        <w:rPr>
          <w:rFonts w:hint="cs"/>
          <w:rtl/>
        </w:rPr>
        <w:t>,</w:t>
      </w:r>
      <w:r>
        <w:rPr>
          <w:rtl/>
        </w:rPr>
        <w:t xml:space="preserve"> </w:t>
      </w:r>
      <w:bookmarkStart w:id="2649" w:name="_ETM_Q4_482370"/>
      <w:bookmarkStart w:id="2650" w:name="_ETM_Q4_480179"/>
      <w:bookmarkStart w:id="2651" w:name="_ETM_Q4_480599"/>
      <w:bookmarkStart w:id="2652" w:name="_ETM_Q4_481649"/>
      <w:bookmarkStart w:id="2653" w:name="_ETM_Q4_482159"/>
      <w:bookmarkStart w:id="2654" w:name="_ETM_Q4_482279"/>
      <w:bookmarkStart w:id="2655" w:name="_ETM_Q4_482790"/>
      <w:bookmarkEnd w:id="2649"/>
      <w:bookmarkEnd w:id="2650"/>
      <w:bookmarkEnd w:id="2651"/>
      <w:bookmarkEnd w:id="2652"/>
      <w:bookmarkEnd w:id="2653"/>
      <w:bookmarkEnd w:id="2654"/>
      <w:bookmarkEnd w:id="2655"/>
      <w:r>
        <w:rPr>
          <w:rtl/>
        </w:rPr>
        <w:t xml:space="preserve">והגיע </w:t>
      </w:r>
      <w:bookmarkStart w:id="2656" w:name="_ETM_Q4_483330"/>
      <w:bookmarkEnd w:id="2656"/>
      <w:r>
        <w:rPr>
          <w:rtl/>
        </w:rPr>
        <w:t>הנה</w:t>
      </w:r>
      <w:r>
        <w:rPr>
          <w:rFonts w:hint="cs"/>
          <w:rtl/>
        </w:rPr>
        <w:t>,</w:t>
      </w:r>
      <w:r>
        <w:rPr>
          <w:rtl/>
        </w:rPr>
        <w:t xml:space="preserve"> </w:t>
      </w:r>
      <w:bookmarkStart w:id="2657" w:name="_ETM_Q4_483600"/>
      <w:bookmarkEnd w:id="2657"/>
      <w:r>
        <w:rPr>
          <w:rtl/>
        </w:rPr>
        <w:t xml:space="preserve">אני </w:t>
      </w:r>
      <w:bookmarkStart w:id="2658" w:name="_ETM_Q4_483719"/>
      <w:bookmarkEnd w:id="2658"/>
      <w:r>
        <w:rPr>
          <w:rtl/>
        </w:rPr>
        <w:t>מקווה</w:t>
      </w:r>
      <w:r>
        <w:rPr>
          <w:rFonts w:hint="cs"/>
          <w:rtl/>
        </w:rPr>
        <w:t>,</w:t>
      </w:r>
      <w:r>
        <w:rPr>
          <w:rtl/>
        </w:rPr>
        <w:t xml:space="preserve"> </w:t>
      </w:r>
      <w:bookmarkStart w:id="2659" w:name="_ETM_Q4_484649"/>
      <w:bookmarkEnd w:id="2659"/>
      <w:r>
        <w:rPr>
          <w:rtl/>
        </w:rPr>
        <w:t xml:space="preserve">עם </w:t>
      </w:r>
      <w:bookmarkStart w:id="2660" w:name="_ETM_Q4_484770"/>
      <w:bookmarkEnd w:id="2660"/>
      <w:r>
        <w:rPr>
          <w:rtl/>
        </w:rPr>
        <w:t xml:space="preserve">בשורה </w:t>
      </w:r>
      <w:bookmarkStart w:id="2661" w:name="_ETM_Q4_485100"/>
      <w:bookmarkEnd w:id="2661"/>
      <w:r>
        <w:rPr>
          <w:rtl/>
        </w:rPr>
        <w:t xml:space="preserve">טובה </w:t>
      </w:r>
      <w:bookmarkStart w:id="2662" w:name="_ETM_Q4_485370"/>
      <w:bookmarkEnd w:id="2662"/>
      <w:r>
        <w:rPr>
          <w:rtl/>
        </w:rPr>
        <w:t>בעניין</w:t>
      </w:r>
      <w:r>
        <w:rPr>
          <w:rFonts w:hint="cs"/>
          <w:rtl/>
        </w:rPr>
        <w:t>.</w:t>
      </w:r>
      <w:r>
        <w:rPr>
          <w:rtl/>
        </w:rPr>
        <w:t xml:space="preserve"> </w:t>
      </w:r>
      <w:bookmarkStart w:id="2663" w:name="_ETM_Q4_485939"/>
      <w:bookmarkEnd w:id="2663"/>
      <w:r>
        <w:rPr>
          <w:rtl/>
        </w:rPr>
        <w:t xml:space="preserve">תודה </w:t>
      </w:r>
      <w:bookmarkStart w:id="2664" w:name="_ETM_Q4_486180"/>
      <w:bookmarkEnd w:id="2664"/>
      <w:r>
        <w:rPr>
          <w:rtl/>
        </w:rPr>
        <w:t>רבה</w:t>
      </w:r>
      <w:r>
        <w:rPr>
          <w:rFonts w:hint="cs"/>
          <w:rtl/>
        </w:rPr>
        <w:t>.</w:t>
      </w:r>
    </w:p>
    <w:p w:rsidR="00DA3A44" w:rsidRDefault="00DA3A44" w:rsidP="008B62B4">
      <w:pPr>
        <w:rPr>
          <w:rtl/>
        </w:rPr>
      </w:pPr>
    </w:p>
    <w:p w:rsidR="00DA3A44" w:rsidRDefault="00DA3A44" w:rsidP="008B62B4">
      <w:pPr>
        <w:pStyle w:val="af6"/>
        <w:keepNext/>
        <w:rPr>
          <w:rtl/>
        </w:rPr>
      </w:pPr>
      <w:r w:rsidRPr="00404336">
        <w:rPr>
          <w:rStyle w:val="TagStyle"/>
          <w:rtl/>
        </w:rPr>
        <w:t xml:space="preserve"> &lt;&lt; יור &gt;&gt; </w:t>
      </w:r>
      <w:r>
        <w:rPr>
          <w:rtl/>
        </w:rPr>
        <w:t>היו"ר אמיר אוחנה:</w:t>
      </w:r>
      <w:r w:rsidRPr="00404336">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2665" w:name="_ETM_Q4_488000"/>
      <w:bookmarkStart w:id="2666" w:name="_ETM_Q4_486000"/>
      <w:bookmarkStart w:id="2667" w:name="_ETM_Q4_487179"/>
      <w:bookmarkEnd w:id="2665"/>
      <w:bookmarkEnd w:id="2666"/>
      <w:bookmarkEnd w:id="2667"/>
      <w:r>
        <w:rPr>
          <w:rtl/>
        </w:rPr>
        <w:t xml:space="preserve">תודה </w:t>
      </w:r>
      <w:bookmarkStart w:id="2668" w:name="_ETM_Q4_487509"/>
      <w:bookmarkEnd w:id="2668"/>
      <w:r>
        <w:rPr>
          <w:rtl/>
        </w:rPr>
        <w:t>רבה</w:t>
      </w:r>
      <w:r>
        <w:rPr>
          <w:rFonts w:hint="cs"/>
          <w:rtl/>
        </w:rPr>
        <w:t xml:space="preserve">. </w:t>
      </w:r>
      <w:bookmarkStart w:id="2669" w:name="_ETM_Q4_489000"/>
      <w:bookmarkStart w:id="2670" w:name="_ETM_Q4_487809"/>
      <w:bookmarkStart w:id="2671" w:name="_ETM_Q4_488049"/>
      <w:bookmarkStart w:id="2672" w:name="_ETM_Q4_488620"/>
      <w:bookmarkStart w:id="2673" w:name="_ETM_Q4_489039"/>
      <w:bookmarkEnd w:id="2669"/>
      <w:bookmarkEnd w:id="2670"/>
      <w:bookmarkEnd w:id="2671"/>
      <w:bookmarkEnd w:id="2672"/>
      <w:bookmarkEnd w:id="2673"/>
      <w:r>
        <w:rPr>
          <w:rtl/>
        </w:rPr>
        <w:t xml:space="preserve">תעלה </w:t>
      </w:r>
      <w:bookmarkStart w:id="2674" w:name="_ETM_Q4_489459"/>
      <w:bookmarkEnd w:id="2674"/>
      <w:r>
        <w:rPr>
          <w:rtl/>
        </w:rPr>
        <w:t xml:space="preserve">ותבוא </w:t>
      </w:r>
      <w:bookmarkStart w:id="2675" w:name="_ETM_Q4_489879"/>
      <w:bookmarkEnd w:id="2675"/>
      <w:r>
        <w:rPr>
          <w:rtl/>
        </w:rPr>
        <w:t xml:space="preserve">חברת </w:t>
      </w:r>
      <w:bookmarkStart w:id="2676" w:name="_ETM_Q4_490240"/>
      <w:bookmarkEnd w:id="2676"/>
      <w:r>
        <w:rPr>
          <w:rtl/>
        </w:rPr>
        <w:t xml:space="preserve">הכנסת </w:t>
      </w:r>
      <w:bookmarkStart w:id="2677" w:name="_ETM_Q4_490570"/>
      <w:bookmarkEnd w:id="2677"/>
      <w:r>
        <w:rPr>
          <w:rtl/>
        </w:rPr>
        <w:t>צ</w:t>
      </w:r>
      <w:r>
        <w:rPr>
          <w:rFonts w:hint="cs"/>
          <w:rtl/>
        </w:rPr>
        <w:t xml:space="preserve">גה מלקו, </w:t>
      </w:r>
      <w:bookmarkStart w:id="2678" w:name="_ETM_Q4_490779"/>
      <w:bookmarkStart w:id="2679" w:name="_ETM_Q4_491019"/>
      <w:bookmarkStart w:id="2680" w:name="_ETM_Q4_491349"/>
      <w:bookmarkStart w:id="2681" w:name="_ETM_Q4_491619"/>
      <w:bookmarkEnd w:id="2678"/>
      <w:bookmarkEnd w:id="2679"/>
      <w:bookmarkEnd w:id="2680"/>
      <w:bookmarkEnd w:id="2681"/>
      <w:r>
        <w:rPr>
          <w:rtl/>
        </w:rPr>
        <w:t xml:space="preserve">אם </w:t>
      </w:r>
      <w:bookmarkStart w:id="2682" w:name="_ETM_Q4_491860"/>
      <w:bookmarkEnd w:id="2682"/>
      <w:r>
        <w:rPr>
          <w:rtl/>
        </w:rPr>
        <w:t xml:space="preserve">היא </w:t>
      </w:r>
      <w:bookmarkStart w:id="2683" w:name="_ETM_Q4_491980"/>
      <w:bookmarkEnd w:id="2683"/>
      <w:r>
        <w:rPr>
          <w:rtl/>
        </w:rPr>
        <w:t>נוכחת</w:t>
      </w:r>
      <w:r>
        <w:rPr>
          <w:rFonts w:hint="cs"/>
          <w:rtl/>
        </w:rPr>
        <w:t>.</w:t>
      </w:r>
      <w:r>
        <w:rPr>
          <w:rtl/>
        </w:rPr>
        <w:t xml:space="preserve"> </w:t>
      </w:r>
      <w:bookmarkStart w:id="2684" w:name="_ETM_Q4_493639"/>
      <w:bookmarkEnd w:id="2684"/>
      <w:r>
        <w:rPr>
          <w:rtl/>
        </w:rPr>
        <w:t xml:space="preserve">אם </w:t>
      </w:r>
      <w:bookmarkStart w:id="2685" w:name="_ETM_Q4_493849"/>
      <w:bookmarkEnd w:id="2685"/>
      <w:r>
        <w:rPr>
          <w:rtl/>
        </w:rPr>
        <w:t xml:space="preserve">איננה </w:t>
      </w:r>
      <w:bookmarkStart w:id="2686" w:name="_ETM_Q4_494809"/>
      <w:bookmarkEnd w:id="2686"/>
      <w:r>
        <w:rPr>
          <w:rFonts w:hint="cs"/>
          <w:rtl/>
        </w:rPr>
        <w:t xml:space="preserve">– </w:t>
      </w:r>
      <w:r>
        <w:rPr>
          <w:rtl/>
        </w:rPr>
        <w:t xml:space="preserve">חבר </w:t>
      </w:r>
      <w:bookmarkStart w:id="2687" w:name="_ETM_Q4_495139"/>
      <w:bookmarkEnd w:id="2687"/>
      <w:r>
        <w:rPr>
          <w:rtl/>
        </w:rPr>
        <w:t xml:space="preserve">הכנסת </w:t>
      </w:r>
      <w:bookmarkStart w:id="2688" w:name="_ETM_Q4_496410"/>
      <w:bookmarkEnd w:id="2688"/>
      <w:r>
        <w:rPr>
          <w:rtl/>
        </w:rPr>
        <w:t xml:space="preserve">מיכאל </w:t>
      </w:r>
      <w:bookmarkStart w:id="2689" w:name="_ETM_Q4_496830"/>
      <w:bookmarkEnd w:id="2689"/>
      <w:r>
        <w:rPr>
          <w:rtl/>
        </w:rPr>
        <w:t xml:space="preserve">מרדכי </w:t>
      </w:r>
      <w:bookmarkStart w:id="2690" w:name="_ETM_Q4_497220"/>
      <w:bookmarkEnd w:id="2690"/>
      <w:r>
        <w:rPr>
          <w:rtl/>
        </w:rPr>
        <w:t>ביטון</w:t>
      </w:r>
      <w:r>
        <w:rPr>
          <w:rFonts w:hint="cs"/>
          <w:rtl/>
        </w:rPr>
        <w:t>,</w:t>
      </w:r>
      <w:r>
        <w:rPr>
          <w:rtl/>
        </w:rPr>
        <w:t xml:space="preserve"> </w:t>
      </w:r>
      <w:bookmarkStart w:id="2691" w:name="_ETM_Q4_497550"/>
      <w:bookmarkEnd w:id="2691"/>
      <w:r>
        <w:rPr>
          <w:rtl/>
        </w:rPr>
        <w:t>בבקשה</w:t>
      </w:r>
      <w:r>
        <w:rPr>
          <w:rFonts w:hint="cs"/>
          <w:rtl/>
        </w:rPr>
        <w:t>.</w:t>
      </w:r>
    </w:p>
    <w:p w:rsidR="00DA3A44" w:rsidRDefault="00DA3A44" w:rsidP="008B62B4">
      <w:pPr>
        <w:rPr>
          <w:rtl/>
        </w:rPr>
      </w:pPr>
    </w:p>
    <w:p w:rsidR="00DA3A44" w:rsidRDefault="00DA3A44" w:rsidP="008B62B4">
      <w:pPr>
        <w:pStyle w:val="a4"/>
        <w:keepNext/>
        <w:rPr>
          <w:rtl/>
        </w:rPr>
      </w:pPr>
      <w:bookmarkStart w:id="2692" w:name="ET_speaker_5765_7"/>
      <w:r w:rsidRPr="00404336">
        <w:rPr>
          <w:rStyle w:val="TagStyle"/>
          <w:rtl/>
        </w:rPr>
        <w:t xml:space="preserve"> &lt;&lt; דובר &gt;&gt; </w:t>
      </w:r>
      <w:bookmarkStart w:id="2693" w:name="_Toc152790282"/>
      <w:bookmarkStart w:id="2694" w:name="_Toc152790590"/>
      <w:r>
        <w:rPr>
          <w:rtl/>
        </w:rPr>
        <w:t>מיכאל מרדכי ביטון (המחנה הממלכתי):</w:t>
      </w:r>
      <w:bookmarkEnd w:id="2693"/>
      <w:bookmarkEnd w:id="2694"/>
      <w:r w:rsidRPr="00404336">
        <w:rPr>
          <w:rStyle w:val="TagStyle"/>
          <w:rtl/>
        </w:rPr>
        <w:t xml:space="preserve"> &lt;&lt; דובר &gt;&gt;</w:t>
      </w:r>
      <w:r>
        <w:rPr>
          <w:rtl/>
        </w:rPr>
        <w:t xml:space="preserve">   </w:t>
      </w:r>
      <w:bookmarkEnd w:id="2692"/>
    </w:p>
    <w:p w:rsidR="00DA3A44" w:rsidRDefault="00DA3A44" w:rsidP="00D532FC">
      <w:pPr>
        <w:rPr>
          <w:rtl/>
        </w:rPr>
      </w:pPr>
    </w:p>
    <w:p w:rsidR="00DA3A44" w:rsidRDefault="00DA3A44" w:rsidP="00D532FC">
      <w:pPr>
        <w:rPr>
          <w:rtl/>
        </w:rPr>
      </w:pPr>
      <w:bookmarkStart w:id="2695" w:name="_ETM_Q4_509960"/>
      <w:bookmarkEnd w:id="2695"/>
      <w:r>
        <w:rPr>
          <w:rtl/>
        </w:rPr>
        <w:t xml:space="preserve">אדוני </w:t>
      </w:r>
      <w:bookmarkStart w:id="2696" w:name="_ETM_Q4_510380"/>
      <w:bookmarkEnd w:id="2696"/>
      <w:r>
        <w:rPr>
          <w:rtl/>
        </w:rPr>
        <w:t>היושב-ראש</w:t>
      </w:r>
      <w:r>
        <w:rPr>
          <w:rFonts w:hint="cs"/>
          <w:rtl/>
        </w:rPr>
        <w:t>,</w:t>
      </w:r>
      <w:r>
        <w:rPr>
          <w:rtl/>
        </w:rPr>
        <w:t xml:space="preserve"> </w:t>
      </w:r>
      <w:bookmarkStart w:id="2697" w:name="_ETM_Q4_511010"/>
      <w:bookmarkEnd w:id="2697"/>
      <w:r>
        <w:rPr>
          <w:rtl/>
        </w:rPr>
        <w:t xml:space="preserve">תודה </w:t>
      </w:r>
      <w:bookmarkStart w:id="2698" w:name="_ETM_Q4_511369"/>
      <w:bookmarkEnd w:id="2698"/>
      <w:r>
        <w:rPr>
          <w:rtl/>
        </w:rPr>
        <w:t xml:space="preserve">שאתה </w:t>
      </w:r>
      <w:bookmarkStart w:id="2699" w:name="_ETM_Q4_511820"/>
      <w:bookmarkEnd w:id="2699"/>
      <w:r>
        <w:rPr>
          <w:rtl/>
        </w:rPr>
        <w:t xml:space="preserve">עצמך </w:t>
      </w:r>
      <w:bookmarkStart w:id="2700" w:name="_ETM_Q4_512390"/>
      <w:bookmarkEnd w:id="2700"/>
      <w:r>
        <w:rPr>
          <w:rtl/>
        </w:rPr>
        <w:t xml:space="preserve">כאן </w:t>
      </w:r>
      <w:bookmarkStart w:id="2701" w:name="_ETM_Q4_512690"/>
      <w:bookmarkEnd w:id="2701"/>
      <w:r>
        <w:rPr>
          <w:rtl/>
        </w:rPr>
        <w:t xml:space="preserve">בדיון </w:t>
      </w:r>
      <w:bookmarkStart w:id="2702" w:name="_ETM_Q4_513110"/>
      <w:bookmarkEnd w:id="2702"/>
      <w:r>
        <w:rPr>
          <w:rtl/>
        </w:rPr>
        <w:t xml:space="preserve">החשוב </w:t>
      </w:r>
      <w:bookmarkStart w:id="2703" w:name="_ETM_Q4_513650"/>
      <w:bookmarkEnd w:id="2703"/>
      <w:r>
        <w:rPr>
          <w:rtl/>
        </w:rPr>
        <w:t>הזה</w:t>
      </w:r>
      <w:r>
        <w:rPr>
          <w:rFonts w:hint="cs"/>
          <w:rtl/>
        </w:rPr>
        <w:t>.</w:t>
      </w:r>
      <w:r>
        <w:rPr>
          <w:rtl/>
        </w:rPr>
        <w:t xml:space="preserve"> </w:t>
      </w:r>
      <w:bookmarkStart w:id="2704" w:name="_ETM_Q4_515390"/>
      <w:bookmarkEnd w:id="2704"/>
      <w:r>
        <w:rPr>
          <w:rtl/>
        </w:rPr>
        <w:t xml:space="preserve">עכשיו </w:t>
      </w:r>
      <w:bookmarkStart w:id="2705" w:name="_ETM_Q4_515660"/>
      <w:bookmarkEnd w:id="2705"/>
      <w:r>
        <w:rPr>
          <w:rtl/>
        </w:rPr>
        <w:t xml:space="preserve">אנחנו </w:t>
      </w:r>
      <w:bookmarkStart w:id="2706" w:name="_ETM_Q4_515870"/>
      <w:bookmarkEnd w:id="2706"/>
      <w:r>
        <w:rPr>
          <w:rtl/>
        </w:rPr>
        <w:t xml:space="preserve">באים </w:t>
      </w:r>
      <w:bookmarkStart w:id="2707" w:name="_ETM_Q4_516140"/>
      <w:bookmarkEnd w:id="2707"/>
      <w:r>
        <w:rPr>
          <w:rtl/>
        </w:rPr>
        <w:t xml:space="preserve">מדיון </w:t>
      </w:r>
      <w:bookmarkStart w:id="2708" w:name="_ETM_Q4_516680"/>
      <w:bookmarkEnd w:id="2708"/>
      <w:r>
        <w:rPr>
          <w:rtl/>
        </w:rPr>
        <w:t>בוועד</w:t>
      </w:r>
      <w:r>
        <w:rPr>
          <w:rFonts w:hint="cs"/>
          <w:rtl/>
        </w:rPr>
        <w:t>ה</w:t>
      </w:r>
      <w:bookmarkStart w:id="2709" w:name="_ETM_Q4_517880"/>
      <w:bookmarkEnd w:id="2709"/>
      <w:r>
        <w:rPr>
          <w:rtl/>
        </w:rPr>
        <w:t xml:space="preserve"> </w:t>
      </w:r>
      <w:bookmarkStart w:id="2710" w:name="_ETM_Q4_518210"/>
      <w:bookmarkEnd w:id="2710"/>
      <w:r>
        <w:rPr>
          <w:rtl/>
        </w:rPr>
        <w:t xml:space="preserve">משותפת </w:t>
      </w:r>
      <w:bookmarkStart w:id="2711" w:name="_ETM_Q4_518960"/>
      <w:bookmarkEnd w:id="2711"/>
      <w:r>
        <w:rPr>
          <w:rtl/>
        </w:rPr>
        <w:t xml:space="preserve">לזכויות </w:t>
      </w:r>
      <w:bookmarkStart w:id="2712" w:name="_ETM_Q4_519500"/>
      <w:bookmarkEnd w:id="2712"/>
      <w:r>
        <w:rPr>
          <w:rtl/>
        </w:rPr>
        <w:t>הילד</w:t>
      </w:r>
      <w:r>
        <w:rPr>
          <w:rFonts w:hint="cs"/>
          <w:rtl/>
        </w:rPr>
        <w:t>,</w:t>
      </w:r>
      <w:r>
        <w:rPr>
          <w:rtl/>
        </w:rPr>
        <w:t xml:space="preserve"> </w:t>
      </w:r>
      <w:bookmarkStart w:id="2713" w:name="_ETM_Q4_520339"/>
      <w:bookmarkEnd w:id="2713"/>
      <w:r>
        <w:rPr>
          <w:rtl/>
        </w:rPr>
        <w:t xml:space="preserve">לפריפריה </w:t>
      </w:r>
      <w:bookmarkStart w:id="2714" w:name="_ETM_Q4_521239"/>
      <w:bookmarkEnd w:id="2714"/>
      <w:r>
        <w:rPr>
          <w:rtl/>
        </w:rPr>
        <w:t>ול</w:t>
      </w:r>
      <w:bookmarkStart w:id="2715" w:name="_ETM_Q4_521450"/>
      <w:bookmarkEnd w:id="2715"/>
      <w:r>
        <w:rPr>
          <w:rtl/>
        </w:rPr>
        <w:t xml:space="preserve">נגב </w:t>
      </w:r>
      <w:bookmarkStart w:id="2716" w:name="_ETM_Q4_521779"/>
      <w:bookmarkEnd w:id="2716"/>
      <w:r>
        <w:rPr>
          <w:rtl/>
        </w:rPr>
        <w:t>והגליל</w:t>
      </w:r>
      <w:r>
        <w:rPr>
          <w:rFonts w:hint="cs"/>
          <w:rtl/>
        </w:rPr>
        <w:t>,</w:t>
      </w:r>
      <w:r>
        <w:rPr>
          <w:rtl/>
        </w:rPr>
        <w:t xml:space="preserve"> </w:t>
      </w:r>
      <w:bookmarkStart w:id="2717" w:name="_ETM_Q4_523120"/>
      <w:bookmarkEnd w:id="2717"/>
      <w:r>
        <w:rPr>
          <w:rtl/>
        </w:rPr>
        <w:t xml:space="preserve">גם </w:t>
      </w:r>
      <w:bookmarkStart w:id="2718" w:name="_ETM_Q4_523540"/>
      <w:bookmarkEnd w:id="2718"/>
      <w:r>
        <w:rPr>
          <w:rtl/>
        </w:rPr>
        <w:t xml:space="preserve">על </w:t>
      </w:r>
      <w:bookmarkStart w:id="2719" w:name="_ETM_Q4_523660"/>
      <w:bookmarkEnd w:id="2719"/>
      <w:r>
        <w:rPr>
          <w:rtl/>
        </w:rPr>
        <w:t xml:space="preserve">החוסן </w:t>
      </w:r>
      <w:bookmarkStart w:id="2720" w:name="_ETM_Q4_524200"/>
      <w:bookmarkEnd w:id="2720"/>
      <w:r>
        <w:rPr>
          <w:rtl/>
        </w:rPr>
        <w:t xml:space="preserve">הקהילתי </w:t>
      </w:r>
      <w:bookmarkStart w:id="2721" w:name="_ETM_Q4_524800"/>
      <w:bookmarkEnd w:id="2721"/>
      <w:r>
        <w:rPr>
          <w:rtl/>
        </w:rPr>
        <w:t xml:space="preserve">של </w:t>
      </w:r>
      <w:bookmarkStart w:id="2722" w:name="_ETM_Q4_524980"/>
      <w:bookmarkEnd w:id="2722"/>
      <w:r>
        <w:rPr>
          <w:rtl/>
        </w:rPr>
        <w:t xml:space="preserve">החברה </w:t>
      </w:r>
      <w:bookmarkStart w:id="2723" w:name="_ETM_Q4_525430"/>
      <w:bookmarkEnd w:id="2723"/>
      <w:r>
        <w:rPr>
          <w:rtl/>
        </w:rPr>
        <w:t>הבדואית</w:t>
      </w:r>
      <w:r>
        <w:rPr>
          <w:rFonts w:hint="cs"/>
          <w:rtl/>
        </w:rPr>
        <w:t>,</w:t>
      </w:r>
      <w:r>
        <w:rPr>
          <w:rtl/>
        </w:rPr>
        <w:t xml:space="preserve"> </w:t>
      </w:r>
      <w:bookmarkStart w:id="2724" w:name="_ETM_Q4_525910"/>
      <w:bookmarkEnd w:id="2724"/>
      <w:r>
        <w:rPr>
          <w:rtl/>
        </w:rPr>
        <w:t xml:space="preserve">ושם </w:t>
      </w:r>
      <w:bookmarkStart w:id="2725" w:name="_ETM_Q4_526330"/>
      <w:bookmarkEnd w:id="2725"/>
      <w:r>
        <w:rPr>
          <w:rtl/>
        </w:rPr>
        <w:t xml:space="preserve">עלה </w:t>
      </w:r>
      <w:bookmarkStart w:id="2726" w:name="_ETM_Q4_526630"/>
      <w:bookmarkEnd w:id="2726"/>
      <w:r>
        <w:rPr>
          <w:rtl/>
        </w:rPr>
        <w:t xml:space="preserve">הנושא </w:t>
      </w:r>
      <w:bookmarkStart w:id="2727" w:name="_ETM_Q4_528029"/>
      <w:bookmarkEnd w:id="2727"/>
      <w:r>
        <w:rPr>
          <w:rtl/>
        </w:rPr>
        <w:t xml:space="preserve">שקשה </w:t>
      </w:r>
      <w:bookmarkStart w:id="2728" w:name="_ETM_Q4_528570"/>
      <w:bookmarkEnd w:id="2728"/>
      <w:r>
        <w:rPr>
          <w:rtl/>
        </w:rPr>
        <w:t xml:space="preserve">למצוא </w:t>
      </w:r>
      <w:bookmarkStart w:id="2729" w:name="_ETM_Q4_528870"/>
      <w:bookmarkEnd w:id="2729"/>
      <w:r>
        <w:rPr>
          <w:rtl/>
        </w:rPr>
        <w:t>פסיכולוגים</w:t>
      </w:r>
      <w:r>
        <w:rPr>
          <w:rFonts w:hint="cs"/>
          <w:rtl/>
        </w:rPr>
        <w:t>.</w:t>
      </w:r>
      <w:r>
        <w:rPr>
          <w:rtl/>
        </w:rPr>
        <w:t xml:space="preserve"> </w:t>
      </w:r>
      <w:bookmarkStart w:id="2730" w:name="_ETM_Q4_530690"/>
      <w:bookmarkEnd w:id="2730"/>
      <w:r>
        <w:rPr>
          <w:rtl/>
        </w:rPr>
        <w:t xml:space="preserve">נהרגו </w:t>
      </w:r>
      <w:bookmarkStart w:id="2731" w:name="_ETM_Q4_531109"/>
      <w:bookmarkEnd w:id="2731"/>
      <w:r>
        <w:rPr>
          <w:rtl/>
        </w:rPr>
        <w:t xml:space="preserve">שם </w:t>
      </w:r>
      <w:bookmarkStart w:id="2732" w:name="_ETM_Q4_531190"/>
      <w:bookmarkStart w:id="2733" w:name="_ETM_Q4_531399"/>
      <w:bookmarkEnd w:id="2732"/>
      <w:bookmarkEnd w:id="2733"/>
      <w:r>
        <w:rPr>
          <w:rtl/>
        </w:rPr>
        <w:t xml:space="preserve">19 </w:t>
      </w:r>
      <w:bookmarkStart w:id="2734" w:name="_ETM_Q4_532180"/>
      <w:bookmarkEnd w:id="2734"/>
      <w:r>
        <w:rPr>
          <w:rtl/>
        </w:rPr>
        <w:t xml:space="preserve">אנשים </w:t>
      </w:r>
      <w:bookmarkStart w:id="2735" w:name="_ETM_Q4_532660"/>
      <w:bookmarkEnd w:id="2735"/>
      <w:r>
        <w:rPr>
          <w:rtl/>
        </w:rPr>
        <w:t xml:space="preserve">במלחמה </w:t>
      </w:r>
      <w:bookmarkStart w:id="2736" w:name="_ETM_Q4_534269"/>
      <w:bookmarkEnd w:id="2736"/>
      <w:r>
        <w:rPr>
          <w:rtl/>
        </w:rPr>
        <w:t>ו</w:t>
      </w:r>
      <w:r w:rsidR="00D532FC">
        <w:rPr>
          <w:rFonts w:hint="cs"/>
          <w:rtl/>
        </w:rPr>
        <w:t>יש</w:t>
      </w:r>
      <w:r>
        <w:rPr>
          <w:rtl/>
        </w:rPr>
        <w:t xml:space="preserve"> </w:t>
      </w:r>
      <w:bookmarkStart w:id="2737" w:name="_ETM_Q4_534660"/>
      <w:bookmarkEnd w:id="2737"/>
      <w:r>
        <w:rPr>
          <w:rtl/>
        </w:rPr>
        <w:t xml:space="preserve">נפגעים </w:t>
      </w:r>
      <w:bookmarkStart w:id="2738" w:name="_ETM_Q4_535199"/>
      <w:bookmarkEnd w:id="2738"/>
      <w:r>
        <w:rPr>
          <w:rtl/>
        </w:rPr>
        <w:t>רבים</w:t>
      </w:r>
      <w:r w:rsidR="00D532FC">
        <w:rPr>
          <w:rFonts w:hint="cs"/>
          <w:rtl/>
        </w:rPr>
        <w:t>,</w:t>
      </w:r>
      <w:r>
        <w:rPr>
          <w:rtl/>
        </w:rPr>
        <w:t xml:space="preserve"> </w:t>
      </w:r>
      <w:bookmarkStart w:id="2739" w:name="_ETM_Q4_535739"/>
      <w:bookmarkEnd w:id="2739"/>
      <w:r>
        <w:rPr>
          <w:rtl/>
        </w:rPr>
        <w:t xml:space="preserve">ואין </w:t>
      </w:r>
      <w:bookmarkStart w:id="2740" w:name="_ETM_Q4_536010"/>
      <w:bookmarkEnd w:id="2740"/>
      <w:r>
        <w:rPr>
          <w:rtl/>
        </w:rPr>
        <w:t>פסיכולוגים</w:t>
      </w:r>
      <w:r>
        <w:rPr>
          <w:rFonts w:hint="cs"/>
          <w:rtl/>
        </w:rPr>
        <w:t xml:space="preserve">. </w:t>
      </w:r>
      <w:bookmarkStart w:id="2741" w:name="_ETM_Q4_537000"/>
      <w:bookmarkStart w:id="2742" w:name="_ETM_Q4_537339"/>
      <w:bookmarkStart w:id="2743" w:name="_ETM_Q4_537640"/>
      <w:bookmarkEnd w:id="2741"/>
      <w:bookmarkEnd w:id="2742"/>
      <w:bookmarkEnd w:id="2743"/>
      <w:r>
        <w:rPr>
          <w:rtl/>
        </w:rPr>
        <w:t xml:space="preserve">ברור </w:t>
      </w:r>
      <w:bookmarkStart w:id="2744" w:name="_ETM_Q4_537969"/>
      <w:bookmarkEnd w:id="2744"/>
      <w:r>
        <w:rPr>
          <w:rtl/>
        </w:rPr>
        <w:t xml:space="preserve">שאנחנו </w:t>
      </w:r>
      <w:bookmarkStart w:id="2745" w:name="_ETM_Q4_538360"/>
      <w:bookmarkEnd w:id="2745"/>
      <w:r>
        <w:rPr>
          <w:rtl/>
        </w:rPr>
        <w:t xml:space="preserve">צריכים </w:t>
      </w:r>
      <w:bookmarkStart w:id="2746" w:name="_ETM_Q4_538660"/>
      <w:bookmarkEnd w:id="2746"/>
      <w:r>
        <w:rPr>
          <w:rtl/>
        </w:rPr>
        <w:t xml:space="preserve">להעלות </w:t>
      </w:r>
      <w:bookmarkStart w:id="2747" w:name="_ETM_Q4_539260"/>
      <w:bookmarkEnd w:id="2747"/>
      <w:r>
        <w:rPr>
          <w:rtl/>
        </w:rPr>
        <w:t xml:space="preserve">את </w:t>
      </w:r>
      <w:bookmarkStart w:id="2748" w:name="_ETM_Q4_539440"/>
      <w:bookmarkEnd w:id="2748"/>
      <w:r>
        <w:rPr>
          <w:rtl/>
        </w:rPr>
        <w:t xml:space="preserve">מחיר </w:t>
      </w:r>
      <w:bookmarkStart w:id="2749" w:name="_ETM_Q4_539949"/>
      <w:bookmarkEnd w:id="2749"/>
      <w:r>
        <w:rPr>
          <w:rFonts w:hint="cs"/>
          <w:rtl/>
        </w:rPr>
        <w:t>ה</w:t>
      </w:r>
      <w:r>
        <w:rPr>
          <w:rtl/>
        </w:rPr>
        <w:t xml:space="preserve">שעה </w:t>
      </w:r>
      <w:bookmarkStart w:id="2750" w:name="_ETM_Q4_540489"/>
      <w:bookmarkEnd w:id="2750"/>
      <w:r>
        <w:rPr>
          <w:rtl/>
        </w:rPr>
        <w:t xml:space="preserve">של </w:t>
      </w:r>
      <w:bookmarkStart w:id="2751" w:name="_ETM_Q4_540699"/>
      <w:bookmarkEnd w:id="2751"/>
      <w:r>
        <w:rPr>
          <w:rtl/>
        </w:rPr>
        <w:t xml:space="preserve">פסיכולוג </w:t>
      </w:r>
      <w:bookmarkStart w:id="2752" w:name="_ETM_Q4_541300"/>
      <w:bookmarkEnd w:id="2752"/>
      <w:r>
        <w:rPr>
          <w:rtl/>
        </w:rPr>
        <w:t xml:space="preserve">בשירות </w:t>
      </w:r>
      <w:bookmarkStart w:id="2753" w:name="_ETM_Q4_541750"/>
      <w:bookmarkEnd w:id="2753"/>
      <w:r>
        <w:rPr>
          <w:rtl/>
        </w:rPr>
        <w:t>הציבורי</w:t>
      </w:r>
      <w:r>
        <w:rPr>
          <w:rFonts w:hint="cs"/>
          <w:rtl/>
        </w:rPr>
        <w:t>,</w:t>
      </w:r>
      <w:r>
        <w:rPr>
          <w:rtl/>
        </w:rPr>
        <w:t xml:space="preserve"> </w:t>
      </w:r>
      <w:bookmarkStart w:id="2754" w:name="_ETM_Q4_542949"/>
      <w:bookmarkEnd w:id="2754"/>
      <w:r>
        <w:rPr>
          <w:rtl/>
        </w:rPr>
        <w:t xml:space="preserve">ואני </w:t>
      </w:r>
      <w:bookmarkStart w:id="2755" w:name="_ETM_Q4_543249"/>
      <w:bookmarkEnd w:id="2755"/>
      <w:r>
        <w:rPr>
          <w:rtl/>
        </w:rPr>
        <w:t xml:space="preserve">חושב </w:t>
      </w:r>
      <w:bookmarkStart w:id="2756" w:name="_ETM_Q4_543579"/>
      <w:bookmarkEnd w:id="2756"/>
      <w:r>
        <w:rPr>
          <w:rtl/>
        </w:rPr>
        <w:t>שז</w:t>
      </w:r>
      <w:r>
        <w:rPr>
          <w:rFonts w:hint="cs"/>
          <w:rtl/>
        </w:rPr>
        <w:t>ו</w:t>
      </w:r>
      <w:r>
        <w:rPr>
          <w:rtl/>
        </w:rPr>
        <w:t xml:space="preserve"> </w:t>
      </w:r>
      <w:bookmarkStart w:id="2757" w:name="_ETM_Q4_543909"/>
      <w:bookmarkEnd w:id="2757"/>
      <w:r>
        <w:rPr>
          <w:rtl/>
        </w:rPr>
        <w:t>טעות</w:t>
      </w:r>
      <w:r w:rsidR="00D532FC">
        <w:rPr>
          <w:rFonts w:hint="cs"/>
          <w:rtl/>
        </w:rPr>
        <w:t>,</w:t>
      </w:r>
      <w:r>
        <w:rPr>
          <w:rtl/>
        </w:rPr>
        <w:t xml:space="preserve"> </w:t>
      </w:r>
      <w:bookmarkStart w:id="2758" w:name="_ETM_Q4_544329"/>
      <w:bookmarkEnd w:id="2758"/>
      <w:r>
        <w:rPr>
          <w:rtl/>
        </w:rPr>
        <w:t xml:space="preserve">מה </w:t>
      </w:r>
      <w:bookmarkStart w:id="2759" w:name="_ETM_Q4_544479"/>
      <w:bookmarkEnd w:id="2759"/>
      <w:r>
        <w:rPr>
          <w:rtl/>
        </w:rPr>
        <w:t xml:space="preserve">שנעשה </w:t>
      </w:r>
      <w:bookmarkStart w:id="2760" w:name="_ETM_Q4_545140"/>
      <w:bookmarkEnd w:id="2760"/>
      <w:r>
        <w:rPr>
          <w:rtl/>
        </w:rPr>
        <w:t>כאן</w:t>
      </w:r>
      <w:r>
        <w:rPr>
          <w:rFonts w:hint="cs"/>
          <w:rtl/>
        </w:rPr>
        <w:t>,</w:t>
      </w:r>
      <w:r>
        <w:rPr>
          <w:rtl/>
        </w:rPr>
        <w:t xml:space="preserve"> </w:t>
      </w:r>
      <w:bookmarkStart w:id="2761" w:name="_ETM_Q4_545950"/>
      <w:bookmarkEnd w:id="2761"/>
      <w:r>
        <w:rPr>
          <w:rtl/>
        </w:rPr>
        <w:t xml:space="preserve">כאילו </w:t>
      </w:r>
      <w:bookmarkStart w:id="2762" w:name="_ETM_Q4_546340"/>
      <w:bookmarkEnd w:id="2762"/>
      <w:r>
        <w:rPr>
          <w:rtl/>
        </w:rPr>
        <w:t xml:space="preserve">מטילים </w:t>
      </w:r>
      <w:bookmarkStart w:id="2763" w:name="_ETM_Q4_547000"/>
      <w:bookmarkEnd w:id="2763"/>
      <w:r>
        <w:rPr>
          <w:rtl/>
        </w:rPr>
        <w:t xml:space="preserve">את </w:t>
      </w:r>
      <w:bookmarkStart w:id="2764" w:name="_ETM_Q4_547180"/>
      <w:bookmarkEnd w:id="2764"/>
      <w:r>
        <w:rPr>
          <w:rtl/>
        </w:rPr>
        <w:t xml:space="preserve">האחריות </w:t>
      </w:r>
      <w:bookmarkStart w:id="2765" w:name="_ETM_Q4_547840"/>
      <w:bookmarkEnd w:id="2765"/>
      <w:r>
        <w:rPr>
          <w:rtl/>
        </w:rPr>
        <w:t xml:space="preserve">על </w:t>
      </w:r>
      <w:bookmarkStart w:id="2766" w:name="_ETM_Q4_547990"/>
      <w:bookmarkEnd w:id="2766"/>
      <w:r>
        <w:rPr>
          <w:rtl/>
        </w:rPr>
        <w:t xml:space="preserve">משרד </w:t>
      </w:r>
      <w:bookmarkStart w:id="2767" w:name="_ETM_Q4_548440"/>
      <w:bookmarkEnd w:id="2767"/>
      <w:r>
        <w:rPr>
          <w:rtl/>
        </w:rPr>
        <w:t>הבריאות</w:t>
      </w:r>
      <w:r>
        <w:rPr>
          <w:rFonts w:hint="cs"/>
          <w:rtl/>
        </w:rPr>
        <w:t>.</w:t>
      </w:r>
      <w:r>
        <w:rPr>
          <w:rtl/>
        </w:rPr>
        <w:t xml:space="preserve"> </w:t>
      </w:r>
      <w:bookmarkStart w:id="2768" w:name="_ETM_Q4_549800"/>
      <w:bookmarkEnd w:id="2768"/>
      <w:r>
        <w:rPr>
          <w:rtl/>
        </w:rPr>
        <w:t xml:space="preserve">לא </w:t>
      </w:r>
      <w:bookmarkStart w:id="2769" w:name="_ETM_Q4_550010"/>
      <w:bookmarkEnd w:id="2769"/>
      <w:r>
        <w:rPr>
          <w:rFonts w:hint="cs"/>
          <w:rtl/>
        </w:rPr>
        <w:t>י</w:t>
      </w:r>
      <w:r>
        <w:rPr>
          <w:rtl/>
        </w:rPr>
        <w:t xml:space="preserve">היו </w:t>
      </w:r>
      <w:bookmarkStart w:id="2770" w:name="_ETM_Q4_550190"/>
      <w:bookmarkEnd w:id="2770"/>
      <w:r>
        <w:rPr>
          <w:rtl/>
        </w:rPr>
        <w:t xml:space="preserve">פסיכולוגים </w:t>
      </w:r>
      <w:bookmarkStart w:id="2771" w:name="_ETM_Q4_550970"/>
      <w:bookmarkEnd w:id="2771"/>
      <w:r>
        <w:rPr>
          <w:rFonts w:hint="cs"/>
          <w:rtl/>
        </w:rPr>
        <w:t>ב</w:t>
      </w:r>
      <w:r>
        <w:rPr>
          <w:rtl/>
        </w:rPr>
        <w:t xml:space="preserve">שירות </w:t>
      </w:r>
      <w:bookmarkStart w:id="2772" w:name="_ETM_Q4_551420"/>
      <w:bookmarkEnd w:id="2772"/>
      <w:r>
        <w:rPr>
          <w:rtl/>
        </w:rPr>
        <w:t xml:space="preserve">הציבורי </w:t>
      </w:r>
      <w:bookmarkStart w:id="2773" w:name="_ETM_Q4_552080"/>
      <w:bookmarkEnd w:id="2773"/>
      <w:r>
        <w:rPr>
          <w:rtl/>
        </w:rPr>
        <w:t xml:space="preserve">בקהילות </w:t>
      </w:r>
      <w:bookmarkStart w:id="2774" w:name="_ETM_Q4_552680"/>
      <w:bookmarkEnd w:id="2774"/>
      <w:r>
        <w:rPr>
          <w:rtl/>
        </w:rPr>
        <w:t xml:space="preserve">ובערים </w:t>
      </w:r>
      <w:bookmarkStart w:id="2775" w:name="_ETM_Q4_554100"/>
      <w:bookmarkEnd w:id="2775"/>
      <w:r>
        <w:rPr>
          <w:rtl/>
        </w:rPr>
        <w:t xml:space="preserve">אם </w:t>
      </w:r>
      <w:bookmarkStart w:id="2776" w:name="_ETM_Q4_554310"/>
      <w:bookmarkEnd w:id="2776"/>
      <w:r>
        <w:rPr>
          <w:rtl/>
        </w:rPr>
        <w:t xml:space="preserve">זה </w:t>
      </w:r>
      <w:bookmarkStart w:id="2777" w:name="_ETM_Q4_554460"/>
      <w:bookmarkEnd w:id="2777"/>
      <w:r>
        <w:rPr>
          <w:rtl/>
        </w:rPr>
        <w:t xml:space="preserve">לא </w:t>
      </w:r>
      <w:bookmarkStart w:id="2778" w:name="_ETM_Q4_554579"/>
      <w:bookmarkEnd w:id="2778"/>
      <w:r>
        <w:rPr>
          <w:rtl/>
        </w:rPr>
        <w:t xml:space="preserve">יהיה </w:t>
      </w:r>
      <w:bookmarkStart w:id="2779" w:name="_ETM_Q4_554729"/>
      <w:bookmarkEnd w:id="2779"/>
      <w:r>
        <w:rPr>
          <w:rtl/>
        </w:rPr>
        <w:t xml:space="preserve">מאמץ </w:t>
      </w:r>
      <w:bookmarkStart w:id="2780" w:name="_ETM_Q4_555240"/>
      <w:bookmarkEnd w:id="2780"/>
      <w:r>
        <w:rPr>
          <w:rtl/>
        </w:rPr>
        <w:t>ממשלתי</w:t>
      </w:r>
      <w:r>
        <w:rPr>
          <w:rFonts w:hint="cs"/>
          <w:rtl/>
        </w:rPr>
        <w:t>.</w:t>
      </w:r>
    </w:p>
    <w:p w:rsidR="00DA3A44" w:rsidRDefault="00DA3A44" w:rsidP="008B62B4">
      <w:pPr>
        <w:rPr>
          <w:rtl/>
        </w:rPr>
      </w:pPr>
    </w:p>
    <w:p w:rsidR="00DA3A44" w:rsidRDefault="00DA3A44" w:rsidP="00D532FC">
      <w:pPr>
        <w:rPr>
          <w:rtl/>
        </w:rPr>
      </w:pPr>
      <w:bookmarkStart w:id="2781" w:name="_ETM_Q4_557000"/>
      <w:bookmarkStart w:id="2782" w:name="_ETM_Q4_556740"/>
      <w:bookmarkEnd w:id="2781"/>
      <w:bookmarkEnd w:id="2782"/>
      <w:r>
        <w:rPr>
          <w:rtl/>
        </w:rPr>
        <w:t xml:space="preserve">משרד </w:t>
      </w:r>
      <w:bookmarkStart w:id="2783" w:name="_ETM_Q4_557279"/>
      <w:bookmarkEnd w:id="2783"/>
      <w:r>
        <w:rPr>
          <w:rtl/>
        </w:rPr>
        <w:t xml:space="preserve">הבריאות </w:t>
      </w:r>
      <w:bookmarkStart w:id="2784" w:name="_ETM_Q4_557670"/>
      <w:bookmarkEnd w:id="2784"/>
      <w:r>
        <w:rPr>
          <w:rtl/>
        </w:rPr>
        <w:t xml:space="preserve">יכול </w:t>
      </w:r>
      <w:bookmarkStart w:id="2785" w:name="_ETM_Q4_558119"/>
      <w:bookmarkEnd w:id="2785"/>
      <w:r>
        <w:rPr>
          <w:rtl/>
        </w:rPr>
        <w:t xml:space="preserve">לתת </w:t>
      </w:r>
      <w:bookmarkStart w:id="2786" w:name="_ETM_Q4_558599"/>
      <w:bookmarkEnd w:id="2786"/>
      <w:r>
        <w:rPr>
          <w:rtl/>
        </w:rPr>
        <w:t xml:space="preserve">משהו </w:t>
      </w:r>
      <w:bookmarkStart w:id="2787" w:name="_ETM_Q4_559049"/>
      <w:bookmarkEnd w:id="2787"/>
      <w:r>
        <w:rPr>
          <w:rtl/>
        </w:rPr>
        <w:t xml:space="preserve">ויכול </w:t>
      </w:r>
      <w:bookmarkStart w:id="2788" w:name="_ETM_Q4_559499"/>
      <w:bookmarkEnd w:id="2788"/>
      <w:r>
        <w:rPr>
          <w:rtl/>
        </w:rPr>
        <w:t xml:space="preserve">לשלב </w:t>
      </w:r>
      <w:bookmarkStart w:id="2789" w:name="_ETM_Q4_560009"/>
      <w:bookmarkEnd w:id="2789"/>
      <w:r>
        <w:rPr>
          <w:rtl/>
        </w:rPr>
        <w:t xml:space="preserve">את </w:t>
      </w:r>
      <w:bookmarkStart w:id="2790" w:name="_ETM_Q4_560130"/>
      <w:bookmarkEnd w:id="2790"/>
      <w:r>
        <w:rPr>
          <w:rtl/>
        </w:rPr>
        <w:t xml:space="preserve">קופות </w:t>
      </w:r>
      <w:bookmarkStart w:id="2791" w:name="_ETM_Q4_560490"/>
      <w:bookmarkEnd w:id="2791"/>
      <w:r>
        <w:rPr>
          <w:rtl/>
        </w:rPr>
        <w:t>החולים</w:t>
      </w:r>
      <w:r>
        <w:rPr>
          <w:rFonts w:hint="cs"/>
          <w:rtl/>
        </w:rPr>
        <w:t>,</w:t>
      </w:r>
      <w:r>
        <w:rPr>
          <w:rtl/>
        </w:rPr>
        <w:t xml:space="preserve"> </w:t>
      </w:r>
      <w:bookmarkStart w:id="2792" w:name="_ETM_Q4_561429"/>
      <w:bookmarkEnd w:id="2792"/>
      <w:r>
        <w:rPr>
          <w:rtl/>
        </w:rPr>
        <w:t>אבל</w:t>
      </w:r>
      <w:r>
        <w:rPr>
          <w:rFonts w:hint="cs"/>
          <w:rtl/>
        </w:rPr>
        <w:t xml:space="preserve"> אחת</w:t>
      </w:r>
      <w:bookmarkStart w:id="2793" w:name="_ETM_Q4_561759"/>
      <w:bookmarkEnd w:id="2793"/>
      <w:r>
        <w:rPr>
          <w:rtl/>
        </w:rPr>
        <w:t xml:space="preserve"> </w:t>
      </w:r>
      <w:bookmarkStart w:id="2794" w:name="_ETM_Q4_561999"/>
      <w:bookmarkEnd w:id="2794"/>
      <w:r>
        <w:rPr>
          <w:rtl/>
        </w:rPr>
        <w:t xml:space="preserve">הבעיות </w:t>
      </w:r>
      <w:bookmarkStart w:id="2795" w:name="_ETM_Q4_562329"/>
      <w:bookmarkEnd w:id="2795"/>
      <w:r>
        <w:rPr>
          <w:rtl/>
        </w:rPr>
        <w:t xml:space="preserve">הכי </w:t>
      </w:r>
      <w:bookmarkStart w:id="2796" w:name="_ETM_Q4_562509"/>
      <w:bookmarkEnd w:id="2796"/>
      <w:r>
        <w:rPr>
          <w:rtl/>
        </w:rPr>
        <w:t xml:space="preserve">גדולות </w:t>
      </w:r>
      <w:bookmarkStart w:id="2797" w:name="_ETM_Q4_562960"/>
      <w:bookmarkEnd w:id="2797"/>
      <w:r>
        <w:rPr>
          <w:rtl/>
        </w:rPr>
        <w:t xml:space="preserve">בשירות </w:t>
      </w:r>
      <w:bookmarkStart w:id="2798" w:name="_ETM_Q4_563469"/>
      <w:bookmarkEnd w:id="2798"/>
      <w:r>
        <w:rPr>
          <w:rtl/>
        </w:rPr>
        <w:t xml:space="preserve">פסיכולוגי </w:t>
      </w:r>
      <w:bookmarkStart w:id="2799" w:name="_ETM_Q4_564219"/>
      <w:bookmarkStart w:id="2800" w:name="_ETM_Q4_564369"/>
      <w:bookmarkEnd w:id="2799"/>
      <w:bookmarkEnd w:id="2800"/>
      <w:r>
        <w:rPr>
          <w:rtl/>
        </w:rPr>
        <w:t>מתחיל</w:t>
      </w:r>
      <w:r>
        <w:rPr>
          <w:rFonts w:hint="cs"/>
          <w:rtl/>
        </w:rPr>
        <w:t>ה</w:t>
      </w:r>
      <w:r>
        <w:rPr>
          <w:rtl/>
        </w:rPr>
        <w:t xml:space="preserve"> </w:t>
      </w:r>
      <w:bookmarkStart w:id="2801" w:name="_ETM_Q4_564729"/>
      <w:bookmarkEnd w:id="2801"/>
      <w:r>
        <w:rPr>
          <w:rtl/>
        </w:rPr>
        <w:t xml:space="preserve">בבתי </w:t>
      </w:r>
      <w:bookmarkStart w:id="2802" w:name="_ETM_Q4_565119"/>
      <w:bookmarkEnd w:id="2802"/>
      <w:r>
        <w:rPr>
          <w:rtl/>
        </w:rPr>
        <w:t xml:space="preserve">ספר </w:t>
      </w:r>
      <w:bookmarkStart w:id="2803" w:name="_ETM_Q4_566220"/>
      <w:bookmarkEnd w:id="2803"/>
      <w:r>
        <w:rPr>
          <w:rFonts w:hint="cs"/>
          <w:rtl/>
        </w:rPr>
        <w:t>ו</w:t>
      </w:r>
      <w:r>
        <w:rPr>
          <w:rtl/>
        </w:rPr>
        <w:t xml:space="preserve">במערכת </w:t>
      </w:r>
      <w:bookmarkStart w:id="2804" w:name="_ETM_Q4_566939"/>
      <w:bookmarkEnd w:id="2804"/>
      <w:r>
        <w:rPr>
          <w:rtl/>
        </w:rPr>
        <w:t>החינוך</w:t>
      </w:r>
      <w:r>
        <w:rPr>
          <w:rFonts w:hint="cs"/>
          <w:rtl/>
        </w:rPr>
        <w:t>.</w:t>
      </w:r>
      <w:r>
        <w:rPr>
          <w:rtl/>
        </w:rPr>
        <w:t xml:space="preserve"> </w:t>
      </w:r>
      <w:bookmarkStart w:id="2805" w:name="_ETM_Q4_568270"/>
      <w:bookmarkEnd w:id="2805"/>
      <w:r>
        <w:rPr>
          <w:rtl/>
        </w:rPr>
        <w:t xml:space="preserve">מחקר </w:t>
      </w:r>
      <w:bookmarkStart w:id="2806" w:name="_ETM_Q4_568779"/>
      <w:bookmarkEnd w:id="2806"/>
      <w:r>
        <w:rPr>
          <w:rtl/>
        </w:rPr>
        <w:t xml:space="preserve">שקיבלנו </w:t>
      </w:r>
      <w:bookmarkStart w:id="2807" w:name="_ETM_Q4_569560"/>
      <w:bookmarkEnd w:id="2807"/>
      <w:r>
        <w:rPr>
          <w:rtl/>
        </w:rPr>
        <w:t xml:space="preserve">וגם </w:t>
      </w:r>
      <w:bookmarkStart w:id="2808" w:name="_ETM_Q4_569950"/>
      <w:bookmarkEnd w:id="2808"/>
      <w:r>
        <w:rPr>
          <w:rtl/>
        </w:rPr>
        <w:t xml:space="preserve">אמירה </w:t>
      </w:r>
      <w:bookmarkStart w:id="2809" w:name="_ETM_Q4_570460"/>
      <w:bookmarkEnd w:id="2809"/>
      <w:r>
        <w:rPr>
          <w:rtl/>
        </w:rPr>
        <w:t xml:space="preserve">של </w:t>
      </w:r>
      <w:bookmarkStart w:id="2810" w:name="_ETM_Q4_570969"/>
      <w:bookmarkEnd w:id="2810"/>
      <w:r>
        <w:rPr>
          <w:rtl/>
        </w:rPr>
        <w:t xml:space="preserve">פסיכולוג </w:t>
      </w:r>
      <w:bookmarkStart w:id="2811" w:name="_ETM_Q4_571600"/>
      <w:bookmarkEnd w:id="2811"/>
      <w:r>
        <w:rPr>
          <w:rtl/>
        </w:rPr>
        <w:t xml:space="preserve">במחוז </w:t>
      </w:r>
      <w:bookmarkStart w:id="2812" w:name="_ETM_Q4_572110"/>
      <w:bookmarkEnd w:id="2812"/>
      <w:r>
        <w:rPr>
          <w:rtl/>
        </w:rPr>
        <w:t>דרום</w:t>
      </w:r>
      <w:r>
        <w:rPr>
          <w:rFonts w:hint="cs"/>
          <w:rtl/>
        </w:rPr>
        <w:t xml:space="preserve"> –</w:t>
      </w:r>
      <w:r>
        <w:rPr>
          <w:rtl/>
        </w:rPr>
        <w:t xml:space="preserve"> </w:t>
      </w:r>
      <w:bookmarkStart w:id="2813" w:name="_ETM_Q4_573130"/>
      <w:bookmarkEnd w:id="2813"/>
      <w:r>
        <w:rPr>
          <w:rtl/>
        </w:rPr>
        <w:t xml:space="preserve">אמר </w:t>
      </w:r>
      <w:bookmarkStart w:id="2814" w:name="_ETM_Q4_573549"/>
      <w:bookmarkEnd w:id="2814"/>
      <w:r>
        <w:rPr>
          <w:rtl/>
        </w:rPr>
        <w:t xml:space="preserve">לנו </w:t>
      </w:r>
      <w:bookmarkStart w:id="2815" w:name="_ETM_Q4_573819"/>
      <w:bookmarkEnd w:id="2815"/>
      <w:r>
        <w:rPr>
          <w:rtl/>
        </w:rPr>
        <w:t>ש</w:t>
      </w:r>
      <w:r>
        <w:rPr>
          <w:rFonts w:hint="cs"/>
          <w:rtl/>
        </w:rPr>
        <w:t xml:space="preserve">-40% </w:t>
      </w:r>
      <w:bookmarkStart w:id="2816" w:name="_ETM_Q4_574630"/>
      <w:bookmarkStart w:id="2817" w:name="_ETM_Q4_575049"/>
      <w:bookmarkEnd w:id="2816"/>
      <w:bookmarkEnd w:id="2817"/>
      <w:r>
        <w:rPr>
          <w:rtl/>
        </w:rPr>
        <w:t xml:space="preserve">בלבד </w:t>
      </w:r>
      <w:bookmarkStart w:id="2818" w:name="_ETM_Q4_576189"/>
      <w:bookmarkEnd w:id="2818"/>
      <w:r>
        <w:rPr>
          <w:rtl/>
        </w:rPr>
        <w:t xml:space="preserve">מקבלים </w:t>
      </w:r>
      <w:bookmarkStart w:id="2819" w:name="_ETM_Q4_576820"/>
      <w:bookmarkEnd w:id="2819"/>
      <w:r>
        <w:rPr>
          <w:rtl/>
        </w:rPr>
        <w:t xml:space="preserve">שירות </w:t>
      </w:r>
      <w:bookmarkStart w:id="2820" w:name="_ETM_Q4_577240"/>
      <w:bookmarkEnd w:id="2820"/>
      <w:r>
        <w:rPr>
          <w:rtl/>
        </w:rPr>
        <w:t>פסיכולוגי</w:t>
      </w:r>
      <w:r>
        <w:rPr>
          <w:rFonts w:hint="cs"/>
          <w:rtl/>
        </w:rPr>
        <w:t>,</w:t>
      </w:r>
      <w:r>
        <w:rPr>
          <w:rtl/>
        </w:rPr>
        <w:t xml:space="preserve"> </w:t>
      </w:r>
      <w:bookmarkStart w:id="2821" w:name="_ETM_Q4_577990"/>
      <w:bookmarkEnd w:id="2821"/>
      <w:r>
        <w:rPr>
          <w:rtl/>
        </w:rPr>
        <w:t>היושב-ראש</w:t>
      </w:r>
      <w:r w:rsidR="00D532FC">
        <w:rPr>
          <w:rFonts w:hint="cs"/>
          <w:rtl/>
        </w:rPr>
        <w:t>.</w:t>
      </w:r>
      <w:r>
        <w:rPr>
          <w:rtl/>
        </w:rPr>
        <w:t xml:space="preserve"> </w:t>
      </w:r>
      <w:bookmarkStart w:id="2822" w:name="_ETM_Q4_579150"/>
      <w:bookmarkEnd w:id="2822"/>
      <w:r>
        <w:rPr>
          <w:rtl/>
        </w:rPr>
        <w:t xml:space="preserve">40% </w:t>
      </w:r>
      <w:bookmarkStart w:id="2823" w:name="_ETM_Q4_580320"/>
      <w:bookmarkEnd w:id="2823"/>
      <w:r>
        <w:rPr>
          <w:rtl/>
        </w:rPr>
        <w:t xml:space="preserve">בלבד </w:t>
      </w:r>
      <w:bookmarkStart w:id="2824" w:name="_ETM_Q4_581249"/>
      <w:bookmarkEnd w:id="2824"/>
      <w:r>
        <w:rPr>
          <w:rtl/>
        </w:rPr>
        <w:t xml:space="preserve">מילדי </w:t>
      </w:r>
      <w:bookmarkStart w:id="2825" w:name="_ETM_Q4_581969"/>
      <w:bookmarkEnd w:id="2825"/>
      <w:r>
        <w:rPr>
          <w:rtl/>
        </w:rPr>
        <w:t xml:space="preserve">הנגב </w:t>
      </w:r>
      <w:bookmarkStart w:id="2826" w:name="_ETM_Q4_583329"/>
      <w:bookmarkEnd w:id="2826"/>
      <w:r>
        <w:rPr>
          <w:rtl/>
        </w:rPr>
        <w:t xml:space="preserve">מקבלים </w:t>
      </w:r>
      <w:bookmarkStart w:id="2827" w:name="_ETM_Q4_584170"/>
      <w:bookmarkEnd w:id="2827"/>
      <w:r>
        <w:rPr>
          <w:rtl/>
        </w:rPr>
        <w:t xml:space="preserve">שירות </w:t>
      </w:r>
      <w:bookmarkStart w:id="2828" w:name="_ETM_Q4_584619"/>
      <w:bookmarkEnd w:id="2828"/>
      <w:r>
        <w:rPr>
          <w:rtl/>
        </w:rPr>
        <w:t xml:space="preserve">פסיכולוגי </w:t>
      </w:r>
      <w:bookmarkStart w:id="2829" w:name="_ETM_Q4_585310"/>
      <w:bookmarkEnd w:id="2829"/>
      <w:r>
        <w:rPr>
          <w:rtl/>
        </w:rPr>
        <w:t xml:space="preserve">שהם </w:t>
      </w:r>
      <w:bookmarkStart w:id="2830" w:name="_ETM_Q4_585520"/>
      <w:bookmarkEnd w:id="2830"/>
      <w:r>
        <w:rPr>
          <w:rtl/>
        </w:rPr>
        <w:t xml:space="preserve">היו </w:t>
      </w:r>
      <w:bookmarkStart w:id="2831" w:name="_ETM_Q4_585639"/>
      <w:bookmarkEnd w:id="2831"/>
      <w:r>
        <w:rPr>
          <w:rtl/>
        </w:rPr>
        <w:t xml:space="preserve">צריכים </w:t>
      </w:r>
      <w:bookmarkStart w:id="2832" w:name="_ETM_Q4_585939"/>
      <w:bookmarkEnd w:id="2832"/>
      <w:r>
        <w:rPr>
          <w:rtl/>
        </w:rPr>
        <w:t xml:space="preserve">לקבל </w:t>
      </w:r>
      <w:bookmarkStart w:id="2833" w:name="_ETM_Q4_586389"/>
      <w:bookmarkEnd w:id="2833"/>
      <w:r>
        <w:rPr>
          <w:rtl/>
        </w:rPr>
        <w:t>ב-100%</w:t>
      </w:r>
      <w:bookmarkStart w:id="2834" w:name="_ETM_Q4_588170"/>
      <w:bookmarkEnd w:id="2834"/>
      <w:r>
        <w:rPr>
          <w:rFonts w:hint="cs"/>
          <w:rtl/>
        </w:rPr>
        <w:t xml:space="preserve">, זאת אומרת </w:t>
      </w:r>
      <w:bookmarkStart w:id="2835" w:name="_ETM_Q4_585000"/>
      <w:bookmarkStart w:id="2836" w:name="_ETM_Q4_588229"/>
      <w:bookmarkStart w:id="2837" w:name="_ETM_Q4_588409"/>
      <w:bookmarkEnd w:id="2835"/>
      <w:bookmarkEnd w:id="2836"/>
      <w:bookmarkEnd w:id="2837"/>
      <w:r>
        <w:rPr>
          <w:rtl/>
        </w:rPr>
        <w:t xml:space="preserve">יותר </w:t>
      </w:r>
      <w:bookmarkStart w:id="2838" w:name="_ETM_Q4_588860"/>
      <w:bookmarkEnd w:id="2838"/>
      <w:r>
        <w:rPr>
          <w:rtl/>
        </w:rPr>
        <w:t xml:space="preserve">מחצי </w:t>
      </w:r>
      <w:bookmarkStart w:id="2839" w:name="_ETM_Q4_589520"/>
      <w:bookmarkEnd w:id="2839"/>
      <w:r>
        <w:rPr>
          <w:rtl/>
        </w:rPr>
        <w:t xml:space="preserve">מהפסיכולוגים </w:t>
      </w:r>
      <w:bookmarkStart w:id="2840" w:name="_ETM_Q4_590450"/>
      <w:bookmarkEnd w:id="2840"/>
      <w:r>
        <w:rPr>
          <w:rtl/>
        </w:rPr>
        <w:t xml:space="preserve">שצריכים </w:t>
      </w:r>
      <w:bookmarkStart w:id="2841" w:name="_ETM_Q4_591049"/>
      <w:bookmarkEnd w:id="2841"/>
      <w:r>
        <w:rPr>
          <w:rtl/>
        </w:rPr>
        <w:t xml:space="preserve">להיות </w:t>
      </w:r>
      <w:bookmarkStart w:id="2842" w:name="_ETM_Q4_591289"/>
      <w:bookmarkEnd w:id="2842"/>
      <w:r>
        <w:rPr>
          <w:rtl/>
        </w:rPr>
        <w:t xml:space="preserve">בבתי </w:t>
      </w:r>
      <w:bookmarkStart w:id="2843" w:name="_ETM_Q4_591740"/>
      <w:bookmarkEnd w:id="2843"/>
      <w:r>
        <w:rPr>
          <w:rtl/>
        </w:rPr>
        <w:t xml:space="preserve">הספר </w:t>
      </w:r>
      <w:bookmarkStart w:id="2844" w:name="_ETM_Q4_592820"/>
      <w:bookmarkEnd w:id="2844"/>
      <w:r>
        <w:rPr>
          <w:rtl/>
        </w:rPr>
        <w:t xml:space="preserve">לא </w:t>
      </w:r>
      <w:bookmarkStart w:id="2845" w:name="_ETM_Q4_593119"/>
      <w:bookmarkEnd w:id="2845"/>
      <w:r>
        <w:rPr>
          <w:rtl/>
        </w:rPr>
        <w:t>נמצאים</w:t>
      </w:r>
      <w:r>
        <w:rPr>
          <w:rFonts w:hint="cs"/>
          <w:rtl/>
        </w:rPr>
        <w:t>,</w:t>
      </w:r>
      <w:r>
        <w:rPr>
          <w:rtl/>
        </w:rPr>
        <w:t xml:space="preserve"> </w:t>
      </w:r>
      <w:bookmarkStart w:id="2846" w:name="_ETM_Q4_594520"/>
      <w:bookmarkEnd w:id="2846"/>
      <w:r>
        <w:rPr>
          <w:rtl/>
        </w:rPr>
        <w:t xml:space="preserve">וכשאתה </w:t>
      </w:r>
      <w:bookmarkStart w:id="2847" w:name="_ETM_Q4_594969"/>
      <w:bookmarkEnd w:id="2847"/>
      <w:r>
        <w:rPr>
          <w:rtl/>
        </w:rPr>
        <w:t xml:space="preserve">הולך </w:t>
      </w:r>
      <w:bookmarkStart w:id="2848" w:name="_ETM_Q4_595209"/>
      <w:bookmarkEnd w:id="2848"/>
      <w:r>
        <w:rPr>
          <w:rtl/>
        </w:rPr>
        <w:t xml:space="preserve">לקהילה </w:t>
      </w:r>
      <w:bookmarkStart w:id="2849" w:name="_ETM_Q4_595659"/>
      <w:bookmarkEnd w:id="2849"/>
      <w:r>
        <w:rPr>
          <w:rFonts w:hint="cs"/>
          <w:rtl/>
        </w:rPr>
        <w:t xml:space="preserve">בדואית, </w:t>
      </w:r>
      <w:bookmarkStart w:id="2850" w:name="_ETM_Q4_595899"/>
      <w:bookmarkStart w:id="2851" w:name="_ETM_Q4_596109"/>
      <w:bookmarkEnd w:id="2850"/>
      <w:bookmarkEnd w:id="2851"/>
      <w:r>
        <w:rPr>
          <w:rFonts w:hint="cs"/>
          <w:rtl/>
        </w:rPr>
        <w:t xml:space="preserve">זה </w:t>
      </w:r>
      <w:r>
        <w:rPr>
          <w:rtl/>
        </w:rPr>
        <w:t xml:space="preserve">יותר </w:t>
      </w:r>
      <w:bookmarkStart w:id="2852" w:name="_ETM_Q4_596439"/>
      <w:bookmarkEnd w:id="2852"/>
      <w:r>
        <w:rPr>
          <w:rtl/>
        </w:rPr>
        <w:t>חמור</w:t>
      </w:r>
      <w:r>
        <w:rPr>
          <w:rFonts w:hint="cs"/>
          <w:rtl/>
        </w:rPr>
        <w:t>.</w:t>
      </w:r>
    </w:p>
    <w:p w:rsidR="00DA3A44" w:rsidRDefault="00DA3A44" w:rsidP="008B62B4">
      <w:pPr>
        <w:rPr>
          <w:rtl/>
        </w:rPr>
      </w:pPr>
    </w:p>
    <w:p w:rsidR="00DA3A44" w:rsidRDefault="00DA3A44" w:rsidP="008B62B4">
      <w:pPr>
        <w:rPr>
          <w:rtl/>
        </w:rPr>
      </w:pPr>
      <w:bookmarkStart w:id="2853" w:name="_ETM_Q4_597000"/>
      <w:bookmarkStart w:id="2854" w:name="_ETM_Q4_597740"/>
      <w:bookmarkEnd w:id="2853"/>
      <w:bookmarkEnd w:id="2854"/>
      <w:r>
        <w:rPr>
          <w:rtl/>
        </w:rPr>
        <w:t xml:space="preserve">עכשיו </w:t>
      </w:r>
      <w:bookmarkStart w:id="2855" w:name="_ETM_Q4_598009"/>
      <w:bookmarkEnd w:id="2855"/>
      <w:r>
        <w:rPr>
          <w:rtl/>
        </w:rPr>
        <w:t xml:space="preserve">אני </w:t>
      </w:r>
      <w:bookmarkStart w:id="2856" w:name="_ETM_Q4_598189"/>
      <w:bookmarkEnd w:id="2856"/>
      <w:r>
        <w:rPr>
          <w:rtl/>
        </w:rPr>
        <w:t xml:space="preserve">רוצה </w:t>
      </w:r>
      <w:bookmarkStart w:id="2857" w:name="_ETM_Q4_598520"/>
      <w:bookmarkEnd w:id="2857"/>
      <w:r>
        <w:rPr>
          <w:rtl/>
        </w:rPr>
        <w:t xml:space="preserve">להזכיר </w:t>
      </w:r>
      <w:bookmarkStart w:id="2858" w:name="_ETM_Q4_599060"/>
      <w:bookmarkEnd w:id="2858"/>
      <w:r>
        <w:rPr>
          <w:rtl/>
        </w:rPr>
        <w:t xml:space="preserve">שני </w:t>
      </w:r>
      <w:bookmarkStart w:id="2859" w:name="_ETM_Q4_599359"/>
      <w:bookmarkEnd w:id="2859"/>
      <w:r>
        <w:rPr>
          <w:rtl/>
        </w:rPr>
        <w:t xml:space="preserve">אנשים </w:t>
      </w:r>
      <w:bookmarkStart w:id="2860" w:name="_ETM_Q4_600770"/>
      <w:bookmarkEnd w:id="2860"/>
      <w:r>
        <w:rPr>
          <w:rtl/>
        </w:rPr>
        <w:t xml:space="preserve">שעשו </w:t>
      </w:r>
      <w:bookmarkStart w:id="2861" w:name="_ETM_Q4_601400"/>
      <w:bookmarkEnd w:id="2861"/>
      <w:r>
        <w:rPr>
          <w:rtl/>
        </w:rPr>
        <w:t>מעשה</w:t>
      </w:r>
      <w:r>
        <w:rPr>
          <w:rFonts w:hint="cs"/>
          <w:rtl/>
        </w:rPr>
        <w:t>.</w:t>
      </w:r>
      <w:r>
        <w:rPr>
          <w:rtl/>
        </w:rPr>
        <w:t xml:space="preserve"> </w:t>
      </w:r>
      <w:bookmarkStart w:id="2862" w:name="_ETM_Q4_603900"/>
      <w:bookmarkEnd w:id="2862"/>
      <w:r>
        <w:rPr>
          <w:rtl/>
        </w:rPr>
        <w:t xml:space="preserve">נתחיל </w:t>
      </w:r>
      <w:bookmarkStart w:id="2863" w:name="_ETM_Q4_604409"/>
      <w:bookmarkEnd w:id="2863"/>
      <w:r>
        <w:rPr>
          <w:rtl/>
        </w:rPr>
        <w:t xml:space="preserve">דווקא </w:t>
      </w:r>
      <w:bookmarkStart w:id="2864" w:name="_ETM_Q4_604799"/>
      <w:bookmarkEnd w:id="2864"/>
      <w:r>
        <w:rPr>
          <w:rtl/>
        </w:rPr>
        <w:t xml:space="preserve">עם </w:t>
      </w:r>
      <w:bookmarkStart w:id="2865" w:name="_ETM_Q4_604979"/>
      <w:bookmarkEnd w:id="2865"/>
      <w:r>
        <w:rPr>
          <w:rtl/>
        </w:rPr>
        <w:t xml:space="preserve">בני </w:t>
      </w:r>
      <w:bookmarkStart w:id="2866" w:name="_ETM_Q4_605310"/>
      <w:bookmarkEnd w:id="2866"/>
      <w:r>
        <w:rPr>
          <w:rtl/>
        </w:rPr>
        <w:t>ביטון</w:t>
      </w:r>
      <w:r>
        <w:rPr>
          <w:rFonts w:hint="cs"/>
          <w:rtl/>
        </w:rPr>
        <w:t>,</w:t>
      </w:r>
      <w:r>
        <w:rPr>
          <w:rtl/>
        </w:rPr>
        <w:t xml:space="preserve"> </w:t>
      </w:r>
      <w:bookmarkStart w:id="2867" w:name="_ETM_Q4_606440"/>
      <w:bookmarkEnd w:id="2867"/>
      <w:r>
        <w:rPr>
          <w:rtl/>
        </w:rPr>
        <w:t xml:space="preserve">ראש </w:t>
      </w:r>
      <w:bookmarkStart w:id="2868" w:name="_ETM_Q4_606740"/>
      <w:bookmarkEnd w:id="2868"/>
      <w:r>
        <w:rPr>
          <w:rtl/>
        </w:rPr>
        <w:t xml:space="preserve">העיר </w:t>
      </w:r>
      <w:bookmarkStart w:id="2869" w:name="_ETM_Q4_607040"/>
      <w:bookmarkEnd w:id="2869"/>
      <w:r>
        <w:rPr>
          <w:rtl/>
        </w:rPr>
        <w:t>דימונה</w:t>
      </w:r>
      <w:r>
        <w:rPr>
          <w:rFonts w:hint="cs"/>
          <w:rtl/>
        </w:rPr>
        <w:t>,</w:t>
      </w:r>
      <w:r>
        <w:rPr>
          <w:rtl/>
        </w:rPr>
        <w:t xml:space="preserve"> </w:t>
      </w:r>
      <w:bookmarkStart w:id="2870" w:name="_ETM_Q4_608459"/>
      <w:bookmarkEnd w:id="2870"/>
      <w:r>
        <w:rPr>
          <w:rtl/>
        </w:rPr>
        <w:t xml:space="preserve">שהבין </w:t>
      </w:r>
      <w:bookmarkStart w:id="2871" w:name="_ETM_Q4_609150"/>
      <w:bookmarkEnd w:id="2871"/>
      <w:r>
        <w:rPr>
          <w:rtl/>
        </w:rPr>
        <w:t xml:space="preserve">את </w:t>
      </w:r>
      <w:bookmarkStart w:id="2872" w:name="_ETM_Q4_609239"/>
      <w:bookmarkEnd w:id="2872"/>
      <w:r>
        <w:rPr>
          <w:rtl/>
        </w:rPr>
        <w:t xml:space="preserve">הבעיה </w:t>
      </w:r>
      <w:bookmarkStart w:id="2873" w:name="_ETM_Q4_609630"/>
      <w:bookmarkEnd w:id="2873"/>
      <w:r>
        <w:rPr>
          <w:rtl/>
        </w:rPr>
        <w:t xml:space="preserve">של </w:t>
      </w:r>
      <w:bookmarkStart w:id="2874" w:name="_ETM_Q4_609959"/>
      <w:bookmarkEnd w:id="2874"/>
      <w:r>
        <w:rPr>
          <w:rtl/>
        </w:rPr>
        <w:t>ה</w:t>
      </w:r>
      <w:r>
        <w:rPr>
          <w:rFonts w:hint="cs"/>
          <w:rtl/>
        </w:rPr>
        <w:t>י</w:t>
      </w:r>
      <w:r>
        <w:rPr>
          <w:rtl/>
        </w:rPr>
        <w:t xml:space="preserve">עדר </w:t>
      </w:r>
      <w:bookmarkStart w:id="2875" w:name="_ETM_Q4_610230"/>
      <w:bookmarkEnd w:id="2875"/>
      <w:r>
        <w:rPr>
          <w:rtl/>
        </w:rPr>
        <w:t>פסיכולוגים</w:t>
      </w:r>
      <w:r w:rsidR="00D532FC">
        <w:rPr>
          <w:rFonts w:hint="cs"/>
          <w:rtl/>
        </w:rPr>
        <w:t>,</w:t>
      </w:r>
      <w:r>
        <w:rPr>
          <w:rtl/>
        </w:rPr>
        <w:t xml:space="preserve"> </w:t>
      </w:r>
      <w:bookmarkStart w:id="2876" w:name="_ETM_Q4_612040"/>
      <w:bookmarkEnd w:id="2876"/>
      <w:r>
        <w:rPr>
          <w:rtl/>
        </w:rPr>
        <w:t xml:space="preserve">וביחד </w:t>
      </w:r>
      <w:bookmarkStart w:id="2877" w:name="_ETM_Q4_612610"/>
      <w:bookmarkEnd w:id="2877"/>
      <w:r>
        <w:rPr>
          <w:rtl/>
        </w:rPr>
        <w:t xml:space="preserve">עם </w:t>
      </w:r>
      <w:bookmarkStart w:id="2878" w:name="_ETM_Q4_612700"/>
      <w:bookmarkEnd w:id="2878"/>
      <w:r>
        <w:rPr>
          <w:rtl/>
        </w:rPr>
        <w:t xml:space="preserve">פסיכולוג </w:t>
      </w:r>
      <w:bookmarkStart w:id="2879" w:name="_ETM_Q4_613510"/>
      <w:bookmarkEnd w:id="2879"/>
      <w:r>
        <w:rPr>
          <w:rtl/>
        </w:rPr>
        <w:t xml:space="preserve">דגול </w:t>
      </w:r>
      <w:bookmarkStart w:id="2880" w:name="_ETM_Q4_613989"/>
      <w:bookmarkEnd w:id="2880"/>
      <w:r>
        <w:rPr>
          <w:rtl/>
        </w:rPr>
        <w:t xml:space="preserve">שהוא </w:t>
      </w:r>
      <w:bookmarkStart w:id="2881" w:name="_ETM_Q4_614319"/>
      <w:bookmarkEnd w:id="2881"/>
      <w:r>
        <w:rPr>
          <w:rtl/>
        </w:rPr>
        <w:t xml:space="preserve">חבר </w:t>
      </w:r>
      <w:bookmarkStart w:id="2882" w:name="_ETM_Q4_614709"/>
      <w:bookmarkEnd w:id="2882"/>
      <w:r>
        <w:rPr>
          <w:rtl/>
        </w:rPr>
        <w:t xml:space="preserve">שלי </w:t>
      </w:r>
      <w:bookmarkStart w:id="2883" w:name="_ETM_Q4_615010"/>
      <w:bookmarkEnd w:id="2883"/>
      <w:r>
        <w:rPr>
          <w:rFonts w:hint="cs"/>
          <w:rtl/>
        </w:rPr>
        <w:t xml:space="preserve">– </w:t>
      </w:r>
      <w:r>
        <w:rPr>
          <w:rtl/>
        </w:rPr>
        <w:t xml:space="preserve">אני </w:t>
      </w:r>
      <w:bookmarkStart w:id="2884" w:name="_ETM_Q4_615160"/>
      <w:bookmarkEnd w:id="2884"/>
      <w:r>
        <w:rPr>
          <w:rtl/>
        </w:rPr>
        <w:t xml:space="preserve">לא </w:t>
      </w:r>
      <w:bookmarkStart w:id="2885" w:name="_ETM_Q4_615250"/>
      <w:bookmarkEnd w:id="2885"/>
      <w:r>
        <w:rPr>
          <w:rtl/>
        </w:rPr>
        <w:t xml:space="preserve">יודע </w:t>
      </w:r>
      <w:bookmarkStart w:id="2886" w:name="_ETM_Q4_615459"/>
      <w:bookmarkEnd w:id="2886"/>
      <w:r>
        <w:rPr>
          <w:rtl/>
        </w:rPr>
        <w:t xml:space="preserve">אם </w:t>
      </w:r>
      <w:bookmarkStart w:id="2887" w:name="_ETM_Q4_615550"/>
      <w:bookmarkEnd w:id="2887"/>
      <w:r>
        <w:rPr>
          <w:rtl/>
        </w:rPr>
        <w:t xml:space="preserve">ידעת </w:t>
      </w:r>
      <w:bookmarkStart w:id="2888" w:name="_ETM_Q4_616540"/>
      <w:bookmarkEnd w:id="2888"/>
      <w:r>
        <w:rPr>
          <w:rtl/>
        </w:rPr>
        <w:t>ש</w:t>
      </w:r>
      <w:r>
        <w:rPr>
          <w:rFonts w:hint="cs"/>
          <w:rtl/>
        </w:rPr>
        <w:t xml:space="preserve">התואר </w:t>
      </w:r>
      <w:bookmarkStart w:id="2889" w:name="_ETM_Q4_617080"/>
      <w:bookmarkEnd w:id="2889"/>
      <w:r>
        <w:rPr>
          <w:rFonts w:hint="cs"/>
          <w:rtl/>
        </w:rPr>
        <w:t>ה</w:t>
      </w:r>
      <w:r>
        <w:rPr>
          <w:rtl/>
        </w:rPr>
        <w:t xml:space="preserve">ראשון </w:t>
      </w:r>
      <w:bookmarkStart w:id="2890" w:name="_ETM_Q4_617530"/>
      <w:bookmarkEnd w:id="2890"/>
      <w:r>
        <w:rPr>
          <w:rtl/>
        </w:rPr>
        <w:t xml:space="preserve">שלי </w:t>
      </w:r>
      <w:bookmarkStart w:id="2891" w:name="_ETM_Q4_617800"/>
      <w:bookmarkEnd w:id="2891"/>
      <w:r>
        <w:rPr>
          <w:rtl/>
        </w:rPr>
        <w:t>בפסיכולוגיה</w:t>
      </w:r>
      <w:r>
        <w:rPr>
          <w:rFonts w:hint="cs"/>
          <w:rtl/>
        </w:rPr>
        <w:t>.</w:t>
      </w:r>
    </w:p>
    <w:p w:rsidR="00DA3A44" w:rsidRDefault="00DA3A44" w:rsidP="008B62B4">
      <w:pPr>
        <w:rPr>
          <w:rtl/>
        </w:rPr>
      </w:pPr>
    </w:p>
    <w:p w:rsidR="00DA3A44" w:rsidRDefault="00DA3A44" w:rsidP="008B62B4">
      <w:pPr>
        <w:pStyle w:val="af6"/>
        <w:keepNext/>
        <w:rPr>
          <w:rtl/>
        </w:rPr>
      </w:pPr>
      <w:r w:rsidRPr="007C36A2">
        <w:rPr>
          <w:rStyle w:val="TagStyle"/>
          <w:rtl/>
        </w:rPr>
        <w:t xml:space="preserve"> &lt;&lt; יור &gt;&gt; </w:t>
      </w:r>
      <w:r>
        <w:rPr>
          <w:rtl/>
        </w:rPr>
        <w:t>היו"ר אמיר אוחנה:</w:t>
      </w:r>
      <w:r w:rsidRPr="007C36A2">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2892" w:name="_ETM_Q4_617000"/>
      <w:bookmarkEnd w:id="2892"/>
      <w:r>
        <w:rPr>
          <w:rFonts w:hint="cs"/>
          <w:rtl/>
        </w:rPr>
        <w:t>לא.</w:t>
      </w:r>
    </w:p>
    <w:p w:rsidR="00DA3A44" w:rsidRDefault="00DA3A44" w:rsidP="008B62B4">
      <w:pPr>
        <w:rPr>
          <w:rtl/>
        </w:rPr>
      </w:pPr>
    </w:p>
    <w:p w:rsidR="00DA3A44" w:rsidRDefault="00DA3A44" w:rsidP="008B62B4">
      <w:pPr>
        <w:pStyle w:val="-"/>
        <w:keepNext/>
        <w:rPr>
          <w:rtl/>
        </w:rPr>
      </w:pPr>
      <w:bookmarkStart w:id="2893" w:name="ET_speakercontinue_5765_9"/>
      <w:r w:rsidRPr="007C36A2">
        <w:rPr>
          <w:rStyle w:val="TagStyle"/>
          <w:rtl/>
        </w:rPr>
        <w:t xml:space="preserve"> &lt;&lt; דובר_המשך &gt;&gt; </w:t>
      </w:r>
      <w:r>
        <w:rPr>
          <w:rtl/>
        </w:rPr>
        <w:t>מיכאל מרדכי ביטון (המחנה הממלכתי):</w:t>
      </w:r>
      <w:r w:rsidRPr="007C36A2">
        <w:rPr>
          <w:rStyle w:val="TagStyle"/>
          <w:rtl/>
        </w:rPr>
        <w:t xml:space="preserve"> &lt;&lt; דובר_המשך &gt;&gt;</w:t>
      </w:r>
      <w:r>
        <w:rPr>
          <w:rtl/>
        </w:rPr>
        <w:t xml:space="preserve">   </w:t>
      </w:r>
      <w:bookmarkEnd w:id="2893"/>
    </w:p>
    <w:p w:rsidR="00DA3A44" w:rsidRDefault="00DA3A44" w:rsidP="00D532FC">
      <w:pPr>
        <w:rPr>
          <w:rtl/>
        </w:rPr>
      </w:pPr>
    </w:p>
    <w:p w:rsidR="00DA3A44" w:rsidRDefault="00DA3A44" w:rsidP="008B62B4">
      <w:pPr>
        <w:rPr>
          <w:rtl/>
        </w:rPr>
      </w:pPr>
      <w:bookmarkStart w:id="2894" w:name="_ETM_Q4_619000"/>
      <w:bookmarkStart w:id="2895" w:name="_ETM_Q4_616000"/>
      <w:bookmarkStart w:id="2896" w:name="_ETM_Q4_619560"/>
      <w:bookmarkEnd w:id="2894"/>
      <w:bookmarkEnd w:id="2895"/>
      <w:bookmarkEnd w:id="2896"/>
      <w:r>
        <w:rPr>
          <w:rtl/>
        </w:rPr>
        <w:t xml:space="preserve">אז </w:t>
      </w:r>
      <w:bookmarkStart w:id="2897" w:name="_ETM_Q4_619710"/>
      <w:bookmarkEnd w:id="2897"/>
      <w:r>
        <w:rPr>
          <w:rtl/>
        </w:rPr>
        <w:t xml:space="preserve">למדתי </w:t>
      </w:r>
      <w:bookmarkStart w:id="2898" w:name="_ETM_Q4_620310"/>
      <w:bookmarkEnd w:id="2898"/>
      <w:r>
        <w:rPr>
          <w:rFonts w:hint="cs"/>
          <w:rtl/>
        </w:rPr>
        <w:t xml:space="preserve">עם </w:t>
      </w:r>
      <w:r>
        <w:rPr>
          <w:rtl/>
        </w:rPr>
        <w:t xml:space="preserve">מישהו </w:t>
      </w:r>
      <w:bookmarkStart w:id="2899" w:name="_ETM_Q4_620670"/>
      <w:bookmarkEnd w:id="2899"/>
      <w:r>
        <w:rPr>
          <w:rtl/>
        </w:rPr>
        <w:t xml:space="preserve">שבאמת </w:t>
      </w:r>
      <w:bookmarkStart w:id="2900" w:name="_ETM_Q4_621240"/>
      <w:bookmarkEnd w:id="2900"/>
      <w:r>
        <w:rPr>
          <w:rFonts w:hint="cs"/>
          <w:rtl/>
        </w:rPr>
        <w:t>נהיה פסיכולוג.</w:t>
      </w:r>
    </w:p>
    <w:p w:rsidR="00DA3A44" w:rsidRDefault="00DA3A44" w:rsidP="008B62B4">
      <w:pPr>
        <w:rPr>
          <w:rtl/>
        </w:rPr>
      </w:pPr>
    </w:p>
    <w:p w:rsidR="00DA3A44" w:rsidRDefault="00DA3A44" w:rsidP="008B62B4">
      <w:pPr>
        <w:pStyle w:val="af6"/>
        <w:keepNext/>
        <w:rPr>
          <w:rtl/>
        </w:rPr>
      </w:pPr>
      <w:r w:rsidRPr="007C36A2">
        <w:rPr>
          <w:rStyle w:val="TagStyle"/>
          <w:rtl/>
        </w:rPr>
        <w:t xml:space="preserve"> &lt;&lt; יור &gt;&gt; </w:t>
      </w:r>
      <w:r>
        <w:rPr>
          <w:rtl/>
        </w:rPr>
        <w:t>היו"ר אמיר אוחנה:</w:t>
      </w:r>
      <w:r w:rsidRPr="007C36A2">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2901" w:name="_ETM_Q4_621360"/>
      <w:bookmarkStart w:id="2902" w:name="_ETM_Q4_621720"/>
      <w:bookmarkEnd w:id="2901"/>
      <w:bookmarkEnd w:id="2902"/>
      <w:r>
        <w:rPr>
          <w:rtl/>
        </w:rPr>
        <w:t xml:space="preserve">אבל </w:t>
      </w:r>
      <w:bookmarkStart w:id="2903" w:name="_ETM_Q4_621900"/>
      <w:bookmarkEnd w:id="2903"/>
      <w:r>
        <w:rPr>
          <w:rtl/>
        </w:rPr>
        <w:t xml:space="preserve">זה </w:t>
      </w:r>
      <w:bookmarkStart w:id="2904" w:name="_ETM_Q4_622020"/>
      <w:bookmarkEnd w:id="2904"/>
      <w:r>
        <w:rPr>
          <w:rtl/>
        </w:rPr>
        <w:t xml:space="preserve">עושה </w:t>
      </w:r>
      <w:bookmarkStart w:id="2905" w:name="_ETM_Q4_622260"/>
      <w:bookmarkEnd w:id="2905"/>
      <w:r>
        <w:rPr>
          <w:rtl/>
        </w:rPr>
        <w:t>שכל</w:t>
      </w:r>
      <w:r>
        <w:rPr>
          <w:rFonts w:hint="cs"/>
          <w:rtl/>
        </w:rPr>
        <w:t>,</w:t>
      </w:r>
      <w:r>
        <w:rPr>
          <w:rtl/>
        </w:rPr>
        <w:t xml:space="preserve"> </w:t>
      </w:r>
      <w:bookmarkStart w:id="2906" w:name="_ETM_Q4_622620"/>
      <w:bookmarkEnd w:id="2906"/>
      <w:r>
        <w:rPr>
          <w:rtl/>
        </w:rPr>
        <w:t xml:space="preserve">אני </w:t>
      </w:r>
      <w:bookmarkStart w:id="2907" w:name="_ETM_Q4_622770"/>
      <w:bookmarkEnd w:id="2907"/>
      <w:r>
        <w:rPr>
          <w:rtl/>
        </w:rPr>
        <w:t xml:space="preserve">חייב </w:t>
      </w:r>
      <w:bookmarkStart w:id="2908" w:name="_ETM_Q4_623010"/>
      <w:bookmarkEnd w:id="2908"/>
      <w:r>
        <w:rPr>
          <w:rFonts w:hint="cs"/>
          <w:rtl/>
        </w:rPr>
        <w:t>להגיד.</w:t>
      </w:r>
    </w:p>
    <w:p w:rsidR="00DA3A44" w:rsidRDefault="00DA3A44" w:rsidP="008B62B4">
      <w:pPr>
        <w:rPr>
          <w:rtl/>
        </w:rPr>
      </w:pPr>
      <w:bookmarkStart w:id="2909" w:name="_ETM_Q4_622000"/>
      <w:bookmarkEnd w:id="2909"/>
    </w:p>
    <w:p w:rsidR="00DA3A44" w:rsidRDefault="00DA3A44" w:rsidP="008B62B4">
      <w:pPr>
        <w:pStyle w:val="-"/>
        <w:keepNext/>
        <w:rPr>
          <w:rtl/>
        </w:rPr>
      </w:pPr>
      <w:bookmarkStart w:id="2910" w:name="ET_speakercontinue_5765_11"/>
      <w:r w:rsidRPr="007C36A2">
        <w:rPr>
          <w:rStyle w:val="TagStyle"/>
          <w:rtl/>
        </w:rPr>
        <w:t xml:space="preserve"> &lt;&lt; דובר_המשך &gt;&gt; </w:t>
      </w:r>
      <w:r>
        <w:rPr>
          <w:rtl/>
        </w:rPr>
        <w:t>מיכאל מרדכי ביטון (המחנה הממלכתי):</w:t>
      </w:r>
      <w:r w:rsidRPr="007C36A2">
        <w:rPr>
          <w:rStyle w:val="TagStyle"/>
          <w:rtl/>
        </w:rPr>
        <w:t xml:space="preserve"> &lt;&lt; דובר_המשך &gt;&gt;</w:t>
      </w:r>
      <w:r>
        <w:rPr>
          <w:rtl/>
        </w:rPr>
        <w:t xml:space="preserve">   </w:t>
      </w:r>
      <w:bookmarkEnd w:id="2910"/>
    </w:p>
    <w:p w:rsidR="00DA3A44" w:rsidRDefault="00DA3A44" w:rsidP="00D532FC">
      <w:pPr>
        <w:rPr>
          <w:rtl/>
        </w:rPr>
      </w:pPr>
    </w:p>
    <w:p w:rsidR="00DA3A44" w:rsidRDefault="00DA3A44" w:rsidP="00D532FC">
      <w:pPr>
        <w:rPr>
          <w:rtl/>
        </w:rPr>
      </w:pPr>
      <w:bookmarkStart w:id="2911" w:name="_ETM_Q4_624000"/>
      <w:bookmarkStart w:id="2912" w:name="_ETM_Q4_623000"/>
      <w:bookmarkEnd w:id="2911"/>
      <w:bookmarkEnd w:id="2912"/>
      <w:r>
        <w:rPr>
          <w:rtl/>
        </w:rPr>
        <w:t>לא</w:t>
      </w:r>
      <w:r>
        <w:rPr>
          <w:rFonts w:hint="cs"/>
          <w:rtl/>
        </w:rPr>
        <w:t>,</w:t>
      </w:r>
      <w:r>
        <w:rPr>
          <w:rtl/>
        </w:rPr>
        <w:t xml:space="preserve"> </w:t>
      </w:r>
      <w:bookmarkStart w:id="2913" w:name="_ETM_Q4_623370"/>
      <w:bookmarkEnd w:id="2913"/>
      <w:r>
        <w:rPr>
          <w:rtl/>
        </w:rPr>
        <w:t xml:space="preserve">למדתי </w:t>
      </w:r>
      <w:bookmarkStart w:id="2914" w:name="_ETM_Q4_623880"/>
      <w:bookmarkEnd w:id="2914"/>
      <w:r w:rsidR="00D532FC">
        <w:rPr>
          <w:rFonts w:hint="cs"/>
          <w:rtl/>
        </w:rPr>
        <w:t>ל</w:t>
      </w:r>
      <w:r>
        <w:rPr>
          <w:rtl/>
        </w:rPr>
        <w:t xml:space="preserve">תואר </w:t>
      </w:r>
      <w:bookmarkStart w:id="2915" w:name="_ETM_Q4_624150"/>
      <w:bookmarkEnd w:id="2915"/>
      <w:r>
        <w:rPr>
          <w:rtl/>
        </w:rPr>
        <w:t xml:space="preserve">ראשון </w:t>
      </w:r>
      <w:bookmarkStart w:id="2916" w:name="_ETM_Q4_624420"/>
      <w:bookmarkEnd w:id="2916"/>
      <w:r>
        <w:rPr>
          <w:rtl/>
        </w:rPr>
        <w:t>פסיכולוגיה</w:t>
      </w:r>
      <w:r>
        <w:rPr>
          <w:rFonts w:hint="cs"/>
          <w:rtl/>
        </w:rPr>
        <w:t>.</w:t>
      </w:r>
      <w:bookmarkStart w:id="2917" w:name="_ETM_Q4_625140"/>
      <w:bookmarkStart w:id="2918" w:name="_ETM_Q4_625470"/>
      <w:bookmarkEnd w:id="2917"/>
      <w:bookmarkEnd w:id="2918"/>
      <w:r>
        <w:rPr>
          <w:rFonts w:hint="cs"/>
          <w:rtl/>
        </w:rPr>
        <w:t xml:space="preserve"> בשנה א' </w:t>
      </w:r>
      <w:bookmarkStart w:id="2919" w:name="_ETM_Q4_625650"/>
      <w:bookmarkStart w:id="2920" w:name="_ETM_Q4_626570"/>
      <w:bookmarkStart w:id="2921" w:name="_ETM_Q4_626930"/>
      <w:bookmarkStart w:id="2922" w:name="_ETM_Q4_627170"/>
      <w:bookmarkEnd w:id="2919"/>
      <w:bookmarkEnd w:id="2920"/>
      <w:bookmarkEnd w:id="2921"/>
      <w:bookmarkEnd w:id="2922"/>
      <w:r>
        <w:rPr>
          <w:rtl/>
        </w:rPr>
        <w:t xml:space="preserve">רציתי </w:t>
      </w:r>
      <w:bookmarkStart w:id="2923" w:name="_ETM_Q4_627410"/>
      <w:bookmarkEnd w:id="2923"/>
      <w:r>
        <w:rPr>
          <w:rtl/>
        </w:rPr>
        <w:t xml:space="preserve">להיות </w:t>
      </w:r>
      <w:bookmarkStart w:id="2924" w:name="_ETM_Q4_627620"/>
      <w:bookmarkEnd w:id="2924"/>
      <w:r>
        <w:rPr>
          <w:rtl/>
        </w:rPr>
        <w:t xml:space="preserve">עובד </w:t>
      </w:r>
      <w:bookmarkStart w:id="2925" w:name="_ETM_Q4_627950"/>
      <w:bookmarkEnd w:id="2925"/>
      <w:r>
        <w:rPr>
          <w:rtl/>
        </w:rPr>
        <w:t>סוציאלי</w:t>
      </w:r>
      <w:r>
        <w:rPr>
          <w:rFonts w:hint="cs"/>
          <w:rtl/>
        </w:rPr>
        <w:t>,</w:t>
      </w:r>
      <w:r>
        <w:rPr>
          <w:rtl/>
        </w:rPr>
        <w:t xml:space="preserve"> </w:t>
      </w:r>
      <w:bookmarkStart w:id="2926" w:name="_ETM_Q4_629120"/>
      <w:bookmarkEnd w:id="2926"/>
      <w:r w:rsidR="00D532FC">
        <w:rPr>
          <w:rFonts w:hint="cs"/>
          <w:rtl/>
        </w:rPr>
        <w:t>ו</w:t>
      </w:r>
      <w:r>
        <w:rPr>
          <w:rtl/>
        </w:rPr>
        <w:t xml:space="preserve">בסוף </w:t>
      </w:r>
      <w:bookmarkStart w:id="2927" w:name="_ETM_Q4_629510"/>
      <w:bookmarkEnd w:id="2927"/>
      <w:r>
        <w:rPr>
          <w:rFonts w:hint="cs"/>
          <w:rtl/>
        </w:rPr>
        <w:t>נ</w:t>
      </w:r>
      <w:r>
        <w:rPr>
          <w:rtl/>
        </w:rPr>
        <w:t xml:space="preserve">הייתי </w:t>
      </w:r>
      <w:bookmarkStart w:id="2928" w:name="_ETM_Q4_629870"/>
      <w:bookmarkEnd w:id="2928"/>
      <w:r>
        <w:rPr>
          <w:rtl/>
        </w:rPr>
        <w:t xml:space="preserve">גם </w:t>
      </w:r>
      <w:bookmarkStart w:id="2929" w:name="_ETM_Q4_630079"/>
      <w:bookmarkEnd w:id="2929"/>
      <w:r>
        <w:rPr>
          <w:rtl/>
        </w:rPr>
        <w:t xml:space="preserve">עובד </w:t>
      </w:r>
      <w:bookmarkStart w:id="2930" w:name="_ETM_Q4_630439"/>
      <w:bookmarkEnd w:id="2930"/>
      <w:r>
        <w:rPr>
          <w:rtl/>
        </w:rPr>
        <w:t xml:space="preserve">סוציאלי </w:t>
      </w:r>
      <w:bookmarkStart w:id="2931" w:name="_ETM_Q4_631010"/>
      <w:bookmarkEnd w:id="2931"/>
      <w:r>
        <w:rPr>
          <w:rtl/>
        </w:rPr>
        <w:t xml:space="preserve">וגם </w:t>
      </w:r>
      <w:bookmarkStart w:id="2932" w:name="_ETM_Q4_631370"/>
      <w:bookmarkEnd w:id="2932"/>
      <w:r>
        <w:rPr>
          <w:rtl/>
        </w:rPr>
        <w:t xml:space="preserve">פסיכולוג </w:t>
      </w:r>
      <w:bookmarkStart w:id="2933" w:name="_ETM_Q4_632450"/>
      <w:bookmarkEnd w:id="2933"/>
      <w:r>
        <w:rPr>
          <w:rtl/>
        </w:rPr>
        <w:t xml:space="preserve">פה </w:t>
      </w:r>
      <w:bookmarkStart w:id="2934" w:name="_ETM_Q4_632629"/>
      <w:bookmarkEnd w:id="2934"/>
      <w:r>
        <w:rPr>
          <w:rtl/>
        </w:rPr>
        <w:t>בכנסת</w:t>
      </w:r>
      <w:r>
        <w:rPr>
          <w:rFonts w:hint="cs"/>
          <w:rtl/>
        </w:rPr>
        <w:t>,</w:t>
      </w:r>
      <w:r>
        <w:rPr>
          <w:rtl/>
        </w:rPr>
        <w:t xml:space="preserve"> </w:t>
      </w:r>
      <w:bookmarkStart w:id="2935" w:name="_ETM_Q4_633290"/>
      <w:bookmarkEnd w:id="2935"/>
      <w:r>
        <w:rPr>
          <w:rtl/>
        </w:rPr>
        <w:t xml:space="preserve">אבל </w:t>
      </w:r>
      <w:bookmarkStart w:id="2936" w:name="_ETM_Q4_634150"/>
      <w:bookmarkEnd w:id="2936"/>
      <w:r>
        <w:rPr>
          <w:rtl/>
        </w:rPr>
        <w:t xml:space="preserve">החבר </w:t>
      </w:r>
      <w:bookmarkStart w:id="2937" w:name="_ETM_Q4_634540"/>
      <w:bookmarkEnd w:id="2937"/>
      <w:r>
        <w:rPr>
          <w:rtl/>
        </w:rPr>
        <w:t xml:space="preserve">שלי </w:t>
      </w:r>
      <w:bookmarkStart w:id="2938" w:name="_ETM_Q4_634840"/>
      <w:bookmarkEnd w:id="2938"/>
      <w:r>
        <w:rPr>
          <w:rtl/>
        </w:rPr>
        <w:t>למד</w:t>
      </w:r>
      <w:r>
        <w:rPr>
          <w:rFonts w:hint="cs"/>
          <w:rtl/>
        </w:rPr>
        <w:t xml:space="preserve"> </w:t>
      </w:r>
      <w:bookmarkStart w:id="2939" w:name="_ETM_Q4_633000"/>
      <w:bookmarkEnd w:id="2939"/>
      <w:r>
        <w:rPr>
          <w:rFonts w:hint="cs"/>
          <w:rtl/>
        </w:rPr>
        <w:t>אי</w:t>
      </w:r>
      <w:r>
        <w:rPr>
          <w:rtl/>
        </w:rPr>
        <w:t xml:space="preserve">תי </w:t>
      </w:r>
      <w:bookmarkStart w:id="2940" w:name="_ETM_Q4_635439"/>
      <w:bookmarkEnd w:id="2940"/>
      <w:r>
        <w:rPr>
          <w:rtl/>
        </w:rPr>
        <w:t xml:space="preserve">והוא </w:t>
      </w:r>
      <w:bookmarkStart w:id="2941" w:name="_ETM_Q4_635590"/>
      <w:bookmarkEnd w:id="2941"/>
      <w:r>
        <w:rPr>
          <w:rtl/>
        </w:rPr>
        <w:t xml:space="preserve">פסיכולוג </w:t>
      </w:r>
      <w:bookmarkStart w:id="2942" w:name="_ETM_Q4_636219"/>
      <w:bookmarkEnd w:id="2942"/>
      <w:r>
        <w:rPr>
          <w:rtl/>
        </w:rPr>
        <w:t>דגול</w:t>
      </w:r>
      <w:r>
        <w:rPr>
          <w:rFonts w:hint="cs"/>
          <w:rtl/>
        </w:rPr>
        <w:t xml:space="preserve">, גלעד </w:t>
      </w:r>
      <w:proofErr w:type="spellStart"/>
      <w:r>
        <w:rPr>
          <w:rFonts w:hint="cs"/>
          <w:rtl/>
        </w:rPr>
        <w:t>פישביין</w:t>
      </w:r>
      <w:proofErr w:type="spellEnd"/>
      <w:r>
        <w:rPr>
          <w:rFonts w:hint="cs"/>
          <w:rtl/>
        </w:rPr>
        <w:t>,</w:t>
      </w:r>
      <w:r w:rsidR="00D532FC">
        <w:rPr>
          <w:rFonts w:hint="cs"/>
          <w:rtl/>
        </w:rPr>
        <w:t xml:space="preserve"> </w:t>
      </w:r>
      <w:bookmarkStart w:id="2943" w:name="_ETM_Q4_636670"/>
      <w:bookmarkStart w:id="2944" w:name="_ETM_Q4_637060"/>
      <w:bookmarkStart w:id="2945" w:name="_ETM_Q4_637329"/>
      <w:bookmarkStart w:id="2946" w:name="_ETM_Q4_638070"/>
      <w:bookmarkEnd w:id="2943"/>
      <w:bookmarkEnd w:id="2944"/>
      <w:bookmarkEnd w:id="2945"/>
      <w:bookmarkEnd w:id="2946"/>
      <w:r>
        <w:rPr>
          <w:rtl/>
        </w:rPr>
        <w:t xml:space="preserve">ואז </w:t>
      </w:r>
      <w:bookmarkStart w:id="2947" w:name="_ETM_Q4_638370"/>
      <w:bookmarkEnd w:id="2947"/>
      <w:r>
        <w:rPr>
          <w:rtl/>
        </w:rPr>
        <w:t xml:space="preserve">הוא </w:t>
      </w:r>
      <w:bookmarkStart w:id="2948" w:name="_ETM_Q4_638460"/>
      <w:bookmarkEnd w:id="2948"/>
      <w:r>
        <w:rPr>
          <w:rtl/>
        </w:rPr>
        <w:t xml:space="preserve">בא </w:t>
      </w:r>
      <w:bookmarkStart w:id="2949" w:name="_ETM_Q4_638670"/>
      <w:bookmarkEnd w:id="2949"/>
      <w:r>
        <w:rPr>
          <w:rtl/>
        </w:rPr>
        <w:t xml:space="preserve">עם </w:t>
      </w:r>
      <w:bookmarkStart w:id="2950" w:name="_ETM_Q4_638850"/>
      <w:bookmarkEnd w:id="2950"/>
      <w:r>
        <w:rPr>
          <w:rtl/>
        </w:rPr>
        <w:t xml:space="preserve">הצעה </w:t>
      </w:r>
      <w:bookmarkStart w:id="2951" w:name="_ETM_Q4_639870"/>
      <w:bookmarkEnd w:id="2951"/>
      <w:r>
        <w:rPr>
          <w:rtl/>
        </w:rPr>
        <w:t xml:space="preserve">כוללנית </w:t>
      </w:r>
      <w:bookmarkStart w:id="2952" w:name="_ETM_Q4_640650"/>
      <w:bookmarkEnd w:id="2952"/>
      <w:r>
        <w:rPr>
          <w:rtl/>
        </w:rPr>
        <w:t xml:space="preserve">לבני </w:t>
      </w:r>
      <w:bookmarkStart w:id="2953" w:name="_ETM_Q4_641070"/>
      <w:bookmarkEnd w:id="2953"/>
      <w:r>
        <w:rPr>
          <w:rtl/>
        </w:rPr>
        <w:t>ביטון</w:t>
      </w:r>
      <w:r>
        <w:rPr>
          <w:rFonts w:hint="cs"/>
          <w:rtl/>
        </w:rPr>
        <w:t>,</w:t>
      </w:r>
      <w:r>
        <w:rPr>
          <w:rtl/>
        </w:rPr>
        <w:t xml:space="preserve"> </w:t>
      </w:r>
      <w:bookmarkStart w:id="2954" w:name="_ETM_Q4_641490"/>
      <w:bookmarkEnd w:id="2954"/>
      <w:r>
        <w:rPr>
          <w:rFonts w:hint="cs"/>
          <w:rtl/>
        </w:rPr>
        <w:t>ל</w:t>
      </w:r>
      <w:r>
        <w:rPr>
          <w:rtl/>
        </w:rPr>
        <w:t xml:space="preserve">עיריית </w:t>
      </w:r>
      <w:bookmarkStart w:id="2955" w:name="_ETM_Q4_641940"/>
      <w:bookmarkEnd w:id="2955"/>
      <w:r>
        <w:rPr>
          <w:rtl/>
        </w:rPr>
        <w:t>דימונה</w:t>
      </w:r>
      <w:r>
        <w:rPr>
          <w:rFonts w:hint="cs"/>
          <w:rtl/>
        </w:rPr>
        <w:t>.</w:t>
      </w:r>
      <w:r>
        <w:rPr>
          <w:rtl/>
        </w:rPr>
        <w:t xml:space="preserve"> </w:t>
      </w:r>
      <w:bookmarkStart w:id="2956" w:name="_ETM_Q4_642820"/>
      <w:bookmarkEnd w:id="2956"/>
      <w:r>
        <w:rPr>
          <w:rFonts w:hint="cs"/>
          <w:rtl/>
        </w:rPr>
        <w:t xml:space="preserve">לא היה </w:t>
      </w:r>
      <w:bookmarkStart w:id="2957" w:name="_ETM_Q4_643030"/>
      <w:bookmarkEnd w:id="2957"/>
      <w:r>
        <w:rPr>
          <w:rtl/>
        </w:rPr>
        <w:t xml:space="preserve">אפשר </w:t>
      </w:r>
      <w:bookmarkStart w:id="2958" w:name="_ETM_Q4_643360"/>
      <w:bookmarkStart w:id="2959" w:name="_ETM_Q4_643510"/>
      <w:bookmarkEnd w:id="2958"/>
      <w:bookmarkEnd w:id="2959"/>
      <w:r>
        <w:rPr>
          <w:rtl/>
        </w:rPr>
        <w:t xml:space="preserve">להביא </w:t>
      </w:r>
      <w:bookmarkStart w:id="2960" w:name="_ETM_Q4_643810"/>
      <w:bookmarkEnd w:id="2960"/>
      <w:r>
        <w:rPr>
          <w:rtl/>
        </w:rPr>
        <w:t xml:space="preserve">פסיכולוגים </w:t>
      </w:r>
      <w:bookmarkStart w:id="2961" w:name="_ETM_Q4_644920"/>
      <w:bookmarkEnd w:id="2961"/>
      <w:r>
        <w:rPr>
          <w:rtl/>
        </w:rPr>
        <w:t xml:space="preserve">בכל </w:t>
      </w:r>
      <w:bookmarkStart w:id="2962" w:name="_ETM_Q4_645370"/>
      <w:bookmarkEnd w:id="2962"/>
      <w:r>
        <w:rPr>
          <w:rtl/>
        </w:rPr>
        <w:t xml:space="preserve">שיטה </w:t>
      </w:r>
      <w:bookmarkStart w:id="2963" w:name="_ETM_Q4_645790"/>
      <w:bookmarkEnd w:id="2963"/>
      <w:r>
        <w:rPr>
          <w:rtl/>
        </w:rPr>
        <w:t>רגילה</w:t>
      </w:r>
      <w:r>
        <w:rPr>
          <w:rFonts w:hint="cs"/>
          <w:rtl/>
        </w:rPr>
        <w:t>.</w:t>
      </w:r>
      <w:r>
        <w:rPr>
          <w:rtl/>
        </w:rPr>
        <w:t xml:space="preserve"> </w:t>
      </w:r>
      <w:bookmarkStart w:id="2964" w:name="_ETM_Q4_646750"/>
      <w:bookmarkEnd w:id="2964"/>
      <w:r>
        <w:rPr>
          <w:rtl/>
        </w:rPr>
        <w:t xml:space="preserve">היית </w:t>
      </w:r>
      <w:bookmarkStart w:id="2965" w:name="_ETM_Q4_647079"/>
      <w:bookmarkEnd w:id="2965"/>
      <w:r>
        <w:rPr>
          <w:rtl/>
        </w:rPr>
        <w:t xml:space="preserve">רוצה </w:t>
      </w:r>
      <w:bookmarkStart w:id="2966" w:name="_ETM_Q4_647379"/>
      <w:bookmarkEnd w:id="2966"/>
      <w:r>
        <w:rPr>
          <w:rtl/>
        </w:rPr>
        <w:t xml:space="preserve">להביא </w:t>
      </w:r>
      <w:bookmarkStart w:id="2967" w:name="_ETM_Q4_647650"/>
      <w:bookmarkEnd w:id="2967"/>
      <w:r>
        <w:rPr>
          <w:rtl/>
        </w:rPr>
        <w:t xml:space="preserve">אותם </w:t>
      </w:r>
      <w:bookmarkStart w:id="2968" w:name="_ETM_Q4_647920"/>
      <w:bookmarkEnd w:id="2968"/>
      <w:r>
        <w:rPr>
          <w:rtl/>
        </w:rPr>
        <w:t xml:space="preserve">לקופות </w:t>
      </w:r>
      <w:bookmarkStart w:id="2969" w:name="_ETM_Q4_648385"/>
      <w:bookmarkEnd w:id="2969"/>
      <w:r>
        <w:rPr>
          <w:rtl/>
        </w:rPr>
        <w:t xml:space="preserve">חולים </w:t>
      </w:r>
      <w:bookmarkStart w:id="2970" w:name="_ETM_Q4_648879"/>
      <w:bookmarkEnd w:id="2970"/>
      <w:r>
        <w:rPr>
          <w:rFonts w:hint="cs"/>
          <w:rtl/>
        </w:rPr>
        <w:t xml:space="preserve">– </w:t>
      </w:r>
      <w:r>
        <w:rPr>
          <w:rtl/>
        </w:rPr>
        <w:t xml:space="preserve">הם </w:t>
      </w:r>
      <w:bookmarkStart w:id="2971" w:name="_ETM_Q4_649030"/>
      <w:bookmarkEnd w:id="2971"/>
      <w:r>
        <w:rPr>
          <w:rtl/>
        </w:rPr>
        <w:t xml:space="preserve">לא </w:t>
      </w:r>
      <w:bookmarkStart w:id="2972" w:name="_ETM_Q4_649180"/>
      <w:bookmarkEnd w:id="2972"/>
      <w:r>
        <w:rPr>
          <w:rtl/>
        </w:rPr>
        <w:t>באים</w:t>
      </w:r>
      <w:r>
        <w:rPr>
          <w:rFonts w:hint="cs"/>
          <w:rtl/>
        </w:rPr>
        <w:t>;</w:t>
      </w:r>
      <w:r>
        <w:rPr>
          <w:rtl/>
        </w:rPr>
        <w:t xml:space="preserve"> </w:t>
      </w:r>
      <w:bookmarkStart w:id="2973" w:name="_ETM_Q4_649840"/>
      <w:bookmarkEnd w:id="2973"/>
      <w:r>
        <w:rPr>
          <w:rtl/>
        </w:rPr>
        <w:t xml:space="preserve">היית </w:t>
      </w:r>
      <w:bookmarkStart w:id="2974" w:name="_ETM_Q4_650170"/>
      <w:bookmarkEnd w:id="2974"/>
      <w:r>
        <w:rPr>
          <w:rtl/>
        </w:rPr>
        <w:t xml:space="preserve">רוצה </w:t>
      </w:r>
      <w:bookmarkStart w:id="2975" w:name="_ETM_Q4_650439"/>
      <w:bookmarkEnd w:id="2975"/>
      <w:r>
        <w:rPr>
          <w:rtl/>
        </w:rPr>
        <w:t xml:space="preserve">להביא </w:t>
      </w:r>
      <w:bookmarkStart w:id="2976" w:name="_ETM_Q4_650709"/>
      <w:bookmarkEnd w:id="2976"/>
      <w:r>
        <w:rPr>
          <w:rtl/>
        </w:rPr>
        <w:t xml:space="preserve">אותם </w:t>
      </w:r>
      <w:bookmarkStart w:id="2977" w:name="_ETM_Q4_650980"/>
      <w:bookmarkEnd w:id="2977"/>
      <w:r>
        <w:rPr>
          <w:rtl/>
        </w:rPr>
        <w:t xml:space="preserve">לבתי </w:t>
      </w:r>
      <w:bookmarkStart w:id="2978" w:name="_ETM_Q4_651400"/>
      <w:bookmarkEnd w:id="2978"/>
      <w:r>
        <w:rPr>
          <w:rtl/>
        </w:rPr>
        <w:t xml:space="preserve">ספר </w:t>
      </w:r>
      <w:bookmarkStart w:id="2979" w:name="_ETM_Q4_651760"/>
      <w:bookmarkEnd w:id="2979"/>
      <w:r>
        <w:rPr>
          <w:rtl/>
        </w:rPr>
        <w:t xml:space="preserve">בדימונה </w:t>
      </w:r>
      <w:bookmarkStart w:id="2980" w:name="_ETM_Q4_652420"/>
      <w:bookmarkEnd w:id="2980"/>
      <w:r>
        <w:rPr>
          <w:rFonts w:hint="cs"/>
          <w:rtl/>
        </w:rPr>
        <w:t xml:space="preserve">– </w:t>
      </w:r>
      <w:r>
        <w:rPr>
          <w:rtl/>
        </w:rPr>
        <w:t xml:space="preserve">הם </w:t>
      </w:r>
      <w:bookmarkStart w:id="2981" w:name="_ETM_Q4_652569"/>
      <w:bookmarkEnd w:id="2981"/>
      <w:r>
        <w:rPr>
          <w:rtl/>
        </w:rPr>
        <w:t xml:space="preserve">לא </w:t>
      </w:r>
      <w:bookmarkStart w:id="2982" w:name="_ETM_Q4_652720"/>
      <w:bookmarkEnd w:id="2982"/>
      <w:r>
        <w:rPr>
          <w:rtl/>
        </w:rPr>
        <w:t>באים</w:t>
      </w:r>
      <w:r>
        <w:rPr>
          <w:rFonts w:hint="cs"/>
          <w:rtl/>
        </w:rPr>
        <w:t>.</w:t>
      </w:r>
      <w:r>
        <w:rPr>
          <w:rtl/>
        </w:rPr>
        <w:t xml:space="preserve"> </w:t>
      </w:r>
      <w:bookmarkStart w:id="2983" w:name="_ETM_Q4_653470"/>
      <w:bookmarkEnd w:id="2983"/>
      <w:r>
        <w:rPr>
          <w:rtl/>
        </w:rPr>
        <w:t xml:space="preserve">זה </w:t>
      </w:r>
      <w:bookmarkStart w:id="2984" w:name="_ETM_Q4_653709"/>
      <w:bookmarkEnd w:id="2984"/>
      <w:r>
        <w:rPr>
          <w:rtl/>
        </w:rPr>
        <w:t>רחוק</w:t>
      </w:r>
      <w:r>
        <w:rPr>
          <w:rFonts w:hint="cs"/>
          <w:rtl/>
        </w:rPr>
        <w:t>,</w:t>
      </w:r>
      <w:r>
        <w:rPr>
          <w:rtl/>
        </w:rPr>
        <w:t xml:space="preserve"> </w:t>
      </w:r>
      <w:bookmarkStart w:id="2985" w:name="_ETM_Q4_654670"/>
      <w:bookmarkEnd w:id="2985"/>
      <w:r>
        <w:rPr>
          <w:rtl/>
        </w:rPr>
        <w:t xml:space="preserve">לא </w:t>
      </w:r>
      <w:bookmarkStart w:id="2986" w:name="_ETM_Q4_654909"/>
      <w:bookmarkEnd w:id="2986"/>
      <w:r>
        <w:rPr>
          <w:rtl/>
        </w:rPr>
        <w:t>יוקרתי</w:t>
      </w:r>
      <w:r>
        <w:rPr>
          <w:rFonts w:hint="cs"/>
          <w:rtl/>
        </w:rPr>
        <w:t>,</w:t>
      </w:r>
      <w:r>
        <w:rPr>
          <w:rtl/>
        </w:rPr>
        <w:t xml:space="preserve"> </w:t>
      </w:r>
      <w:bookmarkStart w:id="2987" w:name="_ETM_Q4_656060"/>
      <w:bookmarkEnd w:id="2987"/>
      <w:r>
        <w:rPr>
          <w:rtl/>
        </w:rPr>
        <w:t xml:space="preserve">לא </w:t>
      </w:r>
      <w:bookmarkStart w:id="2988" w:name="_ETM_Q4_656270"/>
      <w:bookmarkEnd w:id="2988"/>
      <w:r>
        <w:rPr>
          <w:rtl/>
        </w:rPr>
        <w:t xml:space="preserve">משלמים </w:t>
      </w:r>
      <w:bookmarkStart w:id="2989" w:name="_ETM_Q4_656750"/>
      <w:bookmarkEnd w:id="2989"/>
      <w:r>
        <w:rPr>
          <w:rtl/>
        </w:rPr>
        <w:t xml:space="preserve">כסף </w:t>
      </w:r>
      <w:bookmarkStart w:id="2990" w:name="_ETM_Q4_657170"/>
      <w:bookmarkEnd w:id="2990"/>
      <w:r>
        <w:rPr>
          <w:rtl/>
        </w:rPr>
        <w:t>לש</w:t>
      </w:r>
      <w:r>
        <w:rPr>
          <w:rFonts w:hint="cs"/>
          <w:rtl/>
        </w:rPr>
        <w:t>ע</w:t>
      </w:r>
      <w:r>
        <w:rPr>
          <w:rtl/>
        </w:rPr>
        <w:t>ה</w:t>
      </w:r>
      <w:r>
        <w:rPr>
          <w:rFonts w:hint="cs"/>
          <w:rtl/>
        </w:rPr>
        <w:t>.</w:t>
      </w:r>
    </w:p>
    <w:p w:rsidR="00DA3A44" w:rsidRDefault="00DA3A44" w:rsidP="008B62B4">
      <w:pPr>
        <w:rPr>
          <w:rtl/>
        </w:rPr>
      </w:pPr>
    </w:p>
    <w:p w:rsidR="00DA3A44" w:rsidRDefault="00DA3A44" w:rsidP="00D532FC">
      <w:pPr>
        <w:rPr>
          <w:rtl/>
        </w:rPr>
      </w:pPr>
      <w:bookmarkStart w:id="2991" w:name="_ETM_Q4_657740"/>
      <w:bookmarkEnd w:id="2991"/>
      <w:r>
        <w:rPr>
          <w:rFonts w:hint="cs"/>
          <w:rtl/>
        </w:rPr>
        <w:t xml:space="preserve">מה </w:t>
      </w:r>
      <w:r>
        <w:rPr>
          <w:rtl/>
        </w:rPr>
        <w:t xml:space="preserve">הוא </w:t>
      </w:r>
      <w:bookmarkStart w:id="2992" w:name="_ETM_Q4_657860"/>
      <w:bookmarkEnd w:id="2992"/>
      <w:r>
        <w:rPr>
          <w:rtl/>
        </w:rPr>
        <w:t>עשה</w:t>
      </w:r>
      <w:r>
        <w:rPr>
          <w:rFonts w:hint="cs"/>
          <w:rtl/>
        </w:rPr>
        <w:t>?</w:t>
      </w:r>
      <w:r>
        <w:rPr>
          <w:rtl/>
        </w:rPr>
        <w:t xml:space="preserve"> </w:t>
      </w:r>
      <w:bookmarkStart w:id="2993" w:name="_ETM_Q4_658190"/>
      <w:bookmarkEnd w:id="2993"/>
      <w:r>
        <w:rPr>
          <w:rtl/>
        </w:rPr>
        <w:t xml:space="preserve">בנה </w:t>
      </w:r>
      <w:bookmarkStart w:id="2994" w:name="_ETM_Q4_658550"/>
      <w:bookmarkEnd w:id="2994"/>
      <w:r>
        <w:rPr>
          <w:rtl/>
        </w:rPr>
        <w:t xml:space="preserve">מהלך </w:t>
      </w:r>
      <w:bookmarkStart w:id="2995" w:name="_ETM_Q4_659180"/>
      <w:bookmarkEnd w:id="2995"/>
      <w:r>
        <w:rPr>
          <w:rtl/>
        </w:rPr>
        <w:t>עירוני</w:t>
      </w:r>
      <w:r>
        <w:rPr>
          <w:rFonts w:hint="cs"/>
          <w:rtl/>
        </w:rPr>
        <w:t>,</w:t>
      </w:r>
      <w:r>
        <w:rPr>
          <w:rtl/>
        </w:rPr>
        <w:t xml:space="preserve"> </w:t>
      </w:r>
      <w:bookmarkStart w:id="2996" w:name="_ETM_Q4_660470"/>
      <w:bookmarkEnd w:id="2996"/>
      <w:r>
        <w:rPr>
          <w:rtl/>
        </w:rPr>
        <w:t xml:space="preserve">מהלך </w:t>
      </w:r>
      <w:bookmarkStart w:id="2997" w:name="_ETM_Q4_661010"/>
      <w:bookmarkEnd w:id="2997"/>
      <w:r>
        <w:rPr>
          <w:rtl/>
        </w:rPr>
        <w:t xml:space="preserve">רשותי </w:t>
      </w:r>
      <w:bookmarkStart w:id="2998" w:name="_ETM_Q4_662180"/>
      <w:bookmarkEnd w:id="2998"/>
      <w:r>
        <w:rPr>
          <w:rtl/>
        </w:rPr>
        <w:t xml:space="preserve">של </w:t>
      </w:r>
      <w:bookmarkStart w:id="2999" w:name="_ETM_Q4_662450"/>
      <w:bookmarkEnd w:id="2999"/>
      <w:r>
        <w:rPr>
          <w:rtl/>
        </w:rPr>
        <w:t xml:space="preserve">שיפור </w:t>
      </w:r>
      <w:bookmarkStart w:id="3000" w:name="_ETM_Q4_663140"/>
      <w:bookmarkEnd w:id="3000"/>
      <w:r>
        <w:rPr>
          <w:rtl/>
        </w:rPr>
        <w:t xml:space="preserve">השירות </w:t>
      </w:r>
      <w:bookmarkStart w:id="3001" w:name="_ETM_Q4_663650"/>
      <w:bookmarkEnd w:id="3001"/>
      <w:r>
        <w:rPr>
          <w:rtl/>
        </w:rPr>
        <w:t>הפסיכולוגי</w:t>
      </w:r>
      <w:r>
        <w:rPr>
          <w:rFonts w:hint="cs"/>
          <w:rtl/>
        </w:rPr>
        <w:t>.</w:t>
      </w:r>
      <w:r>
        <w:rPr>
          <w:rtl/>
        </w:rPr>
        <w:t xml:space="preserve"> </w:t>
      </w:r>
      <w:bookmarkStart w:id="3002" w:name="_ETM_Q4_664430"/>
      <w:bookmarkEnd w:id="3002"/>
      <w:r>
        <w:rPr>
          <w:rtl/>
        </w:rPr>
        <w:t xml:space="preserve">מה </w:t>
      </w:r>
      <w:bookmarkStart w:id="3003" w:name="_ETM_Q4_664700"/>
      <w:bookmarkEnd w:id="3003"/>
      <w:r>
        <w:rPr>
          <w:rtl/>
        </w:rPr>
        <w:t xml:space="preserve">קורה </w:t>
      </w:r>
      <w:bookmarkStart w:id="3004" w:name="_ETM_Q4_665060"/>
      <w:bookmarkEnd w:id="3004"/>
      <w:r>
        <w:rPr>
          <w:rtl/>
        </w:rPr>
        <w:t xml:space="preserve">במהלך </w:t>
      </w:r>
      <w:bookmarkStart w:id="3005" w:name="_ETM_Q4_665659"/>
      <w:bookmarkEnd w:id="3005"/>
      <w:r>
        <w:rPr>
          <w:rtl/>
        </w:rPr>
        <w:t>הזה</w:t>
      </w:r>
      <w:r>
        <w:rPr>
          <w:rFonts w:hint="cs"/>
          <w:rtl/>
        </w:rPr>
        <w:t>?</w:t>
      </w:r>
      <w:r>
        <w:rPr>
          <w:rtl/>
        </w:rPr>
        <w:t xml:space="preserve"> </w:t>
      </w:r>
      <w:bookmarkStart w:id="3006" w:name="_ETM_Q4_666470"/>
      <w:bookmarkEnd w:id="3006"/>
      <w:r>
        <w:rPr>
          <w:rtl/>
        </w:rPr>
        <w:t xml:space="preserve">מביאים </w:t>
      </w:r>
      <w:bookmarkStart w:id="3007" w:name="_ETM_Q4_666860"/>
      <w:bookmarkEnd w:id="3007"/>
      <w:r>
        <w:rPr>
          <w:rtl/>
        </w:rPr>
        <w:t xml:space="preserve">אדם </w:t>
      </w:r>
      <w:bookmarkStart w:id="3008" w:name="_ETM_Q4_667310"/>
      <w:bookmarkEnd w:id="3008"/>
      <w:r>
        <w:rPr>
          <w:rtl/>
        </w:rPr>
        <w:t xml:space="preserve">כמו </w:t>
      </w:r>
      <w:bookmarkStart w:id="3009" w:name="_ETM_Q4_667670"/>
      <w:bookmarkEnd w:id="3009"/>
      <w:r>
        <w:rPr>
          <w:rtl/>
        </w:rPr>
        <w:t xml:space="preserve">גלעד </w:t>
      </w:r>
      <w:bookmarkStart w:id="3010" w:name="_ETM_Q4_668030"/>
      <w:bookmarkEnd w:id="3010"/>
      <w:proofErr w:type="spellStart"/>
      <w:r>
        <w:rPr>
          <w:rFonts w:hint="cs"/>
          <w:rtl/>
        </w:rPr>
        <w:t>פי</w:t>
      </w:r>
      <w:r>
        <w:rPr>
          <w:rtl/>
        </w:rPr>
        <w:t>שב</w:t>
      </w:r>
      <w:r>
        <w:rPr>
          <w:rFonts w:hint="cs"/>
          <w:rtl/>
        </w:rPr>
        <w:t>יי</w:t>
      </w:r>
      <w:r>
        <w:rPr>
          <w:rtl/>
        </w:rPr>
        <w:t>ן</w:t>
      </w:r>
      <w:proofErr w:type="spellEnd"/>
      <w:r>
        <w:rPr>
          <w:rtl/>
        </w:rPr>
        <w:t xml:space="preserve"> </w:t>
      </w:r>
      <w:bookmarkStart w:id="3011" w:name="_ETM_Q4_668900"/>
      <w:bookmarkEnd w:id="3011"/>
      <w:r>
        <w:rPr>
          <w:rtl/>
        </w:rPr>
        <w:t xml:space="preserve">ואנשים </w:t>
      </w:r>
      <w:bookmarkStart w:id="3012" w:name="_ETM_Q4_669439"/>
      <w:bookmarkEnd w:id="3012"/>
      <w:r>
        <w:rPr>
          <w:rtl/>
        </w:rPr>
        <w:t xml:space="preserve">שיכולים </w:t>
      </w:r>
      <w:bookmarkStart w:id="3013" w:name="_ETM_Q4_670010"/>
      <w:bookmarkEnd w:id="3013"/>
      <w:r>
        <w:rPr>
          <w:rtl/>
        </w:rPr>
        <w:t xml:space="preserve">לתת </w:t>
      </w:r>
      <w:bookmarkStart w:id="3014" w:name="_ETM_Q4_670549"/>
      <w:bookmarkEnd w:id="3014"/>
      <w:r>
        <w:rPr>
          <w:rtl/>
        </w:rPr>
        <w:t xml:space="preserve">לפסיכולוג </w:t>
      </w:r>
      <w:bookmarkStart w:id="3015" w:name="_ETM_Q4_671269"/>
      <w:bookmarkEnd w:id="3015"/>
      <w:r>
        <w:rPr>
          <w:rtl/>
        </w:rPr>
        <w:t xml:space="preserve">צעיר </w:t>
      </w:r>
      <w:bookmarkStart w:id="3016" w:name="_ETM_Q4_671989"/>
      <w:bookmarkEnd w:id="3016"/>
      <w:r>
        <w:rPr>
          <w:rtl/>
        </w:rPr>
        <w:t xml:space="preserve">את </w:t>
      </w:r>
      <w:bookmarkStart w:id="3017" w:name="_ETM_Q4_672290"/>
      <w:bookmarkEnd w:id="3017"/>
      <w:r>
        <w:rPr>
          <w:rtl/>
        </w:rPr>
        <w:t>ההתמחות</w:t>
      </w:r>
      <w:r>
        <w:rPr>
          <w:rFonts w:hint="cs"/>
          <w:rtl/>
        </w:rPr>
        <w:t>,</w:t>
      </w:r>
      <w:r>
        <w:rPr>
          <w:rtl/>
        </w:rPr>
        <w:t xml:space="preserve"> </w:t>
      </w:r>
      <w:bookmarkStart w:id="3018" w:name="_ETM_Q4_673370"/>
      <w:bookmarkEnd w:id="3018"/>
      <w:r>
        <w:rPr>
          <w:rtl/>
        </w:rPr>
        <w:t xml:space="preserve">אז </w:t>
      </w:r>
      <w:bookmarkStart w:id="3019" w:name="_ETM_Q4_673609"/>
      <w:bookmarkEnd w:id="3019"/>
      <w:r>
        <w:rPr>
          <w:rtl/>
        </w:rPr>
        <w:t xml:space="preserve">זה </w:t>
      </w:r>
      <w:bookmarkStart w:id="3020" w:name="_ETM_Q4_673669"/>
      <w:bookmarkEnd w:id="3020"/>
      <w:r>
        <w:rPr>
          <w:rtl/>
        </w:rPr>
        <w:t xml:space="preserve">נהיה </w:t>
      </w:r>
      <w:bookmarkStart w:id="3021" w:name="_ETM_Q4_673849"/>
      <w:bookmarkEnd w:id="3021"/>
      <w:r>
        <w:rPr>
          <w:rtl/>
        </w:rPr>
        <w:t>יוקרתי</w:t>
      </w:r>
      <w:r w:rsidR="00D532FC">
        <w:rPr>
          <w:rFonts w:hint="cs"/>
          <w:rtl/>
        </w:rPr>
        <w:t>,</w:t>
      </w:r>
      <w:r>
        <w:rPr>
          <w:rtl/>
        </w:rPr>
        <w:t xml:space="preserve"> </w:t>
      </w:r>
      <w:bookmarkStart w:id="3022" w:name="_ETM_Q4_674900"/>
      <w:bookmarkEnd w:id="3022"/>
      <w:r>
        <w:rPr>
          <w:rtl/>
        </w:rPr>
        <w:t>כ</w:t>
      </w:r>
      <w:r>
        <w:rPr>
          <w:rFonts w:hint="cs"/>
          <w:rtl/>
        </w:rPr>
        <w:t xml:space="preserve">י </w:t>
      </w:r>
      <w:r>
        <w:rPr>
          <w:rtl/>
        </w:rPr>
        <w:t xml:space="preserve">פסיכולוג </w:t>
      </w:r>
      <w:bookmarkStart w:id="3023" w:name="_ETM_Q4_675620"/>
      <w:bookmarkEnd w:id="3023"/>
      <w:r>
        <w:rPr>
          <w:rFonts w:hint="cs"/>
          <w:rtl/>
        </w:rPr>
        <w:t>ג</w:t>
      </w:r>
      <w:r>
        <w:rPr>
          <w:rtl/>
        </w:rPr>
        <w:t xml:space="preserve">ומר </w:t>
      </w:r>
      <w:bookmarkStart w:id="3024" w:name="_ETM_Q4_675889"/>
      <w:bookmarkEnd w:id="3024"/>
      <w:r>
        <w:rPr>
          <w:rtl/>
        </w:rPr>
        <w:t>באוניברסיטה</w:t>
      </w:r>
      <w:r w:rsidR="00D532FC">
        <w:rPr>
          <w:rFonts w:hint="cs"/>
          <w:rtl/>
        </w:rPr>
        <w:t>,</w:t>
      </w:r>
      <w:r>
        <w:rPr>
          <w:rtl/>
        </w:rPr>
        <w:t xml:space="preserve"> </w:t>
      </w:r>
      <w:bookmarkStart w:id="3025" w:name="_ETM_Q4_676669"/>
      <w:bookmarkEnd w:id="3025"/>
      <w:r>
        <w:rPr>
          <w:rtl/>
        </w:rPr>
        <w:t xml:space="preserve">הוא </w:t>
      </w:r>
      <w:bookmarkStart w:id="3026" w:name="_ETM_Q4_676730"/>
      <w:bookmarkEnd w:id="3026"/>
      <w:r>
        <w:rPr>
          <w:rtl/>
        </w:rPr>
        <w:t xml:space="preserve">צריך </w:t>
      </w:r>
      <w:bookmarkStart w:id="3027" w:name="_ETM_Q4_676969"/>
      <w:bookmarkEnd w:id="3027"/>
      <w:r>
        <w:rPr>
          <w:rtl/>
        </w:rPr>
        <w:t>התמחות</w:t>
      </w:r>
      <w:bookmarkStart w:id="3028" w:name="_ETM_Q4_677840"/>
      <w:bookmarkEnd w:id="3028"/>
      <w:r>
        <w:rPr>
          <w:rFonts w:hint="cs"/>
          <w:rtl/>
        </w:rPr>
        <w:t xml:space="preserve">, </w:t>
      </w:r>
      <w:r>
        <w:rPr>
          <w:rtl/>
        </w:rPr>
        <w:t xml:space="preserve">הוא </w:t>
      </w:r>
      <w:bookmarkStart w:id="3029" w:name="_ETM_Q4_677959"/>
      <w:bookmarkEnd w:id="3029"/>
      <w:r>
        <w:rPr>
          <w:rtl/>
        </w:rPr>
        <w:t xml:space="preserve">יודע </w:t>
      </w:r>
      <w:bookmarkStart w:id="3030" w:name="_ETM_Q4_678200"/>
      <w:bookmarkEnd w:id="3030"/>
      <w:r>
        <w:rPr>
          <w:rtl/>
        </w:rPr>
        <w:t xml:space="preserve">שיש </w:t>
      </w:r>
      <w:bookmarkStart w:id="3031" w:name="_ETM_Q4_678469"/>
      <w:bookmarkEnd w:id="3031"/>
      <w:r>
        <w:rPr>
          <w:rtl/>
        </w:rPr>
        <w:t xml:space="preserve">שם </w:t>
      </w:r>
      <w:bookmarkStart w:id="3032" w:name="_ETM_Q4_678620"/>
      <w:bookmarkEnd w:id="3032"/>
      <w:r>
        <w:rPr>
          <w:rtl/>
        </w:rPr>
        <w:t xml:space="preserve">פסיכולוגים </w:t>
      </w:r>
      <w:bookmarkStart w:id="3033" w:name="_ETM_Q4_679219"/>
      <w:bookmarkEnd w:id="3033"/>
      <w:r>
        <w:rPr>
          <w:rtl/>
        </w:rPr>
        <w:t xml:space="preserve">ברמה </w:t>
      </w:r>
      <w:bookmarkStart w:id="3034" w:name="_ETM_Q4_679609"/>
      <w:bookmarkEnd w:id="3034"/>
      <w:r>
        <w:rPr>
          <w:rtl/>
        </w:rPr>
        <w:t>גבוהה</w:t>
      </w:r>
      <w:bookmarkStart w:id="3035" w:name="_ETM_Q4_679969"/>
      <w:bookmarkEnd w:id="3035"/>
      <w:r>
        <w:rPr>
          <w:rFonts w:hint="cs"/>
          <w:rtl/>
        </w:rPr>
        <w:t xml:space="preserve">, </w:t>
      </w:r>
      <w:r>
        <w:rPr>
          <w:rtl/>
        </w:rPr>
        <w:t xml:space="preserve">אז </w:t>
      </w:r>
      <w:bookmarkStart w:id="3036" w:name="_ETM_Q4_680120"/>
      <w:bookmarkEnd w:id="3036"/>
      <w:r>
        <w:rPr>
          <w:rtl/>
        </w:rPr>
        <w:t xml:space="preserve">הוא </w:t>
      </w:r>
      <w:bookmarkStart w:id="3037" w:name="_ETM_Q4_680209"/>
      <w:bookmarkEnd w:id="3037"/>
      <w:r>
        <w:rPr>
          <w:rtl/>
        </w:rPr>
        <w:t xml:space="preserve">בא </w:t>
      </w:r>
      <w:bookmarkStart w:id="3038" w:name="_ETM_Q4_680419"/>
      <w:bookmarkEnd w:id="3038"/>
      <w:r>
        <w:rPr>
          <w:rtl/>
        </w:rPr>
        <w:t>אליהם</w:t>
      </w:r>
      <w:r>
        <w:rPr>
          <w:rFonts w:hint="cs"/>
          <w:rtl/>
        </w:rPr>
        <w:t>, כי</w:t>
      </w:r>
      <w:r>
        <w:rPr>
          <w:rtl/>
        </w:rPr>
        <w:t xml:space="preserve"> </w:t>
      </w:r>
      <w:bookmarkStart w:id="3039" w:name="_ETM_Q4_681049"/>
      <w:bookmarkEnd w:id="3039"/>
      <w:r>
        <w:rPr>
          <w:rtl/>
        </w:rPr>
        <w:t xml:space="preserve">הוא </w:t>
      </w:r>
      <w:bookmarkStart w:id="3040" w:name="_ETM_Q4_681169"/>
      <w:bookmarkEnd w:id="3040"/>
      <w:r>
        <w:rPr>
          <w:rtl/>
        </w:rPr>
        <w:t xml:space="preserve">מקבל </w:t>
      </w:r>
      <w:bookmarkStart w:id="3041" w:name="_ETM_Q4_681590"/>
      <w:bookmarkEnd w:id="3041"/>
      <w:r>
        <w:rPr>
          <w:rtl/>
        </w:rPr>
        <w:t xml:space="preserve">התמחות </w:t>
      </w:r>
      <w:bookmarkStart w:id="3042" w:name="_ETM_Q4_682159"/>
      <w:bookmarkEnd w:id="3042"/>
      <w:r>
        <w:rPr>
          <w:rtl/>
        </w:rPr>
        <w:t>בדימונה</w:t>
      </w:r>
      <w:r>
        <w:rPr>
          <w:rFonts w:hint="cs"/>
          <w:rtl/>
        </w:rPr>
        <w:t>.</w:t>
      </w:r>
    </w:p>
    <w:p w:rsidR="00DA3A44" w:rsidRDefault="00DA3A44" w:rsidP="008B62B4">
      <w:pPr>
        <w:rPr>
          <w:rtl/>
        </w:rPr>
      </w:pPr>
    </w:p>
    <w:p w:rsidR="00DA3A44" w:rsidRDefault="00DA3A44" w:rsidP="00D532FC">
      <w:pPr>
        <w:rPr>
          <w:rtl/>
        </w:rPr>
      </w:pPr>
      <w:bookmarkStart w:id="3043" w:name="_ETM_Q4_684000"/>
      <w:bookmarkStart w:id="3044" w:name="_ETM_Q4_683329"/>
      <w:bookmarkEnd w:id="3043"/>
      <w:bookmarkEnd w:id="3044"/>
      <w:r>
        <w:rPr>
          <w:rtl/>
        </w:rPr>
        <w:t xml:space="preserve">הדבר </w:t>
      </w:r>
      <w:bookmarkStart w:id="3045" w:name="_ETM_Q4_683689"/>
      <w:bookmarkEnd w:id="3045"/>
      <w:r>
        <w:rPr>
          <w:rtl/>
        </w:rPr>
        <w:t xml:space="preserve">השני </w:t>
      </w:r>
      <w:bookmarkStart w:id="3046" w:name="_ETM_Q4_684109"/>
      <w:bookmarkEnd w:id="3046"/>
      <w:r>
        <w:rPr>
          <w:rtl/>
        </w:rPr>
        <w:t xml:space="preserve">שמקבלים </w:t>
      </w:r>
      <w:bookmarkStart w:id="3047" w:name="_ETM_Q4_685310"/>
      <w:bookmarkEnd w:id="3047"/>
      <w:r>
        <w:rPr>
          <w:rtl/>
        </w:rPr>
        <w:t>ה</w:t>
      </w:r>
      <w:r>
        <w:rPr>
          <w:rFonts w:hint="cs"/>
          <w:rtl/>
        </w:rPr>
        <w:t>וא</w:t>
      </w:r>
      <w:r>
        <w:rPr>
          <w:rtl/>
        </w:rPr>
        <w:t xml:space="preserve"> </w:t>
      </w:r>
      <w:bookmarkStart w:id="3048" w:name="_ETM_Q4_685549"/>
      <w:bookmarkEnd w:id="3048"/>
      <w:r>
        <w:rPr>
          <w:rtl/>
        </w:rPr>
        <w:t xml:space="preserve">כסף </w:t>
      </w:r>
      <w:bookmarkStart w:id="3049" w:name="_ETM_Q4_686120"/>
      <w:bookmarkEnd w:id="3049"/>
      <w:r>
        <w:rPr>
          <w:rtl/>
        </w:rPr>
        <w:t xml:space="preserve">מקופות </w:t>
      </w:r>
      <w:bookmarkStart w:id="3050" w:name="_ETM_Q4_686810"/>
      <w:bookmarkEnd w:id="3050"/>
      <w:r>
        <w:rPr>
          <w:rFonts w:hint="cs"/>
          <w:rtl/>
        </w:rPr>
        <w:t>ה</w:t>
      </w:r>
      <w:r>
        <w:rPr>
          <w:rtl/>
        </w:rPr>
        <w:t xml:space="preserve">חולים </w:t>
      </w:r>
      <w:bookmarkStart w:id="3051" w:name="_ETM_Q4_687709"/>
      <w:bookmarkEnd w:id="3051"/>
      <w:r>
        <w:rPr>
          <w:rtl/>
        </w:rPr>
        <w:t xml:space="preserve">לשירות </w:t>
      </w:r>
      <w:bookmarkStart w:id="3052" w:name="_ETM_Q4_688430"/>
      <w:bookmarkEnd w:id="3052"/>
      <w:r>
        <w:rPr>
          <w:rtl/>
        </w:rPr>
        <w:t xml:space="preserve">הפסיכולוגי </w:t>
      </w:r>
      <w:bookmarkStart w:id="3053" w:name="_ETM_Q4_689239"/>
      <w:bookmarkEnd w:id="3053"/>
      <w:r>
        <w:rPr>
          <w:rtl/>
        </w:rPr>
        <w:t>המקומי</w:t>
      </w:r>
      <w:r>
        <w:rPr>
          <w:rFonts w:hint="cs"/>
          <w:rtl/>
        </w:rPr>
        <w:t>,</w:t>
      </w:r>
      <w:r>
        <w:rPr>
          <w:rtl/>
        </w:rPr>
        <w:t xml:space="preserve"> </w:t>
      </w:r>
      <w:bookmarkStart w:id="3054" w:name="_ETM_Q4_690230"/>
      <w:bookmarkEnd w:id="3054"/>
      <w:r>
        <w:rPr>
          <w:rtl/>
        </w:rPr>
        <w:t xml:space="preserve">והדבר </w:t>
      </w:r>
      <w:bookmarkStart w:id="3055" w:name="_ETM_Q4_690769"/>
      <w:bookmarkEnd w:id="3055"/>
      <w:r>
        <w:rPr>
          <w:rtl/>
        </w:rPr>
        <w:t xml:space="preserve">השלישי </w:t>
      </w:r>
      <w:bookmarkStart w:id="3056" w:name="_ETM_Q4_691249"/>
      <w:bookmarkEnd w:id="3056"/>
      <w:r w:rsidR="00D532FC">
        <w:rPr>
          <w:rFonts w:hint="cs"/>
          <w:rtl/>
        </w:rPr>
        <w:t xml:space="preserve">– </w:t>
      </w:r>
      <w:r>
        <w:rPr>
          <w:rtl/>
        </w:rPr>
        <w:t xml:space="preserve">שהעירייה </w:t>
      </w:r>
      <w:bookmarkStart w:id="3057" w:name="_ETM_Q4_691849"/>
      <w:bookmarkEnd w:id="3057"/>
      <w:r>
        <w:rPr>
          <w:rtl/>
        </w:rPr>
        <w:t>מגבה</w:t>
      </w:r>
      <w:r>
        <w:rPr>
          <w:rFonts w:hint="cs"/>
          <w:rtl/>
        </w:rPr>
        <w:t>,</w:t>
      </w:r>
      <w:r>
        <w:rPr>
          <w:rtl/>
        </w:rPr>
        <w:t xml:space="preserve"> </w:t>
      </w:r>
      <w:bookmarkStart w:id="3058" w:name="_ETM_Q4_693090"/>
      <w:bookmarkEnd w:id="3058"/>
      <w:r>
        <w:rPr>
          <w:rtl/>
        </w:rPr>
        <w:t>וב</w:t>
      </w:r>
      <w:bookmarkStart w:id="3059" w:name="_ETM_Q4_693959"/>
      <w:bookmarkEnd w:id="3059"/>
      <w:r>
        <w:rPr>
          <w:rtl/>
        </w:rPr>
        <w:t xml:space="preserve">כל </w:t>
      </w:r>
      <w:bookmarkStart w:id="3060" w:name="_ETM_Q4_694260"/>
      <w:bookmarkEnd w:id="3060"/>
      <w:r>
        <w:rPr>
          <w:rtl/>
        </w:rPr>
        <w:t xml:space="preserve">מיני </w:t>
      </w:r>
      <w:bookmarkStart w:id="3061" w:name="_ETM_Q4_694499"/>
      <w:bookmarkEnd w:id="3061"/>
      <w:r>
        <w:rPr>
          <w:rtl/>
        </w:rPr>
        <w:t>דרכים</w:t>
      </w:r>
      <w:r w:rsidR="00D532FC">
        <w:rPr>
          <w:rFonts w:hint="cs"/>
          <w:rtl/>
        </w:rPr>
        <w:t>,</w:t>
      </w:r>
      <w:r>
        <w:rPr>
          <w:rFonts w:hint="cs"/>
          <w:rtl/>
        </w:rPr>
        <w:t xml:space="preserve"> </w:t>
      </w:r>
      <w:bookmarkStart w:id="3062" w:name="_ETM_Q4_692000"/>
      <w:bookmarkEnd w:id="3062"/>
      <w:r>
        <w:rPr>
          <w:rtl/>
        </w:rPr>
        <w:t xml:space="preserve">גם </w:t>
      </w:r>
      <w:bookmarkStart w:id="3063" w:name="_ETM_Q4_695340"/>
      <w:bookmarkEnd w:id="3063"/>
      <w:r>
        <w:rPr>
          <w:rtl/>
        </w:rPr>
        <w:t xml:space="preserve">עם </w:t>
      </w:r>
      <w:bookmarkStart w:id="3064" w:name="_ETM_Q4_695519"/>
      <w:bookmarkEnd w:id="3064"/>
      <w:r>
        <w:rPr>
          <w:rtl/>
        </w:rPr>
        <w:t xml:space="preserve">חברות </w:t>
      </w:r>
      <w:bookmarkStart w:id="3065" w:name="_ETM_Q4_696120"/>
      <w:bookmarkEnd w:id="3065"/>
      <w:r>
        <w:rPr>
          <w:rtl/>
        </w:rPr>
        <w:t xml:space="preserve">כלכליות </w:t>
      </w:r>
      <w:bookmarkStart w:id="3066" w:name="_ETM_Q4_696749"/>
      <w:bookmarkEnd w:id="3066"/>
      <w:r>
        <w:rPr>
          <w:rtl/>
        </w:rPr>
        <w:t>מקומיות</w:t>
      </w:r>
      <w:r w:rsidR="00D532FC">
        <w:rPr>
          <w:rFonts w:hint="cs"/>
          <w:rtl/>
        </w:rPr>
        <w:t>,</w:t>
      </w:r>
      <w:r>
        <w:rPr>
          <w:rtl/>
        </w:rPr>
        <w:t xml:space="preserve"> </w:t>
      </w:r>
      <w:bookmarkStart w:id="3067" w:name="_ETM_Q4_697669"/>
      <w:bookmarkEnd w:id="3067"/>
      <w:r>
        <w:rPr>
          <w:rtl/>
        </w:rPr>
        <w:t>טיפה</w:t>
      </w:r>
      <w:r w:rsidR="00D532FC">
        <w:rPr>
          <w:rtl/>
        </w:rPr>
        <w:t xml:space="preserve"> </w:t>
      </w:r>
      <w:bookmarkStart w:id="3068" w:name="_ETM_Q4_698599"/>
      <w:bookmarkEnd w:id="3068"/>
      <w:r>
        <w:rPr>
          <w:rtl/>
        </w:rPr>
        <w:t xml:space="preserve">משפרים </w:t>
      </w:r>
      <w:bookmarkStart w:id="3069" w:name="_ETM_Q4_699809"/>
      <w:bookmarkEnd w:id="3069"/>
      <w:r>
        <w:rPr>
          <w:rtl/>
        </w:rPr>
        <w:t xml:space="preserve">את </w:t>
      </w:r>
      <w:bookmarkStart w:id="3070" w:name="_ETM_Q4_700019"/>
      <w:bookmarkEnd w:id="3070"/>
      <w:r>
        <w:rPr>
          <w:rtl/>
        </w:rPr>
        <w:t xml:space="preserve">סך </w:t>
      </w:r>
      <w:bookmarkStart w:id="3071" w:name="_ETM_Q4_700559"/>
      <w:bookmarkEnd w:id="3071"/>
      <w:r>
        <w:rPr>
          <w:rtl/>
        </w:rPr>
        <w:t xml:space="preserve">ההכנסה </w:t>
      </w:r>
      <w:bookmarkStart w:id="3072" w:name="_ETM_Q4_701730"/>
      <w:bookmarkEnd w:id="3072"/>
      <w:r>
        <w:rPr>
          <w:rtl/>
        </w:rPr>
        <w:t xml:space="preserve">שיש </w:t>
      </w:r>
      <w:bookmarkStart w:id="3073" w:name="_ETM_Q4_702150"/>
      <w:bookmarkEnd w:id="3073"/>
      <w:r>
        <w:rPr>
          <w:rtl/>
        </w:rPr>
        <w:t xml:space="preserve">לאותו </w:t>
      </w:r>
      <w:bookmarkStart w:id="3074" w:name="_ETM_Q4_702480"/>
      <w:bookmarkEnd w:id="3074"/>
      <w:r>
        <w:rPr>
          <w:rtl/>
        </w:rPr>
        <w:t>פסיכולוג</w:t>
      </w:r>
      <w:r>
        <w:rPr>
          <w:rFonts w:hint="cs"/>
          <w:rtl/>
        </w:rPr>
        <w:t>,</w:t>
      </w:r>
      <w:r>
        <w:rPr>
          <w:rtl/>
        </w:rPr>
        <w:t xml:space="preserve"> </w:t>
      </w:r>
      <w:bookmarkStart w:id="3075" w:name="_ETM_Q4_703650"/>
      <w:bookmarkEnd w:id="3075"/>
      <w:r>
        <w:rPr>
          <w:rtl/>
        </w:rPr>
        <w:t xml:space="preserve">כי </w:t>
      </w:r>
      <w:bookmarkStart w:id="3076" w:name="_ETM_Q4_703769"/>
      <w:bookmarkEnd w:id="3076"/>
      <w:r>
        <w:rPr>
          <w:rtl/>
        </w:rPr>
        <w:t xml:space="preserve">הוא </w:t>
      </w:r>
      <w:bookmarkStart w:id="3077" w:name="_ETM_Q4_703799"/>
      <w:bookmarkEnd w:id="3077"/>
      <w:r>
        <w:rPr>
          <w:rtl/>
        </w:rPr>
        <w:t xml:space="preserve">יכול </w:t>
      </w:r>
      <w:bookmarkStart w:id="3078" w:name="_ETM_Q4_704040"/>
      <w:bookmarkEnd w:id="3078"/>
      <w:r>
        <w:rPr>
          <w:rtl/>
        </w:rPr>
        <w:t xml:space="preserve">לעבוד </w:t>
      </w:r>
      <w:bookmarkStart w:id="3079" w:name="_ETM_Q4_704459"/>
      <w:bookmarkEnd w:id="3079"/>
      <w:r>
        <w:rPr>
          <w:rtl/>
        </w:rPr>
        <w:t xml:space="preserve">גם </w:t>
      </w:r>
      <w:bookmarkStart w:id="3080" w:name="_ETM_Q4_704939"/>
      <w:bookmarkEnd w:id="3080"/>
      <w:r>
        <w:rPr>
          <w:rtl/>
        </w:rPr>
        <w:t>בערב</w:t>
      </w:r>
      <w:r>
        <w:rPr>
          <w:rFonts w:hint="cs"/>
          <w:rtl/>
        </w:rPr>
        <w:t>,</w:t>
      </w:r>
      <w:r>
        <w:rPr>
          <w:rtl/>
        </w:rPr>
        <w:t xml:space="preserve"> </w:t>
      </w:r>
      <w:bookmarkStart w:id="3081" w:name="_ETM_Q4_705840"/>
      <w:bookmarkEnd w:id="3081"/>
      <w:r>
        <w:rPr>
          <w:rtl/>
        </w:rPr>
        <w:t xml:space="preserve">גם </w:t>
      </w:r>
      <w:bookmarkStart w:id="3082" w:name="_ETM_Q4_706199"/>
      <w:bookmarkEnd w:id="3082"/>
      <w:r>
        <w:rPr>
          <w:rtl/>
        </w:rPr>
        <w:t>בבוקר</w:t>
      </w:r>
      <w:r>
        <w:rPr>
          <w:rFonts w:hint="cs"/>
          <w:rtl/>
        </w:rPr>
        <w:t>,</w:t>
      </w:r>
      <w:bookmarkStart w:id="3083" w:name="_ETM_Q4_706769"/>
      <w:bookmarkEnd w:id="3083"/>
      <w:r>
        <w:rPr>
          <w:rFonts w:hint="cs"/>
          <w:rtl/>
        </w:rPr>
        <w:t xml:space="preserve"> </w:t>
      </w:r>
      <w:r>
        <w:rPr>
          <w:rtl/>
        </w:rPr>
        <w:t xml:space="preserve">יש </w:t>
      </w:r>
      <w:bookmarkStart w:id="3084" w:name="_ETM_Q4_706949"/>
      <w:bookmarkEnd w:id="3084"/>
      <w:r>
        <w:rPr>
          <w:rtl/>
        </w:rPr>
        <w:t xml:space="preserve">לו </w:t>
      </w:r>
      <w:bookmarkStart w:id="3085" w:name="_ETM_Q4_707099"/>
      <w:bookmarkEnd w:id="3085"/>
      <w:r>
        <w:rPr>
          <w:rtl/>
        </w:rPr>
        <w:t xml:space="preserve">שכר </w:t>
      </w:r>
      <w:bookmarkStart w:id="3086" w:name="_ETM_Q4_707609"/>
      <w:bookmarkEnd w:id="3086"/>
      <w:r>
        <w:rPr>
          <w:rtl/>
        </w:rPr>
        <w:t xml:space="preserve">סביר </w:t>
      </w:r>
      <w:bookmarkStart w:id="3087" w:name="_ETM_Q4_708480"/>
      <w:bookmarkEnd w:id="3087"/>
      <w:r>
        <w:rPr>
          <w:rtl/>
        </w:rPr>
        <w:t xml:space="preserve">עם </w:t>
      </w:r>
      <w:bookmarkStart w:id="3088" w:name="_ETM_Q4_708689"/>
      <w:bookmarkEnd w:id="3088"/>
      <w:r>
        <w:rPr>
          <w:rtl/>
        </w:rPr>
        <w:t>התמחות</w:t>
      </w:r>
      <w:r>
        <w:rPr>
          <w:rFonts w:hint="cs"/>
          <w:rtl/>
        </w:rPr>
        <w:t>,</w:t>
      </w:r>
      <w:r>
        <w:rPr>
          <w:rtl/>
        </w:rPr>
        <w:t xml:space="preserve"> </w:t>
      </w:r>
      <w:bookmarkStart w:id="3089" w:name="_ETM_Q4_709349"/>
      <w:bookmarkEnd w:id="3089"/>
      <w:r>
        <w:rPr>
          <w:rtl/>
        </w:rPr>
        <w:t xml:space="preserve">עם </w:t>
      </w:r>
      <w:bookmarkStart w:id="3090" w:name="_ETM_Q4_709499"/>
      <w:bookmarkEnd w:id="3090"/>
      <w:r>
        <w:rPr>
          <w:rtl/>
        </w:rPr>
        <w:t xml:space="preserve">פסיכולוגים </w:t>
      </w:r>
      <w:bookmarkStart w:id="3091" w:name="_ETM_Q4_710219"/>
      <w:bookmarkEnd w:id="3091"/>
      <w:r>
        <w:rPr>
          <w:rtl/>
        </w:rPr>
        <w:t xml:space="preserve">ברמה </w:t>
      </w:r>
      <w:bookmarkStart w:id="3092" w:name="_ETM_Q4_711059"/>
      <w:bookmarkEnd w:id="3092"/>
      <w:r>
        <w:rPr>
          <w:rtl/>
        </w:rPr>
        <w:t xml:space="preserve">שמזמינים </w:t>
      </w:r>
      <w:bookmarkStart w:id="3093" w:name="_ETM_Q4_711749"/>
      <w:bookmarkEnd w:id="3093"/>
      <w:r>
        <w:rPr>
          <w:rtl/>
        </w:rPr>
        <w:t xml:space="preserve">אותו </w:t>
      </w:r>
      <w:bookmarkStart w:id="3094" w:name="_ETM_Q4_711989"/>
      <w:bookmarkEnd w:id="3094"/>
      <w:r>
        <w:rPr>
          <w:rtl/>
        </w:rPr>
        <w:t xml:space="preserve">לעבוד </w:t>
      </w:r>
      <w:bookmarkStart w:id="3095" w:name="_ETM_Q4_712379"/>
      <w:bookmarkEnd w:id="3095"/>
      <w:r>
        <w:rPr>
          <w:rtl/>
        </w:rPr>
        <w:t>איתם</w:t>
      </w:r>
      <w:r w:rsidR="00D532FC">
        <w:rPr>
          <w:rFonts w:hint="cs"/>
          <w:rtl/>
        </w:rPr>
        <w:t>,</w:t>
      </w:r>
      <w:r>
        <w:rPr>
          <w:rtl/>
        </w:rPr>
        <w:t xml:space="preserve"> </w:t>
      </w:r>
      <w:bookmarkStart w:id="3096" w:name="_ETM_Q4_712620"/>
      <w:bookmarkEnd w:id="3096"/>
      <w:r>
        <w:rPr>
          <w:rtl/>
        </w:rPr>
        <w:t xml:space="preserve">ואז </w:t>
      </w:r>
      <w:bookmarkStart w:id="3097" w:name="_ETM_Q4_712919"/>
      <w:bookmarkEnd w:id="3097"/>
      <w:r>
        <w:rPr>
          <w:rtl/>
        </w:rPr>
        <w:t xml:space="preserve">זה </w:t>
      </w:r>
      <w:bookmarkStart w:id="3098" w:name="_ETM_Q4_713010"/>
      <w:bookmarkEnd w:id="3098"/>
      <w:r>
        <w:rPr>
          <w:rtl/>
        </w:rPr>
        <w:t xml:space="preserve">נהיה </w:t>
      </w:r>
      <w:bookmarkStart w:id="3099" w:name="_ETM_Q4_713189"/>
      <w:bookmarkEnd w:id="3099"/>
      <w:r>
        <w:rPr>
          <w:rtl/>
        </w:rPr>
        <w:t>יוקרתי</w:t>
      </w:r>
      <w:r>
        <w:rPr>
          <w:rFonts w:hint="cs"/>
          <w:rtl/>
        </w:rPr>
        <w:t>.</w:t>
      </w:r>
      <w:r>
        <w:rPr>
          <w:rtl/>
        </w:rPr>
        <w:t xml:space="preserve"> </w:t>
      </w:r>
      <w:bookmarkStart w:id="3100" w:name="_ETM_Q4_714250"/>
      <w:bookmarkEnd w:id="3100"/>
      <w:r>
        <w:rPr>
          <w:rtl/>
        </w:rPr>
        <w:t xml:space="preserve">ואז </w:t>
      </w:r>
      <w:bookmarkStart w:id="3101" w:name="_ETM_Q4_714640"/>
      <w:bookmarkEnd w:id="3101"/>
      <w:r>
        <w:rPr>
          <w:rtl/>
        </w:rPr>
        <w:t>די</w:t>
      </w:r>
      <w:r>
        <w:rPr>
          <w:rFonts w:hint="cs"/>
          <w:rtl/>
        </w:rPr>
        <w:t>מ</w:t>
      </w:r>
      <w:r>
        <w:rPr>
          <w:rtl/>
        </w:rPr>
        <w:t>ו</w:t>
      </w:r>
      <w:r>
        <w:rPr>
          <w:rFonts w:hint="cs"/>
          <w:rtl/>
        </w:rPr>
        <w:t>נה</w:t>
      </w:r>
      <w:r>
        <w:rPr>
          <w:rtl/>
        </w:rPr>
        <w:t xml:space="preserve"> </w:t>
      </w:r>
      <w:bookmarkStart w:id="3102" w:name="_ETM_Q4_715090"/>
      <w:bookmarkEnd w:id="3102"/>
      <w:r>
        <w:rPr>
          <w:rtl/>
        </w:rPr>
        <w:t xml:space="preserve">היום </w:t>
      </w:r>
      <w:bookmarkStart w:id="3103" w:name="_ETM_Q4_715480"/>
      <w:bookmarkEnd w:id="3103"/>
      <w:r>
        <w:rPr>
          <w:rtl/>
        </w:rPr>
        <w:t xml:space="preserve">מקבלת </w:t>
      </w:r>
      <w:bookmarkStart w:id="3104" w:name="_ETM_Q4_716049"/>
      <w:bookmarkEnd w:id="3104"/>
      <w:r>
        <w:rPr>
          <w:rtl/>
        </w:rPr>
        <w:t xml:space="preserve">שירות </w:t>
      </w:r>
      <w:bookmarkStart w:id="3105" w:name="_ETM_Q4_716409"/>
      <w:bookmarkEnd w:id="3105"/>
      <w:r>
        <w:rPr>
          <w:rtl/>
        </w:rPr>
        <w:t xml:space="preserve">פסיכולוגי </w:t>
      </w:r>
      <w:bookmarkStart w:id="3106" w:name="_ETM_Q4_717459"/>
      <w:bookmarkEnd w:id="3106"/>
      <w:r>
        <w:rPr>
          <w:rtl/>
        </w:rPr>
        <w:t xml:space="preserve">שהיא </w:t>
      </w:r>
      <w:bookmarkStart w:id="3107" w:name="_ETM_Q4_717640"/>
      <w:bookmarkEnd w:id="3107"/>
      <w:r>
        <w:rPr>
          <w:rtl/>
        </w:rPr>
        <w:t xml:space="preserve">לא </w:t>
      </w:r>
      <w:bookmarkStart w:id="3108" w:name="_ETM_Q4_717730"/>
      <w:bookmarkEnd w:id="3108"/>
      <w:r>
        <w:rPr>
          <w:rtl/>
        </w:rPr>
        <w:t xml:space="preserve">קיבלה </w:t>
      </w:r>
      <w:bookmarkStart w:id="3109" w:name="_ETM_Q4_718090"/>
      <w:bookmarkEnd w:id="3109"/>
      <w:r>
        <w:rPr>
          <w:rtl/>
        </w:rPr>
        <w:t xml:space="preserve">עשרות </w:t>
      </w:r>
      <w:bookmarkStart w:id="3110" w:name="_ETM_Q4_718480"/>
      <w:bookmarkEnd w:id="3110"/>
      <w:r>
        <w:rPr>
          <w:rtl/>
        </w:rPr>
        <w:t>שנים</w:t>
      </w:r>
      <w:r w:rsidR="00D532FC">
        <w:rPr>
          <w:rFonts w:hint="cs"/>
          <w:rtl/>
        </w:rPr>
        <w:t>.</w:t>
      </w:r>
      <w:r>
        <w:rPr>
          <w:rtl/>
        </w:rPr>
        <w:t xml:space="preserve"> </w:t>
      </w:r>
      <w:bookmarkStart w:id="3111" w:name="_ETM_Q4_718870"/>
      <w:bookmarkEnd w:id="3111"/>
      <w:r>
        <w:rPr>
          <w:rtl/>
        </w:rPr>
        <w:t xml:space="preserve">אבל </w:t>
      </w:r>
      <w:bookmarkStart w:id="3112" w:name="_ETM_Q4_719110"/>
      <w:bookmarkEnd w:id="3112"/>
      <w:r>
        <w:rPr>
          <w:rtl/>
        </w:rPr>
        <w:t xml:space="preserve">מי </w:t>
      </w:r>
      <w:bookmarkStart w:id="3113" w:name="_ETM_Q4_719319"/>
      <w:bookmarkEnd w:id="3113"/>
      <w:r>
        <w:rPr>
          <w:rtl/>
        </w:rPr>
        <w:t xml:space="preserve">עשה </w:t>
      </w:r>
      <w:bookmarkStart w:id="3114" w:name="_ETM_Q4_719709"/>
      <w:bookmarkEnd w:id="3114"/>
      <w:r>
        <w:rPr>
          <w:rtl/>
        </w:rPr>
        <w:t xml:space="preserve">את </w:t>
      </w:r>
      <w:bookmarkStart w:id="3115" w:name="_ETM_Q4_719860"/>
      <w:bookmarkEnd w:id="3115"/>
      <w:r>
        <w:rPr>
          <w:rtl/>
        </w:rPr>
        <w:t>זה</w:t>
      </w:r>
      <w:r>
        <w:rPr>
          <w:rFonts w:hint="cs"/>
          <w:rtl/>
        </w:rPr>
        <w:t>?</w:t>
      </w:r>
      <w:r>
        <w:rPr>
          <w:rtl/>
        </w:rPr>
        <w:t xml:space="preserve"> </w:t>
      </w:r>
      <w:bookmarkStart w:id="3116" w:name="_ETM_Q4_720440"/>
      <w:bookmarkEnd w:id="3116"/>
      <w:r>
        <w:rPr>
          <w:rtl/>
        </w:rPr>
        <w:t>העירייה</w:t>
      </w:r>
      <w:r>
        <w:rPr>
          <w:rFonts w:hint="cs"/>
          <w:rtl/>
        </w:rPr>
        <w:t>.</w:t>
      </w:r>
      <w:r>
        <w:rPr>
          <w:rtl/>
        </w:rPr>
        <w:t xml:space="preserve"> </w:t>
      </w:r>
      <w:bookmarkStart w:id="3117" w:name="_ETM_Q4_721780"/>
      <w:bookmarkEnd w:id="3117"/>
      <w:r>
        <w:rPr>
          <w:rtl/>
        </w:rPr>
        <w:t xml:space="preserve">העירייה </w:t>
      </w:r>
      <w:bookmarkStart w:id="3118" w:name="_ETM_Q4_722319"/>
      <w:bookmarkEnd w:id="3118"/>
      <w:r>
        <w:rPr>
          <w:rtl/>
        </w:rPr>
        <w:t xml:space="preserve">חיברה </w:t>
      </w:r>
      <w:bookmarkStart w:id="3119" w:name="_ETM_Q4_722800"/>
      <w:bookmarkEnd w:id="3119"/>
      <w:r>
        <w:rPr>
          <w:rtl/>
        </w:rPr>
        <w:t xml:space="preserve">את </w:t>
      </w:r>
      <w:bookmarkStart w:id="3120" w:name="_ETM_Q4_722950"/>
      <w:bookmarkEnd w:id="3120"/>
      <w:r>
        <w:rPr>
          <w:rtl/>
        </w:rPr>
        <w:t>הבריאות</w:t>
      </w:r>
      <w:r>
        <w:rPr>
          <w:rFonts w:hint="cs"/>
          <w:rtl/>
        </w:rPr>
        <w:t>,</w:t>
      </w:r>
      <w:r>
        <w:rPr>
          <w:rtl/>
        </w:rPr>
        <w:t xml:space="preserve"> </w:t>
      </w:r>
      <w:bookmarkStart w:id="3121" w:name="_ETM_Q4_723849"/>
      <w:bookmarkEnd w:id="3121"/>
      <w:r>
        <w:rPr>
          <w:rtl/>
        </w:rPr>
        <w:t xml:space="preserve">את </w:t>
      </w:r>
      <w:bookmarkStart w:id="3122" w:name="_ETM_Q4_724090"/>
      <w:bookmarkEnd w:id="3122"/>
      <w:r>
        <w:rPr>
          <w:rtl/>
        </w:rPr>
        <w:t xml:space="preserve">קופות </w:t>
      </w:r>
      <w:bookmarkStart w:id="3123" w:name="_ETM_Q4_724540"/>
      <w:bookmarkEnd w:id="3123"/>
      <w:r>
        <w:rPr>
          <w:rFonts w:hint="cs"/>
          <w:rtl/>
        </w:rPr>
        <w:t>ה</w:t>
      </w:r>
      <w:r>
        <w:rPr>
          <w:rtl/>
        </w:rPr>
        <w:t>חולים</w:t>
      </w:r>
      <w:r>
        <w:rPr>
          <w:rFonts w:hint="cs"/>
          <w:rtl/>
        </w:rPr>
        <w:t>,</w:t>
      </w:r>
      <w:r>
        <w:rPr>
          <w:rtl/>
        </w:rPr>
        <w:t xml:space="preserve"> </w:t>
      </w:r>
      <w:bookmarkStart w:id="3124" w:name="_ETM_Q4_725440"/>
      <w:bookmarkEnd w:id="3124"/>
      <w:r>
        <w:rPr>
          <w:rtl/>
        </w:rPr>
        <w:t xml:space="preserve">את </w:t>
      </w:r>
      <w:bookmarkStart w:id="3125" w:name="_ETM_Q4_725650"/>
      <w:bookmarkEnd w:id="3125"/>
      <w:r>
        <w:rPr>
          <w:rtl/>
        </w:rPr>
        <w:t xml:space="preserve">בתי </w:t>
      </w:r>
      <w:bookmarkStart w:id="3126" w:name="_ETM_Q4_725980"/>
      <w:bookmarkEnd w:id="3126"/>
      <w:r>
        <w:rPr>
          <w:rtl/>
        </w:rPr>
        <w:t>הספר</w:t>
      </w:r>
      <w:r>
        <w:rPr>
          <w:rFonts w:hint="cs"/>
          <w:rtl/>
        </w:rPr>
        <w:t>,</w:t>
      </w:r>
      <w:r>
        <w:rPr>
          <w:rtl/>
        </w:rPr>
        <w:t xml:space="preserve"> </w:t>
      </w:r>
      <w:bookmarkStart w:id="3127" w:name="_ETM_Q4_726700"/>
      <w:bookmarkEnd w:id="3127"/>
      <w:r>
        <w:rPr>
          <w:rtl/>
        </w:rPr>
        <w:t xml:space="preserve">את </w:t>
      </w:r>
      <w:bookmarkStart w:id="3128" w:name="_ETM_Q4_726819"/>
      <w:bookmarkEnd w:id="3128"/>
      <w:r>
        <w:rPr>
          <w:rtl/>
        </w:rPr>
        <w:t xml:space="preserve">כל </w:t>
      </w:r>
      <w:bookmarkStart w:id="3129" w:name="_ETM_Q4_727059"/>
      <w:bookmarkEnd w:id="3129"/>
      <w:r>
        <w:rPr>
          <w:rtl/>
        </w:rPr>
        <w:t xml:space="preserve">המשאבים </w:t>
      </w:r>
      <w:bookmarkStart w:id="3130" w:name="_ETM_Q4_727629"/>
      <w:bookmarkEnd w:id="3130"/>
      <w:r>
        <w:rPr>
          <w:rtl/>
        </w:rPr>
        <w:t>למקום</w:t>
      </w:r>
      <w:r>
        <w:rPr>
          <w:rFonts w:hint="cs"/>
          <w:rtl/>
        </w:rPr>
        <w:t xml:space="preserve"> אחד.</w:t>
      </w:r>
      <w:bookmarkStart w:id="3131" w:name="_ETM_Q4_728080"/>
      <w:bookmarkEnd w:id="3131"/>
    </w:p>
    <w:p w:rsidR="00DA3A44" w:rsidRDefault="00DA3A44" w:rsidP="008B62B4">
      <w:pPr>
        <w:rPr>
          <w:rtl/>
        </w:rPr>
      </w:pPr>
    </w:p>
    <w:p w:rsidR="00DA3A44" w:rsidRDefault="00DA3A44" w:rsidP="008B62B4">
      <w:pPr>
        <w:rPr>
          <w:rtl/>
        </w:rPr>
      </w:pPr>
      <w:bookmarkStart w:id="3132" w:name="_ETM_Q4_728000"/>
      <w:bookmarkStart w:id="3133" w:name="_ETM_Q4_729110"/>
      <w:bookmarkEnd w:id="3132"/>
      <w:bookmarkEnd w:id="3133"/>
      <w:r>
        <w:rPr>
          <w:rtl/>
        </w:rPr>
        <w:t xml:space="preserve">מה </w:t>
      </w:r>
      <w:bookmarkStart w:id="3134" w:name="_ETM_Q4_729319"/>
      <w:bookmarkEnd w:id="3134"/>
      <w:r>
        <w:rPr>
          <w:rtl/>
        </w:rPr>
        <w:t xml:space="preserve">שאנחנו </w:t>
      </w:r>
      <w:bookmarkStart w:id="3135" w:name="_ETM_Q4_729709"/>
      <w:bookmarkEnd w:id="3135"/>
      <w:r>
        <w:rPr>
          <w:rtl/>
        </w:rPr>
        <w:t xml:space="preserve">צריכים </w:t>
      </w:r>
      <w:bookmarkStart w:id="3136" w:name="_ETM_Q4_729980"/>
      <w:bookmarkEnd w:id="3136"/>
      <w:r>
        <w:rPr>
          <w:rtl/>
        </w:rPr>
        <w:t xml:space="preserve">לעשות </w:t>
      </w:r>
      <w:bookmarkStart w:id="3137" w:name="_ETM_Q4_730459"/>
      <w:bookmarkEnd w:id="3137"/>
      <w:r>
        <w:rPr>
          <w:rtl/>
        </w:rPr>
        <w:t>כ</w:t>
      </w:r>
      <w:r>
        <w:rPr>
          <w:rFonts w:hint="cs"/>
          <w:rtl/>
        </w:rPr>
        <w:t>א</w:t>
      </w:r>
      <w:r>
        <w:rPr>
          <w:rtl/>
        </w:rPr>
        <w:t xml:space="preserve">ן </w:t>
      </w:r>
      <w:bookmarkStart w:id="3138" w:name="_ETM_Q4_731030"/>
      <w:bookmarkEnd w:id="3138"/>
      <w:r>
        <w:rPr>
          <w:rtl/>
        </w:rPr>
        <w:t>ה</w:t>
      </w:r>
      <w:r>
        <w:rPr>
          <w:rFonts w:hint="cs"/>
          <w:rtl/>
        </w:rPr>
        <w:t>וא</w:t>
      </w:r>
      <w:r>
        <w:rPr>
          <w:rtl/>
        </w:rPr>
        <w:t xml:space="preserve"> </w:t>
      </w:r>
      <w:bookmarkStart w:id="3139" w:name="_ETM_Q4_731300"/>
      <w:bookmarkEnd w:id="3139"/>
      <w:r>
        <w:rPr>
          <w:rtl/>
        </w:rPr>
        <w:t xml:space="preserve">לייצר </w:t>
      </w:r>
      <w:bookmarkStart w:id="3140" w:name="_ETM_Q4_731960"/>
      <w:bookmarkEnd w:id="3140"/>
      <w:r>
        <w:rPr>
          <w:rtl/>
        </w:rPr>
        <w:t xml:space="preserve">כסף </w:t>
      </w:r>
      <w:bookmarkStart w:id="3141" w:name="_ETM_Q4_732470"/>
      <w:bookmarkEnd w:id="3141"/>
      <w:r>
        <w:rPr>
          <w:rtl/>
        </w:rPr>
        <w:t xml:space="preserve">ותמריץ </w:t>
      </w:r>
      <w:bookmarkStart w:id="3142" w:name="_ETM_Q4_733130"/>
      <w:bookmarkEnd w:id="3142"/>
      <w:r>
        <w:rPr>
          <w:rtl/>
        </w:rPr>
        <w:t>עירוני</w:t>
      </w:r>
      <w:r>
        <w:rPr>
          <w:rFonts w:hint="cs"/>
          <w:rtl/>
        </w:rPr>
        <w:t>,</w:t>
      </w:r>
      <w:r>
        <w:rPr>
          <w:rtl/>
        </w:rPr>
        <w:t xml:space="preserve"> קול </w:t>
      </w:r>
      <w:bookmarkStart w:id="3143" w:name="_ETM_Q4_734330"/>
      <w:bookmarkEnd w:id="3143"/>
      <w:r>
        <w:rPr>
          <w:rtl/>
        </w:rPr>
        <w:t>קורא</w:t>
      </w:r>
      <w:r>
        <w:rPr>
          <w:rFonts w:hint="cs"/>
          <w:rtl/>
        </w:rPr>
        <w:t>.</w:t>
      </w:r>
      <w:r>
        <w:rPr>
          <w:rtl/>
        </w:rPr>
        <w:t xml:space="preserve"> </w:t>
      </w:r>
      <w:bookmarkStart w:id="3144" w:name="_ETM_Q4_734750"/>
      <w:bookmarkEnd w:id="3144"/>
      <w:r>
        <w:rPr>
          <w:rtl/>
        </w:rPr>
        <w:t xml:space="preserve">איפה </w:t>
      </w:r>
      <w:bookmarkStart w:id="3145" w:name="_ETM_Q4_735050"/>
      <w:bookmarkEnd w:id="3145"/>
      <w:r>
        <w:rPr>
          <w:rtl/>
        </w:rPr>
        <w:t xml:space="preserve">שר </w:t>
      </w:r>
      <w:bookmarkStart w:id="3146" w:name="_ETM_Q4_735440"/>
      <w:bookmarkEnd w:id="3146"/>
      <w:r>
        <w:rPr>
          <w:rtl/>
        </w:rPr>
        <w:t xml:space="preserve">הבריאות </w:t>
      </w:r>
      <w:bookmarkStart w:id="3147" w:name="_ETM_Q4_735890"/>
      <w:bookmarkEnd w:id="3147"/>
      <w:r>
        <w:rPr>
          <w:rtl/>
        </w:rPr>
        <w:t>בוס</w:t>
      </w:r>
      <w:r>
        <w:rPr>
          <w:rFonts w:hint="cs"/>
          <w:rtl/>
        </w:rPr>
        <w:t>ו?</w:t>
      </w:r>
      <w:r>
        <w:rPr>
          <w:rtl/>
        </w:rPr>
        <w:t xml:space="preserve"> </w:t>
      </w:r>
      <w:bookmarkStart w:id="3148" w:name="_ETM_Q4_737009"/>
      <w:bookmarkEnd w:id="3148"/>
      <w:r>
        <w:rPr>
          <w:rtl/>
        </w:rPr>
        <w:t xml:space="preserve">איפה </w:t>
      </w:r>
      <w:bookmarkStart w:id="3149" w:name="_ETM_Q4_737520"/>
      <w:bookmarkEnd w:id="3149"/>
      <w:r>
        <w:rPr>
          <w:rtl/>
        </w:rPr>
        <w:t>הוא</w:t>
      </w:r>
      <w:r>
        <w:rPr>
          <w:rFonts w:hint="cs"/>
          <w:rtl/>
        </w:rPr>
        <w:t>?</w:t>
      </w:r>
      <w:r>
        <w:rPr>
          <w:rtl/>
        </w:rPr>
        <w:t xml:space="preserve"> </w:t>
      </w:r>
      <w:bookmarkStart w:id="3150" w:name="_ETM_Q4_738870"/>
      <w:bookmarkEnd w:id="3150"/>
    </w:p>
    <w:p w:rsidR="00DA3A44" w:rsidRDefault="00DA3A44" w:rsidP="008B62B4">
      <w:pPr>
        <w:rPr>
          <w:rtl/>
        </w:rPr>
      </w:pPr>
    </w:p>
    <w:p w:rsidR="00DA3A44" w:rsidRDefault="00DA3A44" w:rsidP="008B62B4">
      <w:pPr>
        <w:pStyle w:val="af5"/>
        <w:keepNext/>
        <w:rPr>
          <w:rtl/>
        </w:rPr>
      </w:pPr>
      <w:bookmarkStart w:id="3151" w:name="ET_interruption_קריאה_12"/>
      <w:r w:rsidRPr="0033721C">
        <w:rPr>
          <w:rStyle w:val="TagStyle"/>
          <w:rtl/>
        </w:rPr>
        <w:t xml:space="preserve"> &lt;&lt; קריאה &gt;&gt; </w:t>
      </w:r>
      <w:r>
        <w:rPr>
          <w:rtl/>
        </w:rPr>
        <w:t>קריאה:</w:t>
      </w:r>
      <w:r w:rsidRPr="0033721C">
        <w:rPr>
          <w:rStyle w:val="TagStyle"/>
          <w:rtl/>
        </w:rPr>
        <w:t xml:space="preserve"> &lt;&lt; קריאה &gt;&gt;</w:t>
      </w:r>
      <w:r>
        <w:rPr>
          <w:rtl/>
        </w:rPr>
        <w:t xml:space="preserve">   </w:t>
      </w:r>
      <w:bookmarkEnd w:id="3151"/>
    </w:p>
    <w:p w:rsidR="00DA3A44" w:rsidRDefault="00DA3A44" w:rsidP="00D532FC">
      <w:pPr>
        <w:rPr>
          <w:rtl/>
        </w:rPr>
      </w:pPr>
    </w:p>
    <w:p w:rsidR="00DA3A44" w:rsidRDefault="00D532FC" w:rsidP="008B62B4">
      <w:pPr>
        <w:rPr>
          <w:rtl/>
        </w:rPr>
      </w:pPr>
      <w:bookmarkStart w:id="3152" w:name="_ETM_Q4_736000"/>
      <w:bookmarkEnd w:id="3152"/>
      <w:r>
        <w:rPr>
          <w:rFonts w:hint="cs"/>
          <w:rtl/>
        </w:rPr>
        <w:t>– – –</w:t>
      </w:r>
    </w:p>
    <w:p w:rsidR="00DA3A44" w:rsidRDefault="00DA3A44" w:rsidP="008B62B4">
      <w:pPr>
        <w:rPr>
          <w:rtl/>
        </w:rPr>
      </w:pPr>
    </w:p>
    <w:p w:rsidR="00DA3A44" w:rsidRDefault="00DA3A44" w:rsidP="008B62B4">
      <w:pPr>
        <w:pStyle w:val="-"/>
        <w:keepNext/>
        <w:rPr>
          <w:rtl/>
        </w:rPr>
      </w:pPr>
      <w:bookmarkStart w:id="3153" w:name="ET_speakercontinue_5765_13"/>
      <w:r w:rsidRPr="0033721C">
        <w:rPr>
          <w:rStyle w:val="TagStyle"/>
          <w:rtl/>
        </w:rPr>
        <w:t xml:space="preserve"> &lt;&lt; דובר_המשך &gt;&gt; </w:t>
      </w:r>
      <w:r>
        <w:rPr>
          <w:rtl/>
        </w:rPr>
        <w:t>מיכאל מרדכי ביטון (המחנה הממלכתי):</w:t>
      </w:r>
      <w:r w:rsidRPr="0033721C">
        <w:rPr>
          <w:rStyle w:val="TagStyle"/>
          <w:rtl/>
        </w:rPr>
        <w:t xml:space="preserve"> &lt;&lt; דובר_המשך &gt;&gt;</w:t>
      </w:r>
      <w:r>
        <w:rPr>
          <w:rtl/>
        </w:rPr>
        <w:t xml:space="preserve">   </w:t>
      </w:r>
      <w:bookmarkEnd w:id="3153"/>
    </w:p>
    <w:p w:rsidR="00DA3A44" w:rsidRDefault="00DA3A44" w:rsidP="00D532FC">
      <w:pPr>
        <w:rPr>
          <w:rtl/>
        </w:rPr>
      </w:pPr>
    </w:p>
    <w:p w:rsidR="00DA3A44" w:rsidRDefault="00DA3A44" w:rsidP="008B62B4">
      <w:pPr>
        <w:rPr>
          <w:rtl/>
        </w:rPr>
      </w:pPr>
      <w:bookmarkStart w:id="3154" w:name="_ETM_Q4_731000"/>
      <w:bookmarkEnd w:id="3154"/>
      <w:r>
        <w:rPr>
          <w:rtl/>
        </w:rPr>
        <w:t xml:space="preserve">אני </w:t>
      </w:r>
      <w:bookmarkStart w:id="3155" w:name="_ETM_Q4_739080"/>
      <w:bookmarkEnd w:id="3155"/>
      <w:r>
        <w:rPr>
          <w:rtl/>
        </w:rPr>
        <w:t xml:space="preserve">לא </w:t>
      </w:r>
      <w:bookmarkStart w:id="3156" w:name="_ETM_Q4_739320"/>
      <w:bookmarkEnd w:id="3156"/>
      <w:r>
        <w:rPr>
          <w:rtl/>
        </w:rPr>
        <w:t>רואה</w:t>
      </w:r>
      <w:r>
        <w:rPr>
          <w:rFonts w:hint="cs"/>
          <w:rtl/>
        </w:rPr>
        <w:t>,</w:t>
      </w:r>
      <w:r>
        <w:rPr>
          <w:rtl/>
        </w:rPr>
        <w:t xml:space="preserve"> </w:t>
      </w:r>
      <w:bookmarkStart w:id="3157" w:name="_ETM_Q4_739650"/>
      <w:bookmarkEnd w:id="3157"/>
      <w:r>
        <w:rPr>
          <w:rtl/>
        </w:rPr>
        <w:t xml:space="preserve">אני </w:t>
      </w:r>
      <w:bookmarkStart w:id="3158" w:name="_ETM_Q4_739830"/>
      <w:bookmarkEnd w:id="3158"/>
      <w:r>
        <w:rPr>
          <w:rtl/>
        </w:rPr>
        <w:t xml:space="preserve">לא </w:t>
      </w:r>
      <w:bookmarkStart w:id="3159" w:name="_ETM_Q4_739980"/>
      <w:bookmarkEnd w:id="3159"/>
      <w:r>
        <w:rPr>
          <w:rtl/>
        </w:rPr>
        <w:t>מזהה</w:t>
      </w:r>
      <w:r>
        <w:rPr>
          <w:rFonts w:hint="cs"/>
          <w:rtl/>
        </w:rPr>
        <w:t>.</w:t>
      </w:r>
    </w:p>
    <w:p w:rsidR="00DA3A44" w:rsidRDefault="00DA3A44" w:rsidP="008B62B4">
      <w:pPr>
        <w:rPr>
          <w:rtl/>
        </w:rPr>
      </w:pPr>
      <w:bookmarkStart w:id="3160" w:name="_ETM_Q4_734000"/>
      <w:bookmarkEnd w:id="3160"/>
    </w:p>
    <w:p w:rsidR="00DA3A44" w:rsidRDefault="00DA3A44" w:rsidP="008B62B4">
      <w:pPr>
        <w:pStyle w:val="af5"/>
        <w:keepNext/>
        <w:rPr>
          <w:rtl/>
        </w:rPr>
      </w:pPr>
      <w:bookmarkStart w:id="3161" w:name="ET_interruption_קריאה_14"/>
      <w:r w:rsidRPr="0033721C">
        <w:rPr>
          <w:rStyle w:val="TagStyle"/>
          <w:rtl/>
        </w:rPr>
        <w:t xml:space="preserve"> &lt;&lt; קריאה &gt;&gt; </w:t>
      </w:r>
      <w:r>
        <w:rPr>
          <w:rtl/>
        </w:rPr>
        <w:t>קריאה:</w:t>
      </w:r>
      <w:r w:rsidRPr="0033721C">
        <w:rPr>
          <w:rStyle w:val="TagStyle"/>
          <w:rtl/>
        </w:rPr>
        <w:t xml:space="preserve"> &lt;&lt; קריאה &gt;&gt;</w:t>
      </w:r>
      <w:r>
        <w:rPr>
          <w:rtl/>
        </w:rPr>
        <w:t xml:space="preserve">   </w:t>
      </w:r>
      <w:bookmarkEnd w:id="3161"/>
    </w:p>
    <w:p w:rsidR="00DA3A44" w:rsidRDefault="00DA3A44" w:rsidP="00D532FC">
      <w:pPr>
        <w:rPr>
          <w:rtl/>
        </w:rPr>
      </w:pPr>
    </w:p>
    <w:p w:rsidR="00DA3A44" w:rsidRDefault="00DA3A44" w:rsidP="008B62B4">
      <w:pPr>
        <w:rPr>
          <w:rtl/>
        </w:rPr>
      </w:pPr>
      <w:bookmarkStart w:id="3162" w:name="_ETM_Q4_737000"/>
      <w:bookmarkStart w:id="3163" w:name="_ETM_Q4_735000"/>
      <w:bookmarkStart w:id="3164" w:name="_ETM_Q4_741090"/>
      <w:bookmarkEnd w:id="3162"/>
      <w:bookmarkEnd w:id="3163"/>
      <w:bookmarkEnd w:id="3164"/>
      <w:r>
        <w:rPr>
          <w:rtl/>
        </w:rPr>
        <w:t>מולך</w:t>
      </w:r>
      <w:r>
        <w:rPr>
          <w:rFonts w:hint="cs"/>
          <w:rtl/>
        </w:rPr>
        <w:t>.</w:t>
      </w:r>
    </w:p>
    <w:p w:rsidR="00DA3A44" w:rsidRDefault="00DA3A44" w:rsidP="008B62B4">
      <w:pPr>
        <w:rPr>
          <w:rtl/>
        </w:rPr>
      </w:pPr>
    </w:p>
    <w:p w:rsidR="00DA3A44" w:rsidRDefault="00DA3A44" w:rsidP="008B62B4">
      <w:pPr>
        <w:pStyle w:val="af6"/>
        <w:keepNext/>
        <w:rPr>
          <w:rtl/>
        </w:rPr>
      </w:pPr>
      <w:r w:rsidRPr="0033721C">
        <w:rPr>
          <w:rStyle w:val="TagStyle"/>
          <w:rtl/>
        </w:rPr>
        <w:t xml:space="preserve"> &lt;&lt; יור &gt;&gt; </w:t>
      </w:r>
      <w:r>
        <w:rPr>
          <w:rtl/>
        </w:rPr>
        <w:t>היו"ר אמיר אוחנה:</w:t>
      </w:r>
      <w:r w:rsidRPr="0033721C">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3165" w:name="_ETM_Q4_738000"/>
      <w:bookmarkEnd w:id="3165"/>
      <w:r>
        <w:rPr>
          <w:rFonts w:hint="cs"/>
          <w:rtl/>
        </w:rPr>
        <w:t xml:space="preserve">מולך, ממש היישר מולך. </w:t>
      </w:r>
    </w:p>
    <w:p w:rsidR="00DA3A44" w:rsidRDefault="00DA3A44" w:rsidP="008B62B4">
      <w:pPr>
        <w:rPr>
          <w:rtl/>
        </w:rPr>
      </w:pPr>
    </w:p>
    <w:p w:rsidR="00DA3A44" w:rsidRDefault="00DA3A44" w:rsidP="008B62B4">
      <w:pPr>
        <w:pStyle w:val="-"/>
        <w:keepNext/>
        <w:rPr>
          <w:rtl/>
        </w:rPr>
      </w:pPr>
      <w:bookmarkStart w:id="3166" w:name="ET_speakercontinue_5765_16"/>
      <w:r w:rsidRPr="0033721C">
        <w:rPr>
          <w:rStyle w:val="TagStyle"/>
          <w:rtl/>
        </w:rPr>
        <w:t xml:space="preserve"> &lt;&lt; דובר_המשך &gt;&gt; </w:t>
      </w:r>
      <w:r>
        <w:rPr>
          <w:rtl/>
        </w:rPr>
        <w:t>מיכאל מרדכי ביטון (המחנה הממלכתי):</w:t>
      </w:r>
      <w:r w:rsidRPr="0033721C">
        <w:rPr>
          <w:rStyle w:val="TagStyle"/>
          <w:rtl/>
        </w:rPr>
        <w:t xml:space="preserve"> &lt;&lt; דובר_המשך &gt;&gt;</w:t>
      </w:r>
      <w:r>
        <w:rPr>
          <w:rtl/>
        </w:rPr>
        <w:t xml:space="preserve">   </w:t>
      </w:r>
      <w:bookmarkEnd w:id="3166"/>
    </w:p>
    <w:p w:rsidR="00DA3A44" w:rsidRDefault="00DA3A44" w:rsidP="00D532FC">
      <w:pPr>
        <w:rPr>
          <w:rtl/>
        </w:rPr>
      </w:pPr>
    </w:p>
    <w:p w:rsidR="00DA3A44" w:rsidRDefault="00DA3A44" w:rsidP="008B62B4">
      <w:pPr>
        <w:rPr>
          <w:rtl/>
        </w:rPr>
      </w:pPr>
      <w:bookmarkStart w:id="3167" w:name="_ETM_Q4_741000"/>
      <w:bookmarkStart w:id="3168" w:name="_ETM_Q4_743000"/>
      <w:bookmarkStart w:id="3169" w:name="_ETM_Q4_741570"/>
      <w:bookmarkStart w:id="3170" w:name="_ETM_Q4_741929"/>
      <w:bookmarkStart w:id="3171" w:name="_ETM_Q4_742350"/>
      <w:bookmarkStart w:id="3172" w:name="_ETM_Q4_743130"/>
      <w:bookmarkEnd w:id="3167"/>
      <w:bookmarkEnd w:id="3168"/>
      <w:bookmarkEnd w:id="3169"/>
      <w:bookmarkEnd w:id="3170"/>
      <w:bookmarkEnd w:id="3171"/>
      <w:bookmarkEnd w:id="3172"/>
      <w:r>
        <w:rPr>
          <w:rtl/>
        </w:rPr>
        <w:t xml:space="preserve">חשבתי </w:t>
      </w:r>
      <w:bookmarkStart w:id="3173" w:name="_ETM_Q4_743610"/>
      <w:bookmarkEnd w:id="3173"/>
      <w:r>
        <w:rPr>
          <w:rFonts w:hint="cs"/>
          <w:rtl/>
        </w:rPr>
        <w:t>ש</w:t>
      </w:r>
      <w:r>
        <w:rPr>
          <w:rtl/>
        </w:rPr>
        <w:t xml:space="preserve">איזה </w:t>
      </w:r>
      <w:bookmarkStart w:id="3174" w:name="_ETM_Q4_743880"/>
      <w:bookmarkEnd w:id="3174"/>
      <w:r>
        <w:rPr>
          <w:rtl/>
        </w:rPr>
        <w:t xml:space="preserve">נער </w:t>
      </w:r>
      <w:bookmarkStart w:id="3175" w:name="_ETM_Q4_744300"/>
      <w:bookmarkEnd w:id="3175"/>
      <w:r>
        <w:rPr>
          <w:rtl/>
        </w:rPr>
        <w:t xml:space="preserve">יושב </w:t>
      </w:r>
      <w:bookmarkStart w:id="3176" w:name="_ETM_Q4_744720"/>
      <w:bookmarkEnd w:id="3176"/>
      <w:r>
        <w:rPr>
          <w:rtl/>
        </w:rPr>
        <w:t>שם</w:t>
      </w:r>
      <w:r>
        <w:rPr>
          <w:rFonts w:hint="cs"/>
          <w:rtl/>
        </w:rPr>
        <w:t>.</w:t>
      </w:r>
    </w:p>
    <w:p w:rsidR="00DA3A44" w:rsidRDefault="00DA3A44" w:rsidP="008B62B4">
      <w:pPr>
        <w:rPr>
          <w:rtl/>
        </w:rPr>
      </w:pPr>
    </w:p>
    <w:p w:rsidR="00DA3A44" w:rsidRDefault="00DA3A44" w:rsidP="008B62B4">
      <w:pPr>
        <w:pStyle w:val="af5"/>
        <w:keepNext/>
        <w:rPr>
          <w:rtl/>
        </w:rPr>
      </w:pPr>
      <w:bookmarkStart w:id="3177" w:name="ET_interruption_קריאה_17"/>
      <w:r w:rsidRPr="008E1969">
        <w:rPr>
          <w:rStyle w:val="TagStyle"/>
          <w:rtl/>
        </w:rPr>
        <w:t xml:space="preserve"> &lt;&lt; קריאה &gt;&gt; </w:t>
      </w:r>
      <w:r>
        <w:rPr>
          <w:rtl/>
        </w:rPr>
        <w:t>קריאה:</w:t>
      </w:r>
      <w:r w:rsidRPr="008E1969">
        <w:rPr>
          <w:rStyle w:val="TagStyle"/>
          <w:rtl/>
        </w:rPr>
        <w:t xml:space="preserve"> &lt;&lt; קריאה &gt;&gt;</w:t>
      </w:r>
      <w:r>
        <w:rPr>
          <w:rtl/>
        </w:rPr>
        <w:t xml:space="preserve">   </w:t>
      </w:r>
      <w:bookmarkEnd w:id="3177"/>
    </w:p>
    <w:p w:rsidR="00DA3A44" w:rsidRDefault="00DA3A44" w:rsidP="00D532FC">
      <w:pPr>
        <w:rPr>
          <w:rtl/>
        </w:rPr>
      </w:pPr>
    </w:p>
    <w:p w:rsidR="00DA3A44" w:rsidRDefault="00DA3A44" w:rsidP="008B62B4">
      <w:pPr>
        <w:rPr>
          <w:rtl/>
        </w:rPr>
      </w:pPr>
      <w:bookmarkStart w:id="3178" w:name="_ETM_Q4_744000"/>
      <w:bookmarkEnd w:id="3178"/>
      <w:r>
        <w:rPr>
          <w:rFonts w:hint="cs"/>
          <w:rtl/>
        </w:rPr>
        <w:t>באמת צעיר בימים.</w:t>
      </w:r>
    </w:p>
    <w:p w:rsidR="00DA3A44" w:rsidRDefault="00DA3A44" w:rsidP="008B62B4">
      <w:pPr>
        <w:rPr>
          <w:rtl/>
        </w:rPr>
      </w:pPr>
    </w:p>
    <w:p w:rsidR="00DA3A44" w:rsidRDefault="00DA3A44" w:rsidP="008B62B4">
      <w:pPr>
        <w:pStyle w:val="-"/>
        <w:keepNext/>
        <w:rPr>
          <w:rtl/>
        </w:rPr>
      </w:pPr>
      <w:bookmarkStart w:id="3179" w:name="ET_speakercontinue_5765_18"/>
      <w:r w:rsidRPr="008E1969">
        <w:rPr>
          <w:rStyle w:val="TagStyle"/>
          <w:rtl/>
        </w:rPr>
        <w:t xml:space="preserve"> &lt;&lt; דובר_המשך &gt;&gt; </w:t>
      </w:r>
      <w:r>
        <w:rPr>
          <w:rtl/>
        </w:rPr>
        <w:t>מיכאל מרדכי ביטון (המחנה הממלכתי):</w:t>
      </w:r>
      <w:r w:rsidRPr="008E1969">
        <w:rPr>
          <w:rStyle w:val="TagStyle"/>
          <w:rtl/>
        </w:rPr>
        <w:t xml:space="preserve"> &lt;&lt; דובר_המשך &gt;&gt;</w:t>
      </w:r>
      <w:r>
        <w:rPr>
          <w:rtl/>
        </w:rPr>
        <w:t xml:space="preserve">   </w:t>
      </w:r>
      <w:bookmarkEnd w:id="3179"/>
    </w:p>
    <w:p w:rsidR="00DA3A44" w:rsidRDefault="00DA3A44" w:rsidP="00D532FC">
      <w:pPr>
        <w:rPr>
          <w:rtl/>
        </w:rPr>
      </w:pPr>
    </w:p>
    <w:p w:rsidR="00DA3A44" w:rsidRDefault="00DA3A44" w:rsidP="003D5DC7">
      <w:pPr>
        <w:rPr>
          <w:rtl/>
        </w:rPr>
      </w:pPr>
      <w:bookmarkStart w:id="3180" w:name="_ETM_Q4_745000"/>
      <w:bookmarkEnd w:id="3180"/>
      <w:r>
        <w:rPr>
          <w:rFonts w:hint="cs"/>
          <w:rtl/>
        </w:rPr>
        <w:t xml:space="preserve">זה נער, נער </w:t>
      </w:r>
      <w:bookmarkStart w:id="3181" w:name="_ETM_Q4_746190"/>
      <w:bookmarkStart w:id="3182" w:name="_ETM_Q4_746429"/>
      <w:bookmarkStart w:id="3183" w:name="_ETM_Q4_748979"/>
      <w:bookmarkEnd w:id="3181"/>
      <w:bookmarkEnd w:id="3182"/>
      <w:bookmarkEnd w:id="3183"/>
      <w:r>
        <w:rPr>
          <w:rtl/>
        </w:rPr>
        <w:t xml:space="preserve">שהוא </w:t>
      </w:r>
      <w:bookmarkStart w:id="3184" w:name="_ETM_Q4_749220"/>
      <w:bookmarkEnd w:id="3184"/>
      <w:r>
        <w:rPr>
          <w:rtl/>
        </w:rPr>
        <w:t>סבא</w:t>
      </w:r>
      <w:r>
        <w:rPr>
          <w:rFonts w:hint="cs"/>
          <w:rtl/>
        </w:rPr>
        <w:t>.</w:t>
      </w:r>
      <w:r>
        <w:rPr>
          <w:rtl/>
        </w:rPr>
        <w:t xml:space="preserve"> </w:t>
      </w:r>
      <w:bookmarkStart w:id="3185" w:name="_ETM_Q4_749699"/>
      <w:bookmarkEnd w:id="3185"/>
      <w:r>
        <w:rPr>
          <w:rtl/>
        </w:rPr>
        <w:t xml:space="preserve">שנזכה </w:t>
      </w:r>
      <w:bookmarkStart w:id="3186" w:name="_ETM_Q4_750509"/>
      <w:bookmarkEnd w:id="3186"/>
      <w:r>
        <w:rPr>
          <w:rtl/>
        </w:rPr>
        <w:t xml:space="preserve">גם </w:t>
      </w:r>
      <w:bookmarkStart w:id="3187" w:name="_ETM_Q4_750690"/>
      <w:bookmarkEnd w:id="3187"/>
      <w:r>
        <w:rPr>
          <w:rFonts w:hint="cs"/>
          <w:rtl/>
        </w:rPr>
        <w:t xml:space="preserve">אנחנו להיות סבים. </w:t>
      </w:r>
      <w:bookmarkStart w:id="3188" w:name="_ETM_Q4_750870"/>
      <w:bookmarkStart w:id="3189" w:name="_ETM_Q4_751110"/>
      <w:bookmarkStart w:id="3190" w:name="_ETM_Q4_753160"/>
      <w:bookmarkEnd w:id="3188"/>
      <w:bookmarkEnd w:id="3189"/>
      <w:bookmarkEnd w:id="3190"/>
      <w:r>
        <w:rPr>
          <w:rtl/>
        </w:rPr>
        <w:t xml:space="preserve">השר </w:t>
      </w:r>
      <w:bookmarkStart w:id="3191" w:name="_ETM_Q4_753610"/>
      <w:bookmarkEnd w:id="3191"/>
      <w:r>
        <w:rPr>
          <w:rtl/>
        </w:rPr>
        <w:t>בוס</w:t>
      </w:r>
      <w:r>
        <w:rPr>
          <w:rFonts w:hint="cs"/>
          <w:rtl/>
        </w:rPr>
        <w:t>ו,</w:t>
      </w:r>
      <w:r>
        <w:rPr>
          <w:rtl/>
        </w:rPr>
        <w:t xml:space="preserve"> </w:t>
      </w:r>
      <w:bookmarkStart w:id="3192" w:name="_ETM_Q4_753970"/>
      <w:bookmarkEnd w:id="3192"/>
      <w:r>
        <w:rPr>
          <w:rtl/>
        </w:rPr>
        <w:t xml:space="preserve">קודם </w:t>
      </w:r>
      <w:bookmarkStart w:id="3193" w:name="_ETM_Q4_754150"/>
      <w:bookmarkEnd w:id="3193"/>
      <w:r>
        <w:rPr>
          <w:rtl/>
        </w:rPr>
        <w:t>כ</w:t>
      </w:r>
      <w:r>
        <w:rPr>
          <w:rFonts w:hint="cs"/>
          <w:rtl/>
        </w:rPr>
        <w:t>ו</w:t>
      </w:r>
      <w:r>
        <w:rPr>
          <w:rtl/>
        </w:rPr>
        <w:t xml:space="preserve">ל </w:t>
      </w:r>
      <w:bookmarkStart w:id="3194" w:name="_ETM_Q4_754300"/>
      <w:bookmarkEnd w:id="3194"/>
      <w:r>
        <w:rPr>
          <w:rtl/>
        </w:rPr>
        <w:t xml:space="preserve">מזל </w:t>
      </w:r>
      <w:bookmarkStart w:id="3195" w:name="_ETM_Q4_754660"/>
      <w:bookmarkEnd w:id="3195"/>
      <w:r>
        <w:rPr>
          <w:rtl/>
        </w:rPr>
        <w:t xml:space="preserve">טוב </w:t>
      </w:r>
      <w:bookmarkStart w:id="3196" w:name="_ETM_Q4_754929"/>
      <w:bookmarkEnd w:id="3196"/>
      <w:r>
        <w:rPr>
          <w:rtl/>
        </w:rPr>
        <w:t xml:space="preserve">על </w:t>
      </w:r>
      <w:bookmarkStart w:id="3197" w:name="_ETM_Q4_755080"/>
      <w:bookmarkEnd w:id="3197"/>
      <w:r>
        <w:rPr>
          <w:rtl/>
        </w:rPr>
        <w:t>בר</w:t>
      </w:r>
      <w:bookmarkStart w:id="3198" w:name="_ETM_Q4_755679"/>
      <w:bookmarkEnd w:id="3198"/>
      <w:r>
        <w:rPr>
          <w:rFonts w:hint="cs"/>
          <w:rtl/>
        </w:rPr>
        <w:t>-ה</w:t>
      </w:r>
      <w:r>
        <w:rPr>
          <w:rtl/>
        </w:rPr>
        <w:t xml:space="preserve">מצווה </w:t>
      </w:r>
      <w:bookmarkStart w:id="3199" w:name="_ETM_Q4_756130"/>
      <w:bookmarkEnd w:id="3199"/>
      <w:r>
        <w:rPr>
          <w:rtl/>
        </w:rPr>
        <w:t xml:space="preserve">של </w:t>
      </w:r>
      <w:bookmarkStart w:id="3200" w:name="_ETM_Q4_756340"/>
      <w:bookmarkEnd w:id="3200"/>
      <w:r>
        <w:rPr>
          <w:rtl/>
        </w:rPr>
        <w:t xml:space="preserve">בנך </w:t>
      </w:r>
      <w:bookmarkStart w:id="3201" w:name="_ETM_Q4_757429"/>
      <w:bookmarkEnd w:id="3201"/>
      <w:r>
        <w:rPr>
          <w:rtl/>
        </w:rPr>
        <w:t>השבוע</w:t>
      </w:r>
      <w:r>
        <w:rPr>
          <w:rFonts w:hint="cs"/>
          <w:rtl/>
        </w:rPr>
        <w:t>.</w:t>
      </w:r>
      <w:r>
        <w:rPr>
          <w:rtl/>
        </w:rPr>
        <w:t xml:space="preserve"> </w:t>
      </w:r>
      <w:bookmarkStart w:id="3202" w:name="_ETM_Q4_757940"/>
      <w:bookmarkStart w:id="3203" w:name="_ETM_Q4_758000"/>
      <w:bookmarkStart w:id="3204" w:name="_ETM_Q4_759000"/>
      <w:bookmarkEnd w:id="3202"/>
      <w:bookmarkEnd w:id="3203"/>
      <w:bookmarkEnd w:id="3204"/>
      <w:r>
        <w:rPr>
          <w:rtl/>
        </w:rPr>
        <w:t xml:space="preserve">דבר </w:t>
      </w:r>
      <w:bookmarkStart w:id="3205" w:name="_ETM_Q4_758300"/>
      <w:bookmarkEnd w:id="3205"/>
      <w:r>
        <w:rPr>
          <w:rtl/>
        </w:rPr>
        <w:t>שני</w:t>
      </w:r>
      <w:r>
        <w:rPr>
          <w:rFonts w:hint="cs"/>
          <w:rtl/>
        </w:rPr>
        <w:t>,</w:t>
      </w:r>
      <w:r>
        <w:rPr>
          <w:rtl/>
        </w:rPr>
        <w:t xml:space="preserve"> </w:t>
      </w:r>
      <w:bookmarkStart w:id="3206" w:name="_ETM_Q4_759389"/>
      <w:bookmarkEnd w:id="3206"/>
      <w:r>
        <w:rPr>
          <w:rtl/>
        </w:rPr>
        <w:t xml:space="preserve">ממרום </w:t>
      </w:r>
      <w:bookmarkStart w:id="3207" w:name="_ETM_Q4_761129"/>
      <w:bookmarkEnd w:id="3207"/>
      <w:r>
        <w:rPr>
          <w:rtl/>
        </w:rPr>
        <w:t xml:space="preserve">גילך אתה </w:t>
      </w:r>
      <w:bookmarkStart w:id="3208" w:name="_ETM_Q4_759659"/>
      <w:bookmarkEnd w:id="3208"/>
      <w:r>
        <w:rPr>
          <w:rtl/>
        </w:rPr>
        <w:t xml:space="preserve">כבר </w:t>
      </w:r>
      <w:bookmarkStart w:id="3209" w:name="_ETM_Q4_759900"/>
      <w:bookmarkEnd w:id="3209"/>
      <w:r>
        <w:rPr>
          <w:rtl/>
        </w:rPr>
        <w:t xml:space="preserve">למדת </w:t>
      </w:r>
      <w:bookmarkStart w:id="3210" w:name="_ETM_Q4_760619"/>
      <w:bookmarkStart w:id="3211" w:name="_ETM_Q4_762150"/>
      <w:bookmarkEnd w:id="3210"/>
      <w:bookmarkEnd w:id="3211"/>
      <w:r>
        <w:rPr>
          <w:rtl/>
        </w:rPr>
        <w:t xml:space="preserve">שפתרונות </w:t>
      </w:r>
      <w:bookmarkStart w:id="3212" w:name="_ETM_Q4_763260"/>
      <w:bookmarkEnd w:id="3212"/>
      <w:r>
        <w:rPr>
          <w:rtl/>
        </w:rPr>
        <w:t xml:space="preserve">זה </w:t>
      </w:r>
      <w:bookmarkStart w:id="3213" w:name="_ETM_Q4_763410"/>
      <w:bookmarkEnd w:id="3213"/>
      <w:r>
        <w:rPr>
          <w:rtl/>
        </w:rPr>
        <w:t xml:space="preserve">ברשויות </w:t>
      </w:r>
      <w:bookmarkStart w:id="3214" w:name="_ETM_Q4_763950"/>
      <w:bookmarkEnd w:id="3214"/>
      <w:r>
        <w:rPr>
          <w:rtl/>
        </w:rPr>
        <w:t>מקומיות</w:t>
      </w:r>
      <w:r>
        <w:rPr>
          <w:rFonts w:hint="cs"/>
          <w:rtl/>
        </w:rPr>
        <w:t>.</w:t>
      </w:r>
      <w:r>
        <w:rPr>
          <w:rtl/>
        </w:rPr>
        <w:t xml:space="preserve"> </w:t>
      </w:r>
      <w:bookmarkStart w:id="3215" w:name="_ETM_Q4_765200"/>
      <w:bookmarkStart w:id="3216" w:name="TOR_Q5"/>
      <w:bookmarkEnd w:id="3215"/>
      <w:bookmarkEnd w:id="3216"/>
      <w:r>
        <w:rPr>
          <w:rFonts w:hint="cs"/>
          <w:rtl/>
          <w:lang w:eastAsia="he-IL"/>
        </w:rPr>
        <w:t xml:space="preserve">וההוראה שצריכה לצאת בכל רשות </w:t>
      </w:r>
      <w:bookmarkStart w:id="3217" w:name="_ETM_Q5_164315"/>
      <w:bookmarkStart w:id="3218" w:name="_ETM_Q5_159965"/>
      <w:bookmarkEnd w:id="3217"/>
      <w:bookmarkEnd w:id="3218"/>
      <w:r>
        <w:rPr>
          <w:rFonts w:hint="cs"/>
          <w:rtl/>
          <w:lang w:eastAsia="he-IL"/>
        </w:rPr>
        <w:t>מקומית, בקול קורא: אני</w:t>
      </w:r>
      <w:r w:rsidR="00D532FC">
        <w:rPr>
          <w:rFonts w:hint="cs"/>
          <w:rtl/>
          <w:lang w:eastAsia="he-IL"/>
        </w:rPr>
        <w:t>,</w:t>
      </w:r>
      <w:r>
        <w:rPr>
          <w:rFonts w:hint="cs"/>
          <w:rtl/>
          <w:lang w:eastAsia="he-IL"/>
        </w:rPr>
        <w:t xml:space="preserve"> המשרד</w:t>
      </w:r>
      <w:bookmarkStart w:id="3219" w:name="_ETM_Q5_164775"/>
      <w:bookmarkEnd w:id="3219"/>
      <w:r w:rsidR="00D532FC">
        <w:rPr>
          <w:rFonts w:hint="cs"/>
          <w:rtl/>
          <w:lang w:eastAsia="he-IL"/>
        </w:rPr>
        <w:t>,</w:t>
      </w:r>
      <w:r>
        <w:rPr>
          <w:rFonts w:hint="cs"/>
          <w:rtl/>
          <w:lang w:eastAsia="he-IL"/>
        </w:rPr>
        <w:t xml:space="preserve"> אתן לכל רשות מקומית חצי מיליון שק</w:t>
      </w:r>
      <w:bookmarkStart w:id="3220" w:name="_ETM_Q5_167345"/>
      <w:bookmarkEnd w:id="3220"/>
      <w:r>
        <w:rPr>
          <w:rFonts w:hint="cs"/>
          <w:rtl/>
          <w:lang w:eastAsia="he-IL"/>
        </w:rPr>
        <w:t xml:space="preserve">ל, אם </w:t>
      </w:r>
      <w:bookmarkStart w:id="3221" w:name="_ETM_Q5_175221"/>
      <w:bookmarkEnd w:id="3221"/>
      <w:r>
        <w:rPr>
          <w:rFonts w:hint="cs"/>
          <w:rtl/>
          <w:lang w:eastAsia="he-IL"/>
        </w:rPr>
        <w:t xml:space="preserve">היא מקימה </w:t>
      </w:r>
      <w:bookmarkStart w:id="3222" w:name="_ETM_Q5_171416"/>
      <w:bookmarkEnd w:id="3222"/>
      <w:r>
        <w:rPr>
          <w:rFonts w:hint="cs"/>
          <w:rtl/>
          <w:lang w:eastAsia="he-IL"/>
        </w:rPr>
        <w:t>מערך שירות פסיכולוגי משולב</w:t>
      </w:r>
      <w:bookmarkStart w:id="3223" w:name="_ETM_Q5_174336"/>
      <w:bookmarkEnd w:id="3223"/>
      <w:r>
        <w:rPr>
          <w:rFonts w:hint="cs"/>
          <w:rtl/>
          <w:lang w:eastAsia="he-IL"/>
        </w:rPr>
        <w:t xml:space="preserve"> </w:t>
      </w:r>
      <w:r>
        <w:rPr>
          <w:rtl/>
          <w:lang w:eastAsia="he-IL"/>
        </w:rPr>
        <w:t>–</w:t>
      </w:r>
      <w:r>
        <w:rPr>
          <w:rFonts w:hint="cs"/>
          <w:rtl/>
          <w:lang w:eastAsia="he-IL"/>
        </w:rPr>
        <w:t xml:space="preserve"> משרד החינוך, קופות חולים </w:t>
      </w:r>
      <w:bookmarkStart w:id="3224" w:name="_ETM_Q5_175966"/>
      <w:bookmarkEnd w:id="3224"/>
      <w:r>
        <w:rPr>
          <w:rFonts w:hint="cs"/>
          <w:rtl/>
          <w:lang w:eastAsia="he-IL"/>
        </w:rPr>
        <w:t xml:space="preserve">והמרכזים </w:t>
      </w:r>
      <w:bookmarkStart w:id="3225" w:name="_ETM_Q5_177757"/>
      <w:bookmarkEnd w:id="3225"/>
      <w:r>
        <w:rPr>
          <w:rFonts w:hint="cs"/>
          <w:rtl/>
          <w:lang w:eastAsia="he-IL"/>
        </w:rPr>
        <w:t>הפסיכולוגיים שיש לך. מי שיד</w:t>
      </w:r>
      <w:bookmarkStart w:id="3226" w:name="_ETM_Q5_179456"/>
      <w:bookmarkEnd w:id="3226"/>
      <w:r>
        <w:rPr>
          <w:rFonts w:hint="cs"/>
          <w:rtl/>
          <w:lang w:eastAsia="he-IL"/>
        </w:rPr>
        <w:t xml:space="preserve">ע לרבע את </w:t>
      </w:r>
      <w:bookmarkStart w:id="3227" w:name="_ETM_Q5_180947"/>
      <w:bookmarkEnd w:id="3227"/>
      <w:r>
        <w:rPr>
          <w:rFonts w:hint="cs"/>
          <w:rtl/>
          <w:lang w:eastAsia="he-IL"/>
        </w:rPr>
        <w:t>המעגל הזה</w:t>
      </w:r>
      <w:bookmarkStart w:id="3228" w:name="_ETM_Q5_182277"/>
      <w:bookmarkEnd w:id="3228"/>
      <w:r>
        <w:rPr>
          <w:rFonts w:hint="cs"/>
          <w:rtl/>
          <w:lang w:eastAsia="he-IL"/>
        </w:rPr>
        <w:t>,</w:t>
      </w:r>
      <w:r>
        <w:rPr>
          <w:rtl/>
        </w:rPr>
        <w:t xml:space="preserve"> </w:t>
      </w:r>
      <w:bookmarkStart w:id="3229" w:name="_ETM_Q5_184710"/>
      <w:bookmarkEnd w:id="3229"/>
      <w:r>
        <w:rPr>
          <w:rtl/>
        </w:rPr>
        <w:t xml:space="preserve">יקבל </w:t>
      </w:r>
      <w:bookmarkStart w:id="3230" w:name="_ETM_Q5_185220"/>
      <w:bookmarkEnd w:id="3230"/>
      <w:r>
        <w:rPr>
          <w:rtl/>
        </w:rPr>
        <w:t>תמריץ</w:t>
      </w:r>
      <w:r w:rsidR="00D532FC">
        <w:rPr>
          <w:rFonts w:hint="cs"/>
          <w:rtl/>
        </w:rPr>
        <w:t>,</w:t>
      </w:r>
      <w:r>
        <w:rPr>
          <w:rtl/>
        </w:rPr>
        <w:t xml:space="preserve"> </w:t>
      </w:r>
      <w:bookmarkStart w:id="3231" w:name="_ETM_Q5_185759"/>
      <w:bookmarkEnd w:id="3231"/>
      <w:r>
        <w:rPr>
          <w:rtl/>
        </w:rPr>
        <w:t xml:space="preserve">ואני </w:t>
      </w:r>
      <w:bookmarkStart w:id="3232" w:name="_ETM_Q5_186059"/>
      <w:bookmarkEnd w:id="3232"/>
      <w:r>
        <w:rPr>
          <w:rFonts w:hint="cs"/>
          <w:rtl/>
        </w:rPr>
        <w:t>א</w:t>
      </w:r>
      <w:bookmarkStart w:id="3233" w:name="_ETM_Q5_184196"/>
      <w:bookmarkEnd w:id="3233"/>
      <w:r>
        <w:rPr>
          <w:rtl/>
        </w:rPr>
        <w:t xml:space="preserve">עבוד </w:t>
      </w:r>
      <w:bookmarkStart w:id="3234" w:name="_ETM_Q5_186450"/>
      <w:bookmarkEnd w:id="3234"/>
      <w:r>
        <w:rPr>
          <w:rtl/>
        </w:rPr>
        <w:t>איתו</w:t>
      </w:r>
      <w:r>
        <w:rPr>
          <w:rFonts w:hint="cs"/>
          <w:rtl/>
        </w:rPr>
        <w:t>.</w:t>
      </w:r>
      <w:bookmarkStart w:id="3235" w:name="_ETM_Q5_187020"/>
      <w:bookmarkStart w:id="3236" w:name="_ETM_Q5_192832"/>
      <w:bookmarkStart w:id="3237" w:name="_ETM_Q5_192940"/>
      <w:bookmarkStart w:id="3238" w:name="_ETM_Q5_187237"/>
      <w:bookmarkStart w:id="3239" w:name="_ETM_Q5_187339"/>
      <w:bookmarkStart w:id="3240" w:name="_ETM_Q5_187382"/>
      <w:bookmarkStart w:id="3241" w:name="_ETM_Q5_187437"/>
      <w:bookmarkStart w:id="3242" w:name="_ETM_Q5_183766"/>
      <w:bookmarkEnd w:id="3235"/>
      <w:bookmarkEnd w:id="3236"/>
      <w:bookmarkEnd w:id="3237"/>
      <w:bookmarkEnd w:id="3238"/>
      <w:bookmarkEnd w:id="3239"/>
      <w:bookmarkEnd w:id="3240"/>
      <w:bookmarkEnd w:id="3241"/>
      <w:bookmarkEnd w:id="3242"/>
      <w:r>
        <w:rPr>
          <w:rFonts w:hint="cs"/>
          <w:rtl/>
        </w:rPr>
        <w:t xml:space="preserve"> </w:t>
      </w:r>
      <w:r>
        <w:rPr>
          <w:rtl/>
        </w:rPr>
        <w:t xml:space="preserve">זה </w:t>
      </w:r>
      <w:bookmarkStart w:id="3243" w:name="_ETM_Q5_187319"/>
      <w:bookmarkEnd w:id="3243"/>
      <w:r>
        <w:rPr>
          <w:rtl/>
        </w:rPr>
        <w:t xml:space="preserve">מה </w:t>
      </w:r>
      <w:bookmarkStart w:id="3244" w:name="_ETM_Q5_187470"/>
      <w:bookmarkEnd w:id="3244"/>
      <w:r>
        <w:rPr>
          <w:rtl/>
        </w:rPr>
        <w:t xml:space="preserve">שעשו </w:t>
      </w:r>
      <w:bookmarkStart w:id="3245" w:name="_ETM_Q5_187950"/>
      <w:bookmarkEnd w:id="3245"/>
      <w:r>
        <w:rPr>
          <w:rtl/>
        </w:rPr>
        <w:t>בדימונה</w:t>
      </w:r>
      <w:r>
        <w:rPr>
          <w:rFonts w:hint="cs"/>
          <w:rtl/>
        </w:rPr>
        <w:t>,</w:t>
      </w:r>
      <w:r>
        <w:rPr>
          <w:rtl/>
        </w:rPr>
        <w:t xml:space="preserve"> </w:t>
      </w:r>
      <w:bookmarkStart w:id="3246" w:name="_ETM_Q5_188970"/>
      <w:bookmarkEnd w:id="3246"/>
      <w:r>
        <w:rPr>
          <w:rtl/>
        </w:rPr>
        <w:t xml:space="preserve">זה </w:t>
      </w:r>
      <w:bookmarkStart w:id="3247" w:name="_ETM_Q5_189179"/>
      <w:bookmarkEnd w:id="3247"/>
      <w:r>
        <w:rPr>
          <w:rtl/>
        </w:rPr>
        <w:t xml:space="preserve">מה </w:t>
      </w:r>
      <w:bookmarkStart w:id="3248" w:name="_ETM_Q5_189330"/>
      <w:bookmarkEnd w:id="3248"/>
      <w:r>
        <w:rPr>
          <w:rtl/>
        </w:rPr>
        <w:t xml:space="preserve">שעשינו </w:t>
      </w:r>
      <w:bookmarkStart w:id="3249" w:name="_ETM_Q5_189869"/>
      <w:bookmarkEnd w:id="3249"/>
      <w:r>
        <w:rPr>
          <w:rtl/>
        </w:rPr>
        <w:t>בירוח</w:t>
      </w:r>
      <w:bookmarkStart w:id="3250" w:name="_ETM_Q5_186186"/>
      <w:bookmarkEnd w:id="3250"/>
      <w:r>
        <w:rPr>
          <w:rtl/>
        </w:rPr>
        <w:t xml:space="preserve">ם </w:t>
      </w:r>
      <w:bookmarkStart w:id="3251" w:name="_ETM_Q5_190980"/>
      <w:bookmarkEnd w:id="3251"/>
      <w:r>
        <w:rPr>
          <w:rtl/>
        </w:rPr>
        <w:t xml:space="preserve">עם </w:t>
      </w:r>
      <w:bookmarkStart w:id="3252" w:name="_ETM_Q5_191190"/>
      <w:bookmarkEnd w:id="3252"/>
      <w:r>
        <w:rPr>
          <w:rtl/>
        </w:rPr>
        <w:t>דני</w:t>
      </w:r>
      <w:r>
        <w:rPr>
          <w:rFonts w:hint="cs"/>
          <w:rtl/>
        </w:rPr>
        <w:t>,</w:t>
      </w:r>
      <w:r>
        <w:rPr>
          <w:rtl/>
        </w:rPr>
        <w:t xml:space="preserve"> </w:t>
      </w:r>
      <w:bookmarkStart w:id="3253" w:name="_ETM_Q5_191550"/>
      <w:bookmarkEnd w:id="3253"/>
      <w:r>
        <w:rPr>
          <w:rtl/>
        </w:rPr>
        <w:t xml:space="preserve">הפסיכולוג </w:t>
      </w:r>
      <w:bookmarkStart w:id="3254" w:name="_ETM_Q5_192240"/>
      <w:bookmarkEnd w:id="3254"/>
      <w:r>
        <w:rPr>
          <w:rFonts w:hint="cs"/>
          <w:rtl/>
        </w:rPr>
        <w:t>ה</w:t>
      </w:r>
      <w:r>
        <w:rPr>
          <w:rtl/>
        </w:rPr>
        <w:t>זכור</w:t>
      </w:r>
      <w:bookmarkStart w:id="3255" w:name="_ETM_Q5_189556"/>
      <w:bookmarkEnd w:id="3255"/>
      <w:r>
        <w:rPr>
          <w:rtl/>
        </w:rPr>
        <w:t xml:space="preserve"> </w:t>
      </w:r>
      <w:bookmarkStart w:id="3256" w:name="_ETM_Q5_192630"/>
      <w:bookmarkEnd w:id="3256"/>
      <w:r>
        <w:rPr>
          <w:rtl/>
        </w:rPr>
        <w:t>לטוב</w:t>
      </w:r>
      <w:r>
        <w:rPr>
          <w:rFonts w:hint="cs"/>
          <w:rtl/>
        </w:rPr>
        <w:t>,</w:t>
      </w:r>
      <w:r>
        <w:rPr>
          <w:rtl/>
        </w:rPr>
        <w:t xml:space="preserve"> </w:t>
      </w:r>
      <w:bookmarkStart w:id="3257" w:name="_ETM_Q5_193500"/>
      <w:bookmarkEnd w:id="3257"/>
      <w:r>
        <w:rPr>
          <w:rtl/>
        </w:rPr>
        <w:t xml:space="preserve">וזה </w:t>
      </w:r>
      <w:bookmarkStart w:id="3258" w:name="_ETM_Q5_193860"/>
      <w:bookmarkEnd w:id="3258"/>
      <w:r>
        <w:rPr>
          <w:rtl/>
        </w:rPr>
        <w:t xml:space="preserve">מה </w:t>
      </w:r>
      <w:bookmarkStart w:id="3259" w:name="_ETM_Q5_193980"/>
      <w:bookmarkEnd w:id="3259"/>
      <w:r>
        <w:rPr>
          <w:rtl/>
        </w:rPr>
        <w:t xml:space="preserve">שצריך </w:t>
      </w:r>
      <w:bookmarkStart w:id="3260" w:name="_ETM_Q5_194519"/>
      <w:bookmarkEnd w:id="3260"/>
      <w:r>
        <w:rPr>
          <w:rtl/>
        </w:rPr>
        <w:t xml:space="preserve">בסוציו-אקונומי </w:t>
      </w:r>
      <w:bookmarkStart w:id="3261" w:name="_ETM_Q5_195540"/>
      <w:bookmarkEnd w:id="3261"/>
      <w:r>
        <w:rPr>
          <w:rtl/>
        </w:rPr>
        <w:t>נמוך</w:t>
      </w:r>
      <w:r>
        <w:rPr>
          <w:rFonts w:hint="cs"/>
          <w:rtl/>
        </w:rPr>
        <w:t>.</w:t>
      </w:r>
      <w:bookmarkStart w:id="3262" w:name="_ETM_Q5_194907"/>
      <w:bookmarkEnd w:id="3262"/>
      <w:r>
        <w:rPr>
          <w:rtl/>
        </w:rPr>
        <w:t xml:space="preserve"> </w:t>
      </w:r>
      <w:bookmarkStart w:id="3263" w:name="_ETM_Q5_195900"/>
      <w:bookmarkEnd w:id="3263"/>
    </w:p>
    <w:p w:rsidR="00DA3A44" w:rsidRDefault="00DA3A44" w:rsidP="003D5DC7">
      <w:pPr>
        <w:rPr>
          <w:rtl/>
        </w:rPr>
      </w:pPr>
    </w:p>
    <w:p w:rsidR="00DA3A44" w:rsidRDefault="00DA3A44" w:rsidP="00D532FC">
      <w:pPr>
        <w:rPr>
          <w:rtl/>
        </w:rPr>
      </w:pPr>
      <w:r>
        <w:rPr>
          <w:rtl/>
        </w:rPr>
        <w:t xml:space="preserve">משפט </w:t>
      </w:r>
      <w:bookmarkStart w:id="3264" w:name="_ETM_Q5_196320"/>
      <w:bookmarkEnd w:id="3264"/>
      <w:r>
        <w:rPr>
          <w:rtl/>
        </w:rPr>
        <w:t>אחרון</w:t>
      </w:r>
      <w:r w:rsidR="00D532FC">
        <w:rPr>
          <w:rFonts w:hint="cs"/>
          <w:rtl/>
        </w:rPr>
        <w:t>.</w:t>
      </w:r>
      <w:r>
        <w:rPr>
          <w:rtl/>
        </w:rPr>
        <w:t xml:space="preserve"> </w:t>
      </w:r>
      <w:bookmarkStart w:id="3265" w:name="_ETM_Q5_197250"/>
      <w:bookmarkEnd w:id="3265"/>
      <w:r>
        <w:rPr>
          <w:rtl/>
        </w:rPr>
        <w:t xml:space="preserve">כמו </w:t>
      </w:r>
      <w:bookmarkStart w:id="3266" w:name="_ETM_Q5_197489"/>
      <w:bookmarkEnd w:id="3266"/>
      <w:r>
        <w:rPr>
          <w:rtl/>
        </w:rPr>
        <w:t xml:space="preserve">כל </w:t>
      </w:r>
      <w:bookmarkStart w:id="3267" w:name="_ETM_Q5_197730"/>
      <w:bookmarkEnd w:id="3267"/>
      <w:r>
        <w:rPr>
          <w:rtl/>
        </w:rPr>
        <w:t xml:space="preserve">דבר </w:t>
      </w:r>
      <w:bookmarkStart w:id="3268" w:name="_ETM_Q5_198150"/>
      <w:bookmarkEnd w:id="3268"/>
      <w:r>
        <w:rPr>
          <w:rtl/>
        </w:rPr>
        <w:t>במדינה</w:t>
      </w:r>
      <w:r w:rsidR="00D532FC">
        <w:rPr>
          <w:rFonts w:hint="cs"/>
          <w:rtl/>
        </w:rPr>
        <w:t>,</w:t>
      </w:r>
      <w:r>
        <w:rPr>
          <w:rtl/>
        </w:rPr>
        <w:t xml:space="preserve"> </w:t>
      </w:r>
      <w:bookmarkStart w:id="3269" w:name="_ETM_Q5_198660"/>
      <w:bookmarkEnd w:id="3269"/>
      <w:r>
        <w:rPr>
          <w:rtl/>
        </w:rPr>
        <w:t xml:space="preserve">אתה </w:t>
      </w:r>
      <w:bookmarkStart w:id="3270" w:name="_ETM_Q5_198810"/>
      <w:bookmarkEnd w:id="3270"/>
      <w:r>
        <w:rPr>
          <w:rtl/>
        </w:rPr>
        <w:t xml:space="preserve">צריך </w:t>
      </w:r>
      <w:bookmarkStart w:id="3271" w:name="_ETM_Q5_198989"/>
      <w:bookmarkEnd w:id="3271"/>
      <w:r>
        <w:rPr>
          <w:rtl/>
        </w:rPr>
        <w:t xml:space="preserve">לדעת </w:t>
      </w:r>
      <w:bookmarkStart w:id="3272" w:name="_ETM_Q5_199350"/>
      <w:bookmarkEnd w:id="3272"/>
      <w:r>
        <w:rPr>
          <w:rtl/>
        </w:rPr>
        <w:t xml:space="preserve">איפה </w:t>
      </w:r>
      <w:bookmarkStart w:id="3273" w:name="_ETM_Q5_199619"/>
      <w:bookmarkEnd w:id="3273"/>
      <w:r>
        <w:rPr>
          <w:rtl/>
        </w:rPr>
        <w:t>להיוולד</w:t>
      </w:r>
      <w:r>
        <w:rPr>
          <w:rFonts w:hint="cs"/>
          <w:rtl/>
        </w:rPr>
        <w:t>.</w:t>
      </w:r>
      <w:r>
        <w:rPr>
          <w:rtl/>
        </w:rPr>
        <w:t xml:space="preserve"> </w:t>
      </w:r>
      <w:bookmarkStart w:id="3274" w:name="_ETM_Q5_200579"/>
      <w:bookmarkEnd w:id="3274"/>
      <w:r>
        <w:rPr>
          <w:rFonts w:hint="cs"/>
          <w:rtl/>
        </w:rPr>
        <w:t xml:space="preserve">אם </w:t>
      </w:r>
      <w:r>
        <w:rPr>
          <w:rtl/>
        </w:rPr>
        <w:t xml:space="preserve">תיוולד </w:t>
      </w:r>
      <w:bookmarkStart w:id="3275" w:name="_ETM_Q5_201119"/>
      <w:bookmarkEnd w:id="3275"/>
      <w:r>
        <w:rPr>
          <w:rtl/>
        </w:rPr>
        <w:t xml:space="preserve">ברשות </w:t>
      </w:r>
      <w:bookmarkStart w:id="3276" w:name="_ETM_Q5_201630"/>
      <w:bookmarkEnd w:id="3276"/>
      <w:r>
        <w:rPr>
          <w:rtl/>
        </w:rPr>
        <w:t xml:space="preserve">עשירה </w:t>
      </w:r>
      <w:bookmarkStart w:id="3277" w:name="_ETM_Q5_202599"/>
      <w:bookmarkEnd w:id="3277"/>
      <w:r>
        <w:rPr>
          <w:rtl/>
        </w:rPr>
        <w:t xml:space="preserve">שיש </w:t>
      </w:r>
      <w:bookmarkStart w:id="3278" w:name="_ETM_Q5_202900"/>
      <w:bookmarkEnd w:id="3278"/>
      <w:r>
        <w:rPr>
          <w:rtl/>
        </w:rPr>
        <w:t xml:space="preserve">לה </w:t>
      </w:r>
      <w:bookmarkStart w:id="3279" w:name="_ETM_Q5_203050"/>
      <w:bookmarkStart w:id="3280" w:name="_ETM_Q5_203500"/>
      <w:bookmarkEnd w:id="3279"/>
      <w:bookmarkEnd w:id="3280"/>
      <w:r>
        <w:rPr>
          <w:rFonts w:hint="cs"/>
          <w:rtl/>
        </w:rPr>
        <w:t>ארנונ</w:t>
      </w:r>
      <w:r>
        <w:rPr>
          <w:rtl/>
        </w:rPr>
        <w:t>ה</w:t>
      </w:r>
      <w:r>
        <w:rPr>
          <w:rFonts w:hint="cs"/>
          <w:rtl/>
        </w:rPr>
        <w:t xml:space="preserve"> </w:t>
      </w:r>
      <w:bookmarkStart w:id="3281" w:name="_ETM_Q5_200747"/>
      <w:bookmarkEnd w:id="3281"/>
      <w:r>
        <w:rPr>
          <w:rtl/>
        </w:rPr>
        <w:t>עסקית</w:t>
      </w:r>
      <w:r>
        <w:rPr>
          <w:rFonts w:hint="cs"/>
          <w:rtl/>
        </w:rPr>
        <w:t>,</w:t>
      </w:r>
      <w:r>
        <w:rPr>
          <w:rtl/>
        </w:rPr>
        <w:t xml:space="preserve"> </w:t>
      </w:r>
      <w:bookmarkStart w:id="3282" w:name="_ETM_Q5_204609"/>
      <w:bookmarkEnd w:id="3282"/>
      <w:r>
        <w:rPr>
          <w:rtl/>
        </w:rPr>
        <w:t xml:space="preserve">יהיו </w:t>
      </w:r>
      <w:bookmarkStart w:id="3283" w:name="_ETM_Q5_204880"/>
      <w:bookmarkEnd w:id="3283"/>
      <w:r>
        <w:rPr>
          <w:rtl/>
        </w:rPr>
        <w:t xml:space="preserve">שם </w:t>
      </w:r>
      <w:bookmarkStart w:id="3284" w:name="_ETM_Q5_205090"/>
      <w:bookmarkEnd w:id="3284"/>
      <w:r>
        <w:rPr>
          <w:rtl/>
        </w:rPr>
        <w:t>פסיכולוגים</w:t>
      </w:r>
      <w:r>
        <w:rPr>
          <w:rFonts w:hint="cs"/>
          <w:rtl/>
        </w:rPr>
        <w:t>;</w:t>
      </w:r>
      <w:r>
        <w:rPr>
          <w:rtl/>
        </w:rPr>
        <w:t xml:space="preserve"> </w:t>
      </w:r>
      <w:bookmarkStart w:id="3285" w:name="_ETM_Q5_206100"/>
      <w:bookmarkEnd w:id="3285"/>
      <w:r>
        <w:rPr>
          <w:rFonts w:hint="cs"/>
          <w:rtl/>
        </w:rPr>
        <w:t xml:space="preserve">אם </w:t>
      </w:r>
      <w:bookmarkStart w:id="3286" w:name="_ETM_Q5_203657"/>
      <w:bookmarkEnd w:id="3286"/>
      <w:r>
        <w:rPr>
          <w:rtl/>
        </w:rPr>
        <w:t xml:space="preserve">תיוולד </w:t>
      </w:r>
      <w:bookmarkStart w:id="3287" w:name="_ETM_Q5_206730"/>
      <w:bookmarkEnd w:id="3287"/>
      <w:r>
        <w:rPr>
          <w:rtl/>
        </w:rPr>
        <w:t xml:space="preserve">בסוציו-אקונומי </w:t>
      </w:r>
      <w:bookmarkStart w:id="3288" w:name="_ETM_Q5_207720"/>
      <w:bookmarkEnd w:id="3288"/>
      <w:r>
        <w:rPr>
          <w:rtl/>
        </w:rPr>
        <w:t>נמוך</w:t>
      </w:r>
      <w:bookmarkStart w:id="3289" w:name="_ETM_Q5_208110"/>
      <w:bookmarkEnd w:id="3289"/>
      <w:r>
        <w:rPr>
          <w:rFonts w:hint="cs"/>
          <w:rtl/>
        </w:rPr>
        <w:t xml:space="preserve"> – ו</w:t>
      </w:r>
      <w:bookmarkStart w:id="3290" w:name="_ETM_Q5_207657"/>
      <w:bookmarkEnd w:id="3290"/>
      <w:r>
        <w:rPr>
          <w:rtl/>
        </w:rPr>
        <w:t xml:space="preserve">שם </w:t>
      </w:r>
      <w:bookmarkStart w:id="3291" w:name="_ETM_Q5_208560"/>
      <w:bookmarkEnd w:id="3291"/>
      <w:r>
        <w:rPr>
          <w:rtl/>
        </w:rPr>
        <w:t xml:space="preserve">צריך </w:t>
      </w:r>
      <w:bookmarkStart w:id="3292" w:name="_ETM_Q5_209550"/>
      <w:bookmarkEnd w:id="3292"/>
      <w:r>
        <w:rPr>
          <w:rtl/>
        </w:rPr>
        <w:t xml:space="preserve">יותר </w:t>
      </w:r>
      <w:bookmarkStart w:id="3293" w:name="_ETM_Q5_209910"/>
      <w:bookmarkEnd w:id="3293"/>
      <w:r>
        <w:rPr>
          <w:rtl/>
        </w:rPr>
        <w:t>פסיכולוגים</w:t>
      </w:r>
      <w:r>
        <w:rPr>
          <w:rFonts w:hint="cs"/>
          <w:rtl/>
        </w:rPr>
        <w:t xml:space="preserve"> –</w:t>
      </w:r>
      <w:r>
        <w:rPr>
          <w:rtl/>
        </w:rPr>
        <w:t xml:space="preserve"> </w:t>
      </w:r>
      <w:bookmarkStart w:id="3294" w:name="_ETM_Q5_211050"/>
      <w:bookmarkStart w:id="3295" w:name="_ETM_Q5_208747"/>
      <w:bookmarkEnd w:id="3294"/>
      <w:bookmarkEnd w:id="3295"/>
      <w:r>
        <w:rPr>
          <w:rtl/>
        </w:rPr>
        <w:t xml:space="preserve">יהיה </w:t>
      </w:r>
      <w:bookmarkStart w:id="3296" w:name="_ETM_Q5_211380"/>
      <w:bookmarkEnd w:id="3296"/>
      <w:r>
        <w:rPr>
          <w:rtl/>
        </w:rPr>
        <w:t xml:space="preserve">רק </w:t>
      </w:r>
      <w:bookmarkStart w:id="3297" w:name="_ETM_Q5_211619"/>
      <w:bookmarkEnd w:id="3297"/>
      <w:r>
        <w:rPr>
          <w:rtl/>
        </w:rPr>
        <w:t xml:space="preserve">40% </w:t>
      </w:r>
      <w:bookmarkStart w:id="3298" w:name="_ETM_Q5_212340"/>
      <w:bookmarkEnd w:id="3298"/>
      <w:r>
        <w:rPr>
          <w:rtl/>
        </w:rPr>
        <w:t xml:space="preserve">שירות </w:t>
      </w:r>
      <w:bookmarkStart w:id="3299" w:name="_ETM_Q5_212640"/>
      <w:bookmarkEnd w:id="3299"/>
      <w:r>
        <w:rPr>
          <w:rtl/>
        </w:rPr>
        <w:t>פסיכולוגי</w:t>
      </w:r>
      <w:r>
        <w:rPr>
          <w:rFonts w:hint="cs"/>
          <w:rtl/>
        </w:rPr>
        <w:t>.</w:t>
      </w:r>
      <w:bookmarkStart w:id="3300" w:name="_ETM_Q5_210497"/>
      <w:bookmarkStart w:id="3301" w:name="_ETM_Q5_213540"/>
      <w:bookmarkEnd w:id="3300"/>
      <w:bookmarkEnd w:id="3301"/>
      <w:r>
        <w:rPr>
          <w:rFonts w:hint="cs"/>
          <w:rtl/>
        </w:rPr>
        <w:t xml:space="preserve"> </w:t>
      </w:r>
      <w:bookmarkStart w:id="3302" w:name="_ETM_Q5_211299"/>
      <w:bookmarkStart w:id="3303" w:name="_ETM_Q5_211378"/>
      <w:bookmarkStart w:id="3304" w:name="_ETM_Q5_211467"/>
      <w:bookmarkStart w:id="3305" w:name="_ETM_Q5_211522"/>
      <w:bookmarkStart w:id="3306" w:name="_ETM_Q5_215100"/>
      <w:bookmarkEnd w:id="3302"/>
      <w:bookmarkEnd w:id="3303"/>
      <w:bookmarkEnd w:id="3304"/>
      <w:bookmarkEnd w:id="3305"/>
      <w:bookmarkEnd w:id="3306"/>
      <w:r>
        <w:rPr>
          <w:rtl/>
        </w:rPr>
        <w:t xml:space="preserve">עם </w:t>
      </w:r>
      <w:bookmarkStart w:id="3307" w:name="_ETM_Q5_215309"/>
      <w:bookmarkEnd w:id="3307"/>
      <w:r>
        <w:rPr>
          <w:rtl/>
        </w:rPr>
        <w:t xml:space="preserve">תמריץ </w:t>
      </w:r>
      <w:bookmarkStart w:id="3308" w:name="_ETM_Q5_215879"/>
      <w:bookmarkEnd w:id="3308"/>
      <w:r>
        <w:rPr>
          <w:rtl/>
        </w:rPr>
        <w:t xml:space="preserve">של </w:t>
      </w:r>
      <w:bookmarkStart w:id="3309" w:name="_ETM_Q5_216059"/>
      <w:bookmarkEnd w:id="3309"/>
      <w:r>
        <w:rPr>
          <w:rtl/>
        </w:rPr>
        <w:t xml:space="preserve">משרד </w:t>
      </w:r>
      <w:bookmarkStart w:id="3310" w:name="_ETM_Q5_216450"/>
      <w:bookmarkEnd w:id="3310"/>
      <w:r>
        <w:rPr>
          <w:rtl/>
        </w:rPr>
        <w:t>הבריאות</w:t>
      </w:r>
      <w:bookmarkStart w:id="3311" w:name="_ETM_Q5_216960"/>
      <w:bookmarkEnd w:id="3311"/>
      <w:r>
        <w:rPr>
          <w:rFonts w:hint="cs"/>
          <w:rtl/>
        </w:rPr>
        <w:t xml:space="preserve">, </w:t>
      </w:r>
      <w:r>
        <w:rPr>
          <w:rtl/>
        </w:rPr>
        <w:t xml:space="preserve">החינוך </w:t>
      </w:r>
      <w:bookmarkStart w:id="3312" w:name="_ETM_Q5_217950"/>
      <w:bookmarkEnd w:id="3312"/>
      <w:r>
        <w:rPr>
          <w:rtl/>
        </w:rPr>
        <w:t>והאחרים</w:t>
      </w:r>
      <w:bookmarkStart w:id="3313" w:name="_ETM_Q5_214857"/>
      <w:bookmarkStart w:id="3314" w:name="_ETM_Q5_218587"/>
      <w:bookmarkEnd w:id="3313"/>
      <w:bookmarkEnd w:id="3314"/>
      <w:r w:rsidR="00D532FC">
        <w:rPr>
          <w:rFonts w:hint="cs"/>
          <w:rtl/>
        </w:rPr>
        <w:t>,</w:t>
      </w:r>
      <w:r>
        <w:rPr>
          <w:rFonts w:hint="cs"/>
          <w:rtl/>
        </w:rPr>
        <w:t xml:space="preserve"> </w:t>
      </w:r>
      <w:r>
        <w:rPr>
          <w:rtl/>
        </w:rPr>
        <w:t xml:space="preserve">אנחנו </w:t>
      </w:r>
      <w:bookmarkStart w:id="3315" w:name="_ETM_Q5_214079"/>
      <w:bookmarkEnd w:id="3315"/>
      <w:r w:rsidR="00D532FC">
        <w:rPr>
          <w:rFonts w:hint="cs"/>
          <w:rtl/>
        </w:rPr>
        <w:t>כ</w:t>
      </w:r>
      <w:r>
        <w:rPr>
          <w:rtl/>
        </w:rPr>
        <w:t xml:space="preserve">ממשלה </w:t>
      </w:r>
      <w:bookmarkStart w:id="3316" w:name="_ETM_Q5_219150"/>
      <w:bookmarkEnd w:id="3316"/>
      <w:r>
        <w:rPr>
          <w:rtl/>
        </w:rPr>
        <w:t xml:space="preserve">יכולים </w:t>
      </w:r>
      <w:bookmarkStart w:id="3317" w:name="_ETM_Q5_219690"/>
      <w:bookmarkEnd w:id="3317"/>
      <w:r>
        <w:rPr>
          <w:rtl/>
        </w:rPr>
        <w:t xml:space="preserve">לבנות </w:t>
      </w:r>
      <w:bookmarkStart w:id="3318" w:name="_ETM_Q5_220229"/>
      <w:bookmarkEnd w:id="3318"/>
      <w:r>
        <w:rPr>
          <w:rtl/>
        </w:rPr>
        <w:t xml:space="preserve">מערך </w:t>
      </w:r>
      <w:bookmarkStart w:id="3319" w:name="_ETM_Q5_220829"/>
      <w:bookmarkEnd w:id="3319"/>
      <w:r>
        <w:rPr>
          <w:rtl/>
        </w:rPr>
        <w:t xml:space="preserve">עירוני </w:t>
      </w:r>
      <w:bookmarkStart w:id="3320" w:name="_ETM_Q5_221790"/>
      <w:bookmarkEnd w:id="3320"/>
      <w:r>
        <w:rPr>
          <w:rtl/>
        </w:rPr>
        <w:t xml:space="preserve">של </w:t>
      </w:r>
      <w:bookmarkStart w:id="3321" w:name="_ETM_Q5_222030"/>
      <w:bookmarkEnd w:id="3321"/>
      <w:r>
        <w:rPr>
          <w:rtl/>
        </w:rPr>
        <w:t xml:space="preserve">שירות </w:t>
      </w:r>
      <w:bookmarkStart w:id="3322" w:name="_ETM_Q5_222420"/>
      <w:bookmarkEnd w:id="3322"/>
      <w:r>
        <w:rPr>
          <w:rtl/>
        </w:rPr>
        <w:t>פסיכולוגי</w:t>
      </w:r>
      <w:r>
        <w:rPr>
          <w:rFonts w:hint="cs"/>
          <w:rtl/>
        </w:rPr>
        <w:t>.</w:t>
      </w:r>
      <w:r>
        <w:rPr>
          <w:rtl/>
        </w:rPr>
        <w:t xml:space="preserve"> </w:t>
      </w:r>
      <w:bookmarkStart w:id="3323" w:name="_ETM_Q5_223110"/>
      <w:bookmarkEnd w:id="3323"/>
      <w:r>
        <w:rPr>
          <w:rtl/>
        </w:rPr>
        <w:t xml:space="preserve">תודה </w:t>
      </w:r>
      <w:bookmarkStart w:id="3324" w:name="_ETM_Q5_223409"/>
      <w:bookmarkEnd w:id="3324"/>
      <w:r>
        <w:rPr>
          <w:rtl/>
        </w:rPr>
        <w:t>רבה</w:t>
      </w:r>
      <w:r>
        <w:rPr>
          <w:rFonts w:hint="cs"/>
          <w:rtl/>
        </w:rPr>
        <w:t>.</w:t>
      </w:r>
      <w:bookmarkStart w:id="3325" w:name="_ETM_Q5_224010"/>
      <w:bookmarkEnd w:id="3325"/>
    </w:p>
    <w:p w:rsidR="00DA3A44" w:rsidRDefault="00DA3A44" w:rsidP="00D532FC">
      <w:pPr>
        <w:rPr>
          <w:rtl/>
        </w:rPr>
      </w:pPr>
    </w:p>
    <w:p w:rsidR="00DA3A44" w:rsidRDefault="00DA3A44" w:rsidP="008B62B4">
      <w:pPr>
        <w:pStyle w:val="af6"/>
        <w:keepNext/>
        <w:rPr>
          <w:rtl/>
        </w:rPr>
      </w:pPr>
      <w:r w:rsidRPr="00286FBA">
        <w:rPr>
          <w:rStyle w:val="TagStyle"/>
          <w:rtl/>
        </w:rPr>
        <w:t xml:space="preserve"> &lt;&lt; יור &gt;&gt; </w:t>
      </w:r>
      <w:r>
        <w:rPr>
          <w:rtl/>
        </w:rPr>
        <w:t>היו"ר אמיר אוחנה:</w:t>
      </w:r>
      <w:r w:rsidRPr="00286FBA">
        <w:rPr>
          <w:rStyle w:val="TagStyle"/>
          <w:rtl/>
        </w:rPr>
        <w:t xml:space="preserve"> &lt;&lt; יור &gt;&gt;</w:t>
      </w:r>
      <w:r>
        <w:rPr>
          <w:rtl/>
        </w:rPr>
        <w:t xml:space="preserve">   </w:t>
      </w:r>
    </w:p>
    <w:p w:rsidR="00DA3A44" w:rsidRDefault="00DA3A44" w:rsidP="00D532FC">
      <w:pPr>
        <w:rPr>
          <w:rtl/>
          <w:lang w:eastAsia="he-IL"/>
        </w:rPr>
      </w:pPr>
    </w:p>
    <w:p w:rsidR="00DA3A44" w:rsidRDefault="00DA3A44" w:rsidP="00D532FC">
      <w:pPr>
        <w:rPr>
          <w:rtl/>
        </w:rPr>
      </w:pPr>
      <w:bookmarkStart w:id="3326" w:name="_ETM_Q5_226764"/>
      <w:bookmarkStart w:id="3327" w:name="_ETM_Q5_227204"/>
      <w:bookmarkStart w:id="3328" w:name="_ETM_Q5_219157"/>
      <w:bookmarkEnd w:id="3326"/>
      <w:bookmarkEnd w:id="3327"/>
      <w:bookmarkEnd w:id="3328"/>
      <w:r>
        <w:rPr>
          <w:rtl/>
        </w:rPr>
        <w:t>תו</w:t>
      </w:r>
      <w:bookmarkStart w:id="3329" w:name="_ETM_Q5_223057"/>
      <w:bookmarkEnd w:id="3329"/>
      <w:r>
        <w:rPr>
          <w:rtl/>
        </w:rPr>
        <w:t xml:space="preserve">דה </w:t>
      </w:r>
      <w:bookmarkStart w:id="3330" w:name="_ETM_Q5_224309"/>
      <w:bookmarkEnd w:id="3330"/>
      <w:r>
        <w:rPr>
          <w:rtl/>
        </w:rPr>
        <w:t xml:space="preserve">רבה </w:t>
      </w:r>
      <w:bookmarkStart w:id="3331" w:name="_ETM_Q5_224550"/>
      <w:bookmarkEnd w:id="3331"/>
      <w:r>
        <w:rPr>
          <w:rtl/>
        </w:rPr>
        <w:t xml:space="preserve">לחבר </w:t>
      </w:r>
      <w:bookmarkStart w:id="3332" w:name="_ETM_Q5_224850"/>
      <w:bookmarkEnd w:id="3332"/>
      <w:r>
        <w:rPr>
          <w:rtl/>
        </w:rPr>
        <w:t xml:space="preserve">הכנסת </w:t>
      </w:r>
      <w:bookmarkStart w:id="3333" w:name="_ETM_Q5_225180"/>
      <w:bookmarkEnd w:id="3333"/>
      <w:r>
        <w:rPr>
          <w:rtl/>
        </w:rPr>
        <w:t>ביטון</w:t>
      </w:r>
      <w:r>
        <w:rPr>
          <w:rFonts w:hint="cs"/>
          <w:rtl/>
        </w:rPr>
        <w:t>.</w:t>
      </w:r>
      <w:r>
        <w:rPr>
          <w:rtl/>
        </w:rPr>
        <w:t xml:space="preserve"> </w:t>
      </w:r>
      <w:bookmarkStart w:id="3334" w:name="_ETM_Q5_225570"/>
      <w:bookmarkEnd w:id="3334"/>
      <w:r>
        <w:rPr>
          <w:rtl/>
        </w:rPr>
        <w:t xml:space="preserve">חבר </w:t>
      </w:r>
      <w:bookmarkStart w:id="3335" w:name="_ETM_Q5_226019"/>
      <w:bookmarkEnd w:id="3335"/>
      <w:r>
        <w:rPr>
          <w:rtl/>
        </w:rPr>
        <w:t xml:space="preserve">הכנסת </w:t>
      </w:r>
      <w:bookmarkStart w:id="3336" w:name="_ETM_Q5_226440"/>
      <w:bookmarkEnd w:id="3336"/>
      <w:r>
        <w:rPr>
          <w:rtl/>
        </w:rPr>
        <w:t>ו</w:t>
      </w:r>
      <w:r>
        <w:rPr>
          <w:rFonts w:hint="cs"/>
          <w:rtl/>
        </w:rPr>
        <w:t>אליד אלהואשלה</w:t>
      </w:r>
      <w:bookmarkStart w:id="3337" w:name="_ETM_Q5_223027"/>
      <w:bookmarkEnd w:id="3337"/>
      <w:r>
        <w:rPr>
          <w:rFonts w:hint="cs"/>
          <w:rtl/>
        </w:rPr>
        <w:t>, אם</w:t>
      </w:r>
      <w:bookmarkStart w:id="3338" w:name="_ETM_Q5_230255"/>
      <w:bookmarkEnd w:id="3338"/>
      <w:r>
        <w:rPr>
          <w:rFonts w:hint="cs"/>
          <w:rtl/>
        </w:rPr>
        <w:t xml:space="preserve"> הוא נוכח, בבקשה. עד שלוש דקות לרשותך.</w:t>
      </w:r>
    </w:p>
    <w:p w:rsidR="00DA3A44" w:rsidRPr="00286FBA" w:rsidRDefault="00DA3A44" w:rsidP="008B62B4">
      <w:pPr>
        <w:rPr>
          <w:rtl/>
        </w:rPr>
      </w:pPr>
      <w:bookmarkStart w:id="3339" w:name="_ETM_Q5_223222"/>
      <w:bookmarkStart w:id="3340" w:name="_ETM_Q5_223344"/>
      <w:bookmarkEnd w:id="3339"/>
      <w:bookmarkEnd w:id="3340"/>
    </w:p>
    <w:p w:rsidR="00DA3A44" w:rsidRDefault="00DA3A44" w:rsidP="008B62B4">
      <w:pPr>
        <w:pStyle w:val="a4"/>
        <w:keepNext/>
        <w:rPr>
          <w:rtl/>
        </w:rPr>
      </w:pPr>
      <w:r w:rsidRPr="00286FBA">
        <w:rPr>
          <w:rStyle w:val="TagStyle"/>
          <w:rtl/>
        </w:rPr>
        <w:t xml:space="preserve"> &lt;&lt; דובר &gt;&gt; </w:t>
      </w:r>
      <w:bookmarkStart w:id="3341" w:name="_Toc152790283"/>
      <w:bookmarkStart w:id="3342" w:name="_Toc152790591"/>
      <w:r>
        <w:rPr>
          <w:rtl/>
        </w:rPr>
        <w:t>ואליד אלהואשלה (רע"מ – הרשימה הערבית המאוחדת):</w:t>
      </w:r>
      <w:bookmarkEnd w:id="3341"/>
      <w:bookmarkEnd w:id="3342"/>
      <w:r w:rsidRPr="00286FBA">
        <w:rPr>
          <w:rStyle w:val="TagStyle"/>
          <w:rtl/>
        </w:rPr>
        <w:t xml:space="preserve"> &lt;&lt; דובר &gt;&gt;</w:t>
      </w:r>
      <w:r>
        <w:rPr>
          <w:rtl/>
        </w:rPr>
        <w:t xml:space="preserve">   </w:t>
      </w:r>
    </w:p>
    <w:p w:rsidR="00DA3A44" w:rsidRDefault="00DA3A44" w:rsidP="00D532FC">
      <w:pPr>
        <w:rPr>
          <w:rtl/>
        </w:rPr>
      </w:pPr>
    </w:p>
    <w:p w:rsidR="00DA3A44" w:rsidRDefault="00DA3A44" w:rsidP="00D532FC">
      <w:pPr>
        <w:rPr>
          <w:rtl/>
        </w:rPr>
      </w:pPr>
      <w:bookmarkStart w:id="3343" w:name="_ETM_Q5_226800"/>
      <w:bookmarkStart w:id="3344" w:name="_ETM_Q5_226979"/>
      <w:bookmarkStart w:id="3345" w:name="_ETM_Q5_227309"/>
      <w:bookmarkStart w:id="3346" w:name="_ETM_Q5_227699"/>
      <w:bookmarkStart w:id="3347" w:name="_ETM_Q5_227940"/>
      <w:bookmarkStart w:id="3348" w:name="_ETM_Q5_228059"/>
      <w:bookmarkStart w:id="3349" w:name="_ETM_Q5_229699"/>
      <w:bookmarkStart w:id="3350" w:name="_ETM_Q5_245790"/>
      <w:bookmarkStart w:id="3351" w:name="_ETM_Q5_245970"/>
      <w:bookmarkStart w:id="3352" w:name="_ETM_Q5_246300"/>
      <w:bookmarkStart w:id="3353" w:name="_ETM_Q5_246930"/>
      <w:bookmarkStart w:id="3354" w:name="_ETM_Q5_249520"/>
      <w:bookmarkStart w:id="3355" w:name="_ETM_Q5_247177"/>
      <w:bookmarkEnd w:id="3343"/>
      <w:bookmarkEnd w:id="3344"/>
      <w:bookmarkEnd w:id="3345"/>
      <w:bookmarkEnd w:id="3346"/>
      <w:bookmarkEnd w:id="3347"/>
      <w:bookmarkEnd w:id="3348"/>
      <w:bookmarkEnd w:id="3349"/>
      <w:bookmarkEnd w:id="3350"/>
      <w:bookmarkEnd w:id="3351"/>
      <w:bookmarkEnd w:id="3352"/>
      <w:bookmarkEnd w:id="3353"/>
      <w:bookmarkEnd w:id="3354"/>
      <w:bookmarkEnd w:id="3355"/>
      <w:r>
        <w:rPr>
          <w:rtl/>
        </w:rPr>
        <w:t xml:space="preserve">מכובדי </w:t>
      </w:r>
      <w:bookmarkStart w:id="3356" w:name="_ETM_Q5_249880"/>
      <w:bookmarkEnd w:id="3356"/>
      <w:r>
        <w:rPr>
          <w:rtl/>
        </w:rPr>
        <w:t>היושב-ראש</w:t>
      </w:r>
      <w:r>
        <w:rPr>
          <w:rFonts w:hint="cs"/>
          <w:rtl/>
        </w:rPr>
        <w:t>,</w:t>
      </w:r>
      <w:r>
        <w:rPr>
          <w:rtl/>
        </w:rPr>
        <w:t xml:space="preserve"> </w:t>
      </w:r>
      <w:bookmarkStart w:id="3357" w:name="_ETM_Q5_250360"/>
      <w:bookmarkEnd w:id="3357"/>
      <w:r>
        <w:rPr>
          <w:rtl/>
        </w:rPr>
        <w:t>חברי</w:t>
      </w:r>
      <w:r>
        <w:rPr>
          <w:rFonts w:hint="cs"/>
          <w:rtl/>
        </w:rPr>
        <w:t>י</w:t>
      </w:r>
      <w:r>
        <w:rPr>
          <w:rtl/>
        </w:rPr>
        <w:t xml:space="preserve"> </w:t>
      </w:r>
      <w:bookmarkStart w:id="3358" w:name="_ETM_Q5_250659"/>
      <w:bookmarkEnd w:id="3358"/>
      <w:r>
        <w:rPr>
          <w:rtl/>
        </w:rPr>
        <w:t xml:space="preserve">חברי </w:t>
      </w:r>
      <w:bookmarkStart w:id="3359" w:name="_ETM_Q5_250899"/>
      <w:bookmarkEnd w:id="3359"/>
      <w:r>
        <w:rPr>
          <w:rtl/>
        </w:rPr>
        <w:t>הכנסת</w:t>
      </w:r>
      <w:bookmarkStart w:id="3360" w:name="_ETM_Q5_249436"/>
      <w:bookmarkEnd w:id="3360"/>
      <w:r>
        <w:rPr>
          <w:rFonts w:hint="cs"/>
          <w:rtl/>
        </w:rPr>
        <w:t>,</w:t>
      </w:r>
      <w:r>
        <w:rPr>
          <w:rtl/>
        </w:rPr>
        <w:t xml:space="preserve"> </w:t>
      </w:r>
      <w:bookmarkStart w:id="3361" w:name="_ETM_Q5_252110"/>
      <w:bookmarkEnd w:id="3361"/>
      <w:r>
        <w:rPr>
          <w:rtl/>
        </w:rPr>
        <w:t xml:space="preserve">כבר </w:t>
      </w:r>
      <w:bookmarkStart w:id="3362" w:name="_ETM_Q5_252350"/>
      <w:bookmarkEnd w:id="3362"/>
      <w:r>
        <w:rPr>
          <w:rtl/>
        </w:rPr>
        <w:t xml:space="preserve">בשנה </w:t>
      </w:r>
      <w:bookmarkStart w:id="3363" w:name="_ETM_Q5_252650"/>
      <w:bookmarkEnd w:id="3363"/>
      <w:r>
        <w:rPr>
          <w:rtl/>
        </w:rPr>
        <w:t xml:space="preserve">שעברה </w:t>
      </w:r>
      <w:bookmarkStart w:id="3364" w:name="_ETM_Q5_253190"/>
      <w:bookmarkEnd w:id="3364"/>
      <w:r>
        <w:rPr>
          <w:rtl/>
        </w:rPr>
        <w:t xml:space="preserve">דיברנו </w:t>
      </w:r>
      <w:bookmarkStart w:id="3365" w:name="_ETM_Q5_253670"/>
      <w:bookmarkEnd w:id="3365"/>
      <w:r>
        <w:rPr>
          <w:rtl/>
        </w:rPr>
        <w:t xml:space="preserve">על </w:t>
      </w:r>
      <w:bookmarkStart w:id="3366" w:name="_ETM_Q5_253790"/>
      <w:bookmarkEnd w:id="3366"/>
      <w:r>
        <w:rPr>
          <w:rtl/>
        </w:rPr>
        <w:t xml:space="preserve">הנושא </w:t>
      </w:r>
      <w:bookmarkStart w:id="3367" w:name="_ETM_Q5_254360"/>
      <w:bookmarkEnd w:id="3367"/>
      <w:r>
        <w:rPr>
          <w:rtl/>
        </w:rPr>
        <w:t xml:space="preserve">של </w:t>
      </w:r>
      <w:bookmarkStart w:id="3368" w:name="_ETM_Q5_255620"/>
      <w:bookmarkEnd w:id="3368"/>
      <w:r>
        <w:rPr>
          <w:rtl/>
        </w:rPr>
        <w:t xml:space="preserve">פסיכולוגיה </w:t>
      </w:r>
      <w:bookmarkStart w:id="3369" w:name="_ETM_Q5_256220"/>
      <w:bookmarkEnd w:id="3369"/>
      <w:r>
        <w:rPr>
          <w:rtl/>
        </w:rPr>
        <w:t>ציבורית</w:t>
      </w:r>
      <w:r>
        <w:rPr>
          <w:rFonts w:hint="cs"/>
          <w:rtl/>
        </w:rPr>
        <w:t>,</w:t>
      </w:r>
      <w:r>
        <w:rPr>
          <w:rtl/>
        </w:rPr>
        <w:t xml:space="preserve"> </w:t>
      </w:r>
      <w:bookmarkStart w:id="3370" w:name="_ETM_Q5_257930"/>
      <w:bookmarkEnd w:id="3370"/>
      <w:r>
        <w:rPr>
          <w:rFonts w:hint="cs"/>
          <w:rtl/>
        </w:rPr>
        <w:t>ו</w:t>
      </w:r>
      <w:r>
        <w:rPr>
          <w:rtl/>
        </w:rPr>
        <w:t xml:space="preserve">כמובן </w:t>
      </w:r>
      <w:bookmarkStart w:id="3371" w:name="_ETM_Q5_258350"/>
      <w:bookmarkEnd w:id="3371"/>
      <w:r>
        <w:rPr>
          <w:rtl/>
        </w:rPr>
        <w:t xml:space="preserve">פניתי </w:t>
      </w:r>
      <w:bookmarkStart w:id="3372" w:name="_ETM_Q5_258709"/>
      <w:bookmarkEnd w:id="3372"/>
      <w:r>
        <w:rPr>
          <w:rtl/>
        </w:rPr>
        <w:t xml:space="preserve">לכל </w:t>
      </w:r>
      <w:bookmarkStart w:id="3373" w:name="_ETM_Q5_259700"/>
      <w:bookmarkEnd w:id="3373"/>
      <w:r>
        <w:rPr>
          <w:rtl/>
        </w:rPr>
        <w:t xml:space="preserve">הגורמים </w:t>
      </w:r>
      <w:bookmarkStart w:id="3374" w:name="_ETM_Q5_260540"/>
      <w:bookmarkEnd w:id="3374"/>
      <w:r>
        <w:rPr>
          <w:rtl/>
        </w:rPr>
        <w:t xml:space="preserve">שמטפלים </w:t>
      </w:r>
      <w:bookmarkStart w:id="3375" w:name="_ETM_Q5_261020"/>
      <w:bookmarkEnd w:id="3375"/>
      <w:r>
        <w:rPr>
          <w:rtl/>
        </w:rPr>
        <w:t xml:space="preserve">בנושא </w:t>
      </w:r>
      <w:bookmarkStart w:id="3376" w:name="_ETM_Q5_261410"/>
      <w:bookmarkEnd w:id="3376"/>
      <w:r>
        <w:rPr>
          <w:rtl/>
        </w:rPr>
        <w:t xml:space="preserve">הזה </w:t>
      </w:r>
      <w:bookmarkStart w:id="3377" w:name="_ETM_Q5_261620"/>
      <w:bookmarkEnd w:id="3377"/>
      <w:r>
        <w:rPr>
          <w:rtl/>
        </w:rPr>
        <w:t xml:space="preserve">על </w:t>
      </w:r>
      <w:bookmarkStart w:id="3378" w:name="_ETM_Q5_261709"/>
      <w:bookmarkEnd w:id="3378"/>
      <w:r>
        <w:rPr>
          <w:rtl/>
        </w:rPr>
        <w:t xml:space="preserve">מנת </w:t>
      </w:r>
      <w:bookmarkStart w:id="3379" w:name="_ETM_Q5_262310"/>
      <w:bookmarkEnd w:id="3379"/>
      <w:r>
        <w:rPr>
          <w:rtl/>
        </w:rPr>
        <w:t xml:space="preserve">להקל </w:t>
      </w:r>
      <w:bookmarkStart w:id="3380" w:name="_ETM_Q5_262819"/>
      <w:bookmarkEnd w:id="3380"/>
      <w:r>
        <w:rPr>
          <w:rtl/>
        </w:rPr>
        <w:t xml:space="preserve">את </w:t>
      </w:r>
      <w:bookmarkStart w:id="3381" w:name="_ETM_Q5_262940"/>
      <w:bookmarkEnd w:id="3381"/>
      <w:r>
        <w:rPr>
          <w:rtl/>
        </w:rPr>
        <w:t xml:space="preserve">תהליך </w:t>
      </w:r>
      <w:bookmarkStart w:id="3382" w:name="_ETM_Q5_264740"/>
      <w:bookmarkEnd w:id="3382"/>
      <w:r>
        <w:rPr>
          <w:rtl/>
        </w:rPr>
        <w:t xml:space="preserve">שילוב </w:t>
      </w:r>
      <w:bookmarkStart w:id="3383" w:name="_ETM_Q5_265400"/>
      <w:bookmarkEnd w:id="3383"/>
      <w:r>
        <w:rPr>
          <w:rtl/>
        </w:rPr>
        <w:t xml:space="preserve">הפסיכולוגים </w:t>
      </w:r>
      <w:bookmarkStart w:id="3384" w:name="_ETM_Q5_266090"/>
      <w:bookmarkEnd w:id="3384"/>
      <w:r>
        <w:rPr>
          <w:rtl/>
        </w:rPr>
        <w:t xml:space="preserve">גם </w:t>
      </w:r>
      <w:bookmarkStart w:id="3385" w:name="_ETM_Q5_267730"/>
      <w:bookmarkEnd w:id="3385"/>
      <w:r>
        <w:rPr>
          <w:rtl/>
        </w:rPr>
        <w:t xml:space="preserve">בסקטור </w:t>
      </w:r>
      <w:bookmarkStart w:id="3386" w:name="_ETM_Q5_268450"/>
      <w:bookmarkEnd w:id="3386"/>
      <w:r>
        <w:rPr>
          <w:rtl/>
        </w:rPr>
        <w:t>הציבורי</w:t>
      </w:r>
      <w:bookmarkStart w:id="3387" w:name="_ETM_Q5_268930"/>
      <w:bookmarkEnd w:id="3387"/>
      <w:r>
        <w:rPr>
          <w:rFonts w:hint="cs"/>
          <w:rtl/>
        </w:rPr>
        <w:t xml:space="preserve">, </w:t>
      </w:r>
      <w:r>
        <w:rPr>
          <w:rtl/>
        </w:rPr>
        <w:t xml:space="preserve">גם </w:t>
      </w:r>
      <w:bookmarkStart w:id="3388" w:name="_ETM_Q5_269830"/>
      <w:bookmarkEnd w:id="3388"/>
      <w:r>
        <w:rPr>
          <w:rtl/>
        </w:rPr>
        <w:t xml:space="preserve">במועצות </w:t>
      </w:r>
      <w:bookmarkStart w:id="3389" w:name="_ETM_Q5_270490"/>
      <w:bookmarkEnd w:id="3389"/>
      <w:r>
        <w:rPr>
          <w:rtl/>
        </w:rPr>
        <w:t xml:space="preserve">וגם </w:t>
      </w:r>
      <w:bookmarkStart w:id="3390" w:name="_ETM_Q5_270850"/>
      <w:bookmarkEnd w:id="3390"/>
      <w:r>
        <w:rPr>
          <w:rtl/>
        </w:rPr>
        <w:t xml:space="preserve">עם </w:t>
      </w:r>
      <w:bookmarkStart w:id="3391" w:name="_ETM_Q5_270970"/>
      <w:bookmarkEnd w:id="3391"/>
      <w:r>
        <w:rPr>
          <w:rtl/>
        </w:rPr>
        <w:t>הקהי</w:t>
      </w:r>
      <w:bookmarkStart w:id="3392" w:name="_ETM_Q5_268466"/>
      <w:bookmarkEnd w:id="3392"/>
      <w:r>
        <w:rPr>
          <w:rtl/>
        </w:rPr>
        <w:t>לה</w:t>
      </w:r>
      <w:r>
        <w:rPr>
          <w:rFonts w:hint="cs"/>
          <w:rtl/>
        </w:rPr>
        <w:t>,</w:t>
      </w:r>
      <w:r>
        <w:rPr>
          <w:rtl/>
        </w:rPr>
        <w:t xml:space="preserve"> </w:t>
      </w:r>
      <w:bookmarkStart w:id="3393" w:name="_ETM_Q5_272380"/>
      <w:bookmarkEnd w:id="3393"/>
      <w:r>
        <w:rPr>
          <w:rtl/>
        </w:rPr>
        <w:t xml:space="preserve">אבל </w:t>
      </w:r>
      <w:bookmarkStart w:id="3394" w:name="_ETM_Q5_273459"/>
      <w:bookmarkEnd w:id="3394"/>
      <w:r>
        <w:rPr>
          <w:rtl/>
        </w:rPr>
        <w:t xml:space="preserve">הנושא </w:t>
      </w:r>
      <w:bookmarkStart w:id="3395" w:name="_ETM_Q5_273819"/>
      <w:bookmarkEnd w:id="3395"/>
      <w:r>
        <w:rPr>
          <w:rtl/>
        </w:rPr>
        <w:t xml:space="preserve">הזה </w:t>
      </w:r>
      <w:bookmarkStart w:id="3396" w:name="_ETM_Q5_273970"/>
      <w:bookmarkEnd w:id="3396"/>
      <w:r>
        <w:rPr>
          <w:rtl/>
        </w:rPr>
        <w:t xml:space="preserve">לא </w:t>
      </w:r>
      <w:bookmarkStart w:id="3397" w:name="_ETM_Q5_274060"/>
      <w:bookmarkEnd w:id="3397"/>
      <w:r>
        <w:rPr>
          <w:rtl/>
        </w:rPr>
        <w:t>מתקדם</w:t>
      </w:r>
      <w:bookmarkStart w:id="3398" w:name="_ETM_Q5_272956"/>
      <w:bookmarkEnd w:id="3398"/>
      <w:r>
        <w:rPr>
          <w:rFonts w:hint="cs"/>
          <w:rtl/>
        </w:rPr>
        <w:t>.</w:t>
      </w:r>
      <w:r>
        <w:rPr>
          <w:rtl/>
        </w:rPr>
        <w:t xml:space="preserve"> </w:t>
      </w:r>
      <w:bookmarkStart w:id="3399" w:name="_ETM_Q5_274990"/>
      <w:bookmarkEnd w:id="3399"/>
      <w:r>
        <w:rPr>
          <w:rtl/>
        </w:rPr>
        <w:t xml:space="preserve">מסלול </w:t>
      </w:r>
      <w:bookmarkStart w:id="3400" w:name="_ETM_Q5_275319"/>
      <w:bookmarkEnd w:id="3400"/>
      <w:r>
        <w:rPr>
          <w:rtl/>
        </w:rPr>
        <w:t xml:space="preserve">הלימודים </w:t>
      </w:r>
      <w:bookmarkStart w:id="3401" w:name="_ETM_Q5_275680"/>
      <w:bookmarkEnd w:id="3401"/>
      <w:r>
        <w:rPr>
          <w:rtl/>
        </w:rPr>
        <w:t xml:space="preserve">שלהם </w:t>
      </w:r>
      <w:bookmarkStart w:id="3402" w:name="_ETM_Q5_276010"/>
      <w:bookmarkEnd w:id="3402"/>
      <w:r>
        <w:rPr>
          <w:rFonts w:hint="cs"/>
          <w:rtl/>
        </w:rPr>
        <w:t xml:space="preserve">הוא </w:t>
      </w:r>
      <w:r>
        <w:rPr>
          <w:rtl/>
        </w:rPr>
        <w:t>מסל</w:t>
      </w:r>
      <w:bookmarkStart w:id="3403" w:name="_ETM_Q5_273956"/>
      <w:bookmarkEnd w:id="3403"/>
      <w:r>
        <w:rPr>
          <w:rtl/>
        </w:rPr>
        <w:t xml:space="preserve">ול </w:t>
      </w:r>
      <w:bookmarkStart w:id="3404" w:name="_ETM_Q5_276979"/>
      <w:bookmarkEnd w:id="3404"/>
      <w:r>
        <w:rPr>
          <w:rtl/>
        </w:rPr>
        <w:t xml:space="preserve">לא </w:t>
      </w:r>
      <w:bookmarkStart w:id="3405" w:name="_ETM_Q5_277039"/>
      <w:bookmarkEnd w:id="3405"/>
      <w:r>
        <w:rPr>
          <w:rtl/>
        </w:rPr>
        <w:t>פשוט</w:t>
      </w:r>
      <w:r>
        <w:rPr>
          <w:rFonts w:hint="cs"/>
          <w:rtl/>
        </w:rPr>
        <w:t>,</w:t>
      </w:r>
      <w:r>
        <w:rPr>
          <w:rtl/>
        </w:rPr>
        <w:t xml:space="preserve"> </w:t>
      </w:r>
      <w:bookmarkStart w:id="3406" w:name="_ETM_Q5_277429"/>
      <w:bookmarkStart w:id="3407" w:name="_ETM_Q5_274076"/>
      <w:bookmarkEnd w:id="3406"/>
      <w:bookmarkEnd w:id="3407"/>
      <w:r>
        <w:rPr>
          <w:rtl/>
        </w:rPr>
        <w:t xml:space="preserve">מסלול </w:t>
      </w:r>
      <w:bookmarkStart w:id="3408" w:name="_ETM_Q5_277700"/>
      <w:bookmarkEnd w:id="3408"/>
      <w:r>
        <w:rPr>
          <w:rtl/>
        </w:rPr>
        <w:t xml:space="preserve">קשה </w:t>
      </w:r>
      <w:bookmarkStart w:id="3409" w:name="_ETM_Q5_277999"/>
      <w:bookmarkEnd w:id="3409"/>
      <w:r>
        <w:rPr>
          <w:rFonts w:hint="cs"/>
          <w:rtl/>
        </w:rPr>
        <w:t>ו</w:t>
      </w:r>
      <w:r>
        <w:rPr>
          <w:rtl/>
        </w:rPr>
        <w:t>מפרך</w:t>
      </w:r>
      <w:r>
        <w:rPr>
          <w:rFonts w:hint="cs"/>
          <w:rtl/>
        </w:rPr>
        <w:t>.</w:t>
      </w:r>
      <w:bookmarkStart w:id="3410" w:name="_ETM_Q5_279009"/>
      <w:bookmarkStart w:id="3411" w:name="_ETM_Q5_282306"/>
      <w:bookmarkEnd w:id="3410"/>
      <w:bookmarkEnd w:id="3411"/>
      <w:r>
        <w:rPr>
          <w:rFonts w:hint="cs"/>
          <w:rtl/>
        </w:rPr>
        <w:t xml:space="preserve"> </w:t>
      </w:r>
      <w:bookmarkStart w:id="3412" w:name="_ETM_Q5_279369"/>
      <w:bookmarkEnd w:id="3412"/>
      <w:r>
        <w:rPr>
          <w:rtl/>
        </w:rPr>
        <w:t xml:space="preserve">אני </w:t>
      </w:r>
      <w:bookmarkStart w:id="3413" w:name="_ETM_Q5_279490"/>
      <w:bookmarkEnd w:id="3413"/>
      <w:r>
        <w:rPr>
          <w:rtl/>
        </w:rPr>
        <w:t xml:space="preserve">חושב </w:t>
      </w:r>
      <w:bookmarkStart w:id="3414" w:name="_ETM_Q5_279850"/>
      <w:bookmarkEnd w:id="3414"/>
      <w:r>
        <w:rPr>
          <w:rtl/>
        </w:rPr>
        <w:t xml:space="preserve">שהגיע </w:t>
      </w:r>
      <w:bookmarkStart w:id="3415" w:name="_ETM_Q5_280209"/>
      <w:bookmarkEnd w:id="3415"/>
      <w:r>
        <w:rPr>
          <w:rtl/>
        </w:rPr>
        <w:t xml:space="preserve">הזמן </w:t>
      </w:r>
      <w:bookmarkStart w:id="3416" w:name="_ETM_Q5_280659"/>
      <w:bookmarkEnd w:id="3416"/>
      <w:r>
        <w:rPr>
          <w:rtl/>
        </w:rPr>
        <w:t xml:space="preserve">לטפל </w:t>
      </w:r>
      <w:bookmarkStart w:id="3417" w:name="_ETM_Q5_280990"/>
      <w:bookmarkEnd w:id="3417"/>
      <w:r>
        <w:rPr>
          <w:rtl/>
        </w:rPr>
        <w:t xml:space="preserve">בנושא </w:t>
      </w:r>
      <w:bookmarkStart w:id="3418" w:name="_ETM_Q5_281350"/>
      <w:bookmarkEnd w:id="3418"/>
      <w:r>
        <w:rPr>
          <w:rtl/>
        </w:rPr>
        <w:t xml:space="preserve">הזה </w:t>
      </w:r>
      <w:bookmarkStart w:id="3419" w:name="_ETM_Q5_282880"/>
      <w:bookmarkEnd w:id="3419"/>
      <w:r>
        <w:rPr>
          <w:rtl/>
        </w:rPr>
        <w:t xml:space="preserve">ולשפר </w:t>
      </w:r>
      <w:bookmarkStart w:id="3420" w:name="_ETM_Q5_283840"/>
      <w:bookmarkEnd w:id="3420"/>
      <w:r>
        <w:rPr>
          <w:rtl/>
        </w:rPr>
        <w:t xml:space="preserve">את </w:t>
      </w:r>
      <w:bookmarkStart w:id="3421" w:name="_ETM_Q5_284350"/>
      <w:bookmarkEnd w:id="3421"/>
      <w:r>
        <w:rPr>
          <w:rtl/>
        </w:rPr>
        <w:t xml:space="preserve">תנאי </w:t>
      </w:r>
      <w:bookmarkStart w:id="3422" w:name="_ETM_Q5_284649"/>
      <w:bookmarkEnd w:id="3422"/>
      <w:r>
        <w:rPr>
          <w:rtl/>
        </w:rPr>
        <w:t>הקבלה</w:t>
      </w:r>
      <w:r>
        <w:rPr>
          <w:rFonts w:hint="cs"/>
          <w:rtl/>
        </w:rPr>
        <w:t>,</w:t>
      </w:r>
      <w:r>
        <w:rPr>
          <w:rtl/>
        </w:rPr>
        <w:t xml:space="preserve"> </w:t>
      </w:r>
      <w:bookmarkStart w:id="3423" w:name="_ETM_Q5_285100"/>
      <w:bookmarkEnd w:id="3423"/>
      <w:r>
        <w:rPr>
          <w:rtl/>
        </w:rPr>
        <w:t xml:space="preserve">קודם </w:t>
      </w:r>
      <w:bookmarkStart w:id="3424" w:name="_ETM_Q5_285369"/>
      <w:bookmarkEnd w:id="3424"/>
      <w:r>
        <w:rPr>
          <w:rtl/>
        </w:rPr>
        <w:t>כ</w:t>
      </w:r>
      <w:r>
        <w:rPr>
          <w:rFonts w:hint="cs"/>
          <w:rtl/>
        </w:rPr>
        <w:t>ו</w:t>
      </w:r>
      <w:r>
        <w:rPr>
          <w:rtl/>
        </w:rPr>
        <w:t xml:space="preserve">ל </w:t>
      </w:r>
      <w:bookmarkStart w:id="3425" w:name="_ETM_Q5_285520"/>
      <w:bookmarkEnd w:id="3425"/>
      <w:r>
        <w:rPr>
          <w:rtl/>
        </w:rPr>
        <w:t xml:space="preserve">של </w:t>
      </w:r>
      <w:bookmarkStart w:id="3426" w:name="_ETM_Q5_285640"/>
      <w:bookmarkEnd w:id="3426"/>
      <w:r>
        <w:rPr>
          <w:rtl/>
        </w:rPr>
        <w:t>הסטודנטים</w:t>
      </w:r>
      <w:bookmarkStart w:id="3427" w:name="_ETM_Q5_285916"/>
      <w:bookmarkEnd w:id="3427"/>
      <w:r>
        <w:rPr>
          <w:rFonts w:hint="cs"/>
          <w:rtl/>
        </w:rPr>
        <w:t>,</w:t>
      </w:r>
      <w:r>
        <w:rPr>
          <w:rtl/>
        </w:rPr>
        <w:t xml:space="preserve"> </w:t>
      </w:r>
      <w:bookmarkStart w:id="3428" w:name="_ETM_Q5_286179"/>
      <w:bookmarkEnd w:id="3428"/>
      <w:proofErr w:type="spellStart"/>
      <w:r>
        <w:rPr>
          <w:rFonts w:hint="cs"/>
          <w:rtl/>
        </w:rPr>
        <w:t>ו</w:t>
      </w:r>
      <w:r>
        <w:rPr>
          <w:rtl/>
        </w:rPr>
        <w:t>ב</w:t>
      </w:r>
      <w:proofErr w:type="spellEnd"/>
      <w:r w:rsidR="00D532FC">
        <w:rPr>
          <w:rFonts w:hint="cs"/>
          <w:rtl/>
        </w:rPr>
        <w:t>.</w:t>
      </w:r>
      <w:r>
        <w:rPr>
          <w:rtl/>
        </w:rPr>
        <w:t xml:space="preserve"> </w:t>
      </w:r>
      <w:bookmarkStart w:id="3429" w:name="_ETM_Q5_287209"/>
      <w:bookmarkEnd w:id="3429"/>
      <w:r>
        <w:rPr>
          <w:rtl/>
        </w:rPr>
        <w:t>את</w:t>
      </w:r>
      <w:bookmarkStart w:id="3430" w:name="_ETM_Q5_287630"/>
      <w:bookmarkStart w:id="3431" w:name="_ETM_Q5_284877"/>
      <w:bookmarkEnd w:id="3430"/>
      <w:bookmarkEnd w:id="3431"/>
      <w:r>
        <w:rPr>
          <w:rtl/>
        </w:rPr>
        <w:t xml:space="preserve"> </w:t>
      </w:r>
      <w:bookmarkStart w:id="3432" w:name="_ETM_Q5_287749"/>
      <w:bookmarkEnd w:id="3432"/>
      <w:r>
        <w:rPr>
          <w:rtl/>
        </w:rPr>
        <w:t xml:space="preserve">שנת </w:t>
      </w:r>
      <w:bookmarkStart w:id="3433" w:name="_ETM_Q5_288049"/>
      <w:bookmarkEnd w:id="3433"/>
      <w:r>
        <w:rPr>
          <w:rFonts w:hint="cs"/>
          <w:rtl/>
        </w:rPr>
        <w:t>ה</w:t>
      </w:r>
      <w:r>
        <w:rPr>
          <w:rtl/>
        </w:rPr>
        <w:t xml:space="preserve">לימודים </w:t>
      </w:r>
      <w:bookmarkStart w:id="3434" w:name="_ETM_Q5_288409"/>
      <w:bookmarkEnd w:id="3434"/>
      <w:r>
        <w:rPr>
          <w:rtl/>
        </w:rPr>
        <w:t xml:space="preserve">הנוספת </w:t>
      </w:r>
      <w:bookmarkStart w:id="3435" w:name="_ETM_Q5_289039"/>
      <w:bookmarkEnd w:id="3435"/>
      <w:r>
        <w:rPr>
          <w:rtl/>
        </w:rPr>
        <w:t xml:space="preserve">לסטודנטים </w:t>
      </w:r>
      <w:bookmarkStart w:id="3436" w:name="_ETM_Q5_289700"/>
      <w:bookmarkStart w:id="3437" w:name="_ETM_Q5_287238"/>
      <w:bookmarkEnd w:id="3436"/>
      <w:bookmarkEnd w:id="3437"/>
      <w:r>
        <w:rPr>
          <w:rFonts w:hint="cs"/>
          <w:rtl/>
        </w:rPr>
        <w:t>מחו"</w:t>
      </w:r>
      <w:bookmarkStart w:id="3438" w:name="_ETM_Q5_288217"/>
      <w:bookmarkEnd w:id="3438"/>
      <w:r>
        <w:rPr>
          <w:rtl/>
        </w:rPr>
        <w:t xml:space="preserve">ל </w:t>
      </w:r>
      <w:bookmarkStart w:id="3439" w:name="_ETM_Q5_290599"/>
      <w:bookmarkEnd w:id="3439"/>
      <w:r>
        <w:rPr>
          <w:rtl/>
        </w:rPr>
        <w:t xml:space="preserve">צריך </w:t>
      </w:r>
      <w:bookmarkStart w:id="3440" w:name="_ETM_Q5_290899"/>
      <w:bookmarkEnd w:id="3440"/>
      <w:r>
        <w:rPr>
          <w:rtl/>
        </w:rPr>
        <w:t xml:space="preserve">לבדוק </w:t>
      </w:r>
      <w:bookmarkStart w:id="3441" w:name="_ETM_Q5_291200"/>
      <w:bookmarkStart w:id="3442" w:name="_ETM_Q5_291409"/>
      <w:bookmarkStart w:id="3443" w:name="_ETM_Q5_288538"/>
      <w:bookmarkEnd w:id="3441"/>
      <w:bookmarkEnd w:id="3442"/>
      <w:bookmarkEnd w:id="3443"/>
      <w:r>
        <w:rPr>
          <w:rtl/>
        </w:rPr>
        <w:t>שוב</w:t>
      </w:r>
      <w:r w:rsidR="00D532FC">
        <w:rPr>
          <w:rFonts w:hint="cs"/>
          <w:rtl/>
        </w:rPr>
        <w:t>,</w:t>
      </w:r>
      <w:r>
        <w:rPr>
          <w:rtl/>
        </w:rPr>
        <w:t xml:space="preserve"> </w:t>
      </w:r>
      <w:bookmarkStart w:id="3444" w:name="_ETM_Q5_291990"/>
      <w:bookmarkEnd w:id="3444"/>
      <w:r>
        <w:rPr>
          <w:rtl/>
        </w:rPr>
        <w:t>ו</w:t>
      </w:r>
      <w:bookmarkStart w:id="3445" w:name="_ETM_Q5_292650"/>
      <w:bookmarkEnd w:id="3445"/>
      <w:r>
        <w:rPr>
          <w:rFonts w:hint="cs"/>
          <w:rtl/>
        </w:rPr>
        <w:t>ל</w:t>
      </w:r>
      <w:r>
        <w:rPr>
          <w:rtl/>
        </w:rPr>
        <w:t>מצ</w:t>
      </w:r>
      <w:r>
        <w:rPr>
          <w:rFonts w:hint="cs"/>
          <w:rtl/>
        </w:rPr>
        <w:t>ו</w:t>
      </w:r>
      <w:bookmarkStart w:id="3446" w:name="_ETM_Q5_292288"/>
      <w:bookmarkEnd w:id="3446"/>
      <w:r>
        <w:rPr>
          <w:rtl/>
        </w:rPr>
        <w:t xml:space="preserve">א </w:t>
      </w:r>
      <w:bookmarkStart w:id="3447" w:name="_ETM_Q5_293189"/>
      <w:bookmarkStart w:id="3448" w:name="_ETM_Q5_293430"/>
      <w:bookmarkStart w:id="3449" w:name="_ETM_Q5_293820"/>
      <w:bookmarkEnd w:id="3447"/>
      <w:bookmarkEnd w:id="3448"/>
      <w:bookmarkEnd w:id="3449"/>
      <w:r>
        <w:rPr>
          <w:rtl/>
        </w:rPr>
        <w:t xml:space="preserve">מסלול </w:t>
      </w:r>
      <w:bookmarkStart w:id="3450" w:name="_ETM_Q5_295390"/>
      <w:bookmarkEnd w:id="3450"/>
      <w:r>
        <w:rPr>
          <w:rtl/>
        </w:rPr>
        <w:t xml:space="preserve">על </w:t>
      </w:r>
      <w:bookmarkStart w:id="3451" w:name="_ETM_Q5_295540"/>
      <w:bookmarkEnd w:id="3451"/>
      <w:r>
        <w:rPr>
          <w:rtl/>
        </w:rPr>
        <w:t xml:space="preserve">מנת </w:t>
      </w:r>
      <w:bookmarkStart w:id="3452" w:name="_ETM_Q5_295900"/>
      <w:bookmarkEnd w:id="3452"/>
      <w:r>
        <w:rPr>
          <w:rtl/>
        </w:rPr>
        <w:t xml:space="preserve">לקבל </w:t>
      </w:r>
      <w:bookmarkStart w:id="3453" w:name="_ETM_Q5_296290"/>
      <w:bookmarkEnd w:id="3453"/>
      <w:r>
        <w:rPr>
          <w:rtl/>
        </w:rPr>
        <w:t xml:space="preserve">יותר </w:t>
      </w:r>
      <w:bookmarkStart w:id="3454" w:name="_ETM_Q5_296500"/>
      <w:bookmarkEnd w:id="3454"/>
      <w:r>
        <w:rPr>
          <w:rtl/>
        </w:rPr>
        <w:t xml:space="preserve">סטודנטים </w:t>
      </w:r>
      <w:bookmarkStart w:id="3455" w:name="_ETM_Q5_297220"/>
      <w:bookmarkEnd w:id="3455"/>
      <w:r>
        <w:rPr>
          <w:rtl/>
        </w:rPr>
        <w:t xml:space="preserve">לנושא </w:t>
      </w:r>
      <w:bookmarkStart w:id="3456" w:name="_ETM_Q5_298330"/>
      <w:bookmarkEnd w:id="3456"/>
      <w:r>
        <w:rPr>
          <w:rtl/>
        </w:rPr>
        <w:t>הזה</w:t>
      </w:r>
      <w:r>
        <w:rPr>
          <w:rFonts w:hint="cs"/>
          <w:rtl/>
        </w:rPr>
        <w:t>.</w:t>
      </w:r>
      <w:bookmarkStart w:id="3457" w:name="_ETM_Q5_299069"/>
      <w:bookmarkEnd w:id="3457"/>
    </w:p>
    <w:p w:rsidR="00DA3A44" w:rsidRDefault="00DA3A44" w:rsidP="008B62B4">
      <w:pPr>
        <w:rPr>
          <w:rtl/>
        </w:rPr>
      </w:pPr>
    </w:p>
    <w:p w:rsidR="00DA3A44" w:rsidRDefault="00DA3A44" w:rsidP="00D532FC">
      <w:pPr>
        <w:rPr>
          <w:rtl/>
        </w:rPr>
      </w:pPr>
      <w:bookmarkStart w:id="3458" w:name="_ETM_Q5_296528"/>
      <w:bookmarkEnd w:id="3458"/>
      <w:r>
        <w:rPr>
          <w:rtl/>
        </w:rPr>
        <w:t xml:space="preserve">הנושא </w:t>
      </w:r>
      <w:bookmarkStart w:id="3459" w:name="_ETM_Q5_299429"/>
      <w:bookmarkEnd w:id="3459"/>
      <w:r>
        <w:rPr>
          <w:rtl/>
        </w:rPr>
        <w:t xml:space="preserve">השני </w:t>
      </w:r>
      <w:bookmarkStart w:id="3460" w:name="_ETM_Q5_299969"/>
      <w:bookmarkEnd w:id="3460"/>
      <w:r>
        <w:rPr>
          <w:rtl/>
        </w:rPr>
        <w:t xml:space="preserve">הוא </w:t>
      </w:r>
      <w:bookmarkStart w:id="3461" w:name="_ETM_Q5_300119"/>
      <w:bookmarkEnd w:id="3461"/>
      <w:r>
        <w:rPr>
          <w:rtl/>
        </w:rPr>
        <w:t xml:space="preserve">נושא </w:t>
      </w:r>
      <w:bookmarkStart w:id="3462" w:name="_ETM_Q5_300359"/>
      <w:bookmarkEnd w:id="3462"/>
      <w:r>
        <w:rPr>
          <w:rtl/>
        </w:rPr>
        <w:t>השכר</w:t>
      </w:r>
      <w:r>
        <w:rPr>
          <w:rFonts w:hint="cs"/>
          <w:rtl/>
        </w:rPr>
        <w:t>.</w:t>
      </w:r>
      <w:r>
        <w:rPr>
          <w:rtl/>
        </w:rPr>
        <w:t xml:space="preserve"> </w:t>
      </w:r>
      <w:bookmarkStart w:id="3463" w:name="_ETM_Q5_301549"/>
      <w:bookmarkStart w:id="3464" w:name="_ETM_Q5_302299"/>
      <w:bookmarkEnd w:id="3463"/>
      <w:bookmarkEnd w:id="3464"/>
      <w:r>
        <w:rPr>
          <w:rtl/>
        </w:rPr>
        <w:t xml:space="preserve">השכר </w:t>
      </w:r>
      <w:bookmarkStart w:id="3465" w:name="_ETM_Q5_302659"/>
      <w:bookmarkEnd w:id="3465"/>
      <w:r>
        <w:rPr>
          <w:rtl/>
        </w:rPr>
        <w:t xml:space="preserve">מאוד </w:t>
      </w:r>
      <w:bookmarkStart w:id="3466" w:name="_ETM_Q5_302840"/>
      <w:bookmarkEnd w:id="3466"/>
      <w:r>
        <w:rPr>
          <w:rtl/>
        </w:rPr>
        <w:t>בסיסי</w:t>
      </w:r>
      <w:r>
        <w:rPr>
          <w:rFonts w:hint="cs"/>
          <w:rtl/>
        </w:rPr>
        <w:t>,</w:t>
      </w:r>
      <w:r>
        <w:rPr>
          <w:rtl/>
        </w:rPr>
        <w:t xml:space="preserve"> </w:t>
      </w:r>
      <w:bookmarkStart w:id="3467" w:name="_ETM_Q5_303829"/>
      <w:bookmarkEnd w:id="3467"/>
      <w:r>
        <w:rPr>
          <w:rtl/>
        </w:rPr>
        <w:t xml:space="preserve">לא </w:t>
      </w:r>
      <w:bookmarkStart w:id="3468" w:name="_ETM_Q5_304189"/>
      <w:bookmarkEnd w:id="3468"/>
      <w:r>
        <w:rPr>
          <w:rtl/>
        </w:rPr>
        <w:t>הולם</w:t>
      </w:r>
      <w:r>
        <w:rPr>
          <w:rFonts w:hint="cs"/>
          <w:rtl/>
        </w:rPr>
        <w:t>,</w:t>
      </w:r>
      <w:r>
        <w:rPr>
          <w:rtl/>
        </w:rPr>
        <w:t xml:space="preserve"> </w:t>
      </w:r>
      <w:bookmarkStart w:id="3469" w:name="_ETM_Q5_304729"/>
      <w:bookmarkStart w:id="3470" w:name="_ETM_Q5_304819"/>
      <w:bookmarkStart w:id="3471" w:name="_ETM_Q5_304798"/>
      <w:bookmarkEnd w:id="3469"/>
      <w:bookmarkEnd w:id="3470"/>
      <w:bookmarkEnd w:id="3471"/>
      <w:r>
        <w:rPr>
          <w:rFonts w:hint="cs"/>
          <w:rtl/>
        </w:rPr>
        <w:t>ו</w:t>
      </w:r>
      <w:r>
        <w:rPr>
          <w:rtl/>
        </w:rPr>
        <w:t xml:space="preserve">צריך </w:t>
      </w:r>
      <w:bookmarkStart w:id="3472" w:name="_ETM_Q5_305030"/>
      <w:bookmarkEnd w:id="3472"/>
      <w:r>
        <w:rPr>
          <w:rtl/>
        </w:rPr>
        <w:t xml:space="preserve">לדאוג </w:t>
      </w:r>
      <w:bookmarkStart w:id="3473" w:name="_ETM_Q5_305960"/>
      <w:bookmarkEnd w:id="3473"/>
      <w:r>
        <w:rPr>
          <w:rtl/>
        </w:rPr>
        <w:t>ל</w:t>
      </w:r>
      <w:bookmarkStart w:id="3474" w:name="_ETM_Q5_306200"/>
      <w:bookmarkEnd w:id="3474"/>
      <w:r>
        <w:rPr>
          <w:rFonts w:hint="cs"/>
          <w:rtl/>
        </w:rPr>
        <w:t>פ</w:t>
      </w:r>
      <w:r>
        <w:rPr>
          <w:rtl/>
        </w:rPr>
        <w:t>סיכולוג</w:t>
      </w:r>
      <w:r>
        <w:rPr>
          <w:rFonts w:hint="cs"/>
          <w:rtl/>
        </w:rPr>
        <w:t>ים</w:t>
      </w:r>
      <w:bookmarkStart w:id="3475" w:name="_ETM_Q5_304778"/>
      <w:bookmarkStart w:id="3476" w:name="_ETM_Q5_306890"/>
      <w:bookmarkEnd w:id="3475"/>
      <w:bookmarkEnd w:id="3476"/>
      <w:r>
        <w:rPr>
          <w:rFonts w:hint="cs"/>
          <w:rtl/>
        </w:rPr>
        <w:t xml:space="preserve"> </w:t>
      </w:r>
      <w:bookmarkStart w:id="3477" w:name="_ETM_Q5_305482"/>
      <w:bookmarkEnd w:id="3477"/>
      <w:r>
        <w:rPr>
          <w:rFonts w:hint="cs"/>
          <w:rtl/>
        </w:rPr>
        <w:t>ע</w:t>
      </w:r>
      <w:r>
        <w:rPr>
          <w:rtl/>
        </w:rPr>
        <w:t>ל</w:t>
      </w:r>
      <w:r>
        <w:rPr>
          <w:rFonts w:hint="cs"/>
          <w:rtl/>
        </w:rPr>
        <w:t xml:space="preserve"> </w:t>
      </w:r>
      <w:r>
        <w:rPr>
          <w:rtl/>
        </w:rPr>
        <w:t xml:space="preserve">מנת </w:t>
      </w:r>
      <w:bookmarkStart w:id="3478" w:name="_ETM_Q5_307310"/>
      <w:bookmarkEnd w:id="3478"/>
      <w:r>
        <w:rPr>
          <w:rtl/>
        </w:rPr>
        <w:t xml:space="preserve">שאנחנו </w:t>
      </w:r>
      <w:bookmarkStart w:id="3479" w:name="_ETM_Q5_308090"/>
      <w:bookmarkEnd w:id="3479"/>
      <w:r>
        <w:rPr>
          <w:rtl/>
        </w:rPr>
        <w:t xml:space="preserve">נצליח </w:t>
      </w:r>
      <w:bookmarkStart w:id="3480" w:name="_ETM_Q5_308810"/>
      <w:bookmarkEnd w:id="3480"/>
      <w:r>
        <w:rPr>
          <w:rtl/>
        </w:rPr>
        <w:t xml:space="preserve">לתגמל </w:t>
      </w:r>
      <w:bookmarkStart w:id="3481" w:name="_ETM_Q5_309230"/>
      <w:bookmarkEnd w:id="3481"/>
      <w:r>
        <w:rPr>
          <w:rtl/>
        </w:rPr>
        <w:t xml:space="preserve">אותם </w:t>
      </w:r>
      <w:bookmarkStart w:id="3482" w:name="_ETM_Q5_309470"/>
      <w:bookmarkEnd w:id="3482"/>
      <w:r>
        <w:rPr>
          <w:rtl/>
        </w:rPr>
        <w:t xml:space="preserve">בצורה </w:t>
      </w:r>
      <w:bookmarkStart w:id="3483" w:name="_ETM_Q5_309800"/>
      <w:bookmarkEnd w:id="3483"/>
      <w:r>
        <w:rPr>
          <w:rtl/>
        </w:rPr>
        <w:t>הולמת</w:t>
      </w:r>
      <w:r>
        <w:rPr>
          <w:rFonts w:hint="cs"/>
          <w:rtl/>
        </w:rPr>
        <w:t>,</w:t>
      </w:r>
      <w:r>
        <w:rPr>
          <w:rtl/>
        </w:rPr>
        <w:t xml:space="preserve"> </w:t>
      </w:r>
      <w:bookmarkStart w:id="3484" w:name="_ETM_Q5_310190"/>
      <w:bookmarkEnd w:id="3484"/>
      <w:r>
        <w:rPr>
          <w:rtl/>
        </w:rPr>
        <w:t xml:space="preserve">בצורה </w:t>
      </w:r>
      <w:bookmarkStart w:id="3485" w:name="_ETM_Q5_311050"/>
      <w:bookmarkStart w:id="3486" w:name="_ETM_Q5_310937"/>
      <w:bookmarkEnd w:id="3485"/>
      <w:bookmarkEnd w:id="3486"/>
      <w:r>
        <w:rPr>
          <w:rtl/>
        </w:rPr>
        <w:t xml:space="preserve">שהיא </w:t>
      </w:r>
      <w:bookmarkStart w:id="3487" w:name="_ETM_Q5_311889"/>
      <w:bookmarkEnd w:id="3487"/>
      <w:r>
        <w:rPr>
          <w:rtl/>
        </w:rPr>
        <w:t xml:space="preserve">בדיוק </w:t>
      </w:r>
      <w:bookmarkStart w:id="3488" w:name="_ETM_Q5_312310"/>
      <w:bookmarkEnd w:id="3488"/>
      <w:r>
        <w:rPr>
          <w:rtl/>
        </w:rPr>
        <w:t>כ</w:t>
      </w:r>
      <w:r w:rsidR="00D532FC">
        <w:rPr>
          <w:rFonts w:hint="cs"/>
          <w:rtl/>
        </w:rPr>
        <w:t>מו</w:t>
      </w:r>
      <w:r>
        <w:rPr>
          <w:rtl/>
        </w:rPr>
        <w:t xml:space="preserve"> </w:t>
      </w:r>
      <w:bookmarkStart w:id="3489" w:name="_ETM_Q5_312880"/>
      <w:bookmarkStart w:id="3490" w:name="_ETM_Q5_313209"/>
      <w:bookmarkEnd w:id="3489"/>
      <w:bookmarkEnd w:id="3490"/>
      <w:r>
        <w:rPr>
          <w:rtl/>
        </w:rPr>
        <w:t>ה</w:t>
      </w:r>
      <w:bookmarkStart w:id="3491" w:name="_ETM_Q5_314489"/>
      <w:bookmarkEnd w:id="3491"/>
      <w:r>
        <w:rPr>
          <w:rtl/>
        </w:rPr>
        <w:t xml:space="preserve">שירות </w:t>
      </w:r>
      <w:bookmarkStart w:id="3492" w:name="_ETM_Q5_314819"/>
      <w:bookmarkEnd w:id="3492"/>
      <w:r>
        <w:rPr>
          <w:rtl/>
        </w:rPr>
        <w:t>שה</w:t>
      </w:r>
      <w:bookmarkStart w:id="3493" w:name="_ETM_Q5_312056"/>
      <w:bookmarkEnd w:id="3493"/>
      <w:r>
        <w:rPr>
          <w:rtl/>
        </w:rPr>
        <w:t xml:space="preserve">ם </w:t>
      </w:r>
      <w:bookmarkStart w:id="3494" w:name="_ETM_Q5_315030"/>
      <w:bookmarkEnd w:id="3494"/>
      <w:r>
        <w:rPr>
          <w:rtl/>
        </w:rPr>
        <w:t>נותנים</w:t>
      </w:r>
      <w:r>
        <w:rPr>
          <w:rFonts w:hint="cs"/>
          <w:rtl/>
        </w:rPr>
        <w:t>,</w:t>
      </w:r>
      <w:r>
        <w:rPr>
          <w:rtl/>
        </w:rPr>
        <w:t xml:space="preserve"> </w:t>
      </w:r>
      <w:bookmarkStart w:id="3495" w:name="_ETM_Q5_315360"/>
      <w:bookmarkStart w:id="3496" w:name="_ETM_Q5_316139"/>
      <w:bookmarkEnd w:id="3495"/>
      <w:bookmarkEnd w:id="3496"/>
      <w:r>
        <w:rPr>
          <w:rtl/>
        </w:rPr>
        <w:t xml:space="preserve">על </w:t>
      </w:r>
      <w:bookmarkStart w:id="3497" w:name="_ETM_Q5_316500"/>
      <w:bookmarkEnd w:id="3497"/>
      <w:r>
        <w:rPr>
          <w:rtl/>
        </w:rPr>
        <w:t xml:space="preserve">מנת </w:t>
      </w:r>
      <w:bookmarkStart w:id="3498" w:name="_ETM_Q5_316860"/>
      <w:bookmarkEnd w:id="3498"/>
      <w:r>
        <w:rPr>
          <w:rtl/>
        </w:rPr>
        <w:t xml:space="preserve">לעזור </w:t>
      </w:r>
      <w:bookmarkStart w:id="3499" w:name="_ETM_Q5_317220"/>
      <w:bookmarkEnd w:id="3499"/>
      <w:r>
        <w:rPr>
          <w:rtl/>
        </w:rPr>
        <w:t xml:space="preserve">ולסייע </w:t>
      </w:r>
      <w:bookmarkStart w:id="3500" w:name="_ETM_Q5_317760"/>
      <w:bookmarkEnd w:id="3500"/>
      <w:r>
        <w:rPr>
          <w:rtl/>
        </w:rPr>
        <w:t>ל</w:t>
      </w:r>
      <w:bookmarkStart w:id="3501" w:name="_ETM_Q5_318210"/>
      <w:bookmarkEnd w:id="3501"/>
      <w:r>
        <w:rPr>
          <w:rtl/>
        </w:rPr>
        <w:t>פסיכולוג</w:t>
      </w:r>
      <w:r>
        <w:rPr>
          <w:rFonts w:hint="cs"/>
          <w:rtl/>
        </w:rPr>
        <w:t>ים</w:t>
      </w:r>
      <w:bookmarkStart w:id="3502" w:name="_ETM_Q5_315907"/>
      <w:bookmarkEnd w:id="3502"/>
      <w:r>
        <w:rPr>
          <w:rtl/>
        </w:rPr>
        <w:t xml:space="preserve"> </w:t>
      </w:r>
      <w:bookmarkStart w:id="3503" w:name="_ETM_Q5_318810"/>
      <w:bookmarkStart w:id="3504" w:name="_ETM_Q5_318960"/>
      <w:bookmarkEnd w:id="3503"/>
      <w:bookmarkEnd w:id="3504"/>
      <w:r>
        <w:rPr>
          <w:rtl/>
        </w:rPr>
        <w:t xml:space="preserve">בנושא </w:t>
      </w:r>
      <w:bookmarkStart w:id="3505" w:name="_ETM_Q5_319290"/>
      <w:bookmarkEnd w:id="3505"/>
      <w:r>
        <w:rPr>
          <w:rtl/>
        </w:rPr>
        <w:t>הזה</w:t>
      </w:r>
      <w:bookmarkStart w:id="3506" w:name="_ETM_Q5_323427"/>
      <w:bookmarkStart w:id="3507" w:name="_ETM_Q5_326967"/>
      <w:bookmarkStart w:id="3508" w:name="_ETM_Q5_322586"/>
      <w:bookmarkStart w:id="3509" w:name="_ETM_Q5_318616"/>
      <w:bookmarkEnd w:id="3506"/>
      <w:bookmarkEnd w:id="3507"/>
      <w:bookmarkEnd w:id="3508"/>
      <w:bookmarkEnd w:id="3509"/>
      <w:r>
        <w:rPr>
          <w:rFonts w:hint="cs"/>
          <w:rtl/>
        </w:rPr>
        <w:t>,</w:t>
      </w:r>
      <w:r>
        <w:rPr>
          <w:rtl/>
        </w:rPr>
        <w:t xml:space="preserve"> </w:t>
      </w:r>
      <w:bookmarkStart w:id="3510" w:name="_ETM_Q5_319530"/>
      <w:bookmarkEnd w:id="3510"/>
      <w:r>
        <w:rPr>
          <w:rtl/>
        </w:rPr>
        <w:t xml:space="preserve">וגם </w:t>
      </w:r>
      <w:bookmarkStart w:id="3511" w:name="_ETM_Q5_320760"/>
      <w:bookmarkEnd w:id="3511"/>
      <w:r>
        <w:rPr>
          <w:rtl/>
        </w:rPr>
        <w:t>ש</w:t>
      </w:r>
      <w:bookmarkStart w:id="3512" w:name="_ETM_Q5_321760"/>
      <w:bookmarkStart w:id="3513" w:name="_ETM_Q5_320656"/>
      <w:bookmarkStart w:id="3514" w:name="_ETM_Q5_322210"/>
      <w:bookmarkEnd w:id="3512"/>
      <w:bookmarkEnd w:id="3513"/>
      <w:bookmarkEnd w:id="3514"/>
      <w:r>
        <w:rPr>
          <w:rtl/>
        </w:rPr>
        <w:t xml:space="preserve">אותם </w:t>
      </w:r>
      <w:bookmarkStart w:id="3515" w:name="_ETM_Q5_322510"/>
      <w:bookmarkEnd w:id="3515"/>
      <w:r>
        <w:rPr>
          <w:rtl/>
        </w:rPr>
        <w:t>פסיכולוג</w:t>
      </w:r>
      <w:r>
        <w:rPr>
          <w:rFonts w:hint="cs"/>
          <w:rtl/>
        </w:rPr>
        <w:t>ים</w:t>
      </w:r>
      <w:r>
        <w:rPr>
          <w:rtl/>
        </w:rPr>
        <w:t xml:space="preserve"> </w:t>
      </w:r>
      <w:bookmarkStart w:id="3516" w:name="_ETM_Q5_322930"/>
      <w:bookmarkEnd w:id="3516"/>
      <w:r>
        <w:rPr>
          <w:rFonts w:hint="cs"/>
          <w:rtl/>
        </w:rPr>
        <w:t>יי</w:t>
      </w:r>
      <w:bookmarkStart w:id="3517" w:name="_ETM_Q5_322146"/>
      <w:bookmarkEnd w:id="3517"/>
      <w:r>
        <w:rPr>
          <w:rtl/>
        </w:rPr>
        <w:t xml:space="preserve">תנו </w:t>
      </w:r>
      <w:bookmarkStart w:id="3518" w:name="_ETM_Q5_323290"/>
      <w:bookmarkStart w:id="3519" w:name="_ETM_Q5_323590"/>
      <w:bookmarkEnd w:id="3518"/>
      <w:bookmarkEnd w:id="3519"/>
      <w:r>
        <w:rPr>
          <w:rtl/>
        </w:rPr>
        <w:t xml:space="preserve">מענה </w:t>
      </w:r>
      <w:bookmarkStart w:id="3520" w:name="_ETM_Q5_323860"/>
      <w:bookmarkEnd w:id="3520"/>
      <w:r>
        <w:rPr>
          <w:rtl/>
        </w:rPr>
        <w:t xml:space="preserve">לתושבים </w:t>
      </w:r>
      <w:bookmarkStart w:id="3521" w:name="_ETM_Q5_324460"/>
      <w:bookmarkEnd w:id="3521"/>
      <w:r>
        <w:rPr>
          <w:rFonts w:hint="cs"/>
          <w:rtl/>
        </w:rPr>
        <w:t>ו</w:t>
      </w:r>
      <w:r>
        <w:rPr>
          <w:rtl/>
        </w:rPr>
        <w:t>לאזרחי</w:t>
      </w:r>
      <w:bookmarkStart w:id="3522" w:name="_ETM_Q5_324406"/>
      <w:bookmarkEnd w:id="3522"/>
      <w:r>
        <w:rPr>
          <w:rtl/>
        </w:rPr>
        <w:t xml:space="preserve">ם </w:t>
      </w:r>
      <w:bookmarkStart w:id="3523" w:name="_ETM_Q5_325430"/>
      <w:bookmarkEnd w:id="3523"/>
      <w:r>
        <w:rPr>
          <w:rtl/>
        </w:rPr>
        <w:t xml:space="preserve">בצורה </w:t>
      </w:r>
      <w:bookmarkStart w:id="3524" w:name="_ETM_Q5_326480"/>
      <w:bookmarkEnd w:id="3524"/>
      <w:r>
        <w:rPr>
          <w:rtl/>
        </w:rPr>
        <w:t xml:space="preserve">שהיא </w:t>
      </w:r>
      <w:bookmarkStart w:id="3525" w:name="_ETM_Q5_327169"/>
      <w:bookmarkEnd w:id="3525"/>
      <w:r>
        <w:rPr>
          <w:rtl/>
        </w:rPr>
        <w:t xml:space="preserve">טובה </w:t>
      </w:r>
      <w:bookmarkStart w:id="3526" w:name="_ETM_Q5_327620"/>
      <w:bookmarkEnd w:id="3526"/>
      <w:r>
        <w:rPr>
          <w:rtl/>
        </w:rPr>
        <w:t>ומכובדת</w:t>
      </w:r>
      <w:r>
        <w:rPr>
          <w:rFonts w:hint="cs"/>
          <w:rtl/>
        </w:rPr>
        <w:t>.</w:t>
      </w:r>
      <w:r>
        <w:rPr>
          <w:rtl/>
        </w:rPr>
        <w:t xml:space="preserve"> </w:t>
      </w:r>
      <w:bookmarkStart w:id="3527" w:name="_ETM_Q5_329669"/>
      <w:bookmarkEnd w:id="3527"/>
      <w:r>
        <w:rPr>
          <w:rtl/>
        </w:rPr>
        <w:t>תודה</w:t>
      </w:r>
      <w:r>
        <w:rPr>
          <w:rFonts w:hint="cs"/>
          <w:rtl/>
        </w:rPr>
        <w:t>.</w:t>
      </w:r>
      <w:bookmarkStart w:id="3528" w:name="_ETM_Q5_330630"/>
      <w:bookmarkEnd w:id="3528"/>
    </w:p>
    <w:p w:rsidR="00DA3A44" w:rsidRDefault="00DA3A44" w:rsidP="008B62B4">
      <w:pPr>
        <w:rPr>
          <w:rtl/>
        </w:rPr>
      </w:pPr>
      <w:bookmarkStart w:id="3529" w:name="_ETM_Q5_332508"/>
      <w:bookmarkStart w:id="3530" w:name="_ETM_Q5_332635"/>
      <w:bookmarkEnd w:id="3529"/>
      <w:bookmarkEnd w:id="3530"/>
    </w:p>
    <w:p w:rsidR="00DA3A44" w:rsidRDefault="00DA3A44" w:rsidP="008B62B4">
      <w:pPr>
        <w:pStyle w:val="af6"/>
        <w:keepNext/>
        <w:rPr>
          <w:rtl/>
        </w:rPr>
      </w:pPr>
      <w:bookmarkStart w:id="3531" w:name="ET_yor_6423_7"/>
      <w:r w:rsidRPr="00B9673B">
        <w:rPr>
          <w:rStyle w:val="TagStyle"/>
          <w:rtl/>
        </w:rPr>
        <w:t xml:space="preserve"> &lt;&lt; יור &gt;&gt; </w:t>
      </w:r>
      <w:r>
        <w:rPr>
          <w:rtl/>
        </w:rPr>
        <w:t>היו"ר אמיר אוחנה:</w:t>
      </w:r>
      <w:r w:rsidRPr="00B9673B">
        <w:rPr>
          <w:rStyle w:val="TagStyle"/>
          <w:rtl/>
        </w:rPr>
        <w:t xml:space="preserve"> &lt;&lt; יור &gt;&gt;</w:t>
      </w:r>
      <w:r>
        <w:rPr>
          <w:rtl/>
        </w:rPr>
        <w:t xml:space="preserve">   </w:t>
      </w:r>
      <w:bookmarkEnd w:id="3531"/>
    </w:p>
    <w:p w:rsidR="00DA3A44" w:rsidRDefault="00DA3A44" w:rsidP="00D532FC">
      <w:pPr>
        <w:rPr>
          <w:rtl/>
          <w:lang w:eastAsia="he-IL"/>
        </w:rPr>
      </w:pPr>
    </w:p>
    <w:p w:rsidR="00DA3A44" w:rsidRDefault="00DA3A44" w:rsidP="008B62B4">
      <w:pPr>
        <w:rPr>
          <w:rtl/>
        </w:rPr>
      </w:pPr>
      <w:bookmarkStart w:id="3532" w:name="_ETM_Q5_328007"/>
      <w:bookmarkStart w:id="3533" w:name="_ETM_Q5_332684"/>
      <w:bookmarkStart w:id="3534" w:name="_ETM_Q5_332734"/>
      <w:bookmarkEnd w:id="3532"/>
      <w:bookmarkEnd w:id="3533"/>
      <w:bookmarkEnd w:id="3534"/>
      <w:r>
        <w:rPr>
          <w:rtl/>
        </w:rPr>
        <w:t xml:space="preserve">תודה </w:t>
      </w:r>
      <w:bookmarkStart w:id="3535" w:name="_ETM_Q5_330930"/>
      <w:bookmarkEnd w:id="3535"/>
      <w:r>
        <w:rPr>
          <w:rtl/>
        </w:rPr>
        <w:t>רבה</w:t>
      </w:r>
      <w:r>
        <w:rPr>
          <w:rFonts w:hint="cs"/>
          <w:rtl/>
        </w:rPr>
        <w:t>.</w:t>
      </w:r>
      <w:r>
        <w:rPr>
          <w:rtl/>
        </w:rPr>
        <w:t xml:space="preserve"> </w:t>
      </w:r>
      <w:bookmarkStart w:id="3536" w:name="_ETM_Q5_331290"/>
      <w:bookmarkEnd w:id="3536"/>
      <w:r>
        <w:rPr>
          <w:rFonts w:hint="cs"/>
          <w:rtl/>
        </w:rPr>
        <w:t>כעת</w:t>
      </w:r>
      <w:r>
        <w:rPr>
          <w:rtl/>
        </w:rPr>
        <w:t xml:space="preserve"> </w:t>
      </w:r>
      <w:bookmarkStart w:id="3537" w:name="_ETM_Q5_331860"/>
      <w:bookmarkEnd w:id="3537"/>
      <w:r>
        <w:rPr>
          <w:rtl/>
        </w:rPr>
        <w:t xml:space="preserve">יעלה </w:t>
      </w:r>
      <w:bookmarkStart w:id="3538" w:name="_ETM_Q5_332099"/>
      <w:bookmarkEnd w:id="3538"/>
      <w:r>
        <w:rPr>
          <w:rtl/>
        </w:rPr>
        <w:t xml:space="preserve">ויבוא </w:t>
      </w:r>
      <w:bookmarkStart w:id="3539" w:name="_ETM_Q5_332550"/>
      <w:bookmarkEnd w:id="3539"/>
      <w:r>
        <w:rPr>
          <w:rtl/>
        </w:rPr>
        <w:t xml:space="preserve">שר </w:t>
      </w:r>
      <w:bookmarkStart w:id="3540" w:name="_ETM_Q5_332849"/>
      <w:bookmarkEnd w:id="3540"/>
      <w:r>
        <w:rPr>
          <w:rtl/>
        </w:rPr>
        <w:t xml:space="preserve">הבריאות </w:t>
      </w:r>
      <w:bookmarkStart w:id="3541" w:name="_ETM_Q5_334139"/>
      <w:bookmarkEnd w:id="3541"/>
      <w:r>
        <w:rPr>
          <w:rtl/>
        </w:rPr>
        <w:t xml:space="preserve">להשיב </w:t>
      </w:r>
      <w:bookmarkStart w:id="3542" w:name="_ETM_Q5_334650"/>
      <w:bookmarkEnd w:id="3542"/>
      <w:r>
        <w:rPr>
          <w:rtl/>
        </w:rPr>
        <w:t xml:space="preserve">על </w:t>
      </w:r>
      <w:bookmarkStart w:id="3543" w:name="_ETM_Q5_334830"/>
      <w:bookmarkEnd w:id="3543"/>
      <w:r>
        <w:rPr>
          <w:rtl/>
        </w:rPr>
        <w:t>ההצעה</w:t>
      </w:r>
      <w:r>
        <w:rPr>
          <w:rFonts w:hint="cs"/>
          <w:rtl/>
        </w:rPr>
        <w:t>.</w:t>
      </w:r>
      <w:r>
        <w:rPr>
          <w:rtl/>
        </w:rPr>
        <w:t xml:space="preserve"> </w:t>
      </w:r>
      <w:bookmarkStart w:id="3544" w:name="_ETM_Q5_351489"/>
      <w:bookmarkEnd w:id="3544"/>
      <w:r>
        <w:rPr>
          <w:rtl/>
        </w:rPr>
        <w:t>בבקשה</w:t>
      </w:r>
      <w:r>
        <w:rPr>
          <w:rFonts w:hint="cs"/>
          <w:rtl/>
        </w:rPr>
        <w:t>,</w:t>
      </w:r>
      <w:r>
        <w:rPr>
          <w:rtl/>
        </w:rPr>
        <w:t xml:space="preserve"> </w:t>
      </w:r>
      <w:bookmarkStart w:id="3545" w:name="_ETM_Q5_352209"/>
      <w:bookmarkEnd w:id="3545"/>
      <w:r>
        <w:rPr>
          <w:rtl/>
        </w:rPr>
        <w:t>אדוני</w:t>
      </w:r>
      <w:r>
        <w:rPr>
          <w:rFonts w:hint="cs"/>
          <w:rtl/>
        </w:rPr>
        <w:t>.</w:t>
      </w:r>
      <w:bookmarkStart w:id="3546" w:name="_ETM_Q5_353319"/>
      <w:bookmarkEnd w:id="3546"/>
    </w:p>
    <w:p w:rsidR="00DA3A44" w:rsidRDefault="00DA3A44" w:rsidP="008B62B4">
      <w:pPr>
        <w:rPr>
          <w:rtl/>
        </w:rPr>
      </w:pPr>
      <w:bookmarkStart w:id="3547" w:name="_ETM_Q5_342096"/>
      <w:bookmarkStart w:id="3548" w:name="_ETM_Q5_342195"/>
      <w:bookmarkStart w:id="3549" w:name="_ETM_Q5_346272"/>
      <w:bookmarkEnd w:id="3547"/>
      <w:bookmarkEnd w:id="3548"/>
      <w:bookmarkEnd w:id="3549"/>
    </w:p>
    <w:p w:rsidR="00DA3A44" w:rsidRDefault="00DA3A44" w:rsidP="008B62B4">
      <w:pPr>
        <w:pStyle w:val="a4"/>
        <w:keepNext/>
        <w:rPr>
          <w:rtl/>
        </w:rPr>
      </w:pPr>
      <w:bookmarkStart w:id="3550" w:name="ET_speaker_6584_8"/>
      <w:r w:rsidRPr="00B9673B">
        <w:rPr>
          <w:rStyle w:val="TagStyle"/>
          <w:rtl/>
        </w:rPr>
        <w:t xml:space="preserve"> &lt;&lt; דובר &gt;&gt; </w:t>
      </w:r>
      <w:bookmarkStart w:id="3551" w:name="_Toc152790284"/>
      <w:bookmarkStart w:id="3552" w:name="_Toc152790592"/>
      <w:r>
        <w:rPr>
          <w:rtl/>
        </w:rPr>
        <w:t>שר הבריאות אוריאל בוסו:</w:t>
      </w:r>
      <w:bookmarkEnd w:id="3551"/>
      <w:bookmarkEnd w:id="3552"/>
      <w:r w:rsidRPr="00B9673B">
        <w:rPr>
          <w:rStyle w:val="TagStyle"/>
          <w:rtl/>
        </w:rPr>
        <w:t xml:space="preserve"> &lt;&lt; דובר &gt;&gt;</w:t>
      </w:r>
      <w:r>
        <w:rPr>
          <w:rtl/>
        </w:rPr>
        <w:t xml:space="preserve">   </w:t>
      </w:r>
      <w:bookmarkEnd w:id="3550"/>
    </w:p>
    <w:p w:rsidR="00DA3A44" w:rsidRDefault="00DA3A44" w:rsidP="00D532FC">
      <w:pPr>
        <w:rPr>
          <w:rtl/>
          <w:lang w:eastAsia="he-IL"/>
        </w:rPr>
      </w:pPr>
    </w:p>
    <w:p w:rsidR="00DA3A44" w:rsidRDefault="00DA3A44" w:rsidP="00D1164B">
      <w:pPr>
        <w:rPr>
          <w:rtl/>
        </w:rPr>
      </w:pPr>
      <w:bookmarkStart w:id="3553" w:name="_ETM_Q5_347115"/>
      <w:bookmarkStart w:id="3554" w:name="_ETM_Q5_347199"/>
      <w:bookmarkStart w:id="3555" w:name="_ETM_Q5_342239"/>
      <w:bookmarkStart w:id="3556" w:name="_ETM_Q5_342322"/>
      <w:bookmarkEnd w:id="3553"/>
      <w:bookmarkEnd w:id="3554"/>
      <w:bookmarkEnd w:id="3555"/>
      <w:bookmarkEnd w:id="3556"/>
      <w:r>
        <w:rPr>
          <w:rtl/>
        </w:rPr>
        <w:t xml:space="preserve">אדוני </w:t>
      </w:r>
      <w:bookmarkStart w:id="3557" w:name="_ETM_Q5_353620"/>
      <w:bookmarkEnd w:id="3557"/>
      <w:r>
        <w:rPr>
          <w:rtl/>
        </w:rPr>
        <w:t>היושב-ראש</w:t>
      </w:r>
      <w:r>
        <w:rPr>
          <w:rFonts w:hint="cs"/>
          <w:rtl/>
        </w:rPr>
        <w:t>,</w:t>
      </w:r>
      <w:bookmarkStart w:id="3558" w:name="_ETM_Q5_349566"/>
      <w:bookmarkEnd w:id="3558"/>
      <w:r>
        <w:rPr>
          <w:rtl/>
        </w:rPr>
        <w:t xml:space="preserve"> </w:t>
      </w:r>
      <w:bookmarkStart w:id="3559" w:name="_ETM_Q5_354370"/>
      <w:bookmarkEnd w:id="3559"/>
      <w:r>
        <w:rPr>
          <w:rtl/>
        </w:rPr>
        <w:t xml:space="preserve">מכובדי </w:t>
      </w:r>
      <w:bookmarkStart w:id="3560" w:name="_ETM_Q5_354760"/>
      <w:bookmarkEnd w:id="3560"/>
      <w:r>
        <w:rPr>
          <w:rtl/>
        </w:rPr>
        <w:t>השר</w:t>
      </w:r>
      <w:r>
        <w:rPr>
          <w:rFonts w:hint="cs"/>
          <w:rtl/>
        </w:rPr>
        <w:t>,</w:t>
      </w:r>
      <w:r>
        <w:rPr>
          <w:rtl/>
        </w:rPr>
        <w:t xml:space="preserve"> </w:t>
      </w:r>
      <w:bookmarkStart w:id="3561" w:name="_ETM_Q5_355030"/>
      <w:bookmarkEnd w:id="3561"/>
      <w:r>
        <w:rPr>
          <w:rtl/>
        </w:rPr>
        <w:t xml:space="preserve">חבריי </w:t>
      </w:r>
      <w:bookmarkStart w:id="3562" w:name="_ETM_Q5_355359"/>
      <w:bookmarkEnd w:id="3562"/>
      <w:r>
        <w:rPr>
          <w:rtl/>
        </w:rPr>
        <w:t xml:space="preserve">חברי </w:t>
      </w:r>
      <w:bookmarkStart w:id="3563" w:name="_ETM_Q5_355599"/>
      <w:bookmarkEnd w:id="3563"/>
      <w:r>
        <w:rPr>
          <w:rtl/>
        </w:rPr>
        <w:t>הכנסת</w:t>
      </w:r>
      <w:r>
        <w:rPr>
          <w:rFonts w:hint="cs"/>
          <w:rtl/>
        </w:rPr>
        <w:t>,</w:t>
      </w:r>
      <w:r>
        <w:rPr>
          <w:rtl/>
        </w:rPr>
        <w:t xml:space="preserve"> </w:t>
      </w:r>
      <w:bookmarkStart w:id="3564" w:name="_ETM_Q5_356470"/>
      <w:bookmarkEnd w:id="3564"/>
      <w:r>
        <w:rPr>
          <w:rtl/>
        </w:rPr>
        <w:t xml:space="preserve">אני </w:t>
      </w:r>
      <w:bookmarkStart w:id="3565" w:name="_ETM_Q5_357010"/>
      <w:bookmarkEnd w:id="3565"/>
      <w:r>
        <w:rPr>
          <w:rtl/>
        </w:rPr>
        <w:t xml:space="preserve">מודה </w:t>
      </w:r>
      <w:bookmarkStart w:id="3566" w:name="_ETM_Q5_357370"/>
      <w:bookmarkEnd w:id="3566"/>
      <w:r>
        <w:rPr>
          <w:rtl/>
        </w:rPr>
        <w:t xml:space="preserve">מראש </w:t>
      </w:r>
      <w:bookmarkStart w:id="3567" w:name="_ETM_Q5_358690"/>
      <w:bookmarkEnd w:id="3567"/>
      <w:r>
        <w:rPr>
          <w:rtl/>
        </w:rPr>
        <w:t xml:space="preserve">לכל </w:t>
      </w:r>
      <w:bookmarkStart w:id="3568" w:name="_ETM_Q5_359139"/>
      <w:bookmarkEnd w:id="3568"/>
      <w:r>
        <w:rPr>
          <w:rtl/>
        </w:rPr>
        <w:t xml:space="preserve">חברי </w:t>
      </w:r>
      <w:bookmarkStart w:id="3569" w:name="_ETM_Q5_359500"/>
      <w:bookmarkEnd w:id="3569"/>
      <w:r>
        <w:rPr>
          <w:rtl/>
        </w:rPr>
        <w:t xml:space="preserve">הכנסת </w:t>
      </w:r>
      <w:bookmarkStart w:id="3570" w:name="_ETM_Q5_360010"/>
      <w:bookmarkEnd w:id="3570"/>
      <w:r>
        <w:rPr>
          <w:rtl/>
        </w:rPr>
        <w:t xml:space="preserve">וחברות </w:t>
      </w:r>
      <w:bookmarkStart w:id="3571" w:name="_ETM_Q5_360489"/>
      <w:bookmarkEnd w:id="3571"/>
      <w:r>
        <w:rPr>
          <w:rtl/>
        </w:rPr>
        <w:t>הכנסת</w:t>
      </w:r>
      <w:bookmarkStart w:id="3572" w:name="_ETM_Q5_360636"/>
      <w:bookmarkEnd w:id="3572"/>
      <w:r>
        <w:rPr>
          <w:rFonts w:hint="cs"/>
          <w:rtl/>
        </w:rPr>
        <w:t xml:space="preserve"> </w:t>
      </w:r>
      <w:r>
        <w:rPr>
          <w:rFonts w:hint="eastAsia"/>
          <w:rtl/>
        </w:rPr>
        <w:t>–</w:t>
      </w:r>
      <w:r>
        <w:rPr>
          <w:rtl/>
        </w:rPr>
        <w:t xml:space="preserve"> </w:t>
      </w:r>
      <w:bookmarkStart w:id="3573" w:name="_ETM_Q5_360970"/>
      <w:bookmarkStart w:id="3574" w:name="_ETM_Q5_362940"/>
      <w:bookmarkEnd w:id="3573"/>
      <w:bookmarkEnd w:id="3574"/>
      <w:r>
        <w:rPr>
          <w:rtl/>
        </w:rPr>
        <w:t xml:space="preserve">שבוע </w:t>
      </w:r>
      <w:bookmarkStart w:id="3575" w:name="_ETM_Q5_363330"/>
      <w:bookmarkEnd w:id="3575"/>
      <w:r>
        <w:rPr>
          <w:rtl/>
        </w:rPr>
        <w:t xml:space="preserve">אחר </w:t>
      </w:r>
      <w:bookmarkStart w:id="3576" w:name="_ETM_Q5_363540"/>
      <w:bookmarkEnd w:id="3576"/>
      <w:r>
        <w:rPr>
          <w:rtl/>
        </w:rPr>
        <w:t>שבוע</w:t>
      </w:r>
      <w:r>
        <w:rPr>
          <w:rFonts w:hint="cs"/>
          <w:rtl/>
        </w:rPr>
        <w:t>,</w:t>
      </w:r>
      <w:bookmarkStart w:id="3577" w:name="_ETM_Q5_362476"/>
      <w:bookmarkEnd w:id="3577"/>
      <w:r>
        <w:rPr>
          <w:rtl/>
        </w:rPr>
        <w:t xml:space="preserve"> </w:t>
      </w:r>
      <w:bookmarkStart w:id="3578" w:name="_ETM_Q5_364500"/>
      <w:bookmarkEnd w:id="3578"/>
      <w:r>
        <w:rPr>
          <w:rtl/>
        </w:rPr>
        <w:t xml:space="preserve">דיון </w:t>
      </w:r>
      <w:bookmarkStart w:id="3579" w:name="_ETM_Q5_364770"/>
      <w:bookmarkEnd w:id="3579"/>
      <w:r>
        <w:rPr>
          <w:rtl/>
        </w:rPr>
        <w:t xml:space="preserve">אחר </w:t>
      </w:r>
      <w:bookmarkStart w:id="3580" w:name="_ETM_Q5_364980"/>
      <w:bookmarkEnd w:id="3580"/>
      <w:r>
        <w:rPr>
          <w:rtl/>
        </w:rPr>
        <w:t>דיון</w:t>
      </w:r>
      <w:r>
        <w:rPr>
          <w:rFonts w:hint="cs"/>
          <w:rtl/>
        </w:rPr>
        <w:t>, אני</w:t>
      </w:r>
      <w:r>
        <w:rPr>
          <w:rtl/>
        </w:rPr>
        <w:t xml:space="preserve"> </w:t>
      </w:r>
      <w:bookmarkStart w:id="3581" w:name="_ETM_Q5_365639"/>
      <w:bookmarkEnd w:id="3581"/>
      <w:r>
        <w:rPr>
          <w:rtl/>
        </w:rPr>
        <w:t xml:space="preserve">נותן </w:t>
      </w:r>
      <w:bookmarkStart w:id="3582" w:name="_ETM_Q5_365970"/>
      <w:bookmarkEnd w:id="3582"/>
      <w:r>
        <w:rPr>
          <w:rtl/>
        </w:rPr>
        <w:t xml:space="preserve">כאן </w:t>
      </w:r>
      <w:bookmarkStart w:id="3583" w:name="_ETM_Q5_366150"/>
      <w:bookmarkEnd w:id="3583"/>
      <w:r>
        <w:rPr>
          <w:rtl/>
        </w:rPr>
        <w:t xml:space="preserve">מענה </w:t>
      </w:r>
      <w:bookmarkStart w:id="3584" w:name="_ETM_Q5_366480"/>
      <w:bookmarkEnd w:id="3584"/>
      <w:r>
        <w:rPr>
          <w:rtl/>
        </w:rPr>
        <w:t xml:space="preserve">בנושא </w:t>
      </w:r>
      <w:bookmarkStart w:id="3585" w:name="_ETM_Q5_366840"/>
      <w:bookmarkEnd w:id="3585"/>
      <w:r>
        <w:rPr>
          <w:rtl/>
        </w:rPr>
        <w:t xml:space="preserve">בריאות </w:t>
      </w:r>
      <w:bookmarkStart w:id="3586" w:name="_ETM_Q5_367110"/>
      <w:bookmarkEnd w:id="3586"/>
      <w:r>
        <w:rPr>
          <w:rtl/>
        </w:rPr>
        <w:t>הנפש</w:t>
      </w:r>
      <w:r>
        <w:rPr>
          <w:rFonts w:hint="cs"/>
          <w:rtl/>
        </w:rPr>
        <w:t>.</w:t>
      </w:r>
      <w:r>
        <w:rPr>
          <w:rtl/>
        </w:rPr>
        <w:t xml:space="preserve"> </w:t>
      </w:r>
      <w:bookmarkStart w:id="3587" w:name="_ETM_Q5_368609"/>
      <w:bookmarkEnd w:id="3587"/>
      <w:r>
        <w:rPr>
          <w:rtl/>
        </w:rPr>
        <w:t>אנ</w:t>
      </w:r>
      <w:bookmarkStart w:id="3588" w:name="_ETM_Q5_365536"/>
      <w:bookmarkEnd w:id="3588"/>
      <w:r>
        <w:rPr>
          <w:rtl/>
        </w:rPr>
        <w:t xml:space="preserve">י </w:t>
      </w:r>
      <w:bookmarkStart w:id="3589" w:name="_ETM_Q5_368819"/>
      <w:bookmarkEnd w:id="3589"/>
      <w:r>
        <w:rPr>
          <w:rtl/>
        </w:rPr>
        <w:t xml:space="preserve">רואה </w:t>
      </w:r>
      <w:bookmarkStart w:id="3590" w:name="_ETM_Q5_368999"/>
      <w:bookmarkEnd w:id="3590"/>
      <w:r>
        <w:rPr>
          <w:rtl/>
        </w:rPr>
        <w:t xml:space="preserve">בזה </w:t>
      </w:r>
      <w:bookmarkStart w:id="3591" w:name="_ETM_Q5_369689"/>
      <w:bookmarkEnd w:id="3591"/>
      <w:r>
        <w:rPr>
          <w:rtl/>
        </w:rPr>
        <w:t xml:space="preserve">חשיבות </w:t>
      </w:r>
      <w:bookmarkStart w:id="3592" w:name="_ETM_Q5_370169"/>
      <w:bookmarkEnd w:id="3592"/>
      <w:r>
        <w:rPr>
          <w:rtl/>
        </w:rPr>
        <w:t xml:space="preserve">עליונה </w:t>
      </w:r>
      <w:bookmarkStart w:id="3593" w:name="_ETM_Q5_371290"/>
      <w:bookmarkEnd w:id="3593"/>
      <w:r>
        <w:rPr>
          <w:rtl/>
        </w:rPr>
        <w:t xml:space="preserve">גם </w:t>
      </w:r>
      <w:bookmarkStart w:id="3594" w:name="_ETM_Q5_371560"/>
      <w:bookmarkStart w:id="3595" w:name="_ETM_Q5_371709"/>
      <w:bookmarkEnd w:id="3594"/>
      <w:bookmarkEnd w:id="3595"/>
      <w:r>
        <w:rPr>
          <w:rtl/>
        </w:rPr>
        <w:t>מבחינ</w:t>
      </w:r>
      <w:r>
        <w:rPr>
          <w:rFonts w:hint="cs"/>
          <w:rtl/>
        </w:rPr>
        <w:t>תכם</w:t>
      </w:r>
      <w:bookmarkStart w:id="3596" w:name="_ETM_Q5_371696"/>
      <w:bookmarkEnd w:id="3596"/>
      <w:r>
        <w:rPr>
          <w:rFonts w:hint="cs"/>
          <w:rtl/>
        </w:rPr>
        <w:t>,</w:t>
      </w:r>
      <w:r>
        <w:rPr>
          <w:rtl/>
        </w:rPr>
        <w:t xml:space="preserve"> </w:t>
      </w:r>
      <w:bookmarkStart w:id="3597" w:name="_ETM_Q5_371919"/>
      <w:bookmarkStart w:id="3598" w:name="_ETM_Q5_373020"/>
      <w:bookmarkEnd w:id="3597"/>
      <w:bookmarkEnd w:id="3598"/>
      <w:r>
        <w:rPr>
          <w:rtl/>
        </w:rPr>
        <w:t xml:space="preserve">ואתם </w:t>
      </w:r>
      <w:bookmarkStart w:id="3599" w:name="_ETM_Q5_374599"/>
      <w:bookmarkEnd w:id="3599"/>
      <w:r>
        <w:rPr>
          <w:rtl/>
        </w:rPr>
        <w:t>דוא</w:t>
      </w:r>
      <w:bookmarkStart w:id="3600" w:name="_ETM_Q5_374015"/>
      <w:bookmarkEnd w:id="3600"/>
      <w:r>
        <w:rPr>
          <w:rtl/>
        </w:rPr>
        <w:t xml:space="preserve">גים </w:t>
      </w:r>
      <w:bookmarkStart w:id="3601" w:name="_ETM_Q5_375020"/>
      <w:bookmarkEnd w:id="3601"/>
      <w:r>
        <w:rPr>
          <w:rtl/>
        </w:rPr>
        <w:t xml:space="preserve">שזה </w:t>
      </w:r>
      <w:bookmarkStart w:id="3602" w:name="_ETM_Q5_375230"/>
      <w:bookmarkEnd w:id="3602"/>
      <w:r>
        <w:rPr>
          <w:rtl/>
        </w:rPr>
        <w:t xml:space="preserve">לא </w:t>
      </w:r>
      <w:bookmarkStart w:id="3603" w:name="_ETM_Q5_375349"/>
      <w:bookmarkEnd w:id="3603"/>
      <w:r>
        <w:rPr>
          <w:rtl/>
        </w:rPr>
        <w:t xml:space="preserve">ירד </w:t>
      </w:r>
      <w:bookmarkStart w:id="3604" w:name="_ETM_Q5_375590"/>
      <w:bookmarkEnd w:id="3604"/>
      <w:r>
        <w:rPr>
          <w:rtl/>
        </w:rPr>
        <w:t>מסדר</w:t>
      </w:r>
      <w:bookmarkStart w:id="3605" w:name="_ETM_Q5_375980"/>
      <w:bookmarkEnd w:id="3605"/>
      <w:r>
        <w:rPr>
          <w:rFonts w:hint="cs"/>
          <w:rtl/>
        </w:rPr>
        <w:t>-</w:t>
      </w:r>
      <w:r>
        <w:rPr>
          <w:rtl/>
        </w:rPr>
        <w:t xml:space="preserve">יומה </w:t>
      </w:r>
      <w:bookmarkStart w:id="3606" w:name="_ETM_Q5_376250"/>
      <w:bookmarkEnd w:id="3606"/>
      <w:r>
        <w:rPr>
          <w:rtl/>
        </w:rPr>
        <w:t xml:space="preserve">של </w:t>
      </w:r>
      <w:bookmarkStart w:id="3607" w:name="_ETM_Q5_376459"/>
      <w:bookmarkEnd w:id="3607"/>
      <w:r>
        <w:rPr>
          <w:rtl/>
        </w:rPr>
        <w:t xml:space="preserve">הכנסת </w:t>
      </w:r>
      <w:bookmarkStart w:id="3608" w:name="_ETM_Q5_376910"/>
      <w:bookmarkEnd w:id="3608"/>
      <w:r>
        <w:rPr>
          <w:rtl/>
        </w:rPr>
        <w:t>והממשלה</w:t>
      </w:r>
      <w:r>
        <w:rPr>
          <w:rFonts w:hint="cs"/>
          <w:rtl/>
        </w:rPr>
        <w:t>,</w:t>
      </w:r>
      <w:r>
        <w:rPr>
          <w:rtl/>
        </w:rPr>
        <w:t xml:space="preserve"> </w:t>
      </w:r>
      <w:bookmarkStart w:id="3609" w:name="_ETM_Q5_378020"/>
      <w:bookmarkEnd w:id="3609"/>
      <w:r>
        <w:rPr>
          <w:rtl/>
        </w:rPr>
        <w:t xml:space="preserve">וטוב </w:t>
      </w:r>
      <w:bookmarkStart w:id="3610" w:name="_ETM_Q5_378319"/>
      <w:bookmarkEnd w:id="3610"/>
      <w:r>
        <w:rPr>
          <w:rtl/>
        </w:rPr>
        <w:t>שכך</w:t>
      </w:r>
      <w:r>
        <w:rPr>
          <w:rFonts w:hint="cs"/>
          <w:rtl/>
        </w:rPr>
        <w:t>.</w:t>
      </w:r>
      <w:r>
        <w:rPr>
          <w:rtl/>
        </w:rPr>
        <w:t xml:space="preserve"> </w:t>
      </w:r>
      <w:bookmarkStart w:id="3611" w:name="_ETM_Q5_379510"/>
      <w:bookmarkEnd w:id="3611"/>
      <w:r>
        <w:rPr>
          <w:rtl/>
        </w:rPr>
        <w:t>ואכן</w:t>
      </w:r>
      <w:r w:rsidR="00D532FC">
        <w:rPr>
          <w:rFonts w:hint="cs"/>
          <w:rtl/>
        </w:rPr>
        <w:t>,</w:t>
      </w:r>
      <w:r>
        <w:rPr>
          <w:rtl/>
        </w:rPr>
        <w:t xml:space="preserve"> </w:t>
      </w:r>
      <w:bookmarkStart w:id="3612" w:name="_ETM_Q5_380290"/>
      <w:bookmarkEnd w:id="3612"/>
      <w:r>
        <w:rPr>
          <w:rtl/>
        </w:rPr>
        <w:t xml:space="preserve">זה </w:t>
      </w:r>
      <w:bookmarkStart w:id="3613" w:name="_ETM_Q5_380530"/>
      <w:bookmarkEnd w:id="3613"/>
      <w:r>
        <w:rPr>
          <w:rtl/>
        </w:rPr>
        <w:t xml:space="preserve">לא </w:t>
      </w:r>
      <w:bookmarkStart w:id="3614" w:name="_ETM_Q5_380889"/>
      <w:bookmarkEnd w:id="3614"/>
      <w:r>
        <w:rPr>
          <w:rtl/>
        </w:rPr>
        <w:t xml:space="preserve">יורד </w:t>
      </w:r>
      <w:bookmarkStart w:id="3615" w:name="_ETM_Q5_381500"/>
      <w:bookmarkEnd w:id="3615"/>
      <w:r>
        <w:rPr>
          <w:rtl/>
        </w:rPr>
        <w:t xml:space="preserve">משולחננו </w:t>
      </w:r>
      <w:bookmarkStart w:id="3616" w:name="_ETM_Q5_382250"/>
      <w:bookmarkEnd w:id="3616"/>
      <w:r>
        <w:rPr>
          <w:rtl/>
        </w:rPr>
        <w:t xml:space="preserve">רגע </w:t>
      </w:r>
      <w:bookmarkStart w:id="3617" w:name="_ETM_Q5_382550"/>
      <w:bookmarkEnd w:id="3617"/>
      <w:r>
        <w:rPr>
          <w:rFonts w:hint="cs"/>
          <w:rtl/>
        </w:rPr>
        <w:t>אחד.</w:t>
      </w:r>
      <w:bookmarkStart w:id="3618" w:name="_ETM_Q5_380095"/>
      <w:bookmarkStart w:id="3619" w:name="_ETM_Q5_383720"/>
      <w:bookmarkEnd w:id="3618"/>
      <w:bookmarkEnd w:id="3619"/>
      <w:r>
        <w:rPr>
          <w:rFonts w:hint="cs"/>
          <w:rtl/>
        </w:rPr>
        <w:t xml:space="preserve"> </w:t>
      </w:r>
      <w:bookmarkStart w:id="3620" w:name="_ETM_Q5_380645"/>
      <w:bookmarkStart w:id="3621" w:name="_ETM_Q5_380718"/>
      <w:bookmarkStart w:id="3622" w:name="_ETM_Q5_380788"/>
      <w:bookmarkStart w:id="3623" w:name="_ETM_Q5_380863"/>
      <w:bookmarkEnd w:id="3620"/>
      <w:bookmarkEnd w:id="3621"/>
      <w:bookmarkEnd w:id="3622"/>
      <w:bookmarkEnd w:id="3623"/>
      <w:r>
        <w:rPr>
          <w:rtl/>
        </w:rPr>
        <w:t xml:space="preserve">יכול </w:t>
      </w:r>
      <w:bookmarkStart w:id="3624" w:name="_ETM_Q5_384020"/>
      <w:bookmarkEnd w:id="3624"/>
      <w:r>
        <w:rPr>
          <w:rtl/>
        </w:rPr>
        <w:t xml:space="preserve">להעיד </w:t>
      </w:r>
      <w:bookmarkStart w:id="3625" w:name="_ETM_Q5_384260"/>
      <w:bookmarkStart w:id="3626" w:name="_ETM_Q5_384410"/>
      <w:bookmarkEnd w:id="3625"/>
      <w:bookmarkEnd w:id="3626"/>
      <w:r>
        <w:rPr>
          <w:rtl/>
        </w:rPr>
        <w:t>גם</w:t>
      </w:r>
      <w:bookmarkStart w:id="3627" w:name="_ETM_Q5_382115"/>
      <w:bookmarkEnd w:id="3627"/>
      <w:r>
        <w:rPr>
          <w:rtl/>
        </w:rPr>
        <w:t xml:space="preserve"> </w:t>
      </w:r>
      <w:bookmarkStart w:id="3628" w:name="_ETM_Q5_384590"/>
      <w:bookmarkEnd w:id="3628"/>
      <w:r>
        <w:rPr>
          <w:rtl/>
        </w:rPr>
        <w:t xml:space="preserve">יושב-ראש </w:t>
      </w:r>
      <w:bookmarkStart w:id="3629" w:name="_ETM_Q5_385069"/>
      <w:bookmarkEnd w:id="3629"/>
      <w:r>
        <w:rPr>
          <w:rtl/>
        </w:rPr>
        <w:t xml:space="preserve">ועדת </w:t>
      </w:r>
      <w:bookmarkStart w:id="3630" w:name="_ETM_Q5_385370"/>
      <w:bookmarkEnd w:id="3630"/>
      <w:r>
        <w:rPr>
          <w:rtl/>
        </w:rPr>
        <w:t>הבריאות</w:t>
      </w:r>
      <w:bookmarkStart w:id="3631" w:name="_ETM_Q5_383634"/>
      <w:bookmarkStart w:id="3632" w:name="_ETM_Q5_383344"/>
      <w:bookmarkEnd w:id="3631"/>
      <w:bookmarkEnd w:id="3632"/>
      <w:r>
        <w:rPr>
          <w:rFonts w:hint="cs"/>
          <w:rtl/>
        </w:rPr>
        <w:t xml:space="preserve"> י</w:t>
      </w:r>
      <w:bookmarkStart w:id="3633" w:name="_ETM_Q5_384023"/>
      <w:bookmarkEnd w:id="3633"/>
      <w:r>
        <w:rPr>
          <w:rFonts w:hint="cs"/>
          <w:rtl/>
        </w:rPr>
        <w:t>ונתן מישרקי,</w:t>
      </w:r>
      <w:bookmarkStart w:id="3634" w:name="_ETM_Q5_384644"/>
      <w:bookmarkEnd w:id="3634"/>
      <w:r>
        <w:rPr>
          <w:rtl/>
        </w:rPr>
        <w:t xml:space="preserve"> </w:t>
      </w:r>
      <w:bookmarkStart w:id="3635" w:name="_ETM_Q5_386030"/>
      <w:bookmarkEnd w:id="3635"/>
      <w:r>
        <w:rPr>
          <w:rFonts w:hint="cs"/>
          <w:rtl/>
        </w:rPr>
        <w:t>שנמצא כאן,</w:t>
      </w:r>
      <w:bookmarkStart w:id="3636" w:name="_ETM_Q5_385424"/>
      <w:bookmarkEnd w:id="3636"/>
      <w:r>
        <w:rPr>
          <w:rFonts w:hint="cs"/>
          <w:rtl/>
        </w:rPr>
        <w:t xml:space="preserve"> </w:t>
      </w:r>
      <w:bookmarkStart w:id="3637" w:name="_ETM_Q5_382294"/>
      <w:bookmarkStart w:id="3638" w:name="_ETM_Q5_386270"/>
      <w:bookmarkStart w:id="3639" w:name="_ETM_Q5_386540"/>
      <w:bookmarkStart w:id="3640" w:name="_ETM_Q5_386720"/>
      <w:bookmarkStart w:id="3641" w:name="_ETM_Q5_386990"/>
      <w:bookmarkStart w:id="3642" w:name="_ETM_Q5_387800"/>
      <w:bookmarkStart w:id="3643" w:name="_ETM_Q5_384753"/>
      <w:bookmarkStart w:id="3644" w:name="_ETM_Q5_389481"/>
      <w:bookmarkStart w:id="3645" w:name="_ETM_Q5_391371"/>
      <w:bookmarkEnd w:id="3637"/>
      <w:bookmarkEnd w:id="3638"/>
      <w:bookmarkEnd w:id="3639"/>
      <w:bookmarkEnd w:id="3640"/>
      <w:bookmarkEnd w:id="3641"/>
      <w:bookmarkEnd w:id="3642"/>
      <w:bookmarkEnd w:id="3643"/>
      <w:bookmarkEnd w:id="3644"/>
      <w:bookmarkEnd w:id="3645"/>
      <w:r>
        <w:rPr>
          <w:rFonts w:hint="cs"/>
          <w:rtl/>
        </w:rPr>
        <w:t>ש</w:t>
      </w:r>
      <w:r>
        <w:rPr>
          <w:rtl/>
        </w:rPr>
        <w:t xml:space="preserve">אנחנו </w:t>
      </w:r>
      <w:bookmarkStart w:id="3646" w:name="_ETM_Q5_388100"/>
      <w:bookmarkEnd w:id="3646"/>
      <w:r>
        <w:rPr>
          <w:rtl/>
        </w:rPr>
        <w:t xml:space="preserve">בקשר </w:t>
      </w:r>
      <w:bookmarkStart w:id="3647" w:name="_ETM_Q5_388490"/>
      <w:bookmarkEnd w:id="3647"/>
      <w:r>
        <w:rPr>
          <w:rtl/>
        </w:rPr>
        <w:t>רציף</w:t>
      </w:r>
      <w:r>
        <w:rPr>
          <w:rFonts w:hint="cs"/>
          <w:rtl/>
        </w:rPr>
        <w:t>,</w:t>
      </w:r>
      <w:bookmarkStart w:id="3648" w:name="_ETM_Q5_387382"/>
      <w:bookmarkEnd w:id="3648"/>
      <w:r>
        <w:rPr>
          <w:rtl/>
        </w:rPr>
        <w:t xml:space="preserve"> </w:t>
      </w:r>
      <w:bookmarkStart w:id="3649" w:name="_ETM_Q5_388970"/>
      <w:bookmarkEnd w:id="3649"/>
      <w:r>
        <w:rPr>
          <w:rtl/>
        </w:rPr>
        <w:t xml:space="preserve">והוא </w:t>
      </w:r>
      <w:bookmarkStart w:id="3650" w:name="_ETM_Q5_389120"/>
      <w:bookmarkEnd w:id="3650"/>
      <w:r>
        <w:rPr>
          <w:rFonts w:hint="cs"/>
          <w:rtl/>
        </w:rPr>
        <w:t xml:space="preserve">כבר </w:t>
      </w:r>
      <w:r>
        <w:rPr>
          <w:rtl/>
        </w:rPr>
        <w:t xml:space="preserve">עשה </w:t>
      </w:r>
      <w:bookmarkStart w:id="3651" w:name="_ETM_Q5_389360"/>
      <w:bookmarkStart w:id="3652" w:name="_ETM_Q5_389569"/>
      <w:bookmarkEnd w:id="3651"/>
      <w:bookmarkEnd w:id="3652"/>
      <w:r>
        <w:rPr>
          <w:rtl/>
        </w:rPr>
        <w:t>דיון</w:t>
      </w:r>
      <w:r>
        <w:rPr>
          <w:rFonts w:hint="cs"/>
          <w:rtl/>
        </w:rPr>
        <w:t>,</w:t>
      </w:r>
      <w:r>
        <w:rPr>
          <w:rtl/>
        </w:rPr>
        <w:t xml:space="preserve"> </w:t>
      </w:r>
      <w:bookmarkStart w:id="3653" w:name="_ETM_Q5_389870"/>
      <w:bookmarkEnd w:id="3653"/>
      <w:r>
        <w:rPr>
          <w:rtl/>
        </w:rPr>
        <w:t xml:space="preserve">אולי </w:t>
      </w:r>
      <w:bookmarkStart w:id="3654" w:name="_ETM_Q5_390080"/>
      <w:bookmarkEnd w:id="3654"/>
      <w:r>
        <w:rPr>
          <w:rtl/>
        </w:rPr>
        <w:t xml:space="preserve">דיון </w:t>
      </w:r>
      <w:bookmarkStart w:id="3655" w:name="_ETM_Q5_390260"/>
      <w:bookmarkEnd w:id="3655"/>
      <w:r>
        <w:rPr>
          <w:rtl/>
        </w:rPr>
        <w:t>חמישי</w:t>
      </w:r>
      <w:r>
        <w:rPr>
          <w:rFonts w:hint="cs"/>
          <w:rtl/>
        </w:rPr>
        <w:t>,</w:t>
      </w:r>
      <w:r>
        <w:rPr>
          <w:rtl/>
        </w:rPr>
        <w:t xml:space="preserve"> </w:t>
      </w:r>
      <w:bookmarkStart w:id="3656" w:name="_ETM_Q5_391130"/>
      <w:bookmarkEnd w:id="3656"/>
      <w:r>
        <w:rPr>
          <w:rtl/>
        </w:rPr>
        <w:t xml:space="preserve">רק </w:t>
      </w:r>
      <w:bookmarkStart w:id="3657" w:name="_ETM_Q5_391400"/>
      <w:bookmarkEnd w:id="3657"/>
      <w:r>
        <w:rPr>
          <w:rtl/>
        </w:rPr>
        <w:t xml:space="preserve">בנושא </w:t>
      </w:r>
      <w:bookmarkStart w:id="3658" w:name="_ETM_Q5_391730"/>
      <w:bookmarkEnd w:id="3658"/>
      <w:r>
        <w:rPr>
          <w:rtl/>
        </w:rPr>
        <w:t xml:space="preserve">בריאות </w:t>
      </w:r>
      <w:bookmarkStart w:id="3659" w:name="_ETM_Q5_392000"/>
      <w:bookmarkEnd w:id="3659"/>
      <w:r>
        <w:rPr>
          <w:rtl/>
        </w:rPr>
        <w:t xml:space="preserve">הנפש </w:t>
      </w:r>
      <w:bookmarkStart w:id="3660" w:name="_ETM_Q5_392690"/>
      <w:bookmarkStart w:id="3661" w:name="_ETM_Q5_389482"/>
      <w:bookmarkStart w:id="3662" w:name="_ETM_Q5_389382"/>
      <w:bookmarkEnd w:id="3660"/>
      <w:bookmarkEnd w:id="3661"/>
      <w:bookmarkEnd w:id="3662"/>
      <w:r>
        <w:rPr>
          <w:rFonts w:hint="cs"/>
          <w:rtl/>
        </w:rPr>
        <w:t>ו</w:t>
      </w:r>
      <w:r>
        <w:rPr>
          <w:rtl/>
        </w:rPr>
        <w:t xml:space="preserve">עד </w:t>
      </w:r>
      <w:bookmarkStart w:id="3663" w:name="_ETM_Q5_392840"/>
      <w:bookmarkEnd w:id="3663"/>
      <w:r>
        <w:rPr>
          <w:rtl/>
        </w:rPr>
        <w:t xml:space="preserve">כמה </w:t>
      </w:r>
      <w:bookmarkStart w:id="3664" w:name="_ETM_Q5_393110"/>
      <w:bookmarkEnd w:id="3664"/>
      <w:r>
        <w:rPr>
          <w:rFonts w:hint="cs"/>
          <w:rtl/>
        </w:rPr>
        <w:t xml:space="preserve">הוא </w:t>
      </w:r>
      <w:r>
        <w:rPr>
          <w:rtl/>
        </w:rPr>
        <w:t>חשוב</w:t>
      </w:r>
      <w:bookmarkStart w:id="3665" w:name="_ETM_Q5_393470"/>
      <w:bookmarkEnd w:id="3665"/>
      <w:r>
        <w:rPr>
          <w:rFonts w:hint="cs"/>
          <w:rtl/>
        </w:rPr>
        <w:t>.</w:t>
      </w:r>
    </w:p>
    <w:p w:rsidR="00DA3A44" w:rsidRDefault="00DA3A44" w:rsidP="008B62B4">
      <w:pPr>
        <w:rPr>
          <w:rtl/>
        </w:rPr>
      </w:pPr>
    </w:p>
    <w:p w:rsidR="00DA3A44" w:rsidRDefault="00DA3A44" w:rsidP="00D1164B">
      <w:pPr>
        <w:rPr>
          <w:rtl/>
        </w:rPr>
      </w:pPr>
      <w:r>
        <w:rPr>
          <w:rtl/>
        </w:rPr>
        <w:t xml:space="preserve">הפעם </w:t>
      </w:r>
      <w:bookmarkStart w:id="3666" w:name="_ETM_Q5_394389"/>
      <w:bookmarkEnd w:id="3666"/>
      <w:r>
        <w:rPr>
          <w:rtl/>
        </w:rPr>
        <w:t xml:space="preserve">התמקדתם </w:t>
      </w:r>
      <w:bookmarkStart w:id="3667" w:name="_ETM_Q5_395140"/>
      <w:bookmarkEnd w:id="3667"/>
      <w:r>
        <w:rPr>
          <w:rtl/>
        </w:rPr>
        <w:t xml:space="preserve">בנושא </w:t>
      </w:r>
      <w:bookmarkStart w:id="3668" w:name="_ETM_Q5_395500"/>
      <w:bookmarkEnd w:id="3668"/>
      <w:r>
        <w:rPr>
          <w:rtl/>
        </w:rPr>
        <w:t>הפסיכולוגים</w:t>
      </w:r>
      <w:r>
        <w:rPr>
          <w:rFonts w:hint="cs"/>
          <w:rtl/>
        </w:rPr>
        <w:t>.</w:t>
      </w:r>
      <w:r>
        <w:rPr>
          <w:rtl/>
        </w:rPr>
        <w:t xml:space="preserve"> </w:t>
      </w:r>
      <w:bookmarkStart w:id="3669" w:name="_ETM_Q5_396950"/>
      <w:bookmarkStart w:id="3670" w:name="_ETM_Q5_397280"/>
      <w:bookmarkStart w:id="3671" w:name="_ETM_Q5_397880"/>
      <w:bookmarkEnd w:id="3669"/>
      <w:bookmarkEnd w:id="3670"/>
      <w:bookmarkEnd w:id="3671"/>
      <w:r>
        <w:rPr>
          <w:rFonts w:hint="cs"/>
          <w:rtl/>
        </w:rPr>
        <w:t>א</w:t>
      </w:r>
      <w:r>
        <w:rPr>
          <w:rtl/>
        </w:rPr>
        <w:t xml:space="preserve">ני </w:t>
      </w:r>
      <w:bookmarkStart w:id="3672" w:name="_ETM_Q5_398150"/>
      <w:bookmarkEnd w:id="3672"/>
      <w:r>
        <w:rPr>
          <w:rtl/>
        </w:rPr>
        <w:t xml:space="preserve">אענה </w:t>
      </w:r>
      <w:bookmarkStart w:id="3673" w:name="_ETM_Q5_398570"/>
      <w:bookmarkStart w:id="3674" w:name="_ETM_Q5_399350"/>
      <w:bookmarkEnd w:id="3673"/>
      <w:bookmarkEnd w:id="3674"/>
      <w:r>
        <w:rPr>
          <w:rFonts w:hint="cs"/>
          <w:rtl/>
        </w:rPr>
        <w:t>את</w:t>
      </w:r>
      <w:bookmarkStart w:id="3675" w:name="_ETM_Q5_397821"/>
      <w:bookmarkEnd w:id="3675"/>
      <w:r>
        <w:rPr>
          <w:rFonts w:hint="cs"/>
          <w:rtl/>
        </w:rPr>
        <w:t xml:space="preserve"> </w:t>
      </w:r>
      <w:r>
        <w:rPr>
          <w:rtl/>
        </w:rPr>
        <w:t xml:space="preserve">התשובה </w:t>
      </w:r>
      <w:bookmarkStart w:id="3676" w:name="_ETM_Q5_399800"/>
      <w:bookmarkEnd w:id="3676"/>
      <w:r>
        <w:rPr>
          <w:rtl/>
        </w:rPr>
        <w:t xml:space="preserve">הפורמלית </w:t>
      </w:r>
      <w:bookmarkStart w:id="3677" w:name="_ETM_Q5_400310"/>
      <w:bookmarkEnd w:id="3677"/>
      <w:r>
        <w:rPr>
          <w:rtl/>
        </w:rPr>
        <w:t xml:space="preserve">שמונחת </w:t>
      </w:r>
      <w:bookmarkStart w:id="3678" w:name="_ETM_Q5_400790"/>
      <w:bookmarkEnd w:id="3678"/>
      <w:r>
        <w:rPr>
          <w:rtl/>
        </w:rPr>
        <w:t xml:space="preserve">כאן </w:t>
      </w:r>
      <w:bookmarkStart w:id="3679" w:name="_ETM_Q5_400940"/>
      <w:bookmarkEnd w:id="3679"/>
      <w:r>
        <w:rPr>
          <w:rtl/>
        </w:rPr>
        <w:t xml:space="preserve">בפניי </w:t>
      </w:r>
      <w:bookmarkStart w:id="3680" w:name="_ETM_Q5_401360"/>
      <w:bookmarkEnd w:id="3680"/>
      <w:r>
        <w:rPr>
          <w:rtl/>
        </w:rPr>
        <w:t>ש</w:t>
      </w:r>
      <w:r>
        <w:rPr>
          <w:rFonts w:hint="cs"/>
          <w:rtl/>
        </w:rPr>
        <w:t>ה</w:t>
      </w:r>
      <w:r>
        <w:rPr>
          <w:rtl/>
        </w:rPr>
        <w:t xml:space="preserve">כינו </w:t>
      </w:r>
      <w:bookmarkStart w:id="3681" w:name="_ETM_Q5_401720"/>
      <w:bookmarkEnd w:id="3681"/>
      <w:r>
        <w:rPr>
          <w:rtl/>
        </w:rPr>
        <w:t>במשרד</w:t>
      </w:r>
      <w:r>
        <w:rPr>
          <w:rFonts w:hint="cs"/>
          <w:rtl/>
        </w:rPr>
        <w:t>,</w:t>
      </w:r>
      <w:bookmarkStart w:id="3682" w:name="_ETM_Q5_399392"/>
      <w:bookmarkEnd w:id="3682"/>
      <w:r>
        <w:rPr>
          <w:rtl/>
        </w:rPr>
        <w:t xml:space="preserve"> </w:t>
      </w:r>
      <w:bookmarkStart w:id="3683" w:name="_ETM_Q5_402590"/>
      <w:bookmarkEnd w:id="3683"/>
      <w:r>
        <w:rPr>
          <w:rtl/>
        </w:rPr>
        <w:t xml:space="preserve">ואני </w:t>
      </w:r>
      <w:bookmarkStart w:id="3684" w:name="_ETM_Q5_402800"/>
      <w:bookmarkEnd w:id="3684"/>
      <w:r>
        <w:rPr>
          <w:rtl/>
        </w:rPr>
        <w:t xml:space="preserve">גם </w:t>
      </w:r>
      <w:bookmarkStart w:id="3685" w:name="_ETM_Q5_402950"/>
      <w:bookmarkStart w:id="3686" w:name="_ETM_Q5_403100"/>
      <w:bookmarkEnd w:id="3685"/>
      <w:bookmarkEnd w:id="3686"/>
      <w:r>
        <w:rPr>
          <w:rFonts w:hint="cs"/>
          <w:rtl/>
        </w:rPr>
        <w:t>א</w:t>
      </w:r>
      <w:r>
        <w:rPr>
          <w:rtl/>
        </w:rPr>
        <w:t>פרט טיפה</w:t>
      </w:r>
      <w:r>
        <w:rPr>
          <w:rFonts w:hint="cs"/>
          <w:rtl/>
        </w:rPr>
        <w:t>.</w:t>
      </w:r>
      <w:bookmarkStart w:id="3687" w:name="_ETM_Q5_405140"/>
      <w:bookmarkEnd w:id="3687"/>
      <w:r>
        <w:rPr>
          <w:rFonts w:hint="cs"/>
          <w:rtl/>
        </w:rPr>
        <w:t xml:space="preserve"> </w:t>
      </w:r>
      <w:r>
        <w:rPr>
          <w:rtl/>
        </w:rPr>
        <w:t xml:space="preserve">המלחמה </w:t>
      </w:r>
      <w:bookmarkStart w:id="3688" w:name="_ETM_Q5_405620"/>
      <w:bookmarkEnd w:id="3688"/>
      <w:r>
        <w:rPr>
          <w:rtl/>
        </w:rPr>
        <w:t xml:space="preserve">הנוכחית </w:t>
      </w:r>
      <w:bookmarkStart w:id="3689" w:name="_ETM_Q5_406130"/>
      <w:bookmarkEnd w:id="3689"/>
      <w:r>
        <w:rPr>
          <w:rtl/>
        </w:rPr>
        <w:t>ו</w:t>
      </w:r>
      <w:bookmarkStart w:id="3690" w:name="_ETM_Q5_406700"/>
      <w:bookmarkEnd w:id="3690"/>
      <w:r>
        <w:rPr>
          <w:rFonts w:hint="cs"/>
          <w:rtl/>
        </w:rPr>
        <w:t>אירועי 7 באוקטובר</w:t>
      </w:r>
      <w:bookmarkStart w:id="3691" w:name="_ETM_Q5_403022"/>
      <w:bookmarkEnd w:id="3691"/>
      <w:r>
        <w:rPr>
          <w:rtl/>
        </w:rPr>
        <w:t xml:space="preserve"> </w:t>
      </w:r>
      <w:bookmarkStart w:id="3692" w:name="_ETM_Q5_407450"/>
      <w:bookmarkEnd w:id="3692"/>
      <w:r>
        <w:rPr>
          <w:rtl/>
        </w:rPr>
        <w:t xml:space="preserve">מעמידים </w:t>
      </w:r>
      <w:bookmarkStart w:id="3693" w:name="_ETM_Q5_407840"/>
      <w:bookmarkEnd w:id="3693"/>
      <w:r>
        <w:rPr>
          <w:rtl/>
        </w:rPr>
        <w:t xml:space="preserve">בפני </w:t>
      </w:r>
      <w:bookmarkStart w:id="3694" w:name="_ETM_Q5_408080"/>
      <w:bookmarkEnd w:id="3694"/>
      <w:r>
        <w:rPr>
          <w:rtl/>
        </w:rPr>
        <w:t xml:space="preserve">מערכת </w:t>
      </w:r>
      <w:bookmarkStart w:id="3695" w:name="_ETM_Q5_408350"/>
      <w:bookmarkEnd w:id="3695"/>
      <w:r>
        <w:rPr>
          <w:rtl/>
        </w:rPr>
        <w:t xml:space="preserve">הבריאות </w:t>
      </w:r>
      <w:bookmarkStart w:id="3696" w:name="_ETM_Q5_408590"/>
      <w:bookmarkEnd w:id="3696"/>
      <w:r>
        <w:rPr>
          <w:rtl/>
        </w:rPr>
        <w:t xml:space="preserve">אתגרים </w:t>
      </w:r>
      <w:bookmarkStart w:id="3697" w:name="_ETM_Q5_408950"/>
      <w:bookmarkEnd w:id="3697"/>
      <w:r>
        <w:rPr>
          <w:rtl/>
        </w:rPr>
        <w:t xml:space="preserve">גדולים </w:t>
      </w:r>
      <w:bookmarkStart w:id="3698" w:name="_ETM_Q5_409640"/>
      <w:bookmarkEnd w:id="3698"/>
      <w:r>
        <w:rPr>
          <w:rtl/>
        </w:rPr>
        <w:t>ורבים</w:t>
      </w:r>
      <w:r>
        <w:rPr>
          <w:rFonts w:hint="cs"/>
          <w:rtl/>
        </w:rPr>
        <w:t>.</w:t>
      </w:r>
      <w:bookmarkStart w:id="3699" w:name="_ETM_Q5_408431"/>
      <w:bookmarkEnd w:id="3699"/>
      <w:r>
        <w:rPr>
          <w:rtl/>
        </w:rPr>
        <w:t xml:space="preserve"> </w:t>
      </w:r>
      <w:bookmarkStart w:id="3700" w:name="_ETM_Q5_410290"/>
      <w:bookmarkEnd w:id="3700"/>
      <w:r>
        <w:rPr>
          <w:rtl/>
        </w:rPr>
        <w:t xml:space="preserve">מערכת </w:t>
      </w:r>
      <w:bookmarkStart w:id="3701" w:name="_ETM_Q5_410860"/>
      <w:bookmarkEnd w:id="3701"/>
      <w:r>
        <w:rPr>
          <w:rtl/>
        </w:rPr>
        <w:t xml:space="preserve">הבריאות </w:t>
      </w:r>
      <w:bookmarkStart w:id="3702" w:name="_ETM_Q5_411280"/>
      <w:bookmarkEnd w:id="3702"/>
      <w:r>
        <w:rPr>
          <w:rtl/>
        </w:rPr>
        <w:t xml:space="preserve">תפקדה </w:t>
      </w:r>
      <w:bookmarkStart w:id="3703" w:name="_ETM_Q5_411819"/>
      <w:bookmarkEnd w:id="3703"/>
      <w:r>
        <w:rPr>
          <w:rtl/>
        </w:rPr>
        <w:t xml:space="preserve">באופן </w:t>
      </w:r>
      <w:bookmarkStart w:id="3704" w:name="_ETM_Q5_412180"/>
      <w:bookmarkEnd w:id="3704"/>
      <w:r>
        <w:rPr>
          <w:rtl/>
        </w:rPr>
        <w:t xml:space="preserve">מעורר </w:t>
      </w:r>
      <w:bookmarkStart w:id="3705" w:name="_ETM_Q5_412540"/>
      <w:bookmarkEnd w:id="3705"/>
      <w:r>
        <w:rPr>
          <w:rtl/>
        </w:rPr>
        <w:t xml:space="preserve">כבוד </w:t>
      </w:r>
      <w:bookmarkStart w:id="3706" w:name="_ETM_Q5_413730"/>
      <w:bookmarkEnd w:id="3706"/>
      <w:r>
        <w:rPr>
          <w:rtl/>
        </w:rPr>
        <w:t xml:space="preserve">במתן </w:t>
      </w:r>
      <w:bookmarkStart w:id="3707" w:name="_ETM_Q5_414209"/>
      <w:bookmarkEnd w:id="3707"/>
      <w:r>
        <w:rPr>
          <w:rtl/>
        </w:rPr>
        <w:t xml:space="preserve">מענה </w:t>
      </w:r>
      <w:bookmarkStart w:id="3708" w:name="_ETM_Q5_414450"/>
      <w:bookmarkEnd w:id="3708"/>
      <w:r>
        <w:rPr>
          <w:rtl/>
        </w:rPr>
        <w:t xml:space="preserve">למשימות </w:t>
      </w:r>
      <w:bookmarkStart w:id="3709" w:name="_ETM_Q5_414930"/>
      <w:bookmarkEnd w:id="3709"/>
      <w:r>
        <w:rPr>
          <w:rtl/>
        </w:rPr>
        <w:t>רבות</w:t>
      </w:r>
      <w:r>
        <w:rPr>
          <w:rFonts w:hint="cs"/>
          <w:rtl/>
        </w:rPr>
        <w:t>,</w:t>
      </w:r>
      <w:bookmarkStart w:id="3710" w:name="_ETM_Q5_412712"/>
      <w:bookmarkEnd w:id="3710"/>
      <w:r>
        <w:rPr>
          <w:rtl/>
        </w:rPr>
        <w:t xml:space="preserve"> </w:t>
      </w:r>
      <w:bookmarkStart w:id="3711" w:name="_ETM_Q5_415290"/>
      <w:bookmarkEnd w:id="3711"/>
      <w:r>
        <w:rPr>
          <w:rtl/>
        </w:rPr>
        <w:t xml:space="preserve">כגון </w:t>
      </w:r>
      <w:bookmarkStart w:id="3712" w:name="_ETM_Q5_415709"/>
      <w:bookmarkEnd w:id="3712"/>
      <w:r>
        <w:rPr>
          <w:rtl/>
        </w:rPr>
        <w:t xml:space="preserve">מתן </w:t>
      </w:r>
      <w:bookmarkStart w:id="3713" w:name="_ETM_Q5_416129"/>
      <w:bookmarkEnd w:id="3713"/>
      <w:r>
        <w:rPr>
          <w:rtl/>
        </w:rPr>
        <w:t xml:space="preserve">טיפול </w:t>
      </w:r>
      <w:bookmarkStart w:id="3714" w:name="_ETM_Q5_416549"/>
      <w:bookmarkEnd w:id="3714"/>
      <w:r>
        <w:rPr>
          <w:rtl/>
        </w:rPr>
        <w:t>רפואי</w:t>
      </w:r>
      <w:bookmarkStart w:id="3715" w:name="_ETM_Q5_413062"/>
      <w:bookmarkStart w:id="3716" w:name="_ETM_Q5_412323"/>
      <w:bookmarkEnd w:id="3715"/>
      <w:bookmarkEnd w:id="3716"/>
      <w:r>
        <w:rPr>
          <w:rtl/>
        </w:rPr>
        <w:t xml:space="preserve"> </w:t>
      </w:r>
      <w:bookmarkStart w:id="3717" w:name="_ETM_Q5_417299"/>
      <w:bookmarkEnd w:id="3717"/>
      <w:r>
        <w:rPr>
          <w:rtl/>
        </w:rPr>
        <w:t xml:space="preserve">לנפגעי </w:t>
      </w:r>
      <w:bookmarkStart w:id="3718" w:name="_ETM_Q5_417780"/>
      <w:bookmarkEnd w:id="3718"/>
      <w:r>
        <w:rPr>
          <w:rtl/>
        </w:rPr>
        <w:t xml:space="preserve">הגוף </w:t>
      </w:r>
      <w:bookmarkStart w:id="3719" w:name="_ETM_Q5_418109"/>
      <w:bookmarkEnd w:id="3719"/>
      <w:r>
        <w:rPr>
          <w:rtl/>
        </w:rPr>
        <w:t>באירועים</w:t>
      </w:r>
      <w:r>
        <w:rPr>
          <w:rFonts w:hint="cs"/>
          <w:rtl/>
        </w:rPr>
        <w:t>,</w:t>
      </w:r>
      <w:bookmarkStart w:id="3720" w:name="_ETM_Q5_415841"/>
      <w:bookmarkEnd w:id="3720"/>
      <w:r>
        <w:rPr>
          <w:rtl/>
        </w:rPr>
        <w:t xml:space="preserve"> </w:t>
      </w:r>
      <w:bookmarkStart w:id="3721" w:name="_ETM_Q5_419030"/>
      <w:bookmarkEnd w:id="3721"/>
      <w:r>
        <w:rPr>
          <w:rtl/>
        </w:rPr>
        <w:t xml:space="preserve">ביצוע </w:t>
      </w:r>
      <w:bookmarkStart w:id="3722" w:name="_ETM_Q5_419570"/>
      <w:bookmarkEnd w:id="3722"/>
      <w:r>
        <w:rPr>
          <w:rtl/>
        </w:rPr>
        <w:t xml:space="preserve">תהליך </w:t>
      </w:r>
      <w:bookmarkStart w:id="3723" w:name="_ETM_Q5_419870"/>
      <w:bookmarkEnd w:id="3723"/>
      <w:r>
        <w:rPr>
          <w:rtl/>
        </w:rPr>
        <w:t xml:space="preserve">זיהוי </w:t>
      </w:r>
      <w:bookmarkStart w:id="3724" w:name="_ETM_Q5_420080"/>
      <w:bookmarkEnd w:id="3724"/>
      <w:r>
        <w:rPr>
          <w:rtl/>
        </w:rPr>
        <w:t xml:space="preserve">של </w:t>
      </w:r>
      <w:bookmarkStart w:id="3725" w:name="_ETM_Q5_420290"/>
      <w:bookmarkEnd w:id="3725"/>
      <w:r>
        <w:rPr>
          <w:rFonts w:hint="cs"/>
          <w:rtl/>
        </w:rPr>
        <w:t>ה</w:t>
      </w:r>
      <w:r>
        <w:rPr>
          <w:rtl/>
        </w:rPr>
        <w:t>נר</w:t>
      </w:r>
      <w:bookmarkStart w:id="3726" w:name="_ETM_Q5_417262"/>
      <w:bookmarkEnd w:id="3726"/>
      <w:r>
        <w:rPr>
          <w:rtl/>
        </w:rPr>
        <w:t xml:space="preserve">צחים </w:t>
      </w:r>
      <w:bookmarkStart w:id="3727" w:name="_ETM_Q5_420770"/>
      <w:bookmarkEnd w:id="3727"/>
      <w:r>
        <w:rPr>
          <w:rtl/>
        </w:rPr>
        <w:t>ועוד</w:t>
      </w:r>
      <w:r>
        <w:rPr>
          <w:rFonts w:hint="cs"/>
          <w:rtl/>
        </w:rPr>
        <w:t>.</w:t>
      </w:r>
      <w:r>
        <w:rPr>
          <w:rtl/>
        </w:rPr>
        <w:t xml:space="preserve"> </w:t>
      </w:r>
      <w:bookmarkStart w:id="3728" w:name="_ETM_Q5_421959"/>
      <w:bookmarkEnd w:id="3728"/>
      <w:r>
        <w:rPr>
          <w:rtl/>
        </w:rPr>
        <w:t xml:space="preserve">זו </w:t>
      </w:r>
      <w:bookmarkStart w:id="3729" w:name="_ETM_Q5_422170"/>
      <w:bookmarkEnd w:id="3729"/>
      <w:r>
        <w:rPr>
          <w:rtl/>
        </w:rPr>
        <w:t xml:space="preserve">ההזדמנות </w:t>
      </w:r>
      <w:bookmarkStart w:id="3730" w:name="_ETM_Q5_422620"/>
      <w:bookmarkEnd w:id="3730"/>
      <w:r>
        <w:rPr>
          <w:rtl/>
        </w:rPr>
        <w:t xml:space="preserve">עבורי </w:t>
      </w:r>
      <w:bookmarkStart w:id="3731" w:name="_ETM_Q5_422890"/>
      <w:bookmarkEnd w:id="3731"/>
      <w:r>
        <w:rPr>
          <w:rtl/>
        </w:rPr>
        <w:t xml:space="preserve">להודות </w:t>
      </w:r>
      <w:bookmarkStart w:id="3732" w:name="_ETM_Q5_423820"/>
      <w:bookmarkEnd w:id="3732"/>
      <w:r>
        <w:rPr>
          <w:rtl/>
        </w:rPr>
        <w:t xml:space="preserve">לכלל </w:t>
      </w:r>
      <w:bookmarkStart w:id="3733" w:name="_ETM_Q5_424630"/>
      <w:bookmarkEnd w:id="3733"/>
      <w:r>
        <w:rPr>
          <w:rtl/>
        </w:rPr>
        <w:t xml:space="preserve">אנשי </w:t>
      </w:r>
      <w:bookmarkStart w:id="3734" w:name="_ETM_Q5_425230"/>
      <w:bookmarkEnd w:id="3734"/>
      <w:r>
        <w:rPr>
          <w:rtl/>
        </w:rPr>
        <w:t xml:space="preserve">מערכת </w:t>
      </w:r>
      <w:bookmarkStart w:id="3735" w:name="_ETM_Q5_425830"/>
      <w:bookmarkEnd w:id="3735"/>
      <w:r>
        <w:rPr>
          <w:rtl/>
        </w:rPr>
        <w:t xml:space="preserve">הבריאות </w:t>
      </w:r>
      <w:bookmarkStart w:id="3736" w:name="_ETM_Q5_426340"/>
      <w:bookmarkEnd w:id="3736"/>
      <w:r>
        <w:rPr>
          <w:rtl/>
        </w:rPr>
        <w:t xml:space="preserve">המבצעים </w:t>
      </w:r>
      <w:bookmarkStart w:id="3737" w:name="_ETM_Q5_426970"/>
      <w:bookmarkEnd w:id="3737"/>
      <w:r>
        <w:rPr>
          <w:rtl/>
        </w:rPr>
        <w:t xml:space="preserve">את </w:t>
      </w:r>
      <w:bookmarkStart w:id="3738" w:name="_ETM_Q5_427090"/>
      <w:bookmarkEnd w:id="3738"/>
      <w:r>
        <w:rPr>
          <w:rtl/>
        </w:rPr>
        <w:t xml:space="preserve">משימות </w:t>
      </w:r>
      <w:bookmarkStart w:id="3739" w:name="_ETM_Q5_427540"/>
      <w:bookmarkEnd w:id="3739"/>
      <w:r>
        <w:rPr>
          <w:rtl/>
        </w:rPr>
        <w:t xml:space="preserve">הקודש </w:t>
      </w:r>
      <w:bookmarkStart w:id="3740" w:name="_ETM_Q5_427960"/>
      <w:bookmarkEnd w:id="3740"/>
      <w:r>
        <w:rPr>
          <w:rtl/>
        </w:rPr>
        <w:t>הלל</w:t>
      </w:r>
      <w:r>
        <w:rPr>
          <w:rFonts w:hint="cs"/>
          <w:rtl/>
        </w:rPr>
        <w:t>ו</w:t>
      </w:r>
      <w:bookmarkStart w:id="3741" w:name="_ETM_Q5_426272"/>
      <w:bookmarkEnd w:id="3741"/>
      <w:r>
        <w:rPr>
          <w:rtl/>
        </w:rPr>
        <w:t xml:space="preserve"> </w:t>
      </w:r>
      <w:bookmarkStart w:id="3742" w:name="_ETM_Q5_428290"/>
      <w:bookmarkEnd w:id="3742"/>
      <w:r>
        <w:rPr>
          <w:rtl/>
        </w:rPr>
        <w:t xml:space="preserve">יומם </w:t>
      </w:r>
      <w:bookmarkStart w:id="3743" w:name="_ETM_Q5_428650"/>
      <w:bookmarkEnd w:id="3743"/>
      <w:r>
        <w:rPr>
          <w:rtl/>
        </w:rPr>
        <w:t>וליל</w:t>
      </w:r>
      <w:r>
        <w:rPr>
          <w:rFonts w:hint="cs"/>
          <w:rtl/>
        </w:rPr>
        <w:t>.</w:t>
      </w:r>
      <w:bookmarkStart w:id="3744" w:name="_ETM_Q5_422922"/>
      <w:bookmarkEnd w:id="3744"/>
      <w:r>
        <w:rPr>
          <w:rtl/>
        </w:rPr>
        <w:t xml:space="preserve"> </w:t>
      </w:r>
      <w:bookmarkStart w:id="3745" w:name="_ETM_Q5_429450"/>
      <w:bookmarkEnd w:id="3745"/>
      <w:r>
        <w:rPr>
          <w:rtl/>
        </w:rPr>
        <w:t xml:space="preserve">תודה </w:t>
      </w:r>
      <w:bookmarkStart w:id="3746" w:name="_ETM_Q5_430049"/>
      <w:bookmarkEnd w:id="3746"/>
      <w:r>
        <w:rPr>
          <w:rtl/>
        </w:rPr>
        <w:t xml:space="preserve">לכם </w:t>
      </w:r>
      <w:bookmarkStart w:id="3747" w:name="_ETM_Q5_430709"/>
      <w:bookmarkEnd w:id="3747"/>
      <w:r>
        <w:rPr>
          <w:rtl/>
        </w:rPr>
        <w:t>מכולנו</w:t>
      </w:r>
      <w:bookmarkStart w:id="3748" w:name="_ETM_Q5_429773"/>
      <w:bookmarkEnd w:id="3748"/>
      <w:r>
        <w:rPr>
          <w:rFonts w:hint="cs"/>
          <w:rtl/>
        </w:rPr>
        <w:t>.</w:t>
      </w:r>
      <w:bookmarkStart w:id="3749" w:name="_ETM_Q5_436144"/>
      <w:bookmarkEnd w:id="3749"/>
      <w:r>
        <w:rPr>
          <w:rtl/>
        </w:rPr>
        <w:t xml:space="preserve"> </w:t>
      </w:r>
      <w:bookmarkStart w:id="3750" w:name="_ETM_Q5_431980"/>
      <w:bookmarkEnd w:id="3750"/>
      <w:r>
        <w:rPr>
          <w:rtl/>
        </w:rPr>
        <w:t xml:space="preserve">גם </w:t>
      </w:r>
      <w:bookmarkStart w:id="3751" w:name="_ETM_Q5_432250"/>
      <w:bookmarkEnd w:id="3751"/>
      <w:r>
        <w:rPr>
          <w:rtl/>
        </w:rPr>
        <w:t xml:space="preserve">בימים </w:t>
      </w:r>
      <w:bookmarkStart w:id="3752" w:name="_ETM_Q5_432550"/>
      <w:bookmarkEnd w:id="3752"/>
      <w:r>
        <w:rPr>
          <w:rtl/>
        </w:rPr>
        <w:t>הללו</w:t>
      </w:r>
      <w:r>
        <w:rPr>
          <w:rFonts w:hint="cs"/>
          <w:rtl/>
        </w:rPr>
        <w:t>,</w:t>
      </w:r>
      <w:r>
        <w:rPr>
          <w:rtl/>
        </w:rPr>
        <w:t xml:space="preserve"> </w:t>
      </w:r>
      <w:bookmarkStart w:id="3753" w:name="_ETM_Q5_432970"/>
      <w:bookmarkEnd w:id="3753"/>
      <w:r>
        <w:rPr>
          <w:rtl/>
        </w:rPr>
        <w:t xml:space="preserve">גם </w:t>
      </w:r>
      <w:bookmarkStart w:id="3754" w:name="_ETM_Q5_433209"/>
      <w:bookmarkEnd w:id="3754"/>
      <w:r>
        <w:rPr>
          <w:rtl/>
        </w:rPr>
        <w:t xml:space="preserve">ברגעים </w:t>
      </w:r>
      <w:bookmarkStart w:id="3755" w:name="_ETM_Q5_433750"/>
      <w:bookmarkEnd w:id="3755"/>
      <w:r>
        <w:rPr>
          <w:rtl/>
        </w:rPr>
        <w:t>הללו</w:t>
      </w:r>
      <w:r>
        <w:rPr>
          <w:rFonts w:hint="cs"/>
          <w:rtl/>
        </w:rPr>
        <w:t>,</w:t>
      </w:r>
      <w:r>
        <w:rPr>
          <w:rtl/>
        </w:rPr>
        <w:t xml:space="preserve"> </w:t>
      </w:r>
      <w:bookmarkStart w:id="3756" w:name="_ETM_Q5_434620"/>
      <w:bookmarkEnd w:id="3756"/>
      <w:r>
        <w:rPr>
          <w:rtl/>
        </w:rPr>
        <w:t>בזיהו</w:t>
      </w:r>
      <w:bookmarkStart w:id="3757" w:name="_ETM_Q5_433803"/>
      <w:bookmarkEnd w:id="3757"/>
      <w:r>
        <w:rPr>
          <w:rtl/>
        </w:rPr>
        <w:t xml:space="preserve">י </w:t>
      </w:r>
      <w:bookmarkStart w:id="3758" w:name="_ETM_Q5_436720"/>
      <w:bookmarkStart w:id="3759" w:name="_ETM_Q5_437290"/>
      <w:bookmarkEnd w:id="3758"/>
      <w:bookmarkEnd w:id="3759"/>
      <w:r>
        <w:rPr>
          <w:rtl/>
        </w:rPr>
        <w:t xml:space="preserve">נעדרים </w:t>
      </w:r>
      <w:bookmarkStart w:id="3760" w:name="_ETM_Q5_437860"/>
      <w:bookmarkEnd w:id="3760"/>
      <w:r>
        <w:rPr>
          <w:rtl/>
        </w:rPr>
        <w:t>ואלמונים</w:t>
      </w:r>
      <w:r>
        <w:rPr>
          <w:rFonts w:hint="cs"/>
          <w:rtl/>
        </w:rPr>
        <w:t xml:space="preserve"> עדיין</w:t>
      </w:r>
      <w:bookmarkStart w:id="3761" w:name="_ETM_Q5_435963"/>
      <w:bookmarkEnd w:id="3761"/>
      <w:r>
        <w:rPr>
          <w:rFonts w:hint="cs"/>
          <w:rtl/>
        </w:rPr>
        <w:t>,</w:t>
      </w:r>
      <w:r>
        <w:rPr>
          <w:rtl/>
        </w:rPr>
        <w:t xml:space="preserve"> </w:t>
      </w:r>
      <w:bookmarkStart w:id="3762" w:name="_ETM_Q5_439260"/>
      <w:bookmarkEnd w:id="3762"/>
      <w:r>
        <w:rPr>
          <w:rtl/>
        </w:rPr>
        <w:t xml:space="preserve">וגם </w:t>
      </w:r>
      <w:bookmarkStart w:id="3763" w:name="_ETM_Q5_439680"/>
      <w:bookmarkStart w:id="3764" w:name="_ETM_Q5_439860"/>
      <w:bookmarkEnd w:id="3763"/>
      <w:bookmarkEnd w:id="3764"/>
      <w:r>
        <w:rPr>
          <w:rtl/>
        </w:rPr>
        <w:t xml:space="preserve">במתחמי </w:t>
      </w:r>
      <w:bookmarkStart w:id="3765" w:name="_ETM_Q5_440370"/>
      <w:bookmarkEnd w:id="3765"/>
      <w:r>
        <w:rPr>
          <w:rtl/>
        </w:rPr>
        <w:t xml:space="preserve">השבים </w:t>
      </w:r>
      <w:bookmarkStart w:id="3766" w:name="_ETM_Q5_441150"/>
      <w:bookmarkEnd w:id="3766"/>
      <w:r>
        <w:rPr>
          <w:rtl/>
        </w:rPr>
        <w:t xml:space="preserve">שאני </w:t>
      </w:r>
      <w:bookmarkStart w:id="3767" w:name="_ETM_Q5_441450"/>
      <w:bookmarkEnd w:id="3767"/>
      <w:r>
        <w:rPr>
          <w:rtl/>
        </w:rPr>
        <w:t xml:space="preserve">מבקר </w:t>
      </w:r>
      <w:bookmarkStart w:id="3768" w:name="_ETM_Q5_441839"/>
      <w:bookmarkEnd w:id="3768"/>
      <w:r>
        <w:rPr>
          <w:rtl/>
        </w:rPr>
        <w:t xml:space="preserve">בהם </w:t>
      </w:r>
      <w:bookmarkStart w:id="3769" w:name="_ETM_Q5_442110"/>
      <w:bookmarkEnd w:id="3769"/>
      <w:r>
        <w:rPr>
          <w:rtl/>
        </w:rPr>
        <w:t xml:space="preserve">וביקרתי </w:t>
      </w:r>
      <w:bookmarkStart w:id="3770" w:name="_ETM_Q5_443190"/>
      <w:bookmarkEnd w:id="3770"/>
      <w:r>
        <w:rPr>
          <w:rtl/>
        </w:rPr>
        <w:t>בהם</w:t>
      </w:r>
      <w:r>
        <w:rPr>
          <w:rFonts w:hint="cs"/>
          <w:rtl/>
        </w:rPr>
        <w:t xml:space="preserve"> </w:t>
      </w:r>
      <w:r>
        <w:rPr>
          <w:rFonts w:hint="eastAsia"/>
          <w:rtl/>
        </w:rPr>
        <w:t>–</w:t>
      </w:r>
      <w:r>
        <w:rPr>
          <w:rtl/>
        </w:rPr>
        <w:t xml:space="preserve"> </w:t>
      </w:r>
      <w:bookmarkStart w:id="3771" w:name="_ETM_Q5_443610"/>
      <w:bookmarkEnd w:id="3771"/>
      <w:r>
        <w:rPr>
          <w:rtl/>
        </w:rPr>
        <w:t xml:space="preserve">עבודת </w:t>
      </w:r>
      <w:bookmarkStart w:id="3772" w:name="_ETM_Q5_444000"/>
      <w:bookmarkEnd w:id="3772"/>
      <w:r>
        <w:rPr>
          <w:rtl/>
        </w:rPr>
        <w:t>קודש</w:t>
      </w:r>
      <w:r>
        <w:rPr>
          <w:rFonts w:hint="cs"/>
          <w:rtl/>
        </w:rPr>
        <w:t>.</w:t>
      </w:r>
      <w:bookmarkStart w:id="3773" w:name="_ETM_Q5_445790"/>
      <w:bookmarkStart w:id="3774" w:name="_ETM_Q5_445982"/>
      <w:bookmarkEnd w:id="3773"/>
      <w:bookmarkEnd w:id="3774"/>
    </w:p>
    <w:p w:rsidR="00DA3A44" w:rsidRDefault="00DA3A44" w:rsidP="008B62B4">
      <w:pPr>
        <w:rPr>
          <w:rtl/>
        </w:rPr>
      </w:pPr>
    </w:p>
    <w:p w:rsidR="00DA3A44" w:rsidRDefault="00DA3A44" w:rsidP="00420252">
      <w:pPr>
        <w:rPr>
          <w:rtl/>
        </w:rPr>
      </w:pPr>
      <w:bookmarkStart w:id="3775" w:name="_ETM_Q5_441873"/>
      <w:bookmarkEnd w:id="3775"/>
      <w:r w:rsidRPr="00BB63E8">
        <w:rPr>
          <w:rFonts w:hint="cs"/>
          <w:rtl/>
        </w:rPr>
        <w:t>אחד</w:t>
      </w:r>
      <w:r w:rsidRPr="00BB63E8">
        <w:rPr>
          <w:rtl/>
        </w:rPr>
        <w:t xml:space="preserve"> </w:t>
      </w:r>
      <w:bookmarkStart w:id="3776" w:name="_ETM_Q5_446089"/>
      <w:bookmarkEnd w:id="3776"/>
      <w:r w:rsidRPr="00BB63E8">
        <w:rPr>
          <w:rtl/>
        </w:rPr>
        <w:t>ה</w:t>
      </w:r>
      <w:r w:rsidRPr="00BB63E8">
        <w:rPr>
          <w:rFonts w:hint="cs"/>
          <w:rtl/>
        </w:rPr>
        <w:t>אתגר</w:t>
      </w:r>
      <w:bookmarkStart w:id="3777" w:name="_ETM_Q5_443273"/>
      <w:bookmarkEnd w:id="3777"/>
      <w:r w:rsidRPr="00BB63E8">
        <w:rPr>
          <w:rtl/>
        </w:rPr>
        <w:t xml:space="preserve">ים </w:t>
      </w:r>
      <w:bookmarkStart w:id="3778" w:name="_ETM_Q5_446419"/>
      <w:bookmarkEnd w:id="3778"/>
      <w:r w:rsidRPr="00BB63E8">
        <w:rPr>
          <w:rFonts w:hint="cs"/>
          <w:rtl/>
        </w:rPr>
        <w:t>ה</w:t>
      </w:r>
      <w:bookmarkStart w:id="3779" w:name="_ETM_Q5_441793"/>
      <w:bookmarkEnd w:id="3779"/>
      <w:r w:rsidRPr="00BB63E8">
        <w:rPr>
          <w:rtl/>
        </w:rPr>
        <w:t>מש</w:t>
      </w:r>
      <w:bookmarkStart w:id="3780" w:name="_ETM_Q5_449557"/>
      <w:bookmarkEnd w:id="3780"/>
      <w:r w:rsidRPr="00BB63E8">
        <w:rPr>
          <w:rtl/>
        </w:rPr>
        <w:t xml:space="preserve">מעותיים </w:t>
      </w:r>
      <w:bookmarkStart w:id="3781" w:name="_ETM_Q5_446870"/>
      <w:bookmarkEnd w:id="3781"/>
      <w:r w:rsidRPr="00BB63E8">
        <w:rPr>
          <w:rtl/>
        </w:rPr>
        <w:t>הניצ</w:t>
      </w:r>
      <w:r w:rsidRPr="00BB63E8">
        <w:rPr>
          <w:rFonts w:hint="cs"/>
          <w:rtl/>
        </w:rPr>
        <w:t>ב</w:t>
      </w:r>
      <w:r w:rsidRPr="00BB63E8">
        <w:rPr>
          <w:rtl/>
        </w:rPr>
        <w:t xml:space="preserve">ים </w:t>
      </w:r>
      <w:bookmarkStart w:id="3782" w:name="_ETM_Q5_447169"/>
      <w:bookmarkEnd w:id="3782"/>
      <w:r w:rsidRPr="00BB63E8">
        <w:rPr>
          <w:rFonts w:hint="cs"/>
          <w:rtl/>
        </w:rPr>
        <w:t>ב</w:t>
      </w:r>
      <w:bookmarkStart w:id="3783" w:name="_ETM_Q5_444440"/>
      <w:bookmarkEnd w:id="3783"/>
      <w:r w:rsidRPr="00BB63E8">
        <w:rPr>
          <w:rtl/>
        </w:rPr>
        <w:t xml:space="preserve">פני </w:t>
      </w:r>
      <w:bookmarkStart w:id="3784" w:name="_ETM_Q5_447410"/>
      <w:bookmarkEnd w:id="3784"/>
      <w:r w:rsidRPr="00BB63E8">
        <w:rPr>
          <w:rFonts w:hint="cs"/>
          <w:rtl/>
        </w:rPr>
        <w:t>ה</w:t>
      </w:r>
      <w:r w:rsidRPr="00BB63E8">
        <w:rPr>
          <w:rtl/>
        </w:rPr>
        <w:t xml:space="preserve">מערכת </w:t>
      </w:r>
      <w:bookmarkStart w:id="3785" w:name="_ETM_Q5_447740"/>
      <w:bookmarkEnd w:id="3785"/>
      <w:r w:rsidRPr="00BB63E8">
        <w:rPr>
          <w:rtl/>
        </w:rPr>
        <w:t>כיום</w:t>
      </w:r>
      <w:bookmarkStart w:id="3786" w:name="_ETM_Q5_448010"/>
      <w:bookmarkStart w:id="3787" w:name="_ETM_Q5_444438"/>
      <w:bookmarkEnd w:id="3786"/>
      <w:bookmarkEnd w:id="3787"/>
      <w:r w:rsidRPr="00BB63E8">
        <w:rPr>
          <w:rFonts w:hint="cs"/>
          <w:rtl/>
        </w:rPr>
        <w:t xml:space="preserve"> הוא </w:t>
      </w:r>
      <w:r w:rsidRPr="00BB63E8">
        <w:rPr>
          <w:rtl/>
        </w:rPr>
        <w:t xml:space="preserve">מתן </w:t>
      </w:r>
      <w:bookmarkStart w:id="3788" w:name="_ETM_Q5_448400"/>
      <w:bookmarkEnd w:id="3788"/>
      <w:r w:rsidRPr="00BB63E8">
        <w:rPr>
          <w:rtl/>
        </w:rPr>
        <w:t xml:space="preserve">מענים </w:t>
      </w:r>
      <w:bookmarkStart w:id="3789" w:name="_ETM_Q5_448700"/>
      <w:bookmarkEnd w:id="3789"/>
      <w:r w:rsidRPr="00BB63E8">
        <w:rPr>
          <w:rtl/>
        </w:rPr>
        <w:t xml:space="preserve">לנושא </w:t>
      </w:r>
      <w:bookmarkStart w:id="3790" w:name="_ETM_Q5_449089"/>
      <w:bookmarkEnd w:id="3790"/>
      <w:r w:rsidRPr="00BB63E8">
        <w:rPr>
          <w:rtl/>
        </w:rPr>
        <w:t xml:space="preserve">בריאות </w:t>
      </w:r>
      <w:bookmarkStart w:id="3791" w:name="_ETM_Q5_449389"/>
      <w:bookmarkEnd w:id="3791"/>
      <w:r w:rsidRPr="00BB63E8">
        <w:rPr>
          <w:rtl/>
        </w:rPr>
        <w:t>הנפש</w:t>
      </w:r>
      <w:r w:rsidRPr="00BB63E8">
        <w:rPr>
          <w:rFonts w:hint="cs"/>
          <w:rtl/>
        </w:rPr>
        <w:t>,</w:t>
      </w:r>
      <w:r w:rsidRPr="00BB63E8">
        <w:rPr>
          <w:rtl/>
        </w:rPr>
        <w:t xml:space="preserve"> </w:t>
      </w:r>
      <w:bookmarkStart w:id="3792" w:name="_ETM_Q5_450230"/>
      <w:bookmarkEnd w:id="3792"/>
      <w:r w:rsidRPr="00BB63E8">
        <w:rPr>
          <w:rtl/>
        </w:rPr>
        <w:t xml:space="preserve">אתגר </w:t>
      </w:r>
      <w:bookmarkStart w:id="3793" w:name="_ETM_Q5_450680"/>
      <w:bookmarkEnd w:id="3793"/>
      <w:r w:rsidRPr="00BB63E8">
        <w:rPr>
          <w:rtl/>
        </w:rPr>
        <w:t>שהיה</w:t>
      </w:r>
      <w:bookmarkStart w:id="3794" w:name="_ETM_Q5_451370"/>
      <w:bookmarkEnd w:id="3794"/>
      <w:r w:rsidRPr="00BB63E8">
        <w:rPr>
          <w:rtl/>
        </w:rPr>
        <w:t xml:space="preserve"> </w:t>
      </w:r>
      <w:bookmarkStart w:id="3795" w:name="_ETM_Q5_451669"/>
      <w:bookmarkEnd w:id="3795"/>
      <w:r w:rsidRPr="00BB63E8">
        <w:rPr>
          <w:rtl/>
        </w:rPr>
        <w:t xml:space="preserve">קיים </w:t>
      </w:r>
      <w:bookmarkStart w:id="3796" w:name="_ETM_Q5_452000"/>
      <w:bookmarkEnd w:id="3796"/>
      <w:r w:rsidRPr="00BB63E8">
        <w:rPr>
          <w:rtl/>
        </w:rPr>
        <w:t xml:space="preserve">טרם </w:t>
      </w:r>
      <w:bookmarkStart w:id="3797" w:name="_ETM_Q5_452450"/>
      <w:bookmarkStart w:id="3798" w:name="_ETM_Q5_452600"/>
      <w:bookmarkEnd w:id="3797"/>
      <w:bookmarkEnd w:id="3798"/>
      <w:r w:rsidRPr="00BB63E8">
        <w:rPr>
          <w:rtl/>
        </w:rPr>
        <w:t>המלחמה</w:t>
      </w:r>
      <w:r w:rsidRPr="00BB63E8">
        <w:rPr>
          <w:rFonts w:hint="cs"/>
          <w:rtl/>
        </w:rPr>
        <w:t>,</w:t>
      </w:r>
      <w:bookmarkStart w:id="3799" w:name="_ETM_Q5_450823"/>
      <w:bookmarkEnd w:id="3799"/>
      <w:r w:rsidRPr="00BB63E8">
        <w:rPr>
          <w:rtl/>
        </w:rPr>
        <w:t xml:space="preserve"> </w:t>
      </w:r>
      <w:bookmarkStart w:id="3800" w:name="_ETM_Q5_453169"/>
      <w:bookmarkEnd w:id="3800"/>
      <w:r w:rsidRPr="00BB63E8">
        <w:rPr>
          <w:rtl/>
        </w:rPr>
        <w:t>וכעת</w:t>
      </w:r>
      <w:r>
        <w:rPr>
          <w:rFonts w:hint="cs"/>
          <w:rtl/>
        </w:rPr>
        <w:t>,</w:t>
      </w:r>
      <w:r w:rsidRPr="00BB63E8">
        <w:rPr>
          <w:rtl/>
        </w:rPr>
        <w:t xml:space="preserve"> </w:t>
      </w:r>
      <w:bookmarkStart w:id="3801" w:name="_ETM_Q5_453529"/>
      <w:bookmarkStart w:id="3802" w:name="_ETM_Q5_454010"/>
      <w:bookmarkEnd w:id="3801"/>
      <w:bookmarkEnd w:id="3802"/>
      <w:r>
        <w:rPr>
          <w:rFonts w:hint="cs"/>
          <w:rtl/>
        </w:rPr>
        <w:t>ב</w:t>
      </w:r>
      <w:r w:rsidRPr="00BB63E8">
        <w:rPr>
          <w:rFonts w:hint="cs"/>
          <w:rtl/>
        </w:rPr>
        <w:t>אירועי</w:t>
      </w:r>
      <w:bookmarkStart w:id="3803" w:name="_ETM_Q5_452531"/>
      <w:bookmarkStart w:id="3804" w:name="_ETM_Q5_470849"/>
      <w:bookmarkEnd w:id="3803"/>
      <w:bookmarkEnd w:id="3804"/>
      <w:r w:rsidRPr="00BB63E8">
        <w:rPr>
          <w:rtl/>
        </w:rPr>
        <w:t xml:space="preserve"> </w:t>
      </w:r>
      <w:bookmarkStart w:id="3805" w:name="_ETM_Q5_454310"/>
      <w:bookmarkEnd w:id="3805"/>
      <w:r w:rsidRPr="00BB63E8">
        <w:rPr>
          <w:rFonts w:hint="cs"/>
          <w:rtl/>
        </w:rPr>
        <w:t xml:space="preserve">7 </w:t>
      </w:r>
      <w:bookmarkStart w:id="3806" w:name="_ETM_Q5_452439"/>
      <w:bookmarkEnd w:id="3806"/>
      <w:r w:rsidRPr="00BB63E8">
        <w:rPr>
          <w:rFonts w:hint="cs"/>
          <w:rtl/>
        </w:rPr>
        <w:t>באוקטובר</w:t>
      </w:r>
      <w:r>
        <w:rPr>
          <w:rFonts w:hint="cs"/>
          <w:rtl/>
        </w:rPr>
        <w:t xml:space="preserve"> </w:t>
      </w:r>
      <w:r w:rsidRPr="00BB63E8">
        <w:rPr>
          <w:rtl/>
        </w:rPr>
        <w:t>במיוחד</w:t>
      </w:r>
      <w:r w:rsidRPr="00BB63E8">
        <w:rPr>
          <w:rFonts w:hint="cs"/>
          <w:rtl/>
        </w:rPr>
        <w:t>,</w:t>
      </w:r>
      <w:bookmarkStart w:id="3807" w:name="_ETM_Q5_453400"/>
      <w:bookmarkEnd w:id="3807"/>
      <w:r w:rsidRPr="00BB63E8">
        <w:rPr>
          <w:rtl/>
        </w:rPr>
        <w:t xml:space="preserve"> </w:t>
      </w:r>
      <w:bookmarkStart w:id="3808" w:name="_ETM_Q5_455210"/>
      <w:bookmarkEnd w:id="3808"/>
      <w:r w:rsidRPr="00BB63E8">
        <w:rPr>
          <w:rtl/>
        </w:rPr>
        <w:t xml:space="preserve">האתגר </w:t>
      </w:r>
      <w:bookmarkStart w:id="3809" w:name="_ETM_Q5_456160"/>
      <w:bookmarkEnd w:id="3809"/>
      <w:r w:rsidRPr="00BB63E8">
        <w:rPr>
          <w:rtl/>
        </w:rPr>
        <w:t xml:space="preserve">רק </w:t>
      </w:r>
      <w:bookmarkStart w:id="3810" w:name="_ETM_Q5_456700"/>
      <w:bookmarkEnd w:id="3810"/>
      <w:r w:rsidRPr="00BB63E8">
        <w:rPr>
          <w:rtl/>
        </w:rPr>
        <w:t>התעצם</w:t>
      </w:r>
      <w:r w:rsidRPr="00BB63E8">
        <w:rPr>
          <w:rFonts w:hint="cs"/>
          <w:rtl/>
        </w:rPr>
        <w:t>.</w:t>
      </w:r>
      <w:bookmarkStart w:id="3811" w:name="_ETM_Q5_455208"/>
      <w:bookmarkEnd w:id="3811"/>
      <w:r w:rsidRPr="00BB63E8">
        <w:rPr>
          <w:rtl/>
        </w:rPr>
        <w:t xml:space="preserve"> </w:t>
      </w:r>
      <w:bookmarkStart w:id="3812" w:name="_ETM_Q5_458040"/>
      <w:bookmarkEnd w:id="3812"/>
      <w:r w:rsidRPr="00BB63E8">
        <w:rPr>
          <w:rtl/>
        </w:rPr>
        <w:t xml:space="preserve">שיפור </w:t>
      </w:r>
      <w:bookmarkStart w:id="3813" w:name="_ETM_Q5_458430"/>
      <w:bookmarkEnd w:id="3813"/>
      <w:r w:rsidRPr="00BB63E8">
        <w:rPr>
          <w:rtl/>
        </w:rPr>
        <w:t xml:space="preserve">המענה </w:t>
      </w:r>
      <w:bookmarkStart w:id="3814" w:name="_ETM_Q5_458729"/>
      <w:bookmarkEnd w:id="3814"/>
      <w:r w:rsidR="00D1164B">
        <w:rPr>
          <w:rFonts w:hint="cs"/>
          <w:rtl/>
        </w:rPr>
        <w:t>ב</w:t>
      </w:r>
      <w:bookmarkStart w:id="3815" w:name="_ETM_Q5_456759"/>
      <w:bookmarkEnd w:id="3815"/>
      <w:r w:rsidRPr="00BB63E8">
        <w:rPr>
          <w:rtl/>
        </w:rPr>
        <w:t>ב</w:t>
      </w:r>
      <w:bookmarkStart w:id="3816" w:name="_ETM_Q5_455271"/>
      <w:bookmarkEnd w:id="3816"/>
      <w:r w:rsidRPr="00BB63E8">
        <w:rPr>
          <w:rtl/>
        </w:rPr>
        <w:t xml:space="preserve">ריאות </w:t>
      </w:r>
      <w:bookmarkStart w:id="3817" w:name="_ETM_Q5_459060"/>
      <w:bookmarkEnd w:id="3817"/>
      <w:r w:rsidRPr="00BB63E8">
        <w:rPr>
          <w:rtl/>
        </w:rPr>
        <w:t>הנפש</w:t>
      </w:r>
      <w:bookmarkStart w:id="3818" w:name="_ETM_Q5_456366"/>
      <w:bookmarkEnd w:id="3818"/>
      <w:r w:rsidRPr="00BB63E8">
        <w:rPr>
          <w:rtl/>
        </w:rPr>
        <w:t xml:space="preserve"> </w:t>
      </w:r>
      <w:bookmarkStart w:id="3819" w:name="_ETM_Q5_459449"/>
      <w:bookmarkEnd w:id="3819"/>
      <w:r w:rsidRPr="00BB63E8">
        <w:rPr>
          <w:rtl/>
        </w:rPr>
        <w:t xml:space="preserve">במערכת </w:t>
      </w:r>
      <w:bookmarkStart w:id="3820" w:name="_ETM_Q5_459810"/>
      <w:bookmarkEnd w:id="3820"/>
      <w:r w:rsidRPr="00BB63E8">
        <w:rPr>
          <w:rtl/>
        </w:rPr>
        <w:t xml:space="preserve">הציבורית </w:t>
      </w:r>
      <w:bookmarkStart w:id="3821" w:name="_ETM_Q5_460589"/>
      <w:bookmarkEnd w:id="3821"/>
      <w:r w:rsidRPr="00BB63E8">
        <w:rPr>
          <w:rtl/>
        </w:rPr>
        <w:t xml:space="preserve">הוא </w:t>
      </w:r>
      <w:bookmarkStart w:id="3822" w:name="_ETM_Q5_460800"/>
      <w:bookmarkEnd w:id="3822"/>
      <w:r w:rsidRPr="00BB63E8">
        <w:rPr>
          <w:rtl/>
        </w:rPr>
        <w:t xml:space="preserve">מהמשימות </w:t>
      </w:r>
      <w:bookmarkStart w:id="3823" w:name="_ETM_Q5_461490"/>
      <w:bookmarkEnd w:id="3823"/>
      <w:r w:rsidRPr="00BB63E8">
        <w:rPr>
          <w:rtl/>
        </w:rPr>
        <w:t xml:space="preserve">המרכזיות </w:t>
      </w:r>
      <w:bookmarkStart w:id="3824" w:name="_ETM_Q5_462120"/>
      <w:bookmarkEnd w:id="3824"/>
      <w:r w:rsidRPr="00BB63E8">
        <w:rPr>
          <w:rtl/>
        </w:rPr>
        <w:t>ש</w:t>
      </w:r>
      <w:r w:rsidRPr="00BB63E8">
        <w:rPr>
          <w:rFonts w:hint="cs"/>
          <w:rtl/>
        </w:rPr>
        <w:t xml:space="preserve">ל </w:t>
      </w:r>
      <w:r w:rsidRPr="00BB63E8">
        <w:rPr>
          <w:rtl/>
        </w:rPr>
        <w:t xml:space="preserve">משרד </w:t>
      </w:r>
      <w:bookmarkStart w:id="3825" w:name="_ETM_Q5_462510"/>
      <w:bookmarkEnd w:id="3825"/>
      <w:r w:rsidRPr="00BB63E8">
        <w:rPr>
          <w:rtl/>
        </w:rPr>
        <w:t>הבריאות</w:t>
      </w:r>
      <w:r w:rsidRPr="00BB63E8">
        <w:rPr>
          <w:rFonts w:hint="cs"/>
          <w:rtl/>
        </w:rPr>
        <w:t>.</w:t>
      </w:r>
      <w:bookmarkStart w:id="3826" w:name="_ETM_Q5_462108"/>
      <w:bookmarkEnd w:id="3826"/>
      <w:r w:rsidRPr="00BB63E8">
        <w:rPr>
          <w:rtl/>
        </w:rPr>
        <w:t xml:space="preserve"> </w:t>
      </w:r>
      <w:bookmarkStart w:id="3827" w:name="_ETM_Q5_462900"/>
      <w:bookmarkEnd w:id="3827"/>
      <w:r w:rsidRPr="00BB63E8">
        <w:rPr>
          <w:rtl/>
        </w:rPr>
        <w:t xml:space="preserve">אני </w:t>
      </w:r>
      <w:bookmarkStart w:id="3828" w:name="_ETM_Q5_463020"/>
      <w:bookmarkEnd w:id="3828"/>
      <w:r w:rsidRPr="00BB63E8">
        <w:rPr>
          <w:rtl/>
        </w:rPr>
        <w:t>מדגיש</w:t>
      </w:r>
      <w:r w:rsidR="00420252">
        <w:rPr>
          <w:rFonts w:hint="cs"/>
          <w:rtl/>
        </w:rPr>
        <w:t>:</w:t>
      </w:r>
      <w:r w:rsidRPr="00BB63E8">
        <w:rPr>
          <w:rtl/>
        </w:rPr>
        <w:t xml:space="preserve"> </w:t>
      </w:r>
      <w:bookmarkStart w:id="3829" w:name="_ETM_Q5_464229"/>
      <w:bookmarkEnd w:id="3829"/>
      <w:r w:rsidRPr="00BB63E8">
        <w:rPr>
          <w:rtl/>
        </w:rPr>
        <w:t xml:space="preserve">המערכת </w:t>
      </w:r>
      <w:bookmarkStart w:id="3830" w:name="_ETM_Q5_464919"/>
      <w:bookmarkEnd w:id="3830"/>
      <w:r w:rsidRPr="00BB63E8">
        <w:rPr>
          <w:rtl/>
        </w:rPr>
        <w:t>הציבורית</w:t>
      </w:r>
      <w:r w:rsidRPr="00BB63E8">
        <w:rPr>
          <w:rFonts w:hint="cs"/>
          <w:rtl/>
        </w:rPr>
        <w:t>.</w:t>
      </w:r>
      <w:bookmarkStart w:id="3831" w:name="_ETM_Q5_465969"/>
      <w:bookmarkEnd w:id="3831"/>
      <w:r w:rsidRPr="00BB63E8">
        <w:rPr>
          <w:rFonts w:hint="cs"/>
          <w:rtl/>
        </w:rPr>
        <w:t xml:space="preserve"> </w:t>
      </w:r>
      <w:bookmarkStart w:id="3832" w:name="_ETM_Q5_466634"/>
      <w:bookmarkStart w:id="3833" w:name="_ETM_Q5_466689"/>
      <w:bookmarkStart w:id="3834" w:name="_ETM_Q5_466744"/>
      <w:bookmarkStart w:id="3835" w:name="_ETM_Q5_466778"/>
      <w:bookmarkStart w:id="3836" w:name="_ETM_Q5_468063"/>
      <w:bookmarkEnd w:id="3832"/>
      <w:bookmarkEnd w:id="3833"/>
      <w:bookmarkEnd w:id="3834"/>
      <w:bookmarkEnd w:id="3835"/>
      <w:bookmarkEnd w:id="3836"/>
      <w:r w:rsidRPr="00BB63E8">
        <w:rPr>
          <w:rtl/>
        </w:rPr>
        <w:t xml:space="preserve">המשרד </w:t>
      </w:r>
      <w:bookmarkStart w:id="3837" w:name="_ETM_Q5_466839"/>
      <w:bookmarkEnd w:id="3837"/>
      <w:r w:rsidRPr="00BB63E8">
        <w:rPr>
          <w:rtl/>
        </w:rPr>
        <w:t xml:space="preserve">פעל </w:t>
      </w:r>
      <w:bookmarkStart w:id="3838" w:name="_ETM_Q5_467319"/>
      <w:bookmarkEnd w:id="3838"/>
      <w:r w:rsidRPr="00BB63E8">
        <w:rPr>
          <w:rtl/>
        </w:rPr>
        <w:t xml:space="preserve">רבות </w:t>
      </w:r>
      <w:bookmarkStart w:id="3839" w:name="_ETM_Q5_467770"/>
      <w:bookmarkEnd w:id="3839"/>
      <w:r w:rsidRPr="00BB63E8">
        <w:rPr>
          <w:rtl/>
        </w:rPr>
        <w:t xml:space="preserve">עוד </w:t>
      </w:r>
      <w:bookmarkStart w:id="3840" w:name="_ETM_Q5_467889"/>
      <w:bookmarkEnd w:id="3840"/>
      <w:r w:rsidRPr="00BB63E8">
        <w:rPr>
          <w:rtl/>
        </w:rPr>
        <w:t xml:space="preserve">לפני </w:t>
      </w:r>
      <w:bookmarkStart w:id="3841" w:name="_ETM_Q5_468159"/>
      <w:bookmarkEnd w:id="3841"/>
      <w:r w:rsidRPr="00BB63E8">
        <w:rPr>
          <w:rtl/>
        </w:rPr>
        <w:t xml:space="preserve">המלחמה </w:t>
      </w:r>
      <w:bookmarkStart w:id="3842" w:name="_ETM_Q5_468610"/>
      <w:bookmarkEnd w:id="3842"/>
      <w:r w:rsidRPr="00BB63E8">
        <w:rPr>
          <w:rtl/>
        </w:rPr>
        <w:t xml:space="preserve">על </w:t>
      </w:r>
      <w:bookmarkStart w:id="3843" w:name="_ETM_Q5_468774"/>
      <w:bookmarkEnd w:id="3843"/>
      <w:r w:rsidRPr="00BB63E8">
        <w:rPr>
          <w:rtl/>
        </w:rPr>
        <w:t xml:space="preserve">מנת </w:t>
      </w:r>
      <w:bookmarkStart w:id="3844" w:name="_ETM_Q5_468939"/>
      <w:bookmarkEnd w:id="3844"/>
      <w:r w:rsidRPr="00BB63E8">
        <w:rPr>
          <w:rtl/>
        </w:rPr>
        <w:t xml:space="preserve">להרחיב </w:t>
      </w:r>
      <w:bookmarkStart w:id="3845" w:name="_ETM_Q5_469270"/>
      <w:bookmarkEnd w:id="3845"/>
      <w:r w:rsidRPr="00BB63E8">
        <w:rPr>
          <w:rtl/>
        </w:rPr>
        <w:t xml:space="preserve">את </w:t>
      </w:r>
      <w:bookmarkStart w:id="3846" w:name="_ETM_Q5_469360"/>
      <w:bookmarkEnd w:id="3846"/>
      <w:r w:rsidRPr="00BB63E8">
        <w:rPr>
          <w:rtl/>
        </w:rPr>
        <w:t xml:space="preserve">המענה </w:t>
      </w:r>
      <w:bookmarkStart w:id="3847" w:name="_ETM_Q5_469659"/>
      <w:bookmarkEnd w:id="3847"/>
      <w:r w:rsidRPr="00BB63E8">
        <w:rPr>
          <w:rtl/>
        </w:rPr>
        <w:t xml:space="preserve">בעולם </w:t>
      </w:r>
      <w:bookmarkStart w:id="3848" w:name="_ETM_Q5_469990"/>
      <w:bookmarkEnd w:id="3848"/>
      <w:r w:rsidRPr="00BB63E8">
        <w:rPr>
          <w:rtl/>
        </w:rPr>
        <w:t xml:space="preserve">בריאות </w:t>
      </w:r>
      <w:bookmarkStart w:id="3849" w:name="_ETM_Q5_470259"/>
      <w:bookmarkEnd w:id="3849"/>
      <w:r w:rsidRPr="00BB63E8">
        <w:rPr>
          <w:rtl/>
        </w:rPr>
        <w:t>הנפש</w:t>
      </w:r>
      <w:r w:rsidRPr="00BB63E8">
        <w:rPr>
          <w:rFonts w:hint="cs"/>
          <w:rtl/>
        </w:rPr>
        <w:t>,</w:t>
      </w:r>
      <w:bookmarkStart w:id="3850" w:name="_ETM_Q5_468216"/>
      <w:bookmarkEnd w:id="3850"/>
      <w:r w:rsidRPr="00BB63E8">
        <w:rPr>
          <w:rtl/>
        </w:rPr>
        <w:t xml:space="preserve"> </w:t>
      </w:r>
      <w:bookmarkStart w:id="3851" w:name="_ETM_Q5_470650"/>
      <w:bookmarkEnd w:id="3851"/>
      <w:r w:rsidRPr="00BB63E8">
        <w:rPr>
          <w:rFonts w:hint="cs"/>
          <w:rtl/>
        </w:rPr>
        <w:t>ו</w:t>
      </w:r>
      <w:r w:rsidRPr="00BB63E8">
        <w:rPr>
          <w:rtl/>
        </w:rPr>
        <w:t xml:space="preserve">ביתר </w:t>
      </w:r>
      <w:bookmarkStart w:id="3852" w:name="_ETM_Q5_471039"/>
      <w:bookmarkEnd w:id="3852"/>
      <w:r w:rsidRPr="00BB63E8">
        <w:rPr>
          <w:rtl/>
        </w:rPr>
        <w:t xml:space="preserve">שאת </w:t>
      </w:r>
      <w:bookmarkStart w:id="3853" w:name="_ETM_Q5_471580"/>
      <w:bookmarkEnd w:id="3853"/>
      <w:r w:rsidRPr="00BB63E8">
        <w:rPr>
          <w:rtl/>
        </w:rPr>
        <w:t xml:space="preserve">בחודשיים </w:t>
      </w:r>
      <w:bookmarkStart w:id="3854" w:name="_ETM_Q5_472149"/>
      <w:bookmarkEnd w:id="3854"/>
      <w:r w:rsidRPr="00BB63E8">
        <w:rPr>
          <w:rtl/>
        </w:rPr>
        <w:t>האחרונים</w:t>
      </w:r>
      <w:r w:rsidRPr="00BB63E8">
        <w:rPr>
          <w:rFonts w:hint="cs"/>
          <w:rtl/>
        </w:rPr>
        <w:t>.</w:t>
      </w:r>
      <w:bookmarkStart w:id="3855" w:name="_ETM_Q5_472689"/>
      <w:bookmarkEnd w:id="3855"/>
    </w:p>
    <w:p w:rsidR="00DA3A44" w:rsidRDefault="00DA3A44" w:rsidP="008B62B4">
      <w:pPr>
        <w:rPr>
          <w:rtl/>
        </w:rPr>
      </w:pPr>
      <w:bookmarkStart w:id="3856" w:name="_ETM_Q5_472597"/>
      <w:bookmarkStart w:id="3857" w:name="_ETM_Q5_472637"/>
      <w:bookmarkStart w:id="3858" w:name="_ETM_Q5_472725"/>
      <w:bookmarkEnd w:id="3856"/>
      <w:bookmarkEnd w:id="3857"/>
      <w:bookmarkEnd w:id="3858"/>
    </w:p>
    <w:p w:rsidR="00DA3A44" w:rsidRDefault="00DA3A44" w:rsidP="00445895">
      <w:pPr>
        <w:rPr>
          <w:rtl/>
        </w:rPr>
      </w:pPr>
      <w:bookmarkStart w:id="3859" w:name="_ETM_Q5_472762"/>
      <w:bookmarkEnd w:id="3859"/>
      <w:r>
        <w:rPr>
          <w:rtl/>
        </w:rPr>
        <w:t xml:space="preserve">לאור </w:t>
      </w:r>
      <w:bookmarkStart w:id="3860" w:name="_ETM_Q5_472960"/>
      <w:bookmarkEnd w:id="3860"/>
      <w:r>
        <w:rPr>
          <w:rtl/>
        </w:rPr>
        <w:t>זאת</w:t>
      </w:r>
      <w:r>
        <w:rPr>
          <w:rFonts w:hint="cs"/>
          <w:rtl/>
        </w:rPr>
        <w:t>,</w:t>
      </w:r>
      <w:bookmarkStart w:id="3861" w:name="_ETM_Q5_470121"/>
      <w:bookmarkEnd w:id="3861"/>
      <w:r>
        <w:rPr>
          <w:rtl/>
        </w:rPr>
        <w:t xml:space="preserve"> </w:t>
      </w:r>
      <w:bookmarkStart w:id="3862" w:name="_ETM_Q5_473499"/>
      <w:bookmarkEnd w:id="3862"/>
      <w:r>
        <w:rPr>
          <w:rtl/>
        </w:rPr>
        <w:t>וכ</w:t>
      </w:r>
      <w:bookmarkStart w:id="3863" w:name="_ETM_Q5_473770"/>
      <w:bookmarkStart w:id="3864" w:name="_ETM_Q5_471584"/>
      <w:bookmarkEnd w:id="3863"/>
      <w:bookmarkEnd w:id="3864"/>
      <w:r>
        <w:rPr>
          <w:rtl/>
        </w:rPr>
        <w:t xml:space="preserve">מענה </w:t>
      </w:r>
      <w:bookmarkStart w:id="3865" w:name="_ETM_Q5_473979"/>
      <w:bookmarkEnd w:id="3865"/>
      <w:r>
        <w:rPr>
          <w:rtl/>
        </w:rPr>
        <w:t xml:space="preserve">לצורך </w:t>
      </w:r>
      <w:bookmarkStart w:id="3866" w:name="_ETM_Q5_474339"/>
      <w:bookmarkEnd w:id="3866"/>
      <w:r>
        <w:rPr>
          <w:rtl/>
        </w:rPr>
        <w:t xml:space="preserve">המתגבר </w:t>
      </w:r>
      <w:bookmarkStart w:id="3867" w:name="_ETM_Q5_475210"/>
      <w:bookmarkEnd w:id="3867"/>
      <w:r>
        <w:rPr>
          <w:rtl/>
        </w:rPr>
        <w:t>ל</w:t>
      </w:r>
      <w:r w:rsidR="00420252">
        <w:rPr>
          <w:rFonts w:hint="cs"/>
          <w:rtl/>
        </w:rPr>
        <w:t>נוכח</w:t>
      </w:r>
      <w:r>
        <w:rPr>
          <w:rtl/>
        </w:rPr>
        <w:t xml:space="preserve"> </w:t>
      </w:r>
      <w:bookmarkStart w:id="3868" w:name="_ETM_Q5_475659"/>
      <w:bookmarkEnd w:id="3868"/>
      <w:r>
        <w:rPr>
          <w:rtl/>
        </w:rPr>
        <w:t xml:space="preserve">האירועים </w:t>
      </w:r>
      <w:bookmarkStart w:id="3869" w:name="_ETM_Q5_476439"/>
      <w:bookmarkEnd w:id="3869"/>
      <w:r>
        <w:rPr>
          <w:rtl/>
        </w:rPr>
        <w:t>והמלחמה</w:t>
      </w:r>
      <w:r>
        <w:rPr>
          <w:rFonts w:hint="cs"/>
          <w:rtl/>
        </w:rPr>
        <w:t>,</w:t>
      </w:r>
      <w:r>
        <w:rPr>
          <w:rtl/>
        </w:rPr>
        <w:t xml:space="preserve"> </w:t>
      </w:r>
      <w:bookmarkStart w:id="3870" w:name="_ETM_Q5_477430"/>
      <w:bookmarkEnd w:id="3870"/>
      <w:r>
        <w:rPr>
          <w:rtl/>
        </w:rPr>
        <w:t xml:space="preserve">המשרד </w:t>
      </w:r>
      <w:bookmarkStart w:id="3871" w:name="_ETM_Q5_477939"/>
      <w:bookmarkEnd w:id="3871"/>
      <w:r>
        <w:rPr>
          <w:rtl/>
        </w:rPr>
        <w:t xml:space="preserve">מקדם </w:t>
      </w:r>
      <w:bookmarkStart w:id="3872" w:name="_ETM_Q5_478330"/>
      <w:bookmarkEnd w:id="3872"/>
      <w:r>
        <w:rPr>
          <w:rtl/>
        </w:rPr>
        <w:t xml:space="preserve">תוכנית </w:t>
      </w:r>
      <w:bookmarkStart w:id="3873" w:name="_ETM_Q5_478719"/>
      <w:bookmarkEnd w:id="3873"/>
      <w:r>
        <w:rPr>
          <w:rtl/>
        </w:rPr>
        <w:t xml:space="preserve">לאומית </w:t>
      </w:r>
      <w:bookmarkStart w:id="3874" w:name="_ETM_Q5_479050"/>
      <w:bookmarkEnd w:id="3874"/>
      <w:r>
        <w:rPr>
          <w:rtl/>
        </w:rPr>
        <w:t xml:space="preserve">לבריאות </w:t>
      </w:r>
      <w:bookmarkStart w:id="3875" w:name="_ETM_Q5_479409"/>
      <w:bookmarkEnd w:id="3875"/>
      <w:r>
        <w:rPr>
          <w:rtl/>
        </w:rPr>
        <w:t>הנפש</w:t>
      </w:r>
      <w:r>
        <w:rPr>
          <w:rFonts w:hint="cs"/>
          <w:rtl/>
        </w:rPr>
        <w:t>.</w:t>
      </w:r>
      <w:bookmarkStart w:id="3876" w:name="_ETM_Q5_479350"/>
      <w:bookmarkEnd w:id="3876"/>
      <w:r>
        <w:rPr>
          <w:rtl/>
        </w:rPr>
        <w:t xml:space="preserve"> </w:t>
      </w:r>
      <w:bookmarkStart w:id="3877" w:name="_ETM_Q5_480129"/>
      <w:bookmarkEnd w:id="3877"/>
      <w:r>
        <w:rPr>
          <w:rtl/>
        </w:rPr>
        <w:t xml:space="preserve">התערבות </w:t>
      </w:r>
      <w:bookmarkStart w:id="3878" w:name="_ETM_Q5_480580"/>
      <w:bookmarkEnd w:id="3878"/>
      <w:r>
        <w:rPr>
          <w:rtl/>
        </w:rPr>
        <w:t xml:space="preserve">אפקטיבית </w:t>
      </w:r>
      <w:bookmarkStart w:id="3879" w:name="_ETM_Q5_481270"/>
      <w:bookmarkEnd w:id="3879"/>
      <w:r>
        <w:rPr>
          <w:rtl/>
        </w:rPr>
        <w:t xml:space="preserve">ומוקדמת </w:t>
      </w:r>
      <w:bookmarkStart w:id="3880" w:name="_ETM_Q5_482050"/>
      <w:bookmarkEnd w:id="3880"/>
      <w:r>
        <w:rPr>
          <w:rtl/>
        </w:rPr>
        <w:t xml:space="preserve">עשויה </w:t>
      </w:r>
      <w:bookmarkStart w:id="3881" w:name="_ETM_Q5_482499"/>
      <w:bookmarkEnd w:id="3881"/>
      <w:r>
        <w:rPr>
          <w:rtl/>
        </w:rPr>
        <w:t>ל</w:t>
      </w:r>
      <w:bookmarkStart w:id="3882" w:name="_ETM_Q5_480470"/>
      <w:bookmarkStart w:id="3883" w:name="_ETM_Q5_480890"/>
      <w:bookmarkStart w:id="3884" w:name="_ETM_Q5_481610"/>
      <w:bookmarkStart w:id="3885" w:name="_ETM_Q5_480131"/>
      <w:bookmarkStart w:id="3886" w:name="_ETM_Q5_482389"/>
      <w:bookmarkStart w:id="3887" w:name="_ETM_Q5_482839"/>
      <w:bookmarkEnd w:id="3882"/>
      <w:bookmarkEnd w:id="3883"/>
      <w:bookmarkEnd w:id="3884"/>
      <w:bookmarkEnd w:id="3885"/>
      <w:bookmarkEnd w:id="3886"/>
      <w:bookmarkEnd w:id="3887"/>
      <w:r>
        <w:rPr>
          <w:rtl/>
        </w:rPr>
        <w:t xml:space="preserve">הפחית </w:t>
      </w:r>
      <w:bookmarkStart w:id="3888" w:name="_ETM_Q5_483260"/>
      <w:bookmarkEnd w:id="3888"/>
      <w:r>
        <w:rPr>
          <w:rtl/>
        </w:rPr>
        <w:t xml:space="preserve">תחלואה </w:t>
      </w:r>
      <w:bookmarkStart w:id="3889" w:name="_ETM_Q5_483949"/>
      <w:bookmarkEnd w:id="3889"/>
      <w:r>
        <w:rPr>
          <w:rtl/>
        </w:rPr>
        <w:t xml:space="preserve">בשלב </w:t>
      </w:r>
      <w:bookmarkStart w:id="3890" w:name="_ETM_Q5_484310"/>
      <w:bookmarkEnd w:id="3890"/>
      <w:r>
        <w:rPr>
          <w:rtl/>
        </w:rPr>
        <w:t xml:space="preserve">מאוחר </w:t>
      </w:r>
      <w:bookmarkStart w:id="3891" w:name="_ETM_Q5_484610"/>
      <w:bookmarkEnd w:id="3891"/>
      <w:r>
        <w:rPr>
          <w:rtl/>
        </w:rPr>
        <w:t xml:space="preserve">יותר </w:t>
      </w:r>
      <w:bookmarkStart w:id="3892" w:name="_ETM_Q5_484850"/>
      <w:bookmarkEnd w:id="3892"/>
      <w:r>
        <w:rPr>
          <w:rtl/>
        </w:rPr>
        <w:t xml:space="preserve">בעשרות </w:t>
      </w:r>
      <w:bookmarkStart w:id="3893" w:name="_ETM_Q5_485240"/>
      <w:bookmarkEnd w:id="3893"/>
      <w:r>
        <w:rPr>
          <w:rtl/>
        </w:rPr>
        <w:t>אחוזים</w:t>
      </w:r>
      <w:r>
        <w:rPr>
          <w:rFonts w:hint="cs"/>
          <w:rtl/>
        </w:rPr>
        <w:t>.</w:t>
      </w:r>
      <w:bookmarkStart w:id="3894" w:name="_ETM_Q5_483009"/>
      <w:bookmarkEnd w:id="3894"/>
      <w:r>
        <w:rPr>
          <w:rtl/>
        </w:rPr>
        <w:t xml:space="preserve"> </w:t>
      </w:r>
      <w:bookmarkStart w:id="3895" w:name="_ETM_Q5_486669"/>
      <w:bookmarkEnd w:id="3895"/>
      <w:r>
        <w:rPr>
          <w:rtl/>
        </w:rPr>
        <w:t xml:space="preserve">מטרת </w:t>
      </w:r>
      <w:bookmarkStart w:id="3896" w:name="_ETM_Q5_487059"/>
      <w:bookmarkEnd w:id="3896"/>
      <w:r>
        <w:rPr>
          <w:rtl/>
        </w:rPr>
        <w:t xml:space="preserve">התוכנית </w:t>
      </w:r>
      <w:bookmarkStart w:id="3897" w:name="_ETM_Q5_487419"/>
      <w:bookmarkEnd w:id="3897"/>
      <w:r>
        <w:rPr>
          <w:rtl/>
        </w:rPr>
        <w:t xml:space="preserve">היא </w:t>
      </w:r>
      <w:bookmarkStart w:id="3898" w:name="_ETM_Q5_487479"/>
      <w:bookmarkEnd w:id="3898"/>
      <w:r>
        <w:rPr>
          <w:rtl/>
        </w:rPr>
        <w:t xml:space="preserve">הרחבת </w:t>
      </w:r>
      <w:bookmarkStart w:id="3899" w:name="_ETM_Q5_487929"/>
      <w:bookmarkEnd w:id="3899"/>
      <w:r>
        <w:rPr>
          <w:rtl/>
        </w:rPr>
        <w:t xml:space="preserve">המענים </w:t>
      </w:r>
      <w:bookmarkStart w:id="3900" w:name="_ETM_Q5_488260"/>
      <w:bookmarkEnd w:id="3900"/>
      <w:r>
        <w:rPr>
          <w:rtl/>
        </w:rPr>
        <w:t>הטיפולי</w:t>
      </w:r>
      <w:r>
        <w:rPr>
          <w:rFonts w:hint="cs"/>
          <w:rtl/>
        </w:rPr>
        <w:t>י</w:t>
      </w:r>
      <w:r>
        <w:rPr>
          <w:rtl/>
        </w:rPr>
        <w:t xml:space="preserve">ם </w:t>
      </w:r>
      <w:bookmarkStart w:id="3901" w:name="_ETM_Q5_488740"/>
      <w:bookmarkEnd w:id="3901"/>
      <w:r>
        <w:rPr>
          <w:rtl/>
        </w:rPr>
        <w:t xml:space="preserve">בשירות </w:t>
      </w:r>
      <w:bookmarkStart w:id="3902" w:name="_ETM_Q5_489099"/>
      <w:bookmarkEnd w:id="3902"/>
      <w:r>
        <w:rPr>
          <w:rtl/>
        </w:rPr>
        <w:t xml:space="preserve">הציבורי </w:t>
      </w:r>
      <w:bookmarkStart w:id="3903" w:name="_ETM_Q5_489490"/>
      <w:bookmarkEnd w:id="3903"/>
      <w:r>
        <w:rPr>
          <w:rtl/>
        </w:rPr>
        <w:t xml:space="preserve">בעולם </w:t>
      </w:r>
      <w:bookmarkStart w:id="3904" w:name="_ETM_Q5_489790"/>
      <w:bookmarkEnd w:id="3904"/>
      <w:r>
        <w:rPr>
          <w:rtl/>
        </w:rPr>
        <w:t xml:space="preserve">בריאות </w:t>
      </w:r>
      <w:bookmarkStart w:id="3905" w:name="_ETM_Q5_490029"/>
      <w:bookmarkEnd w:id="3905"/>
      <w:r>
        <w:rPr>
          <w:rtl/>
        </w:rPr>
        <w:t>הנפש</w:t>
      </w:r>
      <w:bookmarkStart w:id="3906" w:name="_ETM_Q5_487516"/>
      <w:bookmarkEnd w:id="3906"/>
      <w:r>
        <w:rPr>
          <w:rtl/>
        </w:rPr>
        <w:t xml:space="preserve"> </w:t>
      </w:r>
      <w:bookmarkStart w:id="3907" w:name="_ETM_Q5_490420"/>
      <w:bookmarkEnd w:id="3907"/>
      <w:r>
        <w:rPr>
          <w:rtl/>
        </w:rPr>
        <w:t xml:space="preserve">באופן </w:t>
      </w:r>
      <w:bookmarkStart w:id="3908" w:name="_ETM_Q5_490809"/>
      <w:bookmarkEnd w:id="3908"/>
      <w:r>
        <w:rPr>
          <w:rtl/>
        </w:rPr>
        <w:t xml:space="preserve">המאפשר </w:t>
      </w:r>
      <w:bookmarkStart w:id="3909" w:name="_ETM_Q5_491529"/>
      <w:bookmarkEnd w:id="3909"/>
      <w:r>
        <w:rPr>
          <w:rtl/>
        </w:rPr>
        <w:t xml:space="preserve">מענה </w:t>
      </w:r>
      <w:bookmarkStart w:id="3910" w:name="_ETM_Q5_491860"/>
      <w:bookmarkEnd w:id="3910"/>
      <w:r>
        <w:rPr>
          <w:rtl/>
        </w:rPr>
        <w:t>זמין</w:t>
      </w:r>
      <w:r>
        <w:rPr>
          <w:rFonts w:hint="cs"/>
          <w:rtl/>
        </w:rPr>
        <w:t>,</w:t>
      </w:r>
      <w:r>
        <w:rPr>
          <w:rtl/>
        </w:rPr>
        <w:t xml:space="preserve"> </w:t>
      </w:r>
      <w:bookmarkStart w:id="3911" w:name="_ETM_Q5_492309"/>
      <w:bookmarkEnd w:id="3911"/>
      <w:r>
        <w:rPr>
          <w:rtl/>
        </w:rPr>
        <w:t xml:space="preserve">נגיש </w:t>
      </w:r>
      <w:bookmarkStart w:id="3912" w:name="_ETM_Q5_492849"/>
      <w:bookmarkEnd w:id="3912"/>
      <w:r>
        <w:rPr>
          <w:rtl/>
        </w:rPr>
        <w:t xml:space="preserve">ומקצועי </w:t>
      </w:r>
      <w:bookmarkStart w:id="3913" w:name="_ETM_Q5_493629"/>
      <w:bookmarkEnd w:id="3913"/>
      <w:r>
        <w:rPr>
          <w:rtl/>
        </w:rPr>
        <w:t xml:space="preserve">לכל </w:t>
      </w:r>
      <w:bookmarkStart w:id="3914" w:name="_ETM_Q5_494109"/>
      <w:bookmarkEnd w:id="3914"/>
      <w:r>
        <w:rPr>
          <w:rtl/>
        </w:rPr>
        <w:t xml:space="preserve">האנשים </w:t>
      </w:r>
      <w:bookmarkStart w:id="3915" w:name="_ETM_Q5_494469"/>
      <w:bookmarkEnd w:id="3915"/>
      <w:r>
        <w:rPr>
          <w:rtl/>
        </w:rPr>
        <w:t xml:space="preserve">הזקוקים </w:t>
      </w:r>
      <w:bookmarkStart w:id="3916" w:name="_ETM_Q5_494889"/>
      <w:bookmarkEnd w:id="3916"/>
      <w:r>
        <w:rPr>
          <w:rtl/>
        </w:rPr>
        <w:t>לכך</w:t>
      </w:r>
      <w:r>
        <w:rPr>
          <w:rFonts w:hint="cs"/>
          <w:rtl/>
        </w:rPr>
        <w:t>.</w:t>
      </w:r>
      <w:r>
        <w:rPr>
          <w:rtl/>
        </w:rPr>
        <w:t xml:space="preserve"> </w:t>
      </w:r>
      <w:bookmarkStart w:id="3917" w:name="_ETM_Q5_495639"/>
      <w:bookmarkEnd w:id="3917"/>
      <w:r>
        <w:rPr>
          <w:rtl/>
        </w:rPr>
        <w:t xml:space="preserve">התוכנית </w:t>
      </w:r>
      <w:bookmarkStart w:id="3918" w:name="_ETM_Q5_496089"/>
      <w:bookmarkEnd w:id="3918"/>
      <w:r>
        <w:rPr>
          <w:rtl/>
        </w:rPr>
        <w:t xml:space="preserve">כוללת </w:t>
      </w:r>
      <w:bookmarkStart w:id="3919" w:name="_ETM_Q5_496449"/>
      <w:bookmarkEnd w:id="3919"/>
      <w:r>
        <w:rPr>
          <w:rFonts w:hint="cs"/>
          <w:rtl/>
        </w:rPr>
        <w:t>כמה</w:t>
      </w:r>
      <w:r>
        <w:rPr>
          <w:rtl/>
        </w:rPr>
        <w:t xml:space="preserve"> </w:t>
      </w:r>
      <w:bookmarkStart w:id="3920" w:name="_ETM_Q5_496750"/>
      <w:bookmarkEnd w:id="3920"/>
      <w:r>
        <w:rPr>
          <w:rtl/>
        </w:rPr>
        <w:t xml:space="preserve">כיווני </w:t>
      </w:r>
      <w:bookmarkStart w:id="3921" w:name="_ETM_Q5_497080"/>
      <w:bookmarkEnd w:id="3921"/>
      <w:r>
        <w:rPr>
          <w:rtl/>
        </w:rPr>
        <w:t>פעולה</w:t>
      </w:r>
      <w:r>
        <w:rPr>
          <w:rFonts w:hint="cs"/>
          <w:rtl/>
        </w:rPr>
        <w:t>,</w:t>
      </w:r>
      <w:r>
        <w:rPr>
          <w:rtl/>
        </w:rPr>
        <w:t xml:space="preserve"> </w:t>
      </w:r>
      <w:bookmarkStart w:id="3922" w:name="_ETM_Q5_497470"/>
      <w:bookmarkEnd w:id="3922"/>
      <w:r>
        <w:rPr>
          <w:rtl/>
        </w:rPr>
        <w:t>כגון</w:t>
      </w:r>
      <w:bookmarkStart w:id="3923" w:name="_ETM_Q5_495136"/>
      <w:bookmarkEnd w:id="3923"/>
      <w:r>
        <w:rPr>
          <w:rtl/>
        </w:rPr>
        <w:t xml:space="preserve"> </w:t>
      </w:r>
      <w:bookmarkStart w:id="3924" w:name="_ETM_Q5_498160"/>
      <w:bookmarkEnd w:id="3924"/>
      <w:r>
        <w:rPr>
          <w:rtl/>
        </w:rPr>
        <w:t xml:space="preserve">הגדלת </w:t>
      </w:r>
      <w:bookmarkStart w:id="3925" w:name="_ETM_Q5_498640"/>
      <w:bookmarkEnd w:id="3925"/>
      <w:r>
        <w:rPr>
          <w:rtl/>
        </w:rPr>
        <w:t>היק</w:t>
      </w:r>
      <w:r>
        <w:rPr>
          <w:rFonts w:hint="cs"/>
          <w:rtl/>
        </w:rPr>
        <w:t>פי</w:t>
      </w:r>
      <w:r>
        <w:rPr>
          <w:rtl/>
        </w:rPr>
        <w:t xml:space="preserve"> </w:t>
      </w:r>
      <w:bookmarkStart w:id="3926" w:name="_ETM_Q5_499000"/>
      <w:bookmarkEnd w:id="3926"/>
      <w:r>
        <w:rPr>
          <w:rtl/>
        </w:rPr>
        <w:t>כ</w:t>
      </w:r>
      <w:r>
        <w:rPr>
          <w:rFonts w:hint="cs"/>
          <w:rtl/>
        </w:rPr>
        <w:t>וח האדם</w:t>
      </w:r>
      <w:bookmarkStart w:id="3927" w:name="_ETM_Q5_496636"/>
      <w:bookmarkEnd w:id="3927"/>
      <w:r>
        <w:rPr>
          <w:rtl/>
        </w:rPr>
        <w:t xml:space="preserve"> </w:t>
      </w:r>
      <w:bookmarkStart w:id="3928" w:name="_ETM_Q5_499930"/>
      <w:bookmarkEnd w:id="3928"/>
      <w:r>
        <w:rPr>
          <w:rtl/>
        </w:rPr>
        <w:t xml:space="preserve">המטפל </w:t>
      </w:r>
      <w:bookmarkStart w:id="3929" w:name="_ETM_Q5_500439"/>
      <w:bookmarkEnd w:id="3929"/>
      <w:r>
        <w:rPr>
          <w:rtl/>
        </w:rPr>
        <w:t xml:space="preserve">בשירות </w:t>
      </w:r>
      <w:bookmarkStart w:id="3930" w:name="_ETM_Q5_500830"/>
      <w:bookmarkEnd w:id="3930"/>
      <w:r>
        <w:rPr>
          <w:rtl/>
        </w:rPr>
        <w:t>הציבורי</w:t>
      </w:r>
      <w:r w:rsidR="00445895">
        <w:rPr>
          <w:rFonts w:hint="cs"/>
          <w:rtl/>
        </w:rPr>
        <w:t>;</w:t>
      </w:r>
      <w:r>
        <w:rPr>
          <w:rtl/>
        </w:rPr>
        <w:t xml:space="preserve"> </w:t>
      </w:r>
      <w:bookmarkStart w:id="3931" w:name="_ETM_Q5_501789"/>
      <w:bookmarkEnd w:id="3931"/>
      <w:r>
        <w:rPr>
          <w:rtl/>
        </w:rPr>
        <w:t xml:space="preserve">דיוק </w:t>
      </w:r>
      <w:bookmarkStart w:id="3932" w:name="_ETM_Q5_502240"/>
      <w:bookmarkEnd w:id="3932"/>
      <w:r>
        <w:rPr>
          <w:rtl/>
        </w:rPr>
        <w:t xml:space="preserve">האבחון </w:t>
      </w:r>
      <w:bookmarkStart w:id="3933" w:name="_ETM_Q5_502720"/>
      <w:bookmarkEnd w:id="3933"/>
      <w:r>
        <w:rPr>
          <w:rtl/>
        </w:rPr>
        <w:t>וה</w:t>
      </w:r>
      <w:r>
        <w:rPr>
          <w:rFonts w:hint="cs"/>
          <w:rtl/>
        </w:rPr>
        <w:t>ה</w:t>
      </w:r>
      <w:r>
        <w:rPr>
          <w:rtl/>
        </w:rPr>
        <w:t>תווי</w:t>
      </w:r>
      <w:bookmarkStart w:id="3934" w:name="_ETM_Q5_499766"/>
      <w:bookmarkEnd w:id="3934"/>
      <w:r>
        <w:rPr>
          <w:rtl/>
        </w:rPr>
        <w:t xml:space="preserve">ה </w:t>
      </w:r>
      <w:bookmarkStart w:id="3935" w:name="_ETM_Q5_503560"/>
      <w:bookmarkEnd w:id="3935"/>
      <w:r>
        <w:rPr>
          <w:rtl/>
        </w:rPr>
        <w:t xml:space="preserve">הטיפולית </w:t>
      </w:r>
      <w:bookmarkStart w:id="3936" w:name="_ETM_Q5_504130"/>
      <w:bookmarkEnd w:id="3936"/>
      <w:r>
        <w:rPr>
          <w:rtl/>
        </w:rPr>
        <w:t xml:space="preserve">באמצעות </w:t>
      </w:r>
      <w:bookmarkStart w:id="3937" w:name="_ETM_Q5_504579"/>
      <w:bookmarkEnd w:id="3937"/>
      <w:r>
        <w:rPr>
          <w:rtl/>
        </w:rPr>
        <w:t xml:space="preserve">תהליך </w:t>
      </w:r>
      <w:bookmarkStart w:id="3938" w:name="_ETM_Q5_504939"/>
      <w:bookmarkStart w:id="3939" w:name="_ETM_Q5_505210"/>
      <w:bookmarkStart w:id="3940" w:name="_ETM_Q5_501456"/>
      <w:bookmarkEnd w:id="3938"/>
      <w:bookmarkEnd w:id="3939"/>
      <w:bookmarkEnd w:id="3940"/>
      <w:proofErr w:type="spellStart"/>
      <w:r>
        <w:rPr>
          <w:rFonts w:hint="cs"/>
          <w:rtl/>
        </w:rPr>
        <w:t>טריאז</w:t>
      </w:r>
      <w:proofErr w:type="spellEnd"/>
      <w:r>
        <w:rPr>
          <w:rFonts w:hint="cs"/>
          <w:rtl/>
        </w:rPr>
        <w:t>'</w:t>
      </w:r>
      <w:r>
        <w:rPr>
          <w:rtl/>
        </w:rPr>
        <w:t xml:space="preserve"> </w:t>
      </w:r>
      <w:bookmarkStart w:id="3941" w:name="_ETM_Q5_505329"/>
      <w:bookmarkEnd w:id="3941"/>
      <w:r>
        <w:rPr>
          <w:rtl/>
        </w:rPr>
        <w:t>מובנה</w:t>
      </w:r>
      <w:r>
        <w:rPr>
          <w:rFonts w:hint="cs"/>
          <w:rtl/>
        </w:rPr>
        <w:t>,</w:t>
      </w:r>
      <w:r>
        <w:rPr>
          <w:rtl/>
        </w:rPr>
        <w:t xml:space="preserve"> </w:t>
      </w:r>
      <w:bookmarkStart w:id="3942" w:name="_ETM_Q5_506250"/>
      <w:bookmarkStart w:id="3943" w:name="_ETM_Q5_506133"/>
      <w:bookmarkEnd w:id="3942"/>
      <w:bookmarkEnd w:id="3943"/>
      <w:r>
        <w:rPr>
          <w:rFonts w:hint="cs"/>
          <w:rtl/>
        </w:rPr>
        <w:t xml:space="preserve">כדי </w:t>
      </w:r>
      <w:bookmarkStart w:id="3944" w:name="_ETM_Q5_507089"/>
      <w:bookmarkEnd w:id="3944"/>
      <w:r>
        <w:rPr>
          <w:rFonts w:hint="cs"/>
          <w:rtl/>
        </w:rPr>
        <w:t>ש</w:t>
      </w:r>
      <w:r>
        <w:rPr>
          <w:rtl/>
        </w:rPr>
        <w:t xml:space="preserve">מי </w:t>
      </w:r>
      <w:bookmarkStart w:id="3945" w:name="_ETM_Q5_507300"/>
      <w:bookmarkEnd w:id="3945"/>
      <w:r>
        <w:rPr>
          <w:rtl/>
        </w:rPr>
        <w:t xml:space="preserve">שנמצא </w:t>
      </w:r>
      <w:bookmarkStart w:id="3946" w:name="_ETM_Q5_507990"/>
      <w:bookmarkEnd w:id="3946"/>
      <w:r>
        <w:rPr>
          <w:rtl/>
        </w:rPr>
        <w:t xml:space="preserve">בחזית </w:t>
      </w:r>
      <w:bookmarkStart w:id="3947" w:name="_ETM_Q5_508789"/>
      <w:bookmarkEnd w:id="3947"/>
      <w:r>
        <w:rPr>
          <w:rtl/>
        </w:rPr>
        <w:t xml:space="preserve">או </w:t>
      </w:r>
      <w:bookmarkStart w:id="3948" w:name="_ETM_Q5_509029"/>
      <w:bookmarkEnd w:id="3948"/>
      <w:r>
        <w:rPr>
          <w:rtl/>
        </w:rPr>
        <w:t>מ</w:t>
      </w:r>
      <w:bookmarkStart w:id="3949" w:name="_ETM_Q5_503369"/>
      <w:bookmarkEnd w:id="3949"/>
      <w:r>
        <w:rPr>
          <w:rtl/>
        </w:rPr>
        <w:t xml:space="preserve">י </w:t>
      </w:r>
      <w:bookmarkStart w:id="3950" w:name="_ETM_Q5_509179"/>
      <w:bookmarkEnd w:id="3950"/>
      <w:r>
        <w:rPr>
          <w:rtl/>
        </w:rPr>
        <w:t xml:space="preserve">שצריך </w:t>
      </w:r>
      <w:bookmarkStart w:id="3951" w:name="_ETM_Q5_509599"/>
      <w:bookmarkEnd w:id="3951"/>
      <w:r>
        <w:rPr>
          <w:rtl/>
        </w:rPr>
        <w:t xml:space="preserve">טיפול </w:t>
      </w:r>
      <w:bookmarkStart w:id="3952" w:name="_ETM_Q5_509929"/>
      <w:bookmarkEnd w:id="3952"/>
      <w:r>
        <w:rPr>
          <w:rtl/>
        </w:rPr>
        <w:t>דחוף</w:t>
      </w:r>
      <w:r>
        <w:rPr>
          <w:rFonts w:hint="cs"/>
          <w:rtl/>
        </w:rPr>
        <w:t xml:space="preserve"> לא</w:t>
      </w:r>
      <w:r>
        <w:rPr>
          <w:rtl/>
        </w:rPr>
        <w:t xml:space="preserve"> </w:t>
      </w:r>
      <w:bookmarkStart w:id="3953" w:name="_ETM_Q5_510289"/>
      <w:bookmarkEnd w:id="3953"/>
      <w:r>
        <w:rPr>
          <w:rtl/>
        </w:rPr>
        <w:t xml:space="preserve">יעמוד </w:t>
      </w:r>
      <w:bookmarkStart w:id="3954" w:name="_ETM_Q5_510650"/>
      <w:bookmarkEnd w:id="3954"/>
      <w:r>
        <w:rPr>
          <w:rtl/>
        </w:rPr>
        <w:t xml:space="preserve">בתור </w:t>
      </w:r>
      <w:bookmarkStart w:id="3955" w:name="_ETM_Q5_511099"/>
      <w:bookmarkEnd w:id="3955"/>
      <w:r>
        <w:rPr>
          <w:rtl/>
        </w:rPr>
        <w:t xml:space="preserve">כמו </w:t>
      </w:r>
      <w:bookmarkStart w:id="3956" w:name="_ETM_Q5_511310"/>
      <w:bookmarkEnd w:id="3956"/>
      <w:r>
        <w:rPr>
          <w:rtl/>
        </w:rPr>
        <w:t xml:space="preserve">אותו </w:t>
      </w:r>
      <w:bookmarkStart w:id="3957" w:name="_ETM_Q5_511490"/>
      <w:bookmarkEnd w:id="3957"/>
      <w:r>
        <w:rPr>
          <w:rFonts w:hint="cs"/>
          <w:rtl/>
        </w:rPr>
        <w:t>אחד</w:t>
      </w:r>
      <w:bookmarkStart w:id="3958" w:name="_ETM_Q5_509146"/>
      <w:bookmarkEnd w:id="3958"/>
      <w:r>
        <w:rPr>
          <w:rtl/>
        </w:rPr>
        <w:t xml:space="preserve"> </w:t>
      </w:r>
      <w:bookmarkStart w:id="3959" w:name="_ETM_Q5_511820"/>
      <w:bookmarkEnd w:id="3959"/>
      <w:r>
        <w:rPr>
          <w:rtl/>
        </w:rPr>
        <w:t>ש</w:t>
      </w:r>
      <w:bookmarkStart w:id="3960" w:name="_ETM_Q5_512059"/>
      <w:bookmarkEnd w:id="3960"/>
      <w:r>
        <w:rPr>
          <w:rtl/>
        </w:rPr>
        <w:t xml:space="preserve">רוצה </w:t>
      </w:r>
      <w:bookmarkStart w:id="3961" w:name="_ETM_Q5_512390"/>
      <w:bookmarkEnd w:id="3961"/>
      <w:r>
        <w:rPr>
          <w:rtl/>
        </w:rPr>
        <w:t xml:space="preserve">רק </w:t>
      </w:r>
      <w:bookmarkStart w:id="3962" w:name="_ETM_Q5_512719"/>
      <w:bookmarkEnd w:id="3962"/>
      <w:r>
        <w:rPr>
          <w:rtl/>
        </w:rPr>
        <w:t xml:space="preserve">שיחת </w:t>
      </w:r>
      <w:bookmarkStart w:id="3963" w:name="_ETM_Q5_513140"/>
      <w:bookmarkEnd w:id="3963"/>
      <w:r>
        <w:rPr>
          <w:rtl/>
        </w:rPr>
        <w:t>עידוד</w:t>
      </w:r>
      <w:r>
        <w:rPr>
          <w:rFonts w:hint="cs"/>
          <w:rtl/>
        </w:rPr>
        <w:t>;</w:t>
      </w:r>
      <w:bookmarkStart w:id="3964" w:name="_ETM_Q5_509935"/>
      <w:bookmarkEnd w:id="3964"/>
      <w:r>
        <w:rPr>
          <w:rtl/>
        </w:rPr>
        <w:t xml:space="preserve"> </w:t>
      </w:r>
      <w:bookmarkStart w:id="3965" w:name="_ETM_Q5_514230"/>
      <w:bookmarkEnd w:id="3965"/>
      <w:r>
        <w:rPr>
          <w:rFonts w:hint="cs"/>
          <w:rtl/>
        </w:rPr>
        <w:t>ר</w:t>
      </w:r>
      <w:r>
        <w:rPr>
          <w:rtl/>
        </w:rPr>
        <w:t xml:space="preserve">יבוד </w:t>
      </w:r>
      <w:bookmarkStart w:id="3966" w:name="_ETM_Q5_514620"/>
      <w:bookmarkEnd w:id="3966"/>
      <w:r>
        <w:rPr>
          <w:rtl/>
        </w:rPr>
        <w:t xml:space="preserve">הצרכים </w:t>
      </w:r>
      <w:bookmarkStart w:id="3967" w:name="_ETM_Q5_516529"/>
      <w:bookmarkEnd w:id="3967"/>
      <w:r>
        <w:rPr>
          <w:rtl/>
        </w:rPr>
        <w:t>הטיפולי</w:t>
      </w:r>
      <w:r>
        <w:rPr>
          <w:rFonts w:hint="cs"/>
          <w:rtl/>
        </w:rPr>
        <w:t>י</w:t>
      </w:r>
      <w:r>
        <w:rPr>
          <w:rtl/>
        </w:rPr>
        <w:t xml:space="preserve">ם </w:t>
      </w:r>
      <w:bookmarkStart w:id="3968" w:name="_ETM_Q5_517370"/>
      <w:bookmarkEnd w:id="3968"/>
      <w:r>
        <w:rPr>
          <w:rtl/>
        </w:rPr>
        <w:t xml:space="preserve">והפניית </w:t>
      </w:r>
      <w:bookmarkStart w:id="3969" w:name="_ETM_Q5_517820"/>
      <w:bookmarkEnd w:id="3969"/>
      <w:r>
        <w:rPr>
          <w:rtl/>
        </w:rPr>
        <w:t xml:space="preserve">המטופל </w:t>
      </w:r>
      <w:bookmarkStart w:id="3970" w:name="_ETM_Q5_518240"/>
      <w:bookmarkEnd w:id="3970"/>
      <w:r>
        <w:rPr>
          <w:rtl/>
        </w:rPr>
        <w:t>למ</w:t>
      </w:r>
      <w:r>
        <w:rPr>
          <w:rFonts w:hint="cs"/>
          <w:rtl/>
        </w:rPr>
        <w:t>ענ</w:t>
      </w:r>
      <w:bookmarkStart w:id="3971" w:name="_ETM_Q5_514263"/>
      <w:bookmarkEnd w:id="3971"/>
      <w:r>
        <w:rPr>
          <w:rtl/>
        </w:rPr>
        <w:t xml:space="preserve">ים </w:t>
      </w:r>
      <w:bookmarkStart w:id="3972" w:name="_ETM_Q5_518570"/>
      <w:bookmarkEnd w:id="3972"/>
      <w:r>
        <w:rPr>
          <w:rtl/>
        </w:rPr>
        <w:t xml:space="preserve">המתאימים </w:t>
      </w:r>
      <w:bookmarkStart w:id="3973" w:name="_ETM_Q5_518900"/>
      <w:bookmarkEnd w:id="3973"/>
      <w:r>
        <w:rPr>
          <w:rtl/>
        </w:rPr>
        <w:t>לצרכיו</w:t>
      </w:r>
      <w:r w:rsidR="00445895">
        <w:rPr>
          <w:rFonts w:hint="cs"/>
          <w:rtl/>
        </w:rPr>
        <w:t>;</w:t>
      </w:r>
      <w:bookmarkStart w:id="3974" w:name="_ETM_Q5_515530"/>
      <w:bookmarkEnd w:id="3974"/>
      <w:r>
        <w:rPr>
          <w:rtl/>
        </w:rPr>
        <w:t xml:space="preserve"> </w:t>
      </w:r>
      <w:bookmarkStart w:id="3975" w:name="_ETM_Q5_519380"/>
      <w:bookmarkEnd w:id="3975"/>
      <w:r>
        <w:rPr>
          <w:rtl/>
        </w:rPr>
        <w:t>יצ</w:t>
      </w:r>
      <w:bookmarkStart w:id="3976" w:name="_ETM_Q5_519800"/>
      <w:bookmarkEnd w:id="3976"/>
      <w:r>
        <w:rPr>
          <w:rtl/>
        </w:rPr>
        <w:t xml:space="preserve">ירת </w:t>
      </w:r>
      <w:bookmarkStart w:id="3977" w:name="_ETM_Q5_520310"/>
      <w:bookmarkEnd w:id="3977"/>
      <w:r>
        <w:rPr>
          <w:rtl/>
        </w:rPr>
        <w:t>מ</w:t>
      </w:r>
      <w:r>
        <w:rPr>
          <w:rFonts w:hint="cs"/>
          <w:rtl/>
        </w:rPr>
        <w:t>ע</w:t>
      </w:r>
      <w:r>
        <w:rPr>
          <w:rtl/>
        </w:rPr>
        <w:t xml:space="preserve">נים </w:t>
      </w:r>
      <w:bookmarkStart w:id="3978" w:name="_ETM_Q5_520580"/>
      <w:bookmarkEnd w:id="3978"/>
      <w:r>
        <w:rPr>
          <w:rtl/>
        </w:rPr>
        <w:t>חדשים</w:t>
      </w:r>
      <w:r>
        <w:rPr>
          <w:rFonts w:hint="cs"/>
          <w:rtl/>
        </w:rPr>
        <w:t>,</w:t>
      </w:r>
      <w:bookmarkStart w:id="3979" w:name="_ETM_Q5_517949"/>
      <w:bookmarkEnd w:id="3979"/>
      <w:r>
        <w:rPr>
          <w:rtl/>
        </w:rPr>
        <w:t xml:space="preserve"> </w:t>
      </w:r>
      <w:bookmarkStart w:id="3980" w:name="_ETM_Q5_521000"/>
      <w:bookmarkEnd w:id="3980"/>
      <w:r>
        <w:rPr>
          <w:rtl/>
        </w:rPr>
        <w:t xml:space="preserve">כגון </w:t>
      </w:r>
      <w:bookmarkStart w:id="3981" w:name="_ETM_Q5_521760"/>
      <w:bookmarkEnd w:id="3981"/>
      <w:r>
        <w:rPr>
          <w:rtl/>
        </w:rPr>
        <w:t>מ</w:t>
      </w:r>
      <w:r>
        <w:rPr>
          <w:rFonts w:hint="cs"/>
          <w:rtl/>
        </w:rPr>
        <w:t>יסוד</w:t>
      </w:r>
      <w:r>
        <w:rPr>
          <w:rtl/>
        </w:rPr>
        <w:t xml:space="preserve"> </w:t>
      </w:r>
      <w:bookmarkStart w:id="3982" w:name="_ETM_Q5_522210"/>
      <w:bookmarkEnd w:id="3982"/>
      <w:r>
        <w:rPr>
          <w:rtl/>
        </w:rPr>
        <w:t xml:space="preserve">מקצוע </w:t>
      </w:r>
      <w:bookmarkStart w:id="3983" w:name="_ETM_Q5_522570"/>
      <w:bookmarkEnd w:id="3983"/>
      <w:r>
        <w:rPr>
          <w:rtl/>
        </w:rPr>
        <w:t xml:space="preserve">חדש </w:t>
      </w:r>
      <w:bookmarkStart w:id="3984" w:name="_ETM_Q5_522870"/>
      <w:bookmarkEnd w:id="3984"/>
      <w:r>
        <w:rPr>
          <w:rtl/>
        </w:rPr>
        <w:t xml:space="preserve">שדומה </w:t>
      </w:r>
      <w:bookmarkStart w:id="3985" w:name="_ETM_Q5_523170"/>
      <w:bookmarkEnd w:id="3985"/>
      <w:r>
        <w:rPr>
          <w:rtl/>
        </w:rPr>
        <w:t xml:space="preserve">לתומך </w:t>
      </w:r>
      <w:bookmarkStart w:id="3986" w:name="_ETM_Q5_523980"/>
      <w:bookmarkEnd w:id="3986"/>
      <w:r>
        <w:rPr>
          <w:rtl/>
        </w:rPr>
        <w:t xml:space="preserve">או </w:t>
      </w:r>
      <w:bookmarkStart w:id="3987" w:name="_ETM_Q5_524129"/>
      <w:bookmarkEnd w:id="3987"/>
      <w:r>
        <w:rPr>
          <w:rtl/>
        </w:rPr>
        <w:t xml:space="preserve">מגיש </w:t>
      </w:r>
      <w:bookmarkStart w:id="3988" w:name="_ETM_Q5_524460"/>
      <w:bookmarkEnd w:id="3988"/>
      <w:r>
        <w:rPr>
          <w:rtl/>
        </w:rPr>
        <w:t xml:space="preserve">עזרה </w:t>
      </w:r>
      <w:bookmarkStart w:id="3989" w:name="_ETM_Q5_524699"/>
      <w:bookmarkEnd w:id="3989"/>
      <w:r>
        <w:rPr>
          <w:rtl/>
        </w:rPr>
        <w:t xml:space="preserve">ראשונה </w:t>
      </w:r>
      <w:bookmarkStart w:id="3990" w:name="_ETM_Q5_525820"/>
      <w:bookmarkEnd w:id="3990"/>
      <w:r>
        <w:rPr>
          <w:rtl/>
        </w:rPr>
        <w:t xml:space="preserve">בתחום </w:t>
      </w:r>
      <w:bookmarkStart w:id="3991" w:name="_ETM_Q5_526360"/>
      <w:bookmarkEnd w:id="3991"/>
      <w:r>
        <w:rPr>
          <w:rtl/>
        </w:rPr>
        <w:t xml:space="preserve">בריאות </w:t>
      </w:r>
      <w:bookmarkStart w:id="3992" w:name="_ETM_Q5_526600"/>
      <w:bookmarkEnd w:id="3992"/>
      <w:r>
        <w:rPr>
          <w:rtl/>
        </w:rPr>
        <w:t>הנפש</w:t>
      </w:r>
      <w:r w:rsidR="00445895">
        <w:rPr>
          <w:rFonts w:hint="cs"/>
          <w:rtl/>
        </w:rPr>
        <w:t>;</w:t>
      </w:r>
      <w:r>
        <w:rPr>
          <w:rtl/>
        </w:rPr>
        <w:t xml:space="preserve"> </w:t>
      </w:r>
      <w:bookmarkStart w:id="3993" w:name="_ETM_Q5_527110"/>
      <w:bookmarkEnd w:id="3993"/>
      <w:r>
        <w:rPr>
          <w:rtl/>
        </w:rPr>
        <w:t xml:space="preserve">התאמת </w:t>
      </w:r>
      <w:bookmarkStart w:id="3994" w:name="_ETM_Q5_527650"/>
      <w:bookmarkEnd w:id="3994"/>
      <w:r>
        <w:rPr>
          <w:rtl/>
        </w:rPr>
        <w:t xml:space="preserve">תעריפי </w:t>
      </w:r>
      <w:bookmarkStart w:id="3995" w:name="_ETM_Q5_528100"/>
      <w:bookmarkEnd w:id="3995"/>
      <w:r>
        <w:rPr>
          <w:rtl/>
        </w:rPr>
        <w:t xml:space="preserve">הטיפול </w:t>
      </w:r>
      <w:bookmarkStart w:id="3996" w:name="_ETM_Q5_528489"/>
      <w:bookmarkEnd w:id="3996"/>
      <w:r>
        <w:rPr>
          <w:rtl/>
        </w:rPr>
        <w:t xml:space="preserve">בבתי </w:t>
      </w:r>
      <w:bookmarkStart w:id="3997" w:name="_ETM_Q5_528820"/>
      <w:bookmarkEnd w:id="3997"/>
      <w:r>
        <w:rPr>
          <w:rFonts w:hint="cs"/>
          <w:rtl/>
        </w:rPr>
        <w:t>ה</w:t>
      </w:r>
      <w:r>
        <w:rPr>
          <w:rtl/>
        </w:rPr>
        <w:t>ח</w:t>
      </w:r>
      <w:bookmarkStart w:id="3998" w:name="_ETM_Q5_525842"/>
      <w:bookmarkEnd w:id="3998"/>
      <w:r>
        <w:rPr>
          <w:rtl/>
        </w:rPr>
        <w:t xml:space="preserve">ולים </w:t>
      </w:r>
      <w:bookmarkStart w:id="3999" w:name="_ETM_Q5_529120"/>
      <w:bookmarkEnd w:id="3999"/>
      <w:r>
        <w:rPr>
          <w:rFonts w:hint="cs"/>
          <w:rtl/>
        </w:rPr>
        <w:t>ו</w:t>
      </w:r>
      <w:r>
        <w:rPr>
          <w:rtl/>
        </w:rPr>
        <w:t xml:space="preserve">בקהילה </w:t>
      </w:r>
      <w:bookmarkStart w:id="4000" w:name="_ETM_Q5_529870"/>
      <w:bookmarkEnd w:id="4000"/>
      <w:r>
        <w:rPr>
          <w:rtl/>
        </w:rPr>
        <w:t xml:space="preserve">על </w:t>
      </w:r>
      <w:bookmarkStart w:id="4001" w:name="_ETM_Q5_530095"/>
      <w:bookmarkEnd w:id="4001"/>
      <w:r>
        <w:rPr>
          <w:rtl/>
        </w:rPr>
        <w:t xml:space="preserve">מנת </w:t>
      </w:r>
      <w:bookmarkStart w:id="4002" w:name="_ETM_Q5_530320"/>
      <w:bookmarkEnd w:id="4002"/>
      <w:r>
        <w:rPr>
          <w:rtl/>
        </w:rPr>
        <w:t xml:space="preserve">לאפשר </w:t>
      </w:r>
      <w:bookmarkStart w:id="4003" w:name="_ETM_Q5_530980"/>
      <w:bookmarkEnd w:id="4003"/>
      <w:r>
        <w:rPr>
          <w:rtl/>
        </w:rPr>
        <w:t xml:space="preserve">את </w:t>
      </w:r>
      <w:bookmarkStart w:id="4004" w:name="_ETM_Q5_531160"/>
      <w:bookmarkEnd w:id="4004"/>
      <w:r>
        <w:rPr>
          <w:rtl/>
        </w:rPr>
        <w:t xml:space="preserve">מתן </w:t>
      </w:r>
      <w:bookmarkStart w:id="4005" w:name="_ETM_Q5_531489"/>
      <w:bookmarkEnd w:id="4005"/>
      <w:r>
        <w:rPr>
          <w:rtl/>
        </w:rPr>
        <w:t xml:space="preserve">השירות </w:t>
      </w:r>
      <w:bookmarkStart w:id="4006" w:name="_ETM_Q5_531820"/>
      <w:bookmarkStart w:id="4007" w:name="_ETM_Q5_528512"/>
      <w:bookmarkEnd w:id="4006"/>
      <w:bookmarkEnd w:id="4007"/>
      <w:r>
        <w:rPr>
          <w:rFonts w:hint="cs"/>
          <w:rtl/>
        </w:rPr>
        <w:t>הראוי</w:t>
      </w:r>
      <w:r>
        <w:rPr>
          <w:rtl/>
        </w:rPr>
        <w:t xml:space="preserve"> </w:t>
      </w:r>
      <w:bookmarkStart w:id="4008" w:name="_ETM_Q5_532059"/>
      <w:bookmarkEnd w:id="4008"/>
      <w:r>
        <w:rPr>
          <w:rtl/>
        </w:rPr>
        <w:t xml:space="preserve">ותקצוב </w:t>
      </w:r>
      <w:bookmarkStart w:id="4009" w:name="_ETM_Q5_532450"/>
      <w:bookmarkEnd w:id="4009"/>
      <w:r>
        <w:rPr>
          <w:rtl/>
        </w:rPr>
        <w:t xml:space="preserve">מערכת </w:t>
      </w:r>
      <w:bookmarkStart w:id="4010" w:name="_ETM_Q5_532690"/>
      <w:bookmarkEnd w:id="4010"/>
      <w:r>
        <w:rPr>
          <w:rtl/>
        </w:rPr>
        <w:t xml:space="preserve">הבריאות </w:t>
      </w:r>
      <w:bookmarkStart w:id="4011" w:name="_ETM_Q5_532930"/>
      <w:bookmarkEnd w:id="4011"/>
      <w:r>
        <w:rPr>
          <w:rtl/>
        </w:rPr>
        <w:t xml:space="preserve">בהתאם </w:t>
      </w:r>
      <w:bookmarkStart w:id="4012" w:name="_ETM_Q5_533320"/>
      <w:bookmarkEnd w:id="4012"/>
      <w:r>
        <w:rPr>
          <w:rtl/>
        </w:rPr>
        <w:t>ועוד</w:t>
      </w:r>
      <w:r>
        <w:rPr>
          <w:rFonts w:hint="cs"/>
          <w:rtl/>
        </w:rPr>
        <w:t>.</w:t>
      </w:r>
      <w:bookmarkStart w:id="4013" w:name="_ETM_Q5_534210"/>
      <w:bookmarkStart w:id="4014" w:name="_ETM_Q5_534480"/>
      <w:bookmarkEnd w:id="4013"/>
      <w:bookmarkEnd w:id="4014"/>
    </w:p>
    <w:p w:rsidR="00DA3A44" w:rsidRDefault="00DA3A44" w:rsidP="008B62B4">
      <w:pPr>
        <w:rPr>
          <w:rtl/>
        </w:rPr>
      </w:pPr>
    </w:p>
    <w:p w:rsidR="00DA3A44" w:rsidRDefault="00DA3A44" w:rsidP="00445895">
      <w:pPr>
        <w:rPr>
          <w:rtl/>
        </w:rPr>
      </w:pPr>
      <w:bookmarkStart w:id="4015" w:name="_ETM_Q5_530561"/>
      <w:bookmarkEnd w:id="4015"/>
      <w:r>
        <w:rPr>
          <w:rFonts w:hint="cs"/>
          <w:rtl/>
        </w:rPr>
        <w:t xml:space="preserve">אחד </w:t>
      </w:r>
      <w:bookmarkStart w:id="4016" w:name="_ETM_Q5_531592"/>
      <w:bookmarkEnd w:id="4016"/>
      <w:r>
        <w:rPr>
          <w:rtl/>
        </w:rPr>
        <w:t>המרכיב</w:t>
      </w:r>
      <w:r>
        <w:rPr>
          <w:rFonts w:hint="cs"/>
          <w:rtl/>
        </w:rPr>
        <w:t>ים</w:t>
      </w:r>
      <w:r>
        <w:rPr>
          <w:rtl/>
        </w:rPr>
        <w:t xml:space="preserve"> </w:t>
      </w:r>
      <w:bookmarkStart w:id="4017" w:name="_ETM_Q5_534870"/>
      <w:bookmarkEnd w:id="4017"/>
      <w:r>
        <w:rPr>
          <w:rtl/>
        </w:rPr>
        <w:t xml:space="preserve">המשמעותיים </w:t>
      </w:r>
      <w:bookmarkStart w:id="4018" w:name="_ETM_Q5_535800"/>
      <w:bookmarkEnd w:id="4018"/>
      <w:r>
        <w:rPr>
          <w:rtl/>
        </w:rPr>
        <w:t xml:space="preserve">ביותר </w:t>
      </w:r>
      <w:bookmarkStart w:id="4019" w:name="_ETM_Q5_536279"/>
      <w:bookmarkEnd w:id="4019"/>
      <w:r>
        <w:rPr>
          <w:rtl/>
        </w:rPr>
        <w:t>שיאפשר</w:t>
      </w:r>
      <w:r w:rsidR="00445895">
        <w:rPr>
          <w:rFonts w:hint="cs"/>
          <w:rtl/>
        </w:rPr>
        <w:t>ו</w:t>
      </w:r>
      <w:r>
        <w:rPr>
          <w:rtl/>
        </w:rPr>
        <w:t xml:space="preserve"> </w:t>
      </w:r>
      <w:bookmarkStart w:id="4020" w:name="_ETM_Q5_536940"/>
      <w:bookmarkEnd w:id="4020"/>
      <w:r>
        <w:rPr>
          <w:rtl/>
        </w:rPr>
        <w:t xml:space="preserve">את </w:t>
      </w:r>
      <w:bookmarkStart w:id="4021" w:name="_ETM_Q5_537210"/>
      <w:bookmarkEnd w:id="4021"/>
      <w:r>
        <w:rPr>
          <w:rtl/>
        </w:rPr>
        <w:t xml:space="preserve">יישום </w:t>
      </w:r>
      <w:bookmarkStart w:id="4022" w:name="_ETM_Q5_537660"/>
      <w:bookmarkEnd w:id="4022"/>
      <w:r>
        <w:rPr>
          <w:rtl/>
        </w:rPr>
        <w:t>התוכנית</w:t>
      </w:r>
      <w:bookmarkStart w:id="4023" w:name="_ETM_Q5_536716"/>
      <w:bookmarkEnd w:id="4023"/>
      <w:r>
        <w:rPr>
          <w:rtl/>
        </w:rPr>
        <w:t xml:space="preserve"> </w:t>
      </w:r>
      <w:bookmarkStart w:id="4024" w:name="_ETM_Q5_538110"/>
      <w:bookmarkEnd w:id="4024"/>
      <w:r>
        <w:rPr>
          <w:rtl/>
        </w:rPr>
        <w:t xml:space="preserve">הוא </w:t>
      </w:r>
      <w:bookmarkStart w:id="4025" w:name="_ETM_Q5_538170"/>
      <w:bookmarkEnd w:id="4025"/>
      <w:r>
        <w:rPr>
          <w:rtl/>
        </w:rPr>
        <w:t xml:space="preserve">הגדלת </w:t>
      </w:r>
      <w:bookmarkStart w:id="4026" w:name="_ETM_Q5_539070"/>
      <w:bookmarkEnd w:id="4026"/>
      <w:r w:rsidRPr="00BB63E8">
        <w:rPr>
          <w:rtl/>
        </w:rPr>
        <w:t>היק</w:t>
      </w:r>
      <w:r w:rsidRPr="00BB63E8">
        <w:rPr>
          <w:rFonts w:hint="cs"/>
          <w:rtl/>
        </w:rPr>
        <w:t>פי</w:t>
      </w:r>
      <w:r w:rsidRPr="00BB63E8">
        <w:rPr>
          <w:rtl/>
        </w:rPr>
        <w:t xml:space="preserve"> </w:t>
      </w:r>
      <w:bookmarkStart w:id="4027" w:name="_ETM_Q5_539850"/>
      <w:bookmarkEnd w:id="4027"/>
      <w:r w:rsidRPr="00BB63E8">
        <w:rPr>
          <w:rtl/>
        </w:rPr>
        <w:t>כו</w:t>
      </w:r>
      <w:bookmarkStart w:id="4028" w:name="_ETM_Q5_532771"/>
      <w:bookmarkEnd w:id="4028"/>
      <w:r w:rsidRPr="00BB63E8">
        <w:rPr>
          <w:rtl/>
        </w:rPr>
        <w:t>ח</w:t>
      </w:r>
      <w:bookmarkStart w:id="4029" w:name="_ETM_Q5_540180"/>
      <w:bookmarkEnd w:id="4029"/>
      <w:r>
        <w:rPr>
          <w:rFonts w:hint="cs"/>
          <w:rtl/>
        </w:rPr>
        <w:t xml:space="preserve"> </w:t>
      </w:r>
      <w:r w:rsidRPr="00BB63E8">
        <w:rPr>
          <w:rtl/>
        </w:rPr>
        <w:t>האדם</w:t>
      </w:r>
      <w:bookmarkStart w:id="4030" w:name="_ETM_Q5_537359"/>
      <w:bookmarkStart w:id="4031" w:name="_ETM_Q5_541224"/>
      <w:bookmarkEnd w:id="4030"/>
      <w:bookmarkEnd w:id="4031"/>
      <w:r w:rsidRPr="00BB63E8">
        <w:rPr>
          <w:rtl/>
        </w:rPr>
        <w:t xml:space="preserve"> </w:t>
      </w:r>
      <w:bookmarkStart w:id="4032" w:name="_ETM_Q5_540480"/>
      <w:bookmarkEnd w:id="4032"/>
      <w:r w:rsidRPr="00BB63E8">
        <w:rPr>
          <w:rFonts w:hint="cs"/>
          <w:rtl/>
        </w:rPr>
        <w:t>ה</w:t>
      </w:r>
      <w:r w:rsidRPr="00BB63E8">
        <w:rPr>
          <w:rtl/>
        </w:rPr>
        <w:t xml:space="preserve">מטפל </w:t>
      </w:r>
      <w:bookmarkStart w:id="4033" w:name="_ETM_Q5_541020"/>
      <w:bookmarkEnd w:id="4033"/>
      <w:r w:rsidRPr="00BB63E8">
        <w:rPr>
          <w:rtl/>
        </w:rPr>
        <w:t>שעובד</w:t>
      </w:r>
      <w:bookmarkStart w:id="4034" w:name="_ETM_Q5_540727"/>
      <w:bookmarkEnd w:id="4034"/>
      <w:r w:rsidRPr="00BB63E8">
        <w:rPr>
          <w:rtl/>
        </w:rPr>
        <w:t xml:space="preserve"> </w:t>
      </w:r>
      <w:bookmarkStart w:id="4035" w:name="_ETM_Q5_541620"/>
      <w:bookmarkEnd w:id="4035"/>
      <w:r w:rsidRPr="00BB63E8">
        <w:rPr>
          <w:rtl/>
        </w:rPr>
        <w:t xml:space="preserve">בשירות </w:t>
      </w:r>
      <w:bookmarkStart w:id="4036" w:name="_ETM_Q5_542010"/>
      <w:bookmarkEnd w:id="4036"/>
      <w:r w:rsidRPr="00BB63E8">
        <w:rPr>
          <w:rtl/>
        </w:rPr>
        <w:t>הציבורי</w:t>
      </w:r>
      <w:bookmarkStart w:id="4037" w:name="_ETM_Q5_539787"/>
      <w:bookmarkEnd w:id="4037"/>
      <w:r w:rsidRPr="00BB63E8">
        <w:rPr>
          <w:rtl/>
        </w:rPr>
        <w:t xml:space="preserve"> </w:t>
      </w:r>
      <w:bookmarkStart w:id="4038" w:name="_ETM_Q5_542400"/>
      <w:bookmarkEnd w:id="4038"/>
      <w:r w:rsidRPr="00BB63E8">
        <w:rPr>
          <w:rtl/>
        </w:rPr>
        <w:t xml:space="preserve">דוגמת </w:t>
      </w:r>
      <w:bookmarkStart w:id="4039" w:name="_ETM_Q5_542820"/>
      <w:bookmarkEnd w:id="4039"/>
      <w:r w:rsidRPr="00BB63E8">
        <w:rPr>
          <w:rtl/>
        </w:rPr>
        <w:t>פסיכיאטרים</w:t>
      </w:r>
      <w:r w:rsidRPr="00BB63E8">
        <w:rPr>
          <w:rFonts w:hint="cs"/>
          <w:rtl/>
        </w:rPr>
        <w:t>,</w:t>
      </w:r>
      <w:r w:rsidRPr="00BB63E8">
        <w:rPr>
          <w:rtl/>
        </w:rPr>
        <w:t xml:space="preserve"> </w:t>
      </w:r>
      <w:bookmarkStart w:id="4040" w:name="_ETM_Q5_543890"/>
      <w:bookmarkEnd w:id="4040"/>
      <w:r w:rsidRPr="00BB63E8">
        <w:rPr>
          <w:rtl/>
        </w:rPr>
        <w:t xml:space="preserve">פסיכולוגים </w:t>
      </w:r>
      <w:bookmarkStart w:id="4041" w:name="_ETM_Q5_544640"/>
      <w:bookmarkEnd w:id="4041"/>
      <w:r w:rsidRPr="00BB63E8">
        <w:rPr>
          <w:rtl/>
        </w:rPr>
        <w:t>ועוד</w:t>
      </w:r>
      <w:r w:rsidRPr="00BB63E8">
        <w:rPr>
          <w:rFonts w:hint="cs"/>
          <w:rtl/>
        </w:rPr>
        <w:t>.</w:t>
      </w:r>
      <w:bookmarkStart w:id="4042" w:name="_ETM_Q5_544970"/>
      <w:bookmarkEnd w:id="4042"/>
      <w:r>
        <w:rPr>
          <w:rFonts w:hint="cs"/>
          <w:rtl/>
        </w:rPr>
        <w:t xml:space="preserve"> לכן משרד הבריאות הציב את סוגיית </w:t>
      </w:r>
      <w:r w:rsidR="00D532FC">
        <w:rPr>
          <w:rFonts w:hint="cs"/>
          <w:rtl/>
        </w:rPr>
        <w:t>– – –</w:t>
      </w:r>
    </w:p>
    <w:p w:rsidR="00DA3A44" w:rsidRDefault="00DA3A44" w:rsidP="008B62B4">
      <w:pPr>
        <w:rPr>
          <w:rtl/>
        </w:rPr>
      </w:pPr>
    </w:p>
    <w:p w:rsidR="00DA3A44" w:rsidRDefault="00DA3A44" w:rsidP="008B62B4">
      <w:pPr>
        <w:pStyle w:val="af5"/>
        <w:keepNext/>
        <w:rPr>
          <w:rtl/>
        </w:rPr>
      </w:pPr>
      <w:bookmarkStart w:id="4043" w:name="ET_interruption_5807_9"/>
      <w:r w:rsidRPr="001256DB">
        <w:rPr>
          <w:rStyle w:val="TagStyle"/>
          <w:rtl/>
        </w:rPr>
        <w:t xml:space="preserve"> &lt;&lt; קריאה &gt;&gt; </w:t>
      </w:r>
      <w:r>
        <w:rPr>
          <w:rtl/>
        </w:rPr>
        <w:t>קטי קטרין שטרית (הליכוד):</w:t>
      </w:r>
      <w:r w:rsidRPr="001256DB">
        <w:rPr>
          <w:rStyle w:val="TagStyle"/>
          <w:rtl/>
        </w:rPr>
        <w:t xml:space="preserve"> &lt;&lt; קריאה &gt;&gt;</w:t>
      </w:r>
      <w:r>
        <w:rPr>
          <w:rtl/>
        </w:rPr>
        <w:t xml:space="preserve">   </w:t>
      </w:r>
      <w:bookmarkEnd w:id="4043"/>
    </w:p>
    <w:p w:rsidR="00DA3A44" w:rsidRDefault="00DA3A44" w:rsidP="00D532FC">
      <w:pPr>
        <w:rPr>
          <w:rtl/>
          <w:lang w:eastAsia="he-IL"/>
        </w:rPr>
      </w:pPr>
    </w:p>
    <w:p w:rsidR="00DA3A44" w:rsidRDefault="00DA3A44" w:rsidP="00445895">
      <w:pPr>
        <w:rPr>
          <w:rtl/>
          <w:lang w:eastAsia="he-IL"/>
        </w:rPr>
      </w:pPr>
      <w:bookmarkStart w:id="4044" w:name="_ETM_Q5_544379"/>
      <w:bookmarkEnd w:id="4044"/>
      <w:r>
        <w:rPr>
          <w:rFonts w:hint="cs"/>
          <w:rtl/>
          <w:lang w:eastAsia="he-IL"/>
        </w:rPr>
        <w:t>אבל לגבי הפסיכולוגים, יש מבח</w:t>
      </w:r>
      <w:bookmarkStart w:id="4045" w:name="_ETM_Q5_546646"/>
      <w:bookmarkEnd w:id="4045"/>
      <w:r>
        <w:rPr>
          <w:rFonts w:hint="cs"/>
          <w:rtl/>
          <w:lang w:eastAsia="he-IL"/>
        </w:rPr>
        <w:t xml:space="preserve">ן אחת לשנה. בכל </w:t>
      </w:r>
      <w:bookmarkStart w:id="4046" w:name="_ETM_Q5_549479"/>
      <w:bookmarkEnd w:id="4046"/>
      <w:r>
        <w:rPr>
          <w:rFonts w:hint="cs"/>
          <w:rtl/>
          <w:lang w:eastAsia="he-IL"/>
        </w:rPr>
        <w:t xml:space="preserve">הסקטורים </w:t>
      </w:r>
      <w:bookmarkStart w:id="4047" w:name="_ETM_Q5_549341"/>
      <w:bookmarkEnd w:id="4047"/>
      <w:r>
        <w:rPr>
          <w:rFonts w:hint="cs"/>
          <w:rtl/>
          <w:lang w:eastAsia="he-IL"/>
        </w:rPr>
        <w:t xml:space="preserve">האחרים אפשר </w:t>
      </w:r>
      <w:bookmarkStart w:id="4048" w:name="_ETM_Q5_554726"/>
      <w:bookmarkEnd w:id="4048"/>
      <w:r>
        <w:rPr>
          <w:rFonts w:hint="cs"/>
          <w:rtl/>
          <w:lang w:eastAsia="he-IL"/>
        </w:rPr>
        <w:t>להיב</w:t>
      </w:r>
      <w:bookmarkStart w:id="4049" w:name="_ETM_Q5_551075"/>
      <w:bookmarkEnd w:id="4049"/>
      <w:r>
        <w:rPr>
          <w:rFonts w:hint="cs"/>
          <w:rtl/>
          <w:lang w:eastAsia="he-IL"/>
        </w:rPr>
        <w:t>חן פעמיים בשנה</w:t>
      </w:r>
      <w:r w:rsidR="00445895">
        <w:rPr>
          <w:rFonts w:hint="cs"/>
          <w:rtl/>
          <w:lang w:eastAsia="he-IL"/>
        </w:rPr>
        <w:t>;</w:t>
      </w:r>
      <w:r>
        <w:rPr>
          <w:rFonts w:hint="cs"/>
          <w:rtl/>
          <w:lang w:eastAsia="he-IL"/>
        </w:rPr>
        <w:t xml:space="preserve"> אצל </w:t>
      </w:r>
      <w:bookmarkStart w:id="4050" w:name="_ETM_Q5_551890"/>
      <w:bookmarkEnd w:id="4050"/>
      <w:r>
        <w:rPr>
          <w:rFonts w:hint="cs"/>
          <w:rtl/>
          <w:lang w:eastAsia="he-IL"/>
        </w:rPr>
        <w:t xml:space="preserve">הפסיכולוגים – רק פעם בשנה. </w:t>
      </w:r>
      <w:bookmarkStart w:id="4051" w:name="_ETM_Q5_553229"/>
      <w:bookmarkEnd w:id="4051"/>
      <w:r>
        <w:rPr>
          <w:rFonts w:hint="cs"/>
          <w:rtl/>
          <w:lang w:eastAsia="he-IL"/>
        </w:rPr>
        <w:t xml:space="preserve">אז </w:t>
      </w:r>
      <w:bookmarkStart w:id="4052" w:name="_ETM_Q5_553887"/>
      <w:bookmarkEnd w:id="4052"/>
      <w:r>
        <w:rPr>
          <w:rFonts w:hint="cs"/>
          <w:rtl/>
          <w:lang w:eastAsia="he-IL"/>
        </w:rPr>
        <w:t xml:space="preserve">אולי יעשו פעמיים </w:t>
      </w:r>
      <w:bookmarkStart w:id="4053" w:name="_ETM_Q5_555377"/>
      <w:bookmarkEnd w:id="4053"/>
      <w:r>
        <w:rPr>
          <w:rFonts w:hint="cs"/>
          <w:rtl/>
          <w:lang w:eastAsia="he-IL"/>
        </w:rPr>
        <w:t>בשנה, ואם הוא נ</w:t>
      </w:r>
      <w:bookmarkStart w:id="4054" w:name="_ETM_Q5_556247"/>
      <w:bookmarkEnd w:id="4054"/>
      <w:r>
        <w:rPr>
          <w:rFonts w:hint="cs"/>
          <w:rtl/>
          <w:lang w:eastAsia="he-IL"/>
        </w:rPr>
        <w:t xml:space="preserve">כשל, תעבור </w:t>
      </w:r>
      <w:bookmarkStart w:id="4055" w:name="_ETM_Q5_562209"/>
      <w:bookmarkStart w:id="4056" w:name="_ETM_Q5_557505"/>
      <w:bookmarkEnd w:id="4055"/>
      <w:bookmarkEnd w:id="4056"/>
      <w:r>
        <w:rPr>
          <w:rFonts w:hint="cs"/>
          <w:rtl/>
          <w:lang w:eastAsia="he-IL"/>
        </w:rPr>
        <w:t>חצי שנה והוא שוב ייגש למבחנים.</w:t>
      </w:r>
      <w:bookmarkStart w:id="4057" w:name="_ETM_Q5_559177"/>
      <w:bookmarkStart w:id="4058" w:name="_ETM_Q5_559704"/>
      <w:bookmarkEnd w:id="4057"/>
      <w:bookmarkEnd w:id="4058"/>
      <w:r>
        <w:rPr>
          <w:rFonts w:hint="cs"/>
          <w:rtl/>
          <w:lang w:eastAsia="he-IL"/>
        </w:rPr>
        <w:t xml:space="preserve"> זה דבר שמשרד </w:t>
      </w:r>
      <w:bookmarkStart w:id="4059" w:name="_ETM_Q5_564154"/>
      <w:bookmarkEnd w:id="4059"/>
      <w:r>
        <w:rPr>
          <w:rFonts w:hint="cs"/>
          <w:rtl/>
          <w:lang w:eastAsia="he-IL"/>
        </w:rPr>
        <w:t>הבריאות יכול לשנות.</w:t>
      </w:r>
      <w:bookmarkStart w:id="4060" w:name="_ETM_Q5_561588"/>
      <w:bookmarkEnd w:id="4060"/>
    </w:p>
    <w:p w:rsidR="00DA3A44" w:rsidRDefault="00DA3A44" w:rsidP="008B62B4">
      <w:pPr>
        <w:rPr>
          <w:rtl/>
          <w:lang w:eastAsia="he-IL"/>
        </w:rPr>
      </w:pPr>
      <w:bookmarkStart w:id="4061" w:name="_ETM_Q5_561245"/>
      <w:bookmarkStart w:id="4062" w:name="_ETM_Q5_561331"/>
      <w:bookmarkStart w:id="4063" w:name="_ETM_Q5_561983"/>
      <w:bookmarkEnd w:id="4061"/>
      <w:bookmarkEnd w:id="4062"/>
      <w:bookmarkEnd w:id="4063"/>
    </w:p>
    <w:p w:rsidR="00DA3A44" w:rsidRDefault="00DA3A44" w:rsidP="008B62B4">
      <w:pPr>
        <w:pStyle w:val="-"/>
        <w:keepNext/>
        <w:rPr>
          <w:rtl/>
        </w:rPr>
      </w:pPr>
      <w:bookmarkStart w:id="4064" w:name="ET_speakercontinue_6584_10"/>
      <w:r w:rsidRPr="00731B9B">
        <w:rPr>
          <w:rStyle w:val="TagStyle"/>
          <w:rtl/>
        </w:rPr>
        <w:t xml:space="preserve"> &lt;&lt; דובר_המשך &gt;&gt; </w:t>
      </w:r>
      <w:r>
        <w:rPr>
          <w:rtl/>
        </w:rPr>
        <w:t>שר הבריאות אוריאל בוסו:</w:t>
      </w:r>
      <w:r w:rsidRPr="00731B9B">
        <w:rPr>
          <w:rStyle w:val="TagStyle"/>
          <w:rtl/>
        </w:rPr>
        <w:t xml:space="preserve"> &lt;&lt; דובר_המשך &gt;&gt;</w:t>
      </w:r>
      <w:r>
        <w:rPr>
          <w:rtl/>
        </w:rPr>
        <w:t xml:space="preserve">   </w:t>
      </w:r>
      <w:bookmarkEnd w:id="4064"/>
    </w:p>
    <w:p w:rsidR="00DA3A44" w:rsidRDefault="00DA3A44" w:rsidP="00D532FC">
      <w:pPr>
        <w:rPr>
          <w:rtl/>
          <w:lang w:eastAsia="he-IL"/>
        </w:rPr>
      </w:pPr>
    </w:p>
    <w:p w:rsidR="00DA3A44" w:rsidRDefault="00DA3A44" w:rsidP="00445895">
      <w:pPr>
        <w:rPr>
          <w:rtl/>
          <w:lang w:eastAsia="he-IL"/>
        </w:rPr>
      </w:pPr>
      <w:bookmarkStart w:id="4065" w:name="_ETM_Q5_562897"/>
      <w:bookmarkEnd w:id="4065"/>
      <w:r>
        <w:rPr>
          <w:rFonts w:hint="cs"/>
          <w:rtl/>
          <w:lang w:eastAsia="he-IL"/>
        </w:rPr>
        <w:t>אוקיי</w:t>
      </w:r>
      <w:r w:rsidR="00445895">
        <w:rPr>
          <w:rFonts w:hint="cs"/>
          <w:rtl/>
          <w:lang w:eastAsia="he-IL"/>
        </w:rPr>
        <w:t>.</w:t>
      </w:r>
      <w:r>
        <w:rPr>
          <w:rFonts w:hint="cs"/>
          <w:rtl/>
          <w:lang w:eastAsia="he-IL"/>
        </w:rPr>
        <w:t xml:space="preserve"> רק תזכרי שכרגע דיברו פה</w:t>
      </w:r>
      <w:bookmarkStart w:id="4066" w:name="_ETM_Q5_562412"/>
      <w:bookmarkEnd w:id="4066"/>
      <w:r>
        <w:rPr>
          <w:rFonts w:hint="cs"/>
          <w:rtl/>
          <w:lang w:eastAsia="he-IL"/>
        </w:rPr>
        <w:t xml:space="preserve"> </w:t>
      </w:r>
      <w:bookmarkStart w:id="4067" w:name="_ETM_Q5_563214"/>
      <w:bookmarkEnd w:id="4067"/>
      <w:r>
        <w:rPr>
          <w:rFonts w:hint="cs"/>
          <w:rtl/>
          <w:lang w:eastAsia="he-IL"/>
        </w:rPr>
        <w:t>לא על ה</w:t>
      </w:r>
      <w:r w:rsidR="00445895">
        <w:rPr>
          <w:rFonts w:hint="cs"/>
          <w:rtl/>
          <w:lang w:eastAsia="he-IL"/>
        </w:rPr>
        <w:t>מספר</w:t>
      </w:r>
      <w:bookmarkStart w:id="4068" w:name="_ETM_Q5_564550"/>
      <w:bookmarkEnd w:id="4068"/>
      <w:r>
        <w:rPr>
          <w:rFonts w:hint="cs"/>
          <w:rtl/>
          <w:lang w:eastAsia="he-IL"/>
        </w:rPr>
        <w:t xml:space="preserve"> אלא על התשלום.</w:t>
      </w:r>
    </w:p>
    <w:p w:rsidR="00DA3A44" w:rsidRDefault="00DA3A44" w:rsidP="008B62B4">
      <w:pPr>
        <w:rPr>
          <w:rtl/>
          <w:lang w:eastAsia="he-IL"/>
        </w:rPr>
      </w:pPr>
      <w:bookmarkStart w:id="4069" w:name="_ETM_Q5_566271"/>
      <w:bookmarkStart w:id="4070" w:name="_ETM_Q5_566353"/>
      <w:bookmarkEnd w:id="4069"/>
      <w:bookmarkEnd w:id="4070"/>
    </w:p>
    <w:p w:rsidR="00DA3A44" w:rsidRDefault="00DA3A44" w:rsidP="008B62B4">
      <w:pPr>
        <w:pStyle w:val="af5"/>
        <w:keepNext/>
        <w:rPr>
          <w:rtl/>
        </w:rPr>
      </w:pPr>
      <w:bookmarkStart w:id="4071" w:name="ET_interruption_5807_11"/>
      <w:r w:rsidRPr="00731B9B">
        <w:rPr>
          <w:rStyle w:val="TagStyle"/>
          <w:rtl/>
        </w:rPr>
        <w:t xml:space="preserve"> &lt;&lt; קריאה &gt;&gt; </w:t>
      </w:r>
      <w:r>
        <w:rPr>
          <w:rtl/>
        </w:rPr>
        <w:t>קטי קטרין שטרית (הליכוד):</w:t>
      </w:r>
      <w:r w:rsidRPr="00731B9B">
        <w:rPr>
          <w:rStyle w:val="TagStyle"/>
          <w:rtl/>
        </w:rPr>
        <w:t xml:space="preserve"> &lt;&lt; קריאה &gt;&gt;</w:t>
      </w:r>
      <w:r>
        <w:rPr>
          <w:rtl/>
        </w:rPr>
        <w:t xml:space="preserve">   </w:t>
      </w:r>
      <w:bookmarkEnd w:id="4071"/>
    </w:p>
    <w:p w:rsidR="00DA3A44" w:rsidRDefault="00DA3A44" w:rsidP="00D532FC">
      <w:pPr>
        <w:rPr>
          <w:rtl/>
          <w:lang w:eastAsia="he-IL"/>
        </w:rPr>
      </w:pPr>
    </w:p>
    <w:p w:rsidR="00DA3A44" w:rsidRDefault="00DA3A44" w:rsidP="008B62B4">
      <w:pPr>
        <w:rPr>
          <w:rtl/>
          <w:lang w:eastAsia="he-IL"/>
        </w:rPr>
      </w:pPr>
      <w:bookmarkStart w:id="4072" w:name="_ETM_Q5_570556"/>
      <w:bookmarkStart w:id="4073" w:name="_ETM_Q5_565802"/>
      <w:bookmarkEnd w:id="4072"/>
      <w:bookmarkEnd w:id="4073"/>
      <w:r>
        <w:rPr>
          <w:rFonts w:hint="cs"/>
          <w:rtl/>
          <w:lang w:eastAsia="he-IL"/>
        </w:rPr>
        <w:t>אבל זה חשוב</w:t>
      </w:r>
      <w:bookmarkStart w:id="4074" w:name="_ETM_Q5_564972"/>
      <w:bookmarkEnd w:id="4074"/>
      <w:r>
        <w:rPr>
          <w:rFonts w:hint="cs"/>
          <w:rtl/>
          <w:lang w:eastAsia="he-IL"/>
        </w:rPr>
        <w:t>, ככה תוסיף כוח אדם.</w:t>
      </w:r>
    </w:p>
    <w:p w:rsidR="00DA3A44" w:rsidRDefault="00DA3A44" w:rsidP="008B62B4">
      <w:pPr>
        <w:rPr>
          <w:rtl/>
          <w:lang w:eastAsia="he-IL"/>
        </w:rPr>
      </w:pPr>
      <w:bookmarkStart w:id="4075" w:name="_ETM_Q5_565555"/>
      <w:bookmarkEnd w:id="4075"/>
    </w:p>
    <w:p w:rsidR="00DA3A44" w:rsidRDefault="00DA3A44" w:rsidP="008B62B4">
      <w:pPr>
        <w:pStyle w:val="-"/>
        <w:keepNext/>
        <w:rPr>
          <w:rtl/>
        </w:rPr>
      </w:pPr>
      <w:bookmarkStart w:id="4076" w:name="ET_speakercontinue_6584_12"/>
      <w:r w:rsidRPr="00731B9B">
        <w:rPr>
          <w:rStyle w:val="TagStyle"/>
          <w:rtl/>
        </w:rPr>
        <w:t xml:space="preserve"> &lt;&lt; דובר_המשך &gt;&gt; </w:t>
      </w:r>
      <w:r>
        <w:rPr>
          <w:rtl/>
        </w:rPr>
        <w:t>שר הבריאות אוריאל בוסו:</w:t>
      </w:r>
      <w:r w:rsidRPr="00731B9B">
        <w:rPr>
          <w:rStyle w:val="TagStyle"/>
          <w:rtl/>
        </w:rPr>
        <w:t xml:space="preserve"> &lt;&lt; דובר_המשך &gt;&gt;</w:t>
      </w:r>
      <w:r>
        <w:rPr>
          <w:rtl/>
        </w:rPr>
        <w:t xml:space="preserve">   </w:t>
      </w:r>
      <w:bookmarkEnd w:id="4076"/>
    </w:p>
    <w:p w:rsidR="00DA3A44" w:rsidRDefault="00DA3A44" w:rsidP="00D532FC">
      <w:pPr>
        <w:rPr>
          <w:rtl/>
          <w:lang w:eastAsia="he-IL"/>
        </w:rPr>
      </w:pPr>
    </w:p>
    <w:p w:rsidR="00DA3A44" w:rsidRPr="00731B9B" w:rsidRDefault="00DA3A44" w:rsidP="008B62B4">
      <w:pPr>
        <w:rPr>
          <w:rtl/>
          <w:lang w:eastAsia="he-IL"/>
        </w:rPr>
      </w:pPr>
      <w:bookmarkStart w:id="4077" w:name="_ETM_Q5_567904"/>
      <w:bookmarkEnd w:id="4077"/>
      <w:r>
        <w:rPr>
          <w:rFonts w:hint="cs"/>
          <w:rtl/>
          <w:lang w:eastAsia="he-IL"/>
        </w:rPr>
        <w:t>נקודה בהחלט חשובה.</w:t>
      </w:r>
      <w:bookmarkStart w:id="4078" w:name="_ETM_Q5_567209"/>
      <w:bookmarkEnd w:id="4078"/>
    </w:p>
    <w:p w:rsidR="00DA3A44" w:rsidRDefault="00DA3A44" w:rsidP="008B62B4">
      <w:pPr>
        <w:rPr>
          <w:rtl/>
        </w:rPr>
      </w:pPr>
      <w:bookmarkStart w:id="4079" w:name="_ETM_Q5_559452"/>
      <w:bookmarkEnd w:id="4079"/>
    </w:p>
    <w:p w:rsidR="00DA3A44" w:rsidRDefault="00DA3A44" w:rsidP="00445895">
      <w:pPr>
        <w:rPr>
          <w:rtl/>
        </w:rPr>
      </w:pPr>
      <w:bookmarkStart w:id="4080" w:name="_ETM_Q5_569915"/>
      <w:bookmarkStart w:id="4081" w:name="_ETM_Q5_569975"/>
      <w:bookmarkEnd w:id="4080"/>
      <w:bookmarkEnd w:id="4081"/>
      <w:r>
        <w:rPr>
          <w:rtl/>
        </w:rPr>
        <w:t>לכן</w:t>
      </w:r>
      <w:bookmarkStart w:id="4082" w:name="_ETM_Q5_545810"/>
      <w:bookmarkEnd w:id="4082"/>
      <w:r>
        <w:rPr>
          <w:rFonts w:hint="cs"/>
          <w:rtl/>
        </w:rPr>
        <w:t>,</w:t>
      </w:r>
      <w:bookmarkStart w:id="4083" w:name="_ETM_Q5_567781"/>
      <w:bookmarkEnd w:id="4083"/>
      <w:r>
        <w:rPr>
          <w:rFonts w:hint="cs"/>
          <w:rtl/>
        </w:rPr>
        <w:t xml:space="preserve"> </w:t>
      </w:r>
      <w:r>
        <w:rPr>
          <w:rtl/>
        </w:rPr>
        <w:t xml:space="preserve">משרד </w:t>
      </w:r>
      <w:bookmarkStart w:id="4084" w:name="_ETM_Q5_546200"/>
      <w:bookmarkEnd w:id="4084"/>
      <w:r>
        <w:rPr>
          <w:rtl/>
        </w:rPr>
        <w:t xml:space="preserve">הבריאות </w:t>
      </w:r>
      <w:bookmarkStart w:id="4085" w:name="_ETM_Q5_546470"/>
      <w:bookmarkEnd w:id="4085"/>
      <w:r>
        <w:rPr>
          <w:rtl/>
        </w:rPr>
        <w:t>הציב</w:t>
      </w:r>
      <w:bookmarkStart w:id="4086" w:name="_ETM_Q5_560528"/>
      <w:bookmarkEnd w:id="4086"/>
      <w:r>
        <w:rPr>
          <w:rtl/>
        </w:rPr>
        <w:t xml:space="preserve"> </w:t>
      </w:r>
      <w:bookmarkStart w:id="4087" w:name="_ETM_Q5_547130"/>
      <w:bookmarkEnd w:id="4087"/>
      <w:r>
        <w:rPr>
          <w:rtl/>
        </w:rPr>
        <w:t xml:space="preserve">את </w:t>
      </w:r>
      <w:bookmarkStart w:id="4088" w:name="_ETM_Q5_547279"/>
      <w:bookmarkStart w:id="4089" w:name="_ETM_Q5_556149"/>
      <w:bookmarkStart w:id="4090" w:name="_ETM_Q5_572029"/>
      <w:bookmarkEnd w:id="4088"/>
      <w:bookmarkEnd w:id="4089"/>
      <w:bookmarkEnd w:id="4090"/>
      <w:r>
        <w:rPr>
          <w:rtl/>
        </w:rPr>
        <w:t>ה</w:t>
      </w:r>
      <w:bookmarkStart w:id="4091" w:name="_ETM_Q5_570516"/>
      <w:bookmarkEnd w:id="4091"/>
      <w:r>
        <w:rPr>
          <w:rtl/>
        </w:rPr>
        <w:t xml:space="preserve">תגמול </w:t>
      </w:r>
      <w:bookmarkStart w:id="4092" w:name="_ETM_Q5_572689"/>
      <w:bookmarkEnd w:id="4092"/>
      <w:r>
        <w:rPr>
          <w:rtl/>
        </w:rPr>
        <w:t xml:space="preserve">לפסיכולוגים </w:t>
      </w:r>
      <w:bookmarkStart w:id="4093" w:name="_ETM_Q5_573500"/>
      <w:bookmarkEnd w:id="4093"/>
      <w:r>
        <w:rPr>
          <w:rFonts w:hint="cs"/>
          <w:rtl/>
        </w:rPr>
        <w:t>ב</w:t>
      </w:r>
      <w:r>
        <w:rPr>
          <w:rtl/>
        </w:rPr>
        <w:t xml:space="preserve">מערכת </w:t>
      </w:r>
      <w:bookmarkStart w:id="4094" w:name="_ETM_Q5_573860"/>
      <w:bookmarkEnd w:id="4094"/>
      <w:r>
        <w:rPr>
          <w:rtl/>
        </w:rPr>
        <w:t xml:space="preserve">הציבורית </w:t>
      </w:r>
      <w:bookmarkStart w:id="4095" w:name="_ETM_Q5_574279"/>
      <w:bookmarkEnd w:id="4095"/>
      <w:r>
        <w:rPr>
          <w:rtl/>
        </w:rPr>
        <w:t>כ</w:t>
      </w:r>
      <w:r>
        <w:rPr>
          <w:rFonts w:hint="cs"/>
          <w:rtl/>
        </w:rPr>
        <w:t>אחד</w:t>
      </w:r>
      <w:r>
        <w:rPr>
          <w:rtl/>
        </w:rPr>
        <w:t xml:space="preserve"> </w:t>
      </w:r>
      <w:bookmarkStart w:id="4096" w:name="_ETM_Q5_574610"/>
      <w:bookmarkEnd w:id="4096"/>
      <w:r>
        <w:rPr>
          <w:rtl/>
        </w:rPr>
        <w:t>מי</w:t>
      </w:r>
      <w:r>
        <w:rPr>
          <w:rFonts w:hint="cs"/>
          <w:rtl/>
        </w:rPr>
        <w:t>ע</w:t>
      </w:r>
      <w:r>
        <w:rPr>
          <w:rtl/>
        </w:rPr>
        <w:t xml:space="preserve">די </w:t>
      </w:r>
      <w:bookmarkStart w:id="4097" w:name="_ETM_Q5_574909"/>
      <w:bookmarkEnd w:id="4097"/>
      <w:r>
        <w:rPr>
          <w:rtl/>
        </w:rPr>
        <w:t xml:space="preserve">התוכנית </w:t>
      </w:r>
      <w:bookmarkStart w:id="4098" w:name="_ETM_Q5_575869"/>
      <w:bookmarkEnd w:id="4098"/>
      <w:r>
        <w:rPr>
          <w:rtl/>
        </w:rPr>
        <w:t xml:space="preserve">הלאומית </w:t>
      </w:r>
      <w:bookmarkStart w:id="4099" w:name="_ETM_Q5_576350"/>
      <w:bookmarkEnd w:id="4099"/>
      <w:r>
        <w:rPr>
          <w:rtl/>
        </w:rPr>
        <w:t xml:space="preserve">לבריאות </w:t>
      </w:r>
      <w:bookmarkStart w:id="4100" w:name="_ETM_Q5_578839"/>
      <w:bookmarkEnd w:id="4100"/>
      <w:r>
        <w:rPr>
          <w:rtl/>
        </w:rPr>
        <w:t xml:space="preserve">הנפש </w:t>
      </w:r>
      <w:bookmarkStart w:id="4101" w:name="_ETM_Q5_575291"/>
      <w:bookmarkEnd w:id="4101"/>
      <w:r>
        <w:rPr>
          <w:rtl/>
        </w:rPr>
        <w:t xml:space="preserve">שכרגע </w:t>
      </w:r>
      <w:bookmarkStart w:id="4102" w:name="_ETM_Q5_576799"/>
      <w:bookmarkEnd w:id="4102"/>
      <w:r>
        <w:rPr>
          <w:rtl/>
        </w:rPr>
        <w:t xml:space="preserve">מונחת </w:t>
      </w:r>
      <w:bookmarkStart w:id="4103" w:name="_ETM_Q5_577220"/>
      <w:bookmarkEnd w:id="4103"/>
      <w:r>
        <w:rPr>
          <w:rFonts w:hint="cs"/>
          <w:rtl/>
        </w:rPr>
        <w:t>בפני</w:t>
      </w:r>
      <w:bookmarkStart w:id="4104" w:name="_ETM_Q5_575085"/>
      <w:bookmarkEnd w:id="4104"/>
      <w:r>
        <w:rPr>
          <w:rtl/>
        </w:rPr>
        <w:t xml:space="preserve"> </w:t>
      </w:r>
      <w:bookmarkStart w:id="4105" w:name="_ETM_Q5_578089"/>
      <w:bookmarkEnd w:id="4105"/>
      <w:r>
        <w:rPr>
          <w:rtl/>
        </w:rPr>
        <w:t>האו</w:t>
      </w:r>
      <w:bookmarkStart w:id="4106" w:name="_ETM_Q5_574260"/>
      <w:bookmarkStart w:id="4107" w:name="_ETM_Q5_574879"/>
      <w:bookmarkEnd w:id="4106"/>
      <w:bookmarkEnd w:id="4107"/>
      <w:r>
        <w:rPr>
          <w:rtl/>
        </w:rPr>
        <w:t>צר</w:t>
      </w:r>
      <w:r>
        <w:rPr>
          <w:rFonts w:hint="cs"/>
          <w:rtl/>
        </w:rPr>
        <w:t>.</w:t>
      </w:r>
      <w:r>
        <w:rPr>
          <w:rtl/>
        </w:rPr>
        <w:t xml:space="preserve"> </w:t>
      </w:r>
      <w:bookmarkStart w:id="4108" w:name="_ETM_Q5_578509"/>
      <w:bookmarkStart w:id="4109" w:name="_ETM_Q5_579170"/>
      <w:bookmarkEnd w:id="4108"/>
      <w:bookmarkEnd w:id="4109"/>
      <w:r>
        <w:rPr>
          <w:rFonts w:hint="cs"/>
          <w:rtl/>
        </w:rPr>
        <w:t xml:space="preserve">היא </w:t>
      </w:r>
      <w:r>
        <w:rPr>
          <w:rtl/>
        </w:rPr>
        <w:t>כז</w:t>
      </w:r>
      <w:r w:rsidR="00445895">
        <w:rPr>
          <w:rFonts w:hint="cs"/>
          <w:rtl/>
        </w:rPr>
        <w:t>את</w:t>
      </w:r>
      <w:r>
        <w:rPr>
          <w:rtl/>
        </w:rPr>
        <w:t xml:space="preserve"> </w:t>
      </w:r>
      <w:bookmarkStart w:id="4110" w:name="_ETM_Q5_579409"/>
      <w:bookmarkEnd w:id="4110"/>
      <w:r>
        <w:rPr>
          <w:rtl/>
        </w:rPr>
        <w:t xml:space="preserve">שפתרונה </w:t>
      </w:r>
      <w:bookmarkStart w:id="4111" w:name="_ETM_Q5_579890"/>
      <w:bookmarkEnd w:id="4111"/>
      <w:r>
        <w:rPr>
          <w:rtl/>
        </w:rPr>
        <w:t xml:space="preserve">יאפשר </w:t>
      </w:r>
      <w:bookmarkStart w:id="4112" w:name="_ETM_Q5_580789"/>
      <w:bookmarkEnd w:id="4112"/>
      <w:r>
        <w:rPr>
          <w:rtl/>
        </w:rPr>
        <w:t xml:space="preserve">הגדלה </w:t>
      </w:r>
      <w:bookmarkStart w:id="4113" w:name="_ETM_Q5_581209"/>
      <w:bookmarkEnd w:id="4113"/>
      <w:r>
        <w:rPr>
          <w:rtl/>
        </w:rPr>
        <w:t xml:space="preserve">משמעותית </w:t>
      </w:r>
      <w:bookmarkStart w:id="4114" w:name="_ETM_Q5_582259"/>
      <w:bookmarkEnd w:id="4114"/>
      <w:r>
        <w:rPr>
          <w:rtl/>
        </w:rPr>
        <w:t xml:space="preserve">של </w:t>
      </w:r>
      <w:bookmarkStart w:id="4115" w:name="_ETM_Q5_582499"/>
      <w:bookmarkEnd w:id="4115"/>
      <w:r>
        <w:rPr>
          <w:rtl/>
        </w:rPr>
        <w:t xml:space="preserve">המגעים </w:t>
      </w:r>
      <w:bookmarkStart w:id="4116" w:name="_ETM_Q5_583130"/>
      <w:bookmarkEnd w:id="4116"/>
      <w:r>
        <w:rPr>
          <w:rtl/>
        </w:rPr>
        <w:t>במערכת</w:t>
      </w:r>
      <w:bookmarkStart w:id="4117" w:name="_ETM_Q5_580501"/>
      <w:bookmarkEnd w:id="4117"/>
      <w:r>
        <w:rPr>
          <w:rFonts w:hint="cs"/>
          <w:rtl/>
        </w:rPr>
        <w:t>,</w:t>
      </w:r>
      <w:r>
        <w:rPr>
          <w:rtl/>
        </w:rPr>
        <w:t xml:space="preserve"> </w:t>
      </w:r>
      <w:bookmarkStart w:id="4118" w:name="_ETM_Q5_584119"/>
      <w:bookmarkEnd w:id="4118"/>
      <w:r>
        <w:rPr>
          <w:rtl/>
        </w:rPr>
        <w:t xml:space="preserve">יותר </w:t>
      </w:r>
      <w:bookmarkStart w:id="4119" w:name="_ETM_Q5_584509"/>
      <w:bookmarkEnd w:id="4119"/>
      <w:r>
        <w:rPr>
          <w:rtl/>
        </w:rPr>
        <w:t xml:space="preserve">טיפולים </w:t>
      </w:r>
      <w:bookmarkStart w:id="4120" w:name="_ETM_Q5_584990"/>
      <w:bookmarkEnd w:id="4120"/>
      <w:r>
        <w:rPr>
          <w:rtl/>
        </w:rPr>
        <w:t xml:space="preserve">ליותר </w:t>
      </w:r>
      <w:bookmarkStart w:id="4121" w:name="_ETM_Q5_585289"/>
      <w:bookmarkEnd w:id="4121"/>
      <w:r>
        <w:rPr>
          <w:rtl/>
        </w:rPr>
        <w:t>אנשים</w:t>
      </w:r>
      <w:r>
        <w:rPr>
          <w:rFonts w:hint="cs"/>
          <w:rtl/>
        </w:rPr>
        <w:t>.</w:t>
      </w:r>
      <w:r>
        <w:rPr>
          <w:rtl/>
        </w:rPr>
        <w:t xml:space="preserve"> </w:t>
      </w:r>
      <w:bookmarkStart w:id="4122" w:name="_ETM_Q5_585770"/>
      <w:bookmarkEnd w:id="4122"/>
      <w:r>
        <w:rPr>
          <w:rtl/>
        </w:rPr>
        <w:t xml:space="preserve">זה </w:t>
      </w:r>
      <w:bookmarkStart w:id="4123" w:name="_ETM_Q5_585979"/>
      <w:bookmarkEnd w:id="4123"/>
      <w:r>
        <w:rPr>
          <w:rtl/>
        </w:rPr>
        <w:t xml:space="preserve">נקרא </w:t>
      </w:r>
      <w:bookmarkStart w:id="4124" w:name="_ETM_Q5_586219"/>
      <w:bookmarkEnd w:id="4124"/>
      <w:r>
        <w:rPr>
          <w:rtl/>
        </w:rPr>
        <w:t>הגדל</w:t>
      </w:r>
      <w:r>
        <w:rPr>
          <w:rFonts w:hint="cs"/>
          <w:rtl/>
        </w:rPr>
        <w:t>ה</w:t>
      </w:r>
      <w:bookmarkStart w:id="4125" w:name="_ETM_Q5_582928"/>
      <w:bookmarkEnd w:id="4125"/>
      <w:r>
        <w:rPr>
          <w:rtl/>
        </w:rPr>
        <w:t xml:space="preserve"> </w:t>
      </w:r>
      <w:bookmarkStart w:id="4126" w:name="_ETM_Q5_586609"/>
      <w:bookmarkEnd w:id="4126"/>
      <w:r>
        <w:rPr>
          <w:rtl/>
        </w:rPr>
        <w:t xml:space="preserve">של </w:t>
      </w:r>
      <w:bookmarkStart w:id="4127" w:name="_ETM_Q5_586729"/>
      <w:bookmarkEnd w:id="4127"/>
      <w:r>
        <w:rPr>
          <w:rtl/>
        </w:rPr>
        <w:t>מגעים</w:t>
      </w:r>
      <w:r>
        <w:rPr>
          <w:rFonts w:hint="cs"/>
          <w:rtl/>
        </w:rPr>
        <w:t xml:space="preserve"> </w:t>
      </w:r>
      <w:r>
        <w:rPr>
          <w:rFonts w:hint="eastAsia"/>
          <w:rtl/>
        </w:rPr>
        <w:t>–</w:t>
      </w:r>
      <w:r>
        <w:rPr>
          <w:rtl/>
        </w:rPr>
        <w:t xml:space="preserve"> </w:t>
      </w:r>
      <w:bookmarkStart w:id="4128" w:name="_ETM_Q5_587089"/>
      <w:bookmarkEnd w:id="4128"/>
      <w:r>
        <w:rPr>
          <w:rtl/>
        </w:rPr>
        <w:t xml:space="preserve">יותר </w:t>
      </w:r>
      <w:bookmarkStart w:id="4129" w:name="_ETM_Q5_587389"/>
      <w:bookmarkEnd w:id="4129"/>
      <w:r>
        <w:rPr>
          <w:rtl/>
        </w:rPr>
        <w:t xml:space="preserve">טיפולים </w:t>
      </w:r>
      <w:bookmarkStart w:id="4130" w:name="_ETM_Q5_587839"/>
      <w:bookmarkEnd w:id="4130"/>
      <w:r>
        <w:rPr>
          <w:rtl/>
        </w:rPr>
        <w:t xml:space="preserve">ליותר </w:t>
      </w:r>
      <w:bookmarkStart w:id="4131" w:name="_ETM_Q5_588170"/>
      <w:bookmarkEnd w:id="4131"/>
      <w:r>
        <w:rPr>
          <w:rtl/>
        </w:rPr>
        <w:t>אנשים</w:t>
      </w:r>
      <w:r>
        <w:rPr>
          <w:rFonts w:hint="cs"/>
          <w:rtl/>
        </w:rPr>
        <w:t>.</w:t>
      </w:r>
      <w:bookmarkStart w:id="4132" w:name="_ETM_Q5_588990"/>
      <w:bookmarkStart w:id="4133" w:name="_ETM_Q5_586545"/>
      <w:bookmarkEnd w:id="4132"/>
      <w:bookmarkEnd w:id="4133"/>
      <w:r>
        <w:rPr>
          <w:rFonts w:hint="cs"/>
          <w:rtl/>
        </w:rPr>
        <w:t xml:space="preserve"> </w:t>
      </w:r>
      <w:r>
        <w:rPr>
          <w:rtl/>
        </w:rPr>
        <w:t xml:space="preserve">על </w:t>
      </w:r>
      <w:bookmarkStart w:id="4134" w:name="_ETM_Q5_589200"/>
      <w:bookmarkEnd w:id="4134"/>
      <w:r>
        <w:rPr>
          <w:rtl/>
        </w:rPr>
        <w:t xml:space="preserve">מנת </w:t>
      </w:r>
      <w:bookmarkStart w:id="4135" w:name="_ETM_Q5_589409"/>
      <w:bookmarkEnd w:id="4135"/>
      <w:r>
        <w:rPr>
          <w:rtl/>
        </w:rPr>
        <w:t xml:space="preserve">להגדיל </w:t>
      </w:r>
      <w:bookmarkStart w:id="4136" w:name="_ETM_Q5_589740"/>
      <w:bookmarkEnd w:id="4136"/>
      <w:r>
        <w:rPr>
          <w:rtl/>
        </w:rPr>
        <w:t xml:space="preserve">את </w:t>
      </w:r>
      <w:bookmarkStart w:id="4137" w:name="_ETM_Q5_589829"/>
      <w:bookmarkEnd w:id="4137"/>
      <w:r>
        <w:rPr>
          <w:rtl/>
        </w:rPr>
        <w:t xml:space="preserve">היקף </w:t>
      </w:r>
      <w:bookmarkStart w:id="4138" w:name="_ETM_Q5_590069"/>
      <w:bookmarkEnd w:id="4138"/>
      <w:r>
        <w:rPr>
          <w:rtl/>
        </w:rPr>
        <w:t>כוח</w:t>
      </w:r>
      <w:bookmarkStart w:id="4139" w:name="_ETM_Q5_590279"/>
      <w:bookmarkEnd w:id="4139"/>
      <w:r>
        <w:rPr>
          <w:rFonts w:hint="cs"/>
          <w:rtl/>
        </w:rPr>
        <w:t xml:space="preserve"> ה</w:t>
      </w:r>
      <w:r>
        <w:rPr>
          <w:rtl/>
        </w:rPr>
        <w:t xml:space="preserve">אדם </w:t>
      </w:r>
      <w:bookmarkStart w:id="4140" w:name="_ETM_Q5_590490"/>
      <w:bookmarkEnd w:id="4140"/>
      <w:r>
        <w:rPr>
          <w:rFonts w:hint="cs"/>
          <w:rtl/>
        </w:rPr>
        <w:t>המ</w:t>
      </w:r>
      <w:bookmarkStart w:id="4141" w:name="_ETM_Q5_588674"/>
      <w:bookmarkEnd w:id="4141"/>
      <w:r>
        <w:rPr>
          <w:rtl/>
        </w:rPr>
        <w:t xml:space="preserve">קצועי </w:t>
      </w:r>
      <w:bookmarkStart w:id="4142" w:name="_ETM_Q5_590729"/>
      <w:bookmarkEnd w:id="4142"/>
      <w:r>
        <w:rPr>
          <w:rtl/>
        </w:rPr>
        <w:t>נדרש</w:t>
      </w:r>
      <w:bookmarkStart w:id="4143" w:name="_ETM_Q5_591179"/>
      <w:bookmarkEnd w:id="4143"/>
      <w:r>
        <w:rPr>
          <w:rFonts w:hint="cs"/>
          <w:rtl/>
        </w:rPr>
        <w:t>:</w:t>
      </w:r>
      <w:r>
        <w:rPr>
          <w:rtl/>
        </w:rPr>
        <w:t xml:space="preserve"> </w:t>
      </w:r>
      <w:bookmarkStart w:id="4144" w:name="_ETM_Q5_591270"/>
      <w:bookmarkEnd w:id="4144"/>
      <w:r>
        <w:rPr>
          <w:rtl/>
        </w:rPr>
        <w:t>1</w:t>
      </w:r>
      <w:r>
        <w:rPr>
          <w:rFonts w:hint="cs"/>
          <w:rtl/>
        </w:rPr>
        <w:t>.</w:t>
      </w:r>
      <w:r>
        <w:rPr>
          <w:rtl/>
        </w:rPr>
        <w:t xml:space="preserve"> </w:t>
      </w:r>
      <w:bookmarkStart w:id="4145" w:name="_ETM_Q5_592500"/>
      <w:bookmarkEnd w:id="4145"/>
      <w:r>
        <w:rPr>
          <w:rtl/>
        </w:rPr>
        <w:t xml:space="preserve">לשמר </w:t>
      </w:r>
      <w:bookmarkStart w:id="4146" w:name="_ETM_Q5_593040"/>
      <w:bookmarkEnd w:id="4146"/>
      <w:r>
        <w:rPr>
          <w:rtl/>
        </w:rPr>
        <w:t>כוח</w:t>
      </w:r>
      <w:bookmarkStart w:id="4147" w:name="_ETM_Q5_593310"/>
      <w:bookmarkEnd w:id="4147"/>
      <w:r>
        <w:rPr>
          <w:rFonts w:hint="cs"/>
          <w:rtl/>
        </w:rPr>
        <w:t xml:space="preserve"> </w:t>
      </w:r>
      <w:r>
        <w:rPr>
          <w:rtl/>
        </w:rPr>
        <w:t xml:space="preserve">אדם </w:t>
      </w:r>
      <w:bookmarkStart w:id="4148" w:name="_ETM_Q5_593520"/>
      <w:bookmarkEnd w:id="4148"/>
      <w:r>
        <w:rPr>
          <w:rtl/>
        </w:rPr>
        <w:t xml:space="preserve">מקצועי </w:t>
      </w:r>
      <w:bookmarkStart w:id="4149" w:name="_ETM_Q5_593909"/>
      <w:bookmarkEnd w:id="4149"/>
      <w:r>
        <w:rPr>
          <w:rtl/>
        </w:rPr>
        <w:t>במערכת</w:t>
      </w:r>
      <w:bookmarkStart w:id="4150" w:name="_ETM_Q5_590876"/>
      <w:bookmarkEnd w:id="4150"/>
      <w:r>
        <w:rPr>
          <w:rFonts w:hint="cs"/>
          <w:rtl/>
        </w:rPr>
        <w:t>;</w:t>
      </w:r>
      <w:r>
        <w:rPr>
          <w:rtl/>
        </w:rPr>
        <w:t xml:space="preserve"> </w:t>
      </w:r>
      <w:bookmarkStart w:id="4151" w:name="_ETM_Q5_594750"/>
      <w:bookmarkEnd w:id="4151"/>
      <w:r>
        <w:rPr>
          <w:rtl/>
        </w:rPr>
        <w:t>2</w:t>
      </w:r>
      <w:r>
        <w:rPr>
          <w:rFonts w:hint="cs"/>
          <w:rtl/>
        </w:rPr>
        <w:t>.</w:t>
      </w:r>
      <w:r>
        <w:rPr>
          <w:rtl/>
        </w:rPr>
        <w:t xml:space="preserve"> </w:t>
      </w:r>
      <w:bookmarkStart w:id="4152" w:name="_ETM_Q5_595140"/>
      <w:bookmarkEnd w:id="4152"/>
      <w:r>
        <w:rPr>
          <w:rtl/>
        </w:rPr>
        <w:t xml:space="preserve">להגדיל </w:t>
      </w:r>
      <w:bookmarkStart w:id="4153" w:name="_ETM_Q5_595740"/>
      <w:bookmarkEnd w:id="4153"/>
      <w:r>
        <w:rPr>
          <w:rtl/>
        </w:rPr>
        <w:t xml:space="preserve">את </w:t>
      </w:r>
      <w:bookmarkStart w:id="4154" w:name="_ETM_Q5_595920"/>
      <w:bookmarkEnd w:id="4154"/>
      <w:r>
        <w:rPr>
          <w:rtl/>
        </w:rPr>
        <w:t xml:space="preserve">היקף </w:t>
      </w:r>
      <w:bookmarkStart w:id="4155" w:name="_ETM_Q5_596279"/>
      <w:bookmarkEnd w:id="4155"/>
      <w:r>
        <w:rPr>
          <w:rtl/>
        </w:rPr>
        <w:t xml:space="preserve">העבודה </w:t>
      </w:r>
      <w:bookmarkStart w:id="4156" w:name="_ETM_Q5_596670"/>
      <w:bookmarkEnd w:id="4156"/>
      <w:r>
        <w:rPr>
          <w:rtl/>
        </w:rPr>
        <w:t xml:space="preserve">של </w:t>
      </w:r>
      <w:bookmarkStart w:id="4157" w:name="_ETM_Q5_596820"/>
      <w:bookmarkEnd w:id="4157"/>
      <w:r>
        <w:rPr>
          <w:rtl/>
        </w:rPr>
        <w:t>כוח</w:t>
      </w:r>
      <w:bookmarkStart w:id="4158" w:name="_ETM_Q5_597089"/>
      <w:bookmarkEnd w:id="4158"/>
      <w:r>
        <w:rPr>
          <w:rFonts w:hint="cs"/>
          <w:rtl/>
        </w:rPr>
        <w:t xml:space="preserve"> ה</w:t>
      </w:r>
      <w:r>
        <w:rPr>
          <w:rtl/>
        </w:rPr>
        <w:t xml:space="preserve">אדם </w:t>
      </w:r>
      <w:bookmarkStart w:id="4159" w:name="_ETM_Q5_597330"/>
      <w:bookmarkEnd w:id="4159"/>
      <w:r>
        <w:rPr>
          <w:rtl/>
        </w:rPr>
        <w:t>שנ</w:t>
      </w:r>
      <w:bookmarkStart w:id="4160" w:name="_ETM_Q5_593663"/>
      <w:bookmarkEnd w:id="4160"/>
      <w:r>
        <w:rPr>
          <w:rFonts w:hint="cs"/>
          <w:rtl/>
        </w:rPr>
        <w:t>מצא</w:t>
      </w:r>
      <w:r>
        <w:rPr>
          <w:rtl/>
        </w:rPr>
        <w:t xml:space="preserve"> </w:t>
      </w:r>
      <w:bookmarkStart w:id="4161" w:name="_ETM_Q5_597779"/>
      <w:bookmarkEnd w:id="4161"/>
      <w:r>
        <w:rPr>
          <w:rFonts w:hint="cs"/>
          <w:rtl/>
        </w:rPr>
        <w:t>ב</w:t>
      </w:r>
      <w:bookmarkStart w:id="4162" w:name="_ETM_Q5_592709"/>
      <w:bookmarkEnd w:id="4162"/>
      <w:r>
        <w:rPr>
          <w:rtl/>
        </w:rPr>
        <w:t>מערכת</w:t>
      </w:r>
      <w:r>
        <w:rPr>
          <w:rFonts w:hint="cs"/>
          <w:rtl/>
        </w:rPr>
        <w:t>;</w:t>
      </w:r>
      <w:r>
        <w:rPr>
          <w:rtl/>
        </w:rPr>
        <w:t xml:space="preserve"> </w:t>
      </w:r>
      <w:bookmarkStart w:id="4163" w:name="_ETM_Q5_598560"/>
      <w:bookmarkEnd w:id="4163"/>
      <w:r>
        <w:rPr>
          <w:rtl/>
        </w:rPr>
        <w:t>3</w:t>
      </w:r>
      <w:r>
        <w:rPr>
          <w:rFonts w:hint="cs"/>
          <w:rtl/>
        </w:rPr>
        <w:t>.</w:t>
      </w:r>
      <w:r>
        <w:rPr>
          <w:rtl/>
        </w:rPr>
        <w:t xml:space="preserve"> </w:t>
      </w:r>
      <w:bookmarkStart w:id="4164" w:name="_ETM_Q5_598980"/>
      <w:bookmarkEnd w:id="4164"/>
      <w:r>
        <w:rPr>
          <w:rtl/>
        </w:rPr>
        <w:t xml:space="preserve">לקלוט </w:t>
      </w:r>
      <w:bookmarkStart w:id="4165" w:name="_ETM_Q5_599700"/>
      <w:bookmarkEnd w:id="4165"/>
      <w:r>
        <w:rPr>
          <w:rtl/>
        </w:rPr>
        <w:t xml:space="preserve">לתוך </w:t>
      </w:r>
      <w:bookmarkStart w:id="4166" w:name="_ETM_Q5_600150"/>
      <w:bookmarkEnd w:id="4166"/>
      <w:r>
        <w:rPr>
          <w:rtl/>
        </w:rPr>
        <w:t xml:space="preserve">השירות </w:t>
      </w:r>
      <w:bookmarkStart w:id="4167" w:name="_ETM_Q5_600510"/>
      <w:bookmarkEnd w:id="4167"/>
      <w:r>
        <w:rPr>
          <w:rtl/>
        </w:rPr>
        <w:t xml:space="preserve">הציבורי </w:t>
      </w:r>
      <w:bookmarkStart w:id="4168" w:name="_ETM_Q5_600900"/>
      <w:bookmarkEnd w:id="4168"/>
      <w:r>
        <w:rPr>
          <w:rtl/>
        </w:rPr>
        <w:t>כ</w:t>
      </w:r>
      <w:r>
        <w:rPr>
          <w:rFonts w:hint="cs"/>
          <w:rtl/>
        </w:rPr>
        <w:t>וח אדם</w:t>
      </w:r>
      <w:r>
        <w:rPr>
          <w:rtl/>
        </w:rPr>
        <w:t xml:space="preserve"> </w:t>
      </w:r>
      <w:bookmarkStart w:id="4169" w:name="_ETM_Q5_601570"/>
      <w:bookmarkEnd w:id="4169"/>
      <w:r>
        <w:rPr>
          <w:rtl/>
        </w:rPr>
        <w:t xml:space="preserve">מקצועי </w:t>
      </w:r>
      <w:bookmarkStart w:id="4170" w:name="_ETM_Q5_602050"/>
      <w:bookmarkEnd w:id="4170"/>
      <w:r>
        <w:rPr>
          <w:rtl/>
        </w:rPr>
        <w:t>נוסף</w:t>
      </w:r>
      <w:r>
        <w:rPr>
          <w:rFonts w:hint="cs"/>
          <w:rtl/>
        </w:rPr>
        <w:t>.</w:t>
      </w:r>
      <w:bookmarkStart w:id="4171" w:name="_ETM_Q5_603029"/>
      <w:bookmarkEnd w:id="4171"/>
    </w:p>
    <w:p w:rsidR="00DA3A44" w:rsidRDefault="00DA3A44" w:rsidP="008B62B4">
      <w:pPr>
        <w:rPr>
          <w:rtl/>
        </w:rPr>
      </w:pPr>
    </w:p>
    <w:p w:rsidR="00DA3A44" w:rsidRDefault="00DA3A44" w:rsidP="008B62B4">
      <w:pPr>
        <w:rPr>
          <w:rtl/>
        </w:rPr>
      </w:pPr>
      <w:bookmarkStart w:id="4172" w:name="_ETM_Q5_600176"/>
      <w:bookmarkEnd w:id="4172"/>
      <w:r>
        <w:rPr>
          <w:rtl/>
        </w:rPr>
        <w:t xml:space="preserve">המשרד </w:t>
      </w:r>
      <w:bookmarkStart w:id="4173" w:name="_ETM_Q5_603479"/>
      <w:bookmarkEnd w:id="4173"/>
      <w:r>
        <w:rPr>
          <w:rtl/>
        </w:rPr>
        <w:t xml:space="preserve">פועל </w:t>
      </w:r>
      <w:bookmarkStart w:id="4174" w:name="_ETM_Q5_603689"/>
      <w:bookmarkEnd w:id="4174"/>
      <w:r>
        <w:rPr>
          <w:rtl/>
        </w:rPr>
        <w:t>ב</w:t>
      </w:r>
      <w:bookmarkStart w:id="4175" w:name="_ETM_Q5_604109"/>
      <w:bookmarkEnd w:id="4175"/>
      <w:r>
        <w:rPr>
          <w:rFonts w:hint="cs"/>
          <w:rtl/>
        </w:rPr>
        <w:t>כמה</w:t>
      </w:r>
      <w:r>
        <w:rPr>
          <w:rtl/>
        </w:rPr>
        <w:t xml:space="preserve"> </w:t>
      </w:r>
      <w:bookmarkStart w:id="4176" w:name="_ETM_Q5_604439"/>
      <w:bookmarkEnd w:id="4176"/>
      <w:r>
        <w:rPr>
          <w:rtl/>
        </w:rPr>
        <w:t>כיווני</w:t>
      </w:r>
      <w:bookmarkStart w:id="4177" w:name="_ETM_Q5_605600"/>
      <w:bookmarkStart w:id="4178" w:name="_ETM_Q5_606079"/>
      <w:bookmarkStart w:id="4179" w:name="_ETM_Q5_606439"/>
      <w:bookmarkEnd w:id="4177"/>
      <w:bookmarkEnd w:id="4178"/>
      <w:bookmarkEnd w:id="4179"/>
      <w:r>
        <w:rPr>
          <w:rFonts w:hint="cs"/>
          <w:rtl/>
        </w:rPr>
        <w:t xml:space="preserve"> </w:t>
      </w:r>
      <w:r>
        <w:rPr>
          <w:rtl/>
        </w:rPr>
        <w:t xml:space="preserve">פעולה </w:t>
      </w:r>
      <w:bookmarkStart w:id="4180" w:name="_ETM_Q5_606679"/>
      <w:bookmarkEnd w:id="4180"/>
      <w:r>
        <w:rPr>
          <w:rtl/>
        </w:rPr>
        <w:t xml:space="preserve">על </w:t>
      </w:r>
      <w:bookmarkStart w:id="4181" w:name="_ETM_Q5_606740"/>
      <w:bookmarkEnd w:id="4181"/>
      <w:r>
        <w:rPr>
          <w:rtl/>
        </w:rPr>
        <w:t xml:space="preserve">מנת </w:t>
      </w:r>
      <w:bookmarkStart w:id="4182" w:name="_ETM_Q5_607009"/>
      <w:bookmarkEnd w:id="4182"/>
      <w:r>
        <w:rPr>
          <w:rtl/>
        </w:rPr>
        <w:t xml:space="preserve">לבצע </w:t>
      </w:r>
      <w:bookmarkStart w:id="4183" w:name="_ETM_Q5_607880"/>
      <w:bookmarkEnd w:id="4183"/>
      <w:r>
        <w:rPr>
          <w:rtl/>
        </w:rPr>
        <w:t xml:space="preserve">את </w:t>
      </w:r>
      <w:bookmarkStart w:id="4184" w:name="_ETM_Q5_608810"/>
      <w:bookmarkEnd w:id="4184"/>
      <w:r>
        <w:rPr>
          <w:rtl/>
        </w:rPr>
        <w:t xml:space="preserve">היוזמה </w:t>
      </w:r>
      <w:bookmarkStart w:id="4185" w:name="_ETM_Q5_609319"/>
      <w:bookmarkEnd w:id="4185"/>
      <w:r>
        <w:rPr>
          <w:rtl/>
        </w:rPr>
        <w:t>הזו</w:t>
      </w:r>
      <w:r>
        <w:rPr>
          <w:rFonts w:hint="cs"/>
          <w:rtl/>
        </w:rPr>
        <w:t>.</w:t>
      </w:r>
      <w:bookmarkStart w:id="4186" w:name="_ETM_Q5_606429"/>
      <w:bookmarkEnd w:id="4186"/>
      <w:r>
        <w:rPr>
          <w:rtl/>
        </w:rPr>
        <w:t xml:space="preserve"> </w:t>
      </w:r>
      <w:bookmarkStart w:id="4187" w:name="_ETM_Q5_609530"/>
      <w:bookmarkEnd w:id="4187"/>
      <w:r>
        <w:rPr>
          <w:rtl/>
        </w:rPr>
        <w:t>לדוגמה</w:t>
      </w:r>
      <w:r>
        <w:rPr>
          <w:rFonts w:hint="cs"/>
          <w:rtl/>
        </w:rPr>
        <w:t>,</w:t>
      </w:r>
      <w:r>
        <w:rPr>
          <w:rtl/>
        </w:rPr>
        <w:t xml:space="preserve"> </w:t>
      </w:r>
      <w:bookmarkStart w:id="4188" w:name="_ETM_Q5_610459"/>
      <w:bookmarkEnd w:id="4188"/>
      <w:r>
        <w:rPr>
          <w:rtl/>
        </w:rPr>
        <w:t xml:space="preserve">בימים </w:t>
      </w:r>
      <w:bookmarkStart w:id="4189" w:name="_ETM_Q5_610849"/>
      <w:bookmarkEnd w:id="4189"/>
      <w:r>
        <w:rPr>
          <w:rtl/>
        </w:rPr>
        <w:t xml:space="preserve">אלו </w:t>
      </w:r>
      <w:bookmarkStart w:id="4190" w:name="_ETM_Q5_610970"/>
      <w:bookmarkEnd w:id="4190"/>
      <w:r>
        <w:rPr>
          <w:rtl/>
        </w:rPr>
        <w:t xml:space="preserve">משרד </w:t>
      </w:r>
      <w:bookmarkStart w:id="4191" w:name="_ETM_Q5_611269"/>
      <w:bookmarkEnd w:id="4191"/>
      <w:r>
        <w:rPr>
          <w:rtl/>
        </w:rPr>
        <w:t xml:space="preserve">הבריאות </w:t>
      </w:r>
      <w:bookmarkStart w:id="4192" w:name="_ETM_Q5_612019"/>
      <w:bookmarkEnd w:id="4192"/>
      <w:r>
        <w:rPr>
          <w:rtl/>
        </w:rPr>
        <w:t xml:space="preserve">פועל </w:t>
      </w:r>
      <w:bookmarkStart w:id="4193" w:name="_ETM_Q5_612319"/>
      <w:bookmarkEnd w:id="4193"/>
      <w:r>
        <w:rPr>
          <w:rtl/>
        </w:rPr>
        <w:t xml:space="preserve">להוספת </w:t>
      </w:r>
      <w:bookmarkStart w:id="4194" w:name="_ETM_Q5_612739"/>
      <w:bookmarkEnd w:id="4194"/>
      <w:r>
        <w:rPr>
          <w:rtl/>
        </w:rPr>
        <w:t>מל</w:t>
      </w:r>
      <w:r>
        <w:rPr>
          <w:rFonts w:hint="cs"/>
          <w:rtl/>
        </w:rPr>
        <w:t>ג</w:t>
      </w:r>
      <w:r>
        <w:rPr>
          <w:rtl/>
        </w:rPr>
        <w:t xml:space="preserve">ות </w:t>
      </w:r>
      <w:bookmarkStart w:id="4195" w:name="_ETM_Q5_613159"/>
      <w:bookmarkEnd w:id="4195"/>
      <w:r>
        <w:rPr>
          <w:rtl/>
        </w:rPr>
        <w:t xml:space="preserve">בעלות </w:t>
      </w:r>
      <w:bookmarkStart w:id="4196" w:name="_ETM_Q5_613430"/>
      <w:bookmarkEnd w:id="4196"/>
      <w:r>
        <w:rPr>
          <w:rtl/>
        </w:rPr>
        <w:t xml:space="preserve">של </w:t>
      </w:r>
      <w:bookmarkStart w:id="4197" w:name="_ETM_Q5_613519"/>
      <w:bookmarkEnd w:id="4197"/>
      <w:r>
        <w:rPr>
          <w:rFonts w:hint="cs"/>
          <w:rtl/>
        </w:rPr>
        <w:t>30 מיליון</w:t>
      </w:r>
      <w:bookmarkStart w:id="4198" w:name="_ETM_Q5_609316"/>
      <w:bookmarkEnd w:id="4198"/>
      <w:r>
        <w:rPr>
          <w:rtl/>
        </w:rPr>
        <w:t xml:space="preserve"> </w:t>
      </w:r>
      <w:bookmarkStart w:id="4199" w:name="_ETM_Q5_614060"/>
      <w:bookmarkStart w:id="4200" w:name="_ETM_Q5_613839"/>
      <w:bookmarkEnd w:id="4199"/>
      <w:bookmarkEnd w:id="4200"/>
      <w:r>
        <w:rPr>
          <w:rFonts w:hint="cs"/>
          <w:rtl/>
        </w:rPr>
        <w:t>ש"ח</w:t>
      </w:r>
      <w:bookmarkStart w:id="4201" w:name="_ETM_Q5_610772"/>
      <w:bookmarkEnd w:id="4201"/>
      <w:r>
        <w:rPr>
          <w:rtl/>
        </w:rPr>
        <w:t xml:space="preserve"> </w:t>
      </w:r>
      <w:bookmarkStart w:id="4202" w:name="_ETM_Q5_614269"/>
      <w:bookmarkEnd w:id="4202"/>
      <w:r>
        <w:rPr>
          <w:rtl/>
        </w:rPr>
        <w:t xml:space="preserve">על </w:t>
      </w:r>
      <w:bookmarkStart w:id="4203" w:name="_ETM_Q5_614360"/>
      <w:bookmarkEnd w:id="4203"/>
      <w:r>
        <w:rPr>
          <w:rtl/>
        </w:rPr>
        <w:t xml:space="preserve">מנת </w:t>
      </w:r>
      <w:bookmarkStart w:id="4204" w:name="_ETM_Q5_614569"/>
      <w:bookmarkEnd w:id="4204"/>
      <w:r>
        <w:rPr>
          <w:rtl/>
        </w:rPr>
        <w:t xml:space="preserve">להגדיל </w:t>
      </w:r>
      <w:bookmarkStart w:id="4205" w:name="_ETM_Q5_614870"/>
      <w:bookmarkEnd w:id="4205"/>
      <w:r>
        <w:rPr>
          <w:rtl/>
        </w:rPr>
        <w:t xml:space="preserve">את </w:t>
      </w:r>
      <w:bookmarkStart w:id="4206" w:name="_ETM_Q5_614930"/>
      <w:bookmarkEnd w:id="4206"/>
      <w:r>
        <w:rPr>
          <w:rtl/>
        </w:rPr>
        <w:t xml:space="preserve">מכסת </w:t>
      </w:r>
      <w:bookmarkStart w:id="4207" w:name="_ETM_Q5_615260"/>
      <w:bookmarkEnd w:id="4207"/>
      <w:r>
        <w:rPr>
          <w:rFonts w:hint="cs"/>
          <w:rtl/>
        </w:rPr>
        <w:t>ה</w:t>
      </w:r>
      <w:bookmarkStart w:id="4208" w:name="_ETM_Q5_611689"/>
      <w:bookmarkEnd w:id="4208"/>
      <w:r>
        <w:rPr>
          <w:rtl/>
        </w:rPr>
        <w:t xml:space="preserve">מתמחים </w:t>
      </w:r>
      <w:bookmarkStart w:id="4209" w:name="_ETM_Q5_615739"/>
      <w:bookmarkEnd w:id="4209"/>
      <w:r>
        <w:rPr>
          <w:rFonts w:hint="cs"/>
          <w:rtl/>
        </w:rPr>
        <w:t xml:space="preserve">הנקלטים </w:t>
      </w:r>
      <w:bookmarkStart w:id="4210" w:name="_ETM_Q5_615860"/>
      <w:bookmarkStart w:id="4211" w:name="_ETM_Q5_616129"/>
      <w:bookmarkEnd w:id="4210"/>
      <w:bookmarkEnd w:id="4211"/>
      <w:r>
        <w:rPr>
          <w:rFonts w:hint="cs"/>
          <w:rtl/>
        </w:rPr>
        <w:t>ב</w:t>
      </w:r>
      <w:r>
        <w:rPr>
          <w:rtl/>
        </w:rPr>
        <w:t>מערכת</w:t>
      </w:r>
      <w:r>
        <w:rPr>
          <w:rFonts w:hint="cs"/>
          <w:rtl/>
        </w:rPr>
        <w:t>.</w:t>
      </w:r>
      <w:bookmarkStart w:id="4212" w:name="_ETM_Q5_612839"/>
      <w:bookmarkEnd w:id="4212"/>
      <w:r>
        <w:rPr>
          <w:rtl/>
        </w:rPr>
        <w:t xml:space="preserve"> </w:t>
      </w:r>
      <w:bookmarkStart w:id="4213" w:name="_ETM_Q5_617030"/>
      <w:bookmarkEnd w:id="4213"/>
      <w:r>
        <w:rPr>
          <w:rtl/>
        </w:rPr>
        <w:t xml:space="preserve">עם </w:t>
      </w:r>
      <w:bookmarkStart w:id="4214" w:name="_ETM_Q5_617180"/>
      <w:bookmarkEnd w:id="4214"/>
      <w:r>
        <w:rPr>
          <w:rtl/>
        </w:rPr>
        <w:t>זאת</w:t>
      </w:r>
      <w:r>
        <w:rPr>
          <w:rFonts w:hint="cs"/>
          <w:rtl/>
        </w:rPr>
        <w:t>,</w:t>
      </w:r>
      <w:r>
        <w:rPr>
          <w:rtl/>
        </w:rPr>
        <w:t xml:space="preserve"> </w:t>
      </w:r>
      <w:bookmarkStart w:id="4215" w:name="_ETM_Q5_617769"/>
      <w:bookmarkEnd w:id="4215"/>
      <w:r>
        <w:rPr>
          <w:rtl/>
        </w:rPr>
        <w:t xml:space="preserve">היכולת </w:t>
      </w:r>
      <w:bookmarkStart w:id="4216" w:name="_ETM_Q5_618220"/>
      <w:bookmarkEnd w:id="4216"/>
      <w:r>
        <w:rPr>
          <w:rtl/>
        </w:rPr>
        <w:t xml:space="preserve">להרחיב </w:t>
      </w:r>
      <w:bookmarkStart w:id="4217" w:name="_ETM_Q5_618519"/>
      <w:bookmarkEnd w:id="4217"/>
      <w:r>
        <w:rPr>
          <w:rtl/>
        </w:rPr>
        <w:t xml:space="preserve">באופן </w:t>
      </w:r>
      <w:bookmarkStart w:id="4218" w:name="_ETM_Q5_618760"/>
      <w:bookmarkEnd w:id="4218"/>
      <w:r>
        <w:rPr>
          <w:rtl/>
        </w:rPr>
        <w:t xml:space="preserve">משמעותי </w:t>
      </w:r>
      <w:bookmarkStart w:id="4219" w:name="_ETM_Q5_619180"/>
      <w:bookmarkEnd w:id="4219"/>
      <w:r>
        <w:rPr>
          <w:rtl/>
        </w:rPr>
        <w:t xml:space="preserve">את </w:t>
      </w:r>
      <w:bookmarkStart w:id="4220" w:name="_ETM_Q5_619239"/>
      <w:bookmarkEnd w:id="4220"/>
      <w:r>
        <w:rPr>
          <w:rFonts w:hint="cs"/>
          <w:rtl/>
        </w:rPr>
        <w:t>היקפי</w:t>
      </w:r>
      <w:r>
        <w:rPr>
          <w:rtl/>
        </w:rPr>
        <w:t xml:space="preserve"> </w:t>
      </w:r>
      <w:bookmarkStart w:id="4221" w:name="_ETM_Q5_619720"/>
      <w:bookmarkEnd w:id="4221"/>
      <w:r>
        <w:rPr>
          <w:rtl/>
        </w:rPr>
        <w:t xml:space="preserve">העבודה </w:t>
      </w:r>
      <w:bookmarkStart w:id="4222" w:name="_ETM_Q5_620569"/>
      <w:bookmarkEnd w:id="4222"/>
      <w:r>
        <w:rPr>
          <w:rtl/>
        </w:rPr>
        <w:t xml:space="preserve">של </w:t>
      </w:r>
      <w:bookmarkStart w:id="4223" w:name="_ETM_Q5_620840"/>
      <w:bookmarkEnd w:id="4223"/>
      <w:r>
        <w:rPr>
          <w:rtl/>
        </w:rPr>
        <w:t xml:space="preserve">אוכלוסיית </w:t>
      </w:r>
      <w:bookmarkStart w:id="4224" w:name="_ETM_Q5_621379"/>
      <w:bookmarkEnd w:id="4224"/>
      <w:r>
        <w:rPr>
          <w:rtl/>
        </w:rPr>
        <w:t xml:space="preserve">הפסיכולוגים </w:t>
      </w:r>
      <w:bookmarkStart w:id="4225" w:name="_ETM_Q5_622549"/>
      <w:bookmarkEnd w:id="4225"/>
      <w:r>
        <w:rPr>
          <w:rtl/>
        </w:rPr>
        <w:t xml:space="preserve">בשירות </w:t>
      </w:r>
      <w:bookmarkStart w:id="4226" w:name="_ETM_Q5_622939"/>
      <w:bookmarkEnd w:id="4226"/>
      <w:r>
        <w:rPr>
          <w:rFonts w:hint="cs"/>
          <w:rtl/>
        </w:rPr>
        <w:t>ה</w:t>
      </w:r>
      <w:bookmarkStart w:id="4227" w:name="_ETM_Q5_619622"/>
      <w:bookmarkEnd w:id="4227"/>
      <w:r>
        <w:rPr>
          <w:rtl/>
        </w:rPr>
        <w:t xml:space="preserve">ציבורי </w:t>
      </w:r>
      <w:bookmarkStart w:id="4228" w:name="_ETM_Q5_623239"/>
      <w:bookmarkEnd w:id="4228"/>
      <w:r>
        <w:rPr>
          <w:rtl/>
        </w:rPr>
        <w:t xml:space="preserve">תלויה </w:t>
      </w:r>
      <w:bookmarkStart w:id="4229" w:name="_ETM_Q5_623599"/>
      <w:bookmarkEnd w:id="4229"/>
      <w:r>
        <w:rPr>
          <w:rtl/>
        </w:rPr>
        <w:t xml:space="preserve">במידה </w:t>
      </w:r>
      <w:bookmarkStart w:id="4230" w:name="_ETM_Q5_623989"/>
      <w:bookmarkEnd w:id="4230"/>
      <w:r>
        <w:rPr>
          <w:rtl/>
        </w:rPr>
        <w:t xml:space="preserve">רבה </w:t>
      </w:r>
      <w:bookmarkStart w:id="4231" w:name="_ETM_Q5_624590"/>
      <w:bookmarkEnd w:id="4231"/>
      <w:r>
        <w:rPr>
          <w:rtl/>
        </w:rPr>
        <w:t xml:space="preserve">ברמת </w:t>
      </w:r>
      <w:bookmarkStart w:id="4232" w:name="_ETM_Q5_625159"/>
      <w:bookmarkEnd w:id="4232"/>
      <w:r>
        <w:rPr>
          <w:rtl/>
        </w:rPr>
        <w:t xml:space="preserve">ההשתכרות </w:t>
      </w:r>
      <w:bookmarkStart w:id="4233" w:name="_ETM_Q5_625700"/>
      <w:bookmarkEnd w:id="4233"/>
      <w:r>
        <w:rPr>
          <w:rtl/>
        </w:rPr>
        <w:t>שלהם</w:t>
      </w:r>
      <w:r>
        <w:rPr>
          <w:rFonts w:hint="cs"/>
          <w:rtl/>
        </w:rPr>
        <w:t>.</w:t>
      </w:r>
      <w:r>
        <w:rPr>
          <w:rtl/>
        </w:rPr>
        <w:t xml:space="preserve"> </w:t>
      </w:r>
      <w:bookmarkStart w:id="4234" w:name="_ETM_Q5_625999"/>
      <w:bookmarkEnd w:id="4234"/>
      <w:r>
        <w:rPr>
          <w:rtl/>
        </w:rPr>
        <w:t>לכן</w:t>
      </w:r>
      <w:r>
        <w:rPr>
          <w:rFonts w:hint="cs"/>
          <w:rtl/>
        </w:rPr>
        <w:t>,</w:t>
      </w:r>
      <w:bookmarkStart w:id="4235" w:name="_ETM_Q5_623104"/>
      <w:bookmarkEnd w:id="4235"/>
      <w:r>
        <w:rPr>
          <w:rtl/>
        </w:rPr>
        <w:t xml:space="preserve"> </w:t>
      </w:r>
      <w:bookmarkStart w:id="4236" w:name="_ETM_Q5_626299"/>
      <w:bookmarkEnd w:id="4236"/>
      <w:r>
        <w:rPr>
          <w:rtl/>
        </w:rPr>
        <w:t xml:space="preserve">הגדלת </w:t>
      </w:r>
      <w:bookmarkStart w:id="4237" w:name="_ETM_Q5_626629"/>
      <w:bookmarkEnd w:id="4237"/>
      <w:r>
        <w:rPr>
          <w:rtl/>
        </w:rPr>
        <w:t>ה</w:t>
      </w:r>
      <w:r w:rsidR="00287D97">
        <w:rPr>
          <w:rFonts w:hint="cs"/>
          <w:rtl/>
        </w:rPr>
        <w:t>שכר הי</w:t>
      </w:r>
      <w:r>
        <w:rPr>
          <w:rFonts w:hint="cs"/>
          <w:rtl/>
        </w:rPr>
        <w:t>א רכיב קריטי,</w:t>
      </w:r>
      <w:bookmarkStart w:id="4238" w:name="_ETM_Q5_624425"/>
      <w:bookmarkEnd w:id="4238"/>
      <w:r>
        <w:rPr>
          <w:rtl/>
        </w:rPr>
        <w:t xml:space="preserve"> </w:t>
      </w:r>
      <w:bookmarkStart w:id="4239" w:name="_ETM_Q5_627200"/>
      <w:bookmarkStart w:id="4240" w:name="_ETM_Q5_628280"/>
      <w:bookmarkStart w:id="4241" w:name="_ETM_Q5_621291"/>
      <w:bookmarkEnd w:id="4239"/>
      <w:bookmarkEnd w:id="4240"/>
      <w:bookmarkEnd w:id="4241"/>
      <w:r>
        <w:rPr>
          <w:rtl/>
        </w:rPr>
        <w:t xml:space="preserve">והמשרד </w:t>
      </w:r>
      <w:bookmarkStart w:id="4242" w:name="_ETM_Q5_628819"/>
      <w:bookmarkEnd w:id="4242"/>
      <w:r>
        <w:rPr>
          <w:rtl/>
        </w:rPr>
        <w:t xml:space="preserve">עוסק </w:t>
      </w:r>
      <w:bookmarkStart w:id="4243" w:name="_ETM_Q5_629150"/>
      <w:bookmarkEnd w:id="4243"/>
      <w:r>
        <w:rPr>
          <w:rtl/>
        </w:rPr>
        <w:t xml:space="preserve">בו </w:t>
      </w:r>
      <w:bookmarkStart w:id="4244" w:name="_ETM_Q5_629269"/>
      <w:bookmarkEnd w:id="4244"/>
      <w:r>
        <w:rPr>
          <w:rtl/>
        </w:rPr>
        <w:t xml:space="preserve">באופן </w:t>
      </w:r>
      <w:bookmarkStart w:id="4245" w:name="_ETM_Q5_629569"/>
      <w:bookmarkEnd w:id="4245"/>
      <w:r>
        <w:rPr>
          <w:rtl/>
        </w:rPr>
        <w:t xml:space="preserve">אינטנסיבי </w:t>
      </w:r>
      <w:bookmarkStart w:id="4246" w:name="_ETM_Q5_629959"/>
      <w:bookmarkEnd w:id="4246"/>
      <w:r>
        <w:rPr>
          <w:rFonts w:hint="cs"/>
          <w:rtl/>
        </w:rPr>
        <w:t>ו</w:t>
      </w:r>
      <w:r>
        <w:rPr>
          <w:rtl/>
        </w:rPr>
        <w:t>יו</w:t>
      </w:r>
      <w:r>
        <w:rPr>
          <w:rFonts w:hint="cs"/>
          <w:rtl/>
        </w:rPr>
        <w:t>ם-יומי</w:t>
      </w:r>
      <w:bookmarkStart w:id="4247" w:name="_ETM_Q5_626498"/>
      <w:bookmarkEnd w:id="4247"/>
      <w:r>
        <w:rPr>
          <w:rFonts w:hint="cs"/>
          <w:rtl/>
        </w:rPr>
        <w:t xml:space="preserve"> </w:t>
      </w:r>
      <w:r>
        <w:rPr>
          <w:rFonts w:hint="eastAsia"/>
          <w:rtl/>
        </w:rPr>
        <w:t>–</w:t>
      </w:r>
      <w:bookmarkStart w:id="4248" w:name="_ETM_Q5_629789"/>
      <w:bookmarkEnd w:id="4248"/>
      <w:r>
        <w:rPr>
          <w:rtl/>
        </w:rPr>
        <w:t xml:space="preserve"> </w:t>
      </w:r>
      <w:bookmarkStart w:id="4249" w:name="_ETM_Q5_630739"/>
      <w:bookmarkEnd w:id="4249"/>
      <w:r>
        <w:rPr>
          <w:rtl/>
        </w:rPr>
        <w:t>ת</w:t>
      </w:r>
      <w:bookmarkStart w:id="4250" w:name="_ETM_Q5_627738"/>
      <w:bookmarkEnd w:id="4250"/>
      <w:r>
        <w:rPr>
          <w:rtl/>
        </w:rPr>
        <w:t xml:space="preserve">כף </w:t>
      </w:r>
      <w:bookmarkStart w:id="4251" w:name="_ETM_Q5_630980"/>
      <w:bookmarkEnd w:id="4251"/>
      <w:r>
        <w:rPr>
          <w:rtl/>
        </w:rPr>
        <w:t xml:space="preserve">אני </w:t>
      </w:r>
      <w:bookmarkStart w:id="4252" w:name="_ETM_Q5_631069"/>
      <w:bookmarkEnd w:id="4252"/>
      <w:r>
        <w:rPr>
          <w:rtl/>
        </w:rPr>
        <w:t xml:space="preserve">אוכל </w:t>
      </w:r>
      <w:bookmarkStart w:id="4253" w:name="_ETM_Q5_631249"/>
      <w:bookmarkEnd w:id="4253"/>
      <w:r>
        <w:rPr>
          <w:rtl/>
        </w:rPr>
        <w:t xml:space="preserve">גם </w:t>
      </w:r>
      <w:bookmarkStart w:id="4254" w:name="_ETM_Q5_631400"/>
      <w:bookmarkStart w:id="4255" w:name="_ETM_Q5_631519"/>
      <w:bookmarkStart w:id="4256" w:name="_ETM_Q5_631849"/>
      <w:bookmarkEnd w:id="4254"/>
      <w:bookmarkEnd w:id="4255"/>
      <w:bookmarkEnd w:id="4256"/>
      <w:r>
        <w:rPr>
          <w:rFonts w:hint="cs"/>
          <w:rtl/>
        </w:rPr>
        <w:t xml:space="preserve">לבשר </w:t>
      </w:r>
      <w:r>
        <w:rPr>
          <w:rtl/>
        </w:rPr>
        <w:t xml:space="preserve">אולי </w:t>
      </w:r>
      <w:bookmarkStart w:id="4257" w:name="_ETM_Q5_632030"/>
      <w:bookmarkEnd w:id="4257"/>
      <w:r>
        <w:rPr>
          <w:rtl/>
        </w:rPr>
        <w:t>טיפה</w:t>
      </w:r>
      <w:r>
        <w:rPr>
          <w:rFonts w:hint="cs"/>
          <w:rtl/>
        </w:rPr>
        <w:t xml:space="preserve"> </w:t>
      </w:r>
      <w:r>
        <w:rPr>
          <w:rFonts w:hint="eastAsia"/>
          <w:rtl/>
        </w:rPr>
        <w:t>–</w:t>
      </w:r>
      <w:r>
        <w:rPr>
          <w:rtl/>
        </w:rPr>
        <w:t xml:space="preserve"> </w:t>
      </w:r>
      <w:bookmarkStart w:id="4258" w:name="_ETM_Q5_632719"/>
      <w:bookmarkEnd w:id="4258"/>
      <w:r>
        <w:rPr>
          <w:rtl/>
        </w:rPr>
        <w:t xml:space="preserve">ליציאה </w:t>
      </w:r>
      <w:bookmarkStart w:id="4259" w:name="_ETM_Q5_633590"/>
      <w:bookmarkEnd w:id="4259"/>
      <w:r>
        <w:rPr>
          <w:rFonts w:hint="cs"/>
          <w:rtl/>
        </w:rPr>
        <w:t>ל</w:t>
      </w:r>
      <w:r>
        <w:rPr>
          <w:rtl/>
        </w:rPr>
        <w:t>משא</w:t>
      </w:r>
      <w:r>
        <w:rPr>
          <w:rFonts w:hint="cs"/>
          <w:rtl/>
        </w:rPr>
        <w:t xml:space="preserve"> </w:t>
      </w:r>
      <w:r>
        <w:rPr>
          <w:rtl/>
        </w:rPr>
        <w:t xml:space="preserve">ומתן </w:t>
      </w:r>
      <w:bookmarkStart w:id="4260" w:name="_ETM_Q5_634340"/>
      <w:bookmarkEnd w:id="4260"/>
      <w:r>
        <w:rPr>
          <w:rtl/>
        </w:rPr>
        <w:t>מיידי</w:t>
      </w:r>
      <w:bookmarkStart w:id="4261" w:name="_ETM_Q5_632160"/>
      <w:bookmarkEnd w:id="4261"/>
      <w:r>
        <w:rPr>
          <w:rtl/>
        </w:rPr>
        <w:t xml:space="preserve"> </w:t>
      </w:r>
      <w:bookmarkStart w:id="4262" w:name="_ETM_Q5_634879"/>
      <w:bookmarkEnd w:id="4262"/>
      <w:r>
        <w:rPr>
          <w:rtl/>
        </w:rPr>
        <w:t xml:space="preserve">על </w:t>
      </w:r>
      <w:bookmarkStart w:id="4263" w:name="_ETM_Q5_635030"/>
      <w:bookmarkEnd w:id="4263"/>
      <w:r>
        <w:rPr>
          <w:rtl/>
        </w:rPr>
        <w:t xml:space="preserve">הסכם </w:t>
      </w:r>
      <w:bookmarkStart w:id="4264" w:name="_ETM_Q5_635300"/>
      <w:bookmarkEnd w:id="4264"/>
      <w:r>
        <w:rPr>
          <w:rtl/>
        </w:rPr>
        <w:t xml:space="preserve">שכר </w:t>
      </w:r>
      <w:bookmarkStart w:id="4265" w:name="_ETM_Q5_635629"/>
      <w:bookmarkEnd w:id="4265"/>
      <w:r>
        <w:rPr>
          <w:rFonts w:hint="cs"/>
          <w:rtl/>
        </w:rPr>
        <w:t>ה</w:t>
      </w:r>
      <w:r>
        <w:rPr>
          <w:rtl/>
        </w:rPr>
        <w:t>פסיכולוגי</w:t>
      </w:r>
      <w:r>
        <w:rPr>
          <w:rFonts w:hint="cs"/>
          <w:rtl/>
        </w:rPr>
        <w:t>ם</w:t>
      </w:r>
      <w:r>
        <w:rPr>
          <w:rtl/>
        </w:rPr>
        <w:t xml:space="preserve"> </w:t>
      </w:r>
      <w:bookmarkStart w:id="4266" w:name="_ETM_Q5_636170"/>
      <w:bookmarkEnd w:id="4266"/>
      <w:r>
        <w:rPr>
          <w:rFonts w:hint="cs"/>
          <w:rtl/>
        </w:rPr>
        <w:t>ב</w:t>
      </w:r>
      <w:r>
        <w:rPr>
          <w:rtl/>
        </w:rPr>
        <w:t>מערכת</w:t>
      </w:r>
      <w:r>
        <w:rPr>
          <w:rFonts w:hint="cs"/>
          <w:rtl/>
        </w:rPr>
        <w:t>,</w:t>
      </w:r>
      <w:r>
        <w:rPr>
          <w:rtl/>
        </w:rPr>
        <w:t xml:space="preserve"> </w:t>
      </w:r>
      <w:bookmarkStart w:id="4267" w:name="_ETM_Q5_636560"/>
      <w:bookmarkEnd w:id="4267"/>
      <w:r>
        <w:rPr>
          <w:rtl/>
        </w:rPr>
        <w:t xml:space="preserve">כפי </w:t>
      </w:r>
      <w:bookmarkStart w:id="4268" w:name="_ETM_Q5_636739"/>
      <w:bookmarkEnd w:id="4268"/>
      <w:r>
        <w:rPr>
          <w:rtl/>
        </w:rPr>
        <w:t xml:space="preserve">שסוכם </w:t>
      </w:r>
      <w:bookmarkStart w:id="4269" w:name="_ETM_Q5_637160"/>
      <w:bookmarkEnd w:id="4269"/>
      <w:r>
        <w:rPr>
          <w:rtl/>
        </w:rPr>
        <w:t>שיהיה</w:t>
      </w:r>
      <w:r>
        <w:rPr>
          <w:rFonts w:hint="cs"/>
          <w:rtl/>
        </w:rPr>
        <w:t>.</w:t>
      </w:r>
      <w:bookmarkStart w:id="4270" w:name="_ETM_Q5_638680"/>
      <w:bookmarkEnd w:id="4270"/>
    </w:p>
    <w:p w:rsidR="00DA3A44" w:rsidRDefault="00DA3A44" w:rsidP="008B62B4">
      <w:pPr>
        <w:rPr>
          <w:rtl/>
        </w:rPr>
      </w:pPr>
      <w:bookmarkStart w:id="4271" w:name="_ETM_Q5_640407"/>
      <w:bookmarkStart w:id="4272" w:name="_ETM_Q5_640480"/>
      <w:bookmarkEnd w:id="4271"/>
      <w:bookmarkEnd w:id="4272"/>
    </w:p>
    <w:p w:rsidR="00DA3A44" w:rsidRDefault="00DA3A44" w:rsidP="00287D97">
      <w:pPr>
        <w:rPr>
          <w:rtl/>
        </w:rPr>
      </w:pPr>
      <w:bookmarkStart w:id="4273" w:name="_ETM_Q5_640536"/>
      <w:bookmarkStart w:id="4274" w:name="_ETM_Q5_640616"/>
      <w:bookmarkStart w:id="4275" w:name="_ETM_Q5_635676"/>
      <w:bookmarkEnd w:id="4273"/>
      <w:bookmarkEnd w:id="4274"/>
      <w:bookmarkEnd w:id="4275"/>
      <w:r>
        <w:rPr>
          <w:rtl/>
        </w:rPr>
        <w:t xml:space="preserve">עם </w:t>
      </w:r>
      <w:bookmarkStart w:id="4276" w:name="_ETM_Q5_638830"/>
      <w:bookmarkEnd w:id="4276"/>
      <w:r>
        <w:rPr>
          <w:rtl/>
        </w:rPr>
        <w:t>זאת</w:t>
      </w:r>
      <w:r>
        <w:rPr>
          <w:rFonts w:hint="cs"/>
          <w:rtl/>
        </w:rPr>
        <w:t>,</w:t>
      </w:r>
      <w:r>
        <w:rPr>
          <w:rtl/>
        </w:rPr>
        <w:t xml:space="preserve"> </w:t>
      </w:r>
      <w:bookmarkStart w:id="4277" w:name="_ETM_Q5_639130"/>
      <w:bookmarkEnd w:id="4277"/>
      <w:r>
        <w:rPr>
          <w:rtl/>
        </w:rPr>
        <w:t>ל</w:t>
      </w:r>
      <w:r w:rsidR="00287D97">
        <w:rPr>
          <w:rFonts w:hint="cs"/>
          <w:rtl/>
        </w:rPr>
        <w:t>נוכח</w:t>
      </w:r>
      <w:r>
        <w:rPr>
          <w:rtl/>
        </w:rPr>
        <w:t xml:space="preserve"> </w:t>
      </w:r>
      <w:bookmarkStart w:id="4278" w:name="_ETM_Q5_639400"/>
      <w:bookmarkEnd w:id="4278"/>
      <w:r>
        <w:rPr>
          <w:rtl/>
        </w:rPr>
        <w:t xml:space="preserve">הדחיפות </w:t>
      </w:r>
      <w:bookmarkStart w:id="4279" w:name="_ETM_Q5_640380"/>
      <w:bookmarkEnd w:id="4279"/>
      <w:r>
        <w:rPr>
          <w:rtl/>
        </w:rPr>
        <w:t xml:space="preserve">ביישום </w:t>
      </w:r>
      <w:bookmarkStart w:id="4280" w:name="_ETM_Q5_640800"/>
      <w:bookmarkEnd w:id="4280"/>
      <w:r>
        <w:rPr>
          <w:rtl/>
        </w:rPr>
        <w:t xml:space="preserve">התוכנית </w:t>
      </w:r>
      <w:bookmarkStart w:id="4281" w:name="_ETM_Q5_641190"/>
      <w:bookmarkEnd w:id="4281"/>
      <w:r>
        <w:rPr>
          <w:rtl/>
        </w:rPr>
        <w:t xml:space="preserve">באופן </w:t>
      </w:r>
      <w:bookmarkStart w:id="4282" w:name="_ETM_Q5_641460"/>
      <w:bookmarkEnd w:id="4282"/>
      <w:r>
        <w:rPr>
          <w:rtl/>
        </w:rPr>
        <w:t xml:space="preserve">מיידי </w:t>
      </w:r>
      <w:bookmarkStart w:id="4283" w:name="_ETM_Q5_641790"/>
      <w:bookmarkEnd w:id="4283"/>
      <w:r>
        <w:rPr>
          <w:rtl/>
        </w:rPr>
        <w:t xml:space="preserve">וההבנה </w:t>
      </w:r>
      <w:bookmarkStart w:id="4284" w:name="_ETM_Q5_642210"/>
      <w:bookmarkEnd w:id="4284"/>
      <w:r>
        <w:rPr>
          <w:rtl/>
        </w:rPr>
        <w:t xml:space="preserve">כי </w:t>
      </w:r>
      <w:bookmarkStart w:id="4285" w:name="_ETM_Q5_642390"/>
      <w:bookmarkEnd w:id="4285"/>
      <w:r>
        <w:rPr>
          <w:rtl/>
        </w:rPr>
        <w:t xml:space="preserve">הסכם </w:t>
      </w:r>
      <w:bookmarkStart w:id="4286" w:name="_ETM_Q5_642660"/>
      <w:bookmarkEnd w:id="4286"/>
      <w:r>
        <w:rPr>
          <w:rtl/>
        </w:rPr>
        <w:t xml:space="preserve">שכר </w:t>
      </w:r>
      <w:bookmarkStart w:id="4287" w:name="_ETM_Q5_642930"/>
      <w:bookmarkEnd w:id="4287"/>
      <w:r>
        <w:rPr>
          <w:rtl/>
        </w:rPr>
        <w:t xml:space="preserve">הוא </w:t>
      </w:r>
      <w:bookmarkStart w:id="4288" w:name="_ETM_Q5_643020"/>
      <w:bookmarkEnd w:id="4288"/>
      <w:r>
        <w:rPr>
          <w:rtl/>
        </w:rPr>
        <w:t xml:space="preserve">תהליך </w:t>
      </w:r>
      <w:bookmarkStart w:id="4289" w:name="_ETM_Q5_643320"/>
      <w:bookmarkEnd w:id="4289"/>
      <w:r>
        <w:rPr>
          <w:rtl/>
        </w:rPr>
        <w:t xml:space="preserve">שדורש </w:t>
      </w:r>
      <w:bookmarkStart w:id="4290" w:name="_ETM_Q5_644280"/>
      <w:bookmarkEnd w:id="4290"/>
      <w:r>
        <w:rPr>
          <w:rtl/>
        </w:rPr>
        <w:t xml:space="preserve">זמן </w:t>
      </w:r>
      <w:bookmarkStart w:id="4291" w:name="_ETM_Q5_644730"/>
      <w:bookmarkEnd w:id="4291"/>
      <w:r>
        <w:rPr>
          <w:rtl/>
        </w:rPr>
        <w:t xml:space="preserve">על </w:t>
      </w:r>
      <w:bookmarkStart w:id="4292" w:name="_ETM_Q5_644924"/>
      <w:bookmarkEnd w:id="4292"/>
      <w:r>
        <w:rPr>
          <w:rtl/>
        </w:rPr>
        <w:t xml:space="preserve">מנת </w:t>
      </w:r>
      <w:bookmarkStart w:id="4293" w:name="_ETM_Q5_645120"/>
      <w:bookmarkEnd w:id="4293"/>
      <w:r>
        <w:rPr>
          <w:rtl/>
        </w:rPr>
        <w:t>שיבשיל</w:t>
      </w:r>
      <w:r>
        <w:rPr>
          <w:rFonts w:hint="cs"/>
          <w:rtl/>
        </w:rPr>
        <w:t>,</w:t>
      </w:r>
      <w:r>
        <w:rPr>
          <w:rtl/>
        </w:rPr>
        <w:t xml:space="preserve"> </w:t>
      </w:r>
      <w:bookmarkStart w:id="4294" w:name="_ETM_Q5_645900"/>
      <w:bookmarkEnd w:id="4294"/>
      <w:r>
        <w:rPr>
          <w:rtl/>
        </w:rPr>
        <w:t xml:space="preserve">ובהסכמה </w:t>
      </w:r>
      <w:bookmarkStart w:id="4295" w:name="_ETM_Q5_646530"/>
      <w:bookmarkEnd w:id="4295"/>
      <w:r>
        <w:rPr>
          <w:rtl/>
        </w:rPr>
        <w:t xml:space="preserve">עם </w:t>
      </w:r>
      <w:bookmarkStart w:id="4296" w:name="_ETM_Q5_646590"/>
      <w:bookmarkEnd w:id="4296"/>
      <w:r>
        <w:rPr>
          <w:rtl/>
        </w:rPr>
        <w:t xml:space="preserve">משרד </w:t>
      </w:r>
      <w:bookmarkStart w:id="4297" w:name="_ETM_Q5_646950"/>
      <w:bookmarkEnd w:id="4297"/>
      <w:r>
        <w:rPr>
          <w:rtl/>
        </w:rPr>
        <w:t>האוצר</w:t>
      </w:r>
      <w:bookmarkStart w:id="4298" w:name="_ETM_Q5_647700"/>
      <w:bookmarkEnd w:id="4298"/>
      <w:r>
        <w:rPr>
          <w:rFonts w:hint="cs"/>
          <w:rtl/>
        </w:rPr>
        <w:t xml:space="preserve">, </w:t>
      </w:r>
      <w:bookmarkStart w:id="4299" w:name="_ETM_Q5_644828"/>
      <w:bookmarkEnd w:id="4299"/>
      <w:r>
        <w:rPr>
          <w:rtl/>
        </w:rPr>
        <w:t xml:space="preserve">נוצרה </w:t>
      </w:r>
      <w:bookmarkStart w:id="4300" w:name="_ETM_Q5_648090"/>
      <w:bookmarkEnd w:id="4300"/>
      <w:r>
        <w:rPr>
          <w:rtl/>
        </w:rPr>
        <w:t xml:space="preserve">תוכנית </w:t>
      </w:r>
      <w:bookmarkStart w:id="4301" w:name="_ETM_Q5_648420"/>
      <w:bookmarkEnd w:id="4301"/>
      <w:r>
        <w:rPr>
          <w:rtl/>
        </w:rPr>
        <w:t>המענקים</w:t>
      </w:r>
      <w:r>
        <w:rPr>
          <w:rFonts w:hint="cs"/>
          <w:rtl/>
        </w:rPr>
        <w:t>.</w:t>
      </w:r>
      <w:r>
        <w:rPr>
          <w:rtl/>
        </w:rPr>
        <w:t xml:space="preserve"> </w:t>
      </w:r>
      <w:bookmarkStart w:id="4302" w:name="_ETM_Q5_648990"/>
      <w:bookmarkEnd w:id="4302"/>
      <w:r>
        <w:rPr>
          <w:rtl/>
        </w:rPr>
        <w:t xml:space="preserve">תוכנית </w:t>
      </w:r>
      <w:bookmarkStart w:id="4303" w:name="_ETM_Q5_649290"/>
      <w:bookmarkEnd w:id="4303"/>
      <w:r>
        <w:rPr>
          <w:rtl/>
        </w:rPr>
        <w:t xml:space="preserve">זו </w:t>
      </w:r>
      <w:bookmarkStart w:id="4304" w:name="_ETM_Q5_649380"/>
      <w:bookmarkEnd w:id="4304"/>
      <w:r>
        <w:rPr>
          <w:rtl/>
        </w:rPr>
        <w:t xml:space="preserve">נועדה </w:t>
      </w:r>
      <w:bookmarkStart w:id="4305" w:name="_ETM_Q5_649740"/>
      <w:bookmarkEnd w:id="4305"/>
      <w:r>
        <w:rPr>
          <w:rtl/>
        </w:rPr>
        <w:t xml:space="preserve">ליצור </w:t>
      </w:r>
      <w:bookmarkStart w:id="4306" w:name="_ETM_Q5_650070"/>
      <w:bookmarkEnd w:id="4306"/>
      <w:r>
        <w:rPr>
          <w:rtl/>
        </w:rPr>
        <w:t xml:space="preserve">תמריץ </w:t>
      </w:r>
      <w:bookmarkStart w:id="4307" w:name="_ETM_Q5_650490"/>
      <w:bookmarkEnd w:id="4307"/>
      <w:r>
        <w:rPr>
          <w:rtl/>
        </w:rPr>
        <w:t xml:space="preserve">ראשוני </w:t>
      </w:r>
      <w:bookmarkStart w:id="4308" w:name="_ETM_Q5_650790"/>
      <w:bookmarkEnd w:id="4308"/>
      <w:r>
        <w:rPr>
          <w:rtl/>
        </w:rPr>
        <w:t xml:space="preserve">להגדלת </w:t>
      </w:r>
      <w:bookmarkStart w:id="4309" w:name="_ETM_Q5_651240"/>
      <w:bookmarkEnd w:id="4309"/>
      <w:r>
        <w:rPr>
          <w:rtl/>
        </w:rPr>
        <w:t>כ</w:t>
      </w:r>
      <w:r>
        <w:rPr>
          <w:rFonts w:hint="cs"/>
          <w:rtl/>
        </w:rPr>
        <w:t>וח</w:t>
      </w:r>
      <w:bookmarkStart w:id="4310" w:name="_ETM_Q5_649447"/>
      <w:bookmarkEnd w:id="4310"/>
      <w:r>
        <w:rPr>
          <w:rFonts w:hint="cs"/>
          <w:rtl/>
        </w:rPr>
        <w:t xml:space="preserve"> האדם</w:t>
      </w:r>
      <w:bookmarkStart w:id="4311" w:name="_ETM_Q5_647437"/>
      <w:bookmarkEnd w:id="4311"/>
      <w:r>
        <w:rPr>
          <w:rtl/>
        </w:rPr>
        <w:t xml:space="preserve"> </w:t>
      </w:r>
      <w:bookmarkStart w:id="4312" w:name="_ETM_Q5_651690"/>
      <w:bookmarkEnd w:id="4312"/>
      <w:r>
        <w:rPr>
          <w:rtl/>
        </w:rPr>
        <w:t xml:space="preserve">הטיפולי </w:t>
      </w:r>
      <w:bookmarkStart w:id="4313" w:name="_ETM_Q5_652470"/>
      <w:bookmarkEnd w:id="4313"/>
      <w:r>
        <w:rPr>
          <w:rtl/>
        </w:rPr>
        <w:t xml:space="preserve">כדי </w:t>
      </w:r>
      <w:bookmarkStart w:id="4314" w:name="_ETM_Q5_652740"/>
      <w:bookmarkEnd w:id="4314"/>
      <w:r>
        <w:rPr>
          <w:rtl/>
        </w:rPr>
        <w:t xml:space="preserve">לתת </w:t>
      </w:r>
      <w:bookmarkStart w:id="4315" w:name="_ETM_Q5_653130"/>
      <w:bookmarkEnd w:id="4315"/>
      <w:r>
        <w:rPr>
          <w:rtl/>
        </w:rPr>
        <w:t xml:space="preserve">מענה </w:t>
      </w:r>
      <w:bookmarkStart w:id="4316" w:name="_ETM_Q5_653940"/>
      <w:bookmarkEnd w:id="4316"/>
      <w:r>
        <w:rPr>
          <w:rtl/>
        </w:rPr>
        <w:t xml:space="preserve">לצרכים </w:t>
      </w:r>
      <w:bookmarkStart w:id="4317" w:name="_ETM_Q5_654480"/>
      <w:bookmarkEnd w:id="4317"/>
      <w:proofErr w:type="spellStart"/>
      <w:r>
        <w:rPr>
          <w:rFonts w:hint="cs"/>
          <w:rtl/>
        </w:rPr>
        <w:t>המיידיים</w:t>
      </w:r>
      <w:bookmarkStart w:id="4318" w:name="_ETM_Q5_651566"/>
      <w:bookmarkEnd w:id="4318"/>
      <w:proofErr w:type="spellEnd"/>
      <w:r>
        <w:rPr>
          <w:rtl/>
        </w:rPr>
        <w:t xml:space="preserve"> </w:t>
      </w:r>
      <w:bookmarkStart w:id="4319" w:name="_ETM_Q5_654810"/>
      <w:bookmarkEnd w:id="4319"/>
      <w:r>
        <w:rPr>
          <w:rtl/>
        </w:rPr>
        <w:t xml:space="preserve">בעולם </w:t>
      </w:r>
      <w:bookmarkStart w:id="4320" w:name="_ETM_Q5_655080"/>
      <w:bookmarkEnd w:id="4320"/>
      <w:r>
        <w:rPr>
          <w:rtl/>
        </w:rPr>
        <w:t xml:space="preserve">בריאות </w:t>
      </w:r>
      <w:bookmarkStart w:id="4321" w:name="_ETM_Q5_655320"/>
      <w:bookmarkEnd w:id="4321"/>
      <w:r>
        <w:rPr>
          <w:rtl/>
        </w:rPr>
        <w:t>הנפש</w:t>
      </w:r>
      <w:bookmarkStart w:id="4322" w:name="_ETM_Q5_656070"/>
      <w:bookmarkEnd w:id="4322"/>
      <w:r>
        <w:rPr>
          <w:rFonts w:hint="cs"/>
          <w:rtl/>
        </w:rPr>
        <w:t xml:space="preserve">, </w:t>
      </w:r>
      <w:r>
        <w:rPr>
          <w:rtl/>
        </w:rPr>
        <w:t xml:space="preserve">תמריץ </w:t>
      </w:r>
      <w:bookmarkStart w:id="4323" w:name="_ETM_Q5_656490"/>
      <w:bookmarkEnd w:id="4323"/>
      <w:r>
        <w:rPr>
          <w:rtl/>
        </w:rPr>
        <w:t xml:space="preserve">שאנו </w:t>
      </w:r>
      <w:bookmarkStart w:id="4324" w:name="_ETM_Q5_656700"/>
      <w:bookmarkEnd w:id="4324"/>
      <w:r>
        <w:rPr>
          <w:rtl/>
        </w:rPr>
        <w:t xml:space="preserve">מאמינים </w:t>
      </w:r>
      <w:bookmarkStart w:id="4325" w:name="_ETM_Q5_657120"/>
      <w:bookmarkEnd w:id="4325"/>
      <w:r>
        <w:rPr>
          <w:rtl/>
        </w:rPr>
        <w:t xml:space="preserve">שיכול </w:t>
      </w:r>
      <w:bookmarkStart w:id="4326" w:name="_ETM_Q5_657510"/>
      <w:bookmarkEnd w:id="4326"/>
      <w:r>
        <w:rPr>
          <w:rtl/>
        </w:rPr>
        <w:t xml:space="preserve">לעודד </w:t>
      </w:r>
      <w:bookmarkStart w:id="4327" w:name="_ETM_Q5_657900"/>
      <w:bookmarkEnd w:id="4327"/>
      <w:r>
        <w:rPr>
          <w:rtl/>
        </w:rPr>
        <w:t xml:space="preserve">את </w:t>
      </w:r>
      <w:bookmarkStart w:id="4328" w:name="_ETM_Q5_658020"/>
      <w:bookmarkEnd w:id="4328"/>
      <w:r>
        <w:rPr>
          <w:rtl/>
        </w:rPr>
        <w:t xml:space="preserve">הפסיכולוגים </w:t>
      </w:r>
      <w:bookmarkStart w:id="4329" w:name="_ETM_Q5_658800"/>
      <w:bookmarkEnd w:id="4329"/>
      <w:r>
        <w:rPr>
          <w:rtl/>
        </w:rPr>
        <w:t xml:space="preserve">הרבים </w:t>
      </w:r>
      <w:bookmarkStart w:id="4330" w:name="_ETM_Q5_659220"/>
      <w:bookmarkEnd w:id="4330"/>
      <w:r>
        <w:rPr>
          <w:rtl/>
        </w:rPr>
        <w:t xml:space="preserve">שהביעו </w:t>
      </w:r>
      <w:bookmarkStart w:id="4331" w:name="_ETM_Q5_659640"/>
      <w:bookmarkEnd w:id="4331"/>
      <w:r>
        <w:rPr>
          <w:rtl/>
        </w:rPr>
        <w:t xml:space="preserve">רצון </w:t>
      </w:r>
      <w:bookmarkStart w:id="4332" w:name="_ETM_Q5_660000"/>
      <w:bookmarkEnd w:id="4332"/>
      <w:r>
        <w:rPr>
          <w:rtl/>
        </w:rPr>
        <w:t xml:space="preserve">לסייע </w:t>
      </w:r>
      <w:bookmarkStart w:id="4333" w:name="_ETM_Q5_660360"/>
      <w:bookmarkEnd w:id="4333"/>
      <w:r>
        <w:rPr>
          <w:rtl/>
        </w:rPr>
        <w:t xml:space="preserve">בתקופה </w:t>
      </w:r>
      <w:bookmarkStart w:id="4334" w:name="_ETM_Q5_660720"/>
      <w:bookmarkEnd w:id="4334"/>
      <w:r>
        <w:rPr>
          <w:rtl/>
        </w:rPr>
        <w:t>זו</w:t>
      </w:r>
      <w:r>
        <w:rPr>
          <w:rFonts w:hint="cs"/>
          <w:rtl/>
        </w:rPr>
        <w:t>,</w:t>
      </w:r>
      <w:r>
        <w:rPr>
          <w:rtl/>
        </w:rPr>
        <w:t xml:space="preserve"> </w:t>
      </w:r>
      <w:bookmarkStart w:id="4335" w:name="_ETM_Q5_661230"/>
      <w:bookmarkEnd w:id="4335"/>
      <w:r>
        <w:rPr>
          <w:rtl/>
        </w:rPr>
        <w:t xml:space="preserve">ואף </w:t>
      </w:r>
      <w:bookmarkStart w:id="4336" w:name="_ETM_Q5_661530"/>
      <w:bookmarkEnd w:id="4336"/>
      <w:r>
        <w:rPr>
          <w:rtl/>
        </w:rPr>
        <w:t xml:space="preserve">התנדבו </w:t>
      </w:r>
      <w:bookmarkStart w:id="4337" w:name="_ETM_Q5_662390"/>
      <w:bookmarkEnd w:id="4337"/>
      <w:r>
        <w:rPr>
          <w:rtl/>
        </w:rPr>
        <w:t>ו</w:t>
      </w:r>
      <w:bookmarkStart w:id="4338" w:name="_ETM_Q5_658879"/>
      <w:bookmarkEnd w:id="4338"/>
      <w:r>
        <w:rPr>
          <w:rFonts w:hint="cs"/>
          <w:rtl/>
        </w:rPr>
        <w:t>סייע</w:t>
      </w:r>
      <w:r>
        <w:rPr>
          <w:rtl/>
        </w:rPr>
        <w:t xml:space="preserve">ו </w:t>
      </w:r>
      <w:bookmarkStart w:id="4339" w:name="_ETM_Q5_662750"/>
      <w:bookmarkEnd w:id="4339"/>
      <w:r>
        <w:rPr>
          <w:rtl/>
        </w:rPr>
        <w:t xml:space="preserve">בתחילת </w:t>
      </w:r>
      <w:bookmarkStart w:id="4340" w:name="_ETM_Q5_663110"/>
      <w:bookmarkEnd w:id="4340"/>
      <w:r>
        <w:rPr>
          <w:rtl/>
        </w:rPr>
        <w:t>המלחמה</w:t>
      </w:r>
      <w:r w:rsidR="00287D97">
        <w:rPr>
          <w:rFonts w:hint="cs"/>
          <w:rtl/>
        </w:rPr>
        <w:t>,</w:t>
      </w:r>
      <w:r>
        <w:rPr>
          <w:rtl/>
        </w:rPr>
        <w:t xml:space="preserve"> </w:t>
      </w:r>
      <w:bookmarkStart w:id="4341" w:name="_ETM_Q5_663500"/>
      <w:bookmarkEnd w:id="4341"/>
      <w:r>
        <w:rPr>
          <w:rtl/>
        </w:rPr>
        <w:t xml:space="preserve">להיכנס </w:t>
      </w:r>
      <w:bookmarkStart w:id="4342" w:name="_ETM_Q5_663890"/>
      <w:bookmarkEnd w:id="4342"/>
      <w:r>
        <w:rPr>
          <w:rtl/>
        </w:rPr>
        <w:t xml:space="preserve">לשירות </w:t>
      </w:r>
      <w:bookmarkStart w:id="4343" w:name="_ETM_Q5_664160"/>
      <w:bookmarkStart w:id="4344" w:name="_ETM_Q5_659570"/>
      <w:bookmarkEnd w:id="4343"/>
      <w:bookmarkEnd w:id="4344"/>
      <w:r>
        <w:rPr>
          <w:rtl/>
        </w:rPr>
        <w:t xml:space="preserve">ציבורי </w:t>
      </w:r>
      <w:bookmarkStart w:id="4345" w:name="_ETM_Q5_664460"/>
      <w:bookmarkEnd w:id="4345"/>
      <w:r>
        <w:rPr>
          <w:rtl/>
        </w:rPr>
        <w:t xml:space="preserve">ולתת </w:t>
      </w:r>
      <w:bookmarkStart w:id="4346" w:name="_ETM_Q5_664790"/>
      <w:bookmarkEnd w:id="4346"/>
      <w:r>
        <w:rPr>
          <w:rtl/>
        </w:rPr>
        <w:t xml:space="preserve">את </w:t>
      </w:r>
      <w:bookmarkStart w:id="4347" w:name="_ETM_Q5_664850"/>
      <w:bookmarkEnd w:id="4347"/>
      <w:r>
        <w:rPr>
          <w:rtl/>
        </w:rPr>
        <w:t xml:space="preserve">השירות </w:t>
      </w:r>
      <w:bookmarkStart w:id="4348" w:name="_ETM_Q5_665150"/>
      <w:bookmarkEnd w:id="4348"/>
      <w:r>
        <w:rPr>
          <w:rtl/>
        </w:rPr>
        <w:t xml:space="preserve">החיוני </w:t>
      </w:r>
      <w:bookmarkStart w:id="4349" w:name="_ETM_Q5_665510"/>
      <w:bookmarkEnd w:id="4349"/>
      <w:r>
        <w:rPr>
          <w:rtl/>
        </w:rPr>
        <w:t xml:space="preserve">הזה </w:t>
      </w:r>
      <w:bookmarkStart w:id="4350" w:name="_ETM_Q5_665780"/>
      <w:bookmarkEnd w:id="4350"/>
      <w:r>
        <w:rPr>
          <w:rtl/>
        </w:rPr>
        <w:t>לציבור</w:t>
      </w:r>
      <w:r>
        <w:rPr>
          <w:rFonts w:hint="cs"/>
          <w:rtl/>
        </w:rPr>
        <w:t>.</w:t>
      </w:r>
      <w:bookmarkStart w:id="4351" w:name="_ETM_Q5_666620"/>
      <w:bookmarkEnd w:id="4351"/>
    </w:p>
    <w:p w:rsidR="00DA3A44" w:rsidRDefault="00DA3A44" w:rsidP="008B62B4">
      <w:pPr>
        <w:rPr>
          <w:rtl/>
        </w:rPr>
      </w:pPr>
    </w:p>
    <w:p w:rsidR="00DA3A44" w:rsidRDefault="00DA3A44" w:rsidP="00287D97">
      <w:pPr>
        <w:rPr>
          <w:rtl/>
        </w:rPr>
      </w:pPr>
      <w:bookmarkStart w:id="4352" w:name="_ETM_Q5_662628"/>
      <w:bookmarkStart w:id="4353" w:name="_ETM_Q5_666800"/>
      <w:bookmarkEnd w:id="4352"/>
      <w:bookmarkEnd w:id="4353"/>
      <w:r w:rsidRPr="00BB63E8">
        <w:rPr>
          <w:rFonts w:hint="cs"/>
          <w:rtl/>
        </w:rPr>
        <w:t>התוכנ</w:t>
      </w:r>
      <w:r w:rsidRPr="00BB63E8">
        <w:rPr>
          <w:rtl/>
        </w:rPr>
        <w:t xml:space="preserve">ית </w:t>
      </w:r>
      <w:bookmarkStart w:id="4354" w:name="_ETM_Q5_667040"/>
      <w:bookmarkEnd w:id="4354"/>
      <w:r w:rsidRPr="00BB63E8">
        <w:rPr>
          <w:rtl/>
        </w:rPr>
        <w:t>כולל</w:t>
      </w:r>
      <w:r w:rsidRPr="00BB63E8">
        <w:rPr>
          <w:rFonts w:hint="cs"/>
          <w:rtl/>
        </w:rPr>
        <w:t>ת</w:t>
      </w:r>
      <w:r w:rsidRPr="00BB63E8">
        <w:rPr>
          <w:rtl/>
        </w:rPr>
        <w:t xml:space="preserve"> </w:t>
      </w:r>
      <w:bookmarkStart w:id="4355" w:name="_ETM_Q5_667400"/>
      <w:bookmarkEnd w:id="4355"/>
      <w:r w:rsidRPr="00BB63E8">
        <w:rPr>
          <w:rtl/>
        </w:rPr>
        <w:t xml:space="preserve">מנגנונים </w:t>
      </w:r>
      <w:bookmarkStart w:id="4356" w:name="_ETM_Q5_667970"/>
      <w:bookmarkEnd w:id="4356"/>
      <w:r w:rsidRPr="00BB63E8">
        <w:rPr>
          <w:rtl/>
        </w:rPr>
        <w:t xml:space="preserve">שיאפשרו </w:t>
      </w:r>
      <w:bookmarkStart w:id="4357" w:name="_ETM_Q5_668480"/>
      <w:bookmarkEnd w:id="4357"/>
      <w:r w:rsidRPr="00BB63E8">
        <w:rPr>
          <w:rtl/>
        </w:rPr>
        <w:t xml:space="preserve">תגמול </w:t>
      </w:r>
      <w:bookmarkStart w:id="4358" w:name="_ETM_Q5_668840"/>
      <w:bookmarkEnd w:id="4358"/>
      <w:r w:rsidRPr="00BB63E8">
        <w:rPr>
          <w:rtl/>
        </w:rPr>
        <w:t xml:space="preserve">גבוה </w:t>
      </w:r>
      <w:bookmarkStart w:id="4359" w:name="_ETM_Q5_669560"/>
      <w:bookmarkEnd w:id="4359"/>
      <w:r w:rsidRPr="00BB63E8">
        <w:rPr>
          <w:rtl/>
        </w:rPr>
        <w:t xml:space="preserve">יותר </w:t>
      </w:r>
      <w:bookmarkStart w:id="4360" w:name="_ETM_Q5_670220"/>
      <w:bookmarkEnd w:id="4360"/>
      <w:r w:rsidRPr="00BB63E8">
        <w:rPr>
          <w:rtl/>
        </w:rPr>
        <w:t xml:space="preserve">לכלל </w:t>
      </w:r>
      <w:bookmarkStart w:id="4361" w:name="_ETM_Q5_670670"/>
      <w:bookmarkEnd w:id="4361"/>
      <w:r w:rsidRPr="00BB63E8">
        <w:rPr>
          <w:rtl/>
        </w:rPr>
        <w:t>הפסיכולוגים</w:t>
      </w:r>
      <w:r w:rsidRPr="00BB63E8">
        <w:rPr>
          <w:rFonts w:hint="cs"/>
          <w:rtl/>
        </w:rPr>
        <w:t>,</w:t>
      </w:r>
      <w:r w:rsidRPr="00BB63E8">
        <w:rPr>
          <w:rtl/>
        </w:rPr>
        <w:t xml:space="preserve"> </w:t>
      </w:r>
      <w:bookmarkStart w:id="4362" w:name="_ETM_Q5_671270"/>
      <w:bookmarkEnd w:id="4362"/>
      <w:r w:rsidRPr="00BB63E8">
        <w:rPr>
          <w:rtl/>
        </w:rPr>
        <w:t xml:space="preserve">לצד </w:t>
      </w:r>
      <w:bookmarkStart w:id="4363" w:name="_ETM_Q5_672160"/>
      <w:bookmarkEnd w:id="4363"/>
      <w:proofErr w:type="spellStart"/>
      <w:r w:rsidRPr="00BB63E8">
        <w:rPr>
          <w:rFonts w:hint="cs"/>
          <w:rtl/>
        </w:rPr>
        <w:t>תמרו</w:t>
      </w:r>
      <w:bookmarkStart w:id="4364" w:name="_ETM_Q5_670482"/>
      <w:bookmarkEnd w:id="4364"/>
      <w:r w:rsidRPr="00BB63E8">
        <w:rPr>
          <w:rtl/>
        </w:rPr>
        <w:t>ץ</w:t>
      </w:r>
      <w:proofErr w:type="spellEnd"/>
      <w:r w:rsidRPr="00BB63E8">
        <w:rPr>
          <w:rtl/>
        </w:rPr>
        <w:t xml:space="preserve"> </w:t>
      </w:r>
      <w:bookmarkStart w:id="4365" w:name="_ETM_Q5_672910"/>
      <w:bookmarkEnd w:id="4365"/>
      <w:r w:rsidRPr="00BB63E8">
        <w:rPr>
          <w:rtl/>
        </w:rPr>
        <w:t xml:space="preserve">הגדלת </w:t>
      </w:r>
      <w:bookmarkStart w:id="4366" w:name="_ETM_Q5_673510"/>
      <w:bookmarkEnd w:id="4366"/>
      <w:r w:rsidRPr="00BB63E8">
        <w:rPr>
          <w:rtl/>
        </w:rPr>
        <w:t>היק</w:t>
      </w:r>
      <w:r w:rsidRPr="00BB63E8">
        <w:rPr>
          <w:rFonts w:hint="cs"/>
          <w:rtl/>
        </w:rPr>
        <w:t>פי</w:t>
      </w:r>
      <w:r w:rsidRPr="00BB63E8">
        <w:rPr>
          <w:rtl/>
        </w:rPr>
        <w:t xml:space="preserve"> </w:t>
      </w:r>
      <w:bookmarkStart w:id="4367" w:name="_ETM_Q5_673930"/>
      <w:bookmarkEnd w:id="4367"/>
      <w:r w:rsidRPr="00BB63E8">
        <w:rPr>
          <w:rtl/>
        </w:rPr>
        <w:t xml:space="preserve">משרה </w:t>
      </w:r>
      <w:bookmarkStart w:id="4368" w:name="_ETM_Q5_674260"/>
      <w:bookmarkEnd w:id="4368"/>
      <w:r w:rsidRPr="00BB63E8">
        <w:rPr>
          <w:rtl/>
        </w:rPr>
        <w:t>למועסקים</w:t>
      </w:r>
      <w:bookmarkStart w:id="4369" w:name="_ETM_Q5_672746"/>
      <w:bookmarkEnd w:id="4369"/>
      <w:r w:rsidRPr="00BB63E8">
        <w:rPr>
          <w:rFonts w:hint="cs"/>
          <w:rtl/>
        </w:rPr>
        <w:t>,</w:t>
      </w:r>
      <w:r w:rsidRPr="00BB63E8">
        <w:rPr>
          <w:rtl/>
        </w:rPr>
        <w:t xml:space="preserve"> </w:t>
      </w:r>
      <w:bookmarkStart w:id="4370" w:name="_ETM_Q5_674950"/>
      <w:bookmarkEnd w:id="4370"/>
      <w:r w:rsidRPr="00BB63E8">
        <w:rPr>
          <w:rtl/>
        </w:rPr>
        <w:t xml:space="preserve">כפי </w:t>
      </w:r>
      <w:bookmarkStart w:id="4371" w:name="_ETM_Q5_675160"/>
      <w:bookmarkEnd w:id="4371"/>
      <w:r w:rsidRPr="00BB63E8">
        <w:rPr>
          <w:rtl/>
        </w:rPr>
        <w:t xml:space="preserve">שאמרו </w:t>
      </w:r>
      <w:bookmarkStart w:id="4372" w:name="_ETM_Q5_675490"/>
      <w:bookmarkEnd w:id="4372"/>
      <w:r w:rsidRPr="00BB63E8">
        <w:rPr>
          <w:rtl/>
        </w:rPr>
        <w:t>כאן</w:t>
      </w:r>
      <w:r w:rsidRPr="00BB63E8">
        <w:rPr>
          <w:rFonts w:hint="cs"/>
          <w:rtl/>
        </w:rPr>
        <w:t>,</w:t>
      </w:r>
      <w:r w:rsidRPr="00BB63E8">
        <w:rPr>
          <w:rtl/>
        </w:rPr>
        <w:t xml:space="preserve"> </w:t>
      </w:r>
      <w:bookmarkStart w:id="4373" w:name="_ETM_Q5_675670"/>
      <w:bookmarkEnd w:id="4373"/>
      <w:r w:rsidRPr="00BB63E8">
        <w:rPr>
          <w:rFonts w:hint="cs"/>
          <w:rtl/>
        </w:rPr>
        <w:t>מ</w:t>
      </w:r>
      <w:r w:rsidRPr="00BB63E8">
        <w:rPr>
          <w:rtl/>
        </w:rPr>
        <w:t>-50</w:t>
      </w:r>
      <w:r w:rsidRPr="00BB63E8">
        <w:rPr>
          <w:rFonts w:hint="cs"/>
          <w:rtl/>
        </w:rPr>
        <w:t>%</w:t>
      </w:r>
      <w:bookmarkStart w:id="4374" w:name="_ETM_Q5_674832"/>
      <w:bookmarkEnd w:id="4374"/>
      <w:r w:rsidRPr="00BB63E8">
        <w:rPr>
          <w:rtl/>
        </w:rPr>
        <w:t xml:space="preserve"> </w:t>
      </w:r>
      <w:bookmarkStart w:id="4375" w:name="_ETM_Q5_676240"/>
      <w:bookmarkEnd w:id="4375"/>
      <w:r w:rsidRPr="00BB63E8">
        <w:rPr>
          <w:rtl/>
        </w:rPr>
        <w:t xml:space="preserve">ל-75% </w:t>
      </w:r>
      <w:bookmarkStart w:id="4376" w:name="_ETM_Q5_677560"/>
      <w:bookmarkEnd w:id="4376"/>
      <w:r w:rsidRPr="00BB63E8">
        <w:rPr>
          <w:rtl/>
        </w:rPr>
        <w:t>הקיימים</w:t>
      </w:r>
      <w:r w:rsidRPr="00BB63E8">
        <w:rPr>
          <w:rFonts w:hint="cs"/>
          <w:rtl/>
        </w:rPr>
        <w:t>,</w:t>
      </w:r>
      <w:bookmarkStart w:id="4377" w:name="_ETM_Q5_674138"/>
      <w:bookmarkEnd w:id="4377"/>
      <w:r w:rsidRPr="00BB63E8">
        <w:rPr>
          <w:rtl/>
        </w:rPr>
        <w:t xml:space="preserve"> </w:t>
      </w:r>
      <w:bookmarkStart w:id="4378" w:name="_ETM_Q5_677980"/>
      <w:bookmarkEnd w:id="4378"/>
      <w:r w:rsidRPr="00BB63E8">
        <w:rPr>
          <w:rtl/>
        </w:rPr>
        <w:t xml:space="preserve">וכניסה </w:t>
      </w:r>
      <w:bookmarkStart w:id="4379" w:name="_ETM_Q5_678459"/>
      <w:bookmarkEnd w:id="4379"/>
      <w:r w:rsidRPr="00BB63E8">
        <w:rPr>
          <w:rtl/>
        </w:rPr>
        <w:t xml:space="preserve">של </w:t>
      </w:r>
      <w:bookmarkStart w:id="4380" w:name="_ETM_Q5_678610"/>
      <w:bookmarkEnd w:id="4380"/>
      <w:r w:rsidRPr="00BB63E8">
        <w:rPr>
          <w:rtl/>
        </w:rPr>
        <w:t>מו</w:t>
      </w:r>
      <w:r w:rsidRPr="00BB63E8">
        <w:rPr>
          <w:rFonts w:hint="cs"/>
          <w:rtl/>
        </w:rPr>
        <w:t>עסק</w:t>
      </w:r>
      <w:bookmarkStart w:id="4381" w:name="_ETM_Q5_674867"/>
      <w:bookmarkEnd w:id="4381"/>
      <w:r w:rsidRPr="00BB63E8">
        <w:rPr>
          <w:rtl/>
        </w:rPr>
        <w:t xml:space="preserve">ים </w:t>
      </w:r>
      <w:bookmarkStart w:id="4382" w:name="_ETM_Q5_679060"/>
      <w:bookmarkEnd w:id="4382"/>
      <w:r w:rsidRPr="00BB63E8">
        <w:rPr>
          <w:rtl/>
        </w:rPr>
        <w:t xml:space="preserve">חדשים </w:t>
      </w:r>
      <w:bookmarkStart w:id="4383" w:name="_ETM_Q5_679810"/>
      <w:bookmarkEnd w:id="4383"/>
      <w:r w:rsidRPr="00BB63E8">
        <w:rPr>
          <w:rtl/>
        </w:rPr>
        <w:t>בהיק</w:t>
      </w:r>
      <w:bookmarkStart w:id="4384" w:name="_ETM_Q5_672451"/>
      <w:bookmarkEnd w:id="4384"/>
      <w:r w:rsidRPr="00BB63E8">
        <w:rPr>
          <w:rFonts w:hint="cs"/>
          <w:rtl/>
        </w:rPr>
        <w:t>פי</w:t>
      </w:r>
      <w:r w:rsidRPr="00BB63E8">
        <w:rPr>
          <w:rtl/>
        </w:rPr>
        <w:t xml:space="preserve"> </w:t>
      </w:r>
      <w:bookmarkStart w:id="4385" w:name="_ETM_Q5_680230"/>
      <w:bookmarkEnd w:id="4385"/>
      <w:r w:rsidRPr="00BB63E8">
        <w:rPr>
          <w:rtl/>
        </w:rPr>
        <w:t xml:space="preserve">משרה </w:t>
      </w:r>
      <w:bookmarkStart w:id="4386" w:name="_ETM_Q5_680500"/>
      <w:bookmarkEnd w:id="4386"/>
      <w:r w:rsidRPr="00BB63E8">
        <w:rPr>
          <w:rtl/>
        </w:rPr>
        <w:t xml:space="preserve">גדולים </w:t>
      </w:r>
      <w:bookmarkStart w:id="4387" w:name="_ETM_Q5_680800"/>
      <w:bookmarkEnd w:id="4387"/>
      <w:r w:rsidRPr="00BB63E8">
        <w:rPr>
          <w:rtl/>
        </w:rPr>
        <w:t>יותר</w:t>
      </w:r>
      <w:r w:rsidR="00287D97">
        <w:rPr>
          <w:rFonts w:hint="cs"/>
          <w:rtl/>
        </w:rPr>
        <w:t>;</w:t>
      </w:r>
      <w:r w:rsidRPr="00BB63E8">
        <w:rPr>
          <w:rtl/>
        </w:rPr>
        <w:t xml:space="preserve"> </w:t>
      </w:r>
      <w:bookmarkStart w:id="4388" w:name="_ETM_Q5_681600"/>
      <w:bookmarkEnd w:id="4388"/>
      <w:r w:rsidRPr="00BB63E8">
        <w:rPr>
          <w:rtl/>
        </w:rPr>
        <w:t xml:space="preserve">כל </w:t>
      </w:r>
      <w:bookmarkStart w:id="4389" w:name="_ETM_Q5_681810"/>
      <w:bookmarkEnd w:id="4389"/>
      <w:r w:rsidRPr="00BB63E8">
        <w:rPr>
          <w:rtl/>
        </w:rPr>
        <w:t>זאת</w:t>
      </w:r>
      <w:bookmarkStart w:id="4390" w:name="_ETM_Q5_678291"/>
      <w:bookmarkEnd w:id="4390"/>
      <w:r w:rsidR="00287D97">
        <w:rPr>
          <w:rFonts w:hint="cs"/>
          <w:rtl/>
        </w:rPr>
        <w:t>,</w:t>
      </w:r>
      <w:r w:rsidRPr="00BB63E8">
        <w:rPr>
          <w:rtl/>
        </w:rPr>
        <w:t xml:space="preserve"> </w:t>
      </w:r>
      <w:bookmarkStart w:id="4391" w:name="_ETM_Q5_681960"/>
      <w:bookmarkEnd w:id="4391"/>
      <w:r w:rsidRPr="00BB63E8">
        <w:rPr>
          <w:rtl/>
        </w:rPr>
        <w:t xml:space="preserve">במטרה </w:t>
      </w:r>
      <w:bookmarkStart w:id="4392" w:name="_ETM_Q5_682290"/>
      <w:bookmarkEnd w:id="4392"/>
      <w:r w:rsidRPr="00BB63E8">
        <w:rPr>
          <w:rtl/>
        </w:rPr>
        <w:t xml:space="preserve">לשפר </w:t>
      </w:r>
      <w:bookmarkStart w:id="4393" w:name="_ETM_Q5_682650"/>
      <w:bookmarkEnd w:id="4393"/>
      <w:r w:rsidRPr="00BB63E8">
        <w:rPr>
          <w:rFonts w:hint="cs"/>
          <w:rtl/>
        </w:rPr>
        <w:t>ו</w:t>
      </w:r>
      <w:r w:rsidRPr="00BB63E8">
        <w:rPr>
          <w:rtl/>
        </w:rPr>
        <w:t xml:space="preserve">להרחיב </w:t>
      </w:r>
      <w:bookmarkStart w:id="4394" w:name="_ETM_Q5_682980"/>
      <w:bookmarkEnd w:id="4394"/>
      <w:r w:rsidRPr="00BB63E8">
        <w:rPr>
          <w:rtl/>
        </w:rPr>
        <w:t xml:space="preserve">את </w:t>
      </w:r>
      <w:bookmarkStart w:id="4395" w:name="_ETM_Q5_683100"/>
      <w:bookmarkEnd w:id="4395"/>
      <w:r w:rsidRPr="00BB63E8">
        <w:rPr>
          <w:rtl/>
        </w:rPr>
        <w:t xml:space="preserve">המענה </w:t>
      </w:r>
      <w:bookmarkStart w:id="4396" w:name="_ETM_Q5_683400"/>
      <w:bookmarkEnd w:id="4396"/>
      <w:r w:rsidRPr="00BB63E8">
        <w:rPr>
          <w:rtl/>
        </w:rPr>
        <w:t xml:space="preserve">בתחום </w:t>
      </w:r>
      <w:bookmarkStart w:id="4397" w:name="_ETM_Q5_684030"/>
      <w:bookmarkEnd w:id="4397"/>
      <w:r w:rsidRPr="00BB63E8">
        <w:rPr>
          <w:rFonts w:hint="cs"/>
          <w:rtl/>
        </w:rPr>
        <w:t>ה</w:t>
      </w:r>
      <w:r w:rsidRPr="00BB63E8">
        <w:rPr>
          <w:rtl/>
        </w:rPr>
        <w:t xml:space="preserve">מערכת </w:t>
      </w:r>
      <w:bookmarkStart w:id="4398" w:name="_ETM_Q5_684780"/>
      <w:bookmarkEnd w:id="4398"/>
      <w:r w:rsidRPr="00BB63E8">
        <w:rPr>
          <w:rtl/>
        </w:rPr>
        <w:t>הציבורית</w:t>
      </w:r>
      <w:r w:rsidRPr="00BB63E8">
        <w:rPr>
          <w:rFonts w:hint="cs"/>
          <w:rtl/>
        </w:rPr>
        <w:t>.</w:t>
      </w:r>
      <w:r w:rsidRPr="00BB63E8">
        <w:rPr>
          <w:rtl/>
        </w:rPr>
        <w:t xml:space="preserve"> </w:t>
      </w:r>
      <w:bookmarkStart w:id="4399" w:name="_ETM_Q5_685680"/>
      <w:bookmarkEnd w:id="4399"/>
      <w:r w:rsidRPr="00BB63E8">
        <w:rPr>
          <w:rtl/>
        </w:rPr>
        <w:t xml:space="preserve">התוכנית </w:t>
      </w:r>
      <w:bookmarkStart w:id="4400" w:name="_ETM_Q5_686130"/>
      <w:bookmarkEnd w:id="4400"/>
      <w:r w:rsidRPr="00BB63E8">
        <w:rPr>
          <w:rtl/>
        </w:rPr>
        <w:t xml:space="preserve">נוצרה </w:t>
      </w:r>
      <w:bookmarkStart w:id="4401" w:name="_ETM_Q5_686459"/>
      <w:bookmarkEnd w:id="4401"/>
      <w:r w:rsidRPr="00BB63E8">
        <w:rPr>
          <w:rtl/>
        </w:rPr>
        <w:t xml:space="preserve">דווקא </w:t>
      </w:r>
      <w:bookmarkStart w:id="4402" w:name="_ETM_Q5_686910"/>
      <w:bookmarkEnd w:id="4402"/>
      <w:r w:rsidRPr="00BB63E8">
        <w:rPr>
          <w:rtl/>
        </w:rPr>
        <w:t xml:space="preserve">בשל </w:t>
      </w:r>
      <w:bookmarkStart w:id="4403" w:name="_ETM_Q5_687209"/>
      <w:bookmarkEnd w:id="4403"/>
      <w:r w:rsidRPr="00BB63E8">
        <w:rPr>
          <w:rtl/>
        </w:rPr>
        <w:t xml:space="preserve">החשיבות </w:t>
      </w:r>
      <w:bookmarkStart w:id="4404" w:name="_ETM_Q5_687630"/>
      <w:bookmarkEnd w:id="4404"/>
      <w:r w:rsidRPr="00BB63E8">
        <w:rPr>
          <w:rtl/>
        </w:rPr>
        <w:t xml:space="preserve">הרבה </w:t>
      </w:r>
      <w:bookmarkStart w:id="4405" w:name="_ETM_Q5_687930"/>
      <w:bookmarkEnd w:id="4405"/>
      <w:r w:rsidRPr="00BB63E8">
        <w:rPr>
          <w:rtl/>
        </w:rPr>
        <w:t>של</w:t>
      </w:r>
      <w:bookmarkStart w:id="4406" w:name="_ETM_Q5_685065"/>
      <w:bookmarkEnd w:id="4406"/>
      <w:r w:rsidRPr="00BB63E8">
        <w:rPr>
          <w:rtl/>
        </w:rPr>
        <w:t xml:space="preserve"> </w:t>
      </w:r>
      <w:bookmarkStart w:id="4407" w:name="_ETM_Q5_688080"/>
      <w:bookmarkEnd w:id="4407"/>
      <w:r w:rsidRPr="00BB63E8">
        <w:rPr>
          <w:rFonts w:hint="cs"/>
          <w:rtl/>
        </w:rPr>
        <w:t>הנושא</w:t>
      </w:r>
      <w:r>
        <w:rPr>
          <w:rFonts w:hint="cs"/>
          <w:rtl/>
        </w:rPr>
        <w:t>,</w:t>
      </w:r>
      <w:r w:rsidRPr="00BB63E8">
        <w:rPr>
          <w:rtl/>
        </w:rPr>
        <w:t xml:space="preserve"> </w:t>
      </w:r>
      <w:bookmarkStart w:id="4408" w:name="_ETM_Q5_688319"/>
      <w:bookmarkEnd w:id="4408"/>
      <w:r w:rsidRPr="00BB63E8">
        <w:rPr>
          <w:rFonts w:hint="cs"/>
          <w:rtl/>
        </w:rPr>
        <w:t>ו</w:t>
      </w:r>
      <w:r w:rsidRPr="00BB63E8">
        <w:rPr>
          <w:rtl/>
        </w:rPr>
        <w:t xml:space="preserve">היא </w:t>
      </w:r>
      <w:bookmarkStart w:id="4409" w:name="_ETM_Q5_688410"/>
      <w:bookmarkEnd w:id="4409"/>
      <w:r w:rsidRPr="00BB63E8">
        <w:rPr>
          <w:rtl/>
        </w:rPr>
        <w:t xml:space="preserve">טומנת </w:t>
      </w:r>
      <w:bookmarkStart w:id="4410" w:name="_ETM_Q5_688770"/>
      <w:bookmarkEnd w:id="4410"/>
      <w:r w:rsidRPr="00BB63E8">
        <w:rPr>
          <w:rtl/>
        </w:rPr>
        <w:t xml:space="preserve">בחובה </w:t>
      </w:r>
      <w:bookmarkStart w:id="4411" w:name="_ETM_Q5_689520"/>
      <w:bookmarkEnd w:id="4411"/>
      <w:r w:rsidR="00287D97">
        <w:rPr>
          <w:rtl/>
        </w:rPr>
        <w:t>על</w:t>
      </w:r>
      <w:r w:rsidRPr="00BB63E8">
        <w:rPr>
          <w:rtl/>
        </w:rPr>
        <w:t xml:space="preserve">יות </w:t>
      </w:r>
      <w:bookmarkStart w:id="4412" w:name="_ETM_Q5_690000"/>
      <w:bookmarkEnd w:id="4412"/>
      <w:r w:rsidRPr="00BB63E8">
        <w:rPr>
          <w:rtl/>
        </w:rPr>
        <w:t xml:space="preserve">משמעותיות </w:t>
      </w:r>
      <w:bookmarkStart w:id="4413" w:name="_ETM_Q5_690810"/>
      <w:bookmarkEnd w:id="4413"/>
      <w:r w:rsidRPr="00BB63E8">
        <w:rPr>
          <w:rtl/>
        </w:rPr>
        <w:t>בשכר</w:t>
      </w:r>
      <w:bookmarkStart w:id="4414" w:name="_ETM_Q5_688022"/>
      <w:bookmarkEnd w:id="4414"/>
      <w:r w:rsidRPr="00BB63E8">
        <w:rPr>
          <w:rtl/>
        </w:rPr>
        <w:t xml:space="preserve"> </w:t>
      </w:r>
      <w:bookmarkStart w:id="4415" w:name="_ETM_Q5_691260"/>
      <w:bookmarkEnd w:id="4415"/>
      <w:r w:rsidRPr="00BB63E8">
        <w:rPr>
          <w:rtl/>
        </w:rPr>
        <w:t xml:space="preserve">באמצעות </w:t>
      </w:r>
      <w:bookmarkStart w:id="4416" w:name="_ETM_Q5_691650"/>
      <w:bookmarkEnd w:id="4416"/>
      <w:r w:rsidRPr="00BB63E8">
        <w:rPr>
          <w:rtl/>
        </w:rPr>
        <w:t>המענקים</w:t>
      </w:r>
      <w:bookmarkStart w:id="4417" w:name="_ETM_Q5_688531"/>
      <w:bookmarkEnd w:id="4417"/>
      <w:r w:rsidRPr="00BB63E8">
        <w:rPr>
          <w:rtl/>
        </w:rPr>
        <w:t xml:space="preserve"> </w:t>
      </w:r>
      <w:bookmarkStart w:id="4418" w:name="_ETM_Q5_692160"/>
      <w:bookmarkEnd w:id="4418"/>
      <w:r w:rsidRPr="00BB63E8">
        <w:rPr>
          <w:rtl/>
        </w:rPr>
        <w:t xml:space="preserve">לצד </w:t>
      </w:r>
      <w:bookmarkStart w:id="4419" w:name="_ETM_Q5_692459"/>
      <w:bookmarkEnd w:id="4419"/>
      <w:r w:rsidRPr="00BB63E8">
        <w:rPr>
          <w:rtl/>
        </w:rPr>
        <w:t xml:space="preserve">הרצון </w:t>
      </w:r>
      <w:bookmarkStart w:id="4420" w:name="_ETM_Q5_692819"/>
      <w:bookmarkEnd w:id="4420"/>
      <w:r w:rsidRPr="00BB63E8">
        <w:rPr>
          <w:rFonts w:hint="cs"/>
          <w:rtl/>
        </w:rPr>
        <w:t>והכוונה</w:t>
      </w:r>
      <w:bookmarkStart w:id="4421" w:name="_ETM_Q5_689322"/>
      <w:bookmarkEnd w:id="4421"/>
      <w:r w:rsidRPr="00BB63E8">
        <w:rPr>
          <w:rtl/>
        </w:rPr>
        <w:t xml:space="preserve"> </w:t>
      </w:r>
      <w:bookmarkStart w:id="4422" w:name="_ETM_Q5_693510"/>
      <w:bookmarkEnd w:id="4422"/>
      <w:r w:rsidRPr="00BB63E8">
        <w:rPr>
          <w:rtl/>
        </w:rPr>
        <w:t xml:space="preserve">לדון </w:t>
      </w:r>
      <w:bookmarkStart w:id="4423" w:name="_ETM_Q5_693959"/>
      <w:bookmarkEnd w:id="4423"/>
      <w:r w:rsidRPr="00BB63E8">
        <w:rPr>
          <w:rtl/>
        </w:rPr>
        <w:t xml:space="preserve">ולסכם </w:t>
      </w:r>
      <w:bookmarkStart w:id="4424" w:name="_ETM_Q5_694740"/>
      <w:bookmarkEnd w:id="4424"/>
      <w:r w:rsidRPr="00BB63E8">
        <w:rPr>
          <w:rtl/>
        </w:rPr>
        <w:t xml:space="preserve">בצורה </w:t>
      </w:r>
      <w:bookmarkStart w:id="4425" w:name="_ETM_Q5_695160"/>
      <w:bookmarkEnd w:id="4425"/>
      <w:r w:rsidRPr="00BB63E8">
        <w:rPr>
          <w:rtl/>
        </w:rPr>
        <w:t xml:space="preserve">מהירה </w:t>
      </w:r>
      <w:bookmarkStart w:id="4426" w:name="_ETM_Q5_695400"/>
      <w:bookmarkEnd w:id="4426"/>
      <w:r w:rsidRPr="00BB63E8">
        <w:rPr>
          <w:rtl/>
        </w:rPr>
        <w:t xml:space="preserve">את </w:t>
      </w:r>
      <w:bookmarkStart w:id="4427" w:name="_ETM_Q5_695490"/>
      <w:bookmarkEnd w:id="4427"/>
      <w:r w:rsidRPr="00BB63E8">
        <w:rPr>
          <w:rtl/>
        </w:rPr>
        <w:t xml:space="preserve">הסכמי </w:t>
      </w:r>
      <w:bookmarkStart w:id="4428" w:name="_ETM_Q5_695910"/>
      <w:bookmarkEnd w:id="4428"/>
      <w:r w:rsidRPr="00BB63E8">
        <w:rPr>
          <w:rtl/>
        </w:rPr>
        <w:t>השכר</w:t>
      </w:r>
      <w:r w:rsidRPr="00BB63E8">
        <w:rPr>
          <w:rFonts w:hint="cs"/>
          <w:rtl/>
        </w:rPr>
        <w:t>.</w:t>
      </w:r>
      <w:bookmarkStart w:id="4429" w:name="_ETM_Q5_696720"/>
      <w:bookmarkStart w:id="4430" w:name="_ETM_Q5_693652"/>
      <w:bookmarkStart w:id="4431" w:name="_ETM_Q5_693720"/>
      <w:bookmarkStart w:id="4432" w:name="_ETM_Q5_693780"/>
      <w:bookmarkStart w:id="4433" w:name="_ETM_Q5_693827"/>
      <w:bookmarkEnd w:id="4429"/>
      <w:bookmarkEnd w:id="4430"/>
      <w:bookmarkEnd w:id="4431"/>
      <w:bookmarkEnd w:id="4432"/>
      <w:bookmarkEnd w:id="4433"/>
      <w:r>
        <w:rPr>
          <w:rFonts w:hint="cs"/>
          <w:rtl/>
        </w:rPr>
        <w:t xml:space="preserve"> </w:t>
      </w:r>
      <w:r w:rsidR="00287D97">
        <w:rPr>
          <w:rFonts w:hint="cs"/>
          <w:rtl/>
        </w:rPr>
        <w:t xml:space="preserve">אנו </w:t>
      </w:r>
      <w:r>
        <w:rPr>
          <w:rtl/>
        </w:rPr>
        <w:t xml:space="preserve">מאמינים </w:t>
      </w:r>
      <w:bookmarkStart w:id="4434" w:name="_ETM_Q5_697170"/>
      <w:bookmarkEnd w:id="4434"/>
      <w:r>
        <w:rPr>
          <w:rtl/>
        </w:rPr>
        <w:t xml:space="preserve">שצעדים </w:t>
      </w:r>
      <w:bookmarkStart w:id="4435" w:name="_ETM_Q5_697709"/>
      <w:bookmarkEnd w:id="4435"/>
      <w:r>
        <w:rPr>
          <w:rtl/>
        </w:rPr>
        <w:t xml:space="preserve">אלו </w:t>
      </w:r>
      <w:bookmarkStart w:id="4436" w:name="_ETM_Q5_698220"/>
      <w:bookmarkStart w:id="4437" w:name="_ETM_Q5_694279"/>
      <w:bookmarkEnd w:id="4436"/>
      <w:bookmarkEnd w:id="4437"/>
      <w:r>
        <w:rPr>
          <w:rFonts w:hint="cs"/>
          <w:rtl/>
        </w:rPr>
        <w:t>הם</w:t>
      </w:r>
      <w:r>
        <w:rPr>
          <w:rtl/>
        </w:rPr>
        <w:t xml:space="preserve"> </w:t>
      </w:r>
      <w:bookmarkStart w:id="4438" w:name="_ETM_Q5_698340"/>
      <w:bookmarkEnd w:id="4438"/>
      <w:r>
        <w:rPr>
          <w:rtl/>
        </w:rPr>
        <w:t xml:space="preserve">תוכנית </w:t>
      </w:r>
      <w:bookmarkStart w:id="4439" w:name="_ETM_Q5_698970"/>
      <w:bookmarkEnd w:id="4439"/>
      <w:r>
        <w:rPr>
          <w:rtl/>
        </w:rPr>
        <w:t xml:space="preserve">זמנית </w:t>
      </w:r>
      <w:bookmarkStart w:id="4440" w:name="_ETM_Q5_699570"/>
      <w:bookmarkEnd w:id="4440"/>
      <w:r>
        <w:rPr>
          <w:rtl/>
        </w:rPr>
        <w:t>ו</w:t>
      </w:r>
      <w:bookmarkStart w:id="4441" w:name="_ETM_Q5_695916"/>
      <w:bookmarkEnd w:id="4441"/>
      <w:r>
        <w:rPr>
          <w:rFonts w:hint="cs"/>
          <w:rtl/>
        </w:rPr>
        <w:t>הם</w:t>
      </w:r>
      <w:r>
        <w:rPr>
          <w:rtl/>
        </w:rPr>
        <w:t xml:space="preserve"> </w:t>
      </w:r>
      <w:bookmarkStart w:id="4442" w:name="_ETM_Q5_699780"/>
      <w:bookmarkEnd w:id="4442"/>
      <w:r>
        <w:rPr>
          <w:rtl/>
        </w:rPr>
        <w:t xml:space="preserve">יציאה </w:t>
      </w:r>
      <w:bookmarkStart w:id="4443" w:name="_ETM_Q5_700110"/>
      <w:bookmarkEnd w:id="4443"/>
      <w:proofErr w:type="spellStart"/>
      <w:r>
        <w:rPr>
          <w:rtl/>
        </w:rPr>
        <w:t>מ</w:t>
      </w:r>
      <w:r>
        <w:rPr>
          <w:rFonts w:hint="cs"/>
          <w:rtl/>
        </w:rPr>
        <w:t>י</w:t>
      </w:r>
      <w:r>
        <w:rPr>
          <w:rtl/>
        </w:rPr>
        <w:t>ידי</w:t>
      </w:r>
      <w:r>
        <w:rPr>
          <w:rFonts w:hint="cs"/>
          <w:rtl/>
        </w:rPr>
        <w:t>ת</w:t>
      </w:r>
      <w:proofErr w:type="spellEnd"/>
      <w:r>
        <w:rPr>
          <w:rtl/>
        </w:rPr>
        <w:t xml:space="preserve"> </w:t>
      </w:r>
      <w:bookmarkStart w:id="4444" w:name="_ETM_Q5_700440"/>
      <w:bookmarkEnd w:id="4444"/>
      <w:r>
        <w:rPr>
          <w:rtl/>
        </w:rPr>
        <w:t>למשא</w:t>
      </w:r>
      <w:r>
        <w:rPr>
          <w:rFonts w:hint="cs"/>
          <w:rtl/>
        </w:rPr>
        <w:t xml:space="preserve"> </w:t>
      </w:r>
      <w:r>
        <w:rPr>
          <w:rtl/>
        </w:rPr>
        <w:t xml:space="preserve">ומתן </w:t>
      </w:r>
      <w:bookmarkStart w:id="4445" w:name="_ETM_Q5_701070"/>
      <w:bookmarkEnd w:id="4445"/>
      <w:r>
        <w:rPr>
          <w:rFonts w:hint="cs"/>
          <w:rtl/>
        </w:rPr>
        <w:t xml:space="preserve">על </w:t>
      </w:r>
      <w:bookmarkStart w:id="4446" w:name="_ETM_Q5_697651"/>
      <w:bookmarkEnd w:id="4446"/>
      <w:r>
        <w:rPr>
          <w:rtl/>
        </w:rPr>
        <w:t xml:space="preserve">הסכם </w:t>
      </w:r>
      <w:bookmarkStart w:id="4447" w:name="_ETM_Q5_701370"/>
      <w:bookmarkEnd w:id="4447"/>
      <w:r>
        <w:rPr>
          <w:rtl/>
        </w:rPr>
        <w:t>שכר</w:t>
      </w:r>
      <w:r>
        <w:rPr>
          <w:rFonts w:hint="cs"/>
          <w:rtl/>
        </w:rPr>
        <w:t>,</w:t>
      </w:r>
      <w:r>
        <w:rPr>
          <w:rtl/>
        </w:rPr>
        <w:t xml:space="preserve"> </w:t>
      </w:r>
      <w:bookmarkStart w:id="4448" w:name="_ETM_Q5_701670"/>
      <w:bookmarkEnd w:id="4448"/>
      <w:r>
        <w:rPr>
          <w:rFonts w:hint="cs"/>
          <w:rtl/>
        </w:rPr>
        <w:t>ש</w:t>
      </w:r>
      <w:r>
        <w:rPr>
          <w:rtl/>
        </w:rPr>
        <w:t xml:space="preserve">יאפשרו </w:t>
      </w:r>
      <w:bookmarkStart w:id="4449" w:name="_ETM_Q5_702090"/>
      <w:bookmarkEnd w:id="4449"/>
      <w:r>
        <w:rPr>
          <w:rtl/>
        </w:rPr>
        <w:t xml:space="preserve">שינוי </w:t>
      </w:r>
      <w:bookmarkStart w:id="4450" w:name="_ETM_Q5_702900"/>
      <w:bookmarkEnd w:id="4450"/>
      <w:r>
        <w:rPr>
          <w:rtl/>
        </w:rPr>
        <w:t xml:space="preserve">לטובה </w:t>
      </w:r>
      <w:bookmarkStart w:id="4451" w:name="_ETM_Q5_703709"/>
      <w:bookmarkEnd w:id="4451"/>
      <w:r>
        <w:rPr>
          <w:rtl/>
        </w:rPr>
        <w:t xml:space="preserve">במצבה </w:t>
      </w:r>
      <w:bookmarkStart w:id="4452" w:name="_ETM_Q5_704340"/>
      <w:bookmarkEnd w:id="4452"/>
      <w:r>
        <w:rPr>
          <w:rtl/>
        </w:rPr>
        <w:t xml:space="preserve">של </w:t>
      </w:r>
      <w:bookmarkStart w:id="4453" w:name="_ETM_Q5_704490"/>
      <w:bookmarkEnd w:id="4453"/>
      <w:r>
        <w:rPr>
          <w:rtl/>
        </w:rPr>
        <w:t>הפסיכולוגי</w:t>
      </w:r>
      <w:r>
        <w:rPr>
          <w:rFonts w:hint="cs"/>
          <w:rtl/>
        </w:rPr>
        <w:t>ה</w:t>
      </w:r>
      <w:r>
        <w:rPr>
          <w:rtl/>
        </w:rPr>
        <w:t xml:space="preserve"> </w:t>
      </w:r>
      <w:bookmarkStart w:id="4454" w:name="_ETM_Q5_705209"/>
      <w:bookmarkEnd w:id="4454"/>
      <w:r>
        <w:rPr>
          <w:rtl/>
        </w:rPr>
        <w:t xml:space="preserve">הציבורית </w:t>
      </w:r>
      <w:bookmarkStart w:id="4455" w:name="_ETM_Q5_705990"/>
      <w:bookmarkEnd w:id="4455"/>
      <w:r>
        <w:rPr>
          <w:rtl/>
        </w:rPr>
        <w:t xml:space="preserve">וקידום </w:t>
      </w:r>
      <w:bookmarkStart w:id="4456" w:name="_ETM_Q5_706470"/>
      <w:bookmarkEnd w:id="4456"/>
      <w:r>
        <w:rPr>
          <w:rtl/>
        </w:rPr>
        <w:t xml:space="preserve">של </w:t>
      </w:r>
      <w:bookmarkStart w:id="4457" w:name="_ETM_Q5_706650"/>
      <w:bookmarkEnd w:id="4457"/>
      <w:r>
        <w:rPr>
          <w:rtl/>
        </w:rPr>
        <w:t xml:space="preserve">התוכנית </w:t>
      </w:r>
      <w:bookmarkStart w:id="4458" w:name="_ETM_Q5_706950"/>
      <w:bookmarkEnd w:id="4458"/>
      <w:r>
        <w:rPr>
          <w:rtl/>
        </w:rPr>
        <w:t xml:space="preserve">הלאומית </w:t>
      </w:r>
      <w:bookmarkStart w:id="4459" w:name="_ETM_Q5_707280"/>
      <w:bookmarkEnd w:id="4459"/>
      <w:r>
        <w:rPr>
          <w:rtl/>
        </w:rPr>
        <w:t xml:space="preserve">לבריאות </w:t>
      </w:r>
      <w:bookmarkStart w:id="4460" w:name="_ETM_Q5_707580"/>
      <w:bookmarkEnd w:id="4460"/>
      <w:r>
        <w:rPr>
          <w:rtl/>
        </w:rPr>
        <w:t xml:space="preserve">הנפש </w:t>
      </w:r>
      <w:bookmarkStart w:id="4461" w:name="_ETM_Q5_708360"/>
      <w:bookmarkStart w:id="4462" w:name="_ETM_Q5_708660"/>
      <w:bookmarkEnd w:id="4461"/>
      <w:bookmarkEnd w:id="4462"/>
      <w:r>
        <w:rPr>
          <w:rFonts w:hint="cs"/>
          <w:rtl/>
        </w:rPr>
        <w:t xml:space="preserve">לצד </w:t>
      </w:r>
      <w:bookmarkStart w:id="4463" w:name="_ETM_Q5_705965"/>
      <w:bookmarkEnd w:id="4463"/>
      <w:r>
        <w:rPr>
          <w:rtl/>
        </w:rPr>
        <w:t xml:space="preserve">צעדים </w:t>
      </w:r>
      <w:bookmarkStart w:id="4464" w:name="_ETM_Q5_709110"/>
      <w:bookmarkEnd w:id="4464"/>
      <w:r>
        <w:rPr>
          <w:rtl/>
        </w:rPr>
        <w:t xml:space="preserve">דרושים </w:t>
      </w:r>
      <w:bookmarkStart w:id="4465" w:name="_ETM_Q5_709530"/>
      <w:bookmarkEnd w:id="4465"/>
      <w:r>
        <w:rPr>
          <w:rtl/>
        </w:rPr>
        <w:t xml:space="preserve">נוספים </w:t>
      </w:r>
      <w:bookmarkStart w:id="4466" w:name="_ETM_Q5_710160"/>
      <w:bookmarkEnd w:id="4466"/>
      <w:r>
        <w:rPr>
          <w:rFonts w:hint="cs"/>
          <w:rtl/>
        </w:rPr>
        <w:t>ש</w:t>
      </w:r>
      <w:r>
        <w:rPr>
          <w:rtl/>
        </w:rPr>
        <w:t xml:space="preserve">בהם </w:t>
      </w:r>
      <w:bookmarkStart w:id="4467" w:name="_ETM_Q5_710459"/>
      <w:bookmarkEnd w:id="4467"/>
      <w:r>
        <w:rPr>
          <w:rFonts w:hint="cs"/>
          <w:rtl/>
        </w:rPr>
        <w:t>המשרד</w:t>
      </w:r>
      <w:r>
        <w:rPr>
          <w:rtl/>
        </w:rPr>
        <w:t xml:space="preserve"> </w:t>
      </w:r>
      <w:bookmarkStart w:id="4468" w:name="_ETM_Q5_710700"/>
      <w:bookmarkEnd w:id="4468"/>
      <w:r>
        <w:rPr>
          <w:rtl/>
        </w:rPr>
        <w:t>מטפל</w:t>
      </w:r>
      <w:r>
        <w:rPr>
          <w:rFonts w:hint="cs"/>
          <w:rtl/>
        </w:rPr>
        <w:t>.</w:t>
      </w:r>
      <w:bookmarkStart w:id="4469" w:name="_ETM_Q5_711179"/>
      <w:bookmarkEnd w:id="4469"/>
    </w:p>
    <w:p w:rsidR="00DA3A44" w:rsidRDefault="00DA3A44" w:rsidP="008B62B4">
      <w:pPr>
        <w:rPr>
          <w:rtl/>
        </w:rPr>
      </w:pPr>
      <w:bookmarkStart w:id="4470" w:name="_ETM_Q5_713169"/>
      <w:bookmarkStart w:id="4471" w:name="_ETM_Q5_713228"/>
      <w:bookmarkEnd w:id="4470"/>
      <w:bookmarkEnd w:id="4471"/>
    </w:p>
    <w:p w:rsidR="00DA3A44" w:rsidRDefault="00DA3A44" w:rsidP="00287D97">
      <w:pPr>
        <w:rPr>
          <w:rtl/>
        </w:rPr>
      </w:pPr>
      <w:bookmarkStart w:id="4472" w:name="_ETM_Q5_713321"/>
      <w:bookmarkStart w:id="4473" w:name="_ETM_Q5_713368"/>
      <w:bookmarkStart w:id="4474" w:name="_ETM_Q5_708616"/>
      <w:bookmarkEnd w:id="4472"/>
      <w:bookmarkEnd w:id="4473"/>
      <w:bookmarkEnd w:id="4474"/>
      <w:r>
        <w:rPr>
          <w:rtl/>
        </w:rPr>
        <w:t xml:space="preserve">עכשיו </w:t>
      </w:r>
      <w:bookmarkStart w:id="4475" w:name="_ETM_Q5_711480"/>
      <w:bookmarkEnd w:id="4475"/>
      <w:r>
        <w:rPr>
          <w:rtl/>
        </w:rPr>
        <w:t xml:space="preserve">אני </w:t>
      </w:r>
      <w:bookmarkStart w:id="4476" w:name="_ETM_Q5_711660"/>
      <w:bookmarkEnd w:id="4476"/>
      <w:r>
        <w:rPr>
          <w:rtl/>
        </w:rPr>
        <w:t xml:space="preserve">רק </w:t>
      </w:r>
      <w:bookmarkStart w:id="4477" w:name="_ETM_Q5_711840"/>
      <w:bookmarkEnd w:id="4477"/>
      <w:r>
        <w:rPr>
          <w:rFonts w:hint="cs"/>
          <w:rtl/>
        </w:rPr>
        <w:t>אג</w:t>
      </w:r>
      <w:r>
        <w:rPr>
          <w:rtl/>
        </w:rPr>
        <w:t xml:space="preserve">ע </w:t>
      </w:r>
      <w:bookmarkStart w:id="4478" w:name="_ETM_Q5_712470"/>
      <w:bookmarkEnd w:id="4478"/>
      <w:r>
        <w:rPr>
          <w:rtl/>
        </w:rPr>
        <w:t>בנקודות</w:t>
      </w:r>
      <w:r>
        <w:rPr>
          <w:rFonts w:hint="cs"/>
          <w:rtl/>
        </w:rPr>
        <w:t xml:space="preserve"> </w:t>
      </w:r>
      <w:bookmarkStart w:id="4479" w:name="_ETM_Q5_686935"/>
      <w:bookmarkEnd w:id="4479"/>
      <w:r>
        <w:rPr>
          <w:rFonts w:hint="cs"/>
          <w:rtl/>
        </w:rPr>
        <w:t>–</w:t>
      </w:r>
      <w:r>
        <w:rPr>
          <w:rtl/>
        </w:rPr>
        <w:t xml:space="preserve"> </w:t>
      </w:r>
      <w:bookmarkStart w:id="4480" w:name="_ETM_Q5_712980"/>
      <w:bookmarkEnd w:id="4480"/>
      <w:r>
        <w:rPr>
          <w:rtl/>
        </w:rPr>
        <w:t xml:space="preserve">שאלתם </w:t>
      </w:r>
      <w:bookmarkStart w:id="4481" w:name="_ETM_Q5_713880"/>
      <w:bookmarkEnd w:id="4481"/>
      <w:r>
        <w:rPr>
          <w:rtl/>
        </w:rPr>
        <w:t xml:space="preserve">על </w:t>
      </w:r>
      <w:bookmarkStart w:id="4482" w:name="_ETM_Q5_714059"/>
      <w:bookmarkEnd w:id="4482"/>
      <w:r>
        <w:rPr>
          <w:rtl/>
        </w:rPr>
        <w:t xml:space="preserve">כמה </w:t>
      </w:r>
      <w:bookmarkStart w:id="4483" w:name="_ETM_Q5_714360"/>
      <w:bookmarkEnd w:id="4483"/>
      <w:r>
        <w:rPr>
          <w:rtl/>
        </w:rPr>
        <w:t xml:space="preserve">כסף </w:t>
      </w:r>
      <w:bookmarkStart w:id="4484" w:name="_ETM_Q5_714690"/>
      <w:bookmarkEnd w:id="4484"/>
      <w:r>
        <w:rPr>
          <w:rtl/>
        </w:rPr>
        <w:t>מדובר</w:t>
      </w:r>
      <w:r w:rsidR="00287D97">
        <w:rPr>
          <w:rFonts w:hint="cs"/>
          <w:rtl/>
        </w:rPr>
        <w:t xml:space="preserve">; </w:t>
      </w:r>
      <w:r>
        <w:rPr>
          <w:rtl/>
        </w:rPr>
        <w:t xml:space="preserve">מדובר </w:t>
      </w:r>
      <w:bookmarkStart w:id="4485" w:name="_ETM_Q5_715470"/>
      <w:bookmarkEnd w:id="4485"/>
      <w:r>
        <w:rPr>
          <w:rtl/>
        </w:rPr>
        <w:t>ב</w:t>
      </w:r>
      <w:r w:rsidR="00287D97">
        <w:rPr>
          <w:rFonts w:hint="cs"/>
          <w:rtl/>
        </w:rPr>
        <w:t>-2</w:t>
      </w:r>
      <w:r>
        <w:rPr>
          <w:rtl/>
        </w:rPr>
        <w:t xml:space="preserve"> </w:t>
      </w:r>
      <w:bookmarkStart w:id="4486" w:name="_ETM_Q5_715709"/>
      <w:bookmarkEnd w:id="4486"/>
      <w:r>
        <w:rPr>
          <w:rtl/>
        </w:rPr>
        <w:t xml:space="preserve">מיליארד </w:t>
      </w:r>
      <w:bookmarkStart w:id="4487" w:name="_ETM_Q5_716010"/>
      <w:bookmarkEnd w:id="4487"/>
      <w:r>
        <w:rPr>
          <w:rFonts w:hint="cs"/>
          <w:rtl/>
        </w:rPr>
        <w:t>ש"ח</w:t>
      </w:r>
      <w:bookmarkStart w:id="4488" w:name="_ETM_Q5_712131"/>
      <w:bookmarkStart w:id="4489" w:name="_ETM_Q5_715261"/>
      <w:bookmarkStart w:id="4490" w:name="_ETM_Q5_711505"/>
      <w:bookmarkEnd w:id="4488"/>
      <w:bookmarkEnd w:id="4489"/>
      <w:bookmarkEnd w:id="4490"/>
      <w:r>
        <w:rPr>
          <w:rFonts w:hint="cs"/>
          <w:rtl/>
        </w:rPr>
        <w:t xml:space="preserve"> </w:t>
      </w:r>
      <w:r>
        <w:rPr>
          <w:rFonts w:hint="eastAsia"/>
          <w:rtl/>
        </w:rPr>
        <w:t>–</w:t>
      </w:r>
      <w:r>
        <w:rPr>
          <w:rFonts w:hint="cs"/>
          <w:rtl/>
        </w:rPr>
        <w:t xml:space="preserve"> חבר</w:t>
      </w:r>
      <w:r>
        <w:rPr>
          <w:rtl/>
        </w:rPr>
        <w:t xml:space="preserve">ת </w:t>
      </w:r>
      <w:bookmarkStart w:id="4491" w:name="_ETM_Q5_716400"/>
      <w:bookmarkEnd w:id="4491"/>
      <w:r>
        <w:rPr>
          <w:rtl/>
        </w:rPr>
        <w:t xml:space="preserve">הכנסת </w:t>
      </w:r>
      <w:bookmarkStart w:id="4492" w:name="_ETM_Q5_716700"/>
      <w:bookmarkStart w:id="4493" w:name="_ETM_Q5_716820"/>
      <w:bookmarkStart w:id="4494" w:name="_ETM_Q5_716910"/>
      <w:bookmarkEnd w:id="4492"/>
      <w:bookmarkEnd w:id="4493"/>
      <w:bookmarkEnd w:id="4494"/>
      <w:r>
        <w:rPr>
          <w:rFonts w:hint="cs"/>
          <w:rtl/>
        </w:rPr>
        <w:t>לזימי</w:t>
      </w:r>
      <w:r>
        <w:rPr>
          <w:rtl/>
        </w:rPr>
        <w:t xml:space="preserve"> </w:t>
      </w:r>
      <w:bookmarkStart w:id="4495" w:name="_ETM_Q5_716970"/>
      <w:bookmarkEnd w:id="4495"/>
      <w:r>
        <w:rPr>
          <w:rtl/>
        </w:rPr>
        <w:t>שאלה</w:t>
      </w:r>
      <w:r>
        <w:rPr>
          <w:rFonts w:hint="cs"/>
          <w:rtl/>
        </w:rPr>
        <w:t>.</w:t>
      </w:r>
      <w:r>
        <w:rPr>
          <w:rtl/>
        </w:rPr>
        <w:t xml:space="preserve"> </w:t>
      </w:r>
      <w:bookmarkStart w:id="4496" w:name="_ETM_Q5_719329"/>
      <w:bookmarkStart w:id="4497" w:name="_ETM_Q5_719719"/>
      <w:bookmarkStart w:id="4498" w:name="_ETM_Q5_717219"/>
      <w:bookmarkEnd w:id="4496"/>
      <w:bookmarkEnd w:id="4497"/>
      <w:bookmarkEnd w:id="4498"/>
      <w:r>
        <w:rPr>
          <w:rtl/>
        </w:rPr>
        <w:t>נתת</w:t>
      </w:r>
      <w:bookmarkStart w:id="4499" w:name="_ETM_Q5_720200"/>
      <w:bookmarkEnd w:id="4499"/>
      <w:r>
        <w:rPr>
          <w:rFonts w:hint="cs"/>
          <w:rtl/>
        </w:rPr>
        <w:t xml:space="preserve">ם כאן </w:t>
      </w:r>
      <w:bookmarkStart w:id="4500" w:name="_ETM_Q5_720290"/>
      <w:bookmarkStart w:id="4501" w:name="_ETM_Q5_720349"/>
      <w:bookmarkEnd w:id="4500"/>
      <w:bookmarkEnd w:id="4501"/>
      <w:r>
        <w:rPr>
          <w:rtl/>
        </w:rPr>
        <w:t xml:space="preserve">נקודה </w:t>
      </w:r>
      <w:bookmarkStart w:id="4502" w:name="_ETM_Q5_720709"/>
      <w:bookmarkStart w:id="4503" w:name="_ETM_Q5_717783"/>
      <w:bookmarkEnd w:id="4502"/>
      <w:bookmarkEnd w:id="4503"/>
      <w:r>
        <w:rPr>
          <w:rtl/>
        </w:rPr>
        <w:t>נכונה</w:t>
      </w:r>
      <w:r>
        <w:rPr>
          <w:rFonts w:hint="cs"/>
          <w:rtl/>
        </w:rPr>
        <w:t>.</w:t>
      </w:r>
      <w:r>
        <w:rPr>
          <w:rtl/>
        </w:rPr>
        <w:t xml:space="preserve"> </w:t>
      </w:r>
      <w:bookmarkStart w:id="4504" w:name="_ETM_Q5_721489"/>
      <w:bookmarkEnd w:id="4504"/>
      <w:r>
        <w:rPr>
          <w:rtl/>
        </w:rPr>
        <w:t xml:space="preserve">הסכם </w:t>
      </w:r>
      <w:bookmarkStart w:id="4505" w:name="_ETM_Q5_721819"/>
      <w:bookmarkEnd w:id="4505"/>
      <w:r>
        <w:rPr>
          <w:rtl/>
        </w:rPr>
        <w:t xml:space="preserve">השכר </w:t>
      </w:r>
      <w:bookmarkStart w:id="4506" w:name="_ETM_Q5_722179"/>
      <w:bookmarkEnd w:id="4506"/>
      <w:r>
        <w:rPr>
          <w:rtl/>
        </w:rPr>
        <w:t xml:space="preserve">נותן </w:t>
      </w:r>
      <w:bookmarkStart w:id="4507" w:name="_ETM_Q5_722480"/>
      <w:bookmarkEnd w:id="4507"/>
      <w:r>
        <w:rPr>
          <w:rtl/>
        </w:rPr>
        <w:t xml:space="preserve">מענה </w:t>
      </w:r>
      <w:bookmarkStart w:id="4508" w:name="_ETM_Q5_722749"/>
      <w:bookmarkEnd w:id="4508"/>
      <w:r>
        <w:rPr>
          <w:rtl/>
        </w:rPr>
        <w:t xml:space="preserve">של </w:t>
      </w:r>
      <w:bookmarkStart w:id="4509" w:name="_ETM_Q5_722929"/>
      <w:bookmarkEnd w:id="4509"/>
      <w:r>
        <w:rPr>
          <w:rtl/>
        </w:rPr>
        <w:t>11%</w:t>
      </w:r>
      <w:bookmarkStart w:id="4510" w:name="_ETM_Q5_723799"/>
      <w:bookmarkEnd w:id="4510"/>
      <w:r>
        <w:rPr>
          <w:rFonts w:hint="cs"/>
          <w:rtl/>
        </w:rPr>
        <w:t xml:space="preserve">, </w:t>
      </w:r>
      <w:bookmarkStart w:id="4511" w:name="_ETM_Q5_721596"/>
      <w:bookmarkEnd w:id="4511"/>
      <w:r>
        <w:rPr>
          <w:rFonts w:hint="cs"/>
          <w:rtl/>
        </w:rPr>
        <w:t>ו</w:t>
      </w:r>
      <w:r>
        <w:rPr>
          <w:rtl/>
        </w:rPr>
        <w:t xml:space="preserve">בסוף </w:t>
      </w:r>
      <w:bookmarkStart w:id="4512" w:name="_ETM_Q5_724189"/>
      <w:bookmarkEnd w:id="4512"/>
      <w:r>
        <w:rPr>
          <w:rtl/>
        </w:rPr>
        <w:t xml:space="preserve">זה </w:t>
      </w:r>
      <w:bookmarkStart w:id="4513" w:name="_ETM_Q5_724280"/>
      <w:bookmarkStart w:id="4514" w:name="_ETM_Q5_720226"/>
      <w:bookmarkEnd w:id="4513"/>
      <w:bookmarkEnd w:id="4514"/>
      <w:r>
        <w:rPr>
          <w:rFonts w:hint="cs"/>
          <w:rtl/>
        </w:rPr>
        <w:t>יוצא,</w:t>
      </w:r>
      <w:r>
        <w:rPr>
          <w:rtl/>
        </w:rPr>
        <w:t xml:space="preserve"> </w:t>
      </w:r>
      <w:bookmarkStart w:id="4515" w:name="_ETM_Q5_724459"/>
      <w:bookmarkEnd w:id="4515"/>
      <w:r>
        <w:rPr>
          <w:rtl/>
        </w:rPr>
        <w:t xml:space="preserve">כמו </w:t>
      </w:r>
      <w:bookmarkStart w:id="4516" w:name="_ETM_Q5_724609"/>
      <w:bookmarkEnd w:id="4516"/>
      <w:r>
        <w:rPr>
          <w:rtl/>
        </w:rPr>
        <w:t>שאמרתי</w:t>
      </w:r>
      <w:r>
        <w:rPr>
          <w:rFonts w:hint="cs"/>
          <w:rtl/>
        </w:rPr>
        <w:t>,</w:t>
      </w:r>
      <w:r>
        <w:rPr>
          <w:rtl/>
        </w:rPr>
        <w:t xml:space="preserve"> </w:t>
      </w:r>
      <w:bookmarkStart w:id="4517" w:name="_ETM_Q5_724999"/>
      <w:bookmarkEnd w:id="4517"/>
      <w:r>
        <w:rPr>
          <w:rFonts w:hint="cs"/>
          <w:rtl/>
        </w:rPr>
        <w:t>מ</w:t>
      </w:r>
      <w:r>
        <w:rPr>
          <w:rtl/>
        </w:rPr>
        <w:t xml:space="preserve">-50 </w:t>
      </w:r>
      <w:bookmarkStart w:id="4518" w:name="_ETM_Q5_725450"/>
      <w:bookmarkEnd w:id="4518"/>
      <w:r>
        <w:rPr>
          <w:rtl/>
        </w:rPr>
        <w:t xml:space="preserve">שקל </w:t>
      </w:r>
      <w:bookmarkStart w:id="4519" w:name="_ETM_Q5_725749"/>
      <w:bookmarkEnd w:id="4519"/>
      <w:r>
        <w:rPr>
          <w:rtl/>
        </w:rPr>
        <w:t xml:space="preserve">לשעה </w:t>
      </w:r>
      <w:bookmarkStart w:id="4520" w:name="_ETM_Q5_725989"/>
      <w:bookmarkEnd w:id="4520"/>
      <w:r>
        <w:rPr>
          <w:rtl/>
        </w:rPr>
        <w:t>ל-60</w:t>
      </w:r>
      <w:bookmarkStart w:id="4521" w:name="_ETM_Q5_723472"/>
      <w:bookmarkEnd w:id="4521"/>
      <w:r w:rsidR="00287D97">
        <w:rPr>
          <w:rFonts w:hint="cs"/>
          <w:rtl/>
        </w:rPr>
        <w:t>;</w:t>
      </w:r>
      <w:r>
        <w:rPr>
          <w:rtl/>
        </w:rPr>
        <w:t xml:space="preserve"> </w:t>
      </w:r>
      <w:bookmarkStart w:id="4522" w:name="_ETM_Q5_726349"/>
      <w:bookmarkEnd w:id="4522"/>
      <w:r>
        <w:rPr>
          <w:rtl/>
        </w:rPr>
        <w:t xml:space="preserve">זה </w:t>
      </w:r>
      <w:bookmarkStart w:id="4523" w:name="_ETM_Q5_726499"/>
      <w:bookmarkEnd w:id="4523"/>
      <w:r>
        <w:rPr>
          <w:rtl/>
        </w:rPr>
        <w:t xml:space="preserve">לא </w:t>
      </w:r>
      <w:bookmarkStart w:id="4524" w:name="_ETM_Q5_726559"/>
      <w:bookmarkEnd w:id="4524"/>
      <w:r>
        <w:rPr>
          <w:rtl/>
        </w:rPr>
        <w:t>בדיוק</w:t>
      </w:r>
      <w:r>
        <w:rPr>
          <w:rFonts w:hint="cs"/>
          <w:rtl/>
        </w:rPr>
        <w:t>,</w:t>
      </w:r>
      <w:r>
        <w:rPr>
          <w:rtl/>
        </w:rPr>
        <w:t xml:space="preserve"> </w:t>
      </w:r>
      <w:bookmarkStart w:id="4525" w:name="_ETM_Q5_726920"/>
      <w:bookmarkEnd w:id="4525"/>
      <w:r>
        <w:rPr>
          <w:rtl/>
        </w:rPr>
        <w:t xml:space="preserve">אבל </w:t>
      </w:r>
      <w:bookmarkStart w:id="4526" w:name="_ETM_Q5_727099"/>
      <w:bookmarkEnd w:id="4526"/>
      <w:r>
        <w:rPr>
          <w:rtl/>
        </w:rPr>
        <w:t xml:space="preserve">זה </w:t>
      </w:r>
      <w:bookmarkStart w:id="4527" w:name="_ETM_Q5_727159"/>
      <w:bookmarkEnd w:id="4527"/>
      <w:r>
        <w:rPr>
          <w:rtl/>
        </w:rPr>
        <w:t xml:space="preserve">לא </w:t>
      </w:r>
      <w:bookmarkStart w:id="4528" w:name="_ETM_Q5_727219"/>
      <w:bookmarkEnd w:id="4528"/>
      <w:r>
        <w:rPr>
          <w:rtl/>
        </w:rPr>
        <w:t>משנה</w:t>
      </w:r>
      <w:r>
        <w:rPr>
          <w:rFonts w:hint="cs"/>
          <w:rtl/>
        </w:rPr>
        <w:t>.</w:t>
      </w:r>
      <w:r>
        <w:rPr>
          <w:rtl/>
        </w:rPr>
        <w:t xml:space="preserve"> </w:t>
      </w:r>
      <w:bookmarkStart w:id="4529" w:name="_ETM_Q5_727819"/>
      <w:bookmarkStart w:id="4530" w:name="_ETM_Q5_728120"/>
      <w:bookmarkEnd w:id="4529"/>
      <w:bookmarkEnd w:id="4530"/>
      <w:r>
        <w:rPr>
          <w:rtl/>
        </w:rPr>
        <w:t xml:space="preserve">הבנו </w:t>
      </w:r>
      <w:bookmarkStart w:id="4531" w:name="_ETM_Q5_728450"/>
      <w:bookmarkEnd w:id="4531"/>
      <w:r>
        <w:rPr>
          <w:rtl/>
        </w:rPr>
        <w:t xml:space="preserve">שגם </w:t>
      </w:r>
      <w:bookmarkStart w:id="4532" w:name="_ETM_Q5_729230"/>
      <w:bookmarkEnd w:id="4532"/>
      <w:r>
        <w:rPr>
          <w:rtl/>
        </w:rPr>
        <w:t xml:space="preserve">הסכם </w:t>
      </w:r>
      <w:bookmarkStart w:id="4533" w:name="_ETM_Q5_729499"/>
      <w:bookmarkEnd w:id="4533"/>
      <w:r>
        <w:rPr>
          <w:rtl/>
        </w:rPr>
        <w:t xml:space="preserve">שכר </w:t>
      </w:r>
      <w:bookmarkStart w:id="4534" w:name="_ETM_Q5_729799"/>
      <w:bookmarkEnd w:id="4534"/>
      <w:r>
        <w:rPr>
          <w:rtl/>
        </w:rPr>
        <w:t xml:space="preserve">לא </w:t>
      </w:r>
      <w:bookmarkStart w:id="4535" w:name="_ETM_Q5_729920"/>
      <w:bookmarkEnd w:id="4535"/>
      <w:r>
        <w:rPr>
          <w:rtl/>
        </w:rPr>
        <w:t xml:space="preserve">נותן </w:t>
      </w:r>
      <w:bookmarkStart w:id="4536" w:name="_ETM_Q5_730189"/>
      <w:bookmarkEnd w:id="4536"/>
      <w:r>
        <w:rPr>
          <w:rtl/>
        </w:rPr>
        <w:t>מענה</w:t>
      </w:r>
      <w:r w:rsidR="00287D97">
        <w:rPr>
          <w:rFonts w:hint="cs"/>
          <w:rtl/>
        </w:rPr>
        <w:t>,</w:t>
      </w:r>
      <w:r>
        <w:rPr>
          <w:rtl/>
        </w:rPr>
        <w:t xml:space="preserve"> </w:t>
      </w:r>
      <w:bookmarkStart w:id="4537" w:name="_ETM_Q5_731030"/>
      <w:bookmarkEnd w:id="4537"/>
      <w:r>
        <w:rPr>
          <w:rtl/>
        </w:rPr>
        <w:t xml:space="preserve">לכן </w:t>
      </w:r>
      <w:bookmarkStart w:id="4538" w:name="_ETM_Q5_731420"/>
      <w:bookmarkEnd w:id="4538"/>
      <w:r>
        <w:rPr>
          <w:rFonts w:hint="cs"/>
          <w:rtl/>
        </w:rPr>
        <w:t>ב</w:t>
      </w:r>
      <w:r>
        <w:rPr>
          <w:rtl/>
        </w:rPr>
        <w:t xml:space="preserve">תוכנית </w:t>
      </w:r>
      <w:bookmarkStart w:id="4539" w:name="_ETM_Q5_731809"/>
      <w:bookmarkEnd w:id="4539"/>
      <w:r>
        <w:rPr>
          <w:rtl/>
        </w:rPr>
        <w:t>התמלוגים</w:t>
      </w:r>
      <w:bookmarkStart w:id="4540" w:name="_ETM_Q5_730642"/>
      <w:bookmarkEnd w:id="4540"/>
      <w:r>
        <w:rPr>
          <w:rFonts w:hint="cs"/>
          <w:rtl/>
        </w:rPr>
        <w:t>,</w:t>
      </w:r>
      <w:r>
        <w:rPr>
          <w:rtl/>
        </w:rPr>
        <w:t xml:space="preserve"> </w:t>
      </w:r>
      <w:bookmarkStart w:id="4541" w:name="_ETM_Q5_733400"/>
      <w:bookmarkEnd w:id="4541"/>
      <w:r>
        <w:rPr>
          <w:rtl/>
        </w:rPr>
        <w:t>ש</w:t>
      </w:r>
      <w:r>
        <w:rPr>
          <w:rFonts w:hint="cs"/>
          <w:rtl/>
        </w:rPr>
        <w:t xml:space="preserve">בה </w:t>
      </w:r>
      <w:bookmarkStart w:id="4542" w:name="_ETM_Q5_731999"/>
      <w:bookmarkEnd w:id="4542"/>
      <w:r>
        <w:rPr>
          <w:rtl/>
        </w:rPr>
        <w:t xml:space="preserve">אנחנו </w:t>
      </w:r>
      <w:bookmarkStart w:id="4543" w:name="_ETM_Q5_733790"/>
      <w:bookmarkEnd w:id="4543"/>
      <w:r>
        <w:rPr>
          <w:rtl/>
        </w:rPr>
        <w:t xml:space="preserve">רוצים </w:t>
      </w:r>
      <w:bookmarkStart w:id="4544" w:name="_ETM_Q5_733999"/>
      <w:bookmarkEnd w:id="4544"/>
      <w:r>
        <w:rPr>
          <w:rtl/>
        </w:rPr>
        <w:t xml:space="preserve">לתת </w:t>
      </w:r>
      <w:bookmarkStart w:id="4545" w:name="_ETM_Q5_734269"/>
      <w:bookmarkEnd w:id="4545"/>
      <w:r>
        <w:rPr>
          <w:rtl/>
        </w:rPr>
        <w:t>מענקים</w:t>
      </w:r>
      <w:r>
        <w:rPr>
          <w:rFonts w:hint="cs"/>
          <w:rtl/>
        </w:rPr>
        <w:t>,</w:t>
      </w:r>
      <w:r>
        <w:rPr>
          <w:rtl/>
        </w:rPr>
        <w:t xml:space="preserve"> </w:t>
      </w:r>
      <w:bookmarkStart w:id="4546" w:name="_ETM_Q5_735109"/>
      <w:bookmarkEnd w:id="4546"/>
      <w:r>
        <w:rPr>
          <w:rtl/>
        </w:rPr>
        <w:t xml:space="preserve">מדובר </w:t>
      </w:r>
      <w:bookmarkStart w:id="4547" w:name="_ETM_Q5_735920"/>
      <w:bookmarkEnd w:id="4547"/>
      <w:r>
        <w:rPr>
          <w:rFonts w:hint="cs"/>
          <w:rtl/>
        </w:rPr>
        <w:t>ב-200</w:t>
      </w:r>
      <w:bookmarkStart w:id="4548" w:name="_ETM_Q5_734814"/>
      <w:bookmarkEnd w:id="4548"/>
      <w:r>
        <w:rPr>
          <w:rFonts w:hint="cs"/>
          <w:rtl/>
        </w:rPr>
        <w:t xml:space="preserve"> מיליון</w:t>
      </w:r>
      <w:r>
        <w:rPr>
          <w:rtl/>
        </w:rPr>
        <w:t xml:space="preserve"> </w:t>
      </w:r>
      <w:bookmarkStart w:id="4549" w:name="_ETM_Q5_737179"/>
      <w:bookmarkEnd w:id="4549"/>
      <w:r>
        <w:rPr>
          <w:rFonts w:hint="cs"/>
          <w:rtl/>
        </w:rPr>
        <w:t xml:space="preserve">ש"ח </w:t>
      </w:r>
      <w:bookmarkStart w:id="4550" w:name="_ETM_Q5_734677"/>
      <w:bookmarkStart w:id="4551" w:name="_ETM_Q5_738050"/>
      <w:bookmarkEnd w:id="4550"/>
      <w:bookmarkEnd w:id="4551"/>
      <w:r>
        <w:rPr>
          <w:rtl/>
        </w:rPr>
        <w:t>ש</w:t>
      </w:r>
      <w:r>
        <w:rPr>
          <w:rFonts w:hint="cs"/>
          <w:rtl/>
        </w:rPr>
        <w:t>י</w:t>
      </w:r>
      <w:r>
        <w:rPr>
          <w:rtl/>
        </w:rPr>
        <w:t xml:space="preserve">היו </w:t>
      </w:r>
      <w:bookmarkStart w:id="4552" w:name="_ETM_Q5_738380"/>
      <w:bookmarkEnd w:id="4552"/>
      <w:r>
        <w:rPr>
          <w:rtl/>
        </w:rPr>
        <w:t xml:space="preserve">עכשיו </w:t>
      </w:r>
      <w:bookmarkStart w:id="4553" w:name="_ETM_Q5_738770"/>
      <w:bookmarkStart w:id="4554" w:name="_ETM_Q5_735826"/>
      <w:bookmarkEnd w:id="4553"/>
      <w:bookmarkEnd w:id="4554"/>
      <w:r>
        <w:rPr>
          <w:rtl/>
        </w:rPr>
        <w:t xml:space="preserve">חלק </w:t>
      </w:r>
      <w:bookmarkStart w:id="4555" w:name="_ETM_Q5_739220"/>
      <w:bookmarkEnd w:id="4555"/>
      <w:r>
        <w:rPr>
          <w:rtl/>
        </w:rPr>
        <w:t>מ</w:t>
      </w:r>
      <w:bookmarkStart w:id="4556" w:name="_ETM_Q5_739520"/>
      <w:bookmarkEnd w:id="4556"/>
      <w:r w:rsidR="00287D97">
        <w:rPr>
          <w:rFonts w:hint="cs"/>
          <w:rtl/>
        </w:rPr>
        <w:t xml:space="preserve">-2 </w:t>
      </w:r>
      <w:r>
        <w:rPr>
          <w:rtl/>
        </w:rPr>
        <w:t xml:space="preserve">מיליארד </w:t>
      </w:r>
      <w:bookmarkStart w:id="4557" w:name="_ETM_Q5_739849"/>
      <w:bookmarkEnd w:id="4557"/>
      <w:r>
        <w:rPr>
          <w:rtl/>
        </w:rPr>
        <w:t xml:space="preserve">ש"ח </w:t>
      </w:r>
      <w:bookmarkStart w:id="4558" w:name="_ETM_Q5_740030"/>
      <w:bookmarkEnd w:id="4558"/>
      <w:r>
        <w:rPr>
          <w:rtl/>
        </w:rPr>
        <w:t xml:space="preserve">שייתנו </w:t>
      </w:r>
      <w:bookmarkStart w:id="4559" w:name="_ETM_Q5_740330"/>
      <w:bookmarkEnd w:id="4559"/>
      <w:r>
        <w:rPr>
          <w:rtl/>
        </w:rPr>
        <w:t>מענה</w:t>
      </w:r>
      <w:r>
        <w:rPr>
          <w:rFonts w:hint="cs"/>
          <w:rtl/>
        </w:rPr>
        <w:t>.</w:t>
      </w:r>
      <w:bookmarkStart w:id="4560" w:name="_ETM_Q5_741599"/>
      <w:bookmarkStart w:id="4561" w:name="_ETM_Q5_742640"/>
      <w:bookmarkEnd w:id="4560"/>
      <w:bookmarkEnd w:id="4561"/>
    </w:p>
    <w:p w:rsidR="00DA3A44" w:rsidRDefault="00DA3A44" w:rsidP="008B62B4">
      <w:pPr>
        <w:rPr>
          <w:rtl/>
        </w:rPr>
      </w:pPr>
      <w:bookmarkStart w:id="4562" w:name="_ETM_Q5_744933"/>
      <w:bookmarkStart w:id="4563" w:name="_ETM_Q5_745005"/>
      <w:bookmarkEnd w:id="4562"/>
      <w:bookmarkEnd w:id="4563"/>
    </w:p>
    <w:p w:rsidR="00DA3A44" w:rsidRDefault="00DA3A44" w:rsidP="00287D97">
      <w:pPr>
        <w:rPr>
          <w:rtl/>
        </w:rPr>
      </w:pPr>
      <w:bookmarkStart w:id="4564" w:name="_ETM_Q5_740053"/>
      <w:bookmarkEnd w:id="4564"/>
      <w:r w:rsidRPr="00BB63E8">
        <w:rPr>
          <w:rtl/>
        </w:rPr>
        <w:t xml:space="preserve">איגוד </w:t>
      </w:r>
      <w:bookmarkStart w:id="4565" w:name="_ETM_Q5_742970"/>
      <w:bookmarkEnd w:id="4565"/>
      <w:r w:rsidRPr="00BB63E8">
        <w:rPr>
          <w:rtl/>
        </w:rPr>
        <w:t>הפסיכולוגים</w:t>
      </w:r>
      <w:r w:rsidR="00287D97">
        <w:rPr>
          <w:rFonts w:hint="cs"/>
          <w:rtl/>
        </w:rPr>
        <w:t>,</w:t>
      </w:r>
      <w:r w:rsidRPr="00BB63E8">
        <w:rPr>
          <w:rtl/>
        </w:rPr>
        <w:t xml:space="preserve"> </w:t>
      </w:r>
      <w:bookmarkStart w:id="4566" w:name="_ETM_Q5_743510"/>
      <w:bookmarkEnd w:id="4566"/>
      <w:r w:rsidRPr="00BB63E8">
        <w:rPr>
          <w:rtl/>
        </w:rPr>
        <w:t>שעובד</w:t>
      </w:r>
      <w:bookmarkStart w:id="4567" w:name="_ETM_Q5_740248"/>
      <w:bookmarkEnd w:id="4567"/>
      <w:r w:rsidRPr="00BB63E8">
        <w:rPr>
          <w:rtl/>
        </w:rPr>
        <w:t xml:space="preserve"> </w:t>
      </w:r>
      <w:bookmarkStart w:id="4568" w:name="_ETM_Q5_743809"/>
      <w:bookmarkEnd w:id="4568"/>
      <w:r w:rsidRPr="00BB63E8">
        <w:rPr>
          <w:rtl/>
        </w:rPr>
        <w:t>איתנו</w:t>
      </w:r>
      <w:r w:rsidR="00287D97">
        <w:rPr>
          <w:rFonts w:hint="cs"/>
          <w:rtl/>
        </w:rPr>
        <w:t>,</w:t>
      </w:r>
      <w:r w:rsidRPr="00BB63E8">
        <w:rPr>
          <w:rtl/>
        </w:rPr>
        <w:t xml:space="preserve"> </w:t>
      </w:r>
      <w:bookmarkStart w:id="4569" w:name="_ETM_Q5_744110"/>
      <w:bookmarkEnd w:id="4569"/>
      <w:r w:rsidRPr="00BB63E8">
        <w:rPr>
          <w:rtl/>
        </w:rPr>
        <w:t>מרוצ</w:t>
      </w:r>
      <w:r w:rsidRPr="00BB63E8">
        <w:rPr>
          <w:rFonts w:hint="cs"/>
          <w:rtl/>
        </w:rPr>
        <w:t>ה</w:t>
      </w:r>
      <w:r w:rsidRPr="00BB63E8">
        <w:rPr>
          <w:rtl/>
        </w:rPr>
        <w:t xml:space="preserve"> </w:t>
      </w:r>
      <w:bookmarkStart w:id="4570" w:name="_ETM_Q5_744620"/>
      <w:bookmarkEnd w:id="4570"/>
      <w:r w:rsidRPr="00BB63E8">
        <w:rPr>
          <w:rtl/>
        </w:rPr>
        <w:t xml:space="preserve">מאוד </w:t>
      </w:r>
      <w:bookmarkStart w:id="4571" w:name="_ETM_Q5_745190"/>
      <w:bookmarkEnd w:id="4571"/>
      <w:r w:rsidRPr="00BB63E8">
        <w:rPr>
          <w:rtl/>
        </w:rPr>
        <w:t xml:space="preserve">מהתהליך </w:t>
      </w:r>
      <w:bookmarkStart w:id="4572" w:name="_ETM_Q5_745820"/>
      <w:bookmarkEnd w:id="4572"/>
      <w:r w:rsidRPr="00BB63E8">
        <w:rPr>
          <w:rtl/>
        </w:rPr>
        <w:t xml:space="preserve">שמסתיים </w:t>
      </w:r>
      <w:bookmarkStart w:id="4573" w:name="_ETM_Q5_746660"/>
      <w:bookmarkEnd w:id="4573"/>
      <w:r w:rsidRPr="00BB63E8">
        <w:rPr>
          <w:rtl/>
        </w:rPr>
        <w:t xml:space="preserve">ממש </w:t>
      </w:r>
      <w:bookmarkStart w:id="4574" w:name="_ETM_Q5_746960"/>
      <w:bookmarkEnd w:id="4574"/>
      <w:r w:rsidRPr="00BB63E8">
        <w:rPr>
          <w:rtl/>
        </w:rPr>
        <w:t xml:space="preserve">ברגעים </w:t>
      </w:r>
      <w:bookmarkStart w:id="4575" w:name="_ETM_Q5_747470"/>
      <w:bookmarkEnd w:id="4575"/>
      <w:r w:rsidRPr="00BB63E8">
        <w:rPr>
          <w:rtl/>
        </w:rPr>
        <w:t xml:space="preserve">אלו </w:t>
      </w:r>
      <w:bookmarkStart w:id="4576" w:name="_ETM_Q5_747650"/>
      <w:bookmarkEnd w:id="4576"/>
      <w:r w:rsidRPr="00BB63E8">
        <w:rPr>
          <w:rtl/>
        </w:rPr>
        <w:t xml:space="preserve">במשרד </w:t>
      </w:r>
      <w:bookmarkStart w:id="4577" w:name="_ETM_Q5_748040"/>
      <w:bookmarkEnd w:id="4577"/>
      <w:r w:rsidRPr="00BB63E8">
        <w:rPr>
          <w:rtl/>
        </w:rPr>
        <w:t>האוצר</w:t>
      </w:r>
      <w:r w:rsidRPr="00BB63E8">
        <w:rPr>
          <w:rFonts w:hint="cs"/>
          <w:rtl/>
        </w:rPr>
        <w:t>.</w:t>
      </w:r>
      <w:r w:rsidRPr="00BB63E8">
        <w:rPr>
          <w:rtl/>
        </w:rPr>
        <w:t xml:space="preserve"> </w:t>
      </w:r>
      <w:bookmarkStart w:id="4578" w:name="_ETM_Q5_749809"/>
      <w:bookmarkEnd w:id="4578"/>
      <w:r w:rsidRPr="00BB63E8">
        <w:rPr>
          <w:rtl/>
        </w:rPr>
        <w:t xml:space="preserve">זה </w:t>
      </w:r>
      <w:bookmarkStart w:id="4579" w:name="_ETM_Q5_750080"/>
      <w:bookmarkEnd w:id="4579"/>
      <w:r w:rsidRPr="00BB63E8">
        <w:rPr>
          <w:rtl/>
        </w:rPr>
        <w:t xml:space="preserve">נותן </w:t>
      </w:r>
      <w:bookmarkStart w:id="4580" w:name="_ETM_Q5_750470"/>
      <w:bookmarkEnd w:id="4580"/>
      <w:r w:rsidRPr="00BB63E8">
        <w:rPr>
          <w:rtl/>
        </w:rPr>
        <w:t xml:space="preserve">הרבה </w:t>
      </w:r>
      <w:bookmarkStart w:id="4581" w:name="_ETM_Q5_750740"/>
      <w:bookmarkEnd w:id="4581"/>
      <w:r w:rsidRPr="00BB63E8">
        <w:rPr>
          <w:rtl/>
        </w:rPr>
        <w:t xml:space="preserve">יותר </w:t>
      </w:r>
      <w:bookmarkStart w:id="4582" w:name="_ETM_Q5_751010"/>
      <w:bookmarkEnd w:id="4582"/>
      <w:r w:rsidRPr="00BB63E8">
        <w:rPr>
          <w:rtl/>
        </w:rPr>
        <w:t xml:space="preserve">מענה </w:t>
      </w:r>
      <w:bookmarkStart w:id="4583" w:name="_ETM_Q5_751610"/>
      <w:bookmarkEnd w:id="4583"/>
      <w:r>
        <w:rPr>
          <w:rtl/>
        </w:rPr>
        <w:t>מ</w:t>
      </w:r>
      <w:r w:rsidRPr="00BB63E8">
        <w:rPr>
          <w:rtl/>
        </w:rPr>
        <w:t xml:space="preserve">הסכם </w:t>
      </w:r>
      <w:bookmarkStart w:id="4584" w:name="_ETM_Q5_752150"/>
      <w:bookmarkEnd w:id="4584"/>
      <w:r>
        <w:rPr>
          <w:rFonts w:hint="cs"/>
          <w:rtl/>
        </w:rPr>
        <w:t>ה</w:t>
      </w:r>
      <w:r w:rsidRPr="00BB63E8">
        <w:rPr>
          <w:rtl/>
        </w:rPr>
        <w:t>שכר</w:t>
      </w:r>
      <w:r w:rsidR="00287D97">
        <w:rPr>
          <w:rFonts w:hint="cs"/>
          <w:rtl/>
        </w:rPr>
        <w:t>,</w:t>
      </w:r>
      <w:r w:rsidRPr="00BB63E8">
        <w:rPr>
          <w:rtl/>
        </w:rPr>
        <w:t xml:space="preserve"> </w:t>
      </w:r>
      <w:bookmarkStart w:id="4585" w:name="_ETM_Q5_752570"/>
      <w:bookmarkEnd w:id="4585"/>
      <w:r w:rsidRPr="00BB63E8">
        <w:rPr>
          <w:rtl/>
        </w:rPr>
        <w:t xml:space="preserve">שייתן </w:t>
      </w:r>
      <w:bookmarkStart w:id="4586" w:name="_ETM_Q5_752960"/>
      <w:bookmarkEnd w:id="4586"/>
      <w:r w:rsidRPr="00BB63E8">
        <w:rPr>
          <w:rtl/>
        </w:rPr>
        <w:t>להם</w:t>
      </w:r>
      <w:bookmarkStart w:id="4587" w:name="_ETM_Q5_750281"/>
      <w:bookmarkEnd w:id="4587"/>
      <w:r w:rsidRPr="00BB63E8">
        <w:rPr>
          <w:rtl/>
        </w:rPr>
        <w:t xml:space="preserve"> </w:t>
      </w:r>
      <w:bookmarkStart w:id="4588" w:name="_ETM_Q5_753500"/>
      <w:bookmarkEnd w:id="4588"/>
      <w:r w:rsidR="00287D97">
        <w:rPr>
          <w:rFonts w:hint="cs"/>
          <w:rtl/>
        </w:rPr>
        <w:t xml:space="preserve">– </w:t>
      </w:r>
      <w:r w:rsidRPr="00BB63E8">
        <w:rPr>
          <w:rFonts w:hint="cs"/>
          <w:rtl/>
        </w:rPr>
        <w:t>זה</w:t>
      </w:r>
      <w:r w:rsidRPr="00BB63E8">
        <w:rPr>
          <w:rtl/>
        </w:rPr>
        <w:t xml:space="preserve"> </w:t>
      </w:r>
      <w:bookmarkStart w:id="4589" w:name="_ETM_Q5_753710"/>
      <w:bookmarkEnd w:id="4589"/>
      <w:r w:rsidRPr="00BB63E8">
        <w:rPr>
          <w:rtl/>
        </w:rPr>
        <w:t xml:space="preserve">יכול </w:t>
      </w:r>
      <w:bookmarkStart w:id="4590" w:name="_ETM_Q5_753950"/>
      <w:bookmarkEnd w:id="4590"/>
      <w:r w:rsidRPr="00BB63E8">
        <w:rPr>
          <w:rtl/>
        </w:rPr>
        <w:t>להג</w:t>
      </w:r>
      <w:r w:rsidRPr="00BB63E8">
        <w:rPr>
          <w:rFonts w:hint="cs"/>
          <w:rtl/>
        </w:rPr>
        <w:t>ד</w:t>
      </w:r>
      <w:bookmarkStart w:id="4591" w:name="_ETM_Q5_751737"/>
      <w:bookmarkEnd w:id="4591"/>
      <w:r w:rsidRPr="00BB63E8">
        <w:rPr>
          <w:rtl/>
        </w:rPr>
        <w:t xml:space="preserve">יל </w:t>
      </w:r>
      <w:bookmarkStart w:id="4592" w:name="_ETM_Q5_754220"/>
      <w:bookmarkEnd w:id="4592"/>
      <w:r w:rsidR="00287D97">
        <w:rPr>
          <w:rFonts w:hint="cs"/>
          <w:rtl/>
        </w:rPr>
        <w:t>להם</w:t>
      </w:r>
      <w:r w:rsidRPr="00BB63E8">
        <w:rPr>
          <w:rtl/>
        </w:rPr>
        <w:t xml:space="preserve"> </w:t>
      </w:r>
      <w:bookmarkStart w:id="4593" w:name="_ETM_Q5_754490"/>
      <w:bookmarkEnd w:id="4593"/>
      <w:r w:rsidRPr="00BB63E8">
        <w:rPr>
          <w:rFonts w:hint="cs"/>
          <w:rtl/>
        </w:rPr>
        <w:t>מ</w:t>
      </w:r>
      <w:bookmarkStart w:id="4594" w:name="_ETM_Q5_751248"/>
      <w:bookmarkEnd w:id="4594"/>
      <w:r w:rsidRPr="00BB63E8">
        <w:rPr>
          <w:rFonts w:hint="cs"/>
          <w:rtl/>
        </w:rPr>
        <w:t>-</w:t>
      </w:r>
      <w:r w:rsidRPr="00BB63E8">
        <w:rPr>
          <w:rtl/>
        </w:rPr>
        <w:t>25</w:t>
      </w:r>
      <w:r w:rsidRPr="00BB63E8">
        <w:rPr>
          <w:rFonts w:hint="cs"/>
          <w:rtl/>
        </w:rPr>
        <w:t>%</w:t>
      </w:r>
      <w:bookmarkStart w:id="4595" w:name="_ETM_Q5_747359"/>
      <w:bookmarkEnd w:id="4595"/>
      <w:r w:rsidRPr="00BB63E8">
        <w:rPr>
          <w:rtl/>
        </w:rPr>
        <w:t xml:space="preserve"> </w:t>
      </w:r>
      <w:bookmarkStart w:id="4596" w:name="_ETM_Q5_755059"/>
      <w:bookmarkEnd w:id="4596"/>
      <w:r w:rsidRPr="00BB63E8">
        <w:rPr>
          <w:rtl/>
        </w:rPr>
        <w:t xml:space="preserve">או </w:t>
      </w:r>
      <w:bookmarkStart w:id="4597" w:name="_ETM_Q5_755150"/>
      <w:bookmarkEnd w:id="4597"/>
      <w:r w:rsidRPr="00BB63E8">
        <w:rPr>
          <w:rtl/>
        </w:rPr>
        <w:t xml:space="preserve">50% </w:t>
      </w:r>
      <w:bookmarkStart w:id="4598" w:name="_ETM_Q5_755720"/>
      <w:bookmarkStart w:id="4599" w:name="_ETM_Q5_755809"/>
      <w:bookmarkEnd w:id="4598"/>
      <w:bookmarkEnd w:id="4599"/>
      <w:r w:rsidRPr="00BB63E8">
        <w:rPr>
          <w:rFonts w:hint="cs"/>
          <w:rtl/>
        </w:rPr>
        <w:t>ל-</w:t>
      </w:r>
      <w:r w:rsidRPr="00BB63E8">
        <w:rPr>
          <w:rtl/>
        </w:rPr>
        <w:t>75%</w:t>
      </w:r>
      <w:r w:rsidR="00287D97">
        <w:rPr>
          <w:rFonts w:hint="cs"/>
          <w:rtl/>
        </w:rPr>
        <w:t>,</w:t>
      </w:r>
      <w:r w:rsidRPr="00BB63E8">
        <w:rPr>
          <w:rtl/>
        </w:rPr>
        <w:t xml:space="preserve"> </w:t>
      </w:r>
      <w:bookmarkStart w:id="4600" w:name="_ETM_Q5_756980"/>
      <w:bookmarkEnd w:id="4600"/>
      <w:r w:rsidRPr="00BB63E8">
        <w:rPr>
          <w:rtl/>
        </w:rPr>
        <w:t xml:space="preserve">יותר </w:t>
      </w:r>
      <w:bookmarkStart w:id="4601" w:name="_ETM_Q5_757340"/>
      <w:bookmarkEnd w:id="4601"/>
      <w:r w:rsidRPr="00BB63E8">
        <w:rPr>
          <w:rtl/>
        </w:rPr>
        <w:t>מ</w:t>
      </w:r>
      <w:bookmarkStart w:id="4602" w:name="_ETM_Q5_757610"/>
      <w:bookmarkStart w:id="4603" w:name="_ETM_Q5_757910"/>
      <w:bookmarkStart w:id="4604" w:name="_ETM_Q5_754720"/>
      <w:bookmarkEnd w:id="4602"/>
      <w:bookmarkEnd w:id="4603"/>
      <w:bookmarkEnd w:id="4604"/>
      <w:r w:rsidRPr="00BB63E8">
        <w:rPr>
          <w:rtl/>
        </w:rPr>
        <w:t>געים</w:t>
      </w:r>
      <w:r w:rsidRPr="00BB63E8">
        <w:rPr>
          <w:rFonts w:hint="cs"/>
          <w:rtl/>
        </w:rPr>
        <w:t>,</w:t>
      </w:r>
      <w:bookmarkStart w:id="4605" w:name="_ETM_Q5_756628"/>
      <w:bookmarkEnd w:id="4605"/>
      <w:r w:rsidRPr="00BB63E8">
        <w:rPr>
          <w:rtl/>
        </w:rPr>
        <w:t xml:space="preserve"> </w:t>
      </w:r>
      <w:bookmarkStart w:id="4606" w:name="_ETM_Q5_758360"/>
      <w:bookmarkEnd w:id="4606"/>
      <w:r w:rsidRPr="00BB63E8">
        <w:rPr>
          <w:rtl/>
        </w:rPr>
        <w:t xml:space="preserve">יותר </w:t>
      </w:r>
      <w:bookmarkStart w:id="4607" w:name="_ETM_Q5_759020"/>
      <w:bookmarkStart w:id="4608" w:name="_ETM_Q5_759230"/>
      <w:bookmarkStart w:id="4609" w:name="_ETM_Q5_759474"/>
      <w:bookmarkStart w:id="4610" w:name="_ETM_Q5_759543"/>
      <w:bookmarkStart w:id="4611" w:name="_ETM_Q5_755177"/>
      <w:bookmarkEnd w:id="4607"/>
      <w:bookmarkEnd w:id="4608"/>
      <w:bookmarkEnd w:id="4609"/>
      <w:bookmarkEnd w:id="4610"/>
      <w:bookmarkEnd w:id="4611"/>
      <w:r w:rsidRPr="00BB63E8">
        <w:rPr>
          <w:rFonts w:hint="cs"/>
          <w:rtl/>
        </w:rPr>
        <w:t>היקף</w:t>
      </w:r>
      <w:r w:rsidRPr="00BB63E8">
        <w:rPr>
          <w:rtl/>
        </w:rPr>
        <w:t xml:space="preserve"> </w:t>
      </w:r>
      <w:bookmarkStart w:id="4612" w:name="_ETM_Q5_760040"/>
      <w:bookmarkEnd w:id="4612"/>
      <w:r>
        <w:rPr>
          <w:rFonts w:hint="cs"/>
          <w:rtl/>
        </w:rPr>
        <w:t xml:space="preserve">כוח </w:t>
      </w:r>
      <w:r w:rsidRPr="00BB63E8">
        <w:rPr>
          <w:rFonts w:hint="cs"/>
          <w:rtl/>
        </w:rPr>
        <w:t xml:space="preserve">אדם, וזה </w:t>
      </w:r>
      <w:bookmarkStart w:id="4613" w:name="_ETM_Q5_760190"/>
      <w:bookmarkEnd w:id="4613"/>
      <w:r w:rsidRPr="00BB63E8">
        <w:rPr>
          <w:rtl/>
        </w:rPr>
        <w:t xml:space="preserve">יכול </w:t>
      </w:r>
      <w:bookmarkStart w:id="4614" w:name="_ETM_Q5_760370"/>
      <w:bookmarkEnd w:id="4614"/>
      <w:r w:rsidRPr="00BB63E8">
        <w:rPr>
          <w:rtl/>
        </w:rPr>
        <w:t xml:space="preserve">לתת </w:t>
      </w:r>
      <w:bookmarkStart w:id="4615" w:name="_ETM_Q5_760610"/>
      <w:bookmarkEnd w:id="4615"/>
      <w:r w:rsidRPr="00BB63E8">
        <w:rPr>
          <w:rtl/>
        </w:rPr>
        <w:t>מענה</w:t>
      </w:r>
      <w:r>
        <w:rPr>
          <w:rFonts w:hint="cs"/>
          <w:rtl/>
        </w:rPr>
        <w:t xml:space="preserve">. </w:t>
      </w:r>
      <w:bookmarkStart w:id="4616" w:name="TOR_Q6"/>
      <w:bookmarkEnd w:id="4616"/>
      <w:r>
        <w:rPr>
          <w:rFonts w:hint="cs"/>
          <w:rtl/>
        </w:rPr>
        <w:t xml:space="preserve">מדובר בתוספת </w:t>
      </w:r>
      <w:proofErr w:type="spellStart"/>
      <w:r>
        <w:rPr>
          <w:rFonts w:hint="cs"/>
          <w:rtl/>
        </w:rPr>
        <w:t>מיידית</w:t>
      </w:r>
      <w:proofErr w:type="spellEnd"/>
      <w:r>
        <w:rPr>
          <w:rFonts w:hint="cs"/>
          <w:rtl/>
        </w:rPr>
        <w:t xml:space="preserve">. לדעתי זה כבר הוסכם עם האוצר. </w:t>
      </w:r>
    </w:p>
    <w:p w:rsidR="00DA3A44" w:rsidRDefault="00DA3A44" w:rsidP="009635F5">
      <w:pPr>
        <w:rPr>
          <w:rtl/>
        </w:rPr>
      </w:pPr>
    </w:p>
    <w:p w:rsidR="00DA3A44" w:rsidRDefault="00DA3A44" w:rsidP="008B62B4">
      <w:pPr>
        <w:pStyle w:val="af5"/>
        <w:keepNext/>
        <w:rPr>
          <w:rtl/>
        </w:rPr>
      </w:pPr>
      <w:bookmarkStart w:id="4617" w:name="ET_interruption_6236_25"/>
      <w:r w:rsidRPr="001F5834">
        <w:rPr>
          <w:rStyle w:val="TagStyle"/>
          <w:rtl/>
        </w:rPr>
        <w:t xml:space="preserve"> &lt;&lt; קריאה &gt;&gt; </w:t>
      </w:r>
      <w:r>
        <w:rPr>
          <w:rtl/>
        </w:rPr>
        <w:t>נעמה לזימי (העבודה):</w:t>
      </w:r>
      <w:r w:rsidRPr="001F5834">
        <w:rPr>
          <w:rStyle w:val="TagStyle"/>
          <w:rtl/>
        </w:rPr>
        <w:t xml:space="preserve"> &lt;&lt; קריאה &gt;&gt;</w:t>
      </w:r>
      <w:r>
        <w:rPr>
          <w:rtl/>
        </w:rPr>
        <w:t xml:space="preserve">   </w:t>
      </w:r>
      <w:bookmarkEnd w:id="4617"/>
    </w:p>
    <w:p w:rsidR="00DA3A44" w:rsidRDefault="00DA3A44" w:rsidP="00D532FC">
      <w:pPr>
        <w:rPr>
          <w:rtl/>
        </w:rPr>
      </w:pPr>
    </w:p>
    <w:p w:rsidR="00DA3A44" w:rsidRPr="001F5834" w:rsidRDefault="00D532FC" w:rsidP="008B62B4">
      <w:pPr>
        <w:rPr>
          <w:rtl/>
        </w:rPr>
      </w:pPr>
      <w:r>
        <w:rPr>
          <w:rFonts w:hint="cs"/>
          <w:rtl/>
        </w:rPr>
        <w:t>– – –</w:t>
      </w:r>
      <w:r w:rsidR="00DA3A44">
        <w:rPr>
          <w:rFonts w:hint="cs"/>
          <w:rtl/>
        </w:rPr>
        <w:t xml:space="preserve"> </w:t>
      </w:r>
    </w:p>
    <w:p w:rsidR="00DA3A44" w:rsidRDefault="00DA3A44" w:rsidP="009635F5">
      <w:pPr>
        <w:rPr>
          <w:rtl/>
        </w:rPr>
      </w:pPr>
    </w:p>
    <w:p w:rsidR="00DA3A44" w:rsidRDefault="00DA3A44" w:rsidP="008B62B4">
      <w:pPr>
        <w:pStyle w:val="-"/>
        <w:keepNext/>
        <w:rPr>
          <w:rtl/>
        </w:rPr>
      </w:pPr>
      <w:r w:rsidRPr="006A0E9B">
        <w:rPr>
          <w:rStyle w:val="TagStyle"/>
          <w:rtl/>
        </w:rPr>
        <w:t xml:space="preserve">&lt;&lt; דובר_המשך &gt;&gt; </w:t>
      </w:r>
      <w:r>
        <w:rPr>
          <w:rtl/>
        </w:rPr>
        <w:t>שר הבריאות אוריאל בוסו:</w:t>
      </w:r>
      <w:r w:rsidRPr="006A0E9B">
        <w:rPr>
          <w:rStyle w:val="TagStyle"/>
          <w:rtl/>
        </w:rPr>
        <w:t xml:space="preserve"> &lt;&lt; דובר_המשך &gt;&gt;</w:t>
      </w:r>
      <w:r>
        <w:rPr>
          <w:rtl/>
        </w:rPr>
        <w:t xml:space="preserve">   </w:t>
      </w:r>
    </w:p>
    <w:p w:rsidR="00DA3A44" w:rsidRDefault="00DA3A44" w:rsidP="00D532FC">
      <w:pPr>
        <w:rPr>
          <w:rtl/>
          <w:lang w:eastAsia="he-IL"/>
        </w:rPr>
      </w:pPr>
    </w:p>
    <w:p w:rsidR="00DA3A44" w:rsidRDefault="00DA3A44" w:rsidP="008B62B4">
      <w:pPr>
        <w:rPr>
          <w:rtl/>
          <w:lang w:eastAsia="he-IL"/>
        </w:rPr>
      </w:pPr>
      <w:bookmarkStart w:id="4618" w:name="_ETM_Q6_165118"/>
      <w:bookmarkStart w:id="4619" w:name="_ETM_Q6_165196"/>
      <w:bookmarkEnd w:id="4618"/>
      <w:bookmarkEnd w:id="4619"/>
      <w:r>
        <w:rPr>
          <w:rFonts w:hint="cs"/>
          <w:rtl/>
          <w:lang w:eastAsia="he-IL"/>
        </w:rPr>
        <w:t xml:space="preserve">לא. </w:t>
      </w:r>
      <w:bookmarkStart w:id="4620" w:name="_ETM_Q6_166364"/>
      <w:bookmarkEnd w:id="4620"/>
      <w:r>
        <w:rPr>
          <w:rFonts w:hint="cs"/>
          <w:rtl/>
          <w:lang w:eastAsia="he-IL"/>
        </w:rPr>
        <w:t xml:space="preserve">ההסכם כולו זה 55 מיליון שקלים, 53 מיליון שקלים. אנחנו </w:t>
      </w:r>
      <w:bookmarkStart w:id="4621" w:name="_ETM_Q6_172547"/>
      <w:bookmarkEnd w:id="4621"/>
      <w:r>
        <w:rPr>
          <w:rFonts w:hint="cs"/>
          <w:rtl/>
          <w:lang w:eastAsia="he-IL"/>
        </w:rPr>
        <w:t xml:space="preserve">מדברים על תוספת של 200 </w:t>
      </w:r>
      <w:r w:rsidR="00D532FC">
        <w:rPr>
          <w:rFonts w:hint="cs"/>
          <w:rtl/>
          <w:lang w:eastAsia="he-IL"/>
        </w:rPr>
        <w:t>– – –</w:t>
      </w:r>
      <w:r>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4622" w:name="ET_interruption_5807_26"/>
      <w:r w:rsidRPr="001F5834">
        <w:rPr>
          <w:rStyle w:val="TagStyle"/>
          <w:rtl/>
        </w:rPr>
        <w:t xml:space="preserve"> &lt;&lt; קריאה &gt;&gt; </w:t>
      </w:r>
      <w:r>
        <w:rPr>
          <w:rtl/>
        </w:rPr>
        <w:t>קטי קטרין שטרית (הליכוד):</w:t>
      </w:r>
      <w:r w:rsidRPr="001F5834">
        <w:rPr>
          <w:rStyle w:val="TagStyle"/>
          <w:rtl/>
        </w:rPr>
        <w:t xml:space="preserve"> &lt;&lt; קריאה &gt;&gt;</w:t>
      </w:r>
      <w:r>
        <w:rPr>
          <w:rtl/>
        </w:rPr>
        <w:t xml:space="preserve">   </w:t>
      </w:r>
      <w:bookmarkEnd w:id="4622"/>
    </w:p>
    <w:p w:rsidR="00DA3A44" w:rsidRDefault="00DA3A44" w:rsidP="00D532FC">
      <w:pPr>
        <w:rPr>
          <w:rtl/>
          <w:lang w:eastAsia="he-IL"/>
        </w:rPr>
      </w:pPr>
    </w:p>
    <w:p w:rsidR="00DA3A44" w:rsidRDefault="00DA3A44" w:rsidP="008B62B4">
      <w:pPr>
        <w:rPr>
          <w:rtl/>
          <w:lang w:eastAsia="he-IL"/>
        </w:rPr>
      </w:pPr>
      <w:r>
        <w:rPr>
          <w:rFonts w:hint="cs"/>
          <w:rtl/>
          <w:lang w:eastAsia="he-IL"/>
        </w:rPr>
        <w:t>יש תוספת לשעה?</w:t>
      </w:r>
    </w:p>
    <w:p w:rsidR="00DA3A44" w:rsidRDefault="00DA3A44" w:rsidP="008B62B4">
      <w:pPr>
        <w:rPr>
          <w:rtl/>
          <w:lang w:eastAsia="he-IL"/>
        </w:rPr>
      </w:pPr>
      <w:bookmarkStart w:id="4623" w:name="_ETM_Q6_170577"/>
      <w:bookmarkStart w:id="4624" w:name="_ETM_Q6_170637"/>
      <w:bookmarkEnd w:id="4623"/>
      <w:bookmarkEnd w:id="4624"/>
    </w:p>
    <w:p w:rsidR="00DA3A44" w:rsidRDefault="00DA3A44" w:rsidP="008B62B4">
      <w:pPr>
        <w:pStyle w:val="-"/>
        <w:keepNext/>
        <w:rPr>
          <w:rtl/>
        </w:rPr>
      </w:pPr>
      <w:r w:rsidRPr="006A0E9B">
        <w:rPr>
          <w:rStyle w:val="TagStyle"/>
          <w:rtl/>
        </w:rPr>
        <w:t xml:space="preserve">&lt;&lt; דובר_המשך &gt;&gt; </w:t>
      </w:r>
      <w:r>
        <w:rPr>
          <w:rtl/>
        </w:rPr>
        <w:t>שר הבריאות אוריאל בוסו:</w:t>
      </w:r>
      <w:r w:rsidRPr="006A0E9B">
        <w:rPr>
          <w:rStyle w:val="TagStyle"/>
          <w:rtl/>
        </w:rPr>
        <w:t xml:space="preserve"> &lt;&lt; דובר_המשך &gt;&gt;</w:t>
      </w:r>
      <w:r>
        <w:rPr>
          <w:rtl/>
        </w:rPr>
        <w:t xml:space="preserve">   </w:t>
      </w:r>
    </w:p>
    <w:p w:rsidR="00DA3A44" w:rsidRPr="001F5834" w:rsidRDefault="00DA3A44" w:rsidP="008B62B4">
      <w:pPr>
        <w:rPr>
          <w:rtl/>
          <w:lang w:eastAsia="he-IL"/>
        </w:rPr>
      </w:pPr>
    </w:p>
    <w:p w:rsidR="00DA3A44" w:rsidRDefault="00DA3A44" w:rsidP="003D5DC7">
      <w:pPr>
        <w:rPr>
          <w:rtl/>
          <w:lang w:eastAsia="he-IL"/>
        </w:rPr>
      </w:pPr>
      <w:bookmarkStart w:id="4625" w:name="_ETM_Q6_167556"/>
      <w:bookmarkStart w:id="4626" w:name="_ETM_Q6_167614"/>
      <w:bookmarkEnd w:id="4625"/>
      <w:bookmarkEnd w:id="4626"/>
      <w:r>
        <w:rPr>
          <w:rFonts w:hint="cs"/>
          <w:rtl/>
          <w:lang w:eastAsia="he-IL"/>
        </w:rPr>
        <w:t xml:space="preserve">אמרתי, בלי </w:t>
      </w:r>
      <w:bookmarkStart w:id="4627" w:name="_ETM_Q6_175872"/>
      <w:bookmarkEnd w:id="4627"/>
      <w:r>
        <w:rPr>
          <w:rFonts w:hint="cs"/>
          <w:rtl/>
          <w:lang w:eastAsia="he-IL"/>
        </w:rPr>
        <w:t xml:space="preserve">להיכנס לשעה. אני חושב שפסיכולוג צריך לקבל בסוף, אם זה מהקופה או מהמדינה, 400 שקלים לשעה, מה שהיום עומד על פחות מ-200 שקלים. זאת השאיפה שלנו, וזה נמצא בתוכנית המענקים. </w:t>
      </w:r>
    </w:p>
    <w:p w:rsidR="00DA3A44" w:rsidRDefault="00DA3A44" w:rsidP="008B62B4">
      <w:pPr>
        <w:rPr>
          <w:rtl/>
          <w:lang w:eastAsia="he-IL"/>
        </w:rPr>
      </w:pPr>
      <w:bookmarkStart w:id="4628" w:name="_ETM_Q6_183706"/>
      <w:bookmarkStart w:id="4629" w:name="_ETM_Q6_183765"/>
      <w:bookmarkEnd w:id="4628"/>
      <w:bookmarkEnd w:id="4629"/>
    </w:p>
    <w:p w:rsidR="00DA3A44" w:rsidRDefault="00DA3A44" w:rsidP="008B62B4">
      <w:pPr>
        <w:pStyle w:val="af5"/>
        <w:keepNext/>
        <w:rPr>
          <w:rtl/>
        </w:rPr>
      </w:pPr>
      <w:bookmarkStart w:id="4630" w:name="ET_interruption_6236_27"/>
      <w:r w:rsidRPr="001F5834">
        <w:rPr>
          <w:rStyle w:val="TagStyle"/>
          <w:rtl/>
        </w:rPr>
        <w:t xml:space="preserve"> &lt;&lt; קריאה &gt;&gt; </w:t>
      </w:r>
      <w:r>
        <w:rPr>
          <w:rtl/>
        </w:rPr>
        <w:t>נעמה לזימי (העבודה):</w:t>
      </w:r>
      <w:r w:rsidRPr="001F5834">
        <w:rPr>
          <w:rStyle w:val="TagStyle"/>
          <w:rtl/>
        </w:rPr>
        <w:t xml:space="preserve"> &lt;&lt; קריאה &gt;&gt;</w:t>
      </w:r>
      <w:r>
        <w:rPr>
          <w:rtl/>
        </w:rPr>
        <w:t xml:space="preserve">   </w:t>
      </w:r>
      <w:bookmarkEnd w:id="4630"/>
    </w:p>
    <w:p w:rsidR="00DA3A44" w:rsidRDefault="00DA3A44" w:rsidP="00D532FC">
      <w:pPr>
        <w:rPr>
          <w:rtl/>
          <w:lang w:eastAsia="he-IL"/>
        </w:rPr>
      </w:pPr>
    </w:p>
    <w:p w:rsidR="00DA3A44" w:rsidRDefault="00DA3A44" w:rsidP="008B62B4">
      <w:pPr>
        <w:rPr>
          <w:rtl/>
          <w:lang w:eastAsia="he-IL"/>
        </w:rPr>
      </w:pPr>
      <w:bookmarkStart w:id="4631" w:name="_ETM_Q6_186712"/>
      <w:bookmarkStart w:id="4632" w:name="_ETM_Q6_186967"/>
      <w:bookmarkStart w:id="4633" w:name="_ETM_Q6_187021"/>
      <w:bookmarkEnd w:id="4631"/>
      <w:bookmarkEnd w:id="4632"/>
      <w:bookmarkEnd w:id="4633"/>
      <w:r>
        <w:rPr>
          <w:rFonts w:hint="cs"/>
          <w:rtl/>
          <w:lang w:eastAsia="he-IL"/>
        </w:rPr>
        <w:t xml:space="preserve">זה אצל </w:t>
      </w:r>
      <w:proofErr w:type="spellStart"/>
      <w:r>
        <w:rPr>
          <w:rFonts w:hint="cs"/>
          <w:rtl/>
          <w:lang w:eastAsia="he-IL"/>
        </w:rPr>
        <w:t>הפרילנסרים</w:t>
      </w:r>
      <w:proofErr w:type="spellEnd"/>
      <w:r>
        <w:rPr>
          <w:rFonts w:hint="cs"/>
          <w:rtl/>
          <w:lang w:eastAsia="he-IL"/>
        </w:rPr>
        <w:t>.</w:t>
      </w:r>
    </w:p>
    <w:p w:rsidR="00DA3A44" w:rsidRDefault="00DA3A44" w:rsidP="008B62B4">
      <w:pPr>
        <w:rPr>
          <w:rtl/>
          <w:lang w:eastAsia="he-IL"/>
        </w:rPr>
      </w:pPr>
    </w:p>
    <w:p w:rsidR="00DA3A44" w:rsidRDefault="00DA3A44" w:rsidP="008B62B4">
      <w:pPr>
        <w:pStyle w:val="-"/>
        <w:keepNext/>
        <w:rPr>
          <w:rtl/>
        </w:rPr>
      </w:pPr>
      <w:r w:rsidRPr="006A0E9B">
        <w:rPr>
          <w:rStyle w:val="TagStyle"/>
          <w:rtl/>
        </w:rPr>
        <w:t xml:space="preserve"> &lt;&lt; דובר_המשך &gt;&gt; </w:t>
      </w:r>
      <w:r>
        <w:rPr>
          <w:rtl/>
        </w:rPr>
        <w:t>שר הבריאות אוריאל בוסו:</w:t>
      </w:r>
      <w:r w:rsidRPr="006A0E9B">
        <w:rPr>
          <w:rStyle w:val="TagStyle"/>
          <w:rtl/>
        </w:rPr>
        <w:t xml:space="preserve"> &lt;&lt; דובר_המשך &gt;&gt;</w:t>
      </w:r>
      <w:r>
        <w:rPr>
          <w:rtl/>
        </w:rPr>
        <w:t xml:space="preserve">   </w:t>
      </w:r>
    </w:p>
    <w:p w:rsidR="00DA3A44" w:rsidRDefault="00DA3A44" w:rsidP="00D532FC">
      <w:pPr>
        <w:rPr>
          <w:rtl/>
          <w:lang w:eastAsia="he-IL"/>
        </w:rPr>
      </w:pPr>
    </w:p>
    <w:p w:rsidR="00DA3A44" w:rsidRDefault="00DA3A44" w:rsidP="001E0449">
      <w:pPr>
        <w:rPr>
          <w:rtl/>
          <w:lang w:eastAsia="he-IL"/>
        </w:rPr>
      </w:pPr>
      <w:r>
        <w:rPr>
          <w:rFonts w:hint="cs"/>
          <w:rtl/>
          <w:lang w:eastAsia="he-IL"/>
        </w:rPr>
        <w:t xml:space="preserve">אני אומר, בשירות הציבורי הוא לא יבוא לכאן אם אתה לא נותן לו לפחות 400 שקלים לשעה, כי זה מה שהוא מקבל בחוץ. היום בחוץ, עם הקופה ועם </w:t>
      </w:r>
      <w:bookmarkStart w:id="4634" w:name="_ETM_Q6_200624"/>
      <w:bookmarkEnd w:id="4634"/>
      <w:r>
        <w:rPr>
          <w:rFonts w:hint="cs"/>
          <w:rtl/>
          <w:lang w:eastAsia="he-IL"/>
        </w:rPr>
        <w:t xml:space="preserve">מה שהוא מקבל ממשרד הבריאות, הוא מגיע ל-180 שקלים לשעה. </w:t>
      </w:r>
      <w:bookmarkStart w:id="4635" w:name="_ETM_Q6_197259"/>
      <w:bookmarkEnd w:id="4635"/>
    </w:p>
    <w:p w:rsidR="00DA3A44" w:rsidRDefault="00DA3A44" w:rsidP="008B62B4">
      <w:pPr>
        <w:rPr>
          <w:rtl/>
          <w:lang w:eastAsia="he-IL"/>
        </w:rPr>
      </w:pPr>
      <w:bookmarkStart w:id="4636" w:name="_ETM_Q6_192258"/>
      <w:bookmarkStart w:id="4637" w:name="_ETM_Q6_192323"/>
      <w:bookmarkEnd w:id="4636"/>
      <w:bookmarkEnd w:id="4637"/>
    </w:p>
    <w:p w:rsidR="00DA3A44" w:rsidRDefault="00DA3A44" w:rsidP="008B62B4">
      <w:pPr>
        <w:pStyle w:val="af5"/>
        <w:keepNext/>
        <w:rPr>
          <w:rtl/>
        </w:rPr>
      </w:pPr>
      <w:bookmarkStart w:id="4638" w:name="ET_interruption_5855_28"/>
      <w:r w:rsidRPr="001F5834">
        <w:rPr>
          <w:rStyle w:val="TagStyle"/>
          <w:rtl/>
        </w:rPr>
        <w:t xml:space="preserve"> &lt;&lt; קריאה &gt;&gt; </w:t>
      </w:r>
      <w:r>
        <w:rPr>
          <w:rtl/>
        </w:rPr>
        <w:t>מתן כהנא (המ</w:t>
      </w:r>
      <w:r>
        <w:rPr>
          <w:rFonts w:hint="cs"/>
          <w:rtl/>
        </w:rPr>
        <w:t>ח</w:t>
      </w:r>
      <w:r>
        <w:rPr>
          <w:rtl/>
        </w:rPr>
        <w:t>נה הממלכתי):</w:t>
      </w:r>
      <w:r w:rsidRPr="001F5834">
        <w:rPr>
          <w:rStyle w:val="TagStyle"/>
          <w:rtl/>
        </w:rPr>
        <w:t xml:space="preserve"> &lt;&lt; קריאה &gt;&gt;</w:t>
      </w:r>
      <w:r>
        <w:rPr>
          <w:rtl/>
        </w:rPr>
        <w:t xml:space="preserve">   </w:t>
      </w:r>
      <w:bookmarkEnd w:id="4638"/>
    </w:p>
    <w:p w:rsidR="00DA3A44" w:rsidRDefault="00DA3A44" w:rsidP="00D532FC">
      <w:pPr>
        <w:rPr>
          <w:rtl/>
          <w:lang w:eastAsia="he-IL"/>
        </w:rPr>
      </w:pPr>
    </w:p>
    <w:p w:rsidR="00DA3A44" w:rsidRDefault="00DA3A44" w:rsidP="00287D97">
      <w:pPr>
        <w:rPr>
          <w:rtl/>
          <w:lang w:eastAsia="he-IL"/>
        </w:rPr>
      </w:pPr>
      <w:bookmarkStart w:id="4639" w:name="_ETM_Q6_195632"/>
      <w:bookmarkStart w:id="4640" w:name="_ETM_Q6_195888"/>
      <w:bookmarkStart w:id="4641" w:name="_ETM_Q6_195939"/>
      <w:bookmarkEnd w:id="4639"/>
      <w:bookmarkEnd w:id="4640"/>
      <w:bookmarkEnd w:id="4641"/>
      <w:r>
        <w:rPr>
          <w:rFonts w:hint="cs"/>
          <w:rtl/>
          <w:lang w:eastAsia="he-IL"/>
        </w:rPr>
        <w:t xml:space="preserve">אדוני השר, אתה לא יודע על מה אתה מדבר. אשתי היא דוקטור לפסיכולוגיה, מדריכה בכירה </w:t>
      </w:r>
      <w:r w:rsidR="00287D97">
        <w:rPr>
          <w:rFonts w:hint="eastAsia"/>
          <w:rtl/>
          <w:lang w:eastAsia="he-IL"/>
        </w:rPr>
        <w:t xml:space="preserve">– </w:t>
      </w:r>
      <w:r>
        <w:rPr>
          <w:rFonts w:hint="cs"/>
          <w:rtl/>
          <w:lang w:eastAsia="he-IL"/>
        </w:rPr>
        <w:t xml:space="preserve">מציעים לה בשירות הציבורי 53 שקלים לשעה וזהו. 53 שקלים לשעה. </w:t>
      </w:r>
    </w:p>
    <w:p w:rsidR="00DA3A44" w:rsidRDefault="00DA3A44" w:rsidP="008B62B4">
      <w:pPr>
        <w:rPr>
          <w:rtl/>
          <w:lang w:eastAsia="he-IL"/>
        </w:rPr>
      </w:pPr>
      <w:bookmarkStart w:id="4642" w:name="_ETM_Q6_219121"/>
      <w:bookmarkStart w:id="4643" w:name="_ETM_Q6_219211"/>
      <w:bookmarkEnd w:id="4642"/>
      <w:bookmarkEnd w:id="4643"/>
    </w:p>
    <w:p w:rsidR="00DA3A44" w:rsidRDefault="00DA3A44" w:rsidP="008B62B4">
      <w:pPr>
        <w:pStyle w:val="af5"/>
        <w:keepNext/>
        <w:rPr>
          <w:rtl/>
        </w:rPr>
      </w:pPr>
      <w:bookmarkStart w:id="4644" w:name="ET_interruption_6236_29"/>
      <w:r w:rsidRPr="001F5834">
        <w:rPr>
          <w:rStyle w:val="TagStyle"/>
          <w:rtl/>
        </w:rPr>
        <w:t xml:space="preserve"> &lt;&lt; קריאה &gt;&gt; </w:t>
      </w:r>
      <w:r>
        <w:rPr>
          <w:rtl/>
        </w:rPr>
        <w:t>נעמה לזימי (העבודה):</w:t>
      </w:r>
      <w:r w:rsidRPr="001F5834">
        <w:rPr>
          <w:rStyle w:val="TagStyle"/>
          <w:rtl/>
        </w:rPr>
        <w:t xml:space="preserve"> &lt;&lt; קריאה &gt;&gt;</w:t>
      </w:r>
      <w:r>
        <w:rPr>
          <w:rtl/>
        </w:rPr>
        <w:t xml:space="preserve">   </w:t>
      </w:r>
      <w:bookmarkEnd w:id="4644"/>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אם אתם מציעים 200 </w:t>
      </w:r>
      <w:r w:rsidR="00D532FC">
        <w:rPr>
          <w:rFonts w:hint="cs"/>
          <w:rtl/>
          <w:lang w:eastAsia="he-IL"/>
        </w:rPr>
        <w:t>– – –</w:t>
      </w:r>
      <w:r>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4645" w:name="ET_interruption_5855_30"/>
      <w:r w:rsidRPr="001F5834">
        <w:rPr>
          <w:rStyle w:val="TagStyle"/>
          <w:rtl/>
        </w:rPr>
        <w:t xml:space="preserve"> &lt;&lt; קריאה &gt;&gt; </w:t>
      </w:r>
      <w:r>
        <w:rPr>
          <w:rtl/>
        </w:rPr>
        <w:t>מתן כהנא (המחנה הממלכתי):</w:t>
      </w:r>
      <w:r w:rsidRPr="001F5834">
        <w:rPr>
          <w:rStyle w:val="TagStyle"/>
          <w:rtl/>
        </w:rPr>
        <w:t xml:space="preserve"> &lt;&lt; קריאה &gt;&gt;</w:t>
      </w:r>
      <w:r>
        <w:rPr>
          <w:rtl/>
        </w:rPr>
        <w:t xml:space="preserve">   </w:t>
      </w:r>
      <w:bookmarkEnd w:id="4645"/>
    </w:p>
    <w:p w:rsidR="00DA3A44" w:rsidRDefault="00DA3A44" w:rsidP="00D532FC">
      <w:pPr>
        <w:rPr>
          <w:rtl/>
          <w:lang w:eastAsia="he-IL"/>
        </w:rPr>
      </w:pPr>
    </w:p>
    <w:p w:rsidR="00DA3A44" w:rsidRDefault="00DA3A44" w:rsidP="008B62B4">
      <w:pPr>
        <w:rPr>
          <w:rtl/>
          <w:lang w:eastAsia="he-IL"/>
        </w:rPr>
      </w:pPr>
      <w:bookmarkStart w:id="4646" w:name="_ETM_Q6_219456"/>
      <w:bookmarkStart w:id="4647" w:name="_ETM_Q6_219524"/>
      <w:bookmarkEnd w:id="4646"/>
      <w:bookmarkEnd w:id="4647"/>
      <w:r>
        <w:rPr>
          <w:rFonts w:hint="cs"/>
          <w:rtl/>
          <w:lang w:eastAsia="he-IL"/>
        </w:rPr>
        <w:t xml:space="preserve">אני אומר לך </w:t>
      </w:r>
      <w:r w:rsidR="00D532FC">
        <w:rPr>
          <w:rFonts w:hint="cs"/>
          <w:rtl/>
          <w:lang w:eastAsia="he-IL"/>
        </w:rPr>
        <w:t>– – –</w:t>
      </w:r>
      <w:r>
        <w:rPr>
          <w:rFonts w:hint="cs"/>
          <w:rtl/>
          <w:lang w:eastAsia="he-IL"/>
        </w:rPr>
        <w:t xml:space="preserve"> </w:t>
      </w:r>
    </w:p>
    <w:p w:rsidR="00DA3A44" w:rsidRPr="001E0449" w:rsidRDefault="00DA3A44" w:rsidP="00D532FC">
      <w:pPr>
        <w:rPr>
          <w:rtl/>
        </w:rPr>
      </w:pPr>
    </w:p>
    <w:p w:rsidR="00DA3A44" w:rsidRDefault="00DA3A44" w:rsidP="008B62B4">
      <w:pPr>
        <w:pStyle w:val="af5"/>
        <w:keepNext/>
        <w:rPr>
          <w:rtl/>
        </w:rPr>
      </w:pPr>
      <w:r w:rsidRPr="001F5834">
        <w:rPr>
          <w:rStyle w:val="TagStyle"/>
          <w:rtl/>
        </w:rPr>
        <w:t xml:space="preserve"> &lt;&lt; קריאה &gt;&gt; </w:t>
      </w:r>
      <w:r>
        <w:rPr>
          <w:rtl/>
        </w:rPr>
        <w:t>נעמה לזימי (העבודה):</w:t>
      </w:r>
      <w:r w:rsidRPr="001F5834">
        <w:rPr>
          <w:rStyle w:val="TagStyle"/>
          <w:rtl/>
        </w:rPr>
        <w:t xml:space="preserve"> &lt;&lt; קריאה &gt;&gt;</w:t>
      </w:r>
      <w:r>
        <w:rPr>
          <w:rtl/>
        </w:rPr>
        <w:t xml:space="preserve">   </w:t>
      </w:r>
    </w:p>
    <w:p w:rsidR="00DA3A44" w:rsidRPr="001F5834" w:rsidRDefault="00DA3A44" w:rsidP="008B62B4">
      <w:pPr>
        <w:rPr>
          <w:rtl/>
          <w:lang w:eastAsia="he-IL"/>
        </w:rPr>
      </w:pPr>
    </w:p>
    <w:p w:rsidR="00DA3A44" w:rsidRDefault="00DA3A44" w:rsidP="008B62B4">
      <w:pPr>
        <w:rPr>
          <w:rtl/>
          <w:lang w:eastAsia="he-IL"/>
        </w:rPr>
      </w:pPr>
      <w:r>
        <w:rPr>
          <w:rFonts w:hint="cs"/>
          <w:rtl/>
          <w:lang w:eastAsia="he-IL"/>
        </w:rPr>
        <w:t xml:space="preserve">בין 50 ל-400 </w:t>
      </w:r>
      <w:r w:rsidR="00D532FC">
        <w:rPr>
          <w:rFonts w:hint="cs"/>
          <w:rtl/>
          <w:lang w:eastAsia="he-IL"/>
        </w:rPr>
        <w:t>– – –</w:t>
      </w:r>
      <w:r>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4648" w:name="ET_interruption_5855_32"/>
      <w:r w:rsidRPr="001F5834">
        <w:rPr>
          <w:rStyle w:val="TagStyle"/>
          <w:rtl/>
        </w:rPr>
        <w:t xml:space="preserve"> &lt;&lt; קריאה &gt;&gt; </w:t>
      </w:r>
      <w:r>
        <w:rPr>
          <w:rtl/>
        </w:rPr>
        <w:t>מתן כהנא (המחנה הממלכתי):</w:t>
      </w:r>
      <w:r w:rsidRPr="001F5834">
        <w:rPr>
          <w:rStyle w:val="TagStyle"/>
          <w:rtl/>
        </w:rPr>
        <w:t xml:space="preserve"> &lt;&lt; קריאה &gt;&gt;</w:t>
      </w:r>
      <w:r>
        <w:rPr>
          <w:rtl/>
        </w:rPr>
        <w:t xml:space="preserve">   </w:t>
      </w:r>
      <w:bookmarkEnd w:id="4648"/>
    </w:p>
    <w:p w:rsidR="00DA3A44" w:rsidRDefault="00DA3A44" w:rsidP="00D532FC">
      <w:pPr>
        <w:rPr>
          <w:rtl/>
          <w:lang w:eastAsia="he-IL"/>
        </w:rPr>
      </w:pPr>
    </w:p>
    <w:p w:rsidR="00DA3A44" w:rsidRDefault="00DA3A44" w:rsidP="00287D97">
      <w:pPr>
        <w:rPr>
          <w:rtl/>
          <w:lang w:eastAsia="he-IL"/>
        </w:rPr>
      </w:pPr>
      <w:r>
        <w:rPr>
          <w:rFonts w:hint="cs"/>
          <w:rtl/>
          <w:lang w:eastAsia="he-IL"/>
        </w:rPr>
        <w:t xml:space="preserve">אני אומר לך את האמת </w:t>
      </w:r>
      <w:r w:rsidR="00287D97">
        <w:rPr>
          <w:rFonts w:hint="eastAsia"/>
          <w:rtl/>
          <w:lang w:eastAsia="he-IL"/>
        </w:rPr>
        <w:t xml:space="preserve">– </w:t>
      </w:r>
      <w:r>
        <w:rPr>
          <w:rFonts w:hint="cs"/>
          <w:rtl/>
          <w:lang w:eastAsia="he-IL"/>
        </w:rPr>
        <w:t xml:space="preserve">הפסיכולוגים רוצים </w:t>
      </w:r>
      <w:bookmarkStart w:id="4649" w:name="_ETM_Q6_230279"/>
      <w:bookmarkEnd w:id="4649"/>
      <w:r>
        <w:rPr>
          <w:rFonts w:hint="cs"/>
          <w:rtl/>
          <w:lang w:eastAsia="he-IL"/>
        </w:rPr>
        <w:t xml:space="preserve">לעבוד בשירות הציבורי. </w:t>
      </w:r>
    </w:p>
    <w:p w:rsidR="00DA3A44" w:rsidRPr="001E0449" w:rsidRDefault="00DA3A44" w:rsidP="008B62B4">
      <w:pPr>
        <w:keepNext/>
        <w:rPr>
          <w:rtl/>
        </w:rPr>
      </w:pPr>
      <w:bookmarkStart w:id="4650" w:name="_ETM_Q6_233352"/>
      <w:bookmarkStart w:id="4651" w:name="_ETM_Q6_233427"/>
      <w:bookmarkEnd w:id="4650"/>
      <w:bookmarkEnd w:id="4651"/>
    </w:p>
    <w:p w:rsidR="00DA3A44" w:rsidRDefault="00DA3A44" w:rsidP="008B62B4">
      <w:pPr>
        <w:pStyle w:val="-"/>
        <w:keepNext/>
        <w:rPr>
          <w:rtl/>
        </w:rPr>
      </w:pPr>
      <w:r w:rsidRPr="006A0E9B">
        <w:rPr>
          <w:rStyle w:val="TagStyle"/>
          <w:rtl/>
        </w:rPr>
        <w:t xml:space="preserve">&lt;&lt; דובר_המשך &gt;&gt; </w:t>
      </w:r>
      <w:r>
        <w:rPr>
          <w:rtl/>
        </w:rPr>
        <w:t>שר הבריאות אוריאל בוסו:</w:t>
      </w:r>
      <w:r w:rsidRPr="006A0E9B">
        <w:rPr>
          <w:rStyle w:val="TagStyle"/>
          <w:rtl/>
        </w:rPr>
        <w:t xml:space="preserve"> &lt;&lt; דובר_המשך &gt;&gt;</w:t>
      </w:r>
      <w:r>
        <w:rPr>
          <w:rtl/>
        </w:rPr>
        <w:t xml:space="preserve">   </w:t>
      </w:r>
    </w:p>
    <w:p w:rsidR="00DA3A44" w:rsidRDefault="00DA3A44" w:rsidP="008B62B4">
      <w:pPr>
        <w:rPr>
          <w:rtl/>
          <w:lang w:eastAsia="he-IL"/>
        </w:rPr>
      </w:pPr>
    </w:p>
    <w:p w:rsidR="00DA3A44" w:rsidRDefault="00DA3A44" w:rsidP="00287D97">
      <w:pPr>
        <w:rPr>
          <w:rtl/>
          <w:lang w:eastAsia="he-IL"/>
        </w:rPr>
      </w:pPr>
      <w:bookmarkStart w:id="4652" w:name="_ETM_Q6_229762"/>
      <w:bookmarkStart w:id="4653" w:name="_ETM_Q6_229834"/>
      <w:bookmarkEnd w:id="4652"/>
      <w:bookmarkEnd w:id="4653"/>
      <w:r>
        <w:rPr>
          <w:rFonts w:hint="cs"/>
          <w:rtl/>
          <w:lang w:eastAsia="he-IL"/>
        </w:rPr>
        <w:t xml:space="preserve">חבר הכנסת מתן כהנא, לכן אמרתי, הסכם </w:t>
      </w:r>
      <w:bookmarkStart w:id="4654" w:name="_ETM_Q6_235953"/>
      <w:bookmarkEnd w:id="4654"/>
      <w:r>
        <w:rPr>
          <w:rFonts w:hint="cs"/>
          <w:rtl/>
          <w:lang w:eastAsia="he-IL"/>
        </w:rPr>
        <w:t>שכר</w:t>
      </w:r>
      <w:r w:rsidR="00287D97">
        <w:rPr>
          <w:rFonts w:hint="cs"/>
          <w:rtl/>
          <w:lang w:eastAsia="he-IL"/>
        </w:rPr>
        <w:t>,</w:t>
      </w:r>
      <w:r>
        <w:rPr>
          <w:rFonts w:hint="cs"/>
          <w:rtl/>
          <w:lang w:eastAsia="he-IL"/>
        </w:rPr>
        <w:t xml:space="preserve"> שמתברר ש</w:t>
      </w:r>
      <w:r w:rsidR="00287D97">
        <w:rPr>
          <w:rFonts w:hint="cs"/>
          <w:rtl/>
          <w:lang w:eastAsia="he-IL"/>
        </w:rPr>
        <w:t xml:space="preserve">הוא </w:t>
      </w:r>
      <w:r>
        <w:rPr>
          <w:rFonts w:hint="cs"/>
          <w:rtl/>
          <w:lang w:eastAsia="he-IL"/>
        </w:rPr>
        <w:t>גם לא נותן מענה</w:t>
      </w:r>
      <w:r w:rsidR="00287D97">
        <w:rPr>
          <w:rFonts w:hint="cs"/>
          <w:rtl/>
          <w:lang w:eastAsia="he-IL"/>
        </w:rPr>
        <w:t>,</w:t>
      </w:r>
      <w:r>
        <w:rPr>
          <w:rFonts w:hint="cs"/>
          <w:rtl/>
          <w:lang w:eastAsia="he-IL"/>
        </w:rPr>
        <w:t xml:space="preserve"> לוקח יותר </w:t>
      </w:r>
      <w:bookmarkStart w:id="4655" w:name="_ETM_Q6_239260"/>
      <w:bookmarkEnd w:id="4655"/>
      <w:r>
        <w:rPr>
          <w:rFonts w:hint="cs"/>
          <w:rtl/>
          <w:lang w:eastAsia="he-IL"/>
        </w:rPr>
        <w:t xml:space="preserve">זמן. כרגע אנחנו צריכים לתת מענה מיידי. </w:t>
      </w:r>
    </w:p>
    <w:p w:rsidR="00DA3A44" w:rsidRDefault="00DA3A44" w:rsidP="008B62B4">
      <w:pPr>
        <w:rPr>
          <w:rtl/>
          <w:lang w:eastAsia="he-IL"/>
        </w:rPr>
      </w:pPr>
    </w:p>
    <w:p w:rsidR="00DA3A44" w:rsidRDefault="00DA3A44" w:rsidP="008B62B4">
      <w:pPr>
        <w:pStyle w:val="af5"/>
        <w:keepNext/>
        <w:rPr>
          <w:rtl/>
        </w:rPr>
      </w:pPr>
      <w:bookmarkStart w:id="4656" w:name="ET_interruption_6236_33"/>
      <w:r w:rsidRPr="001F5834">
        <w:rPr>
          <w:rStyle w:val="TagStyle"/>
          <w:rtl/>
        </w:rPr>
        <w:t xml:space="preserve"> &lt;&lt; קריאה &gt;&gt; </w:t>
      </w:r>
      <w:r>
        <w:rPr>
          <w:rtl/>
        </w:rPr>
        <w:t>נעמה לזימי (העבודה):</w:t>
      </w:r>
      <w:r w:rsidRPr="001F5834">
        <w:rPr>
          <w:rStyle w:val="TagStyle"/>
          <w:rtl/>
        </w:rPr>
        <w:t xml:space="preserve"> &lt;&lt; קריאה &gt;&gt;</w:t>
      </w:r>
      <w:r>
        <w:rPr>
          <w:rtl/>
        </w:rPr>
        <w:t xml:space="preserve">   </w:t>
      </w:r>
      <w:bookmarkEnd w:id="4656"/>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אבל זה המצב שנתיים. </w:t>
      </w:r>
    </w:p>
    <w:p w:rsidR="00DA3A44" w:rsidRDefault="00DA3A44" w:rsidP="008B62B4">
      <w:pPr>
        <w:rPr>
          <w:rtl/>
          <w:lang w:eastAsia="he-IL"/>
        </w:rPr>
      </w:pPr>
    </w:p>
    <w:p w:rsidR="00DA3A44" w:rsidRDefault="00DA3A44" w:rsidP="008B62B4">
      <w:pPr>
        <w:pStyle w:val="-"/>
        <w:keepNext/>
        <w:rPr>
          <w:rtl/>
        </w:rPr>
      </w:pPr>
      <w:r w:rsidRPr="006A0E9B">
        <w:rPr>
          <w:rStyle w:val="TagStyle"/>
          <w:rtl/>
        </w:rPr>
        <w:t xml:space="preserve">&lt;&lt; דובר_המשך &gt;&gt; </w:t>
      </w:r>
      <w:r>
        <w:rPr>
          <w:rtl/>
        </w:rPr>
        <w:t>שר הבריאות אוריאל בוסו:</w:t>
      </w:r>
      <w:r w:rsidRPr="006A0E9B">
        <w:rPr>
          <w:rStyle w:val="TagStyle"/>
          <w:rtl/>
        </w:rPr>
        <w:t xml:space="preserve"> &lt;&lt; דובר_המשך &gt;&gt;</w:t>
      </w:r>
      <w:r>
        <w:rPr>
          <w:rtl/>
        </w:rPr>
        <w:t xml:space="preserve">   </w:t>
      </w:r>
    </w:p>
    <w:p w:rsidR="00DA3A44" w:rsidRDefault="00DA3A44" w:rsidP="008B62B4">
      <w:pPr>
        <w:rPr>
          <w:rtl/>
          <w:lang w:eastAsia="he-IL"/>
        </w:rPr>
      </w:pPr>
    </w:p>
    <w:p w:rsidR="00DA3A44" w:rsidRDefault="00DA3A44" w:rsidP="00287D97">
      <w:pPr>
        <w:rPr>
          <w:rtl/>
          <w:lang w:eastAsia="he-IL"/>
        </w:rPr>
      </w:pPr>
      <w:bookmarkStart w:id="4657" w:name="_ETM_Q6_241737"/>
      <w:bookmarkStart w:id="4658" w:name="_ETM_Q6_241821"/>
      <w:bookmarkEnd w:id="4657"/>
      <w:bookmarkEnd w:id="4658"/>
      <w:r>
        <w:rPr>
          <w:rFonts w:hint="cs"/>
          <w:rtl/>
          <w:lang w:eastAsia="he-IL"/>
        </w:rPr>
        <w:t xml:space="preserve">אין בעיה, אז אנחנו לא נחכה עוד שנתיים. לכן </w:t>
      </w:r>
      <w:bookmarkStart w:id="4659" w:name="_ETM_Q6_247641"/>
      <w:bookmarkEnd w:id="4659"/>
      <w:r>
        <w:rPr>
          <w:rFonts w:hint="cs"/>
          <w:rtl/>
          <w:lang w:eastAsia="he-IL"/>
        </w:rPr>
        <w:t xml:space="preserve">ביקשנו כרגע מענה מיידי במסגרת מענקים. מדובר על 200 מיליון </w:t>
      </w:r>
      <w:bookmarkStart w:id="4660" w:name="_ETM_Q6_256873"/>
      <w:bookmarkEnd w:id="4660"/>
      <w:r>
        <w:rPr>
          <w:rFonts w:hint="cs"/>
          <w:rtl/>
          <w:lang w:eastAsia="he-IL"/>
        </w:rPr>
        <w:t xml:space="preserve">שקלים, לא 30 ולא 50 ולא 53. </w:t>
      </w:r>
      <w:bookmarkStart w:id="4661" w:name="_ETM_Q6_261224"/>
      <w:bookmarkStart w:id="4662" w:name="_ETM_Q6_261281"/>
      <w:bookmarkStart w:id="4663" w:name="_ETM_Q6_261401"/>
      <w:bookmarkStart w:id="4664" w:name="_ETM_Q6_261456"/>
      <w:bookmarkEnd w:id="4661"/>
      <w:bookmarkEnd w:id="4662"/>
      <w:bookmarkEnd w:id="4663"/>
      <w:bookmarkEnd w:id="4664"/>
      <w:r>
        <w:rPr>
          <w:rFonts w:hint="cs"/>
          <w:rtl/>
          <w:lang w:eastAsia="he-IL"/>
        </w:rPr>
        <w:t xml:space="preserve">המענקים ייתנו </w:t>
      </w:r>
      <w:bookmarkStart w:id="4665" w:name="_ETM_Q6_263769"/>
      <w:bookmarkEnd w:id="4665"/>
      <w:r>
        <w:rPr>
          <w:rFonts w:hint="cs"/>
          <w:rtl/>
          <w:lang w:eastAsia="he-IL"/>
        </w:rPr>
        <w:t xml:space="preserve">מענה מיידי שיוכל להגדיל בהחלט את המגעים ואת הטיפולים ואת </w:t>
      </w:r>
      <w:bookmarkStart w:id="4666" w:name="_ETM_Q6_268131"/>
      <w:bookmarkEnd w:id="4666"/>
      <w:r>
        <w:rPr>
          <w:rFonts w:hint="cs"/>
          <w:rtl/>
          <w:lang w:eastAsia="he-IL"/>
        </w:rPr>
        <w:t xml:space="preserve">היקפי המשרה ולתת להם מענה. אני מסכים איתך שעובד בשירות </w:t>
      </w:r>
      <w:bookmarkStart w:id="4667" w:name="_ETM_Q6_271236"/>
      <w:bookmarkEnd w:id="4667"/>
      <w:r>
        <w:rPr>
          <w:rFonts w:hint="cs"/>
          <w:rtl/>
          <w:lang w:eastAsia="he-IL"/>
        </w:rPr>
        <w:t xml:space="preserve">הציבורי צריך לקבל – לפחות מתקרב, אם לא 80% מהשירות </w:t>
      </w:r>
      <w:r w:rsidR="00D532FC">
        <w:rPr>
          <w:rFonts w:hint="cs"/>
          <w:rtl/>
          <w:lang w:eastAsia="he-IL"/>
        </w:rPr>
        <w:t>– – –</w:t>
      </w:r>
      <w:r>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4668" w:name="ET_interruption_5855_34"/>
      <w:r w:rsidRPr="001F5834">
        <w:rPr>
          <w:rStyle w:val="TagStyle"/>
          <w:rtl/>
        </w:rPr>
        <w:t xml:space="preserve"> &lt;&lt; קריאה &gt;&gt; </w:t>
      </w:r>
      <w:r>
        <w:rPr>
          <w:rtl/>
        </w:rPr>
        <w:t>מתן כהנא (המחנה הממלכתי):</w:t>
      </w:r>
      <w:r w:rsidRPr="001F5834">
        <w:rPr>
          <w:rStyle w:val="TagStyle"/>
          <w:rtl/>
        </w:rPr>
        <w:t xml:space="preserve"> &lt;&lt; קריאה &gt;&gt;</w:t>
      </w:r>
      <w:r>
        <w:rPr>
          <w:rtl/>
        </w:rPr>
        <w:t xml:space="preserve">   </w:t>
      </w:r>
      <w:bookmarkEnd w:id="4668"/>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אל תיתן לו 400, תן לו 200. </w:t>
      </w:r>
    </w:p>
    <w:p w:rsidR="00DA3A44" w:rsidRDefault="00DA3A44" w:rsidP="008B62B4">
      <w:pPr>
        <w:rPr>
          <w:rtl/>
          <w:lang w:eastAsia="he-IL"/>
        </w:rPr>
      </w:pPr>
    </w:p>
    <w:p w:rsidR="00DA3A44" w:rsidRDefault="00DA3A44" w:rsidP="008B62B4">
      <w:pPr>
        <w:pStyle w:val="af5"/>
        <w:keepNext/>
        <w:rPr>
          <w:rtl/>
        </w:rPr>
      </w:pPr>
      <w:bookmarkStart w:id="4669" w:name="ET_interruption_6236_35"/>
      <w:r w:rsidRPr="001F5834">
        <w:rPr>
          <w:rStyle w:val="TagStyle"/>
          <w:rtl/>
        </w:rPr>
        <w:t xml:space="preserve"> &lt;&lt; קריאה &gt;&gt; </w:t>
      </w:r>
      <w:r>
        <w:rPr>
          <w:rtl/>
        </w:rPr>
        <w:t>נעמה לזימי (העבודה):</w:t>
      </w:r>
      <w:r w:rsidRPr="001F5834">
        <w:rPr>
          <w:rStyle w:val="TagStyle"/>
          <w:rtl/>
        </w:rPr>
        <w:t xml:space="preserve"> &lt;&lt; קריאה &gt;&gt;</w:t>
      </w:r>
      <w:r>
        <w:rPr>
          <w:rtl/>
        </w:rPr>
        <w:t xml:space="preserve">   </w:t>
      </w:r>
      <w:bookmarkEnd w:id="4669"/>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בדיוק. </w:t>
      </w:r>
      <w:bookmarkStart w:id="4670" w:name="_ETM_Q6_273291"/>
      <w:bookmarkEnd w:id="4670"/>
    </w:p>
    <w:p w:rsidR="00DA3A44" w:rsidRDefault="00DA3A44" w:rsidP="008B62B4">
      <w:pPr>
        <w:rPr>
          <w:rtl/>
          <w:lang w:eastAsia="he-IL"/>
        </w:rPr>
      </w:pPr>
    </w:p>
    <w:p w:rsidR="00DA3A44" w:rsidRDefault="00DA3A44" w:rsidP="008B62B4">
      <w:pPr>
        <w:pStyle w:val="-"/>
        <w:keepNext/>
        <w:rPr>
          <w:rtl/>
        </w:rPr>
      </w:pPr>
      <w:r w:rsidRPr="006A0E9B">
        <w:rPr>
          <w:rStyle w:val="TagStyle"/>
          <w:rtl/>
        </w:rPr>
        <w:t xml:space="preserve">&lt;&lt; דובר_המשך &gt;&gt; </w:t>
      </w:r>
      <w:r>
        <w:rPr>
          <w:rtl/>
        </w:rPr>
        <w:t>שר הבריאות אוריאל בוסו:</w:t>
      </w:r>
      <w:r w:rsidRPr="006A0E9B">
        <w:rPr>
          <w:rStyle w:val="TagStyle"/>
          <w:rtl/>
        </w:rPr>
        <w:t xml:space="preserve"> &lt;&lt; דובר_המשך &gt;&gt;</w:t>
      </w:r>
      <w:r>
        <w:rPr>
          <w:rtl/>
        </w:rPr>
        <w:t xml:space="preserve">   </w:t>
      </w:r>
    </w:p>
    <w:p w:rsidR="00DA3A44" w:rsidRDefault="00DA3A44" w:rsidP="008B62B4">
      <w:pPr>
        <w:rPr>
          <w:rtl/>
          <w:lang w:eastAsia="he-IL"/>
        </w:rPr>
      </w:pPr>
    </w:p>
    <w:p w:rsidR="00DA3A44" w:rsidRDefault="00DA3A44" w:rsidP="00287D97">
      <w:pPr>
        <w:rPr>
          <w:rtl/>
          <w:lang w:eastAsia="he-IL"/>
        </w:rPr>
      </w:pPr>
      <w:bookmarkStart w:id="4671" w:name="_ETM_Q6_273843"/>
      <w:bookmarkStart w:id="4672" w:name="_ETM_Q6_273915"/>
      <w:bookmarkEnd w:id="4671"/>
      <w:bookmarkEnd w:id="4672"/>
      <w:r>
        <w:rPr>
          <w:rFonts w:hint="cs"/>
          <w:rtl/>
          <w:lang w:eastAsia="he-IL"/>
        </w:rPr>
        <w:t xml:space="preserve">אנחנו שואפים לשם. את זה אנחנו דורשים, ורק כך </w:t>
      </w:r>
      <w:bookmarkStart w:id="4673" w:name="_ETM_Q6_282744"/>
      <w:bookmarkEnd w:id="4673"/>
      <w:r>
        <w:rPr>
          <w:rFonts w:hint="cs"/>
          <w:rtl/>
          <w:lang w:eastAsia="he-IL"/>
        </w:rPr>
        <w:t>נוכל לתת מענה בסוף ולהחזיר את העובדים</w:t>
      </w:r>
      <w:r w:rsidR="00287D97">
        <w:rPr>
          <w:rFonts w:hint="cs"/>
          <w:rtl/>
          <w:lang w:eastAsia="he-IL"/>
        </w:rPr>
        <w:t>.</w:t>
      </w:r>
      <w:r>
        <w:rPr>
          <w:rFonts w:hint="cs"/>
          <w:rtl/>
          <w:lang w:eastAsia="he-IL"/>
        </w:rPr>
        <w:t xml:space="preserve"> אבל לא רק </w:t>
      </w:r>
      <w:bookmarkStart w:id="4674" w:name="_ETM_Q6_285299"/>
      <w:bookmarkEnd w:id="4674"/>
      <w:r>
        <w:rPr>
          <w:rFonts w:hint="cs"/>
          <w:rtl/>
          <w:lang w:eastAsia="he-IL"/>
        </w:rPr>
        <w:t>להחזיר אותם. חבר הכנסת מתן כהנא, אני רוצה לומר משהו אחר. צריך לזכור</w:t>
      </w:r>
      <w:r w:rsidR="00287D97">
        <w:rPr>
          <w:rFonts w:hint="cs"/>
          <w:rtl/>
          <w:lang w:eastAsia="he-IL"/>
        </w:rPr>
        <w:t>:</w:t>
      </w:r>
      <w:r>
        <w:rPr>
          <w:rFonts w:hint="cs"/>
          <w:rtl/>
          <w:lang w:eastAsia="he-IL"/>
        </w:rPr>
        <w:t xml:space="preserve"> זה לא רק בשביל השכר של המטפל בשירות הציבורי. אנחנו לא רוצים לגרום </w:t>
      </w:r>
      <w:r w:rsidR="00287D97">
        <w:rPr>
          <w:rFonts w:hint="cs"/>
          <w:rtl/>
          <w:lang w:eastAsia="he-IL"/>
        </w:rPr>
        <w:t>ל</w:t>
      </w:r>
      <w:r>
        <w:rPr>
          <w:rFonts w:hint="cs"/>
          <w:rtl/>
          <w:lang w:eastAsia="he-IL"/>
        </w:rPr>
        <w:t xml:space="preserve">מצב שבו ילד בבאר שבע שזקוק </w:t>
      </w:r>
      <w:bookmarkStart w:id="4675" w:name="_ETM_Q6_295379"/>
      <w:bookmarkEnd w:id="4675"/>
      <w:r>
        <w:rPr>
          <w:rFonts w:hint="cs"/>
          <w:rtl/>
          <w:lang w:eastAsia="he-IL"/>
        </w:rPr>
        <w:t>לטיפול פסיכולוגי או נפשי לא יקבל מענה, ו</w:t>
      </w:r>
      <w:r w:rsidR="00287D97">
        <w:rPr>
          <w:rFonts w:hint="cs"/>
          <w:rtl/>
          <w:lang w:eastAsia="he-IL"/>
        </w:rPr>
        <w:t>ל</w:t>
      </w:r>
      <w:r>
        <w:rPr>
          <w:rFonts w:hint="cs"/>
          <w:rtl/>
          <w:lang w:eastAsia="he-IL"/>
        </w:rPr>
        <w:t xml:space="preserve">מי שגר בתל אביב </w:t>
      </w:r>
      <w:bookmarkStart w:id="4676" w:name="_ETM_Q6_299411"/>
      <w:bookmarkEnd w:id="4676"/>
      <w:r>
        <w:rPr>
          <w:rFonts w:hint="cs"/>
          <w:rtl/>
          <w:lang w:eastAsia="he-IL"/>
        </w:rPr>
        <w:t xml:space="preserve">ויש להורים שלו כסף יש מענה. זה לא יהיה. המערכת </w:t>
      </w:r>
      <w:bookmarkStart w:id="4677" w:name="_ETM_Q6_303087"/>
      <w:bookmarkEnd w:id="4677"/>
      <w:r>
        <w:rPr>
          <w:rFonts w:hint="cs"/>
          <w:rtl/>
          <w:lang w:eastAsia="he-IL"/>
        </w:rPr>
        <w:t xml:space="preserve">הציבורית חייבת להתחזק ולקבל את המענה. </w:t>
      </w:r>
      <w:bookmarkStart w:id="4678" w:name="_ETM_Q6_300375"/>
      <w:bookmarkStart w:id="4679" w:name="_ETM_Q6_300456"/>
      <w:bookmarkStart w:id="4680" w:name="_ETM_Q6_300536"/>
      <w:bookmarkStart w:id="4681" w:name="_ETM_Q6_300603"/>
      <w:bookmarkEnd w:id="4678"/>
      <w:bookmarkEnd w:id="4679"/>
      <w:bookmarkEnd w:id="4680"/>
      <w:bookmarkEnd w:id="4681"/>
      <w:r>
        <w:rPr>
          <w:rFonts w:hint="cs"/>
          <w:rtl/>
          <w:lang w:eastAsia="he-IL"/>
        </w:rPr>
        <w:t xml:space="preserve">לכן, כשאנחנו מדברים על </w:t>
      </w:r>
      <w:bookmarkStart w:id="4682" w:name="_ETM_Q6_305639"/>
      <w:bookmarkEnd w:id="4682"/>
      <w:r w:rsidR="00287D97">
        <w:rPr>
          <w:rFonts w:hint="cs"/>
          <w:rtl/>
          <w:lang w:eastAsia="he-IL"/>
        </w:rPr>
        <w:t xml:space="preserve">2 </w:t>
      </w:r>
      <w:r>
        <w:rPr>
          <w:rFonts w:hint="cs"/>
          <w:rtl/>
          <w:lang w:eastAsia="he-IL"/>
        </w:rPr>
        <w:t xml:space="preserve">מיליארד שקלים </w:t>
      </w:r>
      <w:r w:rsidR="00287D97">
        <w:rPr>
          <w:rFonts w:hint="cs"/>
          <w:rtl/>
          <w:lang w:eastAsia="he-IL"/>
        </w:rPr>
        <w:t>ב</w:t>
      </w:r>
      <w:r>
        <w:rPr>
          <w:rFonts w:hint="cs"/>
          <w:rtl/>
          <w:lang w:eastAsia="he-IL"/>
        </w:rPr>
        <w:t xml:space="preserve">תוכנית, זאת בדיוק המטרה </w:t>
      </w:r>
      <w:r w:rsidR="00287D97">
        <w:rPr>
          <w:rFonts w:hint="eastAsia"/>
          <w:rtl/>
          <w:lang w:eastAsia="he-IL"/>
        </w:rPr>
        <w:t xml:space="preserve">– </w:t>
      </w:r>
      <w:r>
        <w:rPr>
          <w:rFonts w:hint="cs"/>
          <w:rtl/>
          <w:lang w:eastAsia="he-IL"/>
        </w:rPr>
        <w:t xml:space="preserve">לחזק את המערכת </w:t>
      </w:r>
      <w:bookmarkStart w:id="4683" w:name="_ETM_Q6_309884"/>
      <w:bookmarkEnd w:id="4683"/>
      <w:r>
        <w:rPr>
          <w:rFonts w:hint="cs"/>
          <w:rtl/>
          <w:lang w:eastAsia="he-IL"/>
        </w:rPr>
        <w:t xml:space="preserve">הציבורית. תודה רבה. </w:t>
      </w:r>
    </w:p>
    <w:p w:rsidR="00DA3A44" w:rsidRDefault="00DA3A44" w:rsidP="008B62B4">
      <w:pPr>
        <w:rPr>
          <w:rtl/>
          <w:lang w:eastAsia="he-IL"/>
        </w:rPr>
      </w:pPr>
    </w:p>
    <w:p w:rsidR="00DA3A44" w:rsidRDefault="00DA3A44" w:rsidP="008B62B4">
      <w:pPr>
        <w:pStyle w:val="af6"/>
        <w:keepNext/>
        <w:rPr>
          <w:rtl/>
        </w:rPr>
      </w:pPr>
      <w:r w:rsidRPr="006A0E9B">
        <w:rPr>
          <w:rStyle w:val="TagStyle"/>
          <w:rtl/>
        </w:rPr>
        <w:t xml:space="preserve">&lt;&lt; יור &gt;&gt; </w:t>
      </w:r>
      <w:r>
        <w:rPr>
          <w:rtl/>
        </w:rPr>
        <w:t>היו"ר אמיר אוחנה:</w:t>
      </w:r>
      <w:r w:rsidRPr="006A0E9B">
        <w:rPr>
          <w:rStyle w:val="TagStyle"/>
          <w:rtl/>
        </w:rPr>
        <w:t xml:space="preserve"> &lt;&lt; יור &gt;&gt;</w:t>
      </w:r>
      <w:r>
        <w:rPr>
          <w:rtl/>
        </w:rPr>
        <w:t xml:space="preserve">   </w:t>
      </w:r>
    </w:p>
    <w:p w:rsidR="00DA3A44" w:rsidRDefault="00DA3A44" w:rsidP="008B62B4">
      <w:pPr>
        <w:rPr>
          <w:rtl/>
          <w:lang w:eastAsia="he-IL"/>
        </w:rPr>
      </w:pPr>
    </w:p>
    <w:p w:rsidR="00DA3A44" w:rsidRDefault="00DA3A44" w:rsidP="008B62B4">
      <w:pPr>
        <w:rPr>
          <w:rtl/>
          <w:lang w:eastAsia="he-IL"/>
        </w:rPr>
      </w:pPr>
      <w:bookmarkStart w:id="4684" w:name="_ETM_Q6_303032"/>
      <w:bookmarkStart w:id="4685" w:name="_ETM_Q6_303061"/>
      <w:bookmarkEnd w:id="4684"/>
      <w:bookmarkEnd w:id="4685"/>
      <w:r>
        <w:rPr>
          <w:rFonts w:hint="cs"/>
          <w:rtl/>
          <w:lang w:eastAsia="he-IL"/>
        </w:rPr>
        <w:t xml:space="preserve">חבר הכנסת ירון לוי, עמדה נוספת מהצד. </w:t>
      </w:r>
      <w:bookmarkStart w:id="4686" w:name="_ETM_Q6_314297"/>
      <w:bookmarkEnd w:id="4686"/>
      <w:r>
        <w:rPr>
          <w:rFonts w:hint="cs"/>
          <w:rtl/>
          <w:lang w:eastAsia="he-IL"/>
        </w:rPr>
        <w:t xml:space="preserve">עד דקה לרשותך. </w:t>
      </w:r>
    </w:p>
    <w:p w:rsidR="00DA3A44" w:rsidRDefault="00DA3A44" w:rsidP="00D532FC">
      <w:pPr>
        <w:rPr>
          <w:rtl/>
          <w:lang w:eastAsia="he-IL"/>
        </w:rPr>
      </w:pPr>
    </w:p>
    <w:p w:rsidR="00DA3A44" w:rsidRDefault="00DA3A44" w:rsidP="008B62B4">
      <w:pPr>
        <w:pStyle w:val="a4"/>
        <w:keepNext/>
        <w:rPr>
          <w:rtl/>
        </w:rPr>
      </w:pPr>
      <w:bookmarkStart w:id="4687" w:name="ET_speaker_6574_12"/>
      <w:r w:rsidRPr="006A0E9B">
        <w:rPr>
          <w:rStyle w:val="TagStyle"/>
          <w:rtl/>
        </w:rPr>
        <w:t xml:space="preserve"> &lt;&lt; דובר &gt;&gt; </w:t>
      </w:r>
      <w:bookmarkStart w:id="4688" w:name="_Toc152790285"/>
      <w:bookmarkStart w:id="4689" w:name="_Toc152790593"/>
      <w:r>
        <w:rPr>
          <w:rtl/>
        </w:rPr>
        <w:t>ירון לוי (יש עתיד):</w:t>
      </w:r>
      <w:bookmarkEnd w:id="4688"/>
      <w:bookmarkEnd w:id="4689"/>
      <w:r w:rsidRPr="006A0E9B">
        <w:rPr>
          <w:rStyle w:val="TagStyle"/>
          <w:rtl/>
        </w:rPr>
        <w:t xml:space="preserve"> &lt;&lt; דובר &gt;&gt;</w:t>
      </w:r>
      <w:r>
        <w:rPr>
          <w:rtl/>
        </w:rPr>
        <w:t xml:space="preserve">   </w:t>
      </w:r>
      <w:bookmarkEnd w:id="4687"/>
    </w:p>
    <w:p w:rsidR="00DA3A44" w:rsidRDefault="00DA3A44" w:rsidP="00D532FC">
      <w:pPr>
        <w:rPr>
          <w:rtl/>
          <w:lang w:eastAsia="he-IL"/>
        </w:rPr>
      </w:pPr>
    </w:p>
    <w:p w:rsidR="00DA3A44" w:rsidRDefault="00DA3A44" w:rsidP="00287D97">
      <w:pPr>
        <w:rPr>
          <w:rtl/>
          <w:lang w:eastAsia="he-IL"/>
        </w:rPr>
      </w:pPr>
      <w:bookmarkStart w:id="4690" w:name="_ETM_Q6_320738"/>
      <w:bookmarkStart w:id="4691" w:name="_ETM_Q6_320833"/>
      <w:bookmarkEnd w:id="4690"/>
      <w:bookmarkEnd w:id="4691"/>
      <w:r>
        <w:rPr>
          <w:rFonts w:hint="cs"/>
          <w:rtl/>
          <w:lang w:eastAsia="he-IL"/>
        </w:rPr>
        <w:t xml:space="preserve">כבוד השר, אני רוצה רגע לציין את הנתון: 7,881 פסיכולוגים, מתוכם 4,191 פסיכולוגים קליניים. אני </w:t>
      </w:r>
      <w:bookmarkStart w:id="4692" w:name="_ETM_Q6_326855"/>
      <w:bookmarkEnd w:id="4692"/>
      <w:r>
        <w:rPr>
          <w:rFonts w:hint="cs"/>
          <w:rtl/>
          <w:lang w:eastAsia="he-IL"/>
        </w:rPr>
        <w:t xml:space="preserve">מציין את המספר, כי אני חוזר למצגת שכבוד השר שלח </w:t>
      </w:r>
      <w:bookmarkStart w:id="4693" w:name="_ETM_Q6_336152"/>
      <w:bookmarkEnd w:id="4693"/>
      <w:r>
        <w:rPr>
          <w:rFonts w:hint="cs"/>
          <w:rtl/>
          <w:lang w:eastAsia="he-IL"/>
        </w:rPr>
        <w:t>לי והוצגה בוועדת הבריאות</w:t>
      </w:r>
      <w:r w:rsidR="00287D97">
        <w:rPr>
          <w:rFonts w:hint="cs"/>
          <w:rtl/>
          <w:lang w:eastAsia="he-IL"/>
        </w:rPr>
        <w:t>:</w:t>
      </w:r>
      <w:r>
        <w:rPr>
          <w:rFonts w:hint="cs"/>
          <w:rtl/>
          <w:lang w:eastAsia="he-IL"/>
        </w:rPr>
        <w:t xml:space="preserve"> מצגת, שקף 9 </w:t>
      </w:r>
      <w:r>
        <w:rPr>
          <w:rtl/>
          <w:lang w:eastAsia="he-IL"/>
        </w:rPr>
        <w:t>–</w:t>
      </w:r>
      <w:r>
        <w:rPr>
          <w:rFonts w:hint="cs"/>
          <w:rtl/>
          <w:lang w:eastAsia="he-IL"/>
        </w:rPr>
        <w:t xml:space="preserve"> מקצועות חדשים </w:t>
      </w:r>
      <w:bookmarkStart w:id="4694" w:name="_ETM_Q6_347480"/>
      <w:bookmarkEnd w:id="4694"/>
      <w:r>
        <w:rPr>
          <w:rFonts w:hint="cs"/>
          <w:rtl/>
          <w:lang w:eastAsia="he-IL"/>
        </w:rPr>
        <w:t xml:space="preserve">והרחבת רצף המענים. </w:t>
      </w:r>
    </w:p>
    <w:p w:rsidR="00DA3A44" w:rsidRDefault="00DA3A44" w:rsidP="008B62B4">
      <w:pPr>
        <w:rPr>
          <w:rtl/>
          <w:lang w:eastAsia="he-IL"/>
        </w:rPr>
      </w:pPr>
    </w:p>
    <w:p w:rsidR="00DA3A44" w:rsidRDefault="00DA3A44" w:rsidP="00287D97">
      <w:pPr>
        <w:rPr>
          <w:rtl/>
          <w:lang w:eastAsia="he-IL"/>
        </w:rPr>
      </w:pPr>
      <w:r>
        <w:rPr>
          <w:rFonts w:hint="cs"/>
          <w:rtl/>
          <w:lang w:eastAsia="he-IL"/>
        </w:rPr>
        <w:t xml:space="preserve">מאחר שיש לנו בפנקס הפסיכולוגים </w:t>
      </w:r>
      <w:r w:rsidR="00287D97">
        <w:rPr>
          <w:rFonts w:hint="cs"/>
          <w:rtl/>
          <w:lang w:eastAsia="he-IL"/>
        </w:rPr>
        <w:t xml:space="preserve">מספר </w:t>
      </w:r>
      <w:r>
        <w:rPr>
          <w:rFonts w:hint="cs"/>
          <w:rtl/>
          <w:lang w:eastAsia="he-IL"/>
        </w:rPr>
        <w:t xml:space="preserve">מאוד </w:t>
      </w:r>
      <w:bookmarkStart w:id="4695" w:name="_ETM_Q6_353323"/>
      <w:bookmarkEnd w:id="4695"/>
      <w:r>
        <w:rPr>
          <w:rFonts w:hint="cs"/>
          <w:rtl/>
          <w:lang w:eastAsia="he-IL"/>
        </w:rPr>
        <w:t xml:space="preserve">גדול של פסיכולוגים, אני רוצה להבין מכבוד השר: למה מתכוון </w:t>
      </w:r>
      <w:bookmarkStart w:id="4696" w:name="_ETM_Q6_358405"/>
      <w:bookmarkEnd w:id="4696"/>
      <w:r>
        <w:rPr>
          <w:rFonts w:hint="cs"/>
          <w:rtl/>
          <w:lang w:eastAsia="he-IL"/>
        </w:rPr>
        <w:t xml:space="preserve">הסעיף שאומר "בניית מסלול הכשרה וליווי למגישי עזרה נפשית"? מה </w:t>
      </w:r>
      <w:bookmarkStart w:id="4697" w:name="_ETM_Q6_362774"/>
      <w:bookmarkEnd w:id="4697"/>
      <w:r>
        <w:rPr>
          <w:rFonts w:hint="cs"/>
          <w:rtl/>
          <w:lang w:eastAsia="he-IL"/>
        </w:rPr>
        <w:t xml:space="preserve">הקריטריונים שאותם מומחים שיטפלו בנפש פצועה צריכים לעבור כדי </w:t>
      </w:r>
      <w:bookmarkStart w:id="4698" w:name="_ETM_Q6_372101"/>
      <w:bookmarkEnd w:id="4698"/>
      <w:r>
        <w:rPr>
          <w:rFonts w:hint="cs"/>
          <w:rtl/>
          <w:lang w:eastAsia="he-IL"/>
        </w:rPr>
        <w:t>להיכנס? מה ההליך?</w:t>
      </w:r>
    </w:p>
    <w:p w:rsidR="00DA3A44" w:rsidRDefault="00DA3A44" w:rsidP="008B62B4">
      <w:pPr>
        <w:rPr>
          <w:rtl/>
          <w:lang w:eastAsia="he-IL"/>
        </w:rPr>
      </w:pPr>
      <w:bookmarkStart w:id="4699" w:name="_ETM_Q6_375397"/>
      <w:bookmarkStart w:id="4700" w:name="_ETM_Q6_375458"/>
      <w:bookmarkEnd w:id="4699"/>
      <w:bookmarkEnd w:id="4700"/>
    </w:p>
    <w:p w:rsidR="00DA3A44" w:rsidRDefault="00DA3A44" w:rsidP="008B62B4">
      <w:pPr>
        <w:pStyle w:val="-"/>
        <w:keepNext/>
        <w:rPr>
          <w:rtl/>
        </w:rPr>
      </w:pPr>
      <w:bookmarkStart w:id="4701" w:name="_ETM_Q6_376102"/>
      <w:bookmarkStart w:id="4702" w:name="_ETM_Q6_376172"/>
      <w:bookmarkEnd w:id="4701"/>
      <w:bookmarkEnd w:id="4702"/>
      <w:r w:rsidRPr="006A0E9B">
        <w:rPr>
          <w:rStyle w:val="TagStyle"/>
          <w:rtl/>
        </w:rPr>
        <w:t xml:space="preserve">&lt;&lt; דובר_המשך &gt;&gt; </w:t>
      </w:r>
      <w:r>
        <w:rPr>
          <w:rtl/>
        </w:rPr>
        <w:t>שר הבריאות אוריאל בוסו:</w:t>
      </w:r>
      <w:r w:rsidRPr="006A0E9B">
        <w:rPr>
          <w:rStyle w:val="TagStyle"/>
          <w:rtl/>
        </w:rPr>
        <w:t xml:space="preserve"> &lt;&lt; דובר_המשך &gt;&gt;</w:t>
      </w:r>
      <w:r>
        <w:rPr>
          <w:rtl/>
        </w:rPr>
        <w:t xml:space="preserve">   </w:t>
      </w:r>
    </w:p>
    <w:p w:rsidR="00DA3A44" w:rsidRDefault="00DA3A44" w:rsidP="008B62B4">
      <w:pPr>
        <w:rPr>
          <w:rtl/>
          <w:lang w:eastAsia="he-IL"/>
        </w:rPr>
      </w:pPr>
    </w:p>
    <w:p w:rsidR="00DA3A44" w:rsidRDefault="00DA3A44" w:rsidP="001E0449">
      <w:pPr>
        <w:rPr>
          <w:rtl/>
          <w:lang w:eastAsia="he-IL"/>
        </w:rPr>
      </w:pPr>
      <w:bookmarkStart w:id="4703" w:name="_ETM_Q6_372142"/>
      <w:bookmarkStart w:id="4704" w:name="_ETM_Q6_372211"/>
      <w:bookmarkEnd w:id="4703"/>
      <w:bookmarkEnd w:id="4704"/>
      <w:r>
        <w:rPr>
          <w:rFonts w:hint="cs"/>
          <w:rtl/>
          <w:lang w:eastAsia="he-IL"/>
        </w:rPr>
        <w:t xml:space="preserve">אדוני חבר הכנסת ירון </w:t>
      </w:r>
      <w:r w:rsidR="00D532FC">
        <w:rPr>
          <w:rFonts w:hint="cs"/>
          <w:rtl/>
          <w:lang w:eastAsia="he-IL"/>
        </w:rPr>
        <w:t>– – –</w:t>
      </w:r>
      <w:r>
        <w:rPr>
          <w:rFonts w:hint="cs"/>
          <w:rtl/>
          <w:lang w:eastAsia="he-IL"/>
        </w:rPr>
        <w:t xml:space="preserve"> </w:t>
      </w:r>
    </w:p>
    <w:p w:rsidR="00DA3A44" w:rsidRDefault="00DA3A44" w:rsidP="008B62B4">
      <w:pPr>
        <w:rPr>
          <w:rtl/>
          <w:lang w:eastAsia="he-IL"/>
        </w:rPr>
      </w:pPr>
    </w:p>
    <w:p w:rsidR="00DA3A44" w:rsidRDefault="00DA3A44" w:rsidP="008B62B4">
      <w:pPr>
        <w:pStyle w:val="af6"/>
        <w:keepNext/>
        <w:rPr>
          <w:rtl/>
        </w:rPr>
      </w:pPr>
      <w:r w:rsidRPr="006A0E9B">
        <w:rPr>
          <w:rStyle w:val="TagStyle"/>
          <w:rtl/>
        </w:rPr>
        <w:t xml:space="preserve">&lt;&lt; יור &gt;&gt; </w:t>
      </w:r>
      <w:r>
        <w:rPr>
          <w:rtl/>
        </w:rPr>
        <w:t>היו"ר אמיר אוחנה:</w:t>
      </w:r>
      <w:r w:rsidRPr="006A0E9B">
        <w:rPr>
          <w:rStyle w:val="TagStyle"/>
          <w:rtl/>
        </w:rPr>
        <w:t xml:space="preserve"> &lt;&lt; יור &gt;&gt;</w:t>
      </w:r>
      <w:r>
        <w:rPr>
          <w:rtl/>
        </w:rPr>
        <w:t xml:space="preserve">   </w:t>
      </w:r>
    </w:p>
    <w:p w:rsidR="00DA3A44" w:rsidRDefault="00DA3A44" w:rsidP="008B62B4">
      <w:pPr>
        <w:rPr>
          <w:rtl/>
          <w:lang w:eastAsia="he-IL"/>
        </w:rPr>
      </w:pPr>
    </w:p>
    <w:p w:rsidR="00DA3A44" w:rsidRDefault="00DA3A44" w:rsidP="00287D97">
      <w:pPr>
        <w:rPr>
          <w:rtl/>
          <w:lang w:eastAsia="he-IL"/>
        </w:rPr>
      </w:pPr>
      <w:bookmarkStart w:id="4705" w:name="_ETM_Q6_377050"/>
      <w:bookmarkStart w:id="4706" w:name="_ETM_Q6_377129"/>
      <w:bookmarkEnd w:id="4705"/>
      <w:bookmarkEnd w:id="4706"/>
      <w:r>
        <w:rPr>
          <w:rFonts w:hint="cs"/>
          <w:rtl/>
          <w:lang w:eastAsia="he-IL"/>
        </w:rPr>
        <w:t xml:space="preserve">אגב, אני רק </w:t>
      </w:r>
      <w:bookmarkStart w:id="4707" w:name="_ETM_Q6_380585"/>
      <w:bookmarkEnd w:id="4707"/>
      <w:r>
        <w:rPr>
          <w:rFonts w:hint="cs"/>
          <w:rtl/>
          <w:lang w:eastAsia="he-IL"/>
        </w:rPr>
        <w:t>מדגיש למען הסר ספק: התקנון מאפשר להביע עמדה נוספת</w:t>
      </w:r>
      <w:r w:rsidR="00287D97">
        <w:rPr>
          <w:rFonts w:hint="cs"/>
          <w:rtl/>
          <w:lang w:eastAsia="he-IL"/>
        </w:rPr>
        <w:t>,</w:t>
      </w:r>
      <w:r>
        <w:rPr>
          <w:rFonts w:hint="cs"/>
          <w:rtl/>
          <w:lang w:eastAsia="he-IL"/>
        </w:rPr>
        <w:t xml:space="preserve"> זאת לא </w:t>
      </w:r>
      <w:bookmarkStart w:id="4708" w:name="_ETM_Q6_384990"/>
      <w:bookmarkEnd w:id="4708"/>
      <w:r>
        <w:rPr>
          <w:rFonts w:hint="cs"/>
          <w:rtl/>
          <w:lang w:eastAsia="he-IL"/>
        </w:rPr>
        <w:t xml:space="preserve">שאילתה, והשר יכול לבחור להשיב. </w:t>
      </w:r>
      <w:bookmarkStart w:id="4709" w:name="_ETM_Q6_381972"/>
      <w:bookmarkEnd w:id="4709"/>
    </w:p>
    <w:p w:rsidR="00DA3A44" w:rsidRDefault="00DA3A44" w:rsidP="008B62B4">
      <w:pPr>
        <w:rPr>
          <w:rtl/>
          <w:lang w:eastAsia="he-IL"/>
        </w:rPr>
      </w:pPr>
      <w:bookmarkStart w:id="4710" w:name="_ETM_Q6_382033"/>
      <w:bookmarkEnd w:id="4710"/>
    </w:p>
    <w:p w:rsidR="00DA3A44" w:rsidRDefault="00DA3A44" w:rsidP="008B62B4">
      <w:pPr>
        <w:pStyle w:val="-"/>
        <w:keepNext/>
        <w:rPr>
          <w:rtl/>
        </w:rPr>
      </w:pPr>
      <w:r w:rsidRPr="006A0E9B">
        <w:rPr>
          <w:rStyle w:val="TagStyle"/>
          <w:rtl/>
        </w:rPr>
        <w:t xml:space="preserve">&lt;&lt; דובר_המשך &gt;&gt; </w:t>
      </w:r>
      <w:r>
        <w:rPr>
          <w:rtl/>
        </w:rPr>
        <w:t>שר הבריאות אוריאל בוסו:</w:t>
      </w:r>
      <w:r w:rsidRPr="006A0E9B">
        <w:rPr>
          <w:rStyle w:val="TagStyle"/>
          <w:rtl/>
        </w:rPr>
        <w:t xml:space="preserve"> &lt;&lt; דובר_המשך &gt;&gt;</w:t>
      </w:r>
      <w:r>
        <w:rPr>
          <w:rtl/>
        </w:rPr>
        <w:t xml:space="preserve">   </w:t>
      </w:r>
    </w:p>
    <w:p w:rsidR="00DA3A44" w:rsidRDefault="00DA3A44" w:rsidP="008B62B4">
      <w:pPr>
        <w:rPr>
          <w:rtl/>
          <w:lang w:eastAsia="he-IL"/>
        </w:rPr>
      </w:pPr>
    </w:p>
    <w:p w:rsidR="00DA3A44" w:rsidRDefault="00DA3A44" w:rsidP="008B62B4">
      <w:pPr>
        <w:rPr>
          <w:rtl/>
          <w:lang w:eastAsia="he-IL"/>
        </w:rPr>
      </w:pPr>
      <w:bookmarkStart w:id="4711" w:name="_ETM_Q6_381464"/>
      <w:bookmarkStart w:id="4712" w:name="_ETM_Q6_381528"/>
      <w:bookmarkEnd w:id="4711"/>
      <w:bookmarkEnd w:id="4712"/>
      <w:r>
        <w:rPr>
          <w:rFonts w:hint="cs"/>
          <w:rtl/>
          <w:lang w:eastAsia="he-IL"/>
        </w:rPr>
        <w:t xml:space="preserve">אני אתן מלמעלה. זה היה </w:t>
      </w:r>
      <w:bookmarkStart w:id="4713" w:name="_ETM_Q6_385063"/>
      <w:bookmarkEnd w:id="4713"/>
      <w:r>
        <w:rPr>
          <w:rFonts w:hint="cs"/>
          <w:rtl/>
          <w:lang w:eastAsia="he-IL"/>
        </w:rPr>
        <w:t xml:space="preserve">דיון רחב. </w:t>
      </w:r>
    </w:p>
    <w:p w:rsidR="00DA3A44" w:rsidRDefault="00DA3A44" w:rsidP="008B62B4">
      <w:pPr>
        <w:rPr>
          <w:rtl/>
          <w:lang w:eastAsia="he-IL"/>
        </w:rPr>
      </w:pPr>
      <w:bookmarkStart w:id="4714" w:name="_ETM_Q6_387336"/>
      <w:bookmarkStart w:id="4715" w:name="_ETM_Q6_387399"/>
      <w:bookmarkEnd w:id="4714"/>
      <w:bookmarkEnd w:id="4715"/>
    </w:p>
    <w:p w:rsidR="00DA3A44" w:rsidRDefault="00DA3A44" w:rsidP="008B62B4">
      <w:pPr>
        <w:pStyle w:val="af6"/>
        <w:keepNext/>
        <w:rPr>
          <w:rtl/>
        </w:rPr>
      </w:pPr>
      <w:r w:rsidRPr="006A0E9B">
        <w:rPr>
          <w:rStyle w:val="TagStyle"/>
          <w:rtl/>
        </w:rPr>
        <w:t xml:space="preserve">&lt;&lt; יור &gt;&gt; </w:t>
      </w:r>
      <w:r>
        <w:rPr>
          <w:rtl/>
        </w:rPr>
        <w:t>היו"ר אמיר אוחנה:</w:t>
      </w:r>
      <w:r w:rsidRPr="006A0E9B">
        <w:rPr>
          <w:rStyle w:val="TagStyle"/>
          <w:rtl/>
        </w:rPr>
        <w:t xml:space="preserve"> &lt;&lt; יור &gt;&gt;</w:t>
      </w:r>
      <w:r>
        <w:rPr>
          <w:rtl/>
        </w:rPr>
        <w:t xml:space="preserve">   </w:t>
      </w:r>
    </w:p>
    <w:p w:rsidR="00DA3A44" w:rsidRDefault="00DA3A44" w:rsidP="008B62B4">
      <w:pPr>
        <w:rPr>
          <w:rtl/>
          <w:lang w:eastAsia="he-IL"/>
        </w:rPr>
      </w:pPr>
    </w:p>
    <w:p w:rsidR="00DA3A44" w:rsidRDefault="00DA3A44" w:rsidP="008B62B4">
      <w:pPr>
        <w:rPr>
          <w:rtl/>
          <w:lang w:eastAsia="he-IL"/>
        </w:rPr>
      </w:pPr>
      <w:bookmarkStart w:id="4716" w:name="_ETM_Q6_384670"/>
      <w:bookmarkStart w:id="4717" w:name="_ETM_Q6_384741"/>
      <w:bookmarkEnd w:id="4716"/>
      <w:bookmarkEnd w:id="4717"/>
      <w:r>
        <w:rPr>
          <w:rFonts w:hint="cs"/>
          <w:rtl/>
          <w:lang w:eastAsia="he-IL"/>
        </w:rPr>
        <w:t xml:space="preserve">אני אאפשר גם דקה לחבר הכנסת מתן כהנא. </w:t>
      </w:r>
    </w:p>
    <w:p w:rsidR="00DA3A44" w:rsidRDefault="00DA3A44" w:rsidP="008B62B4">
      <w:pPr>
        <w:rPr>
          <w:rtl/>
          <w:lang w:eastAsia="he-IL"/>
        </w:rPr>
      </w:pPr>
      <w:bookmarkStart w:id="4718" w:name="_ETM_Q6_385174"/>
      <w:bookmarkStart w:id="4719" w:name="_ETM_Q6_385232"/>
      <w:bookmarkEnd w:id="4718"/>
      <w:bookmarkEnd w:id="4719"/>
    </w:p>
    <w:p w:rsidR="00DA3A44" w:rsidRDefault="00DA3A44" w:rsidP="008B62B4">
      <w:pPr>
        <w:pStyle w:val="-"/>
        <w:keepNext/>
        <w:rPr>
          <w:rtl/>
        </w:rPr>
      </w:pPr>
      <w:r w:rsidRPr="006A0E9B">
        <w:rPr>
          <w:rStyle w:val="TagStyle"/>
          <w:rtl/>
        </w:rPr>
        <w:t xml:space="preserve">&lt;&lt; דובר_המשך &gt;&gt; </w:t>
      </w:r>
      <w:r>
        <w:rPr>
          <w:rtl/>
        </w:rPr>
        <w:t>שר הבריאות אוריאל בוסו:</w:t>
      </w:r>
      <w:r w:rsidRPr="006A0E9B">
        <w:rPr>
          <w:rStyle w:val="TagStyle"/>
          <w:rtl/>
        </w:rPr>
        <w:t xml:space="preserve"> &lt;&lt; דובר_המשך &gt;&gt;</w:t>
      </w:r>
      <w:r>
        <w:rPr>
          <w:rtl/>
        </w:rPr>
        <w:t xml:space="preserve">   </w:t>
      </w:r>
    </w:p>
    <w:p w:rsidR="00DA3A44" w:rsidRDefault="00DA3A44" w:rsidP="008B62B4">
      <w:pPr>
        <w:rPr>
          <w:rtl/>
          <w:lang w:eastAsia="he-IL"/>
        </w:rPr>
      </w:pPr>
    </w:p>
    <w:p w:rsidR="00DA3A44" w:rsidRDefault="00DA3A44" w:rsidP="00287D97">
      <w:pPr>
        <w:rPr>
          <w:rtl/>
          <w:lang w:eastAsia="he-IL"/>
        </w:rPr>
      </w:pPr>
      <w:r>
        <w:rPr>
          <w:rFonts w:hint="cs"/>
          <w:rtl/>
          <w:lang w:eastAsia="he-IL"/>
        </w:rPr>
        <w:t xml:space="preserve">זה היה דיון נרחב בוועדת הבריאות, ואני לא איכנס לזה. </w:t>
      </w:r>
      <w:bookmarkStart w:id="4720" w:name="_ETM_Q6_387507"/>
      <w:bookmarkEnd w:id="4720"/>
      <w:r>
        <w:rPr>
          <w:rFonts w:hint="cs"/>
          <w:rtl/>
          <w:lang w:eastAsia="he-IL"/>
        </w:rPr>
        <w:t xml:space="preserve">הבנו </w:t>
      </w:r>
      <w:bookmarkStart w:id="4721" w:name="_ETM_Q6_388643"/>
      <w:bookmarkEnd w:id="4721"/>
      <w:r>
        <w:rPr>
          <w:rFonts w:hint="cs"/>
          <w:rtl/>
          <w:lang w:eastAsia="he-IL"/>
        </w:rPr>
        <w:t xml:space="preserve">שברגע שאנחנו צריכים לתת מענה של אלפים נוספים, צריך </w:t>
      </w:r>
      <w:bookmarkStart w:id="4722" w:name="_ETM_Q6_396211"/>
      <w:bookmarkEnd w:id="4722"/>
      <w:r>
        <w:rPr>
          <w:rFonts w:hint="cs"/>
          <w:rtl/>
          <w:lang w:eastAsia="he-IL"/>
        </w:rPr>
        <w:t xml:space="preserve">לבנות מסלולים. לא מחליפים את הפסיכולוגים, לא את הטיפול שלהם </w:t>
      </w:r>
      <w:bookmarkStart w:id="4723" w:name="_ETM_Q6_398211"/>
      <w:bookmarkEnd w:id="4723"/>
      <w:r>
        <w:rPr>
          <w:rFonts w:hint="cs"/>
          <w:rtl/>
          <w:lang w:eastAsia="he-IL"/>
        </w:rPr>
        <w:t xml:space="preserve">ולא את ההכשרה שלהם, אבל כרגע צריך להכניס </w:t>
      </w:r>
      <w:proofErr w:type="spellStart"/>
      <w:r>
        <w:rPr>
          <w:rFonts w:hint="cs"/>
          <w:rtl/>
          <w:lang w:eastAsia="he-IL"/>
        </w:rPr>
        <w:t>מיידית</w:t>
      </w:r>
      <w:proofErr w:type="spellEnd"/>
      <w:r>
        <w:rPr>
          <w:rFonts w:hint="cs"/>
          <w:rtl/>
          <w:lang w:eastAsia="he-IL"/>
        </w:rPr>
        <w:t xml:space="preserve"> </w:t>
      </w:r>
      <w:bookmarkStart w:id="4724" w:name="_ETM_Q6_401972"/>
      <w:bookmarkEnd w:id="4724"/>
      <w:r>
        <w:rPr>
          <w:rFonts w:hint="cs"/>
          <w:rtl/>
          <w:lang w:eastAsia="he-IL"/>
        </w:rPr>
        <w:t xml:space="preserve">אפשרויות נוספות לתמיכה נפשית ברמת תומך נפש. </w:t>
      </w:r>
    </w:p>
    <w:p w:rsidR="00DA3A44" w:rsidRDefault="00DA3A44" w:rsidP="008B62B4">
      <w:pPr>
        <w:rPr>
          <w:rtl/>
          <w:lang w:eastAsia="he-IL"/>
        </w:rPr>
      </w:pPr>
    </w:p>
    <w:p w:rsidR="00DA3A44" w:rsidRDefault="00DA3A44" w:rsidP="008B62B4">
      <w:pPr>
        <w:pStyle w:val="af5"/>
        <w:keepNext/>
        <w:rPr>
          <w:rtl/>
        </w:rPr>
      </w:pPr>
      <w:bookmarkStart w:id="4725" w:name="ET_interruption_6150_38"/>
      <w:r w:rsidRPr="00797FBD">
        <w:rPr>
          <w:rStyle w:val="TagStyle"/>
          <w:rtl/>
        </w:rPr>
        <w:t xml:space="preserve"> &lt;&lt; קריאה &gt;&gt; </w:t>
      </w:r>
      <w:r>
        <w:rPr>
          <w:rtl/>
        </w:rPr>
        <w:t>מיכל מרים וולדיגר (הציונות הדתית):</w:t>
      </w:r>
      <w:r w:rsidRPr="00797FBD">
        <w:rPr>
          <w:rStyle w:val="TagStyle"/>
          <w:rtl/>
        </w:rPr>
        <w:t xml:space="preserve"> &lt;&lt; קריאה &gt;&gt;</w:t>
      </w:r>
      <w:r>
        <w:rPr>
          <w:rtl/>
        </w:rPr>
        <w:t xml:space="preserve">   </w:t>
      </w:r>
      <w:bookmarkEnd w:id="4725"/>
    </w:p>
    <w:p w:rsidR="00DA3A44" w:rsidRDefault="00DA3A44" w:rsidP="00D532FC">
      <w:pPr>
        <w:rPr>
          <w:rtl/>
          <w:lang w:eastAsia="he-IL"/>
        </w:rPr>
      </w:pPr>
    </w:p>
    <w:p w:rsidR="00DA3A44" w:rsidRPr="0013581C" w:rsidRDefault="00DA3A44" w:rsidP="008B62B4">
      <w:pPr>
        <w:rPr>
          <w:rtl/>
          <w:lang w:eastAsia="he-IL"/>
        </w:rPr>
      </w:pPr>
      <w:bookmarkStart w:id="4726" w:name="_ETM_Q6_388709"/>
      <w:bookmarkEnd w:id="4726"/>
      <w:r w:rsidRPr="0013581C">
        <w:rPr>
          <w:rFonts w:hint="cs"/>
          <w:rtl/>
          <w:lang w:eastAsia="he-IL"/>
        </w:rPr>
        <w:t>לא על ידי מקצוע חדש, מצטערת</w:t>
      </w:r>
      <w:r>
        <w:rPr>
          <w:rFonts w:hint="cs"/>
          <w:rtl/>
          <w:lang w:eastAsia="he-IL"/>
        </w:rPr>
        <w:t>.</w:t>
      </w:r>
    </w:p>
    <w:p w:rsidR="00DA3A44" w:rsidRDefault="00DA3A44" w:rsidP="008B62B4">
      <w:pPr>
        <w:rPr>
          <w:rtl/>
          <w:lang w:eastAsia="he-IL"/>
        </w:rPr>
      </w:pPr>
    </w:p>
    <w:p w:rsidR="00DA3A44" w:rsidRDefault="00DA3A44" w:rsidP="008B62B4">
      <w:pPr>
        <w:pStyle w:val="-"/>
        <w:keepNext/>
        <w:rPr>
          <w:rtl/>
        </w:rPr>
      </w:pPr>
      <w:bookmarkStart w:id="4727" w:name="ET_speakercontinue_6584_19"/>
      <w:r w:rsidRPr="006A0E9B">
        <w:rPr>
          <w:rStyle w:val="TagStyle"/>
          <w:rtl/>
        </w:rPr>
        <w:t xml:space="preserve"> &lt;&lt; דובר_המשך &gt;&gt; </w:t>
      </w:r>
      <w:r>
        <w:rPr>
          <w:rtl/>
        </w:rPr>
        <w:t>שר הבריאות אוריאל בוסו:</w:t>
      </w:r>
      <w:r w:rsidRPr="006A0E9B">
        <w:rPr>
          <w:rStyle w:val="TagStyle"/>
          <w:rtl/>
        </w:rPr>
        <w:t xml:space="preserve"> &lt;&lt; דובר_המשך &gt;&gt;</w:t>
      </w:r>
      <w:r>
        <w:rPr>
          <w:rtl/>
        </w:rPr>
        <w:t xml:space="preserve">   </w:t>
      </w:r>
      <w:bookmarkEnd w:id="4727"/>
    </w:p>
    <w:p w:rsidR="00DA3A44" w:rsidRDefault="00DA3A44" w:rsidP="00D532FC">
      <w:pPr>
        <w:rPr>
          <w:rtl/>
          <w:lang w:eastAsia="he-IL"/>
        </w:rPr>
      </w:pPr>
    </w:p>
    <w:p w:rsidR="00DA3A44" w:rsidRDefault="00DA3A44" w:rsidP="00287D97">
      <w:pPr>
        <w:rPr>
          <w:rtl/>
          <w:lang w:eastAsia="he-IL"/>
        </w:rPr>
      </w:pPr>
      <w:r>
        <w:rPr>
          <w:rFonts w:hint="cs"/>
          <w:rtl/>
          <w:lang w:eastAsia="he-IL"/>
        </w:rPr>
        <w:t xml:space="preserve">לא נקרא </w:t>
      </w:r>
      <w:bookmarkStart w:id="4728" w:name="_ETM_Q6_412562"/>
      <w:bookmarkEnd w:id="4728"/>
      <w:r>
        <w:rPr>
          <w:rFonts w:hint="cs"/>
          <w:rtl/>
          <w:lang w:eastAsia="he-IL"/>
        </w:rPr>
        <w:t>לזה מקצוע חדש – הכשרה נוספת שצריך להכשיר. מבחינתנו, אפילו את כל רופאי המשפחה, את כל רופאי הילדים</w:t>
      </w:r>
      <w:r w:rsidR="00287D97">
        <w:rPr>
          <w:rFonts w:hint="cs"/>
          <w:rtl/>
          <w:lang w:eastAsia="he-IL"/>
        </w:rPr>
        <w:t>,</w:t>
      </w:r>
      <w:r>
        <w:rPr>
          <w:rFonts w:hint="cs"/>
          <w:rtl/>
          <w:lang w:eastAsia="he-IL"/>
        </w:rPr>
        <w:t xml:space="preserve"> כי לפעמים זה </w:t>
      </w:r>
      <w:bookmarkStart w:id="4729" w:name="_ETM_Q6_422579"/>
      <w:bookmarkEnd w:id="4729"/>
      <w:r>
        <w:rPr>
          <w:rFonts w:hint="cs"/>
          <w:rtl/>
          <w:lang w:eastAsia="he-IL"/>
        </w:rPr>
        <w:t>ברמת שניים</w:t>
      </w:r>
      <w:r w:rsidR="00287D97">
        <w:rPr>
          <w:rFonts w:hint="cs"/>
          <w:rtl/>
          <w:lang w:eastAsia="he-IL"/>
        </w:rPr>
        <w:t xml:space="preserve">, </w:t>
      </w:r>
      <w:r>
        <w:rPr>
          <w:rFonts w:hint="cs"/>
          <w:rtl/>
          <w:lang w:eastAsia="he-IL"/>
        </w:rPr>
        <w:t>שלושה מפגשים. זה מסלול מאוד מ</w:t>
      </w:r>
      <w:r w:rsidR="00287D97">
        <w:rPr>
          <w:rFonts w:hint="cs"/>
          <w:rtl/>
          <w:lang w:eastAsia="he-IL"/>
        </w:rPr>
        <w:t>ו</w:t>
      </w:r>
      <w:r>
        <w:rPr>
          <w:rFonts w:hint="cs"/>
          <w:rtl/>
          <w:lang w:eastAsia="he-IL"/>
        </w:rPr>
        <w:t xml:space="preserve">בנה. לצד זה, </w:t>
      </w:r>
      <w:bookmarkStart w:id="4730" w:name="_ETM_Q6_427741"/>
      <w:bookmarkEnd w:id="4730"/>
      <w:r>
        <w:rPr>
          <w:rFonts w:hint="cs"/>
          <w:rtl/>
          <w:lang w:eastAsia="he-IL"/>
        </w:rPr>
        <w:t xml:space="preserve">אנחנו רוצים גם לחזק את הפסיכולוגיה ואת הפסיכולוגים, ולכן אנחנו </w:t>
      </w:r>
      <w:bookmarkStart w:id="4731" w:name="_ETM_Q6_430907"/>
      <w:bookmarkEnd w:id="4731"/>
      <w:r>
        <w:rPr>
          <w:rFonts w:hint="cs"/>
          <w:rtl/>
          <w:lang w:eastAsia="he-IL"/>
        </w:rPr>
        <w:t xml:space="preserve">עובדים להכפיל את השכר שלהם ולא לפגוע באף אחד </w:t>
      </w:r>
      <w:proofErr w:type="spellStart"/>
      <w:r>
        <w:rPr>
          <w:rFonts w:hint="cs"/>
          <w:rtl/>
          <w:lang w:eastAsia="he-IL"/>
        </w:rPr>
        <w:t>מהמתווים</w:t>
      </w:r>
      <w:proofErr w:type="spellEnd"/>
      <w:r>
        <w:rPr>
          <w:rFonts w:hint="cs"/>
          <w:rtl/>
          <w:lang w:eastAsia="he-IL"/>
        </w:rPr>
        <w:t xml:space="preserve"> </w:t>
      </w:r>
      <w:bookmarkStart w:id="4732" w:name="_ETM_Q6_435469"/>
      <w:bookmarkEnd w:id="4732"/>
      <w:r>
        <w:rPr>
          <w:rFonts w:hint="cs"/>
          <w:rtl/>
          <w:lang w:eastAsia="he-IL"/>
        </w:rPr>
        <w:t xml:space="preserve">וההתמחויות. זאת בדיוק המשמעות. </w:t>
      </w:r>
    </w:p>
    <w:p w:rsidR="00DA3A44" w:rsidRDefault="00DA3A44" w:rsidP="008B62B4">
      <w:pPr>
        <w:rPr>
          <w:rtl/>
          <w:lang w:eastAsia="he-IL"/>
        </w:rPr>
      </w:pPr>
      <w:bookmarkStart w:id="4733" w:name="_ETM_Q6_435360"/>
      <w:bookmarkStart w:id="4734" w:name="_ETM_Q6_435428"/>
      <w:bookmarkEnd w:id="4733"/>
      <w:bookmarkEnd w:id="4734"/>
    </w:p>
    <w:p w:rsidR="00DA3A44" w:rsidRDefault="00DA3A44" w:rsidP="008B62B4">
      <w:pPr>
        <w:rPr>
          <w:rtl/>
          <w:lang w:eastAsia="he-IL"/>
        </w:rPr>
      </w:pPr>
      <w:bookmarkStart w:id="4735" w:name="_ETM_Q6_435489"/>
      <w:bookmarkStart w:id="4736" w:name="_ETM_Q6_435544"/>
      <w:bookmarkEnd w:id="4735"/>
      <w:bookmarkEnd w:id="4736"/>
      <w:r>
        <w:rPr>
          <w:rFonts w:hint="cs"/>
          <w:rtl/>
          <w:lang w:eastAsia="he-IL"/>
        </w:rPr>
        <w:t xml:space="preserve">היה על זה דיון נרחב, ואני </w:t>
      </w:r>
      <w:bookmarkStart w:id="4737" w:name="_ETM_Q6_440258"/>
      <w:bookmarkEnd w:id="4737"/>
      <w:r>
        <w:rPr>
          <w:rFonts w:hint="cs"/>
          <w:rtl/>
          <w:lang w:eastAsia="he-IL"/>
        </w:rPr>
        <w:t xml:space="preserve">אשב איתך בנפרד ואסביר לך במה מדובר. </w:t>
      </w:r>
    </w:p>
    <w:p w:rsidR="00DA3A44" w:rsidRDefault="00DA3A44" w:rsidP="008B62B4">
      <w:pPr>
        <w:rPr>
          <w:rtl/>
          <w:lang w:eastAsia="he-IL"/>
        </w:rPr>
      </w:pPr>
    </w:p>
    <w:p w:rsidR="00DA3A44" w:rsidRDefault="00DA3A44" w:rsidP="008B62B4">
      <w:pPr>
        <w:pStyle w:val="af5"/>
        <w:keepNext/>
        <w:rPr>
          <w:rtl/>
        </w:rPr>
      </w:pPr>
      <w:bookmarkStart w:id="4738" w:name="ET_interruption_6236_39"/>
      <w:r w:rsidRPr="00797FBD">
        <w:rPr>
          <w:rStyle w:val="TagStyle"/>
          <w:rtl/>
        </w:rPr>
        <w:t xml:space="preserve"> &lt;&lt; קריאה &gt;&gt; </w:t>
      </w:r>
      <w:r>
        <w:rPr>
          <w:rtl/>
        </w:rPr>
        <w:t>נעמה לזימי (העבודה):</w:t>
      </w:r>
      <w:r w:rsidRPr="00797FBD">
        <w:rPr>
          <w:rStyle w:val="TagStyle"/>
          <w:rtl/>
        </w:rPr>
        <w:t xml:space="preserve"> &lt;&lt; קריאה &gt;&gt;</w:t>
      </w:r>
      <w:r>
        <w:rPr>
          <w:rtl/>
        </w:rPr>
        <w:t xml:space="preserve">   </w:t>
      </w:r>
      <w:bookmarkEnd w:id="4738"/>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אני אשמח לדיון </w:t>
      </w:r>
      <w:bookmarkStart w:id="4739" w:name="_ETM_Q6_440067"/>
      <w:bookmarkEnd w:id="4739"/>
      <w:r>
        <w:rPr>
          <w:rFonts w:hint="cs"/>
          <w:rtl/>
          <w:lang w:eastAsia="he-IL"/>
        </w:rPr>
        <w:t xml:space="preserve">על זה בוועדת עבודה ורווחה. </w:t>
      </w:r>
    </w:p>
    <w:p w:rsidR="00DA3A44" w:rsidRDefault="00DA3A44" w:rsidP="00D532FC">
      <w:pPr>
        <w:rPr>
          <w:rtl/>
          <w:lang w:eastAsia="he-IL"/>
        </w:rPr>
      </w:pPr>
    </w:p>
    <w:p w:rsidR="00DA3A44" w:rsidRDefault="00DA3A44" w:rsidP="008B62B4">
      <w:pPr>
        <w:pStyle w:val="af6"/>
        <w:keepNext/>
        <w:rPr>
          <w:rtl/>
        </w:rPr>
      </w:pPr>
      <w:bookmarkStart w:id="4740" w:name="ET_yor_6598_41"/>
      <w:r w:rsidRPr="00797FBD">
        <w:rPr>
          <w:rStyle w:val="TagStyle"/>
          <w:rtl/>
        </w:rPr>
        <w:t xml:space="preserve"> &lt;&lt; יור &gt;&gt; </w:t>
      </w:r>
      <w:r>
        <w:rPr>
          <w:rtl/>
        </w:rPr>
        <w:t>היו"ר משה סולומון:</w:t>
      </w:r>
      <w:r w:rsidRPr="00797FBD">
        <w:rPr>
          <w:rStyle w:val="TagStyle"/>
          <w:rtl/>
        </w:rPr>
        <w:t xml:space="preserve"> &lt;&lt; יור &gt;&gt;</w:t>
      </w:r>
      <w:r>
        <w:rPr>
          <w:rtl/>
        </w:rPr>
        <w:t xml:space="preserve">   </w:t>
      </w:r>
      <w:bookmarkEnd w:id="4740"/>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את יכולה לאפשר דקה נוספת </w:t>
      </w:r>
      <w:bookmarkStart w:id="4741" w:name="_ETM_Q6_449187"/>
      <w:bookmarkEnd w:id="4741"/>
      <w:r>
        <w:rPr>
          <w:rFonts w:hint="cs"/>
          <w:rtl/>
          <w:lang w:eastAsia="he-IL"/>
        </w:rPr>
        <w:t>לחבר הכנסת מתן כהנא?</w:t>
      </w:r>
    </w:p>
    <w:p w:rsidR="00DA3A44" w:rsidRDefault="00DA3A44" w:rsidP="008B62B4">
      <w:pPr>
        <w:rPr>
          <w:rtl/>
          <w:lang w:eastAsia="he-IL"/>
        </w:rPr>
      </w:pPr>
      <w:bookmarkStart w:id="4742" w:name="_ETM_Q6_448445"/>
      <w:bookmarkStart w:id="4743" w:name="_ETM_Q6_448502"/>
      <w:bookmarkEnd w:id="4742"/>
      <w:bookmarkEnd w:id="4743"/>
    </w:p>
    <w:p w:rsidR="00DA3A44" w:rsidRDefault="00DA3A44" w:rsidP="008B62B4">
      <w:pPr>
        <w:pStyle w:val="af5"/>
        <w:keepNext/>
        <w:rPr>
          <w:rtl/>
        </w:rPr>
      </w:pPr>
      <w:bookmarkStart w:id="4744" w:name="ET_interruption_6236_42"/>
      <w:r w:rsidRPr="0037530B">
        <w:rPr>
          <w:rStyle w:val="TagStyle"/>
          <w:rtl/>
        </w:rPr>
        <w:t xml:space="preserve"> &lt;&lt; קריאה &gt;&gt; </w:t>
      </w:r>
      <w:r>
        <w:rPr>
          <w:rtl/>
        </w:rPr>
        <w:t>נעמה לזימי (העבודה):</w:t>
      </w:r>
      <w:r w:rsidRPr="0037530B">
        <w:rPr>
          <w:rStyle w:val="TagStyle"/>
          <w:rtl/>
        </w:rPr>
        <w:t xml:space="preserve"> &lt;&lt; קריאה &gt;&gt;</w:t>
      </w:r>
      <w:r>
        <w:rPr>
          <w:rtl/>
        </w:rPr>
        <w:t xml:space="preserve">   </w:t>
      </w:r>
      <w:bookmarkEnd w:id="4744"/>
    </w:p>
    <w:p w:rsidR="00DA3A44" w:rsidRDefault="00DA3A44" w:rsidP="00D532FC">
      <w:pPr>
        <w:rPr>
          <w:rtl/>
          <w:lang w:eastAsia="he-IL"/>
        </w:rPr>
      </w:pPr>
    </w:p>
    <w:p w:rsidR="00DA3A44" w:rsidRDefault="00DA3A44" w:rsidP="008B62B4">
      <w:pPr>
        <w:rPr>
          <w:rtl/>
          <w:lang w:eastAsia="he-IL"/>
        </w:rPr>
      </w:pPr>
      <w:bookmarkStart w:id="4745" w:name="_ETM_Q6_451018"/>
      <w:bookmarkEnd w:id="4745"/>
      <w:r>
        <w:rPr>
          <w:rFonts w:hint="cs"/>
          <w:rtl/>
          <w:lang w:eastAsia="he-IL"/>
        </w:rPr>
        <w:t xml:space="preserve">הסכמי שכר </w:t>
      </w:r>
      <w:r w:rsidR="00D532FC">
        <w:rPr>
          <w:rFonts w:hint="cs"/>
          <w:rtl/>
          <w:lang w:eastAsia="he-IL"/>
        </w:rPr>
        <w:t>– – –</w:t>
      </w:r>
      <w:r>
        <w:rPr>
          <w:rFonts w:hint="cs"/>
          <w:rtl/>
          <w:lang w:eastAsia="he-IL"/>
        </w:rPr>
        <w:t xml:space="preserve"> </w:t>
      </w:r>
    </w:p>
    <w:p w:rsidR="00DA3A44" w:rsidRDefault="00DA3A44" w:rsidP="008B62B4">
      <w:pPr>
        <w:rPr>
          <w:rtl/>
          <w:lang w:eastAsia="he-IL"/>
        </w:rPr>
      </w:pPr>
    </w:p>
    <w:p w:rsidR="00DA3A44" w:rsidRDefault="00DA3A44" w:rsidP="008B62B4">
      <w:pPr>
        <w:pStyle w:val="af6"/>
        <w:keepNext/>
        <w:rPr>
          <w:rtl/>
        </w:rPr>
      </w:pPr>
      <w:bookmarkStart w:id="4746" w:name="ET_yor_6598_43"/>
      <w:r w:rsidRPr="0037530B">
        <w:rPr>
          <w:rStyle w:val="TagStyle"/>
          <w:rtl/>
        </w:rPr>
        <w:t xml:space="preserve"> &lt;&lt; יור &gt;&gt; </w:t>
      </w:r>
      <w:r>
        <w:rPr>
          <w:rtl/>
        </w:rPr>
        <w:t>היו"ר משה סולומון:</w:t>
      </w:r>
      <w:r w:rsidRPr="0037530B">
        <w:rPr>
          <w:rStyle w:val="TagStyle"/>
          <w:rtl/>
        </w:rPr>
        <w:t xml:space="preserve"> &lt;&lt; יור &gt;&gt;</w:t>
      </w:r>
      <w:r>
        <w:rPr>
          <w:rtl/>
        </w:rPr>
        <w:t xml:space="preserve">   </w:t>
      </w:r>
      <w:bookmarkEnd w:id="4746"/>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חברת הכנסת לזימי, אנחנו מאפשרים דקה לחבר הכנסת מתן כהנא. </w:t>
      </w:r>
    </w:p>
    <w:p w:rsidR="00DA3A44" w:rsidRDefault="00DA3A44" w:rsidP="008B62B4">
      <w:pPr>
        <w:rPr>
          <w:rtl/>
          <w:lang w:eastAsia="he-IL"/>
        </w:rPr>
      </w:pPr>
      <w:bookmarkStart w:id="4747" w:name="_ETM_Q6_460573"/>
      <w:bookmarkStart w:id="4748" w:name="_ETM_Q6_460645"/>
      <w:bookmarkEnd w:id="4747"/>
      <w:bookmarkEnd w:id="4748"/>
    </w:p>
    <w:p w:rsidR="00DA3A44" w:rsidRDefault="00DA3A44" w:rsidP="008B62B4">
      <w:pPr>
        <w:pStyle w:val="a4"/>
        <w:keepNext/>
        <w:rPr>
          <w:rtl/>
        </w:rPr>
      </w:pPr>
      <w:bookmarkStart w:id="4749" w:name="ET_speaker_5855_44"/>
      <w:r w:rsidRPr="00C7042C">
        <w:rPr>
          <w:rStyle w:val="TagStyle"/>
          <w:rtl/>
        </w:rPr>
        <w:t xml:space="preserve"> &lt;&lt; דובר &gt;&gt; </w:t>
      </w:r>
      <w:bookmarkStart w:id="4750" w:name="_Toc152790286"/>
      <w:bookmarkStart w:id="4751" w:name="_Toc152790594"/>
      <w:r>
        <w:rPr>
          <w:rtl/>
        </w:rPr>
        <w:t>מתן כהנא (המחנה הממלכתי):</w:t>
      </w:r>
      <w:bookmarkEnd w:id="4750"/>
      <w:bookmarkEnd w:id="4751"/>
      <w:r w:rsidRPr="00C7042C">
        <w:rPr>
          <w:rStyle w:val="TagStyle"/>
          <w:rtl/>
        </w:rPr>
        <w:t xml:space="preserve"> &lt;&lt; דובר &gt;&gt;</w:t>
      </w:r>
      <w:r>
        <w:rPr>
          <w:rtl/>
        </w:rPr>
        <w:t xml:space="preserve">   </w:t>
      </w:r>
      <w:bookmarkEnd w:id="4749"/>
    </w:p>
    <w:p w:rsidR="00DA3A44" w:rsidRDefault="00DA3A44" w:rsidP="00D532FC">
      <w:pPr>
        <w:rPr>
          <w:rtl/>
          <w:lang w:eastAsia="he-IL"/>
        </w:rPr>
      </w:pPr>
    </w:p>
    <w:p w:rsidR="00DA3A44" w:rsidRDefault="00DA3A44" w:rsidP="00287D97">
      <w:pPr>
        <w:rPr>
          <w:rtl/>
          <w:lang w:eastAsia="he-IL"/>
        </w:rPr>
      </w:pPr>
      <w:r>
        <w:rPr>
          <w:rFonts w:hint="cs"/>
          <w:rtl/>
          <w:lang w:eastAsia="he-IL"/>
        </w:rPr>
        <w:t xml:space="preserve">אדוני השר, ראשית, אני רוצה באמת להגיד תודה על זה </w:t>
      </w:r>
      <w:bookmarkStart w:id="4752" w:name="_ETM_Q6_467207"/>
      <w:bookmarkEnd w:id="4752"/>
      <w:r>
        <w:rPr>
          <w:rFonts w:hint="cs"/>
          <w:rtl/>
          <w:lang w:eastAsia="he-IL"/>
        </w:rPr>
        <w:t xml:space="preserve">שמשרד הבריאות לקח את זה כמשימה ועומדים לעסוק בנושא בריאות </w:t>
      </w:r>
      <w:bookmarkStart w:id="4753" w:name="_ETM_Q6_470590"/>
      <w:bookmarkEnd w:id="4753"/>
      <w:r>
        <w:rPr>
          <w:rFonts w:hint="cs"/>
          <w:rtl/>
          <w:lang w:eastAsia="he-IL"/>
        </w:rPr>
        <w:t xml:space="preserve">הנפש בשירות הציבורי בצורה כל כך אינטנסיבית, כי זה חשוב מאוד. </w:t>
      </w:r>
      <w:bookmarkStart w:id="4754" w:name="_ETM_Q6_469239"/>
      <w:bookmarkEnd w:id="4754"/>
    </w:p>
    <w:p w:rsidR="00DA3A44" w:rsidRDefault="00DA3A44" w:rsidP="008B62B4">
      <w:pPr>
        <w:rPr>
          <w:rtl/>
          <w:lang w:eastAsia="he-IL"/>
        </w:rPr>
      </w:pPr>
      <w:bookmarkStart w:id="4755" w:name="_ETM_Q6_469424"/>
      <w:bookmarkStart w:id="4756" w:name="_ETM_Q6_469498"/>
      <w:bookmarkEnd w:id="4755"/>
      <w:bookmarkEnd w:id="4756"/>
    </w:p>
    <w:p w:rsidR="00DA3A44" w:rsidRDefault="00DA3A44" w:rsidP="00287D97">
      <w:pPr>
        <w:rPr>
          <w:rtl/>
          <w:lang w:eastAsia="he-IL"/>
        </w:rPr>
      </w:pPr>
      <w:bookmarkStart w:id="4757" w:name="_ETM_Q6_469584"/>
      <w:bookmarkStart w:id="4758" w:name="_ETM_Q6_469637"/>
      <w:bookmarkEnd w:id="4757"/>
      <w:bookmarkEnd w:id="4758"/>
      <w:r>
        <w:rPr>
          <w:rFonts w:hint="cs"/>
          <w:rtl/>
          <w:lang w:eastAsia="he-IL"/>
        </w:rPr>
        <w:t xml:space="preserve">כמו שאמרתי קודם, אני אומר מידיעה אישית: אשתי היא פסיכולוגית </w:t>
      </w:r>
      <w:bookmarkStart w:id="4759" w:name="_ETM_Q6_476649"/>
      <w:bookmarkEnd w:id="4759"/>
      <w:r>
        <w:rPr>
          <w:rFonts w:hint="cs"/>
          <w:rtl/>
          <w:lang w:eastAsia="he-IL"/>
        </w:rPr>
        <w:t xml:space="preserve">מדריכה בכירה. בשירות הציבורי השכר שלהם הוא 53.57 שקלים. </w:t>
      </w:r>
      <w:bookmarkStart w:id="4760" w:name="_ETM_Q6_480916"/>
      <w:bookmarkEnd w:id="4760"/>
      <w:r>
        <w:rPr>
          <w:rFonts w:hint="cs"/>
          <w:rtl/>
          <w:lang w:eastAsia="he-IL"/>
        </w:rPr>
        <w:t xml:space="preserve">זה השכר שלהם לשעה. באמת, אני אומר לך, אני מכיר </w:t>
      </w:r>
      <w:bookmarkStart w:id="4761" w:name="_ETM_Q6_491716"/>
      <w:bookmarkEnd w:id="4761"/>
      <w:r>
        <w:rPr>
          <w:rFonts w:hint="cs"/>
          <w:rtl/>
          <w:lang w:eastAsia="he-IL"/>
        </w:rPr>
        <w:t xml:space="preserve">את אשתי, כמובן, ואת כל החברים שלה – הם כמהים לעבוד בשירות </w:t>
      </w:r>
      <w:bookmarkStart w:id="4762" w:name="_ETM_Q6_494623"/>
      <w:bookmarkEnd w:id="4762"/>
      <w:r>
        <w:rPr>
          <w:rFonts w:hint="cs"/>
          <w:rtl/>
          <w:lang w:eastAsia="he-IL"/>
        </w:rPr>
        <w:t>הציבורי. פסיכולוגים רוצים לעבוד בשירות הציבורי, הם רואים בזה שליחות.</w:t>
      </w:r>
      <w:bookmarkStart w:id="4763" w:name="_ETM_Q6_493200"/>
      <w:bookmarkEnd w:id="4763"/>
      <w:r>
        <w:rPr>
          <w:rFonts w:hint="cs"/>
          <w:rtl/>
          <w:lang w:eastAsia="he-IL"/>
        </w:rPr>
        <w:t xml:space="preserve"> </w:t>
      </w:r>
      <w:bookmarkStart w:id="4764" w:name="_ETM_Q6_499665"/>
      <w:bookmarkStart w:id="4765" w:name="_ETM_Q6_499728"/>
      <w:bookmarkStart w:id="4766" w:name="_ETM_Q6_499791"/>
      <w:bookmarkStart w:id="4767" w:name="_ETM_Q6_499871"/>
      <w:bookmarkEnd w:id="4764"/>
      <w:bookmarkEnd w:id="4765"/>
      <w:bookmarkEnd w:id="4766"/>
      <w:bookmarkEnd w:id="4767"/>
      <w:r>
        <w:rPr>
          <w:rFonts w:hint="cs"/>
          <w:rtl/>
          <w:lang w:eastAsia="he-IL"/>
        </w:rPr>
        <w:t xml:space="preserve">אבל השכר הזה הוא שכר מעליב. הם לא יכולים לעבוד בשכר הזה, כי זה כל כך מעליב. אני אומר לך, זה </w:t>
      </w:r>
      <w:bookmarkStart w:id="4768" w:name="_ETM_Q6_506640"/>
      <w:bookmarkEnd w:id="4768"/>
      <w:r>
        <w:rPr>
          <w:rFonts w:hint="cs"/>
          <w:rtl/>
          <w:lang w:eastAsia="he-IL"/>
        </w:rPr>
        <w:t xml:space="preserve">יותר רחב. סתם לדוגמה, אשתי וכמה קולגות, חברים וחברות שלה, </w:t>
      </w:r>
      <w:bookmarkStart w:id="4769" w:name="_ETM_Q6_503909"/>
      <w:bookmarkEnd w:id="4769"/>
      <w:r>
        <w:rPr>
          <w:rFonts w:hint="cs"/>
          <w:rtl/>
          <w:lang w:eastAsia="he-IL"/>
        </w:rPr>
        <w:t xml:space="preserve">ירדו לאילת כדי להיות עם אלה שהגיעו </w:t>
      </w:r>
      <w:proofErr w:type="spellStart"/>
      <w:r>
        <w:rPr>
          <w:rFonts w:hint="cs"/>
          <w:rtl/>
          <w:lang w:eastAsia="he-IL"/>
        </w:rPr>
        <w:t>מהעוטף</w:t>
      </w:r>
      <w:proofErr w:type="spellEnd"/>
      <w:r>
        <w:rPr>
          <w:rFonts w:hint="cs"/>
          <w:rtl/>
          <w:lang w:eastAsia="he-IL"/>
        </w:rPr>
        <w:t xml:space="preserve">. כל שאר </w:t>
      </w:r>
      <w:bookmarkStart w:id="4770" w:name="_ETM_Q6_515069"/>
      <w:bookmarkEnd w:id="4770"/>
      <w:r>
        <w:rPr>
          <w:rFonts w:hint="cs"/>
          <w:rtl/>
          <w:lang w:eastAsia="he-IL"/>
        </w:rPr>
        <w:t xml:space="preserve">הדיסציפלינות קיבלו אוכל </w:t>
      </w:r>
      <w:r w:rsidR="00287D97">
        <w:rPr>
          <w:rFonts w:hint="eastAsia"/>
          <w:rtl/>
          <w:lang w:eastAsia="he-IL"/>
        </w:rPr>
        <w:t xml:space="preserve">– </w:t>
      </w:r>
      <w:r>
        <w:rPr>
          <w:rFonts w:hint="cs"/>
          <w:rtl/>
          <w:lang w:eastAsia="he-IL"/>
        </w:rPr>
        <w:t xml:space="preserve">רק לפסיכולוגים לא נתנו לאכול שם. יש </w:t>
      </w:r>
      <w:bookmarkStart w:id="4771" w:name="_ETM_Q6_520446"/>
      <w:bookmarkEnd w:id="4771"/>
      <w:r>
        <w:rPr>
          <w:rFonts w:hint="cs"/>
          <w:rtl/>
          <w:lang w:eastAsia="he-IL"/>
        </w:rPr>
        <w:t xml:space="preserve">כל מיני דברים שהם פגיעה בפסיכולוגים, בשירות הפסיכולוגי הציבורי. </w:t>
      </w:r>
    </w:p>
    <w:p w:rsidR="00DA3A44" w:rsidRDefault="00DA3A44" w:rsidP="008B62B4">
      <w:pPr>
        <w:rPr>
          <w:rtl/>
          <w:lang w:eastAsia="he-IL"/>
        </w:rPr>
      </w:pPr>
      <w:bookmarkStart w:id="4772" w:name="_ETM_Q6_522777"/>
      <w:bookmarkStart w:id="4773" w:name="_ETM_Q6_522866"/>
      <w:bookmarkEnd w:id="4772"/>
      <w:bookmarkEnd w:id="4773"/>
    </w:p>
    <w:p w:rsidR="00DA3A44" w:rsidRPr="00C7042C" w:rsidRDefault="00DA3A44" w:rsidP="00287D97">
      <w:pPr>
        <w:rPr>
          <w:rtl/>
          <w:lang w:eastAsia="he-IL"/>
        </w:rPr>
      </w:pPr>
      <w:bookmarkStart w:id="4774" w:name="_ETM_Q6_522891"/>
      <w:bookmarkStart w:id="4775" w:name="_ETM_Q6_522959"/>
      <w:bookmarkEnd w:id="4774"/>
      <w:bookmarkEnd w:id="4775"/>
      <w:r>
        <w:rPr>
          <w:rFonts w:hint="cs"/>
          <w:rtl/>
          <w:lang w:eastAsia="he-IL"/>
        </w:rPr>
        <w:t xml:space="preserve">אני </w:t>
      </w:r>
      <w:bookmarkStart w:id="4776" w:name="_ETM_Q6_523513"/>
      <w:bookmarkEnd w:id="4776"/>
      <w:r>
        <w:rPr>
          <w:rFonts w:hint="cs"/>
          <w:rtl/>
          <w:lang w:eastAsia="he-IL"/>
        </w:rPr>
        <w:t xml:space="preserve">אומר לך שוב, אדוני השר: תרתמו אותם, כי הם רוצים </w:t>
      </w:r>
      <w:bookmarkStart w:id="4777" w:name="_ETM_Q6_530361"/>
      <w:bookmarkEnd w:id="4777"/>
      <w:r>
        <w:rPr>
          <w:rFonts w:hint="cs"/>
          <w:rtl/>
          <w:lang w:eastAsia="he-IL"/>
        </w:rPr>
        <w:t>לעבוד בשירות הציבורי. הם רואים בזה שליחות</w:t>
      </w:r>
      <w:r w:rsidR="00287D97">
        <w:rPr>
          <w:rFonts w:hint="cs"/>
          <w:rtl/>
          <w:lang w:eastAsia="he-IL"/>
        </w:rPr>
        <w:t>.</w:t>
      </w:r>
      <w:r>
        <w:rPr>
          <w:rFonts w:hint="cs"/>
          <w:rtl/>
          <w:lang w:eastAsia="he-IL"/>
        </w:rPr>
        <w:t xml:space="preserve"> זה בידיים שלכם. תודה. </w:t>
      </w:r>
    </w:p>
    <w:p w:rsidR="00DA3A44" w:rsidRDefault="00DA3A44" w:rsidP="008B62B4">
      <w:pPr>
        <w:rPr>
          <w:rtl/>
          <w:lang w:eastAsia="he-IL"/>
        </w:rPr>
      </w:pPr>
    </w:p>
    <w:p w:rsidR="00DA3A44" w:rsidRDefault="00DA3A44" w:rsidP="008B62B4">
      <w:pPr>
        <w:pStyle w:val="-"/>
        <w:keepNext/>
      </w:pPr>
      <w:r>
        <w:rPr>
          <w:rStyle w:val="TagStyle"/>
          <w:rFonts w:hint="cs"/>
          <w:rtl/>
        </w:rPr>
        <w:t xml:space="preserve">&lt;&lt; דובר_המשך &gt;&gt; </w:t>
      </w:r>
      <w:r>
        <w:rPr>
          <w:rFonts w:hint="cs"/>
          <w:rtl/>
        </w:rPr>
        <w:t>שר הבריאות אוריאל בוסו:</w:t>
      </w:r>
      <w:r>
        <w:rPr>
          <w:rStyle w:val="TagStyle"/>
          <w:rtl/>
        </w:rPr>
        <w:t xml:space="preserve"> &lt;&lt; דובר_המשך &gt;&gt;</w:t>
      </w:r>
      <w:r>
        <w:rPr>
          <w:rFonts w:hint="cs"/>
          <w:rtl/>
        </w:rPr>
        <w:t xml:space="preserve">   </w:t>
      </w:r>
    </w:p>
    <w:p w:rsidR="00DA3A44" w:rsidRDefault="00DA3A44" w:rsidP="008B62B4">
      <w:pPr>
        <w:rPr>
          <w:rtl/>
          <w:lang w:eastAsia="he-IL"/>
        </w:rPr>
      </w:pPr>
    </w:p>
    <w:p w:rsidR="00DA3A44" w:rsidRDefault="00DA3A44" w:rsidP="00287D97">
      <w:pPr>
        <w:rPr>
          <w:rtl/>
          <w:lang w:eastAsia="he-IL"/>
        </w:rPr>
      </w:pPr>
      <w:bookmarkStart w:id="4778" w:name="_ETM_Q6_531888"/>
      <w:bookmarkStart w:id="4779" w:name="_ETM_Q6_531967"/>
      <w:bookmarkEnd w:id="4778"/>
      <w:bookmarkEnd w:id="4779"/>
      <w:r>
        <w:rPr>
          <w:rFonts w:hint="cs"/>
          <w:rtl/>
          <w:lang w:eastAsia="he-IL"/>
        </w:rPr>
        <w:t>חבר הכנסת כהנא, אני אענה בנקודה: בהחלט זאת משימה</w:t>
      </w:r>
      <w:bookmarkStart w:id="4780" w:name="_ETM_Q6_539248"/>
      <w:bookmarkEnd w:id="4780"/>
      <w:r>
        <w:rPr>
          <w:rFonts w:hint="cs"/>
          <w:rtl/>
          <w:lang w:eastAsia="he-IL"/>
        </w:rPr>
        <w:t xml:space="preserve"> שלי ומשימה של המשרד. נחשפנו לזה במהלך המלחמה, והבנו כ</w:t>
      </w:r>
      <w:bookmarkStart w:id="4781" w:name="_ETM_Q6_539996"/>
      <w:bookmarkEnd w:id="4781"/>
      <w:r>
        <w:rPr>
          <w:rFonts w:hint="cs"/>
          <w:rtl/>
          <w:lang w:eastAsia="he-IL"/>
        </w:rPr>
        <w:t xml:space="preserve">מה אנשים באו ואמרו שהם רוצים להיות חלק מהמערכת </w:t>
      </w:r>
      <w:r w:rsidRPr="00770A06">
        <w:rPr>
          <w:rFonts w:hint="cs"/>
          <w:rtl/>
          <w:lang w:eastAsia="he-IL"/>
        </w:rPr>
        <w:t xml:space="preserve">הציבורית. </w:t>
      </w:r>
      <w:bookmarkStart w:id="4782" w:name="_ETM_Q6_541434"/>
      <w:bookmarkEnd w:id="4782"/>
      <w:r w:rsidRPr="00770A06">
        <w:rPr>
          <w:rFonts w:hint="cs"/>
          <w:rtl/>
          <w:lang w:eastAsia="he-IL"/>
        </w:rPr>
        <w:t xml:space="preserve">אגב, גם פתחנו קול קורא לאותם </w:t>
      </w:r>
      <w:r>
        <w:rPr>
          <w:rFonts w:hint="cs"/>
          <w:rtl/>
          <w:lang w:eastAsia="he-IL"/>
        </w:rPr>
        <w:t>נותני</w:t>
      </w:r>
      <w:r w:rsidRPr="00770A06">
        <w:rPr>
          <w:rFonts w:hint="cs"/>
          <w:rtl/>
          <w:lang w:eastAsia="he-IL"/>
        </w:rPr>
        <w:t xml:space="preserve"> מענה שלא בהתנדבות </w:t>
      </w:r>
      <w:bookmarkStart w:id="4783" w:name="_ETM_Q6_549017"/>
      <w:bookmarkEnd w:id="4783"/>
      <w:r w:rsidRPr="00770A06">
        <w:rPr>
          <w:rFonts w:hint="cs"/>
          <w:rtl/>
          <w:lang w:eastAsia="he-IL"/>
        </w:rPr>
        <w:t>עד כמה שניתן</w:t>
      </w:r>
      <w:r w:rsidR="00287D97">
        <w:rPr>
          <w:rFonts w:hint="cs"/>
          <w:rtl/>
          <w:lang w:eastAsia="he-IL"/>
        </w:rPr>
        <w:t>.</w:t>
      </w:r>
      <w:r w:rsidRPr="00770A06">
        <w:rPr>
          <w:rFonts w:hint="cs"/>
          <w:rtl/>
          <w:lang w:eastAsia="he-IL"/>
        </w:rPr>
        <w:t xml:space="preserve"> הם חלק מהעניין. ראיתי את עבודת הקודש שלהם באילת, בים המלח, במלונות כ</w:t>
      </w:r>
      <w:r>
        <w:rPr>
          <w:rFonts w:hint="cs"/>
          <w:rtl/>
          <w:lang w:eastAsia="he-IL"/>
        </w:rPr>
        <w:t xml:space="preserve">אן בירושלים, בצפון – </w:t>
      </w:r>
      <w:bookmarkStart w:id="4784" w:name="_ETM_Q6_558003"/>
      <w:bookmarkEnd w:id="4784"/>
      <w:r>
        <w:rPr>
          <w:rFonts w:hint="cs"/>
          <w:rtl/>
          <w:lang w:eastAsia="he-IL"/>
        </w:rPr>
        <w:t>בהחלט, זאת המטרה. אבל אמרתי שהמטרה היא לא רק להגדיל</w:t>
      </w:r>
      <w:bookmarkStart w:id="4785" w:name="_ETM_Q6_558545"/>
      <w:bookmarkEnd w:id="4785"/>
      <w:r>
        <w:rPr>
          <w:rFonts w:hint="cs"/>
          <w:rtl/>
          <w:lang w:eastAsia="he-IL"/>
        </w:rPr>
        <w:t xml:space="preserve"> את השכר שלהם. על ידי זה שאני מגדיל את השכר שלהם </w:t>
      </w:r>
      <w:bookmarkStart w:id="4786" w:name="_ETM_Q6_559019"/>
      <w:bookmarkEnd w:id="4786"/>
      <w:r>
        <w:rPr>
          <w:rFonts w:hint="cs"/>
          <w:rtl/>
          <w:lang w:eastAsia="he-IL"/>
        </w:rPr>
        <w:t xml:space="preserve">ונותן מענה לקופות חולים – שגם יקבלו כמה מאות מיליונים כנגד </w:t>
      </w:r>
      <w:bookmarkStart w:id="4787" w:name="_ETM_Q6_562074"/>
      <w:bookmarkEnd w:id="4787"/>
      <w:r>
        <w:rPr>
          <w:rFonts w:hint="cs"/>
          <w:rtl/>
          <w:lang w:eastAsia="he-IL"/>
        </w:rPr>
        <w:t xml:space="preserve">זה שייתנו בקהילה – לא יהיה פער והבדל בין ילד לילד </w:t>
      </w:r>
      <w:bookmarkStart w:id="4788" w:name="_ETM_Q6_572929"/>
      <w:bookmarkEnd w:id="4788"/>
      <w:r>
        <w:rPr>
          <w:rFonts w:hint="cs"/>
          <w:rtl/>
          <w:lang w:eastAsia="he-IL"/>
        </w:rPr>
        <w:t xml:space="preserve">ובין אדם לאדם, שמי שיש לו יקבל מענה ומי שאין לו לא יקבל מענה. </w:t>
      </w:r>
    </w:p>
    <w:p w:rsidR="00DA3A44" w:rsidRDefault="00DA3A44" w:rsidP="008B62B4">
      <w:pPr>
        <w:rPr>
          <w:rtl/>
          <w:lang w:eastAsia="he-IL"/>
        </w:rPr>
      </w:pPr>
      <w:bookmarkStart w:id="4789" w:name="_ETM_Q6_576417"/>
      <w:bookmarkStart w:id="4790" w:name="_ETM_Q6_576507"/>
      <w:bookmarkEnd w:id="4789"/>
      <w:bookmarkEnd w:id="4790"/>
    </w:p>
    <w:p w:rsidR="00DA3A44" w:rsidRPr="000D5362" w:rsidRDefault="00DA3A44" w:rsidP="008B62B4">
      <w:pPr>
        <w:rPr>
          <w:rtl/>
          <w:lang w:eastAsia="he-IL"/>
        </w:rPr>
      </w:pPr>
      <w:bookmarkStart w:id="4791" w:name="_ETM_Q6_576561"/>
      <w:bookmarkStart w:id="4792" w:name="_ETM_Q6_576646"/>
      <w:bookmarkEnd w:id="4791"/>
      <w:bookmarkEnd w:id="4792"/>
      <w:r>
        <w:rPr>
          <w:rFonts w:hint="cs"/>
          <w:rtl/>
          <w:lang w:eastAsia="he-IL"/>
        </w:rPr>
        <w:t>אנחנו על זה</w:t>
      </w:r>
      <w:r w:rsidR="00287D97">
        <w:rPr>
          <w:rFonts w:hint="cs"/>
          <w:rtl/>
          <w:lang w:eastAsia="he-IL"/>
        </w:rPr>
        <w:t>,</w:t>
      </w:r>
      <w:r>
        <w:rPr>
          <w:rFonts w:hint="cs"/>
          <w:rtl/>
          <w:lang w:eastAsia="he-IL"/>
        </w:rPr>
        <w:t xml:space="preserve"> ואנחנו נעדכן על הסכם השכר</w:t>
      </w:r>
      <w:r w:rsidR="00287D97">
        <w:rPr>
          <w:rFonts w:hint="cs"/>
          <w:rtl/>
          <w:lang w:eastAsia="he-IL"/>
        </w:rPr>
        <w:t>,</w:t>
      </w:r>
      <w:r>
        <w:rPr>
          <w:rFonts w:hint="cs"/>
          <w:rtl/>
          <w:lang w:eastAsia="he-IL"/>
        </w:rPr>
        <w:t xml:space="preserve"> לדעתי</w:t>
      </w:r>
      <w:r w:rsidR="00287D97">
        <w:rPr>
          <w:rFonts w:hint="cs"/>
          <w:rtl/>
          <w:lang w:eastAsia="he-IL"/>
        </w:rPr>
        <w:t>,</w:t>
      </w:r>
      <w:r>
        <w:rPr>
          <w:rFonts w:hint="cs"/>
          <w:rtl/>
          <w:lang w:eastAsia="he-IL"/>
        </w:rPr>
        <w:t xml:space="preserve"> בימים הקרובים. </w:t>
      </w:r>
    </w:p>
    <w:p w:rsidR="00DA3A44" w:rsidRDefault="00DA3A44" w:rsidP="008B62B4">
      <w:pPr>
        <w:rPr>
          <w:rtl/>
          <w:lang w:eastAsia="he-IL"/>
        </w:rPr>
      </w:pPr>
    </w:p>
    <w:p w:rsidR="00DA3A44" w:rsidRDefault="00DA3A44" w:rsidP="008B62B4">
      <w:pPr>
        <w:pStyle w:val="af6"/>
        <w:keepNext/>
        <w:rPr>
          <w:rtl/>
        </w:rPr>
      </w:pPr>
      <w:bookmarkStart w:id="4793" w:name="ET_yor_6598_30"/>
      <w:r w:rsidRPr="000D5362">
        <w:rPr>
          <w:rStyle w:val="TagStyle"/>
          <w:rtl/>
        </w:rPr>
        <w:t xml:space="preserve"> &lt;&lt; יור &gt;&gt; </w:t>
      </w:r>
      <w:r>
        <w:rPr>
          <w:rtl/>
        </w:rPr>
        <w:t>היו"ר משה סולומון:</w:t>
      </w:r>
      <w:r w:rsidRPr="000D5362">
        <w:rPr>
          <w:rStyle w:val="TagStyle"/>
          <w:rtl/>
        </w:rPr>
        <w:t xml:space="preserve"> &lt;&lt; יור &gt;&gt;</w:t>
      </w:r>
      <w:r>
        <w:rPr>
          <w:rtl/>
        </w:rPr>
        <w:t xml:space="preserve">   </w:t>
      </w:r>
      <w:bookmarkEnd w:id="4793"/>
    </w:p>
    <w:p w:rsidR="00DA3A44" w:rsidRDefault="00DA3A44" w:rsidP="00D532FC">
      <w:pPr>
        <w:rPr>
          <w:rtl/>
          <w:lang w:eastAsia="he-IL"/>
        </w:rPr>
      </w:pPr>
    </w:p>
    <w:p w:rsidR="00DA3A44" w:rsidRDefault="00DA3A44" w:rsidP="008B62B4">
      <w:pPr>
        <w:rPr>
          <w:rtl/>
          <w:lang w:eastAsia="he-IL"/>
        </w:rPr>
      </w:pPr>
      <w:bookmarkStart w:id="4794" w:name="_ETM_Q6_534455"/>
      <w:bookmarkEnd w:id="4794"/>
      <w:r>
        <w:rPr>
          <w:rFonts w:hint="cs"/>
          <w:rtl/>
          <w:lang w:eastAsia="he-IL"/>
        </w:rPr>
        <w:t xml:space="preserve">תודה רבה לשר הבריאות. </w:t>
      </w:r>
    </w:p>
    <w:p w:rsidR="00DA3A44" w:rsidRDefault="00DA3A44" w:rsidP="008B62B4">
      <w:pPr>
        <w:rPr>
          <w:rtl/>
          <w:lang w:eastAsia="he-IL"/>
        </w:rPr>
      </w:pPr>
    </w:p>
    <w:p w:rsidR="00DA3A44" w:rsidRDefault="00DA3A44" w:rsidP="008B62B4">
      <w:pPr>
        <w:pStyle w:val="af5"/>
        <w:keepNext/>
        <w:rPr>
          <w:rtl/>
        </w:rPr>
      </w:pPr>
      <w:bookmarkStart w:id="4795" w:name="ET_interruption_6236_31"/>
      <w:r w:rsidRPr="000D5362">
        <w:rPr>
          <w:rStyle w:val="TagStyle"/>
          <w:rtl/>
        </w:rPr>
        <w:t xml:space="preserve"> &lt;&lt; קריאה &gt;&gt; </w:t>
      </w:r>
      <w:r>
        <w:rPr>
          <w:rtl/>
        </w:rPr>
        <w:t>נעמה לזימי (העבודה):</w:t>
      </w:r>
      <w:r w:rsidRPr="000D5362">
        <w:rPr>
          <w:rStyle w:val="TagStyle"/>
          <w:rtl/>
        </w:rPr>
        <w:t xml:space="preserve"> &lt;&lt; קריאה &gt;&gt;</w:t>
      </w:r>
      <w:r>
        <w:rPr>
          <w:rtl/>
        </w:rPr>
        <w:t xml:space="preserve">   </w:t>
      </w:r>
      <w:bookmarkEnd w:id="4795"/>
    </w:p>
    <w:p w:rsidR="00DA3A44" w:rsidRDefault="00DA3A44" w:rsidP="00D532FC">
      <w:pPr>
        <w:rPr>
          <w:rtl/>
          <w:lang w:eastAsia="he-IL"/>
        </w:rPr>
      </w:pPr>
    </w:p>
    <w:p w:rsidR="00DA3A44" w:rsidRDefault="00DA3A44" w:rsidP="008B62B4">
      <w:pPr>
        <w:rPr>
          <w:rtl/>
          <w:lang w:eastAsia="he-IL"/>
        </w:rPr>
      </w:pPr>
      <w:bookmarkStart w:id="4796" w:name="_ETM_Q6_447890"/>
      <w:bookmarkStart w:id="4797" w:name="_ETM_Q6_448003"/>
      <w:bookmarkStart w:id="4798" w:name="_ETM_Q6_413459"/>
      <w:bookmarkStart w:id="4799" w:name="_ETM_Q6_413515"/>
      <w:bookmarkEnd w:id="4796"/>
      <w:bookmarkEnd w:id="4797"/>
      <w:bookmarkEnd w:id="4798"/>
      <w:bookmarkEnd w:id="4799"/>
      <w:r>
        <w:rPr>
          <w:rFonts w:hint="cs"/>
          <w:rtl/>
          <w:lang w:eastAsia="he-IL"/>
        </w:rPr>
        <w:t xml:space="preserve">אני אשמח לדיון על זה בוועדת העבודה והרווחה. </w:t>
      </w:r>
    </w:p>
    <w:p w:rsidR="00DA3A44" w:rsidRDefault="00DA3A44" w:rsidP="008B62B4">
      <w:pPr>
        <w:rPr>
          <w:rtl/>
          <w:lang w:eastAsia="he-IL"/>
        </w:rPr>
      </w:pPr>
    </w:p>
    <w:p w:rsidR="00DA3A44" w:rsidRDefault="00DA3A44" w:rsidP="008B62B4">
      <w:pPr>
        <w:pStyle w:val="-"/>
        <w:keepNext/>
      </w:pPr>
      <w:bookmarkStart w:id="4800" w:name="ET_manager_6598_20"/>
      <w:r>
        <w:rPr>
          <w:rStyle w:val="TagStyle"/>
          <w:rFonts w:hint="cs"/>
          <w:rtl/>
        </w:rPr>
        <w:t xml:space="preserve">&lt;&lt; דובר_המשך &gt;&gt; </w:t>
      </w:r>
      <w:r>
        <w:rPr>
          <w:rFonts w:hint="cs"/>
          <w:rtl/>
        </w:rPr>
        <w:t>שר הבריאות אוריאל בוסו:</w:t>
      </w:r>
      <w:r>
        <w:rPr>
          <w:rStyle w:val="TagStyle"/>
          <w:rtl/>
        </w:rPr>
        <w:t xml:space="preserve"> &lt;&lt; דובר_המשך &gt;&gt;</w:t>
      </w:r>
      <w:r>
        <w:rPr>
          <w:rFonts w:hint="cs"/>
          <w:rtl/>
        </w:rPr>
        <w:t xml:space="preserve">   </w:t>
      </w:r>
    </w:p>
    <w:p w:rsidR="00DA3A44" w:rsidRDefault="00DA3A44" w:rsidP="008B62B4">
      <w:pPr>
        <w:keepNext/>
        <w:rPr>
          <w:rtl/>
          <w:lang w:eastAsia="he-IL"/>
        </w:rPr>
      </w:pPr>
      <w:r>
        <w:rPr>
          <w:rtl/>
          <w:lang w:eastAsia="he-IL"/>
        </w:rPr>
        <w:t xml:space="preserve">   </w:t>
      </w:r>
      <w:bookmarkEnd w:id="4800"/>
    </w:p>
    <w:p w:rsidR="00DA3A44" w:rsidRDefault="00DA3A44" w:rsidP="00D532FC">
      <w:pPr>
        <w:rPr>
          <w:rtl/>
          <w:lang w:eastAsia="he-IL"/>
        </w:rPr>
      </w:pPr>
      <w:r>
        <w:rPr>
          <w:rFonts w:hint="cs"/>
          <w:rtl/>
          <w:lang w:eastAsia="he-IL"/>
        </w:rPr>
        <w:t>מבחינתי, אין לי התנגדות לכל דיון שיבקשו כאן במסגרת הצעה לסדר</w:t>
      </w:r>
      <w:r w:rsidR="00287D97">
        <w:rPr>
          <w:rFonts w:hint="cs"/>
          <w:rtl/>
          <w:lang w:eastAsia="he-IL"/>
        </w:rPr>
        <w:t>-היום</w:t>
      </w:r>
      <w:r>
        <w:rPr>
          <w:rFonts w:hint="cs"/>
          <w:rtl/>
          <w:lang w:eastAsia="he-IL"/>
        </w:rPr>
        <w:t xml:space="preserve">, לכל ועדה שתידרש. אנחנו בהחלט בעד. </w:t>
      </w:r>
    </w:p>
    <w:p w:rsidR="00DA3A44" w:rsidRDefault="00DA3A44" w:rsidP="008B62B4">
      <w:pPr>
        <w:rPr>
          <w:rtl/>
          <w:lang w:eastAsia="he-IL"/>
        </w:rPr>
      </w:pPr>
    </w:p>
    <w:p w:rsidR="00DA3A44" w:rsidRDefault="00DA3A44" w:rsidP="008B62B4">
      <w:pPr>
        <w:pStyle w:val="af5"/>
        <w:keepNext/>
        <w:rPr>
          <w:rtl/>
        </w:rPr>
      </w:pPr>
      <w:bookmarkStart w:id="4801" w:name="ET_interruption_5765_32"/>
      <w:r w:rsidRPr="000D5362">
        <w:rPr>
          <w:rStyle w:val="TagStyle"/>
          <w:rtl/>
        </w:rPr>
        <w:t xml:space="preserve"> &lt;&lt; קריאה &gt;&gt; </w:t>
      </w:r>
      <w:r>
        <w:rPr>
          <w:rtl/>
        </w:rPr>
        <w:t>מיכאל מרדכי ביטון (המחנה הממלכתי):</w:t>
      </w:r>
      <w:r w:rsidRPr="000D5362">
        <w:rPr>
          <w:rStyle w:val="TagStyle"/>
          <w:rtl/>
        </w:rPr>
        <w:t xml:space="preserve"> &lt;&lt; קריאה &gt;&gt;</w:t>
      </w:r>
      <w:r>
        <w:rPr>
          <w:rtl/>
        </w:rPr>
        <w:t xml:space="preserve">   </w:t>
      </w:r>
      <w:bookmarkEnd w:id="4801"/>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השר, </w:t>
      </w:r>
      <w:bookmarkStart w:id="4802" w:name="_ETM_Q6_598100"/>
      <w:bookmarkEnd w:id="4802"/>
      <w:r>
        <w:rPr>
          <w:rFonts w:hint="cs"/>
          <w:rtl/>
          <w:lang w:eastAsia="he-IL"/>
        </w:rPr>
        <w:t xml:space="preserve">מה עם המודל </w:t>
      </w:r>
      <w:proofErr w:type="spellStart"/>
      <w:r>
        <w:rPr>
          <w:rFonts w:hint="cs"/>
          <w:rtl/>
          <w:lang w:eastAsia="he-IL"/>
        </w:rPr>
        <w:t>הרשותי</w:t>
      </w:r>
      <w:proofErr w:type="spellEnd"/>
      <w:r>
        <w:rPr>
          <w:rFonts w:hint="cs"/>
          <w:rtl/>
          <w:lang w:eastAsia="he-IL"/>
        </w:rPr>
        <w:t xml:space="preserve"> </w:t>
      </w:r>
      <w:r w:rsidR="00D532FC">
        <w:rPr>
          <w:rFonts w:hint="cs"/>
          <w:rtl/>
          <w:lang w:eastAsia="he-IL"/>
        </w:rPr>
        <w:t>– – –</w:t>
      </w:r>
      <w:r>
        <w:rPr>
          <w:rFonts w:hint="cs"/>
          <w:rtl/>
          <w:lang w:eastAsia="he-IL"/>
        </w:rPr>
        <w:t xml:space="preserve"> </w:t>
      </w:r>
    </w:p>
    <w:p w:rsidR="00DA3A44" w:rsidRDefault="00DA3A44" w:rsidP="008B62B4">
      <w:pPr>
        <w:rPr>
          <w:rtl/>
          <w:lang w:eastAsia="he-IL"/>
        </w:rPr>
      </w:pPr>
    </w:p>
    <w:p w:rsidR="00DA3A44" w:rsidRDefault="00DA3A44" w:rsidP="008B62B4">
      <w:pPr>
        <w:pStyle w:val="af6"/>
        <w:keepNext/>
        <w:rPr>
          <w:rtl/>
        </w:rPr>
      </w:pPr>
      <w:bookmarkStart w:id="4803" w:name="ET_yor_6598_33"/>
      <w:r w:rsidRPr="000D5362">
        <w:rPr>
          <w:rStyle w:val="TagStyle"/>
          <w:rtl/>
        </w:rPr>
        <w:t xml:space="preserve"> &lt;&lt; יור &gt;&gt; </w:t>
      </w:r>
      <w:r>
        <w:rPr>
          <w:rtl/>
        </w:rPr>
        <w:t>היו"ר משה סולומון:</w:t>
      </w:r>
      <w:r w:rsidRPr="000D5362">
        <w:rPr>
          <w:rStyle w:val="TagStyle"/>
          <w:rtl/>
        </w:rPr>
        <w:t xml:space="preserve"> &lt;&lt; יור &gt;&gt;</w:t>
      </w:r>
      <w:r>
        <w:rPr>
          <w:rtl/>
        </w:rPr>
        <w:t xml:space="preserve">   </w:t>
      </w:r>
      <w:bookmarkEnd w:id="4803"/>
    </w:p>
    <w:p w:rsidR="00DA3A44" w:rsidRDefault="00DA3A44" w:rsidP="00D532FC">
      <w:pPr>
        <w:rPr>
          <w:rtl/>
          <w:lang w:eastAsia="he-IL"/>
        </w:rPr>
      </w:pPr>
    </w:p>
    <w:p w:rsidR="00DA3A44" w:rsidRDefault="00DA3A44" w:rsidP="00287D97">
      <w:pPr>
        <w:rPr>
          <w:rtl/>
          <w:lang w:eastAsia="he-IL"/>
        </w:rPr>
      </w:pPr>
      <w:r>
        <w:rPr>
          <w:rFonts w:hint="cs"/>
          <w:rtl/>
          <w:lang w:eastAsia="he-IL"/>
        </w:rPr>
        <w:t xml:space="preserve">תודה רבה לשר הבריאות </w:t>
      </w:r>
      <w:bookmarkStart w:id="4804" w:name="_ETM_Q6_602803"/>
      <w:bookmarkEnd w:id="4804"/>
      <w:r>
        <w:rPr>
          <w:rFonts w:hint="cs"/>
          <w:rtl/>
          <w:lang w:eastAsia="he-IL"/>
        </w:rPr>
        <w:t xml:space="preserve">חבר הכנסת אוריאל בוסו. </w:t>
      </w:r>
    </w:p>
    <w:p w:rsidR="00DA3A44" w:rsidRDefault="00DA3A44" w:rsidP="008B62B4">
      <w:pPr>
        <w:rPr>
          <w:rtl/>
          <w:lang w:eastAsia="he-IL"/>
        </w:rPr>
      </w:pPr>
      <w:bookmarkStart w:id="4805" w:name="_ETM_Q6_605971"/>
      <w:bookmarkStart w:id="4806" w:name="_ETM_Q6_606052"/>
      <w:bookmarkEnd w:id="4805"/>
      <w:bookmarkEnd w:id="4806"/>
    </w:p>
    <w:p w:rsidR="00DA3A44" w:rsidRDefault="00DA3A44" w:rsidP="008B62B4">
      <w:pPr>
        <w:rPr>
          <w:rtl/>
          <w:lang w:eastAsia="he-IL"/>
        </w:rPr>
      </w:pPr>
      <w:bookmarkStart w:id="4807" w:name="_ETM_Q6_606275"/>
      <w:bookmarkStart w:id="4808" w:name="_ETM_Q6_606348"/>
      <w:bookmarkEnd w:id="4807"/>
      <w:bookmarkEnd w:id="4808"/>
      <w:r>
        <w:rPr>
          <w:rFonts w:hint="cs"/>
          <w:rtl/>
          <w:lang w:eastAsia="he-IL"/>
        </w:rPr>
        <w:t xml:space="preserve">כעת אנחנו עוברים להצעה הדחופה הבאה. </w:t>
      </w:r>
      <w:bookmarkStart w:id="4809" w:name="_ETM_Q6_610707"/>
      <w:bookmarkEnd w:id="4809"/>
    </w:p>
    <w:p w:rsidR="00DA3A44" w:rsidRDefault="00DA3A44" w:rsidP="008B62B4">
      <w:pPr>
        <w:rPr>
          <w:rtl/>
          <w:lang w:eastAsia="he-IL"/>
        </w:rPr>
      </w:pPr>
    </w:p>
    <w:p w:rsidR="00DA3A44" w:rsidRDefault="00DA3A44" w:rsidP="008B62B4">
      <w:pPr>
        <w:pStyle w:val="af5"/>
        <w:keepNext/>
        <w:rPr>
          <w:rtl/>
        </w:rPr>
      </w:pPr>
      <w:bookmarkStart w:id="4810" w:name="ET_interruption_6236_34"/>
      <w:r w:rsidRPr="000D5362">
        <w:rPr>
          <w:rStyle w:val="TagStyle"/>
          <w:rtl/>
        </w:rPr>
        <w:t xml:space="preserve"> &lt;&lt; קריאה &gt;&gt; </w:t>
      </w:r>
      <w:r>
        <w:rPr>
          <w:rtl/>
        </w:rPr>
        <w:t>נעמה לזימי (העבודה):</w:t>
      </w:r>
      <w:r w:rsidRPr="000D5362">
        <w:rPr>
          <w:rStyle w:val="TagStyle"/>
          <w:rtl/>
        </w:rPr>
        <w:t xml:space="preserve"> &lt;&lt; קריאה &gt;&gt;</w:t>
      </w:r>
      <w:r>
        <w:rPr>
          <w:rtl/>
        </w:rPr>
        <w:t xml:space="preserve">   </w:t>
      </w:r>
      <w:bookmarkEnd w:id="4810"/>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לאיזו ועדה? לא הצבענו. </w:t>
      </w:r>
    </w:p>
    <w:p w:rsidR="00DA3A44" w:rsidRDefault="00DA3A44" w:rsidP="008B62B4">
      <w:pPr>
        <w:rPr>
          <w:rtl/>
          <w:lang w:eastAsia="he-IL"/>
        </w:rPr>
      </w:pPr>
      <w:bookmarkStart w:id="4811" w:name="_ETM_Q6_605903"/>
      <w:bookmarkStart w:id="4812" w:name="_ETM_Q6_605968"/>
      <w:bookmarkEnd w:id="4811"/>
      <w:bookmarkEnd w:id="4812"/>
    </w:p>
    <w:p w:rsidR="00DA3A44" w:rsidRDefault="00DA3A44" w:rsidP="008B62B4">
      <w:pPr>
        <w:pStyle w:val="af6"/>
        <w:keepNext/>
        <w:rPr>
          <w:rtl/>
        </w:rPr>
      </w:pPr>
      <w:r w:rsidRPr="000D5362">
        <w:rPr>
          <w:rStyle w:val="TagStyle"/>
          <w:rtl/>
        </w:rPr>
        <w:t xml:space="preserve"> &lt;&lt; יור &gt;&gt; </w:t>
      </w:r>
      <w:r>
        <w:rPr>
          <w:rtl/>
        </w:rPr>
        <w:t>היו"ר משה סולומון:</w:t>
      </w:r>
      <w:r w:rsidRPr="000D5362">
        <w:rPr>
          <w:rStyle w:val="TagStyle"/>
          <w:rtl/>
        </w:rPr>
        <w:t xml:space="preserve"> &lt;&lt; יור &gt;&gt;</w:t>
      </w:r>
      <w:r>
        <w:rPr>
          <w:rtl/>
        </w:rPr>
        <w:t xml:space="preserve">   </w:t>
      </w:r>
    </w:p>
    <w:p w:rsidR="00DA3A44" w:rsidRDefault="00DA3A44" w:rsidP="00D532FC">
      <w:pPr>
        <w:rPr>
          <w:rtl/>
          <w:lang w:eastAsia="he-IL"/>
        </w:rPr>
      </w:pPr>
    </w:p>
    <w:p w:rsidR="00DA3A44" w:rsidRDefault="00DA3A44" w:rsidP="00287D97">
      <w:pPr>
        <w:rPr>
          <w:rtl/>
          <w:lang w:eastAsia="he-IL"/>
        </w:rPr>
      </w:pPr>
      <w:bookmarkStart w:id="4813" w:name="_ETM_Q6_607406"/>
      <w:bookmarkEnd w:id="4813"/>
      <w:r>
        <w:rPr>
          <w:rFonts w:hint="cs"/>
          <w:rtl/>
          <w:lang w:eastAsia="he-IL"/>
        </w:rPr>
        <w:t xml:space="preserve">לאיזו ועדה? לוועדת הבריאות? הוחלט </w:t>
      </w:r>
      <w:bookmarkStart w:id="4814" w:name="_ETM_Q6_629983"/>
      <w:bookmarkEnd w:id="4814"/>
      <w:r>
        <w:rPr>
          <w:rFonts w:hint="cs"/>
          <w:rtl/>
          <w:lang w:eastAsia="he-IL"/>
        </w:rPr>
        <w:t xml:space="preserve">לאיזו ועדה? לוועדת הבריאות. </w:t>
      </w:r>
      <w:bookmarkStart w:id="4815" w:name="_ETM_Q6_636256"/>
      <w:bookmarkStart w:id="4816" w:name="_ETM_Q6_636325"/>
      <w:bookmarkStart w:id="4817" w:name="_ETM_Q6_636415"/>
      <w:bookmarkStart w:id="4818" w:name="_ETM_Q6_636504"/>
      <w:bookmarkEnd w:id="4815"/>
      <w:bookmarkEnd w:id="4816"/>
      <w:bookmarkEnd w:id="4817"/>
      <w:bookmarkEnd w:id="4818"/>
      <w:r>
        <w:rPr>
          <w:rFonts w:hint="cs"/>
          <w:rtl/>
          <w:lang w:eastAsia="he-IL"/>
        </w:rPr>
        <w:t xml:space="preserve">הצבעה לוועדת הבריאות. </w:t>
      </w:r>
    </w:p>
    <w:p w:rsidR="00DA3A44" w:rsidRDefault="00DA3A44" w:rsidP="008B62B4">
      <w:pPr>
        <w:rPr>
          <w:rtl/>
          <w:lang w:eastAsia="he-IL"/>
        </w:rPr>
      </w:pPr>
    </w:p>
    <w:p w:rsidR="00DA3A44" w:rsidRDefault="00DA3A44" w:rsidP="008B62B4">
      <w:pPr>
        <w:pStyle w:val="af5"/>
        <w:keepNext/>
        <w:rPr>
          <w:rtl/>
        </w:rPr>
      </w:pPr>
      <w:bookmarkStart w:id="4819" w:name="ET_interruption_5765_36"/>
      <w:r w:rsidRPr="008E71D3">
        <w:rPr>
          <w:rStyle w:val="TagStyle"/>
          <w:rtl/>
        </w:rPr>
        <w:t xml:space="preserve"> &lt;&lt; קריאה &gt;&gt; </w:t>
      </w:r>
      <w:r>
        <w:rPr>
          <w:rtl/>
        </w:rPr>
        <w:t>מיכאל מרדכי ביטון (המחנה הממלכתי):</w:t>
      </w:r>
      <w:r w:rsidRPr="008E71D3">
        <w:rPr>
          <w:rStyle w:val="TagStyle"/>
          <w:rtl/>
        </w:rPr>
        <w:t xml:space="preserve"> &lt;&lt; קריאה &gt;&gt;</w:t>
      </w:r>
      <w:r>
        <w:rPr>
          <w:rtl/>
        </w:rPr>
        <w:t xml:space="preserve">   </w:t>
      </w:r>
      <w:bookmarkEnd w:id="4819"/>
    </w:p>
    <w:p w:rsidR="00DA3A44" w:rsidRDefault="00DA3A44" w:rsidP="00D532FC">
      <w:pPr>
        <w:rPr>
          <w:rtl/>
          <w:lang w:eastAsia="he-IL"/>
        </w:rPr>
      </w:pPr>
    </w:p>
    <w:p w:rsidR="00DA3A44" w:rsidRDefault="00DA3A44" w:rsidP="00D532FC">
      <w:pPr>
        <w:rPr>
          <w:rtl/>
          <w:lang w:eastAsia="he-IL"/>
        </w:rPr>
      </w:pPr>
      <w:r>
        <w:rPr>
          <w:rFonts w:hint="cs"/>
          <w:rtl/>
          <w:lang w:eastAsia="he-IL"/>
        </w:rPr>
        <w:t xml:space="preserve">לא, אם יש הרבה הצעות, זה הולך </w:t>
      </w:r>
      <w:r w:rsidR="00D532FC">
        <w:rPr>
          <w:rFonts w:hint="cs"/>
          <w:rtl/>
          <w:lang w:eastAsia="he-IL"/>
        </w:rPr>
        <w:t xml:space="preserve">– – </w:t>
      </w:r>
      <w:r w:rsidR="00287D97">
        <w:rPr>
          <w:rFonts w:hint="eastAsia"/>
          <w:rtl/>
          <w:lang w:eastAsia="he-IL"/>
        </w:rPr>
        <w:t xml:space="preserve">– </w:t>
      </w:r>
      <w:r>
        <w:rPr>
          <w:rFonts w:hint="cs"/>
          <w:rtl/>
          <w:lang w:eastAsia="he-IL"/>
        </w:rPr>
        <w:t xml:space="preserve">אם כולם מסכימים </w:t>
      </w:r>
      <w:r w:rsidR="00D532FC">
        <w:rPr>
          <w:rFonts w:hint="cs"/>
          <w:rtl/>
          <w:lang w:eastAsia="he-IL"/>
        </w:rPr>
        <w:t>– – –</w:t>
      </w:r>
      <w:r>
        <w:rPr>
          <w:rFonts w:hint="cs"/>
          <w:rtl/>
          <w:lang w:eastAsia="he-IL"/>
        </w:rPr>
        <w:t xml:space="preserve"> </w:t>
      </w:r>
    </w:p>
    <w:p w:rsidR="00DA3A44" w:rsidRDefault="00DA3A44" w:rsidP="008B62B4">
      <w:pPr>
        <w:rPr>
          <w:rtl/>
          <w:lang w:eastAsia="he-IL"/>
        </w:rPr>
      </w:pPr>
      <w:bookmarkStart w:id="4820" w:name="_ETM_Q6_638618"/>
      <w:bookmarkStart w:id="4821" w:name="_ETM_Q6_638683"/>
      <w:bookmarkEnd w:id="4820"/>
      <w:bookmarkEnd w:id="4821"/>
    </w:p>
    <w:p w:rsidR="00DA3A44" w:rsidRDefault="00DA3A44" w:rsidP="008B62B4">
      <w:pPr>
        <w:pStyle w:val="af6"/>
        <w:keepNext/>
        <w:rPr>
          <w:rtl/>
        </w:rPr>
      </w:pPr>
      <w:bookmarkStart w:id="4822" w:name="ET_yor_6598_37"/>
      <w:r w:rsidRPr="008E71D3">
        <w:rPr>
          <w:rStyle w:val="TagStyle"/>
          <w:rtl/>
        </w:rPr>
        <w:t xml:space="preserve"> &lt;&lt; יור &gt;&gt; </w:t>
      </w:r>
      <w:r>
        <w:rPr>
          <w:rtl/>
        </w:rPr>
        <w:t>היו"ר משה סולומון:</w:t>
      </w:r>
      <w:r w:rsidRPr="008E71D3">
        <w:rPr>
          <w:rStyle w:val="TagStyle"/>
          <w:rtl/>
        </w:rPr>
        <w:t xml:space="preserve"> &lt;&lt; יור &gt;&gt;</w:t>
      </w:r>
      <w:r>
        <w:rPr>
          <w:rtl/>
        </w:rPr>
        <w:t xml:space="preserve">   </w:t>
      </w:r>
      <w:bookmarkEnd w:id="4822"/>
    </w:p>
    <w:p w:rsidR="00DA3A44" w:rsidRDefault="00DA3A44" w:rsidP="00D532FC">
      <w:pPr>
        <w:rPr>
          <w:rtl/>
          <w:lang w:eastAsia="he-IL"/>
        </w:rPr>
      </w:pPr>
    </w:p>
    <w:p w:rsidR="00287D97" w:rsidRDefault="00DA3A44" w:rsidP="00287D97">
      <w:pPr>
        <w:rPr>
          <w:rtl/>
          <w:lang w:eastAsia="he-IL"/>
        </w:rPr>
      </w:pPr>
      <w:bookmarkStart w:id="4823" w:name="_ETM_Q6_641854"/>
      <w:bookmarkEnd w:id="4823"/>
      <w:r>
        <w:rPr>
          <w:rFonts w:hint="cs"/>
          <w:rtl/>
          <w:lang w:eastAsia="he-IL"/>
        </w:rPr>
        <w:t>אני מבין שכולם מסכימים</w:t>
      </w:r>
      <w:r w:rsidR="00287D97">
        <w:rPr>
          <w:rFonts w:hint="cs"/>
          <w:rtl/>
          <w:lang w:eastAsia="he-IL"/>
        </w:rPr>
        <w:t xml:space="preserve"> ש</w:t>
      </w:r>
      <w:r>
        <w:rPr>
          <w:rFonts w:hint="cs"/>
          <w:rtl/>
          <w:lang w:eastAsia="he-IL"/>
        </w:rPr>
        <w:t xml:space="preserve">ההצעה </w:t>
      </w:r>
      <w:bookmarkStart w:id="4824" w:name="_ETM_Q6_647713"/>
      <w:bookmarkEnd w:id="4824"/>
      <w:r>
        <w:rPr>
          <w:rFonts w:hint="cs"/>
          <w:rtl/>
          <w:lang w:eastAsia="he-IL"/>
        </w:rPr>
        <w:t xml:space="preserve">תעבור לוועדת הבריאות. תודה רבה. </w:t>
      </w:r>
      <w:bookmarkStart w:id="4825" w:name="_ETM_Q6_653137"/>
      <w:bookmarkStart w:id="4826" w:name="_ETM_Q6_653197"/>
      <w:bookmarkStart w:id="4827" w:name="_ETM_Q6_653841"/>
      <w:bookmarkStart w:id="4828" w:name="_ETM_Q6_653921"/>
      <w:bookmarkEnd w:id="4825"/>
      <w:bookmarkEnd w:id="4826"/>
      <w:bookmarkEnd w:id="4827"/>
      <w:bookmarkEnd w:id="4828"/>
    </w:p>
    <w:p w:rsidR="00287D97" w:rsidRDefault="00287D97" w:rsidP="00287D97">
      <w:pPr>
        <w:rPr>
          <w:rtl/>
          <w:lang w:eastAsia="he-IL"/>
        </w:rPr>
      </w:pPr>
    </w:p>
    <w:p w:rsidR="00DA3A44" w:rsidRDefault="00DA3A44" w:rsidP="00287D97">
      <w:pPr>
        <w:rPr>
          <w:rtl/>
          <w:lang w:eastAsia="he-IL"/>
        </w:rPr>
      </w:pPr>
      <w:r>
        <w:rPr>
          <w:rFonts w:hint="cs"/>
          <w:rtl/>
          <w:lang w:eastAsia="he-IL"/>
        </w:rPr>
        <w:t xml:space="preserve">אז אנחנו עוברים כעת להצבעה </w:t>
      </w:r>
      <w:bookmarkStart w:id="4829" w:name="_ETM_Q6_669537"/>
      <w:bookmarkEnd w:id="4829"/>
      <w:r>
        <w:rPr>
          <w:rFonts w:hint="cs"/>
          <w:rtl/>
          <w:lang w:eastAsia="he-IL"/>
        </w:rPr>
        <w:t>על העברת ההצעה לוועדת הבריאות. תפסו מקומות. אני חוזר</w:t>
      </w:r>
      <w:r w:rsidR="00287D97">
        <w:rPr>
          <w:rFonts w:hint="cs"/>
          <w:rtl/>
          <w:lang w:eastAsia="he-IL"/>
        </w:rPr>
        <w:t>:</w:t>
      </w:r>
      <w:r>
        <w:rPr>
          <w:rFonts w:hint="cs"/>
          <w:rtl/>
          <w:lang w:eastAsia="he-IL"/>
        </w:rPr>
        <w:t xml:space="preserve"> אנחנו מצביעים כעת על ההצעה להעביר את הדיון לוועדת הבריאות</w:t>
      </w:r>
      <w:r w:rsidR="00287D97">
        <w:rPr>
          <w:rFonts w:hint="cs"/>
          <w:rtl/>
          <w:lang w:eastAsia="he-IL"/>
        </w:rPr>
        <w:t>.</w:t>
      </w:r>
      <w:r>
        <w:rPr>
          <w:rFonts w:hint="cs"/>
          <w:rtl/>
          <w:lang w:eastAsia="he-IL"/>
        </w:rPr>
        <w:t xml:space="preserve"> תפסו </w:t>
      </w:r>
      <w:bookmarkStart w:id="4830" w:name="_ETM_Q6_682334"/>
      <w:bookmarkEnd w:id="4830"/>
      <w:r>
        <w:rPr>
          <w:rFonts w:hint="cs"/>
          <w:rtl/>
          <w:lang w:eastAsia="he-IL"/>
        </w:rPr>
        <w:t xml:space="preserve">מקומות. חברים, אני מבקש שקט. חברת הכנסת לזימי, אנחנו עוברים להצבעה </w:t>
      </w:r>
      <w:bookmarkStart w:id="4831" w:name="_ETM_Q6_688273"/>
      <w:bookmarkEnd w:id="4831"/>
      <w:r>
        <w:rPr>
          <w:rFonts w:hint="cs"/>
          <w:rtl/>
          <w:lang w:eastAsia="he-IL"/>
        </w:rPr>
        <w:t xml:space="preserve">עכשיו. ההצבעה כעת היא על ההצעה להעביר את הדיון לוועדת </w:t>
      </w:r>
      <w:bookmarkStart w:id="4832" w:name="_ETM_Q6_694741"/>
      <w:bookmarkEnd w:id="4832"/>
      <w:r>
        <w:rPr>
          <w:rFonts w:hint="cs"/>
          <w:rtl/>
          <w:lang w:eastAsia="he-IL"/>
        </w:rPr>
        <w:t xml:space="preserve">הבריאות. הצבעה. </w:t>
      </w:r>
    </w:p>
    <w:p w:rsidR="00DA3A44" w:rsidRDefault="00DA3A44" w:rsidP="008B62B4">
      <w:pPr>
        <w:keepNext/>
        <w:rPr>
          <w:rtl/>
          <w:lang w:eastAsia="he-IL"/>
        </w:rPr>
      </w:pPr>
    </w:p>
    <w:p w:rsidR="00DA3A44" w:rsidRDefault="00DA3A44" w:rsidP="008B62B4">
      <w:pPr>
        <w:pStyle w:val="af1"/>
        <w:keepNext/>
        <w:rPr>
          <w:rtl/>
          <w:lang w:eastAsia="he-IL"/>
        </w:rPr>
      </w:pPr>
      <w:r>
        <w:rPr>
          <w:rtl/>
          <w:lang w:eastAsia="he-IL"/>
        </w:rPr>
        <w:t>הצבעה מס'</w:t>
      </w:r>
      <w:r>
        <w:rPr>
          <w:rFonts w:hint="cs"/>
          <w:rtl/>
          <w:lang w:eastAsia="he-IL"/>
        </w:rPr>
        <w:t xml:space="preserve"> 1</w:t>
      </w:r>
    </w:p>
    <w:p w:rsidR="00DA3A44" w:rsidRDefault="00DA3A44" w:rsidP="008B62B4">
      <w:pPr>
        <w:pStyle w:val="--"/>
        <w:keepNext/>
        <w:rPr>
          <w:rtl/>
          <w:lang w:eastAsia="he-IL"/>
        </w:rPr>
      </w:pPr>
    </w:p>
    <w:p w:rsidR="00DA3A44" w:rsidRDefault="00DA3A44" w:rsidP="008B62B4">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12</w:t>
      </w:r>
    </w:p>
    <w:p w:rsidR="00DA3A44" w:rsidRDefault="00DA3A44" w:rsidP="008B62B4">
      <w:pPr>
        <w:pStyle w:val="--"/>
        <w:keepNext/>
        <w:rPr>
          <w:rtl/>
          <w:lang w:eastAsia="he-IL"/>
        </w:rPr>
      </w:pPr>
      <w:r>
        <w:rPr>
          <w:rtl/>
          <w:lang w:eastAsia="he-IL"/>
        </w:rPr>
        <w:t xml:space="preserve">נגד – </w:t>
      </w:r>
      <w:r>
        <w:rPr>
          <w:rFonts w:hint="cs"/>
          <w:rtl/>
          <w:lang w:eastAsia="he-IL"/>
        </w:rPr>
        <w:t>אין</w:t>
      </w:r>
    </w:p>
    <w:p w:rsidR="00DA3A44" w:rsidRDefault="00DA3A44" w:rsidP="008B62B4">
      <w:pPr>
        <w:pStyle w:val="--"/>
        <w:keepNext/>
        <w:rPr>
          <w:rtl/>
          <w:lang w:eastAsia="he-IL"/>
        </w:rPr>
      </w:pPr>
      <w:r>
        <w:rPr>
          <w:rtl/>
          <w:lang w:eastAsia="he-IL"/>
        </w:rPr>
        <w:t xml:space="preserve">נמנעים – </w:t>
      </w:r>
      <w:r>
        <w:rPr>
          <w:rFonts w:hint="cs"/>
          <w:rtl/>
          <w:lang w:eastAsia="he-IL"/>
        </w:rPr>
        <w:t>אין</w:t>
      </w:r>
    </w:p>
    <w:p w:rsidR="00DA3A44" w:rsidRPr="008E71D3" w:rsidRDefault="00DA3A44" w:rsidP="008B62B4">
      <w:pPr>
        <w:pStyle w:val="af2"/>
        <w:rPr>
          <w:rtl/>
          <w:lang w:eastAsia="he-IL"/>
        </w:rPr>
      </w:pPr>
      <w:r>
        <w:rPr>
          <w:rFonts w:hint="cs"/>
          <w:rtl/>
          <w:lang w:eastAsia="he-IL"/>
        </w:rPr>
        <w:t>ההצעה להעביר את הנושא לוועדת הבריאות נתקבלה.</w:t>
      </w:r>
    </w:p>
    <w:p w:rsidR="00DA3A44" w:rsidRDefault="00DA3A44" w:rsidP="008B62B4">
      <w:pPr>
        <w:rPr>
          <w:rtl/>
          <w:lang w:eastAsia="he-IL"/>
        </w:rPr>
      </w:pPr>
      <w:bookmarkStart w:id="4833" w:name="_ETM_Q6_686260"/>
      <w:bookmarkStart w:id="4834" w:name="_ETM_Q6_686331"/>
      <w:bookmarkStart w:id="4835" w:name="_ETM_Q6_686389"/>
      <w:bookmarkStart w:id="4836" w:name="_ETM_Q6_686465"/>
      <w:bookmarkEnd w:id="4833"/>
      <w:bookmarkEnd w:id="4834"/>
      <w:bookmarkEnd w:id="4835"/>
      <w:bookmarkEnd w:id="4836"/>
    </w:p>
    <w:p w:rsidR="00DA3A44" w:rsidRDefault="00DA3A44" w:rsidP="008B62B4">
      <w:pPr>
        <w:pStyle w:val="af6"/>
        <w:keepNext/>
        <w:rPr>
          <w:rtl/>
        </w:rPr>
      </w:pPr>
      <w:bookmarkStart w:id="4837" w:name="ET_yor_6598_24"/>
      <w:r w:rsidRPr="006A0E9B">
        <w:rPr>
          <w:rStyle w:val="TagStyle"/>
          <w:rtl/>
        </w:rPr>
        <w:t xml:space="preserve"> &lt;&lt; יור &gt;&gt; </w:t>
      </w:r>
      <w:r>
        <w:rPr>
          <w:rtl/>
        </w:rPr>
        <w:t>היו"ר משה סולומון:</w:t>
      </w:r>
      <w:r w:rsidRPr="006A0E9B">
        <w:rPr>
          <w:rStyle w:val="TagStyle"/>
          <w:rtl/>
        </w:rPr>
        <w:t xml:space="preserve"> &lt;&lt; יור &gt;&gt;</w:t>
      </w:r>
      <w:r>
        <w:rPr>
          <w:rtl/>
        </w:rPr>
        <w:t xml:space="preserve">   </w:t>
      </w:r>
      <w:bookmarkEnd w:id="4837"/>
    </w:p>
    <w:p w:rsidR="00DA3A44" w:rsidRDefault="00DA3A44" w:rsidP="00D532FC">
      <w:pPr>
        <w:rPr>
          <w:rtl/>
          <w:lang w:eastAsia="he-IL"/>
        </w:rPr>
      </w:pPr>
    </w:p>
    <w:p w:rsidR="00DA3A44" w:rsidRDefault="00DA3A44" w:rsidP="008B62B4">
      <w:pPr>
        <w:rPr>
          <w:rtl/>
          <w:lang w:eastAsia="he-IL"/>
        </w:rPr>
      </w:pPr>
      <w:bookmarkStart w:id="4838" w:name="_ETM_Q6_701366"/>
      <w:bookmarkStart w:id="4839" w:name="_ETM_Q6_701432"/>
      <w:bookmarkEnd w:id="4838"/>
      <w:bookmarkEnd w:id="4839"/>
      <w:r>
        <w:rPr>
          <w:rFonts w:hint="cs"/>
          <w:rtl/>
          <w:lang w:eastAsia="he-IL"/>
        </w:rPr>
        <w:t xml:space="preserve">תוצאות ההצבעה: 12 בעד, אין מתנגדים. </w:t>
      </w:r>
      <w:bookmarkStart w:id="4840" w:name="_ETM_Q6_711722"/>
      <w:bookmarkEnd w:id="4840"/>
      <w:r>
        <w:rPr>
          <w:rFonts w:hint="cs"/>
          <w:rtl/>
          <w:lang w:eastAsia="he-IL"/>
        </w:rPr>
        <w:t xml:space="preserve">אני קובע שהדיון בנושא הקודם יתקיים בוועדת הבריאות. תודה רבה. </w:t>
      </w:r>
      <w:bookmarkStart w:id="4841" w:name="_ETM_Q6_723097"/>
      <w:bookmarkEnd w:id="4841"/>
    </w:p>
    <w:p w:rsidR="00DA3A44" w:rsidRDefault="00DA3A44" w:rsidP="008B62B4">
      <w:pPr>
        <w:rPr>
          <w:rtl/>
          <w:lang w:eastAsia="he-IL"/>
        </w:rPr>
      </w:pPr>
    </w:p>
    <w:p w:rsidR="00DA3A44" w:rsidRDefault="00DA3A44" w:rsidP="008B62B4">
      <w:pPr>
        <w:rPr>
          <w:rtl/>
          <w:lang w:eastAsia="he-IL"/>
        </w:rPr>
      </w:pPr>
    </w:p>
    <w:p w:rsidR="00DA3A44" w:rsidRDefault="00DA3A44" w:rsidP="008B62B4">
      <w:pPr>
        <w:pStyle w:val="a6"/>
        <w:rPr>
          <w:rtl/>
          <w:lang w:eastAsia="he-IL"/>
        </w:rPr>
      </w:pPr>
      <w:bookmarkStart w:id="4842" w:name="ET_halsi_641517_25"/>
      <w:r w:rsidRPr="006A0E9B">
        <w:rPr>
          <w:rStyle w:val="TagStyle"/>
          <w:rtl/>
        </w:rPr>
        <w:t xml:space="preserve"> &lt;&lt; הלסי &gt;&gt; </w:t>
      </w:r>
      <w:bookmarkStart w:id="4843" w:name="_Toc152790287"/>
      <w:bookmarkStart w:id="4844" w:name="_Toc152790595"/>
      <w:r>
        <w:rPr>
          <w:rtl/>
          <w:lang w:eastAsia="he-IL"/>
        </w:rPr>
        <w:t>הצעות לסדר-היום</w:t>
      </w:r>
      <w:bookmarkEnd w:id="4843"/>
      <w:bookmarkEnd w:id="4844"/>
      <w:r w:rsidRPr="006A0E9B">
        <w:rPr>
          <w:rStyle w:val="TagStyle"/>
          <w:rtl/>
        </w:rPr>
        <w:t xml:space="preserve"> &lt;&lt; הלסי &gt;&gt;</w:t>
      </w:r>
      <w:r>
        <w:rPr>
          <w:rtl/>
          <w:lang w:eastAsia="he-IL"/>
        </w:rPr>
        <w:t xml:space="preserve">   </w:t>
      </w:r>
      <w:bookmarkEnd w:id="4842"/>
    </w:p>
    <w:p w:rsidR="00DA3A44" w:rsidRDefault="00DA3A44" w:rsidP="008B62B4">
      <w:pPr>
        <w:pStyle w:val="a6"/>
        <w:rPr>
          <w:rtl/>
          <w:lang w:eastAsia="he-IL"/>
        </w:rPr>
      </w:pPr>
      <w:bookmarkStart w:id="4845" w:name="ET_halsi_641517_26"/>
      <w:r w:rsidRPr="006A0E9B">
        <w:rPr>
          <w:rStyle w:val="TagStyle"/>
          <w:rtl/>
        </w:rPr>
        <w:t xml:space="preserve"> &lt;&lt; הלסי &gt;&gt; </w:t>
      </w:r>
      <w:bookmarkStart w:id="4846" w:name="_Toc152790288"/>
      <w:bookmarkStart w:id="4847" w:name="_Toc152790596"/>
      <w:r>
        <w:rPr>
          <w:rtl/>
          <w:lang w:eastAsia="he-IL"/>
        </w:rPr>
        <w:t>טיפול המדינה ביתומי חללי צה"ל</w:t>
      </w:r>
      <w:bookmarkEnd w:id="4846"/>
      <w:bookmarkEnd w:id="4847"/>
      <w:r w:rsidRPr="006A0E9B">
        <w:rPr>
          <w:rStyle w:val="TagStyle"/>
          <w:rtl/>
        </w:rPr>
        <w:t xml:space="preserve"> &lt;&lt; הלסי &gt;&gt;</w:t>
      </w:r>
      <w:r>
        <w:rPr>
          <w:rtl/>
          <w:lang w:eastAsia="he-IL"/>
        </w:rPr>
        <w:t xml:space="preserve">   </w:t>
      </w:r>
      <w:bookmarkEnd w:id="4845"/>
    </w:p>
    <w:p w:rsidR="00DA3A44" w:rsidRDefault="00DA3A44" w:rsidP="00D532FC">
      <w:pPr>
        <w:rPr>
          <w:rtl/>
          <w:lang w:eastAsia="he-IL"/>
        </w:rPr>
      </w:pPr>
    </w:p>
    <w:p w:rsidR="00DA3A44" w:rsidRDefault="00DA3A44" w:rsidP="008B62B4">
      <w:pPr>
        <w:pStyle w:val="af6"/>
        <w:keepNext/>
        <w:rPr>
          <w:rtl/>
        </w:rPr>
      </w:pPr>
      <w:bookmarkStart w:id="4848" w:name="ET_yor_6598_27"/>
      <w:r w:rsidRPr="006A0E9B">
        <w:rPr>
          <w:rStyle w:val="TagStyle"/>
          <w:rtl/>
        </w:rPr>
        <w:t xml:space="preserve"> &lt;&lt; יור &gt;&gt; </w:t>
      </w:r>
      <w:r>
        <w:rPr>
          <w:rtl/>
        </w:rPr>
        <w:t>היו"ר משה סולומון:</w:t>
      </w:r>
      <w:r w:rsidRPr="006A0E9B">
        <w:rPr>
          <w:rStyle w:val="TagStyle"/>
          <w:rtl/>
        </w:rPr>
        <w:t xml:space="preserve"> &lt;&lt; יור &gt;&gt;</w:t>
      </w:r>
      <w:r>
        <w:rPr>
          <w:rtl/>
        </w:rPr>
        <w:t xml:space="preserve">   </w:t>
      </w:r>
      <w:bookmarkEnd w:id="4848"/>
    </w:p>
    <w:p w:rsidR="00DA3A44" w:rsidRDefault="00DA3A44" w:rsidP="00D532FC">
      <w:pPr>
        <w:rPr>
          <w:rtl/>
        </w:rPr>
      </w:pPr>
    </w:p>
    <w:p w:rsidR="00DA3A44" w:rsidRDefault="00DA3A44" w:rsidP="005B1679">
      <w:pPr>
        <w:rPr>
          <w:rtl/>
        </w:rPr>
      </w:pPr>
      <w:r>
        <w:rPr>
          <w:rFonts w:hint="cs"/>
          <w:rtl/>
        </w:rPr>
        <w:t>כעת אנחנו עוברים להצעות דחופות</w:t>
      </w:r>
      <w:r>
        <w:rPr>
          <w:rtl/>
        </w:rPr>
        <w:t xml:space="preserve"> בנושא: טיפול המדינה ביתומי חללי צה"ל</w:t>
      </w:r>
      <w:r>
        <w:rPr>
          <w:rFonts w:hint="cs"/>
          <w:rtl/>
        </w:rPr>
        <w:t xml:space="preserve">. </w:t>
      </w:r>
      <w:bookmarkStart w:id="4849" w:name="_ETM_Q6_724850"/>
      <w:bookmarkEnd w:id="4849"/>
      <w:r>
        <w:rPr>
          <w:rFonts w:hint="cs"/>
          <w:rtl/>
        </w:rPr>
        <w:t>את ההצע</w:t>
      </w:r>
      <w:r w:rsidR="005B1679">
        <w:rPr>
          <w:rFonts w:hint="cs"/>
          <w:rtl/>
        </w:rPr>
        <w:t>ות</w:t>
      </w:r>
      <w:r>
        <w:rPr>
          <w:rFonts w:hint="cs"/>
          <w:rtl/>
        </w:rPr>
        <w:t xml:space="preserve"> הגישו חברי הכנסת </w:t>
      </w:r>
      <w:bookmarkStart w:id="4850" w:name="_ETM_Q6_730413"/>
      <w:bookmarkEnd w:id="4850"/>
      <w:r>
        <w:rPr>
          <w:rFonts w:hint="cs"/>
          <w:rtl/>
        </w:rPr>
        <w:t xml:space="preserve">נעמה לזימי, מתן כהנא ויסמין פרידמן. ראשונת המנמקים – חברת הכנסת נעמה לזימי. בבקשה, לרשותך שלוש דקות. </w:t>
      </w:r>
    </w:p>
    <w:p w:rsidR="00DA3A44" w:rsidRDefault="00DA3A44" w:rsidP="008B62B4">
      <w:pPr>
        <w:rPr>
          <w:rtl/>
        </w:rPr>
      </w:pPr>
      <w:bookmarkStart w:id="4851" w:name="_ETM_Q6_753280"/>
      <w:bookmarkStart w:id="4852" w:name="_ETM_Q6_753374"/>
      <w:bookmarkEnd w:id="4851"/>
      <w:bookmarkEnd w:id="4852"/>
    </w:p>
    <w:p w:rsidR="00DA3A44" w:rsidRDefault="00DA3A44" w:rsidP="008B62B4">
      <w:pPr>
        <w:pStyle w:val="a4"/>
        <w:keepNext/>
        <w:rPr>
          <w:rtl/>
        </w:rPr>
      </w:pPr>
      <w:bookmarkStart w:id="4853" w:name="ET_speaker_6236_34"/>
      <w:r w:rsidRPr="00770A06">
        <w:rPr>
          <w:rStyle w:val="TagStyle"/>
          <w:rtl/>
        </w:rPr>
        <w:t xml:space="preserve"> &lt;&lt; דובר &gt;&gt; </w:t>
      </w:r>
      <w:bookmarkStart w:id="4854" w:name="_Toc152790289"/>
      <w:bookmarkStart w:id="4855" w:name="_Toc152790597"/>
      <w:r>
        <w:rPr>
          <w:rtl/>
        </w:rPr>
        <w:t>נעמה לזימי (העבודה):</w:t>
      </w:r>
      <w:bookmarkEnd w:id="4854"/>
      <w:bookmarkEnd w:id="4855"/>
      <w:r w:rsidRPr="00770A06">
        <w:rPr>
          <w:rStyle w:val="TagStyle"/>
          <w:rtl/>
        </w:rPr>
        <w:t xml:space="preserve"> &lt;&lt; דובר &gt;&gt;</w:t>
      </w:r>
      <w:r>
        <w:rPr>
          <w:rtl/>
        </w:rPr>
        <w:t xml:space="preserve">   </w:t>
      </w:r>
      <w:bookmarkEnd w:id="4853"/>
    </w:p>
    <w:p w:rsidR="00DA3A44" w:rsidRDefault="00DA3A44" w:rsidP="00D532FC">
      <w:pPr>
        <w:rPr>
          <w:rtl/>
          <w:lang w:eastAsia="he-IL"/>
        </w:rPr>
      </w:pPr>
    </w:p>
    <w:p w:rsidR="00DA3A44" w:rsidRDefault="00DA3A44" w:rsidP="001E0449">
      <w:pPr>
        <w:rPr>
          <w:rtl/>
          <w:lang w:eastAsia="he-IL"/>
        </w:rPr>
      </w:pPr>
      <w:bookmarkStart w:id="4856" w:name="_ETM_Q6_756789"/>
      <w:bookmarkStart w:id="4857" w:name="_ETM_Q6_757059"/>
      <w:bookmarkStart w:id="4858" w:name="_ETM_Q6_757139"/>
      <w:bookmarkEnd w:id="4856"/>
      <w:bookmarkEnd w:id="4857"/>
      <w:bookmarkEnd w:id="4858"/>
      <w:r>
        <w:rPr>
          <w:rFonts w:hint="cs"/>
          <w:rtl/>
          <w:lang w:eastAsia="he-IL"/>
        </w:rPr>
        <w:t xml:space="preserve">כבוד יו"ר הישיבה, כנסת נכבדה </w:t>
      </w:r>
      <w:r w:rsidR="00D532FC">
        <w:rPr>
          <w:rFonts w:hint="cs"/>
          <w:rtl/>
          <w:lang w:eastAsia="he-IL"/>
        </w:rPr>
        <w:t>– – –</w:t>
      </w:r>
    </w:p>
    <w:p w:rsidR="00DA3A44" w:rsidRDefault="00DA3A44" w:rsidP="008B62B4">
      <w:pPr>
        <w:rPr>
          <w:rtl/>
          <w:lang w:eastAsia="he-IL"/>
        </w:rPr>
      </w:pPr>
      <w:bookmarkStart w:id="4859" w:name="_ETM_Q6_752892"/>
      <w:bookmarkStart w:id="4860" w:name="_ETM_Q6_753005"/>
      <w:bookmarkEnd w:id="4859"/>
      <w:bookmarkEnd w:id="4860"/>
    </w:p>
    <w:p w:rsidR="00DA3A44" w:rsidRDefault="00DA3A44" w:rsidP="008B62B4">
      <w:pPr>
        <w:pStyle w:val="af6"/>
        <w:keepNext/>
        <w:rPr>
          <w:rtl/>
        </w:rPr>
      </w:pPr>
      <w:bookmarkStart w:id="4861" w:name="ET_yor_6598_35"/>
      <w:r w:rsidRPr="00770A06">
        <w:rPr>
          <w:rStyle w:val="TagStyle"/>
          <w:rtl/>
        </w:rPr>
        <w:t xml:space="preserve"> &lt;&lt; יור &gt;&gt; </w:t>
      </w:r>
      <w:r>
        <w:rPr>
          <w:rtl/>
        </w:rPr>
        <w:t>היו"ר משה סולומון:</w:t>
      </w:r>
      <w:r w:rsidRPr="00770A06">
        <w:rPr>
          <w:rStyle w:val="TagStyle"/>
          <w:rtl/>
        </w:rPr>
        <w:t xml:space="preserve"> &lt;&lt; יור &gt;&gt;</w:t>
      </w:r>
      <w:r>
        <w:rPr>
          <w:rtl/>
        </w:rPr>
        <w:t xml:space="preserve">   </w:t>
      </w:r>
      <w:bookmarkEnd w:id="4861"/>
    </w:p>
    <w:p w:rsidR="00DA3A44" w:rsidRDefault="00DA3A44" w:rsidP="00D532FC">
      <w:pPr>
        <w:rPr>
          <w:rtl/>
          <w:lang w:eastAsia="he-IL"/>
        </w:rPr>
      </w:pPr>
    </w:p>
    <w:p w:rsidR="00DA3A44" w:rsidRDefault="00DA3A44" w:rsidP="008B62B4">
      <w:pPr>
        <w:rPr>
          <w:rtl/>
          <w:lang w:eastAsia="he-IL"/>
        </w:rPr>
      </w:pPr>
      <w:bookmarkStart w:id="4862" w:name="_ETM_Q6_753809"/>
      <w:bookmarkEnd w:id="4862"/>
      <w:r>
        <w:rPr>
          <w:rFonts w:hint="cs"/>
          <w:rtl/>
          <w:lang w:eastAsia="he-IL"/>
        </w:rPr>
        <w:t>בבקשה.</w:t>
      </w:r>
    </w:p>
    <w:p w:rsidR="00DA3A44" w:rsidRDefault="00DA3A44" w:rsidP="008B62B4">
      <w:pPr>
        <w:rPr>
          <w:rtl/>
          <w:lang w:eastAsia="he-IL"/>
        </w:rPr>
      </w:pPr>
      <w:bookmarkStart w:id="4863" w:name="_ETM_Q6_754940"/>
      <w:bookmarkStart w:id="4864" w:name="_ETM_Q6_755035"/>
      <w:bookmarkEnd w:id="4863"/>
      <w:bookmarkEnd w:id="4864"/>
    </w:p>
    <w:p w:rsidR="00DA3A44" w:rsidRDefault="00DA3A44" w:rsidP="008B62B4">
      <w:pPr>
        <w:pStyle w:val="-"/>
        <w:keepNext/>
        <w:rPr>
          <w:rtl/>
        </w:rPr>
      </w:pPr>
      <w:bookmarkStart w:id="4865" w:name="ET_speakercontinue_6236_36"/>
      <w:r w:rsidRPr="00770A06">
        <w:rPr>
          <w:rStyle w:val="TagStyle"/>
          <w:rtl/>
        </w:rPr>
        <w:t xml:space="preserve"> &lt;&lt; דובר_המשך &gt;&gt; </w:t>
      </w:r>
      <w:r>
        <w:rPr>
          <w:rtl/>
        </w:rPr>
        <w:t>נעמה לזימי (העבודה):</w:t>
      </w:r>
      <w:r w:rsidRPr="00770A06">
        <w:rPr>
          <w:rStyle w:val="TagStyle"/>
          <w:rtl/>
        </w:rPr>
        <w:t xml:space="preserve"> &lt;&lt; דובר_המשך &gt;&gt;</w:t>
      </w:r>
      <w:r>
        <w:rPr>
          <w:rtl/>
        </w:rPr>
        <w:t xml:space="preserve">   </w:t>
      </w:r>
      <w:bookmarkEnd w:id="4865"/>
    </w:p>
    <w:p w:rsidR="00DA3A44" w:rsidRDefault="00DA3A44" w:rsidP="00D532FC">
      <w:pPr>
        <w:rPr>
          <w:rtl/>
          <w:lang w:eastAsia="he-IL"/>
        </w:rPr>
      </w:pPr>
    </w:p>
    <w:p w:rsidR="00DA3A44" w:rsidRDefault="00DA3A44" w:rsidP="008B62B4">
      <w:pPr>
        <w:rPr>
          <w:rtl/>
          <w:lang w:eastAsia="he-IL"/>
        </w:rPr>
      </w:pPr>
      <w:bookmarkStart w:id="4866" w:name="_ETM_Q6_756178"/>
      <w:bookmarkEnd w:id="4866"/>
      <w:r>
        <w:rPr>
          <w:rFonts w:hint="cs"/>
          <w:rtl/>
          <w:lang w:eastAsia="he-IL"/>
        </w:rPr>
        <w:t>תודה רבה.</w:t>
      </w:r>
    </w:p>
    <w:p w:rsidR="00DA3A44" w:rsidRDefault="00DA3A44" w:rsidP="008B62B4">
      <w:pPr>
        <w:rPr>
          <w:rtl/>
          <w:lang w:eastAsia="he-IL"/>
        </w:rPr>
      </w:pPr>
      <w:bookmarkStart w:id="4867" w:name="_ETM_Q6_757437"/>
      <w:bookmarkStart w:id="4868" w:name="_ETM_Q6_757546"/>
      <w:bookmarkStart w:id="4869" w:name="_ETM_Q6_760427"/>
      <w:bookmarkStart w:id="4870" w:name="_ETM_Q6_760479"/>
      <w:bookmarkEnd w:id="4867"/>
      <w:bookmarkEnd w:id="4868"/>
      <w:bookmarkEnd w:id="4869"/>
      <w:bookmarkEnd w:id="4870"/>
    </w:p>
    <w:p w:rsidR="00DA3A44" w:rsidRDefault="00DA3A44" w:rsidP="008B62B4">
      <w:pPr>
        <w:pStyle w:val="af5"/>
        <w:keepNext/>
        <w:rPr>
          <w:rtl/>
        </w:rPr>
      </w:pPr>
      <w:bookmarkStart w:id="4871" w:name="ET_interruption_קריאה_37"/>
      <w:r w:rsidRPr="00770A06">
        <w:rPr>
          <w:rStyle w:val="TagStyle"/>
          <w:rtl/>
        </w:rPr>
        <w:t xml:space="preserve"> &lt;&lt; קריאה &gt;&gt; </w:t>
      </w:r>
      <w:r>
        <w:rPr>
          <w:rtl/>
        </w:rPr>
        <w:t>קריאה:</w:t>
      </w:r>
      <w:r w:rsidRPr="00770A06">
        <w:rPr>
          <w:rStyle w:val="TagStyle"/>
          <w:rtl/>
        </w:rPr>
        <w:t xml:space="preserve"> &lt;&lt; קריאה &gt;&gt;</w:t>
      </w:r>
      <w:r>
        <w:rPr>
          <w:rtl/>
        </w:rPr>
        <w:t xml:space="preserve">   </w:t>
      </w:r>
      <w:bookmarkEnd w:id="4871"/>
    </w:p>
    <w:p w:rsidR="00DA3A44" w:rsidRDefault="00DA3A44" w:rsidP="00D532FC">
      <w:pPr>
        <w:rPr>
          <w:rtl/>
          <w:lang w:eastAsia="he-IL"/>
        </w:rPr>
      </w:pPr>
    </w:p>
    <w:p w:rsidR="00DA3A44" w:rsidRPr="00770A06" w:rsidRDefault="00D532FC" w:rsidP="008B62B4">
      <w:pPr>
        <w:rPr>
          <w:rtl/>
          <w:lang w:eastAsia="he-IL"/>
        </w:rPr>
      </w:pPr>
      <w:bookmarkStart w:id="4872" w:name="_ETM_Q6_761423"/>
      <w:bookmarkStart w:id="4873" w:name="_ETM_Q6_761664"/>
      <w:bookmarkStart w:id="4874" w:name="_ETM_Q6_761739"/>
      <w:bookmarkEnd w:id="4872"/>
      <w:bookmarkEnd w:id="4873"/>
      <w:bookmarkEnd w:id="4874"/>
      <w:r>
        <w:rPr>
          <w:rFonts w:hint="cs"/>
          <w:rtl/>
          <w:lang w:eastAsia="he-IL"/>
        </w:rPr>
        <w:t>– – –</w:t>
      </w:r>
    </w:p>
    <w:p w:rsidR="00DA3A44" w:rsidRDefault="00DA3A44" w:rsidP="008B62B4">
      <w:pPr>
        <w:rPr>
          <w:rtl/>
        </w:rPr>
      </w:pPr>
      <w:bookmarkStart w:id="4875" w:name="_ETM_Q6_748958"/>
      <w:bookmarkStart w:id="4876" w:name="_ETM_Q6_749021"/>
      <w:bookmarkEnd w:id="4875"/>
      <w:bookmarkEnd w:id="4876"/>
    </w:p>
    <w:p w:rsidR="00DA3A44" w:rsidRDefault="00DA3A44" w:rsidP="008B62B4">
      <w:pPr>
        <w:pStyle w:val="af6"/>
        <w:keepNext/>
        <w:rPr>
          <w:rtl/>
        </w:rPr>
      </w:pPr>
      <w:bookmarkStart w:id="4877" w:name="ET_yor_6598_38"/>
      <w:r w:rsidRPr="00770A06">
        <w:rPr>
          <w:rStyle w:val="TagStyle"/>
          <w:rtl/>
        </w:rPr>
        <w:t xml:space="preserve"> &lt;&lt; יור &gt;&gt; </w:t>
      </w:r>
      <w:r>
        <w:rPr>
          <w:rtl/>
        </w:rPr>
        <w:t>היו"ר משה סולומון:</w:t>
      </w:r>
      <w:r w:rsidRPr="00770A06">
        <w:rPr>
          <w:rStyle w:val="TagStyle"/>
          <w:rtl/>
        </w:rPr>
        <w:t xml:space="preserve"> &lt;&lt; יור &gt;&gt;</w:t>
      </w:r>
      <w:r>
        <w:rPr>
          <w:rtl/>
        </w:rPr>
        <w:t xml:space="preserve">   </w:t>
      </w:r>
      <w:bookmarkEnd w:id="4877"/>
    </w:p>
    <w:p w:rsidR="00DA3A44" w:rsidRDefault="00DA3A44" w:rsidP="00D532FC">
      <w:pPr>
        <w:rPr>
          <w:rtl/>
          <w:lang w:eastAsia="he-IL"/>
        </w:rPr>
      </w:pPr>
    </w:p>
    <w:p w:rsidR="00DA3A44" w:rsidRDefault="00DA3A44" w:rsidP="008B62B4">
      <w:pPr>
        <w:rPr>
          <w:rtl/>
          <w:lang w:eastAsia="he-IL"/>
        </w:rPr>
      </w:pPr>
      <w:bookmarkStart w:id="4878" w:name="_ETM_Q6_760909"/>
      <w:bookmarkEnd w:id="4878"/>
      <w:r>
        <w:rPr>
          <w:rFonts w:hint="cs"/>
          <w:rtl/>
          <w:lang w:eastAsia="he-IL"/>
        </w:rPr>
        <w:t>טעות שלי, שוב.</w:t>
      </w:r>
    </w:p>
    <w:p w:rsidR="00DA3A44" w:rsidRDefault="00DA3A44" w:rsidP="008B62B4">
      <w:pPr>
        <w:rPr>
          <w:rtl/>
          <w:lang w:eastAsia="he-IL"/>
        </w:rPr>
      </w:pPr>
    </w:p>
    <w:p w:rsidR="00DA3A44" w:rsidRDefault="00DA3A44" w:rsidP="008B62B4">
      <w:pPr>
        <w:pStyle w:val="-"/>
        <w:keepNext/>
        <w:rPr>
          <w:rtl/>
        </w:rPr>
      </w:pPr>
      <w:bookmarkStart w:id="4879" w:name="ET_speakercontinue_6236_39"/>
      <w:r w:rsidRPr="00770A06">
        <w:rPr>
          <w:rStyle w:val="TagStyle"/>
          <w:rtl/>
        </w:rPr>
        <w:t xml:space="preserve"> &lt;&lt; דובר_המשך &gt;&gt; </w:t>
      </w:r>
      <w:r>
        <w:rPr>
          <w:rtl/>
        </w:rPr>
        <w:t>נעמה לזימי (העבודה):</w:t>
      </w:r>
      <w:r w:rsidRPr="00770A06">
        <w:rPr>
          <w:rStyle w:val="TagStyle"/>
          <w:rtl/>
        </w:rPr>
        <w:t xml:space="preserve"> &lt;&lt; דובר_המשך &gt;&gt;</w:t>
      </w:r>
      <w:r>
        <w:rPr>
          <w:rtl/>
        </w:rPr>
        <w:t xml:space="preserve">   </w:t>
      </w:r>
      <w:bookmarkEnd w:id="4879"/>
    </w:p>
    <w:p w:rsidR="00DA3A44" w:rsidRDefault="00DA3A44" w:rsidP="00D532FC">
      <w:pPr>
        <w:rPr>
          <w:rtl/>
          <w:lang w:eastAsia="he-IL"/>
        </w:rPr>
      </w:pPr>
    </w:p>
    <w:p w:rsidR="00DA3A44" w:rsidRDefault="00DA3A44" w:rsidP="005B1679">
      <w:pPr>
        <w:rPr>
          <w:rtl/>
          <w:lang w:eastAsia="he-IL"/>
        </w:rPr>
      </w:pPr>
      <w:bookmarkStart w:id="4880" w:name="_ETM_Q6_761069"/>
      <w:bookmarkEnd w:id="4880"/>
      <w:r>
        <w:rPr>
          <w:rFonts w:hint="cs"/>
          <w:rtl/>
          <w:lang w:eastAsia="he-IL"/>
        </w:rPr>
        <w:t>יש</w:t>
      </w:r>
      <w:bookmarkStart w:id="4881" w:name="_ETM_Q6_761715"/>
      <w:bookmarkEnd w:id="4881"/>
      <w:r>
        <w:rPr>
          <w:rFonts w:hint="cs"/>
          <w:rtl/>
          <w:lang w:eastAsia="he-IL"/>
        </w:rPr>
        <w:t xml:space="preserve"> פה יו"ר חדש</w:t>
      </w:r>
      <w:r w:rsidR="005B1679">
        <w:rPr>
          <w:rFonts w:hint="cs"/>
          <w:rtl/>
          <w:lang w:eastAsia="he-IL"/>
        </w:rPr>
        <w:t>,</w:t>
      </w:r>
      <w:r>
        <w:rPr>
          <w:rFonts w:hint="cs"/>
          <w:rtl/>
          <w:lang w:eastAsia="he-IL"/>
        </w:rPr>
        <w:t xml:space="preserve"> הוא מתפעל.</w:t>
      </w:r>
    </w:p>
    <w:p w:rsidR="00DA3A44" w:rsidRDefault="00DA3A44" w:rsidP="008B62B4">
      <w:pPr>
        <w:rPr>
          <w:rtl/>
          <w:lang w:eastAsia="he-IL"/>
        </w:rPr>
      </w:pPr>
      <w:bookmarkStart w:id="4882" w:name="_ETM_Q6_763132"/>
      <w:bookmarkStart w:id="4883" w:name="_ETM_Q6_763231"/>
      <w:bookmarkEnd w:id="4882"/>
      <w:bookmarkEnd w:id="4883"/>
    </w:p>
    <w:p w:rsidR="00DA3A44" w:rsidRDefault="00DA3A44" w:rsidP="008B62B4">
      <w:pPr>
        <w:pStyle w:val="af6"/>
        <w:keepNext/>
        <w:rPr>
          <w:rtl/>
        </w:rPr>
      </w:pPr>
      <w:bookmarkStart w:id="4884" w:name="ET_yor_6598_40"/>
      <w:r w:rsidRPr="00770A06">
        <w:rPr>
          <w:rStyle w:val="TagStyle"/>
          <w:rtl/>
        </w:rPr>
        <w:t xml:space="preserve"> &lt;&lt; יור &gt;&gt; </w:t>
      </w:r>
      <w:r>
        <w:rPr>
          <w:rtl/>
        </w:rPr>
        <w:t>היו"ר משה סולומון:</w:t>
      </w:r>
      <w:r w:rsidRPr="00770A06">
        <w:rPr>
          <w:rStyle w:val="TagStyle"/>
          <w:rtl/>
        </w:rPr>
        <w:t xml:space="preserve"> &lt;&lt; יור &gt;&gt;</w:t>
      </w:r>
      <w:r>
        <w:rPr>
          <w:rtl/>
        </w:rPr>
        <w:t xml:space="preserve">   </w:t>
      </w:r>
      <w:bookmarkEnd w:id="4884"/>
    </w:p>
    <w:p w:rsidR="00DA3A44" w:rsidRDefault="00DA3A44" w:rsidP="00D532FC">
      <w:pPr>
        <w:rPr>
          <w:rtl/>
          <w:lang w:eastAsia="he-IL"/>
        </w:rPr>
      </w:pPr>
    </w:p>
    <w:p w:rsidR="00DA3A44" w:rsidRDefault="00DA3A44" w:rsidP="008B62B4">
      <w:pPr>
        <w:rPr>
          <w:rtl/>
          <w:lang w:eastAsia="he-IL"/>
        </w:rPr>
      </w:pPr>
      <w:bookmarkStart w:id="4885" w:name="_ETM_Q6_764134"/>
      <w:bookmarkEnd w:id="4885"/>
      <w:r>
        <w:rPr>
          <w:rFonts w:hint="cs"/>
          <w:rtl/>
          <w:lang w:eastAsia="he-IL"/>
        </w:rPr>
        <w:t xml:space="preserve">אנחנו מתפעלים </w:t>
      </w:r>
      <w:bookmarkStart w:id="4886" w:name="_ETM_Q6_762435"/>
      <w:bookmarkEnd w:id="4886"/>
      <w:r>
        <w:rPr>
          <w:rFonts w:hint="cs"/>
          <w:rtl/>
          <w:lang w:eastAsia="he-IL"/>
        </w:rPr>
        <w:t>פה את המנגנונים. הינה, הקצאת זמן.</w:t>
      </w:r>
    </w:p>
    <w:p w:rsidR="00DA3A44" w:rsidRPr="00770A06" w:rsidRDefault="00DA3A44" w:rsidP="008B62B4">
      <w:pPr>
        <w:rPr>
          <w:rtl/>
          <w:lang w:eastAsia="he-IL"/>
        </w:rPr>
      </w:pPr>
      <w:bookmarkStart w:id="4887" w:name="_ETM_Q6_770916"/>
      <w:bookmarkStart w:id="4888" w:name="_ETM_Q6_770985"/>
      <w:bookmarkEnd w:id="4887"/>
      <w:bookmarkEnd w:id="4888"/>
    </w:p>
    <w:p w:rsidR="00DA3A44" w:rsidRDefault="00DA3A44" w:rsidP="008B62B4">
      <w:pPr>
        <w:pStyle w:val="-"/>
        <w:keepNext/>
        <w:rPr>
          <w:rtl/>
        </w:rPr>
      </w:pPr>
      <w:bookmarkStart w:id="4889" w:name="TOR_Q7"/>
      <w:bookmarkStart w:id="4890" w:name="ET_speakercontinue_6236_2"/>
      <w:bookmarkEnd w:id="4889"/>
      <w:r w:rsidRPr="00F87EA0">
        <w:rPr>
          <w:rStyle w:val="TagStyle"/>
          <w:rtl/>
        </w:rPr>
        <w:t xml:space="preserve">&lt;&lt; דובר_המשך &gt;&gt; </w:t>
      </w:r>
      <w:r>
        <w:rPr>
          <w:rtl/>
        </w:rPr>
        <w:t>נעמה לזימי (העבודה):</w:t>
      </w:r>
      <w:r w:rsidRPr="00F87EA0">
        <w:rPr>
          <w:rStyle w:val="TagStyle"/>
          <w:rtl/>
        </w:rPr>
        <w:t xml:space="preserve"> &lt;&lt; דובר_המשך &gt;&gt;</w:t>
      </w:r>
      <w:r>
        <w:rPr>
          <w:rtl/>
        </w:rPr>
        <w:t xml:space="preserve">   </w:t>
      </w:r>
      <w:bookmarkEnd w:id="4890"/>
    </w:p>
    <w:p w:rsidR="00DA3A44" w:rsidRDefault="00DA3A44" w:rsidP="00D532FC">
      <w:pPr>
        <w:rPr>
          <w:rtl/>
        </w:rPr>
      </w:pPr>
    </w:p>
    <w:p w:rsidR="00DA3A44" w:rsidRDefault="00DA3A44" w:rsidP="00750736">
      <w:pPr>
        <w:rPr>
          <w:rtl/>
        </w:rPr>
      </w:pPr>
      <w:bookmarkStart w:id="4891" w:name="_ETM_Q7_152526"/>
      <w:bookmarkStart w:id="4892" w:name="_ETM_Q7_152637"/>
      <w:bookmarkEnd w:id="4891"/>
      <w:bookmarkEnd w:id="4892"/>
      <w:r>
        <w:rPr>
          <w:rFonts w:hint="cs"/>
          <w:rtl/>
        </w:rPr>
        <w:t xml:space="preserve">הכול טוב. הצעה לסדר-היום שאני חושבת שצריכה להיות עליה הסכמה מלאה בבית הזה. </w:t>
      </w:r>
      <w:bookmarkStart w:id="4893" w:name="_ETM_Q7_181500"/>
      <w:bookmarkEnd w:id="4893"/>
      <w:r w:rsidRPr="00F87EA0">
        <w:rPr>
          <w:rtl/>
        </w:rPr>
        <w:t xml:space="preserve">את </w:t>
      </w:r>
      <w:bookmarkStart w:id="4894" w:name="_ETM_Q7_181680"/>
      <w:bookmarkEnd w:id="4894"/>
      <w:r w:rsidRPr="00F87EA0">
        <w:rPr>
          <w:rtl/>
        </w:rPr>
        <w:t xml:space="preserve">נושא </w:t>
      </w:r>
      <w:bookmarkStart w:id="4895" w:name="_ETM_Q7_183090"/>
      <w:bookmarkEnd w:id="4895"/>
      <w:r w:rsidRPr="00F87EA0">
        <w:rPr>
          <w:rtl/>
        </w:rPr>
        <w:t xml:space="preserve">התגמול </w:t>
      </w:r>
      <w:bookmarkStart w:id="4896" w:name="_ETM_Q7_183630"/>
      <w:bookmarkEnd w:id="4896"/>
      <w:r>
        <w:rPr>
          <w:rFonts w:hint="cs"/>
          <w:rtl/>
        </w:rPr>
        <w:t>ל</w:t>
      </w:r>
      <w:r w:rsidRPr="00F87EA0">
        <w:rPr>
          <w:rtl/>
        </w:rPr>
        <w:t xml:space="preserve">יתומי </w:t>
      </w:r>
      <w:bookmarkStart w:id="4897" w:name="_ETM_Q7_184080"/>
      <w:bookmarkEnd w:id="4897"/>
      <w:r w:rsidRPr="00F87EA0">
        <w:rPr>
          <w:rtl/>
        </w:rPr>
        <w:t xml:space="preserve">צה"ל </w:t>
      </w:r>
      <w:bookmarkStart w:id="4898" w:name="_ETM_Q7_184740"/>
      <w:bookmarkEnd w:id="4898"/>
      <w:r w:rsidRPr="00F87EA0">
        <w:rPr>
          <w:rtl/>
        </w:rPr>
        <w:t xml:space="preserve">הכרתי </w:t>
      </w:r>
      <w:bookmarkStart w:id="4899" w:name="_ETM_Q7_185250"/>
      <w:bookmarkEnd w:id="4899"/>
      <w:r w:rsidRPr="00F87EA0">
        <w:rPr>
          <w:rtl/>
        </w:rPr>
        <w:t xml:space="preserve">עוד </w:t>
      </w:r>
      <w:bookmarkStart w:id="4900" w:name="_ETM_Q7_185400"/>
      <w:bookmarkEnd w:id="4900"/>
      <w:r w:rsidRPr="00F87EA0">
        <w:rPr>
          <w:rtl/>
        </w:rPr>
        <w:t xml:space="preserve">מהכנסת </w:t>
      </w:r>
      <w:bookmarkStart w:id="4901" w:name="_ETM_Q7_185880"/>
      <w:bookmarkEnd w:id="4901"/>
      <w:r w:rsidRPr="00F87EA0">
        <w:rPr>
          <w:rtl/>
        </w:rPr>
        <w:t xml:space="preserve">הקודמת </w:t>
      </w:r>
      <w:bookmarkStart w:id="4902" w:name="_ETM_Q7_186630"/>
      <w:bookmarkEnd w:id="4902"/>
      <w:r w:rsidRPr="00F87EA0">
        <w:rPr>
          <w:rtl/>
        </w:rPr>
        <w:t xml:space="preserve">כשפנו </w:t>
      </w:r>
      <w:bookmarkStart w:id="4903" w:name="_ETM_Q7_187500"/>
      <w:bookmarkEnd w:id="4903"/>
      <w:r w:rsidRPr="00F87EA0">
        <w:rPr>
          <w:rtl/>
        </w:rPr>
        <w:t>אל</w:t>
      </w:r>
      <w:r>
        <w:rPr>
          <w:rFonts w:hint="cs"/>
          <w:rtl/>
        </w:rPr>
        <w:t>י</w:t>
      </w:r>
      <w:r w:rsidRPr="00F87EA0">
        <w:rPr>
          <w:rtl/>
        </w:rPr>
        <w:t xml:space="preserve">י </w:t>
      </w:r>
      <w:bookmarkStart w:id="4904" w:name="_ETM_Q7_187920"/>
      <w:bookmarkEnd w:id="4904"/>
      <w:r w:rsidRPr="00F87EA0">
        <w:rPr>
          <w:rtl/>
        </w:rPr>
        <w:t xml:space="preserve">ארגוני </w:t>
      </w:r>
      <w:bookmarkStart w:id="4905" w:name="_ETM_Q7_188400"/>
      <w:bookmarkEnd w:id="4905"/>
      <w:r w:rsidRPr="00F87EA0">
        <w:rPr>
          <w:rtl/>
        </w:rPr>
        <w:t>הילדים</w:t>
      </w:r>
      <w:r>
        <w:rPr>
          <w:rFonts w:hint="cs"/>
          <w:rtl/>
        </w:rPr>
        <w:t>.</w:t>
      </w:r>
      <w:r w:rsidRPr="00F87EA0">
        <w:rPr>
          <w:rtl/>
        </w:rPr>
        <w:t xml:space="preserve"> </w:t>
      </w:r>
      <w:bookmarkStart w:id="4906" w:name="_ETM_Q7_190049"/>
      <w:bookmarkEnd w:id="4906"/>
      <w:r w:rsidRPr="00F87EA0">
        <w:rPr>
          <w:rtl/>
        </w:rPr>
        <w:t xml:space="preserve">אני </w:t>
      </w:r>
      <w:bookmarkStart w:id="4907" w:name="_ETM_Q7_190469"/>
      <w:bookmarkEnd w:id="4907"/>
      <w:r w:rsidRPr="00F87EA0">
        <w:rPr>
          <w:rtl/>
        </w:rPr>
        <w:t xml:space="preserve">מודה </w:t>
      </w:r>
      <w:bookmarkStart w:id="4908" w:name="_ETM_Q7_190919"/>
      <w:bookmarkEnd w:id="4908"/>
      <w:r w:rsidRPr="00F87EA0">
        <w:rPr>
          <w:rtl/>
        </w:rPr>
        <w:t xml:space="preserve">שלא </w:t>
      </w:r>
      <w:bookmarkStart w:id="4909" w:name="_ETM_Q7_191309"/>
      <w:bookmarkEnd w:id="4909"/>
      <w:r w:rsidRPr="00F87EA0">
        <w:rPr>
          <w:rtl/>
        </w:rPr>
        <w:t xml:space="preserve">הכרתי </w:t>
      </w:r>
      <w:bookmarkStart w:id="4910" w:name="_ETM_Q7_191879"/>
      <w:bookmarkEnd w:id="4910"/>
      <w:r w:rsidRPr="00F87EA0">
        <w:rPr>
          <w:rtl/>
        </w:rPr>
        <w:t xml:space="preserve">את </w:t>
      </w:r>
      <w:bookmarkStart w:id="4911" w:name="_ETM_Q7_191969"/>
      <w:bookmarkEnd w:id="4911"/>
      <w:r w:rsidRPr="00F87EA0">
        <w:rPr>
          <w:rtl/>
        </w:rPr>
        <w:t xml:space="preserve">זה </w:t>
      </w:r>
      <w:bookmarkStart w:id="4912" w:name="_ETM_Q7_193209"/>
      <w:bookmarkEnd w:id="4912"/>
      <w:r w:rsidRPr="00F87EA0">
        <w:rPr>
          <w:rtl/>
        </w:rPr>
        <w:t xml:space="preserve">שאין </w:t>
      </w:r>
      <w:bookmarkStart w:id="4913" w:name="_ETM_Q7_193959"/>
      <w:bookmarkEnd w:id="4913"/>
      <w:r w:rsidRPr="00F87EA0">
        <w:rPr>
          <w:rtl/>
        </w:rPr>
        <w:t xml:space="preserve">גם </w:t>
      </w:r>
      <w:bookmarkStart w:id="4914" w:name="_ETM_Q7_194469"/>
      <w:bookmarkEnd w:id="4914"/>
      <w:r w:rsidRPr="00F87EA0">
        <w:rPr>
          <w:rtl/>
        </w:rPr>
        <w:t>לילדי</w:t>
      </w:r>
      <w:r>
        <w:rPr>
          <w:rFonts w:hint="cs"/>
          <w:rtl/>
        </w:rPr>
        <w:t>ם</w:t>
      </w:r>
      <w:r w:rsidRPr="00F87EA0">
        <w:rPr>
          <w:rtl/>
        </w:rPr>
        <w:t xml:space="preserve"> </w:t>
      </w:r>
      <w:bookmarkStart w:id="4915" w:name="_ETM_Q7_195639"/>
      <w:bookmarkEnd w:id="4915"/>
      <w:r w:rsidRPr="00F87EA0">
        <w:rPr>
          <w:rtl/>
        </w:rPr>
        <w:t xml:space="preserve">יתומי </w:t>
      </w:r>
      <w:bookmarkStart w:id="4916" w:name="_ETM_Q7_196119"/>
      <w:bookmarkEnd w:id="4916"/>
      <w:r w:rsidRPr="00F87EA0">
        <w:rPr>
          <w:rtl/>
        </w:rPr>
        <w:t xml:space="preserve">צה"ל </w:t>
      </w:r>
      <w:bookmarkStart w:id="4917" w:name="_ETM_Q7_197199"/>
      <w:bookmarkEnd w:id="4917"/>
      <w:r w:rsidRPr="00F87EA0">
        <w:rPr>
          <w:rtl/>
        </w:rPr>
        <w:t xml:space="preserve">הכרה </w:t>
      </w:r>
      <w:bookmarkStart w:id="4918" w:name="_ETM_Q7_197680"/>
      <w:bookmarkEnd w:id="4918"/>
      <w:r w:rsidRPr="00F87EA0">
        <w:rPr>
          <w:rtl/>
        </w:rPr>
        <w:t xml:space="preserve">וקצבה </w:t>
      </w:r>
      <w:bookmarkStart w:id="4919" w:name="_ETM_Q7_198250"/>
      <w:bookmarkEnd w:id="4919"/>
      <w:r>
        <w:rPr>
          <w:rFonts w:hint="cs"/>
          <w:rtl/>
        </w:rPr>
        <w:t>ק</w:t>
      </w:r>
      <w:r w:rsidRPr="00F87EA0">
        <w:rPr>
          <w:rtl/>
        </w:rPr>
        <w:t>בו</w:t>
      </w:r>
      <w:r>
        <w:rPr>
          <w:rFonts w:hint="cs"/>
          <w:rtl/>
        </w:rPr>
        <w:t>ע</w:t>
      </w:r>
      <w:r w:rsidRPr="00F87EA0">
        <w:rPr>
          <w:rtl/>
        </w:rPr>
        <w:t>ה</w:t>
      </w:r>
      <w:r>
        <w:rPr>
          <w:rFonts w:hint="cs"/>
          <w:rtl/>
        </w:rPr>
        <w:t xml:space="preserve"> –</w:t>
      </w:r>
      <w:r w:rsidRPr="00F87EA0">
        <w:rPr>
          <w:rtl/>
        </w:rPr>
        <w:t xml:space="preserve"> </w:t>
      </w:r>
      <w:bookmarkStart w:id="4920" w:name="_ETM_Q7_200039"/>
      <w:bookmarkEnd w:id="4920"/>
      <w:r w:rsidRPr="00F87EA0">
        <w:rPr>
          <w:rtl/>
        </w:rPr>
        <w:t xml:space="preserve">מצב </w:t>
      </w:r>
      <w:bookmarkStart w:id="4921" w:name="_ETM_Q7_200699"/>
      <w:bookmarkEnd w:id="4921"/>
      <w:r w:rsidRPr="00F87EA0">
        <w:rPr>
          <w:rtl/>
        </w:rPr>
        <w:t>ש</w:t>
      </w:r>
      <w:bookmarkStart w:id="4922" w:name="_ETM_Q7_200999"/>
      <w:bookmarkEnd w:id="4922"/>
      <w:r w:rsidRPr="00F87EA0">
        <w:rPr>
          <w:rtl/>
        </w:rPr>
        <w:t xml:space="preserve">בעיניי </w:t>
      </w:r>
      <w:bookmarkStart w:id="4923" w:name="_ETM_Q7_201630"/>
      <w:bookmarkEnd w:id="4923"/>
      <w:r w:rsidRPr="00F87EA0">
        <w:rPr>
          <w:rtl/>
        </w:rPr>
        <w:t xml:space="preserve">מהווה </w:t>
      </w:r>
      <w:bookmarkStart w:id="4924" w:name="_ETM_Q7_202140"/>
      <w:bookmarkEnd w:id="4924"/>
      <w:r w:rsidRPr="00F87EA0">
        <w:rPr>
          <w:rtl/>
        </w:rPr>
        <w:t xml:space="preserve">עיוות </w:t>
      </w:r>
      <w:bookmarkStart w:id="4925" w:name="_ETM_Q7_202919"/>
      <w:bookmarkEnd w:id="4925"/>
      <w:r w:rsidRPr="00F87EA0">
        <w:rPr>
          <w:rtl/>
        </w:rPr>
        <w:t xml:space="preserve">מאוד </w:t>
      </w:r>
      <w:bookmarkStart w:id="4926" w:name="_ETM_Q7_203369"/>
      <w:bookmarkEnd w:id="4926"/>
      <w:r w:rsidRPr="00F87EA0">
        <w:rPr>
          <w:rtl/>
        </w:rPr>
        <w:t>קשה</w:t>
      </w:r>
      <w:r>
        <w:rPr>
          <w:rFonts w:hint="cs"/>
          <w:rtl/>
        </w:rPr>
        <w:t>.</w:t>
      </w:r>
      <w:bookmarkStart w:id="4927" w:name="_ETM_Q7_204119"/>
      <w:bookmarkEnd w:id="4927"/>
    </w:p>
    <w:p w:rsidR="00DA3A44" w:rsidRDefault="00DA3A44" w:rsidP="00D532FC">
      <w:pPr>
        <w:rPr>
          <w:rtl/>
        </w:rPr>
      </w:pPr>
      <w:bookmarkStart w:id="4928" w:name="_ETM_Q7_206067"/>
      <w:bookmarkStart w:id="4929" w:name="_ETM_Q7_206168"/>
      <w:bookmarkEnd w:id="4928"/>
      <w:bookmarkEnd w:id="4929"/>
    </w:p>
    <w:p w:rsidR="00DA3A44" w:rsidRDefault="00DA3A44" w:rsidP="00D532FC">
      <w:pPr>
        <w:rPr>
          <w:rtl/>
        </w:rPr>
      </w:pPr>
      <w:bookmarkStart w:id="4930" w:name="_ETM_Q7_206238"/>
      <w:bookmarkStart w:id="4931" w:name="_ETM_Q7_206280"/>
      <w:bookmarkEnd w:id="4930"/>
      <w:bookmarkEnd w:id="4931"/>
      <w:r w:rsidRPr="00F87EA0">
        <w:rPr>
          <w:rtl/>
        </w:rPr>
        <w:t xml:space="preserve">כשאני </w:t>
      </w:r>
      <w:bookmarkStart w:id="4932" w:name="_ETM_Q7_204449"/>
      <w:bookmarkEnd w:id="4932"/>
      <w:r w:rsidRPr="00F87EA0">
        <w:rPr>
          <w:rtl/>
        </w:rPr>
        <w:t xml:space="preserve">מדברת </w:t>
      </w:r>
      <w:bookmarkStart w:id="4933" w:name="_ETM_Q7_204960"/>
      <w:bookmarkEnd w:id="4933"/>
      <w:r w:rsidRPr="00F87EA0">
        <w:rPr>
          <w:rtl/>
        </w:rPr>
        <w:t xml:space="preserve">עם </w:t>
      </w:r>
      <w:bookmarkStart w:id="4934" w:name="_ETM_Q7_205230"/>
      <w:bookmarkStart w:id="4935" w:name="_ETM_Q7_205589"/>
      <w:bookmarkStart w:id="4936" w:name="_ETM_Q7_205919"/>
      <w:bookmarkStart w:id="4937" w:name="_ETM_Q7_206099"/>
      <w:bookmarkEnd w:id="4934"/>
      <w:bookmarkEnd w:id="4935"/>
      <w:bookmarkEnd w:id="4936"/>
      <w:bookmarkEnd w:id="4937"/>
      <w:r>
        <w:rPr>
          <w:rFonts w:hint="cs"/>
          <w:rtl/>
        </w:rPr>
        <w:t>חלק מ</w:t>
      </w:r>
      <w:r w:rsidRPr="00F87EA0">
        <w:rPr>
          <w:rtl/>
        </w:rPr>
        <w:t xml:space="preserve">יתומי </w:t>
      </w:r>
      <w:bookmarkStart w:id="4938" w:name="_ETM_Q7_206880"/>
      <w:bookmarkEnd w:id="4938"/>
      <w:r w:rsidRPr="00F87EA0">
        <w:rPr>
          <w:rtl/>
        </w:rPr>
        <w:t xml:space="preserve">צה"ל </w:t>
      </w:r>
      <w:bookmarkStart w:id="4939" w:name="_ETM_Q7_207269"/>
      <w:bookmarkEnd w:id="4939"/>
      <w:r w:rsidRPr="00F87EA0">
        <w:rPr>
          <w:rtl/>
        </w:rPr>
        <w:t xml:space="preserve">שמתקשרים </w:t>
      </w:r>
      <w:bookmarkStart w:id="4940" w:name="_ETM_Q7_207899"/>
      <w:bookmarkEnd w:id="4940"/>
      <w:r w:rsidRPr="00F87EA0">
        <w:rPr>
          <w:rtl/>
        </w:rPr>
        <w:t>אלי</w:t>
      </w:r>
      <w:r>
        <w:rPr>
          <w:rFonts w:hint="cs"/>
          <w:rtl/>
        </w:rPr>
        <w:t>י,</w:t>
      </w:r>
      <w:r w:rsidRPr="00F87EA0">
        <w:rPr>
          <w:rtl/>
        </w:rPr>
        <w:t xml:space="preserve"> </w:t>
      </w:r>
      <w:bookmarkStart w:id="4941" w:name="_ETM_Q7_208849"/>
      <w:bookmarkEnd w:id="4941"/>
      <w:r w:rsidRPr="00F87EA0">
        <w:rPr>
          <w:rtl/>
        </w:rPr>
        <w:t xml:space="preserve">הם </w:t>
      </w:r>
      <w:bookmarkStart w:id="4942" w:name="_ETM_Q7_209000"/>
      <w:bookmarkEnd w:id="4942"/>
      <w:r w:rsidRPr="00F87EA0">
        <w:rPr>
          <w:rtl/>
        </w:rPr>
        <w:t xml:space="preserve">מסבירים </w:t>
      </w:r>
      <w:bookmarkStart w:id="4943" w:name="_ETM_Q7_209359"/>
      <w:bookmarkEnd w:id="4943"/>
      <w:r w:rsidRPr="00F87EA0">
        <w:rPr>
          <w:rtl/>
        </w:rPr>
        <w:t>לי</w:t>
      </w:r>
      <w:r>
        <w:rPr>
          <w:rFonts w:hint="cs"/>
          <w:rtl/>
        </w:rPr>
        <w:t>:</w:t>
      </w:r>
      <w:r w:rsidRPr="00F87EA0">
        <w:rPr>
          <w:rtl/>
        </w:rPr>
        <w:t xml:space="preserve"> </w:t>
      </w:r>
      <w:bookmarkStart w:id="4944" w:name="_ETM_Q7_209480"/>
      <w:bookmarkEnd w:id="4944"/>
      <w:r w:rsidRPr="00F87EA0">
        <w:rPr>
          <w:rtl/>
        </w:rPr>
        <w:t>תראי</w:t>
      </w:r>
      <w:r>
        <w:rPr>
          <w:rFonts w:hint="cs"/>
          <w:rtl/>
        </w:rPr>
        <w:t>,</w:t>
      </w:r>
      <w:r w:rsidRPr="00F87EA0">
        <w:rPr>
          <w:rtl/>
        </w:rPr>
        <w:t xml:space="preserve"> </w:t>
      </w:r>
      <w:bookmarkStart w:id="4945" w:name="_ETM_Q7_210759"/>
      <w:bookmarkEnd w:id="4945"/>
      <w:r w:rsidRPr="00F87EA0">
        <w:rPr>
          <w:rtl/>
        </w:rPr>
        <w:t xml:space="preserve">לילד </w:t>
      </w:r>
      <w:bookmarkStart w:id="4946" w:name="_ETM_Q7_212379"/>
      <w:bookmarkEnd w:id="4946"/>
      <w:r w:rsidRPr="00F87EA0">
        <w:rPr>
          <w:rtl/>
        </w:rPr>
        <w:t xml:space="preserve">יש </w:t>
      </w:r>
      <w:bookmarkStart w:id="4947" w:name="_ETM_Q7_212739"/>
      <w:bookmarkEnd w:id="4947"/>
      <w:r w:rsidRPr="00F87EA0">
        <w:rPr>
          <w:rtl/>
        </w:rPr>
        <w:t xml:space="preserve">ידיעה </w:t>
      </w:r>
      <w:bookmarkStart w:id="4948" w:name="_ETM_Q7_213520"/>
      <w:bookmarkEnd w:id="4948"/>
      <w:r w:rsidRPr="00F87EA0">
        <w:rPr>
          <w:rtl/>
        </w:rPr>
        <w:t xml:space="preserve">שההורים </w:t>
      </w:r>
      <w:bookmarkStart w:id="4949" w:name="_ETM_Q7_214180"/>
      <w:bookmarkEnd w:id="4949"/>
      <w:r w:rsidRPr="00F87EA0">
        <w:rPr>
          <w:rtl/>
        </w:rPr>
        <w:t xml:space="preserve">שלו </w:t>
      </w:r>
      <w:bookmarkStart w:id="4950" w:name="_ETM_Q7_214870"/>
      <w:bookmarkEnd w:id="4950"/>
      <w:r w:rsidRPr="00F87EA0">
        <w:rPr>
          <w:rtl/>
        </w:rPr>
        <w:t xml:space="preserve">הם </w:t>
      </w:r>
      <w:bookmarkStart w:id="4951" w:name="_ETM_Q7_215200"/>
      <w:bookmarkEnd w:id="4951"/>
      <w:r w:rsidRPr="00F87EA0">
        <w:rPr>
          <w:rtl/>
        </w:rPr>
        <w:t xml:space="preserve">חלק </w:t>
      </w:r>
      <w:bookmarkStart w:id="4952" w:name="_ETM_Q7_215620"/>
      <w:bookmarkEnd w:id="4952"/>
      <w:r w:rsidRPr="00F87EA0">
        <w:rPr>
          <w:rtl/>
        </w:rPr>
        <w:t xml:space="preserve">מהתמיכה </w:t>
      </w:r>
      <w:bookmarkStart w:id="4953" w:name="_ETM_Q7_216310"/>
      <w:bookmarkEnd w:id="4953"/>
      <w:r w:rsidRPr="00F87EA0">
        <w:rPr>
          <w:rtl/>
        </w:rPr>
        <w:t xml:space="preserve">שלו </w:t>
      </w:r>
      <w:bookmarkStart w:id="4954" w:name="_ETM_Q7_216610"/>
      <w:bookmarkEnd w:id="4954"/>
      <w:r w:rsidRPr="00F87EA0">
        <w:rPr>
          <w:rtl/>
        </w:rPr>
        <w:t xml:space="preserve">לכל </w:t>
      </w:r>
      <w:bookmarkStart w:id="4955" w:name="_ETM_Q7_217150"/>
      <w:bookmarkEnd w:id="4955"/>
      <w:r w:rsidRPr="00F87EA0">
        <w:rPr>
          <w:rtl/>
        </w:rPr>
        <w:t xml:space="preserve">אורך </w:t>
      </w:r>
      <w:bookmarkStart w:id="4956" w:name="_ETM_Q7_217810"/>
      <w:bookmarkEnd w:id="4956"/>
      <w:r w:rsidRPr="00F87EA0">
        <w:rPr>
          <w:rtl/>
        </w:rPr>
        <w:t xml:space="preserve">שלבי </w:t>
      </w:r>
      <w:bookmarkStart w:id="4957" w:name="_ETM_Q7_218200"/>
      <w:bookmarkEnd w:id="4957"/>
      <w:r w:rsidRPr="00F87EA0">
        <w:rPr>
          <w:rtl/>
        </w:rPr>
        <w:t>החיים</w:t>
      </w:r>
      <w:r>
        <w:rPr>
          <w:rFonts w:hint="cs"/>
          <w:rtl/>
        </w:rPr>
        <w:t>:</w:t>
      </w:r>
      <w:r w:rsidRPr="00F87EA0">
        <w:rPr>
          <w:rtl/>
        </w:rPr>
        <w:t xml:space="preserve"> </w:t>
      </w:r>
      <w:bookmarkStart w:id="4958" w:name="_ETM_Q7_219390"/>
      <w:bookmarkEnd w:id="4958"/>
      <w:r w:rsidRPr="00F87EA0">
        <w:rPr>
          <w:rtl/>
        </w:rPr>
        <w:t xml:space="preserve">לפני </w:t>
      </w:r>
      <w:bookmarkStart w:id="4959" w:name="_ETM_Q7_219899"/>
      <w:bookmarkEnd w:id="4959"/>
      <w:r>
        <w:rPr>
          <w:rFonts w:hint="cs"/>
          <w:rtl/>
        </w:rPr>
        <w:t>חתונה,</w:t>
      </w:r>
      <w:r w:rsidRPr="00F87EA0">
        <w:rPr>
          <w:rtl/>
        </w:rPr>
        <w:t xml:space="preserve"> </w:t>
      </w:r>
      <w:bookmarkStart w:id="4960" w:name="_ETM_Q7_221329"/>
      <w:bookmarkEnd w:id="4960"/>
      <w:r w:rsidRPr="00F87EA0">
        <w:rPr>
          <w:rtl/>
        </w:rPr>
        <w:t xml:space="preserve">רכישת </w:t>
      </w:r>
      <w:bookmarkStart w:id="4961" w:name="_ETM_Q7_221960"/>
      <w:bookmarkEnd w:id="4961"/>
      <w:r w:rsidRPr="00F87EA0">
        <w:rPr>
          <w:rtl/>
        </w:rPr>
        <w:t>השכלה</w:t>
      </w:r>
      <w:r>
        <w:rPr>
          <w:rFonts w:hint="cs"/>
          <w:rtl/>
        </w:rPr>
        <w:t>,</w:t>
      </w:r>
      <w:r w:rsidRPr="00F87EA0">
        <w:rPr>
          <w:rtl/>
        </w:rPr>
        <w:t xml:space="preserve"> </w:t>
      </w:r>
      <w:bookmarkStart w:id="4962" w:name="_ETM_Q7_222920"/>
      <w:bookmarkEnd w:id="4962"/>
      <w:r w:rsidRPr="00F87EA0">
        <w:rPr>
          <w:rtl/>
        </w:rPr>
        <w:t xml:space="preserve">רכישת </w:t>
      </w:r>
      <w:bookmarkStart w:id="4963" w:name="_ETM_Q7_223489"/>
      <w:bookmarkEnd w:id="4963"/>
      <w:r w:rsidRPr="00F87EA0">
        <w:rPr>
          <w:rtl/>
        </w:rPr>
        <w:t>בית</w:t>
      </w:r>
      <w:r>
        <w:rPr>
          <w:rFonts w:hint="cs"/>
          <w:rtl/>
        </w:rPr>
        <w:t>.</w:t>
      </w:r>
      <w:r w:rsidRPr="00F87EA0">
        <w:rPr>
          <w:rtl/>
        </w:rPr>
        <w:t xml:space="preserve"> </w:t>
      </w:r>
      <w:bookmarkStart w:id="4964" w:name="_ETM_Q7_224420"/>
      <w:bookmarkEnd w:id="4964"/>
      <w:r w:rsidRPr="00F87EA0">
        <w:rPr>
          <w:rtl/>
        </w:rPr>
        <w:t xml:space="preserve">איזה </w:t>
      </w:r>
      <w:bookmarkStart w:id="4965" w:name="_ETM_Q7_224750"/>
      <w:bookmarkEnd w:id="4965"/>
      <w:r w:rsidRPr="00F87EA0">
        <w:rPr>
          <w:rtl/>
        </w:rPr>
        <w:t>עוגן</w:t>
      </w:r>
      <w:r>
        <w:rPr>
          <w:rFonts w:hint="cs"/>
          <w:rtl/>
        </w:rPr>
        <w:t>,</w:t>
      </w:r>
      <w:r w:rsidRPr="00F87EA0">
        <w:rPr>
          <w:rtl/>
        </w:rPr>
        <w:t xml:space="preserve"> </w:t>
      </w:r>
      <w:bookmarkStart w:id="4966" w:name="_ETM_Q7_225199"/>
      <w:bookmarkEnd w:id="4966"/>
      <w:r w:rsidRPr="00F87EA0">
        <w:rPr>
          <w:rtl/>
        </w:rPr>
        <w:t>מענה</w:t>
      </w:r>
      <w:r>
        <w:rPr>
          <w:rFonts w:hint="cs"/>
          <w:rtl/>
        </w:rPr>
        <w:t>,</w:t>
      </w:r>
      <w:r w:rsidRPr="00F87EA0">
        <w:rPr>
          <w:rtl/>
        </w:rPr>
        <w:t xml:space="preserve"> </w:t>
      </w:r>
      <w:bookmarkStart w:id="4967" w:name="_ETM_Q7_225679"/>
      <w:bookmarkEnd w:id="4967"/>
      <w:r w:rsidRPr="00F87EA0">
        <w:rPr>
          <w:rtl/>
        </w:rPr>
        <w:t>תמיכה</w:t>
      </w:r>
      <w:r>
        <w:rPr>
          <w:rFonts w:hint="cs"/>
          <w:rtl/>
        </w:rPr>
        <w:t>.</w:t>
      </w:r>
      <w:r w:rsidRPr="00F87EA0">
        <w:rPr>
          <w:rtl/>
        </w:rPr>
        <w:t xml:space="preserve"> </w:t>
      </w:r>
      <w:bookmarkStart w:id="4968" w:name="_ETM_Q7_226810"/>
      <w:bookmarkEnd w:id="4968"/>
      <w:r w:rsidRPr="00F87EA0">
        <w:rPr>
          <w:rtl/>
        </w:rPr>
        <w:t xml:space="preserve">לאותם </w:t>
      </w:r>
      <w:bookmarkStart w:id="4969" w:name="_ETM_Q7_227260"/>
      <w:bookmarkEnd w:id="4969"/>
      <w:r w:rsidRPr="00F87EA0">
        <w:rPr>
          <w:rtl/>
        </w:rPr>
        <w:t>ילדים</w:t>
      </w:r>
      <w:bookmarkStart w:id="4970" w:name="_ETM_Q7_227770"/>
      <w:bookmarkEnd w:id="4970"/>
      <w:r w:rsidRPr="00F87EA0">
        <w:rPr>
          <w:rtl/>
        </w:rPr>
        <w:t xml:space="preserve"> </w:t>
      </w:r>
      <w:bookmarkStart w:id="4971" w:name="_ETM_Q7_228310"/>
      <w:bookmarkEnd w:id="4971"/>
      <w:r w:rsidRPr="00F87EA0">
        <w:rPr>
          <w:rtl/>
        </w:rPr>
        <w:t xml:space="preserve">שהוריהם </w:t>
      </w:r>
      <w:bookmarkStart w:id="4972" w:name="_ETM_Q7_230329"/>
      <w:bookmarkEnd w:id="4972"/>
      <w:r w:rsidRPr="00F87EA0">
        <w:rPr>
          <w:rtl/>
        </w:rPr>
        <w:t xml:space="preserve">נהרגו </w:t>
      </w:r>
      <w:bookmarkStart w:id="4973" w:name="_ETM_Q7_231020"/>
      <w:bookmarkEnd w:id="4973"/>
      <w:r w:rsidRPr="00F87EA0">
        <w:rPr>
          <w:rtl/>
        </w:rPr>
        <w:t xml:space="preserve">בקרב </w:t>
      </w:r>
      <w:bookmarkStart w:id="4974" w:name="_ETM_Q7_231680"/>
      <w:bookmarkEnd w:id="4974"/>
      <w:r w:rsidRPr="00F87EA0">
        <w:rPr>
          <w:rtl/>
        </w:rPr>
        <w:t xml:space="preserve">על </w:t>
      </w:r>
      <w:bookmarkStart w:id="4975" w:name="_ETM_Q7_231800"/>
      <w:bookmarkEnd w:id="4975"/>
      <w:r w:rsidRPr="00F87EA0">
        <w:rPr>
          <w:rtl/>
        </w:rPr>
        <w:t>הבית</w:t>
      </w:r>
      <w:r>
        <w:rPr>
          <w:rFonts w:hint="cs"/>
          <w:rtl/>
        </w:rPr>
        <w:t>,</w:t>
      </w:r>
      <w:r w:rsidRPr="00F87EA0">
        <w:rPr>
          <w:rtl/>
        </w:rPr>
        <w:t xml:space="preserve"> </w:t>
      </w:r>
      <w:bookmarkStart w:id="4976" w:name="_ETM_Q7_232520"/>
      <w:bookmarkEnd w:id="4976"/>
      <w:r w:rsidRPr="00F87EA0">
        <w:rPr>
          <w:rtl/>
        </w:rPr>
        <w:t xml:space="preserve">בקרב </w:t>
      </w:r>
      <w:bookmarkStart w:id="4977" w:name="_ETM_Q7_233239"/>
      <w:bookmarkEnd w:id="4977"/>
      <w:r w:rsidRPr="00F87EA0">
        <w:rPr>
          <w:rtl/>
        </w:rPr>
        <w:t xml:space="preserve">למען </w:t>
      </w:r>
      <w:bookmarkStart w:id="4978" w:name="_ETM_Q7_234020"/>
      <w:bookmarkEnd w:id="4978"/>
      <w:r w:rsidRPr="00F87EA0">
        <w:rPr>
          <w:rtl/>
        </w:rPr>
        <w:t xml:space="preserve">שמירה </w:t>
      </w:r>
      <w:bookmarkStart w:id="4979" w:name="_ETM_Q7_234440"/>
      <w:bookmarkEnd w:id="4979"/>
      <w:r w:rsidRPr="00F87EA0">
        <w:rPr>
          <w:rtl/>
        </w:rPr>
        <w:t xml:space="preserve">על </w:t>
      </w:r>
      <w:bookmarkStart w:id="4980" w:name="_ETM_Q7_234530"/>
      <w:bookmarkEnd w:id="4980"/>
      <w:r w:rsidRPr="00F87EA0">
        <w:rPr>
          <w:rtl/>
        </w:rPr>
        <w:t xml:space="preserve">החיים </w:t>
      </w:r>
      <w:bookmarkStart w:id="4981" w:name="_ETM_Q7_234890"/>
      <w:bookmarkEnd w:id="4981"/>
      <w:r w:rsidRPr="00F87EA0">
        <w:rPr>
          <w:rtl/>
        </w:rPr>
        <w:t>שלנו</w:t>
      </w:r>
      <w:r>
        <w:rPr>
          <w:rFonts w:hint="cs"/>
          <w:rtl/>
        </w:rPr>
        <w:t>,</w:t>
      </w:r>
      <w:r w:rsidRPr="00F87EA0">
        <w:rPr>
          <w:rtl/>
        </w:rPr>
        <w:t xml:space="preserve"> </w:t>
      </w:r>
      <w:bookmarkStart w:id="4982" w:name="_ETM_Q7_235489"/>
      <w:bookmarkEnd w:id="4982"/>
      <w:r w:rsidRPr="00F87EA0">
        <w:rPr>
          <w:rtl/>
        </w:rPr>
        <w:t xml:space="preserve">אין </w:t>
      </w:r>
      <w:bookmarkStart w:id="4983" w:name="_ETM_Q7_235730"/>
      <w:bookmarkEnd w:id="4983"/>
      <w:r w:rsidRPr="00F87EA0">
        <w:rPr>
          <w:rtl/>
        </w:rPr>
        <w:t xml:space="preserve">את </w:t>
      </w:r>
      <w:bookmarkStart w:id="4984" w:name="_ETM_Q7_235790"/>
      <w:bookmarkEnd w:id="4984"/>
      <w:r w:rsidRPr="00F87EA0">
        <w:rPr>
          <w:rtl/>
        </w:rPr>
        <w:t xml:space="preserve">אותה </w:t>
      </w:r>
      <w:bookmarkStart w:id="4985" w:name="_ETM_Q7_236030"/>
      <w:bookmarkEnd w:id="4985"/>
      <w:r w:rsidRPr="00F87EA0">
        <w:rPr>
          <w:rtl/>
        </w:rPr>
        <w:t xml:space="preserve">מעטפת </w:t>
      </w:r>
      <w:bookmarkStart w:id="4986" w:name="_ETM_Q7_236809"/>
      <w:bookmarkEnd w:id="4986"/>
      <w:r w:rsidRPr="00F87EA0">
        <w:rPr>
          <w:rtl/>
        </w:rPr>
        <w:t xml:space="preserve">ובעצם </w:t>
      </w:r>
      <w:bookmarkStart w:id="4987" w:name="_ETM_Q7_237260"/>
      <w:bookmarkEnd w:id="4987"/>
      <w:r w:rsidRPr="00F87EA0">
        <w:rPr>
          <w:rtl/>
        </w:rPr>
        <w:t xml:space="preserve">אנחנו </w:t>
      </w:r>
      <w:bookmarkStart w:id="4988" w:name="_ETM_Q7_237680"/>
      <w:bookmarkEnd w:id="4988"/>
      <w:r w:rsidRPr="00F87EA0">
        <w:rPr>
          <w:rtl/>
        </w:rPr>
        <w:t xml:space="preserve">שמים </w:t>
      </w:r>
      <w:bookmarkStart w:id="4989" w:name="_ETM_Q7_238010"/>
      <w:bookmarkEnd w:id="4989"/>
      <w:r w:rsidRPr="00F87EA0">
        <w:rPr>
          <w:rtl/>
        </w:rPr>
        <w:t>אותם</w:t>
      </w:r>
      <w:r>
        <w:rPr>
          <w:rFonts w:hint="cs"/>
          <w:rtl/>
        </w:rPr>
        <w:t>,</w:t>
      </w:r>
      <w:r w:rsidRPr="00F87EA0">
        <w:rPr>
          <w:rtl/>
        </w:rPr>
        <w:t xml:space="preserve"> </w:t>
      </w:r>
      <w:bookmarkStart w:id="4990" w:name="_ETM_Q7_238400"/>
      <w:bookmarkEnd w:id="4990"/>
      <w:r w:rsidRPr="00F87EA0">
        <w:rPr>
          <w:rtl/>
        </w:rPr>
        <w:t xml:space="preserve">את </w:t>
      </w:r>
      <w:bookmarkStart w:id="4991" w:name="_ETM_Q7_238460"/>
      <w:bookmarkEnd w:id="4991"/>
      <w:r w:rsidRPr="00F87EA0">
        <w:rPr>
          <w:rtl/>
        </w:rPr>
        <w:t xml:space="preserve">הילדים </w:t>
      </w:r>
      <w:bookmarkStart w:id="4992" w:name="_ETM_Q7_238790"/>
      <w:bookmarkEnd w:id="4992"/>
      <w:r w:rsidRPr="00F87EA0">
        <w:rPr>
          <w:rtl/>
        </w:rPr>
        <w:t>הללו</w:t>
      </w:r>
      <w:r>
        <w:rPr>
          <w:rFonts w:hint="cs"/>
          <w:rtl/>
        </w:rPr>
        <w:t>,</w:t>
      </w:r>
      <w:r w:rsidRPr="00F87EA0">
        <w:rPr>
          <w:rtl/>
        </w:rPr>
        <w:t xml:space="preserve"> </w:t>
      </w:r>
      <w:bookmarkStart w:id="4993" w:name="_ETM_Q7_239059"/>
      <w:bookmarkEnd w:id="4993"/>
      <w:r>
        <w:rPr>
          <w:rFonts w:hint="cs"/>
          <w:rtl/>
        </w:rPr>
        <w:t>ב</w:t>
      </w:r>
      <w:r w:rsidRPr="00F87EA0">
        <w:rPr>
          <w:rtl/>
        </w:rPr>
        <w:t xml:space="preserve">מקום </w:t>
      </w:r>
      <w:bookmarkStart w:id="4994" w:name="_ETM_Q7_239360"/>
      <w:bookmarkEnd w:id="4994"/>
      <w:r w:rsidRPr="00F87EA0">
        <w:rPr>
          <w:rtl/>
        </w:rPr>
        <w:t xml:space="preserve">יותר </w:t>
      </w:r>
      <w:bookmarkStart w:id="4995" w:name="_ETM_Q7_239629"/>
      <w:bookmarkEnd w:id="4995"/>
      <w:r w:rsidRPr="00F87EA0">
        <w:rPr>
          <w:rtl/>
        </w:rPr>
        <w:t>פגיע</w:t>
      </w:r>
      <w:r>
        <w:rPr>
          <w:rFonts w:hint="cs"/>
          <w:rtl/>
        </w:rPr>
        <w:t>.</w:t>
      </w:r>
      <w:bookmarkStart w:id="4996" w:name="_ETM_Q7_241420"/>
      <w:bookmarkEnd w:id="4996"/>
    </w:p>
    <w:p w:rsidR="00DA3A44" w:rsidRDefault="00DA3A44" w:rsidP="00D532FC">
      <w:pPr>
        <w:rPr>
          <w:rtl/>
        </w:rPr>
      </w:pPr>
      <w:bookmarkStart w:id="4997" w:name="_ETM_Q7_240988"/>
      <w:bookmarkEnd w:id="4997"/>
    </w:p>
    <w:p w:rsidR="00DA3A44" w:rsidRDefault="00DA3A44" w:rsidP="00D532FC">
      <w:pPr>
        <w:rPr>
          <w:rtl/>
        </w:rPr>
      </w:pPr>
      <w:bookmarkStart w:id="4998" w:name="_ETM_Q7_241124"/>
      <w:bookmarkStart w:id="4999" w:name="_ETM_Q7_241157"/>
      <w:bookmarkStart w:id="5000" w:name="_ETM_Q7_241184"/>
      <w:bookmarkStart w:id="5001" w:name="_ETM_Q7_241659"/>
      <w:bookmarkEnd w:id="4998"/>
      <w:bookmarkEnd w:id="4999"/>
      <w:bookmarkEnd w:id="5000"/>
      <w:bookmarkEnd w:id="5001"/>
      <w:r w:rsidRPr="00F87EA0">
        <w:rPr>
          <w:rtl/>
        </w:rPr>
        <w:t xml:space="preserve">חוק </w:t>
      </w:r>
      <w:bookmarkStart w:id="5002" w:name="_ETM_Q7_241899"/>
      <w:bookmarkEnd w:id="5002"/>
      <w:r w:rsidRPr="00F87EA0">
        <w:rPr>
          <w:rtl/>
        </w:rPr>
        <w:t xml:space="preserve">משפחות </w:t>
      </w:r>
      <w:bookmarkStart w:id="5003" w:name="_ETM_Q7_242530"/>
      <w:bookmarkEnd w:id="5003"/>
      <w:r w:rsidRPr="00F87EA0">
        <w:rPr>
          <w:rtl/>
        </w:rPr>
        <w:t xml:space="preserve">חיילים </w:t>
      </w:r>
      <w:bookmarkStart w:id="5004" w:name="_ETM_Q7_243039"/>
      <w:bookmarkEnd w:id="5004"/>
      <w:r w:rsidRPr="00F87EA0">
        <w:rPr>
          <w:rtl/>
        </w:rPr>
        <w:t xml:space="preserve">שנספו </w:t>
      </w:r>
      <w:bookmarkStart w:id="5005" w:name="_ETM_Q7_243549"/>
      <w:bookmarkEnd w:id="5005"/>
      <w:r w:rsidRPr="00F87EA0">
        <w:rPr>
          <w:rtl/>
        </w:rPr>
        <w:t xml:space="preserve">במערכה </w:t>
      </w:r>
      <w:bookmarkStart w:id="5006" w:name="_ETM_Q7_244539"/>
      <w:bookmarkEnd w:id="5006"/>
      <w:r>
        <w:rPr>
          <w:rFonts w:hint="cs"/>
          <w:rtl/>
        </w:rPr>
        <w:t>(</w:t>
      </w:r>
      <w:r w:rsidRPr="00F87EA0">
        <w:rPr>
          <w:rtl/>
        </w:rPr>
        <w:t xml:space="preserve">תגמולים </w:t>
      </w:r>
      <w:bookmarkStart w:id="5007" w:name="_ETM_Q7_244990"/>
      <w:bookmarkEnd w:id="5007"/>
      <w:r w:rsidRPr="00F87EA0">
        <w:rPr>
          <w:rtl/>
        </w:rPr>
        <w:t>ושיקום</w:t>
      </w:r>
      <w:r>
        <w:rPr>
          <w:rFonts w:hint="cs"/>
          <w:rtl/>
        </w:rPr>
        <w:t>)</w:t>
      </w:r>
      <w:r w:rsidRPr="00F87EA0">
        <w:rPr>
          <w:rtl/>
        </w:rPr>
        <w:t xml:space="preserve"> </w:t>
      </w:r>
      <w:bookmarkStart w:id="5008" w:name="_ETM_Q7_246130"/>
      <w:bookmarkEnd w:id="5008"/>
      <w:r w:rsidRPr="00F87EA0">
        <w:rPr>
          <w:rtl/>
        </w:rPr>
        <w:t xml:space="preserve">אינו </w:t>
      </w:r>
      <w:bookmarkStart w:id="5009" w:name="_ETM_Q7_246490"/>
      <w:bookmarkEnd w:id="5009"/>
      <w:r w:rsidRPr="00F87EA0">
        <w:rPr>
          <w:rtl/>
        </w:rPr>
        <w:t xml:space="preserve">מכסה </w:t>
      </w:r>
      <w:bookmarkStart w:id="5010" w:name="_ETM_Q7_247000"/>
      <w:bookmarkEnd w:id="5010"/>
      <w:r w:rsidRPr="00F87EA0">
        <w:rPr>
          <w:rtl/>
        </w:rPr>
        <w:t xml:space="preserve">כיום </w:t>
      </w:r>
      <w:bookmarkStart w:id="5011" w:name="_ETM_Q7_247390"/>
      <w:bookmarkEnd w:id="5011"/>
      <w:r>
        <w:rPr>
          <w:rFonts w:hint="cs"/>
          <w:rtl/>
        </w:rPr>
        <w:t>א</w:t>
      </w:r>
      <w:r w:rsidRPr="00F87EA0">
        <w:rPr>
          <w:rtl/>
        </w:rPr>
        <w:t>ת</w:t>
      </w:r>
      <w:r>
        <w:rPr>
          <w:rFonts w:hint="cs"/>
          <w:rtl/>
        </w:rPr>
        <w:t xml:space="preserve"> סוגיית</w:t>
      </w:r>
      <w:r w:rsidRPr="00F87EA0">
        <w:rPr>
          <w:rtl/>
        </w:rPr>
        <w:t xml:space="preserve"> </w:t>
      </w:r>
      <w:bookmarkStart w:id="5012" w:name="_ETM_Q7_247869"/>
      <w:bookmarkEnd w:id="5012"/>
      <w:r w:rsidRPr="00F87EA0">
        <w:rPr>
          <w:rtl/>
        </w:rPr>
        <w:t xml:space="preserve">היתומים </w:t>
      </w:r>
      <w:bookmarkStart w:id="5013" w:name="_ETM_Q7_248289"/>
      <w:bookmarkEnd w:id="5013"/>
      <w:r w:rsidRPr="00F87EA0">
        <w:rPr>
          <w:rtl/>
        </w:rPr>
        <w:t xml:space="preserve">באופן </w:t>
      </w:r>
      <w:bookmarkStart w:id="5014" w:name="_ETM_Q7_248649"/>
      <w:bookmarkEnd w:id="5014"/>
      <w:r w:rsidRPr="00F87EA0">
        <w:rPr>
          <w:rtl/>
        </w:rPr>
        <w:t>הולם</w:t>
      </w:r>
      <w:r>
        <w:rPr>
          <w:rFonts w:hint="cs"/>
          <w:rtl/>
        </w:rPr>
        <w:t>.</w:t>
      </w:r>
      <w:r w:rsidRPr="00F87EA0">
        <w:rPr>
          <w:rtl/>
        </w:rPr>
        <w:t xml:space="preserve"> </w:t>
      </w:r>
      <w:bookmarkStart w:id="5015" w:name="_ETM_Q7_249130"/>
      <w:bookmarkEnd w:id="5015"/>
      <w:r w:rsidRPr="00F87EA0">
        <w:rPr>
          <w:rtl/>
        </w:rPr>
        <w:t xml:space="preserve">החוק </w:t>
      </w:r>
      <w:bookmarkStart w:id="5016" w:name="_ETM_Q7_249549"/>
      <w:bookmarkEnd w:id="5016"/>
      <w:r w:rsidRPr="00F87EA0">
        <w:rPr>
          <w:rtl/>
        </w:rPr>
        <w:t xml:space="preserve">קובע </w:t>
      </w:r>
      <w:bookmarkStart w:id="5017" w:name="_ETM_Q7_250180"/>
      <w:bookmarkEnd w:id="5017"/>
      <w:r w:rsidRPr="00F87EA0">
        <w:rPr>
          <w:rtl/>
        </w:rPr>
        <w:t xml:space="preserve">כי </w:t>
      </w:r>
      <w:bookmarkStart w:id="5018" w:name="_ETM_Q7_250390"/>
      <w:bookmarkEnd w:id="5018"/>
      <w:r w:rsidRPr="00F87EA0">
        <w:rPr>
          <w:rtl/>
        </w:rPr>
        <w:t xml:space="preserve">האלמנות </w:t>
      </w:r>
      <w:bookmarkStart w:id="5019" w:name="_ETM_Q7_250840"/>
      <w:bookmarkEnd w:id="5019"/>
      <w:r w:rsidRPr="00F87EA0">
        <w:rPr>
          <w:rtl/>
        </w:rPr>
        <w:t>ש</w:t>
      </w:r>
      <w:r>
        <w:rPr>
          <w:rFonts w:hint="cs"/>
          <w:rtl/>
        </w:rPr>
        <w:t xml:space="preserve">ל </w:t>
      </w:r>
      <w:r w:rsidRPr="00F87EA0">
        <w:rPr>
          <w:rtl/>
        </w:rPr>
        <w:t xml:space="preserve">נופלים </w:t>
      </w:r>
      <w:bookmarkStart w:id="5020" w:name="_ETM_Q7_251380"/>
      <w:bookmarkEnd w:id="5020"/>
      <w:r w:rsidRPr="00F87EA0">
        <w:rPr>
          <w:rtl/>
        </w:rPr>
        <w:t xml:space="preserve">במערכה </w:t>
      </w:r>
      <w:bookmarkStart w:id="5021" w:name="_ETM_Q7_252600"/>
      <w:bookmarkEnd w:id="5021"/>
      <w:r w:rsidRPr="00F87EA0">
        <w:rPr>
          <w:rtl/>
        </w:rPr>
        <w:t>תקבל</w:t>
      </w:r>
      <w:r>
        <w:rPr>
          <w:rFonts w:hint="cs"/>
          <w:rtl/>
        </w:rPr>
        <w:t>נה</w:t>
      </w:r>
      <w:r w:rsidRPr="00F87EA0">
        <w:rPr>
          <w:rtl/>
        </w:rPr>
        <w:t xml:space="preserve"> </w:t>
      </w:r>
      <w:bookmarkStart w:id="5022" w:name="_ETM_Q7_253080"/>
      <w:bookmarkEnd w:id="5022"/>
      <w:r w:rsidRPr="00F87EA0">
        <w:rPr>
          <w:rtl/>
        </w:rPr>
        <w:t>פיצויים</w:t>
      </w:r>
      <w:r>
        <w:rPr>
          <w:rFonts w:hint="cs"/>
          <w:rtl/>
        </w:rPr>
        <w:t>,</w:t>
      </w:r>
      <w:r w:rsidRPr="00F87EA0">
        <w:rPr>
          <w:rtl/>
        </w:rPr>
        <w:t xml:space="preserve"> </w:t>
      </w:r>
      <w:bookmarkStart w:id="5023" w:name="_ETM_Q7_253860"/>
      <w:bookmarkEnd w:id="5023"/>
      <w:r w:rsidRPr="00F87EA0">
        <w:rPr>
          <w:rtl/>
        </w:rPr>
        <w:t xml:space="preserve">בצדק </w:t>
      </w:r>
      <w:bookmarkStart w:id="5024" w:name="_ETM_Q7_254340"/>
      <w:bookmarkEnd w:id="5024"/>
      <w:r w:rsidRPr="00F87EA0">
        <w:rPr>
          <w:rtl/>
        </w:rPr>
        <w:t>כמובן</w:t>
      </w:r>
      <w:r>
        <w:rPr>
          <w:rFonts w:hint="cs"/>
          <w:rtl/>
        </w:rPr>
        <w:t>,</w:t>
      </w:r>
      <w:r w:rsidRPr="00F87EA0">
        <w:rPr>
          <w:rtl/>
        </w:rPr>
        <w:t xml:space="preserve"> </w:t>
      </w:r>
      <w:bookmarkStart w:id="5025" w:name="_ETM_Q7_255180"/>
      <w:bookmarkEnd w:id="5025"/>
      <w:r w:rsidRPr="00F87EA0">
        <w:rPr>
          <w:rtl/>
        </w:rPr>
        <w:t>ובנוסף</w:t>
      </w:r>
      <w:r>
        <w:rPr>
          <w:rFonts w:hint="cs"/>
          <w:rtl/>
        </w:rPr>
        <w:t>,</w:t>
      </w:r>
      <w:r w:rsidRPr="00F87EA0">
        <w:rPr>
          <w:rtl/>
        </w:rPr>
        <w:t xml:space="preserve"> </w:t>
      </w:r>
      <w:bookmarkStart w:id="5026" w:name="_ETM_Q7_256170"/>
      <w:bookmarkEnd w:id="5026"/>
      <w:r w:rsidRPr="00F87EA0">
        <w:rPr>
          <w:rtl/>
        </w:rPr>
        <w:t xml:space="preserve">יתום </w:t>
      </w:r>
      <w:bookmarkStart w:id="5027" w:name="_ETM_Q7_256709"/>
      <w:bookmarkEnd w:id="5027"/>
      <w:r w:rsidRPr="00F87EA0">
        <w:rPr>
          <w:rtl/>
        </w:rPr>
        <w:t xml:space="preserve">משני </w:t>
      </w:r>
      <w:bookmarkStart w:id="5028" w:name="_ETM_Q7_257069"/>
      <w:bookmarkEnd w:id="5028"/>
      <w:r w:rsidRPr="00F87EA0">
        <w:rPr>
          <w:rtl/>
        </w:rPr>
        <w:t>הוריו</w:t>
      </w:r>
      <w:r>
        <w:rPr>
          <w:rFonts w:hint="cs"/>
          <w:rtl/>
        </w:rPr>
        <w:t>.</w:t>
      </w:r>
      <w:r w:rsidRPr="00F87EA0">
        <w:rPr>
          <w:rtl/>
        </w:rPr>
        <w:t xml:space="preserve"> </w:t>
      </w:r>
      <w:bookmarkStart w:id="5029" w:name="_ETM_Q7_257700"/>
      <w:bookmarkEnd w:id="5029"/>
      <w:r w:rsidRPr="00F87EA0">
        <w:rPr>
          <w:rtl/>
        </w:rPr>
        <w:t xml:space="preserve">אך </w:t>
      </w:r>
      <w:bookmarkStart w:id="5030" w:name="_ETM_Q7_257880"/>
      <w:bookmarkEnd w:id="5030"/>
      <w:r w:rsidRPr="00F87EA0">
        <w:rPr>
          <w:rtl/>
        </w:rPr>
        <w:t xml:space="preserve">לגבי </w:t>
      </w:r>
      <w:bookmarkStart w:id="5031" w:name="_ETM_Q7_258270"/>
      <w:bookmarkEnd w:id="5031"/>
      <w:r>
        <w:rPr>
          <w:rFonts w:hint="cs"/>
          <w:rtl/>
        </w:rPr>
        <w:t>יתום</w:t>
      </w:r>
      <w:r w:rsidRPr="00F87EA0">
        <w:rPr>
          <w:rtl/>
        </w:rPr>
        <w:t xml:space="preserve"> </w:t>
      </w:r>
      <w:bookmarkStart w:id="5032" w:name="_ETM_Q7_258660"/>
      <w:bookmarkEnd w:id="5032"/>
      <w:r w:rsidRPr="00F87EA0">
        <w:rPr>
          <w:rtl/>
        </w:rPr>
        <w:t>מהור</w:t>
      </w:r>
      <w:r>
        <w:rPr>
          <w:rFonts w:hint="cs"/>
          <w:rtl/>
        </w:rPr>
        <w:t>ה</w:t>
      </w:r>
      <w:r w:rsidRPr="00F87EA0">
        <w:rPr>
          <w:rtl/>
        </w:rPr>
        <w:t xml:space="preserve"> </w:t>
      </w:r>
      <w:bookmarkStart w:id="5033" w:name="_ETM_Q7_260630"/>
      <w:bookmarkEnd w:id="5033"/>
      <w:r>
        <w:rPr>
          <w:rFonts w:hint="cs"/>
          <w:rtl/>
        </w:rPr>
        <w:t xml:space="preserve">אחד </w:t>
      </w:r>
      <w:r w:rsidRPr="00F87EA0">
        <w:rPr>
          <w:rtl/>
        </w:rPr>
        <w:t xml:space="preserve">אין </w:t>
      </w:r>
      <w:bookmarkStart w:id="5034" w:name="_ETM_Q7_261020"/>
      <w:bookmarkEnd w:id="5034"/>
      <w:r w:rsidRPr="00F87EA0">
        <w:rPr>
          <w:rtl/>
        </w:rPr>
        <w:t xml:space="preserve">זכויות </w:t>
      </w:r>
      <w:bookmarkStart w:id="5035" w:name="_ETM_Q7_261439"/>
      <w:bookmarkEnd w:id="5035"/>
      <w:r w:rsidRPr="00F87EA0">
        <w:rPr>
          <w:rtl/>
        </w:rPr>
        <w:t>ברורות</w:t>
      </w:r>
      <w:r>
        <w:rPr>
          <w:rFonts w:hint="cs"/>
          <w:rtl/>
        </w:rPr>
        <w:t>,</w:t>
      </w:r>
      <w:r w:rsidRPr="00F87EA0">
        <w:rPr>
          <w:rtl/>
        </w:rPr>
        <w:t xml:space="preserve"> </w:t>
      </w:r>
      <w:bookmarkStart w:id="5036" w:name="_ETM_Q7_262009"/>
      <w:bookmarkEnd w:id="5036"/>
      <w:r w:rsidRPr="00F87EA0">
        <w:rPr>
          <w:rtl/>
        </w:rPr>
        <w:t xml:space="preserve">וכרגע </w:t>
      </w:r>
      <w:bookmarkStart w:id="5037" w:name="_ETM_Q7_262850"/>
      <w:bookmarkEnd w:id="5037"/>
      <w:r w:rsidRPr="00F87EA0">
        <w:rPr>
          <w:rtl/>
        </w:rPr>
        <w:t xml:space="preserve">הם </w:t>
      </w:r>
      <w:bookmarkStart w:id="5038" w:name="_ETM_Q7_263030"/>
      <w:bookmarkEnd w:id="5038"/>
      <w:r w:rsidRPr="00F87EA0">
        <w:rPr>
          <w:rtl/>
        </w:rPr>
        <w:t xml:space="preserve">לא </w:t>
      </w:r>
      <w:bookmarkStart w:id="5039" w:name="_ETM_Q7_263420"/>
      <w:bookmarkEnd w:id="5039"/>
      <w:r w:rsidRPr="00F87EA0">
        <w:rPr>
          <w:rtl/>
        </w:rPr>
        <w:t xml:space="preserve">תחת </w:t>
      </w:r>
      <w:bookmarkStart w:id="5040" w:name="_ETM_Q7_263780"/>
      <w:bookmarkEnd w:id="5040"/>
      <w:r w:rsidRPr="00F87EA0">
        <w:rPr>
          <w:rtl/>
        </w:rPr>
        <w:t>הקטגוריה</w:t>
      </w:r>
      <w:r>
        <w:rPr>
          <w:rFonts w:hint="cs"/>
          <w:rtl/>
        </w:rPr>
        <w:t>.</w:t>
      </w:r>
      <w:bookmarkStart w:id="5041" w:name="_ETM_Q7_264859"/>
      <w:bookmarkEnd w:id="5041"/>
    </w:p>
    <w:p w:rsidR="00DA3A44" w:rsidRDefault="00DA3A44" w:rsidP="00D532FC">
      <w:pPr>
        <w:rPr>
          <w:rtl/>
        </w:rPr>
      </w:pPr>
      <w:bookmarkStart w:id="5042" w:name="_ETM_Q7_264536"/>
      <w:bookmarkEnd w:id="5042"/>
    </w:p>
    <w:p w:rsidR="00DA3A44" w:rsidRDefault="00DA3A44" w:rsidP="00750736">
      <w:pPr>
        <w:rPr>
          <w:rtl/>
        </w:rPr>
      </w:pPr>
      <w:bookmarkStart w:id="5043" w:name="_ETM_Q7_264650"/>
      <w:bookmarkStart w:id="5044" w:name="_ETM_Q7_264690"/>
      <w:bookmarkStart w:id="5045" w:name="_ETM_Q7_264722"/>
      <w:bookmarkEnd w:id="5043"/>
      <w:bookmarkEnd w:id="5044"/>
      <w:bookmarkEnd w:id="5045"/>
      <w:r w:rsidRPr="00F87EA0">
        <w:rPr>
          <w:rtl/>
        </w:rPr>
        <w:t xml:space="preserve">בעקבות </w:t>
      </w:r>
      <w:bookmarkStart w:id="5046" w:name="_ETM_Q7_265459"/>
      <w:bookmarkEnd w:id="5046"/>
      <w:r w:rsidRPr="00F87EA0">
        <w:rPr>
          <w:rtl/>
        </w:rPr>
        <w:t xml:space="preserve">פרוץ </w:t>
      </w:r>
      <w:bookmarkStart w:id="5047" w:name="_ETM_Q7_266030"/>
      <w:bookmarkEnd w:id="5047"/>
      <w:r w:rsidRPr="00F87EA0">
        <w:rPr>
          <w:rtl/>
        </w:rPr>
        <w:t xml:space="preserve">מלחמת </w:t>
      </w:r>
      <w:bookmarkStart w:id="5048" w:name="_ETM_Q7_266569"/>
      <w:bookmarkEnd w:id="5048"/>
      <w:r w:rsidRPr="00F87EA0">
        <w:rPr>
          <w:rtl/>
        </w:rPr>
        <w:t xml:space="preserve">חרבות </w:t>
      </w:r>
      <w:bookmarkStart w:id="5049" w:name="_ETM_Q7_266990"/>
      <w:bookmarkEnd w:id="5049"/>
      <w:r w:rsidRPr="00F87EA0">
        <w:rPr>
          <w:rtl/>
        </w:rPr>
        <w:t>ברזל</w:t>
      </w:r>
      <w:bookmarkStart w:id="5050" w:name="_ETM_Q7_267469"/>
      <w:bookmarkEnd w:id="5050"/>
      <w:r>
        <w:rPr>
          <w:rFonts w:hint="cs"/>
          <w:rtl/>
        </w:rPr>
        <w:t xml:space="preserve"> </w:t>
      </w:r>
      <w:bookmarkStart w:id="5051" w:name="_ETM_Q7_268376"/>
      <w:bookmarkEnd w:id="5051"/>
      <w:r w:rsidRPr="00F87EA0">
        <w:rPr>
          <w:rtl/>
        </w:rPr>
        <w:t xml:space="preserve">נוספו </w:t>
      </w:r>
      <w:bookmarkStart w:id="5052" w:name="_ETM_Q7_267979"/>
      <w:bookmarkEnd w:id="5052"/>
      <w:r>
        <w:rPr>
          <w:rFonts w:hint="cs"/>
          <w:rtl/>
        </w:rPr>
        <w:t>יתו</w:t>
      </w:r>
      <w:r w:rsidRPr="00F87EA0">
        <w:rPr>
          <w:rtl/>
        </w:rPr>
        <w:t xml:space="preserve">מים </w:t>
      </w:r>
      <w:bookmarkStart w:id="5053" w:name="_ETM_Q7_268340"/>
      <w:bookmarkEnd w:id="5053"/>
      <w:r w:rsidRPr="00F87EA0">
        <w:rPr>
          <w:rtl/>
        </w:rPr>
        <w:t>רבים</w:t>
      </w:r>
      <w:r>
        <w:rPr>
          <w:rFonts w:hint="cs"/>
          <w:rtl/>
        </w:rPr>
        <w:t>,</w:t>
      </w:r>
      <w:r w:rsidRPr="00F87EA0">
        <w:rPr>
          <w:rtl/>
        </w:rPr>
        <w:t xml:space="preserve"> </w:t>
      </w:r>
      <w:bookmarkStart w:id="5054" w:name="_ETM_Q7_269749"/>
      <w:bookmarkEnd w:id="5054"/>
      <w:r w:rsidRPr="00F87EA0">
        <w:rPr>
          <w:rtl/>
        </w:rPr>
        <w:t xml:space="preserve">לצערנו </w:t>
      </w:r>
      <w:bookmarkStart w:id="5055" w:name="_ETM_Q7_270409"/>
      <w:bookmarkEnd w:id="5055"/>
      <w:r w:rsidRPr="00F87EA0">
        <w:rPr>
          <w:rtl/>
        </w:rPr>
        <w:t>הרב</w:t>
      </w:r>
      <w:r>
        <w:rPr>
          <w:rFonts w:hint="cs"/>
          <w:rtl/>
        </w:rPr>
        <w:t>,</w:t>
      </w:r>
      <w:r w:rsidRPr="00F87EA0">
        <w:rPr>
          <w:rtl/>
        </w:rPr>
        <w:t xml:space="preserve"> </w:t>
      </w:r>
      <w:bookmarkStart w:id="5056" w:name="_ETM_Q7_271900"/>
      <w:bookmarkEnd w:id="5056"/>
      <w:r w:rsidRPr="00F87EA0">
        <w:rPr>
          <w:rtl/>
        </w:rPr>
        <w:t xml:space="preserve">למאגר </w:t>
      </w:r>
      <w:bookmarkStart w:id="5057" w:name="_ETM_Q7_272500"/>
      <w:bookmarkEnd w:id="5057"/>
      <w:r w:rsidRPr="00F87EA0">
        <w:rPr>
          <w:rtl/>
        </w:rPr>
        <w:t xml:space="preserve">יתומי </w:t>
      </w:r>
      <w:bookmarkStart w:id="5058" w:name="_ETM_Q7_273040"/>
      <w:bookmarkEnd w:id="5058"/>
      <w:r w:rsidRPr="00F87EA0">
        <w:rPr>
          <w:rtl/>
        </w:rPr>
        <w:t xml:space="preserve">נספי </w:t>
      </w:r>
      <w:bookmarkStart w:id="5059" w:name="_ETM_Q7_273520"/>
      <w:bookmarkEnd w:id="5059"/>
      <w:r w:rsidRPr="00F87EA0">
        <w:rPr>
          <w:rtl/>
        </w:rPr>
        <w:t xml:space="preserve">צה"ל </w:t>
      </w:r>
      <w:bookmarkStart w:id="5060" w:name="_ETM_Q7_274000"/>
      <w:bookmarkEnd w:id="5060"/>
      <w:r w:rsidRPr="00F87EA0">
        <w:rPr>
          <w:rtl/>
        </w:rPr>
        <w:t>במערכה</w:t>
      </w:r>
      <w:r>
        <w:rPr>
          <w:rFonts w:hint="cs"/>
          <w:rtl/>
        </w:rPr>
        <w:t>.</w:t>
      </w:r>
      <w:r w:rsidRPr="00F87EA0">
        <w:rPr>
          <w:rtl/>
        </w:rPr>
        <w:t xml:space="preserve"> </w:t>
      </w:r>
      <w:bookmarkStart w:id="5061" w:name="_ETM_Q7_275580"/>
      <w:bookmarkEnd w:id="5061"/>
      <w:r w:rsidRPr="00F87EA0">
        <w:rPr>
          <w:rtl/>
        </w:rPr>
        <w:t xml:space="preserve">עובדה </w:t>
      </w:r>
      <w:bookmarkStart w:id="5062" w:name="_ETM_Q7_276000"/>
      <w:bookmarkEnd w:id="5062"/>
      <w:r w:rsidRPr="00F87EA0">
        <w:rPr>
          <w:rtl/>
        </w:rPr>
        <w:t xml:space="preserve">זו </w:t>
      </w:r>
      <w:bookmarkStart w:id="5063" w:name="_ETM_Q7_276209"/>
      <w:bookmarkEnd w:id="5063"/>
      <w:r w:rsidRPr="00F87EA0">
        <w:rPr>
          <w:rtl/>
        </w:rPr>
        <w:t xml:space="preserve">רק </w:t>
      </w:r>
      <w:bookmarkStart w:id="5064" w:name="_ETM_Q7_276390"/>
      <w:bookmarkEnd w:id="5064"/>
      <w:r w:rsidRPr="00F87EA0">
        <w:rPr>
          <w:rtl/>
        </w:rPr>
        <w:t xml:space="preserve">מדגישה </w:t>
      </w:r>
      <w:bookmarkStart w:id="5065" w:name="_ETM_Q7_276959"/>
      <w:bookmarkEnd w:id="5065"/>
      <w:r w:rsidRPr="00F87EA0">
        <w:rPr>
          <w:rtl/>
        </w:rPr>
        <w:t xml:space="preserve">את </w:t>
      </w:r>
      <w:bookmarkStart w:id="5066" w:name="_ETM_Q7_277080"/>
      <w:bookmarkEnd w:id="5066"/>
      <w:r w:rsidRPr="00F87EA0">
        <w:rPr>
          <w:rtl/>
        </w:rPr>
        <w:t xml:space="preserve">הצורך </w:t>
      </w:r>
      <w:bookmarkStart w:id="5067" w:name="_ETM_Q7_277500"/>
      <w:bookmarkEnd w:id="5067"/>
      <w:r w:rsidRPr="00F87EA0">
        <w:rPr>
          <w:rtl/>
        </w:rPr>
        <w:t xml:space="preserve">לשוב </w:t>
      </w:r>
      <w:bookmarkStart w:id="5068" w:name="_ETM_Q7_277950"/>
      <w:bookmarkEnd w:id="5068"/>
      <w:r w:rsidRPr="00F87EA0">
        <w:rPr>
          <w:rtl/>
        </w:rPr>
        <w:t xml:space="preserve">ולעסוק </w:t>
      </w:r>
      <w:bookmarkStart w:id="5069" w:name="_ETM_Q7_278400"/>
      <w:bookmarkEnd w:id="5069"/>
      <w:r w:rsidRPr="00F87EA0">
        <w:rPr>
          <w:rtl/>
        </w:rPr>
        <w:t xml:space="preserve">במעמדם </w:t>
      </w:r>
      <w:bookmarkStart w:id="5070" w:name="_ETM_Q7_279549"/>
      <w:bookmarkEnd w:id="5070"/>
      <w:r w:rsidRPr="00F87EA0">
        <w:rPr>
          <w:rtl/>
        </w:rPr>
        <w:t xml:space="preserve">וביכולת </w:t>
      </w:r>
      <w:bookmarkStart w:id="5071" w:name="_ETM_Q7_280090"/>
      <w:bookmarkEnd w:id="5071"/>
      <w:r w:rsidRPr="00F87EA0">
        <w:rPr>
          <w:rtl/>
        </w:rPr>
        <w:t xml:space="preserve">המדינה </w:t>
      </w:r>
      <w:bookmarkStart w:id="5072" w:name="_ETM_Q7_280719"/>
      <w:bookmarkEnd w:id="5072"/>
      <w:r w:rsidRPr="00F87EA0">
        <w:rPr>
          <w:rtl/>
        </w:rPr>
        <w:t xml:space="preserve">לפצות </w:t>
      </w:r>
      <w:bookmarkStart w:id="5073" w:name="_ETM_Q7_281229"/>
      <w:bookmarkEnd w:id="5073"/>
      <w:r w:rsidRPr="00F87EA0">
        <w:rPr>
          <w:rtl/>
        </w:rPr>
        <w:t xml:space="preserve">אותם </w:t>
      </w:r>
      <w:bookmarkStart w:id="5074" w:name="_ETM_Q7_281500"/>
      <w:bookmarkEnd w:id="5074"/>
      <w:r w:rsidRPr="00F87EA0">
        <w:rPr>
          <w:rtl/>
        </w:rPr>
        <w:t xml:space="preserve">על </w:t>
      </w:r>
      <w:bookmarkStart w:id="5075" w:name="_ETM_Q7_281649"/>
      <w:bookmarkEnd w:id="5075"/>
      <w:r w:rsidRPr="00F87EA0">
        <w:rPr>
          <w:rtl/>
        </w:rPr>
        <w:t>אובדנם</w:t>
      </w:r>
      <w:r>
        <w:rPr>
          <w:rFonts w:hint="cs"/>
          <w:rtl/>
        </w:rPr>
        <w:t>.</w:t>
      </w:r>
      <w:r w:rsidRPr="00F87EA0">
        <w:rPr>
          <w:rtl/>
        </w:rPr>
        <w:t xml:space="preserve"> </w:t>
      </w:r>
      <w:bookmarkStart w:id="5076" w:name="_ETM_Q7_282880"/>
      <w:bookmarkEnd w:id="5076"/>
      <w:r w:rsidRPr="00F87EA0">
        <w:rPr>
          <w:rtl/>
        </w:rPr>
        <w:t xml:space="preserve">על </w:t>
      </w:r>
      <w:bookmarkStart w:id="5077" w:name="_ETM_Q7_283060"/>
      <w:bookmarkEnd w:id="5077"/>
      <w:r w:rsidRPr="00F87EA0">
        <w:rPr>
          <w:rtl/>
        </w:rPr>
        <w:t xml:space="preserve">כן </w:t>
      </w:r>
      <w:bookmarkStart w:id="5078" w:name="_ETM_Q7_283270"/>
      <w:bookmarkEnd w:id="5078"/>
      <w:r w:rsidRPr="00F87EA0">
        <w:rPr>
          <w:rtl/>
        </w:rPr>
        <w:t xml:space="preserve">אני </w:t>
      </w:r>
      <w:bookmarkStart w:id="5079" w:name="_ETM_Q7_283389"/>
      <w:bookmarkEnd w:id="5079"/>
      <w:r w:rsidRPr="00F87EA0">
        <w:rPr>
          <w:rtl/>
        </w:rPr>
        <w:t xml:space="preserve">מבקשת </w:t>
      </w:r>
      <w:bookmarkStart w:id="5080" w:name="_ETM_Q7_283869"/>
      <w:bookmarkEnd w:id="5080"/>
      <w:r w:rsidRPr="00F87EA0">
        <w:rPr>
          <w:rtl/>
        </w:rPr>
        <w:t xml:space="preserve">לקיים </w:t>
      </w:r>
      <w:bookmarkStart w:id="5081" w:name="_ETM_Q7_284200"/>
      <w:bookmarkEnd w:id="5081"/>
      <w:r w:rsidRPr="00F87EA0">
        <w:rPr>
          <w:rtl/>
        </w:rPr>
        <w:t xml:space="preserve">דיון </w:t>
      </w:r>
      <w:bookmarkStart w:id="5082" w:name="_ETM_Q7_284529"/>
      <w:bookmarkEnd w:id="5082"/>
      <w:r w:rsidRPr="00F87EA0">
        <w:rPr>
          <w:rtl/>
        </w:rPr>
        <w:t xml:space="preserve">מהיר </w:t>
      </w:r>
      <w:bookmarkStart w:id="5083" w:name="_ETM_Q7_284799"/>
      <w:bookmarkEnd w:id="5083"/>
      <w:r w:rsidRPr="00F87EA0">
        <w:rPr>
          <w:rtl/>
        </w:rPr>
        <w:t>בנושא</w:t>
      </w:r>
      <w:r>
        <w:rPr>
          <w:rFonts w:hint="cs"/>
          <w:rtl/>
        </w:rPr>
        <w:t>,</w:t>
      </w:r>
      <w:r w:rsidRPr="00F87EA0">
        <w:rPr>
          <w:rtl/>
        </w:rPr>
        <w:t xml:space="preserve"> </w:t>
      </w:r>
      <w:bookmarkStart w:id="5084" w:name="_ETM_Q7_285279"/>
      <w:bookmarkEnd w:id="5084"/>
      <w:r w:rsidRPr="00F87EA0">
        <w:rPr>
          <w:rtl/>
        </w:rPr>
        <w:t xml:space="preserve">ולאפשר </w:t>
      </w:r>
      <w:bookmarkStart w:id="5085" w:name="_ETM_Q7_285880"/>
      <w:bookmarkEnd w:id="5085"/>
      <w:r w:rsidRPr="00F87EA0">
        <w:rPr>
          <w:rtl/>
        </w:rPr>
        <w:t xml:space="preserve">פיצוי </w:t>
      </w:r>
      <w:bookmarkStart w:id="5086" w:name="_ETM_Q7_286299"/>
      <w:bookmarkEnd w:id="5086"/>
      <w:r w:rsidRPr="00F87EA0">
        <w:rPr>
          <w:rtl/>
        </w:rPr>
        <w:t xml:space="preserve">כספי </w:t>
      </w:r>
      <w:bookmarkStart w:id="5087" w:name="_ETM_Q7_286869"/>
      <w:bookmarkEnd w:id="5087"/>
      <w:r w:rsidRPr="00F87EA0">
        <w:rPr>
          <w:rtl/>
        </w:rPr>
        <w:t xml:space="preserve">לכל </w:t>
      </w:r>
      <w:bookmarkStart w:id="5088" w:name="_ETM_Q7_287319"/>
      <w:bookmarkEnd w:id="5088"/>
      <w:r w:rsidRPr="00F87EA0">
        <w:rPr>
          <w:rtl/>
        </w:rPr>
        <w:t xml:space="preserve">החיים </w:t>
      </w:r>
      <w:bookmarkStart w:id="5089" w:name="_ETM_Q7_287829"/>
      <w:bookmarkEnd w:id="5089"/>
      <w:r w:rsidRPr="00F87EA0">
        <w:rPr>
          <w:rtl/>
        </w:rPr>
        <w:t xml:space="preserve">גם </w:t>
      </w:r>
      <w:bookmarkStart w:id="5090" w:name="_ETM_Q7_288159"/>
      <w:bookmarkEnd w:id="5090"/>
      <w:r w:rsidRPr="00F87EA0">
        <w:rPr>
          <w:rtl/>
        </w:rPr>
        <w:t xml:space="preserve">ליתום </w:t>
      </w:r>
      <w:bookmarkStart w:id="5091" w:name="_ETM_Q7_288639"/>
      <w:bookmarkEnd w:id="5091"/>
      <w:r w:rsidRPr="00F87EA0">
        <w:rPr>
          <w:rtl/>
        </w:rPr>
        <w:t xml:space="preserve">שהתייתם </w:t>
      </w:r>
      <w:bookmarkStart w:id="5092" w:name="_ETM_Q7_289359"/>
      <w:bookmarkEnd w:id="5092"/>
      <w:r w:rsidRPr="00F87EA0">
        <w:rPr>
          <w:rtl/>
        </w:rPr>
        <w:t>מהורה</w:t>
      </w:r>
      <w:bookmarkStart w:id="5093" w:name="_ETM_Q7_289719"/>
      <w:bookmarkEnd w:id="5093"/>
      <w:r>
        <w:rPr>
          <w:rFonts w:hint="cs"/>
          <w:rtl/>
        </w:rPr>
        <w:t xml:space="preserve"> אחד. </w:t>
      </w:r>
      <w:bookmarkStart w:id="5094" w:name="_ETM_Q7_290590"/>
      <w:bookmarkEnd w:id="5094"/>
      <w:r w:rsidRPr="00F87EA0">
        <w:rPr>
          <w:rtl/>
        </w:rPr>
        <w:t xml:space="preserve">מלבד </w:t>
      </w:r>
      <w:bookmarkStart w:id="5095" w:name="_ETM_Q7_291099"/>
      <w:bookmarkEnd w:id="5095"/>
      <w:r w:rsidRPr="00F87EA0">
        <w:rPr>
          <w:rtl/>
        </w:rPr>
        <w:t>זאת</w:t>
      </w:r>
      <w:r>
        <w:rPr>
          <w:rFonts w:hint="cs"/>
          <w:rtl/>
        </w:rPr>
        <w:t>,</w:t>
      </w:r>
      <w:r w:rsidRPr="00F87EA0">
        <w:rPr>
          <w:rtl/>
        </w:rPr>
        <w:t xml:space="preserve"> </w:t>
      </w:r>
      <w:bookmarkStart w:id="5096" w:name="_ETM_Q7_291369"/>
      <w:bookmarkEnd w:id="5096"/>
      <w:r w:rsidRPr="00F87EA0">
        <w:rPr>
          <w:rtl/>
        </w:rPr>
        <w:t xml:space="preserve">צריך </w:t>
      </w:r>
      <w:bookmarkStart w:id="5097" w:name="_ETM_Q7_291759"/>
      <w:bookmarkEnd w:id="5097"/>
      <w:r w:rsidRPr="00F87EA0">
        <w:rPr>
          <w:rtl/>
        </w:rPr>
        <w:t xml:space="preserve">להתכנס </w:t>
      </w:r>
      <w:bookmarkStart w:id="5098" w:name="_ETM_Q7_292450"/>
      <w:bookmarkEnd w:id="5098"/>
      <w:r w:rsidRPr="00F87EA0">
        <w:rPr>
          <w:rtl/>
        </w:rPr>
        <w:t xml:space="preserve">ולדון </w:t>
      </w:r>
      <w:bookmarkStart w:id="5099" w:name="_ETM_Q7_292869"/>
      <w:bookmarkEnd w:id="5099"/>
      <w:r w:rsidRPr="00F87EA0">
        <w:rPr>
          <w:rtl/>
        </w:rPr>
        <w:t xml:space="preserve">בסוגיית </w:t>
      </w:r>
      <w:bookmarkStart w:id="5100" w:name="_ETM_Q7_293379"/>
      <w:bookmarkEnd w:id="5100"/>
      <w:r w:rsidRPr="00F87EA0">
        <w:rPr>
          <w:rtl/>
        </w:rPr>
        <w:t xml:space="preserve">יתומי </w:t>
      </w:r>
      <w:bookmarkStart w:id="5101" w:name="_ETM_Q7_293770"/>
      <w:bookmarkEnd w:id="5101"/>
      <w:r w:rsidRPr="00F87EA0">
        <w:rPr>
          <w:rtl/>
        </w:rPr>
        <w:t>צה"ל</w:t>
      </w:r>
      <w:r w:rsidR="00750736">
        <w:rPr>
          <w:rFonts w:hint="cs"/>
          <w:rtl/>
        </w:rPr>
        <w:t>,</w:t>
      </w:r>
      <w:r w:rsidRPr="00F87EA0">
        <w:rPr>
          <w:rtl/>
        </w:rPr>
        <w:t xml:space="preserve"> </w:t>
      </w:r>
      <w:bookmarkStart w:id="5102" w:name="_ETM_Q7_294219"/>
      <w:bookmarkEnd w:id="5102"/>
      <w:r w:rsidRPr="00F87EA0">
        <w:rPr>
          <w:rtl/>
        </w:rPr>
        <w:t xml:space="preserve">שכן </w:t>
      </w:r>
      <w:bookmarkStart w:id="5103" w:name="_ETM_Q7_294669"/>
      <w:bookmarkEnd w:id="5103"/>
      <w:r w:rsidRPr="00F87EA0">
        <w:rPr>
          <w:rtl/>
        </w:rPr>
        <w:t xml:space="preserve">אין </w:t>
      </w:r>
      <w:bookmarkStart w:id="5104" w:name="_ETM_Q7_294879"/>
      <w:bookmarkEnd w:id="5104"/>
      <w:r w:rsidRPr="00F87EA0">
        <w:rPr>
          <w:rtl/>
        </w:rPr>
        <w:t xml:space="preserve">הכרה </w:t>
      </w:r>
      <w:bookmarkStart w:id="5105" w:name="_ETM_Q7_295329"/>
      <w:bookmarkEnd w:id="5105"/>
      <w:r w:rsidRPr="00F87EA0">
        <w:rPr>
          <w:rtl/>
        </w:rPr>
        <w:t xml:space="preserve">בהם </w:t>
      </w:r>
      <w:bookmarkStart w:id="5106" w:name="_ETM_Q7_296619"/>
      <w:bookmarkEnd w:id="5106"/>
      <w:r w:rsidRPr="00F87EA0">
        <w:rPr>
          <w:rtl/>
        </w:rPr>
        <w:t xml:space="preserve">באופן </w:t>
      </w:r>
      <w:bookmarkStart w:id="5107" w:name="_ETM_Q7_297130"/>
      <w:bookmarkEnd w:id="5107"/>
      <w:r w:rsidRPr="00F87EA0">
        <w:rPr>
          <w:rtl/>
        </w:rPr>
        <w:t>רשמי</w:t>
      </w:r>
      <w:r>
        <w:rPr>
          <w:rFonts w:hint="cs"/>
          <w:rtl/>
        </w:rPr>
        <w:t>,</w:t>
      </w:r>
      <w:r w:rsidRPr="00F87EA0">
        <w:rPr>
          <w:rtl/>
        </w:rPr>
        <w:t xml:space="preserve"> </w:t>
      </w:r>
      <w:bookmarkStart w:id="5108" w:name="_ETM_Q7_298520"/>
      <w:bookmarkEnd w:id="5108"/>
      <w:r w:rsidRPr="00F87EA0">
        <w:rPr>
          <w:rtl/>
        </w:rPr>
        <w:t xml:space="preserve">אף </w:t>
      </w:r>
      <w:bookmarkStart w:id="5109" w:name="_ETM_Q7_298729"/>
      <w:bookmarkEnd w:id="5109"/>
      <w:r w:rsidRPr="00F87EA0">
        <w:rPr>
          <w:rtl/>
        </w:rPr>
        <w:t xml:space="preserve">לא </w:t>
      </w:r>
      <w:bookmarkStart w:id="5110" w:name="_ETM_Q7_298880"/>
      <w:bookmarkEnd w:id="5110"/>
      <w:r w:rsidRPr="00F87EA0">
        <w:rPr>
          <w:rtl/>
        </w:rPr>
        <w:t xml:space="preserve">בתור </w:t>
      </w:r>
      <w:bookmarkStart w:id="5111" w:name="_ETM_Q7_299209"/>
      <w:bookmarkEnd w:id="5111"/>
      <w:r w:rsidRPr="00F87EA0">
        <w:rPr>
          <w:rtl/>
        </w:rPr>
        <w:t xml:space="preserve">מעמד </w:t>
      </w:r>
      <w:bookmarkStart w:id="5112" w:name="_ETM_Q7_299689"/>
      <w:bookmarkEnd w:id="5112"/>
      <w:r w:rsidRPr="00F87EA0">
        <w:rPr>
          <w:rtl/>
        </w:rPr>
        <w:t xml:space="preserve">מוגדר </w:t>
      </w:r>
      <w:bookmarkStart w:id="5113" w:name="_ETM_Q7_300200"/>
      <w:bookmarkEnd w:id="5113"/>
      <w:r w:rsidRPr="00F87EA0">
        <w:rPr>
          <w:rtl/>
        </w:rPr>
        <w:t xml:space="preserve">במשרד </w:t>
      </w:r>
      <w:bookmarkStart w:id="5114" w:name="_ETM_Q7_300709"/>
      <w:bookmarkEnd w:id="5114"/>
      <w:r w:rsidRPr="00F87EA0">
        <w:rPr>
          <w:rtl/>
        </w:rPr>
        <w:t>הביטחון</w:t>
      </w:r>
      <w:r>
        <w:rPr>
          <w:rFonts w:hint="cs"/>
          <w:rtl/>
        </w:rPr>
        <w:t>.</w:t>
      </w:r>
      <w:r w:rsidRPr="00F87EA0">
        <w:rPr>
          <w:rtl/>
        </w:rPr>
        <w:t xml:space="preserve"> </w:t>
      </w:r>
      <w:bookmarkStart w:id="5115" w:name="_ETM_Q7_302649"/>
      <w:bookmarkEnd w:id="5115"/>
      <w:r w:rsidRPr="00F87EA0">
        <w:rPr>
          <w:rtl/>
        </w:rPr>
        <w:t xml:space="preserve">מן </w:t>
      </w:r>
      <w:bookmarkStart w:id="5116" w:name="_ETM_Q7_302950"/>
      <w:bookmarkEnd w:id="5116"/>
      <w:r w:rsidRPr="00F87EA0">
        <w:rPr>
          <w:rtl/>
        </w:rPr>
        <w:t xml:space="preserve">הראוי </w:t>
      </w:r>
      <w:bookmarkStart w:id="5117" w:name="_ETM_Q7_303429"/>
      <w:bookmarkEnd w:id="5117"/>
      <w:r w:rsidRPr="00F87EA0">
        <w:rPr>
          <w:rtl/>
        </w:rPr>
        <w:t xml:space="preserve">שבעת </w:t>
      </w:r>
      <w:bookmarkStart w:id="5118" w:name="_ETM_Q7_303939"/>
      <w:bookmarkEnd w:id="5118"/>
      <w:r w:rsidRPr="00F87EA0">
        <w:rPr>
          <w:rtl/>
        </w:rPr>
        <w:t xml:space="preserve">הקשה </w:t>
      </w:r>
      <w:bookmarkStart w:id="5119" w:name="_ETM_Q7_304329"/>
      <w:bookmarkEnd w:id="5119"/>
      <w:r w:rsidRPr="00F87EA0">
        <w:rPr>
          <w:rtl/>
        </w:rPr>
        <w:t xml:space="preserve">הזו </w:t>
      </w:r>
      <w:bookmarkStart w:id="5120" w:name="_ETM_Q7_304780"/>
      <w:bookmarkEnd w:id="5120"/>
      <w:r w:rsidRPr="00F87EA0">
        <w:rPr>
          <w:rtl/>
        </w:rPr>
        <w:t xml:space="preserve">נעסוק </w:t>
      </w:r>
      <w:bookmarkStart w:id="5121" w:name="_ETM_Q7_305350"/>
      <w:bookmarkEnd w:id="5121"/>
      <w:r w:rsidRPr="00F87EA0">
        <w:rPr>
          <w:rtl/>
        </w:rPr>
        <w:t xml:space="preserve">בנושא </w:t>
      </w:r>
      <w:bookmarkStart w:id="5122" w:name="_ETM_Q7_305979"/>
      <w:bookmarkEnd w:id="5122"/>
      <w:r w:rsidRPr="00F87EA0">
        <w:rPr>
          <w:rtl/>
        </w:rPr>
        <w:t xml:space="preserve">החשוב </w:t>
      </w:r>
      <w:bookmarkStart w:id="5123" w:name="_ETM_Q7_306520"/>
      <w:bookmarkEnd w:id="5123"/>
      <w:r w:rsidRPr="00F87EA0">
        <w:rPr>
          <w:rtl/>
        </w:rPr>
        <w:t>הזה</w:t>
      </w:r>
      <w:r>
        <w:rPr>
          <w:rFonts w:hint="cs"/>
          <w:rtl/>
        </w:rPr>
        <w:t>.</w:t>
      </w:r>
      <w:bookmarkStart w:id="5124" w:name="_ETM_Q7_308310"/>
      <w:bookmarkEnd w:id="5124"/>
      <w:r>
        <w:rPr>
          <w:rFonts w:hint="cs"/>
          <w:rtl/>
        </w:rPr>
        <w:t xml:space="preserve"> </w:t>
      </w:r>
      <w:bookmarkStart w:id="5125" w:name="_ETM_Q7_308453"/>
      <w:bookmarkStart w:id="5126" w:name="_ETM_Q7_308583"/>
      <w:bookmarkStart w:id="5127" w:name="_ETM_Q7_308626"/>
      <w:bookmarkStart w:id="5128" w:name="_ETM_Q7_308653"/>
      <w:bookmarkEnd w:id="5125"/>
      <w:bookmarkEnd w:id="5126"/>
      <w:bookmarkEnd w:id="5127"/>
      <w:bookmarkEnd w:id="5128"/>
      <w:r w:rsidRPr="00F87EA0">
        <w:rPr>
          <w:rtl/>
        </w:rPr>
        <w:t xml:space="preserve">אני </w:t>
      </w:r>
      <w:bookmarkStart w:id="5129" w:name="_ETM_Q7_308520"/>
      <w:bookmarkEnd w:id="5129"/>
      <w:r w:rsidRPr="00F87EA0">
        <w:rPr>
          <w:rtl/>
        </w:rPr>
        <w:t xml:space="preserve">חושבת </w:t>
      </w:r>
      <w:bookmarkStart w:id="5130" w:name="_ETM_Q7_309030"/>
      <w:bookmarkEnd w:id="5130"/>
      <w:r w:rsidRPr="00F87EA0">
        <w:rPr>
          <w:rtl/>
        </w:rPr>
        <w:t xml:space="preserve">שלא </w:t>
      </w:r>
      <w:bookmarkStart w:id="5131" w:name="_ETM_Q7_309630"/>
      <w:bookmarkEnd w:id="5131"/>
      <w:r w:rsidRPr="00F87EA0">
        <w:rPr>
          <w:rtl/>
        </w:rPr>
        <w:t xml:space="preserve">צריך </w:t>
      </w:r>
      <w:bookmarkStart w:id="5132" w:name="_ETM_Q7_309840"/>
      <w:bookmarkEnd w:id="5132"/>
      <w:r w:rsidRPr="00F87EA0">
        <w:rPr>
          <w:rtl/>
        </w:rPr>
        <w:t xml:space="preserve">לעסוק </w:t>
      </w:r>
      <w:bookmarkStart w:id="5133" w:name="_ETM_Q7_310110"/>
      <w:bookmarkEnd w:id="5133"/>
      <w:r w:rsidRPr="00F87EA0">
        <w:rPr>
          <w:rtl/>
        </w:rPr>
        <w:t xml:space="preserve">בנושאים </w:t>
      </w:r>
      <w:bookmarkStart w:id="5134" w:name="_ETM_Q7_310500"/>
      <w:bookmarkEnd w:id="5134"/>
      <w:r w:rsidRPr="00F87EA0">
        <w:rPr>
          <w:rtl/>
        </w:rPr>
        <w:t>האל</w:t>
      </w:r>
      <w:r w:rsidR="00750736">
        <w:rPr>
          <w:rFonts w:hint="cs"/>
          <w:rtl/>
        </w:rPr>
        <w:t>ה</w:t>
      </w:r>
      <w:r w:rsidRPr="00F87EA0">
        <w:rPr>
          <w:rtl/>
        </w:rPr>
        <w:t xml:space="preserve"> </w:t>
      </w:r>
      <w:bookmarkStart w:id="5135" w:name="_ETM_Q7_310680"/>
      <w:bookmarkEnd w:id="5135"/>
      <w:r w:rsidRPr="00F87EA0">
        <w:rPr>
          <w:rtl/>
        </w:rPr>
        <w:t xml:space="preserve">בגלל </w:t>
      </w:r>
      <w:bookmarkStart w:id="5136" w:name="_ETM_Q7_310950"/>
      <w:bookmarkEnd w:id="5136"/>
      <w:r w:rsidRPr="00F87EA0">
        <w:rPr>
          <w:rtl/>
        </w:rPr>
        <w:t xml:space="preserve">נסיבות </w:t>
      </w:r>
      <w:bookmarkStart w:id="5137" w:name="_ETM_Q7_311400"/>
      <w:bookmarkEnd w:id="5137"/>
      <w:r w:rsidRPr="00F87EA0">
        <w:rPr>
          <w:rtl/>
        </w:rPr>
        <w:t>קשות</w:t>
      </w:r>
      <w:r>
        <w:rPr>
          <w:rFonts w:hint="cs"/>
          <w:rtl/>
        </w:rPr>
        <w:t>,</w:t>
      </w:r>
      <w:r w:rsidRPr="00F87EA0">
        <w:rPr>
          <w:rtl/>
        </w:rPr>
        <w:t xml:space="preserve"> </w:t>
      </w:r>
      <w:bookmarkStart w:id="5138" w:name="_ETM_Q7_312000"/>
      <w:bookmarkEnd w:id="5138"/>
      <w:r w:rsidRPr="00F87EA0">
        <w:rPr>
          <w:rtl/>
        </w:rPr>
        <w:t xml:space="preserve">אבל </w:t>
      </w:r>
      <w:bookmarkStart w:id="5139" w:name="_ETM_Q7_312300"/>
      <w:bookmarkEnd w:id="5139"/>
      <w:r w:rsidRPr="00F87EA0">
        <w:rPr>
          <w:rtl/>
        </w:rPr>
        <w:t xml:space="preserve">הנסיבות </w:t>
      </w:r>
      <w:bookmarkStart w:id="5140" w:name="_ETM_Q7_312780"/>
      <w:bookmarkEnd w:id="5140"/>
      <w:r w:rsidRPr="00F87EA0">
        <w:rPr>
          <w:rtl/>
        </w:rPr>
        <w:t xml:space="preserve">הקשות </w:t>
      </w:r>
      <w:bookmarkStart w:id="5141" w:name="_ETM_Q7_313139"/>
      <w:bookmarkEnd w:id="5141"/>
      <w:r w:rsidRPr="00F87EA0">
        <w:rPr>
          <w:rtl/>
        </w:rPr>
        <w:t xml:space="preserve">לא </w:t>
      </w:r>
      <w:bookmarkStart w:id="5142" w:name="_ETM_Q7_313260"/>
      <w:bookmarkEnd w:id="5142"/>
      <w:r w:rsidRPr="00F87EA0">
        <w:rPr>
          <w:rtl/>
        </w:rPr>
        <w:t xml:space="preserve">פעם </w:t>
      </w:r>
      <w:bookmarkStart w:id="5143" w:name="_ETM_Q7_313530"/>
      <w:bookmarkEnd w:id="5143"/>
      <w:r w:rsidRPr="00F87EA0">
        <w:rPr>
          <w:rtl/>
        </w:rPr>
        <w:t xml:space="preserve">מזמנות </w:t>
      </w:r>
      <w:bookmarkStart w:id="5144" w:name="_ETM_Q7_313950"/>
      <w:bookmarkEnd w:id="5144"/>
      <w:r w:rsidRPr="00F87EA0">
        <w:rPr>
          <w:rtl/>
        </w:rPr>
        <w:t xml:space="preserve">את </w:t>
      </w:r>
      <w:bookmarkStart w:id="5145" w:name="_ETM_Q7_314069"/>
      <w:bookmarkEnd w:id="5145"/>
      <w:r w:rsidRPr="00F87EA0">
        <w:rPr>
          <w:rtl/>
        </w:rPr>
        <w:t>זה</w:t>
      </w:r>
      <w:r>
        <w:rPr>
          <w:rFonts w:hint="cs"/>
          <w:rtl/>
        </w:rPr>
        <w:t>,</w:t>
      </w:r>
      <w:r w:rsidRPr="00F87EA0">
        <w:rPr>
          <w:rtl/>
        </w:rPr>
        <w:t xml:space="preserve"> </w:t>
      </w:r>
      <w:bookmarkStart w:id="5146" w:name="_ETM_Q7_314750"/>
      <w:bookmarkEnd w:id="5146"/>
      <w:r w:rsidRPr="00F87EA0">
        <w:rPr>
          <w:rtl/>
        </w:rPr>
        <w:t>כ</w:t>
      </w:r>
      <w:bookmarkStart w:id="5147" w:name="_ETM_Q7_314900"/>
      <w:bookmarkEnd w:id="5147"/>
      <w:r>
        <w:rPr>
          <w:rFonts w:hint="cs"/>
          <w:rtl/>
        </w:rPr>
        <w:t xml:space="preserve">י </w:t>
      </w:r>
      <w:r w:rsidRPr="00F87EA0">
        <w:rPr>
          <w:rtl/>
        </w:rPr>
        <w:t xml:space="preserve">כורח </w:t>
      </w:r>
      <w:bookmarkStart w:id="5148" w:name="_ETM_Q7_315200"/>
      <w:bookmarkEnd w:id="5148"/>
      <w:r w:rsidRPr="00F87EA0">
        <w:rPr>
          <w:rtl/>
        </w:rPr>
        <w:t xml:space="preserve">המציאות </w:t>
      </w:r>
      <w:bookmarkStart w:id="5149" w:name="_ETM_Q7_317150"/>
      <w:bookmarkEnd w:id="5149"/>
      <w:r w:rsidRPr="00F87EA0">
        <w:rPr>
          <w:rtl/>
        </w:rPr>
        <w:t xml:space="preserve">באמת </w:t>
      </w:r>
      <w:bookmarkStart w:id="5150" w:name="_ETM_Q7_318260"/>
      <w:bookmarkEnd w:id="5150"/>
      <w:r w:rsidRPr="00F87EA0">
        <w:rPr>
          <w:rtl/>
        </w:rPr>
        <w:t xml:space="preserve">מחייב </w:t>
      </w:r>
      <w:bookmarkStart w:id="5151" w:name="_ETM_Q7_318739"/>
      <w:bookmarkEnd w:id="5151"/>
      <w:r w:rsidRPr="00F87EA0">
        <w:rPr>
          <w:rtl/>
        </w:rPr>
        <w:t xml:space="preserve">אותנו </w:t>
      </w:r>
      <w:bookmarkStart w:id="5152" w:name="_ETM_Q7_319069"/>
      <w:bookmarkEnd w:id="5152"/>
      <w:r w:rsidRPr="00F87EA0">
        <w:rPr>
          <w:rtl/>
        </w:rPr>
        <w:t xml:space="preserve">לגעת </w:t>
      </w:r>
      <w:bookmarkStart w:id="5153" w:name="_ETM_Q7_319430"/>
      <w:bookmarkEnd w:id="5153"/>
      <w:r w:rsidRPr="00F87EA0">
        <w:rPr>
          <w:rtl/>
        </w:rPr>
        <w:t xml:space="preserve">בנושאים </w:t>
      </w:r>
      <w:bookmarkStart w:id="5154" w:name="_ETM_Q7_319849"/>
      <w:bookmarkEnd w:id="5154"/>
      <w:r w:rsidRPr="00F87EA0">
        <w:rPr>
          <w:rtl/>
        </w:rPr>
        <w:t>הללו</w:t>
      </w:r>
      <w:r>
        <w:rPr>
          <w:rFonts w:hint="cs"/>
          <w:rtl/>
        </w:rPr>
        <w:t>.</w:t>
      </w:r>
      <w:r w:rsidRPr="00F87EA0">
        <w:rPr>
          <w:rtl/>
        </w:rPr>
        <w:t xml:space="preserve"> </w:t>
      </w:r>
      <w:bookmarkStart w:id="5155" w:name="_ETM_Q7_320750"/>
      <w:bookmarkEnd w:id="5155"/>
      <w:r w:rsidRPr="00F87EA0">
        <w:rPr>
          <w:rtl/>
        </w:rPr>
        <w:t xml:space="preserve">אבל </w:t>
      </w:r>
      <w:bookmarkStart w:id="5156" w:name="_ETM_Q7_321470"/>
      <w:bookmarkEnd w:id="5156"/>
      <w:r w:rsidRPr="00F87EA0">
        <w:rPr>
          <w:rtl/>
        </w:rPr>
        <w:t xml:space="preserve">בואו </w:t>
      </w:r>
      <w:bookmarkStart w:id="5157" w:name="_ETM_Q7_321830"/>
      <w:bookmarkEnd w:id="5157"/>
      <w:r w:rsidRPr="00F87EA0">
        <w:rPr>
          <w:rtl/>
        </w:rPr>
        <w:t xml:space="preserve">כבר </w:t>
      </w:r>
      <w:bookmarkStart w:id="5158" w:name="_ETM_Q7_322069"/>
      <w:bookmarkEnd w:id="5158"/>
      <w:r w:rsidRPr="00F87EA0">
        <w:rPr>
          <w:rtl/>
        </w:rPr>
        <w:t xml:space="preserve">נעשה </w:t>
      </w:r>
      <w:bookmarkStart w:id="5159" w:name="_ETM_Q7_322489"/>
      <w:bookmarkEnd w:id="5159"/>
      <w:r w:rsidRPr="00F87EA0">
        <w:rPr>
          <w:rtl/>
        </w:rPr>
        <w:t xml:space="preserve">את </w:t>
      </w:r>
      <w:bookmarkStart w:id="5160" w:name="_ETM_Q7_322550"/>
      <w:bookmarkEnd w:id="5160"/>
      <w:r w:rsidRPr="00F87EA0">
        <w:rPr>
          <w:rtl/>
        </w:rPr>
        <w:t xml:space="preserve">זה </w:t>
      </w:r>
      <w:bookmarkStart w:id="5161" w:name="_ETM_Q7_322669"/>
      <w:bookmarkEnd w:id="5161"/>
      <w:r w:rsidRPr="00F87EA0">
        <w:rPr>
          <w:rtl/>
        </w:rPr>
        <w:t xml:space="preserve">ותהיה </w:t>
      </w:r>
      <w:bookmarkStart w:id="5162" w:name="_ETM_Q7_323000"/>
      <w:bookmarkEnd w:id="5162"/>
      <w:r w:rsidRPr="00F87EA0">
        <w:rPr>
          <w:rtl/>
        </w:rPr>
        <w:t xml:space="preserve">פה </w:t>
      </w:r>
      <w:bookmarkStart w:id="5163" w:name="_ETM_Q7_323150"/>
      <w:bookmarkEnd w:id="5163"/>
      <w:r w:rsidRPr="00F87EA0">
        <w:rPr>
          <w:rtl/>
        </w:rPr>
        <w:t xml:space="preserve">גם </w:t>
      </w:r>
      <w:bookmarkStart w:id="5164" w:name="_ETM_Q7_323330"/>
      <w:bookmarkEnd w:id="5164"/>
      <w:r w:rsidRPr="00F87EA0">
        <w:rPr>
          <w:rtl/>
        </w:rPr>
        <w:t>הסכמה</w:t>
      </w:r>
      <w:r>
        <w:rPr>
          <w:rFonts w:hint="cs"/>
          <w:rtl/>
        </w:rPr>
        <w:t>.</w:t>
      </w:r>
      <w:bookmarkStart w:id="5165" w:name="_ETM_Q7_324650"/>
      <w:bookmarkEnd w:id="5165"/>
    </w:p>
    <w:p w:rsidR="00DA3A44" w:rsidRDefault="00DA3A44" w:rsidP="00D532FC">
      <w:pPr>
        <w:rPr>
          <w:rtl/>
        </w:rPr>
      </w:pPr>
      <w:bookmarkStart w:id="5166" w:name="_ETM_Q7_325020"/>
      <w:bookmarkStart w:id="5167" w:name="_ETM_Q7_325148"/>
      <w:bookmarkEnd w:id="5166"/>
      <w:bookmarkEnd w:id="5167"/>
    </w:p>
    <w:p w:rsidR="00DA3A44" w:rsidRDefault="00DA3A44" w:rsidP="00D532FC">
      <w:pPr>
        <w:rPr>
          <w:rtl/>
        </w:rPr>
      </w:pPr>
      <w:bookmarkStart w:id="5168" w:name="_ETM_Q7_325197"/>
      <w:bookmarkStart w:id="5169" w:name="_ETM_Q7_325241"/>
      <w:bookmarkEnd w:id="5168"/>
      <w:bookmarkEnd w:id="5169"/>
      <w:r w:rsidRPr="00F87EA0">
        <w:rPr>
          <w:rtl/>
        </w:rPr>
        <w:t xml:space="preserve">אני </w:t>
      </w:r>
      <w:bookmarkStart w:id="5170" w:name="_ETM_Q7_324830"/>
      <w:bookmarkEnd w:id="5170"/>
      <w:r w:rsidRPr="00F87EA0">
        <w:rPr>
          <w:rtl/>
        </w:rPr>
        <w:t xml:space="preserve">אסיים </w:t>
      </w:r>
      <w:bookmarkStart w:id="5171" w:name="_ETM_Q7_325160"/>
      <w:bookmarkEnd w:id="5171"/>
      <w:r w:rsidRPr="00F87EA0">
        <w:rPr>
          <w:rtl/>
        </w:rPr>
        <w:t xml:space="preserve">בשירו </w:t>
      </w:r>
      <w:bookmarkStart w:id="5172" w:name="_ETM_Q7_325610"/>
      <w:bookmarkEnd w:id="5172"/>
      <w:r w:rsidRPr="00F87EA0">
        <w:rPr>
          <w:rtl/>
        </w:rPr>
        <w:t xml:space="preserve">של </w:t>
      </w:r>
      <w:bookmarkStart w:id="5173" w:name="_ETM_Q7_325849"/>
      <w:bookmarkEnd w:id="5173"/>
      <w:r w:rsidRPr="00F87EA0">
        <w:rPr>
          <w:rtl/>
        </w:rPr>
        <w:t xml:space="preserve">יאנוש </w:t>
      </w:r>
      <w:bookmarkStart w:id="5174" w:name="_ETM_Q7_326269"/>
      <w:bookmarkEnd w:id="5174"/>
      <w:r w:rsidRPr="00F87EA0">
        <w:rPr>
          <w:rtl/>
        </w:rPr>
        <w:t>קורצ'אק</w:t>
      </w:r>
      <w:r>
        <w:rPr>
          <w:rFonts w:hint="cs"/>
          <w:rtl/>
        </w:rPr>
        <w:t>:</w:t>
      </w:r>
      <w:r w:rsidRPr="00F87EA0">
        <w:rPr>
          <w:rtl/>
        </w:rPr>
        <w:t xml:space="preserve"> </w:t>
      </w:r>
      <w:bookmarkStart w:id="5175" w:name="_ETM_Q7_328150"/>
      <w:bookmarkEnd w:id="5175"/>
      <w:r>
        <w:rPr>
          <w:rFonts w:hint="cs"/>
          <w:rtl/>
        </w:rPr>
        <w:t>"</w:t>
      </w:r>
      <w:r w:rsidRPr="00F87EA0">
        <w:rPr>
          <w:rtl/>
        </w:rPr>
        <w:t xml:space="preserve">לא </w:t>
      </w:r>
      <w:bookmarkStart w:id="5176" w:name="_ETM_Q7_328329"/>
      <w:bookmarkEnd w:id="5176"/>
      <w:r w:rsidRPr="00F87EA0">
        <w:rPr>
          <w:rtl/>
        </w:rPr>
        <w:t xml:space="preserve">מספיק </w:t>
      </w:r>
      <w:bookmarkStart w:id="5177" w:name="_ETM_Q7_328749"/>
      <w:bookmarkEnd w:id="5177"/>
      <w:r>
        <w:rPr>
          <w:rtl/>
        </w:rPr>
        <w:t>ל</w:t>
      </w:r>
      <w:r>
        <w:rPr>
          <w:rFonts w:hint="cs"/>
          <w:rtl/>
        </w:rPr>
        <w:t>אהוב</w:t>
      </w:r>
      <w:r w:rsidRPr="00F87EA0">
        <w:rPr>
          <w:rtl/>
        </w:rPr>
        <w:t xml:space="preserve"> </w:t>
      </w:r>
      <w:bookmarkStart w:id="5178" w:name="_ETM_Q7_329049"/>
      <w:bookmarkEnd w:id="5178"/>
      <w:r w:rsidRPr="00F87EA0">
        <w:rPr>
          <w:rtl/>
        </w:rPr>
        <w:t>ילדים</w:t>
      </w:r>
      <w:r>
        <w:rPr>
          <w:rFonts w:hint="cs"/>
          <w:rtl/>
        </w:rPr>
        <w:t>,</w:t>
      </w:r>
      <w:r w:rsidRPr="00F87EA0">
        <w:rPr>
          <w:rtl/>
        </w:rPr>
        <w:t xml:space="preserve"> </w:t>
      </w:r>
      <w:bookmarkStart w:id="5179" w:name="_ETM_Q7_330110"/>
      <w:bookmarkEnd w:id="5179"/>
      <w:r w:rsidRPr="00F87EA0">
        <w:rPr>
          <w:rtl/>
        </w:rPr>
        <w:t xml:space="preserve">צריך </w:t>
      </w:r>
      <w:bookmarkStart w:id="5180" w:name="_ETM_Q7_330470"/>
      <w:bookmarkEnd w:id="5180"/>
      <w:r w:rsidRPr="00F87EA0">
        <w:rPr>
          <w:rtl/>
        </w:rPr>
        <w:t xml:space="preserve">להבין </w:t>
      </w:r>
      <w:bookmarkStart w:id="5181" w:name="_ETM_Q7_330860"/>
      <w:bookmarkEnd w:id="5181"/>
      <w:r w:rsidRPr="00F87EA0">
        <w:rPr>
          <w:rtl/>
        </w:rPr>
        <w:t xml:space="preserve">אותם </w:t>
      </w:r>
      <w:bookmarkStart w:id="5182" w:name="_ETM_Q7_331370"/>
      <w:bookmarkEnd w:id="5182"/>
      <w:r w:rsidRPr="00F87EA0">
        <w:rPr>
          <w:rtl/>
        </w:rPr>
        <w:t xml:space="preserve">ולהתייחס </w:t>
      </w:r>
      <w:bookmarkStart w:id="5183" w:name="_ETM_Q7_332090"/>
      <w:bookmarkEnd w:id="5183"/>
      <w:r w:rsidRPr="00F87EA0">
        <w:rPr>
          <w:rtl/>
        </w:rPr>
        <w:t xml:space="preserve">אליהם </w:t>
      </w:r>
      <w:bookmarkStart w:id="5184" w:name="_ETM_Q7_332419"/>
      <w:bookmarkEnd w:id="5184"/>
      <w:r w:rsidRPr="00F87EA0">
        <w:rPr>
          <w:rtl/>
        </w:rPr>
        <w:t xml:space="preserve">כבני </w:t>
      </w:r>
      <w:bookmarkStart w:id="5185" w:name="_ETM_Q7_332810"/>
      <w:bookmarkEnd w:id="5185"/>
      <w:r w:rsidRPr="00F87EA0">
        <w:rPr>
          <w:rtl/>
        </w:rPr>
        <w:t>אדם</w:t>
      </w:r>
      <w:r>
        <w:rPr>
          <w:rFonts w:hint="cs"/>
          <w:rtl/>
        </w:rPr>
        <w:t>:</w:t>
      </w:r>
      <w:r w:rsidRPr="00F87EA0">
        <w:rPr>
          <w:rtl/>
        </w:rPr>
        <w:t xml:space="preserve"> </w:t>
      </w:r>
      <w:bookmarkStart w:id="5186" w:name="_ETM_Q7_333840"/>
      <w:bookmarkEnd w:id="5186"/>
      <w:r w:rsidRPr="00F87EA0">
        <w:rPr>
          <w:rtl/>
        </w:rPr>
        <w:t xml:space="preserve">להעניק </w:t>
      </w:r>
      <w:bookmarkStart w:id="5187" w:name="_ETM_Q7_334469"/>
      <w:bookmarkEnd w:id="5187"/>
      <w:r w:rsidRPr="00F87EA0">
        <w:rPr>
          <w:rtl/>
        </w:rPr>
        <w:t xml:space="preserve">להם </w:t>
      </w:r>
      <w:bookmarkStart w:id="5188" w:name="_ETM_Q7_334769"/>
      <w:bookmarkEnd w:id="5188"/>
      <w:r w:rsidRPr="00F87EA0">
        <w:rPr>
          <w:rtl/>
        </w:rPr>
        <w:t xml:space="preserve">את </w:t>
      </w:r>
      <w:bookmarkStart w:id="5189" w:name="_ETM_Q7_334919"/>
      <w:bookmarkEnd w:id="5189"/>
      <w:r w:rsidRPr="00F87EA0">
        <w:rPr>
          <w:rtl/>
        </w:rPr>
        <w:t>אות</w:t>
      </w:r>
      <w:r>
        <w:rPr>
          <w:rFonts w:hint="cs"/>
          <w:rtl/>
        </w:rPr>
        <w:t>ם</w:t>
      </w:r>
      <w:r w:rsidRPr="00F87EA0">
        <w:rPr>
          <w:rtl/>
        </w:rPr>
        <w:t xml:space="preserve"> </w:t>
      </w:r>
      <w:bookmarkStart w:id="5190" w:name="_ETM_Q7_335310"/>
      <w:bookmarkEnd w:id="5190"/>
      <w:r w:rsidRPr="00F87EA0">
        <w:rPr>
          <w:rtl/>
        </w:rPr>
        <w:t xml:space="preserve">הזכויות </w:t>
      </w:r>
      <w:bookmarkStart w:id="5191" w:name="_ETM_Q7_335819"/>
      <w:bookmarkEnd w:id="5191"/>
      <w:r w:rsidRPr="00F87EA0">
        <w:rPr>
          <w:rtl/>
        </w:rPr>
        <w:t>והכללים</w:t>
      </w:r>
      <w:r>
        <w:rPr>
          <w:rFonts w:hint="cs"/>
          <w:rtl/>
        </w:rPr>
        <w:t>,</w:t>
      </w:r>
      <w:r w:rsidRPr="00F87EA0">
        <w:rPr>
          <w:rtl/>
        </w:rPr>
        <w:t xml:space="preserve"> </w:t>
      </w:r>
      <w:bookmarkStart w:id="5192" w:name="_ETM_Q7_336819"/>
      <w:bookmarkEnd w:id="5192"/>
      <w:r w:rsidRPr="00F87EA0">
        <w:rPr>
          <w:rtl/>
        </w:rPr>
        <w:t xml:space="preserve">אותן </w:t>
      </w:r>
      <w:bookmarkStart w:id="5193" w:name="_ETM_Q7_337360"/>
      <w:bookmarkEnd w:id="5193"/>
      <w:r w:rsidRPr="00F87EA0">
        <w:rPr>
          <w:rtl/>
        </w:rPr>
        <w:t xml:space="preserve">ההתחייבויות </w:t>
      </w:r>
      <w:bookmarkStart w:id="5194" w:name="_ETM_Q7_338810"/>
      <w:bookmarkEnd w:id="5194"/>
      <w:r w:rsidRPr="00F87EA0">
        <w:rPr>
          <w:rtl/>
        </w:rPr>
        <w:t xml:space="preserve">אשר </w:t>
      </w:r>
      <w:bookmarkStart w:id="5195" w:name="_ETM_Q7_339139"/>
      <w:bookmarkEnd w:id="5195"/>
      <w:r w:rsidRPr="00F87EA0">
        <w:rPr>
          <w:rtl/>
        </w:rPr>
        <w:t xml:space="preserve">מחייבים </w:t>
      </w:r>
      <w:bookmarkStart w:id="5196" w:name="_ETM_Q7_340099"/>
      <w:bookmarkEnd w:id="5196"/>
      <w:r w:rsidRPr="00F87EA0">
        <w:rPr>
          <w:rtl/>
        </w:rPr>
        <w:t xml:space="preserve">את </w:t>
      </w:r>
      <w:bookmarkStart w:id="5197" w:name="_ETM_Q7_340340"/>
      <w:bookmarkEnd w:id="5197"/>
      <w:r w:rsidRPr="00F87EA0">
        <w:rPr>
          <w:rtl/>
        </w:rPr>
        <w:t>המבוגרים</w:t>
      </w:r>
      <w:r>
        <w:rPr>
          <w:rFonts w:hint="cs"/>
          <w:rtl/>
        </w:rPr>
        <w:t>".</w:t>
      </w:r>
      <w:bookmarkStart w:id="5198" w:name="_ETM_Q7_341790"/>
      <w:bookmarkEnd w:id="5198"/>
    </w:p>
    <w:p w:rsidR="00DA3A44" w:rsidRDefault="00DA3A44" w:rsidP="00D532FC">
      <w:pPr>
        <w:rPr>
          <w:rtl/>
        </w:rPr>
      </w:pPr>
    </w:p>
    <w:p w:rsidR="00DA3A44" w:rsidRDefault="00DA3A44" w:rsidP="00750736">
      <w:pPr>
        <w:rPr>
          <w:rtl/>
        </w:rPr>
      </w:pPr>
      <w:r w:rsidRPr="00F87EA0">
        <w:rPr>
          <w:rtl/>
        </w:rPr>
        <w:t xml:space="preserve">בואו </w:t>
      </w:r>
      <w:bookmarkStart w:id="5199" w:name="_ETM_Q7_342120"/>
      <w:bookmarkEnd w:id="5199"/>
      <w:r w:rsidRPr="00F87EA0">
        <w:rPr>
          <w:rtl/>
        </w:rPr>
        <w:t xml:space="preserve">נעשה </w:t>
      </w:r>
      <w:bookmarkStart w:id="5200" w:name="_ETM_Q7_342450"/>
      <w:bookmarkEnd w:id="5200"/>
      <w:r w:rsidRPr="00F87EA0">
        <w:rPr>
          <w:rtl/>
        </w:rPr>
        <w:t xml:space="preserve">מעשה </w:t>
      </w:r>
      <w:bookmarkStart w:id="5201" w:name="_ETM_Q7_342780"/>
      <w:bookmarkEnd w:id="5201"/>
      <w:r w:rsidRPr="00F87EA0">
        <w:rPr>
          <w:rtl/>
        </w:rPr>
        <w:t xml:space="preserve">בבית </w:t>
      </w:r>
      <w:bookmarkStart w:id="5202" w:name="_ETM_Q7_343200"/>
      <w:bookmarkEnd w:id="5202"/>
      <w:r w:rsidRPr="00F87EA0">
        <w:rPr>
          <w:rtl/>
        </w:rPr>
        <w:t xml:space="preserve">הזה </w:t>
      </w:r>
      <w:bookmarkStart w:id="5203" w:name="_ETM_Q7_343499"/>
      <w:bookmarkEnd w:id="5203"/>
      <w:r w:rsidR="00750736">
        <w:rPr>
          <w:rFonts w:hint="cs"/>
          <w:rtl/>
        </w:rPr>
        <w:t xml:space="preserve">– </w:t>
      </w:r>
      <w:r w:rsidRPr="00F87EA0">
        <w:rPr>
          <w:rtl/>
        </w:rPr>
        <w:t xml:space="preserve">נעביר </w:t>
      </w:r>
      <w:bookmarkStart w:id="5204" w:name="_ETM_Q7_343980"/>
      <w:bookmarkEnd w:id="5204"/>
      <w:r w:rsidRPr="00F87EA0">
        <w:rPr>
          <w:rtl/>
        </w:rPr>
        <w:t xml:space="preserve">כבר </w:t>
      </w:r>
      <w:bookmarkStart w:id="5205" w:name="_ETM_Q7_344189"/>
      <w:bookmarkEnd w:id="5205"/>
      <w:r w:rsidRPr="00F87EA0">
        <w:rPr>
          <w:rtl/>
        </w:rPr>
        <w:t xml:space="preserve">את </w:t>
      </w:r>
      <w:bookmarkStart w:id="5206" w:name="_ETM_Q7_344340"/>
      <w:bookmarkEnd w:id="5206"/>
      <w:r w:rsidRPr="00F87EA0">
        <w:rPr>
          <w:rtl/>
        </w:rPr>
        <w:t xml:space="preserve">חוק </w:t>
      </w:r>
      <w:bookmarkStart w:id="5207" w:name="_ETM_Q7_344609"/>
      <w:bookmarkEnd w:id="5207"/>
      <w:r w:rsidRPr="00F87EA0">
        <w:rPr>
          <w:rtl/>
        </w:rPr>
        <w:t xml:space="preserve">יתומי </w:t>
      </w:r>
      <w:bookmarkStart w:id="5208" w:name="_ETM_Q7_344999"/>
      <w:bookmarkEnd w:id="5208"/>
      <w:r w:rsidRPr="00F87EA0">
        <w:rPr>
          <w:rtl/>
        </w:rPr>
        <w:t xml:space="preserve">צה"ל </w:t>
      </w:r>
      <w:bookmarkStart w:id="5209" w:name="_ETM_Q7_346650"/>
      <w:bookmarkEnd w:id="5209"/>
      <w:r w:rsidRPr="00F87EA0">
        <w:rPr>
          <w:rtl/>
        </w:rPr>
        <w:t xml:space="preserve">ונעשה </w:t>
      </w:r>
      <w:bookmarkStart w:id="5210" w:name="_ETM_Q7_347069"/>
      <w:bookmarkEnd w:id="5210"/>
      <w:r w:rsidRPr="00F87EA0">
        <w:rPr>
          <w:rtl/>
        </w:rPr>
        <w:t xml:space="preserve">פה </w:t>
      </w:r>
      <w:bookmarkStart w:id="5211" w:name="_ETM_Q7_347190"/>
      <w:bookmarkEnd w:id="5211"/>
      <w:r w:rsidRPr="00F87EA0">
        <w:rPr>
          <w:rtl/>
        </w:rPr>
        <w:t xml:space="preserve">תיקון </w:t>
      </w:r>
      <w:bookmarkStart w:id="5212" w:name="_ETM_Q7_347580"/>
      <w:bookmarkEnd w:id="5212"/>
      <w:r w:rsidRPr="00F87EA0">
        <w:rPr>
          <w:rtl/>
        </w:rPr>
        <w:t xml:space="preserve">לעיוות </w:t>
      </w:r>
      <w:bookmarkStart w:id="5213" w:name="_ETM_Q7_348300"/>
      <w:bookmarkEnd w:id="5213"/>
      <w:r w:rsidRPr="00F87EA0">
        <w:rPr>
          <w:rtl/>
        </w:rPr>
        <w:t xml:space="preserve">ארוך </w:t>
      </w:r>
      <w:bookmarkStart w:id="5214" w:name="_ETM_Q7_348690"/>
      <w:bookmarkEnd w:id="5214"/>
      <w:r w:rsidRPr="00F87EA0">
        <w:rPr>
          <w:rtl/>
        </w:rPr>
        <w:t>שנים</w:t>
      </w:r>
      <w:r>
        <w:rPr>
          <w:rFonts w:hint="cs"/>
          <w:rtl/>
        </w:rPr>
        <w:t>,</w:t>
      </w:r>
      <w:r w:rsidRPr="00F87EA0">
        <w:rPr>
          <w:rtl/>
        </w:rPr>
        <w:t xml:space="preserve"> </w:t>
      </w:r>
      <w:bookmarkStart w:id="5215" w:name="_ETM_Q7_350639"/>
      <w:bookmarkEnd w:id="5215"/>
      <w:r w:rsidRPr="00F87EA0">
        <w:rPr>
          <w:rtl/>
        </w:rPr>
        <w:t xml:space="preserve">עוד </w:t>
      </w:r>
      <w:bookmarkStart w:id="5216" w:name="_ETM_Q7_350999"/>
      <w:bookmarkEnd w:id="5216"/>
      <w:r w:rsidRPr="00F87EA0">
        <w:rPr>
          <w:rtl/>
        </w:rPr>
        <w:t>מ-1950</w:t>
      </w:r>
      <w:bookmarkStart w:id="5217" w:name="_ETM_Q7_352790"/>
      <w:bookmarkEnd w:id="5217"/>
      <w:r>
        <w:rPr>
          <w:rFonts w:hint="cs"/>
          <w:rtl/>
        </w:rPr>
        <w:t xml:space="preserve">. </w:t>
      </w:r>
      <w:r w:rsidRPr="00F87EA0">
        <w:rPr>
          <w:rtl/>
        </w:rPr>
        <w:t xml:space="preserve">אנחנו </w:t>
      </w:r>
      <w:bookmarkStart w:id="5218" w:name="_ETM_Q7_353269"/>
      <w:bookmarkEnd w:id="5218"/>
      <w:r w:rsidRPr="00F87EA0">
        <w:rPr>
          <w:rtl/>
        </w:rPr>
        <w:t xml:space="preserve">פה </w:t>
      </w:r>
      <w:bookmarkStart w:id="5219" w:name="_ETM_Q7_353419"/>
      <w:bookmarkEnd w:id="5219"/>
      <w:r w:rsidRPr="00F87EA0">
        <w:rPr>
          <w:rtl/>
        </w:rPr>
        <w:t xml:space="preserve">כדי </w:t>
      </w:r>
      <w:bookmarkStart w:id="5220" w:name="_ETM_Q7_353629"/>
      <w:bookmarkEnd w:id="5220"/>
      <w:r w:rsidRPr="00F87EA0">
        <w:rPr>
          <w:rtl/>
        </w:rPr>
        <w:t>לתקן</w:t>
      </w:r>
      <w:r>
        <w:rPr>
          <w:rFonts w:hint="cs"/>
          <w:rtl/>
        </w:rPr>
        <w:t>.</w:t>
      </w:r>
      <w:r w:rsidRPr="00F87EA0">
        <w:rPr>
          <w:rtl/>
        </w:rPr>
        <w:t xml:space="preserve"> </w:t>
      </w:r>
      <w:bookmarkStart w:id="5221" w:name="_ETM_Q7_354110"/>
      <w:bookmarkEnd w:id="5221"/>
      <w:r w:rsidRPr="00F87EA0">
        <w:rPr>
          <w:rtl/>
        </w:rPr>
        <w:t xml:space="preserve">אנחנו </w:t>
      </w:r>
      <w:bookmarkStart w:id="5222" w:name="_ETM_Q7_354319"/>
      <w:bookmarkEnd w:id="5222"/>
      <w:r w:rsidRPr="00F87EA0">
        <w:rPr>
          <w:rtl/>
        </w:rPr>
        <w:t xml:space="preserve">בית </w:t>
      </w:r>
      <w:bookmarkStart w:id="5223" w:name="_ETM_Q7_354469"/>
      <w:bookmarkEnd w:id="5223"/>
      <w:r w:rsidRPr="00F87EA0">
        <w:rPr>
          <w:rtl/>
        </w:rPr>
        <w:t>המחוקקים</w:t>
      </w:r>
      <w:r>
        <w:rPr>
          <w:rFonts w:hint="cs"/>
          <w:rtl/>
        </w:rPr>
        <w:t xml:space="preserve"> </w:t>
      </w:r>
      <w:r>
        <w:rPr>
          <w:rFonts w:hint="eastAsia"/>
          <w:rtl/>
        </w:rPr>
        <w:t>–</w:t>
      </w:r>
      <w:r w:rsidRPr="00F87EA0">
        <w:rPr>
          <w:rtl/>
        </w:rPr>
        <w:t xml:space="preserve"> </w:t>
      </w:r>
      <w:bookmarkStart w:id="5224" w:name="_ETM_Q7_355639"/>
      <w:bookmarkEnd w:id="5224"/>
      <w:r w:rsidRPr="00F87EA0">
        <w:rPr>
          <w:rtl/>
        </w:rPr>
        <w:t xml:space="preserve">בואו </w:t>
      </w:r>
      <w:bookmarkStart w:id="5225" w:name="_ETM_Q7_355879"/>
      <w:bookmarkEnd w:id="5225"/>
      <w:r w:rsidRPr="00F87EA0">
        <w:rPr>
          <w:rtl/>
        </w:rPr>
        <w:t xml:space="preserve">נחוקק </w:t>
      </w:r>
      <w:bookmarkStart w:id="5226" w:name="_ETM_Q7_356299"/>
      <w:bookmarkEnd w:id="5226"/>
      <w:r w:rsidRPr="00F87EA0">
        <w:rPr>
          <w:rtl/>
        </w:rPr>
        <w:t xml:space="preserve">את </w:t>
      </w:r>
      <w:bookmarkStart w:id="5227" w:name="_ETM_Q7_356419"/>
      <w:bookmarkEnd w:id="5227"/>
      <w:r w:rsidRPr="00F87EA0">
        <w:rPr>
          <w:rtl/>
        </w:rPr>
        <w:t>זה</w:t>
      </w:r>
      <w:r>
        <w:rPr>
          <w:rFonts w:hint="cs"/>
          <w:rtl/>
        </w:rPr>
        <w:t>.</w:t>
      </w:r>
      <w:r w:rsidRPr="00F87EA0">
        <w:rPr>
          <w:rtl/>
        </w:rPr>
        <w:t xml:space="preserve"> </w:t>
      </w:r>
      <w:bookmarkStart w:id="5228" w:name="_ETM_Q7_356599"/>
      <w:bookmarkEnd w:id="5228"/>
      <w:r w:rsidRPr="00F87EA0">
        <w:rPr>
          <w:rtl/>
        </w:rPr>
        <w:t>תודה</w:t>
      </w:r>
      <w:r>
        <w:rPr>
          <w:rFonts w:hint="cs"/>
          <w:rtl/>
        </w:rPr>
        <w:t>.</w:t>
      </w:r>
    </w:p>
    <w:p w:rsidR="00DA3A44" w:rsidRDefault="00DA3A44" w:rsidP="00D532FC">
      <w:pPr>
        <w:rPr>
          <w:rtl/>
        </w:rPr>
      </w:pPr>
      <w:bookmarkStart w:id="5229" w:name="_ETM_Q7_356710"/>
      <w:bookmarkStart w:id="5230" w:name="_ETM_Q7_356821"/>
      <w:bookmarkEnd w:id="5229"/>
      <w:bookmarkEnd w:id="5230"/>
    </w:p>
    <w:p w:rsidR="00DA3A44" w:rsidRDefault="00DA3A44" w:rsidP="008B62B4">
      <w:pPr>
        <w:pStyle w:val="af6"/>
        <w:keepNext/>
        <w:rPr>
          <w:rtl/>
        </w:rPr>
      </w:pPr>
      <w:bookmarkStart w:id="5231" w:name="ET_yor_6598_3"/>
      <w:r w:rsidRPr="003F095E">
        <w:rPr>
          <w:rStyle w:val="TagStyle"/>
          <w:rtl/>
        </w:rPr>
        <w:t xml:space="preserve"> &lt;&lt; יור &gt;&gt; </w:t>
      </w:r>
      <w:r>
        <w:rPr>
          <w:rtl/>
        </w:rPr>
        <w:t>היו"ר משה סולומון:</w:t>
      </w:r>
      <w:r w:rsidRPr="003F095E">
        <w:rPr>
          <w:rStyle w:val="TagStyle"/>
          <w:rtl/>
        </w:rPr>
        <w:t xml:space="preserve"> &lt;&lt; יור &gt;&gt;</w:t>
      </w:r>
      <w:r>
        <w:rPr>
          <w:rtl/>
        </w:rPr>
        <w:t xml:space="preserve">   </w:t>
      </w:r>
      <w:bookmarkEnd w:id="5231"/>
    </w:p>
    <w:p w:rsidR="00DA3A44" w:rsidRDefault="00DA3A44" w:rsidP="00D532FC">
      <w:pPr>
        <w:rPr>
          <w:rtl/>
        </w:rPr>
      </w:pPr>
    </w:p>
    <w:p w:rsidR="00DA3A44" w:rsidRDefault="00DA3A44" w:rsidP="001E0449">
      <w:pPr>
        <w:rPr>
          <w:rtl/>
        </w:rPr>
      </w:pPr>
      <w:bookmarkStart w:id="5232" w:name="_ETM_Q7_357480"/>
      <w:bookmarkEnd w:id="5232"/>
      <w:r w:rsidRPr="00F87EA0">
        <w:rPr>
          <w:rtl/>
        </w:rPr>
        <w:t xml:space="preserve">תודה </w:t>
      </w:r>
      <w:bookmarkStart w:id="5233" w:name="_ETM_Q7_357750"/>
      <w:bookmarkEnd w:id="5233"/>
      <w:r w:rsidRPr="00F87EA0">
        <w:rPr>
          <w:rtl/>
        </w:rPr>
        <w:t>רבה</w:t>
      </w:r>
      <w:r>
        <w:rPr>
          <w:rFonts w:hint="cs"/>
          <w:rtl/>
        </w:rPr>
        <w:t>.</w:t>
      </w:r>
      <w:r w:rsidRPr="00F87EA0">
        <w:rPr>
          <w:rtl/>
        </w:rPr>
        <w:t xml:space="preserve"> </w:t>
      </w:r>
      <w:bookmarkStart w:id="5234" w:name="_ETM_Q7_358490"/>
      <w:bookmarkEnd w:id="5234"/>
      <w:r w:rsidRPr="00F87EA0">
        <w:rPr>
          <w:rtl/>
        </w:rPr>
        <w:t xml:space="preserve">הדובר </w:t>
      </w:r>
      <w:bookmarkStart w:id="5235" w:name="_ETM_Q7_358880"/>
      <w:bookmarkEnd w:id="5235"/>
      <w:r w:rsidRPr="00F87EA0">
        <w:rPr>
          <w:rtl/>
        </w:rPr>
        <w:t xml:space="preserve">הבא </w:t>
      </w:r>
      <w:bookmarkStart w:id="5236" w:name="_ETM_Q7_359180"/>
      <w:bookmarkEnd w:id="5236"/>
      <w:r>
        <w:rPr>
          <w:rFonts w:hint="cs"/>
          <w:rtl/>
        </w:rPr>
        <w:t xml:space="preserve">– </w:t>
      </w:r>
      <w:r w:rsidRPr="00F87EA0">
        <w:rPr>
          <w:rtl/>
        </w:rPr>
        <w:t xml:space="preserve">חבר </w:t>
      </w:r>
      <w:bookmarkStart w:id="5237" w:name="_ETM_Q7_359419"/>
      <w:bookmarkEnd w:id="5237"/>
      <w:r w:rsidRPr="00F87EA0">
        <w:rPr>
          <w:rtl/>
        </w:rPr>
        <w:t xml:space="preserve">הכנסת </w:t>
      </w:r>
      <w:bookmarkStart w:id="5238" w:name="_ETM_Q7_359990"/>
      <w:bookmarkEnd w:id="5238"/>
      <w:r w:rsidRPr="00F87EA0">
        <w:rPr>
          <w:rtl/>
        </w:rPr>
        <w:t xml:space="preserve">מתן </w:t>
      </w:r>
      <w:bookmarkStart w:id="5239" w:name="_ETM_Q7_360320"/>
      <w:bookmarkEnd w:id="5239"/>
      <w:r w:rsidRPr="00F87EA0">
        <w:rPr>
          <w:rtl/>
        </w:rPr>
        <w:t>כהנא</w:t>
      </w:r>
      <w:r>
        <w:rPr>
          <w:rFonts w:hint="cs"/>
          <w:rtl/>
        </w:rPr>
        <w:t>,</w:t>
      </w:r>
      <w:r w:rsidRPr="00F87EA0">
        <w:rPr>
          <w:rtl/>
        </w:rPr>
        <w:t xml:space="preserve"> </w:t>
      </w:r>
      <w:bookmarkStart w:id="5240" w:name="_ETM_Q7_360740"/>
      <w:bookmarkEnd w:id="5240"/>
      <w:r w:rsidRPr="00F87EA0">
        <w:rPr>
          <w:rtl/>
        </w:rPr>
        <w:t>בבקשה</w:t>
      </w:r>
      <w:r>
        <w:rPr>
          <w:rFonts w:hint="cs"/>
          <w:rtl/>
        </w:rPr>
        <w:t>.</w:t>
      </w:r>
    </w:p>
    <w:p w:rsidR="00DA3A44" w:rsidRDefault="00DA3A44" w:rsidP="008B62B4">
      <w:pPr>
        <w:rPr>
          <w:rtl/>
        </w:rPr>
      </w:pPr>
      <w:bookmarkStart w:id="5241" w:name="_ETM_Q7_368326"/>
      <w:bookmarkStart w:id="5242" w:name="_ETM_Q7_368416"/>
      <w:bookmarkStart w:id="5243" w:name="_ETM_Q7_368470"/>
      <w:bookmarkStart w:id="5244" w:name="_ETM_Q7_368555"/>
      <w:bookmarkStart w:id="5245" w:name="_ETM_Q7_370262"/>
      <w:bookmarkEnd w:id="5241"/>
      <w:bookmarkEnd w:id="5242"/>
      <w:bookmarkEnd w:id="5243"/>
      <w:bookmarkEnd w:id="5244"/>
      <w:bookmarkEnd w:id="5245"/>
    </w:p>
    <w:p w:rsidR="00DA3A44" w:rsidRDefault="00DA3A44" w:rsidP="008B62B4">
      <w:pPr>
        <w:pStyle w:val="a4"/>
        <w:keepNext/>
        <w:rPr>
          <w:rtl/>
        </w:rPr>
      </w:pPr>
      <w:bookmarkStart w:id="5246" w:name="ET_speaker_5855_4"/>
      <w:r w:rsidRPr="003F095E">
        <w:rPr>
          <w:rStyle w:val="TagStyle"/>
          <w:rtl/>
        </w:rPr>
        <w:t xml:space="preserve"> &lt;&lt; דובר &gt;&gt; </w:t>
      </w:r>
      <w:bookmarkStart w:id="5247" w:name="_Toc152790290"/>
      <w:bookmarkStart w:id="5248" w:name="_Toc152790598"/>
      <w:r>
        <w:rPr>
          <w:rtl/>
        </w:rPr>
        <w:t>מתן כהנא (המחנה הממלכתי):</w:t>
      </w:r>
      <w:bookmarkEnd w:id="5247"/>
      <w:bookmarkEnd w:id="5248"/>
      <w:r w:rsidRPr="003F095E">
        <w:rPr>
          <w:rStyle w:val="TagStyle"/>
          <w:rtl/>
        </w:rPr>
        <w:t xml:space="preserve"> &lt;&lt; דובר &gt;&gt;</w:t>
      </w:r>
      <w:r>
        <w:rPr>
          <w:rtl/>
        </w:rPr>
        <w:t xml:space="preserve">   </w:t>
      </w:r>
      <w:bookmarkEnd w:id="5246"/>
    </w:p>
    <w:p w:rsidR="00DA3A44" w:rsidRDefault="00DA3A44" w:rsidP="00D532FC">
      <w:pPr>
        <w:rPr>
          <w:rtl/>
        </w:rPr>
      </w:pPr>
    </w:p>
    <w:p w:rsidR="00DA3A44" w:rsidRDefault="00DA3A44" w:rsidP="008B62B4">
      <w:pPr>
        <w:rPr>
          <w:rtl/>
        </w:rPr>
      </w:pPr>
      <w:bookmarkStart w:id="5249" w:name="_ETM_Q7_370886"/>
      <w:bookmarkStart w:id="5250" w:name="_ETM_Q7_370954"/>
      <w:bookmarkStart w:id="5251" w:name="_ETM_Q7_375000"/>
      <w:bookmarkStart w:id="5252" w:name="_ETM_Q7_386459"/>
      <w:bookmarkEnd w:id="5249"/>
      <w:bookmarkEnd w:id="5250"/>
      <w:bookmarkEnd w:id="5251"/>
      <w:bookmarkEnd w:id="5252"/>
      <w:r w:rsidRPr="00F87EA0">
        <w:rPr>
          <w:rtl/>
        </w:rPr>
        <w:t xml:space="preserve">אדוני </w:t>
      </w:r>
      <w:bookmarkStart w:id="5253" w:name="_ETM_Q7_386849"/>
      <w:bookmarkEnd w:id="5253"/>
      <w:r w:rsidRPr="00F87EA0">
        <w:rPr>
          <w:rtl/>
        </w:rPr>
        <w:t xml:space="preserve">היושב </w:t>
      </w:r>
      <w:bookmarkStart w:id="5254" w:name="_ETM_Q7_387150"/>
      <w:bookmarkEnd w:id="5254"/>
      <w:r w:rsidRPr="00F87EA0">
        <w:rPr>
          <w:rtl/>
        </w:rPr>
        <w:t>בראש</w:t>
      </w:r>
      <w:r>
        <w:rPr>
          <w:rFonts w:hint="cs"/>
          <w:rtl/>
        </w:rPr>
        <w:t>,</w:t>
      </w:r>
      <w:r w:rsidRPr="00F87EA0">
        <w:rPr>
          <w:rtl/>
        </w:rPr>
        <w:t xml:space="preserve"> </w:t>
      </w:r>
      <w:bookmarkStart w:id="5255" w:name="_ETM_Q7_387569"/>
      <w:bookmarkEnd w:id="5255"/>
      <w:r w:rsidRPr="00F87EA0">
        <w:rPr>
          <w:rtl/>
        </w:rPr>
        <w:t xml:space="preserve">אדוני </w:t>
      </w:r>
      <w:bookmarkStart w:id="5256" w:name="_ETM_Q7_387870"/>
      <w:bookmarkEnd w:id="5256"/>
      <w:r w:rsidRPr="00F87EA0">
        <w:rPr>
          <w:rtl/>
        </w:rPr>
        <w:t>השר</w:t>
      </w:r>
      <w:r>
        <w:rPr>
          <w:rFonts w:hint="cs"/>
          <w:rtl/>
        </w:rPr>
        <w:t>,</w:t>
      </w:r>
      <w:r w:rsidRPr="00F87EA0">
        <w:rPr>
          <w:rtl/>
        </w:rPr>
        <w:t xml:space="preserve"> </w:t>
      </w:r>
      <w:bookmarkStart w:id="5257" w:name="_ETM_Q7_389129"/>
      <w:bookmarkEnd w:id="5257"/>
      <w:r w:rsidRPr="00F87EA0">
        <w:rPr>
          <w:rtl/>
        </w:rPr>
        <w:t xml:space="preserve">אנחנו </w:t>
      </w:r>
      <w:bookmarkStart w:id="5258" w:name="_ETM_Q7_389430"/>
      <w:bookmarkEnd w:id="5258"/>
      <w:r w:rsidRPr="00F87EA0">
        <w:rPr>
          <w:rtl/>
        </w:rPr>
        <w:t xml:space="preserve">עוסקים </w:t>
      </w:r>
      <w:bookmarkStart w:id="5259" w:name="_ETM_Q7_389700"/>
      <w:bookmarkEnd w:id="5259"/>
      <w:r w:rsidRPr="00F87EA0">
        <w:rPr>
          <w:rtl/>
        </w:rPr>
        <w:t xml:space="preserve">פה </w:t>
      </w:r>
      <w:bookmarkStart w:id="5260" w:name="_ETM_Q7_389819"/>
      <w:bookmarkEnd w:id="5260"/>
      <w:r w:rsidRPr="00F87EA0">
        <w:rPr>
          <w:rtl/>
        </w:rPr>
        <w:t xml:space="preserve">בנושא </w:t>
      </w:r>
      <w:bookmarkStart w:id="5261" w:name="_ETM_Q7_390659"/>
      <w:bookmarkEnd w:id="5261"/>
      <w:r w:rsidRPr="00F87EA0">
        <w:rPr>
          <w:rtl/>
        </w:rPr>
        <w:t xml:space="preserve">מאוד </w:t>
      </w:r>
      <w:bookmarkStart w:id="5262" w:name="_ETM_Q7_391230"/>
      <w:bookmarkEnd w:id="5262"/>
      <w:r w:rsidRPr="00F87EA0">
        <w:rPr>
          <w:rtl/>
        </w:rPr>
        <w:t>רגיש</w:t>
      </w:r>
      <w:r>
        <w:rPr>
          <w:rFonts w:hint="cs"/>
          <w:rtl/>
        </w:rPr>
        <w:t>.</w:t>
      </w:r>
      <w:r w:rsidRPr="00F87EA0">
        <w:rPr>
          <w:rtl/>
        </w:rPr>
        <w:t xml:space="preserve"> </w:t>
      </w:r>
      <w:bookmarkStart w:id="5263" w:name="_ETM_Q7_392909"/>
      <w:bookmarkEnd w:id="5263"/>
      <w:r w:rsidRPr="00F87EA0">
        <w:rPr>
          <w:rtl/>
        </w:rPr>
        <w:t xml:space="preserve">בעצם </w:t>
      </w:r>
      <w:bookmarkStart w:id="5264" w:name="_ETM_Q7_393150"/>
      <w:bookmarkEnd w:id="5264"/>
      <w:r w:rsidRPr="00F87EA0">
        <w:rPr>
          <w:rtl/>
        </w:rPr>
        <w:t xml:space="preserve">אנחנו </w:t>
      </w:r>
      <w:bookmarkStart w:id="5265" w:name="_ETM_Q7_393330"/>
      <w:bookmarkEnd w:id="5265"/>
      <w:r w:rsidRPr="00F87EA0">
        <w:rPr>
          <w:rtl/>
        </w:rPr>
        <w:t xml:space="preserve">עוסקים </w:t>
      </w:r>
      <w:bookmarkStart w:id="5266" w:name="_ETM_Q7_393540"/>
      <w:bookmarkEnd w:id="5266"/>
      <w:r w:rsidRPr="00F87EA0">
        <w:rPr>
          <w:rtl/>
        </w:rPr>
        <w:t xml:space="preserve">פה </w:t>
      </w:r>
      <w:bookmarkStart w:id="5267" w:name="_ETM_Q7_393690"/>
      <w:bookmarkEnd w:id="5267"/>
      <w:r w:rsidRPr="00F87EA0">
        <w:rPr>
          <w:rtl/>
        </w:rPr>
        <w:t xml:space="preserve">בפערים </w:t>
      </w:r>
      <w:bookmarkStart w:id="5268" w:name="_ETM_Q7_394860"/>
      <w:bookmarkEnd w:id="5268"/>
      <w:r w:rsidRPr="00F87EA0">
        <w:rPr>
          <w:rtl/>
        </w:rPr>
        <w:t xml:space="preserve">שנוצרו </w:t>
      </w:r>
      <w:bookmarkStart w:id="5269" w:name="_ETM_Q7_395489"/>
      <w:bookmarkEnd w:id="5269"/>
      <w:r w:rsidRPr="00F87EA0">
        <w:rPr>
          <w:rtl/>
        </w:rPr>
        <w:t xml:space="preserve">במהלך </w:t>
      </w:r>
      <w:bookmarkStart w:id="5270" w:name="_ETM_Q7_395849"/>
      <w:bookmarkEnd w:id="5270"/>
      <w:r w:rsidRPr="00F87EA0">
        <w:rPr>
          <w:rtl/>
        </w:rPr>
        <w:t xml:space="preserve">השנים </w:t>
      </w:r>
      <w:bookmarkStart w:id="5271" w:name="_ETM_Q7_396299"/>
      <w:bookmarkEnd w:id="5271"/>
      <w:r w:rsidRPr="00F87EA0">
        <w:rPr>
          <w:rtl/>
        </w:rPr>
        <w:t xml:space="preserve">בטיפול </w:t>
      </w:r>
      <w:bookmarkStart w:id="5272" w:name="_ETM_Q7_397140"/>
      <w:bookmarkEnd w:id="5272"/>
      <w:r>
        <w:rPr>
          <w:rFonts w:hint="cs"/>
          <w:rtl/>
        </w:rPr>
        <w:t>ב</w:t>
      </w:r>
      <w:r w:rsidRPr="00F87EA0">
        <w:rPr>
          <w:rtl/>
        </w:rPr>
        <w:t xml:space="preserve">יתומי </w:t>
      </w:r>
      <w:bookmarkStart w:id="5273" w:name="_ETM_Q7_397830"/>
      <w:bookmarkEnd w:id="5273"/>
      <w:r w:rsidRPr="00F87EA0">
        <w:rPr>
          <w:rtl/>
        </w:rPr>
        <w:t xml:space="preserve">צה"ל </w:t>
      </w:r>
      <w:bookmarkStart w:id="5274" w:name="_ETM_Q7_398220"/>
      <w:bookmarkEnd w:id="5274"/>
      <w:r w:rsidRPr="00F87EA0">
        <w:rPr>
          <w:rtl/>
        </w:rPr>
        <w:t xml:space="preserve">וכוחות </w:t>
      </w:r>
      <w:bookmarkStart w:id="5275" w:name="_ETM_Q7_398610"/>
      <w:bookmarkEnd w:id="5275"/>
      <w:r w:rsidRPr="00F87EA0">
        <w:rPr>
          <w:rtl/>
        </w:rPr>
        <w:t>הביטחון</w:t>
      </w:r>
      <w:r>
        <w:rPr>
          <w:rFonts w:hint="cs"/>
          <w:rtl/>
        </w:rPr>
        <w:t>.</w:t>
      </w:r>
      <w:r w:rsidRPr="00F87EA0">
        <w:rPr>
          <w:rtl/>
        </w:rPr>
        <w:t xml:space="preserve"> </w:t>
      </w:r>
      <w:bookmarkStart w:id="5276" w:name="_ETM_Q7_399890"/>
      <w:bookmarkEnd w:id="5276"/>
      <w:r w:rsidRPr="00F87EA0">
        <w:rPr>
          <w:rtl/>
        </w:rPr>
        <w:t xml:space="preserve">אני </w:t>
      </w:r>
      <w:bookmarkStart w:id="5277" w:name="_ETM_Q7_400099"/>
      <w:bookmarkEnd w:id="5277"/>
      <w:r w:rsidRPr="00F87EA0">
        <w:rPr>
          <w:rtl/>
        </w:rPr>
        <w:t xml:space="preserve">לגמרי </w:t>
      </w:r>
      <w:bookmarkStart w:id="5278" w:name="_ETM_Q7_400550"/>
      <w:bookmarkEnd w:id="5278"/>
      <w:r w:rsidRPr="00F87EA0">
        <w:rPr>
          <w:rtl/>
        </w:rPr>
        <w:t xml:space="preserve">משוכנע </w:t>
      </w:r>
      <w:bookmarkStart w:id="5279" w:name="_ETM_Q7_401090"/>
      <w:bookmarkEnd w:id="5279"/>
      <w:r w:rsidRPr="00F87EA0">
        <w:rPr>
          <w:rtl/>
        </w:rPr>
        <w:t xml:space="preserve">שכל </w:t>
      </w:r>
      <w:bookmarkStart w:id="5280" w:name="_ETM_Q7_401510"/>
      <w:bookmarkEnd w:id="5280"/>
      <w:r w:rsidRPr="00F87EA0">
        <w:rPr>
          <w:rtl/>
        </w:rPr>
        <w:t xml:space="preserve">העוסקים </w:t>
      </w:r>
      <w:bookmarkStart w:id="5281" w:name="_ETM_Q7_401989"/>
      <w:bookmarkEnd w:id="5281"/>
      <w:r w:rsidRPr="00F87EA0">
        <w:rPr>
          <w:rtl/>
        </w:rPr>
        <w:t xml:space="preserve">במלאכה </w:t>
      </w:r>
      <w:bookmarkStart w:id="5282" w:name="_ETM_Q7_402920"/>
      <w:bookmarkEnd w:id="5282"/>
      <w:r w:rsidRPr="00F87EA0">
        <w:rPr>
          <w:rtl/>
        </w:rPr>
        <w:t xml:space="preserve">רוצים </w:t>
      </w:r>
      <w:bookmarkStart w:id="5283" w:name="_ETM_Q7_403849"/>
      <w:bookmarkEnd w:id="5283"/>
      <w:r w:rsidRPr="00F87EA0">
        <w:rPr>
          <w:rtl/>
        </w:rPr>
        <w:t xml:space="preserve">לעשות </w:t>
      </w:r>
      <w:bookmarkStart w:id="5284" w:name="_ETM_Q7_404239"/>
      <w:bookmarkEnd w:id="5284"/>
      <w:r w:rsidRPr="00F87EA0">
        <w:rPr>
          <w:rtl/>
        </w:rPr>
        <w:t xml:space="preserve">הכי </w:t>
      </w:r>
      <w:bookmarkStart w:id="5285" w:name="_ETM_Q7_404450"/>
      <w:bookmarkEnd w:id="5285"/>
      <w:r w:rsidRPr="00F87EA0">
        <w:rPr>
          <w:rtl/>
        </w:rPr>
        <w:t xml:space="preserve">טוב </w:t>
      </w:r>
      <w:bookmarkStart w:id="5286" w:name="_ETM_Q7_404840"/>
      <w:bookmarkEnd w:id="5286"/>
      <w:r w:rsidRPr="00F87EA0">
        <w:rPr>
          <w:rtl/>
        </w:rPr>
        <w:t xml:space="preserve">שהם </w:t>
      </w:r>
      <w:bookmarkStart w:id="5287" w:name="_ETM_Q7_405080"/>
      <w:bookmarkEnd w:id="5287"/>
      <w:r w:rsidRPr="00F87EA0">
        <w:rPr>
          <w:rtl/>
        </w:rPr>
        <w:t>יכולים</w:t>
      </w:r>
      <w:r>
        <w:rPr>
          <w:rFonts w:hint="cs"/>
          <w:rtl/>
        </w:rPr>
        <w:t>.</w:t>
      </w:r>
      <w:r w:rsidRPr="00F87EA0">
        <w:rPr>
          <w:rtl/>
        </w:rPr>
        <w:t xml:space="preserve"> </w:t>
      </w:r>
      <w:bookmarkStart w:id="5288" w:name="_ETM_Q7_406099"/>
      <w:bookmarkStart w:id="5289" w:name="_ETM_Q7_406550"/>
      <w:bookmarkEnd w:id="5288"/>
      <w:bookmarkEnd w:id="5289"/>
      <w:r>
        <w:rPr>
          <w:rFonts w:hint="cs"/>
          <w:rtl/>
        </w:rPr>
        <w:t>ב</w:t>
      </w:r>
      <w:r w:rsidRPr="00F87EA0">
        <w:rPr>
          <w:rtl/>
        </w:rPr>
        <w:t xml:space="preserve">ראייה </w:t>
      </w:r>
      <w:bookmarkStart w:id="5290" w:name="_ETM_Q7_407000"/>
      <w:bookmarkEnd w:id="5290"/>
      <w:r w:rsidRPr="00F87EA0">
        <w:rPr>
          <w:rtl/>
        </w:rPr>
        <w:t xml:space="preserve">היסטורית </w:t>
      </w:r>
      <w:bookmarkStart w:id="5291" w:name="_ETM_Q7_407540"/>
      <w:bookmarkEnd w:id="5291"/>
      <w:r w:rsidRPr="00F87EA0">
        <w:rPr>
          <w:rtl/>
        </w:rPr>
        <w:t xml:space="preserve">של </w:t>
      </w:r>
      <w:bookmarkStart w:id="5292" w:name="_ETM_Q7_408230"/>
      <w:bookmarkEnd w:id="5292"/>
      <w:r w:rsidRPr="00F87EA0">
        <w:rPr>
          <w:rtl/>
        </w:rPr>
        <w:t xml:space="preserve">איך </w:t>
      </w:r>
      <w:bookmarkStart w:id="5293" w:name="_ETM_Q7_408410"/>
      <w:bookmarkEnd w:id="5293"/>
      <w:r w:rsidRPr="00F87EA0">
        <w:rPr>
          <w:rtl/>
        </w:rPr>
        <w:t xml:space="preserve">הגענו </w:t>
      </w:r>
      <w:bookmarkStart w:id="5294" w:name="_ETM_Q7_408709"/>
      <w:bookmarkEnd w:id="5294"/>
      <w:r w:rsidRPr="00F87EA0">
        <w:rPr>
          <w:rtl/>
        </w:rPr>
        <w:t xml:space="preserve">למצב </w:t>
      </w:r>
      <w:bookmarkStart w:id="5295" w:name="_ETM_Q7_409129"/>
      <w:bookmarkEnd w:id="5295"/>
      <w:r w:rsidRPr="00F87EA0">
        <w:rPr>
          <w:rtl/>
        </w:rPr>
        <w:t>הזה</w:t>
      </w:r>
      <w:r>
        <w:rPr>
          <w:rFonts w:hint="cs"/>
          <w:rtl/>
        </w:rPr>
        <w:t>,</w:t>
      </w:r>
      <w:r w:rsidRPr="00F87EA0">
        <w:rPr>
          <w:rtl/>
        </w:rPr>
        <w:t xml:space="preserve"> </w:t>
      </w:r>
      <w:bookmarkStart w:id="5296" w:name="_ETM_Q7_409459"/>
      <w:bookmarkEnd w:id="5296"/>
      <w:r w:rsidRPr="00F87EA0">
        <w:rPr>
          <w:rtl/>
        </w:rPr>
        <w:t xml:space="preserve">אני </w:t>
      </w:r>
      <w:bookmarkStart w:id="5297" w:name="_ETM_Q7_410000"/>
      <w:bookmarkEnd w:id="5297"/>
      <w:r w:rsidRPr="00F87EA0">
        <w:rPr>
          <w:rtl/>
        </w:rPr>
        <w:t xml:space="preserve">חושב </w:t>
      </w:r>
      <w:bookmarkStart w:id="5298" w:name="_ETM_Q7_410209"/>
      <w:bookmarkEnd w:id="5298"/>
      <w:r w:rsidRPr="00F87EA0">
        <w:rPr>
          <w:rtl/>
        </w:rPr>
        <w:t xml:space="preserve">שאני </w:t>
      </w:r>
      <w:bookmarkStart w:id="5299" w:name="_ETM_Q7_410840"/>
      <w:bookmarkEnd w:id="5299"/>
      <w:r w:rsidRPr="00F87EA0">
        <w:rPr>
          <w:rtl/>
        </w:rPr>
        <w:t xml:space="preserve">יכול </w:t>
      </w:r>
      <w:bookmarkStart w:id="5300" w:name="_ETM_Q7_411080"/>
      <w:bookmarkEnd w:id="5300"/>
      <w:r w:rsidRPr="00F87EA0">
        <w:rPr>
          <w:rtl/>
        </w:rPr>
        <w:t xml:space="preserve">לנתח </w:t>
      </w:r>
      <w:bookmarkStart w:id="5301" w:name="_ETM_Q7_411470"/>
      <w:bookmarkEnd w:id="5301"/>
      <w:r w:rsidRPr="00F87EA0">
        <w:rPr>
          <w:rtl/>
        </w:rPr>
        <w:t xml:space="preserve">ולהבין </w:t>
      </w:r>
      <w:bookmarkStart w:id="5302" w:name="_ETM_Q7_412430"/>
      <w:bookmarkEnd w:id="5302"/>
      <w:r w:rsidRPr="00F87EA0">
        <w:rPr>
          <w:rtl/>
        </w:rPr>
        <w:t xml:space="preserve">איך </w:t>
      </w:r>
      <w:bookmarkStart w:id="5303" w:name="_ETM_Q7_412610"/>
      <w:bookmarkEnd w:id="5303"/>
      <w:r w:rsidRPr="00F87EA0">
        <w:rPr>
          <w:rtl/>
        </w:rPr>
        <w:t xml:space="preserve">הגענו </w:t>
      </w:r>
      <w:bookmarkStart w:id="5304" w:name="_ETM_Q7_412910"/>
      <w:bookmarkEnd w:id="5304"/>
      <w:r w:rsidRPr="00F87EA0">
        <w:rPr>
          <w:rtl/>
        </w:rPr>
        <w:t xml:space="preserve">לסיטואציה </w:t>
      </w:r>
      <w:bookmarkStart w:id="5305" w:name="_ETM_Q7_413480"/>
      <w:bookmarkEnd w:id="5305"/>
      <w:r w:rsidRPr="00F87EA0">
        <w:rPr>
          <w:rtl/>
        </w:rPr>
        <w:t xml:space="preserve">הזו </w:t>
      </w:r>
      <w:bookmarkStart w:id="5306" w:name="_ETM_Q7_413690"/>
      <w:bookmarkEnd w:id="5306"/>
      <w:r w:rsidRPr="00F87EA0">
        <w:rPr>
          <w:rtl/>
        </w:rPr>
        <w:t>שהיתומים</w:t>
      </w:r>
      <w:r>
        <w:rPr>
          <w:rFonts w:hint="cs"/>
          <w:rtl/>
        </w:rPr>
        <w:t>,</w:t>
      </w:r>
      <w:r w:rsidRPr="00F87EA0">
        <w:rPr>
          <w:rtl/>
        </w:rPr>
        <w:t xml:space="preserve"> </w:t>
      </w:r>
      <w:bookmarkStart w:id="5307" w:name="_ETM_Q7_415650"/>
      <w:bookmarkStart w:id="5308" w:name="_ETM_Q7_416220"/>
      <w:bookmarkEnd w:id="5307"/>
      <w:bookmarkEnd w:id="5308"/>
      <w:r>
        <w:rPr>
          <w:rFonts w:hint="cs"/>
          <w:rtl/>
        </w:rPr>
        <w:t>יתומי</w:t>
      </w:r>
      <w:r w:rsidRPr="00F87EA0">
        <w:rPr>
          <w:rtl/>
        </w:rPr>
        <w:t xml:space="preserve"> </w:t>
      </w:r>
      <w:bookmarkStart w:id="5309" w:name="_ETM_Q7_416700"/>
      <w:bookmarkEnd w:id="5309"/>
      <w:r w:rsidRPr="00F87EA0">
        <w:rPr>
          <w:rtl/>
        </w:rPr>
        <w:t xml:space="preserve">כוחות </w:t>
      </w:r>
      <w:bookmarkStart w:id="5310" w:name="_ETM_Q7_416970"/>
      <w:bookmarkEnd w:id="5310"/>
      <w:r w:rsidRPr="00F87EA0">
        <w:rPr>
          <w:rtl/>
        </w:rPr>
        <w:t xml:space="preserve">הביטחון </w:t>
      </w:r>
      <w:bookmarkStart w:id="5311" w:name="_ETM_Q7_417360"/>
      <w:bookmarkEnd w:id="5311"/>
      <w:r w:rsidRPr="00F87EA0">
        <w:rPr>
          <w:rtl/>
        </w:rPr>
        <w:t>וצה"ל</w:t>
      </w:r>
      <w:r>
        <w:rPr>
          <w:rFonts w:hint="cs"/>
          <w:rtl/>
        </w:rPr>
        <w:t>,</w:t>
      </w:r>
      <w:r w:rsidRPr="00F87EA0">
        <w:rPr>
          <w:rtl/>
        </w:rPr>
        <w:t xml:space="preserve"> </w:t>
      </w:r>
      <w:bookmarkStart w:id="5312" w:name="_ETM_Q7_417720"/>
      <w:bookmarkEnd w:id="5312"/>
      <w:r w:rsidRPr="00F87EA0">
        <w:rPr>
          <w:rtl/>
        </w:rPr>
        <w:t xml:space="preserve">באמת לא </w:t>
      </w:r>
      <w:bookmarkStart w:id="5313" w:name="_ETM_Q7_417810"/>
      <w:bookmarkEnd w:id="5313"/>
      <w:r w:rsidRPr="00F87EA0">
        <w:rPr>
          <w:rtl/>
        </w:rPr>
        <w:t xml:space="preserve">מטופלים </w:t>
      </w:r>
      <w:bookmarkStart w:id="5314" w:name="_ETM_Q7_418800"/>
      <w:bookmarkEnd w:id="5314"/>
      <w:r w:rsidRPr="00F87EA0">
        <w:rPr>
          <w:rtl/>
        </w:rPr>
        <w:t xml:space="preserve">כמו </w:t>
      </w:r>
      <w:bookmarkStart w:id="5315" w:name="_ETM_Q7_419010"/>
      <w:bookmarkEnd w:id="5315"/>
      <w:r w:rsidRPr="00F87EA0">
        <w:rPr>
          <w:rtl/>
        </w:rPr>
        <w:t>שצריך</w:t>
      </w:r>
      <w:r>
        <w:rPr>
          <w:rFonts w:hint="cs"/>
          <w:rtl/>
        </w:rPr>
        <w:t>.</w:t>
      </w:r>
      <w:r w:rsidRPr="00F87EA0">
        <w:rPr>
          <w:rtl/>
        </w:rPr>
        <w:t xml:space="preserve"> </w:t>
      </w:r>
      <w:bookmarkStart w:id="5316" w:name="_ETM_Q7_419890"/>
      <w:bookmarkEnd w:id="5316"/>
      <w:r w:rsidRPr="00F87EA0">
        <w:rPr>
          <w:rtl/>
        </w:rPr>
        <w:t xml:space="preserve">אבל </w:t>
      </w:r>
      <w:bookmarkStart w:id="5317" w:name="_ETM_Q7_420220"/>
      <w:bookmarkEnd w:id="5317"/>
      <w:r w:rsidRPr="00F87EA0">
        <w:rPr>
          <w:rtl/>
        </w:rPr>
        <w:t xml:space="preserve">אני </w:t>
      </w:r>
      <w:bookmarkStart w:id="5318" w:name="_ETM_Q7_420310"/>
      <w:bookmarkStart w:id="5319" w:name="_ETM_Q7_420460"/>
      <w:bookmarkEnd w:id="5318"/>
      <w:bookmarkEnd w:id="5319"/>
      <w:r>
        <w:rPr>
          <w:rFonts w:hint="cs"/>
          <w:rtl/>
        </w:rPr>
        <w:t>ח</w:t>
      </w:r>
      <w:r w:rsidRPr="00F87EA0">
        <w:rPr>
          <w:rtl/>
        </w:rPr>
        <w:t>ושב</w:t>
      </w:r>
      <w:r>
        <w:rPr>
          <w:rFonts w:hint="cs"/>
          <w:rtl/>
        </w:rPr>
        <w:t>,</w:t>
      </w:r>
      <w:r w:rsidRPr="00F87EA0">
        <w:rPr>
          <w:rtl/>
        </w:rPr>
        <w:t xml:space="preserve"> </w:t>
      </w:r>
      <w:bookmarkStart w:id="5320" w:name="_ETM_Q7_420760"/>
      <w:bookmarkEnd w:id="5320"/>
      <w:r w:rsidRPr="00F87EA0">
        <w:rPr>
          <w:rtl/>
        </w:rPr>
        <w:t xml:space="preserve">כמו </w:t>
      </w:r>
      <w:bookmarkStart w:id="5321" w:name="_ETM_Q7_420880"/>
      <w:bookmarkEnd w:id="5321"/>
      <w:r w:rsidRPr="00F87EA0">
        <w:rPr>
          <w:rtl/>
        </w:rPr>
        <w:t xml:space="preserve">שחברתי </w:t>
      </w:r>
      <w:bookmarkStart w:id="5322" w:name="_ETM_Q7_421630"/>
      <w:bookmarkEnd w:id="5322"/>
      <w:r w:rsidRPr="00F87EA0">
        <w:rPr>
          <w:rtl/>
        </w:rPr>
        <w:t xml:space="preserve">נעמה </w:t>
      </w:r>
      <w:bookmarkStart w:id="5323" w:name="_ETM_Q7_421930"/>
      <w:bookmarkEnd w:id="5323"/>
      <w:r w:rsidRPr="00F87EA0">
        <w:rPr>
          <w:rtl/>
        </w:rPr>
        <w:t xml:space="preserve">אמרה </w:t>
      </w:r>
      <w:bookmarkStart w:id="5324" w:name="_ETM_Q7_422170"/>
      <w:bookmarkEnd w:id="5324"/>
      <w:r w:rsidRPr="00F87EA0">
        <w:rPr>
          <w:rtl/>
        </w:rPr>
        <w:t>פה</w:t>
      </w:r>
      <w:r>
        <w:rPr>
          <w:rFonts w:hint="cs"/>
          <w:rtl/>
        </w:rPr>
        <w:t xml:space="preserve"> </w:t>
      </w:r>
      <w:r>
        <w:rPr>
          <w:rFonts w:hint="eastAsia"/>
          <w:rtl/>
        </w:rPr>
        <w:t>–</w:t>
      </w:r>
      <w:r w:rsidRPr="00F87EA0">
        <w:rPr>
          <w:rtl/>
        </w:rPr>
        <w:t xml:space="preserve"> </w:t>
      </w:r>
      <w:bookmarkStart w:id="5325" w:name="_ETM_Q7_422860"/>
      <w:bookmarkEnd w:id="5325"/>
      <w:r w:rsidRPr="00F87EA0">
        <w:rPr>
          <w:rtl/>
        </w:rPr>
        <w:t xml:space="preserve">זאת </w:t>
      </w:r>
      <w:bookmarkStart w:id="5326" w:name="_ETM_Q7_423100"/>
      <w:bookmarkEnd w:id="5326"/>
      <w:r w:rsidRPr="00F87EA0">
        <w:rPr>
          <w:rtl/>
        </w:rPr>
        <w:t xml:space="preserve">ההזדמנות </w:t>
      </w:r>
      <w:bookmarkStart w:id="5327" w:name="_ETM_Q7_424120"/>
      <w:bookmarkEnd w:id="5327"/>
      <w:r w:rsidRPr="00F87EA0">
        <w:rPr>
          <w:rtl/>
        </w:rPr>
        <w:t xml:space="preserve">לתקן </w:t>
      </w:r>
      <w:bookmarkStart w:id="5328" w:name="_ETM_Q7_424569"/>
      <w:bookmarkEnd w:id="5328"/>
      <w:r w:rsidRPr="00F87EA0">
        <w:rPr>
          <w:rtl/>
        </w:rPr>
        <w:t xml:space="preserve">את </w:t>
      </w:r>
      <w:bookmarkStart w:id="5329" w:name="_ETM_Q7_424660"/>
      <w:bookmarkEnd w:id="5329"/>
      <w:r w:rsidRPr="00F87EA0">
        <w:rPr>
          <w:rtl/>
        </w:rPr>
        <w:t>הדברים</w:t>
      </w:r>
      <w:r>
        <w:rPr>
          <w:rFonts w:hint="cs"/>
          <w:rtl/>
        </w:rPr>
        <w:t>.</w:t>
      </w:r>
      <w:bookmarkStart w:id="5330" w:name="_ETM_Q7_425560"/>
      <w:bookmarkEnd w:id="5330"/>
    </w:p>
    <w:p w:rsidR="00DA3A44" w:rsidRDefault="00DA3A44" w:rsidP="008B62B4">
      <w:pPr>
        <w:rPr>
          <w:rtl/>
        </w:rPr>
      </w:pPr>
    </w:p>
    <w:p w:rsidR="00DA3A44" w:rsidRDefault="00DA3A44" w:rsidP="00750736">
      <w:pPr>
        <w:rPr>
          <w:rtl/>
        </w:rPr>
      </w:pPr>
      <w:bookmarkStart w:id="5331" w:name="_ETM_Q7_426010"/>
      <w:bookmarkEnd w:id="5331"/>
      <w:r w:rsidRPr="00F87EA0">
        <w:rPr>
          <w:rtl/>
        </w:rPr>
        <w:t xml:space="preserve">הפער </w:t>
      </w:r>
      <w:bookmarkStart w:id="5332" w:name="_ETM_Q7_426430"/>
      <w:bookmarkEnd w:id="5332"/>
      <w:r w:rsidRPr="00F87EA0">
        <w:rPr>
          <w:rtl/>
        </w:rPr>
        <w:t>המרכזי</w:t>
      </w:r>
      <w:r>
        <w:rPr>
          <w:rFonts w:hint="cs"/>
          <w:rtl/>
        </w:rPr>
        <w:t xml:space="preserve"> </w:t>
      </w:r>
      <w:r>
        <w:rPr>
          <w:rFonts w:hint="eastAsia"/>
        </w:rPr>
        <w:t>–</w:t>
      </w:r>
      <w:r w:rsidRPr="00F87EA0">
        <w:rPr>
          <w:rtl/>
        </w:rPr>
        <w:t xml:space="preserve"> </w:t>
      </w:r>
      <w:bookmarkStart w:id="5333" w:name="_ETM_Q7_427120"/>
      <w:bookmarkStart w:id="5334" w:name="_ETM_Q7_427450"/>
      <w:bookmarkStart w:id="5335" w:name="_ETM_Q7_428450"/>
      <w:bookmarkStart w:id="5336" w:name="_ETM_Q7_428900"/>
      <w:bookmarkEnd w:id="5333"/>
      <w:bookmarkEnd w:id="5334"/>
      <w:bookmarkEnd w:id="5335"/>
      <w:bookmarkEnd w:id="5336"/>
      <w:r w:rsidRPr="00F87EA0">
        <w:rPr>
          <w:rtl/>
        </w:rPr>
        <w:t xml:space="preserve">זה </w:t>
      </w:r>
      <w:bookmarkStart w:id="5337" w:name="_ETM_Q7_429080"/>
      <w:bookmarkStart w:id="5338" w:name="_ETM_Q7_429410"/>
      <w:bookmarkStart w:id="5339" w:name="_ETM_Q7_429620"/>
      <w:bookmarkEnd w:id="5337"/>
      <w:bookmarkEnd w:id="5338"/>
      <w:bookmarkEnd w:id="5339"/>
      <w:r w:rsidRPr="00F87EA0">
        <w:rPr>
          <w:rtl/>
        </w:rPr>
        <w:t xml:space="preserve">בלתי </w:t>
      </w:r>
      <w:bookmarkStart w:id="5340" w:name="_ETM_Q7_429860"/>
      <w:bookmarkEnd w:id="5340"/>
      <w:r w:rsidRPr="00F87EA0">
        <w:rPr>
          <w:rtl/>
        </w:rPr>
        <w:t xml:space="preserve">נתפס </w:t>
      </w:r>
      <w:bookmarkStart w:id="5341" w:name="_ETM_Q7_430190"/>
      <w:bookmarkEnd w:id="5341"/>
      <w:r w:rsidRPr="00F87EA0">
        <w:rPr>
          <w:rtl/>
        </w:rPr>
        <w:t xml:space="preserve">כששומעים </w:t>
      </w:r>
      <w:bookmarkStart w:id="5342" w:name="_ETM_Q7_430760"/>
      <w:bookmarkEnd w:id="5342"/>
      <w:r w:rsidRPr="00F87EA0">
        <w:rPr>
          <w:rtl/>
        </w:rPr>
        <w:t xml:space="preserve">את </w:t>
      </w:r>
      <w:bookmarkStart w:id="5343" w:name="_ETM_Q7_430850"/>
      <w:bookmarkEnd w:id="5343"/>
      <w:r w:rsidRPr="00F87EA0">
        <w:rPr>
          <w:rtl/>
        </w:rPr>
        <w:t>זה</w:t>
      </w:r>
      <w:r>
        <w:rPr>
          <w:rFonts w:hint="cs"/>
          <w:rtl/>
        </w:rPr>
        <w:t xml:space="preserve"> </w:t>
      </w:r>
      <w:r>
        <w:rPr>
          <w:rFonts w:hint="eastAsia"/>
        </w:rPr>
        <w:t>–</w:t>
      </w:r>
      <w:r w:rsidRPr="00F87EA0">
        <w:rPr>
          <w:rtl/>
        </w:rPr>
        <w:t xml:space="preserve"> </w:t>
      </w:r>
      <w:bookmarkStart w:id="5344" w:name="_ETM_Q7_431420"/>
      <w:bookmarkEnd w:id="5344"/>
      <w:r>
        <w:rPr>
          <w:rFonts w:hint="cs"/>
          <w:rtl/>
        </w:rPr>
        <w:t>הוא ש</w:t>
      </w:r>
      <w:r w:rsidRPr="00F87EA0">
        <w:rPr>
          <w:rtl/>
        </w:rPr>
        <w:t xml:space="preserve">בגדול </w:t>
      </w:r>
      <w:bookmarkStart w:id="5345" w:name="_ETM_Q7_432840"/>
      <w:bookmarkEnd w:id="5345"/>
      <w:r w:rsidRPr="00F87EA0">
        <w:rPr>
          <w:rtl/>
        </w:rPr>
        <w:t xml:space="preserve">יתום </w:t>
      </w:r>
      <w:bookmarkStart w:id="5346" w:name="_ETM_Q7_433319"/>
      <w:bookmarkEnd w:id="5346"/>
      <w:r w:rsidRPr="00F87EA0">
        <w:rPr>
          <w:rtl/>
        </w:rPr>
        <w:t xml:space="preserve">צה"ל </w:t>
      </w:r>
      <w:bookmarkStart w:id="5347" w:name="_ETM_Q7_435300"/>
      <w:bookmarkEnd w:id="5347"/>
      <w:r w:rsidRPr="00F87EA0">
        <w:rPr>
          <w:rtl/>
        </w:rPr>
        <w:t xml:space="preserve">גומר </w:t>
      </w:r>
      <w:bookmarkStart w:id="5348" w:name="_ETM_Q7_435750"/>
      <w:bookmarkEnd w:id="5348"/>
      <w:r w:rsidRPr="00F87EA0">
        <w:rPr>
          <w:rtl/>
        </w:rPr>
        <w:t xml:space="preserve">להיות </w:t>
      </w:r>
      <w:bookmarkStart w:id="5349" w:name="_ETM_Q7_436020"/>
      <w:bookmarkEnd w:id="5349"/>
      <w:r>
        <w:rPr>
          <w:rFonts w:hint="cs"/>
          <w:rtl/>
        </w:rPr>
        <w:t>יתום</w:t>
      </w:r>
      <w:r w:rsidRPr="00F87EA0">
        <w:rPr>
          <w:rtl/>
        </w:rPr>
        <w:t xml:space="preserve"> </w:t>
      </w:r>
      <w:bookmarkStart w:id="5350" w:name="_ETM_Q7_436290"/>
      <w:bookmarkEnd w:id="5350"/>
      <w:r>
        <w:rPr>
          <w:rFonts w:hint="cs"/>
          <w:rtl/>
        </w:rPr>
        <w:t>ב</w:t>
      </w:r>
      <w:r w:rsidRPr="00F87EA0">
        <w:rPr>
          <w:rtl/>
        </w:rPr>
        <w:t xml:space="preserve">גיל </w:t>
      </w:r>
      <w:bookmarkStart w:id="5351" w:name="_ETM_Q7_436620"/>
      <w:bookmarkEnd w:id="5351"/>
      <w:r w:rsidRPr="00F87EA0">
        <w:rPr>
          <w:rtl/>
        </w:rPr>
        <w:t>21</w:t>
      </w:r>
      <w:r>
        <w:rPr>
          <w:rFonts w:hint="cs"/>
          <w:rtl/>
        </w:rPr>
        <w:t>.</w:t>
      </w:r>
      <w:r w:rsidRPr="00F87EA0">
        <w:rPr>
          <w:rtl/>
        </w:rPr>
        <w:t xml:space="preserve"> </w:t>
      </w:r>
      <w:bookmarkStart w:id="5352" w:name="_ETM_Q7_437520"/>
      <w:bookmarkEnd w:id="5352"/>
      <w:r w:rsidRPr="00F87EA0">
        <w:rPr>
          <w:rtl/>
        </w:rPr>
        <w:t xml:space="preserve">זה </w:t>
      </w:r>
      <w:bookmarkStart w:id="5353" w:name="_ETM_Q7_437850"/>
      <w:bookmarkEnd w:id="5353"/>
      <w:r w:rsidRPr="00F87EA0">
        <w:rPr>
          <w:rtl/>
        </w:rPr>
        <w:t xml:space="preserve">לא </w:t>
      </w:r>
      <w:bookmarkStart w:id="5354" w:name="_ETM_Q7_437940"/>
      <w:bookmarkEnd w:id="5354"/>
      <w:r w:rsidRPr="00F87EA0">
        <w:rPr>
          <w:rtl/>
        </w:rPr>
        <w:t>נתפס</w:t>
      </w:r>
      <w:r>
        <w:rPr>
          <w:rFonts w:hint="cs"/>
          <w:rtl/>
        </w:rPr>
        <w:t>.</w:t>
      </w:r>
      <w:r w:rsidRPr="00F87EA0">
        <w:rPr>
          <w:rtl/>
        </w:rPr>
        <w:t xml:space="preserve"> </w:t>
      </w:r>
      <w:bookmarkStart w:id="5355" w:name="_ETM_Q7_438389"/>
      <w:bookmarkEnd w:id="5355"/>
      <w:r w:rsidRPr="00F87EA0">
        <w:rPr>
          <w:rtl/>
        </w:rPr>
        <w:t xml:space="preserve">כשאמרו </w:t>
      </w:r>
      <w:bookmarkStart w:id="5356" w:name="_ETM_Q7_438810"/>
      <w:bookmarkEnd w:id="5356"/>
      <w:r w:rsidRPr="00F87EA0">
        <w:rPr>
          <w:rtl/>
        </w:rPr>
        <w:t xml:space="preserve">לי </w:t>
      </w:r>
      <w:bookmarkStart w:id="5357" w:name="_ETM_Q7_438900"/>
      <w:bookmarkEnd w:id="5357"/>
      <w:r w:rsidRPr="00F87EA0">
        <w:rPr>
          <w:rtl/>
        </w:rPr>
        <w:t xml:space="preserve">את </w:t>
      </w:r>
      <w:bookmarkStart w:id="5358" w:name="_ETM_Q7_438960"/>
      <w:bookmarkEnd w:id="5358"/>
      <w:r w:rsidRPr="00F87EA0">
        <w:rPr>
          <w:rtl/>
        </w:rPr>
        <w:t xml:space="preserve">זה </w:t>
      </w:r>
      <w:bookmarkStart w:id="5359" w:name="_ETM_Q7_439050"/>
      <w:bookmarkEnd w:id="5359"/>
      <w:r>
        <w:rPr>
          <w:rFonts w:hint="cs"/>
          <w:rtl/>
        </w:rPr>
        <w:t>ב</w:t>
      </w:r>
      <w:r w:rsidRPr="00F87EA0">
        <w:rPr>
          <w:rtl/>
        </w:rPr>
        <w:t xml:space="preserve">פעם </w:t>
      </w:r>
      <w:bookmarkStart w:id="5360" w:name="_ETM_Q7_439260"/>
      <w:bookmarkEnd w:id="5360"/>
      <w:r>
        <w:rPr>
          <w:rFonts w:hint="cs"/>
          <w:rtl/>
        </w:rPr>
        <w:t>ה</w:t>
      </w:r>
      <w:r w:rsidRPr="00F87EA0">
        <w:rPr>
          <w:rtl/>
        </w:rPr>
        <w:t xml:space="preserve">ראשונה </w:t>
      </w:r>
      <w:bookmarkStart w:id="5361" w:name="_ETM_Q7_439800"/>
      <w:bookmarkEnd w:id="5361"/>
      <w:r w:rsidRPr="00F87EA0">
        <w:rPr>
          <w:rtl/>
        </w:rPr>
        <w:t xml:space="preserve">לא </w:t>
      </w:r>
      <w:bookmarkStart w:id="5362" w:name="_ETM_Q7_440130"/>
      <w:bookmarkEnd w:id="5362"/>
      <w:r w:rsidRPr="00F87EA0">
        <w:rPr>
          <w:rtl/>
        </w:rPr>
        <w:t xml:space="preserve">האמנתי </w:t>
      </w:r>
      <w:bookmarkStart w:id="5363" w:name="_ETM_Q7_440430"/>
      <w:bookmarkEnd w:id="5363"/>
      <w:r w:rsidRPr="00F87EA0">
        <w:rPr>
          <w:rtl/>
        </w:rPr>
        <w:t xml:space="preserve">שזה </w:t>
      </w:r>
      <w:bookmarkStart w:id="5364" w:name="_ETM_Q7_440580"/>
      <w:bookmarkEnd w:id="5364"/>
      <w:r w:rsidRPr="00F87EA0">
        <w:rPr>
          <w:rtl/>
        </w:rPr>
        <w:t xml:space="preserve">יכול </w:t>
      </w:r>
      <w:bookmarkStart w:id="5365" w:name="_ETM_Q7_440760"/>
      <w:bookmarkEnd w:id="5365"/>
      <w:r w:rsidRPr="00F87EA0">
        <w:rPr>
          <w:rtl/>
        </w:rPr>
        <w:t>להיות</w:t>
      </w:r>
      <w:r>
        <w:rPr>
          <w:rFonts w:hint="cs"/>
          <w:rtl/>
        </w:rPr>
        <w:t>.</w:t>
      </w:r>
      <w:r w:rsidRPr="00F87EA0">
        <w:rPr>
          <w:rtl/>
        </w:rPr>
        <w:t xml:space="preserve"> </w:t>
      </w:r>
      <w:bookmarkStart w:id="5366" w:name="_ETM_Q7_441029"/>
      <w:bookmarkEnd w:id="5366"/>
      <w:r w:rsidRPr="00F87EA0">
        <w:rPr>
          <w:rtl/>
        </w:rPr>
        <w:t xml:space="preserve">אבל </w:t>
      </w:r>
      <w:bookmarkStart w:id="5367" w:name="_ETM_Q7_441240"/>
      <w:bookmarkEnd w:id="5367"/>
      <w:r w:rsidRPr="00F87EA0">
        <w:rPr>
          <w:rtl/>
        </w:rPr>
        <w:t xml:space="preserve">בגדול </w:t>
      </w:r>
      <w:bookmarkStart w:id="5368" w:name="_ETM_Q7_442360"/>
      <w:bookmarkEnd w:id="5368"/>
      <w:r w:rsidRPr="00F87EA0">
        <w:rPr>
          <w:rtl/>
        </w:rPr>
        <w:t xml:space="preserve">יתום </w:t>
      </w:r>
      <w:bookmarkStart w:id="5369" w:name="_ETM_Q7_442749"/>
      <w:bookmarkEnd w:id="5369"/>
      <w:r w:rsidRPr="00F87EA0">
        <w:rPr>
          <w:rtl/>
        </w:rPr>
        <w:t xml:space="preserve">צה"ל </w:t>
      </w:r>
      <w:bookmarkStart w:id="5370" w:name="_ETM_Q7_443020"/>
      <w:bookmarkEnd w:id="5370"/>
      <w:r w:rsidRPr="00F87EA0">
        <w:rPr>
          <w:rtl/>
        </w:rPr>
        <w:t xml:space="preserve">מסיים </w:t>
      </w:r>
      <w:bookmarkStart w:id="5371" w:name="_ETM_Q7_443409"/>
      <w:bookmarkEnd w:id="5371"/>
      <w:r w:rsidRPr="00F87EA0">
        <w:rPr>
          <w:rtl/>
        </w:rPr>
        <w:t xml:space="preserve">להיות </w:t>
      </w:r>
      <w:bookmarkStart w:id="5372" w:name="_ETM_Q7_443589"/>
      <w:bookmarkEnd w:id="5372"/>
      <w:r w:rsidRPr="00F87EA0">
        <w:rPr>
          <w:rtl/>
        </w:rPr>
        <w:t xml:space="preserve">יתום </w:t>
      </w:r>
      <w:bookmarkStart w:id="5373" w:name="_ETM_Q7_444159"/>
      <w:bookmarkEnd w:id="5373"/>
      <w:r w:rsidRPr="00F87EA0">
        <w:rPr>
          <w:rtl/>
        </w:rPr>
        <w:t xml:space="preserve">בגיל </w:t>
      </w:r>
      <w:bookmarkStart w:id="5374" w:name="_ETM_Q7_444460"/>
      <w:bookmarkEnd w:id="5374"/>
      <w:r w:rsidRPr="00F87EA0">
        <w:rPr>
          <w:rtl/>
        </w:rPr>
        <w:t>21</w:t>
      </w:r>
      <w:bookmarkStart w:id="5375" w:name="_ETM_Q7_446000"/>
      <w:bookmarkEnd w:id="5375"/>
      <w:r>
        <w:rPr>
          <w:rFonts w:hint="cs"/>
          <w:rtl/>
        </w:rPr>
        <w:t xml:space="preserve">. </w:t>
      </w:r>
      <w:bookmarkStart w:id="5376" w:name="_ETM_Q7_446514"/>
      <w:bookmarkEnd w:id="5376"/>
      <w:r w:rsidRPr="00F87EA0">
        <w:rPr>
          <w:rtl/>
        </w:rPr>
        <w:t xml:space="preserve">יחד </w:t>
      </w:r>
      <w:bookmarkStart w:id="5377" w:name="_ETM_Q7_446389"/>
      <w:bookmarkEnd w:id="5377"/>
      <w:r w:rsidRPr="00F87EA0">
        <w:rPr>
          <w:rtl/>
        </w:rPr>
        <w:t xml:space="preserve">עם </w:t>
      </w:r>
      <w:bookmarkStart w:id="5378" w:name="_ETM_Q7_446600"/>
      <w:bookmarkEnd w:id="5378"/>
      <w:r w:rsidRPr="00F87EA0">
        <w:rPr>
          <w:rtl/>
        </w:rPr>
        <w:t xml:space="preserve">חברי </w:t>
      </w:r>
      <w:bookmarkStart w:id="5379" w:name="_ETM_Q7_446990"/>
      <w:bookmarkEnd w:id="5379"/>
      <w:r w:rsidRPr="00F87EA0">
        <w:rPr>
          <w:rtl/>
        </w:rPr>
        <w:t xml:space="preserve">בועז </w:t>
      </w:r>
      <w:bookmarkStart w:id="5380" w:name="_ETM_Q7_447289"/>
      <w:bookmarkEnd w:id="5380"/>
      <w:r w:rsidRPr="00F87EA0">
        <w:rPr>
          <w:rtl/>
        </w:rPr>
        <w:t xml:space="preserve">ביסמוט </w:t>
      </w:r>
      <w:bookmarkStart w:id="5381" w:name="_ETM_Q7_447740"/>
      <w:bookmarkEnd w:id="5381"/>
      <w:r w:rsidRPr="00F87EA0">
        <w:rPr>
          <w:rtl/>
        </w:rPr>
        <w:t xml:space="preserve">הקמנו </w:t>
      </w:r>
      <w:bookmarkStart w:id="5382" w:name="_ETM_Q7_448039"/>
      <w:bookmarkEnd w:id="5382"/>
      <w:r w:rsidRPr="00F87EA0">
        <w:rPr>
          <w:rtl/>
        </w:rPr>
        <w:t xml:space="preserve">את </w:t>
      </w:r>
      <w:bookmarkStart w:id="5383" w:name="_ETM_Q7_448130"/>
      <w:bookmarkEnd w:id="5383"/>
      <w:r w:rsidRPr="00F87EA0">
        <w:rPr>
          <w:rtl/>
        </w:rPr>
        <w:t xml:space="preserve">השדולה </w:t>
      </w:r>
      <w:bookmarkStart w:id="5384" w:name="_ETM_Q7_448820"/>
      <w:bookmarkEnd w:id="5384"/>
      <w:r w:rsidRPr="00F87EA0">
        <w:rPr>
          <w:rtl/>
        </w:rPr>
        <w:t xml:space="preserve">למען </w:t>
      </w:r>
      <w:bookmarkStart w:id="5385" w:name="_ETM_Q7_449419"/>
      <w:bookmarkEnd w:id="5385"/>
      <w:r w:rsidRPr="00F87EA0">
        <w:rPr>
          <w:rtl/>
        </w:rPr>
        <w:t xml:space="preserve">אלמנות </w:t>
      </w:r>
      <w:bookmarkStart w:id="5386" w:name="_ETM_Q7_449810"/>
      <w:bookmarkEnd w:id="5386"/>
      <w:r w:rsidRPr="00F87EA0">
        <w:rPr>
          <w:rtl/>
        </w:rPr>
        <w:t xml:space="preserve">ויתומי </w:t>
      </w:r>
      <w:bookmarkStart w:id="5387" w:name="_ETM_Q7_450199"/>
      <w:bookmarkEnd w:id="5387"/>
      <w:r w:rsidRPr="00F87EA0">
        <w:rPr>
          <w:rtl/>
        </w:rPr>
        <w:t>צה"ל</w:t>
      </w:r>
      <w:r>
        <w:rPr>
          <w:rFonts w:hint="cs"/>
          <w:rtl/>
        </w:rPr>
        <w:t>,</w:t>
      </w:r>
      <w:r w:rsidRPr="00F87EA0">
        <w:rPr>
          <w:rtl/>
        </w:rPr>
        <w:t xml:space="preserve"> </w:t>
      </w:r>
      <w:bookmarkStart w:id="5388" w:name="_ETM_Q7_450919"/>
      <w:bookmarkEnd w:id="5388"/>
      <w:r w:rsidRPr="00F87EA0">
        <w:rPr>
          <w:rtl/>
        </w:rPr>
        <w:t xml:space="preserve">ועשינו </w:t>
      </w:r>
      <w:bookmarkStart w:id="5389" w:name="_ETM_Q7_451460"/>
      <w:bookmarkEnd w:id="5389"/>
      <w:r w:rsidRPr="00F87EA0">
        <w:rPr>
          <w:rtl/>
        </w:rPr>
        <w:t xml:space="preserve">מפגש </w:t>
      </w:r>
      <w:bookmarkStart w:id="5390" w:name="_ETM_Q7_452509"/>
      <w:bookmarkStart w:id="5391" w:name="_ETM_Q7_453139"/>
      <w:bookmarkEnd w:id="5390"/>
      <w:bookmarkEnd w:id="5391"/>
      <w:r w:rsidRPr="00F87EA0">
        <w:rPr>
          <w:rtl/>
        </w:rPr>
        <w:t xml:space="preserve">גדול </w:t>
      </w:r>
      <w:bookmarkStart w:id="5392" w:name="_ETM_Q7_453500"/>
      <w:bookmarkEnd w:id="5392"/>
      <w:r w:rsidRPr="00F87EA0">
        <w:rPr>
          <w:rtl/>
        </w:rPr>
        <w:t xml:space="preserve">עם </w:t>
      </w:r>
      <w:bookmarkStart w:id="5393" w:name="_ETM_Q7_453800"/>
      <w:bookmarkEnd w:id="5393"/>
      <w:r w:rsidRPr="00F87EA0">
        <w:rPr>
          <w:rtl/>
        </w:rPr>
        <w:t xml:space="preserve">יתומי </w:t>
      </w:r>
      <w:bookmarkStart w:id="5394" w:name="_ETM_Q7_454130"/>
      <w:bookmarkEnd w:id="5394"/>
      <w:r w:rsidRPr="00F87EA0">
        <w:rPr>
          <w:rtl/>
        </w:rPr>
        <w:t>צה"ל</w:t>
      </w:r>
      <w:r>
        <w:rPr>
          <w:rFonts w:hint="cs"/>
          <w:rtl/>
        </w:rPr>
        <w:t>.</w:t>
      </w:r>
      <w:r w:rsidRPr="00F87EA0">
        <w:rPr>
          <w:rtl/>
        </w:rPr>
        <w:t xml:space="preserve"> </w:t>
      </w:r>
      <w:bookmarkStart w:id="5395" w:name="_ETM_Q7_455020"/>
      <w:bookmarkEnd w:id="5395"/>
      <w:r w:rsidRPr="00F87EA0">
        <w:rPr>
          <w:rtl/>
        </w:rPr>
        <w:t xml:space="preserve">ואתה </w:t>
      </w:r>
      <w:bookmarkStart w:id="5396" w:name="_ETM_Q7_455290"/>
      <w:bookmarkEnd w:id="5396"/>
      <w:r w:rsidRPr="00F87EA0">
        <w:rPr>
          <w:rtl/>
        </w:rPr>
        <w:t xml:space="preserve">שומע </w:t>
      </w:r>
      <w:bookmarkStart w:id="5397" w:name="_ETM_Q7_455500"/>
      <w:bookmarkEnd w:id="5397"/>
      <w:r w:rsidRPr="00F87EA0">
        <w:rPr>
          <w:rtl/>
        </w:rPr>
        <w:t xml:space="preserve">סיפורים </w:t>
      </w:r>
      <w:bookmarkStart w:id="5398" w:name="_ETM_Q7_455889"/>
      <w:bookmarkEnd w:id="5398"/>
      <w:proofErr w:type="spellStart"/>
      <w:r w:rsidRPr="00F87EA0">
        <w:rPr>
          <w:rtl/>
        </w:rPr>
        <w:t>קורעי</w:t>
      </w:r>
      <w:proofErr w:type="spellEnd"/>
      <w:r w:rsidRPr="00F87EA0">
        <w:rPr>
          <w:rtl/>
        </w:rPr>
        <w:t xml:space="preserve"> </w:t>
      </w:r>
      <w:bookmarkStart w:id="5399" w:name="_ETM_Q7_456220"/>
      <w:bookmarkEnd w:id="5399"/>
      <w:r w:rsidRPr="00F87EA0">
        <w:rPr>
          <w:rtl/>
        </w:rPr>
        <w:t xml:space="preserve">לב </w:t>
      </w:r>
      <w:bookmarkStart w:id="5400" w:name="_ETM_Q7_456550"/>
      <w:bookmarkEnd w:id="5400"/>
      <w:r w:rsidRPr="00F87EA0">
        <w:rPr>
          <w:rtl/>
        </w:rPr>
        <w:t xml:space="preserve">של </w:t>
      </w:r>
      <w:bookmarkStart w:id="5401" w:name="_ETM_Q7_457180"/>
      <w:bookmarkEnd w:id="5401"/>
      <w:r w:rsidRPr="00F87EA0">
        <w:rPr>
          <w:rtl/>
        </w:rPr>
        <w:t>אנשים</w:t>
      </w:r>
      <w:r>
        <w:rPr>
          <w:rFonts w:hint="cs"/>
          <w:rtl/>
        </w:rPr>
        <w:t>,</w:t>
      </w:r>
      <w:r w:rsidRPr="00F87EA0">
        <w:rPr>
          <w:rtl/>
        </w:rPr>
        <w:t xml:space="preserve"> </w:t>
      </w:r>
      <w:bookmarkStart w:id="5402" w:name="_ETM_Q7_457660"/>
      <w:bookmarkEnd w:id="5402"/>
      <w:r>
        <w:rPr>
          <w:rFonts w:hint="cs"/>
          <w:rtl/>
        </w:rPr>
        <w:t>ו</w:t>
      </w:r>
      <w:r w:rsidRPr="00F87EA0">
        <w:rPr>
          <w:rtl/>
        </w:rPr>
        <w:t xml:space="preserve">מסתבר </w:t>
      </w:r>
      <w:bookmarkStart w:id="5403" w:name="_ETM_Q7_458470"/>
      <w:bookmarkEnd w:id="5403"/>
      <w:r w:rsidRPr="00F87EA0">
        <w:rPr>
          <w:rtl/>
        </w:rPr>
        <w:t xml:space="preserve">שהיתמות </w:t>
      </w:r>
      <w:bookmarkStart w:id="5404" w:name="_ETM_Q7_459310"/>
      <w:bookmarkEnd w:id="5404"/>
      <w:r w:rsidRPr="00F87EA0">
        <w:rPr>
          <w:rtl/>
        </w:rPr>
        <w:t xml:space="preserve">לא </w:t>
      </w:r>
      <w:bookmarkStart w:id="5405" w:name="_ETM_Q7_459520"/>
      <w:bookmarkEnd w:id="5405"/>
      <w:r w:rsidRPr="00F87EA0">
        <w:rPr>
          <w:rtl/>
        </w:rPr>
        <w:t xml:space="preserve">נגמרת </w:t>
      </w:r>
      <w:bookmarkStart w:id="5406" w:name="_ETM_Q7_459940"/>
      <w:bookmarkEnd w:id="5406"/>
      <w:r w:rsidRPr="00F87EA0">
        <w:rPr>
          <w:rtl/>
        </w:rPr>
        <w:t xml:space="preserve">בגיל </w:t>
      </w:r>
      <w:bookmarkStart w:id="5407" w:name="_ETM_Q7_460210"/>
      <w:bookmarkEnd w:id="5407"/>
      <w:r w:rsidRPr="00F87EA0">
        <w:rPr>
          <w:rtl/>
        </w:rPr>
        <w:t>21</w:t>
      </w:r>
      <w:r>
        <w:rPr>
          <w:rFonts w:hint="cs"/>
          <w:rtl/>
        </w:rPr>
        <w:t>.</w:t>
      </w:r>
      <w:r w:rsidRPr="00F87EA0">
        <w:rPr>
          <w:rtl/>
        </w:rPr>
        <w:t xml:space="preserve"> </w:t>
      </w:r>
      <w:bookmarkStart w:id="5408" w:name="_ETM_Q7_461320"/>
      <w:bookmarkEnd w:id="5408"/>
      <w:r w:rsidRPr="00F87EA0">
        <w:rPr>
          <w:rtl/>
        </w:rPr>
        <w:t xml:space="preserve">זה </w:t>
      </w:r>
      <w:bookmarkStart w:id="5409" w:name="_ETM_Q7_461560"/>
      <w:bookmarkEnd w:id="5409"/>
      <w:r w:rsidRPr="00F87EA0">
        <w:rPr>
          <w:rtl/>
        </w:rPr>
        <w:t xml:space="preserve">מתחיל </w:t>
      </w:r>
      <w:bookmarkStart w:id="5410" w:name="_ETM_Q7_461860"/>
      <w:bookmarkEnd w:id="5410"/>
      <w:r w:rsidRPr="00F87EA0">
        <w:rPr>
          <w:rtl/>
        </w:rPr>
        <w:t>באי</w:t>
      </w:r>
      <w:bookmarkStart w:id="5411" w:name="_ETM_Q7_462070"/>
      <w:bookmarkEnd w:id="5411"/>
      <w:r>
        <w:rPr>
          <w:rFonts w:hint="cs"/>
          <w:rtl/>
        </w:rPr>
        <w:t>-</w:t>
      </w:r>
      <w:r w:rsidRPr="00F87EA0">
        <w:rPr>
          <w:rtl/>
        </w:rPr>
        <w:t xml:space="preserve">הכרה </w:t>
      </w:r>
      <w:bookmarkStart w:id="5412" w:name="_ETM_Q7_462339"/>
      <w:bookmarkEnd w:id="5412"/>
      <w:r w:rsidRPr="00F87EA0">
        <w:rPr>
          <w:rtl/>
        </w:rPr>
        <w:t>פורמלית</w:t>
      </w:r>
      <w:bookmarkStart w:id="5413" w:name="_ETM_Q7_462910"/>
      <w:bookmarkStart w:id="5414" w:name="_ETM_Q7_463089"/>
      <w:bookmarkStart w:id="5415" w:name="_ETM_Q7_463389"/>
      <w:bookmarkEnd w:id="5413"/>
      <w:bookmarkEnd w:id="5414"/>
      <w:bookmarkEnd w:id="5415"/>
      <w:r w:rsidRPr="00F87EA0">
        <w:rPr>
          <w:rtl/>
        </w:rPr>
        <w:t xml:space="preserve"> </w:t>
      </w:r>
      <w:bookmarkStart w:id="5416" w:name="_ETM_Q7_464380"/>
      <w:bookmarkEnd w:id="5416"/>
      <w:r w:rsidR="00750736">
        <w:rPr>
          <w:rFonts w:hint="cs"/>
          <w:rtl/>
        </w:rPr>
        <w:t xml:space="preserve">– </w:t>
      </w:r>
      <w:r w:rsidRPr="00F87EA0">
        <w:rPr>
          <w:rtl/>
        </w:rPr>
        <w:t xml:space="preserve">פורמלית </w:t>
      </w:r>
      <w:bookmarkStart w:id="5417" w:name="_ETM_Q7_464919"/>
      <w:bookmarkEnd w:id="5417"/>
      <w:r w:rsidRPr="00F87EA0">
        <w:rPr>
          <w:rtl/>
        </w:rPr>
        <w:t xml:space="preserve">הם </w:t>
      </w:r>
      <w:bookmarkStart w:id="5418" w:name="_ETM_Q7_465010"/>
      <w:bookmarkEnd w:id="5418"/>
      <w:r w:rsidRPr="00F87EA0">
        <w:rPr>
          <w:rtl/>
        </w:rPr>
        <w:t xml:space="preserve">מפסיקים </w:t>
      </w:r>
      <w:bookmarkStart w:id="5419" w:name="_ETM_Q7_465370"/>
      <w:bookmarkEnd w:id="5419"/>
      <w:r w:rsidRPr="00F87EA0">
        <w:rPr>
          <w:rtl/>
        </w:rPr>
        <w:t xml:space="preserve">לקבל </w:t>
      </w:r>
      <w:bookmarkStart w:id="5420" w:name="_ETM_Q7_465639"/>
      <w:bookmarkEnd w:id="5420"/>
      <w:r w:rsidRPr="00F87EA0">
        <w:rPr>
          <w:rtl/>
        </w:rPr>
        <w:t xml:space="preserve">אפילו </w:t>
      </w:r>
      <w:bookmarkStart w:id="5421" w:name="_ETM_Q7_465880"/>
      <w:bookmarkEnd w:id="5421"/>
      <w:r w:rsidRPr="00F87EA0">
        <w:rPr>
          <w:rtl/>
        </w:rPr>
        <w:t xml:space="preserve">הזמנות </w:t>
      </w:r>
      <w:bookmarkStart w:id="5422" w:name="_ETM_Q7_466300"/>
      <w:bookmarkEnd w:id="5422"/>
      <w:r w:rsidRPr="00F87EA0">
        <w:rPr>
          <w:rtl/>
        </w:rPr>
        <w:t>לטקסים</w:t>
      </w:r>
      <w:r>
        <w:rPr>
          <w:rFonts w:hint="cs"/>
          <w:rtl/>
        </w:rPr>
        <w:t>,</w:t>
      </w:r>
      <w:r w:rsidRPr="00F87EA0">
        <w:rPr>
          <w:rtl/>
        </w:rPr>
        <w:t xml:space="preserve"> </w:t>
      </w:r>
      <w:bookmarkStart w:id="5423" w:name="_ETM_Q7_466930"/>
      <w:bookmarkEnd w:id="5423"/>
      <w:r w:rsidRPr="00F87EA0">
        <w:rPr>
          <w:rtl/>
        </w:rPr>
        <w:t xml:space="preserve">ככה </w:t>
      </w:r>
      <w:bookmarkStart w:id="5424" w:name="_ETM_Q7_467200"/>
      <w:bookmarkEnd w:id="5424"/>
      <w:r w:rsidRPr="00F87EA0">
        <w:rPr>
          <w:rtl/>
        </w:rPr>
        <w:t xml:space="preserve">הם </w:t>
      </w:r>
      <w:bookmarkStart w:id="5425" w:name="_ETM_Q7_467290"/>
      <w:bookmarkEnd w:id="5425"/>
      <w:r w:rsidRPr="00F87EA0">
        <w:rPr>
          <w:rtl/>
        </w:rPr>
        <w:t>טוענים</w:t>
      </w:r>
      <w:r w:rsidR="00750736">
        <w:rPr>
          <w:rFonts w:hint="cs"/>
          <w:rtl/>
        </w:rPr>
        <w:t>,</w:t>
      </w:r>
      <w:r w:rsidRPr="00F87EA0">
        <w:rPr>
          <w:rtl/>
        </w:rPr>
        <w:t xml:space="preserve"> </w:t>
      </w:r>
      <w:bookmarkStart w:id="5426" w:name="_ETM_Q7_468069"/>
      <w:bookmarkEnd w:id="5426"/>
      <w:r w:rsidRPr="00F87EA0">
        <w:rPr>
          <w:rtl/>
        </w:rPr>
        <w:t>מפסיק</w:t>
      </w:r>
      <w:r>
        <w:rPr>
          <w:rFonts w:hint="cs"/>
          <w:rtl/>
        </w:rPr>
        <w:t>ים</w:t>
      </w:r>
      <w:r w:rsidRPr="00F87EA0">
        <w:rPr>
          <w:rtl/>
        </w:rPr>
        <w:t xml:space="preserve"> </w:t>
      </w:r>
      <w:bookmarkStart w:id="5427" w:name="_ETM_Q7_468430"/>
      <w:bookmarkEnd w:id="5427"/>
      <w:r w:rsidRPr="00F87EA0">
        <w:rPr>
          <w:rtl/>
        </w:rPr>
        <w:t xml:space="preserve">לקבל </w:t>
      </w:r>
      <w:bookmarkStart w:id="5428" w:name="_ETM_Q7_468669"/>
      <w:bookmarkEnd w:id="5428"/>
      <w:r w:rsidRPr="00F87EA0">
        <w:rPr>
          <w:rtl/>
        </w:rPr>
        <w:t>הזמנ</w:t>
      </w:r>
      <w:r>
        <w:rPr>
          <w:rFonts w:hint="cs"/>
          <w:rtl/>
        </w:rPr>
        <w:t>ות</w:t>
      </w:r>
      <w:r w:rsidRPr="00F87EA0">
        <w:rPr>
          <w:rtl/>
        </w:rPr>
        <w:t xml:space="preserve"> </w:t>
      </w:r>
      <w:bookmarkStart w:id="5429" w:name="_ETM_Q7_468939"/>
      <w:bookmarkEnd w:id="5429"/>
      <w:r>
        <w:rPr>
          <w:rFonts w:hint="cs"/>
          <w:rtl/>
        </w:rPr>
        <w:t>ל</w:t>
      </w:r>
      <w:r w:rsidRPr="00F87EA0">
        <w:rPr>
          <w:rtl/>
        </w:rPr>
        <w:t>טקסים</w:t>
      </w:r>
      <w:r w:rsidR="00750736">
        <w:rPr>
          <w:rFonts w:hint="cs"/>
          <w:rtl/>
        </w:rPr>
        <w:t>,</w:t>
      </w:r>
      <w:r>
        <w:rPr>
          <w:rFonts w:hint="cs"/>
          <w:rtl/>
        </w:rPr>
        <w:t xml:space="preserve"> </w:t>
      </w:r>
      <w:r w:rsidRPr="00F87EA0">
        <w:rPr>
          <w:rtl/>
        </w:rPr>
        <w:t xml:space="preserve">וכמובן </w:t>
      </w:r>
      <w:bookmarkStart w:id="5430" w:name="_ETM_Q7_470499"/>
      <w:bookmarkEnd w:id="5430"/>
      <w:r w:rsidRPr="00F87EA0">
        <w:rPr>
          <w:rtl/>
        </w:rPr>
        <w:t xml:space="preserve">שבהקשרים </w:t>
      </w:r>
      <w:bookmarkStart w:id="5431" w:name="_ETM_Q7_471339"/>
      <w:bookmarkEnd w:id="5431"/>
      <w:r w:rsidRPr="00F87EA0">
        <w:rPr>
          <w:rtl/>
        </w:rPr>
        <w:t xml:space="preserve">של </w:t>
      </w:r>
      <w:bookmarkStart w:id="5432" w:name="_ETM_Q7_471969"/>
      <w:bookmarkEnd w:id="5432"/>
      <w:r w:rsidRPr="00F87EA0">
        <w:rPr>
          <w:rtl/>
        </w:rPr>
        <w:t xml:space="preserve">תמיכה </w:t>
      </w:r>
      <w:bookmarkStart w:id="5433" w:name="_ETM_Q7_472569"/>
      <w:bookmarkEnd w:id="5433"/>
      <w:r w:rsidRPr="00F87EA0">
        <w:rPr>
          <w:rtl/>
        </w:rPr>
        <w:t xml:space="preserve">מסוגים </w:t>
      </w:r>
      <w:bookmarkStart w:id="5434" w:name="_ETM_Q7_473199"/>
      <w:bookmarkEnd w:id="5434"/>
      <w:r w:rsidRPr="00F87EA0">
        <w:rPr>
          <w:rtl/>
        </w:rPr>
        <w:t>שונים</w:t>
      </w:r>
      <w:r>
        <w:rPr>
          <w:rFonts w:hint="cs"/>
          <w:rtl/>
        </w:rPr>
        <w:t>.</w:t>
      </w:r>
      <w:bookmarkStart w:id="5435" w:name="_ETM_Q7_474339"/>
      <w:bookmarkEnd w:id="5435"/>
    </w:p>
    <w:p w:rsidR="00DA3A44" w:rsidRDefault="00DA3A44" w:rsidP="008B62B4">
      <w:pPr>
        <w:rPr>
          <w:rtl/>
        </w:rPr>
      </w:pPr>
      <w:bookmarkStart w:id="5436" w:name="_ETM_Q7_474589"/>
      <w:bookmarkStart w:id="5437" w:name="_ETM_Q7_474653"/>
      <w:bookmarkEnd w:id="5436"/>
      <w:bookmarkEnd w:id="5437"/>
    </w:p>
    <w:p w:rsidR="00DA3A44" w:rsidRDefault="00DA3A44" w:rsidP="00750736">
      <w:pPr>
        <w:rPr>
          <w:rtl/>
        </w:rPr>
      </w:pPr>
      <w:bookmarkStart w:id="5438" w:name="_ETM_Q7_474717"/>
      <w:bookmarkStart w:id="5439" w:name="_ETM_Q7_474759"/>
      <w:bookmarkEnd w:id="5438"/>
      <w:bookmarkEnd w:id="5439"/>
      <w:r w:rsidRPr="00F87EA0">
        <w:rPr>
          <w:rtl/>
        </w:rPr>
        <w:t>לצערי</w:t>
      </w:r>
      <w:r>
        <w:rPr>
          <w:rFonts w:hint="cs"/>
          <w:rtl/>
        </w:rPr>
        <w:t>,</w:t>
      </w:r>
      <w:r w:rsidRPr="00F87EA0">
        <w:rPr>
          <w:rtl/>
        </w:rPr>
        <w:t xml:space="preserve"> </w:t>
      </w:r>
      <w:bookmarkStart w:id="5440" w:name="_ETM_Q7_474849"/>
      <w:bookmarkEnd w:id="5440"/>
      <w:r w:rsidRPr="00F87EA0">
        <w:rPr>
          <w:rtl/>
        </w:rPr>
        <w:t xml:space="preserve">מאז </w:t>
      </w:r>
      <w:bookmarkStart w:id="5441" w:name="_ETM_Q7_475330"/>
      <w:bookmarkEnd w:id="5441"/>
      <w:r w:rsidRPr="00F87EA0">
        <w:rPr>
          <w:rtl/>
        </w:rPr>
        <w:t xml:space="preserve">פרוץ </w:t>
      </w:r>
      <w:bookmarkStart w:id="5442" w:name="_ETM_Q7_475599"/>
      <w:bookmarkEnd w:id="5442"/>
      <w:r w:rsidRPr="00F87EA0">
        <w:rPr>
          <w:rtl/>
        </w:rPr>
        <w:t xml:space="preserve">הקרבות </w:t>
      </w:r>
      <w:bookmarkStart w:id="5443" w:name="_ETM_Q7_477080"/>
      <w:bookmarkEnd w:id="5443"/>
      <w:r w:rsidRPr="00F87EA0">
        <w:rPr>
          <w:rtl/>
        </w:rPr>
        <w:t xml:space="preserve">של </w:t>
      </w:r>
      <w:bookmarkStart w:id="5444" w:name="_ETM_Q7_477260"/>
      <w:bookmarkEnd w:id="5444"/>
      <w:r w:rsidRPr="00F87EA0">
        <w:rPr>
          <w:rtl/>
        </w:rPr>
        <w:t xml:space="preserve">המלחמה </w:t>
      </w:r>
      <w:bookmarkStart w:id="5445" w:name="_ETM_Q7_477770"/>
      <w:bookmarkEnd w:id="5445"/>
      <w:r w:rsidRPr="00F87EA0">
        <w:rPr>
          <w:rtl/>
        </w:rPr>
        <w:t xml:space="preserve">הזו </w:t>
      </w:r>
      <w:bookmarkStart w:id="5446" w:name="_ETM_Q7_478520"/>
      <w:bookmarkEnd w:id="5446"/>
      <w:r w:rsidRPr="00F87EA0">
        <w:rPr>
          <w:rtl/>
        </w:rPr>
        <w:t>נוספו</w:t>
      </w:r>
      <w:r w:rsidR="00750736">
        <w:rPr>
          <w:rFonts w:hint="cs"/>
          <w:rtl/>
        </w:rPr>
        <w:t>,</w:t>
      </w:r>
      <w:r w:rsidRPr="00F87EA0">
        <w:rPr>
          <w:rtl/>
        </w:rPr>
        <w:t xml:space="preserve"> </w:t>
      </w:r>
      <w:bookmarkStart w:id="5447" w:name="_ETM_Q7_480140"/>
      <w:bookmarkEnd w:id="5447"/>
      <w:r w:rsidRPr="00F87EA0">
        <w:rPr>
          <w:rtl/>
        </w:rPr>
        <w:t xml:space="preserve">נכון </w:t>
      </w:r>
      <w:bookmarkStart w:id="5448" w:name="_ETM_Q7_480470"/>
      <w:bookmarkEnd w:id="5448"/>
      <w:r w:rsidRPr="00F87EA0">
        <w:rPr>
          <w:rtl/>
        </w:rPr>
        <w:t xml:space="preserve">לאתמול </w:t>
      </w:r>
      <w:bookmarkStart w:id="5449" w:name="_ETM_Q7_480890"/>
      <w:bookmarkEnd w:id="5449"/>
      <w:r w:rsidR="00750736">
        <w:rPr>
          <w:rFonts w:hint="cs"/>
          <w:rtl/>
        </w:rPr>
        <w:t xml:space="preserve">– </w:t>
      </w:r>
      <w:r w:rsidRPr="00F87EA0">
        <w:rPr>
          <w:rtl/>
        </w:rPr>
        <w:t xml:space="preserve">לצערי </w:t>
      </w:r>
      <w:bookmarkStart w:id="5450" w:name="_ETM_Q7_481220"/>
      <w:bookmarkEnd w:id="5450"/>
      <w:r w:rsidRPr="00F87EA0">
        <w:rPr>
          <w:rtl/>
        </w:rPr>
        <w:t xml:space="preserve">זה </w:t>
      </w:r>
      <w:bookmarkStart w:id="5451" w:name="_ETM_Q7_481339"/>
      <w:bookmarkEnd w:id="5451"/>
      <w:r w:rsidRPr="00F87EA0">
        <w:rPr>
          <w:rtl/>
        </w:rPr>
        <w:t xml:space="preserve">כבר </w:t>
      </w:r>
      <w:bookmarkStart w:id="5452" w:name="_ETM_Q7_481760"/>
      <w:bookmarkEnd w:id="5452"/>
      <w:r w:rsidRPr="00F87EA0">
        <w:rPr>
          <w:rtl/>
        </w:rPr>
        <w:t>עולה</w:t>
      </w:r>
      <w:bookmarkStart w:id="5453" w:name="_ETM_Q7_480539"/>
      <w:bookmarkStart w:id="5454" w:name="_ETM_Q7_480870"/>
      <w:bookmarkStart w:id="5455" w:name="_ETM_Q7_481260"/>
      <w:bookmarkStart w:id="5456" w:name="_ETM_Q7_481620"/>
      <w:bookmarkStart w:id="5457" w:name="_ETM_Q7_481740"/>
      <w:bookmarkStart w:id="5458" w:name="_ETM_Q7_482159"/>
      <w:bookmarkStart w:id="5459" w:name="_ETM_Q7_482820"/>
      <w:bookmarkEnd w:id="5453"/>
      <w:bookmarkEnd w:id="5454"/>
      <w:bookmarkEnd w:id="5455"/>
      <w:bookmarkEnd w:id="5456"/>
      <w:bookmarkEnd w:id="5457"/>
      <w:bookmarkEnd w:id="5458"/>
      <w:bookmarkEnd w:id="5459"/>
      <w:r w:rsidR="00750736">
        <w:rPr>
          <w:rFonts w:hint="cs"/>
          <w:rtl/>
        </w:rPr>
        <w:t xml:space="preserve"> </w:t>
      </w:r>
      <w:r w:rsidR="00750736">
        <w:rPr>
          <w:rFonts w:hint="eastAsia"/>
          <w:rtl/>
        </w:rPr>
        <w:t>–</w:t>
      </w:r>
      <w:r>
        <w:rPr>
          <w:rFonts w:hint="cs"/>
          <w:rtl/>
        </w:rPr>
        <w:t xml:space="preserve"> </w:t>
      </w:r>
      <w:r w:rsidRPr="00F87EA0">
        <w:rPr>
          <w:rtl/>
        </w:rPr>
        <w:t xml:space="preserve">320 </w:t>
      </w:r>
      <w:bookmarkStart w:id="5460" w:name="_ETM_Q7_483779"/>
      <w:bookmarkEnd w:id="5460"/>
      <w:r w:rsidRPr="00F87EA0">
        <w:rPr>
          <w:rtl/>
        </w:rPr>
        <w:t>יתומים</w:t>
      </w:r>
      <w:r>
        <w:rPr>
          <w:rFonts w:hint="cs"/>
          <w:rtl/>
        </w:rPr>
        <w:t>. אני מתפלל</w:t>
      </w:r>
      <w:bookmarkStart w:id="5461" w:name="_ETM_Q7_484939"/>
      <w:bookmarkStart w:id="5462" w:name="_ETM_Q7_485390"/>
      <w:bookmarkEnd w:id="5461"/>
      <w:bookmarkEnd w:id="5462"/>
      <w:r>
        <w:rPr>
          <w:rFonts w:hint="cs"/>
          <w:rtl/>
        </w:rPr>
        <w:t xml:space="preserve"> לקדוש ברוך הוא</w:t>
      </w:r>
      <w:r w:rsidRPr="00F87EA0">
        <w:rPr>
          <w:rtl/>
        </w:rPr>
        <w:t xml:space="preserve"> </w:t>
      </w:r>
      <w:bookmarkStart w:id="5463" w:name="_ETM_Q7_486080"/>
      <w:bookmarkEnd w:id="5463"/>
      <w:r w:rsidRPr="00F87EA0">
        <w:rPr>
          <w:rtl/>
        </w:rPr>
        <w:t xml:space="preserve">שהם </w:t>
      </w:r>
      <w:bookmarkStart w:id="5464" w:name="_ETM_Q7_486589"/>
      <w:bookmarkEnd w:id="5464"/>
      <w:r w:rsidRPr="00F87EA0">
        <w:rPr>
          <w:rtl/>
        </w:rPr>
        <w:t xml:space="preserve">האחרונים </w:t>
      </w:r>
      <w:bookmarkStart w:id="5465" w:name="_ETM_Q7_487099"/>
      <w:bookmarkEnd w:id="5465"/>
      <w:r w:rsidRPr="00F87EA0">
        <w:rPr>
          <w:rtl/>
        </w:rPr>
        <w:t xml:space="preserve">וזה </w:t>
      </w:r>
      <w:bookmarkStart w:id="5466" w:name="_ETM_Q7_487910"/>
      <w:bookmarkEnd w:id="5466"/>
      <w:r w:rsidRPr="00F87EA0">
        <w:rPr>
          <w:rtl/>
        </w:rPr>
        <w:t xml:space="preserve">ייעצר </w:t>
      </w:r>
      <w:bookmarkStart w:id="5467" w:name="_ETM_Q7_488450"/>
      <w:bookmarkEnd w:id="5467"/>
      <w:r w:rsidRPr="00F87EA0">
        <w:rPr>
          <w:rtl/>
        </w:rPr>
        <w:t>לחלוטין</w:t>
      </w:r>
      <w:r>
        <w:rPr>
          <w:rFonts w:hint="cs"/>
          <w:rtl/>
        </w:rPr>
        <w:t>.</w:t>
      </w:r>
      <w:r w:rsidRPr="00F87EA0">
        <w:rPr>
          <w:rtl/>
        </w:rPr>
        <w:t xml:space="preserve"> </w:t>
      </w:r>
      <w:bookmarkStart w:id="5468" w:name="_ETM_Q7_489679"/>
      <w:bookmarkEnd w:id="5468"/>
      <w:r w:rsidRPr="00F87EA0">
        <w:rPr>
          <w:rtl/>
        </w:rPr>
        <w:t xml:space="preserve">אדוני </w:t>
      </w:r>
      <w:bookmarkStart w:id="5469" w:name="_ETM_Q7_490400"/>
      <w:bookmarkEnd w:id="5469"/>
      <w:r w:rsidRPr="00F87EA0">
        <w:rPr>
          <w:rtl/>
        </w:rPr>
        <w:t xml:space="preserve">היושב </w:t>
      </w:r>
      <w:bookmarkStart w:id="5470" w:name="_ETM_Q7_490669"/>
      <w:bookmarkEnd w:id="5470"/>
      <w:r w:rsidRPr="00F87EA0">
        <w:rPr>
          <w:rtl/>
        </w:rPr>
        <w:t xml:space="preserve">בראש </w:t>
      </w:r>
      <w:bookmarkStart w:id="5471" w:name="_ETM_Q7_491089"/>
      <w:bookmarkEnd w:id="5471"/>
      <w:r>
        <w:rPr>
          <w:rFonts w:hint="cs"/>
          <w:rtl/>
        </w:rPr>
        <w:t>ו</w:t>
      </w:r>
      <w:r w:rsidRPr="00F87EA0">
        <w:rPr>
          <w:rtl/>
        </w:rPr>
        <w:t xml:space="preserve">אדוני </w:t>
      </w:r>
      <w:bookmarkStart w:id="5472" w:name="_ETM_Q7_491419"/>
      <w:bookmarkEnd w:id="5472"/>
      <w:r w:rsidRPr="00F87EA0">
        <w:rPr>
          <w:rtl/>
        </w:rPr>
        <w:t>השר</w:t>
      </w:r>
      <w:r>
        <w:rPr>
          <w:rFonts w:hint="cs"/>
          <w:rtl/>
        </w:rPr>
        <w:t>,</w:t>
      </w:r>
      <w:r w:rsidRPr="00F87EA0">
        <w:rPr>
          <w:rtl/>
        </w:rPr>
        <w:t xml:space="preserve"> </w:t>
      </w:r>
      <w:bookmarkStart w:id="5473" w:name="_ETM_Q7_492740"/>
      <w:bookmarkEnd w:id="5473"/>
      <w:r w:rsidRPr="00F87EA0">
        <w:rPr>
          <w:rtl/>
        </w:rPr>
        <w:t xml:space="preserve">32 </w:t>
      </w:r>
      <w:bookmarkStart w:id="5474" w:name="_ETM_Q7_493609"/>
      <w:bookmarkEnd w:id="5474"/>
      <w:r>
        <w:rPr>
          <w:rFonts w:hint="cs"/>
          <w:rtl/>
        </w:rPr>
        <w:t>מ</w:t>
      </w:r>
      <w:r w:rsidRPr="00F87EA0">
        <w:rPr>
          <w:rtl/>
        </w:rPr>
        <w:t xml:space="preserve">היתומים </w:t>
      </w:r>
      <w:bookmarkStart w:id="5475" w:name="_ETM_Q7_494299"/>
      <w:bookmarkEnd w:id="5475"/>
      <w:r w:rsidRPr="00F87EA0">
        <w:rPr>
          <w:rtl/>
        </w:rPr>
        <w:t>האלה</w:t>
      </w:r>
      <w:r>
        <w:rPr>
          <w:rFonts w:hint="cs"/>
          <w:rtl/>
        </w:rPr>
        <w:t xml:space="preserve"> הם</w:t>
      </w:r>
      <w:r w:rsidRPr="00F87EA0">
        <w:rPr>
          <w:rtl/>
        </w:rPr>
        <w:t xml:space="preserve"> </w:t>
      </w:r>
      <w:bookmarkStart w:id="5476" w:name="_ETM_Q7_494539"/>
      <w:bookmarkEnd w:id="5476"/>
      <w:r w:rsidRPr="00F87EA0">
        <w:rPr>
          <w:rtl/>
        </w:rPr>
        <w:t xml:space="preserve">מעל </w:t>
      </w:r>
      <w:bookmarkStart w:id="5477" w:name="_ETM_Q7_494779"/>
      <w:bookmarkEnd w:id="5477"/>
      <w:r w:rsidRPr="00F87EA0">
        <w:rPr>
          <w:rtl/>
        </w:rPr>
        <w:t xml:space="preserve">גיל </w:t>
      </w:r>
      <w:bookmarkStart w:id="5478" w:name="_ETM_Q7_494959"/>
      <w:bookmarkEnd w:id="5478"/>
      <w:r w:rsidRPr="00F87EA0">
        <w:rPr>
          <w:rtl/>
        </w:rPr>
        <w:t>21</w:t>
      </w:r>
      <w:r>
        <w:rPr>
          <w:rFonts w:hint="cs"/>
          <w:rtl/>
        </w:rPr>
        <w:t>.</w:t>
      </w:r>
      <w:r w:rsidRPr="00F87EA0">
        <w:rPr>
          <w:rtl/>
        </w:rPr>
        <w:t xml:space="preserve"> </w:t>
      </w:r>
      <w:bookmarkStart w:id="5479" w:name="_ETM_Q7_496099"/>
      <w:bookmarkStart w:id="5480" w:name="_ETM_Q7_496339"/>
      <w:bookmarkStart w:id="5481" w:name="_ETM_Q7_497269"/>
      <w:bookmarkEnd w:id="5479"/>
      <w:bookmarkEnd w:id="5480"/>
      <w:bookmarkEnd w:id="5481"/>
      <w:r w:rsidRPr="00F87EA0">
        <w:rPr>
          <w:rtl/>
        </w:rPr>
        <w:t xml:space="preserve">הם </w:t>
      </w:r>
      <w:bookmarkStart w:id="5482" w:name="_ETM_Q7_497449"/>
      <w:bookmarkEnd w:id="5482"/>
      <w:r w:rsidRPr="00F87EA0">
        <w:rPr>
          <w:rtl/>
        </w:rPr>
        <w:t xml:space="preserve">אפילו </w:t>
      </w:r>
      <w:bookmarkStart w:id="5483" w:name="_ETM_Q7_497660"/>
      <w:bookmarkEnd w:id="5483"/>
      <w:r w:rsidRPr="00F87EA0">
        <w:rPr>
          <w:rtl/>
        </w:rPr>
        <w:t xml:space="preserve">לא </w:t>
      </w:r>
      <w:bookmarkStart w:id="5484" w:name="_ETM_Q7_497750"/>
      <w:bookmarkEnd w:id="5484"/>
      <w:r w:rsidRPr="00F87EA0">
        <w:rPr>
          <w:rtl/>
        </w:rPr>
        <w:t xml:space="preserve">נכנסים </w:t>
      </w:r>
      <w:bookmarkStart w:id="5485" w:name="_ETM_Q7_498500"/>
      <w:bookmarkEnd w:id="5485"/>
      <w:r w:rsidRPr="00F87EA0">
        <w:rPr>
          <w:rtl/>
        </w:rPr>
        <w:t xml:space="preserve">לרשימה </w:t>
      </w:r>
      <w:bookmarkStart w:id="5486" w:name="_ETM_Q7_499220"/>
      <w:bookmarkEnd w:id="5486"/>
      <w:r w:rsidRPr="00F87EA0">
        <w:rPr>
          <w:rtl/>
        </w:rPr>
        <w:t xml:space="preserve">של </w:t>
      </w:r>
      <w:bookmarkStart w:id="5487" w:name="_ETM_Q7_499400"/>
      <w:bookmarkEnd w:id="5487"/>
      <w:r w:rsidRPr="00F87EA0">
        <w:rPr>
          <w:rtl/>
        </w:rPr>
        <w:t>היתומים</w:t>
      </w:r>
      <w:r>
        <w:rPr>
          <w:rFonts w:hint="cs"/>
          <w:rtl/>
        </w:rPr>
        <w:t>.</w:t>
      </w:r>
      <w:r w:rsidRPr="00F87EA0">
        <w:rPr>
          <w:rtl/>
        </w:rPr>
        <w:t xml:space="preserve"> </w:t>
      </w:r>
      <w:bookmarkStart w:id="5488" w:name="_ETM_Q7_499820"/>
      <w:bookmarkEnd w:id="5488"/>
      <w:r w:rsidRPr="00F87EA0">
        <w:rPr>
          <w:rtl/>
        </w:rPr>
        <w:t xml:space="preserve">הם </w:t>
      </w:r>
      <w:bookmarkStart w:id="5489" w:name="_ETM_Q7_499939"/>
      <w:bookmarkEnd w:id="5489"/>
      <w:r w:rsidRPr="00F87EA0">
        <w:rPr>
          <w:rtl/>
        </w:rPr>
        <w:t xml:space="preserve">לא </w:t>
      </w:r>
      <w:bookmarkStart w:id="5490" w:name="_ETM_Q7_500000"/>
      <w:bookmarkEnd w:id="5490"/>
      <w:r w:rsidRPr="00F87EA0">
        <w:rPr>
          <w:rtl/>
        </w:rPr>
        <w:t xml:space="preserve">נכנסים </w:t>
      </w:r>
      <w:bookmarkStart w:id="5491" w:name="_ETM_Q7_500330"/>
      <w:bookmarkEnd w:id="5491"/>
      <w:r w:rsidRPr="00F87EA0">
        <w:rPr>
          <w:rtl/>
        </w:rPr>
        <w:t xml:space="preserve">לרשימה </w:t>
      </w:r>
      <w:bookmarkStart w:id="5492" w:name="_ETM_Q7_500689"/>
      <w:bookmarkEnd w:id="5492"/>
      <w:r w:rsidRPr="00F87EA0">
        <w:rPr>
          <w:rtl/>
        </w:rPr>
        <w:t xml:space="preserve">של </w:t>
      </w:r>
      <w:bookmarkStart w:id="5493" w:name="_ETM_Q7_500839"/>
      <w:bookmarkEnd w:id="5493"/>
      <w:r w:rsidRPr="00F87EA0">
        <w:rPr>
          <w:rtl/>
        </w:rPr>
        <w:t>ה</w:t>
      </w:r>
      <w:r>
        <w:rPr>
          <w:rtl/>
        </w:rPr>
        <w:t>יתו</w:t>
      </w:r>
      <w:r>
        <w:rPr>
          <w:rFonts w:hint="cs"/>
          <w:rtl/>
        </w:rPr>
        <w:t>מ</w:t>
      </w:r>
      <w:r w:rsidRPr="00F87EA0">
        <w:rPr>
          <w:rtl/>
        </w:rPr>
        <w:t>ים</w:t>
      </w:r>
      <w:r>
        <w:rPr>
          <w:rFonts w:hint="cs"/>
          <w:rtl/>
        </w:rPr>
        <w:t>.</w:t>
      </w:r>
      <w:r w:rsidRPr="00F87EA0">
        <w:rPr>
          <w:rtl/>
        </w:rPr>
        <w:t xml:space="preserve"> </w:t>
      </w:r>
      <w:bookmarkStart w:id="5494" w:name="_ETM_Q7_502189"/>
      <w:bookmarkEnd w:id="5494"/>
      <w:r w:rsidRPr="00F87EA0">
        <w:rPr>
          <w:rtl/>
        </w:rPr>
        <w:t xml:space="preserve">רובם </w:t>
      </w:r>
      <w:bookmarkStart w:id="5495" w:name="_ETM_Q7_502640"/>
      <w:bookmarkEnd w:id="5495"/>
      <w:r w:rsidRPr="00F87EA0">
        <w:rPr>
          <w:rtl/>
        </w:rPr>
        <w:t xml:space="preserve">המוחלט </w:t>
      </w:r>
      <w:bookmarkStart w:id="5496" w:name="_ETM_Q7_503449"/>
      <w:bookmarkEnd w:id="5496"/>
      <w:r w:rsidRPr="00F87EA0">
        <w:rPr>
          <w:rtl/>
        </w:rPr>
        <w:t xml:space="preserve">הם </w:t>
      </w:r>
      <w:bookmarkStart w:id="5497" w:name="_ETM_Q7_503839"/>
      <w:bookmarkEnd w:id="5497"/>
      <w:r w:rsidRPr="00F87EA0">
        <w:rPr>
          <w:rtl/>
        </w:rPr>
        <w:t xml:space="preserve">בנים </w:t>
      </w:r>
      <w:bookmarkStart w:id="5498" w:name="_ETM_Q7_504320"/>
      <w:bookmarkEnd w:id="5498"/>
      <w:r w:rsidRPr="00F87EA0">
        <w:rPr>
          <w:rtl/>
        </w:rPr>
        <w:t xml:space="preserve">או </w:t>
      </w:r>
      <w:bookmarkStart w:id="5499" w:name="_ETM_Q7_504380"/>
      <w:bookmarkEnd w:id="5499"/>
      <w:r w:rsidRPr="00F87EA0">
        <w:rPr>
          <w:rtl/>
        </w:rPr>
        <w:t xml:space="preserve">בנות </w:t>
      </w:r>
      <w:bookmarkStart w:id="5500" w:name="_ETM_Q7_504710"/>
      <w:bookmarkEnd w:id="5500"/>
      <w:r w:rsidRPr="00F87EA0">
        <w:rPr>
          <w:rtl/>
        </w:rPr>
        <w:t xml:space="preserve">של </w:t>
      </w:r>
      <w:bookmarkStart w:id="5501" w:name="_ETM_Q7_505220"/>
      <w:bookmarkEnd w:id="5501"/>
      <w:proofErr w:type="spellStart"/>
      <w:r w:rsidRPr="00F87EA0">
        <w:rPr>
          <w:rtl/>
        </w:rPr>
        <w:t>רב</w:t>
      </w:r>
      <w:bookmarkStart w:id="5502" w:name="_ETM_Q7_505400"/>
      <w:bookmarkEnd w:id="5502"/>
      <w:r w:rsidRPr="00F87EA0">
        <w:rPr>
          <w:rtl/>
        </w:rPr>
        <w:t>ש</w:t>
      </w:r>
      <w:r>
        <w:rPr>
          <w:rFonts w:hint="cs"/>
          <w:rtl/>
        </w:rPr>
        <w:t>"צים</w:t>
      </w:r>
      <w:proofErr w:type="spellEnd"/>
      <w:r w:rsidRPr="00F87EA0">
        <w:rPr>
          <w:rtl/>
        </w:rPr>
        <w:t xml:space="preserve"> </w:t>
      </w:r>
      <w:bookmarkStart w:id="5503" w:name="_ETM_Q7_505970"/>
      <w:bookmarkEnd w:id="5503"/>
      <w:r w:rsidRPr="00F87EA0">
        <w:rPr>
          <w:rtl/>
        </w:rPr>
        <w:t xml:space="preserve">ושל </w:t>
      </w:r>
      <w:bookmarkStart w:id="5504" w:name="_ETM_Q7_506210"/>
      <w:bookmarkEnd w:id="5504"/>
      <w:r w:rsidRPr="00F87EA0">
        <w:rPr>
          <w:rtl/>
        </w:rPr>
        <w:t xml:space="preserve">חברי </w:t>
      </w:r>
      <w:bookmarkStart w:id="5505" w:name="_ETM_Q7_506480"/>
      <w:bookmarkEnd w:id="5505"/>
      <w:r w:rsidRPr="00F87EA0">
        <w:rPr>
          <w:rtl/>
        </w:rPr>
        <w:t xml:space="preserve">כיתות </w:t>
      </w:r>
      <w:bookmarkStart w:id="5506" w:name="_ETM_Q7_506750"/>
      <w:bookmarkEnd w:id="5506"/>
      <w:r w:rsidRPr="00F87EA0">
        <w:rPr>
          <w:rtl/>
        </w:rPr>
        <w:t xml:space="preserve">כוננות </w:t>
      </w:r>
      <w:bookmarkStart w:id="5507" w:name="_ETM_Q7_507649"/>
      <w:bookmarkEnd w:id="5507"/>
      <w:r w:rsidRPr="00F87EA0">
        <w:rPr>
          <w:rtl/>
        </w:rPr>
        <w:t xml:space="preserve">שהם </w:t>
      </w:r>
      <w:bookmarkStart w:id="5508" w:name="_ETM_Q7_508039"/>
      <w:bookmarkEnd w:id="5508"/>
      <w:r w:rsidRPr="00F87EA0">
        <w:rPr>
          <w:rtl/>
        </w:rPr>
        <w:t xml:space="preserve">חללי </w:t>
      </w:r>
      <w:bookmarkStart w:id="5509" w:name="_ETM_Q7_508460"/>
      <w:bookmarkEnd w:id="5509"/>
      <w:r w:rsidRPr="00F87EA0">
        <w:rPr>
          <w:rtl/>
        </w:rPr>
        <w:t>צה"ל</w:t>
      </w:r>
      <w:r>
        <w:rPr>
          <w:rFonts w:hint="cs"/>
          <w:rtl/>
        </w:rPr>
        <w:t>,</w:t>
      </w:r>
      <w:r w:rsidRPr="00F87EA0">
        <w:rPr>
          <w:rtl/>
        </w:rPr>
        <w:t xml:space="preserve"> </w:t>
      </w:r>
      <w:bookmarkStart w:id="5510" w:name="_ETM_Q7_509410"/>
      <w:bookmarkEnd w:id="5510"/>
      <w:r w:rsidRPr="00F87EA0">
        <w:rPr>
          <w:rtl/>
        </w:rPr>
        <w:t>ו</w:t>
      </w:r>
      <w:bookmarkStart w:id="5511" w:name="_ETM_Q7_510189"/>
      <w:bookmarkStart w:id="5512" w:name="_ETM_Q7_510609"/>
      <w:bookmarkEnd w:id="5511"/>
      <w:bookmarkEnd w:id="5512"/>
      <w:r w:rsidRPr="00F87EA0">
        <w:rPr>
          <w:rtl/>
        </w:rPr>
        <w:t>המדינה</w:t>
      </w:r>
      <w:r>
        <w:rPr>
          <w:rFonts w:hint="cs"/>
          <w:rtl/>
        </w:rPr>
        <w:t xml:space="preserve"> פשוט</w:t>
      </w:r>
      <w:r w:rsidRPr="00F87EA0">
        <w:rPr>
          <w:rtl/>
        </w:rPr>
        <w:t xml:space="preserve"> </w:t>
      </w:r>
      <w:bookmarkStart w:id="5513" w:name="_ETM_Q7_510970"/>
      <w:bookmarkEnd w:id="5513"/>
      <w:r w:rsidRPr="00F87EA0">
        <w:rPr>
          <w:rtl/>
        </w:rPr>
        <w:t xml:space="preserve">לא </w:t>
      </w:r>
      <w:bookmarkStart w:id="5514" w:name="_ETM_Q7_511089"/>
      <w:bookmarkEnd w:id="5514"/>
      <w:r w:rsidRPr="00F87EA0">
        <w:rPr>
          <w:rtl/>
        </w:rPr>
        <w:t xml:space="preserve">רואה </w:t>
      </w:r>
      <w:bookmarkStart w:id="5515" w:name="_ETM_Q7_511269"/>
      <w:bookmarkEnd w:id="5515"/>
      <w:r w:rsidRPr="00F87EA0">
        <w:rPr>
          <w:rtl/>
        </w:rPr>
        <w:t xml:space="preserve">בהם </w:t>
      </w:r>
      <w:bookmarkStart w:id="5516" w:name="_ETM_Q7_511810"/>
      <w:bookmarkEnd w:id="5516"/>
      <w:r w:rsidRPr="00F87EA0">
        <w:rPr>
          <w:rtl/>
        </w:rPr>
        <w:t>יתומים</w:t>
      </w:r>
      <w:r>
        <w:rPr>
          <w:rFonts w:hint="cs"/>
          <w:rtl/>
        </w:rPr>
        <w:t>.</w:t>
      </w:r>
      <w:bookmarkStart w:id="5517" w:name="_ETM_Q7_512770"/>
      <w:bookmarkEnd w:id="5517"/>
    </w:p>
    <w:p w:rsidR="00DA3A44" w:rsidRDefault="00DA3A44" w:rsidP="008B62B4">
      <w:pPr>
        <w:rPr>
          <w:rtl/>
        </w:rPr>
      </w:pPr>
    </w:p>
    <w:p w:rsidR="00DA3A44" w:rsidRDefault="00DA3A44" w:rsidP="00750736">
      <w:pPr>
        <w:rPr>
          <w:rtl/>
        </w:rPr>
      </w:pPr>
      <w:r w:rsidRPr="00F87EA0">
        <w:rPr>
          <w:rtl/>
        </w:rPr>
        <w:t>בשנת</w:t>
      </w:r>
      <w:r>
        <w:rPr>
          <w:rFonts w:hint="cs"/>
          <w:rtl/>
        </w:rPr>
        <w:t xml:space="preserve"> </w:t>
      </w:r>
      <w:bookmarkStart w:id="5518" w:name="_ETM_Q7_513279"/>
      <w:bookmarkStart w:id="5519" w:name="_ETM_Q7_513579"/>
      <w:bookmarkEnd w:id="5518"/>
      <w:bookmarkEnd w:id="5519"/>
      <w:r>
        <w:rPr>
          <w:rFonts w:hint="cs"/>
          <w:rtl/>
        </w:rPr>
        <w:t>2022</w:t>
      </w:r>
      <w:r w:rsidRPr="00F87EA0">
        <w:rPr>
          <w:rtl/>
        </w:rPr>
        <w:t xml:space="preserve"> </w:t>
      </w:r>
      <w:bookmarkStart w:id="5520" w:name="_ETM_Q7_514300"/>
      <w:bookmarkEnd w:id="5520"/>
      <w:r w:rsidRPr="00F87EA0">
        <w:rPr>
          <w:rtl/>
        </w:rPr>
        <w:t xml:space="preserve">שר </w:t>
      </w:r>
      <w:bookmarkStart w:id="5521" w:name="_ETM_Q7_514510"/>
      <w:bookmarkEnd w:id="5521"/>
      <w:r w:rsidRPr="00F87EA0">
        <w:rPr>
          <w:rtl/>
        </w:rPr>
        <w:t xml:space="preserve">הביטחון </w:t>
      </w:r>
      <w:bookmarkStart w:id="5522" w:name="_ETM_Q7_514989"/>
      <w:bookmarkEnd w:id="5522"/>
      <w:r w:rsidRPr="00F87EA0">
        <w:rPr>
          <w:rtl/>
        </w:rPr>
        <w:t xml:space="preserve">דאז </w:t>
      </w:r>
      <w:bookmarkStart w:id="5523" w:name="_ETM_Q7_515589"/>
      <w:bookmarkEnd w:id="5523"/>
      <w:r w:rsidRPr="00F87EA0">
        <w:rPr>
          <w:rtl/>
        </w:rPr>
        <w:t xml:space="preserve">בני </w:t>
      </w:r>
      <w:bookmarkStart w:id="5524" w:name="_ETM_Q7_515860"/>
      <w:bookmarkEnd w:id="5524"/>
      <w:r w:rsidRPr="00F87EA0">
        <w:rPr>
          <w:rtl/>
        </w:rPr>
        <w:t xml:space="preserve">גנץ </w:t>
      </w:r>
      <w:bookmarkStart w:id="5525" w:name="_ETM_Q7_516250"/>
      <w:bookmarkEnd w:id="5525"/>
      <w:r w:rsidRPr="00F87EA0">
        <w:rPr>
          <w:rtl/>
        </w:rPr>
        <w:t xml:space="preserve">הקים </w:t>
      </w:r>
      <w:bookmarkStart w:id="5526" w:name="_ETM_Q7_516550"/>
      <w:bookmarkEnd w:id="5526"/>
      <w:r w:rsidRPr="00F87EA0">
        <w:rPr>
          <w:rtl/>
        </w:rPr>
        <w:t xml:space="preserve">ועדה </w:t>
      </w:r>
      <w:bookmarkStart w:id="5527" w:name="_ETM_Q7_517390"/>
      <w:bookmarkEnd w:id="5527"/>
      <w:r w:rsidRPr="00F87EA0">
        <w:rPr>
          <w:rtl/>
        </w:rPr>
        <w:t xml:space="preserve">בראשות </w:t>
      </w:r>
      <w:bookmarkStart w:id="5528" w:name="_ETM_Q7_517809"/>
      <w:bookmarkEnd w:id="5528"/>
      <w:r w:rsidRPr="00F87EA0">
        <w:rPr>
          <w:rtl/>
        </w:rPr>
        <w:t xml:space="preserve">השופט </w:t>
      </w:r>
      <w:bookmarkStart w:id="5529" w:name="_ETM_Q7_518170"/>
      <w:bookmarkEnd w:id="5529"/>
      <w:r w:rsidRPr="00F87EA0">
        <w:rPr>
          <w:rtl/>
        </w:rPr>
        <w:t xml:space="preserve">בדימוס </w:t>
      </w:r>
      <w:bookmarkStart w:id="5530" w:name="_ETM_Q7_518680"/>
      <w:bookmarkEnd w:id="5530"/>
      <w:r w:rsidRPr="00F87EA0">
        <w:rPr>
          <w:rtl/>
        </w:rPr>
        <w:t xml:space="preserve">אליקים </w:t>
      </w:r>
      <w:bookmarkStart w:id="5531" w:name="_ETM_Q7_519040"/>
      <w:bookmarkEnd w:id="5531"/>
      <w:r w:rsidRPr="00F87EA0">
        <w:rPr>
          <w:rtl/>
        </w:rPr>
        <w:t xml:space="preserve">רובינשטיין </w:t>
      </w:r>
      <w:bookmarkStart w:id="5532" w:name="_ETM_Q7_520360"/>
      <w:bookmarkEnd w:id="5532"/>
      <w:r w:rsidRPr="00F87EA0">
        <w:rPr>
          <w:rtl/>
        </w:rPr>
        <w:t xml:space="preserve">שדנה </w:t>
      </w:r>
      <w:bookmarkStart w:id="5533" w:name="_ETM_Q7_520899"/>
      <w:bookmarkEnd w:id="5533"/>
      <w:r w:rsidRPr="00F87EA0">
        <w:rPr>
          <w:rtl/>
        </w:rPr>
        <w:t xml:space="preserve">בזכויות </w:t>
      </w:r>
      <w:bookmarkStart w:id="5534" w:name="_ETM_Q7_521440"/>
      <w:bookmarkEnd w:id="5534"/>
      <w:r w:rsidRPr="00F87EA0">
        <w:rPr>
          <w:rtl/>
        </w:rPr>
        <w:t xml:space="preserve">של </w:t>
      </w:r>
      <w:bookmarkStart w:id="5535" w:name="_ETM_Q7_522550"/>
      <w:bookmarkStart w:id="5536" w:name="_ETM_Q7_522940"/>
      <w:bookmarkStart w:id="5537" w:name="_ETM_Q7_523059"/>
      <w:bookmarkEnd w:id="5535"/>
      <w:bookmarkEnd w:id="5536"/>
      <w:bookmarkEnd w:id="5537"/>
      <w:r>
        <w:rPr>
          <w:rFonts w:hint="cs"/>
          <w:rtl/>
        </w:rPr>
        <w:t>ה</w:t>
      </w:r>
      <w:r w:rsidRPr="00F87EA0">
        <w:rPr>
          <w:rtl/>
        </w:rPr>
        <w:t>יתו</w:t>
      </w:r>
      <w:r>
        <w:rPr>
          <w:rFonts w:hint="cs"/>
          <w:rtl/>
        </w:rPr>
        <w:t>מ</w:t>
      </w:r>
      <w:r w:rsidRPr="00F87EA0">
        <w:rPr>
          <w:rtl/>
        </w:rPr>
        <w:t>ים</w:t>
      </w:r>
      <w:r>
        <w:rPr>
          <w:rFonts w:hint="cs"/>
          <w:rtl/>
        </w:rPr>
        <w:t>.</w:t>
      </w:r>
      <w:r w:rsidRPr="00F87EA0">
        <w:rPr>
          <w:rtl/>
        </w:rPr>
        <w:t xml:space="preserve"> </w:t>
      </w:r>
      <w:bookmarkStart w:id="5538" w:name="_ETM_Q7_523960"/>
      <w:bookmarkEnd w:id="5538"/>
      <w:r w:rsidRPr="00F87EA0">
        <w:rPr>
          <w:rtl/>
        </w:rPr>
        <w:t xml:space="preserve">בין </w:t>
      </w:r>
      <w:bookmarkStart w:id="5539" w:name="_ETM_Q7_524350"/>
      <w:bookmarkEnd w:id="5539"/>
      <w:r w:rsidRPr="00F87EA0">
        <w:rPr>
          <w:rtl/>
        </w:rPr>
        <w:t xml:space="preserve">ההמלצות </w:t>
      </w:r>
      <w:bookmarkStart w:id="5540" w:name="_ETM_Q7_525010"/>
      <w:bookmarkEnd w:id="5540"/>
      <w:r w:rsidRPr="00F87EA0">
        <w:rPr>
          <w:rtl/>
        </w:rPr>
        <w:t xml:space="preserve">של </w:t>
      </w:r>
      <w:bookmarkStart w:id="5541" w:name="_ETM_Q7_525339"/>
      <w:bookmarkEnd w:id="5541"/>
      <w:r w:rsidRPr="00F87EA0">
        <w:rPr>
          <w:rtl/>
        </w:rPr>
        <w:t xml:space="preserve">הוועדה </w:t>
      </w:r>
      <w:bookmarkStart w:id="5542" w:name="_ETM_Q7_525820"/>
      <w:bookmarkEnd w:id="5542"/>
      <w:r w:rsidRPr="00F87EA0">
        <w:rPr>
          <w:rtl/>
        </w:rPr>
        <w:t xml:space="preserve">הזו </w:t>
      </w:r>
      <w:bookmarkStart w:id="5543" w:name="_ETM_Q7_526120"/>
      <w:bookmarkEnd w:id="5543"/>
      <w:r w:rsidRPr="00F87EA0">
        <w:rPr>
          <w:rtl/>
        </w:rPr>
        <w:t xml:space="preserve">היה </w:t>
      </w:r>
      <w:bookmarkStart w:id="5544" w:name="_ETM_Q7_527199"/>
      <w:bookmarkEnd w:id="5544"/>
      <w:r w:rsidRPr="00F87EA0">
        <w:rPr>
          <w:rtl/>
        </w:rPr>
        <w:t xml:space="preserve">כמובן </w:t>
      </w:r>
      <w:bookmarkStart w:id="5545" w:name="_ETM_Q7_527800"/>
      <w:bookmarkEnd w:id="5545"/>
      <w:r w:rsidRPr="00F87EA0">
        <w:rPr>
          <w:rtl/>
        </w:rPr>
        <w:t xml:space="preserve">לטפל </w:t>
      </w:r>
      <w:bookmarkStart w:id="5546" w:name="_ETM_Q7_528279"/>
      <w:bookmarkEnd w:id="5546"/>
      <w:r w:rsidRPr="00F87EA0">
        <w:rPr>
          <w:rtl/>
        </w:rPr>
        <w:t xml:space="preserve">בגיל </w:t>
      </w:r>
      <w:bookmarkStart w:id="5547" w:name="_ETM_Q7_529269"/>
      <w:bookmarkEnd w:id="5547"/>
      <w:r w:rsidRPr="00F87EA0">
        <w:rPr>
          <w:rtl/>
        </w:rPr>
        <w:t xml:space="preserve">ולהעלות </w:t>
      </w:r>
      <w:bookmarkStart w:id="5548" w:name="_ETM_Q7_530109"/>
      <w:bookmarkEnd w:id="5548"/>
      <w:r w:rsidRPr="00F87EA0">
        <w:rPr>
          <w:rtl/>
        </w:rPr>
        <w:t xml:space="preserve">אותו </w:t>
      </w:r>
      <w:bookmarkStart w:id="5549" w:name="_ETM_Q7_530500"/>
      <w:bookmarkEnd w:id="5549"/>
      <w:r w:rsidRPr="00F87EA0">
        <w:rPr>
          <w:rtl/>
        </w:rPr>
        <w:t xml:space="preserve">משמעותית </w:t>
      </w:r>
      <w:bookmarkStart w:id="5550" w:name="_ETM_Q7_531460"/>
      <w:bookmarkEnd w:id="5550"/>
      <w:r w:rsidRPr="00F87EA0">
        <w:rPr>
          <w:rtl/>
        </w:rPr>
        <w:t xml:space="preserve">כלפי </w:t>
      </w:r>
      <w:bookmarkStart w:id="5551" w:name="_ETM_Q7_531760"/>
      <w:bookmarkEnd w:id="5551"/>
      <w:r w:rsidRPr="00F87EA0">
        <w:rPr>
          <w:rtl/>
        </w:rPr>
        <w:t>מעלה</w:t>
      </w:r>
      <w:r>
        <w:rPr>
          <w:rFonts w:hint="cs"/>
          <w:rtl/>
        </w:rPr>
        <w:t>;</w:t>
      </w:r>
      <w:r w:rsidRPr="00F87EA0">
        <w:rPr>
          <w:rtl/>
        </w:rPr>
        <w:t xml:space="preserve"> </w:t>
      </w:r>
      <w:bookmarkStart w:id="5552" w:name="_ETM_Q7_533379"/>
      <w:bookmarkEnd w:id="5552"/>
      <w:r w:rsidRPr="00F87EA0">
        <w:rPr>
          <w:rtl/>
        </w:rPr>
        <w:t xml:space="preserve">מלגה </w:t>
      </w:r>
      <w:bookmarkStart w:id="5553" w:name="_ETM_Q7_533769"/>
      <w:bookmarkEnd w:id="5553"/>
      <w:r w:rsidRPr="00F87EA0">
        <w:rPr>
          <w:rtl/>
        </w:rPr>
        <w:t xml:space="preserve">חודשית </w:t>
      </w:r>
      <w:bookmarkStart w:id="5554" w:name="_ETM_Q7_534760"/>
      <w:bookmarkEnd w:id="5554"/>
      <w:r w:rsidRPr="00F87EA0">
        <w:rPr>
          <w:rtl/>
        </w:rPr>
        <w:t xml:space="preserve">בשיעור </w:t>
      </w:r>
      <w:bookmarkStart w:id="5555" w:name="_ETM_Q7_535180"/>
      <w:bookmarkEnd w:id="5555"/>
      <w:r w:rsidRPr="00F87EA0">
        <w:rPr>
          <w:rtl/>
        </w:rPr>
        <w:t>יורד</w:t>
      </w:r>
      <w:r>
        <w:rPr>
          <w:rFonts w:hint="cs"/>
          <w:rtl/>
        </w:rPr>
        <w:t>,</w:t>
      </w:r>
      <w:r w:rsidRPr="00F87EA0">
        <w:rPr>
          <w:rtl/>
        </w:rPr>
        <w:t xml:space="preserve"> </w:t>
      </w:r>
      <w:bookmarkStart w:id="5556" w:name="_ETM_Q7_535719"/>
      <w:bookmarkEnd w:id="5556"/>
      <w:r w:rsidRPr="00F87EA0">
        <w:rPr>
          <w:rtl/>
        </w:rPr>
        <w:t xml:space="preserve">מלגה </w:t>
      </w:r>
      <w:bookmarkStart w:id="5557" w:name="_ETM_Q7_537629"/>
      <w:bookmarkEnd w:id="5557"/>
      <w:r>
        <w:rPr>
          <w:rtl/>
        </w:rPr>
        <w:t>ש</w:t>
      </w:r>
      <w:r>
        <w:rPr>
          <w:rFonts w:hint="cs"/>
          <w:rtl/>
        </w:rPr>
        <w:t>ת</w:t>
      </w:r>
      <w:r w:rsidRPr="00F87EA0">
        <w:rPr>
          <w:rtl/>
        </w:rPr>
        <w:t xml:space="preserve">לווה </w:t>
      </w:r>
      <w:bookmarkStart w:id="5558" w:name="_ETM_Q7_538109"/>
      <w:bookmarkEnd w:id="5558"/>
      <w:r w:rsidRPr="00F87EA0">
        <w:rPr>
          <w:rtl/>
        </w:rPr>
        <w:t xml:space="preserve">אותם </w:t>
      </w:r>
      <w:bookmarkStart w:id="5559" w:name="_ETM_Q7_538289"/>
      <w:bookmarkEnd w:id="5559"/>
      <w:r w:rsidRPr="00F87EA0">
        <w:rPr>
          <w:rtl/>
        </w:rPr>
        <w:t xml:space="preserve">לאורך </w:t>
      </w:r>
      <w:bookmarkStart w:id="5560" w:name="_ETM_Q7_538800"/>
      <w:bookmarkEnd w:id="5560"/>
      <w:r w:rsidRPr="00F87EA0">
        <w:rPr>
          <w:rtl/>
        </w:rPr>
        <w:t xml:space="preserve">כל </w:t>
      </w:r>
      <w:bookmarkStart w:id="5561" w:name="_ETM_Q7_538980"/>
      <w:bookmarkEnd w:id="5561"/>
      <w:r w:rsidRPr="00F87EA0">
        <w:rPr>
          <w:rtl/>
        </w:rPr>
        <w:t>החיים</w:t>
      </w:r>
      <w:r>
        <w:rPr>
          <w:rFonts w:hint="cs"/>
          <w:rtl/>
        </w:rPr>
        <w:t>;</w:t>
      </w:r>
      <w:r w:rsidRPr="00F87EA0">
        <w:rPr>
          <w:rtl/>
        </w:rPr>
        <w:t xml:space="preserve"> </w:t>
      </w:r>
      <w:bookmarkStart w:id="5562" w:name="_ETM_Q7_540180"/>
      <w:bookmarkEnd w:id="5562"/>
      <w:r w:rsidRPr="00F87EA0">
        <w:rPr>
          <w:rtl/>
        </w:rPr>
        <w:t xml:space="preserve">הקלות </w:t>
      </w:r>
      <w:bookmarkStart w:id="5563" w:name="_ETM_Q7_540629"/>
      <w:bookmarkEnd w:id="5563"/>
      <w:r w:rsidRPr="00F87EA0">
        <w:rPr>
          <w:rtl/>
        </w:rPr>
        <w:t xml:space="preserve">במס </w:t>
      </w:r>
      <w:bookmarkStart w:id="5564" w:name="_ETM_Q7_540930"/>
      <w:bookmarkEnd w:id="5564"/>
      <w:r>
        <w:rPr>
          <w:rtl/>
        </w:rPr>
        <w:t>ו</w:t>
      </w:r>
      <w:r w:rsidRPr="00F87EA0">
        <w:rPr>
          <w:rtl/>
        </w:rPr>
        <w:t>ארנונה</w:t>
      </w:r>
      <w:r>
        <w:rPr>
          <w:rFonts w:hint="cs"/>
          <w:rtl/>
        </w:rPr>
        <w:t>;</w:t>
      </w:r>
      <w:r w:rsidRPr="00F87EA0">
        <w:rPr>
          <w:rtl/>
        </w:rPr>
        <w:t xml:space="preserve"> </w:t>
      </w:r>
      <w:bookmarkStart w:id="5565" w:name="_ETM_Q7_542370"/>
      <w:bookmarkEnd w:id="5565"/>
      <w:r w:rsidRPr="00F87EA0">
        <w:rPr>
          <w:rtl/>
        </w:rPr>
        <w:t>הגדלות</w:t>
      </w:r>
      <w:r w:rsidR="00D532FC">
        <w:rPr>
          <w:rtl/>
        </w:rPr>
        <w:t xml:space="preserve"> </w:t>
      </w:r>
      <w:r>
        <w:rPr>
          <w:rFonts w:hint="cs"/>
          <w:rtl/>
        </w:rPr>
        <w:t xml:space="preserve">או </w:t>
      </w:r>
      <w:bookmarkStart w:id="5566" w:name="_ETM_Q7_542524"/>
      <w:bookmarkEnd w:id="5566"/>
      <w:r w:rsidRPr="00F87EA0">
        <w:rPr>
          <w:rtl/>
        </w:rPr>
        <w:t xml:space="preserve">התאמות </w:t>
      </w:r>
      <w:bookmarkStart w:id="5567" w:name="_ETM_Q7_543839"/>
      <w:bookmarkEnd w:id="5567"/>
      <w:r w:rsidRPr="00F87EA0">
        <w:rPr>
          <w:rtl/>
        </w:rPr>
        <w:t xml:space="preserve">ברכישת </w:t>
      </w:r>
      <w:bookmarkStart w:id="5568" w:name="_ETM_Q7_544380"/>
      <w:bookmarkEnd w:id="5568"/>
      <w:r w:rsidRPr="00F87EA0">
        <w:rPr>
          <w:rtl/>
        </w:rPr>
        <w:t>דירה</w:t>
      </w:r>
      <w:r>
        <w:rPr>
          <w:rFonts w:hint="cs"/>
          <w:rtl/>
        </w:rPr>
        <w:t xml:space="preserve"> </w:t>
      </w:r>
      <w:r>
        <w:rPr>
          <w:rFonts w:hint="eastAsia"/>
        </w:rPr>
        <w:t>–</w:t>
      </w:r>
      <w:bookmarkStart w:id="5569" w:name="_ETM_Q7_544740"/>
      <w:bookmarkEnd w:id="5569"/>
      <w:r>
        <w:rPr>
          <w:rFonts w:hint="cs"/>
          <w:rtl/>
        </w:rPr>
        <w:t xml:space="preserve"> הם </w:t>
      </w:r>
      <w:r w:rsidRPr="00F87EA0">
        <w:rPr>
          <w:rtl/>
        </w:rPr>
        <w:t xml:space="preserve">מקבלים </w:t>
      </w:r>
      <w:bookmarkStart w:id="5570" w:name="_ETM_Q7_545100"/>
      <w:bookmarkEnd w:id="5570"/>
      <w:r w:rsidRPr="00F87EA0">
        <w:rPr>
          <w:rtl/>
        </w:rPr>
        <w:t xml:space="preserve">איזה </w:t>
      </w:r>
      <w:bookmarkStart w:id="5571" w:name="_ETM_Q7_545310"/>
      <w:bookmarkEnd w:id="5571"/>
      <w:r w:rsidRPr="00F87EA0">
        <w:rPr>
          <w:rtl/>
        </w:rPr>
        <w:t xml:space="preserve">מענק </w:t>
      </w:r>
      <w:bookmarkStart w:id="5572" w:name="_ETM_Q7_545700"/>
      <w:bookmarkEnd w:id="5572"/>
      <w:r w:rsidRPr="00F87EA0">
        <w:rPr>
          <w:rtl/>
        </w:rPr>
        <w:t xml:space="preserve">לרכישת </w:t>
      </w:r>
      <w:bookmarkStart w:id="5573" w:name="_ETM_Q7_546150"/>
      <w:bookmarkEnd w:id="5573"/>
      <w:r w:rsidRPr="00F87EA0">
        <w:rPr>
          <w:rtl/>
        </w:rPr>
        <w:t>דירה</w:t>
      </w:r>
      <w:r>
        <w:rPr>
          <w:rFonts w:hint="cs"/>
          <w:rtl/>
        </w:rPr>
        <w:t>,</w:t>
      </w:r>
      <w:r w:rsidRPr="00F87EA0">
        <w:rPr>
          <w:rtl/>
        </w:rPr>
        <w:t xml:space="preserve"> </w:t>
      </w:r>
      <w:bookmarkStart w:id="5574" w:name="_ETM_Q7_546930"/>
      <w:bookmarkEnd w:id="5574"/>
      <w:r w:rsidRPr="00F87EA0">
        <w:rPr>
          <w:rtl/>
        </w:rPr>
        <w:t xml:space="preserve">וצריכים </w:t>
      </w:r>
      <w:bookmarkStart w:id="5575" w:name="_ETM_Q7_547740"/>
      <w:bookmarkEnd w:id="5575"/>
      <w:r w:rsidRPr="00F87EA0">
        <w:rPr>
          <w:rtl/>
        </w:rPr>
        <w:t xml:space="preserve">להתאים </w:t>
      </w:r>
      <w:bookmarkStart w:id="5576" w:name="_ETM_Q7_548040"/>
      <w:bookmarkEnd w:id="5576"/>
      <w:r w:rsidRPr="00F87EA0">
        <w:rPr>
          <w:rtl/>
        </w:rPr>
        <w:t xml:space="preserve">אותו </w:t>
      </w:r>
      <w:bookmarkStart w:id="5577" w:name="_ETM_Q7_548250"/>
      <w:bookmarkEnd w:id="5577"/>
      <w:r w:rsidRPr="00F87EA0">
        <w:rPr>
          <w:rtl/>
        </w:rPr>
        <w:t xml:space="preserve">כי </w:t>
      </w:r>
      <w:bookmarkStart w:id="5578" w:name="_ETM_Q7_548369"/>
      <w:bookmarkEnd w:id="5578"/>
      <w:r w:rsidRPr="00F87EA0">
        <w:rPr>
          <w:rtl/>
        </w:rPr>
        <w:t xml:space="preserve">הוא </w:t>
      </w:r>
      <w:bookmarkStart w:id="5579" w:name="_ETM_Q7_548430"/>
      <w:bookmarkStart w:id="5580" w:name="_ETM_Q7_549060"/>
      <w:bookmarkEnd w:id="5579"/>
      <w:bookmarkEnd w:id="5580"/>
      <w:r w:rsidRPr="00F87EA0">
        <w:rPr>
          <w:rtl/>
        </w:rPr>
        <w:t xml:space="preserve">לא </w:t>
      </w:r>
      <w:bookmarkStart w:id="5581" w:name="_ETM_Q7_549150"/>
      <w:bookmarkEnd w:id="5581"/>
      <w:r w:rsidRPr="00F87EA0">
        <w:rPr>
          <w:rtl/>
        </w:rPr>
        <w:t>התעדכן</w:t>
      </w:r>
      <w:r>
        <w:rPr>
          <w:rFonts w:hint="cs"/>
          <w:rtl/>
        </w:rPr>
        <w:t xml:space="preserve"> </w:t>
      </w:r>
      <w:r w:rsidRPr="00F87EA0">
        <w:rPr>
          <w:rtl/>
        </w:rPr>
        <w:t xml:space="preserve">כבר </w:t>
      </w:r>
      <w:bookmarkStart w:id="5582" w:name="_ETM_Q7_548580"/>
      <w:bookmarkEnd w:id="5582"/>
      <w:r w:rsidRPr="00F87EA0">
        <w:rPr>
          <w:rtl/>
        </w:rPr>
        <w:t xml:space="preserve">הרבה </w:t>
      </w:r>
      <w:bookmarkStart w:id="5583" w:name="_ETM_Q7_548790"/>
      <w:bookmarkEnd w:id="5583"/>
      <w:r w:rsidRPr="00F87EA0">
        <w:rPr>
          <w:rtl/>
        </w:rPr>
        <w:t>שנים</w:t>
      </w:r>
      <w:r w:rsidR="00750736">
        <w:rPr>
          <w:rFonts w:hint="cs"/>
          <w:rtl/>
        </w:rPr>
        <w:t>;</w:t>
      </w:r>
      <w:r w:rsidRPr="00F87EA0">
        <w:rPr>
          <w:rtl/>
        </w:rPr>
        <w:t xml:space="preserve"> </w:t>
      </w:r>
      <w:bookmarkStart w:id="5584" w:name="_ETM_Q7_550650"/>
      <w:bookmarkEnd w:id="5584"/>
      <w:r w:rsidRPr="00F87EA0">
        <w:rPr>
          <w:rtl/>
        </w:rPr>
        <w:t xml:space="preserve">ועדה </w:t>
      </w:r>
      <w:bookmarkStart w:id="5585" w:name="_ETM_Q7_551040"/>
      <w:bookmarkEnd w:id="5585"/>
      <w:r w:rsidRPr="00F87EA0">
        <w:rPr>
          <w:rtl/>
        </w:rPr>
        <w:t xml:space="preserve">לתמיכה </w:t>
      </w:r>
      <w:bookmarkStart w:id="5586" w:name="_ETM_Q7_551820"/>
      <w:bookmarkEnd w:id="5586"/>
      <w:r w:rsidRPr="00F87EA0">
        <w:rPr>
          <w:rtl/>
        </w:rPr>
        <w:t xml:space="preserve">בכאלה </w:t>
      </w:r>
      <w:bookmarkStart w:id="5587" w:name="_ETM_Q7_552330"/>
      <w:bookmarkEnd w:id="5587"/>
      <w:r w:rsidRPr="00F87EA0">
        <w:rPr>
          <w:rtl/>
        </w:rPr>
        <w:t xml:space="preserve">שהחיים </w:t>
      </w:r>
      <w:bookmarkStart w:id="5588" w:name="_ETM_Q7_553020"/>
      <w:bookmarkEnd w:id="5588"/>
      <w:r w:rsidRPr="00F87EA0">
        <w:rPr>
          <w:rtl/>
        </w:rPr>
        <w:t xml:space="preserve">לא </w:t>
      </w:r>
      <w:bookmarkStart w:id="5589" w:name="_ETM_Q7_553170"/>
      <w:bookmarkEnd w:id="5589"/>
      <w:r>
        <w:rPr>
          <w:rtl/>
        </w:rPr>
        <w:t>שפ</w:t>
      </w:r>
      <w:r>
        <w:rPr>
          <w:rFonts w:hint="cs"/>
          <w:rtl/>
        </w:rPr>
        <w:t>ר</w:t>
      </w:r>
      <w:r w:rsidRPr="00F87EA0">
        <w:rPr>
          <w:rtl/>
        </w:rPr>
        <w:t xml:space="preserve">ו </w:t>
      </w:r>
      <w:bookmarkStart w:id="5590" w:name="_ETM_Q7_553560"/>
      <w:bookmarkEnd w:id="5590"/>
      <w:r w:rsidRPr="00F87EA0">
        <w:rPr>
          <w:rtl/>
        </w:rPr>
        <w:t>עליהם</w:t>
      </w:r>
      <w:r w:rsidR="00750736">
        <w:rPr>
          <w:rFonts w:hint="cs"/>
          <w:rtl/>
        </w:rPr>
        <w:t>,</w:t>
      </w:r>
      <w:r w:rsidRPr="00F87EA0">
        <w:rPr>
          <w:rtl/>
        </w:rPr>
        <w:t xml:space="preserve"> </w:t>
      </w:r>
      <w:bookmarkStart w:id="5591" w:name="_ETM_Q7_554310"/>
      <w:bookmarkEnd w:id="5591"/>
      <w:r w:rsidRPr="00F87EA0">
        <w:rPr>
          <w:rtl/>
        </w:rPr>
        <w:t xml:space="preserve">ויש </w:t>
      </w:r>
      <w:bookmarkStart w:id="5592" w:name="_ETM_Q7_554850"/>
      <w:bookmarkEnd w:id="5592"/>
      <w:r w:rsidRPr="00F87EA0">
        <w:rPr>
          <w:rtl/>
        </w:rPr>
        <w:t xml:space="preserve">לצערי </w:t>
      </w:r>
      <w:bookmarkStart w:id="5593" w:name="_ETM_Q7_555270"/>
      <w:bookmarkEnd w:id="5593"/>
      <w:r w:rsidRPr="00F87EA0">
        <w:rPr>
          <w:rtl/>
        </w:rPr>
        <w:t xml:space="preserve">לא </w:t>
      </w:r>
      <w:bookmarkStart w:id="5594" w:name="_ETM_Q7_555390"/>
      <w:bookmarkEnd w:id="5594"/>
      <w:r w:rsidRPr="00F87EA0">
        <w:rPr>
          <w:rtl/>
        </w:rPr>
        <w:t xml:space="preserve">מעט </w:t>
      </w:r>
      <w:bookmarkStart w:id="5595" w:name="_ETM_Q7_555810"/>
      <w:bookmarkEnd w:id="5595"/>
      <w:r w:rsidRPr="00F87EA0">
        <w:rPr>
          <w:rtl/>
        </w:rPr>
        <w:t xml:space="preserve">מקרים </w:t>
      </w:r>
      <w:bookmarkStart w:id="5596" w:name="_ETM_Q7_556200"/>
      <w:bookmarkEnd w:id="5596"/>
      <w:r w:rsidRPr="00F87EA0">
        <w:rPr>
          <w:rtl/>
        </w:rPr>
        <w:t>כאלה</w:t>
      </w:r>
      <w:r>
        <w:rPr>
          <w:rFonts w:hint="cs"/>
          <w:rtl/>
        </w:rPr>
        <w:t>.</w:t>
      </w:r>
      <w:bookmarkStart w:id="5597" w:name="_ETM_Q7_558550"/>
      <w:bookmarkEnd w:id="5597"/>
    </w:p>
    <w:p w:rsidR="00DA3A44" w:rsidRDefault="00DA3A44" w:rsidP="008B62B4">
      <w:pPr>
        <w:rPr>
          <w:rtl/>
        </w:rPr>
      </w:pPr>
    </w:p>
    <w:p w:rsidR="00DA3A44" w:rsidRDefault="00DA3A44" w:rsidP="005434D5">
      <w:pPr>
        <w:rPr>
          <w:rtl/>
        </w:rPr>
      </w:pPr>
      <w:r w:rsidRPr="00F87EA0">
        <w:rPr>
          <w:rtl/>
        </w:rPr>
        <w:t xml:space="preserve">אני </w:t>
      </w:r>
      <w:bookmarkStart w:id="5598" w:name="_ETM_Q7_560290"/>
      <w:bookmarkEnd w:id="5598"/>
      <w:r w:rsidRPr="00F87EA0">
        <w:rPr>
          <w:rtl/>
        </w:rPr>
        <w:t xml:space="preserve">הגשתי </w:t>
      </w:r>
      <w:bookmarkStart w:id="5599" w:name="_ETM_Q7_560770"/>
      <w:bookmarkEnd w:id="5599"/>
      <w:r w:rsidRPr="00F87EA0">
        <w:rPr>
          <w:rtl/>
        </w:rPr>
        <w:t xml:space="preserve">שתי </w:t>
      </w:r>
      <w:bookmarkStart w:id="5600" w:name="_ETM_Q7_560979"/>
      <w:bookmarkEnd w:id="5600"/>
      <w:r w:rsidRPr="00F87EA0">
        <w:rPr>
          <w:rtl/>
        </w:rPr>
        <w:t xml:space="preserve">הצעות </w:t>
      </w:r>
      <w:bookmarkStart w:id="5601" w:name="_ETM_Q7_561310"/>
      <w:bookmarkEnd w:id="5601"/>
      <w:r w:rsidRPr="00F87EA0">
        <w:rPr>
          <w:rtl/>
        </w:rPr>
        <w:t>חוק</w:t>
      </w:r>
      <w:r>
        <w:rPr>
          <w:rFonts w:hint="cs"/>
          <w:rtl/>
        </w:rPr>
        <w:t>:</w:t>
      </w:r>
      <w:bookmarkStart w:id="5602" w:name="_ETM_Q7_561670"/>
      <w:bookmarkEnd w:id="5602"/>
      <w:r>
        <w:rPr>
          <w:rFonts w:hint="cs"/>
          <w:rtl/>
        </w:rPr>
        <w:t xml:space="preserve"> אחת </w:t>
      </w:r>
      <w:r>
        <w:rPr>
          <w:rFonts w:hint="eastAsia"/>
        </w:rPr>
        <w:t>–</w:t>
      </w:r>
      <w:r w:rsidRPr="00F87EA0">
        <w:rPr>
          <w:rtl/>
        </w:rPr>
        <w:t xml:space="preserve"> </w:t>
      </w:r>
      <w:bookmarkStart w:id="5603" w:name="_ETM_Q7_562150"/>
      <w:bookmarkEnd w:id="5603"/>
      <w:r w:rsidRPr="00F87EA0">
        <w:rPr>
          <w:rtl/>
        </w:rPr>
        <w:t xml:space="preserve">לביטול </w:t>
      </w:r>
      <w:bookmarkStart w:id="5604" w:name="_ETM_Q7_562659"/>
      <w:bookmarkEnd w:id="5604"/>
      <w:r w:rsidR="00750736">
        <w:rPr>
          <w:rFonts w:hint="cs"/>
          <w:rtl/>
        </w:rPr>
        <w:t>ה</w:t>
      </w:r>
      <w:r w:rsidRPr="00F87EA0">
        <w:rPr>
          <w:rtl/>
        </w:rPr>
        <w:t xml:space="preserve">נושא </w:t>
      </w:r>
      <w:bookmarkStart w:id="5605" w:name="_ETM_Q7_562930"/>
      <w:bookmarkEnd w:id="5605"/>
      <w:r w:rsidRPr="00F87EA0">
        <w:rPr>
          <w:rtl/>
        </w:rPr>
        <w:t xml:space="preserve">הזה </w:t>
      </w:r>
      <w:bookmarkStart w:id="5606" w:name="_ETM_Q7_563049"/>
      <w:bookmarkEnd w:id="5606"/>
      <w:r w:rsidRPr="00F87EA0">
        <w:rPr>
          <w:rtl/>
        </w:rPr>
        <w:t xml:space="preserve">של </w:t>
      </w:r>
      <w:bookmarkStart w:id="5607" w:name="_ETM_Q7_563200"/>
      <w:bookmarkEnd w:id="5607"/>
      <w:r w:rsidRPr="00F87EA0">
        <w:rPr>
          <w:rtl/>
        </w:rPr>
        <w:t>הגיל</w:t>
      </w:r>
      <w:r>
        <w:rPr>
          <w:rFonts w:hint="cs"/>
          <w:rtl/>
        </w:rPr>
        <w:t>.</w:t>
      </w:r>
      <w:r w:rsidRPr="00F87EA0">
        <w:rPr>
          <w:rtl/>
        </w:rPr>
        <w:t xml:space="preserve"> </w:t>
      </w:r>
      <w:bookmarkStart w:id="5608" w:name="_ETM_Q7_563710"/>
      <w:bookmarkEnd w:id="5608"/>
      <w:r w:rsidRPr="00F87EA0">
        <w:rPr>
          <w:rtl/>
        </w:rPr>
        <w:t>אין</w:t>
      </w:r>
      <w:r>
        <w:rPr>
          <w:rFonts w:hint="cs"/>
          <w:rtl/>
        </w:rPr>
        <w:t>.</w:t>
      </w:r>
      <w:r w:rsidRPr="00F87EA0">
        <w:rPr>
          <w:rtl/>
        </w:rPr>
        <w:t xml:space="preserve"> </w:t>
      </w:r>
      <w:bookmarkStart w:id="5609" w:name="_ETM_Q7_563920"/>
      <w:bookmarkEnd w:id="5609"/>
      <w:r w:rsidRPr="00F87EA0">
        <w:rPr>
          <w:rtl/>
        </w:rPr>
        <w:t xml:space="preserve">יתמות </w:t>
      </w:r>
      <w:bookmarkStart w:id="5610" w:name="_ETM_Q7_564369"/>
      <w:bookmarkEnd w:id="5610"/>
      <w:r w:rsidRPr="00F87EA0">
        <w:rPr>
          <w:rtl/>
        </w:rPr>
        <w:t xml:space="preserve">לא </w:t>
      </w:r>
      <w:bookmarkStart w:id="5611" w:name="_ETM_Q7_564460"/>
      <w:bookmarkEnd w:id="5611"/>
      <w:r w:rsidRPr="00F87EA0">
        <w:rPr>
          <w:rtl/>
        </w:rPr>
        <w:t xml:space="preserve">נגמרת </w:t>
      </w:r>
      <w:bookmarkStart w:id="5612" w:name="_ETM_Q7_564880"/>
      <w:bookmarkEnd w:id="5612"/>
      <w:r w:rsidRPr="00F87EA0">
        <w:rPr>
          <w:rtl/>
        </w:rPr>
        <w:t xml:space="preserve">בגיל </w:t>
      </w:r>
      <w:bookmarkStart w:id="5613" w:name="_ETM_Q7_565150"/>
      <w:bookmarkEnd w:id="5613"/>
      <w:r w:rsidRPr="00F87EA0">
        <w:rPr>
          <w:rtl/>
        </w:rPr>
        <w:t>21</w:t>
      </w:r>
      <w:bookmarkStart w:id="5614" w:name="_ETM_Q7_565630"/>
      <w:bookmarkEnd w:id="5614"/>
      <w:r w:rsidR="00750736">
        <w:rPr>
          <w:rFonts w:hint="cs"/>
          <w:rtl/>
        </w:rPr>
        <w:t>.</w:t>
      </w:r>
      <w:r>
        <w:rPr>
          <w:rFonts w:hint="cs"/>
          <w:rtl/>
        </w:rPr>
        <w:t xml:space="preserve"> </w:t>
      </w:r>
      <w:r w:rsidRPr="00F87EA0">
        <w:rPr>
          <w:rtl/>
        </w:rPr>
        <w:t xml:space="preserve">היא </w:t>
      </w:r>
      <w:bookmarkStart w:id="5615" w:name="_ETM_Q7_565690"/>
      <w:bookmarkEnd w:id="5615"/>
      <w:r w:rsidRPr="00F87EA0">
        <w:rPr>
          <w:rtl/>
        </w:rPr>
        <w:t xml:space="preserve">לא </w:t>
      </w:r>
      <w:bookmarkStart w:id="5616" w:name="_ETM_Q7_565779"/>
      <w:bookmarkEnd w:id="5616"/>
      <w:r w:rsidRPr="00F87EA0">
        <w:rPr>
          <w:rtl/>
        </w:rPr>
        <w:t xml:space="preserve">נגמרת </w:t>
      </w:r>
      <w:bookmarkStart w:id="5617" w:name="_ETM_Q7_566200"/>
      <w:bookmarkEnd w:id="5617"/>
      <w:r w:rsidRPr="00F87EA0">
        <w:rPr>
          <w:rtl/>
        </w:rPr>
        <w:t xml:space="preserve">אף </w:t>
      </w:r>
      <w:bookmarkStart w:id="5618" w:name="_ETM_Q7_566380"/>
      <w:bookmarkEnd w:id="5618"/>
      <w:r w:rsidRPr="00F87EA0">
        <w:rPr>
          <w:rtl/>
        </w:rPr>
        <w:t>פעם</w:t>
      </w:r>
      <w:r>
        <w:rPr>
          <w:rFonts w:hint="cs"/>
          <w:rtl/>
        </w:rPr>
        <w:t>.</w:t>
      </w:r>
      <w:r w:rsidRPr="00F87EA0">
        <w:rPr>
          <w:rtl/>
        </w:rPr>
        <w:t xml:space="preserve"> </w:t>
      </w:r>
      <w:bookmarkStart w:id="5619" w:name="_ETM_Q7_566909"/>
      <w:bookmarkEnd w:id="5619"/>
      <w:r w:rsidRPr="00F87EA0">
        <w:rPr>
          <w:rtl/>
        </w:rPr>
        <w:t xml:space="preserve">היו </w:t>
      </w:r>
      <w:bookmarkStart w:id="5620" w:name="_ETM_Q7_567330"/>
      <w:bookmarkEnd w:id="5620"/>
      <w:r w:rsidRPr="00F87EA0">
        <w:rPr>
          <w:rtl/>
        </w:rPr>
        <w:t xml:space="preserve">יתומים </w:t>
      </w:r>
      <w:bookmarkStart w:id="5621" w:name="_ETM_Q7_567810"/>
      <w:bookmarkEnd w:id="5621"/>
      <w:r w:rsidRPr="00F87EA0">
        <w:rPr>
          <w:rtl/>
        </w:rPr>
        <w:t xml:space="preserve">שהגיעו </w:t>
      </w:r>
      <w:bookmarkStart w:id="5622" w:name="_ETM_Q7_568229"/>
      <w:bookmarkEnd w:id="5622"/>
      <w:r w:rsidRPr="00F87EA0">
        <w:rPr>
          <w:rtl/>
        </w:rPr>
        <w:t xml:space="preserve">לדבר </w:t>
      </w:r>
      <w:bookmarkStart w:id="5623" w:name="_ETM_Q7_568560"/>
      <w:bookmarkEnd w:id="5623"/>
      <w:r w:rsidRPr="00F87EA0">
        <w:rPr>
          <w:rtl/>
        </w:rPr>
        <w:t xml:space="preserve">איתנו </w:t>
      </w:r>
      <w:bookmarkStart w:id="5624" w:name="_ETM_Q7_568920"/>
      <w:bookmarkEnd w:id="5624"/>
      <w:r w:rsidRPr="00F87EA0">
        <w:rPr>
          <w:rtl/>
        </w:rPr>
        <w:t xml:space="preserve">בשדולה </w:t>
      </w:r>
      <w:bookmarkStart w:id="5625" w:name="_ETM_Q7_569979"/>
      <w:bookmarkEnd w:id="5625"/>
      <w:r w:rsidRPr="00F87EA0">
        <w:rPr>
          <w:rtl/>
        </w:rPr>
        <w:t xml:space="preserve">בני </w:t>
      </w:r>
      <w:bookmarkStart w:id="5626" w:name="_ETM_Q7_570339"/>
      <w:bookmarkEnd w:id="5626"/>
      <w:r w:rsidRPr="00F87EA0">
        <w:rPr>
          <w:rtl/>
        </w:rPr>
        <w:t>65</w:t>
      </w:r>
      <w:r>
        <w:rPr>
          <w:rFonts w:hint="cs"/>
          <w:rtl/>
        </w:rPr>
        <w:t>,</w:t>
      </w:r>
      <w:r w:rsidRPr="00F87EA0">
        <w:rPr>
          <w:rtl/>
        </w:rPr>
        <w:t xml:space="preserve"> </w:t>
      </w:r>
      <w:bookmarkStart w:id="5627" w:name="_ETM_Q7_571360"/>
      <w:bookmarkEnd w:id="5627"/>
      <w:r w:rsidRPr="00F87EA0">
        <w:rPr>
          <w:rtl/>
        </w:rPr>
        <w:t xml:space="preserve">בני </w:t>
      </w:r>
      <w:bookmarkStart w:id="5628" w:name="_ETM_Q7_571600"/>
      <w:bookmarkEnd w:id="5628"/>
      <w:r w:rsidRPr="00F87EA0">
        <w:rPr>
          <w:rtl/>
        </w:rPr>
        <w:t>70</w:t>
      </w:r>
      <w:r>
        <w:rPr>
          <w:rFonts w:hint="cs"/>
          <w:rtl/>
        </w:rPr>
        <w:t>,</w:t>
      </w:r>
      <w:r w:rsidRPr="00F87EA0">
        <w:rPr>
          <w:rtl/>
        </w:rPr>
        <w:t xml:space="preserve"> </w:t>
      </w:r>
      <w:bookmarkStart w:id="5629" w:name="_ETM_Q7_572049"/>
      <w:bookmarkEnd w:id="5629"/>
      <w:r w:rsidRPr="00F87EA0">
        <w:rPr>
          <w:rtl/>
        </w:rPr>
        <w:t xml:space="preserve">ואתה </w:t>
      </w:r>
      <w:bookmarkStart w:id="5630" w:name="_ETM_Q7_572290"/>
      <w:bookmarkEnd w:id="5630"/>
      <w:r w:rsidRPr="00F87EA0">
        <w:rPr>
          <w:rtl/>
        </w:rPr>
        <w:t xml:space="preserve">רואה </w:t>
      </w:r>
      <w:bookmarkStart w:id="5631" w:name="_ETM_Q7_573140"/>
      <w:bookmarkStart w:id="5632" w:name="_ETM_Q7_573470"/>
      <w:bookmarkEnd w:id="5631"/>
      <w:bookmarkEnd w:id="5632"/>
      <w:r w:rsidRPr="00F87EA0">
        <w:rPr>
          <w:rtl/>
        </w:rPr>
        <w:t xml:space="preserve">איך </w:t>
      </w:r>
      <w:bookmarkStart w:id="5633" w:name="_ETM_Q7_573710"/>
      <w:bookmarkEnd w:id="5633"/>
      <w:r w:rsidRPr="00F87EA0">
        <w:rPr>
          <w:rtl/>
        </w:rPr>
        <w:t xml:space="preserve">היתמות </w:t>
      </w:r>
      <w:bookmarkStart w:id="5634" w:name="_ETM_Q7_574190"/>
      <w:bookmarkEnd w:id="5634"/>
      <w:r w:rsidRPr="00F87EA0">
        <w:rPr>
          <w:rtl/>
        </w:rPr>
        <w:t xml:space="preserve">הזו </w:t>
      </w:r>
      <w:bookmarkStart w:id="5635" w:name="_ETM_Q7_574700"/>
      <w:bookmarkEnd w:id="5635"/>
      <w:r w:rsidRPr="00F87EA0">
        <w:rPr>
          <w:rtl/>
        </w:rPr>
        <w:t xml:space="preserve">משפיעה </w:t>
      </w:r>
      <w:bookmarkStart w:id="5636" w:name="_ETM_Q7_575180"/>
      <w:bookmarkEnd w:id="5636"/>
      <w:r w:rsidRPr="00F87EA0">
        <w:rPr>
          <w:rtl/>
        </w:rPr>
        <w:t xml:space="preserve">עליהם </w:t>
      </w:r>
      <w:bookmarkStart w:id="5637" w:name="_ETM_Q7_575420"/>
      <w:bookmarkEnd w:id="5637"/>
      <w:r w:rsidRPr="00F87EA0">
        <w:rPr>
          <w:rtl/>
        </w:rPr>
        <w:t xml:space="preserve">לאורך </w:t>
      </w:r>
      <w:bookmarkStart w:id="5638" w:name="_ETM_Q7_575630"/>
      <w:bookmarkEnd w:id="5638"/>
      <w:r w:rsidRPr="00F87EA0">
        <w:rPr>
          <w:rtl/>
        </w:rPr>
        <w:t xml:space="preserve">כל </w:t>
      </w:r>
      <w:bookmarkStart w:id="5639" w:name="_ETM_Q7_575840"/>
      <w:bookmarkEnd w:id="5639"/>
      <w:r w:rsidRPr="00F87EA0">
        <w:rPr>
          <w:rtl/>
        </w:rPr>
        <w:t>החיים</w:t>
      </w:r>
      <w:r>
        <w:rPr>
          <w:rFonts w:hint="cs"/>
          <w:rtl/>
        </w:rPr>
        <w:t>.</w:t>
      </w:r>
      <w:bookmarkStart w:id="5640" w:name="_ETM_Q7_577880"/>
      <w:bookmarkEnd w:id="5640"/>
      <w:r>
        <w:rPr>
          <w:rFonts w:hint="cs"/>
          <w:rtl/>
        </w:rPr>
        <w:t xml:space="preserve"> </w:t>
      </w:r>
      <w:bookmarkStart w:id="5641" w:name="_ETM_Q7_577189"/>
      <w:bookmarkStart w:id="5642" w:name="_ETM_Q7_577313"/>
      <w:bookmarkStart w:id="5643" w:name="_ETM_Q7_577604"/>
      <w:bookmarkStart w:id="5644" w:name="_ETM_Q7_577670"/>
      <w:bookmarkEnd w:id="5641"/>
      <w:bookmarkEnd w:id="5642"/>
      <w:bookmarkEnd w:id="5643"/>
      <w:bookmarkEnd w:id="5644"/>
      <w:r w:rsidRPr="00F87EA0">
        <w:rPr>
          <w:rtl/>
        </w:rPr>
        <w:t xml:space="preserve">הצעת </w:t>
      </w:r>
      <w:bookmarkStart w:id="5645" w:name="_ETM_Q7_578240"/>
      <w:bookmarkEnd w:id="5645"/>
      <w:r w:rsidRPr="00F87EA0">
        <w:rPr>
          <w:rtl/>
        </w:rPr>
        <w:t xml:space="preserve">חוק </w:t>
      </w:r>
      <w:bookmarkStart w:id="5646" w:name="_ETM_Q7_578420"/>
      <w:bookmarkEnd w:id="5646"/>
      <w:r w:rsidRPr="00F87EA0">
        <w:rPr>
          <w:rtl/>
        </w:rPr>
        <w:t xml:space="preserve">שנייה </w:t>
      </w:r>
      <w:bookmarkStart w:id="5647" w:name="_ETM_Q7_579600"/>
      <w:bookmarkEnd w:id="5647"/>
      <w:r>
        <w:rPr>
          <w:rFonts w:hint="cs"/>
          <w:rtl/>
        </w:rPr>
        <w:t>היא</w:t>
      </w:r>
      <w:r w:rsidRPr="00F87EA0">
        <w:rPr>
          <w:rtl/>
        </w:rPr>
        <w:t xml:space="preserve"> </w:t>
      </w:r>
      <w:bookmarkStart w:id="5648" w:name="_ETM_Q7_579749"/>
      <w:bookmarkEnd w:id="5648"/>
      <w:r w:rsidRPr="00F87EA0">
        <w:rPr>
          <w:rtl/>
        </w:rPr>
        <w:t xml:space="preserve">הצעת </w:t>
      </w:r>
      <w:bookmarkStart w:id="5649" w:name="_ETM_Q7_580020"/>
      <w:bookmarkEnd w:id="5649"/>
      <w:r w:rsidRPr="00F87EA0">
        <w:rPr>
          <w:rtl/>
        </w:rPr>
        <w:t xml:space="preserve">חוק </w:t>
      </w:r>
      <w:bookmarkStart w:id="5650" w:name="_ETM_Q7_580200"/>
      <w:bookmarkEnd w:id="5650"/>
      <w:r w:rsidRPr="00F87EA0">
        <w:rPr>
          <w:rtl/>
        </w:rPr>
        <w:t xml:space="preserve">שמדברת </w:t>
      </w:r>
      <w:bookmarkStart w:id="5651" w:name="_ETM_Q7_580679"/>
      <w:bookmarkEnd w:id="5651"/>
      <w:r w:rsidRPr="00F87EA0">
        <w:rPr>
          <w:rtl/>
        </w:rPr>
        <w:t xml:space="preserve">על </w:t>
      </w:r>
      <w:bookmarkStart w:id="5652" w:name="_ETM_Q7_580799"/>
      <w:bookmarkEnd w:id="5652"/>
      <w:r w:rsidRPr="00F87EA0">
        <w:rPr>
          <w:rtl/>
        </w:rPr>
        <w:t xml:space="preserve">יישום </w:t>
      </w:r>
      <w:bookmarkStart w:id="5653" w:name="_ETM_Q7_581159"/>
      <w:bookmarkEnd w:id="5653"/>
      <w:r w:rsidRPr="00F87EA0">
        <w:rPr>
          <w:rtl/>
        </w:rPr>
        <w:t xml:space="preserve">ההמלצות </w:t>
      </w:r>
      <w:bookmarkStart w:id="5654" w:name="_ETM_Q7_581520"/>
      <w:bookmarkEnd w:id="5654"/>
      <w:r w:rsidRPr="00F87EA0">
        <w:rPr>
          <w:rtl/>
        </w:rPr>
        <w:t xml:space="preserve">של </w:t>
      </w:r>
      <w:bookmarkStart w:id="5655" w:name="_ETM_Q7_581640"/>
      <w:bookmarkEnd w:id="5655"/>
      <w:r w:rsidRPr="00F87EA0">
        <w:rPr>
          <w:rtl/>
        </w:rPr>
        <w:t xml:space="preserve">ועדת </w:t>
      </w:r>
      <w:bookmarkStart w:id="5656" w:name="_ETM_Q7_581909"/>
      <w:bookmarkEnd w:id="5656"/>
      <w:r w:rsidRPr="00F87EA0">
        <w:rPr>
          <w:rtl/>
        </w:rPr>
        <w:t>רובי</w:t>
      </w:r>
      <w:bookmarkStart w:id="5657" w:name="_ETM_Q7_582119"/>
      <w:bookmarkEnd w:id="5657"/>
      <w:r>
        <w:rPr>
          <w:rFonts w:hint="cs"/>
          <w:rtl/>
        </w:rPr>
        <w:t xml:space="preserve">נשטיין </w:t>
      </w:r>
      <w:r>
        <w:rPr>
          <w:rFonts w:hint="eastAsia"/>
        </w:rPr>
        <w:t>–</w:t>
      </w:r>
      <w:r w:rsidRPr="00F87EA0">
        <w:rPr>
          <w:rtl/>
        </w:rPr>
        <w:t xml:space="preserve"> </w:t>
      </w:r>
      <w:bookmarkStart w:id="5658" w:name="_ETM_Q7_582329"/>
      <w:bookmarkEnd w:id="5658"/>
      <w:r w:rsidRPr="00F87EA0">
        <w:rPr>
          <w:rtl/>
        </w:rPr>
        <w:t xml:space="preserve">פשוט </w:t>
      </w:r>
      <w:bookmarkStart w:id="5659" w:name="_ETM_Q7_582630"/>
      <w:bookmarkEnd w:id="5659"/>
      <w:r w:rsidRPr="00F87EA0">
        <w:rPr>
          <w:rtl/>
        </w:rPr>
        <w:t xml:space="preserve">לקחת </w:t>
      </w:r>
      <w:bookmarkStart w:id="5660" w:name="_ETM_Q7_582990"/>
      <w:bookmarkEnd w:id="5660"/>
      <w:r w:rsidRPr="00F87EA0">
        <w:rPr>
          <w:rtl/>
        </w:rPr>
        <w:t xml:space="preserve">את </w:t>
      </w:r>
      <w:bookmarkStart w:id="5661" w:name="_ETM_Q7_583049"/>
      <w:bookmarkEnd w:id="5661"/>
      <w:r w:rsidRPr="00F87EA0">
        <w:rPr>
          <w:rtl/>
        </w:rPr>
        <w:t xml:space="preserve">ההמלצות </w:t>
      </w:r>
      <w:bookmarkStart w:id="5662" w:name="_ETM_Q7_583560"/>
      <w:bookmarkEnd w:id="5662"/>
      <w:r w:rsidRPr="00F87EA0">
        <w:rPr>
          <w:rtl/>
        </w:rPr>
        <w:t xml:space="preserve">של </w:t>
      </w:r>
      <w:bookmarkStart w:id="5663" w:name="_ETM_Q7_583679"/>
      <w:bookmarkEnd w:id="5663"/>
      <w:r w:rsidRPr="00F87EA0">
        <w:rPr>
          <w:rtl/>
        </w:rPr>
        <w:t xml:space="preserve">ועדת </w:t>
      </w:r>
      <w:bookmarkStart w:id="5664" w:name="_ETM_Q7_583979"/>
      <w:bookmarkEnd w:id="5664"/>
      <w:r w:rsidRPr="00F87EA0">
        <w:rPr>
          <w:rtl/>
        </w:rPr>
        <w:t xml:space="preserve">רובינשטיין </w:t>
      </w:r>
      <w:bookmarkStart w:id="5665" w:name="_ETM_Q7_584819"/>
      <w:bookmarkEnd w:id="5665"/>
      <w:r w:rsidRPr="00F87EA0">
        <w:rPr>
          <w:rtl/>
        </w:rPr>
        <w:t xml:space="preserve">ולהפוך </w:t>
      </w:r>
      <w:bookmarkStart w:id="5666" w:name="_ETM_Q7_585359"/>
      <w:bookmarkEnd w:id="5666"/>
      <w:r w:rsidRPr="00F87EA0">
        <w:rPr>
          <w:rtl/>
        </w:rPr>
        <w:t>אות</w:t>
      </w:r>
      <w:r>
        <w:rPr>
          <w:rFonts w:hint="cs"/>
          <w:rtl/>
        </w:rPr>
        <w:t>ן</w:t>
      </w:r>
      <w:r w:rsidRPr="00F87EA0">
        <w:rPr>
          <w:rtl/>
        </w:rPr>
        <w:t xml:space="preserve"> </w:t>
      </w:r>
      <w:bookmarkStart w:id="5667" w:name="_ETM_Q7_585869"/>
      <w:bookmarkEnd w:id="5667"/>
      <w:r w:rsidRPr="00F87EA0">
        <w:rPr>
          <w:rtl/>
        </w:rPr>
        <w:t>לחקיקה</w:t>
      </w:r>
      <w:r>
        <w:rPr>
          <w:rFonts w:hint="cs"/>
          <w:rtl/>
        </w:rPr>
        <w:t>.</w:t>
      </w:r>
      <w:r w:rsidRPr="00F87EA0">
        <w:rPr>
          <w:rtl/>
        </w:rPr>
        <w:t xml:space="preserve"> </w:t>
      </w:r>
      <w:bookmarkStart w:id="5668" w:name="_ETM_Q7_587250"/>
      <w:bookmarkEnd w:id="5668"/>
      <w:r w:rsidRPr="00F87EA0">
        <w:rPr>
          <w:rtl/>
        </w:rPr>
        <w:t xml:space="preserve">אני </w:t>
      </w:r>
      <w:bookmarkStart w:id="5669" w:name="_ETM_Q7_587399"/>
      <w:bookmarkEnd w:id="5669"/>
      <w:r w:rsidRPr="00F87EA0">
        <w:rPr>
          <w:rtl/>
        </w:rPr>
        <w:t xml:space="preserve">חושב </w:t>
      </w:r>
      <w:bookmarkStart w:id="5670" w:name="_ETM_Q7_587609"/>
      <w:bookmarkEnd w:id="5670"/>
      <w:r w:rsidRPr="00F87EA0">
        <w:rPr>
          <w:rtl/>
        </w:rPr>
        <w:t xml:space="preserve">שזו </w:t>
      </w:r>
      <w:bookmarkStart w:id="5671" w:name="_ETM_Q7_587789"/>
      <w:bookmarkEnd w:id="5671"/>
      <w:r w:rsidRPr="00F87EA0">
        <w:rPr>
          <w:rtl/>
        </w:rPr>
        <w:t xml:space="preserve">האחריות </w:t>
      </w:r>
      <w:bookmarkStart w:id="5672" w:name="_ETM_Q7_588299"/>
      <w:bookmarkEnd w:id="5672"/>
      <w:r w:rsidRPr="00F87EA0">
        <w:rPr>
          <w:rtl/>
        </w:rPr>
        <w:t xml:space="preserve">שלנו </w:t>
      </w:r>
      <w:bookmarkStart w:id="5673" w:name="_ETM_Q7_588750"/>
      <w:bookmarkEnd w:id="5673"/>
      <w:r w:rsidRPr="00F87EA0">
        <w:rPr>
          <w:rtl/>
        </w:rPr>
        <w:t xml:space="preserve">כחברה </w:t>
      </w:r>
      <w:bookmarkStart w:id="5674" w:name="_ETM_Q7_589380"/>
      <w:bookmarkEnd w:id="5674"/>
      <w:r w:rsidRPr="00F87EA0">
        <w:rPr>
          <w:rtl/>
        </w:rPr>
        <w:t xml:space="preserve">לדאוג </w:t>
      </w:r>
      <w:bookmarkStart w:id="5675" w:name="_ETM_Q7_589950"/>
      <w:bookmarkEnd w:id="5675"/>
      <w:r>
        <w:rPr>
          <w:rFonts w:hint="cs"/>
          <w:rtl/>
        </w:rPr>
        <w:t>ל</w:t>
      </w:r>
      <w:r w:rsidRPr="00F87EA0">
        <w:rPr>
          <w:rtl/>
        </w:rPr>
        <w:t xml:space="preserve">יתומי </w:t>
      </w:r>
      <w:bookmarkStart w:id="5676" w:name="_ETM_Q7_590429"/>
      <w:bookmarkEnd w:id="5676"/>
      <w:r w:rsidRPr="00F87EA0">
        <w:rPr>
          <w:rtl/>
        </w:rPr>
        <w:t xml:space="preserve">צה"ל </w:t>
      </w:r>
      <w:bookmarkStart w:id="5677" w:name="_ETM_Q7_590759"/>
      <w:bookmarkEnd w:id="5677"/>
      <w:r w:rsidRPr="00F87EA0">
        <w:rPr>
          <w:rtl/>
        </w:rPr>
        <w:t xml:space="preserve">ומערכת </w:t>
      </w:r>
      <w:bookmarkStart w:id="5678" w:name="_ETM_Q7_591210"/>
      <w:bookmarkEnd w:id="5678"/>
      <w:r w:rsidRPr="00F87EA0">
        <w:rPr>
          <w:rtl/>
        </w:rPr>
        <w:t xml:space="preserve">הביטחון </w:t>
      </w:r>
      <w:bookmarkStart w:id="5679" w:name="_ETM_Q7_592240"/>
      <w:bookmarkEnd w:id="5679"/>
      <w:r w:rsidRPr="00F87EA0">
        <w:rPr>
          <w:rtl/>
        </w:rPr>
        <w:t xml:space="preserve">לאורך </w:t>
      </w:r>
      <w:bookmarkStart w:id="5680" w:name="_ETM_Q7_592750"/>
      <w:bookmarkEnd w:id="5680"/>
      <w:r w:rsidRPr="00F87EA0">
        <w:rPr>
          <w:rtl/>
        </w:rPr>
        <w:t xml:space="preserve">כל </w:t>
      </w:r>
      <w:bookmarkStart w:id="5681" w:name="_ETM_Q7_593020"/>
      <w:bookmarkEnd w:id="5681"/>
      <w:r w:rsidRPr="00F87EA0">
        <w:rPr>
          <w:rtl/>
        </w:rPr>
        <w:t>חייהם</w:t>
      </w:r>
      <w:r>
        <w:rPr>
          <w:rFonts w:hint="cs"/>
          <w:rtl/>
        </w:rPr>
        <w:t>,</w:t>
      </w:r>
      <w:r w:rsidRPr="00F87EA0">
        <w:rPr>
          <w:rtl/>
        </w:rPr>
        <w:t xml:space="preserve"> </w:t>
      </w:r>
      <w:bookmarkStart w:id="5682" w:name="_ETM_Q7_594070"/>
      <w:bookmarkEnd w:id="5682"/>
      <w:r w:rsidRPr="00F87EA0">
        <w:rPr>
          <w:rtl/>
        </w:rPr>
        <w:t xml:space="preserve">ואני </w:t>
      </w:r>
      <w:bookmarkStart w:id="5683" w:name="_ETM_Q7_594370"/>
      <w:bookmarkEnd w:id="5683"/>
      <w:r w:rsidRPr="00F87EA0">
        <w:rPr>
          <w:rtl/>
        </w:rPr>
        <w:t xml:space="preserve">חושב </w:t>
      </w:r>
      <w:bookmarkStart w:id="5684" w:name="_ETM_Q7_594610"/>
      <w:bookmarkEnd w:id="5684"/>
      <w:r w:rsidRPr="00F87EA0">
        <w:rPr>
          <w:rtl/>
        </w:rPr>
        <w:t xml:space="preserve">שדווקא </w:t>
      </w:r>
      <w:bookmarkStart w:id="5685" w:name="_ETM_Q7_595120"/>
      <w:bookmarkEnd w:id="5685"/>
      <w:r w:rsidRPr="00F87EA0">
        <w:rPr>
          <w:rtl/>
        </w:rPr>
        <w:t xml:space="preserve">בעת </w:t>
      </w:r>
      <w:bookmarkStart w:id="5686" w:name="_ETM_Q7_595360"/>
      <w:bookmarkEnd w:id="5686"/>
      <w:r w:rsidRPr="00F87EA0">
        <w:rPr>
          <w:rtl/>
        </w:rPr>
        <w:t xml:space="preserve">המלחמה </w:t>
      </w:r>
      <w:bookmarkStart w:id="5687" w:name="_ETM_Q7_595810"/>
      <w:bookmarkEnd w:id="5687"/>
      <w:r w:rsidRPr="00F87EA0">
        <w:rPr>
          <w:rtl/>
        </w:rPr>
        <w:t xml:space="preserve">זה </w:t>
      </w:r>
      <w:bookmarkStart w:id="5688" w:name="_ETM_Q7_595930"/>
      <w:bookmarkEnd w:id="5688"/>
      <w:r w:rsidRPr="00F87EA0">
        <w:rPr>
          <w:rtl/>
        </w:rPr>
        <w:t xml:space="preserve">כל </w:t>
      </w:r>
      <w:bookmarkStart w:id="5689" w:name="_ETM_Q7_596080"/>
      <w:bookmarkEnd w:id="5689"/>
      <w:r w:rsidRPr="00F87EA0">
        <w:rPr>
          <w:rtl/>
        </w:rPr>
        <w:t xml:space="preserve">כך </w:t>
      </w:r>
      <w:bookmarkStart w:id="5690" w:name="_ETM_Q7_596260"/>
      <w:bookmarkEnd w:id="5690"/>
      <w:r w:rsidRPr="00F87EA0">
        <w:rPr>
          <w:rtl/>
        </w:rPr>
        <w:t>חשוב</w:t>
      </w:r>
      <w:r>
        <w:rPr>
          <w:rFonts w:hint="cs"/>
          <w:rtl/>
        </w:rPr>
        <w:t>,</w:t>
      </w:r>
      <w:r w:rsidRPr="00F87EA0">
        <w:rPr>
          <w:rtl/>
        </w:rPr>
        <w:t xml:space="preserve"> </w:t>
      </w:r>
      <w:bookmarkStart w:id="5691" w:name="_ETM_Q7_597010"/>
      <w:bookmarkEnd w:id="5691"/>
      <w:r w:rsidRPr="00F87EA0">
        <w:rPr>
          <w:rtl/>
        </w:rPr>
        <w:t xml:space="preserve">כשהלוחמים </w:t>
      </w:r>
      <w:bookmarkStart w:id="5692" w:name="_ETM_Q7_598120"/>
      <w:bookmarkEnd w:id="5692"/>
      <w:r w:rsidRPr="00F87EA0">
        <w:rPr>
          <w:rtl/>
        </w:rPr>
        <w:t xml:space="preserve">שלנו </w:t>
      </w:r>
      <w:bookmarkStart w:id="5693" w:name="_ETM_Q7_598510"/>
      <w:bookmarkEnd w:id="5693"/>
      <w:r w:rsidRPr="00F87EA0">
        <w:rPr>
          <w:rtl/>
        </w:rPr>
        <w:t xml:space="preserve">עכשיו </w:t>
      </w:r>
      <w:bookmarkStart w:id="5694" w:name="_ETM_Q7_598990"/>
      <w:bookmarkEnd w:id="5694"/>
      <w:r w:rsidRPr="00F87EA0">
        <w:rPr>
          <w:rtl/>
        </w:rPr>
        <w:t xml:space="preserve">יוצאים </w:t>
      </w:r>
      <w:bookmarkStart w:id="5695" w:name="_ETM_Q7_599320"/>
      <w:bookmarkEnd w:id="5695"/>
      <w:r w:rsidRPr="00F87EA0">
        <w:rPr>
          <w:rtl/>
        </w:rPr>
        <w:t xml:space="preserve">לשדות </w:t>
      </w:r>
      <w:bookmarkStart w:id="5696" w:name="_ETM_Q7_599620"/>
      <w:bookmarkEnd w:id="5696"/>
      <w:r w:rsidRPr="00F87EA0">
        <w:rPr>
          <w:rtl/>
        </w:rPr>
        <w:t>הקרב</w:t>
      </w:r>
      <w:r>
        <w:rPr>
          <w:rFonts w:hint="cs"/>
          <w:rtl/>
        </w:rPr>
        <w:t>,</w:t>
      </w:r>
      <w:r w:rsidRPr="00F87EA0">
        <w:rPr>
          <w:rtl/>
        </w:rPr>
        <w:t xml:space="preserve"> </w:t>
      </w:r>
      <w:bookmarkStart w:id="5697" w:name="_ETM_Q7_599979"/>
      <w:bookmarkEnd w:id="5697"/>
      <w:r w:rsidR="005434D5">
        <w:rPr>
          <w:rFonts w:hint="cs"/>
          <w:rtl/>
        </w:rPr>
        <w:t>ו</w:t>
      </w:r>
      <w:r w:rsidRPr="00F87EA0">
        <w:rPr>
          <w:rtl/>
        </w:rPr>
        <w:t xml:space="preserve">בהם </w:t>
      </w:r>
      <w:bookmarkStart w:id="5698" w:name="_ETM_Q7_600339"/>
      <w:bookmarkEnd w:id="5698"/>
      <w:r w:rsidRPr="00F87EA0">
        <w:rPr>
          <w:rtl/>
        </w:rPr>
        <w:t xml:space="preserve">רבים </w:t>
      </w:r>
      <w:bookmarkStart w:id="5699" w:name="_ETM_Q7_600760"/>
      <w:bookmarkEnd w:id="5699"/>
      <w:r w:rsidRPr="00F87EA0">
        <w:rPr>
          <w:rtl/>
        </w:rPr>
        <w:t xml:space="preserve">שהם </w:t>
      </w:r>
      <w:bookmarkStart w:id="5700" w:name="_ETM_Q7_600970"/>
      <w:bookmarkEnd w:id="5700"/>
      <w:r w:rsidRPr="00F87EA0">
        <w:rPr>
          <w:rtl/>
        </w:rPr>
        <w:t>הורים</w:t>
      </w:r>
      <w:r>
        <w:rPr>
          <w:rFonts w:hint="cs"/>
          <w:rtl/>
        </w:rPr>
        <w:t>.</w:t>
      </w:r>
      <w:r w:rsidRPr="00F87EA0">
        <w:rPr>
          <w:rtl/>
        </w:rPr>
        <w:t xml:space="preserve"> </w:t>
      </w:r>
      <w:bookmarkStart w:id="5701" w:name="_ETM_Q7_601420"/>
      <w:bookmarkEnd w:id="5701"/>
      <w:r w:rsidRPr="00F87EA0">
        <w:rPr>
          <w:rtl/>
        </w:rPr>
        <w:t xml:space="preserve">מילואימניקים </w:t>
      </w:r>
      <w:bookmarkStart w:id="5702" w:name="_ETM_Q7_602050"/>
      <w:bookmarkEnd w:id="5702"/>
      <w:r w:rsidRPr="00F87EA0">
        <w:rPr>
          <w:rtl/>
        </w:rPr>
        <w:t xml:space="preserve">רבים </w:t>
      </w:r>
      <w:bookmarkStart w:id="5703" w:name="_ETM_Q7_602500"/>
      <w:bookmarkEnd w:id="5703"/>
      <w:r w:rsidRPr="00F87EA0">
        <w:rPr>
          <w:rtl/>
        </w:rPr>
        <w:t xml:space="preserve">והמון </w:t>
      </w:r>
      <w:bookmarkStart w:id="5704" w:name="_ETM_Q7_603430"/>
      <w:bookmarkEnd w:id="5704"/>
      <w:r w:rsidRPr="00F87EA0">
        <w:rPr>
          <w:rtl/>
        </w:rPr>
        <w:t xml:space="preserve">הורים </w:t>
      </w:r>
      <w:bookmarkStart w:id="5705" w:name="_ETM_Q7_604250"/>
      <w:bookmarkEnd w:id="5705"/>
      <w:r w:rsidRPr="00F87EA0">
        <w:rPr>
          <w:rtl/>
        </w:rPr>
        <w:t xml:space="preserve">צריכים </w:t>
      </w:r>
      <w:bookmarkStart w:id="5706" w:name="_ETM_Q7_604520"/>
      <w:bookmarkEnd w:id="5706"/>
      <w:r w:rsidRPr="00F87EA0">
        <w:rPr>
          <w:rtl/>
        </w:rPr>
        <w:t xml:space="preserve">לדעת </w:t>
      </w:r>
      <w:bookmarkStart w:id="5707" w:name="_ETM_Q7_605420"/>
      <w:bookmarkEnd w:id="5707"/>
      <w:r w:rsidRPr="00F87EA0">
        <w:rPr>
          <w:rtl/>
        </w:rPr>
        <w:t xml:space="preserve">שהם </w:t>
      </w:r>
      <w:bookmarkStart w:id="5708" w:name="_ETM_Q7_605869"/>
      <w:bookmarkEnd w:id="5708"/>
      <w:r w:rsidRPr="00F87EA0">
        <w:rPr>
          <w:rtl/>
        </w:rPr>
        <w:t xml:space="preserve">עכשיו </w:t>
      </w:r>
      <w:bookmarkStart w:id="5709" w:name="_ETM_Q7_606140"/>
      <w:bookmarkEnd w:id="5709"/>
      <w:r w:rsidRPr="00F87EA0">
        <w:rPr>
          <w:rtl/>
        </w:rPr>
        <w:t xml:space="preserve">מחרפים </w:t>
      </w:r>
      <w:bookmarkStart w:id="5710" w:name="_ETM_Q7_606560"/>
      <w:bookmarkEnd w:id="5710"/>
      <w:r w:rsidRPr="00F87EA0">
        <w:rPr>
          <w:rtl/>
        </w:rPr>
        <w:t xml:space="preserve">את </w:t>
      </w:r>
      <w:bookmarkStart w:id="5711" w:name="_ETM_Q7_606650"/>
      <w:bookmarkEnd w:id="5711"/>
      <w:r w:rsidRPr="00F87EA0">
        <w:rPr>
          <w:rtl/>
        </w:rPr>
        <w:t xml:space="preserve">נפשם </w:t>
      </w:r>
      <w:bookmarkStart w:id="5712" w:name="_ETM_Q7_606979"/>
      <w:bookmarkEnd w:id="5712"/>
      <w:r w:rsidRPr="00F87EA0">
        <w:rPr>
          <w:rtl/>
        </w:rPr>
        <w:t>בשבילנו</w:t>
      </w:r>
      <w:r w:rsidR="005434D5">
        <w:rPr>
          <w:rFonts w:hint="cs"/>
          <w:rtl/>
        </w:rPr>
        <w:t>,</w:t>
      </w:r>
      <w:r w:rsidRPr="00F87EA0">
        <w:rPr>
          <w:rtl/>
        </w:rPr>
        <w:t xml:space="preserve"> </w:t>
      </w:r>
      <w:bookmarkStart w:id="5713" w:name="_ETM_Q7_607890"/>
      <w:bookmarkEnd w:id="5713"/>
      <w:r w:rsidRPr="00F87EA0">
        <w:rPr>
          <w:rtl/>
        </w:rPr>
        <w:t xml:space="preserve">ואם </w:t>
      </w:r>
      <w:bookmarkStart w:id="5714" w:name="_ETM_Q7_608370"/>
      <w:bookmarkEnd w:id="5714"/>
      <w:r w:rsidRPr="00F87EA0">
        <w:rPr>
          <w:rtl/>
        </w:rPr>
        <w:t xml:space="preserve">חס </w:t>
      </w:r>
      <w:bookmarkStart w:id="5715" w:name="_ETM_Q7_608610"/>
      <w:bookmarkEnd w:id="5715"/>
      <w:r w:rsidRPr="00F87EA0">
        <w:rPr>
          <w:rtl/>
        </w:rPr>
        <w:t xml:space="preserve">ושלום </w:t>
      </w:r>
      <w:bookmarkStart w:id="5716" w:name="_ETM_Q7_608940"/>
      <w:bookmarkEnd w:id="5716"/>
      <w:r w:rsidRPr="00F87EA0">
        <w:rPr>
          <w:rtl/>
        </w:rPr>
        <w:t xml:space="preserve">יקרה </w:t>
      </w:r>
      <w:bookmarkStart w:id="5717" w:name="_ETM_Q7_609180"/>
      <w:bookmarkEnd w:id="5717"/>
      <w:r w:rsidRPr="00F87EA0">
        <w:rPr>
          <w:rtl/>
        </w:rPr>
        <w:t xml:space="preserve">הרע </w:t>
      </w:r>
      <w:bookmarkStart w:id="5718" w:name="_ETM_Q7_609360"/>
      <w:bookmarkEnd w:id="5718"/>
      <w:r w:rsidRPr="00F87EA0">
        <w:rPr>
          <w:rtl/>
        </w:rPr>
        <w:t>מכ</w:t>
      </w:r>
      <w:r>
        <w:rPr>
          <w:rFonts w:hint="cs"/>
          <w:rtl/>
        </w:rPr>
        <w:t>ו</w:t>
      </w:r>
      <w:r w:rsidRPr="00F87EA0">
        <w:rPr>
          <w:rtl/>
        </w:rPr>
        <w:t>ל</w:t>
      </w:r>
      <w:bookmarkStart w:id="5719" w:name="_ETM_Q7_609810"/>
      <w:bookmarkEnd w:id="5719"/>
      <w:r>
        <w:rPr>
          <w:rFonts w:hint="cs"/>
          <w:rtl/>
        </w:rPr>
        <w:t xml:space="preserve">, </w:t>
      </w:r>
      <w:r w:rsidRPr="00F87EA0">
        <w:rPr>
          <w:rtl/>
        </w:rPr>
        <w:t xml:space="preserve">מדינת </w:t>
      </w:r>
      <w:bookmarkStart w:id="5720" w:name="_ETM_Q7_610230"/>
      <w:bookmarkEnd w:id="5720"/>
      <w:r w:rsidRPr="00F87EA0">
        <w:rPr>
          <w:rtl/>
        </w:rPr>
        <w:t xml:space="preserve">ישראל </w:t>
      </w:r>
      <w:bookmarkStart w:id="5721" w:name="_ETM_Q7_610560"/>
      <w:bookmarkEnd w:id="5721"/>
      <w:r w:rsidRPr="00F87EA0">
        <w:rPr>
          <w:rtl/>
        </w:rPr>
        <w:t xml:space="preserve">תהיה </w:t>
      </w:r>
      <w:bookmarkStart w:id="5722" w:name="_ETM_Q7_610770"/>
      <w:bookmarkEnd w:id="5722"/>
      <w:r w:rsidRPr="00F87EA0">
        <w:rPr>
          <w:rtl/>
        </w:rPr>
        <w:t xml:space="preserve">שם </w:t>
      </w:r>
      <w:bookmarkStart w:id="5723" w:name="_ETM_Q7_611130"/>
      <w:bookmarkEnd w:id="5723"/>
      <w:r w:rsidRPr="00F87EA0">
        <w:rPr>
          <w:rtl/>
        </w:rPr>
        <w:t xml:space="preserve">בשביל </w:t>
      </w:r>
      <w:bookmarkStart w:id="5724" w:name="_ETM_Q7_611400"/>
      <w:bookmarkEnd w:id="5724"/>
      <w:r w:rsidRPr="00F87EA0">
        <w:rPr>
          <w:rtl/>
        </w:rPr>
        <w:t xml:space="preserve">הילדים </w:t>
      </w:r>
      <w:bookmarkStart w:id="5725" w:name="_ETM_Q7_611760"/>
      <w:bookmarkEnd w:id="5725"/>
      <w:r w:rsidRPr="00F87EA0">
        <w:rPr>
          <w:rtl/>
        </w:rPr>
        <w:t>שלהם</w:t>
      </w:r>
      <w:r>
        <w:rPr>
          <w:rFonts w:hint="cs"/>
          <w:rtl/>
        </w:rPr>
        <w:t>.</w:t>
      </w:r>
      <w:r w:rsidRPr="00F87EA0">
        <w:rPr>
          <w:rtl/>
        </w:rPr>
        <w:t xml:space="preserve"> </w:t>
      </w:r>
      <w:bookmarkStart w:id="5726" w:name="_ETM_Q7_612030"/>
      <w:bookmarkEnd w:id="5726"/>
      <w:r w:rsidRPr="00F87EA0">
        <w:rPr>
          <w:rtl/>
        </w:rPr>
        <w:t>תודה</w:t>
      </w:r>
      <w:r>
        <w:rPr>
          <w:rFonts w:hint="cs"/>
          <w:rtl/>
        </w:rPr>
        <w:t>.</w:t>
      </w:r>
    </w:p>
    <w:p w:rsidR="00DA3A44" w:rsidRDefault="00DA3A44" w:rsidP="008B62B4">
      <w:pPr>
        <w:rPr>
          <w:rtl/>
        </w:rPr>
      </w:pPr>
    </w:p>
    <w:p w:rsidR="00DA3A44" w:rsidRDefault="00DA3A44" w:rsidP="008B62B4">
      <w:pPr>
        <w:pStyle w:val="af6"/>
        <w:keepNext/>
        <w:rPr>
          <w:rtl/>
        </w:rPr>
      </w:pPr>
      <w:bookmarkStart w:id="5727" w:name="ET_yor_6598_5"/>
      <w:r w:rsidRPr="004C7C40">
        <w:rPr>
          <w:rStyle w:val="TagStyle"/>
          <w:rtl/>
        </w:rPr>
        <w:t xml:space="preserve"> &lt;&lt; יור &gt;&gt; </w:t>
      </w:r>
      <w:r>
        <w:rPr>
          <w:rtl/>
        </w:rPr>
        <w:t>היו"ר משה סולומון:</w:t>
      </w:r>
      <w:r w:rsidRPr="004C7C40">
        <w:rPr>
          <w:rStyle w:val="TagStyle"/>
          <w:rtl/>
        </w:rPr>
        <w:t xml:space="preserve"> &lt;&lt; יור &gt;&gt;</w:t>
      </w:r>
      <w:r>
        <w:rPr>
          <w:rtl/>
        </w:rPr>
        <w:t xml:space="preserve">   </w:t>
      </w:r>
      <w:bookmarkEnd w:id="5727"/>
    </w:p>
    <w:p w:rsidR="00DA3A44" w:rsidRDefault="00DA3A44" w:rsidP="00D532FC">
      <w:pPr>
        <w:rPr>
          <w:rtl/>
        </w:rPr>
      </w:pPr>
    </w:p>
    <w:p w:rsidR="00DA3A44" w:rsidRDefault="00DA3A44" w:rsidP="008B62B4">
      <w:pPr>
        <w:rPr>
          <w:rtl/>
        </w:rPr>
      </w:pPr>
      <w:bookmarkStart w:id="5728" w:name="_ETM_Q7_612480"/>
      <w:bookmarkEnd w:id="5728"/>
      <w:r w:rsidRPr="00F87EA0">
        <w:rPr>
          <w:rtl/>
        </w:rPr>
        <w:t xml:space="preserve">תודה </w:t>
      </w:r>
      <w:bookmarkStart w:id="5729" w:name="_ETM_Q7_612780"/>
      <w:bookmarkEnd w:id="5729"/>
      <w:r w:rsidRPr="00F87EA0">
        <w:rPr>
          <w:rtl/>
        </w:rPr>
        <w:t>רבה</w:t>
      </w:r>
      <w:r>
        <w:rPr>
          <w:rFonts w:hint="cs"/>
          <w:rtl/>
        </w:rPr>
        <w:t>.</w:t>
      </w:r>
    </w:p>
    <w:p w:rsidR="00DA3A44" w:rsidRDefault="00DA3A44" w:rsidP="008B62B4">
      <w:pPr>
        <w:rPr>
          <w:rtl/>
        </w:rPr>
      </w:pPr>
      <w:bookmarkStart w:id="5730" w:name="_ETM_Q7_612930"/>
      <w:bookmarkStart w:id="5731" w:name="_ETM_Q7_613014"/>
      <w:bookmarkEnd w:id="5730"/>
      <w:bookmarkEnd w:id="5731"/>
    </w:p>
    <w:p w:rsidR="00DA3A44" w:rsidRDefault="00DA3A44" w:rsidP="008B62B4">
      <w:pPr>
        <w:pStyle w:val="-"/>
        <w:keepNext/>
        <w:rPr>
          <w:rtl/>
        </w:rPr>
      </w:pPr>
      <w:bookmarkStart w:id="5732" w:name="_ETM_Q7_613059"/>
      <w:bookmarkStart w:id="5733" w:name="_ETM_Q7_613135"/>
      <w:bookmarkStart w:id="5734" w:name="ET_speakercontinue_5855_6"/>
      <w:bookmarkEnd w:id="5732"/>
      <w:bookmarkEnd w:id="5733"/>
      <w:r w:rsidRPr="004C7C40">
        <w:rPr>
          <w:rStyle w:val="TagStyle"/>
          <w:rtl/>
        </w:rPr>
        <w:t xml:space="preserve">&lt;&lt; דובר_המשך &gt;&gt; </w:t>
      </w:r>
      <w:r>
        <w:rPr>
          <w:rtl/>
        </w:rPr>
        <w:t>מתן כהנא (המחנה הממלכתי):</w:t>
      </w:r>
      <w:r w:rsidRPr="004C7C40">
        <w:rPr>
          <w:rStyle w:val="TagStyle"/>
          <w:rtl/>
        </w:rPr>
        <w:t xml:space="preserve"> &lt;&lt; דובר_המשך &gt;&gt;</w:t>
      </w:r>
      <w:r>
        <w:rPr>
          <w:rtl/>
        </w:rPr>
        <w:t xml:space="preserve">   </w:t>
      </w:r>
      <w:bookmarkEnd w:id="5734"/>
    </w:p>
    <w:p w:rsidR="00DA3A44" w:rsidRDefault="00DA3A44" w:rsidP="00D532FC">
      <w:pPr>
        <w:rPr>
          <w:rtl/>
        </w:rPr>
      </w:pPr>
    </w:p>
    <w:p w:rsidR="00DA3A44" w:rsidRDefault="00DA3A44" w:rsidP="008B62B4">
      <w:pPr>
        <w:rPr>
          <w:rtl/>
        </w:rPr>
      </w:pPr>
      <w:bookmarkStart w:id="5735" w:name="_ETM_Q7_613723"/>
      <w:bookmarkStart w:id="5736" w:name="_ETM_Q7_614040"/>
      <w:bookmarkEnd w:id="5735"/>
      <w:bookmarkEnd w:id="5736"/>
      <w:r w:rsidRPr="00F87EA0">
        <w:rPr>
          <w:rtl/>
        </w:rPr>
        <w:t xml:space="preserve">אני </w:t>
      </w:r>
      <w:bookmarkStart w:id="5737" w:name="_ETM_Q7_614220"/>
      <w:bookmarkEnd w:id="5737"/>
      <w:r w:rsidRPr="00F87EA0">
        <w:rPr>
          <w:rtl/>
        </w:rPr>
        <w:t xml:space="preserve">חושב </w:t>
      </w:r>
      <w:bookmarkStart w:id="5738" w:name="_ETM_Q7_614490"/>
      <w:bookmarkEnd w:id="5738"/>
      <w:r w:rsidRPr="00F87EA0">
        <w:rPr>
          <w:rtl/>
        </w:rPr>
        <w:t xml:space="preserve">שצריך </w:t>
      </w:r>
      <w:bookmarkStart w:id="5739" w:name="_ETM_Q7_614730"/>
      <w:bookmarkEnd w:id="5739"/>
      <w:r w:rsidRPr="00F87EA0">
        <w:rPr>
          <w:rtl/>
        </w:rPr>
        <w:t xml:space="preserve">להעביר </w:t>
      </w:r>
      <w:bookmarkStart w:id="5740" w:name="_ETM_Q7_615000"/>
      <w:bookmarkEnd w:id="5740"/>
      <w:r w:rsidRPr="00F87EA0">
        <w:rPr>
          <w:rtl/>
        </w:rPr>
        <w:t xml:space="preserve">את </w:t>
      </w:r>
      <w:bookmarkStart w:id="5741" w:name="_ETM_Q7_615090"/>
      <w:bookmarkEnd w:id="5741"/>
      <w:r w:rsidRPr="00F87EA0">
        <w:rPr>
          <w:rtl/>
        </w:rPr>
        <w:t xml:space="preserve">זה </w:t>
      </w:r>
      <w:bookmarkStart w:id="5742" w:name="_ETM_Q7_615209"/>
      <w:bookmarkEnd w:id="5742"/>
      <w:r w:rsidRPr="00F87EA0">
        <w:rPr>
          <w:rtl/>
        </w:rPr>
        <w:t xml:space="preserve">לוועדת </w:t>
      </w:r>
      <w:bookmarkStart w:id="5743" w:name="_ETM_Q7_615690"/>
      <w:bookmarkEnd w:id="5743"/>
      <w:r w:rsidRPr="00F87EA0">
        <w:rPr>
          <w:rtl/>
        </w:rPr>
        <w:t>הרווחה</w:t>
      </w:r>
      <w:r>
        <w:rPr>
          <w:rFonts w:hint="cs"/>
          <w:rtl/>
        </w:rPr>
        <w:t>.</w:t>
      </w:r>
    </w:p>
    <w:p w:rsidR="00DA3A44" w:rsidRDefault="00DA3A44" w:rsidP="008B62B4">
      <w:pPr>
        <w:rPr>
          <w:rtl/>
        </w:rPr>
      </w:pPr>
      <w:bookmarkStart w:id="5744" w:name="_ETM_Q7_616599"/>
      <w:bookmarkStart w:id="5745" w:name="_ETM_Q7_616670"/>
      <w:bookmarkEnd w:id="5744"/>
      <w:bookmarkEnd w:id="5745"/>
    </w:p>
    <w:p w:rsidR="00DA3A44" w:rsidRDefault="00DA3A44" w:rsidP="008B62B4">
      <w:pPr>
        <w:pStyle w:val="af6"/>
        <w:keepNext/>
        <w:rPr>
          <w:rtl/>
        </w:rPr>
      </w:pPr>
      <w:bookmarkStart w:id="5746" w:name="ET_yor_6598_7"/>
      <w:r w:rsidRPr="004C7C40">
        <w:rPr>
          <w:rStyle w:val="TagStyle"/>
          <w:rtl/>
        </w:rPr>
        <w:t xml:space="preserve"> &lt;&lt; יור &gt;&gt; </w:t>
      </w:r>
      <w:r>
        <w:rPr>
          <w:rtl/>
        </w:rPr>
        <w:t>היו"ר משה סולומון:</w:t>
      </w:r>
      <w:r w:rsidRPr="004C7C40">
        <w:rPr>
          <w:rStyle w:val="TagStyle"/>
          <w:rtl/>
        </w:rPr>
        <w:t xml:space="preserve"> &lt;&lt; יור &gt;&gt;</w:t>
      </w:r>
      <w:r>
        <w:rPr>
          <w:rtl/>
        </w:rPr>
        <w:t xml:space="preserve">   </w:t>
      </w:r>
      <w:bookmarkEnd w:id="5746"/>
    </w:p>
    <w:p w:rsidR="00DA3A44" w:rsidRDefault="00DA3A44" w:rsidP="00D532FC">
      <w:pPr>
        <w:rPr>
          <w:rtl/>
        </w:rPr>
      </w:pPr>
    </w:p>
    <w:p w:rsidR="00DA3A44" w:rsidRDefault="00DA3A44" w:rsidP="008B62B4">
      <w:pPr>
        <w:rPr>
          <w:rtl/>
        </w:rPr>
      </w:pPr>
      <w:bookmarkStart w:id="5747" w:name="_ETM_Q7_616940"/>
      <w:bookmarkEnd w:id="5747"/>
      <w:r w:rsidRPr="00F87EA0">
        <w:rPr>
          <w:rtl/>
        </w:rPr>
        <w:t xml:space="preserve">בסדר </w:t>
      </w:r>
      <w:bookmarkStart w:id="5748" w:name="_ETM_Q7_617360"/>
      <w:bookmarkEnd w:id="5748"/>
      <w:r w:rsidRPr="00F87EA0">
        <w:rPr>
          <w:rtl/>
        </w:rPr>
        <w:t>גמור</w:t>
      </w:r>
      <w:r>
        <w:rPr>
          <w:rFonts w:hint="cs"/>
          <w:rtl/>
        </w:rPr>
        <w:t>.</w:t>
      </w:r>
      <w:r w:rsidRPr="00F87EA0">
        <w:rPr>
          <w:rtl/>
        </w:rPr>
        <w:t xml:space="preserve"> </w:t>
      </w:r>
      <w:bookmarkStart w:id="5749" w:name="_ETM_Q7_617990"/>
      <w:bookmarkEnd w:id="5749"/>
      <w:r w:rsidRPr="00F87EA0">
        <w:rPr>
          <w:rtl/>
        </w:rPr>
        <w:t xml:space="preserve">לאחר </w:t>
      </w:r>
      <w:bookmarkStart w:id="5750" w:name="_ETM_Q7_618320"/>
      <w:bookmarkEnd w:id="5750"/>
      <w:r w:rsidRPr="00F87EA0">
        <w:rPr>
          <w:rtl/>
        </w:rPr>
        <w:t xml:space="preserve">שישיב </w:t>
      </w:r>
      <w:bookmarkStart w:id="5751" w:name="_ETM_Q7_618920"/>
      <w:bookmarkEnd w:id="5751"/>
      <w:r w:rsidRPr="00F87EA0">
        <w:rPr>
          <w:rtl/>
        </w:rPr>
        <w:t>השר</w:t>
      </w:r>
      <w:r w:rsidR="005434D5">
        <w:rPr>
          <w:rFonts w:hint="cs"/>
          <w:rtl/>
        </w:rPr>
        <w:t>,</w:t>
      </w:r>
      <w:r w:rsidRPr="00F87EA0">
        <w:rPr>
          <w:rtl/>
        </w:rPr>
        <w:t xml:space="preserve"> </w:t>
      </w:r>
      <w:bookmarkStart w:id="5752" w:name="_ETM_Q7_619610"/>
      <w:bookmarkEnd w:id="5752"/>
      <w:r>
        <w:rPr>
          <w:rFonts w:hint="cs"/>
          <w:rtl/>
        </w:rPr>
        <w:t>נ</w:t>
      </w:r>
      <w:r w:rsidRPr="00F87EA0">
        <w:rPr>
          <w:rtl/>
        </w:rPr>
        <w:t xml:space="preserve">עביר </w:t>
      </w:r>
      <w:bookmarkStart w:id="5753" w:name="_ETM_Q7_619940"/>
      <w:bookmarkEnd w:id="5753"/>
      <w:r w:rsidRPr="00F87EA0">
        <w:rPr>
          <w:rtl/>
        </w:rPr>
        <w:t xml:space="preserve">את </w:t>
      </w:r>
      <w:bookmarkStart w:id="5754" w:name="_ETM_Q7_620000"/>
      <w:bookmarkEnd w:id="5754"/>
      <w:r w:rsidRPr="00F87EA0">
        <w:rPr>
          <w:rtl/>
        </w:rPr>
        <w:t xml:space="preserve">זה </w:t>
      </w:r>
      <w:bookmarkStart w:id="5755" w:name="_ETM_Q7_620090"/>
      <w:bookmarkEnd w:id="5755"/>
      <w:r>
        <w:rPr>
          <w:rFonts w:hint="cs"/>
          <w:rtl/>
        </w:rPr>
        <w:t>ל</w:t>
      </w:r>
      <w:r w:rsidRPr="00F87EA0">
        <w:rPr>
          <w:rtl/>
        </w:rPr>
        <w:t>שם</w:t>
      </w:r>
      <w:r>
        <w:rPr>
          <w:rFonts w:hint="cs"/>
          <w:rtl/>
        </w:rPr>
        <w:t>.</w:t>
      </w:r>
      <w:r w:rsidRPr="00F87EA0">
        <w:rPr>
          <w:rtl/>
        </w:rPr>
        <w:t xml:space="preserve"> </w:t>
      </w:r>
      <w:bookmarkStart w:id="5756" w:name="_ETM_Q7_621049"/>
      <w:bookmarkEnd w:id="5756"/>
    </w:p>
    <w:p w:rsidR="00DA3A44" w:rsidRDefault="00DA3A44" w:rsidP="008B62B4">
      <w:pPr>
        <w:rPr>
          <w:rtl/>
        </w:rPr>
      </w:pPr>
    </w:p>
    <w:p w:rsidR="00DA3A44" w:rsidRDefault="00DA3A44" w:rsidP="001E0449">
      <w:pPr>
        <w:rPr>
          <w:rtl/>
        </w:rPr>
      </w:pPr>
      <w:r w:rsidRPr="00F87EA0">
        <w:rPr>
          <w:rtl/>
        </w:rPr>
        <w:t xml:space="preserve">ישיב </w:t>
      </w:r>
      <w:bookmarkStart w:id="5757" w:name="_ETM_Q7_621349"/>
      <w:bookmarkEnd w:id="5757"/>
      <w:r w:rsidRPr="00F87EA0">
        <w:rPr>
          <w:rtl/>
        </w:rPr>
        <w:t xml:space="preserve">על </w:t>
      </w:r>
      <w:bookmarkStart w:id="5758" w:name="_ETM_Q7_621469"/>
      <w:bookmarkEnd w:id="5758"/>
      <w:r w:rsidRPr="00F87EA0">
        <w:rPr>
          <w:rtl/>
        </w:rPr>
        <w:t xml:space="preserve">ההצעה </w:t>
      </w:r>
      <w:bookmarkStart w:id="5759" w:name="_ETM_Q7_621829"/>
      <w:bookmarkEnd w:id="5759"/>
      <w:r w:rsidRPr="00F87EA0">
        <w:rPr>
          <w:rtl/>
        </w:rPr>
        <w:t xml:space="preserve">השר </w:t>
      </w:r>
      <w:bookmarkStart w:id="5760" w:name="_ETM_Q7_622069"/>
      <w:bookmarkEnd w:id="5760"/>
      <w:r w:rsidRPr="00F87EA0">
        <w:rPr>
          <w:rtl/>
        </w:rPr>
        <w:t xml:space="preserve">עמיחי </w:t>
      </w:r>
      <w:bookmarkStart w:id="5761" w:name="_ETM_Q7_622459"/>
      <w:bookmarkEnd w:id="5761"/>
      <w:r w:rsidRPr="00F87EA0">
        <w:rPr>
          <w:rtl/>
        </w:rPr>
        <w:t>אליהו</w:t>
      </w:r>
      <w:r>
        <w:rPr>
          <w:rFonts w:hint="cs"/>
          <w:rtl/>
        </w:rPr>
        <w:t>,</w:t>
      </w:r>
      <w:r w:rsidRPr="00F87EA0">
        <w:rPr>
          <w:rtl/>
        </w:rPr>
        <w:t xml:space="preserve"> </w:t>
      </w:r>
      <w:bookmarkStart w:id="5762" w:name="_ETM_Q7_622819"/>
      <w:bookmarkEnd w:id="5762"/>
      <w:r w:rsidRPr="00F87EA0">
        <w:rPr>
          <w:rtl/>
        </w:rPr>
        <w:t xml:space="preserve">בשם </w:t>
      </w:r>
      <w:bookmarkStart w:id="5763" w:name="_ETM_Q7_623120"/>
      <w:bookmarkEnd w:id="5763"/>
      <w:r w:rsidRPr="00F87EA0">
        <w:rPr>
          <w:rtl/>
        </w:rPr>
        <w:t xml:space="preserve">שר </w:t>
      </w:r>
      <w:bookmarkStart w:id="5764" w:name="_ETM_Q7_623269"/>
      <w:bookmarkEnd w:id="5764"/>
      <w:r w:rsidRPr="00F87EA0">
        <w:rPr>
          <w:rtl/>
        </w:rPr>
        <w:t>הביטחון</w:t>
      </w:r>
      <w:r>
        <w:rPr>
          <w:rFonts w:hint="cs"/>
          <w:rtl/>
        </w:rPr>
        <w:t>.</w:t>
      </w:r>
      <w:r w:rsidRPr="00F87EA0">
        <w:rPr>
          <w:rtl/>
        </w:rPr>
        <w:t xml:space="preserve"> </w:t>
      </w:r>
      <w:bookmarkStart w:id="5765" w:name="_ETM_Q7_623870"/>
      <w:bookmarkEnd w:id="5765"/>
      <w:r w:rsidRPr="00F87EA0">
        <w:rPr>
          <w:rtl/>
        </w:rPr>
        <w:t>בבקשה</w:t>
      </w:r>
      <w:r>
        <w:rPr>
          <w:rFonts w:hint="cs"/>
          <w:rtl/>
        </w:rPr>
        <w:t>.</w:t>
      </w:r>
    </w:p>
    <w:p w:rsidR="00DA3A44" w:rsidRDefault="00DA3A44" w:rsidP="008B62B4">
      <w:pPr>
        <w:rPr>
          <w:rtl/>
        </w:rPr>
      </w:pPr>
    </w:p>
    <w:p w:rsidR="00DA3A44" w:rsidRDefault="00DA3A44" w:rsidP="008B62B4">
      <w:pPr>
        <w:pStyle w:val="a4"/>
        <w:keepNext/>
        <w:rPr>
          <w:rtl/>
        </w:rPr>
      </w:pPr>
      <w:bookmarkStart w:id="5766" w:name="_ETM_Q7_624144"/>
      <w:bookmarkStart w:id="5767" w:name="ET_speaker_6550_8"/>
      <w:bookmarkEnd w:id="5766"/>
      <w:r w:rsidRPr="004C7C40">
        <w:rPr>
          <w:rStyle w:val="TagStyle"/>
          <w:rtl/>
        </w:rPr>
        <w:t xml:space="preserve"> &lt;&lt; דובר &gt;&gt; </w:t>
      </w:r>
      <w:bookmarkStart w:id="5768" w:name="_Toc152790291"/>
      <w:bookmarkStart w:id="5769" w:name="_Toc152790599"/>
      <w:r>
        <w:rPr>
          <w:rtl/>
        </w:rPr>
        <w:t>שר המורשת עמיחי אליהו:</w:t>
      </w:r>
      <w:bookmarkEnd w:id="5768"/>
      <w:bookmarkEnd w:id="5769"/>
      <w:r w:rsidRPr="004C7C40">
        <w:rPr>
          <w:rStyle w:val="TagStyle"/>
          <w:rtl/>
        </w:rPr>
        <w:t xml:space="preserve"> &lt;&lt; דובר &gt;&gt;</w:t>
      </w:r>
      <w:r>
        <w:rPr>
          <w:rtl/>
        </w:rPr>
        <w:t xml:space="preserve">   </w:t>
      </w:r>
      <w:bookmarkEnd w:id="5767"/>
    </w:p>
    <w:p w:rsidR="00DA3A44" w:rsidRDefault="00DA3A44" w:rsidP="00D532FC">
      <w:pPr>
        <w:rPr>
          <w:rtl/>
        </w:rPr>
      </w:pPr>
    </w:p>
    <w:p w:rsidR="005434D5" w:rsidRDefault="00DA3A44" w:rsidP="005434D5">
      <w:pPr>
        <w:rPr>
          <w:rtl/>
        </w:rPr>
      </w:pPr>
      <w:bookmarkStart w:id="5770" w:name="_ETM_Q7_624718"/>
      <w:bookmarkStart w:id="5771" w:name="_ETM_Q7_624772"/>
      <w:bookmarkStart w:id="5772" w:name="_ETM_Q7_639450"/>
      <w:bookmarkEnd w:id="5770"/>
      <w:bookmarkEnd w:id="5771"/>
      <w:bookmarkEnd w:id="5772"/>
      <w:r w:rsidRPr="00F87EA0">
        <w:rPr>
          <w:rtl/>
        </w:rPr>
        <w:t xml:space="preserve">אדוני </w:t>
      </w:r>
      <w:bookmarkStart w:id="5773" w:name="_ETM_Q7_639870"/>
      <w:bookmarkEnd w:id="5773"/>
      <w:r w:rsidRPr="00F87EA0">
        <w:rPr>
          <w:rtl/>
        </w:rPr>
        <w:t>היושב-ראש</w:t>
      </w:r>
      <w:r>
        <w:rPr>
          <w:rFonts w:hint="cs"/>
          <w:rtl/>
        </w:rPr>
        <w:t>,</w:t>
      </w:r>
      <w:r w:rsidRPr="00F87EA0">
        <w:rPr>
          <w:rtl/>
        </w:rPr>
        <w:t xml:space="preserve"> </w:t>
      </w:r>
      <w:bookmarkStart w:id="5774" w:name="_ETM_Q7_640590"/>
      <w:bookmarkEnd w:id="5774"/>
      <w:r w:rsidRPr="00F87EA0">
        <w:rPr>
          <w:rtl/>
        </w:rPr>
        <w:t xml:space="preserve">חבריי </w:t>
      </w:r>
      <w:bookmarkStart w:id="5775" w:name="_ETM_Q7_641010"/>
      <w:bookmarkEnd w:id="5775"/>
      <w:r w:rsidRPr="00F87EA0">
        <w:rPr>
          <w:rtl/>
        </w:rPr>
        <w:t xml:space="preserve">חברי </w:t>
      </w:r>
      <w:bookmarkStart w:id="5776" w:name="_ETM_Q7_641280"/>
      <w:bookmarkEnd w:id="5776"/>
      <w:r w:rsidRPr="00F87EA0">
        <w:rPr>
          <w:rtl/>
        </w:rPr>
        <w:t>הכנסת</w:t>
      </w:r>
      <w:r>
        <w:rPr>
          <w:rFonts w:hint="cs"/>
          <w:rtl/>
        </w:rPr>
        <w:t>,</w:t>
      </w:r>
      <w:r w:rsidRPr="00F87EA0">
        <w:rPr>
          <w:rtl/>
        </w:rPr>
        <w:t xml:space="preserve"> </w:t>
      </w:r>
      <w:bookmarkStart w:id="5777" w:name="_ETM_Q7_642950"/>
      <w:bookmarkStart w:id="5778" w:name="_ETM_Q7_643350"/>
      <w:bookmarkStart w:id="5779" w:name="_ETM_Q7_643680"/>
      <w:bookmarkEnd w:id="5777"/>
      <w:bookmarkEnd w:id="5778"/>
      <w:bookmarkEnd w:id="5779"/>
      <w:r w:rsidRPr="00F87EA0">
        <w:rPr>
          <w:rtl/>
        </w:rPr>
        <w:t xml:space="preserve">תודה </w:t>
      </w:r>
      <w:bookmarkStart w:id="5780" w:name="_ETM_Q7_643890"/>
      <w:bookmarkEnd w:id="5780"/>
      <w:r w:rsidRPr="00F87EA0">
        <w:rPr>
          <w:rtl/>
        </w:rPr>
        <w:t xml:space="preserve">רבה </w:t>
      </w:r>
      <w:bookmarkStart w:id="5781" w:name="_ETM_Q7_644130"/>
      <w:bookmarkEnd w:id="5781"/>
      <w:r w:rsidRPr="00F87EA0">
        <w:rPr>
          <w:rtl/>
        </w:rPr>
        <w:t xml:space="preserve">שאתם </w:t>
      </w:r>
      <w:bookmarkStart w:id="5782" w:name="_ETM_Q7_644340"/>
      <w:bookmarkEnd w:id="5782"/>
      <w:r w:rsidRPr="00F87EA0">
        <w:rPr>
          <w:rtl/>
        </w:rPr>
        <w:t xml:space="preserve">מעלים </w:t>
      </w:r>
      <w:bookmarkStart w:id="5783" w:name="_ETM_Q7_644580"/>
      <w:bookmarkEnd w:id="5783"/>
      <w:r w:rsidRPr="00F87EA0">
        <w:rPr>
          <w:rtl/>
        </w:rPr>
        <w:t xml:space="preserve">את </w:t>
      </w:r>
      <w:bookmarkStart w:id="5784" w:name="_ETM_Q7_644640"/>
      <w:bookmarkEnd w:id="5784"/>
      <w:r w:rsidRPr="00F87EA0">
        <w:rPr>
          <w:rtl/>
        </w:rPr>
        <w:t xml:space="preserve">הנושא </w:t>
      </w:r>
      <w:bookmarkStart w:id="5785" w:name="_ETM_Q7_644940"/>
      <w:bookmarkEnd w:id="5785"/>
      <w:r w:rsidRPr="00F87EA0">
        <w:rPr>
          <w:rtl/>
        </w:rPr>
        <w:t xml:space="preserve">החשוב </w:t>
      </w:r>
      <w:bookmarkStart w:id="5786" w:name="_ETM_Q7_645270"/>
      <w:bookmarkEnd w:id="5786"/>
      <w:r w:rsidRPr="00F87EA0">
        <w:rPr>
          <w:rtl/>
        </w:rPr>
        <w:t xml:space="preserve">הזה </w:t>
      </w:r>
      <w:bookmarkStart w:id="5787" w:name="_ETM_Q7_645390"/>
      <w:bookmarkEnd w:id="5787"/>
      <w:r w:rsidRPr="00F87EA0">
        <w:rPr>
          <w:rtl/>
        </w:rPr>
        <w:t>לדיון</w:t>
      </w:r>
      <w:r>
        <w:rPr>
          <w:rFonts w:hint="cs"/>
          <w:rtl/>
        </w:rPr>
        <w:t>.</w:t>
      </w:r>
      <w:r w:rsidRPr="00F87EA0">
        <w:rPr>
          <w:rtl/>
        </w:rPr>
        <w:t xml:space="preserve"> </w:t>
      </w:r>
      <w:bookmarkStart w:id="5788" w:name="_ETM_Q7_647260"/>
      <w:bookmarkEnd w:id="5788"/>
      <w:r w:rsidRPr="00F87EA0">
        <w:rPr>
          <w:rtl/>
        </w:rPr>
        <w:t xml:space="preserve">נפתח </w:t>
      </w:r>
      <w:bookmarkStart w:id="5789" w:name="_ETM_Q7_648700"/>
      <w:bookmarkEnd w:id="5789"/>
      <w:r>
        <w:rPr>
          <w:rFonts w:hint="cs"/>
          <w:rtl/>
        </w:rPr>
        <w:t>ב</w:t>
      </w:r>
      <w:r w:rsidRPr="00F87EA0">
        <w:rPr>
          <w:rtl/>
        </w:rPr>
        <w:t xml:space="preserve">תנחומים </w:t>
      </w:r>
      <w:bookmarkStart w:id="5790" w:name="_ETM_Q7_649329"/>
      <w:bookmarkEnd w:id="5790"/>
      <w:r w:rsidRPr="00F87EA0">
        <w:rPr>
          <w:rtl/>
        </w:rPr>
        <w:t xml:space="preserve">למשפחות </w:t>
      </w:r>
      <w:bookmarkStart w:id="5791" w:name="_ETM_Q7_650019"/>
      <w:bookmarkEnd w:id="5791"/>
      <w:r>
        <w:rPr>
          <w:rFonts w:hint="cs"/>
          <w:rtl/>
        </w:rPr>
        <w:t>ה</w:t>
      </w:r>
      <w:r w:rsidRPr="00F87EA0">
        <w:rPr>
          <w:rtl/>
        </w:rPr>
        <w:t xml:space="preserve">רבות </w:t>
      </w:r>
      <w:bookmarkStart w:id="5792" w:name="_ETM_Q7_651580"/>
      <w:bookmarkEnd w:id="5792"/>
      <w:r w:rsidRPr="00F87EA0">
        <w:rPr>
          <w:rtl/>
        </w:rPr>
        <w:t>שנו</w:t>
      </w:r>
      <w:r>
        <w:rPr>
          <w:rFonts w:hint="cs"/>
          <w:rtl/>
        </w:rPr>
        <w:t>ס</w:t>
      </w:r>
      <w:r w:rsidRPr="00F87EA0">
        <w:rPr>
          <w:rtl/>
        </w:rPr>
        <w:t xml:space="preserve">פות </w:t>
      </w:r>
      <w:bookmarkStart w:id="5793" w:name="_ETM_Q7_652180"/>
      <w:bookmarkEnd w:id="5793"/>
      <w:r w:rsidRPr="00F87EA0">
        <w:rPr>
          <w:rtl/>
        </w:rPr>
        <w:t>עלינו</w:t>
      </w:r>
      <w:r>
        <w:rPr>
          <w:rFonts w:hint="cs"/>
          <w:rtl/>
        </w:rPr>
        <w:t>,</w:t>
      </w:r>
      <w:r w:rsidRPr="00F87EA0">
        <w:rPr>
          <w:rtl/>
        </w:rPr>
        <w:t xml:space="preserve"> </w:t>
      </w:r>
      <w:bookmarkStart w:id="5794" w:name="_ETM_Q7_652900"/>
      <w:bookmarkEnd w:id="5794"/>
      <w:r w:rsidRPr="00F87EA0">
        <w:rPr>
          <w:rtl/>
        </w:rPr>
        <w:t xml:space="preserve">איחולי </w:t>
      </w:r>
      <w:bookmarkStart w:id="5795" w:name="_ETM_Q7_654799"/>
      <w:bookmarkEnd w:id="5795"/>
      <w:r w:rsidRPr="00F87EA0">
        <w:rPr>
          <w:rtl/>
        </w:rPr>
        <w:t xml:space="preserve">בריאות </w:t>
      </w:r>
      <w:bookmarkStart w:id="5796" w:name="_ETM_Q7_655370"/>
      <w:bookmarkEnd w:id="5796"/>
      <w:r w:rsidRPr="00F87EA0">
        <w:rPr>
          <w:rtl/>
        </w:rPr>
        <w:t xml:space="preserve">לכל </w:t>
      </w:r>
      <w:bookmarkStart w:id="5797" w:name="_ETM_Q7_655700"/>
      <w:bookmarkEnd w:id="5797"/>
      <w:r w:rsidRPr="00F87EA0">
        <w:rPr>
          <w:rtl/>
        </w:rPr>
        <w:t xml:space="preserve">החיילים </w:t>
      </w:r>
      <w:bookmarkStart w:id="5798" w:name="_ETM_Q7_656029"/>
      <w:bookmarkEnd w:id="5798"/>
      <w:r w:rsidRPr="00F87EA0">
        <w:rPr>
          <w:rtl/>
        </w:rPr>
        <w:t>שנפצעו</w:t>
      </w:r>
      <w:r>
        <w:rPr>
          <w:rFonts w:hint="cs"/>
          <w:rtl/>
        </w:rPr>
        <w:t>,</w:t>
      </w:r>
      <w:r w:rsidRPr="00F87EA0">
        <w:rPr>
          <w:rtl/>
        </w:rPr>
        <w:t xml:space="preserve"> </w:t>
      </w:r>
      <w:bookmarkStart w:id="5799" w:name="_ETM_Q7_656659"/>
      <w:bookmarkEnd w:id="5799"/>
      <w:r w:rsidRPr="00F87EA0">
        <w:rPr>
          <w:rtl/>
        </w:rPr>
        <w:t xml:space="preserve">וכמובן </w:t>
      </w:r>
      <w:bookmarkStart w:id="5800" w:name="_ETM_Q7_658069"/>
      <w:bookmarkEnd w:id="5800"/>
      <w:r w:rsidRPr="00F87EA0">
        <w:rPr>
          <w:rtl/>
        </w:rPr>
        <w:t xml:space="preserve">אנחנו </w:t>
      </w:r>
      <w:bookmarkStart w:id="5801" w:name="_ETM_Q7_658250"/>
      <w:bookmarkEnd w:id="5801"/>
      <w:r w:rsidRPr="00F87EA0">
        <w:rPr>
          <w:rtl/>
        </w:rPr>
        <w:t xml:space="preserve">רוצים </w:t>
      </w:r>
      <w:bookmarkStart w:id="5802" w:name="_ETM_Q7_658519"/>
      <w:bookmarkEnd w:id="5802"/>
      <w:r w:rsidRPr="00F87EA0">
        <w:rPr>
          <w:rtl/>
        </w:rPr>
        <w:t xml:space="preserve">לראות </w:t>
      </w:r>
      <w:bookmarkStart w:id="5803" w:name="_ETM_Q7_658849"/>
      <w:bookmarkEnd w:id="5803"/>
      <w:r w:rsidRPr="00F87EA0">
        <w:rPr>
          <w:rtl/>
        </w:rPr>
        <w:t xml:space="preserve">את </w:t>
      </w:r>
      <w:bookmarkStart w:id="5804" w:name="_ETM_Q7_658969"/>
      <w:bookmarkEnd w:id="5804"/>
      <w:r w:rsidRPr="00F87EA0">
        <w:rPr>
          <w:rtl/>
        </w:rPr>
        <w:t xml:space="preserve">כל </w:t>
      </w:r>
      <w:bookmarkStart w:id="5805" w:name="_ETM_Q7_659299"/>
      <w:bookmarkEnd w:id="5805"/>
      <w:r w:rsidRPr="00F87EA0">
        <w:rPr>
          <w:rtl/>
        </w:rPr>
        <w:t xml:space="preserve">החטופים </w:t>
      </w:r>
      <w:bookmarkStart w:id="5806" w:name="_ETM_Q7_660200"/>
      <w:bookmarkEnd w:id="5806"/>
      <w:r w:rsidRPr="00F87EA0">
        <w:rPr>
          <w:rtl/>
        </w:rPr>
        <w:t xml:space="preserve">שלנו </w:t>
      </w:r>
      <w:bookmarkStart w:id="5807" w:name="_ETM_Q7_660500"/>
      <w:bookmarkEnd w:id="5807"/>
      <w:r w:rsidRPr="00F87EA0">
        <w:rPr>
          <w:rtl/>
        </w:rPr>
        <w:t xml:space="preserve">חוזרים </w:t>
      </w:r>
      <w:bookmarkStart w:id="5808" w:name="_ETM_Q7_660829"/>
      <w:bookmarkEnd w:id="5808"/>
      <w:r w:rsidRPr="00F87EA0">
        <w:rPr>
          <w:rtl/>
        </w:rPr>
        <w:t xml:space="preserve">לביתם </w:t>
      </w:r>
      <w:bookmarkStart w:id="5809" w:name="_ETM_Q7_662810"/>
      <w:bookmarkEnd w:id="5809"/>
      <w:r w:rsidRPr="00F87EA0">
        <w:rPr>
          <w:rtl/>
        </w:rPr>
        <w:t>בשלום</w:t>
      </w:r>
      <w:r>
        <w:rPr>
          <w:rFonts w:hint="cs"/>
          <w:rtl/>
        </w:rPr>
        <w:t>.</w:t>
      </w:r>
      <w:bookmarkStart w:id="5810" w:name="_ETM_Q7_663790"/>
      <w:bookmarkEnd w:id="5810"/>
      <w:r>
        <w:rPr>
          <w:rFonts w:hint="cs"/>
          <w:rtl/>
        </w:rPr>
        <w:t xml:space="preserve"> </w:t>
      </w:r>
      <w:r w:rsidRPr="00F87EA0">
        <w:rPr>
          <w:rtl/>
        </w:rPr>
        <w:t xml:space="preserve">אני </w:t>
      </w:r>
      <w:bookmarkStart w:id="5811" w:name="_ETM_Q7_664030"/>
      <w:bookmarkEnd w:id="5811"/>
      <w:r w:rsidRPr="00F87EA0">
        <w:rPr>
          <w:rtl/>
        </w:rPr>
        <w:t xml:space="preserve">עונה </w:t>
      </w:r>
      <w:bookmarkStart w:id="5812" w:name="_ETM_Q7_664600"/>
      <w:bookmarkEnd w:id="5812"/>
      <w:r w:rsidRPr="00F87EA0">
        <w:rPr>
          <w:rtl/>
        </w:rPr>
        <w:t xml:space="preserve">במקום </w:t>
      </w:r>
      <w:bookmarkStart w:id="5813" w:name="_ETM_Q7_664990"/>
      <w:bookmarkEnd w:id="5813"/>
      <w:r w:rsidRPr="00F87EA0">
        <w:rPr>
          <w:rtl/>
        </w:rPr>
        <w:t xml:space="preserve">שר </w:t>
      </w:r>
      <w:bookmarkStart w:id="5814" w:name="_ETM_Q7_665200"/>
      <w:bookmarkEnd w:id="5814"/>
      <w:r w:rsidRPr="00F87EA0">
        <w:rPr>
          <w:rtl/>
        </w:rPr>
        <w:t>הביטחון</w:t>
      </w:r>
      <w:r w:rsidR="005434D5">
        <w:rPr>
          <w:rFonts w:hint="cs"/>
          <w:rtl/>
        </w:rPr>
        <w:t>,</w:t>
      </w:r>
      <w:r w:rsidRPr="00F87EA0">
        <w:rPr>
          <w:rtl/>
        </w:rPr>
        <w:t xml:space="preserve"> </w:t>
      </w:r>
      <w:bookmarkStart w:id="5815" w:name="_ETM_Q7_665740"/>
      <w:bookmarkEnd w:id="5815"/>
      <w:r w:rsidRPr="00F87EA0">
        <w:rPr>
          <w:rtl/>
        </w:rPr>
        <w:t xml:space="preserve">מפאת </w:t>
      </w:r>
      <w:bookmarkStart w:id="5816" w:name="_ETM_Q7_666400"/>
      <w:bookmarkEnd w:id="5816"/>
      <w:r w:rsidRPr="00F87EA0">
        <w:rPr>
          <w:rtl/>
        </w:rPr>
        <w:t xml:space="preserve">צוק </w:t>
      </w:r>
      <w:bookmarkStart w:id="5817" w:name="_ETM_Q7_666700"/>
      <w:bookmarkEnd w:id="5817"/>
      <w:r w:rsidRPr="00F87EA0">
        <w:rPr>
          <w:rtl/>
        </w:rPr>
        <w:t>הע</w:t>
      </w:r>
      <w:r>
        <w:rPr>
          <w:rFonts w:hint="cs"/>
          <w:rtl/>
        </w:rPr>
        <w:t>י</w:t>
      </w:r>
      <w:r w:rsidRPr="00F87EA0">
        <w:rPr>
          <w:rtl/>
        </w:rPr>
        <w:t>תים</w:t>
      </w:r>
      <w:r>
        <w:rPr>
          <w:rFonts w:hint="cs"/>
          <w:rtl/>
        </w:rPr>
        <w:t>.</w:t>
      </w:r>
      <w:r w:rsidRPr="00F87EA0">
        <w:rPr>
          <w:rtl/>
        </w:rPr>
        <w:t xml:space="preserve"> </w:t>
      </w:r>
      <w:bookmarkStart w:id="5818" w:name="_ETM_Q7_667660"/>
      <w:bookmarkEnd w:id="5818"/>
      <w:r w:rsidRPr="00F87EA0">
        <w:rPr>
          <w:rtl/>
        </w:rPr>
        <w:t xml:space="preserve">מובן </w:t>
      </w:r>
      <w:bookmarkStart w:id="5819" w:name="_ETM_Q7_668110"/>
      <w:bookmarkEnd w:id="5819"/>
      <w:r w:rsidRPr="00F87EA0">
        <w:rPr>
          <w:rtl/>
        </w:rPr>
        <w:t xml:space="preserve">למה </w:t>
      </w:r>
      <w:bookmarkStart w:id="5820" w:name="_ETM_Q7_668320"/>
      <w:bookmarkEnd w:id="5820"/>
      <w:r w:rsidRPr="00F87EA0">
        <w:rPr>
          <w:rtl/>
        </w:rPr>
        <w:t xml:space="preserve">הוא </w:t>
      </w:r>
      <w:bookmarkStart w:id="5821" w:name="_ETM_Q7_668410"/>
      <w:bookmarkStart w:id="5822" w:name="_ETM_Q7_668530"/>
      <w:bookmarkStart w:id="5823" w:name="_ETM_Q7_668890"/>
      <w:bookmarkEnd w:id="5821"/>
      <w:bookmarkEnd w:id="5822"/>
      <w:bookmarkEnd w:id="5823"/>
      <w:r w:rsidRPr="00F87EA0">
        <w:rPr>
          <w:rtl/>
        </w:rPr>
        <w:t xml:space="preserve">לא </w:t>
      </w:r>
      <w:bookmarkStart w:id="5824" w:name="_ETM_Q7_669040"/>
      <w:bookmarkEnd w:id="5824"/>
      <w:r w:rsidRPr="00F87EA0">
        <w:rPr>
          <w:rtl/>
        </w:rPr>
        <w:t xml:space="preserve">נמצא </w:t>
      </w:r>
      <w:bookmarkStart w:id="5825" w:name="_ETM_Q7_669400"/>
      <w:bookmarkEnd w:id="5825"/>
      <w:r w:rsidRPr="00F87EA0">
        <w:rPr>
          <w:rtl/>
        </w:rPr>
        <w:t xml:space="preserve">פה </w:t>
      </w:r>
      <w:bookmarkStart w:id="5826" w:name="_ETM_Q7_669520"/>
      <w:bookmarkEnd w:id="5826"/>
      <w:r w:rsidR="005434D5">
        <w:rPr>
          <w:rFonts w:hint="cs"/>
          <w:rtl/>
        </w:rPr>
        <w:t xml:space="preserve">– </w:t>
      </w:r>
      <w:r w:rsidRPr="00F87EA0">
        <w:rPr>
          <w:rtl/>
        </w:rPr>
        <w:t xml:space="preserve">הוא </w:t>
      </w:r>
      <w:bookmarkStart w:id="5827" w:name="_ETM_Q7_669550"/>
      <w:bookmarkEnd w:id="5827"/>
      <w:r w:rsidRPr="00F87EA0">
        <w:rPr>
          <w:rtl/>
        </w:rPr>
        <w:t xml:space="preserve">נמצא </w:t>
      </w:r>
      <w:bookmarkStart w:id="5828" w:name="_ETM_Q7_669790"/>
      <w:bookmarkEnd w:id="5828"/>
      <w:r w:rsidRPr="00F87EA0">
        <w:rPr>
          <w:rtl/>
        </w:rPr>
        <w:t xml:space="preserve">בתוך </w:t>
      </w:r>
      <w:bookmarkStart w:id="5829" w:name="_ETM_Q7_670060"/>
      <w:bookmarkStart w:id="5830" w:name="_ETM_Q7_670690"/>
      <w:bookmarkEnd w:id="5829"/>
      <w:bookmarkEnd w:id="5830"/>
      <w:r w:rsidRPr="00F87EA0">
        <w:rPr>
          <w:rtl/>
        </w:rPr>
        <w:t xml:space="preserve">המערכה </w:t>
      </w:r>
      <w:bookmarkStart w:id="5831" w:name="_ETM_Q7_671320"/>
      <w:bookmarkStart w:id="5832" w:name="_ETM_Q7_671440"/>
      <w:bookmarkEnd w:id="5831"/>
      <w:bookmarkEnd w:id="5832"/>
      <w:r>
        <w:rPr>
          <w:rFonts w:hint="cs"/>
          <w:rtl/>
        </w:rPr>
        <w:t>עצ</w:t>
      </w:r>
      <w:r w:rsidRPr="00F87EA0">
        <w:rPr>
          <w:rtl/>
        </w:rPr>
        <w:t>מה</w:t>
      </w:r>
      <w:r>
        <w:rPr>
          <w:rFonts w:hint="cs"/>
          <w:rtl/>
        </w:rPr>
        <w:t>.</w:t>
      </w:r>
      <w:bookmarkStart w:id="5833" w:name="_ETM_Q7_673310"/>
      <w:bookmarkEnd w:id="5833"/>
      <w:r w:rsidRPr="00F87EA0">
        <w:rPr>
          <w:rtl/>
        </w:rPr>
        <w:t xml:space="preserve"> </w:t>
      </w:r>
      <w:bookmarkStart w:id="5834" w:name="_ETM_Q7_675379"/>
      <w:bookmarkEnd w:id="5834"/>
    </w:p>
    <w:p w:rsidR="005434D5" w:rsidRDefault="005434D5" w:rsidP="005434D5">
      <w:pPr>
        <w:rPr>
          <w:rtl/>
        </w:rPr>
      </w:pPr>
    </w:p>
    <w:p w:rsidR="005434D5" w:rsidRDefault="00DA3A44" w:rsidP="005434D5">
      <w:pPr>
        <w:rPr>
          <w:rtl/>
        </w:rPr>
      </w:pPr>
      <w:r w:rsidRPr="00F87EA0">
        <w:rPr>
          <w:rtl/>
        </w:rPr>
        <w:t xml:space="preserve">מענה </w:t>
      </w:r>
      <w:bookmarkStart w:id="5835" w:name="_ETM_Q7_675920"/>
      <w:bookmarkEnd w:id="5835"/>
      <w:r w:rsidRPr="00F87EA0">
        <w:rPr>
          <w:rtl/>
        </w:rPr>
        <w:t xml:space="preserve">שר </w:t>
      </w:r>
      <w:bookmarkStart w:id="5836" w:name="_ETM_Q7_676160"/>
      <w:bookmarkEnd w:id="5836"/>
      <w:r w:rsidRPr="00F87EA0">
        <w:rPr>
          <w:rtl/>
        </w:rPr>
        <w:t xml:space="preserve">הביטחון </w:t>
      </w:r>
      <w:bookmarkStart w:id="5837" w:name="_ETM_Q7_676489"/>
      <w:bookmarkEnd w:id="5837"/>
      <w:r w:rsidR="005434D5">
        <w:rPr>
          <w:rFonts w:hint="cs"/>
          <w:rtl/>
        </w:rPr>
        <w:t>ע</w:t>
      </w:r>
      <w:r>
        <w:rPr>
          <w:rFonts w:hint="cs"/>
          <w:rtl/>
        </w:rPr>
        <w:t>ל</w:t>
      </w:r>
      <w:r w:rsidR="005434D5">
        <w:rPr>
          <w:rFonts w:hint="cs"/>
          <w:rtl/>
        </w:rPr>
        <w:t xml:space="preserve"> </w:t>
      </w:r>
      <w:r w:rsidRPr="00F87EA0">
        <w:rPr>
          <w:rtl/>
        </w:rPr>
        <w:t xml:space="preserve">הצעה </w:t>
      </w:r>
      <w:bookmarkStart w:id="5838" w:name="_ETM_Q7_676670"/>
      <w:bookmarkEnd w:id="5838"/>
      <w:r w:rsidRPr="00F87EA0">
        <w:rPr>
          <w:rtl/>
        </w:rPr>
        <w:t xml:space="preserve">דחופה </w:t>
      </w:r>
      <w:bookmarkStart w:id="5839" w:name="_ETM_Q7_677060"/>
      <w:bookmarkEnd w:id="5839"/>
      <w:r w:rsidRPr="00F87EA0">
        <w:rPr>
          <w:rtl/>
        </w:rPr>
        <w:t>לסדר</w:t>
      </w:r>
      <w:r w:rsidR="005434D5">
        <w:rPr>
          <w:rFonts w:hint="cs"/>
          <w:rtl/>
        </w:rPr>
        <w:t>-היום</w:t>
      </w:r>
      <w:r w:rsidRPr="00F87EA0">
        <w:rPr>
          <w:rtl/>
        </w:rPr>
        <w:t xml:space="preserve"> </w:t>
      </w:r>
      <w:bookmarkStart w:id="5840" w:name="_ETM_Q7_677690"/>
      <w:bookmarkEnd w:id="5840"/>
      <w:r w:rsidRPr="00F87EA0">
        <w:rPr>
          <w:rtl/>
        </w:rPr>
        <w:t>בנושא</w:t>
      </w:r>
      <w:r>
        <w:rPr>
          <w:rFonts w:hint="cs"/>
          <w:rtl/>
        </w:rPr>
        <w:t>:</w:t>
      </w:r>
      <w:r w:rsidRPr="00F87EA0">
        <w:rPr>
          <w:rtl/>
        </w:rPr>
        <w:t xml:space="preserve"> </w:t>
      </w:r>
      <w:bookmarkStart w:id="5841" w:name="_ETM_Q7_677959"/>
      <w:bookmarkEnd w:id="5841"/>
      <w:r w:rsidRPr="00F87EA0">
        <w:rPr>
          <w:rtl/>
        </w:rPr>
        <w:t xml:space="preserve">טיפול </w:t>
      </w:r>
      <w:bookmarkStart w:id="5842" w:name="_ETM_Q7_678200"/>
      <w:bookmarkEnd w:id="5842"/>
      <w:r w:rsidRPr="00F87EA0">
        <w:rPr>
          <w:rtl/>
        </w:rPr>
        <w:t xml:space="preserve">המדינה </w:t>
      </w:r>
      <w:bookmarkStart w:id="5843" w:name="_ETM_Q7_678470"/>
      <w:bookmarkEnd w:id="5843"/>
      <w:r w:rsidRPr="00F87EA0">
        <w:rPr>
          <w:rtl/>
        </w:rPr>
        <w:t>ב</w:t>
      </w:r>
      <w:r>
        <w:rPr>
          <w:rFonts w:hint="cs"/>
          <w:rtl/>
        </w:rPr>
        <w:t>יתומי</w:t>
      </w:r>
      <w:r w:rsidRPr="00F87EA0">
        <w:rPr>
          <w:rtl/>
        </w:rPr>
        <w:t xml:space="preserve"> </w:t>
      </w:r>
      <w:bookmarkStart w:id="5844" w:name="_ETM_Q7_680049"/>
      <w:bookmarkEnd w:id="5844"/>
      <w:r>
        <w:rPr>
          <w:rFonts w:hint="cs"/>
          <w:rtl/>
        </w:rPr>
        <w:t>צה"ל, של</w:t>
      </w:r>
      <w:bookmarkStart w:id="5845" w:name="_ETM_Q7_681530"/>
      <w:bookmarkEnd w:id="5845"/>
      <w:r>
        <w:rPr>
          <w:rFonts w:hint="cs"/>
          <w:rtl/>
        </w:rPr>
        <w:t xml:space="preserve"> </w:t>
      </w:r>
      <w:r w:rsidRPr="00F87EA0">
        <w:rPr>
          <w:rtl/>
        </w:rPr>
        <w:t>חבר</w:t>
      </w:r>
      <w:r>
        <w:rPr>
          <w:rFonts w:hint="cs"/>
          <w:rtl/>
        </w:rPr>
        <w:t>י</w:t>
      </w:r>
      <w:r w:rsidRPr="00F87EA0">
        <w:rPr>
          <w:rtl/>
        </w:rPr>
        <w:t xml:space="preserve"> </w:t>
      </w:r>
      <w:bookmarkStart w:id="5846" w:name="_ETM_Q7_681950"/>
      <w:bookmarkEnd w:id="5846"/>
      <w:r w:rsidRPr="00F87EA0">
        <w:rPr>
          <w:rtl/>
        </w:rPr>
        <w:t xml:space="preserve">הכנסת </w:t>
      </w:r>
      <w:bookmarkStart w:id="5847" w:name="_ETM_Q7_682220"/>
      <w:bookmarkStart w:id="5848" w:name="_ETM_Q7_682610"/>
      <w:bookmarkStart w:id="5849" w:name="_ETM_Q7_682910"/>
      <w:bookmarkEnd w:id="5847"/>
      <w:bookmarkEnd w:id="5848"/>
      <w:bookmarkEnd w:id="5849"/>
      <w:r>
        <w:rPr>
          <w:rFonts w:hint="cs"/>
          <w:rtl/>
        </w:rPr>
        <w:t xml:space="preserve">מתן </w:t>
      </w:r>
      <w:bookmarkStart w:id="5850" w:name="_ETM_Q7_681291"/>
      <w:bookmarkEnd w:id="5850"/>
      <w:r>
        <w:rPr>
          <w:rFonts w:hint="cs"/>
          <w:rtl/>
        </w:rPr>
        <w:t>כהנא,</w:t>
      </w:r>
      <w:r w:rsidRPr="00F87EA0">
        <w:rPr>
          <w:rtl/>
        </w:rPr>
        <w:t xml:space="preserve"> </w:t>
      </w:r>
      <w:bookmarkStart w:id="5851" w:name="_ETM_Q7_683180"/>
      <w:bookmarkStart w:id="5852" w:name="_ETM_Q7_683569"/>
      <w:bookmarkEnd w:id="5851"/>
      <w:bookmarkEnd w:id="5852"/>
      <w:r w:rsidRPr="00F87EA0">
        <w:rPr>
          <w:rtl/>
        </w:rPr>
        <w:t xml:space="preserve">יסמין </w:t>
      </w:r>
      <w:bookmarkStart w:id="5853" w:name="_ETM_Q7_684080"/>
      <w:bookmarkEnd w:id="5853"/>
      <w:r w:rsidRPr="00F87EA0">
        <w:rPr>
          <w:rtl/>
        </w:rPr>
        <w:t xml:space="preserve">פרידמן </w:t>
      </w:r>
      <w:bookmarkStart w:id="5854" w:name="_ETM_Q7_684560"/>
      <w:bookmarkEnd w:id="5854"/>
      <w:r w:rsidRPr="00F87EA0">
        <w:rPr>
          <w:rtl/>
        </w:rPr>
        <w:t>ו</w:t>
      </w:r>
      <w:r>
        <w:rPr>
          <w:rFonts w:hint="cs"/>
          <w:rtl/>
        </w:rPr>
        <w:t>נ</w:t>
      </w:r>
      <w:r w:rsidRPr="00F87EA0">
        <w:rPr>
          <w:rtl/>
        </w:rPr>
        <w:t xml:space="preserve">עמה </w:t>
      </w:r>
      <w:bookmarkStart w:id="5855" w:name="_ETM_Q7_685280"/>
      <w:bookmarkEnd w:id="5855"/>
      <w:r w:rsidRPr="00F87EA0">
        <w:rPr>
          <w:rtl/>
        </w:rPr>
        <w:t>לזימי</w:t>
      </w:r>
      <w:r>
        <w:rPr>
          <w:rFonts w:hint="cs"/>
          <w:rtl/>
        </w:rPr>
        <w:t>.</w:t>
      </w:r>
      <w:r w:rsidRPr="00F87EA0">
        <w:rPr>
          <w:rtl/>
        </w:rPr>
        <w:t xml:space="preserve"> </w:t>
      </w:r>
      <w:bookmarkStart w:id="5856" w:name="_ETM_Q7_686900"/>
      <w:bookmarkEnd w:id="5856"/>
      <w:r w:rsidRPr="00F87EA0">
        <w:rPr>
          <w:rtl/>
        </w:rPr>
        <w:t xml:space="preserve">חוק </w:t>
      </w:r>
      <w:bookmarkStart w:id="5857" w:name="_ETM_Q7_687140"/>
      <w:bookmarkEnd w:id="5857"/>
      <w:r w:rsidRPr="00F87EA0">
        <w:rPr>
          <w:rtl/>
        </w:rPr>
        <w:t xml:space="preserve">משפחות </w:t>
      </w:r>
      <w:bookmarkStart w:id="5858" w:name="_ETM_Q7_687440"/>
      <w:bookmarkEnd w:id="5858"/>
      <w:r>
        <w:rPr>
          <w:rFonts w:hint="cs"/>
          <w:rtl/>
        </w:rPr>
        <w:t>ה</w:t>
      </w:r>
      <w:r w:rsidRPr="00F87EA0">
        <w:rPr>
          <w:rtl/>
        </w:rPr>
        <w:t xml:space="preserve">חיילים </w:t>
      </w:r>
      <w:bookmarkStart w:id="5859" w:name="_ETM_Q7_687800"/>
      <w:bookmarkEnd w:id="5859"/>
      <w:r w:rsidRPr="00F87EA0">
        <w:rPr>
          <w:rtl/>
        </w:rPr>
        <w:t xml:space="preserve">שנספו </w:t>
      </w:r>
      <w:bookmarkStart w:id="5860" w:name="_ETM_Q7_688280"/>
      <w:bookmarkEnd w:id="5860"/>
      <w:r w:rsidRPr="00F87EA0">
        <w:rPr>
          <w:rtl/>
        </w:rPr>
        <w:t xml:space="preserve">במערכה </w:t>
      </w:r>
      <w:bookmarkStart w:id="5861" w:name="_ETM_Q7_688790"/>
      <w:bookmarkStart w:id="5862" w:name="_ETM_Q7_690410"/>
      <w:bookmarkEnd w:id="5861"/>
      <w:bookmarkEnd w:id="5862"/>
      <w:r w:rsidRPr="00F87EA0">
        <w:rPr>
          <w:rtl/>
        </w:rPr>
        <w:t xml:space="preserve">מגדיר </w:t>
      </w:r>
      <w:bookmarkStart w:id="5863" w:name="_ETM_Q7_690950"/>
      <w:bookmarkStart w:id="5864" w:name="_ETM_Q7_691100"/>
      <w:bookmarkStart w:id="5865" w:name="_ETM_Q7_691190"/>
      <w:bookmarkEnd w:id="5863"/>
      <w:bookmarkEnd w:id="5864"/>
      <w:bookmarkEnd w:id="5865"/>
      <w:r w:rsidRPr="00F87EA0">
        <w:rPr>
          <w:rtl/>
        </w:rPr>
        <w:t xml:space="preserve">בן </w:t>
      </w:r>
      <w:bookmarkStart w:id="5866" w:name="_ETM_Q7_691400"/>
      <w:bookmarkEnd w:id="5866"/>
      <w:r w:rsidRPr="00F87EA0">
        <w:rPr>
          <w:rtl/>
        </w:rPr>
        <w:t xml:space="preserve">משפחה </w:t>
      </w:r>
      <w:bookmarkStart w:id="5867" w:name="_ETM_Q7_691850"/>
      <w:bookmarkEnd w:id="5867"/>
      <w:r w:rsidRPr="00F87EA0">
        <w:rPr>
          <w:rtl/>
        </w:rPr>
        <w:t xml:space="preserve">של </w:t>
      </w:r>
      <w:bookmarkStart w:id="5868" w:name="_ETM_Q7_692030"/>
      <w:bookmarkEnd w:id="5868"/>
      <w:r w:rsidRPr="00F87EA0">
        <w:rPr>
          <w:rtl/>
        </w:rPr>
        <w:t xml:space="preserve">חייל </w:t>
      </w:r>
      <w:bookmarkStart w:id="5869" w:name="_ETM_Q7_692330"/>
      <w:bookmarkEnd w:id="5869"/>
      <w:r w:rsidRPr="00F87EA0">
        <w:rPr>
          <w:rtl/>
        </w:rPr>
        <w:t xml:space="preserve">שנספה </w:t>
      </w:r>
      <w:bookmarkStart w:id="5870" w:name="_ETM_Q7_692750"/>
      <w:bookmarkEnd w:id="5870"/>
      <w:r w:rsidRPr="00F87EA0">
        <w:rPr>
          <w:rtl/>
        </w:rPr>
        <w:t>במערכה</w:t>
      </w:r>
      <w:r>
        <w:rPr>
          <w:rFonts w:hint="cs"/>
          <w:rtl/>
        </w:rPr>
        <w:t>,</w:t>
      </w:r>
      <w:r w:rsidRPr="00F87EA0">
        <w:rPr>
          <w:rtl/>
        </w:rPr>
        <w:t xml:space="preserve"> </w:t>
      </w:r>
      <w:bookmarkStart w:id="5871" w:name="_ETM_Q7_693260"/>
      <w:bookmarkEnd w:id="5871"/>
      <w:r w:rsidRPr="00F87EA0">
        <w:rPr>
          <w:rtl/>
        </w:rPr>
        <w:t xml:space="preserve">ובין </w:t>
      </w:r>
      <w:bookmarkStart w:id="5872" w:name="_ETM_Q7_693470"/>
      <w:bookmarkEnd w:id="5872"/>
      <w:r w:rsidRPr="00F87EA0">
        <w:rPr>
          <w:rtl/>
        </w:rPr>
        <w:t xml:space="preserve">היתר </w:t>
      </w:r>
      <w:bookmarkStart w:id="5873" w:name="_ETM_Q7_695159"/>
      <w:bookmarkEnd w:id="5873"/>
      <w:r w:rsidRPr="00F87EA0">
        <w:rPr>
          <w:rtl/>
        </w:rPr>
        <w:t xml:space="preserve">מגדיר </w:t>
      </w:r>
      <w:bookmarkStart w:id="5874" w:name="_ETM_Q7_695790"/>
      <w:bookmarkEnd w:id="5874"/>
      <w:r w:rsidRPr="00F87EA0">
        <w:rPr>
          <w:rtl/>
        </w:rPr>
        <w:t xml:space="preserve">את </w:t>
      </w:r>
      <w:bookmarkStart w:id="5875" w:name="_ETM_Q7_695939"/>
      <w:bookmarkEnd w:id="5875"/>
      <w:r w:rsidRPr="00F87EA0">
        <w:rPr>
          <w:rtl/>
        </w:rPr>
        <w:t>מערך</w:t>
      </w:r>
      <w:bookmarkStart w:id="5876" w:name="_ETM_Q7_696360"/>
      <w:bookmarkEnd w:id="5876"/>
      <w:r w:rsidRPr="00F87EA0">
        <w:rPr>
          <w:rtl/>
        </w:rPr>
        <w:t xml:space="preserve"> </w:t>
      </w:r>
      <w:bookmarkStart w:id="5877" w:name="_ETM_Q7_697079"/>
      <w:bookmarkEnd w:id="5877"/>
      <w:r w:rsidRPr="00F87EA0">
        <w:rPr>
          <w:rtl/>
        </w:rPr>
        <w:t xml:space="preserve">הזכאויות </w:t>
      </w:r>
      <w:bookmarkStart w:id="5878" w:name="_ETM_Q7_698579"/>
      <w:bookmarkEnd w:id="5878"/>
      <w:r w:rsidRPr="00F87EA0">
        <w:rPr>
          <w:rtl/>
        </w:rPr>
        <w:t xml:space="preserve">הכלכליות </w:t>
      </w:r>
      <w:bookmarkStart w:id="5879" w:name="_ETM_Q7_699830"/>
      <w:bookmarkStart w:id="5880" w:name="_ETM_Q7_700400"/>
      <w:bookmarkEnd w:id="5879"/>
      <w:bookmarkEnd w:id="5880"/>
      <w:r w:rsidRPr="00F87EA0">
        <w:rPr>
          <w:rtl/>
        </w:rPr>
        <w:t xml:space="preserve">והסוציאליות </w:t>
      </w:r>
      <w:bookmarkStart w:id="5881" w:name="_ETM_Q7_701150"/>
      <w:bookmarkEnd w:id="5881"/>
      <w:r>
        <w:rPr>
          <w:rFonts w:hint="cs"/>
          <w:rtl/>
        </w:rPr>
        <w:t>ש</w:t>
      </w:r>
      <w:bookmarkStart w:id="5882" w:name="_ETM_Q7_701270"/>
      <w:bookmarkEnd w:id="5882"/>
      <w:r w:rsidRPr="00F87EA0">
        <w:rPr>
          <w:rtl/>
        </w:rPr>
        <w:t xml:space="preserve">זכאי </w:t>
      </w:r>
      <w:bookmarkStart w:id="5883" w:name="_ETM_Q7_701660"/>
      <w:bookmarkEnd w:id="5883"/>
      <w:r w:rsidR="005434D5">
        <w:rPr>
          <w:rFonts w:hint="cs"/>
          <w:rtl/>
        </w:rPr>
        <w:t xml:space="preserve">להן </w:t>
      </w:r>
      <w:r w:rsidRPr="00F87EA0">
        <w:rPr>
          <w:rtl/>
        </w:rPr>
        <w:t>יתום</w:t>
      </w:r>
      <w:r>
        <w:rPr>
          <w:rFonts w:hint="cs"/>
          <w:rtl/>
        </w:rPr>
        <w:t>,</w:t>
      </w:r>
      <w:r w:rsidRPr="00F87EA0">
        <w:rPr>
          <w:rtl/>
        </w:rPr>
        <w:t xml:space="preserve"> </w:t>
      </w:r>
      <w:bookmarkStart w:id="5884" w:name="_ETM_Q7_703179"/>
      <w:bookmarkEnd w:id="5884"/>
      <w:r w:rsidRPr="00F87EA0">
        <w:rPr>
          <w:rtl/>
        </w:rPr>
        <w:t xml:space="preserve">ילדו </w:t>
      </w:r>
      <w:bookmarkStart w:id="5885" w:name="_ETM_Q7_703599"/>
      <w:bookmarkEnd w:id="5885"/>
      <w:r w:rsidRPr="00F87EA0">
        <w:rPr>
          <w:rtl/>
        </w:rPr>
        <w:t xml:space="preserve">של </w:t>
      </w:r>
      <w:bookmarkStart w:id="5886" w:name="_ETM_Q7_704700"/>
      <w:bookmarkEnd w:id="5886"/>
      <w:r>
        <w:rPr>
          <w:rFonts w:hint="cs"/>
          <w:rtl/>
        </w:rPr>
        <w:t>הנספה. יובהר</w:t>
      </w:r>
      <w:r w:rsidRPr="00F87EA0">
        <w:rPr>
          <w:rtl/>
        </w:rPr>
        <w:t xml:space="preserve"> </w:t>
      </w:r>
      <w:bookmarkStart w:id="5887" w:name="_ETM_Q7_706140"/>
      <w:bookmarkEnd w:id="5887"/>
      <w:r w:rsidRPr="00F87EA0">
        <w:rPr>
          <w:rtl/>
        </w:rPr>
        <w:t xml:space="preserve">כי </w:t>
      </w:r>
      <w:bookmarkStart w:id="5888" w:name="_ETM_Q7_706320"/>
      <w:bookmarkEnd w:id="5888"/>
      <w:r w:rsidRPr="00F87EA0">
        <w:rPr>
          <w:rtl/>
        </w:rPr>
        <w:t xml:space="preserve">בעוד </w:t>
      </w:r>
      <w:bookmarkStart w:id="5889" w:name="_ETM_Q7_706740"/>
      <w:bookmarkEnd w:id="5889"/>
      <w:r w:rsidRPr="00F87EA0">
        <w:rPr>
          <w:rtl/>
        </w:rPr>
        <w:t xml:space="preserve">שהחוק </w:t>
      </w:r>
      <w:bookmarkStart w:id="5890" w:name="_ETM_Q7_707610"/>
      <w:bookmarkEnd w:id="5890"/>
      <w:r>
        <w:rPr>
          <w:rFonts w:hint="cs"/>
          <w:rtl/>
        </w:rPr>
        <w:t>ק</w:t>
      </w:r>
      <w:r w:rsidRPr="00F87EA0">
        <w:rPr>
          <w:rtl/>
        </w:rPr>
        <w:t>וב</w:t>
      </w:r>
      <w:r>
        <w:rPr>
          <w:rFonts w:hint="cs"/>
          <w:rtl/>
        </w:rPr>
        <w:t>ע</w:t>
      </w:r>
      <w:r w:rsidRPr="00F87EA0">
        <w:rPr>
          <w:rtl/>
        </w:rPr>
        <w:t xml:space="preserve"> </w:t>
      </w:r>
      <w:bookmarkStart w:id="5891" w:name="_ETM_Q7_708030"/>
      <w:bookmarkEnd w:id="5891"/>
      <w:r w:rsidRPr="00F87EA0">
        <w:rPr>
          <w:rtl/>
        </w:rPr>
        <w:t xml:space="preserve">זכאות </w:t>
      </w:r>
      <w:bookmarkStart w:id="5892" w:name="_ETM_Q7_709470"/>
      <w:bookmarkEnd w:id="5892"/>
      <w:r w:rsidRPr="00F87EA0">
        <w:rPr>
          <w:rtl/>
        </w:rPr>
        <w:t xml:space="preserve">לתגמול </w:t>
      </w:r>
      <w:bookmarkStart w:id="5893" w:name="_ETM_Q7_711069"/>
      <w:bookmarkEnd w:id="5893"/>
      <w:r w:rsidRPr="00F87EA0">
        <w:rPr>
          <w:rtl/>
        </w:rPr>
        <w:t xml:space="preserve">לאלמנה </w:t>
      </w:r>
      <w:bookmarkStart w:id="5894" w:name="_ETM_Q7_712000"/>
      <w:bookmarkEnd w:id="5894"/>
      <w:r w:rsidRPr="00F87EA0">
        <w:rPr>
          <w:rtl/>
        </w:rPr>
        <w:t>ולש</w:t>
      </w:r>
      <w:r>
        <w:rPr>
          <w:rFonts w:hint="cs"/>
          <w:rtl/>
        </w:rPr>
        <w:t>כ</w:t>
      </w:r>
      <w:r w:rsidRPr="00F87EA0">
        <w:rPr>
          <w:rtl/>
        </w:rPr>
        <w:t>ול</w:t>
      </w:r>
      <w:r>
        <w:rPr>
          <w:rFonts w:hint="cs"/>
          <w:rtl/>
        </w:rPr>
        <w:t>,</w:t>
      </w:r>
      <w:r w:rsidRPr="00F87EA0">
        <w:rPr>
          <w:rtl/>
        </w:rPr>
        <w:t xml:space="preserve"> </w:t>
      </w:r>
      <w:bookmarkStart w:id="5895" w:name="_ETM_Q7_713139"/>
      <w:bookmarkEnd w:id="5895"/>
      <w:r w:rsidRPr="00F87EA0">
        <w:rPr>
          <w:rtl/>
        </w:rPr>
        <w:t>ו</w:t>
      </w:r>
      <w:bookmarkStart w:id="5896" w:name="_ETM_Q7_713559"/>
      <w:bookmarkStart w:id="5897" w:name="_ETM_Q7_713709"/>
      <w:bookmarkEnd w:id="5896"/>
      <w:bookmarkEnd w:id="5897"/>
      <w:r>
        <w:rPr>
          <w:rFonts w:hint="cs"/>
          <w:rtl/>
        </w:rPr>
        <w:t>הזכאות</w:t>
      </w:r>
      <w:r w:rsidRPr="00F87EA0">
        <w:rPr>
          <w:rtl/>
        </w:rPr>
        <w:t xml:space="preserve"> </w:t>
      </w:r>
      <w:bookmarkStart w:id="5898" w:name="_ETM_Q7_713799"/>
      <w:bookmarkStart w:id="5899" w:name="_ETM_Q7_714429"/>
      <w:bookmarkStart w:id="5900" w:name="_ETM_Q7_714939"/>
      <w:bookmarkEnd w:id="5898"/>
      <w:bookmarkEnd w:id="5899"/>
      <w:bookmarkEnd w:id="5900"/>
      <w:r w:rsidRPr="00F87EA0">
        <w:rPr>
          <w:rtl/>
        </w:rPr>
        <w:t xml:space="preserve">לקבלת </w:t>
      </w:r>
      <w:bookmarkStart w:id="5901" w:name="_ETM_Q7_715329"/>
      <w:bookmarkEnd w:id="5901"/>
      <w:r w:rsidRPr="00F87EA0">
        <w:rPr>
          <w:rtl/>
        </w:rPr>
        <w:t xml:space="preserve">תגמול </w:t>
      </w:r>
      <w:bookmarkStart w:id="5902" w:name="_ETM_Q7_715719"/>
      <w:bookmarkEnd w:id="5902"/>
      <w:r w:rsidRPr="00F87EA0">
        <w:rPr>
          <w:rtl/>
        </w:rPr>
        <w:t xml:space="preserve">חודשי </w:t>
      </w:r>
      <w:bookmarkStart w:id="5903" w:name="_ETM_Q7_716109"/>
      <w:bookmarkEnd w:id="5903"/>
      <w:r w:rsidRPr="00F87EA0">
        <w:rPr>
          <w:rtl/>
        </w:rPr>
        <w:t xml:space="preserve">לאלמנה </w:t>
      </w:r>
      <w:bookmarkStart w:id="5904" w:name="_ETM_Q7_717429"/>
      <w:bookmarkEnd w:id="5904"/>
      <w:r w:rsidRPr="00F87EA0">
        <w:rPr>
          <w:rtl/>
        </w:rPr>
        <w:t xml:space="preserve">בעד </w:t>
      </w:r>
      <w:bookmarkStart w:id="5905" w:name="_ETM_Q7_717730"/>
      <w:bookmarkEnd w:id="5905"/>
      <w:r>
        <w:rPr>
          <w:rFonts w:hint="cs"/>
          <w:rtl/>
        </w:rPr>
        <w:t>יתום</w:t>
      </w:r>
      <w:r w:rsidRPr="00F87EA0">
        <w:rPr>
          <w:rtl/>
        </w:rPr>
        <w:t xml:space="preserve"> </w:t>
      </w:r>
      <w:bookmarkStart w:id="5906" w:name="_ETM_Q7_717939"/>
      <w:bookmarkEnd w:id="5906"/>
      <w:r w:rsidRPr="00F87EA0">
        <w:rPr>
          <w:rtl/>
        </w:rPr>
        <w:t>מס</w:t>
      </w:r>
      <w:r w:rsidR="005434D5">
        <w:rPr>
          <w:rFonts w:hint="cs"/>
          <w:rtl/>
        </w:rPr>
        <w:t xml:space="preserve">יימת </w:t>
      </w:r>
      <w:bookmarkStart w:id="5907" w:name="_ETM_Q7_718629"/>
      <w:bookmarkEnd w:id="5907"/>
      <w:r w:rsidRPr="00F87EA0">
        <w:rPr>
          <w:rtl/>
        </w:rPr>
        <w:t xml:space="preserve">ככלל </w:t>
      </w:r>
      <w:bookmarkStart w:id="5908" w:name="_ETM_Q7_719019"/>
      <w:bookmarkEnd w:id="5908"/>
      <w:r w:rsidRPr="00F87EA0">
        <w:rPr>
          <w:rtl/>
        </w:rPr>
        <w:t xml:space="preserve">בגיל </w:t>
      </w:r>
      <w:bookmarkStart w:id="5909" w:name="_ETM_Q7_719230"/>
      <w:bookmarkEnd w:id="5909"/>
      <w:r w:rsidRPr="00F87EA0">
        <w:rPr>
          <w:rtl/>
        </w:rPr>
        <w:t>21</w:t>
      </w:r>
      <w:r>
        <w:rPr>
          <w:rFonts w:hint="cs"/>
          <w:rtl/>
        </w:rPr>
        <w:t>,</w:t>
      </w:r>
      <w:r w:rsidRPr="00F87EA0">
        <w:rPr>
          <w:rtl/>
        </w:rPr>
        <w:t xml:space="preserve"> </w:t>
      </w:r>
      <w:bookmarkStart w:id="5910" w:name="_ETM_Q7_720590"/>
      <w:bookmarkEnd w:id="5910"/>
      <w:r w:rsidRPr="00F87EA0">
        <w:rPr>
          <w:rtl/>
        </w:rPr>
        <w:t xml:space="preserve">הרי </w:t>
      </w:r>
      <w:bookmarkStart w:id="5911" w:name="_ETM_Q7_720860"/>
      <w:bookmarkEnd w:id="5911"/>
      <w:r w:rsidRPr="00F87EA0">
        <w:rPr>
          <w:rtl/>
        </w:rPr>
        <w:t xml:space="preserve">שבהתאם </w:t>
      </w:r>
      <w:bookmarkStart w:id="5912" w:name="_ETM_Q7_721340"/>
      <w:bookmarkEnd w:id="5912"/>
      <w:r w:rsidRPr="00F87EA0">
        <w:rPr>
          <w:rtl/>
        </w:rPr>
        <w:t xml:space="preserve">לחוק </w:t>
      </w:r>
      <w:bookmarkStart w:id="5913" w:name="_ETM_Q7_721610"/>
      <w:bookmarkEnd w:id="5913"/>
      <w:r w:rsidRPr="00F87EA0">
        <w:rPr>
          <w:rtl/>
        </w:rPr>
        <w:t xml:space="preserve">משפחות </w:t>
      </w:r>
      <w:bookmarkStart w:id="5914" w:name="_ETM_Q7_722030"/>
      <w:bookmarkEnd w:id="5914"/>
      <w:r w:rsidRPr="00F87EA0">
        <w:rPr>
          <w:rtl/>
        </w:rPr>
        <w:t xml:space="preserve">חיילים </w:t>
      </w:r>
      <w:bookmarkStart w:id="5915" w:name="_ETM_Q7_722330"/>
      <w:bookmarkEnd w:id="5915"/>
      <w:r w:rsidRPr="00F87EA0">
        <w:rPr>
          <w:rtl/>
        </w:rPr>
        <w:t xml:space="preserve">שנספו </w:t>
      </w:r>
      <w:bookmarkStart w:id="5916" w:name="_ETM_Q7_722660"/>
      <w:bookmarkEnd w:id="5916"/>
      <w:r w:rsidRPr="00F87EA0">
        <w:rPr>
          <w:rtl/>
        </w:rPr>
        <w:t>במערכה</w:t>
      </w:r>
      <w:r>
        <w:rPr>
          <w:rFonts w:hint="cs"/>
          <w:rtl/>
        </w:rPr>
        <w:t>,</w:t>
      </w:r>
      <w:r w:rsidRPr="00F87EA0">
        <w:rPr>
          <w:rtl/>
        </w:rPr>
        <w:t xml:space="preserve"> </w:t>
      </w:r>
      <w:bookmarkStart w:id="5917" w:name="_ETM_Q7_723140"/>
      <w:bookmarkEnd w:id="5917"/>
      <w:r w:rsidRPr="00F87EA0">
        <w:rPr>
          <w:rtl/>
        </w:rPr>
        <w:t xml:space="preserve">ניתנת </w:t>
      </w:r>
      <w:bookmarkStart w:id="5918" w:name="_ETM_Q7_723559"/>
      <w:bookmarkEnd w:id="5918"/>
      <w:r w:rsidRPr="00F87EA0">
        <w:rPr>
          <w:rtl/>
        </w:rPr>
        <w:t xml:space="preserve">ליתום </w:t>
      </w:r>
      <w:bookmarkStart w:id="5919" w:name="_ETM_Q7_723920"/>
      <w:bookmarkEnd w:id="5919"/>
      <w:r>
        <w:rPr>
          <w:rFonts w:hint="cs"/>
          <w:rtl/>
        </w:rPr>
        <w:t>ה</w:t>
      </w:r>
      <w:r w:rsidRPr="00F87EA0">
        <w:rPr>
          <w:rtl/>
        </w:rPr>
        <w:t xml:space="preserve">בוגר </w:t>
      </w:r>
      <w:bookmarkStart w:id="5920" w:name="_ETM_Q7_724190"/>
      <w:bookmarkEnd w:id="5920"/>
      <w:r w:rsidRPr="00F87EA0">
        <w:rPr>
          <w:rtl/>
        </w:rPr>
        <w:t xml:space="preserve">מעטפת </w:t>
      </w:r>
      <w:bookmarkStart w:id="5921" w:name="_ETM_Q7_724700"/>
      <w:bookmarkEnd w:id="5921"/>
      <w:r w:rsidRPr="00F87EA0">
        <w:rPr>
          <w:rtl/>
        </w:rPr>
        <w:t xml:space="preserve">הטבות </w:t>
      </w:r>
      <w:bookmarkStart w:id="5922" w:name="_ETM_Q7_726020"/>
      <w:bookmarkEnd w:id="5922"/>
      <w:r w:rsidRPr="00F87EA0">
        <w:rPr>
          <w:rtl/>
        </w:rPr>
        <w:t xml:space="preserve">במהלך </w:t>
      </w:r>
      <w:bookmarkStart w:id="5923" w:name="_ETM_Q7_726590"/>
      <w:bookmarkEnd w:id="5923"/>
      <w:r w:rsidRPr="00F87EA0">
        <w:rPr>
          <w:rtl/>
        </w:rPr>
        <w:t xml:space="preserve">חייו </w:t>
      </w:r>
      <w:bookmarkStart w:id="5924" w:name="_ETM_Q7_726920"/>
      <w:bookmarkEnd w:id="5924"/>
      <w:r w:rsidRPr="00F87EA0">
        <w:rPr>
          <w:rtl/>
        </w:rPr>
        <w:t xml:space="preserve">בהתאם </w:t>
      </w:r>
      <w:bookmarkStart w:id="5925" w:name="_ETM_Q7_727220"/>
      <w:bookmarkEnd w:id="5925"/>
      <w:r w:rsidRPr="00F87EA0">
        <w:rPr>
          <w:rtl/>
        </w:rPr>
        <w:t xml:space="preserve">לעמידה </w:t>
      </w:r>
      <w:bookmarkStart w:id="5926" w:name="_ETM_Q7_727670"/>
      <w:bookmarkEnd w:id="5926"/>
      <w:r w:rsidRPr="00F87EA0">
        <w:rPr>
          <w:rtl/>
        </w:rPr>
        <w:t xml:space="preserve">בתנאי </w:t>
      </w:r>
      <w:bookmarkStart w:id="5927" w:name="_ETM_Q7_728030"/>
      <w:bookmarkEnd w:id="5927"/>
      <w:r w:rsidRPr="00F87EA0">
        <w:rPr>
          <w:rtl/>
        </w:rPr>
        <w:t>החוק</w:t>
      </w:r>
      <w:r>
        <w:rPr>
          <w:rFonts w:hint="cs"/>
          <w:rtl/>
        </w:rPr>
        <w:t>,</w:t>
      </w:r>
      <w:r w:rsidRPr="00F87EA0">
        <w:rPr>
          <w:rtl/>
        </w:rPr>
        <w:t xml:space="preserve"> </w:t>
      </w:r>
      <w:bookmarkStart w:id="5928" w:name="_ETM_Q7_728970"/>
      <w:bookmarkEnd w:id="5928"/>
      <w:r w:rsidR="005434D5">
        <w:rPr>
          <w:rFonts w:hint="cs"/>
          <w:rtl/>
        </w:rPr>
        <w:t>ו</w:t>
      </w:r>
      <w:r w:rsidRPr="00F87EA0">
        <w:rPr>
          <w:rtl/>
        </w:rPr>
        <w:t xml:space="preserve">בכלל </w:t>
      </w:r>
      <w:bookmarkStart w:id="5929" w:name="_ETM_Q7_729420"/>
      <w:bookmarkEnd w:id="5929"/>
      <w:r w:rsidRPr="00F87EA0">
        <w:rPr>
          <w:rtl/>
        </w:rPr>
        <w:t xml:space="preserve">זה </w:t>
      </w:r>
      <w:bookmarkStart w:id="5930" w:name="_ETM_Q7_730549"/>
      <w:bookmarkEnd w:id="5930"/>
      <w:r w:rsidRPr="00F87EA0">
        <w:rPr>
          <w:rtl/>
        </w:rPr>
        <w:t xml:space="preserve">מימון </w:t>
      </w:r>
      <w:bookmarkStart w:id="5931" w:name="_ETM_Q7_730969"/>
      <w:bookmarkEnd w:id="5931"/>
      <w:r>
        <w:rPr>
          <w:rFonts w:hint="cs"/>
          <w:rtl/>
        </w:rPr>
        <w:t>ה</w:t>
      </w:r>
      <w:r w:rsidRPr="00F87EA0">
        <w:rPr>
          <w:rtl/>
        </w:rPr>
        <w:t>לימוד</w:t>
      </w:r>
      <w:r>
        <w:rPr>
          <w:rFonts w:hint="cs"/>
          <w:rtl/>
        </w:rPr>
        <w:t>י</w:t>
      </w:r>
      <w:r w:rsidRPr="00F87EA0">
        <w:rPr>
          <w:rtl/>
        </w:rPr>
        <w:t xml:space="preserve">ם </w:t>
      </w:r>
      <w:bookmarkStart w:id="5932" w:name="_ETM_Q7_731420"/>
      <w:bookmarkEnd w:id="5932"/>
      <w:r>
        <w:rPr>
          <w:rtl/>
        </w:rPr>
        <w:t>האקדמ</w:t>
      </w:r>
      <w:r>
        <w:rPr>
          <w:rFonts w:hint="cs"/>
          <w:rtl/>
        </w:rPr>
        <w:t>י</w:t>
      </w:r>
      <w:r w:rsidRPr="00F87EA0">
        <w:rPr>
          <w:rtl/>
        </w:rPr>
        <w:t>ים</w:t>
      </w:r>
      <w:r>
        <w:rPr>
          <w:rFonts w:hint="cs"/>
          <w:rtl/>
        </w:rPr>
        <w:t>,</w:t>
      </w:r>
      <w:r w:rsidRPr="00F87EA0">
        <w:rPr>
          <w:rtl/>
        </w:rPr>
        <w:t xml:space="preserve"> </w:t>
      </w:r>
      <w:bookmarkStart w:id="5933" w:name="_ETM_Q7_732679"/>
      <w:bookmarkEnd w:id="5933"/>
      <w:r w:rsidRPr="00F87EA0">
        <w:rPr>
          <w:rtl/>
        </w:rPr>
        <w:t xml:space="preserve">קבלת </w:t>
      </w:r>
      <w:bookmarkStart w:id="5934" w:name="_ETM_Q7_733129"/>
      <w:bookmarkEnd w:id="5934"/>
      <w:r w:rsidRPr="00F87EA0">
        <w:rPr>
          <w:rtl/>
        </w:rPr>
        <w:t xml:space="preserve">דמי </w:t>
      </w:r>
      <w:bookmarkStart w:id="5935" w:name="_ETM_Q7_733400"/>
      <w:bookmarkEnd w:id="5935"/>
      <w:r w:rsidRPr="00F87EA0">
        <w:rPr>
          <w:rtl/>
        </w:rPr>
        <w:t xml:space="preserve">מחיה </w:t>
      </w:r>
      <w:bookmarkStart w:id="5936" w:name="_ETM_Q7_733879"/>
      <w:bookmarkEnd w:id="5936"/>
      <w:r w:rsidRPr="00F87EA0">
        <w:rPr>
          <w:rtl/>
        </w:rPr>
        <w:t xml:space="preserve">בתקופה </w:t>
      </w:r>
      <w:bookmarkStart w:id="5937" w:name="_ETM_Q7_734359"/>
      <w:bookmarkEnd w:id="5937"/>
      <w:r w:rsidRPr="00F87EA0">
        <w:rPr>
          <w:rtl/>
        </w:rPr>
        <w:t>הזו</w:t>
      </w:r>
      <w:r>
        <w:rPr>
          <w:rFonts w:hint="cs"/>
          <w:rtl/>
        </w:rPr>
        <w:t>,</w:t>
      </w:r>
      <w:r w:rsidRPr="00F87EA0">
        <w:rPr>
          <w:rtl/>
        </w:rPr>
        <w:t xml:space="preserve"> </w:t>
      </w:r>
      <w:bookmarkStart w:id="5938" w:name="_ETM_Q7_735049"/>
      <w:bookmarkEnd w:id="5938"/>
      <w:r w:rsidRPr="00F87EA0">
        <w:rPr>
          <w:rtl/>
        </w:rPr>
        <w:t xml:space="preserve">טיפול </w:t>
      </w:r>
      <w:bookmarkStart w:id="5939" w:name="_ETM_Q7_735530"/>
      <w:bookmarkEnd w:id="5939"/>
      <w:r w:rsidRPr="00F87EA0">
        <w:rPr>
          <w:rtl/>
        </w:rPr>
        <w:t xml:space="preserve">נפשי </w:t>
      </w:r>
      <w:bookmarkStart w:id="5940" w:name="_ETM_Q7_735799"/>
      <w:bookmarkEnd w:id="5940"/>
      <w:r w:rsidRPr="00F87EA0">
        <w:rPr>
          <w:rtl/>
        </w:rPr>
        <w:t xml:space="preserve">ככל </w:t>
      </w:r>
      <w:bookmarkStart w:id="5941" w:name="_ETM_Q7_736280"/>
      <w:bookmarkEnd w:id="5941"/>
      <w:r w:rsidRPr="00F87EA0">
        <w:rPr>
          <w:rtl/>
        </w:rPr>
        <w:t xml:space="preserve">שנדרש </w:t>
      </w:r>
      <w:bookmarkStart w:id="5942" w:name="_ETM_Q7_737360"/>
      <w:bookmarkEnd w:id="5942"/>
      <w:r w:rsidRPr="00F87EA0">
        <w:rPr>
          <w:rtl/>
        </w:rPr>
        <w:t xml:space="preserve">לאורך </w:t>
      </w:r>
      <w:bookmarkStart w:id="5943" w:name="_ETM_Q7_737780"/>
      <w:bookmarkEnd w:id="5943"/>
      <w:r w:rsidRPr="00F87EA0">
        <w:rPr>
          <w:rtl/>
        </w:rPr>
        <w:t xml:space="preserve">כל </w:t>
      </w:r>
      <w:bookmarkStart w:id="5944" w:name="_ETM_Q7_738020"/>
      <w:bookmarkEnd w:id="5944"/>
      <w:r w:rsidRPr="00F87EA0">
        <w:rPr>
          <w:rtl/>
        </w:rPr>
        <w:t>חייו</w:t>
      </w:r>
      <w:r w:rsidR="005434D5">
        <w:rPr>
          <w:rFonts w:hint="cs"/>
          <w:rtl/>
        </w:rPr>
        <w:t xml:space="preserve"> ו</w:t>
      </w:r>
      <w:bookmarkStart w:id="5945" w:name="_ETM_Q7_739130"/>
      <w:bookmarkEnd w:id="5945"/>
      <w:r w:rsidRPr="00F87EA0">
        <w:rPr>
          <w:rtl/>
        </w:rPr>
        <w:t xml:space="preserve">קבלת </w:t>
      </w:r>
      <w:bookmarkStart w:id="5946" w:name="_ETM_Q7_739640"/>
      <w:bookmarkEnd w:id="5946"/>
      <w:r w:rsidRPr="00F87EA0">
        <w:rPr>
          <w:rtl/>
        </w:rPr>
        <w:t xml:space="preserve">מענק </w:t>
      </w:r>
      <w:bookmarkStart w:id="5947" w:name="_ETM_Q7_741070"/>
      <w:bookmarkEnd w:id="5947"/>
      <w:r w:rsidRPr="00F87EA0">
        <w:rPr>
          <w:rtl/>
        </w:rPr>
        <w:t>ני</w:t>
      </w:r>
      <w:r>
        <w:rPr>
          <w:rFonts w:hint="cs"/>
          <w:rtl/>
        </w:rPr>
        <w:t>ש</w:t>
      </w:r>
      <w:r w:rsidRPr="00F87EA0">
        <w:rPr>
          <w:rtl/>
        </w:rPr>
        <w:t>ו</w:t>
      </w:r>
      <w:r>
        <w:rPr>
          <w:rFonts w:hint="cs"/>
          <w:rtl/>
        </w:rPr>
        <w:t>א</w:t>
      </w:r>
      <w:r w:rsidRPr="00F87EA0">
        <w:rPr>
          <w:rtl/>
        </w:rPr>
        <w:t xml:space="preserve">ים </w:t>
      </w:r>
      <w:bookmarkStart w:id="5948" w:name="_ETM_Q7_741669"/>
      <w:bookmarkEnd w:id="5948"/>
      <w:r w:rsidRPr="00F87EA0">
        <w:rPr>
          <w:rtl/>
        </w:rPr>
        <w:t xml:space="preserve">בסכום </w:t>
      </w:r>
      <w:bookmarkStart w:id="5949" w:name="_ETM_Q7_742389"/>
      <w:bookmarkEnd w:id="5949"/>
      <w:r w:rsidRPr="00F87EA0">
        <w:rPr>
          <w:rtl/>
        </w:rPr>
        <w:t xml:space="preserve">של </w:t>
      </w:r>
      <w:bookmarkStart w:id="5950" w:name="_ETM_Q7_743869"/>
      <w:bookmarkEnd w:id="5950"/>
      <w:r w:rsidRPr="00F87EA0">
        <w:rPr>
          <w:rtl/>
        </w:rPr>
        <w:t>כ-150</w:t>
      </w:r>
      <w:r>
        <w:rPr>
          <w:rFonts w:hint="cs"/>
          <w:rtl/>
        </w:rPr>
        <w:t>,</w:t>
      </w:r>
      <w:r w:rsidRPr="00F87EA0">
        <w:rPr>
          <w:rtl/>
        </w:rPr>
        <w:t xml:space="preserve">000 </w:t>
      </w:r>
      <w:bookmarkStart w:id="5951" w:name="_ETM_Q7_744949"/>
      <w:bookmarkEnd w:id="5951"/>
      <w:r>
        <w:rPr>
          <w:rFonts w:hint="cs"/>
          <w:rtl/>
        </w:rPr>
        <w:t>ש"ח.</w:t>
      </w:r>
      <w:r w:rsidRPr="00F87EA0">
        <w:rPr>
          <w:rtl/>
        </w:rPr>
        <w:t xml:space="preserve"> </w:t>
      </w:r>
      <w:bookmarkStart w:id="5952" w:name="_ETM_Q7_745570"/>
      <w:bookmarkEnd w:id="5952"/>
    </w:p>
    <w:p w:rsidR="005434D5" w:rsidRDefault="005434D5" w:rsidP="005434D5">
      <w:pPr>
        <w:rPr>
          <w:rtl/>
        </w:rPr>
      </w:pPr>
    </w:p>
    <w:p w:rsidR="00DA3A44" w:rsidRDefault="00DA3A44" w:rsidP="005434D5">
      <w:pPr>
        <w:rPr>
          <w:rtl/>
        </w:rPr>
      </w:pPr>
      <w:r w:rsidRPr="00F87EA0">
        <w:rPr>
          <w:rtl/>
        </w:rPr>
        <w:t>בנוסף</w:t>
      </w:r>
      <w:r>
        <w:rPr>
          <w:rFonts w:hint="cs"/>
          <w:rtl/>
        </w:rPr>
        <w:t>,</w:t>
      </w:r>
      <w:r w:rsidRPr="00F87EA0">
        <w:rPr>
          <w:rtl/>
        </w:rPr>
        <w:t xml:space="preserve"> </w:t>
      </w:r>
      <w:bookmarkStart w:id="5953" w:name="_ETM_Q7_747470"/>
      <w:bookmarkEnd w:id="5953"/>
      <w:r w:rsidRPr="00F87EA0">
        <w:rPr>
          <w:rtl/>
        </w:rPr>
        <w:t xml:space="preserve">מתוך </w:t>
      </w:r>
      <w:bookmarkStart w:id="5954" w:name="_ETM_Q7_747770"/>
      <w:bookmarkEnd w:id="5954"/>
      <w:r w:rsidRPr="00F87EA0">
        <w:rPr>
          <w:rtl/>
        </w:rPr>
        <w:t xml:space="preserve">הכרה </w:t>
      </w:r>
      <w:bookmarkStart w:id="5955" w:name="_ETM_Q7_748070"/>
      <w:bookmarkStart w:id="5956" w:name="_ETM_Q7_748460"/>
      <w:bookmarkEnd w:id="5955"/>
      <w:bookmarkEnd w:id="5956"/>
      <w:r w:rsidRPr="00F87EA0">
        <w:rPr>
          <w:rtl/>
        </w:rPr>
        <w:t xml:space="preserve">בחוב </w:t>
      </w:r>
      <w:bookmarkStart w:id="5957" w:name="_ETM_Q7_748760"/>
      <w:bookmarkEnd w:id="5957"/>
      <w:r>
        <w:rPr>
          <w:rtl/>
        </w:rPr>
        <w:t>המוסרי</w:t>
      </w:r>
      <w:r w:rsidRPr="00F87EA0">
        <w:rPr>
          <w:rtl/>
        </w:rPr>
        <w:t xml:space="preserve"> </w:t>
      </w:r>
      <w:bookmarkStart w:id="5958" w:name="_ETM_Q7_749270"/>
      <w:bookmarkEnd w:id="5958"/>
      <w:r w:rsidRPr="00F87EA0">
        <w:rPr>
          <w:rtl/>
        </w:rPr>
        <w:t xml:space="preserve">כלפי </w:t>
      </w:r>
      <w:bookmarkStart w:id="5959" w:name="_ETM_Q7_749570"/>
      <w:bookmarkEnd w:id="5959"/>
      <w:r w:rsidRPr="00F87EA0">
        <w:rPr>
          <w:rtl/>
        </w:rPr>
        <w:t xml:space="preserve">יתומי </w:t>
      </w:r>
      <w:bookmarkStart w:id="5960" w:name="_ETM_Q7_749840"/>
      <w:bookmarkEnd w:id="5960"/>
      <w:r w:rsidRPr="00F87EA0">
        <w:rPr>
          <w:rtl/>
        </w:rPr>
        <w:t xml:space="preserve">צה"ל </w:t>
      </w:r>
      <w:bookmarkStart w:id="5961" w:name="_ETM_Q7_750170"/>
      <w:bookmarkEnd w:id="5961"/>
      <w:r w:rsidRPr="00F87EA0">
        <w:rPr>
          <w:rtl/>
        </w:rPr>
        <w:t xml:space="preserve">וכוחות </w:t>
      </w:r>
      <w:bookmarkStart w:id="5962" w:name="_ETM_Q7_750470"/>
      <w:bookmarkEnd w:id="5962"/>
      <w:r w:rsidRPr="00F87EA0">
        <w:rPr>
          <w:rtl/>
        </w:rPr>
        <w:t>הביטחון</w:t>
      </w:r>
      <w:r>
        <w:rPr>
          <w:rFonts w:hint="cs"/>
          <w:rtl/>
        </w:rPr>
        <w:t>,</w:t>
      </w:r>
      <w:r w:rsidRPr="00F87EA0">
        <w:rPr>
          <w:rtl/>
        </w:rPr>
        <w:t xml:space="preserve"> </w:t>
      </w:r>
      <w:bookmarkStart w:id="5963" w:name="_ETM_Q7_750890"/>
      <w:bookmarkEnd w:id="5963"/>
      <w:r w:rsidRPr="00F87EA0">
        <w:rPr>
          <w:rtl/>
        </w:rPr>
        <w:t xml:space="preserve">הוקמה </w:t>
      </w:r>
      <w:bookmarkStart w:id="5964" w:name="_ETM_Q7_751190"/>
      <w:bookmarkEnd w:id="5964"/>
      <w:r w:rsidRPr="00F87EA0">
        <w:rPr>
          <w:rtl/>
        </w:rPr>
        <w:t xml:space="preserve">ועדה </w:t>
      </w:r>
      <w:bookmarkStart w:id="5965" w:name="_ETM_Q7_751340"/>
      <w:bookmarkEnd w:id="5965"/>
      <w:r w:rsidRPr="00F87EA0">
        <w:rPr>
          <w:rtl/>
        </w:rPr>
        <w:t xml:space="preserve">ציבורית </w:t>
      </w:r>
      <w:bookmarkStart w:id="5966" w:name="_ETM_Q7_751730"/>
      <w:bookmarkStart w:id="5967" w:name="_ETM_Q7_752360"/>
      <w:bookmarkEnd w:id="5966"/>
      <w:bookmarkEnd w:id="5967"/>
      <w:r w:rsidRPr="00F87EA0">
        <w:rPr>
          <w:rtl/>
        </w:rPr>
        <w:t xml:space="preserve">לבחינה </w:t>
      </w:r>
      <w:bookmarkStart w:id="5968" w:name="_ETM_Q7_752960"/>
      <w:bookmarkEnd w:id="5968"/>
      <w:r w:rsidRPr="00F87EA0">
        <w:rPr>
          <w:rtl/>
        </w:rPr>
        <w:t>וגיבוש</w:t>
      </w:r>
      <w:r>
        <w:rPr>
          <w:rFonts w:hint="cs"/>
          <w:rtl/>
        </w:rPr>
        <w:t xml:space="preserve"> של</w:t>
      </w:r>
      <w:r w:rsidRPr="00F87EA0">
        <w:rPr>
          <w:rtl/>
        </w:rPr>
        <w:t xml:space="preserve"> </w:t>
      </w:r>
      <w:bookmarkStart w:id="5969" w:name="_ETM_Q7_753500"/>
      <w:bookmarkEnd w:id="5969"/>
      <w:r w:rsidRPr="00F87EA0">
        <w:rPr>
          <w:rtl/>
        </w:rPr>
        <w:t xml:space="preserve">המלצות </w:t>
      </w:r>
      <w:bookmarkStart w:id="5970" w:name="_ETM_Q7_753890"/>
      <w:bookmarkEnd w:id="5970"/>
      <w:r w:rsidRPr="00F87EA0">
        <w:rPr>
          <w:rtl/>
        </w:rPr>
        <w:t xml:space="preserve">בסוגיות </w:t>
      </w:r>
      <w:bookmarkStart w:id="5971" w:name="_ETM_Q7_755050"/>
      <w:bookmarkEnd w:id="5971"/>
      <w:r w:rsidRPr="00F87EA0">
        <w:rPr>
          <w:rtl/>
        </w:rPr>
        <w:t xml:space="preserve">הכרוכות </w:t>
      </w:r>
      <w:bookmarkStart w:id="5972" w:name="_ETM_Q7_755679"/>
      <w:bookmarkEnd w:id="5972"/>
      <w:r w:rsidRPr="00F87EA0">
        <w:rPr>
          <w:rtl/>
        </w:rPr>
        <w:t xml:space="preserve">במעמדם </w:t>
      </w:r>
      <w:bookmarkStart w:id="5973" w:name="_ETM_Q7_757090"/>
      <w:bookmarkEnd w:id="5973"/>
      <w:r w:rsidRPr="00F87EA0">
        <w:rPr>
          <w:rtl/>
        </w:rPr>
        <w:t xml:space="preserve">ובהיקף </w:t>
      </w:r>
      <w:bookmarkStart w:id="5974" w:name="_ETM_Q7_757900"/>
      <w:bookmarkEnd w:id="5974"/>
      <w:r w:rsidRPr="00F87EA0">
        <w:rPr>
          <w:rtl/>
        </w:rPr>
        <w:t xml:space="preserve">זכויותיהם </w:t>
      </w:r>
      <w:bookmarkStart w:id="5975" w:name="_ETM_Q7_758559"/>
      <w:bookmarkEnd w:id="5975"/>
      <w:r w:rsidRPr="00F87EA0">
        <w:rPr>
          <w:rtl/>
        </w:rPr>
        <w:t xml:space="preserve">של </w:t>
      </w:r>
      <w:bookmarkStart w:id="5976" w:name="_ETM_Q7_758710"/>
      <w:bookmarkEnd w:id="5976"/>
      <w:r w:rsidRPr="00F87EA0">
        <w:rPr>
          <w:rtl/>
        </w:rPr>
        <w:t xml:space="preserve">יתומי </w:t>
      </w:r>
      <w:bookmarkStart w:id="5977" w:name="_ETM_Q7_759039"/>
      <w:bookmarkEnd w:id="5977"/>
      <w:r w:rsidRPr="00F87EA0">
        <w:rPr>
          <w:rtl/>
        </w:rPr>
        <w:t xml:space="preserve">צה"ל </w:t>
      </w:r>
      <w:bookmarkStart w:id="5978" w:name="_ETM_Q7_759370"/>
      <w:bookmarkEnd w:id="5978"/>
      <w:r w:rsidRPr="00F87EA0">
        <w:rPr>
          <w:rtl/>
        </w:rPr>
        <w:t xml:space="preserve">וכוחות </w:t>
      </w:r>
      <w:bookmarkStart w:id="5979" w:name="_ETM_Q7_759729"/>
      <w:bookmarkEnd w:id="5979"/>
      <w:r w:rsidRPr="00F87EA0">
        <w:rPr>
          <w:rtl/>
        </w:rPr>
        <w:t xml:space="preserve">הביטחון </w:t>
      </w:r>
      <w:bookmarkStart w:id="5980" w:name="_ETM_Q7_760240"/>
      <w:bookmarkEnd w:id="5980"/>
      <w:r w:rsidRPr="00F87EA0">
        <w:rPr>
          <w:rtl/>
        </w:rPr>
        <w:t>הבוגרים</w:t>
      </w:r>
      <w:r>
        <w:rPr>
          <w:rFonts w:hint="cs"/>
          <w:rtl/>
        </w:rPr>
        <w:t>,</w:t>
      </w:r>
      <w:r w:rsidRPr="00F87EA0">
        <w:rPr>
          <w:rtl/>
        </w:rPr>
        <w:t xml:space="preserve"> </w:t>
      </w:r>
      <w:bookmarkStart w:id="5981" w:name="_ETM_Q7_761470"/>
      <w:bookmarkEnd w:id="5981"/>
      <w:r w:rsidRPr="00F87EA0">
        <w:rPr>
          <w:rtl/>
        </w:rPr>
        <w:t xml:space="preserve">בראשות </w:t>
      </w:r>
      <w:bookmarkStart w:id="5982" w:name="_ETM_Q7_761919"/>
      <w:bookmarkEnd w:id="5982"/>
      <w:r w:rsidRPr="00F87EA0">
        <w:rPr>
          <w:rtl/>
        </w:rPr>
        <w:t xml:space="preserve">כבוד </w:t>
      </w:r>
      <w:bookmarkStart w:id="5983" w:name="_ETM_Q7_762160"/>
      <w:bookmarkEnd w:id="5983"/>
      <w:r w:rsidRPr="00F87EA0">
        <w:rPr>
          <w:rtl/>
        </w:rPr>
        <w:t xml:space="preserve">השופט </w:t>
      </w:r>
      <w:bookmarkStart w:id="5984" w:name="_ETM_Q7_762429"/>
      <w:bookmarkEnd w:id="5984"/>
      <w:r w:rsidRPr="00F87EA0">
        <w:rPr>
          <w:rtl/>
        </w:rPr>
        <w:t xml:space="preserve">בדימוס </w:t>
      </w:r>
      <w:bookmarkStart w:id="5985" w:name="_ETM_Q7_762820"/>
      <w:bookmarkEnd w:id="5985"/>
      <w:r w:rsidRPr="00F87EA0">
        <w:rPr>
          <w:rtl/>
        </w:rPr>
        <w:t>פרופ</w:t>
      </w:r>
      <w:r>
        <w:rPr>
          <w:rFonts w:hint="cs"/>
          <w:rtl/>
        </w:rPr>
        <w:t>'</w:t>
      </w:r>
      <w:r w:rsidRPr="00F87EA0">
        <w:rPr>
          <w:rtl/>
        </w:rPr>
        <w:t xml:space="preserve"> </w:t>
      </w:r>
      <w:bookmarkStart w:id="5986" w:name="_ETM_Q7_763419"/>
      <w:bookmarkEnd w:id="5986"/>
      <w:r w:rsidRPr="00F87EA0">
        <w:rPr>
          <w:rtl/>
        </w:rPr>
        <w:t xml:space="preserve">אליקים </w:t>
      </w:r>
      <w:bookmarkStart w:id="5987" w:name="_ETM_Q7_763870"/>
      <w:bookmarkEnd w:id="5987"/>
      <w:r w:rsidRPr="00F87EA0">
        <w:rPr>
          <w:rtl/>
        </w:rPr>
        <w:t>רובינשטיין</w:t>
      </w:r>
      <w:r w:rsidRPr="00F87EA0">
        <w:rPr>
          <w:rFonts w:hint="cs"/>
          <w:rtl/>
        </w:rPr>
        <w:t>.</w:t>
      </w:r>
      <w:bookmarkStart w:id="5988" w:name="TOR_Q8"/>
      <w:bookmarkStart w:id="5989" w:name="_ETM_Q8_180210"/>
      <w:bookmarkEnd w:id="5988"/>
      <w:bookmarkEnd w:id="5989"/>
      <w:r w:rsidR="005434D5">
        <w:rPr>
          <w:rFonts w:hint="cs"/>
          <w:rtl/>
        </w:rPr>
        <w:t xml:space="preserve"> </w:t>
      </w:r>
      <w:r>
        <w:rPr>
          <w:rFonts w:hint="cs"/>
          <w:rtl/>
        </w:rPr>
        <w:t xml:space="preserve">הוועדה הציבורית ראתה בסטטוס "יתום" ככזה המתקיים לאורך כל החיים, ובהתאם המליצה על הרחבת הסיוע בתחום </w:t>
      </w:r>
      <w:bookmarkStart w:id="5990" w:name="_ETM_Q8_174000"/>
      <w:bookmarkEnd w:id="5990"/>
      <w:r>
        <w:rPr>
          <w:rFonts w:hint="cs"/>
          <w:rtl/>
        </w:rPr>
        <w:t xml:space="preserve">הכלכלי, השיקומי והרגשי על ידי </w:t>
      </w:r>
      <w:bookmarkStart w:id="5991" w:name="_ETM_Q8_154000"/>
      <w:bookmarkEnd w:id="5991"/>
      <w:r>
        <w:rPr>
          <w:rFonts w:hint="cs"/>
          <w:rtl/>
        </w:rPr>
        <w:t xml:space="preserve">מתן תגמול להתפתחות אישית, הכפלת סכום </w:t>
      </w:r>
      <w:r>
        <w:rPr>
          <w:rtl/>
        </w:rPr>
        <w:t xml:space="preserve">מענק </w:t>
      </w:r>
      <w:bookmarkStart w:id="5992" w:name="_ETM_Q8_180630"/>
      <w:bookmarkStart w:id="5993" w:name="_ETM_Q8_181260"/>
      <w:bookmarkEnd w:id="5992"/>
      <w:bookmarkEnd w:id="5993"/>
      <w:r>
        <w:rPr>
          <w:rtl/>
        </w:rPr>
        <w:t>הנישואי</w:t>
      </w:r>
      <w:r>
        <w:rPr>
          <w:rFonts w:hint="cs"/>
          <w:rtl/>
        </w:rPr>
        <w:t>ם,</w:t>
      </w:r>
      <w:r>
        <w:rPr>
          <w:rtl/>
        </w:rPr>
        <w:t xml:space="preserve"> </w:t>
      </w:r>
      <w:bookmarkStart w:id="5994" w:name="_ETM_Q8_182220"/>
      <w:bookmarkEnd w:id="5994"/>
      <w:r>
        <w:rPr>
          <w:rtl/>
        </w:rPr>
        <w:t xml:space="preserve">הרחבת </w:t>
      </w:r>
      <w:bookmarkStart w:id="5995" w:name="_ETM_Q8_182610"/>
      <w:bookmarkEnd w:id="5995"/>
      <w:r>
        <w:rPr>
          <w:rtl/>
        </w:rPr>
        <w:t>הסיו</w:t>
      </w:r>
      <w:r>
        <w:rPr>
          <w:rFonts w:hint="cs"/>
          <w:rtl/>
        </w:rPr>
        <w:t>ע</w:t>
      </w:r>
      <w:r>
        <w:rPr>
          <w:rtl/>
        </w:rPr>
        <w:t xml:space="preserve"> </w:t>
      </w:r>
      <w:bookmarkStart w:id="5996" w:name="_ETM_Q8_182939"/>
      <w:bookmarkEnd w:id="5996"/>
      <w:r>
        <w:rPr>
          <w:rFonts w:hint="cs"/>
          <w:rtl/>
        </w:rPr>
        <w:t xml:space="preserve">במימון </w:t>
      </w:r>
      <w:bookmarkStart w:id="5997" w:name="_ETM_Q8_183240"/>
      <w:bookmarkEnd w:id="5997"/>
      <w:r>
        <w:rPr>
          <w:rtl/>
        </w:rPr>
        <w:t xml:space="preserve">התערבות </w:t>
      </w:r>
      <w:bookmarkStart w:id="5998" w:name="_ETM_Q8_183689"/>
      <w:bookmarkEnd w:id="5998"/>
      <w:r>
        <w:rPr>
          <w:rFonts w:hint="cs"/>
          <w:rtl/>
        </w:rPr>
        <w:t xml:space="preserve">לרווחה </w:t>
      </w:r>
      <w:bookmarkStart w:id="5999" w:name="_ETM_Q8_184110"/>
      <w:bookmarkEnd w:id="5999"/>
      <w:r>
        <w:rPr>
          <w:rtl/>
        </w:rPr>
        <w:t xml:space="preserve">רגשית </w:t>
      </w:r>
      <w:bookmarkStart w:id="6000" w:name="_ETM_Q8_184380"/>
      <w:bookmarkEnd w:id="6000"/>
      <w:r>
        <w:rPr>
          <w:rtl/>
        </w:rPr>
        <w:t>ועוד</w:t>
      </w:r>
      <w:r>
        <w:rPr>
          <w:rFonts w:hint="cs"/>
          <w:rtl/>
        </w:rPr>
        <w:t>.</w:t>
      </w:r>
      <w:r>
        <w:rPr>
          <w:rtl/>
        </w:rPr>
        <w:t xml:space="preserve"> </w:t>
      </w:r>
      <w:bookmarkStart w:id="6001" w:name="_ETM_Q8_185359"/>
      <w:bookmarkEnd w:id="6001"/>
      <w:r w:rsidR="005434D5">
        <w:rPr>
          <w:rFonts w:hint="cs"/>
          <w:rtl/>
        </w:rPr>
        <w:t xml:space="preserve">כמו </w:t>
      </w:r>
      <w:r>
        <w:rPr>
          <w:rtl/>
        </w:rPr>
        <w:t xml:space="preserve">כן </w:t>
      </w:r>
      <w:bookmarkStart w:id="6002" w:name="_ETM_Q8_185569"/>
      <w:bookmarkEnd w:id="6002"/>
      <w:r>
        <w:rPr>
          <w:rtl/>
        </w:rPr>
        <w:t xml:space="preserve">הומלץ </w:t>
      </w:r>
      <w:bookmarkStart w:id="6003" w:name="_ETM_Q8_185930"/>
      <w:bookmarkEnd w:id="6003"/>
      <w:r>
        <w:rPr>
          <w:rtl/>
        </w:rPr>
        <w:t xml:space="preserve">לכונן </w:t>
      </w:r>
      <w:bookmarkStart w:id="6004" w:name="_ETM_Q8_186229"/>
      <w:bookmarkEnd w:id="6004"/>
      <w:r>
        <w:rPr>
          <w:rtl/>
        </w:rPr>
        <w:t xml:space="preserve">יחידה </w:t>
      </w:r>
      <w:bookmarkStart w:id="6005" w:name="_ETM_Q8_186559"/>
      <w:bookmarkEnd w:id="6005"/>
      <w:r>
        <w:rPr>
          <w:rtl/>
        </w:rPr>
        <w:t xml:space="preserve">מקצועית </w:t>
      </w:r>
      <w:bookmarkStart w:id="6006" w:name="_ETM_Q8_186920"/>
      <w:bookmarkEnd w:id="6006"/>
      <w:r>
        <w:rPr>
          <w:rtl/>
        </w:rPr>
        <w:t xml:space="preserve">נפרדת </w:t>
      </w:r>
      <w:bookmarkStart w:id="6007" w:name="_ETM_Q8_187490"/>
      <w:bookmarkEnd w:id="6007"/>
      <w:r>
        <w:rPr>
          <w:rtl/>
        </w:rPr>
        <w:t>ל</w:t>
      </w:r>
      <w:r>
        <w:rPr>
          <w:rFonts w:hint="cs"/>
          <w:rtl/>
        </w:rPr>
        <w:t xml:space="preserve">יתומי </w:t>
      </w:r>
      <w:bookmarkStart w:id="6008" w:name="_ETM_Q8_187910"/>
      <w:bookmarkEnd w:id="6008"/>
      <w:r>
        <w:rPr>
          <w:rtl/>
        </w:rPr>
        <w:t xml:space="preserve">צה"ל </w:t>
      </w:r>
      <w:bookmarkStart w:id="6009" w:name="_ETM_Q8_188179"/>
      <w:bookmarkEnd w:id="6009"/>
      <w:r>
        <w:rPr>
          <w:rtl/>
        </w:rPr>
        <w:t xml:space="preserve">וכוחות </w:t>
      </w:r>
      <w:bookmarkStart w:id="6010" w:name="_ETM_Q8_188480"/>
      <w:bookmarkEnd w:id="6010"/>
      <w:r>
        <w:rPr>
          <w:rtl/>
        </w:rPr>
        <w:t xml:space="preserve">הביטחון </w:t>
      </w:r>
      <w:bookmarkStart w:id="6011" w:name="_ETM_Q8_188840"/>
      <w:bookmarkEnd w:id="6011"/>
      <w:r>
        <w:rPr>
          <w:rFonts w:hint="cs"/>
          <w:rtl/>
        </w:rPr>
        <w:t>ב</w:t>
      </w:r>
      <w:r>
        <w:rPr>
          <w:rtl/>
        </w:rPr>
        <w:t xml:space="preserve">אגף </w:t>
      </w:r>
      <w:bookmarkStart w:id="6012" w:name="_ETM_Q8_189080"/>
      <w:bookmarkEnd w:id="6012"/>
      <w:r>
        <w:rPr>
          <w:rtl/>
        </w:rPr>
        <w:t>משפחות</w:t>
      </w:r>
      <w:r>
        <w:rPr>
          <w:rFonts w:hint="cs"/>
          <w:rtl/>
        </w:rPr>
        <w:t>,</w:t>
      </w:r>
      <w:r>
        <w:rPr>
          <w:rtl/>
        </w:rPr>
        <w:t xml:space="preserve"> </w:t>
      </w:r>
      <w:bookmarkStart w:id="6013" w:name="_ETM_Q8_189500"/>
      <w:bookmarkEnd w:id="6013"/>
      <w:r>
        <w:rPr>
          <w:rtl/>
        </w:rPr>
        <w:t xml:space="preserve">הנצחה </w:t>
      </w:r>
      <w:bookmarkStart w:id="6014" w:name="_ETM_Q8_189799"/>
      <w:bookmarkEnd w:id="6014"/>
      <w:r>
        <w:rPr>
          <w:rtl/>
        </w:rPr>
        <w:t>ומורשת</w:t>
      </w:r>
      <w:r>
        <w:rPr>
          <w:rFonts w:hint="cs"/>
          <w:rtl/>
        </w:rPr>
        <w:t xml:space="preserve">. </w:t>
      </w:r>
    </w:p>
    <w:p w:rsidR="00DA3A44" w:rsidRDefault="00DA3A44" w:rsidP="008B62B4">
      <w:pPr>
        <w:rPr>
          <w:rtl/>
        </w:rPr>
      </w:pPr>
    </w:p>
    <w:p w:rsidR="00DA3A44" w:rsidRDefault="00DA3A44" w:rsidP="001E0449">
      <w:pPr>
        <w:rPr>
          <w:rtl/>
        </w:rPr>
      </w:pPr>
      <w:bookmarkStart w:id="6015" w:name="_ETM_Q8_191589"/>
      <w:bookmarkEnd w:id="6015"/>
      <w:r>
        <w:rPr>
          <w:rtl/>
        </w:rPr>
        <w:t xml:space="preserve">שר </w:t>
      </w:r>
      <w:bookmarkStart w:id="6016" w:name="_ETM_Q8_191860"/>
      <w:bookmarkEnd w:id="6016"/>
      <w:r>
        <w:rPr>
          <w:rtl/>
        </w:rPr>
        <w:t xml:space="preserve">הביטחון </w:t>
      </w:r>
      <w:bookmarkStart w:id="6017" w:name="_ETM_Q8_193190"/>
      <w:bookmarkEnd w:id="6017"/>
      <w:r>
        <w:rPr>
          <w:rtl/>
        </w:rPr>
        <w:t xml:space="preserve">הורה </w:t>
      </w:r>
      <w:bookmarkStart w:id="6018" w:name="_ETM_Q8_193610"/>
      <w:bookmarkEnd w:id="6018"/>
      <w:r>
        <w:rPr>
          <w:rtl/>
        </w:rPr>
        <w:t xml:space="preserve">לקיים </w:t>
      </w:r>
      <w:bookmarkStart w:id="6019" w:name="_ETM_Q8_194000"/>
      <w:bookmarkEnd w:id="6019"/>
      <w:r>
        <w:rPr>
          <w:rtl/>
        </w:rPr>
        <w:t xml:space="preserve">עבודת </w:t>
      </w:r>
      <w:bookmarkStart w:id="6020" w:name="_ETM_Q8_194240"/>
      <w:bookmarkEnd w:id="6020"/>
      <w:r>
        <w:rPr>
          <w:rtl/>
        </w:rPr>
        <w:t xml:space="preserve">מטה </w:t>
      </w:r>
      <w:bookmarkStart w:id="6021" w:name="_ETM_Q8_194480"/>
      <w:bookmarkEnd w:id="6021"/>
      <w:r>
        <w:rPr>
          <w:rtl/>
        </w:rPr>
        <w:t xml:space="preserve">פנימית </w:t>
      </w:r>
      <w:bookmarkStart w:id="6022" w:name="_ETM_Q8_195199"/>
      <w:bookmarkEnd w:id="6022"/>
      <w:r>
        <w:rPr>
          <w:rFonts w:hint="cs"/>
          <w:rtl/>
        </w:rPr>
        <w:t xml:space="preserve">לשם </w:t>
      </w:r>
      <w:r>
        <w:rPr>
          <w:rtl/>
        </w:rPr>
        <w:t xml:space="preserve">בחינת </w:t>
      </w:r>
      <w:bookmarkStart w:id="6023" w:name="_ETM_Q8_195769"/>
      <w:bookmarkEnd w:id="6023"/>
      <w:r>
        <w:rPr>
          <w:rtl/>
        </w:rPr>
        <w:t xml:space="preserve">הרחבה </w:t>
      </w:r>
      <w:bookmarkStart w:id="6024" w:name="_ETM_Q8_196189"/>
      <w:bookmarkEnd w:id="6024"/>
      <w:r>
        <w:rPr>
          <w:rtl/>
        </w:rPr>
        <w:t xml:space="preserve">נוספת </w:t>
      </w:r>
      <w:bookmarkStart w:id="6025" w:name="_ETM_Q8_196609"/>
      <w:bookmarkEnd w:id="6025"/>
      <w:r>
        <w:rPr>
          <w:rtl/>
        </w:rPr>
        <w:t xml:space="preserve">של </w:t>
      </w:r>
      <w:bookmarkStart w:id="6026" w:name="_ETM_Q8_196699"/>
      <w:bookmarkEnd w:id="6026"/>
      <w:r>
        <w:rPr>
          <w:rtl/>
        </w:rPr>
        <w:t xml:space="preserve">הסיוע </w:t>
      </w:r>
      <w:bookmarkStart w:id="6027" w:name="_ETM_Q8_197000"/>
      <w:bookmarkEnd w:id="6027"/>
      <w:r>
        <w:rPr>
          <w:rtl/>
        </w:rPr>
        <w:t>ליתומים</w:t>
      </w:r>
      <w:r>
        <w:rPr>
          <w:rFonts w:hint="cs"/>
          <w:rtl/>
        </w:rPr>
        <w:t xml:space="preserve"> מעבר</w:t>
      </w:r>
      <w:r>
        <w:rPr>
          <w:rtl/>
        </w:rPr>
        <w:t xml:space="preserve"> </w:t>
      </w:r>
      <w:bookmarkStart w:id="6028" w:name="_ETM_Q8_199079"/>
      <w:bookmarkEnd w:id="6028"/>
      <w:r>
        <w:rPr>
          <w:rtl/>
        </w:rPr>
        <w:t xml:space="preserve">להמלצות </w:t>
      </w:r>
      <w:bookmarkStart w:id="6029" w:name="_ETM_Q8_199499"/>
      <w:bookmarkEnd w:id="6029"/>
      <w:r>
        <w:rPr>
          <w:rtl/>
        </w:rPr>
        <w:t>הוועדה</w:t>
      </w:r>
      <w:r>
        <w:rPr>
          <w:rFonts w:hint="cs"/>
          <w:rtl/>
        </w:rPr>
        <w:t>.</w:t>
      </w:r>
      <w:r>
        <w:rPr>
          <w:rtl/>
        </w:rPr>
        <w:t xml:space="preserve"> </w:t>
      </w:r>
      <w:bookmarkStart w:id="6030" w:name="_ETM_Q8_200989"/>
      <w:bookmarkEnd w:id="6030"/>
      <w:r>
        <w:rPr>
          <w:rtl/>
        </w:rPr>
        <w:t xml:space="preserve">בימים </w:t>
      </w:r>
      <w:bookmarkStart w:id="6031" w:name="_ETM_Q8_201320"/>
      <w:bookmarkEnd w:id="6031"/>
      <w:r>
        <w:rPr>
          <w:rtl/>
        </w:rPr>
        <w:t xml:space="preserve">אלו </w:t>
      </w:r>
      <w:bookmarkStart w:id="6032" w:name="_ETM_Q8_201679"/>
      <w:bookmarkEnd w:id="6032"/>
      <w:r>
        <w:rPr>
          <w:rtl/>
        </w:rPr>
        <w:t xml:space="preserve">נערכת </w:t>
      </w:r>
      <w:bookmarkStart w:id="6033" w:name="_ETM_Q8_202070"/>
      <w:bookmarkEnd w:id="6033"/>
      <w:r>
        <w:rPr>
          <w:rtl/>
        </w:rPr>
        <w:t xml:space="preserve">עבודת </w:t>
      </w:r>
      <w:bookmarkStart w:id="6034" w:name="_ETM_Q8_202310"/>
      <w:bookmarkEnd w:id="6034"/>
      <w:r>
        <w:rPr>
          <w:rtl/>
        </w:rPr>
        <w:t xml:space="preserve">מטה </w:t>
      </w:r>
      <w:bookmarkStart w:id="6035" w:name="_ETM_Q8_202609"/>
      <w:bookmarkEnd w:id="6035"/>
      <w:r>
        <w:rPr>
          <w:rtl/>
        </w:rPr>
        <w:t>כאמור</w:t>
      </w:r>
      <w:r>
        <w:rPr>
          <w:rFonts w:hint="cs"/>
          <w:rtl/>
        </w:rPr>
        <w:t>,</w:t>
      </w:r>
      <w:r>
        <w:rPr>
          <w:rtl/>
        </w:rPr>
        <w:t xml:space="preserve"> </w:t>
      </w:r>
      <w:bookmarkStart w:id="6036" w:name="_ETM_Q8_203680"/>
      <w:bookmarkEnd w:id="6036"/>
      <w:r>
        <w:rPr>
          <w:rFonts w:hint="cs"/>
          <w:rtl/>
        </w:rPr>
        <w:t>ו</w:t>
      </w:r>
      <w:r>
        <w:rPr>
          <w:rtl/>
        </w:rPr>
        <w:t xml:space="preserve">בסיומה </w:t>
      </w:r>
      <w:bookmarkStart w:id="6037" w:name="_ETM_Q8_204489"/>
      <w:bookmarkEnd w:id="6037"/>
      <w:r>
        <w:rPr>
          <w:rtl/>
        </w:rPr>
        <w:t xml:space="preserve">ייערך </w:t>
      </w:r>
      <w:bookmarkStart w:id="6038" w:name="_ETM_Q8_204880"/>
      <w:bookmarkEnd w:id="6038"/>
      <w:r>
        <w:rPr>
          <w:rtl/>
        </w:rPr>
        <w:t xml:space="preserve">תיקון </w:t>
      </w:r>
      <w:bookmarkStart w:id="6039" w:name="_ETM_Q8_205270"/>
      <w:bookmarkEnd w:id="6039"/>
      <w:r>
        <w:rPr>
          <w:rFonts w:hint="cs"/>
          <w:rtl/>
        </w:rPr>
        <w:t>מ</w:t>
      </w:r>
      <w:r>
        <w:rPr>
          <w:rtl/>
        </w:rPr>
        <w:t xml:space="preserve">קיף </w:t>
      </w:r>
      <w:bookmarkStart w:id="6040" w:name="_ETM_Q8_205570"/>
      <w:bookmarkEnd w:id="6040"/>
      <w:r>
        <w:rPr>
          <w:rtl/>
        </w:rPr>
        <w:t xml:space="preserve">לחוק </w:t>
      </w:r>
      <w:bookmarkStart w:id="6041" w:name="_ETM_Q8_205869"/>
      <w:bookmarkEnd w:id="6041"/>
      <w:r>
        <w:rPr>
          <w:rtl/>
        </w:rPr>
        <w:t xml:space="preserve">משפחות </w:t>
      </w:r>
      <w:bookmarkStart w:id="6042" w:name="_ETM_Q8_206350"/>
      <w:bookmarkEnd w:id="6042"/>
      <w:r>
        <w:rPr>
          <w:rtl/>
        </w:rPr>
        <w:t xml:space="preserve">חיילים </w:t>
      </w:r>
      <w:bookmarkStart w:id="6043" w:name="_ETM_Q8_207220"/>
      <w:bookmarkEnd w:id="6043"/>
      <w:r>
        <w:rPr>
          <w:rtl/>
        </w:rPr>
        <w:t xml:space="preserve">שנספו </w:t>
      </w:r>
      <w:bookmarkStart w:id="6044" w:name="_ETM_Q8_207700"/>
      <w:bookmarkEnd w:id="6044"/>
      <w:r>
        <w:rPr>
          <w:rtl/>
        </w:rPr>
        <w:t xml:space="preserve">במערכה </w:t>
      </w:r>
      <w:bookmarkStart w:id="6045" w:name="_ETM_Q8_208850"/>
      <w:bookmarkStart w:id="6046" w:name="_ETM_Q8_209060"/>
      <w:bookmarkEnd w:id="6045"/>
      <w:bookmarkEnd w:id="6046"/>
      <w:r>
        <w:rPr>
          <w:rFonts w:hint="cs"/>
          <w:rtl/>
        </w:rPr>
        <w:t>ל</w:t>
      </w:r>
      <w:r>
        <w:rPr>
          <w:rtl/>
        </w:rPr>
        <w:t>שם</w:t>
      </w:r>
      <w:r>
        <w:rPr>
          <w:rFonts w:hint="cs"/>
          <w:rtl/>
        </w:rPr>
        <w:t xml:space="preserve"> הטמעת</w:t>
      </w:r>
      <w:r>
        <w:rPr>
          <w:rtl/>
        </w:rPr>
        <w:t xml:space="preserve"> </w:t>
      </w:r>
      <w:bookmarkStart w:id="6047" w:name="_ETM_Q8_211410"/>
      <w:bookmarkEnd w:id="6047"/>
      <w:r>
        <w:rPr>
          <w:rtl/>
        </w:rPr>
        <w:t xml:space="preserve">המלצות </w:t>
      </w:r>
      <w:bookmarkStart w:id="6048" w:name="_ETM_Q8_211770"/>
      <w:bookmarkEnd w:id="6048"/>
      <w:r>
        <w:rPr>
          <w:rtl/>
        </w:rPr>
        <w:t xml:space="preserve">הוועדה </w:t>
      </w:r>
      <w:bookmarkStart w:id="6049" w:name="_ETM_Q8_212100"/>
      <w:bookmarkEnd w:id="6049"/>
      <w:r>
        <w:rPr>
          <w:rtl/>
        </w:rPr>
        <w:t xml:space="preserve">הציבורית </w:t>
      </w:r>
      <w:bookmarkStart w:id="6050" w:name="_ETM_Q8_212490"/>
      <w:bookmarkEnd w:id="6050"/>
      <w:r>
        <w:rPr>
          <w:rtl/>
        </w:rPr>
        <w:t>וה</w:t>
      </w:r>
      <w:r>
        <w:rPr>
          <w:rFonts w:hint="cs"/>
          <w:rtl/>
        </w:rPr>
        <w:t>ה</w:t>
      </w:r>
      <w:r>
        <w:rPr>
          <w:rtl/>
        </w:rPr>
        <w:t xml:space="preserve">רחבות </w:t>
      </w:r>
      <w:bookmarkStart w:id="6051" w:name="_ETM_Q8_213060"/>
      <w:bookmarkEnd w:id="6051"/>
      <w:r>
        <w:rPr>
          <w:rtl/>
        </w:rPr>
        <w:t xml:space="preserve">מכוח </w:t>
      </w:r>
      <w:bookmarkStart w:id="6052" w:name="_ETM_Q8_213390"/>
      <w:bookmarkEnd w:id="6052"/>
      <w:r>
        <w:rPr>
          <w:rtl/>
        </w:rPr>
        <w:t xml:space="preserve">הנחיית </w:t>
      </w:r>
      <w:bookmarkStart w:id="6053" w:name="_ETM_Q8_213690"/>
      <w:bookmarkEnd w:id="6053"/>
      <w:r>
        <w:rPr>
          <w:rtl/>
        </w:rPr>
        <w:t xml:space="preserve">שר </w:t>
      </w:r>
      <w:bookmarkStart w:id="6054" w:name="_ETM_Q8_213840"/>
      <w:bookmarkEnd w:id="6054"/>
      <w:r>
        <w:rPr>
          <w:rtl/>
        </w:rPr>
        <w:t>הביטחון</w:t>
      </w:r>
      <w:bookmarkStart w:id="6055" w:name="_ETM_Q8_214850"/>
      <w:bookmarkEnd w:id="6055"/>
      <w:r>
        <w:rPr>
          <w:rFonts w:hint="cs"/>
          <w:rtl/>
        </w:rPr>
        <w:t xml:space="preserve">. </w:t>
      </w:r>
      <w:bookmarkStart w:id="6056" w:name="_ETM_Q8_215210"/>
      <w:bookmarkStart w:id="6057" w:name="_ETM_Q8_215749"/>
      <w:bookmarkEnd w:id="6056"/>
      <w:bookmarkEnd w:id="6057"/>
      <w:r>
        <w:rPr>
          <w:rtl/>
        </w:rPr>
        <w:t xml:space="preserve">אנו </w:t>
      </w:r>
      <w:bookmarkStart w:id="6058" w:name="_ETM_Q8_216019"/>
      <w:bookmarkEnd w:id="6058"/>
      <w:r>
        <w:rPr>
          <w:rtl/>
        </w:rPr>
        <w:t xml:space="preserve">מאמינים </w:t>
      </w:r>
      <w:bookmarkStart w:id="6059" w:name="_ETM_Q8_216649"/>
      <w:bookmarkEnd w:id="6059"/>
      <w:r>
        <w:rPr>
          <w:rtl/>
        </w:rPr>
        <w:t xml:space="preserve">כי </w:t>
      </w:r>
      <w:bookmarkStart w:id="6060" w:name="_ETM_Q8_216799"/>
      <w:bookmarkEnd w:id="6060"/>
      <w:r>
        <w:rPr>
          <w:rtl/>
        </w:rPr>
        <w:t xml:space="preserve">הרפורמה </w:t>
      </w:r>
      <w:bookmarkStart w:id="6061" w:name="_ETM_Q8_217249"/>
      <w:bookmarkEnd w:id="6061"/>
      <w:r>
        <w:rPr>
          <w:rtl/>
        </w:rPr>
        <w:t xml:space="preserve">המתוכננת </w:t>
      </w:r>
      <w:bookmarkStart w:id="6062" w:name="_ETM_Q8_217789"/>
      <w:bookmarkEnd w:id="6062"/>
      <w:r>
        <w:rPr>
          <w:rtl/>
        </w:rPr>
        <w:t xml:space="preserve">תסייע </w:t>
      </w:r>
      <w:bookmarkStart w:id="6063" w:name="_ETM_Q8_218359"/>
      <w:bookmarkEnd w:id="6063"/>
      <w:r>
        <w:rPr>
          <w:rtl/>
        </w:rPr>
        <w:t xml:space="preserve">באופן </w:t>
      </w:r>
      <w:bookmarkStart w:id="6064" w:name="_ETM_Q8_218719"/>
      <w:bookmarkEnd w:id="6064"/>
      <w:r>
        <w:rPr>
          <w:rtl/>
        </w:rPr>
        <w:t xml:space="preserve">משמעותי </w:t>
      </w:r>
      <w:bookmarkStart w:id="6065" w:name="_ETM_Q8_219199"/>
      <w:bookmarkEnd w:id="6065"/>
      <w:r>
        <w:rPr>
          <w:rFonts w:hint="cs"/>
          <w:rtl/>
        </w:rPr>
        <w:t xml:space="preserve">ליתומי </w:t>
      </w:r>
      <w:bookmarkStart w:id="6066" w:name="_ETM_Q8_219559"/>
      <w:bookmarkEnd w:id="6066"/>
      <w:r>
        <w:rPr>
          <w:rtl/>
        </w:rPr>
        <w:t xml:space="preserve">צה"ל </w:t>
      </w:r>
      <w:bookmarkStart w:id="6067" w:name="_ETM_Q8_219829"/>
      <w:bookmarkEnd w:id="6067"/>
      <w:r>
        <w:rPr>
          <w:rtl/>
        </w:rPr>
        <w:t xml:space="preserve">וכוחות </w:t>
      </w:r>
      <w:bookmarkStart w:id="6068" w:name="_ETM_Q8_220100"/>
      <w:bookmarkEnd w:id="6068"/>
      <w:r>
        <w:rPr>
          <w:rtl/>
        </w:rPr>
        <w:t>הביטחון</w:t>
      </w:r>
      <w:r w:rsidR="005434D5">
        <w:rPr>
          <w:rFonts w:hint="cs"/>
          <w:rtl/>
        </w:rPr>
        <w:t>,</w:t>
      </w:r>
      <w:r>
        <w:rPr>
          <w:rtl/>
        </w:rPr>
        <w:t xml:space="preserve"> </w:t>
      </w:r>
      <w:bookmarkStart w:id="6069" w:name="_ETM_Q8_221309"/>
      <w:bookmarkEnd w:id="6069"/>
      <w:r>
        <w:rPr>
          <w:rtl/>
        </w:rPr>
        <w:t xml:space="preserve">שנמצאים </w:t>
      </w:r>
      <w:bookmarkStart w:id="6070" w:name="_ETM_Q8_222000"/>
      <w:bookmarkEnd w:id="6070"/>
      <w:r>
        <w:rPr>
          <w:rtl/>
        </w:rPr>
        <w:t xml:space="preserve">בליבנו </w:t>
      </w:r>
      <w:bookmarkStart w:id="6071" w:name="_ETM_Q8_223559"/>
      <w:bookmarkEnd w:id="6071"/>
      <w:r>
        <w:rPr>
          <w:rtl/>
        </w:rPr>
        <w:t xml:space="preserve">ככל </w:t>
      </w:r>
      <w:bookmarkStart w:id="6072" w:name="_ETM_Q8_223920"/>
      <w:bookmarkEnd w:id="6072"/>
      <w:r>
        <w:rPr>
          <w:rtl/>
        </w:rPr>
        <w:t>ב</w:t>
      </w:r>
      <w:r>
        <w:rPr>
          <w:rFonts w:hint="cs"/>
          <w:rtl/>
        </w:rPr>
        <w:t xml:space="preserve">ן </w:t>
      </w:r>
      <w:r>
        <w:rPr>
          <w:rtl/>
        </w:rPr>
        <w:t>משפח</w:t>
      </w:r>
      <w:bookmarkStart w:id="6073" w:name="_ETM_Q8_224999"/>
      <w:bookmarkStart w:id="6074" w:name="_ETM_Q8_225389"/>
      <w:bookmarkEnd w:id="6073"/>
      <w:bookmarkEnd w:id="6074"/>
      <w:r>
        <w:rPr>
          <w:rFonts w:hint="cs"/>
          <w:rtl/>
        </w:rPr>
        <w:t xml:space="preserve">ה שכול </w:t>
      </w:r>
      <w:bookmarkStart w:id="6075" w:name="_ETM_Q8_225000"/>
      <w:bookmarkEnd w:id="6075"/>
      <w:r>
        <w:rPr>
          <w:rtl/>
        </w:rPr>
        <w:t>אחר</w:t>
      </w:r>
      <w:r>
        <w:rPr>
          <w:rFonts w:hint="cs"/>
          <w:rtl/>
        </w:rPr>
        <w:t>.</w:t>
      </w:r>
      <w:r>
        <w:rPr>
          <w:rtl/>
        </w:rPr>
        <w:t xml:space="preserve"> </w:t>
      </w:r>
      <w:bookmarkStart w:id="6076" w:name="_ETM_Q8_226679"/>
      <w:bookmarkEnd w:id="6076"/>
      <w:r>
        <w:rPr>
          <w:rtl/>
        </w:rPr>
        <w:t xml:space="preserve">תודה </w:t>
      </w:r>
      <w:bookmarkStart w:id="6077" w:name="_ETM_Q8_226949"/>
      <w:bookmarkEnd w:id="6077"/>
      <w:r>
        <w:rPr>
          <w:rtl/>
        </w:rPr>
        <w:t>רבה</w:t>
      </w:r>
      <w:r>
        <w:rPr>
          <w:rFonts w:hint="cs"/>
          <w:rtl/>
        </w:rPr>
        <w:t>.</w:t>
      </w:r>
    </w:p>
    <w:p w:rsidR="00DA3A44" w:rsidRDefault="00DA3A44" w:rsidP="008B62B4">
      <w:pPr>
        <w:rPr>
          <w:rtl/>
        </w:rPr>
      </w:pPr>
    </w:p>
    <w:p w:rsidR="00DA3A44" w:rsidRDefault="00DA3A44" w:rsidP="008B62B4">
      <w:pPr>
        <w:pStyle w:val="af6"/>
        <w:keepNext/>
        <w:rPr>
          <w:rtl/>
        </w:rPr>
      </w:pPr>
      <w:bookmarkStart w:id="6078" w:name="ET_yor_6598_1"/>
      <w:r w:rsidRPr="009613C5">
        <w:rPr>
          <w:rStyle w:val="TagStyle"/>
          <w:rtl/>
        </w:rPr>
        <w:t xml:space="preserve"> &lt;&lt; יור &gt;&gt;</w:t>
      </w:r>
      <w:r w:rsidRPr="00676E92">
        <w:rPr>
          <w:rStyle w:val="TagStyle"/>
          <w:rtl/>
        </w:rPr>
        <w:t xml:space="preserve"> </w:t>
      </w:r>
      <w:r>
        <w:rPr>
          <w:rtl/>
        </w:rPr>
        <w:t>היו"ר משה סולומון:</w:t>
      </w:r>
      <w:r w:rsidRPr="00676E92">
        <w:rPr>
          <w:rStyle w:val="TagStyle"/>
          <w:rtl/>
        </w:rPr>
        <w:t xml:space="preserve"> </w:t>
      </w:r>
      <w:r w:rsidRPr="009613C5">
        <w:rPr>
          <w:rStyle w:val="TagStyle"/>
          <w:rtl/>
        </w:rPr>
        <w:t>&lt;&lt; יור &gt;&gt;</w:t>
      </w:r>
      <w:r>
        <w:rPr>
          <w:rtl/>
        </w:rPr>
        <w:t xml:space="preserve">  </w:t>
      </w:r>
      <w:bookmarkEnd w:id="6078"/>
    </w:p>
    <w:p w:rsidR="00DA3A44" w:rsidRDefault="00DA3A44" w:rsidP="00D532FC">
      <w:pPr>
        <w:rPr>
          <w:rtl/>
        </w:rPr>
      </w:pPr>
    </w:p>
    <w:p w:rsidR="00DA3A44" w:rsidRDefault="00DA3A44" w:rsidP="008B62B4">
      <w:pPr>
        <w:rPr>
          <w:rtl/>
        </w:rPr>
      </w:pPr>
      <w:bookmarkStart w:id="6079" w:name="_ETM_Q8_226000"/>
      <w:bookmarkStart w:id="6080" w:name="_ETM_Q8_228840"/>
      <w:bookmarkEnd w:id="6079"/>
      <w:bookmarkEnd w:id="6080"/>
      <w:r>
        <w:rPr>
          <w:rtl/>
        </w:rPr>
        <w:t xml:space="preserve">תודה </w:t>
      </w:r>
      <w:bookmarkStart w:id="6081" w:name="_ETM_Q8_229079"/>
      <w:bookmarkEnd w:id="6081"/>
      <w:r>
        <w:rPr>
          <w:rtl/>
        </w:rPr>
        <w:t>רבה</w:t>
      </w:r>
      <w:r>
        <w:rPr>
          <w:rFonts w:hint="cs"/>
          <w:rtl/>
        </w:rPr>
        <w:t>,</w:t>
      </w:r>
      <w:r>
        <w:rPr>
          <w:rtl/>
        </w:rPr>
        <w:t xml:space="preserve"> </w:t>
      </w:r>
      <w:bookmarkStart w:id="6082" w:name="_ETM_Q8_229379"/>
      <w:bookmarkEnd w:id="6082"/>
      <w:r>
        <w:rPr>
          <w:rtl/>
        </w:rPr>
        <w:t xml:space="preserve">אדוני </w:t>
      </w:r>
      <w:bookmarkStart w:id="6083" w:name="_ETM_Q8_229649"/>
      <w:bookmarkEnd w:id="6083"/>
      <w:r>
        <w:rPr>
          <w:rtl/>
        </w:rPr>
        <w:t>השר</w:t>
      </w:r>
      <w:r>
        <w:rPr>
          <w:rFonts w:hint="cs"/>
          <w:rtl/>
        </w:rPr>
        <w:t>.</w:t>
      </w:r>
      <w:r>
        <w:rPr>
          <w:rtl/>
        </w:rPr>
        <w:t xml:space="preserve"> </w:t>
      </w:r>
      <w:bookmarkStart w:id="6084" w:name="_ETM_Q8_231030"/>
      <w:bookmarkEnd w:id="6084"/>
      <w:r>
        <w:rPr>
          <w:rtl/>
        </w:rPr>
        <w:t xml:space="preserve">עמדה </w:t>
      </w:r>
      <w:bookmarkStart w:id="6085" w:name="_ETM_Q8_231300"/>
      <w:bookmarkEnd w:id="6085"/>
      <w:r>
        <w:rPr>
          <w:rtl/>
        </w:rPr>
        <w:t xml:space="preserve">נוספת </w:t>
      </w:r>
      <w:bookmarkStart w:id="6086" w:name="_ETM_Q8_232290"/>
      <w:bookmarkEnd w:id="6086"/>
      <w:r>
        <w:rPr>
          <w:rtl/>
        </w:rPr>
        <w:t xml:space="preserve">התבקשה </w:t>
      </w:r>
      <w:bookmarkStart w:id="6087" w:name="_ETM_Q8_232829"/>
      <w:bookmarkEnd w:id="6087"/>
      <w:r>
        <w:rPr>
          <w:rtl/>
        </w:rPr>
        <w:t xml:space="preserve">מחברת </w:t>
      </w:r>
      <w:bookmarkStart w:id="6088" w:name="_ETM_Q8_233220"/>
      <w:bookmarkEnd w:id="6088"/>
      <w:r>
        <w:rPr>
          <w:rtl/>
        </w:rPr>
        <w:t xml:space="preserve">הכנסת </w:t>
      </w:r>
      <w:bookmarkStart w:id="6089" w:name="_ETM_Q8_233610"/>
      <w:bookmarkEnd w:id="6089"/>
      <w:r>
        <w:rPr>
          <w:rtl/>
        </w:rPr>
        <w:t xml:space="preserve">שרון </w:t>
      </w:r>
      <w:bookmarkStart w:id="6090" w:name="_ETM_Q8_233940"/>
      <w:bookmarkEnd w:id="6090"/>
      <w:r>
        <w:rPr>
          <w:rtl/>
        </w:rPr>
        <w:t>ניר</w:t>
      </w:r>
      <w:r>
        <w:rPr>
          <w:rFonts w:hint="cs"/>
          <w:rtl/>
        </w:rPr>
        <w:t>.</w:t>
      </w:r>
      <w:r>
        <w:rPr>
          <w:rtl/>
        </w:rPr>
        <w:t xml:space="preserve"> </w:t>
      </w:r>
      <w:bookmarkStart w:id="6091" w:name="_ETM_Q8_234660"/>
      <w:bookmarkEnd w:id="6091"/>
      <w:r>
        <w:rPr>
          <w:rtl/>
        </w:rPr>
        <w:t xml:space="preserve">יש </w:t>
      </w:r>
      <w:bookmarkStart w:id="6092" w:name="_ETM_Q8_234809"/>
      <w:bookmarkEnd w:id="6092"/>
      <w:r>
        <w:rPr>
          <w:rtl/>
        </w:rPr>
        <w:t xml:space="preserve">לרשותך </w:t>
      </w:r>
      <w:bookmarkStart w:id="6093" w:name="_ETM_Q8_235290"/>
      <w:bookmarkEnd w:id="6093"/>
      <w:r>
        <w:rPr>
          <w:rtl/>
        </w:rPr>
        <w:t>דקה</w:t>
      </w:r>
      <w:r>
        <w:rPr>
          <w:rFonts w:hint="cs"/>
          <w:rtl/>
        </w:rPr>
        <w:t>.</w:t>
      </w:r>
    </w:p>
    <w:p w:rsidR="00DA3A44" w:rsidRDefault="00DA3A44" w:rsidP="008B62B4">
      <w:pPr>
        <w:rPr>
          <w:rtl/>
        </w:rPr>
      </w:pPr>
    </w:p>
    <w:p w:rsidR="00DA3A44" w:rsidRDefault="00DA3A44" w:rsidP="008B62B4">
      <w:pPr>
        <w:pStyle w:val="a4"/>
        <w:keepNext/>
        <w:rPr>
          <w:rtl/>
        </w:rPr>
      </w:pPr>
      <w:bookmarkStart w:id="6094" w:name="ET_speaker_6367_2"/>
      <w:r w:rsidRPr="009613C5">
        <w:rPr>
          <w:rStyle w:val="TagStyle"/>
          <w:rtl/>
        </w:rPr>
        <w:t xml:space="preserve"> &lt;&lt; דובר &gt;&gt;</w:t>
      </w:r>
      <w:r w:rsidRPr="00676E92">
        <w:rPr>
          <w:rStyle w:val="TagStyle"/>
          <w:rtl/>
        </w:rPr>
        <w:t xml:space="preserve"> </w:t>
      </w:r>
      <w:bookmarkStart w:id="6095" w:name="_Toc152790292"/>
      <w:bookmarkStart w:id="6096" w:name="_Toc152790600"/>
      <w:r>
        <w:rPr>
          <w:rtl/>
        </w:rPr>
        <w:t>שרון ניר (ישראל ביתנו):</w:t>
      </w:r>
      <w:bookmarkEnd w:id="6095"/>
      <w:bookmarkEnd w:id="6096"/>
      <w:r w:rsidRPr="00676E92">
        <w:rPr>
          <w:rStyle w:val="TagStyle"/>
          <w:rtl/>
        </w:rPr>
        <w:t xml:space="preserve"> </w:t>
      </w:r>
      <w:r w:rsidRPr="009613C5">
        <w:rPr>
          <w:rStyle w:val="TagStyle"/>
          <w:rtl/>
        </w:rPr>
        <w:t>&lt;&lt; דובר &gt;&gt;</w:t>
      </w:r>
      <w:r>
        <w:rPr>
          <w:rtl/>
        </w:rPr>
        <w:t xml:space="preserve">  </w:t>
      </w:r>
      <w:bookmarkEnd w:id="6094"/>
    </w:p>
    <w:p w:rsidR="00DA3A44" w:rsidRDefault="00DA3A44" w:rsidP="00D532FC">
      <w:pPr>
        <w:rPr>
          <w:rtl/>
        </w:rPr>
      </w:pPr>
    </w:p>
    <w:p w:rsidR="00DA3A44" w:rsidRDefault="00DA3A44" w:rsidP="005434D5">
      <w:pPr>
        <w:rPr>
          <w:rtl/>
        </w:rPr>
      </w:pPr>
      <w:bookmarkStart w:id="6097" w:name="_ETM_Q8_238340"/>
      <w:bookmarkEnd w:id="6097"/>
      <w:r>
        <w:rPr>
          <w:rtl/>
        </w:rPr>
        <w:t xml:space="preserve">אדוני </w:t>
      </w:r>
      <w:bookmarkStart w:id="6098" w:name="_ETM_Q8_238699"/>
      <w:bookmarkEnd w:id="6098"/>
      <w:r>
        <w:rPr>
          <w:rtl/>
        </w:rPr>
        <w:t>היושב-ראש</w:t>
      </w:r>
      <w:r>
        <w:rPr>
          <w:rFonts w:hint="cs"/>
          <w:rtl/>
        </w:rPr>
        <w:t>,</w:t>
      </w:r>
      <w:r>
        <w:rPr>
          <w:rtl/>
        </w:rPr>
        <w:t xml:space="preserve"> </w:t>
      </w:r>
      <w:bookmarkStart w:id="6099" w:name="_ETM_Q8_239329"/>
      <w:bookmarkEnd w:id="6099"/>
      <w:r>
        <w:rPr>
          <w:rtl/>
        </w:rPr>
        <w:t xml:space="preserve">חבריי </w:t>
      </w:r>
      <w:bookmarkStart w:id="6100" w:name="_ETM_Q8_239750"/>
      <w:bookmarkEnd w:id="6100"/>
      <w:r>
        <w:rPr>
          <w:rtl/>
        </w:rPr>
        <w:t xml:space="preserve">חברי </w:t>
      </w:r>
      <w:bookmarkStart w:id="6101" w:name="_ETM_Q8_240110"/>
      <w:bookmarkEnd w:id="6101"/>
      <w:r>
        <w:rPr>
          <w:rtl/>
        </w:rPr>
        <w:t>הכנסת</w:t>
      </w:r>
      <w:r>
        <w:rPr>
          <w:rFonts w:hint="cs"/>
          <w:rtl/>
        </w:rPr>
        <w:t>,</w:t>
      </w:r>
      <w:r>
        <w:rPr>
          <w:rtl/>
        </w:rPr>
        <w:t xml:space="preserve"> </w:t>
      </w:r>
      <w:bookmarkStart w:id="6102" w:name="_ETM_Q8_240770"/>
      <w:bookmarkEnd w:id="6102"/>
      <w:r>
        <w:rPr>
          <w:rtl/>
        </w:rPr>
        <w:t xml:space="preserve">אני </w:t>
      </w:r>
      <w:bookmarkStart w:id="6103" w:name="_ETM_Q8_240920"/>
      <w:bookmarkEnd w:id="6103"/>
      <w:r>
        <w:rPr>
          <w:rtl/>
        </w:rPr>
        <w:t xml:space="preserve">חושבת </w:t>
      </w:r>
      <w:bookmarkStart w:id="6104" w:name="_ETM_Q8_241460"/>
      <w:bookmarkEnd w:id="6104"/>
      <w:r>
        <w:rPr>
          <w:rtl/>
        </w:rPr>
        <w:t xml:space="preserve">שלראשונה </w:t>
      </w:r>
      <w:bookmarkStart w:id="6105" w:name="_ETM_Q8_242980"/>
      <w:bookmarkEnd w:id="6105"/>
      <w:r>
        <w:rPr>
          <w:rtl/>
        </w:rPr>
        <w:t xml:space="preserve">מאז </w:t>
      </w:r>
      <w:bookmarkStart w:id="6106" w:name="_ETM_Q8_243430"/>
      <w:bookmarkEnd w:id="6106"/>
      <w:r>
        <w:rPr>
          <w:rtl/>
        </w:rPr>
        <w:t xml:space="preserve">מלחמת </w:t>
      </w:r>
      <w:bookmarkStart w:id="6107" w:name="_ETM_Q8_243940"/>
      <w:bookmarkEnd w:id="6107"/>
      <w:r>
        <w:rPr>
          <w:rtl/>
        </w:rPr>
        <w:t xml:space="preserve">יום </w:t>
      </w:r>
      <w:bookmarkStart w:id="6108" w:name="_ETM_Q8_244120"/>
      <w:bookmarkEnd w:id="6108"/>
      <w:r>
        <w:rPr>
          <w:rtl/>
        </w:rPr>
        <w:t xml:space="preserve">הכיפורים </w:t>
      </w:r>
      <w:bookmarkStart w:id="6109" w:name="_ETM_Q8_244600"/>
      <w:bookmarkEnd w:id="6109"/>
      <w:r>
        <w:rPr>
          <w:rtl/>
        </w:rPr>
        <w:t>ב-73</w:t>
      </w:r>
      <w:r>
        <w:rPr>
          <w:rFonts w:hint="cs"/>
          <w:rtl/>
        </w:rPr>
        <w:t>'</w:t>
      </w:r>
      <w:r>
        <w:rPr>
          <w:rtl/>
        </w:rPr>
        <w:t xml:space="preserve"> </w:t>
      </w:r>
      <w:bookmarkStart w:id="6110" w:name="_ETM_Q8_246040"/>
      <w:bookmarkEnd w:id="6110"/>
      <w:r>
        <w:rPr>
          <w:rtl/>
        </w:rPr>
        <w:t xml:space="preserve">מתרגש </w:t>
      </w:r>
      <w:bookmarkStart w:id="6111" w:name="_ETM_Q8_246670"/>
      <w:bookmarkEnd w:id="6111"/>
      <w:r>
        <w:rPr>
          <w:rtl/>
        </w:rPr>
        <w:t xml:space="preserve">עלינו </w:t>
      </w:r>
      <w:bookmarkStart w:id="6112" w:name="_ETM_Q8_247120"/>
      <w:bookmarkEnd w:id="6112"/>
      <w:r>
        <w:rPr>
          <w:rtl/>
        </w:rPr>
        <w:t xml:space="preserve">אירוע </w:t>
      </w:r>
      <w:bookmarkStart w:id="6113" w:name="_ETM_Q8_247660"/>
      <w:bookmarkEnd w:id="6113"/>
      <w:r>
        <w:rPr>
          <w:rtl/>
        </w:rPr>
        <w:t xml:space="preserve">שבו </w:t>
      </w:r>
      <w:bookmarkStart w:id="6114" w:name="_ETM_Q8_248290"/>
      <w:bookmarkEnd w:id="6114"/>
      <w:r>
        <w:rPr>
          <w:rtl/>
        </w:rPr>
        <w:t xml:space="preserve">המחיר </w:t>
      </w:r>
      <w:bookmarkStart w:id="6115" w:name="_ETM_Q8_248890"/>
      <w:bookmarkEnd w:id="6115"/>
      <w:r>
        <w:rPr>
          <w:rtl/>
        </w:rPr>
        <w:t xml:space="preserve">שאנחנו </w:t>
      </w:r>
      <w:bookmarkStart w:id="6116" w:name="_ETM_Q8_249490"/>
      <w:bookmarkEnd w:id="6116"/>
      <w:r>
        <w:rPr>
          <w:rtl/>
        </w:rPr>
        <w:t xml:space="preserve">משלמים </w:t>
      </w:r>
      <w:bookmarkStart w:id="6117" w:name="_ETM_Q8_250610"/>
      <w:bookmarkEnd w:id="6117"/>
      <w:r>
        <w:rPr>
          <w:rtl/>
        </w:rPr>
        <w:t>בנפש</w:t>
      </w:r>
      <w:bookmarkStart w:id="6118" w:name="_ETM_Q8_251270"/>
      <w:bookmarkEnd w:id="6118"/>
      <w:r>
        <w:rPr>
          <w:rFonts w:hint="cs"/>
          <w:rtl/>
        </w:rPr>
        <w:t xml:space="preserve">, </w:t>
      </w:r>
      <w:r>
        <w:rPr>
          <w:rtl/>
        </w:rPr>
        <w:t xml:space="preserve">באבדות </w:t>
      </w:r>
      <w:bookmarkStart w:id="6119" w:name="_ETM_Q8_252650"/>
      <w:bookmarkEnd w:id="6119"/>
      <w:r>
        <w:rPr>
          <w:rtl/>
        </w:rPr>
        <w:t xml:space="preserve">ובאובדן </w:t>
      </w:r>
      <w:bookmarkStart w:id="6120" w:name="_ETM_Q8_254030"/>
      <w:bookmarkEnd w:id="6120"/>
      <w:r>
        <w:rPr>
          <w:rtl/>
        </w:rPr>
        <w:t xml:space="preserve">של </w:t>
      </w:r>
      <w:bookmarkStart w:id="6121" w:name="_ETM_Q8_254270"/>
      <w:bookmarkEnd w:id="6121"/>
      <w:r>
        <w:rPr>
          <w:rtl/>
        </w:rPr>
        <w:t xml:space="preserve">חללי </w:t>
      </w:r>
      <w:bookmarkStart w:id="6122" w:name="_ETM_Q8_254690"/>
      <w:bookmarkEnd w:id="6122"/>
      <w:r>
        <w:rPr>
          <w:rtl/>
        </w:rPr>
        <w:t xml:space="preserve">צה"ל </w:t>
      </w:r>
      <w:bookmarkStart w:id="6123" w:name="_ETM_Q8_255260"/>
      <w:bookmarkEnd w:id="6123"/>
      <w:r>
        <w:rPr>
          <w:rtl/>
        </w:rPr>
        <w:t xml:space="preserve">הוא </w:t>
      </w:r>
      <w:bookmarkStart w:id="6124" w:name="_ETM_Q8_255620"/>
      <w:bookmarkEnd w:id="6124"/>
      <w:r>
        <w:rPr>
          <w:rtl/>
        </w:rPr>
        <w:t xml:space="preserve">קשה </w:t>
      </w:r>
      <w:bookmarkStart w:id="6125" w:name="_ETM_Q8_255980"/>
      <w:bookmarkEnd w:id="6125"/>
      <w:r>
        <w:rPr>
          <w:rtl/>
        </w:rPr>
        <w:t xml:space="preserve">מנשוא </w:t>
      </w:r>
      <w:bookmarkStart w:id="6126" w:name="_ETM_Q8_256490"/>
      <w:bookmarkEnd w:id="6126"/>
      <w:r>
        <w:rPr>
          <w:rtl/>
        </w:rPr>
        <w:t xml:space="preserve">וכמעט </w:t>
      </w:r>
      <w:bookmarkStart w:id="6127" w:name="_ETM_Q8_257450"/>
      <w:bookmarkEnd w:id="6127"/>
      <w:r>
        <w:rPr>
          <w:rtl/>
        </w:rPr>
        <w:t xml:space="preserve">בלתי </w:t>
      </w:r>
      <w:bookmarkStart w:id="6128" w:name="_ETM_Q8_257750"/>
      <w:bookmarkEnd w:id="6128"/>
      <w:r>
        <w:rPr>
          <w:rtl/>
        </w:rPr>
        <w:t>נתפס</w:t>
      </w:r>
      <w:r>
        <w:rPr>
          <w:rFonts w:hint="cs"/>
          <w:rtl/>
        </w:rPr>
        <w:t>.</w:t>
      </w:r>
      <w:r>
        <w:rPr>
          <w:rtl/>
        </w:rPr>
        <w:t xml:space="preserve"> </w:t>
      </w:r>
      <w:bookmarkStart w:id="6129" w:name="_ETM_Q8_258819"/>
      <w:bookmarkEnd w:id="6129"/>
      <w:r>
        <w:rPr>
          <w:rtl/>
        </w:rPr>
        <w:t xml:space="preserve">רק </w:t>
      </w:r>
      <w:bookmarkStart w:id="6130" w:name="_ETM_Q8_259030"/>
      <w:bookmarkEnd w:id="6130"/>
      <w:r>
        <w:rPr>
          <w:rtl/>
        </w:rPr>
        <w:t xml:space="preserve">ביממה </w:t>
      </w:r>
      <w:bookmarkStart w:id="6131" w:name="_ETM_Q8_259540"/>
      <w:bookmarkEnd w:id="6131"/>
      <w:r>
        <w:rPr>
          <w:rtl/>
        </w:rPr>
        <w:t xml:space="preserve">האחרונה </w:t>
      </w:r>
      <w:bookmarkStart w:id="6132" w:name="_ETM_Q8_260590"/>
      <w:bookmarkEnd w:id="6132"/>
      <w:r>
        <w:rPr>
          <w:rtl/>
        </w:rPr>
        <w:t xml:space="preserve">התוודענו </w:t>
      </w:r>
      <w:bookmarkStart w:id="6133" w:name="_ETM_Q8_261310"/>
      <w:bookmarkEnd w:id="6133"/>
      <w:r>
        <w:rPr>
          <w:rtl/>
        </w:rPr>
        <w:t>ל</w:t>
      </w:r>
      <w:r>
        <w:rPr>
          <w:rFonts w:hint="cs"/>
          <w:rtl/>
        </w:rPr>
        <w:t>תשעה</w:t>
      </w:r>
      <w:r>
        <w:rPr>
          <w:rtl/>
        </w:rPr>
        <w:t xml:space="preserve"> </w:t>
      </w:r>
      <w:bookmarkStart w:id="6134" w:name="_ETM_Q8_262630"/>
      <w:bookmarkEnd w:id="6134"/>
      <w:r>
        <w:rPr>
          <w:rtl/>
        </w:rPr>
        <w:t>נופלים</w:t>
      </w:r>
      <w:r>
        <w:rPr>
          <w:rFonts w:hint="cs"/>
          <w:rtl/>
        </w:rPr>
        <w:t>,</w:t>
      </w:r>
      <w:r>
        <w:rPr>
          <w:rtl/>
        </w:rPr>
        <w:t xml:space="preserve"> </w:t>
      </w:r>
      <w:bookmarkStart w:id="6135" w:name="_ETM_Q8_263560"/>
      <w:bookmarkEnd w:id="6135"/>
      <w:r>
        <w:rPr>
          <w:rtl/>
        </w:rPr>
        <w:t xml:space="preserve">גיבורי </w:t>
      </w:r>
      <w:bookmarkStart w:id="6136" w:name="_ETM_Q8_264130"/>
      <w:bookmarkEnd w:id="6136"/>
      <w:r>
        <w:rPr>
          <w:rtl/>
        </w:rPr>
        <w:t>ישראל</w:t>
      </w:r>
      <w:r>
        <w:rPr>
          <w:rFonts w:hint="cs"/>
          <w:rtl/>
        </w:rPr>
        <w:t>,</w:t>
      </w:r>
      <w:r>
        <w:rPr>
          <w:rtl/>
        </w:rPr>
        <w:t xml:space="preserve"> </w:t>
      </w:r>
      <w:bookmarkStart w:id="6137" w:name="_ETM_Q8_264790"/>
      <w:bookmarkEnd w:id="6137"/>
      <w:r>
        <w:rPr>
          <w:rtl/>
        </w:rPr>
        <w:t xml:space="preserve">גיבורי </w:t>
      </w:r>
      <w:bookmarkStart w:id="6138" w:name="_ETM_Q8_265240"/>
      <w:bookmarkEnd w:id="6138"/>
      <w:r>
        <w:rPr>
          <w:rtl/>
        </w:rPr>
        <w:t>התהילה</w:t>
      </w:r>
      <w:r>
        <w:rPr>
          <w:rFonts w:hint="cs"/>
          <w:rtl/>
        </w:rPr>
        <w:t>,</w:t>
      </w:r>
      <w:r>
        <w:rPr>
          <w:rtl/>
        </w:rPr>
        <w:t xml:space="preserve"> </w:t>
      </w:r>
      <w:bookmarkStart w:id="6139" w:name="_ETM_Q8_266249"/>
      <w:bookmarkEnd w:id="6139"/>
      <w:r>
        <w:rPr>
          <w:rtl/>
        </w:rPr>
        <w:t xml:space="preserve">וכל </w:t>
      </w:r>
      <w:bookmarkStart w:id="6140" w:name="_ETM_Q8_266729"/>
      <w:bookmarkEnd w:id="6140"/>
      <w:r>
        <w:rPr>
          <w:rFonts w:hint="cs"/>
          <w:rtl/>
        </w:rPr>
        <w:t xml:space="preserve">אחד </w:t>
      </w:r>
      <w:bookmarkStart w:id="6141" w:name="_ETM_Q8_267179"/>
      <w:bookmarkEnd w:id="6141"/>
      <w:r>
        <w:rPr>
          <w:rtl/>
        </w:rPr>
        <w:t xml:space="preserve">הוא </w:t>
      </w:r>
      <w:bookmarkStart w:id="6142" w:name="_ETM_Q8_267270"/>
      <w:bookmarkEnd w:id="6142"/>
      <w:r>
        <w:rPr>
          <w:rtl/>
        </w:rPr>
        <w:t xml:space="preserve">עולם </w:t>
      </w:r>
      <w:bookmarkStart w:id="6143" w:name="_ETM_Q8_267569"/>
      <w:bookmarkEnd w:id="6143"/>
      <w:r>
        <w:rPr>
          <w:rtl/>
        </w:rPr>
        <w:t>ומלואו</w:t>
      </w:r>
      <w:r>
        <w:rPr>
          <w:rFonts w:hint="cs"/>
          <w:rtl/>
        </w:rPr>
        <w:t>,</w:t>
      </w:r>
      <w:r>
        <w:rPr>
          <w:rtl/>
        </w:rPr>
        <w:t xml:space="preserve"> </w:t>
      </w:r>
      <w:bookmarkStart w:id="6144" w:name="_ETM_Q8_267990"/>
      <w:bookmarkEnd w:id="6144"/>
      <w:r>
        <w:rPr>
          <w:rtl/>
        </w:rPr>
        <w:t xml:space="preserve">וכל </w:t>
      </w:r>
      <w:bookmarkStart w:id="6145" w:name="_ETM_Q8_268350"/>
      <w:bookmarkEnd w:id="6145"/>
      <w:r>
        <w:rPr>
          <w:rFonts w:hint="cs"/>
          <w:rtl/>
        </w:rPr>
        <w:t>אחד</w:t>
      </w:r>
      <w:r>
        <w:rPr>
          <w:rtl/>
        </w:rPr>
        <w:t xml:space="preserve"> </w:t>
      </w:r>
      <w:bookmarkStart w:id="6146" w:name="_ETM_Q8_268649"/>
      <w:bookmarkEnd w:id="6146"/>
      <w:r>
        <w:rPr>
          <w:rtl/>
        </w:rPr>
        <w:t xml:space="preserve">מהם </w:t>
      </w:r>
      <w:bookmarkStart w:id="6147" w:name="_ETM_Q8_269360"/>
      <w:bookmarkEnd w:id="6147"/>
      <w:r>
        <w:rPr>
          <w:rtl/>
        </w:rPr>
        <w:t xml:space="preserve">זה </w:t>
      </w:r>
      <w:bookmarkStart w:id="6148" w:name="_ETM_Q8_269510"/>
      <w:bookmarkEnd w:id="6148"/>
      <w:r>
        <w:rPr>
          <w:rtl/>
        </w:rPr>
        <w:t xml:space="preserve">סוג </w:t>
      </w:r>
      <w:bookmarkStart w:id="6149" w:name="_ETM_Q8_269750"/>
      <w:bookmarkEnd w:id="6149"/>
      <w:r>
        <w:rPr>
          <w:rtl/>
        </w:rPr>
        <w:t xml:space="preserve">של </w:t>
      </w:r>
      <w:bookmarkStart w:id="6150" w:name="_ETM_Q8_269900"/>
      <w:bookmarkEnd w:id="6150"/>
      <w:r>
        <w:rPr>
          <w:rtl/>
        </w:rPr>
        <w:t xml:space="preserve">חץ </w:t>
      </w:r>
      <w:bookmarkStart w:id="6151" w:name="_ETM_Q8_270230"/>
      <w:bookmarkEnd w:id="6151"/>
      <w:r>
        <w:rPr>
          <w:rtl/>
        </w:rPr>
        <w:t xml:space="preserve">בלב </w:t>
      </w:r>
      <w:bookmarkStart w:id="6152" w:name="_ETM_Q8_270890"/>
      <w:bookmarkEnd w:id="6152"/>
      <w:r>
        <w:rPr>
          <w:rtl/>
        </w:rPr>
        <w:t xml:space="preserve">עבור </w:t>
      </w:r>
      <w:bookmarkStart w:id="6153" w:name="_ETM_Q8_271190"/>
      <w:bookmarkEnd w:id="6153"/>
      <w:r>
        <w:rPr>
          <w:rtl/>
        </w:rPr>
        <w:t>כולנו</w:t>
      </w:r>
      <w:r>
        <w:rPr>
          <w:rFonts w:hint="cs"/>
          <w:rtl/>
        </w:rPr>
        <w:t>.</w:t>
      </w:r>
      <w:r>
        <w:rPr>
          <w:rtl/>
        </w:rPr>
        <w:t xml:space="preserve"> </w:t>
      </w:r>
      <w:bookmarkStart w:id="6154" w:name="_ETM_Q8_272209"/>
      <w:bookmarkEnd w:id="6154"/>
      <w:r>
        <w:rPr>
          <w:rtl/>
        </w:rPr>
        <w:t xml:space="preserve">כשמסתכלים </w:t>
      </w:r>
      <w:bookmarkStart w:id="6155" w:name="_ETM_Q8_273080"/>
      <w:bookmarkEnd w:id="6155"/>
      <w:r>
        <w:rPr>
          <w:rtl/>
        </w:rPr>
        <w:t xml:space="preserve">על </w:t>
      </w:r>
      <w:bookmarkStart w:id="6156" w:name="_ETM_Q8_273200"/>
      <w:bookmarkEnd w:id="6156"/>
      <w:r>
        <w:rPr>
          <w:rtl/>
        </w:rPr>
        <w:t xml:space="preserve">המעגלים </w:t>
      </w:r>
      <w:bookmarkStart w:id="6157" w:name="_ETM_Q8_273800"/>
      <w:bookmarkEnd w:id="6157"/>
      <w:r>
        <w:rPr>
          <w:rtl/>
        </w:rPr>
        <w:t xml:space="preserve">של </w:t>
      </w:r>
      <w:bookmarkStart w:id="6158" w:name="_ETM_Q8_273980"/>
      <w:bookmarkEnd w:id="6158"/>
      <w:r>
        <w:rPr>
          <w:rtl/>
        </w:rPr>
        <w:t>המשפחות</w:t>
      </w:r>
      <w:r>
        <w:rPr>
          <w:rFonts w:hint="cs"/>
          <w:rtl/>
        </w:rPr>
        <w:t>,</w:t>
      </w:r>
      <w:r>
        <w:rPr>
          <w:rtl/>
        </w:rPr>
        <w:t xml:space="preserve"> </w:t>
      </w:r>
      <w:bookmarkStart w:id="6159" w:name="_ETM_Q8_275310"/>
      <w:bookmarkEnd w:id="6159"/>
      <w:r>
        <w:rPr>
          <w:rtl/>
        </w:rPr>
        <w:t xml:space="preserve">ובפרט </w:t>
      </w:r>
      <w:bookmarkStart w:id="6160" w:name="_ETM_Q8_276090"/>
      <w:bookmarkEnd w:id="6160"/>
      <w:r>
        <w:rPr>
          <w:rtl/>
        </w:rPr>
        <w:t xml:space="preserve">על </w:t>
      </w:r>
      <w:bookmarkStart w:id="6161" w:name="_ETM_Q8_276209"/>
      <w:bookmarkEnd w:id="6161"/>
      <w:r>
        <w:rPr>
          <w:rtl/>
        </w:rPr>
        <w:t xml:space="preserve">אותם </w:t>
      </w:r>
      <w:bookmarkStart w:id="6162" w:name="_ETM_Q8_276600"/>
      <w:bookmarkEnd w:id="6162"/>
      <w:r>
        <w:rPr>
          <w:rtl/>
        </w:rPr>
        <w:t>יתומים</w:t>
      </w:r>
      <w:r>
        <w:rPr>
          <w:rFonts w:hint="cs"/>
          <w:rtl/>
        </w:rPr>
        <w:t>,</w:t>
      </w:r>
      <w:r>
        <w:rPr>
          <w:rtl/>
        </w:rPr>
        <w:t xml:space="preserve"> </w:t>
      </w:r>
      <w:bookmarkStart w:id="6163" w:name="_ETM_Q8_277799"/>
      <w:bookmarkEnd w:id="6163"/>
      <w:r>
        <w:rPr>
          <w:rtl/>
        </w:rPr>
        <w:t xml:space="preserve">אפשר </w:t>
      </w:r>
      <w:bookmarkStart w:id="6164" w:name="_ETM_Q8_278220"/>
      <w:bookmarkEnd w:id="6164"/>
      <w:r>
        <w:rPr>
          <w:rtl/>
        </w:rPr>
        <w:t xml:space="preserve">להבין </w:t>
      </w:r>
      <w:bookmarkStart w:id="6165" w:name="_ETM_Q8_278790"/>
      <w:bookmarkEnd w:id="6165"/>
      <w:r>
        <w:rPr>
          <w:rtl/>
        </w:rPr>
        <w:t xml:space="preserve">שמדובר </w:t>
      </w:r>
      <w:bookmarkStart w:id="6166" w:name="_ETM_Q8_279990"/>
      <w:bookmarkEnd w:id="6166"/>
      <w:r>
        <w:rPr>
          <w:rtl/>
        </w:rPr>
        <w:t xml:space="preserve">במחיר </w:t>
      </w:r>
      <w:bookmarkStart w:id="6167" w:name="_ETM_Q8_281040"/>
      <w:bookmarkEnd w:id="6167"/>
      <w:r>
        <w:rPr>
          <w:rtl/>
        </w:rPr>
        <w:t xml:space="preserve">שהוא </w:t>
      </w:r>
      <w:bookmarkStart w:id="6168" w:name="_ETM_Q8_281430"/>
      <w:bookmarkEnd w:id="6168"/>
      <w:r>
        <w:rPr>
          <w:rtl/>
        </w:rPr>
        <w:t xml:space="preserve">קשה </w:t>
      </w:r>
      <w:bookmarkStart w:id="6169" w:name="_ETM_Q8_281880"/>
      <w:bookmarkEnd w:id="6169"/>
      <w:r>
        <w:rPr>
          <w:rtl/>
        </w:rPr>
        <w:t>מנ</w:t>
      </w:r>
      <w:bookmarkStart w:id="6170" w:name="_ETM_Q8_282299"/>
      <w:bookmarkEnd w:id="6170"/>
      <w:r>
        <w:rPr>
          <w:rFonts w:hint="cs"/>
          <w:rtl/>
        </w:rPr>
        <w:t xml:space="preserve">שוא, </w:t>
      </w:r>
      <w:r>
        <w:rPr>
          <w:rtl/>
        </w:rPr>
        <w:t>שאי</w:t>
      </w:r>
      <w:bookmarkStart w:id="6171" w:name="_ETM_Q8_282479"/>
      <w:bookmarkEnd w:id="6171"/>
      <w:r>
        <w:rPr>
          <w:rFonts w:hint="cs"/>
          <w:rtl/>
        </w:rPr>
        <w:t>-</w:t>
      </w:r>
      <w:r>
        <w:rPr>
          <w:rtl/>
        </w:rPr>
        <w:t xml:space="preserve">אפשר </w:t>
      </w:r>
      <w:bookmarkStart w:id="6172" w:name="_ETM_Q8_282750"/>
      <w:bookmarkEnd w:id="6172"/>
      <w:r>
        <w:rPr>
          <w:rtl/>
        </w:rPr>
        <w:t xml:space="preserve">לאמוד </w:t>
      </w:r>
      <w:bookmarkStart w:id="6173" w:name="_ETM_Q8_283170"/>
      <w:bookmarkEnd w:id="6173"/>
      <w:r>
        <w:rPr>
          <w:rtl/>
        </w:rPr>
        <w:t xml:space="preserve">אותו </w:t>
      </w:r>
      <w:bookmarkStart w:id="6174" w:name="_ETM_Q8_283350"/>
      <w:bookmarkEnd w:id="6174"/>
      <w:r>
        <w:rPr>
          <w:rtl/>
        </w:rPr>
        <w:t xml:space="preserve">בשום </w:t>
      </w:r>
      <w:bookmarkStart w:id="6175" w:name="_ETM_Q8_283800"/>
      <w:bookmarkEnd w:id="6175"/>
      <w:r>
        <w:rPr>
          <w:rtl/>
        </w:rPr>
        <w:t xml:space="preserve">תגמול </w:t>
      </w:r>
      <w:bookmarkStart w:id="6176" w:name="_ETM_Q8_284700"/>
      <w:bookmarkEnd w:id="6176"/>
      <w:r>
        <w:rPr>
          <w:rtl/>
        </w:rPr>
        <w:t xml:space="preserve">ובשום </w:t>
      </w:r>
      <w:bookmarkStart w:id="6177" w:name="_ETM_Q8_286260"/>
      <w:bookmarkEnd w:id="6177"/>
      <w:r>
        <w:rPr>
          <w:rtl/>
        </w:rPr>
        <w:t xml:space="preserve">מענק </w:t>
      </w:r>
      <w:bookmarkStart w:id="6178" w:name="_ETM_Q8_286830"/>
      <w:bookmarkEnd w:id="6178"/>
      <w:r>
        <w:rPr>
          <w:rtl/>
        </w:rPr>
        <w:t xml:space="preserve">כזה </w:t>
      </w:r>
      <w:bookmarkStart w:id="6179" w:name="_ETM_Q8_287159"/>
      <w:bookmarkEnd w:id="6179"/>
      <w:r>
        <w:rPr>
          <w:rtl/>
        </w:rPr>
        <w:t xml:space="preserve">או </w:t>
      </w:r>
      <w:bookmarkStart w:id="6180" w:name="_ETM_Q8_287310"/>
      <w:bookmarkEnd w:id="6180"/>
      <w:r>
        <w:rPr>
          <w:rtl/>
        </w:rPr>
        <w:t>אחר</w:t>
      </w:r>
      <w:r>
        <w:rPr>
          <w:rFonts w:hint="cs"/>
          <w:rtl/>
        </w:rPr>
        <w:t>.</w:t>
      </w:r>
      <w:r>
        <w:rPr>
          <w:rtl/>
        </w:rPr>
        <w:t xml:space="preserve"> </w:t>
      </w:r>
      <w:bookmarkStart w:id="6181" w:name="_ETM_Q8_288090"/>
      <w:bookmarkEnd w:id="6181"/>
      <w:r>
        <w:rPr>
          <w:rtl/>
        </w:rPr>
        <w:t xml:space="preserve">מדובר </w:t>
      </w:r>
      <w:bookmarkStart w:id="6182" w:name="_ETM_Q8_288750"/>
      <w:bookmarkEnd w:id="6182"/>
      <w:r>
        <w:rPr>
          <w:rtl/>
        </w:rPr>
        <w:t xml:space="preserve">פה </w:t>
      </w:r>
      <w:bookmarkStart w:id="6183" w:name="_ETM_Q8_288960"/>
      <w:bookmarkEnd w:id="6183"/>
      <w:r>
        <w:rPr>
          <w:rFonts w:hint="cs"/>
          <w:rtl/>
        </w:rPr>
        <w:t xml:space="preserve">– </w:t>
      </w:r>
      <w:r>
        <w:rPr>
          <w:rtl/>
        </w:rPr>
        <w:t xml:space="preserve">ואני </w:t>
      </w:r>
      <w:bookmarkStart w:id="6184" w:name="_ETM_Q8_289170"/>
      <w:bookmarkEnd w:id="6184"/>
      <w:r>
        <w:rPr>
          <w:rtl/>
        </w:rPr>
        <w:t xml:space="preserve">מצטרפת </w:t>
      </w:r>
      <w:bookmarkStart w:id="6185" w:name="_ETM_Q8_289770"/>
      <w:bookmarkEnd w:id="6185"/>
      <w:r>
        <w:rPr>
          <w:rtl/>
        </w:rPr>
        <w:t xml:space="preserve">לחבריי </w:t>
      </w:r>
      <w:bookmarkStart w:id="6186" w:name="_ETM_Q8_290400"/>
      <w:bookmarkEnd w:id="6186"/>
      <w:r>
        <w:rPr>
          <w:rFonts w:hint="cs"/>
          <w:rtl/>
        </w:rPr>
        <w:t xml:space="preserve">– </w:t>
      </w:r>
      <w:r>
        <w:rPr>
          <w:rtl/>
        </w:rPr>
        <w:t xml:space="preserve">קודם </w:t>
      </w:r>
      <w:bookmarkStart w:id="6187" w:name="_ETM_Q8_290700"/>
      <w:bookmarkEnd w:id="6187"/>
      <w:r>
        <w:rPr>
          <w:rtl/>
        </w:rPr>
        <w:t>כ</w:t>
      </w:r>
      <w:r>
        <w:rPr>
          <w:rFonts w:hint="cs"/>
          <w:rtl/>
        </w:rPr>
        <w:t>ו</w:t>
      </w:r>
      <w:r>
        <w:rPr>
          <w:rtl/>
        </w:rPr>
        <w:t xml:space="preserve">ל </w:t>
      </w:r>
      <w:bookmarkStart w:id="6188" w:name="_ETM_Q8_290940"/>
      <w:bookmarkEnd w:id="6188"/>
      <w:r>
        <w:rPr>
          <w:rtl/>
        </w:rPr>
        <w:t>בהכרה</w:t>
      </w:r>
      <w:r>
        <w:rPr>
          <w:rFonts w:hint="cs"/>
          <w:rtl/>
        </w:rPr>
        <w:t>,</w:t>
      </w:r>
      <w:r>
        <w:rPr>
          <w:rtl/>
        </w:rPr>
        <w:t xml:space="preserve"> </w:t>
      </w:r>
      <w:bookmarkStart w:id="6189" w:name="_ETM_Q8_292130"/>
      <w:bookmarkEnd w:id="6189"/>
      <w:r>
        <w:rPr>
          <w:rtl/>
        </w:rPr>
        <w:t xml:space="preserve">בהכרה </w:t>
      </w:r>
      <w:bookmarkStart w:id="6190" w:name="_ETM_Q8_292909"/>
      <w:bookmarkStart w:id="6191" w:name="_ETM_Q8_293150"/>
      <w:bookmarkEnd w:id="6190"/>
      <w:bookmarkEnd w:id="6191"/>
      <w:r w:rsidR="005434D5">
        <w:rPr>
          <w:rFonts w:hint="cs"/>
          <w:rtl/>
        </w:rPr>
        <w:t>ב</w:t>
      </w:r>
      <w:r>
        <w:rPr>
          <w:rtl/>
        </w:rPr>
        <w:t xml:space="preserve">סטטוס </w:t>
      </w:r>
      <w:bookmarkStart w:id="6192" w:name="_ETM_Q8_293750"/>
      <w:bookmarkEnd w:id="6192"/>
      <w:r>
        <w:rPr>
          <w:rFonts w:hint="cs"/>
          <w:rtl/>
        </w:rPr>
        <w:t>"</w:t>
      </w:r>
      <w:r>
        <w:rPr>
          <w:rtl/>
        </w:rPr>
        <w:t xml:space="preserve">יתום </w:t>
      </w:r>
      <w:bookmarkStart w:id="6193" w:name="_ETM_Q8_294350"/>
      <w:bookmarkEnd w:id="6193"/>
      <w:r>
        <w:rPr>
          <w:rtl/>
        </w:rPr>
        <w:t>צה"ל</w:t>
      </w:r>
      <w:r>
        <w:rPr>
          <w:rFonts w:hint="cs"/>
          <w:rtl/>
        </w:rPr>
        <w:t>",</w:t>
      </w:r>
      <w:r>
        <w:rPr>
          <w:rtl/>
        </w:rPr>
        <w:t xml:space="preserve"> </w:t>
      </w:r>
      <w:bookmarkStart w:id="6194" w:name="_ETM_Q8_295399"/>
      <w:bookmarkEnd w:id="6194"/>
      <w:r>
        <w:rPr>
          <w:rtl/>
        </w:rPr>
        <w:t xml:space="preserve">שבאמת </w:t>
      </w:r>
      <w:bookmarkStart w:id="6195" w:name="_ETM_Q8_296090"/>
      <w:bookmarkEnd w:id="6195"/>
      <w:r>
        <w:rPr>
          <w:rtl/>
        </w:rPr>
        <w:t xml:space="preserve">שילם </w:t>
      </w:r>
      <w:bookmarkStart w:id="6196" w:name="_ETM_Q8_296630"/>
      <w:bookmarkEnd w:id="6196"/>
      <w:r>
        <w:rPr>
          <w:rtl/>
        </w:rPr>
        <w:t xml:space="preserve">את </w:t>
      </w:r>
      <w:bookmarkStart w:id="6197" w:name="_ETM_Q8_296779"/>
      <w:bookmarkEnd w:id="6197"/>
      <w:r>
        <w:rPr>
          <w:rtl/>
        </w:rPr>
        <w:t xml:space="preserve">המחיר </w:t>
      </w:r>
      <w:bookmarkStart w:id="6198" w:name="_ETM_Q8_297229"/>
      <w:bookmarkEnd w:id="6198"/>
      <w:r>
        <w:rPr>
          <w:rtl/>
        </w:rPr>
        <w:t xml:space="preserve">הקשה </w:t>
      </w:r>
      <w:bookmarkStart w:id="6199" w:name="_ETM_Q8_297679"/>
      <w:bookmarkEnd w:id="6199"/>
      <w:r>
        <w:rPr>
          <w:rFonts w:hint="cs"/>
          <w:rtl/>
        </w:rPr>
        <w:t xml:space="preserve">מנשוא </w:t>
      </w:r>
      <w:bookmarkStart w:id="6200" w:name="_ETM_Q8_297889"/>
      <w:bookmarkStart w:id="6201" w:name="_ETM_Q8_298630"/>
      <w:bookmarkEnd w:id="6200"/>
      <w:bookmarkEnd w:id="6201"/>
      <w:r>
        <w:rPr>
          <w:rtl/>
        </w:rPr>
        <w:t xml:space="preserve">של </w:t>
      </w:r>
      <w:bookmarkStart w:id="6202" w:name="_ETM_Q8_298900"/>
      <w:bookmarkEnd w:id="6202"/>
      <w:r>
        <w:rPr>
          <w:rtl/>
        </w:rPr>
        <w:t xml:space="preserve">אובדן </w:t>
      </w:r>
      <w:bookmarkStart w:id="6203" w:name="_ETM_Q8_299920"/>
      <w:bookmarkEnd w:id="6203"/>
      <w:r>
        <w:rPr>
          <w:rtl/>
        </w:rPr>
        <w:t xml:space="preserve">אם </w:t>
      </w:r>
      <w:bookmarkStart w:id="6204" w:name="_ETM_Q8_300159"/>
      <w:bookmarkEnd w:id="6204"/>
      <w:r>
        <w:rPr>
          <w:rFonts w:hint="cs"/>
          <w:rtl/>
        </w:rPr>
        <w:t xml:space="preserve">או </w:t>
      </w:r>
      <w:r>
        <w:rPr>
          <w:rtl/>
        </w:rPr>
        <w:t>אב</w:t>
      </w:r>
      <w:r w:rsidR="005434D5">
        <w:rPr>
          <w:rFonts w:hint="cs"/>
          <w:rtl/>
        </w:rPr>
        <w:t>, חלילה</w:t>
      </w:r>
      <w:r>
        <w:rPr>
          <w:rFonts w:hint="cs"/>
          <w:rtl/>
        </w:rPr>
        <w:t>.</w:t>
      </w:r>
      <w:bookmarkStart w:id="6205" w:name="_ETM_Q8_301000"/>
      <w:bookmarkStart w:id="6206" w:name="_ETM_Q8_300990"/>
      <w:bookmarkEnd w:id="6205"/>
      <w:bookmarkEnd w:id="6206"/>
      <w:r>
        <w:rPr>
          <w:rFonts w:hint="cs"/>
          <w:rtl/>
        </w:rPr>
        <w:t xml:space="preserve"> </w:t>
      </w:r>
      <w:r>
        <w:rPr>
          <w:rtl/>
        </w:rPr>
        <w:t xml:space="preserve">לכן </w:t>
      </w:r>
      <w:bookmarkStart w:id="6207" w:name="_ETM_Q8_301620"/>
      <w:bookmarkEnd w:id="6207"/>
      <w:r>
        <w:rPr>
          <w:rtl/>
        </w:rPr>
        <w:t xml:space="preserve">אני </w:t>
      </w:r>
      <w:bookmarkStart w:id="6208" w:name="_ETM_Q8_301770"/>
      <w:bookmarkEnd w:id="6208"/>
      <w:r>
        <w:rPr>
          <w:rtl/>
        </w:rPr>
        <w:t xml:space="preserve">חושבת </w:t>
      </w:r>
      <w:bookmarkStart w:id="6209" w:name="_ETM_Q8_302760"/>
      <w:bookmarkEnd w:id="6209"/>
      <w:r>
        <w:rPr>
          <w:rtl/>
        </w:rPr>
        <w:t xml:space="preserve">שפה </w:t>
      </w:r>
      <w:bookmarkStart w:id="6210" w:name="_ETM_Q8_303510"/>
      <w:bookmarkEnd w:id="6210"/>
      <w:r>
        <w:rPr>
          <w:rtl/>
        </w:rPr>
        <w:t xml:space="preserve">המקום </w:t>
      </w:r>
      <w:bookmarkStart w:id="6211" w:name="_ETM_Q8_303990"/>
      <w:bookmarkEnd w:id="6211"/>
      <w:r>
        <w:rPr>
          <w:rtl/>
        </w:rPr>
        <w:t xml:space="preserve">של </w:t>
      </w:r>
      <w:bookmarkStart w:id="6212" w:name="_ETM_Q8_304170"/>
      <w:bookmarkEnd w:id="6212"/>
      <w:r>
        <w:rPr>
          <w:rtl/>
        </w:rPr>
        <w:t>המדינה</w:t>
      </w:r>
      <w:r>
        <w:rPr>
          <w:rFonts w:hint="cs"/>
          <w:rtl/>
        </w:rPr>
        <w:t>,</w:t>
      </w:r>
      <w:r>
        <w:rPr>
          <w:rtl/>
        </w:rPr>
        <w:t xml:space="preserve"> </w:t>
      </w:r>
      <w:bookmarkStart w:id="6213" w:name="_ETM_Q8_305179"/>
      <w:bookmarkEnd w:id="6213"/>
      <w:r>
        <w:rPr>
          <w:rtl/>
        </w:rPr>
        <w:t xml:space="preserve">והרפורמה </w:t>
      </w:r>
      <w:bookmarkStart w:id="6214" w:name="_ETM_Q8_305960"/>
      <w:bookmarkStart w:id="6215" w:name="_ETM_Q8_306289"/>
      <w:bookmarkEnd w:id="6214"/>
      <w:bookmarkEnd w:id="6215"/>
      <w:r>
        <w:rPr>
          <w:rFonts w:hint="cs"/>
          <w:rtl/>
        </w:rPr>
        <w:t xml:space="preserve">שתתבצע </w:t>
      </w:r>
      <w:bookmarkStart w:id="6216" w:name="_ETM_Q8_306829"/>
      <w:bookmarkEnd w:id="6216"/>
      <w:r>
        <w:rPr>
          <w:rtl/>
        </w:rPr>
        <w:t xml:space="preserve">בתוך </w:t>
      </w:r>
      <w:bookmarkStart w:id="6217" w:name="_ETM_Q8_307159"/>
      <w:bookmarkEnd w:id="6217"/>
      <w:r>
        <w:rPr>
          <w:rtl/>
        </w:rPr>
        <w:t xml:space="preserve">משרד </w:t>
      </w:r>
      <w:bookmarkStart w:id="6218" w:name="_ETM_Q8_307579"/>
      <w:bookmarkEnd w:id="6218"/>
      <w:r>
        <w:rPr>
          <w:rtl/>
        </w:rPr>
        <w:t xml:space="preserve">הביטחון </w:t>
      </w:r>
      <w:bookmarkStart w:id="6219" w:name="_ETM_Q8_308150"/>
      <w:bookmarkEnd w:id="6219"/>
      <w:r>
        <w:rPr>
          <w:rtl/>
        </w:rPr>
        <w:t xml:space="preserve">זה </w:t>
      </w:r>
      <w:bookmarkStart w:id="6220" w:name="_ETM_Q8_308269"/>
      <w:bookmarkEnd w:id="6220"/>
      <w:r>
        <w:rPr>
          <w:rtl/>
        </w:rPr>
        <w:t xml:space="preserve">לנהוג </w:t>
      </w:r>
      <w:bookmarkStart w:id="6221" w:name="_ETM_Q8_309080"/>
      <w:bookmarkEnd w:id="6221"/>
      <w:r>
        <w:rPr>
          <w:rtl/>
        </w:rPr>
        <w:t xml:space="preserve">ברוחב </w:t>
      </w:r>
      <w:bookmarkStart w:id="6222" w:name="_ETM_Q8_309769"/>
      <w:bookmarkEnd w:id="6222"/>
      <w:r>
        <w:rPr>
          <w:rtl/>
        </w:rPr>
        <w:t xml:space="preserve">לב </w:t>
      </w:r>
      <w:bookmarkStart w:id="6223" w:name="_ETM_Q8_310720"/>
      <w:bookmarkEnd w:id="6223"/>
      <w:r>
        <w:rPr>
          <w:rtl/>
        </w:rPr>
        <w:t xml:space="preserve">כלפי </w:t>
      </w:r>
      <w:bookmarkStart w:id="6224" w:name="_ETM_Q8_311260"/>
      <w:bookmarkEnd w:id="6224"/>
      <w:r>
        <w:rPr>
          <w:rtl/>
        </w:rPr>
        <w:t xml:space="preserve">אותה </w:t>
      </w:r>
      <w:bookmarkStart w:id="6225" w:name="_ETM_Q8_311590"/>
      <w:bookmarkEnd w:id="6225"/>
      <w:r>
        <w:rPr>
          <w:rtl/>
        </w:rPr>
        <w:t xml:space="preserve">אוכלוסייה </w:t>
      </w:r>
      <w:bookmarkStart w:id="6226" w:name="_ETM_Q8_312310"/>
      <w:bookmarkEnd w:id="6226"/>
      <w:r>
        <w:rPr>
          <w:rtl/>
        </w:rPr>
        <w:t xml:space="preserve">שבסוף </w:t>
      </w:r>
      <w:bookmarkStart w:id="6227" w:name="_ETM_Q8_313060"/>
      <w:bookmarkStart w:id="6228" w:name="_ETM_Q8_313959"/>
      <w:bookmarkEnd w:id="6227"/>
      <w:bookmarkEnd w:id="6228"/>
      <w:r>
        <w:rPr>
          <w:rtl/>
        </w:rPr>
        <w:t xml:space="preserve">שילמה </w:t>
      </w:r>
      <w:bookmarkStart w:id="6229" w:name="_ETM_Q8_314379"/>
      <w:bookmarkEnd w:id="6229"/>
      <w:r>
        <w:rPr>
          <w:rtl/>
        </w:rPr>
        <w:t xml:space="preserve">את </w:t>
      </w:r>
      <w:bookmarkStart w:id="6230" w:name="_ETM_Q8_314530"/>
      <w:bookmarkEnd w:id="6230"/>
      <w:r>
        <w:rPr>
          <w:rtl/>
        </w:rPr>
        <w:t xml:space="preserve">המחיר </w:t>
      </w:r>
      <w:bookmarkStart w:id="6231" w:name="_ETM_Q8_314889"/>
      <w:bookmarkEnd w:id="6231"/>
      <w:r>
        <w:rPr>
          <w:rtl/>
        </w:rPr>
        <w:t xml:space="preserve">הקשה </w:t>
      </w:r>
      <w:bookmarkStart w:id="6232" w:name="_ETM_Q8_315250"/>
      <w:bookmarkEnd w:id="6232"/>
      <w:r>
        <w:rPr>
          <w:rtl/>
        </w:rPr>
        <w:t>מנשוא</w:t>
      </w:r>
      <w:r>
        <w:rPr>
          <w:rFonts w:hint="cs"/>
          <w:rtl/>
        </w:rPr>
        <w:t>.</w:t>
      </w:r>
    </w:p>
    <w:p w:rsidR="00DA3A44" w:rsidRDefault="00DA3A44" w:rsidP="008B62B4">
      <w:pPr>
        <w:rPr>
          <w:rtl/>
        </w:rPr>
      </w:pPr>
    </w:p>
    <w:p w:rsidR="00DA3A44" w:rsidRDefault="00DA3A44" w:rsidP="005434D5">
      <w:pPr>
        <w:rPr>
          <w:rtl/>
        </w:rPr>
      </w:pPr>
      <w:bookmarkStart w:id="6233" w:name="_ETM_Q8_315639"/>
      <w:bookmarkEnd w:id="6233"/>
      <w:r>
        <w:rPr>
          <w:rtl/>
        </w:rPr>
        <w:t xml:space="preserve">כמובן </w:t>
      </w:r>
      <w:bookmarkStart w:id="6234" w:name="_ETM_Q8_316209"/>
      <w:bookmarkEnd w:id="6234"/>
      <w:r>
        <w:rPr>
          <w:rFonts w:hint="cs"/>
          <w:rtl/>
        </w:rPr>
        <w:t>ש</w:t>
      </w:r>
      <w:r>
        <w:rPr>
          <w:rtl/>
        </w:rPr>
        <w:t xml:space="preserve">אני </w:t>
      </w:r>
      <w:bookmarkStart w:id="6235" w:name="_ETM_Q8_316720"/>
      <w:bookmarkEnd w:id="6235"/>
      <w:r>
        <w:rPr>
          <w:rtl/>
        </w:rPr>
        <w:t xml:space="preserve">מצטרפת </w:t>
      </w:r>
      <w:bookmarkStart w:id="6236" w:name="_ETM_Q8_317319"/>
      <w:bookmarkEnd w:id="6236"/>
      <w:r>
        <w:rPr>
          <w:rtl/>
        </w:rPr>
        <w:t xml:space="preserve">לחבריי </w:t>
      </w:r>
      <w:bookmarkStart w:id="6237" w:name="_ETM_Q8_318430"/>
      <w:bookmarkEnd w:id="6237"/>
      <w:r>
        <w:rPr>
          <w:rtl/>
        </w:rPr>
        <w:t>ולבקשת</w:t>
      </w:r>
      <w:r>
        <w:rPr>
          <w:rFonts w:hint="cs"/>
          <w:rtl/>
        </w:rPr>
        <w:t>ם</w:t>
      </w:r>
      <w:r>
        <w:rPr>
          <w:rtl/>
        </w:rPr>
        <w:t xml:space="preserve"> </w:t>
      </w:r>
      <w:bookmarkStart w:id="6238" w:name="_ETM_Q8_319720"/>
      <w:bookmarkEnd w:id="6238"/>
      <w:r>
        <w:rPr>
          <w:rtl/>
        </w:rPr>
        <w:t xml:space="preserve">של </w:t>
      </w:r>
      <w:bookmarkStart w:id="6239" w:name="_ETM_Q8_319900"/>
      <w:bookmarkEnd w:id="6239"/>
      <w:r>
        <w:rPr>
          <w:rtl/>
        </w:rPr>
        <w:t xml:space="preserve">ארגון </w:t>
      </w:r>
      <w:bookmarkStart w:id="6240" w:name="_ETM_Q8_320470"/>
      <w:bookmarkEnd w:id="6240"/>
      <w:r>
        <w:rPr>
          <w:rtl/>
        </w:rPr>
        <w:t xml:space="preserve">אלמנות </w:t>
      </w:r>
      <w:bookmarkStart w:id="6241" w:name="_ETM_Q8_320919"/>
      <w:bookmarkEnd w:id="6241"/>
      <w:r>
        <w:rPr>
          <w:rtl/>
        </w:rPr>
        <w:t xml:space="preserve">ויתומי </w:t>
      </w:r>
      <w:bookmarkStart w:id="6242" w:name="_ETM_Q8_321400"/>
      <w:bookmarkEnd w:id="6242"/>
      <w:r>
        <w:rPr>
          <w:rtl/>
        </w:rPr>
        <w:t xml:space="preserve">צה"ל </w:t>
      </w:r>
      <w:bookmarkStart w:id="6243" w:name="_ETM_Q8_322239"/>
      <w:bookmarkEnd w:id="6243"/>
      <w:r>
        <w:rPr>
          <w:rtl/>
        </w:rPr>
        <w:t xml:space="preserve">ולכל </w:t>
      </w:r>
      <w:bookmarkStart w:id="6244" w:name="_ETM_Q8_322780"/>
      <w:bookmarkEnd w:id="6244"/>
      <w:r>
        <w:rPr>
          <w:rtl/>
        </w:rPr>
        <w:t xml:space="preserve">הקהילה </w:t>
      </w:r>
      <w:bookmarkStart w:id="6245" w:name="_ETM_Q8_323379"/>
      <w:bookmarkEnd w:id="6245"/>
      <w:r>
        <w:rPr>
          <w:rtl/>
        </w:rPr>
        <w:t>הזו</w:t>
      </w:r>
      <w:r>
        <w:rPr>
          <w:rFonts w:hint="cs"/>
          <w:rtl/>
        </w:rPr>
        <w:t>,</w:t>
      </w:r>
      <w:r>
        <w:rPr>
          <w:rtl/>
        </w:rPr>
        <w:t xml:space="preserve"> </w:t>
      </w:r>
      <w:bookmarkStart w:id="6246" w:name="_ETM_Q8_323560"/>
      <w:bookmarkEnd w:id="6246"/>
      <w:r>
        <w:rPr>
          <w:rtl/>
        </w:rPr>
        <w:t xml:space="preserve">שנקווה </w:t>
      </w:r>
      <w:bookmarkStart w:id="6247" w:name="_ETM_Q8_324160"/>
      <w:bookmarkEnd w:id="6247"/>
      <w:r>
        <w:rPr>
          <w:rtl/>
        </w:rPr>
        <w:t>ש</w:t>
      </w:r>
      <w:r>
        <w:rPr>
          <w:rFonts w:hint="cs"/>
          <w:rtl/>
        </w:rPr>
        <w:t xml:space="preserve">לא </w:t>
      </w:r>
      <w:bookmarkStart w:id="6248" w:name="_ETM_Q8_324970"/>
      <w:bookmarkEnd w:id="6248"/>
      <w:r>
        <w:rPr>
          <w:rtl/>
        </w:rPr>
        <w:t>תגדל</w:t>
      </w:r>
      <w:r w:rsidR="005434D5">
        <w:rPr>
          <w:rFonts w:hint="cs"/>
          <w:rtl/>
        </w:rPr>
        <w:t xml:space="preserve"> ו</w:t>
      </w:r>
      <w:bookmarkStart w:id="6249" w:name="_ETM_Q8_326830"/>
      <w:bookmarkEnd w:id="6249"/>
      <w:r>
        <w:rPr>
          <w:rtl/>
        </w:rPr>
        <w:t>שנ</w:t>
      </w:r>
      <w:r>
        <w:rPr>
          <w:rFonts w:hint="cs"/>
          <w:rtl/>
        </w:rPr>
        <w:t>י</w:t>
      </w:r>
      <w:r>
        <w:rPr>
          <w:rtl/>
        </w:rPr>
        <w:t xml:space="preserve">שאר </w:t>
      </w:r>
      <w:bookmarkStart w:id="6250" w:name="_ETM_Q8_327310"/>
      <w:bookmarkEnd w:id="6250"/>
      <w:r>
        <w:rPr>
          <w:rtl/>
        </w:rPr>
        <w:t xml:space="preserve">במקום </w:t>
      </w:r>
      <w:bookmarkStart w:id="6251" w:name="_ETM_Q8_327760"/>
      <w:bookmarkEnd w:id="6251"/>
      <w:r>
        <w:rPr>
          <w:rFonts w:hint="cs"/>
          <w:rtl/>
        </w:rPr>
        <w:t xml:space="preserve">הזה. </w:t>
      </w:r>
    </w:p>
    <w:p w:rsidR="00DA3A44" w:rsidRDefault="00DA3A44" w:rsidP="008B62B4">
      <w:pPr>
        <w:rPr>
          <w:rtl/>
        </w:rPr>
      </w:pPr>
    </w:p>
    <w:p w:rsidR="00DA3A44" w:rsidRDefault="00DA3A44" w:rsidP="008B62B4">
      <w:pPr>
        <w:pStyle w:val="af6"/>
        <w:keepNext/>
        <w:rPr>
          <w:rtl/>
        </w:rPr>
      </w:pPr>
      <w:r w:rsidRPr="009613C5">
        <w:rPr>
          <w:rStyle w:val="TagStyle"/>
          <w:rtl/>
        </w:rPr>
        <w:t xml:space="preserve"> &lt;&lt; יור &gt;&gt;</w:t>
      </w:r>
      <w:r w:rsidRPr="00676E92">
        <w:rPr>
          <w:rStyle w:val="TagStyle"/>
          <w:rtl/>
        </w:rPr>
        <w:t xml:space="preserve"> </w:t>
      </w:r>
      <w:r>
        <w:rPr>
          <w:rtl/>
        </w:rPr>
        <w:t>היו"ר משה סולומון:</w:t>
      </w:r>
      <w:r w:rsidRPr="00676E92">
        <w:rPr>
          <w:rStyle w:val="TagStyle"/>
          <w:rtl/>
        </w:rPr>
        <w:t xml:space="preserve"> </w:t>
      </w:r>
      <w:r w:rsidRPr="009613C5">
        <w:rPr>
          <w:rStyle w:val="TagStyle"/>
          <w:rtl/>
        </w:rPr>
        <w:t>&lt;&lt; יור &gt;&gt;</w:t>
      </w:r>
      <w:r>
        <w:rPr>
          <w:rtl/>
        </w:rPr>
        <w:t xml:space="preserve">  </w:t>
      </w:r>
    </w:p>
    <w:p w:rsidR="00DA3A44" w:rsidRDefault="00DA3A44" w:rsidP="00D532FC">
      <w:pPr>
        <w:rPr>
          <w:rtl/>
        </w:rPr>
      </w:pPr>
    </w:p>
    <w:p w:rsidR="00DA3A44" w:rsidRDefault="00DA3A44" w:rsidP="008B62B4">
      <w:pPr>
        <w:rPr>
          <w:rtl/>
        </w:rPr>
      </w:pPr>
      <w:r>
        <w:rPr>
          <w:rtl/>
        </w:rPr>
        <w:t xml:space="preserve">תודה </w:t>
      </w:r>
      <w:bookmarkStart w:id="6252" w:name="_ETM_Q8_328030"/>
      <w:bookmarkEnd w:id="6252"/>
      <w:r>
        <w:rPr>
          <w:rtl/>
        </w:rPr>
        <w:t>רבה</w:t>
      </w:r>
      <w:r>
        <w:rPr>
          <w:rFonts w:hint="cs"/>
          <w:rtl/>
        </w:rPr>
        <w:t>.</w:t>
      </w:r>
    </w:p>
    <w:p w:rsidR="00DA3A44" w:rsidRDefault="00DA3A44" w:rsidP="008B62B4">
      <w:pPr>
        <w:rPr>
          <w:rtl/>
        </w:rPr>
      </w:pPr>
    </w:p>
    <w:p w:rsidR="00DA3A44" w:rsidRDefault="00DA3A44" w:rsidP="008B62B4">
      <w:pPr>
        <w:pStyle w:val="af5"/>
        <w:keepNext/>
        <w:rPr>
          <w:rtl/>
        </w:rPr>
      </w:pPr>
      <w:bookmarkStart w:id="6253" w:name="ET_interruption_6236_4"/>
      <w:r w:rsidRPr="009613C5">
        <w:rPr>
          <w:rStyle w:val="TagStyle"/>
          <w:rtl/>
        </w:rPr>
        <w:t xml:space="preserve"> &lt;&lt; קריאה &gt;&gt;</w:t>
      </w:r>
      <w:r w:rsidRPr="00676E92">
        <w:rPr>
          <w:rStyle w:val="TagStyle"/>
          <w:rtl/>
        </w:rPr>
        <w:t xml:space="preserve"> </w:t>
      </w:r>
      <w:r>
        <w:rPr>
          <w:rtl/>
        </w:rPr>
        <w:t>נעמה לזימי (העבודה):</w:t>
      </w:r>
      <w:r w:rsidRPr="00676E92">
        <w:rPr>
          <w:rStyle w:val="TagStyle"/>
          <w:rtl/>
        </w:rPr>
        <w:t xml:space="preserve"> </w:t>
      </w:r>
      <w:r w:rsidRPr="009613C5">
        <w:rPr>
          <w:rStyle w:val="TagStyle"/>
          <w:rtl/>
        </w:rPr>
        <w:t>&lt;&lt; קריאה &gt;&gt;</w:t>
      </w:r>
      <w:r>
        <w:rPr>
          <w:rtl/>
        </w:rPr>
        <w:t xml:space="preserve">  </w:t>
      </w:r>
      <w:bookmarkEnd w:id="6253"/>
    </w:p>
    <w:p w:rsidR="00DA3A44" w:rsidRDefault="00DA3A44" w:rsidP="00D532FC">
      <w:pPr>
        <w:rPr>
          <w:rtl/>
        </w:rPr>
      </w:pPr>
    </w:p>
    <w:p w:rsidR="00DA3A44" w:rsidRDefault="00DA3A44" w:rsidP="008B62B4">
      <w:pPr>
        <w:rPr>
          <w:rtl/>
        </w:rPr>
      </w:pPr>
      <w:r>
        <w:rPr>
          <w:rFonts w:hint="cs"/>
          <w:rtl/>
        </w:rPr>
        <w:t>להעביר לוועדת העבודה והרווחה.</w:t>
      </w:r>
    </w:p>
    <w:p w:rsidR="00DA3A44" w:rsidRDefault="00DA3A44" w:rsidP="008B62B4">
      <w:pPr>
        <w:rPr>
          <w:rtl/>
        </w:rPr>
      </w:pPr>
    </w:p>
    <w:p w:rsidR="00DA3A44" w:rsidRDefault="00DA3A44" w:rsidP="008B62B4">
      <w:pPr>
        <w:pStyle w:val="af6"/>
        <w:keepNext/>
        <w:rPr>
          <w:rtl/>
        </w:rPr>
      </w:pPr>
      <w:r w:rsidRPr="009613C5">
        <w:rPr>
          <w:rStyle w:val="TagStyle"/>
          <w:rtl/>
        </w:rPr>
        <w:t xml:space="preserve"> &lt;&lt; יור &gt;&gt;</w:t>
      </w:r>
      <w:r w:rsidRPr="00676E92">
        <w:rPr>
          <w:rStyle w:val="TagStyle"/>
          <w:rtl/>
        </w:rPr>
        <w:t xml:space="preserve"> </w:t>
      </w:r>
      <w:r>
        <w:rPr>
          <w:rtl/>
        </w:rPr>
        <w:t>היו"ר משה סולומון:</w:t>
      </w:r>
      <w:r w:rsidRPr="00676E92">
        <w:rPr>
          <w:rStyle w:val="TagStyle"/>
          <w:rtl/>
        </w:rPr>
        <w:t xml:space="preserve"> </w:t>
      </w:r>
      <w:r w:rsidRPr="009613C5">
        <w:rPr>
          <w:rStyle w:val="TagStyle"/>
          <w:rtl/>
        </w:rPr>
        <w:t>&lt;&lt; יור &gt;&gt;</w:t>
      </w:r>
      <w:r>
        <w:rPr>
          <w:rtl/>
        </w:rPr>
        <w:t xml:space="preserve">  </w:t>
      </w:r>
    </w:p>
    <w:p w:rsidR="00DA3A44" w:rsidRDefault="00DA3A44" w:rsidP="00D532FC">
      <w:pPr>
        <w:rPr>
          <w:rtl/>
        </w:rPr>
      </w:pPr>
    </w:p>
    <w:p w:rsidR="00DA3A44" w:rsidRDefault="00DA3A44" w:rsidP="008B62B4">
      <w:pPr>
        <w:rPr>
          <w:rtl/>
        </w:rPr>
      </w:pPr>
      <w:r>
        <w:rPr>
          <w:rFonts w:hint="cs"/>
          <w:rtl/>
        </w:rPr>
        <w:t>ל</w:t>
      </w:r>
      <w:bookmarkStart w:id="6254" w:name="_ETM_Q8_328210"/>
      <w:bookmarkStart w:id="6255" w:name="_ETM_Q8_331660"/>
      <w:bookmarkEnd w:id="6254"/>
      <w:bookmarkEnd w:id="6255"/>
      <w:r>
        <w:rPr>
          <w:rFonts w:hint="cs"/>
          <w:rtl/>
        </w:rPr>
        <w:t>ו</w:t>
      </w:r>
      <w:r>
        <w:rPr>
          <w:rtl/>
        </w:rPr>
        <w:t xml:space="preserve">ועדת </w:t>
      </w:r>
      <w:bookmarkStart w:id="6256" w:name="_ETM_Q8_331990"/>
      <w:bookmarkEnd w:id="6256"/>
      <w:r>
        <w:rPr>
          <w:rtl/>
        </w:rPr>
        <w:t xml:space="preserve">עבודה </w:t>
      </w:r>
      <w:bookmarkStart w:id="6257" w:name="_ETM_Q8_332230"/>
      <w:bookmarkEnd w:id="6257"/>
      <w:r>
        <w:rPr>
          <w:rtl/>
        </w:rPr>
        <w:t>ורווחה</w:t>
      </w:r>
      <w:r>
        <w:rPr>
          <w:rFonts w:hint="cs"/>
          <w:rtl/>
        </w:rPr>
        <w:t xml:space="preserve">? </w:t>
      </w:r>
    </w:p>
    <w:p w:rsidR="00DA3A44" w:rsidRDefault="00DA3A44" w:rsidP="008B62B4">
      <w:pPr>
        <w:rPr>
          <w:rtl/>
        </w:rPr>
      </w:pPr>
    </w:p>
    <w:p w:rsidR="00DA3A44" w:rsidRDefault="00DA3A44" w:rsidP="008B62B4">
      <w:pPr>
        <w:pStyle w:val="af5"/>
        <w:keepNext/>
        <w:rPr>
          <w:rtl/>
        </w:rPr>
      </w:pPr>
      <w:bookmarkStart w:id="6258" w:name="ET_interruption_6236_6"/>
      <w:r w:rsidRPr="009613C5">
        <w:rPr>
          <w:rStyle w:val="TagStyle"/>
          <w:rtl/>
        </w:rPr>
        <w:t xml:space="preserve"> &lt;&lt; קריאה &gt;&gt;</w:t>
      </w:r>
      <w:r w:rsidRPr="00676E92">
        <w:rPr>
          <w:rStyle w:val="TagStyle"/>
          <w:rtl/>
        </w:rPr>
        <w:t xml:space="preserve"> </w:t>
      </w:r>
      <w:r>
        <w:rPr>
          <w:rtl/>
        </w:rPr>
        <w:t>נעמה לזימי (העבודה):</w:t>
      </w:r>
      <w:r w:rsidRPr="00676E92">
        <w:rPr>
          <w:rStyle w:val="TagStyle"/>
          <w:rtl/>
        </w:rPr>
        <w:t xml:space="preserve"> </w:t>
      </w:r>
      <w:r w:rsidRPr="009613C5">
        <w:rPr>
          <w:rStyle w:val="TagStyle"/>
          <w:rtl/>
        </w:rPr>
        <w:t>&lt;&lt; קריאה &gt;&gt;</w:t>
      </w:r>
      <w:r>
        <w:rPr>
          <w:rtl/>
        </w:rPr>
        <w:t xml:space="preserve">  </w:t>
      </w:r>
      <w:bookmarkEnd w:id="6258"/>
    </w:p>
    <w:p w:rsidR="00DA3A44" w:rsidRDefault="00DA3A44" w:rsidP="00D532FC">
      <w:pPr>
        <w:rPr>
          <w:rtl/>
        </w:rPr>
      </w:pPr>
    </w:p>
    <w:p w:rsidR="00DA3A44" w:rsidRDefault="00DA3A44" w:rsidP="008B62B4">
      <w:pPr>
        <w:rPr>
          <w:rtl/>
        </w:rPr>
      </w:pPr>
      <w:r>
        <w:rPr>
          <w:rFonts w:hint="cs"/>
          <w:rtl/>
        </w:rPr>
        <w:t>כן.</w:t>
      </w:r>
    </w:p>
    <w:p w:rsidR="00DA3A44" w:rsidRDefault="00DA3A44" w:rsidP="008B62B4">
      <w:pPr>
        <w:rPr>
          <w:rtl/>
        </w:rPr>
      </w:pPr>
      <w:bookmarkStart w:id="6259" w:name="_ETM_Q8_332000"/>
      <w:bookmarkEnd w:id="6259"/>
    </w:p>
    <w:p w:rsidR="00DA3A44" w:rsidRDefault="00DA3A44" w:rsidP="008B62B4">
      <w:pPr>
        <w:pStyle w:val="af6"/>
        <w:keepNext/>
        <w:rPr>
          <w:rtl/>
        </w:rPr>
      </w:pPr>
      <w:r w:rsidRPr="009613C5">
        <w:rPr>
          <w:rStyle w:val="TagStyle"/>
          <w:rtl/>
        </w:rPr>
        <w:t xml:space="preserve"> &lt;&lt; יור &gt;&gt;</w:t>
      </w:r>
      <w:r w:rsidRPr="00676E92">
        <w:rPr>
          <w:rStyle w:val="TagStyle"/>
          <w:rtl/>
        </w:rPr>
        <w:t xml:space="preserve"> </w:t>
      </w:r>
      <w:r>
        <w:rPr>
          <w:rtl/>
        </w:rPr>
        <w:t>היו"ר משה סולומון:</w:t>
      </w:r>
      <w:r w:rsidRPr="00676E92">
        <w:rPr>
          <w:rStyle w:val="TagStyle"/>
          <w:rtl/>
        </w:rPr>
        <w:t xml:space="preserve"> </w:t>
      </w:r>
      <w:r w:rsidRPr="009613C5">
        <w:rPr>
          <w:rStyle w:val="TagStyle"/>
          <w:rtl/>
        </w:rPr>
        <w:t>&lt;&lt; יור &gt;&gt;</w:t>
      </w:r>
      <w:r>
        <w:rPr>
          <w:rtl/>
        </w:rPr>
        <w:t xml:space="preserve">  </w:t>
      </w:r>
    </w:p>
    <w:p w:rsidR="00DA3A44" w:rsidRDefault="00DA3A44" w:rsidP="00D532FC">
      <w:pPr>
        <w:rPr>
          <w:rtl/>
        </w:rPr>
      </w:pPr>
    </w:p>
    <w:p w:rsidR="00DA3A44" w:rsidRDefault="00DA3A44" w:rsidP="008B62B4">
      <w:pPr>
        <w:rPr>
          <w:rtl/>
        </w:rPr>
      </w:pPr>
      <w:bookmarkStart w:id="6260" w:name="_ETM_Q8_333000"/>
      <w:bookmarkStart w:id="6261" w:name="_ETM_Q8_334650"/>
      <w:bookmarkEnd w:id="6260"/>
      <w:bookmarkEnd w:id="6261"/>
      <w:r>
        <w:rPr>
          <w:rtl/>
        </w:rPr>
        <w:t xml:space="preserve">אז </w:t>
      </w:r>
      <w:bookmarkStart w:id="6262" w:name="_ETM_Q8_334830"/>
      <w:bookmarkEnd w:id="6262"/>
      <w:r>
        <w:rPr>
          <w:rtl/>
        </w:rPr>
        <w:t xml:space="preserve">אנחנו </w:t>
      </w:r>
      <w:bookmarkStart w:id="6263" w:name="_ETM_Q8_335070"/>
      <w:bookmarkEnd w:id="6263"/>
      <w:r>
        <w:rPr>
          <w:rtl/>
        </w:rPr>
        <w:t xml:space="preserve">נעשה </w:t>
      </w:r>
      <w:bookmarkStart w:id="6264" w:name="_ETM_Q8_335310"/>
      <w:bookmarkEnd w:id="6264"/>
      <w:r>
        <w:rPr>
          <w:rtl/>
        </w:rPr>
        <w:t xml:space="preserve">הצבעה </w:t>
      </w:r>
      <w:bookmarkStart w:id="6265" w:name="_ETM_Q8_335940"/>
      <w:bookmarkStart w:id="6266" w:name="_ETM_Q8_336120"/>
      <w:bookmarkEnd w:id="6265"/>
      <w:bookmarkEnd w:id="6266"/>
      <w:r>
        <w:rPr>
          <w:rFonts w:hint="cs"/>
          <w:rtl/>
        </w:rPr>
        <w:t xml:space="preserve">על </w:t>
      </w:r>
      <w:r>
        <w:rPr>
          <w:rtl/>
        </w:rPr>
        <w:t xml:space="preserve">העברת </w:t>
      </w:r>
      <w:bookmarkStart w:id="6267" w:name="_ETM_Q8_336790"/>
      <w:bookmarkEnd w:id="6267"/>
      <w:r>
        <w:rPr>
          <w:rtl/>
        </w:rPr>
        <w:t xml:space="preserve">הדיון </w:t>
      </w:r>
      <w:bookmarkStart w:id="6268" w:name="_ETM_Q8_337719"/>
      <w:bookmarkEnd w:id="6268"/>
      <w:r>
        <w:rPr>
          <w:rtl/>
        </w:rPr>
        <w:t xml:space="preserve">לוועדת </w:t>
      </w:r>
      <w:bookmarkStart w:id="6269" w:name="_ETM_Q8_338349"/>
      <w:bookmarkEnd w:id="6269"/>
      <w:r>
        <w:rPr>
          <w:rtl/>
        </w:rPr>
        <w:t xml:space="preserve">העבודה </w:t>
      </w:r>
      <w:bookmarkStart w:id="6270" w:name="_ETM_Q8_338680"/>
      <w:bookmarkEnd w:id="6270"/>
      <w:r>
        <w:rPr>
          <w:rtl/>
        </w:rPr>
        <w:t>והרווחה</w:t>
      </w:r>
      <w:r>
        <w:rPr>
          <w:rFonts w:hint="cs"/>
          <w:rtl/>
        </w:rPr>
        <w:t xml:space="preserve">. נא תפסו </w:t>
      </w:r>
      <w:bookmarkStart w:id="6271" w:name="_ETM_Q8_340260"/>
      <w:bookmarkStart w:id="6272" w:name="_ETM_Q8_340770"/>
      <w:bookmarkEnd w:id="6271"/>
      <w:bookmarkEnd w:id="6272"/>
      <w:r>
        <w:rPr>
          <w:rtl/>
        </w:rPr>
        <w:t>המקומות</w:t>
      </w:r>
      <w:r>
        <w:rPr>
          <w:rFonts w:hint="cs"/>
          <w:rtl/>
        </w:rPr>
        <w:t>.</w:t>
      </w:r>
      <w:r>
        <w:rPr>
          <w:rtl/>
        </w:rPr>
        <w:t xml:space="preserve"> </w:t>
      </w:r>
      <w:bookmarkStart w:id="6273" w:name="_ETM_Q8_341879"/>
      <w:bookmarkEnd w:id="6273"/>
      <w:r>
        <w:rPr>
          <w:rtl/>
        </w:rPr>
        <w:t>הצבעה</w:t>
      </w:r>
      <w:r>
        <w:rPr>
          <w:rFonts w:hint="cs"/>
          <w:rtl/>
        </w:rPr>
        <w:t>.</w:t>
      </w:r>
    </w:p>
    <w:p w:rsidR="00DA3A44" w:rsidRDefault="00DA3A44" w:rsidP="008B62B4">
      <w:pPr>
        <w:rPr>
          <w:rtl/>
        </w:rPr>
      </w:pPr>
    </w:p>
    <w:p w:rsidR="00DA3A44" w:rsidRDefault="00DA3A44" w:rsidP="008B62B4">
      <w:pPr>
        <w:pStyle w:val="af1"/>
        <w:keepNext/>
        <w:rPr>
          <w:rtl/>
        </w:rPr>
      </w:pPr>
      <w:r>
        <w:rPr>
          <w:rtl/>
        </w:rPr>
        <w:t>הצבעה מס'</w:t>
      </w:r>
      <w:r>
        <w:rPr>
          <w:rFonts w:hint="cs"/>
          <w:rtl/>
        </w:rPr>
        <w:t xml:space="preserve"> 2</w:t>
      </w:r>
    </w:p>
    <w:p w:rsidR="00DA3A44" w:rsidRDefault="00DA3A44" w:rsidP="008B62B4">
      <w:pPr>
        <w:pStyle w:val="--"/>
        <w:keepNext/>
        <w:rPr>
          <w:rtl/>
        </w:rPr>
      </w:pPr>
    </w:p>
    <w:p w:rsidR="00DA3A44" w:rsidRDefault="00DA3A44" w:rsidP="008B62B4">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8</w:t>
      </w:r>
    </w:p>
    <w:p w:rsidR="00DA3A44" w:rsidRDefault="00DA3A44" w:rsidP="008B62B4">
      <w:pPr>
        <w:pStyle w:val="--"/>
        <w:keepNext/>
        <w:rPr>
          <w:rtl/>
        </w:rPr>
      </w:pPr>
      <w:r>
        <w:rPr>
          <w:rtl/>
        </w:rPr>
        <w:t xml:space="preserve">נגד – </w:t>
      </w:r>
      <w:r>
        <w:rPr>
          <w:rFonts w:hint="cs"/>
          <w:rtl/>
        </w:rPr>
        <w:t>אין</w:t>
      </w:r>
    </w:p>
    <w:p w:rsidR="00DA3A44" w:rsidRDefault="00DA3A44" w:rsidP="008B62B4">
      <w:pPr>
        <w:pStyle w:val="--"/>
        <w:keepNext/>
        <w:rPr>
          <w:rtl/>
        </w:rPr>
      </w:pPr>
      <w:r>
        <w:rPr>
          <w:rtl/>
        </w:rPr>
        <w:t>נמנעים –</w:t>
      </w:r>
      <w:r>
        <w:rPr>
          <w:rFonts w:hint="cs"/>
          <w:rtl/>
        </w:rPr>
        <w:t xml:space="preserve"> אין</w:t>
      </w:r>
    </w:p>
    <w:p w:rsidR="00DA3A44" w:rsidRDefault="00DA3A44" w:rsidP="008B62B4">
      <w:pPr>
        <w:pStyle w:val="--"/>
        <w:keepNext/>
        <w:rPr>
          <w:rtl/>
        </w:rPr>
      </w:pPr>
      <w:r>
        <w:rPr>
          <w:rFonts w:hint="cs"/>
          <w:rtl/>
        </w:rPr>
        <w:t xml:space="preserve">ההצעה להעביר את הנושא לוועדת העבודה והרווחה נתקבלה. </w:t>
      </w:r>
    </w:p>
    <w:p w:rsidR="00DA3A44" w:rsidRPr="001E0449" w:rsidRDefault="00DA3A44" w:rsidP="001E0449">
      <w:pPr>
        <w:rPr>
          <w:rtl/>
        </w:rPr>
      </w:pPr>
      <w:bookmarkStart w:id="6274" w:name="ET_yor_6598_8"/>
    </w:p>
    <w:p w:rsidR="00DA3A44" w:rsidRDefault="00DA3A44" w:rsidP="008B62B4">
      <w:pPr>
        <w:pStyle w:val="af6"/>
        <w:keepNext/>
        <w:rPr>
          <w:rtl/>
        </w:rPr>
      </w:pPr>
      <w:r w:rsidRPr="009613C5">
        <w:rPr>
          <w:rStyle w:val="TagStyle"/>
          <w:rtl/>
        </w:rPr>
        <w:t xml:space="preserve"> &lt;&lt; יור &gt;&gt;</w:t>
      </w:r>
      <w:r w:rsidRPr="00676E92">
        <w:rPr>
          <w:rStyle w:val="TagStyle"/>
          <w:rtl/>
        </w:rPr>
        <w:t xml:space="preserve"> </w:t>
      </w:r>
      <w:r>
        <w:rPr>
          <w:rtl/>
        </w:rPr>
        <w:t>היו"ר משה סולומון:</w:t>
      </w:r>
      <w:r w:rsidRPr="00676E92">
        <w:rPr>
          <w:rStyle w:val="TagStyle"/>
          <w:rtl/>
        </w:rPr>
        <w:t xml:space="preserve"> </w:t>
      </w:r>
      <w:r w:rsidRPr="009613C5">
        <w:rPr>
          <w:rStyle w:val="TagStyle"/>
          <w:rtl/>
        </w:rPr>
        <w:t>&lt;&lt; יור &gt;&gt;</w:t>
      </w:r>
      <w:r>
        <w:rPr>
          <w:rtl/>
        </w:rPr>
        <w:t xml:space="preserve">  </w:t>
      </w:r>
      <w:bookmarkEnd w:id="6274"/>
    </w:p>
    <w:p w:rsidR="00DA3A44" w:rsidRDefault="00DA3A44" w:rsidP="00D532FC">
      <w:pPr>
        <w:rPr>
          <w:rtl/>
        </w:rPr>
      </w:pPr>
    </w:p>
    <w:p w:rsidR="00DA3A44" w:rsidRDefault="00DA3A44" w:rsidP="008B62B4">
      <w:pPr>
        <w:rPr>
          <w:rtl/>
        </w:rPr>
      </w:pPr>
      <w:bookmarkStart w:id="6275" w:name="_ETM_Q8_357309"/>
      <w:bookmarkEnd w:id="6275"/>
      <w:r>
        <w:rPr>
          <w:rtl/>
        </w:rPr>
        <w:t xml:space="preserve">תוצאות </w:t>
      </w:r>
      <w:bookmarkStart w:id="6276" w:name="_ETM_Q8_357639"/>
      <w:bookmarkEnd w:id="6276"/>
      <w:r>
        <w:rPr>
          <w:rtl/>
        </w:rPr>
        <w:t>ההצבעה</w:t>
      </w:r>
      <w:r>
        <w:rPr>
          <w:rFonts w:hint="cs"/>
          <w:rtl/>
        </w:rPr>
        <w:t>: שמונה</w:t>
      </w:r>
      <w:r>
        <w:rPr>
          <w:rtl/>
        </w:rPr>
        <w:t xml:space="preserve"> </w:t>
      </w:r>
      <w:bookmarkStart w:id="6277" w:name="_ETM_Q8_358449"/>
      <w:bookmarkEnd w:id="6277"/>
      <w:r>
        <w:rPr>
          <w:rtl/>
        </w:rPr>
        <w:t>בעד</w:t>
      </w:r>
      <w:r>
        <w:rPr>
          <w:rFonts w:hint="cs"/>
          <w:rtl/>
        </w:rPr>
        <w:t>,</w:t>
      </w:r>
      <w:r>
        <w:rPr>
          <w:rtl/>
        </w:rPr>
        <w:t xml:space="preserve"> </w:t>
      </w:r>
      <w:bookmarkStart w:id="6278" w:name="_ETM_Q8_358989"/>
      <w:bookmarkEnd w:id="6278"/>
      <w:r>
        <w:rPr>
          <w:rtl/>
        </w:rPr>
        <w:t xml:space="preserve">אין </w:t>
      </w:r>
      <w:bookmarkStart w:id="6279" w:name="_ETM_Q8_359199"/>
      <w:bookmarkEnd w:id="6279"/>
      <w:r>
        <w:rPr>
          <w:rtl/>
        </w:rPr>
        <w:t>מתנגדים</w:t>
      </w:r>
      <w:r>
        <w:rPr>
          <w:rFonts w:hint="cs"/>
          <w:rtl/>
        </w:rPr>
        <w:t>.</w:t>
      </w:r>
      <w:r>
        <w:rPr>
          <w:rtl/>
        </w:rPr>
        <w:t xml:space="preserve"> </w:t>
      </w:r>
      <w:bookmarkStart w:id="6280" w:name="_ETM_Q8_360489"/>
      <w:bookmarkEnd w:id="6280"/>
      <w:r>
        <w:rPr>
          <w:rtl/>
        </w:rPr>
        <w:t xml:space="preserve">אני </w:t>
      </w:r>
      <w:bookmarkStart w:id="6281" w:name="_ETM_Q8_361629"/>
      <w:bookmarkEnd w:id="6281"/>
      <w:r>
        <w:rPr>
          <w:rtl/>
        </w:rPr>
        <w:t xml:space="preserve">קובע </w:t>
      </w:r>
      <w:bookmarkStart w:id="6282" w:name="_ETM_Q8_362530"/>
      <w:bookmarkEnd w:id="6282"/>
      <w:r>
        <w:rPr>
          <w:rtl/>
        </w:rPr>
        <w:t xml:space="preserve">שהדיון </w:t>
      </w:r>
      <w:bookmarkStart w:id="6283" w:name="_ETM_Q8_363489"/>
      <w:bookmarkEnd w:id="6283"/>
      <w:r>
        <w:rPr>
          <w:rtl/>
        </w:rPr>
        <w:t xml:space="preserve">בנושא </w:t>
      </w:r>
      <w:bookmarkStart w:id="6284" w:name="_ETM_Q8_365829"/>
      <w:bookmarkEnd w:id="6284"/>
      <w:r>
        <w:rPr>
          <w:rtl/>
        </w:rPr>
        <w:t xml:space="preserve">טיפול </w:t>
      </w:r>
      <w:bookmarkStart w:id="6285" w:name="_ETM_Q8_366099"/>
      <w:bookmarkEnd w:id="6285"/>
      <w:r>
        <w:rPr>
          <w:rtl/>
        </w:rPr>
        <w:t xml:space="preserve">המדינה </w:t>
      </w:r>
      <w:bookmarkStart w:id="6286" w:name="_ETM_Q8_366400"/>
      <w:bookmarkEnd w:id="6286"/>
      <w:r>
        <w:rPr>
          <w:rtl/>
        </w:rPr>
        <w:t>ב</w:t>
      </w:r>
      <w:r>
        <w:rPr>
          <w:rFonts w:hint="cs"/>
          <w:rtl/>
        </w:rPr>
        <w:t xml:space="preserve">יתומי </w:t>
      </w:r>
      <w:bookmarkStart w:id="6287" w:name="_ETM_Q8_366909"/>
      <w:bookmarkEnd w:id="6287"/>
      <w:r>
        <w:rPr>
          <w:rtl/>
        </w:rPr>
        <w:t xml:space="preserve">חללי </w:t>
      </w:r>
      <w:bookmarkStart w:id="6288" w:name="_ETM_Q8_367269"/>
      <w:bookmarkEnd w:id="6288"/>
      <w:r>
        <w:rPr>
          <w:rtl/>
        </w:rPr>
        <w:t xml:space="preserve">צה"ל יעבור </w:t>
      </w:r>
      <w:bookmarkStart w:id="6289" w:name="_ETM_Q8_363849"/>
      <w:bookmarkEnd w:id="6289"/>
      <w:r>
        <w:rPr>
          <w:rtl/>
        </w:rPr>
        <w:t xml:space="preserve">לוועדת </w:t>
      </w:r>
      <w:bookmarkStart w:id="6290" w:name="_ETM_Q8_364150"/>
      <w:bookmarkEnd w:id="6290"/>
      <w:r>
        <w:rPr>
          <w:rtl/>
        </w:rPr>
        <w:t xml:space="preserve">העבודה </w:t>
      </w:r>
      <w:bookmarkStart w:id="6291" w:name="_ETM_Q8_364419"/>
      <w:bookmarkEnd w:id="6291"/>
      <w:r>
        <w:rPr>
          <w:rtl/>
        </w:rPr>
        <w:t>והרווחה</w:t>
      </w:r>
      <w:r>
        <w:rPr>
          <w:rFonts w:hint="cs"/>
          <w:rtl/>
        </w:rPr>
        <w:t>.</w:t>
      </w:r>
    </w:p>
    <w:p w:rsidR="00DA3A44" w:rsidRDefault="00DA3A44" w:rsidP="008B62B4">
      <w:pPr>
        <w:rPr>
          <w:rtl/>
        </w:rPr>
      </w:pPr>
    </w:p>
    <w:p w:rsidR="00DA3A44" w:rsidRDefault="00DA3A44" w:rsidP="008B62B4">
      <w:pPr>
        <w:rPr>
          <w:rtl/>
        </w:rPr>
      </w:pPr>
    </w:p>
    <w:p w:rsidR="00DA3A44" w:rsidRDefault="00DA3A44" w:rsidP="008B62B4">
      <w:pPr>
        <w:pStyle w:val="a6"/>
        <w:rPr>
          <w:rtl/>
        </w:rPr>
      </w:pPr>
      <w:bookmarkStart w:id="6292" w:name="ET_subject_מסמכים_שהונחו_על_שולחן__9"/>
      <w:r w:rsidRPr="009613C5">
        <w:rPr>
          <w:rStyle w:val="TagStyle"/>
          <w:rtl/>
        </w:rPr>
        <w:t xml:space="preserve"> &lt;&lt; נושא &gt;&gt;</w:t>
      </w:r>
      <w:r w:rsidRPr="00227370">
        <w:rPr>
          <w:rStyle w:val="TagStyle"/>
          <w:rtl/>
        </w:rPr>
        <w:t xml:space="preserve"> </w:t>
      </w:r>
      <w:bookmarkStart w:id="6293" w:name="_Toc152790293"/>
      <w:bookmarkStart w:id="6294" w:name="_Toc152790601"/>
      <w:r>
        <w:rPr>
          <w:rtl/>
        </w:rPr>
        <w:t>מסמכים שהונחו על שולחן הכנסת</w:t>
      </w:r>
      <w:bookmarkEnd w:id="6293"/>
      <w:bookmarkEnd w:id="6294"/>
      <w:r w:rsidRPr="00227370">
        <w:rPr>
          <w:rStyle w:val="TagStyle"/>
          <w:rtl/>
        </w:rPr>
        <w:t xml:space="preserve"> </w:t>
      </w:r>
      <w:r w:rsidRPr="009613C5">
        <w:rPr>
          <w:rStyle w:val="TagStyle"/>
          <w:rtl/>
        </w:rPr>
        <w:t>&lt;&lt; נושא &gt;&gt;</w:t>
      </w:r>
      <w:r>
        <w:rPr>
          <w:rtl/>
        </w:rPr>
        <w:t xml:space="preserve">  </w:t>
      </w:r>
      <w:bookmarkEnd w:id="6292"/>
    </w:p>
    <w:p w:rsidR="00DA3A44" w:rsidRDefault="00DA3A44" w:rsidP="00D532FC">
      <w:pPr>
        <w:rPr>
          <w:rtl/>
        </w:rPr>
      </w:pPr>
    </w:p>
    <w:p w:rsidR="00DA3A44" w:rsidRDefault="00DA3A44" w:rsidP="008B62B4">
      <w:pPr>
        <w:pStyle w:val="af6"/>
        <w:keepNext/>
        <w:rPr>
          <w:rtl/>
        </w:rPr>
      </w:pPr>
      <w:bookmarkStart w:id="6295" w:name="ET_yor_6598_10"/>
      <w:r w:rsidRPr="009613C5">
        <w:rPr>
          <w:rStyle w:val="TagStyle"/>
          <w:rtl/>
        </w:rPr>
        <w:t xml:space="preserve"> &lt;&lt; יור &gt;&gt;</w:t>
      </w:r>
      <w:r w:rsidRPr="00227370">
        <w:rPr>
          <w:rStyle w:val="TagStyle"/>
          <w:rtl/>
        </w:rPr>
        <w:t xml:space="preserve"> </w:t>
      </w:r>
      <w:r>
        <w:rPr>
          <w:rtl/>
        </w:rPr>
        <w:t>היו"ר משה סולומון:</w:t>
      </w:r>
      <w:r w:rsidRPr="00227370">
        <w:rPr>
          <w:rStyle w:val="TagStyle"/>
          <w:rtl/>
        </w:rPr>
        <w:t xml:space="preserve"> </w:t>
      </w:r>
      <w:r w:rsidRPr="009613C5">
        <w:rPr>
          <w:rStyle w:val="TagStyle"/>
          <w:rtl/>
        </w:rPr>
        <w:t>&lt;&lt; יור &gt;&gt;</w:t>
      </w:r>
      <w:r>
        <w:rPr>
          <w:rtl/>
        </w:rPr>
        <w:t xml:space="preserve">  </w:t>
      </w:r>
      <w:bookmarkEnd w:id="6295"/>
    </w:p>
    <w:p w:rsidR="00DA3A44" w:rsidRDefault="00DA3A44" w:rsidP="00D532FC">
      <w:pPr>
        <w:rPr>
          <w:rtl/>
        </w:rPr>
      </w:pPr>
    </w:p>
    <w:p w:rsidR="00DA3A44" w:rsidRDefault="00DA3A44" w:rsidP="008B62B4">
      <w:pPr>
        <w:rPr>
          <w:rtl/>
        </w:rPr>
      </w:pPr>
      <w:bookmarkStart w:id="6296" w:name="_ETM_Q8_365439"/>
      <w:bookmarkStart w:id="6297" w:name="_ETM_Q8_369750"/>
      <w:bookmarkEnd w:id="6296"/>
      <w:bookmarkEnd w:id="6297"/>
      <w:r>
        <w:rPr>
          <w:rtl/>
        </w:rPr>
        <w:t xml:space="preserve">הודעה </w:t>
      </w:r>
      <w:bookmarkStart w:id="6298" w:name="_ETM_Q8_370500"/>
      <w:bookmarkEnd w:id="6298"/>
      <w:r>
        <w:rPr>
          <w:rFonts w:hint="cs"/>
          <w:rtl/>
        </w:rPr>
        <w:t>לסגנית מזכיר הכנסת.</w:t>
      </w:r>
    </w:p>
    <w:p w:rsidR="00DA3A44" w:rsidRDefault="00DA3A44" w:rsidP="008B62B4">
      <w:pPr>
        <w:rPr>
          <w:rtl/>
        </w:rPr>
      </w:pPr>
    </w:p>
    <w:p w:rsidR="00DA3A44" w:rsidRDefault="00DA3A44" w:rsidP="008B62B4">
      <w:pPr>
        <w:pStyle w:val="a4"/>
        <w:keepNext/>
        <w:rPr>
          <w:rtl/>
        </w:rPr>
      </w:pPr>
      <w:bookmarkStart w:id="6299" w:name="ET_speaker_6316_11"/>
      <w:r w:rsidRPr="009613C5">
        <w:rPr>
          <w:rStyle w:val="TagStyle"/>
          <w:rtl/>
        </w:rPr>
        <w:t xml:space="preserve"> &lt;&lt; דובר &gt;&gt;</w:t>
      </w:r>
      <w:r w:rsidRPr="00227370">
        <w:rPr>
          <w:rStyle w:val="TagStyle"/>
          <w:rtl/>
        </w:rPr>
        <w:t xml:space="preserve"> </w:t>
      </w:r>
      <w:bookmarkStart w:id="6300" w:name="_Toc152790294"/>
      <w:bookmarkStart w:id="6301" w:name="_Toc152790602"/>
      <w:r>
        <w:rPr>
          <w:rtl/>
        </w:rPr>
        <w:t>סגנית מזכיר הכנסת ראדה חסייסי:</w:t>
      </w:r>
      <w:bookmarkEnd w:id="6300"/>
      <w:bookmarkEnd w:id="6301"/>
      <w:r w:rsidRPr="00227370">
        <w:rPr>
          <w:rStyle w:val="TagStyle"/>
          <w:rtl/>
        </w:rPr>
        <w:t xml:space="preserve"> </w:t>
      </w:r>
      <w:r w:rsidRPr="009613C5">
        <w:rPr>
          <w:rStyle w:val="TagStyle"/>
          <w:rtl/>
        </w:rPr>
        <w:t>&lt;&lt; דובר &gt;&gt;</w:t>
      </w:r>
      <w:r>
        <w:rPr>
          <w:rtl/>
        </w:rPr>
        <w:t xml:space="preserve">  </w:t>
      </w:r>
      <w:bookmarkEnd w:id="6299"/>
    </w:p>
    <w:p w:rsidR="00DA3A44" w:rsidRDefault="00DA3A44" w:rsidP="00D532FC">
      <w:pPr>
        <w:rPr>
          <w:rtl/>
        </w:rPr>
      </w:pPr>
    </w:p>
    <w:p w:rsidR="00DA3A44" w:rsidRDefault="00DA3A44" w:rsidP="008B62B4">
      <w:pPr>
        <w:rPr>
          <w:rtl/>
        </w:rPr>
      </w:pPr>
      <w:bookmarkStart w:id="6302" w:name="_ETM_Q8_371909"/>
      <w:bookmarkEnd w:id="6302"/>
      <w:r>
        <w:rPr>
          <w:rtl/>
        </w:rPr>
        <w:t>תודה</w:t>
      </w:r>
      <w:r>
        <w:rPr>
          <w:rFonts w:hint="cs"/>
          <w:rtl/>
        </w:rPr>
        <w:t>.</w:t>
      </w:r>
      <w:r>
        <w:rPr>
          <w:rtl/>
        </w:rPr>
        <w:t xml:space="preserve"> </w:t>
      </w:r>
      <w:bookmarkStart w:id="6303" w:name="_ETM_Q8_372839"/>
      <w:bookmarkEnd w:id="6303"/>
      <w:r>
        <w:rPr>
          <w:rtl/>
        </w:rPr>
        <w:t xml:space="preserve">ברשות </w:t>
      </w:r>
      <w:bookmarkStart w:id="6304" w:name="_ETM_Q8_373199"/>
      <w:bookmarkEnd w:id="6304"/>
      <w:r>
        <w:rPr>
          <w:rtl/>
        </w:rPr>
        <w:t xml:space="preserve">יושב-ראש </w:t>
      </w:r>
      <w:bookmarkStart w:id="6305" w:name="_ETM_Q8_373709"/>
      <w:bookmarkEnd w:id="6305"/>
      <w:r>
        <w:rPr>
          <w:rtl/>
        </w:rPr>
        <w:t>הישיבה</w:t>
      </w:r>
      <w:r>
        <w:rPr>
          <w:rFonts w:hint="cs"/>
          <w:rtl/>
        </w:rPr>
        <w:t>,</w:t>
      </w:r>
      <w:r>
        <w:rPr>
          <w:rtl/>
        </w:rPr>
        <w:t xml:space="preserve"> </w:t>
      </w:r>
      <w:bookmarkStart w:id="6306" w:name="_ETM_Q8_374219"/>
      <w:bookmarkEnd w:id="6306"/>
      <w:r>
        <w:rPr>
          <w:rtl/>
        </w:rPr>
        <w:t xml:space="preserve">אני </w:t>
      </w:r>
      <w:bookmarkStart w:id="6307" w:name="_ETM_Q8_374370"/>
      <w:bookmarkEnd w:id="6307"/>
      <w:r>
        <w:rPr>
          <w:rtl/>
        </w:rPr>
        <w:t xml:space="preserve">מתכבדת </w:t>
      </w:r>
      <w:bookmarkStart w:id="6308" w:name="_ETM_Q8_374939"/>
      <w:bookmarkEnd w:id="6308"/>
      <w:r>
        <w:rPr>
          <w:rtl/>
        </w:rPr>
        <w:t>להודיעכם</w:t>
      </w:r>
      <w:r>
        <w:rPr>
          <w:rFonts w:hint="cs"/>
          <w:rtl/>
        </w:rPr>
        <w:t>,</w:t>
      </w:r>
      <w:r>
        <w:rPr>
          <w:rtl/>
        </w:rPr>
        <w:t xml:space="preserve"> </w:t>
      </w:r>
      <w:bookmarkStart w:id="6309" w:name="_ETM_Q8_376019"/>
      <w:bookmarkEnd w:id="6309"/>
      <w:r>
        <w:rPr>
          <w:rtl/>
        </w:rPr>
        <w:t xml:space="preserve">כי </w:t>
      </w:r>
      <w:bookmarkStart w:id="6310" w:name="_ETM_Q8_376260"/>
      <w:bookmarkEnd w:id="6310"/>
      <w:r>
        <w:rPr>
          <w:rtl/>
        </w:rPr>
        <w:t>הונח</w:t>
      </w:r>
      <w:r>
        <w:rPr>
          <w:rFonts w:hint="cs"/>
          <w:rtl/>
        </w:rPr>
        <w:t>ו</w:t>
      </w:r>
      <w:r>
        <w:rPr>
          <w:rtl/>
        </w:rPr>
        <w:t xml:space="preserve"> </w:t>
      </w:r>
      <w:bookmarkStart w:id="6311" w:name="_ETM_Q8_376589"/>
      <w:bookmarkEnd w:id="6311"/>
      <w:r>
        <w:rPr>
          <w:rtl/>
        </w:rPr>
        <w:t xml:space="preserve">היום </w:t>
      </w:r>
      <w:bookmarkStart w:id="6312" w:name="_ETM_Q8_376859"/>
      <w:bookmarkEnd w:id="6312"/>
      <w:r>
        <w:rPr>
          <w:rtl/>
        </w:rPr>
        <w:t xml:space="preserve">על </w:t>
      </w:r>
      <w:bookmarkStart w:id="6313" w:name="_ETM_Q8_376979"/>
      <w:bookmarkEnd w:id="6313"/>
      <w:r>
        <w:rPr>
          <w:rtl/>
        </w:rPr>
        <w:t xml:space="preserve">שולחן </w:t>
      </w:r>
      <w:bookmarkStart w:id="6314" w:name="_ETM_Q8_377339"/>
      <w:bookmarkEnd w:id="6314"/>
      <w:r>
        <w:rPr>
          <w:rtl/>
        </w:rPr>
        <w:t>הכנסת</w:t>
      </w:r>
      <w:r>
        <w:rPr>
          <w:rFonts w:hint="cs"/>
          <w:rtl/>
        </w:rPr>
        <w:t xml:space="preserve"> </w:t>
      </w:r>
      <w:r>
        <w:rPr>
          <w:rFonts w:hint="eastAsia"/>
          <w:rtl/>
        </w:rPr>
        <w:t>–</w:t>
      </w:r>
    </w:p>
    <w:p w:rsidR="00DA3A44" w:rsidRDefault="00DA3A44" w:rsidP="008B62B4">
      <w:pPr>
        <w:rPr>
          <w:rtl/>
        </w:rPr>
      </w:pPr>
    </w:p>
    <w:p w:rsidR="00DA3A44" w:rsidRDefault="00DA3A44" w:rsidP="005434D5">
      <w:pPr>
        <w:rPr>
          <w:rtl/>
        </w:rPr>
      </w:pPr>
      <w:bookmarkStart w:id="6315" w:name="_ETM_Q8_377849"/>
      <w:bookmarkEnd w:id="6315"/>
      <w:r>
        <w:rPr>
          <w:rtl/>
        </w:rPr>
        <w:t xml:space="preserve">לקריאה </w:t>
      </w:r>
      <w:bookmarkStart w:id="6316" w:name="_ETM_Q8_378209"/>
      <w:bookmarkEnd w:id="6316"/>
      <w:r>
        <w:rPr>
          <w:rtl/>
        </w:rPr>
        <w:t xml:space="preserve">שנייה </w:t>
      </w:r>
      <w:bookmarkStart w:id="6317" w:name="_ETM_Q8_378510"/>
      <w:bookmarkEnd w:id="6317"/>
      <w:r>
        <w:rPr>
          <w:rtl/>
        </w:rPr>
        <w:t xml:space="preserve">ולקריאה </w:t>
      </w:r>
      <w:bookmarkStart w:id="6318" w:name="_ETM_Q8_378930"/>
      <w:bookmarkEnd w:id="6318"/>
      <w:r>
        <w:rPr>
          <w:rtl/>
        </w:rPr>
        <w:t>שלישית</w:t>
      </w:r>
      <w:r>
        <w:rPr>
          <w:rFonts w:hint="cs"/>
          <w:rtl/>
        </w:rPr>
        <w:t>:</w:t>
      </w:r>
      <w:r>
        <w:rPr>
          <w:rtl/>
        </w:rPr>
        <w:t xml:space="preserve"> </w:t>
      </w:r>
      <w:bookmarkStart w:id="6319" w:name="_ETM_Q8_379499"/>
      <w:bookmarkEnd w:id="6319"/>
      <w:r>
        <w:rPr>
          <w:rtl/>
        </w:rPr>
        <w:t xml:space="preserve">הצעת </w:t>
      </w:r>
      <w:bookmarkStart w:id="6320" w:name="_ETM_Q8_379889"/>
      <w:bookmarkEnd w:id="6320"/>
      <w:r>
        <w:rPr>
          <w:rtl/>
        </w:rPr>
        <w:t xml:space="preserve">חוק </w:t>
      </w:r>
      <w:bookmarkStart w:id="6321" w:name="_ETM_Q8_380159"/>
      <w:bookmarkEnd w:id="6321"/>
      <w:r>
        <w:rPr>
          <w:rtl/>
        </w:rPr>
        <w:t xml:space="preserve">הסמכת </w:t>
      </w:r>
      <w:bookmarkStart w:id="6322" w:name="_ETM_Q8_380669"/>
      <w:bookmarkEnd w:id="6322"/>
      <w:r>
        <w:rPr>
          <w:rtl/>
        </w:rPr>
        <w:t xml:space="preserve">צבא </w:t>
      </w:r>
      <w:bookmarkStart w:id="6323" w:name="_ETM_Q8_381029"/>
      <w:bookmarkEnd w:id="6323"/>
      <w:r>
        <w:rPr>
          <w:rtl/>
        </w:rPr>
        <w:t xml:space="preserve">הגנה </w:t>
      </w:r>
      <w:bookmarkStart w:id="6324" w:name="_ETM_Q8_381389"/>
      <w:bookmarkEnd w:id="6324"/>
      <w:r>
        <w:rPr>
          <w:rtl/>
        </w:rPr>
        <w:t xml:space="preserve">לישראל </w:t>
      </w:r>
      <w:bookmarkStart w:id="6325" w:name="_ETM_Q8_381959"/>
      <w:bookmarkEnd w:id="6325"/>
      <w:r>
        <w:rPr>
          <w:rtl/>
        </w:rPr>
        <w:t xml:space="preserve">ושירות </w:t>
      </w:r>
      <w:bookmarkStart w:id="6326" w:name="_ETM_Q8_382379"/>
      <w:bookmarkEnd w:id="6326"/>
      <w:r>
        <w:rPr>
          <w:rtl/>
        </w:rPr>
        <w:t xml:space="preserve">הביטחון </w:t>
      </w:r>
      <w:bookmarkStart w:id="6327" w:name="_ETM_Q8_382859"/>
      <w:bookmarkEnd w:id="6327"/>
      <w:r>
        <w:rPr>
          <w:rtl/>
        </w:rPr>
        <w:t xml:space="preserve">הכללי </w:t>
      </w:r>
      <w:bookmarkStart w:id="6328" w:name="_ETM_Q8_383810"/>
      <w:bookmarkEnd w:id="6328"/>
      <w:r>
        <w:rPr>
          <w:rtl/>
        </w:rPr>
        <w:t xml:space="preserve">לביצוע </w:t>
      </w:r>
      <w:bookmarkStart w:id="6329" w:name="_ETM_Q8_384319"/>
      <w:bookmarkEnd w:id="6329"/>
      <w:r>
        <w:rPr>
          <w:rtl/>
        </w:rPr>
        <w:t xml:space="preserve">חדירה </w:t>
      </w:r>
      <w:bookmarkStart w:id="6330" w:name="_ETM_Q8_384709"/>
      <w:bookmarkEnd w:id="6330"/>
      <w:r>
        <w:rPr>
          <w:rtl/>
        </w:rPr>
        <w:t xml:space="preserve">לחומר </w:t>
      </w:r>
      <w:bookmarkStart w:id="6331" w:name="_ETM_Q8_385129"/>
      <w:bookmarkEnd w:id="6331"/>
      <w:r>
        <w:rPr>
          <w:rtl/>
        </w:rPr>
        <w:t xml:space="preserve">מחשב </w:t>
      </w:r>
      <w:bookmarkStart w:id="6332" w:name="_ETM_Q8_385550"/>
      <w:bookmarkEnd w:id="6332"/>
      <w:r>
        <w:rPr>
          <w:rtl/>
        </w:rPr>
        <w:t xml:space="preserve">המשמש </w:t>
      </w:r>
      <w:bookmarkStart w:id="6333" w:name="_ETM_Q8_386090"/>
      <w:bookmarkEnd w:id="6333"/>
      <w:r>
        <w:rPr>
          <w:rtl/>
        </w:rPr>
        <w:t xml:space="preserve">להפעלת </w:t>
      </w:r>
      <w:bookmarkStart w:id="6334" w:name="_ETM_Q8_386629"/>
      <w:bookmarkEnd w:id="6334"/>
      <w:r>
        <w:rPr>
          <w:rtl/>
        </w:rPr>
        <w:t xml:space="preserve">מצלמה </w:t>
      </w:r>
      <w:bookmarkStart w:id="6335" w:name="_ETM_Q8_387169"/>
      <w:bookmarkEnd w:id="6335"/>
      <w:r>
        <w:rPr>
          <w:rFonts w:hint="cs"/>
          <w:rtl/>
        </w:rPr>
        <w:t>נייחת ופעולה בו (</w:t>
      </w:r>
      <w:bookmarkStart w:id="6336" w:name="_ETM_Q8_388990"/>
      <w:bookmarkEnd w:id="6336"/>
      <w:r>
        <w:rPr>
          <w:rtl/>
        </w:rPr>
        <w:t xml:space="preserve">הוראת </w:t>
      </w:r>
      <w:bookmarkStart w:id="6337" w:name="_ETM_Q8_389590"/>
      <w:bookmarkEnd w:id="6337"/>
      <w:r>
        <w:rPr>
          <w:rtl/>
        </w:rPr>
        <w:t xml:space="preserve">שעה </w:t>
      </w:r>
      <w:bookmarkStart w:id="6338" w:name="_ETM_Q8_389919"/>
      <w:bookmarkEnd w:id="6338"/>
      <w:r>
        <w:rPr>
          <w:rFonts w:hint="cs"/>
          <w:rtl/>
        </w:rPr>
        <w:t>–</w:t>
      </w:r>
      <w:r>
        <w:rPr>
          <w:rtl/>
        </w:rPr>
        <w:t xml:space="preserve">חרבות </w:t>
      </w:r>
      <w:bookmarkStart w:id="6339" w:name="_ETM_Q8_390340"/>
      <w:bookmarkEnd w:id="6339"/>
      <w:r>
        <w:rPr>
          <w:rtl/>
        </w:rPr>
        <w:t>ברזל</w:t>
      </w:r>
      <w:bookmarkStart w:id="6340" w:name="_ETM_Q8_390790"/>
      <w:bookmarkEnd w:id="6340"/>
      <w:r>
        <w:rPr>
          <w:rFonts w:hint="cs"/>
          <w:rtl/>
        </w:rPr>
        <w:t xml:space="preserve">), </w:t>
      </w:r>
      <w:r>
        <w:rPr>
          <w:rtl/>
        </w:rPr>
        <w:t>התשפ"ד</w:t>
      </w:r>
      <w:r>
        <w:rPr>
          <w:rFonts w:hint="cs"/>
          <w:rtl/>
        </w:rPr>
        <w:t>–</w:t>
      </w:r>
      <w:bookmarkStart w:id="6341" w:name="_ETM_Q8_391389"/>
      <w:bookmarkEnd w:id="6341"/>
      <w:r>
        <w:rPr>
          <w:rtl/>
        </w:rPr>
        <w:t>2023</w:t>
      </w:r>
      <w:r>
        <w:rPr>
          <w:rFonts w:hint="cs"/>
          <w:rtl/>
        </w:rPr>
        <w:t>,</w:t>
      </w:r>
      <w:r>
        <w:rPr>
          <w:rtl/>
        </w:rPr>
        <w:t xml:space="preserve"> </w:t>
      </w:r>
      <w:bookmarkStart w:id="6342" w:name="_ETM_Q8_392950"/>
      <w:bookmarkEnd w:id="6342"/>
      <w:r>
        <w:rPr>
          <w:rtl/>
        </w:rPr>
        <w:t xml:space="preserve">שהחזירה </w:t>
      </w:r>
      <w:bookmarkStart w:id="6343" w:name="_ETM_Q8_393430"/>
      <w:bookmarkEnd w:id="6343"/>
      <w:r>
        <w:rPr>
          <w:rtl/>
        </w:rPr>
        <w:t xml:space="preserve">ועדת </w:t>
      </w:r>
      <w:bookmarkStart w:id="6344" w:name="_ETM_Q8_393790"/>
      <w:bookmarkEnd w:id="6344"/>
      <w:r>
        <w:rPr>
          <w:rtl/>
        </w:rPr>
        <w:t xml:space="preserve">החוץ </w:t>
      </w:r>
      <w:bookmarkStart w:id="6345" w:name="_ETM_Q8_394030"/>
      <w:bookmarkEnd w:id="6345"/>
      <w:r>
        <w:rPr>
          <w:rtl/>
        </w:rPr>
        <w:t>והביטחון</w:t>
      </w:r>
      <w:r>
        <w:rPr>
          <w:rFonts w:hint="cs"/>
          <w:rtl/>
        </w:rPr>
        <w:t>.</w:t>
      </w:r>
    </w:p>
    <w:p w:rsidR="00DA3A44" w:rsidRDefault="00DA3A44" w:rsidP="008B62B4">
      <w:pPr>
        <w:rPr>
          <w:rtl/>
        </w:rPr>
      </w:pPr>
    </w:p>
    <w:p w:rsidR="00DA3A44" w:rsidRDefault="00DA3A44" w:rsidP="008B62B4">
      <w:pPr>
        <w:rPr>
          <w:rtl/>
        </w:rPr>
      </w:pPr>
      <w:bookmarkStart w:id="6346" w:name="_ETM_Q8_395110"/>
      <w:bookmarkStart w:id="6347" w:name="_ETM_Q8_396520"/>
      <w:bookmarkEnd w:id="6346"/>
      <w:bookmarkEnd w:id="6347"/>
      <w:r>
        <w:rPr>
          <w:rtl/>
        </w:rPr>
        <w:t xml:space="preserve">המלצה </w:t>
      </w:r>
      <w:bookmarkStart w:id="6348" w:name="_ETM_Q8_396940"/>
      <w:bookmarkEnd w:id="6348"/>
      <w:r>
        <w:rPr>
          <w:rtl/>
        </w:rPr>
        <w:t xml:space="preserve">של </w:t>
      </w:r>
      <w:bookmarkStart w:id="6349" w:name="_ETM_Q8_397120"/>
      <w:bookmarkEnd w:id="6349"/>
      <w:r>
        <w:rPr>
          <w:rtl/>
        </w:rPr>
        <w:t xml:space="preserve">הוועדה </w:t>
      </w:r>
      <w:bookmarkStart w:id="6350" w:name="_ETM_Q8_397480"/>
      <w:bookmarkEnd w:id="6350"/>
      <w:r>
        <w:rPr>
          <w:rtl/>
        </w:rPr>
        <w:t xml:space="preserve">הציבורית </w:t>
      </w:r>
      <w:bookmarkStart w:id="6351" w:name="_ETM_Q8_397990"/>
      <w:bookmarkEnd w:id="6351"/>
      <w:r>
        <w:rPr>
          <w:rtl/>
        </w:rPr>
        <w:t xml:space="preserve">לקביעת </w:t>
      </w:r>
      <w:bookmarkStart w:id="6352" w:name="_ETM_Q8_398410"/>
      <w:bookmarkEnd w:id="6352"/>
      <w:r>
        <w:rPr>
          <w:rtl/>
        </w:rPr>
        <w:t xml:space="preserve">שכר </w:t>
      </w:r>
      <w:bookmarkStart w:id="6353" w:name="_ETM_Q8_398830"/>
      <w:bookmarkEnd w:id="6353"/>
      <w:r>
        <w:rPr>
          <w:rtl/>
        </w:rPr>
        <w:t xml:space="preserve">ותשלומים </w:t>
      </w:r>
      <w:bookmarkStart w:id="6354" w:name="_ETM_Q8_399370"/>
      <w:bookmarkStart w:id="6355" w:name="_ETM_Q8_399730"/>
      <w:bookmarkStart w:id="6356" w:name="_ETM_Q8_400330"/>
      <w:bookmarkEnd w:id="6354"/>
      <w:bookmarkEnd w:id="6355"/>
      <w:bookmarkEnd w:id="6356"/>
      <w:r>
        <w:rPr>
          <w:rtl/>
        </w:rPr>
        <w:t xml:space="preserve">אחרים </w:t>
      </w:r>
      <w:bookmarkStart w:id="6357" w:name="_ETM_Q8_401189"/>
      <w:bookmarkEnd w:id="6357"/>
      <w:r>
        <w:rPr>
          <w:rtl/>
        </w:rPr>
        <w:t xml:space="preserve">לחברי </w:t>
      </w:r>
      <w:bookmarkStart w:id="6358" w:name="_ETM_Q8_401579"/>
      <w:bookmarkEnd w:id="6358"/>
      <w:r>
        <w:rPr>
          <w:rtl/>
        </w:rPr>
        <w:t xml:space="preserve">הכנסת </w:t>
      </w:r>
      <w:bookmarkStart w:id="6359" w:name="_ETM_Q8_402029"/>
      <w:bookmarkEnd w:id="6359"/>
      <w:r>
        <w:rPr>
          <w:rtl/>
        </w:rPr>
        <w:t>בנושא</w:t>
      </w:r>
      <w:r>
        <w:rPr>
          <w:rFonts w:hint="cs"/>
          <w:rtl/>
        </w:rPr>
        <w:t>:</w:t>
      </w:r>
      <w:r>
        <w:rPr>
          <w:rtl/>
        </w:rPr>
        <w:t xml:space="preserve"> </w:t>
      </w:r>
      <w:bookmarkStart w:id="6360" w:name="_ETM_Q8_402540"/>
      <w:bookmarkEnd w:id="6360"/>
      <w:r>
        <w:rPr>
          <w:rtl/>
        </w:rPr>
        <w:t xml:space="preserve">עדכון </w:t>
      </w:r>
      <w:bookmarkStart w:id="6361" w:name="_ETM_Q8_402930"/>
      <w:bookmarkEnd w:id="6361"/>
      <w:r>
        <w:rPr>
          <w:rtl/>
        </w:rPr>
        <w:t xml:space="preserve">שכר </w:t>
      </w:r>
      <w:bookmarkStart w:id="6362" w:name="_ETM_Q8_403379"/>
      <w:bookmarkEnd w:id="6362"/>
      <w:r>
        <w:rPr>
          <w:rtl/>
        </w:rPr>
        <w:t xml:space="preserve">חברי </w:t>
      </w:r>
      <w:bookmarkStart w:id="6363" w:name="_ETM_Q8_403739"/>
      <w:bookmarkEnd w:id="6363"/>
      <w:r>
        <w:rPr>
          <w:rtl/>
        </w:rPr>
        <w:t xml:space="preserve">הכנסת </w:t>
      </w:r>
      <w:bookmarkStart w:id="6364" w:name="_ETM_Q8_404249"/>
      <w:bookmarkEnd w:id="6364"/>
      <w:r>
        <w:rPr>
          <w:rtl/>
        </w:rPr>
        <w:t xml:space="preserve">בשנת </w:t>
      </w:r>
      <w:bookmarkStart w:id="6365" w:name="_ETM_Q8_405059"/>
      <w:bookmarkEnd w:id="6365"/>
      <w:r>
        <w:rPr>
          <w:rtl/>
        </w:rPr>
        <w:t>2024</w:t>
      </w:r>
      <w:r>
        <w:rPr>
          <w:rFonts w:hint="cs"/>
          <w:rtl/>
        </w:rPr>
        <w:t>.</w:t>
      </w:r>
    </w:p>
    <w:p w:rsidR="00DA3A44" w:rsidRDefault="00DA3A44" w:rsidP="008B62B4">
      <w:pPr>
        <w:rPr>
          <w:rtl/>
        </w:rPr>
      </w:pPr>
    </w:p>
    <w:p w:rsidR="00DA3A44" w:rsidRDefault="00DA3A44" w:rsidP="008B62B4">
      <w:pPr>
        <w:rPr>
          <w:rtl/>
        </w:rPr>
      </w:pPr>
      <w:bookmarkStart w:id="6366" w:name="_ETM_Q8_408000"/>
      <w:bookmarkStart w:id="6367" w:name="_ETM_Q8_407629"/>
      <w:bookmarkEnd w:id="6366"/>
      <w:bookmarkEnd w:id="6367"/>
      <w:r>
        <w:rPr>
          <w:rtl/>
        </w:rPr>
        <w:t xml:space="preserve">עוד </w:t>
      </w:r>
      <w:bookmarkStart w:id="6368" w:name="_ETM_Q8_407840"/>
      <w:bookmarkEnd w:id="6368"/>
      <w:r>
        <w:rPr>
          <w:rtl/>
        </w:rPr>
        <w:t xml:space="preserve">אודיעכם </w:t>
      </w:r>
      <w:bookmarkStart w:id="6369" w:name="_ETM_Q8_408439"/>
      <w:bookmarkEnd w:id="6369"/>
      <w:r>
        <w:rPr>
          <w:rtl/>
        </w:rPr>
        <w:t xml:space="preserve">כי </w:t>
      </w:r>
      <w:bookmarkStart w:id="6370" w:name="_ETM_Q8_408980"/>
      <w:bookmarkEnd w:id="6370"/>
      <w:r>
        <w:rPr>
          <w:rtl/>
        </w:rPr>
        <w:t xml:space="preserve">בהתאם </w:t>
      </w:r>
      <w:bookmarkStart w:id="6371" w:name="_ETM_Q8_409459"/>
      <w:bookmarkEnd w:id="6371"/>
      <w:r>
        <w:rPr>
          <w:rtl/>
        </w:rPr>
        <w:t xml:space="preserve">לסעיף </w:t>
      </w:r>
      <w:bookmarkStart w:id="6372" w:name="_ETM_Q8_409819"/>
      <w:bookmarkEnd w:id="6372"/>
      <w:r>
        <w:rPr>
          <w:rtl/>
        </w:rPr>
        <w:t xml:space="preserve">96 </w:t>
      </w:r>
      <w:bookmarkStart w:id="6373" w:name="_ETM_Q8_410870"/>
      <w:bookmarkEnd w:id="6373"/>
      <w:r>
        <w:rPr>
          <w:rtl/>
        </w:rPr>
        <w:t xml:space="preserve">לתקנון </w:t>
      </w:r>
      <w:bookmarkStart w:id="6374" w:name="_ETM_Q8_411409"/>
      <w:bookmarkEnd w:id="6374"/>
      <w:r>
        <w:rPr>
          <w:rtl/>
        </w:rPr>
        <w:t>הכנסת</w:t>
      </w:r>
      <w:r>
        <w:rPr>
          <w:rFonts w:hint="cs"/>
          <w:rtl/>
        </w:rPr>
        <w:t>,</w:t>
      </w:r>
      <w:r>
        <w:rPr>
          <w:rtl/>
        </w:rPr>
        <w:t xml:space="preserve"> </w:t>
      </w:r>
      <w:bookmarkStart w:id="6375" w:name="_ETM_Q8_412040"/>
      <w:bookmarkEnd w:id="6375"/>
      <w:r>
        <w:rPr>
          <w:rtl/>
        </w:rPr>
        <w:t xml:space="preserve">הודיע </w:t>
      </w:r>
      <w:bookmarkStart w:id="6376" w:name="_ETM_Q8_412310"/>
      <w:bookmarkEnd w:id="6376"/>
      <w:r>
        <w:rPr>
          <w:rtl/>
        </w:rPr>
        <w:t xml:space="preserve">חבר </w:t>
      </w:r>
      <w:bookmarkStart w:id="6377" w:name="_ETM_Q8_412610"/>
      <w:bookmarkEnd w:id="6377"/>
      <w:r>
        <w:rPr>
          <w:rtl/>
        </w:rPr>
        <w:t xml:space="preserve">הכנסת </w:t>
      </w:r>
      <w:bookmarkStart w:id="6378" w:name="_ETM_Q8_413060"/>
      <w:bookmarkEnd w:id="6378"/>
      <w:r>
        <w:rPr>
          <w:rtl/>
        </w:rPr>
        <w:t xml:space="preserve">אריאל </w:t>
      </w:r>
      <w:bookmarkStart w:id="6379" w:name="_ETM_Q8_413360"/>
      <w:bookmarkEnd w:id="6379"/>
      <w:r>
        <w:rPr>
          <w:rFonts w:hint="cs"/>
          <w:rtl/>
        </w:rPr>
        <w:t xml:space="preserve">קלנר </w:t>
      </w:r>
      <w:bookmarkStart w:id="6380" w:name="_ETM_Q8_414140"/>
      <w:bookmarkEnd w:id="6380"/>
      <w:r>
        <w:rPr>
          <w:rtl/>
        </w:rPr>
        <w:t xml:space="preserve">כי </w:t>
      </w:r>
      <w:bookmarkStart w:id="6381" w:name="_ETM_Q8_414319"/>
      <w:bookmarkEnd w:id="6381"/>
      <w:r>
        <w:rPr>
          <w:rtl/>
        </w:rPr>
        <w:t xml:space="preserve">הוא </w:t>
      </w:r>
      <w:bookmarkStart w:id="6382" w:name="_ETM_Q8_414409"/>
      <w:bookmarkEnd w:id="6382"/>
      <w:r>
        <w:rPr>
          <w:rtl/>
        </w:rPr>
        <w:t xml:space="preserve">חוזר </w:t>
      </w:r>
      <w:bookmarkStart w:id="6383" w:name="_ETM_Q8_414769"/>
      <w:bookmarkEnd w:id="6383"/>
      <w:r>
        <w:rPr>
          <w:rFonts w:hint="cs"/>
          <w:rtl/>
        </w:rPr>
        <w:t>בו מ</w:t>
      </w:r>
      <w:r>
        <w:rPr>
          <w:rtl/>
        </w:rPr>
        <w:t xml:space="preserve">הצעת </w:t>
      </w:r>
      <w:bookmarkStart w:id="6384" w:name="_ETM_Q8_415430"/>
      <w:bookmarkEnd w:id="6384"/>
      <w:r>
        <w:rPr>
          <w:rtl/>
        </w:rPr>
        <w:t xml:space="preserve">חוק </w:t>
      </w:r>
      <w:bookmarkStart w:id="6385" w:name="_ETM_Q8_415819"/>
      <w:bookmarkEnd w:id="6385"/>
      <w:r>
        <w:rPr>
          <w:rtl/>
        </w:rPr>
        <w:t xml:space="preserve">רכש </w:t>
      </w:r>
      <w:bookmarkStart w:id="6386" w:name="_ETM_Q8_416209"/>
      <w:bookmarkEnd w:id="6386"/>
      <w:r>
        <w:rPr>
          <w:rtl/>
        </w:rPr>
        <w:t>טובי</w:t>
      </w:r>
      <w:r>
        <w:rPr>
          <w:rFonts w:hint="cs"/>
          <w:rtl/>
        </w:rPr>
        <w:t>ן</w:t>
      </w:r>
      <w:r>
        <w:rPr>
          <w:rtl/>
        </w:rPr>
        <w:t xml:space="preserve"> </w:t>
      </w:r>
      <w:bookmarkStart w:id="6387" w:name="_ETM_Q8_416510"/>
      <w:bookmarkEnd w:id="6387"/>
      <w:r>
        <w:rPr>
          <w:rtl/>
        </w:rPr>
        <w:t xml:space="preserve">ושירותים </w:t>
      </w:r>
      <w:bookmarkStart w:id="6388" w:name="_ETM_Q8_417079"/>
      <w:bookmarkEnd w:id="6388"/>
      <w:r>
        <w:rPr>
          <w:rtl/>
        </w:rPr>
        <w:t xml:space="preserve">מתוצרת </w:t>
      </w:r>
      <w:bookmarkStart w:id="6389" w:name="_ETM_Q8_417620"/>
      <w:bookmarkEnd w:id="6389"/>
      <w:r>
        <w:rPr>
          <w:rtl/>
        </w:rPr>
        <w:t xml:space="preserve">הארץ </w:t>
      </w:r>
      <w:bookmarkStart w:id="6390" w:name="_ETM_Q8_418370"/>
      <w:bookmarkEnd w:id="6390"/>
      <w:r>
        <w:rPr>
          <w:rtl/>
        </w:rPr>
        <w:t xml:space="preserve">או </w:t>
      </w:r>
      <w:bookmarkStart w:id="6391" w:name="_ETM_Q8_418579"/>
      <w:bookmarkEnd w:id="6391"/>
      <w:proofErr w:type="spellStart"/>
      <w:r>
        <w:rPr>
          <w:rtl/>
        </w:rPr>
        <w:t>מעו</w:t>
      </w:r>
      <w:r>
        <w:rPr>
          <w:rFonts w:hint="cs"/>
          <w:rtl/>
        </w:rPr>
        <w:t>סק</w:t>
      </w:r>
      <w:proofErr w:type="spellEnd"/>
      <w:r>
        <w:rPr>
          <w:rFonts w:hint="cs"/>
          <w:rtl/>
        </w:rPr>
        <w:t xml:space="preserve"> </w:t>
      </w:r>
      <w:bookmarkStart w:id="6392" w:name="_ETM_Q8_419000"/>
      <w:bookmarkEnd w:id="6392"/>
      <w:r>
        <w:rPr>
          <w:rtl/>
        </w:rPr>
        <w:t xml:space="preserve">ישראלי </w:t>
      </w:r>
      <w:bookmarkStart w:id="6393" w:name="_ETM_Q8_419569"/>
      <w:bookmarkEnd w:id="6393"/>
      <w:r>
        <w:rPr>
          <w:rFonts w:hint="cs"/>
          <w:rtl/>
        </w:rPr>
        <w:t>(</w:t>
      </w:r>
      <w:r>
        <w:rPr>
          <w:rtl/>
        </w:rPr>
        <w:t>ח</w:t>
      </w:r>
      <w:r>
        <w:rPr>
          <w:rFonts w:hint="cs"/>
          <w:rtl/>
        </w:rPr>
        <w:t>רב</w:t>
      </w:r>
      <w:r>
        <w:rPr>
          <w:rtl/>
        </w:rPr>
        <w:t xml:space="preserve">ות </w:t>
      </w:r>
      <w:bookmarkStart w:id="6394" w:name="_ETM_Q8_419959"/>
      <w:bookmarkEnd w:id="6394"/>
      <w:r>
        <w:rPr>
          <w:rtl/>
        </w:rPr>
        <w:t>ברזל</w:t>
      </w:r>
      <w:r>
        <w:rPr>
          <w:rFonts w:hint="cs"/>
          <w:rtl/>
        </w:rPr>
        <w:t xml:space="preserve"> </w:t>
      </w:r>
      <w:r>
        <w:rPr>
          <w:rFonts w:hint="eastAsia"/>
          <w:rtl/>
        </w:rPr>
        <w:t>–</w:t>
      </w:r>
      <w:r>
        <w:rPr>
          <w:rtl/>
        </w:rPr>
        <w:t xml:space="preserve"> </w:t>
      </w:r>
      <w:bookmarkStart w:id="6395" w:name="_ETM_Q8_420409"/>
      <w:bookmarkEnd w:id="6395"/>
      <w:r>
        <w:rPr>
          <w:rtl/>
        </w:rPr>
        <w:t xml:space="preserve">הוראת </w:t>
      </w:r>
      <w:bookmarkStart w:id="6396" w:name="_ETM_Q8_420739"/>
      <w:bookmarkEnd w:id="6396"/>
      <w:r>
        <w:rPr>
          <w:rtl/>
        </w:rPr>
        <w:t>שעה</w:t>
      </w:r>
      <w:r>
        <w:rPr>
          <w:rFonts w:hint="cs"/>
          <w:rtl/>
        </w:rPr>
        <w:t>),</w:t>
      </w:r>
      <w:r>
        <w:rPr>
          <w:rtl/>
        </w:rPr>
        <w:t xml:space="preserve"> </w:t>
      </w:r>
      <w:bookmarkStart w:id="6397" w:name="_ETM_Q8_421099"/>
      <w:bookmarkEnd w:id="6397"/>
      <w:r>
        <w:rPr>
          <w:rtl/>
        </w:rPr>
        <w:t>התשפ"</w:t>
      </w:r>
      <w:r>
        <w:rPr>
          <w:rFonts w:hint="cs"/>
          <w:rtl/>
        </w:rPr>
        <w:t>ד–</w:t>
      </w:r>
      <w:bookmarkStart w:id="6398" w:name="_ETM_Q8_421670"/>
      <w:bookmarkEnd w:id="6398"/>
      <w:r>
        <w:rPr>
          <w:rtl/>
        </w:rPr>
        <w:t>2023</w:t>
      </w:r>
      <w:r>
        <w:rPr>
          <w:rFonts w:hint="cs"/>
          <w:rtl/>
        </w:rPr>
        <w:t>,</w:t>
      </w:r>
      <w:r>
        <w:rPr>
          <w:rtl/>
        </w:rPr>
        <w:t xml:space="preserve"> </w:t>
      </w:r>
      <w:bookmarkStart w:id="6399" w:name="_ETM_Q8_423360"/>
      <w:bookmarkEnd w:id="6399"/>
      <w:r>
        <w:rPr>
          <w:rtl/>
        </w:rPr>
        <w:t xml:space="preserve">שמספרה </w:t>
      </w:r>
      <w:bookmarkStart w:id="6400" w:name="_ETM_Q8_424140"/>
      <w:bookmarkEnd w:id="6400"/>
      <w:r>
        <w:rPr>
          <w:rtl/>
        </w:rPr>
        <w:t>פ</w:t>
      </w:r>
      <w:bookmarkStart w:id="6401" w:name="_ETM_Q8_424800"/>
      <w:bookmarkEnd w:id="6401"/>
      <w:r>
        <w:rPr>
          <w:rFonts w:hint="cs"/>
          <w:rtl/>
        </w:rPr>
        <w:t>/4113/25.</w:t>
      </w:r>
      <w:bookmarkStart w:id="6402" w:name="_ETM_Q8_425129"/>
      <w:bookmarkStart w:id="6403" w:name="_ETM_Q8_425670"/>
      <w:bookmarkStart w:id="6404" w:name="_ETM_Q8_426060"/>
      <w:bookmarkStart w:id="6405" w:name="_ETM_Q8_426150"/>
      <w:bookmarkEnd w:id="6402"/>
      <w:bookmarkEnd w:id="6403"/>
      <w:bookmarkEnd w:id="6404"/>
      <w:bookmarkEnd w:id="6405"/>
      <w:r>
        <w:rPr>
          <w:rtl/>
        </w:rPr>
        <w:t xml:space="preserve"> </w:t>
      </w:r>
      <w:bookmarkStart w:id="6406" w:name="_ETM_Q8_426840"/>
      <w:bookmarkEnd w:id="6406"/>
      <w:r>
        <w:rPr>
          <w:rtl/>
        </w:rPr>
        <w:t>תודה</w:t>
      </w:r>
      <w:r>
        <w:rPr>
          <w:rFonts w:hint="cs"/>
          <w:rtl/>
        </w:rPr>
        <w:t>.</w:t>
      </w:r>
    </w:p>
    <w:p w:rsidR="00DA3A44" w:rsidRDefault="00DA3A44" w:rsidP="008B62B4">
      <w:pPr>
        <w:rPr>
          <w:rtl/>
        </w:rPr>
      </w:pPr>
    </w:p>
    <w:p w:rsidR="00DA3A44" w:rsidRDefault="00DA3A44" w:rsidP="008B62B4">
      <w:pPr>
        <w:pStyle w:val="af6"/>
        <w:keepNext/>
        <w:rPr>
          <w:rtl/>
        </w:rPr>
      </w:pPr>
      <w:bookmarkStart w:id="6407" w:name="ET_yor_6598_12"/>
      <w:r w:rsidRPr="009613C5">
        <w:rPr>
          <w:rStyle w:val="TagStyle"/>
          <w:rtl/>
        </w:rPr>
        <w:t xml:space="preserve"> &lt;&lt; יור &gt;&gt;</w:t>
      </w:r>
      <w:r w:rsidRPr="00227370">
        <w:rPr>
          <w:rStyle w:val="TagStyle"/>
          <w:rtl/>
        </w:rPr>
        <w:t xml:space="preserve"> </w:t>
      </w:r>
      <w:r>
        <w:rPr>
          <w:rtl/>
        </w:rPr>
        <w:t>היו"ר משה סולומון:</w:t>
      </w:r>
      <w:r w:rsidRPr="00227370">
        <w:rPr>
          <w:rStyle w:val="TagStyle"/>
          <w:rtl/>
        </w:rPr>
        <w:t xml:space="preserve"> </w:t>
      </w:r>
      <w:r w:rsidRPr="009613C5">
        <w:rPr>
          <w:rStyle w:val="TagStyle"/>
          <w:rtl/>
        </w:rPr>
        <w:t>&lt;&lt; יור &gt;&gt;</w:t>
      </w:r>
      <w:r>
        <w:rPr>
          <w:rtl/>
        </w:rPr>
        <w:t xml:space="preserve">  </w:t>
      </w:r>
      <w:bookmarkEnd w:id="6407"/>
    </w:p>
    <w:p w:rsidR="00DA3A44" w:rsidRDefault="00DA3A44" w:rsidP="00D532FC">
      <w:pPr>
        <w:rPr>
          <w:rtl/>
        </w:rPr>
      </w:pPr>
    </w:p>
    <w:p w:rsidR="00DA3A44" w:rsidRDefault="00DA3A44" w:rsidP="008B62B4">
      <w:pPr>
        <w:rPr>
          <w:rtl/>
        </w:rPr>
      </w:pPr>
      <w:bookmarkStart w:id="6408" w:name="_ETM_Q8_428120"/>
      <w:bookmarkEnd w:id="6408"/>
      <w:r>
        <w:rPr>
          <w:rtl/>
        </w:rPr>
        <w:t xml:space="preserve">תודה </w:t>
      </w:r>
      <w:bookmarkStart w:id="6409" w:name="_ETM_Q8_428510"/>
      <w:bookmarkEnd w:id="6409"/>
      <w:r>
        <w:rPr>
          <w:rtl/>
        </w:rPr>
        <w:t>רבה</w:t>
      </w:r>
      <w:r>
        <w:rPr>
          <w:rFonts w:hint="cs"/>
          <w:rtl/>
        </w:rPr>
        <w:t>.</w:t>
      </w:r>
    </w:p>
    <w:p w:rsidR="00DA3A44" w:rsidRDefault="00DA3A44" w:rsidP="008B62B4">
      <w:pPr>
        <w:rPr>
          <w:rtl/>
        </w:rPr>
      </w:pPr>
    </w:p>
    <w:p w:rsidR="00DA3A44" w:rsidRDefault="00DA3A44" w:rsidP="008B62B4">
      <w:pPr>
        <w:rPr>
          <w:rtl/>
        </w:rPr>
      </w:pPr>
    </w:p>
    <w:p w:rsidR="00DA3A44" w:rsidRDefault="00DA3A44" w:rsidP="008B62B4">
      <w:pPr>
        <w:pStyle w:val="a6"/>
        <w:rPr>
          <w:rtl/>
        </w:rPr>
      </w:pPr>
      <w:bookmarkStart w:id="6410" w:name="ET_halsi_641527_13"/>
      <w:r w:rsidRPr="009613C5">
        <w:rPr>
          <w:rStyle w:val="TagStyle"/>
          <w:rtl/>
        </w:rPr>
        <w:t xml:space="preserve"> &lt;&lt; הלסי &gt;&gt;</w:t>
      </w:r>
      <w:r w:rsidRPr="00227370">
        <w:rPr>
          <w:rStyle w:val="TagStyle"/>
          <w:rtl/>
        </w:rPr>
        <w:t xml:space="preserve"> </w:t>
      </w:r>
      <w:bookmarkStart w:id="6411" w:name="_Toc152790295"/>
      <w:bookmarkStart w:id="6412" w:name="_Toc152790603"/>
      <w:r>
        <w:rPr>
          <w:rtl/>
        </w:rPr>
        <w:t>הצעות לסדר-היום</w:t>
      </w:r>
      <w:bookmarkEnd w:id="6411"/>
      <w:bookmarkEnd w:id="6412"/>
      <w:r w:rsidRPr="00227370">
        <w:rPr>
          <w:rStyle w:val="TagStyle"/>
          <w:rtl/>
        </w:rPr>
        <w:t xml:space="preserve"> </w:t>
      </w:r>
      <w:r w:rsidRPr="009613C5">
        <w:rPr>
          <w:rStyle w:val="TagStyle"/>
          <w:rtl/>
        </w:rPr>
        <w:t>&lt;&lt; הלסי &gt;&gt;</w:t>
      </w:r>
      <w:r>
        <w:rPr>
          <w:rtl/>
        </w:rPr>
        <w:t xml:space="preserve">  </w:t>
      </w:r>
      <w:bookmarkEnd w:id="6410"/>
    </w:p>
    <w:p w:rsidR="00DA3A44" w:rsidRDefault="00DA3A44" w:rsidP="008B62B4">
      <w:pPr>
        <w:pStyle w:val="a6"/>
        <w:rPr>
          <w:rtl/>
        </w:rPr>
      </w:pPr>
      <w:bookmarkStart w:id="6413" w:name="ET_halsi_641527_14"/>
      <w:r w:rsidRPr="009613C5">
        <w:rPr>
          <w:rStyle w:val="TagStyle"/>
          <w:rtl/>
        </w:rPr>
        <w:t xml:space="preserve"> &lt;&lt; הלסי &gt;&gt;</w:t>
      </w:r>
      <w:r w:rsidRPr="00227370">
        <w:rPr>
          <w:rStyle w:val="TagStyle"/>
          <w:rtl/>
        </w:rPr>
        <w:t xml:space="preserve"> </w:t>
      </w:r>
      <w:bookmarkStart w:id="6414" w:name="_Toc152790296"/>
      <w:bookmarkStart w:id="6415" w:name="_Toc152790604"/>
      <w:r>
        <w:rPr>
          <w:rtl/>
        </w:rPr>
        <w:t>קריסת כל מוקדי החירום לשעות רבות בעקבות עבודת תשתיות של חברת בזק</w:t>
      </w:r>
      <w:bookmarkEnd w:id="6414"/>
      <w:bookmarkEnd w:id="6415"/>
      <w:r w:rsidRPr="00227370">
        <w:rPr>
          <w:rStyle w:val="TagStyle"/>
          <w:rtl/>
        </w:rPr>
        <w:t xml:space="preserve"> </w:t>
      </w:r>
      <w:r w:rsidRPr="009613C5">
        <w:rPr>
          <w:rStyle w:val="TagStyle"/>
          <w:rtl/>
        </w:rPr>
        <w:t>&lt;&lt; הלסי &gt;&gt;</w:t>
      </w:r>
      <w:r>
        <w:rPr>
          <w:rtl/>
        </w:rPr>
        <w:t xml:space="preserve">  </w:t>
      </w:r>
      <w:bookmarkEnd w:id="6413"/>
    </w:p>
    <w:p w:rsidR="00DA3A44" w:rsidRDefault="00DA3A44" w:rsidP="00D532FC">
      <w:pPr>
        <w:rPr>
          <w:rtl/>
        </w:rPr>
      </w:pPr>
    </w:p>
    <w:p w:rsidR="00DA3A44" w:rsidRDefault="00DA3A44" w:rsidP="008B62B4">
      <w:pPr>
        <w:pStyle w:val="af6"/>
        <w:keepNext/>
        <w:rPr>
          <w:rtl/>
        </w:rPr>
      </w:pPr>
      <w:bookmarkStart w:id="6416" w:name="ET_yor_6598_15"/>
      <w:r w:rsidRPr="009613C5">
        <w:rPr>
          <w:rStyle w:val="TagStyle"/>
          <w:rtl/>
        </w:rPr>
        <w:t xml:space="preserve"> &lt;&lt; יור &gt;&gt;</w:t>
      </w:r>
      <w:r w:rsidRPr="00227370">
        <w:rPr>
          <w:rStyle w:val="TagStyle"/>
          <w:rtl/>
        </w:rPr>
        <w:t xml:space="preserve"> </w:t>
      </w:r>
      <w:r>
        <w:rPr>
          <w:rtl/>
        </w:rPr>
        <w:t>היו"ר משה סולומון:</w:t>
      </w:r>
      <w:r w:rsidRPr="00227370">
        <w:rPr>
          <w:rStyle w:val="TagStyle"/>
          <w:rtl/>
        </w:rPr>
        <w:t xml:space="preserve"> </w:t>
      </w:r>
      <w:r w:rsidRPr="009613C5">
        <w:rPr>
          <w:rStyle w:val="TagStyle"/>
          <w:rtl/>
        </w:rPr>
        <w:t>&lt;&lt; יור &gt;&gt;</w:t>
      </w:r>
      <w:r>
        <w:rPr>
          <w:rtl/>
        </w:rPr>
        <w:t xml:space="preserve">  </w:t>
      </w:r>
      <w:bookmarkEnd w:id="6416"/>
    </w:p>
    <w:p w:rsidR="00DA3A44" w:rsidRDefault="00DA3A44" w:rsidP="00D532FC">
      <w:pPr>
        <w:rPr>
          <w:rtl/>
        </w:rPr>
      </w:pPr>
    </w:p>
    <w:p w:rsidR="00DA3A44" w:rsidRDefault="00DA3A44" w:rsidP="00D532FC">
      <w:pPr>
        <w:rPr>
          <w:rtl/>
        </w:rPr>
      </w:pPr>
      <w:bookmarkStart w:id="6417" w:name="_ETM_Q8_429590"/>
      <w:bookmarkEnd w:id="6417"/>
      <w:r>
        <w:rPr>
          <w:rtl/>
        </w:rPr>
        <w:t xml:space="preserve">כעת </w:t>
      </w:r>
      <w:bookmarkStart w:id="6418" w:name="_ETM_Q8_429890"/>
      <w:bookmarkEnd w:id="6418"/>
      <w:r>
        <w:rPr>
          <w:rtl/>
        </w:rPr>
        <w:t xml:space="preserve">אנחנו </w:t>
      </w:r>
      <w:bookmarkStart w:id="6419" w:name="_ETM_Q8_430069"/>
      <w:bookmarkEnd w:id="6419"/>
      <w:r>
        <w:rPr>
          <w:rtl/>
        </w:rPr>
        <w:t xml:space="preserve">עוברים </w:t>
      </w:r>
      <w:bookmarkStart w:id="6420" w:name="_ETM_Q8_430280"/>
      <w:bookmarkEnd w:id="6420"/>
      <w:r>
        <w:rPr>
          <w:rtl/>
        </w:rPr>
        <w:t xml:space="preserve">להצעה </w:t>
      </w:r>
      <w:bookmarkStart w:id="6421" w:name="_ETM_Q8_430819"/>
      <w:bookmarkEnd w:id="6421"/>
      <w:r>
        <w:rPr>
          <w:rtl/>
        </w:rPr>
        <w:t xml:space="preserve">דחופה </w:t>
      </w:r>
      <w:bookmarkStart w:id="6422" w:name="_ETM_Q8_431540"/>
      <w:bookmarkEnd w:id="6422"/>
      <w:r>
        <w:rPr>
          <w:rtl/>
        </w:rPr>
        <w:t>בנושא</w:t>
      </w:r>
      <w:r>
        <w:rPr>
          <w:rFonts w:hint="cs"/>
          <w:rtl/>
        </w:rPr>
        <w:t xml:space="preserve">: </w:t>
      </w:r>
      <w:bookmarkStart w:id="6423" w:name="_ETM_Q8_431000"/>
      <w:bookmarkEnd w:id="6423"/>
      <w:r>
        <w:rPr>
          <w:rFonts w:hint="cs"/>
          <w:rtl/>
        </w:rPr>
        <w:t xml:space="preserve">קריסת כל </w:t>
      </w:r>
      <w:bookmarkStart w:id="6424" w:name="_ETM_Q8_432409"/>
      <w:bookmarkStart w:id="6425" w:name="_ETM_Q8_433069"/>
      <w:bookmarkStart w:id="6426" w:name="_ETM_Q8_433310"/>
      <w:bookmarkEnd w:id="6424"/>
      <w:bookmarkEnd w:id="6425"/>
      <w:bookmarkEnd w:id="6426"/>
      <w:r>
        <w:rPr>
          <w:rtl/>
        </w:rPr>
        <w:t xml:space="preserve">מוקדי </w:t>
      </w:r>
      <w:bookmarkStart w:id="6427" w:name="_ETM_Q8_433730"/>
      <w:bookmarkEnd w:id="6427"/>
      <w:r>
        <w:rPr>
          <w:rtl/>
        </w:rPr>
        <w:t xml:space="preserve">החירום </w:t>
      </w:r>
      <w:bookmarkStart w:id="6428" w:name="_ETM_Q8_434120"/>
      <w:bookmarkStart w:id="6429" w:name="_ETM_Q8_434719"/>
      <w:bookmarkEnd w:id="6428"/>
      <w:bookmarkEnd w:id="6429"/>
      <w:r>
        <w:rPr>
          <w:rtl/>
        </w:rPr>
        <w:t xml:space="preserve">לשעות </w:t>
      </w:r>
      <w:bookmarkStart w:id="6430" w:name="_ETM_Q8_435049"/>
      <w:bookmarkEnd w:id="6430"/>
      <w:r>
        <w:rPr>
          <w:rtl/>
        </w:rPr>
        <w:t xml:space="preserve">רבות </w:t>
      </w:r>
      <w:bookmarkStart w:id="6431" w:name="_ETM_Q8_435829"/>
      <w:bookmarkEnd w:id="6431"/>
      <w:r>
        <w:rPr>
          <w:rtl/>
        </w:rPr>
        <w:t xml:space="preserve">בעקבות </w:t>
      </w:r>
      <w:bookmarkStart w:id="6432" w:name="_ETM_Q8_436220"/>
      <w:bookmarkEnd w:id="6432"/>
      <w:r>
        <w:rPr>
          <w:rtl/>
        </w:rPr>
        <w:t xml:space="preserve">עבודת </w:t>
      </w:r>
      <w:bookmarkStart w:id="6433" w:name="_ETM_Q8_436820"/>
      <w:bookmarkEnd w:id="6433"/>
      <w:r>
        <w:rPr>
          <w:rtl/>
        </w:rPr>
        <w:t xml:space="preserve">תשתיות </w:t>
      </w:r>
      <w:bookmarkStart w:id="6434" w:name="_ETM_Q8_437449"/>
      <w:bookmarkEnd w:id="6434"/>
      <w:r>
        <w:rPr>
          <w:rtl/>
        </w:rPr>
        <w:t xml:space="preserve">של </w:t>
      </w:r>
      <w:bookmarkStart w:id="6435" w:name="_ETM_Q8_437630"/>
      <w:bookmarkEnd w:id="6435"/>
      <w:r>
        <w:rPr>
          <w:rtl/>
        </w:rPr>
        <w:t xml:space="preserve">חברת </w:t>
      </w:r>
      <w:bookmarkStart w:id="6436" w:name="_ETM_Q8_438139"/>
      <w:bookmarkEnd w:id="6436"/>
      <w:r>
        <w:rPr>
          <w:rtl/>
        </w:rPr>
        <w:t>בזק</w:t>
      </w:r>
      <w:r>
        <w:rPr>
          <w:rFonts w:hint="cs"/>
          <w:rtl/>
        </w:rPr>
        <w:t>.</w:t>
      </w:r>
      <w:r>
        <w:rPr>
          <w:rtl/>
        </w:rPr>
        <w:t xml:space="preserve"> </w:t>
      </w:r>
      <w:bookmarkStart w:id="6437" w:name="_ETM_Q8_439250"/>
      <w:bookmarkEnd w:id="6437"/>
      <w:r>
        <w:rPr>
          <w:rtl/>
        </w:rPr>
        <w:t xml:space="preserve">את </w:t>
      </w:r>
      <w:bookmarkStart w:id="6438" w:name="_ETM_Q8_439460"/>
      <w:bookmarkEnd w:id="6438"/>
      <w:r>
        <w:rPr>
          <w:rtl/>
        </w:rPr>
        <w:t xml:space="preserve">ההצעה </w:t>
      </w:r>
      <w:bookmarkStart w:id="6439" w:name="_ETM_Q8_439850"/>
      <w:bookmarkEnd w:id="6439"/>
      <w:r>
        <w:rPr>
          <w:rtl/>
        </w:rPr>
        <w:t xml:space="preserve">הגישו </w:t>
      </w:r>
      <w:bookmarkStart w:id="6440" w:name="_ETM_Q8_440210"/>
      <w:bookmarkEnd w:id="6440"/>
      <w:r>
        <w:rPr>
          <w:rtl/>
        </w:rPr>
        <w:t xml:space="preserve">חברי </w:t>
      </w:r>
      <w:bookmarkStart w:id="6441" w:name="_ETM_Q8_440450"/>
      <w:bookmarkEnd w:id="6441"/>
      <w:r>
        <w:rPr>
          <w:rtl/>
        </w:rPr>
        <w:t xml:space="preserve">הכנסת </w:t>
      </w:r>
      <w:bookmarkStart w:id="6442" w:name="_ETM_Q8_440960"/>
      <w:bookmarkEnd w:id="6442"/>
      <w:r>
        <w:rPr>
          <w:rtl/>
        </w:rPr>
        <w:t xml:space="preserve">יונתן </w:t>
      </w:r>
      <w:bookmarkStart w:id="6443" w:name="_ETM_Q8_441740"/>
      <w:bookmarkEnd w:id="6443"/>
      <w:r>
        <w:rPr>
          <w:rtl/>
        </w:rPr>
        <w:t>מ</w:t>
      </w:r>
      <w:r>
        <w:rPr>
          <w:rFonts w:hint="cs"/>
          <w:rtl/>
        </w:rPr>
        <w:t>י</w:t>
      </w:r>
      <w:r>
        <w:rPr>
          <w:rtl/>
        </w:rPr>
        <w:t>שרקי</w:t>
      </w:r>
      <w:bookmarkStart w:id="6444" w:name="_ETM_Q8_442310"/>
      <w:bookmarkEnd w:id="6444"/>
      <w:r>
        <w:rPr>
          <w:rFonts w:hint="cs"/>
          <w:rtl/>
        </w:rPr>
        <w:t xml:space="preserve">, </w:t>
      </w:r>
      <w:r>
        <w:rPr>
          <w:rtl/>
        </w:rPr>
        <w:t xml:space="preserve">יצחק </w:t>
      </w:r>
      <w:bookmarkStart w:id="6445" w:name="_ETM_Q8_442639"/>
      <w:bookmarkStart w:id="6446" w:name="_ETM_Q8_442790"/>
      <w:bookmarkStart w:id="6447" w:name="_ETM_Q8_442880"/>
      <w:bookmarkEnd w:id="6445"/>
      <w:bookmarkEnd w:id="6446"/>
      <w:bookmarkEnd w:id="6447"/>
      <w:r>
        <w:rPr>
          <w:rFonts w:hint="cs"/>
          <w:rtl/>
        </w:rPr>
        <w:t xml:space="preserve">קרויזר, משה רוט, יאסר חוג'יראת, </w:t>
      </w:r>
      <w:bookmarkStart w:id="6448" w:name="_ETM_Q8_443150"/>
      <w:bookmarkStart w:id="6449" w:name="_ETM_Q8_443270"/>
      <w:bookmarkStart w:id="6450" w:name="_ETM_Q8_444339"/>
      <w:bookmarkStart w:id="6451" w:name="_ETM_Q8_444970"/>
      <w:bookmarkStart w:id="6452" w:name="_ETM_Q8_445089"/>
      <w:bookmarkStart w:id="6453" w:name="_ETM_Q8_445480"/>
      <w:bookmarkStart w:id="6454" w:name="_ETM_Q8_445600"/>
      <w:bookmarkEnd w:id="6448"/>
      <w:bookmarkEnd w:id="6449"/>
      <w:bookmarkEnd w:id="6450"/>
      <w:bookmarkEnd w:id="6451"/>
      <w:bookmarkEnd w:id="6452"/>
      <w:bookmarkEnd w:id="6453"/>
      <w:bookmarkEnd w:id="6454"/>
      <w:r>
        <w:rPr>
          <w:rtl/>
        </w:rPr>
        <w:t xml:space="preserve">קטי </w:t>
      </w:r>
      <w:bookmarkStart w:id="6455" w:name="_ETM_Q8_446560"/>
      <w:bookmarkEnd w:id="6455"/>
      <w:r>
        <w:rPr>
          <w:rtl/>
        </w:rPr>
        <w:t xml:space="preserve">קטרין </w:t>
      </w:r>
      <w:bookmarkStart w:id="6456" w:name="_ETM_Q8_447040"/>
      <w:bookmarkEnd w:id="6456"/>
      <w:r>
        <w:rPr>
          <w:rtl/>
        </w:rPr>
        <w:t>שטרית</w:t>
      </w:r>
      <w:r>
        <w:rPr>
          <w:rFonts w:hint="cs"/>
          <w:rtl/>
        </w:rPr>
        <w:t>,</w:t>
      </w:r>
      <w:r>
        <w:rPr>
          <w:rtl/>
        </w:rPr>
        <w:t xml:space="preserve"> </w:t>
      </w:r>
      <w:bookmarkStart w:id="6457" w:name="_ETM_Q8_447610"/>
      <w:bookmarkEnd w:id="6457"/>
      <w:r>
        <w:rPr>
          <w:rtl/>
        </w:rPr>
        <w:t xml:space="preserve">רון </w:t>
      </w:r>
      <w:bookmarkStart w:id="6458" w:name="_ETM_Q8_447940"/>
      <w:bookmarkEnd w:id="6458"/>
      <w:r>
        <w:rPr>
          <w:rtl/>
        </w:rPr>
        <w:t xml:space="preserve">כץ </w:t>
      </w:r>
      <w:bookmarkStart w:id="6459" w:name="_ETM_Q8_448270"/>
      <w:bookmarkEnd w:id="6459"/>
      <w:r>
        <w:rPr>
          <w:rtl/>
        </w:rPr>
        <w:t xml:space="preserve">ואחמד </w:t>
      </w:r>
      <w:bookmarkStart w:id="6460" w:name="_ETM_Q8_448720"/>
      <w:bookmarkEnd w:id="6460"/>
      <w:r>
        <w:rPr>
          <w:rtl/>
        </w:rPr>
        <w:t>טיבי</w:t>
      </w:r>
      <w:r>
        <w:rPr>
          <w:rFonts w:hint="cs"/>
          <w:rtl/>
        </w:rPr>
        <w:t>.</w:t>
      </w:r>
      <w:r>
        <w:rPr>
          <w:rtl/>
        </w:rPr>
        <w:t xml:space="preserve"> </w:t>
      </w:r>
      <w:bookmarkStart w:id="6461" w:name="_ETM_Q8_449800"/>
      <w:bookmarkEnd w:id="6461"/>
      <w:r>
        <w:rPr>
          <w:rtl/>
        </w:rPr>
        <w:t xml:space="preserve">ראשון </w:t>
      </w:r>
      <w:bookmarkStart w:id="6462" w:name="_ETM_Q8_450339"/>
      <w:bookmarkEnd w:id="6462"/>
      <w:r>
        <w:rPr>
          <w:rtl/>
        </w:rPr>
        <w:t xml:space="preserve">המנמקים </w:t>
      </w:r>
      <w:bookmarkStart w:id="6463" w:name="_ETM_Q8_451240"/>
      <w:bookmarkStart w:id="6464" w:name="_ETM_Q8_451570"/>
      <w:bookmarkEnd w:id="6463"/>
      <w:bookmarkEnd w:id="6464"/>
      <w:r>
        <w:rPr>
          <w:rFonts w:hint="cs"/>
          <w:rtl/>
        </w:rPr>
        <w:t xml:space="preserve">– חבר הכנסת </w:t>
      </w:r>
      <w:bookmarkStart w:id="6465" w:name="_ETM_Q8_451000"/>
      <w:bookmarkEnd w:id="6465"/>
      <w:r>
        <w:rPr>
          <w:rFonts w:hint="cs"/>
          <w:rtl/>
        </w:rPr>
        <w:t xml:space="preserve">יונתן מישרקי. בבקשה, חבר הכנסת, שלוש דקות לרשותך. </w:t>
      </w:r>
    </w:p>
    <w:p w:rsidR="00DA3A44" w:rsidRDefault="00DA3A44" w:rsidP="00D532FC">
      <w:pPr>
        <w:rPr>
          <w:rtl/>
        </w:rPr>
      </w:pPr>
    </w:p>
    <w:p w:rsidR="00DA3A44" w:rsidRDefault="00DA3A44" w:rsidP="008B62B4">
      <w:pPr>
        <w:pStyle w:val="a4"/>
        <w:keepNext/>
        <w:rPr>
          <w:rtl/>
        </w:rPr>
      </w:pPr>
      <w:bookmarkStart w:id="6466" w:name="ET_speaker_6447_16"/>
      <w:r w:rsidRPr="009613C5">
        <w:rPr>
          <w:rStyle w:val="TagStyle"/>
          <w:rtl/>
        </w:rPr>
        <w:t xml:space="preserve"> &lt;&lt; דובר &gt;&gt;</w:t>
      </w:r>
      <w:r w:rsidRPr="00227370">
        <w:rPr>
          <w:rStyle w:val="TagStyle"/>
          <w:rtl/>
        </w:rPr>
        <w:t xml:space="preserve"> </w:t>
      </w:r>
      <w:bookmarkStart w:id="6467" w:name="_Toc152790297"/>
      <w:bookmarkStart w:id="6468" w:name="_Toc152790605"/>
      <w:r>
        <w:rPr>
          <w:rtl/>
        </w:rPr>
        <w:t>יונתן מישרקי (ש"ס):</w:t>
      </w:r>
      <w:bookmarkEnd w:id="6467"/>
      <w:bookmarkEnd w:id="6468"/>
      <w:r w:rsidRPr="00227370">
        <w:rPr>
          <w:rStyle w:val="TagStyle"/>
          <w:rtl/>
        </w:rPr>
        <w:t xml:space="preserve"> </w:t>
      </w:r>
      <w:r w:rsidRPr="009613C5">
        <w:rPr>
          <w:rStyle w:val="TagStyle"/>
          <w:rtl/>
        </w:rPr>
        <w:t>&lt;&lt; דובר &gt;&gt;</w:t>
      </w:r>
      <w:r>
        <w:rPr>
          <w:rtl/>
        </w:rPr>
        <w:t xml:space="preserve">  </w:t>
      </w:r>
      <w:bookmarkEnd w:id="6466"/>
    </w:p>
    <w:p w:rsidR="00DA3A44" w:rsidRDefault="00DA3A44" w:rsidP="00D532FC">
      <w:pPr>
        <w:rPr>
          <w:rtl/>
        </w:rPr>
      </w:pPr>
    </w:p>
    <w:p w:rsidR="00DA3A44" w:rsidRDefault="00DA3A44" w:rsidP="005434D5">
      <w:pPr>
        <w:rPr>
          <w:rtl/>
        </w:rPr>
      </w:pPr>
      <w:r>
        <w:rPr>
          <w:rFonts w:hint="cs"/>
          <w:rtl/>
        </w:rPr>
        <w:t>כבוד בשב</w:t>
      </w:r>
      <w:bookmarkStart w:id="6469" w:name="_ETM_Q8_471000"/>
      <w:bookmarkEnd w:id="6469"/>
      <w:r>
        <w:rPr>
          <w:rFonts w:hint="cs"/>
          <w:rtl/>
        </w:rPr>
        <w:t xml:space="preserve">ילי. תודה רבה, אדוני היושב-ראש. חבריי חברי הכנסת, מכובדי השר, </w:t>
      </w:r>
      <w:bookmarkStart w:id="6470" w:name="_ETM_Q8_461000"/>
      <w:bookmarkStart w:id="6471" w:name="_ETM_Q8_451720"/>
      <w:bookmarkStart w:id="6472" w:name="_ETM_Q8_452080"/>
      <w:bookmarkStart w:id="6473" w:name="_ETM_Q8_452470"/>
      <w:bookmarkStart w:id="6474" w:name="_ETM_Q8_469860"/>
      <w:bookmarkStart w:id="6475" w:name="_ETM_Q8_470129"/>
      <w:bookmarkStart w:id="6476" w:name="_ETM_Q8_470639"/>
      <w:bookmarkStart w:id="6477" w:name="_ETM_Q8_470939"/>
      <w:bookmarkEnd w:id="6470"/>
      <w:bookmarkEnd w:id="6471"/>
      <w:bookmarkEnd w:id="6472"/>
      <w:bookmarkEnd w:id="6473"/>
      <w:bookmarkEnd w:id="6474"/>
      <w:bookmarkEnd w:id="6475"/>
      <w:bookmarkEnd w:id="6476"/>
      <w:bookmarkEnd w:id="6477"/>
      <w:r>
        <w:rPr>
          <w:rFonts w:hint="cs"/>
          <w:rtl/>
        </w:rPr>
        <w:t xml:space="preserve">קודם כול אני </w:t>
      </w:r>
      <w:bookmarkStart w:id="6478" w:name="_ETM_Q8_471089"/>
      <w:bookmarkStart w:id="6479" w:name="_ETM_Q8_471300"/>
      <w:bookmarkStart w:id="6480" w:name="_ETM_Q8_471479"/>
      <w:bookmarkStart w:id="6481" w:name="_ETM_Q8_471629"/>
      <w:bookmarkStart w:id="6482" w:name="_ETM_Q8_471900"/>
      <w:bookmarkStart w:id="6483" w:name="_ETM_Q8_472050"/>
      <w:bookmarkStart w:id="6484" w:name="_ETM_Q8_472229"/>
      <w:bookmarkStart w:id="6485" w:name="_ETM_Q8_472499"/>
      <w:bookmarkStart w:id="6486" w:name="_ETM_Q8_472800"/>
      <w:bookmarkStart w:id="6487" w:name="_ETM_Q8_473219"/>
      <w:bookmarkStart w:id="6488" w:name="_ETM_Q8_473550"/>
      <w:bookmarkStart w:id="6489" w:name="_ETM_Q8_473759"/>
      <w:bookmarkStart w:id="6490" w:name="_ETM_Q8_474059"/>
      <w:bookmarkStart w:id="6491" w:name="_ETM_Q8_474509"/>
      <w:bookmarkStart w:id="6492" w:name="_ETM_Q8_476039"/>
      <w:bookmarkStart w:id="6493" w:name="_ETM_Q8_476189"/>
      <w:bookmarkStart w:id="6494" w:name="_ETM_Q8_476400"/>
      <w:bookmarkStart w:id="6495" w:name="_ETM_Q8_476520"/>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r>
        <w:rPr>
          <w:rtl/>
        </w:rPr>
        <w:t xml:space="preserve">מודה </w:t>
      </w:r>
      <w:bookmarkStart w:id="6496" w:name="_ETM_Q8_476699"/>
      <w:bookmarkEnd w:id="6496"/>
      <w:r>
        <w:rPr>
          <w:rtl/>
        </w:rPr>
        <w:t xml:space="preserve">לחברים </w:t>
      </w:r>
      <w:bookmarkStart w:id="6497" w:name="_ETM_Q8_477389"/>
      <w:bookmarkEnd w:id="6497"/>
      <w:r>
        <w:rPr>
          <w:rtl/>
        </w:rPr>
        <w:t>ש</w:t>
      </w:r>
      <w:r>
        <w:rPr>
          <w:rFonts w:hint="cs"/>
          <w:rtl/>
        </w:rPr>
        <w:t xml:space="preserve">הצטרפו אליי </w:t>
      </w:r>
      <w:bookmarkStart w:id="6498" w:name="_ETM_Q8_477839"/>
      <w:bookmarkStart w:id="6499" w:name="_ETM_Q8_478169"/>
      <w:bookmarkStart w:id="6500" w:name="_ETM_Q8_478319"/>
      <w:bookmarkEnd w:id="6498"/>
      <w:bookmarkEnd w:id="6499"/>
      <w:bookmarkEnd w:id="6500"/>
      <w:r>
        <w:rPr>
          <w:rtl/>
        </w:rPr>
        <w:t xml:space="preserve">להצעה </w:t>
      </w:r>
      <w:bookmarkStart w:id="6501" w:name="_ETM_Q8_478680"/>
      <w:bookmarkEnd w:id="6501"/>
      <w:r>
        <w:rPr>
          <w:rtl/>
        </w:rPr>
        <w:t>לסדר</w:t>
      </w:r>
      <w:bookmarkStart w:id="6502" w:name="_ETM_Q8_479099"/>
      <w:bookmarkEnd w:id="6502"/>
      <w:r>
        <w:rPr>
          <w:rFonts w:hint="cs"/>
          <w:rtl/>
        </w:rPr>
        <w:t>-</w:t>
      </w:r>
      <w:r>
        <w:rPr>
          <w:rtl/>
        </w:rPr>
        <w:t>היום</w:t>
      </w:r>
      <w:r>
        <w:rPr>
          <w:rFonts w:hint="cs"/>
          <w:rtl/>
        </w:rPr>
        <w:t>.</w:t>
      </w:r>
      <w:r>
        <w:rPr>
          <w:rtl/>
        </w:rPr>
        <w:t xml:space="preserve"> </w:t>
      </w:r>
      <w:bookmarkStart w:id="6503" w:name="_ETM_Q8_479610"/>
      <w:bookmarkEnd w:id="6503"/>
      <w:r>
        <w:rPr>
          <w:rtl/>
        </w:rPr>
        <w:t xml:space="preserve">אני </w:t>
      </w:r>
      <w:bookmarkStart w:id="6504" w:name="_ETM_Q8_479819"/>
      <w:bookmarkEnd w:id="6504"/>
      <w:r>
        <w:rPr>
          <w:rtl/>
        </w:rPr>
        <w:t xml:space="preserve">לא </w:t>
      </w:r>
      <w:bookmarkStart w:id="6505" w:name="_ETM_Q8_479939"/>
      <w:bookmarkEnd w:id="6505"/>
      <w:r>
        <w:rPr>
          <w:rtl/>
        </w:rPr>
        <w:t xml:space="preserve">חושב </w:t>
      </w:r>
      <w:bookmarkStart w:id="6506" w:name="_ETM_Q8_480119"/>
      <w:bookmarkEnd w:id="6506"/>
      <w:r>
        <w:rPr>
          <w:rtl/>
        </w:rPr>
        <w:t xml:space="preserve">שאני </w:t>
      </w:r>
      <w:bookmarkStart w:id="6507" w:name="_ETM_Q8_480300"/>
      <w:bookmarkEnd w:id="6507"/>
      <w:r>
        <w:rPr>
          <w:rtl/>
        </w:rPr>
        <w:t xml:space="preserve">צריך </w:t>
      </w:r>
      <w:bookmarkStart w:id="6508" w:name="_ETM_Q8_480449"/>
      <w:bookmarkEnd w:id="6508"/>
      <w:r>
        <w:rPr>
          <w:rFonts w:hint="cs"/>
          <w:rtl/>
        </w:rPr>
        <w:t>שלוש</w:t>
      </w:r>
      <w:r>
        <w:rPr>
          <w:rtl/>
        </w:rPr>
        <w:t xml:space="preserve"> </w:t>
      </w:r>
      <w:bookmarkStart w:id="6509" w:name="_ETM_Q8_480719"/>
      <w:bookmarkEnd w:id="6509"/>
      <w:r>
        <w:rPr>
          <w:rtl/>
        </w:rPr>
        <w:t xml:space="preserve">דקות </w:t>
      </w:r>
      <w:bookmarkStart w:id="6510" w:name="_ETM_Q8_480960"/>
      <w:bookmarkEnd w:id="6510"/>
      <w:r>
        <w:rPr>
          <w:rtl/>
        </w:rPr>
        <w:t xml:space="preserve">בשביל </w:t>
      </w:r>
      <w:bookmarkStart w:id="6511" w:name="_ETM_Q8_481169"/>
      <w:bookmarkEnd w:id="6511"/>
      <w:r>
        <w:rPr>
          <w:rtl/>
        </w:rPr>
        <w:t xml:space="preserve">להציג </w:t>
      </w:r>
      <w:bookmarkStart w:id="6512" w:name="_ETM_Q8_481439"/>
      <w:bookmarkEnd w:id="6512"/>
      <w:r>
        <w:rPr>
          <w:rtl/>
        </w:rPr>
        <w:t xml:space="preserve">את </w:t>
      </w:r>
      <w:bookmarkStart w:id="6513" w:name="_ETM_Q8_481529"/>
      <w:bookmarkEnd w:id="6513"/>
      <w:r>
        <w:rPr>
          <w:rtl/>
        </w:rPr>
        <w:t>הדבר הברור</w:t>
      </w:r>
      <w:bookmarkStart w:id="6514" w:name="_ETM_Q8_482189"/>
      <w:bookmarkEnd w:id="6514"/>
      <w:r w:rsidR="005434D5">
        <w:rPr>
          <w:rFonts w:hint="cs"/>
          <w:rtl/>
        </w:rPr>
        <w:t>-</w:t>
      </w:r>
      <w:r>
        <w:rPr>
          <w:rtl/>
        </w:rPr>
        <w:t xml:space="preserve">מאליו </w:t>
      </w:r>
      <w:bookmarkStart w:id="6515" w:name="_ETM_Q8_482550"/>
      <w:bookmarkEnd w:id="6515"/>
      <w:r>
        <w:rPr>
          <w:rFonts w:hint="cs"/>
          <w:rtl/>
        </w:rPr>
        <w:t xml:space="preserve">הזה. </w:t>
      </w:r>
      <w:bookmarkStart w:id="6516" w:name="_ETM_Q8_483300"/>
      <w:bookmarkEnd w:id="6516"/>
      <w:r>
        <w:rPr>
          <w:rtl/>
        </w:rPr>
        <w:t xml:space="preserve">בשבוע </w:t>
      </w:r>
      <w:bookmarkStart w:id="6517" w:name="_ETM_Q8_483689"/>
      <w:bookmarkEnd w:id="6517"/>
      <w:r>
        <w:rPr>
          <w:rtl/>
        </w:rPr>
        <w:t>שעבר</w:t>
      </w:r>
      <w:r>
        <w:rPr>
          <w:rFonts w:hint="cs"/>
          <w:rtl/>
        </w:rPr>
        <w:t>,</w:t>
      </w:r>
      <w:r>
        <w:rPr>
          <w:rtl/>
        </w:rPr>
        <w:t xml:space="preserve"> </w:t>
      </w:r>
      <w:bookmarkStart w:id="6518" w:name="_ETM_Q8_484020"/>
      <w:bookmarkEnd w:id="6518"/>
      <w:r>
        <w:rPr>
          <w:rtl/>
        </w:rPr>
        <w:t xml:space="preserve">בלילה </w:t>
      </w:r>
      <w:bookmarkStart w:id="6519" w:name="_ETM_Q8_484350"/>
      <w:bookmarkEnd w:id="6519"/>
      <w:r>
        <w:rPr>
          <w:rtl/>
        </w:rPr>
        <w:t xml:space="preserve">שבין </w:t>
      </w:r>
      <w:bookmarkStart w:id="6520" w:name="_ETM_Q8_484589"/>
      <w:bookmarkEnd w:id="6520"/>
      <w:r>
        <w:rPr>
          <w:rtl/>
        </w:rPr>
        <w:t xml:space="preserve">שלישי </w:t>
      </w:r>
      <w:bookmarkStart w:id="6521" w:name="_ETM_Q8_484920"/>
      <w:bookmarkEnd w:id="6521"/>
      <w:r>
        <w:rPr>
          <w:rtl/>
        </w:rPr>
        <w:t>לרביעי</w:t>
      </w:r>
      <w:r>
        <w:rPr>
          <w:rFonts w:hint="cs"/>
          <w:rtl/>
        </w:rPr>
        <w:t>,</w:t>
      </w:r>
      <w:r>
        <w:rPr>
          <w:rtl/>
        </w:rPr>
        <w:t xml:space="preserve"> </w:t>
      </w:r>
      <w:bookmarkStart w:id="6522" w:name="_ETM_Q8_485430"/>
      <w:bookmarkEnd w:id="6522"/>
      <w:r>
        <w:rPr>
          <w:rtl/>
        </w:rPr>
        <w:t xml:space="preserve">בשעה </w:t>
      </w:r>
      <w:bookmarkStart w:id="6523" w:name="_ETM_Q8_485670"/>
      <w:bookmarkEnd w:id="6523"/>
      <w:r>
        <w:rPr>
          <w:rtl/>
        </w:rPr>
        <w:t>01:30</w:t>
      </w:r>
      <w:r>
        <w:rPr>
          <w:rFonts w:hint="cs"/>
          <w:rtl/>
        </w:rPr>
        <w:t>,</w:t>
      </w:r>
      <w:r>
        <w:rPr>
          <w:rtl/>
        </w:rPr>
        <w:t xml:space="preserve"> </w:t>
      </w:r>
      <w:bookmarkStart w:id="6524" w:name="_ETM_Q8_486450"/>
      <w:bookmarkEnd w:id="6524"/>
      <w:r>
        <w:rPr>
          <w:rtl/>
        </w:rPr>
        <w:t xml:space="preserve">קרסו </w:t>
      </w:r>
      <w:bookmarkStart w:id="6525" w:name="_ETM_Q8_486750"/>
      <w:bookmarkEnd w:id="6525"/>
      <w:r>
        <w:rPr>
          <w:rtl/>
        </w:rPr>
        <w:t xml:space="preserve">מערכות </w:t>
      </w:r>
      <w:bookmarkStart w:id="6526" w:name="_ETM_Q8_488130"/>
      <w:bookmarkEnd w:id="6526"/>
      <w:r>
        <w:rPr>
          <w:rtl/>
        </w:rPr>
        <w:t>ה</w:t>
      </w:r>
      <w:r>
        <w:rPr>
          <w:rFonts w:hint="cs"/>
          <w:rtl/>
        </w:rPr>
        <w:t xml:space="preserve">חירום </w:t>
      </w:r>
      <w:bookmarkStart w:id="6527" w:name="_ETM_Q8_488549"/>
      <w:bookmarkEnd w:id="6527"/>
      <w:r>
        <w:rPr>
          <w:rtl/>
        </w:rPr>
        <w:t xml:space="preserve">של </w:t>
      </w:r>
      <w:bookmarkStart w:id="6528" w:name="_ETM_Q8_488700"/>
      <w:bookmarkEnd w:id="6528"/>
      <w:r>
        <w:rPr>
          <w:rtl/>
        </w:rPr>
        <w:t xml:space="preserve">מדינת </w:t>
      </w:r>
      <w:bookmarkStart w:id="6529" w:name="_ETM_Q8_489029"/>
      <w:bookmarkEnd w:id="6529"/>
      <w:r>
        <w:rPr>
          <w:rtl/>
        </w:rPr>
        <w:t xml:space="preserve">ישראל </w:t>
      </w:r>
      <w:bookmarkStart w:id="6530" w:name="_ETM_Q8_489420"/>
      <w:bookmarkEnd w:id="6530"/>
      <w:r>
        <w:rPr>
          <w:rtl/>
        </w:rPr>
        <w:t xml:space="preserve">בהקשר </w:t>
      </w:r>
      <w:bookmarkStart w:id="6531" w:name="_ETM_Q8_489779"/>
      <w:bookmarkEnd w:id="6531"/>
      <w:r>
        <w:rPr>
          <w:rtl/>
        </w:rPr>
        <w:t xml:space="preserve">של </w:t>
      </w:r>
      <w:bookmarkStart w:id="6532" w:name="_ETM_Q8_489900"/>
      <w:bookmarkEnd w:id="6532"/>
      <w:r>
        <w:rPr>
          <w:rtl/>
        </w:rPr>
        <w:t xml:space="preserve">מוקדי </w:t>
      </w:r>
      <w:bookmarkStart w:id="6533" w:name="_ETM_Q8_490259"/>
      <w:bookmarkEnd w:id="6533"/>
      <w:r>
        <w:rPr>
          <w:rtl/>
        </w:rPr>
        <w:t>החירום</w:t>
      </w:r>
      <w:r>
        <w:rPr>
          <w:rFonts w:hint="cs"/>
          <w:rtl/>
        </w:rPr>
        <w:t>.</w:t>
      </w:r>
      <w:r>
        <w:rPr>
          <w:rtl/>
        </w:rPr>
        <w:t xml:space="preserve"> </w:t>
      </w:r>
      <w:bookmarkStart w:id="6534" w:name="_ETM_Q8_491540"/>
      <w:bookmarkEnd w:id="6534"/>
      <w:r>
        <w:rPr>
          <w:rtl/>
        </w:rPr>
        <w:t xml:space="preserve">למותר </w:t>
      </w:r>
      <w:bookmarkStart w:id="6535" w:name="_ETM_Q8_491930"/>
      <w:bookmarkEnd w:id="6535"/>
      <w:r>
        <w:rPr>
          <w:rtl/>
        </w:rPr>
        <w:t xml:space="preserve">לציין </w:t>
      </w:r>
      <w:bookmarkStart w:id="6536" w:name="_ETM_Q8_492350"/>
      <w:bookmarkEnd w:id="6536"/>
      <w:r>
        <w:rPr>
          <w:rtl/>
        </w:rPr>
        <w:t xml:space="preserve">שאנחנו </w:t>
      </w:r>
      <w:bookmarkStart w:id="6537" w:name="_ETM_Q8_492620"/>
      <w:bookmarkEnd w:id="6537"/>
      <w:r>
        <w:rPr>
          <w:rFonts w:hint="cs"/>
          <w:rtl/>
        </w:rPr>
        <w:t>נ</w:t>
      </w:r>
      <w:r>
        <w:rPr>
          <w:rtl/>
        </w:rPr>
        <w:t xml:space="preserve">מצאים </w:t>
      </w:r>
      <w:bookmarkStart w:id="6538" w:name="_ETM_Q8_492920"/>
      <w:bookmarkEnd w:id="6538"/>
      <w:r>
        <w:rPr>
          <w:rtl/>
        </w:rPr>
        <w:t>באירוע</w:t>
      </w:r>
      <w:bookmarkStart w:id="6539" w:name="_ETM_Q8_493610"/>
      <w:bookmarkEnd w:id="6539"/>
      <w:r>
        <w:rPr>
          <w:rFonts w:hint="cs"/>
          <w:rtl/>
        </w:rPr>
        <w:t xml:space="preserve">, </w:t>
      </w:r>
      <w:r>
        <w:rPr>
          <w:rtl/>
        </w:rPr>
        <w:t xml:space="preserve">אנחנו </w:t>
      </w:r>
      <w:bookmarkStart w:id="6540" w:name="_ETM_Q8_493820"/>
      <w:bookmarkEnd w:id="6540"/>
      <w:r>
        <w:rPr>
          <w:rFonts w:hint="cs"/>
          <w:rtl/>
        </w:rPr>
        <w:t>נמצאים</w:t>
      </w:r>
      <w:r>
        <w:rPr>
          <w:rtl/>
        </w:rPr>
        <w:t xml:space="preserve"> </w:t>
      </w:r>
      <w:bookmarkStart w:id="6541" w:name="_ETM_Q8_494029"/>
      <w:bookmarkEnd w:id="6541"/>
      <w:r>
        <w:rPr>
          <w:rtl/>
        </w:rPr>
        <w:t xml:space="preserve">בתקופת </w:t>
      </w:r>
      <w:bookmarkStart w:id="6542" w:name="_ETM_Q8_494450"/>
      <w:bookmarkEnd w:id="6542"/>
      <w:r>
        <w:rPr>
          <w:rtl/>
        </w:rPr>
        <w:t xml:space="preserve">מלחמה </w:t>
      </w:r>
      <w:bookmarkStart w:id="6543" w:name="_ETM_Q8_494870"/>
      <w:bookmarkEnd w:id="6543"/>
      <w:r>
        <w:rPr>
          <w:rtl/>
        </w:rPr>
        <w:t>קשה</w:t>
      </w:r>
      <w:r>
        <w:rPr>
          <w:rFonts w:hint="cs"/>
          <w:rtl/>
        </w:rPr>
        <w:t>,</w:t>
      </w:r>
      <w:r>
        <w:rPr>
          <w:rtl/>
        </w:rPr>
        <w:t xml:space="preserve"> </w:t>
      </w:r>
      <w:bookmarkStart w:id="6544" w:name="_ETM_Q8_495379"/>
      <w:bookmarkEnd w:id="6544"/>
      <w:r>
        <w:rPr>
          <w:rtl/>
        </w:rPr>
        <w:t>ו</w:t>
      </w:r>
      <w:bookmarkStart w:id="6545" w:name="_ETM_Q8_496830"/>
      <w:bookmarkEnd w:id="6545"/>
      <w:r>
        <w:rPr>
          <w:rtl/>
        </w:rPr>
        <w:t xml:space="preserve">המוקדים </w:t>
      </w:r>
      <w:bookmarkStart w:id="6546" w:name="_ETM_Q8_497490"/>
      <w:bookmarkEnd w:id="6546"/>
      <w:r>
        <w:rPr>
          <w:rtl/>
        </w:rPr>
        <w:t xml:space="preserve">הללו </w:t>
      </w:r>
      <w:bookmarkStart w:id="6547" w:name="_ETM_Q8_497910"/>
      <w:bookmarkEnd w:id="6547"/>
      <w:r>
        <w:rPr>
          <w:rtl/>
        </w:rPr>
        <w:t xml:space="preserve">הם </w:t>
      </w:r>
      <w:bookmarkStart w:id="6548" w:name="_ETM_Q8_498000"/>
      <w:bookmarkEnd w:id="6548"/>
      <w:r>
        <w:rPr>
          <w:rFonts w:hint="cs"/>
          <w:rtl/>
        </w:rPr>
        <w:t xml:space="preserve">מוקדים </w:t>
      </w:r>
      <w:bookmarkStart w:id="6549" w:name="_ETM_Q8_498810"/>
      <w:bookmarkStart w:id="6550" w:name="_ETM_Q8_499260"/>
      <w:bookmarkStart w:id="6551" w:name="_ETM_Q8_500010"/>
      <w:bookmarkEnd w:id="6549"/>
      <w:bookmarkEnd w:id="6550"/>
      <w:bookmarkEnd w:id="6551"/>
      <w:r>
        <w:rPr>
          <w:rFonts w:hint="cs"/>
          <w:rtl/>
        </w:rPr>
        <w:t>ש</w:t>
      </w:r>
      <w:r>
        <w:rPr>
          <w:rtl/>
        </w:rPr>
        <w:t xml:space="preserve">מצילים </w:t>
      </w:r>
      <w:bookmarkStart w:id="6552" w:name="_ETM_Q8_500400"/>
      <w:bookmarkEnd w:id="6552"/>
      <w:r>
        <w:rPr>
          <w:rtl/>
        </w:rPr>
        <w:t xml:space="preserve">חיים </w:t>
      </w:r>
      <w:bookmarkStart w:id="6553" w:name="_ETM_Q8_500820"/>
      <w:bookmarkEnd w:id="6553"/>
      <w:r>
        <w:rPr>
          <w:rtl/>
        </w:rPr>
        <w:t>בפועל</w:t>
      </w:r>
      <w:r>
        <w:rPr>
          <w:rFonts w:hint="cs"/>
          <w:rtl/>
        </w:rPr>
        <w:t>,</w:t>
      </w:r>
      <w:r>
        <w:rPr>
          <w:rtl/>
        </w:rPr>
        <w:t xml:space="preserve"> </w:t>
      </w:r>
      <w:bookmarkStart w:id="6554" w:name="_ETM_Q8_502110"/>
      <w:bookmarkEnd w:id="6554"/>
      <w:r>
        <w:rPr>
          <w:rtl/>
        </w:rPr>
        <w:t xml:space="preserve">ולכן </w:t>
      </w:r>
      <w:bookmarkStart w:id="6555" w:name="_ETM_Q8_502680"/>
      <w:bookmarkEnd w:id="6555"/>
      <w:r>
        <w:rPr>
          <w:rtl/>
        </w:rPr>
        <w:t xml:space="preserve">אנחנו </w:t>
      </w:r>
      <w:bookmarkStart w:id="6556" w:name="_ETM_Q8_503070"/>
      <w:bookmarkEnd w:id="6556"/>
      <w:r>
        <w:rPr>
          <w:rtl/>
        </w:rPr>
        <w:t xml:space="preserve">מבקשים </w:t>
      </w:r>
      <w:bookmarkStart w:id="6557" w:name="_ETM_Q8_503490"/>
      <w:bookmarkEnd w:id="6557"/>
      <w:r>
        <w:rPr>
          <w:rtl/>
        </w:rPr>
        <w:t xml:space="preserve">לוודא </w:t>
      </w:r>
      <w:bookmarkStart w:id="6558" w:name="_ETM_Q8_504000"/>
      <w:bookmarkEnd w:id="6558"/>
      <w:r>
        <w:rPr>
          <w:rtl/>
        </w:rPr>
        <w:t xml:space="preserve">ולהבין </w:t>
      </w:r>
      <w:bookmarkStart w:id="6559" w:name="_ETM_Q8_505050"/>
      <w:bookmarkEnd w:id="6559"/>
      <w:r>
        <w:rPr>
          <w:rFonts w:hint="cs"/>
          <w:rtl/>
        </w:rPr>
        <w:t xml:space="preserve">– </w:t>
      </w:r>
      <w:r>
        <w:rPr>
          <w:rtl/>
        </w:rPr>
        <w:t xml:space="preserve">אנחנו </w:t>
      </w:r>
      <w:bookmarkStart w:id="6560" w:name="_ETM_Q8_505380"/>
      <w:bookmarkEnd w:id="6560"/>
      <w:r>
        <w:rPr>
          <w:rtl/>
        </w:rPr>
        <w:t>יודעים</w:t>
      </w:r>
      <w:r>
        <w:rPr>
          <w:rFonts w:hint="cs"/>
          <w:rtl/>
        </w:rPr>
        <w:t xml:space="preserve">, ודיברתי עם בכירים </w:t>
      </w:r>
      <w:bookmarkStart w:id="6561" w:name="_ETM_Q8_505680"/>
      <w:bookmarkEnd w:id="6561"/>
      <w:r>
        <w:rPr>
          <w:rtl/>
        </w:rPr>
        <w:t xml:space="preserve">במשרד </w:t>
      </w:r>
      <w:bookmarkStart w:id="6562" w:name="_ETM_Q8_506220"/>
      <w:bookmarkStart w:id="6563" w:name="_ETM_Q8_506580"/>
      <w:bookmarkStart w:id="6564" w:name="_ETM_Q8_506640"/>
      <w:bookmarkStart w:id="6565" w:name="_ETM_Q8_506910"/>
      <w:bookmarkStart w:id="6566" w:name="_ETM_Q8_507089"/>
      <w:bookmarkEnd w:id="6562"/>
      <w:bookmarkEnd w:id="6563"/>
      <w:bookmarkEnd w:id="6564"/>
      <w:bookmarkEnd w:id="6565"/>
      <w:bookmarkEnd w:id="6566"/>
      <w:r>
        <w:rPr>
          <w:rtl/>
        </w:rPr>
        <w:t xml:space="preserve">התקשורת </w:t>
      </w:r>
      <w:bookmarkStart w:id="6567" w:name="_ETM_Q8_507480"/>
      <w:bookmarkEnd w:id="6567"/>
      <w:r>
        <w:rPr>
          <w:rtl/>
        </w:rPr>
        <w:t>ו</w:t>
      </w:r>
      <w:bookmarkStart w:id="6568" w:name="_ETM_Q8_507869"/>
      <w:bookmarkEnd w:id="6568"/>
      <w:r>
        <w:rPr>
          <w:rFonts w:hint="cs"/>
          <w:rtl/>
        </w:rPr>
        <w:t>עם אנשי</w:t>
      </w:r>
      <w:r>
        <w:rPr>
          <w:rtl/>
        </w:rPr>
        <w:t xml:space="preserve"> </w:t>
      </w:r>
      <w:bookmarkStart w:id="6569" w:name="_ETM_Q8_508410"/>
      <w:bookmarkEnd w:id="6569"/>
      <w:r>
        <w:rPr>
          <w:rtl/>
        </w:rPr>
        <w:t xml:space="preserve">בזק </w:t>
      </w:r>
      <w:bookmarkStart w:id="6570" w:name="_ETM_Q8_508919"/>
      <w:bookmarkEnd w:id="6570"/>
      <w:r>
        <w:rPr>
          <w:rtl/>
        </w:rPr>
        <w:t xml:space="preserve">שהסבירו </w:t>
      </w:r>
      <w:bookmarkStart w:id="6571" w:name="_ETM_Q8_509460"/>
      <w:bookmarkEnd w:id="6571"/>
      <w:r>
        <w:rPr>
          <w:rtl/>
        </w:rPr>
        <w:t xml:space="preserve">לנו </w:t>
      </w:r>
      <w:bookmarkStart w:id="6572" w:name="_ETM_Q8_509610"/>
      <w:bookmarkEnd w:id="6572"/>
      <w:r>
        <w:rPr>
          <w:rtl/>
        </w:rPr>
        <w:t xml:space="preserve">שהיה </w:t>
      </w:r>
      <w:bookmarkStart w:id="6573" w:name="_ETM_Q8_509880"/>
      <w:bookmarkEnd w:id="6573"/>
      <w:r>
        <w:rPr>
          <w:rtl/>
        </w:rPr>
        <w:t xml:space="preserve">מדובר </w:t>
      </w:r>
      <w:bookmarkStart w:id="6574" w:name="_ETM_Q8_510240"/>
      <w:bookmarkEnd w:id="6574"/>
      <w:r>
        <w:rPr>
          <w:rtl/>
        </w:rPr>
        <w:t xml:space="preserve">בבדיקה </w:t>
      </w:r>
      <w:bookmarkStart w:id="6575" w:name="_ETM_Q8_511079"/>
      <w:bookmarkEnd w:id="6575"/>
      <w:r>
        <w:rPr>
          <w:rtl/>
        </w:rPr>
        <w:t xml:space="preserve">יזומה </w:t>
      </w:r>
      <w:bookmarkStart w:id="6576" w:name="_ETM_Q8_511500"/>
      <w:bookmarkEnd w:id="6576"/>
      <w:r>
        <w:rPr>
          <w:rtl/>
        </w:rPr>
        <w:t>שלהם</w:t>
      </w:r>
      <w:r>
        <w:rPr>
          <w:rFonts w:hint="cs"/>
          <w:rtl/>
        </w:rPr>
        <w:t>. ו</w:t>
      </w:r>
      <w:bookmarkStart w:id="6577" w:name="_ETM_Q8_511860"/>
      <w:bookmarkEnd w:id="6577"/>
      <w:r>
        <w:rPr>
          <w:rtl/>
        </w:rPr>
        <w:t xml:space="preserve">למרות </w:t>
      </w:r>
      <w:bookmarkStart w:id="6578" w:name="_ETM_Q8_512250"/>
      <w:bookmarkEnd w:id="6578"/>
      <w:r>
        <w:rPr>
          <w:rtl/>
        </w:rPr>
        <w:t xml:space="preserve">כל </w:t>
      </w:r>
      <w:bookmarkStart w:id="6579" w:name="_ETM_Q8_512430"/>
      <w:bookmarkEnd w:id="6579"/>
      <w:r>
        <w:rPr>
          <w:rtl/>
        </w:rPr>
        <w:t>זאת</w:t>
      </w:r>
      <w:r>
        <w:rPr>
          <w:rFonts w:hint="cs"/>
          <w:rtl/>
        </w:rPr>
        <w:t>,</w:t>
      </w:r>
      <w:r>
        <w:rPr>
          <w:rtl/>
        </w:rPr>
        <w:t xml:space="preserve"> </w:t>
      </w:r>
      <w:bookmarkStart w:id="6580" w:name="_ETM_Q8_513120"/>
      <w:bookmarkEnd w:id="6580"/>
      <w:r>
        <w:rPr>
          <w:rtl/>
        </w:rPr>
        <w:t xml:space="preserve">ככל </w:t>
      </w:r>
      <w:bookmarkStart w:id="6581" w:name="_ETM_Q8_513480"/>
      <w:bookmarkEnd w:id="6581"/>
      <w:r>
        <w:rPr>
          <w:rFonts w:hint="cs"/>
          <w:rtl/>
        </w:rPr>
        <w:t>ש</w:t>
      </w:r>
      <w:r>
        <w:rPr>
          <w:rtl/>
        </w:rPr>
        <w:t xml:space="preserve">אנחנו </w:t>
      </w:r>
      <w:bookmarkStart w:id="6582" w:name="_ETM_Q8_513870"/>
      <w:bookmarkEnd w:id="6582"/>
      <w:r>
        <w:rPr>
          <w:rtl/>
        </w:rPr>
        <w:t>נ</w:t>
      </w:r>
      <w:r>
        <w:rPr>
          <w:rFonts w:hint="cs"/>
          <w:rtl/>
        </w:rPr>
        <w:t>י</w:t>
      </w:r>
      <w:r>
        <w:rPr>
          <w:rtl/>
        </w:rPr>
        <w:t>תק</w:t>
      </w:r>
      <w:r>
        <w:rPr>
          <w:rFonts w:hint="cs"/>
          <w:rtl/>
        </w:rPr>
        <w:t>ל,</w:t>
      </w:r>
      <w:r>
        <w:rPr>
          <w:rtl/>
        </w:rPr>
        <w:t xml:space="preserve"> </w:t>
      </w:r>
      <w:bookmarkStart w:id="6583" w:name="_ETM_Q8_514260"/>
      <w:bookmarkEnd w:id="6583"/>
      <w:r>
        <w:rPr>
          <w:rtl/>
        </w:rPr>
        <w:t xml:space="preserve">חלילה </w:t>
      </w:r>
      <w:bookmarkStart w:id="6584" w:name="_ETM_Q8_514680"/>
      <w:bookmarkEnd w:id="6584"/>
      <w:r>
        <w:rPr>
          <w:rtl/>
        </w:rPr>
        <w:t>וחס</w:t>
      </w:r>
      <w:r>
        <w:rPr>
          <w:rFonts w:hint="cs"/>
          <w:rtl/>
        </w:rPr>
        <w:t>,</w:t>
      </w:r>
      <w:r>
        <w:rPr>
          <w:rtl/>
        </w:rPr>
        <w:t xml:space="preserve"> </w:t>
      </w:r>
      <w:bookmarkStart w:id="6585" w:name="_ETM_Q8_515460"/>
      <w:bookmarkEnd w:id="6585"/>
      <w:r>
        <w:rPr>
          <w:rtl/>
        </w:rPr>
        <w:t xml:space="preserve">במתקפת </w:t>
      </w:r>
      <w:bookmarkStart w:id="6586" w:name="_ETM_Q8_515970"/>
      <w:bookmarkEnd w:id="6586"/>
      <w:r>
        <w:rPr>
          <w:rtl/>
        </w:rPr>
        <w:t xml:space="preserve">סייבר </w:t>
      </w:r>
      <w:bookmarkStart w:id="6587" w:name="_ETM_Q8_516810"/>
      <w:bookmarkEnd w:id="6587"/>
      <w:r>
        <w:rPr>
          <w:rtl/>
        </w:rPr>
        <w:t xml:space="preserve">או </w:t>
      </w:r>
      <w:bookmarkStart w:id="6588" w:name="_ETM_Q8_516960"/>
      <w:bookmarkEnd w:id="6588"/>
      <w:r>
        <w:rPr>
          <w:rtl/>
        </w:rPr>
        <w:t xml:space="preserve">במתקפה </w:t>
      </w:r>
      <w:bookmarkStart w:id="6589" w:name="_ETM_Q8_517529"/>
      <w:bookmarkEnd w:id="6589"/>
      <w:r>
        <w:rPr>
          <w:rtl/>
        </w:rPr>
        <w:t xml:space="preserve">אחרת </w:t>
      </w:r>
      <w:bookmarkStart w:id="6590" w:name="_ETM_Q8_517890"/>
      <w:bookmarkEnd w:id="6590"/>
      <w:r>
        <w:rPr>
          <w:rtl/>
        </w:rPr>
        <w:t>א</w:t>
      </w:r>
      <w:r>
        <w:rPr>
          <w:rFonts w:hint="cs"/>
          <w:rtl/>
        </w:rPr>
        <w:t>ו</w:t>
      </w:r>
      <w:r>
        <w:rPr>
          <w:rtl/>
        </w:rPr>
        <w:t xml:space="preserve"> </w:t>
      </w:r>
      <w:bookmarkStart w:id="6591" w:name="_ETM_Q8_517950"/>
      <w:bookmarkEnd w:id="6591"/>
      <w:r>
        <w:rPr>
          <w:rtl/>
        </w:rPr>
        <w:t xml:space="preserve">בתקלה </w:t>
      </w:r>
      <w:bookmarkStart w:id="6592" w:name="_ETM_Q8_518430"/>
      <w:bookmarkEnd w:id="6592"/>
      <w:r>
        <w:rPr>
          <w:rtl/>
        </w:rPr>
        <w:t xml:space="preserve">אחרת </w:t>
      </w:r>
      <w:bookmarkStart w:id="6593" w:name="_ETM_Q8_518940"/>
      <w:bookmarkEnd w:id="6593"/>
      <w:r>
        <w:rPr>
          <w:rtl/>
        </w:rPr>
        <w:t xml:space="preserve">ולאזרחי </w:t>
      </w:r>
      <w:bookmarkStart w:id="6594" w:name="_ETM_Q8_519540"/>
      <w:bookmarkEnd w:id="6594"/>
      <w:r>
        <w:rPr>
          <w:rtl/>
        </w:rPr>
        <w:t xml:space="preserve">מדינת </w:t>
      </w:r>
      <w:bookmarkStart w:id="6595" w:name="_ETM_Q8_519870"/>
      <w:bookmarkEnd w:id="6595"/>
      <w:r>
        <w:rPr>
          <w:rtl/>
        </w:rPr>
        <w:t xml:space="preserve">ישראל </w:t>
      </w:r>
      <w:bookmarkStart w:id="6596" w:name="_ETM_Q8_520290"/>
      <w:bookmarkEnd w:id="6596"/>
      <w:r>
        <w:rPr>
          <w:rtl/>
        </w:rPr>
        <w:t xml:space="preserve">לא </w:t>
      </w:r>
      <w:bookmarkStart w:id="6597" w:name="_ETM_Q8_520410"/>
      <w:bookmarkEnd w:id="6597"/>
      <w:r>
        <w:rPr>
          <w:rtl/>
        </w:rPr>
        <w:t xml:space="preserve">יהיה </w:t>
      </w:r>
      <w:bookmarkStart w:id="6598" w:name="_ETM_Q8_520589"/>
      <w:bookmarkEnd w:id="6598"/>
      <w:r>
        <w:rPr>
          <w:rtl/>
        </w:rPr>
        <w:t>מענה</w:t>
      </w:r>
      <w:r>
        <w:rPr>
          <w:rFonts w:hint="cs"/>
          <w:rtl/>
        </w:rPr>
        <w:t>,</w:t>
      </w:r>
      <w:r>
        <w:rPr>
          <w:rtl/>
        </w:rPr>
        <w:t xml:space="preserve"> </w:t>
      </w:r>
      <w:bookmarkStart w:id="6599" w:name="_ETM_Q8_521010"/>
      <w:bookmarkEnd w:id="6599"/>
      <w:r>
        <w:rPr>
          <w:rtl/>
        </w:rPr>
        <w:t xml:space="preserve">אנחנו </w:t>
      </w:r>
      <w:bookmarkStart w:id="6600" w:name="_ETM_Q8_521250"/>
      <w:bookmarkEnd w:id="6600"/>
      <w:r>
        <w:rPr>
          <w:rtl/>
        </w:rPr>
        <w:t>נהיה</w:t>
      </w:r>
      <w:r w:rsidR="005434D5">
        <w:rPr>
          <w:rFonts w:hint="cs"/>
          <w:rtl/>
        </w:rPr>
        <w:t xml:space="preserve"> בקטסטרופה,</w:t>
      </w:r>
      <w:r>
        <w:rPr>
          <w:rtl/>
        </w:rPr>
        <w:t xml:space="preserve"> </w:t>
      </w:r>
      <w:bookmarkStart w:id="6601" w:name="_ETM_Q8_521640"/>
      <w:bookmarkEnd w:id="6601"/>
      <w:r>
        <w:rPr>
          <w:rtl/>
        </w:rPr>
        <w:t xml:space="preserve">חלילה </w:t>
      </w:r>
      <w:bookmarkStart w:id="6602" w:name="_ETM_Q8_522060"/>
      <w:bookmarkEnd w:id="6602"/>
      <w:r>
        <w:rPr>
          <w:rtl/>
        </w:rPr>
        <w:t>וחס</w:t>
      </w:r>
      <w:bookmarkStart w:id="6603" w:name="_ETM_Q8_522480"/>
      <w:bookmarkEnd w:id="6603"/>
      <w:r>
        <w:rPr>
          <w:rFonts w:hint="cs"/>
          <w:rtl/>
        </w:rPr>
        <w:t>.</w:t>
      </w:r>
    </w:p>
    <w:p w:rsidR="00DA3A44" w:rsidRDefault="00DA3A44" w:rsidP="008B62B4">
      <w:pPr>
        <w:rPr>
          <w:rtl/>
        </w:rPr>
      </w:pPr>
      <w:bookmarkStart w:id="6604" w:name="_ETM_Q8_524000"/>
      <w:bookmarkEnd w:id="6604"/>
    </w:p>
    <w:p w:rsidR="00DA3A44" w:rsidRDefault="00DA3A44" w:rsidP="008B62B4">
      <w:pPr>
        <w:rPr>
          <w:rtl/>
        </w:rPr>
      </w:pPr>
      <w:bookmarkStart w:id="6605" w:name="_ETM_Q8_523200"/>
      <w:bookmarkEnd w:id="6605"/>
      <w:r>
        <w:rPr>
          <w:rtl/>
        </w:rPr>
        <w:t xml:space="preserve">לכן </w:t>
      </w:r>
      <w:bookmarkStart w:id="6606" w:name="_ETM_Q8_523560"/>
      <w:bookmarkEnd w:id="6606"/>
      <w:r>
        <w:rPr>
          <w:rtl/>
        </w:rPr>
        <w:t xml:space="preserve">אני </w:t>
      </w:r>
      <w:bookmarkStart w:id="6607" w:name="_ETM_Q8_523710"/>
      <w:bookmarkStart w:id="6608" w:name="_ETM_Q8_523980"/>
      <w:bookmarkEnd w:id="6607"/>
      <w:bookmarkEnd w:id="6608"/>
      <w:r>
        <w:rPr>
          <w:rtl/>
        </w:rPr>
        <w:t xml:space="preserve">ביקשתי </w:t>
      </w:r>
      <w:bookmarkStart w:id="6609" w:name="_ETM_Q8_524370"/>
      <w:bookmarkEnd w:id="6609"/>
      <w:r>
        <w:rPr>
          <w:rtl/>
        </w:rPr>
        <w:t xml:space="preserve">לקיים </w:t>
      </w:r>
      <w:bookmarkStart w:id="6610" w:name="_ETM_Q8_525199"/>
      <w:bookmarkEnd w:id="6610"/>
      <w:r>
        <w:rPr>
          <w:rFonts w:hint="cs"/>
          <w:rtl/>
        </w:rPr>
        <w:t xml:space="preserve">פה </w:t>
      </w:r>
      <w:bookmarkStart w:id="6611" w:name="_ETM_Q8_525000"/>
      <w:bookmarkEnd w:id="6611"/>
      <w:r>
        <w:rPr>
          <w:rtl/>
        </w:rPr>
        <w:t xml:space="preserve">את </w:t>
      </w:r>
      <w:bookmarkStart w:id="6612" w:name="_ETM_Q8_526010"/>
      <w:bookmarkEnd w:id="6612"/>
      <w:r>
        <w:rPr>
          <w:rFonts w:hint="cs"/>
          <w:rtl/>
        </w:rPr>
        <w:t>ה</w:t>
      </w:r>
      <w:r>
        <w:rPr>
          <w:rtl/>
        </w:rPr>
        <w:t xml:space="preserve">דיון </w:t>
      </w:r>
      <w:bookmarkStart w:id="6613" w:name="_ETM_Q8_526639"/>
      <w:bookmarkEnd w:id="6613"/>
      <w:r>
        <w:rPr>
          <w:rtl/>
        </w:rPr>
        <w:t xml:space="preserve">הזה </w:t>
      </w:r>
      <w:bookmarkStart w:id="6614" w:name="_ETM_Q8_527929"/>
      <w:bookmarkEnd w:id="6614"/>
      <w:r>
        <w:rPr>
          <w:rtl/>
        </w:rPr>
        <w:t xml:space="preserve">ולוודא </w:t>
      </w:r>
      <w:bookmarkStart w:id="6615" w:name="_ETM_Q8_528679"/>
      <w:bookmarkStart w:id="6616" w:name="_ETM_Q8_529279"/>
      <w:bookmarkStart w:id="6617" w:name="_ETM_Q8_529999"/>
      <w:bookmarkEnd w:id="6615"/>
      <w:bookmarkEnd w:id="6616"/>
      <w:bookmarkEnd w:id="6617"/>
      <w:r>
        <w:rPr>
          <w:rtl/>
        </w:rPr>
        <w:t xml:space="preserve">שיש </w:t>
      </w:r>
      <w:bookmarkStart w:id="6618" w:name="_ETM_Q8_530299"/>
      <w:bookmarkEnd w:id="6618"/>
      <w:r>
        <w:rPr>
          <w:rtl/>
        </w:rPr>
        <w:t>ל</w:t>
      </w:r>
      <w:bookmarkStart w:id="6619" w:name="_ETM_Q8_530389"/>
      <w:bookmarkEnd w:id="6619"/>
      <w:r>
        <w:rPr>
          <w:rtl/>
        </w:rPr>
        <w:t xml:space="preserve">מערכות </w:t>
      </w:r>
      <w:bookmarkStart w:id="6620" w:name="_ETM_Q8_530719"/>
      <w:bookmarkEnd w:id="6620"/>
      <w:r>
        <w:rPr>
          <w:rtl/>
        </w:rPr>
        <w:t xml:space="preserve">הללו </w:t>
      </w:r>
      <w:bookmarkStart w:id="6621" w:name="_ETM_Q8_530960"/>
      <w:bookmarkEnd w:id="6621"/>
      <w:r>
        <w:rPr>
          <w:rtl/>
        </w:rPr>
        <w:t xml:space="preserve">גיבויים </w:t>
      </w:r>
      <w:bookmarkStart w:id="6622" w:name="_ETM_Q8_531859"/>
      <w:bookmarkEnd w:id="6622"/>
      <w:r>
        <w:rPr>
          <w:rtl/>
        </w:rPr>
        <w:t xml:space="preserve">בשעות </w:t>
      </w:r>
      <w:bookmarkStart w:id="6623" w:name="_ETM_Q8_533359"/>
      <w:bookmarkStart w:id="6624" w:name="_ETM_Q8_533749"/>
      <w:bookmarkEnd w:id="6623"/>
      <w:bookmarkEnd w:id="6624"/>
      <w:r>
        <w:rPr>
          <w:rtl/>
        </w:rPr>
        <w:t xml:space="preserve">מתקפה </w:t>
      </w:r>
      <w:bookmarkStart w:id="6625" w:name="_ETM_Q8_534109"/>
      <w:bookmarkEnd w:id="6625"/>
      <w:r>
        <w:rPr>
          <w:rFonts w:hint="cs"/>
          <w:rtl/>
        </w:rPr>
        <w:t>א</w:t>
      </w:r>
      <w:r>
        <w:rPr>
          <w:rtl/>
        </w:rPr>
        <w:t>ו</w:t>
      </w:r>
      <w:r>
        <w:rPr>
          <w:rFonts w:hint="cs"/>
          <w:rtl/>
        </w:rPr>
        <w:t xml:space="preserve"> </w:t>
      </w:r>
      <w:r>
        <w:rPr>
          <w:rtl/>
        </w:rPr>
        <w:t xml:space="preserve">בשעות </w:t>
      </w:r>
      <w:bookmarkStart w:id="6626" w:name="_ETM_Q8_534499"/>
      <w:bookmarkEnd w:id="6626"/>
      <w:r>
        <w:rPr>
          <w:rtl/>
        </w:rPr>
        <w:t>נפילה</w:t>
      </w:r>
      <w:r>
        <w:rPr>
          <w:rFonts w:hint="cs"/>
          <w:rtl/>
        </w:rPr>
        <w:t>,</w:t>
      </w:r>
      <w:r>
        <w:rPr>
          <w:rtl/>
        </w:rPr>
        <w:t xml:space="preserve"> </w:t>
      </w:r>
      <w:bookmarkStart w:id="6627" w:name="_ETM_Q8_534859"/>
      <w:bookmarkEnd w:id="6627"/>
      <w:r>
        <w:rPr>
          <w:rtl/>
        </w:rPr>
        <w:t>חלילה</w:t>
      </w:r>
      <w:r>
        <w:rPr>
          <w:rFonts w:hint="cs"/>
          <w:rtl/>
        </w:rPr>
        <w:t>,</w:t>
      </w:r>
      <w:r>
        <w:rPr>
          <w:rtl/>
        </w:rPr>
        <w:t xml:space="preserve"> </w:t>
      </w:r>
      <w:bookmarkStart w:id="6628" w:name="_ETM_Q8_535730"/>
      <w:bookmarkEnd w:id="6628"/>
      <w:r>
        <w:rPr>
          <w:rtl/>
        </w:rPr>
        <w:t xml:space="preserve">ושיש </w:t>
      </w:r>
      <w:bookmarkStart w:id="6629" w:name="_ETM_Q8_536690"/>
      <w:bookmarkEnd w:id="6629"/>
      <w:r>
        <w:rPr>
          <w:rFonts w:hint="cs"/>
          <w:rtl/>
        </w:rPr>
        <w:t>ל</w:t>
      </w:r>
      <w:r>
        <w:rPr>
          <w:rtl/>
        </w:rPr>
        <w:t xml:space="preserve">אזרחי </w:t>
      </w:r>
      <w:bookmarkStart w:id="6630" w:name="_ETM_Q8_537170"/>
      <w:bookmarkEnd w:id="6630"/>
      <w:r>
        <w:rPr>
          <w:rtl/>
        </w:rPr>
        <w:t xml:space="preserve">מדינת </w:t>
      </w:r>
      <w:bookmarkStart w:id="6631" w:name="_ETM_Q8_537589"/>
      <w:bookmarkEnd w:id="6631"/>
      <w:r>
        <w:rPr>
          <w:rtl/>
        </w:rPr>
        <w:t xml:space="preserve">ישראל </w:t>
      </w:r>
      <w:bookmarkStart w:id="6632" w:name="_ETM_Q8_539180"/>
      <w:bookmarkEnd w:id="6632"/>
      <w:r>
        <w:rPr>
          <w:rtl/>
        </w:rPr>
        <w:t xml:space="preserve">מענה </w:t>
      </w:r>
      <w:bookmarkStart w:id="6633" w:name="_ETM_Q8_539960"/>
      <w:bookmarkEnd w:id="6633"/>
      <w:r>
        <w:rPr>
          <w:rtl/>
        </w:rPr>
        <w:t>מיידי</w:t>
      </w:r>
      <w:bookmarkStart w:id="6634" w:name="_ETM_Q8_540820"/>
      <w:bookmarkEnd w:id="6634"/>
      <w:r>
        <w:rPr>
          <w:rFonts w:hint="cs"/>
          <w:rtl/>
        </w:rPr>
        <w:t xml:space="preserve">. </w:t>
      </w:r>
      <w:r>
        <w:rPr>
          <w:rtl/>
        </w:rPr>
        <w:t xml:space="preserve">כמובן </w:t>
      </w:r>
      <w:bookmarkStart w:id="6635" w:name="_ETM_Q8_541179"/>
      <w:bookmarkEnd w:id="6635"/>
      <w:r>
        <w:rPr>
          <w:rFonts w:hint="cs"/>
          <w:rtl/>
        </w:rPr>
        <w:t>ש</w:t>
      </w:r>
      <w:r>
        <w:rPr>
          <w:rtl/>
        </w:rPr>
        <w:t xml:space="preserve">זו </w:t>
      </w:r>
      <w:bookmarkStart w:id="6636" w:name="_ETM_Q8_541269"/>
      <w:bookmarkEnd w:id="6636"/>
      <w:r>
        <w:rPr>
          <w:rtl/>
        </w:rPr>
        <w:t xml:space="preserve">הזדמנות </w:t>
      </w:r>
      <w:bookmarkStart w:id="6637" w:name="_ETM_Q8_541690"/>
      <w:bookmarkEnd w:id="6637"/>
      <w:r>
        <w:rPr>
          <w:rtl/>
        </w:rPr>
        <w:t xml:space="preserve">להודות </w:t>
      </w:r>
      <w:bookmarkStart w:id="6638" w:name="_ETM_Q8_542019"/>
      <w:bookmarkStart w:id="6639" w:name="_ETM_Q8_542409"/>
      <w:bookmarkEnd w:id="6638"/>
      <w:bookmarkEnd w:id="6639"/>
      <w:r>
        <w:rPr>
          <w:rtl/>
        </w:rPr>
        <w:t xml:space="preserve">לפיקוד </w:t>
      </w:r>
      <w:bookmarkStart w:id="6640" w:name="_ETM_Q8_542769"/>
      <w:bookmarkEnd w:id="6640"/>
      <w:r>
        <w:rPr>
          <w:rtl/>
        </w:rPr>
        <w:t>העורף</w:t>
      </w:r>
      <w:bookmarkStart w:id="6641" w:name="_ETM_Q8_543100"/>
      <w:bookmarkEnd w:id="6641"/>
      <w:r>
        <w:rPr>
          <w:rFonts w:hint="cs"/>
          <w:rtl/>
        </w:rPr>
        <w:t xml:space="preserve">, </w:t>
      </w:r>
      <w:proofErr w:type="spellStart"/>
      <w:r>
        <w:rPr>
          <w:rtl/>
        </w:rPr>
        <w:t>שמייד</w:t>
      </w:r>
      <w:proofErr w:type="spellEnd"/>
      <w:r>
        <w:rPr>
          <w:rtl/>
        </w:rPr>
        <w:t xml:space="preserve"> </w:t>
      </w:r>
      <w:bookmarkStart w:id="6642" w:name="_ETM_Q8_544390"/>
      <w:bookmarkEnd w:id="6642"/>
      <w:r>
        <w:rPr>
          <w:rtl/>
        </w:rPr>
        <w:t xml:space="preserve">הוציא </w:t>
      </w:r>
      <w:bookmarkStart w:id="6643" w:name="_ETM_Q8_544839"/>
      <w:bookmarkEnd w:id="6643"/>
      <w:r>
        <w:rPr>
          <w:rtl/>
        </w:rPr>
        <w:t xml:space="preserve">הודעה </w:t>
      </w:r>
      <w:bookmarkStart w:id="6644" w:name="_ETM_Q8_545710"/>
      <w:bookmarkEnd w:id="6644"/>
      <w:r>
        <w:rPr>
          <w:rtl/>
        </w:rPr>
        <w:t xml:space="preserve">על </w:t>
      </w:r>
      <w:bookmarkStart w:id="6645" w:name="_ETM_Q8_546159"/>
      <w:bookmarkEnd w:id="6645"/>
      <w:r>
        <w:rPr>
          <w:rtl/>
        </w:rPr>
        <w:t xml:space="preserve">מספרים </w:t>
      </w:r>
      <w:bookmarkStart w:id="6646" w:name="_ETM_Q8_546790"/>
      <w:bookmarkEnd w:id="6646"/>
      <w:r>
        <w:rPr>
          <w:rtl/>
        </w:rPr>
        <w:t>נוספים</w:t>
      </w:r>
      <w:r>
        <w:rPr>
          <w:rFonts w:hint="cs"/>
          <w:rtl/>
        </w:rPr>
        <w:t>.</w:t>
      </w:r>
      <w:r>
        <w:rPr>
          <w:rtl/>
        </w:rPr>
        <w:t xml:space="preserve"> </w:t>
      </w:r>
      <w:bookmarkStart w:id="6647" w:name="_ETM_Q8_547240"/>
      <w:bookmarkEnd w:id="6647"/>
      <w:r>
        <w:rPr>
          <w:rtl/>
        </w:rPr>
        <w:t xml:space="preserve">אך </w:t>
      </w:r>
      <w:bookmarkStart w:id="6648" w:name="_ETM_Q8_547600"/>
      <w:bookmarkEnd w:id="6648"/>
      <w:r>
        <w:rPr>
          <w:rtl/>
        </w:rPr>
        <w:t xml:space="preserve">הדבר </w:t>
      </w:r>
      <w:bookmarkStart w:id="6649" w:name="_ETM_Q8_547930"/>
      <w:bookmarkEnd w:id="6649"/>
      <w:r>
        <w:rPr>
          <w:rtl/>
        </w:rPr>
        <w:t xml:space="preserve">הזה </w:t>
      </w:r>
      <w:bookmarkStart w:id="6650" w:name="_ETM_Q8_548110"/>
      <w:bookmarkStart w:id="6651" w:name="_ETM_Q8_548170"/>
      <w:bookmarkEnd w:id="6650"/>
      <w:bookmarkEnd w:id="6651"/>
      <w:r>
        <w:rPr>
          <w:rtl/>
        </w:rPr>
        <w:t xml:space="preserve">לא </w:t>
      </w:r>
      <w:bookmarkStart w:id="6652" w:name="_ETM_Q8_548589"/>
      <w:bookmarkEnd w:id="6652"/>
      <w:r>
        <w:rPr>
          <w:rtl/>
        </w:rPr>
        <w:t xml:space="preserve">נותן </w:t>
      </w:r>
      <w:bookmarkStart w:id="6653" w:name="_ETM_Q8_548830"/>
      <w:bookmarkEnd w:id="6653"/>
      <w:r>
        <w:rPr>
          <w:rtl/>
        </w:rPr>
        <w:t>מענה</w:t>
      </w:r>
      <w:r>
        <w:rPr>
          <w:rFonts w:hint="cs"/>
          <w:rtl/>
        </w:rPr>
        <w:t>,</w:t>
      </w:r>
      <w:r>
        <w:rPr>
          <w:rtl/>
        </w:rPr>
        <w:t xml:space="preserve"> </w:t>
      </w:r>
      <w:bookmarkStart w:id="6654" w:name="_ETM_Q8_549159"/>
      <w:bookmarkEnd w:id="6654"/>
      <w:r>
        <w:rPr>
          <w:rFonts w:hint="cs"/>
          <w:rtl/>
        </w:rPr>
        <w:t>ו</w:t>
      </w:r>
      <w:r>
        <w:rPr>
          <w:rtl/>
        </w:rPr>
        <w:t xml:space="preserve">בטח </w:t>
      </w:r>
      <w:bookmarkStart w:id="6655" w:name="_ETM_Q8_549399"/>
      <w:bookmarkEnd w:id="6655"/>
      <w:r>
        <w:rPr>
          <w:rtl/>
        </w:rPr>
        <w:t xml:space="preserve">לא </w:t>
      </w:r>
      <w:bookmarkStart w:id="6656" w:name="_ETM_Q8_549490"/>
      <w:bookmarkEnd w:id="6656"/>
      <w:r>
        <w:rPr>
          <w:rtl/>
        </w:rPr>
        <w:t xml:space="preserve">במצב </w:t>
      </w:r>
      <w:bookmarkStart w:id="6657" w:name="_ETM_Q8_549790"/>
      <w:bookmarkEnd w:id="6657"/>
      <w:r>
        <w:rPr>
          <w:rtl/>
        </w:rPr>
        <w:t xml:space="preserve">חירום </w:t>
      </w:r>
      <w:bookmarkStart w:id="6658" w:name="_ETM_Q8_550089"/>
      <w:bookmarkEnd w:id="6658"/>
      <w:r>
        <w:rPr>
          <w:rtl/>
        </w:rPr>
        <w:t xml:space="preserve">ובשעה </w:t>
      </w:r>
      <w:bookmarkStart w:id="6659" w:name="_ETM_Q8_550540"/>
      <w:bookmarkStart w:id="6660" w:name="_ETM_Q8_550899"/>
      <w:bookmarkEnd w:id="6659"/>
      <w:bookmarkEnd w:id="6660"/>
      <w:r>
        <w:rPr>
          <w:rtl/>
        </w:rPr>
        <w:t xml:space="preserve">שעם </w:t>
      </w:r>
      <w:bookmarkStart w:id="6661" w:name="_ETM_Q8_551380"/>
      <w:bookmarkEnd w:id="6661"/>
      <w:r>
        <w:rPr>
          <w:rtl/>
        </w:rPr>
        <w:t xml:space="preserve">ישראל </w:t>
      </w:r>
      <w:bookmarkStart w:id="6662" w:name="_ETM_Q8_551710"/>
      <w:bookmarkEnd w:id="6662"/>
      <w:r>
        <w:rPr>
          <w:rtl/>
        </w:rPr>
        <w:t xml:space="preserve">ומדינת </w:t>
      </w:r>
      <w:bookmarkStart w:id="6663" w:name="_ETM_Q8_551979"/>
      <w:bookmarkEnd w:id="6663"/>
      <w:r>
        <w:rPr>
          <w:rtl/>
        </w:rPr>
        <w:t xml:space="preserve">ישראל </w:t>
      </w:r>
      <w:bookmarkStart w:id="6664" w:name="_ETM_Q8_552670"/>
      <w:bookmarkEnd w:id="6664"/>
      <w:r>
        <w:rPr>
          <w:rFonts w:hint="cs"/>
          <w:rtl/>
        </w:rPr>
        <w:t>י</w:t>
      </w:r>
      <w:r>
        <w:rPr>
          <w:rtl/>
        </w:rPr>
        <w:t>זדקק</w:t>
      </w:r>
      <w:bookmarkStart w:id="6665" w:name="_ETM_Q8_553149"/>
      <w:bookmarkEnd w:id="6665"/>
      <w:r>
        <w:rPr>
          <w:rFonts w:hint="cs"/>
          <w:rtl/>
        </w:rPr>
        <w:t xml:space="preserve">ו </w:t>
      </w:r>
      <w:r>
        <w:rPr>
          <w:rtl/>
        </w:rPr>
        <w:t>לזה</w:t>
      </w:r>
      <w:r>
        <w:rPr>
          <w:rFonts w:hint="cs"/>
          <w:rtl/>
        </w:rPr>
        <w:t>.</w:t>
      </w:r>
      <w:r>
        <w:rPr>
          <w:rtl/>
        </w:rPr>
        <w:t xml:space="preserve"> </w:t>
      </w:r>
      <w:bookmarkStart w:id="6666" w:name="_ETM_Q8_553799"/>
      <w:bookmarkEnd w:id="6666"/>
      <w:r>
        <w:rPr>
          <w:rtl/>
        </w:rPr>
        <w:t xml:space="preserve">אם </w:t>
      </w:r>
      <w:bookmarkStart w:id="6667" w:name="_ETM_Q8_553950"/>
      <w:bookmarkEnd w:id="6667"/>
      <w:r>
        <w:rPr>
          <w:rtl/>
        </w:rPr>
        <w:t>כך</w:t>
      </w:r>
      <w:r>
        <w:rPr>
          <w:rFonts w:hint="cs"/>
          <w:rtl/>
        </w:rPr>
        <w:t>,</w:t>
      </w:r>
      <w:r>
        <w:rPr>
          <w:rtl/>
        </w:rPr>
        <w:t xml:space="preserve"> </w:t>
      </w:r>
      <w:bookmarkStart w:id="6668" w:name="_ETM_Q8_554250"/>
      <w:bookmarkEnd w:id="6668"/>
      <w:r>
        <w:rPr>
          <w:rtl/>
        </w:rPr>
        <w:t xml:space="preserve">תודה </w:t>
      </w:r>
      <w:bookmarkStart w:id="6669" w:name="_ETM_Q8_554490"/>
      <w:bookmarkEnd w:id="6669"/>
      <w:r>
        <w:rPr>
          <w:rtl/>
        </w:rPr>
        <w:t>רבה</w:t>
      </w:r>
      <w:r>
        <w:rPr>
          <w:rFonts w:hint="cs"/>
          <w:rtl/>
        </w:rPr>
        <w:t>.</w:t>
      </w:r>
    </w:p>
    <w:p w:rsidR="00DA3A44" w:rsidRDefault="00DA3A44" w:rsidP="008B62B4">
      <w:pPr>
        <w:rPr>
          <w:rtl/>
        </w:rPr>
      </w:pPr>
    </w:p>
    <w:p w:rsidR="00DA3A44" w:rsidRDefault="00DA3A44" w:rsidP="008B62B4">
      <w:pPr>
        <w:pStyle w:val="af6"/>
        <w:keepNext/>
        <w:rPr>
          <w:rtl/>
        </w:rPr>
      </w:pPr>
      <w:bookmarkStart w:id="6670" w:name="ET_yor_6598_17"/>
      <w:r w:rsidRPr="009613C5">
        <w:rPr>
          <w:rStyle w:val="TagStyle"/>
          <w:rtl/>
        </w:rPr>
        <w:t xml:space="preserve"> &lt;&lt; יור &gt;&gt;</w:t>
      </w:r>
      <w:r w:rsidRPr="00641E81">
        <w:rPr>
          <w:rStyle w:val="TagStyle"/>
          <w:rtl/>
        </w:rPr>
        <w:t xml:space="preserve"> </w:t>
      </w:r>
      <w:r>
        <w:rPr>
          <w:rtl/>
        </w:rPr>
        <w:t>היו"ר משה סולומון:</w:t>
      </w:r>
      <w:r w:rsidRPr="00641E81">
        <w:rPr>
          <w:rStyle w:val="TagStyle"/>
          <w:rtl/>
        </w:rPr>
        <w:t xml:space="preserve"> </w:t>
      </w:r>
      <w:r w:rsidRPr="009613C5">
        <w:rPr>
          <w:rStyle w:val="TagStyle"/>
          <w:rtl/>
        </w:rPr>
        <w:t>&lt;&lt; יור &gt;&gt;</w:t>
      </w:r>
      <w:r>
        <w:rPr>
          <w:rtl/>
        </w:rPr>
        <w:t xml:space="preserve">  </w:t>
      </w:r>
      <w:bookmarkEnd w:id="6670"/>
    </w:p>
    <w:p w:rsidR="00DA3A44" w:rsidRDefault="00DA3A44" w:rsidP="00D532FC">
      <w:pPr>
        <w:rPr>
          <w:rtl/>
        </w:rPr>
      </w:pPr>
    </w:p>
    <w:p w:rsidR="00DA3A44" w:rsidRDefault="00DA3A44" w:rsidP="008B62B4">
      <w:pPr>
        <w:rPr>
          <w:rtl/>
        </w:rPr>
      </w:pPr>
      <w:bookmarkStart w:id="6671" w:name="_ETM_Q8_555790"/>
      <w:bookmarkEnd w:id="6671"/>
      <w:r>
        <w:rPr>
          <w:rtl/>
        </w:rPr>
        <w:t xml:space="preserve">תודה </w:t>
      </w:r>
      <w:bookmarkStart w:id="6672" w:name="_ETM_Q8_556150"/>
      <w:bookmarkEnd w:id="6672"/>
      <w:r>
        <w:rPr>
          <w:rtl/>
        </w:rPr>
        <w:t xml:space="preserve">רבה </w:t>
      </w:r>
      <w:bookmarkStart w:id="6673" w:name="_ETM_Q8_556390"/>
      <w:bookmarkEnd w:id="6673"/>
      <w:r>
        <w:rPr>
          <w:rtl/>
        </w:rPr>
        <w:t xml:space="preserve">לחבר </w:t>
      </w:r>
      <w:bookmarkStart w:id="6674" w:name="_ETM_Q8_556659"/>
      <w:bookmarkEnd w:id="6674"/>
      <w:r>
        <w:rPr>
          <w:rtl/>
        </w:rPr>
        <w:t xml:space="preserve">הכנסת </w:t>
      </w:r>
      <w:bookmarkStart w:id="6675" w:name="_ETM_Q8_556930"/>
      <w:bookmarkEnd w:id="6675"/>
      <w:r>
        <w:rPr>
          <w:rtl/>
        </w:rPr>
        <w:t>יונתן</w:t>
      </w:r>
      <w:r>
        <w:rPr>
          <w:rFonts w:hint="cs"/>
          <w:rtl/>
        </w:rPr>
        <w:t>.</w:t>
      </w:r>
      <w:r>
        <w:rPr>
          <w:rtl/>
        </w:rPr>
        <w:t xml:space="preserve"> </w:t>
      </w:r>
      <w:bookmarkStart w:id="6676" w:name="_ETM_Q8_558070"/>
      <w:bookmarkEnd w:id="6676"/>
      <w:r>
        <w:rPr>
          <w:rtl/>
        </w:rPr>
        <w:t xml:space="preserve">הדובר </w:t>
      </w:r>
      <w:bookmarkStart w:id="6677" w:name="_ETM_Q8_558430"/>
      <w:bookmarkEnd w:id="6677"/>
      <w:r>
        <w:rPr>
          <w:rtl/>
        </w:rPr>
        <w:t>הבא</w:t>
      </w:r>
      <w:r>
        <w:rPr>
          <w:rFonts w:hint="cs"/>
          <w:rtl/>
        </w:rPr>
        <w:t xml:space="preserve"> </w:t>
      </w:r>
      <w:r>
        <w:rPr>
          <w:rtl/>
        </w:rPr>
        <w:t xml:space="preserve">– </w:t>
      </w:r>
      <w:bookmarkStart w:id="6678" w:name="_ETM_Q8_558759"/>
      <w:bookmarkEnd w:id="6678"/>
      <w:r>
        <w:rPr>
          <w:rtl/>
        </w:rPr>
        <w:t xml:space="preserve">חבר </w:t>
      </w:r>
      <w:bookmarkStart w:id="6679" w:name="_ETM_Q8_559029"/>
      <w:bookmarkEnd w:id="6679"/>
      <w:r>
        <w:rPr>
          <w:rtl/>
        </w:rPr>
        <w:t xml:space="preserve">הכנסת </w:t>
      </w:r>
      <w:bookmarkStart w:id="6680" w:name="_ETM_Q8_559810"/>
      <w:bookmarkEnd w:id="6680"/>
      <w:r>
        <w:rPr>
          <w:rtl/>
        </w:rPr>
        <w:t xml:space="preserve">יצחק </w:t>
      </w:r>
      <w:bookmarkStart w:id="6681" w:name="_ETM_Q8_560140"/>
      <w:bookmarkStart w:id="6682" w:name="_ETM_Q8_560500"/>
      <w:bookmarkEnd w:id="6681"/>
      <w:bookmarkEnd w:id="6682"/>
      <w:r>
        <w:rPr>
          <w:rFonts w:hint="cs"/>
          <w:rtl/>
        </w:rPr>
        <w:t xml:space="preserve">קרויזר, </w:t>
      </w:r>
      <w:r>
        <w:rPr>
          <w:rtl/>
        </w:rPr>
        <w:t>בבקשה</w:t>
      </w:r>
      <w:r>
        <w:rPr>
          <w:rFonts w:hint="cs"/>
          <w:rtl/>
        </w:rPr>
        <w:t>.</w:t>
      </w:r>
      <w:r>
        <w:rPr>
          <w:rtl/>
        </w:rPr>
        <w:t xml:space="preserve"> </w:t>
      </w:r>
      <w:bookmarkStart w:id="6683" w:name="_ETM_Q8_580580"/>
      <w:bookmarkEnd w:id="6683"/>
      <w:r>
        <w:rPr>
          <w:rtl/>
        </w:rPr>
        <w:t>בבקשה</w:t>
      </w:r>
      <w:r>
        <w:rPr>
          <w:rFonts w:hint="cs"/>
          <w:rtl/>
        </w:rPr>
        <w:t>,</w:t>
      </w:r>
      <w:bookmarkStart w:id="6684" w:name="_ETM_Q8_581270"/>
      <w:bookmarkEnd w:id="6684"/>
      <w:r>
        <w:rPr>
          <w:rFonts w:hint="cs"/>
          <w:rtl/>
        </w:rPr>
        <w:t xml:space="preserve"> שלוש </w:t>
      </w:r>
      <w:bookmarkStart w:id="6685" w:name="_ETM_Q8_581570"/>
      <w:bookmarkEnd w:id="6685"/>
      <w:r>
        <w:rPr>
          <w:rtl/>
        </w:rPr>
        <w:t xml:space="preserve">דקות </w:t>
      </w:r>
      <w:bookmarkStart w:id="6686" w:name="_ETM_Q8_581839"/>
      <w:bookmarkEnd w:id="6686"/>
      <w:r>
        <w:rPr>
          <w:rtl/>
        </w:rPr>
        <w:t>לרשותך</w:t>
      </w:r>
      <w:r>
        <w:rPr>
          <w:rFonts w:hint="cs"/>
          <w:rtl/>
        </w:rPr>
        <w:t>.</w:t>
      </w:r>
    </w:p>
    <w:p w:rsidR="00DA3A44" w:rsidRDefault="00DA3A44" w:rsidP="008B62B4">
      <w:pPr>
        <w:rPr>
          <w:rtl/>
        </w:rPr>
      </w:pPr>
    </w:p>
    <w:p w:rsidR="00DA3A44" w:rsidRDefault="00DA3A44" w:rsidP="008B62B4">
      <w:pPr>
        <w:pStyle w:val="a4"/>
        <w:keepNext/>
        <w:rPr>
          <w:rtl/>
        </w:rPr>
      </w:pPr>
      <w:bookmarkStart w:id="6687" w:name="ET_speaker_6460_18"/>
      <w:r w:rsidRPr="009613C5">
        <w:rPr>
          <w:rStyle w:val="TagStyle"/>
          <w:rtl/>
        </w:rPr>
        <w:t xml:space="preserve"> &lt;&lt; דובר &gt;&gt;</w:t>
      </w:r>
      <w:r w:rsidRPr="00641E81">
        <w:rPr>
          <w:rStyle w:val="TagStyle"/>
          <w:rtl/>
        </w:rPr>
        <w:t xml:space="preserve"> </w:t>
      </w:r>
      <w:bookmarkStart w:id="6688" w:name="_Toc152790298"/>
      <w:bookmarkStart w:id="6689" w:name="_Toc152790606"/>
      <w:r>
        <w:rPr>
          <w:rtl/>
        </w:rPr>
        <w:t>יצחק קרויזר (עוצמה יהודית):</w:t>
      </w:r>
      <w:bookmarkEnd w:id="6688"/>
      <w:bookmarkEnd w:id="6689"/>
      <w:r w:rsidRPr="00641E81">
        <w:rPr>
          <w:rStyle w:val="TagStyle"/>
          <w:rtl/>
        </w:rPr>
        <w:t xml:space="preserve"> </w:t>
      </w:r>
      <w:r w:rsidRPr="009613C5">
        <w:rPr>
          <w:rStyle w:val="TagStyle"/>
          <w:rtl/>
        </w:rPr>
        <w:t>&lt;&lt; דובר &gt;&gt;</w:t>
      </w:r>
      <w:r>
        <w:rPr>
          <w:rtl/>
        </w:rPr>
        <w:t xml:space="preserve">  </w:t>
      </w:r>
      <w:bookmarkEnd w:id="6687"/>
    </w:p>
    <w:p w:rsidR="00DA3A44" w:rsidRDefault="00DA3A44" w:rsidP="00D532FC">
      <w:pPr>
        <w:rPr>
          <w:rtl/>
        </w:rPr>
      </w:pPr>
    </w:p>
    <w:p w:rsidR="00DA3A44" w:rsidRDefault="00DA3A44" w:rsidP="001E0449">
      <w:pPr>
        <w:rPr>
          <w:rtl/>
        </w:rPr>
      </w:pPr>
      <w:bookmarkStart w:id="6690" w:name="_ETM_Q8_579000"/>
      <w:bookmarkStart w:id="6691" w:name="_ETM_Q8_575000"/>
      <w:bookmarkStart w:id="6692" w:name="_ETM_Q8_582390"/>
      <w:bookmarkEnd w:id="6690"/>
      <w:bookmarkEnd w:id="6691"/>
      <w:bookmarkEnd w:id="6692"/>
      <w:r>
        <w:rPr>
          <w:rtl/>
        </w:rPr>
        <w:t xml:space="preserve">תודה </w:t>
      </w:r>
      <w:bookmarkStart w:id="6693" w:name="_ETM_Q8_582810"/>
      <w:bookmarkEnd w:id="6693"/>
      <w:r>
        <w:rPr>
          <w:rtl/>
        </w:rPr>
        <w:t>רבה</w:t>
      </w:r>
      <w:r>
        <w:rPr>
          <w:rFonts w:hint="cs"/>
          <w:rtl/>
        </w:rPr>
        <w:t>,</w:t>
      </w:r>
      <w:r>
        <w:rPr>
          <w:rtl/>
        </w:rPr>
        <w:t xml:space="preserve"> </w:t>
      </w:r>
      <w:bookmarkStart w:id="6694" w:name="_ETM_Q8_583770"/>
      <w:bookmarkEnd w:id="6694"/>
      <w:r>
        <w:rPr>
          <w:rtl/>
        </w:rPr>
        <w:t xml:space="preserve">אדוני </w:t>
      </w:r>
      <w:bookmarkStart w:id="6695" w:name="_ETM_Q8_583979"/>
      <w:bookmarkEnd w:id="6695"/>
      <w:r>
        <w:rPr>
          <w:rtl/>
        </w:rPr>
        <w:t>היושב-ראש</w:t>
      </w:r>
      <w:r>
        <w:rPr>
          <w:rFonts w:hint="cs"/>
          <w:rtl/>
        </w:rPr>
        <w:t>.</w:t>
      </w:r>
      <w:r>
        <w:rPr>
          <w:rtl/>
        </w:rPr>
        <w:t xml:space="preserve"> </w:t>
      </w:r>
      <w:bookmarkStart w:id="6696" w:name="_ETM_Q8_584640"/>
      <w:bookmarkEnd w:id="6696"/>
      <w:r>
        <w:rPr>
          <w:rtl/>
        </w:rPr>
        <w:t xml:space="preserve">כבוד </w:t>
      </w:r>
      <w:bookmarkStart w:id="6697" w:name="_ETM_Q8_584880"/>
      <w:bookmarkEnd w:id="6697"/>
      <w:r>
        <w:rPr>
          <w:rtl/>
        </w:rPr>
        <w:t>השר</w:t>
      </w:r>
      <w:r>
        <w:rPr>
          <w:rFonts w:hint="cs"/>
          <w:rtl/>
        </w:rPr>
        <w:t>,</w:t>
      </w:r>
      <w:r>
        <w:rPr>
          <w:rtl/>
        </w:rPr>
        <w:t xml:space="preserve"> </w:t>
      </w:r>
      <w:bookmarkStart w:id="6698" w:name="_ETM_Q8_585270"/>
      <w:bookmarkEnd w:id="6698"/>
      <w:r>
        <w:rPr>
          <w:rtl/>
        </w:rPr>
        <w:t xml:space="preserve">חבריי </w:t>
      </w:r>
      <w:bookmarkStart w:id="6699" w:name="_ETM_Q8_585659"/>
      <w:bookmarkEnd w:id="6699"/>
      <w:r>
        <w:rPr>
          <w:rtl/>
        </w:rPr>
        <w:t xml:space="preserve">חברי </w:t>
      </w:r>
      <w:bookmarkStart w:id="6700" w:name="_ETM_Q8_585960"/>
      <w:bookmarkEnd w:id="6700"/>
      <w:r>
        <w:rPr>
          <w:rtl/>
        </w:rPr>
        <w:t xml:space="preserve">הכנסת </w:t>
      </w:r>
      <w:bookmarkStart w:id="6701" w:name="_ETM_Q8_586979"/>
      <w:bookmarkEnd w:id="6701"/>
      <w:r>
        <w:rPr>
          <w:rtl/>
        </w:rPr>
        <w:t xml:space="preserve">וחברי </w:t>
      </w:r>
      <w:bookmarkStart w:id="6702" w:name="_ETM_Q8_587370"/>
      <w:bookmarkEnd w:id="6702"/>
      <w:r>
        <w:rPr>
          <w:rtl/>
        </w:rPr>
        <w:t xml:space="preserve">הכנסת </w:t>
      </w:r>
      <w:bookmarkStart w:id="6703" w:name="_ETM_Q8_587700"/>
      <w:bookmarkEnd w:id="6703"/>
      <w:r>
        <w:rPr>
          <w:rtl/>
        </w:rPr>
        <w:t xml:space="preserve">המצטרפים </w:t>
      </w:r>
      <w:bookmarkStart w:id="6704" w:name="_ETM_Q8_588330"/>
      <w:bookmarkEnd w:id="6704"/>
      <w:r>
        <w:rPr>
          <w:rtl/>
        </w:rPr>
        <w:t xml:space="preserve">לדיון </w:t>
      </w:r>
      <w:bookmarkStart w:id="6705" w:name="_ETM_Q8_588930"/>
      <w:bookmarkEnd w:id="6705"/>
      <w:r>
        <w:rPr>
          <w:rtl/>
        </w:rPr>
        <w:t xml:space="preserve">החשוב </w:t>
      </w:r>
      <w:bookmarkStart w:id="6706" w:name="_ETM_Q8_589470"/>
      <w:bookmarkEnd w:id="6706"/>
      <w:r>
        <w:rPr>
          <w:rtl/>
        </w:rPr>
        <w:t xml:space="preserve">מאוד </w:t>
      </w:r>
      <w:bookmarkStart w:id="6707" w:name="_ETM_Q8_589710"/>
      <w:bookmarkEnd w:id="6707"/>
      <w:r>
        <w:rPr>
          <w:rtl/>
        </w:rPr>
        <w:t>הזה</w:t>
      </w:r>
      <w:r>
        <w:rPr>
          <w:rFonts w:hint="cs"/>
          <w:rtl/>
        </w:rPr>
        <w:t>,</w:t>
      </w:r>
      <w:r>
        <w:rPr>
          <w:rtl/>
        </w:rPr>
        <w:t xml:space="preserve"> </w:t>
      </w:r>
      <w:bookmarkStart w:id="6708" w:name="_ETM_Q8_590640"/>
      <w:bookmarkEnd w:id="6708"/>
      <w:r>
        <w:rPr>
          <w:rtl/>
        </w:rPr>
        <w:t xml:space="preserve">תארו </w:t>
      </w:r>
      <w:bookmarkStart w:id="6709" w:name="_ETM_Q8_590880"/>
      <w:bookmarkEnd w:id="6709"/>
      <w:r>
        <w:rPr>
          <w:rtl/>
        </w:rPr>
        <w:t xml:space="preserve">לכם </w:t>
      </w:r>
      <w:bookmarkStart w:id="6710" w:name="_ETM_Q8_591090"/>
      <w:bookmarkEnd w:id="6710"/>
      <w:r>
        <w:rPr>
          <w:rtl/>
        </w:rPr>
        <w:t xml:space="preserve">מצב </w:t>
      </w:r>
      <w:bookmarkStart w:id="6711" w:name="_ETM_Q8_591360"/>
      <w:bookmarkEnd w:id="6711"/>
      <w:r>
        <w:rPr>
          <w:rtl/>
        </w:rPr>
        <w:t xml:space="preserve">שבו </w:t>
      </w:r>
      <w:bookmarkStart w:id="6712" w:name="_ETM_Q8_591600"/>
      <w:bookmarkEnd w:id="6712"/>
      <w:r>
        <w:rPr>
          <w:rtl/>
        </w:rPr>
        <w:t xml:space="preserve">אתם </w:t>
      </w:r>
      <w:bookmarkStart w:id="6713" w:name="_ETM_Q8_591750"/>
      <w:bookmarkEnd w:id="6713"/>
      <w:r>
        <w:rPr>
          <w:rtl/>
        </w:rPr>
        <w:t>נמצאים</w:t>
      </w:r>
      <w:r>
        <w:rPr>
          <w:rFonts w:hint="cs"/>
          <w:rtl/>
        </w:rPr>
        <w:t>,</w:t>
      </w:r>
      <w:r>
        <w:rPr>
          <w:rtl/>
        </w:rPr>
        <w:t xml:space="preserve"> </w:t>
      </w:r>
      <w:bookmarkStart w:id="6714" w:name="_ETM_Q8_592110"/>
      <w:bookmarkEnd w:id="6714"/>
      <w:r>
        <w:rPr>
          <w:rtl/>
        </w:rPr>
        <w:t>חלילה</w:t>
      </w:r>
      <w:r>
        <w:rPr>
          <w:rFonts w:hint="cs"/>
          <w:rtl/>
        </w:rPr>
        <w:t>,</w:t>
      </w:r>
      <w:r>
        <w:rPr>
          <w:rtl/>
        </w:rPr>
        <w:t xml:space="preserve"> </w:t>
      </w:r>
      <w:bookmarkStart w:id="6715" w:name="_ETM_Q8_592500"/>
      <w:bookmarkEnd w:id="6715"/>
      <w:r>
        <w:rPr>
          <w:rtl/>
        </w:rPr>
        <w:t xml:space="preserve">בסיטואציית </w:t>
      </w:r>
      <w:bookmarkStart w:id="6716" w:name="_ETM_Q8_593430"/>
      <w:bookmarkEnd w:id="6716"/>
      <w:r>
        <w:rPr>
          <w:rtl/>
        </w:rPr>
        <w:t xml:space="preserve">חירום </w:t>
      </w:r>
      <w:bookmarkStart w:id="6717" w:name="_ETM_Q8_593730"/>
      <w:bookmarkEnd w:id="6717"/>
      <w:r>
        <w:rPr>
          <w:rtl/>
        </w:rPr>
        <w:t>מלחיצה</w:t>
      </w:r>
      <w:r>
        <w:rPr>
          <w:rFonts w:hint="cs"/>
          <w:rtl/>
        </w:rPr>
        <w:t>.</w:t>
      </w:r>
      <w:r>
        <w:rPr>
          <w:rtl/>
        </w:rPr>
        <w:t xml:space="preserve"> </w:t>
      </w:r>
      <w:bookmarkStart w:id="6718" w:name="_ETM_Q8_594150"/>
      <w:bookmarkEnd w:id="6718"/>
      <w:r>
        <w:rPr>
          <w:rtl/>
        </w:rPr>
        <w:t xml:space="preserve">אתם </w:t>
      </w:r>
      <w:bookmarkStart w:id="6719" w:name="_ETM_Q8_594390"/>
      <w:bookmarkEnd w:id="6719"/>
      <w:r>
        <w:rPr>
          <w:rtl/>
        </w:rPr>
        <w:t xml:space="preserve">חייבים </w:t>
      </w:r>
      <w:bookmarkStart w:id="6720" w:name="_ETM_Q8_594690"/>
      <w:bookmarkEnd w:id="6720"/>
      <w:r>
        <w:rPr>
          <w:rtl/>
        </w:rPr>
        <w:t xml:space="preserve">לקבל </w:t>
      </w:r>
      <w:bookmarkStart w:id="6721" w:name="_ETM_Q8_595020"/>
      <w:bookmarkEnd w:id="6721"/>
      <w:r>
        <w:rPr>
          <w:rtl/>
        </w:rPr>
        <w:t xml:space="preserve">עזרה </w:t>
      </w:r>
      <w:bookmarkStart w:id="6722" w:name="_ETM_Q8_595320"/>
      <w:bookmarkEnd w:id="6722"/>
      <w:proofErr w:type="spellStart"/>
      <w:r>
        <w:rPr>
          <w:rtl/>
        </w:rPr>
        <w:t>מיידית</w:t>
      </w:r>
      <w:proofErr w:type="spellEnd"/>
      <w:r>
        <w:rPr>
          <w:rFonts w:hint="cs"/>
          <w:rtl/>
        </w:rPr>
        <w:t>,</w:t>
      </w:r>
      <w:r>
        <w:rPr>
          <w:rtl/>
        </w:rPr>
        <w:t xml:space="preserve"> </w:t>
      </w:r>
      <w:bookmarkStart w:id="6723" w:name="_ETM_Q8_595800"/>
      <w:bookmarkEnd w:id="6723"/>
      <w:r>
        <w:rPr>
          <w:rtl/>
        </w:rPr>
        <w:t xml:space="preserve">מזיעים </w:t>
      </w:r>
      <w:bookmarkStart w:id="6724" w:name="_ETM_Q8_596250"/>
      <w:bookmarkEnd w:id="6724"/>
      <w:r>
        <w:rPr>
          <w:rtl/>
        </w:rPr>
        <w:t xml:space="preserve">מרוב </w:t>
      </w:r>
      <w:bookmarkStart w:id="6725" w:name="_ETM_Q8_596520"/>
      <w:bookmarkEnd w:id="6725"/>
      <w:r>
        <w:rPr>
          <w:rtl/>
        </w:rPr>
        <w:t>פחד</w:t>
      </w:r>
      <w:r>
        <w:rPr>
          <w:rFonts w:hint="cs"/>
          <w:rtl/>
        </w:rPr>
        <w:t>,</w:t>
      </w:r>
      <w:bookmarkStart w:id="6726" w:name="_ETM_Q8_597399"/>
      <w:bookmarkStart w:id="6727" w:name="_ETM_Q8_597460"/>
      <w:bookmarkEnd w:id="6726"/>
      <w:bookmarkEnd w:id="6727"/>
      <w:r>
        <w:rPr>
          <w:rFonts w:hint="cs"/>
          <w:rtl/>
        </w:rPr>
        <w:t xml:space="preserve"> </w:t>
      </w:r>
      <w:r>
        <w:rPr>
          <w:rtl/>
        </w:rPr>
        <w:t>מתקש</w:t>
      </w:r>
      <w:r>
        <w:rPr>
          <w:rFonts w:hint="cs"/>
          <w:rtl/>
        </w:rPr>
        <w:t>רים</w:t>
      </w:r>
      <w:r>
        <w:rPr>
          <w:rtl/>
        </w:rPr>
        <w:t xml:space="preserve"> </w:t>
      </w:r>
      <w:bookmarkStart w:id="6728" w:name="_ETM_Q8_597880"/>
      <w:bookmarkEnd w:id="6728"/>
      <w:r>
        <w:rPr>
          <w:rtl/>
        </w:rPr>
        <w:t xml:space="preserve">למוקדי </w:t>
      </w:r>
      <w:bookmarkStart w:id="6729" w:name="_ETM_Q8_598299"/>
      <w:bookmarkEnd w:id="6729"/>
      <w:r>
        <w:rPr>
          <w:rtl/>
        </w:rPr>
        <w:t>החירום</w:t>
      </w:r>
      <w:r>
        <w:rPr>
          <w:rFonts w:hint="cs"/>
          <w:rtl/>
        </w:rPr>
        <w:t>,</w:t>
      </w:r>
      <w:r>
        <w:rPr>
          <w:rtl/>
        </w:rPr>
        <w:t xml:space="preserve"> </w:t>
      </w:r>
      <w:bookmarkStart w:id="6730" w:name="_ETM_Q8_598689"/>
      <w:bookmarkEnd w:id="6730"/>
      <w:r>
        <w:rPr>
          <w:rtl/>
        </w:rPr>
        <w:t xml:space="preserve">צועקים </w:t>
      </w:r>
      <w:bookmarkStart w:id="6731" w:name="_ETM_Q8_599200"/>
      <w:bookmarkEnd w:id="6731"/>
      <w:r>
        <w:rPr>
          <w:rFonts w:hint="cs"/>
          <w:rtl/>
        </w:rPr>
        <w:t>לעזרה</w:t>
      </w:r>
      <w:r w:rsidR="004A5044">
        <w:rPr>
          <w:rFonts w:hint="cs"/>
          <w:rtl/>
        </w:rPr>
        <w:t>,</w:t>
      </w:r>
      <w:r>
        <w:rPr>
          <w:rFonts w:hint="cs"/>
          <w:rtl/>
        </w:rPr>
        <w:t xml:space="preserve"> </w:t>
      </w:r>
      <w:bookmarkStart w:id="6732" w:name="_ETM_Q8_599529"/>
      <w:bookmarkEnd w:id="6732"/>
      <w:r>
        <w:rPr>
          <w:rFonts w:hint="cs"/>
          <w:rtl/>
        </w:rPr>
        <w:t>ו</w:t>
      </w:r>
      <w:r>
        <w:rPr>
          <w:rtl/>
        </w:rPr>
        <w:t xml:space="preserve">מגלים </w:t>
      </w:r>
      <w:bookmarkStart w:id="6733" w:name="_ETM_Q8_599950"/>
      <w:bookmarkEnd w:id="6733"/>
      <w:r>
        <w:rPr>
          <w:rtl/>
        </w:rPr>
        <w:t>ב</w:t>
      </w:r>
      <w:r>
        <w:rPr>
          <w:rFonts w:hint="cs"/>
          <w:rtl/>
        </w:rPr>
        <w:t>אי</w:t>
      </w:r>
      <w:r>
        <w:rPr>
          <w:rtl/>
        </w:rPr>
        <w:t xml:space="preserve">מה </w:t>
      </w:r>
      <w:bookmarkStart w:id="6734" w:name="_ETM_Q8_600249"/>
      <w:bookmarkEnd w:id="6734"/>
      <w:r>
        <w:rPr>
          <w:rtl/>
        </w:rPr>
        <w:t xml:space="preserve">שכל </w:t>
      </w:r>
      <w:bookmarkStart w:id="6735" w:name="_ETM_Q8_600579"/>
      <w:bookmarkEnd w:id="6735"/>
      <w:r>
        <w:rPr>
          <w:rFonts w:hint="cs"/>
          <w:rtl/>
        </w:rPr>
        <w:t>קווי</w:t>
      </w:r>
      <w:r>
        <w:rPr>
          <w:rtl/>
        </w:rPr>
        <w:t xml:space="preserve"> </w:t>
      </w:r>
      <w:bookmarkStart w:id="6736" w:name="_ETM_Q8_601299"/>
      <w:bookmarkEnd w:id="6736"/>
      <w:r>
        <w:rPr>
          <w:rtl/>
        </w:rPr>
        <w:t xml:space="preserve">החירום </w:t>
      </w:r>
      <w:bookmarkStart w:id="6737" w:name="_ETM_Q8_601779"/>
      <w:bookmarkEnd w:id="6737"/>
      <w:r>
        <w:rPr>
          <w:rtl/>
        </w:rPr>
        <w:t xml:space="preserve">קרסו </w:t>
      </w:r>
      <w:bookmarkStart w:id="6738" w:name="_ETM_Q8_602139"/>
      <w:bookmarkEnd w:id="6738"/>
      <w:r>
        <w:rPr>
          <w:rtl/>
        </w:rPr>
        <w:t xml:space="preserve">ואינם </w:t>
      </w:r>
      <w:bookmarkStart w:id="6739" w:name="_ETM_Q8_602529"/>
      <w:bookmarkEnd w:id="6739"/>
      <w:r>
        <w:rPr>
          <w:rtl/>
        </w:rPr>
        <w:t>פועלים</w:t>
      </w:r>
      <w:r>
        <w:rPr>
          <w:rFonts w:hint="cs"/>
          <w:rtl/>
        </w:rPr>
        <w:t>.</w:t>
      </w:r>
      <w:r>
        <w:rPr>
          <w:rtl/>
        </w:rPr>
        <w:t xml:space="preserve"> </w:t>
      </w:r>
      <w:bookmarkStart w:id="6740" w:name="_ETM_Q8_603339"/>
      <w:bookmarkEnd w:id="6740"/>
      <w:r>
        <w:rPr>
          <w:rtl/>
        </w:rPr>
        <w:t xml:space="preserve">בעצם </w:t>
      </w:r>
      <w:bookmarkStart w:id="6741" w:name="_ETM_Q8_603880"/>
      <w:bookmarkEnd w:id="6741"/>
      <w:r>
        <w:rPr>
          <w:rtl/>
        </w:rPr>
        <w:t xml:space="preserve">אין </w:t>
      </w:r>
      <w:bookmarkStart w:id="6742" w:name="_ETM_Q8_604000"/>
      <w:bookmarkEnd w:id="6742"/>
      <w:r>
        <w:rPr>
          <w:rtl/>
        </w:rPr>
        <w:t xml:space="preserve">צורך </w:t>
      </w:r>
      <w:bookmarkStart w:id="6743" w:name="_ETM_Q8_604420"/>
      <w:bookmarkEnd w:id="6743"/>
      <w:r>
        <w:rPr>
          <w:rtl/>
        </w:rPr>
        <w:t xml:space="preserve">לתאר </w:t>
      </w:r>
      <w:bookmarkStart w:id="6744" w:name="_ETM_Q8_604960"/>
      <w:bookmarkEnd w:id="6744"/>
      <w:r>
        <w:rPr>
          <w:rtl/>
        </w:rPr>
        <w:t>וא</w:t>
      </w:r>
      <w:r>
        <w:rPr>
          <w:rFonts w:hint="cs"/>
          <w:rtl/>
        </w:rPr>
        <w:t xml:space="preserve">ין צורך </w:t>
      </w:r>
      <w:bookmarkStart w:id="6745" w:name="_ETM_Q8_605140"/>
      <w:bookmarkStart w:id="6746" w:name="_ETM_Q8_605380"/>
      <w:bookmarkEnd w:id="6745"/>
      <w:bookmarkEnd w:id="6746"/>
      <w:r>
        <w:rPr>
          <w:rtl/>
        </w:rPr>
        <w:t>לדמיין</w:t>
      </w:r>
      <w:r>
        <w:rPr>
          <w:rFonts w:hint="cs"/>
          <w:rtl/>
        </w:rPr>
        <w:t>.</w:t>
      </w:r>
      <w:r>
        <w:rPr>
          <w:rtl/>
        </w:rPr>
        <w:t xml:space="preserve"> </w:t>
      </w:r>
      <w:bookmarkStart w:id="6747" w:name="_ETM_Q8_605770"/>
      <w:bookmarkEnd w:id="6747"/>
      <w:r>
        <w:rPr>
          <w:rFonts w:hint="cs"/>
          <w:rtl/>
        </w:rPr>
        <w:t>ה</w:t>
      </w:r>
      <w:r>
        <w:rPr>
          <w:rtl/>
        </w:rPr>
        <w:t xml:space="preserve">מציאות </w:t>
      </w:r>
      <w:bookmarkStart w:id="6748" w:name="_ETM_Q8_606130"/>
      <w:bookmarkEnd w:id="6748"/>
      <w:r>
        <w:rPr>
          <w:rtl/>
        </w:rPr>
        <w:t xml:space="preserve">שחווינו </w:t>
      </w:r>
      <w:bookmarkStart w:id="6749" w:name="_ETM_Q8_606490"/>
      <w:bookmarkEnd w:id="6749"/>
      <w:r>
        <w:rPr>
          <w:rtl/>
        </w:rPr>
        <w:t>ב</w:t>
      </w:r>
      <w:r>
        <w:rPr>
          <w:rFonts w:hint="cs"/>
          <w:rtl/>
        </w:rPr>
        <w:t>-7</w:t>
      </w:r>
      <w:r>
        <w:rPr>
          <w:rtl/>
        </w:rPr>
        <w:t xml:space="preserve"> </w:t>
      </w:r>
      <w:bookmarkStart w:id="6750" w:name="_ETM_Q8_606820"/>
      <w:bookmarkEnd w:id="6750"/>
      <w:r>
        <w:rPr>
          <w:rFonts w:hint="cs"/>
          <w:rtl/>
        </w:rPr>
        <w:t xml:space="preserve">באוקטובר </w:t>
      </w:r>
      <w:bookmarkStart w:id="6751" w:name="_ETM_Q8_607659"/>
      <w:bookmarkEnd w:id="6751"/>
      <w:r>
        <w:rPr>
          <w:rtl/>
        </w:rPr>
        <w:t xml:space="preserve">עלתה </w:t>
      </w:r>
      <w:bookmarkStart w:id="6752" w:name="_ETM_Q8_607990"/>
      <w:bookmarkEnd w:id="6752"/>
      <w:r>
        <w:rPr>
          <w:rtl/>
        </w:rPr>
        <w:t xml:space="preserve">על </w:t>
      </w:r>
      <w:bookmarkStart w:id="6753" w:name="_ETM_Q8_608080"/>
      <w:bookmarkEnd w:id="6753"/>
      <w:r>
        <w:rPr>
          <w:rtl/>
        </w:rPr>
        <w:t xml:space="preserve">כל </w:t>
      </w:r>
      <w:bookmarkStart w:id="6754" w:name="_ETM_Q8_608260"/>
      <w:bookmarkEnd w:id="6754"/>
      <w:r>
        <w:rPr>
          <w:rtl/>
        </w:rPr>
        <w:t xml:space="preserve">דמיון </w:t>
      </w:r>
      <w:bookmarkStart w:id="6755" w:name="_ETM_Q8_608529"/>
      <w:bookmarkEnd w:id="6755"/>
      <w:r>
        <w:rPr>
          <w:rtl/>
        </w:rPr>
        <w:t>אפשרי</w:t>
      </w:r>
      <w:r>
        <w:rPr>
          <w:rFonts w:hint="cs"/>
          <w:rtl/>
        </w:rPr>
        <w:t>;</w:t>
      </w:r>
      <w:r>
        <w:rPr>
          <w:rtl/>
        </w:rPr>
        <w:t xml:space="preserve"> </w:t>
      </w:r>
      <w:bookmarkStart w:id="6756" w:name="_ETM_Q8_608950"/>
      <w:bookmarkEnd w:id="6756"/>
      <w:r>
        <w:rPr>
          <w:rtl/>
        </w:rPr>
        <w:t xml:space="preserve">סיפורי </w:t>
      </w:r>
      <w:bookmarkStart w:id="6757" w:name="_ETM_Q8_609370"/>
      <w:bookmarkEnd w:id="6757"/>
      <w:r>
        <w:rPr>
          <w:rtl/>
        </w:rPr>
        <w:t>האימ</w:t>
      </w:r>
      <w:r>
        <w:rPr>
          <w:rFonts w:hint="cs"/>
          <w:rtl/>
        </w:rPr>
        <w:t>ה</w:t>
      </w:r>
      <w:r>
        <w:rPr>
          <w:rtl/>
        </w:rPr>
        <w:t xml:space="preserve"> </w:t>
      </w:r>
      <w:bookmarkStart w:id="6758" w:name="_ETM_Q8_609670"/>
      <w:bookmarkEnd w:id="6758"/>
      <w:r>
        <w:rPr>
          <w:rtl/>
        </w:rPr>
        <w:t xml:space="preserve">וקריאות </w:t>
      </w:r>
      <w:bookmarkStart w:id="6759" w:name="_ETM_Q8_610120"/>
      <w:bookmarkEnd w:id="6759"/>
      <w:r>
        <w:rPr>
          <w:rtl/>
        </w:rPr>
        <w:t xml:space="preserve">העזרה </w:t>
      </w:r>
      <w:bookmarkStart w:id="6760" w:name="_ETM_Q8_610450"/>
      <w:bookmarkEnd w:id="6760"/>
      <w:r>
        <w:rPr>
          <w:rtl/>
        </w:rPr>
        <w:t xml:space="preserve">שלא </w:t>
      </w:r>
      <w:bookmarkStart w:id="6761" w:name="_ETM_Q8_610690"/>
      <w:bookmarkEnd w:id="6761"/>
      <w:r>
        <w:rPr>
          <w:rtl/>
        </w:rPr>
        <w:t xml:space="preserve">נענו </w:t>
      </w:r>
      <w:bookmarkStart w:id="6762" w:name="_ETM_Q8_611020"/>
      <w:bookmarkEnd w:id="6762"/>
      <w:r>
        <w:rPr>
          <w:rtl/>
        </w:rPr>
        <w:t xml:space="preserve">צרבו </w:t>
      </w:r>
      <w:bookmarkStart w:id="6763" w:name="_ETM_Q8_611410"/>
      <w:bookmarkEnd w:id="6763"/>
      <w:r>
        <w:rPr>
          <w:rtl/>
        </w:rPr>
        <w:t xml:space="preserve">את </w:t>
      </w:r>
      <w:bookmarkStart w:id="6764" w:name="_ETM_Q8_611470"/>
      <w:bookmarkEnd w:id="6764"/>
      <w:r>
        <w:rPr>
          <w:rtl/>
        </w:rPr>
        <w:t>נשמתנו</w:t>
      </w:r>
      <w:r w:rsidR="004A5044">
        <w:rPr>
          <w:rFonts w:hint="cs"/>
          <w:rtl/>
        </w:rPr>
        <w:t>,</w:t>
      </w:r>
      <w:r>
        <w:rPr>
          <w:rtl/>
        </w:rPr>
        <w:t xml:space="preserve"> </w:t>
      </w:r>
      <w:bookmarkStart w:id="6765" w:name="_ETM_Q8_612440"/>
      <w:bookmarkEnd w:id="6765"/>
      <w:r>
        <w:rPr>
          <w:rtl/>
        </w:rPr>
        <w:t xml:space="preserve">ואת </w:t>
      </w:r>
      <w:bookmarkStart w:id="6766" w:name="_ETM_Q8_612650"/>
      <w:bookmarkStart w:id="6767" w:name="_ETM_Q8_612799"/>
      <w:bookmarkStart w:id="6768" w:name="_ETM_Q8_613310"/>
      <w:bookmarkEnd w:id="6766"/>
      <w:bookmarkEnd w:id="6767"/>
      <w:bookmarkEnd w:id="6768"/>
      <w:r>
        <w:rPr>
          <w:rtl/>
        </w:rPr>
        <w:t xml:space="preserve">מרביתן </w:t>
      </w:r>
      <w:bookmarkStart w:id="6769" w:name="_ETM_Q8_613760"/>
      <w:bookmarkEnd w:id="6769"/>
      <w:r>
        <w:rPr>
          <w:rtl/>
        </w:rPr>
        <w:t xml:space="preserve">הגדול </w:t>
      </w:r>
      <w:bookmarkStart w:id="6770" w:name="_ETM_Q8_614090"/>
      <w:bookmarkStart w:id="6771" w:name="_ETM_Q8_614209"/>
      <w:bookmarkStart w:id="6772" w:name="_ETM_Q8_614360"/>
      <w:bookmarkEnd w:id="6770"/>
      <w:bookmarkEnd w:id="6771"/>
      <w:bookmarkEnd w:id="6772"/>
      <w:r>
        <w:rPr>
          <w:rtl/>
        </w:rPr>
        <w:t xml:space="preserve">עוד </w:t>
      </w:r>
      <w:bookmarkStart w:id="6773" w:name="_ETM_Q8_614510"/>
      <w:bookmarkEnd w:id="6773"/>
      <w:r>
        <w:rPr>
          <w:rtl/>
        </w:rPr>
        <w:t xml:space="preserve">טרם </w:t>
      </w:r>
      <w:bookmarkStart w:id="6774" w:name="_ETM_Q8_614780"/>
      <w:bookmarkEnd w:id="6774"/>
      <w:r>
        <w:rPr>
          <w:rtl/>
        </w:rPr>
        <w:t>שמענו</w:t>
      </w:r>
      <w:r>
        <w:rPr>
          <w:rFonts w:hint="cs"/>
          <w:rtl/>
        </w:rPr>
        <w:t>,</w:t>
      </w:r>
      <w:r>
        <w:rPr>
          <w:rtl/>
        </w:rPr>
        <w:t xml:space="preserve"> </w:t>
      </w:r>
      <w:bookmarkStart w:id="6775" w:name="_ETM_Q8_615170"/>
      <w:bookmarkEnd w:id="6775"/>
      <w:r>
        <w:rPr>
          <w:rtl/>
        </w:rPr>
        <w:t xml:space="preserve">אדוני </w:t>
      </w:r>
      <w:bookmarkStart w:id="6776" w:name="_ETM_Q8_615349"/>
      <w:bookmarkEnd w:id="6776"/>
      <w:r>
        <w:rPr>
          <w:rtl/>
        </w:rPr>
        <w:t>היושב-ראש</w:t>
      </w:r>
      <w:r>
        <w:rPr>
          <w:rFonts w:hint="cs"/>
          <w:rtl/>
        </w:rPr>
        <w:t>.</w:t>
      </w:r>
      <w:r>
        <w:rPr>
          <w:rtl/>
        </w:rPr>
        <w:t xml:space="preserve"> </w:t>
      </w:r>
      <w:bookmarkStart w:id="6777" w:name="_ETM_Q8_616220"/>
      <w:bookmarkEnd w:id="6777"/>
      <w:r>
        <w:rPr>
          <w:rtl/>
        </w:rPr>
        <w:t xml:space="preserve">אסור </w:t>
      </w:r>
      <w:bookmarkStart w:id="6778" w:name="_ETM_Q8_616670"/>
      <w:bookmarkEnd w:id="6778"/>
      <w:r>
        <w:rPr>
          <w:rtl/>
        </w:rPr>
        <w:t xml:space="preserve">שזה </w:t>
      </w:r>
      <w:bookmarkStart w:id="6779" w:name="_ETM_Q8_617629"/>
      <w:bookmarkStart w:id="6780" w:name="_ETM_Q8_617690"/>
      <w:bookmarkEnd w:id="6779"/>
      <w:bookmarkEnd w:id="6780"/>
      <w:r>
        <w:rPr>
          <w:rtl/>
        </w:rPr>
        <w:t>יקרה</w:t>
      </w:r>
      <w:r>
        <w:rPr>
          <w:rFonts w:hint="cs"/>
          <w:rtl/>
        </w:rPr>
        <w:t>,</w:t>
      </w:r>
      <w:r>
        <w:rPr>
          <w:rtl/>
        </w:rPr>
        <w:t xml:space="preserve"> </w:t>
      </w:r>
      <w:bookmarkStart w:id="6781" w:name="_ETM_Q8_618790"/>
      <w:bookmarkEnd w:id="6781"/>
      <w:r>
        <w:rPr>
          <w:rtl/>
        </w:rPr>
        <w:t xml:space="preserve">וזה </w:t>
      </w:r>
      <w:bookmarkStart w:id="6782" w:name="_ETM_Q8_619060"/>
      <w:bookmarkEnd w:id="6782"/>
      <w:r>
        <w:rPr>
          <w:rtl/>
        </w:rPr>
        <w:t>קרה</w:t>
      </w:r>
      <w:r>
        <w:rPr>
          <w:rFonts w:hint="cs"/>
          <w:rtl/>
        </w:rPr>
        <w:t xml:space="preserve">. </w:t>
      </w:r>
      <w:bookmarkStart w:id="6783" w:name="_ETM_Q8_619000"/>
      <w:bookmarkStart w:id="6784" w:name="_ETM_Q8_619569"/>
      <w:bookmarkEnd w:id="6783"/>
      <w:bookmarkEnd w:id="6784"/>
      <w:r>
        <w:rPr>
          <w:rtl/>
        </w:rPr>
        <w:t xml:space="preserve">סיטואציה </w:t>
      </w:r>
      <w:bookmarkStart w:id="6785" w:name="_ETM_Q8_620200"/>
      <w:bookmarkEnd w:id="6785"/>
      <w:r>
        <w:rPr>
          <w:rtl/>
        </w:rPr>
        <w:t xml:space="preserve">קצת </w:t>
      </w:r>
      <w:bookmarkStart w:id="6786" w:name="_ETM_Q8_620379"/>
      <w:bookmarkEnd w:id="6786"/>
      <w:r>
        <w:rPr>
          <w:rtl/>
        </w:rPr>
        <w:t>שונה</w:t>
      </w:r>
      <w:bookmarkStart w:id="6787" w:name="_ETM_Q8_620650"/>
      <w:bookmarkEnd w:id="6787"/>
      <w:r>
        <w:rPr>
          <w:rFonts w:hint="cs"/>
          <w:rtl/>
        </w:rPr>
        <w:t xml:space="preserve">, </w:t>
      </w:r>
      <w:r>
        <w:rPr>
          <w:rtl/>
        </w:rPr>
        <w:t xml:space="preserve">בכל </w:t>
      </w:r>
      <w:bookmarkStart w:id="6788" w:name="_ETM_Q8_620920"/>
      <w:bookmarkEnd w:id="6788"/>
      <w:r>
        <w:rPr>
          <w:rtl/>
        </w:rPr>
        <w:t>זאת</w:t>
      </w:r>
      <w:r>
        <w:rPr>
          <w:rFonts w:hint="cs"/>
          <w:rtl/>
        </w:rPr>
        <w:t>,</w:t>
      </w:r>
      <w:r>
        <w:rPr>
          <w:rtl/>
        </w:rPr>
        <w:t xml:space="preserve"> </w:t>
      </w:r>
      <w:bookmarkStart w:id="6789" w:name="_ETM_Q8_621159"/>
      <w:bookmarkEnd w:id="6789"/>
      <w:r>
        <w:rPr>
          <w:rFonts w:hint="cs"/>
          <w:rtl/>
        </w:rPr>
        <w:t>לאדם</w:t>
      </w:r>
      <w:r>
        <w:rPr>
          <w:rtl/>
        </w:rPr>
        <w:t xml:space="preserve"> </w:t>
      </w:r>
      <w:bookmarkStart w:id="6790" w:name="_ETM_Q8_621430"/>
      <w:bookmarkEnd w:id="6790"/>
      <w:r>
        <w:rPr>
          <w:rFonts w:hint="cs"/>
          <w:rtl/>
        </w:rPr>
        <w:t>ה</w:t>
      </w:r>
      <w:r>
        <w:rPr>
          <w:rtl/>
        </w:rPr>
        <w:t xml:space="preserve">נזקק </w:t>
      </w:r>
      <w:bookmarkStart w:id="6791" w:name="_ETM_Q8_621760"/>
      <w:bookmarkEnd w:id="6791"/>
      <w:r>
        <w:rPr>
          <w:rtl/>
        </w:rPr>
        <w:t xml:space="preserve">לעזרה </w:t>
      </w:r>
      <w:bookmarkStart w:id="6792" w:name="_ETM_Q8_622090"/>
      <w:bookmarkEnd w:id="6792"/>
      <w:r>
        <w:rPr>
          <w:rtl/>
        </w:rPr>
        <w:t xml:space="preserve">מכל </w:t>
      </w:r>
      <w:bookmarkStart w:id="6793" w:name="_ETM_Q8_622329"/>
      <w:bookmarkEnd w:id="6793"/>
      <w:r>
        <w:rPr>
          <w:rtl/>
        </w:rPr>
        <w:t xml:space="preserve">סיבה </w:t>
      </w:r>
      <w:bookmarkStart w:id="6794" w:name="_ETM_Q8_622659"/>
      <w:bookmarkEnd w:id="6794"/>
      <w:r>
        <w:rPr>
          <w:rtl/>
        </w:rPr>
        <w:t>שה</w:t>
      </w:r>
      <w:r>
        <w:rPr>
          <w:rFonts w:hint="cs"/>
          <w:rtl/>
        </w:rPr>
        <w:t>י</w:t>
      </w:r>
      <w:r>
        <w:rPr>
          <w:rtl/>
        </w:rPr>
        <w:t xml:space="preserve">א </w:t>
      </w:r>
      <w:bookmarkStart w:id="6795" w:name="_ETM_Q8_622810"/>
      <w:bookmarkEnd w:id="6795"/>
      <w:r>
        <w:rPr>
          <w:rFonts w:hint="cs"/>
          <w:rtl/>
        </w:rPr>
        <w:t>ו</w:t>
      </w:r>
      <w:r>
        <w:rPr>
          <w:rtl/>
        </w:rPr>
        <w:t xml:space="preserve">מתקשר </w:t>
      </w:r>
      <w:bookmarkStart w:id="6796" w:name="_ETM_Q8_623200"/>
      <w:bookmarkEnd w:id="6796"/>
      <w:r>
        <w:rPr>
          <w:rtl/>
        </w:rPr>
        <w:t xml:space="preserve">למוקדי </w:t>
      </w:r>
      <w:bookmarkStart w:id="6797" w:name="_ETM_Q8_623530"/>
      <w:bookmarkEnd w:id="6797"/>
      <w:r>
        <w:rPr>
          <w:rtl/>
        </w:rPr>
        <w:t xml:space="preserve">החירום </w:t>
      </w:r>
      <w:bookmarkStart w:id="6798" w:name="_ETM_Q8_623859"/>
      <w:bookmarkEnd w:id="6798"/>
      <w:r>
        <w:rPr>
          <w:rtl/>
        </w:rPr>
        <w:t xml:space="preserve">ואז </w:t>
      </w:r>
      <w:bookmarkStart w:id="6799" w:name="_ETM_Q8_624069"/>
      <w:bookmarkEnd w:id="6799"/>
      <w:r>
        <w:rPr>
          <w:rtl/>
        </w:rPr>
        <w:t xml:space="preserve">מגלה </w:t>
      </w:r>
      <w:bookmarkStart w:id="6800" w:name="_ETM_Q8_624370"/>
      <w:bookmarkEnd w:id="6800"/>
      <w:r>
        <w:rPr>
          <w:rtl/>
        </w:rPr>
        <w:t xml:space="preserve">שאין </w:t>
      </w:r>
      <w:bookmarkStart w:id="6801" w:name="_ETM_Q8_624579"/>
      <w:bookmarkEnd w:id="6801"/>
      <w:r>
        <w:rPr>
          <w:rtl/>
        </w:rPr>
        <w:t xml:space="preserve">מענה </w:t>
      </w:r>
      <w:bookmarkStart w:id="6802" w:name="_ETM_Q8_624879"/>
      <w:bookmarkEnd w:id="6802"/>
      <w:r>
        <w:rPr>
          <w:rtl/>
        </w:rPr>
        <w:t>עבורו</w:t>
      </w:r>
      <w:r>
        <w:rPr>
          <w:rFonts w:hint="cs"/>
          <w:rtl/>
        </w:rPr>
        <w:t>.</w:t>
      </w:r>
      <w:r>
        <w:rPr>
          <w:rtl/>
        </w:rPr>
        <w:t xml:space="preserve"> </w:t>
      </w:r>
      <w:bookmarkStart w:id="6803" w:name="_ETM_Q8_625670"/>
      <w:bookmarkEnd w:id="6803"/>
      <w:r>
        <w:rPr>
          <w:rtl/>
        </w:rPr>
        <w:t xml:space="preserve">תחושת </w:t>
      </w:r>
      <w:bookmarkStart w:id="6804" w:name="_ETM_Q8_626090"/>
      <w:bookmarkEnd w:id="6804"/>
      <w:r>
        <w:rPr>
          <w:rtl/>
        </w:rPr>
        <w:t xml:space="preserve">חוסר </w:t>
      </w:r>
      <w:bookmarkStart w:id="6805" w:name="_ETM_Q8_626420"/>
      <w:bookmarkEnd w:id="6805"/>
      <w:r>
        <w:rPr>
          <w:rtl/>
        </w:rPr>
        <w:t xml:space="preserve">האונים </w:t>
      </w:r>
      <w:bookmarkStart w:id="6806" w:name="_ETM_Q8_626810"/>
      <w:bookmarkEnd w:id="6806"/>
      <w:r>
        <w:rPr>
          <w:rtl/>
        </w:rPr>
        <w:t>זה</w:t>
      </w:r>
      <w:r>
        <w:rPr>
          <w:rFonts w:hint="cs"/>
          <w:rtl/>
        </w:rPr>
        <w:t>ה,</w:t>
      </w:r>
      <w:r>
        <w:rPr>
          <w:rtl/>
        </w:rPr>
        <w:t xml:space="preserve"> </w:t>
      </w:r>
      <w:bookmarkStart w:id="6807" w:name="_ETM_Q8_627260"/>
      <w:bookmarkEnd w:id="6807"/>
      <w:r>
        <w:rPr>
          <w:rtl/>
        </w:rPr>
        <w:t xml:space="preserve">וזה </w:t>
      </w:r>
      <w:bookmarkStart w:id="6808" w:name="_ETM_Q8_627500"/>
      <w:bookmarkEnd w:id="6808"/>
      <w:r>
        <w:rPr>
          <w:rtl/>
        </w:rPr>
        <w:t>עוד</w:t>
      </w:r>
      <w:r>
        <w:rPr>
          <w:rFonts w:hint="cs"/>
          <w:rtl/>
        </w:rPr>
        <w:t xml:space="preserve"> בלי</w:t>
      </w:r>
      <w:r>
        <w:rPr>
          <w:rtl/>
        </w:rPr>
        <w:t xml:space="preserve"> </w:t>
      </w:r>
      <w:bookmarkStart w:id="6809" w:name="_ETM_Q8_627650"/>
      <w:bookmarkEnd w:id="6809"/>
      <w:r>
        <w:rPr>
          <w:rtl/>
        </w:rPr>
        <w:t xml:space="preserve">להתייחס </w:t>
      </w:r>
      <w:bookmarkStart w:id="6810" w:name="_ETM_Q8_628010"/>
      <w:bookmarkEnd w:id="6810"/>
      <w:r>
        <w:rPr>
          <w:rtl/>
        </w:rPr>
        <w:t xml:space="preserve">למשמעויות </w:t>
      </w:r>
      <w:bookmarkStart w:id="6811" w:name="_ETM_Q8_628580"/>
      <w:bookmarkEnd w:id="6811"/>
      <w:r>
        <w:rPr>
          <w:rtl/>
        </w:rPr>
        <w:t xml:space="preserve">של </w:t>
      </w:r>
      <w:bookmarkStart w:id="6812" w:name="_ETM_Q8_628700"/>
      <w:bookmarkEnd w:id="6812"/>
      <w:r>
        <w:rPr>
          <w:rtl/>
        </w:rPr>
        <w:t xml:space="preserve">ההשלכות </w:t>
      </w:r>
      <w:bookmarkStart w:id="6813" w:name="_ETM_Q8_629599"/>
      <w:bookmarkEnd w:id="6813"/>
      <w:r>
        <w:rPr>
          <w:rtl/>
        </w:rPr>
        <w:t>בשל</w:t>
      </w:r>
      <w:r>
        <w:rPr>
          <w:rFonts w:hint="cs"/>
          <w:rtl/>
        </w:rPr>
        <w:t xml:space="preserve"> א</w:t>
      </w:r>
      <w:r>
        <w:rPr>
          <w:rtl/>
        </w:rPr>
        <w:t>י</w:t>
      </w:r>
      <w:bookmarkStart w:id="6814" w:name="_ETM_Q8_630260"/>
      <w:bookmarkEnd w:id="6814"/>
      <w:r>
        <w:rPr>
          <w:rFonts w:hint="cs"/>
          <w:rtl/>
        </w:rPr>
        <w:t>-</w:t>
      </w:r>
      <w:r>
        <w:rPr>
          <w:rtl/>
        </w:rPr>
        <w:t xml:space="preserve">קבלת </w:t>
      </w:r>
      <w:bookmarkStart w:id="6815" w:name="_ETM_Q8_630709"/>
      <w:bookmarkEnd w:id="6815"/>
      <w:r>
        <w:rPr>
          <w:rtl/>
        </w:rPr>
        <w:t>המענה</w:t>
      </w:r>
      <w:r>
        <w:rPr>
          <w:rFonts w:hint="cs"/>
          <w:rtl/>
        </w:rPr>
        <w:t>.</w:t>
      </w:r>
    </w:p>
    <w:p w:rsidR="00DA3A44" w:rsidRDefault="00DA3A44" w:rsidP="008B62B4">
      <w:pPr>
        <w:rPr>
          <w:rtl/>
        </w:rPr>
      </w:pPr>
    </w:p>
    <w:p w:rsidR="00DA3A44" w:rsidRDefault="00DA3A44" w:rsidP="00A54DA0">
      <w:pPr>
        <w:rPr>
          <w:rtl/>
        </w:rPr>
      </w:pPr>
      <w:bookmarkStart w:id="6816" w:name="_ETM_Q8_630000"/>
      <w:bookmarkStart w:id="6817" w:name="_ETM_Q8_631280"/>
      <w:bookmarkEnd w:id="6816"/>
      <w:bookmarkEnd w:id="6817"/>
      <w:r>
        <w:rPr>
          <w:rtl/>
        </w:rPr>
        <w:t xml:space="preserve">בשבוע </w:t>
      </w:r>
      <w:bookmarkStart w:id="6818" w:name="_ETM_Q8_631730"/>
      <w:bookmarkEnd w:id="6818"/>
      <w:r>
        <w:rPr>
          <w:rtl/>
        </w:rPr>
        <w:t>שעבר</w:t>
      </w:r>
      <w:r>
        <w:rPr>
          <w:rFonts w:hint="cs"/>
          <w:rtl/>
        </w:rPr>
        <w:t>,</w:t>
      </w:r>
      <w:r>
        <w:rPr>
          <w:rtl/>
        </w:rPr>
        <w:t xml:space="preserve"> </w:t>
      </w:r>
      <w:bookmarkStart w:id="6819" w:name="_ETM_Q8_632569"/>
      <w:bookmarkEnd w:id="6819"/>
      <w:r>
        <w:rPr>
          <w:rtl/>
        </w:rPr>
        <w:t xml:space="preserve">באישון </w:t>
      </w:r>
      <w:bookmarkStart w:id="6820" w:name="_ETM_Q8_633019"/>
      <w:bookmarkEnd w:id="6820"/>
      <w:r>
        <w:rPr>
          <w:rtl/>
        </w:rPr>
        <w:t xml:space="preserve">לילה </w:t>
      </w:r>
      <w:bookmarkStart w:id="6821" w:name="_ETM_Q8_633319"/>
      <w:bookmarkEnd w:id="6821"/>
      <w:r>
        <w:rPr>
          <w:rtl/>
        </w:rPr>
        <w:t xml:space="preserve">בין </w:t>
      </w:r>
      <w:bookmarkStart w:id="6822" w:name="_ETM_Q8_633470"/>
      <w:bookmarkEnd w:id="6822"/>
      <w:r>
        <w:rPr>
          <w:rtl/>
        </w:rPr>
        <w:t xml:space="preserve">יום </w:t>
      </w:r>
      <w:bookmarkStart w:id="6823" w:name="_ETM_Q8_633650"/>
      <w:bookmarkEnd w:id="6823"/>
      <w:r>
        <w:rPr>
          <w:rtl/>
        </w:rPr>
        <w:t xml:space="preserve">שלישי </w:t>
      </w:r>
      <w:bookmarkStart w:id="6824" w:name="_ETM_Q8_633980"/>
      <w:bookmarkEnd w:id="6824"/>
      <w:r>
        <w:rPr>
          <w:rtl/>
        </w:rPr>
        <w:t>לרביעי</w:t>
      </w:r>
      <w:r>
        <w:rPr>
          <w:rFonts w:hint="cs"/>
          <w:rtl/>
        </w:rPr>
        <w:t>,</w:t>
      </w:r>
      <w:r>
        <w:rPr>
          <w:rtl/>
        </w:rPr>
        <w:t xml:space="preserve"> </w:t>
      </w:r>
      <w:bookmarkStart w:id="6825" w:name="_ETM_Q8_634340"/>
      <w:bookmarkEnd w:id="6825"/>
      <w:r>
        <w:rPr>
          <w:rtl/>
        </w:rPr>
        <w:t xml:space="preserve">קרסו </w:t>
      </w:r>
      <w:bookmarkStart w:id="6826" w:name="_ETM_Q8_634640"/>
      <w:bookmarkEnd w:id="6826"/>
      <w:r>
        <w:rPr>
          <w:rtl/>
        </w:rPr>
        <w:t xml:space="preserve">לפתע </w:t>
      </w:r>
      <w:bookmarkStart w:id="6827" w:name="_ETM_Q8_634970"/>
      <w:bookmarkEnd w:id="6827"/>
      <w:r>
        <w:rPr>
          <w:rtl/>
        </w:rPr>
        <w:t xml:space="preserve">למשך </w:t>
      </w:r>
      <w:bookmarkStart w:id="6828" w:name="_ETM_Q8_635269"/>
      <w:bookmarkEnd w:id="6828"/>
      <w:r>
        <w:rPr>
          <w:rtl/>
        </w:rPr>
        <w:t xml:space="preserve">שעות </w:t>
      </w:r>
      <w:bookmarkStart w:id="6829" w:name="_ETM_Q8_635989"/>
      <w:bookmarkEnd w:id="6829"/>
      <w:r>
        <w:rPr>
          <w:rtl/>
        </w:rPr>
        <w:t xml:space="preserve">מרובות </w:t>
      </w:r>
      <w:bookmarkStart w:id="6830" w:name="_ETM_Q8_636530"/>
      <w:bookmarkEnd w:id="6830"/>
      <w:r>
        <w:rPr>
          <w:rtl/>
        </w:rPr>
        <w:t xml:space="preserve">כל </w:t>
      </w:r>
      <w:bookmarkStart w:id="6831" w:name="_ETM_Q8_636769"/>
      <w:bookmarkEnd w:id="6831"/>
      <w:r>
        <w:rPr>
          <w:rtl/>
        </w:rPr>
        <w:t xml:space="preserve">קווי </w:t>
      </w:r>
      <w:bookmarkStart w:id="6832" w:name="_ETM_Q8_637099"/>
      <w:bookmarkEnd w:id="6832"/>
      <w:r>
        <w:rPr>
          <w:rtl/>
        </w:rPr>
        <w:t xml:space="preserve">החירום </w:t>
      </w:r>
      <w:bookmarkStart w:id="6833" w:name="_ETM_Q8_637430"/>
      <w:bookmarkEnd w:id="6833"/>
      <w:r>
        <w:rPr>
          <w:rtl/>
        </w:rPr>
        <w:t xml:space="preserve">המשמעותיים </w:t>
      </w:r>
      <w:bookmarkStart w:id="6834" w:name="_ETM_Q8_638060"/>
      <w:bookmarkEnd w:id="6834"/>
      <w:r>
        <w:rPr>
          <w:rtl/>
        </w:rPr>
        <w:t xml:space="preserve">במדינת </w:t>
      </w:r>
      <w:bookmarkStart w:id="6835" w:name="_ETM_Q8_638510"/>
      <w:bookmarkEnd w:id="6835"/>
      <w:r>
        <w:rPr>
          <w:rtl/>
        </w:rPr>
        <w:t>ישראל</w:t>
      </w:r>
      <w:r>
        <w:rPr>
          <w:rFonts w:hint="cs"/>
          <w:rtl/>
        </w:rPr>
        <w:t xml:space="preserve"> </w:t>
      </w:r>
      <w:r>
        <w:rPr>
          <w:rtl/>
        </w:rPr>
        <w:t xml:space="preserve">– </w:t>
      </w:r>
      <w:bookmarkStart w:id="6836" w:name="_ETM_Q8_639260"/>
      <w:bookmarkEnd w:id="6836"/>
      <w:r>
        <w:rPr>
          <w:rtl/>
        </w:rPr>
        <w:t xml:space="preserve">המוקד </w:t>
      </w:r>
      <w:bookmarkStart w:id="6837" w:name="_ETM_Q8_639650"/>
      <w:bookmarkEnd w:id="6837"/>
      <w:r>
        <w:rPr>
          <w:rtl/>
        </w:rPr>
        <w:t xml:space="preserve">של </w:t>
      </w:r>
      <w:bookmarkStart w:id="6838" w:name="_ETM_Q8_639769"/>
      <w:bookmarkEnd w:id="6838"/>
      <w:r>
        <w:rPr>
          <w:rtl/>
        </w:rPr>
        <w:t>המשטרה</w:t>
      </w:r>
      <w:r>
        <w:rPr>
          <w:rFonts w:hint="cs"/>
          <w:rtl/>
        </w:rPr>
        <w:t>,</w:t>
      </w:r>
      <w:r>
        <w:rPr>
          <w:rtl/>
        </w:rPr>
        <w:t xml:space="preserve"> </w:t>
      </w:r>
      <w:bookmarkStart w:id="6839" w:name="_ETM_Q8_640310"/>
      <w:bookmarkEnd w:id="6839"/>
      <w:r>
        <w:rPr>
          <w:rtl/>
        </w:rPr>
        <w:t xml:space="preserve">של </w:t>
      </w:r>
      <w:bookmarkStart w:id="6840" w:name="_ETM_Q8_640519"/>
      <w:bookmarkEnd w:id="6840"/>
      <w:r>
        <w:rPr>
          <w:rtl/>
        </w:rPr>
        <w:t>מד"א</w:t>
      </w:r>
      <w:r>
        <w:rPr>
          <w:rFonts w:hint="cs"/>
          <w:rtl/>
        </w:rPr>
        <w:t>,</w:t>
      </w:r>
      <w:r>
        <w:rPr>
          <w:rtl/>
        </w:rPr>
        <w:t xml:space="preserve"> </w:t>
      </w:r>
      <w:bookmarkStart w:id="6841" w:name="_ETM_Q8_640849"/>
      <w:bookmarkEnd w:id="6841"/>
      <w:r>
        <w:rPr>
          <w:rtl/>
        </w:rPr>
        <w:t xml:space="preserve">כיבוי </w:t>
      </w:r>
      <w:bookmarkStart w:id="6842" w:name="_ETM_Q8_641150"/>
      <w:bookmarkEnd w:id="6842"/>
      <w:r>
        <w:rPr>
          <w:rtl/>
        </w:rPr>
        <w:t xml:space="preserve">והצלה </w:t>
      </w:r>
      <w:bookmarkStart w:id="6843" w:name="_ETM_Q8_641540"/>
      <w:bookmarkEnd w:id="6843"/>
      <w:r>
        <w:rPr>
          <w:rtl/>
        </w:rPr>
        <w:t xml:space="preserve">ואפילו </w:t>
      </w:r>
      <w:bookmarkStart w:id="6844" w:name="_ETM_Q8_641900"/>
      <w:bookmarkEnd w:id="6844"/>
      <w:r>
        <w:rPr>
          <w:rtl/>
        </w:rPr>
        <w:t xml:space="preserve">103 </w:t>
      </w:r>
      <w:bookmarkStart w:id="6845" w:name="_ETM_Q8_642440"/>
      <w:bookmarkEnd w:id="6845"/>
      <w:r>
        <w:rPr>
          <w:rtl/>
        </w:rPr>
        <w:t xml:space="preserve">של </w:t>
      </w:r>
      <w:bookmarkStart w:id="6846" w:name="_ETM_Q8_642530"/>
      <w:bookmarkEnd w:id="6846"/>
      <w:r>
        <w:rPr>
          <w:rtl/>
        </w:rPr>
        <w:t xml:space="preserve">חברת </w:t>
      </w:r>
      <w:bookmarkStart w:id="6847" w:name="_ETM_Q8_642830"/>
      <w:bookmarkEnd w:id="6847"/>
      <w:r>
        <w:rPr>
          <w:rtl/>
        </w:rPr>
        <w:t>החשמל</w:t>
      </w:r>
      <w:r>
        <w:rPr>
          <w:rFonts w:hint="cs"/>
          <w:rtl/>
        </w:rPr>
        <w:t>.</w:t>
      </w:r>
      <w:r>
        <w:rPr>
          <w:rtl/>
        </w:rPr>
        <w:t xml:space="preserve"> </w:t>
      </w:r>
      <w:bookmarkStart w:id="6848" w:name="_ETM_Q8_643709"/>
      <w:bookmarkEnd w:id="6848"/>
      <w:r>
        <w:rPr>
          <w:rtl/>
        </w:rPr>
        <w:t xml:space="preserve">בדיקה </w:t>
      </w:r>
      <w:bookmarkStart w:id="6849" w:name="_ETM_Q8_644250"/>
      <w:bookmarkEnd w:id="6849"/>
      <w:r>
        <w:rPr>
          <w:rFonts w:hint="cs"/>
          <w:rtl/>
        </w:rPr>
        <w:t>ה</w:t>
      </w:r>
      <w:r>
        <w:rPr>
          <w:rtl/>
        </w:rPr>
        <w:t xml:space="preserve">עלתה </w:t>
      </w:r>
      <w:bookmarkStart w:id="6850" w:name="_ETM_Q8_644910"/>
      <w:bookmarkEnd w:id="6850"/>
      <w:r>
        <w:rPr>
          <w:rFonts w:hint="cs"/>
          <w:rtl/>
        </w:rPr>
        <w:t>ש</w:t>
      </w:r>
      <w:r>
        <w:rPr>
          <w:rtl/>
        </w:rPr>
        <w:t xml:space="preserve">התגלתה </w:t>
      </w:r>
      <w:bookmarkStart w:id="6851" w:name="_ETM_Q8_645330"/>
      <w:bookmarkEnd w:id="6851"/>
      <w:r>
        <w:rPr>
          <w:rtl/>
        </w:rPr>
        <w:t xml:space="preserve">תקלה </w:t>
      </w:r>
      <w:bookmarkStart w:id="6852" w:name="_ETM_Q8_646060"/>
      <w:bookmarkEnd w:id="6852"/>
      <w:r>
        <w:rPr>
          <w:rtl/>
        </w:rPr>
        <w:t xml:space="preserve">בעבודות </w:t>
      </w:r>
      <w:bookmarkStart w:id="6853" w:name="_ETM_Q8_646660"/>
      <w:bookmarkEnd w:id="6853"/>
      <w:r>
        <w:rPr>
          <w:rtl/>
        </w:rPr>
        <w:t xml:space="preserve">של </w:t>
      </w:r>
      <w:bookmarkStart w:id="6854" w:name="_ETM_Q8_646780"/>
      <w:bookmarkEnd w:id="6854"/>
      <w:r>
        <w:rPr>
          <w:rtl/>
        </w:rPr>
        <w:t xml:space="preserve">חברת </w:t>
      </w:r>
      <w:bookmarkStart w:id="6855" w:name="_ETM_Q8_647110"/>
      <w:bookmarkEnd w:id="6855"/>
      <w:r>
        <w:rPr>
          <w:rtl/>
        </w:rPr>
        <w:t>בזק</w:t>
      </w:r>
      <w:r>
        <w:rPr>
          <w:rFonts w:hint="cs"/>
          <w:rtl/>
        </w:rPr>
        <w:t>.</w:t>
      </w:r>
      <w:r>
        <w:rPr>
          <w:rtl/>
        </w:rPr>
        <w:t xml:space="preserve"> </w:t>
      </w:r>
      <w:bookmarkStart w:id="6856" w:name="_ETM_Q8_647830"/>
      <w:bookmarkEnd w:id="6856"/>
      <w:r>
        <w:rPr>
          <w:rtl/>
        </w:rPr>
        <w:t xml:space="preserve">באירוע </w:t>
      </w:r>
      <w:bookmarkStart w:id="6857" w:name="_ETM_Q8_648250"/>
      <w:bookmarkEnd w:id="6857"/>
      <w:r>
        <w:rPr>
          <w:rtl/>
        </w:rPr>
        <w:t xml:space="preserve">המדובר </w:t>
      </w:r>
      <w:bookmarkStart w:id="6858" w:name="_ETM_Q8_648670"/>
      <w:bookmarkEnd w:id="6858"/>
      <w:r>
        <w:rPr>
          <w:rtl/>
        </w:rPr>
        <w:t xml:space="preserve">של </w:t>
      </w:r>
      <w:bookmarkStart w:id="6859" w:name="_ETM_Q8_648790"/>
      <w:bookmarkEnd w:id="6859"/>
      <w:r>
        <w:rPr>
          <w:rtl/>
        </w:rPr>
        <w:t xml:space="preserve">השבוע </w:t>
      </w:r>
      <w:bookmarkStart w:id="6860" w:name="_ETM_Q8_649120"/>
      <w:bookmarkEnd w:id="6860"/>
      <w:r>
        <w:rPr>
          <w:rtl/>
        </w:rPr>
        <w:t xml:space="preserve">שעבר </w:t>
      </w:r>
      <w:bookmarkStart w:id="6861" w:name="_ETM_Q8_649570"/>
      <w:bookmarkEnd w:id="6861"/>
      <w:r>
        <w:rPr>
          <w:rtl/>
        </w:rPr>
        <w:t xml:space="preserve">חלפו </w:t>
      </w:r>
      <w:bookmarkStart w:id="6862" w:name="_ETM_Q8_649810"/>
      <w:bookmarkEnd w:id="6862"/>
      <w:r>
        <w:rPr>
          <w:rtl/>
        </w:rPr>
        <w:t xml:space="preserve">שעות </w:t>
      </w:r>
      <w:bookmarkStart w:id="6863" w:name="_ETM_Q8_650110"/>
      <w:bookmarkEnd w:id="6863"/>
      <w:r>
        <w:rPr>
          <w:rtl/>
        </w:rPr>
        <w:t xml:space="preserve">מרובות </w:t>
      </w:r>
      <w:bookmarkStart w:id="6864" w:name="_ETM_Q8_650530"/>
      <w:bookmarkEnd w:id="6864"/>
      <w:r>
        <w:rPr>
          <w:rtl/>
        </w:rPr>
        <w:t xml:space="preserve">עד </w:t>
      </w:r>
      <w:bookmarkStart w:id="6865" w:name="_ETM_Q8_650650"/>
      <w:bookmarkEnd w:id="6865"/>
      <w:r>
        <w:rPr>
          <w:rtl/>
        </w:rPr>
        <w:t xml:space="preserve">שהצליחו </w:t>
      </w:r>
      <w:bookmarkStart w:id="6866" w:name="_ETM_Q8_651070"/>
      <w:bookmarkEnd w:id="6866"/>
      <w:r>
        <w:rPr>
          <w:rtl/>
        </w:rPr>
        <w:t xml:space="preserve">להתגבר </w:t>
      </w:r>
      <w:bookmarkStart w:id="6867" w:name="_ETM_Q8_651430"/>
      <w:bookmarkEnd w:id="6867"/>
      <w:r>
        <w:rPr>
          <w:rtl/>
        </w:rPr>
        <w:t xml:space="preserve">על </w:t>
      </w:r>
      <w:bookmarkStart w:id="6868" w:name="_ETM_Q8_651520"/>
      <w:bookmarkEnd w:id="6868"/>
      <w:r>
        <w:rPr>
          <w:rtl/>
        </w:rPr>
        <w:t>התקלה</w:t>
      </w:r>
      <w:r w:rsidR="00A54DA0">
        <w:rPr>
          <w:rFonts w:hint="cs"/>
          <w:rtl/>
        </w:rPr>
        <w:t>,</w:t>
      </w:r>
      <w:r>
        <w:rPr>
          <w:rtl/>
        </w:rPr>
        <w:t xml:space="preserve"> </w:t>
      </w:r>
      <w:bookmarkStart w:id="6869" w:name="_ETM_Q8_652360"/>
      <w:bookmarkEnd w:id="6869"/>
      <w:r>
        <w:rPr>
          <w:rtl/>
        </w:rPr>
        <w:t xml:space="preserve">ובינתיים </w:t>
      </w:r>
      <w:bookmarkStart w:id="6870" w:name="_ETM_Q8_652990"/>
      <w:bookmarkEnd w:id="6870"/>
      <w:r>
        <w:rPr>
          <w:rtl/>
        </w:rPr>
        <w:t xml:space="preserve">אנשים </w:t>
      </w:r>
      <w:bookmarkStart w:id="6871" w:name="_ETM_Q8_653320"/>
      <w:bookmarkEnd w:id="6871"/>
      <w:r>
        <w:rPr>
          <w:rtl/>
        </w:rPr>
        <w:t xml:space="preserve">שנזקקו </w:t>
      </w:r>
      <w:bookmarkStart w:id="6872" w:name="_ETM_Q8_653920"/>
      <w:bookmarkEnd w:id="6872"/>
      <w:r>
        <w:rPr>
          <w:rtl/>
        </w:rPr>
        <w:t xml:space="preserve">לעזרת </w:t>
      </w:r>
      <w:bookmarkStart w:id="6873" w:name="_ETM_Q8_654400"/>
      <w:bookmarkEnd w:id="6873"/>
      <w:r>
        <w:rPr>
          <w:rtl/>
        </w:rPr>
        <w:t xml:space="preserve">מוקדי </w:t>
      </w:r>
      <w:bookmarkStart w:id="6874" w:name="_ETM_Q8_654700"/>
      <w:bookmarkEnd w:id="6874"/>
      <w:r>
        <w:rPr>
          <w:rtl/>
        </w:rPr>
        <w:t xml:space="preserve">החירום </w:t>
      </w:r>
      <w:bookmarkStart w:id="6875" w:name="_ETM_Q8_654970"/>
      <w:bookmarkEnd w:id="6875"/>
      <w:r>
        <w:rPr>
          <w:rtl/>
        </w:rPr>
        <w:t xml:space="preserve">הרלוונטיים </w:t>
      </w:r>
      <w:bookmarkStart w:id="6876" w:name="_ETM_Q8_655870"/>
      <w:bookmarkEnd w:id="6876"/>
      <w:r>
        <w:rPr>
          <w:rtl/>
        </w:rPr>
        <w:t xml:space="preserve">הרגישו </w:t>
      </w:r>
      <w:bookmarkStart w:id="6877" w:name="_ETM_Q8_656380"/>
      <w:bookmarkEnd w:id="6877"/>
      <w:r>
        <w:rPr>
          <w:rtl/>
        </w:rPr>
        <w:t xml:space="preserve">כמו </w:t>
      </w:r>
      <w:bookmarkStart w:id="6878" w:name="_ETM_Q8_656560"/>
      <w:bookmarkEnd w:id="6878"/>
      <w:r>
        <w:rPr>
          <w:rtl/>
        </w:rPr>
        <w:t xml:space="preserve">בסרט </w:t>
      </w:r>
      <w:bookmarkStart w:id="6879" w:name="_ETM_Q8_657010"/>
      <w:bookmarkEnd w:id="6879"/>
      <w:r>
        <w:rPr>
          <w:rtl/>
        </w:rPr>
        <w:t>אימה</w:t>
      </w:r>
      <w:r>
        <w:rPr>
          <w:rFonts w:hint="cs"/>
          <w:rtl/>
        </w:rPr>
        <w:t>.</w:t>
      </w:r>
      <w:r>
        <w:rPr>
          <w:rtl/>
        </w:rPr>
        <w:t xml:space="preserve"> </w:t>
      </w:r>
      <w:bookmarkStart w:id="6880" w:name="_ETM_Q8_657760"/>
      <w:bookmarkEnd w:id="6880"/>
      <w:r>
        <w:rPr>
          <w:rtl/>
        </w:rPr>
        <w:t xml:space="preserve">זאת </w:t>
      </w:r>
      <w:bookmarkStart w:id="6881" w:name="_ETM_Q8_657940"/>
      <w:bookmarkEnd w:id="6881"/>
      <w:r>
        <w:rPr>
          <w:rFonts w:hint="cs"/>
          <w:rtl/>
        </w:rPr>
        <w:t>ת</w:t>
      </w:r>
      <w:r>
        <w:rPr>
          <w:rtl/>
        </w:rPr>
        <w:t xml:space="preserve">קלה </w:t>
      </w:r>
      <w:bookmarkStart w:id="6882" w:name="_ETM_Q8_658210"/>
      <w:bookmarkEnd w:id="6882"/>
      <w:r>
        <w:rPr>
          <w:rtl/>
        </w:rPr>
        <w:t xml:space="preserve">משמעותית </w:t>
      </w:r>
      <w:bookmarkStart w:id="6883" w:name="_ETM_Q8_658810"/>
      <w:bookmarkEnd w:id="6883"/>
      <w:r>
        <w:rPr>
          <w:rtl/>
        </w:rPr>
        <w:t>ו</w:t>
      </w:r>
      <w:r>
        <w:rPr>
          <w:rFonts w:hint="cs"/>
          <w:rtl/>
        </w:rPr>
        <w:t>כשל</w:t>
      </w:r>
      <w:r>
        <w:rPr>
          <w:rtl/>
        </w:rPr>
        <w:t xml:space="preserve"> </w:t>
      </w:r>
      <w:bookmarkStart w:id="6884" w:name="_ETM_Q8_659260"/>
      <w:bookmarkEnd w:id="6884"/>
      <w:r>
        <w:rPr>
          <w:rtl/>
        </w:rPr>
        <w:t xml:space="preserve">חמור </w:t>
      </w:r>
      <w:bookmarkStart w:id="6885" w:name="_ETM_Q8_659980"/>
      <w:bookmarkEnd w:id="6885"/>
      <w:r>
        <w:rPr>
          <w:rtl/>
        </w:rPr>
        <w:t xml:space="preserve">שאסור </w:t>
      </w:r>
      <w:bookmarkStart w:id="6886" w:name="_ETM_Q8_660550"/>
      <w:bookmarkEnd w:id="6886"/>
      <w:r>
        <w:rPr>
          <w:rtl/>
        </w:rPr>
        <w:t>שיקרה</w:t>
      </w:r>
      <w:r>
        <w:rPr>
          <w:rFonts w:hint="cs"/>
          <w:rtl/>
        </w:rPr>
        <w:t>,</w:t>
      </w:r>
      <w:r>
        <w:rPr>
          <w:rtl/>
        </w:rPr>
        <w:t xml:space="preserve"> </w:t>
      </w:r>
      <w:bookmarkStart w:id="6887" w:name="_ETM_Q8_661240"/>
      <w:bookmarkEnd w:id="6887"/>
      <w:r>
        <w:rPr>
          <w:rtl/>
        </w:rPr>
        <w:t xml:space="preserve">וגם </w:t>
      </w:r>
      <w:bookmarkStart w:id="6888" w:name="_ETM_Q8_661570"/>
      <w:bookmarkEnd w:id="6888"/>
      <w:r>
        <w:rPr>
          <w:rtl/>
        </w:rPr>
        <w:t xml:space="preserve">הוא </w:t>
      </w:r>
      <w:bookmarkStart w:id="6889" w:name="_ETM_Q8_661660"/>
      <w:bookmarkEnd w:id="6889"/>
      <w:r>
        <w:rPr>
          <w:rtl/>
        </w:rPr>
        <w:t>קר</w:t>
      </w:r>
      <w:r>
        <w:rPr>
          <w:rFonts w:hint="cs"/>
          <w:rtl/>
        </w:rPr>
        <w:t>ה.</w:t>
      </w:r>
      <w:r>
        <w:rPr>
          <w:rtl/>
        </w:rPr>
        <w:t xml:space="preserve"> </w:t>
      </w:r>
      <w:bookmarkStart w:id="6890" w:name="_ETM_Q8_662519"/>
      <w:bookmarkEnd w:id="6890"/>
      <w:r>
        <w:rPr>
          <w:rtl/>
        </w:rPr>
        <w:t xml:space="preserve">אסור </w:t>
      </w:r>
      <w:bookmarkStart w:id="6891" w:name="_ETM_Q8_662969"/>
      <w:bookmarkEnd w:id="6891"/>
      <w:r>
        <w:rPr>
          <w:rtl/>
        </w:rPr>
        <w:t>ש</w:t>
      </w:r>
      <w:r>
        <w:rPr>
          <w:rFonts w:hint="cs"/>
          <w:rtl/>
        </w:rPr>
        <w:t>כשל</w:t>
      </w:r>
      <w:r>
        <w:rPr>
          <w:rtl/>
        </w:rPr>
        <w:t xml:space="preserve"> </w:t>
      </w:r>
      <w:bookmarkStart w:id="6892" w:name="_ETM_Q8_663450"/>
      <w:bookmarkEnd w:id="6892"/>
      <w:r>
        <w:rPr>
          <w:rtl/>
        </w:rPr>
        <w:t xml:space="preserve">כזה </w:t>
      </w:r>
      <w:bookmarkStart w:id="6893" w:name="_ETM_Q8_663659"/>
      <w:bookmarkEnd w:id="6893"/>
      <w:r>
        <w:rPr>
          <w:rtl/>
        </w:rPr>
        <w:t xml:space="preserve">בכלל </w:t>
      </w:r>
      <w:bookmarkStart w:id="6894" w:name="_ETM_Q8_663959"/>
      <w:bookmarkEnd w:id="6894"/>
      <w:r>
        <w:rPr>
          <w:rtl/>
        </w:rPr>
        <w:t xml:space="preserve">יקרה </w:t>
      </w:r>
      <w:bookmarkStart w:id="6895" w:name="_ETM_Q8_664260"/>
      <w:bookmarkEnd w:id="6895"/>
      <w:r>
        <w:rPr>
          <w:rtl/>
        </w:rPr>
        <w:t xml:space="preserve">בימים </w:t>
      </w:r>
      <w:bookmarkStart w:id="6896" w:name="_ETM_Q8_664560"/>
      <w:bookmarkEnd w:id="6896"/>
      <w:r>
        <w:rPr>
          <w:rtl/>
        </w:rPr>
        <w:t xml:space="preserve">כתיקונם </w:t>
      </w:r>
      <w:bookmarkStart w:id="6897" w:name="_ETM_Q8_665499"/>
      <w:bookmarkEnd w:id="6897"/>
      <w:r>
        <w:rPr>
          <w:rtl/>
        </w:rPr>
        <w:t>ועל</w:t>
      </w:r>
      <w:r>
        <w:rPr>
          <w:rFonts w:hint="cs"/>
          <w:rtl/>
        </w:rPr>
        <w:t xml:space="preserve"> אחת</w:t>
      </w:r>
      <w:bookmarkStart w:id="6898" w:name="_ETM_Q8_665739"/>
      <w:bookmarkEnd w:id="6898"/>
      <w:r>
        <w:rPr>
          <w:rtl/>
        </w:rPr>
        <w:t xml:space="preserve"> </w:t>
      </w:r>
      <w:bookmarkStart w:id="6899" w:name="_ETM_Q8_666010"/>
      <w:bookmarkEnd w:id="6899"/>
      <w:r>
        <w:rPr>
          <w:rtl/>
        </w:rPr>
        <w:t xml:space="preserve">כמה </w:t>
      </w:r>
      <w:bookmarkStart w:id="6900" w:name="_ETM_Q8_666280"/>
      <w:bookmarkEnd w:id="6900"/>
      <w:r>
        <w:rPr>
          <w:rtl/>
        </w:rPr>
        <w:t xml:space="preserve">וכמה </w:t>
      </w:r>
      <w:bookmarkStart w:id="6901" w:name="_ETM_Q8_666790"/>
      <w:bookmarkEnd w:id="6901"/>
      <w:r>
        <w:rPr>
          <w:rtl/>
        </w:rPr>
        <w:t xml:space="preserve">בימים </w:t>
      </w:r>
      <w:bookmarkStart w:id="6902" w:name="_ETM_Q8_667090"/>
      <w:bookmarkEnd w:id="6902"/>
      <w:r>
        <w:rPr>
          <w:rtl/>
        </w:rPr>
        <w:t xml:space="preserve">אלו </w:t>
      </w:r>
      <w:bookmarkStart w:id="6903" w:name="_ETM_Q8_667299"/>
      <w:bookmarkEnd w:id="6903"/>
      <w:r>
        <w:rPr>
          <w:rtl/>
        </w:rPr>
        <w:t xml:space="preserve">של </w:t>
      </w:r>
      <w:bookmarkStart w:id="6904" w:name="_ETM_Q8_667749"/>
      <w:bookmarkEnd w:id="6904"/>
      <w:r>
        <w:rPr>
          <w:rtl/>
        </w:rPr>
        <w:t>מלחמה</w:t>
      </w:r>
      <w:r>
        <w:rPr>
          <w:rFonts w:hint="cs"/>
          <w:rtl/>
        </w:rPr>
        <w:t>.</w:t>
      </w:r>
      <w:r>
        <w:rPr>
          <w:rtl/>
        </w:rPr>
        <w:t xml:space="preserve"> </w:t>
      </w:r>
      <w:bookmarkStart w:id="6905" w:name="_ETM_Q8_668290"/>
      <w:bookmarkEnd w:id="6905"/>
      <w:r>
        <w:rPr>
          <w:rtl/>
        </w:rPr>
        <w:t xml:space="preserve">על </w:t>
      </w:r>
      <w:bookmarkStart w:id="6906" w:name="_ETM_Q8_668379"/>
      <w:bookmarkEnd w:id="6906"/>
      <w:r>
        <w:rPr>
          <w:rtl/>
        </w:rPr>
        <w:t xml:space="preserve">ההשלכות </w:t>
      </w:r>
      <w:bookmarkStart w:id="6907" w:name="_ETM_Q8_668829"/>
      <w:bookmarkEnd w:id="6907"/>
      <w:r>
        <w:rPr>
          <w:rFonts w:hint="cs"/>
          <w:rtl/>
        </w:rPr>
        <w:t xml:space="preserve">של </w:t>
      </w:r>
      <w:r w:rsidR="00A54DA0">
        <w:rPr>
          <w:rFonts w:hint="cs"/>
          <w:rtl/>
        </w:rPr>
        <w:t>זה</w:t>
      </w:r>
      <w:r>
        <w:rPr>
          <w:rtl/>
        </w:rPr>
        <w:t xml:space="preserve"> </w:t>
      </w:r>
      <w:bookmarkStart w:id="6908" w:name="_ETM_Q8_669400"/>
      <w:bookmarkEnd w:id="6908"/>
      <w:r>
        <w:rPr>
          <w:rtl/>
        </w:rPr>
        <w:t xml:space="preserve">אני </w:t>
      </w:r>
      <w:bookmarkStart w:id="6909" w:name="_ETM_Q8_669489"/>
      <w:bookmarkEnd w:id="6909"/>
      <w:r>
        <w:rPr>
          <w:rtl/>
        </w:rPr>
        <w:t xml:space="preserve">בטוח </w:t>
      </w:r>
      <w:bookmarkStart w:id="6910" w:name="_ETM_Q8_669790"/>
      <w:bookmarkEnd w:id="6910"/>
      <w:r>
        <w:rPr>
          <w:rtl/>
        </w:rPr>
        <w:t xml:space="preserve">שאין </w:t>
      </w:r>
      <w:bookmarkStart w:id="6911" w:name="_ETM_Q8_669999"/>
      <w:bookmarkEnd w:id="6911"/>
      <w:r>
        <w:rPr>
          <w:rtl/>
        </w:rPr>
        <w:t xml:space="preserve">צורך </w:t>
      </w:r>
      <w:bookmarkStart w:id="6912" w:name="_ETM_Q8_670269"/>
      <w:bookmarkEnd w:id="6912"/>
      <w:r>
        <w:rPr>
          <w:rtl/>
        </w:rPr>
        <w:t>להרחיב</w:t>
      </w:r>
      <w:r>
        <w:rPr>
          <w:rFonts w:hint="cs"/>
          <w:rtl/>
        </w:rPr>
        <w:t>,</w:t>
      </w:r>
      <w:r>
        <w:rPr>
          <w:rtl/>
        </w:rPr>
        <w:t xml:space="preserve"> </w:t>
      </w:r>
      <w:bookmarkStart w:id="6913" w:name="_ETM_Q8_670659"/>
      <w:bookmarkEnd w:id="6913"/>
      <w:r>
        <w:rPr>
          <w:rtl/>
        </w:rPr>
        <w:t xml:space="preserve">אדוני </w:t>
      </w:r>
      <w:bookmarkStart w:id="6914" w:name="_ETM_Q8_670900"/>
      <w:bookmarkEnd w:id="6914"/>
      <w:r>
        <w:rPr>
          <w:rtl/>
        </w:rPr>
        <w:t>היושב-ראש</w:t>
      </w:r>
      <w:r>
        <w:rPr>
          <w:rFonts w:hint="cs"/>
          <w:rtl/>
        </w:rPr>
        <w:t>.</w:t>
      </w:r>
    </w:p>
    <w:p w:rsidR="00DA3A44" w:rsidRDefault="00DA3A44" w:rsidP="008B62B4">
      <w:pPr>
        <w:rPr>
          <w:rtl/>
        </w:rPr>
      </w:pPr>
      <w:bookmarkStart w:id="6915" w:name="_ETM_Q8_671000"/>
      <w:bookmarkEnd w:id="6915"/>
    </w:p>
    <w:p w:rsidR="00DA3A44" w:rsidRDefault="00DA3A44" w:rsidP="00A54DA0">
      <w:pPr>
        <w:rPr>
          <w:rtl/>
        </w:rPr>
      </w:pPr>
      <w:bookmarkStart w:id="6916" w:name="_ETM_Q8_672000"/>
      <w:bookmarkStart w:id="6917" w:name="_ETM_Q8_671859"/>
      <w:bookmarkEnd w:id="6916"/>
      <w:bookmarkEnd w:id="6917"/>
      <w:r>
        <w:rPr>
          <w:rtl/>
        </w:rPr>
        <w:t xml:space="preserve">בשל </w:t>
      </w:r>
      <w:bookmarkStart w:id="6918" w:name="_ETM_Q8_672099"/>
      <w:bookmarkEnd w:id="6918"/>
      <w:r>
        <w:rPr>
          <w:rtl/>
        </w:rPr>
        <w:t xml:space="preserve">חומרת </w:t>
      </w:r>
      <w:bookmarkStart w:id="6919" w:name="_ETM_Q8_672459"/>
      <w:bookmarkEnd w:id="6919"/>
      <w:r>
        <w:rPr>
          <w:rtl/>
        </w:rPr>
        <w:t xml:space="preserve">העניין </w:t>
      </w:r>
      <w:bookmarkStart w:id="6920" w:name="_ETM_Q8_672849"/>
      <w:bookmarkEnd w:id="6920"/>
      <w:r>
        <w:rPr>
          <w:rtl/>
        </w:rPr>
        <w:t>ביקשתי</w:t>
      </w:r>
      <w:r>
        <w:rPr>
          <w:rFonts w:hint="cs"/>
          <w:rtl/>
        </w:rPr>
        <w:t>,</w:t>
      </w:r>
      <w:r>
        <w:rPr>
          <w:rtl/>
        </w:rPr>
        <w:t xml:space="preserve"> </w:t>
      </w:r>
      <w:bookmarkStart w:id="6921" w:name="_ETM_Q8_673299"/>
      <w:bookmarkEnd w:id="6921"/>
      <w:r>
        <w:rPr>
          <w:rtl/>
        </w:rPr>
        <w:t xml:space="preserve">יחד </w:t>
      </w:r>
      <w:bookmarkStart w:id="6922" w:name="_ETM_Q8_673599"/>
      <w:bookmarkEnd w:id="6922"/>
      <w:r>
        <w:rPr>
          <w:rtl/>
        </w:rPr>
        <w:t xml:space="preserve">עם </w:t>
      </w:r>
      <w:bookmarkStart w:id="6923" w:name="_ETM_Q8_673870"/>
      <w:bookmarkEnd w:id="6923"/>
      <w:r>
        <w:rPr>
          <w:rtl/>
        </w:rPr>
        <w:t xml:space="preserve">חברי </w:t>
      </w:r>
      <w:bookmarkStart w:id="6924" w:name="_ETM_Q8_674170"/>
      <w:bookmarkEnd w:id="6924"/>
      <w:r>
        <w:rPr>
          <w:rtl/>
        </w:rPr>
        <w:t xml:space="preserve">כנסת </w:t>
      </w:r>
      <w:bookmarkStart w:id="6925" w:name="_ETM_Q8_674499"/>
      <w:bookmarkEnd w:id="6925"/>
      <w:r>
        <w:rPr>
          <w:rtl/>
        </w:rPr>
        <w:t>נוספים</w:t>
      </w:r>
      <w:r>
        <w:rPr>
          <w:rFonts w:hint="cs"/>
          <w:rtl/>
        </w:rPr>
        <w:t>,</w:t>
      </w:r>
      <w:r>
        <w:rPr>
          <w:rtl/>
        </w:rPr>
        <w:t xml:space="preserve"> </w:t>
      </w:r>
      <w:bookmarkStart w:id="6926" w:name="_ETM_Q8_675440"/>
      <w:bookmarkEnd w:id="6926"/>
      <w:r>
        <w:rPr>
          <w:rtl/>
        </w:rPr>
        <w:t xml:space="preserve">להעלות </w:t>
      </w:r>
      <w:bookmarkStart w:id="6927" w:name="_ETM_Q8_675769"/>
      <w:bookmarkEnd w:id="6927"/>
      <w:r>
        <w:rPr>
          <w:rtl/>
        </w:rPr>
        <w:t xml:space="preserve">את </w:t>
      </w:r>
      <w:bookmarkStart w:id="6928" w:name="_ETM_Q8_675890"/>
      <w:bookmarkEnd w:id="6928"/>
      <w:r>
        <w:rPr>
          <w:rtl/>
        </w:rPr>
        <w:t xml:space="preserve">הנושא </w:t>
      </w:r>
      <w:bookmarkStart w:id="6929" w:name="_ETM_Q8_676129"/>
      <w:bookmarkEnd w:id="6929"/>
      <w:r>
        <w:rPr>
          <w:rtl/>
        </w:rPr>
        <w:t xml:space="preserve">לדיון </w:t>
      </w:r>
      <w:bookmarkStart w:id="6930" w:name="_ETM_Q8_676430"/>
      <w:bookmarkEnd w:id="6930"/>
      <w:r>
        <w:rPr>
          <w:rtl/>
        </w:rPr>
        <w:t>כאן</w:t>
      </w:r>
      <w:r>
        <w:rPr>
          <w:rFonts w:hint="cs"/>
          <w:rtl/>
        </w:rPr>
        <w:t>,</w:t>
      </w:r>
      <w:r>
        <w:rPr>
          <w:rtl/>
        </w:rPr>
        <w:t xml:space="preserve"> </w:t>
      </w:r>
      <w:bookmarkStart w:id="6931" w:name="_ETM_Q8_676580"/>
      <w:bookmarkEnd w:id="6931"/>
      <w:r>
        <w:rPr>
          <w:rFonts w:hint="cs"/>
          <w:rtl/>
        </w:rPr>
        <w:t>מ</w:t>
      </w:r>
      <w:r>
        <w:rPr>
          <w:rtl/>
        </w:rPr>
        <w:t xml:space="preserve">על </w:t>
      </w:r>
      <w:bookmarkStart w:id="6932" w:name="_ETM_Q8_676640"/>
      <w:bookmarkEnd w:id="6932"/>
      <w:r>
        <w:rPr>
          <w:rtl/>
        </w:rPr>
        <w:t xml:space="preserve">בימת </w:t>
      </w:r>
      <w:bookmarkStart w:id="6933" w:name="_ETM_Q8_676910"/>
      <w:bookmarkEnd w:id="6933"/>
      <w:r>
        <w:rPr>
          <w:rtl/>
        </w:rPr>
        <w:t>הכנסת</w:t>
      </w:r>
      <w:r>
        <w:rPr>
          <w:rFonts w:hint="cs"/>
          <w:rtl/>
        </w:rPr>
        <w:t>,</w:t>
      </w:r>
      <w:r>
        <w:rPr>
          <w:rtl/>
        </w:rPr>
        <w:t xml:space="preserve"> </w:t>
      </w:r>
      <w:bookmarkStart w:id="6934" w:name="_ETM_Q8_677300"/>
      <w:bookmarkEnd w:id="6934"/>
      <w:r>
        <w:rPr>
          <w:rtl/>
        </w:rPr>
        <w:t xml:space="preserve">כדי </w:t>
      </w:r>
      <w:bookmarkStart w:id="6935" w:name="_ETM_Q8_677510"/>
      <w:bookmarkEnd w:id="6935"/>
      <w:r>
        <w:rPr>
          <w:rtl/>
        </w:rPr>
        <w:t xml:space="preserve">ללמוד </w:t>
      </w:r>
      <w:bookmarkStart w:id="6936" w:name="_ETM_Q8_678230"/>
      <w:bookmarkEnd w:id="6936"/>
      <w:r>
        <w:rPr>
          <w:rtl/>
        </w:rPr>
        <w:t xml:space="preserve">את </w:t>
      </w:r>
      <w:bookmarkStart w:id="6937" w:name="_ETM_Q8_678440"/>
      <w:bookmarkEnd w:id="6937"/>
      <w:r>
        <w:rPr>
          <w:rtl/>
        </w:rPr>
        <w:t xml:space="preserve">האירוע </w:t>
      </w:r>
      <w:bookmarkStart w:id="6938" w:name="_ETM_Q8_679010"/>
      <w:bookmarkEnd w:id="6938"/>
      <w:r>
        <w:rPr>
          <w:rFonts w:hint="cs"/>
          <w:rtl/>
        </w:rPr>
        <w:t xml:space="preserve">על היבטיו </w:t>
      </w:r>
      <w:bookmarkStart w:id="6939" w:name="_ETM_Q8_679400"/>
      <w:bookmarkEnd w:id="6939"/>
      <w:r>
        <w:rPr>
          <w:rtl/>
        </w:rPr>
        <w:t>השונים</w:t>
      </w:r>
      <w:r>
        <w:rPr>
          <w:rFonts w:hint="cs"/>
          <w:rtl/>
        </w:rPr>
        <w:t>,</w:t>
      </w:r>
      <w:r>
        <w:rPr>
          <w:rtl/>
        </w:rPr>
        <w:t xml:space="preserve"> </w:t>
      </w:r>
      <w:bookmarkStart w:id="6940" w:name="_ETM_Q8_679819"/>
      <w:bookmarkEnd w:id="6940"/>
      <w:r>
        <w:rPr>
          <w:rtl/>
        </w:rPr>
        <w:t>כ</w:t>
      </w:r>
      <w:r>
        <w:rPr>
          <w:rFonts w:hint="cs"/>
          <w:rtl/>
        </w:rPr>
        <w:t>ו</w:t>
      </w:r>
      <w:r>
        <w:rPr>
          <w:rtl/>
        </w:rPr>
        <w:t>ל</w:t>
      </w:r>
      <w:r>
        <w:rPr>
          <w:rFonts w:hint="cs"/>
          <w:rtl/>
        </w:rPr>
        <w:t>ל</w:t>
      </w:r>
      <w:r>
        <w:rPr>
          <w:rtl/>
        </w:rPr>
        <w:t xml:space="preserve"> </w:t>
      </w:r>
      <w:bookmarkStart w:id="6941" w:name="_ETM_Q8_679940"/>
      <w:bookmarkEnd w:id="6941"/>
      <w:r>
        <w:rPr>
          <w:rtl/>
        </w:rPr>
        <w:t xml:space="preserve">הסוגיות </w:t>
      </w:r>
      <w:bookmarkStart w:id="6942" w:name="_ETM_Q8_680390"/>
      <w:bookmarkEnd w:id="6942"/>
      <w:r>
        <w:rPr>
          <w:rtl/>
        </w:rPr>
        <w:t>הטכנולוגיות</w:t>
      </w:r>
      <w:bookmarkStart w:id="6943" w:name="_ETM_Q8_681140"/>
      <w:bookmarkEnd w:id="6943"/>
      <w:r>
        <w:rPr>
          <w:rFonts w:hint="cs"/>
          <w:rtl/>
        </w:rPr>
        <w:t>, המענים</w:t>
      </w:r>
      <w:r>
        <w:rPr>
          <w:rtl/>
        </w:rPr>
        <w:t xml:space="preserve"> </w:t>
      </w:r>
      <w:bookmarkStart w:id="6944" w:name="_ETM_Q8_683329"/>
      <w:bookmarkEnd w:id="6944"/>
      <w:r>
        <w:rPr>
          <w:rtl/>
        </w:rPr>
        <w:t>החלופיים</w:t>
      </w:r>
      <w:r w:rsidR="00A54DA0">
        <w:rPr>
          <w:rFonts w:hint="cs"/>
          <w:rtl/>
        </w:rPr>
        <w:t>;</w:t>
      </w:r>
      <w:r>
        <w:rPr>
          <w:rtl/>
        </w:rPr>
        <w:t xml:space="preserve"> </w:t>
      </w:r>
      <w:bookmarkStart w:id="6945" w:name="_ETM_Q8_683989"/>
      <w:bookmarkEnd w:id="6945"/>
      <w:r>
        <w:rPr>
          <w:rtl/>
        </w:rPr>
        <w:t xml:space="preserve">ריכוז </w:t>
      </w:r>
      <w:bookmarkStart w:id="6946" w:name="_ETM_Q8_684409"/>
      <w:bookmarkEnd w:id="6946"/>
      <w:r>
        <w:rPr>
          <w:rtl/>
        </w:rPr>
        <w:t xml:space="preserve">כל </w:t>
      </w:r>
      <w:bookmarkStart w:id="6947" w:name="_ETM_Q8_684590"/>
      <w:bookmarkEnd w:id="6947"/>
      <w:r>
        <w:rPr>
          <w:rFonts w:hint="cs"/>
          <w:rtl/>
        </w:rPr>
        <w:t xml:space="preserve">מוקדי </w:t>
      </w:r>
      <w:bookmarkStart w:id="6948" w:name="_ETM_Q8_684000"/>
      <w:bookmarkEnd w:id="6948"/>
      <w:r>
        <w:rPr>
          <w:rFonts w:hint="cs"/>
          <w:rtl/>
        </w:rPr>
        <w:t xml:space="preserve">החירום, דרך אגב, </w:t>
      </w:r>
      <w:bookmarkStart w:id="6949" w:name="_ETM_Q8_684950"/>
      <w:bookmarkStart w:id="6950" w:name="_ETM_Q8_685219"/>
      <w:bookmarkStart w:id="6951" w:name="_ETM_Q8_685430"/>
      <w:bookmarkStart w:id="6952" w:name="_ETM_Q8_685639"/>
      <w:bookmarkStart w:id="6953" w:name="_ETM_Q8_686180"/>
      <w:bookmarkEnd w:id="6949"/>
      <w:bookmarkEnd w:id="6950"/>
      <w:bookmarkEnd w:id="6951"/>
      <w:bookmarkEnd w:id="6952"/>
      <w:bookmarkEnd w:id="6953"/>
      <w:r>
        <w:rPr>
          <w:rtl/>
        </w:rPr>
        <w:t xml:space="preserve">תחת </w:t>
      </w:r>
      <w:bookmarkStart w:id="6954" w:name="_ETM_Q8_686480"/>
      <w:bookmarkEnd w:id="6954"/>
      <w:r>
        <w:rPr>
          <w:rtl/>
        </w:rPr>
        <w:t xml:space="preserve">ספק </w:t>
      </w:r>
      <w:bookmarkStart w:id="6955" w:name="_ETM_Q8_686840"/>
      <w:bookmarkStart w:id="6956" w:name="_ETM_Q8_687950"/>
      <w:bookmarkEnd w:id="6955"/>
      <w:bookmarkEnd w:id="6956"/>
      <w:r>
        <w:rPr>
          <w:rFonts w:hint="cs"/>
          <w:rtl/>
        </w:rPr>
        <w:t xml:space="preserve">אחד, </w:t>
      </w:r>
      <w:r>
        <w:rPr>
          <w:rtl/>
        </w:rPr>
        <w:t xml:space="preserve">זה </w:t>
      </w:r>
      <w:bookmarkStart w:id="6957" w:name="_ETM_Q8_688189"/>
      <w:bookmarkEnd w:id="6957"/>
      <w:r>
        <w:rPr>
          <w:rtl/>
        </w:rPr>
        <w:t xml:space="preserve">גם </w:t>
      </w:r>
      <w:bookmarkStart w:id="6958" w:name="_ETM_Q8_688430"/>
      <w:bookmarkEnd w:id="6958"/>
      <w:r>
        <w:rPr>
          <w:rtl/>
        </w:rPr>
        <w:t xml:space="preserve">נושא </w:t>
      </w:r>
      <w:bookmarkStart w:id="6959" w:name="_ETM_Q8_688669"/>
      <w:bookmarkEnd w:id="6959"/>
      <w:r>
        <w:rPr>
          <w:rtl/>
        </w:rPr>
        <w:t xml:space="preserve">שצריך </w:t>
      </w:r>
      <w:bookmarkStart w:id="6960" w:name="_ETM_Q8_689209"/>
      <w:bookmarkEnd w:id="6960"/>
      <w:r>
        <w:rPr>
          <w:rtl/>
        </w:rPr>
        <w:t xml:space="preserve">לדון </w:t>
      </w:r>
      <w:bookmarkStart w:id="6961" w:name="_ETM_Q8_689599"/>
      <w:bookmarkEnd w:id="6961"/>
      <w:r>
        <w:rPr>
          <w:rtl/>
        </w:rPr>
        <w:t>בו</w:t>
      </w:r>
      <w:r>
        <w:rPr>
          <w:rFonts w:hint="cs"/>
          <w:rtl/>
        </w:rPr>
        <w:t>.</w:t>
      </w:r>
      <w:r>
        <w:rPr>
          <w:rtl/>
        </w:rPr>
        <w:t xml:space="preserve"> </w:t>
      </w:r>
      <w:bookmarkStart w:id="6962" w:name="_ETM_Q8_690079"/>
      <w:bookmarkEnd w:id="6962"/>
      <w:r>
        <w:rPr>
          <w:rtl/>
        </w:rPr>
        <w:t xml:space="preserve">יש </w:t>
      </w:r>
      <w:bookmarkStart w:id="6963" w:name="_ETM_Q8_690260"/>
      <w:bookmarkEnd w:id="6963"/>
      <w:r>
        <w:rPr>
          <w:rtl/>
        </w:rPr>
        <w:t xml:space="preserve">למצות </w:t>
      </w:r>
      <w:bookmarkStart w:id="6964" w:name="_ETM_Q8_690680"/>
      <w:bookmarkEnd w:id="6964"/>
      <w:r>
        <w:rPr>
          <w:rtl/>
        </w:rPr>
        <w:t xml:space="preserve">לעומק </w:t>
      </w:r>
      <w:bookmarkStart w:id="6965" w:name="_ETM_Q8_691010"/>
      <w:bookmarkEnd w:id="6965"/>
      <w:r>
        <w:rPr>
          <w:rtl/>
        </w:rPr>
        <w:t xml:space="preserve">את </w:t>
      </w:r>
      <w:bookmarkStart w:id="6966" w:name="_ETM_Q8_691129"/>
      <w:bookmarkEnd w:id="6966"/>
      <w:r>
        <w:rPr>
          <w:rtl/>
        </w:rPr>
        <w:t xml:space="preserve">הסוגיה </w:t>
      </w:r>
      <w:bookmarkStart w:id="6967" w:name="_ETM_Q8_691549"/>
      <w:bookmarkEnd w:id="6967"/>
      <w:r>
        <w:rPr>
          <w:rtl/>
        </w:rPr>
        <w:t xml:space="preserve">ולהסיק </w:t>
      </w:r>
      <w:bookmarkStart w:id="6968" w:name="_ETM_Q8_692120"/>
      <w:bookmarkEnd w:id="6968"/>
      <w:r>
        <w:rPr>
          <w:rFonts w:hint="cs"/>
          <w:rtl/>
        </w:rPr>
        <w:t xml:space="preserve">ממנה </w:t>
      </w:r>
      <w:r>
        <w:rPr>
          <w:rtl/>
        </w:rPr>
        <w:t xml:space="preserve">את </w:t>
      </w:r>
      <w:bookmarkStart w:id="6969" w:name="_ETM_Q8_692209"/>
      <w:bookmarkEnd w:id="6969"/>
      <w:r>
        <w:rPr>
          <w:rtl/>
        </w:rPr>
        <w:t xml:space="preserve">המסקנות </w:t>
      </w:r>
      <w:bookmarkStart w:id="6970" w:name="_ETM_Q8_692719"/>
      <w:bookmarkEnd w:id="6970"/>
      <w:r>
        <w:rPr>
          <w:rtl/>
        </w:rPr>
        <w:t xml:space="preserve">הרחבות </w:t>
      </w:r>
      <w:bookmarkStart w:id="6971" w:name="_ETM_Q8_693079"/>
      <w:bookmarkEnd w:id="6971"/>
      <w:r>
        <w:rPr>
          <w:rtl/>
        </w:rPr>
        <w:t>הנדרשות</w:t>
      </w:r>
      <w:r>
        <w:rPr>
          <w:rFonts w:hint="cs"/>
          <w:rtl/>
        </w:rPr>
        <w:t>,</w:t>
      </w:r>
      <w:r>
        <w:rPr>
          <w:rtl/>
        </w:rPr>
        <w:t xml:space="preserve"> </w:t>
      </w:r>
      <w:bookmarkStart w:id="6972" w:name="_ETM_Q8_693529"/>
      <w:bookmarkEnd w:id="6972"/>
      <w:r>
        <w:rPr>
          <w:rtl/>
        </w:rPr>
        <w:t xml:space="preserve">כדי </w:t>
      </w:r>
      <w:bookmarkStart w:id="6973" w:name="_ETM_Q8_693679"/>
      <w:bookmarkEnd w:id="6973"/>
      <w:r>
        <w:rPr>
          <w:rtl/>
        </w:rPr>
        <w:t xml:space="preserve">שחלילה </w:t>
      </w:r>
      <w:bookmarkStart w:id="6974" w:name="_ETM_Q8_694600"/>
      <w:bookmarkEnd w:id="6974"/>
      <w:r>
        <w:rPr>
          <w:rtl/>
        </w:rPr>
        <w:t xml:space="preserve">לא </w:t>
      </w:r>
      <w:bookmarkStart w:id="6975" w:name="_ETM_Q8_694840"/>
      <w:bookmarkEnd w:id="6975"/>
      <w:r>
        <w:rPr>
          <w:rtl/>
        </w:rPr>
        <w:t xml:space="preserve">נמצא </w:t>
      </w:r>
      <w:bookmarkStart w:id="6976" w:name="_ETM_Q8_695200"/>
      <w:bookmarkEnd w:id="6976"/>
      <w:r>
        <w:rPr>
          <w:rFonts w:hint="cs"/>
          <w:rtl/>
        </w:rPr>
        <w:t xml:space="preserve">את </w:t>
      </w:r>
      <w:r>
        <w:rPr>
          <w:rtl/>
        </w:rPr>
        <w:t xml:space="preserve">עצמנו </w:t>
      </w:r>
      <w:bookmarkStart w:id="6977" w:name="_ETM_Q8_695920"/>
      <w:bookmarkEnd w:id="6977"/>
      <w:r>
        <w:rPr>
          <w:rtl/>
        </w:rPr>
        <w:t xml:space="preserve">בתרחיש </w:t>
      </w:r>
      <w:bookmarkStart w:id="6978" w:name="_ETM_Q8_696429"/>
      <w:bookmarkEnd w:id="6978"/>
      <w:r>
        <w:rPr>
          <w:rFonts w:hint="cs"/>
          <w:rtl/>
        </w:rPr>
        <w:t xml:space="preserve">אימה </w:t>
      </w:r>
      <w:bookmarkStart w:id="6979" w:name="_ETM_Q8_697150"/>
      <w:bookmarkEnd w:id="6979"/>
      <w:r w:rsidR="00A54DA0">
        <w:rPr>
          <w:rFonts w:hint="cs"/>
          <w:rtl/>
        </w:rPr>
        <w:t xml:space="preserve">נוסף </w:t>
      </w:r>
      <w:r>
        <w:rPr>
          <w:rtl/>
        </w:rPr>
        <w:t>כזה</w:t>
      </w:r>
      <w:r>
        <w:rPr>
          <w:rFonts w:hint="cs"/>
          <w:rtl/>
        </w:rPr>
        <w:t>.</w:t>
      </w:r>
    </w:p>
    <w:p w:rsidR="00DA3A44" w:rsidRDefault="00DA3A44" w:rsidP="008B62B4">
      <w:pPr>
        <w:rPr>
          <w:rtl/>
        </w:rPr>
      </w:pPr>
    </w:p>
    <w:p w:rsidR="00DA3A44" w:rsidRDefault="00DA3A44" w:rsidP="00A54DA0">
      <w:pPr>
        <w:rPr>
          <w:rtl/>
        </w:rPr>
      </w:pPr>
      <w:bookmarkStart w:id="6980" w:name="_ETM_Q8_697870"/>
      <w:bookmarkEnd w:id="6980"/>
      <w:r>
        <w:rPr>
          <w:rFonts w:hint="cs"/>
          <w:rtl/>
        </w:rPr>
        <w:t xml:space="preserve"> אני </w:t>
      </w:r>
      <w:bookmarkStart w:id="6981" w:name="_ETM_Q8_697000"/>
      <w:bookmarkEnd w:id="6981"/>
      <w:r>
        <w:rPr>
          <w:rtl/>
        </w:rPr>
        <w:t>מצטרף</w:t>
      </w:r>
      <w:r>
        <w:rPr>
          <w:rFonts w:hint="cs"/>
          <w:rtl/>
        </w:rPr>
        <w:t>,</w:t>
      </w:r>
      <w:r>
        <w:rPr>
          <w:rtl/>
        </w:rPr>
        <w:t xml:space="preserve"> </w:t>
      </w:r>
      <w:bookmarkStart w:id="6982" w:name="_ETM_Q8_698470"/>
      <w:bookmarkEnd w:id="6982"/>
      <w:r>
        <w:rPr>
          <w:rtl/>
        </w:rPr>
        <w:t>כמובן</w:t>
      </w:r>
      <w:r>
        <w:rPr>
          <w:rFonts w:hint="cs"/>
          <w:rtl/>
        </w:rPr>
        <w:t>,</w:t>
      </w:r>
      <w:r>
        <w:rPr>
          <w:rtl/>
        </w:rPr>
        <w:t xml:space="preserve"> </w:t>
      </w:r>
      <w:bookmarkStart w:id="6983" w:name="_ETM_Q8_698830"/>
      <w:bookmarkEnd w:id="6983"/>
      <w:r>
        <w:rPr>
          <w:rtl/>
        </w:rPr>
        <w:t xml:space="preserve">עם </w:t>
      </w:r>
      <w:bookmarkStart w:id="6984" w:name="_ETM_Q8_698950"/>
      <w:bookmarkEnd w:id="6984"/>
      <w:r>
        <w:rPr>
          <w:rFonts w:hint="cs"/>
          <w:rtl/>
        </w:rPr>
        <w:t xml:space="preserve">השר, </w:t>
      </w:r>
      <w:bookmarkStart w:id="6985" w:name="_ETM_Q8_699910"/>
      <w:bookmarkEnd w:id="6985"/>
      <w:r>
        <w:rPr>
          <w:rtl/>
        </w:rPr>
        <w:t xml:space="preserve">לשלוח </w:t>
      </w:r>
      <w:bookmarkStart w:id="6986" w:name="_ETM_Q8_700270"/>
      <w:bookmarkStart w:id="6987" w:name="_ETM_Q8_700750"/>
      <w:bookmarkEnd w:id="6986"/>
      <w:bookmarkEnd w:id="6987"/>
      <w:r>
        <w:rPr>
          <w:rtl/>
        </w:rPr>
        <w:t xml:space="preserve">החלמה </w:t>
      </w:r>
      <w:bookmarkStart w:id="6988" w:name="_ETM_Q8_701440"/>
      <w:bookmarkEnd w:id="6988"/>
      <w:r>
        <w:rPr>
          <w:rtl/>
        </w:rPr>
        <w:t xml:space="preserve">מהירה </w:t>
      </w:r>
      <w:bookmarkStart w:id="6989" w:name="_ETM_Q8_701709"/>
      <w:bookmarkEnd w:id="6989"/>
      <w:r>
        <w:rPr>
          <w:rtl/>
        </w:rPr>
        <w:t xml:space="preserve">לכל </w:t>
      </w:r>
      <w:bookmarkStart w:id="6990" w:name="_ETM_Q8_701980"/>
      <w:bookmarkEnd w:id="6990"/>
      <w:r>
        <w:rPr>
          <w:rtl/>
        </w:rPr>
        <w:t xml:space="preserve">הפצועים </w:t>
      </w:r>
      <w:bookmarkStart w:id="6991" w:name="_ETM_Q8_702280"/>
      <w:bookmarkStart w:id="6992" w:name="_ETM_Q8_702400"/>
      <w:bookmarkEnd w:id="6991"/>
      <w:bookmarkEnd w:id="6992"/>
      <w:r>
        <w:rPr>
          <w:rFonts w:hint="cs"/>
          <w:rtl/>
        </w:rPr>
        <w:t>ו</w:t>
      </w:r>
      <w:r>
        <w:rPr>
          <w:rtl/>
        </w:rPr>
        <w:t xml:space="preserve">תנחומים </w:t>
      </w:r>
      <w:bookmarkStart w:id="6993" w:name="_ETM_Q8_702760"/>
      <w:bookmarkEnd w:id="6993"/>
      <w:r>
        <w:rPr>
          <w:rtl/>
        </w:rPr>
        <w:t>למשפחות</w:t>
      </w:r>
      <w:r>
        <w:rPr>
          <w:rFonts w:hint="cs"/>
          <w:rtl/>
        </w:rPr>
        <w:t>,</w:t>
      </w:r>
      <w:r>
        <w:rPr>
          <w:rtl/>
        </w:rPr>
        <w:t xml:space="preserve"> </w:t>
      </w:r>
      <w:bookmarkStart w:id="6994" w:name="_ETM_Q8_703750"/>
      <w:bookmarkEnd w:id="6994"/>
      <w:r>
        <w:rPr>
          <w:rtl/>
        </w:rPr>
        <w:t xml:space="preserve">והמשך </w:t>
      </w:r>
      <w:bookmarkStart w:id="6995" w:name="_ETM_Q8_704140"/>
      <w:bookmarkEnd w:id="6995"/>
      <w:r>
        <w:rPr>
          <w:rtl/>
        </w:rPr>
        <w:t xml:space="preserve">תפילה </w:t>
      </w:r>
      <w:bookmarkStart w:id="6996" w:name="_ETM_Q8_704500"/>
      <w:bookmarkEnd w:id="6996"/>
      <w:r>
        <w:rPr>
          <w:rtl/>
        </w:rPr>
        <w:t>להש</w:t>
      </w:r>
      <w:r>
        <w:rPr>
          <w:rFonts w:hint="cs"/>
          <w:rtl/>
        </w:rPr>
        <w:t>בתם</w:t>
      </w:r>
      <w:r>
        <w:rPr>
          <w:rtl/>
        </w:rPr>
        <w:t xml:space="preserve"> </w:t>
      </w:r>
      <w:bookmarkStart w:id="6997" w:name="_ETM_Q8_705160"/>
      <w:bookmarkEnd w:id="6997"/>
      <w:r>
        <w:rPr>
          <w:rtl/>
        </w:rPr>
        <w:t xml:space="preserve">וחזרתם </w:t>
      </w:r>
      <w:bookmarkStart w:id="6998" w:name="_ETM_Q8_705700"/>
      <w:bookmarkEnd w:id="6998"/>
      <w:r>
        <w:rPr>
          <w:rtl/>
        </w:rPr>
        <w:t xml:space="preserve">של </w:t>
      </w:r>
      <w:bookmarkStart w:id="6999" w:name="_ETM_Q8_705850"/>
      <w:bookmarkEnd w:id="6999"/>
      <w:r>
        <w:rPr>
          <w:rtl/>
        </w:rPr>
        <w:t xml:space="preserve">כל </w:t>
      </w:r>
      <w:bookmarkStart w:id="7000" w:name="_ETM_Q8_706420"/>
      <w:bookmarkEnd w:id="7000"/>
      <w:r>
        <w:rPr>
          <w:rtl/>
        </w:rPr>
        <w:t xml:space="preserve">החטופים </w:t>
      </w:r>
      <w:bookmarkStart w:id="7001" w:name="_ETM_Q8_706990"/>
      <w:bookmarkEnd w:id="7001"/>
      <w:r>
        <w:rPr>
          <w:rtl/>
        </w:rPr>
        <w:t xml:space="preserve">והחטופות </w:t>
      </w:r>
      <w:bookmarkStart w:id="7002" w:name="_ETM_Q8_707920"/>
      <w:bookmarkEnd w:id="7002"/>
      <w:r>
        <w:rPr>
          <w:rtl/>
        </w:rPr>
        <w:t xml:space="preserve">במהרה </w:t>
      </w:r>
      <w:bookmarkStart w:id="7003" w:name="_ETM_Q8_708520"/>
      <w:bookmarkEnd w:id="7003"/>
      <w:r>
        <w:rPr>
          <w:rtl/>
        </w:rPr>
        <w:t xml:space="preserve">בריאים </w:t>
      </w:r>
      <w:bookmarkStart w:id="7004" w:name="_ETM_Q8_708790"/>
      <w:bookmarkEnd w:id="7004"/>
      <w:r>
        <w:rPr>
          <w:rtl/>
        </w:rPr>
        <w:t>ושלמים</w:t>
      </w:r>
      <w:r w:rsidR="00A54DA0">
        <w:rPr>
          <w:rFonts w:hint="cs"/>
          <w:rtl/>
        </w:rPr>
        <w:t>,</w:t>
      </w:r>
      <w:r>
        <w:rPr>
          <w:rtl/>
        </w:rPr>
        <w:t xml:space="preserve"> </w:t>
      </w:r>
      <w:bookmarkStart w:id="7005" w:name="_ETM_Q8_709630"/>
      <w:bookmarkEnd w:id="7005"/>
      <w:r>
        <w:rPr>
          <w:rtl/>
        </w:rPr>
        <w:t>וכמובן</w:t>
      </w:r>
      <w:r>
        <w:rPr>
          <w:rFonts w:hint="cs"/>
          <w:rtl/>
        </w:rPr>
        <w:t>,</w:t>
      </w:r>
      <w:r>
        <w:rPr>
          <w:rtl/>
        </w:rPr>
        <w:t xml:space="preserve"> </w:t>
      </w:r>
      <w:bookmarkStart w:id="7006" w:name="_ETM_Q8_710170"/>
      <w:bookmarkEnd w:id="7006"/>
      <w:r>
        <w:rPr>
          <w:rtl/>
        </w:rPr>
        <w:t xml:space="preserve">חג </w:t>
      </w:r>
      <w:bookmarkStart w:id="7007" w:name="_ETM_Q8_710380"/>
      <w:bookmarkEnd w:id="7007"/>
      <w:r>
        <w:rPr>
          <w:rtl/>
        </w:rPr>
        <w:t xml:space="preserve">חנוכה </w:t>
      </w:r>
      <w:bookmarkStart w:id="7008" w:name="_ETM_Q8_710740"/>
      <w:bookmarkEnd w:id="7008"/>
      <w:r>
        <w:rPr>
          <w:rtl/>
        </w:rPr>
        <w:t xml:space="preserve">שמח </w:t>
      </w:r>
      <w:bookmarkStart w:id="7009" w:name="_ETM_Q8_711190"/>
      <w:bookmarkEnd w:id="7009"/>
      <w:r>
        <w:rPr>
          <w:rtl/>
        </w:rPr>
        <w:t xml:space="preserve">לכלל </w:t>
      </w:r>
      <w:bookmarkStart w:id="7010" w:name="_ETM_Q8_711490"/>
      <w:bookmarkEnd w:id="7010"/>
      <w:r>
        <w:rPr>
          <w:rtl/>
        </w:rPr>
        <w:t xml:space="preserve">אזרחי </w:t>
      </w:r>
      <w:bookmarkStart w:id="7011" w:name="_ETM_Q8_711790"/>
      <w:bookmarkEnd w:id="7011"/>
      <w:r>
        <w:rPr>
          <w:rtl/>
        </w:rPr>
        <w:t xml:space="preserve">מדינת </w:t>
      </w:r>
      <w:bookmarkStart w:id="7012" w:name="_ETM_Q8_712030"/>
      <w:bookmarkEnd w:id="7012"/>
      <w:r>
        <w:rPr>
          <w:rtl/>
        </w:rPr>
        <w:t>ישראל</w:t>
      </w:r>
      <w:r>
        <w:rPr>
          <w:rFonts w:hint="cs"/>
          <w:rtl/>
        </w:rPr>
        <w:t>.</w:t>
      </w:r>
      <w:r>
        <w:rPr>
          <w:rtl/>
        </w:rPr>
        <w:t xml:space="preserve"> </w:t>
      </w:r>
      <w:bookmarkStart w:id="7013" w:name="_ETM_Q8_712360"/>
      <w:bookmarkEnd w:id="7013"/>
      <w:r>
        <w:rPr>
          <w:rtl/>
        </w:rPr>
        <w:t xml:space="preserve">תודה </w:t>
      </w:r>
      <w:bookmarkStart w:id="7014" w:name="_ETM_Q8_712570"/>
      <w:bookmarkEnd w:id="7014"/>
      <w:r>
        <w:rPr>
          <w:rtl/>
        </w:rPr>
        <w:t>רבה</w:t>
      </w:r>
      <w:r>
        <w:rPr>
          <w:rFonts w:hint="cs"/>
          <w:rtl/>
        </w:rPr>
        <w:t>.</w:t>
      </w:r>
    </w:p>
    <w:p w:rsidR="00DA3A44" w:rsidRDefault="00DA3A44" w:rsidP="008B62B4">
      <w:pPr>
        <w:rPr>
          <w:rtl/>
        </w:rPr>
      </w:pPr>
    </w:p>
    <w:p w:rsidR="00DA3A44" w:rsidRDefault="00DA3A44" w:rsidP="008B62B4">
      <w:pPr>
        <w:pStyle w:val="af6"/>
        <w:keepNext/>
        <w:rPr>
          <w:rtl/>
        </w:rPr>
      </w:pPr>
      <w:bookmarkStart w:id="7015" w:name="ET_yor_6598_19"/>
      <w:r w:rsidRPr="009613C5">
        <w:rPr>
          <w:rStyle w:val="TagStyle"/>
          <w:rtl/>
        </w:rPr>
        <w:t xml:space="preserve"> &lt;&lt; יור &gt;&gt; </w:t>
      </w:r>
      <w:r>
        <w:rPr>
          <w:rtl/>
        </w:rPr>
        <w:t>היו"ר משה סולומון:</w:t>
      </w:r>
      <w:r w:rsidRPr="009613C5">
        <w:rPr>
          <w:rStyle w:val="TagStyle"/>
          <w:rtl/>
        </w:rPr>
        <w:t xml:space="preserve"> &lt;&lt; יור &gt;&gt;</w:t>
      </w:r>
      <w:r>
        <w:rPr>
          <w:rtl/>
        </w:rPr>
        <w:t xml:space="preserve">  </w:t>
      </w:r>
      <w:bookmarkEnd w:id="7015"/>
    </w:p>
    <w:p w:rsidR="00DA3A44" w:rsidRDefault="00DA3A44" w:rsidP="00D532FC">
      <w:pPr>
        <w:rPr>
          <w:rtl/>
        </w:rPr>
      </w:pPr>
    </w:p>
    <w:p w:rsidR="00DA3A44" w:rsidRDefault="00DA3A44" w:rsidP="008B62B4">
      <w:pPr>
        <w:rPr>
          <w:rtl/>
        </w:rPr>
      </w:pPr>
      <w:r>
        <w:rPr>
          <w:rFonts w:hint="cs"/>
          <w:rtl/>
        </w:rPr>
        <w:t xml:space="preserve">אמן. </w:t>
      </w:r>
      <w:bookmarkStart w:id="7016" w:name="_ETM_Q8_713110"/>
      <w:bookmarkEnd w:id="7016"/>
      <w:r>
        <w:rPr>
          <w:rtl/>
        </w:rPr>
        <w:t xml:space="preserve">תודה </w:t>
      </w:r>
      <w:bookmarkStart w:id="7017" w:name="_ETM_Q8_713380"/>
      <w:bookmarkEnd w:id="7017"/>
      <w:r>
        <w:rPr>
          <w:rtl/>
        </w:rPr>
        <w:t>רבה</w:t>
      </w:r>
      <w:r>
        <w:rPr>
          <w:rFonts w:hint="cs"/>
          <w:rtl/>
        </w:rPr>
        <w:t>.</w:t>
      </w:r>
      <w:r>
        <w:rPr>
          <w:rtl/>
        </w:rPr>
        <w:t xml:space="preserve"> </w:t>
      </w:r>
      <w:bookmarkStart w:id="7018" w:name="_ETM_Q8_714459"/>
      <w:bookmarkEnd w:id="7018"/>
      <w:r>
        <w:rPr>
          <w:rtl/>
        </w:rPr>
        <w:t xml:space="preserve">הדובר </w:t>
      </w:r>
      <w:bookmarkStart w:id="7019" w:name="_ETM_Q8_714819"/>
      <w:bookmarkEnd w:id="7019"/>
      <w:r>
        <w:rPr>
          <w:rtl/>
        </w:rPr>
        <w:t xml:space="preserve">הבא </w:t>
      </w:r>
      <w:bookmarkStart w:id="7020" w:name="_ETM_Q8_715090"/>
      <w:bookmarkEnd w:id="7020"/>
      <w:r>
        <w:rPr>
          <w:rFonts w:hint="cs"/>
          <w:rtl/>
        </w:rPr>
        <w:t xml:space="preserve">– </w:t>
      </w:r>
      <w:r>
        <w:rPr>
          <w:rtl/>
        </w:rPr>
        <w:t xml:space="preserve">חבר </w:t>
      </w:r>
      <w:bookmarkStart w:id="7021" w:name="_ETM_Q8_715329"/>
      <w:bookmarkEnd w:id="7021"/>
      <w:r>
        <w:rPr>
          <w:rtl/>
        </w:rPr>
        <w:t xml:space="preserve">הכנסת </w:t>
      </w:r>
      <w:bookmarkStart w:id="7022" w:name="_ETM_Q8_715720"/>
      <w:bookmarkEnd w:id="7022"/>
      <w:r>
        <w:rPr>
          <w:rtl/>
        </w:rPr>
        <w:t xml:space="preserve">משה </w:t>
      </w:r>
      <w:bookmarkStart w:id="7023" w:name="_ETM_Q8_715989"/>
      <w:bookmarkEnd w:id="7023"/>
      <w:r>
        <w:rPr>
          <w:rFonts w:hint="cs"/>
          <w:rtl/>
        </w:rPr>
        <w:t>רוט, בבקשה</w:t>
      </w:r>
      <w:bookmarkStart w:id="7024" w:name="_ETM_Q8_716349"/>
      <w:bookmarkStart w:id="7025" w:name="_ETM_Q8_742009"/>
      <w:bookmarkStart w:id="7026" w:name="_ETM_Q8_742340"/>
      <w:bookmarkEnd w:id="7024"/>
      <w:bookmarkEnd w:id="7025"/>
      <w:bookmarkEnd w:id="7026"/>
      <w:r>
        <w:rPr>
          <w:rFonts w:hint="cs"/>
          <w:rtl/>
        </w:rPr>
        <w:t xml:space="preserve">. שלוש </w:t>
      </w:r>
      <w:r>
        <w:rPr>
          <w:rtl/>
        </w:rPr>
        <w:t xml:space="preserve">דקות </w:t>
      </w:r>
      <w:bookmarkStart w:id="7027" w:name="_ETM_Q8_742580"/>
      <w:bookmarkEnd w:id="7027"/>
      <w:r>
        <w:rPr>
          <w:rtl/>
        </w:rPr>
        <w:t>לרשותך</w:t>
      </w:r>
      <w:r>
        <w:rPr>
          <w:rFonts w:hint="cs"/>
          <w:rtl/>
        </w:rPr>
        <w:t>,</w:t>
      </w:r>
      <w:r>
        <w:rPr>
          <w:rtl/>
        </w:rPr>
        <w:t xml:space="preserve"> </w:t>
      </w:r>
      <w:bookmarkStart w:id="7028" w:name="_ETM_Q8_743240"/>
      <w:bookmarkEnd w:id="7028"/>
      <w:r>
        <w:rPr>
          <w:rtl/>
        </w:rPr>
        <w:t>בבקשה</w:t>
      </w:r>
      <w:r>
        <w:rPr>
          <w:rFonts w:hint="cs"/>
          <w:rtl/>
        </w:rPr>
        <w:t>.</w:t>
      </w:r>
    </w:p>
    <w:p w:rsidR="00DA3A44" w:rsidRDefault="00DA3A44" w:rsidP="008B62B4">
      <w:pPr>
        <w:rPr>
          <w:rtl/>
        </w:rPr>
      </w:pPr>
    </w:p>
    <w:p w:rsidR="00DA3A44" w:rsidRDefault="00DA3A44" w:rsidP="008B62B4">
      <w:pPr>
        <w:pStyle w:val="a4"/>
        <w:keepNext/>
        <w:rPr>
          <w:rtl/>
        </w:rPr>
      </w:pPr>
      <w:bookmarkStart w:id="7029" w:name="ET_speaker_6501_2"/>
      <w:r w:rsidRPr="00DE0BB1">
        <w:rPr>
          <w:rStyle w:val="TagStyle"/>
          <w:rtl/>
        </w:rPr>
        <w:t>&lt;&lt; דובר &gt;&gt;</w:t>
      </w:r>
      <w:r w:rsidRPr="00047266">
        <w:rPr>
          <w:rStyle w:val="TagStyle"/>
          <w:rtl/>
        </w:rPr>
        <w:t xml:space="preserve"> </w:t>
      </w:r>
      <w:bookmarkStart w:id="7030" w:name="_Toc152790299"/>
      <w:bookmarkStart w:id="7031" w:name="_Toc152790607"/>
      <w:r>
        <w:rPr>
          <w:rtl/>
        </w:rPr>
        <w:t>משה רוט (יהדות התורה):</w:t>
      </w:r>
      <w:bookmarkEnd w:id="7030"/>
      <w:bookmarkEnd w:id="7031"/>
      <w:r w:rsidRPr="00047266">
        <w:rPr>
          <w:rStyle w:val="TagStyle"/>
          <w:rtl/>
        </w:rPr>
        <w:t xml:space="preserve"> </w:t>
      </w:r>
      <w:r w:rsidRPr="00DE0BB1">
        <w:rPr>
          <w:rStyle w:val="TagStyle"/>
          <w:rtl/>
        </w:rPr>
        <w:t>&lt;&lt; דובר &gt;&gt;</w:t>
      </w:r>
      <w:r>
        <w:rPr>
          <w:rtl/>
        </w:rPr>
        <w:t xml:space="preserve">  </w:t>
      </w:r>
      <w:bookmarkEnd w:id="7029"/>
    </w:p>
    <w:p w:rsidR="00DA3A44" w:rsidRDefault="00DA3A44" w:rsidP="00D532FC">
      <w:pPr>
        <w:rPr>
          <w:rtl/>
          <w:lang w:eastAsia="he-IL"/>
        </w:rPr>
      </w:pPr>
    </w:p>
    <w:p w:rsidR="00DA3A44" w:rsidRDefault="00DA3A44" w:rsidP="001D3757">
      <w:pPr>
        <w:rPr>
          <w:rtl/>
          <w:lang w:eastAsia="he-IL"/>
        </w:rPr>
      </w:pPr>
      <w:bookmarkStart w:id="7032" w:name="_ETM_Q9_146000"/>
      <w:bookmarkEnd w:id="7032"/>
      <w:r>
        <w:rPr>
          <w:rFonts w:hint="cs"/>
          <w:rtl/>
          <w:lang w:eastAsia="he-IL"/>
        </w:rPr>
        <w:t xml:space="preserve">אדוני כבוד היושב-ראש, אדוני השר, הינני מצטרף לקריאה ולדרישה שתעשו </w:t>
      </w:r>
      <w:bookmarkStart w:id="7033" w:name="_ETM_Q9_155000"/>
      <w:bookmarkEnd w:id="7033"/>
      <w:r>
        <w:rPr>
          <w:rFonts w:hint="cs"/>
          <w:rtl/>
          <w:lang w:eastAsia="he-IL"/>
        </w:rPr>
        <w:t xml:space="preserve">הכול כדי שמחדל כזה לא יישנה. אדוני השר, הפתרון חייב </w:t>
      </w:r>
      <w:bookmarkStart w:id="7034" w:name="_ETM_Q9_165000"/>
      <w:bookmarkEnd w:id="7034"/>
      <w:r>
        <w:rPr>
          <w:rFonts w:hint="cs"/>
          <w:rtl/>
          <w:lang w:eastAsia="he-IL"/>
        </w:rPr>
        <w:t xml:space="preserve">לכלול את הציבור שמשתמש בטלפון רגיל, שאין לו את האפשרות </w:t>
      </w:r>
      <w:bookmarkStart w:id="7035" w:name="_ETM_Q9_174000"/>
      <w:bookmarkEnd w:id="7035"/>
      <w:r>
        <w:rPr>
          <w:rFonts w:hint="cs"/>
          <w:rtl/>
          <w:lang w:eastAsia="he-IL"/>
        </w:rPr>
        <w:t xml:space="preserve">לשלוח הודעות חירום דרך טלפון חכם. בהחלט חייבים לתת על </w:t>
      </w:r>
      <w:bookmarkStart w:id="7036" w:name="_ETM_Q9_179000"/>
      <w:bookmarkEnd w:id="7036"/>
      <w:r>
        <w:rPr>
          <w:rFonts w:hint="cs"/>
          <w:rtl/>
          <w:lang w:eastAsia="he-IL"/>
        </w:rPr>
        <w:t xml:space="preserve">כך את הדעת. </w:t>
      </w:r>
    </w:p>
    <w:p w:rsidR="00DA3A44" w:rsidRDefault="00DA3A44" w:rsidP="008B62B4">
      <w:pPr>
        <w:rPr>
          <w:rtl/>
          <w:lang w:eastAsia="he-IL"/>
        </w:rPr>
      </w:pPr>
      <w:bookmarkStart w:id="7037" w:name="_ETM_Q9_177000"/>
      <w:bookmarkEnd w:id="7037"/>
    </w:p>
    <w:p w:rsidR="00DA3A44" w:rsidRDefault="00DA3A44" w:rsidP="008B62B4">
      <w:pPr>
        <w:rPr>
          <w:rtl/>
          <w:lang w:eastAsia="he-IL"/>
        </w:rPr>
      </w:pPr>
      <w:bookmarkStart w:id="7038" w:name="_ETM_Q9_178000"/>
      <w:bookmarkEnd w:id="7038"/>
      <w:r>
        <w:rPr>
          <w:rFonts w:hint="cs"/>
          <w:rtl/>
          <w:lang w:eastAsia="he-IL"/>
        </w:rPr>
        <w:t xml:space="preserve">אני רוצה לנצל את ההזדמנות, אדוני </w:t>
      </w:r>
      <w:bookmarkStart w:id="7039" w:name="_ETM_Q9_183000"/>
      <w:bookmarkEnd w:id="7039"/>
      <w:r>
        <w:rPr>
          <w:rFonts w:hint="cs"/>
          <w:rtl/>
          <w:lang w:eastAsia="he-IL"/>
        </w:rPr>
        <w:t xml:space="preserve">היושב-ראש </w:t>
      </w:r>
      <w:r>
        <w:rPr>
          <w:rFonts w:hint="eastAsia"/>
          <w:rtl/>
          <w:lang w:eastAsia="he-IL"/>
        </w:rPr>
        <w:t>–</w:t>
      </w:r>
      <w:r>
        <w:rPr>
          <w:rFonts w:hint="cs"/>
          <w:rtl/>
          <w:lang w:eastAsia="he-IL"/>
        </w:rPr>
        <w:t xml:space="preserve"> בהזדמנות </w:t>
      </w:r>
      <w:r w:rsidR="001D3757">
        <w:rPr>
          <w:rFonts w:hint="cs"/>
          <w:rtl/>
          <w:lang w:eastAsia="he-IL"/>
        </w:rPr>
        <w:t>ה</w:t>
      </w:r>
      <w:r>
        <w:rPr>
          <w:rFonts w:hint="cs"/>
          <w:rtl/>
          <w:lang w:eastAsia="he-IL"/>
        </w:rPr>
        <w:t xml:space="preserve">זאת אני מבקש להביע הערכה והכרת </w:t>
      </w:r>
      <w:bookmarkStart w:id="7040" w:name="_ETM_Q9_188000"/>
      <w:bookmarkEnd w:id="7040"/>
      <w:r>
        <w:rPr>
          <w:rFonts w:hint="cs"/>
          <w:rtl/>
          <w:lang w:eastAsia="he-IL"/>
        </w:rPr>
        <w:t xml:space="preserve">הטוב לחיילים, למפקדים, לקבינט המלחמה, לראש הממשלה בפרט, שכולם </w:t>
      </w:r>
      <w:bookmarkStart w:id="7041" w:name="_ETM_Q9_193000"/>
      <w:bookmarkEnd w:id="7041"/>
      <w:r>
        <w:rPr>
          <w:rFonts w:hint="cs"/>
          <w:rtl/>
          <w:lang w:eastAsia="he-IL"/>
        </w:rPr>
        <w:t xml:space="preserve">עומדים איתנים במלחמה. שהשם יצליח דרככם. </w:t>
      </w:r>
    </w:p>
    <w:p w:rsidR="00DA3A44" w:rsidRDefault="00DA3A44" w:rsidP="008B62B4">
      <w:pPr>
        <w:rPr>
          <w:rtl/>
          <w:lang w:eastAsia="he-IL"/>
        </w:rPr>
      </w:pPr>
      <w:bookmarkStart w:id="7042" w:name="_ETM_Q9_196000"/>
      <w:bookmarkEnd w:id="7042"/>
    </w:p>
    <w:p w:rsidR="00DA3A44" w:rsidRDefault="00DA3A44" w:rsidP="008B62B4">
      <w:pPr>
        <w:pStyle w:val="af6"/>
        <w:keepNext/>
        <w:rPr>
          <w:rtl/>
        </w:rPr>
      </w:pPr>
      <w:r w:rsidRPr="00DE0BB1">
        <w:rPr>
          <w:rStyle w:val="TagStyle"/>
          <w:rtl/>
        </w:rPr>
        <w:t xml:space="preserve"> &lt;&lt; יור &gt;&gt;</w:t>
      </w:r>
      <w:r w:rsidRPr="003D7A50">
        <w:rPr>
          <w:rStyle w:val="TagStyle"/>
          <w:rtl/>
        </w:rPr>
        <w:t xml:space="preserve"> </w:t>
      </w:r>
      <w:r>
        <w:rPr>
          <w:rtl/>
        </w:rPr>
        <w:t>היו"ר משה סולומון:</w:t>
      </w:r>
      <w:r w:rsidRPr="003D7A50">
        <w:rPr>
          <w:rStyle w:val="TagStyle"/>
          <w:rtl/>
        </w:rPr>
        <w:t xml:space="preserve"> </w:t>
      </w:r>
      <w:r w:rsidRPr="00DE0BB1">
        <w:rPr>
          <w:rStyle w:val="TagStyle"/>
          <w:rtl/>
        </w:rPr>
        <w:t>&lt;&lt; יור &gt;&gt;</w:t>
      </w:r>
      <w:r>
        <w:rPr>
          <w:rtl/>
        </w:rPr>
        <w:t xml:space="preserve">  </w:t>
      </w:r>
    </w:p>
    <w:p w:rsidR="00DA3A44" w:rsidRDefault="00DA3A44" w:rsidP="00D532FC">
      <w:pPr>
        <w:rPr>
          <w:rtl/>
          <w:lang w:eastAsia="he-IL"/>
        </w:rPr>
      </w:pPr>
    </w:p>
    <w:p w:rsidR="00DA3A44" w:rsidRDefault="00DA3A44" w:rsidP="008B62B4">
      <w:pPr>
        <w:rPr>
          <w:rtl/>
          <w:lang w:eastAsia="he-IL"/>
        </w:rPr>
      </w:pPr>
      <w:bookmarkStart w:id="7043" w:name="_ETM_Q9_197000"/>
      <w:bookmarkEnd w:id="7043"/>
      <w:r>
        <w:rPr>
          <w:rFonts w:hint="cs"/>
          <w:rtl/>
          <w:lang w:eastAsia="he-IL"/>
        </w:rPr>
        <w:t xml:space="preserve">אמן. </w:t>
      </w:r>
    </w:p>
    <w:p w:rsidR="00DA3A44" w:rsidRDefault="00DA3A44" w:rsidP="008B62B4">
      <w:pPr>
        <w:rPr>
          <w:rtl/>
          <w:lang w:eastAsia="he-IL"/>
        </w:rPr>
      </w:pPr>
    </w:p>
    <w:p w:rsidR="00DA3A44" w:rsidRDefault="00DA3A44" w:rsidP="008B62B4">
      <w:pPr>
        <w:pStyle w:val="-"/>
        <w:keepNext/>
        <w:rPr>
          <w:rtl/>
        </w:rPr>
      </w:pPr>
      <w:bookmarkStart w:id="7044" w:name="ET_speakercontinue_6501_10"/>
      <w:r w:rsidRPr="00DE0BB1">
        <w:rPr>
          <w:rStyle w:val="TagStyle"/>
          <w:rtl/>
        </w:rPr>
        <w:t xml:space="preserve"> &lt;&lt; דובר_המשך &gt;&gt;</w:t>
      </w:r>
      <w:r w:rsidRPr="003D7A50">
        <w:rPr>
          <w:rStyle w:val="TagStyle"/>
          <w:rtl/>
        </w:rPr>
        <w:t xml:space="preserve"> </w:t>
      </w:r>
      <w:r>
        <w:rPr>
          <w:rtl/>
        </w:rPr>
        <w:t>משה רוט (יהדות התורה):</w:t>
      </w:r>
      <w:r w:rsidRPr="003D7A50">
        <w:rPr>
          <w:rStyle w:val="TagStyle"/>
          <w:rtl/>
        </w:rPr>
        <w:t xml:space="preserve"> </w:t>
      </w:r>
      <w:r w:rsidRPr="00DE0BB1">
        <w:rPr>
          <w:rStyle w:val="TagStyle"/>
          <w:rtl/>
        </w:rPr>
        <w:t>&lt;&lt; דובר_המשך &gt;&gt;</w:t>
      </w:r>
      <w:r>
        <w:rPr>
          <w:rtl/>
        </w:rPr>
        <w:t xml:space="preserve">  </w:t>
      </w:r>
      <w:bookmarkEnd w:id="7044"/>
    </w:p>
    <w:p w:rsidR="00DA3A44" w:rsidRDefault="00DA3A44" w:rsidP="00D532FC">
      <w:pPr>
        <w:rPr>
          <w:rtl/>
          <w:lang w:eastAsia="he-IL"/>
        </w:rPr>
      </w:pPr>
    </w:p>
    <w:p w:rsidR="00DA3A44" w:rsidRDefault="00DA3A44" w:rsidP="001D3757">
      <w:pPr>
        <w:rPr>
          <w:rtl/>
          <w:lang w:eastAsia="he-IL"/>
        </w:rPr>
      </w:pPr>
      <w:r>
        <w:rPr>
          <w:rFonts w:hint="cs"/>
          <w:rtl/>
          <w:lang w:eastAsia="he-IL"/>
        </w:rPr>
        <w:t xml:space="preserve">לרגל הגשת </w:t>
      </w:r>
      <w:bookmarkStart w:id="7045" w:name="_ETM_Q9_198000"/>
      <w:bookmarkEnd w:id="7045"/>
      <w:r>
        <w:rPr>
          <w:rFonts w:hint="cs"/>
          <w:rtl/>
          <w:lang w:eastAsia="he-IL"/>
        </w:rPr>
        <w:t xml:space="preserve">התקציב היום בכנסת, אני מבקש להביע הערכה לשר האוצר </w:t>
      </w:r>
      <w:bookmarkStart w:id="7046" w:name="_ETM_Q9_204000"/>
      <w:bookmarkEnd w:id="7046"/>
      <w:r>
        <w:rPr>
          <w:rFonts w:hint="cs"/>
          <w:rtl/>
          <w:lang w:eastAsia="he-IL"/>
        </w:rPr>
        <w:t xml:space="preserve">בצלאל סמוטריץ', שעומד איתן לטובת אזרחי מדינת ישראל. מעל הכול </w:t>
      </w:r>
      <w:bookmarkStart w:id="7047" w:name="_ETM_Q9_208000"/>
      <w:bookmarkEnd w:id="7047"/>
      <w:r>
        <w:rPr>
          <w:rFonts w:hint="cs"/>
          <w:rtl/>
          <w:lang w:eastAsia="he-IL"/>
        </w:rPr>
        <w:t xml:space="preserve">אני מבקש להביע הערכה, הערצה והכרת הטוב עצומה של </w:t>
      </w:r>
      <w:bookmarkStart w:id="7048" w:name="_ETM_Q9_215000"/>
      <w:bookmarkEnd w:id="7048"/>
      <w:r>
        <w:rPr>
          <w:rFonts w:hint="cs"/>
          <w:rtl/>
          <w:lang w:eastAsia="he-IL"/>
        </w:rPr>
        <w:t xml:space="preserve">כל הדור והדורות הבאים למורה בישראל </w:t>
      </w:r>
      <w:r w:rsidR="001D3757">
        <w:rPr>
          <w:rFonts w:hint="eastAsia"/>
          <w:rtl/>
          <w:lang w:eastAsia="he-IL"/>
        </w:rPr>
        <w:t xml:space="preserve">– </w:t>
      </w:r>
      <w:r>
        <w:rPr>
          <w:rFonts w:hint="cs"/>
          <w:rtl/>
          <w:lang w:eastAsia="he-IL"/>
        </w:rPr>
        <w:t xml:space="preserve">לא רק היום, לאור </w:t>
      </w:r>
      <w:bookmarkStart w:id="7049" w:name="_ETM_Q9_221000"/>
      <w:bookmarkEnd w:id="7049"/>
      <w:r>
        <w:rPr>
          <w:rFonts w:hint="cs"/>
          <w:rtl/>
          <w:lang w:eastAsia="he-IL"/>
        </w:rPr>
        <w:t xml:space="preserve">הציון הגבוה ביותר שקיבלו הבנות החרדיות במבחן פיזה העולמי, אלא </w:t>
      </w:r>
      <w:bookmarkStart w:id="7050" w:name="_ETM_Q9_229000"/>
      <w:bookmarkEnd w:id="7050"/>
      <w:r>
        <w:rPr>
          <w:rFonts w:hint="cs"/>
          <w:rtl/>
          <w:lang w:eastAsia="he-IL"/>
        </w:rPr>
        <w:t xml:space="preserve">על ההשקעה והמסירות יומם וליל עבור חינוך בנות ישראל בדרך </w:t>
      </w:r>
      <w:bookmarkStart w:id="7051" w:name="_ETM_Q9_231000"/>
      <w:bookmarkEnd w:id="7051"/>
      <w:r>
        <w:rPr>
          <w:rFonts w:hint="cs"/>
          <w:rtl/>
          <w:lang w:eastAsia="he-IL"/>
        </w:rPr>
        <w:t xml:space="preserve">ישראל סבא. עלייך, המורה </w:t>
      </w:r>
      <w:r w:rsidR="00D532FC">
        <w:rPr>
          <w:rFonts w:hint="cs"/>
          <w:rtl/>
          <w:lang w:eastAsia="he-IL"/>
        </w:rPr>
        <w:t>– – –</w:t>
      </w:r>
      <w:r>
        <w:rPr>
          <w:rFonts w:hint="cs"/>
          <w:rtl/>
          <w:lang w:eastAsia="he-IL"/>
        </w:rPr>
        <w:t xml:space="preserve"> </w:t>
      </w:r>
      <w:bookmarkStart w:id="7052" w:name="_ETM_Q9_242000"/>
      <w:bookmarkEnd w:id="7052"/>
    </w:p>
    <w:p w:rsidR="00DA3A44" w:rsidRDefault="00DA3A44" w:rsidP="008B62B4">
      <w:pPr>
        <w:rPr>
          <w:rtl/>
          <w:lang w:eastAsia="he-IL"/>
        </w:rPr>
      </w:pPr>
    </w:p>
    <w:p w:rsidR="00DA3A44" w:rsidRDefault="00DA3A44" w:rsidP="008B62B4">
      <w:pPr>
        <w:pStyle w:val="af5"/>
        <w:keepNext/>
        <w:rPr>
          <w:rtl/>
        </w:rPr>
      </w:pPr>
      <w:r w:rsidRPr="00DE0BB1">
        <w:rPr>
          <w:rStyle w:val="TagStyle"/>
          <w:rtl/>
        </w:rPr>
        <w:t xml:space="preserve"> &lt;&lt; קריאה &gt;&gt;</w:t>
      </w:r>
      <w:r w:rsidRPr="003D7A50">
        <w:rPr>
          <w:rStyle w:val="TagStyle"/>
          <w:rtl/>
        </w:rPr>
        <w:t xml:space="preserve"> </w:t>
      </w:r>
      <w:r>
        <w:rPr>
          <w:rtl/>
        </w:rPr>
        <w:t>קטי קטרין שטרית (הליכוד):</w:t>
      </w:r>
      <w:r w:rsidRPr="003D7A50">
        <w:rPr>
          <w:rStyle w:val="TagStyle"/>
          <w:rtl/>
        </w:rPr>
        <w:t xml:space="preserve"> </w:t>
      </w:r>
      <w:r w:rsidRPr="00DE0BB1">
        <w:rPr>
          <w:rStyle w:val="TagStyle"/>
          <w:rtl/>
        </w:rPr>
        <w:t>&lt;&lt; קריאה &gt;&gt;</w:t>
      </w:r>
      <w:r>
        <w:rPr>
          <w:rtl/>
        </w:rPr>
        <w:t xml:space="preserve">  </w:t>
      </w:r>
    </w:p>
    <w:p w:rsidR="00DA3A44" w:rsidRDefault="00DA3A44" w:rsidP="00D532FC">
      <w:pPr>
        <w:rPr>
          <w:rtl/>
          <w:lang w:eastAsia="he-IL"/>
        </w:rPr>
      </w:pPr>
    </w:p>
    <w:p w:rsidR="00DA3A44" w:rsidRDefault="00DA3A44" w:rsidP="008B62B4">
      <w:pPr>
        <w:ind w:firstLine="0"/>
        <w:rPr>
          <w:rtl/>
          <w:lang w:eastAsia="he-IL"/>
        </w:rPr>
      </w:pPr>
      <w:bookmarkStart w:id="7053" w:name="_ETM_Q9_241000"/>
      <w:bookmarkEnd w:id="7053"/>
      <w:r>
        <w:rPr>
          <w:rtl/>
          <w:lang w:eastAsia="he-IL"/>
        </w:rPr>
        <w:tab/>
      </w:r>
      <w:r>
        <w:rPr>
          <w:rFonts w:hint="cs"/>
          <w:rtl/>
          <w:lang w:eastAsia="he-IL"/>
        </w:rPr>
        <w:t xml:space="preserve">בית יעקב </w:t>
      </w:r>
      <w:r w:rsidR="00D532FC">
        <w:rPr>
          <w:rFonts w:hint="cs"/>
          <w:rtl/>
          <w:lang w:eastAsia="he-IL"/>
        </w:rPr>
        <w:t>– – –</w:t>
      </w:r>
      <w:r>
        <w:rPr>
          <w:rFonts w:hint="cs"/>
          <w:rtl/>
          <w:lang w:eastAsia="he-IL"/>
        </w:rPr>
        <w:t xml:space="preserve"> </w:t>
      </w:r>
    </w:p>
    <w:p w:rsidR="00DA3A44" w:rsidRDefault="00DA3A44" w:rsidP="008B62B4">
      <w:pPr>
        <w:ind w:firstLine="0"/>
        <w:rPr>
          <w:rtl/>
          <w:lang w:eastAsia="he-IL"/>
        </w:rPr>
      </w:pPr>
      <w:bookmarkStart w:id="7054" w:name="_ETM_Q9_239000"/>
      <w:bookmarkEnd w:id="7054"/>
    </w:p>
    <w:p w:rsidR="00DA3A44" w:rsidRDefault="00DA3A44" w:rsidP="008B62B4">
      <w:pPr>
        <w:pStyle w:val="-"/>
        <w:keepNext/>
        <w:rPr>
          <w:rtl/>
        </w:rPr>
      </w:pPr>
      <w:bookmarkStart w:id="7055" w:name="ET_speakercontinue_6501_12"/>
      <w:r w:rsidRPr="00DE0BB1">
        <w:rPr>
          <w:rStyle w:val="TagStyle"/>
          <w:rtl/>
        </w:rPr>
        <w:t xml:space="preserve"> &lt;&lt; דובר_המשך &gt;&gt;</w:t>
      </w:r>
      <w:r w:rsidRPr="003D7A50">
        <w:rPr>
          <w:rStyle w:val="TagStyle"/>
          <w:rtl/>
        </w:rPr>
        <w:t xml:space="preserve"> </w:t>
      </w:r>
      <w:r>
        <w:rPr>
          <w:rtl/>
        </w:rPr>
        <w:t>משה רוט (יהדות התורה):</w:t>
      </w:r>
      <w:r w:rsidRPr="003D7A50">
        <w:rPr>
          <w:rStyle w:val="TagStyle"/>
          <w:rtl/>
        </w:rPr>
        <w:t xml:space="preserve"> </w:t>
      </w:r>
      <w:r w:rsidRPr="00DE0BB1">
        <w:rPr>
          <w:rStyle w:val="TagStyle"/>
          <w:rtl/>
        </w:rPr>
        <w:t>&lt;&lt; דובר_המשך &gt;&gt;</w:t>
      </w:r>
      <w:r>
        <w:rPr>
          <w:rtl/>
        </w:rPr>
        <w:t xml:space="preserve">  </w:t>
      </w:r>
      <w:bookmarkEnd w:id="7055"/>
    </w:p>
    <w:p w:rsidR="00DA3A44" w:rsidRDefault="00DA3A44" w:rsidP="00D532FC">
      <w:pPr>
        <w:rPr>
          <w:rtl/>
          <w:lang w:eastAsia="he-IL"/>
        </w:rPr>
      </w:pPr>
    </w:p>
    <w:p w:rsidR="00DA3A44" w:rsidRDefault="00DA3A44" w:rsidP="008B62B4">
      <w:pPr>
        <w:rPr>
          <w:rtl/>
          <w:lang w:eastAsia="he-IL"/>
        </w:rPr>
      </w:pPr>
      <w:bookmarkStart w:id="7056" w:name="_ETM_Q9_240000"/>
      <w:bookmarkEnd w:id="7056"/>
      <w:r>
        <w:rPr>
          <w:rFonts w:hint="cs"/>
          <w:rtl/>
          <w:lang w:eastAsia="he-IL"/>
        </w:rPr>
        <w:t xml:space="preserve">על זה אני מדבר, בנות ישראל, אמרתי </w:t>
      </w:r>
      <w:r w:rsidR="00D532FC">
        <w:rPr>
          <w:rFonts w:hint="cs"/>
          <w:rtl/>
          <w:lang w:eastAsia="he-IL"/>
        </w:rPr>
        <w:t>– – –</w:t>
      </w:r>
      <w:r>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7057" w:name="ET_interruption_5807_13"/>
      <w:r w:rsidRPr="00DE0BB1">
        <w:rPr>
          <w:rStyle w:val="TagStyle"/>
          <w:rtl/>
        </w:rPr>
        <w:t xml:space="preserve"> &lt;&lt; קריאה &gt;&gt;</w:t>
      </w:r>
      <w:r w:rsidRPr="003D7A50">
        <w:rPr>
          <w:rStyle w:val="TagStyle"/>
          <w:rtl/>
        </w:rPr>
        <w:t xml:space="preserve"> </w:t>
      </w:r>
      <w:r>
        <w:rPr>
          <w:rtl/>
        </w:rPr>
        <w:t>קטי קטרין שטרית (הליכוד):</w:t>
      </w:r>
      <w:r w:rsidRPr="003D7A50">
        <w:rPr>
          <w:rStyle w:val="TagStyle"/>
          <w:rtl/>
        </w:rPr>
        <w:t xml:space="preserve"> </w:t>
      </w:r>
      <w:r w:rsidRPr="00DE0BB1">
        <w:rPr>
          <w:rStyle w:val="TagStyle"/>
          <w:rtl/>
        </w:rPr>
        <w:t>&lt;&lt; קריאה &gt;&gt;</w:t>
      </w:r>
      <w:r>
        <w:rPr>
          <w:rtl/>
        </w:rPr>
        <w:t xml:space="preserve">  </w:t>
      </w:r>
      <w:bookmarkEnd w:id="7057"/>
    </w:p>
    <w:p w:rsidR="00DA3A44" w:rsidRDefault="00DA3A44" w:rsidP="00D532FC">
      <w:pPr>
        <w:rPr>
          <w:rtl/>
          <w:lang w:eastAsia="he-IL"/>
        </w:rPr>
      </w:pPr>
    </w:p>
    <w:p w:rsidR="00DA3A44" w:rsidRDefault="00DA3A44" w:rsidP="001D3757">
      <w:pPr>
        <w:rPr>
          <w:rtl/>
          <w:lang w:eastAsia="he-IL"/>
        </w:rPr>
      </w:pPr>
      <w:bookmarkStart w:id="7058" w:name="_ETM_Q9_246000"/>
      <w:bookmarkEnd w:id="7058"/>
      <w:r>
        <w:rPr>
          <w:rFonts w:hint="cs"/>
          <w:rtl/>
          <w:lang w:eastAsia="he-IL"/>
        </w:rPr>
        <w:t xml:space="preserve">לא רק במבחן </w:t>
      </w:r>
      <w:bookmarkStart w:id="7059" w:name="_ETM_Q9_243000"/>
      <w:bookmarkEnd w:id="7059"/>
      <w:r>
        <w:rPr>
          <w:rFonts w:hint="cs"/>
          <w:rtl/>
          <w:lang w:eastAsia="he-IL"/>
        </w:rPr>
        <w:t>פיזה</w:t>
      </w:r>
      <w:r w:rsidR="001D3757">
        <w:rPr>
          <w:rFonts w:hint="cs"/>
          <w:rtl/>
          <w:lang w:eastAsia="he-IL"/>
        </w:rPr>
        <w:t>.</w:t>
      </w:r>
      <w:r>
        <w:rPr>
          <w:rFonts w:hint="cs"/>
          <w:rtl/>
          <w:lang w:eastAsia="he-IL"/>
        </w:rPr>
        <w:t xml:space="preserve"> בראיית חשבון </w:t>
      </w:r>
      <w:r w:rsidR="00D532FC">
        <w:rPr>
          <w:rFonts w:hint="cs"/>
          <w:rtl/>
          <w:lang w:eastAsia="he-IL"/>
        </w:rPr>
        <w:t>– – –</w:t>
      </w:r>
      <w:r>
        <w:rPr>
          <w:rFonts w:hint="cs"/>
          <w:rtl/>
          <w:lang w:eastAsia="he-IL"/>
        </w:rPr>
        <w:t xml:space="preserve"> </w:t>
      </w:r>
    </w:p>
    <w:p w:rsidR="00DA3A44" w:rsidRDefault="00DA3A44" w:rsidP="008B62B4">
      <w:pPr>
        <w:rPr>
          <w:rtl/>
          <w:lang w:eastAsia="he-IL"/>
        </w:rPr>
      </w:pPr>
      <w:bookmarkStart w:id="7060" w:name="_ETM_Q9_249000"/>
      <w:bookmarkEnd w:id="7060"/>
    </w:p>
    <w:p w:rsidR="00DA3A44" w:rsidRDefault="00DA3A44" w:rsidP="008B62B4">
      <w:pPr>
        <w:pStyle w:val="-"/>
        <w:keepNext/>
        <w:rPr>
          <w:rtl/>
        </w:rPr>
      </w:pPr>
      <w:bookmarkStart w:id="7061" w:name="ET_speakercontinue_6501_14"/>
      <w:r w:rsidRPr="00DE0BB1">
        <w:rPr>
          <w:rStyle w:val="TagStyle"/>
          <w:rtl/>
        </w:rPr>
        <w:t xml:space="preserve"> &lt;&lt; דובר_המשך &gt;&gt;</w:t>
      </w:r>
      <w:r w:rsidRPr="003D7A50">
        <w:rPr>
          <w:rStyle w:val="TagStyle"/>
          <w:rtl/>
        </w:rPr>
        <w:t xml:space="preserve"> </w:t>
      </w:r>
      <w:r>
        <w:rPr>
          <w:rtl/>
        </w:rPr>
        <w:t>משה רוט (יהדות התורה):</w:t>
      </w:r>
      <w:r w:rsidRPr="003D7A50">
        <w:rPr>
          <w:rStyle w:val="TagStyle"/>
          <w:rtl/>
        </w:rPr>
        <w:t xml:space="preserve"> </w:t>
      </w:r>
      <w:r w:rsidRPr="00DE0BB1">
        <w:rPr>
          <w:rStyle w:val="TagStyle"/>
          <w:rtl/>
        </w:rPr>
        <w:t>&lt;&lt; דובר_המשך &gt;&gt;</w:t>
      </w:r>
      <w:r>
        <w:rPr>
          <w:rtl/>
        </w:rPr>
        <w:t xml:space="preserve">  </w:t>
      </w:r>
      <w:bookmarkEnd w:id="7061"/>
    </w:p>
    <w:p w:rsidR="00DA3A44" w:rsidRDefault="00DA3A44" w:rsidP="00D532FC">
      <w:pPr>
        <w:rPr>
          <w:rtl/>
          <w:lang w:eastAsia="he-IL"/>
        </w:rPr>
      </w:pPr>
    </w:p>
    <w:p w:rsidR="00DA3A44" w:rsidRPr="003D7A50" w:rsidRDefault="00DA3A44" w:rsidP="001D3757">
      <w:pPr>
        <w:rPr>
          <w:rtl/>
          <w:lang w:eastAsia="he-IL"/>
        </w:rPr>
      </w:pPr>
      <w:bookmarkStart w:id="7062" w:name="_ETM_Q9_247000"/>
      <w:bookmarkEnd w:id="7062"/>
      <w:r>
        <w:rPr>
          <w:rFonts w:hint="cs"/>
          <w:rtl/>
          <w:lang w:eastAsia="he-IL"/>
        </w:rPr>
        <w:t xml:space="preserve">בראיית חשבון, כן, </w:t>
      </w:r>
      <w:bookmarkStart w:id="7063" w:name="_ETM_Q9_248000"/>
      <w:bookmarkEnd w:id="7063"/>
      <w:r>
        <w:rPr>
          <w:rFonts w:hint="cs"/>
          <w:rtl/>
          <w:lang w:eastAsia="he-IL"/>
        </w:rPr>
        <w:t>לזה התכוונתי. אבל אני רוצה להגיד</w:t>
      </w:r>
      <w:r w:rsidR="001D3757">
        <w:rPr>
          <w:rFonts w:hint="cs"/>
          <w:rtl/>
          <w:lang w:eastAsia="he-IL"/>
        </w:rPr>
        <w:t>,</w:t>
      </w:r>
      <w:r>
        <w:rPr>
          <w:rFonts w:hint="cs"/>
          <w:rtl/>
          <w:lang w:eastAsia="he-IL"/>
        </w:rPr>
        <w:t xml:space="preserve"> עלייך, כבוד המורה, </w:t>
      </w:r>
      <w:bookmarkStart w:id="7064" w:name="_ETM_Q9_256000"/>
      <w:bookmarkEnd w:id="7064"/>
      <w:r>
        <w:rPr>
          <w:rFonts w:hint="cs"/>
          <w:rtl/>
          <w:lang w:eastAsia="he-IL"/>
        </w:rPr>
        <w:t>נאמרו דברי חז"ל</w:t>
      </w:r>
      <w:r w:rsidR="001D3757">
        <w:rPr>
          <w:rFonts w:hint="cs"/>
          <w:rtl/>
          <w:lang w:eastAsia="he-IL"/>
        </w:rPr>
        <w:t xml:space="preserve"> "</w:t>
      </w:r>
      <w:r>
        <w:rPr>
          <w:rFonts w:hint="cs"/>
          <w:rtl/>
          <w:lang w:eastAsia="he-IL"/>
        </w:rPr>
        <w:t>בזכות נשים צדקניות נגאלו</w:t>
      </w:r>
      <w:r w:rsidR="001D3757">
        <w:rPr>
          <w:rFonts w:hint="cs"/>
          <w:rtl/>
          <w:lang w:eastAsia="he-IL"/>
        </w:rPr>
        <w:t>"</w:t>
      </w:r>
      <w:r>
        <w:rPr>
          <w:rFonts w:hint="cs"/>
          <w:rtl/>
          <w:lang w:eastAsia="he-IL"/>
        </w:rPr>
        <w:t>.</w:t>
      </w:r>
      <w:bookmarkStart w:id="7065" w:name="_ETM_Q9_267000"/>
      <w:bookmarkEnd w:id="7065"/>
      <w:r>
        <w:rPr>
          <w:rFonts w:hint="cs"/>
          <w:rtl/>
          <w:lang w:eastAsia="he-IL"/>
        </w:rPr>
        <w:t xml:space="preserve"> ולכל הארגונים שפועלים </w:t>
      </w:r>
      <w:bookmarkStart w:id="7066" w:name="_ETM_Q9_264000"/>
      <w:bookmarkEnd w:id="7066"/>
      <w:r>
        <w:rPr>
          <w:rFonts w:hint="cs"/>
          <w:rtl/>
          <w:lang w:eastAsia="he-IL"/>
        </w:rPr>
        <w:t xml:space="preserve">ודואגים למען זכויות נשים, אבקש למסור, אולי אפילו לחדש, </w:t>
      </w:r>
      <w:bookmarkStart w:id="7067" w:name="_ETM_Q9_271000"/>
      <w:bookmarkEnd w:id="7067"/>
      <w:r>
        <w:rPr>
          <w:rFonts w:hint="cs"/>
          <w:rtl/>
          <w:lang w:eastAsia="he-IL"/>
        </w:rPr>
        <w:t xml:space="preserve">שגם למורה החרדית מגיעות זכויות. תודה רבה. </w:t>
      </w:r>
    </w:p>
    <w:p w:rsidR="00DA3A44" w:rsidRPr="003D7A50" w:rsidRDefault="00DA3A44" w:rsidP="008B62B4">
      <w:pPr>
        <w:rPr>
          <w:rtl/>
          <w:lang w:eastAsia="he-IL"/>
        </w:rPr>
      </w:pPr>
      <w:bookmarkStart w:id="7068" w:name="_ETM_Q9_200000"/>
      <w:bookmarkEnd w:id="7068"/>
    </w:p>
    <w:p w:rsidR="00DA3A44" w:rsidRDefault="00DA3A44" w:rsidP="008B62B4">
      <w:pPr>
        <w:pStyle w:val="af6"/>
        <w:keepNext/>
        <w:rPr>
          <w:rtl/>
        </w:rPr>
      </w:pPr>
      <w:bookmarkStart w:id="7069" w:name="ET_yor_6598_4"/>
      <w:r w:rsidRPr="00DE0BB1">
        <w:rPr>
          <w:rStyle w:val="TagStyle"/>
          <w:rtl/>
        </w:rPr>
        <w:t xml:space="preserve"> &lt;&lt; יור &gt;&gt;</w:t>
      </w:r>
      <w:r w:rsidRPr="00047266">
        <w:rPr>
          <w:rStyle w:val="TagStyle"/>
          <w:rtl/>
        </w:rPr>
        <w:t xml:space="preserve"> </w:t>
      </w:r>
      <w:r>
        <w:rPr>
          <w:rtl/>
        </w:rPr>
        <w:t>היו"ר משה סולומון:</w:t>
      </w:r>
      <w:r w:rsidRPr="00047266">
        <w:rPr>
          <w:rStyle w:val="TagStyle"/>
          <w:rtl/>
        </w:rPr>
        <w:t xml:space="preserve"> </w:t>
      </w:r>
      <w:r w:rsidRPr="00DE0BB1">
        <w:rPr>
          <w:rStyle w:val="TagStyle"/>
          <w:rtl/>
        </w:rPr>
        <w:t>&lt;&lt; יור &gt;&gt;</w:t>
      </w:r>
      <w:r>
        <w:rPr>
          <w:rtl/>
        </w:rPr>
        <w:t xml:space="preserve">  </w:t>
      </w:r>
      <w:bookmarkEnd w:id="7069"/>
    </w:p>
    <w:p w:rsidR="00DA3A44" w:rsidRDefault="00DA3A44" w:rsidP="00D532FC">
      <w:pPr>
        <w:rPr>
          <w:rtl/>
          <w:lang w:eastAsia="he-IL"/>
        </w:rPr>
      </w:pPr>
    </w:p>
    <w:p w:rsidR="00DA3A44" w:rsidRDefault="00DA3A44" w:rsidP="008B62B4">
      <w:pPr>
        <w:rPr>
          <w:rtl/>
          <w:lang w:eastAsia="he-IL"/>
        </w:rPr>
      </w:pPr>
      <w:r>
        <w:rPr>
          <w:rFonts w:hint="cs"/>
          <w:rtl/>
          <w:lang w:eastAsia="he-IL"/>
        </w:rPr>
        <w:t>תודה רבה.</w:t>
      </w:r>
      <w:bookmarkStart w:id="7070" w:name="_ETM_Q9_278000"/>
      <w:bookmarkEnd w:id="7070"/>
      <w:r>
        <w:rPr>
          <w:rFonts w:hint="cs"/>
          <w:rtl/>
          <w:lang w:eastAsia="he-IL"/>
        </w:rPr>
        <w:t xml:space="preserve"> הדובר הבא, חבר הכנסת יאסר חוג'יראת </w:t>
      </w:r>
      <w:r>
        <w:rPr>
          <w:rtl/>
          <w:lang w:eastAsia="he-IL"/>
        </w:rPr>
        <w:t>–</w:t>
      </w:r>
      <w:r>
        <w:rPr>
          <w:rFonts w:hint="cs"/>
          <w:rtl/>
          <w:lang w:eastAsia="he-IL"/>
        </w:rPr>
        <w:t xml:space="preserve"> אינו נוכח</w:t>
      </w:r>
      <w:bookmarkStart w:id="7071" w:name="_ETM_Q9_285000"/>
      <w:bookmarkEnd w:id="7071"/>
      <w:r>
        <w:rPr>
          <w:rFonts w:hint="cs"/>
          <w:rtl/>
          <w:lang w:eastAsia="he-IL"/>
        </w:rPr>
        <w:t xml:space="preserve">. חבר הכנסת קטי קטרין שטרית, בבקשה. </w:t>
      </w:r>
    </w:p>
    <w:p w:rsidR="00DA3A44" w:rsidRDefault="00DA3A44" w:rsidP="008B62B4">
      <w:pPr>
        <w:pStyle w:val="af5"/>
        <w:keepNext/>
        <w:rPr>
          <w:rtl/>
        </w:rPr>
      </w:pPr>
      <w:bookmarkStart w:id="7072" w:name="_ETM_Q9_288000"/>
      <w:bookmarkStart w:id="7073" w:name="_ETM_Q9_281000"/>
      <w:bookmarkEnd w:id="7072"/>
      <w:bookmarkEnd w:id="7073"/>
    </w:p>
    <w:p w:rsidR="00DA3A44" w:rsidRDefault="00DA3A44" w:rsidP="008B62B4">
      <w:pPr>
        <w:pStyle w:val="af5"/>
        <w:keepNext/>
        <w:rPr>
          <w:rtl/>
        </w:rPr>
      </w:pPr>
      <w:bookmarkStart w:id="7074" w:name="ET_interruption_5807_16"/>
      <w:r w:rsidRPr="00DE0BB1">
        <w:rPr>
          <w:rStyle w:val="TagStyle"/>
          <w:rtl/>
        </w:rPr>
        <w:t xml:space="preserve"> &lt;&lt; קריאה &gt;&gt;</w:t>
      </w:r>
      <w:r w:rsidRPr="003D7A50">
        <w:rPr>
          <w:rStyle w:val="TagStyle"/>
          <w:rtl/>
        </w:rPr>
        <w:t xml:space="preserve"> </w:t>
      </w:r>
      <w:r>
        <w:rPr>
          <w:rtl/>
        </w:rPr>
        <w:t>קטי קטרין שטרית (הליכוד):</w:t>
      </w:r>
      <w:r w:rsidRPr="003D7A50">
        <w:rPr>
          <w:rStyle w:val="TagStyle"/>
          <w:rtl/>
        </w:rPr>
        <w:t xml:space="preserve"> </w:t>
      </w:r>
      <w:r w:rsidRPr="00DE0BB1">
        <w:rPr>
          <w:rStyle w:val="TagStyle"/>
          <w:rtl/>
        </w:rPr>
        <w:t>&lt;&lt; קריאה &gt;&gt;</w:t>
      </w:r>
      <w:r>
        <w:rPr>
          <w:rtl/>
        </w:rPr>
        <w:t xml:space="preserve">  </w:t>
      </w:r>
      <w:bookmarkEnd w:id="7074"/>
    </w:p>
    <w:p w:rsidR="00DA3A44" w:rsidRDefault="00DA3A44" w:rsidP="00D532FC">
      <w:pPr>
        <w:rPr>
          <w:rtl/>
        </w:rPr>
      </w:pPr>
    </w:p>
    <w:p w:rsidR="00DA3A44" w:rsidRDefault="00DA3A44" w:rsidP="001D3757">
      <w:pPr>
        <w:rPr>
          <w:rtl/>
        </w:rPr>
      </w:pPr>
      <w:bookmarkStart w:id="7075" w:name="_ETM_Q9_287000"/>
      <w:bookmarkEnd w:id="7075"/>
      <w:r>
        <w:rPr>
          <w:rFonts w:hint="cs"/>
          <w:rtl/>
        </w:rPr>
        <w:t xml:space="preserve">בפעם האחרונה שבדקתי </w:t>
      </w:r>
      <w:bookmarkStart w:id="7076" w:name="_ETM_Q9_291000"/>
      <w:bookmarkEnd w:id="7076"/>
      <w:r w:rsidR="001D3757">
        <w:rPr>
          <w:rFonts w:hint="eastAsia"/>
          <w:rtl/>
        </w:rPr>
        <w:t xml:space="preserve">– </w:t>
      </w:r>
      <w:r>
        <w:rPr>
          <w:rFonts w:hint="cs"/>
          <w:rtl/>
        </w:rPr>
        <w:t xml:space="preserve">אני עדיין אישה. </w:t>
      </w:r>
    </w:p>
    <w:p w:rsidR="00DA3A44" w:rsidRDefault="00DA3A44" w:rsidP="008B62B4">
      <w:pPr>
        <w:rPr>
          <w:rtl/>
        </w:rPr>
      </w:pPr>
      <w:bookmarkStart w:id="7077" w:name="_ETM_Q9_294000"/>
      <w:bookmarkEnd w:id="7077"/>
    </w:p>
    <w:p w:rsidR="00DA3A44" w:rsidRDefault="00DA3A44" w:rsidP="008B62B4">
      <w:pPr>
        <w:pStyle w:val="af6"/>
        <w:keepNext/>
        <w:rPr>
          <w:rtl/>
        </w:rPr>
      </w:pPr>
      <w:r w:rsidRPr="00DE0BB1">
        <w:rPr>
          <w:rStyle w:val="TagStyle"/>
          <w:rtl/>
        </w:rPr>
        <w:t xml:space="preserve"> &lt;&lt; יור &gt;&gt;</w:t>
      </w:r>
      <w:r w:rsidRPr="003D7A50">
        <w:rPr>
          <w:rStyle w:val="TagStyle"/>
          <w:rtl/>
        </w:rPr>
        <w:t xml:space="preserve"> </w:t>
      </w:r>
      <w:r>
        <w:rPr>
          <w:rtl/>
        </w:rPr>
        <w:t>היו"ר משה סולומון:</w:t>
      </w:r>
      <w:r w:rsidRPr="003D7A50">
        <w:rPr>
          <w:rStyle w:val="TagStyle"/>
          <w:rtl/>
        </w:rPr>
        <w:t xml:space="preserve"> </w:t>
      </w:r>
      <w:r w:rsidRPr="00DE0BB1">
        <w:rPr>
          <w:rStyle w:val="TagStyle"/>
          <w:rtl/>
        </w:rPr>
        <w:t>&lt;&lt; יור &gt;&gt;</w:t>
      </w:r>
      <w:r>
        <w:rPr>
          <w:rtl/>
        </w:rPr>
        <w:t xml:space="preserve">  </w:t>
      </w:r>
    </w:p>
    <w:p w:rsidR="00DA3A44" w:rsidRDefault="00DA3A44" w:rsidP="00D532FC">
      <w:pPr>
        <w:rPr>
          <w:rtl/>
        </w:rPr>
      </w:pPr>
    </w:p>
    <w:p w:rsidR="00DA3A44" w:rsidRDefault="00DA3A44" w:rsidP="001D3757">
      <w:pPr>
        <w:rPr>
          <w:rtl/>
        </w:rPr>
      </w:pPr>
      <w:bookmarkStart w:id="7078" w:name="_ETM_Q9_295000"/>
      <w:bookmarkEnd w:id="7078"/>
      <w:r>
        <w:rPr>
          <w:rFonts w:hint="cs"/>
          <w:rtl/>
        </w:rPr>
        <w:t xml:space="preserve">מה אמרתי? אמרתי </w:t>
      </w:r>
      <w:r w:rsidR="001D3757">
        <w:rPr>
          <w:rFonts w:hint="cs"/>
          <w:rtl/>
        </w:rPr>
        <w:t>"</w:t>
      </w:r>
      <w:r>
        <w:rPr>
          <w:rFonts w:hint="cs"/>
          <w:rtl/>
        </w:rPr>
        <w:t>חבר</w:t>
      </w:r>
      <w:r w:rsidR="001D3757">
        <w:rPr>
          <w:rFonts w:hint="cs"/>
          <w:rtl/>
        </w:rPr>
        <w:t>"</w:t>
      </w:r>
      <w:r>
        <w:rPr>
          <w:rFonts w:hint="cs"/>
          <w:rtl/>
        </w:rPr>
        <w:t>?</w:t>
      </w:r>
      <w:r>
        <w:rPr>
          <w:rFonts w:hint="cs"/>
        </w:rPr>
        <w:t xml:space="preserve"> </w:t>
      </w:r>
      <w:r>
        <w:rPr>
          <w:rFonts w:hint="cs"/>
          <w:rtl/>
        </w:rPr>
        <w:t xml:space="preserve">חברת </w:t>
      </w:r>
      <w:bookmarkStart w:id="7079" w:name="_ETM_Q9_296000"/>
      <w:bookmarkEnd w:id="7079"/>
      <w:r>
        <w:rPr>
          <w:rFonts w:hint="cs"/>
          <w:rtl/>
        </w:rPr>
        <w:t xml:space="preserve">הכנסת קטי שטרית, בבקשה. </w:t>
      </w:r>
      <w:r>
        <w:rPr>
          <w:rtl/>
        </w:rPr>
        <w:t xml:space="preserve"> </w:t>
      </w:r>
    </w:p>
    <w:p w:rsidR="00DA3A44" w:rsidRDefault="00DA3A44" w:rsidP="008B62B4">
      <w:pPr>
        <w:rPr>
          <w:rtl/>
          <w:lang w:eastAsia="he-IL"/>
        </w:rPr>
      </w:pPr>
      <w:bookmarkStart w:id="7080" w:name="_ETM_Q9_279000"/>
      <w:bookmarkEnd w:id="7080"/>
    </w:p>
    <w:p w:rsidR="00DA3A44" w:rsidRDefault="00DA3A44" w:rsidP="008B62B4">
      <w:pPr>
        <w:pStyle w:val="af5"/>
        <w:keepNext/>
        <w:rPr>
          <w:rtl/>
        </w:rPr>
      </w:pPr>
      <w:bookmarkStart w:id="7081" w:name="ET_interruption_5807_19"/>
      <w:r w:rsidRPr="00DE0BB1">
        <w:rPr>
          <w:rStyle w:val="TagStyle"/>
          <w:rtl/>
        </w:rPr>
        <w:t xml:space="preserve"> &lt;&lt; קריאה &gt;&gt;</w:t>
      </w:r>
      <w:r w:rsidRPr="001F65F3">
        <w:rPr>
          <w:rStyle w:val="TagStyle"/>
          <w:rtl/>
        </w:rPr>
        <w:t xml:space="preserve"> </w:t>
      </w:r>
      <w:r>
        <w:rPr>
          <w:rtl/>
        </w:rPr>
        <w:t>קטי קטרין שטרית (הליכוד):</w:t>
      </w:r>
      <w:r w:rsidRPr="001F65F3">
        <w:rPr>
          <w:rStyle w:val="TagStyle"/>
          <w:rtl/>
        </w:rPr>
        <w:t xml:space="preserve"> </w:t>
      </w:r>
      <w:r w:rsidRPr="00DE0BB1">
        <w:rPr>
          <w:rStyle w:val="TagStyle"/>
          <w:rtl/>
        </w:rPr>
        <w:t>&lt;&lt; קריאה &gt;&gt;</w:t>
      </w:r>
      <w:r>
        <w:rPr>
          <w:rtl/>
        </w:rPr>
        <w:t xml:space="preserve">  </w:t>
      </w:r>
      <w:bookmarkEnd w:id="7081"/>
    </w:p>
    <w:p w:rsidR="00DA3A44" w:rsidRDefault="00DA3A44" w:rsidP="00D532FC">
      <w:pPr>
        <w:rPr>
          <w:rtl/>
          <w:lang w:eastAsia="he-IL"/>
        </w:rPr>
      </w:pPr>
    </w:p>
    <w:p w:rsidR="00DA3A44" w:rsidRDefault="00DA3A44" w:rsidP="008B62B4">
      <w:pPr>
        <w:rPr>
          <w:rtl/>
          <w:lang w:eastAsia="he-IL"/>
        </w:rPr>
      </w:pPr>
      <w:bookmarkStart w:id="7082" w:name="_ETM_Q9_314000"/>
      <w:bookmarkEnd w:id="7082"/>
      <w:r>
        <w:rPr>
          <w:rFonts w:hint="cs"/>
          <w:rtl/>
          <w:lang w:eastAsia="he-IL"/>
        </w:rPr>
        <w:t xml:space="preserve">הכול טוב, הומור </w:t>
      </w:r>
      <w:bookmarkStart w:id="7083" w:name="_ETM_Q9_306000"/>
      <w:bookmarkEnd w:id="7083"/>
      <w:r>
        <w:rPr>
          <w:rFonts w:hint="cs"/>
          <w:rtl/>
          <w:lang w:eastAsia="he-IL"/>
        </w:rPr>
        <w:t xml:space="preserve">קצת. </w:t>
      </w:r>
    </w:p>
    <w:p w:rsidR="00DA3A44" w:rsidRDefault="00DA3A44" w:rsidP="008B62B4">
      <w:pPr>
        <w:rPr>
          <w:rtl/>
          <w:lang w:eastAsia="he-IL"/>
        </w:rPr>
      </w:pPr>
    </w:p>
    <w:p w:rsidR="00DA3A44" w:rsidRDefault="00DA3A44" w:rsidP="008B62B4">
      <w:pPr>
        <w:pStyle w:val="af5"/>
        <w:keepNext/>
        <w:rPr>
          <w:rtl/>
        </w:rPr>
      </w:pPr>
      <w:r w:rsidRPr="00DE0BB1">
        <w:rPr>
          <w:rStyle w:val="TagStyle"/>
          <w:rtl/>
        </w:rPr>
        <w:t>&lt;&lt; קריאה &gt;&gt;</w:t>
      </w:r>
      <w:r w:rsidRPr="003D7A50">
        <w:rPr>
          <w:rStyle w:val="TagStyle"/>
          <w:rtl/>
        </w:rPr>
        <w:t xml:space="preserve"> </w:t>
      </w:r>
      <w:r>
        <w:rPr>
          <w:rtl/>
        </w:rPr>
        <w:t>ק</w:t>
      </w:r>
      <w:r>
        <w:rPr>
          <w:rFonts w:hint="cs"/>
          <w:rtl/>
        </w:rPr>
        <w:t>ריאה</w:t>
      </w:r>
      <w:r>
        <w:rPr>
          <w:rtl/>
        </w:rPr>
        <w:t>:</w:t>
      </w:r>
      <w:r w:rsidRPr="003D7A50">
        <w:rPr>
          <w:rStyle w:val="TagStyle"/>
          <w:rtl/>
        </w:rPr>
        <w:t xml:space="preserve"> </w:t>
      </w:r>
      <w:r w:rsidRPr="00DE0BB1">
        <w:rPr>
          <w:rStyle w:val="TagStyle"/>
          <w:rtl/>
        </w:rPr>
        <w:t>&lt;&lt; קריאה &gt;&gt;</w:t>
      </w:r>
      <w:r>
        <w:rPr>
          <w:rtl/>
        </w:rPr>
        <w:t xml:space="preserve">  </w:t>
      </w:r>
    </w:p>
    <w:p w:rsidR="00DA3A44" w:rsidRDefault="00DA3A44" w:rsidP="008B62B4">
      <w:pPr>
        <w:rPr>
          <w:rtl/>
          <w:lang w:eastAsia="he-IL"/>
        </w:rPr>
      </w:pPr>
    </w:p>
    <w:p w:rsidR="00DA3A44" w:rsidRDefault="00DA3A44" w:rsidP="008B62B4">
      <w:pPr>
        <w:rPr>
          <w:rtl/>
          <w:lang w:eastAsia="he-IL"/>
        </w:rPr>
      </w:pPr>
      <w:r>
        <w:rPr>
          <w:rFonts w:hint="cs"/>
          <w:rtl/>
          <w:lang w:eastAsia="he-IL"/>
        </w:rPr>
        <w:t>אבל רק את שמת לה לזה. אפילו לא שמעתי את זה.</w:t>
      </w:r>
    </w:p>
    <w:p w:rsidR="00DA3A44" w:rsidRDefault="00DA3A44" w:rsidP="008B62B4">
      <w:pPr>
        <w:rPr>
          <w:rtl/>
          <w:lang w:eastAsia="he-IL"/>
        </w:rPr>
      </w:pPr>
      <w:bookmarkStart w:id="7084" w:name="_ETM_Q9_311000"/>
      <w:bookmarkEnd w:id="7084"/>
    </w:p>
    <w:p w:rsidR="00DA3A44" w:rsidRDefault="00DA3A44" w:rsidP="008B62B4">
      <w:pPr>
        <w:pStyle w:val="af6"/>
        <w:keepNext/>
        <w:rPr>
          <w:rtl/>
        </w:rPr>
      </w:pPr>
      <w:bookmarkStart w:id="7085" w:name="ET_yor_6598_18"/>
      <w:r w:rsidRPr="00DE0BB1">
        <w:rPr>
          <w:rStyle w:val="TagStyle"/>
          <w:rtl/>
        </w:rPr>
        <w:t xml:space="preserve"> &lt;&lt; יור &gt;&gt;</w:t>
      </w:r>
      <w:r w:rsidRPr="001F65F3">
        <w:rPr>
          <w:rStyle w:val="TagStyle"/>
          <w:rtl/>
        </w:rPr>
        <w:t xml:space="preserve"> </w:t>
      </w:r>
      <w:r>
        <w:rPr>
          <w:rtl/>
        </w:rPr>
        <w:t>היו"ר משה סולומון:</w:t>
      </w:r>
      <w:r w:rsidRPr="001F65F3">
        <w:rPr>
          <w:rStyle w:val="TagStyle"/>
          <w:rtl/>
        </w:rPr>
        <w:t xml:space="preserve"> </w:t>
      </w:r>
      <w:r w:rsidRPr="00DE0BB1">
        <w:rPr>
          <w:rStyle w:val="TagStyle"/>
          <w:rtl/>
        </w:rPr>
        <w:t>&lt;&lt; יור &gt;&gt;</w:t>
      </w:r>
      <w:r>
        <w:rPr>
          <w:rtl/>
        </w:rPr>
        <w:t xml:space="preserve">  </w:t>
      </w:r>
      <w:bookmarkEnd w:id="7085"/>
    </w:p>
    <w:p w:rsidR="00DA3A44" w:rsidRDefault="00DA3A44" w:rsidP="00D532FC">
      <w:pPr>
        <w:rPr>
          <w:rtl/>
          <w:lang w:eastAsia="he-IL"/>
        </w:rPr>
      </w:pPr>
    </w:p>
    <w:p w:rsidR="00DA3A44" w:rsidRDefault="00DA3A44" w:rsidP="001D3757">
      <w:pPr>
        <w:rPr>
          <w:rtl/>
          <w:lang w:eastAsia="he-IL"/>
        </w:rPr>
      </w:pPr>
      <w:bookmarkStart w:id="7086" w:name="_ETM_Q9_305000"/>
      <w:bookmarkEnd w:id="7086"/>
      <w:r>
        <w:rPr>
          <w:rFonts w:hint="cs"/>
          <w:rtl/>
          <w:lang w:eastAsia="he-IL"/>
        </w:rPr>
        <w:t>נחזור להקלטה לבדוק אם באמת אמרתי "חבר הכנסת"</w:t>
      </w:r>
      <w:r w:rsidR="001D3757">
        <w:rPr>
          <w:rFonts w:hint="cs"/>
          <w:rtl/>
          <w:lang w:eastAsia="he-IL"/>
        </w:rPr>
        <w:t>,</w:t>
      </w:r>
      <w:r>
        <w:rPr>
          <w:rFonts w:hint="cs"/>
          <w:rtl/>
          <w:lang w:eastAsia="he-IL"/>
        </w:rPr>
        <w:t xml:space="preserve"> אבל אני אוסיף לך על זה כמה שניות. בבקשה. </w:t>
      </w:r>
    </w:p>
    <w:p w:rsidR="00DA3A44" w:rsidRDefault="00DA3A44" w:rsidP="008B62B4">
      <w:pPr>
        <w:rPr>
          <w:rtl/>
          <w:lang w:eastAsia="he-IL"/>
        </w:rPr>
      </w:pPr>
      <w:bookmarkStart w:id="7087" w:name="_ETM_Q9_322000"/>
      <w:bookmarkEnd w:id="7087"/>
    </w:p>
    <w:p w:rsidR="00DA3A44" w:rsidRDefault="00DA3A44" w:rsidP="008B62B4">
      <w:pPr>
        <w:pStyle w:val="a4"/>
        <w:keepNext/>
        <w:rPr>
          <w:rtl/>
        </w:rPr>
      </w:pPr>
      <w:bookmarkStart w:id="7088" w:name="ET_speaker_5807_21"/>
      <w:r w:rsidRPr="00DE0BB1">
        <w:rPr>
          <w:rStyle w:val="TagStyle"/>
          <w:rtl/>
        </w:rPr>
        <w:t xml:space="preserve"> &lt;&lt; דובר &gt;&gt;</w:t>
      </w:r>
      <w:r w:rsidRPr="001F65F3">
        <w:rPr>
          <w:rStyle w:val="TagStyle"/>
          <w:rtl/>
        </w:rPr>
        <w:t xml:space="preserve"> </w:t>
      </w:r>
      <w:bookmarkStart w:id="7089" w:name="_Toc152790300"/>
      <w:bookmarkStart w:id="7090" w:name="_Toc152790608"/>
      <w:r>
        <w:rPr>
          <w:rtl/>
        </w:rPr>
        <w:t>קטי קטרין שטרית (הליכוד):</w:t>
      </w:r>
      <w:bookmarkEnd w:id="7089"/>
      <w:bookmarkEnd w:id="7090"/>
      <w:r w:rsidRPr="001F65F3">
        <w:rPr>
          <w:rStyle w:val="TagStyle"/>
          <w:rtl/>
        </w:rPr>
        <w:t xml:space="preserve"> </w:t>
      </w:r>
      <w:r w:rsidRPr="00DE0BB1">
        <w:rPr>
          <w:rStyle w:val="TagStyle"/>
          <w:rtl/>
        </w:rPr>
        <w:t>&lt;&lt; דובר &gt;&gt;</w:t>
      </w:r>
      <w:r>
        <w:rPr>
          <w:rtl/>
        </w:rPr>
        <w:t xml:space="preserve">  </w:t>
      </w:r>
      <w:bookmarkEnd w:id="7088"/>
    </w:p>
    <w:p w:rsidR="00DA3A44" w:rsidRDefault="00DA3A44" w:rsidP="00D532FC">
      <w:pPr>
        <w:rPr>
          <w:rtl/>
          <w:lang w:eastAsia="he-IL"/>
        </w:rPr>
      </w:pPr>
    </w:p>
    <w:p w:rsidR="00DA3A44" w:rsidRDefault="00DA3A44" w:rsidP="001D3757">
      <w:pPr>
        <w:rPr>
          <w:rtl/>
          <w:lang w:eastAsia="he-IL"/>
        </w:rPr>
      </w:pPr>
      <w:bookmarkStart w:id="7091" w:name="_ETM_Q9_320000"/>
      <w:bookmarkEnd w:id="7091"/>
      <w:r>
        <w:rPr>
          <w:rFonts w:hint="cs"/>
          <w:rtl/>
          <w:lang w:eastAsia="he-IL"/>
        </w:rPr>
        <w:t xml:space="preserve">הכול </w:t>
      </w:r>
      <w:bookmarkStart w:id="7092" w:name="_ETM_Q9_319000"/>
      <w:bookmarkEnd w:id="7092"/>
      <w:r>
        <w:rPr>
          <w:rFonts w:hint="cs"/>
          <w:rtl/>
          <w:lang w:eastAsia="he-IL"/>
        </w:rPr>
        <w:t xml:space="preserve">בסדר גמור. מחר כולנו מדליקים נר ראשון של חנוכה, </w:t>
      </w:r>
      <w:bookmarkStart w:id="7093" w:name="_ETM_Q9_327000"/>
      <w:bookmarkEnd w:id="7093"/>
      <w:r>
        <w:rPr>
          <w:rFonts w:hint="cs"/>
          <w:rtl/>
          <w:lang w:eastAsia="he-IL"/>
        </w:rPr>
        <w:t xml:space="preserve">כבוד השר, ובעצם אני מסתכלת על החג הזה </w:t>
      </w:r>
      <w:r w:rsidR="001D3757">
        <w:rPr>
          <w:rFonts w:hint="eastAsia"/>
          <w:rtl/>
          <w:lang w:eastAsia="he-IL"/>
        </w:rPr>
        <w:t xml:space="preserve">– </w:t>
      </w:r>
      <w:r>
        <w:rPr>
          <w:rFonts w:hint="cs"/>
          <w:rtl/>
          <w:lang w:eastAsia="he-IL"/>
        </w:rPr>
        <w:t xml:space="preserve">לא </w:t>
      </w:r>
      <w:bookmarkStart w:id="7094" w:name="_ETM_Q9_330000"/>
      <w:bookmarkEnd w:id="7094"/>
      <w:r>
        <w:rPr>
          <w:rFonts w:hint="cs"/>
          <w:rtl/>
          <w:lang w:eastAsia="he-IL"/>
        </w:rPr>
        <w:t xml:space="preserve">בכדי קוראים לו חג האור, חג האורים, כי זה באמת </w:t>
      </w:r>
      <w:bookmarkStart w:id="7095" w:name="_ETM_Q9_334000"/>
      <w:bookmarkEnd w:id="7095"/>
      <w:r>
        <w:rPr>
          <w:rFonts w:hint="cs"/>
          <w:rtl/>
          <w:lang w:eastAsia="he-IL"/>
        </w:rPr>
        <w:t xml:space="preserve">מביא לנו אור, בעיקר אור </w:t>
      </w:r>
      <w:r w:rsidR="001D3757">
        <w:rPr>
          <w:rFonts w:hint="cs"/>
          <w:rtl/>
          <w:lang w:eastAsia="he-IL"/>
        </w:rPr>
        <w:t>ב</w:t>
      </w:r>
      <w:r>
        <w:rPr>
          <w:rFonts w:hint="cs"/>
          <w:rtl/>
          <w:lang w:eastAsia="he-IL"/>
        </w:rPr>
        <w:t xml:space="preserve">תקופה </w:t>
      </w:r>
      <w:proofErr w:type="spellStart"/>
      <w:r>
        <w:rPr>
          <w:rFonts w:hint="cs"/>
          <w:rtl/>
          <w:lang w:eastAsia="he-IL"/>
        </w:rPr>
        <w:t>ה</w:t>
      </w:r>
      <w:bookmarkStart w:id="7096" w:name="_ETM_Q9_337000"/>
      <w:bookmarkEnd w:id="7096"/>
      <w:r>
        <w:rPr>
          <w:rFonts w:hint="cs"/>
          <w:rtl/>
          <w:lang w:eastAsia="he-IL"/>
        </w:rPr>
        <w:t>כל</w:t>
      </w:r>
      <w:proofErr w:type="spellEnd"/>
      <w:r>
        <w:rPr>
          <w:rFonts w:hint="cs"/>
          <w:rtl/>
          <w:lang w:eastAsia="he-IL"/>
        </w:rPr>
        <w:t xml:space="preserve">-כך קשה שעברנו. כשאני מסתכלת על המוקדים </w:t>
      </w:r>
      <w:bookmarkStart w:id="7097" w:name="_ETM_Q9_340000"/>
      <w:bookmarkEnd w:id="7097"/>
      <w:r>
        <w:rPr>
          <w:rFonts w:hint="cs"/>
          <w:rtl/>
          <w:lang w:eastAsia="he-IL"/>
        </w:rPr>
        <w:t xml:space="preserve">האלה </w:t>
      </w:r>
      <w:r w:rsidR="001D3757">
        <w:rPr>
          <w:rFonts w:hint="eastAsia"/>
          <w:rtl/>
          <w:lang w:eastAsia="he-IL"/>
        </w:rPr>
        <w:t xml:space="preserve">– </w:t>
      </w:r>
      <w:r>
        <w:rPr>
          <w:rFonts w:hint="cs"/>
          <w:rtl/>
          <w:lang w:eastAsia="he-IL"/>
        </w:rPr>
        <w:t xml:space="preserve">על המשטרה, על מכבי האש ועל כל אותם מוקדים נהדרים, ומד"א, שמצילים נפשות </w:t>
      </w:r>
      <w:r w:rsidR="001D3757">
        <w:rPr>
          <w:rFonts w:hint="eastAsia"/>
          <w:rtl/>
          <w:lang w:eastAsia="he-IL"/>
        </w:rPr>
        <w:t xml:space="preserve">– </w:t>
      </w:r>
      <w:r>
        <w:rPr>
          <w:rFonts w:hint="cs"/>
          <w:rtl/>
          <w:lang w:eastAsia="he-IL"/>
        </w:rPr>
        <w:t xml:space="preserve">קשה לי </w:t>
      </w:r>
      <w:r w:rsidR="00D532FC">
        <w:rPr>
          <w:rFonts w:hint="cs"/>
          <w:rtl/>
          <w:lang w:eastAsia="he-IL"/>
        </w:rPr>
        <w:t>– – –</w:t>
      </w:r>
      <w:r>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7098" w:name="ET_interruption_קר_אה_22"/>
      <w:r w:rsidRPr="00DE0BB1">
        <w:rPr>
          <w:rStyle w:val="TagStyle"/>
          <w:rtl/>
        </w:rPr>
        <w:t xml:space="preserve"> &lt;&lt; קריאה &gt;&gt;</w:t>
      </w:r>
      <w:r w:rsidRPr="001F65F3">
        <w:rPr>
          <w:rStyle w:val="TagStyle"/>
          <w:rtl/>
        </w:rPr>
        <w:t xml:space="preserve"> </w:t>
      </w:r>
      <w:r>
        <w:rPr>
          <w:rtl/>
        </w:rPr>
        <w:t>קריאה:</w:t>
      </w:r>
      <w:r w:rsidRPr="001F65F3">
        <w:rPr>
          <w:rStyle w:val="TagStyle"/>
          <w:rtl/>
        </w:rPr>
        <w:t xml:space="preserve"> </w:t>
      </w:r>
      <w:r w:rsidRPr="00DE0BB1">
        <w:rPr>
          <w:rStyle w:val="TagStyle"/>
          <w:rtl/>
        </w:rPr>
        <w:t>&lt;&lt; קריאה &gt;&gt;</w:t>
      </w:r>
      <w:r>
        <w:rPr>
          <w:rtl/>
        </w:rPr>
        <w:t xml:space="preserve">  </w:t>
      </w:r>
      <w:bookmarkEnd w:id="7098"/>
    </w:p>
    <w:p w:rsidR="00DA3A44" w:rsidRDefault="00DA3A44" w:rsidP="00D532FC">
      <w:pPr>
        <w:rPr>
          <w:rtl/>
          <w:lang w:eastAsia="he-IL"/>
        </w:rPr>
      </w:pPr>
    </w:p>
    <w:p w:rsidR="00DA3A44" w:rsidRDefault="00D532FC" w:rsidP="008B62B4">
      <w:pPr>
        <w:rPr>
          <w:lang w:eastAsia="he-IL"/>
        </w:rPr>
      </w:pPr>
      <w:bookmarkStart w:id="7099" w:name="_ETM_Q9_360000"/>
      <w:bookmarkEnd w:id="7099"/>
      <w:r>
        <w:rPr>
          <w:rFonts w:hint="cs"/>
          <w:rtl/>
          <w:lang w:eastAsia="he-IL"/>
        </w:rPr>
        <w:t>– – –</w:t>
      </w:r>
      <w:r w:rsidR="00DA3A44">
        <w:rPr>
          <w:rFonts w:hint="cs"/>
          <w:rtl/>
          <w:lang w:eastAsia="he-IL"/>
        </w:rPr>
        <w:t xml:space="preserve"> </w:t>
      </w:r>
    </w:p>
    <w:p w:rsidR="00DA3A44" w:rsidRDefault="00DA3A44" w:rsidP="008B62B4">
      <w:pPr>
        <w:rPr>
          <w:rtl/>
          <w:lang w:eastAsia="he-IL"/>
        </w:rPr>
      </w:pPr>
      <w:bookmarkStart w:id="7100" w:name="_ETM_Q9_352000"/>
      <w:bookmarkEnd w:id="7100"/>
    </w:p>
    <w:p w:rsidR="00DA3A44" w:rsidRDefault="00DA3A44" w:rsidP="008B62B4">
      <w:pPr>
        <w:pStyle w:val="-"/>
        <w:keepNext/>
        <w:rPr>
          <w:rtl/>
        </w:rPr>
      </w:pPr>
      <w:bookmarkStart w:id="7101" w:name="ET_speakercontinue_5807_23"/>
      <w:r w:rsidRPr="00DE0BB1">
        <w:rPr>
          <w:rStyle w:val="TagStyle"/>
          <w:rtl/>
        </w:rPr>
        <w:t xml:space="preserve"> &lt;&lt; דובר_המשך &gt;&gt;</w:t>
      </w:r>
      <w:r w:rsidRPr="001F65F3">
        <w:rPr>
          <w:rStyle w:val="TagStyle"/>
          <w:rtl/>
        </w:rPr>
        <w:t xml:space="preserve"> </w:t>
      </w:r>
      <w:r>
        <w:rPr>
          <w:rtl/>
        </w:rPr>
        <w:t>קטי קטרין שטרית (הליכוד):</w:t>
      </w:r>
      <w:r w:rsidRPr="001F65F3">
        <w:rPr>
          <w:rStyle w:val="TagStyle"/>
          <w:rtl/>
        </w:rPr>
        <w:t xml:space="preserve"> </w:t>
      </w:r>
      <w:r w:rsidRPr="00DE0BB1">
        <w:rPr>
          <w:rStyle w:val="TagStyle"/>
          <w:rtl/>
        </w:rPr>
        <w:t>&lt;&lt; דובר_המשך &gt;&gt;</w:t>
      </w:r>
      <w:r>
        <w:rPr>
          <w:rtl/>
        </w:rPr>
        <w:t xml:space="preserve">  </w:t>
      </w:r>
      <w:bookmarkEnd w:id="7101"/>
    </w:p>
    <w:p w:rsidR="00DA3A44" w:rsidRDefault="00DA3A44" w:rsidP="00D532FC">
      <w:pPr>
        <w:rPr>
          <w:rtl/>
          <w:lang w:eastAsia="he-IL"/>
        </w:rPr>
      </w:pPr>
    </w:p>
    <w:p w:rsidR="001D3757" w:rsidRDefault="00DA3A44" w:rsidP="001D3757">
      <w:pPr>
        <w:rPr>
          <w:rtl/>
          <w:lang w:eastAsia="he-IL"/>
        </w:rPr>
      </w:pPr>
      <w:bookmarkStart w:id="7102" w:name="_ETM_Q9_347000"/>
      <w:bookmarkEnd w:id="7102"/>
      <w:r>
        <w:rPr>
          <w:rFonts w:hint="cs"/>
          <w:rtl/>
          <w:lang w:eastAsia="he-IL"/>
        </w:rPr>
        <w:t>נכון, נכון, יש פה הרבה אזרחים.</w:t>
      </w:r>
      <w:bookmarkStart w:id="7103" w:name="_ETM_Q9_354000"/>
      <w:bookmarkEnd w:id="7103"/>
      <w:r>
        <w:rPr>
          <w:rFonts w:hint="cs"/>
          <w:rtl/>
          <w:lang w:eastAsia="he-IL"/>
        </w:rPr>
        <w:t xml:space="preserve"> אני בכלל חושבת שצריך לקחת את המוקדים האלה ולהפוך אותם </w:t>
      </w:r>
      <w:bookmarkStart w:id="7104" w:name="_ETM_Q9_359000"/>
      <w:bookmarkEnd w:id="7104"/>
      <w:r>
        <w:rPr>
          <w:rFonts w:hint="cs"/>
          <w:rtl/>
          <w:lang w:eastAsia="he-IL"/>
        </w:rPr>
        <w:t>לשירות אזרחי או שירות לאומי, איך שירצו לקרוא</w:t>
      </w:r>
      <w:bookmarkStart w:id="7105" w:name="_ETM_Q9_364000"/>
      <w:bookmarkEnd w:id="7105"/>
      <w:r>
        <w:rPr>
          <w:rFonts w:hint="cs"/>
          <w:rtl/>
          <w:lang w:eastAsia="he-IL"/>
        </w:rPr>
        <w:t xml:space="preserve"> לזה. אני חושבת שזה לא פחות חשוב. כמו שכולנו </w:t>
      </w:r>
      <w:bookmarkStart w:id="7106" w:name="_ETM_Q9_368000"/>
      <w:bookmarkEnd w:id="7106"/>
      <w:r>
        <w:rPr>
          <w:rFonts w:hint="cs"/>
          <w:rtl/>
          <w:lang w:eastAsia="he-IL"/>
        </w:rPr>
        <w:t>יודעים, אילולא עזרתו של פיקוד העורף</w:t>
      </w:r>
      <w:r w:rsidR="001D3757">
        <w:rPr>
          <w:rFonts w:hint="cs"/>
          <w:rtl/>
          <w:lang w:eastAsia="he-IL"/>
        </w:rPr>
        <w:t>,</w:t>
      </w:r>
      <w:r>
        <w:rPr>
          <w:rFonts w:hint="cs"/>
          <w:rtl/>
          <w:lang w:eastAsia="he-IL"/>
        </w:rPr>
        <w:t xml:space="preserve"> לא היינו מתגברים</w:t>
      </w:r>
      <w:bookmarkStart w:id="7107" w:name="_ETM_Q9_371000"/>
      <w:bookmarkEnd w:id="7107"/>
      <w:r>
        <w:rPr>
          <w:rFonts w:hint="cs"/>
          <w:rtl/>
          <w:lang w:eastAsia="he-IL"/>
        </w:rPr>
        <w:t xml:space="preserve"> על התקלה הזאת עוד שעות רבות. אבל למה חשוב לי </w:t>
      </w:r>
      <w:bookmarkStart w:id="7108" w:name="_ETM_Q9_375000"/>
      <w:bookmarkEnd w:id="7108"/>
      <w:r>
        <w:rPr>
          <w:rFonts w:hint="cs"/>
          <w:rtl/>
          <w:lang w:eastAsia="he-IL"/>
        </w:rPr>
        <w:t xml:space="preserve">לציין את זה? כולנו זוכרים את הסיפור המפורסם </w:t>
      </w:r>
      <w:bookmarkStart w:id="7109" w:name="_ETM_Q9_382000"/>
      <w:bookmarkEnd w:id="7109"/>
      <w:r>
        <w:rPr>
          <w:rFonts w:hint="cs"/>
          <w:rtl/>
          <w:lang w:eastAsia="he-IL"/>
        </w:rPr>
        <w:t>של אותו נהג</w:t>
      </w:r>
      <w:r w:rsidR="001D3757" w:rsidRPr="001D3757">
        <w:rPr>
          <w:rFonts w:hint="cs"/>
          <w:rtl/>
          <w:lang w:eastAsia="he-IL"/>
        </w:rPr>
        <w:t xml:space="preserve"> </w:t>
      </w:r>
      <w:r w:rsidR="001D3757">
        <w:rPr>
          <w:rFonts w:hint="cs"/>
          <w:rtl/>
          <w:lang w:eastAsia="he-IL"/>
        </w:rPr>
        <w:t>ב-2018</w:t>
      </w:r>
      <w:r>
        <w:rPr>
          <w:rFonts w:hint="cs"/>
          <w:rtl/>
          <w:lang w:eastAsia="he-IL"/>
        </w:rPr>
        <w:t xml:space="preserve">, שנסע בכביש 1 ואיבד את הבלמים. </w:t>
      </w:r>
      <w:bookmarkStart w:id="7110" w:name="_ETM_Q9_388000"/>
      <w:bookmarkEnd w:id="7110"/>
      <w:r>
        <w:rPr>
          <w:rFonts w:hint="cs"/>
          <w:rtl/>
          <w:lang w:eastAsia="he-IL"/>
        </w:rPr>
        <w:t xml:space="preserve">והוא מתקשר 100, זה הדבר הראשון שהוא עשה, הוא </w:t>
      </w:r>
      <w:bookmarkStart w:id="7111" w:name="_ETM_Q9_393000"/>
      <w:bookmarkEnd w:id="7111"/>
      <w:r w:rsidR="001D3757">
        <w:rPr>
          <w:rFonts w:hint="cs"/>
          <w:rtl/>
          <w:lang w:eastAsia="he-IL"/>
        </w:rPr>
        <w:t xml:space="preserve">מתקשר 100, </w:t>
      </w:r>
      <w:r>
        <w:rPr>
          <w:rFonts w:hint="cs"/>
          <w:rtl/>
          <w:lang w:eastAsia="he-IL"/>
        </w:rPr>
        <w:t xml:space="preserve">ומלווה אותו כל הנסיעה מוקדנית שאומרת לו </w:t>
      </w:r>
      <w:r>
        <w:rPr>
          <w:rtl/>
          <w:lang w:eastAsia="he-IL"/>
        </w:rPr>
        <w:t>–</w:t>
      </w:r>
      <w:r>
        <w:rPr>
          <w:rFonts w:hint="cs"/>
          <w:rtl/>
          <w:lang w:eastAsia="he-IL"/>
        </w:rPr>
        <w:t xml:space="preserve"> הרי לפעמים כשאנחנו נמצאים בשיא הלחץ, אנחנו רק </w:t>
      </w:r>
      <w:bookmarkStart w:id="7112" w:name="_ETM_Q9_399000"/>
      <w:bookmarkEnd w:id="7112"/>
      <w:r>
        <w:rPr>
          <w:rFonts w:hint="cs"/>
          <w:rtl/>
          <w:lang w:eastAsia="he-IL"/>
        </w:rPr>
        <w:t>צריכים מישהו שיאזן אותנו, שיגיד לנו</w:t>
      </w:r>
      <w:r w:rsidR="001D3757">
        <w:rPr>
          <w:rFonts w:hint="cs"/>
          <w:rtl/>
          <w:lang w:eastAsia="he-IL"/>
        </w:rPr>
        <w:t>:</w:t>
      </w:r>
      <w:r>
        <w:rPr>
          <w:rFonts w:hint="cs"/>
          <w:rtl/>
          <w:lang w:eastAsia="he-IL"/>
        </w:rPr>
        <w:t xml:space="preserve"> רגע, תירגעו </w:t>
      </w:r>
      <w:r>
        <w:rPr>
          <w:rtl/>
          <w:lang w:eastAsia="he-IL"/>
        </w:rPr>
        <w:t>–</w:t>
      </w:r>
      <w:r>
        <w:rPr>
          <w:rFonts w:hint="cs"/>
          <w:rtl/>
          <w:lang w:eastAsia="he-IL"/>
        </w:rPr>
        <w:t xml:space="preserve"> </w:t>
      </w:r>
      <w:bookmarkStart w:id="7113" w:name="_ETM_Q9_406000"/>
      <w:bookmarkEnd w:id="7113"/>
      <w:r>
        <w:rPr>
          <w:rFonts w:hint="cs"/>
          <w:rtl/>
          <w:lang w:eastAsia="he-IL"/>
        </w:rPr>
        <w:t xml:space="preserve">והקול המרגיע שלה, הקול המרגיע שלה ליווה אותו בכל </w:t>
      </w:r>
      <w:bookmarkStart w:id="7114" w:name="_ETM_Q9_410000"/>
      <w:bookmarkEnd w:id="7114"/>
      <w:r>
        <w:rPr>
          <w:rFonts w:hint="cs"/>
          <w:rtl/>
          <w:lang w:eastAsia="he-IL"/>
        </w:rPr>
        <w:t xml:space="preserve">התהליך עד לבלימה. אני זוכרת שראינו כולנו את </w:t>
      </w:r>
      <w:bookmarkStart w:id="7115" w:name="_ETM_Q9_415000"/>
      <w:bookmarkEnd w:id="7115"/>
      <w:r>
        <w:rPr>
          <w:rFonts w:hint="cs"/>
          <w:rtl/>
          <w:lang w:eastAsia="he-IL"/>
        </w:rPr>
        <w:t xml:space="preserve">המחזה הזה וכולנו היינו המומים מקור הרוח, איך לאט-לאט </w:t>
      </w:r>
      <w:bookmarkStart w:id="7116" w:name="_ETM_Q9_421000"/>
      <w:bookmarkEnd w:id="7116"/>
      <w:r>
        <w:rPr>
          <w:rFonts w:hint="cs"/>
          <w:rtl/>
          <w:lang w:eastAsia="he-IL"/>
        </w:rPr>
        <w:t>היא הכניסה אותו למצב של רוגע, שפיות, ו</w:t>
      </w:r>
      <w:r w:rsidR="001D3757">
        <w:rPr>
          <w:rFonts w:hint="cs"/>
          <w:rtl/>
          <w:lang w:eastAsia="he-IL"/>
        </w:rPr>
        <w:t>"</w:t>
      </w:r>
      <w:r>
        <w:rPr>
          <w:rFonts w:hint="cs"/>
          <w:rtl/>
          <w:lang w:eastAsia="he-IL"/>
        </w:rPr>
        <w:t xml:space="preserve">בוא נתגבר </w:t>
      </w:r>
      <w:bookmarkStart w:id="7117" w:name="_ETM_Q9_427000"/>
      <w:bookmarkEnd w:id="7117"/>
      <w:r>
        <w:rPr>
          <w:rFonts w:hint="cs"/>
          <w:rtl/>
          <w:lang w:eastAsia="he-IL"/>
        </w:rPr>
        <w:t>על המשבר הזה</w:t>
      </w:r>
      <w:r w:rsidR="001D3757">
        <w:rPr>
          <w:rFonts w:hint="cs"/>
          <w:rtl/>
          <w:lang w:eastAsia="he-IL"/>
        </w:rPr>
        <w:t>"</w:t>
      </w:r>
      <w:r>
        <w:rPr>
          <w:rFonts w:hint="cs"/>
          <w:rtl/>
          <w:lang w:eastAsia="he-IL"/>
        </w:rPr>
        <w:t>. ולכן אני חושבת שמוקדנים ומוקדניות</w:t>
      </w:r>
      <w:r w:rsidR="001D3757">
        <w:rPr>
          <w:rFonts w:hint="cs"/>
          <w:rtl/>
          <w:lang w:eastAsia="he-IL"/>
        </w:rPr>
        <w:t xml:space="preserve"> כאלה</w:t>
      </w:r>
      <w:r>
        <w:rPr>
          <w:rFonts w:hint="cs"/>
          <w:rtl/>
          <w:lang w:eastAsia="he-IL"/>
        </w:rPr>
        <w:t>, שיושבים ימים ולילות, קודם כ</w:t>
      </w:r>
      <w:r w:rsidR="001D3757">
        <w:rPr>
          <w:rFonts w:hint="cs"/>
          <w:rtl/>
          <w:lang w:eastAsia="he-IL"/>
        </w:rPr>
        <w:t>ו</w:t>
      </w:r>
      <w:r>
        <w:rPr>
          <w:rFonts w:hint="cs"/>
          <w:rtl/>
          <w:lang w:eastAsia="he-IL"/>
        </w:rPr>
        <w:t xml:space="preserve">ל צריך להגיד להם כל הכבוד. </w:t>
      </w:r>
      <w:bookmarkStart w:id="7118" w:name="_ETM_Q9_439000"/>
      <w:bookmarkEnd w:id="7118"/>
    </w:p>
    <w:p w:rsidR="001D3757" w:rsidRDefault="001D3757" w:rsidP="001D3757">
      <w:pPr>
        <w:rPr>
          <w:rtl/>
          <w:lang w:eastAsia="he-IL"/>
        </w:rPr>
      </w:pPr>
    </w:p>
    <w:p w:rsidR="00DA3A44" w:rsidRDefault="00DA3A44" w:rsidP="001D3757">
      <w:pPr>
        <w:rPr>
          <w:rtl/>
          <w:lang w:eastAsia="he-IL"/>
        </w:rPr>
      </w:pPr>
      <w:r>
        <w:rPr>
          <w:rFonts w:hint="cs"/>
          <w:rtl/>
          <w:lang w:eastAsia="he-IL"/>
        </w:rPr>
        <w:t>הקריסה הזאת</w:t>
      </w:r>
      <w:r w:rsidR="001D3757">
        <w:rPr>
          <w:rFonts w:hint="cs"/>
          <w:rtl/>
          <w:lang w:eastAsia="he-IL"/>
        </w:rPr>
        <w:t>,</w:t>
      </w:r>
      <w:r>
        <w:rPr>
          <w:rFonts w:hint="cs"/>
          <w:rtl/>
          <w:lang w:eastAsia="he-IL"/>
        </w:rPr>
        <w:t xml:space="preserve"> שהיא קריסה מאוד חשובה</w:t>
      </w:r>
      <w:r w:rsidR="001D3757">
        <w:rPr>
          <w:rFonts w:hint="cs"/>
          <w:rtl/>
          <w:lang w:eastAsia="he-IL"/>
        </w:rPr>
        <w:t>,</w:t>
      </w:r>
      <w:r>
        <w:rPr>
          <w:rFonts w:hint="cs"/>
          <w:rtl/>
          <w:lang w:eastAsia="he-IL"/>
        </w:rPr>
        <w:t xml:space="preserve"> </w:t>
      </w:r>
      <w:r w:rsidR="001D3757">
        <w:rPr>
          <w:rFonts w:hint="cs"/>
          <w:rtl/>
          <w:lang w:eastAsia="he-IL"/>
        </w:rPr>
        <w:t>ו</w:t>
      </w:r>
      <w:r>
        <w:rPr>
          <w:rFonts w:hint="cs"/>
          <w:rtl/>
          <w:lang w:eastAsia="he-IL"/>
        </w:rPr>
        <w:t>קריטי</w:t>
      </w:r>
      <w:r w:rsidR="001D3757">
        <w:rPr>
          <w:rFonts w:hint="cs"/>
          <w:rtl/>
          <w:lang w:eastAsia="he-IL"/>
        </w:rPr>
        <w:t>ת</w:t>
      </w:r>
      <w:r>
        <w:rPr>
          <w:rFonts w:hint="cs"/>
          <w:rtl/>
          <w:lang w:eastAsia="he-IL"/>
        </w:rPr>
        <w:t xml:space="preserve"> מציאת הפתרון </w:t>
      </w:r>
      <w:bookmarkStart w:id="7119" w:name="_ETM_Q9_443000"/>
      <w:bookmarkEnd w:id="7119"/>
      <w:r w:rsidR="001D3757">
        <w:rPr>
          <w:rFonts w:hint="eastAsia"/>
          <w:rtl/>
          <w:lang w:eastAsia="he-IL"/>
        </w:rPr>
        <w:t xml:space="preserve">– </w:t>
      </w:r>
      <w:r>
        <w:rPr>
          <w:rFonts w:hint="cs"/>
          <w:rtl/>
          <w:lang w:eastAsia="he-IL"/>
        </w:rPr>
        <w:t xml:space="preserve">אני מאמינה שהשר יעלה לכאן ויגיד לנו גם מה </w:t>
      </w:r>
      <w:bookmarkStart w:id="7120" w:name="_ETM_Q9_447000"/>
      <w:bookmarkEnd w:id="7120"/>
      <w:r>
        <w:rPr>
          <w:rFonts w:hint="cs"/>
          <w:rtl/>
          <w:lang w:eastAsia="he-IL"/>
        </w:rPr>
        <w:t xml:space="preserve">הפתרונות, אבל אירוע בסדר גודל כזה, שעשוי לגבות מחיר כבד </w:t>
      </w:r>
      <w:bookmarkStart w:id="7121" w:name="_ETM_Q9_451000"/>
      <w:bookmarkEnd w:id="7121"/>
      <w:r w:rsidR="001D3757">
        <w:rPr>
          <w:rFonts w:hint="eastAsia"/>
          <w:rtl/>
          <w:lang w:eastAsia="he-IL"/>
        </w:rPr>
        <w:t xml:space="preserve">– </w:t>
      </w:r>
      <w:r>
        <w:rPr>
          <w:rFonts w:hint="cs"/>
          <w:rtl/>
          <w:lang w:eastAsia="he-IL"/>
        </w:rPr>
        <w:t xml:space="preserve">כי אנחנו יודעים שלמוקדים האלה מתקשרים אנשים במצוקה, </w:t>
      </w:r>
      <w:bookmarkStart w:id="7122" w:name="_ETM_Q9_456000"/>
      <w:bookmarkEnd w:id="7122"/>
      <w:r>
        <w:rPr>
          <w:rFonts w:hint="cs"/>
          <w:rtl/>
          <w:lang w:eastAsia="he-IL"/>
        </w:rPr>
        <w:t>במצוקה נפשית, במצוקה בריאותית, במצוקה כזאת או אחרת, ואי</w:t>
      </w:r>
      <w:bookmarkStart w:id="7123" w:name="_ETM_Q9_465000"/>
      <w:bookmarkEnd w:id="7123"/>
      <w:r w:rsidR="001D3757">
        <w:rPr>
          <w:rFonts w:hint="cs"/>
          <w:rtl/>
          <w:lang w:eastAsia="he-IL"/>
        </w:rPr>
        <w:t>-</w:t>
      </w:r>
      <w:r>
        <w:rPr>
          <w:rFonts w:hint="cs"/>
          <w:rtl/>
          <w:lang w:eastAsia="he-IL"/>
        </w:rPr>
        <w:t xml:space="preserve">אפשר היום לחשוב על זה שמוקדים כאלה לא יופעלו. ולכן, </w:t>
      </w:r>
      <w:bookmarkStart w:id="7124" w:name="_ETM_Q9_475000"/>
      <w:bookmarkEnd w:id="7124"/>
      <w:r>
        <w:rPr>
          <w:rFonts w:hint="cs"/>
          <w:rtl/>
          <w:lang w:eastAsia="he-IL"/>
        </w:rPr>
        <w:t xml:space="preserve">אשמח שנוכל להפיק לקחים שהם נדרשים לצורך המטרה הכי חשובה, </w:t>
      </w:r>
      <w:bookmarkStart w:id="7125" w:name="_ETM_Q9_479000"/>
      <w:bookmarkEnd w:id="7125"/>
      <w:r>
        <w:rPr>
          <w:rFonts w:hint="cs"/>
          <w:rtl/>
          <w:lang w:eastAsia="he-IL"/>
        </w:rPr>
        <w:t xml:space="preserve">שחלילה וחס לא יקרה דבר כזה. </w:t>
      </w:r>
    </w:p>
    <w:p w:rsidR="00DA3A44" w:rsidRDefault="00DA3A44" w:rsidP="008B62B4">
      <w:pPr>
        <w:rPr>
          <w:rtl/>
          <w:lang w:eastAsia="he-IL"/>
        </w:rPr>
      </w:pPr>
    </w:p>
    <w:p w:rsidR="00DA3A44" w:rsidRDefault="00DA3A44" w:rsidP="008B62B4">
      <w:pPr>
        <w:rPr>
          <w:rtl/>
          <w:lang w:eastAsia="he-IL"/>
        </w:rPr>
      </w:pPr>
      <w:r>
        <w:rPr>
          <w:rFonts w:hint="cs"/>
          <w:rtl/>
          <w:lang w:eastAsia="he-IL"/>
        </w:rPr>
        <w:t>א</w:t>
      </w:r>
      <w:bookmarkStart w:id="7126" w:name="_ETM_Q9_480000"/>
      <w:bookmarkEnd w:id="7126"/>
      <w:r>
        <w:rPr>
          <w:rFonts w:hint="cs"/>
          <w:rtl/>
          <w:lang w:eastAsia="he-IL"/>
        </w:rPr>
        <w:t xml:space="preserve">ז קודם כול, אני </w:t>
      </w:r>
      <w:bookmarkStart w:id="7127" w:name="_ETM_Q9_482000"/>
      <w:bookmarkEnd w:id="7127"/>
      <w:r>
        <w:rPr>
          <w:rFonts w:hint="cs"/>
          <w:rtl/>
          <w:lang w:eastAsia="he-IL"/>
        </w:rPr>
        <w:t>כאן כדי ל</w:t>
      </w:r>
      <w:r w:rsidR="001D3757">
        <w:rPr>
          <w:rFonts w:hint="cs"/>
          <w:rtl/>
          <w:lang w:eastAsia="he-IL"/>
        </w:rPr>
        <w:t>הודות לאותם מוקדים חשובים ולומר:</w:t>
      </w:r>
      <w:r>
        <w:rPr>
          <w:rFonts w:hint="cs"/>
          <w:rtl/>
          <w:lang w:eastAsia="he-IL"/>
        </w:rPr>
        <w:t xml:space="preserve"> בוא נמצא גם </w:t>
      </w:r>
      <w:bookmarkStart w:id="7128" w:name="_ETM_Q9_486000"/>
      <w:bookmarkEnd w:id="7128"/>
      <w:r>
        <w:rPr>
          <w:rFonts w:hint="cs"/>
          <w:rtl/>
          <w:lang w:eastAsia="he-IL"/>
        </w:rPr>
        <w:t xml:space="preserve">פתרונות, שחס וחלילה מקרה כזה לא יחזור על עצמו. תודה </w:t>
      </w:r>
      <w:bookmarkStart w:id="7129" w:name="_ETM_Q9_489000"/>
      <w:bookmarkEnd w:id="7129"/>
      <w:r>
        <w:rPr>
          <w:rFonts w:hint="cs"/>
          <w:rtl/>
          <w:lang w:eastAsia="he-IL"/>
        </w:rPr>
        <w:t xml:space="preserve">רבה. </w:t>
      </w:r>
      <w:bookmarkStart w:id="7130" w:name="_ETM_Q9_318000"/>
      <w:bookmarkStart w:id="7131" w:name="_ETM_Q9_308000"/>
      <w:bookmarkEnd w:id="7130"/>
      <w:bookmarkEnd w:id="7131"/>
      <w:r>
        <w:rPr>
          <w:rFonts w:hint="cs"/>
          <w:rtl/>
          <w:lang w:eastAsia="he-IL"/>
        </w:rPr>
        <w:t xml:space="preserve">ולך, חבר הכנסת משה רוט היקר, אני רוצה להוסיף עוד נקודה. יכולות להיות גננות, אחת בצד אחד של הכביש וגננת שנייה בצד השני של הכביש, שתיהן </w:t>
      </w:r>
      <w:bookmarkStart w:id="7132" w:name="_ETM_Q9_502000"/>
      <w:bookmarkEnd w:id="7132"/>
      <w:r>
        <w:rPr>
          <w:rFonts w:hint="cs"/>
          <w:rtl/>
          <w:lang w:eastAsia="he-IL"/>
        </w:rPr>
        <w:t xml:space="preserve">מלמדות את אותו הדבר, אבל לגננת החרדית יש בסך </w:t>
      </w:r>
      <w:bookmarkStart w:id="7133" w:name="_ETM_Q9_505000"/>
      <w:bookmarkEnd w:id="7133"/>
      <w:r>
        <w:rPr>
          <w:rFonts w:hint="cs"/>
          <w:rtl/>
          <w:lang w:eastAsia="he-IL"/>
        </w:rPr>
        <w:t xml:space="preserve">הכול 65% משכר העבודה שיש לגננת השנייה. הילדים הם אותם ילדים, בשר ודם, עם אותן בעיות, ואנחנו היינו רוצים שתהיה שוויוניות. כל אותם אנשים שדוגלים בשוויוניות ומניפים את השוויוניות, </w:t>
      </w:r>
      <w:bookmarkStart w:id="7134" w:name="_ETM_Q9_529000"/>
      <w:bookmarkEnd w:id="7134"/>
      <w:r>
        <w:rPr>
          <w:rFonts w:hint="cs"/>
          <w:rtl/>
          <w:lang w:eastAsia="he-IL"/>
        </w:rPr>
        <w:t xml:space="preserve">הלכה למעשה הם רחוקים משוויוניות. </w:t>
      </w:r>
    </w:p>
    <w:p w:rsidR="00DA3A44" w:rsidRDefault="00DA3A44" w:rsidP="008B62B4">
      <w:pPr>
        <w:rPr>
          <w:rtl/>
          <w:lang w:eastAsia="he-IL"/>
        </w:rPr>
      </w:pPr>
    </w:p>
    <w:p w:rsidR="00DA3A44" w:rsidRDefault="00DA3A44" w:rsidP="008B62B4">
      <w:pPr>
        <w:pStyle w:val="af6"/>
        <w:keepNext/>
        <w:rPr>
          <w:rtl/>
        </w:rPr>
      </w:pPr>
      <w:r w:rsidRPr="00DE0BB1">
        <w:rPr>
          <w:rStyle w:val="TagStyle"/>
          <w:rtl/>
        </w:rPr>
        <w:t xml:space="preserve"> &lt;&lt; יור &gt;&gt;</w:t>
      </w:r>
      <w:r w:rsidRPr="00047266">
        <w:rPr>
          <w:rStyle w:val="TagStyle"/>
          <w:rtl/>
        </w:rPr>
        <w:t xml:space="preserve"> </w:t>
      </w:r>
      <w:r>
        <w:rPr>
          <w:rtl/>
        </w:rPr>
        <w:t>היו"ר משה סולומון:</w:t>
      </w:r>
      <w:r w:rsidRPr="00047266">
        <w:rPr>
          <w:rStyle w:val="TagStyle"/>
          <w:rtl/>
        </w:rPr>
        <w:t xml:space="preserve"> </w:t>
      </w:r>
      <w:r w:rsidRPr="00DE0BB1">
        <w:rPr>
          <w:rStyle w:val="TagStyle"/>
          <w:rtl/>
        </w:rPr>
        <w:t>&lt;&lt;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תודה רבה. חבר הכנסת רון כץ, בבקשה. לרשותך שלוש דקות, </w:t>
      </w:r>
      <w:bookmarkStart w:id="7135" w:name="_ETM_Q9_550000"/>
      <w:bookmarkEnd w:id="7135"/>
      <w:r>
        <w:rPr>
          <w:rFonts w:hint="cs"/>
          <w:rtl/>
          <w:lang w:eastAsia="he-IL"/>
        </w:rPr>
        <w:t xml:space="preserve">בבקשה. </w:t>
      </w:r>
    </w:p>
    <w:p w:rsidR="00DA3A44" w:rsidRDefault="00DA3A44" w:rsidP="008B62B4">
      <w:pPr>
        <w:rPr>
          <w:rtl/>
          <w:lang w:eastAsia="he-IL"/>
        </w:rPr>
      </w:pPr>
    </w:p>
    <w:p w:rsidR="00DA3A44" w:rsidRDefault="00DA3A44" w:rsidP="008B62B4">
      <w:pPr>
        <w:pStyle w:val="a4"/>
        <w:keepNext/>
        <w:rPr>
          <w:rtl/>
        </w:rPr>
      </w:pPr>
      <w:bookmarkStart w:id="7136" w:name="ET_speaker_6151_6"/>
      <w:r w:rsidRPr="00DE0BB1">
        <w:rPr>
          <w:rStyle w:val="TagStyle"/>
          <w:rtl/>
        </w:rPr>
        <w:t xml:space="preserve"> &lt;&lt; דובר &gt;&gt;</w:t>
      </w:r>
      <w:r w:rsidRPr="00047266">
        <w:rPr>
          <w:rStyle w:val="TagStyle"/>
          <w:rtl/>
        </w:rPr>
        <w:t xml:space="preserve"> </w:t>
      </w:r>
      <w:bookmarkStart w:id="7137" w:name="_Toc152790301"/>
      <w:bookmarkStart w:id="7138" w:name="_Toc152790609"/>
      <w:r>
        <w:rPr>
          <w:rtl/>
        </w:rPr>
        <w:t>רון כץ (יש עתיד):</w:t>
      </w:r>
      <w:bookmarkEnd w:id="7137"/>
      <w:bookmarkEnd w:id="7138"/>
      <w:r w:rsidRPr="00047266">
        <w:rPr>
          <w:rStyle w:val="TagStyle"/>
          <w:rtl/>
        </w:rPr>
        <w:t xml:space="preserve"> </w:t>
      </w:r>
      <w:r w:rsidRPr="00DE0BB1">
        <w:rPr>
          <w:rStyle w:val="TagStyle"/>
          <w:rtl/>
        </w:rPr>
        <w:t>&lt;&lt; דובר &gt;&gt;</w:t>
      </w:r>
      <w:r>
        <w:rPr>
          <w:rtl/>
        </w:rPr>
        <w:t xml:space="preserve">  </w:t>
      </w:r>
      <w:bookmarkEnd w:id="7136"/>
    </w:p>
    <w:p w:rsidR="00DA3A44" w:rsidRDefault="00DA3A44" w:rsidP="00D532FC">
      <w:pPr>
        <w:rPr>
          <w:rtl/>
          <w:lang w:eastAsia="he-IL"/>
        </w:rPr>
      </w:pPr>
    </w:p>
    <w:p w:rsidR="00DA3A44" w:rsidRDefault="00DA3A44" w:rsidP="0045203B">
      <w:pPr>
        <w:rPr>
          <w:rtl/>
          <w:lang w:eastAsia="he-IL"/>
        </w:rPr>
      </w:pPr>
      <w:r>
        <w:rPr>
          <w:rFonts w:hint="cs"/>
          <w:rtl/>
          <w:lang w:eastAsia="he-IL"/>
        </w:rPr>
        <w:t xml:space="preserve">תודה רבה, אדוני. חבריי חברי הכנסת וחבריי שהצטרפו להצעה החשובה הזו, השבוע, בין </w:t>
      </w:r>
      <w:r w:rsidR="0045203B">
        <w:rPr>
          <w:rFonts w:hint="cs"/>
          <w:rtl/>
          <w:lang w:eastAsia="he-IL"/>
        </w:rPr>
        <w:t>ה</w:t>
      </w:r>
      <w:r>
        <w:rPr>
          <w:rFonts w:hint="cs"/>
          <w:rtl/>
          <w:lang w:eastAsia="he-IL"/>
        </w:rPr>
        <w:t xml:space="preserve">ימים שלישי ורביעי, קרסו מוקדי החירום במדינת ישראל. אנחנו צריכים רגע להבין מה זה אומר. זה אומר שאם אדם, חלילה, לא עלינו, הרגיש לא טוב, היו לו כאבים בחזה, נשרף חלק מביתו או קרה לו כל אסון </w:t>
      </w:r>
      <w:r w:rsidR="0045203B">
        <w:rPr>
          <w:rFonts w:hint="eastAsia"/>
          <w:rtl/>
          <w:lang w:eastAsia="he-IL"/>
        </w:rPr>
        <w:t xml:space="preserve">– </w:t>
      </w:r>
      <w:r>
        <w:rPr>
          <w:rFonts w:hint="cs"/>
          <w:rtl/>
          <w:lang w:eastAsia="he-IL"/>
        </w:rPr>
        <w:t>לא היה לו עם מי לדבר</w:t>
      </w:r>
      <w:r w:rsidR="0045203B">
        <w:rPr>
          <w:rFonts w:hint="cs"/>
          <w:rtl/>
          <w:lang w:eastAsia="he-IL"/>
        </w:rPr>
        <w:t>,</w:t>
      </w:r>
      <w:r>
        <w:rPr>
          <w:rFonts w:hint="cs"/>
          <w:rtl/>
          <w:lang w:eastAsia="he-IL"/>
        </w:rPr>
        <w:t xml:space="preserve"> </w:t>
      </w:r>
      <w:r w:rsidR="0045203B">
        <w:rPr>
          <w:rFonts w:hint="cs"/>
          <w:rtl/>
          <w:lang w:eastAsia="he-IL"/>
        </w:rPr>
        <w:t xml:space="preserve">לא היה </w:t>
      </w:r>
      <w:r>
        <w:rPr>
          <w:rFonts w:hint="cs"/>
          <w:rtl/>
          <w:lang w:eastAsia="he-IL"/>
        </w:rPr>
        <w:t>אפשר להתקשר לאף אחד</w:t>
      </w:r>
      <w:r w:rsidR="0045203B">
        <w:rPr>
          <w:rFonts w:hint="cs"/>
          <w:rtl/>
          <w:lang w:eastAsia="he-IL"/>
        </w:rPr>
        <w:t>.</w:t>
      </w:r>
      <w:r>
        <w:rPr>
          <w:rFonts w:hint="cs"/>
          <w:rtl/>
          <w:lang w:eastAsia="he-IL"/>
        </w:rPr>
        <w:t xml:space="preserve"> הוא התקשר והקווים מנותקים. זה </w:t>
      </w:r>
      <w:bookmarkStart w:id="7139" w:name="_ETM_Q9_592000"/>
      <w:bookmarkEnd w:id="7139"/>
      <w:r>
        <w:rPr>
          <w:rFonts w:hint="cs"/>
          <w:rtl/>
          <w:lang w:eastAsia="he-IL"/>
        </w:rPr>
        <w:t>קרה בכל המוקדים, כולל איחוד והצלה, כולל מד"א, כולל כל המוקדים שאנחנו מכירים. דבר כזה חייב להיות מגובה, אנחנו חייבים לתת איזשהו פתרון לאותם מוקדים</w:t>
      </w:r>
      <w:r w:rsidR="0045203B">
        <w:rPr>
          <w:rFonts w:hint="cs"/>
          <w:rtl/>
          <w:lang w:eastAsia="he-IL"/>
        </w:rPr>
        <w:t>,</w:t>
      </w:r>
      <w:r>
        <w:rPr>
          <w:rFonts w:hint="cs"/>
          <w:rtl/>
          <w:lang w:eastAsia="he-IL"/>
        </w:rPr>
        <w:t xml:space="preserve"> </w:t>
      </w:r>
      <w:bookmarkStart w:id="7140" w:name="_ETM_Q9_603000"/>
      <w:bookmarkEnd w:id="7140"/>
      <w:r>
        <w:rPr>
          <w:rFonts w:hint="cs"/>
          <w:rtl/>
          <w:lang w:eastAsia="he-IL"/>
        </w:rPr>
        <w:t>שיעבדו גם בשעת חירום, בוודאי עכשיו</w:t>
      </w:r>
      <w:r w:rsidR="0045203B">
        <w:rPr>
          <w:rFonts w:hint="cs"/>
          <w:rtl/>
          <w:lang w:eastAsia="he-IL"/>
        </w:rPr>
        <w:t>,</w:t>
      </w:r>
      <w:r>
        <w:rPr>
          <w:rFonts w:hint="cs"/>
          <w:rtl/>
          <w:lang w:eastAsia="he-IL"/>
        </w:rPr>
        <w:t xml:space="preserve"> כשאנחנו בשעת מלחמה. </w:t>
      </w:r>
    </w:p>
    <w:p w:rsidR="00DA3A44" w:rsidRDefault="00DA3A44" w:rsidP="008B62B4">
      <w:pPr>
        <w:rPr>
          <w:rtl/>
          <w:lang w:eastAsia="he-IL"/>
        </w:rPr>
      </w:pPr>
    </w:p>
    <w:p w:rsidR="00DA3A44" w:rsidRDefault="00DA3A44" w:rsidP="0045203B">
      <w:pPr>
        <w:rPr>
          <w:rtl/>
          <w:lang w:eastAsia="he-IL"/>
        </w:rPr>
      </w:pPr>
      <w:r>
        <w:rPr>
          <w:rFonts w:hint="cs"/>
          <w:rtl/>
          <w:lang w:eastAsia="he-IL"/>
        </w:rPr>
        <w:t xml:space="preserve">לפני שבועיים הגעתי לסיור במד"א </w:t>
      </w:r>
      <w:bookmarkStart w:id="7141" w:name="_ETM_Q9_612000"/>
      <w:bookmarkEnd w:id="7141"/>
      <w:r>
        <w:rPr>
          <w:rFonts w:hint="cs"/>
          <w:rtl/>
          <w:lang w:eastAsia="he-IL"/>
        </w:rPr>
        <w:t xml:space="preserve">וראיתי מה הם עושים וראיתי איך מורכב המנגנון, </w:t>
      </w:r>
      <w:proofErr w:type="spellStart"/>
      <w:r>
        <w:rPr>
          <w:rFonts w:hint="cs"/>
          <w:rtl/>
          <w:lang w:eastAsia="he-IL"/>
        </w:rPr>
        <w:t>החמ"ל</w:t>
      </w:r>
      <w:proofErr w:type="spellEnd"/>
      <w:r>
        <w:rPr>
          <w:rFonts w:hint="cs"/>
          <w:rtl/>
          <w:lang w:eastAsia="he-IL"/>
        </w:rPr>
        <w:t>, איך מקבלים את הפניות. אני לא רוצה לתאר לרגע מה קורה לאותו אדם שמרים טלפון ואף אחד לא עונה לו</w:t>
      </w:r>
      <w:r w:rsidR="0045203B">
        <w:rPr>
          <w:rFonts w:hint="cs"/>
          <w:rtl/>
          <w:lang w:eastAsia="he-IL"/>
        </w:rPr>
        <w:t>,</w:t>
      </w:r>
      <w:r>
        <w:rPr>
          <w:rFonts w:hint="cs"/>
          <w:rtl/>
          <w:lang w:eastAsia="he-IL"/>
        </w:rPr>
        <w:t xml:space="preserve"> </w:t>
      </w:r>
      <w:bookmarkStart w:id="7142" w:name="_ETM_Q9_629000"/>
      <w:bookmarkEnd w:id="7142"/>
      <w:r>
        <w:rPr>
          <w:rFonts w:hint="cs"/>
          <w:rtl/>
          <w:lang w:eastAsia="he-IL"/>
        </w:rPr>
        <w:t xml:space="preserve">מישהו מבני המשפחה שלו מרגיש לא טוב ואף אחד לא מדריך אותו מה לעשות, פשוט לא מגיעים. אותו פצוע </w:t>
      </w:r>
      <w:bookmarkStart w:id="7143" w:name="_ETM_Q9_638000"/>
      <w:bookmarkEnd w:id="7143"/>
      <w:r>
        <w:rPr>
          <w:rFonts w:hint="cs"/>
          <w:rtl/>
          <w:lang w:eastAsia="he-IL"/>
        </w:rPr>
        <w:t xml:space="preserve">או אותו אדם יישאר לסבול במקרה הטוב. במקרה הרע, כשלא מקבלים טיפול רפואי, לא תהיה דרך חזרה. </w:t>
      </w:r>
    </w:p>
    <w:p w:rsidR="00DA3A44" w:rsidRDefault="00DA3A44" w:rsidP="008B62B4">
      <w:pPr>
        <w:rPr>
          <w:rtl/>
          <w:lang w:eastAsia="he-IL"/>
        </w:rPr>
      </w:pPr>
    </w:p>
    <w:p w:rsidR="00DA3A44" w:rsidRDefault="00DA3A44" w:rsidP="0045203B">
      <w:pPr>
        <w:rPr>
          <w:rtl/>
          <w:lang w:eastAsia="he-IL"/>
        </w:rPr>
      </w:pPr>
      <w:bookmarkStart w:id="7144" w:name="_ETM_Q9_653000"/>
      <w:bookmarkEnd w:id="7144"/>
      <w:r>
        <w:rPr>
          <w:rFonts w:hint="cs"/>
          <w:rtl/>
          <w:lang w:eastAsia="he-IL"/>
        </w:rPr>
        <w:t xml:space="preserve">לכן אני קורא מפה </w:t>
      </w:r>
      <w:r>
        <w:rPr>
          <w:rFonts w:hint="eastAsia"/>
          <w:rtl/>
          <w:lang w:eastAsia="he-IL"/>
        </w:rPr>
        <w:t>–</w:t>
      </w:r>
      <w:r>
        <w:rPr>
          <w:rFonts w:hint="cs"/>
          <w:rtl/>
          <w:lang w:eastAsia="he-IL"/>
        </w:rPr>
        <w:t xml:space="preserve"> אני שמח שיושב-ראש ועדת הבריאות הצטרף אלינו, וכבוד </w:t>
      </w:r>
      <w:bookmarkStart w:id="7145" w:name="_ETM_Q9_654000"/>
      <w:bookmarkEnd w:id="7145"/>
      <w:r>
        <w:rPr>
          <w:rFonts w:hint="cs"/>
          <w:rtl/>
          <w:lang w:eastAsia="he-IL"/>
        </w:rPr>
        <w:t xml:space="preserve">שר הבריאות נכנס </w:t>
      </w:r>
      <w:r>
        <w:rPr>
          <w:rFonts w:hint="eastAsia"/>
          <w:rtl/>
          <w:lang w:eastAsia="he-IL"/>
        </w:rPr>
        <w:t>–</w:t>
      </w:r>
      <w:r>
        <w:rPr>
          <w:rFonts w:hint="cs"/>
          <w:rtl/>
          <w:lang w:eastAsia="he-IL"/>
        </w:rPr>
        <w:t xml:space="preserve"> לתת מענה אמיתי </w:t>
      </w:r>
      <w:proofErr w:type="spellStart"/>
      <w:r>
        <w:rPr>
          <w:rFonts w:hint="cs"/>
          <w:rtl/>
          <w:lang w:eastAsia="he-IL"/>
        </w:rPr>
        <w:t>ומיידי</w:t>
      </w:r>
      <w:proofErr w:type="spellEnd"/>
      <w:r>
        <w:rPr>
          <w:rFonts w:hint="cs"/>
          <w:rtl/>
          <w:lang w:eastAsia="he-IL"/>
        </w:rPr>
        <w:t xml:space="preserve"> </w:t>
      </w:r>
      <w:r w:rsidR="0045203B">
        <w:rPr>
          <w:rFonts w:hint="cs"/>
          <w:rtl/>
          <w:lang w:eastAsia="he-IL"/>
        </w:rPr>
        <w:t>ב</w:t>
      </w:r>
      <w:r>
        <w:rPr>
          <w:rFonts w:hint="cs"/>
          <w:rtl/>
          <w:lang w:eastAsia="he-IL"/>
        </w:rPr>
        <w:t xml:space="preserve">נושא של קריסת קווי החירום. חייב להיות </w:t>
      </w:r>
      <w:bookmarkStart w:id="7146" w:name="_ETM_Q9_665000"/>
      <w:bookmarkEnd w:id="7146"/>
      <w:r>
        <w:rPr>
          <w:rFonts w:hint="cs"/>
          <w:rtl/>
          <w:lang w:eastAsia="he-IL"/>
        </w:rPr>
        <w:t xml:space="preserve">איזשהו מנגנון, איזשהו מספר חירום. לא עונים לך, הקו </w:t>
      </w:r>
      <w:bookmarkStart w:id="7147" w:name="_ETM_Q9_671000"/>
      <w:bookmarkEnd w:id="7147"/>
      <w:r>
        <w:rPr>
          <w:rFonts w:hint="cs"/>
          <w:rtl/>
          <w:lang w:eastAsia="he-IL"/>
        </w:rPr>
        <w:t xml:space="preserve">קרס </w:t>
      </w:r>
      <w:r>
        <w:rPr>
          <w:rFonts w:hint="eastAsia"/>
          <w:rtl/>
          <w:lang w:eastAsia="he-IL"/>
        </w:rPr>
        <w:t>–</w:t>
      </w:r>
      <w:r>
        <w:rPr>
          <w:rFonts w:hint="cs"/>
          <w:rtl/>
          <w:lang w:eastAsia="he-IL"/>
        </w:rPr>
        <w:t xml:space="preserve"> תתקשר למספר אחר</w:t>
      </w:r>
      <w:r w:rsidR="0045203B">
        <w:rPr>
          <w:rFonts w:hint="cs"/>
          <w:rtl/>
          <w:lang w:eastAsia="he-IL"/>
        </w:rPr>
        <w:t>,</w:t>
      </w:r>
      <w:r>
        <w:rPr>
          <w:rFonts w:hint="cs"/>
          <w:rtl/>
          <w:lang w:eastAsia="he-IL"/>
        </w:rPr>
        <w:t xml:space="preserve"> כי אי-אפשר להשאיר את אזרחי מדינת ישראל ללא מענה, גם רפואי, גם משטרתי, גם כיבוי אש. כל </w:t>
      </w:r>
      <w:bookmarkStart w:id="7148" w:name="_ETM_Q9_681000"/>
      <w:bookmarkEnd w:id="7148"/>
      <w:r>
        <w:rPr>
          <w:rFonts w:hint="cs"/>
          <w:rtl/>
          <w:lang w:eastAsia="he-IL"/>
        </w:rPr>
        <w:t xml:space="preserve">הגופים האלה, שכל אזרח במדינת ישראל יודע שהוא מחייג אליהם ומישהו עונה לו </w:t>
      </w:r>
      <w:r>
        <w:rPr>
          <w:rFonts w:hint="eastAsia"/>
          <w:rtl/>
          <w:lang w:eastAsia="he-IL"/>
        </w:rPr>
        <w:t>–</w:t>
      </w:r>
      <w:r>
        <w:rPr>
          <w:rFonts w:hint="cs"/>
          <w:rtl/>
          <w:lang w:eastAsia="he-IL"/>
        </w:rPr>
        <w:t xml:space="preserve"> אז </w:t>
      </w:r>
      <w:bookmarkStart w:id="7149" w:name="_ETM_Q9_685000"/>
      <w:bookmarkEnd w:id="7149"/>
      <w:r>
        <w:rPr>
          <w:rFonts w:hint="cs"/>
          <w:rtl/>
          <w:lang w:eastAsia="he-IL"/>
        </w:rPr>
        <w:t xml:space="preserve">אנחנו בתור מדינת ישראל צריכים לדאוג שאם הם לא עונים </w:t>
      </w:r>
      <w:bookmarkStart w:id="7150" w:name="_ETM_Q9_687000"/>
      <w:bookmarkEnd w:id="7150"/>
      <w:r>
        <w:rPr>
          <w:rFonts w:hint="cs"/>
          <w:rtl/>
          <w:lang w:eastAsia="he-IL"/>
        </w:rPr>
        <w:t xml:space="preserve">לו, חלילה, זה ינותב למוקד אחר שכן יענה לו. תודה רבה. </w:t>
      </w:r>
      <w:bookmarkStart w:id="7151" w:name="_ETM_Q9_693000"/>
      <w:bookmarkEnd w:id="7151"/>
    </w:p>
    <w:p w:rsidR="00DA3A44" w:rsidRDefault="00DA3A44" w:rsidP="008B62B4">
      <w:pPr>
        <w:rPr>
          <w:rtl/>
          <w:lang w:eastAsia="he-IL"/>
        </w:rPr>
      </w:pPr>
    </w:p>
    <w:p w:rsidR="00DA3A44" w:rsidRDefault="00DA3A44" w:rsidP="008B62B4">
      <w:pPr>
        <w:pStyle w:val="af6"/>
        <w:keepNext/>
        <w:rPr>
          <w:rtl/>
        </w:rPr>
      </w:pPr>
      <w:r w:rsidRPr="00DE0BB1">
        <w:rPr>
          <w:rStyle w:val="TagStyle"/>
          <w:rtl/>
        </w:rPr>
        <w:t xml:space="preserve"> &lt;&lt; יור &gt;&gt;</w:t>
      </w:r>
      <w:r w:rsidRPr="00047266">
        <w:rPr>
          <w:rStyle w:val="TagStyle"/>
          <w:rtl/>
        </w:rPr>
        <w:t xml:space="preserve"> </w:t>
      </w:r>
      <w:r>
        <w:rPr>
          <w:rtl/>
        </w:rPr>
        <w:t>היו"ר משה סולומון:</w:t>
      </w:r>
      <w:r w:rsidRPr="00047266">
        <w:rPr>
          <w:rStyle w:val="TagStyle"/>
          <w:rtl/>
        </w:rPr>
        <w:t xml:space="preserve"> </w:t>
      </w:r>
      <w:r w:rsidRPr="00DE0BB1">
        <w:rPr>
          <w:rStyle w:val="TagStyle"/>
          <w:rtl/>
        </w:rPr>
        <w:t>&lt;&lt; יור &gt;&gt;</w:t>
      </w:r>
      <w:r>
        <w:rPr>
          <w:rtl/>
        </w:rPr>
        <w:t xml:space="preserve">  </w:t>
      </w:r>
    </w:p>
    <w:p w:rsidR="00DA3A44" w:rsidRDefault="00DA3A44" w:rsidP="00D532FC">
      <w:pPr>
        <w:rPr>
          <w:rtl/>
          <w:lang w:eastAsia="he-IL"/>
        </w:rPr>
      </w:pPr>
    </w:p>
    <w:p w:rsidR="00DA3A44" w:rsidRDefault="00DA3A44" w:rsidP="0045203B">
      <w:pPr>
        <w:rPr>
          <w:rtl/>
          <w:lang w:eastAsia="he-IL"/>
        </w:rPr>
      </w:pPr>
      <w:r>
        <w:rPr>
          <w:rFonts w:hint="cs"/>
          <w:rtl/>
          <w:lang w:eastAsia="he-IL"/>
        </w:rPr>
        <w:t xml:space="preserve">תודה רבה. הדובר הבא </w:t>
      </w:r>
      <w:r w:rsidR="0045203B">
        <w:rPr>
          <w:rFonts w:hint="eastAsia"/>
          <w:rtl/>
          <w:lang w:eastAsia="he-IL"/>
        </w:rPr>
        <w:t xml:space="preserve">– </w:t>
      </w:r>
      <w:r>
        <w:rPr>
          <w:rFonts w:hint="cs"/>
          <w:rtl/>
          <w:lang w:eastAsia="he-IL"/>
        </w:rPr>
        <w:t xml:space="preserve">חבר הכנסת אחמד טיבי, בבקשה. </w:t>
      </w:r>
    </w:p>
    <w:p w:rsidR="00DA3A44" w:rsidRDefault="00DA3A44" w:rsidP="008B62B4">
      <w:pPr>
        <w:rPr>
          <w:rtl/>
          <w:lang w:eastAsia="he-IL"/>
        </w:rPr>
      </w:pPr>
      <w:bookmarkStart w:id="7152" w:name="_ETM_Q9_699000"/>
      <w:bookmarkEnd w:id="7152"/>
    </w:p>
    <w:p w:rsidR="00DA3A44" w:rsidRDefault="00DA3A44" w:rsidP="008B62B4">
      <w:pPr>
        <w:pStyle w:val="a4"/>
        <w:keepNext/>
        <w:rPr>
          <w:rtl/>
        </w:rPr>
      </w:pPr>
      <w:bookmarkStart w:id="7153" w:name="ET_speaker_5264_8"/>
      <w:r w:rsidRPr="00DE0BB1">
        <w:rPr>
          <w:rStyle w:val="TagStyle"/>
          <w:rtl/>
        </w:rPr>
        <w:t xml:space="preserve"> &lt;&lt; דובר &gt;&gt;</w:t>
      </w:r>
      <w:r w:rsidRPr="00047266">
        <w:rPr>
          <w:rStyle w:val="TagStyle"/>
          <w:rtl/>
        </w:rPr>
        <w:t xml:space="preserve"> </w:t>
      </w:r>
      <w:bookmarkStart w:id="7154" w:name="_Toc152790302"/>
      <w:bookmarkStart w:id="7155" w:name="_Toc152790610"/>
      <w:r>
        <w:rPr>
          <w:rtl/>
        </w:rPr>
        <w:t>אחמד טיבי (חד"ש-תע"ל):</w:t>
      </w:r>
      <w:bookmarkEnd w:id="7154"/>
      <w:bookmarkEnd w:id="7155"/>
      <w:r w:rsidRPr="00047266">
        <w:rPr>
          <w:rStyle w:val="TagStyle"/>
          <w:rtl/>
        </w:rPr>
        <w:t xml:space="preserve"> </w:t>
      </w:r>
      <w:r w:rsidRPr="00DE0BB1">
        <w:rPr>
          <w:rStyle w:val="TagStyle"/>
          <w:rtl/>
        </w:rPr>
        <w:t>&lt;&lt; דובר &gt;&gt;</w:t>
      </w:r>
      <w:r>
        <w:rPr>
          <w:rtl/>
        </w:rPr>
        <w:t xml:space="preserve">  </w:t>
      </w:r>
      <w:bookmarkEnd w:id="7153"/>
    </w:p>
    <w:p w:rsidR="00DA3A44" w:rsidRDefault="00DA3A44" w:rsidP="00D532FC">
      <w:pPr>
        <w:rPr>
          <w:rtl/>
          <w:lang w:eastAsia="he-IL"/>
        </w:rPr>
      </w:pPr>
    </w:p>
    <w:p w:rsidR="00DA3A44" w:rsidRDefault="00DA3A44" w:rsidP="0045203B">
      <w:pPr>
        <w:rPr>
          <w:rtl/>
          <w:lang w:eastAsia="he-IL"/>
        </w:rPr>
      </w:pPr>
      <w:r>
        <w:rPr>
          <w:rFonts w:hint="cs"/>
          <w:rtl/>
          <w:lang w:eastAsia="he-IL"/>
        </w:rPr>
        <w:t xml:space="preserve">מכובדי היושב-ראש, אין ספק שבשבוע שעבר, חלק גדול מאיתנו </w:t>
      </w:r>
      <w:bookmarkStart w:id="7156" w:name="_ETM_Q9_721000"/>
      <w:bookmarkEnd w:id="7156"/>
      <w:r>
        <w:rPr>
          <w:rFonts w:hint="cs"/>
          <w:rtl/>
          <w:lang w:eastAsia="he-IL"/>
        </w:rPr>
        <w:t xml:space="preserve">קיבלו תלונות של הציבור על קריסת מוקדי החירום: חשמל, מד"א וכדומה. זה משהו שמצריך חלופות גיבוי </w:t>
      </w:r>
      <w:bookmarkStart w:id="7157" w:name="_ETM_Q9_734000"/>
      <w:bookmarkEnd w:id="7157"/>
      <w:r>
        <w:rPr>
          <w:rFonts w:hint="cs"/>
          <w:rtl/>
          <w:lang w:eastAsia="he-IL"/>
        </w:rPr>
        <w:t>בשעת הצורך. אני גם רוצה לדבר על חברות ממשלתיות או פרטיות שאם הפונה אליהן למשל הוא אחד מהיישובים הערביים, אומרים לו: אנחנו לא יכולים להגיע ליישוב שלך בגלל מצב חירום</w:t>
      </w:r>
      <w:r w:rsidR="0045203B">
        <w:rPr>
          <w:rFonts w:hint="cs"/>
          <w:rtl/>
          <w:lang w:eastAsia="he-IL"/>
        </w:rPr>
        <w:t>;</w:t>
      </w:r>
      <w:r>
        <w:rPr>
          <w:rFonts w:hint="cs"/>
          <w:rtl/>
          <w:lang w:eastAsia="he-IL"/>
        </w:rPr>
        <w:t xml:space="preserve"> לא יכולים להגיע לטייבה, לא יכולים להגיע לאום אל-פחם. בשלב זה השירות נדחה או שמבקשים ממנו, למשל אם צריך למסור </w:t>
      </w:r>
      <w:bookmarkStart w:id="7158" w:name="_ETM_Q9_770000"/>
      <w:bookmarkEnd w:id="7158"/>
      <w:r>
        <w:rPr>
          <w:rFonts w:hint="cs"/>
          <w:rtl/>
          <w:lang w:eastAsia="he-IL"/>
        </w:rPr>
        <w:t xml:space="preserve">לו משהו: תבוא מחוץ לכפר או מחוץ ליישוב. </w:t>
      </w:r>
    </w:p>
    <w:p w:rsidR="00DA3A44" w:rsidRDefault="00DA3A44" w:rsidP="008B62B4">
      <w:pPr>
        <w:rPr>
          <w:rtl/>
          <w:lang w:eastAsia="he-IL"/>
        </w:rPr>
      </w:pPr>
    </w:p>
    <w:p w:rsidR="00DA3A44" w:rsidRDefault="00DA3A44" w:rsidP="0045203B">
      <w:pPr>
        <w:rPr>
          <w:rtl/>
        </w:rPr>
      </w:pPr>
      <w:bookmarkStart w:id="7159" w:name="TOR_Q10"/>
      <w:bookmarkStart w:id="7160" w:name="_ETM_Q10_180780"/>
      <w:bookmarkEnd w:id="7159"/>
      <w:bookmarkEnd w:id="7160"/>
      <w:r>
        <w:rPr>
          <w:rFonts w:hint="cs"/>
          <w:rtl/>
        </w:rPr>
        <w:t xml:space="preserve">זה חמור. אסור שזה שיקרה. אני טיפלתי בכמה </w:t>
      </w:r>
      <w:r>
        <w:rPr>
          <w:rtl/>
        </w:rPr>
        <w:t xml:space="preserve">מהפניות </w:t>
      </w:r>
      <w:bookmarkStart w:id="7161" w:name="_ETM_Q10_181740"/>
      <w:bookmarkEnd w:id="7161"/>
      <w:r>
        <w:rPr>
          <w:rtl/>
        </w:rPr>
        <w:t xml:space="preserve">האלה </w:t>
      </w:r>
      <w:bookmarkStart w:id="7162" w:name="_ETM_Q10_182100"/>
      <w:bookmarkEnd w:id="7162"/>
      <w:r>
        <w:rPr>
          <w:rtl/>
        </w:rPr>
        <w:t xml:space="preserve">מול </w:t>
      </w:r>
      <w:bookmarkStart w:id="7163" w:name="_ETM_Q10_182790"/>
      <w:bookmarkEnd w:id="7163"/>
      <w:r>
        <w:rPr>
          <w:rtl/>
        </w:rPr>
        <w:t xml:space="preserve">הנהלת </w:t>
      </w:r>
      <w:bookmarkStart w:id="7164" w:name="_ETM_Q10_183389"/>
      <w:bookmarkEnd w:id="7164"/>
      <w:r>
        <w:rPr>
          <w:rtl/>
        </w:rPr>
        <w:t>החברות</w:t>
      </w:r>
      <w:r>
        <w:rPr>
          <w:rFonts w:hint="cs"/>
          <w:rtl/>
        </w:rPr>
        <w:t>.</w:t>
      </w:r>
      <w:r>
        <w:rPr>
          <w:rtl/>
        </w:rPr>
        <w:t xml:space="preserve"> </w:t>
      </w:r>
      <w:bookmarkStart w:id="7165" w:name="_ETM_Q10_184980"/>
      <w:bookmarkEnd w:id="7165"/>
      <w:r>
        <w:rPr>
          <w:rtl/>
        </w:rPr>
        <w:t xml:space="preserve">אבל </w:t>
      </w:r>
      <w:bookmarkStart w:id="7166" w:name="_ETM_Q10_185970"/>
      <w:bookmarkEnd w:id="7166"/>
      <w:r>
        <w:rPr>
          <w:rtl/>
        </w:rPr>
        <w:t xml:space="preserve">השירותים </w:t>
      </w:r>
      <w:bookmarkStart w:id="7167" w:name="_ETM_Q10_187350"/>
      <w:bookmarkEnd w:id="7167"/>
      <w:r>
        <w:rPr>
          <w:rtl/>
        </w:rPr>
        <w:t xml:space="preserve">של </w:t>
      </w:r>
      <w:bookmarkStart w:id="7168" w:name="_ETM_Q10_187620"/>
      <w:bookmarkEnd w:id="7168"/>
      <w:r>
        <w:rPr>
          <w:rtl/>
        </w:rPr>
        <w:t xml:space="preserve">כלל </w:t>
      </w:r>
      <w:bookmarkStart w:id="7169" w:name="_ETM_Q10_188039"/>
      <w:bookmarkEnd w:id="7169"/>
      <w:r>
        <w:rPr>
          <w:rtl/>
        </w:rPr>
        <w:t xml:space="preserve">החברות </w:t>
      </w:r>
      <w:bookmarkStart w:id="7170" w:name="_ETM_Q10_188610"/>
      <w:bookmarkEnd w:id="7170"/>
      <w:r>
        <w:rPr>
          <w:rtl/>
        </w:rPr>
        <w:t xml:space="preserve">הממשלתיות </w:t>
      </w:r>
      <w:bookmarkStart w:id="7171" w:name="_ETM_Q10_189450"/>
      <w:bookmarkEnd w:id="7171"/>
      <w:r>
        <w:rPr>
          <w:rtl/>
        </w:rPr>
        <w:t xml:space="preserve">או </w:t>
      </w:r>
      <w:bookmarkStart w:id="7172" w:name="_ETM_Q10_189539"/>
      <w:bookmarkEnd w:id="7172"/>
      <w:r>
        <w:rPr>
          <w:rtl/>
        </w:rPr>
        <w:t xml:space="preserve">החברות </w:t>
      </w:r>
      <w:bookmarkStart w:id="7173" w:name="_ETM_Q10_190049"/>
      <w:bookmarkEnd w:id="7173"/>
      <w:r>
        <w:rPr>
          <w:rtl/>
        </w:rPr>
        <w:t xml:space="preserve">הפרטיות </w:t>
      </w:r>
      <w:bookmarkStart w:id="7174" w:name="_ETM_Q10_191269"/>
      <w:bookmarkEnd w:id="7174"/>
      <w:r>
        <w:rPr>
          <w:rtl/>
        </w:rPr>
        <w:t>צריכ</w:t>
      </w:r>
      <w:r>
        <w:rPr>
          <w:rFonts w:hint="cs"/>
          <w:rtl/>
        </w:rPr>
        <w:t>ים</w:t>
      </w:r>
      <w:r>
        <w:rPr>
          <w:rtl/>
        </w:rPr>
        <w:t xml:space="preserve"> </w:t>
      </w:r>
      <w:bookmarkStart w:id="7175" w:name="_ETM_Q10_191900"/>
      <w:bookmarkEnd w:id="7175"/>
      <w:r>
        <w:rPr>
          <w:rtl/>
        </w:rPr>
        <w:t xml:space="preserve">להגיע </w:t>
      </w:r>
      <w:bookmarkStart w:id="7176" w:name="_ETM_Q10_192440"/>
      <w:bookmarkEnd w:id="7176"/>
      <w:r>
        <w:rPr>
          <w:rtl/>
        </w:rPr>
        <w:t xml:space="preserve">לכל </w:t>
      </w:r>
      <w:bookmarkStart w:id="7177" w:name="_ETM_Q10_193010"/>
      <w:bookmarkEnd w:id="7177"/>
      <w:r>
        <w:rPr>
          <w:rtl/>
        </w:rPr>
        <w:t>אזרח</w:t>
      </w:r>
      <w:bookmarkStart w:id="7178" w:name="_ETM_Q10_194269"/>
      <w:bookmarkEnd w:id="7178"/>
      <w:r w:rsidR="0045203B">
        <w:rPr>
          <w:rFonts w:hint="cs"/>
          <w:rtl/>
        </w:rPr>
        <w:t>,</w:t>
      </w:r>
      <w:r>
        <w:rPr>
          <w:rtl/>
        </w:rPr>
        <w:t xml:space="preserve"> </w:t>
      </w:r>
      <w:bookmarkStart w:id="7179" w:name="_ETM_Q10_195460"/>
      <w:bookmarkEnd w:id="7179"/>
      <w:r>
        <w:rPr>
          <w:rtl/>
        </w:rPr>
        <w:t xml:space="preserve">לרבות </w:t>
      </w:r>
      <w:bookmarkStart w:id="7180" w:name="_ETM_Q10_196120"/>
      <w:bookmarkEnd w:id="7180"/>
      <w:r>
        <w:rPr>
          <w:rtl/>
        </w:rPr>
        <w:t xml:space="preserve">לאזרחים </w:t>
      </w:r>
      <w:bookmarkStart w:id="7181" w:name="_ETM_Q10_196690"/>
      <w:bookmarkEnd w:id="7181"/>
      <w:r>
        <w:rPr>
          <w:rtl/>
        </w:rPr>
        <w:t xml:space="preserve">הערבים </w:t>
      </w:r>
      <w:bookmarkStart w:id="7182" w:name="_ETM_Q10_197230"/>
      <w:bookmarkEnd w:id="7182"/>
      <w:r>
        <w:rPr>
          <w:rtl/>
        </w:rPr>
        <w:t xml:space="preserve">שנתקלים </w:t>
      </w:r>
      <w:bookmarkStart w:id="7183" w:name="_ETM_Q10_197890"/>
      <w:bookmarkEnd w:id="7183"/>
      <w:r>
        <w:rPr>
          <w:rtl/>
        </w:rPr>
        <w:t xml:space="preserve">בבעיה </w:t>
      </w:r>
      <w:bookmarkStart w:id="7184" w:name="_ETM_Q10_198640"/>
      <w:bookmarkEnd w:id="7184"/>
      <w:r>
        <w:rPr>
          <w:rtl/>
        </w:rPr>
        <w:t>הזאת</w:t>
      </w:r>
      <w:r>
        <w:rPr>
          <w:rFonts w:hint="cs"/>
          <w:rtl/>
        </w:rPr>
        <w:t>.</w:t>
      </w:r>
      <w:r>
        <w:rPr>
          <w:rtl/>
        </w:rPr>
        <w:t xml:space="preserve"> </w:t>
      </w:r>
      <w:bookmarkStart w:id="7185" w:name="_ETM_Q10_199630"/>
      <w:bookmarkEnd w:id="7185"/>
      <w:r>
        <w:rPr>
          <w:rtl/>
        </w:rPr>
        <w:t xml:space="preserve">ואסור </w:t>
      </w:r>
      <w:bookmarkStart w:id="7186" w:name="_ETM_Q10_200200"/>
      <w:bookmarkEnd w:id="7186"/>
      <w:r>
        <w:rPr>
          <w:rtl/>
        </w:rPr>
        <w:t>להפ</w:t>
      </w:r>
      <w:r>
        <w:rPr>
          <w:rFonts w:hint="cs"/>
          <w:rtl/>
        </w:rPr>
        <w:t>לו</w:t>
      </w:r>
      <w:r>
        <w:rPr>
          <w:rtl/>
        </w:rPr>
        <w:t xml:space="preserve">ת </w:t>
      </w:r>
      <w:bookmarkStart w:id="7187" w:name="_ETM_Q10_201100"/>
      <w:bookmarkEnd w:id="7187"/>
      <w:r>
        <w:rPr>
          <w:rtl/>
        </w:rPr>
        <w:t xml:space="preserve">גם </w:t>
      </w:r>
      <w:bookmarkStart w:id="7188" w:name="_ETM_Q10_201579"/>
      <w:bookmarkEnd w:id="7188"/>
      <w:r>
        <w:rPr>
          <w:rtl/>
        </w:rPr>
        <w:t xml:space="preserve">בשעת </w:t>
      </w:r>
      <w:bookmarkStart w:id="7189" w:name="_ETM_Q10_202119"/>
      <w:bookmarkEnd w:id="7189"/>
      <w:r>
        <w:rPr>
          <w:rtl/>
        </w:rPr>
        <w:t>חירום</w:t>
      </w:r>
      <w:r>
        <w:rPr>
          <w:rFonts w:hint="cs"/>
          <w:rtl/>
        </w:rPr>
        <w:t>,</w:t>
      </w:r>
      <w:r>
        <w:rPr>
          <w:rtl/>
        </w:rPr>
        <w:t xml:space="preserve"> </w:t>
      </w:r>
      <w:bookmarkStart w:id="7190" w:name="_ETM_Q10_202779"/>
      <w:bookmarkEnd w:id="7190"/>
      <w:r>
        <w:rPr>
          <w:rtl/>
        </w:rPr>
        <w:t xml:space="preserve">במיוחד </w:t>
      </w:r>
      <w:bookmarkStart w:id="7191" w:name="_ETM_Q10_204109"/>
      <w:bookmarkEnd w:id="7191"/>
      <w:r>
        <w:rPr>
          <w:rtl/>
        </w:rPr>
        <w:t xml:space="preserve">בשעת </w:t>
      </w:r>
      <w:bookmarkStart w:id="7192" w:name="_ETM_Q10_204560"/>
      <w:bookmarkEnd w:id="7192"/>
      <w:r>
        <w:rPr>
          <w:rtl/>
        </w:rPr>
        <w:t>חירום</w:t>
      </w:r>
      <w:r>
        <w:rPr>
          <w:rFonts w:hint="cs"/>
          <w:rtl/>
        </w:rPr>
        <w:t>.</w:t>
      </w:r>
      <w:r>
        <w:rPr>
          <w:rtl/>
        </w:rPr>
        <w:t xml:space="preserve"> </w:t>
      </w:r>
      <w:bookmarkStart w:id="7193" w:name="_ETM_Q10_204890"/>
      <w:bookmarkEnd w:id="7193"/>
      <w:r>
        <w:rPr>
          <w:rtl/>
        </w:rPr>
        <w:t xml:space="preserve">תודה </w:t>
      </w:r>
      <w:bookmarkStart w:id="7194" w:name="_ETM_Q10_205130"/>
      <w:bookmarkEnd w:id="7194"/>
      <w:r>
        <w:rPr>
          <w:rtl/>
        </w:rPr>
        <w:t>רבה</w:t>
      </w:r>
      <w:bookmarkStart w:id="7195" w:name="_ETM_Q10_206589"/>
      <w:bookmarkEnd w:id="7195"/>
      <w:r>
        <w:rPr>
          <w:rFonts w:hint="cs"/>
          <w:rtl/>
        </w:rPr>
        <w:t>.</w:t>
      </w:r>
    </w:p>
    <w:p w:rsidR="00DA3A44" w:rsidRDefault="00DA3A44" w:rsidP="00D532FC">
      <w:pPr>
        <w:rPr>
          <w:rtl/>
        </w:rPr>
      </w:pPr>
      <w:bookmarkStart w:id="7196" w:name="_ETM_Q10_205000"/>
      <w:bookmarkEnd w:id="7196"/>
    </w:p>
    <w:p w:rsidR="00DA3A44" w:rsidRDefault="00DA3A44" w:rsidP="008B62B4">
      <w:pPr>
        <w:pStyle w:val="af6"/>
        <w:keepNext/>
        <w:rPr>
          <w:rtl/>
        </w:rPr>
      </w:pPr>
      <w:r w:rsidRPr="00115577">
        <w:rPr>
          <w:rStyle w:val="TagStyle"/>
          <w:rtl/>
        </w:rPr>
        <w:t xml:space="preserve"> &lt;&lt; יור &gt;&gt; </w:t>
      </w:r>
      <w:r>
        <w:rPr>
          <w:rtl/>
        </w:rPr>
        <w:t>היו"ר משה סולומון:</w:t>
      </w:r>
      <w:r w:rsidRPr="00115577">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tl/>
        </w:rPr>
        <w:t xml:space="preserve">תודה </w:t>
      </w:r>
      <w:bookmarkStart w:id="7197" w:name="_ETM_Q10_206890"/>
      <w:bookmarkEnd w:id="7197"/>
      <w:r>
        <w:rPr>
          <w:rtl/>
        </w:rPr>
        <w:t>רבה</w:t>
      </w:r>
      <w:r>
        <w:rPr>
          <w:rFonts w:hint="cs"/>
          <w:rtl/>
        </w:rPr>
        <w:t>.</w:t>
      </w:r>
      <w:r>
        <w:rPr>
          <w:rtl/>
        </w:rPr>
        <w:t xml:space="preserve"> </w:t>
      </w:r>
      <w:bookmarkStart w:id="7198" w:name="_ETM_Q10_208149"/>
      <w:bookmarkEnd w:id="7198"/>
      <w:r>
        <w:rPr>
          <w:rtl/>
        </w:rPr>
        <w:t xml:space="preserve">כעת </w:t>
      </w:r>
      <w:bookmarkStart w:id="7199" w:name="_ETM_Q10_208570"/>
      <w:bookmarkEnd w:id="7199"/>
      <w:r>
        <w:rPr>
          <w:rtl/>
        </w:rPr>
        <w:t xml:space="preserve">ישיב </w:t>
      </w:r>
      <w:bookmarkStart w:id="7200" w:name="_ETM_Q10_208960"/>
      <w:bookmarkEnd w:id="7200"/>
      <w:r>
        <w:rPr>
          <w:rtl/>
        </w:rPr>
        <w:t xml:space="preserve">על </w:t>
      </w:r>
      <w:bookmarkStart w:id="7201" w:name="_ETM_Q10_209079"/>
      <w:bookmarkEnd w:id="7201"/>
      <w:r>
        <w:rPr>
          <w:rtl/>
        </w:rPr>
        <w:t xml:space="preserve">ההצעה </w:t>
      </w:r>
      <w:bookmarkStart w:id="7202" w:name="_ETM_Q10_209559"/>
      <w:bookmarkEnd w:id="7202"/>
      <w:r>
        <w:rPr>
          <w:rtl/>
        </w:rPr>
        <w:t xml:space="preserve">השר </w:t>
      </w:r>
      <w:bookmarkStart w:id="7203" w:name="_ETM_Q10_209769"/>
      <w:bookmarkEnd w:id="7203"/>
      <w:r>
        <w:rPr>
          <w:rFonts w:hint="cs"/>
          <w:rtl/>
        </w:rPr>
        <w:t xml:space="preserve">עמיחי </w:t>
      </w:r>
      <w:bookmarkStart w:id="7204" w:name="_ETM_Q10_208000"/>
      <w:bookmarkEnd w:id="7204"/>
      <w:r>
        <w:rPr>
          <w:rFonts w:hint="cs"/>
          <w:rtl/>
        </w:rPr>
        <w:t xml:space="preserve">אליהו, </w:t>
      </w:r>
      <w:bookmarkStart w:id="7205" w:name="_ETM_Q10_210130"/>
      <w:bookmarkStart w:id="7206" w:name="_ETM_Q10_210369"/>
      <w:bookmarkEnd w:id="7205"/>
      <w:bookmarkEnd w:id="7206"/>
      <w:r>
        <w:rPr>
          <w:rtl/>
        </w:rPr>
        <w:t xml:space="preserve">בשם </w:t>
      </w:r>
      <w:bookmarkStart w:id="7207" w:name="_ETM_Q10_210909"/>
      <w:bookmarkEnd w:id="7207"/>
      <w:r>
        <w:rPr>
          <w:rtl/>
        </w:rPr>
        <w:t xml:space="preserve">שר </w:t>
      </w:r>
      <w:bookmarkStart w:id="7208" w:name="_ETM_Q10_211119"/>
      <w:bookmarkEnd w:id="7208"/>
      <w:r>
        <w:rPr>
          <w:rtl/>
        </w:rPr>
        <w:t>התקשורת</w:t>
      </w:r>
      <w:r>
        <w:rPr>
          <w:rFonts w:hint="cs"/>
          <w:rtl/>
        </w:rPr>
        <w:t>,</w:t>
      </w:r>
      <w:r>
        <w:rPr>
          <w:rtl/>
        </w:rPr>
        <w:t xml:space="preserve"> </w:t>
      </w:r>
      <w:bookmarkStart w:id="7209" w:name="_ETM_Q10_213040"/>
      <w:bookmarkEnd w:id="7209"/>
      <w:r>
        <w:rPr>
          <w:rtl/>
        </w:rPr>
        <w:t>בבקשה</w:t>
      </w:r>
      <w:bookmarkStart w:id="7210" w:name="_ETM_Q10_228059"/>
      <w:bookmarkEnd w:id="7210"/>
      <w:r>
        <w:rPr>
          <w:rFonts w:hint="cs"/>
          <w:rtl/>
        </w:rPr>
        <w:t xml:space="preserve">. </w:t>
      </w:r>
      <w:r>
        <w:rPr>
          <w:rtl/>
        </w:rPr>
        <w:t>בבקשה</w:t>
      </w:r>
      <w:r>
        <w:rPr>
          <w:rFonts w:hint="cs"/>
          <w:rtl/>
        </w:rPr>
        <w:t>,</w:t>
      </w:r>
      <w:r>
        <w:rPr>
          <w:rtl/>
        </w:rPr>
        <w:t xml:space="preserve"> </w:t>
      </w:r>
      <w:bookmarkStart w:id="7211" w:name="_ETM_Q10_228510"/>
      <w:bookmarkEnd w:id="7211"/>
      <w:r>
        <w:rPr>
          <w:rtl/>
        </w:rPr>
        <w:t xml:space="preserve">אדוני </w:t>
      </w:r>
      <w:bookmarkStart w:id="7212" w:name="_ETM_Q10_228719"/>
      <w:bookmarkEnd w:id="7212"/>
      <w:r>
        <w:rPr>
          <w:rtl/>
        </w:rPr>
        <w:t>השר</w:t>
      </w:r>
      <w:bookmarkStart w:id="7213" w:name="_ETM_Q10_230089"/>
      <w:bookmarkEnd w:id="7213"/>
      <w:r>
        <w:rPr>
          <w:rFonts w:hint="cs"/>
          <w:rtl/>
        </w:rPr>
        <w:t>.</w:t>
      </w:r>
    </w:p>
    <w:p w:rsidR="00DA3A44" w:rsidRDefault="00DA3A44" w:rsidP="008B62B4">
      <w:pPr>
        <w:rPr>
          <w:rtl/>
        </w:rPr>
      </w:pPr>
      <w:bookmarkStart w:id="7214" w:name="_ETM_Q10_226000"/>
      <w:bookmarkStart w:id="7215" w:name="_ETM_Q10_227000"/>
      <w:bookmarkEnd w:id="7214"/>
      <w:bookmarkEnd w:id="7215"/>
    </w:p>
    <w:p w:rsidR="00DA3A44" w:rsidRDefault="00DA3A44" w:rsidP="008B62B4">
      <w:pPr>
        <w:pStyle w:val="a4"/>
        <w:keepNext/>
        <w:rPr>
          <w:rtl/>
        </w:rPr>
      </w:pPr>
      <w:bookmarkStart w:id="7216" w:name="ET_speaker_6550_2"/>
      <w:r w:rsidRPr="00115577">
        <w:rPr>
          <w:rStyle w:val="TagStyle"/>
          <w:rtl/>
        </w:rPr>
        <w:t xml:space="preserve"> &lt;&lt; דובר &gt;&gt; </w:t>
      </w:r>
      <w:bookmarkStart w:id="7217" w:name="_Toc152790303"/>
      <w:bookmarkStart w:id="7218" w:name="_Toc152790611"/>
      <w:r>
        <w:rPr>
          <w:rtl/>
        </w:rPr>
        <w:t>שר המורשת עמיחי אליהו:</w:t>
      </w:r>
      <w:bookmarkEnd w:id="7217"/>
      <w:bookmarkEnd w:id="7218"/>
      <w:r w:rsidRPr="00115577">
        <w:rPr>
          <w:rStyle w:val="TagStyle"/>
          <w:rtl/>
        </w:rPr>
        <w:t xml:space="preserve"> &lt;&lt; דובר &gt;&gt;</w:t>
      </w:r>
      <w:r>
        <w:rPr>
          <w:rtl/>
        </w:rPr>
        <w:t xml:space="preserve">  </w:t>
      </w:r>
      <w:bookmarkEnd w:id="7216"/>
    </w:p>
    <w:p w:rsidR="00DA3A44" w:rsidRDefault="00DA3A44" w:rsidP="00D532FC">
      <w:pPr>
        <w:rPr>
          <w:rtl/>
        </w:rPr>
      </w:pPr>
    </w:p>
    <w:p w:rsidR="00DA3A44" w:rsidRDefault="00DA3A44" w:rsidP="001E0449">
      <w:pPr>
        <w:rPr>
          <w:rtl/>
        </w:rPr>
      </w:pPr>
      <w:r>
        <w:rPr>
          <w:rtl/>
        </w:rPr>
        <w:t xml:space="preserve">אדוני </w:t>
      </w:r>
      <w:bookmarkStart w:id="7219" w:name="_ETM_Q10_230449"/>
      <w:bookmarkEnd w:id="7219"/>
      <w:r>
        <w:rPr>
          <w:rtl/>
        </w:rPr>
        <w:t>היושב-ראש</w:t>
      </w:r>
      <w:r>
        <w:rPr>
          <w:rFonts w:hint="cs"/>
          <w:rtl/>
        </w:rPr>
        <w:t>,</w:t>
      </w:r>
      <w:r>
        <w:rPr>
          <w:rtl/>
        </w:rPr>
        <w:t xml:space="preserve"> </w:t>
      </w:r>
      <w:bookmarkStart w:id="7220" w:name="_ETM_Q10_231440"/>
      <w:bookmarkEnd w:id="7220"/>
      <w:r>
        <w:rPr>
          <w:rtl/>
        </w:rPr>
        <w:t xml:space="preserve">חבריי </w:t>
      </w:r>
      <w:bookmarkStart w:id="7221" w:name="_ETM_Q10_231979"/>
      <w:bookmarkEnd w:id="7221"/>
      <w:r>
        <w:rPr>
          <w:rtl/>
        </w:rPr>
        <w:t xml:space="preserve">חברי </w:t>
      </w:r>
      <w:bookmarkStart w:id="7222" w:name="_ETM_Q10_232280"/>
      <w:bookmarkEnd w:id="7222"/>
      <w:r>
        <w:rPr>
          <w:rtl/>
        </w:rPr>
        <w:t>הכנסת</w:t>
      </w:r>
      <w:r>
        <w:rPr>
          <w:rFonts w:hint="cs"/>
          <w:rtl/>
        </w:rPr>
        <w:t>,</w:t>
      </w:r>
      <w:r>
        <w:rPr>
          <w:rtl/>
        </w:rPr>
        <w:t xml:space="preserve"> </w:t>
      </w:r>
      <w:bookmarkStart w:id="7223" w:name="_ETM_Q10_232699"/>
      <w:bookmarkEnd w:id="7223"/>
      <w:r>
        <w:rPr>
          <w:rtl/>
        </w:rPr>
        <w:t xml:space="preserve">שוב </w:t>
      </w:r>
      <w:bookmarkStart w:id="7224" w:name="_ETM_Q10_233449"/>
      <w:bookmarkEnd w:id="7224"/>
      <w:r>
        <w:rPr>
          <w:rtl/>
        </w:rPr>
        <w:t xml:space="preserve">בתפילה </w:t>
      </w:r>
      <w:bookmarkStart w:id="7225" w:name="_ETM_Q10_234139"/>
      <w:bookmarkEnd w:id="7225"/>
      <w:r>
        <w:rPr>
          <w:rtl/>
        </w:rPr>
        <w:t xml:space="preserve">גדולה </w:t>
      </w:r>
      <w:bookmarkStart w:id="7226" w:name="_ETM_Q10_234619"/>
      <w:bookmarkStart w:id="7227" w:name="_ETM_Q10_235809"/>
      <w:bookmarkEnd w:id="7226"/>
      <w:bookmarkEnd w:id="7227"/>
      <w:r>
        <w:rPr>
          <w:rtl/>
        </w:rPr>
        <w:t xml:space="preserve">על </w:t>
      </w:r>
      <w:bookmarkStart w:id="7228" w:name="_ETM_Q10_236079"/>
      <w:bookmarkEnd w:id="7228"/>
      <w:r>
        <w:rPr>
          <w:rtl/>
        </w:rPr>
        <w:t xml:space="preserve">החיילים </w:t>
      </w:r>
      <w:bookmarkStart w:id="7229" w:name="_ETM_Q10_236559"/>
      <w:bookmarkEnd w:id="7229"/>
      <w:r>
        <w:rPr>
          <w:rtl/>
        </w:rPr>
        <w:t>שלנו</w:t>
      </w:r>
      <w:r>
        <w:rPr>
          <w:rFonts w:hint="cs"/>
          <w:rtl/>
        </w:rPr>
        <w:t>,</w:t>
      </w:r>
      <w:r>
        <w:rPr>
          <w:rtl/>
        </w:rPr>
        <w:t xml:space="preserve"> </w:t>
      </w:r>
      <w:bookmarkStart w:id="7230" w:name="_ETM_Q10_236949"/>
      <w:bookmarkEnd w:id="7230"/>
      <w:r>
        <w:rPr>
          <w:rtl/>
        </w:rPr>
        <w:t xml:space="preserve">על </w:t>
      </w:r>
      <w:bookmarkStart w:id="7231" w:name="_ETM_Q10_237010"/>
      <w:bookmarkEnd w:id="7231"/>
      <w:r>
        <w:rPr>
          <w:rtl/>
        </w:rPr>
        <w:t xml:space="preserve">כוחות </w:t>
      </w:r>
      <w:bookmarkStart w:id="7232" w:name="_ETM_Q10_237309"/>
      <w:bookmarkEnd w:id="7232"/>
      <w:r>
        <w:rPr>
          <w:rtl/>
        </w:rPr>
        <w:t>הביטחון</w:t>
      </w:r>
      <w:r>
        <w:rPr>
          <w:rFonts w:hint="cs"/>
          <w:rtl/>
        </w:rPr>
        <w:t>,</w:t>
      </w:r>
      <w:r>
        <w:rPr>
          <w:rtl/>
        </w:rPr>
        <w:t xml:space="preserve"> </w:t>
      </w:r>
      <w:bookmarkStart w:id="7233" w:name="_ETM_Q10_238649"/>
      <w:bookmarkEnd w:id="7233"/>
      <w:r>
        <w:rPr>
          <w:rtl/>
        </w:rPr>
        <w:t xml:space="preserve">על </w:t>
      </w:r>
      <w:bookmarkStart w:id="7234" w:name="_ETM_Q10_238829"/>
      <w:bookmarkEnd w:id="7234"/>
      <w:r>
        <w:rPr>
          <w:rtl/>
        </w:rPr>
        <w:t>החטופים</w:t>
      </w:r>
      <w:r>
        <w:rPr>
          <w:rFonts w:hint="cs"/>
          <w:rtl/>
        </w:rPr>
        <w:t>,</w:t>
      </w:r>
      <w:r>
        <w:rPr>
          <w:rtl/>
        </w:rPr>
        <w:t xml:space="preserve"> </w:t>
      </w:r>
      <w:bookmarkStart w:id="7235" w:name="_ETM_Q10_241059"/>
      <w:bookmarkEnd w:id="7235"/>
      <w:r>
        <w:rPr>
          <w:rtl/>
        </w:rPr>
        <w:t xml:space="preserve">תודה </w:t>
      </w:r>
      <w:bookmarkStart w:id="7236" w:name="_ETM_Q10_241479"/>
      <w:bookmarkEnd w:id="7236"/>
      <w:r>
        <w:rPr>
          <w:rtl/>
        </w:rPr>
        <w:t>ל</w:t>
      </w:r>
      <w:r>
        <w:rPr>
          <w:rFonts w:hint="cs"/>
          <w:rtl/>
        </w:rPr>
        <w:t>ה</w:t>
      </w:r>
      <w:r>
        <w:rPr>
          <w:rtl/>
        </w:rPr>
        <w:t xml:space="preserve">שם </w:t>
      </w:r>
      <w:bookmarkStart w:id="7237" w:name="_ETM_Q10_241869"/>
      <w:bookmarkEnd w:id="7237"/>
      <w:r>
        <w:rPr>
          <w:rtl/>
        </w:rPr>
        <w:t xml:space="preserve">על </w:t>
      </w:r>
      <w:bookmarkStart w:id="7238" w:name="_ETM_Q10_241959"/>
      <w:bookmarkEnd w:id="7238"/>
      <w:r>
        <w:rPr>
          <w:rtl/>
        </w:rPr>
        <w:t xml:space="preserve">כל </w:t>
      </w:r>
      <w:bookmarkStart w:id="7239" w:name="_ETM_Q10_242139"/>
      <w:bookmarkEnd w:id="7239"/>
      <w:r>
        <w:rPr>
          <w:rtl/>
        </w:rPr>
        <w:t>ניצחון</w:t>
      </w:r>
      <w:r>
        <w:rPr>
          <w:rFonts w:hint="cs"/>
          <w:rtl/>
        </w:rPr>
        <w:t>,</w:t>
      </w:r>
      <w:r>
        <w:rPr>
          <w:rtl/>
        </w:rPr>
        <w:t xml:space="preserve"> </w:t>
      </w:r>
      <w:bookmarkStart w:id="7240" w:name="_ETM_Q10_242739"/>
      <w:bookmarkEnd w:id="7240"/>
      <w:r>
        <w:rPr>
          <w:rtl/>
        </w:rPr>
        <w:t xml:space="preserve">ותפילה </w:t>
      </w:r>
      <w:bookmarkStart w:id="7241" w:name="_ETM_Q10_243189"/>
      <w:bookmarkEnd w:id="7241"/>
      <w:r>
        <w:rPr>
          <w:rtl/>
        </w:rPr>
        <w:t xml:space="preserve">גדולה </w:t>
      </w:r>
      <w:bookmarkStart w:id="7242" w:name="_ETM_Q10_243519"/>
      <w:bookmarkEnd w:id="7242"/>
      <w:r>
        <w:rPr>
          <w:rtl/>
        </w:rPr>
        <w:t>לרפוא</w:t>
      </w:r>
      <w:bookmarkStart w:id="7243" w:name="_ETM_Q10_243909"/>
      <w:bookmarkEnd w:id="7243"/>
      <w:r>
        <w:rPr>
          <w:rtl/>
        </w:rPr>
        <w:t xml:space="preserve">ת </w:t>
      </w:r>
      <w:bookmarkStart w:id="7244" w:name="_ETM_Q10_243999"/>
      <w:bookmarkEnd w:id="7244"/>
      <w:r>
        <w:rPr>
          <w:rtl/>
        </w:rPr>
        <w:t>הפצועים</w:t>
      </w:r>
      <w:r>
        <w:rPr>
          <w:rFonts w:hint="cs"/>
          <w:rtl/>
        </w:rPr>
        <w:t>.</w:t>
      </w:r>
    </w:p>
    <w:p w:rsidR="00DA3A44" w:rsidRDefault="00DA3A44" w:rsidP="008B62B4">
      <w:pPr>
        <w:rPr>
          <w:rtl/>
        </w:rPr>
      </w:pPr>
    </w:p>
    <w:p w:rsidR="00DA3A44" w:rsidRDefault="00DA3A44" w:rsidP="008B62B4">
      <w:pPr>
        <w:rPr>
          <w:rtl/>
        </w:rPr>
      </w:pPr>
      <w:bookmarkStart w:id="7245" w:name="_ETM_Q10_245000"/>
      <w:bookmarkStart w:id="7246" w:name="_ETM_Q10_246080"/>
      <w:bookmarkEnd w:id="7245"/>
      <w:bookmarkEnd w:id="7246"/>
      <w:r>
        <w:rPr>
          <w:rtl/>
        </w:rPr>
        <w:t xml:space="preserve">אדוני </w:t>
      </w:r>
      <w:bookmarkStart w:id="7247" w:name="_ETM_Q10_246260"/>
      <w:bookmarkEnd w:id="7247"/>
      <w:r>
        <w:rPr>
          <w:rtl/>
        </w:rPr>
        <w:t>היושב-ראש</w:t>
      </w:r>
      <w:r>
        <w:rPr>
          <w:rFonts w:hint="cs"/>
          <w:rtl/>
        </w:rPr>
        <w:t>,</w:t>
      </w:r>
      <w:r>
        <w:rPr>
          <w:rtl/>
        </w:rPr>
        <w:t xml:space="preserve"> </w:t>
      </w:r>
      <w:bookmarkStart w:id="7248" w:name="_ETM_Q10_247160"/>
      <w:bookmarkEnd w:id="7248"/>
      <w:r>
        <w:rPr>
          <w:rtl/>
        </w:rPr>
        <w:t xml:space="preserve">אני </w:t>
      </w:r>
      <w:bookmarkStart w:id="7249" w:name="_ETM_Q10_247250"/>
      <w:bookmarkEnd w:id="7249"/>
      <w:r>
        <w:rPr>
          <w:rtl/>
        </w:rPr>
        <w:t xml:space="preserve">מתכבד </w:t>
      </w:r>
      <w:bookmarkStart w:id="7250" w:name="_ETM_Q10_247640"/>
      <w:bookmarkEnd w:id="7250"/>
      <w:r>
        <w:rPr>
          <w:rtl/>
        </w:rPr>
        <w:t xml:space="preserve">להשיב </w:t>
      </w:r>
      <w:bookmarkStart w:id="7251" w:name="_ETM_Q10_247940"/>
      <w:bookmarkEnd w:id="7251"/>
      <w:r>
        <w:rPr>
          <w:rtl/>
        </w:rPr>
        <w:t xml:space="preserve">בשמו </w:t>
      </w:r>
      <w:bookmarkStart w:id="7252" w:name="_ETM_Q10_248180"/>
      <w:bookmarkEnd w:id="7252"/>
      <w:r>
        <w:rPr>
          <w:rtl/>
        </w:rPr>
        <w:t xml:space="preserve">של </w:t>
      </w:r>
      <w:bookmarkStart w:id="7253" w:name="_ETM_Q10_248330"/>
      <w:bookmarkEnd w:id="7253"/>
      <w:r>
        <w:rPr>
          <w:rtl/>
        </w:rPr>
        <w:t xml:space="preserve">חבר </w:t>
      </w:r>
      <w:bookmarkStart w:id="7254" w:name="_ETM_Q10_248569"/>
      <w:bookmarkEnd w:id="7254"/>
      <w:r>
        <w:rPr>
          <w:rtl/>
        </w:rPr>
        <w:t xml:space="preserve">הכנסת </w:t>
      </w:r>
      <w:bookmarkStart w:id="7255" w:name="_ETM_Q10_248959"/>
      <w:bookmarkEnd w:id="7255"/>
      <w:r>
        <w:rPr>
          <w:rtl/>
        </w:rPr>
        <w:t xml:space="preserve">ד"ר </w:t>
      </w:r>
      <w:bookmarkStart w:id="7256" w:name="_ETM_Q10_249260"/>
      <w:bookmarkEnd w:id="7256"/>
      <w:r>
        <w:rPr>
          <w:rtl/>
        </w:rPr>
        <w:t xml:space="preserve">שלמה </w:t>
      </w:r>
      <w:bookmarkStart w:id="7257" w:name="_ETM_Q10_249590"/>
      <w:bookmarkEnd w:id="7257"/>
      <w:r>
        <w:rPr>
          <w:rtl/>
        </w:rPr>
        <w:t>קרעי</w:t>
      </w:r>
      <w:r>
        <w:rPr>
          <w:rFonts w:hint="cs"/>
          <w:rtl/>
        </w:rPr>
        <w:t>,</w:t>
      </w:r>
      <w:r>
        <w:rPr>
          <w:rtl/>
        </w:rPr>
        <w:t xml:space="preserve"> </w:t>
      </w:r>
      <w:bookmarkStart w:id="7258" w:name="_ETM_Q10_251160"/>
      <w:bookmarkEnd w:id="7258"/>
      <w:r>
        <w:rPr>
          <w:rtl/>
        </w:rPr>
        <w:t xml:space="preserve">שר </w:t>
      </w:r>
      <w:bookmarkStart w:id="7259" w:name="_ETM_Q10_251490"/>
      <w:bookmarkEnd w:id="7259"/>
      <w:r>
        <w:rPr>
          <w:rtl/>
        </w:rPr>
        <w:t>התקשורת</w:t>
      </w:r>
      <w:r>
        <w:rPr>
          <w:rFonts w:hint="cs"/>
          <w:rtl/>
        </w:rPr>
        <w:t>,</w:t>
      </w:r>
      <w:r>
        <w:rPr>
          <w:rtl/>
        </w:rPr>
        <w:t xml:space="preserve"> </w:t>
      </w:r>
      <w:bookmarkStart w:id="7260" w:name="_ETM_Q10_252679"/>
      <w:bookmarkStart w:id="7261" w:name="_ETM_Q10_254170"/>
      <w:bookmarkStart w:id="7262" w:name="_ETM_Q10_254259"/>
      <w:bookmarkStart w:id="7263" w:name="_ETM_Q10_257289"/>
      <w:bookmarkEnd w:id="7260"/>
      <w:bookmarkEnd w:id="7261"/>
      <w:bookmarkEnd w:id="7262"/>
      <w:bookmarkEnd w:id="7263"/>
      <w:r>
        <w:rPr>
          <w:rFonts w:hint="cs"/>
          <w:rtl/>
        </w:rPr>
        <w:t>ע</w:t>
      </w:r>
      <w:r>
        <w:rPr>
          <w:rtl/>
        </w:rPr>
        <w:t>ל</w:t>
      </w:r>
      <w:r>
        <w:rPr>
          <w:rFonts w:hint="cs"/>
          <w:rtl/>
        </w:rPr>
        <w:t xml:space="preserve"> </w:t>
      </w:r>
      <w:r>
        <w:rPr>
          <w:rtl/>
        </w:rPr>
        <w:t>פני</w:t>
      </w:r>
      <w:r>
        <w:rPr>
          <w:rFonts w:hint="cs"/>
          <w:rtl/>
        </w:rPr>
        <w:t>ות</w:t>
      </w:r>
      <w:bookmarkStart w:id="7264" w:name="_ETM_Q10_257619"/>
      <w:bookmarkEnd w:id="7264"/>
      <w:r>
        <w:rPr>
          <w:rtl/>
        </w:rPr>
        <w:t xml:space="preserve"> </w:t>
      </w:r>
      <w:bookmarkStart w:id="7265" w:name="_ETM_Q10_257740"/>
      <w:bookmarkEnd w:id="7265"/>
      <w:r>
        <w:rPr>
          <w:rtl/>
        </w:rPr>
        <w:t xml:space="preserve">חברי </w:t>
      </w:r>
      <w:bookmarkStart w:id="7266" w:name="_ETM_Q10_257979"/>
      <w:bookmarkEnd w:id="7266"/>
      <w:r>
        <w:rPr>
          <w:rtl/>
        </w:rPr>
        <w:t xml:space="preserve">הכנסת </w:t>
      </w:r>
      <w:bookmarkStart w:id="7267" w:name="_ETM_Q10_258310"/>
      <w:bookmarkEnd w:id="7267"/>
      <w:r>
        <w:rPr>
          <w:rtl/>
        </w:rPr>
        <w:t xml:space="preserve">בשל </w:t>
      </w:r>
      <w:bookmarkStart w:id="7268" w:name="_ETM_Q10_258579"/>
      <w:bookmarkEnd w:id="7268"/>
      <w:r>
        <w:rPr>
          <w:rtl/>
        </w:rPr>
        <w:t xml:space="preserve">התקלה </w:t>
      </w:r>
      <w:bookmarkStart w:id="7269" w:name="_ETM_Q10_258969"/>
      <w:bookmarkEnd w:id="7269"/>
      <w:r>
        <w:rPr>
          <w:rtl/>
        </w:rPr>
        <w:t xml:space="preserve">שאירעה </w:t>
      </w:r>
      <w:bookmarkStart w:id="7270" w:name="_ETM_Q10_259270"/>
      <w:bookmarkEnd w:id="7270"/>
      <w:r>
        <w:rPr>
          <w:rtl/>
        </w:rPr>
        <w:t xml:space="preserve">בשבוע </w:t>
      </w:r>
      <w:bookmarkStart w:id="7271" w:name="_ETM_Q10_259630"/>
      <w:bookmarkEnd w:id="7271"/>
      <w:r>
        <w:rPr>
          <w:rtl/>
        </w:rPr>
        <w:t xml:space="preserve">שעבר </w:t>
      </w:r>
      <w:bookmarkStart w:id="7272" w:name="_ETM_Q10_259959"/>
      <w:bookmarkStart w:id="7273" w:name="_ETM_Q10_260439"/>
      <w:bookmarkEnd w:id="7272"/>
      <w:bookmarkEnd w:id="7273"/>
      <w:r>
        <w:rPr>
          <w:rtl/>
        </w:rPr>
        <w:t xml:space="preserve">וכתוצאה </w:t>
      </w:r>
      <w:bookmarkStart w:id="7274" w:name="_ETM_Q10_260979"/>
      <w:bookmarkEnd w:id="7274"/>
      <w:r>
        <w:rPr>
          <w:rtl/>
        </w:rPr>
        <w:t xml:space="preserve">ממנה </w:t>
      </w:r>
      <w:bookmarkStart w:id="7275" w:name="_ETM_Q10_261249"/>
      <w:bookmarkEnd w:id="7275"/>
      <w:r>
        <w:rPr>
          <w:rtl/>
        </w:rPr>
        <w:t xml:space="preserve">נפגעה </w:t>
      </w:r>
      <w:bookmarkStart w:id="7276" w:name="_ETM_Q10_261670"/>
      <w:bookmarkEnd w:id="7276"/>
      <w:r>
        <w:rPr>
          <w:rtl/>
        </w:rPr>
        <w:t xml:space="preserve">האפשרות </w:t>
      </w:r>
      <w:bookmarkStart w:id="7277" w:name="_ETM_Q10_262119"/>
      <w:bookmarkEnd w:id="7277"/>
      <w:r>
        <w:rPr>
          <w:rtl/>
        </w:rPr>
        <w:t xml:space="preserve">לחייג </w:t>
      </w:r>
      <w:bookmarkStart w:id="7278" w:name="_ETM_Q10_263420"/>
      <w:bookmarkEnd w:id="7278"/>
      <w:r>
        <w:rPr>
          <w:rtl/>
        </w:rPr>
        <w:t xml:space="preserve">למוקדי </w:t>
      </w:r>
      <w:bookmarkStart w:id="7279" w:name="_ETM_Q10_264020"/>
      <w:bookmarkEnd w:id="7279"/>
      <w:r>
        <w:rPr>
          <w:rtl/>
        </w:rPr>
        <w:t>החירום</w:t>
      </w:r>
      <w:r>
        <w:rPr>
          <w:rFonts w:hint="cs"/>
          <w:rtl/>
        </w:rPr>
        <w:t>.</w:t>
      </w:r>
    </w:p>
    <w:p w:rsidR="00DA3A44" w:rsidRDefault="00DA3A44" w:rsidP="008B62B4">
      <w:pPr>
        <w:rPr>
          <w:rtl/>
        </w:rPr>
      </w:pPr>
      <w:bookmarkStart w:id="7280" w:name="_ETM_Q10_261000"/>
      <w:bookmarkEnd w:id="7280"/>
    </w:p>
    <w:p w:rsidR="00DA3A44" w:rsidRDefault="00DA3A44" w:rsidP="008B62B4">
      <w:pPr>
        <w:rPr>
          <w:rtl/>
        </w:rPr>
      </w:pPr>
      <w:bookmarkStart w:id="7281" w:name="_ETM_Q10_262000"/>
      <w:bookmarkEnd w:id="7281"/>
      <w:r>
        <w:rPr>
          <w:rFonts w:hint="cs"/>
          <w:rtl/>
        </w:rPr>
        <w:t>רקע:</w:t>
      </w:r>
      <w:r>
        <w:rPr>
          <w:rtl/>
        </w:rPr>
        <w:t xml:space="preserve"> </w:t>
      </w:r>
      <w:bookmarkStart w:id="7282" w:name="_ETM_Q10_265850"/>
      <w:bookmarkStart w:id="7283" w:name="_ETM_Q10_266780"/>
      <w:bookmarkEnd w:id="7282"/>
      <w:bookmarkEnd w:id="7283"/>
      <w:r>
        <w:rPr>
          <w:rFonts w:hint="cs"/>
          <w:rtl/>
        </w:rPr>
        <w:t>ח</w:t>
      </w:r>
      <w:r>
        <w:rPr>
          <w:rtl/>
        </w:rPr>
        <w:t xml:space="preserve">ברת בזק מפעילה שתי </w:t>
      </w:r>
      <w:r>
        <w:rPr>
          <w:rFonts w:hint="cs"/>
          <w:rtl/>
        </w:rPr>
        <w:t>ח</w:t>
      </w:r>
      <w:r>
        <w:rPr>
          <w:rtl/>
        </w:rPr>
        <w:t>וות שרתים</w:t>
      </w:r>
      <w:r>
        <w:rPr>
          <w:rFonts w:hint="cs"/>
          <w:rtl/>
        </w:rPr>
        <w:t>.</w:t>
      </w:r>
      <w:r>
        <w:rPr>
          <w:rtl/>
        </w:rPr>
        <w:t xml:space="preserve"> </w:t>
      </w:r>
      <w:r>
        <w:rPr>
          <w:rFonts w:hint="cs"/>
          <w:rtl/>
        </w:rPr>
        <w:t>ח</w:t>
      </w:r>
      <w:r>
        <w:rPr>
          <w:rtl/>
        </w:rPr>
        <w:t>ווה אחת נמצאת ביפו ו</w:t>
      </w:r>
      <w:r>
        <w:rPr>
          <w:rFonts w:hint="cs"/>
          <w:rtl/>
        </w:rPr>
        <w:t>ח</w:t>
      </w:r>
      <w:r>
        <w:rPr>
          <w:rtl/>
        </w:rPr>
        <w:t>ווה שני</w:t>
      </w:r>
      <w:r>
        <w:rPr>
          <w:rFonts w:hint="cs"/>
          <w:rtl/>
        </w:rPr>
        <w:t>י</w:t>
      </w:r>
      <w:r>
        <w:rPr>
          <w:rtl/>
        </w:rPr>
        <w:t>ה נמצאת בירושלים. כל המערך ההנדסי ברשת בזק בעל יכולת שרידות גבוהה, הן ברמת כל חווה בפני עצמה והן בין החוות השונות</w:t>
      </w:r>
      <w:r>
        <w:rPr>
          <w:rFonts w:hint="cs"/>
          <w:rtl/>
        </w:rPr>
        <w:t xml:space="preserve"> –</w:t>
      </w:r>
      <w:r>
        <w:rPr>
          <w:rtl/>
        </w:rPr>
        <w:t xml:space="preserve"> בשרידות ג</w:t>
      </w:r>
      <w:r>
        <w:rPr>
          <w:rFonts w:hint="cs"/>
          <w:rtl/>
        </w:rPr>
        <w:t>י</w:t>
      </w:r>
      <w:r>
        <w:rPr>
          <w:rtl/>
        </w:rPr>
        <w:t>אוגרפית אשר נבדקת מעת לעת.</w:t>
      </w:r>
    </w:p>
    <w:p w:rsidR="00DA3A44" w:rsidRDefault="00DA3A44" w:rsidP="008B62B4">
      <w:pPr>
        <w:rPr>
          <w:rtl/>
        </w:rPr>
      </w:pPr>
    </w:p>
    <w:p w:rsidR="00DA3A44" w:rsidRDefault="00DA3A44" w:rsidP="000E5899">
      <w:pPr>
        <w:rPr>
          <w:rtl/>
        </w:rPr>
      </w:pPr>
      <w:bookmarkStart w:id="7284" w:name="_ETM_Q10_290000"/>
      <w:bookmarkEnd w:id="7284"/>
      <w:r>
        <w:rPr>
          <w:rtl/>
        </w:rPr>
        <w:t>ביום ג' 28 בנובמבר</w:t>
      </w:r>
      <w:r>
        <w:rPr>
          <w:rFonts w:hint="cs"/>
          <w:rtl/>
        </w:rPr>
        <w:t>,</w:t>
      </w:r>
      <w:r>
        <w:rPr>
          <w:rtl/>
        </w:rPr>
        <w:t xml:space="preserve"> בשעת חצות, החלה עבודה יזומה לתחזוקת מערכות מתח </w:t>
      </w:r>
      <w:r>
        <w:rPr>
          <w:rFonts w:hint="cs"/>
          <w:rtl/>
        </w:rPr>
        <w:t>ה</w:t>
      </w:r>
      <w:r>
        <w:rPr>
          <w:rtl/>
        </w:rPr>
        <w:t xml:space="preserve">גבוה בחוות השרתים של חברת בזק ביפו, </w:t>
      </w:r>
      <w:r w:rsidR="0045203B">
        <w:rPr>
          <w:rFonts w:hint="cs"/>
          <w:rtl/>
        </w:rPr>
        <w:t>ו</w:t>
      </w:r>
      <w:r>
        <w:rPr>
          <w:rtl/>
        </w:rPr>
        <w:t>במהלכה אירעה פגיעה בשירות בחוות</w:t>
      </w:r>
      <w:r>
        <w:rPr>
          <w:rFonts w:hint="cs"/>
          <w:rtl/>
        </w:rPr>
        <w:t xml:space="preserve"> </w:t>
      </w:r>
      <w:r>
        <w:rPr>
          <w:rtl/>
        </w:rPr>
        <w:t>השרתים.</w:t>
      </w:r>
      <w:r>
        <w:rPr>
          <w:rFonts w:hint="cs"/>
          <w:rtl/>
        </w:rPr>
        <w:t xml:space="preserve"> </w:t>
      </w:r>
      <w:r>
        <w:rPr>
          <w:rtl/>
        </w:rPr>
        <w:t>יצוין כ</w:t>
      </w:r>
      <w:r>
        <w:rPr>
          <w:rFonts w:hint="cs"/>
          <w:rtl/>
        </w:rPr>
        <w:t>י</w:t>
      </w:r>
      <w:r>
        <w:rPr>
          <w:rtl/>
        </w:rPr>
        <w:t xml:space="preserve"> מדובר בעבודה יזומה שגרתית המתבצעת פעמיים בשנה</w:t>
      </w:r>
      <w:r w:rsidR="000E5899">
        <w:rPr>
          <w:rFonts w:hint="cs"/>
          <w:rtl/>
        </w:rPr>
        <w:t xml:space="preserve"> אשר</w:t>
      </w:r>
      <w:r>
        <w:rPr>
          <w:rtl/>
        </w:rPr>
        <w:t xml:space="preserve"> נד</w:t>
      </w:r>
      <w:r>
        <w:rPr>
          <w:rFonts w:hint="cs"/>
          <w:rtl/>
        </w:rPr>
        <w:t>ח</w:t>
      </w:r>
      <w:r>
        <w:rPr>
          <w:rtl/>
        </w:rPr>
        <w:t>תה ב</w:t>
      </w:r>
      <w:r>
        <w:rPr>
          <w:rFonts w:hint="cs"/>
          <w:rtl/>
        </w:rPr>
        <w:t>כמה</w:t>
      </w:r>
      <w:r>
        <w:rPr>
          <w:rtl/>
        </w:rPr>
        <w:t xml:space="preserve"> שבועות לאחר שבמקור תוכננה להתבצע בשבוע הראשון ללחימה.</w:t>
      </w:r>
      <w:bookmarkStart w:id="7285" w:name="_ETM_Q10_316000"/>
      <w:bookmarkEnd w:id="7285"/>
      <w:r>
        <w:rPr>
          <w:rFonts w:hint="cs"/>
          <w:rtl/>
        </w:rPr>
        <w:t xml:space="preserve"> </w:t>
      </w:r>
      <w:r>
        <w:rPr>
          <w:rtl/>
        </w:rPr>
        <w:t>בשעה 01:05 התרחשה נפילה של כל מערך החשמל בחוות השרתים</w:t>
      </w:r>
      <w:r>
        <w:rPr>
          <w:rFonts w:hint="cs"/>
          <w:rtl/>
        </w:rPr>
        <w:t>,</w:t>
      </w:r>
      <w:r>
        <w:rPr>
          <w:rtl/>
        </w:rPr>
        <w:t xml:space="preserve"> כולל נפילת מערכי הגיבוי, מערכת אל</w:t>
      </w:r>
      <w:r>
        <w:rPr>
          <w:rFonts w:hint="cs"/>
          <w:rtl/>
        </w:rPr>
        <w:t>-</w:t>
      </w:r>
      <w:r>
        <w:rPr>
          <w:rtl/>
        </w:rPr>
        <w:t>פסק וגיבו</w:t>
      </w:r>
      <w:r>
        <w:rPr>
          <w:rFonts w:hint="cs"/>
          <w:rtl/>
        </w:rPr>
        <w:t>י</w:t>
      </w:r>
      <w:r>
        <w:rPr>
          <w:rtl/>
        </w:rPr>
        <w:t xml:space="preserve"> מצברים, שגררו הפסקת מתן שירותים מהחווה ביפו. בשעה 02:40 חודשה הזנת המתח לחווה ע</w:t>
      </w:r>
      <w:r>
        <w:rPr>
          <w:rFonts w:hint="cs"/>
          <w:rtl/>
        </w:rPr>
        <w:t>ל ידי</w:t>
      </w:r>
      <w:r>
        <w:rPr>
          <w:rtl/>
        </w:rPr>
        <w:t xml:space="preserve"> העברת מערכות אנרגיה לעוקף תפעולי כדי לספק הזנת חשמל לחווה.</w:t>
      </w:r>
    </w:p>
    <w:p w:rsidR="00DA3A44" w:rsidRDefault="00DA3A44" w:rsidP="008B62B4">
      <w:pPr>
        <w:rPr>
          <w:rtl/>
        </w:rPr>
      </w:pPr>
      <w:bookmarkStart w:id="7286" w:name="_ETM_Q10_342000"/>
      <w:bookmarkEnd w:id="7286"/>
    </w:p>
    <w:p w:rsidR="00DA3A44" w:rsidRDefault="00DA3A44" w:rsidP="008B62B4">
      <w:pPr>
        <w:rPr>
          <w:rtl/>
        </w:rPr>
      </w:pPr>
      <w:bookmarkStart w:id="7287" w:name="_ETM_Q10_337000"/>
      <w:bookmarkEnd w:id="7287"/>
      <w:r>
        <w:rPr>
          <w:rFonts w:hint="cs"/>
          <w:rtl/>
        </w:rPr>
        <w:t>כ</w:t>
      </w:r>
      <w:r>
        <w:rPr>
          <w:rtl/>
        </w:rPr>
        <w:t>תוצאה מנפילת חוות השרתים ביפו, רוב שירות</w:t>
      </w:r>
      <w:r>
        <w:rPr>
          <w:rFonts w:hint="cs"/>
          <w:rtl/>
        </w:rPr>
        <w:t>י</w:t>
      </w:r>
      <w:r>
        <w:rPr>
          <w:rtl/>
        </w:rPr>
        <w:t xml:space="preserve"> חברת בזק ניתנו ללא פגיעה מורגשת למנויים באמצעות מערכות הגיבוי בחווה בירושלים. חלק קטן מהמערך ההנדסי המספק את שירות</w:t>
      </w:r>
      <w:r>
        <w:rPr>
          <w:rFonts w:hint="cs"/>
          <w:rtl/>
        </w:rPr>
        <w:t xml:space="preserve">י </w:t>
      </w:r>
      <w:r>
        <w:rPr>
          <w:rtl/>
        </w:rPr>
        <w:t xml:space="preserve">הטלפוניה לא נכנס לפעולה בחווה בירושלים, </w:t>
      </w:r>
      <w:r w:rsidR="000E5899">
        <w:rPr>
          <w:rFonts w:hint="cs"/>
          <w:rtl/>
        </w:rPr>
        <w:t>ו</w:t>
      </w:r>
      <w:r>
        <w:rPr>
          <w:rtl/>
        </w:rPr>
        <w:t>בכלל זה מוקדי החירום שהושבתו.</w:t>
      </w:r>
      <w:r>
        <w:rPr>
          <w:rFonts w:hint="cs"/>
          <w:rtl/>
        </w:rPr>
        <w:t xml:space="preserve"> </w:t>
      </w:r>
      <w:r>
        <w:rPr>
          <w:rtl/>
        </w:rPr>
        <w:t xml:space="preserve">עד השעה 06:55 </w:t>
      </w:r>
      <w:r>
        <w:rPr>
          <w:rFonts w:hint="cs"/>
          <w:rtl/>
        </w:rPr>
        <w:t>ח</w:t>
      </w:r>
      <w:r>
        <w:rPr>
          <w:rtl/>
        </w:rPr>
        <w:t>ודשה במלואה היכולת לבצע שי</w:t>
      </w:r>
      <w:r>
        <w:rPr>
          <w:rFonts w:hint="cs"/>
          <w:rtl/>
        </w:rPr>
        <w:t>ח</w:t>
      </w:r>
      <w:r>
        <w:rPr>
          <w:rtl/>
        </w:rPr>
        <w:t>ות לגופי החירום מכלל מפעילי התקשורת.</w:t>
      </w:r>
    </w:p>
    <w:p w:rsidR="00DA3A44" w:rsidRDefault="00DA3A44" w:rsidP="008B62B4">
      <w:pPr>
        <w:rPr>
          <w:rtl/>
        </w:rPr>
      </w:pPr>
    </w:p>
    <w:p w:rsidR="00DA3A44" w:rsidRDefault="00DA3A44" w:rsidP="008B62B4">
      <w:pPr>
        <w:rPr>
          <w:rtl/>
        </w:rPr>
      </w:pPr>
      <w:r>
        <w:rPr>
          <w:rFonts w:hint="cs"/>
          <w:rtl/>
        </w:rPr>
        <w:t xml:space="preserve">עכשיו </w:t>
      </w:r>
      <w:bookmarkStart w:id="7288" w:name="_ETM_Q10_369000"/>
      <w:bookmarkEnd w:id="7288"/>
      <w:r>
        <w:rPr>
          <w:rFonts w:hint="cs"/>
          <w:rtl/>
        </w:rPr>
        <w:t xml:space="preserve">למענה. </w:t>
      </w:r>
      <w:r>
        <w:rPr>
          <w:rtl/>
        </w:rPr>
        <w:t>פעילות משרד התקשורת:</w:t>
      </w:r>
      <w:r>
        <w:rPr>
          <w:rFonts w:hint="cs"/>
          <w:rtl/>
        </w:rPr>
        <w:t xml:space="preserve"> </w:t>
      </w:r>
      <w:r>
        <w:rPr>
          <w:rtl/>
        </w:rPr>
        <w:t>מתחילת האירוע, ביום שלישי ב</w:t>
      </w:r>
      <w:r>
        <w:rPr>
          <w:rFonts w:hint="cs"/>
          <w:rtl/>
        </w:rPr>
        <w:t xml:space="preserve">-01:30 </w:t>
      </w:r>
      <w:r>
        <w:rPr>
          <w:rtl/>
        </w:rPr>
        <w:t xml:space="preserve">קיבל שר התקשורת עדכון על כך מאזרחים מודאגים, </w:t>
      </w:r>
      <w:r>
        <w:rPr>
          <w:rFonts w:hint="cs"/>
          <w:rtl/>
        </w:rPr>
        <w:t>ו</w:t>
      </w:r>
      <w:r>
        <w:rPr>
          <w:rtl/>
        </w:rPr>
        <w:t>ביניהם שר הפנים משה ארבל. השר קיים דיון חירום טלפונ</w:t>
      </w:r>
      <w:r>
        <w:rPr>
          <w:rFonts w:hint="cs"/>
          <w:rtl/>
        </w:rPr>
        <w:t>י</w:t>
      </w:r>
      <w:r>
        <w:rPr>
          <w:rtl/>
        </w:rPr>
        <w:t xml:space="preserve"> באופן מיידי עם גורמי המקצוע במשרד ועם השר לב</w:t>
      </w:r>
      <w:r>
        <w:rPr>
          <w:rFonts w:hint="cs"/>
          <w:rtl/>
        </w:rPr>
        <w:t>י</w:t>
      </w:r>
      <w:r>
        <w:rPr>
          <w:rtl/>
        </w:rPr>
        <w:t>טחון לאומי איתמר בן גביר</w:t>
      </w:r>
      <w:r>
        <w:rPr>
          <w:rFonts w:hint="cs"/>
          <w:rtl/>
        </w:rPr>
        <w:t>,</w:t>
      </w:r>
      <w:r>
        <w:rPr>
          <w:rtl/>
        </w:rPr>
        <w:t xml:space="preserve"> שפעל במקביל במשרדו.</w:t>
      </w:r>
      <w:r>
        <w:rPr>
          <w:rFonts w:hint="cs"/>
          <w:rtl/>
        </w:rPr>
        <w:t xml:space="preserve"> </w:t>
      </w:r>
      <w:r>
        <w:rPr>
          <w:rtl/>
        </w:rPr>
        <w:t xml:space="preserve">מאותו </w:t>
      </w:r>
      <w:r>
        <w:rPr>
          <w:rFonts w:hint="cs"/>
          <w:rtl/>
        </w:rPr>
        <w:t>ה</w:t>
      </w:r>
      <w:r>
        <w:rPr>
          <w:rtl/>
        </w:rPr>
        <w:t>רגע</w:t>
      </w:r>
      <w:r>
        <w:rPr>
          <w:rFonts w:hint="cs"/>
          <w:rtl/>
        </w:rPr>
        <w:t xml:space="preserve"> </w:t>
      </w:r>
      <w:r>
        <w:rPr>
          <w:rtl/>
        </w:rPr>
        <w:t>–</w:t>
      </w:r>
      <w:r>
        <w:rPr>
          <w:rFonts w:hint="cs"/>
          <w:rtl/>
        </w:rPr>
        <w:t xml:space="preserve"> חברים, זה </w:t>
      </w:r>
      <w:bookmarkStart w:id="7289" w:name="_ETM_Q10_390000"/>
      <w:bookmarkEnd w:id="7289"/>
      <w:r>
        <w:rPr>
          <w:rFonts w:hint="cs"/>
          <w:rtl/>
        </w:rPr>
        <w:t xml:space="preserve">נושא חשוב. זו שאלה חשובה, וחשוב שמקשיבים. </w:t>
      </w:r>
      <w:bookmarkStart w:id="7290" w:name="_ETM_Q10_395000"/>
      <w:bookmarkEnd w:id="7290"/>
      <w:r>
        <w:rPr>
          <w:rFonts w:hint="cs"/>
          <w:rtl/>
        </w:rPr>
        <w:t xml:space="preserve">זה טוב. </w:t>
      </w:r>
    </w:p>
    <w:p w:rsidR="00DA3A44" w:rsidRDefault="00DA3A44" w:rsidP="008B62B4">
      <w:pPr>
        <w:rPr>
          <w:rtl/>
        </w:rPr>
      </w:pPr>
      <w:bookmarkStart w:id="7291" w:name="_ETM_Q10_398000"/>
      <w:bookmarkEnd w:id="7291"/>
    </w:p>
    <w:p w:rsidR="00DA3A44" w:rsidRDefault="00DA3A44" w:rsidP="008B62B4">
      <w:pPr>
        <w:pStyle w:val="af6"/>
        <w:keepNext/>
        <w:rPr>
          <w:rtl/>
        </w:rPr>
      </w:pPr>
      <w:r w:rsidRPr="002D009B">
        <w:rPr>
          <w:rStyle w:val="TagStyle"/>
          <w:rtl/>
        </w:rPr>
        <w:t xml:space="preserve"> &lt;&lt; יור &gt;&gt; </w:t>
      </w:r>
      <w:r>
        <w:rPr>
          <w:rtl/>
        </w:rPr>
        <w:t>היו"ר משה סולומון:</w:t>
      </w:r>
      <w:r w:rsidRPr="002D009B">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7292" w:name="_ETM_Q10_393000"/>
      <w:bookmarkEnd w:id="7292"/>
      <w:r>
        <w:rPr>
          <w:rFonts w:hint="cs"/>
          <w:rtl/>
        </w:rPr>
        <w:t>גם המציעים מקשיבים כדי שיחליטו אחר כך מה עושים עם זה.</w:t>
      </w:r>
    </w:p>
    <w:p w:rsidR="00DA3A44" w:rsidRDefault="00DA3A44" w:rsidP="008B62B4">
      <w:pPr>
        <w:rPr>
          <w:rtl/>
        </w:rPr>
      </w:pPr>
      <w:bookmarkStart w:id="7293" w:name="_ETM_Q10_399000"/>
      <w:bookmarkEnd w:id="7293"/>
    </w:p>
    <w:p w:rsidR="00DA3A44" w:rsidRDefault="00DA3A44" w:rsidP="008B62B4">
      <w:pPr>
        <w:pStyle w:val="-"/>
        <w:keepNext/>
        <w:rPr>
          <w:rtl/>
        </w:rPr>
      </w:pPr>
      <w:bookmarkStart w:id="7294" w:name="ET_speakercontinue_6550_4"/>
      <w:r w:rsidRPr="00464EA7">
        <w:rPr>
          <w:rStyle w:val="TagStyle"/>
          <w:rtl/>
        </w:rPr>
        <w:t xml:space="preserve"> &lt;&lt; דובר_המשך &gt;&gt; </w:t>
      </w:r>
      <w:r>
        <w:rPr>
          <w:rtl/>
        </w:rPr>
        <w:t>שר המורשת עמיחי אליהו:</w:t>
      </w:r>
      <w:r w:rsidRPr="00464EA7">
        <w:rPr>
          <w:rStyle w:val="TagStyle"/>
          <w:rtl/>
        </w:rPr>
        <w:t xml:space="preserve"> &lt;&lt; דובר_המשך &gt;&gt;</w:t>
      </w:r>
      <w:r>
        <w:rPr>
          <w:rtl/>
        </w:rPr>
        <w:t xml:space="preserve">  </w:t>
      </w:r>
      <w:bookmarkEnd w:id="7294"/>
    </w:p>
    <w:p w:rsidR="00DA3A44" w:rsidRDefault="00DA3A44" w:rsidP="00D532FC">
      <w:pPr>
        <w:rPr>
          <w:rtl/>
        </w:rPr>
      </w:pPr>
    </w:p>
    <w:p w:rsidR="00DA3A44" w:rsidRDefault="00DA3A44" w:rsidP="000E5899">
      <w:pPr>
        <w:rPr>
          <w:rtl/>
        </w:rPr>
      </w:pPr>
      <w:bookmarkStart w:id="7295" w:name="_ETM_Q10_400000"/>
      <w:bookmarkEnd w:id="7295"/>
      <w:r>
        <w:rPr>
          <w:rFonts w:hint="cs"/>
          <w:rtl/>
        </w:rPr>
        <w:t xml:space="preserve">כן. מאותו הרגע </w:t>
      </w:r>
      <w:r>
        <w:rPr>
          <w:rtl/>
        </w:rPr>
        <w:t>מנכ</w:t>
      </w:r>
      <w:r>
        <w:rPr>
          <w:rFonts w:hint="cs"/>
          <w:rtl/>
        </w:rPr>
        <w:t>"</w:t>
      </w:r>
      <w:r>
        <w:rPr>
          <w:rtl/>
        </w:rPr>
        <w:t>ל המשרד ו</w:t>
      </w:r>
      <w:r>
        <w:rPr>
          <w:rFonts w:hint="cs"/>
          <w:rtl/>
        </w:rPr>
        <w:t>ה</w:t>
      </w:r>
      <w:r>
        <w:rPr>
          <w:rtl/>
        </w:rPr>
        <w:t>מנהלים בכירים עמדו בקשר רציף עם חברת בזק</w:t>
      </w:r>
      <w:r>
        <w:rPr>
          <w:rFonts w:hint="cs"/>
          <w:rtl/>
        </w:rPr>
        <w:t>,</w:t>
      </w:r>
      <w:r>
        <w:rPr>
          <w:rtl/>
        </w:rPr>
        <w:t xml:space="preserve"> ועודכנו בפעילות המבוצעת </w:t>
      </w:r>
      <w:r>
        <w:rPr>
          <w:rFonts w:hint="cs"/>
          <w:rtl/>
        </w:rPr>
        <w:t xml:space="preserve">על ידי </w:t>
      </w:r>
      <w:bookmarkStart w:id="7296" w:name="_ETM_Q10_410000"/>
      <w:bookmarkEnd w:id="7296"/>
      <w:r>
        <w:rPr>
          <w:rtl/>
        </w:rPr>
        <w:t xml:space="preserve">בזק ובתהליך ההתאוששות עד לחזרה לפעילות בשעה </w:t>
      </w:r>
      <w:r>
        <w:rPr>
          <w:rFonts w:hint="cs"/>
          <w:rtl/>
        </w:rPr>
        <w:t>07:00.</w:t>
      </w:r>
      <w:bookmarkStart w:id="7297" w:name="_ETM_Q10_415000"/>
      <w:bookmarkEnd w:id="7297"/>
      <w:r w:rsidR="000E5899">
        <w:rPr>
          <w:rFonts w:hint="cs"/>
          <w:rtl/>
        </w:rPr>
        <w:t xml:space="preserve"> </w:t>
      </w:r>
      <w:r>
        <w:rPr>
          <w:rtl/>
        </w:rPr>
        <w:t>ביום שלישי בשעות הצ</w:t>
      </w:r>
      <w:r w:rsidR="000E5899">
        <w:rPr>
          <w:rFonts w:hint="cs"/>
          <w:rtl/>
        </w:rPr>
        <w:t>ו</w:t>
      </w:r>
      <w:r>
        <w:rPr>
          <w:rtl/>
        </w:rPr>
        <w:t>הריים הגיע צוות מהמשר</w:t>
      </w:r>
      <w:r>
        <w:rPr>
          <w:rFonts w:hint="cs"/>
          <w:rtl/>
        </w:rPr>
        <w:t xml:space="preserve">ד </w:t>
      </w:r>
      <w:r>
        <w:rPr>
          <w:rtl/>
        </w:rPr>
        <w:t>לחברת בזק לביצוע תחק</w:t>
      </w:r>
      <w:r>
        <w:rPr>
          <w:rFonts w:hint="cs"/>
          <w:rtl/>
        </w:rPr>
        <w:t>ו</w:t>
      </w:r>
      <w:r>
        <w:rPr>
          <w:rtl/>
        </w:rPr>
        <w:t>ר ראשוני לאירוע המיו</w:t>
      </w:r>
      <w:r>
        <w:rPr>
          <w:rFonts w:hint="cs"/>
          <w:rtl/>
        </w:rPr>
        <w:t>ח</w:t>
      </w:r>
      <w:r>
        <w:rPr>
          <w:rtl/>
        </w:rPr>
        <w:t>ד, לבחון את היקפו ואת הפעילות שבזק נקטה להשבת השירות.</w:t>
      </w:r>
      <w:r>
        <w:rPr>
          <w:rFonts w:hint="cs"/>
          <w:rtl/>
        </w:rPr>
        <w:t xml:space="preserve"> </w:t>
      </w:r>
      <w:r>
        <w:rPr>
          <w:rtl/>
        </w:rPr>
        <w:t>ביום חמישי 30 בנובמבר התקיים תחקיר בהובלת מנכ</w:t>
      </w:r>
      <w:r>
        <w:rPr>
          <w:rFonts w:hint="cs"/>
          <w:rtl/>
        </w:rPr>
        <w:t>"</w:t>
      </w:r>
      <w:r>
        <w:rPr>
          <w:rtl/>
        </w:rPr>
        <w:t xml:space="preserve">ל משרד התקשורת ובהשתתפות נציגים מבזק, </w:t>
      </w:r>
      <w:proofErr w:type="spellStart"/>
      <w:r>
        <w:rPr>
          <w:rtl/>
        </w:rPr>
        <w:t>רח</w:t>
      </w:r>
      <w:r>
        <w:rPr>
          <w:rFonts w:hint="cs"/>
          <w:rtl/>
        </w:rPr>
        <w:t>"</w:t>
      </w:r>
      <w:r>
        <w:rPr>
          <w:rtl/>
        </w:rPr>
        <w:t>ל</w:t>
      </w:r>
      <w:proofErr w:type="spellEnd"/>
      <w:r>
        <w:rPr>
          <w:rtl/>
        </w:rPr>
        <w:t xml:space="preserve"> וצה</w:t>
      </w:r>
      <w:r>
        <w:rPr>
          <w:rFonts w:hint="cs"/>
          <w:rtl/>
        </w:rPr>
        <w:t>"</w:t>
      </w:r>
      <w:r>
        <w:rPr>
          <w:rtl/>
        </w:rPr>
        <w:t>ל.</w:t>
      </w:r>
    </w:p>
    <w:p w:rsidR="00DA3A44" w:rsidRDefault="00DA3A44" w:rsidP="008B62B4">
      <w:pPr>
        <w:rPr>
          <w:rtl/>
        </w:rPr>
      </w:pPr>
      <w:bookmarkStart w:id="7298" w:name="_ETM_Q10_433000"/>
      <w:bookmarkEnd w:id="7298"/>
    </w:p>
    <w:p w:rsidR="00DA3A44" w:rsidRDefault="00DA3A44" w:rsidP="000E5899">
      <w:pPr>
        <w:rPr>
          <w:rtl/>
        </w:rPr>
      </w:pPr>
      <w:r>
        <w:rPr>
          <w:rFonts w:hint="cs"/>
          <w:rtl/>
        </w:rPr>
        <w:t>ה</w:t>
      </w:r>
      <w:r>
        <w:rPr>
          <w:rtl/>
        </w:rPr>
        <w:t xml:space="preserve">משמעות </w:t>
      </w:r>
      <w:r>
        <w:rPr>
          <w:rFonts w:hint="cs"/>
          <w:rtl/>
        </w:rPr>
        <w:t>ה</w:t>
      </w:r>
      <w:r>
        <w:rPr>
          <w:rtl/>
        </w:rPr>
        <w:t>ע</w:t>
      </w:r>
      <w:r>
        <w:rPr>
          <w:rFonts w:hint="cs"/>
          <w:rtl/>
        </w:rPr>
        <w:t>י</w:t>
      </w:r>
      <w:r>
        <w:rPr>
          <w:rtl/>
        </w:rPr>
        <w:t>קר</w:t>
      </w:r>
      <w:r>
        <w:rPr>
          <w:rFonts w:hint="cs"/>
          <w:rtl/>
        </w:rPr>
        <w:t>י</w:t>
      </w:r>
      <w:r>
        <w:rPr>
          <w:rtl/>
        </w:rPr>
        <w:t>ת של הפגיעה בש</w:t>
      </w:r>
      <w:r>
        <w:rPr>
          <w:rFonts w:hint="cs"/>
          <w:rtl/>
        </w:rPr>
        <w:t>י</w:t>
      </w:r>
      <w:r>
        <w:rPr>
          <w:rtl/>
        </w:rPr>
        <w:t>רות</w:t>
      </w:r>
      <w:r>
        <w:rPr>
          <w:rFonts w:hint="cs"/>
          <w:rtl/>
        </w:rPr>
        <w:t xml:space="preserve"> </w:t>
      </w:r>
      <w:r>
        <w:rPr>
          <w:rtl/>
        </w:rPr>
        <w:t>–</w:t>
      </w:r>
      <w:r>
        <w:rPr>
          <w:rFonts w:hint="cs"/>
          <w:rtl/>
        </w:rPr>
        <w:t xml:space="preserve"> </w:t>
      </w:r>
      <w:r>
        <w:rPr>
          <w:rtl/>
        </w:rPr>
        <w:t>שירות</w:t>
      </w:r>
      <w:r>
        <w:rPr>
          <w:rFonts w:hint="cs"/>
          <w:rtl/>
        </w:rPr>
        <w:t xml:space="preserve">י </w:t>
      </w:r>
      <w:r>
        <w:rPr>
          <w:rtl/>
        </w:rPr>
        <w:t>בזק המשיכו להיות מסופקים באופן רציף למעט חלק משירותי הטלפוניה</w:t>
      </w:r>
      <w:r>
        <w:rPr>
          <w:rFonts w:hint="cs"/>
          <w:rtl/>
        </w:rPr>
        <w:t xml:space="preserve">. </w:t>
      </w:r>
      <w:r>
        <w:rPr>
          <w:rtl/>
        </w:rPr>
        <w:t>שיחות בין בזק לכל מפעילי התקשורת המחוברים לבזק עבדו בצורה רציפה. שיחות מחברת פלאפון ופרטנר, שהן בתצורת חיבור שונה, הופסקו.</w:t>
      </w:r>
      <w:r>
        <w:rPr>
          <w:rFonts w:hint="cs"/>
          <w:rtl/>
        </w:rPr>
        <w:t xml:space="preserve"> </w:t>
      </w:r>
      <w:r>
        <w:rPr>
          <w:rtl/>
        </w:rPr>
        <w:t xml:space="preserve">הושבת שירות </w:t>
      </w:r>
      <w:r>
        <w:rPr>
          <w:rFonts w:hint="cs"/>
          <w:rtl/>
        </w:rPr>
        <w:t>ה</w:t>
      </w:r>
      <w:r>
        <w:rPr>
          <w:rtl/>
        </w:rPr>
        <w:t xml:space="preserve">לקוחות </w:t>
      </w:r>
      <w:r>
        <w:rPr>
          <w:rFonts w:hint="cs"/>
          <w:rtl/>
        </w:rPr>
        <w:t>ה</w:t>
      </w:r>
      <w:r>
        <w:rPr>
          <w:rtl/>
        </w:rPr>
        <w:t>עסק</w:t>
      </w:r>
      <w:r>
        <w:rPr>
          <w:rFonts w:hint="cs"/>
          <w:rtl/>
        </w:rPr>
        <w:t>יי</w:t>
      </w:r>
      <w:r>
        <w:rPr>
          <w:rtl/>
        </w:rPr>
        <w:t xml:space="preserve">ם המחוברים באמצעות </w:t>
      </w:r>
      <w:r>
        <w:t>PRI</w:t>
      </w:r>
      <w:r>
        <w:rPr>
          <w:rtl/>
        </w:rPr>
        <w:t xml:space="preserve"> לבזק.</w:t>
      </w:r>
      <w:r>
        <w:rPr>
          <w:rtl/>
        </w:rPr>
        <w:tab/>
        <w:t>שירותי בזק המסופקים למוקדי החירום</w:t>
      </w:r>
      <w:bookmarkStart w:id="7299" w:name="_ETM_Q10_464000"/>
      <w:bookmarkEnd w:id="7299"/>
      <w:r>
        <w:rPr>
          <w:rFonts w:hint="cs"/>
          <w:rtl/>
        </w:rPr>
        <w:t xml:space="preserve"> </w:t>
      </w:r>
      <w:r>
        <w:rPr>
          <w:rtl/>
        </w:rPr>
        <w:t>–</w:t>
      </w:r>
      <w:r>
        <w:rPr>
          <w:rFonts w:hint="cs"/>
          <w:rtl/>
        </w:rPr>
        <w:t xml:space="preserve"> </w:t>
      </w:r>
      <w:r>
        <w:rPr>
          <w:rtl/>
        </w:rPr>
        <w:t>שיחות ממפעילי התקשורת, למעט פלאפון ופרטנר, נותבו למד</w:t>
      </w:r>
      <w:r>
        <w:rPr>
          <w:rFonts w:hint="cs"/>
          <w:rtl/>
        </w:rPr>
        <w:t>"</w:t>
      </w:r>
      <w:r>
        <w:rPr>
          <w:rtl/>
        </w:rPr>
        <w:t xml:space="preserve">א במהלך כל האירוע באמצעות עורקי </w:t>
      </w:r>
      <w:r>
        <w:t>SIP</w:t>
      </w:r>
      <w:r>
        <w:rPr>
          <w:rtl/>
        </w:rPr>
        <w:t xml:space="preserve"> דיגיטליים.</w:t>
      </w:r>
      <w:r>
        <w:rPr>
          <w:rFonts w:hint="cs"/>
          <w:rtl/>
        </w:rPr>
        <w:t xml:space="preserve"> </w:t>
      </w:r>
      <w:r>
        <w:rPr>
          <w:rtl/>
        </w:rPr>
        <w:t>כבאות – שיחות ממפעילי התקשורת, למעט פלאפון ופרטנר, נותבו לכבאות במהלך כל האירוע באמצעות קישורים אנלוגיים.</w:t>
      </w:r>
      <w:r>
        <w:rPr>
          <w:rFonts w:hint="cs"/>
          <w:rtl/>
        </w:rPr>
        <w:t xml:space="preserve"> </w:t>
      </w:r>
      <w:r>
        <w:rPr>
          <w:rtl/>
        </w:rPr>
        <w:t xml:space="preserve">משטרה – החל מהשעה </w:t>
      </w:r>
      <w:r>
        <w:rPr>
          <w:rFonts w:hint="cs"/>
          <w:rtl/>
        </w:rPr>
        <w:t>0</w:t>
      </w:r>
      <w:r>
        <w:rPr>
          <w:rtl/>
        </w:rPr>
        <w:t>3:45 הועברו שיחות ממפעילי התקשורת, למעט פלאפון ופרטנר, לאחר ניתוב ידני</w:t>
      </w:r>
      <w:r>
        <w:rPr>
          <w:rFonts w:hint="cs"/>
          <w:rtl/>
        </w:rPr>
        <w:t xml:space="preserve">, </w:t>
      </w:r>
      <w:r>
        <w:rPr>
          <w:rtl/>
        </w:rPr>
        <w:t>לקווים אנלוגיים.</w:t>
      </w:r>
      <w:r>
        <w:rPr>
          <w:rFonts w:hint="cs"/>
          <w:rtl/>
        </w:rPr>
        <w:t xml:space="preserve"> </w:t>
      </w:r>
      <w:bookmarkStart w:id="7300" w:name="_ETM_Q10_489000"/>
      <w:bookmarkEnd w:id="7300"/>
      <w:r>
        <w:rPr>
          <w:rtl/>
        </w:rPr>
        <w:t>החל משעה 06:55 חודשה היכולת לבצע שיחות לגופי החירום מכלל מפעילי התקשורת.</w:t>
      </w:r>
    </w:p>
    <w:p w:rsidR="00DA3A44" w:rsidRDefault="00DA3A44" w:rsidP="008B62B4">
      <w:pPr>
        <w:rPr>
          <w:rtl/>
        </w:rPr>
      </w:pPr>
      <w:bookmarkStart w:id="7301" w:name="_ETM_Q10_498000"/>
      <w:bookmarkEnd w:id="7301"/>
    </w:p>
    <w:p w:rsidR="00DA3A44" w:rsidRDefault="00DA3A44" w:rsidP="000E5899">
      <w:pPr>
        <w:rPr>
          <w:rtl/>
        </w:rPr>
      </w:pPr>
      <w:r>
        <w:rPr>
          <w:rtl/>
        </w:rPr>
        <w:t>מסקנות</w:t>
      </w:r>
      <w:r>
        <w:rPr>
          <w:rFonts w:hint="cs"/>
          <w:rtl/>
        </w:rPr>
        <w:t xml:space="preserve">: </w:t>
      </w:r>
      <w:r>
        <w:rPr>
          <w:rtl/>
        </w:rPr>
        <w:t>מדובר בשני כשלים שאירעו בו</w:t>
      </w:r>
      <w:r w:rsidR="000E5899">
        <w:rPr>
          <w:rFonts w:hint="cs"/>
          <w:rtl/>
        </w:rPr>
        <w:t xml:space="preserve"> </w:t>
      </w:r>
      <w:r>
        <w:rPr>
          <w:rtl/>
        </w:rPr>
        <w:t xml:space="preserve">זמנית </w:t>
      </w:r>
      <w:r w:rsidR="000E5899">
        <w:rPr>
          <w:rFonts w:hint="cs"/>
          <w:rtl/>
        </w:rPr>
        <w:t>ו</w:t>
      </w:r>
      <w:r>
        <w:rPr>
          <w:rtl/>
        </w:rPr>
        <w:t>גרמו לאירוע המיו</w:t>
      </w:r>
      <w:r>
        <w:rPr>
          <w:rFonts w:hint="cs"/>
          <w:rtl/>
        </w:rPr>
        <w:t>ח</w:t>
      </w:r>
      <w:r>
        <w:rPr>
          <w:rtl/>
        </w:rPr>
        <w:t>ד</w:t>
      </w:r>
      <w:r>
        <w:rPr>
          <w:rFonts w:hint="cs"/>
          <w:rtl/>
        </w:rPr>
        <w:t xml:space="preserve"> </w:t>
      </w:r>
      <w:r>
        <w:rPr>
          <w:rtl/>
        </w:rPr>
        <w:t>– כשל במערכות האנרגיה בחווה ביפו וכשל ביישום הגיבוי למערכות הטלפוניה באופן מלא במעבר לגיבוי הג</w:t>
      </w:r>
      <w:r>
        <w:rPr>
          <w:rFonts w:hint="cs"/>
          <w:rtl/>
        </w:rPr>
        <w:t>י</w:t>
      </w:r>
      <w:r>
        <w:rPr>
          <w:rtl/>
        </w:rPr>
        <w:t>אוגרפי ב</w:t>
      </w:r>
      <w:r>
        <w:rPr>
          <w:rFonts w:hint="cs"/>
          <w:rtl/>
        </w:rPr>
        <w:t>ח</w:t>
      </w:r>
      <w:r>
        <w:rPr>
          <w:rtl/>
        </w:rPr>
        <w:t>ווה השנייה בירושלים</w:t>
      </w:r>
      <w:r w:rsidR="000E5899">
        <w:rPr>
          <w:rFonts w:hint="cs"/>
          <w:rtl/>
        </w:rPr>
        <w:t>.</w:t>
      </w:r>
      <w:r>
        <w:rPr>
          <w:rtl/>
        </w:rPr>
        <w:tab/>
        <w:t>לעניין מערכות האנרגיה</w:t>
      </w:r>
      <w:r>
        <w:rPr>
          <w:rFonts w:hint="cs"/>
          <w:rtl/>
        </w:rPr>
        <w:t>,</w:t>
      </w:r>
      <w:r>
        <w:rPr>
          <w:rtl/>
        </w:rPr>
        <w:t xml:space="preserve"> יתבצע תחקיר משלים לא</w:t>
      </w:r>
      <w:r>
        <w:rPr>
          <w:rFonts w:hint="cs"/>
          <w:rtl/>
        </w:rPr>
        <w:t>ח</w:t>
      </w:r>
      <w:r>
        <w:rPr>
          <w:rtl/>
        </w:rPr>
        <w:t>ר השלמת הת</w:t>
      </w:r>
      <w:r>
        <w:rPr>
          <w:rFonts w:hint="cs"/>
          <w:rtl/>
        </w:rPr>
        <w:t>ח</w:t>
      </w:r>
      <w:r>
        <w:rPr>
          <w:rtl/>
        </w:rPr>
        <w:t>קור הפנימי בבזק</w:t>
      </w:r>
      <w:r>
        <w:rPr>
          <w:rFonts w:hint="cs"/>
          <w:rtl/>
        </w:rPr>
        <w:t xml:space="preserve">; </w:t>
      </w:r>
      <w:r>
        <w:rPr>
          <w:rtl/>
        </w:rPr>
        <w:t>לעניין הכשל בגיבוי מערכות הטלפוניה</w:t>
      </w:r>
      <w:r>
        <w:rPr>
          <w:rFonts w:hint="cs"/>
          <w:rtl/>
        </w:rPr>
        <w:t>,</w:t>
      </w:r>
      <w:r>
        <w:rPr>
          <w:rtl/>
        </w:rPr>
        <w:t xml:space="preserve"> יתבצע ת</w:t>
      </w:r>
      <w:r>
        <w:rPr>
          <w:rFonts w:hint="cs"/>
          <w:rtl/>
        </w:rPr>
        <w:t>ח</w:t>
      </w:r>
      <w:r>
        <w:rPr>
          <w:rtl/>
        </w:rPr>
        <w:t>קיר משלים לא</w:t>
      </w:r>
      <w:r>
        <w:rPr>
          <w:rFonts w:hint="cs"/>
          <w:rtl/>
        </w:rPr>
        <w:t>ח</w:t>
      </w:r>
      <w:r>
        <w:rPr>
          <w:rtl/>
        </w:rPr>
        <w:t>ר השלמת הת</w:t>
      </w:r>
      <w:r>
        <w:rPr>
          <w:rFonts w:hint="cs"/>
          <w:rtl/>
        </w:rPr>
        <w:t>ח</w:t>
      </w:r>
      <w:r>
        <w:rPr>
          <w:rtl/>
        </w:rPr>
        <w:t>קור בבזק מול יצרני המתגים.</w:t>
      </w:r>
    </w:p>
    <w:p w:rsidR="00DA3A44" w:rsidRDefault="00DA3A44" w:rsidP="008B62B4">
      <w:pPr>
        <w:rPr>
          <w:rtl/>
        </w:rPr>
      </w:pPr>
      <w:bookmarkStart w:id="7302" w:name="_ETM_Q10_520000"/>
      <w:bookmarkEnd w:id="7302"/>
    </w:p>
    <w:p w:rsidR="00DA3A44" w:rsidRDefault="00DA3A44" w:rsidP="000E5899">
      <w:pPr>
        <w:rPr>
          <w:rtl/>
        </w:rPr>
      </w:pPr>
      <w:r>
        <w:rPr>
          <w:rtl/>
        </w:rPr>
        <w:t xml:space="preserve">מסקנות בהיבט </w:t>
      </w:r>
      <w:r>
        <w:rPr>
          <w:rFonts w:hint="cs"/>
          <w:rtl/>
        </w:rPr>
        <w:t xml:space="preserve">של </w:t>
      </w:r>
      <w:r>
        <w:rPr>
          <w:rtl/>
        </w:rPr>
        <w:t>חיבור גופי החירום:</w:t>
      </w:r>
      <w:r>
        <w:rPr>
          <w:rFonts w:hint="cs"/>
          <w:rtl/>
        </w:rPr>
        <w:t xml:space="preserve"> 1. </w:t>
      </w:r>
      <w:r>
        <w:rPr>
          <w:rtl/>
        </w:rPr>
        <w:t>כל גוף חירום –</w:t>
      </w:r>
      <w:r>
        <w:rPr>
          <w:rFonts w:hint="cs"/>
          <w:rtl/>
        </w:rPr>
        <w:t xml:space="preserve"> </w:t>
      </w:r>
      <w:r>
        <w:rPr>
          <w:rtl/>
        </w:rPr>
        <w:t>מד</w:t>
      </w:r>
      <w:r>
        <w:rPr>
          <w:rFonts w:hint="cs"/>
          <w:rtl/>
        </w:rPr>
        <w:t>"</w:t>
      </w:r>
      <w:r>
        <w:rPr>
          <w:rtl/>
        </w:rPr>
        <w:t>א, כבאות האש, משטרה</w:t>
      </w:r>
      <w:r>
        <w:rPr>
          <w:rFonts w:hint="cs"/>
          <w:rtl/>
        </w:rPr>
        <w:t xml:space="preserve"> </w:t>
      </w:r>
      <w:r>
        <w:rPr>
          <w:rtl/>
        </w:rPr>
        <w:t>–</w:t>
      </w:r>
      <w:bookmarkStart w:id="7303" w:name="_ETM_Q10_528000"/>
      <w:bookmarkEnd w:id="7303"/>
      <w:r>
        <w:rPr>
          <w:rFonts w:hint="cs"/>
          <w:rtl/>
        </w:rPr>
        <w:t xml:space="preserve"> </w:t>
      </w:r>
      <w:r>
        <w:rPr>
          <w:rtl/>
        </w:rPr>
        <w:t>פיתח את הפתרון ומערך הגיבו</w:t>
      </w:r>
      <w:r>
        <w:rPr>
          <w:rFonts w:hint="cs"/>
          <w:rtl/>
        </w:rPr>
        <w:t>י</w:t>
      </w:r>
      <w:r>
        <w:rPr>
          <w:rtl/>
        </w:rPr>
        <w:t xml:space="preserve"> והשרידות בהתאם לתפיסת התפעול שלו באופן עצמאי</w:t>
      </w:r>
      <w:r>
        <w:rPr>
          <w:rFonts w:hint="cs"/>
          <w:rtl/>
        </w:rPr>
        <w:t xml:space="preserve">; 2. </w:t>
      </w:r>
      <w:r>
        <w:rPr>
          <w:rtl/>
        </w:rPr>
        <w:t>כל שירותי החירום במדינה ישראל –</w:t>
      </w:r>
      <w:r>
        <w:rPr>
          <w:rFonts w:hint="cs"/>
          <w:rtl/>
        </w:rPr>
        <w:t xml:space="preserve"> </w:t>
      </w:r>
      <w:r>
        <w:rPr>
          <w:rtl/>
        </w:rPr>
        <w:t>מד</w:t>
      </w:r>
      <w:r>
        <w:rPr>
          <w:rFonts w:hint="cs"/>
          <w:rtl/>
        </w:rPr>
        <w:t>"</w:t>
      </w:r>
      <w:r>
        <w:rPr>
          <w:rtl/>
        </w:rPr>
        <w:t>א, כבאות האש</w:t>
      </w:r>
      <w:r>
        <w:rPr>
          <w:rFonts w:hint="cs"/>
          <w:rtl/>
        </w:rPr>
        <w:t xml:space="preserve"> וה</w:t>
      </w:r>
      <w:r>
        <w:rPr>
          <w:rtl/>
        </w:rPr>
        <w:t>משטרה</w:t>
      </w:r>
      <w:r>
        <w:rPr>
          <w:rFonts w:hint="cs"/>
          <w:rtl/>
        </w:rPr>
        <w:t xml:space="preserve"> </w:t>
      </w:r>
      <w:r>
        <w:rPr>
          <w:rtl/>
        </w:rPr>
        <w:t>–</w:t>
      </w:r>
      <w:r>
        <w:rPr>
          <w:rFonts w:hint="cs"/>
          <w:rtl/>
        </w:rPr>
        <w:t xml:space="preserve"> </w:t>
      </w:r>
      <w:r>
        <w:rPr>
          <w:rtl/>
        </w:rPr>
        <w:t>מבוססים על רשת בזק כתשתית עיקרית</w:t>
      </w:r>
      <w:r>
        <w:rPr>
          <w:rFonts w:hint="cs"/>
          <w:rtl/>
        </w:rPr>
        <w:t xml:space="preserve">; 3. </w:t>
      </w:r>
      <w:r>
        <w:rPr>
          <w:rtl/>
        </w:rPr>
        <w:t>המשרד יוביל צוות בשיתוף גורמי ה</w:t>
      </w:r>
      <w:r>
        <w:rPr>
          <w:rFonts w:hint="cs"/>
          <w:rtl/>
        </w:rPr>
        <w:t>ח</w:t>
      </w:r>
      <w:r>
        <w:rPr>
          <w:rtl/>
        </w:rPr>
        <w:t>ירום לב</w:t>
      </w:r>
      <w:r>
        <w:rPr>
          <w:rFonts w:hint="cs"/>
          <w:rtl/>
        </w:rPr>
        <w:t>ח</w:t>
      </w:r>
      <w:r>
        <w:rPr>
          <w:rtl/>
        </w:rPr>
        <w:t>ינת שיפור רמת השרידות והיתרו</w:t>
      </w:r>
      <w:r>
        <w:rPr>
          <w:rFonts w:hint="cs"/>
          <w:rtl/>
        </w:rPr>
        <w:t>נו</w:t>
      </w:r>
      <w:r>
        <w:rPr>
          <w:rtl/>
        </w:rPr>
        <w:t>ת ש</w:t>
      </w:r>
      <w:r>
        <w:rPr>
          <w:rFonts w:hint="cs"/>
          <w:rtl/>
        </w:rPr>
        <w:t xml:space="preserve">ל </w:t>
      </w:r>
      <w:r>
        <w:rPr>
          <w:rtl/>
        </w:rPr>
        <w:t>כל א</w:t>
      </w:r>
      <w:r>
        <w:rPr>
          <w:rFonts w:hint="cs"/>
          <w:rtl/>
        </w:rPr>
        <w:t>ח</w:t>
      </w:r>
      <w:r>
        <w:rPr>
          <w:rtl/>
        </w:rPr>
        <w:t>ד מגופי</w:t>
      </w:r>
      <w:r>
        <w:rPr>
          <w:rFonts w:hint="cs"/>
          <w:rtl/>
        </w:rPr>
        <w:t xml:space="preserve"> </w:t>
      </w:r>
      <w:r>
        <w:rPr>
          <w:rtl/>
        </w:rPr>
        <w:t>החירום</w:t>
      </w:r>
      <w:r>
        <w:rPr>
          <w:rFonts w:hint="cs"/>
          <w:rtl/>
        </w:rPr>
        <w:t xml:space="preserve">; 4. </w:t>
      </w:r>
      <w:r>
        <w:rPr>
          <w:rtl/>
        </w:rPr>
        <w:t>מהבדיקות שנערכו עד כה עולה כי האירוע לא התר</w:t>
      </w:r>
      <w:r>
        <w:rPr>
          <w:rFonts w:hint="cs"/>
          <w:rtl/>
        </w:rPr>
        <w:t>ח</w:t>
      </w:r>
      <w:r>
        <w:rPr>
          <w:rtl/>
        </w:rPr>
        <w:t>ש בעקבות תקיפת סייבר</w:t>
      </w:r>
      <w:r>
        <w:rPr>
          <w:rFonts w:hint="cs"/>
          <w:rtl/>
        </w:rPr>
        <w:t xml:space="preserve">; 5. </w:t>
      </w:r>
      <w:r>
        <w:rPr>
          <w:rtl/>
        </w:rPr>
        <w:t>שר התקשורת הנחה את הצוות המקצועי לפרסם לקחים מהתחקיר לכל החברות הנוגעות בדבר, הן בתחום הכשל במערכות האנרגיה והן בתחום הכשל התפעולי.</w:t>
      </w:r>
      <w:r w:rsidR="000E5899">
        <w:rPr>
          <w:rFonts w:hint="cs"/>
          <w:rtl/>
        </w:rPr>
        <w:t xml:space="preserve"> </w:t>
      </w:r>
      <w:r>
        <w:rPr>
          <w:rFonts w:hint="cs"/>
          <w:rtl/>
        </w:rPr>
        <w:t>י</w:t>
      </w:r>
      <w:r>
        <w:rPr>
          <w:rtl/>
        </w:rPr>
        <w:t>חד</w:t>
      </w:r>
      <w:r>
        <w:rPr>
          <w:rFonts w:hint="cs"/>
          <w:rtl/>
        </w:rPr>
        <w:t xml:space="preserve">, </w:t>
      </w:r>
      <w:bookmarkStart w:id="7304" w:name="_ETM_Q10_565000"/>
      <w:bookmarkEnd w:id="7304"/>
      <w:r>
        <w:rPr>
          <w:rFonts w:hint="cs"/>
          <w:rtl/>
        </w:rPr>
        <w:t xml:space="preserve">בעזרת השם, </w:t>
      </w:r>
      <w:r>
        <w:rPr>
          <w:rtl/>
        </w:rPr>
        <w:t>ננצח. תודה רבה</w:t>
      </w:r>
      <w:r>
        <w:rPr>
          <w:rFonts w:hint="cs"/>
          <w:rtl/>
        </w:rPr>
        <w:t>.</w:t>
      </w:r>
    </w:p>
    <w:p w:rsidR="00DA3A44" w:rsidRDefault="00DA3A44" w:rsidP="008B62B4">
      <w:pPr>
        <w:rPr>
          <w:rtl/>
        </w:rPr>
      </w:pPr>
      <w:bookmarkStart w:id="7305" w:name="_ETM_Q10_569000"/>
      <w:bookmarkEnd w:id="7305"/>
    </w:p>
    <w:p w:rsidR="00DA3A44" w:rsidRDefault="00DA3A44" w:rsidP="008B62B4">
      <w:pPr>
        <w:pStyle w:val="af6"/>
        <w:keepNext/>
        <w:rPr>
          <w:rtl/>
        </w:rPr>
      </w:pPr>
      <w:r w:rsidRPr="00340533">
        <w:rPr>
          <w:rStyle w:val="TagStyle"/>
          <w:rtl/>
        </w:rPr>
        <w:t xml:space="preserve"> &lt;&lt; יור &gt;&gt; </w:t>
      </w:r>
      <w:r>
        <w:rPr>
          <w:rtl/>
        </w:rPr>
        <w:t>היו"ר משה סולומון:</w:t>
      </w:r>
      <w:r w:rsidRPr="00340533">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7306" w:name="_ETM_Q10_570000"/>
      <w:bookmarkEnd w:id="7306"/>
      <w:r>
        <w:rPr>
          <w:rFonts w:hint="cs"/>
          <w:rtl/>
        </w:rPr>
        <w:t xml:space="preserve">תודה רבה, אדוני השר. המציעים, </w:t>
      </w:r>
      <w:bookmarkStart w:id="7307" w:name="_ETM_Q10_574000"/>
      <w:bookmarkEnd w:id="7307"/>
      <w:r>
        <w:rPr>
          <w:rFonts w:hint="cs"/>
          <w:rtl/>
        </w:rPr>
        <w:t>אתם מסתפקים בתשובה של השר?</w:t>
      </w:r>
    </w:p>
    <w:p w:rsidR="00DA3A44" w:rsidRDefault="00DA3A44" w:rsidP="008B62B4">
      <w:pPr>
        <w:rPr>
          <w:rtl/>
        </w:rPr>
      </w:pPr>
    </w:p>
    <w:p w:rsidR="00DA3A44" w:rsidRDefault="00DA3A44" w:rsidP="008B62B4">
      <w:pPr>
        <w:pStyle w:val="af5"/>
        <w:keepNext/>
        <w:rPr>
          <w:rtl/>
        </w:rPr>
      </w:pPr>
      <w:bookmarkStart w:id="7308" w:name="ET_interruption_6151_7"/>
      <w:r w:rsidRPr="00340533">
        <w:rPr>
          <w:rStyle w:val="TagStyle"/>
          <w:rtl/>
        </w:rPr>
        <w:t xml:space="preserve"> &lt;&lt; קריאה &gt;&gt; </w:t>
      </w:r>
      <w:r>
        <w:rPr>
          <w:rtl/>
        </w:rPr>
        <w:t>רון כץ (יש עתיד):</w:t>
      </w:r>
      <w:r w:rsidRPr="00340533">
        <w:rPr>
          <w:rStyle w:val="TagStyle"/>
          <w:rtl/>
        </w:rPr>
        <w:t xml:space="preserve"> &lt;&lt; קריאה &gt;&gt;</w:t>
      </w:r>
      <w:r>
        <w:rPr>
          <w:rtl/>
        </w:rPr>
        <w:t xml:space="preserve">  </w:t>
      </w:r>
      <w:bookmarkEnd w:id="7308"/>
    </w:p>
    <w:p w:rsidR="00DA3A44" w:rsidRDefault="00DA3A44" w:rsidP="00D532FC">
      <w:pPr>
        <w:rPr>
          <w:rtl/>
        </w:rPr>
      </w:pPr>
    </w:p>
    <w:p w:rsidR="00DA3A44" w:rsidRDefault="00DA3A44" w:rsidP="008B62B4">
      <w:pPr>
        <w:rPr>
          <w:rtl/>
        </w:rPr>
      </w:pPr>
      <w:bookmarkStart w:id="7309" w:name="_ETM_Q10_575000"/>
      <w:bookmarkEnd w:id="7309"/>
      <w:r>
        <w:rPr>
          <w:rFonts w:hint="cs"/>
          <w:rtl/>
        </w:rPr>
        <w:t>לא.</w:t>
      </w:r>
    </w:p>
    <w:p w:rsidR="00DA3A44" w:rsidRPr="00340533" w:rsidRDefault="00DA3A44" w:rsidP="008B62B4">
      <w:pPr>
        <w:rPr>
          <w:rtl/>
        </w:rPr>
      </w:pPr>
      <w:bookmarkStart w:id="7310" w:name="_ETM_Q10_577000"/>
      <w:bookmarkEnd w:id="7310"/>
    </w:p>
    <w:p w:rsidR="00DA3A44" w:rsidRDefault="00DA3A44" w:rsidP="008B62B4">
      <w:pPr>
        <w:pStyle w:val="af6"/>
        <w:keepNext/>
        <w:rPr>
          <w:rtl/>
        </w:rPr>
      </w:pPr>
      <w:bookmarkStart w:id="7311" w:name="ET_yor_6598_6"/>
      <w:r w:rsidRPr="00340533">
        <w:rPr>
          <w:rStyle w:val="TagStyle"/>
          <w:rtl/>
        </w:rPr>
        <w:t xml:space="preserve"> &lt;&lt; יור &gt;&gt; </w:t>
      </w:r>
      <w:r>
        <w:rPr>
          <w:rtl/>
        </w:rPr>
        <w:t>היו"ר משה סולומון:</w:t>
      </w:r>
      <w:r w:rsidRPr="00340533">
        <w:rPr>
          <w:rStyle w:val="TagStyle"/>
          <w:rtl/>
        </w:rPr>
        <w:t xml:space="preserve"> &lt;&lt; יור &gt;&gt;</w:t>
      </w:r>
      <w:r>
        <w:rPr>
          <w:rtl/>
        </w:rPr>
        <w:t xml:space="preserve">  </w:t>
      </w:r>
      <w:bookmarkEnd w:id="7311"/>
    </w:p>
    <w:p w:rsidR="00DA3A44" w:rsidRPr="00340533" w:rsidRDefault="00DA3A44" w:rsidP="008B62B4">
      <w:pPr>
        <w:rPr>
          <w:rtl/>
        </w:rPr>
      </w:pPr>
      <w:bookmarkStart w:id="7312" w:name="_ETM_Q10_572000"/>
      <w:bookmarkEnd w:id="7312"/>
    </w:p>
    <w:p w:rsidR="00DA3A44" w:rsidRDefault="00DA3A44" w:rsidP="008B62B4">
      <w:pPr>
        <w:rPr>
          <w:rtl/>
        </w:rPr>
      </w:pPr>
      <w:r>
        <w:rPr>
          <w:rtl/>
        </w:rPr>
        <w:t xml:space="preserve"> </w:t>
      </w:r>
      <w:r>
        <w:rPr>
          <w:rFonts w:hint="cs"/>
          <w:rtl/>
        </w:rPr>
        <w:t>אז מה מבקשים?</w:t>
      </w:r>
    </w:p>
    <w:p w:rsidR="00DA3A44" w:rsidRDefault="00DA3A44" w:rsidP="008B62B4">
      <w:pPr>
        <w:rPr>
          <w:rtl/>
        </w:rPr>
      </w:pPr>
    </w:p>
    <w:p w:rsidR="00DA3A44" w:rsidRDefault="00DA3A44" w:rsidP="008B62B4">
      <w:pPr>
        <w:pStyle w:val="af5"/>
        <w:keepNext/>
        <w:rPr>
          <w:rtl/>
        </w:rPr>
      </w:pPr>
      <w:bookmarkStart w:id="7313" w:name="ET_interruption_6151_8"/>
      <w:r w:rsidRPr="00340533">
        <w:rPr>
          <w:rStyle w:val="TagStyle"/>
          <w:rtl/>
        </w:rPr>
        <w:t xml:space="preserve"> &lt;&lt; קריאה &gt;&gt; </w:t>
      </w:r>
      <w:r>
        <w:rPr>
          <w:rtl/>
        </w:rPr>
        <w:t>רון כץ (יש עתיד):</w:t>
      </w:r>
      <w:r w:rsidRPr="00340533">
        <w:rPr>
          <w:rStyle w:val="TagStyle"/>
          <w:rtl/>
        </w:rPr>
        <w:t xml:space="preserve"> &lt;&lt; קריאה &gt;&gt;</w:t>
      </w:r>
      <w:r>
        <w:rPr>
          <w:rtl/>
        </w:rPr>
        <w:t xml:space="preserve">  </w:t>
      </w:r>
      <w:bookmarkEnd w:id="7313"/>
    </w:p>
    <w:p w:rsidR="00DA3A44" w:rsidRDefault="00DA3A44" w:rsidP="00D532FC">
      <w:pPr>
        <w:rPr>
          <w:rtl/>
        </w:rPr>
      </w:pPr>
    </w:p>
    <w:p w:rsidR="00DA3A44" w:rsidRDefault="00DA3A44" w:rsidP="008B62B4">
      <w:pPr>
        <w:rPr>
          <w:rtl/>
        </w:rPr>
      </w:pPr>
      <w:r>
        <w:rPr>
          <w:rFonts w:hint="cs"/>
          <w:rtl/>
        </w:rPr>
        <w:t>דיון בוועדת הכלכלה.</w:t>
      </w:r>
    </w:p>
    <w:p w:rsidR="00DA3A44" w:rsidRDefault="00DA3A44" w:rsidP="008B62B4">
      <w:pPr>
        <w:rPr>
          <w:rtl/>
        </w:rPr>
      </w:pPr>
    </w:p>
    <w:p w:rsidR="00DA3A44" w:rsidRDefault="00DA3A44" w:rsidP="008B62B4">
      <w:pPr>
        <w:pStyle w:val="af6"/>
        <w:keepNext/>
        <w:rPr>
          <w:rtl/>
        </w:rPr>
      </w:pPr>
      <w:bookmarkStart w:id="7314" w:name="ET_yor_6598_9"/>
      <w:r w:rsidRPr="00340533">
        <w:rPr>
          <w:rStyle w:val="TagStyle"/>
          <w:rtl/>
        </w:rPr>
        <w:t xml:space="preserve"> &lt;&lt; יור &gt;&gt; </w:t>
      </w:r>
      <w:r>
        <w:rPr>
          <w:rtl/>
        </w:rPr>
        <w:t>היו"ר משה סולומון:</w:t>
      </w:r>
      <w:r w:rsidRPr="00340533">
        <w:rPr>
          <w:rStyle w:val="TagStyle"/>
          <w:rtl/>
        </w:rPr>
        <w:t xml:space="preserve"> &lt;&lt; יור &gt;&gt;</w:t>
      </w:r>
      <w:r>
        <w:rPr>
          <w:rtl/>
        </w:rPr>
        <w:t xml:space="preserve">  </w:t>
      </w:r>
      <w:bookmarkEnd w:id="7314"/>
    </w:p>
    <w:p w:rsidR="00DA3A44" w:rsidRDefault="00DA3A44" w:rsidP="00D532FC">
      <w:pPr>
        <w:rPr>
          <w:rtl/>
        </w:rPr>
      </w:pPr>
    </w:p>
    <w:p w:rsidR="00DA3A44" w:rsidRDefault="00DA3A44" w:rsidP="008B62B4">
      <w:pPr>
        <w:rPr>
          <w:rtl/>
        </w:rPr>
      </w:pPr>
      <w:r>
        <w:rPr>
          <w:rFonts w:hint="cs"/>
          <w:rtl/>
        </w:rPr>
        <w:t>דיון בוועדת הכלכלה?</w:t>
      </w:r>
    </w:p>
    <w:p w:rsidR="00DA3A44" w:rsidRDefault="00DA3A44" w:rsidP="008B62B4">
      <w:pPr>
        <w:rPr>
          <w:rtl/>
        </w:rPr>
      </w:pPr>
    </w:p>
    <w:p w:rsidR="00DA3A44" w:rsidRDefault="00DA3A44" w:rsidP="008B62B4">
      <w:pPr>
        <w:pStyle w:val="af5"/>
        <w:keepNext/>
        <w:rPr>
          <w:rtl/>
        </w:rPr>
      </w:pPr>
      <w:bookmarkStart w:id="7315" w:name="ET_interruption_6151_10"/>
      <w:r w:rsidRPr="00340533">
        <w:rPr>
          <w:rStyle w:val="TagStyle"/>
          <w:rtl/>
        </w:rPr>
        <w:t xml:space="preserve"> &lt;&lt; קריאה &gt;&gt; </w:t>
      </w:r>
      <w:r>
        <w:rPr>
          <w:rtl/>
        </w:rPr>
        <w:t>רון כץ (יש עתיד):</w:t>
      </w:r>
      <w:r w:rsidRPr="00340533">
        <w:rPr>
          <w:rStyle w:val="TagStyle"/>
          <w:rtl/>
        </w:rPr>
        <w:t xml:space="preserve"> &lt;&lt; קריאה &gt;&gt;</w:t>
      </w:r>
      <w:r>
        <w:rPr>
          <w:rtl/>
        </w:rPr>
        <w:t xml:space="preserve">  </w:t>
      </w:r>
      <w:bookmarkEnd w:id="7315"/>
    </w:p>
    <w:p w:rsidR="00DA3A44" w:rsidRDefault="00DA3A44" w:rsidP="00D532FC">
      <w:pPr>
        <w:rPr>
          <w:rtl/>
        </w:rPr>
      </w:pPr>
    </w:p>
    <w:p w:rsidR="00DA3A44" w:rsidRDefault="00DA3A44" w:rsidP="008B62B4">
      <w:pPr>
        <w:rPr>
          <w:rtl/>
        </w:rPr>
      </w:pPr>
      <w:bookmarkStart w:id="7316" w:name="_ETM_Q10_578000"/>
      <w:bookmarkEnd w:id="7316"/>
      <w:r>
        <w:rPr>
          <w:rFonts w:hint="cs"/>
          <w:rtl/>
        </w:rPr>
        <w:t>כן.</w:t>
      </w:r>
    </w:p>
    <w:p w:rsidR="00DA3A44" w:rsidRDefault="00DA3A44" w:rsidP="008B62B4">
      <w:pPr>
        <w:rPr>
          <w:rtl/>
        </w:rPr>
      </w:pPr>
      <w:bookmarkStart w:id="7317" w:name="_ETM_Q10_581000"/>
      <w:bookmarkStart w:id="7318" w:name="_ETM_Q10_580000"/>
      <w:bookmarkEnd w:id="7317"/>
      <w:bookmarkEnd w:id="7318"/>
    </w:p>
    <w:p w:rsidR="00DA3A44" w:rsidRDefault="00DA3A44" w:rsidP="008B62B4">
      <w:pPr>
        <w:pStyle w:val="af5"/>
        <w:keepNext/>
        <w:rPr>
          <w:rtl/>
        </w:rPr>
      </w:pPr>
      <w:bookmarkStart w:id="7319" w:name="ET_interruption_6361_12"/>
      <w:r w:rsidRPr="00340533">
        <w:rPr>
          <w:rStyle w:val="TagStyle"/>
          <w:rtl/>
        </w:rPr>
        <w:t xml:space="preserve"> &lt;&lt; קריאה &gt;&gt; </w:t>
      </w:r>
      <w:r>
        <w:rPr>
          <w:rtl/>
        </w:rPr>
        <w:t>נאור שירי (יש עתיד):</w:t>
      </w:r>
      <w:r w:rsidRPr="00340533">
        <w:rPr>
          <w:rStyle w:val="TagStyle"/>
          <w:rtl/>
        </w:rPr>
        <w:t xml:space="preserve"> &lt;&lt; קריאה &gt;&gt;</w:t>
      </w:r>
      <w:r>
        <w:rPr>
          <w:rtl/>
        </w:rPr>
        <w:t xml:space="preserve">  </w:t>
      </w:r>
      <w:bookmarkEnd w:id="7319"/>
    </w:p>
    <w:p w:rsidR="00DA3A44" w:rsidRDefault="00DA3A44" w:rsidP="00D532FC">
      <w:pPr>
        <w:rPr>
          <w:rtl/>
        </w:rPr>
      </w:pPr>
    </w:p>
    <w:p w:rsidR="00DA3A44" w:rsidRDefault="00DA3A44" w:rsidP="008B62B4">
      <w:pPr>
        <w:rPr>
          <w:rtl/>
        </w:rPr>
      </w:pPr>
      <w:r>
        <w:rPr>
          <w:rFonts w:hint="cs"/>
          <w:rtl/>
        </w:rPr>
        <w:t>מה הבנתם מהתשובה?</w:t>
      </w:r>
    </w:p>
    <w:p w:rsidR="00DA3A44" w:rsidRPr="00340533" w:rsidRDefault="00DA3A44" w:rsidP="008B62B4">
      <w:pPr>
        <w:rPr>
          <w:rtl/>
        </w:rPr>
      </w:pPr>
    </w:p>
    <w:p w:rsidR="00DA3A44" w:rsidRDefault="00DA3A44" w:rsidP="008B62B4">
      <w:pPr>
        <w:pStyle w:val="af6"/>
        <w:keepNext/>
        <w:rPr>
          <w:rtl/>
        </w:rPr>
      </w:pPr>
      <w:bookmarkStart w:id="7320" w:name="ET_yor_6598_11"/>
      <w:r w:rsidRPr="00340533">
        <w:rPr>
          <w:rStyle w:val="TagStyle"/>
          <w:rtl/>
        </w:rPr>
        <w:t xml:space="preserve"> &lt;&lt; יור &gt;&gt; </w:t>
      </w:r>
      <w:r>
        <w:rPr>
          <w:rtl/>
        </w:rPr>
        <w:t>היו"ר משה סולומון:</w:t>
      </w:r>
      <w:r w:rsidRPr="00340533">
        <w:rPr>
          <w:rStyle w:val="TagStyle"/>
          <w:rtl/>
        </w:rPr>
        <w:t xml:space="preserve"> &lt;&lt; יור &gt;&gt;</w:t>
      </w:r>
      <w:r>
        <w:rPr>
          <w:rtl/>
        </w:rPr>
        <w:t xml:space="preserve">  </w:t>
      </w:r>
      <w:bookmarkEnd w:id="7320"/>
    </w:p>
    <w:p w:rsidR="00DA3A44" w:rsidRDefault="00DA3A44" w:rsidP="00D532FC">
      <w:pPr>
        <w:rPr>
          <w:rtl/>
        </w:rPr>
      </w:pPr>
    </w:p>
    <w:p w:rsidR="00DA3A44" w:rsidRDefault="00DA3A44" w:rsidP="008B62B4">
      <w:pPr>
        <w:rPr>
          <w:rtl/>
        </w:rPr>
      </w:pPr>
      <w:bookmarkStart w:id="7321" w:name="_ETM_Q10_582000"/>
      <w:bookmarkEnd w:id="7321"/>
      <w:r>
        <w:rPr>
          <w:rFonts w:hint="cs"/>
          <w:rtl/>
        </w:rPr>
        <w:t xml:space="preserve">אז אנחנו נעבור לצבעה על העברת הנושא לוועדת </w:t>
      </w:r>
      <w:bookmarkStart w:id="7322" w:name="_ETM_Q10_593000"/>
      <w:bookmarkEnd w:id="7322"/>
      <w:r>
        <w:rPr>
          <w:rFonts w:hint="cs"/>
          <w:rtl/>
        </w:rPr>
        <w:t>הכלכלה. אז חברי הכנסת, תפסו את מקומותיכם.</w:t>
      </w:r>
    </w:p>
    <w:p w:rsidR="00DA3A44" w:rsidRDefault="00DA3A44" w:rsidP="008B62B4">
      <w:pPr>
        <w:rPr>
          <w:rtl/>
        </w:rPr>
      </w:pPr>
      <w:bookmarkStart w:id="7323" w:name="_ETM_Q10_599000"/>
      <w:bookmarkEnd w:id="7323"/>
    </w:p>
    <w:p w:rsidR="00DA3A44" w:rsidRDefault="00DA3A44" w:rsidP="008B62B4">
      <w:pPr>
        <w:pStyle w:val="af5"/>
        <w:keepNext/>
        <w:rPr>
          <w:rtl/>
        </w:rPr>
      </w:pPr>
      <w:bookmarkStart w:id="7324" w:name="ET_interruption_קר_אה_13"/>
      <w:r w:rsidRPr="00340533">
        <w:rPr>
          <w:rStyle w:val="TagStyle"/>
          <w:rtl/>
        </w:rPr>
        <w:t xml:space="preserve"> &lt;&lt; קריאה &gt;&gt; </w:t>
      </w:r>
      <w:r>
        <w:rPr>
          <w:rtl/>
        </w:rPr>
        <w:t>קריאה:</w:t>
      </w:r>
      <w:r w:rsidRPr="00340533">
        <w:rPr>
          <w:rStyle w:val="TagStyle"/>
          <w:rtl/>
        </w:rPr>
        <w:t xml:space="preserve"> &lt;&lt; קריאה &gt;&gt;</w:t>
      </w:r>
      <w:r>
        <w:rPr>
          <w:rtl/>
        </w:rPr>
        <w:t xml:space="preserve">  </w:t>
      </w:r>
      <w:bookmarkEnd w:id="7324"/>
    </w:p>
    <w:p w:rsidR="00DA3A44" w:rsidRDefault="00DA3A44" w:rsidP="00D532FC">
      <w:pPr>
        <w:rPr>
          <w:rtl/>
        </w:rPr>
      </w:pPr>
    </w:p>
    <w:p w:rsidR="00DA3A44" w:rsidRDefault="00DA3A44" w:rsidP="008B62B4">
      <w:pPr>
        <w:rPr>
          <w:rtl/>
        </w:rPr>
      </w:pPr>
      <w:r>
        <w:rPr>
          <w:rFonts w:hint="cs"/>
          <w:rtl/>
        </w:rPr>
        <w:t xml:space="preserve">ועדת החוץ </w:t>
      </w:r>
      <w:bookmarkStart w:id="7325" w:name="_ETM_Q10_594000"/>
      <w:bookmarkEnd w:id="7325"/>
      <w:r>
        <w:rPr>
          <w:rFonts w:hint="cs"/>
          <w:rtl/>
        </w:rPr>
        <w:t>והביטחון.</w:t>
      </w:r>
    </w:p>
    <w:p w:rsidR="00DA3A44" w:rsidRDefault="00DA3A44" w:rsidP="008B62B4">
      <w:pPr>
        <w:rPr>
          <w:rtl/>
        </w:rPr>
      </w:pPr>
    </w:p>
    <w:p w:rsidR="00DA3A44" w:rsidRDefault="00DA3A44" w:rsidP="008B62B4">
      <w:pPr>
        <w:pStyle w:val="af5"/>
        <w:keepNext/>
        <w:rPr>
          <w:rtl/>
        </w:rPr>
      </w:pPr>
      <w:bookmarkStart w:id="7326" w:name="ET_interruption_6151_15"/>
      <w:r w:rsidRPr="00340533">
        <w:rPr>
          <w:rStyle w:val="TagStyle"/>
          <w:rtl/>
        </w:rPr>
        <w:t xml:space="preserve"> &lt;&lt; קריאה &gt;&gt; </w:t>
      </w:r>
      <w:r>
        <w:rPr>
          <w:rtl/>
        </w:rPr>
        <w:t>רון כץ (יש עתיד):</w:t>
      </w:r>
      <w:r w:rsidRPr="00340533">
        <w:rPr>
          <w:rStyle w:val="TagStyle"/>
          <w:rtl/>
        </w:rPr>
        <w:t xml:space="preserve"> &lt;&lt; קריאה &gt;&gt;</w:t>
      </w:r>
      <w:r>
        <w:rPr>
          <w:rtl/>
        </w:rPr>
        <w:t xml:space="preserve">  </w:t>
      </w:r>
      <w:bookmarkEnd w:id="7326"/>
    </w:p>
    <w:p w:rsidR="00DA3A44" w:rsidRDefault="00DA3A44" w:rsidP="00D532FC">
      <w:pPr>
        <w:rPr>
          <w:rtl/>
        </w:rPr>
      </w:pPr>
    </w:p>
    <w:p w:rsidR="00DA3A44" w:rsidRPr="00340533" w:rsidRDefault="00DA3A44" w:rsidP="008B62B4">
      <w:pPr>
        <w:rPr>
          <w:rtl/>
        </w:rPr>
      </w:pPr>
      <w:r>
        <w:rPr>
          <w:rFonts w:hint="cs"/>
          <w:rtl/>
        </w:rPr>
        <w:t>החוץ והביטחון? החוץ הביטחון.</w:t>
      </w:r>
    </w:p>
    <w:p w:rsidR="00DA3A44" w:rsidRDefault="00DA3A44" w:rsidP="008B62B4">
      <w:pPr>
        <w:rPr>
          <w:rtl/>
        </w:rPr>
      </w:pPr>
      <w:bookmarkStart w:id="7327" w:name="_ETM_Q10_598000"/>
      <w:bookmarkEnd w:id="7327"/>
    </w:p>
    <w:p w:rsidR="00DA3A44" w:rsidRDefault="00DA3A44" w:rsidP="008B62B4">
      <w:pPr>
        <w:pStyle w:val="af6"/>
        <w:keepNext/>
        <w:rPr>
          <w:rtl/>
        </w:rPr>
      </w:pPr>
      <w:bookmarkStart w:id="7328" w:name="ET_yor_6598_14"/>
      <w:r w:rsidRPr="00340533">
        <w:rPr>
          <w:rStyle w:val="TagStyle"/>
          <w:rtl/>
        </w:rPr>
        <w:t xml:space="preserve"> &lt;&lt; יור &gt;&gt; </w:t>
      </w:r>
      <w:r>
        <w:rPr>
          <w:rtl/>
        </w:rPr>
        <w:t>היו"ר משה סולומון:</w:t>
      </w:r>
      <w:r w:rsidRPr="00340533">
        <w:rPr>
          <w:rStyle w:val="TagStyle"/>
          <w:rtl/>
        </w:rPr>
        <w:t xml:space="preserve"> &lt;&lt; יור &gt;&gt;</w:t>
      </w:r>
      <w:r>
        <w:rPr>
          <w:rtl/>
        </w:rPr>
        <w:t xml:space="preserve">  </w:t>
      </w:r>
      <w:bookmarkEnd w:id="7328"/>
    </w:p>
    <w:p w:rsidR="00DA3A44" w:rsidRDefault="00DA3A44" w:rsidP="00D532FC">
      <w:pPr>
        <w:rPr>
          <w:rtl/>
        </w:rPr>
      </w:pPr>
    </w:p>
    <w:p w:rsidR="00DA3A44" w:rsidRDefault="00DA3A44" w:rsidP="008B62B4">
      <w:pPr>
        <w:rPr>
          <w:rtl/>
        </w:rPr>
      </w:pPr>
      <w:r>
        <w:rPr>
          <w:rFonts w:hint="cs"/>
          <w:rtl/>
        </w:rPr>
        <w:t>מה מחליטים?</w:t>
      </w:r>
    </w:p>
    <w:p w:rsidR="00DA3A44" w:rsidRDefault="00DA3A44" w:rsidP="008B62B4">
      <w:pPr>
        <w:rPr>
          <w:rtl/>
        </w:rPr>
      </w:pPr>
      <w:bookmarkStart w:id="7329" w:name="_ETM_Q10_600000"/>
      <w:bookmarkEnd w:id="7329"/>
    </w:p>
    <w:p w:rsidR="00DA3A44" w:rsidRDefault="00DA3A44" w:rsidP="008B62B4">
      <w:pPr>
        <w:pStyle w:val="af5"/>
        <w:keepNext/>
        <w:rPr>
          <w:rtl/>
        </w:rPr>
      </w:pPr>
      <w:bookmarkStart w:id="7330" w:name="ET_interruption_6151_17"/>
      <w:r w:rsidRPr="00340533">
        <w:rPr>
          <w:rStyle w:val="TagStyle"/>
          <w:rtl/>
        </w:rPr>
        <w:t xml:space="preserve"> &lt;&lt; קריאה &gt;&gt; </w:t>
      </w:r>
      <w:r>
        <w:rPr>
          <w:rtl/>
        </w:rPr>
        <w:t>רון כץ (יש עתיד):</w:t>
      </w:r>
      <w:r w:rsidRPr="00340533">
        <w:rPr>
          <w:rStyle w:val="TagStyle"/>
          <w:rtl/>
        </w:rPr>
        <w:t xml:space="preserve"> &lt;&lt; קריאה &gt;&gt;</w:t>
      </w:r>
      <w:r>
        <w:rPr>
          <w:rtl/>
        </w:rPr>
        <w:t xml:space="preserve">  </w:t>
      </w:r>
      <w:bookmarkEnd w:id="7330"/>
    </w:p>
    <w:p w:rsidR="00DA3A44" w:rsidRDefault="00DA3A44" w:rsidP="00D532FC">
      <w:pPr>
        <w:rPr>
          <w:rtl/>
        </w:rPr>
      </w:pPr>
    </w:p>
    <w:p w:rsidR="00DA3A44" w:rsidRDefault="00DA3A44" w:rsidP="008B62B4">
      <w:pPr>
        <w:rPr>
          <w:rtl/>
        </w:rPr>
      </w:pPr>
      <w:bookmarkStart w:id="7331" w:name="_ETM_Q10_603000"/>
      <w:bookmarkEnd w:id="7331"/>
      <w:r>
        <w:rPr>
          <w:rFonts w:hint="cs"/>
          <w:rtl/>
        </w:rPr>
        <w:t>החוץ והביטחון.</w:t>
      </w:r>
    </w:p>
    <w:p w:rsidR="00DA3A44" w:rsidRDefault="00DA3A44" w:rsidP="008B62B4">
      <w:pPr>
        <w:rPr>
          <w:rtl/>
        </w:rPr>
      </w:pPr>
    </w:p>
    <w:p w:rsidR="00DA3A44" w:rsidRDefault="00DA3A44" w:rsidP="008B62B4">
      <w:pPr>
        <w:pStyle w:val="af6"/>
        <w:keepNext/>
        <w:rPr>
          <w:rtl/>
        </w:rPr>
      </w:pPr>
      <w:bookmarkStart w:id="7332" w:name="_ETM_Q10_601000"/>
      <w:bookmarkStart w:id="7333" w:name="_ETM_Q10_596000"/>
      <w:bookmarkStart w:id="7334" w:name="ET_yor_6598_16"/>
      <w:bookmarkEnd w:id="7332"/>
      <w:bookmarkEnd w:id="7333"/>
      <w:r w:rsidRPr="00340533">
        <w:rPr>
          <w:rStyle w:val="TagStyle"/>
          <w:rtl/>
        </w:rPr>
        <w:t xml:space="preserve"> &lt;&lt; יור &gt;&gt; </w:t>
      </w:r>
      <w:r>
        <w:rPr>
          <w:rtl/>
        </w:rPr>
        <w:t>היו"ר משה סולומון:</w:t>
      </w:r>
      <w:r w:rsidRPr="00340533">
        <w:rPr>
          <w:rStyle w:val="TagStyle"/>
          <w:rtl/>
        </w:rPr>
        <w:t xml:space="preserve"> &lt;&lt; יור &gt;&gt;</w:t>
      </w:r>
      <w:r>
        <w:rPr>
          <w:rtl/>
        </w:rPr>
        <w:t xml:space="preserve">  </w:t>
      </w:r>
      <w:bookmarkEnd w:id="7334"/>
    </w:p>
    <w:p w:rsidR="00DA3A44" w:rsidRDefault="00DA3A44" w:rsidP="00D532FC">
      <w:pPr>
        <w:rPr>
          <w:rtl/>
        </w:rPr>
      </w:pPr>
    </w:p>
    <w:p w:rsidR="00DA3A44" w:rsidRDefault="00DA3A44" w:rsidP="008B62B4">
      <w:pPr>
        <w:rPr>
          <w:rtl/>
        </w:rPr>
      </w:pPr>
      <w:bookmarkStart w:id="7335" w:name="_ETM_Q10_597000"/>
      <w:bookmarkEnd w:id="7335"/>
      <w:r>
        <w:rPr>
          <w:rFonts w:hint="cs"/>
          <w:rtl/>
        </w:rPr>
        <w:t xml:space="preserve">איפה המציעים? רון כץ, קרויזר? רון, אתה פה הנציג של המציעים? </w:t>
      </w:r>
    </w:p>
    <w:p w:rsidR="00DA3A44" w:rsidRDefault="00DA3A44" w:rsidP="008B62B4">
      <w:pPr>
        <w:rPr>
          <w:rtl/>
        </w:rPr>
      </w:pPr>
    </w:p>
    <w:p w:rsidR="00DA3A44" w:rsidRDefault="00DA3A44" w:rsidP="008B62B4">
      <w:pPr>
        <w:pStyle w:val="af5"/>
        <w:keepNext/>
        <w:rPr>
          <w:rtl/>
        </w:rPr>
      </w:pPr>
      <w:bookmarkStart w:id="7336" w:name="ET_interruption_6151_18"/>
      <w:r w:rsidRPr="00340533">
        <w:rPr>
          <w:rStyle w:val="TagStyle"/>
          <w:rtl/>
        </w:rPr>
        <w:t xml:space="preserve"> &lt;&lt; קריאה &gt;&gt; </w:t>
      </w:r>
      <w:r>
        <w:rPr>
          <w:rtl/>
        </w:rPr>
        <w:t>רון כץ (יש עתיד):</w:t>
      </w:r>
      <w:r w:rsidRPr="00340533">
        <w:rPr>
          <w:rStyle w:val="TagStyle"/>
          <w:rtl/>
        </w:rPr>
        <w:t xml:space="preserve"> &lt;&lt; קריאה &gt;&gt;</w:t>
      </w:r>
      <w:r>
        <w:rPr>
          <w:rtl/>
        </w:rPr>
        <w:t xml:space="preserve">  </w:t>
      </w:r>
      <w:bookmarkEnd w:id="7336"/>
    </w:p>
    <w:p w:rsidR="00DA3A44" w:rsidRDefault="00DA3A44" w:rsidP="00D532FC">
      <w:pPr>
        <w:rPr>
          <w:rtl/>
        </w:rPr>
      </w:pPr>
    </w:p>
    <w:p w:rsidR="00DA3A44" w:rsidRDefault="00DA3A44" w:rsidP="008B62B4">
      <w:pPr>
        <w:rPr>
          <w:rtl/>
        </w:rPr>
      </w:pPr>
      <w:r>
        <w:rPr>
          <w:rFonts w:hint="cs"/>
          <w:rtl/>
        </w:rPr>
        <w:t>החוץ והביטחון.</w:t>
      </w:r>
    </w:p>
    <w:p w:rsidR="00DA3A44" w:rsidRDefault="00DA3A44" w:rsidP="008B62B4">
      <w:pPr>
        <w:rPr>
          <w:rtl/>
        </w:rPr>
      </w:pPr>
      <w:bookmarkStart w:id="7337" w:name="_ETM_Q10_610000"/>
      <w:bookmarkEnd w:id="7337"/>
    </w:p>
    <w:p w:rsidR="00DA3A44" w:rsidRDefault="00DA3A44" w:rsidP="008B62B4">
      <w:pPr>
        <w:pStyle w:val="af6"/>
        <w:keepNext/>
        <w:rPr>
          <w:rtl/>
        </w:rPr>
      </w:pPr>
      <w:r w:rsidRPr="00340533">
        <w:rPr>
          <w:rStyle w:val="TagStyle"/>
          <w:rtl/>
        </w:rPr>
        <w:t xml:space="preserve"> &lt;&lt; יור &gt;&gt; </w:t>
      </w:r>
      <w:r>
        <w:rPr>
          <w:rtl/>
        </w:rPr>
        <w:t>היו"ר משה סולומון:</w:t>
      </w:r>
      <w:r w:rsidRPr="00340533">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7338" w:name="_ETM_Q10_613000"/>
      <w:bookmarkEnd w:id="7338"/>
      <w:r>
        <w:rPr>
          <w:rFonts w:hint="cs"/>
          <w:rtl/>
        </w:rPr>
        <w:t xml:space="preserve">אנחנו מצביעים על </w:t>
      </w:r>
      <w:bookmarkStart w:id="7339" w:name="_ETM_Q10_611000"/>
      <w:bookmarkEnd w:id="7339"/>
      <w:r>
        <w:rPr>
          <w:rFonts w:hint="cs"/>
          <w:rtl/>
        </w:rPr>
        <w:t>העברת הנושא לדיון בוועדת החוץ והביטחון. הצבעה.</w:t>
      </w:r>
    </w:p>
    <w:p w:rsidR="00DA3A44" w:rsidRDefault="00DA3A44" w:rsidP="008B62B4">
      <w:pPr>
        <w:rPr>
          <w:rtl/>
        </w:rPr>
      </w:pPr>
    </w:p>
    <w:p w:rsidR="00DA3A44" w:rsidRDefault="00DA3A44" w:rsidP="008B62B4">
      <w:pPr>
        <w:pStyle w:val="af1"/>
        <w:keepNext/>
        <w:rPr>
          <w:rtl/>
        </w:rPr>
      </w:pPr>
      <w:bookmarkStart w:id="7340" w:name="_ETM_Q10_624000"/>
      <w:bookmarkEnd w:id="7340"/>
      <w:r>
        <w:rPr>
          <w:rtl/>
        </w:rPr>
        <w:t>הצבעה מס'</w:t>
      </w:r>
      <w:r>
        <w:rPr>
          <w:rFonts w:hint="cs"/>
          <w:rtl/>
        </w:rPr>
        <w:t xml:space="preserve"> 3</w:t>
      </w:r>
    </w:p>
    <w:p w:rsidR="00DA3A44" w:rsidRDefault="00DA3A44" w:rsidP="008B62B4">
      <w:pPr>
        <w:pStyle w:val="--"/>
        <w:keepNext/>
        <w:rPr>
          <w:rtl/>
        </w:rPr>
      </w:pPr>
    </w:p>
    <w:p w:rsidR="00DA3A44" w:rsidRDefault="00DA3A44" w:rsidP="008B62B4">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6</w:t>
      </w:r>
    </w:p>
    <w:p w:rsidR="00DA3A44" w:rsidRDefault="00DA3A44" w:rsidP="008B62B4">
      <w:pPr>
        <w:pStyle w:val="--"/>
        <w:keepNext/>
        <w:rPr>
          <w:rtl/>
        </w:rPr>
      </w:pPr>
      <w:r>
        <w:rPr>
          <w:rtl/>
        </w:rPr>
        <w:t xml:space="preserve">נגד – </w:t>
      </w:r>
      <w:r>
        <w:rPr>
          <w:rFonts w:hint="cs"/>
          <w:rtl/>
        </w:rPr>
        <w:t>אין</w:t>
      </w:r>
    </w:p>
    <w:p w:rsidR="00DA3A44" w:rsidRDefault="00DA3A44" w:rsidP="008B62B4">
      <w:pPr>
        <w:pStyle w:val="--"/>
        <w:keepNext/>
        <w:rPr>
          <w:rtl/>
        </w:rPr>
      </w:pPr>
      <w:r>
        <w:rPr>
          <w:rtl/>
        </w:rPr>
        <w:t xml:space="preserve">נמנעים – </w:t>
      </w:r>
      <w:r>
        <w:rPr>
          <w:rFonts w:hint="cs"/>
          <w:rtl/>
        </w:rPr>
        <w:t>אין</w:t>
      </w:r>
    </w:p>
    <w:p w:rsidR="00DA3A44" w:rsidRDefault="00DA3A44" w:rsidP="008B62B4">
      <w:pPr>
        <w:pStyle w:val="af2"/>
        <w:rPr>
          <w:rtl/>
        </w:rPr>
      </w:pPr>
      <w:r>
        <w:rPr>
          <w:rtl/>
        </w:rPr>
        <w:t xml:space="preserve">ההצעה להעביר את </w:t>
      </w:r>
      <w:r>
        <w:rPr>
          <w:rFonts w:hint="cs"/>
          <w:rtl/>
        </w:rPr>
        <w:t>הנושא לוועדת החוץ והביטחון נתקבלה.</w:t>
      </w:r>
    </w:p>
    <w:p w:rsidR="00DA3A44" w:rsidRDefault="00DA3A44" w:rsidP="008B62B4">
      <w:pPr>
        <w:rPr>
          <w:rtl/>
        </w:rPr>
      </w:pPr>
      <w:bookmarkStart w:id="7341" w:name="_ETM_Q10_636000"/>
      <w:bookmarkStart w:id="7342" w:name="_ETM_Q10_631000"/>
      <w:bookmarkEnd w:id="7341"/>
      <w:bookmarkEnd w:id="7342"/>
    </w:p>
    <w:p w:rsidR="00DA3A44" w:rsidRDefault="00DA3A44" w:rsidP="008B62B4">
      <w:pPr>
        <w:pStyle w:val="af6"/>
        <w:keepNext/>
        <w:rPr>
          <w:rtl/>
        </w:rPr>
      </w:pPr>
      <w:bookmarkStart w:id="7343" w:name="ET_yor_6598_20"/>
      <w:r w:rsidRPr="005B5F80">
        <w:rPr>
          <w:rStyle w:val="TagStyle"/>
          <w:rtl/>
        </w:rPr>
        <w:t xml:space="preserve"> &lt;&lt; יור &gt;&gt; </w:t>
      </w:r>
      <w:r>
        <w:rPr>
          <w:rtl/>
        </w:rPr>
        <w:t>היו"ר משה סולומון:</w:t>
      </w:r>
      <w:r w:rsidRPr="005B5F80">
        <w:rPr>
          <w:rStyle w:val="TagStyle"/>
          <w:rtl/>
        </w:rPr>
        <w:t xml:space="preserve"> &lt;&lt; יור &gt;&gt;</w:t>
      </w:r>
      <w:r>
        <w:rPr>
          <w:rtl/>
        </w:rPr>
        <w:t xml:space="preserve">  </w:t>
      </w:r>
      <w:bookmarkEnd w:id="7343"/>
    </w:p>
    <w:p w:rsidR="00DA3A44" w:rsidRDefault="00DA3A44" w:rsidP="00D532FC">
      <w:pPr>
        <w:rPr>
          <w:rtl/>
        </w:rPr>
      </w:pPr>
    </w:p>
    <w:p w:rsidR="00DA3A44" w:rsidRDefault="00DA3A44" w:rsidP="008B62B4">
      <w:pPr>
        <w:rPr>
          <w:rtl/>
        </w:rPr>
      </w:pPr>
      <w:bookmarkStart w:id="7344" w:name="_ETM_Q10_632000"/>
      <w:bookmarkEnd w:id="7344"/>
      <w:r>
        <w:rPr>
          <w:rtl/>
        </w:rPr>
        <w:t>תוצאות ההצבעה</w:t>
      </w:r>
      <w:r>
        <w:rPr>
          <w:rFonts w:hint="cs"/>
          <w:rtl/>
        </w:rPr>
        <w:t>:</w:t>
      </w:r>
      <w:r>
        <w:rPr>
          <w:rtl/>
        </w:rPr>
        <w:t xml:space="preserve"> </w:t>
      </w:r>
      <w:r>
        <w:rPr>
          <w:rFonts w:hint="cs"/>
          <w:rtl/>
        </w:rPr>
        <w:t>שישה</w:t>
      </w:r>
      <w:r>
        <w:rPr>
          <w:rtl/>
        </w:rPr>
        <w:t xml:space="preserve"> בעד</w:t>
      </w:r>
      <w:r>
        <w:rPr>
          <w:rFonts w:hint="cs"/>
          <w:rtl/>
        </w:rPr>
        <w:t xml:space="preserve">, </w:t>
      </w:r>
      <w:r>
        <w:rPr>
          <w:rtl/>
        </w:rPr>
        <w:t>אין מתנגדים</w:t>
      </w:r>
      <w:r>
        <w:rPr>
          <w:rFonts w:hint="cs"/>
          <w:rtl/>
        </w:rPr>
        <w:t>.</w:t>
      </w:r>
      <w:r>
        <w:rPr>
          <w:rtl/>
        </w:rPr>
        <w:t xml:space="preserve"> אני קובע שהדיון בנושא יעבור לוועדת </w:t>
      </w:r>
      <w:r>
        <w:rPr>
          <w:rFonts w:hint="cs"/>
          <w:rtl/>
        </w:rPr>
        <w:t>ה</w:t>
      </w:r>
      <w:r>
        <w:rPr>
          <w:rtl/>
        </w:rPr>
        <w:t>חוץ ו</w:t>
      </w:r>
      <w:r>
        <w:rPr>
          <w:rFonts w:hint="cs"/>
          <w:rtl/>
        </w:rPr>
        <w:t>ה</w:t>
      </w:r>
      <w:r>
        <w:rPr>
          <w:rtl/>
        </w:rPr>
        <w:t>ביטחון</w:t>
      </w:r>
      <w:r>
        <w:rPr>
          <w:rFonts w:hint="cs"/>
          <w:rtl/>
        </w:rPr>
        <w:t>.</w:t>
      </w:r>
      <w:r>
        <w:rPr>
          <w:rtl/>
        </w:rPr>
        <w:t xml:space="preserve"> </w:t>
      </w:r>
    </w:p>
    <w:p w:rsidR="00DA3A44" w:rsidRDefault="00DA3A44" w:rsidP="008B62B4">
      <w:pPr>
        <w:rPr>
          <w:rtl/>
        </w:rPr>
      </w:pPr>
    </w:p>
    <w:p w:rsidR="00DA3A44" w:rsidRDefault="00DA3A44" w:rsidP="008B62B4">
      <w:pPr>
        <w:rPr>
          <w:rtl/>
        </w:rPr>
      </w:pPr>
    </w:p>
    <w:p w:rsidR="00DA3A44" w:rsidRDefault="00DA3A44" w:rsidP="008B62B4">
      <w:pPr>
        <w:pStyle w:val="a6"/>
        <w:rPr>
          <w:rtl/>
        </w:rPr>
      </w:pPr>
      <w:bookmarkStart w:id="7345" w:name="ET_subject_מסמכים_שהונחו_על_שולחן__21"/>
      <w:r w:rsidRPr="005B5F80">
        <w:rPr>
          <w:rStyle w:val="TagStyle"/>
          <w:rtl/>
        </w:rPr>
        <w:t xml:space="preserve"> &lt;&lt; נושא &gt;&gt; </w:t>
      </w:r>
      <w:bookmarkStart w:id="7346" w:name="_Toc152790304"/>
      <w:bookmarkStart w:id="7347" w:name="_Toc152790612"/>
      <w:r>
        <w:rPr>
          <w:rtl/>
        </w:rPr>
        <w:t>מסמכים שהונחו על שולחן הכנסת</w:t>
      </w:r>
      <w:bookmarkEnd w:id="7346"/>
      <w:bookmarkEnd w:id="7347"/>
      <w:r w:rsidRPr="005B5F80">
        <w:rPr>
          <w:rStyle w:val="TagStyle"/>
          <w:rtl/>
        </w:rPr>
        <w:t xml:space="preserve"> &lt;&lt; נושא &gt;&gt;</w:t>
      </w:r>
      <w:r>
        <w:rPr>
          <w:rtl/>
        </w:rPr>
        <w:t xml:space="preserve">  </w:t>
      </w:r>
      <w:bookmarkEnd w:id="7345"/>
    </w:p>
    <w:p w:rsidR="00DA3A44" w:rsidRDefault="00DA3A44" w:rsidP="00D532FC">
      <w:pPr>
        <w:rPr>
          <w:rtl/>
        </w:rPr>
      </w:pPr>
    </w:p>
    <w:p w:rsidR="00DA3A44" w:rsidRDefault="00DA3A44" w:rsidP="008B62B4">
      <w:pPr>
        <w:pStyle w:val="af6"/>
        <w:keepNext/>
        <w:rPr>
          <w:rtl/>
        </w:rPr>
      </w:pPr>
      <w:bookmarkStart w:id="7348" w:name="ET_yor_6598_22"/>
      <w:r w:rsidRPr="005B5F80">
        <w:rPr>
          <w:rStyle w:val="TagStyle"/>
          <w:rtl/>
        </w:rPr>
        <w:t xml:space="preserve"> &lt;&lt; יור &gt;&gt; </w:t>
      </w:r>
      <w:r>
        <w:rPr>
          <w:rtl/>
        </w:rPr>
        <w:t>היו"ר משה סולומון:</w:t>
      </w:r>
      <w:r w:rsidRPr="005B5F80">
        <w:rPr>
          <w:rStyle w:val="TagStyle"/>
          <w:rtl/>
        </w:rPr>
        <w:t xml:space="preserve"> &lt;&lt; יור &gt;&gt;</w:t>
      </w:r>
      <w:r>
        <w:rPr>
          <w:rtl/>
        </w:rPr>
        <w:t xml:space="preserve">  </w:t>
      </w:r>
      <w:bookmarkEnd w:id="7348"/>
    </w:p>
    <w:p w:rsidR="00DA3A44" w:rsidRDefault="00DA3A44" w:rsidP="00D532FC">
      <w:pPr>
        <w:rPr>
          <w:rtl/>
        </w:rPr>
      </w:pPr>
    </w:p>
    <w:p w:rsidR="00DA3A44" w:rsidRDefault="00DA3A44" w:rsidP="001E0449">
      <w:pPr>
        <w:rPr>
          <w:rtl/>
        </w:rPr>
      </w:pPr>
      <w:r>
        <w:rPr>
          <w:rtl/>
        </w:rPr>
        <w:t xml:space="preserve">אנחנו מבקשים עכשיו </w:t>
      </w:r>
      <w:r>
        <w:rPr>
          <w:rFonts w:hint="cs"/>
          <w:rtl/>
        </w:rPr>
        <w:t>הודעה ש</w:t>
      </w:r>
      <w:r>
        <w:rPr>
          <w:rtl/>
        </w:rPr>
        <w:t>ל מזכיר</w:t>
      </w:r>
      <w:r>
        <w:rPr>
          <w:rFonts w:hint="cs"/>
          <w:rtl/>
        </w:rPr>
        <w:t>ו</w:t>
      </w:r>
      <w:r>
        <w:rPr>
          <w:rtl/>
        </w:rPr>
        <w:t>ת הכנסת</w:t>
      </w:r>
      <w:r w:rsidR="000E5899">
        <w:rPr>
          <w:rFonts w:hint="cs"/>
          <w:rtl/>
        </w:rPr>
        <w:t>,</w:t>
      </w:r>
      <w:r>
        <w:rPr>
          <w:rFonts w:hint="cs"/>
          <w:rtl/>
        </w:rPr>
        <w:t xml:space="preserve"> בבקשה.</w:t>
      </w:r>
    </w:p>
    <w:p w:rsidR="00DA3A44" w:rsidRDefault="00DA3A44" w:rsidP="008B62B4">
      <w:pPr>
        <w:rPr>
          <w:rtl/>
        </w:rPr>
      </w:pPr>
      <w:bookmarkStart w:id="7349" w:name="_ETM_Q10_643000"/>
      <w:bookmarkEnd w:id="7349"/>
    </w:p>
    <w:p w:rsidR="00DA3A44" w:rsidRDefault="00D24370" w:rsidP="00D24370">
      <w:pPr>
        <w:pStyle w:val="a4"/>
        <w:rPr>
          <w:rtl/>
        </w:rPr>
      </w:pPr>
      <w:bookmarkStart w:id="7350" w:name="ET_speaker_6316_23"/>
      <w:r w:rsidRPr="00D24370">
        <w:rPr>
          <w:rStyle w:val="TagStyle"/>
          <w:rtl/>
        </w:rPr>
        <w:t xml:space="preserve"> &lt;&lt; דובר &gt;&gt;</w:t>
      </w:r>
      <w:r w:rsidR="00DA3A44" w:rsidRPr="005B5F80">
        <w:rPr>
          <w:rStyle w:val="TagStyle"/>
          <w:rtl/>
        </w:rPr>
        <w:t xml:space="preserve"> </w:t>
      </w:r>
      <w:bookmarkStart w:id="7351" w:name="_Toc152790613"/>
      <w:r w:rsidR="00DA3A44">
        <w:rPr>
          <w:rtl/>
        </w:rPr>
        <w:t>סגנית מזכיר הכנסת ראדה חסייסי:</w:t>
      </w:r>
      <w:bookmarkEnd w:id="7351"/>
      <w:r w:rsidR="00DA3A44" w:rsidRPr="005B5F80">
        <w:rPr>
          <w:rStyle w:val="TagStyle"/>
          <w:rtl/>
        </w:rPr>
        <w:t xml:space="preserve"> </w:t>
      </w:r>
      <w:r w:rsidRPr="00D24370">
        <w:rPr>
          <w:rStyle w:val="TagStyle"/>
          <w:rtl/>
        </w:rPr>
        <w:t xml:space="preserve">&lt;&lt; דובר &gt;&gt; </w:t>
      </w:r>
      <w:r w:rsidR="00DA3A44">
        <w:rPr>
          <w:rtl/>
        </w:rPr>
        <w:t xml:space="preserve">  </w:t>
      </w:r>
      <w:bookmarkEnd w:id="7350"/>
    </w:p>
    <w:p w:rsidR="00DA3A44" w:rsidRDefault="00DA3A44" w:rsidP="00D532FC">
      <w:pPr>
        <w:rPr>
          <w:rtl/>
        </w:rPr>
      </w:pPr>
    </w:p>
    <w:p w:rsidR="00DA3A44" w:rsidRDefault="00DA3A44" w:rsidP="001E0449">
      <w:pPr>
        <w:rPr>
          <w:rtl/>
        </w:rPr>
      </w:pPr>
      <w:r>
        <w:rPr>
          <w:rFonts w:hint="cs"/>
          <w:rtl/>
        </w:rPr>
        <w:t>תודה.</w:t>
      </w:r>
      <w:r>
        <w:rPr>
          <w:rtl/>
        </w:rPr>
        <w:t xml:space="preserve"> ברשות יושב-ראש הישיבה</w:t>
      </w:r>
      <w:r>
        <w:rPr>
          <w:rFonts w:hint="cs"/>
          <w:rtl/>
        </w:rPr>
        <w:t>,</w:t>
      </w:r>
      <w:r>
        <w:rPr>
          <w:rtl/>
        </w:rPr>
        <w:t xml:space="preserve"> אני מתכבדת להודיעכם</w:t>
      </w:r>
      <w:r>
        <w:rPr>
          <w:rFonts w:hint="cs"/>
          <w:rtl/>
        </w:rPr>
        <w:t>,</w:t>
      </w:r>
      <w:r>
        <w:rPr>
          <w:rtl/>
        </w:rPr>
        <w:t xml:space="preserve"> כי הונחה היום על שולחן הכנסת</w:t>
      </w:r>
      <w:r>
        <w:rPr>
          <w:rFonts w:hint="cs"/>
          <w:rtl/>
        </w:rPr>
        <w:t>,</w:t>
      </w:r>
      <w:bookmarkStart w:id="7352" w:name="_ETM_Q10_652000"/>
      <w:bookmarkEnd w:id="7352"/>
      <w:r>
        <w:rPr>
          <w:rFonts w:hint="cs"/>
          <w:rtl/>
        </w:rPr>
        <w:t xml:space="preserve"> </w:t>
      </w:r>
      <w:r>
        <w:rPr>
          <w:rtl/>
        </w:rPr>
        <w:t>לקריאה שנייה ולקריאה שלישית</w:t>
      </w:r>
      <w:r>
        <w:rPr>
          <w:rFonts w:hint="cs"/>
          <w:rtl/>
        </w:rPr>
        <w:t xml:space="preserve">, </w:t>
      </w:r>
      <w:r>
        <w:rPr>
          <w:rtl/>
        </w:rPr>
        <w:t xml:space="preserve">הצעת חוק התכנון והבנייה </w:t>
      </w:r>
      <w:r>
        <w:rPr>
          <w:rFonts w:hint="cs"/>
          <w:rtl/>
        </w:rPr>
        <w:t>(</w:t>
      </w:r>
      <w:r>
        <w:rPr>
          <w:rtl/>
        </w:rPr>
        <w:t>תיקון מס</w:t>
      </w:r>
      <w:r>
        <w:rPr>
          <w:rFonts w:hint="cs"/>
          <w:rtl/>
        </w:rPr>
        <w:t>'</w:t>
      </w:r>
      <w:r>
        <w:rPr>
          <w:rtl/>
        </w:rPr>
        <w:t xml:space="preserve"> 150 והוראת שעה –</w:t>
      </w:r>
      <w:r>
        <w:rPr>
          <w:rFonts w:hint="cs"/>
          <w:rtl/>
        </w:rPr>
        <w:t xml:space="preserve"> חרבות ב</w:t>
      </w:r>
      <w:r>
        <w:rPr>
          <w:rtl/>
        </w:rPr>
        <w:t>רזל</w:t>
      </w:r>
      <w:r>
        <w:rPr>
          <w:rFonts w:hint="cs"/>
          <w:rtl/>
        </w:rPr>
        <w:t>),</w:t>
      </w:r>
      <w:r>
        <w:rPr>
          <w:rtl/>
        </w:rPr>
        <w:t xml:space="preserve"> התשפ"</w:t>
      </w:r>
      <w:r>
        <w:rPr>
          <w:rFonts w:hint="cs"/>
          <w:rtl/>
        </w:rPr>
        <w:t>ד</w:t>
      </w:r>
      <w:r>
        <w:rPr>
          <w:rFonts w:hint="eastAsia"/>
          <w:rtl/>
        </w:rPr>
        <w:t>–</w:t>
      </w:r>
      <w:r>
        <w:rPr>
          <w:rtl/>
        </w:rPr>
        <w:t>2023</w:t>
      </w:r>
      <w:r>
        <w:rPr>
          <w:rFonts w:hint="cs"/>
          <w:rtl/>
        </w:rPr>
        <w:t>,</w:t>
      </w:r>
      <w:r>
        <w:rPr>
          <w:rtl/>
        </w:rPr>
        <w:t xml:space="preserve"> שהחזירה ועדת הפנים והגנת הסביבה</w:t>
      </w:r>
      <w:r>
        <w:rPr>
          <w:rFonts w:hint="cs"/>
          <w:rtl/>
        </w:rPr>
        <w:t>.</w:t>
      </w:r>
      <w:r>
        <w:rPr>
          <w:rtl/>
        </w:rPr>
        <w:t xml:space="preserve"> תודה</w:t>
      </w:r>
      <w:r>
        <w:rPr>
          <w:rFonts w:hint="cs"/>
          <w:rtl/>
        </w:rPr>
        <w:t>.</w:t>
      </w:r>
    </w:p>
    <w:p w:rsidR="00DA3A44" w:rsidRDefault="00DA3A44" w:rsidP="008B62B4">
      <w:pPr>
        <w:rPr>
          <w:rtl/>
        </w:rPr>
      </w:pPr>
      <w:bookmarkStart w:id="7353" w:name="_ETM_Q10_662000"/>
      <w:bookmarkEnd w:id="7353"/>
    </w:p>
    <w:p w:rsidR="00DA3A44" w:rsidRDefault="00DA3A44" w:rsidP="008B62B4">
      <w:pPr>
        <w:pStyle w:val="af6"/>
        <w:keepNext/>
        <w:rPr>
          <w:rtl/>
        </w:rPr>
      </w:pPr>
      <w:r w:rsidRPr="005B5F80">
        <w:rPr>
          <w:rStyle w:val="TagStyle"/>
          <w:rtl/>
        </w:rPr>
        <w:t xml:space="preserve"> &lt;&lt; יור &gt;&gt; </w:t>
      </w:r>
      <w:r>
        <w:rPr>
          <w:rtl/>
        </w:rPr>
        <w:t>היו"ר משה סולומון:</w:t>
      </w:r>
      <w:r w:rsidRPr="005B5F80">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7354" w:name="_ETM_Q10_663000"/>
      <w:bookmarkEnd w:id="7354"/>
      <w:r>
        <w:rPr>
          <w:rtl/>
        </w:rPr>
        <w:t>תודה רבה</w:t>
      </w:r>
      <w:r>
        <w:rPr>
          <w:rFonts w:hint="cs"/>
          <w:rtl/>
        </w:rPr>
        <w:t>.</w:t>
      </w:r>
      <w:r>
        <w:rPr>
          <w:rtl/>
        </w:rPr>
        <w:t xml:space="preserve"> </w:t>
      </w:r>
    </w:p>
    <w:p w:rsidR="00DA3A44" w:rsidRDefault="00DA3A44" w:rsidP="008B62B4">
      <w:pPr>
        <w:rPr>
          <w:rtl/>
        </w:rPr>
      </w:pPr>
    </w:p>
    <w:p w:rsidR="00DA3A44" w:rsidRDefault="00DA3A44" w:rsidP="008B62B4">
      <w:pPr>
        <w:rPr>
          <w:rtl/>
        </w:rPr>
      </w:pPr>
    </w:p>
    <w:p w:rsidR="00DA3A44" w:rsidRDefault="00DA3A44" w:rsidP="008B62B4">
      <w:pPr>
        <w:pStyle w:val="a6"/>
        <w:rPr>
          <w:rtl/>
        </w:rPr>
      </w:pPr>
      <w:bookmarkStart w:id="7355" w:name="ET_hatsach_641516_25"/>
      <w:r w:rsidRPr="005B5F80">
        <w:rPr>
          <w:rStyle w:val="TagStyle"/>
          <w:rtl/>
        </w:rPr>
        <w:t xml:space="preserve"> &lt;&lt; הצח &gt;&gt; </w:t>
      </w:r>
      <w:bookmarkStart w:id="7356" w:name="_Toc152790305"/>
      <w:bookmarkStart w:id="7357" w:name="_Toc152790614"/>
      <w:r>
        <w:rPr>
          <w:rtl/>
        </w:rPr>
        <w:t>הצעת חוק תקציב נוסף לשנת הכספים 2023, התשפ"ד</w:t>
      </w:r>
      <w:r>
        <w:rPr>
          <w:rFonts w:hint="cs"/>
          <w:rtl/>
        </w:rPr>
        <w:t>–</w:t>
      </w:r>
      <w:r>
        <w:rPr>
          <w:rtl/>
        </w:rPr>
        <w:t>2023</w:t>
      </w:r>
      <w:bookmarkEnd w:id="7356"/>
      <w:bookmarkEnd w:id="7357"/>
      <w:r w:rsidRPr="005B5F80">
        <w:rPr>
          <w:rStyle w:val="TagStyle"/>
          <w:rtl/>
        </w:rPr>
        <w:t xml:space="preserve"> &lt;&lt; הצח &gt;&gt;</w:t>
      </w:r>
      <w:r>
        <w:rPr>
          <w:rtl/>
        </w:rPr>
        <w:t xml:space="preserve">  </w:t>
      </w:r>
      <w:bookmarkEnd w:id="7355"/>
    </w:p>
    <w:p w:rsidR="00DA3A44" w:rsidRPr="00452F45" w:rsidRDefault="00DA3A44" w:rsidP="008B62B4">
      <w:pPr>
        <w:rPr>
          <w:rtl/>
        </w:rPr>
      </w:pPr>
      <w:r>
        <w:rPr>
          <w:rtl/>
        </w:rPr>
        <w:t>[רשומות (הצעות חוק, חוב'</w:t>
      </w:r>
      <w:r>
        <w:rPr>
          <w:rFonts w:hint="cs"/>
          <w:rtl/>
        </w:rPr>
        <w:t xml:space="preserve"> מ/1687</w:t>
      </w:r>
      <w:r>
        <w:rPr>
          <w:rtl/>
        </w:rPr>
        <w:t>).]</w:t>
      </w:r>
    </w:p>
    <w:p w:rsidR="00DA3A44" w:rsidRDefault="00DA3A44" w:rsidP="008B62B4">
      <w:pPr>
        <w:pStyle w:val="-0"/>
        <w:rPr>
          <w:rtl/>
        </w:rPr>
      </w:pPr>
      <w:r>
        <w:rPr>
          <w:rtl/>
        </w:rPr>
        <w:t>(קריאה ראשונה)</w:t>
      </w:r>
    </w:p>
    <w:p w:rsidR="00DA3A44" w:rsidRDefault="00DA3A44" w:rsidP="008B62B4">
      <w:pPr>
        <w:rPr>
          <w:rtl/>
        </w:rPr>
      </w:pPr>
      <w:bookmarkStart w:id="7358" w:name="_ETM_Q10_670000"/>
      <w:bookmarkEnd w:id="7358"/>
    </w:p>
    <w:p w:rsidR="00DA3A44" w:rsidRDefault="00DA3A44" w:rsidP="008B62B4">
      <w:pPr>
        <w:pStyle w:val="af6"/>
        <w:keepNext/>
        <w:rPr>
          <w:rtl/>
        </w:rPr>
      </w:pPr>
      <w:bookmarkStart w:id="7359" w:name="ET_yor_6598_26"/>
      <w:r w:rsidRPr="005B5F80">
        <w:rPr>
          <w:rStyle w:val="TagStyle"/>
          <w:rtl/>
        </w:rPr>
        <w:t xml:space="preserve"> &lt;&lt; יור &gt;&gt; </w:t>
      </w:r>
      <w:r>
        <w:rPr>
          <w:rtl/>
        </w:rPr>
        <w:t>היו"ר משה סולומון:</w:t>
      </w:r>
      <w:r w:rsidRPr="005B5F80">
        <w:rPr>
          <w:rStyle w:val="TagStyle"/>
          <w:rtl/>
        </w:rPr>
        <w:t xml:space="preserve"> &lt;&lt; יור &gt;&gt;</w:t>
      </w:r>
      <w:r>
        <w:rPr>
          <w:rtl/>
        </w:rPr>
        <w:t xml:space="preserve">  </w:t>
      </w:r>
      <w:bookmarkEnd w:id="7359"/>
    </w:p>
    <w:p w:rsidR="00DA3A44" w:rsidRDefault="00DA3A44" w:rsidP="00D532FC">
      <w:pPr>
        <w:rPr>
          <w:rtl/>
        </w:rPr>
      </w:pPr>
    </w:p>
    <w:p w:rsidR="00DA3A44" w:rsidRDefault="00DA3A44" w:rsidP="001E0449">
      <w:pPr>
        <w:rPr>
          <w:rtl/>
        </w:rPr>
      </w:pPr>
      <w:bookmarkStart w:id="7360" w:name="_ETM_Q10_667000"/>
      <w:bookmarkEnd w:id="7360"/>
      <w:r>
        <w:rPr>
          <w:rtl/>
        </w:rPr>
        <w:t>חבריי חברי הכנסת</w:t>
      </w:r>
      <w:r>
        <w:rPr>
          <w:rFonts w:hint="cs"/>
          <w:rtl/>
        </w:rPr>
        <w:t>,</w:t>
      </w:r>
      <w:r>
        <w:rPr>
          <w:rtl/>
        </w:rPr>
        <w:t xml:space="preserve"> הנושא הבא על סדר</w:t>
      </w:r>
      <w:r>
        <w:rPr>
          <w:rFonts w:hint="cs"/>
          <w:rtl/>
        </w:rPr>
        <w:t>-</w:t>
      </w:r>
      <w:r>
        <w:rPr>
          <w:rtl/>
        </w:rPr>
        <w:t>היום</w:t>
      </w:r>
      <w:r>
        <w:rPr>
          <w:rFonts w:hint="cs"/>
          <w:rtl/>
        </w:rPr>
        <w:t xml:space="preserve"> </w:t>
      </w:r>
      <w:r>
        <w:rPr>
          <w:rFonts w:hint="eastAsia"/>
          <w:rtl/>
        </w:rPr>
        <w:t xml:space="preserve">– </w:t>
      </w:r>
      <w:r w:rsidRPr="005B5F80">
        <w:rPr>
          <w:rtl/>
        </w:rPr>
        <w:t>הצעת חוק תקציב נוסף לשנת הכספים 2023, התשפ"ד–2023</w:t>
      </w:r>
      <w:r>
        <w:rPr>
          <w:rFonts w:hint="cs"/>
          <w:rtl/>
        </w:rPr>
        <w:t>, ל</w:t>
      </w:r>
      <w:r>
        <w:rPr>
          <w:rtl/>
        </w:rPr>
        <w:t>קריאה ראשונה</w:t>
      </w:r>
      <w:r>
        <w:rPr>
          <w:rFonts w:hint="cs"/>
          <w:rtl/>
        </w:rPr>
        <w:t>.</w:t>
      </w:r>
      <w:r>
        <w:rPr>
          <w:rtl/>
        </w:rPr>
        <w:t xml:space="preserve"> אני מזמין את שר האוצר בצלאל סמוטריץ</w:t>
      </w:r>
      <w:r>
        <w:rPr>
          <w:rFonts w:hint="cs"/>
          <w:rtl/>
        </w:rPr>
        <w:t>'</w:t>
      </w:r>
      <w:r>
        <w:rPr>
          <w:rtl/>
        </w:rPr>
        <w:t xml:space="preserve"> להציג את הצעת החוק</w:t>
      </w:r>
      <w:r>
        <w:rPr>
          <w:rFonts w:hint="cs"/>
          <w:rtl/>
        </w:rPr>
        <w:t>.</w:t>
      </w:r>
      <w:r>
        <w:rPr>
          <w:rtl/>
        </w:rPr>
        <w:t xml:space="preserve"> בבקשה</w:t>
      </w:r>
      <w:r>
        <w:rPr>
          <w:rFonts w:hint="cs"/>
          <w:rtl/>
        </w:rPr>
        <w:t>,</w:t>
      </w:r>
      <w:r>
        <w:rPr>
          <w:rtl/>
        </w:rPr>
        <w:t xml:space="preserve"> השר</w:t>
      </w:r>
      <w:r>
        <w:rPr>
          <w:rFonts w:hint="cs"/>
          <w:rtl/>
        </w:rPr>
        <w:t>,</w:t>
      </w:r>
      <w:r>
        <w:rPr>
          <w:rtl/>
        </w:rPr>
        <w:t xml:space="preserve"> לרשותך </w:t>
      </w:r>
      <w:r>
        <w:rPr>
          <w:rFonts w:hint="cs"/>
          <w:rtl/>
        </w:rPr>
        <w:t>עשר</w:t>
      </w:r>
      <w:r>
        <w:rPr>
          <w:rtl/>
        </w:rPr>
        <w:t xml:space="preserve"> דקות</w:t>
      </w:r>
      <w:r>
        <w:rPr>
          <w:rFonts w:hint="cs"/>
          <w:rtl/>
        </w:rPr>
        <w:t>.</w:t>
      </w:r>
    </w:p>
    <w:p w:rsidR="00DA3A44" w:rsidRDefault="00DA3A44" w:rsidP="008B62B4">
      <w:pPr>
        <w:rPr>
          <w:rtl/>
        </w:rPr>
      </w:pPr>
      <w:bookmarkStart w:id="7361" w:name="_ETM_Q10_694000"/>
      <w:bookmarkEnd w:id="7361"/>
    </w:p>
    <w:p w:rsidR="00DA3A44" w:rsidRDefault="00DA3A44" w:rsidP="008B62B4">
      <w:pPr>
        <w:pStyle w:val="a4"/>
        <w:keepNext/>
        <w:rPr>
          <w:rtl/>
        </w:rPr>
      </w:pPr>
      <w:bookmarkStart w:id="7362" w:name="ET_speaker_6453_27"/>
      <w:r w:rsidRPr="005B5F80">
        <w:rPr>
          <w:rStyle w:val="TagStyle"/>
          <w:rtl/>
        </w:rPr>
        <w:t xml:space="preserve"> &lt;&lt; דובר &gt;&gt; </w:t>
      </w:r>
      <w:bookmarkStart w:id="7363" w:name="_Toc152790306"/>
      <w:bookmarkStart w:id="7364" w:name="_Toc152790615"/>
      <w:r>
        <w:rPr>
          <w:rtl/>
        </w:rPr>
        <w:t>שר האוצר בצלאל סמוטריץ':</w:t>
      </w:r>
      <w:bookmarkEnd w:id="7363"/>
      <w:bookmarkEnd w:id="7364"/>
      <w:r w:rsidRPr="005B5F80">
        <w:rPr>
          <w:rStyle w:val="TagStyle"/>
          <w:rtl/>
        </w:rPr>
        <w:t xml:space="preserve"> &lt;&lt; דובר &gt;&gt;</w:t>
      </w:r>
      <w:r>
        <w:rPr>
          <w:rtl/>
        </w:rPr>
        <w:t xml:space="preserve">  </w:t>
      </w:r>
      <w:bookmarkEnd w:id="7362"/>
    </w:p>
    <w:p w:rsidR="00DA3A44" w:rsidRDefault="00DA3A44" w:rsidP="00D532FC">
      <w:pPr>
        <w:rPr>
          <w:rtl/>
        </w:rPr>
      </w:pPr>
    </w:p>
    <w:p w:rsidR="00DA3A44" w:rsidRDefault="00DA3A44" w:rsidP="001E0449">
      <w:pPr>
        <w:rPr>
          <w:rtl/>
        </w:rPr>
      </w:pPr>
      <w:r>
        <w:rPr>
          <w:rtl/>
        </w:rPr>
        <w:t>אדוני היושב-ראש</w:t>
      </w:r>
      <w:r>
        <w:rPr>
          <w:rFonts w:hint="cs"/>
          <w:rtl/>
        </w:rPr>
        <w:t>,</w:t>
      </w:r>
      <w:r>
        <w:rPr>
          <w:rtl/>
        </w:rPr>
        <w:t xml:space="preserve"> חבריי חברי הכנסת</w:t>
      </w:r>
      <w:r>
        <w:rPr>
          <w:rFonts w:hint="cs"/>
          <w:rtl/>
        </w:rPr>
        <w:t>,</w:t>
      </w:r>
      <w:r>
        <w:rPr>
          <w:rtl/>
        </w:rPr>
        <w:t xml:space="preserve"> א</w:t>
      </w:r>
      <w:r>
        <w:rPr>
          <w:rFonts w:hint="cs"/>
          <w:rtl/>
        </w:rPr>
        <w:t>ז</w:t>
      </w:r>
      <w:r>
        <w:rPr>
          <w:rtl/>
        </w:rPr>
        <w:t xml:space="preserve"> נתחיל בזה שהתחלתי את הבוקר בקריית טבעון בניחום אבלים </w:t>
      </w:r>
      <w:r>
        <w:rPr>
          <w:rFonts w:hint="cs"/>
          <w:rtl/>
        </w:rPr>
        <w:t>ב</w:t>
      </w:r>
      <w:r>
        <w:rPr>
          <w:rtl/>
        </w:rPr>
        <w:t xml:space="preserve">משפחתו של יובל </w:t>
      </w:r>
      <w:proofErr w:type="spellStart"/>
      <w:r>
        <w:rPr>
          <w:rtl/>
        </w:rPr>
        <w:t>קס</w:t>
      </w:r>
      <w:r>
        <w:rPr>
          <w:rFonts w:hint="cs"/>
          <w:rtl/>
        </w:rPr>
        <w:t>ט</w:t>
      </w:r>
      <w:r>
        <w:rPr>
          <w:rtl/>
        </w:rPr>
        <w:t>למן</w:t>
      </w:r>
      <w:proofErr w:type="spellEnd"/>
      <w:r>
        <w:rPr>
          <w:rFonts w:hint="cs"/>
          <w:rtl/>
        </w:rPr>
        <w:t xml:space="preserve">, </w:t>
      </w:r>
      <w:r>
        <w:rPr>
          <w:rtl/>
        </w:rPr>
        <w:t>זכרו לברכה</w:t>
      </w:r>
      <w:r>
        <w:rPr>
          <w:rFonts w:hint="cs"/>
          <w:rtl/>
        </w:rPr>
        <w:t>.</w:t>
      </w:r>
      <w:r>
        <w:rPr>
          <w:rtl/>
        </w:rPr>
        <w:t xml:space="preserve"> אירוע באמת מטלטל</w:t>
      </w:r>
      <w:r>
        <w:rPr>
          <w:rFonts w:hint="cs"/>
          <w:rtl/>
        </w:rPr>
        <w:t>.</w:t>
      </w:r>
      <w:r>
        <w:rPr>
          <w:rtl/>
        </w:rPr>
        <w:t xml:space="preserve"> אמרתי שם להורים שב</w:t>
      </w:r>
      <w:r>
        <w:rPr>
          <w:rFonts w:hint="cs"/>
          <w:rtl/>
        </w:rPr>
        <w:t>גמרא</w:t>
      </w:r>
      <w:r>
        <w:rPr>
          <w:rtl/>
        </w:rPr>
        <w:t xml:space="preserve"> </w:t>
      </w:r>
      <w:r>
        <w:rPr>
          <w:rFonts w:hint="cs"/>
          <w:rtl/>
        </w:rPr>
        <w:t xml:space="preserve">כתוב: </w:t>
      </w:r>
      <w:bookmarkStart w:id="7365" w:name="_ETM_Q10_726000"/>
      <w:bookmarkEnd w:id="7365"/>
      <w:r w:rsidRPr="00654A1E">
        <w:rPr>
          <w:rtl/>
        </w:rPr>
        <w:t xml:space="preserve">"אגרא דבי </w:t>
      </w:r>
      <w:proofErr w:type="spellStart"/>
      <w:r w:rsidRPr="00654A1E">
        <w:rPr>
          <w:rtl/>
        </w:rPr>
        <w:t>טמיא</w:t>
      </w:r>
      <w:proofErr w:type="spellEnd"/>
      <w:r w:rsidRPr="00654A1E">
        <w:rPr>
          <w:rtl/>
        </w:rPr>
        <w:t xml:space="preserve"> </w:t>
      </w:r>
      <w:proofErr w:type="spellStart"/>
      <w:r w:rsidRPr="00654A1E">
        <w:rPr>
          <w:rtl/>
        </w:rPr>
        <w:t>שתיקותא</w:t>
      </w:r>
      <w:proofErr w:type="spellEnd"/>
      <w:r w:rsidRPr="00654A1E">
        <w:rPr>
          <w:rtl/>
        </w:rPr>
        <w:t>"</w:t>
      </w:r>
      <w:r>
        <w:rPr>
          <w:rFonts w:hint="cs"/>
          <w:rtl/>
        </w:rPr>
        <w:t>: כשאתה בא לבית האבל א</w:t>
      </w:r>
      <w:r>
        <w:rPr>
          <w:rtl/>
        </w:rPr>
        <w:t>תה מקבל שכר על השתיקה</w:t>
      </w:r>
      <w:r>
        <w:rPr>
          <w:rFonts w:hint="cs"/>
          <w:rtl/>
        </w:rPr>
        <w:t>.</w:t>
      </w:r>
      <w:r>
        <w:rPr>
          <w:rtl/>
        </w:rPr>
        <w:t xml:space="preserve"> זה מתורגם להלכה שכשבאים לניחום אבלים</w:t>
      </w:r>
      <w:r>
        <w:rPr>
          <w:rFonts w:hint="cs"/>
          <w:rtl/>
        </w:rPr>
        <w:t>, אז ה</w:t>
      </w:r>
      <w:r>
        <w:rPr>
          <w:rtl/>
        </w:rPr>
        <w:t>מנחמים שותקים</w:t>
      </w:r>
      <w:r>
        <w:rPr>
          <w:rFonts w:hint="cs"/>
          <w:rtl/>
        </w:rPr>
        <w:t xml:space="preserve">, </w:t>
      </w:r>
      <w:bookmarkStart w:id="7366" w:name="_ETM_Q10_734000"/>
      <w:bookmarkEnd w:id="7366"/>
      <w:r>
        <w:rPr>
          <w:rFonts w:hint="cs"/>
          <w:rtl/>
        </w:rPr>
        <w:t xml:space="preserve">אלא אם </w:t>
      </w:r>
      <w:r w:rsidR="000E5899">
        <w:rPr>
          <w:rFonts w:hint="cs"/>
          <w:rtl/>
        </w:rPr>
        <w:t xml:space="preserve">כן </w:t>
      </w:r>
      <w:r>
        <w:rPr>
          <w:rFonts w:hint="cs"/>
          <w:rtl/>
        </w:rPr>
        <w:t xml:space="preserve">האבלים </w:t>
      </w:r>
      <w:r>
        <w:rPr>
          <w:rtl/>
        </w:rPr>
        <w:t>פותחים בשיחה ואז</w:t>
      </w:r>
      <w:r>
        <w:rPr>
          <w:rFonts w:hint="cs"/>
          <w:rtl/>
        </w:rPr>
        <w:t xml:space="preserve"> </w:t>
      </w:r>
      <w:r>
        <w:rPr>
          <w:rFonts w:hint="eastAsia"/>
        </w:rPr>
        <w:t>–</w:t>
      </w:r>
      <w:r>
        <w:rPr>
          <w:rtl/>
        </w:rPr>
        <w:t xml:space="preserve"> כי מול סיטואציה באמת מורכבת</w:t>
      </w:r>
      <w:r>
        <w:rPr>
          <w:rFonts w:hint="cs"/>
          <w:rtl/>
        </w:rPr>
        <w:t>,</w:t>
      </w:r>
      <w:r>
        <w:rPr>
          <w:rtl/>
        </w:rPr>
        <w:t xml:space="preserve"> שתיקה היא סוג של </w:t>
      </w:r>
      <w:r>
        <w:rPr>
          <w:rFonts w:hint="cs"/>
          <w:rtl/>
        </w:rPr>
        <w:t>"</w:t>
      </w:r>
      <w:r w:rsidRPr="001E65D4">
        <w:rPr>
          <w:rFonts w:hint="cs"/>
          <w:rtl/>
        </w:rPr>
        <w:t>ויִדֹם אהרֹן</w:t>
      </w:r>
      <w:r>
        <w:rPr>
          <w:rFonts w:hint="cs"/>
          <w:rtl/>
        </w:rPr>
        <w:t>".</w:t>
      </w:r>
      <w:r>
        <w:rPr>
          <w:rtl/>
        </w:rPr>
        <w:t xml:space="preserve"> יש בה כל כך הרבה עוצמות</w:t>
      </w:r>
      <w:r>
        <w:rPr>
          <w:rFonts w:hint="cs"/>
          <w:rtl/>
        </w:rPr>
        <w:t>, כן?</w:t>
      </w:r>
      <w:r>
        <w:rPr>
          <w:rtl/>
        </w:rPr>
        <w:t xml:space="preserve"> מצד</w:t>
      </w:r>
      <w:r>
        <w:rPr>
          <w:rFonts w:hint="cs"/>
          <w:rtl/>
        </w:rPr>
        <w:t xml:space="preserve"> אחד </w:t>
      </w:r>
      <w:r>
        <w:rPr>
          <w:rtl/>
        </w:rPr>
        <w:t>פיגוע נורא ואיום</w:t>
      </w:r>
      <w:r>
        <w:rPr>
          <w:rFonts w:hint="cs"/>
          <w:rtl/>
        </w:rPr>
        <w:t>.</w:t>
      </w:r>
      <w:r>
        <w:rPr>
          <w:rtl/>
        </w:rPr>
        <w:t xml:space="preserve"> וגיבור</w:t>
      </w:r>
      <w:r>
        <w:rPr>
          <w:rFonts w:hint="cs"/>
          <w:rtl/>
        </w:rPr>
        <w:t>,</w:t>
      </w:r>
      <w:r>
        <w:rPr>
          <w:rtl/>
        </w:rPr>
        <w:t xml:space="preserve"> באמת גיבור</w:t>
      </w:r>
      <w:r>
        <w:rPr>
          <w:rFonts w:hint="cs"/>
          <w:rtl/>
        </w:rPr>
        <w:t>.</w:t>
      </w:r>
      <w:r>
        <w:rPr>
          <w:rtl/>
        </w:rPr>
        <w:t xml:space="preserve"> מי שמסתכל אחר כך על הסרטונים רואה </w:t>
      </w:r>
      <w:r>
        <w:rPr>
          <w:rFonts w:hint="cs"/>
          <w:rtl/>
        </w:rPr>
        <w:t>את ה</w:t>
      </w:r>
      <w:r>
        <w:rPr>
          <w:rtl/>
        </w:rPr>
        <w:t xml:space="preserve">חתירה למגע ואת המקצועיות </w:t>
      </w:r>
      <w:r>
        <w:rPr>
          <w:rFonts w:hint="cs"/>
          <w:rtl/>
        </w:rPr>
        <w:t>ו</w:t>
      </w:r>
      <w:r>
        <w:rPr>
          <w:rtl/>
        </w:rPr>
        <w:t>את ההצלחה</w:t>
      </w:r>
      <w:r>
        <w:rPr>
          <w:rFonts w:hint="cs"/>
          <w:rtl/>
        </w:rPr>
        <w:t>.</w:t>
      </w:r>
      <w:r>
        <w:rPr>
          <w:rtl/>
        </w:rPr>
        <w:t xml:space="preserve"> וזה מסתיים בטרגדיה נוראה כזאת</w:t>
      </w:r>
      <w:r>
        <w:rPr>
          <w:rFonts w:hint="cs"/>
          <w:rtl/>
        </w:rPr>
        <w:t>.</w:t>
      </w:r>
      <w:bookmarkStart w:id="7367" w:name="TOR_Q11"/>
      <w:bookmarkStart w:id="7368" w:name="_ETM_Q11_158636"/>
      <w:bookmarkEnd w:id="7367"/>
      <w:bookmarkEnd w:id="7368"/>
      <w:r>
        <w:rPr>
          <w:rFonts w:hint="cs"/>
          <w:rtl/>
        </w:rPr>
        <w:t xml:space="preserve"> אני חושב שמן הראוי, גם בבית הזה, באמת להעלות את זכרו. באמת גיבור גדול. </w:t>
      </w:r>
      <w:bookmarkStart w:id="7369" w:name="_ETM_Q11_167523"/>
      <w:bookmarkEnd w:id="7369"/>
      <w:r>
        <w:rPr>
          <w:rFonts w:hint="cs"/>
          <w:rtl/>
        </w:rPr>
        <w:t xml:space="preserve">הוא צריך </w:t>
      </w:r>
      <w:bookmarkStart w:id="7370" w:name="_ETM_Q11_176282"/>
      <w:bookmarkEnd w:id="7370"/>
      <w:r>
        <w:rPr>
          <w:rFonts w:hint="cs"/>
          <w:rtl/>
        </w:rPr>
        <w:t xml:space="preserve">לקבל צל"ש, אני חושב, על החתירה למגע ועל נטרול האיום ועל הצלת חיים. </w:t>
      </w:r>
      <w:bookmarkStart w:id="7371" w:name="_ETM_Q11_176073"/>
      <w:bookmarkStart w:id="7372" w:name="_ETM_Q11_167714"/>
      <w:bookmarkStart w:id="7373" w:name="_ETM_Q11_167770"/>
      <w:bookmarkStart w:id="7374" w:name="_ETM_Q11_181680"/>
      <w:bookmarkEnd w:id="7371"/>
      <w:bookmarkEnd w:id="7372"/>
      <w:bookmarkEnd w:id="7373"/>
      <w:bookmarkEnd w:id="7374"/>
      <w:r>
        <w:rPr>
          <w:rtl/>
        </w:rPr>
        <w:t xml:space="preserve">האירוע </w:t>
      </w:r>
      <w:bookmarkStart w:id="7375" w:name="_ETM_Q11_182070"/>
      <w:bookmarkEnd w:id="7375"/>
      <w:r>
        <w:rPr>
          <w:rtl/>
        </w:rPr>
        <w:t xml:space="preserve">זה </w:t>
      </w:r>
      <w:bookmarkStart w:id="7376" w:name="_ETM_Q11_182190"/>
      <w:bookmarkEnd w:id="7376"/>
      <w:r>
        <w:rPr>
          <w:rtl/>
        </w:rPr>
        <w:t>חייב</w:t>
      </w:r>
      <w:r>
        <w:rPr>
          <w:rFonts w:hint="cs"/>
          <w:rtl/>
        </w:rPr>
        <w:t>,</w:t>
      </w:r>
      <w:r>
        <w:rPr>
          <w:rtl/>
        </w:rPr>
        <w:t xml:space="preserve"> </w:t>
      </w:r>
      <w:bookmarkStart w:id="7377" w:name="_ETM_Q11_182669"/>
      <w:bookmarkStart w:id="7378" w:name="_ETM_Q11_183029"/>
      <w:bookmarkEnd w:id="7377"/>
      <w:bookmarkEnd w:id="7378"/>
      <w:r>
        <w:rPr>
          <w:rFonts w:hint="cs"/>
          <w:rtl/>
        </w:rPr>
        <w:t>ח</w:t>
      </w:r>
      <w:r>
        <w:rPr>
          <w:rtl/>
        </w:rPr>
        <w:t xml:space="preserve">ייב </w:t>
      </w:r>
      <w:bookmarkStart w:id="7379" w:name="_ETM_Q11_184290"/>
      <w:bookmarkEnd w:id="7379"/>
      <w:r>
        <w:rPr>
          <w:rtl/>
        </w:rPr>
        <w:t>להילמד</w:t>
      </w:r>
      <w:r>
        <w:rPr>
          <w:rFonts w:hint="cs"/>
          <w:rtl/>
        </w:rPr>
        <w:t>, להיות</w:t>
      </w:r>
      <w:bookmarkStart w:id="7380" w:name="_ETM_Q11_181322"/>
      <w:bookmarkEnd w:id="7380"/>
      <w:r>
        <w:rPr>
          <w:rtl/>
        </w:rPr>
        <w:t xml:space="preserve"> </w:t>
      </w:r>
      <w:bookmarkStart w:id="7381" w:name="_ETM_Q11_185790"/>
      <w:bookmarkEnd w:id="7381"/>
      <w:r>
        <w:rPr>
          <w:rtl/>
        </w:rPr>
        <w:t>מתוחקר</w:t>
      </w:r>
      <w:r>
        <w:rPr>
          <w:rFonts w:hint="cs"/>
          <w:rtl/>
        </w:rPr>
        <w:t>.</w:t>
      </w:r>
      <w:r>
        <w:rPr>
          <w:rtl/>
        </w:rPr>
        <w:t xml:space="preserve"> </w:t>
      </w:r>
      <w:bookmarkStart w:id="7382" w:name="_ETM_Q11_186870"/>
      <w:bookmarkEnd w:id="7382"/>
      <w:r>
        <w:rPr>
          <w:rtl/>
        </w:rPr>
        <w:t xml:space="preserve">לקחים </w:t>
      </w:r>
      <w:bookmarkStart w:id="7383" w:name="_ETM_Q11_187320"/>
      <w:bookmarkEnd w:id="7383"/>
      <w:r>
        <w:rPr>
          <w:rtl/>
        </w:rPr>
        <w:t xml:space="preserve">חייבים </w:t>
      </w:r>
      <w:bookmarkStart w:id="7384" w:name="_ETM_Q11_187590"/>
      <w:bookmarkEnd w:id="7384"/>
      <w:r>
        <w:rPr>
          <w:rtl/>
        </w:rPr>
        <w:t xml:space="preserve">להיות </w:t>
      </w:r>
      <w:bookmarkStart w:id="7385" w:name="_ETM_Q11_187740"/>
      <w:bookmarkEnd w:id="7385"/>
      <w:r>
        <w:rPr>
          <w:rtl/>
        </w:rPr>
        <w:t>מופקים</w:t>
      </w:r>
      <w:r>
        <w:rPr>
          <w:rFonts w:hint="cs"/>
          <w:rtl/>
        </w:rPr>
        <w:t>.</w:t>
      </w:r>
      <w:r>
        <w:rPr>
          <w:rtl/>
        </w:rPr>
        <w:t xml:space="preserve"> </w:t>
      </w:r>
      <w:bookmarkStart w:id="7386" w:name="_ETM_Q11_188969"/>
      <w:bookmarkEnd w:id="7386"/>
      <w:r>
        <w:rPr>
          <w:rtl/>
        </w:rPr>
        <w:t xml:space="preserve">אנחנו </w:t>
      </w:r>
      <w:bookmarkStart w:id="7387" w:name="_ETM_Q11_189209"/>
      <w:bookmarkEnd w:id="7387"/>
      <w:r>
        <w:rPr>
          <w:rtl/>
        </w:rPr>
        <w:t xml:space="preserve">בסיטואציות </w:t>
      </w:r>
      <w:bookmarkStart w:id="7388" w:name="_ETM_Q11_189839"/>
      <w:bookmarkEnd w:id="7388"/>
      <w:r>
        <w:rPr>
          <w:rtl/>
        </w:rPr>
        <w:t>מורכבות</w:t>
      </w:r>
      <w:r>
        <w:rPr>
          <w:rFonts w:hint="cs"/>
          <w:rtl/>
        </w:rPr>
        <w:t>,</w:t>
      </w:r>
      <w:r>
        <w:rPr>
          <w:rtl/>
        </w:rPr>
        <w:t xml:space="preserve"> </w:t>
      </w:r>
      <w:bookmarkStart w:id="7389" w:name="_ETM_Q11_195139"/>
      <w:bookmarkEnd w:id="7389"/>
      <w:r>
        <w:rPr>
          <w:rtl/>
        </w:rPr>
        <w:t xml:space="preserve">אלה </w:t>
      </w:r>
      <w:bookmarkStart w:id="7390" w:name="_ETM_Q11_195379"/>
      <w:bookmarkEnd w:id="7390"/>
      <w:r>
        <w:rPr>
          <w:rtl/>
        </w:rPr>
        <w:t xml:space="preserve">הם </w:t>
      </w:r>
      <w:bookmarkStart w:id="7391" w:name="_ETM_Q11_195469"/>
      <w:bookmarkEnd w:id="7391"/>
      <w:r>
        <w:rPr>
          <w:rtl/>
        </w:rPr>
        <w:t>חיינו</w:t>
      </w:r>
      <w:r>
        <w:rPr>
          <w:rFonts w:hint="cs"/>
          <w:rtl/>
        </w:rPr>
        <w:t>.</w:t>
      </w:r>
    </w:p>
    <w:p w:rsidR="00DA3A44" w:rsidRDefault="00DA3A44" w:rsidP="008B62B4">
      <w:pPr>
        <w:rPr>
          <w:rtl/>
        </w:rPr>
      </w:pPr>
      <w:bookmarkStart w:id="7392" w:name="_ETM_Q11_200752"/>
      <w:bookmarkStart w:id="7393" w:name="_ETM_Q11_200847"/>
      <w:bookmarkStart w:id="7394" w:name="_ETM_Q11_201256"/>
      <w:bookmarkEnd w:id="7392"/>
      <w:bookmarkEnd w:id="7393"/>
      <w:bookmarkEnd w:id="7394"/>
    </w:p>
    <w:p w:rsidR="00DA3A44" w:rsidRDefault="00DA3A44" w:rsidP="000E5899">
      <w:pPr>
        <w:rPr>
          <w:rtl/>
        </w:rPr>
      </w:pPr>
      <w:bookmarkStart w:id="7395" w:name="_ETM_Q11_201341"/>
      <w:bookmarkStart w:id="7396" w:name="_ETM_Q11_197560"/>
      <w:bookmarkEnd w:id="7395"/>
      <w:bookmarkEnd w:id="7396"/>
      <w:r>
        <w:rPr>
          <w:rtl/>
        </w:rPr>
        <w:t xml:space="preserve">ומכאן </w:t>
      </w:r>
      <w:bookmarkStart w:id="7397" w:name="_ETM_Q11_197950"/>
      <w:bookmarkEnd w:id="7397"/>
      <w:r>
        <w:rPr>
          <w:rtl/>
        </w:rPr>
        <w:t xml:space="preserve">להצעת </w:t>
      </w:r>
      <w:bookmarkStart w:id="7398" w:name="_ETM_Q11_198340"/>
      <w:bookmarkEnd w:id="7398"/>
      <w:r>
        <w:rPr>
          <w:rtl/>
        </w:rPr>
        <w:t xml:space="preserve">החוק </w:t>
      </w:r>
      <w:bookmarkStart w:id="7399" w:name="_ETM_Q11_200079"/>
      <w:bookmarkEnd w:id="7399"/>
      <w:r>
        <w:rPr>
          <w:rtl/>
        </w:rPr>
        <w:t>שבפניכם</w:t>
      </w:r>
      <w:r>
        <w:rPr>
          <w:rFonts w:hint="cs"/>
          <w:rtl/>
        </w:rPr>
        <w:t>.</w:t>
      </w:r>
      <w:r>
        <w:rPr>
          <w:rtl/>
        </w:rPr>
        <w:t xml:space="preserve"> </w:t>
      </w:r>
      <w:bookmarkStart w:id="7400" w:name="_ETM_Q11_201189"/>
      <w:bookmarkEnd w:id="7400"/>
      <w:r>
        <w:rPr>
          <w:rtl/>
        </w:rPr>
        <w:t>תראו</w:t>
      </w:r>
      <w:r>
        <w:rPr>
          <w:rFonts w:hint="cs"/>
          <w:rtl/>
        </w:rPr>
        <w:t>,</w:t>
      </w:r>
      <w:r>
        <w:rPr>
          <w:rtl/>
        </w:rPr>
        <w:t xml:space="preserve"> </w:t>
      </w:r>
      <w:bookmarkStart w:id="7401" w:name="_ETM_Q11_202410"/>
      <w:bookmarkEnd w:id="7401"/>
      <w:r>
        <w:rPr>
          <w:rtl/>
        </w:rPr>
        <w:t xml:space="preserve">סעיף </w:t>
      </w:r>
      <w:bookmarkStart w:id="7402" w:name="_ETM_Q11_203010"/>
      <w:bookmarkEnd w:id="7402"/>
      <w:r>
        <w:rPr>
          <w:rtl/>
        </w:rPr>
        <w:t>3</w:t>
      </w:r>
      <w:bookmarkStart w:id="7403" w:name="_ETM_Q11_203430"/>
      <w:bookmarkStart w:id="7404" w:name="_ETM_Q11_201122"/>
      <w:bookmarkEnd w:id="7403"/>
      <w:bookmarkEnd w:id="7404"/>
      <w:r>
        <w:rPr>
          <w:rFonts w:hint="cs"/>
          <w:rtl/>
        </w:rPr>
        <w:t>ג</w:t>
      </w:r>
      <w:r>
        <w:rPr>
          <w:rtl/>
        </w:rPr>
        <w:t xml:space="preserve"> </w:t>
      </w:r>
      <w:bookmarkStart w:id="7405" w:name="_ETM_Q11_204579"/>
      <w:bookmarkEnd w:id="7405"/>
      <w:r>
        <w:rPr>
          <w:rtl/>
        </w:rPr>
        <w:t xml:space="preserve">לחוק </w:t>
      </w:r>
      <w:bookmarkStart w:id="7406" w:name="_ETM_Q11_204939"/>
      <w:bookmarkEnd w:id="7406"/>
      <w:r>
        <w:rPr>
          <w:rtl/>
        </w:rPr>
        <w:t xml:space="preserve">יסודות </w:t>
      </w:r>
      <w:bookmarkStart w:id="7407" w:name="_ETM_Q11_205329"/>
      <w:bookmarkEnd w:id="7407"/>
      <w:r>
        <w:rPr>
          <w:rtl/>
        </w:rPr>
        <w:t>התקצי</w:t>
      </w:r>
      <w:bookmarkStart w:id="7408" w:name="_ETM_Q11_205500"/>
      <w:bookmarkStart w:id="7409" w:name="_ETM_Q11_206103"/>
      <w:bookmarkEnd w:id="7408"/>
      <w:bookmarkEnd w:id="7409"/>
      <w:r>
        <w:rPr>
          <w:rFonts w:hint="cs"/>
          <w:rtl/>
        </w:rPr>
        <w:t>ב</w:t>
      </w:r>
      <w:bookmarkStart w:id="7410" w:name="_ETM_Q11_217860"/>
      <w:bookmarkEnd w:id="7410"/>
      <w:r>
        <w:rPr>
          <w:rtl/>
        </w:rPr>
        <w:t xml:space="preserve"> </w:t>
      </w:r>
      <w:bookmarkStart w:id="7411" w:name="_ETM_Q11_205829"/>
      <w:bookmarkEnd w:id="7411"/>
      <w:r>
        <w:rPr>
          <w:rtl/>
        </w:rPr>
        <w:t xml:space="preserve">קובע </w:t>
      </w:r>
      <w:bookmarkStart w:id="7412" w:name="_ETM_Q11_206100"/>
      <w:bookmarkEnd w:id="7412"/>
      <w:r>
        <w:rPr>
          <w:rtl/>
        </w:rPr>
        <w:t xml:space="preserve">כי </w:t>
      </w:r>
      <w:bookmarkStart w:id="7413" w:name="_ETM_Q11_206220"/>
      <w:bookmarkEnd w:id="7413"/>
      <w:r>
        <w:rPr>
          <w:rtl/>
        </w:rPr>
        <w:t xml:space="preserve">במקרה </w:t>
      </w:r>
      <w:bookmarkStart w:id="7414" w:name="_ETM_Q11_206670"/>
      <w:bookmarkEnd w:id="7414"/>
      <w:r>
        <w:rPr>
          <w:rtl/>
        </w:rPr>
        <w:t xml:space="preserve">הצורך </w:t>
      </w:r>
      <w:bookmarkStart w:id="7415" w:name="_ETM_Q11_207120"/>
      <w:bookmarkEnd w:id="7415"/>
      <w:r>
        <w:rPr>
          <w:rtl/>
        </w:rPr>
        <w:t xml:space="preserve">רשאית </w:t>
      </w:r>
      <w:bookmarkStart w:id="7416" w:name="_ETM_Q11_207480"/>
      <w:bookmarkEnd w:id="7416"/>
      <w:r>
        <w:rPr>
          <w:rtl/>
        </w:rPr>
        <w:t xml:space="preserve">הממשלה </w:t>
      </w:r>
      <w:bookmarkStart w:id="7417" w:name="_ETM_Q11_208020"/>
      <w:bookmarkEnd w:id="7417"/>
      <w:r>
        <w:rPr>
          <w:rtl/>
        </w:rPr>
        <w:t xml:space="preserve">להגיש </w:t>
      </w:r>
      <w:bookmarkStart w:id="7418" w:name="_ETM_Q11_208530"/>
      <w:bookmarkEnd w:id="7418"/>
      <w:r>
        <w:rPr>
          <w:rtl/>
        </w:rPr>
        <w:t xml:space="preserve">בתוך </w:t>
      </w:r>
      <w:bookmarkStart w:id="7419" w:name="_ETM_Q11_208950"/>
      <w:bookmarkEnd w:id="7419"/>
      <w:r>
        <w:rPr>
          <w:rtl/>
        </w:rPr>
        <w:t xml:space="preserve">שנת </w:t>
      </w:r>
      <w:bookmarkStart w:id="7420" w:name="_ETM_Q11_209430"/>
      <w:bookmarkEnd w:id="7420"/>
      <w:r>
        <w:rPr>
          <w:rtl/>
        </w:rPr>
        <w:t xml:space="preserve">הכספים </w:t>
      </w:r>
      <w:bookmarkStart w:id="7421" w:name="_ETM_Q11_211300"/>
      <w:bookmarkEnd w:id="7421"/>
      <w:r>
        <w:rPr>
          <w:rtl/>
        </w:rPr>
        <w:t xml:space="preserve">הצעת </w:t>
      </w:r>
      <w:bookmarkStart w:id="7422" w:name="_ETM_Q11_211869"/>
      <w:bookmarkEnd w:id="7422"/>
      <w:r>
        <w:rPr>
          <w:rtl/>
        </w:rPr>
        <w:t xml:space="preserve">חוק </w:t>
      </w:r>
      <w:bookmarkStart w:id="7423" w:name="_ETM_Q11_212229"/>
      <w:bookmarkEnd w:id="7423"/>
      <w:r>
        <w:rPr>
          <w:rtl/>
        </w:rPr>
        <w:t xml:space="preserve">תקציב </w:t>
      </w:r>
      <w:bookmarkStart w:id="7424" w:name="_ETM_Q11_213159"/>
      <w:bookmarkEnd w:id="7424"/>
      <w:r>
        <w:rPr>
          <w:rtl/>
        </w:rPr>
        <w:t>נוסף</w:t>
      </w:r>
      <w:r>
        <w:rPr>
          <w:rFonts w:hint="cs"/>
          <w:rtl/>
        </w:rPr>
        <w:t>.</w:t>
      </w:r>
      <w:r>
        <w:rPr>
          <w:rtl/>
        </w:rPr>
        <w:t xml:space="preserve"> </w:t>
      </w:r>
      <w:bookmarkStart w:id="7425" w:name="_ETM_Q11_215260"/>
      <w:bookmarkEnd w:id="7425"/>
      <w:r>
        <w:rPr>
          <w:rFonts w:hint="cs"/>
          <w:rtl/>
        </w:rPr>
        <w:t xml:space="preserve">כבר </w:t>
      </w:r>
      <w:r>
        <w:rPr>
          <w:rtl/>
        </w:rPr>
        <w:t xml:space="preserve">דיברנו </w:t>
      </w:r>
      <w:bookmarkStart w:id="7426" w:name="_ETM_Q11_215620"/>
      <w:bookmarkEnd w:id="7426"/>
      <w:r>
        <w:rPr>
          <w:rtl/>
        </w:rPr>
        <w:t xml:space="preserve">על </w:t>
      </w:r>
      <w:bookmarkStart w:id="7427" w:name="_ETM_Q11_215680"/>
      <w:bookmarkEnd w:id="7427"/>
      <w:r>
        <w:rPr>
          <w:rtl/>
        </w:rPr>
        <w:t xml:space="preserve">זה </w:t>
      </w:r>
      <w:bookmarkStart w:id="7428" w:name="_ETM_Q11_215770"/>
      <w:bookmarkStart w:id="7429" w:name="_ETM_Q11_215920"/>
      <w:bookmarkStart w:id="7430" w:name="_ETM_Q11_222142"/>
      <w:bookmarkStart w:id="7431" w:name="_ETM_Q11_221733"/>
      <w:bookmarkStart w:id="7432" w:name="_ETM_Q11_217042"/>
      <w:bookmarkEnd w:id="7428"/>
      <w:bookmarkEnd w:id="7429"/>
      <w:bookmarkEnd w:id="7430"/>
      <w:bookmarkEnd w:id="7431"/>
      <w:bookmarkEnd w:id="7432"/>
      <w:r>
        <w:rPr>
          <w:rtl/>
        </w:rPr>
        <w:t xml:space="preserve">פה </w:t>
      </w:r>
      <w:bookmarkStart w:id="7433" w:name="_ETM_Q11_216070"/>
      <w:bookmarkEnd w:id="7433"/>
      <w:r>
        <w:rPr>
          <w:rtl/>
        </w:rPr>
        <w:t xml:space="preserve">בתחילת </w:t>
      </w:r>
      <w:bookmarkStart w:id="7434" w:name="_ETM_Q11_216430"/>
      <w:bookmarkEnd w:id="7434"/>
      <w:r>
        <w:rPr>
          <w:rtl/>
        </w:rPr>
        <w:t>השבוע</w:t>
      </w:r>
      <w:r>
        <w:rPr>
          <w:rFonts w:hint="cs"/>
          <w:rtl/>
        </w:rPr>
        <w:t>, כאשר</w:t>
      </w:r>
      <w:r>
        <w:rPr>
          <w:rtl/>
        </w:rPr>
        <w:t xml:space="preserve"> </w:t>
      </w:r>
      <w:bookmarkStart w:id="7435" w:name="_ETM_Q11_216820"/>
      <w:bookmarkStart w:id="7436" w:name="_ETM_Q11_217060"/>
      <w:bookmarkStart w:id="7437" w:name="_ETM_Q11_213272"/>
      <w:bookmarkEnd w:id="7435"/>
      <w:bookmarkEnd w:id="7436"/>
      <w:bookmarkEnd w:id="7437"/>
      <w:r>
        <w:rPr>
          <w:rtl/>
        </w:rPr>
        <w:t xml:space="preserve">הצגתי </w:t>
      </w:r>
      <w:bookmarkStart w:id="7438" w:name="_ETM_Q11_217420"/>
      <w:bookmarkEnd w:id="7438"/>
      <w:r>
        <w:rPr>
          <w:rtl/>
        </w:rPr>
        <w:t xml:space="preserve">את </w:t>
      </w:r>
      <w:bookmarkStart w:id="7439" w:name="_ETM_Q11_217510"/>
      <w:bookmarkEnd w:id="7439"/>
      <w:r>
        <w:rPr>
          <w:rtl/>
        </w:rPr>
        <w:t xml:space="preserve">התיקון </w:t>
      </w:r>
      <w:bookmarkStart w:id="7440" w:name="_ETM_Q11_217840"/>
      <w:bookmarkEnd w:id="7440"/>
      <w:r>
        <w:rPr>
          <w:rtl/>
        </w:rPr>
        <w:t xml:space="preserve">לחוק </w:t>
      </w:r>
      <w:bookmarkStart w:id="7441" w:name="_ETM_Q11_218110"/>
      <w:bookmarkEnd w:id="7441"/>
      <w:r>
        <w:rPr>
          <w:rtl/>
        </w:rPr>
        <w:t>ה</w:t>
      </w:r>
      <w:bookmarkStart w:id="7442" w:name="_ETM_Q11_218399"/>
      <w:bookmarkEnd w:id="7442"/>
      <w:r>
        <w:rPr>
          <w:rFonts w:hint="cs"/>
          <w:rtl/>
        </w:rPr>
        <w:t>מסגר</w:t>
      </w:r>
      <w:r>
        <w:rPr>
          <w:rtl/>
        </w:rPr>
        <w:t>ות</w:t>
      </w:r>
      <w:r>
        <w:rPr>
          <w:rFonts w:hint="cs"/>
          <w:rtl/>
        </w:rPr>
        <w:t>.</w:t>
      </w:r>
      <w:r>
        <w:rPr>
          <w:rtl/>
        </w:rPr>
        <w:t xml:space="preserve"> </w:t>
      </w:r>
      <w:bookmarkStart w:id="7443" w:name="_ETM_Q11_219679"/>
      <w:bookmarkEnd w:id="7443"/>
      <w:r>
        <w:rPr>
          <w:rtl/>
        </w:rPr>
        <w:t xml:space="preserve">אנחנו </w:t>
      </w:r>
      <w:bookmarkStart w:id="7444" w:name="_ETM_Q11_220010"/>
      <w:bookmarkEnd w:id="7444"/>
      <w:r>
        <w:rPr>
          <w:rtl/>
        </w:rPr>
        <w:t>אישרנו</w:t>
      </w:r>
      <w:r>
        <w:rPr>
          <w:rFonts w:hint="cs"/>
          <w:rtl/>
        </w:rPr>
        <w:t>,</w:t>
      </w:r>
      <w:r>
        <w:rPr>
          <w:rtl/>
        </w:rPr>
        <w:t xml:space="preserve"> </w:t>
      </w:r>
      <w:bookmarkStart w:id="7445" w:name="_ETM_Q11_221179"/>
      <w:bookmarkEnd w:id="7445"/>
      <w:r>
        <w:rPr>
          <w:rtl/>
        </w:rPr>
        <w:t xml:space="preserve">הכנסת </w:t>
      </w:r>
      <w:bookmarkStart w:id="7446" w:name="_ETM_Q11_221569"/>
      <w:bookmarkEnd w:id="7446"/>
      <w:r>
        <w:rPr>
          <w:rtl/>
        </w:rPr>
        <w:t xml:space="preserve">אישרה </w:t>
      </w:r>
      <w:bookmarkStart w:id="7447" w:name="_ETM_Q11_221989"/>
      <w:bookmarkEnd w:id="7447"/>
      <w:r>
        <w:rPr>
          <w:rtl/>
        </w:rPr>
        <w:t xml:space="preserve">בסוף </w:t>
      </w:r>
      <w:bookmarkStart w:id="7448" w:name="_ETM_Q11_222559"/>
      <w:bookmarkEnd w:id="7448"/>
      <w:r>
        <w:rPr>
          <w:rtl/>
        </w:rPr>
        <w:t xml:space="preserve">חודש </w:t>
      </w:r>
      <w:bookmarkStart w:id="7449" w:name="_ETM_Q11_223100"/>
      <w:bookmarkEnd w:id="7449"/>
      <w:r>
        <w:rPr>
          <w:rtl/>
        </w:rPr>
        <w:t xml:space="preserve">מאי </w:t>
      </w:r>
      <w:bookmarkStart w:id="7450" w:name="_ETM_Q11_223399"/>
      <w:bookmarkEnd w:id="7450"/>
      <w:r>
        <w:rPr>
          <w:rtl/>
        </w:rPr>
        <w:t>למני</w:t>
      </w:r>
      <w:r>
        <w:rPr>
          <w:rFonts w:hint="cs"/>
          <w:rtl/>
        </w:rPr>
        <w:t>י</w:t>
      </w:r>
      <w:r>
        <w:rPr>
          <w:rtl/>
        </w:rPr>
        <w:t>נם</w:t>
      </w:r>
      <w:r>
        <w:rPr>
          <w:rFonts w:hint="cs"/>
          <w:rtl/>
        </w:rPr>
        <w:t xml:space="preserve"> את</w:t>
      </w:r>
      <w:r>
        <w:rPr>
          <w:rtl/>
        </w:rPr>
        <w:t xml:space="preserve"> </w:t>
      </w:r>
      <w:bookmarkStart w:id="7451" w:name="_ETM_Q11_224690"/>
      <w:bookmarkEnd w:id="7451"/>
      <w:r>
        <w:rPr>
          <w:rtl/>
        </w:rPr>
        <w:t xml:space="preserve">תקציב </w:t>
      </w:r>
      <w:bookmarkStart w:id="7452" w:name="_ETM_Q11_225109"/>
      <w:bookmarkEnd w:id="7452"/>
      <w:r>
        <w:rPr>
          <w:rtl/>
        </w:rPr>
        <w:t xml:space="preserve">המדינה </w:t>
      </w:r>
      <w:bookmarkStart w:id="7453" w:name="_ETM_Q11_225409"/>
      <w:bookmarkEnd w:id="7453"/>
      <w:r>
        <w:rPr>
          <w:rtl/>
        </w:rPr>
        <w:t xml:space="preserve">לשנת </w:t>
      </w:r>
      <w:bookmarkStart w:id="7454" w:name="_ETM_Q11_225710"/>
      <w:bookmarkEnd w:id="7454"/>
      <w:r>
        <w:rPr>
          <w:rtl/>
        </w:rPr>
        <w:t xml:space="preserve">הכספים </w:t>
      </w:r>
      <w:bookmarkStart w:id="7455" w:name="_ETM_Q11_226129"/>
      <w:bookmarkEnd w:id="7455"/>
      <w:r>
        <w:rPr>
          <w:rFonts w:hint="cs"/>
          <w:rtl/>
        </w:rPr>
        <w:t>2023.</w:t>
      </w:r>
      <w:r>
        <w:rPr>
          <w:rtl/>
        </w:rPr>
        <w:t xml:space="preserve"> </w:t>
      </w:r>
      <w:bookmarkStart w:id="7456" w:name="_ETM_Q11_227329"/>
      <w:bookmarkEnd w:id="7456"/>
      <w:r>
        <w:rPr>
          <w:rtl/>
        </w:rPr>
        <w:t xml:space="preserve">אישרנו </w:t>
      </w:r>
      <w:bookmarkStart w:id="7457" w:name="_ETM_Q11_227690"/>
      <w:bookmarkEnd w:id="7457"/>
      <w:r>
        <w:rPr>
          <w:rtl/>
        </w:rPr>
        <w:t>גם</w:t>
      </w:r>
      <w:r>
        <w:rPr>
          <w:rFonts w:hint="cs"/>
          <w:rtl/>
        </w:rPr>
        <w:t xml:space="preserve"> </w:t>
      </w:r>
      <w:bookmarkStart w:id="7458" w:name="_ETM_Q11_246753"/>
      <w:bookmarkEnd w:id="7458"/>
      <w:r>
        <w:rPr>
          <w:rFonts w:hint="cs"/>
          <w:rtl/>
        </w:rPr>
        <w:t>לשנת</w:t>
      </w:r>
      <w:r>
        <w:rPr>
          <w:rtl/>
        </w:rPr>
        <w:t xml:space="preserve"> </w:t>
      </w:r>
      <w:bookmarkStart w:id="7459" w:name="_ETM_Q11_227809"/>
      <w:bookmarkEnd w:id="7459"/>
      <w:r>
        <w:rPr>
          <w:rFonts w:hint="cs"/>
          <w:rtl/>
        </w:rPr>
        <w:t>2024</w:t>
      </w:r>
      <w:bookmarkStart w:id="7460" w:name="_ETM_Q11_224412"/>
      <w:bookmarkEnd w:id="7460"/>
      <w:r>
        <w:rPr>
          <w:rtl/>
        </w:rPr>
        <w:t xml:space="preserve"> </w:t>
      </w:r>
      <w:bookmarkStart w:id="7461" w:name="_ETM_Q11_228620"/>
      <w:bookmarkEnd w:id="7461"/>
      <w:r w:rsidR="000E5899">
        <w:rPr>
          <w:rFonts w:hint="cs"/>
          <w:rtl/>
        </w:rPr>
        <w:t xml:space="preserve">– </w:t>
      </w:r>
      <w:r>
        <w:rPr>
          <w:rtl/>
        </w:rPr>
        <w:t xml:space="preserve">שני </w:t>
      </w:r>
      <w:bookmarkStart w:id="7462" w:name="_ETM_Q11_228829"/>
      <w:bookmarkEnd w:id="7462"/>
      <w:r>
        <w:rPr>
          <w:rtl/>
        </w:rPr>
        <w:t xml:space="preserve">תקציבים </w:t>
      </w:r>
      <w:bookmarkStart w:id="7463" w:name="_ETM_Q11_229250"/>
      <w:bookmarkEnd w:id="7463"/>
      <w:r>
        <w:rPr>
          <w:rtl/>
        </w:rPr>
        <w:t>נפרדים</w:t>
      </w:r>
      <w:r>
        <w:rPr>
          <w:rFonts w:hint="cs"/>
          <w:rtl/>
        </w:rPr>
        <w:t>.</w:t>
      </w:r>
      <w:r>
        <w:rPr>
          <w:rtl/>
        </w:rPr>
        <w:t xml:space="preserve"> </w:t>
      </w:r>
      <w:bookmarkStart w:id="7464" w:name="_ETM_Q11_231229"/>
      <w:bookmarkStart w:id="7465" w:name="_ETM_Q11_255952"/>
      <w:bookmarkEnd w:id="7464"/>
      <w:bookmarkEnd w:id="7465"/>
    </w:p>
    <w:p w:rsidR="00DA3A44" w:rsidRDefault="00DA3A44" w:rsidP="008B62B4">
      <w:pPr>
        <w:rPr>
          <w:rtl/>
        </w:rPr>
      </w:pPr>
    </w:p>
    <w:p w:rsidR="00DA3A44" w:rsidRDefault="00DA3A44" w:rsidP="000E5899">
      <w:pPr>
        <w:rPr>
          <w:rtl/>
        </w:rPr>
      </w:pPr>
      <w:r>
        <w:rPr>
          <w:rtl/>
        </w:rPr>
        <w:t xml:space="preserve">אני </w:t>
      </w:r>
      <w:bookmarkStart w:id="7466" w:name="_ETM_Q11_231379"/>
      <w:bookmarkEnd w:id="7466"/>
      <w:r>
        <w:rPr>
          <w:rtl/>
        </w:rPr>
        <w:t xml:space="preserve">חושב </w:t>
      </w:r>
      <w:bookmarkStart w:id="7467" w:name="_ETM_Q11_231559"/>
      <w:bookmarkEnd w:id="7467"/>
      <w:r>
        <w:rPr>
          <w:rtl/>
        </w:rPr>
        <w:t>שה</w:t>
      </w:r>
      <w:r>
        <w:rPr>
          <w:rFonts w:hint="cs"/>
          <w:rtl/>
        </w:rPr>
        <w:t>עברנ</w:t>
      </w:r>
      <w:bookmarkStart w:id="7468" w:name="_ETM_Q11_228722"/>
      <w:bookmarkEnd w:id="7468"/>
      <w:r>
        <w:rPr>
          <w:rtl/>
        </w:rPr>
        <w:t xml:space="preserve">ו </w:t>
      </w:r>
      <w:bookmarkStart w:id="7469" w:name="_ETM_Q11_231920"/>
      <w:bookmarkEnd w:id="7469"/>
      <w:r>
        <w:rPr>
          <w:rtl/>
        </w:rPr>
        <w:t xml:space="preserve">תקציב </w:t>
      </w:r>
      <w:bookmarkStart w:id="7470" w:name="_ETM_Q11_232399"/>
      <w:bookmarkEnd w:id="7470"/>
      <w:r>
        <w:rPr>
          <w:rtl/>
        </w:rPr>
        <w:t>טוב</w:t>
      </w:r>
      <w:r>
        <w:rPr>
          <w:rFonts w:hint="cs"/>
          <w:rtl/>
        </w:rPr>
        <w:t>,</w:t>
      </w:r>
      <w:r>
        <w:rPr>
          <w:rtl/>
        </w:rPr>
        <w:t xml:space="preserve"> </w:t>
      </w:r>
      <w:bookmarkStart w:id="7471" w:name="_ETM_Q11_232940"/>
      <w:bookmarkEnd w:id="7471"/>
      <w:r>
        <w:rPr>
          <w:rtl/>
        </w:rPr>
        <w:t>אחראי</w:t>
      </w:r>
      <w:r>
        <w:rPr>
          <w:rFonts w:hint="cs"/>
          <w:rtl/>
        </w:rPr>
        <w:t>,</w:t>
      </w:r>
      <w:r>
        <w:rPr>
          <w:rtl/>
        </w:rPr>
        <w:t xml:space="preserve"> </w:t>
      </w:r>
      <w:bookmarkStart w:id="7472" w:name="_ETM_Q11_233479"/>
      <w:bookmarkEnd w:id="7472"/>
      <w:r>
        <w:rPr>
          <w:rtl/>
        </w:rPr>
        <w:t>מרוסן</w:t>
      </w:r>
      <w:r>
        <w:rPr>
          <w:rFonts w:hint="cs"/>
          <w:rtl/>
        </w:rPr>
        <w:t>,</w:t>
      </w:r>
      <w:r>
        <w:rPr>
          <w:rtl/>
        </w:rPr>
        <w:t xml:space="preserve"> </w:t>
      </w:r>
      <w:bookmarkStart w:id="7473" w:name="_ETM_Q11_234829"/>
      <w:bookmarkEnd w:id="7473"/>
      <w:r>
        <w:rPr>
          <w:rtl/>
        </w:rPr>
        <w:t xml:space="preserve">מוטה </w:t>
      </w:r>
      <w:bookmarkStart w:id="7474" w:name="_ETM_Q11_235520"/>
      <w:bookmarkEnd w:id="7474"/>
      <w:r>
        <w:rPr>
          <w:rtl/>
        </w:rPr>
        <w:t xml:space="preserve">צמיחה </w:t>
      </w:r>
      <w:bookmarkStart w:id="7475" w:name="_ETM_Q11_236090"/>
      <w:bookmarkEnd w:id="7475"/>
      <w:r>
        <w:rPr>
          <w:rtl/>
        </w:rPr>
        <w:t>ותשתיות</w:t>
      </w:r>
      <w:r>
        <w:rPr>
          <w:rFonts w:hint="cs"/>
          <w:rtl/>
        </w:rPr>
        <w:t>,</w:t>
      </w:r>
      <w:r>
        <w:rPr>
          <w:rtl/>
        </w:rPr>
        <w:t xml:space="preserve"> </w:t>
      </w:r>
      <w:bookmarkStart w:id="7476" w:name="_ETM_Q11_237050"/>
      <w:bookmarkEnd w:id="7476"/>
      <w:r>
        <w:rPr>
          <w:rtl/>
        </w:rPr>
        <w:t xml:space="preserve">אבל </w:t>
      </w:r>
      <w:bookmarkStart w:id="7477" w:name="_ETM_Q11_237440"/>
      <w:bookmarkEnd w:id="7477"/>
      <w:r>
        <w:rPr>
          <w:rtl/>
        </w:rPr>
        <w:t xml:space="preserve">תקציב </w:t>
      </w:r>
      <w:bookmarkStart w:id="7478" w:name="_ETM_Q11_238610"/>
      <w:bookmarkEnd w:id="7478"/>
      <w:r>
        <w:rPr>
          <w:rtl/>
        </w:rPr>
        <w:t>שלום</w:t>
      </w:r>
      <w:r w:rsidR="000E5899">
        <w:rPr>
          <w:rFonts w:hint="cs"/>
          <w:rtl/>
        </w:rPr>
        <w:t>,</w:t>
      </w:r>
      <w:r>
        <w:rPr>
          <w:rtl/>
        </w:rPr>
        <w:t xml:space="preserve"> </w:t>
      </w:r>
      <w:bookmarkStart w:id="7479" w:name="_ETM_Q11_239420"/>
      <w:bookmarkEnd w:id="7479"/>
      <w:r>
        <w:rPr>
          <w:rtl/>
        </w:rPr>
        <w:t xml:space="preserve">תקציב </w:t>
      </w:r>
      <w:bookmarkStart w:id="7480" w:name="_ETM_Q11_239750"/>
      <w:bookmarkEnd w:id="7480"/>
      <w:r>
        <w:rPr>
          <w:rtl/>
        </w:rPr>
        <w:t xml:space="preserve">שלא </w:t>
      </w:r>
      <w:bookmarkStart w:id="7481" w:name="_ETM_Q11_239960"/>
      <w:bookmarkEnd w:id="7481"/>
      <w:r w:rsidR="000E5899">
        <w:rPr>
          <w:rFonts w:hint="cs"/>
          <w:rtl/>
        </w:rPr>
        <w:t xml:space="preserve">הביא </w:t>
      </w:r>
      <w:bookmarkStart w:id="7482" w:name="_ETM_Q11_240200"/>
      <w:bookmarkEnd w:id="7482"/>
      <w:r>
        <w:rPr>
          <w:rtl/>
        </w:rPr>
        <w:t>בחשבון</w:t>
      </w:r>
      <w:r>
        <w:rPr>
          <w:rFonts w:hint="cs"/>
          <w:rtl/>
        </w:rPr>
        <w:t>,</w:t>
      </w:r>
      <w:r>
        <w:rPr>
          <w:rtl/>
        </w:rPr>
        <w:t xml:space="preserve"> </w:t>
      </w:r>
      <w:bookmarkStart w:id="7483" w:name="_ETM_Q11_241550"/>
      <w:bookmarkEnd w:id="7483"/>
      <w:r>
        <w:rPr>
          <w:rtl/>
        </w:rPr>
        <w:t xml:space="preserve">לא </w:t>
      </w:r>
      <w:bookmarkStart w:id="7484" w:name="_ETM_Q11_241790"/>
      <w:bookmarkEnd w:id="7484"/>
      <w:r>
        <w:rPr>
          <w:rtl/>
        </w:rPr>
        <w:t xml:space="preserve">במגבלות </w:t>
      </w:r>
      <w:bookmarkStart w:id="7485" w:name="_ETM_Q11_242329"/>
      <w:bookmarkEnd w:id="7485"/>
      <w:r>
        <w:rPr>
          <w:rtl/>
        </w:rPr>
        <w:t xml:space="preserve">ההוצאה </w:t>
      </w:r>
      <w:bookmarkStart w:id="7486" w:name="_ETM_Q11_242719"/>
      <w:bookmarkEnd w:id="7486"/>
      <w:r>
        <w:rPr>
          <w:rtl/>
        </w:rPr>
        <w:t xml:space="preserve">שלו </w:t>
      </w:r>
      <w:bookmarkStart w:id="7487" w:name="_ETM_Q11_242960"/>
      <w:bookmarkEnd w:id="7487"/>
      <w:r>
        <w:rPr>
          <w:rtl/>
        </w:rPr>
        <w:t xml:space="preserve">וגם </w:t>
      </w:r>
      <w:bookmarkStart w:id="7488" w:name="_ETM_Q11_243230"/>
      <w:bookmarkEnd w:id="7488"/>
      <w:r>
        <w:rPr>
          <w:rtl/>
        </w:rPr>
        <w:t xml:space="preserve">לא </w:t>
      </w:r>
      <w:bookmarkStart w:id="7489" w:name="_ETM_Q11_243350"/>
      <w:bookmarkEnd w:id="7489"/>
      <w:r>
        <w:rPr>
          <w:rtl/>
        </w:rPr>
        <w:t xml:space="preserve">בשימושים </w:t>
      </w:r>
      <w:bookmarkStart w:id="7490" w:name="_ETM_Q11_243829"/>
      <w:bookmarkEnd w:id="7490"/>
      <w:r>
        <w:rPr>
          <w:rtl/>
        </w:rPr>
        <w:t>שלו</w:t>
      </w:r>
      <w:r>
        <w:rPr>
          <w:rFonts w:hint="cs"/>
          <w:rtl/>
        </w:rPr>
        <w:t>,</w:t>
      </w:r>
      <w:r>
        <w:rPr>
          <w:rtl/>
        </w:rPr>
        <w:t xml:space="preserve"> </w:t>
      </w:r>
      <w:bookmarkStart w:id="7491" w:name="_ETM_Q11_244980"/>
      <w:bookmarkEnd w:id="7491"/>
      <w:r>
        <w:rPr>
          <w:rtl/>
        </w:rPr>
        <w:t xml:space="preserve">את </w:t>
      </w:r>
      <w:bookmarkStart w:id="7492" w:name="_ETM_Q11_245220"/>
      <w:bookmarkEnd w:id="7492"/>
      <w:r>
        <w:rPr>
          <w:rtl/>
        </w:rPr>
        <w:t>המלחמה</w:t>
      </w:r>
      <w:bookmarkStart w:id="7493" w:name="_ETM_Q11_243952"/>
      <w:bookmarkStart w:id="7494" w:name="_ETM_Q11_252896"/>
      <w:bookmarkEnd w:id="7493"/>
      <w:bookmarkEnd w:id="7494"/>
      <w:r>
        <w:rPr>
          <w:rFonts w:hint="cs"/>
          <w:rtl/>
        </w:rPr>
        <w:t>,</w:t>
      </w:r>
      <w:r>
        <w:rPr>
          <w:rtl/>
        </w:rPr>
        <w:t xml:space="preserve"> </w:t>
      </w:r>
      <w:bookmarkStart w:id="7495" w:name="_ETM_Q11_246930"/>
      <w:bookmarkEnd w:id="7495"/>
      <w:r>
        <w:rPr>
          <w:rtl/>
        </w:rPr>
        <w:t xml:space="preserve">מלחמת </w:t>
      </w:r>
      <w:bookmarkStart w:id="7496" w:name="_ETM_Q11_247319"/>
      <w:bookmarkEnd w:id="7496"/>
      <w:r>
        <w:rPr>
          <w:rtl/>
        </w:rPr>
        <w:t xml:space="preserve">חרבות </w:t>
      </w:r>
      <w:bookmarkStart w:id="7497" w:name="_ETM_Q11_247740"/>
      <w:bookmarkEnd w:id="7497"/>
      <w:r>
        <w:rPr>
          <w:rtl/>
        </w:rPr>
        <w:t xml:space="preserve">ברזל </w:t>
      </w:r>
      <w:bookmarkStart w:id="7498" w:name="_ETM_Q11_248159"/>
      <w:bookmarkEnd w:id="7498"/>
      <w:r>
        <w:rPr>
          <w:rtl/>
        </w:rPr>
        <w:t xml:space="preserve">שנכפתה </w:t>
      </w:r>
      <w:bookmarkStart w:id="7499" w:name="_ETM_Q11_248729"/>
      <w:bookmarkEnd w:id="7499"/>
      <w:r>
        <w:rPr>
          <w:rtl/>
        </w:rPr>
        <w:t xml:space="preserve">עלינו </w:t>
      </w:r>
      <w:bookmarkStart w:id="7500" w:name="_ETM_Q11_249060"/>
      <w:bookmarkEnd w:id="7500"/>
      <w:r>
        <w:rPr>
          <w:rtl/>
        </w:rPr>
        <w:t xml:space="preserve">ונפתחה </w:t>
      </w:r>
      <w:bookmarkStart w:id="7501" w:name="_ETM_Q11_249569"/>
      <w:bookmarkEnd w:id="7501"/>
      <w:r>
        <w:rPr>
          <w:rtl/>
        </w:rPr>
        <w:t xml:space="preserve">בשמחת </w:t>
      </w:r>
      <w:bookmarkStart w:id="7502" w:name="_ETM_Q11_250439"/>
      <w:bookmarkEnd w:id="7502"/>
      <w:r>
        <w:rPr>
          <w:rtl/>
        </w:rPr>
        <w:t>תורה</w:t>
      </w:r>
      <w:r>
        <w:rPr>
          <w:rFonts w:hint="cs"/>
          <w:rtl/>
        </w:rPr>
        <w:t>.</w:t>
      </w:r>
      <w:r>
        <w:rPr>
          <w:rtl/>
        </w:rPr>
        <w:t xml:space="preserve"> </w:t>
      </w:r>
      <w:bookmarkStart w:id="7503" w:name="_ETM_Q11_251680"/>
      <w:bookmarkStart w:id="7504" w:name="_ETM_Q11_255983"/>
      <w:bookmarkEnd w:id="7503"/>
      <w:bookmarkEnd w:id="7504"/>
      <w:r>
        <w:rPr>
          <w:rtl/>
        </w:rPr>
        <w:t xml:space="preserve">ולמלחמה </w:t>
      </w:r>
      <w:bookmarkStart w:id="7505" w:name="_ETM_Q11_252430"/>
      <w:bookmarkEnd w:id="7505"/>
      <w:r>
        <w:rPr>
          <w:rtl/>
        </w:rPr>
        <w:t xml:space="preserve">יש </w:t>
      </w:r>
      <w:bookmarkStart w:id="7506" w:name="_ETM_Q11_253510"/>
      <w:bookmarkEnd w:id="7506"/>
      <w:r>
        <w:rPr>
          <w:rtl/>
        </w:rPr>
        <w:t>השפעות</w:t>
      </w:r>
      <w:bookmarkStart w:id="7507" w:name="_ETM_Q11_254702"/>
      <w:bookmarkEnd w:id="7507"/>
      <w:r w:rsidR="000E5899">
        <w:rPr>
          <w:rFonts w:hint="cs"/>
          <w:rtl/>
        </w:rPr>
        <w:t>:</w:t>
      </w:r>
      <w:r>
        <w:rPr>
          <w:rtl/>
        </w:rPr>
        <w:t xml:space="preserve"> </w:t>
      </w:r>
      <w:bookmarkStart w:id="7508" w:name="_ETM_Q11_254760"/>
      <w:bookmarkEnd w:id="7508"/>
      <w:r>
        <w:rPr>
          <w:rtl/>
        </w:rPr>
        <w:t xml:space="preserve">יש </w:t>
      </w:r>
      <w:bookmarkStart w:id="7509" w:name="_ETM_Q11_254940"/>
      <w:bookmarkEnd w:id="7509"/>
      <w:r>
        <w:rPr>
          <w:rtl/>
        </w:rPr>
        <w:t xml:space="preserve">לה </w:t>
      </w:r>
      <w:bookmarkStart w:id="7510" w:name="_ETM_Q11_255060"/>
      <w:bookmarkEnd w:id="7510"/>
      <w:r>
        <w:rPr>
          <w:rtl/>
        </w:rPr>
        <w:t xml:space="preserve">גם </w:t>
      </w:r>
      <w:bookmarkStart w:id="7511" w:name="_ETM_Q11_255209"/>
      <w:bookmarkEnd w:id="7511"/>
      <w:r>
        <w:rPr>
          <w:rtl/>
        </w:rPr>
        <w:t>פגיעה</w:t>
      </w:r>
      <w:r>
        <w:rPr>
          <w:rFonts w:hint="cs"/>
          <w:rtl/>
        </w:rPr>
        <w:t>,</w:t>
      </w:r>
      <w:r>
        <w:rPr>
          <w:rtl/>
        </w:rPr>
        <w:t xml:space="preserve"> </w:t>
      </w:r>
      <w:bookmarkStart w:id="7512" w:name="_ETM_Q11_255540"/>
      <w:bookmarkEnd w:id="7512"/>
      <w:r>
        <w:rPr>
          <w:rtl/>
        </w:rPr>
        <w:t>כמובן</w:t>
      </w:r>
      <w:r>
        <w:rPr>
          <w:rFonts w:hint="cs"/>
          <w:rtl/>
        </w:rPr>
        <w:t>,</w:t>
      </w:r>
      <w:bookmarkStart w:id="7513" w:name="_ETM_Q11_252453"/>
      <w:bookmarkEnd w:id="7513"/>
      <w:r>
        <w:rPr>
          <w:rtl/>
        </w:rPr>
        <w:t xml:space="preserve"> </w:t>
      </w:r>
      <w:bookmarkStart w:id="7514" w:name="_ETM_Q11_255900"/>
      <w:bookmarkEnd w:id="7514"/>
      <w:r>
        <w:rPr>
          <w:rFonts w:hint="cs"/>
          <w:rtl/>
        </w:rPr>
        <w:t>ב</w:t>
      </w:r>
      <w:r>
        <w:rPr>
          <w:rtl/>
        </w:rPr>
        <w:t xml:space="preserve">תוצר </w:t>
      </w:r>
      <w:bookmarkStart w:id="7515" w:name="_ETM_Q11_256440"/>
      <w:bookmarkEnd w:id="7515"/>
      <w:r>
        <w:rPr>
          <w:rtl/>
        </w:rPr>
        <w:t xml:space="preserve">וירידה </w:t>
      </w:r>
      <w:bookmarkStart w:id="7516" w:name="_ETM_Q11_256860"/>
      <w:bookmarkEnd w:id="7516"/>
      <w:r>
        <w:rPr>
          <w:rtl/>
        </w:rPr>
        <w:t>בהכנסות</w:t>
      </w:r>
      <w:r>
        <w:rPr>
          <w:rFonts w:hint="cs"/>
          <w:rtl/>
        </w:rPr>
        <w:t>,</w:t>
      </w:r>
      <w:r>
        <w:rPr>
          <w:rtl/>
        </w:rPr>
        <w:t xml:space="preserve"> </w:t>
      </w:r>
      <w:bookmarkStart w:id="7517" w:name="_ETM_Q11_257490"/>
      <w:bookmarkEnd w:id="7517"/>
      <w:r>
        <w:rPr>
          <w:rtl/>
        </w:rPr>
        <w:t xml:space="preserve">אבל </w:t>
      </w:r>
      <w:bookmarkStart w:id="7518" w:name="_ETM_Q11_257700"/>
      <w:bookmarkEnd w:id="7518"/>
      <w:r>
        <w:rPr>
          <w:rtl/>
        </w:rPr>
        <w:t xml:space="preserve">יש </w:t>
      </w:r>
      <w:bookmarkStart w:id="7519" w:name="_ETM_Q11_257850"/>
      <w:bookmarkEnd w:id="7519"/>
      <w:r>
        <w:rPr>
          <w:rtl/>
        </w:rPr>
        <w:t xml:space="preserve">לה </w:t>
      </w:r>
      <w:bookmarkStart w:id="7520" w:name="_ETM_Q11_257970"/>
      <w:bookmarkEnd w:id="7520"/>
      <w:r>
        <w:rPr>
          <w:rtl/>
        </w:rPr>
        <w:t xml:space="preserve">גם </w:t>
      </w:r>
      <w:bookmarkStart w:id="7521" w:name="_ETM_Q11_259469"/>
      <w:bookmarkEnd w:id="7521"/>
      <w:r>
        <w:rPr>
          <w:rtl/>
        </w:rPr>
        <w:t xml:space="preserve">גידול </w:t>
      </w:r>
      <w:bookmarkStart w:id="7522" w:name="_ETM_Q11_259920"/>
      <w:bookmarkEnd w:id="7522"/>
      <w:r>
        <w:rPr>
          <w:rtl/>
        </w:rPr>
        <w:t>בהוצאות</w:t>
      </w:r>
      <w:r>
        <w:rPr>
          <w:rFonts w:hint="cs"/>
          <w:rtl/>
        </w:rPr>
        <w:t>,</w:t>
      </w:r>
      <w:r>
        <w:rPr>
          <w:rtl/>
        </w:rPr>
        <w:t xml:space="preserve"> </w:t>
      </w:r>
      <w:bookmarkStart w:id="7523" w:name="_ETM_Q11_260609"/>
      <w:bookmarkEnd w:id="7523"/>
      <w:r>
        <w:rPr>
          <w:rFonts w:hint="cs"/>
          <w:rtl/>
        </w:rPr>
        <w:t>ה</w:t>
      </w:r>
      <w:r>
        <w:rPr>
          <w:rtl/>
        </w:rPr>
        <w:t xml:space="preserve">וצאות </w:t>
      </w:r>
      <w:bookmarkStart w:id="7524" w:name="_ETM_Q11_261060"/>
      <w:bookmarkEnd w:id="7524"/>
      <w:r>
        <w:rPr>
          <w:rtl/>
        </w:rPr>
        <w:t>פשוטות</w:t>
      </w:r>
      <w:r>
        <w:rPr>
          <w:rFonts w:hint="cs"/>
          <w:rtl/>
        </w:rPr>
        <w:t>,</w:t>
      </w:r>
      <w:r>
        <w:rPr>
          <w:rtl/>
        </w:rPr>
        <w:t xml:space="preserve"> </w:t>
      </w:r>
      <w:bookmarkStart w:id="7525" w:name="_ETM_Q11_261569"/>
      <w:bookmarkEnd w:id="7525"/>
      <w:r>
        <w:rPr>
          <w:rtl/>
        </w:rPr>
        <w:t>ברורות</w:t>
      </w:r>
      <w:r>
        <w:rPr>
          <w:rFonts w:hint="cs"/>
          <w:rtl/>
        </w:rPr>
        <w:t>,</w:t>
      </w:r>
      <w:r>
        <w:rPr>
          <w:rtl/>
        </w:rPr>
        <w:t xml:space="preserve"> </w:t>
      </w:r>
      <w:bookmarkStart w:id="7526" w:name="_ETM_Q11_262020"/>
      <w:bookmarkEnd w:id="7526"/>
      <w:r>
        <w:rPr>
          <w:rtl/>
        </w:rPr>
        <w:t xml:space="preserve">של </w:t>
      </w:r>
      <w:bookmarkStart w:id="7527" w:name="_ETM_Q11_262170"/>
      <w:bookmarkEnd w:id="7527"/>
      <w:r>
        <w:rPr>
          <w:rtl/>
        </w:rPr>
        <w:t>צבא</w:t>
      </w:r>
      <w:r>
        <w:rPr>
          <w:rFonts w:hint="cs"/>
          <w:rtl/>
        </w:rPr>
        <w:t>,</w:t>
      </w:r>
      <w:bookmarkStart w:id="7528" w:name="_ETM_Q11_257643"/>
      <w:bookmarkEnd w:id="7528"/>
      <w:r>
        <w:rPr>
          <w:rtl/>
        </w:rPr>
        <w:t xml:space="preserve"> </w:t>
      </w:r>
      <w:bookmarkStart w:id="7529" w:name="_ETM_Q11_262560"/>
      <w:bookmarkEnd w:id="7529"/>
      <w:r>
        <w:rPr>
          <w:rtl/>
        </w:rPr>
        <w:t xml:space="preserve">של </w:t>
      </w:r>
      <w:bookmarkStart w:id="7530" w:name="_ETM_Q11_262709"/>
      <w:bookmarkEnd w:id="7530"/>
      <w:r>
        <w:rPr>
          <w:rtl/>
        </w:rPr>
        <w:t>מלחמה</w:t>
      </w:r>
      <w:r w:rsidR="000E5899">
        <w:rPr>
          <w:rFonts w:hint="cs"/>
          <w:rtl/>
        </w:rPr>
        <w:t>,</w:t>
      </w:r>
      <w:r>
        <w:rPr>
          <w:rtl/>
        </w:rPr>
        <w:t xml:space="preserve"> </w:t>
      </w:r>
      <w:bookmarkStart w:id="7531" w:name="_ETM_Q11_263189"/>
      <w:bookmarkEnd w:id="7531"/>
      <w:r>
        <w:rPr>
          <w:rtl/>
        </w:rPr>
        <w:t xml:space="preserve">ויש </w:t>
      </w:r>
      <w:bookmarkStart w:id="7532" w:name="_ETM_Q11_263490"/>
      <w:bookmarkEnd w:id="7532"/>
      <w:r>
        <w:rPr>
          <w:rtl/>
        </w:rPr>
        <w:t xml:space="preserve">גם </w:t>
      </w:r>
      <w:bookmarkStart w:id="7533" w:name="_ETM_Q11_263759"/>
      <w:bookmarkEnd w:id="7533"/>
      <w:r>
        <w:rPr>
          <w:rtl/>
        </w:rPr>
        <w:t xml:space="preserve">הוצאות </w:t>
      </w:r>
      <w:bookmarkStart w:id="7534" w:name="_ETM_Q11_264090"/>
      <w:bookmarkEnd w:id="7534"/>
      <w:r>
        <w:rPr>
          <w:rtl/>
        </w:rPr>
        <w:t>אזרחיות</w:t>
      </w:r>
      <w:r>
        <w:rPr>
          <w:rFonts w:hint="cs"/>
          <w:rtl/>
        </w:rPr>
        <w:t>.</w:t>
      </w:r>
      <w:r>
        <w:rPr>
          <w:rtl/>
        </w:rPr>
        <w:t xml:space="preserve"> </w:t>
      </w:r>
      <w:bookmarkStart w:id="7535" w:name="_ETM_Q11_264630"/>
      <w:bookmarkEnd w:id="7535"/>
    </w:p>
    <w:p w:rsidR="00DA3A44" w:rsidRDefault="00DA3A44" w:rsidP="008B62B4">
      <w:pPr>
        <w:rPr>
          <w:rtl/>
        </w:rPr>
      </w:pPr>
    </w:p>
    <w:p w:rsidR="00DA3A44" w:rsidRDefault="00DA3A44" w:rsidP="000E5899">
      <w:pPr>
        <w:rPr>
          <w:rtl/>
        </w:rPr>
      </w:pPr>
      <w:r>
        <w:rPr>
          <w:rtl/>
        </w:rPr>
        <w:t>ואני</w:t>
      </w:r>
      <w:r>
        <w:rPr>
          <w:rFonts w:hint="cs"/>
          <w:rtl/>
        </w:rPr>
        <w:t>,</w:t>
      </w:r>
      <w:r>
        <w:rPr>
          <w:rtl/>
        </w:rPr>
        <w:t xml:space="preserve"> </w:t>
      </w:r>
      <w:bookmarkStart w:id="7536" w:name="_ETM_Q11_265490"/>
      <w:bookmarkEnd w:id="7536"/>
      <w:r>
        <w:rPr>
          <w:rtl/>
        </w:rPr>
        <w:t xml:space="preserve">כפי </w:t>
      </w:r>
      <w:bookmarkStart w:id="7537" w:name="_ETM_Q11_265759"/>
      <w:bookmarkEnd w:id="7537"/>
      <w:r>
        <w:rPr>
          <w:rtl/>
        </w:rPr>
        <w:t xml:space="preserve">שאמרתי </w:t>
      </w:r>
      <w:bookmarkStart w:id="7538" w:name="_ETM_Q11_266240"/>
      <w:bookmarkEnd w:id="7538"/>
      <w:r>
        <w:rPr>
          <w:rtl/>
        </w:rPr>
        <w:t>כאן</w:t>
      </w:r>
      <w:bookmarkStart w:id="7539" w:name="_ETM_Q11_272806"/>
      <w:bookmarkStart w:id="7540" w:name="_ETM_Q11_313918"/>
      <w:bookmarkStart w:id="7541" w:name="_ETM_Q11_311861"/>
      <w:bookmarkEnd w:id="7539"/>
      <w:bookmarkEnd w:id="7540"/>
      <w:bookmarkEnd w:id="7541"/>
      <w:r>
        <w:rPr>
          <w:rtl/>
        </w:rPr>
        <w:t xml:space="preserve"> </w:t>
      </w:r>
      <w:bookmarkStart w:id="7542" w:name="_ETM_Q11_266509"/>
      <w:bookmarkEnd w:id="7542"/>
      <w:r>
        <w:rPr>
          <w:rtl/>
        </w:rPr>
        <w:t xml:space="preserve">ואמרתי </w:t>
      </w:r>
      <w:bookmarkStart w:id="7543" w:name="_ETM_Q11_266899"/>
      <w:bookmarkEnd w:id="7543"/>
      <w:r>
        <w:rPr>
          <w:rtl/>
        </w:rPr>
        <w:t xml:space="preserve">לא </w:t>
      </w:r>
      <w:bookmarkStart w:id="7544" w:name="_ETM_Q11_266990"/>
      <w:bookmarkEnd w:id="7544"/>
      <w:r>
        <w:rPr>
          <w:rtl/>
        </w:rPr>
        <w:t xml:space="preserve">מעט </w:t>
      </w:r>
      <w:bookmarkStart w:id="7545" w:name="_ETM_Q11_267229"/>
      <w:bookmarkEnd w:id="7545"/>
      <w:r>
        <w:rPr>
          <w:rtl/>
        </w:rPr>
        <w:t xml:space="preserve">פעמים </w:t>
      </w:r>
      <w:bookmarkStart w:id="7546" w:name="_ETM_Q11_267649"/>
      <w:bookmarkEnd w:id="7546"/>
      <w:r>
        <w:rPr>
          <w:rtl/>
        </w:rPr>
        <w:t>בכמעט</w:t>
      </w:r>
      <w:bookmarkStart w:id="7547" w:name="_ETM_Q11_269539"/>
      <w:bookmarkEnd w:id="7547"/>
      <w:r>
        <w:rPr>
          <w:rFonts w:hint="cs"/>
          <w:rtl/>
        </w:rPr>
        <w:t>-</w:t>
      </w:r>
      <w:r>
        <w:rPr>
          <w:rtl/>
        </w:rPr>
        <w:t xml:space="preserve">חודשיים </w:t>
      </w:r>
      <w:bookmarkStart w:id="7548" w:name="_ETM_Q11_269959"/>
      <w:bookmarkEnd w:id="7548"/>
      <w:r>
        <w:rPr>
          <w:rtl/>
        </w:rPr>
        <w:t>האחרונים</w:t>
      </w:r>
      <w:r>
        <w:rPr>
          <w:rFonts w:hint="cs"/>
          <w:rtl/>
        </w:rPr>
        <w:t>,</w:t>
      </w:r>
      <w:r>
        <w:rPr>
          <w:rtl/>
        </w:rPr>
        <w:t xml:space="preserve"> </w:t>
      </w:r>
      <w:bookmarkStart w:id="7549" w:name="_ETM_Q11_272990"/>
      <w:bookmarkEnd w:id="7549"/>
      <w:r>
        <w:rPr>
          <w:rtl/>
        </w:rPr>
        <w:t xml:space="preserve">אני </w:t>
      </w:r>
      <w:bookmarkStart w:id="7550" w:name="_ETM_Q11_273170"/>
      <w:bookmarkEnd w:id="7550"/>
      <w:r>
        <w:rPr>
          <w:rtl/>
        </w:rPr>
        <w:t xml:space="preserve">קיבלתי </w:t>
      </w:r>
      <w:bookmarkStart w:id="7551" w:name="_ETM_Q11_273530"/>
      <w:bookmarkEnd w:id="7551"/>
      <w:r>
        <w:rPr>
          <w:rtl/>
        </w:rPr>
        <w:t xml:space="preserve">החלטה </w:t>
      </w:r>
      <w:bookmarkStart w:id="7552" w:name="_ETM_Q11_273920"/>
      <w:bookmarkEnd w:id="7552"/>
      <w:r>
        <w:rPr>
          <w:rtl/>
        </w:rPr>
        <w:t xml:space="preserve">על </w:t>
      </w:r>
      <w:bookmarkStart w:id="7553" w:name="_ETM_Q11_273979"/>
      <w:bookmarkEnd w:id="7553"/>
      <w:r>
        <w:rPr>
          <w:rtl/>
        </w:rPr>
        <w:t xml:space="preserve">מדיניות </w:t>
      </w:r>
      <w:bookmarkStart w:id="7554" w:name="_ETM_Q11_274340"/>
      <w:bookmarkEnd w:id="7554"/>
      <w:r>
        <w:rPr>
          <w:rtl/>
        </w:rPr>
        <w:t xml:space="preserve">כלכלית </w:t>
      </w:r>
      <w:bookmarkStart w:id="7555" w:name="_ETM_Q11_274700"/>
      <w:bookmarkEnd w:id="7555"/>
      <w:r>
        <w:rPr>
          <w:rtl/>
        </w:rPr>
        <w:t>מרחיבה</w:t>
      </w:r>
      <w:r>
        <w:rPr>
          <w:rFonts w:hint="cs"/>
          <w:rtl/>
        </w:rPr>
        <w:t>,</w:t>
      </w:r>
      <w:r>
        <w:rPr>
          <w:rtl/>
        </w:rPr>
        <w:t xml:space="preserve"> </w:t>
      </w:r>
      <w:bookmarkStart w:id="7556" w:name="_ETM_Q11_275860"/>
      <w:bookmarkEnd w:id="7556"/>
      <w:r>
        <w:rPr>
          <w:rtl/>
        </w:rPr>
        <w:t xml:space="preserve">מתוך </w:t>
      </w:r>
      <w:bookmarkStart w:id="7557" w:name="_ETM_Q11_276280"/>
      <w:bookmarkEnd w:id="7557"/>
      <w:r>
        <w:rPr>
          <w:rtl/>
        </w:rPr>
        <w:t xml:space="preserve">הבנה </w:t>
      </w:r>
      <w:bookmarkStart w:id="7558" w:name="_ETM_Q11_276760"/>
      <w:bookmarkEnd w:id="7558"/>
      <w:r>
        <w:rPr>
          <w:rtl/>
        </w:rPr>
        <w:t xml:space="preserve">שזה </w:t>
      </w:r>
      <w:bookmarkStart w:id="7559" w:name="_ETM_Q11_277240"/>
      <w:bookmarkEnd w:id="7559"/>
      <w:r>
        <w:rPr>
          <w:rtl/>
        </w:rPr>
        <w:t xml:space="preserve">מה </w:t>
      </w:r>
      <w:bookmarkStart w:id="7560" w:name="_ETM_Q11_277420"/>
      <w:bookmarkEnd w:id="7560"/>
      <w:r>
        <w:rPr>
          <w:rtl/>
        </w:rPr>
        <w:t xml:space="preserve">שנכון </w:t>
      </w:r>
      <w:bookmarkStart w:id="7561" w:name="_ETM_Q11_277900"/>
      <w:bookmarkEnd w:id="7561"/>
      <w:r>
        <w:rPr>
          <w:rtl/>
        </w:rPr>
        <w:t xml:space="preserve">בעת </w:t>
      </w:r>
      <w:bookmarkStart w:id="7562" w:name="_ETM_Q11_278170"/>
      <w:bookmarkEnd w:id="7562"/>
      <w:r>
        <w:rPr>
          <w:rtl/>
        </w:rPr>
        <w:t>הזו</w:t>
      </w:r>
      <w:r>
        <w:rPr>
          <w:rFonts w:hint="cs"/>
          <w:rtl/>
        </w:rPr>
        <w:t>.</w:t>
      </w:r>
      <w:r>
        <w:rPr>
          <w:rtl/>
        </w:rPr>
        <w:t xml:space="preserve"> </w:t>
      </w:r>
      <w:bookmarkStart w:id="7563" w:name="_ETM_Q11_279220"/>
      <w:bookmarkEnd w:id="7563"/>
      <w:r>
        <w:rPr>
          <w:rtl/>
        </w:rPr>
        <w:t xml:space="preserve">זה </w:t>
      </w:r>
      <w:bookmarkStart w:id="7564" w:name="_ETM_Q11_279430"/>
      <w:bookmarkEnd w:id="7564"/>
      <w:r>
        <w:rPr>
          <w:rtl/>
        </w:rPr>
        <w:t xml:space="preserve">נכון </w:t>
      </w:r>
      <w:bookmarkStart w:id="7565" w:name="_ETM_Q11_280319"/>
      <w:bookmarkEnd w:id="7565"/>
      <w:r>
        <w:rPr>
          <w:rFonts w:hint="cs"/>
          <w:rtl/>
        </w:rPr>
        <w:t>ל</w:t>
      </w:r>
      <w:r>
        <w:rPr>
          <w:rtl/>
        </w:rPr>
        <w:t>כלכלה</w:t>
      </w:r>
      <w:r>
        <w:rPr>
          <w:rFonts w:hint="cs"/>
          <w:rtl/>
        </w:rPr>
        <w:t>,</w:t>
      </w:r>
      <w:r>
        <w:rPr>
          <w:rtl/>
        </w:rPr>
        <w:t xml:space="preserve"> </w:t>
      </w:r>
      <w:bookmarkStart w:id="7566" w:name="_ETM_Q11_282569"/>
      <w:bookmarkEnd w:id="7566"/>
      <w:r>
        <w:rPr>
          <w:rtl/>
        </w:rPr>
        <w:t xml:space="preserve">אבל </w:t>
      </w:r>
      <w:bookmarkStart w:id="7567" w:name="_ETM_Q11_282959"/>
      <w:bookmarkEnd w:id="7567"/>
      <w:r>
        <w:rPr>
          <w:rtl/>
        </w:rPr>
        <w:t xml:space="preserve">זה </w:t>
      </w:r>
      <w:bookmarkStart w:id="7568" w:name="_ETM_Q11_283020"/>
      <w:bookmarkEnd w:id="7568"/>
      <w:r>
        <w:rPr>
          <w:rtl/>
        </w:rPr>
        <w:t xml:space="preserve">עוד </w:t>
      </w:r>
      <w:bookmarkStart w:id="7569" w:name="_ETM_Q11_283109"/>
      <w:bookmarkEnd w:id="7569"/>
      <w:r>
        <w:rPr>
          <w:rtl/>
        </w:rPr>
        <w:t xml:space="preserve">הרבה </w:t>
      </w:r>
      <w:bookmarkStart w:id="7570" w:name="_ETM_Q11_283409"/>
      <w:bookmarkEnd w:id="7570"/>
      <w:r>
        <w:rPr>
          <w:rtl/>
        </w:rPr>
        <w:t xml:space="preserve">יותר </w:t>
      </w:r>
      <w:bookmarkStart w:id="7571" w:name="_ETM_Q11_283679"/>
      <w:bookmarkEnd w:id="7571"/>
      <w:r>
        <w:rPr>
          <w:rtl/>
        </w:rPr>
        <w:t xml:space="preserve">נכון </w:t>
      </w:r>
      <w:bookmarkStart w:id="7572" w:name="_ETM_Q11_284189"/>
      <w:bookmarkEnd w:id="7572"/>
      <w:r>
        <w:rPr>
          <w:rtl/>
        </w:rPr>
        <w:t xml:space="preserve">וחשוב </w:t>
      </w:r>
      <w:bookmarkStart w:id="7573" w:name="_ETM_Q11_284819"/>
      <w:bookmarkEnd w:id="7573"/>
      <w:r>
        <w:rPr>
          <w:rtl/>
        </w:rPr>
        <w:t>וחיוני</w:t>
      </w:r>
      <w:bookmarkStart w:id="7574" w:name="_ETM_Q11_283763"/>
      <w:bookmarkEnd w:id="7574"/>
      <w:r>
        <w:rPr>
          <w:rtl/>
        </w:rPr>
        <w:t xml:space="preserve"> </w:t>
      </w:r>
      <w:bookmarkStart w:id="7575" w:name="_ETM_Q11_285479"/>
      <w:bookmarkEnd w:id="7575"/>
      <w:r>
        <w:rPr>
          <w:rFonts w:hint="cs"/>
          <w:rtl/>
        </w:rPr>
        <w:t>ב</w:t>
      </w:r>
      <w:r>
        <w:rPr>
          <w:rtl/>
        </w:rPr>
        <w:t xml:space="preserve">סיטואציה </w:t>
      </w:r>
      <w:bookmarkStart w:id="7576" w:name="_ETM_Q11_285959"/>
      <w:bookmarkEnd w:id="7576"/>
      <w:r>
        <w:rPr>
          <w:rtl/>
        </w:rPr>
        <w:t xml:space="preserve">הנוכחית </w:t>
      </w:r>
      <w:bookmarkStart w:id="7577" w:name="_ETM_Q11_286350"/>
      <w:bookmarkEnd w:id="7577"/>
      <w:r>
        <w:rPr>
          <w:rtl/>
        </w:rPr>
        <w:t xml:space="preserve">בהקשר </w:t>
      </w:r>
      <w:bookmarkStart w:id="7578" w:name="_ETM_Q11_286649"/>
      <w:bookmarkEnd w:id="7578"/>
      <w:r>
        <w:rPr>
          <w:rtl/>
        </w:rPr>
        <w:t>הלאומי</w:t>
      </w:r>
      <w:r>
        <w:rPr>
          <w:rFonts w:hint="cs"/>
          <w:rtl/>
        </w:rPr>
        <w:t>.</w:t>
      </w:r>
      <w:r>
        <w:rPr>
          <w:rtl/>
        </w:rPr>
        <w:t xml:space="preserve"> </w:t>
      </w:r>
      <w:bookmarkStart w:id="7579" w:name="_ETM_Q11_288810"/>
      <w:bookmarkEnd w:id="7579"/>
      <w:r>
        <w:rPr>
          <w:rtl/>
        </w:rPr>
        <w:t xml:space="preserve">בתוך </w:t>
      </w:r>
      <w:bookmarkStart w:id="7580" w:name="_ETM_Q11_289140"/>
      <w:bookmarkEnd w:id="7580"/>
      <w:r>
        <w:rPr>
          <w:rtl/>
        </w:rPr>
        <w:t>מלחמה</w:t>
      </w:r>
      <w:r>
        <w:rPr>
          <w:rFonts w:hint="cs"/>
          <w:rtl/>
        </w:rPr>
        <w:t>,</w:t>
      </w:r>
      <w:bookmarkStart w:id="7581" w:name="_ETM_Q11_292592"/>
      <w:bookmarkEnd w:id="7581"/>
      <w:r>
        <w:rPr>
          <w:rtl/>
        </w:rPr>
        <w:t xml:space="preserve"> </w:t>
      </w:r>
      <w:bookmarkStart w:id="7582" w:name="_ETM_Q11_289650"/>
      <w:bookmarkEnd w:id="7582"/>
      <w:r>
        <w:rPr>
          <w:rtl/>
        </w:rPr>
        <w:t xml:space="preserve">ובתוך </w:t>
      </w:r>
      <w:bookmarkStart w:id="7583" w:name="_ETM_Q11_290010"/>
      <w:bookmarkEnd w:id="7583"/>
      <w:r>
        <w:rPr>
          <w:rtl/>
        </w:rPr>
        <w:t xml:space="preserve">מלחמה </w:t>
      </w:r>
      <w:bookmarkStart w:id="7584" w:name="_ETM_Q11_290430"/>
      <w:bookmarkEnd w:id="7584"/>
      <w:r>
        <w:rPr>
          <w:rtl/>
        </w:rPr>
        <w:t xml:space="preserve">שנפתחה </w:t>
      </w:r>
      <w:bookmarkStart w:id="7585" w:name="_ETM_Q11_291150"/>
      <w:bookmarkEnd w:id="7585"/>
      <w:r>
        <w:rPr>
          <w:rtl/>
        </w:rPr>
        <w:t>בש</w:t>
      </w:r>
      <w:r>
        <w:rPr>
          <w:rFonts w:hint="cs"/>
          <w:rtl/>
        </w:rPr>
        <w:t>ב</w:t>
      </w:r>
      <w:r>
        <w:rPr>
          <w:rtl/>
        </w:rPr>
        <w:t xml:space="preserve">ירת </w:t>
      </w:r>
      <w:bookmarkStart w:id="7586" w:name="_ETM_Q11_292779"/>
      <w:bookmarkEnd w:id="7586"/>
      <w:r>
        <w:rPr>
          <w:rtl/>
        </w:rPr>
        <w:t xml:space="preserve">אמון </w:t>
      </w:r>
      <w:bookmarkStart w:id="7587" w:name="_ETM_Q11_293800"/>
      <w:bookmarkEnd w:id="7587"/>
      <w:r>
        <w:rPr>
          <w:rtl/>
        </w:rPr>
        <w:t xml:space="preserve">בין </w:t>
      </w:r>
      <w:bookmarkStart w:id="7588" w:name="_ETM_Q11_294010"/>
      <w:bookmarkEnd w:id="7588"/>
      <w:r>
        <w:rPr>
          <w:rtl/>
        </w:rPr>
        <w:t xml:space="preserve">מדינה </w:t>
      </w:r>
      <w:bookmarkStart w:id="7589" w:name="_ETM_Q11_294370"/>
      <w:bookmarkEnd w:id="7589"/>
      <w:r>
        <w:rPr>
          <w:rtl/>
        </w:rPr>
        <w:t>לאזרחים</w:t>
      </w:r>
      <w:r>
        <w:rPr>
          <w:rFonts w:hint="cs"/>
          <w:rtl/>
        </w:rPr>
        <w:t>,</w:t>
      </w:r>
      <w:r>
        <w:rPr>
          <w:rtl/>
        </w:rPr>
        <w:t xml:space="preserve"> </w:t>
      </w:r>
      <w:bookmarkStart w:id="7590" w:name="_ETM_Q11_295710"/>
      <w:bookmarkEnd w:id="7590"/>
      <w:r>
        <w:rPr>
          <w:rtl/>
        </w:rPr>
        <w:t xml:space="preserve">מקימים </w:t>
      </w:r>
      <w:bookmarkStart w:id="7591" w:name="_ETM_Q11_296160"/>
      <w:bookmarkEnd w:id="7591"/>
      <w:r>
        <w:rPr>
          <w:rtl/>
        </w:rPr>
        <w:t xml:space="preserve">את </w:t>
      </w:r>
      <w:bookmarkStart w:id="7592" w:name="_ETM_Q11_296250"/>
      <w:bookmarkEnd w:id="7592"/>
      <w:r>
        <w:rPr>
          <w:rFonts w:hint="cs"/>
          <w:rtl/>
        </w:rPr>
        <w:t>חומ</w:t>
      </w:r>
      <w:r>
        <w:rPr>
          <w:rtl/>
        </w:rPr>
        <w:t xml:space="preserve">ת </w:t>
      </w:r>
      <w:bookmarkStart w:id="7593" w:name="_ETM_Q11_296580"/>
      <w:bookmarkEnd w:id="7593"/>
      <w:r>
        <w:rPr>
          <w:rtl/>
        </w:rPr>
        <w:t xml:space="preserve">הביצורים </w:t>
      </w:r>
      <w:bookmarkStart w:id="7594" w:name="_ETM_Q11_297060"/>
      <w:bookmarkEnd w:id="7594"/>
      <w:r>
        <w:rPr>
          <w:rtl/>
        </w:rPr>
        <w:t>השנייה</w:t>
      </w:r>
      <w:r>
        <w:rPr>
          <w:rFonts w:hint="cs"/>
          <w:rtl/>
        </w:rPr>
        <w:t>,</w:t>
      </w:r>
      <w:r>
        <w:rPr>
          <w:rtl/>
        </w:rPr>
        <w:t xml:space="preserve"> </w:t>
      </w:r>
      <w:bookmarkStart w:id="7595" w:name="_ETM_Q11_297420"/>
      <w:bookmarkEnd w:id="7595"/>
      <w:r>
        <w:rPr>
          <w:rtl/>
        </w:rPr>
        <w:t>הכלכלית</w:t>
      </w:r>
      <w:r>
        <w:rPr>
          <w:rFonts w:hint="cs"/>
          <w:rtl/>
        </w:rPr>
        <w:t>,</w:t>
      </w:r>
      <w:bookmarkStart w:id="7596" w:name="_ETM_Q11_296303"/>
      <w:bookmarkEnd w:id="7596"/>
      <w:r>
        <w:rPr>
          <w:rtl/>
        </w:rPr>
        <w:t xml:space="preserve"> </w:t>
      </w:r>
      <w:bookmarkStart w:id="7597" w:name="_ETM_Q11_297960"/>
      <w:bookmarkEnd w:id="7597"/>
      <w:r>
        <w:rPr>
          <w:rtl/>
        </w:rPr>
        <w:t xml:space="preserve">ונותנים </w:t>
      </w:r>
      <w:bookmarkStart w:id="7598" w:name="_ETM_Q11_298320"/>
      <w:bookmarkEnd w:id="7598"/>
      <w:r>
        <w:rPr>
          <w:rtl/>
        </w:rPr>
        <w:t xml:space="preserve">רשת </w:t>
      </w:r>
      <w:bookmarkStart w:id="7599" w:name="_ETM_Q11_298590"/>
      <w:bookmarkEnd w:id="7599"/>
      <w:r>
        <w:rPr>
          <w:rtl/>
        </w:rPr>
        <w:t xml:space="preserve">ביטחון </w:t>
      </w:r>
      <w:bookmarkStart w:id="7600" w:name="_ETM_Q11_299280"/>
      <w:bookmarkEnd w:id="7600"/>
      <w:r>
        <w:rPr>
          <w:rtl/>
        </w:rPr>
        <w:t>חזקה</w:t>
      </w:r>
      <w:r>
        <w:rPr>
          <w:rFonts w:hint="cs"/>
          <w:rtl/>
        </w:rPr>
        <w:t>,</w:t>
      </w:r>
      <w:r>
        <w:rPr>
          <w:rtl/>
        </w:rPr>
        <w:t xml:space="preserve"> </w:t>
      </w:r>
      <w:bookmarkStart w:id="7601" w:name="_ETM_Q11_300149"/>
      <w:bookmarkEnd w:id="7601"/>
      <w:r>
        <w:rPr>
          <w:rtl/>
        </w:rPr>
        <w:t>גדולה</w:t>
      </w:r>
      <w:r>
        <w:rPr>
          <w:rFonts w:hint="cs"/>
          <w:rtl/>
        </w:rPr>
        <w:t>,</w:t>
      </w:r>
      <w:r>
        <w:rPr>
          <w:rtl/>
        </w:rPr>
        <w:t xml:space="preserve"> </w:t>
      </w:r>
      <w:bookmarkStart w:id="7602" w:name="_ETM_Q11_300930"/>
      <w:bookmarkEnd w:id="7602"/>
      <w:r>
        <w:rPr>
          <w:rtl/>
        </w:rPr>
        <w:t>רחבה</w:t>
      </w:r>
      <w:r>
        <w:rPr>
          <w:rFonts w:hint="cs"/>
          <w:rtl/>
        </w:rPr>
        <w:t>,</w:t>
      </w:r>
      <w:r>
        <w:rPr>
          <w:rtl/>
        </w:rPr>
        <w:t xml:space="preserve"> </w:t>
      </w:r>
      <w:bookmarkStart w:id="7603" w:name="_ETM_Q11_302750"/>
      <w:bookmarkEnd w:id="7603"/>
      <w:r>
        <w:rPr>
          <w:rFonts w:hint="cs"/>
          <w:rtl/>
        </w:rPr>
        <w:t>ל</w:t>
      </w:r>
      <w:r>
        <w:rPr>
          <w:rtl/>
        </w:rPr>
        <w:t xml:space="preserve">כל </w:t>
      </w:r>
      <w:bookmarkStart w:id="7604" w:name="_ETM_Q11_303049"/>
      <w:bookmarkEnd w:id="7604"/>
      <w:r>
        <w:rPr>
          <w:rtl/>
        </w:rPr>
        <w:t xml:space="preserve">הסקטורים </w:t>
      </w:r>
      <w:bookmarkStart w:id="7605" w:name="_ETM_Q11_303470"/>
      <w:bookmarkEnd w:id="7605"/>
      <w:r>
        <w:rPr>
          <w:rtl/>
        </w:rPr>
        <w:t>במשק</w:t>
      </w:r>
      <w:r>
        <w:rPr>
          <w:rFonts w:hint="cs"/>
          <w:rtl/>
        </w:rPr>
        <w:t>.</w:t>
      </w:r>
      <w:r>
        <w:rPr>
          <w:rtl/>
        </w:rPr>
        <w:t xml:space="preserve"> </w:t>
      </w:r>
      <w:bookmarkStart w:id="7606" w:name="_ETM_Q11_304950"/>
      <w:bookmarkStart w:id="7607" w:name="_ETM_Q11_298833"/>
      <w:bookmarkEnd w:id="7606"/>
      <w:bookmarkEnd w:id="7607"/>
      <w:r>
        <w:rPr>
          <w:rtl/>
        </w:rPr>
        <w:t xml:space="preserve">זה </w:t>
      </w:r>
      <w:bookmarkStart w:id="7608" w:name="_ETM_Q11_305130"/>
      <w:bookmarkEnd w:id="7608"/>
      <w:r>
        <w:rPr>
          <w:rtl/>
        </w:rPr>
        <w:t xml:space="preserve">נכון </w:t>
      </w:r>
      <w:bookmarkStart w:id="7609" w:name="_ETM_Q11_305520"/>
      <w:bookmarkEnd w:id="7609"/>
      <w:r>
        <w:rPr>
          <w:rtl/>
        </w:rPr>
        <w:t xml:space="preserve">לניצולים </w:t>
      </w:r>
      <w:bookmarkStart w:id="7610" w:name="_ETM_Q11_306630"/>
      <w:bookmarkEnd w:id="7610"/>
      <w:r>
        <w:rPr>
          <w:rtl/>
        </w:rPr>
        <w:t>ולמפונים</w:t>
      </w:r>
      <w:r>
        <w:rPr>
          <w:rFonts w:hint="cs"/>
          <w:rtl/>
        </w:rPr>
        <w:t>;</w:t>
      </w:r>
      <w:r>
        <w:rPr>
          <w:rtl/>
        </w:rPr>
        <w:t xml:space="preserve"> </w:t>
      </w:r>
      <w:bookmarkStart w:id="7611" w:name="_ETM_Q11_307759"/>
      <w:bookmarkEnd w:id="7611"/>
      <w:r>
        <w:rPr>
          <w:rFonts w:hint="cs"/>
          <w:rtl/>
        </w:rPr>
        <w:t xml:space="preserve">זה </w:t>
      </w:r>
      <w:bookmarkStart w:id="7612" w:name="_ETM_Q11_310828"/>
      <w:bookmarkEnd w:id="7612"/>
      <w:r>
        <w:rPr>
          <w:rtl/>
        </w:rPr>
        <w:t xml:space="preserve">נכון </w:t>
      </w:r>
      <w:bookmarkStart w:id="7613" w:name="_ETM_Q11_308120"/>
      <w:bookmarkEnd w:id="7613"/>
      <w:r>
        <w:rPr>
          <w:rtl/>
        </w:rPr>
        <w:t xml:space="preserve">לתושבי </w:t>
      </w:r>
      <w:bookmarkStart w:id="7614" w:name="_ETM_Q11_308540"/>
      <w:bookmarkEnd w:id="7614"/>
      <w:r>
        <w:rPr>
          <w:rtl/>
        </w:rPr>
        <w:t xml:space="preserve">הצפון </w:t>
      </w:r>
      <w:bookmarkStart w:id="7615" w:name="_ETM_Q11_309530"/>
      <w:bookmarkEnd w:id="7615"/>
      <w:r>
        <w:rPr>
          <w:rtl/>
        </w:rPr>
        <w:t>והדרום</w:t>
      </w:r>
      <w:r>
        <w:rPr>
          <w:rFonts w:hint="cs"/>
          <w:rtl/>
        </w:rPr>
        <w:t>;</w:t>
      </w:r>
      <w:r>
        <w:rPr>
          <w:rtl/>
        </w:rPr>
        <w:t xml:space="preserve"> </w:t>
      </w:r>
      <w:bookmarkStart w:id="7616" w:name="_ETM_Q11_311480"/>
      <w:bookmarkEnd w:id="7616"/>
      <w:r>
        <w:rPr>
          <w:rtl/>
        </w:rPr>
        <w:t xml:space="preserve">זה </w:t>
      </w:r>
      <w:bookmarkStart w:id="7617" w:name="_ETM_Q11_311630"/>
      <w:bookmarkEnd w:id="7617"/>
      <w:r>
        <w:rPr>
          <w:rtl/>
        </w:rPr>
        <w:t xml:space="preserve">נכון </w:t>
      </w:r>
      <w:bookmarkStart w:id="7618" w:name="_ETM_Q11_311930"/>
      <w:bookmarkEnd w:id="7618"/>
      <w:r>
        <w:rPr>
          <w:rtl/>
        </w:rPr>
        <w:t xml:space="preserve">בנוגע </w:t>
      </w:r>
      <w:bookmarkStart w:id="7619" w:name="_ETM_Q11_312290"/>
      <w:bookmarkEnd w:id="7619"/>
      <w:r>
        <w:rPr>
          <w:rtl/>
        </w:rPr>
        <w:t>למ</w:t>
      </w:r>
      <w:bookmarkStart w:id="7620" w:name="_ETM_Q11_312530"/>
      <w:bookmarkEnd w:id="7620"/>
      <w:r>
        <w:rPr>
          <w:rFonts w:hint="cs"/>
          <w:rtl/>
        </w:rPr>
        <w:t>אמצי</w:t>
      </w:r>
      <w:bookmarkStart w:id="7621" w:name="_ETM_Q11_310384"/>
      <w:bookmarkEnd w:id="7621"/>
      <w:r>
        <w:rPr>
          <w:rtl/>
        </w:rPr>
        <w:t xml:space="preserve"> </w:t>
      </w:r>
      <w:bookmarkStart w:id="7622" w:name="_ETM_Q11_313730"/>
      <w:bookmarkEnd w:id="7622"/>
      <w:r>
        <w:rPr>
          <w:rtl/>
        </w:rPr>
        <w:t xml:space="preserve">הבנייה </w:t>
      </w:r>
      <w:bookmarkStart w:id="7623" w:name="_ETM_Q11_314299"/>
      <w:bookmarkEnd w:id="7623"/>
      <w:r>
        <w:rPr>
          <w:rtl/>
        </w:rPr>
        <w:t xml:space="preserve">והפיתוח </w:t>
      </w:r>
      <w:bookmarkStart w:id="7624" w:name="_ETM_Q11_314810"/>
      <w:bookmarkEnd w:id="7624"/>
      <w:r>
        <w:rPr>
          <w:rtl/>
        </w:rPr>
        <w:t xml:space="preserve">המחודש </w:t>
      </w:r>
      <w:bookmarkStart w:id="7625" w:name="_ETM_Q11_315409"/>
      <w:bookmarkEnd w:id="7625"/>
      <w:r>
        <w:rPr>
          <w:rtl/>
        </w:rPr>
        <w:t xml:space="preserve">של </w:t>
      </w:r>
      <w:bookmarkStart w:id="7626" w:name="_ETM_Q11_315590"/>
      <w:bookmarkEnd w:id="7626"/>
      <w:r>
        <w:rPr>
          <w:rtl/>
        </w:rPr>
        <w:t xml:space="preserve">חבלי </w:t>
      </w:r>
      <w:bookmarkStart w:id="7627" w:name="_ETM_Q11_315950"/>
      <w:bookmarkEnd w:id="7627"/>
      <w:r>
        <w:rPr>
          <w:rtl/>
        </w:rPr>
        <w:t>ה</w:t>
      </w:r>
      <w:bookmarkStart w:id="7628" w:name="_ETM_Q11_316189"/>
      <w:bookmarkStart w:id="7629" w:name="_ETM_Q11_311010"/>
      <w:bookmarkEnd w:id="7628"/>
      <w:bookmarkEnd w:id="7629"/>
      <w:r>
        <w:rPr>
          <w:rFonts w:hint="cs"/>
          <w:rtl/>
        </w:rPr>
        <w:t>ארץ</w:t>
      </w:r>
      <w:bookmarkStart w:id="7630" w:name="_ETM_Q11_311232"/>
      <w:bookmarkStart w:id="7631" w:name="_ETM_Q11_381629"/>
      <w:bookmarkStart w:id="7632" w:name="_ETM_Q11_377680"/>
      <w:bookmarkEnd w:id="7630"/>
      <w:bookmarkEnd w:id="7631"/>
      <w:bookmarkEnd w:id="7632"/>
      <w:r>
        <w:rPr>
          <w:rtl/>
        </w:rPr>
        <w:t xml:space="preserve"> </w:t>
      </w:r>
      <w:bookmarkStart w:id="7633" w:name="_ETM_Q11_316430"/>
      <w:bookmarkEnd w:id="7633"/>
      <w:r>
        <w:rPr>
          <w:rtl/>
        </w:rPr>
        <w:t xml:space="preserve">החשובים </w:t>
      </w:r>
      <w:bookmarkStart w:id="7634" w:name="_ETM_Q11_316879"/>
      <w:bookmarkEnd w:id="7634"/>
      <w:r>
        <w:rPr>
          <w:rtl/>
        </w:rPr>
        <w:t>הללו</w:t>
      </w:r>
      <w:r>
        <w:rPr>
          <w:rFonts w:hint="cs"/>
          <w:rtl/>
        </w:rPr>
        <w:t>;</w:t>
      </w:r>
      <w:r>
        <w:rPr>
          <w:rtl/>
        </w:rPr>
        <w:t xml:space="preserve"> </w:t>
      </w:r>
      <w:bookmarkStart w:id="7635" w:name="_ETM_Q11_318129"/>
      <w:bookmarkEnd w:id="7635"/>
      <w:r>
        <w:rPr>
          <w:rtl/>
        </w:rPr>
        <w:t xml:space="preserve">זה </w:t>
      </w:r>
      <w:bookmarkStart w:id="7636" w:name="_ETM_Q11_318279"/>
      <w:bookmarkEnd w:id="7636"/>
      <w:r>
        <w:rPr>
          <w:rtl/>
        </w:rPr>
        <w:t xml:space="preserve">נכון </w:t>
      </w:r>
      <w:bookmarkStart w:id="7637" w:name="_ETM_Q11_318549"/>
      <w:bookmarkEnd w:id="7637"/>
      <w:r>
        <w:rPr>
          <w:rFonts w:hint="cs"/>
          <w:rtl/>
        </w:rPr>
        <w:t>ב</w:t>
      </w:r>
      <w:bookmarkStart w:id="7638" w:name="_ETM_Q11_317634"/>
      <w:bookmarkEnd w:id="7638"/>
      <w:r>
        <w:rPr>
          <w:rtl/>
        </w:rPr>
        <w:t xml:space="preserve">מה </w:t>
      </w:r>
      <w:bookmarkStart w:id="7639" w:name="_ETM_Q11_318700"/>
      <w:bookmarkEnd w:id="7639"/>
      <w:r>
        <w:rPr>
          <w:rtl/>
        </w:rPr>
        <w:t xml:space="preserve">שנוגע </w:t>
      </w:r>
      <w:bookmarkStart w:id="7640" w:name="_ETM_Q11_319060"/>
      <w:bookmarkEnd w:id="7640"/>
      <w:r>
        <w:rPr>
          <w:rtl/>
        </w:rPr>
        <w:t xml:space="preserve">לצורכי </w:t>
      </w:r>
      <w:bookmarkStart w:id="7641" w:name="_ETM_Q11_319389"/>
      <w:bookmarkEnd w:id="7641"/>
      <w:r>
        <w:rPr>
          <w:rtl/>
        </w:rPr>
        <w:t xml:space="preserve">הביטחון </w:t>
      </w:r>
      <w:bookmarkStart w:id="7642" w:name="_ETM_Q11_320019"/>
      <w:bookmarkEnd w:id="7642"/>
      <w:r>
        <w:rPr>
          <w:rtl/>
        </w:rPr>
        <w:t xml:space="preserve">והביטחון </w:t>
      </w:r>
      <w:bookmarkStart w:id="7643" w:name="_ETM_Q11_320529"/>
      <w:bookmarkEnd w:id="7643"/>
      <w:r>
        <w:rPr>
          <w:rtl/>
        </w:rPr>
        <w:t>האישי</w:t>
      </w:r>
      <w:r>
        <w:rPr>
          <w:rFonts w:hint="cs"/>
          <w:rtl/>
        </w:rPr>
        <w:t>,</w:t>
      </w:r>
      <w:r>
        <w:rPr>
          <w:rtl/>
        </w:rPr>
        <w:t xml:space="preserve"> </w:t>
      </w:r>
      <w:bookmarkStart w:id="7644" w:name="_ETM_Q11_320919"/>
      <w:bookmarkEnd w:id="7644"/>
      <w:r>
        <w:rPr>
          <w:rtl/>
        </w:rPr>
        <w:t xml:space="preserve">כיתות </w:t>
      </w:r>
      <w:bookmarkStart w:id="7645" w:name="_ETM_Q11_321219"/>
      <w:bookmarkEnd w:id="7645"/>
      <w:r>
        <w:rPr>
          <w:rtl/>
        </w:rPr>
        <w:t>הכוננות</w:t>
      </w:r>
      <w:r>
        <w:rPr>
          <w:rFonts w:hint="cs"/>
          <w:rtl/>
        </w:rPr>
        <w:t>,</w:t>
      </w:r>
      <w:r>
        <w:rPr>
          <w:rtl/>
        </w:rPr>
        <w:t xml:space="preserve"> </w:t>
      </w:r>
      <w:bookmarkStart w:id="7646" w:name="_ETM_Q11_321849"/>
      <w:bookmarkEnd w:id="7646"/>
      <w:r>
        <w:rPr>
          <w:rtl/>
        </w:rPr>
        <w:t xml:space="preserve">מרכיבי </w:t>
      </w:r>
      <w:bookmarkStart w:id="7647" w:name="_ETM_Q11_322209"/>
      <w:bookmarkEnd w:id="7647"/>
      <w:r>
        <w:rPr>
          <w:rtl/>
        </w:rPr>
        <w:t>הביטחון</w:t>
      </w:r>
      <w:r w:rsidR="000E5899">
        <w:rPr>
          <w:rFonts w:hint="cs"/>
          <w:rtl/>
        </w:rPr>
        <w:t>;</w:t>
      </w:r>
      <w:r>
        <w:rPr>
          <w:rtl/>
        </w:rPr>
        <w:t xml:space="preserve"> </w:t>
      </w:r>
      <w:bookmarkStart w:id="7648" w:name="_ETM_Q11_324159"/>
      <w:bookmarkEnd w:id="7648"/>
      <w:r>
        <w:rPr>
          <w:rtl/>
        </w:rPr>
        <w:t xml:space="preserve">זה </w:t>
      </w:r>
      <w:bookmarkStart w:id="7649" w:name="_ETM_Q11_324459"/>
      <w:bookmarkEnd w:id="7649"/>
      <w:r>
        <w:rPr>
          <w:rtl/>
        </w:rPr>
        <w:t xml:space="preserve">נכון </w:t>
      </w:r>
      <w:bookmarkStart w:id="7650" w:name="_ETM_Q11_324819"/>
      <w:bookmarkEnd w:id="7650"/>
      <w:r>
        <w:rPr>
          <w:rtl/>
        </w:rPr>
        <w:t xml:space="preserve">לגבי </w:t>
      </w:r>
      <w:bookmarkStart w:id="7651" w:name="_ETM_Q11_325840"/>
      <w:bookmarkEnd w:id="7651"/>
      <w:r>
        <w:rPr>
          <w:rtl/>
        </w:rPr>
        <w:t xml:space="preserve">שירותי </w:t>
      </w:r>
      <w:bookmarkStart w:id="7652" w:name="_ETM_Q11_326290"/>
      <w:bookmarkEnd w:id="7652"/>
      <w:r>
        <w:rPr>
          <w:rtl/>
        </w:rPr>
        <w:t xml:space="preserve">הבריאות </w:t>
      </w:r>
      <w:bookmarkStart w:id="7653" w:name="_ETM_Q11_327189"/>
      <w:bookmarkEnd w:id="7653"/>
      <w:r>
        <w:rPr>
          <w:rFonts w:hint="cs"/>
          <w:rtl/>
        </w:rPr>
        <w:t>ו</w:t>
      </w:r>
      <w:r>
        <w:rPr>
          <w:rtl/>
        </w:rPr>
        <w:t xml:space="preserve">הרווחה </w:t>
      </w:r>
      <w:bookmarkStart w:id="7654" w:name="_ETM_Q11_328790"/>
      <w:bookmarkEnd w:id="7654"/>
      <w:r>
        <w:rPr>
          <w:rtl/>
        </w:rPr>
        <w:t xml:space="preserve">והמעטפת </w:t>
      </w:r>
      <w:bookmarkStart w:id="7655" w:name="_ETM_Q11_329569"/>
      <w:bookmarkEnd w:id="7655"/>
      <w:r>
        <w:rPr>
          <w:rtl/>
        </w:rPr>
        <w:t xml:space="preserve">שכממשלה </w:t>
      </w:r>
      <w:bookmarkStart w:id="7656" w:name="_ETM_Q11_330110"/>
      <w:bookmarkEnd w:id="7656"/>
      <w:r>
        <w:rPr>
          <w:rtl/>
        </w:rPr>
        <w:t xml:space="preserve">אנחנו </w:t>
      </w:r>
      <w:bookmarkStart w:id="7657" w:name="_ETM_Q11_330349"/>
      <w:bookmarkEnd w:id="7657"/>
      <w:r>
        <w:rPr>
          <w:rFonts w:hint="cs"/>
          <w:rtl/>
        </w:rPr>
        <w:t>צריכים</w:t>
      </w:r>
      <w:r>
        <w:rPr>
          <w:rtl/>
        </w:rPr>
        <w:t xml:space="preserve"> </w:t>
      </w:r>
      <w:bookmarkStart w:id="7658" w:name="_ETM_Q11_330529"/>
      <w:bookmarkEnd w:id="7658"/>
      <w:r>
        <w:rPr>
          <w:rtl/>
        </w:rPr>
        <w:t xml:space="preserve">לתת </w:t>
      </w:r>
      <w:bookmarkStart w:id="7659" w:name="_ETM_Q11_330889"/>
      <w:bookmarkEnd w:id="7659"/>
      <w:r>
        <w:rPr>
          <w:rtl/>
        </w:rPr>
        <w:t xml:space="preserve">לכל </w:t>
      </w:r>
      <w:bookmarkStart w:id="7660" w:name="_ETM_Q11_331159"/>
      <w:bookmarkEnd w:id="7660"/>
      <w:r>
        <w:rPr>
          <w:rtl/>
        </w:rPr>
        <w:t xml:space="preserve">המפונים </w:t>
      </w:r>
      <w:bookmarkStart w:id="7661" w:name="_ETM_Q11_331609"/>
      <w:bookmarkEnd w:id="7661"/>
      <w:r>
        <w:rPr>
          <w:rtl/>
        </w:rPr>
        <w:t xml:space="preserve">שנמצאים </w:t>
      </w:r>
      <w:bookmarkStart w:id="7662" w:name="_ETM_Q11_331999"/>
      <w:bookmarkEnd w:id="7662"/>
      <w:r>
        <w:rPr>
          <w:rtl/>
        </w:rPr>
        <w:t xml:space="preserve">בבתי </w:t>
      </w:r>
      <w:bookmarkStart w:id="7663" w:name="_ETM_Q11_332329"/>
      <w:bookmarkEnd w:id="7663"/>
      <w:r>
        <w:rPr>
          <w:rtl/>
        </w:rPr>
        <w:t>המלון</w:t>
      </w:r>
      <w:bookmarkStart w:id="7664" w:name="_ETM_Q11_327604"/>
      <w:bookmarkEnd w:id="7664"/>
      <w:r>
        <w:rPr>
          <w:rFonts w:hint="cs"/>
          <w:rtl/>
        </w:rPr>
        <w:t>;</w:t>
      </w:r>
      <w:r>
        <w:rPr>
          <w:rtl/>
        </w:rPr>
        <w:t xml:space="preserve"> </w:t>
      </w:r>
      <w:bookmarkStart w:id="7665" w:name="_ETM_Q11_333530"/>
      <w:bookmarkEnd w:id="7665"/>
      <w:r>
        <w:rPr>
          <w:rtl/>
        </w:rPr>
        <w:t xml:space="preserve">זה </w:t>
      </w:r>
      <w:bookmarkStart w:id="7666" w:name="_ETM_Q11_333650"/>
      <w:bookmarkEnd w:id="7666"/>
      <w:r>
        <w:rPr>
          <w:rtl/>
        </w:rPr>
        <w:t xml:space="preserve">נכון </w:t>
      </w:r>
      <w:bookmarkStart w:id="7667" w:name="_ETM_Q11_333889"/>
      <w:bookmarkEnd w:id="7667"/>
      <w:r>
        <w:rPr>
          <w:rtl/>
        </w:rPr>
        <w:t xml:space="preserve">ביחס </w:t>
      </w:r>
      <w:bookmarkStart w:id="7668" w:name="_ETM_Q11_334190"/>
      <w:bookmarkEnd w:id="7668"/>
      <w:r>
        <w:rPr>
          <w:rtl/>
        </w:rPr>
        <w:t>למענקים</w:t>
      </w:r>
      <w:bookmarkStart w:id="7669" w:name="_ETM_Q11_331454"/>
      <w:bookmarkEnd w:id="7669"/>
      <w:r>
        <w:rPr>
          <w:rFonts w:hint="cs"/>
          <w:rtl/>
        </w:rPr>
        <w:t>,</w:t>
      </w:r>
      <w:r>
        <w:rPr>
          <w:rtl/>
        </w:rPr>
        <w:t xml:space="preserve"> </w:t>
      </w:r>
      <w:bookmarkStart w:id="7670" w:name="_ETM_Q11_334909"/>
      <w:bookmarkEnd w:id="7670"/>
      <w:r>
        <w:rPr>
          <w:rtl/>
        </w:rPr>
        <w:t>ו</w:t>
      </w:r>
      <w:r>
        <w:rPr>
          <w:rFonts w:hint="cs"/>
          <w:rtl/>
        </w:rPr>
        <w:t xml:space="preserve">זה </w:t>
      </w:r>
      <w:r>
        <w:rPr>
          <w:rtl/>
        </w:rPr>
        <w:t xml:space="preserve">נכון </w:t>
      </w:r>
      <w:bookmarkStart w:id="7671" w:name="_ETM_Q11_335239"/>
      <w:bookmarkEnd w:id="7671"/>
      <w:r>
        <w:rPr>
          <w:rFonts w:hint="cs"/>
          <w:rtl/>
        </w:rPr>
        <w:t>ב</w:t>
      </w:r>
      <w:r>
        <w:rPr>
          <w:rtl/>
        </w:rPr>
        <w:t xml:space="preserve">יחס </w:t>
      </w:r>
      <w:bookmarkStart w:id="7672" w:name="_ETM_Q11_335540"/>
      <w:bookmarkEnd w:id="7672"/>
      <w:r>
        <w:rPr>
          <w:rFonts w:hint="cs"/>
          <w:rtl/>
        </w:rPr>
        <w:t>ל</w:t>
      </w:r>
      <w:r>
        <w:rPr>
          <w:rtl/>
        </w:rPr>
        <w:t xml:space="preserve">תקצוב </w:t>
      </w:r>
      <w:bookmarkStart w:id="7673" w:name="_ETM_Q11_335810"/>
      <w:bookmarkEnd w:id="7673"/>
      <w:r>
        <w:rPr>
          <w:rtl/>
        </w:rPr>
        <w:t xml:space="preserve">של </w:t>
      </w:r>
      <w:bookmarkStart w:id="7674" w:name="_ETM_Q11_335930"/>
      <w:bookmarkEnd w:id="7674"/>
      <w:r>
        <w:rPr>
          <w:rtl/>
        </w:rPr>
        <w:t xml:space="preserve">הרשויות </w:t>
      </w:r>
      <w:bookmarkStart w:id="7675" w:name="_ETM_Q11_336290"/>
      <w:bookmarkEnd w:id="7675"/>
      <w:r>
        <w:rPr>
          <w:rtl/>
        </w:rPr>
        <w:t xml:space="preserve">המקומיות </w:t>
      </w:r>
      <w:bookmarkStart w:id="7676" w:name="_ETM_Q11_336799"/>
      <w:bookmarkEnd w:id="7676"/>
      <w:r>
        <w:rPr>
          <w:rtl/>
        </w:rPr>
        <w:t xml:space="preserve">שנושאות </w:t>
      </w:r>
      <w:bookmarkStart w:id="7677" w:name="_ETM_Q11_337250"/>
      <w:bookmarkEnd w:id="7677"/>
      <w:r>
        <w:rPr>
          <w:rtl/>
        </w:rPr>
        <w:t xml:space="preserve">בחלק </w:t>
      </w:r>
      <w:bookmarkStart w:id="7678" w:name="_ETM_Q11_337549"/>
      <w:bookmarkEnd w:id="7678"/>
      <w:r>
        <w:rPr>
          <w:rtl/>
        </w:rPr>
        <w:t xml:space="preserve">גדול </w:t>
      </w:r>
      <w:bookmarkStart w:id="7679" w:name="_ETM_Q11_337760"/>
      <w:bookmarkEnd w:id="7679"/>
      <w:r>
        <w:rPr>
          <w:rtl/>
        </w:rPr>
        <w:t>מ</w:t>
      </w:r>
      <w:bookmarkStart w:id="7680" w:name="_ETM_Q11_338120"/>
      <w:bookmarkEnd w:id="7680"/>
      <w:r>
        <w:rPr>
          <w:rtl/>
        </w:rPr>
        <w:t xml:space="preserve">ן </w:t>
      </w:r>
      <w:bookmarkStart w:id="7681" w:name="_ETM_Q11_338389"/>
      <w:bookmarkEnd w:id="7681"/>
      <w:r>
        <w:rPr>
          <w:rFonts w:hint="cs"/>
          <w:rtl/>
        </w:rPr>
        <w:t xml:space="preserve">הנטל </w:t>
      </w:r>
      <w:r>
        <w:rPr>
          <w:rtl/>
        </w:rPr>
        <w:t>–</w:t>
      </w:r>
      <w:r>
        <w:rPr>
          <w:rFonts w:hint="cs"/>
          <w:rtl/>
        </w:rPr>
        <w:t xml:space="preserve"> הן </w:t>
      </w:r>
      <w:r>
        <w:rPr>
          <w:rtl/>
        </w:rPr>
        <w:t xml:space="preserve">רשויות </w:t>
      </w:r>
      <w:bookmarkStart w:id="7682" w:name="_ETM_Q11_338780"/>
      <w:bookmarkEnd w:id="7682"/>
      <w:r>
        <w:rPr>
          <w:rtl/>
        </w:rPr>
        <w:t>ש</w:t>
      </w:r>
      <w:r>
        <w:rPr>
          <w:rFonts w:hint="cs"/>
          <w:rtl/>
        </w:rPr>
        <w:t>התפנו,</w:t>
      </w:r>
      <w:bookmarkStart w:id="7683" w:name="_ETM_Q11_335054"/>
      <w:bookmarkEnd w:id="7683"/>
      <w:r>
        <w:rPr>
          <w:rtl/>
        </w:rPr>
        <w:t xml:space="preserve"> </w:t>
      </w:r>
      <w:bookmarkStart w:id="7684" w:name="_ETM_Q11_339290"/>
      <w:bookmarkEnd w:id="7684"/>
      <w:r>
        <w:rPr>
          <w:rtl/>
        </w:rPr>
        <w:t xml:space="preserve">הן </w:t>
      </w:r>
      <w:bookmarkStart w:id="7685" w:name="_ETM_Q11_339379"/>
      <w:bookmarkEnd w:id="7685"/>
      <w:r>
        <w:rPr>
          <w:rtl/>
        </w:rPr>
        <w:t xml:space="preserve">רשויות </w:t>
      </w:r>
      <w:bookmarkStart w:id="7686" w:name="_ETM_Q11_340040"/>
      <w:bookmarkEnd w:id="7686"/>
      <w:r>
        <w:rPr>
          <w:rtl/>
        </w:rPr>
        <w:t>קולטות</w:t>
      </w:r>
      <w:bookmarkStart w:id="7687" w:name="_ETM_Q11_337744"/>
      <w:bookmarkEnd w:id="7687"/>
      <w:r>
        <w:rPr>
          <w:rtl/>
        </w:rPr>
        <w:t xml:space="preserve"> </w:t>
      </w:r>
      <w:bookmarkStart w:id="7688" w:name="_ETM_Q11_340520"/>
      <w:bookmarkEnd w:id="7688"/>
      <w:r>
        <w:rPr>
          <w:rtl/>
        </w:rPr>
        <w:t>לסוגיה</w:t>
      </w:r>
      <w:r>
        <w:rPr>
          <w:rFonts w:hint="cs"/>
          <w:rtl/>
        </w:rPr>
        <w:t>ן</w:t>
      </w:r>
      <w:r>
        <w:rPr>
          <w:rtl/>
        </w:rPr>
        <w:t xml:space="preserve"> </w:t>
      </w:r>
      <w:bookmarkStart w:id="7689" w:name="_ETM_Q11_341000"/>
      <w:bookmarkEnd w:id="7689"/>
      <w:r>
        <w:rPr>
          <w:rtl/>
        </w:rPr>
        <w:t>השונ</w:t>
      </w:r>
      <w:r>
        <w:rPr>
          <w:rFonts w:hint="cs"/>
          <w:rtl/>
        </w:rPr>
        <w:t>ים</w:t>
      </w:r>
      <w:r>
        <w:rPr>
          <w:rtl/>
        </w:rPr>
        <w:t xml:space="preserve"> </w:t>
      </w:r>
      <w:bookmarkStart w:id="7690" w:name="_ETM_Q11_341360"/>
      <w:bookmarkEnd w:id="7690"/>
      <w:r>
        <w:rPr>
          <w:rtl/>
        </w:rPr>
        <w:t xml:space="preserve">ולצרכים </w:t>
      </w:r>
      <w:bookmarkStart w:id="7691" w:name="_ETM_Q11_341870"/>
      <w:bookmarkEnd w:id="7691"/>
      <w:r>
        <w:rPr>
          <w:rtl/>
        </w:rPr>
        <w:t xml:space="preserve">השונים </w:t>
      </w:r>
      <w:bookmarkStart w:id="7692" w:name="_ETM_Q11_342200"/>
      <w:bookmarkEnd w:id="7692"/>
      <w:r>
        <w:rPr>
          <w:rtl/>
        </w:rPr>
        <w:t>שלה</w:t>
      </w:r>
      <w:r>
        <w:rPr>
          <w:rFonts w:hint="cs"/>
          <w:rtl/>
        </w:rPr>
        <w:t>ן,</w:t>
      </w:r>
      <w:r>
        <w:rPr>
          <w:rtl/>
        </w:rPr>
        <w:t xml:space="preserve"> </w:t>
      </w:r>
      <w:bookmarkStart w:id="7693" w:name="_ETM_Q11_343739"/>
      <w:bookmarkEnd w:id="7693"/>
      <w:r>
        <w:rPr>
          <w:rtl/>
        </w:rPr>
        <w:t xml:space="preserve">וזה </w:t>
      </w:r>
      <w:bookmarkStart w:id="7694" w:name="_ETM_Q11_344010"/>
      <w:bookmarkEnd w:id="7694"/>
      <w:r>
        <w:rPr>
          <w:rtl/>
        </w:rPr>
        <w:t xml:space="preserve">נכון </w:t>
      </w:r>
      <w:bookmarkStart w:id="7695" w:name="_ETM_Q11_344340"/>
      <w:bookmarkEnd w:id="7695"/>
      <w:r>
        <w:rPr>
          <w:rtl/>
        </w:rPr>
        <w:t xml:space="preserve">ביחס </w:t>
      </w:r>
      <w:bookmarkStart w:id="7696" w:name="_ETM_Q11_344819"/>
      <w:bookmarkEnd w:id="7696"/>
      <w:r>
        <w:rPr>
          <w:rtl/>
        </w:rPr>
        <w:t xml:space="preserve">לכל </w:t>
      </w:r>
      <w:bookmarkStart w:id="7697" w:name="_ETM_Q11_345810"/>
      <w:bookmarkEnd w:id="7697"/>
      <w:r>
        <w:rPr>
          <w:rtl/>
        </w:rPr>
        <w:t xml:space="preserve">העסקים </w:t>
      </w:r>
      <w:bookmarkStart w:id="7698" w:name="_ETM_Q11_347389"/>
      <w:bookmarkEnd w:id="7698"/>
      <w:r>
        <w:rPr>
          <w:rFonts w:hint="cs"/>
          <w:rtl/>
        </w:rPr>
        <w:t>ו</w:t>
      </w:r>
      <w:r>
        <w:rPr>
          <w:rtl/>
        </w:rPr>
        <w:t xml:space="preserve">העובדים </w:t>
      </w:r>
      <w:bookmarkStart w:id="7699" w:name="_ETM_Q11_348260"/>
      <w:bookmarkEnd w:id="7699"/>
      <w:r>
        <w:rPr>
          <w:rtl/>
        </w:rPr>
        <w:t>במשק</w:t>
      </w:r>
      <w:r>
        <w:rPr>
          <w:rFonts w:hint="cs"/>
          <w:rtl/>
        </w:rPr>
        <w:t>.</w:t>
      </w:r>
    </w:p>
    <w:p w:rsidR="00DA3A44" w:rsidRDefault="00DA3A44" w:rsidP="008B62B4">
      <w:pPr>
        <w:rPr>
          <w:rtl/>
        </w:rPr>
      </w:pPr>
    </w:p>
    <w:p w:rsidR="00DA3A44" w:rsidRDefault="00DA3A44" w:rsidP="000E5899">
      <w:pPr>
        <w:rPr>
          <w:rtl/>
        </w:rPr>
      </w:pPr>
      <w:bookmarkStart w:id="7700" w:name="_ETM_Q11_350430"/>
      <w:bookmarkEnd w:id="7700"/>
      <w:r>
        <w:rPr>
          <w:rFonts w:hint="cs"/>
          <w:rtl/>
        </w:rPr>
        <w:t>ו</w:t>
      </w:r>
      <w:bookmarkStart w:id="7701" w:name="_ETM_Q11_348955"/>
      <w:bookmarkStart w:id="7702" w:name="_ETM_Q11_346374"/>
      <w:bookmarkStart w:id="7703" w:name="_ETM_Q11_342245"/>
      <w:bookmarkEnd w:id="7701"/>
      <w:bookmarkEnd w:id="7702"/>
      <w:bookmarkEnd w:id="7703"/>
      <w:r>
        <w:rPr>
          <w:rtl/>
        </w:rPr>
        <w:t xml:space="preserve">הבית </w:t>
      </w:r>
      <w:bookmarkStart w:id="7704" w:name="_ETM_Q11_350879"/>
      <w:bookmarkEnd w:id="7704"/>
      <w:r>
        <w:rPr>
          <w:rtl/>
        </w:rPr>
        <w:t xml:space="preserve">הזה </w:t>
      </w:r>
      <w:bookmarkStart w:id="7705" w:name="_ETM_Q11_351029"/>
      <w:bookmarkEnd w:id="7705"/>
      <w:r>
        <w:rPr>
          <w:rtl/>
        </w:rPr>
        <w:t>יודע</w:t>
      </w:r>
      <w:r>
        <w:rPr>
          <w:rFonts w:hint="cs"/>
          <w:rtl/>
        </w:rPr>
        <w:t>,</w:t>
      </w:r>
      <w:r>
        <w:rPr>
          <w:rtl/>
        </w:rPr>
        <w:t xml:space="preserve"> </w:t>
      </w:r>
      <w:bookmarkStart w:id="7706" w:name="_ETM_Q11_351540"/>
      <w:bookmarkEnd w:id="7706"/>
      <w:r>
        <w:rPr>
          <w:rtl/>
        </w:rPr>
        <w:t xml:space="preserve">קידמנו </w:t>
      </w:r>
      <w:bookmarkStart w:id="7707" w:name="_ETM_Q11_352049"/>
      <w:bookmarkEnd w:id="7707"/>
      <w:r>
        <w:rPr>
          <w:rtl/>
        </w:rPr>
        <w:t>כ</w:t>
      </w:r>
      <w:r>
        <w:rPr>
          <w:rFonts w:hint="cs"/>
          <w:rtl/>
        </w:rPr>
        <w:t>א</w:t>
      </w:r>
      <w:r>
        <w:rPr>
          <w:rtl/>
        </w:rPr>
        <w:t xml:space="preserve">ן </w:t>
      </w:r>
      <w:bookmarkStart w:id="7708" w:name="_ETM_Q11_352260"/>
      <w:bookmarkEnd w:id="7708"/>
      <w:r>
        <w:rPr>
          <w:rtl/>
        </w:rPr>
        <w:t xml:space="preserve">מתווה </w:t>
      </w:r>
      <w:bookmarkStart w:id="7709" w:name="_ETM_Q11_352969"/>
      <w:bookmarkStart w:id="7710" w:name="_ETM_Q11_353450"/>
      <w:bookmarkEnd w:id="7709"/>
      <w:bookmarkEnd w:id="7710"/>
      <w:r>
        <w:rPr>
          <w:rtl/>
        </w:rPr>
        <w:t>רחב</w:t>
      </w:r>
      <w:r>
        <w:rPr>
          <w:rFonts w:hint="cs"/>
          <w:rtl/>
        </w:rPr>
        <w:t xml:space="preserve"> מאוד.</w:t>
      </w:r>
      <w:r>
        <w:rPr>
          <w:rtl/>
        </w:rPr>
        <w:t xml:space="preserve"> </w:t>
      </w:r>
      <w:bookmarkStart w:id="7711" w:name="_ETM_Q11_354879"/>
      <w:bookmarkEnd w:id="7711"/>
      <w:r>
        <w:rPr>
          <w:rtl/>
        </w:rPr>
        <w:t xml:space="preserve">הרחבנו </w:t>
      </w:r>
      <w:bookmarkStart w:id="7712" w:name="_ETM_Q11_355510"/>
      <w:bookmarkEnd w:id="7712"/>
      <w:r>
        <w:rPr>
          <w:rtl/>
        </w:rPr>
        <w:t xml:space="preserve">את </w:t>
      </w:r>
      <w:bookmarkStart w:id="7713" w:name="_ETM_Q11_355689"/>
      <w:bookmarkEnd w:id="7713"/>
      <w:r>
        <w:rPr>
          <w:rtl/>
        </w:rPr>
        <w:t>הת</w:t>
      </w:r>
      <w:r>
        <w:rPr>
          <w:rFonts w:hint="cs"/>
          <w:rtl/>
        </w:rPr>
        <w:t>ח</w:t>
      </w:r>
      <w:r>
        <w:rPr>
          <w:rtl/>
        </w:rPr>
        <w:t xml:space="preserve">ולה </w:t>
      </w:r>
      <w:bookmarkStart w:id="7714" w:name="_ETM_Q11_356169"/>
      <w:bookmarkEnd w:id="7714"/>
      <w:r>
        <w:rPr>
          <w:rtl/>
        </w:rPr>
        <w:t xml:space="preserve">של </w:t>
      </w:r>
      <w:bookmarkStart w:id="7715" w:name="_ETM_Q11_356319"/>
      <w:bookmarkEnd w:id="7715"/>
      <w:r>
        <w:rPr>
          <w:rtl/>
        </w:rPr>
        <w:t xml:space="preserve">תקנות </w:t>
      </w:r>
      <w:bookmarkStart w:id="7716" w:name="_ETM_Q11_356680"/>
      <w:bookmarkEnd w:id="7716"/>
      <w:r>
        <w:rPr>
          <w:rtl/>
        </w:rPr>
        <w:t xml:space="preserve">מס </w:t>
      </w:r>
      <w:bookmarkStart w:id="7717" w:name="_ETM_Q11_356889"/>
      <w:bookmarkEnd w:id="7717"/>
      <w:r>
        <w:rPr>
          <w:rtl/>
        </w:rPr>
        <w:t xml:space="preserve">רכוש </w:t>
      </w:r>
      <w:bookmarkStart w:id="7718" w:name="_ETM_Q11_357340"/>
      <w:bookmarkEnd w:id="7718"/>
      <w:r>
        <w:rPr>
          <w:rtl/>
        </w:rPr>
        <w:t xml:space="preserve">באופן </w:t>
      </w:r>
      <w:bookmarkStart w:id="7719" w:name="_ETM_Q11_357669"/>
      <w:bookmarkEnd w:id="7719"/>
      <w:r>
        <w:rPr>
          <w:rtl/>
        </w:rPr>
        <w:t xml:space="preserve">שבו </w:t>
      </w:r>
      <w:bookmarkStart w:id="7720" w:name="_ETM_Q11_357909"/>
      <w:bookmarkEnd w:id="7720"/>
      <w:r>
        <w:rPr>
          <w:rtl/>
        </w:rPr>
        <w:t xml:space="preserve">עד </w:t>
      </w:r>
      <w:bookmarkStart w:id="7721" w:name="_ETM_Q11_358029"/>
      <w:bookmarkEnd w:id="7721"/>
      <w:r>
        <w:rPr>
          <w:rtl/>
        </w:rPr>
        <w:t xml:space="preserve">40 </w:t>
      </w:r>
      <w:bookmarkStart w:id="7722" w:name="_ETM_Q11_358329"/>
      <w:bookmarkEnd w:id="7722"/>
      <w:r>
        <w:rPr>
          <w:rtl/>
        </w:rPr>
        <w:t>ק</w:t>
      </w:r>
      <w:bookmarkStart w:id="7723" w:name="_ETM_Q11_353794"/>
      <w:bookmarkEnd w:id="7723"/>
      <w:r>
        <w:rPr>
          <w:rtl/>
        </w:rPr>
        <w:t xml:space="preserve">"מ </w:t>
      </w:r>
      <w:bookmarkStart w:id="7724" w:name="_ETM_Q11_358840"/>
      <w:bookmarkEnd w:id="7724"/>
      <w:r>
        <w:rPr>
          <w:rFonts w:hint="cs"/>
          <w:rtl/>
        </w:rPr>
        <w:t>ב</w:t>
      </w:r>
      <w:r>
        <w:rPr>
          <w:rtl/>
        </w:rPr>
        <w:t xml:space="preserve">דרום </w:t>
      </w:r>
      <w:bookmarkStart w:id="7725" w:name="_ETM_Q11_359230"/>
      <w:bookmarkEnd w:id="7725"/>
      <w:r>
        <w:rPr>
          <w:rFonts w:hint="cs"/>
          <w:rtl/>
        </w:rPr>
        <w:t>ו</w:t>
      </w:r>
      <w:bookmarkStart w:id="7726" w:name="_ETM_Q11_359439"/>
      <w:bookmarkEnd w:id="7726"/>
      <w:r w:rsidR="000E5899">
        <w:rPr>
          <w:rFonts w:hint="cs"/>
          <w:rtl/>
        </w:rPr>
        <w:t xml:space="preserve">-9 </w:t>
      </w:r>
      <w:r>
        <w:rPr>
          <w:rtl/>
        </w:rPr>
        <w:t>ק</w:t>
      </w:r>
      <w:r w:rsidR="004F2276">
        <w:rPr>
          <w:rFonts w:hint="cs"/>
          <w:rtl/>
        </w:rPr>
        <w:t>"</w:t>
      </w:r>
      <w:r>
        <w:rPr>
          <w:rtl/>
        </w:rPr>
        <w:t xml:space="preserve">מ </w:t>
      </w:r>
      <w:bookmarkStart w:id="7727" w:name="_ETM_Q11_359799"/>
      <w:bookmarkEnd w:id="7727"/>
      <w:r>
        <w:rPr>
          <w:rtl/>
        </w:rPr>
        <w:t xml:space="preserve">מצפון </w:t>
      </w:r>
      <w:bookmarkStart w:id="7728" w:name="_ETM_Q11_360279"/>
      <w:bookmarkEnd w:id="7728"/>
      <w:r>
        <w:rPr>
          <w:rtl/>
        </w:rPr>
        <w:t xml:space="preserve">הצלחנו </w:t>
      </w:r>
      <w:bookmarkStart w:id="7729" w:name="_ETM_Q11_360639"/>
      <w:bookmarkEnd w:id="7729"/>
      <w:r>
        <w:rPr>
          <w:rtl/>
        </w:rPr>
        <w:t xml:space="preserve">להכניס </w:t>
      </w:r>
      <w:bookmarkStart w:id="7730" w:name="_ETM_Q11_360939"/>
      <w:bookmarkEnd w:id="7730"/>
      <w:r>
        <w:rPr>
          <w:rtl/>
        </w:rPr>
        <w:t xml:space="preserve">עוד </w:t>
      </w:r>
      <w:bookmarkStart w:id="7731" w:name="_ETM_Q11_361090"/>
      <w:bookmarkEnd w:id="7731"/>
      <w:r>
        <w:rPr>
          <w:rFonts w:hint="cs"/>
          <w:rtl/>
        </w:rPr>
        <w:t>י</w:t>
      </w:r>
      <w:r>
        <w:rPr>
          <w:rtl/>
        </w:rPr>
        <w:t xml:space="preserve">ישובים </w:t>
      </w:r>
      <w:bookmarkStart w:id="7732" w:name="_ETM_Q11_361870"/>
      <w:bookmarkEnd w:id="7732"/>
      <w:r>
        <w:rPr>
          <w:rFonts w:hint="cs"/>
          <w:rtl/>
        </w:rPr>
        <w:t>כי</w:t>
      </w:r>
      <w:r>
        <w:rPr>
          <w:rtl/>
        </w:rPr>
        <w:t xml:space="preserve">ישובי </w:t>
      </w:r>
      <w:bookmarkStart w:id="7733" w:name="_ETM_Q11_362410"/>
      <w:bookmarkEnd w:id="7733"/>
      <w:r>
        <w:rPr>
          <w:rtl/>
        </w:rPr>
        <w:t>ספר</w:t>
      </w:r>
      <w:r>
        <w:rPr>
          <w:rFonts w:hint="cs"/>
          <w:rtl/>
        </w:rPr>
        <w:t xml:space="preserve"> </w:t>
      </w:r>
      <w:r>
        <w:rPr>
          <w:rtl/>
        </w:rPr>
        <w:t xml:space="preserve">– </w:t>
      </w:r>
      <w:bookmarkStart w:id="7734" w:name="_ETM_Q11_362830"/>
      <w:bookmarkEnd w:id="7734"/>
      <w:r>
        <w:rPr>
          <w:rtl/>
        </w:rPr>
        <w:t>אשקלון</w:t>
      </w:r>
      <w:r>
        <w:rPr>
          <w:rFonts w:hint="cs"/>
          <w:rtl/>
        </w:rPr>
        <w:t>,</w:t>
      </w:r>
      <w:bookmarkStart w:id="7735" w:name="_ETM_Q11_359185"/>
      <w:bookmarkEnd w:id="7735"/>
      <w:r>
        <w:rPr>
          <w:rtl/>
        </w:rPr>
        <w:t xml:space="preserve"> </w:t>
      </w:r>
      <w:bookmarkStart w:id="7736" w:name="_ETM_Q11_363849"/>
      <w:bookmarkEnd w:id="7736"/>
      <w:r>
        <w:rPr>
          <w:rtl/>
        </w:rPr>
        <w:t>הי</w:t>
      </w:r>
      <w:r>
        <w:rPr>
          <w:rFonts w:hint="cs"/>
          <w:rtl/>
        </w:rPr>
        <w:t>י</w:t>
      </w:r>
      <w:r>
        <w:rPr>
          <w:rtl/>
        </w:rPr>
        <w:t xml:space="preserve">שובים </w:t>
      </w:r>
      <w:bookmarkStart w:id="7737" w:name="_ETM_Q11_364150"/>
      <w:bookmarkEnd w:id="7737"/>
      <w:r>
        <w:rPr>
          <w:rtl/>
        </w:rPr>
        <w:t xml:space="preserve">הדרוזיים </w:t>
      </w:r>
      <w:bookmarkStart w:id="7738" w:name="_ETM_Q11_365200"/>
      <w:bookmarkEnd w:id="7738"/>
      <w:r>
        <w:rPr>
          <w:rtl/>
        </w:rPr>
        <w:t>בצפון</w:t>
      </w:r>
      <w:r>
        <w:rPr>
          <w:rFonts w:hint="cs"/>
          <w:rtl/>
        </w:rPr>
        <w:t xml:space="preserve"> </w:t>
      </w:r>
      <w:r>
        <w:rPr>
          <w:rtl/>
        </w:rPr>
        <w:t>–</w:t>
      </w:r>
      <w:bookmarkStart w:id="7739" w:name="_ETM_Q11_358955"/>
      <w:bookmarkEnd w:id="7739"/>
      <w:r>
        <w:rPr>
          <w:rtl/>
        </w:rPr>
        <w:t xml:space="preserve"> </w:t>
      </w:r>
      <w:bookmarkStart w:id="7740" w:name="_ETM_Q11_367480"/>
      <w:bookmarkEnd w:id="7740"/>
      <w:r>
        <w:rPr>
          <w:rtl/>
        </w:rPr>
        <w:t xml:space="preserve">ולתת </w:t>
      </w:r>
      <w:bookmarkStart w:id="7741" w:name="_ETM_Q11_367840"/>
      <w:bookmarkEnd w:id="7741"/>
      <w:r>
        <w:rPr>
          <w:rtl/>
        </w:rPr>
        <w:t xml:space="preserve">להם </w:t>
      </w:r>
      <w:bookmarkStart w:id="7742" w:name="_ETM_Q11_368049"/>
      <w:bookmarkEnd w:id="7742"/>
      <w:r>
        <w:rPr>
          <w:rtl/>
        </w:rPr>
        <w:t xml:space="preserve">פיצויים </w:t>
      </w:r>
      <w:bookmarkStart w:id="7743" w:name="_ETM_Q11_368470"/>
      <w:bookmarkEnd w:id="7743"/>
      <w:r>
        <w:rPr>
          <w:rtl/>
        </w:rPr>
        <w:t>מלאים</w:t>
      </w:r>
      <w:bookmarkStart w:id="7744" w:name="_ETM_Q11_371745"/>
      <w:bookmarkStart w:id="7745" w:name="_ETM_Q11_368435"/>
      <w:bookmarkStart w:id="7746" w:name="_ETM_Q11_368936"/>
      <w:bookmarkEnd w:id="7744"/>
      <w:bookmarkEnd w:id="7745"/>
      <w:bookmarkEnd w:id="7746"/>
      <w:r>
        <w:rPr>
          <w:rtl/>
        </w:rPr>
        <w:t xml:space="preserve"> </w:t>
      </w:r>
      <w:bookmarkStart w:id="7747" w:name="_ETM_Q11_369569"/>
      <w:bookmarkEnd w:id="7747"/>
      <w:r>
        <w:rPr>
          <w:rtl/>
        </w:rPr>
        <w:t xml:space="preserve">גם </w:t>
      </w:r>
      <w:bookmarkStart w:id="7748" w:name="_ETM_Q11_369779"/>
      <w:bookmarkEnd w:id="7748"/>
      <w:r>
        <w:rPr>
          <w:rtl/>
        </w:rPr>
        <w:t xml:space="preserve">על </w:t>
      </w:r>
      <w:bookmarkStart w:id="7749" w:name="_ETM_Q11_369900"/>
      <w:bookmarkEnd w:id="7749"/>
      <w:r>
        <w:rPr>
          <w:rFonts w:hint="cs"/>
          <w:rtl/>
        </w:rPr>
        <w:t>נ</w:t>
      </w:r>
      <w:bookmarkStart w:id="7750" w:name="_ETM_Q11_366435"/>
      <w:bookmarkEnd w:id="7750"/>
      <w:r>
        <w:rPr>
          <w:rFonts w:hint="cs"/>
          <w:rtl/>
        </w:rPr>
        <w:t>זק</w:t>
      </w:r>
      <w:r>
        <w:rPr>
          <w:rtl/>
        </w:rPr>
        <w:t xml:space="preserve"> </w:t>
      </w:r>
      <w:bookmarkStart w:id="7751" w:name="_ETM_Q11_370200"/>
      <w:bookmarkEnd w:id="7751"/>
      <w:r>
        <w:rPr>
          <w:rFonts w:hint="cs"/>
          <w:rtl/>
        </w:rPr>
        <w:t>ו</w:t>
      </w:r>
      <w:r>
        <w:rPr>
          <w:rtl/>
        </w:rPr>
        <w:t xml:space="preserve">גם </w:t>
      </w:r>
      <w:bookmarkStart w:id="7752" w:name="_ETM_Q11_370349"/>
      <w:bookmarkEnd w:id="7752"/>
      <w:r>
        <w:rPr>
          <w:rtl/>
        </w:rPr>
        <w:t xml:space="preserve">על </w:t>
      </w:r>
      <w:bookmarkStart w:id="7753" w:name="_ETM_Q11_370439"/>
      <w:bookmarkEnd w:id="7753"/>
      <w:r>
        <w:rPr>
          <w:rtl/>
        </w:rPr>
        <w:t xml:space="preserve">אובדן </w:t>
      </w:r>
      <w:bookmarkStart w:id="7754" w:name="_ETM_Q11_370680"/>
      <w:bookmarkEnd w:id="7754"/>
      <w:r>
        <w:rPr>
          <w:rtl/>
        </w:rPr>
        <w:t>הכנסות</w:t>
      </w:r>
      <w:r>
        <w:rPr>
          <w:rFonts w:hint="cs"/>
          <w:rtl/>
        </w:rPr>
        <w:t>.</w:t>
      </w:r>
      <w:r>
        <w:rPr>
          <w:rtl/>
        </w:rPr>
        <w:t xml:space="preserve"> </w:t>
      </w:r>
      <w:bookmarkStart w:id="7755" w:name="_ETM_Q11_372299"/>
      <w:bookmarkEnd w:id="7755"/>
      <w:r>
        <w:rPr>
          <w:rtl/>
        </w:rPr>
        <w:t xml:space="preserve">כפי </w:t>
      </w:r>
      <w:bookmarkStart w:id="7756" w:name="_ETM_Q11_372450"/>
      <w:bookmarkEnd w:id="7756"/>
      <w:r>
        <w:rPr>
          <w:rtl/>
        </w:rPr>
        <w:t>שאמרתי</w:t>
      </w:r>
      <w:r>
        <w:rPr>
          <w:rFonts w:hint="cs"/>
          <w:rtl/>
        </w:rPr>
        <w:t>,</w:t>
      </w:r>
      <w:r>
        <w:rPr>
          <w:rtl/>
        </w:rPr>
        <w:t xml:space="preserve"> </w:t>
      </w:r>
      <w:bookmarkStart w:id="7757" w:name="_ETM_Q11_372810"/>
      <w:bookmarkEnd w:id="7757"/>
      <w:r>
        <w:rPr>
          <w:rtl/>
        </w:rPr>
        <w:t xml:space="preserve">המתווה </w:t>
      </w:r>
      <w:bookmarkStart w:id="7758" w:name="_ETM_Q11_373739"/>
      <w:bookmarkEnd w:id="7758"/>
      <w:r>
        <w:rPr>
          <w:rtl/>
        </w:rPr>
        <w:t xml:space="preserve">הרחב </w:t>
      </w:r>
      <w:bookmarkStart w:id="7759" w:name="_ETM_Q11_374129"/>
      <w:bookmarkEnd w:id="7759"/>
      <w:r>
        <w:rPr>
          <w:rtl/>
        </w:rPr>
        <w:t xml:space="preserve">של </w:t>
      </w:r>
      <w:bookmarkStart w:id="7760" w:name="_ETM_Q11_374340"/>
      <w:bookmarkEnd w:id="7760"/>
      <w:r>
        <w:rPr>
          <w:rFonts w:hint="cs"/>
          <w:rtl/>
        </w:rPr>
        <w:t>המשק.</w:t>
      </w:r>
      <w:r>
        <w:rPr>
          <w:rtl/>
        </w:rPr>
        <w:t xml:space="preserve"> </w:t>
      </w:r>
      <w:bookmarkStart w:id="7761" w:name="_ETM_Q11_375579"/>
      <w:bookmarkEnd w:id="7761"/>
    </w:p>
    <w:p w:rsidR="00DA3A44" w:rsidRDefault="00DA3A44" w:rsidP="008B62B4">
      <w:pPr>
        <w:rPr>
          <w:rtl/>
        </w:rPr>
      </w:pPr>
    </w:p>
    <w:p w:rsidR="00DA3A44" w:rsidRDefault="00DA3A44" w:rsidP="000E5899">
      <w:pPr>
        <w:rPr>
          <w:rtl/>
        </w:rPr>
      </w:pPr>
      <w:r>
        <w:rPr>
          <w:rtl/>
        </w:rPr>
        <w:t xml:space="preserve">הצעת </w:t>
      </w:r>
      <w:bookmarkStart w:id="7762" w:name="_ETM_Q11_375970"/>
      <w:bookmarkEnd w:id="7762"/>
      <w:r>
        <w:rPr>
          <w:rtl/>
        </w:rPr>
        <w:t xml:space="preserve">החוק </w:t>
      </w:r>
      <w:bookmarkStart w:id="7763" w:name="_ETM_Q11_376180"/>
      <w:bookmarkEnd w:id="7763"/>
      <w:r>
        <w:rPr>
          <w:rtl/>
        </w:rPr>
        <w:t>שלפניכם</w:t>
      </w:r>
      <w:r>
        <w:rPr>
          <w:rFonts w:hint="cs"/>
          <w:rtl/>
        </w:rPr>
        <w:t xml:space="preserve"> –</w:t>
      </w:r>
      <w:r>
        <w:rPr>
          <w:rtl/>
        </w:rPr>
        <w:t xml:space="preserve"> </w:t>
      </w:r>
      <w:bookmarkStart w:id="7764" w:name="_ETM_Q11_377829"/>
      <w:bookmarkEnd w:id="7764"/>
      <w:r>
        <w:rPr>
          <w:rtl/>
        </w:rPr>
        <w:t xml:space="preserve">תכף </w:t>
      </w:r>
      <w:bookmarkStart w:id="7765" w:name="_ETM_Q11_378040"/>
      <w:bookmarkEnd w:id="7765"/>
      <w:r>
        <w:rPr>
          <w:rtl/>
        </w:rPr>
        <w:t xml:space="preserve">אני </w:t>
      </w:r>
      <w:bookmarkStart w:id="7766" w:name="_ETM_Q11_378159"/>
      <w:bookmarkEnd w:id="7766"/>
      <w:r>
        <w:rPr>
          <w:rFonts w:hint="cs"/>
          <w:rtl/>
        </w:rPr>
        <w:t>א</w:t>
      </w:r>
      <w:bookmarkStart w:id="7767" w:name="_ETM_Q11_377866"/>
      <w:bookmarkEnd w:id="7767"/>
      <w:r>
        <w:rPr>
          <w:rtl/>
        </w:rPr>
        <w:t xml:space="preserve">סביר </w:t>
      </w:r>
      <w:bookmarkStart w:id="7768" w:name="_ETM_Q11_378459"/>
      <w:bookmarkEnd w:id="7768"/>
      <w:r>
        <w:rPr>
          <w:rtl/>
        </w:rPr>
        <w:t xml:space="preserve">למה </w:t>
      </w:r>
      <w:bookmarkStart w:id="7769" w:name="_ETM_Q11_378669"/>
      <w:bookmarkEnd w:id="7769"/>
      <w:r>
        <w:rPr>
          <w:rtl/>
        </w:rPr>
        <w:t xml:space="preserve">היא </w:t>
      </w:r>
      <w:bookmarkStart w:id="7770" w:name="_ETM_Q11_378730"/>
      <w:bookmarkEnd w:id="7770"/>
      <w:r>
        <w:rPr>
          <w:rtl/>
        </w:rPr>
        <w:t xml:space="preserve">בנויה </w:t>
      </w:r>
      <w:bookmarkStart w:id="7771" w:name="_ETM_Q11_379030"/>
      <w:bookmarkEnd w:id="7771"/>
      <w:r>
        <w:rPr>
          <w:rtl/>
        </w:rPr>
        <w:t xml:space="preserve">בצורה </w:t>
      </w:r>
      <w:bookmarkStart w:id="7772" w:name="_ETM_Q11_379329"/>
      <w:bookmarkStart w:id="7773" w:name="_ETM_Q11_379480"/>
      <w:bookmarkStart w:id="7774" w:name="_ETM_Q11_379629"/>
      <w:bookmarkEnd w:id="7772"/>
      <w:bookmarkEnd w:id="7773"/>
      <w:bookmarkEnd w:id="7774"/>
      <w:r>
        <w:rPr>
          <w:rtl/>
        </w:rPr>
        <w:t>מורכבת</w:t>
      </w:r>
      <w:r>
        <w:rPr>
          <w:rFonts w:hint="cs"/>
          <w:rtl/>
        </w:rPr>
        <w:t xml:space="preserve"> כל כך;</w:t>
      </w:r>
      <w:r>
        <w:rPr>
          <w:rtl/>
        </w:rPr>
        <w:t xml:space="preserve"> </w:t>
      </w:r>
      <w:bookmarkStart w:id="7775" w:name="_ETM_Q11_380139"/>
      <w:bookmarkEnd w:id="7775"/>
      <w:r>
        <w:rPr>
          <w:rtl/>
        </w:rPr>
        <w:t xml:space="preserve">בעיניי </w:t>
      </w:r>
      <w:bookmarkStart w:id="7776" w:name="_ETM_Q11_380439"/>
      <w:bookmarkEnd w:id="7776"/>
      <w:r>
        <w:rPr>
          <w:rtl/>
        </w:rPr>
        <w:t xml:space="preserve">זה </w:t>
      </w:r>
      <w:bookmarkStart w:id="7777" w:name="_ETM_Q11_380560"/>
      <w:bookmarkEnd w:id="7777"/>
      <w:r>
        <w:rPr>
          <w:rtl/>
        </w:rPr>
        <w:t xml:space="preserve">אירוע </w:t>
      </w:r>
      <w:bookmarkStart w:id="7778" w:name="_ETM_Q11_381280"/>
      <w:bookmarkEnd w:id="7778"/>
      <w:r>
        <w:rPr>
          <w:rtl/>
        </w:rPr>
        <w:t>מיותר</w:t>
      </w:r>
      <w:r>
        <w:rPr>
          <w:rFonts w:hint="cs"/>
          <w:rtl/>
        </w:rPr>
        <w:t>,</w:t>
      </w:r>
      <w:r>
        <w:rPr>
          <w:rtl/>
        </w:rPr>
        <w:t xml:space="preserve"> </w:t>
      </w:r>
      <w:bookmarkStart w:id="7779" w:name="_ETM_Q11_381790"/>
      <w:bookmarkEnd w:id="7779"/>
      <w:r>
        <w:rPr>
          <w:rtl/>
        </w:rPr>
        <w:t>ו</w:t>
      </w:r>
      <w:r>
        <w:rPr>
          <w:rFonts w:hint="cs"/>
          <w:rtl/>
        </w:rPr>
        <w:t xml:space="preserve">אולי </w:t>
      </w:r>
      <w:r>
        <w:rPr>
          <w:rtl/>
        </w:rPr>
        <w:t xml:space="preserve">צריך </w:t>
      </w:r>
      <w:bookmarkStart w:id="7780" w:name="_ETM_Q11_382030"/>
      <w:bookmarkEnd w:id="7780"/>
      <w:r>
        <w:rPr>
          <w:rtl/>
        </w:rPr>
        <w:t>לפ</w:t>
      </w:r>
      <w:r>
        <w:rPr>
          <w:rFonts w:hint="cs"/>
          <w:rtl/>
        </w:rPr>
        <w:t>ת</w:t>
      </w:r>
      <w:r>
        <w:rPr>
          <w:rtl/>
        </w:rPr>
        <w:t xml:space="preserve">ור </w:t>
      </w:r>
      <w:bookmarkStart w:id="7781" w:name="_ETM_Q11_382480"/>
      <w:bookmarkEnd w:id="7781"/>
      <w:r>
        <w:rPr>
          <w:rtl/>
        </w:rPr>
        <w:t>או</w:t>
      </w:r>
      <w:bookmarkStart w:id="7782" w:name="_ETM_Q11_386229"/>
      <w:bookmarkEnd w:id="7782"/>
      <w:r>
        <w:rPr>
          <w:rtl/>
        </w:rPr>
        <w:t xml:space="preserve">תו </w:t>
      </w:r>
      <w:bookmarkStart w:id="7783" w:name="_ETM_Q11_382659"/>
      <w:bookmarkEnd w:id="7783"/>
      <w:r>
        <w:rPr>
          <w:rtl/>
        </w:rPr>
        <w:t xml:space="preserve">בחוק </w:t>
      </w:r>
      <w:bookmarkStart w:id="7784" w:name="_ETM_Q11_383109"/>
      <w:bookmarkEnd w:id="7784"/>
      <w:r>
        <w:rPr>
          <w:rtl/>
        </w:rPr>
        <w:t xml:space="preserve">מכאן </w:t>
      </w:r>
      <w:bookmarkStart w:id="7785" w:name="_ETM_Q11_383439"/>
      <w:bookmarkEnd w:id="7785"/>
      <w:r>
        <w:rPr>
          <w:rtl/>
        </w:rPr>
        <w:t>ולהבא</w:t>
      </w:r>
      <w:r>
        <w:rPr>
          <w:rFonts w:hint="cs"/>
          <w:rtl/>
        </w:rPr>
        <w:t>.</w:t>
      </w:r>
      <w:bookmarkStart w:id="7786" w:name="_ETM_Q11_380267"/>
      <w:bookmarkEnd w:id="7786"/>
      <w:r>
        <w:rPr>
          <w:rtl/>
        </w:rPr>
        <w:t xml:space="preserve"> </w:t>
      </w:r>
      <w:bookmarkStart w:id="7787" w:name="_ETM_Q11_385280"/>
      <w:bookmarkEnd w:id="7787"/>
      <w:r>
        <w:rPr>
          <w:rtl/>
        </w:rPr>
        <w:t xml:space="preserve">אבל </w:t>
      </w:r>
      <w:bookmarkStart w:id="7788" w:name="_ETM_Q11_385459"/>
      <w:bookmarkEnd w:id="7788"/>
      <w:r>
        <w:rPr>
          <w:rtl/>
        </w:rPr>
        <w:t xml:space="preserve">מה </w:t>
      </w:r>
      <w:bookmarkStart w:id="7789" w:name="_ETM_Q11_385579"/>
      <w:bookmarkEnd w:id="7789"/>
      <w:r>
        <w:rPr>
          <w:rtl/>
        </w:rPr>
        <w:t xml:space="preserve">שיש </w:t>
      </w:r>
      <w:bookmarkStart w:id="7790" w:name="_ETM_Q11_385879"/>
      <w:bookmarkEnd w:id="7790"/>
      <w:r>
        <w:rPr>
          <w:rtl/>
        </w:rPr>
        <w:t>כאן</w:t>
      </w:r>
      <w:r>
        <w:rPr>
          <w:rFonts w:hint="cs"/>
          <w:rtl/>
        </w:rPr>
        <w:t>,</w:t>
      </w:r>
      <w:r>
        <w:rPr>
          <w:rtl/>
        </w:rPr>
        <w:t xml:space="preserve"> </w:t>
      </w:r>
      <w:bookmarkStart w:id="7791" w:name="_ETM_Q11_386060"/>
      <w:bookmarkEnd w:id="7791"/>
      <w:r>
        <w:rPr>
          <w:rtl/>
        </w:rPr>
        <w:t>בעצם</w:t>
      </w:r>
      <w:r>
        <w:rPr>
          <w:rFonts w:hint="cs"/>
          <w:rtl/>
        </w:rPr>
        <w:t>,</w:t>
      </w:r>
      <w:r>
        <w:rPr>
          <w:rtl/>
        </w:rPr>
        <w:t xml:space="preserve"> </w:t>
      </w:r>
      <w:bookmarkStart w:id="7792" w:name="_ETM_Q11_386629"/>
      <w:bookmarkEnd w:id="7792"/>
      <w:r>
        <w:rPr>
          <w:rtl/>
        </w:rPr>
        <w:t xml:space="preserve">זה </w:t>
      </w:r>
      <w:bookmarkStart w:id="7793" w:name="_ETM_Q11_386810"/>
      <w:bookmarkEnd w:id="7793"/>
      <w:r>
        <w:rPr>
          <w:rtl/>
        </w:rPr>
        <w:t xml:space="preserve">תוספת </w:t>
      </w:r>
      <w:bookmarkStart w:id="7794" w:name="_ETM_Q11_387530"/>
      <w:bookmarkEnd w:id="7794"/>
      <w:r>
        <w:rPr>
          <w:rtl/>
        </w:rPr>
        <w:t xml:space="preserve">של </w:t>
      </w:r>
      <w:bookmarkStart w:id="7795" w:name="_ETM_Q11_389340"/>
      <w:bookmarkEnd w:id="7795"/>
      <w:r>
        <w:rPr>
          <w:rtl/>
        </w:rPr>
        <w:t xml:space="preserve">30.5 </w:t>
      </w:r>
      <w:bookmarkStart w:id="7796" w:name="_ETM_Q11_390389"/>
      <w:bookmarkEnd w:id="7796"/>
      <w:r>
        <w:rPr>
          <w:rtl/>
        </w:rPr>
        <w:t xml:space="preserve">מיליארד </w:t>
      </w:r>
      <w:bookmarkStart w:id="7797" w:name="_ETM_Q11_390810"/>
      <w:bookmarkEnd w:id="7797"/>
      <w:r>
        <w:rPr>
          <w:rtl/>
        </w:rPr>
        <w:t>שקלים</w:t>
      </w:r>
      <w:r>
        <w:rPr>
          <w:rFonts w:hint="cs"/>
          <w:rtl/>
        </w:rPr>
        <w:t>:</w:t>
      </w:r>
      <w:r>
        <w:rPr>
          <w:rtl/>
        </w:rPr>
        <w:t xml:space="preserve"> </w:t>
      </w:r>
      <w:bookmarkStart w:id="7798" w:name="_ETM_Q11_392099"/>
      <w:bookmarkEnd w:id="7798"/>
      <w:r>
        <w:rPr>
          <w:rtl/>
        </w:rPr>
        <w:t xml:space="preserve">17 </w:t>
      </w:r>
      <w:bookmarkStart w:id="7799" w:name="_ETM_Q11_392700"/>
      <w:bookmarkEnd w:id="7799"/>
      <w:r>
        <w:rPr>
          <w:rtl/>
        </w:rPr>
        <w:t xml:space="preserve">מיליארד </w:t>
      </w:r>
      <w:bookmarkStart w:id="7800" w:name="_ETM_Q11_392970"/>
      <w:bookmarkEnd w:id="7800"/>
      <w:r>
        <w:rPr>
          <w:rtl/>
        </w:rPr>
        <w:t xml:space="preserve">שקלים </w:t>
      </w:r>
      <w:bookmarkStart w:id="7801" w:name="_ETM_Q11_393840"/>
      <w:bookmarkEnd w:id="7801"/>
      <w:r>
        <w:rPr>
          <w:rtl/>
        </w:rPr>
        <w:t xml:space="preserve">לתקציב </w:t>
      </w:r>
      <w:bookmarkStart w:id="7802" w:name="_ETM_Q11_394470"/>
      <w:bookmarkEnd w:id="7802"/>
      <w:r>
        <w:rPr>
          <w:rtl/>
        </w:rPr>
        <w:t>הביטחון</w:t>
      </w:r>
      <w:r>
        <w:rPr>
          <w:rFonts w:hint="cs"/>
          <w:rtl/>
        </w:rPr>
        <w:t xml:space="preserve"> </w:t>
      </w:r>
      <w:r>
        <w:rPr>
          <w:rtl/>
        </w:rPr>
        <w:t>–</w:t>
      </w:r>
      <w:bookmarkStart w:id="7803" w:name="_ETM_Q11_398001"/>
      <w:bookmarkEnd w:id="7803"/>
      <w:r>
        <w:rPr>
          <w:rtl/>
        </w:rPr>
        <w:t xml:space="preserve"> </w:t>
      </w:r>
      <w:bookmarkStart w:id="7804" w:name="_ETM_Q11_394980"/>
      <w:bookmarkEnd w:id="7804"/>
      <w:r>
        <w:rPr>
          <w:rFonts w:hint="cs"/>
          <w:rtl/>
        </w:rPr>
        <w:t xml:space="preserve">זה </w:t>
      </w:r>
      <w:r>
        <w:rPr>
          <w:rtl/>
        </w:rPr>
        <w:t xml:space="preserve">הולך </w:t>
      </w:r>
      <w:bookmarkStart w:id="7805" w:name="_ETM_Q11_395190"/>
      <w:bookmarkEnd w:id="7805"/>
      <w:r>
        <w:rPr>
          <w:rtl/>
        </w:rPr>
        <w:t xml:space="preserve">ישירות </w:t>
      </w:r>
      <w:bookmarkStart w:id="7806" w:name="_ETM_Q11_395610"/>
      <w:bookmarkEnd w:id="7806"/>
      <w:r>
        <w:rPr>
          <w:rtl/>
        </w:rPr>
        <w:t xml:space="preserve">להוצאות </w:t>
      </w:r>
      <w:bookmarkStart w:id="7807" w:name="_ETM_Q11_395970"/>
      <w:bookmarkEnd w:id="7807"/>
      <w:r>
        <w:rPr>
          <w:rtl/>
        </w:rPr>
        <w:t xml:space="preserve">של </w:t>
      </w:r>
      <w:bookmarkStart w:id="7808" w:name="_ETM_Q11_396090"/>
      <w:bookmarkEnd w:id="7808"/>
      <w:r>
        <w:rPr>
          <w:rtl/>
        </w:rPr>
        <w:t>הצבא</w:t>
      </w:r>
      <w:r>
        <w:rPr>
          <w:rFonts w:hint="cs"/>
          <w:rtl/>
        </w:rPr>
        <w:t>;</w:t>
      </w:r>
      <w:r>
        <w:rPr>
          <w:rtl/>
        </w:rPr>
        <w:t xml:space="preserve"> </w:t>
      </w:r>
      <w:bookmarkStart w:id="7809" w:name="_ETM_Q11_397860"/>
      <w:bookmarkEnd w:id="7809"/>
      <w:r>
        <w:rPr>
          <w:rtl/>
        </w:rPr>
        <w:t>ז</w:t>
      </w:r>
      <w:r>
        <w:rPr>
          <w:rFonts w:hint="cs"/>
          <w:rtl/>
        </w:rPr>
        <w:t>ה</w:t>
      </w:r>
      <w:r>
        <w:rPr>
          <w:rtl/>
        </w:rPr>
        <w:t xml:space="preserve"> </w:t>
      </w:r>
      <w:bookmarkStart w:id="7810" w:name="_ETM_Q11_398010"/>
      <w:bookmarkEnd w:id="7810"/>
      <w:r>
        <w:rPr>
          <w:rtl/>
        </w:rPr>
        <w:t xml:space="preserve">כנראה </w:t>
      </w:r>
      <w:bookmarkStart w:id="7811" w:name="_ETM_Q11_398370"/>
      <w:bookmarkEnd w:id="7811"/>
      <w:r>
        <w:rPr>
          <w:rtl/>
        </w:rPr>
        <w:t>ה</w:t>
      </w:r>
      <w:r>
        <w:rPr>
          <w:rFonts w:hint="cs"/>
          <w:rtl/>
        </w:rPr>
        <w:t>ו</w:t>
      </w:r>
      <w:bookmarkStart w:id="7812" w:name="_ETM_Q11_397627"/>
      <w:bookmarkEnd w:id="7812"/>
      <w:r>
        <w:rPr>
          <w:rtl/>
        </w:rPr>
        <w:t xml:space="preserve">צאות </w:t>
      </w:r>
      <w:bookmarkStart w:id="7813" w:name="_ETM_Q11_398700"/>
      <w:bookmarkEnd w:id="7813"/>
      <w:r>
        <w:rPr>
          <w:rtl/>
        </w:rPr>
        <w:t xml:space="preserve">המזומן </w:t>
      </w:r>
      <w:bookmarkStart w:id="7814" w:name="_ETM_Q11_399480"/>
      <w:bookmarkEnd w:id="7814"/>
      <w:r>
        <w:rPr>
          <w:rtl/>
        </w:rPr>
        <w:t xml:space="preserve">שנצליח </w:t>
      </w:r>
      <w:bookmarkStart w:id="7815" w:name="_ETM_Q11_399959"/>
      <w:bookmarkEnd w:id="7815"/>
      <w:r>
        <w:rPr>
          <w:rtl/>
        </w:rPr>
        <w:t xml:space="preserve">להוציא </w:t>
      </w:r>
      <w:bookmarkStart w:id="7816" w:name="_ETM_Q11_400260"/>
      <w:bookmarkEnd w:id="7816"/>
      <w:r>
        <w:rPr>
          <w:rtl/>
        </w:rPr>
        <w:t>השנה</w:t>
      </w:r>
      <w:r>
        <w:rPr>
          <w:rFonts w:hint="cs"/>
          <w:rtl/>
        </w:rPr>
        <w:t xml:space="preserve"> –</w:t>
      </w:r>
      <w:r>
        <w:rPr>
          <w:rtl/>
        </w:rPr>
        <w:t xml:space="preserve"> </w:t>
      </w:r>
      <w:bookmarkStart w:id="7817" w:name="_ETM_Q11_402349"/>
      <w:bookmarkEnd w:id="7817"/>
      <w:r>
        <w:rPr>
          <w:rtl/>
        </w:rPr>
        <w:t xml:space="preserve">ועוד </w:t>
      </w:r>
      <w:bookmarkStart w:id="7818" w:name="_ETM_Q11_402950"/>
      <w:bookmarkEnd w:id="7818"/>
      <w:r>
        <w:rPr>
          <w:rtl/>
        </w:rPr>
        <w:t xml:space="preserve">כ-13.5 </w:t>
      </w:r>
      <w:bookmarkStart w:id="7819" w:name="_ETM_Q11_404540"/>
      <w:bookmarkEnd w:id="7819"/>
      <w:r>
        <w:rPr>
          <w:rtl/>
        </w:rPr>
        <w:t xml:space="preserve">מיליארד </w:t>
      </w:r>
      <w:bookmarkStart w:id="7820" w:name="_ETM_Q11_404959"/>
      <w:bookmarkEnd w:id="7820"/>
      <w:r>
        <w:rPr>
          <w:rtl/>
        </w:rPr>
        <w:t xml:space="preserve">שקלים </w:t>
      </w:r>
      <w:bookmarkStart w:id="7821" w:name="_ETM_Q11_405439"/>
      <w:bookmarkEnd w:id="7821"/>
      <w:r>
        <w:rPr>
          <w:rtl/>
        </w:rPr>
        <w:t>ל</w:t>
      </w:r>
      <w:bookmarkStart w:id="7822" w:name="_ETM_Q11_406129"/>
      <w:bookmarkEnd w:id="7822"/>
      <w:r>
        <w:rPr>
          <w:rtl/>
        </w:rPr>
        <w:t xml:space="preserve">צרכים </w:t>
      </w:r>
      <w:bookmarkStart w:id="7823" w:name="_ETM_Q11_406609"/>
      <w:bookmarkEnd w:id="7823"/>
      <w:r>
        <w:rPr>
          <w:rtl/>
        </w:rPr>
        <w:t>האזרחי</w:t>
      </w:r>
      <w:r>
        <w:rPr>
          <w:rFonts w:hint="cs"/>
          <w:rtl/>
        </w:rPr>
        <w:t>י</w:t>
      </w:r>
      <w:r>
        <w:rPr>
          <w:rtl/>
        </w:rPr>
        <w:t xml:space="preserve">ם </w:t>
      </w:r>
      <w:bookmarkStart w:id="7824" w:name="_ETM_Q11_407269"/>
      <w:bookmarkEnd w:id="7824"/>
      <w:r>
        <w:rPr>
          <w:rtl/>
        </w:rPr>
        <w:t xml:space="preserve">של </w:t>
      </w:r>
      <w:bookmarkStart w:id="7825" w:name="_ETM_Q11_407420"/>
      <w:bookmarkEnd w:id="7825"/>
      <w:r>
        <w:rPr>
          <w:rtl/>
        </w:rPr>
        <w:t>המלחמה</w:t>
      </w:r>
      <w:r>
        <w:rPr>
          <w:rFonts w:hint="cs"/>
          <w:rtl/>
        </w:rPr>
        <w:t>,</w:t>
      </w:r>
      <w:r>
        <w:rPr>
          <w:rtl/>
        </w:rPr>
        <w:t xml:space="preserve"> </w:t>
      </w:r>
      <w:bookmarkStart w:id="7826" w:name="_ETM_Q11_407930"/>
      <w:bookmarkEnd w:id="7826"/>
      <w:r>
        <w:rPr>
          <w:rtl/>
        </w:rPr>
        <w:t>ש</w:t>
      </w:r>
      <w:bookmarkStart w:id="7827" w:name="_ETM_Q11_451719"/>
      <w:bookmarkStart w:id="7828" w:name="_ETM_Q11_447403"/>
      <w:bookmarkStart w:id="7829" w:name="_ETM_Q11_461587"/>
      <w:bookmarkStart w:id="7830" w:name="_ETM_Q11_457360"/>
      <w:bookmarkEnd w:id="7827"/>
      <w:bookmarkEnd w:id="7828"/>
      <w:bookmarkEnd w:id="7829"/>
      <w:bookmarkEnd w:id="7830"/>
      <w:r>
        <w:rPr>
          <w:rtl/>
        </w:rPr>
        <w:t xml:space="preserve">דיברתי </w:t>
      </w:r>
      <w:bookmarkStart w:id="7831" w:name="_ETM_Q11_408409"/>
      <w:bookmarkEnd w:id="7831"/>
      <w:r>
        <w:rPr>
          <w:rtl/>
        </w:rPr>
        <w:t xml:space="preserve">על </w:t>
      </w:r>
      <w:bookmarkStart w:id="7832" w:name="_ETM_Q11_408469"/>
      <w:bookmarkEnd w:id="7832"/>
      <w:r>
        <w:rPr>
          <w:rtl/>
        </w:rPr>
        <w:t xml:space="preserve">זה </w:t>
      </w:r>
      <w:bookmarkStart w:id="7833" w:name="_ETM_Q11_408560"/>
      <w:bookmarkEnd w:id="7833"/>
      <w:r>
        <w:rPr>
          <w:rtl/>
        </w:rPr>
        <w:t>קודם</w:t>
      </w:r>
      <w:r>
        <w:rPr>
          <w:rFonts w:hint="cs"/>
          <w:rtl/>
        </w:rPr>
        <w:t>:</w:t>
      </w:r>
      <w:r>
        <w:rPr>
          <w:rtl/>
        </w:rPr>
        <w:t xml:space="preserve"> </w:t>
      </w:r>
      <w:bookmarkStart w:id="7834" w:name="_ETM_Q11_408889"/>
      <w:bookmarkStart w:id="7835" w:name="_ETM_Q11_409489"/>
      <w:bookmarkEnd w:id="7834"/>
      <w:bookmarkEnd w:id="7835"/>
      <w:r>
        <w:rPr>
          <w:rFonts w:hint="cs"/>
          <w:rtl/>
        </w:rPr>
        <w:t>ב</w:t>
      </w:r>
      <w:bookmarkStart w:id="7836" w:name="_ETM_Q11_405417"/>
      <w:bookmarkEnd w:id="7836"/>
      <w:r>
        <w:rPr>
          <w:rtl/>
        </w:rPr>
        <w:t xml:space="preserve">תי </w:t>
      </w:r>
      <w:bookmarkStart w:id="7837" w:name="_ETM_Q11_409790"/>
      <w:bookmarkEnd w:id="7837"/>
      <w:r>
        <w:rPr>
          <w:rtl/>
        </w:rPr>
        <w:t xml:space="preserve">המלון </w:t>
      </w:r>
      <w:bookmarkStart w:id="7838" w:name="_ETM_Q11_410299"/>
      <w:bookmarkEnd w:id="7838"/>
      <w:r>
        <w:rPr>
          <w:rtl/>
        </w:rPr>
        <w:t xml:space="preserve">וכיתות </w:t>
      </w:r>
      <w:bookmarkStart w:id="7839" w:name="_ETM_Q11_410659"/>
      <w:bookmarkEnd w:id="7839"/>
      <w:r>
        <w:rPr>
          <w:rtl/>
        </w:rPr>
        <w:t xml:space="preserve">הכוננות </w:t>
      </w:r>
      <w:bookmarkStart w:id="7840" w:name="_ETM_Q11_411260"/>
      <w:bookmarkEnd w:id="7840"/>
      <w:r>
        <w:rPr>
          <w:rtl/>
        </w:rPr>
        <w:t xml:space="preserve">והתגבור </w:t>
      </w:r>
      <w:bookmarkStart w:id="7841" w:name="_ETM_Q11_411829"/>
      <w:bookmarkEnd w:id="7841"/>
      <w:r>
        <w:rPr>
          <w:rtl/>
        </w:rPr>
        <w:t xml:space="preserve">של </w:t>
      </w:r>
      <w:bookmarkStart w:id="7842" w:name="_ETM_Q11_411950"/>
      <w:bookmarkEnd w:id="7842"/>
      <w:r>
        <w:rPr>
          <w:rtl/>
        </w:rPr>
        <w:t xml:space="preserve">שירותי </w:t>
      </w:r>
      <w:bookmarkStart w:id="7843" w:name="_ETM_Q11_412280"/>
      <w:bookmarkEnd w:id="7843"/>
      <w:r>
        <w:rPr>
          <w:rtl/>
        </w:rPr>
        <w:t xml:space="preserve">הבריאות </w:t>
      </w:r>
      <w:bookmarkStart w:id="7844" w:name="_ETM_Q11_412730"/>
      <w:bookmarkEnd w:id="7844"/>
      <w:r>
        <w:rPr>
          <w:rtl/>
        </w:rPr>
        <w:t xml:space="preserve">והרווחה </w:t>
      </w:r>
      <w:bookmarkStart w:id="7845" w:name="_ETM_Q11_413269"/>
      <w:bookmarkEnd w:id="7845"/>
      <w:r>
        <w:rPr>
          <w:rtl/>
        </w:rPr>
        <w:t>והחינוך</w:t>
      </w:r>
      <w:r>
        <w:rPr>
          <w:rFonts w:hint="cs"/>
          <w:rtl/>
        </w:rPr>
        <w:t>,</w:t>
      </w:r>
      <w:r>
        <w:rPr>
          <w:rtl/>
        </w:rPr>
        <w:t xml:space="preserve"> </w:t>
      </w:r>
      <w:bookmarkStart w:id="7846" w:name="_ETM_Q11_414879"/>
      <w:bookmarkEnd w:id="7846"/>
      <w:r>
        <w:rPr>
          <w:rFonts w:hint="cs"/>
          <w:rtl/>
        </w:rPr>
        <w:t>ו</w:t>
      </w:r>
      <w:r>
        <w:rPr>
          <w:rtl/>
        </w:rPr>
        <w:t xml:space="preserve">מרכיבי </w:t>
      </w:r>
      <w:bookmarkStart w:id="7847" w:name="_ETM_Q11_415420"/>
      <w:bookmarkEnd w:id="7847"/>
      <w:r>
        <w:rPr>
          <w:rtl/>
        </w:rPr>
        <w:t xml:space="preserve">הביטחון </w:t>
      </w:r>
      <w:bookmarkStart w:id="7848" w:name="_ETM_Q11_415989"/>
      <w:bookmarkEnd w:id="7848"/>
      <w:r>
        <w:rPr>
          <w:rFonts w:hint="cs"/>
          <w:rtl/>
        </w:rPr>
        <w:t>ו</w:t>
      </w:r>
      <w:r>
        <w:rPr>
          <w:rtl/>
        </w:rPr>
        <w:t xml:space="preserve">הביטחון </w:t>
      </w:r>
      <w:bookmarkStart w:id="7849" w:name="_ETM_Q11_416439"/>
      <w:bookmarkEnd w:id="7849"/>
      <w:r>
        <w:rPr>
          <w:rtl/>
        </w:rPr>
        <w:t>האישי</w:t>
      </w:r>
      <w:bookmarkStart w:id="7850" w:name="_ETM_Q11_414156"/>
      <w:bookmarkEnd w:id="7850"/>
      <w:r>
        <w:rPr>
          <w:rFonts w:hint="cs"/>
          <w:rtl/>
        </w:rPr>
        <w:t>,</w:t>
      </w:r>
      <w:r>
        <w:rPr>
          <w:rtl/>
        </w:rPr>
        <w:t xml:space="preserve"> </w:t>
      </w:r>
      <w:bookmarkStart w:id="7851" w:name="_ETM_Q11_417239"/>
      <w:bookmarkEnd w:id="7851"/>
      <w:r>
        <w:rPr>
          <w:rtl/>
        </w:rPr>
        <w:t xml:space="preserve">והרשויות </w:t>
      </w:r>
      <w:bookmarkStart w:id="7852" w:name="_ETM_Q11_417870"/>
      <w:bookmarkEnd w:id="7852"/>
      <w:r>
        <w:rPr>
          <w:rtl/>
        </w:rPr>
        <w:t>המקומיות</w:t>
      </w:r>
      <w:r>
        <w:rPr>
          <w:rFonts w:hint="cs"/>
          <w:rtl/>
        </w:rPr>
        <w:t>,</w:t>
      </w:r>
      <w:r>
        <w:rPr>
          <w:rtl/>
        </w:rPr>
        <w:t xml:space="preserve"> </w:t>
      </w:r>
      <w:bookmarkStart w:id="7853" w:name="_ETM_Q11_418499"/>
      <w:bookmarkEnd w:id="7853"/>
      <w:r>
        <w:rPr>
          <w:rFonts w:hint="cs"/>
          <w:rtl/>
        </w:rPr>
        <w:t>וה</w:t>
      </w:r>
      <w:r>
        <w:rPr>
          <w:rtl/>
        </w:rPr>
        <w:t xml:space="preserve">מענקים </w:t>
      </w:r>
      <w:bookmarkStart w:id="7854" w:name="_ETM_Q11_418979"/>
      <w:bookmarkEnd w:id="7854"/>
      <w:r>
        <w:rPr>
          <w:rtl/>
        </w:rPr>
        <w:t xml:space="preserve">למפונים </w:t>
      </w:r>
      <w:bookmarkStart w:id="7855" w:name="_ETM_Q11_419849"/>
      <w:bookmarkEnd w:id="7855"/>
      <w:r>
        <w:rPr>
          <w:rtl/>
        </w:rPr>
        <w:t xml:space="preserve">ועוד </w:t>
      </w:r>
      <w:bookmarkStart w:id="7856" w:name="_ETM_Q11_420239"/>
      <w:bookmarkEnd w:id="7856"/>
      <w:proofErr w:type="spellStart"/>
      <w:r>
        <w:rPr>
          <w:rtl/>
        </w:rPr>
        <w:t>ועוד</w:t>
      </w:r>
      <w:proofErr w:type="spellEnd"/>
      <w:r>
        <w:rPr>
          <w:rtl/>
        </w:rPr>
        <w:t xml:space="preserve"> </w:t>
      </w:r>
      <w:bookmarkStart w:id="7857" w:name="_ETM_Q11_420540"/>
      <w:bookmarkEnd w:id="7857"/>
      <w:proofErr w:type="spellStart"/>
      <w:r>
        <w:rPr>
          <w:rtl/>
        </w:rPr>
        <w:t>ועוד</w:t>
      </w:r>
      <w:proofErr w:type="spellEnd"/>
      <w:r>
        <w:rPr>
          <w:rFonts w:hint="cs"/>
          <w:rtl/>
        </w:rPr>
        <w:t>.</w:t>
      </w:r>
      <w:r>
        <w:rPr>
          <w:rtl/>
        </w:rPr>
        <w:t xml:space="preserve"> </w:t>
      </w:r>
      <w:bookmarkStart w:id="7858" w:name="_ETM_Q11_420900"/>
      <w:bookmarkEnd w:id="7858"/>
      <w:r>
        <w:rPr>
          <w:rtl/>
        </w:rPr>
        <w:t xml:space="preserve">יש </w:t>
      </w:r>
      <w:bookmarkStart w:id="7859" w:name="_ETM_Q11_421049"/>
      <w:bookmarkEnd w:id="7859"/>
      <w:r>
        <w:rPr>
          <w:rtl/>
        </w:rPr>
        <w:t xml:space="preserve">פה </w:t>
      </w:r>
      <w:bookmarkStart w:id="7860" w:name="_ETM_Q11_421199"/>
      <w:bookmarkEnd w:id="7860"/>
      <w:r>
        <w:rPr>
          <w:rtl/>
        </w:rPr>
        <w:t xml:space="preserve">גם </w:t>
      </w:r>
      <w:bookmarkStart w:id="7861" w:name="_ETM_Q11_421409"/>
      <w:bookmarkStart w:id="7862" w:name="_ETM_Q11_422249"/>
      <w:bookmarkEnd w:id="7861"/>
      <w:bookmarkEnd w:id="7862"/>
      <w:r>
        <w:rPr>
          <w:rFonts w:hint="cs"/>
          <w:rtl/>
        </w:rPr>
        <w:t>א</w:t>
      </w:r>
      <w:r>
        <w:rPr>
          <w:rtl/>
        </w:rPr>
        <w:t xml:space="preserve">יזושהי </w:t>
      </w:r>
      <w:bookmarkStart w:id="7863" w:name="_ETM_Q11_422609"/>
      <w:bookmarkEnd w:id="7863"/>
      <w:r>
        <w:rPr>
          <w:rtl/>
        </w:rPr>
        <w:t>רזרבה</w:t>
      </w:r>
      <w:r>
        <w:rPr>
          <w:rFonts w:hint="cs"/>
          <w:rtl/>
        </w:rPr>
        <w:t>,</w:t>
      </w:r>
      <w:r>
        <w:rPr>
          <w:rtl/>
        </w:rPr>
        <w:t xml:space="preserve"> </w:t>
      </w:r>
      <w:bookmarkStart w:id="7864" w:name="_ETM_Q11_423479"/>
      <w:bookmarkStart w:id="7865" w:name="_ETM_Q11_423067"/>
      <w:bookmarkEnd w:id="7864"/>
      <w:bookmarkEnd w:id="7865"/>
      <w:r>
        <w:rPr>
          <w:rtl/>
        </w:rPr>
        <w:t xml:space="preserve">אנחנו </w:t>
      </w:r>
      <w:bookmarkStart w:id="7866" w:name="_ETM_Q11_425819"/>
      <w:bookmarkEnd w:id="7866"/>
      <w:r>
        <w:rPr>
          <w:rtl/>
        </w:rPr>
        <w:t xml:space="preserve">עוסקים </w:t>
      </w:r>
      <w:bookmarkStart w:id="7867" w:name="_ETM_Q11_426030"/>
      <w:bookmarkEnd w:id="7867"/>
      <w:r>
        <w:rPr>
          <w:rtl/>
        </w:rPr>
        <w:t xml:space="preserve">עכשיו </w:t>
      </w:r>
      <w:bookmarkStart w:id="7868" w:name="_ETM_Q11_426209"/>
      <w:bookmarkEnd w:id="7868"/>
      <w:r>
        <w:rPr>
          <w:rtl/>
        </w:rPr>
        <w:t xml:space="preserve">בתוכנית </w:t>
      </w:r>
      <w:bookmarkStart w:id="7869" w:name="_ETM_Q11_426599"/>
      <w:bookmarkEnd w:id="7869"/>
      <w:r>
        <w:rPr>
          <w:rtl/>
        </w:rPr>
        <w:t xml:space="preserve">גדולה </w:t>
      </w:r>
      <w:bookmarkStart w:id="7870" w:name="_ETM_Q11_426840"/>
      <w:bookmarkEnd w:id="7870"/>
      <w:proofErr w:type="spellStart"/>
      <w:r>
        <w:rPr>
          <w:rtl/>
        </w:rPr>
        <w:t>לתמרוץ</w:t>
      </w:r>
      <w:proofErr w:type="spellEnd"/>
      <w:r>
        <w:rPr>
          <w:rtl/>
        </w:rPr>
        <w:t xml:space="preserve"> </w:t>
      </w:r>
      <w:bookmarkStart w:id="7871" w:name="_ETM_Q11_427230"/>
      <w:bookmarkEnd w:id="7871"/>
      <w:r>
        <w:rPr>
          <w:rtl/>
        </w:rPr>
        <w:t xml:space="preserve">משרתי </w:t>
      </w:r>
      <w:bookmarkStart w:id="7872" w:name="_ETM_Q11_427650"/>
      <w:bookmarkEnd w:id="7872"/>
      <w:r>
        <w:rPr>
          <w:rtl/>
        </w:rPr>
        <w:t>המילואים</w:t>
      </w:r>
      <w:r w:rsidR="000E5899">
        <w:rPr>
          <w:rFonts w:hint="cs"/>
          <w:rtl/>
        </w:rPr>
        <w:t>, ו</w:t>
      </w:r>
      <w:bookmarkStart w:id="7873" w:name="_ETM_Q11_431746"/>
      <w:bookmarkStart w:id="7874" w:name="_ETM_Q11_428489"/>
      <w:bookmarkEnd w:id="7873"/>
      <w:bookmarkEnd w:id="7874"/>
      <w:r w:rsidR="000E5899">
        <w:rPr>
          <w:rtl/>
        </w:rPr>
        <w:t xml:space="preserve">גם </w:t>
      </w:r>
      <w:r>
        <w:rPr>
          <w:rFonts w:hint="cs"/>
          <w:rtl/>
        </w:rPr>
        <w:t xml:space="preserve">זה </w:t>
      </w:r>
      <w:bookmarkStart w:id="7875" w:name="_ETM_Q11_428730"/>
      <w:bookmarkEnd w:id="7875"/>
      <w:r>
        <w:rPr>
          <w:rtl/>
        </w:rPr>
        <w:t xml:space="preserve">יעלה </w:t>
      </w:r>
      <w:bookmarkStart w:id="7876" w:name="_ETM_Q11_429000"/>
      <w:bookmarkEnd w:id="7876"/>
      <w:r>
        <w:rPr>
          <w:rtl/>
        </w:rPr>
        <w:t>כסף</w:t>
      </w:r>
      <w:r>
        <w:rPr>
          <w:rFonts w:hint="cs"/>
          <w:rtl/>
        </w:rPr>
        <w:t>,</w:t>
      </w:r>
      <w:r>
        <w:rPr>
          <w:rtl/>
        </w:rPr>
        <w:t xml:space="preserve"> </w:t>
      </w:r>
      <w:bookmarkStart w:id="7877" w:name="_ETM_Q11_429269"/>
      <w:bookmarkEnd w:id="7877"/>
      <w:r>
        <w:rPr>
          <w:rtl/>
        </w:rPr>
        <w:t xml:space="preserve">עוד </w:t>
      </w:r>
      <w:bookmarkStart w:id="7878" w:name="_ETM_Q11_429390"/>
      <w:bookmarkEnd w:id="7878"/>
      <w:r>
        <w:rPr>
          <w:rtl/>
        </w:rPr>
        <w:t xml:space="preserve">השנה </w:t>
      </w:r>
      <w:bookmarkStart w:id="7879" w:name="_ETM_Q11_429690"/>
      <w:bookmarkEnd w:id="7879"/>
      <w:r>
        <w:rPr>
          <w:rtl/>
        </w:rPr>
        <w:t>הזאת</w:t>
      </w:r>
      <w:r>
        <w:rPr>
          <w:rFonts w:hint="cs"/>
          <w:rtl/>
        </w:rPr>
        <w:t>.</w:t>
      </w:r>
      <w:r>
        <w:rPr>
          <w:rtl/>
        </w:rPr>
        <w:t xml:space="preserve"> </w:t>
      </w:r>
      <w:bookmarkStart w:id="7880" w:name="_ETM_Q11_432189"/>
      <w:bookmarkEnd w:id="7880"/>
    </w:p>
    <w:p w:rsidR="00DA3A44" w:rsidRDefault="00DA3A44" w:rsidP="008B62B4">
      <w:pPr>
        <w:rPr>
          <w:rtl/>
        </w:rPr>
      </w:pPr>
      <w:bookmarkStart w:id="7881" w:name="_ETM_Q11_436278"/>
      <w:bookmarkStart w:id="7882" w:name="_ETM_Q11_436365"/>
      <w:bookmarkEnd w:id="7881"/>
      <w:bookmarkEnd w:id="7882"/>
    </w:p>
    <w:p w:rsidR="00DA3A44" w:rsidRDefault="00DA3A44" w:rsidP="000E5899">
      <w:pPr>
        <w:rPr>
          <w:rtl/>
        </w:rPr>
      </w:pPr>
      <w:bookmarkStart w:id="7883" w:name="_ETM_Q11_436471"/>
      <w:bookmarkStart w:id="7884" w:name="_ETM_Q11_436522"/>
      <w:bookmarkEnd w:id="7883"/>
      <w:bookmarkEnd w:id="7884"/>
      <w:r>
        <w:rPr>
          <w:rtl/>
        </w:rPr>
        <w:t>עכשיו</w:t>
      </w:r>
      <w:r>
        <w:rPr>
          <w:rFonts w:hint="cs"/>
          <w:rtl/>
        </w:rPr>
        <w:t>,</w:t>
      </w:r>
      <w:r>
        <w:rPr>
          <w:rtl/>
        </w:rPr>
        <w:t xml:space="preserve"> </w:t>
      </w:r>
      <w:bookmarkStart w:id="7885" w:name="_ETM_Q11_432370"/>
      <w:bookmarkEnd w:id="7885"/>
      <w:r>
        <w:rPr>
          <w:rtl/>
        </w:rPr>
        <w:t xml:space="preserve">הדבר </w:t>
      </w:r>
      <w:bookmarkStart w:id="7886" w:name="_ETM_Q11_432639"/>
      <w:bookmarkEnd w:id="7886"/>
      <w:r>
        <w:rPr>
          <w:rtl/>
        </w:rPr>
        <w:t xml:space="preserve">הנכון </w:t>
      </w:r>
      <w:bookmarkStart w:id="7887" w:name="_ETM_Q11_432790"/>
      <w:bookmarkStart w:id="7888" w:name="_ETM_Q11_433090"/>
      <w:bookmarkEnd w:id="7887"/>
      <w:bookmarkEnd w:id="7888"/>
      <w:r>
        <w:rPr>
          <w:rFonts w:hint="cs"/>
          <w:rtl/>
        </w:rPr>
        <w:t>ב</w:t>
      </w:r>
      <w:r>
        <w:rPr>
          <w:rtl/>
        </w:rPr>
        <w:t xml:space="preserve">יותר </w:t>
      </w:r>
      <w:bookmarkStart w:id="7889" w:name="_ETM_Q11_433450"/>
      <w:bookmarkEnd w:id="7889"/>
      <w:r>
        <w:rPr>
          <w:rtl/>
        </w:rPr>
        <w:t xml:space="preserve">והפשוט </w:t>
      </w:r>
      <w:bookmarkStart w:id="7890" w:name="_ETM_Q11_433900"/>
      <w:bookmarkEnd w:id="7890"/>
      <w:r>
        <w:rPr>
          <w:rtl/>
        </w:rPr>
        <w:t xml:space="preserve">ביותר </w:t>
      </w:r>
      <w:bookmarkStart w:id="7891" w:name="_ETM_Q11_434500"/>
      <w:bookmarkEnd w:id="7891"/>
      <w:r>
        <w:rPr>
          <w:rtl/>
        </w:rPr>
        <w:t xml:space="preserve">– </w:t>
      </w:r>
      <w:bookmarkStart w:id="7892" w:name="_ETM_Q11_434799"/>
      <w:bookmarkEnd w:id="7892"/>
      <w:r>
        <w:rPr>
          <w:rFonts w:hint="cs"/>
          <w:rtl/>
        </w:rPr>
        <w:t>ו</w:t>
      </w:r>
      <w:r>
        <w:rPr>
          <w:rtl/>
        </w:rPr>
        <w:t xml:space="preserve">יש </w:t>
      </w:r>
      <w:bookmarkStart w:id="7893" w:name="_ETM_Q11_434950"/>
      <w:bookmarkEnd w:id="7893"/>
      <w:r>
        <w:rPr>
          <w:rtl/>
        </w:rPr>
        <w:t xml:space="preserve">פה </w:t>
      </w:r>
      <w:bookmarkStart w:id="7894" w:name="_ETM_Q11_435099"/>
      <w:bookmarkEnd w:id="7894"/>
      <w:r>
        <w:rPr>
          <w:rtl/>
        </w:rPr>
        <w:t xml:space="preserve">כמובן </w:t>
      </w:r>
      <w:bookmarkStart w:id="7895" w:name="_ETM_Q11_435549"/>
      <w:bookmarkEnd w:id="7895"/>
      <w:r>
        <w:rPr>
          <w:rtl/>
        </w:rPr>
        <w:t xml:space="preserve">גם </w:t>
      </w:r>
      <w:bookmarkStart w:id="7896" w:name="_ETM_Q11_435760"/>
      <w:bookmarkEnd w:id="7896"/>
      <w:r>
        <w:rPr>
          <w:rtl/>
        </w:rPr>
        <w:t xml:space="preserve">את </w:t>
      </w:r>
      <w:bookmarkStart w:id="7897" w:name="_ETM_Q11_435879"/>
      <w:bookmarkEnd w:id="7897"/>
      <w:r>
        <w:rPr>
          <w:rtl/>
        </w:rPr>
        <w:t xml:space="preserve">ההתייעלות </w:t>
      </w:r>
      <w:bookmarkStart w:id="7898" w:name="_ETM_Q11_436300"/>
      <w:bookmarkEnd w:id="7898"/>
      <w:r>
        <w:rPr>
          <w:rtl/>
        </w:rPr>
        <w:t>הפנימית</w:t>
      </w:r>
      <w:bookmarkStart w:id="7899" w:name="_ETM_Q11_437916"/>
      <w:bookmarkEnd w:id="7899"/>
      <w:r>
        <w:rPr>
          <w:rFonts w:hint="cs"/>
          <w:rtl/>
        </w:rPr>
        <w:t>,</w:t>
      </w:r>
      <w:r>
        <w:rPr>
          <w:rtl/>
        </w:rPr>
        <w:t xml:space="preserve"> </w:t>
      </w:r>
      <w:bookmarkStart w:id="7900" w:name="_ETM_Q11_436779"/>
      <w:bookmarkEnd w:id="7900"/>
      <w:r>
        <w:rPr>
          <w:rtl/>
        </w:rPr>
        <w:t xml:space="preserve">עוד </w:t>
      </w:r>
      <w:bookmarkStart w:id="7901" w:name="_ETM_Q11_436930"/>
      <w:bookmarkEnd w:id="7901"/>
      <w:r>
        <w:rPr>
          <w:rtl/>
        </w:rPr>
        <w:t xml:space="preserve">בערך </w:t>
      </w:r>
      <w:bookmarkStart w:id="7902" w:name="_ETM_Q11_437169"/>
      <w:bookmarkEnd w:id="7902"/>
      <w:r>
        <w:rPr>
          <w:rtl/>
        </w:rPr>
        <w:t xml:space="preserve">4 </w:t>
      </w:r>
      <w:bookmarkStart w:id="7903" w:name="_ETM_Q11_437529"/>
      <w:bookmarkEnd w:id="7903"/>
      <w:r>
        <w:rPr>
          <w:rtl/>
        </w:rPr>
        <w:t xml:space="preserve">מיליארד </w:t>
      </w:r>
      <w:bookmarkStart w:id="7904" w:name="_ETM_Q11_437949"/>
      <w:bookmarkEnd w:id="7904"/>
      <w:r>
        <w:rPr>
          <w:rFonts w:hint="cs"/>
          <w:rtl/>
        </w:rPr>
        <w:t xml:space="preserve">שקלים </w:t>
      </w:r>
      <w:r>
        <w:rPr>
          <w:rtl/>
        </w:rPr>
        <w:t xml:space="preserve">מתוך </w:t>
      </w:r>
      <w:bookmarkStart w:id="7905" w:name="_ETM_Q11_438430"/>
      <w:bookmarkEnd w:id="7905"/>
      <w:r>
        <w:rPr>
          <w:rtl/>
        </w:rPr>
        <w:t xml:space="preserve">התקציב </w:t>
      </w:r>
      <w:bookmarkStart w:id="7906" w:name="_ETM_Q11_438880"/>
      <w:bookmarkEnd w:id="7906"/>
      <w:r>
        <w:rPr>
          <w:rtl/>
        </w:rPr>
        <w:t xml:space="preserve">שאושר </w:t>
      </w:r>
      <w:bookmarkStart w:id="7907" w:name="_ETM_Q11_439360"/>
      <w:bookmarkEnd w:id="7907"/>
      <w:r>
        <w:rPr>
          <w:rtl/>
        </w:rPr>
        <w:t xml:space="preserve">כאן </w:t>
      </w:r>
      <w:bookmarkStart w:id="7908" w:name="_ETM_Q11_439630"/>
      <w:bookmarkEnd w:id="7908"/>
      <w:r>
        <w:rPr>
          <w:rtl/>
        </w:rPr>
        <w:t xml:space="preserve">בכנסת </w:t>
      </w:r>
      <w:bookmarkStart w:id="7909" w:name="_ETM_Q11_442210"/>
      <w:bookmarkEnd w:id="7909"/>
      <w:r>
        <w:rPr>
          <w:rtl/>
        </w:rPr>
        <w:t xml:space="preserve">ב-31 </w:t>
      </w:r>
      <w:bookmarkStart w:id="7910" w:name="_ETM_Q11_442779"/>
      <w:bookmarkEnd w:id="7910"/>
      <w:r>
        <w:rPr>
          <w:rFonts w:hint="cs"/>
          <w:rtl/>
        </w:rPr>
        <w:t>ב</w:t>
      </w:r>
      <w:r>
        <w:rPr>
          <w:rtl/>
        </w:rPr>
        <w:t xml:space="preserve">מאי </w:t>
      </w:r>
      <w:bookmarkStart w:id="7911" w:name="_ETM_Q11_442990"/>
      <w:bookmarkEnd w:id="7911"/>
      <w:r>
        <w:rPr>
          <w:rtl/>
        </w:rPr>
        <w:t>למניינם</w:t>
      </w:r>
      <w:r w:rsidR="000E5899">
        <w:rPr>
          <w:rFonts w:hint="cs"/>
          <w:rtl/>
        </w:rPr>
        <w:t>,</w:t>
      </w:r>
      <w:r>
        <w:rPr>
          <w:rtl/>
        </w:rPr>
        <w:t xml:space="preserve"> </w:t>
      </w:r>
      <w:bookmarkStart w:id="7912" w:name="_ETM_Q11_444220"/>
      <w:bookmarkEnd w:id="7912"/>
      <w:r>
        <w:rPr>
          <w:rtl/>
        </w:rPr>
        <w:t xml:space="preserve">4 </w:t>
      </w:r>
      <w:bookmarkStart w:id="7913" w:name="_ETM_Q11_444610"/>
      <w:bookmarkEnd w:id="7913"/>
      <w:r>
        <w:rPr>
          <w:rtl/>
        </w:rPr>
        <w:t>מיליארד</w:t>
      </w:r>
      <w:r>
        <w:rPr>
          <w:rFonts w:hint="cs"/>
          <w:rtl/>
        </w:rPr>
        <w:t xml:space="preserve"> שקלים</w:t>
      </w:r>
      <w:r>
        <w:rPr>
          <w:rtl/>
        </w:rPr>
        <w:t xml:space="preserve"> </w:t>
      </w:r>
      <w:bookmarkStart w:id="7914" w:name="_ETM_Q11_444970"/>
      <w:bookmarkEnd w:id="7914"/>
      <w:r>
        <w:rPr>
          <w:rtl/>
        </w:rPr>
        <w:t xml:space="preserve">שאנחנו </w:t>
      </w:r>
      <w:bookmarkStart w:id="7915" w:name="_ETM_Q11_445210"/>
      <w:bookmarkEnd w:id="7915"/>
      <w:r>
        <w:rPr>
          <w:rtl/>
        </w:rPr>
        <w:t>מסי</w:t>
      </w:r>
      <w:r>
        <w:rPr>
          <w:rFonts w:hint="cs"/>
          <w:rtl/>
        </w:rPr>
        <w:t>ט</w:t>
      </w:r>
      <w:bookmarkStart w:id="7916" w:name="_ETM_Q11_444166"/>
      <w:bookmarkEnd w:id="7916"/>
      <w:r>
        <w:rPr>
          <w:rtl/>
        </w:rPr>
        <w:t xml:space="preserve">ים </w:t>
      </w:r>
      <w:bookmarkStart w:id="7917" w:name="_ETM_Q11_445630"/>
      <w:bookmarkEnd w:id="7917"/>
      <w:r>
        <w:rPr>
          <w:rtl/>
        </w:rPr>
        <w:t xml:space="preserve">מתוך </w:t>
      </w:r>
      <w:bookmarkStart w:id="7918" w:name="_ETM_Q11_445930"/>
      <w:bookmarkEnd w:id="7918"/>
      <w:r>
        <w:rPr>
          <w:rtl/>
        </w:rPr>
        <w:t xml:space="preserve">התקציב </w:t>
      </w:r>
      <w:bookmarkStart w:id="7919" w:name="_ETM_Q11_446349"/>
      <w:bookmarkEnd w:id="7919"/>
      <w:r>
        <w:rPr>
          <w:rtl/>
        </w:rPr>
        <w:t>א</w:t>
      </w:r>
      <w:r>
        <w:rPr>
          <w:rFonts w:hint="cs"/>
          <w:rtl/>
        </w:rPr>
        <w:t>ל</w:t>
      </w:r>
      <w:r>
        <w:rPr>
          <w:rtl/>
        </w:rPr>
        <w:t xml:space="preserve"> </w:t>
      </w:r>
      <w:bookmarkStart w:id="7920" w:name="_ETM_Q11_446470"/>
      <w:bookmarkEnd w:id="7920"/>
      <w:r>
        <w:rPr>
          <w:rtl/>
        </w:rPr>
        <w:t xml:space="preserve">השימושים </w:t>
      </w:r>
      <w:bookmarkStart w:id="7921" w:name="_ETM_Q11_446919"/>
      <w:bookmarkEnd w:id="7921"/>
      <w:r>
        <w:rPr>
          <w:rtl/>
        </w:rPr>
        <w:t>האלה</w:t>
      </w:r>
      <w:r>
        <w:rPr>
          <w:rFonts w:hint="cs"/>
          <w:rtl/>
        </w:rPr>
        <w:t>, אל</w:t>
      </w:r>
      <w:r>
        <w:rPr>
          <w:rtl/>
        </w:rPr>
        <w:t xml:space="preserve"> </w:t>
      </w:r>
      <w:bookmarkStart w:id="7922" w:name="_ETM_Q11_447190"/>
      <w:bookmarkStart w:id="7923" w:name="_ETM_Q11_447310"/>
      <w:bookmarkEnd w:id="7922"/>
      <w:bookmarkEnd w:id="7923"/>
      <w:r>
        <w:rPr>
          <w:rtl/>
        </w:rPr>
        <w:t xml:space="preserve">אותם </w:t>
      </w:r>
      <w:bookmarkStart w:id="7924" w:name="_ETM_Q11_447520"/>
      <w:bookmarkEnd w:id="7924"/>
      <w:r>
        <w:rPr>
          <w:rtl/>
        </w:rPr>
        <w:t>30</w:t>
      </w:r>
      <w:r>
        <w:rPr>
          <w:rFonts w:hint="cs"/>
          <w:rtl/>
        </w:rPr>
        <w:t xml:space="preserve"> מיליארד שקלים.</w:t>
      </w:r>
      <w:r>
        <w:rPr>
          <w:rtl/>
        </w:rPr>
        <w:t xml:space="preserve"> </w:t>
      </w:r>
      <w:bookmarkStart w:id="7925" w:name="_ETM_Q11_447940"/>
      <w:bookmarkEnd w:id="7925"/>
      <w:r>
        <w:rPr>
          <w:rtl/>
        </w:rPr>
        <w:t>ולכן</w:t>
      </w:r>
      <w:r>
        <w:rPr>
          <w:rFonts w:hint="cs"/>
          <w:rtl/>
        </w:rPr>
        <w:t>,</w:t>
      </w:r>
      <w:bookmarkStart w:id="7926" w:name="_ETM_Q11_443947"/>
      <w:bookmarkEnd w:id="7926"/>
      <w:r>
        <w:rPr>
          <w:rtl/>
        </w:rPr>
        <w:t xml:space="preserve"> </w:t>
      </w:r>
      <w:bookmarkStart w:id="7927" w:name="_ETM_Q11_448150"/>
      <w:bookmarkEnd w:id="7927"/>
      <w:r>
        <w:rPr>
          <w:rtl/>
        </w:rPr>
        <w:t xml:space="preserve">אנחנו </w:t>
      </w:r>
      <w:bookmarkStart w:id="7928" w:name="_ETM_Q11_448330"/>
      <w:bookmarkEnd w:id="7928"/>
      <w:r>
        <w:rPr>
          <w:rtl/>
        </w:rPr>
        <w:t xml:space="preserve">מגדילים </w:t>
      </w:r>
      <w:bookmarkStart w:id="7929" w:name="_ETM_Q11_448720"/>
      <w:bookmarkEnd w:id="7929"/>
      <w:r>
        <w:rPr>
          <w:rtl/>
        </w:rPr>
        <w:t xml:space="preserve">את </w:t>
      </w:r>
      <w:bookmarkStart w:id="7930" w:name="_ETM_Q11_448810"/>
      <w:bookmarkEnd w:id="7930"/>
      <w:r>
        <w:rPr>
          <w:rtl/>
        </w:rPr>
        <w:t xml:space="preserve">התקציב </w:t>
      </w:r>
      <w:bookmarkStart w:id="7931" w:name="_ETM_Q11_449139"/>
      <w:bookmarkEnd w:id="7931"/>
      <w:r>
        <w:rPr>
          <w:rtl/>
        </w:rPr>
        <w:t xml:space="preserve">בעצם </w:t>
      </w:r>
      <w:bookmarkStart w:id="7932" w:name="_ETM_Q11_449440"/>
      <w:bookmarkEnd w:id="7932"/>
      <w:r>
        <w:rPr>
          <w:rtl/>
        </w:rPr>
        <w:t xml:space="preserve">ב-17 </w:t>
      </w:r>
      <w:bookmarkStart w:id="7933" w:name="_ETM_Q11_449949"/>
      <w:bookmarkEnd w:id="7933"/>
      <w:r>
        <w:rPr>
          <w:rFonts w:hint="cs"/>
          <w:rtl/>
        </w:rPr>
        <w:t xml:space="preserve">מיליארד </w:t>
      </w:r>
      <w:r>
        <w:rPr>
          <w:rtl/>
        </w:rPr>
        <w:t xml:space="preserve">ועוד </w:t>
      </w:r>
      <w:bookmarkStart w:id="7934" w:name="_ETM_Q11_450099"/>
      <w:bookmarkEnd w:id="7934"/>
      <w:r>
        <w:rPr>
          <w:rtl/>
        </w:rPr>
        <w:t xml:space="preserve">8.8 </w:t>
      </w:r>
      <w:bookmarkStart w:id="7935" w:name="_ETM_Q11_451000"/>
      <w:bookmarkEnd w:id="7935"/>
      <w:r>
        <w:rPr>
          <w:rtl/>
        </w:rPr>
        <w:t>מיליארד</w:t>
      </w:r>
      <w:r>
        <w:rPr>
          <w:rFonts w:hint="cs"/>
          <w:rtl/>
        </w:rPr>
        <w:t xml:space="preserve"> שקלים,</w:t>
      </w:r>
      <w:bookmarkStart w:id="7936" w:name="_ETM_Q11_446657"/>
      <w:bookmarkEnd w:id="7936"/>
      <w:r>
        <w:rPr>
          <w:rtl/>
        </w:rPr>
        <w:t xml:space="preserve"> </w:t>
      </w:r>
      <w:bookmarkStart w:id="7937" w:name="_ETM_Q11_451360"/>
      <w:bookmarkEnd w:id="7937"/>
      <w:r>
        <w:rPr>
          <w:rtl/>
        </w:rPr>
        <w:t xml:space="preserve">ולא </w:t>
      </w:r>
      <w:bookmarkStart w:id="7938" w:name="_ETM_Q11_451889"/>
      <w:bookmarkEnd w:id="7938"/>
      <w:r>
        <w:rPr>
          <w:rtl/>
        </w:rPr>
        <w:t>כ</w:t>
      </w:r>
      <w:bookmarkStart w:id="7939" w:name="_ETM_Q11_452189"/>
      <w:bookmarkEnd w:id="7939"/>
      <w:r>
        <w:rPr>
          <w:rtl/>
        </w:rPr>
        <w:t xml:space="preserve">חלק </w:t>
      </w:r>
      <w:bookmarkStart w:id="7940" w:name="_ETM_Q11_452430"/>
      <w:bookmarkEnd w:id="7940"/>
      <w:r>
        <w:rPr>
          <w:rtl/>
        </w:rPr>
        <w:t xml:space="preserve">מ-13.5 </w:t>
      </w:r>
      <w:bookmarkStart w:id="7941" w:name="_ETM_Q11_453270"/>
      <w:bookmarkEnd w:id="7941"/>
      <w:r>
        <w:rPr>
          <w:rFonts w:hint="cs"/>
          <w:rtl/>
        </w:rPr>
        <w:t xml:space="preserve">מיליארד השקלים </w:t>
      </w:r>
      <w:r>
        <w:rPr>
          <w:rtl/>
        </w:rPr>
        <w:t>האלה</w:t>
      </w:r>
      <w:r>
        <w:rPr>
          <w:rFonts w:hint="cs"/>
          <w:rtl/>
        </w:rPr>
        <w:t>.</w:t>
      </w:r>
      <w:bookmarkStart w:id="7942" w:name="_ETM_Q11_448726"/>
      <w:bookmarkEnd w:id="7942"/>
      <w:r>
        <w:rPr>
          <w:rtl/>
        </w:rPr>
        <w:t xml:space="preserve"> </w:t>
      </w:r>
      <w:bookmarkStart w:id="7943" w:name="_ETM_Q11_453860"/>
      <w:bookmarkEnd w:id="7943"/>
      <w:r>
        <w:rPr>
          <w:rtl/>
        </w:rPr>
        <w:t>ז</w:t>
      </w:r>
      <w:r>
        <w:rPr>
          <w:rFonts w:hint="cs"/>
          <w:rtl/>
        </w:rPr>
        <w:t>ו</w:t>
      </w:r>
      <w:r>
        <w:rPr>
          <w:rtl/>
        </w:rPr>
        <w:t xml:space="preserve"> </w:t>
      </w:r>
      <w:bookmarkStart w:id="7944" w:name="_ETM_Q11_454010"/>
      <w:bookmarkEnd w:id="7944"/>
      <w:r>
        <w:rPr>
          <w:rtl/>
        </w:rPr>
        <w:t xml:space="preserve">התייעלות </w:t>
      </w:r>
      <w:bookmarkStart w:id="7945" w:name="_ETM_Q11_454310"/>
      <w:bookmarkEnd w:id="7945"/>
      <w:r>
        <w:rPr>
          <w:rtl/>
        </w:rPr>
        <w:t xml:space="preserve">פנימית </w:t>
      </w:r>
      <w:bookmarkStart w:id="7946" w:name="_ETM_Q11_454580"/>
      <w:bookmarkEnd w:id="7946"/>
      <w:r>
        <w:rPr>
          <w:rtl/>
        </w:rPr>
        <w:t xml:space="preserve">בתוך </w:t>
      </w:r>
      <w:bookmarkStart w:id="7947" w:name="_ETM_Q11_454820"/>
      <w:bookmarkEnd w:id="7947"/>
      <w:r>
        <w:rPr>
          <w:rtl/>
        </w:rPr>
        <w:t>התקציב</w:t>
      </w:r>
      <w:r>
        <w:rPr>
          <w:rFonts w:hint="cs"/>
          <w:rtl/>
        </w:rPr>
        <w:t>.</w:t>
      </w:r>
      <w:r>
        <w:rPr>
          <w:rtl/>
        </w:rPr>
        <w:t xml:space="preserve"> </w:t>
      </w:r>
      <w:bookmarkStart w:id="7948" w:name="_ETM_Q11_455210"/>
      <w:bookmarkEnd w:id="7948"/>
    </w:p>
    <w:p w:rsidR="00DA3A44" w:rsidRDefault="00DA3A44" w:rsidP="008B62B4">
      <w:pPr>
        <w:rPr>
          <w:rtl/>
        </w:rPr>
      </w:pPr>
      <w:bookmarkStart w:id="7949" w:name="_ETM_Q11_457483"/>
      <w:bookmarkStart w:id="7950" w:name="_ETM_Q11_457544"/>
      <w:bookmarkEnd w:id="7949"/>
      <w:bookmarkEnd w:id="7950"/>
    </w:p>
    <w:p w:rsidR="00DA3A44" w:rsidRDefault="00DA3A44" w:rsidP="000E5899">
      <w:pPr>
        <w:rPr>
          <w:rtl/>
        </w:rPr>
      </w:pPr>
      <w:bookmarkStart w:id="7951" w:name="_ETM_Q11_457914"/>
      <w:bookmarkStart w:id="7952" w:name="_ETM_Q11_457959"/>
      <w:bookmarkStart w:id="7953" w:name="_ETM_Q11_456000"/>
      <w:bookmarkEnd w:id="7951"/>
      <w:bookmarkEnd w:id="7952"/>
      <w:bookmarkEnd w:id="7953"/>
      <w:r>
        <w:rPr>
          <w:rtl/>
        </w:rPr>
        <w:t xml:space="preserve">יכול </w:t>
      </w:r>
      <w:bookmarkStart w:id="7954" w:name="_ETM_Q11_456240"/>
      <w:bookmarkEnd w:id="7954"/>
      <w:r>
        <w:rPr>
          <w:rtl/>
        </w:rPr>
        <w:t xml:space="preserve">להיות </w:t>
      </w:r>
      <w:bookmarkStart w:id="7955" w:name="_ETM_Q11_456390"/>
      <w:bookmarkEnd w:id="7955"/>
      <w:r>
        <w:rPr>
          <w:rFonts w:hint="cs"/>
          <w:rtl/>
        </w:rPr>
        <w:t>ש</w:t>
      </w:r>
      <w:r>
        <w:rPr>
          <w:rtl/>
        </w:rPr>
        <w:t xml:space="preserve">הדבר </w:t>
      </w:r>
      <w:bookmarkStart w:id="7956" w:name="_ETM_Q11_456630"/>
      <w:bookmarkEnd w:id="7956"/>
      <w:r>
        <w:rPr>
          <w:rtl/>
        </w:rPr>
        <w:t xml:space="preserve">הנוח </w:t>
      </w:r>
      <w:bookmarkStart w:id="7957" w:name="_ETM_Q11_457020"/>
      <w:bookmarkEnd w:id="7957"/>
      <w:r>
        <w:rPr>
          <w:rtl/>
        </w:rPr>
        <w:t>ביותר</w:t>
      </w:r>
      <w:r>
        <w:rPr>
          <w:rFonts w:hint="cs"/>
          <w:rtl/>
        </w:rPr>
        <w:t>,</w:t>
      </w:r>
      <w:r>
        <w:rPr>
          <w:rtl/>
        </w:rPr>
        <w:t xml:space="preserve"> </w:t>
      </w:r>
      <w:bookmarkStart w:id="7958" w:name="_ETM_Q11_457800"/>
      <w:bookmarkEnd w:id="7958"/>
      <w:r>
        <w:rPr>
          <w:rtl/>
        </w:rPr>
        <w:t xml:space="preserve">גם </w:t>
      </w:r>
      <w:bookmarkStart w:id="7959" w:name="_ETM_Q11_458190"/>
      <w:bookmarkEnd w:id="7959"/>
      <w:r>
        <w:rPr>
          <w:rtl/>
        </w:rPr>
        <w:t xml:space="preserve">לכנסת </w:t>
      </w:r>
      <w:bookmarkStart w:id="7960" w:name="_ETM_Q11_458730"/>
      <w:bookmarkEnd w:id="7960"/>
      <w:r>
        <w:rPr>
          <w:rtl/>
        </w:rPr>
        <w:t xml:space="preserve">ולחברי </w:t>
      </w:r>
      <w:bookmarkStart w:id="7961" w:name="_ETM_Q11_459150"/>
      <w:bookmarkEnd w:id="7961"/>
      <w:r>
        <w:rPr>
          <w:rtl/>
        </w:rPr>
        <w:t>הכנסת</w:t>
      </w:r>
      <w:r>
        <w:rPr>
          <w:rFonts w:hint="cs"/>
          <w:rtl/>
        </w:rPr>
        <w:t>,</w:t>
      </w:r>
      <w:bookmarkStart w:id="7962" w:name="_ETM_Q11_455687"/>
      <w:bookmarkEnd w:id="7962"/>
      <w:r>
        <w:rPr>
          <w:rtl/>
        </w:rPr>
        <w:t xml:space="preserve"> </w:t>
      </w:r>
      <w:bookmarkStart w:id="7963" w:name="_ETM_Q11_459510"/>
      <w:bookmarkEnd w:id="7963"/>
      <w:r>
        <w:rPr>
          <w:rtl/>
        </w:rPr>
        <w:t xml:space="preserve">היה </w:t>
      </w:r>
      <w:bookmarkStart w:id="7964" w:name="_ETM_Q11_459720"/>
      <w:bookmarkEnd w:id="7964"/>
      <w:r>
        <w:rPr>
          <w:rtl/>
        </w:rPr>
        <w:t xml:space="preserve">אם </w:t>
      </w:r>
      <w:bookmarkStart w:id="7965" w:name="_ETM_Q11_459839"/>
      <w:bookmarkEnd w:id="7965"/>
      <w:r>
        <w:rPr>
          <w:rtl/>
        </w:rPr>
        <w:t xml:space="preserve">היינו </w:t>
      </w:r>
      <w:bookmarkStart w:id="7966" w:name="_ETM_Q11_459990"/>
      <w:bookmarkEnd w:id="7966"/>
      <w:r>
        <w:rPr>
          <w:rtl/>
        </w:rPr>
        <w:t xml:space="preserve">יכולים </w:t>
      </w:r>
      <w:bookmarkStart w:id="7967" w:name="_ETM_Q11_460290"/>
      <w:bookmarkEnd w:id="7967"/>
      <w:r>
        <w:rPr>
          <w:rtl/>
        </w:rPr>
        <w:t xml:space="preserve">להביא </w:t>
      </w:r>
      <w:bookmarkStart w:id="7968" w:name="_ETM_Q11_460830"/>
      <w:bookmarkEnd w:id="7968"/>
      <w:r>
        <w:rPr>
          <w:rtl/>
        </w:rPr>
        <w:t xml:space="preserve">רק </w:t>
      </w:r>
      <w:bookmarkStart w:id="7969" w:name="_ETM_Q11_461370"/>
      <w:bookmarkEnd w:id="7969"/>
      <w:r>
        <w:rPr>
          <w:rtl/>
        </w:rPr>
        <w:t xml:space="preserve">את </w:t>
      </w:r>
      <w:bookmarkStart w:id="7970" w:name="_ETM_Q11_461640"/>
      <w:bookmarkEnd w:id="7970"/>
      <w:r>
        <w:rPr>
          <w:rtl/>
        </w:rPr>
        <w:t xml:space="preserve">התוספות </w:t>
      </w:r>
      <w:bookmarkStart w:id="7971" w:name="_ETM_Q11_462660"/>
      <w:bookmarkEnd w:id="7971"/>
      <w:r>
        <w:rPr>
          <w:rtl/>
        </w:rPr>
        <w:t xml:space="preserve">או </w:t>
      </w:r>
      <w:bookmarkStart w:id="7972" w:name="_ETM_Q11_462810"/>
      <w:bookmarkEnd w:id="7972"/>
      <w:r>
        <w:rPr>
          <w:rtl/>
        </w:rPr>
        <w:t xml:space="preserve">את </w:t>
      </w:r>
      <w:bookmarkStart w:id="7973" w:name="_ETM_Q11_462930"/>
      <w:bookmarkEnd w:id="7973"/>
      <w:r>
        <w:rPr>
          <w:rtl/>
        </w:rPr>
        <w:t>השינוי</w:t>
      </w:r>
      <w:r>
        <w:rPr>
          <w:rFonts w:hint="cs"/>
          <w:rtl/>
        </w:rPr>
        <w:t>ים.</w:t>
      </w:r>
      <w:r>
        <w:rPr>
          <w:rtl/>
        </w:rPr>
        <w:t xml:space="preserve"> </w:t>
      </w:r>
      <w:bookmarkStart w:id="7974" w:name="_ETM_Q11_463320"/>
      <w:bookmarkStart w:id="7975" w:name="_ETM_Q11_460647"/>
      <w:bookmarkStart w:id="7976" w:name="_ETM_Q11_459746"/>
      <w:bookmarkStart w:id="7977" w:name="_ETM_Q11_456556"/>
      <w:bookmarkStart w:id="7978" w:name="_ETM_Q11_459533"/>
      <w:bookmarkStart w:id="7979" w:name="_ETM_Q11_463620"/>
      <w:bookmarkEnd w:id="7974"/>
      <w:bookmarkEnd w:id="7975"/>
      <w:bookmarkEnd w:id="7976"/>
      <w:bookmarkEnd w:id="7977"/>
      <w:bookmarkEnd w:id="7978"/>
      <w:bookmarkEnd w:id="7979"/>
      <w:r>
        <w:rPr>
          <w:rtl/>
        </w:rPr>
        <w:t xml:space="preserve">באיזה </w:t>
      </w:r>
      <w:bookmarkStart w:id="7980" w:name="_ETM_Q11_463890"/>
      <w:bookmarkEnd w:id="7980"/>
      <w:r>
        <w:rPr>
          <w:rtl/>
        </w:rPr>
        <w:t xml:space="preserve">סעיפים </w:t>
      </w:r>
      <w:bookmarkStart w:id="7981" w:name="_ETM_Q11_464190"/>
      <w:bookmarkEnd w:id="7981"/>
      <w:r>
        <w:rPr>
          <w:rFonts w:hint="cs"/>
          <w:rtl/>
        </w:rPr>
        <w:t>גרע</w:t>
      </w:r>
      <w:r>
        <w:rPr>
          <w:rtl/>
        </w:rPr>
        <w:t>נו</w:t>
      </w:r>
      <w:r>
        <w:rPr>
          <w:rFonts w:hint="cs"/>
          <w:rtl/>
        </w:rPr>
        <w:t xml:space="preserve"> </w:t>
      </w:r>
      <w:r w:rsidR="000E5899">
        <w:rPr>
          <w:rFonts w:hint="eastAsia"/>
          <w:rtl/>
        </w:rPr>
        <w:t xml:space="preserve">– </w:t>
      </w:r>
      <w:r>
        <w:rPr>
          <w:rFonts w:hint="cs"/>
          <w:rtl/>
        </w:rPr>
        <w:t>כן,</w:t>
      </w:r>
      <w:bookmarkStart w:id="7982" w:name="_ETM_Q11_463763"/>
      <w:bookmarkEnd w:id="7982"/>
      <w:r>
        <w:rPr>
          <w:rFonts w:hint="cs"/>
          <w:rtl/>
        </w:rPr>
        <w:t xml:space="preserve"> </w:t>
      </w:r>
      <w:bookmarkStart w:id="7983" w:name="_ETM_Q11_465460"/>
      <w:bookmarkStart w:id="7984" w:name="_ETM_Q11_465580"/>
      <w:bookmarkStart w:id="7985" w:name="_ETM_Q11_461406"/>
      <w:bookmarkStart w:id="7986" w:name="_ETM_Q11_457806"/>
      <w:bookmarkEnd w:id="7983"/>
      <w:bookmarkEnd w:id="7984"/>
      <w:bookmarkEnd w:id="7985"/>
      <w:bookmarkEnd w:id="7986"/>
      <w:r>
        <w:rPr>
          <w:rtl/>
        </w:rPr>
        <w:t xml:space="preserve">אותם </w:t>
      </w:r>
      <w:bookmarkStart w:id="7987" w:name="_ETM_Q11_465850"/>
      <w:bookmarkEnd w:id="7987"/>
      <w:r>
        <w:rPr>
          <w:rtl/>
        </w:rPr>
        <w:t xml:space="preserve">4 </w:t>
      </w:r>
      <w:bookmarkStart w:id="7988" w:name="_ETM_Q11_466120"/>
      <w:bookmarkEnd w:id="7988"/>
      <w:r>
        <w:rPr>
          <w:rtl/>
        </w:rPr>
        <w:t>מיליארד</w:t>
      </w:r>
      <w:r>
        <w:rPr>
          <w:rFonts w:hint="cs"/>
          <w:rtl/>
        </w:rPr>
        <w:t xml:space="preserve"> שקלים</w:t>
      </w:r>
      <w:bookmarkStart w:id="7989" w:name="_ETM_Q11_462481"/>
      <w:bookmarkEnd w:id="7989"/>
      <w:r>
        <w:rPr>
          <w:rtl/>
        </w:rPr>
        <w:t xml:space="preserve"> </w:t>
      </w:r>
      <w:bookmarkStart w:id="7990" w:name="_ETM_Q11_466450"/>
      <w:bookmarkEnd w:id="7990"/>
      <w:r>
        <w:rPr>
          <w:rtl/>
        </w:rPr>
        <w:t xml:space="preserve">שאנחנו </w:t>
      </w:r>
      <w:bookmarkStart w:id="7991" w:name="_ETM_Q11_466720"/>
      <w:bookmarkEnd w:id="7991"/>
      <w:r>
        <w:rPr>
          <w:rtl/>
        </w:rPr>
        <w:t xml:space="preserve">מקצצים </w:t>
      </w:r>
      <w:bookmarkStart w:id="7992" w:name="_ETM_Q11_467230"/>
      <w:bookmarkEnd w:id="7992"/>
      <w:r>
        <w:rPr>
          <w:rtl/>
        </w:rPr>
        <w:t>ומסי</w:t>
      </w:r>
      <w:r>
        <w:rPr>
          <w:rFonts w:hint="cs"/>
          <w:rtl/>
        </w:rPr>
        <w:t>ט</w:t>
      </w:r>
      <w:r>
        <w:rPr>
          <w:rtl/>
        </w:rPr>
        <w:t xml:space="preserve">ים </w:t>
      </w:r>
      <w:bookmarkStart w:id="7993" w:name="_ETM_Q11_467680"/>
      <w:bookmarkEnd w:id="7993"/>
      <w:r>
        <w:rPr>
          <w:rtl/>
        </w:rPr>
        <w:t xml:space="preserve">למאמץ </w:t>
      </w:r>
      <w:bookmarkStart w:id="7994" w:name="_ETM_Q11_468010"/>
      <w:bookmarkEnd w:id="7994"/>
      <w:r>
        <w:rPr>
          <w:rtl/>
        </w:rPr>
        <w:t xml:space="preserve">המלחמתי </w:t>
      </w:r>
      <w:bookmarkStart w:id="7995" w:name="_ETM_Q11_470009"/>
      <w:bookmarkEnd w:id="7995"/>
      <w:r w:rsidR="000E5899">
        <w:rPr>
          <w:rFonts w:hint="cs"/>
          <w:rtl/>
        </w:rPr>
        <w:t xml:space="preserve">– </w:t>
      </w:r>
      <w:r>
        <w:rPr>
          <w:rtl/>
        </w:rPr>
        <w:t xml:space="preserve">ואיפה </w:t>
      </w:r>
      <w:bookmarkStart w:id="7996" w:name="_ETM_Q11_471689"/>
      <w:bookmarkEnd w:id="7996"/>
      <w:r>
        <w:rPr>
          <w:rtl/>
        </w:rPr>
        <w:t xml:space="preserve">אנחנו </w:t>
      </w:r>
      <w:bookmarkStart w:id="7997" w:name="_ETM_Q11_471900"/>
      <w:bookmarkEnd w:id="7997"/>
      <w:r>
        <w:rPr>
          <w:rtl/>
        </w:rPr>
        <w:t xml:space="preserve">מוסיפים </w:t>
      </w:r>
      <w:bookmarkStart w:id="7998" w:name="_ETM_Q11_472319"/>
      <w:bookmarkEnd w:id="7998"/>
      <w:r>
        <w:rPr>
          <w:rtl/>
        </w:rPr>
        <w:t xml:space="preserve">את </w:t>
      </w:r>
      <w:bookmarkStart w:id="7999" w:name="_ETM_Q11_472439"/>
      <w:bookmarkEnd w:id="7999"/>
      <w:r>
        <w:rPr>
          <w:rtl/>
        </w:rPr>
        <w:t>הכס</w:t>
      </w:r>
      <w:r>
        <w:rPr>
          <w:rFonts w:hint="cs"/>
          <w:rtl/>
        </w:rPr>
        <w:t>ף</w:t>
      </w:r>
      <w:r w:rsidR="000E5899">
        <w:rPr>
          <w:rFonts w:hint="cs"/>
          <w:rtl/>
        </w:rPr>
        <w:t>,</w:t>
      </w:r>
      <w:r>
        <w:rPr>
          <w:rFonts w:hint="cs"/>
          <w:rtl/>
        </w:rPr>
        <w:t xml:space="preserve"> ולהביא</w:t>
      </w:r>
      <w:bookmarkStart w:id="8000" w:name="_ETM_Q11_472889"/>
      <w:bookmarkStart w:id="8001" w:name="_ETM_Q11_473099"/>
      <w:bookmarkEnd w:id="8000"/>
      <w:bookmarkEnd w:id="8001"/>
      <w:r>
        <w:rPr>
          <w:rtl/>
        </w:rPr>
        <w:t xml:space="preserve"> </w:t>
      </w:r>
      <w:bookmarkStart w:id="8002" w:name="_ETM_Q11_473189"/>
      <w:bookmarkEnd w:id="8002"/>
      <w:r>
        <w:rPr>
          <w:rtl/>
        </w:rPr>
        <w:t xml:space="preserve">רק </w:t>
      </w:r>
      <w:bookmarkStart w:id="8003" w:name="_ETM_Q11_473339"/>
      <w:bookmarkEnd w:id="8003"/>
      <w:r>
        <w:rPr>
          <w:rtl/>
        </w:rPr>
        <w:t>א</w:t>
      </w:r>
      <w:r>
        <w:rPr>
          <w:rFonts w:hint="cs"/>
          <w:rtl/>
        </w:rPr>
        <w:t xml:space="preserve">ת </w:t>
      </w:r>
      <w:bookmarkStart w:id="8004" w:name="_ETM_Q11_469014"/>
      <w:bookmarkEnd w:id="8004"/>
      <w:r>
        <w:rPr>
          <w:rtl/>
        </w:rPr>
        <w:t>זה</w:t>
      </w:r>
      <w:r>
        <w:rPr>
          <w:rFonts w:hint="cs"/>
          <w:rtl/>
        </w:rPr>
        <w:t>,</w:t>
      </w:r>
      <w:bookmarkStart w:id="8005" w:name="_ETM_Q11_471476"/>
      <w:bookmarkStart w:id="8006" w:name="_ETM_Q11_478499"/>
      <w:bookmarkEnd w:id="8005"/>
      <w:bookmarkEnd w:id="8006"/>
      <w:r>
        <w:rPr>
          <w:rtl/>
        </w:rPr>
        <w:t xml:space="preserve"> </w:t>
      </w:r>
      <w:bookmarkStart w:id="8007" w:name="_ETM_Q11_473610"/>
      <w:bookmarkEnd w:id="8007"/>
      <w:r>
        <w:rPr>
          <w:rtl/>
        </w:rPr>
        <w:t xml:space="preserve">חוברת </w:t>
      </w:r>
      <w:bookmarkStart w:id="8008" w:name="_ETM_Q11_474000"/>
      <w:bookmarkStart w:id="8009" w:name="_ETM_Q11_474150"/>
      <w:bookmarkEnd w:id="8008"/>
      <w:bookmarkEnd w:id="8009"/>
      <w:r>
        <w:rPr>
          <w:rtl/>
        </w:rPr>
        <w:t>קטנה</w:t>
      </w:r>
      <w:r>
        <w:rPr>
          <w:rFonts w:hint="cs"/>
          <w:rtl/>
        </w:rPr>
        <w:t xml:space="preserve"> מאוד</w:t>
      </w:r>
      <w:r>
        <w:rPr>
          <w:rtl/>
        </w:rPr>
        <w:t xml:space="preserve"> </w:t>
      </w:r>
      <w:bookmarkStart w:id="8010" w:name="_ETM_Q11_474539"/>
      <w:bookmarkEnd w:id="8010"/>
      <w:r>
        <w:rPr>
          <w:rtl/>
        </w:rPr>
        <w:t xml:space="preserve">שאפשר </w:t>
      </w:r>
      <w:bookmarkStart w:id="8011" w:name="_ETM_Q11_474839"/>
      <w:bookmarkEnd w:id="8011"/>
      <w:r>
        <w:rPr>
          <w:rtl/>
        </w:rPr>
        <w:t xml:space="preserve">לעקוב </w:t>
      </w:r>
      <w:bookmarkStart w:id="8012" w:name="_ETM_Q11_475169"/>
      <w:bookmarkEnd w:id="8012"/>
      <w:r>
        <w:rPr>
          <w:rtl/>
        </w:rPr>
        <w:t xml:space="preserve">אחריה </w:t>
      </w:r>
      <w:bookmarkStart w:id="8013" w:name="_ETM_Q11_475560"/>
      <w:bookmarkEnd w:id="8013"/>
      <w:r>
        <w:rPr>
          <w:rtl/>
        </w:rPr>
        <w:t>ולראות</w:t>
      </w:r>
      <w:r>
        <w:rPr>
          <w:rFonts w:hint="cs"/>
          <w:rtl/>
        </w:rPr>
        <w:t>. אלא מה?</w:t>
      </w:r>
    </w:p>
    <w:p w:rsidR="00DA3A44" w:rsidRDefault="00DA3A44" w:rsidP="008B62B4">
      <w:pPr>
        <w:rPr>
          <w:rtl/>
        </w:rPr>
      </w:pPr>
      <w:bookmarkStart w:id="8014" w:name="_ETM_Q11_473287"/>
      <w:bookmarkEnd w:id="8014"/>
    </w:p>
    <w:p w:rsidR="00DA3A44" w:rsidRDefault="00DA3A44" w:rsidP="008B62B4">
      <w:pPr>
        <w:pStyle w:val="af5"/>
        <w:keepNext/>
        <w:rPr>
          <w:rtl/>
        </w:rPr>
      </w:pPr>
      <w:bookmarkStart w:id="8015" w:name="ET_interruption_6127_7"/>
      <w:r w:rsidRPr="008F08B5">
        <w:rPr>
          <w:rStyle w:val="TagStyle"/>
          <w:rtl/>
        </w:rPr>
        <w:t xml:space="preserve"> &lt;&lt; קריאה &gt;&gt; </w:t>
      </w:r>
      <w:r>
        <w:rPr>
          <w:rtl/>
        </w:rPr>
        <w:t>ולדימיר בליאק (יש עתיד):</w:t>
      </w:r>
      <w:r w:rsidRPr="008F08B5">
        <w:rPr>
          <w:rStyle w:val="TagStyle"/>
          <w:rtl/>
        </w:rPr>
        <w:t xml:space="preserve"> &lt;&lt; קריאה &gt;&gt;</w:t>
      </w:r>
      <w:r>
        <w:rPr>
          <w:rtl/>
        </w:rPr>
        <w:t xml:space="preserve"> </w:t>
      </w:r>
      <w:bookmarkEnd w:id="8015"/>
    </w:p>
    <w:p w:rsidR="00DA3A44" w:rsidRDefault="00DA3A44" w:rsidP="00D532FC">
      <w:pPr>
        <w:rPr>
          <w:rtl/>
        </w:rPr>
      </w:pPr>
    </w:p>
    <w:p w:rsidR="00DA3A44" w:rsidRDefault="00DA3A44" w:rsidP="000E5899">
      <w:pPr>
        <w:rPr>
          <w:rtl/>
        </w:rPr>
      </w:pPr>
      <w:r>
        <w:rPr>
          <w:rFonts w:hint="cs"/>
          <w:rtl/>
        </w:rPr>
        <w:t>אני אגיד לך יותר מזה: ברגע שאתה מגדיל את מסגרת הגירעון, בעצם אתה לא צריך את זה בכלל.</w:t>
      </w:r>
      <w:bookmarkStart w:id="8016" w:name="_ETM_Q11_476387"/>
      <w:bookmarkEnd w:id="8016"/>
    </w:p>
    <w:p w:rsidR="00DA3A44" w:rsidRDefault="00DA3A44" w:rsidP="008B62B4">
      <w:pPr>
        <w:rPr>
          <w:rtl/>
        </w:rPr>
      </w:pPr>
    </w:p>
    <w:p w:rsidR="00DA3A44" w:rsidRDefault="00DA3A44" w:rsidP="008B62B4">
      <w:pPr>
        <w:pStyle w:val="-"/>
        <w:keepNext/>
        <w:rPr>
          <w:rtl/>
        </w:rPr>
      </w:pPr>
      <w:bookmarkStart w:id="8017" w:name="ET_speakercontinue_6453_6"/>
      <w:r w:rsidRPr="008F08B5">
        <w:rPr>
          <w:rStyle w:val="TagStyle"/>
          <w:rtl/>
        </w:rPr>
        <w:t xml:space="preserve"> &lt;&lt; דובר_המשך &gt;&gt; </w:t>
      </w:r>
      <w:r>
        <w:rPr>
          <w:rtl/>
        </w:rPr>
        <w:t>שר האוצר בצלאל סמוטריץ':</w:t>
      </w:r>
      <w:r w:rsidRPr="008F08B5">
        <w:rPr>
          <w:rStyle w:val="TagStyle"/>
          <w:rtl/>
        </w:rPr>
        <w:t xml:space="preserve"> &lt;&lt; דובר_המשך &gt;&gt;</w:t>
      </w:r>
      <w:r>
        <w:rPr>
          <w:rtl/>
        </w:rPr>
        <w:t xml:space="preserve"> </w:t>
      </w:r>
      <w:bookmarkEnd w:id="8017"/>
    </w:p>
    <w:p w:rsidR="00DA3A44" w:rsidRDefault="00DA3A44" w:rsidP="00D532FC">
      <w:pPr>
        <w:rPr>
          <w:rtl/>
        </w:rPr>
      </w:pPr>
    </w:p>
    <w:p w:rsidR="00DA3A44" w:rsidRDefault="00DA3A44" w:rsidP="008B62B4">
      <w:pPr>
        <w:rPr>
          <w:rtl/>
        </w:rPr>
      </w:pPr>
      <w:bookmarkStart w:id="8018" w:name="_ETM_Q11_476490"/>
      <w:bookmarkStart w:id="8019" w:name="_ETM_Q11_476759"/>
      <w:bookmarkStart w:id="8020" w:name="_ETM_Q11_480150"/>
      <w:bookmarkStart w:id="8021" w:name="_ETM_Q11_480300"/>
      <w:bookmarkStart w:id="8022" w:name="_ETM_Q11_480539"/>
      <w:bookmarkStart w:id="8023" w:name="_ETM_Q11_480629"/>
      <w:bookmarkStart w:id="8024" w:name="_ETM_Q11_481279"/>
      <w:bookmarkStart w:id="8025" w:name="_ETM_Q11_481430"/>
      <w:bookmarkStart w:id="8026" w:name="_ETM_Q11_481520"/>
      <w:bookmarkStart w:id="8027" w:name="_ETM_Q11_481639"/>
      <w:bookmarkEnd w:id="8018"/>
      <w:bookmarkEnd w:id="8019"/>
      <w:bookmarkEnd w:id="8020"/>
      <w:bookmarkEnd w:id="8021"/>
      <w:bookmarkEnd w:id="8022"/>
      <w:bookmarkEnd w:id="8023"/>
      <w:bookmarkEnd w:id="8024"/>
      <w:bookmarkEnd w:id="8025"/>
      <w:bookmarkEnd w:id="8026"/>
      <w:bookmarkEnd w:id="8027"/>
      <w:r>
        <w:rPr>
          <w:rFonts w:hint="cs"/>
          <w:rtl/>
        </w:rPr>
        <w:t xml:space="preserve">לא, לא, אני כן צריך. לכן אני </w:t>
      </w:r>
      <w:bookmarkStart w:id="8028" w:name="_ETM_Q11_484765"/>
      <w:bookmarkEnd w:id="8028"/>
      <w:r>
        <w:rPr>
          <w:rFonts w:hint="cs"/>
          <w:rtl/>
        </w:rPr>
        <w:t xml:space="preserve">מסביר. לכן, אני </w:t>
      </w:r>
      <w:bookmarkStart w:id="8029" w:name="_ETM_Q11_481759"/>
      <w:bookmarkStart w:id="8030" w:name="_ETM_Q11_481909"/>
      <w:bookmarkStart w:id="8031" w:name="_ETM_Q11_480599"/>
      <w:bookmarkStart w:id="8032" w:name="_ETM_Q11_480750"/>
      <w:bookmarkStart w:id="8033" w:name="_ETM_Q11_480989"/>
      <w:bookmarkStart w:id="8034" w:name="_ETM_Q11_481079"/>
      <w:bookmarkStart w:id="8035" w:name="_ETM_Q11_481740"/>
      <w:bookmarkStart w:id="8036" w:name="_ETM_Q11_481890"/>
      <w:bookmarkStart w:id="8037" w:name="_ETM_Q11_481979"/>
      <w:bookmarkStart w:id="8038" w:name="_ETM_Q11_482100"/>
      <w:bookmarkStart w:id="8039" w:name="_ETM_Q11_482220"/>
      <w:bookmarkStart w:id="8040" w:name="_ETM_Q11_482370"/>
      <w:bookmarkStart w:id="8041" w:name="_ETM_Q11_483510"/>
      <w:bookmarkStart w:id="8042" w:name="_ETM_Q11_483659"/>
      <w:bookmarkStart w:id="8043" w:name="_ETM_Q11_483779"/>
      <w:bookmarkStart w:id="8044" w:name="_ETM_Q11_485189"/>
      <w:bookmarkStart w:id="8045" w:name="_ETM_Q11_485370"/>
      <w:bookmarkStart w:id="8046" w:name="_ETM_Q11_485520"/>
      <w:bookmarkStart w:id="8047" w:name="_ETM_Q11_486060"/>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r>
        <w:rPr>
          <w:rtl/>
        </w:rPr>
        <w:t>–</w:t>
      </w:r>
      <w:r>
        <w:rPr>
          <w:rFonts w:hint="cs"/>
          <w:rtl/>
        </w:rPr>
        <w:t xml:space="preserve"> אתה אומר שיכולתי ל</w:t>
      </w:r>
      <w:bookmarkStart w:id="8048" w:name="_ETM_Q11_486240"/>
      <w:bookmarkStart w:id="8049" w:name="_ETM_Q11_486359"/>
      <w:bookmarkStart w:id="8050" w:name="_ETM_Q11_486479"/>
      <w:bookmarkStart w:id="8051" w:name="_ETM_Q11_481603"/>
      <w:bookmarkEnd w:id="8048"/>
      <w:bookmarkEnd w:id="8049"/>
      <w:bookmarkEnd w:id="8050"/>
      <w:bookmarkEnd w:id="8051"/>
      <w:r>
        <w:rPr>
          <w:rtl/>
        </w:rPr>
        <w:t xml:space="preserve">הגדיל </w:t>
      </w:r>
      <w:bookmarkStart w:id="8052" w:name="_ETM_Q11_486750"/>
      <w:bookmarkEnd w:id="8052"/>
      <w:r>
        <w:rPr>
          <w:rtl/>
        </w:rPr>
        <w:t xml:space="preserve">את </w:t>
      </w:r>
      <w:bookmarkStart w:id="8053" w:name="_ETM_Q11_486810"/>
      <w:bookmarkEnd w:id="8053"/>
      <w:r>
        <w:rPr>
          <w:rtl/>
        </w:rPr>
        <w:t xml:space="preserve">מסגרת </w:t>
      </w:r>
      <w:bookmarkStart w:id="8054" w:name="_ETM_Q11_487140"/>
      <w:bookmarkEnd w:id="8054"/>
      <w:r>
        <w:rPr>
          <w:rtl/>
        </w:rPr>
        <w:t xml:space="preserve">הגירעון </w:t>
      </w:r>
      <w:bookmarkStart w:id="8055" w:name="_ETM_Q11_487589"/>
      <w:bookmarkEnd w:id="8055"/>
      <w:r>
        <w:rPr>
          <w:rtl/>
        </w:rPr>
        <w:t xml:space="preserve">ולהביא </w:t>
      </w:r>
      <w:bookmarkStart w:id="8056" w:name="_ETM_Q11_487859"/>
      <w:bookmarkEnd w:id="8056"/>
      <w:r>
        <w:rPr>
          <w:rtl/>
        </w:rPr>
        <w:t>ל</w:t>
      </w:r>
      <w:bookmarkStart w:id="8057" w:name="_ETM_Q11_488100"/>
      <w:bookmarkEnd w:id="8057"/>
      <w:r>
        <w:rPr>
          <w:rFonts w:hint="cs"/>
          <w:rtl/>
        </w:rPr>
        <w:t>וועדת ה</w:t>
      </w:r>
      <w:bookmarkStart w:id="8058" w:name="_ETM_Q11_483573"/>
      <w:bookmarkEnd w:id="8058"/>
      <w:r>
        <w:rPr>
          <w:rtl/>
        </w:rPr>
        <w:t xml:space="preserve">כספים </w:t>
      </w:r>
      <w:bookmarkStart w:id="8059" w:name="_ETM_Q11_488400"/>
      <w:bookmarkEnd w:id="8059"/>
      <w:r>
        <w:rPr>
          <w:rtl/>
        </w:rPr>
        <w:t xml:space="preserve">פניות </w:t>
      </w:r>
      <w:bookmarkStart w:id="8060" w:name="_ETM_Q11_488639"/>
      <w:bookmarkEnd w:id="8060"/>
      <w:r>
        <w:rPr>
          <w:rtl/>
        </w:rPr>
        <w:t>תקציביות</w:t>
      </w:r>
      <w:r>
        <w:rPr>
          <w:rFonts w:hint="cs"/>
          <w:rtl/>
        </w:rPr>
        <w:t>.</w:t>
      </w:r>
      <w:r>
        <w:rPr>
          <w:rtl/>
        </w:rPr>
        <w:t xml:space="preserve"> </w:t>
      </w:r>
      <w:bookmarkStart w:id="8061" w:name="_ETM_Q11_489389"/>
      <w:bookmarkEnd w:id="8061"/>
    </w:p>
    <w:p w:rsidR="00DA3A44" w:rsidRDefault="00DA3A44" w:rsidP="008B62B4">
      <w:pPr>
        <w:rPr>
          <w:rtl/>
        </w:rPr>
      </w:pPr>
    </w:p>
    <w:p w:rsidR="00DA3A44" w:rsidRDefault="00DA3A44" w:rsidP="008B62B4">
      <w:pPr>
        <w:pStyle w:val="af5"/>
        <w:keepNext/>
        <w:rPr>
          <w:rtl/>
        </w:rPr>
      </w:pPr>
      <w:bookmarkStart w:id="8062" w:name="ET_interruption_6127_8"/>
      <w:r w:rsidRPr="0002409E">
        <w:rPr>
          <w:rStyle w:val="TagStyle"/>
          <w:rtl/>
        </w:rPr>
        <w:t xml:space="preserve"> &lt;&lt; קריאה &gt;&gt; </w:t>
      </w:r>
      <w:r>
        <w:rPr>
          <w:rtl/>
        </w:rPr>
        <w:t>ולדימיר בליאק (יש עתיד):</w:t>
      </w:r>
      <w:r w:rsidRPr="0002409E">
        <w:rPr>
          <w:rStyle w:val="TagStyle"/>
          <w:rtl/>
        </w:rPr>
        <w:t xml:space="preserve"> &lt;&lt; קריאה &gt;&gt;</w:t>
      </w:r>
      <w:r>
        <w:rPr>
          <w:rtl/>
        </w:rPr>
        <w:t xml:space="preserve"> </w:t>
      </w:r>
      <w:bookmarkEnd w:id="8062"/>
    </w:p>
    <w:p w:rsidR="00DA3A44" w:rsidRDefault="00DA3A44" w:rsidP="00D532FC">
      <w:pPr>
        <w:rPr>
          <w:rtl/>
        </w:rPr>
      </w:pPr>
    </w:p>
    <w:p w:rsidR="00DA3A44" w:rsidRDefault="00D532FC" w:rsidP="008B62B4">
      <w:pPr>
        <w:rPr>
          <w:rtl/>
        </w:rPr>
      </w:pPr>
      <w:r>
        <w:rPr>
          <w:rFonts w:hint="cs"/>
          <w:rtl/>
        </w:rPr>
        <w:t>– – –</w:t>
      </w:r>
    </w:p>
    <w:p w:rsidR="00DA3A44" w:rsidRDefault="00DA3A44" w:rsidP="008B62B4">
      <w:pPr>
        <w:rPr>
          <w:rtl/>
        </w:rPr>
      </w:pPr>
    </w:p>
    <w:p w:rsidR="00DA3A44" w:rsidRDefault="00DA3A44" w:rsidP="008B62B4">
      <w:pPr>
        <w:pStyle w:val="-"/>
        <w:keepNext/>
        <w:rPr>
          <w:rtl/>
        </w:rPr>
      </w:pPr>
      <w:bookmarkStart w:id="8063" w:name="ET_speakercontinue_6453_9"/>
      <w:r w:rsidRPr="0002409E">
        <w:rPr>
          <w:rStyle w:val="TagStyle"/>
          <w:rtl/>
        </w:rPr>
        <w:t xml:space="preserve"> &lt;&lt; דובר_המשך &gt;&gt; </w:t>
      </w:r>
      <w:r>
        <w:rPr>
          <w:rtl/>
        </w:rPr>
        <w:t>שר האוצר בצלאל סמוטריץ':</w:t>
      </w:r>
      <w:r w:rsidRPr="0002409E">
        <w:rPr>
          <w:rStyle w:val="TagStyle"/>
          <w:rtl/>
        </w:rPr>
        <w:t xml:space="preserve"> &lt;&lt; דובר_המשך &gt;&gt;</w:t>
      </w:r>
      <w:r>
        <w:rPr>
          <w:rtl/>
        </w:rPr>
        <w:t xml:space="preserve"> </w:t>
      </w:r>
      <w:bookmarkEnd w:id="8063"/>
    </w:p>
    <w:p w:rsidR="00DA3A44" w:rsidRDefault="00DA3A44" w:rsidP="00D532FC">
      <w:pPr>
        <w:rPr>
          <w:rtl/>
        </w:rPr>
      </w:pPr>
    </w:p>
    <w:p w:rsidR="00DA3A44" w:rsidRDefault="00DA3A44" w:rsidP="008B62B4">
      <w:pPr>
        <w:rPr>
          <w:rtl/>
        </w:rPr>
      </w:pPr>
      <w:bookmarkStart w:id="8064" w:name="_ETM_Q11_486862"/>
      <w:bookmarkEnd w:id="8064"/>
      <w:r>
        <w:rPr>
          <w:rtl/>
        </w:rPr>
        <w:t>נכון</w:t>
      </w:r>
      <w:r>
        <w:rPr>
          <w:rFonts w:hint="cs"/>
          <w:rtl/>
        </w:rPr>
        <w:t xml:space="preserve">, </w:t>
      </w:r>
      <w:bookmarkStart w:id="8065" w:name="_ETM_Q11_490379"/>
      <w:bookmarkStart w:id="8066" w:name="_ETM_Q11_490650"/>
      <w:bookmarkStart w:id="8067" w:name="_ETM_Q11_490889"/>
      <w:bookmarkStart w:id="8068" w:name="_ETM_Q11_486269"/>
      <w:bookmarkEnd w:id="8065"/>
      <w:bookmarkEnd w:id="8066"/>
      <w:bookmarkEnd w:id="8067"/>
      <w:bookmarkEnd w:id="8068"/>
      <w:r>
        <w:rPr>
          <w:rtl/>
        </w:rPr>
        <w:t xml:space="preserve">אז </w:t>
      </w:r>
      <w:bookmarkStart w:id="8069" w:name="_ETM_Q11_490980"/>
      <w:bookmarkEnd w:id="8069"/>
      <w:r>
        <w:rPr>
          <w:rtl/>
        </w:rPr>
        <w:t xml:space="preserve">אני </w:t>
      </w:r>
      <w:bookmarkStart w:id="8070" w:name="_ETM_Q11_491129"/>
      <w:bookmarkEnd w:id="8070"/>
      <w:r>
        <w:rPr>
          <w:rtl/>
        </w:rPr>
        <w:t xml:space="preserve">אסביר </w:t>
      </w:r>
      <w:bookmarkStart w:id="8071" w:name="_ETM_Q11_491339"/>
      <w:bookmarkStart w:id="8072" w:name="_ETM_Q11_491699"/>
      <w:bookmarkEnd w:id="8071"/>
      <w:bookmarkEnd w:id="8072"/>
      <w:r>
        <w:rPr>
          <w:rtl/>
        </w:rPr>
        <w:t xml:space="preserve">למה </w:t>
      </w:r>
      <w:bookmarkStart w:id="8073" w:name="_ETM_Q11_492299"/>
      <w:bookmarkEnd w:id="8073"/>
      <w:r>
        <w:rPr>
          <w:rFonts w:hint="cs"/>
          <w:rtl/>
        </w:rPr>
        <w:t xml:space="preserve">זה לא זה. </w:t>
      </w:r>
      <w:bookmarkStart w:id="8074" w:name="_ETM_Q11_488182"/>
      <w:bookmarkEnd w:id="8074"/>
      <w:r>
        <w:rPr>
          <w:rtl/>
        </w:rPr>
        <w:t xml:space="preserve">אני </w:t>
      </w:r>
      <w:bookmarkStart w:id="8075" w:name="_ETM_Q11_492419"/>
      <w:bookmarkEnd w:id="8075"/>
      <w:r>
        <w:rPr>
          <w:rtl/>
        </w:rPr>
        <w:t xml:space="preserve">חשבתי </w:t>
      </w:r>
      <w:bookmarkStart w:id="8076" w:name="_ETM_Q11_492799"/>
      <w:bookmarkEnd w:id="8076"/>
      <w:r>
        <w:rPr>
          <w:rtl/>
        </w:rPr>
        <w:t>ככה</w:t>
      </w:r>
      <w:r>
        <w:rPr>
          <w:rFonts w:hint="cs"/>
          <w:rtl/>
        </w:rPr>
        <w:t>,</w:t>
      </w:r>
      <w:r>
        <w:rPr>
          <w:rtl/>
        </w:rPr>
        <w:t xml:space="preserve"> </w:t>
      </w:r>
      <w:bookmarkStart w:id="8077" w:name="_ETM_Q11_493610"/>
      <w:bookmarkEnd w:id="8077"/>
      <w:r>
        <w:rPr>
          <w:rtl/>
        </w:rPr>
        <w:t xml:space="preserve">אני </w:t>
      </w:r>
      <w:bookmarkStart w:id="8078" w:name="_ETM_Q11_493789"/>
      <w:bookmarkEnd w:id="8078"/>
      <w:r>
        <w:rPr>
          <w:rtl/>
        </w:rPr>
        <w:t xml:space="preserve">חשבתי </w:t>
      </w:r>
      <w:bookmarkStart w:id="8079" w:name="_ETM_Q11_494150"/>
      <w:bookmarkEnd w:id="8079"/>
      <w:r>
        <w:rPr>
          <w:rtl/>
        </w:rPr>
        <w:t xml:space="preserve">שהאירוע </w:t>
      </w:r>
      <w:bookmarkStart w:id="8080" w:name="_ETM_Q11_494570"/>
      <w:bookmarkEnd w:id="8080"/>
      <w:r>
        <w:rPr>
          <w:rtl/>
        </w:rPr>
        <w:t xml:space="preserve">הזה </w:t>
      </w:r>
      <w:bookmarkStart w:id="8081" w:name="_ETM_Q11_494779"/>
      <w:bookmarkEnd w:id="8081"/>
      <w:r>
        <w:rPr>
          <w:rtl/>
        </w:rPr>
        <w:t xml:space="preserve">ילך </w:t>
      </w:r>
      <w:bookmarkStart w:id="8082" w:name="_ETM_Q11_495049"/>
      <w:bookmarkEnd w:id="8082"/>
      <w:r>
        <w:rPr>
          <w:rtl/>
        </w:rPr>
        <w:t xml:space="preserve">הרבה </w:t>
      </w:r>
      <w:bookmarkStart w:id="8083" w:name="_ETM_Q11_495320"/>
      <w:bookmarkEnd w:id="8083"/>
      <w:r>
        <w:rPr>
          <w:rtl/>
        </w:rPr>
        <w:t xml:space="preserve">יותר </w:t>
      </w:r>
      <w:bookmarkStart w:id="8084" w:name="_ETM_Q11_495529"/>
      <w:bookmarkEnd w:id="8084"/>
      <w:r>
        <w:rPr>
          <w:rtl/>
        </w:rPr>
        <w:t>בקלות</w:t>
      </w:r>
      <w:r>
        <w:rPr>
          <w:rFonts w:hint="cs"/>
          <w:rtl/>
        </w:rPr>
        <w:t>.</w:t>
      </w:r>
      <w:r>
        <w:rPr>
          <w:rtl/>
        </w:rPr>
        <w:t xml:space="preserve"> </w:t>
      </w:r>
      <w:bookmarkStart w:id="8085" w:name="_ETM_Q11_495980"/>
      <w:bookmarkEnd w:id="8085"/>
      <w:r>
        <w:rPr>
          <w:rtl/>
        </w:rPr>
        <w:t>אני</w:t>
      </w:r>
      <w:r>
        <w:rPr>
          <w:rFonts w:hint="cs"/>
          <w:rtl/>
        </w:rPr>
        <w:t>,</w:t>
      </w:r>
      <w:r>
        <w:rPr>
          <w:rtl/>
        </w:rPr>
        <w:t xml:space="preserve"> </w:t>
      </w:r>
      <w:bookmarkStart w:id="8086" w:name="_ETM_Q11_496130"/>
      <w:bookmarkEnd w:id="8086"/>
      <w:r>
        <w:rPr>
          <w:rtl/>
        </w:rPr>
        <w:t xml:space="preserve">כבר </w:t>
      </w:r>
      <w:bookmarkStart w:id="8087" w:name="_ETM_Q11_496310"/>
      <w:bookmarkEnd w:id="8087"/>
      <w:r>
        <w:rPr>
          <w:rtl/>
        </w:rPr>
        <w:t xml:space="preserve">לפני </w:t>
      </w:r>
      <w:bookmarkStart w:id="8088" w:name="_ETM_Q11_496550"/>
      <w:bookmarkEnd w:id="8088"/>
      <w:r>
        <w:rPr>
          <w:rtl/>
        </w:rPr>
        <w:t xml:space="preserve">חודש </w:t>
      </w:r>
      <w:bookmarkStart w:id="8089" w:name="_ETM_Q11_496759"/>
      <w:bookmarkEnd w:id="8089"/>
      <w:r>
        <w:rPr>
          <w:rtl/>
        </w:rPr>
        <w:t>וחצי</w:t>
      </w:r>
      <w:r>
        <w:rPr>
          <w:rFonts w:hint="cs"/>
          <w:rtl/>
        </w:rPr>
        <w:t xml:space="preserve"> </w:t>
      </w:r>
      <w:r>
        <w:rPr>
          <w:rtl/>
        </w:rPr>
        <w:t xml:space="preserve">– </w:t>
      </w:r>
      <w:bookmarkStart w:id="8090" w:name="_ETM_Q11_497670"/>
      <w:bookmarkEnd w:id="8090"/>
      <w:r>
        <w:rPr>
          <w:rtl/>
        </w:rPr>
        <w:t xml:space="preserve">זה </w:t>
      </w:r>
      <w:bookmarkStart w:id="8091" w:name="_ETM_Q11_497820"/>
      <w:bookmarkEnd w:id="8091"/>
      <w:r>
        <w:rPr>
          <w:rtl/>
        </w:rPr>
        <w:t xml:space="preserve">לא </w:t>
      </w:r>
      <w:bookmarkStart w:id="8092" w:name="_ETM_Q11_497939"/>
      <w:bookmarkEnd w:id="8092"/>
      <w:r>
        <w:rPr>
          <w:rtl/>
        </w:rPr>
        <w:t>סוד</w:t>
      </w:r>
      <w:r>
        <w:rPr>
          <w:rFonts w:hint="cs"/>
          <w:rtl/>
        </w:rPr>
        <w:t xml:space="preserve"> </w:t>
      </w:r>
      <w:r>
        <w:rPr>
          <w:rtl/>
        </w:rPr>
        <w:t>–</w:t>
      </w:r>
      <w:bookmarkStart w:id="8093" w:name="_ETM_Q11_494153"/>
      <w:bookmarkEnd w:id="8093"/>
      <w:r>
        <w:rPr>
          <w:rtl/>
        </w:rPr>
        <w:t xml:space="preserve"> </w:t>
      </w:r>
      <w:bookmarkStart w:id="8094" w:name="_ETM_Q11_498119"/>
      <w:bookmarkEnd w:id="8094"/>
      <w:r>
        <w:rPr>
          <w:rtl/>
        </w:rPr>
        <w:t xml:space="preserve">לפני </w:t>
      </w:r>
      <w:bookmarkStart w:id="8095" w:name="_ETM_Q11_498330"/>
      <w:bookmarkEnd w:id="8095"/>
      <w:r>
        <w:rPr>
          <w:rtl/>
        </w:rPr>
        <w:t xml:space="preserve">חודש </w:t>
      </w:r>
      <w:bookmarkStart w:id="8096" w:name="_ETM_Q11_498539"/>
      <w:bookmarkEnd w:id="8096"/>
      <w:r>
        <w:rPr>
          <w:rtl/>
        </w:rPr>
        <w:t xml:space="preserve">וחצי </w:t>
      </w:r>
      <w:bookmarkStart w:id="8097" w:name="_ETM_Q11_498810"/>
      <w:bookmarkEnd w:id="8097"/>
      <w:r>
        <w:rPr>
          <w:rtl/>
        </w:rPr>
        <w:t>אמרתי</w:t>
      </w:r>
      <w:r>
        <w:rPr>
          <w:rFonts w:hint="cs"/>
          <w:rtl/>
        </w:rPr>
        <w:t>:</w:t>
      </w:r>
      <w:r>
        <w:rPr>
          <w:rtl/>
        </w:rPr>
        <w:t xml:space="preserve"> </w:t>
      </w:r>
      <w:bookmarkStart w:id="8098" w:name="_ETM_Q11_499080"/>
      <w:bookmarkEnd w:id="8098"/>
      <w:r>
        <w:rPr>
          <w:rtl/>
        </w:rPr>
        <w:t xml:space="preserve">אנחנו </w:t>
      </w:r>
      <w:bookmarkStart w:id="8099" w:name="_ETM_Q11_499260"/>
      <w:bookmarkEnd w:id="8099"/>
      <w:r>
        <w:rPr>
          <w:rtl/>
        </w:rPr>
        <w:t xml:space="preserve">נצטרך </w:t>
      </w:r>
      <w:bookmarkStart w:id="8100" w:name="_ETM_Q11_499560"/>
      <w:bookmarkEnd w:id="8100"/>
      <w:r>
        <w:rPr>
          <w:rtl/>
        </w:rPr>
        <w:t xml:space="preserve">לבוא </w:t>
      </w:r>
      <w:bookmarkStart w:id="8101" w:name="_ETM_Q11_499770"/>
      <w:bookmarkEnd w:id="8101"/>
      <w:r>
        <w:rPr>
          <w:rtl/>
        </w:rPr>
        <w:t xml:space="preserve">עם </w:t>
      </w:r>
      <w:bookmarkStart w:id="8102" w:name="_ETM_Q11_499859"/>
      <w:bookmarkEnd w:id="8102"/>
      <w:r>
        <w:rPr>
          <w:rtl/>
        </w:rPr>
        <w:t xml:space="preserve">איזושהי </w:t>
      </w:r>
      <w:bookmarkStart w:id="8103" w:name="_ETM_Q11_500130"/>
      <w:bookmarkEnd w:id="8103"/>
      <w:r>
        <w:rPr>
          <w:rtl/>
        </w:rPr>
        <w:t xml:space="preserve">הגדלה </w:t>
      </w:r>
      <w:bookmarkStart w:id="8104" w:name="_ETM_Q11_500460"/>
      <w:bookmarkEnd w:id="8104"/>
      <w:r>
        <w:rPr>
          <w:rtl/>
        </w:rPr>
        <w:t xml:space="preserve">של </w:t>
      </w:r>
      <w:bookmarkStart w:id="8105" w:name="_ETM_Q11_500580"/>
      <w:bookmarkEnd w:id="8105"/>
      <w:r>
        <w:rPr>
          <w:rtl/>
        </w:rPr>
        <w:t xml:space="preserve">מסגרת </w:t>
      </w:r>
      <w:bookmarkStart w:id="8106" w:name="_ETM_Q11_500939"/>
      <w:bookmarkEnd w:id="8106"/>
      <w:r>
        <w:rPr>
          <w:rtl/>
        </w:rPr>
        <w:t>התקציב</w:t>
      </w:r>
      <w:r>
        <w:rPr>
          <w:rFonts w:hint="cs"/>
          <w:rtl/>
        </w:rPr>
        <w:t>.</w:t>
      </w:r>
      <w:r>
        <w:rPr>
          <w:rtl/>
        </w:rPr>
        <w:t xml:space="preserve"> </w:t>
      </w:r>
      <w:bookmarkStart w:id="8107" w:name="_ETM_Q11_501970"/>
      <w:bookmarkEnd w:id="8107"/>
    </w:p>
    <w:p w:rsidR="00DA3A44" w:rsidRDefault="00DA3A44" w:rsidP="008B62B4">
      <w:pPr>
        <w:rPr>
          <w:rtl/>
        </w:rPr>
      </w:pPr>
    </w:p>
    <w:p w:rsidR="00DA3A44" w:rsidRDefault="00DA3A44" w:rsidP="008B62B4">
      <w:pPr>
        <w:pStyle w:val="af5"/>
        <w:keepNext/>
        <w:rPr>
          <w:rtl/>
        </w:rPr>
      </w:pPr>
      <w:bookmarkStart w:id="8108" w:name="ET_interruption_6361_19"/>
      <w:r w:rsidRPr="00B556E4">
        <w:rPr>
          <w:rStyle w:val="TagStyle"/>
          <w:rtl/>
        </w:rPr>
        <w:t xml:space="preserve">&lt;&lt; קריאה &gt;&gt; </w:t>
      </w:r>
      <w:r>
        <w:rPr>
          <w:rtl/>
        </w:rPr>
        <w:t>נאור שירי (יש עתיד):</w:t>
      </w:r>
      <w:r w:rsidRPr="00B556E4">
        <w:rPr>
          <w:rStyle w:val="TagStyle"/>
          <w:rtl/>
        </w:rPr>
        <w:t xml:space="preserve"> &lt;&lt; קריאה &gt;&gt;</w:t>
      </w:r>
      <w:r>
        <w:rPr>
          <w:rtl/>
        </w:rPr>
        <w:t xml:space="preserve"> </w:t>
      </w:r>
      <w:bookmarkEnd w:id="8108"/>
    </w:p>
    <w:p w:rsidR="00DA3A44" w:rsidRDefault="00DA3A44" w:rsidP="00D532FC">
      <w:pPr>
        <w:rPr>
          <w:rtl/>
        </w:rPr>
      </w:pPr>
    </w:p>
    <w:p w:rsidR="00DA3A44" w:rsidRDefault="00DA3A44" w:rsidP="008B62B4">
      <w:pPr>
        <w:rPr>
          <w:rtl/>
        </w:rPr>
      </w:pPr>
      <w:r>
        <w:rPr>
          <w:rFonts w:hint="cs"/>
          <w:rtl/>
        </w:rPr>
        <w:t xml:space="preserve">70% קיצוץ </w:t>
      </w:r>
      <w:r w:rsidR="00D532FC">
        <w:rPr>
          <w:rFonts w:hint="cs"/>
          <w:rtl/>
        </w:rPr>
        <w:t>– – –</w:t>
      </w:r>
    </w:p>
    <w:p w:rsidR="00DA3A44" w:rsidRDefault="00DA3A44" w:rsidP="008B62B4">
      <w:pPr>
        <w:rPr>
          <w:rtl/>
        </w:rPr>
      </w:pPr>
    </w:p>
    <w:p w:rsidR="00DA3A44" w:rsidRDefault="00DA3A44" w:rsidP="008B62B4">
      <w:pPr>
        <w:pStyle w:val="-"/>
        <w:keepNext/>
        <w:rPr>
          <w:rtl/>
        </w:rPr>
      </w:pPr>
      <w:bookmarkStart w:id="8109" w:name="ET_speakercontinue_6453_22"/>
      <w:r w:rsidRPr="00B556E4">
        <w:rPr>
          <w:rStyle w:val="TagStyle"/>
          <w:rtl/>
        </w:rPr>
        <w:t xml:space="preserve"> &lt;&lt; דובר_המשך &gt;&gt; </w:t>
      </w:r>
      <w:r>
        <w:rPr>
          <w:rtl/>
        </w:rPr>
        <w:t>שר האוצר בצלאל סמוטריץ':</w:t>
      </w:r>
      <w:r w:rsidRPr="00B556E4">
        <w:rPr>
          <w:rStyle w:val="TagStyle"/>
          <w:rtl/>
        </w:rPr>
        <w:t xml:space="preserve"> &lt;&lt; דובר_המשך &gt;&gt;</w:t>
      </w:r>
      <w:r>
        <w:rPr>
          <w:rtl/>
        </w:rPr>
        <w:t xml:space="preserve"> </w:t>
      </w:r>
      <w:bookmarkEnd w:id="8109"/>
    </w:p>
    <w:p w:rsidR="00DA3A44" w:rsidRDefault="00DA3A44" w:rsidP="00D532FC">
      <w:pPr>
        <w:rPr>
          <w:rtl/>
          <w:lang w:eastAsia="he-IL"/>
        </w:rPr>
      </w:pPr>
    </w:p>
    <w:p w:rsidR="00DA3A44" w:rsidRDefault="00DA3A44" w:rsidP="008B62B4">
      <w:pPr>
        <w:rPr>
          <w:rtl/>
        </w:rPr>
      </w:pPr>
      <w:bookmarkStart w:id="8110" w:name="_ETM_Q11_496820"/>
      <w:bookmarkEnd w:id="8110"/>
      <w:r>
        <w:rPr>
          <w:rtl/>
        </w:rPr>
        <w:t>שוב</w:t>
      </w:r>
      <w:r>
        <w:rPr>
          <w:rFonts w:hint="cs"/>
          <w:rtl/>
        </w:rPr>
        <w:t>,</w:t>
      </w:r>
      <w:r>
        <w:rPr>
          <w:rtl/>
        </w:rPr>
        <w:t xml:space="preserve"> </w:t>
      </w:r>
      <w:bookmarkStart w:id="8111" w:name="_ETM_Q11_502269"/>
      <w:bookmarkStart w:id="8112" w:name="_ETM_Q11_502599"/>
      <w:bookmarkStart w:id="8113" w:name="_ETM_Q11_503199"/>
      <w:bookmarkEnd w:id="8111"/>
      <w:bookmarkEnd w:id="8112"/>
      <w:bookmarkEnd w:id="8113"/>
      <w:r>
        <w:rPr>
          <w:rtl/>
        </w:rPr>
        <w:t xml:space="preserve">כי </w:t>
      </w:r>
      <w:bookmarkStart w:id="8114" w:name="_ETM_Q11_503409"/>
      <w:bookmarkEnd w:id="8114"/>
      <w:r>
        <w:rPr>
          <w:rtl/>
        </w:rPr>
        <w:t xml:space="preserve">ידעתי </w:t>
      </w:r>
      <w:bookmarkStart w:id="8115" w:name="_ETM_Q11_503890"/>
      <w:bookmarkEnd w:id="8115"/>
      <w:r>
        <w:rPr>
          <w:rtl/>
        </w:rPr>
        <w:t xml:space="preserve">שאני </w:t>
      </w:r>
      <w:bookmarkStart w:id="8116" w:name="_ETM_Q11_504159"/>
      <w:bookmarkEnd w:id="8116"/>
      <w:r>
        <w:rPr>
          <w:rtl/>
        </w:rPr>
        <w:t xml:space="preserve">הולך </w:t>
      </w:r>
      <w:bookmarkStart w:id="8117" w:name="_ETM_Q11_504460"/>
      <w:bookmarkEnd w:id="8117"/>
      <w:r>
        <w:rPr>
          <w:rtl/>
        </w:rPr>
        <w:t xml:space="preserve">למדיניות </w:t>
      </w:r>
      <w:bookmarkStart w:id="8118" w:name="_ETM_Q11_505210"/>
      <w:bookmarkEnd w:id="8118"/>
      <w:r>
        <w:rPr>
          <w:rtl/>
        </w:rPr>
        <w:t>המרחיבה</w:t>
      </w:r>
      <w:r>
        <w:rPr>
          <w:rFonts w:hint="cs"/>
          <w:rtl/>
        </w:rPr>
        <w:t>.</w:t>
      </w:r>
      <w:r>
        <w:rPr>
          <w:rtl/>
        </w:rPr>
        <w:t xml:space="preserve"> </w:t>
      </w:r>
      <w:bookmarkStart w:id="8119" w:name="_ETM_Q11_505689"/>
      <w:bookmarkEnd w:id="8119"/>
      <w:r>
        <w:rPr>
          <w:rtl/>
        </w:rPr>
        <w:t xml:space="preserve">עזוב </w:t>
      </w:r>
      <w:bookmarkStart w:id="8120" w:name="_ETM_Q11_505899"/>
      <w:bookmarkEnd w:id="8120"/>
      <w:r>
        <w:rPr>
          <w:rtl/>
        </w:rPr>
        <w:t xml:space="preserve">שנייה </w:t>
      </w:r>
      <w:bookmarkStart w:id="8121" w:name="_ETM_Q11_506140"/>
      <w:bookmarkEnd w:id="8121"/>
      <w:r>
        <w:rPr>
          <w:rtl/>
        </w:rPr>
        <w:t xml:space="preserve">את </w:t>
      </w:r>
      <w:bookmarkStart w:id="8122" w:name="_ETM_Q11_506230"/>
      <w:bookmarkEnd w:id="8122"/>
      <w:r>
        <w:rPr>
          <w:rtl/>
        </w:rPr>
        <w:t>הקמפיינים</w:t>
      </w:r>
      <w:r>
        <w:rPr>
          <w:rFonts w:hint="cs"/>
          <w:rtl/>
        </w:rPr>
        <w:t>,</w:t>
      </w:r>
      <w:r>
        <w:rPr>
          <w:rtl/>
        </w:rPr>
        <w:t xml:space="preserve"> </w:t>
      </w:r>
      <w:bookmarkStart w:id="8123" w:name="_ETM_Q11_507480"/>
      <w:bookmarkEnd w:id="8123"/>
      <w:r>
        <w:rPr>
          <w:rtl/>
        </w:rPr>
        <w:t xml:space="preserve">תכף </w:t>
      </w:r>
      <w:bookmarkStart w:id="8124" w:name="_ETM_Q11_507720"/>
      <w:bookmarkEnd w:id="8124"/>
      <w:r>
        <w:rPr>
          <w:rtl/>
        </w:rPr>
        <w:t xml:space="preserve">נדבר </w:t>
      </w:r>
      <w:bookmarkStart w:id="8125" w:name="_ETM_Q11_507989"/>
      <w:bookmarkEnd w:id="8125"/>
      <w:r>
        <w:rPr>
          <w:rtl/>
        </w:rPr>
        <w:t>על</w:t>
      </w:r>
      <w:r>
        <w:rPr>
          <w:rFonts w:hint="cs"/>
          <w:rtl/>
        </w:rPr>
        <w:t>יהם. בוא</w:t>
      </w:r>
      <w:bookmarkStart w:id="8126" w:name="_ETM_Q11_517438"/>
      <w:bookmarkEnd w:id="8126"/>
      <w:r>
        <w:rPr>
          <w:rFonts w:hint="cs"/>
          <w:rtl/>
        </w:rPr>
        <w:t xml:space="preserve"> שנייה אחת</w:t>
      </w:r>
      <w:bookmarkStart w:id="8127" w:name="_ETM_Q11_508079"/>
      <w:bookmarkStart w:id="8128" w:name="_ETM_Q11_508470"/>
      <w:bookmarkStart w:id="8129" w:name="_ETM_Q11_508619"/>
      <w:bookmarkStart w:id="8130" w:name="_ETM_Q11_508859"/>
      <w:bookmarkEnd w:id="8127"/>
      <w:bookmarkEnd w:id="8128"/>
      <w:bookmarkEnd w:id="8129"/>
      <w:bookmarkEnd w:id="8130"/>
      <w:r>
        <w:rPr>
          <w:rtl/>
        </w:rPr>
        <w:t xml:space="preserve"> </w:t>
      </w:r>
      <w:bookmarkStart w:id="8131" w:name="_ETM_Q11_508949"/>
      <w:bookmarkEnd w:id="8131"/>
      <w:r>
        <w:rPr>
          <w:rtl/>
        </w:rPr>
        <w:t>מהות</w:t>
      </w:r>
      <w:r>
        <w:rPr>
          <w:rFonts w:hint="cs"/>
          <w:rtl/>
        </w:rPr>
        <w:t>;</w:t>
      </w:r>
      <w:r>
        <w:rPr>
          <w:rtl/>
        </w:rPr>
        <w:t xml:space="preserve"> </w:t>
      </w:r>
      <w:bookmarkStart w:id="8132" w:name="_ETM_Q11_509640"/>
      <w:bookmarkEnd w:id="8132"/>
      <w:r>
        <w:rPr>
          <w:rtl/>
        </w:rPr>
        <w:t xml:space="preserve">פה </w:t>
      </w:r>
      <w:bookmarkStart w:id="8133" w:name="_ETM_Q11_509789"/>
      <w:bookmarkEnd w:id="8133"/>
      <w:r>
        <w:rPr>
          <w:rtl/>
        </w:rPr>
        <w:t xml:space="preserve">אין </w:t>
      </w:r>
      <w:bookmarkStart w:id="8134" w:name="_ETM_Q11_509880"/>
      <w:bookmarkEnd w:id="8134"/>
      <w:r>
        <w:rPr>
          <w:rtl/>
        </w:rPr>
        <w:t xml:space="preserve">קואליציה </w:t>
      </w:r>
      <w:bookmarkStart w:id="8135" w:name="_ETM_Q11_510269"/>
      <w:bookmarkEnd w:id="8135"/>
      <w:r>
        <w:rPr>
          <w:rtl/>
        </w:rPr>
        <w:t>ואופוזיציה</w:t>
      </w:r>
      <w:bookmarkStart w:id="8136" w:name="_ETM_Q11_505170"/>
      <w:bookmarkEnd w:id="8136"/>
      <w:r>
        <w:rPr>
          <w:rFonts w:hint="cs"/>
          <w:rtl/>
        </w:rPr>
        <w:t>,</w:t>
      </w:r>
      <w:r>
        <w:rPr>
          <w:rtl/>
        </w:rPr>
        <w:t xml:space="preserve"> </w:t>
      </w:r>
      <w:bookmarkStart w:id="8137" w:name="_ETM_Q11_510779"/>
      <w:bookmarkEnd w:id="8137"/>
      <w:r>
        <w:rPr>
          <w:rtl/>
        </w:rPr>
        <w:t xml:space="preserve">אני </w:t>
      </w:r>
      <w:bookmarkStart w:id="8138" w:name="_ETM_Q11_510869"/>
      <w:bookmarkEnd w:id="8138"/>
      <w:r>
        <w:rPr>
          <w:rtl/>
        </w:rPr>
        <w:t>חושב</w:t>
      </w:r>
      <w:r>
        <w:rPr>
          <w:rFonts w:hint="cs"/>
          <w:rtl/>
        </w:rPr>
        <w:t>.</w:t>
      </w:r>
      <w:r>
        <w:rPr>
          <w:rtl/>
        </w:rPr>
        <w:t xml:space="preserve"> </w:t>
      </w:r>
      <w:bookmarkStart w:id="8139" w:name="_ETM_Q11_512469"/>
      <w:bookmarkEnd w:id="8139"/>
      <w:r>
        <w:rPr>
          <w:rtl/>
        </w:rPr>
        <w:t xml:space="preserve">ברגע </w:t>
      </w:r>
      <w:bookmarkStart w:id="8140" w:name="_ETM_Q11_512980"/>
      <w:bookmarkEnd w:id="8140"/>
      <w:r>
        <w:rPr>
          <w:rtl/>
        </w:rPr>
        <w:t xml:space="preserve">שהחלטתי </w:t>
      </w:r>
      <w:bookmarkStart w:id="8141" w:name="_ETM_Q11_513940"/>
      <w:bookmarkEnd w:id="8141"/>
      <w:r>
        <w:rPr>
          <w:rtl/>
        </w:rPr>
        <w:t xml:space="preserve">שהולכים </w:t>
      </w:r>
      <w:bookmarkStart w:id="8142" w:name="_ETM_Q11_514300"/>
      <w:bookmarkEnd w:id="8142"/>
      <w:r>
        <w:rPr>
          <w:rtl/>
        </w:rPr>
        <w:t xml:space="preserve">על </w:t>
      </w:r>
      <w:bookmarkStart w:id="8143" w:name="_ETM_Q11_514359"/>
      <w:bookmarkEnd w:id="8143"/>
      <w:r>
        <w:rPr>
          <w:rtl/>
        </w:rPr>
        <w:t xml:space="preserve">המדיניות </w:t>
      </w:r>
      <w:bookmarkStart w:id="8144" w:name="_ETM_Q11_514719"/>
      <w:bookmarkEnd w:id="8144"/>
      <w:r>
        <w:rPr>
          <w:rtl/>
        </w:rPr>
        <w:t>המרחיבה</w:t>
      </w:r>
      <w:r>
        <w:rPr>
          <w:rFonts w:hint="cs"/>
          <w:rtl/>
        </w:rPr>
        <w:t>,</w:t>
      </w:r>
      <w:r>
        <w:rPr>
          <w:rtl/>
        </w:rPr>
        <w:t xml:space="preserve"> </w:t>
      </w:r>
      <w:bookmarkStart w:id="8145" w:name="_ETM_Q11_515350"/>
      <w:bookmarkEnd w:id="8145"/>
      <w:r>
        <w:rPr>
          <w:rtl/>
        </w:rPr>
        <w:t xml:space="preserve">היה </w:t>
      </w:r>
      <w:bookmarkStart w:id="8146" w:name="_ETM_Q11_515500"/>
      <w:bookmarkEnd w:id="8146"/>
      <w:r>
        <w:rPr>
          <w:rtl/>
        </w:rPr>
        <w:t xml:space="preserve">ברור </w:t>
      </w:r>
      <w:bookmarkStart w:id="8147" w:name="_ETM_Q11_515769"/>
      <w:bookmarkEnd w:id="8147"/>
      <w:r>
        <w:rPr>
          <w:rtl/>
        </w:rPr>
        <w:t xml:space="preserve">לי </w:t>
      </w:r>
      <w:bookmarkStart w:id="8148" w:name="_ETM_Q11_515859"/>
      <w:bookmarkEnd w:id="8148"/>
      <w:r>
        <w:rPr>
          <w:rtl/>
        </w:rPr>
        <w:t xml:space="preserve">שזה </w:t>
      </w:r>
      <w:bookmarkStart w:id="8149" w:name="_ETM_Q11_516160"/>
      <w:bookmarkEnd w:id="8149"/>
      <w:r>
        <w:rPr>
          <w:rtl/>
        </w:rPr>
        <w:t xml:space="preserve">לא </w:t>
      </w:r>
      <w:bookmarkStart w:id="8150" w:name="_ETM_Q11_516309"/>
      <w:bookmarkStart w:id="8151" w:name="_ETM_Q11_516430"/>
      <w:bookmarkEnd w:id="8150"/>
      <w:bookmarkEnd w:id="8151"/>
      <w:r>
        <w:rPr>
          <w:rtl/>
        </w:rPr>
        <w:t xml:space="preserve">אירוע </w:t>
      </w:r>
      <w:bookmarkStart w:id="8152" w:name="_ETM_Q11_516699"/>
      <w:bookmarkEnd w:id="8152"/>
      <w:r>
        <w:rPr>
          <w:rtl/>
        </w:rPr>
        <w:t xml:space="preserve">שיודע </w:t>
      </w:r>
      <w:bookmarkStart w:id="8153" w:name="_ETM_Q11_517029"/>
      <w:bookmarkEnd w:id="8153"/>
      <w:r>
        <w:rPr>
          <w:rtl/>
        </w:rPr>
        <w:t xml:space="preserve">להתכתב </w:t>
      </w:r>
      <w:bookmarkStart w:id="8154" w:name="_ETM_Q11_517480"/>
      <w:bookmarkEnd w:id="8154"/>
      <w:r>
        <w:rPr>
          <w:rtl/>
        </w:rPr>
        <w:t xml:space="preserve">רק </w:t>
      </w:r>
      <w:bookmarkStart w:id="8155" w:name="_ETM_Q11_517719"/>
      <w:bookmarkEnd w:id="8155"/>
      <w:r>
        <w:rPr>
          <w:rtl/>
        </w:rPr>
        <w:t xml:space="preserve">בתוך </w:t>
      </w:r>
      <w:bookmarkStart w:id="8156" w:name="_ETM_Q11_518019"/>
      <w:bookmarkEnd w:id="8156"/>
      <w:r>
        <w:rPr>
          <w:rtl/>
        </w:rPr>
        <w:t>התקציב</w:t>
      </w:r>
      <w:r>
        <w:rPr>
          <w:rFonts w:hint="cs"/>
          <w:rtl/>
        </w:rPr>
        <w:t>,</w:t>
      </w:r>
      <w:r>
        <w:rPr>
          <w:rtl/>
        </w:rPr>
        <w:t xml:space="preserve"> </w:t>
      </w:r>
      <w:bookmarkStart w:id="8157" w:name="_ETM_Q11_518900"/>
      <w:bookmarkEnd w:id="8157"/>
      <w:r>
        <w:rPr>
          <w:rtl/>
        </w:rPr>
        <w:t xml:space="preserve">ולכן </w:t>
      </w:r>
      <w:bookmarkStart w:id="8158" w:name="_ETM_Q11_519320"/>
      <w:bookmarkEnd w:id="8158"/>
      <w:r>
        <w:rPr>
          <w:rtl/>
        </w:rPr>
        <w:t xml:space="preserve">הוא </w:t>
      </w:r>
      <w:bookmarkStart w:id="8159" w:name="_ETM_Q11_519380"/>
      <w:bookmarkEnd w:id="8159"/>
      <w:r>
        <w:rPr>
          <w:rtl/>
        </w:rPr>
        <w:t xml:space="preserve">צריך </w:t>
      </w:r>
      <w:bookmarkStart w:id="8160" w:name="_ETM_Q11_519680"/>
      <w:bookmarkEnd w:id="8160"/>
      <w:r>
        <w:rPr>
          <w:rtl/>
        </w:rPr>
        <w:t xml:space="preserve">את </w:t>
      </w:r>
      <w:bookmarkStart w:id="8161" w:name="_ETM_Q11_519770"/>
      <w:bookmarkEnd w:id="8161"/>
      <w:r>
        <w:rPr>
          <w:rtl/>
        </w:rPr>
        <w:t>ההגדלה</w:t>
      </w:r>
      <w:r>
        <w:rPr>
          <w:rFonts w:hint="cs"/>
          <w:rtl/>
        </w:rPr>
        <w:t>.</w:t>
      </w:r>
      <w:r>
        <w:rPr>
          <w:rtl/>
        </w:rPr>
        <w:t xml:space="preserve"> </w:t>
      </w:r>
      <w:bookmarkStart w:id="8162" w:name="_ETM_Q11_520220"/>
      <w:bookmarkEnd w:id="8162"/>
      <w:r>
        <w:rPr>
          <w:rtl/>
        </w:rPr>
        <w:t>אמרתי</w:t>
      </w:r>
      <w:r>
        <w:rPr>
          <w:rFonts w:hint="cs"/>
          <w:rtl/>
        </w:rPr>
        <w:t>:</w:t>
      </w:r>
      <w:r>
        <w:rPr>
          <w:rtl/>
        </w:rPr>
        <w:t xml:space="preserve"> </w:t>
      </w:r>
      <w:bookmarkStart w:id="8163" w:name="_ETM_Q11_520520"/>
      <w:bookmarkEnd w:id="8163"/>
      <w:r>
        <w:rPr>
          <w:rtl/>
        </w:rPr>
        <w:t xml:space="preserve">בוא </w:t>
      </w:r>
      <w:bookmarkStart w:id="8164" w:name="_ETM_Q11_520670"/>
      <w:bookmarkEnd w:id="8164"/>
      <w:r>
        <w:rPr>
          <w:rtl/>
        </w:rPr>
        <w:t>נבי</w:t>
      </w:r>
      <w:r>
        <w:rPr>
          <w:rFonts w:hint="cs"/>
          <w:rtl/>
        </w:rPr>
        <w:t>א</w:t>
      </w:r>
      <w:bookmarkStart w:id="8165" w:name="_ETM_Q11_517637"/>
      <w:bookmarkEnd w:id="8165"/>
      <w:r>
        <w:rPr>
          <w:rtl/>
        </w:rPr>
        <w:t xml:space="preserve"> </w:t>
      </w:r>
      <w:bookmarkStart w:id="8166" w:name="_ETM_Q11_520880"/>
      <w:bookmarkEnd w:id="8166"/>
      <w:r>
        <w:rPr>
          <w:rtl/>
        </w:rPr>
        <w:t xml:space="preserve">משהו </w:t>
      </w:r>
      <w:bookmarkStart w:id="8167" w:name="_ETM_Q11_521060"/>
      <w:bookmarkEnd w:id="8167"/>
      <w:r>
        <w:rPr>
          <w:rtl/>
        </w:rPr>
        <w:t xml:space="preserve">מאוד </w:t>
      </w:r>
      <w:bookmarkStart w:id="8168" w:name="_ETM_Q11_521210"/>
      <w:bookmarkEnd w:id="8168"/>
      <w:r>
        <w:rPr>
          <w:rtl/>
        </w:rPr>
        <w:t xml:space="preserve">מאוד </w:t>
      </w:r>
      <w:bookmarkStart w:id="8169" w:name="_ETM_Q11_521360"/>
      <w:bookmarkEnd w:id="8169"/>
      <w:r>
        <w:rPr>
          <w:rtl/>
        </w:rPr>
        <w:t>פשוט</w:t>
      </w:r>
      <w:r>
        <w:rPr>
          <w:rFonts w:hint="cs"/>
          <w:rtl/>
        </w:rPr>
        <w:t>,</w:t>
      </w:r>
      <w:r>
        <w:rPr>
          <w:rtl/>
        </w:rPr>
        <w:t xml:space="preserve"> </w:t>
      </w:r>
      <w:bookmarkStart w:id="8170" w:name="_ETM_Q11_521839"/>
      <w:bookmarkEnd w:id="8170"/>
      <w:r>
        <w:rPr>
          <w:rFonts w:hint="cs"/>
          <w:rtl/>
        </w:rPr>
        <w:t>נ</w:t>
      </w:r>
      <w:r>
        <w:rPr>
          <w:rtl/>
        </w:rPr>
        <w:t xml:space="preserve">ביא </w:t>
      </w:r>
      <w:bookmarkStart w:id="8171" w:name="_ETM_Q11_522110"/>
      <w:bookmarkEnd w:id="8171"/>
      <w:r>
        <w:rPr>
          <w:rtl/>
        </w:rPr>
        <w:t xml:space="preserve">רק </w:t>
      </w:r>
      <w:bookmarkStart w:id="8172" w:name="_ETM_Q11_522290"/>
      <w:bookmarkEnd w:id="8172"/>
      <w:r>
        <w:rPr>
          <w:rtl/>
        </w:rPr>
        <w:t xml:space="preserve">את </w:t>
      </w:r>
      <w:bookmarkStart w:id="8173" w:name="_ETM_Q11_522350"/>
      <w:bookmarkEnd w:id="8173"/>
      <w:r>
        <w:rPr>
          <w:rtl/>
        </w:rPr>
        <w:t>ההגדלה</w:t>
      </w:r>
      <w:r>
        <w:rPr>
          <w:rFonts w:hint="cs"/>
          <w:rtl/>
        </w:rPr>
        <w:t>.</w:t>
      </w:r>
      <w:r>
        <w:rPr>
          <w:rtl/>
        </w:rPr>
        <w:t xml:space="preserve"> </w:t>
      </w:r>
      <w:bookmarkStart w:id="8174" w:name="_ETM_Q11_524170"/>
      <w:bookmarkEnd w:id="8174"/>
    </w:p>
    <w:p w:rsidR="00DA3A44" w:rsidRDefault="00DA3A44" w:rsidP="008B62B4">
      <w:pPr>
        <w:rPr>
          <w:rtl/>
        </w:rPr>
      </w:pPr>
    </w:p>
    <w:p w:rsidR="00DA3A44" w:rsidRDefault="00DA3A44" w:rsidP="008B62B4">
      <w:pPr>
        <w:rPr>
          <w:rtl/>
        </w:rPr>
      </w:pPr>
      <w:r>
        <w:rPr>
          <w:rtl/>
        </w:rPr>
        <w:t xml:space="preserve">אבל </w:t>
      </w:r>
      <w:bookmarkStart w:id="8175" w:name="_ETM_Q11_524289"/>
      <w:bookmarkEnd w:id="8175"/>
      <w:r>
        <w:rPr>
          <w:rtl/>
        </w:rPr>
        <w:t xml:space="preserve">מסתבר </w:t>
      </w:r>
      <w:bookmarkStart w:id="8176" w:name="_ETM_Q11_524649"/>
      <w:bookmarkEnd w:id="8176"/>
      <w:r>
        <w:rPr>
          <w:rtl/>
        </w:rPr>
        <w:t xml:space="preserve">שיש </w:t>
      </w:r>
      <w:bookmarkStart w:id="8177" w:name="_ETM_Q11_524859"/>
      <w:bookmarkEnd w:id="8177"/>
      <w:r>
        <w:rPr>
          <w:rtl/>
        </w:rPr>
        <w:t xml:space="preserve">בג"ץ </w:t>
      </w:r>
      <w:bookmarkStart w:id="8178" w:name="_ETM_Q11_525579"/>
      <w:bookmarkEnd w:id="8178"/>
      <w:r>
        <w:rPr>
          <w:rtl/>
        </w:rPr>
        <w:t xml:space="preserve">שהיה </w:t>
      </w:r>
      <w:bookmarkStart w:id="8179" w:name="_ETM_Q11_526239"/>
      <w:bookmarkEnd w:id="8179"/>
      <w:r>
        <w:rPr>
          <w:rtl/>
        </w:rPr>
        <w:t xml:space="preserve">סביב </w:t>
      </w:r>
      <w:bookmarkStart w:id="8180" w:name="_ETM_Q11_526539"/>
      <w:bookmarkEnd w:id="8180"/>
      <w:r>
        <w:rPr>
          <w:rtl/>
        </w:rPr>
        <w:t>הקור</w:t>
      </w:r>
      <w:r>
        <w:rPr>
          <w:rFonts w:hint="cs"/>
          <w:rtl/>
        </w:rPr>
        <w:t>ונה.</w:t>
      </w:r>
      <w:r>
        <w:rPr>
          <w:rtl/>
        </w:rPr>
        <w:t xml:space="preserve"> </w:t>
      </w:r>
      <w:bookmarkStart w:id="8181" w:name="_ETM_Q11_526899"/>
      <w:bookmarkStart w:id="8182" w:name="_ETM_Q11_527050"/>
      <w:bookmarkStart w:id="8183" w:name="_ETM_Q11_527230"/>
      <w:bookmarkEnd w:id="8181"/>
      <w:bookmarkEnd w:id="8182"/>
      <w:bookmarkEnd w:id="8183"/>
      <w:r>
        <w:rPr>
          <w:rFonts w:hint="cs"/>
          <w:rtl/>
        </w:rPr>
        <w:t>בקורונה עשו</w:t>
      </w:r>
      <w:bookmarkStart w:id="8184" w:name="_ETM_Q11_522269"/>
      <w:bookmarkEnd w:id="8184"/>
      <w:r>
        <w:rPr>
          <w:rtl/>
        </w:rPr>
        <w:t xml:space="preserve"> </w:t>
      </w:r>
      <w:bookmarkStart w:id="8185" w:name="_ETM_Q11_527440"/>
      <w:bookmarkEnd w:id="8185"/>
      <w:r>
        <w:rPr>
          <w:rtl/>
        </w:rPr>
        <w:t xml:space="preserve">דבר </w:t>
      </w:r>
      <w:bookmarkStart w:id="8186" w:name="_ETM_Q11_527649"/>
      <w:bookmarkEnd w:id="8186"/>
      <w:r>
        <w:rPr>
          <w:rtl/>
        </w:rPr>
        <w:t>כזה</w:t>
      </w:r>
      <w:r>
        <w:rPr>
          <w:rFonts w:hint="cs"/>
          <w:rtl/>
        </w:rPr>
        <w:t>:</w:t>
      </w:r>
      <w:r>
        <w:rPr>
          <w:rtl/>
        </w:rPr>
        <w:t xml:space="preserve"> </w:t>
      </w:r>
      <w:bookmarkStart w:id="8187" w:name="_ETM_Q11_527989"/>
      <w:bookmarkEnd w:id="8187"/>
      <w:r>
        <w:rPr>
          <w:rtl/>
        </w:rPr>
        <w:t xml:space="preserve">שמו </w:t>
      </w:r>
      <w:bookmarkStart w:id="8188" w:name="_ETM_Q11_528379"/>
      <w:bookmarkEnd w:id="8188"/>
      <w:r>
        <w:rPr>
          <w:rtl/>
        </w:rPr>
        <w:t xml:space="preserve">איזושהי </w:t>
      </w:r>
      <w:bookmarkStart w:id="8189" w:name="_ETM_Q11_528589"/>
      <w:bookmarkEnd w:id="8189"/>
      <w:r>
        <w:rPr>
          <w:rtl/>
        </w:rPr>
        <w:t xml:space="preserve">קופסה </w:t>
      </w:r>
      <w:bookmarkStart w:id="8190" w:name="_ETM_Q11_529070"/>
      <w:bookmarkEnd w:id="8190"/>
      <w:r>
        <w:rPr>
          <w:rtl/>
        </w:rPr>
        <w:t xml:space="preserve">למטרות </w:t>
      </w:r>
      <w:bookmarkStart w:id="8191" w:name="_ETM_Q11_529489"/>
      <w:bookmarkEnd w:id="8191"/>
      <w:r>
        <w:rPr>
          <w:rtl/>
        </w:rPr>
        <w:t>הקור</w:t>
      </w:r>
      <w:r>
        <w:rPr>
          <w:rFonts w:hint="cs"/>
          <w:rtl/>
        </w:rPr>
        <w:t>ונה,</w:t>
      </w:r>
      <w:r>
        <w:rPr>
          <w:rtl/>
        </w:rPr>
        <w:t xml:space="preserve"> </w:t>
      </w:r>
      <w:bookmarkStart w:id="8192" w:name="_ETM_Q11_529789"/>
      <w:bookmarkStart w:id="8193" w:name="_ETM_Q11_529909"/>
      <w:bookmarkEnd w:id="8192"/>
      <w:bookmarkEnd w:id="8193"/>
      <w:r>
        <w:rPr>
          <w:rFonts w:hint="cs"/>
          <w:rtl/>
        </w:rPr>
        <w:t>ו</w:t>
      </w:r>
      <w:r>
        <w:rPr>
          <w:rtl/>
        </w:rPr>
        <w:t xml:space="preserve">היה </w:t>
      </w:r>
      <w:bookmarkStart w:id="8194" w:name="_ETM_Q11_530059"/>
      <w:bookmarkEnd w:id="8194"/>
      <w:r>
        <w:rPr>
          <w:rtl/>
        </w:rPr>
        <w:t>בג"ץ</w:t>
      </w:r>
      <w:r>
        <w:rPr>
          <w:rFonts w:hint="cs"/>
          <w:rtl/>
        </w:rPr>
        <w:t>;</w:t>
      </w:r>
      <w:r>
        <w:rPr>
          <w:rtl/>
        </w:rPr>
        <w:t xml:space="preserve"> </w:t>
      </w:r>
      <w:bookmarkStart w:id="8195" w:name="_ETM_Q11_530420"/>
      <w:bookmarkEnd w:id="8195"/>
      <w:r>
        <w:rPr>
          <w:rtl/>
        </w:rPr>
        <w:t xml:space="preserve">בג"ץ </w:t>
      </w:r>
      <w:bookmarkStart w:id="8196" w:name="_ETM_Q11_530659"/>
      <w:bookmarkEnd w:id="8196"/>
      <w:r>
        <w:rPr>
          <w:rtl/>
        </w:rPr>
        <w:t xml:space="preserve">נתן </w:t>
      </w:r>
      <w:bookmarkStart w:id="8197" w:name="_ETM_Q11_530960"/>
      <w:bookmarkEnd w:id="8197"/>
      <w:r>
        <w:rPr>
          <w:rFonts w:hint="cs"/>
          <w:rtl/>
        </w:rPr>
        <w:t>ע</w:t>
      </w:r>
      <w:r>
        <w:rPr>
          <w:rtl/>
        </w:rPr>
        <w:t>ל</w:t>
      </w:r>
      <w:r>
        <w:rPr>
          <w:rFonts w:hint="cs"/>
          <w:rtl/>
        </w:rPr>
        <w:t xml:space="preserve"> </w:t>
      </w:r>
      <w:bookmarkStart w:id="8198" w:name="_ETM_Q11_526216"/>
      <w:bookmarkEnd w:id="8198"/>
      <w:r>
        <w:rPr>
          <w:rtl/>
        </w:rPr>
        <w:t xml:space="preserve">זה </w:t>
      </w:r>
      <w:bookmarkStart w:id="8199" w:name="_ETM_Q11_531230"/>
      <w:bookmarkEnd w:id="8199"/>
      <w:r>
        <w:rPr>
          <w:rtl/>
        </w:rPr>
        <w:t xml:space="preserve">התראת </w:t>
      </w:r>
      <w:bookmarkStart w:id="8200" w:name="_ETM_Q11_531529"/>
      <w:bookmarkEnd w:id="8200"/>
      <w:r>
        <w:rPr>
          <w:rtl/>
        </w:rPr>
        <w:t>ב</w:t>
      </w:r>
      <w:r>
        <w:rPr>
          <w:rFonts w:hint="cs"/>
          <w:rtl/>
        </w:rPr>
        <w:t>ט</w:t>
      </w:r>
      <w:bookmarkStart w:id="8201" w:name="_ETM_Q11_526297"/>
      <w:bookmarkStart w:id="8202" w:name="_ETM_Q11_523810"/>
      <w:bookmarkEnd w:id="8201"/>
      <w:bookmarkEnd w:id="8202"/>
      <w:r>
        <w:rPr>
          <w:rtl/>
        </w:rPr>
        <w:t>לות</w:t>
      </w:r>
      <w:r>
        <w:rPr>
          <w:rFonts w:hint="cs"/>
          <w:rtl/>
        </w:rPr>
        <w:t>,</w:t>
      </w:r>
      <w:r>
        <w:rPr>
          <w:rtl/>
        </w:rPr>
        <w:t xml:space="preserve"> </w:t>
      </w:r>
      <w:bookmarkStart w:id="8203" w:name="_ETM_Q11_532219"/>
      <w:bookmarkEnd w:id="8203"/>
      <w:r>
        <w:rPr>
          <w:rtl/>
        </w:rPr>
        <w:t xml:space="preserve">והאמירה </w:t>
      </w:r>
      <w:bookmarkStart w:id="8204" w:name="_ETM_Q11_532640"/>
      <w:bookmarkEnd w:id="8204"/>
      <w:r>
        <w:rPr>
          <w:rtl/>
        </w:rPr>
        <w:t>הייתה</w:t>
      </w:r>
      <w:r>
        <w:rPr>
          <w:rFonts w:hint="cs"/>
          <w:rtl/>
        </w:rPr>
        <w:t>:</w:t>
      </w:r>
      <w:r>
        <w:rPr>
          <w:rtl/>
        </w:rPr>
        <w:t xml:space="preserve"> </w:t>
      </w:r>
      <w:bookmarkStart w:id="8205" w:name="_ETM_Q11_532820"/>
      <w:bookmarkEnd w:id="8205"/>
      <w:r>
        <w:rPr>
          <w:rtl/>
        </w:rPr>
        <w:t xml:space="preserve">אין </w:t>
      </w:r>
      <w:bookmarkStart w:id="8206" w:name="_ETM_Q11_532909"/>
      <w:bookmarkEnd w:id="8206"/>
      <w:r>
        <w:rPr>
          <w:rtl/>
        </w:rPr>
        <w:t xml:space="preserve">דבר </w:t>
      </w:r>
      <w:bookmarkStart w:id="8207" w:name="_ETM_Q11_533149"/>
      <w:bookmarkEnd w:id="8207"/>
      <w:r>
        <w:rPr>
          <w:rtl/>
        </w:rPr>
        <w:t>כזה</w:t>
      </w:r>
      <w:r>
        <w:rPr>
          <w:rFonts w:hint="cs"/>
          <w:rtl/>
        </w:rPr>
        <w:t>,</w:t>
      </w:r>
      <w:r>
        <w:rPr>
          <w:rtl/>
        </w:rPr>
        <w:t xml:space="preserve"> </w:t>
      </w:r>
      <w:bookmarkStart w:id="8208" w:name="_ETM_Q11_533359"/>
      <w:bookmarkEnd w:id="8208"/>
      <w:r>
        <w:rPr>
          <w:rtl/>
        </w:rPr>
        <w:t xml:space="preserve">אתה </w:t>
      </w:r>
      <w:bookmarkStart w:id="8209" w:name="_ETM_Q11_533719"/>
      <w:bookmarkStart w:id="8210" w:name="_ETM_Q11_534140"/>
      <w:bookmarkEnd w:id="8209"/>
      <w:bookmarkEnd w:id="8210"/>
      <w:r>
        <w:rPr>
          <w:rtl/>
        </w:rPr>
        <w:t xml:space="preserve">לא </w:t>
      </w:r>
      <w:bookmarkStart w:id="8211" w:name="_ETM_Q11_534229"/>
      <w:bookmarkEnd w:id="8211"/>
      <w:r>
        <w:rPr>
          <w:rtl/>
        </w:rPr>
        <w:t>יכול</w:t>
      </w:r>
      <w:r>
        <w:rPr>
          <w:rFonts w:hint="cs"/>
          <w:rtl/>
        </w:rPr>
        <w:t>,</w:t>
      </w:r>
      <w:bookmarkStart w:id="8212" w:name="_ETM_Q11_531731"/>
      <w:bookmarkEnd w:id="8212"/>
      <w:r>
        <w:rPr>
          <w:rtl/>
        </w:rPr>
        <w:t xml:space="preserve"> </w:t>
      </w:r>
      <w:bookmarkStart w:id="8213" w:name="_ETM_Q11_534499"/>
      <w:bookmarkEnd w:id="8213"/>
      <w:r>
        <w:rPr>
          <w:rFonts w:hint="cs"/>
          <w:rtl/>
        </w:rPr>
        <w:t>ה</w:t>
      </w:r>
      <w:r>
        <w:rPr>
          <w:rtl/>
        </w:rPr>
        <w:t xml:space="preserve">ממשלה </w:t>
      </w:r>
      <w:bookmarkStart w:id="8214" w:name="_ETM_Q11_534800"/>
      <w:bookmarkEnd w:id="8214"/>
      <w:r>
        <w:rPr>
          <w:rtl/>
        </w:rPr>
        <w:t xml:space="preserve">לא </w:t>
      </w:r>
      <w:bookmarkStart w:id="8215" w:name="_ETM_Q11_534859"/>
      <w:bookmarkEnd w:id="8215"/>
      <w:r>
        <w:rPr>
          <w:rtl/>
        </w:rPr>
        <w:t>יכ</w:t>
      </w:r>
      <w:r>
        <w:rPr>
          <w:rFonts w:hint="cs"/>
          <w:rtl/>
        </w:rPr>
        <w:t>ו</w:t>
      </w:r>
      <w:r>
        <w:rPr>
          <w:rtl/>
        </w:rPr>
        <w:t>ל</w:t>
      </w:r>
      <w:bookmarkStart w:id="8216" w:name="_ETM_Q11_532454"/>
      <w:bookmarkStart w:id="8217" w:name="_ETM_Q11_533306"/>
      <w:bookmarkEnd w:id="8216"/>
      <w:bookmarkEnd w:id="8217"/>
      <w:r>
        <w:rPr>
          <w:rtl/>
        </w:rPr>
        <w:t xml:space="preserve">ה </w:t>
      </w:r>
      <w:bookmarkStart w:id="8218" w:name="_ETM_Q11_535039"/>
      <w:bookmarkEnd w:id="8218"/>
      <w:r>
        <w:rPr>
          <w:rtl/>
        </w:rPr>
        <w:t xml:space="preserve">להביא </w:t>
      </w:r>
      <w:bookmarkStart w:id="8219" w:name="_ETM_Q11_535219"/>
      <w:bookmarkEnd w:id="8219"/>
      <w:r>
        <w:rPr>
          <w:rtl/>
        </w:rPr>
        <w:t xml:space="preserve">לכנסת </w:t>
      </w:r>
      <w:bookmarkStart w:id="8220" w:name="_ETM_Q11_535550"/>
      <w:bookmarkEnd w:id="8220"/>
      <w:r>
        <w:rPr>
          <w:rtl/>
        </w:rPr>
        <w:t>לא</w:t>
      </w:r>
      <w:r>
        <w:rPr>
          <w:rFonts w:hint="cs"/>
          <w:rtl/>
        </w:rPr>
        <w:t>ש</w:t>
      </w:r>
      <w:r>
        <w:rPr>
          <w:rtl/>
        </w:rPr>
        <w:t xml:space="preserve">ר </w:t>
      </w:r>
      <w:bookmarkStart w:id="8221" w:name="_ETM_Q11_535879"/>
      <w:bookmarkEnd w:id="8221"/>
      <w:r>
        <w:rPr>
          <w:rtl/>
        </w:rPr>
        <w:t xml:space="preserve">איזושהי </w:t>
      </w:r>
      <w:bookmarkStart w:id="8222" w:name="_ETM_Q11_536120"/>
      <w:bookmarkEnd w:id="8222"/>
      <w:r>
        <w:rPr>
          <w:rtl/>
        </w:rPr>
        <w:t xml:space="preserve">קופסה </w:t>
      </w:r>
      <w:bookmarkStart w:id="8223" w:name="_ETM_Q11_536839"/>
      <w:bookmarkEnd w:id="8223"/>
      <w:r>
        <w:rPr>
          <w:rtl/>
        </w:rPr>
        <w:t xml:space="preserve">ולעשות </w:t>
      </w:r>
      <w:bookmarkStart w:id="8224" w:name="_ETM_Q11_537109"/>
      <w:bookmarkEnd w:id="8224"/>
      <w:r>
        <w:rPr>
          <w:rtl/>
        </w:rPr>
        <w:t xml:space="preserve">מה </w:t>
      </w:r>
      <w:bookmarkStart w:id="8225" w:name="_ETM_Q11_537199"/>
      <w:bookmarkEnd w:id="8225"/>
      <w:r>
        <w:rPr>
          <w:rtl/>
        </w:rPr>
        <w:t>ש</w:t>
      </w:r>
      <w:r>
        <w:rPr>
          <w:rFonts w:hint="cs"/>
          <w:rtl/>
        </w:rPr>
        <w:t>הי</w:t>
      </w:r>
      <w:r>
        <w:rPr>
          <w:rtl/>
        </w:rPr>
        <w:t xml:space="preserve">א </w:t>
      </w:r>
      <w:bookmarkStart w:id="8226" w:name="_ETM_Q11_537320"/>
      <w:bookmarkEnd w:id="8226"/>
      <w:r>
        <w:rPr>
          <w:rtl/>
        </w:rPr>
        <w:t xml:space="preserve">רוצה </w:t>
      </w:r>
      <w:bookmarkStart w:id="8227" w:name="_ETM_Q11_537529"/>
      <w:bookmarkEnd w:id="8227"/>
      <w:r>
        <w:rPr>
          <w:rtl/>
        </w:rPr>
        <w:t xml:space="preserve">עם </w:t>
      </w:r>
      <w:bookmarkStart w:id="8228" w:name="_ETM_Q11_537620"/>
      <w:bookmarkEnd w:id="8228"/>
      <w:r>
        <w:rPr>
          <w:rtl/>
        </w:rPr>
        <w:t>השימושים</w:t>
      </w:r>
      <w:bookmarkStart w:id="8229" w:name="_ETM_Q11_534529"/>
      <w:bookmarkStart w:id="8230" w:name="_ETM_Q11_534746"/>
      <w:bookmarkEnd w:id="8229"/>
      <w:bookmarkEnd w:id="8230"/>
      <w:r>
        <w:rPr>
          <w:rFonts w:hint="cs"/>
          <w:rtl/>
        </w:rPr>
        <w:t>,</w:t>
      </w:r>
      <w:r>
        <w:rPr>
          <w:rtl/>
        </w:rPr>
        <w:t xml:space="preserve"> </w:t>
      </w:r>
      <w:bookmarkStart w:id="8231" w:name="_ETM_Q11_538710"/>
      <w:bookmarkEnd w:id="8231"/>
      <w:r>
        <w:rPr>
          <w:rtl/>
        </w:rPr>
        <w:t xml:space="preserve">אלא </w:t>
      </w:r>
      <w:bookmarkStart w:id="8232" w:name="_ETM_Q11_538950"/>
      <w:bookmarkEnd w:id="8232"/>
      <w:r>
        <w:rPr>
          <w:rtl/>
        </w:rPr>
        <w:t xml:space="preserve">היא </w:t>
      </w:r>
      <w:bookmarkStart w:id="8233" w:name="_ETM_Q11_539010"/>
      <w:bookmarkEnd w:id="8233"/>
      <w:r>
        <w:rPr>
          <w:rtl/>
        </w:rPr>
        <w:t>צריכה</w:t>
      </w:r>
      <w:bookmarkStart w:id="8234" w:name="_ETM_Q11_540000"/>
      <w:bookmarkEnd w:id="8234"/>
      <w:r>
        <w:rPr>
          <w:rFonts w:hint="cs"/>
          <w:rtl/>
        </w:rPr>
        <w:t xml:space="preserve"> </w:t>
      </w:r>
      <w:r w:rsidR="00D532FC">
        <w:rPr>
          <w:rFonts w:hint="cs"/>
          <w:rtl/>
        </w:rPr>
        <w:t>– – –</w:t>
      </w:r>
    </w:p>
    <w:p w:rsidR="00DA3A44" w:rsidRDefault="00DA3A44" w:rsidP="008B62B4">
      <w:pPr>
        <w:rPr>
          <w:rtl/>
        </w:rPr>
      </w:pPr>
    </w:p>
    <w:p w:rsidR="00DA3A44" w:rsidRDefault="00DA3A44" w:rsidP="008B62B4">
      <w:pPr>
        <w:pStyle w:val="af5"/>
        <w:keepNext/>
        <w:rPr>
          <w:rtl/>
        </w:rPr>
      </w:pPr>
      <w:bookmarkStart w:id="8235" w:name="ET_interruption_6127_10"/>
      <w:r w:rsidRPr="00CA7809">
        <w:rPr>
          <w:rStyle w:val="TagStyle"/>
          <w:rtl/>
        </w:rPr>
        <w:t xml:space="preserve"> &lt;&lt; קריאה &gt;&gt; </w:t>
      </w:r>
      <w:r>
        <w:rPr>
          <w:rtl/>
        </w:rPr>
        <w:t>ולדימיר בליאק (יש עתיד):</w:t>
      </w:r>
      <w:r w:rsidRPr="00CA7809">
        <w:rPr>
          <w:rStyle w:val="TagStyle"/>
          <w:rtl/>
        </w:rPr>
        <w:t xml:space="preserve"> &lt;&lt; קריאה &gt;&gt;</w:t>
      </w:r>
      <w:r>
        <w:rPr>
          <w:rtl/>
        </w:rPr>
        <w:t xml:space="preserve"> </w:t>
      </w:r>
      <w:bookmarkEnd w:id="8235"/>
    </w:p>
    <w:p w:rsidR="00DA3A44" w:rsidRDefault="00DA3A44" w:rsidP="00D532FC">
      <w:pPr>
        <w:rPr>
          <w:rtl/>
        </w:rPr>
      </w:pPr>
    </w:p>
    <w:p w:rsidR="00DA3A44" w:rsidRDefault="00DA3A44" w:rsidP="008B62B4">
      <w:pPr>
        <w:rPr>
          <w:rtl/>
        </w:rPr>
      </w:pPr>
      <w:r>
        <w:rPr>
          <w:rFonts w:hint="cs"/>
          <w:rtl/>
        </w:rPr>
        <w:t xml:space="preserve">אבל בקורונה לא הגדילו </w:t>
      </w:r>
      <w:bookmarkStart w:id="8236" w:name="_ETM_Q11_532157"/>
      <w:bookmarkStart w:id="8237" w:name="_ETM_Q11_534408"/>
      <w:bookmarkEnd w:id="8236"/>
      <w:bookmarkEnd w:id="8237"/>
      <w:r>
        <w:rPr>
          <w:rFonts w:hint="cs"/>
          <w:rtl/>
        </w:rPr>
        <w:t xml:space="preserve">את מסגרת הגירעון עד 11%, </w:t>
      </w:r>
      <w:bookmarkStart w:id="8238" w:name="_ETM_Q11_537350"/>
      <w:bookmarkEnd w:id="8238"/>
      <w:r>
        <w:rPr>
          <w:rFonts w:hint="cs"/>
          <w:rtl/>
        </w:rPr>
        <w:t>פה אתה כן מגדיל.</w:t>
      </w:r>
    </w:p>
    <w:p w:rsidR="00DA3A44" w:rsidRDefault="00DA3A44" w:rsidP="008B62B4">
      <w:pPr>
        <w:rPr>
          <w:rtl/>
        </w:rPr>
      </w:pPr>
    </w:p>
    <w:p w:rsidR="00DA3A44" w:rsidRDefault="00DA3A44" w:rsidP="008B62B4">
      <w:pPr>
        <w:pStyle w:val="-"/>
        <w:keepNext/>
        <w:rPr>
          <w:rtl/>
        </w:rPr>
      </w:pPr>
      <w:bookmarkStart w:id="8239" w:name="ET_speakercontinue_6453_11"/>
      <w:r w:rsidRPr="00CA7809">
        <w:rPr>
          <w:rStyle w:val="TagStyle"/>
          <w:rtl/>
        </w:rPr>
        <w:t xml:space="preserve"> &lt;&lt; דובר_המשך &gt;&gt; </w:t>
      </w:r>
      <w:r>
        <w:rPr>
          <w:rtl/>
        </w:rPr>
        <w:t>שר האוצר בצלאל סמוטריץ':</w:t>
      </w:r>
      <w:r w:rsidRPr="00CA7809">
        <w:rPr>
          <w:rStyle w:val="TagStyle"/>
          <w:rtl/>
        </w:rPr>
        <w:t xml:space="preserve"> &lt;&lt; דובר_המשך &gt;&gt;</w:t>
      </w:r>
      <w:r>
        <w:rPr>
          <w:rtl/>
        </w:rPr>
        <w:t xml:space="preserve"> </w:t>
      </w:r>
      <w:bookmarkEnd w:id="8239"/>
    </w:p>
    <w:p w:rsidR="00DA3A44" w:rsidRDefault="00DA3A44" w:rsidP="00D532FC">
      <w:pPr>
        <w:rPr>
          <w:rtl/>
        </w:rPr>
      </w:pPr>
    </w:p>
    <w:p w:rsidR="00DA3A44" w:rsidRDefault="00DA3A44" w:rsidP="000E5899">
      <w:pPr>
        <w:rPr>
          <w:rtl/>
        </w:rPr>
      </w:pPr>
      <w:bookmarkStart w:id="8240" w:name="_ETM_Q11_537702"/>
      <w:bookmarkStart w:id="8241" w:name="_ETM_Q11_537763"/>
      <w:bookmarkStart w:id="8242" w:name="_ETM_Q11_537955"/>
      <w:bookmarkStart w:id="8243" w:name="_ETM_Q11_537991"/>
      <w:bookmarkStart w:id="8244" w:name="_ETM_Q11_540270"/>
      <w:bookmarkStart w:id="8245" w:name="_ETM_Q11_540450"/>
      <w:bookmarkStart w:id="8246" w:name="_ETM_Q11_540540"/>
      <w:bookmarkStart w:id="8247" w:name="_ETM_Q11_541589"/>
      <w:bookmarkStart w:id="8248" w:name="_ETM_Q11_535786"/>
      <w:bookmarkEnd w:id="8240"/>
      <w:bookmarkEnd w:id="8241"/>
      <w:bookmarkEnd w:id="8242"/>
      <w:bookmarkEnd w:id="8243"/>
      <w:bookmarkEnd w:id="8244"/>
      <w:bookmarkEnd w:id="8245"/>
      <w:bookmarkEnd w:id="8246"/>
      <w:bookmarkEnd w:id="8247"/>
      <w:bookmarkEnd w:id="8248"/>
      <w:r>
        <w:rPr>
          <w:rtl/>
        </w:rPr>
        <w:t>לא</w:t>
      </w:r>
      <w:r>
        <w:rPr>
          <w:rFonts w:hint="cs"/>
          <w:rtl/>
        </w:rPr>
        <w:t>,</w:t>
      </w:r>
      <w:r>
        <w:rPr>
          <w:rtl/>
        </w:rPr>
        <w:t xml:space="preserve"> </w:t>
      </w:r>
      <w:bookmarkStart w:id="8249" w:name="_ETM_Q11_541739"/>
      <w:bookmarkEnd w:id="8249"/>
      <w:r>
        <w:rPr>
          <w:rtl/>
        </w:rPr>
        <w:t>לא</w:t>
      </w:r>
      <w:r>
        <w:rPr>
          <w:rFonts w:hint="cs"/>
          <w:rtl/>
        </w:rPr>
        <w:t>.</w:t>
      </w:r>
      <w:bookmarkStart w:id="8250" w:name="_ETM_Q11_541829"/>
      <w:bookmarkStart w:id="8251" w:name="_ETM_Q11_542040"/>
      <w:bookmarkStart w:id="8252" w:name="_ETM_Q11_542279"/>
      <w:bookmarkStart w:id="8253" w:name="_ETM_Q11_542879"/>
      <w:bookmarkEnd w:id="8250"/>
      <w:bookmarkEnd w:id="8251"/>
      <w:bookmarkEnd w:id="8252"/>
      <w:bookmarkEnd w:id="8253"/>
      <w:r>
        <w:rPr>
          <w:rFonts w:hint="cs"/>
          <w:rtl/>
        </w:rPr>
        <w:t xml:space="preserve"> </w:t>
      </w:r>
      <w:r>
        <w:rPr>
          <w:rtl/>
        </w:rPr>
        <w:t xml:space="preserve">צריך </w:t>
      </w:r>
      <w:bookmarkStart w:id="8254" w:name="_ETM_Q11_543149"/>
      <w:bookmarkEnd w:id="8254"/>
      <w:r>
        <w:rPr>
          <w:rtl/>
        </w:rPr>
        <w:t>בעצם</w:t>
      </w:r>
      <w:bookmarkStart w:id="8255" w:name="_ETM_Q11_538981"/>
      <w:bookmarkEnd w:id="8255"/>
      <w:r>
        <w:rPr>
          <w:rtl/>
        </w:rPr>
        <w:t xml:space="preserve"> </w:t>
      </w:r>
      <w:bookmarkStart w:id="8256" w:name="_ETM_Q11_543629"/>
      <w:bookmarkEnd w:id="8256"/>
      <w:r>
        <w:rPr>
          <w:rtl/>
        </w:rPr>
        <w:t xml:space="preserve">להביא </w:t>
      </w:r>
      <w:bookmarkStart w:id="8257" w:name="_ETM_Q11_543839"/>
      <w:bookmarkEnd w:id="8257"/>
      <w:r>
        <w:rPr>
          <w:rtl/>
        </w:rPr>
        <w:t xml:space="preserve">מחדש </w:t>
      </w:r>
      <w:bookmarkStart w:id="8258" w:name="_ETM_Q11_544140"/>
      <w:bookmarkEnd w:id="8258"/>
      <w:r>
        <w:rPr>
          <w:rtl/>
        </w:rPr>
        <w:t xml:space="preserve">את </w:t>
      </w:r>
      <w:bookmarkStart w:id="8259" w:name="_ETM_Q11_544200"/>
      <w:bookmarkEnd w:id="8259"/>
      <w:r>
        <w:rPr>
          <w:rtl/>
        </w:rPr>
        <w:t>התקציב</w:t>
      </w:r>
      <w:r>
        <w:rPr>
          <w:rFonts w:hint="cs"/>
          <w:rtl/>
        </w:rPr>
        <w:t>, ו</w:t>
      </w:r>
      <w:bookmarkStart w:id="8260" w:name="_ETM_Q11_544650"/>
      <w:bookmarkEnd w:id="8260"/>
      <w:r>
        <w:rPr>
          <w:rtl/>
        </w:rPr>
        <w:t xml:space="preserve">זאת </w:t>
      </w:r>
      <w:bookmarkStart w:id="8261" w:name="_ETM_Q11_545100"/>
      <w:bookmarkEnd w:id="8261"/>
      <w:r>
        <w:rPr>
          <w:rtl/>
        </w:rPr>
        <w:t>הבעיה</w:t>
      </w:r>
      <w:r>
        <w:rPr>
          <w:rFonts w:hint="cs"/>
          <w:rtl/>
        </w:rPr>
        <w:t>. עכשיו</w:t>
      </w:r>
      <w:r>
        <w:rPr>
          <w:rtl/>
        </w:rPr>
        <w:t xml:space="preserve"> </w:t>
      </w:r>
      <w:bookmarkStart w:id="8262" w:name="_ETM_Q11_545820"/>
      <w:bookmarkStart w:id="8263" w:name="_ETM_Q11_541298"/>
      <w:bookmarkEnd w:id="8262"/>
      <w:bookmarkEnd w:id="8263"/>
      <w:r>
        <w:rPr>
          <w:rtl/>
        </w:rPr>
        <w:t xml:space="preserve">אני </w:t>
      </w:r>
      <w:bookmarkStart w:id="8264" w:name="_ETM_Q11_546000"/>
      <w:bookmarkEnd w:id="8264"/>
      <w:r>
        <w:rPr>
          <w:rtl/>
        </w:rPr>
        <w:t xml:space="preserve">רוצה </w:t>
      </w:r>
      <w:bookmarkStart w:id="8265" w:name="_ETM_Q11_546119"/>
      <w:bookmarkEnd w:id="8265"/>
      <w:r>
        <w:rPr>
          <w:rtl/>
        </w:rPr>
        <w:t xml:space="preserve">להסביר </w:t>
      </w:r>
      <w:bookmarkStart w:id="8266" w:name="_ETM_Q11_546390"/>
      <w:bookmarkEnd w:id="8266"/>
      <w:r>
        <w:rPr>
          <w:rtl/>
        </w:rPr>
        <w:t xml:space="preserve">מה </w:t>
      </w:r>
      <w:bookmarkStart w:id="8267" w:name="_ETM_Q11_547700"/>
      <w:bookmarkStart w:id="8268" w:name="_ETM_Q11_547909"/>
      <w:bookmarkEnd w:id="8267"/>
      <w:bookmarkEnd w:id="8268"/>
      <w:r>
        <w:rPr>
          <w:rtl/>
        </w:rPr>
        <w:t xml:space="preserve">למיטב </w:t>
      </w:r>
      <w:bookmarkStart w:id="8269" w:name="_ETM_Q11_548299"/>
      <w:bookmarkEnd w:id="8269"/>
      <w:r>
        <w:rPr>
          <w:rtl/>
        </w:rPr>
        <w:t>ידיעתי</w:t>
      </w:r>
      <w:r>
        <w:rPr>
          <w:rFonts w:hint="cs"/>
          <w:rtl/>
        </w:rPr>
        <w:t xml:space="preserve"> </w:t>
      </w:r>
      <w:r>
        <w:rPr>
          <w:rtl/>
        </w:rPr>
        <w:t>–</w:t>
      </w:r>
      <w:bookmarkStart w:id="8270" w:name="_ETM_Q11_546912"/>
      <w:bookmarkEnd w:id="8270"/>
      <w:r>
        <w:rPr>
          <w:rtl/>
        </w:rPr>
        <w:t xml:space="preserve"> </w:t>
      </w:r>
      <w:bookmarkStart w:id="8271" w:name="_ETM_Q11_548810"/>
      <w:bookmarkEnd w:id="8271"/>
      <w:r>
        <w:rPr>
          <w:rtl/>
        </w:rPr>
        <w:t xml:space="preserve">להגיד </w:t>
      </w:r>
      <w:bookmarkStart w:id="8272" w:name="_ETM_Q11_549049"/>
      <w:bookmarkEnd w:id="8272"/>
      <w:r>
        <w:rPr>
          <w:rtl/>
        </w:rPr>
        <w:t xml:space="preserve">לכם </w:t>
      </w:r>
      <w:bookmarkStart w:id="8273" w:name="_ETM_Q11_549200"/>
      <w:bookmarkEnd w:id="8273"/>
      <w:r>
        <w:rPr>
          <w:rtl/>
        </w:rPr>
        <w:t xml:space="preserve">שעברתי </w:t>
      </w:r>
      <w:bookmarkStart w:id="8274" w:name="_ETM_Q11_549619"/>
      <w:bookmarkEnd w:id="8274"/>
      <w:r>
        <w:rPr>
          <w:rtl/>
        </w:rPr>
        <w:t xml:space="preserve">פה </w:t>
      </w:r>
      <w:bookmarkStart w:id="8275" w:name="_ETM_Q11_549740"/>
      <w:bookmarkEnd w:id="8275"/>
      <w:r>
        <w:rPr>
          <w:rtl/>
        </w:rPr>
        <w:t xml:space="preserve">על </w:t>
      </w:r>
      <w:bookmarkStart w:id="8276" w:name="_ETM_Q11_549799"/>
      <w:bookmarkEnd w:id="8276"/>
      <w:r>
        <w:rPr>
          <w:rtl/>
        </w:rPr>
        <w:t xml:space="preserve">כל </w:t>
      </w:r>
      <w:bookmarkStart w:id="8277" w:name="_ETM_Q11_549950"/>
      <w:bookmarkEnd w:id="8277"/>
      <w:r>
        <w:rPr>
          <w:rtl/>
        </w:rPr>
        <w:t>המספרים</w:t>
      </w:r>
      <w:r>
        <w:rPr>
          <w:rFonts w:hint="cs"/>
          <w:rtl/>
        </w:rPr>
        <w:t>?</w:t>
      </w:r>
      <w:r>
        <w:rPr>
          <w:rtl/>
        </w:rPr>
        <w:t xml:space="preserve"> </w:t>
      </w:r>
      <w:bookmarkStart w:id="8278" w:name="_ETM_Q11_550520"/>
      <w:bookmarkEnd w:id="8278"/>
      <w:r>
        <w:rPr>
          <w:rtl/>
        </w:rPr>
        <w:t>לא</w:t>
      </w:r>
      <w:r>
        <w:rPr>
          <w:rFonts w:hint="cs"/>
          <w:rtl/>
        </w:rPr>
        <w:t xml:space="preserve">, בשביל </w:t>
      </w:r>
      <w:bookmarkStart w:id="8279" w:name="_ETM_Q11_551209"/>
      <w:bookmarkEnd w:id="8279"/>
      <w:r>
        <w:rPr>
          <w:rtl/>
        </w:rPr>
        <w:t xml:space="preserve">זה </w:t>
      </w:r>
      <w:bookmarkStart w:id="8280" w:name="_ETM_Q11_551420"/>
      <w:bookmarkEnd w:id="8280"/>
      <w:r>
        <w:rPr>
          <w:rtl/>
        </w:rPr>
        <w:t xml:space="preserve">יש </w:t>
      </w:r>
      <w:bookmarkStart w:id="8281" w:name="_ETM_Q11_551539"/>
      <w:bookmarkEnd w:id="8281"/>
      <w:r>
        <w:rPr>
          <w:rtl/>
        </w:rPr>
        <w:t>א</w:t>
      </w:r>
      <w:r>
        <w:rPr>
          <w:rFonts w:hint="cs"/>
          <w:rtl/>
        </w:rPr>
        <w:t>ת א</w:t>
      </w:r>
      <w:r>
        <w:rPr>
          <w:rtl/>
        </w:rPr>
        <w:t xml:space="preserve">גף </w:t>
      </w:r>
      <w:bookmarkStart w:id="8282" w:name="_ETM_Q11_551749"/>
      <w:bookmarkEnd w:id="8282"/>
      <w:r>
        <w:rPr>
          <w:rFonts w:hint="cs"/>
          <w:rtl/>
        </w:rPr>
        <w:t>ה</w:t>
      </w:r>
      <w:bookmarkStart w:id="8283" w:name="_ETM_Q11_547508"/>
      <w:bookmarkEnd w:id="8283"/>
      <w:r>
        <w:rPr>
          <w:rtl/>
        </w:rPr>
        <w:t>תקציבים</w:t>
      </w:r>
      <w:r>
        <w:rPr>
          <w:rFonts w:hint="cs"/>
          <w:rtl/>
        </w:rPr>
        <w:t>,</w:t>
      </w:r>
      <w:r>
        <w:rPr>
          <w:rtl/>
        </w:rPr>
        <w:t xml:space="preserve"> </w:t>
      </w:r>
      <w:bookmarkStart w:id="8284" w:name="_ETM_Q11_552170"/>
      <w:bookmarkEnd w:id="8284"/>
      <w:r>
        <w:rPr>
          <w:rtl/>
        </w:rPr>
        <w:t xml:space="preserve">אבל </w:t>
      </w:r>
      <w:bookmarkStart w:id="8285" w:name="_ETM_Q11_552349"/>
      <w:bookmarkEnd w:id="8285"/>
      <w:r>
        <w:rPr>
          <w:rtl/>
        </w:rPr>
        <w:t xml:space="preserve">למיטב </w:t>
      </w:r>
      <w:bookmarkStart w:id="8286" w:name="_ETM_Q11_552649"/>
      <w:bookmarkEnd w:id="8286"/>
      <w:r>
        <w:rPr>
          <w:rtl/>
        </w:rPr>
        <w:t>ידיעתי</w:t>
      </w:r>
      <w:r w:rsidR="000E5899">
        <w:rPr>
          <w:rFonts w:hint="cs"/>
          <w:rtl/>
        </w:rPr>
        <w:t>,</w:t>
      </w:r>
      <w:r>
        <w:rPr>
          <w:rtl/>
        </w:rPr>
        <w:t xml:space="preserve"> </w:t>
      </w:r>
      <w:bookmarkStart w:id="8287" w:name="_ETM_Q11_552889"/>
      <w:bookmarkEnd w:id="8287"/>
      <w:r>
        <w:rPr>
          <w:rtl/>
        </w:rPr>
        <w:t xml:space="preserve">מה </w:t>
      </w:r>
      <w:bookmarkStart w:id="8288" w:name="_ETM_Q11_553009"/>
      <w:bookmarkEnd w:id="8288"/>
      <w:r>
        <w:rPr>
          <w:rtl/>
        </w:rPr>
        <w:t xml:space="preserve">שעשו </w:t>
      </w:r>
      <w:bookmarkStart w:id="8289" w:name="_ETM_Q11_553189"/>
      <w:bookmarkEnd w:id="8289"/>
      <w:r>
        <w:rPr>
          <w:rtl/>
        </w:rPr>
        <w:t xml:space="preserve">פה </w:t>
      </w:r>
      <w:bookmarkStart w:id="8290" w:name="_ETM_Q11_553310"/>
      <w:bookmarkEnd w:id="8290"/>
      <w:r>
        <w:rPr>
          <w:rtl/>
        </w:rPr>
        <w:t xml:space="preserve">זה </w:t>
      </w:r>
      <w:bookmarkStart w:id="8291" w:name="_ETM_Q11_553429"/>
      <w:bookmarkEnd w:id="8291"/>
      <w:r>
        <w:rPr>
          <w:rtl/>
        </w:rPr>
        <w:t>ככה</w:t>
      </w:r>
      <w:r>
        <w:rPr>
          <w:rFonts w:hint="cs"/>
          <w:rtl/>
        </w:rPr>
        <w:t>:</w:t>
      </w:r>
      <w:r>
        <w:rPr>
          <w:rtl/>
        </w:rPr>
        <w:t xml:space="preserve"> </w:t>
      </w:r>
      <w:bookmarkStart w:id="8292" w:name="_ETM_Q11_553639"/>
      <w:bookmarkEnd w:id="8292"/>
      <w:r>
        <w:rPr>
          <w:rtl/>
        </w:rPr>
        <w:t xml:space="preserve">לקחו </w:t>
      </w:r>
      <w:bookmarkStart w:id="8293" w:name="_ETM_Q11_553880"/>
      <w:bookmarkEnd w:id="8293"/>
      <w:r>
        <w:rPr>
          <w:rtl/>
        </w:rPr>
        <w:t xml:space="preserve">את </w:t>
      </w:r>
      <w:bookmarkStart w:id="8294" w:name="_ETM_Q11_553939"/>
      <w:bookmarkEnd w:id="8294"/>
      <w:r>
        <w:rPr>
          <w:rtl/>
        </w:rPr>
        <w:t xml:space="preserve">התקציב </w:t>
      </w:r>
      <w:bookmarkStart w:id="8295" w:name="_ETM_Q11_554329"/>
      <w:bookmarkEnd w:id="8295"/>
      <w:r>
        <w:rPr>
          <w:rtl/>
        </w:rPr>
        <w:t xml:space="preserve">המקורי </w:t>
      </w:r>
      <w:bookmarkStart w:id="8296" w:name="_ETM_Q11_555259"/>
      <w:bookmarkEnd w:id="8296"/>
      <w:r>
        <w:rPr>
          <w:rtl/>
        </w:rPr>
        <w:t xml:space="preserve">שאושר </w:t>
      </w:r>
      <w:bookmarkStart w:id="8297" w:name="_ETM_Q11_555770"/>
      <w:bookmarkEnd w:id="8297"/>
      <w:r>
        <w:rPr>
          <w:rtl/>
        </w:rPr>
        <w:t xml:space="preserve">כאן </w:t>
      </w:r>
      <w:bookmarkStart w:id="8298" w:name="_ETM_Q11_556009"/>
      <w:bookmarkEnd w:id="8298"/>
      <w:r>
        <w:rPr>
          <w:rFonts w:hint="cs"/>
          <w:rtl/>
        </w:rPr>
        <w:t>ב-</w:t>
      </w:r>
      <w:bookmarkStart w:id="8299" w:name="_ETM_Q11_556685"/>
      <w:bookmarkEnd w:id="8299"/>
      <w:r>
        <w:rPr>
          <w:rFonts w:hint="cs"/>
          <w:rtl/>
        </w:rPr>
        <w:t>31 ב</w:t>
      </w:r>
      <w:r>
        <w:rPr>
          <w:rtl/>
        </w:rPr>
        <w:t>מאי</w:t>
      </w:r>
      <w:r>
        <w:rPr>
          <w:rFonts w:hint="cs"/>
          <w:rtl/>
        </w:rPr>
        <w:t>,</w:t>
      </w:r>
      <w:bookmarkStart w:id="8300" w:name="_ETM_Q11_553549"/>
      <w:bookmarkEnd w:id="8300"/>
      <w:r>
        <w:rPr>
          <w:rtl/>
        </w:rPr>
        <w:t xml:space="preserve"> </w:t>
      </w:r>
      <w:bookmarkStart w:id="8301" w:name="_ETM_Q11_557990"/>
      <w:bookmarkEnd w:id="8301"/>
      <w:r>
        <w:rPr>
          <w:rtl/>
        </w:rPr>
        <w:t xml:space="preserve">לקחו </w:t>
      </w:r>
      <w:bookmarkStart w:id="8302" w:name="_ETM_Q11_558380"/>
      <w:bookmarkEnd w:id="8302"/>
      <w:r>
        <w:rPr>
          <w:rtl/>
        </w:rPr>
        <w:t xml:space="preserve">את </w:t>
      </w:r>
      <w:bookmarkStart w:id="8303" w:name="_ETM_Q11_558500"/>
      <w:bookmarkEnd w:id="8303"/>
      <w:r>
        <w:rPr>
          <w:rtl/>
        </w:rPr>
        <w:t xml:space="preserve">כל </w:t>
      </w:r>
      <w:bookmarkStart w:id="8304" w:name="_ETM_Q11_558770"/>
      <w:bookmarkEnd w:id="8304"/>
      <w:r>
        <w:rPr>
          <w:rtl/>
        </w:rPr>
        <w:t xml:space="preserve">השינויים </w:t>
      </w:r>
      <w:bookmarkStart w:id="8305" w:name="_ETM_Q11_559339"/>
      <w:bookmarkEnd w:id="8305"/>
      <w:r>
        <w:rPr>
          <w:rtl/>
        </w:rPr>
        <w:t xml:space="preserve">שכבר </w:t>
      </w:r>
      <w:bookmarkStart w:id="8306" w:name="_ETM_Q11_559729"/>
      <w:bookmarkEnd w:id="8306"/>
      <w:r>
        <w:rPr>
          <w:rtl/>
        </w:rPr>
        <w:t>בוצעו</w:t>
      </w:r>
      <w:r>
        <w:rPr>
          <w:rFonts w:hint="cs"/>
          <w:rtl/>
        </w:rPr>
        <w:t xml:space="preserve"> </w:t>
      </w:r>
      <w:bookmarkStart w:id="8307" w:name="_ETM_Q11_557225"/>
      <w:bookmarkEnd w:id="8307"/>
      <w:r>
        <w:rPr>
          <w:rtl/>
        </w:rPr>
        <w:t xml:space="preserve">– </w:t>
      </w:r>
      <w:bookmarkStart w:id="8308" w:name="_ETM_Q11_560360"/>
      <w:bookmarkStart w:id="8309" w:name="_ETM_Q11_556479"/>
      <w:bookmarkEnd w:id="8308"/>
      <w:bookmarkEnd w:id="8309"/>
      <w:r>
        <w:rPr>
          <w:rFonts w:hint="cs"/>
          <w:rtl/>
        </w:rPr>
        <w:t xml:space="preserve">הרי </w:t>
      </w:r>
      <w:r>
        <w:rPr>
          <w:rtl/>
        </w:rPr>
        <w:t xml:space="preserve">היו </w:t>
      </w:r>
      <w:bookmarkStart w:id="8310" w:name="_ETM_Q11_560630"/>
      <w:bookmarkEnd w:id="8310"/>
      <w:r>
        <w:rPr>
          <w:rtl/>
        </w:rPr>
        <w:t xml:space="preserve">פניות </w:t>
      </w:r>
      <w:bookmarkStart w:id="8311" w:name="_ETM_Q11_560930"/>
      <w:bookmarkEnd w:id="8311"/>
      <w:r>
        <w:rPr>
          <w:rtl/>
        </w:rPr>
        <w:t xml:space="preserve">תקציביות </w:t>
      </w:r>
      <w:bookmarkStart w:id="8312" w:name="_ETM_Q11_561680"/>
      <w:bookmarkEnd w:id="8312"/>
      <w:r>
        <w:rPr>
          <w:rtl/>
        </w:rPr>
        <w:t xml:space="preserve">והיו </w:t>
      </w:r>
      <w:bookmarkStart w:id="8313" w:name="_ETM_Q11_561920"/>
      <w:bookmarkEnd w:id="8313"/>
      <w:r>
        <w:rPr>
          <w:rtl/>
        </w:rPr>
        <w:t>שינויים</w:t>
      </w:r>
      <w:r>
        <w:rPr>
          <w:rFonts w:hint="cs"/>
          <w:rtl/>
        </w:rPr>
        <w:t xml:space="preserve"> </w:t>
      </w:r>
      <w:r>
        <w:rPr>
          <w:rtl/>
        </w:rPr>
        <w:t xml:space="preserve">– </w:t>
      </w:r>
      <w:bookmarkStart w:id="8314" w:name="_ETM_Q11_562490"/>
      <w:bookmarkStart w:id="8315" w:name="_ETM_Q11_562670"/>
      <w:bookmarkEnd w:id="8314"/>
      <w:bookmarkEnd w:id="8315"/>
      <w:r w:rsidR="000E5899">
        <w:rPr>
          <w:rFonts w:hint="cs"/>
          <w:rtl/>
        </w:rPr>
        <w:t>ו</w:t>
      </w:r>
      <w:r>
        <w:rPr>
          <w:rFonts w:hint="cs"/>
          <w:rtl/>
        </w:rPr>
        <w:t>הטמיעו</w:t>
      </w:r>
      <w:bookmarkStart w:id="8316" w:name="_ETM_Q11_558291"/>
      <w:bookmarkEnd w:id="8316"/>
      <w:r>
        <w:rPr>
          <w:rtl/>
        </w:rPr>
        <w:t xml:space="preserve"> </w:t>
      </w:r>
      <w:bookmarkStart w:id="8317" w:name="_ETM_Q11_562880"/>
      <w:bookmarkEnd w:id="8317"/>
      <w:r>
        <w:rPr>
          <w:rtl/>
        </w:rPr>
        <w:t xml:space="preserve">אותם </w:t>
      </w:r>
      <w:bookmarkStart w:id="8318" w:name="_ETM_Q11_563120"/>
      <w:bookmarkEnd w:id="8318"/>
      <w:r>
        <w:rPr>
          <w:rtl/>
        </w:rPr>
        <w:t>בפנים</w:t>
      </w:r>
      <w:r>
        <w:rPr>
          <w:rFonts w:hint="cs"/>
          <w:rtl/>
        </w:rPr>
        <w:t>.</w:t>
      </w:r>
      <w:bookmarkStart w:id="8319" w:name="_ETM_Q11_564270"/>
      <w:bookmarkStart w:id="8320" w:name="_ETM_Q11_561823"/>
      <w:bookmarkEnd w:id="8319"/>
      <w:bookmarkEnd w:id="8320"/>
      <w:r>
        <w:rPr>
          <w:rFonts w:hint="cs"/>
          <w:rtl/>
        </w:rPr>
        <w:t xml:space="preserve"> על</w:t>
      </w:r>
      <w:r>
        <w:rPr>
          <w:rtl/>
        </w:rPr>
        <w:t xml:space="preserve"> </w:t>
      </w:r>
      <w:bookmarkStart w:id="8321" w:name="_ETM_Q11_564539"/>
      <w:bookmarkEnd w:id="8321"/>
      <w:r>
        <w:rPr>
          <w:rtl/>
        </w:rPr>
        <w:t xml:space="preserve">זה </w:t>
      </w:r>
      <w:bookmarkStart w:id="8322" w:name="_ETM_Q11_564779"/>
      <w:bookmarkEnd w:id="8322"/>
      <w:r>
        <w:rPr>
          <w:rtl/>
        </w:rPr>
        <w:t xml:space="preserve">הלבישו </w:t>
      </w:r>
      <w:bookmarkStart w:id="8323" w:name="_ETM_Q11_565319"/>
      <w:bookmarkEnd w:id="8323"/>
      <w:r>
        <w:rPr>
          <w:rtl/>
        </w:rPr>
        <w:t xml:space="preserve">את </w:t>
      </w:r>
      <w:bookmarkStart w:id="8324" w:name="_ETM_Q11_565439"/>
      <w:bookmarkEnd w:id="8324"/>
      <w:r>
        <w:rPr>
          <w:rtl/>
        </w:rPr>
        <w:t xml:space="preserve">השינויים </w:t>
      </w:r>
      <w:bookmarkStart w:id="8325" w:name="_ETM_Q11_566650"/>
      <w:bookmarkEnd w:id="8325"/>
      <w:r>
        <w:rPr>
          <w:rFonts w:hint="cs"/>
          <w:rtl/>
        </w:rPr>
        <w:t>ש</w:t>
      </w:r>
      <w:r>
        <w:rPr>
          <w:rtl/>
        </w:rPr>
        <w:t xml:space="preserve">הם </w:t>
      </w:r>
      <w:bookmarkStart w:id="8326" w:name="_ETM_Q11_567010"/>
      <w:bookmarkEnd w:id="8326"/>
      <w:r>
        <w:rPr>
          <w:rtl/>
        </w:rPr>
        <w:t xml:space="preserve">נגזרת </w:t>
      </w:r>
      <w:bookmarkStart w:id="8327" w:name="_ETM_Q11_567460"/>
      <w:bookmarkEnd w:id="8327"/>
      <w:r>
        <w:rPr>
          <w:rtl/>
        </w:rPr>
        <w:t>עכשיו</w:t>
      </w:r>
      <w:bookmarkStart w:id="8328" w:name="_ETM_Q11_563821"/>
      <w:bookmarkEnd w:id="8328"/>
      <w:r>
        <w:rPr>
          <w:rtl/>
        </w:rPr>
        <w:t xml:space="preserve"> </w:t>
      </w:r>
      <w:bookmarkStart w:id="8329" w:name="_ETM_Q11_567670"/>
      <w:bookmarkEnd w:id="8329"/>
      <w:r>
        <w:rPr>
          <w:rtl/>
        </w:rPr>
        <w:t xml:space="preserve">של </w:t>
      </w:r>
      <w:bookmarkStart w:id="8330" w:name="_ETM_Q11_567820"/>
      <w:bookmarkEnd w:id="8330"/>
      <w:r>
        <w:rPr>
          <w:rtl/>
        </w:rPr>
        <w:t>המלחמה</w:t>
      </w:r>
      <w:r>
        <w:rPr>
          <w:rFonts w:hint="cs"/>
          <w:rtl/>
        </w:rPr>
        <w:t>.</w:t>
      </w:r>
      <w:r>
        <w:rPr>
          <w:rtl/>
        </w:rPr>
        <w:t xml:space="preserve"> </w:t>
      </w:r>
      <w:bookmarkStart w:id="8331" w:name="_ETM_Q11_568299"/>
      <w:bookmarkEnd w:id="8331"/>
    </w:p>
    <w:p w:rsidR="00DA3A44" w:rsidRDefault="00DA3A44" w:rsidP="008B62B4">
      <w:pPr>
        <w:rPr>
          <w:rtl/>
        </w:rPr>
      </w:pPr>
    </w:p>
    <w:p w:rsidR="00DA3A44" w:rsidRDefault="00DA3A44" w:rsidP="008B62B4">
      <w:pPr>
        <w:pStyle w:val="af5"/>
        <w:keepNext/>
        <w:rPr>
          <w:rtl/>
        </w:rPr>
      </w:pPr>
      <w:bookmarkStart w:id="8332" w:name="ET_interruption_6127_23"/>
      <w:r w:rsidRPr="005C5586">
        <w:rPr>
          <w:rStyle w:val="TagStyle"/>
          <w:rtl/>
        </w:rPr>
        <w:t xml:space="preserve"> &lt;&lt; קריאה &gt;&gt; </w:t>
      </w:r>
      <w:r>
        <w:rPr>
          <w:rtl/>
        </w:rPr>
        <w:t>ולדימיר בליאק (יש עתיד):</w:t>
      </w:r>
      <w:r w:rsidRPr="005C5586">
        <w:rPr>
          <w:rStyle w:val="TagStyle"/>
          <w:rtl/>
        </w:rPr>
        <w:t xml:space="preserve"> &lt;&lt; קריאה &gt;&gt;</w:t>
      </w:r>
      <w:r>
        <w:rPr>
          <w:rtl/>
        </w:rPr>
        <w:t xml:space="preserve"> </w:t>
      </w:r>
      <w:bookmarkEnd w:id="8332"/>
    </w:p>
    <w:p w:rsidR="00DA3A44" w:rsidRDefault="00DA3A44" w:rsidP="00D532FC">
      <w:pPr>
        <w:rPr>
          <w:rtl/>
        </w:rPr>
      </w:pPr>
    </w:p>
    <w:p w:rsidR="00DA3A44" w:rsidRPr="005C5586" w:rsidRDefault="00DA3A44" w:rsidP="008B62B4">
      <w:pPr>
        <w:rPr>
          <w:rtl/>
        </w:rPr>
      </w:pPr>
      <w:r>
        <w:rPr>
          <w:rFonts w:hint="cs"/>
          <w:rtl/>
        </w:rPr>
        <w:t>את ה-30%?</w:t>
      </w:r>
      <w:bookmarkStart w:id="8333" w:name="_ETM_Q11_563573"/>
      <w:bookmarkEnd w:id="8333"/>
      <w:r>
        <w:rPr>
          <w:rFonts w:hint="cs"/>
          <w:rtl/>
        </w:rPr>
        <w:t xml:space="preserve"> כלומר 25%</w:t>
      </w:r>
      <w:bookmarkStart w:id="8334" w:name="_ETM_Q11_567150"/>
      <w:bookmarkEnd w:id="8334"/>
      <w:r>
        <w:rPr>
          <w:rFonts w:hint="cs"/>
          <w:rtl/>
        </w:rPr>
        <w:t>.</w:t>
      </w:r>
      <w:bookmarkStart w:id="8335" w:name="_ETM_Q11_566473"/>
      <w:bookmarkEnd w:id="8335"/>
    </w:p>
    <w:p w:rsidR="00DA3A44" w:rsidRDefault="00DA3A44" w:rsidP="008B62B4">
      <w:pPr>
        <w:rPr>
          <w:rtl/>
        </w:rPr>
      </w:pPr>
    </w:p>
    <w:p w:rsidR="00DA3A44" w:rsidRDefault="00DA3A44" w:rsidP="008B62B4">
      <w:pPr>
        <w:pStyle w:val="-"/>
        <w:keepNext/>
        <w:rPr>
          <w:rtl/>
        </w:rPr>
      </w:pPr>
      <w:bookmarkStart w:id="8336" w:name="ET_speakercontinue_6453_24"/>
      <w:r w:rsidRPr="005C5586">
        <w:rPr>
          <w:rStyle w:val="TagStyle"/>
          <w:rtl/>
        </w:rPr>
        <w:t xml:space="preserve"> &lt;&lt; דובר_המשך &gt;&gt; </w:t>
      </w:r>
      <w:r>
        <w:rPr>
          <w:rtl/>
        </w:rPr>
        <w:t>שר האוצר בצלאל סמוטריץ':</w:t>
      </w:r>
      <w:r w:rsidRPr="005C5586">
        <w:rPr>
          <w:rStyle w:val="TagStyle"/>
          <w:rtl/>
        </w:rPr>
        <w:t xml:space="preserve"> &lt;&lt; דובר_המשך &gt;&gt;</w:t>
      </w:r>
      <w:r>
        <w:rPr>
          <w:rtl/>
        </w:rPr>
        <w:t xml:space="preserve"> </w:t>
      </w:r>
      <w:bookmarkEnd w:id="8336"/>
    </w:p>
    <w:p w:rsidR="00DA3A44" w:rsidRDefault="00DA3A44" w:rsidP="00D532FC">
      <w:pPr>
        <w:rPr>
          <w:rtl/>
        </w:rPr>
      </w:pPr>
    </w:p>
    <w:p w:rsidR="00DA3A44" w:rsidRDefault="00DA3A44" w:rsidP="002B1255">
      <w:pPr>
        <w:rPr>
          <w:rtl/>
        </w:rPr>
      </w:pPr>
      <w:bookmarkStart w:id="8337" w:name="_ETM_Q11_564463"/>
      <w:bookmarkEnd w:id="8337"/>
      <w:r>
        <w:rPr>
          <w:rtl/>
        </w:rPr>
        <w:t xml:space="preserve">גם </w:t>
      </w:r>
      <w:bookmarkStart w:id="8338" w:name="_ETM_Q11_568540"/>
      <w:bookmarkEnd w:id="8338"/>
      <w:r>
        <w:rPr>
          <w:rtl/>
        </w:rPr>
        <w:t>ההפחתות</w:t>
      </w:r>
      <w:r w:rsidR="000E5899">
        <w:rPr>
          <w:rFonts w:hint="cs"/>
          <w:rtl/>
        </w:rPr>
        <w:t>,</w:t>
      </w:r>
      <w:r>
        <w:rPr>
          <w:rtl/>
        </w:rPr>
        <w:t xml:space="preserve"> </w:t>
      </w:r>
      <w:bookmarkStart w:id="8339" w:name="_ETM_Q11_569500"/>
      <w:bookmarkEnd w:id="8339"/>
      <w:r>
        <w:rPr>
          <w:rtl/>
        </w:rPr>
        <w:t>כן</w:t>
      </w:r>
      <w:r>
        <w:rPr>
          <w:rFonts w:hint="cs"/>
          <w:rtl/>
        </w:rPr>
        <w:t>,</w:t>
      </w:r>
      <w:r>
        <w:rPr>
          <w:rtl/>
        </w:rPr>
        <w:t xml:space="preserve"> </w:t>
      </w:r>
      <w:bookmarkStart w:id="8340" w:name="_ETM_Q11_569830"/>
      <w:bookmarkEnd w:id="8340"/>
      <w:r>
        <w:rPr>
          <w:rtl/>
        </w:rPr>
        <w:t xml:space="preserve">ההפחתות </w:t>
      </w:r>
      <w:bookmarkStart w:id="8341" w:name="_ETM_Q11_570369"/>
      <w:bookmarkEnd w:id="8341"/>
      <w:r>
        <w:rPr>
          <w:rtl/>
        </w:rPr>
        <w:t xml:space="preserve">של </w:t>
      </w:r>
      <w:bookmarkStart w:id="8342" w:name="_ETM_Q11_570520"/>
      <w:bookmarkEnd w:id="8342"/>
      <w:r>
        <w:rPr>
          <w:rtl/>
        </w:rPr>
        <w:t>4</w:t>
      </w:r>
      <w:r>
        <w:rPr>
          <w:rFonts w:hint="cs"/>
          <w:rtl/>
        </w:rPr>
        <w:t xml:space="preserve"> מיליארד השקלים</w:t>
      </w:r>
      <w:r>
        <w:rPr>
          <w:rtl/>
        </w:rPr>
        <w:t xml:space="preserve"> </w:t>
      </w:r>
      <w:bookmarkStart w:id="8343" w:name="_ETM_Q11_571550"/>
      <w:bookmarkStart w:id="8344" w:name="_ETM_Q11_572029"/>
      <w:bookmarkStart w:id="8345" w:name="_ETM_Q11_572300"/>
      <w:bookmarkStart w:id="8346" w:name="_ETM_Q11_572540"/>
      <w:bookmarkEnd w:id="8343"/>
      <w:bookmarkEnd w:id="8344"/>
      <w:bookmarkEnd w:id="8345"/>
      <w:bookmarkEnd w:id="8346"/>
      <w:r>
        <w:rPr>
          <w:rFonts w:hint="cs"/>
          <w:rtl/>
        </w:rPr>
        <w:t>וה</w:t>
      </w:r>
      <w:r>
        <w:rPr>
          <w:rtl/>
        </w:rPr>
        <w:t xml:space="preserve">תוספת </w:t>
      </w:r>
      <w:bookmarkStart w:id="8347" w:name="_ETM_Q11_573050"/>
      <w:bookmarkEnd w:id="8347"/>
      <w:r>
        <w:rPr>
          <w:rtl/>
        </w:rPr>
        <w:t xml:space="preserve">של </w:t>
      </w:r>
      <w:bookmarkStart w:id="8348" w:name="_ETM_Q11_573170"/>
      <w:bookmarkEnd w:id="8348"/>
      <w:r>
        <w:rPr>
          <w:rtl/>
        </w:rPr>
        <w:t>8</w:t>
      </w:r>
      <w:bookmarkStart w:id="8349" w:name="_ETM_Q11_573470"/>
      <w:bookmarkEnd w:id="8349"/>
      <w:r>
        <w:rPr>
          <w:rFonts w:hint="cs"/>
          <w:rtl/>
        </w:rPr>
        <w:t>.8 מיליארד השקלים.</w:t>
      </w:r>
      <w:bookmarkStart w:id="8350" w:name="_ETM_Q11_568257"/>
      <w:bookmarkEnd w:id="8350"/>
      <w:r>
        <w:rPr>
          <w:rtl/>
        </w:rPr>
        <w:t xml:space="preserve"> </w:t>
      </w:r>
      <w:bookmarkStart w:id="8351" w:name="_ETM_Q11_573890"/>
      <w:bookmarkEnd w:id="8351"/>
      <w:r>
        <w:rPr>
          <w:rtl/>
        </w:rPr>
        <w:t xml:space="preserve">את </w:t>
      </w:r>
      <w:bookmarkStart w:id="8352" w:name="_ETM_Q11_574040"/>
      <w:bookmarkEnd w:id="8352"/>
      <w:r>
        <w:rPr>
          <w:rtl/>
        </w:rPr>
        <w:t>17</w:t>
      </w:r>
      <w:r>
        <w:rPr>
          <w:rFonts w:hint="cs"/>
          <w:rtl/>
        </w:rPr>
        <w:t xml:space="preserve"> מיליארד השקלים יהיה לך קל לראות, </w:t>
      </w:r>
      <w:bookmarkStart w:id="8353" w:name="_ETM_Q11_574430"/>
      <w:bookmarkStart w:id="8354" w:name="_ETM_Q11_574490"/>
      <w:bookmarkStart w:id="8355" w:name="_ETM_Q11_574760"/>
      <w:bookmarkStart w:id="8356" w:name="_ETM_Q11_574970"/>
      <w:bookmarkStart w:id="8357" w:name="_ETM_Q11_575029"/>
      <w:bookmarkEnd w:id="8353"/>
      <w:bookmarkEnd w:id="8354"/>
      <w:bookmarkEnd w:id="8355"/>
      <w:bookmarkEnd w:id="8356"/>
      <w:bookmarkEnd w:id="8357"/>
      <w:r>
        <w:rPr>
          <w:rFonts w:hint="cs"/>
          <w:rtl/>
        </w:rPr>
        <w:t xml:space="preserve">זה </w:t>
      </w:r>
      <w:bookmarkStart w:id="8358" w:name="_ETM_Q11_569901"/>
      <w:bookmarkEnd w:id="8358"/>
      <w:r>
        <w:rPr>
          <w:rtl/>
        </w:rPr>
        <w:t xml:space="preserve">בסעיף </w:t>
      </w:r>
      <w:bookmarkStart w:id="8359" w:name="_ETM_Q11_575240"/>
      <w:bookmarkEnd w:id="8359"/>
      <w:r>
        <w:rPr>
          <w:rtl/>
        </w:rPr>
        <w:t>15</w:t>
      </w:r>
      <w:bookmarkStart w:id="8360" w:name="_ETM_Q11_576040"/>
      <w:bookmarkEnd w:id="8360"/>
      <w:r>
        <w:rPr>
          <w:rFonts w:hint="cs"/>
          <w:rtl/>
        </w:rPr>
        <w:t xml:space="preserve">, </w:t>
      </w:r>
      <w:r>
        <w:rPr>
          <w:rtl/>
        </w:rPr>
        <w:t xml:space="preserve">אין </w:t>
      </w:r>
      <w:bookmarkStart w:id="8361" w:name="_ETM_Q11_576190"/>
      <w:bookmarkEnd w:id="8361"/>
      <w:r>
        <w:rPr>
          <w:rtl/>
        </w:rPr>
        <w:t>הרבה</w:t>
      </w:r>
      <w:r w:rsidR="002B1255">
        <w:rPr>
          <w:rFonts w:hint="cs"/>
          <w:rtl/>
        </w:rPr>
        <w:t>,</w:t>
      </w:r>
      <w:r>
        <w:rPr>
          <w:rtl/>
        </w:rPr>
        <w:t xml:space="preserve"> </w:t>
      </w:r>
      <w:bookmarkStart w:id="8362" w:name="_ETM_Q11_576370"/>
      <w:bookmarkEnd w:id="8362"/>
      <w:r>
        <w:rPr>
          <w:rtl/>
        </w:rPr>
        <w:t>בסדר</w:t>
      </w:r>
      <w:r>
        <w:rPr>
          <w:rFonts w:hint="cs"/>
          <w:rtl/>
        </w:rPr>
        <w:t>,</w:t>
      </w:r>
      <w:r>
        <w:rPr>
          <w:rtl/>
        </w:rPr>
        <w:t xml:space="preserve"> </w:t>
      </w:r>
      <w:bookmarkStart w:id="8363" w:name="_ETM_Q11_576610"/>
      <w:bookmarkEnd w:id="8363"/>
      <w:r>
        <w:rPr>
          <w:rtl/>
        </w:rPr>
        <w:t xml:space="preserve">משרד </w:t>
      </w:r>
      <w:bookmarkStart w:id="8364" w:name="_ETM_Q11_576790"/>
      <w:bookmarkEnd w:id="8364"/>
      <w:r>
        <w:rPr>
          <w:rtl/>
        </w:rPr>
        <w:t>הביטחון</w:t>
      </w:r>
      <w:r>
        <w:rPr>
          <w:rFonts w:hint="cs"/>
          <w:rtl/>
        </w:rPr>
        <w:t>, קל נורא</w:t>
      </w:r>
      <w:bookmarkStart w:id="8365" w:name="_ETM_Q11_577150"/>
      <w:bookmarkStart w:id="8366" w:name="_ETM_Q11_572408"/>
      <w:bookmarkEnd w:id="8365"/>
      <w:bookmarkEnd w:id="8366"/>
      <w:r>
        <w:rPr>
          <w:rtl/>
        </w:rPr>
        <w:t xml:space="preserve"> </w:t>
      </w:r>
      <w:bookmarkStart w:id="8367" w:name="_ETM_Q11_577420"/>
      <w:bookmarkEnd w:id="8367"/>
      <w:r>
        <w:rPr>
          <w:rtl/>
        </w:rPr>
        <w:t>לעקוב</w:t>
      </w:r>
      <w:r>
        <w:rPr>
          <w:rFonts w:hint="cs"/>
          <w:rtl/>
        </w:rPr>
        <w:t>.</w:t>
      </w:r>
      <w:r>
        <w:rPr>
          <w:rtl/>
        </w:rPr>
        <w:t xml:space="preserve"> </w:t>
      </w:r>
      <w:bookmarkStart w:id="8368" w:name="_ETM_Q11_578979"/>
      <w:bookmarkEnd w:id="8368"/>
    </w:p>
    <w:p w:rsidR="00DA3A44" w:rsidRDefault="00DA3A44" w:rsidP="008B62B4">
      <w:pPr>
        <w:rPr>
          <w:rtl/>
        </w:rPr>
      </w:pPr>
    </w:p>
    <w:p w:rsidR="00DA3A44" w:rsidRDefault="00DA3A44" w:rsidP="008B62B4">
      <w:pPr>
        <w:pStyle w:val="af5"/>
        <w:keepNext/>
        <w:rPr>
          <w:rtl/>
        </w:rPr>
      </w:pPr>
      <w:bookmarkStart w:id="8369" w:name="ET_interruption_6127_12"/>
      <w:r w:rsidRPr="00D31A00">
        <w:rPr>
          <w:rStyle w:val="TagStyle"/>
          <w:rtl/>
        </w:rPr>
        <w:t xml:space="preserve"> &lt;&lt; קריאה &gt;&gt; </w:t>
      </w:r>
      <w:r>
        <w:rPr>
          <w:rtl/>
        </w:rPr>
        <w:t>ולדימיר בליאק (יש עתיד):</w:t>
      </w:r>
      <w:r w:rsidRPr="00D31A00">
        <w:rPr>
          <w:rStyle w:val="TagStyle"/>
          <w:rtl/>
        </w:rPr>
        <w:t xml:space="preserve"> &lt;&lt; קריאה &gt;&gt;</w:t>
      </w:r>
      <w:r>
        <w:rPr>
          <w:rtl/>
        </w:rPr>
        <w:t xml:space="preserve"> </w:t>
      </w:r>
      <w:bookmarkEnd w:id="8369"/>
    </w:p>
    <w:p w:rsidR="00DA3A44" w:rsidRDefault="00DA3A44" w:rsidP="00D532FC">
      <w:pPr>
        <w:rPr>
          <w:rtl/>
        </w:rPr>
      </w:pPr>
    </w:p>
    <w:p w:rsidR="00DA3A44" w:rsidRDefault="00DA3A44" w:rsidP="008B62B4">
      <w:pPr>
        <w:rPr>
          <w:rtl/>
        </w:rPr>
      </w:pPr>
      <w:r>
        <w:rPr>
          <w:rFonts w:hint="cs"/>
          <w:rtl/>
        </w:rPr>
        <w:t>הורידו 15% כספים קואליציוניים. 15%.</w:t>
      </w:r>
      <w:bookmarkStart w:id="8370" w:name="_ETM_Q11_575778"/>
      <w:bookmarkEnd w:id="8370"/>
    </w:p>
    <w:p w:rsidR="00DA3A44" w:rsidRDefault="00DA3A44" w:rsidP="008B62B4">
      <w:pPr>
        <w:rPr>
          <w:rtl/>
        </w:rPr>
      </w:pPr>
    </w:p>
    <w:p w:rsidR="00DA3A44" w:rsidRDefault="00DA3A44" w:rsidP="008B62B4">
      <w:pPr>
        <w:pStyle w:val="-"/>
        <w:keepNext/>
        <w:rPr>
          <w:rtl/>
        </w:rPr>
      </w:pPr>
      <w:bookmarkStart w:id="8371" w:name="ET_speakercontinue_6453_13"/>
      <w:r w:rsidRPr="00D31A00">
        <w:rPr>
          <w:rStyle w:val="TagStyle"/>
          <w:rtl/>
        </w:rPr>
        <w:t xml:space="preserve"> &lt;&lt; דובר_המשך &gt;&gt; </w:t>
      </w:r>
      <w:r>
        <w:rPr>
          <w:rtl/>
        </w:rPr>
        <w:t>שר האוצר בצלאל סמוטריץ':</w:t>
      </w:r>
      <w:r w:rsidRPr="00D31A00">
        <w:rPr>
          <w:rStyle w:val="TagStyle"/>
          <w:rtl/>
        </w:rPr>
        <w:t xml:space="preserve"> &lt;&lt; דובר_המשך &gt;&gt;</w:t>
      </w:r>
      <w:r>
        <w:rPr>
          <w:rtl/>
        </w:rPr>
        <w:t xml:space="preserve"> </w:t>
      </w:r>
      <w:bookmarkEnd w:id="8371"/>
    </w:p>
    <w:p w:rsidR="00DA3A44" w:rsidRDefault="00DA3A44" w:rsidP="00D532FC">
      <w:pPr>
        <w:rPr>
          <w:rtl/>
        </w:rPr>
      </w:pPr>
    </w:p>
    <w:p w:rsidR="00DA3A44" w:rsidRDefault="00DA3A44" w:rsidP="002B1255">
      <w:pPr>
        <w:rPr>
          <w:rtl/>
        </w:rPr>
      </w:pPr>
      <w:bookmarkStart w:id="8372" w:name="_ETM_Q11_573802"/>
      <w:bookmarkStart w:id="8373" w:name="_ETM_Q11_579520"/>
      <w:bookmarkStart w:id="8374" w:name="_ETM_Q11_580060"/>
      <w:bookmarkEnd w:id="8372"/>
      <w:bookmarkEnd w:id="8373"/>
      <w:bookmarkEnd w:id="8374"/>
      <w:r>
        <w:rPr>
          <w:rtl/>
        </w:rPr>
        <w:t xml:space="preserve">את </w:t>
      </w:r>
      <w:bookmarkStart w:id="8375" w:name="_ETM_Q11_580210"/>
      <w:bookmarkEnd w:id="8375"/>
      <w:r>
        <w:rPr>
          <w:rtl/>
        </w:rPr>
        <w:t xml:space="preserve">4 </w:t>
      </w:r>
      <w:bookmarkStart w:id="8376" w:name="_ETM_Q11_581620"/>
      <w:bookmarkEnd w:id="8376"/>
      <w:r>
        <w:rPr>
          <w:rtl/>
        </w:rPr>
        <w:t>מיליארד</w:t>
      </w:r>
      <w:r>
        <w:rPr>
          <w:rFonts w:hint="cs"/>
          <w:rtl/>
        </w:rPr>
        <w:t xml:space="preserve"> השקלים</w:t>
      </w:r>
      <w:r>
        <w:rPr>
          <w:rtl/>
        </w:rPr>
        <w:t xml:space="preserve"> </w:t>
      </w:r>
      <w:bookmarkStart w:id="8377" w:name="_ETM_Q11_582100"/>
      <w:bookmarkEnd w:id="8377"/>
      <w:r>
        <w:rPr>
          <w:rtl/>
        </w:rPr>
        <w:t>הורידו</w:t>
      </w:r>
      <w:r w:rsidR="002B1255">
        <w:rPr>
          <w:rFonts w:hint="cs"/>
          <w:rtl/>
        </w:rPr>
        <w:t>,</w:t>
      </w:r>
      <w:bookmarkStart w:id="8378" w:name="_ETM_Q11_578020"/>
      <w:bookmarkEnd w:id="8378"/>
      <w:r>
        <w:rPr>
          <w:rtl/>
        </w:rPr>
        <w:t xml:space="preserve"> </w:t>
      </w:r>
      <w:bookmarkStart w:id="8379" w:name="_ETM_Q11_582820"/>
      <w:bookmarkEnd w:id="8379"/>
      <w:r>
        <w:rPr>
          <w:rtl/>
        </w:rPr>
        <w:t>כן</w:t>
      </w:r>
      <w:r>
        <w:rPr>
          <w:rFonts w:hint="cs"/>
          <w:rtl/>
        </w:rPr>
        <w:t>,</w:t>
      </w:r>
      <w:r>
        <w:rPr>
          <w:rtl/>
        </w:rPr>
        <w:t xml:space="preserve"> </w:t>
      </w:r>
      <w:bookmarkStart w:id="8380" w:name="_ETM_Q11_583029"/>
      <w:bookmarkEnd w:id="8380"/>
      <w:r>
        <w:rPr>
          <w:rtl/>
        </w:rPr>
        <w:t xml:space="preserve">70% </w:t>
      </w:r>
      <w:bookmarkStart w:id="8381" w:name="_ETM_Q11_583479"/>
      <w:bookmarkEnd w:id="8381"/>
      <w:r>
        <w:rPr>
          <w:rtl/>
        </w:rPr>
        <w:t xml:space="preserve">מהכספים </w:t>
      </w:r>
      <w:bookmarkStart w:id="8382" w:name="_ETM_Q11_583779"/>
      <w:bookmarkEnd w:id="8382"/>
      <w:r>
        <w:rPr>
          <w:rtl/>
        </w:rPr>
        <w:t>החדשים</w:t>
      </w:r>
      <w:r>
        <w:rPr>
          <w:rFonts w:hint="cs"/>
          <w:rtl/>
        </w:rPr>
        <w:t>,</w:t>
      </w:r>
      <w:r>
        <w:rPr>
          <w:rtl/>
        </w:rPr>
        <w:t xml:space="preserve"> </w:t>
      </w:r>
      <w:bookmarkStart w:id="8383" w:name="_ETM_Q11_584290"/>
      <w:bookmarkEnd w:id="8383"/>
      <w:r>
        <w:rPr>
          <w:rtl/>
        </w:rPr>
        <w:t xml:space="preserve">אתה </w:t>
      </w:r>
      <w:bookmarkStart w:id="8384" w:name="_ETM_Q11_584409"/>
      <w:bookmarkEnd w:id="8384"/>
      <w:r>
        <w:rPr>
          <w:rtl/>
        </w:rPr>
        <w:t>צודק</w:t>
      </w:r>
      <w:r>
        <w:rPr>
          <w:rFonts w:hint="cs"/>
          <w:rtl/>
        </w:rPr>
        <w:t>.</w:t>
      </w:r>
      <w:bookmarkStart w:id="8385" w:name="_ETM_Q11_580415"/>
      <w:bookmarkEnd w:id="8385"/>
    </w:p>
    <w:p w:rsidR="00DA3A44" w:rsidRDefault="00DA3A44" w:rsidP="008B62B4">
      <w:pPr>
        <w:rPr>
          <w:rtl/>
        </w:rPr>
      </w:pPr>
    </w:p>
    <w:p w:rsidR="00DA3A44" w:rsidRDefault="00DA3A44" w:rsidP="008B62B4">
      <w:pPr>
        <w:pStyle w:val="af5"/>
        <w:keepNext/>
        <w:rPr>
          <w:rtl/>
        </w:rPr>
      </w:pPr>
      <w:bookmarkStart w:id="8386" w:name="ET_interruption_6127_25"/>
      <w:r w:rsidRPr="00DC6DC5">
        <w:rPr>
          <w:rStyle w:val="TagStyle"/>
          <w:rtl/>
        </w:rPr>
        <w:t xml:space="preserve"> &lt;&lt; קריאה &gt;&gt; </w:t>
      </w:r>
      <w:r>
        <w:rPr>
          <w:rtl/>
        </w:rPr>
        <w:t>ולדימיר בליאק (יש עתיד):</w:t>
      </w:r>
      <w:r w:rsidRPr="00DC6DC5">
        <w:rPr>
          <w:rStyle w:val="TagStyle"/>
          <w:rtl/>
        </w:rPr>
        <w:t xml:space="preserve"> &lt;&lt; קריאה &gt;&gt;</w:t>
      </w:r>
      <w:r>
        <w:rPr>
          <w:rtl/>
        </w:rPr>
        <w:t xml:space="preserve"> </w:t>
      </w:r>
      <w:bookmarkEnd w:id="8386"/>
    </w:p>
    <w:p w:rsidR="00DA3A44" w:rsidRDefault="00DA3A44" w:rsidP="00D532FC">
      <w:pPr>
        <w:rPr>
          <w:rtl/>
        </w:rPr>
      </w:pPr>
    </w:p>
    <w:p w:rsidR="00DA3A44" w:rsidRDefault="00DA3A44" w:rsidP="008B62B4">
      <w:pPr>
        <w:rPr>
          <w:rtl/>
        </w:rPr>
      </w:pPr>
      <w:r>
        <w:rPr>
          <w:rFonts w:hint="cs"/>
          <w:rtl/>
        </w:rPr>
        <w:t>לא, לא.</w:t>
      </w:r>
    </w:p>
    <w:p w:rsidR="00DA3A44" w:rsidRDefault="00DA3A44" w:rsidP="008B62B4">
      <w:pPr>
        <w:rPr>
          <w:rtl/>
        </w:rPr>
      </w:pPr>
    </w:p>
    <w:p w:rsidR="00DA3A44" w:rsidRDefault="00DA3A44" w:rsidP="008B62B4">
      <w:pPr>
        <w:pStyle w:val="-"/>
        <w:keepNext/>
        <w:rPr>
          <w:rtl/>
        </w:rPr>
      </w:pPr>
      <w:bookmarkStart w:id="8387" w:name="ET_speakercontinue_6453_26"/>
      <w:r w:rsidRPr="00DC6DC5">
        <w:rPr>
          <w:rStyle w:val="TagStyle"/>
          <w:rtl/>
        </w:rPr>
        <w:t xml:space="preserve"> &lt;&lt; דובר_המשך &gt;&gt; </w:t>
      </w:r>
      <w:r>
        <w:rPr>
          <w:rtl/>
        </w:rPr>
        <w:t>שר האוצר בצלאל סמוטריץ':</w:t>
      </w:r>
      <w:r w:rsidRPr="00DC6DC5">
        <w:rPr>
          <w:rStyle w:val="TagStyle"/>
          <w:rtl/>
        </w:rPr>
        <w:t xml:space="preserve"> &lt;&lt; דובר_המשך &gt;&gt;</w:t>
      </w:r>
      <w:r>
        <w:rPr>
          <w:rtl/>
        </w:rPr>
        <w:t xml:space="preserve"> </w:t>
      </w:r>
      <w:bookmarkEnd w:id="8387"/>
    </w:p>
    <w:p w:rsidR="00DA3A44" w:rsidRDefault="00DA3A44" w:rsidP="00D532FC">
      <w:pPr>
        <w:rPr>
          <w:rtl/>
        </w:rPr>
      </w:pPr>
    </w:p>
    <w:p w:rsidR="00DA3A44" w:rsidRDefault="00DA3A44" w:rsidP="002B1255">
      <w:pPr>
        <w:rPr>
          <w:rtl/>
        </w:rPr>
      </w:pPr>
      <w:bookmarkStart w:id="8388" w:name="_ETM_Q11_586339"/>
      <w:bookmarkStart w:id="8389" w:name="_ETM_Q11_579126"/>
      <w:bookmarkStart w:id="8390" w:name="_ETM_Q11_574424"/>
      <w:bookmarkStart w:id="8391" w:name="_ETM_Q11_569617"/>
      <w:bookmarkStart w:id="8392" w:name="_ETM_Q11_564763"/>
      <w:bookmarkEnd w:id="8388"/>
      <w:bookmarkEnd w:id="8389"/>
      <w:bookmarkEnd w:id="8390"/>
      <w:bookmarkEnd w:id="8391"/>
      <w:bookmarkEnd w:id="8392"/>
      <w:r>
        <w:rPr>
          <w:rFonts w:hint="cs"/>
          <w:rtl/>
        </w:rPr>
        <w:t>מהכספים</w:t>
      </w:r>
      <w:r>
        <w:rPr>
          <w:rtl/>
        </w:rPr>
        <w:t xml:space="preserve"> </w:t>
      </w:r>
      <w:bookmarkStart w:id="8393" w:name="_ETM_Q11_586729"/>
      <w:bookmarkEnd w:id="8393"/>
      <w:r>
        <w:rPr>
          <w:rtl/>
        </w:rPr>
        <w:t xml:space="preserve">החדשים </w:t>
      </w:r>
      <w:bookmarkStart w:id="8394" w:name="_ETM_Q11_587299"/>
      <w:bookmarkEnd w:id="8394"/>
      <w:r>
        <w:rPr>
          <w:rtl/>
        </w:rPr>
        <w:t xml:space="preserve">שלא </w:t>
      </w:r>
      <w:bookmarkStart w:id="8395" w:name="_ETM_Q11_587569"/>
      <w:bookmarkEnd w:id="8395"/>
      <w:r>
        <w:rPr>
          <w:rtl/>
        </w:rPr>
        <w:t>בוצעו</w:t>
      </w:r>
      <w:r>
        <w:rPr>
          <w:rFonts w:hint="cs"/>
          <w:rtl/>
        </w:rPr>
        <w:t>.</w:t>
      </w:r>
      <w:bookmarkStart w:id="8396" w:name="_ETM_Q11_583825"/>
      <w:bookmarkEnd w:id="8396"/>
      <w:r>
        <w:rPr>
          <w:rtl/>
        </w:rPr>
        <w:t xml:space="preserve"> </w:t>
      </w:r>
      <w:bookmarkStart w:id="8397" w:name="_ETM_Q11_588439"/>
      <w:bookmarkEnd w:id="8397"/>
      <w:r>
        <w:rPr>
          <w:rtl/>
        </w:rPr>
        <w:t>בקיצור</w:t>
      </w:r>
      <w:r>
        <w:rPr>
          <w:rFonts w:hint="cs"/>
          <w:rtl/>
        </w:rPr>
        <w:t>,</w:t>
      </w:r>
      <w:r>
        <w:rPr>
          <w:rtl/>
        </w:rPr>
        <w:t xml:space="preserve"> </w:t>
      </w:r>
      <w:bookmarkStart w:id="8398" w:name="_ETM_Q11_590539"/>
      <w:bookmarkStart w:id="8399" w:name="_ETM_Q11_590600"/>
      <w:bookmarkStart w:id="8400" w:name="_ETM_Q11_591170"/>
      <w:bookmarkEnd w:id="8398"/>
      <w:bookmarkEnd w:id="8399"/>
      <w:bookmarkEnd w:id="8400"/>
      <w:r>
        <w:rPr>
          <w:rtl/>
        </w:rPr>
        <w:t xml:space="preserve">עשו </w:t>
      </w:r>
      <w:bookmarkStart w:id="8401" w:name="_ETM_Q11_591409"/>
      <w:bookmarkEnd w:id="8401"/>
      <w:r>
        <w:rPr>
          <w:rtl/>
        </w:rPr>
        <w:t xml:space="preserve">את </w:t>
      </w:r>
      <w:bookmarkStart w:id="8402" w:name="_ETM_Q11_591499"/>
      <w:bookmarkEnd w:id="8402"/>
      <w:r>
        <w:rPr>
          <w:rtl/>
        </w:rPr>
        <w:t xml:space="preserve">ההפחתות </w:t>
      </w:r>
      <w:bookmarkStart w:id="8403" w:name="_ETM_Q11_592100"/>
      <w:bookmarkEnd w:id="8403"/>
      <w:r>
        <w:rPr>
          <w:rFonts w:hint="cs"/>
          <w:rtl/>
        </w:rPr>
        <w:t>ו</w:t>
      </w:r>
      <w:r>
        <w:rPr>
          <w:rtl/>
        </w:rPr>
        <w:t xml:space="preserve">עשו </w:t>
      </w:r>
      <w:bookmarkStart w:id="8404" w:name="_ETM_Q11_592279"/>
      <w:bookmarkEnd w:id="8404"/>
      <w:r>
        <w:rPr>
          <w:rtl/>
        </w:rPr>
        <w:t xml:space="preserve">את </w:t>
      </w:r>
      <w:bookmarkStart w:id="8405" w:name="_ETM_Q11_592369"/>
      <w:bookmarkEnd w:id="8405"/>
      <w:r>
        <w:rPr>
          <w:rtl/>
        </w:rPr>
        <w:t>התוספות</w:t>
      </w:r>
      <w:r>
        <w:rPr>
          <w:rFonts w:hint="cs"/>
          <w:rtl/>
        </w:rPr>
        <w:t>.</w:t>
      </w:r>
      <w:bookmarkStart w:id="8406" w:name="_ETM_Q11_588948"/>
      <w:bookmarkEnd w:id="8406"/>
      <w:r>
        <w:rPr>
          <w:rtl/>
        </w:rPr>
        <w:t xml:space="preserve"> </w:t>
      </w:r>
      <w:bookmarkStart w:id="8407" w:name="_ETM_Q11_592909"/>
      <w:bookmarkEnd w:id="8407"/>
      <w:r>
        <w:rPr>
          <w:rtl/>
        </w:rPr>
        <w:t xml:space="preserve">אבל </w:t>
      </w:r>
      <w:bookmarkStart w:id="8408" w:name="_ETM_Q11_593060"/>
      <w:bookmarkEnd w:id="8408"/>
      <w:r>
        <w:rPr>
          <w:rtl/>
        </w:rPr>
        <w:t xml:space="preserve">בעצם </w:t>
      </w:r>
      <w:bookmarkStart w:id="8409" w:name="_ETM_Q11_593539"/>
      <w:bookmarkEnd w:id="8409"/>
      <w:r>
        <w:rPr>
          <w:rtl/>
        </w:rPr>
        <w:t xml:space="preserve">יש </w:t>
      </w:r>
      <w:bookmarkStart w:id="8410" w:name="_ETM_Q11_593659"/>
      <w:bookmarkEnd w:id="8410"/>
      <w:r>
        <w:rPr>
          <w:rtl/>
        </w:rPr>
        <w:t xml:space="preserve">לכם </w:t>
      </w:r>
      <w:bookmarkStart w:id="8411" w:name="_ETM_Q11_593899"/>
      <w:bookmarkEnd w:id="8411"/>
      <w:r>
        <w:rPr>
          <w:rtl/>
        </w:rPr>
        <w:t xml:space="preserve">בפניכם </w:t>
      </w:r>
      <w:bookmarkStart w:id="8412" w:name="_ETM_Q11_594380"/>
      <w:bookmarkEnd w:id="8412"/>
      <w:r>
        <w:rPr>
          <w:rtl/>
        </w:rPr>
        <w:t xml:space="preserve">חוברת </w:t>
      </w:r>
      <w:bookmarkStart w:id="8413" w:name="_ETM_Q11_594770"/>
      <w:bookmarkEnd w:id="8413"/>
      <w:r>
        <w:rPr>
          <w:rtl/>
        </w:rPr>
        <w:t>חדשה</w:t>
      </w:r>
      <w:r>
        <w:rPr>
          <w:rFonts w:hint="cs"/>
          <w:rtl/>
        </w:rPr>
        <w:t>,</w:t>
      </w:r>
      <w:r>
        <w:rPr>
          <w:rtl/>
        </w:rPr>
        <w:t xml:space="preserve"> </w:t>
      </w:r>
      <w:bookmarkStart w:id="8414" w:name="_ETM_Q11_595579"/>
      <w:bookmarkEnd w:id="8414"/>
      <w:r>
        <w:rPr>
          <w:rFonts w:hint="cs"/>
          <w:rtl/>
        </w:rPr>
        <w:t>דומה</w:t>
      </w:r>
      <w:r>
        <w:rPr>
          <w:rtl/>
        </w:rPr>
        <w:t xml:space="preserve"> </w:t>
      </w:r>
      <w:bookmarkStart w:id="8415" w:name="_ETM_Q11_595939"/>
      <w:bookmarkEnd w:id="8415"/>
      <w:r>
        <w:rPr>
          <w:rtl/>
        </w:rPr>
        <w:t xml:space="preserve">מאוד </w:t>
      </w:r>
      <w:bookmarkStart w:id="8416" w:name="_ETM_Q11_596240"/>
      <w:bookmarkEnd w:id="8416"/>
      <w:r>
        <w:rPr>
          <w:rFonts w:hint="cs"/>
          <w:rtl/>
        </w:rPr>
        <w:t>ל</w:t>
      </w:r>
      <w:r>
        <w:rPr>
          <w:rtl/>
        </w:rPr>
        <w:t xml:space="preserve">חוברת </w:t>
      </w:r>
      <w:bookmarkStart w:id="8417" w:name="_ETM_Q11_596659"/>
      <w:bookmarkEnd w:id="8417"/>
      <w:r>
        <w:rPr>
          <w:rtl/>
        </w:rPr>
        <w:t xml:space="preserve">שכולנו </w:t>
      </w:r>
      <w:bookmarkStart w:id="8418" w:name="_ETM_Q11_598179"/>
      <w:bookmarkEnd w:id="8418"/>
      <w:r>
        <w:rPr>
          <w:rtl/>
        </w:rPr>
        <w:t>אישרנו</w:t>
      </w:r>
      <w:bookmarkStart w:id="8419" w:name="_ETM_Q11_596255"/>
      <w:bookmarkStart w:id="8420" w:name="_ETM_Q11_622303"/>
      <w:bookmarkEnd w:id="8419"/>
      <w:bookmarkEnd w:id="8420"/>
      <w:r w:rsidR="002B1255">
        <w:rPr>
          <w:rFonts w:hint="cs"/>
          <w:rtl/>
        </w:rPr>
        <w:t xml:space="preserve"> בבית הזה</w:t>
      </w:r>
      <w:r>
        <w:rPr>
          <w:rFonts w:hint="cs"/>
          <w:rtl/>
        </w:rPr>
        <w:t>,</w:t>
      </w:r>
      <w:r>
        <w:rPr>
          <w:rtl/>
        </w:rPr>
        <w:t xml:space="preserve"> </w:t>
      </w:r>
      <w:bookmarkStart w:id="8421" w:name="_ETM_Q11_599209"/>
      <w:bookmarkEnd w:id="8421"/>
      <w:r>
        <w:rPr>
          <w:rtl/>
        </w:rPr>
        <w:t xml:space="preserve">כפי </w:t>
      </w:r>
      <w:bookmarkStart w:id="8422" w:name="_ETM_Q11_599479"/>
      <w:bookmarkEnd w:id="8422"/>
      <w:r>
        <w:rPr>
          <w:rtl/>
        </w:rPr>
        <w:t>שאמרתי</w:t>
      </w:r>
      <w:r>
        <w:rPr>
          <w:rFonts w:hint="cs"/>
          <w:rtl/>
        </w:rPr>
        <w:t>,</w:t>
      </w:r>
      <w:r>
        <w:rPr>
          <w:rtl/>
        </w:rPr>
        <w:t xml:space="preserve"> </w:t>
      </w:r>
      <w:bookmarkStart w:id="8423" w:name="_ETM_Q11_599810"/>
      <w:bookmarkStart w:id="8424" w:name="_ETM_Q11_600049"/>
      <w:bookmarkStart w:id="8425" w:name="_ETM_Q11_600170"/>
      <w:bookmarkEnd w:id="8423"/>
      <w:bookmarkEnd w:id="8424"/>
      <w:bookmarkEnd w:id="8425"/>
      <w:r>
        <w:rPr>
          <w:rtl/>
        </w:rPr>
        <w:t xml:space="preserve">ב-31 </w:t>
      </w:r>
      <w:bookmarkStart w:id="8426" w:name="_ETM_Q11_600589"/>
      <w:bookmarkEnd w:id="8426"/>
      <w:r>
        <w:rPr>
          <w:rFonts w:hint="cs"/>
          <w:rtl/>
        </w:rPr>
        <w:t>ב</w:t>
      </w:r>
      <w:r>
        <w:rPr>
          <w:rtl/>
        </w:rPr>
        <w:t>מאי</w:t>
      </w:r>
      <w:r>
        <w:rPr>
          <w:rFonts w:hint="cs"/>
          <w:rtl/>
        </w:rPr>
        <w:t>.</w:t>
      </w:r>
      <w:r>
        <w:rPr>
          <w:rtl/>
        </w:rPr>
        <w:t xml:space="preserve"> </w:t>
      </w:r>
      <w:bookmarkStart w:id="8427" w:name="_ETM_Q11_601039"/>
      <w:bookmarkEnd w:id="8427"/>
    </w:p>
    <w:p w:rsidR="00DA3A44" w:rsidRDefault="00DA3A44" w:rsidP="008B62B4">
      <w:pPr>
        <w:rPr>
          <w:rtl/>
        </w:rPr>
      </w:pPr>
    </w:p>
    <w:p w:rsidR="00DA3A44" w:rsidRDefault="00DA3A44" w:rsidP="002B1255">
      <w:pPr>
        <w:rPr>
          <w:rtl/>
        </w:rPr>
      </w:pPr>
      <w:r>
        <w:rPr>
          <w:rtl/>
        </w:rPr>
        <w:t>שוב</w:t>
      </w:r>
      <w:r>
        <w:rPr>
          <w:rFonts w:hint="cs"/>
          <w:rtl/>
        </w:rPr>
        <w:t>,</w:t>
      </w:r>
      <w:r>
        <w:rPr>
          <w:rtl/>
        </w:rPr>
        <w:t xml:space="preserve"> אני</w:t>
      </w:r>
      <w:bookmarkStart w:id="8428" w:name="_ETM_Q11_601310"/>
      <w:bookmarkEnd w:id="8428"/>
      <w:r>
        <w:rPr>
          <w:rtl/>
        </w:rPr>
        <w:t xml:space="preserve"> </w:t>
      </w:r>
      <w:bookmarkStart w:id="8429" w:name="_ETM_Q11_601729"/>
      <w:bookmarkEnd w:id="8429"/>
      <w:r>
        <w:rPr>
          <w:rtl/>
        </w:rPr>
        <w:t xml:space="preserve">לא </w:t>
      </w:r>
      <w:bookmarkStart w:id="8430" w:name="_ETM_Q11_601909"/>
      <w:bookmarkEnd w:id="8430"/>
      <w:r>
        <w:rPr>
          <w:rtl/>
        </w:rPr>
        <w:t xml:space="preserve">רוצה </w:t>
      </w:r>
      <w:bookmarkStart w:id="8431" w:name="_ETM_Q11_602119"/>
      <w:bookmarkEnd w:id="8431"/>
      <w:r>
        <w:rPr>
          <w:rtl/>
        </w:rPr>
        <w:t>עכשיו</w:t>
      </w:r>
      <w:r>
        <w:rPr>
          <w:rFonts w:hint="cs"/>
          <w:rtl/>
        </w:rPr>
        <w:t xml:space="preserve"> </w:t>
      </w:r>
      <w:r>
        <w:rPr>
          <w:rtl/>
        </w:rPr>
        <w:t xml:space="preserve">– </w:t>
      </w:r>
      <w:bookmarkStart w:id="8432" w:name="_ETM_Q11_602509"/>
      <w:bookmarkEnd w:id="8432"/>
      <w:r>
        <w:rPr>
          <w:rtl/>
        </w:rPr>
        <w:t xml:space="preserve">לא </w:t>
      </w:r>
      <w:bookmarkStart w:id="8433" w:name="_ETM_Q11_602749"/>
      <w:bookmarkEnd w:id="8433"/>
      <w:r>
        <w:rPr>
          <w:rtl/>
        </w:rPr>
        <w:t xml:space="preserve">היה </w:t>
      </w:r>
      <w:bookmarkStart w:id="8434" w:name="_ETM_Q11_602839"/>
      <w:bookmarkEnd w:id="8434"/>
      <w:r>
        <w:rPr>
          <w:rtl/>
        </w:rPr>
        <w:t xml:space="preserve">לנו </w:t>
      </w:r>
      <w:bookmarkStart w:id="8435" w:name="_ETM_Q11_602990"/>
      <w:bookmarkEnd w:id="8435"/>
      <w:r>
        <w:rPr>
          <w:rtl/>
        </w:rPr>
        <w:t xml:space="preserve">זמן </w:t>
      </w:r>
      <w:bookmarkStart w:id="8436" w:name="_ETM_Q11_603259"/>
      <w:bookmarkEnd w:id="8436"/>
      <w:r>
        <w:rPr>
          <w:rtl/>
        </w:rPr>
        <w:t xml:space="preserve">להתעסק </w:t>
      </w:r>
      <w:bookmarkStart w:id="8437" w:name="_ETM_Q11_603589"/>
      <w:bookmarkEnd w:id="8437"/>
      <w:r>
        <w:rPr>
          <w:rtl/>
        </w:rPr>
        <w:t xml:space="preserve">עם </w:t>
      </w:r>
      <w:bookmarkStart w:id="8438" w:name="_ETM_Q11_603679"/>
      <w:bookmarkEnd w:id="8438"/>
      <w:r>
        <w:rPr>
          <w:rtl/>
        </w:rPr>
        <w:t>זה</w:t>
      </w:r>
      <w:r>
        <w:rPr>
          <w:rFonts w:hint="cs"/>
          <w:rtl/>
        </w:rPr>
        <w:t>,</w:t>
      </w:r>
      <w:bookmarkStart w:id="8439" w:name="_ETM_Q11_602803"/>
      <w:bookmarkEnd w:id="8439"/>
      <w:r>
        <w:rPr>
          <w:rtl/>
        </w:rPr>
        <w:t xml:space="preserve"> </w:t>
      </w:r>
      <w:bookmarkStart w:id="8440" w:name="_ETM_Q11_603770"/>
      <w:bookmarkEnd w:id="8440"/>
      <w:r>
        <w:rPr>
          <w:rtl/>
        </w:rPr>
        <w:t xml:space="preserve">אני </w:t>
      </w:r>
      <w:bookmarkStart w:id="8441" w:name="_ETM_Q11_603859"/>
      <w:bookmarkEnd w:id="8441"/>
      <w:r>
        <w:rPr>
          <w:rtl/>
        </w:rPr>
        <w:t xml:space="preserve">חושב </w:t>
      </w:r>
      <w:bookmarkStart w:id="8442" w:name="_ETM_Q11_604069"/>
      <w:bookmarkEnd w:id="8442"/>
      <w:r>
        <w:rPr>
          <w:rtl/>
        </w:rPr>
        <w:t xml:space="preserve">שזה </w:t>
      </w:r>
      <w:bookmarkStart w:id="8443" w:name="_ETM_Q11_604749"/>
      <w:bookmarkEnd w:id="8443"/>
      <w:r>
        <w:rPr>
          <w:rtl/>
        </w:rPr>
        <w:t>מסורבל</w:t>
      </w:r>
      <w:r>
        <w:rPr>
          <w:rFonts w:hint="cs"/>
          <w:rtl/>
        </w:rPr>
        <w:t>,</w:t>
      </w:r>
      <w:r>
        <w:rPr>
          <w:rtl/>
        </w:rPr>
        <w:t xml:space="preserve"> </w:t>
      </w:r>
      <w:bookmarkStart w:id="8444" w:name="_ETM_Q11_605859"/>
      <w:bookmarkEnd w:id="8444"/>
      <w:r>
        <w:rPr>
          <w:rtl/>
        </w:rPr>
        <w:t xml:space="preserve">לא </w:t>
      </w:r>
      <w:bookmarkStart w:id="8445" w:name="_ETM_Q11_606069"/>
      <w:bookmarkEnd w:id="8445"/>
      <w:r>
        <w:rPr>
          <w:rtl/>
        </w:rPr>
        <w:t>חכם</w:t>
      </w:r>
      <w:r>
        <w:rPr>
          <w:rFonts w:hint="cs"/>
          <w:rtl/>
        </w:rPr>
        <w:t>,</w:t>
      </w:r>
      <w:r>
        <w:rPr>
          <w:rtl/>
        </w:rPr>
        <w:t xml:space="preserve"> </w:t>
      </w:r>
      <w:bookmarkStart w:id="8446" w:name="_ETM_Q11_606549"/>
      <w:bookmarkEnd w:id="8446"/>
      <w:r>
        <w:rPr>
          <w:rtl/>
        </w:rPr>
        <w:t xml:space="preserve">לא </w:t>
      </w:r>
      <w:bookmarkStart w:id="8447" w:name="_ETM_Q11_606639"/>
      <w:bookmarkEnd w:id="8447"/>
      <w:r>
        <w:rPr>
          <w:rtl/>
        </w:rPr>
        <w:t>נכון</w:t>
      </w:r>
      <w:r>
        <w:rPr>
          <w:rFonts w:hint="cs"/>
          <w:rtl/>
        </w:rPr>
        <w:t>.</w:t>
      </w:r>
      <w:r>
        <w:rPr>
          <w:rtl/>
        </w:rPr>
        <w:t xml:space="preserve"> </w:t>
      </w:r>
      <w:bookmarkStart w:id="8448" w:name="_ETM_Q11_606999"/>
      <w:bookmarkEnd w:id="8448"/>
      <w:r>
        <w:rPr>
          <w:rtl/>
        </w:rPr>
        <w:t xml:space="preserve">הדבר </w:t>
      </w:r>
      <w:bookmarkStart w:id="8449" w:name="_ETM_Q11_607240"/>
      <w:bookmarkEnd w:id="8449"/>
      <w:r>
        <w:rPr>
          <w:rtl/>
        </w:rPr>
        <w:t xml:space="preserve">האמיתי </w:t>
      </w:r>
      <w:bookmarkStart w:id="8450" w:name="_ETM_Q11_607599"/>
      <w:bookmarkEnd w:id="8450"/>
      <w:r>
        <w:rPr>
          <w:rtl/>
        </w:rPr>
        <w:t>היה</w:t>
      </w:r>
      <w:r>
        <w:rPr>
          <w:rFonts w:hint="cs"/>
          <w:rtl/>
        </w:rPr>
        <w:t>,</w:t>
      </w:r>
      <w:r>
        <w:rPr>
          <w:rtl/>
        </w:rPr>
        <w:t xml:space="preserve"> </w:t>
      </w:r>
      <w:bookmarkStart w:id="8451" w:name="_ETM_Q11_607779"/>
      <w:bookmarkEnd w:id="8451"/>
      <w:r>
        <w:rPr>
          <w:rtl/>
        </w:rPr>
        <w:t xml:space="preserve">כמו </w:t>
      </w:r>
      <w:bookmarkStart w:id="8452" w:name="_ETM_Q11_607929"/>
      <w:bookmarkEnd w:id="8452"/>
      <w:r>
        <w:rPr>
          <w:rtl/>
        </w:rPr>
        <w:t>שאמרתי</w:t>
      </w:r>
      <w:r>
        <w:rPr>
          <w:rFonts w:hint="cs"/>
          <w:rtl/>
        </w:rPr>
        <w:t>,</w:t>
      </w:r>
      <w:r>
        <w:rPr>
          <w:rtl/>
        </w:rPr>
        <w:t xml:space="preserve"> </w:t>
      </w:r>
      <w:bookmarkStart w:id="8453" w:name="_ETM_Q11_608319"/>
      <w:bookmarkEnd w:id="8453"/>
      <w:r>
        <w:rPr>
          <w:rtl/>
        </w:rPr>
        <w:t xml:space="preserve">שהיינו </w:t>
      </w:r>
      <w:bookmarkStart w:id="8454" w:name="_ETM_Q11_609069"/>
      <w:bookmarkEnd w:id="8454"/>
      <w:r>
        <w:rPr>
          <w:rtl/>
        </w:rPr>
        <w:t xml:space="preserve">מאשרים </w:t>
      </w:r>
      <w:bookmarkStart w:id="8455" w:name="_ETM_Q11_609459"/>
      <w:bookmarkEnd w:id="8455"/>
      <w:r>
        <w:rPr>
          <w:rtl/>
        </w:rPr>
        <w:t>כ</w:t>
      </w:r>
      <w:r>
        <w:rPr>
          <w:rFonts w:hint="cs"/>
          <w:rtl/>
        </w:rPr>
        <w:t>א</w:t>
      </w:r>
      <w:r>
        <w:rPr>
          <w:rtl/>
        </w:rPr>
        <w:t xml:space="preserve">ן </w:t>
      </w:r>
      <w:bookmarkStart w:id="8456" w:name="_ETM_Q11_610120"/>
      <w:bookmarkEnd w:id="8456"/>
      <w:r>
        <w:rPr>
          <w:rtl/>
        </w:rPr>
        <w:t xml:space="preserve">מקורות </w:t>
      </w:r>
      <w:bookmarkStart w:id="8457" w:name="_ETM_Q11_610569"/>
      <w:bookmarkEnd w:id="8457"/>
      <w:r>
        <w:rPr>
          <w:rtl/>
        </w:rPr>
        <w:t xml:space="preserve">ושימושים </w:t>
      </w:r>
      <w:bookmarkStart w:id="8458" w:name="_ETM_Q11_611110"/>
      <w:bookmarkEnd w:id="8458"/>
      <w:r>
        <w:rPr>
          <w:rtl/>
        </w:rPr>
        <w:t>ספציפי</w:t>
      </w:r>
      <w:r>
        <w:rPr>
          <w:rFonts w:hint="cs"/>
          <w:rtl/>
        </w:rPr>
        <w:t>ים</w:t>
      </w:r>
      <w:r>
        <w:rPr>
          <w:rtl/>
        </w:rPr>
        <w:t xml:space="preserve"> </w:t>
      </w:r>
      <w:bookmarkStart w:id="8459" w:name="_ETM_Q11_611739"/>
      <w:bookmarkEnd w:id="8459"/>
      <w:r>
        <w:rPr>
          <w:rtl/>
        </w:rPr>
        <w:t xml:space="preserve">לתוך </w:t>
      </w:r>
      <w:bookmarkStart w:id="8460" w:name="_ETM_Q11_612010"/>
      <w:bookmarkEnd w:id="8460"/>
      <w:r>
        <w:rPr>
          <w:rtl/>
        </w:rPr>
        <w:t xml:space="preserve">האירוע </w:t>
      </w:r>
      <w:bookmarkStart w:id="8461" w:name="_ETM_Q11_612310"/>
      <w:bookmarkEnd w:id="8461"/>
      <w:r>
        <w:rPr>
          <w:rtl/>
        </w:rPr>
        <w:t>הזה</w:t>
      </w:r>
      <w:bookmarkStart w:id="8462" w:name="_ETM_Q11_606917"/>
      <w:bookmarkEnd w:id="8462"/>
      <w:r>
        <w:rPr>
          <w:rtl/>
        </w:rPr>
        <w:t xml:space="preserve"> </w:t>
      </w:r>
      <w:bookmarkStart w:id="8463" w:name="_ETM_Q11_612489"/>
      <w:bookmarkEnd w:id="8463"/>
      <w:r>
        <w:rPr>
          <w:rtl/>
        </w:rPr>
        <w:t xml:space="preserve">בלי </w:t>
      </w:r>
      <w:bookmarkStart w:id="8464" w:name="_ETM_Q11_612640"/>
      <w:bookmarkEnd w:id="8464"/>
      <w:r>
        <w:rPr>
          <w:rtl/>
        </w:rPr>
        <w:t>שאנ</w:t>
      </w:r>
      <w:r>
        <w:rPr>
          <w:rFonts w:hint="cs"/>
          <w:rtl/>
        </w:rPr>
        <w:t>חנ</w:t>
      </w:r>
      <w:r>
        <w:rPr>
          <w:rtl/>
        </w:rPr>
        <w:t xml:space="preserve">ו </w:t>
      </w:r>
      <w:bookmarkStart w:id="8465" w:name="_ETM_Q11_612819"/>
      <w:bookmarkEnd w:id="8465"/>
      <w:r>
        <w:rPr>
          <w:rtl/>
        </w:rPr>
        <w:t xml:space="preserve">צריכים </w:t>
      </w:r>
      <w:bookmarkStart w:id="8466" w:name="_ETM_Q11_613120"/>
      <w:bookmarkEnd w:id="8466"/>
      <w:r>
        <w:rPr>
          <w:rtl/>
        </w:rPr>
        <w:t xml:space="preserve">לפתוח </w:t>
      </w:r>
      <w:bookmarkStart w:id="8467" w:name="_ETM_Q11_613450"/>
      <w:bookmarkEnd w:id="8467"/>
      <w:r>
        <w:rPr>
          <w:rtl/>
        </w:rPr>
        <w:t xml:space="preserve">את </w:t>
      </w:r>
      <w:bookmarkStart w:id="8468" w:name="_ETM_Q11_613510"/>
      <w:bookmarkEnd w:id="8468"/>
      <w:r>
        <w:rPr>
          <w:rtl/>
        </w:rPr>
        <w:t xml:space="preserve">כל </w:t>
      </w:r>
      <w:bookmarkStart w:id="8469" w:name="_ETM_Q11_613659"/>
      <w:bookmarkEnd w:id="8469"/>
      <w:r>
        <w:rPr>
          <w:rtl/>
        </w:rPr>
        <w:t>התקציב</w:t>
      </w:r>
      <w:r w:rsidR="002B1255">
        <w:rPr>
          <w:rFonts w:hint="cs"/>
          <w:rtl/>
        </w:rPr>
        <w:t>,</w:t>
      </w:r>
      <w:bookmarkStart w:id="8470" w:name="_ETM_Q11_609695"/>
      <w:bookmarkEnd w:id="8470"/>
      <w:r>
        <w:rPr>
          <w:rtl/>
        </w:rPr>
        <w:t xml:space="preserve"> </w:t>
      </w:r>
      <w:bookmarkStart w:id="8471" w:name="_ETM_Q11_614590"/>
      <w:bookmarkEnd w:id="8471"/>
      <w:r>
        <w:rPr>
          <w:rtl/>
        </w:rPr>
        <w:t xml:space="preserve">אבל </w:t>
      </w:r>
      <w:bookmarkStart w:id="8472" w:name="_ETM_Q11_614769"/>
      <w:bookmarkEnd w:id="8472"/>
      <w:r>
        <w:rPr>
          <w:rtl/>
        </w:rPr>
        <w:t xml:space="preserve">מאחר </w:t>
      </w:r>
      <w:bookmarkStart w:id="8473" w:name="_ETM_Q11_615700"/>
      <w:bookmarkEnd w:id="8473"/>
      <w:r>
        <w:rPr>
          <w:rFonts w:hint="cs"/>
          <w:rtl/>
        </w:rPr>
        <w:t>ש</w:t>
      </w:r>
      <w:r>
        <w:rPr>
          <w:rtl/>
        </w:rPr>
        <w:t xml:space="preserve">נאמר </w:t>
      </w:r>
      <w:bookmarkStart w:id="8474" w:name="_ETM_Q11_616060"/>
      <w:bookmarkEnd w:id="8474"/>
      <w:r>
        <w:rPr>
          <w:rtl/>
        </w:rPr>
        <w:t xml:space="preserve">לנו </w:t>
      </w:r>
      <w:bookmarkStart w:id="8475" w:name="_ETM_Q11_616239"/>
      <w:bookmarkEnd w:id="8475"/>
      <w:r>
        <w:rPr>
          <w:rtl/>
        </w:rPr>
        <w:t xml:space="preserve">שזה </w:t>
      </w:r>
      <w:bookmarkStart w:id="8476" w:name="_ETM_Q11_616420"/>
      <w:bookmarkEnd w:id="8476"/>
      <w:r>
        <w:rPr>
          <w:rtl/>
        </w:rPr>
        <w:t xml:space="preserve">מה </w:t>
      </w:r>
      <w:bookmarkStart w:id="8477" w:name="_ETM_Q11_616510"/>
      <w:bookmarkEnd w:id="8477"/>
      <w:r>
        <w:rPr>
          <w:rtl/>
        </w:rPr>
        <w:t xml:space="preserve">שצריך </w:t>
      </w:r>
      <w:bookmarkStart w:id="8478" w:name="_ETM_Q11_616780"/>
      <w:bookmarkEnd w:id="8478"/>
      <w:r>
        <w:rPr>
          <w:rtl/>
        </w:rPr>
        <w:t xml:space="preserve">מבחינה </w:t>
      </w:r>
      <w:bookmarkStart w:id="8479" w:name="_ETM_Q11_617079"/>
      <w:bookmarkEnd w:id="8479"/>
      <w:r>
        <w:rPr>
          <w:rtl/>
        </w:rPr>
        <w:t>משפטית</w:t>
      </w:r>
      <w:r>
        <w:rPr>
          <w:rFonts w:hint="cs"/>
          <w:rtl/>
        </w:rPr>
        <w:t>,</w:t>
      </w:r>
      <w:r>
        <w:rPr>
          <w:rtl/>
        </w:rPr>
        <w:t xml:space="preserve"> </w:t>
      </w:r>
      <w:bookmarkStart w:id="8480" w:name="_ETM_Q11_617409"/>
      <w:bookmarkEnd w:id="8480"/>
      <w:r>
        <w:rPr>
          <w:rtl/>
        </w:rPr>
        <w:t xml:space="preserve">זה </w:t>
      </w:r>
      <w:bookmarkStart w:id="8481" w:name="_ETM_Q11_617469"/>
      <w:bookmarkEnd w:id="8481"/>
      <w:r>
        <w:rPr>
          <w:rtl/>
        </w:rPr>
        <w:t xml:space="preserve">מה </w:t>
      </w:r>
      <w:bookmarkStart w:id="8482" w:name="_ETM_Q11_617560"/>
      <w:bookmarkEnd w:id="8482"/>
      <w:r>
        <w:rPr>
          <w:rtl/>
        </w:rPr>
        <w:t xml:space="preserve">שאנחנו </w:t>
      </w:r>
      <w:bookmarkStart w:id="8483" w:name="_ETM_Q11_617829"/>
      <w:bookmarkEnd w:id="8483"/>
      <w:r>
        <w:rPr>
          <w:rtl/>
        </w:rPr>
        <w:t>עושים</w:t>
      </w:r>
      <w:r>
        <w:rPr>
          <w:rFonts w:hint="cs"/>
          <w:rtl/>
        </w:rPr>
        <w:t>.</w:t>
      </w:r>
      <w:r>
        <w:rPr>
          <w:rtl/>
        </w:rPr>
        <w:t xml:space="preserve"> </w:t>
      </w:r>
      <w:bookmarkStart w:id="8484" w:name="_ETM_Q11_619670"/>
      <w:bookmarkStart w:id="8485" w:name="_ETM_Q11_619759"/>
      <w:bookmarkEnd w:id="8484"/>
      <w:bookmarkEnd w:id="8485"/>
    </w:p>
    <w:p w:rsidR="00DA3A44" w:rsidRDefault="00DA3A44" w:rsidP="008B62B4">
      <w:pPr>
        <w:rPr>
          <w:rtl/>
        </w:rPr>
      </w:pPr>
      <w:bookmarkStart w:id="8486" w:name="_ETM_Q11_619817"/>
      <w:bookmarkEnd w:id="8486"/>
    </w:p>
    <w:p w:rsidR="00DA3A44" w:rsidRDefault="00DA3A44" w:rsidP="002B1255">
      <w:pPr>
        <w:rPr>
          <w:rtl/>
        </w:rPr>
      </w:pPr>
      <w:bookmarkStart w:id="8487" w:name="_ETM_Q11_619914"/>
      <w:bookmarkStart w:id="8488" w:name="_ETM_Q11_619959"/>
      <w:bookmarkEnd w:id="8487"/>
      <w:bookmarkEnd w:id="8488"/>
      <w:r>
        <w:rPr>
          <w:rtl/>
        </w:rPr>
        <w:t xml:space="preserve">עכשיו </w:t>
      </w:r>
      <w:bookmarkStart w:id="8489" w:name="_ETM_Q11_619909"/>
      <w:bookmarkEnd w:id="8489"/>
      <w:r>
        <w:rPr>
          <w:rtl/>
        </w:rPr>
        <w:t>תראו</w:t>
      </w:r>
      <w:r>
        <w:rPr>
          <w:rFonts w:hint="cs"/>
          <w:rtl/>
        </w:rPr>
        <w:t>,</w:t>
      </w:r>
      <w:r>
        <w:rPr>
          <w:rtl/>
        </w:rPr>
        <w:t xml:space="preserve"> </w:t>
      </w:r>
      <w:bookmarkStart w:id="8490" w:name="_ETM_Q11_621390"/>
      <w:bookmarkEnd w:id="8490"/>
      <w:r>
        <w:rPr>
          <w:rtl/>
        </w:rPr>
        <w:t xml:space="preserve">אמרתי </w:t>
      </w:r>
      <w:bookmarkStart w:id="8491" w:name="_ETM_Q11_621750"/>
      <w:bookmarkEnd w:id="8491"/>
      <w:r>
        <w:rPr>
          <w:rtl/>
        </w:rPr>
        <w:t>קודם</w:t>
      </w:r>
      <w:r>
        <w:rPr>
          <w:rFonts w:hint="cs"/>
          <w:rtl/>
        </w:rPr>
        <w:t>,</w:t>
      </w:r>
      <w:r>
        <w:rPr>
          <w:rtl/>
        </w:rPr>
        <w:t xml:space="preserve"> </w:t>
      </w:r>
      <w:bookmarkStart w:id="8492" w:name="_ETM_Q11_622379"/>
      <w:bookmarkEnd w:id="8492"/>
      <w:r>
        <w:rPr>
          <w:rtl/>
        </w:rPr>
        <w:t xml:space="preserve">ובזה </w:t>
      </w:r>
      <w:bookmarkStart w:id="8493" w:name="_ETM_Q11_622709"/>
      <w:bookmarkEnd w:id="8493"/>
      <w:r>
        <w:rPr>
          <w:rtl/>
        </w:rPr>
        <w:t xml:space="preserve">אני </w:t>
      </w:r>
      <w:bookmarkStart w:id="8494" w:name="_ETM_Q11_622860"/>
      <w:bookmarkEnd w:id="8494"/>
      <w:r>
        <w:rPr>
          <w:rtl/>
        </w:rPr>
        <w:t xml:space="preserve">רוצה </w:t>
      </w:r>
      <w:bookmarkStart w:id="8495" w:name="_ETM_Q11_623069"/>
      <w:bookmarkEnd w:id="8495"/>
      <w:r>
        <w:rPr>
          <w:rtl/>
        </w:rPr>
        <w:t>ל</w:t>
      </w:r>
      <w:r>
        <w:rPr>
          <w:rFonts w:hint="cs"/>
          <w:rtl/>
        </w:rPr>
        <w:t>חתום,</w:t>
      </w:r>
      <w:r>
        <w:rPr>
          <w:rtl/>
        </w:rPr>
        <w:t xml:space="preserve"> </w:t>
      </w:r>
      <w:bookmarkStart w:id="8496" w:name="_ETM_Q11_625819"/>
      <w:bookmarkEnd w:id="8496"/>
      <w:r w:rsidR="002B1255">
        <w:rPr>
          <w:rFonts w:hint="cs"/>
          <w:rtl/>
        </w:rPr>
        <w:t>ש</w:t>
      </w:r>
      <w:r>
        <w:rPr>
          <w:rtl/>
        </w:rPr>
        <w:t xml:space="preserve">אני </w:t>
      </w:r>
      <w:bookmarkStart w:id="8497" w:name="_ETM_Q11_626030"/>
      <w:bookmarkEnd w:id="8497"/>
      <w:r>
        <w:rPr>
          <w:rtl/>
        </w:rPr>
        <w:t xml:space="preserve">חושב </w:t>
      </w:r>
      <w:bookmarkStart w:id="8498" w:name="_ETM_Q11_626239"/>
      <w:bookmarkEnd w:id="8498"/>
      <w:r>
        <w:rPr>
          <w:rtl/>
        </w:rPr>
        <w:t xml:space="preserve">שהתקציב </w:t>
      </w:r>
      <w:bookmarkStart w:id="8499" w:name="_ETM_Q11_627170"/>
      <w:bookmarkEnd w:id="8499"/>
      <w:r>
        <w:rPr>
          <w:rtl/>
        </w:rPr>
        <w:t xml:space="preserve">הזה </w:t>
      </w:r>
      <w:bookmarkStart w:id="8500" w:name="_ETM_Q11_627290"/>
      <w:bookmarkEnd w:id="8500"/>
      <w:r>
        <w:rPr>
          <w:rtl/>
        </w:rPr>
        <w:t xml:space="preserve">משקף </w:t>
      </w:r>
      <w:bookmarkStart w:id="8501" w:name="_ETM_Q11_627650"/>
      <w:bookmarkEnd w:id="8501"/>
      <w:r>
        <w:rPr>
          <w:rtl/>
        </w:rPr>
        <w:t xml:space="preserve">מדיניות </w:t>
      </w:r>
      <w:bookmarkStart w:id="8502" w:name="_ETM_Q11_628040"/>
      <w:bookmarkEnd w:id="8502"/>
      <w:r>
        <w:rPr>
          <w:rtl/>
        </w:rPr>
        <w:t xml:space="preserve">כלכלית </w:t>
      </w:r>
      <w:bookmarkStart w:id="8503" w:name="_ETM_Q11_628430"/>
      <w:bookmarkEnd w:id="8503"/>
      <w:r>
        <w:rPr>
          <w:rtl/>
        </w:rPr>
        <w:t xml:space="preserve">נכונה </w:t>
      </w:r>
      <w:bookmarkStart w:id="8504" w:name="_ETM_Q11_629090"/>
      <w:bookmarkEnd w:id="8504"/>
      <w:r>
        <w:rPr>
          <w:rtl/>
        </w:rPr>
        <w:t>ומאוזנת</w:t>
      </w:r>
      <w:r>
        <w:rPr>
          <w:rFonts w:hint="cs"/>
          <w:rtl/>
        </w:rPr>
        <w:t>,</w:t>
      </w:r>
      <w:r>
        <w:rPr>
          <w:rtl/>
        </w:rPr>
        <w:t xml:space="preserve"> </w:t>
      </w:r>
      <w:bookmarkStart w:id="8505" w:name="_ETM_Q11_629780"/>
      <w:bookmarkEnd w:id="8505"/>
      <w:r>
        <w:rPr>
          <w:rtl/>
        </w:rPr>
        <w:t xml:space="preserve">שיש </w:t>
      </w:r>
      <w:bookmarkStart w:id="8506" w:name="_ETM_Q11_630019"/>
      <w:bookmarkEnd w:id="8506"/>
      <w:r>
        <w:rPr>
          <w:rtl/>
        </w:rPr>
        <w:t xml:space="preserve">בה </w:t>
      </w:r>
      <w:bookmarkStart w:id="8507" w:name="_ETM_Q11_630140"/>
      <w:bookmarkEnd w:id="8507"/>
      <w:r>
        <w:rPr>
          <w:rtl/>
        </w:rPr>
        <w:t xml:space="preserve">מצד </w:t>
      </w:r>
      <w:bookmarkStart w:id="8508" w:name="_ETM_Q11_630409"/>
      <w:bookmarkEnd w:id="8508"/>
      <w:r>
        <w:rPr>
          <w:rFonts w:hint="cs"/>
          <w:rtl/>
        </w:rPr>
        <w:t>אחד</w:t>
      </w:r>
      <w:bookmarkStart w:id="8509" w:name="_ETM_Q11_626507"/>
      <w:bookmarkEnd w:id="8509"/>
      <w:r>
        <w:rPr>
          <w:rtl/>
        </w:rPr>
        <w:t xml:space="preserve"> </w:t>
      </w:r>
      <w:bookmarkStart w:id="8510" w:name="_ETM_Q11_630620"/>
      <w:bookmarkEnd w:id="8510"/>
      <w:r>
        <w:rPr>
          <w:rtl/>
        </w:rPr>
        <w:t xml:space="preserve">מדיניות </w:t>
      </w:r>
      <w:bookmarkStart w:id="8511" w:name="_ETM_Q11_630950"/>
      <w:bookmarkEnd w:id="8511"/>
      <w:r>
        <w:rPr>
          <w:rtl/>
        </w:rPr>
        <w:t xml:space="preserve">מרחיבה </w:t>
      </w:r>
      <w:bookmarkStart w:id="8512" w:name="_ETM_Q11_631400"/>
      <w:bookmarkEnd w:id="8512"/>
      <w:r>
        <w:rPr>
          <w:rtl/>
        </w:rPr>
        <w:t xml:space="preserve">שנותנת </w:t>
      </w:r>
      <w:bookmarkStart w:id="8513" w:name="_ETM_Q11_631849"/>
      <w:bookmarkEnd w:id="8513"/>
      <w:r>
        <w:rPr>
          <w:rtl/>
        </w:rPr>
        <w:t xml:space="preserve">מענה </w:t>
      </w:r>
      <w:bookmarkStart w:id="8514" w:name="_ETM_Q11_632120"/>
      <w:bookmarkEnd w:id="8514"/>
      <w:r>
        <w:rPr>
          <w:rtl/>
        </w:rPr>
        <w:t xml:space="preserve">לכל </w:t>
      </w:r>
      <w:bookmarkStart w:id="8515" w:name="_ETM_Q11_632359"/>
      <w:bookmarkEnd w:id="8515"/>
      <w:r>
        <w:rPr>
          <w:rtl/>
        </w:rPr>
        <w:t xml:space="preserve">הצרכים </w:t>
      </w:r>
      <w:bookmarkStart w:id="8516" w:name="_ETM_Q11_632780"/>
      <w:bookmarkEnd w:id="8516"/>
      <w:r>
        <w:rPr>
          <w:rtl/>
        </w:rPr>
        <w:t xml:space="preserve">ונותנת </w:t>
      </w:r>
      <w:bookmarkStart w:id="8517" w:name="_ETM_Q11_633109"/>
      <w:bookmarkEnd w:id="8517"/>
      <w:r>
        <w:rPr>
          <w:rtl/>
        </w:rPr>
        <w:t>איז</w:t>
      </w:r>
      <w:r>
        <w:rPr>
          <w:rFonts w:hint="cs"/>
          <w:rtl/>
        </w:rPr>
        <w:t>ו</w:t>
      </w:r>
      <w:r>
        <w:rPr>
          <w:rtl/>
        </w:rPr>
        <w:t>שה</w:t>
      </w:r>
      <w:r>
        <w:rPr>
          <w:rFonts w:hint="cs"/>
          <w:rtl/>
        </w:rPr>
        <w:t>י</w:t>
      </w:r>
      <w:bookmarkStart w:id="8518" w:name="_ETM_Q11_629382"/>
      <w:bookmarkEnd w:id="8518"/>
      <w:r>
        <w:rPr>
          <w:rtl/>
        </w:rPr>
        <w:t xml:space="preserve"> </w:t>
      </w:r>
      <w:bookmarkStart w:id="8519" w:name="_ETM_Q11_633349"/>
      <w:bookmarkEnd w:id="8519"/>
      <w:r>
        <w:rPr>
          <w:rtl/>
        </w:rPr>
        <w:t xml:space="preserve">רשת </w:t>
      </w:r>
      <w:bookmarkStart w:id="8520" w:name="_ETM_Q11_633620"/>
      <w:bookmarkEnd w:id="8520"/>
      <w:r>
        <w:rPr>
          <w:rtl/>
        </w:rPr>
        <w:t>ביטחון</w:t>
      </w:r>
      <w:r>
        <w:rPr>
          <w:rFonts w:hint="cs"/>
          <w:rtl/>
        </w:rPr>
        <w:t>.</w:t>
      </w:r>
      <w:r>
        <w:rPr>
          <w:rtl/>
        </w:rPr>
        <w:t xml:space="preserve"> </w:t>
      </w:r>
      <w:bookmarkStart w:id="8521" w:name="_ETM_Q11_633950"/>
      <w:bookmarkEnd w:id="8521"/>
      <w:r>
        <w:rPr>
          <w:rtl/>
        </w:rPr>
        <w:t xml:space="preserve">אזרחי </w:t>
      </w:r>
      <w:bookmarkStart w:id="8522" w:name="_ETM_Q11_634250"/>
      <w:bookmarkEnd w:id="8522"/>
      <w:r>
        <w:rPr>
          <w:rtl/>
        </w:rPr>
        <w:t xml:space="preserve">ישראל </w:t>
      </w:r>
      <w:bookmarkStart w:id="8523" w:name="_ETM_Q11_634489"/>
      <w:bookmarkEnd w:id="8523"/>
      <w:r>
        <w:rPr>
          <w:rtl/>
        </w:rPr>
        <w:t>יודעים</w:t>
      </w:r>
      <w:r>
        <w:rPr>
          <w:rFonts w:hint="cs"/>
          <w:rtl/>
        </w:rPr>
        <w:t>:</w:t>
      </w:r>
      <w:r>
        <w:rPr>
          <w:rtl/>
        </w:rPr>
        <w:t xml:space="preserve"> </w:t>
      </w:r>
      <w:bookmarkStart w:id="8524" w:name="_ETM_Q11_635120"/>
      <w:bookmarkEnd w:id="8524"/>
      <w:r>
        <w:rPr>
          <w:rtl/>
        </w:rPr>
        <w:t xml:space="preserve">יש </w:t>
      </w:r>
      <w:bookmarkStart w:id="8525" w:name="_ETM_Q11_635420"/>
      <w:bookmarkEnd w:id="8525"/>
      <w:r>
        <w:rPr>
          <w:rtl/>
        </w:rPr>
        <w:t xml:space="preserve">מדינה </w:t>
      </w:r>
      <w:bookmarkStart w:id="8526" w:name="_ETM_Q11_635810"/>
      <w:bookmarkEnd w:id="8526"/>
      <w:r>
        <w:rPr>
          <w:rtl/>
        </w:rPr>
        <w:t xml:space="preserve">בשעת </w:t>
      </w:r>
      <w:bookmarkStart w:id="8527" w:name="_ETM_Q11_636109"/>
      <w:bookmarkEnd w:id="8527"/>
      <w:r>
        <w:rPr>
          <w:rtl/>
        </w:rPr>
        <w:t>צרה</w:t>
      </w:r>
      <w:r>
        <w:rPr>
          <w:rFonts w:hint="cs"/>
          <w:rtl/>
        </w:rPr>
        <w:t>,</w:t>
      </w:r>
      <w:r>
        <w:rPr>
          <w:rtl/>
        </w:rPr>
        <w:t xml:space="preserve"> </w:t>
      </w:r>
      <w:bookmarkStart w:id="8528" w:name="_ETM_Q11_636690"/>
      <w:bookmarkEnd w:id="8528"/>
      <w:r>
        <w:rPr>
          <w:rtl/>
        </w:rPr>
        <w:t xml:space="preserve">אפשר </w:t>
      </w:r>
      <w:bookmarkStart w:id="8529" w:name="_ETM_Q11_636900"/>
      <w:bookmarkEnd w:id="8529"/>
      <w:r>
        <w:rPr>
          <w:rtl/>
        </w:rPr>
        <w:t xml:space="preserve">להישען </w:t>
      </w:r>
      <w:bookmarkStart w:id="8530" w:name="_ETM_Q11_637200"/>
      <w:bookmarkEnd w:id="8530"/>
      <w:r>
        <w:rPr>
          <w:rtl/>
        </w:rPr>
        <w:t>אחורה</w:t>
      </w:r>
      <w:r>
        <w:rPr>
          <w:rFonts w:hint="cs"/>
          <w:rtl/>
        </w:rPr>
        <w:t>,</w:t>
      </w:r>
      <w:r>
        <w:rPr>
          <w:rtl/>
        </w:rPr>
        <w:t xml:space="preserve"> </w:t>
      </w:r>
      <w:bookmarkStart w:id="8531" w:name="_ETM_Q11_637800"/>
      <w:bookmarkEnd w:id="8531"/>
      <w:r>
        <w:rPr>
          <w:rtl/>
        </w:rPr>
        <w:t xml:space="preserve">מישהו </w:t>
      </w:r>
      <w:bookmarkStart w:id="8532" w:name="_ETM_Q11_638010"/>
      <w:bookmarkEnd w:id="8532"/>
      <w:r>
        <w:rPr>
          <w:rtl/>
        </w:rPr>
        <w:t xml:space="preserve">מחזיק </w:t>
      </w:r>
      <w:bookmarkStart w:id="8533" w:name="_ETM_Q11_638370"/>
      <w:bookmarkEnd w:id="8533"/>
      <w:r>
        <w:rPr>
          <w:rtl/>
        </w:rPr>
        <w:t>אותך</w:t>
      </w:r>
      <w:r>
        <w:rPr>
          <w:rFonts w:hint="cs"/>
          <w:rtl/>
        </w:rPr>
        <w:t xml:space="preserve"> –</w:t>
      </w:r>
      <w:r>
        <w:rPr>
          <w:rtl/>
        </w:rPr>
        <w:t xml:space="preserve"> </w:t>
      </w:r>
      <w:bookmarkStart w:id="8534" w:name="_ETM_Q11_639290"/>
      <w:bookmarkEnd w:id="8534"/>
      <w:r>
        <w:rPr>
          <w:rtl/>
        </w:rPr>
        <w:t>שוב</w:t>
      </w:r>
      <w:r>
        <w:rPr>
          <w:rFonts w:hint="cs"/>
          <w:rtl/>
        </w:rPr>
        <w:t>,</w:t>
      </w:r>
      <w:bookmarkStart w:id="8535" w:name="_ETM_Q11_634552"/>
      <w:bookmarkEnd w:id="8535"/>
      <w:r>
        <w:rPr>
          <w:rtl/>
        </w:rPr>
        <w:t xml:space="preserve"> </w:t>
      </w:r>
      <w:bookmarkStart w:id="8536" w:name="_ETM_Q11_639590"/>
      <w:bookmarkStart w:id="8537" w:name="_ETM_Q11_639769"/>
      <w:bookmarkEnd w:id="8536"/>
      <w:bookmarkEnd w:id="8537"/>
      <w:r w:rsidR="002B1255">
        <w:rPr>
          <w:rFonts w:hint="cs"/>
          <w:rtl/>
        </w:rPr>
        <w:t>ש</w:t>
      </w:r>
      <w:r>
        <w:rPr>
          <w:rtl/>
        </w:rPr>
        <w:t xml:space="preserve">אם </w:t>
      </w:r>
      <w:bookmarkStart w:id="8538" w:name="_ETM_Q11_639859"/>
      <w:bookmarkEnd w:id="8538"/>
      <w:r>
        <w:rPr>
          <w:rtl/>
        </w:rPr>
        <w:t xml:space="preserve">אתה </w:t>
      </w:r>
      <w:bookmarkStart w:id="8539" w:name="_ETM_Q11_640189"/>
      <w:bookmarkEnd w:id="8539"/>
      <w:r>
        <w:rPr>
          <w:rtl/>
        </w:rPr>
        <w:t>ניצול</w:t>
      </w:r>
      <w:r>
        <w:rPr>
          <w:rFonts w:hint="cs"/>
          <w:rtl/>
        </w:rPr>
        <w:t>,</w:t>
      </w:r>
      <w:r>
        <w:rPr>
          <w:rtl/>
        </w:rPr>
        <w:t xml:space="preserve"> </w:t>
      </w:r>
      <w:bookmarkStart w:id="8540" w:name="_ETM_Q11_640760"/>
      <w:bookmarkEnd w:id="8540"/>
      <w:r>
        <w:rPr>
          <w:rtl/>
        </w:rPr>
        <w:t>מפונה</w:t>
      </w:r>
      <w:r>
        <w:rPr>
          <w:rFonts w:hint="cs"/>
          <w:rtl/>
        </w:rPr>
        <w:t>,</w:t>
      </w:r>
      <w:r>
        <w:rPr>
          <w:rtl/>
        </w:rPr>
        <w:t xml:space="preserve"> </w:t>
      </w:r>
      <w:bookmarkStart w:id="8541" w:name="_ETM_Q11_641299"/>
      <w:bookmarkEnd w:id="8541"/>
      <w:r>
        <w:rPr>
          <w:rtl/>
        </w:rPr>
        <w:t xml:space="preserve">תושב </w:t>
      </w:r>
      <w:bookmarkStart w:id="8542" w:name="_ETM_Q11_641629"/>
      <w:bookmarkEnd w:id="8542"/>
      <w:r>
        <w:rPr>
          <w:rtl/>
        </w:rPr>
        <w:t xml:space="preserve">הדרום </w:t>
      </w:r>
      <w:bookmarkStart w:id="8543" w:name="_ETM_Q11_642019"/>
      <w:bookmarkEnd w:id="8543"/>
      <w:r>
        <w:rPr>
          <w:rFonts w:hint="cs"/>
          <w:rtl/>
        </w:rPr>
        <w:t>א</w:t>
      </w:r>
      <w:r>
        <w:rPr>
          <w:rtl/>
        </w:rPr>
        <w:t>ו</w:t>
      </w:r>
      <w:r>
        <w:rPr>
          <w:rFonts w:hint="cs"/>
          <w:rtl/>
        </w:rPr>
        <w:t xml:space="preserve"> </w:t>
      </w:r>
      <w:r>
        <w:rPr>
          <w:rtl/>
        </w:rPr>
        <w:t>הצפון</w:t>
      </w:r>
      <w:r>
        <w:rPr>
          <w:rFonts w:hint="cs"/>
          <w:rtl/>
        </w:rPr>
        <w:t>,</w:t>
      </w:r>
      <w:r>
        <w:rPr>
          <w:rtl/>
        </w:rPr>
        <w:t xml:space="preserve"> </w:t>
      </w:r>
      <w:bookmarkStart w:id="8544" w:name="_ETM_Q11_642499"/>
      <w:bookmarkEnd w:id="8544"/>
      <w:r>
        <w:rPr>
          <w:rtl/>
        </w:rPr>
        <w:t xml:space="preserve">ובין </w:t>
      </w:r>
      <w:bookmarkStart w:id="8545" w:name="_ETM_Q11_642709"/>
      <w:bookmarkStart w:id="8546" w:name="_ETM_Q11_642829"/>
      <w:bookmarkEnd w:id="8545"/>
      <w:bookmarkEnd w:id="8546"/>
      <w:r w:rsidR="002B1255">
        <w:rPr>
          <w:rFonts w:hint="cs"/>
          <w:rtl/>
        </w:rPr>
        <w:t>ש</w:t>
      </w:r>
      <w:r>
        <w:rPr>
          <w:rtl/>
        </w:rPr>
        <w:t xml:space="preserve">אתה </w:t>
      </w:r>
      <w:bookmarkStart w:id="8547" w:name="_ETM_Q11_643920"/>
      <w:bookmarkStart w:id="8548" w:name="_ETM_Q11_644459"/>
      <w:bookmarkEnd w:id="8547"/>
      <w:bookmarkEnd w:id="8548"/>
      <w:r>
        <w:rPr>
          <w:rFonts w:hint="cs"/>
          <w:rtl/>
        </w:rPr>
        <w:t>"</w:t>
      </w:r>
      <w:bookmarkStart w:id="8549" w:name="_ETM_Q11_641028"/>
      <w:bookmarkEnd w:id="8549"/>
      <w:r>
        <w:rPr>
          <w:rtl/>
        </w:rPr>
        <w:t>סתם</w:t>
      </w:r>
      <w:r>
        <w:rPr>
          <w:rFonts w:hint="cs"/>
          <w:rtl/>
        </w:rPr>
        <w:t>"</w:t>
      </w:r>
      <w:r>
        <w:rPr>
          <w:rtl/>
        </w:rPr>
        <w:t xml:space="preserve"> </w:t>
      </w:r>
      <w:bookmarkStart w:id="8550" w:name="_ETM_Q11_644910"/>
      <w:bookmarkEnd w:id="8550"/>
      <w:r>
        <w:rPr>
          <w:rtl/>
        </w:rPr>
        <w:t>אזרח</w:t>
      </w:r>
      <w:bookmarkStart w:id="8551" w:name="_ETM_Q11_645569"/>
      <w:bookmarkStart w:id="8552" w:name="_ETM_Q11_645629"/>
      <w:bookmarkEnd w:id="8551"/>
      <w:bookmarkEnd w:id="8552"/>
      <w:r>
        <w:rPr>
          <w:rFonts w:hint="cs"/>
          <w:rtl/>
        </w:rPr>
        <w:t xml:space="preserve"> </w:t>
      </w:r>
      <w:r>
        <w:rPr>
          <w:rtl/>
        </w:rPr>
        <w:t>שכיר</w:t>
      </w:r>
      <w:r>
        <w:rPr>
          <w:rFonts w:hint="cs"/>
          <w:rtl/>
        </w:rPr>
        <w:t>,</w:t>
      </w:r>
      <w:r>
        <w:rPr>
          <w:rtl/>
        </w:rPr>
        <w:t xml:space="preserve"> </w:t>
      </w:r>
      <w:bookmarkStart w:id="8553" w:name="_ETM_Q11_646170"/>
      <w:bookmarkEnd w:id="8553"/>
      <w:r>
        <w:rPr>
          <w:rtl/>
        </w:rPr>
        <w:t xml:space="preserve">בעל </w:t>
      </w:r>
      <w:bookmarkStart w:id="8554" w:name="_ETM_Q11_646470"/>
      <w:bookmarkEnd w:id="8554"/>
      <w:r>
        <w:rPr>
          <w:rtl/>
        </w:rPr>
        <w:t>עסק</w:t>
      </w:r>
      <w:r>
        <w:rPr>
          <w:rFonts w:hint="cs"/>
          <w:rtl/>
        </w:rPr>
        <w:t>,</w:t>
      </w:r>
      <w:r>
        <w:rPr>
          <w:rtl/>
        </w:rPr>
        <w:t xml:space="preserve"> </w:t>
      </w:r>
      <w:bookmarkStart w:id="8555" w:name="_ETM_Q11_646709"/>
      <w:bookmarkEnd w:id="8555"/>
      <w:r>
        <w:rPr>
          <w:rtl/>
        </w:rPr>
        <w:t>עצמאי</w:t>
      </w:r>
      <w:r>
        <w:rPr>
          <w:rFonts w:hint="cs"/>
          <w:rtl/>
        </w:rPr>
        <w:t>; ודאי אם</w:t>
      </w:r>
      <w:bookmarkStart w:id="8556" w:name="_ETM_Q11_647129"/>
      <w:bookmarkStart w:id="8557" w:name="_ETM_Q11_642757"/>
      <w:bookmarkEnd w:id="8556"/>
      <w:bookmarkEnd w:id="8557"/>
      <w:r>
        <w:rPr>
          <w:rtl/>
        </w:rPr>
        <w:t xml:space="preserve"> </w:t>
      </w:r>
      <w:bookmarkStart w:id="8558" w:name="_ETM_Q11_647489"/>
      <w:bookmarkEnd w:id="8558"/>
      <w:r>
        <w:rPr>
          <w:rtl/>
        </w:rPr>
        <w:t xml:space="preserve">אתה </w:t>
      </w:r>
      <w:bookmarkStart w:id="8559" w:name="_ETM_Q11_647640"/>
      <w:bookmarkEnd w:id="8559"/>
      <w:r>
        <w:rPr>
          <w:rtl/>
        </w:rPr>
        <w:t xml:space="preserve">משרת </w:t>
      </w:r>
      <w:bookmarkStart w:id="8560" w:name="_ETM_Q11_647940"/>
      <w:bookmarkEnd w:id="8560"/>
      <w:r>
        <w:rPr>
          <w:rtl/>
        </w:rPr>
        <w:t xml:space="preserve">מילואים </w:t>
      </w:r>
      <w:bookmarkStart w:id="8561" w:name="_ETM_Q11_648420"/>
      <w:bookmarkEnd w:id="8561"/>
      <w:r>
        <w:rPr>
          <w:rFonts w:hint="cs"/>
          <w:rtl/>
        </w:rPr>
        <w:t xml:space="preserve">או </w:t>
      </w:r>
      <w:r>
        <w:rPr>
          <w:rtl/>
        </w:rPr>
        <w:t xml:space="preserve">בן </w:t>
      </w:r>
      <w:bookmarkStart w:id="8562" w:name="_ETM_Q11_648660"/>
      <w:bookmarkEnd w:id="8562"/>
      <w:r>
        <w:rPr>
          <w:rtl/>
        </w:rPr>
        <w:t xml:space="preserve">משפחת </w:t>
      </w:r>
      <w:bookmarkStart w:id="8563" w:name="_ETM_Q11_649050"/>
      <w:bookmarkEnd w:id="8563"/>
      <w:r>
        <w:rPr>
          <w:rtl/>
        </w:rPr>
        <w:t>ש</w:t>
      </w:r>
      <w:r>
        <w:rPr>
          <w:rFonts w:hint="cs"/>
          <w:rtl/>
        </w:rPr>
        <w:t xml:space="preserve">ל </w:t>
      </w:r>
      <w:r>
        <w:rPr>
          <w:rtl/>
        </w:rPr>
        <w:t xml:space="preserve">משרת </w:t>
      </w:r>
      <w:bookmarkStart w:id="8564" w:name="_ETM_Q11_649440"/>
      <w:bookmarkEnd w:id="8564"/>
      <w:r>
        <w:rPr>
          <w:rtl/>
        </w:rPr>
        <w:t>מילואים</w:t>
      </w:r>
      <w:r>
        <w:rPr>
          <w:rFonts w:hint="cs"/>
          <w:rtl/>
        </w:rPr>
        <w:t>.</w:t>
      </w:r>
      <w:r>
        <w:rPr>
          <w:rtl/>
        </w:rPr>
        <w:t xml:space="preserve"> </w:t>
      </w:r>
      <w:bookmarkStart w:id="8565" w:name="_ETM_Q11_649769"/>
      <w:bookmarkEnd w:id="8565"/>
      <w:r>
        <w:rPr>
          <w:rtl/>
        </w:rPr>
        <w:t xml:space="preserve">יש </w:t>
      </w:r>
      <w:bookmarkStart w:id="8566" w:name="_ETM_Q11_649950"/>
      <w:bookmarkStart w:id="8567" w:name="_ETM_Q11_645287"/>
      <w:bookmarkEnd w:id="8566"/>
      <w:bookmarkEnd w:id="8567"/>
      <w:r>
        <w:rPr>
          <w:rtl/>
        </w:rPr>
        <w:t xml:space="preserve">מדינה </w:t>
      </w:r>
      <w:bookmarkStart w:id="8568" w:name="_ETM_Q11_650220"/>
      <w:bookmarkEnd w:id="8568"/>
      <w:r>
        <w:rPr>
          <w:rtl/>
        </w:rPr>
        <w:t xml:space="preserve">שעומדת </w:t>
      </w:r>
      <w:bookmarkStart w:id="8569" w:name="_ETM_Q11_650550"/>
      <w:bookmarkEnd w:id="8569"/>
      <w:r>
        <w:rPr>
          <w:rtl/>
        </w:rPr>
        <w:t>מאחוריך</w:t>
      </w:r>
      <w:r>
        <w:rPr>
          <w:rFonts w:hint="cs"/>
          <w:rtl/>
        </w:rPr>
        <w:t>.</w:t>
      </w:r>
      <w:r>
        <w:rPr>
          <w:rtl/>
        </w:rPr>
        <w:t xml:space="preserve"> </w:t>
      </w:r>
      <w:bookmarkStart w:id="8570" w:name="_ETM_Q11_651640"/>
      <w:bookmarkStart w:id="8571" w:name="_ETM_Q11_651945"/>
      <w:bookmarkStart w:id="8572" w:name="_ETM_Q11_651984"/>
      <w:bookmarkStart w:id="8573" w:name="_ETM_Q11_652076"/>
      <w:bookmarkStart w:id="8574" w:name="_ETM_Q11_652109"/>
      <w:bookmarkStart w:id="8575" w:name="_ETM_Q11_654715"/>
      <w:bookmarkEnd w:id="8570"/>
      <w:bookmarkEnd w:id="8571"/>
      <w:bookmarkEnd w:id="8572"/>
      <w:bookmarkEnd w:id="8573"/>
      <w:bookmarkEnd w:id="8574"/>
      <w:bookmarkEnd w:id="8575"/>
      <w:r>
        <w:rPr>
          <w:rtl/>
        </w:rPr>
        <w:t xml:space="preserve">מצד </w:t>
      </w:r>
      <w:bookmarkStart w:id="8576" w:name="_ETM_Q11_652120"/>
      <w:bookmarkEnd w:id="8576"/>
      <w:r>
        <w:rPr>
          <w:rtl/>
        </w:rPr>
        <w:t xml:space="preserve">שני </w:t>
      </w:r>
      <w:bookmarkStart w:id="8577" w:name="_ETM_Q11_652480"/>
      <w:bookmarkEnd w:id="8577"/>
      <w:r>
        <w:rPr>
          <w:rFonts w:hint="cs"/>
          <w:rtl/>
        </w:rPr>
        <w:t xml:space="preserve">יש בה </w:t>
      </w:r>
      <w:bookmarkStart w:id="8578" w:name="_ETM_Q11_651007"/>
      <w:bookmarkEnd w:id="8578"/>
      <w:r>
        <w:rPr>
          <w:rtl/>
        </w:rPr>
        <w:t xml:space="preserve">גם </w:t>
      </w:r>
      <w:bookmarkStart w:id="8579" w:name="_ETM_Q11_652660"/>
      <w:bookmarkEnd w:id="8579"/>
      <w:proofErr w:type="spellStart"/>
      <w:r>
        <w:rPr>
          <w:rtl/>
        </w:rPr>
        <w:t>א</w:t>
      </w:r>
      <w:r>
        <w:rPr>
          <w:rFonts w:hint="cs"/>
          <w:rtl/>
        </w:rPr>
        <w:t>י</w:t>
      </w:r>
      <w:r>
        <w:rPr>
          <w:rtl/>
        </w:rPr>
        <w:t>זונים</w:t>
      </w:r>
      <w:proofErr w:type="spellEnd"/>
      <w:r>
        <w:rPr>
          <w:rFonts w:hint="cs"/>
          <w:rtl/>
        </w:rPr>
        <w:t>,</w:t>
      </w:r>
      <w:bookmarkStart w:id="8580" w:name="_ETM_Q11_647513"/>
      <w:bookmarkEnd w:id="8580"/>
      <w:r>
        <w:rPr>
          <w:rtl/>
        </w:rPr>
        <w:t xml:space="preserve"> </w:t>
      </w:r>
      <w:bookmarkStart w:id="8581" w:name="_ETM_Q11_653440"/>
      <w:bookmarkEnd w:id="8581"/>
      <w:r>
        <w:rPr>
          <w:rtl/>
        </w:rPr>
        <w:t xml:space="preserve">לא </w:t>
      </w:r>
      <w:bookmarkStart w:id="8582" w:name="_ETM_Q11_653590"/>
      <w:bookmarkEnd w:id="8582"/>
      <w:r>
        <w:rPr>
          <w:rtl/>
        </w:rPr>
        <w:t>פופוליזם</w:t>
      </w:r>
      <w:r>
        <w:rPr>
          <w:rFonts w:hint="cs"/>
          <w:rtl/>
        </w:rPr>
        <w:t>.</w:t>
      </w:r>
      <w:r>
        <w:rPr>
          <w:rtl/>
        </w:rPr>
        <w:t xml:space="preserve"> </w:t>
      </w:r>
      <w:bookmarkStart w:id="8583" w:name="_ETM_Q11_654220"/>
      <w:bookmarkEnd w:id="8583"/>
      <w:r>
        <w:rPr>
          <w:rtl/>
        </w:rPr>
        <w:t xml:space="preserve">בסוף </w:t>
      </w:r>
      <w:bookmarkStart w:id="8584" w:name="_ETM_Q11_654670"/>
      <w:bookmarkEnd w:id="8584"/>
      <w:r>
        <w:rPr>
          <w:rtl/>
        </w:rPr>
        <w:t xml:space="preserve">אין </w:t>
      </w:r>
      <w:bookmarkStart w:id="8585" w:name="_ETM_Q11_654819"/>
      <w:bookmarkEnd w:id="8585"/>
      <w:r>
        <w:rPr>
          <w:rtl/>
        </w:rPr>
        <w:t xml:space="preserve">ארוחות </w:t>
      </w:r>
      <w:bookmarkStart w:id="8586" w:name="_ETM_Q11_655120"/>
      <w:bookmarkEnd w:id="8586"/>
      <w:r>
        <w:rPr>
          <w:rtl/>
        </w:rPr>
        <w:t>חינם</w:t>
      </w:r>
      <w:r>
        <w:rPr>
          <w:rFonts w:hint="cs"/>
          <w:rtl/>
        </w:rPr>
        <w:t>.</w:t>
      </w:r>
      <w:r>
        <w:rPr>
          <w:rtl/>
        </w:rPr>
        <w:t xml:space="preserve"> </w:t>
      </w:r>
      <w:bookmarkStart w:id="8587" w:name="_ETM_Q11_655480"/>
      <w:bookmarkEnd w:id="8587"/>
      <w:r>
        <w:rPr>
          <w:rtl/>
        </w:rPr>
        <w:t xml:space="preserve">כולנו </w:t>
      </w:r>
      <w:bookmarkStart w:id="8588" w:name="_ETM_Q11_655810"/>
      <w:bookmarkEnd w:id="8588"/>
      <w:r>
        <w:rPr>
          <w:rtl/>
        </w:rPr>
        <w:t>יודעים</w:t>
      </w:r>
      <w:r>
        <w:rPr>
          <w:rFonts w:hint="cs"/>
          <w:rtl/>
        </w:rPr>
        <w:t>,</w:t>
      </w:r>
      <w:bookmarkStart w:id="8589" w:name="_ETM_Q11_652617"/>
      <w:bookmarkEnd w:id="8589"/>
      <w:r>
        <w:rPr>
          <w:rtl/>
        </w:rPr>
        <w:t xml:space="preserve"> </w:t>
      </w:r>
      <w:bookmarkStart w:id="8590" w:name="_ETM_Q11_656470"/>
      <w:bookmarkEnd w:id="8590"/>
      <w:r>
        <w:rPr>
          <w:rtl/>
        </w:rPr>
        <w:t xml:space="preserve">כל </w:t>
      </w:r>
      <w:bookmarkStart w:id="8591" w:name="_ETM_Q11_656709"/>
      <w:bookmarkEnd w:id="8591"/>
      <w:r>
        <w:rPr>
          <w:rtl/>
        </w:rPr>
        <w:t xml:space="preserve">שקל </w:t>
      </w:r>
      <w:bookmarkStart w:id="8592" w:name="_ETM_Q11_656980"/>
      <w:bookmarkEnd w:id="8592"/>
      <w:r>
        <w:rPr>
          <w:rtl/>
        </w:rPr>
        <w:t xml:space="preserve">שנוציא </w:t>
      </w:r>
      <w:bookmarkStart w:id="8593" w:name="_ETM_Q11_657280"/>
      <w:bookmarkEnd w:id="8593"/>
      <w:r>
        <w:rPr>
          <w:rtl/>
        </w:rPr>
        <w:t>עכשיו</w:t>
      </w:r>
      <w:r>
        <w:rPr>
          <w:rFonts w:hint="cs"/>
          <w:rtl/>
        </w:rPr>
        <w:t>,</w:t>
      </w:r>
      <w:r>
        <w:rPr>
          <w:rtl/>
        </w:rPr>
        <w:t xml:space="preserve"> </w:t>
      </w:r>
      <w:bookmarkStart w:id="8594" w:name="_ETM_Q11_657580"/>
      <w:bookmarkStart w:id="8595" w:name="_ETM_Q11_657730"/>
      <w:bookmarkEnd w:id="8594"/>
      <w:bookmarkEnd w:id="8595"/>
      <w:r>
        <w:rPr>
          <w:rFonts w:hint="cs"/>
          <w:rtl/>
        </w:rPr>
        <w:t xml:space="preserve">נצטרך </w:t>
      </w:r>
      <w:r>
        <w:rPr>
          <w:rtl/>
        </w:rPr>
        <w:t xml:space="preserve">לשלם </w:t>
      </w:r>
      <w:bookmarkStart w:id="8596" w:name="_ETM_Q11_658000"/>
      <w:bookmarkEnd w:id="8596"/>
      <w:r>
        <w:rPr>
          <w:rtl/>
        </w:rPr>
        <w:t xml:space="preserve">אותו </w:t>
      </w:r>
      <w:bookmarkStart w:id="8597" w:name="_ETM_Q11_658150"/>
      <w:bookmarkEnd w:id="8597"/>
      <w:r>
        <w:rPr>
          <w:rtl/>
        </w:rPr>
        <w:t xml:space="preserve">אחר </w:t>
      </w:r>
      <w:bookmarkStart w:id="8598" w:name="_ETM_Q11_658270"/>
      <w:bookmarkEnd w:id="8598"/>
      <w:r>
        <w:rPr>
          <w:rtl/>
        </w:rPr>
        <w:t xml:space="preserve">כך </w:t>
      </w:r>
      <w:bookmarkStart w:id="8599" w:name="_ETM_Q11_658360"/>
      <w:bookmarkEnd w:id="8599"/>
      <w:r>
        <w:rPr>
          <w:rtl/>
        </w:rPr>
        <w:t xml:space="preserve">עם </w:t>
      </w:r>
      <w:bookmarkStart w:id="8600" w:name="_ETM_Q11_658450"/>
      <w:bookmarkEnd w:id="8600"/>
      <w:r>
        <w:rPr>
          <w:rtl/>
        </w:rPr>
        <w:t xml:space="preserve">ריבית </w:t>
      </w:r>
      <w:bookmarkStart w:id="8601" w:name="_ETM_Q11_658720"/>
      <w:bookmarkEnd w:id="8601"/>
      <w:r>
        <w:rPr>
          <w:rFonts w:hint="cs"/>
          <w:rtl/>
        </w:rPr>
        <w:t>ב</w:t>
      </w:r>
      <w:r>
        <w:rPr>
          <w:rtl/>
        </w:rPr>
        <w:t xml:space="preserve">שנים </w:t>
      </w:r>
      <w:bookmarkStart w:id="8602" w:name="_ETM_Q11_659200"/>
      <w:bookmarkEnd w:id="8602"/>
      <w:r>
        <w:rPr>
          <w:rFonts w:hint="cs"/>
          <w:rtl/>
        </w:rPr>
        <w:t>הבאות.</w:t>
      </w:r>
      <w:r>
        <w:rPr>
          <w:rtl/>
        </w:rPr>
        <w:t xml:space="preserve"> </w:t>
      </w:r>
      <w:bookmarkStart w:id="8603" w:name="_ETM_Q11_659470"/>
      <w:bookmarkEnd w:id="8603"/>
    </w:p>
    <w:p w:rsidR="00DA3A44" w:rsidRDefault="00DA3A44" w:rsidP="008B62B4">
      <w:pPr>
        <w:rPr>
          <w:rtl/>
        </w:rPr>
      </w:pPr>
    </w:p>
    <w:p w:rsidR="00DA3A44" w:rsidRDefault="00DA3A44" w:rsidP="008B62B4">
      <w:pPr>
        <w:rPr>
          <w:rtl/>
        </w:rPr>
      </w:pPr>
      <w:r>
        <w:rPr>
          <w:rtl/>
        </w:rPr>
        <w:t xml:space="preserve">אני </w:t>
      </w:r>
      <w:bookmarkStart w:id="8604" w:name="_ETM_Q11_659590"/>
      <w:bookmarkEnd w:id="8604"/>
      <w:r>
        <w:rPr>
          <w:rtl/>
        </w:rPr>
        <w:t xml:space="preserve">חושב </w:t>
      </w:r>
      <w:bookmarkStart w:id="8605" w:name="_ETM_Q11_659740"/>
      <w:bookmarkEnd w:id="8605"/>
      <w:r>
        <w:rPr>
          <w:rtl/>
        </w:rPr>
        <w:t xml:space="preserve">שהתקציב </w:t>
      </w:r>
      <w:bookmarkStart w:id="8606" w:name="_ETM_Q11_660100"/>
      <w:bookmarkEnd w:id="8606"/>
      <w:r>
        <w:rPr>
          <w:rtl/>
        </w:rPr>
        <w:t xml:space="preserve">הזה </w:t>
      </w:r>
      <w:bookmarkStart w:id="8607" w:name="_ETM_Q11_660280"/>
      <w:bookmarkEnd w:id="8607"/>
      <w:r>
        <w:rPr>
          <w:rtl/>
        </w:rPr>
        <w:t xml:space="preserve">משקף </w:t>
      </w:r>
      <w:bookmarkStart w:id="8608" w:name="_ETM_Q11_661260"/>
      <w:bookmarkEnd w:id="8608"/>
      <w:r>
        <w:rPr>
          <w:rtl/>
        </w:rPr>
        <w:t xml:space="preserve">את </w:t>
      </w:r>
      <w:bookmarkStart w:id="8609" w:name="_ETM_Q11_661439"/>
      <w:bookmarkEnd w:id="8609"/>
      <w:r>
        <w:rPr>
          <w:rtl/>
        </w:rPr>
        <w:t xml:space="preserve">האיזון </w:t>
      </w:r>
      <w:bookmarkStart w:id="8610" w:name="_ETM_Q11_661709"/>
      <w:bookmarkEnd w:id="8610"/>
      <w:r>
        <w:rPr>
          <w:rtl/>
        </w:rPr>
        <w:t>הנכון</w:t>
      </w:r>
      <w:r>
        <w:rPr>
          <w:rFonts w:hint="cs"/>
          <w:rtl/>
        </w:rPr>
        <w:t>.</w:t>
      </w:r>
      <w:r>
        <w:rPr>
          <w:rtl/>
        </w:rPr>
        <w:t xml:space="preserve"> </w:t>
      </w:r>
      <w:bookmarkStart w:id="8611" w:name="_ETM_Q11_662099"/>
      <w:bookmarkEnd w:id="8611"/>
      <w:r>
        <w:rPr>
          <w:rtl/>
        </w:rPr>
        <w:t xml:space="preserve">הוא </w:t>
      </w:r>
      <w:bookmarkStart w:id="8612" w:name="_ETM_Q11_662159"/>
      <w:bookmarkEnd w:id="8612"/>
      <w:r>
        <w:rPr>
          <w:rtl/>
        </w:rPr>
        <w:t xml:space="preserve">בסך </w:t>
      </w:r>
      <w:bookmarkStart w:id="8613" w:name="_ETM_Q11_662609"/>
      <w:bookmarkEnd w:id="8613"/>
      <w:r>
        <w:rPr>
          <w:rtl/>
        </w:rPr>
        <w:t>הכ</w:t>
      </w:r>
      <w:r>
        <w:rPr>
          <w:rFonts w:hint="cs"/>
          <w:rtl/>
        </w:rPr>
        <w:t>ו</w:t>
      </w:r>
      <w:r>
        <w:rPr>
          <w:rtl/>
        </w:rPr>
        <w:t xml:space="preserve">ל </w:t>
      </w:r>
      <w:bookmarkStart w:id="8614" w:name="_ETM_Q11_663239"/>
      <w:bookmarkEnd w:id="8614"/>
      <w:r>
        <w:rPr>
          <w:rtl/>
        </w:rPr>
        <w:t xml:space="preserve">לפחות </w:t>
      </w:r>
      <w:bookmarkStart w:id="8615" w:name="_ETM_Q11_663749"/>
      <w:bookmarkEnd w:id="8615"/>
      <w:r>
        <w:rPr>
          <w:rtl/>
        </w:rPr>
        <w:t>מ</w:t>
      </w:r>
      <w:r>
        <w:rPr>
          <w:rFonts w:hint="cs"/>
          <w:rtl/>
        </w:rPr>
        <w:t>שלושה</w:t>
      </w:r>
      <w:r>
        <w:rPr>
          <w:rtl/>
        </w:rPr>
        <w:t xml:space="preserve"> </w:t>
      </w:r>
      <w:bookmarkStart w:id="8616" w:name="_ETM_Q11_664109"/>
      <w:bookmarkEnd w:id="8616"/>
      <w:r>
        <w:rPr>
          <w:rtl/>
        </w:rPr>
        <w:t>חודשים</w:t>
      </w:r>
      <w:r>
        <w:rPr>
          <w:rFonts w:hint="cs"/>
          <w:rtl/>
        </w:rPr>
        <w:t>,</w:t>
      </w:r>
      <w:r>
        <w:rPr>
          <w:rtl/>
        </w:rPr>
        <w:t xml:space="preserve"> </w:t>
      </w:r>
      <w:bookmarkStart w:id="8617" w:name="_ETM_Q11_664499"/>
      <w:bookmarkEnd w:id="8617"/>
      <w:r>
        <w:rPr>
          <w:rtl/>
        </w:rPr>
        <w:t>מ-</w:t>
      </w:r>
      <w:r>
        <w:rPr>
          <w:rFonts w:hint="cs"/>
          <w:rtl/>
        </w:rPr>
        <w:t>7 באוקטוב</w:t>
      </w:r>
      <w:bookmarkStart w:id="8618" w:name="_ETM_Q11_659611"/>
      <w:bookmarkEnd w:id="8618"/>
      <w:r>
        <w:rPr>
          <w:rFonts w:hint="cs"/>
          <w:rtl/>
        </w:rPr>
        <w:t>ר</w:t>
      </w:r>
      <w:r>
        <w:rPr>
          <w:rtl/>
        </w:rPr>
        <w:t xml:space="preserve"> </w:t>
      </w:r>
      <w:bookmarkStart w:id="8619" w:name="_ETM_Q11_666270"/>
      <w:bookmarkEnd w:id="8619"/>
      <w:r>
        <w:rPr>
          <w:rFonts w:hint="cs"/>
          <w:rtl/>
        </w:rPr>
        <w:t>עד 31 ב</w:t>
      </w:r>
      <w:r>
        <w:rPr>
          <w:rtl/>
        </w:rPr>
        <w:t>דצמבר</w:t>
      </w:r>
      <w:r>
        <w:rPr>
          <w:rFonts w:hint="cs"/>
          <w:rtl/>
        </w:rPr>
        <w:t>.</w:t>
      </w:r>
      <w:bookmarkStart w:id="8620" w:name="_ETM_Q11_663012"/>
      <w:bookmarkEnd w:id="8620"/>
      <w:r>
        <w:rPr>
          <w:rtl/>
        </w:rPr>
        <w:t xml:space="preserve"> </w:t>
      </w:r>
      <w:bookmarkStart w:id="8621" w:name="_ETM_Q11_667550"/>
      <w:bookmarkEnd w:id="8621"/>
      <w:r>
        <w:rPr>
          <w:rtl/>
        </w:rPr>
        <w:t xml:space="preserve">מה </w:t>
      </w:r>
      <w:bookmarkStart w:id="8622" w:name="_ETM_Q11_667730"/>
      <w:bookmarkEnd w:id="8622"/>
      <w:r>
        <w:rPr>
          <w:rtl/>
        </w:rPr>
        <w:t xml:space="preserve">שנשאר </w:t>
      </w:r>
      <w:bookmarkStart w:id="8623" w:name="_ETM_Q11_668060"/>
      <w:bookmarkEnd w:id="8623"/>
      <w:r>
        <w:rPr>
          <w:rtl/>
        </w:rPr>
        <w:t xml:space="preserve">לנו </w:t>
      </w:r>
      <w:bookmarkStart w:id="8624" w:name="_ETM_Q11_668180"/>
      <w:bookmarkEnd w:id="8624"/>
      <w:r>
        <w:rPr>
          <w:rtl/>
        </w:rPr>
        <w:t xml:space="preserve">עכשיו </w:t>
      </w:r>
      <w:bookmarkStart w:id="8625" w:name="_ETM_Q11_668390"/>
      <w:bookmarkEnd w:id="8625"/>
      <w:r>
        <w:rPr>
          <w:rtl/>
        </w:rPr>
        <w:t xml:space="preserve">זה </w:t>
      </w:r>
      <w:bookmarkStart w:id="8626" w:name="_ETM_Q11_668480"/>
      <w:bookmarkEnd w:id="8626"/>
      <w:r>
        <w:rPr>
          <w:rtl/>
        </w:rPr>
        <w:t xml:space="preserve">פחות </w:t>
      </w:r>
      <w:bookmarkStart w:id="8627" w:name="_ETM_Q11_668750"/>
      <w:bookmarkEnd w:id="8627"/>
      <w:r>
        <w:rPr>
          <w:rtl/>
        </w:rPr>
        <w:t>מחודש</w:t>
      </w:r>
      <w:r>
        <w:rPr>
          <w:rFonts w:hint="cs"/>
          <w:rtl/>
        </w:rPr>
        <w:t>.</w:t>
      </w:r>
      <w:r>
        <w:rPr>
          <w:rtl/>
        </w:rPr>
        <w:t xml:space="preserve"> </w:t>
      </w:r>
      <w:bookmarkStart w:id="8628" w:name="_ETM_Q11_669620"/>
      <w:bookmarkEnd w:id="8628"/>
      <w:r>
        <w:rPr>
          <w:rtl/>
        </w:rPr>
        <w:t xml:space="preserve">אני </w:t>
      </w:r>
      <w:bookmarkStart w:id="8629" w:name="_ETM_Q11_669860"/>
      <w:bookmarkEnd w:id="8629"/>
      <w:r>
        <w:rPr>
          <w:rtl/>
        </w:rPr>
        <w:t xml:space="preserve">חוזר </w:t>
      </w:r>
      <w:bookmarkStart w:id="8630" w:name="_ETM_Q11_670160"/>
      <w:bookmarkEnd w:id="8630"/>
      <w:r>
        <w:rPr>
          <w:rtl/>
        </w:rPr>
        <w:t xml:space="preserve">על </w:t>
      </w:r>
      <w:bookmarkStart w:id="8631" w:name="_ETM_Q11_670250"/>
      <w:bookmarkEnd w:id="8631"/>
      <w:r>
        <w:rPr>
          <w:rtl/>
        </w:rPr>
        <w:t>בקשתי</w:t>
      </w:r>
      <w:r>
        <w:rPr>
          <w:rFonts w:hint="cs"/>
          <w:rtl/>
        </w:rPr>
        <w:t>,</w:t>
      </w:r>
      <w:r>
        <w:rPr>
          <w:rtl/>
        </w:rPr>
        <w:t xml:space="preserve"> </w:t>
      </w:r>
      <w:bookmarkStart w:id="8632" w:name="_ETM_Q11_670970"/>
      <w:bookmarkEnd w:id="8632"/>
      <w:r>
        <w:rPr>
          <w:rtl/>
        </w:rPr>
        <w:t xml:space="preserve">שנאמרה </w:t>
      </w:r>
      <w:bookmarkStart w:id="8633" w:name="_ETM_Q11_671390"/>
      <w:bookmarkEnd w:id="8633"/>
      <w:r>
        <w:rPr>
          <w:rtl/>
        </w:rPr>
        <w:t xml:space="preserve">גם </w:t>
      </w:r>
      <w:bookmarkStart w:id="8634" w:name="_ETM_Q11_671570"/>
      <w:bookmarkEnd w:id="8634"/>
      <w:r>
        <w:rPr>
          <w:rtl/>
        </w:rPr>
        <w:t>בוועדת</w:t>
      </w:r>
      <w:r>
        <w:rPr>
          <w:rFonts w:hint="cs"/>
          <w:rtl/>
        </w:rPr>
        <w:t xml:space="preserve"> הכספים:</w:t>
      </w:r>
      <w:bookmarkStart w:id="8635" w:name="_ETM_Q11_671989"/>
      <w:bookmarkStart w:id="8636" w:name="_ETM_Q11_672790"/>
      <w:bookmarkEnd w:id="8635"/>
      <w:bookmarkEnd w:id="8636"/>
      <w:r>
        <w:rPr>
          <w:rFonts w:hint="cs"/>
          <w:rtl/>
        </w:rPr>
        <w:t xml:space="preserve"> בואו נ</w:t>
      </w:r>
      <w:bookmarkStart w:id="8637" w:name="_ETM_Q11_673120"/>
      <w:bookmarkStart w:id="8638" w:name="_ETM_Q11_673330"/>
      <w:bookmarkStart w:id="8639" w:name="_ETM_Q11_667695"/>
      <w:bookmarkEnd w:id="8637"/>
      <w:bookmarkEnd w:id="8638"/>
      <w:bookmarkEnd w:id="8639"/>
      <w:r>
        <w:rPr>
          <w:rtl/>
        </w:rPr>
        <w:t xml:space="preserve">אשר </w:t>
      </w:r>
      <w:bookmarkStart w:id="8640" w:name="_ETM_Q11_673630"/>
      <w:bookmarkEnd w:id="8640"/>
      <w:r>
        <w:rPr>
          <w:rtl/>
        </w:rPr>
        <w:t xml:space="preserve">אותו </w:t>
      </w:r>
      <w:bookmarkStart w:id="8641" w:name="_ETM_Q11_674020"/>
      <w:bookmarkEnd w:id="8641"/>
      <w:r>
        <w:rPr>
          <w:rtl/>
        </w:rPr>
        <w:t>מהר</w:t>
      </w:r>
      <w:r>
        <w:rPr>
          <w:rFonts w:hint="cs"/>
          <w:rtl/>
        </w:rPr>
        <w:t>.</w:t>
      </w:r>
      <w:r>
        <w:rPr>
          <w:rtl/>
        </w:rPr>
        <w:t xml:space="preserve"> </w:t>
      </w:r>
      <w:bookmarkStart w:id="8642" w:name="_ETM_Q11_675379"/>
      <w:bookmarkEnd w:id="8642"/>
      <w:r>
        <w:rPr>
          <w:rtl/>
        </w:rPr>
        <w:t xml:space="preserve">אפשר </w:t>
      </w:r>
      <w:bookmarkStart w:id="8643" w:name="_ETM_Q11_675680"/>
      <w:bookmarkEnd w:id="8643"/>
      <w:r>
        <w:rPr>
          <w:rtl/>
        </w:rPr>
        <w:t xml:space="preserve">להתווכח </w:t>
      </w:r>
      <w:bookmarkStart w:id="8644" w:name="_ETM_Q11_676129"/>
      <w:bookmarkEnd w:id="8644"/>
      <w:r>
        <w:rPr>
          <w:rtl/>
        </w:rPr>
        <w:t>בשוליים</w:t>
      </w:r>
      <w:r>
        <w:rPr>
          <w:rFonts w:hint="cs"/>
          <w:rtl/>
        </w:rPr>
        <w:t>,</w:t>
      </w:r>
      <w:r>
        <w:rPr>
          <w:rtl/>
        </w:rPr>
        <w:t xml:space="preserve"> </w:t>
      </w:r>
      <w:bookmarkStart w:id="8645" w:name="_ETM_Q11_677329"/>
      <w:bookmarkEnd w:id="8645"/>
      <w:r>
        <w:rPr>
          <w:rtl/>
        </w:rPr>
        <w:t xml:space="preserve">תמיד </w:t>
      </w:r>
      <w:bookmarkStart w:id="8646" w:name="_ETM_Q11_677870"/>
      <w:bookmarkEnd w:id="8646"/>
      <w:r>
        <w:rPr>
          <w:rtl/>
        </w:rPr>
        <w:t>מתווכחים</w:t>
      </w:r>
      <w:r>
        <w:rPr>
          <w:rFonts w:hint="cs"/>
          <w:rtl/>
        </w:rPr>
        <w:t>,</w:t>
      </w:r>
      <w:r>
        <w:rPr>
          <w:rtl/>
        </w:rPr>
        <w:t xml:space="preserve"> </w:t>
      </w:r>
      <w:bookmarkStart w:id="8647" w:name="_ETM_Q11_678319"/>
      <w:bookmarkEnd w:id="8647"/>
      <w:r>
        <w:rPr>
          <w:rtl/>
        </w:rPr>
        <w:t xml:space="preserve">וזה </w:t>
      </w:r>
      <w:bookmarkStart w:id="8648" w:name="_ETM_Q11_678500"/>
      <w:bookmarkEnd w:id="8648"/>
      <w:r>
        <w:rPr>
          <w:rtl/>
        </w:rPr>
        <w:t>בסדר</w:t>
      </w:r>
      <w:r>
        <w:rPr>
          <w:rFonts w:hint="cs"/>
          <w:rtl/>
        </w:rPr>
        <w:t>;</w:t>
      </w:r>
      <w:r>
        <w:rPr>
          <w:rtl/>
        </w:rPr>
        <w:t xml:space="preserve"> </w:t>
      </w:r>
      <w:bookmarkStart w:id="8649" w:name="_ETM_Q11_679040"/>
      <w:bookmarkEnd w:id="8649"/>
      <w:r>
        <w:rPr>
          <w:rtl/>
        </w:rPr>
        <w:t xml:space="preserve">תקציב </w:t>
      </w:r>
      <w:bookmarkStart w:id="8650" w:name="_ETM_Q11_679549"/>
      <w:bookmarkEnd w:id="8650"/>
      <w:r>
        <w:rPr>
          <w:rtl/>
        </w:rPr>
        <w:t xml:space="preserve">משקף </w:t>
      </w:r>
      <w:bookmarkStart w:id="8651" w:name="_ETM_Q11_680209"/>
      <w:bookmarkEnd w:id="8651"/>
      <w:r>
        <w:rPr>
          <w:rtl/>
        </w:rPr>
        <w:t xml:space="preserve">סולם </w:t>
      </w:r>
      <w:bookmarkStart w:id="8652" w:name="_ETM_Q11_680629"/>
      <w:bookmarkEnd w:id="8652"/>
      <w:r>
        <w:rPr>
          <w:rtl/>
        </w:rPr>
        <w:t xml:space="preserve">עדיפויות </w:t>
      </w:r>
      <w:bookmarkStart w:id="8653" w:name="_ETM_Q11_681140"/>
      <w:bookmarkEnd w:id="8653"/>
      <w:r>
        <w:rPr>
          <w:rtl/>
        </w:rPr>
        <w:t xml:space="preserve">ערכי </w:t>
      </w:r>
      <w:bookmarkStart w:id="8654" w:name="_ETM_Q11_681650"/>
      <w:bookmarkEnd w:id="8654"/>
      <w:r>
        <w:rPr>
          <w:rtl/>
        </w:rPr>
        <w:t xml:space="preserve">של </w:t>
      </w:r>
      <w:bookmarkStart w:id="8655" w:name="_ETM_Q11_681829"/>
      <w:bookmarkEnd w:id="8655"/>
      <w:r>
        <w:rPr>
          <w:rtl/>
        </w:rPr>
        <w:t>חברה</w:t>
      </w:r>
      <w:r>
        <w:rPr>
          <w:rFonts w:hint="cs"/>
          <w:rtl/>
        </w:rPr>
        <w:t>,</w:t>
      </w:r>
      <w:r>
        <w:rPr>
          <w:rtl/>
        </w:rPr>
        <w:t xml:space="preserve"> </w:t>
      </w:r>
      <w:bookmarkStart w:id="8656" w:name="_ETM_Q11_682280"/>
      <w:bookmarkEnd w:id="8656"/>
      <w:r>
        <w:rPr>
          <w:rtl/>
        </w:rPr>
        <w:t>וערכים</w:t>
      </w:r>
      <w:r>
        <w:rPr>
          <w:rFonts w:hint="cs"/>
          <w:rtl/>
        </w:rPr>
        <w:t>,</w:t>
      </w:r>
      <w:r>
        <w:rPr>
          <w:rtl/>
        </w:rPr>
        <w:t xml:space="preserve"> </w:t>
      </w:r>
      <w:bookmarkStart w:id="8657" w:name="_ETM_Q11_682879"/>
      <w:bookmarkEnd w:id="8657"/>
      <w:r>
        <w:rPr>
          <w:rtl/>
        </w:rPr>
        <w:t xml:space="preserve">באופן </w:t>
      </w:r>
      <w:bookmarkStart w:id="8658" w:name="_ETM_Q11_683180"/>
      <w:bookmarkEnd w:id="8658"/>
      <w:r>
        <w:rPr>
          <w:rtl/>
        </w:rPr>
        <w:t>טבעי</w:t>
      </w:r>
      <w:bookmarkStart w:id="8659" w:name="_ETM_Q11_680188"/>
      <w:bookmarkEnd w:id="8659"/>
      <w:r>
        <w:rPr>
          <w:rtl/>
        </w:rPr>
        <w:t xml:space="preserve"> </w:t>
      </w:r>
      <w:bookmarkStart w:id="8660" w:name="_ETM_Q11_683510"/>
      <w:bookmarkEnd w:id="8660"/>
      <w:r>
        <w:rPr>
          <w:rtl/>
        </w:rPr>
        <w:t xml:space="preserve">בחברה </w:t>
      </w:r>
      <w:bookmarkStart w:id="8661" w:name="_ETM_Q11_683840"/>
      <w:bookmarkEnd w:id="8661"/>
      <w:r>
        <w:rPr>
          <w:rtl/>
        </w:rPr>
        <w:t>דמוקרטית</w:t>
      </w:r>
      <w:r>
        <w:rPr>
          <w:rFonts w:hint="cs"/>
          <w:rtl/>
        </w:rPr>
        <w:t>,</w:t>
      </w:r>
      <w:r>
        <w:rPr>
          <w:rtl/>
        </w:rPr>
        <w:t xml:space="preserve"> </w:t>
      </w:r>
      <w:bookmarkStart w:id="8662" w:name="_ETM_Q11_684840"/>
      <w:bookmarkEnd w:id="8662"/>
      <w:r>
        <w:rPr>
          <w:rtl/>
        </w:rPr>
        <w:t xml:space="preserve">שנויים </w:t>
      </w:r>
      <w:bookmarkStart w:id="8663" w:name="_ETM_Q11_685170"/>
      <w:bookmarkEnd w:id="8663"/>
      <w:r>
        <w:rPr>
          <w:rtl/>
        </w:rPr>
        <w:t>במחלוקת</w:t>
      </w:r>
      <w:r>
        <w:rPr>
          <w:rFonts w:hint="cs"/>
          <w:rtl/>
        </w:rPr>
        <w:t xml:space="preserve"> –</w:t>
      </w:r>
      <w:r>
        <w:rPr>
          <w:rtl/>
        </w:rPr>
        <w:t xml:space="preserve"> </w:t>
      </w:r>
      <w:bookmarkStart w:id="8664" w:name="_ETM_Q11_686530"/>
      <w:bookmarkEnd w:id="8664"/>
      <w:r>
        <w:rPr>
          <w:rtl/>
        </w:rPr>
        <w:t>ב</w:t>
      </w:r>
      <w:r>
        <w:rPr>
          <w:rFonts w:hint="cs"/>
          <w:rtl/>
        </w:rPr>
        <w:t>י</w:t>
      </w:r>
      <w:r>
        <w:rPr>
          <w:rtl/>
        </w:rPr>
        <w:t xml:space="preserve">ן </w:t>
      </w:r>
      <w:bookmarkStart w:id="8665" w:name="_ETM_Q11_686890"/>
      <w:bookmarkEnd w:id="8665"/>
      <w:r>
        <w:rPr>
          <w:rtl/>
        </w:rPr>
        <w:t xml:space="preserve">ימין </w:t>
      </w:r>
      <w:bookmarkStart w:id="8666" w:name="_ETM_Q11_687880"/>
      <w:bookmarkEnd w:id="8666"/>
      <w:r>
        <w:rPr>
          <w:rFonts w:hint="cs"/>
          <w:rtl/>
        </w:rPr>
        <w:t>ו</w:t>
      </w:r>
      <w:r>
        <w:rPr>
          <w:rtl/>
        </w:rPr>
        <w:t>שמאל</w:t>
      </w:r>
      <w:r>
        <w:rPr>
          <w:rFonts w:hint="cs"/>
          <w:rtl/>
        </w:rPr>
        <w:t>,</w:t>
      </w:r>
      <w:r>
        <w:rPr>
          <w:rtl/>
        </w:rPr>
        <w:t xml:space="preserve"> </w:t>
      </w:r>
      <w:bookmarkStart w:id="8667" w:name="_ETM_Q11_689210"/>
      <w:bookmarkEnd w:id="8667"/>
      <w:r>
        <w:rPr>
          <w:rtl/>
        </w:rPr>
        <w:t xml:space="preserve">בתוך </w:t>
      </w:r>
      <w:bookmarkStart w:id="8668" w:name="_ETM_Q11_689750"/>
      <w:bookmarkEnd w:id="8668"/>
      <w:r>
        <w:rPr>
          <w:rtl/>
        </w:rPr>
        <w:t>קואליציה</w:t>
      </w:r>
      <w:r>
        <w:rPr>
          <w:rFonts w:hint="cs"/>
          <w:rtl/>
        </w:rPr>
        <w:t>,</w:t>
      </w:r>
      <w:r>
        <w:rPr>
          <w:rtl/>
        </w:rPr>
        <w:t xml:space="preserve"> </w:t>
      </w:r>
      <w:bookmarkStart w:id="8669" w:name="_ETM_Q11_690290"/>
      <w:bookmarkEnd w:id="8669"/>
      <w:r>
        <w:rPr>
          <w:rtl/>
        </w:rPr>
        <w:t xml:space="preserve">בתוך </w:t>
      </w:r>
      <w:bookmarkStart w:id="8670" w:name="_ETM_Q11_690620"/>
      <w:bookmarkEnd w:id="8670"/>
      <w:r>
        <w:rPr>
          <w:rtl/>
        </w:rPr>
        <w:t>אופוזיציה</w:t>
      </w:r>
      <w:r>
        <w:rPr>
          <w:rFonts w:hint="cs"/>
          <w:rtl/>
        </w:rPr>
        <w:t xml:space="preserve"> </w:t>
      </w:r>
      <w:r w:rsidR="00D532FC">
        <w:rPr>
          <w:rFonts w:hint="cs"/>
          <w:rtl/>
        </w:rPr>
        <w:t>– –</w:t>
      </w:r>
    </w:p>
    <w:p w:rsidR="00DA3A44" w:rsidRDefault="00DA3A44" w:rsidP="008B62B4">
      <w:pPr>
        <w:rPr>
          <w:rtl/>
        </w:rPr>
      </w:pPr>
    </w:p>
    <w:p w:rsidR="00DA3A44" w:rsidRDefault="00DA3A44" w:rsidP="008B62B4">
      <w:pPr>
        <w:pStyle w:val="af5"/>
        <w:keepNext/>
        <w:rPr>
          <w:rtl/>
        </w:rPr>
      </w:pPr>
      <w:bookmarkStart w:id="8671" w:name="ET_interruption_6127_14"/>
      <w:r w:rsidRPr="00AC130C">
        <w:rPr>
          <w:rStyle w:val="TagStyle"/>
          <w:rtl/>
        </w:rPr>
        <w:t xml:space="preserve"> &lt;&lt; קריאה &gt;&gt; </w:t>
      </w:r>
      <w:r>
        <w:rPr>
          <w:rtl/>
        </w:rPr>
        <w:t>ולדימיר בליאק (יש עתיד):</w:t>
      </w:r>
      <w:r w:rsidRPr="00AC130C">
        <w:rPr>
          <w:rStyle w:val="TagStyle"/>
          <w:rtl/>
        </w:rPr>
        <w:t xml:space="preserve"> &lt;&lt; קריאה &gt;&gt;</w:t>
      </w:r>
      <w:r>
        <w:rPr>
          <w:rtl/>
        </w:rPr>
        <w:t xml:space="preserve"> </w:t>
      </w:r>
      <w:bookmarkEnd w:id="8671"/>
    </w:p>
    <w:p w:rsidR="00DA3A44" w:rsidRDefault="00DA3A44" w:rsidP="00D532FC">
      <w:pPr>
        <w:rPr>
          <w:rtl/>
        </w:rPr>
      </w:pPr>
    </w:p>
    <w:p w:rsidR="00DA3A44" w:rsidRPr="00AC130C" w:rsidRDefault="00DA3A44" w:rsidP="002B1255">
      <w:pPr>
        <w:rPr>
          <w:rtl/>
        </w:rPr>
      </w:pPr>
      <w:bookmarkStart w:id="8672" w:name="_ETM_Q11_689017"/>
      <w:bookmarkEnd w:id="8672"/>
      <w:r>
        <w:rPr>
          <w:rFonts w:hint="cs"/>
          <w:rtl/>
        </w:rPr>
        <w:t>זה בשגרה</w:t>
      </w:r>
      <w:r w:rsidR="002B1255">
        <w:rPr>
          <w:rFonts w:hint="cs"/>
          <w:rtl/>
        </w:rPr>
        <w:t>,</w:t>
      </w:r>
      <w:r>
        <w:rPr>
          <w:rFonts w:hint="cs"/>
          <w:rtl/>
        </w:rPr>
        <w:t xml:space="preserve"> זה בשגרה, לא במלחמה.</w:t>
      </w:r>
      <w:bookmarkStart w:id="8673" w:name="_ETM_Q11_686775"/>
      <w:bookmarkEnd w:id="8673"/>
    </w:p>
    <w:p w:rsidR="00DA3A44" w:rsidRDefault="00DA3A44" w:rsidP="008B62B4">
      <w:pPr>
        <w:rPr>
          <w:rtl/>
        </w:rPr>
      </w:pPr>
    </w:p>
    <w:p w:rsidR="00DA3A44" w:rsidRDefault="00DA3A44" w:rsidP="008B62B4">
      <w:pPr>
        <w:pStyle w:val="-"/>
        <w:keepNext/>
        <w:rPr>
          <w:rtl/>
        </w:rPr>
      </w:pPr>
      <w:bookmarkStart w:id="8674" w:name="ET_speakercontinue_6453_15"/>
      <w:r w:rsidRPr="00AC130C">
        <w:rPr>
          <w:rStyle w:val="TagStyle"/>
          <w:rtl/>
        </w:rPr>
        <w:t xml:space="preserve"> &lt;&lt; דובר_המשך &gt;&gt; </w:t>
      </w:r>
      <w:r>
        <w:rPr>
          <w:rtl/>
        </w:rPr>
        <w:t>שר האוצר בצלאל סמוטריץ':</w:t>
      </w:r>
      <w:r w:rsidRPr="00AC130C">
        <w:rPr>
          <w:rStyle w:val="TagStyle"/>
          <w:rtl/>
        </w:rPr>
        <w:t xml:space="preserve"> &lt;&lt; דובר_המשך &gt;&gt;</w:t>
      </w:r>
      <w:r>
        <w:rPr>
          <w:rtl/>
        </w:rPr>
        <w:t xml:space="preserve"> </w:t>
      </w:r>
      <w:bookmarkEnd w:id="8674"/>
    </w:p>
    <w:p w:rsidR="00DA3A44" w:rsidRDefault="00DA3A44" w:rsidP="00D532FC">
      <w:pPr>
        <w:rPr>
          <w:rtl/>
        </w:rPr>
      </w:pPr>
    </w:p>
    <w:p w:rsidR="00DA3A44" w:rsidRDefault="00D532FC" w:rsidP="008B62B4">
      <w:pPr>
        <w:rPr>
          <w:rtl/>
        </w:rPr>
      </w:pPr>
      <w:bookmarkStart w:id="8675" w:name="_ETM_Q11_691160"/>
      <w:bookmarkEnd w:id="8675"/>
      <w:r>
        <w:rPr>
          <w:rFonts w:hint="cs"/>
          <w:rtl/>
        </w:rPr>
        <w:t>– –</w:t>
      </w:r>
      <w:bookmarkStart w:id="8676" w:name="_ETM_Q11_688734"/>
      <w:bookmarkEnd w:id="8676"/>
      <w:r w:rsidR="00DA3A44">
        <w:rPr>
          <w:rFonts w:hint="cs"/>
          <w:rtl/>
        </w:rPr>
        <w:t xml:space="preserve"> </w:t>
      </w:r>
      <w:r w:rsidR="00DA3A44">
        <w:rPr>
          <w:rtl/>
        </w:rPr>
        <w:t xml:space="preserve">סדרי </w:t>
      </w:r>
      <w:bookmarkStart w:id="8677" w:name="_ETM_Q11_691490"/>
      <w:bookmarkEnd w:id="8677"/>
      <w:r w:rsidR="00DA3A44">
        <w:rPr>
          <w:rtl/>
        </w:rPr>
        <w:t xml:space="preserve">עדיפויות </w:t>
      </w:r>
      <w:bookmarkStart w:id="8678" w:name="_ETM_Q11_691880"/>
      <w:bookmarkEnd w:id="8678"/>
      <w:r w:rsidR="00DA3A44">
        <w:rPr>
          <w:rtl/>
        </w:rPr>
        <w:t xml:space="preserve">הם </w:t>
      </w:r>
      <w:bookmarkStart w:id="8679" w:name="_ETM_Q11_691940"/>
      <w:bookmarkEnd w:id="8679"/>
      <w:r w:rsidR="00DA3A44">
        <w:rPr>
          <w:rtl/>
        </w:rPr>
        <w:t xml:space="preserve">דבר </w:t>
      </w:r>
      <w:bookmarkStart w:id="8680" w:name="_ETM_Q11_692690"/>
      <w:bookmarkEnd w:id="8680"/>
      <w:r w:rsidR="00DA3A44">
        <w:rPr>
          <w:rtl/>
        </w:rPr>
        <w:t>ש</w:t>
      </w:r>
      <w:bookmarkStart w:id="8681" w:name="_ETM_Q11_693260"/>
      <w:bookmarkStart w:id="8682" w:name="_ETM_Q11_694280"/>
      <w:bookmarkStart w:id="8683" w:name="_ETM_Q11_694460"/>
      <w:bookmarkEnd w:id="8681"/>
      <w:bookmarkEnd w:id="8682"/>
      <w:bookmarkEnd w:id="8683"/>
      <w:r w:rsidR="00DA3A44">
        <w:rPr>
          <w:rtl/>
        </w:rPr>
        <w:t xml:space="preserve">נמצא </w:t>
      </w:r>
      <w:bookmarkStart w:id="8684" w:name="_ETM_Q11_694730"/>
      <w:bookmarkEnd w:id="8684"/>
      <w:r w:rsidR="00DA3A44">
        <w:rPr>
          <w:rtl/>
        </w:rPr>
        <w:t xml:space="preserve">במחלוקת </w:t>
      </w:r>
      <w:bookmarkStart w:id="8685" w:name="_ETM_Q11_695240"/>
      <w:bookmarkEnd w:id="8685"/>
      <w:r w:rsidR="00DA3A44">
        <w:rPr>
          <w:rtl/>
        </w:rPr>
        <w:t>ערכית</w:t>
      </w:r>
      <w:r w:rsidR="00DA3A44">
        <w:rPr>
          <w:rFonts w:hint="cs"/>
          <w:rtl/>
        </w:rPr>
        <w:t>.</w:t>
      </w:r>
      <w:bookmarkStart w:id="8686" w:name="_ETM_Q11_690927"/>
      <w:bookmarkEnd w:id="8686"/>
      <w:r w:rsidR="00DA3A44">
        <w:rPr>
          <w:rtl/>
        </w:rPr>
        <w:t xml:space="preserve"> </w:t>
      </w:r>
      <w:bookmarkStart w:id="8687" w:name="_ETM_Q11_695540"/>
      <w:bookmarkEnd w:id="8687"/>
      <w:r w:rsidR="00DA3A44">
        <w:rPr>
          <w:rtl/>
        </w:rPr>
        <w:t xml:space="preserve">גם </w:t>
      </w:r>
      <w:bookmarkStart w:id="8688" w:name="_ETM_Q11_695720"/>
      <w:bookmarkEnd w:id="8688"/>
      <w:r w:rsidR="00DA3A44">
        <w:rPr>
          <w:rtl/>
        </w:rPr>
        <w:t>במלחמה</w:t>
      </w:r>
      <w:r w:rsidR="00DA3A44">
        <w:rPr>
          <w:rFonts w:hint="cs"/>
          <w:rtl/>
        </w:rPr>
        <w:t>,</w:t>
      </w:r>
      <w:r w:rsidR="00DA3A44">
        <w:rPr>
          <w:rtl/>
        </w:rPr>
        <w:t xml:space="preserve"> </w:t>
      </w:r>
      <w:bookmarkStart w:id="8689" w:name="_ETM_Q11_696350"/>
      <w:bookmarkEnd w:id="8689"/>
      <w:r w:rsidR="00DA3A44">
        <w:rPr>
          <w:rtl/>
        </w:rPr>
        <w:t>ולדימיר</w:t>
      </w:r>
      <w:r w:rsidR="00DA3A44">
        <w:rPr>
          <w:rFonts w:hint="cs"/>
          <w:rtl/>
        </w:rPr>
        <w:t>.</w:t>
      </w:r>
    </w:p>
    <w:p w:rsidR="00DA3A44" w:rsidRDefault="00DA3A44" w:rsidP="008B62B4">
      <w:pPr>
        <w:rPr>
          <w:rtl/>
        </w:rPr>
      </w:pPr>
    </w:p>
    <w:p w:rsidR="00DA3A44" w:rsidRDefault="00DA3A44" w:rsidP="008B62B4">
      <w:pPr>
        <w:pStyle w:val="af5"/>
        <w:keepNext/>
        <w:rPr>
          <w:rtl/>
        </w:rPr>
      </w:pPr>
      <w:bookmarkStart w:id="8690" w:name="ET_interruption_6127_16"/>
      <w:r w:rsidRPr="00AC130C">
        <w:rPr>
          <w:rStyle w:val="TagStyle"/>
          <w:rtl/>
        </w:rPr>
        <w:t xml:space="preserve"> &lt;&lt; קריאה &gt;&gt; </w:t>
      </w:r>
      <w:r>
        <w:rPr>
          <w:rtl/>
        </w:rPr>
        <w:t>ולדימיר בליאק (יש עתיד):</w:t>
      </w:r>
      <w:r w:rsidRPr="00AC130C">
        <w:rPr>
          <w:rStyle w:val="TagStyle"/>
          <w:rtl/>
        </w:rPr>
        <w:t xml:space="preserve"> &lt;&lt; קריאה &gt;&gt;</w:t>
      </w:r>
      <w:r>
        <w:rPr>
          <w:rtl/>
        </w:rPr>
        <w:t xml:space="preserve"> </w:t>
      </w:r>
      <w:bookmarkEnd w:id="8690"/>
    </w:p>
    <w:p w:rsidR="00DA3A44" w:rsidRDefault="00DA3A44" w:rsidP="00D532FC">
      <w:pPr>
        <w:rPr>
          <w:rtl/>
        </w:rPr>
      </w:pPr>
    </w:p>
    <w:p w:rsidR="00DA3A44" w:rsidRDefault="00DA3A44" w:rsidP="002B1255">
      <w:pPr>
        <w:rPr>
          <w:rtl/>
        </w:rPr>
      </w:pPr>
      <w:r>
        <w:rPr>
          <w:rFonts w:hint="cs"/>
          <w:rtl/>
        </w:rPr>
        <w:t>לא, לא במלחמה</w:t>
      </w:r>
      <w:r w:rsidR="002B1255">
        <w:rPr>
          <w:rFonts w:hint="cs"/>
          <w:rtl/>
        </w:rPr>
        <w:t>.</w:t>
      </w:r>
    </w:p>
    <w:p w:rsidR="00DA3A44" w:rsidRDefault="00DA3A44" w:rsidP="008B62B4">
      <w:pPr>
        <w:rPr>
          <w:rtl/>
        </w:rPr>
      </w:pPr>
      <w:bookmarkStart w:id="8691" w:name="_ETM_Q11_696339"/>
      <w:bookmarkStart w:id="8692" w:name="_ETM_Q11_696416"/>
      <w:bookmarkEnd w:id="8691"/>
      <w:bookmarkEnd w:id="8692"/>
    </w:p>
    <w:p w:rsidR="00DA3A44" w:rsidRDefault="00DA3A44" w:rsidP="008B62B4">
      <w:pPr>
        <w:pStyle w:val="-"/>
        <w:keepNext/>
        <w:rPr>
          <w:rtl/>
        </w:rPr>
      </w:pPr>
      <w:bookmarkStart w:id="8693" w:name="_ETM_Q11_692123"/>
      <w:bookmarkStart w:id="8694" w:name="ET_speakercontinue_6453_17"/>
      <w:bookmarkEnd w:id="8693"/>
      <w:r w:rsidRPr="00AC130C">
        <w:rPr>
          <w:rStyle w:val="TagStyle"/>
          <w:rtl/>
        </w:rPr>
        <w:t xml:space="preserve"> &lt;&lt; דובר_המשך &gt;&gt; </w:t>
      </w:r>
      <w:r>
        <w:rPr>
          <w:rtl/>
        </w:rPr>
        <w:t>שר האוצר בצלאל סמוטריץ':</w:t>
      </w:r>
      <w:r w:rsidRPr="00AC130C">
        <w:rPr>
          <w:rStyle w:val="TagStyle"/>
          <w:rtl/>
        </w:rPr>
        <w:t xml:space="preserve"> &lt;&lt; דובר_המשך &gt;&gt;</w:t>
      </w:r>
      <w:r>
        <w:rPr>
          <w:rtl/>
        </w:rPr>
        <w:t xml:space="preserve"> </w:t>
      </w:r>
      <w:bookmarkEnd w:id="8694"/>
    </w:p>
    <w:p w:rsidR="00DA3A44" w:rsidRDefault="00DA3A44" w:rsidP="00D532FC">
      <w:pPr>
        <w:rPr>
          <w:rtl/>
        </w:rPr>
      </w:pPr>
    </w:p>
    <w:p w:rsidR="00DA3A44" w:rsidRDefault="00DA3A44" w:rsidP="008B62B4">
      <w:pPr>
        <w:rPr>
          <w:rtl/>
        </w:rPr>
      </w:pPr>
      <w:bookmarkStart w:id="8695" w:name="_ETM_Q11_697460"/>
      <w:bookmarkEnd w:id="8695"/>
      <w:r>
        <w:rPr>
          <w:rtl/>
        </w:rPr>
        <w:t>בוודאי</w:t>
      </w:r>
      <w:r>
        <w:rPr>
          <w:rFonts w:hint="cs"/>
          <w:rtl/>
        </w:rPr>
        <w:t>,</w:t>
      </w:r>
      <w:r>
        <w:rPr>
          <w:rtl/>
        </w:rPr>
        <w:t xml:space="preserve"> </w:t>
      </w:r>
      <w:bookmarkStart w:id="8696" w:name="_ETM_Q11_698570"/>
      <w:bookmarkEnd w:id="8696"/>
      <w:r>
        <w:rPr>
          <w:rtl/>
        </w:rPr>
        <w:t>בוודאי</w:t>
      </w:r>
      <w:r>
        <w:rPr>
          <w:rFonts w:hint="cs"/>
          <w:rtl/>
        </w:rPr>
        <w:t>.</w:t>
      </w:r>
      <w:r>
        <w:rPr>
          <w:rtl/>
        </w:rPr>
        <w:t xml:space="preserve"> </w:t>
      </w:r>
      <w:bookmarkStart w:id="8697" w:name="_ETM_Q11_699260"/>
      <w:bookmarkEnd w:id="8697"/>
    </w:p>
    <w:p w:rsidR="00DA3A44" w:rsidRDefault="00DA3A44" w:rsidP="008B62B4">
      <w:pPr>
        <w:rPr>
          <w:rtl/>
        </w:rPr>
      </w:pPr>
    </w:p>
    <w:p w:rsidR="00DA3A44" w:rsidRDefault="00DA3A44" w:rsidP="008B62B4">
      <w:pPr>
        <w:pStyle w:val="af5"/>
        <w:keepNext/>
        <w:rPr>
          <w:rtl/>
        </w:rPr>
      </w:pPr>
      <w:bookmarkStart w:id="8698" w:name="ET_interruption_6127_27"/>
      <w:r w:rsidRPr="009E1917">
        <w:rPr>
          <w:rStyle w:val="TagStyle"/>
          <w:rtl/>
        </w:rPr>
        <w:t xml:space="preserve"> &lt;&lt; קריאה &gt;&gt; </w:t>
      </w:r>
      <w:r>
        <w:rPr>
          <w:rtl/>
        </w:rPr>
        <w:t>ולדימיר בליאק (יש עתיד):</w:t>
      </w:r>
      <w:r w:rsidRPr="009E1917">
        <w:rPr>
          <w:rStyle w:val="TagStyle"/>
          <w:rtl/>
        </w:rPr>
        <w:t xml:space="preserve"> &lt;&lt; קריאה &gt;&gt;</w:t>
      </w:r>
      <w:r>
        <w:rPr>
          <w:rtl/>
        </w:rPr>
        <w:t xml:space="preserve"> </w:t>
      </w:r>
      <w:bookmarkEnd w:id="8698"/>
    </w:p>
    <w:p w:rsidR="00DA3A44" w:rsidRDefault="00DA3A44" w:rsidP="00D532FC">
      <w:pPr>
        <w:rPr>
          <w:rtl/>
        </w:rPr>
      </w:pPr>
    </w:p>
    <w:p w:rsidR="00DA3A44" w:rsidRDefault="00DA3A44" w:rsidP="002B1255">
      <w:pPr>
        <w:rPr>
          <w:rtl/>
        </w:rPr>
      </w:pPr>
      <w:r>
        <w:rPr>
          <w:rFonts w:hint="cs"/>
          <w:rtl/>
        </w:rPr>
        <w:t xml:space="preserve">זה מה שלא הבנתם. זה מה שלא הבנתם </w:t>
      </w:r>
      <w:r w:rsidR="002B1255">
        <w:rPr>
          <w:rFonts w:hint="eastAsia"/>
          <w:rtl/>
        </w:rPr>
        <w:t xml:space="preserve">– </w:t>
      </w:r>
      <w:r>
        <w:rPr>
          <w:rFonts w:hint="cs"/>
          <w:rtl/>
        </w:rPr>
        <w:t>שאנחנו במלחמה</w:t>
      </w:r>
      <w:bookmarkStart w:id="8699" w:name="_ETM_Q11_696682"/>
      <w:bookmarkEnd w:id="8699"/>
      <w:r>
        <w:rPr>
          <w:rFonts w:hint="cs"/>
          <w:rtl/>
        </w:rPr>
        <w:t>.</w:t>
      </w:r>
      <w:bookmarkStart w:id="8700" w:name="_ETM_Q11_695285"/>
      <w:bookmarkStart w:id="8701" w:name="_ETM_Q11_698199"/>
      <w:bookmarkEnd w:id="8700"/>
      <w:bookmarkEnd w:id="8701"/>
    </w:p>
    <w:p w:rsidR="00DA3A44" w:rsidRDefault="00DA3A44" w:rsidP="008B62B4">
      <w:pPr>
        <w:rPr>
          <w:rtl/>
        </w:rPr>
      </w:pPr>
    </w:p>
    <w:p w:rsidR="00DA3A44" w:rsidRDefault="00DA3A44" w:rsidP="008B62B4">
      <w:pPr>
        <w:pStyle w:val="-"/>
        <w:keepNext/>
        <w:rPr>
          <w:rtl/>
        </w:rPr>
      </w:pPr>
      <w:bookmarkStart w:id="8702" w:name="ET_speakercontinue_6453_28"/>
      <w:r w:rsidRPr="009E1917">
        <w:rPr>
          <w:rStyle w:val="TagStyle"/>
          <w:rtl/>
        </w:rPr>
        <w:t xml:space="preserve"> &lt;&lt; דובר_המשך &gt;&gt; </w:t>
      </w:r>
      <w:r>
        <w:rPr>
          <w:rtl/>
        </w:rPr>
        <w:t>שר האוצר בצלאל סמוטריץ':</w:t>
      </w:r>
      <w:r w:rsidRPr="009E1917">
        <w:rPr>
          <w:rStyle w:val="TagStyle"/>
          <w:rtl/>
        </w:rPr>
        <w:t xml:space="preserve"> &lt;&lt; דובר_המשך &gt;&gt;</w:t>
      </w:r>
      <w:r>
        <w:rPr>
          <w:rtl/>
        </w:rPr>
        <w:t xml:space="preserve"> </w:t>
      </w:r>
      <w:bookmarkEnd w:id="8702"/>
    </w:p>
    <w:p w:rsidR="00DA3A44" w:rsidRDefault="00DA3A44" w:rsidP="00D532FC">
      <w:pPr>
        <w:rPr>
          <w:rtl/>
        </w:rPr>
      </w:pPr>
    </w:p>
    <w:p w:rsidR="00DA3A44" w:rsidRDefault="00DA3A44" w:rsidP="008B62B4">
      <w:pPr>
        <w:rPr>
          <w:rtl/>
        </w:rPr>
      </w:pPr>
      <w:bookmarkStart w:id="8703" w:name="_ETM_Q11_694426"/>
      <w:bookmarkEnd w:id="8703"/>
      <w:r>
        <w:rPr>
          <w:rtl/>
        </w:rPr>
        <w:t xml:space="preserve">יש </w:t>
      </w:r>
      <w:bookmarkStart w:id="8704" w:name="_ETM_Q11_699530"/>
      <w:bookmarkEnd w:id="8704"/>
      <w:r>
        <w:rPr>
          <w:rtl/>
        </w:rPr>
        <w:t xml:space="preserve">מי </w:t>
      </w:r>
      <w:bookmarkStart w:id="8705" w:name="_ETM_Q11_699679"/>
      <w:bookmarkEnd w:id="8705"/>
      <w:r>
        <w:rPr>
          <w:rtl/>
        </w:rPr>
        <w:t xml:space="preserve">שיגיד </w:t>
      </w:r>
      <w:bookmarkStart w:id="8706" w:name="_ETM_Q11_700040"/>
      <w:bookmarkEnd w:id="8706"/>
      <w:r>
        <w:rPr>
          <w:rtl/>
        </w:rPr>
        <w:t xml:space="preserve">שבמלחמה </w:t>
      </w:r>
      <w:bookmarkStart w:id="8707" w:name="_ETM_Q11_701069"/>
      <w:bookmarkEnd w:id="8707"/>
      <w:r>
        <w:rPr>
          <w:rtl/>
        </w:rPr>
        <w:t xml:space="preserve">צריך </w:t>
      </w:r>
      <w:bookmarkStart w:id="8708" w:name="_ETM_Q11_701429"/>
      <w:bookmarkEnd w:id="8708"/>
      <w:r>
        <w:rPr>
          <w:rtl/>
        </w:rPr>
        <w:t xml:space="preserve">לקצץ </w:t>
      </w:r>
      <w:bookmarkStart w:id="8709" w:name="_ETM_Q11_701879"/>
      <w:bookmarkEnd w:id="8709"/>
      <w:r>
        <w:rPr>
          <w:rtl/>
        </w:rPr>
        <w:t xml:space="preserve">בתקציבי </w:t>
      </w:r>
      <w:bookmarkStart w:id="8710" w:name="_ETM_Q11_702419"/>
      <w:bookmarkEnd w:id="8710"/>
      <w:r>
        <w:rPr>
          <w:rtl/>
        </w:rPr>
        <w:t xml:space="preserve">התרבות </w:t>
      </w:r>
      <w:bookmarkStart w:id="8711" w:name="_ETM_Q11_702989"/>
      <w:bookmarkEnd w:id="8711"/>
      <w:r>
        <w:rPr>
          <w:rtl/>
        </w:rPr>
        <w:t>הכללית</w:t>
      </w:r>
      <w:r w:rsidR="002B1255">
        <w:rPr>
          <w:rFonts w:hint="cs"/>
          <w:rtl/>
        </w:rPr>
        <w:t>,</w:t>
      </w:r>
      <w:r>
        <w:rPr>
          <w:rtl/>
        </w:rPr>
        <w:t xml:space="preserve"> </w:t>
      </w:r>
      <w:bookmarkStart w:id="8712" w:name="_ETM_Q11_703679"/>
      <w:bookmarkEnd w:id="8712"/>
      <w:r>
        <w:rPr>
          <w:rtl/>
        </w:rPr>
        <w:t xml:space="preserve">כי </w:t>
      </w:r>
      <w:bookmarkStart w:id="8713" w:name="_ETM_Q11_703829"/>
      <w:bookmarkEnd w:id="8713"/>
      <w:r>
        <w:rPr>
          <w:rtl/>
        </w:rPr>
        <w:t xml:space="preserve">עכשיו </w:t>
      </w:r>
      <w:bookmarkStart w:id="8714" w:name="_ETM_Q11_704099"/>
      <w:bookmarkEnd w:id="8714"/>
      <w:r>
        <w:rPr>
          <w:rtl/>
        </w:rPr>
        <w:t xml:space="preserve">תקציב </w:t>
      </w:r>
      <w:bookmarkStart w:id="8715" w:name="_ETM_Q11_704459"/>
      <w:bookmarkEnd w:id="8715"/>
      <w:r>
        <w:rPr>
          <w:rtl/>
        </w:rPr>
        <w:t xml:space="preserve">התרבות </w:t>
      </w:r>
      <w:bookmarkStart w:id="8716" w:name="_ETM_Q11_704790"/>
      <w:bookmarkEnd w:id="8716"/>
      <w:r>
        <w:rPr>
          <w:rtl/>
        </w:rPr>
        <w:t xml:space="preserve">זה </w:t>
      </w:r>
      <w:bookmarkStart w:id="8717" w:name="_ETM_Q11_704879"/>
      <w:bookmarkEnd w:id="8717"/>
      <w:r>
        <w:rPr>
          <w:rtl/>
        </w:rPr>
        <w:t xml:space="preserve">לא </w:t>
      </w:r>
      <w:bookmarkStart w:id="8718" w:name="_ETM_Q11_704969"/>
      <w:bookmarkEnd w:id="8718"/>
      <w:r>
        <w:rPr>
          <w:rtl/>
        </w:rPr>
        <w:t>מ</w:t>
      </w:r>
      <w:r>
        <w:rPr>
          <w:rFonts w:hint="cs"/>
          <w:rtl/>
        </w:rPr>
        <w:t>ע</w:t>
      </w:r>
      <w:r>
        <w:rPr>
          <w:rtl/>
        </w:rPr>
        <w:t xml:space="preserve">ודד </w:t>
      </w:r>
      <w:bookmarkStart w:id="8719" w:name="_ETM_Q11_705269"/>
      <w:bookmarkEnd w:id="8719"/>
      <w:r>
        <w:rPr>
          <w:rFonts w:hint="cs"/>
          <w:rtl/>
        </w:rPr>
        <w:t>צ</w:t>
      </w:r>
      <w:r>
        <w:rPr>
          <w:rtl/>
        </w:rPr>
        <w:t>מי</w:t>
      </w:r>
      <w:r>
        <w:rPr>
          <w:rFonts w:hint="cs"/>
          <w:rtl/>
        </w:rPr>
        <w:t>ח</w:t>
      </w:r>
      <w:r>
        <w:rPr>
          <w:rtl/>
        </w:rPr>
        <w:t xml:space="preserve">ה </w:t>
      </w:r>
      <w:bookmarkStart w:id="8720" w:name="_ETM_Q11_705659"/>
      <w:bookmarkEnd w:id="8720"/>
      <w:r>
        <w:rPr>
          <w:rtl/>
        </w:rPr>
        <w:t xml:space="preserve">וזה </w:t>
      </w:r>
      <w:bookmarkStart w:id="8721" w:name="_ETM_Q11_705900"/>
      <w:bookmarkEnd w:id="8721"/>
      <w:r>
        <w:rPr>
          <w:rtl/>
        </w:rPr>
        <w:t xml:space="preserve">לא </w:t>
      </w:r>
      <w:bookmarkStart w:id="8722" w:name="_ETM_Q11_706019"/>
      <w:bookmarkEnd w:id="8722"/>
      <w:r>
        <w:rPr>
          <w:rtl/>
        </w:rPr>
        <w:t xml:space="preserve">תומך </w:t>
      </w:r>
      <w:bookmarkStart w:id="8723" w:name="_ETM_Q11_706349"/>
      <w:bookmarkEnd w:id="8723"/>
      <w:r>
        <w:rPr>
          <w:rtl/>
        </w:rPr>
        <w:t xml:space="preserve">מלחמה </w:t>
      </w:r>
      <w:bookmarkStart w:id="8724" w:name="_ETM_Q11_706859"/>
      <w:bookmarkEnd w:id="8724"/>
      <w:r>
        <w:rPr>
          <w:rFonts w:hint="cs"/>
          <w:rtl/>
        </w:rPr>
        <w:t>ו</w:t>
      </w:r>
      <w:bookmarkStart w:id="8725" w:name="_ETM_Q11_702203"/>
      <w:bookmarkEnd w:id="8725"/>
      <w:r>
        <w:rPr>
          <w:rtl/>
        </w:rPr>
        <w:t xml:space="preserve">צריך </w:t>
      </w:r>
      <w:bookmarkStart w:id="8726" w:name="_ETM_Q11_707010"/>
      <w:bookmarkEnd w:id="8726"/>
      <w:r>
        <w:rPr>
          <w:rtl/>
        </w:rPr>
        <w:t>לקצץ</w:t>
      </w:r>
      <w:r>
        <w:rPr>
          <w:rFonts w:hint="cs"/>
          <w:rtl/>
        </w:rPr>
        <w:t>.</w:t>
      </w:r>
      <w:r>
        <w:rPr>
          <w:rtl/>
        </w:rPr>
        <w:t xml:space="preserve"> </w:t>
      </w:r>
      <w:bookmarkStart w:id="8727" w:name="_ETM_Q11_707700"/>
      <w:bookmarkEnd w:id="8727"/>
    </w:p>
    <w:p w:rsidR="00DA3A44" w:rsidRDefault="00DA3A44" w:rsidP="008B62B4">
      <w:pPr>
        <w:rPr>
          <w:rtl/>
        </w:rPr>
      </w:pPr>
    </w:p>
    <w:p w:rsidR="00DA3A44" w:rsidRDefault="00DA3A44" w:rsidP="008B62B4">
      <w:pPr>
        <w:pStyle w:val="af5"/>
        <w:keepNext/>
        <w:rPr>
          <w:rtl/>
        </w:rPr>
      </w:pPr>
      <w:bookmarkStart w:id="8728" w:name="_ETM_Q11_702212"/>
      <w:bookmarkStart w:id="8729" w:name="_ETM_Q11_699343"/>
      <w:bookmarkStart w:id="8730" w:name="_ETM_Q11_699171"/>
      <w:bookmarkStart w:id="8731" w:name="_ETM_Q11_699224"/>
      <w:bookmarkStart w:id="8732" w:name="ET_interruption_6151_29"/>
      <w:bookmarkEnd w:id="8728"/>
      <w:bookmarkEnd w:id="8729"/>
      <w:bookmarkEnd w:id="8730"/>
      <w:bookmarkEnd w:id="8731"/>
      <w:r w:rsidRPr="008413A2">
        <w:rPr>
          <w:rStyle w:val="TagStyle"/>
          <w:rtl/>
        </w:rPr>
        <w:t xml:space="preserve"> &lt;&lt; קריאה &gt;&gt; </w:t>
      </w:r>
      <w:r>
        <w:rPr>
          <w:rtl/>
        </w:rPr>
        <w:t>רון כץ (יש עתיד):</w:t>
      </w:r>
      <w:r w:rsidRPr="008413A2">
        <w:rPr>
          <w:rStyle w:val="TagStyle"/>
          <w:rtl/>
        </w:rPr>
        <w:t xml:space="preserve"> &lt;&lt; קריאה &gt;&gt;</w:t>
      </w:r>
      <w:r>
        <w:rPr>
          <w:rtl/>
        </w:rPr>
        <w:t xml:space="preserve"> </w:t>
      </w:r>
      <w:bookmarkEnd w:id="8732"/>
    </w:p>
    <w:p w:rsidR="00DA3A44" w:rsidRDefault="00DA3A44" w:rsidP="00D532FC">
      <w:pPr>
        <w:rPr>
          <w:rtl/>
        </w:rPr>
      </w:pPr>
    </w:p>
    <w:p w:rsidR="00DA3A44" w:rsidRDefault="00DA3A44" w:rsidP="008B62B4">
      <w:pPr>
        <w:rPr>
          <w:rtl/>
        </w:rPr>
      </w:pPr>
      <w:r>
        <w:rPr>
          <w:rFonts w:hint="cs"/>
          <w:rtl/>
        </w:rPr>
        <w:t>עוד פעם תרבות?</w:t>
      </w:r>
    </w:p>
    <w:p w:rsidR="00DA3A44" w:rsidRDefault="00DA3A44" w:rsidP="008B62B4">
      <w:pPr>
        <w:rPr>
          <w:rtl/>
        </w:rPr>
      </w:pPr>
    </w:p>
    <w:p w:rsidR="00DA3A44" w:rsidRDefault="00DA3A44" w:rsidP="008B62B4">
      <w:pPr>
        <w:pStyle w:val="-"/>
        <w:keepNext/>
        <w:rPr>
          <w:rtl/>
        </w:rPr>
      </w:pPr>
      <w:bookmarkStart w:id="8733" w:name="ET_speakercontinue_6453_30"/>
      <w:r w:rsidRPr="008413A2">
        <w:rPr>
          <w:rStyle w:val="TagStyle"/>
          <w:rtl/>
        </w:rPr>
        <w:t xml:space="preserve"> &lt;&lt; דובר_המשך &gt;&gt; </w:t>
      </w:r>
      <w:r>
        <w:rPr>
          <w:rtl/>
        </w:rPr>
        <w:t>שר האוצר בצלאל סמוטריץ':</w:t>
      </w:r>
      <w:r w:rsidRPr="008413A2">
        <w:rPr>
          <w:rStyle w:val="TagStyle"/>
          <w:rtl/>
        </w:rPr>
        <w:t xml:space="preserve"> &lt;&lt; דובר_המשך &gt;&gt;</w:t>
      </w:r>
      <w:r>
        <w:rPr>
          <w:rtl/>
        </w:rPr>
        <w:t xml:space="preserve"> </w:t>
      </w:r>
      <w:bookmarkEnd w:id="8733"/>
    </w:p>
    <w:p w:rsidR="00DA3A44" w:rsidRDefault="00DA3A44" w:rsidP="00D532FC">
      <w:pPr>
        <w:rPr>
          <w:rtl/>
        </w:rPr>
      </w:pPr>
    </w:p>
    <w:p w:rsidR="00DA3A44" w:rsidRDefault="00DA3A44" w:rsidP="002B1255">
      <w:pPr>
        <w:rPr>
          <w:rtl/>
        </w:rPr>
      </w:pPr>
      <w:bookmarkStart w:id="8734" w:name="_ETM_Q11_700780"/>
      <w:bookmarkEnd w:id="8734"/>
      <w:r>
        <w:rPr>
          <w:rtl/>
        </w:rPr>
        <w:t>ואני</w:t>
      </w:r>
      <w:r>
        <w:rPr>
          <w:rFonts w:hint="cs"/>
          <w:rtl/>
        </w:rPr>
        <w:t>,</w:t>
      </w:r>
      <w:bookmarkStart w:id="8735" w:name="_ETM_Q11_704590"/>
      <w:bookmarkEnd w:id="8735"/>
      <w:r>
        <w:rPr>
          <w:rtl/>
        </w:rPr>
        <w:t xml:space="preserve"> </w:t>
      </w:r>
      <w:bookmarkStart w:id="8736" w:name="_ETM_Q11_708120"/>
      <w:bookmarkEnd w:id="8736"/>
      <w:r>
        <w:rPr>
          <w:rtl/>
        </w:rPr>
        <w:t xml:space="preserve">לא </w:t>
      </w:r>
      <w:bookmarkStart w:id="8737" w:name="_ETM_Q11_708240"/>
      <w:bookmarkEnd w:id="8737"/>
      <w:r>
        <w:rPr>
          <w:rtl/>
        </w:rPr>
        <w:t xml:space="preserve">רק </w:t>
      </w:r>
      <w:bookmarkStart w:id="8738" w:name="_ETM_Q11_708420"/>
      <w:bookmarkEnd w:id="8738"/>
      <w:r>
        <w:rPr>
          <w:rtl/>
        </w:rPr>
        <w:t xml:space="preserve">שלא </w:t>
      </w:r>
      <w:bookmarkStart w:id="8739" w:name="_ETM_Q11_708630"/>
      <w:bookmarkEnd w:id="8739"/>
      <w:r>
        <w:rPr>
          <w:rtl/>
        </w:rPr>
        <w:t>ק</w:t>
      </w:r>
      <w:r>
        <w:rPr>
          <w:rFonts w:hint="cs"/>
          <w:rtl/>
        </w:rPr>
        <w:t>י</w:t>
      </w:r>
      <w:r>
        <w:rPr>
          <w:rtl/>
        </w:rPr>
        <w:t>צצתי</w:t>
      </w:r>
      <w:r>
        <w:rPr>
          <w:rFonts w:hint="cs"/>
          <w:rtl/>
        </w:rPr>
        <w:t>, א</w:t>
      </w:r>
      <w:bookmarkStart w:id="8740" w:name="_ETM_Q11_709140"/>
      <w:bookmarkEnd w:id="8740"/>
      <w:r>
        <w:rPr>
          <w:rtl/>
        </w:rPr>
        <w:t xml:space="preserve">לא </w:t>
      </w:r>
      <w:bookmarkStart w:id="8741" w:name="_ETM_Q11_709260"/>
      <w:bookmarkEnd w:id="8741"/>
      <w:r>
        <w:rPr>
          <w:rtl/>
        </w:rPr>
        <w:t xml:space="preserve">הוספתי </w:t>
      </w:r>
      <w:bookmarkStart w:id="8742" w:name="_ETM_Q11_709740"/>
      <w:bookmarkEnd w:id="8742"/>
      <w:r>
        <w:rPr>
          <w:rtl/>
        </w:rPr>
        <w:t xml:space="preserve">ונתתי </w:t>
      </w:r>
      <w:bookmarkStart w:id="8743" w:name="_ETM_Q11_710220"/>
      <w:bookmarkEnd w:id="8743"/>
      <w:r>
        <w:rPr>
          <w:rtl/>
        </w:rPr>
        <w:t xml:space="preserve">בתקציב </w:t>
      </w:r>
      <w:bookmarkStart w:id="8744" w:name="_ETM_Q11_710580"/>
      <w:bookmarkEnd w:id="8744"/>
      <w:r>
        <w:rPr>
          <w:rtl/>
        </w:rPr>
        <w:t xml:space="preserve">הזה </w:t>
      </w:r>
      <w:bookmarkStart w:id="8745" w:name="_ETM_Q11_710760"/>
      <w:bookmarkEnd w:id="8745"/>
      <w:r>
        <w:rPr>
          <w:rtl/>
        </w:rPr>
        <w:t xml:space="preserve">שלפניכם </w:t>
      </w:r>
      <w:bookmarkStart w:id="8746" w:name="_ETM_Q11_711630"/>
      <w:bookmarkEnd w:id="8746"/>
      <w:r>
        <w:rPr>
          <w:rFonts w:hint="cs"/>
          <w:rtl/>
        </w:rPr>
        <w:t>176</w:t>
      </w:r>
      <w:r>
        <w:rPr>
          <w:rtl/>
        </w:rPr>
        <w:t xml:space="preserve"> </w:t>
      </w:r>
      <w:bookmarkStart w:id="8747" w:name="_ETM_Q11_712920"/>
      <w:bookmarkEnd w:id="8747"/>
      <w:r>
        <w:rPr>
          <w:rFonts w:hint="cs"/>
          <w:rtl/>
        </w:rPr>
        <w:t xml:space="preserve">מיליון </w:t>
      </w:r>
      <w:bookmarkStart w:id="8748" w:name="_ETM_Q11_713467"/>
      <w:bookmarkEnd w:id="8748"/>
      <w:r>
        <w:rPr>
          <w:rtl/>
        </w:rPr>
        <w:t>שקלים</w:t>
      </w:r>
      <w:r w:rsidR="002B1255">
        <w:rPr>
          <w:rFonts w:hint="cs"/>
          <w:rtl/>
        </w:rPr>
        <w:t>,</w:t>
      </w:r>
      <w:r>
        <w:rPr>
          <w:rFonts w:hint="cs"/>
          <w:rtl/>
        </w:rPr>
        <w:t xml:space="preserve"> </w:t>
      </w:r>
      <w:bookmarkStart w:id="8749" w:name="_ETM_Q11_713900"/>
      <w:bookmarkEnd w:id="8749"/>
      <w:r>
        <w:rPr>
          <w:rtl/>
        </w:rPr>
        <w:t xml:space="preserve">מתווה </w:t>
      </w:r>
      <w:bookmarkStart w:id="8750" w:name="_ETM_Q11_714260"/>
      <w:bookmarkEnd w:id="8750"/>
      <w:r>
        <w:rPr>
          <w:rtl/>
        </w:rPr>
        <w:t xml:space="preserve">מיוחד </w:t>
      </w:r>
      <w:bookmarkStart w:id="8751" w:name="_ETM_Q11_714709"/>
      <w:bookmarkEnd w:id="8751"/>
      <w:r>
        <w:rPr>
          <w:rFonts w:hint="cs"/>
          <w:rtl/>
        </w:rPr>
        <w:t>ל</w:t>
      </w:r>
      <w:r>
        <w:rPr>
          <w:rtl/>
        </w:rPr>
        <w:t xml:space="preserve">תרבות </w:t>
      </w:r>
      <w:bookmarkStart w:id="8752" w:name="_ETM_Q11_715040"/>
      <w:bookmarkEnd w:id="8752"/>
      <w:r>
        <w:rPr>
          <w:rtl/>
        </w:rPr>
        <w:t>וספורט</w:t>
      </w:r>
      <w:bookmarkStart w:id="8753" w:name="_ETM_Q11_712127"/>
      <w:bookmarkEnd w:id="8753"/>
      <w:r w:rsidR="002B1255">
        <w:rPr>
          <w:rFonts w:hint="cs"/>
          <w:rtl/>
        </w:rPr>
        <w:t>,</w:t>
      </w:r>
      <w:r>
        <w:rPr>
          <w:rtl/>
        </w:rPr>
        <w:t xml:space="preserve"> </w:t>
      </w:r>
      <w:bookmarkStart w:id="8754" w:name="_ETM_Q11_716309"/>
      <w:bookmarkEnd w:id="8754"/>
      <w:r>
        <w:rPr>
          <w:rtl/>
        </w:rPr>
        <w:t xml:space="preserve">תמיכה </w:t>
      </w:r>
      <w:bookmarkStart w:id="8755" w:name="_ETM_Q11_716670"/>
      <w:bookmarkEnd w:id="8755"/>
      <w:r>
        <w:rPr>
          <w:rtl/>
        </w:rPr>
        <w:t>עכשיו</w:t>
      </w:r>
      <w:r>
        <w:rPr>
          <w:rFonts w:hint="cs"/>
          <w:rtl/>
        </w:rPr>
        <w:t>,</w:t>
      </w:r>
      <w:r>
        <w:rPr>
          <w:rtl/>
        </w:rPr>
        <w:t xml:space="preserve"> </w:t>
      </w:r>
      <w:bookmarkStart w:id="8756" w:name="_ETM_Q11_717090"/>
      <w:bookmarkEnd w:id="8756"/>
      <w:r>
        <w:rPr>
          <w:rtl/>
        </w:rPr>
        <w:t>בחר</w:t>
      </w:r>
      <w:r>
        <w:rPr>
          <w:rFonts w:hint="cs"/>
          <w:rtl/>
        </w:rPr>
        <w:t>ב</w:t>
      </w:r>
      <w:r>
        <w:rPr>
          <w:rtl/>
        </w:rPr>
        <w:t xml:space="preserve">ות </w:t>
      </w:r>
      <w:bookmarkStart w:id="8757" w:name="_ETM_Q11_718140"/>
      <w:bookmarkEnd w:id="8757"/>
      <w:r>
        <w:rPr>
          <w:rFonts w:hint="cs"/>
          <w:rtl/>
        </w:rPr>
        <w:t xml:space="preserve">ברזל. אגב, </w:t>
      </w:r>
      <w:bookmarkStart w:id="8758" w:name="_ETM_Q11_718230"/>
      <w:bookmarkStart w:id="8759" w:name="_ETM_Q11_718470"/>
      <w:bookmarkStart w:id="8760" w:name="_ETM_Q11_718559"/>
      <w:bookmarkStart w:id="8761" w:name="_ETM_Q11_714129"/>
      <w:bookmarkEnd w:id="8758"/>
      <w:bookmarkEnd w:id="8759"/>
      <w:bookmarkEnd w:id="8760"/>
      <w:bookmarkEnd w:id="8761"/>
      <w:r>
        <w:rPr>
          <w:rtl/>
        </w:rPr>
        <w:t xml:space="preserve">יש </w:t>
      </w:r>
      <w:bookmarkStart w:id="8762" w:name="_ETM_Q11_718650"/>
      <w:bookmarkEnd w:id="8762"/>
      <w:r>
        <w:rPr>
          <w:rtl/>
        </w:rPr>
        <w:t xml:space="preserve">הרבה </w:t>
      </w:r>
      <w:bookmarkStart w:id="8763" w:name="_ETM_Q11_718860"/>
      <w:bookmarkEnd w:id="8763"/>
      <w:r>
        <w:rPr>
          <w:rtl/>
        </w:rPr>
        <w:t xml:space="preserve">אנשים </w:t>
      </w:r>
      <w:bookmarkStart w:id="8764" w:name="_ETM_Q11_719069"/>
      <w:bookmarkEnd w:id="8764"/>
      <w:r>
        <w:rPr>
          <w:rtl/>
        </w:rPr>
        <w:t xml:space="preserve">שכועסים </w:t>
      </w:r>
      <w:bookmarkStart w:id="8765" w:name="_ETM_Q11_719549"/>
      <w:bookmarkEnd w:id="8765"/>
      <w:r>
        <w:rPr>
          <w:rtl/>
        </w:rPr>
        <w:t>על</w:t>
      </w:r>
      <w:r>
        <w:rPr>
          <w:rFonts w:hint="cs"/>
          <w:rtl/>
        </w:rPr>
        <w:t>י</w:t>
      </w:r>
      <w:r>
        <w:rPr>
          <w:rtl/>
        </w:rPr>
        <w:t>י</w:t>
      </w:r>
      <w:r>
        <w:rPr>
          <w:rFonts w:hint="cs"/>
          <w:rtl/>
        </w:rPr>
        <w:t xml:space="preserve"> על</w:t>
      </w:r>
      <w:r>
        <w:rPr>
          <w:rtl/>
        </w:rPr>
        <w:t xml:space="preserve"> </w:t>
      </w:r>
      <w:bookmarkStart w:id="8766" w:name="_ETM_Q11_719730"/>
      <w:bookmarkEnd w:id="8766"/>
      <w:r>
        <w:rPr>
          <w:rtl/>
        </w:rPr>
        <w:t xml:space="preserve">זה </w:t>
      </w:r>
      <w:bookmarkStart w:id="8767" w:name="_ETM_Q11_719819"/>
      <w:bookmarkEnd w:id="8767"/>
      <w:r>
        <w:rPr>
          <w:rtl/>
        </w:rPr>
        <w:t>בקואליציה</w:t>
      </w:r>
      <w:r>
        <w:rPr>
          <w:rFonts w:hint="cs"/>
          <w:rtl/>
        </w:rPr>
        <w:t>:</w:t>
      </w:r>
      <w:r>
        <w:rPr>
          <w:rtl/>
        </w:rPr>
        <w:t xml:space="preserve"> </w:t>
      </w:r>
      <w:bookmarkStart w:id="8768" w:name="_ETM_Q11_721190"/>
      <w:bookmarkEnd w:id="8768"/>
      <w:r>
        <w:rPr>
          <w:rtl/>
        </w:rPr>
        <w:t xml:space="preserve">למה </w:t>
      </w:r>
      <w:bookmarkStart w:id="8769" w:name="_ETM_Q11_721460"/>
      <w:bookmarkEnd w:id="8769"/>
      <w:r>
        <w:rPr>
          <w:rFonts w:hint="cs"/>
          <w:rtl/>
        </w:rPr>
        <w:t>הם צריכים</w:t>
      </w:r>
      <w:r>
        <w:rPr>
          <w:rtl/>
        </w:rPr>
        <w:t xml:space="preserve"> </w:t>
      </w:r>
      <w:bookmarkStart w:id="8770" w:name="_ETM_Q11_721700"/>
      <w:bookmarkEnd w:id="8770"/>
      <w:r>
        <w:rPr>
          <w:rtl/>
        </w:rPr>
        <w:t>לקבל</w:t>
      </w:r>
      <w:r>
        <w:rPr>
          <w:rFonts w:hint="cs"/>
          <w:rtl/>
        </w:rPr>
        <w:t>?</w:t>
      </w:r>
      <w:bookmarkStart w:id="8771" w:name="_ETM_Q11_717434"/>
      <w:bookmarkEnd w:id="8771"/>
      <w:r>
        <w:rPr>
          <w:rtl/>
        </w:rPr>
        <w:t xml:space="preserve"> </w:t>
      </w:r>
      <w:bookmarkStart w:id="8772" w:name="_ETM_Q11_722059"/>
      <w:bookmarkEnd w:id="8772"/>
      <w:r>
        <w:rPr>
          <w:rtl/>
        </w:rPr>
        <w:t xml:space="preserve">יש </w:t>
      </w:r>
      <w:bookmarkStart w:id="8773" w:name="_ETM_Q11_722210"/>
      <w:bookmarkEnd w:id="8773"/>
      <w:r>
        <w:rPr>
          <w:rtl/>
        </w:rPr>
        <w:t xml:space="preserve">מתווה </w:t>
      </w:r>
      <w:bookmarkStart w:id="8774" w:name="_ETM_Q11_722510"/>
      <w:bookmarkEnd w:id="8774"/>
      <w:r>
        <w:rPr>
          <w:rtl/>
        </w:rPr>
        <w:t>גדול</w:t>
      </w:r>
      <w:r>
        <w:rPr>
          <w:rFonts w:hint="cs"/>
          <w:rtl/>
        </w:rPr>
        <w:t>,</w:t>
      </w:r>
      <w:r>
        <w:rPr>
          <w:rtl/>
        </w:rPr>
        <w:t xml:space="preserve"> </w:t>
      </w:r>
      <w:bookmarkStart w:id="8775" w:name="_ETM_Q11_722900"/>
      <w:bookmarkEnd w:id="8775"/>
      <w:r>
        <w:rPr>
          <w:rFonts w:hint="cs"/>
          <w:rtl/>
        </w:rPr>
        <w:t xml:space="preserve">יש </w:t>
      </w:r>
      <w:r>
        <w:rPr>
          <w:rtl/>
        </w:rPr>
        <w:t xml:space="preserve">מיליארדים </w:t>
      </w:r>
      <w:bookmarkStart w:id="8776" w:name="_ETM_Q11_723440"/>
      <w:bookmarkEnd w:id="8776"/>
      <w:r>
        <w:rPr>
          <w:rtl/>
        </w:rPr>
        <w:t>גדולים</w:t>
      </w:r>
      <w:r w:rsidR="002B1255">
        <w:rPr>
          <w:rFonts w:hint="cs"/>
          <w:rtl/>
        </w:rPr>
        <w:t>.</w:t>
      </w:r>
      <w:r>
        <w:rPr>
          <w:rtl/>
        </w:rPr>
        <w:t xml:space="preserve"> </w:t>
      </w:r>
      <w:bookmarkStart w:id="8777" w:name="_ETM_Q11_724070"/>
      <w:bookmarkEnd w:id="8777"/>
      <w:r>
        <w:rPr>
          <w:rtl/>
        </w:rPr>
        <w:t xml:space="preserve">מה </w:t>
      </w:r>
      <w:bookmarkStart w:id="8778" w:name="_ETM_Q11_724220"/>
      <w:bookmarkEnd w:id="8778"/>
      <w:r>
        <w:rPr>
          <w:rtl/>
        </w:rPr>
        <w:t xml:space="preserve">שמתאים </w:t>
      </w:r>
      <w:bookmarkStart w:id="8779" w:name="_ETM_Q11_724580"/>
      <w:bookmarkEnd w:id="8779"/>
      <w:r>
        <w:rPr>
          <w:rtl/>
        </w:rPr>
        <w:t xml:space="preserve">למכבסה </w:t>
      </w:r>
      <w:bookmarkStart w:id="8780" w:name="_ETM_Q11_725450"/>
      <w:bookmarkEnd w:id="8780"/>
      <w:r>
        <w:rPr>
          <w:rtl/>
        </w:rPr>
        <w:t xml:space="preserve">ולמסעדה </w:t>
      </w:r>
      <w:bookmarkStart w:id="8781" w:name="_ETM_Q11_726379"/>
      <w:bookmarkEnd w:id="8781"/>
      <w:r>
        <w:rPr>
          <w:rtl/>
        </w:rPr>
        <w:t xml:space="preserve">ולמפעל </w:t>
      </w:r>
      <w:bookmarkStart w:id="8782" w:name="_ETM_Q11_727579"/>
      <w:bookmarkEnd w:id="8782"/>
      <w:r>
        <w:rPr>
          <w:rtl/>
        </w:rPr>
        <w:t>ול</w:t>
      </w:r>
      <w:bookmarkStart w:id="8783" w:name="_ETM_Q11_728059"/>
      <w:bookmarkEnd w:id="8783"/>
      <w:r>
        <w:rPr>
          <w:rtl/>
        </w:rPr>
        <w:t xml:space="preserve">חברת </w:t>
      </w:r>
      <w:bookmarkStart w:id="8784" w:name="_ETM_Q11_728419"/>
      <w:bookmarkEnd w:id="8784"/>
      <w:r>
        <w:rPr>
          <w:rtl/>
        </w:rPr>
        <w:t>הייטק</w:t>
      </w:r>
      <w:r>
        <w:rPr>
          <w:rFonts w:hint="cs"/>
          <w:rtl/>
        </w:rPr>
        <w:t xml:space="preserve"> </w:t>
      </w:r>
      <w:r>
        <w:rPr>
          <w:rtl/>
        </w:rPr>
        <w:t xml:space="preserve">– </w:t>
      </w:r>
      <w:bookmarkStart w:id="8785" w:name="_ETM_Q11_729019"/>
      <w:bookmarkEnd w:id="8785"/>
      <w:r>
        <w:rPr>
          <w:rtl/>
        </w:rPr>
        <w:t>מה</w:t>
      </w:r>
      <w:r>
        <w:rPr>
          <w:rFonts w:hint="cs"/>
          <w:rtl/>
        </w:rPr>
        <w:t>,</w:t>
      </w:r>
      <w:bookmarkStart w:id="8786" w:name="_ETM_Q11_725469"/>
      <w:bookmarkEnd w:id="8786"/>
      <w:r>
        <w:rPr>
          <w:rtl/>
        </w:rPr>
        <w:t xml:space="preserve"> </w:t>
      </w:r>
      <w:bookmarkStart w:id="8787" w:name="_ETM_Q11_729290"/>
      <w:bookmarkEnd w:id="8787"/>
      <w:r>
        <w:rPr>
          <w:rtl/>
        </w:rPr>
        <w:t xml:space="preserve">בגלל </w:t>
      </w:r>
      <w:bookmarkStart w:id="8788" w:name="_ETM_Q11_729499"/>
      <w:bookmarkEnd w:id="8788"/>
      <w:r>
        <w:rPr>
          <w:rtl/>
        </w:rPr>
        <w:t xml:space="preserve">שאתה </w:t>
      </w:r>
      <w:bookmarkStart w:id="8789" w:name="_ETM_Q11_729679"/>
      <w:bookmarkEnd w:id="8789"/>
      <w:r>
        <w:rPr>
          <w:rtl/>
        </w:rPr>
        <w:t xml:space="preserve">תיאטרון </w:t>
      </w:r>
      <w:bookmarkStart w:id="8790" w:name="_ETM_Q11_730099"/>
      <w:bookmarkEnd w:id="8790"/>
      <w:r>
        <w:rPr>
          <w:rtl/>
        </w:rPr>
        <w:t xml:space="preserve">מגיע </w:t>
      </w:r>
      <w:bookmarkStart w:id="8791" w:name="_ETM_Q11_730340"/>
      <w:bookmarkEnd w:id="8791"/>
      <w:r>
        <w:rPr>
          <w:rtl/>
        </w:rPr>
        <w:t xml:space="preserve">לך </w:t>
      </w:r>
      <w:bookmarkStart w:id="8792" w:name="_ETM_Q11_730489"/>
      <w:bookmarkEnd w:id="8792"/>
      <w:r>
        <w:rPr>
          <w:rtl/>
        </w:rPr>
        <w:t xml:space="preserve">לקבל </w:t>
      </w:r>
      <w:bookmarkStart w:id="8793" w:name="_ETM_Q11_730760"/>
      <w:bookmarkEnd w:id="8793"/>
      <w:r>
        <w:rPr>
          <w:rtl/>
        </w:rPr>
        <w:t>יותר</w:t>
      </w:r>
      <w:r>
        <w:rPr>
          <w:rFonts w:hint="cs"/>
          <w:rtl/>
        </w:rPr>
        <w:t>?</w:t>
      </w:r>
    </w:p>
    <w:p w:rsidR="00DA3A44" w:rsidRDefault="00DA3A44" w:rsidP="008B62B4">
      <w:pPr>
        <w:rPr>
          <w:rtl/>
        </w:rPr>
      </w:pPr>
    </w:p>
    <w:p w:rsidR="00DA3A44" w:rsidRDefault="00DA3A44" w:rsidP="001E0449">
      <w:pPr>
        <w:rPr>
          <w:rtl/>
        </w:rPr>
      </w:pPr>
      <w:bookmarkStart w:id="8794" w:name="_ETM_Q11_733510"/>
      <w:bookmarkStart w:id="8795" w:name="_ETM_Q11_731787"/>
      <w:bookmarkEnd w:id="8794"/>
      <w:bookmarkEnd w:id="8795"/>
      <w:r>
        <w:rPr>
          <w:rtl/>
        </w:rPr>
        <w:t xml:space="preserve">ויש </w:t>
      </w:r>
      <w:bookmarkStart w:id="8796" w:name="_ETM_Q11_733809"/>
      <w:bookmarkEnd w:id="8796"/>
      <w:r>
        <w:rPr>
          <w:rFonts w:hint="cs"/>
          <w:rtl/>
        </w:rPr>
        <w:t>מי ש</w:t>
      </w:r>
      <w:r>
        <w:rPr>
          <w:rtl/>
        </w:rPr>
        <w:t xml:space="preserve">אומרים </w:t>
      </w:r>
      <w:bookmarkStart w:id="8797" w:name="_ETM_Q11_734110"/>
      <w:bookmarkEnd w:id="8797"/>
      <w:r>
        <w:rPr>
          <w:rtl/>
        </w:rPr>
        <w:t xml:space="preserve">שבמלחמה </w:t>
      </w:r>
      <w:bookmarkStart w:id="8798" w:name="_ETM_Q11_734890"/>
      <w:bookmarkEnd w:id="8798"/>
      <w:r>
        <w:rPr>
          <w:rtl/>
        </w:rPr>
        <w:t xml:space="preserve">צריך </w:t>
      </w:r>
      <w:bookmarkStart w:id="8799" w:name="_ETM_Q11_735129"/>
      <w:bookmarkEnd w:id="8799"/>
      <w:r>
        <w:rPr>
          <w:rtl/>
        </w:rPr>
        <w:t xml:space="preserve">לוותר </w:t>
      </w:r>
      <w:bookmarkStart w:id="8800" w:name="_ETM_Q11_735519"/>
      <w:bookmarkEnd w:id="8800"/>
      <w:r>
        <w:rPr>
          <w:rtl/>
        </w:rPr>
        <w:t xml:space="preserve">על </w:t>
      </w:r>
      <w:bookmarkStart w:id="8801" w:name="_ETM_Q11_735640"/>
      <w:bookmarkEnd w:id="8801"/>
      <w:r>
        <w:rPr>
          <w:rtl/>
        </w:rPr>
        <w:t>הגד</w:t>
      </w:r>
      <w:r>
        <w:rPr>
          <w:rFonts w:hint="cs"/>
          <w:rtl/>
        </w:rPr>
        <w:t>לו</w:t>
      </w:r>
      <w:bookmarkStart w:id="8802" w:name="_ETM_Q11_732961"/>
      <w:bookmarkEnd w:id="8802"/>
      <w:r>
        <w:rPr>
          <w:rtl/>
        </w:rPr>
        <w:t xml:space="preserve">ת </w:t>
      </w:r>
      <w:bookmarkStart w:id="8803" w:name="_ETM_Q11_736000"/>
      <w:bookmarkEnd w:id="8803"/>
      <w:r>
        <w:rPr>
          <w:rtl/>
        </w:rPr>
        <w:t>הרמטכ"ל</w:t>
      </w:r>
      <w:r>
        <w:rPr>
          <w:rFonts w:hint="cs"/>
          <w:rtl/>
        </w:rPr>
        <w:t>,</w:t>
      </w:r>
      <w:r>
        <w:rPr>
          <w:rtl/>
        </w:rPr>
        <w:t xml:space="preserve"> </w:t>
      </w:r>
      <w:bookmarkStart w:id="8804" w:name="_ETM_Q11_736509"/>
      <w:bookmarkEnd w:id="8804"/>
      <w:r>
        <w:rPr>
          <w:rtl/>
        </w:rPr>
        <w:t xml:space="preserve">שכשאתם </w:t>
      </w:r>
      <w:bookmarkStart w:id="8805" w:name="_ETM_Q11_736990"/>
      <w:bookmarkEnd w:id="8805"/>
      <w:r>
        <w:rPr>
          <w:rtl/>
        </w:rPr>
        <w:t xml:space="preserve">הייתם </w:t>
      </w:r>
      <w:bookmarkStart w:id="8806" w:name="_ETM_Q11_737290"/>
      <w:bookmarkEnd w:id="8806"/>
      <w:r>
        <w:rPr>
          <w:rtl/>
        </w:rPr>
        <w:t xml:space="preserve">בקואליציה </w:t>
      </w:r>
      <w:bookmarkStart w:id="8807" w:name="_ETM_Q11_737800"/>
      <w:bookmarkEnd w:id="8807"/>
      <w:r>
        <w:rPr>
          <w:rtl/>
        </w:rPr>
        <w:t xml:space="preserve">ניסיתם </w:t>
      </w:r>
      <w:bookmarkStart w:id="8808" w:name="_ETM_Q11_738100"/>
      <w:bookmarkEnd w:id="8808"/>
      <w:r>
        <w:rPr>
          <w:rtl/>
        </w:rPr>
        <w:t>לה</w:t>
      </w:r>
      <w:bookmarkStart w:id="8809" w:name="_ETM_Q11_738400"/>
      <w:bookmarkEnd w:id="8809"/>
      <w:r>
        <w:rPr>
          <w:rFonts w:hint="cs"/>
          <w:rtl/>
        </w:rPr>
        <w:t>עביר ולא</w:t>
      </w:r>
      <w:r>
        <w:rPr>
          <w:rtl/>
        </w:rPr>
        <w:t xml:space="preserve"> </w:t>
      </w:r>
      <w:bookmarkStart w:id="8810" w:name="_ETM_Q11_738580"/>
      <w:bookmarkEnd w:id="8810"/>
      <w:r>
        <w:rPr>
          <w:rtl/>
        </w:rPr>
        <w:t xml:space="preserve">הצלחתם </w:t>
      </w:r>
      <w:bookmarkStart w:id="8811" w:name="_ETM_Q11_739030"/>
      <w:bookmarkEnd w:id="8811"/>
      <w:r>
        <w:rPr>
          <w:rtl/>
        </w:rPr>
        <w:t>כ</w:t>
      </w:r>
      <w:r>
        <w:rPr>
          <w:rFonts w:hint="cs"/>
          <w:rtl/>
        </w:rPr>
        <w:t xml:space="preserve">י </w:t>
      </w:r>
      <w:r>
        <w:rPr>
          <w:rtl/>
        </w:rPr>
        <w:t xml:space="preserve">מנסור </w:t>
      </w:r>
      <w:bookmarkStart w:id="8812" w:name="_ETM_Q11_739449"/>
      <w:bookmarkEnd w:id="8812"/>
      <w:r>
        <w:rPr>
          <w:rFonts w:hint="cs"/>
          <w:rtl/>
        </w:rPr>
        <w:t>עבאס</w:t>
      </w:r>
      <w:bookmarkStart w:id="8813" w:name="_ETM_Q11_734197"/>
      <w:bookmarkEnd w:id="8813"/>
      <w:r>
        <w:rPr>
          <w:rtl/>
        </w:rPr>
        <w:t xml:space="preserve"> </w:t>
      </w:r>
      <w:bookmarkStart w:id="8814" w:name="_ETM_Q11_739660"/>
      <w:bookmarkEnd w:id="8814"/>
      <w:r>
        <w:rPr>
          <w:rtl/>
        </w:rPr>
        <w:t xml:space="preserve">סירב </w:t>
      </w:r>
      <w:bookmarkStart w:id="8815" w:name="_ETM_Q11_739990"/>
      <w:bookmarkEnd w:id="8815"/>
      <w:r>
        <w:rPr>
          <w:rtl/>
        </w:rPr>
        <w:t xml:space="preserve">להצביע </w:t>
      </w:r>
      <w:bookmarkStart w:id="8816" w:name="_ETM_Q11_740380"/>
      <w:bookmarkEnd w:id="8816"/>
      <w:r>
        <w:rPr>
          <w:rtl/>
        </w:rPr>
        <w:t xml:space="preserve">על </w:t>
      </w:r>
      <w:bookmarkStart w:id="8817" w:name="_ETM_Q11_740440"/>
      <w:bookmarkEnd w:id="8817"/>
      <w:r>
        <w:rPr>
          <w:rtl/>
        </w:rPr>
        <w:t xml:space="preserve">משהו </w:t>
      </w:r>
      <w:bookmarkStart w:id="8818" w:name="_ETM_Q11_740650"/>
      <w:bookmarkEnd w:id="8818"/>
      <w:r>
        <w:rPr>
          <w:rtl/>
        </w:rPr>
        <w:t xml:space="preserve">שנוגע </w:t>
      </w:r>
      <w:bookmarkStart w:id="8819" w:name="_ETM_Q11_741009"/>
      <w:bookmarkEnd w:id="8819"/>
      <w:r>
        <w:rPr>
          <w:rtl/>
        </w:rPr>
        <w:t xml:space="preserve">לצה"ל </w:t>
      </w:r>
      <w:bookmarkStart w:id="8820" w:name="_ETM_Q11_741340"/>
      <w:bookmarkEnd w:id="8820"/>
      <w:r>
        <w:rPr>
          <w:rtl/>
        </w:rPr>
        <w:t xml:space="preserve">ולביטחון </w:t>
      </w:r>
      <w:bookmarkStart w:id="8821" w:name="_ETM_Q11_741759"/>
      <w:bookmarkEnd w:id="8821"/>
      <w:r>
        <w:rPr>
          <w:rtl/>
        </w:rPr>
        <w:t>ישראל</w:t>
      </w:r>
      <w:r>
        <w:rPr>
          <w:rFonts w:hint="cs"/>
          <w:rtl/>
        </w:rPr>
        <w:t>.</w:t>
      </w:r>
      <w:r>
        <w:rPr>
          <w:rtl/>
        </w:rPr>
        <w:t xml:space="preserve"> </w:t>
      </w:r>
      <w:bookmarkStart w:id="8822" w:name="_ETM_Q11_742670"/>
      <w:bookmarkEnd w:id="8822"/>
      <w:r>
        <w:rPr>
          <w:rtl/>
        </w:rPr>
        <w:t>הקמת</w:t>
      </w:r>
      <w:r>
        <w:rPr>
          <w:rFonts w:hint="cs"/>
          <w:rtl/>
        </w:rPr>
        <w:t>ם</w:t>
      </w:r>
      <w:r>
        <w:rPr>
          <w:rtl/>
        </w:rPr>
        <w:t xml:space="preserve"> </w:t>
      </w:r>
      <w:bookmarkStart w:id="8823" w:name="_ETM_Q11_743000"/>
      <w:bookmarkEnd w:id="8823"/>
      <w:r>
        <w:rPr>
          <w:rtl/>
        </w:rPr>
        <w:t>מ</w:t>
      </w:r>
      <w:bookmarkStart w:id="8824" w:name="_ETM_Q11_731179"/>
      <w:bookmarkEnd w:id="8824"/>
      <w:r>
        <w:rPr>
          <w:rtl/>
        </w:rPr>
        <w:t xml:space="preserve">משלה </w:t>
      </w:r>
      <w:bookmarkStart w:id="8825" w:name="_ETM_Q11_743300"/>
      <w:bookmarkEnd w:id="8825"/>
      <w:r>
        <w:rPr>
          <w:rFonts w:hint="cs"/>
          <w:rtl/>
        </w:rPr>
        <w:t>ע</w:t>
      </w:r>
      <w:r>
        <w:rPr>
          <w:rtl/>
        </w:rPr>
        <w:t xml:space="preserve">ם </w:t>
      </w:r>
      <w:bookmarkStart w:id="8826" w:name="_ETM_Q11_743360"/>
      <w:bookmarkEnd w:id="8826"/>
      <w:r>
        <w:rPr>
          <w:rtl/>
        </w:rPr>
        <w:t xml:space="preserve">תומכי </w:t>
      </w:r>
      <w:bookmarkStart w:id="8827" w:name="_ETM_Q11_743690"/>
      <w:bookmarkEnd w:id="8827"/>
      <w:r>
        <w:rPr>
          <w:rtl/>
        </w:rPr>
        <w:t xml:space="preserve">טרור </w:t>
      </w:r>
      <w:bookmarkStart w:id="8828" w:name="_ETM_Q11_743960"/>
      <w:bookmarkEnd w:id="8828"/>
      <w:r>
        <w:rPr>
          <w:rtl/>
        </w:rPr>
        <w:t>–</w:t>
      </w:r>
      <w:r>
        <w:rPr>
          <w:rFonts w:hint="cs"/>
          <w:rtl/>
        </w:rPr>
        <w:t xml:space="preserve"> </w:t>
      </w:r>
      <w:r>
        <w:rPr>
          <w:rtl/>
        </w:rPr>
        <w:t xml:space="preserve">לא </w:t>
      </w:r>
      <w:bookmarkStart w:id="8829" w:name="_ETM_Q11_744050"/>
      <w:bookmarkEnd w:id="8829"/>
      <w:r>
        <w:rPr>
          <w:rtl/>
        </w:rPr>
        <w:t xml:space="preserve">הצלחתם </w:t>
      </w:r>
      <w:bookmarkStart w:id="8830" w:name="_ETM_Q11_744410"/>
      <w:bookmarkEnd w:id="8830"/>
      <w:r>
        <w:rPr>
          <w:rtl/>
        </w:rPr>
        <w:t xml:space="preserve">להעביר </w:t>
      </w:r>
      <w:bookmarkStart w:id="8831" w:name="_ETM_Q11_744710"/>
      <w:bookmarkEnd w:id="8831"/>
      <w:r>
        <w:rPr>
          <w:rtl/>
        </w:rPr>
        <w:t xml:space="preserve">את </w:t>
      </w:r>
      <w:bookmarkStart w:id="8832" w:name="_ETM_Q11_744770"/>
      <w:bookmarkEnd w:id="8832"/>
      <w:r>
        <w:rPr>
          <w:rtl/>
        </w:rPr>
        <w:t>זה</w:t>
      </w:r>
      <w:bookmarkStart w:id="8833" w:name="_ETM_Q11_739398"/>
      <w:bookmarkEnd w:id="8833"/>
      <w:r>
        <w:rPr>
          <w:rFonts w:hint="cs"/>
          <w:rtl/>
        </w:rPr>
        <w:t>.</w:t>
      </w:r>
      <w:r>
        <w:rPr>
          <w:rtl/>
        </w:rPr>
        <w:t xml:space="preserve"> </w:t>
      </w:r>
      <w:bookmarkStart w:id="8834" w:name="_ETM_Q11_746360"/>
      <w:bookmarkEnd w:id="8834"/>
      <w:r>
        <w:rPr>
          <w:rtl/>
        </w:rPr>
        <w:t>אולי</w:t>
      </w:r>
      <w:bookmarkStart w:id="8835" w:name="_ETM_Q11_746719"/>
      <w:bookmarkEnd w:id="8835"/>
      <w:r>
        <w:rPr>
          <w:rtl/>
        </w:rPr>
        <w:t xml:space="preserve"> </w:t>
      </w:r>
      <w:bookmarkStart w:id="8836" w:name="_ETM_Q11_746929"/>
      <w:bookmarkEnd w:id="8836"/>
      <w:r>
        <w:rPr>
          <w:rtl/>
        </w:rPr>
        <w:t>עכשיו</w:t>
      </w:r>
      <w:r>
        <w:rPr>
          <w:rFonts w:hint="cs"/>
          <w:rtl/>
        </w:rPr>
        <w:t xml:space="preserve"> זה</w:t>
      </w:r>
      <w:bookmarkStart w:id="8837" w:name="_ETM_Q11_747331"/>
      <w:bookmarkEnd w:id="8837"/>
      <w:r>
        <w:rPr>
          <w:rtl/>
        </w:rPr>
        <w:t xml:space="preserve"> </w:t>
      </w:r>
      <w:bookmarkStart w:id="8838" w:name="_ETM_Q11_747529"/>
      <w:bookmarkEnd w:id="8838"/>
      <w:r>
        <w:rPr>
          <w:rFonts w:hint="cs"/>
          <w:rtl/>
        </w:rPr>
        <w:t xml:space="preserve">1.3 </w:t>
      </w:r>
      <w:r>
        <w:rPr>
          <w:rtl/>
        </w:rPr>
        <w:t>מיליארד</w:t>
      </w:r>
      <w:bookmarkStart w:id="8839" w:name="_ETM_Q11_747949"/>
      <w:bookmarkStart w:id="8840" w:name="_ETM_Q11_748249"/>
      <w:bookmarkStart w:id="8841" w:name="_ETM_Q11_748789"/>
      <w:bookmarkEnd w:id="8839"/>
      <w:bookmarkEnd w:id="8840"/>
      <w:bookmarkEnd w:id="8841"/>
      <w:r>
        <w:rPr>
          <w:rFonts w:hint="cs"/>
          <w:rtl/>
        </w:rPr>
        <w:t xml:space="preserve"> שקלים </w:t>
      </w:r>
      <w:bookmarkStart w:id="8842" w:name="_ETM_Q11_744312"/>
      <w:bookmarkEnd w:id="8842"/>
      <w:r>
        <w:rPr>
          <w:rtl/>
        </w:rPr>
        <w:t xml:space="preserve">שצריך </w:t>
      </w:r>
      <w:bookmarkStart w:id="8843" w:name="_ETM_Q11_749270"/>
      <w:bookmarkEnd w:id="8843"/>
      <w:r>
        <w:rPr>
          <w:rtl/>
        </w:rPr>
        <w:t>לה</w:t>
      </w:r>
      <w:r>
        <w:rPr>
          <w:rFonts w:hint="cs"/>
          <w:rtl/>
        </w:rPr>
        <w:t>סיט</w:t>
      </w:r>
      <w:r>
        <w:rPr>
          <w:rtl/>
        </w:rPr>
        <w:t xml:space="preserve"> </w:t>
      </w:r>
      <w:bookmarkStart w:id="8844" w:name="_ETM_Q11_749870"/>
      <w:bookmarkEnd w:id="8844"/>
      <w:r>
        <w:rPr>
          <w:rtl/>
        </w:rPr>
        <w:t xml:space="preserve">לצורכי </w:t>
      </w:r>
      <w:bookmarkStart w:id="8845" w:name="_ETM_Q11_750259"/>
      <w:bookmarkEnd w:id="8845"/>
      <w:r>
        <w:rPr>
          <w:rtl/>
        </w:rPr>
        <w:t>המלחמה</w:t>
      </w:r>
      <w:r>
        <w:rPr>
          <w:rFonts w:hint="cs"/>
          <w:rtl/>
        </w:rPr>
        <w:t>.</w:t>
      </w:r>
      <w:r>
        <w:rPr>
          <w:rtl/>
        </w:rPr>
        <w:t xml:space="preserve"> </w:t>
      </w:r>
      <w:bookmarkStart w:id="8846" w:name="_ETM_Q11_752940"/>
      <w:bookmarkEnd w:id="8846"/>
      <w:r>
        <w:rPr>
          <w:rtl/>
        </w:rPr>
        <w:t>ולכן</w:t>
      </w:r>
      <w:r>
        <w:rPr>
          <w:rFonts w:hint="cs"/>
          <w:rtl/>
        </w:rPr>
        <w:t>,</w:t>
      </w:r>
      <w:r>
        <w:rPr>
          <w:rtl/>
        </w:rPr>
        <w:t xml:space="preserve"> </w:t>
      </w:r>
      <w:bookmarkStart w:id="8847" w:name="_ETM_Q11_753300"/>
      <w:bookmarkEnd w:id="8847"/>
      <w:r>
        <w:rPr>
          <w:rtl/>
        </w:rPr>
        <w:t xml:space="preserve">אני </w:t>
      </w:r>
      <w:bookmarkStart w:id="8848" w:name="_ETM_Q11_754260"/>
      <w:bookmarkEnd w:id="8848"/>
      <w:r>
        <w:rPr>
          <w:rtl/>
        </w:rPr>
        <w:t>ביקשתי</w:t>
      </w:r>
      <w:bookmarkStart w:id="8849" w:name="_ETM_Q11_754770"/>
      <w:bookmarkEnd w:id="8849"/>
      <w:r>
        <w:rPr>
          <w:rFonts w:hint="cs"/>
          <w:rtl/>
        </w:rPr>
        <w:t xml:space="preserve"> להימנע</w:t>
      </w:r>
      <w:bookmarkStart w:id="8850" w:name="_ETM_Q11_750486"/>
      <w:bookmarkEnd w:id="8850"/>
      <w:r>
        <w:rPr>
          <w:rtl/>
        </w:rPr>
        <w:t xml:space="preserve"> </w:t>
      </w:r>
      <w:bookmarkStart w:id="8851" w:name="_ETM_Q11_755100"/>
      <w:bookmarkEnd w:id="8851"/>
      <w:r>
        <w:rPr>
          <w:rtl/>
        </w:rPr>
        <w:t xml:space="preserve">עכשיו </w:t>
      </w:r>
      <w:bookmarkStart w:id="8852" w:name="_ETM_Q11_755340"/>
      <w:bookmarkEnd w:id="8852"/>
      <w:r>
        <w:rPr>
          <w:rtl/>
        </w:rPr>
        <w:t xml:space="preserve">מהמחלוקת </w:t>
      </w:r>
      <w:bookmarkStart w:id="8853" w:name="_ETM_Q11_755820"/>
      <w:bookmarkEnd w:id="8853"/>
      <w:r>
        <w:rPr>
          <w:rtl/>
        </w:rPr>
        <w:t xml:space="preserve">הזאת </w:t>
      </w:r>
      <w:bookmarkStart w:id="8854" w:name="_ETM_Q11_756179"/>
      <w:bookmarkEnd w:id="8854"/>
      <w:r>
        <w:rPr>
          <w:rtl/>
        </w:rPr>
        <w:t xml:space="preserve">מכיוון </w:t>
      </w:r>
      <w:bookmarkStart w:id="8855" w:name="_ETM_Q11_756630"/>
      <w:bookmarkEnd w:id="8855"/>
      <w:r>
        <w:rPr>
          <w:rtl/>
        </w:rPr>
        <w:t xml:space="preserve">שאנחנו </w:t>
      </w:r>
      <w:bookmarkStart w:id="8856" w:name="_ETM_Q11_757020"/>
      <w:bookmarkEnd w:id="8856"/>
      <w:r>
        <w:rPr>
          <w:rtl/>
        </w:rPr>
        <w:t>במלחמה</w:t>
      </w:r>
      <w:r>
        <w:rPr>
          <w:rFonts w:hint="cs"/>
          <w:rtl/>
        </w:rPr>
        <w:t>,</w:t>
      </w:r>
      <w:r>
        <w:rPr>
          <w:rtl/>
        </w:rPr>
        <w:t xml:space="preserve"> </w:t>
      </w:r>
      <w:bookmarkStart w:id="8857" w:name="_ETM_Q11_758110"/>
      <w:bookmarkEnd w:id="8857"/>
      <w:r>
        <w:rPr>
          <w:rtl/>
        </w:rPr>
        <w:t xml:space="preserve">ומכיוון </w:t>
      </w:r>
      <w:bookmarkStart w:id="8858" w:name="_ETM_Q11_758710"/>
      <w:bookmarkEnd w:id="8858"/>
      <w:r>
        <w:rPr>
          <w:rtl/>
        </w:rPr>
        <w:t xml:space="preserve">שבמלחמה </w:t>
      </w:r>
      <w:bookmarkStart w:id="8859" w:name="_ETM_Q11_759340"/>
      <w:bookmarkEnd w:id="8859"/>
      <w:r>
        <w:rPr>
          <w:rtl/>
        </w:rPr>
        <w:t xml:space="preserve">צריך </w:t>
      </w:r>
      <w:bookmarkStart w:id="8860" w:name="_ETM_Q11_759669"/>
      <w:bookmarkEnd w:id="8860"/>
      <w:r>
        <w:rPr>
          <w:rtl/>
        </w:rPr>
        <w:t xml:space="preserve">אחדות </w:t>
      </w:r>
      <w:bookmarkStart w:id="8861" w:name="_ETM_Q11_759999"/>
      <w:bookmarkEnd w:id="8861"/>
      <w:r>
        <w:rPr>
          <w:rtl/>
        </w:rPr>
        <w:t>גדולה</w:t>
      </w:r>
      <w:r>
        <w:rPr>
          <w:rFonts w:hint="cs"/>
          <w:rtl/>
        </w:rPr>
        <w:t>,</w:t>
      </w:r>
      <w:r>
        <w:rPr>
          <w:rtl/>
        </w:rPr>
        <w:t xml:space="preserve"> </w:t>
      </w:r>
      <w:bookmarkStart w:id="8862" w:name="_ETM_Q11_760840"/>
      <w:bookmarkEnd w:id="8862"/>
      <w:r>
        <w:rPr>
          <w:rtl/>
        </w:rPr>
        <w:t xml:space="preserve">לא </w:t>
      </w:r>
      <w:bookmarkStart w:id="8863" w:name="_ETM_Q11_761169"/>
      <w:bookmarkEnd w:id="8863"/>
      <w:r>
        <w:rPr>
          <w:rtl/>
        </w:rPr>
        <w:t xml:space="preserve">רציתי </w:t>
      </w:r>
      <w:bookmarkStart w:id="8864" w:name="_ETM_Q11_761620"/>
      <w:bookmarkEnd w:id="8864"/>
      <w:r>
        <w:rPr>
          <w:rtl/>
        </w:rPr>
        <w:t xml:space="preserve">להיכנס </w:t>
      </w:r>
      <w:bookmarkStart w:id="8865" w:name="_ETM_Q11_762069"/>
      <w:bookmarkEnd w:id="8865"/>
      <w:r>
        <w:rPr>
          <w:rtl/>
        </w:rPr>
        <w:t xml:space="preserve">לוויכוח </w:t>
      </w:r>
      <w:bookmarkStart w:id="8866" w:name="_ETM_Q11_762699"/>
      <w:bookmarkEnd w:id="8866"/>
      <w:r>
        <w:rPr>
          <w:rtl/>
        </w:rPr>
        <w:t xml:space="preserve">של </w:t>
      </w:r>
      <w:bookmarkStart w:id="8867" w:name="_ETM_Q11_763639"/>
      <w:bookmarkEnd w:id="8867"/>
      <w:r>
        <w:rPr>
          <w:rtl/>
        </w:rPr>
        <w:t xml:space="preserve">סדרי </w:t>
      </w:r>
      <w:bookmarkStart w:id="8868" w:name="_ETM_Q11_763999"/>
      <w:bookmarkEnd w:id="8868"/>
      <w:r>
        <w:rPr>
          <w:rtl/>
        </w:rPr>
        <w:t>העדיפויות</w:t>
      </w:r>
      <w:bookmarkStart w:id="8869" w:name="_ETM_Q11_764449"/>
      <w:bookmarkEnd w:id="8869"/>
      <w:r>
        <w:rPr>
          <w:rtl/>
        </w:rPr>
        <w:t xml:space="preserve"> </w:t>
      </w:r>
      <w:bookmarkStart w:id="8870" w:name="_ETM_Q11_764719"/>
      <w:bookmarkEnd w:id="8870"/>
      <w:r>
        <w:rPr>
          <w:rtl/>
        </w:rPr>
        <w:t>הערכי</w:t>
      </w:r>
      <w:r>
        <w:rPr>
          <w:rFonts w:hint="cs"/>
          <w:rtl/>
        </w:rPr>
        <w:t>ים.</w:t>
      </w:r>
      <w:bookmarkStart w:id="8871" w:name="_ETM_Q11_760056"/>
      <w:bookmarkEnd w:id="8871"/>
      <w:r>
        <w:rPr>
          <w:rFonts w:hint="cs"/>
          <w:rtl/>
        </w:rPr>
        <w:t xml:space="preserve"> </w:t>
      </w:r>
      <w:bookmarkStart w:id="8872" w:name="_ETM_Q11_766160"/>
      <w:bookmarkStart w:id="8873" w:name="_ETM_Q11_736880"/>
      <w:bookmarkStart w:id="8874" w:name="_ETM_Q11_737402"/>
      <w:bookmarkStart w:id="8875" w:name="_ETM_Q11_737441"/>
      <w:bookmarkStart w:id="8876" w:name="TOR_Q12"/>
      <w:bookmarkEnd w:id="8872"/>
      <w:bookmarkEnd w:id="8873"/>
      <w:bookmarkEnd w:id="8874"/>
      <w:bookmarkEnd w:id="8875"/>
      <w:bookmarkEnd w:id="8876"/>
      <w:r>
        <w:rPr>
          <w:rFonts w:hint="cs"/>
          <w:rtl/>
        </w:rPr>
        <w:t xml:space="preserve">אמרתי בוועדת חוץ וביטחון, ואני אומר את זה גם כאן. אם אני אקח כאן עכשיו 120 חברי </w:t>
      </w:r>
      <w:bookmarkStart w:id="8877" w:name="_ETM_Q12_170034"/>
      <w:bookmarkEnd w:id="8877"/>
      <w:r>
        <w:rPr>
          <w:rFonts w:hint="cs"/>
          <w:rtl/>
        </w:rPr>
        <w:t xml:space="preserve">כנסת ואתן להם טבלה עם כל </w:t>
      </w:r>
      <w:r w:rsidR="00D532FC">
        <w:rPr>
          <w:rFonts w:hint="cs"/>
          <w:rtl/>
        </w:rPr>
        <w:t>– – –</w:t>
      </w:r>
      <w:r>
        <w:rPr>
          <w:rFonts w:hint="cs"/>
          <w:rtl/>
        </w:rPr>
        <w:t xml:space="preserve"> </w:t>
      </w:r>
    </w:p>
    <w:p w:rsidR="00DA3A44" w:rsidRDefault="00DA3A44" w:rsidP="009635F5">
      <w:pPr>
        <w:rPr>
          <w:rtl/>
        </w:rPr>
      </w:pPr>
    </w:p>
    <w:p w:rsidR="00DA3A44" w:rsidRDefault="00DA3A44" w:rsidP="008B62B4">
      <w:pPr>
        <w:pStyle w:val="af6"/>
        <w:keepNext/>
        <w:rPr>
          <w:rtl/>
        </w:rPr>
      </w:pPr>
      <w:r w:rsidRPr="005C306E">
        <w:rPr>
          <w:rStyle w:val="TagStyle"/>
          <w:rtl/>
        </w:rPr>
        <w:t xml:space="preserve"> &lt;&lt; יור &gt;&gt; </w:t>
      </w:r>
      <w:r>
        <w:rPr>
          <w:rtl/>
        </w:rPr>
        <w:t>היו"ר משה סולומון:</w:t>
      </w:r>
      <w:r w:rsidRPr="005C306E">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לחתור. </w:t>
      </w:r>
    </w:p>
    <w:p w:rsidR="00DA3A44" w:rsidRDefault="00DA3A44" w:rsidP="008B62B4">
      <w:pPr>
        <w:rPr>
          <w:rtl/>
          <w:lang w:eastAsia="he-IL"/>
        </w:rPr>
      </w:pPr>
    </w:p>
    <w:p w:rsidR="00DA3A44" w:rsidRDefault="00DA3A44" w:rsidP="008B62B4">
      <w:pPr>
        <w:pStyle w:val="-"/>
        <w:keepNext/>
        <w:rPr>
          <w:rtl/>
        </w:rPr>
      </w:pPr>
      <w:bookmarkStart w:id="8878" w:name="ET_speakercontinue_6453_4"/>
      <w:r w:rsidRPr="005C306E">
        <w:rPr>
          <w:rStyle w:val="TagStyle"/>
          <w:rtl/>
        </w:rPr>
        <w:t xml:space="preserve"> &lt;&lt; דובר_המשך &gt;&gt; </w:t>
      </w:r>
      <w:r>
        <w:rPr>
          <w:rtl/>
        </w:rPr>
        <w:t>שר האוצר בצלאל סמוטריץ':</w:t>
      </w:r>
      <w:r w:rsidRPr="005C306E">
        <w:rPr>
          <w:rStyle w:val="TagStyle"/>
          <w:rtl/>
        </w:rPr>
        <w:t xml:space="preserve"> &lt;&lt; דובר_המשך &gt;&gt;</w:t>
      </w:r>
      <w:r>
        <w:rPr>
          <w:rtl/>
        </w:rPr>
        <w:t xml:space="preserve"> </w:t>
      </w:r>
      <w:bookmarkEnd w:id="8878"/>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אני מסיים, כן. אני </w:t>
      </w:r>
      <w:bookmarkStart w:id="8879" w:name="_ETM_Q12_175280"/>
      <w:bookmarkEnd w:id="8879"/>
      <w:r>
        <w:rPr>
          <w:rFonts w:hint="cs"/>
          <w:rtl/>
          <w:lang w:eastAsia="he-IL"/>
        </w:rPr>
        <w:t>אתן להם טבלה עם כל סעיפי התקציב ואני אגיד לכ</w:t>
      </w:r>
      <w:bookmarkStart w:id="8880" w:name="_ETM_Q12_177740"/>
      <w:bookmarkEnd w:id="8880"/>
      <w:r>
        <w:rPr>
          <w:rFonts w:hint="cs"/>
          <w:rtl/>
          <w:lang w:eastAsia="he-IL"/>
        </w:rPr>
        <w:t xml:space="preserve">ל אחד: תקצצו 10 מיליארד, ואני אאסוף את כל הדפים </w:t>
      </w:r>
      <w:bookmarkStart w:id="8881" w:name="_ETM_Q12_182014"/>
      <w:bookmarkEnd w:id="8881"/>
      <w:r>
        <w:rPr>
          <w:rFonts w:hint="cs"/>
          <w:rtl/>
          <w:lang w:eastAsia="he-IL"/>
        </w:rPr>
        <w:t xml:space="preserve">האלה בעילום שם – אני מבטיח לכם שאני אדע ב-99% כל </w:t>
      </w:r>
      <w:bookmarkStart w:id="8882" w:name="_ETM_Q12_186445"/>
      <w:bookmarkEnd w:id="8882"/>
      <w:r>
        <w:rPr>
          <w:rFonts w:hint="cs"/>
          <w:rtl/>
          <w:lang w:eastAsia="he-IL"/>
        </w:rPr>
        <w:t xml:space="preserve">אחד לאיזה מחנה הוא משתייך. אני לא יודע אם אני </w:t>
      </w:r>
      <w:bookmarkStart w:id="8883" w:name="_ETM_Q12_190071"/>
      <w:bookmarkEnd w:id="8883"/>
      <w:r>
        <w:rPr>
          <w:rFonts w:hint="cs"/>
          <w:rtl/>
          <w:lang w:eastAsia="he-IL"/>
        </w:rPr>
        <w:t xml:space="preserve">אדע איך קוראים לו – אני אדע לאיזה מחנה או לאיזו מפלגה, לפי סדרי העדיפויות שלו. יהיה אחד שירוץ לקצץ בביטחון, יהיה אחד שירוץ לקצץ בשירותים החברתיים כי הוא קפיטליסט, יהיה אחד </w:t>
      </w:r>
      <w:bookmarkStart w:id="8884" w:name="_ETM_Q12_203268"/>
      <w:bookmarkEnd w:id="8884"/>
      <w:r>
        <w:rPr>
          <w:rFonts w:hint="cs"/>
          <w:rtl/>
          <w:lang w:eastAsia="he-IL"/>
        </w:rPr>
        <w:t>שירוץ לקצץ בהתיישבות ביהודה ושומרון</w:t>
      </w:r>
      <w:r w:rsidR="002B1255">
        <w:rPr>
          <w:rFonts w:hint="cs"/>
          <w:rtl/>
          <w:lang w:eastAsia="he-IL"/>
        </w:rPr>
        <w:t>,</w:t>
      </w:r>
      <w:r>
        <w:rPr>
          <w:rFonts w:hint="cs"/>
          <w:rtl/>
          <w:lang w:eastAsia="he-IL"/>
        </w:rPr>
        <w:t xml:space="preserve"> כי הוא חושב שצריך חלילה להקים מדינת טרור. </w:t>
      </w:r>
    </w:p>
    <w:p w:rsidR="00DA3A44" w:rsidRDefault="00DA3A44" w:rsidP="008B62B4">
      <w:pPr>
        <w:rPr>
          <w:rtl/>
          <w:lang w:eastAsia="he-IL"/>
        </w:rPr>
      </w:pPr>
    </w:p>
    <w:p w:rsidR="00DA3A44" w:rsidRDefault="00DA3A44" w:rsidP="008B62B4">
      <w:pPr>
        <w:pStyle w:val="af6"/>
        <w:keepNext/>
        <w:rPr>
          <w:rtl/>
        </w:rPr>
      </w:pPr>
      <w:r w:rsidRPr="00503267">
        <w:rPr>
          <w:rStyle w:val="TagStyle"/>
          <w:rtl/>
        </w:rPr>
        <w:t xml:space="preserve"> &lt;&lt; יור &gt;&gt; </w:t>
      </w:r>
      <w:r>
        <w:rPr>
          <w:rtl/>
        </w:rPr>
        <w:t>היו"ר משה סולומון:</w:t>
      </w:r>
      <w:r w:rsidRPr="00503267">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לחתור לסיום. </w:t>
      </w:r>
    </w:p>
    <w:p w:rsidR="00DA3A44" w:rsidRDefault="00DA3A44" w:rsidP="008B62B4">
      <w:pPr>
        <w:rPr>
          <w:rtl/>
          <w:lang w:eastAsia="he-IL"/>
        </w:rPr>
      </w:pPr>
      <w:bookmarkStart w:id="8885" w:name="_ETM_Q12_206457"/>
      <w:bookmarkEnd w:id="8885"/>
    </w:p>
    <w:p w:rsidR="00DA3A44" w:rsidRDefault="00DA3A44" w:rsidP="008B62B4">
      <w:pPr>
        <w:pStyle w:val="-"/>
        <w:keepNext/>
        <w:rPr>
          <w:rtl/>
        </w:rPr>
      </w:pPr>
      <w:bookmarkStart w:id="8886" w:name="_ETM_Q12_206571"/>
      <w:bookmarkStart w:id="8887" w:name="_ETM_Q12_206619"/>
      <w:bookmarkStart w:id="8888" w:name="_ETM_Q12_206676"/>
      <w:bookmarkEnd w:id="8886"/>
      <w:bookmarkEnd w:id="8887"/>
      <w:bookmarkEnd w:id="8888"/>
      <w:r w:rsidRPr="005C306E">
        <w:rPr>
          <w:rStyle w:val="TagStyle"/>
          <w:rtl/>
        </w:rPr>
        <w:t xml:space="preserve">&lt;&lt; דובר_המשך &gt;&gt; </w:t>
      </w:r>
      <w:r>
        <w:rPr>
          <w:rtl/>
        </w:rPr>
        <w:t>שר האוצר בצלאל סמוטריץ':</w:t>
      </w:r>
      <w:r w:rsidRPr="005C306E">
        <w:rPr>
          <w:rStyle w:val="TagStyle"/>
          <w:rtl/>
        </w:rPr>
        <w:t xml:space="preserve"> &lt;&lt; דובר_המשך &gt;&gt;</w:t>
      </w:r>
      <w:r>
        <w:rPr>
          <w:rtl/>
        </w:rPr>
        <w:t xml:space="preserve"> </w:t>
      </w:r>
    </w:p>
    <w:p w:rsidR="00DA3A44" w:rsidRPr="00503267" w:rsidRDefault="00DA3A44" w:rsidP="008B62B4">
      <w:pPr>
        <w:rPr>
          <w:rtl/>
          <w:lang w:eastAsia="he-IL"/>
        </w:rPr>
      </w:pPr>
    </w:p>
    <w:p w:rsidR="00753AFC" w:rsidRDefault="00DA3A44" w:rsidP="00753AFC">
      <w:pPr>
        <w:rPr>
          <w:rtl/>
          <w:lang w:eastAsia="he-IL"/>
        </w:rPr>
      </w:pPr>
      <w:r>
        <w:rPr>
          <w:rFonts w:hint="cs"/>
          <w:rtl/>
          <w:lang w:eastAsia="he-IL"/>
        </w:rPr>
        <w:t>יהיה אחד שירוץ לקצץ בתקציבי היהדות</w:t>
      </w:r>
      <w:r w:rsidR="002B1255">
        <w:rPr>
          <w:rFonts w:hint="cs"/>
          <w:rtl/>
          <w:lang w:eastAsia="he-IL"/>
        </w:rPr>
        <w:t>;</w:t>
      </w:r>
      <w:r>
        <w:rPr>
          <w:rFonts w:hint="cs"/>
          <w:rtl/>
          <w:lang w:eastAsia="he-IL"/>
        </w:rPr>
        <w:t xml:space="preserve"> יהיה </w:t>
      </w:r>
      <w:bookmarkStart w:id="8889" w:name="_ETM_Q12_208691"/>
      <w:bookmarkEnd w:id="8889"/>
      <w:r>
        <w:rPr>
          <w:rFonts w:hint="cs"/>
          <w:rtl/>
          <w:lang w:eastAsia="he-IL"/>
        </w:rPr>
        <w:t>אחד שירוץ לקצץ בתקציבי תיאטרון הבימה. וכיוון שאני לא רציתי להיכנס לזה בזמן מלחמה</w:t>
      </w:r>
      <w:r w:rsidR="00753AFC">
        <w:rPr>
          <w:rFonts w:hint="cs"/>
          <w:rtl/>
          <w:lang w:eastAsia="he-IL"/>
        </w:rPr>
        <w:t>,</w:t>
      </w:r>
      <w:r>
        <w:rPr>
          <w:rFonts w:hint="cs"/>
          <w:rtl/>
          <w:lang w:eastAsia="he-IL"/>
        </w:rPr>
        <w:t xml:space="preserve"> קבעתי קריטריונים קשיחים, טכניים </w:t>
      </w:r>
      <w:bookmarkStart w:id="8890" w:name="_ETM_Q12_216537"/>
      <w:bookmarkEnd w:id="8890"/>
      <w:r>
        <w:rPr>
          <w:rFonts w:hint="cs"/>
          <w:rtl/>
          <w:lang w:eastAsia="he-IL"/>
        </w:rPr>
        <w:t xml:space="preserve">לחלוטין, שבאמצעותם סיננו את אותם 4 מיליארד שאנחנו מקצצים. לא נכנסתי עכשיו </w:t>
      </w:r>
      <w:r>
        <w:rPr>
          <w:rtl/>
          <w:lang w:eastAsia="he-IL"/>
        </w:rPr>
        <w:t>–</w:t>
      </w:r>
      <w:r>
        <w:rPr>
          <w:rFonts w:hint="cs"/>
          <w:rtl/>
          <w:lang w:eastAsia="he-IL"/>
        </w:rPr>
        <w:t xml:space="preserve"> אגב, גם את סדר </w:t>
      </w:r>
      <w:bookmarkStart w:id="8891" w:name="_ETM_Q12_226292"/>
      <w:bookmarkEnd w:id="8891"/>
      <w:r>
        <w:rPr>
          <w:rFonts w:hint="cs"/>
          <w:rtl/>
          <w:lang w:eastAsia="he-IL"/>
        </w:rPr>
        <w:t xml:space="preserve">העדיפויות הערכי שלי כשר אוצר לא הכנסתי </w:t>
      </w:r>
      <w:bookmarkStart w:id="8892" w:name="_ETM_Q12_226879"/>
      <w:bookmarkEnd w:id="8892"/>
      <w:r>
        <w:rPr>
          <w:rFonts w:hint="cs"/>
          <w:rtl/>
          <w:lang w:eastAsia="he-IL"/>
        </w:rPr>
        <w:t>פנימה</w:t>
      </w:r>
      <w:r w:rsidR="00753AFC">
        <w:rPr>
          <w:rFonts w:hint="cs"/>
          <w:rtl/>
          <w:lang w:eastAsia="he-IL"/>
        </w:rPr>
        <w:t>.</w:t>
      </w:r>
      <w:r>
        <w:rPr>
          <w:rFonts w:hint="cs"/>
          <w:rtl/>
          <w:lang w:eastAsia="he-IL"/>
        </w:rPr>
        <w:t xml:space="preserve"> לא רציתי</w:t>
      </w:r>
      <w:r w:rsidR="00753AFC">
        <w:rPr>
          <w:rFonts w:hint="cs"/>
          <w:rtl/>
          <w:lang w:eastAsia="he-IL"/>
        </w:rPr>
        <w:t>,</w:t>
      </w:r>
      <w:r>
        <w:rPr>
          <w:rFonts w:hint="cs"/>
          <w:rtl/>
          <w:lang w:eastAsia="he-IL"/>
        </w:rPr>
        <w:t xml:space="preserve"> ממש לא. קבעתי קריטריונים פשוטים, טכניים לחלוטין, מה יוצא, מה נשאר, </w:t>
      </w:r>
      <w:bookmarkStart w:id="8893" w:name="_ETM_Q12_235889"/>
      <w:bookmarkEnd w:id="8893"/>
      <w:r>
        <w:rPr>
          <w:rFonts w:hint="cs"/>
          <w:rtl/>
          <w:lang w:eastAsia="he-IL"/>
        </w:rPr>
        <w:t xml:space="preserve">וככה חסכנו את ה-4 מיליארד האלה, עוד </w:t>
      </w:r>
      <w:r w:rsidR="00753AFC">
        <w:rPr>
          <w:rFonts w:hint="cs"/>
          <w:rtl/>
          <w:lang w:eastAsia="he-IL"/>
        </w:rPr>
        <w:t>0.5</w:t>
      </w:r>
      <w:r>
        <w:rPr>
          <w:rFonts w:hint="cs"/>
          <w:rtl/>
          <w:lang w:eastAsia="he-IL"/>
        </w:rPr>
        <w:t xml:space="preserve"> מיליארד מקק"ל, 4.5 בהתייעלות </w:t>
      </w:r>
      <w:bookmarkStart w:id="8894" w:name="_ETM_Q12_237517"/>
      <w:bookmarkEnd w:id="8894"/>
      <w:r>
        <w:rPr>
          <w:rFonts w:hint="cs"/>
          <w:rtl/>
          <w:lang w:eastAsia="he-IL"/>
        </w:rPr>
        <w:t xml:space="preserve">פנימית, ואת כל היתר הגדלתי, כי אני חושב </w:t>
      </w:r>
      <w:bookmarkStart w:id="8895" w:name="_ETM_Q12_242648"/>
      <w:bookmarkEnd w:id="8895"/>
      <w:r>
        <w:rPr>
          <w:rFonts w:hint="cs"/>
          <w:rtl/>
          <w:lang w:eastAsia="he-IL"/>
        </w:rPr>
        <w:t xml:space="preserve">שזה הדבר הנכון. </w:t>
      </w:r>
    </w:p>
    <w:p w:rsidR="00753AFC" w:rsidRDefault="00753AFC" w:rsidP="00753AFC">
      <w:pPr>
        <w:rPr>
          <w:rtl/>
          <w:lang w:eastAsia="he-IL"/>
        </w:rPr>
      </w:pPr>
    </w:p>
    <w:p w:rsidR="00DA3A44" w:rsidRDefault="00DA3A44" w:rsidP="00753AFC">
      <w:pPr>
        <w:rPr>
          <w:rtl/>
          <w:lang w:eastAsia="he-IL"/>
        </w:rPr>
      </w:pPr>
      <w:r>
        <w:rPr>
          <w:rFonts w:hint="cs"/>
          <w:rtl/>
          <w:lang w:eastAsia="he-IL"/>
        </w:rPr>
        <w:t xml:space="preserve">ואני מצפה מכם </w:t>
      </w:r>
      <w:r>
        <w:rPr>
          <w:rtl/>
          <w:lang w:eastAsia="he-IL"/>
        </w:rPr>
        <w:t>–</w:t>
      </w:r>
      <w:r>
        <w:rPr>
          <w:rFonts w:hint="cs"/>
          <w:rtl/>
          <w:lang w:eastAsia="he-IL"/>
        </w:rPr>
        <w:t xml:space="preserve"> וכן, אנחנו </w:t>
      </w:r>
      <w:bookmarkStart w:id="8896" w:name="_ETM_Q12_246536"/>
      <w:bookmarkEnd w:id="8896"/>
      <w:r>
        <w:rPr>
          <w:rFonts w:hint="cs"/>
          <w:rtl/>
          <w:lang w:eastAsia="he-IL"/>
        </w:rPr>
        <w:t xml:space="preserve">צריכים את התקציב הזה מהר, כי אנחנו בסוף שנה, וכדי שהדברים יוכלו </w:t>
      </w:r>
      <w:bookmarkStart w:id="8897" w:name="_ETM_Q12_249523"/>
      <w:bookmarkEnd w:id="8897"/>
      <w:r>
        <w:rPr>
          <w:rFonts w:hint="cs"/>
          <w:rtl/>
          <w:lang w:eastAsia="he-IL"/>
        </w:rPr>
        <w:t xml:space="preserve">להיות מחויבים ולהגיע ליעדם ולהיות מתופעלים צריך שתאשרו את התקציב הזה </w:t>
      </w:r>
      <w:bookmarkStart w:id="8898" w:name="_ETM_Q12_253773"/>
      <w:bookmarkEnd w:id="8898"/>
      <w:r>
        <w:rPr>
          <w:rFonts w:hint="cs"/>
          <w:rtl/>
          <w:lang w:eastAsia="he-IL"/>
        </w:rPr>
        <w:t xml:space="preserve">מהר. שימו בצד עכשיו פוליטיקה, שימו בצד מחלוקות ערכיות לגיטימיות על סדרי עדיפויות תקציביים. בואו נאשר את התקציב הזה. בסוף, כמו שאמרתי, הוא ברובו הגדול אושר </w:t>
      </w:r>
      <w:bookmarkStart w:id="8899" w:name="_ETM_Q12_265395"/>
      <w:bookmarkEnd w:id="8899"/>
      <w:r>
        <w:rPr>
          <w:rFonts w:hint="cs"/>
          <w:rtl/>
          <w:lang w:eastAsia="he-IL"/>
        </w:rPr>
        <w:t xml:space="preserve">כבר. יש בו בעיקר את התוספות שהן תוספות שלא שנויות במחלוקת. אני משוכנע שלו </w:t>
      </w:r>
      <w:bookmarkStart w:id="8900" w:name="_ETM_Q12_270297"/>
      <w:bookmarkEnd w:id="8900"/>
      <w:r>
        <w:rPr>
          <w:rFonts w:hint="cs"/>
          <w:rtl/>
          <w:lang w:eastAsia="he-IL"/>
        </w:rPr>
        <w:t xml:space="preserve">הייתי מביא רק אותן, כולנו היינו מצביעים פה אחד. גם אם אתם רוצים להצביע נגד, אופוזיציה, כי אתם חייבים להצביע נגד, כי זה הרי תקציב שהקואליציה הביאה, </w:t>
      </w:r>
      <w:bookmarkStart w:id="8901" w:name="_ETM_Q12_278386"/>
      <w:bookmarkEnd w:id="8901"/>
      <w:r>
        <w:rPr>
          <w:rFonts w:hint="cs"/>
          <w:rtl/>
          <w:lang w:eastAsia="he-IL"/>
        </w:rPr>
        <w:t xml:space="preserve">אז נעשה את זה מהר, בלי </w:t>
      </w:r>
      <w:proofErr w:type="spellStart"/>
      <w:r>
        <w:rPr>
          <w:rFonts w:hint="cs"/>
          <w:rtl/>
          <w:lang w:eastAsia="he-IL"/>
        </w:rPr>
        <w:t>פיליבסטרים</w:t>
      </w:r>
      <w:proofErr w:type="spellEnd"/>
      <w:r>
        <w:rPr>
          <w:rFonts w:hint="cs"/>
          <w:rtl/>
          <w:lang w:eastAsia="he-IL"/>
        </w:rPr>
        <w:t xml:space="preserve"> מיותרים. </w:t>
      </w:r>
    </w:p>
    <w:p w:rsidR="00DA3A44" w:rsidRDefault="00DA3A44" w:rsidP="008B62B4">
      <w:pPr>
        <w:rPr>
          <w:rtl/>
          <w:lang w:eastAsia="he-IL"/>
        </w:rPr>
      </w:pPr>
    </w:p>
    <w:p w:rsidR="00DA3A44" w:rsidRDefault="00DA3A44" w:rsidP="008B62B4">
      <w:pPr>
        <w:pStyle w:val="af5"/>
        <w:keepNext/>
        <w:rPr>
          <w:rtl/>
        </w:rPr>
      </w:pPr>
      <w:bookmarkStart w:id="8902" w:name="ET_interruption_6341_16"/>
      <w:r w:rsidRPr="00795E1B">
        <w:rPr>
          <w:rStyle w:val="TagStyle"/>
          <w:rtl/>
        </w:rPr>
        <w:t xml:space="preserve"> &lt;&lt; קריאה &gt;&gt; </w:t>
      </w:r>
      <w:r>
        <w:rPr>
          <w:rtl/>
        </w:rPr>
        <w:t>דבי ביטון (יש עתיד):</w:t>
      </w:r>
      <w:r w:rsidRPr="00795E1B">
        <w:rPr>
          <w:rStyle w:val="TagStyle"/>
          <w:rtl/>
        </w:rPr>
        <w:t xml:space="preserve"> &lt;&lt; קריאה &gt;&gt;</w:t>
      </w:r>
      <w:r>
        <w:rPr>
          <w:rtl/>
        </w:rPr>
        <w:t xml:space="preserve"> </w:t>
      </w:r>
      <w:bookmarkEnd w:id="8902"/>
    </w:p>
    <w:p w:rsidR="00DA3A44" w:rsidRDefault="00DA3A44" w:rsidP="00D532FC">
      <w:pPr>
        <w:rPr>
          <w:rtl/>
          <w:lang w:eastAsia="he-IL"/>
        </w:rPr>
      </w:pPr>
    </w:p>
    <w:p w:rsidR="00DA3A44" w:rsidRDefault="00DA3A44" w:rsidP="008B62B4">
      <w:pPr>
        <w:rPr>
          <w:rtl/>
          <w:lang w:eastAsia="he-IL"/>
        </w:rPr>
      </w:pPr>
      <w:r>
        <w:rPr>
          <w:rFonts w:hint="cs"/>
          <w:rtl/>
          <w:lang w:eastAsia="he-IL"/>
        </w:rPr>
        <w:t>לא, כי יש דברים לא קשורים. אם היו דברים ראויים</w:t>
      </w:r>
      <w:r w:rsidR="00753AFC">
        <w:rPr>
          <w:rFonts w:hint="cs"/>
          <w:rtl/>
          <w:lang w:eastAsia="he-IL"/>
        </w:rPr>
        <w:t>,</w:t>
      </w:r>
      <w:r>
        <w:rPr>
          <w:rFonts w:hint="cs"/>
          <w:rtl/>
          <w:lang w:eastAsia="he-IL"/>
        </w:rPr>
        <w:t xml:space="preserve"> היינו מצביעים לך. אנחנו לא עושים פוליטיקה על אזרחים. התבלבלת קצת. </w:t>
      </w:r>
    </w:p>
    <w:p w:rsidR="00DA3A44" w:rsidRDefault="00DA3A44" w:rsidP="008B62B4">
      <w:pPr>
        <w:rPr>
          <w:rtl/>
          <w:lang w:eastAsia="he-IL"/>
        </w:rPr>
      </w:pPr>
      <w:bookmarkStart w:id="8903" w:name="_ETM_Q12_284306"/>
      <w:bookmarkStart w:id="8904" w:name="_ETM_Q12_284445"/>
      <w:bookmarkEnd w:id="8903"/>
      <w:bookmarkEnd w:id="8904"/>
    </w:p>
    <w:p w:rsidR="00DA3A44" w:rsidRDefault="00DA3A44" w:rsidP="008B62B4">
      <w:pPr>
        <w:pStyle w:val="-"/>
        <w:keepNext/>
        <w:rPr>
          <w:rtl/>
        </w:rPr>
      </w:pPr>
      <w:r w:rsidRPr="005C306E">
        <w:rPr>
          <w:rStyle w:val="TagStyle"/>
          <w:rtl/>
        </w:rPr>
        <w:t xml:space="preserve"> &lt;&lt; דובר_המשך &gt;&gt; </w:t>
      </w:r>
      <w:r>
        <w:rPr>
          <w:rtl/>
        </w:rPr>
        <w:t>שר האוצר בצלאל סמוטריץ':</w:t>
      </w:r>
      <w:r w:rsidRPr="005C306E">
        <w:rPr>
          <w:rStyle w:val="TagStyle"/>
          <w:rtl/>
        </w:rPr>
        <w:t xml:space="preserve"> &lt;&lt; דובר_המשך &gt;&gt;</w:t>
      </w:r>
      <w:r>
        <w:rPr>
          <w:rtl/>
        </w:rPr>
        <w:t xml:space="preserve"> </w:t>
      </w:r>
    </w:p>
    <w:p w:rsidR="00DA3A44" w:rsidRDefault="00DA3A44" w:rsidP="00D532FC">
      <w:pPr>
        <w:rPr>
          <w:rtl/>
          <w:lang w:eastAsia="he-IL"/>
        </w:rPr>
      </w:pPr>
    </w:p>
    <w:p w:rsidR="00DA3A44" w:rsidRPr="00795E1B" w:rsidRDefault="00DA3A44" w:rsidP="00753AFC">
      <w:pPr>
        <w:rPr>
          <w:rtl/>
          <w:lang w:eastAsia="he-IL"/>
        </w:rPr>
      </w:pPr>
      <w:r>
        <w:rPr>
          <w:rFonts w:hint="cs"/>
          <w:rtl/>
          <w:lang w:eastAsia="he-IL"/>
        </w:rPr>
        <w:t xml:space="preserve">עם </w:t>
      </w:r>
      <w:bookmarkStart w:id="8905" w:name="_ETM_Q12_281866"/>
      <w:bookmarkEnd w:id="8905"/>
      <w:r>
        <w:rPr>
          <w:rFonts w:hint="cs"/>
          <w:rtl/>
          <w:lang w:eastAsia="he-IL"/>
        </w:rPr>
        <w:t xml:space="preserve">ישראל צריך את הכסף הזה </w:t>
      </w:r>
      <w:r w:rsidR="00753AFC">
        <w:rPr>
          <w:rFonts w:hint="eastAsia"/>
          <w:rtl/>
          <w:lang w:eastAsia="he-IL"/>
        </w:rPr>
        <w:t xml:space="preserve">– </w:t>
      </w:r>
      <w:r>
        <w:rPr>
          <w:rFonts w:hint="cs"/>
          <w:rtl/>
          <w:lang w:eastAsia="he-IL"/>
        </w:rPr>
        <w:t xml:space="preserve">המפונים צריכים את הכסף, הרשויות </w:t>
      </w:r>
      <w:bookmarkStart w:id="8906" w:name="_ETM_Q12_286025"/>
      <w:bookmarkEnd w:id="8906"/>
      <w:r>
        <w:rPr>
          <w:rFonts w:hint="cs"/>
          <w:rtl/>
          <w:lang w:eastAsia="he-IL"/>
        </w:rPr>
        <w:t>צריכות את הכסף, הצבא צריך את הכסף</w:t>
      </w:r>
      <w:r w:rsidR="00753AFC">
        <w:rPr>
          <w:rFonts w:hint="cs"/>
          <w:rtl/>
          <w:lang w:eastAsia="he-IL"/>
        </w:rPr>
        <w:t>,</w:t>
      </w:r>
      <w:r>
        <w:rPr>
          <w:rFonts w:hint="cs"/>
          <w:rtl/>
          <w:lang w:eastAsia="he-IL"/>
        </w:rPr>
        <w:t xml:space="preserve"> היישובים, המועצות, המענקים, </w:t>
      </w:r>
      <w:bookmarkStart w:id="8907" w:name="_ETM_Q12_291573"/>
      <w:bookmarkEnd w:id="8907"/>
      <w:r>
        <w:rPr>
          <w:rFonts w:hint="cs"/>
          <w:rtl/>
          <w:lang w:eastAsia="he-IL"/>
        </w:rPr>
        <w:t xml:space="preserve">המילואימניקים – כולם צריכים את הכסף. תודה רבה. </w:t>
      </w:r>
    </w:p>
    <w:p w:rsidR="00DA3A44" w:rsidRDefault="00DA3A44" w:rsidP="008B62B4">
      <w:pPr>
        <w:rPr>
          <w:rtl/>
          <w:lang w:eastAsia="he-IL"/>
        </w:rPr>
      </w:pPr>
    </w:p>
    <w:p w:rsidR="00DA3A44" w:rsidRDefault="00DA3A44" w:rsidP="008B62B4">
      <w:pPr>
        <w:pStyle w:val="af6"/>
        <w:keepNext/>
        <w:rPr>
          <w:rtl/>
        </w:rPr>
      </w:pPr>
      <w:r w:rsidRPr="005C306E">
        <w:rPr>
          <w:rStyle w:val="TagStyle"/>
          <w:rtl/>
        </w:rPr>
        <w:t xml:space="preserve">&lt;&lt; יור &gt;&gt; </w:t>
      </w:r>
      <w:r>
        <w:rPr>
          <w:rtl/>
        </w:rPr>
        <w:t>היו"ר משה סולומון:</w:t>
      </w:r>
      <w:r w:rsidRPr="005C306E">
        <w:rPr>
          <w:rStyle w:val="TagStyle"/>
          <w:rtl/>
        </w:rPr>
        <w:t xml:space="preserve"> &lt;&lt; יור &gt;&gt;</w:t>
      </w:r>
      <w:r>
        <w:rPr>
          <w:rtl/>
        </w:rPr>
        <w:t xml:space="preserve"> </w:t>
      </w:r>
    </w:p>
    <w:p w:rsidR="00DA3A44" w:rsidRDefault="00DA3A44" w:rsidP="00D532FC">
      <w:pPr>
        <w:rPr>
          <w:rtl/>
          <w:lang w:eastAsia="he-IL"/>
        </w:rPr>
      </w:pPr>
    </w:p>
    <w:p w:rsidR="00DA3A44" w:rsidRDefault="00DA3A44" w:rsidP="00753AFC">
      <w:pPr>
        <w:rPr>
          <w:rtl/>
          <w:lang w:eastAsia="he-IL"/>
        </w:rPr>
      </w:pPr>
      <w:bookmarkStart w:id="8908" w:name="_ETM_Q12_295854"/>
      <w:bookmarkStart w:id="8909" w:name="_ETM_Q12_296000"/>
      <w:bookmarkEnd w:id="8908"/>
      <w:bookmarkEnd w:id="8909"/>
      <w:r>
        <w:rPr>
          <w:rFonts w:hint="cs"/>
          <w:rtl/>
          <w:lang w:eastAsia="he-IL"/>
        </w:rPr>
        <w:t xml:space="preserve">תודה רבה, </w:t>
      </w:r>
      <w:bookmarkStart w:id="8910" w:name="_ETM_Q12_294574"/>
      <w:bookmarkEnd w:id="8910"/>
      <w:r>
        <w:rPr>
          <w:rFonts w:hint="cs"/>
          <w:rtl/>
          <w:lang w:eastAsia="he-IL"/>
        </w:rPr>
        <w:t xml:space="preserve">אדוני השר. וכעת אנחנו עוברים לדיון האישי. ראשונת הדוברים </w:t>
      </w:r>
      <w:r w:rsidR="00753AFC">
        <w:rPr>
          <w:rFonts w:hint="eastAsia"/>
          <w:rtl/>
          <w:lang w:eastAsia="he-IL"/>
        </w:rPr>
        <w:t xml:space="preserve">– </w:t>
      </w:r>
      <w:r>
        <w:rPr>
          <w:rFonts w:hint="cs"/>
          <w:rtl/>
          <w:lang w:eastAsia="he-IL"/>
        </w:rPr>
        <w:t xml:space="preserve">חברת הכנסת דבי </w:t>
      </w:r>
      <w:bookmarkStart w:id="8911" w:name="_ETM_Q12_300840"/>
      <w:bookmarkEnd w:id="8911"/>
      <w:r>
        <w:rPr>
          <w:rFonts w:hint="cs"/>
          <w:rtl/>
          <w:lang w:eastAsia="he-IL"/>
        </w:rPr>
        <w:t xml:space="preserve">ביטון, בבקשה. לרשותך שלוש דקות. </w:t>
      </w:r>
    </w:p>
    <w:p w:rsidR="00DA3A44" w:rsidRDefault="00DA3A44" w:rsidP="00D532FC">
      <w:pPr>
        <w:rPr>
          <w:rtl/>
          <w:lang w:eastAsia="he-IL"/>
        </w:rPr>
      </w:pPr>
    </w:p>
    <w:p w:rsidR="00DA3A44" w:rsidRDefault="00DA3A44" w:rsidP="008B62B4">
      <w:pPr>
        <w:pStyle w:val="a4"/>
        <w:keepNext/>
        <w:rPr>
          <w:rtl/>
        </w:rPr>
      </w:pPr>
      <w:bookmarkStart w:id="8912" w:name="ET_speaker_6341_8"/>
      <w:r w:rsidRPr="005C306E">
        <w:rPr>
          <w:rStyle w:val="TagStyle"/>
          <w:rtl/>
        </w:rPr>
        <w:t xml:space="preserve"> &lt;&lt; דובר &gt;&gt; </w:t>
      </w:r>
      <w:bookmarkStart w:id="8913" w:name="_Toc152790307"/>
      <w:bookmarkStart w:id="8914" w:name="_Toc152790616"/>
      <w:r>
        <w:rPr>
          <w:rtl/>
        </w:rPr>
        <w:t>דבי ביטון (יש עתיד):</w:t>
      </w:r>
      <w:bookmarkEnd w:id="8913"/>
      <w:bookmarkEnd w:id="8914"/>
      <w:r w:rsidRPr="005C306E">
        <w:rPr>
          <w:rStyle w:val="TagStyle"/>
          <w:rtl/>
        </w:rPr>
        <w:t xml:space="preserve"> &lt;&lt; דובר &gt;&gt;</w:t>
      </w:r>
      <w:r>
        <w:rPr>
          <w:rtl/>
        </w:rPr>
        <w:t xml:space="preserve"> </w:t>
      </w:r>
      <w:bookmarkEnd w:id="8912"/>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כבוד היושב-ראש, כנסת נכבדה, אזרחי ואזרחיות </w:t>
      </w:r>
      <w:bookmarkStart w:id="8915" w:name="_ETM_Q12_320417"/>
      <w:bookmarkEnd w:id="8915"/>
      <w:r>
        <w:rPr>
          <w:rFonts w:hint="cs"/>
          <w:rtl/>
          <w:lang w:eastAsia="he-IL"/>
        </w:rPr>
        <w:t xml:space="preserve">מדינת ישראל, ברגעים אלה, כשהקואליציה והממשלה הולכות לפזר כספים, איני יכולה לעמוד מהצד ולראות את הרכבת ההרסנית הזו שמובלת על ידי קטר עיוור לקרקעית התהום, שממנה כלכלת ישראל הנמצאת במלחמה לא תצליח להתאושש. </w:t>
      </w:r>
    </w:p>
    <w:p w:rsidR="00DA3A44" w:rsidRDefault="00DA3A44" w:rsidP="008B62B4">
      <w:pPr>
        <w:rPr>
          <w:rtl/>
          <w:lang w:eastAsia="he-IL"/>
        </w:rPr>
      </w:pPr>
      <w:bookmarkStart w:id="8916" w:name="_ETM_Q12_342359"/>
      <w:bookmarkEnd w:id="8916"/>
    </w:p>
    <w:p w:rsidR="00DA3A44" w:rsidRDefault="00DA3A44" w:rsidP="00753AFC">
      <w:pPr>
        <w:rPr>
          <w:rtl/>
          <w:lang w:eastAsia="he-IL"/>
        </w:rPr>
      </w:pPr>
      <w:bookmarkStart w:id="8917" w:name="_ETM_Q12_342564"/>
      <w:bookmarkStart w:id="8918" w:name="_ETM_Q12_342584"/>
      <w:bookmarkStart w:id="8919" w:name="_ETM_Q12_342640"/>
      <w:bookmarkEnd w:id="8917"/>
      <w:bookmarkEnd w:id="8918"/>
      <w:bookmarkEnd w:id="8919"/>
      <w:r>
        <w:rPr>
          <w:rFonts w:hint="cs"/>
          <w:rtl/>
          <w:lang w:eastAsia="he-IL"/>
        </w:rPr>
        <w:t xml:space="preserve">ברשותכם, אני </w:t>
      </w:r>
      <w:bookmarkStart w:id="8920" w:name="_ETM_Q12_340114"/>
      <w:bookmarkEnd w:id="8920"/>
      <w:r>
        <w:rPr>
          <w:rFonts w:hint="cs"/>
          <w:rtl/>
          <w:lang w:eastAsia="he-IL"/>
        </w:rPr>
        <w:t xml:space="preserve">רוצה רק לשתף אתכם במקצת השיקולים בימים טרופים אלה. שימו לב מה קוזז למען מה. אז בואו נשמע ביחד: 5 מיליון קיזזו מהכספים הקואליציוניים שהיו מיועדים לחדרי </w:t>
      </w:r>
      <w:bookmarkStart w:id="8921" w:name="_ETM_Q12_357085"/>
      <w:bookmarkEnd w:id="8921"/>
      <w:r>
        <w:rPr>
          <w:rFonts w:hint="cs"/>
          <w:rtl/>
          <w:lang w:eastAsia="he-IL"/>
        </w:rPr>
        <w:t>מיון קדמיים בנגב; במקום זה – 15 מיליון להעלאת מודעות להתבוללות. ואני מנסה לחשוב</w:t>
      </w:r>
      <w:r w:rsidR="00753AFC">
        <w:rPr>
          <w:rFonts w:hint="cs"/>
          <w:rtl/>
          <w:lang w:eastAsia="he-IL"/>
        </w:rPr>
        <w:t>:</w:t>
      </w:r>
      <w:r>
        <w:rPr>
          <w:rFonts w:hint="cs"/>
          <w:rtl/>
          <w:lang w:eastAsia="he-IL"/>
        </w:rPr>
        <w:t xml:space="preserve"> אם מישהו רוצה להתבולל, מה הקטע? איך אתם מונעים את זה? הלאה, בואו נמשיך. מלגות לסטודנטים</w:t>
      </w:r>
      <w:r w:rsidR="00753AFC">
        <w:rPr>
          <w:rFonts w:hint="cs"/>
          <w:rtl/>
          <w:lang w:eastAsia="he-IL"/>
        </w:rPr>
        <w:t>,</w:t>
      </w:r>
      <w:r>
        <w:rPr>
          <w:rFonts w:hint="cs"/>
          <w:rtl/>
          <w:lang w:eastAsia="he-IL"/>
        </w:rPr>
        <w:t xml:space="preserve"> 4 מיליון </w:t>
      </w:r>
      <w:r>
        <w:rPr>
          <w:rFonts w:hint="eastAsia"/>
          <w:rtl/>
          <w:lang w:eastAsia="he-IL"/>
        </w:rPr>
        <w:t xml:space="preserve">– </w:t>
      </w:r>
      <w:r>
        <w:rPr>
          <w:rFonts w:hint="cs"/>
          <w:rtl/>
          <w:lang w:eastAsia="he-IL"/>
        </w:rPr>
        <w:t>סטודנטים, מלגות בנגב ובגליל. במקום זה יש לנו 8.7 למשרד ההתיישבות</w:t>
      </w:r>
      <w:r w:rsidR="00753AFC">
        <w:rPr>
          <w:rFonts w:hint="cs"/>
          <w:rtl/>
          <w:lang w:eastAsia="he-IL"/>
        </w:rPr>
        <w:t>,</w:t>
      </w:r>
      <w:r>
        <w:rPr>
          <w:rFonts w:hint="cs"/>
          <w:rtl/>
          <w:lang w:eastAsia="he-IL"/>
        </w:rPr>
        <w:t xml:space="preserve"> לפעולות </w:t>
      </w:r>
      <w:proofErr w:type="spellStart"/>
      <w:r>
        <w:rPr>
          <w:rFonts w:hint="cs"/>
          <w:rtl/>
          <w:lang w:eastAsia="he-IL"/>
        </w:rPr>
        <w:t>מינהלת</w:t>
      </w:r>
      <w:proofErr w:type="spellEnd"/>
      <w:r>
        <w:rPr>
          <w:rFonts w:hint="cs"/>
          <w:rtl/>
          <w:lang w:eastAsia="he-IL"/>
        </w:rPr>
        <w:t xml:space="preserve"> </w:t>
      </w:r>
      <w:bookmarkStart w:id="8922" w:name="_ETM_Q12_390888"/>
      <w:bookmarkEnd w:id="8922"/>
      <w:r>
        <w:rPr>
          <w:rFonts w:hint="cs"/>
          <w:rtl/>
          <w:lang w:eastAsia="he-IL"/>
        </w:rPr>
        <w:t xml:space="preserve">זהות יהודית. אני חייבת שמישהו יסביר לי את הסעיף הזה. </w:t>
      </w:r>
    </w:p>
    <w:p w:rsidR="00DA3A44" w:rsidRDefault="00DA3A44" w:rsidP="008B62B4">
      <w:pPr>
        <w:rPr>
          <w:rtl/>
          <w:lang w:eastAsia="he-IL"/>
        </w:rPr>
      </w:pPr>
      <w:bookmarkStart w:id="8923" w:name="_ETM_Q12_394335"/>
      <w:bookmarkStart w:id="8924" w:name="_ETM_Q12_394450"/>
      <w:bookmarkEnd w:id="8923"/>
      <w:bookmarkEnd w:id="8924"/>
    </w:p>
    <w:p w:rsidR="00DA3A44" w:rsidRDefault="00DA3A44" w:rsidP="00753AFC">
      <w:pPr>
        <w:rPr>
          <w:rtl/>
          <w:lang w:eastAsia="he-IL"/>
        </w:rPr>
      </w:pPr>
      <w:bookmarkStart w:id="8925" w:name="_ETM_Q12_394493"/>
      <w:bookmarkStart w:id="8926" w:name="_ETM_Q12_394550"/>
      <w:bookmarkEnd w:id="8925"/>
      <w:bookmarkEnd w:id="8926"/>
      <w:r>
        <w:rPr>
          <w:rFonts w:hint="cs"/>
          <w:rtl/>
          <w:lang w:eastAsia="he-IL"/>
        </w:rPr>
        <w:t xml:space="preserve">ניתן עוד דוגמה, לקינוח: כשמקזזים מהכספים הקואליציוניים מיליון להשמת מורים בפריפריה, נותנים 10.7 מיליון לגופים </w:t>
      </w:r>
      <w:r>
        <w:rPr>
          <w:rtl/>
          <w:lang w:eastAsia="he-IL"/>
        </w:rPr>
        <w:t>–</w:t>
      </w:r>
      <w:r>
        <w:rPr>
          <w:rFonts w:hint="cs"/>
          <w:rtl/>
          <w:lang w:eastAsia="he-IL"/>
        </w:rPr>
        <w:t xml:space="preserve"> תקשיבו טוב למשפט הזה </w:t>
      </w:r>
      <w:r>
        <w:rPr>
          <w:rtl/>
          <w:lang w:eastAsia="he-IL"/>
        </w:rPr>
        <w:t>–</w:t>
      </w:r>
      <w:r>
        <w:rPr>
          <w:rFonts w:hint="cs"/>
          <w:rtl/>
          <w:lang w:eastAsia="he-IL"/>
        </w:rPr>
        <w:t xml:space="preserve"> לגופים</w:t>
      </w:r>
      <w:r w:rsidR="00753AFC">
        <w:rPr>
          <w:rFonts w:hint="cs"/>
          <w:rtl/>
          <w:lang w:eastAsia="he-IL"/>
        </w:rPr>
        <w:t xml:space="preserve"> ל</w:t>
      </w:r>
      <w:bookmarkStart w:id="8927" w:name="_ETM_Q12_417160"/>
      <w:bookmarkEnd w:id="8927"/>
      <w:r>
        <w:rPr>
          <w:rFonts w:hint="cs"/>
          <w:rtl/>
          <w:lang w:eastAsia="he-IL"/>
        </w:rPr>
        <w:t xml:space="preserve">תיאום וקישור להשגת פטור לתלמידי ישיבה. האם תלמיד ישיבה שיש לו זכות צריך שמישהו יתאם? הוא לא מסוגל? מה, זה </w:t>
      </w:r>
      <w:bookmarkStart w:id="8928" w:name="_ETM_Q12_426775"/>
      <w:bookmarkEnd w:id="8928"/>
      <w:r>
        <w:rPr>
          <w:rFonts w:hint="cs"/>
          <w:rtl/>
          <w:lang w:eastAsia="he-IL"/>
        </w:rPr>
        <w:t xml:space="preserve">תקציב לעשות קומבינה? לא ברורים לי הסעיפים האלה. </w:t>
      </w:r>
    </w:p>
    <w:p w:rsidR="00DA3A44" w:rsidRDefault="00DA3A44" w:rsidP="008B62B4">
      <w:pPr>
        <w:rPr>
          <w:rtl/>
          <w:lang w:eastAsia="he-IL"/>
        </w:rPr>
      </w:pPr>
    </w:p>
    <w:p w:rsidR="00DA3A44" w:rsidRDefault="00DA3A44" w:rsidP="008B62B4">
      <w:pPr>
        <w:rPr>
          <w:rtl/>
          <w:lang w:eastAsia="he-IL"/>
        </w:rPr>
      </w:pPr>
      <w:r>
        <w:rPr>
          <w:rFonts w:hint="cs"/>
          <w:rtl/>
          <w:lang w:eastAsia="he-IL"/>
        </w:rPr>
        <w:t xml:space="preserve">יש לי רק דבר אחד לומר: האם השר ואנשי אמונו חווים איזשהו משבר זהות? צריך התבוללות וזהות ומורשת? מה נסגר? </w:t>
      </w:r>
      <w:bookmarkStart w:id="8929" w:name="_ETM_Q12_442775"/>
      <w:bookmarkEnd w:id="8929"/>
      <w:r>
        <w:rPr>
          <w:rFonts w:hint="cs"/>
          <w:rtl/>
          <w:lang w:eastAsia="he-IL"/>
        </w:rPr>
        <w:t xml:space="preserve">מה נסגר? נולדנו יהודים. יהודי יישאר יהודי, הוא לא צריך שמישהו יחזק </w:t>
      </w:r>
      <w:bookmarkStart w:id="8930" w:name="_ETM_Q12_450254"/>
      <w:bookmarkEnd w:id="8930"/>
      <w:r>
        <w:rPr>
          <w:rFonts w:hint="cs"/>
          <w:rtl/>
          <w:lang w:eastAsia="he-IL"/>
        </w:rPr>
        <w:t xml:space="preserve">לו את הזהות שלו. תאמינו לי, אני נבוכה, אני נבוכה, באמת נבוכה. </w:t>
      </w:r>
    </w:p>
    <w:p w:rsidR="00DA3A44" w:rsidRDefault="00DA3A44" w:rsidP="008B62B4">
      <w:pPr>
        <w:rPr>
          <w:rtl/>
          <w:lang w:eastAsia="he-IL"/>
        </w:rPr>
      </w:pPr>
    </w:p>
    <w:p w:rsidR="00DA3A44" w:rsidRDefault="00DA3A44" w:rsidP="008B62B4">
      <w:pPr>
        <w:pStyle w:val="af5"/>
        <w:keepNext/>
        <w:rPr>
          <w:rtl/>
        </w:rPr>
      </w:pPr>
      <w:bookmarkStart w:id="8931" w:name="ET_interruption_5084_17"/>
      <w:r w:rsidRPr="00640245">
        <w:rPr>
          <w:rStyle w:val="TagStyle"/>
          <w:rtl/>
        </w:rPr>
        <w:t xml:space="preserve"> &lt;&lt; קריאה &gt;&gt; </w:t>
      </w:r>
      <w:r>
        <w:rPr>
          <w:rtl/>
        </w:rPr>
        <w:t>מיקי לוי (יש עתיד):</w:t>
      </w:r>
      <w:r w:rsidRPr="00640245">
        <w:rPr>
          <w:rStyle w:val="TagStyle"/>
          <w:rtl/>
        </w:rPr>
        <w:t xml:space="preserve"> &lt;&lt; קריאה &gt;&gt;</w:t>
      </w:r>
      <w:r>
        <w:rPr>
          <w:rtl/>
        </w:rPr>
        <w:t xml:space="preserve"> </w:t>
      </w:r>
      <w:bookmarkEnd w:id="8931"/>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זה חשוב, אדוני השר. </w:t>
      </w:r>
    </w:p>
    <w:p w:rsidR="00DA3A44" w:rsidRDefault="00DA3A44" w:rsidP="008B62B4">
      <w:pPr>
        <w:rPr>
          <w:rtl/>
          <w:lang w:eastAsia="he-IL"/>
        </w:rPr>
      </w:pPr>
    </w:p>
    <w:p w:rsidR="00DA3A44" w:rsidRDefault="00DA3A44" w:rsidP="008B62B4">
      <w:pPr>
        <w:pStyle w:val="-"/>
        <w:keepNext/>
        <w:rPr>
          <w:rtl/>
        </w:rPr>
      </w:pPr>
      <w:bookmarkStart w:id="8932" w:name="ET_speakercontinue_6341_9"/>
      <w:r w:rsidRPr="005C306E">
        <w:rPr>
          <w:rStyle w:val="TagStyle"/>
          <w:rtl/>
        </w:rPr>
        <w:t xml:space="preserve"> &lt;&lt; דובר_המשך &gt;&gt; </w:t>
      </w:r>
      <w:r>
        <w:rPr>
          <w:rtl/>
        </w:rPr>
        <w:t>דבי ביטון (יש עתיד):</w:t>
      </w:r>
      <w:r w:rsidRPr="005C306E">
        <w:rPr>
          <w:rStyle w:val="TagStyle"/>
          <w:rtl/>
        </w:rPr>
        <w:t xml:space="preserve"> &lt;&lt; דובר_המשך &gt;&gt;</w:t>
      </w:r>
      <w:r>
        <w:rPr>
          <w:rtl/>
        </w:rPr>
        <w:t xml:space="preserve"> </w:t>
      </w:r>
      <w:bookmarkEnd w:id="8932"/>
    </w:p>
    <w:p w:rsidR="00DA3A44" w:rsidRDefault="00DA3A44" w:rsidP="00D532FC">
      <w:pPr>
        <w:rPr>
          <w:rtl/>
          <w:lang w:eastAsia="he-IL"/>
        </w:rPr>
      </w:pPr>
    </w:p>
    <w:p w:rsidR="00DA3A44" w:rsidRDefault="00DA3A44" w:rsidP="008B62B4">
      <w:pPr>
        <w:rPr>
          <w:rtl/>
          <w:lang w:eastAsia="he-IL"/>
        </w:rPr>
      </w:pPr>
      <w:bookmarkStart w:id="8933" w:name="_ETM_Q12_458601"/>
      <w:bookmarkStart w:id="8934" w:name="_ETM_Q12_458723"/>
      <w:bookmarkEnd w:id="8933"/>
      <w:bookmarkEnd w:id="8934"/>
      <w:r>
        <w:rPr>
          <w:rFonts w:hint="cs"/>
          <w:rtl/>
          <w:lang w:eastAsia="he-IL"/>
        </w:rPr>
        <w:t xml:space="preserve">בזמן שמאות </w:t>
      </w:r>
      <w:bookmarkStart w:id="8935" w:name="_ETM_Q12_460138"/>
      <w:bookmarkEnd w:id="8935"/>
      <w:r>
        <w:rPr>
          <w:rFonts w:hint="cs"/>
          <w:rtl/>
          <w:lang w:eastAsia="he-IL"/>
        </w:rPr>
        <w:t xml:space="preserve">אלפי אזרחים </w:t>
      </w:r>
      <w:r>
        <w:rPr>
          <w:rtl/>
          <w:lang w:eastAsia="he-IL"/>
        </w:rPr>
        <w:t>–</w:t>
      </w:r>
      <w:r>
        <w:rPr>
          <w:rFonts w:hint="cs"/>
          <w:rtl/>
          <w:lang w:eastAsia="he-IL"/>
        </w:rPr>
        <w:t xml:space="preserve"> משדרות, </w:t>
      </w:r>
      <w:proofErr w:type="spellStart"/>
      <w:r>
        <w:rPr>
          <w:rFonts w:hint="cs"/>
          <w:rtl/>
          <w:lang w:eastAsia="he-IL"/>
        </w:rPr>
        <w:t>מעוטף</w:t>
      </w:r>
      <w:proofErr w:type="spellEnd"/>
      <w:r>
        <w:rPr>
          <w:rFonts w:hint="cs"/>
          <w:rtl/>
          <w:lang w:eastAsia="he-IL"/>
        </w:rPr>
        <w:t xml:space="preserve"> ישראל </w:t>
      </w:r>
      <w:r>
        <w:rPr>
          <w:rtl/>
          <w:lang w:eastAsia="he-IL"/>
        </w:rPr>
        <w:t>–</w:t>
      </w:r>
      <w:r>
        <w:rPr>
          <w:rFonts w:hint="cs"/>
          <w:rtl/>
          <w:lang w:eastAsia="he-IL"/>
        </w:rPr>
        <w:t xml:space="preserve"> פזורים ועקורים מבתיהם </w:t>
      </w:r>
      <w:r w:rsidR="00D532FC">
        <w:rPr>
          <w:rFonts w:hint="cs"/>
          <w:rtl/>
          <w:lang w:eastAsia="he-IL"/>
        </w:rPr>
        <w:t>– –</w:t>
      </w:r>
      <w:r>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8936" w:name="ET_interruption_5084_18"/>
      <w:r w:rsidRPr="00640245">
        <w:rPr>
          <w:rStyle w:val="TagStyle"/>
          <w:rtl/>
        </w:rPr>
        <w:t xml:space="preserve"> &lt;&lt; קריאה &gt;&gt; </w:t>
      </w:r>
      <w:r>
        <w:rPr>
          <w:rtl/>
        </w:rPr>
        <w:t>מיקי לוי (יש עתיד):</w:t>
      </w:r>
      <w:r w:rsidRPr="00640245">
        <w:rPr>
          <w:rStyle w:val="TagStyle"/>
          <w:rtl/>
        </w:rPr>
        <w:t xml:space="preserve"> &lt;&lt; קריאה &gt;&gt;</w:t>
      </w:r>
      <w:r>
        <w:rPr>
          <w:rtl/>
        </w:rPr>
        <w:t xml:space="preserve"> </w:t>
      </w:r>
      <w:bookmarkEnd w:id="8936"/>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אולי תיתנו להם אופק חדש. </w:t>
      </w:r>
      <w:bookmarkStart w:id="8937" w:name="_ETM_Q12_469139"/>
      <w:bookmarkEnd w:id="8937"/>
    </w:p>
    <w:p w:rsidR="00DA3A44" w:rsidRPr="00640245" w:rsidRDefault="00DA3A44" w:rsidP="008B62B4">
      <w:pPr>
        <w:rPr>
          <w:rtl/>
          <w:lang w:eastAsia="he-IL"/>
        </w:rPr>
      </w:pPr>
      <w:bookmarkStart w:id="8938" w:name="_ETM_Q12_469459"/>
      <w:bookmarkStart w:id="8939" w:name="_ETM_Q12_469594"/>
      <w:bookmarkEnd w:id="8938"/>
      <w:bookmarkEnd w:id="8939"/>
    </w:p>
    <w:p w:rsidR="00DA3A44" w:rsidRDefault="00DA3A44" w:rsidP="008B62B4">
      <w:pPr>
        <w:pStyle w:val="-"/>
        <w:keepNext/>
        <w:rPr>
          <w:rtl/>
        </w:rPr>
      </w:pPr>
      <w:r w:rsidRPr="005C306E">
        <w:rPr>
          <w:rStyle w:val="TagStyle"/>
          <w:rtl/>
        </w:rPr>
        <w:t xml:space="preserve">&lt;&lt; דובר_המשך &gt;&gt; </w:t>
      </w:r>
      <w:r>
        <w:rPr>
          <w:rtl/>
        </w:rPr>
        <w:t>דבי ביטון (יש עתיד):</w:t>
      </w:r>
      <w:r w:rsidRPr="005C306E">
        <w:rPr>
          <w:rStyle w:val="TagStyle"/>
          <w:rtl/>
        </w:rPr>
        <w:t xml:space="preserve"> &lt;&lt; דובר_המשך &gt;&gt;</w:t>
      </w:r>
      <w:r>
        <w:rPr>
          <w:rtl/>
        </w:rPr>
        <w:t xml:space="preserve"> </w:t>
      </w:r>
    </w:p>
    <w:p w:rsidR="00DA3A44" w:rsidRDefault="00DA3A44" w:rsidP="008B62B4">
      <w:pPr>
        <w:rPr>
          <w:rtl/>
          <w:lang w:eastAsia="he-IL"/>
        </w:rPr>
      </w:pPr>
    </w:p>
    <w:p w:rsidR="00DA3A44" w:rsidRDefault="00D532FC" w:rsidP="008B62B4">
      <w:pPr>
        <w:rPr>
          <w:rtl/>
          <w:lang w:eastAsia="he-IL"/>
        </w:rPr>
      </w:pPr>
      <w:r>
        <w:rPr>
          <w:rFonts w:hint="cs"/>
          <w:rtl/>
          <w:lang w:eastAsia="he-IL"/>
        </w:rPr>
        <w:t>– –</w:t>
      </w:r>
      <w:r w:rsidR="00DA3A44">
        <w:rPr>
          <w:rFonts w:hint="cs"/>
          <w:rtl/>
          <w:lang w:eastAsia="he-IL"/>
        </w:rPr>
        <w:t xml:space="preserve"> רחוקים מהבית</w:t>
      </w:r>
      <w:r w:rsidR="00753AFC">
        <w:rPr>
          <w:rFonts w:hint="cs"/>
          <w:rtl/>
          <w:lang w:eastAsia="he-IL"/>
        </w:rPr>
        <w:t>,</w:t>
      </w:r>
      <w:r w:rsidR="00DA3A44">
        <w:rPr>
          <w:rFonts w:hint="cs"/>
          <w:rtl/>
          <w:lang w:eastAsia="he-IL"/>
        </w:rPr>
        <w:t xml:space="preserve"> בחוסר ודאות על עתידם, אתם מניחים על שולחן הכנסת סעיפי תקציב הזויים למטרות פוליטיות? לא שמעתם שיש מלחמה? לא ראיתם שנרצחו </w:t>
      </w:r>
      <w:bookmarkStart w:id="8940" w:name="_ETM_Q12_486258"/>
      <w:bookmarkEnd w:id="8940"/>
      <w:r w:rsidR="00DA3A44">
        <w:rPr>
          <w:rFonts w:hint="cs"/>
          <w:rtl/>
          <w:lang w:eastAsia="he-IL"/>
        </w:rPr>
        <w:t xml:space="preserve">1,400 ויש לנו חטופים? מה שחשוב עכשיו זה לשלם למישהו שיוציא פטור לתלמידי ישיבה? למישהו שנמנע את </w:t>
      </w:r>
      <w:bookmarkStart w:id="8941" w:name="_ETM_Q12_496347"/>
      <w:bookmarkEnd w:id="8941"/>
      <w:r w:rsidR="00DA3A44">
        <w:rPr>
          <w:rFonts w:hint="cs"/>
          <w:rtl/>
          <w:lang w:eastAsia="he-IL"/>
        </w:rPr>
        <w:t>ההתבוללות שלו?</w:t>
      </w:r>
    </w:p>
    <w:p w:rsidR="00DA3A44" w:rsidRDefault="00DA3A44" w:rsidP="008B62B4">
      <w:pPr>
        <w:rPr>
          <w:rtl/>
          <w:lang w:eastAsia="he-IL"/>
        </w:rPr>
      </w:pPr>
    </w:p>
    <w:p w:rsidR="00DA3A44" w:rsidRDefault="00DA3A44" w:rsidP="008B62B4">
      <w:pPr>
        <w:pStyle w:val="af6"/>
        <w:keepNext/>
        <w:rPr>
          <w:rtl/>
        </w:rPr>
      </w:pPr>
      <w:r w:rsidRPr="005C306E">
        <w:rPr>
          <w:rStyle w:val="TagStyle"/>
          <w:rtl/>
        </w:rPr>
        <w:t xml:space="preserve"> &lt;&lt; יור &gt;&gt; </w:t>
      </w:r>
      <w:r>
        <w:rPr>
          <w:rtl/>
        </w:rPr>
        <w:t>היו"ר משה סולומון:</w:t>
      </w:r>
      <w:r w:rsidRPr="005C306E">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תודה רבה. לחתור לסיום</w:t>
      </w:r>
      <w:r w:rsidR="00753AFC">
        <w:rPr>
          <w:rFonts w:hint="cs"/>
          <w:rtl/>
          <w:lang w:eastAsia="he-IL"/>
        </w:rPr>
        <w:t>,</w:t>
      </w:r>
      <w:r>
        <w:rPr>
          <w:rFonts w:hint="cs"/>
          <w:rtl/>
          <w:lang w:eastAsia="he-IL"/>
        </w:rPr>
        <w:t xml:space="preserve"> בבקשה. </w:t>
      </w:r>
    </w:p>
    <w:p w:rsidR="00DA3A44" w:rsidRDefault="00DA3A44" w:rsidP="008B62B4">
      <w:pPr>
        <w:rPr>
          <w:rtl/>
          <w:lang w:eastAsia="he-IL"/>
        </w:rPr>
      </w:pPr>
    </w:p>
    <w:p w:rsidR="00DA3A44" w:rsidRDefault="00DA3A44" w:rsidP="008B62B4">
      <w:pPr>
        <w:pStyle w:val="-"/>
        <w:keepNext/>
        <w:rPr>
          <w:rtl/>
        </w:rPr>
      </w:pPr>
      <w:bookmarkStart w:id="8942" w:name="ET_speakercontinue_6341_11"/>
      <w:r w:rsidRPr="005C306E">
        <w:rPr>
          <w:rStyle w:val="TagStyle"/>
          <w:rtl/>
        </w:rPr>
        <w:t xml:space="preserve"> &lt;&lt; דובר_המשך &gt;&gt; </w:t>
      </w:r>
      <w:r>
        <w:rPr>
          <w:rtl/>
        </w:rPr>
        <w:t>דבי ביטון (יש עתיד):</w:t>
      </w:r>
      <w:r w:rsidRPr="005C306E">
        <w:rPr>
          <w:rStyle w:val="TagStyle"/>
          <w:rtl/>
        </w:rPr>
        <w:t xml:space="preserve"> &lt;&lt; דובר_המשך &gt;&gt;</w:t>
      </w:r>
      <w:r>
        <w:rPr>
          <w:rtl/>
        </w:rPr>
        <w:t xml:space="preserve"> </w:t>
      </w:r>
      <w:bookmarkEnd w:id="8942"/>
    </w:p>
    <w:p w:rsidR="00DA3A44" w:rsidRDefault="00DA3A44" w:rsidP="00D532FC">
      <w:pPr>
        <w:rPr>
          <w:rtl/>
          <w:lang w:eastAsia="he-IL"/>
        </w:rPr>
      </w:pPr>
    </w:p>
    <w:p w:rsidR="00DA3A44" w:rsidRDefault="00DA3A44" w:rsidP="008B62B4">
      <w:pPr>
        <w:rPr>
          <w:rtl/>
          <w:lang w:eastAsia="he-IL"/>
        </w:rPr>
      </w:pPr>
      <w:r>
        <w:rPr>
          <w:rFonts w:hint="cs"/>
          <w:rtl/>
          <w:lang w:eastAsia="he-IL"/>
        </w:rPr>
        <w:t>תגידו, באיזה סרט אתם חיים? סליחה, אדוני,</w:t>
      </w:r>
      <w:bookmarkStart w:id="8943" w:name="_ETM_Q12_502802"/>
      <w:bookmarkEnd w:id="8943"/>
      <w:r>
        <w:rPr>
          <w:rFonts w:hint="cs"/>
          <w:rtl/>
          <w:lang w:eastAsia="he-IL"/>
        </w:rPr>
        <w:t xml:space="preserve"> עוד שני משפטים. </w:t>
      </w:r>
    </w:p>
    <w:p w:rsidR="00DA3A44" w:rsidRDefault="00DA3A44" w:rsidP="008B62B4">
      <w:pPr>
        <w:rPr>
          <w:rtl/>
          <w:lang w:eastAsia="he-IL"/>
        </w:rPr>
      </w:pPr>
    </w:p>
    <w:p w:rsidR="00DA3A44" w:rsidRDefault="00DA3A44" w:rsidP="008B62B4">
      <w:pPr>
        <w:pStyle w:val="af6"/>
        <w:keepNext/>
        <w:rPr>
          <w:rtl/>
        </w:rPr>
      </w:pPr>
      <w:r w:rsidRPr="000701D9">
        <w:rPr>
          <w:rStyle w:val="TagStyle"/>
          <w:rtl/>
        </w:rPr>
        <w:t xml:space="preserve"> &lt;&lt; יור &gt;&gt; </w:t>
      </w:r>
      <w:r>
        <w:rPr>
          <w:rtl/>
        </w:rPr>
        <w:t>היו"ר משה סולומון:</w:t>
      </w:r>
      <w:r w:rsidRPr="000701D9">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כמה זמן?</w:t>
      </w:r>
    </w:p>
    <w:p w:rsidR="00DA3A44" w:rsidRDefault="00DA3A44" w:rsidP="008B62B4">
      <w:pPr>
        <w:rPr>
          <w:rtl/>
          <w:lang w:eastAsia="he-IL"/>
        </w:rPr>
      </w:pPr>
    </w:p>
    <w:p w:rsidR="00DA3A44" w:rsidRDefault="00DA3A44" w:rsidP="008B62B4">
      <w:pPr>
        <w:pStyle w:val="-"/>
        <w:keepNext/>
        <w:rPr>
          <w:rtl/>
        </w:rPr>
      </w:pPr>
      <w:r w:rsidRPr="005C306E">
        <w:rPr>
          <w:rStyle w:val="TagStyle"/>
          <w:rtl/>
        </w:rPr>
        <w:t xml:space="preserve">&lt;&lt; דובר_המשך &gt;&gt; </w:t>
      </w:r>
      <w:r>
        <w:rPr>
          <w:rtl/>
        </w:rPr>
        <w:t>דבי ביטון (יש עתיד):</w:t>
      </w:r>
      <w:r w:rsidRPr="005C306E">
        <w:rPr>
          <w:rStyle w:val="TagStyle"/>
          <w:rtl/>
        </w:rPr>
        <w:t xml:space="preserve"> &lt;&lt; דובר_המשך &gt;&gt;</w:t>
      </w:r>
      <w:r>
        <w:rPr>
          <w:rtl/>
        </w:rPr>
        <w:t xml:space="preserve"> </w:t>
      </w:r>
    </w:p>
    <w:p w:rsidR="00DA3A44" w:rsidRPr="000701D9" w:rsidRDefault="00DA3A44" w:rsidP="008B62B4">
      <w:pPr>
        <w:rPr>
          <w:rtl/>
          <w:lang w:eastAsia="he-IL"/>
        </w:rPr>
      </w:pPr>
    </w:p>
    <w:p w:rsidR="00DA3A44" w:rsidRDefault="00DA3A44" w:rsidP="00753AFC">
      <w:pPr>
        <w:rPr>
          <w:rtl/>
          <w:lang w:eastAsia="he-IL"/>
        </w:rPr>
      </w:pPr>
      <w:r>
        <w:rPr>
          <w:rFonts w:hint="cs"/>
          <w:rtl/>
          <w:lang w:eastAsia="he-IL"/>
        </w:rPr>
        <w:t xml:space="preserve">בזמן שאנחנו צריכים לפעול ביחד להשיב את החטופים והחטופות שנמצאים בידי חמאס, אני אפילו לא צריכה להגיד שאני מתביישת בכם. הבושה מזמן עברה צד. </w:t>
      </w:r>
      <w:bookmarkStart w:id="8944" w:name="_ETM_Q12_523556"/>
      <w:bookmarkEnd w:id="8944"/>
      <w:r>
        <w:rPr>
          <w:rFonts w:hint="cs"/>
          <w:rtl/>
          <w:lang w:eastAsia="he-IL"/>
        </w:rPr>
        <w:t xml:space="preserve">זה שלכם וזה עליכם, ואתם צריכים לעצום את העיניים ולהבין </w:t>
      </w:r>
      <w:bookmarkStart w:id="8945" w:name="_ETM_Q12_530308"/>
      <w:bookmarkEnd w:id="8945"/>
      <w:r>
        <w:rPr>
          <w:rFonts w:hint="cs"/>
          <w:rtl/>
          <w:lang w:eastAsia="he-IL"/>
        </w:rPr>
        <w:t>ולדעת שהמחדל הזה, האסון הזה קרה במשמרת שלכם</w:t>
      </w:r>
      <w:r w:rsidR="00753AFC">
        <w:rPr>
          <w:rFonts w:hint="cs"/>
          <w:rtl/>
          <w:lang w:eastAsia="he-IL"/>
        </w:rPr>
        <w:t>.</w:t>
      </w:r>
      <w:r>
        <w:rPr>
          <w:rFonts w:hint="cs"/>
          <w:rtl/>
          <w:lang w:eastAsia="he-IL"/>
        </w:rPr>
        <w:t xml:space="preserve"> ואתם לא תמשיכו להעביר כספים לצורך פוליטיקה. </w:t>
      </w:r>
      <w:bookmarkStart w:id="8946" w:name="_ETM_Q12_538857"/>
      <w:bookmarkEnd w:id="8946"/>
      <w:r>
        <w:rPr>
          <w:rFonts w:hint="cs"/>
          <w:rtl/>
          <w:lang w:eastAsia="he-IL"/>
        </w:rPr>
        <w:t xml:space="preserve">תודה. </w:t>
      </w:r>
    </w:p>
    <w:p w:rsidR="00DA3A44" w:rsidRDefault="00DA3A44" w:rsidP="008B62B4">
      <w:pPr>
        <w:rPr>
          <w:rtl/>
          <w:lang w:eastAsia="he-IL"/>
        </w:rPr>
      </w:pPr>
    </w:p>
    <w:p w:rsidR="00DA3A44" w:rsidRDefault="00DA3A44" w:rsidP="008B62B4">
      <w:pPr>
        <w:pStyle w:val="af6"/>
        <w:keepNext/>
        <w:rPr>
          <w:rtl/>
        </w:rPr>
      </w:pPr>
      <w:r w:rsidRPr="005C306E">
        <w:rPr>
          <w:rStyle w:val="TagStyle"/>
          <w:rtl/>
        </w:rPr>
        <w:t xml:space="preserve"> &lt;&lt; יור &gt;&gt; </w:t>
      </w:r>
      <w:r>
        <w:rPr>
          <w:rtl/>
        </w:rPr>
        <w:t>היו"ר משה סולומון:</w:t>
      </w:r>
      <w:r w:rsidRPr="005C306E">
        <w:rPr>
          <w:rStyle w:val="TagStyle"/>
          <w:rtl/>
        </w:rPr>
        <w:t xml:space="preserve"> &lt;&lt; יור &gt;&gt;</w:t>
      </w:r>
      <w:r>
        <w:rPr>
          <w:rtl/>
        </w:rPr>
        <w:t xml:space="preserve"> </w:t>
      </w:r>
    </w:p>
    <w:p w:rsidR="00DA3A44" w:rsidRDefault="00DA3A44" w:rsidP="00D532FC">
      <w:pPr>
        <w:rPr>
          <w:rtl/>
          <w:lang w:eastAsia="he-IL"/>
        </w:rPr>
      </w:pPr>
    </w:p>
    <w:p w:rsidR="00DA3A44" w:rsidRDefault="00DA3A44" w:rsidP="00D50048">
      <w:pPr>
        <w:rPr>
          <w:rtl/>
          <w:lang w:eastAsia="he-IL"/>
        </w:rPr>
      </w:pPr>
      <w:r>
        <w:rPr>
          <w:rFonts w:hint="cs"/>
          <w:rtl/>
          <w:lang w:eastAsia="he-IL"/>
        </w:rPr>
        <w:t xml:space="preserve">תודה רבה. אני רק מבקש: הדיון האישי הזה יהיה ארוך, יש הרבה מאוד דוברים. אני מבקש לעמוד בזמנים. שלוש דקות לרשותכם. שכל אחד ישים </w:t>
      </w:r>
      <w:bookmarkStart w:id="8947" w:name="_ETM_Q12_548946"/>
      <w:bookmarkEnd w:id="8947"/>
      <w:r>
        <w:rPr>
          <w:rFonts w:hint="cs"/>
          <w:rtl/>
          <w:lang w:eastAsia="he-IL"/>
        </w:rPr>
        <w:t>לב לשעון</w:t>
      </w:r>
      <w:r w:rsidR="00753AFC">
        <w:rPr>
          <w:rFonts w:hint="cs"/>
          <w:rtl/>
          <w:lang w:eastAsia="he-IL"/>
        </w:rPr>
        <w:t>,</w:t>
      </w:r>
      <w:r>
        <w:rPr>
          <w:rFonts w:hint="cs"/>
          <w:rtl/>
          <w:lang w:eastAsia="he-IL"/>
        </w:rPr>
        <w:t xml:space="preserve"> כדי שלא נצטרך לגלוש יתר על המידה. </w:t>
      </w:r>
    </w:p>
    <w:p w:rsidR="00DA3A44" w:rsidRDefault="00DA3A44" w:rsidP="008B62B4">
      <w:pPr>
        <w:rPr>
          <w:rtl/>
          <w:lang w:eastAsia="he-IL"/>
        </w:rPr>
      </w:pPr>
      <w:bookmarkStart w:id="8948" w:name="_ETM_Q12_553995"/>
      <w:bookmarkEnd w:id="8948"/>
    </w:p>
    <w:p w:rsidR="00DA3A44" w:rsidRDefault="00DA3A44" w:rsidP="00D50048">
      <w:pPr>
        <w:rPr>
          <w:rtl/>
          <w:lang w:eastAsia="he-IL"/>
        </w:rPr>
      </w:pPr>
      <w:bookmarkStart w:id="8949" w:name="_ETM_Q12_554173"/>
      <w:bookmarkStart w:id="8950" w:name="_ETM_Q12_554193"/>
      <w:bookmarkStart w:id="8951" w:name="_ETM_Q12_554254"/>
      <w:bookmarkEnd w:id="8949"/>
      <w:bookmarkEnd w:id="8950"/>
      <w:bookmarkEnd w:id="8951"/>
      <w:r>
        <w:rPr>
          <w:rFonts w:hint="cs"/>
          <w:rtl/>
          <w:lang w:eastAsia="he-IL"/>
        </w:rPr>
        <w:t xml:space="preserve">הדובר הבא, חבר הכנסת </w:t>
      </w:r>
      <w:bookmarkStart w:id="8952" w:name="_ETM_Q12_552774"/>
      <w:bookmarkEnd w:id="8952"/>
      <w:r>
        <w:rPr>
          <w:rFonts w:hint="cs"/>
          <w:rtl/>
          <w:lang w:eastAsia="he-IL"/>
        </w:rPr>
        <w:t xml:space="preserve">דן אילוז </w:t>
      </w:r>
      <w:r>
        <w:rPr>
          <w:rtl/>
          <w:lang w:eastAsia="he-IL"/>
        </w:rPr>
        <w:t>–</w:t>
      </w:r>
      <w:r>
        <w:rPr>
          <w:rFonts w:hint="cs"/>
          <w:rtl/>
          <w:lang w:eastAsia="he-IL"/>
        </w:rPr>
        <w:t xml:space="preserve"> אינו נוכח; חבר הכנסת ואליד אלהואשלה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אינה נוכחת. </w:t>
      </w:r>
      <w:bookmarkStart w:id="8953" w:name="_ETM_Q12_565284"/>
      <w:bookmarkEnd w:id="8953"/>
      <w:r>
        <w:rPr>
          <w:rFonts w:hint="cs"/>
          <w:rtl/>
          <w:lang w:eastAsia="he-IL"/>
        </w:rPr>
        <w:t xml:space="preserve">חבר הכנסת אושר שקלים, בבקשה. אני שוב מדגיש: הרבה </w:t>
      </w:r>
      <w:bookmarkStart w:id="8954" w:name="_ETM_Q12_594181"/>
      <w:bookmarkEnd w:id="8954"/>
      <w:r>
        <w:rPr>
          <w:rFonts w:hint="cs"/>
          <w:rtl/>
          <w:lang w:eastAsia="he-IL"/>
        </w:rPr>
        <w:t xml:space="preserve">דוברים, אני מבקש לעמוד בזמנים. לרשותך שלוש דקות, בבקשה. </w:t>
      </w:r>
    </w:p>
    <w:p w:rsidR="00DA3A44" w:rsidRDefault="00DA3A44" w:rsidP="008B62B4">
      <w:pPr>
        <w:rPr>
          <w:rtl/>
          <w:lang w:eastAsia="he-IL"/>
        </w:rPr>
      </w:pPr>
    </w:p>
    <w:p w:rsidR="00DA3A44" w:rsidRDefault="00DA3A44" w:rsidP="008B62B4">
      <w:pPr>
        <w:pStyle w:val="a4"/>
        <w:keepNext/>
        <w:rPr>
          <w:rtl/>
        </w:rPr>
      </w:pPr>
      <w:bookmarkStart w:id="8955" w:name="ET_speaker_6537_13"/>
      <w:r w:rsidRPr="008A2E34">
        <w:rPr>
          <w:rStyle w:val="TagStyle"/>
          <w:rtl/>
        </w:rPr>
        <w:t xml:space="preserve"> &lt;&lt; דובר &gt;&gt; </w:t>
      </w:r>
      <w:bookmarkStart w:id="8956" w:name="_Toc152790308"/>
      <w:bookmarkStart w:id="8957" w:name="_Toc152790617"/>
      <w:r>
        <w:rPr>
          <w:rtl/>
        </w:rPr>
        <w:t>אושר שקלים (הליכוד):</w:t>
      </w:r>
      <w:bookmarkEnd w:id="8956"/>
      <w:bookmarkEnd w:id="8957"/>
      <w:r w:rsidRPr="008A2E34">
        <w:rPr>
          <w:rStyle w:val="TagStyle"/>
          <w:rtl/>
        </w:rPr>
        <w:t xml:space="preserve"> &lt;&lt; דובר &gt;&gt;</w:t>
      </w:r>
      <w:r>
        <w:rPr>
          <w:rtl/>
        </w:rPr>
        <w:t xml:space="preserve"> </w:t>
      </w:r>
      <w:bookmarkEnd w:id="8955"/>
    </w:p>
    <w:p w:rsidR="00DA3A44" w:rsidRDefault="00DA3A44" w:rsidP="00D532FC">
      <w:pPr>
        <w:rPr>
          <w:rtl/>
          <w:lang w:eastAsia="he-IL"/>
        </w:rPr>
      </w:pPr>
    </w:p>
    <w:p w:rsidR="00DA3A44" w:rsidRDefault="00DA3A44" w:rsidP="008B62B4">
      <w:pPr>
        <w:rPr>
          <w:rtl/>
          <w:lang w:eastAsia="he-IL"/>
        </w:rPr>
      </w:pPr>
      <w:r>
        <w:rPr>
          <w:rFonts w:hint="cs"/>
          <w:rtl/>
          <w:lang w:eastAsia="he-IL"/>
        </w:rPr>
        <w:t>אדוני היושב-ראש, חברי וחברות הכנסת, בעקבות המלחמה אנו נדרשים להתאים את יסודות התקציב</w:t>
      </w:r>
      <w:bookmarkStart w:id="8958" w:name="_ETM_Q12_611109"/>
      <w:bookmarkEnd w:id="8958"/>
      <w:r>
        <w:rPr>
          <w:rFonts w:hint="cs"/>
          <w:rtl/>
          <w:lang w:eastAsia="he-IL"/>
        </w:rPr>
        <w:t xml:space="preserve">, בכפוף לנסיבות שהשתנו, כדי שבסוף כולנו נוכל לנצח הן בחזית והן בעורף. כדי לתרום ליצירתו של עורף חזק ואיתן יש צורך בלכידות חברתית, בתפקוד מיטבי של המשק ובהקצאת משאבים וכספים, כפי שהצעת חוק זו באה לשרת. </w:t>
      </w:r>
    </w:p>
    <w:p w:rsidR="00DA3A44" w:rsidRDefault="00DA3A44" w:rsidP="008B62B4">
      <w:pPr>
        <w:rPr>
          <w:rtl/>
          <w:lang w:eastAsia="he-IL"/>
        </w:rPr>
      </w:pPr>
      <w:bookmarkStart w:id="8959" w:name="_ETM_Q12_634387"/>
      <w:bookmarkStart w:id="8960" w:name="_ETM_Q12_634491"/>
      <w:bookmarkEnd w:id="8959"/>
      <w:bookmarkEnd w:id="8960"/>
    </w:p>
    <w:p w:rsidR="00DA3A44" w:rsidRDefault="00DA3A44" w:rsidP="008B62B4">
      <w:pPr>
        <w:rPr>
          <w:rtl/>
          <w:lang w:eastAsia="he-IL"/>
        </w:rPr>
      </w:pPr>
      <w:bookmarkStart w:id="8961" w:name="_ETM_Q12_634517"/>
      <w:bookmarkStart w:id="8962" w:name="_ETM_Q12_634605"/>
      <w:bookmarkEnd w:id="8961"/>
      <w:bookmarkEnd w:id="8962"/>
      <w:r>
        <w:rPr>
          <w:rFonts w:hint="cs"/>
          <w:rtl/>
          <w:lang w:eastAsia="he-IL"/>
        </w:rPr>
        <w:t xml:space="preserve">אנו שומעים לאחרונה כל מיני מומחים מטעם עצמם או כל </w:t>
      </w:r>
      <w:bookmarkStart w:id="8963" w:name="_ETM_Q12_639873"/>
      <w:bookmarkEnd w:id="8963"/>
      <w:r>
        <w:rPr>
          <w:rFonts w:hint="cs"/>
          <w:rtl/>
          <w:lang w:eastAsia="he-IL"/>
        </w:rPr>
        <w:t xml:space="preserve">מיני </w:t>
      </w:r>
      <w:proofErr w:type="spellStart"/>
      <w:r>
        <w:rPr>
          <w:rFonts w:hint="cs"/>
          <w:rtl/>
          <w:lang w:eastAsia="he-IL"/>
        </w:rPr>
        <w:t>לשעברים</w:t>
      </w:r>
      <w:proofErr w:type="spellEnd"/>
      <w:r>
        <w:rPr>
          <w:rFonts w:hint="cs"/>
          <w:rtl/>
          <w:lang w:eastAsia="he-IL"/>
        </w:rPr>
        <w:t xml:space="preserve"> למיניהם, ואף פוליטיקאים פופוליסטים</w:t>
      </w:r>
      <w:r w:rsidR="00753AFC">
        <w:rPr>
          <w:rFonts w:hint="cs"/>
          <w:rtl/>
          <w:lang w:eastAsia="he-IL"/>
        </w:rPr>
        <w:t>,</w:t>
      </w:r>
      <w:r>
        <w:rPr>
          <w:rFonts w:hint="cs"/>
          <w:rtl/>
          <w:lang w:eastAsia="he-IL"/>
        </w:rPr>
        <w:t xml:space="preserve"> שמנהלים שיח מפלג, כאילו אנחנו עכשיו ב-6 </w:t>
      </w:r>
      <w:bookmarkStart w:id="8964" w:name="_ETM_Q12_648371"/>
      <w:bookmarkEnd w:id="8964"/>
      <w:r>
        <w:rPr>
          <w:rFonts w:hint="cs"/>
          <w:rtl/>
          <w:lang w:eastAsia="he-IL"/>
        </w:rPr>
        <w:t xml:space="preserve">באוקטובר, משמע לא הפנימו את הטראומה שחווינו, שבעקבותיה העם התאחד. אנחנו רואים את זה בהתייצבות, רואים את זה במורל של החיילים, </w:t>
      </w:r>
      <w:bookmarkStart w:id="8965" w:name="_ETM_Q12_663346"/>
      <w:bookmarkEnd w:id="8965"/>
      <w:r>
        <w:rPr>
          <w:rFonts w:hint="cs"/>
          <w:rtl/>
          <w:lang w:eastAsia="he-IL"/>
        </w:rPr>
        <w:t xml:space="preserve">רואים את האחדות הזו בהתגייסות של העורף, בהתנדבות והסיוע של האזרחים, וחבל מאוד שישנם ציניקנים שבכל הזדמנות שיש להם משסים </w:t>
      </w:r>
      <w:bookmarkStart w:id="8966" w:name="_ETM_Q12_675476"/>
      <w:bookmarkEnd w:id="8966"/>
      <w:r>
        <w:rPr>
          <w:rFonts w:hint="cs"/>
          <w:rtl/>
          <w:lang w:eastAsia="he-IL"/>
        </w:rPr>
        <w:t xml:space="preserve">אוכלוסיות כאלה ואחרות כדי לגרוף הון פוליטי. </w:t>
      </w:r>
    </w:p>
    <w:p w:rsidR="00DA3A44" w:rsidRDefault="00DA3A44" w:rsidP="008B62B4">
      <w:pPr>
        <w:rPr>
          <w:rtl/>
          <w:lang w:eastAsia="he-IL"/>
        </w:rPr>
      </w:pPr>
    </w:p>
    <w:p w:rsidR="00DA3A44" w:rsidRDefault="00DA3A44" w:rsidP="008B62B4">
      <w:pPr>
        <w:pStyle w:val="af5"/>
        <w:keepNext/>
        <w:rPr>
          <w:rtl/>
        </w:rPr>
      </w:pPr>
      <w:bookmarkStart w:id="8967" w:name="ET_interruption_6361_20"/>
      <w:r w:rsidRPr="00304BBA">
        <w:rPr>
          <w:rStyle w:val="TagStyle"/>
          <w:rtl/>
        </w:rPr>
        <w:t xml:space="preserve"> &lt;&lt; קריאה &gt;&gt; </w:t>
      </w:r>
      <w:r>
        <w:rPr>
          <w:rtl/>
        </w:rPr>
        <w:t>נאור שירי (יש עתיד):</w:t>
      </w:r>
      <w:r w:rsidRPr="00304BBA">
        <w:rPr>
          <w:rStyle w:val="TagStyle"/>
          <w:rtl/>
        </w:rPr>
        <w:t xml:space="preserve"> &lt;&lt; קריאה &gt;&gt;</w:t>
      </w:r>
      <w:r>
        <w:rPr>
          <w:rtl/>
        </w:rPr>
        <w:t xml:space="preserve"> </w:t>
      </w:r>
      <w:bookmarkEnd w:id="8967"/>
    </w:p>
    <w:p w:rsidR="00DA3A44" w:rsidRDefault="00DA3A44" w:rsidP="00D532FC">
      <w:pPr>
        <w:rPr>
          <w:rtl/>
          <w:lang w:eastAsia="he-IL"/>
        </w:rPr>
      </w:pPr>
    </w:p>
    <w:p w:rsidR="00DA3A44" w:rsidRDefault="00DA3A44" w:rsidP="008B62B4">
      <w:pPr>
        <w:rPr>
          <w:rtl/>
          <w:lang w:eastAsia="he-IL"/>
        </w:rPr>
      </w:pPr>
      <w:r>
        <w:rPr>
          <w:rFonts w:hint="cs"/>
          <w:rtl/>
          <w:lang w:eastAsia="he-IL"/>
        </w:rPr>
        <w:t>מה, נגיד ראש הממשלה שלך?</w:t>
      </w:r>
    </w:p>
    <w:p w:rsidR="00DA3A44" w:rsidRDefault="00DA3A44" w:rsidP="008B62B4">
      <w:pPr>
        <w:rPr>
          <w:rtl/>
          <w:lang w:eastAsia="he-IL"/>
        </w:rPr>
      </w:pPr>
    </w:p>
    <w:p w:rsidR="00DA3A44" w:rsidRDefault="00DA3A44" w:rsidP="008B62B4">
      <w:pPr>
        <w:pStyle w:val="-"/>
        <w:keepNext/>
        <w:rPr>
          <w:rtl/>
        </w:rPr>
      </w:pPr>
      <w:bookmarkStart w:id="8968" w:name="ET_speakercontinue_6537_14"/>
      <w:r w:rsidRPr="00B94206">
        <w:rPr>
          <w:rStyle w:val="TagStyle"/>
          <w:rtl/>
        </w:rPr>
        <w:t xml:space="preserve"> &lt;&lt; דובר_המשך &gt;&gt; </w:t>
      </w:r>
      <w:r>
        <w:rPr>
          <w:rtl/>
        </w:rPr>
        <w:t>אושר שקלים (הליכוד):</w:t>
      </w:r>
      <w:r w:rsidRPr="00B94206">
        <w:rPr>
          <w:rStyle w:val="TagStyle"/>
          <w:rtl/>
        </w:rPr>
        <w:t xml:space="preserve"> &lt;&lt; דובר_המשך &gt;&gt;</w:t>
      </w:r>
      <w:r>
        <w:rPr>
          <w:rtl/>
        </w:rPr>
        <w:t xml:space="preserve"> </w:t>
      </w:r>
      <w:bookmarkEnd w:id="8968"/>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עכשיו התירוץ של אותם מומחים הוא </w:t>
      </w:r>
      <w:bookmarkStart w:id="8969" w:name="_ETM_Q12_684655"/>
      <w:bookmarkEnd w:id="8969"/>
      <w:r>
        <w:rPr>
          <w:rFonts w:hint="cs"/>
          <w:rtl/>
          <w:lang w:eastAsia="he-IL"/>
        </w:rPr>
        <w:t xml:space="preserve">הצעת התקציב הנוסף לצורך המלחמה והשלכותיה. בואו נודה באמת, לא מדובר באמת בהצעת החוק או בעיה בסעיף כזה או אחר, אלא אפשרות לנגח את הממשלה כדי להכשיל את </w:t>
      </w:r>
      <w:bookmarkStart w:id="8970" w:name="_ETM_Q12_697823"/>
      <w:bookmarkEnd w:id="8970"/>
      <w:r>
        <w:rPr>
          <w:rFonts w:hint="cs"/>
          <w:rtl/>
          <w:lang w:eastAsia="he-IL"/>
        </w:rPr>
        <w:t xml:space="preserve">ביצועה ולגרוף עוד איזה מנדט או שניים בסקרים הווירטואליים. </w:t>
      </w:r>
    </w:p>
    <w:p w:rsidR="00DA3A44" w:rsidRDefault="00DA3A44" w:rsidP="008B62B4">
      <w:pPr>
        <w:rPr>
          <w:rtl/>
          <w:lang w:eastAsia="he-IL"/>
        </w:rPr>
      </w:pPr>
    </w:p>
    <w:p w:rsidR="00DA3A44" w:rsidRDefault="00DA3A44" w:rsidP="008B62B4">
      <w:pPr>
        <w:pStyle w:val="af6"/>
        <w:keepNext/>
        <w:rPr>
          <w:rtl/>
        </w:rPr>
      </w:pPr>
      <w:r w:rsidRPr="00B94206">
        <w:rPr>
          <w:rStyle w:val="TagStyle"/>
          <w:rtl/>
        </w:rPr>
        <w:t xml:space="preserve"> &lt;&lt; יור &gt;&gt; </w:t>
      </w:r>
      <w:r>
        <w:rPr>
          <w:rtl/>
        </w:rPr>
        <w:t>היו"ר משה סולומון:</w:t>
      </w:r>
      <w:r w:rsidRPr="00B94206">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נא לשמור על השקט, בבקשה. </w:t>
      </w:r>
    </w:p>
    <w:p w:rsidR="00DA3A44" w:rsidRDefault="00DA3A44" w:rsidP="008B62B4">
      <w:pPr>
        <w:rPr>
          <w:rtl/>
          <w:lang w:eastAsia="he-IL"/>
        </w:rPr>
      </w:pPr>
    </w:p>
    <w:p w:rsidR="00DA3A44" w:rsidRDefault="00DA3A44" w:rsidP="008B62B4">
      <w:pPr>
        <w:pStyle w:val="-"/>
        <w:keepNext/>
        <w:rPr>
          <w:rtl/>
        </w:rPr>
      </w:pPr>
      <w:bookmarkStart w:id="8971" w:name="ET_speakercontinue_6537_16"/>
      <w:r w:rsidRPr="00B94206">
        <w:rPr>
          <w:rStyle w:val="TagStyle"/>
          <w:rtl/>
        </w:rPr>
        <w:t xml:space="preserve"> &lt;&lt; דובר_המשך &gt;&gt; </w:t>
      </w:r>
      <w:r>
        <w:rPr>
          <w:rtl/>
        </w:rPr>
        <w:t>אושר שקלים (הליכוד):</w:t>
      </w:r>
      <w:r w:rsidRPr="00B94206">
        <w:rPr>
          <w:rStyle w:val="TagStyle"/>
          <w:rtl/>
        </w:rPr>
        <w:t xml:space="preserve"> &lt;&lt; דובר_המשך &gt;&gt;</w:t>
      </w:r>
      <w:r>
        <w:rPr>
          <w:rtl/>
        </w:rPr>
        <w:t xml:space="preserve"> </w:t>
      </w:r>
      <w:bookmarkEnd w:id="8971"/>
    </w:p>
    <w:p w:rsidR="00DA3A44" w:rsidRDefault="00DA3A44" w:rsidP="00D532FC">
      <w:pPr>
        <w:rPr>
          <w:rtl/>
          <w:lang w:eastAsia="he-IL"/>
        </w:rPr>
      </w:pPr>
    </w:p>
    <w:p w:rsidR="00DA3A44" w:rsidRDefault="00DA3A44" w:rsidP="00753AFC">
      <w:pPr>
        <w:rPr>
          <w:rtl/>
          <w:lang w:eastAsia="he-IL"/>
        </w:rPr>
      </w:pPr>
      <w:r>
        <w:rPr>
          <w:rFonts w:hint="cs"/>
          <w:rtl/>
          <w:lang w:eastAsia="he-IL"/>
        </w:rPr>
        <w:t xml:space="preserve">אתמול, </w:t>
      </w:r>
      <w:bookmarkStart w:id="8972" w:name="_ETM_Q12_707034"/>
      <w:bookmarkEnd w:id="8972"/>
      <w:r>
        <w:rPr>
          <w:rFonts w:hint="cs"/>
          <w:rtl/>
          <w:lang w:eastAsia="he-IL"/>
        </w:rPr>
        <w:t xml:space="preserve">במהלך מסיבת העיתונאים המשותפת של קבינט המלחמה, פנה בני גנץ – הממלכתי, להגדרתו – בהתרסה פופוליסטית כנגד ראש הממשלה. עם כל הכבוד, מר בני גנץ, אני מזכיר לך שהצטרפת </w:t>
      </w:r>
      <w:bookmarkStart w:id="8973" w:name="_ETM_Q12_727082"/>
      <w:bookmarkEnd w:id="8973"/>
      <w:r>
        <w:rPr>
          <w:rFonts w:hint="cs"/>
          <w:rtl/>
          <w:lang w:eastAsia="he-IL"/>
        </w:rPr>
        <w:t xml:space="preserve">לממשלת אחדות שאתה חלק חשוב ממנה. מצופה ממך, בתור מי שמתיימר להיות מנהיג לאומי ביום </w:t>
      </w:r>
      <w:bookmarkStart w:id="8974" w:name="_ETM_Q12_736641"/>
      <w:bookmarkEnd w:id="8974"/>
      <w:r>
        <w:rPr>
          <w:rFonts w:hint="cs"/>
          <w:rtl/>
          <w:lang w:eastAsia="he-IL"/>
        </w:rPr>
        <w:t xml:space="preserve">מן הימים, להפגין אחדות אמיתית, ולא לנצל את הבמה שניתנה לך כדי לעסוק </w:t>
      </w:r>
      <w:bookmarkStart w:id="8975" w:name="_ETM_Q12_740610"/>
      <w:bookmarkEnd w:id="8975"/>
      <w:r>
        <w:rPr>
          <w:rFonts w:hint="cs"/>
          <w:rtl/>
          <w:lang w:eastAsia="he-IL"/>
        </w:rPr>
        <w:t xml:space="preserve">בפוליטיקה זולה ושקופה. החיילים שלנו נמצאים כעת בחזית, העם שלנו מאוחד, ואנו מצפים לנהוג באחדות ובממלכתיות אמיתית ולא בממלכתיות מזויפת. כמי שיש לו המון ביקורת, כעס ומשקעים על התנהלותו </w:t>
      </w:r>
      <w:bookmarkStart w:id="8976" w:name="_ETM_Q12_764802"/>
      <w:bookmarkEnd w:id="8976"/>
      <w:r>
        <w:rPr>
          <w:rFonts w:hint="cs"/>
          <w:rtl/>
          <w:lang w:eastAsia="he-IL"/>
        </w:rPr>
        <w:t xml:space="preserve">של אביגדור ליברמן בשנים האחרונות, לעת הזו ולמען הניצחון ואחדות העם, שיש לשמרה גם לאחר המלחמה – ואני מדגיש, לשמר את האחדות גם לאחר המלחמה – אני שב וקורא לסיעת ישראל ביתנו להצטרף לממשלת האחדות </w:t>
      </w:r>
      <w:r w:rsidR="00D532FC">
        <w:rPr>
          <w:rFonts w:hint="cs"/>
          <w:rtl/>
          <w:lang w:eastAsia="he-IL"/>
        </w:rPr>
        <w:t>– –</w:t>
      </w:r>
      <w:r>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8977" w:name="ET_interruption_קריאה_21"/>
      <w:r w:rsidRPr="00304BBA">
        <w:rPr>
          <w:rStyle w:val="TagStyle"/>
          <w:rtl/>
        </w:rPr>
        <w:t xml:space="preserve"> &lt;&lt; קריאה &gt;&gt; </w:t>
      </w:r>
      <w:r>
        <w:rPr>
          <w:rtl/>
        </w:rPr>
        <w:t>קריאה:</w:t>
      </w:r>
      <w:r w:rsidRPr="00304BBA">
        <w:rPr>
          <w:rStyle w:val="TagStyle"/>
          <w:rtl/>
        </w:rPr>
        <w:t xml:space="preserve"> &lt;&lt; קריאה &gt;&gt;</w:t>
      </w:r>
      <w:r>
        <w:rPr>
          <w:rtl/>
        </w:rPr>
        <w:t xml:space="preserve"> </w:t>
      </w:r>
      <w:bookmarkEnd w:id="8977"/>
    </w:p>
    <w:p w:rsidR="00DA3A44" w:rsidRDefault="00DA3A44" w:rsidP="00D532FC">
      <w:pPr>
        <w:rPr>
          <w:rtl/>
          <w:lang w:eastAsia="he-IL"/>
        </w:rPr>
      </w:pPr>
    </w:p>
    <w:p w:rsidR="00DA3A44" w:rsidRDefault="00D532FC" w:rsidP="008B62B4">
      <w:pPr>
        <w:rPr>
          <w:rtl/>
          <w:lang w:eastAsia="he-IL"/>
        </w:rPr>
      </w:pPr>
      <w:r>
        <w:rPr>
          <w:rFonts w:hint="cs"/>
          <w:rtl/>
          <w:lang w:eastAsia="he-IL"/>
        </w:rPr>
        <w:t>– – –</w:t>
      </w:r>
      <w:r w:rsidR="00DA3A44">
        <w:rPr>
          <w:rFonts w:hint="cs"/>
          <w:rtl/>
          <w:lang w:eastAsia="he-IL"/>
        </w:rPr>
        <w:t xml:space="preserve"> </w:t>
      </w:r>
    </w:p>
    <w:p w:rsidR="00DA3A44" w:rsidRDefault="00DA3A44" w:rsidP="008B62B4">
      <w:pPr>
        <w:rPr>
          <w:rtl/>
          <w:lang w:eastAsia="he-IL"/>
        </w:rPr>
      </w:pPr>
    </w:p>
    <w:p w:rsidR="00DA3A44" w:rsidRDefault="00DA3A44" w:rsidP="008B62B4">
      <w:pPr>
        <w:pStyle w:val="af6"/>
        <w:keepNext/>
        <w:rPr>
          <w:rtl/>
        </w:rPr>
      </w:pPr>
      <w:r w:rsidRPr="00304BBA">
        <w:rPr>
          <w:rStyle w:val="TagStyle"/>
          <w:rtl/>
        </w:rPr>
        <w:t xml:space="preserve"> &lt;&lt; יור &gt;&gt; </w:t>
      </w:r>
      <w:r>
        <w:rPr>
          <w:rtl/>
        </w:rPr>
        <w:t>היו"ר משה סולומון:</w:t>
      </w:r>
      <w:r w:rsidRPr="00304BBA">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תודה רבה. </w:t>
      </w:r>
    </w:p>
    <w:p w:rsidR="00DA3A44" w:rsidRDefault="00DA3A44" w:rsidP="008B62B4">
      <w:pPr>
        <w:rPr>
          <w:rtl/>
          <w:lang w:eastAsia="he-IL"/>
        </w:rPr>
      </w:pPr>
    </w:p>
    <w:p w:rsidR="00DA3A44" w:rsidRDefault="00DA3A44" w:rsidP="008B62B4">
      <w:pPr>
        <w:pStyle w:val="-"/>
        <w:keepNext/>
        <w:rPr>
          <w:rtl/>
        </w:rPr>
      </w:pPr>
      <w:bookmarkStart w:id="8978" w:name="ET_speakercontinue_6537_23"/>
      <w:r w:rsidRPr="00304BBA">
        <w:rPr>
          <w:rStyle w:val="TagStyle"/>
          <w:rtl/>
        </w:rPr>
        <w:t xml:space="preserve"> &lt;&lt; דובר_המשך &gt;&gt; </w:t>
      </w:r>
      <w:r>
        <w:rPr>
          <w:rtl/>
        </w:rPr>
        <w:t>אושר שקלים (הליכוד):</w:t>
      </w:r>
      <w:r w:rsidRPr="00304BBA">
        <w:rPr>
          <w:rStyle w:val="TagStyle"/>
          <w:rtl/>
        </w:rPr>
        <w:t xml:space="preserve"> &lt;&lt; דובר_המשך &gt;&gt;</w:t>
      </w:r>
      <w:r>
        <w:rPr>
          <w:rtl/>
        </w:rPr>
        <w:t xml:space="preserve"> </w:t>
      </w:r>
      <w:bookmarkEnd w:id="8978"/>
    </w:p>
    <w:p w:rsidR="00DA3A44" w:rsidRDefault="00DA3A44" w:rsidP="00D532FC">
      <w:pPr>
        <w:rPr>
          <w:rtl/>
          <w:lang w:eastAsia="he-IL"/>
        </w:rPr>
      </w:pPr>
    </w:p>
    <w:p w:rsidR="00DA3A44" w:rsidRDefault="00D532FC" w:rsidP="008B62B4">
      <w:pPr>
        <w:rPr>
          <w:rtl/>
          <w:lang w:eastAsia="he-IL"/>
        </w:rPr>
      </w:pPr>
      <w:r>
        <w:rPr>
          <w:rFonts w:hint="cs"/>
          <w:rtl/>
          <w:lang w:eastAsia="he-IL"/>
        </w:rPr>
        <w:t>– –</w:t>
      </w:r>
      <w:r w:rsidR="00DA3A44">
        <w:rPr>
          <w:rFonts w:hint="cs"/>
          <w:rtl/>
          <w:lang w:eastAsia="he-IL"/>
        </w:rPr>
        <w:t xml:space="preserve"> למרות התנגדותו </w:t>
      </w:r>
      <w:bookmarkStart w:id="8979" w:name="_ETM_Q12_788401"/>
      <w:bookmarkEnd w:id="8979"/>
      <w:r w:rsidR="00DA3A44">
        <w:rPr>
          <w:rFonts w:hint="cs"/>
          <w:rtl/>
          <w:lang w:eastAsia="he-IL"/>
        </w:rPr>
        <w:t xml:space="preserve">של בני גנץ. </w:t>
      </w:r>
    </w:p>
    <w:p w:rsidR="00DA3A44" w:rsidRDefault="00DA3A44" w:rsidP="008B62B4">
      <w:pPr>
        <w:rPr>
          <w:rtl/>
          <w:lang w:eastAsia="he-IL"/>
        </w:rPr>
      </w:pPr>
      <w:bookmarkStart w:id="8980" w:name="_ETM_Q12_789368"/>
      <w:bookmarkStart w:id="8981" w:name="_ETM_Q12_789485"/>
      <w:bookmarkEnd w:id="8980"/>
      <w:bookmarkEnd w:id="8981"/>
    </w:p>
    <w:p w:rsidR="00DA3A44" w:rsidRDefault="00DA3A44" w:rsidP="008B62B4">
      <w:pPr>
        <w:pStyle w:val="af6"/>
        <w:keepNext/>
        <w:rPr>
          <w:rtl/>
        </w:rPr>
      </w:pPr>
      <w:r w:rsidRPr="00304BBA">
        <w:rPr>
          <w:rStyle w:val="TagStyle"/>
          <w:rtl/>
        </w:rPr>
        <w:t xml:space="preserve"> &lt;&lt; יור &gt;&gt; </w:t>
      </w:r>
      <w:r>
        <w:rPr>
          <w:rtl/>
        </w:rPr>
        <w:t>היו"ר משה סולומון:</w:t>
      </w:r>
      <w:r w:rsidRPr="00304BBA">
        <w:rPr>
          <w:rStyle w:val="TagStyle"/>
          <w:rtl/>
        </w:rPr>
        <w:t xml:space="preserve"> &lt;&lt; יור &gt;&gt;</w:t>
      </w:r>
      <w:r>
        <w:rPr>
          <w:rtl/>
        </w:rPr>
        <w:t xml:space="preserve"> </w:t>
      </w:r>
    </w:p>
    <w:p w:rsidR="00DA3A44" w:rsidRDefault="00DA3A44" w:rsidP="00D532FC">
      <w:pPr>
        <w:rPr>
          <w:rtl/>
          <w:lang w:eastAsia="he-IL"/>
        </w:rPr>
      </w:pPr>
    </w:p>
    <w:p w:rsidR="00DA3A44" w:rsidRDefault="00DA3A44" w:rsidP="00753AFC">
      <w:pPr>
        <w:rPr>
          <w:rtl/>
          <w:lang w:eastAsia="he-IL"/>
        </w:rPr>
      </w:pPr>
      <w:bookmarkStart w:id="8982" w:name="_ETM_Q12_790944"/>
      <w:bookmarkEnd w:id="8982"/>
      <w:r>
        <w:rPr>
          <w:rFonts w:hint="cs"/>
          <w:rtl/>
          <w:lang w:eastAsia="he-IL"/>
        </w:rPr>
        <w:t>חבר הכנסת שקלים, תם הזמן</w:t>
      </w:r>
      <w:r w:rsidR="00753AFC">
        <w:rPr>
          <w:rFonts w:hint="cs"/>
          <w:rtl/>
          <w:lang w:eastAsia="he-IL"/>
        </w:rPr>
        <w:t>.</w:t>
      </w:r>
      <w:r>
        <w:rPr>
          <w:rFonts w:hint="cs"/>
          <w:rtl/>
          <w:lang w:eastAsia="he-IL"/>
        </w:rPr>
        <w:t xml:space="preserve"> תודה </w:t>
      </w:r>
      <w:bookmarkStart w:id="8983" w:name="_ETM_Q12_790217"/>
      <w:bookmarkEnd w:id="8983"/>
      <w:r>
        <w:rPr>
          <w:rFonts w:hint="cs"/>
          <w:rtl/>
          <w:lang w:eastAsia="he-IL"/>
        </w:rPr>
        <w:t xml:space="preserve">רבה. </w:t>
      </w:r>
    </w:p>
    <w:p w:rsidR="00DA3A44" w:rsidRDefault="00DA3A44" w:rsidP="008B62B4">
      <w:pPr>
        <w:rPr>
          <w:rtl/>
          <w:lang w:eastAsia="he-IL"/>
        </w:rPr>
      </w:pPr>
    </w:p>
    <w:p w:rsidR="00DA3A44" w:rsidRDefault="00DA3A44" w:rsidP="008B62B4">
      <w:pPr>
        <w:pStyle w:val="-"/>
        <w:keepNext/>
        <w:rPr>
          <w:rtl/>
        </w:rPr>
      </w:pPr>
      <w:bookmarkStart w:id="8984" w:name="ET_speakercontinue_6537_25"/>
      <w:r w:rsidRPr="00304BBA">
        <w:rPr>
          <w:rStyle w:val="TagStyle"/>
          <w:rtl/>
        </w:rPr>
        <w:t xml:space="preserve"> &lt;&lt; דובר_המשך &gt;&gt; </w:t>
      </w:r>
      <w:r>
        <w:rPr>
          <w:rtl/>
        </w:rPr>
        <w:t>אושר שקלים (הליכוד):</w:t>
      </w:r>
      <w:r w:rsidRPr="00304BBA">
        <w:rPr>
          <w:rStyle w:val="TagStyle"/>
          <w:rtl/>
        </w:rPr>
        <w:t xml:space="preserve"> &lt;&lt; דובר_המשך &gt;&gt;</w:t>
      </w:r>
      <w:r>
        <w:rPr>
          <w:rtl/>
        </w:rPr>
        <w:t xml:space="preserve"> </w:t>
      </w:r>
      <w:bookmarkEnd w:id="8984"/>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מאחל שוב בהצלחה לחיילינו ומנהיגינו בהשגת מטרות המלחמה. </w:t>
      </w:r>
      <w:bookmarkStart w:id="8985" w:name="_ETM_Q12_797440"/>
      <w:bookmarkEnd w:id="8985"/>
    </w:p>
    <w:p w:rsidR="00DA3A44" w:rsidRDefault="00DA3A44" w:rsidP="008B62B4">
      <w:pPr>
        <w:rPr>
          <w:rtl/>
          <w:lang w:eastAsia="he-IL"/>
        </w:rPr>
      </w:pPr>
      <w:bookmarkStart w:id="8986" w:name="_ETM_Q12_799296"/>
      <w:bookmarkStart w:id="8987" w:name="_ETM_Q12_799411"/>
      <w:bookmarkEnd w:id="8986"/>
      <w:bookmarkEnd w:id="8987"/>
    </w:p>
    <w:p w:rsidR="00DA3A44" w:rsidRDefault="00DA3A44" w:rsidP="008B62B4">
      <w:pPr>
        <w:pStyle w:val="af5"/>
        <w:keepNext/>
        <w:rPr>
          <w:rtl/>
        </w:rPr>
      </w:pPr>
      <w:r w:rsidRPr="002E16D7">
        <w:rPr>
          <w:rStyle w:val="TagStyle"/>
          <w:rtl/>
        </w:rPr>
        <w:t xml:space="preserve">&lt;&lt; קריאה &gt;&gt; </w:t>
      </w:r>
      <w:r>
        <w:rPr>
          <w:rtl/>
        </w:rPr>
        <w:t>קריאה:</w:t>
      </w:r>
      <w:r w:rsidRPr="002E16D7">
        <w:rPr>
          <w:rStyle w:val="TagStyle"/>
          <w:rtl/>
        </w:rPr>
        <w:t xml:space="preserve"> &lt;&lt; קריאה &gt;&gt;</w:t>
      </w:r>
      <w:r>
        <w:rPr>
          <w:rtl/>
        </w:rPr>
        <w:t xml:space="preserve">   </w:t>
      </w:r>
    </w:p>
    <w:p w:rsidR="00DA3A44" w:rsidRDefault="00DA3A44" w:rsidP="00D532FC">
      <w:pPr>
        <w:rPr>
          <w:rtl/>
          <w:lang w:eastAsia="he-IL"/>
        </w:rPr>
      </w:pPr>
    </w:p>
    <w:p w:rsidR="00DA3A44" w:rsidRDefault="00D532FC" w:rsidP="008B62B4">
      <w:pPr>
        <w:rPr>
          <w:lang w:eastAsia="he-IL"/>
        </w:rPr>
      </w:pPr>
      <w:r>
        <w:rPr>
          <w:rFonts w:hint="cs"/>
          <w:rtl/>
          <w:lang w:eastAsia="he-IL"/>
        </w:rPr>
        <w:t>– – –</w:t>
      </w:r>
      <w:r w:rsidR="00DA3A44">
        <w:rPr>
          <w:rFonts w:hint="cs"/>
          <w:rtl/>
          <w:lang w:eastAsia="he-IL"/>
        </w:rPr>
        <w:t xml:space="preserve"> </w:t>
      </w:r>
    </w:p>
    <w:p w:rsidR="00DA3A44" w:rsidRPr="002E16D7" w:rsidRDefault="00DA3A44" w:rsidP="008B62B4">
      <w:pPr>
        <w:rPr>
          <w:rtl/>
          <w:lang w:eastAsia="he-IL"/>
        </w:rPr>
      </w:pPr>
    </w:p>
    <w:p w:rsidR="00DA3A44" w:rsidRDefault="00DA3A44" w:rsidP="008B62B4">
      <w:pPr>
        <w:pStyle w:val="af6"/>
        <w:keepNext/>
        <w:rPr>
          <w:rtl/>
        </w:rPr>
      </w:pPr>
      <w:bookmarkStart w:id="8988" w:name="ET_yor_6598_2"/>
      <w:r w:rsidRPr="001A6122">
        <w:rPr>
          <w:rStyle w:val="TagStyle"/>
          <w:rtl/>
        </w:rPr>
        <w:t xml:space="preserve"> &lt;&lt; יור &gt;&gt; </w:t>
      </w:r>
      <w:r>
        <w:rPr>
          <w:rtl/>
        </w:rPr>
        <w:t>היו"ר משה סולומון:</w:t>
      </w:r>
      <w:r w:rsidRPr="001A6122">
        <w:rPr>
          <w:rStyle w:val="TagStyle"/>
          <w:rtl/>
        </w:rPr>
        <w:t xml:space="preserve"> &lt;&lt; יור &gt;&gt;</w:t>
      </w:r>
      <w:r>
        <w:rPr>
          <w:rtl/>
        </w:rPr>
        <w:t xml:space="preserve">   </w:t>
      </w:r>
      <w:bookmarkEnd w:id="8988"/>
    </w:p>
    <w:p w:rsidR="00DA3A44" w:rsidRDefault="00DA3A44" w:rsidP="008B62B4">
      <w:pPr>
        <w:rPr>
          <w:rtl/>
          <w:lang w:eastAsia="he-IL"/>
        </w:rPr>
      </w:pPr>
    </w:p>
    <w:p w:rsidR="00DA3A44" w:rsidRDefault="00DA3A44" w:rsidP="008B62B4">
      <w:pPr>
        <w:rPr>
          <w:rtl/>
        </w:rPr>
      </w:pPr>
      <w:bookmarkStart w:id="8989" w:name="_ETM_Q13_180499"/>
      <w:bookmarkStart w:id="8990" w:name="_ETM_Q13_197109"/>
      <w:bookmarkEnd w:id="8989"/>
      <w:bookmarkEnd w:id="8990"/>
      <w:r w:rsidRPr="00D745CA">
        <w:rPr>
          <w:rtl/>
        </w:rPr>
        <w:t xml:space="preserve">אני </w:t>
      </w:r>
      <w:bookmarkStart w:id="8991" w:name="_ETM_Q13_197320"/>
      <w:bookmarkEnd w:id="8991"/>
      <w:r w:rsidRPr="00D745CA">
        <w:rPr>
          <w:rtl/>
        </w:rPr>
        <w:t xml:space="preserve">מבקש </w:t>
      </w:r>
      <w:bookmarkStart w:id="8992" w:name="_ETM_Q13_197739"/>
      <w:bookmarkEnd w:id="8992"/>
      <w:r>
        <w:rPr>
          <w:rFonts w:hint="cs"/>
          <w:rtl/>
        </w:rPr>
        <w:t>מ</w:t>
      </w:r>
      <w:r w:rsidRPr="00D745CA">
        <w:rPr>
          <w:rtl/>
        </w:rPr>
        <w:t xml:space="preserve">כל </w:t>
      </w:r>
      <w:bookmarkStart w:id="8993" w:name="_ETM_Q13_198099"/>
      <w:bookmarkEnd w:id="8993"/>
      <w:r w:rsidRPr="00D745CA">
        <w:rPr>
          <w:rtl/>
        </w:rPr>
        <w:t xml:space="preserve">הדוברים </w:t>
      </w:r>
      <w:bookmarkStart w:id="8994" w:name="_ETM_Q13_199239"/>
      <w:bookmarkEnd w:id="8994"/>
      <w:r w:rsidRPr="00D745CA">
        <w:rPr>
          <w:rtl/>
        </w:rPr>
        <w:t xml:space="preserve">להיות </w:t>
      </w:r>
      <w:bookmarkStart w:id="8995" w:name="_ETM_Q13_199750"/>
      <w:bookmarkEnd w:id="8995"/>
      <w:r w:rsidRPr="00D745CA">
        <w:rPr>
          <w:rtl/>
        </w:rPr>
        <w:t xml:space="preserve">נוכחים </w:t>
      </w:r>
      <w:bookmarkStart w:id="8996" w:name="_ETM_Q13_200109"/>
      <w:bookmarkEnd w:id="8996"/>
      <w:r w:rsidRPr="00D745CA">
        <w:rPr>
          <w:rtl/>
        </w:rPr>
        <w:t xml:space="preserve">באולם </w:t>
      </w:r>
      <w:bookmarkStart w:id="8997" w:name="_ETM_Q13_200500"/>
      <w:bookmarkEnd w:id="8997"/>
      <w:r w:rsidRPr="00D745CA">
        <w:rPr>
          <w:rtl/>
        </w:rPr>
        <w:t xml:space="preserve">בזמן </w:t>
      </w:r>
      <w:bookmarkStart w:id="8998" w:name="_ETM_Q13_200769"/>
      <w:bookmarkEnd w:id="8998"/>
      <w:r w:rsidRPr="00D745CA">
        <w:rPr>
          <w:rtl/>
        </w:rPr>
        <w:t xml:space="preserve">שאני </w:t>
      </w:r>
      <w:bookmarkStart w:id="8999" w:name="_ETM_Q13_201430"/>
      <w:bookmarkEnd w:id="8999"/>
      <w:r w:rsidRPr="00D745CA">
        <w:rPr>
          <w:rtl/>
        </w:rPr>
        <w:t xml:space="preserve">קורא </w:t>
      </w:r>
      <w:bookmarkStart w:id="9000" w:name="_ETM_Q13_201699"/>
      <w:bookmarkEnd w:id="9000"/>
      <w:r w:rsidRPr="00D745CA">
        <w:rPr>
          <w:rtl/>
        </w:rPr>
        <w:t>לכם</w:t>
      </w:r>
      <w:r>
        <w:rPr>
          <w:rFonts w:hint="cs"/>
          <w:rtl/>
        </w:rPr>
        <w:t>.</w:t>
      </w:r>
      <w:r w:rsidRPr="00D745CA">
        <w:rPr>
          <w:rtl/>
        </w:rPr>
        <w:t xml:space="preserve"> </w:t>
      </w:r>
      <w:bookmarkStart w:id="9001" w:name="_ETM_Q13_202029"/>
      <w:bookmarkEnd w:id="9001"/>
      <w:r w:rsidRPr="00D745CA">
        <w:rPr>
          <w:rtl/>
        </w:rPr>
        <w:t xml:space="preserve">מי </w:t>
      </w:r>
      <w:bookmarkStart w:id="9002" w:name="_ETM_Q13_202150"/>
      <w:bookmarkEnd w:id="9002"/>
      <w:r w:rsidRPr="00D745CA">
        <w:rPr>
          <w:rtl/>
        </w:rPr>
        <w:t>שלא</w:t>
      </w:r>
      <w:r>
        <w:rPr>
          <w:rFonts w:hint="cs"/>
          <w:rtl/>
        </w:rPr>
        <w:t xml:space="preserve"> </w:t>
      </w:r>
      <w:r>
        <w:rPr>
          <w:rFonts w:hint="eastAsia"/>
          <w:rtl/>
        </w:rPr>
        <w:t>–</w:t>
      </w:r>
      <w:r w:rsidRPr="00D745CA">
        <w:rPr>
          <w:rtl/>
        </w:rPr>
        <w:t xml:space="preserve"> </w:t>
      </w:r>
      <w:bookmarkStart w:id="9003" w:name="_ETM_Q13_202570"/>
      <w:bookmarkEnd w:id="9003"/>
      <w:r w:rsidRPr="00D745CA">
        <w:rPr>
          <w:rtl/>
        </w:rPr>
        <w:t xml:space="preserve">לא </w:t>
      </w:r>
      <w:bookmarkStart w:id="9004" w:name="_ETM_Q13_202660"/>
      <w:bookmarkEnd w:id="9004"/>
      <w:r w:rsidRPr="00D745CA">
        <w:rPr>
          <w:rtl/>
        </w:rPr>
        <w:t>נאפשר</w:t>
      </w:r>
      <w:r>
        <w:rPr>
          <w:rFonts w:hint="cs"/>
          <w:rtl/>
        </w:rPr>
        <w:t>.</w:t>
      </w:r>
      <w:bookmarkStart w:id="9005" w:name="_ETM_Q13_203710"/>
      <w:bookmarkStart w:id="9006" w:name="_ETM_Q13_207250"/>
      <w:bookmarkStart w:id="9007" w:name="_ETM_Q13_208848"/>
      <w:bookmarkStart w:id="9008" w:name="_ETM_Q13_208943"/>
      <w:bookmarkStart w:id="9009" w:name="_ETM_Q13_209318"/>
      <w:bookmarkStart w:id="9010" w:name="_ETM_Q13_209384"/>
      <w:bookmarkEnd w:id="9005"/>
      <w:bookmarkEnd w:id="9006"/>
      <w:bookmarkEnd w:id="9007"/>
      <w:bookmarkEnd w:id="9008"/>
      <w:bookmarkEnd w:id="9009"/>
      <w:bookmarkEnd w:id="9010"/>
      <w:r>
        <w:rPr>
          <w:rFonts w:hint="cs"/>
          <w:rtl/>
        </w:rPr>
        <w:t xml:space="preserve"> חזרה </w:t>
      </w:r>
      <w:r>
        <w:rPr>
          <w:rFonts w:hint="eastAsia"/>
          <w:rtl/>
        </w:rPr>
        <w:t>–</w:t>
      </w:r>
      <w:r>
        <w:rPr>
          <w:rFonts w:hint="cs"/>
          <w:rtl/>
        </w:rPr>
        <w:t xml:space="preserve"> באופן חריג. </w:t>
      </w:r>
      <w:r w:rsidRPr="00D745CA">
        <w:rPr>
          <w:rtl/>
        </w:rPr>
        <w:t xml:space="preserve">אנחנו </w:t>
      </w:r>
      <w:bookmarkStart w:id="9011" w:name="_ETM_Q13_207520"/>
      <w:bookmarkEnd w:id="9011"/>
      <w:r>
        <w:rPr>
          <w:rFonts w:hint="cs"/>
          <w:rtl/>
        </w:rPr>
        <w:t>ניגשים</w:t>
      </w:r>
      <w:r w:rsidRPr="00D745CA">
        <w:rPr>
          <w:rtl/>
        </w:rPr>
        <w:t xml:space="preserve"> </w:t>
      </w:r>
      <w:bookmarkStart w:id="9012" w:name="_ETM_Q13_207880"/>
      <w:bookmarkEnd w:id="9012"/>
      <w:r w:rsidRPr="00D745CA">
        <w:rPr>
          <w:rtl/>
        </w:rPr>
        <w:t xml:space="preserve">לדובר </w:t>
      </w:r>
      <w:bookmarkStart w:id="9013" w:name="_ETM_Q13_208180"/>
      <w:bookmarkEnd w:id="9013"/>
      <w:r w:rsidRPr="00D745CA">
        <w:rPr>
          <w:rtl/>
        </w:rPr>
        <w:t>הבא</w:t>
      </w:r>
      <w:r>
        <w:rPr>
          <w:rFonts w:hint="cs"/>
          <w:rtl/>
        </w:rPr>
        <w:t>.</w:t>
      </w:r>
      <w:r w:rsidRPr="00D745CA">
        <w:rPr>
          <w:rtl/>
        </w:rPr>
        <w:t xml:space="preserve"> </w:t>
      </w:r>
      <w:bookmarkStart w:id="9014" w:name="_ETM_Q13_208510"/>
      <w:bookmarkEnd w:id="9014"/>
      <w:r w:rsidRPr="00D745CA">
        <w:rPr>
          <w:rtl/>
        </w:rPr>
        <w:t xml:space="preserve">חבר </w:t>
      </w:r>
      <w:bookmarkStart w:id="9015" w:name="_ETM_Q13_208810"/>
      <w:bookmarkEnd w:id="9015"/>
      <w:r w:rsidRPr="00D745CA">
        <w:rPr>
          <w:rtl/>
        </w:rPr>
        <w:t xml:space="preserve">הכנסת </w:t>
      </w:r>
      <w:bookmarkStart w:id="9016" w:name="_ETM_Q13_210780"/>
      <w:bookmarkEnd w:id="9016"/>
      <w:r w:rsidRPr="00D745CA">
        <w:rPr>
          <w:rtl/>
        </w:rPr>
        <w:t xml:space="preserve">ירון </w:t>
      </w:r>
      <w:bookmarkStart w:id="9017" w:name="_ETM_Q13_211260"/>
      <w:bookmarkEnd w:id="9017"/>
      <w:r>
        <w:rPr>
          <w:rFonts w:hint="cs"/>
          <w:rtl/>
        </w:rPr>
        <w:t>לוי,</w:t>
      </w:r>
      <w:r w:rsidRPr="00D745CA">
        <w:rPr>
          <w:rtl/>
        </w:rPr>
        <w:t xml:space="preserve"> </w:t>
      </w:r>
      <w:bookmarkStart w:id="9018" w:name="_ETM_Q13_211830"/>
      <w:bookmarkEnd w:id="9018"/>
      <w:r w:rsidRPr="00D745CA">
        <w:rPr>
          <w:rtl/>
        </w:rPr>
        <w:t>בבקשה</w:t>
      </w:r>
      <w:r>
        <w:rPr>
          <w:rFonts w:hint="cs"/>
          <w:rtl/>
        </w:rPr>
        <w:t>.</w:t>
      </w:r>
      <w:r w:rsidRPr="00D745CA">
        <w:rPr>
          <w:rtl/>
        </w:rPr>
        <w:t xml:space="preserve"> </w:t>
      </w:r>
      <w:bookmarkStart w:id="9019" w:name="_ETM_Q13_212760"/>
      <w:bookmarkEnd w:id="9019"/>
      <w:r w:rsidRPr="00D745CA">
        <w:rPr>
          <w:rtl/>
        </w:rPr>
        <w:t xml:space="preserve">לרשותך </w:t>
      </w:r>
      <w:bookmarkStart w:id="9020" w:name="_ETM_Q13_213239"/>
      <w:bookmarkStart w:id="9021" w:name="_ETM_Q13_213300"/>
      <w:bookmarkEnd w:id="9020"/>
      <w:bookmarkEnd w:id="9021"/>
      <w:r>
        <w:rPr>
          <w:rFonts w:hint="cs"/>
          <w:rtl/>
        </w:rPr>
        <w:t>שלוש</w:t>
      </w:r>
      <w:r w:rsidRPr="00D745CA">
        <w:rPr>
          <w:rtl/>
        </w:rPr>
        <w:t xml:space="preserve"> </w:t>
      </w:r>
      <w:bookmarkStart w:id="9022" w:name="_ETM_Q13_213510"/>
      <w:bookmarkEnd w:id="9022"/>
      <w:r w:rsidRPr="00D745CA">
        <w:rPr>
          <w:rtl/>
        </w:rPr>
        <w:t>דקות</w:t>
      </w:r>
      <w:r>
        <w:rPr>
          <w:rFonts w:hint="cs"/>
          <w:rtl/>
        </w:rPr>
        <w:t>.</w:t>
      </w:r>
      <w:r w:rsidRPr="00D745CA">
        <w:rPr>
          <w:rtl/>
        </w:rPr>
        <w:t xml:space="preserve"> </w:t>
      </w:r>
      <w:bookmarkStart w:id="9023" w:name="_ETM_Q13_214080"/>
      <w:bookmarkEnd w:id="9023"/>
    </w:p>
    <w:p w:rsidR="00DA3A44" w:rsidRDefault="00DA3A44" w:rsidP="008B62B4">
      <w:pPr>
        <w:rPr>
          <w:rtl/>
        </w:rPr>
      </w:pPr>
    </w:p>
    <w:p w:rsidR="00DA3A44" w:rsidRDefault="00DA3A44" w:rsidP="008B62B4">
      <w:pPr>
        <w:pStyle w:val="a4"/>
        <w:keepNext/>
        <w:rPr>
          <w:rtl/>
        </w:rPr>
      </w:pPr>
      <w:bookmarkStart w:id="9024" w:name="_ETM_Q13_214171"/>
      <w:bookmarkStart w:id="9025" w:name="_ETM_Q13_214246"/>
      <w:bookmarkStart w:id="9026" w:name="ET_speaker_6574_13"/>
      <w:bookmarkEnd w:id="9024"/>
      <w:bookmarkEnd w:id="9025"/>
      <w:r w:rsidRPr="002E16D7">
        <w:rPr>
          <w:rStyle w:val="TagStyle"/>
          <w:rtl/>
        </w:rPr>
        <w:t xml:space="preserve"> &lt;&lt; דובר &gt;&gt; </w:t>
      </w:r>
      <w:bookmarkStart w:id="9027" w:name="_Toc152790309"/>
      <w:bookmarkStart w:id="9028" w:name="_Toc152790618"/>
      <w:r>
        <w:rPr>
          <w:rtl/>
        </w:rPr>
        <w:t>ירון לוי (יש עתיד):</w:t>
      </w:r>
      <w:bookmarkEnd w:id="9027"/>
      <w:bookmarkEnd w:id="9028"/>
      <w:r w:rsidRPr="002E16D7">
        <w:rPr>
          <w:rStyle w:val="TagStyle"/>
          <w:rtl/>
        </w:rPr>
        <w:t xml:space="preserve"> &lt;&lt; דובר &gt;&gt;</w:t>
      </w:r>
      <w:r>
        <w:rPr>
          <w:rtl/>
        </w:rPr>
        <w:t xml:space="preserve">   </w:t>
      </w:r>
      <w:bookmarkEnd w:id="9026"/>
    </w:p>
    <w:p w:rsidR="00DA3A44" w:rsidRDefault="00DA3A44" w:rsidP="008B62B4">
      <w:pPr>
        <w:rPr>
          <w:rtl/>
        </w:rPr>
      </w:pPr>
    </w:p>
    <w:p w:rsidR="00DA3A44" w:rsidRDefault="00DA3A44" w:rsidP="00D50048">
      <w:pPr>
        <w:rPr>
          <w:rtl/>
        </w:rPr>
      </w:pPr>
      <w:bookmarkStart w:id="9029" w:name="_ETM_Q13_214394"/>
      <w:bookmarkStart w:id="9030" w:name="_ETM_Q13_214453"/>
      <w:bookmarkEnd w:id="9029"/>
      <w:bookmarkEnd w:id="9030"/>
      <w:r w:rsidRPr="00D745CA">
        <w:rPr>
          <w:rtl/>
        </w:rPr>
        <w:t xml:space="preserve">אדוני </w:t>
      </w:r>
      <w:bookmarkStart w:id="9031" w:name="_ETM_Q13_214409"/>
      <w:bookmarkEnd w:id="9031"/>
      <w:r w:rsidRPr="00D745CA">
        <w:rPr>
          <w:rtl/>
        </w:rPr>
        <w:t>היושב-ראש</w:t>
      </w:r>
      <w:r>
        <w:rPr>
          <w:rFonts w:hint="cs"/>
          <w:rtl/>
        </w:rPr>
        <w:t>,</w:t>
      </w:r>
      <w:r w:rsidRPr="00D745CA">
        <w:rPr>
          <w:rtl/>
        </w:rPr>
        <w:t xml:space="preserve"> </w:t>
      </w:r>
      <w:bookmarkStart w:id="9032" w:name="_ETM_Q13_215040"/>
      <w:bookmarkEnd w:id="9032"/>
      <w:r w:rsidRPr="00D745CA">
        <w:rPr>
          <w:rtl/>
        </w:rPr>
        <w:t xml:space="preserve">כנסת </w:t>
      </w:r>
      <w:bookmarkStart w:id="9033" w:name="_ETM_Q13_215460"/>
      <w:bookmarkEnd w:id="9033"/>
      <w:r w:rsidRPr="00D745CA">
        <w:rPr>
          <w:rtl/>
        </w:rPr>
        <w:t>נכבדה</w:t>
      </w:r>
      <w:r>
        <w:rPr>
          <w:rFonts w:hint="cs"/>
          <w:rtl/>
        </w:rPr>
        <w:t>,</w:t>
      </w:r>
      <w:r w:rsidRPr="00D745CA">
        <w:rPr>
          <w:rtl/>
        </w:rPr>
        <w:t xml:space="preserve"> </w:t>
      </w:r>
      <w:bookmarkStart w:id="9034" w:name="_ETM_Q13_216150"/>
      <w:bookmarkEnd w:id="9034"/>
      <w:r w:rsidRPr="00D745CA">
        <w:rPr>
          <w:rtl/>
        </w:rPr>
        <w:t xml:space="preserve">ביום </w:t>
      </w:r>
      <w:bookmarkStart w:id="9035" w:name="_ETM_Q13_216420"/>
      <w:bookmarkEnd w:id="9035"/>
      <w:r w:rsidRPr="00D745CA">
        <w:rPr>
          <w:rtl/>
        </w:rPr>
        <w:t xml:space="preserve">ראשון </w:t>
      </w:r>
      <w:bookmarkStart w:id="9036" w:name="_ETM_Q13_216750"/>
      <w:bookmarkEnd w:id="9036"/>
      <w:r w:rsidRPr="00D745CA">
        <w:rPr>
          <w:rtl/>
        </w:rPr>
        <w:t xml:space="preserve">האחרון </w:t>
      </w:r>
      <w:bookmarkStart w:id="9037" w:name="_ETM_Q13_217229"/>
      <w:bookmarkEnd w:id="9037"/>
      <w:r w:rsidRPr="00D745CA">
        <w:rPr>
          <w:rtl/>
        </w:rPr>
        <w:t xml:space="preserve">אני </w:t>
      </w:r>
      <w:bookmarkStart w:id="9038" w:name="_ETM_Q13_217350"/>
      <w:bookmarkEnd w:id="9038"/>
      <w:r w:rsidRPr="00D745CA">
        <w:rPr>
          <w:rtl/>
        </w:rPr>
        <w:t xml:space="preserve">ישבתי </w:t>
      </w:r>
      <w:bookmarkStart w:id="9039" w:name="_ETM_Q13_217739"/>
      <w:bookmarkEnd w:id="9039"/>
      <w:r w:rsidRPr="00D745CA">
        <w:rPr>
          <w:rtl/>
        </w:rPr>
        <w:t xml:space="preserve">כאן </w:t>
      </w:r>
      <w:bookmarkStart w:id="9040" w:name="_ETM_Q13_217950"/>
      <w:bookmarkEnd w:id="9040"/>
      <w:r>
        <w:rPr>
          <w:rFonts w:hint="cs"/>
          <w:rtl/>
        </w:rPr>
        <w:t>ב</w:t>
      </w:r>
      <w:r w:rsidRPr="00D745CA">
        <w:rPr>
          <w:rtl/>
        </w:rPr>
        <w:t xml:space="preserve">יחד </w:t>
      </w:r>
      <w:bookmarkStart w:id="9041" w:name="_ETM_Q13_218250"/>
      <w:bookmarkEnd w:id="9041"/>
      <w:r w:rsidRPr="00D745CA">
        <w:rPr>
          <w:rtl/>
        </w:rPr>
        <w:t xml:space="preserve">עם </w:t>
      </w:r>
      <w:bookmarkStart w:id="9042" w:name="_ETM_Q13_218340"/>
      <w:bookmarkEnd w:id="9042"/>
      <w:r w:rsidRPr="00D745CA">
        <w:rPr>
          <w:rtl/>
        </w:rPr>
        <w:t xml:space="preserve">חבריי </w:t>
      </w:r>
      <w:bookmarkStart w:id="9043" w:name="_ETM_Q13_219570"/>
      <w:bookmarkEnd w:id="9043"/>
      <w:r>
        <w:rPr>
          <w:rFonts w:hint="cs"/>
          <w:rtl/>
        </w:rPr>
        <w:t>ו</w:t>
      </w:r>
      <w:bookmarkStart w:id="9044" w:name="_ETM_Q13_220770"/>
      <w:bookmarkEnd w:id="9044"/>
      <w:r>
        <w:rPr>
          <w:rFonts w:hint="cs"/>
          <w:rtl/>
        </w:rPr>
        <w:t>ה</w:t>
      </w:r>
      <w:r w:rsidRPr="00D745CA">
        <w:rPr>
          <w:rtl/>
        </w:rPr>
        <w:t xml:space="preserve">קשבתי </w:t>
      </w:r>
      <w:bookmarkStart w:id="9045" w:name="_ETM_Q13_221729"/>
      <w:bookmarkEnd w:id="9045"/>
      <w:r w:rsidRPr="00D745CA">
        <w:rPr>
          <w:rtl/>
        </w:rPr>
        <w:t xml:space="preserve">לשר </w:t>
      </w:r>
      <w:bookmarkStart w:id="9046" w:name="_ETM_Q13_222120"/>
      <w:bookmarkEnd w:id="9046"/>
      <w:r w:rsidRPr="00D745CA">
        <w:rPr>
          <w:rtl/>
        </w:rPr>
        <w:t xml:space="preserve">האוצר </w:t>
      </w:r>
      <w:bookmarkStart w:id="9047" w:name="_ETM_Q13_223229"/>
      <w:bookmarkEnd w:id="9047"/>
      <w:r w:rsidRPr="00D745CA">
        <w:rPr>
          <w:rtl/>
        </w:rPr>
        <w:t xml:space="preserve">לגבי </w:t>
      </w:r>
      <w:bookmarkStart w:id="9048" w:name="_ETM_Q13_223559"/>
      <w:bookmarkEnd w:id="9048"/>
      <w:r w:rsidRPr="00D745CA">
        <w:rPr>
          <w:rtl/>
        </w:rPr>
        <w:t xml:space="preserve">הפירוט </w:t>
      </w:r>
      <w:bookmarkStart w:id="9049" w:name="_ETM_Q13_223920"/>
      <w:bookmarkEnd w:id="9049"/>
      <w:r w:rsidRPr="00D745CA">
        <w:rPr>
          <w:rtl/>
        </w:rPr>
        <w:t xml:space="preserve">של </w:t>
      </w:r>
      <w:bookmarkStart w:id="9050" w:name="_ETM_Q13_224100"/>
      <w:bookmarkEnd w:id="9050"/>
      <w:r w:rsidRPr="00D745CA">
        <w:rPr>
          <w:rtl/>
        </w:rPr>
        <w:t>התקציב</w:t>
      </w:r>
      <w:r>
        <w:rPr>
          <w:rFonts w:hint="cs"/>
          <w:rtl/>
        </w:rPr>
        <w:t>.</w:t>
      </w:r>
      <w:r w:rsidRPr="00D745CA">
        <w:rPr>
          <w:rtl/>
        </w:rPr>
        <w:t xml:space="preserve"> </w:t>
      </w:r>
      <w:bookmarkStart w:id="9051" w:name="_ETM_Q13_225399"/>
      <w:bookmarkEnd w:id="9051"/>
      <w:r w:rsidRPr="00D745CA">
        <w:rPr>
          <w:rtl/>
        </w:rPr>
        <w:t xml:space="preserve">היום </w:t>
      </w:r>
      <w:bookmarkStart w:id="9052" w:name="_ETM_Q13_225670"/>
      <w:bookmarkEnd w:id="9052"/>
      <w:r w:rsidRPr="00D745CA">
        <w:rPr>
          <w:rtl/>
        </w:rPr>
        <w:t xml:space="preserve">הוא </w:t>
      </w:r>
      <w:bookmarkStart w:id="9053" w:name="_ETM_Q13_225729"/>
      <w:bookmarkEnd w:id="9053"/>
      <w:r w:rsidRPr="00D745CA">
        <w:rPr>
          <w:rtl/>
        </w:rPr>
        <w:t xml:space="preserve">היה </w:t>
      </w:r>
      <w:bookmarkStart w:id="9054" w:name="_ETM_Q13_225879"/>
      <w:bookmarkEnd w:id="9054"/>
      <w:r w:rsidRPr="00D745CA">
        <w:rPr>
          <w:rtl/>
        </w:rPr>
        <w:t xml:space="preserve">קצת </w:t>
      </w:r>
      <w:bookmarkStart w:id="9055" w:name="_ETM_Q13_226210"/>
      <w:bookmarkEnd w:id="9055"/>
      <w:r w:rsidRPr="00D745CA">
        <w:rPr>
          <w:rtl/>
        </w:rPr>
        <w:t xml:space="preserve">יותר </w:t>
      </w:r>
      <w:bookmarkStart w:id="9056" w:name="_ETM_Q13_226570"/>
      <w:bookmarkEnd w:id="9056"/>
      <w:r w:rsidRPr="00D745CA">
        <w:rPr>
          <w:rtl/>
        </w:rPr>
        <w:t xml:space="preserve">מצומצם </w:t>
      </w:r>
      <w:bookmarkStart w:id="9057" w:name="_ETM_Q13_227320"/>
      <w:bookmarkEnd w:id="9057"/>
      <w:r w:rsidRPr="00D745CA">
        <w:rPr>
          <w:rtl/>
        </w:rPr>
        <w:t>בפ</w:t>
      </w:r>
      <w:r>
        <w:rPr>
          <w:rFonts w:hint="cs"/>
          <w:rtl/>
        </w:rPr>
        <w:t>י</w:t>
      </w:r>
      <w:r w:rsidRPr="00D745CA">
        <w:rPr>
          <w:rtl/>
        </w:rPr>
        <w:t xml:space="preserve">רוט </w:t>
      </w:r>
      <w:bookmarkStart w:id="9058" w:name="_ETM_Q13_228070"/>
      <w:bookmarkEnd w:id="9058"/>
      <w:r w:rsidRPr="00D745CA">
        <w:rPr>
          <w:rtl/>
        </w:rPr>
        <w:t>של</w:t>
      </w:r>
      <w:r>
        <w:rPr>
          <w:rFonts w:hint="cs"/>
          <w:rtl/>
        </w:rPr>
        <w:t>ו</w:t>
      </w:r>
      <w:bookmarkStart w:id="9059" w:name="_ETM_Q13_228280"/>
      <w:bookmarkStart w:id="9060" w:name="_ETM_Q13_228699"/>
      <w:bookmarkEnd w:id="9059"/>
      <w:bookmarkEnd w:id="9060"/>
      <w:r>
        <w:rPr>
          <w:rFonts w:hint="cs"/>
          <w:rtl/>
        </w:rPr>
        <w:t xml:space="preserve">. </w:t>
      </w:r>
      <w:r w:rsidRPr="00D745CA">
        <w:rPr>
          <w:rtl/>
        </w:rPr>
        <w:t xml:space="preserve">בכל </w:t>
      </w:r>
      <w:bookmarkStart w:id="9061" w:name="_ETM_Q13_229089"/>
      <w:bookmarkEnd w:id="9061"/>
      <w:r w:rsidRPr="00D745CA">
        <w:rPr>
          <w:rtl/>
        </w:rPr>
        <w:t xml:space="preserve">נתון </w:t>
      </w:r>
      <w:bookmarkStart w:id="9062" w:name="_ETM_Q13_229510"/>
      <w:bookmarkEnd w:id="9062"/>
      <w:r w:rsidRPr="00D745CA">
        <w:rPr>
          <w:rtl/>
        </w:rPr>
        <w:t xml:space="preserve">שהוא </w:t>
      </w:r>
      <w:bookmarkStart w:id="9063" w:name="_ETM_Q13_229690"/>
      <w:bookmarkEnd w:id="9063"/>
      <w:r w:rsidRPr="00D745CA">
        <w:rPr>
          <w:rtl/>
        </w:rPr>
        <w:t xml:space="preserve">הציג </w:t>
      </w:r>
      <w:bookmarkStart w:id="9064" w:name="_ETM_Q13_230050"/>
      <w:bookmarkEnd w:id="9064"/>
      <w:r w:rsidRPr="00D745CA">
        <w:rPr>
          <w:rtl/>
        </w:rPr>
        <w:t xml:space="preserve">לנו </w:t>
      </w:r>
      <w:bookmarkStart w:id="9065" w:name="_ETM_Q13_231079"/>
      <w:bookmarkEnd w:id="9065"/>
      <w:r w:rsidRPr="00D745CA">
        <w:rPr>
          <w:rtl/>
        </w:rPr>
        <w:t xml:space="preserve">היה </w:t>
      </w:r>
      <w:bookmarkStart w:id="9066" w:name="_ETM_Q13_231350"/>
      <w:bookmarkEnd w:id="9066"/>
      <w:r w:rsidRPr="00D745CA">
        <w:rPr>
          <w:rtl/>
        </w:rPr>
        <w:t xml:space="preserve">בערך </w:t>
      </w:r>
      <w:bookmarkStart w:id="9067" w:name="_ETM_Q13_231739"/>
      <w:bookmarkEnd w:id="9067"/>
      <w:r>
        <w:rPr>
          <w:rFonts w:hint="cs"/>
          <w:rtl/>
        </w:rPr>
        <w:t>2</w:t>
      </w:r>
      <w:r w:rsidRPr="00D745CA">
        <w:rPr>
          <w:rtl/>
        </w:rPr>
        <w:t xml:space="preserve"> </w:t>
      </w:r>
      <w:bookmarkStart w:id="9068" w:name="_ETM_Q13_231979"/>
      <w:bookmarkEnd w:id="9068"/>
      <w:r w:rsidRPr="00D745CA">
        <w:rPr>
          <w:rtl/>
        </w:rPr>
        <w:t>מיליארד</w:t>
      </w:r>
      <w:r>
        <w:rPr>
          <w:rFonts w:hint="cs"/>
          <w:rtl/>
        </w:rPr>
        <w:t>,</w:t>
      </w:r>
      <w:r w:rsidRPr="00D745CA">
        <w:rPr>
          <w:rtl/>
        </w:rPr>
        <w:t xml:space="preserve"> </w:t>
      </w:r>
      <w:bookmarkStart w:id="9069" w:name="_ETM_Q13_233870"/>
      <w:bookmarkEnd w:id="9069"/>
      <w:r w:rsidRPr="00D745CA">
        <w:rPr>
          <w:rtl/>
        </w:rPr>
        <w:t xml:space="preserve">קרוב </w:t>
      </w:r>
      <w:bookmarkStart w:id="9070" w:name="_ETM_Q13_234379"/>
      <w:bookmarkEnd w:id="9070"/>
      <w:r w:rsidRPr="00D745CA">
        <w:rPr>
          <w:rtl/>
        </w:rPr>
        <w:t>ל</w:t>
      </w:r>
      <w:r>
        <w:rPr>
          <w:rFonts w:hint="cs"/>
          <w:rtl/>
        </w:rPr>
        <w:t>-, ו</w:t>
      </w:r>
      <w:r w:rsidRPr="00D745CA">
        <w:rPr>
          <w:rtl/>
        </w:rPr>
        <w:t xml:space="preserve">היום </w:t>
      </w:r>
      <w:bookmarkStart w:id="9071" w:name="_ETM_Q13_235399"/>
      <w:bookmarkEnd w:id="9071"/>
      <w:r w:rsidRPr="00D745CA">
        <w:rPr>
          <w:rtl/>
        </w:rPr>
        <w:t xml:space="preserve">הוא </w:t>
      </w:r>
      <w:bookmarkStart w:id="9072" w:name="_ETM_Q13_235459"/>
      <w:bookmarkEnd w:id="9072"/>
      <w:r>
        <w:rPr>
          <w:rFonts w:hint="cs"/>
          <w:rtl/>
        </w:rPr>
        <w:t>תחם</w:t>
      </w:r>
      <w:r w:rsidRPr="00D745CA">
        <w:rPr>
          <w:rtl/>
        </w:rPr>
        <w:t xml:space="preserve"> </w:t>
      </w:r>
      <w:bookmarkStart w:id="9073" w:name="_ETM_Q13_235789"/>
      <w:bookmarkEnd w:id="9073"/>
      <w:r w:rsidRPr="00D745CA">
        <w:rPr>
          <w:rtl/>
        </w:rPr>
        <w:t xml:space="preserve">את </w:t>
      </w:r>
      <w:bookmarkStart w:id="9074" w:name="_ETM_Q13_235909"/>
      <w:bookmarkEnd w:id="9074"/>
      <w:r w:rsidRPr="00D745CA">
        <w:rPr>
          <w:rtl/>
        </w:rPr>
        <w:t xml:space="preserve">זה </w:t>
      </w:r>
      <w:bookmarkStart w:id="9075" w:name="_ETM_Q13_236449"/>
      <w:bookmarkEnd w:id="9075"/>
      <w:r>
        <w:rPr>
          <w:rFonts w:hint="cs"/>
          <w:rtl/>
        </w:rPr>
        <w:t>ב-</w:t>
      </w:r>
      <w:r w:rsidRPr="00D745CA">
        <w:rPr>
          <w:rtl/>
        </w:rPr>
        <w:t xml:space="preserve">13.5 </w:t>
      </w:r>
      <w:bookmarkStart w:id="9076" w:name="_ETM_Q13_238010"/>
      <w:bookmarkEnd w:id="9076"/>
      <w:r w:rsidRPr="00D745CA">
        <w:rPr>
          <w:rtl/>
        </w:rPr>
        <w:t xml:space="preserve">מיליארד </w:t>
      </w:r>
      <w:bookmarkStart w:id="9077" w:name="_ETM_Q13_238339"/>
      <w:bookmarkEnd w:id="9077"/>
      <w:r w:rsidRPr="00D745CA">
        <w:rPr>
          <w:rtl/>
        </w:rPr>
        <w:t xml:space="preserve">שקל </w:t>
      </w:r>
      <w:bookmarkStart w:id="9078" w:name="_ETM_Q13_238670"/>
      <w:bookmarkEnd w:id="9078"/>
      <w:r>
        <w:rPr>
          <w:rFonts w:hint="cs"/>
          <w:rtl/>
        </w:rPr>
        <w:t>ל</w:t>
      </w:r>
      <w:r w:rsidRPr="00D745CA">
        <w:rPr>
          <w:rtl/>
        </w:rPr>
        <w:t>מפונים</w:t>
      </w:r>
      <w:r>
        <w:rPr>
          <w:rFonts w:hint="cs"/>
          <w:rtl/>
        </w:rPr>
        <w:t>,</w:t>
      </w:r>
      <w:r w:rsidRPr="00D745CA">
        <w:rPr>
          <w:rtl/>
        </w:rPr>
        <w:t xml:space="preserve"> </w:t>
      </w:r>
      <w:bookmarkStart w:id="9079" w:name="_ETM_Q13_239959"/>
      <w:bookmarkEnd w:id="9079"/>
      <w:r>
        <w:rPr>
          <w:rFonts w:hint="cs"/>
          <w:rtl/>
        </w:rPr>
        <w:t>ל</w:t>
      </w:r>
      <w:r w:rsidRPr="00D745CA">
        <w:rPr>
          <w:rtl/>
        </w:rPr>
        <w:t>מילואימניקים</w:t>
      </w:r>
      <w:r>
        <w:rPr>
          <w:rFonts w:hint="cs"/>
          <w:rtl/>
        </w:rPr>
        <w:t xml:space="preserve"> </w:t>
      </w:r>
      <w:r>
        <w:rPr>
          <w:rFonts w:hint="eastAsia"/>
          <w:rtl/>
        </w:rPr>
        <w:t>–</w:t>
      </w:r>
      <w:r w:rsidRPr="00D745CA">
        <w:rPr>
          <w:rtl/>
        </w:rPr>
        <w:t xml:space="preserve"> </w:t>
      </w:r>
      <w:bookmarkStart w:id="9080" w:name="_ETM_Q13_240709"/>
      <w:bookmarkEnd w:id="9080"/>
      <w:r w:rsidRPr="00D745CA">
        <w:rPr>
          <w:rtl/>
        </w:rPr>
        <w:t xml:space="preserve">וטוב </w:t>
      </w:r>
      <w:bookmarkStart w:id="9081" w:name="_ETM_Q13_240979"/>
      <w:bookmarkEnd w:id="9081"/>
      <w:r w:rsidRPr="00D745CA">
        <w:rPr>
          <w:rtl/>
        </w:rPr>
        <w:t xml:space="preserve">שהוא </w:t>
      </w:r>
      <w:bookmarkStart w:id="9082" w:name="_ETM_Q13_241159"/>
      <w:bookmarkEnd w:id="9082"/>
      <w:r w:rsidRPr="00D745CA">
        <w:rPr>
          <w:rtl/>
        </w:rPr>
        <w:t xml:space="preserve">עשה </w:t>
      </w:r>
      <w:bookmarkStart w:id="9083" w:name="_ETM_Q13_241429"/>
      <w:bookmarkEnd w:id="9083"/>
      <w:r w:rsidRPr="00D745CA">
        <w:rPr>
          <w:rtl/>
        </w:rPr>
        <w:t>כך</w:t>
      </w:r>
      <w:r>
        <w:rPr>
          <w:rFonts w:hint="cs"/>
          <w:rtl/>
        </w:rPr>
        <w:t>,</w:t>
      </w:r>
      <w:r w:rsidRPr="00D745CA">
        <w:rPr>
          <w:rtl/>
        </w:rPr>
        <w:t xml:space="preserve"> </w:t>
      </w:r>
      <w:bookmarkStart w:id="9084" w:name="_ETM_Q13_241699"/>
      <w:bookmarkEnd w:id="9084"/>
      <w:r w:rsidRPr="00D745CA">
        <w:rPr>
          <w:rtl/>
        </w:rPr>
        <w:t xml:space="preserve">כי </w:t>
      </w:r>
      <w:bookmarkStart w:id="9085" w:name="_ETM_Q13_242420"/>
      <w:bookmarkEnd w:id="9085"/>
      <w:r w:rsidRPr="00D745CA">
        <w:rPr>
          <w:rtl/>
        </w:rPr>
        <w:t xml:space="preserve">עברתי </w:t>
      </w:r>
      <w:bookmarkStart w:id="9086" w:name="_ETM_Q13_242899"/>
      <w:bookmarkEnd w:id="9086"/>
      <w:r w:rsidRPr="00D745CA">
        <w:rPr>
          <w:rtl/>
        </w:rPr>
        <w:t xml:space="preserve">על </w:t>
      </w:r>
      <w:bookmarkStart w:id="9087" w:name="_ETM_Q13_242989"/>
      <w:bookmarkEnd w:id="9087"/>
      <w:r w:rsidRPr="00D745CA">
        <w:rPr>
          <w:rtl/>
        </w:rPr>
        <w:t xml:space="preserve">הדברים </w:t>
      </w:r>
      <w:bookmarkStart w:id="9088" w:name="_ETM_Q13_243350"/>
      <w:bookmarkEnd w:id="9088"/>
      <w:r w:rsidRPr="00D745CA">
        <w:rPr>
          <w:rtl/>
        </w:rPr>
        <w:t xml:space="preserve">ולא </w:t>
      </w:r>
      <w:bookmarkStart w:id="9089" w:name="_ETM_Q13_243559"/>
      <w:bookmarkEnd w:id="9089"/>
      <w:r w:rsidRPr="00D745CA">
        <w:rPr>
          <w:rtl/>
        </w:rPr>
        <w:t xml:space="preserve">בדיוק ראיתי </w:t>
      </w:r>
      <w:bookmarkStart w:id="9090" w:name="_ETM_Q13_243920"/>
      <w:bookmarkStart w:id="9091" w:name="_ETM_Q13_244429"/>
      <w:bookmarkEnd w:id="9090"/>
      <w:bookmarkEnd w:id="9091"/>
      <w:r w:rsidRPr="00D745CA">
        <w:rPr>
          <w:rtl/>
        </w:rPr>
        <w:t xml:space="preserve">דיוקים </w:t>
      </w:r>
      <w:bookmarkStart w:id="9092" w:name="_ETM_Q13_245060"/>
      <w:bookmarkEnd w:id="9092"/>
      <w:r w:rsidRPr="00D745CA">
        <w:rPr>
          <w:rtl/>
        </w:rPr>
        <w:t>בדבריו</w:t>
      </w:r>
      <w:r>
        <w:rPr>
          <w:rFonts w:hint="cs"/>
          <w:rtl/>
        </w:rPr>
        <w:t>.</w:t>
      </w:r>
      <w:r w:rsidRPr="00D745CA">
        <w:rPr>
          <w:rtl/>
        </w:rPr>
        <w:t xml:space="preserve"> </w:t>
      </w:r>
      <w:bookmarkStart w:id="9093" w:name="_ETM_Q13_246430"/>
      <w:bookmarkStart w:id="9094" w:name="_ETM_Q13_246510"/>
      <w:bookmarkStart w:id="9095" w:name="_ETM_Q13_246575"/>
      <w:bookmarkStart w:id="9096" w:name="_ETM_Q13_246702"/>
      <w:bookmarkStart w:id="9097" w:name="_ETM_Q13_246754"/>
      <w:bookmarkStart w:id="9098" w:name="_ETM_Q13_247720"/>
      <w:bookmarkEnd w:id="9093"/>
      <w:bookmarkEnd w:id="9094"/>
      <w:bookmarkEnd w:id="9095"/>
      <w:bookmarkEnd w:id="9096"/>
      <w:bookmarkEnd w:id="9097"/>
      <w:bookmarkEnd w:id="9098"/>
      <w:r w:rsidRPr="00D745CA">
        <w:rPr>
          <w:rtl/>
        </w:rPr>
        <w:t xml:space="preserve">אני </w:t>
      </w:r>
      <w:bookmarkStart w:id="9099" w:name="_ETM_Q13_247869"/>
      <w:bookmarkEnd w:id="9099"/>
      <w:r w:rsidRPr="00D745CA">
        <w:rPr>
          <w:rtl/>
        </w:rPr>
        <w:t xml:space="preserve">רוצה </w:t>
      </w:r>
      <w:bookmarkStart w:id="9100" w:name="_ETM_Q13_248080"/>
      <w:bookmarkEnd w:id="9100"/>
      <w:r w:rsidRPr="00D745CA">
        <w:rPr>
          <w:rtl/>
        </w:rPr>
        <w:t xml:space="preserve">לצטט </w:t>
      </w:r>
      <w:bookmarkStart w:id="9101" w:name="_ETM_Q13_248500"/>
      <w:bookmarkEnd w:id="9101"/>
      <w:r w:rsidRPr="00D745CA">
        <w:rPr>
          <w:rtl/>
        </w:rPr>
        <w:t xml:space="preserve">את </w:t>
      </w:r>
      <w:bookmarkStart w:id="9102" w:name="_ETM_Q13_248650"/>
      <w:bookmarkEnd w:id="9102"/>
      <w:r w:rsidRPr="00D745CA">
        <w:rPr>
          <w:rtl/>
        </w:rPr>
        <w:t>השר</w:t>
      </w:r>
      <w:r>
        <w:rPr>
          <w:rFonts w:hint="cs"/>
          <w:rtl/>
        </w:rPr>
        <w:t>:</w:t>
      </w:r>
      <w:r w:rsidRPr="00D745CA">
        <w:rPr>
          <w:rtl/>
        </w:rPr>
        <w:t xml:space="preserve"> </w:t>
      </w:r>
      <w:bookmarkStart w:id="9103" w:name="_ETM_Q13_250770"/>
      <w:bookmarkEnd w:id="9103"/>
      <w:r w:rsidRPr="00D745CA">
        <w:rPr>
          <w:rtl/>
        </w:rPr>
        <w:t xml:space="preserve">אני </w:t>
      </w:r>
      <w:bookmarkStart w:id="9104" w:name="_ETM_Q13_251010"/>
      <w:bookmarkEnd w:id="9104"/>
      <w:r w:rsidRPr="00D745CA">
        <w:rPr>
          <w:rtl/>
        </w:rPr>
        <w:t xml:space="preserve">לא </w:t>
      </w:r>
      <w:bookmarkStart w:id="9105" w:name="_ETM_Q13_251130"/>
      <w:bookmarkEnd w:id="9105"/>
      <w:r w:rsidRPr="00D745CA">
        <w:rPr>
          <w:rtl/>
        </w:rPr>
        <w:t xml:space="preserve">נותן </w:t>
      </w:r>
      <w:bookmarkStart w:id="9106" w:name="_ETM_Q13_251490"/>
      <w:bookmarkEnd w:id="9106"/>
      <w:r w:rsidRPr="00D745CA">
        <w:rPr>
          <w:rtl/>
        </w:rPr>
        <w:t xml:space="preserve">מספרים </w:t>
      </w:r>
      <w:bookmarkStart w:id="9107" w:name="_ETM_Q13_252000"/>
      <w:bookmarkEnd w:id="9107"/>
      <w:r w:rsidRPr="00D745CA">
        <w:rPr>
          <w:rtl/>
        </w:rPr>
        <w:t>מדויקים</w:t>
      </w:r>
      <w:r>
        <w:rPr>
          <w:rFonts w:hint="cs"/>
          <w:rtl/>
        </w:rPr>
        <w:t>.</w:t>
      </w:r>
      <w:r w:rsidRPr="00D745CA">
        <w:rPr>
          <w:rtl/>
        </w:rPr>
        <w:t xml:space="preserve"> </w:t>
      </w:r>
      <w:bookmarkStart w:id="9108" w:name="_ETM_Q13_253579"/>
      <w:bookmarkEnd w:id="9108"/>
      <w:r w:rsidRPr="00D745CA">
        <w:rPr>
          <w:rtl/>
        </w:rPr>
        <w:t xml:space="preserve">אז </w:t>
      </w:r>
      <w:bookmarkStart w:id="9109" w:name="_ETM_Q13_253759"/>
      <w:bookmarkEnd w:id="9109"/>
      <w:r w:rsidRPr="00D745CA">
        <w:rPr>
          <w:rtl/>
        </w:rPr>
        <w:t xml:space="preserve">אני </w:t>
      </w:r>
      <w:bookmarkStart w:id="9110" w:name="_ETM_Q13_253909"/>
      <w:bookmarkEnd w:id="9110"/>
      <w:r w:rsidRPr="00D745CA">
        <w:rPr>
          <w:rtl/>
        </w:rPr>
        <w:t xml:space="preserve">רוצה </w:t>
      </w:r>
      <w:bookmarkStart w:id="9111" w:name="_ETM_Q13_254209"/>
      <w:bookmarkEnd w:id="9111"/>
      <w:r w:rsidRPr="00D745CA">
        <w:rPr>
          <w:rtl/>
        </w:rPr>
        <w:t xml:space="preserve">לומר </w:t>
      </w:r>
      <w:bookmarkStart w:id="9112" w:name="_ETM_Q13_254509"/>
      <w:bookmarkEnd w:id="9112"/>
      <w:r>
        <w:rPr>
          <w:rFonts w:hint="cs"/>
          <w:rtl/>
        </w:rPr>
        <w:t>לכבוד השר: לא ציפינו</w:t>
      </w:r>
      <w:r w:rsidRPr="00D745CA">
        <w:rPr>
          <w:rtl/>
        </w:rPr>
        <w:t xml:space="preserve"> </w:t>
      </w:r>
      <w:bookmarkStart w:id="9113" w:name="_ETM_Q13_254899"/>
      <w:bookmarkStart w:id="9114" w:name="_ETM_Q13_257659"/>
      <w:bookmarkEnd w:id="9113"/>
      <w:bookmarkEnd w:id="9114"/>
      <w:r w:rsidRPr="00D745CA">
        <w:rPr>
          <w:rtl/>
        </w:rPr>
        <w:t xml:space="preserve">שהוא </w:t>
      </w:r>
      <w:bookmarkStart w:id="9115" w:name="_ETM_Q13_257869"/>
      <w:bookmarkEnd w:id="9115"/>
      <w:r>
        <w:rPr>
          <w:rFonts w:hint="cs"/>
          <w:rtl/>
        </w:rPr>
        <w:t>ידייק</w:t>
      </w:r>
      <w:r w:rsidRPr="00D745CA">
        <w:rPr>
          <w:rtl/>
        </w:rPr>
        <w:t xml:space="preserve"> </w:t>
      </w:r>
      <w:bookmarkStart w:id="9116" w:name="_ETM_Q13_258259"/>
      <w:bookmarkEnd w:id="9116"/>
      <w:r w:rsidRPr="00D745CA">
        <w:rPr>
          <w:rtl/>
        </w:rPr>
        <w:t xml:space="preserve">במספרים </w:t>
      </w:r>
      <w:bookmarkStart w:id="9117" w:name="_ETM_Q13_258920"/>
      <w:bookmarkEnd w:id="9117"/>
      <w:r>
        <w:rPr>
          <w:rtl/>
        </w:rPr>
        <w:t>של</w:t>
      </w:r>
      <w:r>
        <w:rPr>
          <w:rFonts w:hint="cs"/>
          <w:rtl/>
        </w:rPr>
        <w:t>ו</w:t>
      </w:r>
      <w:r w:rsidRPr="00D745CA">
        <w:rPr>
          <w:rtl/>
        </w:rPr>
        <w:t xml:space="preserve"> </w:t>
      </w:r>
      <w:bookmarkStart w:id="9118" w:name="_ETM_Q13_259130"/>
      <w:bookmarkEnd w:id="9118"/>
      <w:r w:rsidRPr="00D745CA">
        <w:rPr>
          <w:rtl/>
        </w:rPr>
        <w:t>בתקציב</w:t>
      </w:r>
      <w:r>
        <w:rPr>
          <w:rFonts w:hint="cs"/>
          <w:rtl/>
        </w:rPr>
        <w:t>.</w:t>
      </w:r>
      <w:r w:rsidRPr="00D745CA">
        <w:rPr>
          <w:rtl/>
        </w:rPr>
        <w:t xml:space="preserve"> </w:t>
      </w:r>
      <w:bookmarkStart w:id="9119" w:name="_ETM_Q13_260930"/>
      <w:bookmarkEnd w:id="9119"/>
      <w:r w:rsidRPr="00D745CA">
        <w:rPr>
          <w:rtl/>
        </w:rPr>
        <w:t xml:space="preserve">אף </w:t>
      </w:r>
      <w:bookmarkStart w:id="9120" w:name="_ETM_Q13_261140"/>
      <w:bookmarkEnd w:id="9120"/>
      <w:r>
        <w:rPr>
          <w:rFonts w:hint="cs"/>
          <w:rtl/>
        </w:rPr>
        <w:t>אחד</w:t>
      </w:r>
      <w:r w:rsidRPr="00D745CA">
        <w:rPr>
          <w:rtl/>
        </w:rPr>
        <w:t xml:space="preserve"> </w:t>
      </w:r>
      <w:bookmarkStart w:id="9121" w:name="_ETM_Q13_261380"/>
      <w:bookmarkEnd w:id="9121"/>
      <w:r w:rsidRPr="00D745CA">
        <w:rPr>
          <w:rtl/>
        </w:rPr>
        <w:t xml:space="preserve">לא </w:t>
      </w:r>
      <w:bookmarkStart w:id="9122" w:name="_ETM_Q13_261470"/>
      <w:bookmarkEnd w:id="9122"/>
      <w:r w:rsidRPr="00D745CA">
        <w:rPr>
          <w:rtl/>
        </w:rPr>
        <w:t>ציפה</w:t>
      </w:r>
      <w:r>
        <w:rPr>
          <w:rFonts w:hint="cs"/>
          <w:rtl/>
        </w:rPr>
        <w:t xml:space="preserve"> כאן.</w:t>
      </w:r>
      <w:r w:rsidRPr="00D745CA">
        <w:rPr>
          <w:rtl/>
        </w:rPr>
        <w:t xml:space="preserve"> </w:t>
      </w:r>
      <w:bookmarkStart w:id="9123" w:name="_ETM_Q13_263060"/>
      <w:bookmarkEnd w:id="9123"/>
    </w:p>
    <w:p w:rsidR="00DA3A44" w:rsidRDefault="00DA3A44" w:rsidP="008B62B4">
      <w:pPr>
        <w:rPr>
          <w:rtl/>
        </w:rPr>
      </w:pPr>
      <w:bookmarkStart w:id="9124" w:name="_ETM_Q13_264972"/>
      <w:bookmarkStart w:id="9125" w:name="_ETM_Q13_265046"/>
      <w:bookmarkEnd w:id="9124"/>
      <w:bookmarkEnd w:id="9125"/>
    </w:p>
    <w:p w:rsidR="00DA3A44" w:rsidRDefault="00DA3A44" w:rsidP="00535130">
      <w:pPr>
        <w:rPr>
          <w:rtl/>
        </w:rPr>
      </w:pPr>
      <w:bookmarkStart w:id="9126" w:name="_ETM_Q13_265141"/>
      <w:bookmarkStart w:id="9127" w:name="_ETM_Q13_265192"/>
      <w:bookmarkEnd w:id="9126"/>
      <w:bookmarkEnd w:id="9127"/>
      <w:r w:rsidRPr="00D745CA">
        <w:rPr>
          <w:rtl/>
        </w:rPr>
        <w:t xml:space="preserve">אחרי </w:t>
      </w:r>
      <w:bookmarkStart w:id="9128" w:name="_ETM_Q13_263480"/>
      <w:bookmarkEnd w:id="9128"/>
      <w:r w:rsidRPr="00D745CA">
        <w:rPr>
          <w:rtl/>
        </w:rPr>
        <w:t xml:space="preserve">שראינו </w:t>
      </w:r>
      <w:bookmarkStart w:id="9129" w:name="_ETM_Q13_263840"/>
      <w:bookmarkEnd w:id="9129"/>
      <w:r w:rsidRPr="00D745CA">
        <w:rPr>
          <w:rtl/>
        </w:rPr>
        <w:t xml:space="preserve">את </w:t>
      </w:r>
      <w:bookmarkStart w:id="9130" w:name="_ETM_Q13_263959"/>
      <w:bookmarkEnd w:id="9130"/>
      <w:r w:rsidRPr="00D745CA">
        <w:rPr>
          <w:rtl/>
        </w:rPr>
        <w:t>התקציב</w:t>
      </w:r>
      <w:r>
        <w:rPr>
          <w:rFonts w:hint="cs"/>
          <w:rtl/>
        </w:rPr>
        <w:t>,</w:t>
      </w:r>
      <w:r w:rsidRPr="00D745CA">
        <w:rPr>
          <w:rtl/>
        </w:rPr>
        <w:t xml:space="preserve"> </w:t>
      </w:r>
      <w:bookmarkStart w:id="9131" w:name="_ETM_Q13_265100"/>
      <w:bookmarkEnd w:id="9131"/>
      <w:r w:rsidRPr="00D745CA">
        <w:rPr>
          <w:rtl/>
        </w:rPr>
        <w:t xml:space="preserve">אנחנו </w:t>
      </w:r>
      <w:bookmarkStart w:id="9132" w:name="_ETM_Q13_265490"/>
      <w:bookmarkStart w:id="9133" w:name="_ETM_Q13_265940"/>
      <w:bookmarkEnd w:id="9132"/>
      <w:bookmarkEnd w:id="9133"/>
      <w:r w:rsidRPr="00D745CA">
        <w:rPr>
          <w:rtl/>
        </w:rPr>
        <w:t xml:space="preserve">מבינים </w:t>
      </w:r>
      <w:bookmarkStart w:id="9134" w:name="_ETM_Q13_266690"/>
      <w:bookmarkEnd w:id="9134"/>
      <w:r w:rsidRPr="00D745CA">
        <w:rPr>
          <w:rtl/>
        </w:rPr>
        <w:t xml:space="preserve">שגם </w:t>
      </w:r>
      <w:bookmarkStart w:id="9135" w:name="_ETM_Q13_267890"/>
      <w:bookmarkEnd w:id="9135"/>
      <w:r w:rsidRPr="00D745CA">
        <w:rPr>
          <w:rtl/>
        </w:rPr>
        <w:t xml:space="preserve">שר </w:t>
      </w:r>
      <w:bookmarkStart w:id="9136" w:name="_ETM_Q13_268250"/>
      <w:bookmarkEnd w:id="9136"/>
      <w:r w:rsidRPr="00D745CA">
        <w:rPr>
          <w:rtl/>
        </w:rPr>
        <w:t xml:space="preserve">האוצר </w:t>
      </w:r>
      <w:bookmarkStart w:id="9137" w:name="_ETM_Q13_269219"/>
      <w:bookmarkEnd w:id="9137"/>
      <w:r>
        <w:rPr>
          <w:rFonts w:hint="cs"/>
          <w:rtl/>
        </w:rPr>
        <w:t>ו</w:t>
      </w:r>
      <w:r w:rsidRPr="00D745CA">
        <w:rPr>
          <w:rtl/>
        </w:rPr>
        <w:t xml:space="preserve">גם </w:t>
      </w:r>
      <w:bookmarkStart w:id="9138" w:name="_ETM_Q13_269399"/>
      <w:bookmarkEnd w:id="9138"/>
      <w:r>
        <w:rPr>
          <w:rFonts w:hint="cs"/>
          <w:rtl/>
        </w:rPr>
        <w:t>ראש הממשלה</w:t>
      </w:r>
      <w:r w:rsidRPr="00D745CA">
        <w:rPr>
          <w:rtl/>
        </w:rPr>
        <w:t xml:space="preserve"> </w:t>
      </w:r>
      <w:bookmarkStart w:id="9139" w:name="_ETM_Q13_270209"/>
      <w:bookmarkEnd w:id="9139"/>
      <w:r w:rsidRPr="00D745CA">
        <w:rPr>
          <w:rtl/>
        </w:rPr>
        <w:t xml:space="preserve">מנותקים </w:t>
      </w:r>
      <w:bookmarkStart w:id="9140" w:name="_ETM_Q13_270959"/>
      <w:bookmarkEnd w:id="9140"/>
      <w:r w:rsidRPr="00D745CA">
        <w:rPr>
          <w:rtl/>
        </w:rPr>
        <w:t>מהמצב</w:t>
      </w:r>
      <w:r>
        <w:rPr>
          <w:rFonts w:hint="cs"/>
          <w:rtl/>
        </w:rPr>
        <w:t>,</w:t>
      </w:r>
      <w:r w:rsidRPr="00D745CA">
        <w:rPr>
          <w:rtl/>
        </w:rPr>
        <w:t xml:space="preserve"> </w:t>
      </w:r>
      <w:bookmarkStart w:id="9141" w:name="_ETM_Q13_271920"/>
      <w:bookmarkEnd w:id="9141"/>
      <w:r w:rsidRPr="00D745CA">
        <w:rPr>
          <w:rtl/>
        </w:rPr>
        <w:t xml:space="preserve">מתנהגים </w:t>
      </w:r>
      <w:bookmarkStart w:id="9142" w:name="_ETM_Q13_272549"/>
      <w:bookmarkEnd w:id="9142"/>
      <w:r w:rsidRPr="00D745CA">
        <w:rPr>
          <w:rtl/>
        </w:rPr>
        <w:t xml:space="preserve">כאילו </w:t>
      </w:r>
      <w:bookmarkStart w:id="9143" w:name="_ETM_Q13_272789"/>
      <w:bookmarkEnd w:id="9143"/>
      <w:r w:rsidRPr="00D745CA">
        <w:rPr>
          <w:rtl/>
        </w:rPr>
        <w:t xml:space="preserve">אנחנו </w:t>
      </w:r>
      <w:bookmarkStart w:id="9144" w:name="_ETM_Q13_273090"/>
      <w:bookmarkEnd w:id="9144"/>
      <w:r w:rsidRPr="00D745CA">
        <w:rPr>
          <w:rtl/>
        </w:rPr>
        <w:t xml:space="preserve">לא </w:t>
      </w:r>
      <w:bookmarkStart w:id="9145" w:name="_ETM_Q13_273209"/>
      <w:bookmarkEnd w:id="9145"/>
      <w:r w:rsidRPr="00D745CA">
        <w:rPr>
          <w:rtl/>
        </w:rPr>
        <w:t xml:space="preserve">נמצאים </w:t>
      </w:r>
      <w:bookmarkStart w:id="9146" w:name="_ETM_Q13_273630"/>
      <w:bookmarkEnd w:id="9146"/>
      <w:r w:rsidRPr="00D745CA">
        <w:rPr>
          <w:rtl/>
        </w:rPr>
        <w:t>במלחמה</w:t>
      </w:r>
      <w:r>
        <w:rPr>
          <w:rFonts w:hint="cs"/>
          <w:rtl/>
        </w:rPr>
        <w:t>.</w:t>
      </w:r>
      <w:r w:rsidRPr="00D745CA">
        <w:rPr>
          <w:rtl/>
        </w:rPr>
        <w:t xml:space="preserve"> </w:t>
      </w:r>
      <w:bookmarkStart w:id="9147" w:name="_ETM_Q13_275920"/>
      <w:bookmarkEnd w:id="9147"/>
      <w:r w:rsidRPr="00D745CA">
        <w:rPr>
          <w:rtl/>
        </w:rPr>
        <w:t xml:space="preserve">התקציב </w:t>
      </w:r>
      <w:bookmarkStart w:id="9148" w:name="_ETM_Q13_276520"/>
      <w:bookmarkEnd w:id="9148"/>
      <w:r w:rsidRPr="00D745CA">
        <w:rPr>
          <w:rtl/>
        </w:rPr>
        <w:t xml:space="preserve">הזה </w:t>
      </w:r>
      <w:bookmarkStart w:id="9149" w:name="_ETM_Q13_276789"/>
      <w:bookmarkEnd w:id="9149"/>
      <w:r w:rsidRPr="00D745CA">
        <w:rPr>
          <w:rtl/>
        </w:rPr>
        <w:t xml:space="preserve">מראה </w:t>
      </w:r>
      <w:bookmarkStart w:id="9150" w:name="_ETM_Q13_277240"/>
      <w:bookmarkEnd w:id="9150"/>
      <w:r w:rsidRPr="00D745CA">
        <w:rPr>
          <w:rtl/>
        </w:rPr>
        <w:t xml:space="preserve">שחיתות </w:t>
      </w:r>
      <w:bookmarkStart w:id="9151" w:name="_ETM_Q13_277929"/>
      <w:bookmarkEnd w:id="9151"/>
      <w:r w:rsidRPr="00D745CA">
        <w:rPr>
          <w:rtl/>
        </w:rPr>
        <w:t xml:space="preserve">מוסרית </w:t>
      </w:r>
      <w:bookmarkStart w:id="9152" w:name="_ETM_Q13_279590"/>
      <w:bookmarkEnd w:id="9152"/>
      <w:r w:rsidRPr="00D745CA">
        <w:rPr>
          <w:rtl/>
        </w:rPr>
        <w:t xml:space="preserve">עטופה </w:t>
      </w:r>
      <w:bookmarkStart w:id="9153" w:name="_ETM_Q13_280159"/>
      <w:bookmarkEnd w:id="9153"/>
      <w:r w:rsidRPr="00D745CA">
        <w:rPr>
          <w:rtl/>
        </w:rPr>
        <w:t xml:space="preserve">בעלי </w:t>
      </w:r>
      <w:bookmarkStart w:id="9154" w:name="_ETM_Q13_280490"/>
      <w:bookmarkEnd w:id="9154"/>
      <w:r w:rsidRPr="00D745CA">
        <w:rPr>
          <w:rtl/>
        </w:rPr>
        <w:t xml:space="preserve">תאנה </w:t>
      </w:r>
      <w:bookmarkStart w:id="9155" w:name="_ETM_Q13_281330"/>
      <w:bookmarkEnd w:id="9155"/>
      <w:r w:rsidRPr="00D745CA">
        <w:rPr>
          <w:rtl/>
        </w:rPr>
        <w:t xml:space="preserve">כמו </w:t>
      </w:r>
      <w:bookmarkStart w:id="9156" w:name="_ETM_Q13_281600"/>
      <w:bookmarkEnd w:id="9156"/>
      <w:r>
        <w:rPr>
          <w:rFonts w:hint="cs"/>
          <w:rtl/>
        </w:rPr>
        <w:t>זק"א,</w:t>
      </w:r>
      <w:r w:rsidRPr="00D745CA">
        <w:rPr>
          <w:rtl/>
        </w:rPr>
        <w:t xml:space="preserve"> </w:t>
      </w:r>
      <w:bookmarkStart w:id="9157" w:name="_ETM_Q13_282509"/>
      <w:bookmarkEnd w:id="9157"/>
      <w:r w:rsidRPr="00D745CA">
        <w:rPr>
          <w:rtl/>
        </w:rPr>
        <w:t xml:space="preserve">מרכזי </w:t>
      </w:r>
      <w:bookmarkStart w:id="9158" w:name="_ETM_Q13_283049"/>
      <w:bookmarkEnd w:id="9158"/>
      <w:r w:rsidRPr="00D745CA">
        <w:rPr>
          <w:rtl/>
        </w:rPr>
        <w:t xml:space="preserve">חוסן </w:t>
      </w:r>
      <w:bookmarkStart w:id="9159" w:name="_ETM_Q13_284100"/>
      <w:bookmarkEnd w:id="9159"/>
      <w:r w:rsidRPr="00D745CA">
        <w:rPr>
          <w:rtl/>
        </w:rPr>
        <w:t xml:space="preserve">ועוד </w:t>
      </w:r>
      <w:bookmarkStart w:id="9160" w:name="_ETM_Q13_284520"/>
      <w:bookmarkEnd w:id="9160"/>
      <w:r w:rsidRPr="00D745CA">
        <w:rPr>
          <w:rtl/>
        </w:rPr>
        <w:t xml:space="preserve">גופים </w:t>
      </w:r>
      <w:bookmarkStart w:id="9161" w:name="_ETM_Q13_285720"/>
      <w:bookmarkEnd w:id="9161"/>
      <w:r w:rsidRPr="00D745CA">
        <w:rPr>
          <w:rtl/>
        </w:rPr>
        <w:t xml:space="preserve">חשובים </w:t>
      </w:r>
      <w:bookmarkStart w:id="9162" w:name="_ETM_Q13_286530"/>
      <w:bookmarkEnd w:id="9162"/>
      <w:r w:rsidRPr="00D745CA">
        <w:rPr>
          <w:rtl/>
        </w:rPr>
        <w:t xml:space="preserve">שמקבלים </w:t>
      </w:r>
      <w:bookmarkStart w:id="9163" w:name="_ETM_Q13_286980"/>
      <w:bookmarkEnd w:id="9163"/>
      <w:r w:rsidRPr="00D745CA">
        <w:rPr>
          <w:rtl/>
        </w:rPr>
        <w:t xml:space="preserve">סכומים </w:t>
      </w:r>
      <w:bookmarkStart w:id="9164" w:name="_ETM_Q13_287400"/>
      <w:bookmarkEnd w:id="9164"/>
      <w:r w:rsidRPr="00D745CA">
        <w:rPr>
          <w:rtl/>
        </w:rPr>
        <w:t xml:space="preserve">קטנים </w:t>
      </w:r>
      <w:bookmarkStart w:id="9165" w:name="_ETM_Q13_288270"/>
      <w:bookmarkEnd w:id="9165"/>
      <w:r w:rsidRPr="00D745CA">
        <w:rPr>
          <w:rtl/>
        </w:rPr>
        <w:t xml:space="preserve">עם </w:t>
      </w:r>
      <w:bookmarkStart w:id="9166" w:name="_ETM_Q13_288420"/>
      <w:bookmarkEnd w:id="9166"/>
      <w:r w:rsidRPr="00D745CA">
        <w:rPr>
          <w:rtl/>
        </w:rPr>
        <w:t xml:space="preserve">כותרות </w:t>
      </w:r>
      <w:bookmarkStart w:id="9167" w:name="_ETM_Q13_288900"/>
      <w:bookmarkEnd w:id="9167"/>
      <w:r w:rsidRPr="00D745CA">
        <w:rPr>
          <w:rtl/>
        </w:rPr>
        <w:t>גדולות</w:t>
      </w:r>
      <w:r>
        <w:rPr>
          <w:rFonts w:hint="cs"/>
          <w:rtl/>
        </w:rPr>
        <w:t>.</w:t>
      </w:r>
      <w:r w:rsidRPr="00D745CA">
        <w:rPr>
          <w:rtl/>
        </w:rPr>
        <w:t xml:space="preserve"> </w:t>
      </w:r>
      <w:bookmarkStart w:id="9168" w:name="_ETM_Q13_292450"/>
      <w:bookmarkEnd w:id="9168"/>
      <w:r w:rsidRPr="00D745CA">
        <w:rPr>
          <w:rtl/>
        </w:rPr>
        <w:t xml:space="preserve">אנחנו </w:t>
      </w:r>
      <w:bookmarkStart w:id="9169" w:name="_ETM_Q13_292780"/>
      <w:bookmarkEnd w:id="9169"/>
      <w:r w:rsidRPr="00D745CA">
        <w:rPr>
          <w:rtl/>
        </w:rPr>
        <w:t xml:space="preserve">מתנהגים </w:t>
      </w:r>
      <w:bookmarkStart w:id="9170" w:name="_ETM_Q13_295250"/>
      <w:bookmarkEnd w:id="9170"/>
      <w:r>
        <w:rPr>
          <w:rFonts w:hint="cs"/>
          <w:rtl/>
        </w:rPr>
        <w:t xml:space="preserve">– </w:t>
      </w:r>
      <w:r w:rsidRPr="00D745CA">
        <w:rPr>
          <w:rtl/>
        </w:rPr>
        <w:t xml:space="preserve">אני </w:t>
      </w:r>
      <w:bookmarkStart w:id="9171" w:name="_ETM_Q13_295400"/>
      <w:bookmarkEnd w:id="9171"/>
      <w:r w:rsidRPr="00D745CA">
        <w:rPr>
          <w:rtl/>
        </w:rPr>
        <w:t xml:space="preserve">אומר </w:t>
      </w:r>
      <w:bookmarkStart w:id="9172" w:name="_ETM_Q13_295549"/>
      <w:bookmarkEnd w:id="9172"/>
      <w:r>
        <w:rPr>
          <w:rFonts w:hint="cs"/>
          <w:rtl/>
        </w:rPr>
        <w:t>"</w:t>
      </w:r>
      <w:r w:rsidRPr="00D745CA">
        <w:rPr>
          <w:rtl/>
        </w:rPr>
        <w:t>אנחנו</w:t>
      </w:r>
      <w:r>
        <w:rPr>
          <w:rFonts w:hint="cs"/>
          <w:rtl/>
        </w:rPr>
        <w:t>",</w:t>
      </w:r>
      <w:r w:rsidRPr="00D745CA">
        <w:rPr>
          <w:rtl/>
        </w:rPr>
        <w:t xml:space="preserve"> </w:t>
      </w:r>
      <w:bookmarkStart w:id="9173" w:name="_ETM_Q13_296119"/>
      <w:bookmarkEnd w:id="9173"/>
      <w:r w:rsidRPr="00D745CA">
        <w:rPr>
          <w:rtl/>
        </w:rPr>
        <w:t xml:space="preserve">חלק </w:t>
      </w:r>
      <w:bookmarkStart w:id="9174" w:name="_ETM_Q13_296420"/>
      <w:bookmarkEnd w:id="9174"/>
      <w:r w:rsidRPr="00D745CA">
        <w:rPr>
          <w:rtl/>
        </w:rPr>
        <w:t xml:space="preserve">מהבית </w:t>
      </w:r>
      <w:bookmarkStart w:id="9175" w:name="_ETM_Q13_296840"/>
      <w:bookmarkEnd w:id="9175"/>
      <w:r w:rsidRPr="00D745CA">
        <w:rPr>
          <w:rtl/>
        </w:rPr>
        <w:t>הזה</w:t>
      </w:r>
      <w:r>
        <w:rPr>
          <w:rFonts w:hint="cs"/>
          <w:rtl/>
        </w:rPr>
        <w:t>,</w:t>
      </w:r>
      <w:r w:rsidRPr="00D745CA">
        <w:rPr>
          <w:rtl/>
        </w:rPr>
        <w:t xml:space="preserve"> </w:t>
      </w:r>
      <w:bookmarkStart w:id="9176" w:name="_ETM_Q13_297049"/>
      <w:bookmarkEnd w:id="9176"/>
      <w:r w:rsidRPr="00D745CA">
        <w:rPr>
          <w:rtl/>
        </w:rPr>
        <w:t xml:space="preserve">אבל </w:t>
      </w:r>
      <w:bookmarkStart w:id="9177" w:name="_ETM_Q13_297259"/>
      <w:bookmarkEnd w:id="9177"/>
      <w:r w:rsidRPr="00D745CA">
        <w:rPr>
          <w:rtl/>
        </w:rPr>
        <w:t xml:space="preserve">הממשלה </w:t>
      </w:r>
      <w:bookmarkStart w:id="9178" w:name="_ETM_Q13_297740"/>
      <w:bookmarkEnd w:id="9178"/>
      <w:r w:rsidRPr="00D745CA">
        <w:rPr>
          <w:rtl/>
        </w:rPr>
        <w:t xml:space="preserve">הזאת </w:t>
      </w:r>
      <w:bookmarkStart w:id="9179" w:name="_ETM_Q13_297950"/>
      <w:bookmarkEnd w:id="9179"/>
      <w:r w:rsidRPr="00D745CA">
        <w:rPr>
          <w:rtl/>
        </w:rPr>
        <w:t xml:space="preserve">מתנהגת </w:t>
      </w:r>
      <w:bookmarkStart w:id="9180" w:name="_ETM_Q13_299880"/>
      <w:bookmarkEnd w:id="9180"/>
      <w:r w:rsidRPr="00D745CA">
        <w:rPr>
          <w:rtl/>
        </w:rPr>
        <w:t xml:space="preserve">כאילו </w:t>
      </w:r>
      <w:bookmarkStart w:id="9181" w:name="_ETM_Q13_300149"/>
      <w:bookmarkEnd w:id="9181"/>
      <w:r w:rsidRPr="00D745CA">
        <w:rPr>
          <w:rtl/>
        </w:rPr>
        <w:t xml:space="preserve">אנחנו </w:t>
      </w:r>
      <w:bookmarkStart w:id="9182" w:name="_ETM_Q13_300689"/>
      <w:bookmarkEnd w:id="9182"/>
      <w:r w:rsidRPr="00D745CA">
        <w:rPr>
          <w:rtl/>
        </w:rPr>
        <w:t xml:space="preserve">לא </w:t>
      </w:r>
      <w:bookmarkStart w:id="9183" w:name="_ETM_Q13_300869"/>
      <w:bookmarkEnd w:id="9183"/>
      <w:r w:rsidRPr="00D745CA">
        <w:rPr>
          <w:rtl/>
        </w:rPr>
        <w:t xml:space="preserve">נמצאים </w:t>
      </w:r>
      <w:bookmarkStart w:id="9184" w:name="_ETM_Q13_301289"/>
      <w:bookmarkEnd w:id="9184"/>
      <w:r w:rsidRPr="00D745CA">
        <w:rPr>
          <w:rtl/>
        </w:rPr>
        <w:t>במלחמה</w:t>
      </w:r>
      <w:r w:rsidR="00535130">
        <w:rPr>
          <w:rFonts w:hint="cs"/>
          <w:rtl/>
        </w:rPr>
        <w:t>,</w:t>
      </w:r>
      <w:r w:rsidRPr="00D745CA">
        <w:rPr>
          <w:rtl/>
        </w:rPr>
        <w:t xml:space="preserve"> </w:t>
      </w:r>
      <w:bookmarkStart w:id="9185" w:name="_ETM_Q13_301829"/>
      <w:bookmarkEnd w:id="9185"/>
      <w:r w:rsidRPr="00D745CA">
        <w:rPr>
          <w:rtl/>
        </w:rPr>
        <w:t xml:space="preserve">כאילו </w:t>
      </w:r>
      <w:bookmarkStart w:id="9186" w:name="_ETM_Q13_302549"/>
      <w:bookmarkEnd w:id="9186"/>
      <w:r w:rsidRPr="00D745CA">
        <w:rPr>
          <w:rtl/>
        </w:rPr>
        <w:t xml:space="preserve">אין </w:t>
      </w:r>
      <w:bookmarkStart w:id="9187" w:name="_ETM_Q13_302759"/>
      <w:bookmarkEnd w:id="9187"/>
      <w:r w:rsidRPr="00D745CA">
        <w:rPr>
          <w:rtl/>
        </w:rPr>
        <w:t xml:space="preserve">כאן </w:t>
      </w:r>
      <w:bookmarkStart w:id="9188" w:name="_ETM_Q13_303030"/>
      <w:bookmarkEnd w:id="9188"/>
      <w:r w:rsidRPr="00D745CA">
        <w:rPr>
          <w:rtl/>
        </w:rPr>
        <w:t xml:space="preserve">אלפי </w:t>
      </w:r>
      <w:bookmarkStart w:id="9189" w:name="_ETM_Q13_303390"/>
      <w:bookmarkEnd w:id="9189"/>
      <w:r w:rsidRPr="00D745CA">
        <w:rPr>
          <w:rtl/>
        </w:rPr>
        <w:t xml:space="preserve">תושבים </w:t>
      </w:r>
      <w:bookmarkStart w:id="9190" w:name="_ETM_Q13_304020"/>
      <w:bookmarkEnd w:id="9190"/>
      <w:r w:rsidRPr="00D745CA">
        <w:rPr>
          <w:rtl/>
        </w:rPr>
        <w:t xml:space="preserve">שמפונים </w:t>
      </w:r>
      <w:bookmarkStart w:id="9191" w:name="_ETM_Q13_306100"/>
      <w:bookmarkEnd w:id="9191"/>
      <w:r w:rsidRPr="00D745CA">
        <w:rPr>
          <w:rtl/>
        </w:rPr>
        <w:t xml:space="preserve">למעלה </w:t>
      </w:r>
      <w:bookmarkStart w:id="9192" w:name="_ETM_Q13_306580"/>
      <w:bookmarkEnd w:id="9192"/>
      <w:r w:rsidRPr="00D745CA">
        <w:rPr>
          <w:rtl/>
        </w:rPr>
        <w:t xml:space="preserve">מחודשיים </w:t>
      </w:r>
      <w:bookmarkStart w:id="9193" w:name="_ETM_Q13_307150"/>
      <w:bookmarkEnd w:id="9193"/>
      <w:r w:rsidRPr="00D745CA">
        <w:rPr>
          <w:rtl/>
        </w:rPr>
        <w:t>מבתיהם</w:t>
      </w:r>
      <w:r>
        <w:rPr>
          <w:rFonts w:hint="cs"/>
          <w:rtl/>
        </w:rPr>
        <w:t>.</w:t>
      </w:r>
      <w:r w:rsidRPr="00D745CA">
        <w:rPr>
          <w:rtl/>
        </w:rPr>
        <w:t xml:space="preserve"> </w:t>
      </w:r>
      <w:bookmarkStart w:id="9194" w:name="_ETM_Q13_309639"/>
      <w:bookmarkEnd w:id="9194"/>
      <w:r w:rsidRPr="00D745CA">
        <w:rPr>
          <w:rtl/>
        </w:rPr>
        <w:t xml:space="preserve">אתם </w:t>
      </w:r>
      <w:bookmarkStart w:id="9195" w:name="_ETM_Q13_309850"/>
      <w:bookmarkEnd w:id="9195"/>
      <w:r w:rsidRPr="00D745CA">
        <w:rPr>
          <w:rtl/>
        </w:rPr>
        <w:t xml:space="preserve">מתנהגים </w:t>
      </w:r>
      <w:bookmarkStart w:id="9196" w:name="_ETM_Q13_310240"/>
      <w:bookmarkEnd w:id="9196"/>
      <w:r w:rsidRPr="00D745CA">
        <w:rPr>
          <w:rtl/>
        </w:rPr>
        <w:t xml:space="preserve">בחוסר </w:t>
      </w:r>
      <w:bookmarkStart w:id="9197" w:name="_ETM_Q13_310750"/>
      <w:bookmarkEnd w:id="9197"/>
      <w:r w:rsidRPr="00D745CA">
        <w:rPr>
          <w:rtl/>
        </w:rPr>
        <w:t xml:space="preserve">אחריות </w:t>
      </w:r>
      <w:bookmarkStart w:id="9198" w:name="_ETM_Q13_311350"/>
      <w:bookmarkEnd w:id="9198"/>
      <w:r w:rsidRPr="00D745CA">
        <w:rPr>
          <w:rtl/>
        </w:rPr>
        <w:t xml:space="preserve">כאילו </w:t>
      </w:r>
      <w:bookmarkStart w:id="9199" w:name="_ETM_Q13_311620"/>
      <w:bookmarkEnd w:id="9199"/>
      <w:r w:rsidRPr="00D745CA">
        <w:rPr>
          <w:rtl/>
        </w:rPr>
        <w:t xml:space="preserve">אין </w:t>
      </w:r>
      <w:bookmarkStart w:id="9200" w:name="_ETM_Q13_311740"/>
      <w:bookmarkEnd w:id="9200"/>
      <w:r w:rsidRPr="00D745CA">
        <w:rPr>
          <w:rtl/>
        </w:rPr>
        <w:t xml:space="preserve">כאן </w:t>
      </w:r>
      <w:bookmarkStart w:id="9201" w:name="_ETM_Q13_311889"/>
      <w:bookmarkEnd w:id="9201"/>
      <w:r w:rsidRPr="00D745CA">
        <w:rPr>
          <w:rtl/>
        </w:rPr>
        <w:t xml:space="preserve">עסקים </w:t>
      </w:r>
      <w:bookmarkStart w:id="9202" w:name="_ETM_Q13_313319"/>
      <w:bookmarkEnd w:id="9202"/>
      <w:r w:rsidRPr="00D745CA">
        <w:rPr>
          <w:rtl/>
        </w:rPr>
        <w:t>בי</w:t>
      </w:r>
      <w:r>
        <w:rPr>
          <w:rFonts w:hint="cs"/>
          <w:rtl/>
        </w:rPr>
        <w:t>י</w:t>
      </w:r>
      <w:r w:rsidRPr="00D745CA">
        <w:rPr>
          <w:rtl/>
        </w:rPr>
        <w:t xml:space="preserve">שובי </w:t>
      </w:r>
      <w:bookmarkStart w:id="9203" w:name="_ETM_Q13_313799"/>
      <w:bookmarkEnd w:id="9203"/>
      <w:r>
        <w:rPr>
          <w:rFonts w:hint="cs"/>
          <w:rtl/>
        </w:rPr>
        <w:t>ה</w:t>
      </w:r>
      <w:r w:rsidRPr="00D745CA">
        <w:rPr>
          <w:rtl/>
        </w:rPr>
        <w:t xml:space="preserve">עוטף </w:t>
      </w:r>
      <w:bookmarkStart w:id="9204" w:name="_ETM_Q13_314189"/>
      <w:bookmarkEnd w:id="9204"/>
      <w:r w:rsidRPr="00D745CA">
        <w:rPr>
          <w:rtl/>
        </w:rPr>
        <w:t xml:space="preserve">ובמדינה </w:t>
      </w:r>
      <w:bookmarkStart w:id="9205" w:name="_ETM_Q13_314760"/>
      <w:bookmarkEnd w:id="9205"/>
      <w:r w:rsidRPr="00D745CA">
        <w:rPr>
          <w:rtl/>
        </w:rPr>
        <w:t xml:space="preserve">כולה </w:t>
      </w:r>
      <w:bookmarkStart w:id="9206" w:name="_ETM_Q13_317080"/>
      <w:bookmarkEnd w:id="9206"/>
      <w:r w:rsidRPr="00D745CA">
        <w:rPr>
          <w:rtl/>
        </w:rPr>
        <w:t xml:space="preserve">שהפסידו </w:t>
      </w:r>
      <w:bookmarkStart w:id="9207" w:name="_ETM_Q13_318220"/>
      <w:bookmarkEnd w:id="9207"/>
      <w:r w:rsidRPr="00D745CA">
        <w:rPr>
          <w:rtl/>
        </w:rPr>
        <w:t xml:space="preserve">ועדיין </w:t>
      </w:r>
      <w:bookmarkStart w:id="9208" w:name="_ETM_Q13_318730"/>
      <w:bookmarkEnd w:id="9208"/>
      <w:r w:rsidRPr="00D745CA">
        <w:rPr>
          <w:rtl/>
        </w:rPr>
        <w:t xml:space="preserve">מפסידים </w:t>
      </w:r>
      <w:bookmarkStart w:id="9209" w:name="_ETM_Q13_319240"/>
      <w:bookmarkEnd w:id="9209"/>
      <w:r w:rsidRPr="00D745CA">
        <w:rPr>
          <w:rtl/>
        </w:rPr>
        <w:t>כספים</w:t>
      </w:r>
      <w:r>
        <w:rPr>
          <w:rFonts w:hint="cs"/>
          <w:rtl/>
        </w:rPr>
        <w:t>,</w:t>
      </w:r>
      <w:r w:rsidRPr="00D745CA">
        <w:rPr>
          <w:rtl/>
        </w:rPr>
        <w:t xml:space="preserve"> </w:t>
      </w:r>
      <w:bookmarkStart w:id="9210" w:name="_ETM_Q13_319840"/>
      <w:bookmarkEnd w:id="9210"/>
      <w:r w:rsidRPr="00D745CA">
        <w:rPr>
          <w:rtl/>
        </w:rPr>
        <w:t xml:space="preserve">כי </w:t>
      </w:r>
      <w:bookmarkStart w:id="9211" w:name="_ETM_Q13_320020"/>
      <w:bookmarkEnd w:id="9211"/>
      <w:r w:rsidRPr="00D745CA">
        <w:rPr>
          <w:rtl/>
        </w:rPr>
        <w:t xml:space="preserve">העסקים </w:t>
      </w:r>
      <w:bookmarkStart w:id="9212" w:name="_ETM_Q13_320930"/>
      <w:bookmarkEnd w:id="9212"/>
      <w:r w:rsidRPr="00D745CA">
        <w:rPr>
          <w:rtl/>
        </w:rPr>
        <w:t xml:space="preserve">לא </w:t>
      </w:r>
      <w:bookmarkStart w:id="9213" w:name="_ETM_Q13_321110"/>
      <w:bookmarkEnd w:id="9213"/>
      <w:r w:rsidRPr="00D745CA">
        <w:rPr>
          <w:rtl/>
        </w:rPr>
        <w:t>עובדים</w:t>
      </w:r>
      <w:r>
        <w:rPr>
          <w:rFonts w:hint="cs"/>
          <w:rtl/>
        </w:rPr>
        <w:t>.</w:t>
      </w:r>
      <w:r w:rsidRPr="00D745CA">
        <w:rPr>
          <w:rtl/>
        </w:rPr>
        <w:t xml:space="preserve"> </w:t>
      </w:r>
      <w:bookmarkStart w:id="9214" w:name="_ETM_Q13_324489"/>
      <w:bookmarkEnd w:id="9214"/>
      <w:r w:rsidRPr="00D745CA">
        <w:rPr>
          <w:rtl/>
        </w:rPr>
        <w:t>הכ</w:t>
      </w:r>
      <w:r>
        <w:rPr>
          <w:rFonts w:hint="cs"/>
          <w:rtl/>
        </w:rPr>
        <w:t>ו</w:t>
      </w:r>
      <w:r w:rsidRPr="00D745CA">
        <w:rPr>
          <w:rtl/>
        </w:rPr>
        <w:t xml:space="preserve">ל </w:t>
      </w:r>
      <w:bookmarkStart w:id="9215" w:name="_ETM_Q13_324730"/>
      <w:bookmarkEnd w:id="9215"/>
      <w:proofErr w:type="spellStart"/>
      <w:r w:rsidRPr="00D745CA">
        <w:rPr>
          <w:rtl/>
        </w:rPr>
        <w:t>בכאילו</w:t>
      </w:r>
      <w:proofErr w:type="spellEnd"/>
      <w:r>
        <w:rPr>
          <w:rFonts w:hint="cs"/>
          <w:rtl/>
        </w:rPr>
        <w:t>.</w:t>
      </w:r>
      <w:r w:rsidRPr="00D745CA">
        <w:rPr>
          <w:rtl/>
        </w:rPr>
        <w:t xml:space="preserve"> </w:t>
      </w:r>
      <w:bookmarkStart w:id="9216" w:name="_ETM_Q13_325830"/>
      <w:bookmarkEnd w:id="9216"/>
    </w:p>
    <w:p w:rsidR="00DA3A44" w:rsidRDefault="00DA3A44" w:rsidP="008B62B4">
      <w:pPr>
        <w:rPr>
          <w:rtl/>
        </w:rPr>
      </w:pPr>
      <w:bookmarkStart w:id="9217" w:name="_ETM_Q13_326660"/>
      <w:bookmarkStart w:id="9218" w:name="_ETM_Q13_326720"/>
      <w:bookmarkStart w:id="9219" w:name="_ETM_Q13_326844"/>
      <w:bookmarkEnd w:id="9217"/>
      <w:bookmarkEnd w:id="9218"/>
      <w:bookmarkEnd w:id="9219"/>
    </w:p>
    <w:p w:rsidR="00DA3A44" w:rsidRDefault="00DA3A44" w:rsidP="00535130">
      <w:pPr>
        <w:rPr>
          <w:rtl/>
        </w:rPr>
      </w:pPr>
      <w:bookmarkStart w:id="9220" w:name="_ETM_Q13_326939"/>
      <w:bookmarkEnd w:id="9220"/>
      <w:r w:rsidRPr="00D745CA">
        <w:rPr>
          <w:rtl/>
        </w:rPr>
        <w:t xml:space="preserve">כבוד </w:t>
      </w:r>
      <w:bookmarkStart w:id="9221" w:name="_ETM_Q13_326099"/>
      <w:bookmarkEnd w:id="9221"/>
      <w:r w:rsidRPr="00D745CA">
        <w:rPr>
          <w:rtl/>
        </w:rPr>
        <w:t>השר</w:t>
      </w:r>
      <w:r>
        <w:rPr>
          <w:rFonts w:hint="cs"/>
          <w:rtl/>
        </w:rPr>
        <w:t>,</w:t>
      </w:r>
      <w:r w:rsidRPr="00D745CA">
        <w:rPr>
          <w:rtl/>
        </w:rPr>
        <w:t xml:space="preserve"> </w:t>
      </w:r>
      <w:bookmarkStart w:id="9222" w:name="_ETM_Q13_327290"/>
      <w:bookmarkEnd w:id="9222"/>
      <w:r w:rsidRPr="00D745CA">
        <w:rPr>
          <w:rtl/>
        </w:rPr>
        <w:t xml:space="preserve">אני </w:t>
      </w:r>
      <w:bookmarkStart w:id="9223" w:name="_ETM_Q13_327500"/>
      <w:bookmarkEnd w:id="9223"/>
      <w:r w:rsidRPr="00D745CA">
        <w:rPr>
          <w:rtl/>
        </w:rPr>
        <w:t xml:space="preserve">רוצה </w:t>
      </w:r>
      <w:bookmarkStart w:id="9224" w:name="_ETM_Q13_328250"/>
      <w:bookmarkEnd w:id="9224"/>
      <w:r w:rsidRPr="00D745CA">
        <w:rPr>
          <w:rtl/>
        </w:rPr>
        <w:t xml:space="preserve">לצטט </w:t>
      </w:r>
      <w:bookmarkStart w:id="9225" w:name="_ETM_Q13_328819"/>
      <w:bookmarkEnd w:id="9225"/>
      <w:r w:rsidRPr="00D745CA">
        <w:rPr>
          <w:rtl/>
        </w:rPr>
        <w:t>אותך</w:t>
      </w:r>
      <w:r>
        <w:rPr>
          <w:rFonts w:hint="cs"/>
          <w:rtl/>
        </w:rPr>
        <w:t>,</w:t>
      </w:r>
      <w:r w:rsidRPr="00D745CA">
        <w:rPr>
          <w:rtl/>
        </w:rPr>
        <w:t xml:space="preserve"> </w:t>
      </w:r>
      <w:bookmarkStart w:id="9226" w:name="_ETM_Q13_329269"/>
      <w:bookmarkEnd w:id="9226"/>
      <w:r w:rsidRPr="00D745CA">
        <w:rPr>
          <w:rtl/>
        </w:rPr>
        <w:t>בבקשה</w:t>
      </w:r>
      <w:r>
        <w:rPr>
          <w:rFonts w:hint="cs"/>
          <w:rtl/>
        </w:rPr>
        <w:t>:</w:t>
      </w:r>
      <w:r w:rsidRPr="00D745CA">
        <w:rPr>
          <w:rtl/>
        </w:rPr>
        <w:t xml:space="preserve"> </w:t>
      </w:r>
      <w:bookmarkStart w:id="9227" w:name="_ETM_Q13_330760"/>
      <w:bookmarkEnd w:id="9227"/>
      <w:r w:rsidRPr="00D745CA">
        <w:rPr>
          <w:rtl/>
        </w:rPr>
        <w:t xml:space="preserve">יש </w:t>
      </w:r>
      <w:bookmarkStart w:id="9228" w:name="_ETM_Q13_330970"/>
      <w:bookmarkEnd w:id="9228"/>
      <w:r w:rsidRPr="00D745CA">
        <w:rPr>
          <w:rtl/>
        </w:rPr>
        <w:t xml:space="preserve">כמיליארד </w:t>
      </w:r>
      <w:bookmarkStart w:id="9229" w:name="_ETM_Q13_331480"/>
      <w:bookmarkEnd w:id="9229"/>
      <w:r w:rsidRPr="00D745CA">
        <w:rPr>
          <w:rtl/>
        </w:rPr>
        <w:t xml:space="preserve">שקלים </w:t>
      </w:r>
      <w:bookmarkStart w:id="9230" w:name="_ETM_Q13_331810"/>
      <w:bookmarkEnd w:id="9230"/>
      <w:r w:rsidRPr="00D745CA">
        <w:rPr>
          <w:rtl/>
        </w:rPr>
        <w:t xml:space="preserve">תוספת </w:t>
      </w:r>
      <w:bookmarkStart w:id="9231" w:name="_ETM_Q13_332290"/>
      <w:bookmarkEnd w:id="9231"/>
      <w:proofErr w:type="spellStart"/>
      <w:r w:rsidRPr="00D745CA">
        <w:rPr>
          <w:rtl/>
        </w:rPr>
        <w:t>מיידית</w:t>
      </w:r>
      <w:proofErr w:type="spellEnd"/>
      <w:r>
        <w:rPr>
          <w:rFonts w:hint="cs"/>
          <w:rtl/>
        </w:rPr>
        <w:t>,</w:t>
      </w:r>
      <w:r w:rsidRPr="00D745CA">
        <w:rPr>
          <w:rtl/>
        </w:rPr>
        <w:t xml:space="preserve"> </w:t>
      </w:r>
      <w:bookmarkStart w:id="9232" w:name="_ETM_Q13_332800"/>
      <w:bookmarkEnd w:id="9232"/>
      <w:r w:rsidRPr="00D745CA">
        <w:rPr>
          <w:rtl/>
        </w:rPr>
        <w:t xml:space="preserve">מזומן </w:t>
      </w:r>
      <w:bookmarkStart w:id="9233" w:name="_ETM_Q13_333310"/>
      <w:bookmarkEnd w:id="9233"/>
      <w:r w:rsidRPr="00D745CA">
        <w:rPr>
          <w:rtl/>
        </w:rPr>
        <w:t xml:space="preserve">למערכת </w:t>
      </w:r>
      <w:bookmarkStart w:id="9234" w:name="_ETM_Q13_333669"/>
      <w:bookmarkEnd w:id="9234"/>
      <w:r w:rsidRPr="00D745CA">
        <w:rPr>
          <w:rtl/>
        </w:rPr>
        <w:t>הבריאות</w:t>
      </w:r>
      <w:r>
        <w:rPr>
          <w:rFonts w:hint="cs"/>
          <w:rtl/>
        </w:rPr>
        <w:t>,</w:t>
      </w:r>
      <w:r w:rsidRPr="00D745CA">
        <w:rPr>
          <w:rtl/>
        </w:rPr>
        <w:t xml:space="preserve"> </w:t>
      </w:r>
      <w:bookmarkStart w:id="9235" w:name="_ETM_Q13_334419"/>
      <w:bookmarkEnd w:id="9235"/>
      <w:r w:rsidRPr="00D745CA">
        <w:rPr>
          <w:rtl/>
        </w:rPr>
        <w:t xml:space="preserve">עוד </w:t>
      </w:r>
      <w:bookmarkStart w:id="9236" w:name="_ETM_Q13_334599"/>
      <w:bookmarkEnd w:id="9236"/>
      <w:r w:rsidRPr="00D745CA">
        <w:rPr>
          <w:rtl/>
        </w:rPr>
        <w:t xml:space="preserve">לפני </w:t>
      </w:r>
      <w:bookmarkStart w:id="9237" w:name="_ETM_Q13_334959"/>
      <w:bookmarkEnd w:id="9237"/>
      <w:r w:rsidRPr="00D745CA">
        <w:rPr>
          <w:rtl/>
        </w:rPr>
        <w:t xml:space="preserve">התחשבנות </w:t>
      </w:r>
      <w:bookmarkStart w:id="9238" w:name="_ETM_Q13_335500"/>
      <w:bookmarkEnd w:id="9238"/>
      <w:r w:rsidRPr="00D745CA">
        <w:rPr>
          <w:rtl/>
        </w:rPr>
        <w:t xml:space="preserve">עם </w:t>
      </w:r>
      <w:bookmarkStart w:id="9239" w:name="_ETM_Q13_335590"/>
      <w:bookmarkEnd w:id="9239"/>
      <w:r w:rsidRPr="00D745CA">
        <w:rPr>
          <w:rtl/>
        </w:rPr>
        <w:t xml:space="preserve">קופות </w:t>
      </w:r>
      <w:bookmarkStart w:id="9240" w:name="_ETM_Q13_335950"/>
      <w:bookmarkEnd w:id="9240"/>
      <w:r w:rsidRPr="00D745CA">
        <w:rPr>
          <w:rtl/>
        </w:rPr>
        <w:t>החולים</w:t>
      </w:r>
      <w:r w:rsidR="00535130">
        <w:rPr>
          <w:rFonts w:hint="cs"/>
          <w:rtl/>
        </w:rPr>
        <w:t>,</w:t>
      </w:r>
      <w:r w:rsidRPr="00D745CA">
        <w:rPr>
          <w:rtl/>
        </w:rPr>
        <w:t xml:space="preserve"> </w:t>
      </w:r>
      <w:bookmarkStart w:id="9241" w:name="_ETM_Q13_336870"/>
      <w:bookmarkEnd w:id="9241"/>
      <w:r w:rsidRPr="00D745CA">
        <w:rPr>
          <w:rtl/>
        </w:rPr>
        <w:t xml:space="preserve">עוד </w:t>
      </w:r>
      <w:bookmarkStart w:id="9242" w:name="_ETM_Q13_337050"/>
      <w:bookmarkEnd w:id="9242"/>
      <w:r w:rsidRPr="00D745CA">
        <w:rPr>
          <w:rtl/>
        </w:rPr>
        <w:t xml:space="preserve">לפני </w:t>
      </w:r>
      <w:bookmarkStart w:id="9243" w:name="_ETM_Q13_337380"/>
      <w:bookmarkEnd w:id="9243"/>
      <w:r w:rsidRPr="00D745CA">
        <w:rPr>
          <w:rtl/>
        </w:rPr>
        <w:t xml:space="preserve">התחשבנות </w:t>
      </w:r>
      <w:bookmarkStart w:id="9244" w:name="_ETM_Q13_338810"/>
      <w:bookmarkEnd w:id="9244"/>
      <w:r w:rsidRPr="00D745CA">
        <w:rPr>
          <w:rtl/>
        </w:rPr>
        <w:t xml:space="preserve">עם </w:t>
      </w:r>
      <w:bookmarkStart w:id="9245" w:name="_ETM_Q13_338989"/>
      <w:bookmarkEnd w:id="9245"/>
      <w:r w:rsidRPr="00D745CA">
        <w:rPr>
          <w:rtl/>
        </w:rPr>
        <w:t xml:space="preserve">בתי </w:t>
      </w:r>
      <w:bookmarkStart w:id="9246" w:name="_ETM_Q13_339260"/>
      <w:bookmarkEnd w:id="9246"/>
      <w:r w:rsidRPr="00D745CA">
        <w:rPr>
          <w:rtl/>
        </w:rPr>
        <w:t>החולים</w:t>
      </w:r>
      <w:r>
        <w:rPr>
          <w:rFonts w:hint="cs"/>
          <w:rtl/>
        </w:rPr>
        <w:t>.</w:t>
      </w:r>
      <w:r w:rsidRPr="00D745CA">
        <w:rPr>
          <w:rtl/>
        </w:rPr>
        <w:t xml:space="preserve"> </w:t>
      </w:r>
      <w:bookmarkStart w:id="9247" w:name="_ETM_Q13_340500"/>
      <w:bookmarkEnd w:id="9247"/>
      <w:r w:rsidRPr="00D745CA">
        <w:rPr>
          <w:rtl/>
        </w:rPr>
        <w:t xml:space="preserve">כבוד </w:t>
      </w:r>
      <w:bookmarkStart w:id="9248" w:name="_ETM_Q13_340830"/>
      <w:bookmarkEnd w:id="9248"/>
      <w:r w:rsidRPr="00D745CA">
        <w:rPr>
          <w:rtl/>
        </w:rPr>
        <w:t>השר</w:t>
      </w:r>
      <w:r>
        <w:rPr>
          <w:rFonts w:hint="cs"/>
          <w:rtl/>
        </w:rPr>
        <w:t>,</w:t>
      </w:r>
      <w:r w:rsidRPr="00D745CA">
        <w:rPr>
          <w:rtl/>
        </w:rPr>
        <w:t xml:space="preserve"> </w:t>
      </w:r>
      <w:bookmarkStart w:id="9249" w:name="_ETM_Q13_341629"/>
      <w:bookmarkEnd w:id="9249"/>
      <w:r w:rsidRPr="00D745CA">
        <w:rPr>
          <w:rtl/>
        </w:rPr>
        <w:t xml:space="preserve">אולי </w:t>
      </w:r>
      <w:bookmarkStart w:id="9250" w:name="_ETM_Q13_342230"/>
      <w:bookmarkEnd w:id="9250"/>
      <w:r w:rsidRPr="00D745CA">
        <w:rPr>
          <w:rtl/>
        </w:rPr>
        <w:t xml:space="preserve">תואיל </w:t>
      </w:r>
      <w:bookmarkStart w:id="9251" w:name="_ETM_Q13_342590"/>
      <w:bookmarkEnd w:id="9251"/>
      <w:r w:rsidRPr="00D745CA">
        <w:rPr>
          <w:rtl/>
        </w:rPr>
        <w:t xml:space="preserve">בטובך </w:t>
      </w:r>
      <w:bookmarkStart w:id="9252" w:name="_ETM_Q13_343159"/>
      <w:bookmarkEnd w:id="9252"/>
      <w:r w:rsidRPr="00D745CA">
        <w:rPr>
          <w:rtl/>
        </w:rPr>
        <w:t xml:space="preserve">לשבת </w:t>
      </w:r>
      <w:bookmarkStart w:id="9253" w:name="_ETM_Q13_343669"/>
      <w:bookmarkEnd w:id="9253"/>
      <w:r w:rsidRPr="00D745CA">
        <w:rPr>
          <w:rtl/>
        </w:rPr>
        <w:t xml:space="preserve">להתחשבן </w:t>
      </w:r>
      <w:bookmarkStart w:id="9254" w:name="_ETM_Q13_344389"/>
      <w:bookmarkEnd w:id="9254"/>
      <w:r w:rsidRPr="00D745CA">
        <w:rPr>
          <w:rtl/>
        </w:rPr>
        <w:t xml:space="preserve">עם </w:t>
      </w:r>
      <w:bookmarkStart w:id="9255" w:name="_ETM_Q13_344510"/>
      <w:bookmarkEnd w:id="9255"/>
      <w:r w:rsidRPr="00D745CA">
        <w:rPr>
          <w:rtl/>
        </w:rPr>
        <w:t xml:space="preserve">קופות </w:t>
      </w:r>
      <w:bookmarkStart w:id="9256" w:name="_ETM_Q13_344930"/>
      <w:bookmarkEnd w:id="9256"/>
      <w:r w:rsidRPr="00D745CA">
        <w:rPr>
          <w:rtl/>
        </w:rPr>
        <w:t xml:space="preserve">החולים </w:t>
      </w:r>
      <w:bookmarkStart w:id="9257" w:name="_ETM_Q13_345379"/>
      <w:bookmarkEnd w:id="9257"/>
      <w:r>
        <w:rPr>
          <w:rFonts w:hint="cs"/>
          <w:rtl/>
        </w:rPr>
        <w:t>ו</w:t>
      </w:r>
      <w:r w:rsidRPr="00D745CA">
        <w:rPr>
          <w:rtl/>
        </w:rPr>
        <w:t xml:space="preserve">בתי </w:t>
      </w:r>
      <w:bookmarkStart w:id="9258" w:name="_ETM_Q13_345709"/>
      <w:bookmarkEnd w:id="9258"/>
      <w:r w:rsidRPr="00D745CA">
        <w:rPr>
          <w:rtl/>
        </w:rPr>
        <w:t>החולים</w:t>
      </w:r>
      <w:r>
        <w:rPr>
          <w:rFonts w:hint="cs"/>
          <w:rtl/>
        </w:rPr>
        <w:t>?</w:t>
      </w:r>
      <w:r w:rsidRPr="00D745CA">
        <w:rPr>
          <w:rtl/>
        </w:rPr>
        <w:t xml:space="preserve"> </w:t>
      </w:r>
      <w:bookmarkStart w:id="9259" w:name="_ETM_Q13_346669"/>
      <w:bookmarkEnd w:id="9259"/>
      <w:r w:rsidRPr="00D745CA">
        <w:rPr>
          <w:rtl/>
        </w:rPr>
        <w:t xml:space="preserve">כי </w:t>
      </w:r>
      <w:bookmarkStart w:id="9260" w:name="_ETM_Q13_346849"/>
      <w:bookmarkEnd w:id="9260"/>
      <w:r w:rsidRPr="00D745CA">
        <w:rPr>
          <w:rtl/>
        </w:rPr>
        <w:t xml:space="preserve">בצד </w:t>
      </w:r>
      <w:bookmarkStart w:id="9261" w:name="_ETM_Q13_347180"/>
      <w:bookmarkEnd w:id="9261"/>
      <w:r w:rsidRPr="00D745CA">
        <w:rPr>
          <w:rtl/>
        </w:rPr>
        <w:t xml:space="preserve">השני </w:t>
      </w:r>
      <w:bookmarkStart w:id="9262" w:name="_ETM_Q13_348590"/>
      <w:bookmarkEnd w:id="9262"/>
      <w:r w:rsidRPr="00D745CA">
        <w:rPr>
          <w:rtl/>
        </w:rPr>
        <w:t xml:space="preserve">של </w:t>
      </w:r>
      <w:bookmarkStart w:id="9263" w:name="_ETM_Q13_348830"/>
      <w:bookmarkEnd w:id="9263"/>
      <w:r w:rsidRPr="00D745CA">
        <w:rPr>
          <w:rtl/>
        </w:rPr>
        <w:t xml:space="preserve">הבית </w:t>
      </w:r>
      <w:bookmarkStart w:id="9264" w:name="_ETM_Q13_349099"/>
      <w:bookmarkEnd w:id="9264"/>
      <w:r w:rsidRPr="00D745CA">
        <w:rPr>
          <w:rtl/>
        </w:rPr>
        <w:t xml:space="preserve">הזה </w:t>
      </w:r>
      <w:bookmarkStart w:id="9265" w:name="_ETM_Q13_349280"/>
      <w:bookmarkEnd w:id="9265"/>
      <w:r w:rsidRPr="00D745CA">
        <w:rPr>
          <w:rtl/>
        </w:rPr>
        <w:t xml:space="preserve">יש </w:t>
      </w:r>
      <w:bookmarkStart w:id="9266" w:name="_ETM_Q13_349430"/>
      <w:bookmarkEnd w:id="9266"/>
      <w:r w:rsidRPr="00D745CA">
        <w:rPr>
          <w:rtl/>
        </w:rPr>
        <w:t xml:space="preserve">כאן </w:t>
      </w:r>
      <w:bookmarkStart w:id="9267" w:name="_ETM_Q13_349610"/>
      <w:bookmarkEnd w:id="9267"/>
      <w:r w:rsidRPr="00D745CA">
        <w:rPr>
          <w:rtl/>
        </w:rPr>
        <w:t xml:space="preserve">ועדות </w:t>
      </w:r>
      <w:bookmarkStart w:id="9268" w:name="_ETM_Q13_350419"/>
      <w:bookmarkEnd w:id="9268"/>
      <w:r w:rsidRPr="00D745CA">
        <w:rPr>
          <w:rtl/>
        </w:rPr>
        <w:t xml:space="preserve">שכותבות </w:t>
      </w:r>
      <w:bookmarkStart w:id="9269" w:name="_ETM_Q13_351020"/>
      <w:bookmarkEnd w:id="9269"/>
      <w:r w:rsidRPr="00D745CA">
        <w:rPr>
          <w:rtl/>
        </w:rPr>
        <w:t>תוכניות</w:t>
      </w:r>
      <w:r>
        <w:rPr>
          <w:rFonts w:hint="cs"/>
          <w:rtl/>
        </w:rPr>
        <w:t>.</w:t>
      </w:r>
      <w:r w:rsidRPr="00D745CA">
        <w:rPr>
          <w:rtl/>
        </w:rPr>
        <w:t xml:space="preserve"> </w:t>
      </w:r>
      <w:bookmarkStart w:id="9270" w:name="_ETM_Q13_351560"/>
      <w:bookmarkEnd w:id="9270"/>
      <w:r w:rsidRPr="00D745CA">
        <w:rPr>
          <w:rtl/>
        </w:rPr>
        <w:t xml:space="preserve">על </w:t>
      </w:r>
      <w:bookmarkStart w:id="9271" w:name="_ETM_Q13_351680"/>
      <w:bookmarkEnd w:id="9271"/>
      <w:r w:rsidRPr="00D745CA">
        <w:rPr>
          <w:rtl/>
        </w:rPr>
        <w:t xml:space="preserve">סמך </w:t>
      </w:r>
      <w:bookmarkStart w:id="9272" w:name="_ETM_Q13_352099"/>
      <w:bookmarkEnd w:id="9272"/>
      <w:r w:rsidRPr="00D745CA">
        <w:rPr>
          <w:rtl/>
        </w:rPr>
        <w:t>מה</w:t>
      </w:r>
      <w:r>
        <w:rPr>
          <w:rFonts w:hint="cs"/>
          <w:rtl/>
        </w:rPr>
        <w:t>?</w:t>
      </w:r>
      <w:r w:rsidRPr="00D745CA">
        <w:rPr>
          <w:rtl/>
        </w:rPr>
        <w:t xml:space="preserve"> </w:t>
      </w:r>
      <w:bookmarkStart w:id="9273" w:name="_ETM_Q13_353019"/>
      <w:bookmarkEnd w:id="9273"/>
      <w:r w:rsidRPr="00D745CA">
        <w:rPr>
          <w:rtl/>
        </w:rPr>
        <w:t xml:space="preserve">על </w:t>
      </w:r>
      <w:bookmarkStart w:id="9274" w:name="_ETM_Q13_353200"/>
      <w:bookmarkEnd w:id="9274"/>
      <w:r w:rsidRPr="00D745CA">
        <w:rPr>
          <w:rtl/>
        </w:rPr>
        <w:t xml:space="preserve">סמך </w:t>
      </w:r>
      <w:bookmarkStart w:id="9275" w:name="_ETM_Q13_354189"/>
      <w:bookmarkEnd w:id="9275"/>
      <w:r w:rsidRPr="00D745CA">
        <w:rPr>
          <w:rtl/>
        </w:rPr>
        <w:t>כאילו</w:t>
      </w:r>
      <w:r w:rsidR="00535130">
        <w:rPr>
          <w:rFonts w:hint="cs"/>
          <w:rtl/>
        </w:rPr>
        <w:t>,</w:t>
      </w:r>
      <w:r w:rsidRPr="00D745CA">
        <w:rPr>
          <w:rtl/>
        </w:rPr>
        <w:t xml:space="preserve"> </w:t>
      </w:r>
      <w:bookmarkStart w:id="9276" w:name="_ETM_Q13_354999"/>
      <w:bookmarkEnd w:id="9276"/>
      <w:r w:rsidRPr="00D745CA">
        <w:rPr>
          <w:rtl/>
        </w:rPr>
        <w:t xml:space="preserve">על </w:t>
      </w:r>
      <w:bookmarkStart w:id="9277" w:name="_ETM_Q13_355150"/>
      <w:bookmarkEnd w:id="9277"/>
      <w:r w:rsidRPr="00D745CA">
        <w:rPr>
          <w:rtl/>
        </w:rPr>
        <w:t xml:space="preserve">סמך </w:t>
      </w:r>
      <w:bookmarkStart w:id="9278" w:name="_ETM_Q13_355980"/>
      <w:bookmarkEnd w:id="9278"/>
      <w:r w:rsidRPr="00D745CA">
        <w:rPr>
          <w:rtl/>
        </w:rPr>
        <w:t xml:space="preserve">התחייבויות </w:t>
      </w:r>
      <w:bookmarkStart w:id="9279" w:name="_ETM_Q13_356700"/>
      <w:bookmarkEnd w:id="9279"/>
      <w:r>
        <w:rPr>
          <w:rtl/>
        </w:rPr>
        <w:t>ש</w:t>
      </w:r>
      <w:bookmarkStart w:id="9280" w:name="_ETM_Q13_356969"/>
      <w:bookmarkEnd w:id="9280"/>
      <w:r w:rsidRPr="00D745CA">
        <w:rPr>
          <w:rtl/>
        </w:rPr>
        <w:t xml:space="preserve">עוד </w:t>
      </w:r>
      <w:bookmarkStart w:id="9281" w:name="_ETM_Q13_357209"/>
      <w:bookmarkEnd w:id="9281"/>
      <w:r w:rsidRPr="00D745CA">
        <w:rPr>
          <w:rtl/>
        </w:rPr>
        <w:t xml:space="preserve">לא </w:t>
      </w:r>
      <w:bookmarkStart w:id="9282" w:name="_ETM_Q13_357299"/>
      <w:bookmarkEnd w:id="9282"/>
      <w:r w:rsidRPr="00D745CA">
        <w:rPr>
          <w:rtl/>
        </w:rPr>
        <w:t>סגרת</w:t>
      </w:r>
      <w:r>
        <w:rPr>
          <w:rFonts w:hint="cs"/>
          <w:rtl/>
        </w:rPr>
        <w:t>,</w:t>
      </w:r>
      <w:r w:rsidRPr="00D745CA">
        <w:rPr>
          <w:rtl/>
        </w:rPr>
        <w:t xml:space="preserve"> </w:t>
      </w:r>
      <w:bookmarkStart w:id="9283" w:name="_ETM_Q13_357989"/>
      <w:bookmarkEnd w:id="9283"/>
      <w:r w:rsidRPr="00D745CA">
        <w:rPr>
          <w:rtl/>
        </w:rPr>
        <w:t xml:space="preserve">עוד </w:t>
      </w:r>
      <w:bookmarkStart w:id="9284" w:name="_ETM_Q13_358230"/>
      <w:bookmarkEnd w:id="9284"/>
      <w:r w:rsidRPr="00D745CA">
        <w:rPr>
          <w:rtl/>
        </w:rPr>
        <w:t xml:space="preserve">לא </w:t>
      </w:r>
      <w:bookmarkStart w:id="9285" w:name="_ETM_Q13_358290"/>
      <w:bookmarkEnd w:id="9285"/>
      <w:r w:rsidRPr="00D745CA">
        <w:rPr>
          <w:rtl/>
        </w:rPr>
        <w:t>ישבת</w:t>
      </w:r>
      <w:r>
        <w:rPr>
          <w:rFonts w:hint="cs"/>
          <w:rtl/>
        </w:rPr>
        <w:t>,</w:t>
      </w:r>
      <w:r w:rsidRPr="00D745CA">
        <w:rPr>
          <w:rtl/>
        </w:rPr>
        <w:t xml:space="preserve"> </w:t>
      </w:r>
      <w:bookmarkStart w:id="9286" w:name="_ETM_Q13_358889"/>
      <w:bookmarkEnd w:id="9286"/>
      <w:r w:rsidRPr="00D745CA">
        <w:rPr>
          <w:rtl/>
        </w:rPr>
        <w:t xml:space="preserve">עוד </w:t>
      </w:r>
      <w:bookmarkStart w:id="9287" w:name="_ETM_Q13_359099"/>
      <w:bookmarkEnd w:id="9287"/>
      <w:r w:rsidRPr="00D745CA">
        <w:rPr>
          <w:rtl/>
        </w:rPr>
        <w:t xml:space="preserve">לא </w:t>
      </w:r>
      <w:bookmarkStart w:id="9288" w:name="_ETM_Q13_359189"/>
      <w:bookmarkEnd w:id="9288"/>
      <w:r w:rsidRPr="00D745CA">
        <w:rPr>
          <w:rtl/>
        </w:rPr>
        <w:t>דיברת</w:t>
      </w:r>
      <w:r>
        <w:rPr>
          <w:rFonts w:hint="cs"/>
          <w:rtl/>
        </w:rPr>
        <w:t>.</w:t>
      </w:r>
      <w:r w:rsidRPr="00D745CA">
        <w:rPr>
          <w:rtl/>
        </w:rPr>
        <w:t xml:space="preserve"> </w:t>
      </w:r>
      <w:bookmarkStart w:id="9289" w:name="_ETM_Q13_360519"/>
      <w:bookmarkEnd w:id="9289"/>
      <w:proofErr w:type="spellStart"/>
      <w:r w:rsidRPr="00D745CA">
        <w:rPr>
          <w:rtl/>
        </w:rPr>
        <w:t>בכאילו</w:t>
      </w:r>
      <w:proofErr w:type="spellEnd"/>
      <w:r>
        <w:rPr>
          <w:rFonts w:hint="cs"/>
          <w:rtl/>
        </w:rPr>
        <w:t>.</w:t>
      </w:r>
      <w:r w:rsidRPr="00D745CA">
        <w:rPr>
          <w:rtl/>
        </w:rPr>
        <w:t xml:space="preserve"> </w:t>
      </w:r>
      <w:bookmarkStart w:id="9290" w:name="_ETM_Q13_362290"/>
      <w:bookmarkEnd w:id="9290"/>
    </w:p>
    <w:p w:rsidR="00DA3A44" w:rsidRDefault="00DA3A44" w:rsidP="008B62B4">
      <w:pPr>
        <w:rPr>
          <w:rtl/>
        </w:rPr>
      </w:pPr>
      <w:bookmarkStart w:id="9291" w:name="_ETM_Q13_362958"/>
      <w:bookmarkStart w:id="9292" w:name="_ETM_Q13_363017"/>
      <w:bookmarkEnd w:id="9291"/>
      <w:bookmarkEnd w:id="9292"/>
    </w:p>
    <w:p w:rsidR="00DA3A44" w:rsidRDefault="00DA3A44" w:rsidP="00535130">
      <w:pPr>
        <w:rPr>
          <w:rtl/>
        </w:rPr>
      </w:pPr>
      <w:bookmarkStart w:id="9293" w:name="_ETM_Q13_363166"/>
      <w:bookmarkStart w:id="9294" w:name="_ETM_Q13_363244"/>
      <w:bookmarkEnd w:id="9293"/>
      <w:bookmarkEnd w:id="9294"/>
      <w:r w:rsidRPr="00D745CA">
        <w:rPr>
          <w:rtl/>
        </w:rPr>
        <w:t xml:space="preserve">והדבר </w:t>
      </w:r>
      <w:bookmarkStart w:id="9295" w:name="_ETM_Q13_362620"/>
      <w:bookmarkEnd w:id="9295"/>
      <w:r w:rsidRPr="00D745CA">
        <w:rPr>
          <w:rtl/>
        </w:rPr>
        <w:t xml:space="preserve">האחרון </w:t>
      </w:r>
      <w:bookmarkStart w:id="9296" w:name="_ETM_Q13_362980"/>
      <w:bookmarkEnd w:id="9296"/>
      <w:r w:rsidRPr="00D745CA">
        <w:rPr>
          <w:rtl/>
        </w:rPr>
        <w:t xml:space="preserve">שאני </w:t>
      </w:r>
      <w:bookmarkStart w:id="9297" w:name="_ETM_Q13_363220"/>
      <w:bookmarkEnd w:id="9297"/>
      <w:r w:rsidRPr="00D745CA">
        <w:rPr>
          <w:rtl/>
        </w:rPr>
        <w:t xml:space="preserve">רוצה </w:t>
      </w:r>
      <w:bookmarkStart w:id="9298" w:name="_ETM_Q13_363610"/>
      <w:bookmarkEnd w:id="9298"/>
      <w:r w:rsidRPr="00D745CA">
        <w:rPr>
          <w:rtl/>
        </w:rPr>
        <w:t xml:space="preserve">לומר </w:t>
      </w:r>
      <w:bookmarkStart w:id="9299" w:name="_ETM_Q13_363880"/>
      <w:bookmarkEnd w:id="9299"/>
      <w:r w:rsidRPr="00D745CA">
        <w:rPr>
          <w:rtl/>
        </w:rPr>
        <w:t>לשר</w:t>
      </w:r>
      <w:r>
        <w:rPr>
          <w:rFonts w:hint="cs"/>
          <w:rtl/>
        </w:rPr>
        <w:t xml:space="preserve"> </w:t>
      </w:r>
      <w:r>
        <w:rPr>
          <w:rtl/>
        </w:rPr>
        <w:t>–</w:t>
      </w:r>
      <w:r>
        <w:rPr>
          <w:rFonts w:hint="cs"/>
          <w:rtl/>
        </w:rPr>
        <w:t xml:space="preserve"> הייתי שמח אם </w:t>
      </w:r>
      <w:bookmarkStart w:id="9300" w:name="_ETM_Q13_362144"/>
      <w:bookmarkEnd w:id="9300"/>
      <w:r>
        <w:rPr>
          <w:rFonts w:hint="cs"/>
          <w:rtl/>
        </w:rPr>
        <w:t xml:space="preserve">הוא היה כאן פעם אחת </w:t>
      </w:r>
      <w:r w:rsidR="00535130">
        <w:rPr>
          <w:rFonts w:hint="eastAsia"/>
          <w:rtl/>
        </w:rPr>
        <w:t>–</w:t>
      </w:r>
      <w:r>
        <w:rPr>
          <w:rFonts w:hint="cs"/>
          <w:rtl/>
        </w:rPr>
        <w:t xml:space="preserve"> עמד כאן </w:t>
      </w:r>
      <w:r w:rsidRPr="002E16D7">
        <w:rPr>
          <w:rFonts w:hint="cs"/>
          <w:rtl/>
        </w:rPr>
        <w:t xml:space="preserve">על הדוכן </w:t>
      </w:r>
      <w:bookmarkStart w:id="9301" w:name="_ETM_Q13_369421"/>
      <w:bookmarkStart w:id="9302" w:name="_ETM_Q13_364750"/>
      <w:bookmarkStart w:id="9303" w:name="_ETM_Q13_365560"/>
      <w:bookmarkStart w:id="9304" w:name="_ETM_Q13_365620"/>
      <w:bookmarkStart w:id="9305" w:name="_ETM_Q13_365950"/>
      <w:bookmarkStart w:id="9306" w:name="_ETM_Q13_366220"/>
      <w:bookmarkEnd w:id="9301"/>
      <w:bookmarkEnd w:id="9302"/>
      <w:bookmarkEnd w:id="9303"/>
      <w:bookmarkEnd w:id="9304"/>
      <w:bookmarkEnd w:id="9305"/>
      <w:bookmarkEnd w:id="9306"/>
      <w:r w:rsidRPr="002E16D7">
        <w:rPr>
          <w:rFonts w:hint="cs"/>
          <w:rtl/>
        </w:rPr>
        <w:t>בלהט והאשים אותנו</w:t>
      </w:r>
      <w:r w:rsidRPr="002E16D7">
        <w:rPr>
          <w:rtl/>
        </w:rPr>
        <w:t xml:space="preserve"> </w:t>
      </w:r>
      <w:bookmarkStart w:id="9307" w:name="_ETM_Q13_366490"/>
      <w:bookmarkStart w:id="9308" w:name="_ETM_Q13_369139"/>
      <w:bookmarkStart w:id="9309" w:name="_ETM_Q13_370940"/>
      <w:bookmarkStart w:id="9310" w:name="_ETM_Q13_372290"/>
      <w:bookmarkEnd w:id="9307"/>
      <w:bookmarkEnd w:id="9308"/>
      <w:bookmarkEnd w:id="9309"/>
      <w:bookmarkEnd w:id="9310"/>
      <w:r w:rsidRPr="002E16D7">
        <w:rPr>
          <w:rtl/>
        </w:rPr>
        <w:t xml:space="preserve">שאנחנו </w:t>
      </w:r>
      <w:bookmarkStart w:id="9311" w:name="_ETM_Q13_372800"/>
      <w:bookmarkEnd w:id="9311"/>
      <w:r w:rsidRPr="002E16D7">
        <w:rPr>
          <w:rtl/>
        </w:rPr>
        <w:t xml:space="preserve">מתנגדים </w:t>
      </w:r>
      <w:bookmarkStart w:id="9312" w:name="_ETM_Q13_373669"/>
      <w:bookmarkEnd w:id="9312"/>
      <w:r w:rsidRPr="002E16D7">
        <w:rPr>
          <w:rtl/>
        </w:rPr>
        <w:t xml:space="preserve">לתקציב </w:t>
      </w:r>
      <w:bookmarkStart w:id="9313" w:name="_ETM_Q13_374330"/>
      <w:bookmarkEnd w:id="9313"/>
      <w:r w:rsidRPr="002E16D7">
        <w:rPr>
          <w:rtl/>
        </w:rPr>
        <w:t xml:space="preserve">כי </w:t>
      </w:r>
      <w:bookmarkStart w:id="9314" w:name="_ETM_Q13_374480"/>
      <w:bookmarkEnd w:id="9314"/>
      <w:r w:rsidRPr="002E16D7">
        <w:rPr>
          <w:rtl/>
        </w:rPr>
        <w:t xml:space="preserve">אנחנו </w:t>
      </w:r>
      <w:bookmarkStart w:id="9315" w:name="_ETM_Q13_374840"/>
      <w:bookmarkEnd w:id="9315"/>
      <w:r w:rsidRPr="002E16D7">
        <w:rPr>
          <w:rtl/>
        </w:rPr>
        <w:t xml:space="preserve">שונאים </w:t>
      </w:r>
      <w:bookmarkStart w:id="9316" w:name="_ETM_Q13_375260"/>
      <w:bookmarkEnd w:id="9316"/>
      <w:r w:rsidRPr="002E16D7">
        <w:rPr>
          <w:rtl/>
        </w:rPr>
        <w:t>חרדים</w:t>
      </w:r>
      <w:r w:rsidRPr="002E16D7">
        <w:rPr>
          <w:rFonts w:hint="cs"/>
          <w:rtl/>
        </w:rPr>
        <w:t>.</w:t>
      </w:r>
      <w:r w:rsidRPr="002E16D7">
        <w:rPr>
          <w:rtl/>
        </w:rPr>
        <w:t xml:space="preserve"> </w:t>
      </w:r>
      <w:bookmarkStart w:id="9317" w:name="_ETM_Q13_376730"/>
      <w:bookmarkEnd w:id="9317"/>
      <w:r w:rsidRPr="002E16D7">
        <w:rPr>
          <w:rtl/>
        </w:rPr>
        <w:t xml:space="preserve">כי </w:t>
      </w:r>
      <w:bookmarkStart w:id="9318" w:name="_ETM_Q13_376909"/>
      <w:bookmarkEnd w:id="9318"/>
      <w:r w:rsidRPr="002E16D7">
        <w:rPr>
          <w:rtl/>
        </w:rPr>
        <w:t xml:space="preserve">מה </w:t>
      </w:r>
      <w:bookmarkStart w:id="9319" w:name="_ETM_Q13_377030"/>
      <w:bookmarkEnd w:id="9319"/>
      <w:r w:rsidRPr="002E16D7">
        <w:rPr>
          <w:rtl/>
        </w:rPr>
        <w:t xml:space="preserve">יש </w:t>
      </w:r>
      <w:bookmarkStart w:id="9320" w:name="_ETM_Q13_377180"/>
      <w:bookmarkEnd w:id="9320"/>
      <w:r w:rsidRPr="002E16D7">
        <w:rPr>
          <w:rtl/>
        </w:rPr>
        <w:t>לו</w:t>
      </w:r>
      <w:r w:rsidRPr="00D745CA">
        <w:rPr>
          <w:rtl/>
        </w:rPr>
        <w:t xml:space="preserve"> </w:t>
      </w:r>
      <w:bookmarkStart w:id="9321" w:name="_ETM_Q13_377330"/>
      <w:bookmarkEnd w:id="9321"/>
      <w:r w:rsidRPr="00D745CA">
        <w:rPr>
          <w:rtl/>
        </w:rPr>
        <w:t xml:space="preserve">להגיד </w:t>
      </w:r>
      <w:bookmarkStart w:id="9322" w:name="_ETM_Q13_377690"/>
      <w:bookmarkEnd w:id="9322"/>
      <w:r w:rsidRPr="00D745CA">
        <w:rPr>
          <w:rtl/>
        </w:rPr>
        <w:t xml:space="preserve">על </w:t>
      </w:r>
      <w:bookmarkStart w:id="9323" w:name="_ETM_Q13_377810"/>
      <w:bookmarkEnd w:id="9323"/>
      <w:r w:rsidRPr="00D745CA">
        <w:rPr>
          <w:rtl/>
        </w:rPr>
        <w:t xml:space="preserve">כל </w:t>
      </w:r>
      <w:bookmarkStart w:id="9324" w:name="_ETM_Q13_378080"/>
      <w:bookmarkEnd w:id="9324"/>
      <w:r w:rsidRPr="00D745CA">
        <w:rPr>
          <w:rtl/>
        </w:rPr>
        <w:t xml:space="preserve">הנתונים </w:t>
      </w:r>
      <w:bookmarkStart w:id="9325" w:name="_ETM_Q13_378919"/>
      <w:bookmarkEnd w:id="9325"/>
      <w:r w:rsidRPr="00D745CA">
        <w:rPr>
          <w:rtl/>
        </w:rPr>
        <w:t xml:space="preserve">שהציגו </w:t>
      </w:r>
      <w:bookmarkStart w:id="9326" w:name="_ETM_Q13_379489"/>
      <w:bookmarkEnd w:id="9326"/>
      <w:r w:rsidRPr="00D745CA">
        <w:rPr>
          <w:rtl/>
        </w:rPr>
        <w:t>לו</w:t>
      </w:r>
      <w:r>
        <w:rPr>
          <w:rFonts w:hint="cs"/>
          <w:rtl/>
        </w:rPr>
        <w:t>?</w:t>
      </w:r>
      <w:r w:rsidRPr="00D745CA">
        <w:rPr>
          <w:rtl/>
        </w:rPr>
        <w:t xml:space="preserve"> </w:t>
      </w:r>
      <w:bookmarkStart w:id="9327" w:name="_ETM_Q13_379610"/>
      <w:bookmarkEnd w:id="9327"/>
      <w:r w:rsidRPr="00D745CA">
        <w:rPr>
          <w:rtl/>
        </w:rPr>
        <w:t xml:space="preserve">אז </w:t>
      </w:r>
      <w:bookmarkStart w:id="9328" w:name="_ETM_Q13_379730"/>
      <w:bookmarkEnd w:id="9328"/>
      <w:r w:rsidRPr="00D745CA">
        <w:rPr>
          <w:rtl/>
        </w:rPr>
        <w:t xml:space="preserve">אנחנו </w:t>
      </w:r>
      <w:bookmarkStart w:id="9329" w:name="_ETM_Q13_380030"/>
      <w:bookmarkEnd w:id="9329"/>
      <w:r w:rsidRPr="00D745CA">
        <w:rPr>
          <w:rtl/>
        </w:rPr>
        <w:t xml:space="preserve">שונאים </w:t>
      </w:r>
      <w:bookmarkStart w:id="9330" w:name="_ETM_Q13_380389"/>
      <w:bookmarkEnd w:id="9330"/>
      <w:r w:rsidRPr="00D745CA">
        <w:rPr>
          <w:rtl/>
        </w:rPr>
        <w:t>חרדים</w:t>
      </w:r>
      <w:r>
        <w:rPr>
          <w:rFonts w:hint="cs"/>
          <w:rtl/>
        </w:rPr>
        <w:t>.</w:t>
      </w:r>
      <w:r w:rsidRPr="00D745CA">
        <w:rPr>
          <w:rtl/>
        </w:rPr>
        <w:t xml:space="preserve"> </w:t>
      </w:r>
      <w:bookmarkStart w:id="9331" w:name="_ETM_Q13_381379"/>
      <w:bookmarkEnd w:id="9331"/>
      <w:r w:rsidRPr="00D745CA">
        <w:rPr>
          <w:rtl/>
        </w:rPr>
        <w:t xml:space="preserve">רציתי </w:t>
      </w:r>
      <w:bookmarkStart w:id="9332" w:name="_ETM_Q13_382579"/>
      <w:bookmarkEnd w:id="9332"/>
      <w:r w:rsidRPr="00D745CA">
        <w:rPr>
          <w:rtl/>
        </w:rPr>
        <w:t xml:space="preserve">לומר </w:t>
      </w:r>
      <w:bookmarkStart w:id="9333" w:name="_ETM_Q13_383060"/>
      <w:bookmarkEnd w:id="9333"/>
      <w:r w:rsidRPr="00D745CA">
        <w:rPr>
          <w:rtl/>
        </w:rPr>
        <w:t xml:space="preserve">ברמה </w:t>
      </w:r>
      <w:bookmarkStart w:id="9334" w:name="_ETM_Q13_383329"/>
      <w:bookmarkEnd w:id="9334"/>
      <w:r>
        <w:rPr>
          <w:rFonts w:hint="cs"/>
          <w:rtl/>
        </w:rPr>
        <w:t>ה</w:t>
      </w:r>
      <w:r w:rsidRPr="00D745CA">
        <w:rPr>
          <w:rtl/>
        </w:rPr>
        <w:t xml:space="preserve">אישית </w:t>
      </w:r>
      <w:bookmarkStart w:id="9335" w:name="_ETM_Q13_383659"/>
      <w:bookmarkEnd w:id="9335"/>
      <w:r w:rsidRPr="00D745CA">
        <w:rPr>
          <w:rtl/>
        </w:rPr>
        <w:t xml:space="preserve">לכבוד </w:t>
      </w:r>
      <w:bookmarkStart w:id="9336" w:name="_ETM_Q13_384049"/>
      <w:bookmarkEnd w:id="9336"/>
      <w:r w:rsidRPr="00D745CA">
        <w:rPr>
          <w:rtl/>
        </w:rPr>
        <w:t>השר</w:t>
      </w:r>
      <w:r>
        <w:rPr>
          <w:rFonts w:hint="cs"/>
          <w:rtl/>
        </w:rPr>
        <w:t>:</w:t>
      </w:r>
      <w:r w:rsidRPr="00D745CA">
        <w:rPr>
          <w:rtl/>
        </w:rPr>
        <w:t xml:space="preserve"> </w:t>
      </w:r>
      <w:bookmarkStart w:id="9337" w:name="_ETM_Q13_385439"/>
      <w:bookmarkEnd w:id="9337"/>
      <w:r w:rsidRPr="00D745CA">
        <w:rPr>
          <w:rtl/>
        </w:rPr>
        <w:t xml:space="preserve">אני </w:t>
      </w:r>
      <w:bookmarkStart w:id="9338" w:name="_ETM_Q13_385680"/>
      <w:bookmarkEnd w:id="9338"/>
      <w:r w:rsidRPr="00D745CA">
        <w:rPr>
          <w:rtl/>
        </w:rPr>
        <w:t xml:space="preserve">אוהב </w:t>
      </w:r>
      <w:bookmarkStart w:id="9339" w:name="_ETM_Q13_385859"/>
      <w:bookmarkEnd w:id="9339"/>
      <w:r w:rsidRPr="00D745CA">
        <w:rPr>
          <w:rtl/>
        </w:rPr>
        <w:t xml:space="preserve">כל </w:t>
      </w:r>
      <w:bookmarkStart w:id="9340" w:name="_ETM_Q13_386129"/>
      <w:bookmarkEnd w:id="9340"/>
      <w:r w:rsidRPr="00D745CA">
        <w:rPr>
          <w:rtl/>
        </w:rPr>
        <w:t xml:space="preserve">אדם </w:t>
      </w:r>
      <w:bookmarkStart w:id="9341" w:name="_ETM_Q13_386459"/>
      <w:bookmarkEnd w:id="9341"/>
      <w:r w:rsidRPr="00D745CA">
        <w:rPr>
          <w:rtl/>
        </w:rPr>
        <w:t xml:space="preserve">באשר </w:t>
      </w:r>
      <w:bookmarkStart w:id="9342" w:name="_ETM_Q13_386939"/>
      <w:bookmarkEnd w:id="9342"/>
      <w:r w:rsidRPr="00D745CA">
        <w:rPr>
          <w:rtl/>
        </w:rPr>
        <w:t xml:space="preserve">הוא </w:t>
      </w:r>
      <w:bookmarkStart w:id="9343" w:name="_ETM_Q13_387029"/>
      <w:bookmarkEnd w:id="9343"/>
      <w:r w:rsidRPr="00D745CA">
        <w:rPr>
          <w:rtl/>
        </w:rPr>
        <w:t>אדם</w:t>
      </w:r>
      <w:r>
        <w:rPr>
          <w:rFonts w:hint="cs"/>
          <w:rtl/>
        </w:rPr>
        <w:t>,</w:t>
      </w:r>
      <w:r w:rsidRPr="00D745CA">
        <w:rPr>
          <w:rtl/>
        </w:rPr>
        <w:t xml:space="preserve"> </w:t>
      </w:r>
      <w:bookmarkStart w:id="9344" w:name="_ETM_Q13_388860"/>
      <w:bookmarkEnd w:id="9344"/>
      <w:r w:rsidRPr="00D745CA">
        <w:rPr>
          <w:rtl/>
        </w:rPr>
        <w:t xml:space="preserve">ואני </w:t>
      </w:r>
      <w:bookmarkStart w:id="9345" w:name="_ETM_Q13_389880"/>
      <w:bookmarkEnd w:id="9345"/>
      <w:r w:rsidRPr="00D745CA">
        <w:rPr>
          <w:rtl/>
        </w:rPr>
        <w:t xml:space="preserve">לא </w:t>
      </w:r>
      <w:bookmarkStart w:id="9346" w:name="_ETM_Q13_390240"/>
      <w:bookmarkEnd w:id="9346"/>
      <w:r w:rsidRPr="00D745CA">
        <w:rPr>
          <w:rtl/>
        </w:rPr>
        <w:t xml:space="preserve">אוהב </w:t>
      </w:r>
      <w:bookmarkStart w:id="9347" w:name="_ETM_Q13_390450"/>
      <w:bookmarkEnd w:id="9347"/>
      <w:r w:rsidRPr="00D745CA">
        <w:rPr>
          <w:rtl/>
        </w:rPr>
        <w:t xml:space="preserve">אנשים </w:t>
      </w:r>
      <w:bookmarkStart w:id="9348" w:name="_ETM_Q13_390960"/>
      <w:bookmarkEnd w:id="9348"/>
      <w:r w:rsidRPr="00D745CA">
        <w:rPr>
          <w:rtl/>
        </w:rPr>
        <w:t xml:space="preserve">שעושים </w:t>
      </w:r>
      <w:bookmarkStart w:id="9349" w:name="_ETM_Q13_391830"/>
      <w:bookmarkEnd w:id="9349"/>
      <w:r w:rsidRPr="00D745CA">
        <w:rPr>
          <w:rtl/>
        </w:rPr>
        <w:t xml:space="preserve">שימוש </w:t>
      </w:r>
      <w:bookmarkStart w:id="9350" w:name="_ETM_Q13_392430"/>
      <w:bookmarkEnd w:id="9350"/>
      <w:r w:rsidRPr="00D745CA">
        <w:rPr>
          <w:rtl/>
        </w:rPr>
        <w:t xml:space="preserve">ציני </w:t>
      </w:r>
      <w:bookmarkStart w:id="9351" w:name="_ETM_Q13_392820"/>
      <w:bookmarkEnd w:id="9351"/>
      <w:r w:rsidRPr="00D745CA">
        <w:rPr>
          <w:rtl/>
        </w:rPr>
        <w:t>באלוהים</w:t>
      </w:r>
      <w:r>
        <w:rPr>
          <w:rFonts w:hint="cs"/>
          <w:rtl/>
        </w:rPr>
        <w:t>,</w:t>
      </w:r>
      <w:r w:rsidRPr="00D745CA">
        <w:rPr>
          <w:rtl/>
        </w:rPr>
        <w:t xml:space="preserve"> </w:t>
      </w:r>
      <w:bookmarkStart w:id="9352" w:name="_ETM_Q13_394020"/>
      <w:bookmarkEnd w:id="9352"/>
      <w:r w:rsidRPr="00D745CA">
        <w:rPr>
          <w:rtl/>
        </w:rPr>
        <w:t xml:space="preserve">בעיקר </w:t>
      </w:r>
      <w:bookmarkStart w:id="9353" w:name="_ETM_Q13_394590"/>
      <w:bookmarkEnd w:id="9353"/>
      <w:r w:rsidRPr="00D745CA">
        <w:rPr>
          <w:rtl/>
        </w:rPr>
        <w:t xml:space="preserve">בימים </w:t>
      </w:r>
      <w:bookmarkStart w:id="9354" w:name="_ETM_Q13_394890"/>
      <w:bookmarkEnd w:id="9354"/>
      <w:r w:rsidRPr="00D745CA">
        <w:rPr>
          <w:rtl/>
        </w:rPr>
        <w:t xml:space="preserve">של </w:t>
      </w:r>
      <w:bookmarkStart w:id="9355" w:name="_ETM_Q13_395070"/>
      <w:bookmarkEnd w:id="9355"/>
      <w:r w:rsidRPr="00D745CA">
        <w:rPr>
          <w:rtl/>
        </w:rPr>
        <w:t>מלחמה</w:t>
      </w:r>
      <w:r>
        <w:rPr>
          <w:rFonts w:hint="cs"/>
          <w:rtl/>
        </w:rPr>
        <w:t>.</w:t>
      </w:r>
      <w:r w:rsidRPr="00D745CA">
        <w:rPr>
          <w:rtl/>
        </w:rPr>
        <w:t xml:space="preserve"> </w:t>
      </w:r>
      <w:bookmarkStart w:id="9356" w:name="_ETM_Q13_396499"/>
      <w:bookmarkEnd w:id="9356"/>
    </w:p>
    <w:p w:rsidR="00DA3A44" w:rsidRPr="00535130" w:rsidRDefault="00DA3A44" w:rsidP="00535130">
      <w:pPr>
        <w:rPr>
          <w:rtl/>
        </w:rPr>
      </w:pPr>
    </w:p>
    <w:p w:rsidR="00DA3A44" w:rsidRDefault="00DA3A44" w:rsidP="008B62B4">
      <w:pPr>
        <w:pStyle w:val="af6"/>
        <w:keepNext/>
        <w:rPr>
          <w:rtl/>
        </w:rPr>
      </w:pPr>
      <w:r w:rsidRPr="002E16D7">
        <w:rPr>
          <w:rStyle w:val="TagStyle"/>
          <w:rtl/>
        </w:rPr>
        <w:t xml:space="preserve"> &lt;&lt; יור &gt;&gt; </w:t>
      </w:r>
      <w:r>
        <w:rPr>
          <w:rtl/>
        </w:rPr>
        <w:t>היו"ר משה סולומון:</w:t>
      </w:r>
      <w:r w:rsidRPr="002E16D7">
        <w:rPr>
          <w:rStyle w:val="TagStyle"/>
          <w:rtl/>
        </w:rPr>
        <w:t xml:space="preserve"> &lt;&lt; יור &gt;&gt;</w:t>
      </w:r>
      <w:r>
        <w:rPr>
          <w:rtl/>
        </w:rPr>
        <w:t xml:space="preserve">   </w:t>
      </w:r>
    </w:p>
    <w:p w:rsidR="00DA3A44" w:rsidRDefault="00DA3A44" w:rsidP="008B62B4">
      <w:pPr>
        <w:rPr>
          <w:rtl/>
          <w:lang w:eastAsia="he-IL"/>
        </w:rPr>
      </w:pPr>
    </w:p>
    <w:p w:rsidR="00DA3A44" w:rsidRDefault="00DA3A44" w:rsidP="008B62B4">
      <w:pPr>
        <w:rPr>
          <w:rtl/>
        </w:rPr>
      </w:pPr>
      <w:r w:rsidRPr="00D745CA">
        <w:rPr>
          <w:rtl/>
        </w:rPr>
        <w:t xml:space="preserve">תודה </w:t>
      </w:r>
      <w:bookmarkStart w:id="9357" w:name="_ETM_Q13_396709"/>
      <w:bookmarkEnd w:id="9357"/>
      <w:r w:rsidRPr="00D745CA">
        <w:rPr>
          <w:rtl/>
        </w:rPr>
        <w:t>רבה</w:t>
      </w:r>
      <w:bookmarkStart w:id="9358" w:name="_ETM_Q13_399460"/>
      <w:bookmarkStart w:id="9359" w:name="_ETM_Q13_400090"/>
      <w:bookmarkEnd w:id="9358"/>
      <w:bookmarkEnd w:id="9359"/>
      <w:r>
        <w:rPr>
          <w:rFonts w:hint="cs"/>
          <w:rtl/>
        </w:rPr>
        <w:t xml:space="preserve">. </w:t>
      </w:r>
      <w:r w:rsidRPr="00D745CA">
        <w:rPr>
          <w:rtl/>
        </w:rPr>
        <w:t xml:space="preserve">חברת </w:t>
      </w:r>
      <w:bookmarkStart w:id="9360" w:name="_ETM_Q13_400480"/>
      <w:bookmarkEnd w:id="9360"/>
      <w:r w:rsidRPr="00D745CA">
        <w:rPr>
          <w:rtl/>
        </w:rPr>
        <w:t xml:space="preserve">הכנסת </w:t>
      </w:r>
      <w:bookmarkStart w:id="9361" w:name="_ETM_Q13_400870"/>
      <w:bookmarkEnd w:id="9361"/>
      <w:r>
        <w:rPr>
          <w:rFonts w:hint="cs"/>
          <w:rtl/>
        </w:rPr>
        <w:t>נעמה</w:t>
      </w:r>
      <w:r w:rsidRPr="00D745CA">
        <w:rPr>
          <w:rtl/>
        </w:rPr>
        <w:t xml:space="preserve"> </w:t>
      </w:r>
      <w:bookmarkStart w:id="9362" w:name="_ETM_Q13_401110"/>
      <w:bookmarkEnd w:id="9362"/>
      <w:r w:rsidRPr="00D745CA">
        <w:rPr>
          <w:rtl/>
        </w:rPr>
        <w:t>לזימי</w:t>
      </w:r>
      <w:r>
        <w:rPr>
          <w:rFonts w:hint="cs"/>
          <w:rtl/>
        </w:rPr>
        <w:t>,</w:t>
      </w:r>
      <w:r w:rsidRPr="00D745CA">
        <w:rPr>
          <w:rtl/>
        </w:rPr>
        <w:t xml:space="preserve"> </w:t>
      </w:r>
      <w:bookmarkStart w:id="9363" w:name="_ETM_Q13_401650"/>
      <w:bookmarkEnd w:id="9363"/>
      <w:r w:rsidRPr="00D745CA">
        <w:rPr>
          <w:rtl/>
        </w:rPr>
        <w:t>בבקשה</w:t>
      </w:r>
      <w:r>
        <w:rPr>
          <w:rFonts w:hint="cs"/>
          <w:rtl/>
        </w:rPr>
        <w:t>.</w:t>
      </w:r>
      <w:r w:rsidRPr="00D745CA">
        <w:rPr>
          <w:rtl/>
        </w:rPr>
        <w:t xml:space="preserve"> </w:t>
      </w:r>
      <w:bookmarkStart w:id="9364" w:name="_ETM_Q13_417300"/>
      <w:bookmarkEnd w:id="9364"/>
    </w:p>
    <w:p w:rsidR="00DA3A44" w:rsidRDefault="00DA3A44" w:rsidP="008B62B4">
      <w:pPr>
        <w:rPr>
          <w:rtl/>
        </w:rPr>
      </w:pPr>
    </w:p>
    <w:p w:rsidR="00DA3A44" w:rsidRDefault="00DA3A44" w:rsidP="008B62B4">
      <w:pPr>
        <w:pStyle w:val="a4"/>
        <w:keepNext/>
        <w:rPr>
          <w:rtl/>
        </w:rPr>
      </w:pPr>
      <w:bookmarkStart w:id="9365" w:name="ET_speaker_6236_4"/>
      <w:r w:rsidRPr="001646C9">
        <w:rPr>
          <w:rStyle w:val="TagStyle"/>
          <w:rtl/>
        </w:rPr>
        <w:t xml:space="preserve">&lt;&lt; דובר &gt;&gt; </w:t>
      </w:r>
      <w:bookmarkStart w:id="9366" w:name="_Toc152790310"/>
      <w:bookmarkStart w:id="9367" w:name="_Toc152790619"/>
      <w:r>
        <w:rPr>
          <w:rtl/>
        </w:rPr>
        <w:t>נעמה לזימי (העבודה):</w:t>
      </w:r>
      <w:bookmarkEnd w:id="9366"/>
      <w:bookmarkEnd w:id="9367"/>
      <w:r w:rsidRPr="001646C9">
        <w:rPr>
          <w:rStyle w:val="TagStyle"/>
          <w:rtl/>
        </w:rPr>
        <w:t xml:space="preserve"> &lt;&lt; דובר &gt;&gt;</w:t>
      </w:r>
      <w:r>
        <w:rPr>
          <w:rtl/>
        </w:rPr>
        <w:t xml:space="preserve">   </w:t>
      </w:r>
      <w:bookmarkEnd w:id="9365"/>
    </w:p>
    <w:p w:rsidR="00DA3A44" w:rsidRDefault="00DA3A44" w:rsidP="008B62B4">
      <w:pPr>
        <w:rPr>
          <w:rtl/>
        </w:rPr>
      </w:pPr>
    </w:p>
    <w:p w:rsidR="00DA3A44" w:rsidRDefault="00DA3A44" w:rsidP="008B62B4">
      <w:pPr>
        <w:rPr>
          <w:rtl/>
        </w:rPr>
      </w:pPr>
      <w:r w:rsidRPr="00512D85">
        <w:rPr>
          <w:rtl/>
        </w:rPr>
        <w:t>תודה</w:t>
      </w:r>
      <w:r>
        <w:rPr>
          <w:rFonts w:hint="cs"/>
          <w:rtl/>
        </w:rPr>
        <w:t>,</w:t>
      </w:r>
      <w:r w:rsidRPr="00512D85">
        <w:rPr>
          <w:rtl/>
        </w:rPr>
        <w:t xml:space="preserve"> </w:t>
      </w:r>
      <w:bookmarkStart w:id="9368" w:name="_ETM_Q13_419310"/>
      <w:bookmarkEnd w:id="9368"/>
      <w:r w:rsidRPr="00512D85">
        <w:rPr>
          <w:rFonts w:hint="cs"/>
          <w:rtl/>
        </w:rPr>
        <w:t>כבוד היושב-ראש</w:t>
      </w:r>
      <w:bookmarkStart w:id="9369" w:name="_ETM_Q13_419680"/>
      <w:bookmarkStart w:id="9370" w:name="_ETM_Q13_419829"/>
      <w:bookmarkEnd w:id="9369"/>
      <w:bookmarkEnd w:id="9370"/>
      <w:r>
        <w:rPr>
          <w:rFonts w:hint="cs"/>
          <w:rtl/>
        </w:rPr>
        <w:t>.</w:t>
      </w:r>
      <w:r w:rsidRPr="00512D85">
        <w:rPr>
          <w:rFonts w:hint="cs"/>
          <w:rtl/>
        </w:rPr>
        <w:t xml:space="preserve"> תודה רבה</w:t>
      </w:r>
      <w:r>
        <w:rPr>
          <w:rFonts w:hint="cs"/>
          <w:rtl/>
        </w:rPr>
        <w:t>,</w:t>
      </w:r>
      <w:bookmarkStart w:id="9371" w:name="_ETM_Q13_416992"/>
      <w:bookmarkStart w:id="9372" w:name="_ETM_Q13_417079"/>
      <w:bookmarkEnd w:id="9371"/>
      <w:bookmarkEnd w:id="9372"/>
      <w:r w:rsidRPr="00512D85">
        <w:rPr>
          <w:rFonts w:hint="cs"/>
          <w:rtl/>
        </w:rPr>
        <w:t xml:space="preserve"> כנסת </w:t>
      </w:r>
      <w:r w:rsidRPr="00512D85">
        <w:rPr>
          <w:rtl/>
        </w:rPr>
        <w:t>נכבדה</w:t>
      </w:r>
      <w:r w:rsidRPr="00512D85">
        <w:rPr>
          <w:rFonts w:hint="cs"/>
          <w:rtl/>
        </w:rPr>
        <w:t>.</w:t>
      </w:r>
      <w:r w:rsidRPr="00512D85">
        <w:rPr>
          <w:rtl/>
        </w:rPr>
        <w:t xml:space="preserve"> </w:t>
      </w:r>
      <w:bookmarkStart w:id="9373" w:name="_ETM_Q13_424010"/>
      <w:bookmarkEnd w:id="9373"/>
      <w:r w:rsidRPr="00512D85">
        <w:rPr>
          <w:rtl/>
        </w:rPr>
        <w:t xml:space="preserve">כולנו </w:t>
      </w:r>
      <w:bookmarkStart w:id="9374" w:name="_ETM_Q13_424459"/>
      <w:bookmarkEnd w:id="9374"/>
      <w:r w:rsidRPr="00512D85">
        <w:rPr>
          <w:rtl/>
        </w:rPr>
        <w:t xml:space="preserve">יודעים </w:t>
      </w:r>
      <w:bookmarkStart w:id="9375" w:name="_ETM_Q13_424849"/>
      <w:bookmarkEnd w:id="9375"/>
      <w:r w:rsidRPr="00512D85">
        <w:rPr>
          <w:rtl/>
        </w:rPr>
        <w:t xml:space="preserve">מה </w:t>
      </w:r>
      <w:bookmarkStart w:id="9376" w:name="_ETM_Q13_424969"/>
      <w:bookmarkEnd w:id="9376"/>
      <w:r w:rsidRPr="00512D85">
        <w:rPr>
          <w:rtl/>
        </w:rPr>
        <w:t xml:space="preserve">זה </w:t>
      </w:r>
      <w:bookmarkStart w:id="9377" w:name="_ETM_Q13_425120"/>
      <w:bookmarkEnd w:id="9377"/>
      <w:r w:rsidRPr="00512D85">
        <w:rPr>
          <w:rtl/>
        </w:rPr>
        <w:t xml:space="preserve">עוגה </w:t>
      </w:r>
      <w:bookmarkStart w:id="9378" w:name="_ETM_Q13_425359"/>
      <w:bookmarkEnd w:id="9378"/>
      <w:r w:rsidRPr="00512D85">
        <w:rPr>
          <w:rtl/>
        </w:rPr>
        <w:t>תקציבית</w:t>
      </w:r>
      <w:r w:rsidRPr="00512D85">
        <w:rPr>
          <w:rFonts w:hint="cs"/>
          <w:rtl/>
        </w:rPr>
        <w:t>.</w:t>
      </w:r>
      <w:r w:rsidRPr="00D745CA">
        <w:rPr>
          <w:rtl/>
        </w:rPr>
        <w:t xml:space="preserve"> </w:t>
      </w:r>
      <w:bookmarkStart w:id="9379" w:name="_ETM_Q13_427300"/>
      <w:bookmarkEnd w:id="9379"/>
    </w:p>
    <w:p w:rsidR="00DA3A44" w:rsidRDefault="00DA3A44" w:rsidP="008B62B4">
      <w:pPr>
        <w:rPr>
          <w:rtl/>
        </w:rPr>
      </w:pPr>
      <w:bookmarkStart w:id="9380" w:name="_ETM_Q13_425895"/>
      <w:bookmarkStart w:id="9381" w:name="_ETM_Q13_425982"/>
      <w:bookmarkStart w:id="9382" w:name="_ETM_Q13_426063"/>
      <w:bookmarkEnd w:id="9380"/>
      <w:bookmarkEnd w:id="9381"/>
      <w:bookmarkEnd w:id="9382"/>
    </w:p>
    <w:p w:rsidR="00DA3A44" w:rsidRDefault="00DA3A44" w:rsidP="008B62B4">
      <w:pPr>
        <w:pStyle w:val="af6"/>
        <w:keepNext/>
        <w:rPr>
          <w:rtl/>
        </w:rPr>
      </w:pPr>
      <w:bookmarkStart w:id="9383" w:name="_ETM_Q13_426118"/>
      <w:bookmarkStart w:id="9384" w:name="_ETM_Q13_426239"/>
      <w:bookmarkEnd w:id="9383"/>
      <w:bookmarkEnd w:id="9384"/>
      <w:r w:rsidRPr="00E24393">
        <w:rPr>
          <w:rStyle w:val="TagStyle"/>
          <w:rtl/>
        </w:rPr>
        <w:t xml:space="preserve">&lt;&lt; יור &gt;&gt; </w:t>
      </w:r>
      <w:r>
        <w:rPr>
          <w:rtl/>
        </w:rPr>
        <w:t>היו"ר משה סולומון:</w:t>
      </w:r>
      <w:r w:rsidRPr="00E24393">
        <w:rPr>
          <w:rStyle w:val="TagStyle"/>
          <w:rtl/>
        </w:rPr>
        <w:t xml:space="preserve"> &lt;&lt; יור &gt;&gt;</w:t>
      </w:r>
      <w:r>
        <w:rPr>
          <w:rtl/>
        </w:rPr>
        <w:t xml:space="preserve">   </w:t>
      </w:r>
    </w:p>
    <w:p w:rsidR="00DA3A44" w:rsidRDefault="00DA3A44" w:rsidP="008B62B4">
      <w:pPr>
        <w:rPr>
          <w:rtl/>
        </w:rPr>
      </w:pPr>
    </w:p>
    <w:p w:rsidR="00DA3A44" w:rsidRDefault="00DA3A44" w:rsidP="008B62B4">
      <w:pPr>
        <w:rPr>
          <w:rtl/>
        </w:rPr>
      </w:pPr>
      <w:bookmarkStart w:id="9385" w:name="_ETM_Q13_426346"/>
      <w:bookmarkEnd w:id="9385"/>
      <w:r w:rsidRPr="00D745CA">
        <w:rPr>
          <w:rtl/>
        </w:rPr>
        <w:t xml:space="preserve">נא </w:t>
      </w:r>
      <w:bookmarkStart w:id="9386" w:name="_ETM_Q13_427540"/>
      <w:bookmarkEnd w:id="9386"/>
      <w:r w:rsidRPr="00D745CA">
        <w:rPr>
          <w:rtl/>
        </w:rPr>
        <w:t xml:space="preserve">לשמור </w:t>
      </w:r>
      <w:bookmarkStart w:id="9387" w:name="_ETM_Q13_427840"/>
      <w:bookmarkEnd w:id="9387"/>
      <w:r w:rsidRPr="00D745CA">
        <w:rPr>
          <w:rtl/>
        </w:rPr>
        <w:t xml:space="preserve">על </w:t>
      </w:r>
      <w:bookmarkStart w:id="9388" w:name="_ETM_Q13_427930"/>
      <w:bookmarkEnd w:id="9388"/>
      <w:r w:rsidRPr="00D745CA">
        <w:rPr>
          <w:rtl/>
        </w:rPr>
        <w:t>שקט</w:t>
      </w:r>
      <w:r>
        <w:rPr>
          <w:rFonts w:hint="cs"/>
          <w:rtl/>
        </w:rPr>
        <w:t>.</w:t>
      </w:r>
      <w:r w:rsidRPr="00D745CA">
        <w:rPr>
          <w:rtl/>
        </w:rPr>
        <w:t xml:space="preserve"> </w:t>
      </w:r>
      <w:bookmarkStart w:id="9389" w:name="_ETM_Q13_428440"/>
      <w:bookmarkEnd w:id="9389"/>
    </w:p>
    <w:p w:rsidR="00DA3A44" w:rsidRDefault="00DA3A44" w:rsidP="00D532FC">
      <w:pPr>
        <w:rPr>
          <w:rtl/>
        </w:rPr>
      </w:pPr>
    </w:p>
    <w:p w:rsidR="00DA3A44" w:rsidRDefault="00DA3A44" w:rsidP="008B62B4">
      <w:pPr>
        <w:pStyle w:val="-"/>
        <w:keepNext/>
        <w:rPr>
          <w:rtl/>
        </w:rPr>
      </w:pPr>
      <w:bookmarkStart w:id="9390" w:name="ET_speakercontinue_5803_11"/>
      <w:r w:rsidRPr="004E420C">
        <w:rPr>
          <w:rStyle w:val="TagStyle"/>
          <w:rtl/>
        </w:rPr>
        <w:t xml:space="preserve"> &lt;&lt; דובר_המשך &gt;&gt; </w:t>
      </w:r>
      <w:r>
        <w:rPr>
          <w:rtl/>
        </w:rPr>
        <w:t>נעמה לזימי (העבודה):</w:t>
      </w:r>
      <w:r w:rsidRPr="004E420C">
        <w:rPr>
          <w:rStyle w:val="TagStyle"/>
          <w:rtl/>
        </w:rPr>
        <w:t xml:space="preserve"> &lt;&lt; דובר_המשך &gt;&gt;</w:t>
      </w:r>
      <w:r>
        <w:rPr>
          <w:rtl/>
        </w:rPr>
        <w:t xml:space="preserve">   </w:t>
      </w:r>
      <w:bookmarkEnd w:id="9390"/>
    </w:p>
    <w:p w:rsidR="00DA3A44" w:rsidRDefault="00DA3A44" w:rsidP="008B62B4">
      <w:pPr>
        <w:rPr>
          <w:rtl/>
        </w:rPr>
      </w:pPr>
      <w:bookmarkStart w:id="9391" w:name="_ETM_Q13_426167"/>
      <w:bookmarkStart w:id="9392" w:name="_ETM_Q13_426248"/>
      <w:bookmarkEnd w:id="9391"/>
      <w:bookmarkEnd w:id="9392"/>
    </w:p>
    <w:p w:rsidR="00DA3A44" w:rsidRDefault="00DA3A44" w:rsidP="008B62B4">
      <w:pPr>
        <w:rPr>
          <w:rtl/>
        </w:rPr>
      </w:pPr>
      <w:r w:rsidRPr="00D745CA">
        <w:rPr>
          <w:rtl/>
        </w:rPr>
        <w:t xml:space="preserve">גם </w:t>
      </w:r>
      <w:bookmarkStart w:id="9393" w:name="_ETM_Q13_429560"/>
      <w:bookmarkEnd w:id="9393"/>
      <w:r w:rsidRPr="00D745CA">
        <w:rPr>
          <w:rtl/>
        </w:rPr>
        <w:t xml:space="preserve">כשמגדילים </w:t>
      </w:r>
      <w:bookmarkStart w:id="9394" w:name="_ETM_Q13_430519"/>
      <w:bookmarkEnd w:id="9394"/>
      <w:r w:rsidRPr="00D745CA">
        <w:rPr>
          <w:rtl/>
        </w:rPr>
        <w:t>אותה</w:t>
      </w:r>
      <w:r>
        <w:rPr>
          <w:rFonts w:hint="cs"/>
          <w:rtl/>
        </w:rPr>
        <w:t>,</w:t>
      </w:r>
      <w:r w:rsidRPr="00D745CA">
        <w:rPr>
          <w:rtl/>
        </w:rPr>
        <w:t xml:space="preserve"> </w:t>
      </w:r>
      <w:bookmarkStart w:id="9395" w:name="_ETM_Q13_430909"/>
      <w:bookmarkEnd w:id="9395"/>
      <w:r w:rsidRPr="00D745CA">
        <w:rPr>
          <w:rtl/>
        </w:rPr>
        <w:t xml:space="preserve">את </w:t>
      </w:r>
      <w:bookmarkStart w:id="9396" w:name="_ETM_Q13_431060"/>
      <w:bookmarkEnd w:id="9396"/>
      <w:r w:rsidRPr="00D745CA">
        <w:rPr>
          <w:rtl/>
        </w:rPr>
        <w:t>חלקה</w:t>
      </w:r>
      <w:r>
        <w:rPr>
          <w:rFonts w:hint="cs"/>
          <w:rtl/>
        </w:rPr>
        <w:t xml:space="preserve"> </w:t>
      </w:r>
      <w:r>
        <w:rPr>
          <w:rFonts w:hint="eastAsia"/>
          <w:rtl/>
        </w:rPr>
        <w:t>–</w:t>
      </w:r>
      <w:r w:rsidRPr="00D745CA">
        <w:rPr>
          <w:rtl/>
        </w:rPr>
        <w:t xml:space="preserve"> </w:t>
      </w:r>
      <w:bookmarkStart w:id="9397" w:name="_ETM_Q13_432269"/>
      <w:bookmarkEnd w:id="9397"/>
      <w:r w:rsidRPr="00D745CA">
        <w:rPr>
          <w:rtl/>
        </w:rPr>
        <w:t xml:space="preserve">בטח </w:t>
      </w:r>
      <w:bookmarkStart w:id="9398" w:name="_ETM_Q13_432840"/>
      <w:bookmarkEnd w:id="9398"/>
      <w:r w:rsidRPr="00D745CA">
        <w:rPr>
          <w:rtl/>
        </w:rPr>
        <w:t xml:space="preserve">נוכח </w:t>
      </w:r>
      <w:bookmarkStart w:id="9399" w:name="_ETM_Q13_433349"/>
      <w:bookmarkEnd w:id="9399"/>
      <w:r w:rsidRPr="00D745CA">
        <w:rPr>
          <w:rtl/>
        </w:rPr>
        <w:t>מלחמה</w:t>
      </w:r>
      <w:r w:rsidR="00535130">
        <w:rPr>
          <w:rFonts w:hint="cs"/>
          <w:rtl/>
        </w:rPr>
        <w:t>,</w:t>
      </w:r>
      <w:r w:rsidRPr="00D745CA">
        <w:rPr>
          <w:rtl/>
        </w:rPr>
        <w:t xml:space="preserve"> </w:t>
      </w:r>
      <w:bookmarkStart w:id="9400" w:name="_ETM_Q13_434040"/>
      <w:bookmarkEnd w:id="9400"/>
      <w:r w:rsidRPr="00D745CA">
        <w:rPr>
          <w:rtl/>
        </w:rPr>
        <w:t>שמחייב</w:t>
      </w:r>
      <w:r>
        <w:rPr>
          <w:rFonts w:hint="cs"/>
          <w:rtl/>
        </w:rPr>
        <w:t>ת</w:t>
      </w:r>
      <w:r w:rsidRPr="00D745CA">
        <w:rPr>
          <w:rtl/>
        </w:rPr>
        <w:t xml:space="preserve"> </w:t>
      </w:r>
      <w:bookmarkStart w:id="9401" w:name="_ETM_Q13_434700"/>
      <w:bookmarkStart w:id="9402" w:name="_ETM_Q13_434790"/>
      <w:bookmarkEnd w:id="9401"/>
      <w:bookmarkEnd w:id="9402"/>
      <w:r w:rsidRPr="00D745CA">
        <w:rPr>
          <w:rtl/>
        </w:rPr>
        <w:t xml:space="preserve">הוצאות </w:t>
      </w:r>
      <w:bookmarkStart w:id="9403" w:name="_ETM_Q13_435209"/>
      <w:bookmarkEnd w:id="9403"/>
      <w:r w:rsidRPr="00D745CA">
        <w:rPr>
          <w:rtl/>
        </w:rPr>
        <w:t xml:space="preserve">נוספות </w:t>
      </w:r>
      <w:bookmarkStart w:id="9404" w:name="_ETM_Q13_436680"/>
      <w:bookmarkEnd w:id="9404"/>
      <w:r>
        <w:rPr>
          <w:rFonts w:hint="cs"/>
          <w:rtl/>
        </w:rPr>
        <w:t>לעורף,</w:t>
      </w:r>
      <w:r w:rsidRPr="00D745CA">
        <w:rPr>
          <w:rtl/>
        </w:rPr>
        <w:t xml:space="preserve"> </w:t>
      </w:r>
      <w:bookmarkStart w:id="9405" w:name="_ETM_Q13_437550"/>
      <w:bookmarkEnd w:id="9405"/>
      <w:r w:rsidRPr="00D745CA">
        <w:rPr>
          <w:rtl/>
        </w:rPr>
        <w:t xml:space="preserve">למאמץ </w:t>
      </w:r>
      <w:bookmarkStart w:id="9406" w:name="_ETM_Q13_438029"/>
      <w:bookmarkEnd w:id="9406"/>
      <w:r w:rsidRPr="00D745CA">
        <w:rPr>
          <w:rtl/>
        </w:rPr>
        <w:t>המלחמתי</w:t>
      </w:r>
      <w:r>
        <w:rPr>
          <w:rFonts w:hint="cs"/>
          <w:rtl/>
        </w:rPr>
        <w:t xml:space="preserve"> </w:t>
      </w:r>
      <w:r>
        <w:rPr>
          <w:rFonts w:hint="eastAsia"/>
          <w:rtl/>
        </w:rPr>
        <w:t>–</w:t>
      </w:r>
      <w:r w:rsidRPr="00D745CA">
        <w:rPr>
          <w:rtl/>
        </w:rPr>
        <w:t xml:space="preserve"> </w:t>
      </w:r>
      <w:bookmarkStart w:id="9407" w:name="_ETM_Q13_439760"/>
      <w:bookmarkEnd w:id="9407"/>
      <w:r w:rsidRPr="00D745CA">
        <w:rPr>
          <w:rtl/>
        </w:rPr>
        <w:t xml:space="preserve">צריך </w:t>
      </w:r>
      <w:bookmarkStart w:id="9408" w:name="_ETM_Q13_440210"/>
      <w:bookmarkEnd w:id="9408"/>
      <w:r w:rsidRPr="00D745CA">
        <w:rPr>
          <w:rtl/>
        </w:rPr>
        <w:t xml:space="preserve">קודם </w:t>
      </w:r>
      <w:bookmarkStart w:id="9409" w:name="_ETM_Q13_440540"/>
      <w:bookmarkEnd w:id="9409"/>
      <w:r w:rsidRPr="00D745CA">
        <w:rPr>
          <w:rtl/>
        </w:rPr>
        <w:t>כ</w:t>
      </w:r>
      <w:r>
        <w:rPr>
          <w:rFonts w:hint="cs"/>
          <w:rtl/>
        </w:rPr>
        <w:t>ו</w:t>
      </w:r>
      <w:r w:rsidRPr="00D745CA">
        <w:rPr>
          <w:rtl/>
        </w:rPr>
        <w:t xml:space="preserve">ל </w:t>
      </w:r>
      <w:bookmarkStart w:id="9410" w:name="_ETM_Q13_440720"/>
      <w:bookmarkEnd w:id="9410"/>
      <w:r w:rsidRPr="00D745CA">
        <w:rPr>
          <w:rtl/>
        </w:rPr>
        <w:t xml:space="preserve">לדבר </w:t>
      </w:r>
      <w:bookmarkStart w:id="9411" w:name="_ETM_Q13_441440"/>
      <w:bookmarkEnd w:id="9411"/>
      <w:r w:rsidRPr="00D745CA">
        <w:rPr>
          <w:rtl/>
        </w:rPr>
        <w:t xml:space="preserve">על </w:t>
      </w:r>
      <w:bookmarkStart w:id="9412" w:name="_ETM_Q13_441620"/>
      <w:bookmarkEnd w:id="9412"/>
      <w:r w:rsidRPr="00D745CA">
        <w:rPr>
          <w:rtl/>
        </w:rPr>
        <w:t xml:space="preserve">המיצוי </w:t>
      </w:r>
      <w:bookmarkStart w:id="9413" w:name="_ETM_Q13_442310"/>
      <w:bookmarkEnd w:id="9413"/>
      <w:r>
        <w:rPr>
          <w:rFonts w:hint="cs"/>
          <w:rtl/>
        </w:rPr>
        <w:t>ה</w:t>
      </w:r>
      <w:r w:rsidRPr="00D745CA">
        <w:rPr>
          <w:rtl/>
        </w:rPr>
        <w:t xml:space="preserve">תקציבי </w:t>
      </w:r>
      <w:bookmarkStart w:id="9414" w:name="_ETM_Q13_442730"/>
      <w:bookmarkEnd w:id="9414"/>
      <w:r w:rsidRPr="00D745CA">
        <w:rPr>
          <w:rtl/>
        </w:rPr>
        <w:t xml:space="preserve">בתוך </w:t>
      </w:r>
      <w:bookmarkStart w:id="9415" w:name="_ETM_Q13_443150"/>
      <w:bookmarkEnd w:id="9415"/>
      <w:r w:rsidRPr="00D745CA">
        <w:rPr>
          <w:rtl/>
        </w:rPr>
        <w:t>המשרדים</w:t>
      </w:r>
      <w:r>
        <w:rPr>
          <w:rFonts w:hint="cs"/>
          <w:rtl/>
        </w:rPr>
        <w:t>.</w:t>
      </w:r>
      <w:r w:rsidRPr="00D745CA">
        <w:rPr>
          <w:rtl/>
        </w:rPr>
        <w:t xml:space="preserve"> </w:t>
      </w:r>
      <w:bookmarkStart w:id="9416" w:name="_ETM_Q13_444940"/>
      <w:bookmarkEnd w:id="9416"/>
      <w:r w:rsidRPr="00D745CA">
        <w:rPr>
          <w:rtl/>
        </w:rPr>
        <w:t>לצערי</w:t>
      </w:r>
      <w:r>
        <w:rPr>
          <w:rFonts w:hint="cs"/>
          <w:rtl/>
        </w:rPr>
        <w:t>,</w:t>
      </w:r>
      <w:r w:rsidRPr="00D745CA">
        <w:rPr>
          <w:rtl/>
        </w:rPr>
        <w:t xml:space="preserve"> </w:t>
      </w:r>
      <w:bookmarkStart w:id="9417" w:name="_ETM_Q13_447310"/>
      <w:bookmarkEnd w:id="9417"/>
      <w:r w:rsidRPr="00D745CA">
        <w:rPr>
          <w:rtl/>
        </w:rPr>
        <w:t xml:space="preserve">לא </w:t>
      </w:r>
      <w:bookmarkStart w:id="9418" w:name="_ETM_Q13_447580"/>
      <w:bookmarkEnd w:id="9418"/>
      <w:r w:rsidRPr="00D745CA">
        <w:rPr>
          <w:rtl/>
        </w:rPr>
        <w:t xml:space="preserve">נעשה </w:t>
      </w:r>
      <w:bookmarkStart w:id="9419" w:name="_ETM_Q13_448210"/>
      <w:bookmarkEnd w:id="9419"/>
      <w:r w:rsidRPr="00D745CA">
        <w:rPr>
          <w:rtl/>
        </w:rPr>
        <w:t>מספיק</w:t>
      </w:r>
      <w:r>
        <w:rPr>
          <w:rFonts w:hint="cs"/>
          <w:rtl/>
        </w:rPr>
        <w:t>,</w:t>
      </w:r>
      <w:r w:rsidRPr="00D745CA">
        <w:rPr>
          <w:rtl/>
        </w:rPr>
        <w:t xml:space="preserve"> </w:t>
      </w:r>
      <w:bookmarkStart w:id="9420" w:name="_ETM_Q13_448779"/>
      <w:bookmarkEnd w:id="9420"/>
      <w:r w:rsidRPr="00D745CA">
        <w:rPr>
          <w:rtl/>
        </w:rPr>
        <w:t xml:space="preserve">בלשון </w:t>
      </w:r>
      <w:bookmarkStart w:id="9421" w:name="_ETM_Q13_449320"/>
      <w:bookmarkEnd w:id="9421"/>
      <w:r w:rsidRPr="00D745CA">
        <w:rPr>
          <w:rtl/>
        </w:rPr>
        <w:t>המעטה</w:t>
      </w:r>
      <w:r>
        <w:rPr>
          <w:rFonts w:hint="cs"/>
          <w:rtl/>
        </w:rPr>
        <w:t>,</w:t>
      </w:r>
      <w:r w:rsidRPr="00D745CA">
        <w:rPr>
          <w:rtl/>
        </w:rPr>
        <w:t xml:space="preserve"> </w:t>
      </w:r>
      <w:bookmarkStart w:id="9422" w:name="_ETM_Q13_450810"/>
      <w:bookmarkEnd w:id="9422"/>
      <w:r w:rsidRPr="00D745CA">
        <w:rPr>
          <w:rtl/>
        </w:rPr>
        <w:t xml:space="preserve">מול </w:t>
      </w:r>
      <w:bookmarkStart w:id="9423" w:name="_ETM_Q13_451110"/>
      <w:bookmarkEnd w:id="9423"/>
      <w:r w:rsidRPr="00D745CA">
        <w:rPr>
          <w:rtl/>
        </w:rPr>
        <w:t xml:space="preserve">המשרדים </w:t>
      </w:r>
      <w:bookmarkStart w:id="9424" w:name="_ETM_Q13_451680"/>
      <w:bookmarkEnd w:id="9424"/>
      <w:r w:rsidRPr="00D745CA">
        <w:rPr>
          <w:rtl/>
        </w:rPr>
        <w:t>הפיקטיביים</w:t>
      </w:r>
      <w:r>
        <w:rPr>
          <w:rFonts w:hint="cs"/>
          <w:rtl/>
        </w:rPr>
        <w:t>,</w:t>
      </w:r>
      <w:r w:rsidRPr="00D745CA">
        <w:rPr>
          <w:rtl/>
        </w:rPr>
        <w:t xml:space="preserve"> </w:t>
      </w:r>
      <w:bookmarkStart w:id="9425" w:name="_ETM_Q13_453189"/>
      <w:bookmarkEnd w:id="9425"/>
      <w:r w:rsidRPr="00D745CA">
        <w:rPr>
          <w:rtl/>
        </w:rPr>
        <w:t xml:space="preserve">מול </w:t>
      </w:r>
      <w:bookmarkStart w:id="9426" w:name="_ETM_Q13_453490"/>
      <w:bookmarkEnd w:id="9426"/>
      <w:r w:rsidRPr="00D745CA">
        <w:rPr>
          <w:rtl/>
        </w:rPr>
        <w:t xml:space="preserve">הכספים </w:t>
      </w:r>
      <w:bookmarkStart w:id="9427" w:name="_ETM_Q13_453909"/>
      <w:bookmarkEnd w:id="9427"/>
      <w:r w:rsidRPr="00D745CA">
        <w:rPr>
          <w:rtl/>
        </w:rPr>
        <w:t>הקואליציוניים</w:t>
      </w:r>
      <w:r>
        <w:rPr>
          <w:rFonts w:hint="cs"/>
          <w:rtl/>
        </w:rPr>
        <w:t>,</w:t>
      </w:r>
      <w:r w:rsidRPr="00D745CA">
        <w:rPr>
          <w:rtl/>
        </w:rPr>
        <w:t xml:space="preserve"> </w:t>
      </w:r>
      <w:bookmarkStart w:id="9428" w:name="_ETM_Q13_455360"/>
      <w:bookmarkEnd w:id="9428"/>
      <w:r w:rsidRPr="00D745CA">
        <w:rPr>
          <w:rtl/>
        </w:rPr>
        <w:t xml:space="preserve">ולכן </w:t>
      </w:r>
      <w:bookmarkStart w:id="9429" w:name="_ETM_Q13_456230"/>
      <w:bookmarkEnd w:id="9429"/>
      <w:r w:rsidRPr="00D745CA">
        <w:rPr>
          <w:rtl/>
        </w:rPr>
        <w:t xml:space="preserve">מגיע </w:t>
      </w:r>
      <w:bookmarkStart w:id="9430" w:name="_ETM_Q13_456650"/>
      <w:bookmarkEnd w:id="9430"/>
      <w:r w:rsidRPr="00D745CA">
        <w:rPr>
          <w:rtl/>
        </w:rPr>
        <w:t xml:space="preserve">אלינו </w:t>
      </w:r>
      <w:bookmarkStart w:id="9431" w:name="_ETM_Q13_456920"/>
      <w:bookmarkEnd w:id="9431"/>
      <w:r w:rsidRPr="00D745CA">
        <w:rPr>
          <w:rtl/>
        </w:rPr>
        <w:t xml:space="preserve">גם </w:t>
      </w:r>
      <w:bookmarkStart w:id="9432" w:name="_ETM_Q13_457100"/>
      <w:bookmarkEnd w:id="9432"/>
      <w:r w:rsidRPr="00D745CA">
        <w:rPr>
          <w:rtl/>
        </w:rPr>
        <w:t xml:space="preserve">תקציב </w:t>
      </w:r>
      <w:bookmarkStart w:id="9433" w:name="_ETM_Q13_457670"/>
      <w:bookmarkEnd w:id="9433"/>
      <w:r w:rsidRPr="00D745CA">
        <w:rPr>
          <w:rtl/>
        </w:rPr>
        <w:t>קיצוצים</w:t>
      </w:r>
      <w:r>
        <w:rPr>
          <w:rFonts w:hint="cs"/>
          <w:rtl/>
        </w:rPr>
        <w:t>.</w:t>
      </w:r>
      <w:r w:rsidRPr="00D745CA">
        <w:rPr>
          <w:rtl/>
        </w:rPr>
        <w:t xml:space="preserve"> </w:t>
      </w:r>
      <w:bookmarkStart w:id="9434" w:name="_ETM_Q13_459470"/>
      <w:bookmarkEnd w:id="9434"/>
    </w:p>
    <w:p w:rsidR="00DA3A44" w:rsidRDefault="00DA3A44" w:rsidP="008B62B4">
      <w:pPr>
        <w:rPr>
          <w:rtl/>
        </w:rPr>
      </w:pPr>
    </w:p>
    <w:p w:rsidR="00DA3A44" w:rsidRDefault="00DA3A44" w:rsidP="00D50048">
      <w:pPr>
        <w:rPr>
          <w:rtl/>
        </w:rPr>
      </w:pPr>
      <w:r w:rsidRPr="00D745CA">
        <w:rPr>
          <w:rtl/>
        </w:rPr>
        <w:t xml:space="preserve">התקציב </w:t>
      </w:r>
      <w:bookmarkStart w:id="9435" w:name="_ETM_Q13_460070"/>
      <w:bookmarkEnd w:id="9435"/>
      <w:r w:rsidRPr="00D745CA">
        <w:rPr>
          <w:rtl/>
        </w:rPr>
        <w:t xml:space="preserve">המעודכן </w:t>
      </w:r>
      <w:bookmarkStart w:id="9436" w:name="_ETM_Q13_460729"/>
      <w:bookmarkEnd w:id="9436"/>
      <w:r w:rsidRPr="00D745CA">
        <w:rPr>
          <w:rtl/>
        </w:rPr>
        <w:t xml:space="preserve">הזה </w:t>
      </w:r>
      <w:bookmarkStart w:id="9437" w:name="_ETM_Q13_461210"/>
      <w:bookmarkStart w:id="9438" w:name="_ETM_Q13_462660"/>
      <w:bookmarkEnd w:id="9437"/>
      <w:bookmarkEnd w:id="9438"/>
      <w:r>
        <w:rPr>
          <w:rFonts w:hint="cs"/>
          <w:rtl/>
        </w:rPr>
        <w:t xml:space="preserve">הוא </w:t>
      </w:r>
      <w:r w:rsidRPr="00D745CA">
        <w:rPr>
          <w:rtl/>
        </w:rPr>
        <w:t>תקציב קיצוצים</w:t>
      </w:r>
      <w:r>
        <w:rPr>
          <w:rFonts w:hint="cs"/>
          <w:rtl/>
        </w:rPr>
        <w:t>,</w:t>
      </w:r>
      <w:r w:rsidRPr="00D745CA">
        <w:rPr>
          <w:rtl/>
        </w:rPr>
        <w:t xml:space="preserve"> בין </w:t>
      </w:r>
      <w:bookmarkStart w:id="9439" w:name="_ETM_Q13_462990"/>
      <w:bookmarkEnd w:id="9439"/>
      <w:r w:rsidRPr="00D745CA">
        <w:rPr>
          <w:rtl/>
        </w:rPr>
        <w:t>היתר</w:t>
      </w:r>
      <w:r>
        <w:rPr>
          <w:rFonts w:hint="cs"/>
          <w:rtl/>
        </w:rPr>
        <w:t>.</w:t>
      </w:r>
      <w:r w:rsidRPr="00D745CA">
        <w:rPr>
          <w:rtl/>
        </w:rPr>
        <w:t xml:space="preserve"> </w:t>
      </w:r>
      <w:bookmarkStart w:id="9440" w:name="_ETM_Q13_464800"/>
      <w:bookmarkEnd w:id="9440"/>
      <w:r>
        <w:rPr>
          <w:rFonts w:hint="cs"/>
          <w:rtl/>
        </w:rPr>
        <w:t>ממה קיצצו?</w:t>
      </w:r>
      <w:r w:rsidRPr="00D745CA">
        <w:rPr>
          <w:rtl/>
        </w:rPr>
        <w:t xml:space="preserve"> </w:t>
      </w:r>
      <w:bookmarkStart w:id="9441" w:name="_ETM_Q13_467810"/>
      <w:bookmarkEnd w:id="9441"/>
      <w:r w:rsidRPr="00D745CA">
        <w:rPr>
          <w:rtl/>
        </w:rPr>
        <w:t xml:space="preserve">ממשרד </w:t>
      </w:r>
      <w:bookmarkStart w:id="9442" w:name="_ETM_Q13_468379"/>
      <w:bookmarkEnd w:id="9442"/>
      <w:r w:rsidRPr="00D745CA">
        <w:rPr>
          <w:rtl/>
        </w:rPr>
        <w:t>המשפטים</w:t>
      </w:r>
      <w:r>
        <w:rPr>
          <w:rFonts w:hint="cs"/>
          <w:rtl/>
        </w:rPr>
        <w:t xml:space="preserve"> </w:t>
      </w:r>
      <w:r>
        <w:rPr>
          <w:rFonts w:hint="eastAsia"/>
          <w:rtl/>
        </w:rPr>
        <w:t>–</w:t>
      </w:r>
      <w:r w:rsidRPr="00D745CA">
        <w:rPr>
          <w:rtl/>
        </w:rPr>
        <w:t xml:space="preserve"> </w:t>
      </w:r>
      <w:bookmarkStart w:id="9443" w:name="_ETM_Q13_469490"/>
      <w:bookmarkEnd w:id="9443"/>
      <w:r w:rsidRPr="00D745CA">
        <w:rPr>
          <w:rtl/>
        </w:rPr>
        <w:t xml:space="preserve">קיצוץ </w:t>
      </w:r>
      <w:bookmarkStart w:id="9444" w:name="_ETM_Q13_469970"/>
      <w:bookmarkEnd w:id="9444"/>
      <w:r w:rsidRPr="00D745CA">
        <w:rPr>
          <w:rtl/>
        </w:rPr>
        <w:t xml:space="preserve">של </w:t>
      </w:r>
      <w:bookmarkStart w:id="9445" w:name="_ETM_Q13_470120"/>
      <w:bookmarkEnd w:id="9445"/>
      <w:r w:rsidRPr="00D745CA">
        <w:rPr>
          <w:rtl/>
        </w:rPr>
        <w:t xml:space="preserve">כמעט </w:t>
      </w:r>
      <w:bookmarkStart w:id="9446" w:name="_ETM_Q13_470479"/>
      <w:bookmarkEnd w:id="9446"/>
      <w:r w:rsidRPr="00D745CA">
        <w:rPr>
          <w:rtl/>
        </w:rPr>
        <w:t>5%</w:t>
      </w:r>
      <w:r>
        <w:rPr>
          <w:rFonts w:hint="cs"/>
          <w:rtl/>
        </w:rPr>
        <w:t>;</w:t>
      </w:r>
      <w:r w:rsidRPr="00D745CA">
        <w:rPr>
          <w:rtl/>
        </w:rPr>
        <w:t xml:space="preserve"> </w:t>
      </w:r>
      <w:bookmarkStart w:id="9447" w:name="_ETM_Q13_473389"/>
      <w:bookmarkEnd w:id="9447"/>
      <w:r>
        <w:rPr>
          <w:rFonts w:hint="cs"/>
          <w:rtl/>
        </w:rPr>
        <w:t>מ</w:t>
      </w:r>
      <w:r w:rsidRPr="00D745CA">
        <w:rPr>
          <w:rtl/>
        </w:rPr>
        <w:t xml:space="preserve">פרקליטות </w:t>
      </w:r>
      <w:bookmarkStart w:id="9448" w:name="_ETM_Q13_473810"/>
      <w:bookmarkEnd w:id="9448"/>
      <w:r w:rsidRPr="00D745CA">
        <w:rPr>
          <w:rtl/>
        </w:rPr>
        <w:t>המדינה</w:t>
      </w:r>
      <w:r>
        <w:rPr>
          <w:rFonts w:hint="cs"/>
          <w:rtl/>
        </w:rPr>
        <w:t xml:space="preserve"> </w:t>
      </w:r>
      <w:r>
        <w:rPr>
          <w:rFonts w:hint="eastAsia"/>
          <w:rtl/>
        </w:rPr>
        <w:t>–</w:t>
      </w:r>
      <w:r w:rsidRPr="00D745CA">
        <w:rPr>
          <w:rtl/>
        </w:rPr>
        <w:t xml:space="preserve"> </w:t>
      </w:r>
      <w:bookmarkStart w:id="9449" w:name="_ETM_Q13_474659"/>
      <w:bookmarkEnd w:id="9449"/>
      <w:r w:rsidRPr="00D745CA">
        <w:rPr>
          <w:rtl/>
        </w:rPr>
        <w:t xml:space="preserve">82 </w:t>
      </w:r>
      <w:bookmarkStart w:id="9450" w:name="_ETM_Q13_475470"/>
      <w:bookmarkEnd w:id="9450"/>
      <w:r w:rsidRPr="00D745CA">
        <w:rPr>
          <w:rtl/>
        </w:rPr>
        <w:t>מיליו</w:t>
      </w:r>
      <w:r>
        <w:rPr>
          <w:rFonts w:hint="cs"/>
          <w:rtl/>
        </w:rPr>
        <w:t>ן</w:t>
      </w:r>
      <w:r w:rsidRPr="00D745CA">
        <w:rPr>
          <w:rtl/>
        </w:rPr>
        <w:t xml:space="preserve"> </w:t>
      </w:r>
      <w:bookmarkStart w:id="9451" w:name="_ETM_Q13_475740"/>
      <w:bookmarkEnd w:id="9451"/>
      <w:r w:rsidRPr="00D745CA">
        <w:rPr>
          <w:rtl/>
        </w:rPr>
        <w:t>שקלים</w:t>
      </w:r>
      <w:r>
        <w:rPr>
          <w:rFonts w:hint="cs"/>
          <w:rtl/>
        </w:rPr>
        <w:t>;</w:t>
      </w:r>
      <w:r w:rsidRPr="00D745CA">
        <w:rPr>
          <w:rtl/>
        </w:rPr>
        <w:t xml:space="preserve"> </w:t>
      </w:r>
      <w:bookmarkStart w:id="9452" w:name="_ETM_Q13_476940"/>
      <w:bookmarkEnd w:id="9452"/>
      <w:r w:rsidRPr="00D745CA">
        <w:rPr>
          <w:rtl/>
        </w:rPr>
        <w:t xml:space="preserve">מסעיף </w:t>
      </w:r>
      <w:bookmarkStart w:id="9453" w:name="_ETM_Q13_477630"/>
      <w:bookmarkEnd w:id="9453"/>
      <w:r w:rsidRPr="00D745CA">
        <w:rPr>
          <w:rtl/>
        </w:rPr>
        <w:t xml:space="preserve">פרויקטים </w:t>
      </w:r>
      <w:bookmarkStart w:id="9454" w:name="_ETM_Q13_478350"/>
      <w:bookmarkEnd w:id="9454"/>
      <w:r w:rsidRPr="00D745CA">
        <w:rPr>
          <w:rtl/>
        </w:rPr>
        <w:t xml:space="preserve">ברשויות </w:t>
      </w:r>
      <w:bookmarkStart w:id="9455" w:name="_ETM_Q13_478889"/>
      <w:bookmarkEnd w:id="9455"/>
      <w:r w:rsidRPr="00D745CA">
        <w:rPr>
          <w:rtl/>
        </w:rPr>
        <w:t xml:space="preserve">המקומיות </w:t>
      </w:r>
      <w:bookmarkStart w:id="9456" w:name="_ETM_Q13_480670"/>
      <w:bookmarkEnd w:id="9456"/>
      <w:r w:rsidRPr="00D745CA">
        <w:rPr>
          <w:rtl/>
        </w:rPr>
        <w:t xml:space="preserve">קוצץ </w:t>
      </w:r>
      <w:r>
        <w:rPr>
          <w:rFonts w:hint="cs"/>
          <w:rtl/>
        </w:rPr>
        <w:t>0.25</w:t>
      </w:r>
      <w:r w:rsidRPr="00D745CA">
        <w:rPr>
          <w:rtl/>
        </w:rPr>
        <w:t xml:space="preserve"> </w:t>
      </w:r>
      <w:bookmarkStart w:id="9457" w:name="_ETM_Q13_481300"/>
      <w:bookmarkEnd w:id="9457"/>
      <w:r w:rsidRPr="00D745CA">
        <w:rPr>
          <w:rtl/>
        </w:rPr>
        <w:t>מיליארד</w:t>
      </w:r>
      <w:r>
        <w:rPr>
          <w:rFonts w:hint="cs"/>
          <w:rtl/>
        </w:rPr>
        <w:t>;</w:t>
      </w:r>
      <w:r w:rsidRPr="00D745CA">
        <w:rPr>
          <w:rtl/>
        </w:rPr>
        <w:t xml:space="preserve"> </w:t>
      </w:r>
      <w:bookmarkStart w:id="9458" w:name="_ETM_Q13_480359"/>
      <w:bookmarkEnd w:id="9458"/>
      <w:r>
        <w:rPr>
          <w:rFonts w:hint="cs"/>
          <w:rtl/>
        </w:rPr>
        <w:t>מסעיף</w:t>
      </w:r>
      <w:r w:rsidRPr="00D745CA">
        <w:rPr>
          <w:rtl/>
        </w:rPr>
        <w:t xml:space="preserve"> </w:t>
      </w:r>
      <w:bookmarkStart w:id="9459" w:name="_ETM_Q13_483070"/>
      <w:bookmarkEnd w:id="9459"/>
      <w:r w:rsidRPr="00D745CA">
        <w:rPr>
          <w:rtl/>
        </w:rPr>
        <w:t xml:space="preserve">מיגון </w:t>
      </w:r>
      <w:bookmarkStart w:id="9460" w:name="_ETM_Q13_483760"/>
      <w:bookmarkEnd w:id="9460"/>
      <w:r>
        <w:rPr>
          <w:rFonts w:hint="cs"/>
          <w:rtl/>
        </w:rPr>
        <w:t>ו</w:t>
      </w:r>
      <w:r w:rsidRPr="00D745CA">
        <w:rPr>
          <w:rtl/>
        </w:rPr>
        <w:t xml:space="preserve">הוצאות </w:t>
      </w:r>
      <w:bookmarkStart w:id="9461" w:name="_ETM_Q13_484300"/>
      <w:bookmarkEnd w:id="9461"/>
      <w:r w:rsidRPr="00D745CA">
        <w:rPr>
          <w:rtl/>
        </w:rPr>
        <w:t xml:space="preserve">חירום </w:t>
      </w:r>
      <w:bookmarkStart w:id="9462" w:name="_ETM_Q13_484750"/>
      <w:bookmarkEnd w:id="9462"/>
      <w:r w:rsidRPr="00D745CA">
        <w:rPr>
          <w:rtl/>
        </w:rPr>
        <w:t xml:space="preserve">אזרחיות </w:t>
      </w:r>
      <w:bookmarkStart w:id="9463" w:name="_ETM_Q13_486930"/>
      <w:bookmarkStart w:id="9464" w:name="_ETM_Q13_488690"/>
      <w:bookmarkEnd w:id="9463"/>
      <w:bookmarkEnd w:id="9464"/>
      <w:r>
        <w:rPr>
          <w:rFonts w:hint="cs"/>
          <w:rtl/>
        </w:rPr>
        <w:t xml:space="preserve">– 16 מיליון; מרשות החירום </w:t>
      </w:r>
      <w:bookmarkStart w:id="9465" w:name="_ETM_Q13_487755"/>
      <w:bookmarkEnd w:id="9465"/>
      <w:r>
        <w:rPr>
          <w:rFonts w:hint="cs"/>
          <w:rtl/>
        </w:rPr>
        <w:t xml:space="preserve">הלאומית </w:t>
      </w:r>
      <w:r w:rsidRPr="00D745CA">
        <w:rPr>
          <w:rtl/>
        </w:rPr>
        <w:t>קיצצו כמעט</w:t>
      </w:r>
      <w:r>
        <w:rPr>
          <w:rFonts w:hint="cs"/>
          <w:rtl/>
        </w:rPr>
        <w:t xml:space="preserve"> 8 מיליון; </w:t>
      </w:r>
      <w:bookmarkStart w:id="9466" w:name="_ETM_Q13_483628"/>
      <w:bookmarkStart w:id="9467" w:name="_ETM_Q13_483696"/>
      <w:bookmarkStart w:id="9468" w:name="_ETM_Q13_494309"/>
      <w:bookmarkEnd w:id="9466"/>
      <w:bookmarkEnd w:id="9467"/>
      <w:bookmarkEnd w:id="9468"/>
      <w:r w:rsidRPr="00D745CA">
        <w:rPr>
          <w:rtl/>
        </w:rPr>
        <w:t xml:space="preserve">מתקציב </w:t>
      </w:r>
      <w:bookmarkStart w:id="9469" w:name="_ETM_Q13_494940"/>
      <w:bookmarkEnd w:id="9469"/>
      <w:r w:rsidRPr="00D745CA">
        <w:rPr>
          <w:rtl/>
        </w:rPr>
        <w:t xml:space="preserve">ההשכלה </w:t>
      </w:r>
      <w:bookmarkStart w:id="9470" w:name="_ETM_Q13_495570"/>
      <w:bookmarkEnd w:id="9470"/>
      <w:r w:rsidRPr="00D745CA">
        <w:rPr>
          <w:rtl/>
        </w:rPr>
        <w:t xml:space="preserve">הגבוהה </w:t>
      </w:r>
      <w:bookmarkStart w:id="9471" w:name="_ETM_Q13_496650"/>
      <w:bookmarkEnd w:id="9471"/>
      <w:r w:rsidRPr="00D745CA">
        <w:rPr>
          <w:rtl/>
        </w:rPr>
        <w:t xml:space="preserve">קיצצו </w:t>
      </w:r>
      <w:bookmarkStart w:id="9472" w:name="_ETM_Q13_497250"/>
      <w:bookmarkEnd w:id="9472"/>
      <w:r>
        <w:rPr>
          <w:rFonts w:hint="cs"/>
          <w:rtl/>
        </w:rPr>
        <w:t>300 מיליון</w:t>
      </w:r>
      <w:r w:rsidRPr="00D745CA">
        <w:rPr>
          <w:rtl/>
        </w:rPr>
        <w:t xml:space="preserve"> </w:t>
      </w:r>
      <w:bookmarkStart w:id="9473" w:name="_ETM_Q13_497550"/>
      <w:bookmarkStart w:id="9474" w:name="_ETM_Q13_498539"/>
      <w:bookmarkEnd w:id="9473"/>
      <w:bookmarkEnd w:id="9474"/>
      <w:r w:rsidRPr="00D745CA">
        <w:rPr>
          <w:rtl/>
        </w:rPr>
        <w:t>שקלים</w:t>
      </w:r>
      <w:r>
        <w:rPr>
          <w:rFonts w:hint="cs"/>
          <w:rtl/>
        </w:rPr>
        <w:t>.</w:t>
      </w:r>
      <w:r w:rsidRPr="00D745CA">
        <w:rPr>
          <w:rtl/>
        </w:rPr>
        <w:t xml:space="preserve"> </w:t>
      </w:r>
      <w:bookmarkStart w:id="9475" w:name="_ETM_Q13_499050"/>
      <w:bookmarkEnd w:id="9475"/>
      <w:r w:rsidRPr="00D745CA">
        <w:rPr>
          <w:rtl/>
        </w:rPr>
        <w:t xml:space="preserve">עכשיו </w:t>
      </w:r>
      <w:bookmarkStart w:id="9476" w:name="_ETM_Q13_499289"/>
      <w:bookmarkEnd w:id="9476"/>
      <w:r w:rsidRPr="00D745CA">
        <w:rPr>
          <w:rtl/>
        </w:rPr>
        <w:t>תגיד</w:t>
      </w:r>
      <w:bookmarkStart w:id="9477" w:name="_ETM_Q13_499679"/>
      <w:bookmarkStart w:id="9478" w:name="_ETM_Q13_499810"/>
      <w:bookmarkEnd w:id="9477"/>
      <w:bookmarkEnd w:id="9478"/>
      <w:r>
        <w:rPr>
          <w:rFonts w:hint="cs"/>
          <w:rtl/>
        </w:rPr>
        <w:t xml:space="preserve">ו: הקמפוסים </w:t>
      </w:r>
      <w:bookmarkStart w:id="9479" w:name="_ETM_Q13_500320"/>
      <w:bookmarkEnd w:id="9479"/>
      <w:r w:rsidRPr="00D745CA">
        <w:rPr>
          <w:rtl/>
        </w:rPr>
        <w:t>סגורים</w:t>
      </w:r>
      <w:r>
        <w:rPr>
          <w:rFonts w:hint="cs"/>
          <w:rtl/>
        </w:rPr>
        <w:t>.</w:t>
      </w:r>
      <w:r w:rsidRPr="00D745CA">
        <w:rPr>
          <w:rtl/>
        </w:rPr>
        <w:t xml:space="preserve"> </w:t>
      </w:r>
      <w:bookmarkStart w:id="9480" w:name="_ETM_Q13_501460"/>
      <w:bookmarkEnd w:id="9480"/>
      <w:r w:rsidRPr="00D745CA">
        <w:rPr>
          <w:rtl/>
        </w:rPr>
        <w:t xml:space="preserve">זה </w:t>
      </w:r>
      <w:bookmarkStart w:id="9481" w:name="_ETM_Q13_501730"/>
      <w:bookmarkEnd w:id="9481"/>
      <w:r w:rsidRPr="00D745CA">
        <w:rPr>
          <w:rtl/>
        </w:rPr>
        <w:t xml:space="preserve">לא </w:t>
      </w:r>
      <w:bookmarkStart w:id="9482" w:name="_ETM_Q13_501880"/>
      <w:bookmarkEnd w:id="9482"/>
      <w:r w:rsidRPr="00D745CA">
        <w:rPr>
          <w:rtl/>
        </w:rPr>
        <w:t>המצב</w:t>
      </w:r>
      <w:r>
        <w:rPr>
          <w:rFonts w:hint="cs"/>
          <w:rtl/>
        </w:rPr>
        <w:t>.</w:t>
      </w:r>
      <w:r w:rsidRPr="00D745CA">
        <w:rPr>
          <w:rtl/>
        </w:rPr>
        <w:t xml:space="preserve"> </w:t>
      </w:r>
      <w:bookmarkStart w:id="9483" w:name="_ETM_Q13_502920"/>
      <w:bookmarkEnd w:id="9483"/>
      <w:r w:rsidRPr="00D745CA">
        <w:rPr>
          <w:rtl/>
        </w:rPr>
        <w:t xml:space="preserve">צריך </w:t>
      </w:r>
      <w:bookmarkStart w:id="9484" w:name="_ETM_Q13_503460"/>
      <w:bookmarkEnd w:id="9484"/>
      <w:r w:rsidRPr="00D745CA">
        <w:rPr>
          <w:rtl/>
        </w:rPr>
        <w:t xml:space="preserve">להביא </w:t>
      </w:r>
      <w:bookmarkStart w:id="9485" w:name="_ETM_Q13_504539"/>
      <w:bookmarkEnd w:id="9485"/>
      <w:proofErr w:type="spellStart"/>
      <w:r w:rsidRPr="00D745CA">
        <w:rPr>
          <w:rtl/>
        </w:rPr>
        <w:t>למל"ג</w:t>
      </w:r>
      <w:proofErr w:type="spellEnd"/>
      <w:r w:rsidRPr="00D745CA">
        <w:rPr>
          <w:rtl/>
        </w:rPr>
        <w:t xml:space="preserve"> </w:t>
      </w:r>
      <w:bookmarkStart w:id="9486" w:name="_ETM_Q13_505820"/>
      <w:bookmarkEnd w:id="9486"/>
      <w:r>
        <w:rPr>
          <w:rFonts w:hint="cs"/>
          <w:rtl/>
        </w:rPr>
        <w:t>ו</w:t>
      </w:r>
      <w:bookmarkStart w:id="9487" w:name="_ETM_Q13_506720"/>
      <w:bookmarkEnd w:id="9487"/>
      <w:r w:rsidRPr="00D745CA">
        <w:rPr>
          <w:rtl/>
        </w:rPr>
        <w:t xml:space="preserve">להשכלה </w:t>
      </w:r>
      <w:bookmarkStart w:id="9488" w:name="_ETM_Q13_507259"/>
      <w:bookmarkEnd w:id="9488"/>
      <w:r w:rsidRPr="00D745CA">
        <w:rPr>
          <w:rtl/>
        </w:rPr>
        <w:t xml:space="preserve">הגבוהה </w:t>
      </w:r>
      <w:bookmarkStart w:id="9489" w:name="_ETM_Q13_507680"/>
      <w:bookmarkEnd w:id="9489"/>
      <w:r w:rsidRPr="00D745CA">
        <w:rPr>
          <w:rtl/>
        </w:rPr>
        <w:t xml:space="preserve">גם </w:t>
      </w:r>
      <w:bookmarkStart w:id="9490" w:name="_ETM_Q13_507980"/>
      <w:bookmarkEnd w:id="9490"/>
      <w:r w:rsidRPr="00D745CA">
        <w:rPr>
          <w:rtl/>
        </w:rPr>
        <w:t xml:space="preserve">תקציב </w:t>
      </w:r>
      <w:bookmarkStart w:id="9491" w:name="_ETM_Q13_508460"/>
      <w:bookmarkEnd w:id="9491"/>
      <w:r w:rsidRPr="00D745CA">
        <w:rPr>
          <w:rtl/>
        </w:rPr>
        <w:t>תמיכות</w:t>
      </w:r>
      <w:r>
        <w:rPr>
          <w:rFonts w:hint="cs"/>
          <w:rtl/>
        </w:rPr>
        <w:t>,</w:t>
      </w:r>
      <w:r w:rsidRPr="00D745CA">
        <w:rPr>
          <w:rtl/>
        </w:rPr>
        <w:t xml:space="preserve"> </w:t>
      </w:r>
      <w:bookmarkStart w:id="9492" w:name="_ETM_Q13_509000"/>
      <w:bookmarkEnd w:id="9492"/>
      <w:r w:rsidRPr="00D745CA">
        <w:rPr>
          <w:rtl/>
        </w:rPr>
        <w:t xml:space="preserve">למנוע </w:t>
      </w:r>
      <w:bookmarkStart w:id="9493" w:name="_ETM_Q13_509449"/>
      <w:bookmarkEnd w:id="9493"/>
      <w:r w:rsidRPr="00D745CA">
        <w:rPr>
          <w:rtl/>
        </w:rPr>
        <w:t xml:space="preserve">נשירה </w:t>
      </w:r>
      <w:bookmarkStart w:id="9494" w:name="_ETM_Q13_510579"/>
      <w:bookmarkEnd w:id="9494"/>
      <w:r w:rsidRPr="00D745CA">
        <w:rPr>
          <w:rtl/>
        </w:rPr>
        <w:t xml:space="preserve">של </w:t>
      </w:r>
      <w:bookmarkStart w:id="9495" w:name="_ETM_Q13_510820"/>
      <w:bookmarkEnd w:id="9495"/>
      <w:r w:rsidRPr="00D745CA">
        <w:rPr>
          <w:rtl/>
        </w:rPr>
        <w:t xml:space="preserve">מי </w:t>
      </w:r>
      <w:bookmarkStart w:id="9496" w:name="_ETM_Q13_510999"/>
      <w:bookmarkEnd w:id="9496"/>
      <w:r w:rsidRPr="00D745CA">
        <w:rPr>
          <w:rtl/>
        </w:rPr>
        <w:t xml:space="preserve">שיצאו </w:t>
      </w:r>
      <w:bookmarkStart w:id="9497" w:name="_ETM_Q13_511449"/>
      <w:bookmarkEnd w:id="9497"/>
      <w:r w:rsidRPr="00D745CA">
        <w:rPr>
          <w:rtl/>
        </w:rPr>
        <w:t>למילואים</w:t>
      </w:r>
      <w:r>
        <w:rPr>
          <w:rFonts w:hint="cs"/>
          <w:rtl/>
        </w:rPr>
        <w:t xml:space="preserve">, </w:t>
      </w:r>
      <w:r w:rsidRPr="00D745CA">
        <w:rPr>
          <w:rtl/>
        </w:rPr>
        <w:t>של מ</w:t>
      </w:r>
      <w:r>
        <w:rPr>
          <w:rFonts w:hint="cs"/>
          <w:rtl/>
        </w:rPr>
        <w:t>י</w:t>
      </w:r>
      <w:r w:rsidRPr="00D745CA">
        <w:rPr>
          <w:rtl/>
        </w:rPr>
        <w:t xml:space="preserve"> </w:t>
      </w:r>
      <w:bookmarkStart w:id="9498" w:name="_ETM_Q13_512630"/>
      <w:bookmarkStart w:id="9499" w:name="_ETM_Q13_513050"/>
      <w:bookmarkEnd w:id="9498"/>
      <w:bookmarkEnd w:id="9499"/>
      <w:r w:rsidRPr="00D745CA">
        <w:rPr>
          <w:rtl/>
        </w:rPr>
        <w:t xml:space="preserve">שיצאו </w:t>
      </w:r>
      <w:bookmarkStart w:id="9500" w:name="_ETM_Q13_513559"/>
      <w:bookmarkEnd w:id="9500"/>
      <w:r w:rsidRPr="00D745CA">
        <w:rPr>
          <w:rtl/>
        </w:rPr>
        <w:t>לחל</w:t>
      </w:r>
      <w:r>
        <w:rPr>
          <w:rFonts w:hint="cs"/>
          <w:rtl/>
        </w:rPr>
        <w:t>"</w:t>
      </w:r>
      <w:r w:rsidRPr="00D745CA">
        <w:rPr>
          <w:rtl/>
        </w:rPr>
        <w:t>ת</w:t>
      </w:r>
      <w:r>
        <w:rPr>
          <w:rFonts w:hint="cs"/>
          <w:rtl/>
        </w:rPr>
        <w:t>,</w:t>
      </w:r>
      <w:r w:rsidRPr="00D745CA">
        <w:rPr>
          <w:rtl/>
        </w:rPr>
        <w:t xml:space="preserve"> </w:t>
      </w:r>
      <w:bookmarkStart w:id="9501" w:name="_ETM_Q13_514640"/>
      <w:bookmarkEnd w:id="9501"/>
      <w:r w:rsidRPr="00D745CA">
        <w:rPr>
          <w:rtl/>
        </w:rPr>
        <w:t xml:space="preserve">למי </w:t>
      </w:r>
      <w:bookmarkStart w:id="9502" w:name="_ETM_Q13_515000"/>
      <w:bookmarkEnd w:id="9502"/>
      <w:r w:rsidRPr="00D745CA">
        <w:rPr>
          <w:rtl/>
        </w:rPr>
        <w:t xml:space="preserve">שלא </w:t>
      </w:r>
      <w:bookmarkStart w:id="9503" w:name="_ETM_Q13_515270"/>
      <w:bookmarkEnd w:id="9503"/>
      <w:r w:rsidRPr="00D745CA">
        <w:rPr>
          <w:rtl/>
        </w:rPr>
        <w:t xml:space="preserve">יכול </w:t>
      </w:r>
      <w:bookmarkStart w:id="9504" w:name="_ETM_Q13_515629"/>
      <w:bookmarkStart w:id="9505" w:name="_ETM_Q13_515750"/>
      <w:bookmarkStart w:id="9506" w:name="_ETM_Q13_516079"/>
      <w:bookmarkEnd w:id="9504"/>
      <w:bookmarkEnd w:id="9505"/>
      <w:bookmarkEnd w:id="9506"/>
      <w:r>
        <w:rPr>
          <w:rFonts w:hint="cs"/>
          <w:rtl/>
        </w:rPr>
        <w:t xml:space="preserve">לממן את </w:t>
      </w:r>
      <w:r w:rsidRPr="00D745CA">
        <w:rPr>
          <w:rtl/>
        </w:rPr>
        <w:t>המעונות</w:t>
      </w:r>
      <w:r>
        <w:rPr>
          <w:rFonts w:hint="cs"/>
          <w:rtl/>
        </w:rPr>
        <w:t>,</w:t>
      </w:r>
      <w:r w:rsidRPr="00D745CA">
        <w:rPr>
          <w:rtl/>
        </w:rPr>
        <w:t xml:space="preserve"> </w:t>
      </w:r>
      <w:bookmarkStart w:id="9507" w:name="_ETM_Q13_517520"/>
      <w:bookmarkEnd w:id="9507"/>
      <w:r w:rsidRPr="00D745CA">
        <w:rPr>
          <w:rtl/>
        </w:rPr>
        <w:t xml:space="preserve">ולממן </w:t>
      </w:r>
      <w:bookmarkStart w:id="9508" w:name="_ETM_Q13_518329"/>
      <w:bookmarkEnd w:id="9508"/>
      <w:r w:rsidRPr="00D745CA">
        <w:rPr>
          <w:rtl/>
        </w:rPr>
        <w:t xml:space="preserve">שיפוי </w:t>
      </w:r>
      <w:bookmarkStart w:id="9509" w:name="_ETM_Q13_518870"/>
      <w:bookmarkEnd w:id="9509"/>
      <w:r w:rsidRPr="00D745CA">
        <w:rPr>
          <w:rtl/>
        </w:rPr>
        <w:t xml:space="preserve">על </w:t>
      </w:r>
      <w:bookmarkStart w:id="9510" w:name="_ETM_Q13_518960"/>
      <w:bookmarkEnd w:id="9510"/>
      <w:r w:rsidRPr="00D745CA">
        <w:rPr>
          <w:rtl/>
        </w:rPr>
        <w:t xml:space="preserve">הדבר </w:t>
      </w:r>
      <w:bookmarkStart w:id="9511" w:name="_ETM_Q13_519350"/>
      <w:bookmarkEnd w:id="9511"/>
      <w:r w:rsidRPr="00D745CA">
        <w:rPr>
          <w:rtl/>
        </w:rPr>
        <w:t>הזה</w:t>
      </w:r>
      <w:r>
        <w:rPr>
          <w:rFonts w:hint="cs"/>
          <w:rtl/>
        </w:rPr>
        <w:t xml:space="preserve">, </w:t>
      </w:r>
      <w:bookmarkStart w:id="9512" w:name="_ETM_Q13_520229"/>
      <w:bookmarkEnd w:id="9512"/>
      <w:r w:rsidRPr="00D745CA">
        <w:rPr>
          <w:rtl/>
        </w:rPr>
        <w:t xml:space="preserve">לתת </w:t>
      </w:r>
      <w:bookmarkStart w:id="9513" w:name="_ETM_Q13_520710"/>
      <w:bookmarkEnd w:id="9513"/>
      <w:r>
        <w:rPr>
          <w:rtl/>
        </w:rPr>
        <w:t>מל</w:t>
      </w:r>
      <w:r w:rsidRPr="00D745CA">
        <w:rPr>
          <w:rtl/>
        </w:rPr>
        <w:t>גות</w:t>
      </w:r>
      <w:r>
        <w:rPr>
          <w:rFonts w:hint="cs"/>
          <w:rtl/>
        </w:rPr>
        <w:t>,</w:t>
      </w:r>
      <w:r w:rsidRPr="00D745CA">
        <w:rPr>
          <w:rtl/>
        </w:rPr>
        <w:t xml:space="preserve"> </w:t>
      </w:r>
      <w:bookmarkStart w:id="9514" w:name="_ETM_Q13_521339"/>
      <w:bookmarkEnd w:id="9514"/>
      <w:r w:rsidRPr="00D745CA">
        <w:rPr>
          <w:rtl/>
        </w:rPr>
        <w:t>מענקים</w:t>
      </w:r>
      <w:r>
        <w:rPr>
          <w:rFonts w:hint="cs"/>
          <w:rtl/>
        </w:rPr>
        <w:t>,</w:t>
      </w:r>
      <w:r w:rsidRPr="00D745CA">
        <w:rPr>
          <w:rtl/>
        </w:rPr>
        <w:t xml:space="preserve"> </w:t>
      </w:r>
      <w:bookmarkStart w:id="9515" w:name="_ETM_Q13_522210"/>
      <w:bookmarkEnd w:id="9515"/>
      <w:r w:rsidRPr="00D745CA">
        <w:rPr>
          <w:rtl/>
        </w:rPr>
        <w:t xml:space="preserve">שירות </w:t>
      </w:r>
      <w:bookmarkStart w:id="9516" w:name="_ETM_Q13_522629"/>
      <w:bookmarkEnd w:id="9516"/>
      <w:r w:rsidRPr="00D745CA">
        <w:rPr>
          <w:rtl/>
        </w:rPr>
        <w:t xml:space="preserve">פסיכולוגי </w:t>
      </w:r>
      <w:bookmarkStart w:id="9517" w:name="_ETM_Q13_523260"/>
      <w:bookmarkEnd w:id="9517"/>
      <w:r w:rsidRPr="00D745CA">
        <w:rPr>
          <w:rtl/>
        </w:rPr>
        <w:t>לסטודנטים</w:t>
      </w:r>
      <w:r>
        <w:rPr>
          <w:rFonts w:hint="cs"/>
          <w:rtl/>
        </w:rPr>
        <w:t>.</w:t>
      </w:r>
      <w:r w:rsidRPr="00D745CA">
        <w:rPr>
          <w:rtl/>
        </w:rPr>
        <w:t xml:space="preserve"> </w:t>
      </w:r>
      <w:bookmarkStart w:id="9518" w:name="_ETM_Q13_524800"/>
      <w:bookmarkEnd w:id="9518"/>
      <w:r>
        <w:rPr>
          <w:rFonts w:hint="cs"/>
          <w:rtl/>
        </w:rPr>
        <w:t>במקום</w:t>
      </w:r>
      <w:r w:rsidRPr="00D745CA">
        <w:rPr>
          <w:rtl/>
        </w:rPr>
        <w:t xml:space="preserve"> </w:t>
      </w:r>
      <w:bookmarkStart w:id="9519" w:name="_ETM_Q13_525219"/>
      <w:bookmarkEnd w:id="9519"/>
      <w:r w:rsidRPr="00D745CA">
        <w:rPr>
          <w:rtl/>
        </w:rPr>
        <w:t>זה</w:t>
      </w:r>
      <w:r>
        <w:rPr>
          <w:rFonts w:hint="cs"/>
          <w:rtl/>
        </w:rPr>
        <w:t>,</w:t>
      </w:r>
      <w:r w:rsidRPr="00D745CA">
        <w:rPr>
          <w:rtl/>
        </w:rPr>
        <w:t xml:space="preserve"> </w:t>
      </w:r>
      <w:bookmarkStart w:id="9520" w:name="_ETM_Q13_526260"/>
      <w:bookmarkEnd w:id="9520"/>
      <w:r w:rsidRPr="00D745CA">
        <w:rPr>
          <w:rtl/>
        </w:rPr>
        <w:t xml:space="preserve">הקיצוץ </w:t>
      </w:r>
      <w:bookmarkStart w:id="9521" w:name="_ETM_Q13_526859"/>
      <w:bookmarkEnd w:id="9521"/>
      <w:r w:rsidRPr="00D745CA">
        <w:rPr>
          <w:rtl/>
        </w:rPr>
        <w:t xml:space="preserve">הזה </w:t>
      </w:r>
      <w:bookmarkStart w:id="9522" w:name="_ETM_Q13_527190"/>
      <w:bookmarkEnd w:id="9522"/>
      <w:r>
        <w:rPr>
          <w:rFonts w:hint="cs"/>
          <w:rtl/>
        </w:rPr>
        <w:t>מעודד</w:t>
      </w:r>
      <w:r w:rsidRPr="00D745CA">
        <w:rPr>
          <w:rtl/>
        </w:rPr>
        <w:t xml:space="preserve"> </w:t>
      </w:r>
      <w:bookmarkStart w:id="9523" w:name="_ETM_Q13_527879"/>
      <w:bookmarkEnd w:id="9523"/>
      <w:r w:rsidRPr="00D745CA">
        <w:rPr>
          <w:rtl/>
        </w:rPr>
        <w:t xml:space="preserve">נשירה </w:t>
      </w:r>
      <w:bookmarkStart w:id="9524" w:name="_ETM_Q13_528479"/>
      <w:bookmarkEnd w:id="9524"/>
      <w:r w:rsidRPr="00D745CA">
        <w:rPr>
          <w:rtl/>
        </w:rPr>
        <w:t>אקדמית</w:t>
      </w:r>
      <w:r>
        <w:rPr>
          <w:rFonts w:hint="cs"/>
          <w:rtl/>
        </w:rPr>
        <w:t>.</w:t>
      </w:r>
      <w:bookmarkStart w:id="9525" w:name="_ETM_Q13_530829"/>
      <w:bookmarkEnd w:id="9525"/>
    </w:p>
    <w:p w:rsidR="00DA3A44" w:rsidRDefault="00DA3A44" w:rsidP="008B62B4">
      <w:pPr>
        <w:rPr>
          <w:rtl/>
        </w:rPr>
      </w:pPr>
    </w:p>
    <w:p w:rsidR="00DA3A44" w:rsidRDefault="00DA3A44" w:rsidP="00535130">
      <w:pPr>
        <w:rPr>
          <w:rtl/>
        </w:rPr>
      </w:pPr>
      <w:r w:rsidRPr="00D745CA">
        <w:rPr>
          <w:rtl/>
        </w:rPr>
        <w:t xml:space="preserve">סעיף </w:t>
      </w:r>
      <w:bookmarkStart w:id="9526" w:name="_ETM_Q13_531199"/>
      <w:bookmarkEnd w:id="9526"/>
      <w:r w:rsidRPr="00D745CA">
        <w:rPr>
          <w:rtl/>
        </w:rPr>
        <w:t xml:space="preserve">אזרחים </w:t>
      </w:r>
      <w:bookmarkStart w:id="9527" w:name="_ETM_Q13_531709"/>
      <w:bookmarkEnd w:id="9527"/>
      <w:r w:rsidRPr="00D745CA">
        <w:rPr>
          <w:rtl/>
        </w:rPr>
        <w:t xml:space="preserve">ותיקים </w:t>
      </w:r>
      <w:bookmarkStart w:id="9528" w:name="_ETM_Q13_532649"/>
      <w:bookmarkEnd w:id="9528"/>
      <w:r>
        <w:rPr>
          <w:rFonts w:hint="cs"/>
          <w:rtl/>
        </w:rPr>
        <w:t>ב</w:t>
      </w:r>
      <w:r w:rsidRPr="00D745CA">
        <w:rPr>
          <w:rtl/>
        </w:rPr>
        <w:t xml:space="preserve">משרד </w:t>
      </w:r>
      <w:bookmarkStart w:id="9529" w:name="_ETM_Q13_532859"/>
      <w:bookmarkEnd w:id="9529"/>
      <w:r w:rsidRPr="00D745CA">
        <w:rPr>
          <w:rtl/>
        </w:rPr>
        <w:t>הרווחה</w:t>
      </w:r>
      <w:bookmarkStart w:id="9530" w:name="_ETM_Q13_533429"/>
      <w:bookmarkEnd w:id="9530"/>
      <w:r>
        <w:rPr>
          <w:rFonts w:hint="cs"/>
          <w:rtl/>
        </w:rPr>
        <w:t xml:space="preserve"> </w:t>
      </w:r>
      <w:r>
        <w:rPr>
          <w:rFonts w:hint="eastAsia"/>
          <w:rtl/>
        </w:rPr>
        <w:t>–</w:t>
      </w:r>
      <w:r>
        <w:rPr>
          <w:rFonts w:hint="cs"/>
          <w:rtl/>
        </w:rPr>
        <w:t xml:space="preserve"> </w:t>
      </w:r>
      <w:r w:rsidRPr="00D745CA">
        <w:rPr>
          <w:rtl/>
        </w:rPr>
        <w:t xml:space="preserve">קיצוץ </w:t>
      </w:r>
      <w:bookmarkStart w:id="9531" w:name="_ETM_Q13_533940"/>
      <w:bookmarkEnd w:id="9531"/>
      <w:r w:rsidRPr="00D745CA">
        <w:rPr>
          <w:rtl/>
        </w:rPr>
        <w:t xml:space="preserve">של </w:t>
      </w:r>
      <w:bookmarkStart w:id="9532" w:name="_ETM_Q13_534179"/>
      <w:bookmarkEnd w:id="9532"/>
      <w:r>
        <w:rPr>
          <w:rFonts w:hint="cs"/>
          <w:rtl/>
        </w:rPr>
        <w:t>50 מיליון;</w:t>
      </w:r>
      <w:r w:rsidRPr="00D745CA">
        <w:rPr>
          <w:rtl/>
        </w:rPr>
        <w:t xml:space="preserve"> </w:t>
      </w:r>
      <w:bookmarkStart w:id="9533" w:name="_ETM_Q13_536190"/>
      <w:bookmarkEnd w:id="9533"/>
      <w:r w:rsidRPr="00D745CA">
        <w:rPr>
          <w:rtl/>
        </w:rPr>
        <w:t xml:space="preserve">שירותי </w:t>
      </w:r>
      <w:bookmarkStart w:id="9534" w:name="_ETM_Q13_536730"/>
      <w:bookmarkEnd w:id="9534"/>
      <w:r w:rsidRPr="00D745CA">
        <w:rPr>
          <w:rtl/>
        </w:rPr>
        <w:t xml:space="preserve">בריאות </w:t>
      </w:r>
      <w:bookmarkStart w:id="9535" w:name="_ETM_Q13_537060"/>
      <w:bookmarkEnd w:id="9535"/>
      <w:r w:rsidRPr="00D745CA">
        <w:rPr>
          <w:rtl/>
        </w:rPr>
        <w:t xml:space="preserve">הציבור </w:t>
      </w:r>
      <w:bookmarkStart w:id="9536" w:name="_ETM_Q13_537370"/>
      <w:bookmarkEnd w:id="9536"/>
      <w:r>
        <w:rPr>
          <w:rFonts w:hint="cs"/>
          <w:rtl/>
        </w:rPr>
        <w:t>–</w:t>
      </w:r>
      <w:r w:rsidRPr="00D745CA">
        <w:rPr>
          <w:rtl/>
        </w:rPr>
        <w:t xml:space="preserve"> </w:t>
      </w:r>
      <w:bookmarkStart w:id="9537" w:name="_ETM_Q13_537760"/>
      <w:bookmarkEnd w:id="9537"/>
      <w:r w:rsidRPr="00D745CA">
        <w:rPr>
          <w:rtl/>
        </w:rPr>
        <w:t xml:space="preserve">קיצוץ </w:t>
      </w:r>
      <w:bookmarkStart w:id="9538" w:name="_ETM_Q13_538360"/>
      <w:bookmarkEnd w:id="9538"/>
      <w:r w:rsidRPr="00D745CA">
        <w:rPr>
          <w:rtl/>
        </w:rPr>
        <w:t xml:space="preserve">של </w:t>
      </w:r>
      <w:bookmarkStart w:id="9539" w:name="_ETM_Q13_538570"/>
      <w:bookmarkEnd w:id="9539"/>
      <w:r>
        <w:rPr>
          <w:rFonts w:hint="cs"/>
          <w:rtl/>
        </w:rPr>
        <w:t>31</w:t>
      </w:r>
      <w:r w:rsidRPr="00D745CA">
        <w:rPr>
          <w:rtl/>
        </w:rPr>
        <w:t xml:space="preserve"> </w:t>
      </w:r>
      <w:bookmarkStart w:id="9540" w:name="_ETM_Q13_540470"/>
      <w:bookmarkStart w:id="9541" w:name="_ETM_Q13_541100"/>
      <w:bookmarkEnd w:id="9540"/>
      <w:bookmarkEnd w:id="9541"/>
      <w:r>
        <w:rPr>
          <w:rFonts w:hint="cs"/>
          <w:rtl/>
        </w:rPr>
        <w:t xml:space="preserve">מיליון; </w:t>
      </w:r>
      <w:r w:rsidRPr="00D745CA">
        <w:rPr>
          <w:rtl/>
        </w:rPr>
        <w:t xml:space="preserve">משרד </w:t>
      </w:r>
      <w:bookmarkStart w:id="9542" w:name="_ETM_Q13_541309"/>
      <w:bookmarkEnd w:id="9542"/>
      <w:r w:rsidRPr="00D745CA">
        <w:rPr>
          <w:rtl/>
        </w:rPr>
        <w:t>החקלאות</w:t>
      </w:r>
      <w:r>
        <w:rPr>
          <w:rFonts w:hint="cs"/>
          <w:rtl/>
        </w:rPr>
        <w:t>,</w:t>
      </w:r>
      <w:r w:rsidRPr="00D745CA">
        <w:rPr>
          <w:rtl/>
        </w:rPr>
        <w:t xml:space="preserve"> </w:t>
      </w:r>
      <w:bookmarkStart w:id="9543" w:name="_ETM_Q13_542029"/>
      <w:bookmarkEnd w:id="9543"/>
      <w:r w:rsidRPr="00D745CA">
        <w:rPr>
          <w:rtl/>
        </w:rPr>
        <w:t>רבותיי</w:t>
      </w:r>
      <w:r w:rsidR="00535130">
        <w:rPr>
          <w:rFonts w:hint="cs"/>
          <w:rtl/>
        </w:rPr>
        <w:t>,</w:t>
      </w:r>
      <w:bookmarkStart w:id="9544" w:name="_ETM_Q13_542899"/>
      <w:bookmarkEnd w:id="9544"/>
      <w:r>
        <w:rPr>
          <w:rFonts w:hint="cs"/>
          <w:rtl/>
        </w:rPr>
        <w:t xml:space="preserve"> </w:t>
      </w:r>
      <w:r w:rsidRPr="00D745CA">
        <w:rPr>
          <w:rtl/>
        </w:rPr>
        <w:t xml:space="preserve">חקלאות </w:t>
      </w:r>
      <w:bookmarkStart w:id="9545" w:name="_ETM_Q13_543469"/>
      <w:bookmarkEnd w:id="9545"/>
      <w:r w:rsidRPr="00D745CA">
        <w:rPr>
          <w:rtl/>
        </w:rPr>
        <w:t>ישראל</w:t>
      </w:r>
      <w:r w:rsidR="00535130">
        <w:rPr>
          <w:rFonts w:hint="cs"/>
          <w:rtl/>
        </w:rPr>
        <w:t>,</w:t>
      </w:r>
      <w:r w:rsidRPr="00D745CA">
        <w:rPr>
          <w:rtl/>
        </w:rPr>
        <w:t xml:space="preserve"> </w:t>
      </w:r>
      <w:bookmarkStart w:id="9546" w:name="_ETM_Q13_544130"/>
      <w:bookmarkEnd w:id="9546"/>
      <w:r w:rsidRPr="00D745CA">
        <w:rPr>
          <w:rtl/>
        </w:rPr>
        <w:t xml:space="preserve">ערך </w:t>
      </w:r>
      <w:bookmarkStart w:id="9547" w:name="_ETM_Q13_544460"/>
      <w:bookmarkEnd w:id="9547"/>
      <w:r w:rsidRPr="00D745CA">
        <w:rPr>
          <w:rtl/>
        </w:rPr>
        <w:t>לאומי</w:t>
      </w:r>
      <w:r>
        <w:rPr>
          <w:rFonts w:hint="cs"/>
          <w:rtl/>
        </w:rPr>
        <w:t>,</w:t>
      </w:r>
      <w:r w:rsidRPr="00D745CA">
        <w:rPr>
          <w:rtl/>
        </w:rPr>
        <w:t xml:space="preserve"> </w:t>
      </w:r>
      <w:bookmarkStart w:id="9548" w:name="_ETM_Q13_545859"/>
      <w:bookmarkEnd w:id="9548"/>
      <w:r w:rsidRPr="00D745CA">
        <w:rPr>
          <w:rtl/>
        </w:rPr>
        <w:t xml:space="preserve">ביטחון </w:t>
      </w:r>
      <w:bookmarkStart w:id="9549" w:name="_ETM_Q13_546490"/>
      <w:bookmarkEnd w:id="9549"/>
      <w:r w:rsidRPr="00D745CA">
        <w:rPr>
          <w:rtl/>
        </w:rPr>
        <w:t xml:space="preserve">ועצמאות </w:t>
      </w:r>
      <w:bookmarkStart w:id="9550" w:name="_ETM_Q13_547119"/>
      <w:bookmarkEnd w:id="9550"/>
      <w:r w:rsidRPr="00D745CA">
        <w:rPr>
          <w:rtl/>
        </w:rPr>
        <w:t xml:space="preserve">המזון </w:t>
      </w:r>
      <w:bookmarkStart w:id="9551" w:name="_ETM_Q13_547630"/>
      <w:bookmarkEnd w:id="9551"/>
      <w:r w:rsidRPr="00D745CA">
        <w:rPr>
          <w:rtl/>
        </w:rPr>
        <w:t>שלנו</w:t>
      </w:r>
      <w:r>
        <w:rPr>
          <w:rFonts w:hint="cs"/>
          <w:rtl/>
        </w:rPr>
        <w:t xml:space="preserve"> </w:t>
      </w:r>
      <w:r>
        <w:rPr>
          <w:rFonts w:hint="eastAsia"/>
          <w:rtl/>
        </w:rPr>
        <w:t>–</w:t>
      </w:r>
      <w:r w:rsidRPr="00D745CA">
        <w:rPr>
          <w:rtl/>
        </w:rPr>
        <w:t xml:space="preserve"> </w:t>
      </w:r>
      <w:bookmarkStart w:id="9552" w:name="_ETM_Q13_549270"/>
      <w:bookmarkEnd w:id="9552"/>
      <w:r w:rsidRPr="00D745CA">
        <w:rPr>
          <w:rtl/>
        </w:rPr>
        <w:t xml:space="preserve">25% </w:t>
      </w:r>
      <w:bookmarkStart w:id="9553" w:name="_ETM_Q13_551320"/>
      <w:bookmarkEnd w:id="9553"/>
      <w:r w:rsidRPr="00D745CA">
        <w:rPr>
          <w:rtl/>
        </w:rPr>
        <w:t xml:space="preserve">מתקציב </w:t>
      </w:r>
      <w:bookmarkStart w:id="9554" w:name="_ETM_Q13_551950"/>
      <w:bookmarkEnd w:id="9554"/>
      <w:r w:rsidRPr="00D745CA">
        <w:rPr>
          <w:rtl/>
        </w:rPr>
        <w:t xml:space="preserve">המשרד </w:t>
      </w:r>
      <w:bookmarkStart w:id="9555" w:name="_ETM_Q13_552520"/>
      <w:bookmarkEnd w:id="9555"/>
      <w:r w:rsidRPr="00D745CA">
        <w:rPr>
          <w:rtl/>
        </w:rPr>
        <w:t>קוצצו</w:t>
      </w:r>
      <w:r>
        <w:rPr>
          <w:rFonts w:hint="cs"/>
          <w:rtl/>
        </w:rPr>
        <w:t>,</w:t>
      </w:r>
      <w:r w:rsidRPr="00D745CA">
        <w:rPr>
          <w:rtl/>
        </w:rPr>
        <w:t xml:space="preserve"> </w:t>
      </w:r>
      <w:bookmarkStart w:id="9556" w:name="_ETM_Q13_554160"/>
      <w:bookmarkEnd w:id="9556"/>
      <w:r w:rsidRPr="00D745CA">
        <w:rPr>
          <w:rtl/>
        </w:rPr>
        <w:t>כ</w:t>
      </w:r>
      <w:r w:rsidR="00535130">
        <w:rPr>
          <w:rFonts w:hint="cs"/>
          <w:rtl/>
        </w:rPr>
        <w:t>-0.5</w:t>
      </w:r>
      <w:r w:rsidRPr="00D745CA">
        <w:rPr>
          <w:rtl/>
        </w:rPr>
        <w:t xml:space="preserve"> </w:t>
      </w:r>
      <w:bookmarkStart w:id="9557" w:name="_ETM_Q13_555029"/>
      <w:bookmarkEnd w:id="9557"/>
      <w:r w:rsidRPr="00D745CA">
        <w:rPr>
          <w:rtl/>
        </w:rPr>
        <w:t>מיליארד</w:t>
      </w:r>
      <w:r>
        <w:rPr>
          <w:rFonts w:hint="cs"/>
          <w:rtl/>
        </w:rPr>
        <w:t>.</w:t>
      </w:r>
      <w:r w:rsidRPr="00D745CA">
        <w:rPr>
          <w:rtl/>
        </w:rPr>
        <w:t xml:space="preserve"> </w:t>
      </w:r>
      <w:bookmarkStart w:id="9558" w:name="_ETM_Q13_556470"/>
      <w:bookmarkEnd w:id="9558"/>
      <w:r w:rsidRPr="00D745CA">
        <w:rPr>
          <w:rtl/>
        </w:rPr>
        <w:t>כן</w:t>
      </w:r>
      <w:r>
        <w:rPr>
          <w:rFonts w:hint="cs"/>
          <w:rtl/>
        </w:rPr>
        <w:t>,</w:t>
      </w:r>
      <w:r w:rsidRPr="00D745CA">
        <w:rPr>
          <w:rtl/>
        </w:rPr>
        <w:t xml:space="preserve"> </w:t>
      </w:r>
      <w:bookmarkStart w:id="9559" w:name="_ETM_Q13_557100"/>
      <w:bookmarkEnd w:id="9559"/>
      <w:r>
        <w:rPr>
          <w:rFonts w:hint="cs"/>
          <w:rtl/>
        </w:rPr>
        <w:t xml:space="preserve">לכו </w:t>
      </w:r>
      <w:r w:rsidRPr="00D745CA">
        <w:rPr>
          <w:rtl/>
        </w:rPr>
        <w:t xml:space="preserve">כל </w:t>
      </w:r>
      <w:bookmarkStart w:id="9560" w:name="_ETM_Q13_557430"/>
      <w:bookmarkEnd w:id="9560"/>
      <w:r w:rsidRPr="00D745CA">
        <w:rPr>
          <w:rtl/>
        </w:rPr>
        <w:t xml:space="preserve">עם </w:t>
      </w:r>
      <w:bookmarkStart w:id="9561" w:name="_ETM_Q13_557549"/>
      <w:bookmarkEnd w:id="9561"/>
      <w:r w:rsidRPr="00D745CA">
        <w:rPr>
          <w:rtl/>
        </w:rPr>
        <w:t>ישראל</w:t>
      </w:r>
      <w:r w:rsidR="00535130">
        <w:rPr>
          <w:rFonts w:hint="cs"/>
          <w:rtl/>
        </w:rPr>
        <w:t>,</w:t>
      </w:r>
      <w:r w:rsidRPr="00D745CA">
        <w:rPr>
          <w:rtl/>
        </w:rPr>
        <w:t xml:space="preserve"> </w:t>
      </w:r>
      <w:bookmarkStart w:id="9562" w:name="_ETM_Q13_558029"/>
      <w:bookmarkEnd w:id="9562"/>
      <w:r w:rsidRPr="00D745CA">
        <w:rPr>
          <w:rtl/>
        </w:rPr>
        <w:t xml:space="preserve">תתנדבו </w:t>
      </w:r>
      <w:bookmarkStart w:id="9563" w:name="_ETM_Q13_558450"/>
      <w:bookmarkEnd w:id="9563"/>
      <w:r w:rsidRPr="00D745CA">
        <w:rPr>
          <w:rtl/>
        </w:rPr>
        <w:t>בחקלאות</w:t>
      </w:r>
      <w:r>
        <w:rPr>
          <w:rFonts w:hint="cs"/>
          <w:rtl/>
        </w:rPr>
        <w:t>,</w:t>
      </w:r>
      <w:r w:rsidRPr="00D745CA">
        <w:rPr>
          <w:rtl/>
        </w:rPr>
        <w:t xml:space="preserve"> </w:t>
      </w:r>
      <w:bookmarkStart w:id="9564" w:name="_ETM_Q13_559049"/>
      <w:bookmarkEnd w:id="9564"/>
      <w:r w:rsidRPr="00D745CA">
        <w:rPr>
          <w:rtl/>
        </w:rPr>
        <w:t xml:space="preserve">תעזרו </w:t>
      </w:r>
      <w:bookmarkStart w:id="9565" w:name="_ETM_Q13_559380"/>
      <w:bookmarkEnd w:id="9565"/>
      <w:r w:rsidRPr="00D745CA">
        <w:rPr>
          <w:rtl/>
        </w:rPr>
        <w:t>לחקלאים</w:t>
      </w:r>
      <w:r>
        <w:rPr>
          <w:rFonts w:hint="cs"/>
          <w:rtl/>
        </w:rPr>
        <w:t>.</w:t>
      </w:r>
      <w:r w:rsidRPr="00D745CA">
        <w:rPr>
          <w:rtl/>
        </w:rPr>
        <w:t xml:space="preserve"> </w:t>
      </w:r>
      <w:bookmarkStart w:id="9566" w:name="_ETM_Q13_559890"/>
      <w:bookmarkEnd w:id="9566"/>
      <w:r w:rsidRPr="00D745CA">
        <w:rPr>
          <w:rtl/>
        </w:rPr>
        <w:t xml:space="preserve">המדינה </w:t>
      </w:r>
      <w:bookmarkStart w:id="9567" w:name="_ETM_Q13_560960"/>
      <w:bookmarkEnd w:id="9567"/>
      <w:r w:rsidRPr="00D745CA">
        <w:rPr>
          <w:rtl/>
        </w:rPr>
        <w:t xml:space="preserve">מקצצת </w:t>
      </w:r>
      <w:bookmarkStart w:id="9568" w:name="_ETM_Q13_561950"/>
      <w:bookmarkEnd w:id="9568"/>
      <w:r w:rsidRPr="00D745CA">
        <w:rPr>
          <w:rtl/>
        </w:rPr>
        <w:t xml:space="preserve">להם </w:t>
      </w:r>
      <w:bookmarkStart w:id="9569" w:name="_ETM_Q13_562730"/>
      <w:bookmarkEnd w:id="9569"/>
      <w:r w:rsidRPr="00D745CA">
        <w:rPr>
          <w:rtl/>
        </w:rPr>
        <w:t xml:space="preserve">בתמיכות </w:t>
      </w:r>
      <w:bookmarkStart w:id="9570" w:name="_ETM_Q13_563500"/>
      <w:bookmarkEnd w:id="9570"/>
      <w:r>
        <w:rPr>
          <w:rFonts w:hint="cs"/>
          <w:rtl/>
        </w:rPr>
        <w:t>ש</w:t>
      </w:r>
      <w:r w:rsidRPr="00D745CA">
        <w:rPr>
          <w:rtl/>
        </w:rPr>
        <w:t xml:space="preserve">היא </w:t>
      </w:r>
      <w:bookmarkStart w:id="9571" w:name="_ETM_Q13_563770"/>
      <w:bookmarkEnd w:id="9571"/>
      <w:r w:rsidRPr="00D745CA">
        <w:rPr>
          <w:rtl/>
        </w:rPr>
        <w:t xml:space="preserve">הבטיחה </w:t>
      </w:r>
      <w:bookmarkStart w:id="9572" w:name="_ETM_Q13_564610"/>
      <w:bookmarkEnd w:id="9572"/>
      <w:r>
        <w:rPr>
          <w:rFonts w:hint="cs"/>
          <w:rtl/>
        </w:rPr>
        <w:t>ב</w:t>
      </w:r>
      <w:r w:rsidRPr="00D745CA">
        <w:rPr>
          <w:rtl/>
        </w:rPr>
        <w:t xml:space="preserve">תמורה </w:t>
      </w:r>
      <w:bookmarkStart w:id="9573" w:name="_ETM_Q13_564970"/>
      <w:bookmarkEnd w:id="9573"/>
      <w:r>
        <w:rPr>
          <w:rFonts w:hint="cs"/>
          <w:rtl/>
        </w:rPr>
        <w:t>ל</w:t>
      </w:r>
      <w:r w:rsidRPr="00AB18F9">
        <w:rPr>
          <w:rtl/>
        </w:rPr>
        <w:t>העלאת</w:t>
      </w:r>
      <w:r w:rsidRPr="00D745CA">
        <w:rPr>
          <w:rtl/>
        </w:rPr>
        <w:t xml:space="preserve"> </w:t>
      </w:r>
      <w:bookmarkStart w:id="9574" w:name="_ETM_Q13_565420"/>
      <w:bookmarkEnd w:id="9574"/>
      <w:r w:rsidRPr="00D745CA">
        <w:rPr>
          <w:rtl/>
        </w:rPr>
        <w:t>מכסים</w:t>
      </w:r>
      <w:r>
        <w:rPr>
          <w:rFonts w:hint="cs"/>
          <w:rtl/>
        </w:rPr>
        <w:t>,</w:t>
      </w:r>
      <w:r w:rsidRPr="00D745CA">
        <w:rPr>
          <w:rtl/>
        </w:rPr>
        <w:t xml:space="preserve"> </w:t>
      </w:r>
      <w:bookmarkStart w:id="9575" w:name="_ETM_Q13_566450"/>
      <w:bookmarkEnd w:id="9575"/>
      <w:r w:rsidRPr="00D745CA">
        <w:rPr>
          <w:rtl/>
        </w:rPr>
        <w:t xml:space="preserve">במחקר </w:t>
      </w:r>
      <w:bookmarkStart w:id="9576" w:name="_ETM_Q13_567110"/>
      <w:bookmarkEnd w:id="9576"/>
      <w:r w:rsidRPr="00D745CA">
        <w:rPr>
          <w:rtl/>
        </w:rPr>
        <w:t xml:space="preserve">ופיתוח </w:t>
      </w:r>
      <w:bookmarkStart w:id="9577" w:name="_ETM_Q13_567560"/>
      <w:bookmarkEnd w:id="9577"/>
      <w:r>
        <w:rPr>
          <w:rFonts w:hint="cs"/>
          <w:rtl/>
        </w:rPr>
        <w:t xml:space="preserve">של </w:t>
      </w:r>
      <w:r w:rsidRPr="00D745CA">
        <w:rPr>
          <w:rtl/>
        </w:rPr>
        <w:t>חקלאות</w:t>
      </w:r>
      <w:r>
        <w:rPr>
          <w:rFonts w:hint="cs"/>
          <w:rtl/>
        </w:rPr>
        <w:t>.</w:t>
      </w:r>
      <w:r w:rsidRPr="00D745CA">
        <w:rPr>
          <w:rtl/>
        </w:rPr>
        <w:t xml:space="preserve"> </w:t>
      </w:r>
      <w:bookmarkStart w:id="9578" w:name="_ETM_Q13_569000"/>
      <w:bookmarkEnd w:id="9578"/>
      <w:r w:rsidRPr="00D745CA">
        <w:rPr>
          <w:rtl/>
        </w:rPr>
        <w:t xml:space="preserve">אל </w:t>
      </w:r>
      <w:bookmarkStart w:id="9579" w:name="_ETM_Q13_569150"/>
      <w:bookmarkEnd w:id="9579"/>
      <w:r w:rsidRPr="00D745CA">
        <w:rPr>
          <w:rtl/>
        </w:rPr>
        <w:t>תתבלבלו</w:t>
      </w:r>
      <w:r>
        <w:rPr>
          <w:rFonts w:hint="cs"/>
          <w:rtl/>
        </w:rPr>
        <w:t>.</w:t>
      </w:r>
      <w:r w:rsidRPr="00D745CA">
        <w:rPr>
          <w:rtl/>
        </w:rPr>
        <w:t xml:space="preserve"> </w:t>
      </w:r>
      <w:bookmarkStart w:id="9580" w:name="_ETM_Q13_570380"/>
      <w:bookmarkEnd w:id="9580"/>
      <w:r w:rsidRPr="00D745CA">
        <w:rPr>
          <w:rtl/>
        </w:rPr>
        <w:t xml:space="preserve">יבואו </w:t>
      </w:r>
      <w:bookmarkStart w:id="9581" w:name="_ETM_Q13_570830"/>
      <w:bookmarkEnd w:id="9581"/>
      <w:r w:rsidRPr="00D745CA">
        <w:rPr>
          <w:rtl/>
        </w:rPr>
        <w:t xml:space="preserve">כולם </w:t>
      </w:r>
      <w:bookmarkStart w:id="9582" w:name="_ETM_Q13_571370"/>
      <w:bookmarkEnd w:id="9582"/>
      <w:r>
        <w:rPr>
          <w:rtl/>
        </w:rPr>
        <w:t>ו</w:t>
      </w:r>
      <w:r>
        <w:rPr>
          <w:rFonts w:hint="cs"/>
          <w:rtl/>
        </w:rPr>
        <w:t>י</w:t>
      </w:r>
      <w:r w:rsidRPr="00D745CA">
        <w:rPr>
          <w:rtl/>
        </w:rPr>
        <w:t xml:space="preserve">תהדרו </w:t>
      </w:r>
      <w:bookmarkStart w:id="9583" w:name="_ETM_Q13_572450"/>
      <w:bookmarkEnd w:id="9583"/>
      <w:r>
        <w:rPr>
          <w:rFonts w:hint="cs"/>
          <w:rtl/>
        </w:rPr>
        <w:t>במחקר החקלאי</w:t>
      </w:r>
      <w:r w:rsidRPr="00D745CA">
        <w:rPr>
          <w:rtl/>
        </w:rPr>
        <w:t xml:space="preserve"> </w:t>
      </w:r>
      <w:bookmarkStart w:id="9584" w:name="_ETM_Q13_573430"/>
      <w:bookmarkStart w:id="9585" w:name="_ETM_Q13_573880"/>
      <w:bookmarkEnd w:id="9584"/>
      <w:bookmarkEnd w:id="9585"/>
      <w:r w:rsidRPr="00D745CA">
        <w:rPr>
          <w:rtl/>
        </w:rPr>
        <w:t xml:space="preserve">המפואר </w:t>
      </w:r>
      <w:bookmarkStart w:id="9586" w:name="_ETM_Q13_575049"/>
      <w:bookmarkEnd w:id="9586"/>
      <w:r w:rsidRPr="00D745CA">
        <w:rPr>
          <w:rtl/>
        </w:rPr>
        <w:t xml:space="preserve">שנעשה </w:t>
      </w:r>
      <w:bookmarkStart w:id="9587" w:name="_ETM_Q13_575650"/>
      <w:bookmarkEnd w:id="9587"/>
      <w:r w:rsidRPr="00D745CA">
        <w:rPr>
          <w:rtl/>
        </w:rPr>
        <w:t xml:space="preserve">למרות </w:t>
      </w:r>
      <w:bookmarkStart w:id="9588" w:name="_ETM_Q13_577260"/>
      <w:bookmarkStart w:id="9589" w:name="_ETM_Q13_577800"/>
      <w:bookmarkEnd w:id="9588"/>
      <w:bookmarkEnd w:id="9589"/>
      <w:r w:rsidRPr="00D745CA">
        <w:rPr>
          <w:rtl/>
        </w:rPr>
        <w:t xml:space="preserve">מדיניות </w:t>
      </w:r>
      <w:bookmarkStart w:id="9590" w:name="_ETM_Q13_578460"/>
      <w:bookmarkEnd w:id="9590"/>
      <w:r w:rsidRPr="00D745CA">
        <w:rPr>
          <w:rtl/>
        </w:rPr>
        <w:t xml:space="preserve">הצנע </w:t>
      </w:r>
      <w:bookmarkStart w:id="9591" w:name="_ETM_Q13_579240"/>
      <w:bookmarkEnd w:id="9591"/>
      <w:r w:rsidRPr="00D745CA">
        <w:rPr>
          <w:rtl/>
        </w:rPr>
        <w:t xml:space="preserve">כלפי </w:t>
      </w:r>
      <w:bookmarkStart w:id="9592" w:name="_ETM_Q13_579630"/>
      <w:bookmarkEnd w:id="9592"/>
      <w:r w:rsidRPr="00D745CA">
        <w:rPr>
          <w:rtl/>
        </w:rPr>
        <w:t xml:space="preserve">החקלאות </w:t>
      </w:r>
      <w:bookmarkStart w:id="9593" w:name="_ETM_Q13_580140"/>
      <w:bookmarkEnd w:id="9593"/>
      <w:r w:rsidRPr="00D745CA">
        <w:rPr>
          <w:rtl/>
        </w:rPr>
        <w:t>בישראל</w:t>
      </w:r>
      <w:r>
        <w:rPr>
          <w:rFonts w:hint="cs"/>
          <w:rtl/>
        </w:rPr>
        <w:t>.</w:t>
      </w:r>
      <w:r w:rsidRPr="00D745CA">
        <w:rPr>
          <w:rtl/>
        </w:rPr>
        <w:t xml:space="preserve"> </w:t>
      </w:r>
      <w:bookmarkStart w:id="9594" w:name="_ETM_Q13_581350"/>
      <w:bookmarkEnd w:id="9594"/>
    </w:p>
    <w:p w:rsidR="00DA3A44" w:rsidRDefault="00DA3A44" w:rsidP="008B62B4">
      <w:pPr>
        <w:rPr>
          <w:rtl/>
        </w:rPr>
      </w:pPr>
      <w:bookmarkStart w:id="9595" w:name="_ETM_Q13_581689"/>
      <w:bookmarkStart w:id="9596" w:name="_ETM_Q13_581746"/>
      <w:bookmarkStart w:id="9597" w:name="_ETM_Q13_581905"/>
      <w:bookmarkEnd w:id="9595"/>
      <w:bookmarkEnd w:id="9596"/>
      <w:bookmarkEnd w:id="9597"/>
    </w:p>
    <w:p w:rsidR="00DA3A44" w:rsidRDefault="00DA3A44" w:rsidP="00535130">
      <w:pPr>
        <w:rPr>
          <w:rtl/>
        </w:rPr>
      </w:pPr>
      <w:bookmarkStart w:id="9598" w:name="_ETM_Q13_582034"/>
      <w:bookmarkEnd w:id="9598"/>
      <w:r w:rsidRPr="00D745CA">
        <w:rPr>
          <w:rtl/>
        </w:rPr>
        <w:t xml:space="preserve">רשויות </w:t>
      </w:r>
      <w:bookmarkStart w:id="9599" w:name="_ETM_Q13_581970"/>
      <w:bookmarkEnd w:id="9599"/>
      <w:r>
        <w:rPr>
          <w:rFonts w:hint="cs"/>
          <w:rtl/>
        </w:rPr>
        <w:t>ה</w:t>
      </w:r>
      <w:r w:rsidRPr="00D745CA">
        <w:rPr>
          <w:rtl/>
        </w:rPr>
        <w:t>פיקוח</w:t>
      </w:r>
      <w:r>
        <w:rPr>
          <w:rFonts w:hint="cs"/>
          <w:rtl/>
        </w:rPr>
        <w:t xml:space="preserve"> </w:t>
      </w:r>
      <w:r>
        <w:rPr>
          <w:rFonts w:hint="eastAsia"/>
          <w:rtl/>
        </w:rPr>
        <w:t>–</w:t>
      </w:r>
      <w:r w:rsidRPr="00D745CA">
        <w:rPr>
          <w:rtl/>
        </w:rPr>
        <w:t xml:space="preserve"> </w:t>
      </w:r>
      <w:bookmarkStart w:id="9600" w:name="_ETM_Q13_583200"/>
      <w:bookmarkEnd w:id="9600"/>
      <w:r w:rsidRPr="00D745CA">
        <w:rPr>
          <w:rtl/>
        </w:rPr>
        <w:t xml:space="preserve">ירידה </w:t>
      </w:r>
      <w:bookmarkStart w:id="9601" w:name="_ETM_Q13_583680"/>
      <w:bookmarkEnd w:id="9601"/>
      <w:r w:rsidRPr="00D745CA">
        <w:rPr>
          <w:rtl/>
        </w:rPr>
        <w:t xml:space="preserve">של </w:t>
      </w:r>
      <w:bookmarkStart w:id="9602" w:name="_ETM_Q13_583860"/>
      <w:bookmarkStart w:id="9603" w:name="_ETM_Q13_584189"/>
      <w:bookmarkEnd w:id="9602"/>
      <w:bookmarkEnd w:id="9603"/>
      <w:r w:rsidR="00535130">
        <w:rPr>
          <w:rFonts w:hint="cs"/>
          <w:rtl/>
        </w:rPr>
        <w:t xml:space="preserve">0.5 </w:t>
      </w:r>
      <w:r w:rsidRPr="00D745CA">
        <w:rPr>
          <w:rtl/>
        </w:rPr>
        <w:t>מיליארד</w:t>
      </w:r>
      <w:r>
        <w:rPr>
          <w:rFonts w:hint="cs"/>
          <w:rtl/>
        </w:rPr>
        <w:t>,</w:t>
      </w:r>
      <w:r w:rsidRPr="00D745CA">
        <w:rPr>
          <w:rtl/>
        </w:rPr>
        <w:t xml:space="preserve"> </w:t>
      </w:r>
      <w:bookmarkStart w:id="9604" w:name="_ETM_Q13_585430"/>
      <w:bookmarkEnd w:id="9604"/>
      <w:r w:rsidRPr="00D745CA">
        <w:rPr>
          <w:rtl/>
        </w:rPr>
        <w:t xml:space="preserve">בעיקר </w:t>
      </w:r>
      <w:bookmarkStart w:id="9605" w:name="_ETM_Q13_586360"/>
      <w:bookmarkEnd w:id="9605"/>
      <w:r w:rsidRPr="00D745CA">
        <w:rPr>
          <w:rtl/>
        </w:rPr>
        <w:t>מה</w:t>
      </w:r>
      <w:bookmarkStart w:id="9606" w:name="_ETM_Q13_586540"/>
      <w:bookmarkEnd w:id="9606"/>
      <w:r w:rsidRPr="00D745CA">
        <w:rPr>
          <w:rtl/>
        </w:rPr>
        <w:t xml:space="preserve">השקעה </w:t>
      </w:r>
      <w:bookmarkStart w:id="9607" w:name="_ETM_Q13_586990"/>
      <w:bookmarkEnd w:id="9607"/>
      <w:r w:rsidRPr="00D745CA">
        <w:rPr>
          <w:rtl/>
        </w:rPr>
        <w:t xml:space="preserve">בתשתיות </w:t>
      </w:r>
      <w:bookmarkStart w:id="9608" w:name="_ETM_Q13_587560"/>
      <w:bookmarkEnd w:id="9608"/>
      <w:r w:rsidRPr="00D745CA">
        <w:rPr>
          <w:rtl/>
        </w:rPr>
        <w:t>מיעוטים</w:t>
      </w:r>
      <w:r>
        <w:rPr>
          <w:rFonts w:hint="cs"/>
          <w:rtl/>
        </w:rPr>
        <w:t>,</w:t>
      </w:r>
      <w:r w:rsidRPr="00D745CA">
        <w:rPr>
          <w:rtl/>
        </w:rPr>
        <w:t xml:space="preserve"> </w:t>
      </w:r>
      <w:bookmarkStart w:id="9609" w:name="_ETM_Q13_588580"/>
      <w:bookmarkEnd w:id="9609"/>
      <w:r w:rsidRPr="00D745CA">
        <w:rPr>
          <w:rtl/>
        </w:rPr>
        <w:t>שירד</w:t>
      </w:r>
      <w:r>
        <w:rPr>
          <w:rFonts w:hint="cs"/>
          <w:rtl/>
        </w:rPr>
        <w:t>ה</w:t>
      </w:r>
      <w:r w:rsidRPr="00D745CA">
        <w:rPr>
          <w:rtl/>
        </w:rPr>
        <w:t xml:space="preserve"> </w:t>
      </w:r>
      <w:bookmarkStart w:id="9610" w:name="_ETM_Q13_589119"/>
      <w:bookmarkEnd w:id="9610"/>
      <w:r w:rsidRPr="00D745CA">
        <w:rPr>
          <w:rtl/>
        </w:rPr>
        <w:t xml:space="preserve">כמעט </w:t>
      </w:r>
      <w:bookmarkStart w:id="9611" w:name="_ETM_Q13_589600"/>
      <w:bookmarkEnd w:id="9611"/>
      <w:r w:rsidRPr="00D745CA">
        <w:rPr>
          <w:rtl/>
        </w:rPr>
        <w:t>ב-90%</w:t>
      </w:r>
      <w:r>
        <w:rPr>
          <w:rFonts w:hint="cs"/>
          <w:rtl/>
        </w:rPr>
        <w:t>.</w:t>
      </w:r>
      <w:r w:rsidRPr="00D745CA">
        <w:rPr>
          <w:rtl/>
        </w:rPr>
        <w:t xml:space="preserve"> </w:t>
      </w:r>
      <w:bookmarkStart w:id="9612" w:name="_ETM_Q13_591289"/>
      <w:bookmarkEnd w:id="9612"/>
      <w:r w:rsidRPr="00D745CA">
        <w:rPr>
          <w:rtl/>
        </w:rPr>
        <w:t xml:space="preserve">גם </w:t>
      </w:r>
      <w:bookmarkStart w:id="9613" w:name="_ETM_Q13_591899"/>
      <w:bookmarkEnd w:id="9613"/>
      <w:r>
        <w:rPr>
          <w:rFonts w:hint="cs"/>
          <w:rtl/>
        </w:rPr>
        <w:t xml:space="preserve">הרשות </w:t>
      </w:r>
      <w:r w:rsidRPr="00D745CA">
        <w:rPr>
          <w:rtl/>
        </w:rPr>
        <w:t xml:space="preserve">לפיתוח </w:t>
      </w:r>
      <w:bookmarkStart w:id="9614" w:name="_ETM_Q13_592469"/>
      <w:bookmarkEnd w:id="9614"/>
      <w:r w:rsidRPr="00D745CA">
        <w:rPr>
          <w:rtl/>
        </w:rPr>
        <w:t xml:space="preserve">האוכלוסייה </w:t>
      </w:r>
      <w:bookmarkStart w:id="9615" w:name="_ETM_Q13_592979"/>
      <w:bookmarkEnd w:id="9615"/>
      <w:r w:rsidRPr="00D745CA">
        <w:rPr>
          <w:rtl/>
        </w:rPr>
        <w:t>הבדואית</w:t>
      </w:r>
      <w:r>
        <w:rPr>
          <w:rFonts w:hint="cs"/>
          <w:rtl/>
        </w:rPr>
        <w:t xml:space="preserve"> </w:t>
      </w:r>
      <w:r>
        <w:rPr>
          <w:rFonts w:hint="eastAsia"/>
          <w:rtl/>
        </w:rPr>
        <w:t>–</w:t>
      </w:r>
      <w:r w:rsidRPr="00D745CA">
        <w:rPr>
          <w:rtl/>
        </w:rPr>
        <w:t xml:space="preserve"> </w:t>
      </w:r>
      <w:bookmarkStart w:id="9616" w:name="_ETM_Q13_593969"/>
      <w:bookmarkEnd w:id="9616"/>
      <w:r w:rsidRPr="00D745CA">
        <w:rPr>
          <w:rtl/>
        </w:rPr>
        <w:t xml:space="preserve">ירידה </w:t>
      </w:r>
      <w:bookmarkStart w:id="9617" w:name="_ETM_Q13_594479"/>
      <w:bookmarkEnd w:id="9617"/>
      <w:r w:rsidRPr="00D745CA">
        <w:rPr>
          <w:rtl/>
        </w:rPr>
        <w:t xml:space="preserve">של </w:t>
      </w:r>
      <w:bookmarkStart w:id="9618" w:name="_ETM_Q13_594630"/>
      <w:bookmarkEnd w:id="9618"/>
      <w:r>
        <w:rPr>
          <w:rFonts w:hint="cs"/>
          <w:rtl/>
        </w:rPr>
        <w:t>15 מיליון;</w:t>
      </w:r>
      <w:r w:rsidRPr="00D745CA">
        <w:rPr>
          <w:rtl/>
        </w:rPr>
        <w:t xml:space="preserve"> </w:t>
      </w:r>
      <w:bookmarkStart w:id="9619" w:name="_ETM_Q13_595940"/>
      <w:bookmarkEnd w:id="9619"/>
      <w:r w:rsidRPr="00D745CA">
        <w:rPr>
          <w:rtl/>
        </w:rPr>
        <w:t xml:space="preserve">אוכלוסייה </w:t>
      </w:r>
      <w:bookmarkStart w:id="9620" w:name="_ETM_Q13_596929"/>
      <w:bookmarkEnd w:id="9620"/>
      <w:r w:rsidRPr="00D745CA">
        <w:rPr>
          <w:rtl/>
        </w:rPr>
        <w:t xml:space="preserve">שחטפה </w:t>
      </w:r>
      <w:bookmarkStart w:id="9621" w:name="_ETM_Q13_597649"/>
      <w:bookmarkEnd w:id="9621"/>
      <w:r w:rsidRPr="00D745CA">
        <w:rPr>
          <w:rtl/>
        </w:rPr>
        <w:t xml:space="preserve">קשה </w:t>
      </w:r>
      <w:bookmarkStart w:id="9622" w:name="_ETM_Q13_598939"/>
      <w:bookmarkEnd w:id="9622"/>
      <w:r>
        <w:rPr>
          <w:rFonts w:hint="cs"/>
          <w:rtl/>
        </w:rPr>
        <w:t xml:space="preserve">מאוד </w:t>
      </w:r>
      <w:r w:rsidRPr="00D745CA">
        <w:rPr>
          <w:rtl/>
        </w:rPr>
        <w:t xml:space="preserve">בטבח </w:t>
      </w:r>
      <w:bookmarkStart w:id="9623" w:name="_ETM_Q13_599450"/>
      <w:bookmarkEnd w:id="9623"/>
      <w:r w:rsidRPr="00D745CA">
        <w:rPr>
          <w:rtl/>
        </w:rPr>
        <w:t>הנורא</w:t>
      </w:r>
      <w:r>
        <w:rPr>
          <w:rFonts w:hint="cs"/>
          <w:rtl/>
        </w:rPr>
        <w:t>, שעוד</w:t>
      </w:r>
      <w:r w:rsidRPr="00D745CA">
        <w:rPr>
          <w:rtl/>
        </w:rPr>
        <w:t xml:space="preserve"> </w:t>
      </w:r>
      <w:bookmarkStart w:id="9624" w:name="_ETM_Q13_600459"/>
      <w:bookmarkStart w:id="9625" w:name="_ETM_Q13_601029"/>
      <w:bookmarkStart w:id="9626" w:name="_ETM_Q13_601420"/>
      <w:bookmarkEnd w:id="9624"/>
      <w:bookmarkEnd w:id="9625"/>
      <w:bookmarkEnd w:id="9626"/>
      <w:r>
        <w:rPr>
          <w:rFonts w:hint="cs"/>
          <w:rtl/>
        </w:rPr>
        <w:t>יש לה ח</w:t>
      </w:r>
      <w:r w:rsidRPr="00D745CA">
        <w:rPr>
          <w:rtl/>
        </w:rPr>
        <w:t xml:space="preserve">טופים </w:t>
      </w:r>
      <w:bookmarkStart w:id="9627" w:name="_ETM_Q13_601899"/>
      <w:bookmarkEnd w:id="9627"/>
      <w:r w:rsidRPr="00D745CA">
        <w:rPr>
          <w:rtl/>
        </w:rPr>
        <w:t>בעזה</w:t>
      </w:r>
      <w:r>
        <w:rPr>
          <w:rFonts w:hint="cs"/>
          <w:rtl/>
        </w:rPr>
        <w:t>.</w:t>
      </w:r>
      <w:r w:rsidRPr="00D745CA">
        <w:rPr>
          <w:rtl/>
        </w:rPr>
        <w:t xml:space="preserve"> </w:t>
      </w:r>
      <w:bookmarkStart w:id="9628" w:name="_ETM_Q13_602469"/>
      <w:bookmarkEnd w:id="9628"/>
    </w:p>
    <w:p w:rsidR="00DA3A44" w:rsidRDefault="00DA3A44" w:rsidP="008B62B4">
      <w:pPr>
        <w:rPr>
          <w:rtl/>
        </w:rPr>
      </w:pPr>
    </w:p>
    <w:p w:rsidR="00DA3A44" w:rsidRDefault="00DA3A44" w:rsidP="008B62B4">
      <w:pPr>
        <w:pStyle w:val="af6"/>
        <w:keepNext/>
        <w:rPr>
          <w:rtl/>
        </w:rPr>
      </w:pPr>
      <w:r w:rsidRPr="00A90651">
        <w:rPr>
          <w:rStyle w:val="TagStyle"/>
          <w:rtl/>
        </w:rPr>
        <w:t xml:space="preserve"> &lt;&lt; יור &gt;&gt; </w:t>
      </w:r>
      <w:r>
        <w:rPr>
          <w:rtl/>
        </w:rPr>
        <w:t>היו"ר משה סולומון:</w:t>
      </w:r>
      <w:r w:rsidRPr="00A90651">
        <w:rPr>
          <w:rStyle w:val="TagStyle"/>
          <w:rtl/>
        </w:rPr>
        <w:t xml:space="preserve"> &lt;&lt; יור &gt;&gt;</w:t>
      </w:r>
      <w:r>
        <w:rPr>
          <w:rtl/>
        </w:rPr>
        <w:t xml:space="preserve">   </w:t>
      </w:r>
    </w:p>
    <w:p w:rsidR="00DA3A44" w:rsidRPr="00A90651" w:rsidRDefault="00DA3A44" w:rsidP="008B62B4">
      <w:pPr>
        <w:ind w:firstLine="0"/>
        <w:rPr>
          <w:rtl/>
        </w:rPr>
      </w:pPr>
    </w:p>
    <w:p w:rsidR="00DA3A44" w:rsidRDefault="00DA3A44" w:rsidP="00D532FC">
      <w:pPr>
        <w:rPr>
          <w:rtl/>
        </w:rPr>
      </w:pPr>
      <w:r w:rsidRPr="00D745CA">
        <w:rPr>
          <w:rtl/>
        </w:rPr>
        <w:t xml:space="preserve">תודה </w:t>
      </w:r>
      <w:bookmarkStart w:id="9629" w:name="_ETM_Q13_602799"/>
      <w:bookmarkEnd w:id="9629"/>
      <w:r w:rsidRPr="00D745CA">
        <w:rPr>
          <w:rtl/>
        </w:rPr>
        <w:t>רבה</w:t>
      </w:r>
      <w:r>
        <w:rPr>
          <w:rFonts w:hint="cs"/>
          <w:rtl/>
        </w:rPr>
        <w:t>. נא</w:t>
      </w:r>
      <w:r w:rsidRPr="00D745CA">
        <w:rPr>
          <w:rtl/>
        </w:rPr>
        <w:t xml:space="preserve"> </w:t>
      </w:r>
      <w:bookmarkStart w:id="9630" w:name="_ETM_Q13_603310"/>
      <w:bookmarkEnd w:id="9630"/>
      <w:r w:rsidRPr="00D745CA">
        <w:rPr>
          <w:rtl/>
        </w:rPr>
        <w:t>לסיים</w:t>
      </w:r>
      <w:r>
        <w:rPr>
          <w:rFonts w:hint="cs"/>
          <w:rtl/>
        </w:rPr>
        <w:t>.</w:t>
      </w:r>
      <w:r w:rsidRPr="00D745CA">
        <w:rPr>
          <w:rtl/>
        </w:rPr>
        <w:t xml:space="preserve"> </w:t>
      </w:r>
      <w:bookmarkStart w:id="9631" w:name="_ETM_Q13_604060"/>
      <w:bookmarkEnd w:id="9631"/>
    </w:p>
    <w:p w:rsidR="00DA3A44" w:rsidRDefault="00DA3A44" w:rsidP="00D532FC">
      <w:pPr>
        <w:rPr>
          <w:rtl/>
        </w:rPr>
      </w:pPr>
    </w:p>
    <w:p w:rsidR="00DA3A44" w:rsidRDefault="00DA3A44" w:rsidP="008B62B4">
      <w:pPr>
        <w:pStyle w:val="-"/>
        <w:keepNext/>
        <w:rPr>
          <w:rtl/>
        </w:rPr>
      </w:pPr>
      <w:bookmarkStart w:id="9632" w:name="ET_speakercontinue_5803_8"/>
      <w:r w:rsidRPr="00A90651">
        <w:rPr>
          <w:rStyle w:val="TagStyle"/>
          <w:rtl/>
        </w:rPr>
        <w:t xml:space="preserve"> &lt;&lt; דובר_המשך &gt;&gt; </w:t>
      </w:r>
      <w:r>
        <w:rPr>
          <w:rtl/>
        </w:rPr>
        <w:t>נעמה לזימי (העבודה):</w:t>
      </w:r>
      <w:r w:rsidRPr="00A90651">
        <w:rPr>
          <w:rStyle w:val="TagStyle"/>
          <w:rtl/>
        </w:rPr>
        <w:t xml:space="preserve"> &lt;&lt; דובר_המשך &gt;&gt;</w:t>
      </w:r>
      <w:r>
        <w:rPr>
          <w:rtl/>
        </w:rPr>
        <w:t xml:space="preserve">   </w:t>
      </w:r>
      <w:bookmarkEnd w:id="9632"/>
    </w:p>
    <w:p w:rsidR="00DA3A44" w:rsidRPr="00A90651" w:rsidRDefault="00DA3A44" w:rsidP="008B62B4">
      <w:pPr>
        <w:rPr>
          <w:rtl/>
        </w:rPr>
      </w:pPr>
    </w:p>
    <w:p w:rsidR="00DA3A44" w:rsidRDefault="00DA3A44" w:rsidP="00535130">
      <w:pPr>
        <w:rPr>
          <w:rtl/>
        </w:rPr>
      </w:pPr>
      <w:r w:rsidRPr="00446749">
        <w:rPr>
          <w:rtl/>
        </w:rPr>
        <w:t xml:space="preserve">אני </w:t>
      </w:r>
      <w:bookmarkStart w:id="9633" w:name="_ETM_Q13_604299"/>
      <w:bookmarkEnd w:id="9633"/>
      <w:r w:rsidRPr="00446749">
        <w:rPr>
          <w:rtl/>
        </w:rPr>
        <w:t xml:space="preserve">רוצה </w:t>
      </w:r>
      <w:bookmarkStart w:id="9634" w:name="_ETM_Q13_604630"/>
      <w:bookmarkEnd w:id="9634"/>
      <w:r w:rsidRPr="00446749">
        <w:rPr>
          <w:rtl/>
        </w:rPr>
        <w:t>לומר</w:t>
      </w:r>
      <w:r>
        <w:rPr>
          <w:rFonts w:hint="cs"/>
          <w:rtl/>
        </w:rPr>
        <w:t xml:space="preserve">, </w:t>
      </w:r>
      <w:bookmarkStart w:id="9635" w:name="_ETM_Q13_605229"/>
      <w:bookmarkEnd w:id="9635"/>
      <w:r w:rsidRPr="00446749">
        <w:rPr>
          <w:rtl/>
        </w:rPr>
        <w:t xml:space="preserve">זה </w:t>
      </w:r>
      <w:bookmarkStart w:id="9636" w:name="_ETM_Q13_605499"/>
      <w:bookmarkStart w:id="9637" w:name="_ETM_Q13_605719"/>
      <w:bookmarkEnd w:id="9636"/>
      <w:bookmarkEnd w:id="9637"/>
      <w:r>
        <w:rPr>
          <w:rFonts w:hint="cs"/>
          <w:rtl/>
        </w:rPr>
        <w:t xml:space="preserve">לא </w:t>
      </w:r>
      <w:bookmarkStart w:id="9638" w:name="_ETM_Q13_610528"/>
      <w:bookmarkEnd w:id="9638"/>
      <w:r>
        <w:rPr>
          <w:rFonts w:hint="cs"/>
          <w:rtl/>
        </w:rPr>
        <w:t xml:space="preserve">תקציב </w:t>
      </w:r>
      <w:bookmarkStart w:id="9639" w:name="_ETM_Q13_606709"/>
      <w:bookmarkEnd w:id="9639"/>
      <w:r w:rsidRPr="00446749">
        <w:rPr>
          <w:rtl/>
        </w:rPr>
        <w:t xml:space="preserve">שמסתכל </w:t>
      </w:r>
      <w:bookmarkStart w:id="9640" w:name="_ETM_Q13_607489"/>
      <w:bookmarkEnd w:id="9640"/>
      <w:r w:rsidRPr="00446749">
        <w:rPr>
          <w:rtl/>
        </w:rPr>
        <w:t xml:space="preserve">על </w:t>
      </w:r>
      <w:bookmarkStart w:id="9641" w:name="_ETM_Q13_607579"/>
      <w:bookmarkEnd w:id="9641"/>
      <w:r w:rsidRPr="00446749">
        <w:rPr>
          <w:rtl/>
        </w:rPr>
        <w:t xml:space="preserve">הצורך </w:t>
      </w:r>
      <w:bookmarkStart w:id="9642" w:name="_ETM_Q13_608029"/>
      <w:bookmarkEnd w:id="9642"/>
      <w:r w:rsidRPr="00446749">
        <w:rPr>
          <w:rtl/>
        </w:rPr>
        <w:t>הלאומי</w:t>
      </w:r>
      <w:r>
        <w:rPr>
          <w:rFonts w:hint="cs"/>
          <w:rtl/>
        </w:rPr>
        <w:t xml:space="preserve"> ו</w:t>
      </w:r>
      <w:bookmarkStart w:id="9643" w:name="_ETM_Q13_608959"/>
      <w:bookmarkStart w:id="9644" w:name="_ETM_Q13_609349"/>
      <w:bookmarkEnd w:id="9643"/>
      <w:bookmarkEnd w:id="9644"/>
      <w:r w:rsidRPr="00446749">
        <w:rPr>
          <w:rtl/>
        </w:rPr>
        <w:t xml:space="preserve">על </w:t>
      </w:r>
      <w:bookmarkStart w:id="9645" w:name="_ETM_Q13_609470"/>
      <w:bookmarkEnd w:id="9645"/>
      <w:r w:rsidRPr="00446749">
        <w:rPr>
          <w:rtl/>
        </w:rPr>
        <w:t xml:space="preserve">החוסן </w:t>
      </w:r>
      <w:bookmarkStart w:id="9646" w:name="_ETM_Q13_609890"/>
      <w:bookmarkEnd w:id="9646"/>
      <w:r w:rsidRPr="00446749">
        <w:rPr>
          <w:rtl/>
        </w:rPr>
        <w:t>החברתי</w:t>
      </w:r>
      <w:bookmarkStart w:id="9647" w:name="_ETM_Q13_610790"/>
      <w:bookmarkEnd w:id="9647"/>
      <w:r w:rsidRPr="00446749">
        <w:rPr>
          <w:rFonts w:hint="cs"/>
          <w:rtl/>
        </w:rPr>
        <w:t xml:space="preserve">. </w:t>
      </w:r>
      <w:r w:rsidRPr="00446749">
        <w:rPr>
          <w:rtl/>
        </w:rPr>
        <w:t xml:space="preserve">זה </w:t>
      </w:r>
      <w:bookmarkStart w:id="9648" w:name="_ETM_Q13_611000"/>
      <w:bookmarkEnd w:id="9648"/>
      <w:r w:rsidRPr="00446749">
        <w:rPr>
          <w:rtl/>
        </w:rPr>
        <w:t xml:space="preserve">תקציב </w:t>
      </w:r>
      <w:bookmarkStart w:id="9649" w:name="_ETM_Q13_611480"/>
      <w:bookmarkEnd w:id="9649"/>
      <w:r w:rsidRPr="00446749">
        <w:rPr>
          <w:rtl/>
        </w:rPr>
        <w:t xml:space="preserve">שמשאיר </w:t>
      </w:r>
      <w:bookmarkStart w:id="9650" w:name="_ETM_Q13_612629"/>
      <w:bookmarkEnd w:id="9650"/>
      <w:r w:rsidRPr="00446749">
        <w:rPr>
          <w:rtl/>
        </w:rPr>
        <w:t xml:space="preserve">כספים </w:t>
      </w:r>
      <w:bookmarkStart w:id="9651" w:name="_ETM_Q13_613230"/>
      <w:bookmarkEnd w:id="9651"/>
      <w:r w:rsidRPr="00446749">
        <w:rPr>
          <w:rtl/>
        </w:rPr>
        <w:t xml:space="preserve">מיותרים </w:t>
      </w:r>
      <w:bookmarkStart w:id="9652" w:name="_ETM_Q13_613859"/>
      <w:bookmarkEnd w:id="9652"/>
      <w:r w:rsidRPr="00446749">
        <w:rPr>
          <w:rtl/>
        </w:rPr>
        <w:t xml:space="preserve">על </w:t>
      </w:r>
      <w:bookmarkStart w:id="9653" w:name="_ETM_Q13_613980"/>
      <w:bookmarkEnd w:id="9653"/>
      <w:r w:rsidRPr="00446749">
        <w:rPr>
          <w:rtl/>
        </w:rPr>
        <w:t xml:space="preserve">חשבון </w:t>
      </w:r>
      <w:bookmarkStart w:id="9654" w:name="_ETM_Q13_614400"/>
      <w:bookmarkEnd w:id="9654"/>
      <w:r w:rsidRPr="00446749">
        <w:rPr>
          <w:rtl/>
        </w:rPr>
        <w:t xml:space="preserve">הציבור </w:t>
      </w:r>
      <w:bookmarkStart w:id="9655" w:name="_ETM_Q13_614819"/>
      <w:bookmarkEnd w:id="9655"/>
      <w:r w:rsidRPr="00446749">
        <w:rPr>
          <w:rtl/>
        </w:rPr>
        <w:t>כול</w:t>
      </w:r>
      <w:r w:rsidRPr="00446749">
        <w:rPr>
          <w:rFonts w:hint="cs"/>
          <w:rtl/>
        </w:rPr>
        <w:t>ו,</w:t>
      </w:r>
      <w:r w:rsidRPr="00446749">
        <w:rPr>
          <w:rtl/>
        </w:rPr>
        <w:t xml:space="preserve"> </w:t>
      </w:r>
      <w:bookmarkStart w:id="9656" w:name="_ETM_Q13_615239"/>
      <w:bookmarkEnd w:id="9656"/>
      <w:r w:rsidRPr="00446749">
        <w:rPr>
          <w:rFonts w:hint="cs"/>
          <w:rtl/>
        </w:rPr>
        <w:t>על</w:t>
      </w:r>
      <w:r w:rsidRPr="00446749">
        <w:rPr>
          <w:rtl/>
        </w:rPr>
        <w:t xml:space="preserve"> </w:t>
      </w:r>
      <w:bookmarkStart w:id="9657" w:name="_ETM_Q13_615689"/>
      <w:bookmarkEnd w:id="9657"/>
      <w:r w:rsidRPr="00446749">
        <w:rPr>
          <w:rtl/>
        </w:rPr>
        <w:t xml:space="preserve">חשבון </w:t>
      </w:r>
      <w:bookmarkStart w:id="9658" w:name="_ETM_Q13_616170"/>
      <w:bookmarkEnd w:id="9658"/>
      <w:r w:rsidRPr="00446749">
        <w:rPr>
          <w:rtl/>
        </w:rPr>
        <w:t xml:space="preserve">המאמץ </w:t>
      </w:r>
      <w:bookmarkStart w:id="9659" w:name="_ETM_Q13_616590"/>
      <w:bookmarkEnd w:id="9659"/>
      <w:r w:rsidRPr="00446749">
        <w:rPr>
          <w:rtl/>
        </w:rPr>
        <w:t>המלחמתי</w:t>
      </w:r>
      <w:r w:rsidRPr="00446749">
        <w:rPr>
          <w:rFonts w:hint="cs"/>
          <w:rtl/>
        </w:rPr>
        <w:t>,</w:t>
      </w:r>
      <w:r w:rsidRPr="00446749">
        <w:rPr>
          <w:rtl/>
        </w:rPr>
        <w:t xml:space="preserve"> </w:t>
      </w:r>
      <w:bookmarkStart w:id="9660" w:name="_ETM_Q13_617540"/>
      <w:bookmarkEnd w:id="9660"/>
      <w:r w:rsidRPr="00446749">
        <w:rPr>
          <w:rtl/>
        </w:rPr>
        <w:t xml:space="preserve">על </w:t>
      </w:r>
      <w:bookmarkStart w:id="9661" w:name="_ETM_Q13_617599"/>
      <w:bookmarkEnd w:id="9661"/>
      <w:r w:rsidRPr="00446749">
        <w:rPr>
          <w:rtl/>
        </w:rPr>
        <w:t xml:space="preserve">חשבון </w:t>
      </w:r>
      <w:bookmarkStart w:id="9662" w:name="_ETM_Q13_618079"/>
      <w:bookmarkEnd w:id="9662"/>
      <w:r w:rsidRPr="00446749">
        <w:rPr>
          <w:rtl/>
        </w:rPr>
        <w:t xml:space="preserve">האינטרס </w:t>
      </w:r>
      <w:bookmarkStart w:id="9663" w:name="_ETM_Q13_619010"/>
      <w:bookmarkEnd w:id="9663"/>
      <w:r w:rsidRPr="00446749">
        <w:rPr>
          <w:rtl/>
        </w:rPr>
        <w:t xml:space="preserve">הציבורי </w:t>
      </w:r>
      <w:bookmarkStart w:id="9664" w:name="_ETM_Q13_619879"/>
      <w:bookmarkEnd w:id="9664"/>
      <w:r w:rsidRPr="00446749">
        <w:rPr>
          <w:rtl/>
        </w:rPr>
        <w:t xml:space="preserve">הלאומי </w:t>
      </w:r>
      <w:bookmarkStart w:id="9665" w:name="_ETM_Q13_620450"/>
      <w:bookmarkEnd w:id="9665"/>
      <w:r w:rsidRPr="00446749">
        <w:rPr>
          <w:rtl/>
        </w:rPr>
        <w:t>עכשיו</w:t>
      </w:r>
      <w:r w:rsidR="00535130">
        <w:rPr>
          <w:rFonts w:hint="cs"/>
          <w:rtl/>
        </w:rPr>
        <w:t>.</w:t>
      </w:r>
      <w:r w:rsidRPr="00446749">
        <w:rPr>
          <w:rtl/>
        </w:rPr>
        <w:t xml:space="preserve"> </w:t>
      </w:r>
      <w:bookmarkStart w:id="9666" w:name="_ETM_Q13_620800"/>
      <w:bookmarkStart w:id="9667" w:name="_ETM_Q13_621160"/>
      <w:bookmarkEnd w:id="9666"/>
      <w:bookmarkEnd w:id="9667"/>
      <w:r w:rsidRPr="00446749">
        <w:rPr>
          <w:rtl/>
        </w:rPr>
        <w:t xml:space="preserve">תקציב </w:t>
      </w:r>
      <w:bookmarkStart w:id="9668" w:name="_ETM_Q13_621760"/>
      <w:bookmarkEnd w:id="9668"/>
      <w:r w:rsidRPr="00446749">
        <w:rPr>
          <w:rtl/>
        </w:rPr>
        <w:t xml:space="preserve">שהוא </w:t>
      </w:r>
      <w:bookmarkStart w:id="9669" w:name="_ETM_Q13_622240"/>
      <w:bookmarkEnd w:id="9669"/>
      <w:r w:rsidRPr="00446749">
        <w:rPr>
          <w:rtl/>
        </w:rPr>
        <w:t>בושה</w:t>
      </w:r>
      <w:r w:rsidRPr="00446749">
        <w:rPr>
          <w:rFonts w:hint="cs"/>
          <w:rtl/>
        </w:rPr>
        <w:t>.</w:t>
      </w:r>
      <w:r w:rsidRPr="00D745CA">
        <w:rPr>
          <w:rtl/>
        </w:rPr>
        <w:t xml:space="preserve"> </w:t>
      </w:r>
      <w:bookmarkStart w:id="9670" w:name="_ETM_Q13_622900"/>
      <w:bookmarkEnd w:id="9670"/>
    </w:p>
    <w:p w:rsidR="00DA3A44" w:rsidRDefault="00DA3A44" w:rsidP="008B62B4">
      <w:pPr>
        <w:rPr>
          <w:rtl/>
        </w:rPr>
      </w:pPr>
      <w:bookmarkStart w:id="9671" w:name="_ETM_Q13_622238"/>
      <w:bookmarkStart w:id="9672" w:name="_ETM_Q13_622317"/>
      <w:bookmarkStart w:id="9673" w:name="_ETM_Q13_622479"/>
      <w:bookmarkEnd w:id="9671"/>
      <w:bookmarkEnd w:id="9672"/>
      <w:bookmarkEnd w:id="9673"/>
    </w:p>
    <w:p w:rsidR="00DA3A44" w:rsidRDefault="00DA3A44" w:rsidP="008B62B4">
      <w:pPr>
        <w:pStyle w:val="af6"/>
        <w:keepNext/>
        <w:rPr>
          <w:rtl/>
        </w:rPr>
      </w:pPr>
      <w:bookmarkStart w:id="9674" w:name="_ETM_Q13_622548"/>
      <w:bookmarkEnd w:id="9674"/>
      <w:r w:rsidRPr="00A90651">
        <w:rPr>
          <w:rStyle w:val="TagStyle"/>
          <w:rtl/>
        </w:rPr>
        <w:t xml:space="preserve">&lt;&lt; יור &gt;&gt; </w:t>
      </w:r>
      <w:r>
        <w:rPr>
          <w:rtl/>
        </w:rPr>
        <w:t>היו"ר משה סולומון:</w:t>
      </w:r>
      <w:r w:rsidRPr="00A90651">
        <w:rPr>
          <w:rStyle w:val="TagStyle"/>
          <w:rtl/>
        </w:rPr>
        <w:t xml:space="preserve"> &lt;&lt; יור &gt;&gt;</w:t>
      </w:r>
      <w:r>
        <w:rPr>
          <w:rtl/>
        </w:rPr>
        <w:t xml:space="preserve">   </w:t>
      </w:r>
    </w:p>
    <w:p w:rsidR="00DA3A44" w:rsidRPr="00A90651" w:rsidRDefault="00DA3A44" w:rsidP="008B62B4">
      <w:pPr>
        <w:rPr>
          <w:rtl/>
        </w:rPr>
      </w:pPr>
    </w:p>
    <w:p w:rsidR="00DA3A44" w:rsidRDefault="00DA3A44" w:rsidP="008B62B4">
      <w:pPr>
        <w:rPr>
          <w:rtl/>
        </w:rPr>
      </w:pPr>
      <w:r w:rsidRPr="00D745CA">
        <w:rPr>
          <w:rtl/>
        </w:rPr>
        <w:t>תודה רבה</w:t>
      </w:r>
      <w:bookmarkStart w:id="9675" w:name="_ETM_Q13_622662"/>
      <w:bookmarkStart w:id="9676" w:name="_ETM_Q13_622751"/>
      <w:bookmarkStart w:id="9677" w:name="_ETM_Q13_626040"/>
      <w:bookmarkEnd w:id="9675"/>
      <w:bookmarkEnd w:id="9676"/>
      <w:bookmarkEnd w:id="9677"/>
      <w:r>
        <w:rPr>
          <w:rFonts w:hint="cs"/>
          <w:rtl/>
        </w:rPr>
        <w:t xml:space="preserve">. </w:t>
      </w:r>
      <w:r w:rsidRPr="00D745CA">
        <w:rPr>
          <w:rtl/>
        </w:rPr>
        <w:t xml:space="preserve">חבר </w:t>
      </w:r>
      <w:bookmarkStart w:id="9678" w:name="_ETM_Q13_626459"/>
      <w:bookmarkEnd w:id="9678"/>
      <w:r w:rsidRPr="00D745CA">
        <w:rPr>
          <w:rtl/>
        </w:rPr>
        <w:t xml:space="preserve">הכנסת </w:t>
      </w:r>
      <w:bookmarkStart w:id="9679" w:name="_ETM_Q13_626940"/>
      <w:bookmarkEnd w:id="9679"/>
      <w:r>
        <w:rPr>
          <w:rFonts w:hint="cs"/>
          <w:rtl/>
        </w:rPr>
        <w:t>עידן רול,</w:t>
      </w:r>
      <w:r w:rsidRPr="00D745CA">
        <w:rPr>
          <w:rtl/>
        </w:rPr>
        <w:t xml:space="preserve"> </w:t>
      </w:r>
      <w:bookmarkStart w:id="9680" w:name="_ETM_Q13_627900"/>
      <w:bookmarkEnd w:id="9680"/>
      <w:r w:rsidRPr="00D745CA">
        <w:rPr>
          <w:rtl/>
        </w:rPr>
        <w:t>בבקשה</w:t>
      </w:r>
      <w:r>
        <w:rPr>
          <w:rFonts w:hint="cs"/>
          <w:rtl/>
        </w:rPr>
        <w:t>.</w:t>
      </w:r>
      <w:r w:rsidRPr="00D745CA">
        <w:rPr>
          <w:rtl/>
        </w:rPr>
        <w:t xml:space="preserve"> </w:t>
      </w:r>
      <w:bookmarkStart w:id="9681" w:name="_ETM_Q13_634299"/>
      <w:bookmarkEnd w:id="9681"/>
    </w:p>
    <w:p w:rsidR="00DA3A44" w:rsidRDefault="00DA3A44" w:rsidP="008B62B4">
      <w:pPr>
        <w:rPr>
          <w:rtl/>
        </w:rPr>
      </w:pPr>
    </w:p>
    <w:p w:rsidR="00DA3A44" w:rsidRDefault="00DA3A44" w:rsidP="008B62B4">
      <w:pPr>
        <w:pStyle w:val="af5"/>
        <w:keepNext/>
        <w:rPr>
          <w:rtl/>
        </w:rPr>
      </w:pPr>
      <w:bookmarkStart w:id="9682" w:name="ET_interruption_5293_9"/>
      <w:r w:rsidRPr="003D2178">
        <w:rPr>
          <w:rStyle w:val="TagStyle"/>
          <w:rtl/>
        </w:rPr>
        <w:t xml:space="preserve"> &lt;&lt; קריאה &gt;&gt; </w:t>
      </w:r>
      <w:r>
        <w:rPr>
          <w:rtl/>
        </w:rPr>
        <w:t>איימן עודה (חד"ש-תע"ל):</w:t>
      </w:r>
      <w:r w:rsidRPr="003D2178">
        <w:rPr>
          <w:rStyle w:val="TagStyle"/>
          <w:rtl/>
        </w:rPr>
        <w:t xml:space="preserve"> &lt;&lt; קריאה &gt;&gt;</w:t>
      </w:r>
      <w:r>
        <w:rPr>
          <w:rtl/>
        </w:rPr>
        <w:t xml:space="preserve">   </w:t>
      </w:r>
      <w:bookmarkEnd w:id="9682"/>
    </w:p>
    <w:p w:rsidR="00DA3A44" w:rsidRDefault="00DA3A44" w:rsidP="008B62B4">
      <w:pPr>
        <w:rPr>
          <w:rtl/>
        </w:rPr>
      </w:pPr>
    </w:p>
    <w:p w:rsidR="00DA3A44" w:rsidRDefault="00DA3A44" w:rsidP="008B62B4">
      <w:pPr>
        <w:rPr>
          <w:rtl/>
        </w:rPr>
      </w:pPr>
      <w:r>
        <w:rPr>
          <w:rFonts w:hint="cs"/>
          <w:rtl/>
        </w:rPr>
        <w:t>כבוד היושב-ראש, תגיד בבקשה מי אחריו.</w:t>
      </w:r>
    </w:p>
    <w:p w:rsidR="00DA3A44" w:rsidRDefault="00DA3A44" w:rsidP="008B62B4">
      <w:pPr>
        <w:rPr>
          <w:highlight w:val="yellow"/>
          <w:rtl/>
        </w:rPr>
      </w:pPr>
      <w:bookmarkStart w:id="9683" w:name="_ETM_Q13_630261"/>
      <w:bookmarkStart w:id="9684" w:name="_ETM_Q13_630336"/>
      <w:bookmarkEnd w:id="9683"/>
      <w:bookmarkEnd w:id="9684"/>
    </w:p>
    <w:p w:rsidR="00DA3A44" w:rsidRDefault="00DA3A44" w:rsidP="008B62B4">
      <w:pPr>
        <w:pStyle w:val="af5"/>
        <w:keepNext/>
        <w:rPr>
          <w:rtl/>
        </w:rPr>
      </w:pPr>
      <w:bookmarkStart w:id="9685" w:name="ET_interruption_5300_10"/>
      <w:r w:rsidRPr="001276BE">
        <w:rPr>
          <w:rStyle w:val="TagStyle"/>
          <w:rtl/>
        </w:rPr>
        <w:t xml:space="preserve"> &lt;&lt; קריאה &gt;&gt; </w:t>
      </w:r>
      <w:r>
        <w:rPr>
          <w:rtl/>
        </w:rPr>
        <w:t>מירב בן ארי (יש עתיד):</w:t>
      </w:r>
      <w:r w:rsidRPr="001276BE">
        <w:rPr>
          <w:rStyle w:val="TagStyle"/>
          <w:rtl/>
        </w:rPr>
        <w:t xml:space="preserve"> &lt;&lt; קריאה &gt;&gt;</w:t>
      </w:r>
      <w:r>
        <w:rPr>
          <w:rtl/>
        </w:rPr>
        <w:t xml:space="preserve">   </w:t>
      </w:r>
      <w:bookmarkEnd w:id="9685"/>
    </w:p>
    <w:p w:rsidR="00DA3A44" w:rsidRDefault="00DA3A44" w:rsidP="00D532FC">
      <w:pPr>
        <w:rPr>
          <w:rtl/>
        </w:rPr>
      </w:pPr>
    </w:p>
    <w:p w:rsidR="00DA3A44" w:rsidRPr="001276BE" w:rsidRDefault="00DA3A44" w:rsidP="008B62B4">
      <w:r>
        <w:rPr>
          <w:rFonts w:hint="cs"/>
          <w:rtl/>
        </w:rPr>
        <w:t>כתוב לך.</w:t>
      </w:r>
    </w:p>
    <w:p w:rsidR="00DA3A44" w:rsidRDefault="00DA3A44" w:rsidP="008B62B4">
      <w:pPr>
        <w:rPr>
          <w:rtl/>
        </w:rPr>
      </w:pPr>
    </w:p>
    <w:p w:rsidR="00DA3A44" w:rsidRDefault="00DA3A44" w:rsidP="008B62B4">
      <w:pPr>
        <w:pStyle w:val="af6"/>
        <w:keepNext/>
        <w:rPr>
          <w:rtl/>
        </w:rPr>
      </w:pPr>
      <w:r w:rsidRPr="00A90651">
        <w:rPr>
          <w:rStyle w:val="TagStyle"/>
          <w:rtl/>
        </w:rPr>
        <w:t xml:space="preserve">&lt;&lt; יור &gt;&gt; </w:t>
      </w:r>
      <w:r>
        <w:rPr>
          <w:rtl/>
        </w:rPr>
        <w:t>היו"ר משה סולומון:</w:t>
      </w:r>
      <w:r w:rsidRPr="00A90651">
        <w:rPr>
          <w:rStyle w:val="TagStyle"/>
          <w:rtl/>
        </w:rPr>
        <w:t xml:space="preserve"> &lt;&lt; יור &gt;&gt;</w:t>
      </w:r>
      <w:r>
        <w:rPr>
          <w:rtl/>
        </w:rPr>
        <w:t xml:space="preserve">   </w:t>
      </w:r>
    </w:p>
    <w:p w:rsidR="00DA3A44" w:rsidRPr="003D2178" w:rsidRDefault="00DA3A44" w:rsidP="008B62B4">
      <w:pPr>
        <w:rPr>
          <w:rtl/>
        </w:rPr>
      </w:pPr>
    </w:p>
    <w:p w:rsidR="00DA3A44" w:rsidRDefault="00DA3A44" w:rsidP="00535130">
      <w:pPr>
        <w:rPr>
          <w:rtl/>
        </w:rPr>
      </w:pPr>
      <w:r w:rsidRPr="001276BE">
        <w:rPr>
          <w:rtl/>
        </w:rPr>
        <w:t xml:space="preserve">כתוב </w:t>
      </w:r>
      <w:bookmarkStart w:id="9686" w:name="_ETM_Q13_634599"/>
      <w:bookmarkEnd w:id="9686"/>
      <w:r w:rsidRPr="001276BE">
        <w:rPr>
          <w:rtl/>
        </w:rPr>
        <w:t>לך</w:t>
      </w:r>
      <w:r w:rsidRPr="001276BE">
        <w:rPr>
          <w:rFonts w:hint="cs"/>
          <w:rtl/>
        </w:rPr>
        <w:t>,</w:t>
      </w:r>
      <w:r w:rsidRPr="001276BE">
        <w:rPr>
          <w:rtl/>
        </w:rPr>
        <w:t xml:space="preserve"> </w:t>
      </w:r>
      <w:bookmarkStart w:id="9687" w:name="_ETM_Q13_634779"/>
      <w:bookmarkStart w:id="9688" w:name="_ETM_Q13_635019"/>
      <w:bookmarkStart w:id="9689" w:name="_ETM_Q13_639616"/>
      <w:bookmarkEnd w:id="9687"/>
      <w:bookmarkEnd w:id="9688"/>
      <w:bookmarkEnd w:id="9689"/>
      <w:r w:rsidRPr="001276BE">
        <w:rPr>
          <w:rFonts w:hint="cs"/>
          <w:rtl/>
        </w:rPr>
        <w:t>מופיע לך.</w:t>
      </w:r>
      <w:r w:rsidRPr="001276BE">
        <w:rPr>
          <w:rtl/>
        </w:rPr>
        <w:t xml:space="preserve"> </w:t>
      </w:r>
      <w:bookmarkStart w:id="9690" w:name="_ETM_Q13_635170"/>
      <w:bookmarkStart w:id="9691" w:name="_ETM_Q13_639290"/>
      <w:bookmarkEnd w:id="9690"/>
      <w:bookmarkEnd w:id="9691"/>
      <w:r w:rsidRPr="001276BE">
        <w:rPr>
          <w:rtl/>
        </w:rPr>
        <w:t xml:space="preserve">אתה </w:t>
      </w:r>
      <w:bookmarkStart w:id="9692" w:name="_ETM_Q13_639500"/>
      <w:bookmarkEnd w:id="9692"/>
      <w:r w:rsidRPr="001276BE">
        <w:rPr>
          <w:rtl/>
        </w:rPr>
        <w:t>צודק</w:t>
      </w:r>
      <w:r w:rsidRPr="001276BE">
        <w:rPr>
          <w:rFonts w:hint="cs"/>
          <w:rtl/>
        </w:rPr>
        <w:t>,</w:t>
      </w:r>
      <w:r w:rsidRPr="001276BE">
        <w:rPr>
          <w:rtl/>
        </w:rPr>
        <w:t xml:space="preserve"> </w:t>
      </w:r>
      <w:bookmarkStart w:id="9693" w:name="_ETM_Q13_639920"/>
      <w:bookmarkEnd w:id="9693"/>
      <w:r w:rsidRPr="001276BE">
        <w:rPr>
          <w:rtl/>
        </w:rPr>
        <w:t xml:space="preserve">הייתה </w:t>
      </w:r>
      <w:bookmarkStart w:id="9694" w:name="_ETM_Q13_641190"/>
      <w:bookmarkEnd w:id="9694"/>
      <w:r w:rsidRPr="001276BE">
        <w:rPr>
          <w:rFonts w:hint="cs"/>
          <w:rtl/>
        </w:rPr>
        <w:t>אחת</w:t>
      </w:r>
      <w:r w:rsidRPr="001276BE">
        <w:rPr>
          <w:rtl/>
        </w:rPr>
        <w:t xml:space="preserve"> </w:t>
      </w:r>
      <w:bookmarkStart w:id="9695" w:name="_ETM_Q13_642000"/>
      <w:bookmarkEnd w:id="9695"/>
      <w:r w:rsidRPr="001276BE">
        <w:rPr>
          <w:rFonts w:hint="cs"/>
          <w:rtl/>
        </w:rPr>
        <w:t>ש</w:t>
      </w:r>
      <w:r w:rsidRPr="001276BE">
        <w:rPr>
          <w:rtl/>
        </w:rPr>
        <w:t xml:space="preserve">החלפתי </w:t>
      </w:r>
      <w:bookmarkStart w:id="9696" w:name="_ETM_Q13_642360"/>
      <w:bookmarkEnd w:id="9696"/>
      <w:r w:rsidRPr="001276BE">
        <w:rPr>
          <w:rFonts w:hint="cs"/>
          <w:rtl/>
        </w:rPr>
        <w:t>בין ה</w:t>
      </w:r>
      <w:r w:rsidRPr="001276BE">
        <w:rPr>
          <w:rtl/>
        </w:rPr>
        <w:t xml:space="preserve">מקומות </w:t>
      </w:r>
      <w:bookmarkStart w:id="9697" w:name="_ETM_Q13_642900"/>
      <w:bookmarkEnd w:id="9697"/>
      <w:r w:rsidRPr="001276BE">
        <w:rPr>
          <w:rtl/>
        </w:rPr>
        <w:t>ו</w:t>
      </w:r>
      <w:bookmarkStart w:id="9698" w:name="_ETM_Q13_643140"/>
      <w:bookmarkEnd w:id="9698"/>
      <w:r w:rsidRPr="001276BE">
        <w:rPr>
          <w:rFonts w:hint="cs"/>
          <w:rtl/>
        </w:rPr>
        <w:t xml:space="preserve">לכן זה </w:t>
      </w:r>
      <w:r w:rsidRPr="001276BE">
        <w:rPr>
          <w:rtl/>
        </w:rPr>
        <w:t xml:space="preserve">התבלבל </w:t>
      </w:r>
      <w:bookmarkStart w:id="9699" w:name="_ETM_Q13_643530"/>
      <w:bookmarkEnd w:id="9699"/>
      <w:r w:rsidRPr="001276BE">
        <w:rPr>
          <w:rtl/>
        </w:rPr>
        <w:t>לך</w:t>
      </w:r>
      <w:r w:rsidR="00535130">
        <w:rPr>
          <w:rFonts w:hint="cs"/>
          <w:rtl/>
        </w:rPr>
        <w:t>,</w:t>
      </w:r>
      <w:r w:rsidRPr="001276BE">
        <w:rPr>
          <w:rtl/>
        </w:rPr>
        <w:t xml:space="preserve"> </w:t>
      </w:r>
      <w:bookmarkStart w:id="9700" w:name="_ETM_Q13_643650"/>
      <w:bookmarkEnd w:id="9700"/>
      <w:r w:rsidRPr="001276BE">
        <w:rPr>
          <w:rtl/>
        </w:rPr>
        <w:t xml:space="preserve">אבל </w:t>
      </w:r>
      <w:bookmarkStart w:id="9701" w:name="_ETM_Q13_643860"/>
      <w:bookmarkEnd w:id="9701"/>
      <w:r w:rsidRPr="001276BE">
        <w:rPr>
          <w:rtl/>
        </w:rPr>
        <w:t xml:space="preserve">מכאן </w:t>
      </w:r>
      <w:bookmarkStart w:id="9702" w:name="_ETM_Q13_644640"/>
      <w:bookmarkEnd w:id="9702"/>
      <w:r w:rsidRPr="001276BE">
        <w:rPr>
          <w:rtl/>
        </w:rPr>
        <w:t xml:space="preserve">זה </w:t>
      </w:r>
      <w:bookmarkStart w:id="9703" w:name="_ETM_Q13_644760"/>
      <w:bookmarkEnd w:id="9703"/>
      <w:r w:rsidRPr="001276BE">
        <w:rPr>
          <w:rtl/>
        </w:rPr>
        <w:t xml:space="preserve">לפי </w:t>
      </w:r>
      <w:bookmarkStart w:id="9704" w:name="_ETM_Q13_644940"/>
      <w:bookmarkEnd w:id="9704"/>
      <w:r w:rsidRPr="001276BE">
        <w:rPr>
          <w:rtl/>
        </w:rPr>
        <w:t>הסדר</w:t>
      </w:r>
      <w:r w:rsidRPr="001276BE">
        <w:rPr>
          <w:rFonts w:hint="cs"/>
          <w:rtl/>
        </w:rPr>
        <w:t>.</w:t>
      </w:r>
      <w:r w:rsidRPr="00D745CA">
        <w:rPr>
          <w:rtl/>
        </w:rPr>
        <w:t xml:space="preserve"> </w:t>
      </w:r>
      <w:bookmarkStart w:id="9705" w:name="_ETM_Q13_646150"/>
      <w:bookmarkEnd w:id="9705"/>
    </w:p>
    <w:p w:rsidR="00DA3A44" w:rsidRDefault="00DA3A44" w:rsidP="008B62B4">
      <w:pPr>
        <w:rPr>
          <w:rtl/>
        </w:rPr>
      </w:pPr>
      <w:bookmarkStart w:id="9706" w:name="_ETM_Q13_652521"/>
      <w:bookmarkStart w:id="9707" w:name="_ETM_Q13_652589"/>
      <w:bookmarkEnd w:id="9706"/>
      <w:bookmarkEnd w:id="9707"/>
    </w:p>
    <w:p w:rsidR="00DA3A44" w:rsidRDefault="00DA3A44" w:rsidP="008B62B4">
      <w:pPr>
        <w:rPr>
          <w:rtl/>
        </w:rPr>
      </w:pPr>
      <w:bookmarkStart w:id="9708" w:name="_ETM_Q13_652697"/>
      <w:bookmarkStart w:id="9709" w:name="_ETM_Q13_652760"/>
      <w:bookmarkEnd w:id="9708"/>
      <w:bookmarkEnd w:id="9709"/>
      <w:r>
        <w:rPr>
          <w:rFonts w:hint="cs"/>
          <w:rtl/>
        </w:rPr>
        <w:t>בבקשה.</w:t>
      </w:r>
      <w:bookmarkStart w:id="9710" w:name="_ETM_Q13_648572"/>
      <w:bookmarkStart w:id="9711" w:name="_ETM_Q13_648622"/>
      <w:bookmarkEnd w:id="9710"/>
      <w:bookmarkEnd w:id="9711"/>
    </w:p>
    <w:p w:rsidR="00DA3A44" w:rsidRDefault="00DA3A44" w:rsidP="008B62B4">
      <w:pPr>
        <w:rPr>
          <w:rtl/>
        </w:rPr>
      </w:pPr>
    </w:p>
    <w:p w:rsidR="00DA3A44" w:rsidRDefault="00DA3A44" w:rsidP="008B62B4">
      <w:pPr>
        <w:pStyle w:val="a4"/>
        <w:keepNext/>
        <w:rPr>
          <w:rtl/>
        </w:rPr>
      </w:pPr>
      <w:bookmarkStart w:id="9712" w:name="ET_speaker_5803_5"/>
      <w:r w:rsidRPr="00520222">
        <w:rPr>
          <w:rStyle w:val="TagStyle"/>
          <w:rtl/>
        </w:rPr>
        <w:t xml:space="preserve">&lt;&lt; דובר &gt;&gt; </w:t>
      </w:r>
      <w:bookmarkStart w:id="9713" w:name="_Toc152790311"/>
      <w:bookmarkStart w:id="9714" w:name="_Toc152790620"/>
      <w:r>
        <w:rPr>
          <w:rtl/>
        </w:rPr>
        <w:t>עידן רול (יש עתיד):</w:t>
      </w:r>
      <w:bookmarkEnd w:id="9713"/>
      <w:bookmarkEnd w:id="9714"/>
      <w:r w:rsidRPr="00520222">
        <w:rPr>
          <w:rStyle w:val="TagStyle"/>
          <w:rtl/>
        </w:rPr>
        <w:t xml:space="preserve"> &lt;&lt; דובר &gt;&gt;</w:t>
      </w:r>
      <w:r>
        <w:rPr>
          <w:rtl/>
        </w:rPr>
        <w:t xml:space="preserve">   </w:t>
      </w:r>
      <w:bookmarkEnd w:id="9712"/>
    </w:p>
    <w:p w:rsidR="00DA3A44" w:rsidRDefault="00DA3A44" w:rsidP="008B62B4">
      <w:pPr>
        <w:rPr>
          <w:rtl/>
        </w:rPr>
      </w:pPr>
      <w:bookmarkStart w:id="9715" w:name="_ETM_Q13_678862"/>
      <w:bookmarkStart w:id="9716" w:name="_ETM_Q13_678938"/>
      <w:bookmarkStart w:id="9717" w:name="_ETM_Q13_679422"/>
      <w:bookmarkStart w:id="9718" w:name="_ETM_Q13_679505"/>
      <w:bookmarkEnd w:id="9715"/>
      <w:bookmarkEnd w:id="9716"/>
      <w:bookmarkEnd w:id="9717"/>
      <w:bookmarkEnd w:id="9718"/>
    </w:p>
    <w:p w:rsidR="00DA3A44" w:rsidRDefault="00DA3A44" w:rsidP="008B62B4">
      <w:pPr>
        <w:rPr>
          <w:rtl/>
        </w:rPr>
      </w:pPr>
      <w:bookmarkStart w:id="9719" w:name="_ETM_Q13_648828"/>
      <w:bookmarkStart w:id="9720" w:name="_ETM_Q13_648871"/>
      <w:bookmarkStart w:id="9721" w:name="_ETM_Q13_651030"/>
      <w:bookmarkEnd w:id="9719"/>
      <w:bookmarkEnd w:id="9720"/>
      <w:bookmarkEnd w:id="9721"/>
      <w:r w:rsidRPr="00D745CA">
        <w:rPr>
          <w:rtl/>
        </w:rPr>
        <w:t xml:space="preserve">תודה </w:t>
      </w:r>
      <w:bookmarkStart w:id="9722" w:name="_ETM_Q13_651300"/>
      <w:bookmarkEnd w:id="9722"/>
      <w:r w:rsidRPr="00D745CA">
        <w:rPr>
          <w:rtl/>
        </w:rPr>
        <w:t>רבה</w:t>
      </w:r>
      <w:r>
        <w:rPr>
          <w:rFonts w:hint="cs"/>
          <w:rtl/>
        </w:rPr>
        <w:t>,</w:t>
      </w:r>
      <w:r w:rsidRPr="00D745CA">
        <w:rPr>
          <w:rtl/>
        </w:rPr>
        <w:t xml:space="preserve"> </w:t>
      </w:r>
      <w:bookmarkStart w:id="9723" w:name="_ETM_Q13_651599"/>
      <w:bookmarkEnd w:id="9723"/>
      <w:r w:rsidRPr="00D745CA">
        <w:rPr>
          <w:rtl/>
        </w:rPr>
        <w:t xml:space="preserve">אדוני </w:t>
      </w:r>
      <w:bookmarkStart w:id="9724" w:name="_ETM_Q13_651930"/>
      <w:bookmarkEnd w:id="9724"/>
      <w:r w:rsidRPr="00D745CA">
        <w:rPr>
          <w:rtl/>
        </w:rPr>
        <w:t xml:space="preserve">היושב </w:t>
      </w:r>
      <w:bookmarkStart w:id="9725" w:name="_ETM_Q13_652260"/>
      <w:bookmarkEnd w:id="9725"/>
      <w:r w:rsidRPr="00D745CA">
        <w:rPr>
          <w:rtl/>
        </w:rPr>
        <w:t>בראש</w:t>
      </w:r>
      <w:r>
        <w:rPr>
          <w:rFonts w:hint="cs"/>
          <w:rtl/>
        </w:rPr>
        <w:t>.</w:t>
      </w:r>
      <w:r w:rsidRPr="00D745CA">
        <w:rPr>
          <w:rtl/>
        </w:rPr>
        <w:t xml:space="preserve"> </w:t>
      </w:r>
      <w:bookmarkStart w:id="9726" w:name="_ETM_Q13_652769"/>
      <w:bookmarkEnd w:id="9726"/>
      <w:r w:rsidRPr="00D745CA">
        <w:rPr>
          <w:rtl/>
        </w:rPr>
        <w:t xml:space="preserve">כנסת </w:t>
      </w:r>
      <w:bookmarkStart w:id="9727" w:name="_ETM_Q13_653190"/>
      <w:bookmarkEnd w:id="9727"/>
      <w:r w:rsidRPr="00D745CA">
        <w:rPr>
          <w:rtl/>
        </w:rPr>
        <w:t>נכבדה</w:t>
      </w:r>
      <w:r>
        <w:rPr>
          <w:rFonts w:hint="cs"/>
          <w:rtl/>
        </w:rPr>
        <w:t>,</w:t>
      </w:r>
      <w:r w:rsidRPr="00D745CA">
        <w:rPr>
          <w:rtl/>
        </w:rPr>
        <w:t xml:space="preserve"> </w:t>
      </w:r>
      <w:bookmarkStart w:id="9728" w:name="_ETM_Q13_655740"/>
      <w:bookmarkEnd w:id="9728"/>
      <w:r w:rsidRPr="00D745CA">
        <w:rPr>
          <w:rtl/>
        </w:rPr>
        <w:t xml:space="preserve">אני </w:t>
      </w:r>
      <w:bookmarkStart w:id="9729" w:name="_ETM_Q13_655920"/>
      <w:bookmarkEnd w:id="9729"/>
      <w:r w:rsidRPr="00D745CA">
        <w:rPr>
          <w:rtl/>
        </w:rPr>
        <w:t xml:space="preserve">מתכוון </w:t>
      </w:r>
      <w:bookmarkStart w:id="9730" w:name="_ETM_Q13_656280"/>
      <w:bookmarkEnd w:id="9730"/>
      <w:r w:rsidRPr="00D745CA">
        <w:rPr>
          <w:rtl/>
        </w:rPr>
        <w:t xml:space="preserve">להצביע </w:t>
      </w:r>
      <w:bookmarkStart w:id="9731" w:name="_ETM_Q13_656700"/>
      <w:bookmarkEnd w:id="9731"/>
      <w:r w:rsidRPr="00D745CA">
        <w:rPr>
          <w:rtl/>
        </w:rPr>
        <w:t xml:space="preserve">נגד </w:t>
      </w:r>
      <w:bookmarkStart w:id="9732" w:name="_ETM_Q13_657060"/>
      <w:bookmarkEnd w:id="9732"/>
      <w:r w:rsidRPr="00D745CA">
        <w:rPr>
          <w:rtl/>
        </w:rPr>
        <w:t>התקציב</w:t>
      </w:r>
      <w:r>
        <w:rPr>
          <w:rFonts w:hint="cs"/>
          <w:rtl/>
        </w:rPr>
        <w:t xml:space="preserve">, אבל </w:t>
      </w:r>
      <w:bookmarkStart w:id="9733" w:name="_ETM_Q13_657569"/>
      <w:bookmarkEnd w:id="9733"/>
      <w:r w:rsidRPr="00D745CA">
        <w:rPr>
          <w:rtl/>
        </w:rPr>
        <w:t xml:space="preserve">אני </w:t>
      </w:r>
      <w:bookmarkStart w:id="9734" w:name="_ETM_Q13_657780"/>
      <w:bookmarkEnd w:id="9734"/>
      <w:r w:rsidRPr="00D745CA">
        <w:rPr>
          <w:rtl/>
        </w:rPr>
        <w:t xml:space="preserve">רוצה </w:t>
      </w:r>
      <w:bookmarkStart w:id="9735" w:name="_ETM_Q13_657990"/>
      <w:bookmarkEnd w:id="9735"/>
      <w:r w:rsidRPr="00D745CA">
        <w:rPr>
          <w:rtl/>
        </w:rPr>
        <w:t xml:space="preserve">שתבינו </w:t>
      </w:r>
      <w:bookmarkStart w:id="9736" w:name="_ETM_Q13_658530"/>
      <w:bookmarkEnd w:id="9736"/>
      <w:r w:rsidRPr="00D745CA">
        <w:rPr>
          <w:rtl/>
        </w:rPr>
        <w:t>למה</w:t>
      </w:r>
      <w:r>
        <w:rPr>
          <w:rFonts w:hint="cs"/>
          <w:rtl/>
        </w:rPr>
        <w:t>.</w:t>
      </w:r>
      <w:r w:rsidRPr="00D745CA">
        <w:rPr>
          <w:rtl/>
        </w:rPr>
        <w:t xml:space="preserve"> </w:t>
      </w:r>
      <w:bookmarkStart w:id="9737" w:name="_ETM_Q13_659890"/>
      <w:bookmarkEnd w:id="9737"/>
      <w:r w:rsidRPr="00D745CA">
        <w:rPr>
          <w:rtl/>
        </w:rPr>
        <w:t xml:space="preserve">כאשר </w:t>
      </w:r>
      <w:bookmarkStart w:id="9738" w:name="_ETM_Q13_660670"/>
      <w:bookmarkEnd w:id="9738"/>
      <w:r w:rsidRPr="00D745CA">
        <w:rPr>
          <w:rtl/>
        </w:rPr>
        <w:t xml:space="preserve">מייצרים </w:t>
      </w:r>
      <w:bookmarkStart w:id="9739" w:name="_ETM_Q13_661150"/>
      <w:bookmarkEnd w:id="9739"/>
      <w:r w:rsidRPr="00D745CA">
        <w:rPr>
          <w:rtl/>
        </w:rPr>
        <w:t xml:space="preserve">תקציב </w:t>
      </w:r>
      <w:bookmarkStart w:id="9740" w:name="_ETM_Q13_661510"/>
      <w:bookmarkEnd w:id="9740"/>
      <w:r w:rsidRPr="00D745CA">
        <w:rPr>
          <w:rtl/>
        </w:rPr>
        <w:t xml:space="preserve">חדש </w:t>
      </w:r>
      <w:bookmarkStart w:id="9741" w:name="_ETM_Q13_662540"/>
      <w:bookmarkEnd w:id="9741"/>
      <w:r w:rsidRPr="00D745CA">
        <w:rPr>
          <w:rtl/>
        </w:rPr>
        <w:t xml:space="preserve">וכאשר </w:t>
      </w:r>
      <w:bookmarkStart w:id="9742" w:name="_ETM_Q13_663319"/>
      <w:bookmarkEnd w:id="9742"/>
      <w:r w:rsidRPr="00D745CA">
        <w:rPr>
          <w:rtl/>
        </w:rPr>
        <w:t xml:space="preserve">מעבירים </w:t>
      </w:r>
      <w:bookmarkStart w:id="9743" w:name="_ETM_Q13_663890"/>
      <w:bookmarkEnd w:id="9743"/>
      <w:r w:rsidRPr="00D745CA">
        <w:rPr>
          <w:rtl/>
        </w:rPr>
        <w:t xml:space="preserve">חקיקה </w:t>
      </w:r>
      <w:bookmarkStart w:id="9744" w:name="_ETM_Q13_664700"/>
      <w:bookmarkEnd w:id="9744"/>
      <w:r w:rsidRPr="00D745CA">
        <w:rPr>
          <w:rtl/>
        </w:rPr>
        <w:t xml:space="preserve">להגדלת </w:t>
      </w:r>
      <w:bookmarkStart w:id="9745" w:name="_ETM_Q13_665270"/>
      <w:bookmarkEnd w:id="9745"/>
      <w:r w:rsidRPr="00D745CA">
        <w:rPr>
          <w:rtl/>
        </w:rPr>
        <w:t>הגירעון</w:t>
      </w:r>
      <w:r>
        <w:rPr>
          <w:rFonts w:hint="cs"/>
          <w:rtl/>
        </w:rPr>
        <w:t>,</w:t>
      </w:r>
      <w:r w:rsidRPr="00D745CA">
        <w:rPr>
          <w:rtl/>
        </w:rPr>
        <w:t xml:space="preserve"> </w:t>
      </w:r>
      <w:bookmarkStart w:id="9746" w:name="_ETM_Q13_666380"/>
      <w:bookmarkEnd w:id="9746"/>
      <w:r w:rsidRPr="00D745CA">
        <w:rPr>
          <w:rtl/>
        </w:rPr>
        <w:t xml:space="preserve">חזקה </w:t>
      </w:r>
      <w:bookmarkStart w:id="9747" w:name="_ETM_Q13_667040"/>
      <w:bookmarkEnd w:id="9747"/>
      <w:r w:rsidRPr="00D745CA">
        <w:rPr>
          <w:rtl/>
        </w:rPr>
        <w:t xml:space="preserve">על </w:t>
      </w:r>
      <w:bookmarkStart w:id="9748" w:name="_ETM_Q13_667130"/>
      <w:bookmarkEnd w:id="9748"/>
      <w:r w:rsidRPr="00D745CA">
        <w:rPr>
          <w:rtl/>
        </w:rPr>
        <w:t xml:space="preserve">הממשלה </w:t>
      </w:r>
      <w:bookmarkStart w:id="9749" w:name="_ETM_Q13_668240"/>
      <w:bookmarkEnd w:id="9749"/>
      <w:r>
        <w:rPr>
          <w:rFonts w:hint="cs"/>
          <w:rtl/>
        </w:rPr>
        <w:t xml:space="preserve">– </w:t>
      </w:r>
      <w:r w:rsidRPr="00D745CA">
        <w:rPr>
          <w:rtl/>
        </w:rPr>
        <w:t xml:space="preserve">על </w:t>
      </w:r>
      <w:bookmarkStart w:id="9750" w:name="_ETM_Q13_668450"/>
      <w:bookmarkEnd w:id="9750"/>
      <w:r w:rsidRPr="00D745CA">
        <w:rPr>
          <w:rtl/>
        </w:rPr>
        <w:t xml:space="preserve">כל </w:t>
      </w:r>
      <w:bookmarkStart w:id="9751" w:name="_ETM_Q13_668720"/>
      <w:bookmarkEnd w:id="9751"/>
      <w:r w:rsidRPr="00D745CA">
        <w:rPr>
          <w:rtl/>
        </w:rPr>
        <w:t xml:space="preserve">ממשלה </w:t>
      </w:r>
      <w:bookmarkStart w:id="9752" w:name="_ETM_Q13_669709"/>
      <w:bookmarkEnd w:id="9752"/>
      <w:r>
        <w:rPr>
          <w:rFonts w:hint="cs"/>
          <w:rtl/>
        </w:rPr>
        <w:t xml:space="preserve">– </w:t>
      </w:r>
      <w:r w:rsidRPr="00D745CA">
        <w:rPr>
          <w:rtl/>
        </w:rPr>
        <w:t xml:space="preserve">שמיצתה </w:t>
      </w:r>
      <w:bookmarkStart w:id="9753" w:name="_ETM_Q13_670580"/>
      <w:bookmarkEnd w:id="9753"/>
      <w:r w:rsidRPr="00D745CA">
        <w:rPr>
          <w:rtl/>
        </w:rPr>
        <w:t xml:space="preserve">כל </w:t>
      </w:r>
      <w:bookmarkStart w:id="9754" w:name="_ETM_Q13_671270"/>
      <w:bookmarkEnd w:id="9754"/>
      <w:r w:rsidRPr="00D745CA">
        <w:rPr>
          <w:rtl/>
        </w:rPr>
        <w:t xml:space="preserve">מקור </w:t>
      </w:r>
      <w:bookmarkStart w:id="9755" w:name="_ETM_Q13_671959"/>
      <w:bookmarkEnd w:id="9755"/>
      <w:r w:rsidRPr="00D745CA">
        <w:rPr>
          <w:rtl/>
        </w:rPr>
        <w:t xml:space="preserve">תקציבי </w:t>
      </w:r>
      <w:bookmarkStart w:id="9756" w:name="_ETM_Q13_672560"/>
      <w:bookmarkEnd w:id="9756"/>
      <w:r w:rsidRPr="00D745CA">
        <w:rPr>
          <w:rtl/>
        </w:rPr>
        <w:t>אפשרי</w:t>
      </w:r>
      <w:r>
        <w:rPr>
          <w:rFonts w:hint="cs"/>
          <w:rtl/>
        </w:rPr>
        <w:t>,</w:t>
      </w:r>
      <w:r w:rsidRPr="00D745CA">
        <w:rPr>
          <w:rtl/>
        </w:rPr>
        <w:t xml:space="preserve"> </w:t>
      </w:r>
      <w:bookmarkStart w:id="9757" w:name="_ETM_Q13_673780"/>
      <w:bookmarkEnd w:id="9757"/>
      <w:r w:rsidRPr="00D745CA">
        <w:rPr>
          <w:rtl/>
        </w:rPr>
        <w:t xml:space="preserve">כל </w:t>
      </w:r>
      <w:bookmarkStart w:id="9758" w:name="_ETM_Q13_674050"/>
      <w:bookmarkEnd w:id="9758"/>
      <w:r w:rsidRPr="00D745CA">
        <w:rPr>
          <w:rtl/>
        </w:rPr>
        <w:t xml:space="preserve">מקור </w:t>
      </w:r>
      <w:bookmarkStart w:id="9759" w:name="_ETM_Q13_674470"/>
      <w:bookmarkEnd w:id="9759"/>
      <w:r w:rsidRPr="00D745CA">
        <w:rPr>
          <w:rtl/>
        </w:rPr>
        <w:t xml:space="preserve">תקציבי </w:t>
      </w:r>
      <w:bookmarkStart w:id="9760" w:name="_ETM_Q13_674890"/>
      <w:bookmarkEnd w:id="9760"/>
      <w:r w:rsidRPr="00D745CA">
        <w:rPr>
          <w:rtl/>
        </w:rPr>
        <w:t>אפשרי</w:t>
      </w:r>
      <w:r>
        <w:rPr>
          <w:rFonts w:hint="cs"/>
          <w:rtl/>
        </w:rPr>
        <w:t>.</w:t>
      </w:r>
      <w:r w:rsidRPr="00D745CA">
        <w:rPr>
          <w:rtl/>
        </w:rPr>
        <w:t xml:space="preserve"> </w:t>
      </w:r>
      <w:bookmarkStart w:id="9761" w:name="_ETM_Q13_675610"/>
      <w:bookmarkEnd w:id="9761"/>
      <w:r w:rsidRPr="00D745CA">
        <w:rPr>
          <w:rtl/>
        </w:rPr>
        <w:t xml:space="preserve">הדרישה </w:t>
      </w:r>
      <w:bookmarkStart w:id="9762" w:name="_ETM_Q13_676209"/>
      <w:bookmarkEnd w:id="9762"/>
      <w:r w:rsidRPr="00D745CA">
        <w:rPr>
          <w:rtl/>
        </w:rPr>
        <w:t xml:space="preserve">הזו </w:t>
      </w:r>
      <w:bookmarkStart w:id="9763" w:name="_ETM_Q13_676390"/>
      <w:bookmarkEnd w:id="9763"/>
      <w:r w:rsidRPr="00D745CA">
        <w:rPr>
          <w:rtl/>
        </w:rPr>
        <w:t xml:space="preserve">נעצרת </w:t>
      </w:r>
      <w:bookmarkStart w:id="9764" w:name="_ETM_Q13_676900"/>
      <w:bookmarkEnd w:id="9764"/>
      <w:r w:rsidRPr="00D745CA">
        <w:rPr>
          <w:rtl/>
        </w:rPr>
        <w:t xml:space="preserve">כבר </w:t>
      </w:r>
      <w:bookmarkStart w:id="9765" w:name="_ETM_Q13_677230"/>
      <w:bookmarkEnd w:id="9765"/>
      <w:r w:rsidRPr="00D745CA">
        <w:rPr>
          <w:rtl/>
        </w:rPr>
        <w:t xml:space="preserve">במספר </w:t>
      </w:r>
      <w:bookmarkStart w:id="9766" w:name="_ETM_Q13_677769"/>
      <w:bookmarkEnd w:id="9766"/>
      <w:r w:rsidRPr="00D745CA">
        <w:rPr>
          <w:rtl/>
        </w:rPr>
        <w:t xml:space="preserve">המשרדים </w:t>
      </w:r>
      <w:bookmarkStart w:id="9767" w:name="_ETM_Q13_678280"/>
      <w:bookmarkEnd w:id="9767"/>
      <w:r w:rsidRPr="00D745CA">
        <w:rPr>
          <w:rtl/>
        </w:rPr>
        <w:t xml:space="preserve">שנשארו </w:t>
      </w:r>
      <w:bookmarkStart w:id="9768" w:name="_ETM_Q13_678760"/>
      <w:bookmarkEnd w:id="9768"/>
      <w:r w:rsidRPr="00D745CA">
        <w:rPr>
          <w:rtl/>
        </w:rPr>
        <w:t>פתוחים</w:t>
      </w:r>
      <w:r>
        <w:rPr>
          <w:rFonts w:hint="cs"/>
          <w:rtl/>
        </w:rPr>
        <w:t>.</w:t>
      </w:r>
      <w:r w:rsidRPr="00D745CA">
        <w:rPr>
          <w:rtl/>
        </w:rPr>
        <w:t xml:space="preserve"> </w:t>
      </w:r>
      <w:bookmarkStart w:id="9769" w:name="_ETM_Q13_679709"/>
      <w:bookmarkStart w:id="9770" w:name="_ETM_Q13_680310"/>
      <w:bookmarkStart w:id="9771" w:name="_ETM_Q13_681935"/>
      <w:bookmarkStart w:id="9772" w:name="_ETM_Q13_682007"/>
      <w:bookmarkEnd w:id="9769"/>
      <w:bookmarkEnd w:id="9770"/>
      <w:bookmarkEnd w:id="9771"/>
      <w:bookmarkEnd w:id="9772"/>
    </w:p>
    <w:p w:rsidR="00DA3A44" w:rsidRDefault="00DA3A44" w:rsidP="008B62B4">
      <w:pPr>
        <w:rPr>
          <w:rtl/>
        </w:rPr>
      </w:pPr>
    </w:p>
    <w:p w:rsidR="00DA3A44" w:rsidRDefault="00DA3A44" w:rsidP="00535130">
      <w:pPr>
        <w:rPr>
          <w:rtl/>
        </w:rPr>
      </w:pPr>
      <w:r w:rsidRPr="00D745CA">
        <w:rPr>
          <w:rtl/>
        </w:rPr>
        <w:t xml:space="preserve">חלק </w:t>
      </w:r>
      <w:bookmarkStart w:id="9773" w:name="_ETM_Q13_680760"/>
      <w:bookmarkEnd w:id="9773"/>
      <w:r w:rsidRPr="00D745CA">
        <w:rPr>
          <w:rtl/>
        </w:rPr>
        <w:t xml:space="preserve">מהמשרדים </w:t>
      </w:r>
      <w:bookmarkStart w:id="9774" w:name="_ETM_Q13_681569"/>
      <w:bookmarkEnd w:id="9774"/>
      <w:r>
        <w:rPr>
          <w:rFonts w:hint="eastAsia"/>
          <w:rtl/>
        </w:rPr>
        <w:t>–</w:t>
      </w:r>
      <w:r>
        <w:rPr>
          <w:rFonts w:hint="cs"/>
          <w:rtl/>
        </w:rPr>
        <w:t xml:space="preserve"> תקציבם</w:t>
      </w:r>
      <w:r w:rsidRPr="00D745CA">
        <w:rPr>
          <w:rtl/>
        </w:rPr>
        <w:t xml:space="preserve"> </w:t>
      </w:r>
      <w:bookmarkStart w:id="9775" w:name="_ETM_Q13_682079"/>
      <w:bookmarkEnd w:id="9775"/>
      <w:r w:rsidRPr="00D745CA">
        <w:rPr>
          <w:rtl/>
        </w:rPr>
        <w:t xml:space="preserve">לא </w:t>
      </w:r>
      <w:bookmarkStart w:id="9776" w:name="_ETM_Q13_682260"/>
      <w:bookmarkEnd w:id="9776"/>
      <w:r w:rsidRPr="00D745CA">
        <w:rPr>
          <w:rtl/>
        </w:rPr>
        <w:t xml:space="preserve">כזה </w:t>
      </w:r>
      <w:bookmarkStart w:id="9777" w:name="_ETM_Q13_682499"/>
      <w:bookmarkEnd w:id="9777"/>
      <w:r w:rsidRPr="00D745CA">
        <w:rPr>
          <w:rtl/>
        </w:rPr>
        <w:t>גדול</w:t>
      </w:r>
      <w:r w:rsidR="00535130">
        <w:rPr>
          <w:rFonts w:hint="cs"/>
          <w:rtl/>
        </w:rPr>
        <w:t>;</w:t>
      </w:r>
      <w:r w:rsidRPr="00D745CA">
        <w:rPr>
          <w:rtl/>
        </w:rPr>
        <w:t xml:space="preserve"> </w:t>
      </w:r>
      <w:bookmarkStart w:id="9778" w:name="_ETM_Q13_683010"/>
      <w:bookmarkEnd w:id="9778"/>
      <w:r w:rsidRPr="00D745CA">
        <w:rPr>
          <w:rtl/>
        </w:rPr>
        <w:t xml:space="preserve">אולי </w:t>
      </w:r>
      <w:bookmarkStart w:id="9779" w:name="_ETM_Q13_683340"/>
      <w:bookmarkEnd w:id="9779"/>
      <w:r w:rsidRPr="00D745CA">
        <w:rPr>
          <w:rtl/>
        </w:rPr>
        <w:t xml:space="preserve">זה </w:t>
      </w:r>
      <w:bookmarkStart w:id="9780" w:name="_ETM_Q13_683519"/>
      <w:bookmarkEnd w:id="9780"/>
      <w:r w:rsidRPr="00D745CA">
        <w:rPr>
          <w:rtl/>
        </w:rPr>
        <w:t xml:space="preserve">לא </w:t>
      </w:r>
      <w:bookmarkStart w:id="9781" w:name="_ETM_Q13_683969"/>
      <w:bookmarkEnd w:id="9781"/>
      <w:r w:rsidRPr="00D745CA">
        <w:rPr>
          <w:rtl/>
        </w:rPr>
        <w:t xml:space="preserve">מה </w:t>
      </w:r>
      <w:bookmarkStart w:id="9782" w:name="_ETM_Q13_684180"/>
      <w:bookmarkEnd w:id="9782"/>
      <w:r w:rsidRPr="00D745CA">
        <w:rPr>
          <w:rtl/>
        </w:rPr>
        <w:t xml:space="preserve">שיהפוך </w:t>
      </w:r>
      <w:bookmarkStart w:id="9783" w:name="_ETM_Q13_684719"/>
      <w:bookmarkEnd w:id="9783"/>
      <w:r w:rsidRPr="00D745CA">
        <w:rPr>
          <w:rtl/>
        </w:rPr>
        <w:t xml:space="preserve">את </w:t>
      </w:r>
      <w:bookmarkStart w:id="9784" w:name="_ETM_Q13_684810"/>
      <w:bookmarkStart w:id="9785" w:name="_ETM_Q13_684959"/>
      <w:bookmarkEnd w:id="9784"/>
      <w:bookmarkEnd w:id="9785"/>
      <w:r w:rsidRPr="00D745CA">
        <w:rPr>
          <w:rtl/>
        </w:rPr>
        <w:t xml:space="preserve">הקערה </w:t>
      </w:r>
      <w:bookmarkStart w:id="9786" w:name="_ETM_Q13_685499"/>
      <w:bookmarkEnd w:id="9786"/>
      <w:r w:rsidRPr="00D745CA">
        <w:rPr>
          <w:rtl/>
        </w:rPr>
        <w:t xml:space="preserve">על </w:t>
      </w:r>
      <w:bookmarkStart w:id="9787" w:name="_ETM_Q13_685590"/>
      <w:bookmarkEnd w:id="9787"/>
      <w:r w:rsidRPr="00D745CA">
        <w:rPr>
          <w:rtl/>
        </w:rPr>
        <w:t>פיה</w:t>
      </w:r>
      <w:r>
        <w:rPr>
          <w:rFonts w:hint="cs"/>
          <w:rtl/>
        </w:rPr>
        <w:t>.</w:t>
      </w:r>
      <w:r w:rsidRPr="00D745CA">
        <w:rPr>
          <w:rtl/>
        </w:rPr>
        <w:t xml:space="preserve"> </w:t>
      </w:r>
      <w:bookmarkStart w:id="9788" w:name="_ETM_Q13_686249"/>
      <w:bookmarkEnd w:id="9788"/>
      <w:r w:rsidRPr="00D745CA">
        <w:rPr>
          <w:rtl/>
        </w:rPr>
        <w:t xml:space="preserve">אבל </w:t>
      </w:r>
      <w:bookmarkStart w:id="9789" w:name="_ETM_Q13_686579"/>
      <w:bookmarkEnd w:id="9789"/>
      <w:r w:rsidRPr="00D745CA">
        <w:rPr>
          <w:rtl/>
        </w:rPr>
        <w:t xml:space="preserve">גם </w:t>
      </w:r>
      <w:bookmarkStart w:id="9790" w:name="_ETM_Q13_686969"/>
      <w:bookmarkEnd w:id="9790"/>
      <w:r w:rsidRPr="00D745CA">
        <w:rPr>
          <w:rtl/>
        </w:rPr>
        <w:t xml:space="preserve">לתקציבים </w:t>
      </w:r>
      <w:bookmarkStart w:id="9791" w:name="_ETM_Q13_687719"/>
      <w:bookmarkEnd w:id="9791"/>
      <w:r w:rsidRPr="00D745CA">
        <w:rPr>
          <w:rtl/>
        </w:rPr>
        <w:t xml:space="preserve">כביכול </w:t>
      </w:r>
      <w:bookmarkStart w:id="9792" w:name="_ETM_Q13_688349"/>
      <w:bookmarkEnd w:id="9792"/>
      <w:r w:rsidRPr="00D745CA">
        <w:rPr>
          <w:rtl/>
        </w:rPr>
        <w:t xml:space="preserve">סימבוליים </w:t>
      </w:r>
      <w:bookmarkStart w:id="9793" w:name="_ETM_Q13_689129"/>
      <w:bookmarkEnd w:id="9793"/>
      <w:r w:rsidRPr="00D745CA">
        <w:rPr>
          <w:rtl/>
        </w:rPr>
        <w:t xml:space="preserve">יש </w:t>
      </w:r>
      <w:bookmarkStart w:id="9794" w:name="_ETM_Q13_689400"/>
      <w:bookmarkEnd w:id="9794"/>
      <w:r w:rsidRPr="00D745CA">
        <w:rPr>
          <w:rtl/>
        </w:rPr>
        <w:t>חשיבות</w:t>
      </w:r>
      <w:r>
        <w:rPr>
          <w:rFonts w:hint="cs"/>
          <w:rtl/>
        </w:rPr>
        <w:t>,</w:t>
      </w:r>
      <w:r w:rsidRPr="00D745CA">
        <w:rPr>
          <w:rtl/>
        </w:rPr>
        <w:t xml:space="preserve"> </w:t>
      </w:r>
      <w:bookmarkStart w:id="9795" w:name="_ETM_Q13_690359"/>
      <w:bookmarkEnd w:id="9795"/>
      <w:r w:rsidRPr="00D745CA">
        <w:rPr>
          <w:rtl/>
        </w:rPr>
        <w:t xml:space="preserve">בגלל </w:t>
      </w:r>
      <w:bookmarkStart w:id="9796" w:name="_ETM_Q13_690689"/>
      <w:bookmarkEnd w:id="9796"/>
      <w:r>
        <w:rPr>
          <w:rFonts w:hint="cs"/>
          <w:rtl/>
        </w:rPr>
        <w:t>ש</w:t>
      </w:r>
      <w:bookmarkStart w:id="9797" w:name="_ETM_Q13_691200"/>
      <w:bookmarkEnd w:id="9797"/>
      <w:r w:rsidRPr="00D745CA">
        <w:rPr>
          <w:rtl/>
        </w:rPr>
        <w:t xml:space="preserve">אנחנו </w:t>
      </w:r>
      <w:bookmarkStart w:id="9798" w:name="_ETM_Q13_692550"/>
      <w:bookmarkEnd w:id="9798"/>
      <w:r w:rsidRPr="00D745CA">
        <w:rPr>
          <w:rtl/>
        </w:rPr>
        <w:t xml:space="preserve">נוכחים </w:t>
      </w:r>
      <w:bookmarkStart w:id="9799" w:name="_ETM_Q13_693209"/>
      <w:bookmarkEnd w:id="9799"/>
      <w:r w:rsidRPr="00D745CA">
        <w:rPr>
          <w:rtl/>
        </w:rPr>
        <w:t xml:space="preserve">לראות </w:t>
      </w:r>
      <w:bookmarkStart w:id="9800" w:name="_ETM_Q13_693750"/>
      <w:bookmarkEnd w:id="9800"/>
      <w:r w:rsidRPr="00D745CA">
        <w:rPr>
          <w:rtl/>
        </w:rPr>
        <w:t xml:space="preserve">את </w:t>
      </w:r>
      <w:bookmarkStart w:id="9801" w:name="_ETM_Q13_693870"/>
      <w:bookmarkEnd w:id="9801"/>
      <w:r w:rsidRPr="00D745CA">
        <w:rPr>
          <w:rtl/>
        </w:rPr>
        <w:t xml:space="preserve">המילואימניקים </w:t>
      </w:r>
      <w:bookmarkStart w:id="9802" w:name="_ETM_Q13_694530"/>
      <w:bookmarkEnd w:id="9802"/>
      <w:r w:rsidRPr="00D745CA">
        <w:rPr>
          <w:rtl/>
        </w:rPr>
        <w:t xml:space="preserve">שלנו </w:t>
      </w:r>
      <w:bookmarkStart w:id="9803" w:name="_ETM_Q13_695730"/>
      <w:bookmarkEnd w:id="9803"/>
      <w:r>
        <w:rPr>
          <w:rFonts w:hint="cs"/>
          <w:rtl/>
        </w:rPr>
        <w:t xml:space="preserve">– </w:t>
      </w:r>
      <w:bookmarkStart w:id="9804" w:name="_ETM_Q13_699130"/>
      <w:bookmarkEnd w:id="9804"/>
      <w:r w:rsidRPr="00D745CA">
        <w:rPr>
          <w:rtl/>
        </w:rPr>
        <w:t xml:space="preserve">שהם </w:t>
      </w:r>
      <w:bookmarkStart w:id="9805" w:name="_ETM_Q13_695969"/>
      <w:bookmarkEnd w:id="9805"/>
      <w:r w:rsidRPr="00D745CA">
        <w:rPr>
          <w:rtl/>
        </w:rPr>
        <w:t>עצמאים</w:t>
      </w:r>
      <w:r>
        <w:rPr>
          <w:rFonts w:hint="cs"/>
          <w:rtl/>
        </w:rPr>
        <w:t>,</w:t>
      </w:r>
      <w:r w:rsidRPr="00D745CA">
        <w:rPr>
          <w:rtl/>
        </w:rPr>
        <w:t xml:space="preserve"> </w:t>
      </w:r>
      <w:bookmarkStart w:id="9806" w:name="_ETM_Q13_697140"/>
      <w:bookmarkEnd w:id="9806"/>
      <w:r w:rsidRPr="00D745CA">
        <w:rPr>
          <w:rtl/>
        </w:rPr>
        <w:t xml:space="preserve">שהם </w:t>
      </w:r>
      <w:bookmarkStart w:id="9807" w:name="_ETM_Q13_697379"/>
      <w:bookmarkEnd w:id="9807"/>
      <w:r w:rsidRPr="00D745CA">
        <w:rPr>
          <w:rtl/>
        </w:rPr>
        <w:t>שכירים</w:t>
      </w:r>
      <w:bookmarkStart w:id="9808" w:name="_ETM_Q13_697890"/>
      <w:bookmarkEnd w:id="9808"/>
      <w:r>
        <w:rPr>
          <w:rFonts w:hint="cs"/>
          <w:rtl/>
        </w:rPr>
        <w:t>, ו</w:t>
      </w:r>
      <w:r>
        <w:rPr>
          <w:rtl/>
        </w:rPr>
        <w:t>כול</w:t>
      </w:r>
      <w:r>
        <w:rPr>
          <w:rFonts w:hint="cs"/>
          <w:rtl/>
        </w:rPr>
        <w:t>ם</w:t>
      </w:r>
      <w:r w:rsidRPr="00D745CA">
        <w:rPr>
          <w:rtl/>
        </w:rPr>
        <w:t xml:space="preserve"> </w:t>
      </w:r>
      <w:bookmarkStart w:id="9809" w:name="_ETM_Q13_698370"/>
      <w:bookmarkEnd w:id="9809"/>
      <w:r w:rsidRPr="00D745CA">
        <w:rPr>
          <w:rtl/>
        </w:rPr>
        <w:t>מחשב</w:t>
      </w:r>
      <w:bookmarkStart w:id="9810" w:name="_ETM_Q13_698760"/>
      <w:bookmarkStart w:id="9811" w:name="_ETM_Q13_699179"/>
      <w:bookmarkEnd w:id="9810"/>
      <w:bookmarkEnd w:id="9811"/>
      <w:r>
        <w:rPr>
          <w:rFonts w:hint="cs"/>
          <w:rtl/>
        </w:rPr>
        <w:t xml:space="preserve">ים </w:t>
      </w:r>
      <w:r w:rsidRPr="00D745CA">
        <w:rPr>
          <w:rtl/>
        </w:rPr>
        <w:t xml:space="preserve">שקל </w:t>
      </w:r>
      <w:bookmarkStart w:id="9812" w:name="_ETM_Q13_699569"/>
      <w:bookmarkEnd w:id="9812"/>
      <w:r w:rsidRPr="00D745CA">
        <w:rPr>
          <w:rtl/>
        </w:rPr>
        <w:t>לשקל</w:t>
      </w:r>
      <w:r>
        <w:rPr>
          <w:rFonts w:hint="cs"/>
          <w:rtl/>
        </w:rPr>
        <w:t>.</w:t>
      </w:r>
      <w:r w:rsidRPr="00D745CA">
        <w:rPr>
          <w:rtl/>
        </w:rPr>
        <w:t xml:space="preserve"> </w:t>
      </w:r>
      <w:bookmarkStart w:id="9813" w:name="_ETM_Q13_700379"/>
      <w:bookmarkEnd w:id="9813"/>
      <w:r w:rsidRPr="00D745CA">
        <w:rPr>
          <w:rtl/>
        </w:rPr>
        <w:t>העצמאי</w:t>
      </w:r>
      <w:r>
        <w:rPr>
          <w:rFonts w:hint="cs"/>
          <w:rtl/>
        </w:rPr>
        <w:t>ם</w:t>
      </w:r>
      <w:r w:rsidRPr="00D745CA">
        <w:rPr>
          <w:rtl/>
        </w:rPr>
        <w:t xml:space="preserve"> </w:t>
      </w:r>
      <w:bookmarkStart w:id="9814" w:name="_ETM_Q13_700920"/>
      <w:bookmarkEnd w:id="9814"/>
      <w:r w:rsidRPr="00D745CA">
        <w:rPr>
          <w:rtl/>
        </w:rPr>
        <w:t xml:space="preserve">מחשבים </w:t>
      </w:r>
      <w:bookmarkStart w:id="9815" w:name="_ETM_Q13_701459"/>
      <w:bookmarkEnd w:id="9815"/>
      <w:r w:rsidRPr="00D745CA">
        <w:rPr>
          <w:rtl/>
        </w:rPr>
        <w:t xml:space="preserve">לראות </w:t>
      </w:r>
      <w:bookmarkStart w:id="9816" w:name="_ETM_Q13_701790"/>
      <w:bookmarkEnd w:id="9816"/>
      <w:r w:rsidRPr="00D745CA">
        <w:rPr>
          <w:rtl/>
        </w:rPr>
        <w:t xml:space="preserve">איך </w:t>
      </w:r>
      <w:bookmarkStart w:id="9817" w:name="_ETM_Q13_701969"/>
      <w:bookmarkEnd w:id="9817"/>
      <w:r w:rsidRPr="00D745CA">
        <w:rPr>
          <w:rtl/>
        </w:rPr>
        <w:t xml:space="preserve">העסק </w:t>
      </w:r>
      <w:bookmarkStart w:id="9818" w:name="_ETM_Q13_702299"/>
      <w:bookmarkEnd w:id="9818"/>
      <w:r w:rsidRPr="00D745CA">
        <w:rPr>
          <w:rtl/>
        </w:rPr>
        <w:t xml:space="preserve">שלהם </w:t>
      </w:r>
      <w:bookmarkStart w:id="9819" w:name="_ETM_Q13_702540"/>
      <w:bookmarkEnd w:id="9819"/>
      <w:r w:rsidRPr="00D745CA">
        <w:rPr>
          <w:rtl/>
        </w:rPr>
        <w:t xml:space="preserve">יוכל </w:t>
      </w:r>
      <w:bookmarkStart w:id="9820" w:name="_ETM_Q13_702809"/>
      <w:bookmarkEnd w:id="9820"/>
      <w:r w:rsidRPr="00D745CA">
        <w:rPr>
          <w:rtl/>
        </w:rPr>
        <w:t xml:space="preserve">לשרוד </w:t>
      </w:r>
      <w:bookmarkStart w:id="9821" w:name="_ETM_Q13_703379"/>
      <w:bookmarkEnd w:id="9821"/>
      <w:r w:rsidRPr="00D745CA">
        <w:rPr>
          <w:rtl/>
        </w:rPr>
        <w:t xml:space="preserve">את </w:t>
      </w:r>
      <w:bookmarkStart w:id="9822" w:name="_ETM_Q13_703499"/>
      <w:bookmarkEnd w:id="9822"/>
      <w:r w:rsidRPr="00D745CA">
        <w:rPr>
          <w:rtl/>
        </w:rPr>
        <w:t xml:space="preserve">התקופה </w:t>
      </w:r>
      <w:bookmarkStart w:id="9823" w:name="_ETM_Q13_703920"/>
      <w:bookmarkEnd w:id="9823"/>
      <w:r w:rsidRPr="00D745CA">
        <w:rPr>
          <w:rtl/>
        </w:rPr>
        <w:t xml:space="preserve">שבה </w:t>
      </w:r>
      <w:bookmarkStart w:id="9824" w:name="_ETM_Q13_704189"/>
      <w:bookmarkEnd w:id="9824"/>
      <w:r w:rsidRPr="00D745CA">
        <w:rPr>
          <w:rtl/>
        </w:rPr>
        <w:t xml:space="preserve">הם </w:t>
      </w:r>
      <w:bookmarkStart w:id="9825" w:name="_ETM_Q13_704249"/>
      <w:bookmarkStart w:id="9826" w:name="_ETM_Q13_704999"/>
      <w:bookmarkEnd w:id="9825"/>
      <w:bookmarkEnd w:id="9826"/>
      <w:r w:rsidRPr="00D745CA">
        <w:rPr>
          <w:rtl/>
        </w:rPr>
        <w:t xml:space="preserve">מחרפים </w:t>
      </w:r>
      <w:bookmarkStart w:id="9827" w:name="_ETM_Q13_706049"/>
      <w:bookmarkEnd w:id="9827"/>
      <w:r w:rsidRPr="00D745CA">
        <w:rPr>
          <w:rtl/>
        </w:rPr>
        <w:t xml:space="preserve">נפשם </w:t>
      </w:r>
      <w:bookmarkStart w:id="9828" w:name="_ETM_Q13_706409"/>
      <w:bookmarkEnd w:id="9828"/>
      <w:r w:rsidRPr="00D745CA">
        <w:rPr>
          <w:rtl/>
        </w:rPr>
        <w:t xml:space="preserve">למען </w:t>
      </w:r>
      <w:bookmarkStart w:id="9829" w:name="_ETM_Q13_706709"/>
      <w:bookmarkEnd w:id="9829"/>
      <w:r w:rsidRPr="00D745CA">
        <w:rPr>
          <w:rtl/>
        </w:rPr>
        <w:t>המדינה</w:t>
      </w:r>
      <w:r>
        <w:rPr>
          <w:rFonts w:hint="cs"/>
          <w:rtl/>
        </w:rPr>
        <w:t>.</w:t>
      </w:r>
      <w:r w:rsidRPr="00D745CA">
        <w:rPr>
          <w:rtl/>
        </w:rPr>
        <w:t xml:space="preserve"> </w:t>
      </w:r>
      <w:bookmarkStart w:id="9830" w:name="_ETM_Q13_707489"/>
      <w:bookmarkEnd w:id="9830"/>
      <w:r w:rsidRPr="00D745CA">
        <w:rPr>
          <w:rtl/>
        </w:rPr>
        <w:t xml:space="preserve">אם </w:t>
      </w:r>
      <w:bookmarkStart w:id="9831" w:name="_ETM_Q13_707639"/>
      <w:bookmarkEnd w:id="9831"/>
      <w:r w:rsidRPr="00D745CA">
        <w:rPr>
          <w:rtl/>
        </w:rPr>
        <w:t>ככה</w:t>
      </w:r>
      <w:r>
        <w:rPr>
          <w:rFonts w:hint="cs"/>
          <w:rtl/>
        </w:rPr>
        <w:t>,</w:t>
      </w:r>
      <w:r w:rsidRPr="00D745CA">
        <w:rPr>
          <w:rtl/>
        </w:rPr>
        <w:t xml:space="preserve"> </w:t>
      </w:r>
      <w:bookmarkStart w:id="9832" w:name="_ETM_Q13_707879"/>
      <w:bookmarkEnd w:id="9832"/>
      <w:r w:rsidRPr="00D745CA">
        <w:rPr>
          <w:rtl/>
        </w:rPr>
        <w:t xml:space="preserve">חזקה </w:t>
      </w:r>
      <w:bookmarkStart w:id="9833" w:name="_ETM_Q13_708510"/>
      <w:bookmarkEnd w:id="9833"/>
      <w:r w:rsidRPr="00D745CA">
        <w:rPr>
          <w:rtl/>
        </w:rPr>
        <w:t xml:space="preserve">על </w:t>
      </w:r>
      <w:bookmarkStart w:id="9834" w:name="_ETM_Q13_708629"/>
      <w:bookmarkEnd w:id="9834"/>
      <w:r w:rsidRPr="00D745CA">
        <w:rPr>
          <w:rtl/>
        </w:rPr>
        <w:t xml:space="preserve">הממשלה </w:t>
      </w:r>
      <w:bookmarkStart w:id="9835" w:name="_ETM_Q13_709590"/>
      <w:bookmarkEnd w:id="9835"/>
      <w:r w:rsidRPr="00D745CA">
        <w:rPr>
          <w:rtl/>
        </w:rPr>
        <w:t xml:space="preserve">שתעשה </w:t>
      </w:r>
      <w:bookmarkStart w:id="9836" w:name="_ETM_Q13_710540"/>
      <w:bookmarkEnd w:id="9836"/>
      <w:r w:rsidRPr="00D745CA">
        <w:rPr>
          <w:rtl/>
        </w:rPr>
        <w:t xml:space="preserve">כל </w:t>
      </w:r>
      <w:bookmarkStart w:id="9837" w:name="_ETM_Q13_710750"/>
      <w:bookmarkEnd w:id="9837"/>
      <w:r w:rsidRPr="00D745CA">
        <w:rPr>
          <w:rtl/>
        </w:rPr>
        <w:t xml:space="preserve">מה </w:t>
      </w:r>
      <w:bookmarkStart w:id="9838" w:name="_ETM_Q13_710870"/>
      <w:bookmarkEnd w:id="9838"/>
      <w:r w:rsidRPr="00D745CA">
        <w:rPr>
          <w:rtl/>
        </w:rPr>
        <w:t xml:space="preserve">שהם </w:t>
      </w:r>
      <w:bookmarkStart w:id="9839" w:name="_ETM_Q13_711080"/>
      <w:bookmarkEnd w:id="9839"/>
      <w:r w:rsidRPr="00D745CA">
        <w:rPr>
          <w:rtl/>
        </w:rPr>
        <w:t xml:space="preserve">עושים </w:t>
      </w:r>
      <w:bookmarkStart w:id="9840" w:name="_ETM_Q13_711800"/>
      <w:bookmarkEnd w:id="9840"/>
      <w:r w:rsidRPr="00D745CA">
        <w:rPr>
          <w:rtl/>
        </w:rPr>
        <w:t>ועוד</w:t>
      </w:r>
      <w:r>
        <w:rPr>
          <w:rFonts w:hint="cs"/>
          <w:rtl/>
        </w:rPr>
        <w:t>.</w:t>
      </w:r>
      <w:r w:rsidRPr="00D745CA">
        <w:rPr>
          <w:rtl/>
        </w:rPr>
        <w:t xml:space="preserve"> </w:t>
      </w:r>
      <w:bookmarkStart w:id="9841" w:name="_ETM_Q13_712750"/>
      <w:bookmarkEnd w:id="9841"/>
      <w:r w:rsidRPr="00D745CA">
        <w:rPr>
          <w:rtl/>
        </w:rPr>
        <w:t xml:space="preserve">וזה </w:t>
      </w:r>
      <w:bookmarkStart w:id="9842" w:name="_ETM_Q13_713049"/>
      <w:bookmarkEnd w:id="9842"/>
      <w:r w:rsidRPr="00D745CA">
        <w:rPr>
          <w:rtl/>
        </w:rPr>
        <w:t xml:space="preserve">לא </w:t>
      </w:r>
      <w:bookmarkStart w:id="9843" w:name="_ETM_Q13_713140"/>
      <w:bookmarkEnd w:id="9843"/>
      <w:r w:rsidRPr="00D745CA">
        <w:rPr>
          <w:rtl/>
        </w:rPr>
        <w:t xml:space="preserve">המצב </w:t>
      </w:r>
      <w:bookmarkStart w:id="9844" w:name="_ETM_Q13_713989"/>
      <w:bookmarkEnd w:id="9844"/>
      <w:r>
        <w:rPr>
          <w:rFonts w:hint="cs"/>
          <w:rtl/>
        </w:rPr>
        <w:t>פה</w:t>
      </w:r>
      <w:r w:rsidR="00535130">
        <w:rPr>
          <w:rFonts w:hint="cs"/>
          <w:rtl/>
        </w:rPr>
        <w:t>,</w:t>
      </w:r>
      <w:r>
        <w:rPr>
          <w:rFonts w:hint="cs"/>
          <w:rtl/>
        </w:rPr>
        <w:t xml:space="preserve"> </w:t>
      </w:r>
      <w:r w:rsidRPr="00D745CA">
        <w:rPr>
          <w:rtl/>
        </w:rPr>
        <w:t xml:space="preserve">זה </w:t>
      </w:r>
      <w:bookmarkStart w:id="9845" w:name="_ETM_Q13_714260"/>
      <w:bookmarkEnd w:id="9845"/>
      <w:r w:rsidRPr="00D745CA">
        <w:rPr>
          <w:rtl/>
        </w:rPr>
        <w:t xml:space="preserve">פשוט </w:t>
      </w:r>
      <w:bookmarkStart w:id="9846" w:name="_ETM_Q13_714650"/>
      <w:bookmarkEnd w:id="9846"/>
      <w:r w:rsidRPr="00D745CA">
        <w:rPr>
          <w:rtl/>
        </w:rPr>
        <w:t xml:space="preserve">לא </w:t>
      </w:r>
      <w:bookmarkStart w:id="9847" w:name="_ETM_Q13_714769"/>
      <w:bookmarkEnd w:id="9847"/>
      <w:r w:rsidRPr="00D745CA">
        <w:rPr>
          <w:rtl/>
        </w:rPr>
        <w:t>המצב</w:t>
      </w:r>
      <w:r>
        <w:rPr>
          <w:rFonts w:hint="cs"/>
          <w:rtl/>
        </w:rPr>
        <w:t>,</w:t>
      </w:r>
      <w:r w:rsidRPr="00D745CA">
        <w:rPr>
          <w:rtl/>
        </w:rPr>
        <w:t xml:space="preserve"> </w:t>
      </w:r>
      <w:bookmarkStart w:id="9848" w:name="_ETM_Q13_715250"/>
      <w:bookmarkEnd w:id="9848"/>
      <w:r w:rsidRPr="00D745CA">
        <w:rPr>
          <w:rtl/>
        </w:rPr>
        <w:t xml:space="preserve">כי </w:t>
      </w:r>
      <w:bookmarkStart w:id="9849" w:name="_ETM_Q13_715400"/>
      <w:bookmarkEnd w:id="9849"/>
      <w:r w:rsidRPr="00D745CA">
        <w:rPr>
          <w:rtl/>
        </w:rPr>
        <w:t xml:space="preserve">יש </w:t>
      </w:r>
      <w:bookmarkStart w:id="9850" w:name="_ETM_Q13_715580"/>
      <w:bookmarkEnd w:id="9850"/>
      <w:r w:rsidRPr="00D745CA">
        <w:rPr>
          <w:rtl/>
        </w:rPr>
        <w:t xml:space="preserve">עדיין </w:t>
      </w:r>
      <w:bookmarkStart w:id="9851" w:name="_ETM_Q13_716059"/>
      <w:bookmarkEnd w:id="9851"/>
      <w:r w:rsidRPr="00D745CA">
        <w:rPr>
          <w:rtl/>
        </w:rPr>
        <w:t xml:space="preserve">יותר </w:t>
      </w:r>
      <w:bookmarkStart w:id="9852" w:name="_ETM_Q13_716450"/>
      <w:bookmarkEnd w:id="9852"/>
      <w:r w:rsidRPr="00D745CA">
        <w:rPr>
          <w:rtl/>
        </w:rPr>
        <w:t xml:space="preserve">מדי </w:t>
      </w:r>
      <w:bookmarkStart w:id="9853" w:name="_ETM_Q13_716840"/>
      <w:bookmarkEnd w:id="9853"/>
      <w:r w:rsidRPr="00D745CA">
        <w:rPr>
          <w:rtl/>
        </w:rPr>
        <w:t xml:space="preserve">משרדים </w:t>
      </w:r>
      <w:bookmarkStart w:id="9854" w:name="_ETM_Q13_717800"/>
      <w:bookmarkEnd w:id="9854"/>
      <w:r w:rsidRPr="00D745CA">
        <w:rPr>
          <w:rtl/>
        </w:rPr>
        <w:t>מיותרים</w:t>
      </w:r>
      <w:r>
        <w:rPr>
          <w:rFonts w:hint="cs"/>
          <w:rtl/>
        </w:rPr>
        <w:t>.</w:t>
      </w:r>
      <w:r w:rsidRPr="00D745CA">
        <w:rPr>
          <w:rtl/>
        </w:rPr>
        <w:t xml:space="preserve"> </w:t>
      </w:r>
      <w:bookmarkStart w:id="9855" w:name="_ETM_Q13_718730"/>
      <w:bookmarkEnd w:id="9855"/>
      <w:r w:rsidRPr="00D745CA">
        <w:rPr>
          <w:rtl/>
        </w:rPr>
        <w:t xml:space="preserve">חלקם </w:t>
      </w:r>
      <w:bookmarkStart w:id="9856" w:name="_ETM_Q13_719209"/>
      <w:bookmarkEnd w:id="9856"/>
      <w:r w:rsidRPr="00D745CA">
        <w:rPr>
          <w:rtl/>
        </w:rPr>
        <w:t>מיותרים</w:t>
      </w:r>
      <w:r>
        <w:rPr>
          <w:rFonts w:hint="cs"/>
          <w:rtl/>
        </w:rPr>
        <w:t>,</w:t>
      </w:r>
      <w:r w:rsidRPr="00D745CA">
        <w:rPr>
          <w:rtl/>
        </w:rPr>
        <w:t xml:space="preserve"> </w:t>
      </w:r>
      <w:bookmarkStart w:id="9857" w:name="_ETM_Q13_719750"/>
      <w:bookmarkEnd w:id="9857"/>
      <w:r>
        <w:rPr>
          <w:rtl/>
        </w:rPr>
        <w:t>חלק</w:t>
      </w:r>
      <w:r>
        <w:rPr>
          <w:rFonts w:hint="cs"/>
          <w:rtl/>
        </w:rPr>
        <w:t>ם</w:t>
      </w:r>
      <w:r w:rsidRPr="00D745CA">
        <w:rPr>
          <w:rtl/>
        </w:rPr>
        <w:t xml:space="preserve"> </w:t>
      </w:r>
      <w:bookmarkStart w:id="9858" w:name="_ETM_Q13_720140"/>
      <w:bookmarkEnd w:id="9858"/>
      <w:r w:rsidRPr="00D745CA">
        <w:rPr>
          <w:rtl/>
        </w:rPr>
        <w:t xml:space="preserve">יכולים </w:t>
      </w:r>
      <w:bookmarkStart w:id="9859" w:name="_ETM_Q13_720590"/>
      <w:bookmarkEnd w:id="9859"/>
      <w:r w:rsidRPr="00D745CA">
        <w:rPr>
          <w:rtl/>
        </w:rPr>
        <w:t xml:space="preserve">להיות </w:t>
      </w:r>
      <w:bookmarkStart w:id="9860" w:name="_ETM_Q13_720890"/>
      <w:bookmarkEnd w:id="9860"/>
      <w:r w:rsidRPr="00D745CA">
        <w:rPr>
          <w:rtl/>
        </w:rPr>
        <w:t xml:space="preserve">מחלקה </w:t>
      </w:r>
      <w:bookmarkStart w:id="9861" w:name="_ETM_Q13_721429"/>
      <w:bookmarkEnd w:id="9861"/>
      <w:r w:rsidRPr="00D745CA">
        <w:rPr>
          <w:rtl/>
        </w:rPr>
        <w:t xml:space="preserve">או </w:t>
      </w:r>
      <w:bookmarkStart w:id="9862" w:name="_ETM_Q13_721519"/>
      <w:bookmarkEnd w:id="9862"/>
      <w:r w:rsidRPr="00D745CA">
        <w:rPr>
          <w:rtl/>
        </w:rPr>
        <w:t xml:space="preserve">אגף </w:t>
      </w:r>
      <w:bookmarkStart w:id="9863" w:name="_ETM_Q13_721879"/>
      <w:bookmarkEnd w:id="9863"/>
      <w:r w:rsidRPr="00D745CA">
        <w:rPr>
          <w:rtl/>
        </w:rPr>
        <w:t xml:space="preserve">במשרד </w:t>
      </w:r>
      <w:bookmarkStart w:id="9864" w:name="_ETM_Q13_722569"/>
      <w:bookmarkEnd w:id="9864"/>
      <w:r w:rsidRPr="00D745CA">
        <w:rPr>
          <w:rtl/>
        </w:rPr>
        <w:t>אחר</w:t>
      </w:r>
      <w:r>
        <w:rPr>
          <w:rFonts w:hint="cs"/>
          <w:rtl/>
        </w:rPr>
        <w:t>.</w:t>
      </w:r>
      <w:r w:rsidRPr="00D745CA">
        <w:rPr>
          <w:rtl/>
        </w:rPr>
        <w:t xml:space="preserve"> </w:t>
      </w:r>
      <w:bookmarkStart w:id="9865" w:name="_ETM_Q13_723239"/>
      <w:bookmarkEnd w:id="9865"/>
      <w:r w:rsidRPr="00D745CA">
        <w:rPr>
          <w:rtl/>
        </w:rPr>
        <w:t xml:space="preserve">וככה </w:t>
      </w:r>
      <w:bookmarkStart w:id="9866" w:name="_ETM_Q13_723720"/>
      <w:bookmarkEnd w:id="9866"/>
      <w:r w:rsidRPr="00D745CA">
        <w:rPr>
          <w:rtl/>
        </w:rPr>
        <w:t xml:space="preserve">הם </w:t>
      </w:r>
      <w:bookmarkStart w:id="9867" w:name="_ETM_Q13_723840"/>
      <w:bookmarkEnd w:id="9867"/>
      <w:r w:rsidRPr="00D745CA">
        <w:rPr>
          <w:rtl/>
        </w:rPr>
        <w:t>היו</w:t>
      </w:r>
      <w:r>
        <w:rPr>
          <w:rFonts w:hint="cs"/>
          <w:rtl/>
        </w:rPr>
        <w:t>.</w:t>
      </w:r>
      <w:r w:rsidRPr="00D745CA">
        <w:rPr>
          <w:rtl/>
        </w:rPr>
        <w:t xml:space="preserve"> </w:t>
      </w:r>
      <w:bookmarkStart w:id="9868" w:name="_ETM_Q13_724349"/>
      <w:bookmarkStart w:id="9869" w:name="_ETM_Q13_725040"/>
      <w:bookmarkEnd w:id="9868"/>
      <w:bookmarkEnd w:id="9869"/>
    </w:p>
    <w:p w:rsidR="00DA3A44" w:rsidRDefault="00DA3A44" w:rsidP="008B62B4">
      <w:pPr>
        <w:rPr>
          <w:rtl/>
        </w:rPr>
      </w:pPr>
      <w:bookmarkStart w:id="9870" w:name="_ETM_Q13_728110"/>
      <w:bookmarkStart w:id="9871" w:name="_ETM_Q13_728174"/>
      <w:bookmarkEnd w:id="9870"/>
      <w:bookmarkEnd w:id="9871"/>
    </w:p>
    <w:p w:rsidR="00DA3A44" w:rsidRDefault="00DA3A44" w:rsidP="008B62B4">
      <w:pPr>
        <w:rPr>
          <w:rtl/>
        </w:rPr>
      </w:pPr>
      <w:r w:rsidRPr="00D745CA">
        <w:rPr>
          <w:rtl/>
        </w:rPr>
        <w:t xml:space="preserve">אני </w:t>
      </w:r>
      <w:bookmarkStart w:id="9872" w:name="_ETM_Q13_725220"/>
      <w:bookmarkEnd w:id="9872"/>
      <w:r w:rsidRPr="00D745CA">
        <w:rPr>
          <w:rtl/>
        </w:rPr>
        <w:t xml:space="preserve">מכיר </w:t>
      </w:r>
      <w:bookmarkStart w:id="9873" w:name="_ETM_Q13_725489"/>
      <w:bookmarkEnd w:id="9873"/>
      <w:r w:rsidRPr="00D745CA">
        <w:rPr>
          <w:rtl/>
        </w:rPr>
        <w:t xml:space="preserve">את </w:t>
      </w:r>
      <w:bookmarkStart w:id="9874" w:name="_ETM_Q13_725550"/>
      <w:bookmarkEnd w:id="9874"/>
      <w:r w:rsidRPr="00D745CA">
        <w:rPr>
          <w:rtl/>
        </w:rPr>
        <w:t>הטענה</w:t>
      </w:r>
      <w:r>
        <w:rPr>
          <w:rFonts w:hint="cs"/>
          <w:rtl/>
        </w:rPr>
        <w:t xml:space="preserve"> –</w:t>
      </w:r>
      <w:r w:rsidRPr="00D745CA">
        <w:rPr>
          <w:rtl/>
        </w:rPr>
        <w:t xml:space="preserve"> </w:t>
      </w:r>
      <w:bookmarkStart w:id="9875" w:name="_ETM_Q13_726280"/>
      <w:bookmarkEnd w:id="9875"/>
      <w:r w:rsidRPr="00D745CA">
        <w:rPr>
          <w:rtl/>
        </w:rPr>
        <w:t xml:space="preserve">גם </w:t>
      </w:r>
      <w:bookmarkStart w:id="9876" w:name="_ETM_Q13_726610"/>
      <w:bookmarkEnd w:id="9876"/>
      <w:r w:rsidRPr="00D745CA">
        <w:rPr>
          <w:rtl/>
        </w:rPr>
        <w:t xml:space="preserve">בממשלה </w:t>
      </w:r>
      <w:bookmarkStart w:id="9877" w:name="_ETM_Q13_727150"/>
      <w:bookmarkEnd w:id="9877"/>
      <w:r w:rsidRPr="00D745CA">
        <w:rPr>
          <w:rtl/>
        </w:rPr>
        <w:t xml:space="preserve">שלנו </w:t>
      </w:r>
      <w:bookmarkStart w:id="9878" w:name="_ETM_Q13_727870"/>
      <w:bookmarkEnd w:id="9878"/>
      <w:r w:rsidRPr="00D745CA">
        <w:rPr>
          <w:rtl/>
        </w:rPr>
        <w:t xml:space="preserve">חלק </w:t>
      </w:r>
      <w:bookmarkStart w:id="9879" w:name="_ETM_Q13_728200"/>
      <w:bookmarkEnd w:id="9879"/>
      <w:r w:rsidRPr="00D745CA">
        <w:rPr>
          <w:rtl/>
        </w:rPr>
        <w:t xml:space="preserve">מהמשרדים </w:t>
      </w:r>
      <w:bookmarkStart w:id="9880" w:name="_ETM_Q13_728830"/>
      <w:bookmarkEnd w:id="9880"/>
      <w:r w:rsidRPr="00D745CA">
        <w:rPr>
          <w:rtl/>
        </w:rPr>
        <w:t xml:space="preserve">האלה </w:t>
      </w:r>
      <w:bookmarkStart w:id="9881" w:name="_ETM_Q13_729010"/>
      <w:bookmarkEnd w:id="9881"/>
      <w:r w:rsidRPr="00D745CA">
        <w:rPr>
          <w:rtl/>
        </w:rPr>
        <w:t xml:space="preserve">היו </w:t>
      </w:r>
      <w:bookmarkStart w:id="9882" w:name="_ETM_Q13_729340"/>
      <w:bookmarkEnd w:id="9882"/>
      <w:r w:rsidRPr="00D745CA">
        <w:rPr>
          <w:rtl/>
        </w:rPr>
        <w:t>קיימים</w:t>
      </w:r>
      <w:r>
        <w:rPr>
          <w:rFonts w:hint="cs"/>
          <w:rtl/>
        </w:rPr>
        <w:t>,</w:t>
      </w:r>
      <w:r w:rsidRPr="00D745CA">
        <w:rPr>
          <w:rtl/>
        </w:rPr>
        <w:t xml:space="preserve"> </w:t>
      </w:r>
      <w:bookmarkStart w:id="9883" w:name="_ETM_Q13_729910"/>
      <w:bookmarkEnd w:id="9883"/>
      <w:r w:rsidRPr="00D745CA">
        <w:rPr>
          <w:rtl/>
        </w:rPr>
        <w:t xml:space="preserve">ואתם </w:t>
      </w:r>
      <w:bookmarkStart w:id="9884" w:name="_ETM_Q13_730240"/>
      <w:bookmarkEnd w:id="9884"/>
      <w:r w:rsidRPr="00D745CA">
        <w:rPr>
          <w:rtl/>
        </w:rPr>
        <w:t>צודקים</w:t>
      </w:r>
      <w:r>
        <w:rPr>
          <w:rFonts w:hint="cs"/>
          <w:rtl/>
        </w:rPr>
        <w:t>, ו</w:t>
      </w:r>
      <w:bookmarkStart w:id="9885" w:name="_ETM_Q13_731050"/>
      <w:bookmarkEnd w:id="9885"/>
      <w:r w:rsidRPr="00D745CA">
        <w:rPr>
          <w:rtl/>
        </w:rPr>
        <w:t xml:space="preserve">זה </w:t>
      </w:r>
      <w:bookmarkStart w:id="9886" w:name="_ETM_Q13_731350"/>
      <w:bookmarkEnd w:id="9886"/>
      <w:r w:rsidRPr="00D745CA">
        <w:rPr>
          <w:rtl/>
        </w:rPr>
        <w:t xml:space="preserve">היה </w:t>
      </w:r>
      <w:bookmarkStart w:id="9887" w:name="_ETM_Q13_731440"/>
      <w:bookmarkEnd w:id="9887"/>
      <w:r w:rsidRPr="00D745CA">
        <w:rPr>
          <w:rtl/>
        </w:rPr>
        <w:t xml:space="preserve">מיותר </w:t>
      </w:r>
      <w:bookmarkStart w:id="9888" w:name="_ETM_Q13_731890"/>
      <w:bookmarkEnd w:id="9888"/>
      <w:r w:rsidRPr="00D745CA">
        <w:rPr>
          <w:rtl/>
        </w:rPr>
        <w:t xml:space="preserve">גם </w:t>
      </w:r>
      <w:bookmarkStart w:id="9889" w:name="_ETM_Q13_732100"/>
      <w:bookmarkEnd w:id="9889"/>
      <w:r w:rsidRPr="00D745CA">
        <w:rPr>
          <w:rtl/>
        </w:rPr>
        <w:t>אז</w:t>
      </w:r>
      <w:r>
        <w:rPr>
          <w:rFonts w:hint="cs"/>
          <w:rtl/>
        </w:rPr>
        <w:t>, ו</w:t>
      </w:r>
      <w:bookmarkStart w:id="9890" w:name="_ETM_Q13_732830"/>
      <w:bookmarkEnd w:id="9890"/>
      <w:r w:rsidRPr="00D745CA">
        <w:rPr>
          <w:rtl/>
        </w:rPr>
        <w:t xml:space="preserve">אמרנו </w:t>
      </w:r>
      <w:bookmarkStart w:id="9891" w:name="_ETM_Q13_733489"/>
      <w:bookmarkEnd w:id="9891"/>
      <w:r w:rsidRPr="00D745CA">
        <w:rPr>
          <w:rtl/>
        </w:rPr>
        <w:t xml:space="preserve">את </w:t>
      </w:r>
      <w:bookmarkStart w:id="9892" w:name="_ETM_Q13_733580"/>
      <w:bookmarkEnd w:id="9892"/>
      <w:r w:rsidRPr="00D745CA">
        <w:rPr>
          <w:rtl/>
        </w:rPr>
        <w:t>זה</w:t>
      </w:r>
      <w:r>
        <w:rPr>
          <w:rFonts w:hint="cs"/>
          <w:rtl/>
        </w:rPr>
        <w:t>.</w:t>
      </w:r>
      <w:r w:rsidRPr="00D745CA">
        <w:rPr>
          <w:rtl/>
        </w:rPr>
        <w:t xml:space="preserve"> </w:t>
      </w:r>
      <w:bookmarkStart w:id="9893" w:name="_ETM_Q13_734299"/>
      <w:bookmarkEnd w:id="9893"/>
      <w:r w:rsidRPr="00D745CA">
        <w:rPr>
          <w:rtl/>
        </w:rPr>
        <w:t xml:space="preserve">בואו </w:t>
      </w:r>
      <w:bookmarkStart w:id="9894" w:name="_ETM_Q13_734599"/>
      <w:bookmarkEnd w:id="9894"/>
      <w:r w:rsidRPr="00D745CA">
        <w:rPr>
          <w:rtl/>
        </w:rPr>
        <w:t xml:space="preserve">נתעלה </w:t>
      </w:r>
      <w:bookmarkStart w:id="9895" w:name="_ETM_Q13_735019"/>
      <w:bookmarkEnd w:id="9895"/>
      <w:r w:rsidRPr="00D745CA">
        <w:rPr>
          <w:rtl/>
        </w:rPr>
        <w:t xml:space="preserve">עכשיו </w:t>
      </w:r>
      <w:bookmarkStart w:id="9896" w:name="_ETM_Q13_735739"/>
      <w:bookmarkEnd w:id="9896"/>
      <w:r w:rsidRPr="00D745CA">
        <w:rPr>
          <w:rtl/>
        </w:rPr>
        <w:t xml:space="preserve">לגודל </w:t>
      </w:r>
      <w:bookmarkStart w:id="9897" w:name="_ETM_Q13_736220"/>
      <w:bookmarkEnd w:id="9897"/>
      <w:r w:rsidRPr="00D745CA">
        <w:rPr>
          <w:rtl/>
        </w:rPr>
        <w:t>השעה</w:t>
      </w:r>
      <w:r>
        <w:rPr>
          <w:rFonts w:hint="cs"/>
          <w:rtl/>
        </w:rPr>
        <w:t>,</w:t>
      </w:r>
      <w:r w:rsidRPr="00D745CA">
        <w:rPr>
          <w:rtl/>
        </w:rPr>
        <w:t xml:space="preserve"> </w:t>
      </w:r>
      <w:bookmarkStart w:id="9898" w:name="_ETM_Q13_737059"/>
      <w:bookmarkEnd w:id="9898"/>
      <w:r w:rsidRPr="00D745CA">
        <w:rPr>
          <w:rtl/>
        </w:rPr>
        <w:t xml:space="preserve">לגודל </w:t>
      </w:r>
      <w:bookmarkStart w:id="9899" w:name="_ETM_Q13_737540"/>
      <w:bookmarkEnd w:id="9899"/>
      <w:r w:rsidRPr="00D745CA">
        <w:rPr>
          <w:rtl/>
        </w:rPr>
        <w:t xml:space="preserve">המצוקה </w:t>
      </w:r>
      <w:bookmarkStart w:id="9900" w:name="_ETM_Q13_737990"/>
      <w:bookmarkEnd w:id="9900"/>
      <w:r w:rsidRPr="00D745CA">
        <w:rPr>
          <w:rtl/>
        </w:rPr>
        <w:t>כאן</w:t>
      </w:r>
      <w:r w:rsidR="00535130">
        <w:rPr>
          <w:rFonts w:hint="cs"/>
          <w:rtl/>
        </w:rPr>
        <w:t>,</w:t>
      </w:r>
      <w:r w:rsidRPr="00D745CA">
        <w:rPr>
          <w:rtl/>
        </w:rPr>
        <w:t xml:space="preserve"> </w:t>
      </w:r>
      <w:bookmarkStart w:id="9901" w:name="_ETM_Q13_738169"/>
      <w:bookmarkEnd w:id="9901"/>
      <w:r w:rsidRPr="00D745CA">
        <w:rPr>
          <w:rtl/>
        </w:rPr>
        <w:t>במלחמה</w:t>
      </w:r>
      <w:r>
        <w:rPr>
          <w:rFonts w:hint="cs"/>
          <w:rtl/>
        </w:rPr>
        <w:t>,</w:t>
      </w:r>
      <w:r w:rsidRPr="00D745CA">
        <w:rPr>
          <w:rtl/>
        </w:rPr>
        <w:t xml:space="preserve"> </w:t>
      </w:r>
      <w:bookmarkStart w:id="9902" w:name="_ETM_Q13_738830"/>
      <w:bookmarkEnd w:id="9902"/>
      <w:r w:rsidRPr="00D745CA">
        <w:rPr>
          <w:rtl/>
        </w:rPr>
        <w:t xml:space="preserve">ונסגור </w:t>
      </w:r>
      <w:bookmarkStart w:id="9903" w:name="_ETM_Q13_739400"/>
      <w:bookmarkEnd w:id="9903"/>
      <w:r w:rsidRPr="00D745CA">
        <w:rPr>
          <w:rtl/>
        </w:rPr>
        <w:t>אותם</w:t>
      </w:r>
      <w:r>
        <w:rPr>
          <w:rFonts w:hint="cs"/>
          <w:rtl/>
        </w:rPr>
        <w:t xml:space="preserve">, </w:t>
      </w:r>
      <w:bookmarkStart w:id="9904" w:name="_ETM_Q13_740030"/>
      <w:bookmarkEnd w:id="9904"/>
      <w:r w:rsidRPr="00D745CA">
        <w:rPr>
          <w:rtl/>
        </w:rPr>
        <w:t xml:space="preserve">בלי </w:t>
      </w:r>
      <w:bookmarkStart w:id="9905" w:name="_ETM_Q13_740300"/>
      <w:bookmarkEnd w:id="9905"/>
      <w:r w:rsidRPr="00D745CA">
        <w:rPr>
          <w:rtl/>
        </w:rPr>
        <w:t xml:space="preserve">טיעונים </w:t>
      </w:r>
      <w:bookmarkStart w:id="9906" w:name="_ETM_Q13_740690"/>
      <w:bookmarkEnd w:id="9906"/>
      <w:r w:rsidRPr="00D745CA">
        <w:rPr>
          <w:rtl/>
        </w:rPr>
        <w:t>היסטוריים</w:t>
      </w:r>
      <w:bookmarkStart w:id="9907" w:name="_ETM_Q13_741350"/>
      <w:bookmarkStart w:id="9908" w:name="_ETM_Q13_741440"/>
      <w:bookmarkEnd w:id="9907"/>
      <w:bookmarkEnd w:id="9908"/>
      <w:r>
        <w:rPr>
          <w:rFonts w:hint="cs"/>
          <w:rtl/>
        </w:rPr>
        <w:t xml:space="preserve">, בלי </w:t>
      </w:r>
      <w:r w:rsidRPr="00D745CA">
        <w:rPr>
          <w:rtl/>
        </w:rPr>
        <w:t xml:space="preserve">להסביר </w:t>
      </w:r>
      <w:bookmarkStart w:id="9909" w:name="_ETM_Q13_741889"/>
      <w:bookmarkEnd w:id="9909"/>
      <w:r w:rsidRPr="00D745CA">
        <w:rPr>
          <w:rtl/>
        </w:rPr>
        <w:t xml:space="preserve">לי </w:t>
      </w:r>
      <w:bookmarkStart w:id="9910" w:name="_ETM_Q13_741949"/>
      <w:bookmarkEnd w:id="9910"/>
      <w:r w:rsidRPr="00D745CA">
        <w:rPr>
          <w:rtl/>
        </w:rPr>
        <w:t xml:space="preserve">למה </w:t>
      </w:r>
      <w:bookmarkStart w:id="9911" w:name="_ETM_Q13_742220"/>
      <w:bookmarkEnd w:id="9911"/>
      <w:r w:rsidRPr="00D745CA">
        <w:rPr>
          <w:rtl/>
        </w:rPr>
        <w:t xml:space="preserve">פתחו </w:t>
      </w:r>
      <w:bookmarkStart w:id="9912" w:name="_ETM_Q13_742550"/>
      <w:bookmarkEnd w:id="9912"/>
      <w:r w:rsidRPr="00D745CA">
        <w:rPr>
          <w:rtl/>
        </w:rPr>
        <w:t>את</w:t>
      </w:r>
      <w:r>
        <w:rPr>
          <w:rFonts w:hint="cs"/>
          <w:rtl/>
        </w:rPr>
        <w:t xml:space="preserve"> </w:t>
      </w:r>
      <w:proofErr w:type="spellStart"/>
      <w:r>
        <w:rPr>
          <w:rFonts w:hint="cs"/>
          <w:rtl/>
        </w:rPr>
        <w:t>שתפ"א</w:t>
      </w:r>
      <w:bookmarkStart w:id="9913" w:name="_ETM_Q13_742639"/>
      <w:bookmarkEnd w:id="9913"/>
      <w:proofErr w:type="spellEnd"/>
      <w:r>
        <w:rPr>
          <w:rFonts w:hint="cs"/>
          <w:rtl/>
        </w:rPr>
        <w:t>, בלי</w:t>
      </w:r>
      <w:r w:rsidRPr="00D745CA">
        <w:rPr>
          <w:rtl/>
        </w:rPr>
        <w:t xml:space="preserve"> </w:t>
      </w:r>
      <w:bookmarkStart w:id="9914" w:name="_ETM_Q13_743240"/>
      <w:bookmarkEnd w:id="9914"/>
      <w:r>
        <w:rPr>
          <w:rFonts w:hint="cs"/>
          <w:rtl/>
        </w:rPr>
        <w:t>לה</w:t>
      </w:r>
      <w:r w:rsidRPr="00D745CA">
        <w:rPr>
          <w:rtl/>
        </w:rPr>
        <w:t xml:space="preserve">סביר </w:t>
      </w:r>
      <w:bookmarkStart w:id="9915" w:name="_ETM_Q13_743750"/>
      <w:bookmarkEnd w:id="9915"/>
      <w:r w:rsidRPr="00D745CA">
        <w:rPr>
          <w:rtl/>
        </w:rPr>
        <w:t xml:space="preserve">לי </w:t>
      </w:r>
      <w:bookmarkStart w:id="9916" w:name="_ETM_Q13_743870"/>
      <w:bookmarkEnd w:id="9916"/>
      <w:r w:rsidRPr="00D745CA">
        <w:rPr>
          <w:rtl/>
        </w:rPr>
        <w:t xml:space="preserve">על </w:t>
      </w:r>
      <w:bookmarkStart w:id="9917" w:name="_ETM_Q13_743960"/>
      <w:bookmarkEnd w:id="9917"/>
      <w:r w:rsidRPr="00D745CA">
        <w:rPr>
          <w:rtl/>
        </w:rPr>
        <w:t xml:space="preserve">פרס </w:t>
      </w:r>
      <w:bookmarkStart w:id="9918" w:name="_ETM_Q13_744410"/>
      <w:bookmarkEnd w:id="9918"/>
      <w:r>
        <w:rPr>
          <w:rFonts w:hint="cs"/>
          <w:rtl/>
        </w:rPr>
        <w:t>ובלי</w:t>
      </w:r>
      <w:r w:rsidRPr="00D745CA">
        <w:rPr>
          <w:rtl/>
        </w:rPr>
        <w:t xml:space="preserve"> </w:t>
      </w:r>
      <w:bookmarkStart w:id="9919" w:name="_ETM_Q13_744650"/>
      <w:bookmarkEnd w:id="9919"/>
      <w:r w:rsidRPr="00D745CA">
        <w:rPr>
          <w:rtl/>
        </w:rPr>
        <w:t xml:space="preserve">להסביר </w:t>
      </w:r>
      <w:bookmarkStart w:id="9920" w:name="_ETM_Q13_745100"/>
      <w:bookmarkEnd w:id="9920"/>
      <w:r w:rsidRPr="00D745CA">
        <w:rPr>
          <w:rtl/>
        </w:rPr>
        <w:t xml:space="preserve">לי </w:t>
      </w:r>
      <w:bookmarkStart w:id="9921" w:name="_ETM_Q13_745190"/>
      <w:bookmarkEnd w:id="9921"/>
      <w:r w:rsidRPr="00D745CA">
        <w:rPr>
          <w:rtl/>
        </w:rPr>
        <w:t xml:space="preserve">על </w:t>
      </w:r>
      <w:bookmarkStart w:id="9922" w:name="_ETM_Q13_745280"/>
      <w:bookmarkEnd w:id="9922"/>
      <w:r w:rsidRPr="00D745CA">
        <w:rPr>
          <w:rtl/>
        </w:rPr>
        <w:t xml:space="preserve">בנט </w:t>
      </w:r>
      <w:bookmarkStart w:id="9923" w:name="_ETM_Q13_745610"/>
      <w:bookmarkEnd w:id="9923"/>
      <w:r w:rsidRPr="00D745CA">
        <w:rPr>
          <w:rtl/>
        </w:rPr>
        <w:t>ו</w:t>
      </w:r>
      <w:r>
        <w:rPr>
          <w:rFonts w:hint="cs"/>
          <w:rtl/>
        </w:rPr>
        <w:t xml:space="preserve">על </w:t>
      </w:r>
      <w:r w:rsidRPr="00D745CA">
        <w:rPr>
          <w:rtl/>
        </w:rPr>
        <w:t>לפיד</w:t>
      </w:r>
      <w:r>
        <w:rPr>
          <w:rFonts w:hint="cs"/>
          <w:rtl/>
        </w:rPr>
        <w:t>.</w:t>
      </w:r>
      <w:r w:rsidRPr="00D745CA">
        <w:rPr>
          <w:rtl/>
        </w:rPr>
        <w:t xml:space="preserve"> </w:t>
      </w:r>
      <w:bookmarkStart w:id="9924" w:name="_ETM_Q13_746990"/>
      <w:bookmarkEnd w:id="9924"/>
    </w:p>
    <w:p w:rsidR="00DA3A44" w:rsidRDefault="00DA3A44" w:rsidP="008B62B4">
      <w:pPr>
        <w:rPr>
          <w:rtl/>
        </w:rPr>
      </w:pPr>
      <w:bookmarkStart w:id="9925" w:name="_ETM_Q13_749173"/>
      <w:bookmarkStart w:id="9926" w:name="_ETM_Q13_749226"/>
      <w:bookmarkEnd w:id="9925"/>
      <w:bookmarkEnd w:id="9926"/>
    </w:p>
    <w:p w:rsidR="00DA3A44" w:rsidRDefault="00DA3A44" w:rsidP="00D50048">
      <w:pPr>
        <w:rPr>
          <w:rtl/>
        </w:rPr>
      </w:pPr>
      <w:bookmarkStart w:id="9927" w:name="_ETM_Q13_749381"/>
      <w:bookmarkStart w:id="9928" w:name="_ETM_Q13_749467"/>
      <w:bookmarkEnd w:id="9927"/>
      <w:bookmarkEnd w:id="9928"/>
      <w:r w:rsidRPr="00D745CA">
        <w:rPr>
          <w:rtl/>
        </w:rPr>
        <w:t xml:space="preserve">יש </w:t>
      </w:r>
      <w:bookmarkStart w:id="9929" w:name="_ETM_Q13_747289"/>
      <w:bookmarkEnd w:id="9929"/>
      <w:r w:rsidRPr="00D745CA">
        <w:rPr>
          <w:rtl/>
        </w:rPr>
        <w:t xml:space="preserve">פה </w:t>
      </w:r>
      <w:bookmarkStart w:id="9930" w:name="_ETM_Q13_747590"/>
      <w:bookmarkStart w:id="9931" w:name="_ETM_Q13_748160"/>
      <w:bookmarkEnd w:id="9930"/>
      <w:bookmarkEnd w:id="9931"/>
      <w:r w:rsidRPr="00D745CA">
        <w:rPr>
          <w:rtl/>
        </w:rPr>
        <w:t>עכשיו</w:t>
      </w:r>
      <w:r w:rsidRPr="00DA4042">
        <w:rPr>
          <w:rtl/>
        </w:rPr>
        <w:t xml:space="preserve"> </w:t>
      </w:r>
      <w:r w:rsidRPr="00D745CA">
        <w:rPr>
          <w:rtl/>
        </w:rPr>
        <w:t xml:space="preserve">מצב </w:t>
      </w:r>
      <w:bookmarkStart w:id="9932" w:name="_ETM_Q13_748610"/>
      <w:bookmarkEnd w:id="9932"/>
      <w:r w:rsidRPr="00D745CA">
        <w:rPr>
          <w:rtl/>
        </w:rPr>
        <w:t xml:space="preserve">היסטורי </w:t>
      </w:r>
      <w:bookmarkStart w:id="9933" w:name="_ETM_Q13_749150"/>
      <w:bookmarkEnd w:id="9933"/>
      <w:r w:rsidRPr="00D745CA">
        <w:rPr>
          <w:rtl/>
        </w:rPr>
        <w:t xml:space="preserve">חסר </w:t>
      </w:r>
      <w:bookmarkStart w:id="9934" w:name="_ETM_Q13_749569"/>
      <w:bookmarkEnd w:id="9934"/>
      <w:r w:rsidRPr="00D745CA">
        <w:rPr>
          <w:rtl/>
        </w:rPr>
        <w:t xml:space="preserve">תקדים </w:t>
      </w:r>
      <w:bookmarkStart w:id="9935" w:name="_ETM_Q13_750020"/>
      <w:bookmarkEnd w:id="9935"/>
      <w:r w:rsidRPr="00D745CA">
        <w:rPr>
          <w:rtl/>
        </w:rPr>
        <w:t>במדינה</w:t>
      </w:r>
      <w:bookmarkStart w:id="9936" w:name="_ETM_Q13_751199"/>
      <w:bookmarkEnd w:id="9936"/>
      <w:r>
        <w:rPr>
          <w:rFonts w:hint="cs"/>
          <w:rtl/>
        </w:rPr>
        <w:t>,</w:t>
      </w:r>
      <w:r w:rsidRPr="00D745CA">
        <w:rPr>
          <w:rtl/>
        </w:rPr>
        <w:t xml:space="preserve"> </w:t>
      </w:r>
      <w:bookmarkStart w:id="9937" w:name="_ETM_Q13_751380"/>
      <w:bookmarkEnd w:id="9937"/>
      <w:r>
        <w:rPr>
          <w:rFonts w:hint="cs"/>
          <w:rtl/>
        </w:rPr>
        <w:t>וה</w:t>
      </w:r>
      <w:r w:rsidRPr="00D745CA">
        <w:rPr>
          <w:rtl/>
        </w:rPr>
        <w:t xml:space="preserve">פעולה </w:t>
      </w:r>
      <w:bookmarkStart w:id="9938" w:name="_ETM_Q13_751679"/>
      <w:bookmarkEnd w:id="9938"/>
      <w:r>
        <w:rPr>
          <w:rFonts w:hint="cs"/>
          <w:rtl/>
        </w:rPr>
        <w:t xml:space="preserve">היא </w:t>
      </w:r>
      <w:r w:rsidRPr="00D745CA">
        <w:rPr>
          <w:rtl/>
        </w:rPr>
        <w:t xml:space="preserve">מאוד </w:t>
      </w:r>
      <w:bookmarkStart w:id="9939" w:name="_ETM_Q13_751990"/>
      <w:bookmarkEnd w:id="9939"/>
      <w:r>
        <w:rPr>
          <w:rFonts w:hint="cs"/>
          <w:rtl/>
        </w:rPr>
        <w:t>פשוטה.</w:t>
      </w:r>
      <w:r w:rsidRPr="00D745CA">
        <w:rPr>
          <w:rtl/>
        </w:rPr>
        <w:t xml:space="preserve"> </w:t>
      </w:r>
      <w:bookmarkStart w:id="9940" w:name="_ETM_Q13_752889"/>
      <w:bookmarkEnd w:id="9940"/>
      <w:r w:rsidRPr="00D745CA">
        <w:rPr>
          <w:rtl/>
        </w:rPr>
        <w:t xml:space="preserve">יש </w:t>
      </w:r>
      <w:bookmarkStart w:id="9941" w:name="_ETM_Q13_753400"/>
      <w:bookmarkEnd w:id="9941"/>
      <w:r w:rsidRPr="00D745CA">
        <w:rPr>
          <w:rtl/>
        </w:rPr>
        <w:t xml:space="preserve">מה </w:t>
      </w:r>
      <w:bookmarkStart w:id="9942" w:name="_ETM_Q13_753639"/>
      <w:bookmarkEnd w:id="9942"/>
      <w:r w:rsidRPr="00D745CA">
        <w:rPr>
          <w:rtl/>
        </w:rPr>
        <w:t>לעשות</w:t>
      </w:r>
      <w:bookmarkStart w:id="9943" w:name="_ETM_Q13_754539"/>
      <w:bookmarkEnd w:id="9943"/>
      <w:r>
        <w:rPr>
          <w:rFonts w:hint="cs"/>
          <w:rtl/>
        </w:rPr>
        <w:t xml:space="preserve">. </w:t>
      </w:r>
      <w:r w:rsidRPr="00D745CA">
        <w:rPr>
          <w:rtl/>
        </w:rPr>
        <w:t xml:space="preserve">זה </w:t>
      </w:r>
      <w:bookmarkStart w:id="9944" w:name="_ETM_Q13_754900"/>
      <w:bookmarkEnd w:id="9944"/>
      <w:r w:rsidRPr="00D745CA">
        <w:rPr>
          <w:rtl/>
        </w:rPr>
        <w:t xml:space="preserve">לא </w:t>
      </w:r>
      <w:bookmarkStart w:id="9945" w:name="_ETM_Q13_755139"/>
      <w:bookmarkEnd w:id="9945"/>
      <w:r>
        <w:rPr>
          <w:rFonts w:hint="cs"/>
          <w:rtl/>
        </w:rPr>
        <w:t>גחמתי</w:t>
      </w:r>
      <w:r w:rsidRPr="00D745CA">
        <w:rPr>
          <w:rtl/>
        </w:rPr>
        <w:t xml:space="preserve"> </w:t>
      </w:r>
      <w:bookmarkStart w:id="9946" w:name="_ETM_Q13_755889"/>
      <w:bookmarkEnd w:id="9946"/>
      <w:r w:rsidRPr="00D745CA">
        <w:rPr>
          <w:rtl/>
        </w:rPr>
        <w:t xml:space="preserve">וזה </w:t>
      </w:r>
      <w:bookmarkStart w:id="9947" w:name="_ETM_Q13_756160"/>
      <w:bookmarkEnd w:id="9947"/>
      <w:r w:rsidRPr="00D745CA">
        <w:rPr>
          <w:rtl/>
        </w:rPr>
        <w:t xml:space="preserve">לא </w:t>
      </w:r>
      <w:bookmarkStart w:id="9948" w:name="_ETM_Q13_756250"/>
      <w:bookmarkEnd w:id="9948"/>
      <w:r w:rsidRPr="00D745CA">
        <w:rPr>
          <w:rtl/>
        </w:rPr>
        <w:t>שרירותי</w:t>
      </w:r>
      <w:r>
        <w:rPr>
          <w:rFonts w:hint="cs"/>
          <w:rtl/>
        </w:rPr>
        <w:t>.</w:t>
      </w:r>
      <w:r w:rsidRPr="00D745CA">
        <w:rPr>
          <w:rtl/>
        </w:rPr>
        <w:t xml:space="preserve"> </w:t>
      </w:r>
      <w:bookmarkStart w:id="9949" w:name="_ETM_Q13_757090"/>
      <w:bookmarkEnd w:id="9949"/>
      <w:r w:rsidRPr="00D745CA">
        <w:rPr>
          <w:rtl/>
        </w:rPr>
        <w:t xml:space="preserve">אני </w:t>
      </w:r>
      <w:bookmarkStart w:id="9950" w:name="_ETM_Q13_757240"/>
      <w:bookmarkEnd w:id="9950"/>
      <w:r w:rsidRPr="00D745CA">
        <w:rPr>
          <w:rtl/>
        </w:rPr>
        <w:t xml:space="preserve">יכול </w:t>
      </w:r>
      <w:bookmarkStart w:id="9951" w:name="_ETM_Q13_757389"/>
      <w:bookmarkEnd w:id="9951"/>
      <w:r w:rsidRPr="00D745CA">
        <w:rPr>
          <w:rtl/>
        </w:rPr>
        <w:t xml:space="preserve">להגיד </w:t>
      </w:r>
      <w:bookmarkStart w:id="9952" w:name="_ETM_Q13_757569"/>
      <w:bookmarkEnd w:id="9952"/>
      <w:r w:rsidRPr="00D745CA">
        <w:rPr>
          <w:rtl/>
        </w:rPr>
        <w:t>ל</w:t>
      </w:r>
      <w:bookmarkStart w:id="9953" w:name="_ETM_Q13_757660"/>
      <w:bookmarkStart w:id="9954" w:name="_ETM_Q13_757809"/>
      <w:bookmarkEnd w:id="9953"/>
      <w:bookmarkEnd w:id="9954"/>
      <w:r>
        <w:rPr>
          <w:rFonts w:hint="cs"/>
          <w:rtl/>
        </w:rPr>
        <w:t xml:space="preserve">כם על </w:t>
      </w:r>
      <w:r w:rsidRPr="00D745CA">
        <w:rPr>
          <w:rtl/>
        </w:rPr>
        <w:t xml:space="preserve">משרדים </w:t>
      </w:r>
      <w:bookmarkStart w:id="9955" w:name="_ETM_Q13_758199"/>
      <w:bookmarkEnd w:id="9955"/>
      <w:r w:rsidRPr="00D745CA">
        <w:rPr>
          <w:rtl/>
        </w:rPr>
        <w:t xml:space="preserve">שאני </w:t>
      </w:r>
      <w:bookmarkStart w:id="9956" w:name="_ETM_Q13_758440"/>
      <w:bookmarkEnd w:id="9956"/>
      <w:r w:rsidRPr="00D745CA">
        <w:rPr>
          <w:rtl/>
        </w:rPr>
        <w:t>מכיר</w:t>
      </w:r>
      <w:bookmarkStart w:id="9957" w:name="_ETM_Q13_758740"/>
      <w:bookmarkStart w:id="9958" w:name="_ETM_Q13_759490"/>
      <w:bookmarkEnd w:id="9957"/>
      <w:bookmarkEnd w:id="9958"/>
      <w:r>
        <w:rPr>
          <w:rFonts w:hint="cs"/>
          <w:rtl/>
        </w:rPr>
        <w:t xml:space="preserve"> מהעבודה שלהם. </w:t>
      </w:r>
      <w:r w:rsidRPr="00D745CA">
        <w:rPr>
          <w:rtl/>
        </w:rPr>
        <w:t xml:space="preserve">אין </w:t>
      </w:r>
      <w:bookmarkStart w:id="9959" w:name="_ETM_Q13_759610"/>
      <w:bookmarkEnd w:id="9959"/>
      <w:r w:rsidRPr="00D745CA">
        <w:rPr>
          <w:rtl/>
        </w:rPr>
        <w:t xml:space="preserve">פה </w:t>
      </w:r>
      <w:bookmarkStart w:id="9960" w:name="_ETM_Q13_759729"/>
      <w:bookmarkEnd w:id="9960"/>
      <w:r w:rsidRPr="00D745CA">
        <w:rPr>
          <w:rtl/>
        </w:rPr>
        <w:t xml:space="preserve">שום </w:t>
      </w:r>
      <w:bookmarkStart w:id="9961" w:name="_ETM_Q13_760360"/>
      <w:bookmarkEnd w:id="9961"/>
      <w:r w:rsidRPr="00D745CA">
        <w:rPr>
          <w:rtl/>
        </w:rPr>
        <w:t xml:space="preserve">עניין </w:t>
      </w:r>
      <w:bookmarkStart w:id="9962" w:name="_ETM_Q13_760690"/>
      <w:bookmarkEnd w:id="9962"/>
      <w:r w:rsidRPr="00D745CA">
        <w:rPr>
          <w:rtl/>
        </w:rPr>
        <w:t xml:space="preserve">לזלזל </w:t>
      </w:r>
      <w:bookmarkStart w:id="9963" w:name="_ETM_Q13_761110"/>
      <w:bookmarkEnd w:id="9963"/>
      <w:r w:rsidRPr="00D745CA">
        <w:rPr>
          <w:rtl/>
        </w:rPr>
        <w:t xml:space="preserve">במשרדים </w:t>
      </w:r>
      <w:bookmarkStart w:id="9964" w:name="_ETM_Q13_761679"/>
      <w:bookmarkEnd w:id="9964"/>
      <w:r w:rsidRPr="00D745CA">
        <w:rPr>
          <w:rtl/>
        </w:rPr>
        <w:t>האלה</w:t>
      </w:r>
      <w:r>
        <w:rPr>
          <w:rFonts w:hint="cs"/>
          <w:rtl/>
        </w:rPr>
        <w:t>.</w:t>
      </w:r>
      <w:r w:rsidRPr="00D745CA">
        <w:rPr>
          <w:rtl/>
        </w:rPr>
        <w:t xml:space="preserve"> </w:t>
      </w:r>
      <w:bookmarkStart w:id="9965" w:name="_ETM_Q13_761860"/>
      <w:bookmarkEnd w:id="9965"/>
      <w:r w:rsidRPr="00D745CA">
        <w:rPr>
          <w:rtl/>
        </w:rPr>
        <w:t xml:space="preserve">הם </w:t>
      </w:r>
      <w:bookmarkStart w:id="9966" w:name="_ETM_Q13_761919"/>
      <w:bookmarkEnd w:id="9966"/>
      <w:r w:rsidRPr="00D745CA">
        <w:rPr>
          <w:rtl/>
        </w:rPr>
        <w:t xml:space="preserve">פשוט </w:t>
      </w:r>
      <w:bookmarkStart w:id="9967" w:name="_ETM_Q13_762280"/>
      <w:bookmarkEnd w:id="9967"/>
      <w:r w:rsidRPr="00D745CA">
        <w:rPr>
          <w:rtl/>
        </w:rPr>
        <w:t xml:space="preserve">יכולים </w:t>
      </w:r>
      <w:bookmarkStart w:id="9968" w:name="_ETM_Q13_763030"/>
      <w:bookmarkEnd w:id="9968"/>
      <w:r w:rsidRPr="00D745CA">
        <w:rPr>
          <w:rtl/>
        </w:rPr>
        <w:t xml:space="preserve">להתמזג </w:t>
      </w:r>
      <w:bookmarkStart w:id="9969" w:name="_ETM_Q13_763690"/>
      <w:bookmarkEnd w:id="9969"/>
      <w:r w:rsidRPr="00D745CA">
        <w:rPr>
          <w:rtl/>
        </w:rPr>
        <w:t xml:space="preserve">לתוך </w:t>
      </w:r>
      <w:bookmarkStart w:id="9970" w:name="_ETM_Q13_763929"/>
      <w:bookmarkEnd w:id="9970"/>
      <w:r w:rsidRPr="00D745CA">
        <w:rPr>
          <w:rtl/>
        </w:rPr>
        <w:t xml:space="preserve">משרד </w:t>
      </w:r>
      <w:bookmarkStart w:id="9971" w:name="_ETM_Q13_764259"/>
      <w:bookmarkEnd w:id="9971"/>
      <w:r w:rsidRPr="00D745CA">
        <w:rPr>
          <w:rtl/>
        </w:rPr>
        <w:t xml:space="preserve">ולצמצם </w:t>
      </w:r>
      <w:bookmarkStart w:id="9972" w:name="_ETM_Q13_764740"/>
      <w:bookmarkEnd w:id="9972"/>
      <w:r w:rsidRPr="00D745CA">
        <w:rPr>
          <w:rtl/>
        </w:rPr>
        <w:t>תקציבים</w:t>
      </w:r>
      <w:r>
        <w:rPr>
          <w:rFonts w:hint="cs"/>
          <w:rtl/>
        </w:rPr>
        <w:t>.</w:t>
      </w:r>
      <w:r w:rsidRPr="00D745CA">
        <w:rPr>
          <w:rtl/>
        </w:rPr>
        <w:t xml:space="preserve"> </w:t>
      </w:r>
      <w:bookmarkStart w:id="9973" w:name="_ETM_Q13_765610"/>
      <w:bookmarkStart w:id="9974" w:name="_ETM_Q13_768406"/>
      <w:bookmarkStart w:id="9975" w:name="_ETM_Q13_768456"/>
      <w:bookmarkStart w:id="9976" w:name="_ETM_Q13_768614"/>
      <w:bookmarkStart w:id="9977" w:name="_ETM_Q13_768684"/>
      <w:bookmarkEnd w:id="9973"/>
      <w:bookmarkEnd w:id="9974"/>
      <w:bookmarkEnd w:id="9975"/>
      <w:bookmarkEnd w:id="9976"/>
      <w:bookmarkEnd w:id="9977"/>
      <w:r w:rsidRPr="00D745CA">
        <w:rPr>
          <w:rtl/>
        </w:rPr>
        <w:t xml:space="preserve">זה </w:t>
      </w:r>
      <w:bookmarkStart w:id="9978" w:name="_ETM_Q13_765819"/>
      <w:bookmarkEnd w:id="9978"/>
      <w:r w:rsidRPr="00D745CA">
        <w:rPr>
          <w:rtl/>
        </w:rPr>
        <w:t xml:space="preserve">נכון </w:t>
      </w:r>
      <w:bookmarkStart w:id="9979" w:name="_ETM_Q13_766569"/>
      <w:bookmarkEnd w:id="9979"/>
      <w:r w:rsidRPr="00D745CA">
        <w:rPr>
          <w:rtl/>
        </w:rPr>
        <w:t xml:space="preserve">גם </w:t>
      </w:r>
      <w:bookmarkStart w:id="9980" w:name="_ETM_Q13_766780"/>
      <w:bookmarkEnd w:id="9980"/>
      <w:r w:rsidRPr="00D745CA">
        <w:rPr>
          <w:rtl/>
        </w:rPr>
        <w:t xml:space="preserve">למשרד </w:t>
      </w:r>
      <w:bookmarkStart w:id="9981" w:name="_ETM_Q13_767169"/>
      <w:bookmarkEnd w:id="9981"/>
      <w:r w:rsidRPr="00D745CA">
        <w:rPr>
          <w:rtl/>
        </w:rPr>
        <w:t>התפוצות</w:t>
      </w:r>
      <w:r>
        <w:rPr>
          <w:rFonts w:hint="cs"/>
          <w:rtl/>
        </w:rPr>
        <w:t>,</w:t>
      </w:r>
      <w:r w:rsidRPr="00D745CA">
        <w:rPr>
          <w:rtl/>
        </w:rPr>
        <w:t xml:space="preserve"> </w:t>
      </w:r>
      <w:bookmarkStart w:id="9982" w:name="_ETM_Q13_767740"/>
      <w:bookmarkEnd w:id="9982"/>
      <w:r w:rsidRPr="00D745CA">
        <w:rPr>
          <w:rtl/>
        </w:rPr>
        <w:t xml:space="preserve">שהוא </w:t>
      </w:r>
      <w:bookmarkStart w:id="9983" w:name="_ETM_Q13_767979"/>
      <w:bookmarkEnd w:id="9983"/>
      <w:r w:rsidRPr="00D745CA">
        <w:rPr>
          <w:rtl/>
        </w:rPr>
        <w:t xml:space="preserve">חשוב </w:t>
      </w:r>
      <w:bookmarkStart w:id="9984" w:name="_ETM_Q13_768429"/>
      <w:bookmarkEnd w:id="9984"/>
      <w:r w:rsidRPr="00D745CA">
        <w:rPr>
          <w:rtl/>
        </w:rPr>
        <w:t xml:space="preserve">ויכול </w:t>
      </w:r>
      <w:bookmarkStart w:id="9985" w:name="_ETM_Q13_768759"/>
      <w:bookmarkEnd w:id="9985"/>
      <w:r w:rsidRPr="00D745CA">
        <w:rPr>
          <w:rtl/>
        </w:rPr>
        <w:t xml:space="preserve">להיות </w:t>
      </w:r>
      <w:bookmarkStart w:id="9986" w:name="_ETM_Q13_768910"/>
      <w:bookmarkEnd w:id="9986"/>
      <w:r w:rsidRPr="00D745CA">
        <w:rPr>
          <w:rtl/>
        </w:rPr>
        <w:t xml:space="preserve">חלק </w:t>
      </w:r>
      <w:bookmarkStart w:id="9987" w:name="_ETM_Q13_769090"/>
      <w:bookmarkEnd w:id="9987"/>
      <w:r w:rsidRPr="00D745CA">
        <w:rPr>
          <w:rtl/>
        </w:rPr>
        <w:t xml:space="preserve">ממשרד </w:t>
      </w:r>
      <w:bookmarkStart w:id="9988" w:name="_ETM_Q13_769419"/>
      <w:bookmarkEnd w:id="9988"/>
      <w:r w:rsidRPr="00D745CA">
        <w:rPr>
          <w:rtl/>
        </w:rPr>
        <w:t>החוץ</w:t>
      </w:r>
      <w:r>
        <w:rPr>
          <w:rFonts w:hint="cs"/>
          <w:rtl/>
        </w:rPr>
        <w:t>,</w:t>
      </w:r>
      <w:r w:rsidRPr="00D745CA">
        <w:rPr>
          <w:rtl/>
        </w:rPr>
        <w:t xml:space="preserve"> </w:t>
      </w:r>
      <w:bookmarkStart w:id="9989" w:name="_ETM_Q13_769630"/>
      <w:bookmarkEnd w:id="9989"/>
      <w:r w:rsidRPr="00D745CA">
        <w:rPr>
          <w:rtl/>
        </w:rPr>
        <w:t xml:space="preserve">אבל </w:t>
      </w:r>
      <w:bookmarkStart w:id="9990" w:name="_ETM_Q13_769780"/>
      <w:bookmarkEnd w:id="9990"/>
      <w:r w:rsidRPr="00D745CA">
        <w:rPr>
          <w:rtl/>
        </w:rPr>
        <w:t xml:space="preserve">דווקא </w:t>
      </w:r>
      <w:bookmarkStart w:id="9991" w:name="_ETM_Q13_770050"/>
      <w:bookmarkEnd w:id="9991"/>
      <w:r w:rsidRPr="00D745CA">
        <w:rPr>
          <w:rtl/>
        </w:rPr>
        <w:t xml:space="preserve">אותו </w:t>
      </w:r>
      <w:bookmarkStart w:id="9992" w:name="_ETM_Q13_770650"/>
      <w:bookmarkEnd w:id="9992"/>
      <w:r w:rsidRPr="00D745CA">
        <w:rPr>
          <w:rtl/>
        </w:rPr>
        <w:t xml:space="preserve">לא </w:t>
      </w:r>
      <w:bookmarkStart w:id="9993" w:name="_ETM_Q13_770800"/>
      <w:bookmarkEnd w:id="9993"/>
      <w:r w:rsidRPr="00D745CA">
        <w:rPr>
          <w:rtl/>
        </w:rPr>
        <w:t xml:space="preserve">הייתי </w:t>
      </w:r>
      <w:bookmarkStart w:id="9994" w:name="_ETM_Q13_770949"/>
      <w:bookmarkEnd w:id="9994"/>
      <w:r w:rsidRPr="00D745CA">
        <w:rPr>
          <w:rtl/>
        </w:rPr>
        <w:t xml:space="preserve">סוגר </w:t>
      </w:r>
      <w:bookmarkStart w:id="9995" w:name="_ETM_Q13_771340"/>
      <w:bookmarkEnd w:id="9995"/>
      <w:r w:rsidRPr="00D745CA">
        <w:rPr>
          <w:rtl/>
        </w:rPr>
        <w:t>כרגע</w:t>
      </w:r>
      <w:r>
        <w:rPr>
          <w:rFonts w:hint="cs"/>
          <w:rtl/>
        </w:rPr>
        <w:t>.</w:t>
      </w:r>
      <w:r w:rsidRPr="00D745CA">
        <w:rPr>
          <w:rtl/>
        </w:rPr>
        <w:t xml:space="preserve"> </w:t>
      </w:r>
      <w:bookmarkStart w:id="9996" w:name="_ETM_Q13_771970"/>
      <w:bookmarkEnd w:id="9996"/>
      <w:r>
        <w:rPr>
          <w:rFonts w:hint="cs"/>
          <w:rtl/>
        </w:rPr>
        <w:t>ב</w:t>
      </w:r>
      <w:r w:rsidRPr="00D745CA">
        <w:rPr>
          <w:rtl/>
        </w:rPr>
        <w:t xml:space="preserve">תפוצות </w:t>
      </w:r>
      <w:bookmarkStart w:id="9997" w:name="_ETM_Q13_772539"/>
      <w:bookmarkEnd w:id="9997"/>
      <w:r w:rsidRPr="00D745CA">
        <w:rPr>
          <w:rtl/>
        </w:rPr>
        <w:t xml:space="preserve">צריכים </w:t>
      </w:r>
      <w:bookmarkStart w:id="9998" w:name="_ETM_Q13_772990"/>
      <w:bookmarkEnd w:id="9998"/>
      <w:r w:rsidRPr="00D745CA">
        <w:rPr>
          <w:rtl/>
        </w:rPr>
        <w:t xml:space="preserve">כרגע </w:t>
      </w:r>
      <w:bookmarkStart w:id="9999" w:name="_ETM_Q13_773319"/>
      <w:bookmarkEnd w:id="9999"/>
      <w:r w:rsidRPr="00D745CA">
        <w:rPr>
          <w:rtl/>
        </w:rPr>
        <w:t xml:space="preserve">להבין </w:t>
      </w:r>
      <w:bookmarkStart w:id="10000" w:name="_ETM_Q13_773650"/>
      <w:bookmarkEnd w:id="10000"/>
      <w:r w:rsidRPr="00D745CA">
        <w:rPr>
          <w:rtl/>
        </w:rPr>
        <w:t xml:space="preserve">עד </w:t>
      </w:r>
      <w:bookmarkStart w:id="10001" w:name="_ETM_Q13_773770"/>
      <w:bookmarkEnd w:id="10001"/>
      <w:r w:rsidRPr="00D745CA">
        <w:rPr>
          <w:rtl/>
        </w:rPr>
        <w:t xml:space="preserve">כמה </w:t>
      </w:r>
      <w:bookmarkStart w:id="10002" w:name="_ETM_Q13_774130"/>
      <w:bookmarkEnd w:id="10002"/>
      <w:r w:rsidRPr="00D745CA">
        <w:rPr>
          <w:rtl/>
        </w:rPr>
        <w:t xml:space="preserve">הקשר </w:t>
      </w:r>
      <w:bookmarkStart w:id="10003" w:name="_ETM_Q13_774460"/>
      <w:bookmarkEnd w:id="10003"/>
      <w:r w:rsidRPr="00D745CA">
        <w:rPr>
          <w:rtl/>
        </w:rPr>
        <w:t xml:space="preserve">איתם </w:t>
      </w:r>
      <w:bookmarkStart w:id="10004" w:name="_ETM_Q13_774759"/>
      <w:bookmarkEnd w:id="10004"/>
      <w:r w:rsidRPr="00D745CA">
        <w:rPr>
          <w:rtl/>
        </w:rPr>
        <w:t xml:space="preserve">חשוב </w:t>
      </w:r>
      <w:bookmarkStart w:id="10005" w:name="_ETM_Q13_775150"/>
      <w:bookmarkEnd w:id="10005"/>
      <w:r>
        <w:rPr>
          <w:rFonts w:hint="cs"/>
          <w:rtl/>
        </w:rPr>
        <w:t>ו</w:t>
      </w:r>
      <w:r w:rsidRPr="00D745CA">
        <w:rPr>
          <w:rtl/>
        </w:rPr>
        <w:t>אסטרטגי</w:t>
      </w:r>
      <w:bookmarkStart w:id="10006" w:name="_ETM_Q13_775990"/>
      <w:bookmarkStart w:id="10007" w:name="_ETM_Q13_776229"/>
      <w:bookmarkEnd w:id="10006"/>
      <w:bookmarkEnd w:id="10007"/>
      <w:r>
        <w:rPr>
          <w:rFonts w:hint="cs"/>
          <w:rtl/>
        </w:rPr>
        <w:t>. י</w:t>
      </w:r>
      <w:bookmarkStart w:id="10008" w:name="_ETM_Q13_776948"/>
      <w:bookmarkEnd w:id="10008"/>
      <w:r>
        <w:rPr>
          <w:rFonts w:hint="cs"/>
          <w:rtl/>
        </w:rPr>
        <w:t xml:space="preserve">ש לנו </w:t>
      </w:r>
      <w:r w:rsidRPr="00D745CA">
        <w:rPr>
          <w:rtl/>
        </w:rPr>
        <w:t xml:space="preserve">הרבה </w:t>
      </w:r>
      <w:bookmarkStart w:id="10009" w:name="_ETM_Q13_776440"/>
      <w:bookmarkEnd w:id="10009"/>
      <w:r w:rsidRPr="00D745CA">
        <w:rPr>
          <w:rtl/>
        </w:rPr>
        <w:t xml:space="preserve">עבודה </w:t>
      </w:r>
      <w:bookmarkStart w:id="10010" w:name="_ETM_Q13_776740"/>
      <w:bookmarkEnd w:id="10010"/>
      <w:r w:rsidRPr="00D745CA">
        <w:rPr>
          <w:rtl/>
        </w:rPr>
        <w:t>לעשות</w:t>
      </w:r>
      <w:r>
        <w:rPr>
          <w:rFonts w:hint="cs"/>
          <w:rtl/>
        </w:rPr>
        <w:t>.</w:t>
      </w:r>
      <w:r w:rsidRPr="00D745CA">
        <w:rPr>
          <w:rtl/>
        </w:rPr>
        <w:t xml:space="preserve"> </w:t>
      </w:r>
      <w:bookmarkStart w:id="10011" w:name="_ETM_Q13_777679"/>
      <w:bookmarkStart w:id="10012" w:name="_ETM_Q13_777214"/>
      <w:bookmarkStart w:id="10013" w:name="_ETM_Q13_777271"/>
      <w:bookmarkEnd w:id="10011"/>
      <w:bookmarkEnd w:id="10012"/>
      <w:bookmarkEnd w:id="10013"/>
    </w:p>
    <w:p w:rsidR="00DA3A44" w:rsidRPr="00DA4042" w:rsidRDefault="00DA3A44" w:rsidP="00D50048">
      <w:pPr>
        <w:rPr>
          <w:rtl/>
        </w:rPr>
      </w:pPr>
    </w:p>
    <w:p w:rsidR="00DA3A44" w:rsidRDefault="00DA3A44" w:rsidP="00535130">
      <w:pPr>
        <w:rPr>
          <w:rtl/>
        </w:rPr>
      </w:pPr>
      <w:bookmarkStart w:id="10014" w:name="TOR_Q14"/>
      <w:bookmarkStart w:id="10015" w:name="_ETM_Q14_180000"/>
      <w:bookmarkEnd w:id="10014"/>
      <w:bookmarkEnd w:id="10015"/>
      <w:r>
        <w:rPr>
          <w:rFonts w:hint="cs"/>
          <w:rtl/>
        </w:rPr>
        <w:t xml:space="preserve">המשרד לשיתוף פעולה אזורי יכול וצריך </w:t>
      </w:r>
      <w:bookmarkStart w:id="10016" w:name="_ETM_Q14_180269"/>
      <w:bookmarkStart w:id="10017" w:name="_ETM_Q14_180689"/>
      <w:bookmarkEnd w:id="10016"/>
      <w:bookmarkEnd w:id="10017"/>
      <w:r>
        <w:rPr>
          <w:rtl/>
        </w:rPr>
        <w:t xml:space="preserve">לחזור </w:t>
      </w:r>
      <w:bookmarkStart w:id="10018" w:name="_ETM_Q14_181170"/>
      <w:bookmarkEnd w:id="10018"/>
      <w:r>
        <w:rPr>
          <w:rtl/>
        </w:rPr>
        <w:t xml:space="preserve">להיות </w:t>
      </w:r>
      <w:bookmarkStart w:id="10019" w:name="_ETM_Q14_181379"/>
      <w:bookmarkEnd w:id="10019"/>
      <w:r>
        <w:rPr>
          <w:rtl/>
        </w:rPr>
        <w:t xml:space="preserve">חלק </w:t>
      </w:r>
      <w:bookmarkStart w:id="10020" w:name="_ETM_Q14_181650"/>
      <w:bookmarkEnd w:id="10020"/>
      <w:r>
        <w:rPr>
          <w:rtl/>
        </w:rPr>
        <w:t xml:space="preserve">ממשרד </w:t>
      </w:r>
      <w:bookmarkStart w:id="10021" w:name="_ETM_Q14_182129"/>
      <w:bookmarkEnd w:id="10021"/>
      <w:r>
        <w:rPr>
          <w:rtl/>
        </w:rPr>
        <w:t>החוץ</w:t>
      </w:r>
      <w:r>
        <w:rPr>
          <w:rFonts w:hint="cs"/>
          <w:rtl/>
        </w:rPr>
        <w:t>;</w:t>
      </w:r>
      <w:r>
        <w:rPr>
          <w:rtl/>
        </w:rPr>
        <w:t xml:space="preserve"> </w:t>
      </w:r>
      <w:bookmarkStart w:id="10022" w:name="_ETM_Q14_184180"/>
      <w:bookmarkEnd w:id="10022"/>
      <w:r>
        <w:rPr>
          <w:rtl/>
        </w:rPr>
        <w:t xml:space="preserve">משרד </w:t>
      </w:r>
      <w:bookmarkStart w:id="10023" w:name="_ETM_Q14_184660"/>
      <w:bookmarkEnd w:id="10023"/>
      <w:r>
        <w:rPr>
          <w:rtl/>
        </w:rPr>
        <w:t>המודיעין</w:t>
      </w:r>
      <w:r>
        <w:rPr>
          <w:rFonts w:hint="cs"/>
          <w:rtl/>
        </w:rPr>
        <w:t xml:space="preserve"> </w:t>
      </w:r>
      <w:r>
        <w:rPr>
          <w:rtl/>
        </w:rPr>
        <w:t>–</w:t>
      </w:r>
      <w:bookmarkStart w:id="10024" w:name="_ETM_Q14_185470"/>
      <w:bookmarkEnd w:id="10024"/>
      <w:r>
        <w:rPr>
          <w:rFonts w:hint="cs"/>
          <w:rtl/>
        </w:rPr>
        <w:t xml:space="preserve"> </w:t>
      </w:r>
      <w:r>
        <w:rPr>
          <w:rtl/>
        </w:rPr>
        <w:t>ב</w:t>
      </w:r>
      <w:r>
        <w:rPr>
          <w:rFonts w:hint="cs"/>
          <w:rtl/>
        </w:rPr>
        <w:t>וא</w:t>
      </w:r>
      <w:r>
        <w:rPr>
          <w:rtl/>
        </w:rPr>
        <w:t>ו</w:t>
      </w:r>
      <w:r>
        <w:rPr>
          <w:rFonts w:hint="cs"/>
          <w:rtl/>
        </w:rPr>
        <w:t>,</w:t>
      </w:r>
      <w:r>
        <w:rPr>
          <w:rtl/>
        </w:rPr>
        <w:t xml:space="preserve"> </w:t>
      </w:r>
      <w:bookmarkStart w:id="10025" w:name="_ETM_Q14_186160"/>
      <w:bookmarkEnd w:id="10025"/>
      <w:r>
        <w:rPr>
          <w:rtl/>
        </w:rPr>
        <w:t xml:space="preserve">לא </w:t>
      </w:r>
      <w:bookmarkStart w:id="10026" w:name="_ETM_Q14_186370"/>
      <w:bookmarkEnd w:id="10026"/>
      <w:r>
        <w:rPr>
          <w:rtl/>
        </w:rPr>
        <w:t xml:space="preserve">מעט </w:t>
      </w:r>
      <w:bookmarkStart w:id="10027" w:name="_ETM_Q14_186670"/>
      <w:bookmarkEnd w:id="10027"/>
      <w:r>
        <w:rPr>
          <w:rtl/>
        </w:rPr>
        <w:t xml:space="preserve">כבר </w:t>
      </w:r>
      <w:bookmarkStart w:id="10028" w:name="_ETM_Q14_186880"/>
      <w:bookmarkEnd w:id="10028"/>
      <w:r>
        <w:rPr>
          <w:rtl/>
        </w:rPr>
        <w:t xml:space="preserve">הסבירו </w:t>
      </w:r>
      <w:bookmarkStart w:id="10029" w:name="_ETM_Q14_187300"/>
      <w:bookmarkEnd w:id="10029"/>
      <w:r>
        <w:rPr>
          <w:rtl/>
        </w:rPr>
        <w:t xml:space="preserve">שקשה </w:t>
      </w:r>
      <w:bookmarkStart w:id="10030" w:name="_ETM_Q14_187689"/>
      <w:bookmarkEnd w:id="10030"/>
      <w:r>
        <w:rPr>
          <w:rtl/>
        </w:rPr>
        <w:t xml:space="preserve">למצוא </w:t>
      </w:r>
      <w:bookmarkStart w:id="10031" w:name="_ETM_Q14_187990"/>
      <w:bookmarkEnd w:id="10031"/>
      <w:r>
        <w:rPr>
          <w:rFonts w:hint="cs"/>
          <w:rtl/>
        </w:rPr>
        <w:t xml:space="preserve">לו </w:t>
      </w:r>
      <w:r>
        <w:rPr>
          <w:rtl/>
        </w:rPr>
        <w:t xml:space="preserve">את </w:t>
      </w:r>
      <w:bookmarkStart w:id="10032" w:name="_ETM_Q14_188080"/>
      <w:bookmarkEnd w:id="10032"/>
      <w:r>
        <w:rPr>
          <w:rFonts w:hint="cs"/>
          <w:rtl/>
        </w:rPr>
        <w:t xml:space="preserve">התכולות </w:t>
      </w:r>
      <w:bookmarkStart w:id="10033" w:name="_ETM_Q14_188500"/>
      <w:bookmarkEnd w:id="10033"/>
      <w:r>
        <w:rPr>
          <w:rtl/>
        </w:rPr>
        <w:t>הראויות</w:t>
      </w:r>
      <w:r>
        <w:rPr>
          <w:rFonts w:hint="cs"/>
          <w:rtl/>
        </w:rPr>
        <w:t xml:space="preserve">, </w:t>
      </w:r>
      <w:bookmarkStart w:id="10034" w:name="_ETM_Q14_188920"/>
      <w:bookmarkEnd w:id="10034"/>
      <w:r w:rsidR="00535130">
        <w:rPr>
          <w:rFonts w:hint="cs"/>
          <w:rtl/>
        </w:rPr>
        <w:t>ו</w:t>
      </w:r>
      <w:r>
        <w:rPr>
          <w:rtl/>
        </w:rPr>
        <w:t xml:space="preserve">אפשר </w:t>
      </w:r>
      <w:bookmarkStart w:id="10035" w:name="_ETM_Q14_189190"/>
      <w:bookmarkEnd w:id="10035"/>
      <w:r>
        <w:rPr>
          <w:rtl/>
        </w:rPr>
        <w:t>לסגור</w:t>
      </w:r>
      <w:r>
        <w:rPr>
          <w:rFonts w:hint="cs"/>
          <w:rtl/>
        </w:rPr>
        <w:t>;</w:t>
      </w:r>
      <w:r>
        <w:rPr>
          <w:rtl/>
        </w:rPr>
        <w:t xml:space="preserve"> </w:t>
      </w:r>
      <w:bookmarkStart w:id="10036" w:name="_ETM_Q14_190450"/>
      <w:bookmarkEnd w:id="10036"/>
      <w:r>
        <w:rPr>
          <w:rtl/>
        </w:rPr>
        <w:t xml:space="preserve">משרד </w:t>
      </w:r>
      <w:bookmarkStart w:id="10037" w:name="_ETM_Q14_190839"/>
      <w:bookmarkEnd w:id="10037"/>
      <w:r>
        <w:rPr>
          <w:rtl/>
        </w:rPr>
        <w:t xml:space="preserve">ההתיישבות </w:t>
      </w:r>
      <w:bookmarkStart w:id="10038" w:name="_ETM_Q14_191349"/>
      <w:bookmarkEnd w:id="10038"/>
      <w:r>
        <w:rPr>
          <w:rFonts w:hint="cs"/>
          <w:rtl/>
        </w:rPr>
        <w:t>ו</w:t>
      </w:r>
      <w:r>
        <w:rPr>
          <w:rtl/>
        </w:rPr>
        <w:t xml:space="preserve">המשימות </w:t>
      </w:r>
      <w:bookmarkStart w:id="10039" w:name="_ETM_Q14_191860"/>
      <w:bookmarkEnd w:id="10039"/>
      <w:r>
        <w:rPr>
          <w:rtl/>
        </w:rPr>
        <w:t>הלאומיות</w:t>
      </w:r>
      <w:r>
        <w:rPr>
          <w:rFonts w:hint="cs"/>
          <w:rtl/>
        </w:rPr>
        <w:t xml:space="preserve"> </w:t>
      </w:r>
      <w:bookmarkStart w:id="10040" w:name="_ETM_Q14_188809"/>
      <w:bookmarkEnd w:id="10040"/>
      <w:r>
        <w:rPr>
          <w:rFonts w:hint="eastAsia"/>
          <w:rtl/>
        </w:rPr>
        <w:t>–</w:t>
      </w:r>
      <w:r>
        <w:rPr>
          <w:rtl/>
        </w:rPr>
        <w:t xml:space="preserve"> </w:t>
      </w:r>
      <w:bookmarkStart w:id="10041" w:name="_ETM_Q14_192459"/>
      <w:bookmarkEnd w:id="10041"/>
      <w:r>
        <w:rPr>
          <w:rtl/>
        </w:rPr>
        <w:t xml:space="preserve">יש </w:t>
      </w:r>
      <w:bookmarkStart w:id="10042" w:name="_ETM_Q14_192639"/>
      <w:bookmarkEnd w:id="10042"/>
      <w:r>
        <w:rPr>
          <w:rtl/>
        </w:rPr>
        <w:t xml:space="preserve">הרבה </w:t>
      </w:r>
      <w:bookmarkStart w:id="10043" w:name="_ETM_Q14_192879"/>
      <w:bookmarkEnd w:id="10043"/>
      <w:r>
        <w:rPr>
          <w:rtl/>
        </w:rPr>
        <w:t>קונסטלצי</w:t>
      </w:r>
      <w:r>
        <w:rPr>
          <w:rFonts w:hint="cs"/>
          <w:rtl/>
        </w:rPr>
        <w:t>ות</w:t>
      </w:r>
      <w:r>
        <w:rPr>
          <w:rtl/>
        </w:rPr>
        <w:t xml:space="preserve"> </w:t>
      </w:r>
      <w:bookmarkStart w:id="10044" w:name="_ETM_Q14_193539"/>
      <w:bookmarkEnd w:id="10044"/>
      <w:r>
        <w:rPr>
          <w:rtl/>
        </w:rPr>
        <w:t xml:space="preserve">שאפשר </w:t>
      </w:r>
      <w:bookmarkStart w:id="10045" w:name="_ETM_Q14_193900"/>
      <w:bookmarkEnd w:id="10045"/>
      <w:r>
        <w:rPr>
          <w:rtl/>
        </w:rPr>
        <w:t xml:space="preserve">לעשות </w:t>
      </w:r>
      <w:bookmarkStart w:id="10046" w:name="_ETM_Q14_194320"/>
      <w:bookmarkEnd w:id="10046"/>
      <w:r>
        <w:rPr>
          <w:rtl/>
        </w:rPr>
        <w:t xml:space="preserve">את </w:t>
      </w:r>
      <w:bookmarkStart w:id="10047" w:name="_ETM_Q14_194410"/>
      <w:bookmarkEnd w:id="10047"/>
      <w:r>
        <w:rPr>
          <w:rtl/>
        </w:rPr>
        <w:t>זה</w:t>
      </w:r>
      <w:r>
        <w:rPr>
          <w:rFonts w:hint="cs"/>
          <w:rtl/>
        </w:rPr>
        <w:t>.</w:t>
      </w:r>
      <w:r>
        <w:rPr>
          <w:rtl/>
        </w:rPr>
        <w:t xml:space="preserve"> </w:t>
      </w:r>
      <w:bookmarkStart w:id="10048" w:name="_ETM_Q14_194650"/>
      <w:bookmarkEnd w:id="10048"/>
      <w:r>
        <w:rPr>
          <w:rtl/>
        </w:rPr>
        <w:t xml:space="preserve">לא </w:t>
      </w:r>
      <w:bookmarkStart w:id="10049" w:name="_ETM_Q14_194799"/>
      <w:bookmarkEnd w:id="10049"/>
      <w:r>
        <w:rPr>
          <w:rtl/>
        </w:rPr>
        <w:t xml:space="preserve">צריך </w:t>
      </w:r>
      <w:bookmarkStart w:id="10050" w:name="_ETM_Q14_195039"/>
      <w:bookmarkEnd w:id="10050"/>
      <w:r>
        <w:rPr>
          <w:rFonts w:hint="cs"/>
          <w:rtl/>
        </w:rPr>
        <w:t>משרד עם</w:t>
      </w:r>
      <w:r>
        <w:rPr>
          <w:rtl/>
        </w:rPr>
        <w:t xml:space="preserve"> </w:t>
      </w:r>
      <w:bookmarkStart w:id="10051" w:name="_ETM_Q14_195459"/>
      <w:bookmarkEnd w:id="10051"/>
      <w:r>
        <w:rPr>
          <w:rtl/>
        </w:rPr>
        <w:t xml:space="preserve">תקציב </w:t>
      </w:r>
      <w:bookmarkStart w:id="10052" w:name="_ETM_Q14_195820"/>
      <w:bookmarkEnd w:id="10052"/>
      <w:r>
        <w:rPr>
          <w:rtl/>
        </w:rPr>
        <w:t xml:space="preserve">כזה </w:t>
      </w:r>
      <w:bookmarkStart w:id="10053" w:name="_ETM_Q14_196090"/>
      <w:bookmarkEnd w:id="10053"/>
      <w:r>
        <w:rPr>
          <w:rtl/>
        </w:rPr>
        <w:t xml:space="preserve">בשעה </w:t>
      </w:r>
      <w:bookmarkStart w:id="10054" w:name="_ETM_Q14_196449"/>
      <w:bookmarkEnd w:id="10054"/>
      <w:r>
        <w:rPr>
          <w:rtl/>
        </w:rPr>
        <w:t>כזאת</w:t>
      </w:r>
      <w:r>
        <w:rPr>
          <w:rFonts w:hint="cs"/>
          <w:rtl/>
        </w:rPr>
        <w:t>,</w:t>
      </w:r>
      <w:r>
        <w:rPr>
          <w:rtl/>
        </w:rPr>
        <w:t xml:space="preserve"> </w:t>
      </w:r>
      <w:bookmarkStart w:id="10055" w:name="_ETM_Q14_196840"/>
      <w:bookmarkEnd w:id="10055"/>
      <w:r>
        <w:rPr>
          <w:rtl/>
        </w:rPr>
        <w:t xml:space="preserve">זה </w:t>
      </w:r>
      <w:bookmarkStart w:id="10056" w:name="_ETM_Q14_196930"/>
      <w:bookmarkEnd w:id="10056"/>
      <w:r>
        <w:rPr>
          <w:rtl/>
        </w:rPr>
        <w:t xml:space="preserve">יכול </w:t>
      </w:r>
      <w:bookmarkStart w:id="10057" w:name="_ETM_Q14_197169"/>
      <w:bookmarkEnd w:id="10057"/>
      <w:r>
        <w:rPr>
          <w:rtl/>
        </w:rPr>
        <w:t xml:space="preserve">להיות </w:t>
      </w:r>
      <w:bookmarkStart w:id="10058" w:name="_ETM_Q14_197320"/>
      <w:bookmarkEnd w:id="10058"/>
      <w:proofErr w:type="spellStart"/>
      <w:r>
        <w:rPr>
          <w:rtl/>
        </w:rPr>
        <w:t>מ</w:t>
      </w:r>
      <w:r>
        <w:rPr>
          <w:rFonts w:hint="cs"/>
          <w:rtl/>
        </w:rPr>
        <w:t>י</w:t>
      </w:r>
      <w:r>
        <w:rPr>
          <w:rtl/>
        </w:rPr>
        <w:t>נהל</w:t>
      </w:r>
      <w:bookmarkStart w:id="10059" w:name="_ETM_Q14_197680"/>
      <w:bookmarkEnd w:id="10059"/>
      <w:r>
        <w:rPr>
          <w:rtl/>
        </w:rPr>
        <w:t>ת</w:t>
      </w:r>
      <w:proofErr w:type="spellEnd"/>
      <w:r>
        <w:rPr>
          <w:rFonts w:hint="cs"/>
          <w:rtl/>
        </w:rPr>
        <w:t>,</w:t>
      </w:r>
      <w:r>
        <w:rPr>
          <w:rtl/>
        </w:rPr>
        <w:t xml:space="preserve"> </w:t>
      </w:r>
      <w:bookmarkStart w:id="10060" w:name="_ETM_Q14_197770"/>
      <w:bookmarkEnd w:id="10060"/>
      <w:r>
        <w:rPr>
          <w:rtl/>
        </w:rPr>
        <w:t xml:space="preserve">זה </w:t>
      </w:r>
      <w:bookmarkStart w:id="10061" w:name="_ETM_Q14_197890"/>
      <w:bookmarkEnd w:id="10061"/>
      <w:r>
        <w:rPr>
          <w:rtl/>
        </w:rPr>
        <w:t xml:space="preserve">יכול </w:t>
      </w:r>
      <w:bookmarkStart w:id="10062" w:name="_ETM_Q14_198160"/>
      <w:bookmarkEnd w:id="10062"/>
      <w:r>
        <w:rPr>
          <w:rtl/>
        </w:rPr>
        <w:t xml:space="preserve">להיות </w:t>
      </w:r>
      <w:bookmarkStart w:id="10063" w:name="_ETM_Q14_198669"/>
      <w:bookmarkEnd w:id="10063"/>
      <w:r>
        <w:rPr>
          <w:rtl/>
        </w:rPr>
        <w:t xml:space="preserve">שר </w:t>
      </w:r>
      <w:bookmarkStart w:id="10064" w:name="_ETM_Q14_199150"/>
      <w:bookmarkEnd w:id="10064"/>
      <w:r>
        <w:rPr>
          <w:rtl/>
        </w:rPr>
        <w:t xml:space="preserve">בתוך </w:t>
      </w:r>
      <w:bookmarkStart w:id="10065" w:name="_ETM_Q14_199480"/>
      <w:bookmarkEnd w:id="10065"/>
      <w:r>
        <w:rPr>
          <w:rtl/>
        </w:rPr>
        <w:t xml:space="preserve">משרד </w:t>
      </w:r>
      <w:bookmarkStart w:id="10066" w:name="_ETM_Q14_200349"/>
      <w:bookmarkEnd w:id="10066"/>
      <w:r>
        <w:rPr>
          <w:rtl/>
        </w:rPr>
        <w:t xml:space="preserve">ראש </w:t>
      </w:r>
      <w:bookmarkStart w:id="10067" w:name="_ETM_Q14_200590"/>
      <w:bookmarkEnd w:id="10067"/>
      <w:r>
        <w:rPr>
          <w:rtl/>
        </w:rPr>
        <w:t>הממשלה</w:t>
      </w:r>
      <w:r>
        <w:rPr>
          <w:rFonts w:hint="cs"/>
          <w:rtl/>
        </w:rPr>
        <w:t>.</w:t>
      </w:r>
      <w:r>
        <w:rPr>
          <w:rtl/>
        </w:rPr>
        <w:t xml:space="preserve"> </w:t>
      </w:r>
      <w:bookmarkStart w:id="10068" w:name="_ETM_Q14_201430"/>
      <w:bookmarkEnd w:id="10068"/>
      <w:r>
        <w:rPr>
          <w:rtl/>
        </w:rPr>
        <w:t xml:space="preserve">לא </w:t>
      </w:r>
      <w:bookmarkStart w:id="10069" w:name="_ETM_Q14_201699"/>
      <w:bookmarkEnd w:id="10069"/>
      <w:r>
        <w:rPr>
          <w:rtl/>
        </w:rPr>
        <w:t>ככה</w:t>
      </w:r>
      <w:r>
        <w:rPr>
          <w:rFonts w:hint="cs"/>
          <w:rtl/>
        </w:rPr>
        <w:t>;</w:t>
      </w:r>
      <w:r>
        <w:rPr>
          <w:rtl/>
        </w:rPr>
        <w:t xml:space="preserve"> </w:t>
      </w:r>
      <w:bookmarkStart w:id="10070" w:name="_ETM_Q14_203270"/>
      <w:bookmarkEnd w:id="10070"/>
      <w:r>
        <w:rPr>
          <w:rtl/>
        </w:rPr>
        <w:t xml:space="preserve">משרד </w:t>
      </w:r>
      <w:bookmarkStart w:id="10071" w:name="_ETM_Q14_203720"/>
      <w:bookmarkEnd w:id="10071"/>
      <w:r>
        <w:rPr>
          <w:rFonts w:hint="cs"/>
          <w:rtl/>
        </w:rPr>
        <w:t>ה</w:t>
      </w:r>
      <w:r>
        <w:rPr>
          <w:rtl/>
        </w:rPr>
        <w:t>נגב</w:t>
      </w:r>
      <w:bookmarkStart w:id="10072" w:name="_ETM_Q14_204230"/>
      <w:bookmarkEnd w:id="10072"/>
      <w:r>
        <w:rPr>
          <w:rFonts w:hint="cs"/>
          <w:rtl/>
        </w:rPr>
        <w:t>, ה</w:t>
      </w:r>
      <w:r>
        <w:rPr>
          <w:rtl/>
        </w:rPr>
        <w:t xml:space="preserve">גליל </w:t>
      </w:r>
      <w:bookmarkStart w:id="10073" w:name="_ETM_Q14_204590"/>
      <w:bookmarkEnd w:id="10073"/>
      <w:r>
        <w:rPr>
          <w:rtl/>
        </w:rPr>
        <w:t xml:space="preserve">והחוסן </w:t>
      </w:r>
      <w:bookmarkStart w:id="10074" w:name="_ETM_Q14_205070"/>
      <w:bookmarkEnd w:id="10074"/>
      <w:r>
        <w:rPr>
          <w:rtl/>
        </w:rPr>
        <w:t>הלאומי</w:t>
      </w:r>
      <w:r>
        <w:rPr>
          <w:rFonts w:hint="cs"/>
          <w:rtl/>
        </w:rPr>
        <w:t xml:space="preserve"> </w:t>
      </w:r>
      <w:r>
        <w:rPr>
          <w:rFonts w:hint="eastAsia"/>
          <w:rtl/>
        </w:rPr>
        <w:t>–</w:t>
      </w:r>
      <w:r>
        <w:rPr>
          <w:rtl/>
        </w:rPr>
        <w:t xml:space="preserve"> </w:t>
      </w:r>
      <w:bookmarkStart w:id="10075" w:name="_ETM_Q14_205790"/>
      <w:bookmarkEnd w:id="10075"/>
      <w:r>
        <w:rPr>
          <w:rtl/>
        </w:rPr>
        <w:t xml:space="preserve">משרד </w:t>
      </w:r>
      <w:bookmarkStart w:id="10076" w:name="_ETM_Q14_206300"/>
      <w:bookmarkEnd w:id="10076"/>
      <w:r>
        <w:rPr>
          <w:rtl/>
        </w:rPr>
        <w:t xml:space="preserve">שעושה </w:t>
      </w:r>
      <w:bookmarkStart w:id="10077" w:name="_ETM_Q14_206540"/>
      <w:bookmarkEnd w:id="10077"/>
      <w:r>
        <w:rPr>
          <w:rtl/>
        </w:rPr>
        <w:t xml:space="preserve">עבודה </w:t>
      </w:r>
      <w:bookmarkStart w:id="10078" w:name="_ETM_Q14_206780"/>
      <w:bookmarkEnd w:id="10078"/>
      <w:r>
        <w:rPr>
          <w:rtl/>
        </w:rPr>
        <w:t xml:space="preserve">טובה </w:t>
      </w:r>
      <w:bookmarkStart w:id="10079" w:name="_ETM_Q14_207110"/>
      <w:bookmarkEnd w:id="10079"/>
      <w:r>
        <w:rPr>
          <w:rtl/>
        </w:rPr>
        <w:t xml:space="preserve">הרבה </w:t>
      </w:r>
      <w:bookmarkStart w:id="10080" w:name="_ETM_Q14_207290"/>
      <w:bookmarkEnd w:id="10080"/>
      <w:r>
        <w:rPr>
          <w:rtl/>
        </w:rPr>
        <w:t>פעמים</w:t>
      </w:r>
      <w:r>
        <w:rPr>
          <w:rFonts w:hint="cs"/>
          <w:rtl/>
        </w:rPr>
        <w:t>,</w:t>
      </w:r>
      <w:r>
        <w:rPr>
          <w:rtl/>
        </w:rPr>
        <w:t xml:space="preserve"> </w:t>
      </w:r>
      <w:bookmarkStart w:id="10081" w:name="_ETM_Q14_207560"/>
      <w:bookmarkEnd w:id="10081"/>
      <w:r>
        <w:rPr>
          <w:rtl/>
        </w:rPr>
        <w:t xml:space="preserve">אבל </w:t>
      </w:r>
      <w:bookmarkStart w:id="10082" w:name="_ETM_Q14_207740"/>
      <w:bookmarkEnd w:id="10082"/>
      <w:r>
        <w:rPr>
          <w:rtl/>
        </w:rPr>
        <w:t xml:space="preserve">עדיין </w:t>
      </w:r>
      <w:bookmarkStart w:id="10083" w:name="_ETM_Q14_208070"/>
      <w:bookmarkEnd w:id="10083"/>
      <w:r>
        <w:rPr>
          <w:rtl/>
        </w:rPr>
        <w:t xml:space="preserve">יכול </w:t>
      </w:r>
      <w:bookmarkStart w:id="10084" w:name="_ETM_Q14_208340"/>
      <w:bookmarkEnd w:id="10084"/>
      <w:r>
        <w:rPr>
          <w:rtl/>
        </w:rPr>
        <w:t xml:space="preserve">וצריך </w:t>
      </w:r>
      <w:bookmarkStart w:id="10085" w:name="_ETM_Q14_208670"/>
      <w:bookmarkEnd w:id="10085"/>
      <w:r>
        <w:rPr>
          <w:rtl/>
        </w:rPr>
        <w:t xml:space="preserve">להיות </w:t>
      </w:r>
      <w:bookmarkStart w:id="10086" w:name="_ETM_Q14_208820"/>
      <w:bookmarkEnd w:id="10086"/>
      <w:r>
        <w:rPr>
          <w:rtl/>
        </w:rPr>
        <w:t xml:space="preserve">חלק </w:t>
      </w:r>
      <w:bookmarkStart w:id="10087" w:name="_ETM_Q14_209060"/>
      <w:bookmarkEnd w:id="10087"/>
      <w:r>
        <w:rPr>
          <w:rtl/>
        </w:rPr>
        <w:t xml:space="preserve">ממשרד </w:t>
      </w:r>
      <w:bookmarkStart w:id="10088" w:name="_ETM_Q14_209570"/>
      <w:bookmarkEnd w:id="10088"/>
      <w:r>
        <w:rPr>
          <w:rtl/>
        </w:rPr>
        <w:t>אחר</w:t>
      </w:r>
      <w:r>
        <w:rPr>
          <w:rFonts w:hint="cs"/>
          <w:rtl/>
        </w:rPr>
        <w:t>;</w:t>
      </w:r>
      <w:r>
        <w:rPr>
          <w:rtl/>
        </w:rPr>
        <w:t xml:space="preserve"> </w:t>
      </w:r>
      <w:bookmarkStart w:id="10089" w:name="_ETM_Q14_210200"/>
      <w:bookmarkEnd w:id="10089"/>
      <w:r>
        <w:rPr>
          <w:rtl/>
        </w:rPr>
        <w:t xml:space="preserve">משרד </w:t>
      </w:r>
      <w:bookmarkStart w:id="10090" w:name="_ETM_Q14_210619"/>
      <w:bookmarkEnd w:id="10090"/>
      <w:r>
        <w:rPr>
          <w:rtl/>
        </w:rPr>
        <w:t xml:space="preserve">המורשת </w:t>
      </w:r>
      <w:bookmarkStart w:id="10091" w:name="_ETM_Q14_211190"/>
      <w:bookmarkEnd w:id="10091"/>
      <w:r>
        <w:rPr>
          <w:rtl/>
        </w:rPr>
        <w:t xml:space="preserve">ומשרד </w:t>
      </w:r>
      <w:bookmarkStart w:id="10092" w:name="_ETM_Q14_211580"/>
      <w:bookmarkEnd w:id="10092"/>
      <w:r>
        <w:rPr>
          <w:rtl/>
        </w:rPr>
        <w:t xml:space="preserve">ירושלים </w:t>
      </w:r>
      <w:bookmarkStart w:id="10093" w:name="_ETM_Q14_212030"/>
      <w:bookmarkEnd w:id="10093"/>
      <w:r>
        <w:rPr>
          <w:rtl/>
        </w:rPr>
        <w:t xml:space="preserve">ומסורת </w:t>
      </w:r>
      <w:bookmarkStart w:id="10094" w:name="_ETM_Q14_212420"/>
      <w:bookmarkEnd w:id="10094"/>
      <w:r>
        <w:rPr>
          <w:rtl/>
        </w:rPr>
        <w:t xml:space="preserve">ישראל </w:t>
      </w:r>
      <w:bookmarkStart w:id="10095" w:name="_ETM_Q14_212960"/>
      <w:bookmarkEnd w:id="10095"/>
      <w:r>
        <w:rPr>
          <w:rtl/>
        </w:rPr>
        <w:t xml:space="preserve">צריכים </w:t>
      </w:r>
      <w:bookmarkStart w:id="10096" w:name="_ETM_Q14_213320"/>
      <w:bookmarkEnd w:id="10096"/>
      <w:r>
        <w:rPr>
          <w:rtl/>
        </w:rPr>
        <w:t xml:space="preserve">להיות </w:t>
      </w:r>
      <w:bookmarkStart w:id="10097" w:name="_ETM_Q14_213500"/>
      <w:bookmarkEnd w:id="10097"/>
      <w:r>
        <w:rPr>
          <w:rtl/>
        </w:rPr>
        <w:t xml:space="preserve">חלק </w:t>
      </w:r>
      <w:bookmarkStart w:id="10098" w:name="_ETM_Q14_213739"/>
      <w:bookmarkEnd w:id="10098"/>
      <w:r>
        <w:rPr>
          <w:rtl/>
        </w:rPr>
        <w:t xml:space="preserve">ממשרד </w:t>
      </w:r>
      <w:bookmarkStart w:id="10099" w:name="_ETM_Q14_214250"/>
      <w:bookmarkEnd w:id="10099"/>
      <w:r>
        <w:rPr>
          <w:rtl/>
        </w:rPr>
        <w:t xml:space="preserve">התרבות </w:t>
      </w:r>
      <w:bookmarkStart w:id="10100" w:name="_ETM_Q14_215030"/>
      <w:bookmarkEnd w:id="10100"/>
      <w:r>
        <w:rPr>
          <w:rtl/>
        </w:rPr>
        <w:t xml:space="preserve">ומשרדים </w:t>
      </w:r>
      <w:bookmarkStart w:id="10101" w:name="_ETM_Q14_215630"/>
      <w:bookmarkEnd w:id="10101"/>
      <w:r>
        <w:rPr>
          <w:rtl/>
        </w:rPr>
        <w:t>אחרים</w:t>
      </w:r>
      <w:r w:rsidR="00535130">
        <w:rPr>
          <w:rFonts w:hint="cs"/>
          <w:rtl/>
        </w:rPr>
        <w:t>.</w:t>
      </w:r>
      <w:r>
        <w:rPr>
          <w:rtl/>
        </w:rPr>
        <w:t xml:space="preserve"> </w:t>
      </w:r>
      <w:bookmarkStart w:id="10102" w:name="_ETM_Q14_216650"/>
      <w:bookmarkEnd w:id="10102"/>
      <w:r>
        <w:rPr>
          <w:rtl/>
        </w:rPr>
        <w:t xml:space="preserve">זה </w:t>
      </w:r>
      <w:bookmarkStart w:id="10103" w:name="_ETM_Q14_216830"/>
      <w:bookmarkEnd w:id="10103"/>
      <w:r>
        <w:rPr>
          <w:rtl/>
        </w:rPr>
        <w:t xml:space="preserve">גם </w:t>
      </w:r>
      <w:bookmarkStart w:id="10104" w:name="_ETM_Q14_217010"/>
      <w:bookmarkEnd w:id="10104"/>
      <w:r>
        <w:rPr>
          <w:rFonts w:hint="cs"/>
          <w:rtl/>
        </w:rPr>
        <w:t>י</w:t>
      </w:r>
      <w:r>
        <w:rPr>
          <w:rtl/>
        </w:rPr>
        <w:t xml:space="preserve">יעל </w:t>
      </w:r>
      <w:bookmarkStart w:id="10105" w:name="_ETM_Q14_217430"/>
      <w:bookmarkEnd w:id="10105"/>
      <w:r>
        <w:rPr>
          <w:rFonts w:hint="cs"/>
          <w:rtl/>
        </w:rPr>
        <w:t xml:space="preserve">את </w:t>
      </w:r>
      <w:bookmarkStart w:id="10106" w:name="_ETM_Q14_218360"/>
      <w:bookmarkEnd w:id="10106"/>
      <w:r>
        <w:rPr>
          <w:rFonts w:hint="cs"/>
          <w:rtl/>
        </w:rPr>
        <w:t xml:space="preserve">העבודה. </w:t>
      </w:r>
    </w:p>
    <w:p w:rsidR="00DA3A44" w:rsidRDefault="00DA3A44" w:rsidP="008B62B4">
      <w:pPr>
        <w:rPr>
          <w:rtl/>
        </w:rPr>
      </w:pPr>
      <w:bookmarkStart w:id="10107" w:name="_ETM_Q14_220656"/>
      <w:bookmarkStart w:id="10108" w:name="_ETM_Q14_220757"/>
      <w:bookmarkEnd w:id="10107"/>
      <w:bookmarkEnd w:id="10108"/>
    </w:p>
    <w:p w:rsidR="00DA3A44" w:rsidRDefault="00DA3A44" w:rsidP="008B62B4">
      <w:pPr>
        <w:rPr>
          <w:rtl/>
        </w:rPr>
      </w:pPr>
      <w:bookmarkStart w:id="10109" w:name="_ETM_Q14_220816"/>
      <w:bookmarkStart w:id="10110" w:name="_ETM_Q14_220884"/>
      <w:bookmarkEnd w:id="10109"/>
      <w:bookmarkEnd w:id="10110"/>
      <w:r>
        <w:rPr>
          <w:rtl/>
        </w:rPr>
        <w:t>חברים</w:t>
      </w:r>
      <w:r>
        <w:rPr>
          <w:rFonts w:hint="cs"/>
          <w:rtl/>
        </w:rPr>
        <w:t>,</w:t>
      </w:r>
      <w:r>
        <w:rPr>
          <w:rtl/>
        </w:rPr>
        <w:t xml:space="preserve"> </w:t>
      </w:r>
      <w:bookmarkStart w:id="10111" w:name="_ETM_Q14_218840"/>
      <w:bookmarkEnd w:id="10111"/>
      <w:r>
        <w:rPr>
          <w:rtl/>
        </w:rPr>
        <w:t xml:space="preserve">יש </w:t>
      </w:r>
      <w:bookmarkStart w:id="10112" w:name="_ETM_Q14_218960"/>
      <w:bookmarkEnd w:id="10112"/>
      <w:r>
        <w:rPr>
          <w:rtl/>
        </w:rPr>
        <w:t xml:space="preserve">לנו </w:t>
      </w:r>
      <w:bookmarkStart w:id="10113" w:name="_ETM_Q14_219200"/>
      <w:bookmarkEnd w:id="10113"/>
      <w:r>
        <w:rPr>
          <w:rtl/>
        </w:rPr>
        <w:t xml:space="preserve">פה </w:t>
      </w:r>
      <w:bookmarkStart w:id="10114" w:name="_ETM_Q14_219379"/>
      <w:bookmarkEnd w:id="10114"/>
      <w:r>
        <w:rPr>
          <w:rtl/>
        </w:rPr>
        <w:t xml:space="preserve">שעה </w:t>
      </w:r>
      <w:bookmarkStart w:id="10115" w:name="_ETM_Q14_220100"/>
      <w:bookmarkEnd w:id="10115"/>
      <w:r>
        <w:rPr>
          <w:rtl/>
        </w:rPr>
        <w:t>היסטורית</w:t>
      </w:r>
      <w:r>
        <w:rPr>
          <w:rFonts w:hint="cs"/>
          <w:rtl/>
        </w:rPr>
        <w:t>,</w:t>
      </w:r>
      <w:r>
        <w:rPr>
          <w:rtl/>
        </w:rPr>
        <w:t xml:space="preserve"> </w:t>
      </w:r>
      <w:bookmarkStart w:id="10116" w:name="_ETM_Q14_220790"/>
      <w:bookmarkEnd w:id="10116"/>
      <w:r>
        <w:rPr>
          <w:rtl/>
        </w:rPr>
        <w:t xml:space="preserve">וכולנו </w:t>
      </w:r>
      <w:bookmarkStart w:id="10117" w:name="_ETM_Q14_221360"/>
      <w:bookmarkEnd w:id="10117"/>
      <w:r>
        <w:rPr>
          <w:rtl/>
        </w:rPr>
        <w:t xml:space="preserve">נדרשים </w:t>
      </w:r>
      <w:bookmarkStart w:id="10118" w:name="_ETM_Q14_222260"/>
      <w:bookmarkEnd w:id="10118"/>
      <w:r>
        <w:rPr>
          <w:rtl/>
        </w:rPr>
        <w:t xml:space="preserve">להראות </w:t>
      </w:r>
      <w:bookmarkStart w:id="10119" w:name="_ETM_Q14_223010"/>
      <w:bookmarkEnd w:id="10119"/>
      <w:r>
        <w:rPr>
          <w:rtl/>
        </w:rPr>
        <w:t xml:space="preserve">פה </w:t>
      </w:r>
      <w:bookmarkStart w:id="10120" w:name="_ETM_Q14_223309"/>
      <w:bookmarkEnd w:id="10120"/>
      <w:r>
        <w:rPr>
          <w:rtl/>
        </w:rPr>
        <w:t>אחריות</w:t>
      </w:r>
      <w:r>
        <w:rPr>
          <w:rFonts w:hint="cs"/>
          <w:rtl/>
        </w:rPr>
        <w:t>.</w:t>
      </w:r>
      <w:r>
        <w:rPr>
          <w:rtl/>
        </w:rPr>
        <w:t xml:space="preserve"> </w:t>
      </w:r>
      <w:bookmarkStart w:id="10121" w:name="_ETM_Q14_223879"/>
      <w:bookmarkEnd w:id="10121"/>
      <w:r>
        <w:rPr>
          <w:rtl/>
        </w:rPr>
        <w:t xml:space="preserve">הממשלה </w:t>
      </w:r>
      <w:bookmarkStart w:id="10122" w:name="_ETM_Q14_224420"/>
      <w:bookmarkEnd w:id="10122"/>
      <w:r>
        <w:rPr>
          <w:rtl/>
        </w:rPr>
        <w:t xml:space="preserve">הזאת </w:t>
      </w:r>
      <w:bookmarkStart w:id="10123" w:name="_ETM_Q14_224600"/>
      <w:bookmarkEnd w:id="10123"/>
      <w:r>
        <w:rPr>
          <w:rtl/>
        </w:rPr>
        <w:t xml:space="preserve">צריכה </w:t>
      </w:r>
      <w:bookmarkStart w:id="10124" w:name="_ETM_Q14_224840"/>
      <w:bookmarkEnd w:id="10124"/>
      <w:r>
        <w:rPr>
          <w:rtl/>
        </w:rPr>
        <w:t xml:space="preserve">להביא </w:t>
      </w:r>
      <w:bookmarkStart w:id="10125" w:name="_ETM_Q14_225110"/>
      <w:bookmarkEnd w:id="10125"/>
      <w:r>
        <w:rPr>
          <w:rtl/>
        </w:rPr>
        <w:t xml:space="preserve">תקציב </w:t>
      </w:r>
      <w:bookmarkStart w:id="10126" w:name="_ETM_Q14_225530"/>
      <w:bookmarkEnd w:id="10126"/>
      <w:r>
        <w:rPr>
          <w:rtl/>
        </w:rPr>
        <w:t xml:space="preserve">טוב </w:t>
      </w:r>
      <w:bookmarkStart w:id="10127" w:name="_ETM_Q14_225800"/>
      <w:bookmarkEnd w:id="10127"/>
      <w:r>
        <w:rPr>
          <w:rtl/>
        </w:rPr>
        <w:t xml:space="preserve">יותר </w:t>
      </w:r>
      <w:bookmarkStart w:id="10128" w:name="_ETM_Q14_226399"/>
      <w:bookmarkEnd w:id="10128"/>
      <w:r>
        <w:rPr>
          <w:rtl/>
        </w:rPr>
        <w:t xml:space="preserve">ולמצות </w:t>
      </w:r>
      <w:bookmarkStart w:id="10129" w:name="_ETM_Q14_227090"/>
      <w:bookmarkEnd w:id="10129"/>
      <w:r>
        <w:rPr>
          <w:rtl/>
        </w:rPr>
        <w:t xml:space="preserve">את </w:t>
      </w:r>
      <w:bookmarkStart w:id="10130" w:name="_ETM_Q14_227239"/>
      <w:bookmarkEnd w:id="10130"/>
      <w:r>
        <w:rPr>
          <w:rtl/>
        </w:rPr>
        <w:t xml:space="preserve">כל </w:t>
      </w:r>
      <w:bookmarkStart w:id="10131" w:name="_ETM_Q14_227449"/>
      <w:bookmarkEnd w:id="10131"/>
      <w:r>
        <w:rPr>
          <w:rtl/>
        </w:rPr>
        <w:t>יכול</w:t>
      </w:r>
      <w:r>
        <w:rPr>
          <w:rFonts w:hint="cs"/>
          <w:rtl/>
        </w:rPr>
        <w:t>ות</w:t>
      </w:r>
      <w:r>
        <w:rPr>
          <w:rtl/>
        </w:rPr>
        <w:t xml:space="preserve"> </w:t>
      </w:r>
      <w:bookmarkStart w:id="10132" w:name="_ETM_Q14_227950"/>
      <w:bookmarkEnd w:id="10132"/>
      <w:r>
        <w:rPr>
          <w:rFonts w:hint="cs"/>
          <w:rtl/>
        </w:rPr>
        <w:t>ה</w:t>
      </w:r>
      <w:r>
        <w:rPr>
          <w:rtl/>
        </w:rPr>
        <w:t xml:space="preserve">חיסכון </w:t>
      </w:r>
      <w:bookmarkStart w:id="10133" w:name="_ETM_Q14_228490"/>
      <w:bookmarkEnd w:id="10133"/>
      <w:r>
        <w:rPr>
          <w:rtl/>
        </w:rPr>
        <w:t>של</w:t>
      </w:r>
      <w:r>
        <w:rPr>
          <w:rFonts w:hint="cs"/>
          <w:rtl/>
        </w:rPr>
        <w:t>ה,</w:t>
      </w:r>
      <w:r>
        <w:rPr>
          <w:rtl/>
        </w:rPr>
        <w:t xml:space="preserve"> </w:t>
      </w:r>
      <w:bookmarkStart w:id="10134" w:name="_ETM_Q14_229150"/>
      <w:bookmarkEnd w:id="10134"/>
      <w:r>
        <w:rPr>
          <w:rtl/>
        </w:rPr>
        <w:t xml:space="preserve">גם </w:t>
      </w:r>
      <w:bookmarkStart w:id="10135" w:name="_ETM_Q14_229510"/>
      <w:bookmarkEnd w:id="10135"/>
      <w:r>
        <w:rPr>
          <w:rtl/>
        </w:rPr>
        <w:t xml:space="preserve">עבור </w:t>
      </w:r>
      <w:bookmarkStart w:id="10136" w:name="_ETM_Q14_229840"/>
      <w:bookmarkEnd w:id="10136"/>
      <w:r>
        <w:rPr>
          <w:rtl/>
        </w:rPr>
        <w:t xml:space="preserve">אזרחי </w:t>
      </w:r>
      <w:bookmarkStart w:id="10137" w:name="_ETM_Q14_230260"/>
      <w:bookmarkEnd w:id="10137"/>
      <w:r>
        <w:rPr>
          <w:rtl/>
        </w:rPr>
        <w:t>ישראל</w:t>
      </w:r>
      <w:r>
        <w:rPr>
          <w:rFonts w:hint="cs"/>
          <w:rtl/>
        </w:rPr>
        <w:t>,</w:t>
      </w:r>
      <w:r>
        <w:rPr>
          <w:rtl/>
        </w:rPr>
        <w:t xml:space="preserve"> </w:t>
      </w:r>
      <w:bookmarkStart w:id="10138" w:name="_ETM_Q14_231070"/>
      <w:bookmarkEnd w:id="10138"/>
      <w:r>
        <w:rPr>
          <w:rtl/>
        </w:rPr>
        <w:t xml:space="preserve">שצריכים </w:t>
      </w:r>
      <w:bookmarkStart w:id="10139" w:name="_ETM_Q14_231550"/>
      <w:bookmarkEnd w:id="10139"/>
      <w:r>
        <w:rPr>
          <w:rtl/>
        </w:rPr>
        <w:t xml:space="preserve">לראות </w:t>
      </w:r>
      <w:bookmarkStart w:id="10140" w:name="_ETM_Q14_231760"/>
      <w:bookmarkEnd w:id="10140"/>
      <w:r>
        <w:rPr>
          <w:rtl/>
        </w:rPr>
        <w:t xml:space="preserve">דוגמה </w:t>
      </w:r>
      <w:bookmarkStart w:id="10141" w:name="_ETM_Q14_232060"/>
      <w:bookmarkEnd w:id="10141"/>
      <w:r>
        <w:rPr>
          <w:rtl/>
        </w:rPr>
        <w:t>אישית</w:t>
      </w:r>
      <w:r>
        <w:rPr>
          <w:rFonts w:hint="cs"/>
          <w:rtl/>
        </w:rPr>
        <w:t>,</w:t>
      </w:r>
      <w:r>
        <w:rPr>
          <w:rtl/>
        </w:rPr>
        <w:t xml:space="preserve"> </w:t>
      </w:r>
      <w:bookmarkStart w:id="10142" w:name="_ETM_Q14_233269"/>
      <w:bookmarkEnd w:id="10142"/>
      <w:r>
        <w:rPr>
          <w:rtl/>
        </w:rPr>
        <w:t xml:space="preserve">וגם </w:t>
      </w:r>
      <w:bookmarkStart w:id="10143" w:name="_ETM_Q14_233809"/>
      <w:bookmarkEnd w:id="10143"/>
      <w:r>
        <w:rPr>
          <w:rtl/>
        </w:rPr>
        <w:t xml:space="preserve">עבור </w:t>
      </w:r>
      <w:bookmarkStart w:id="10144" w:name="_ETM_Q14_234079"/>
      <w:bookmarkEnd w:id="10144"/>
      <w:r>
        <w:rPr>
          <w:rtl/>
        </w:rPr>
        <w:t xml:space="preserve">השווקים </w:t>
      </w:r>
      <w:bookmarkStart w:id="10145" w:name="_ETM_Q14_234620"/>
      <w:bookmarkEnd w:id="10145"/>
      <w:r>
        <w:rPr>
          <w:rtl/>
        </w:rPr>
        <w:t>העולמיים</w:t>
      </w:r>
      <w:r>
        <w:rPr>
          <w:rFonts w:hint="cs"/>
          <w:rtl/>
        </w:rPr>
        <w:t>,</w:t>
      </w:r>
      <w:r>
        <w:rPr>
          <w:rtl/>
        </w:rPr>
        <w:t xml:space="preserve"> </w:t>
      </w:r>
      <w:bookmarkStart w:id="10146" w:name="_ETM_Q14_235429"/>
      <w:bookmarkEnd w:id="10146"/>
      <w:r>
        <w:rPr>
          <w:rtl/>
        </w:rPr>
        <w:t xml:space="preserve">שצריכים </w:t>
      </w:r>
      <w:bookmarkStart w:id="10147" w:name="_ETM_Q14_235879"/>
      <w:bookmarkEnd w:id="10147"/>
      <w:r>
        <w:rPr>
          <w:rtl/>
        </w:rPr>
        <w:t xml:space="preserve">לראות </w:t>
      </w:r>
      <w:bookmarkStart w:id="10148" w:name="_ETM_Q14_236179"/>
      <w:bookmarkEnd w:id="10148"/>
      <w:r>
        <w:rPr>
          <w:rtl/>
        </w:rPr>
        <w:t xml:space="preserve">שאנחנו </w:t>
      </w:r>
      <w:bookmarkStart w:id="10149" w:name="_ETM_Q14_236420"/>
      <w:bookmarkEnd w:id="10149"/>
      <w:r>
        <w:rPr>
          <w:rtl/>
        </w:rPr>
        <w:t xml:space="preserve">פועלים </w:t>
      </w:r>
      <w:bookmarkStart w:id="10150" w:name="_ETM_Q14_236749"/>
      <w:bookmarkEnd w:id="10150"/>
      <w:r>
        <w:rPr>
          <w:rtl/>
        </w:rPr>
        <w:t xml:space="preserve">בצורה </w:t>
      </w:r>
      <w:bookmarkStart w:id="10151" w:name="_ETM_Q14_237079"/>
      <w:bookmarkEnd w:id="10151"/>
      <w:r>
        <w:rPr>
          <w:rtl/>
        </w:rPr>
        <w:t>אחראית</w:t>
      </w:r>
      <w:r>
        <w:rPr>
          <w:rFonts w:hint="cs"/>
          <w:rtl/>
        </w:rPr>
        <w:t>.</w:t>
      </w:r>
      <w:r>
        <w:rPr>
          <w:rtl/>
        </w:rPr>
        <w:t xml:space="preserve"> </w:t>
      </w:r>
      <w:bookmarkStart w:id="10152" w:name="_ETM_Q14_237499"/>
      <w:bookmarkEnd w:id="10152"/>
      <w:r>
        <w:rPr>
          <w:rtl/>
        </w:rPr>
        <w:t xml:space="preserve">תודה </w:t>
      </w:r>
      <w:bookmarkStart w:id="10153" w:name="_ETM_Q14_237769"/>
      <w:bookmarkEnd w:id="10153"/>
      <w:r>
        <w:rPr>
          <w:rtl/>
        </w:rPr>
        <w:t>רבה</w:t>
      </w:r>
      <w:r>
        <w:rPr>
          <w:rFonts w:hint="cs"/>
          <w:rtl/>
        </w:rPr>
        <w:t>.</w:t>
      </w:r>
      <w:r>
        <w:rPr>
          <w:rtl/>
        </w:rPr>
        <w:t xml:space="preserve"> </w:t>
      </w:r>
      <w:bookmarkStart w:id="10154" w:name="_ETM_Q14_238100"/>
      <w:bookmarkEnd w:id="10154"/>
    </w:p>
    <w:p w:rsidR="00DA3A44" w:rsidRDefault="00DA3A44" w:rsidP="008B62B4">
      <w:pPr>
        <w:rPr>
          <w:rtl/>
        </w:rPr>
      </w:pPr>
      <w:bookmarkStart w:id="10155" w:name="_ETM_Q14_240839"/>
      <w:bookmarkStart w:id="10156" w:name="_ETM_Q14_240936"/>
      <w:bookmarkStart w:id="10157" w:name="_ETM_Q14_240998"/>
      <w:bookmarkEnd w:id="10155"/>
      <w:bookmarkEnd w:id="10156"/>
      <w:bookmarkEnd w:id="10157"/>
    </w:p>
    <w:p w:rsidR="00DA3A44" w:rsidRDefault="00DA3A44" w:rsidP="008B62B4">
      <w:pPr>
        <w:pStyle w:val="af6"/>
        <w:keepNext/>
        <w:rPr>
          <w:rtl/>
        </w:rPr>
      </w:pPr>
      <w:r w:rsidRPr="00462820">
        <w:rPr>
          <w:rStyle w:val="TagStyle"/>
          <w:rtl/>
        </w:rPr>
        <w:t xml:space="preserve"> &lt;&lt; יור &gt;&gt; </w:t>
      </w:r>
      <w:r>
        <w:rPr>
          <w:rtl/>
        </w:rPr>
        <w:t>היו"ר משה סולומון:</w:t>
      </w:r>
      <w:r w:rsidRPr="00462820">
        <w:rPr>
          <w:rStyle w:val="TagStyle"/>
          <w:rtl/>
        </w:rPr>
        <w:t xml:space="preserve"> &lt;&lt; יור &gt;&gt;</w:t>
      </w:r>
      <w:r>
        <w:rPr>
          <w:rtl/>
        </w:rPr>
        <w:t xml:space="preserve"> </w:t>
      </w:r>
    </w:p>
    <w:p w:rsidR="00DA3A44" w:rsidRDefault="00DA3A44" w:rsidP="00D532FC">
      <w:pPr>
        <w:rPr>
          <w:rtl/>
        </w:rPr>
      </w:pPr>
    </w:p>
    <w:p w:rsidR="00DA3A44" w:rsidRDefault="00DA3A44" w:rsidP="00D50048">
      <w:pPr>
        <w:rPr>
          <w:rtl/>
        </w:rPr>
      </w:pPr>
      <w:bookmarkStart w:id="10158" w:name="_ETM_Q14_247451"/>
      <w:bookmarkStart w:id="10159" w:name="_ETM_Q14_241075"/>
      <w:bookmarkEnd w:id="10158"/>
      <w:bookmarkEnd w:id="10159"/>
      <w:r>
        <w:rPr>
          <w:rtl/>
        </w:rPr>
        <w:t xml:space="preserve">תודה </w:t>
      </w:r>
      <w:bookmarkStart w:id="10160" w:name="_ETM_Q14_238460"/>
      <w:bookmarkEnd w:id="10160"/>
      <w:r>
        <w:rPr>
          <w:rtl/>
        </w:rPr>
        <w:t>רבה</w:t>
      </w:r>
      <w:r>
        <w:rPr>
          <w:rFonts w:hint="cs"/>
          <w:rtl/>
        </w:rPr>
        <w:t>.</w:t>
      </w:r>
      <w:r>
        <w:rPr>
          <w:rtl/>
        </w:rPr>
        <w:t xml:space="preserve"> </w:t>
      </w:r>
      <w:bookmarkStart w:id="10161" w:name="_ETM_Q14_239210"/>
      <w:bookmarkEnd w:id="10161"/>
      <w:r>
        <w:rPr>
          <w:rtl/>
        </w:rPr>
        <w:t xml:space="preserve">הדוברת </w:t>
      </w:r>
      <w:bookmarkStart w:id="10162" w:name="_ETM_Q14_239629"/>
      <w:bookmarkEnd w:id="10162"/>
      <w:r>
        <w:rPr>
          <w:rtl/>
        </w:rPr>
        <w:t xml:space="preserve">הבאה </w:t>
      </w:r>
      <w:bookmarkStart w:id="10163" w:name="_ETM_Q14_240050"/>
      <w:bookmarkEnd w:id="10163"/>
      <w:r>
        <w:rPr>
          <w:rFonts w:hint="cs"/>
          <w:rtl/>
        </w:rPr>
        <w:t xml:space="preserve">– </w:t>
      </w:r>
      <w:r>
        <w:rPr>
          <w:rtl/>
        </w:rPr>
        <w:t xml:space="preserve">חברת </w:t>
      </w:r>
      <w:bookmarkStart w:id="10164" w:name="_ETM_Q14_240379"/>
      <w:bookmarkEnd w:id="10164"/>
      <w:r>
        <w:rPr>
          <w:rtl/>
        </w:rPr>
        <w:t xml:space="preserve">הכנסת </w:t>
      </w:r>
      <w:bookmarkStart w:id="10165" w:name="_ETM_Q14_240799"/>
      <w:bookmarkEnd w:id="10165"/>
      <w:r>
        <w:rPr>
          <w:rtl/>
        </w:rPr>
        <w:t xml:space="preserve">מירב </w:t>
      </w:r>
      <w:bookmarkStart w:id="10166" w:name="_ETM_Q14_241039"/>
      <w:bookmarkEnd w:id="10166"/>
      <w:r>
        <w:rPr>
          <w:rtl/>
        </w:rPr>
        <w:t xml:space="preserve">בן </w:t>
      </w:r>
      <w:bookmarkStart w:id="10167" w:name="_ETM_Q14_241190"/>
      <w:bookmarkEnd w:id="10167"/>
      <w:r>
        <w:rPr>
          <w:rtl/>
        </w:rPr>
        <w:t>ארי</w:t>
      </w:r>
      <w:r>
        <w:rPr>
          <w:rFonts w:hint="cs"/>
          <w:rtl/>
        </w:rPr>
        <w:t>,</w:t>
      </w:r>
      <w:r>
        <w:rPr>
          <w:rtl/>
        </w:rPr>
        <w:t xml:space="preserve"> </w:t>
      </w:r>
      <w:bookmarkStart w:id="10168" w:name="_ETM_Q14_242300"/>
      <w:bookmarkEnd w:id="10168"/>
      <w:r>
        <w:rPr>
          <w:rtl/>
        </w:rPr>
        <w:t>בבקשה</w:t>
      </w:r>
      <w:r>
        <w:rPr>
          <w:rFonts w:hint="cs"/>
          <w:rtl/>
        </w:rPr>
        <w:t>.</w:t>
      </w:r>
      <w:r>
        <w:rPr>
          <w:rtl/>
        </w:rPr>
        <w:t xml:space="preserve"> </w:t>
      </w:r>
      <w:bookmarkStart w:id="10169" w:name="_ETM_Q14_255229"/>
      <w:bookmarkEnd w:id="10169"/>
    </w:p>
    <w:p w:rsidR="00DA3A44" w:rsidRDefault="00DA3A44" w:rsidP="008B62B4">
      <w:pPr>
        <w:rPr>
          <w:rtl/>
        </w:rPr>
      </w:pPr>
      <w:bookmarkStart w:id="10170" w:name="_ETM_Q14_252248"/>
      <w:bookmarkStart w:id="10171" w:name="_ETM_Q14_252340"/>
      <w:bookmarkStart w:id="10172" w:name="_ETM_Q14_261112"/>
      <w:bookmarkEnd w:id="10170"/>
      <w:bookmarkEnd w:id="10171"/>
      <w:bookmarkEnd w:id="10172"/>
    </w:p>
    <w:p w:rsidR="00DA3A44" w:rsidRDefault="00DA3A44" w:rsidP="008B62B4">
      <w:pPr>
        <w:pStyle w:val="a4"/>
        <w:keepNext/>
        <w:rPr>
          <w:rtl/>
        </w:rPr>
      </w:pPr>
      <w:bookmarkStart w:id="10173" w:name="ET_speaker_5300_20"/>
      <w:r w:rsidRPr="00462820">
        <w:rPr>
          <w:rStyle w:val="TagStyle"/>
          <w:rtl/>
        </w:rPr>
        <w:t xml:space="preserve"> &lt;&lt; דובר &gt;&gt; </w:t>
      </w:r>
      <w:bookmarkStart w:id="10174" w:name="_Toc152790312"/>
      <w:bookmarkStart w:id="10175" w:name="_Toc152790621"/>
      <w:r>
        <w:rPr>
          <w:rtl/>
        </w:rPr>
        <w:t>מירב בן ארי (יש עתיד):</w:t>
      </w:r>
      <w:bookmarkEnd w:id="10174"/>
      <w:bookmarkEnd w:id="10175"/>
      <w:r w:rsidRPr="00462820">
        <w:rPr>
          <w:rStyle w:val="TagStyle"/>
          <w:rtl/>
        </w:rPr>
        <w:t xml:space="preserve"> &lt;&lt; דובר &gt;&gt;</w:t>
      </w:r>
      <w:r>
        <w:rPr>
          <w:rtl/>
        </w:rPr>
        <w:t xml:space="preserve"> </w:t>
      </w:r>
      <w:bookmarkEnd w:id="10173"/>
    </w:p>
    <w:p w:rsidR="00DA3A44" w:rsidRDefault="00DA3A44" w:rsidP="00D532FC">
      <w:pPr>
        <w:rPr>
          <w:rtl/>
        </w:rPr>
      </w:pPr>
    </w:p>
    <w:p w:rsidR="00DA3A44" w:rsidRDefault="00DA3A44" w:rsidP="00535130">
      <w:pPr>
        <w:rPr>
          <w:rtl/>
        </w:rPr>
      </w:pPr>
      <w:bookmarkStart w:id="10176" w:name="_ETM_Q14_261989"/>
      <w:bookmarkStart w:id="10177" w:name="_ETM_Q14_262018"/>
      <w:bookmarkStart w:id="10178" w:name="_ETM_Q14_252424"/>
      <w:bookmarkStart w:id="10179" w:name="_ETM_Q14_252493"/>
      <w:bookmarkStart w:id="10180" w:name="_ETM_Q14_255499"/>
      <w:bookmarkStart w:id="10181" w:name="_ETM_Q14_255709"/>
      <w:bookmarkStart w:id="10182" w:name="_ETM_Q14_255859"/>
      <w:bookmarkStart w:id="10183" w:name="_ETM_Q14_256069"/>
      <w:bookmarkStart w:id="10184" w:name="_ETM_Q14_256909"/>
      <w:bookmarkStart w:id="10185" w:name="_ETM_Q14_257749"/>
      <w:bookmarkStart w:id="10186" w:name="_ETM_Q14_258200"/>
      <w:bookmarkEnd w:id="10176"/>
      <w:bookmarkEnd w:id="10177"/>
      <w:bookmarkEnd w:id="10178"/>
      <w:bookmarkEnd w:id="10179"/>
      <w:bookmarkEnd w:id="10180"/>
      <w:bookmarkEnd w:id="10181"/>
      <w:bookmarkEnd w:id="10182"/>
      <w:bookmarkEnd w:id="10183"/>
      <w:bookmarkEnd w:id="10184"/>
      <w:bookmarkEnd w:id="10185"/>
      <w:bookmarkEnd w:id="10186"/>
      <w:r>
        <w:rPr>
          <w:rtl/>
        </w:rPr>
        <w:t xml:space="preserve">תודה </w:t>
      </w:r>
      <w:bookmarkStart w:id="10187" w:name="_ETM_Q14_258679"/>
      <w:bookmarkEnd w:id="10187"/>
      <w:r>
        <w:rPr>
          <w:rtl/>
        </w:rPr>
        <w:t>רבה</w:t>
      </w:r>
      <w:r>
        <w:rPr>
          <w:rFonts w:hint="cs"/>
          <w:rtl/>
        </w:rPr>
        <w:t>,</w:t>
      </w:r>
      <w:r>
        <w:rPr>
          <w:rtl/>
        </w:rPr>
        <w:t xml:space="preserve"> </w:t>
      </w:r>
      <w:bookmarkStart w:id="10188" w:name="_ETM_Q14_259700"/>
      <w:bookmarkEnd w:id="10188"/>
      <w:r>
        <w:rPr>
          <w:rtl/>
        </w:rPr>
        <w:t xml:space="preserve">אדוני </w:t>
      </w:r>
      <w:bookmarkStart w:id="10189" w:name="_ETM_Q14_260149"/>
      <w:bookmarkEnd w:id="10189"/>
      <w:r>
        <w:rPr>
          <w:rtl/>
        </w:rPr>
        <w:t xml:space="preserve">היושב </w:t>
      </w:r>
      <w:bookmarkStart w:id="10190" w:name="_ETM_Q14_260569"/>
      <w:bookmarkEnd w:id="10190"/>
      <w:r>
        <w:rPr>
          <w:rtl/>
        </w:rPr>
        <w:t>בראש</w:t>
      </w:r>
      <w:r>
        <w:rPr>
          <w:rFonts w:hint="cs"/>
          <w:rtl/>
        </w:rPr>
        <w:t>.</w:t>
      </w:r>
      <w:r>
        <w:rPr>
          <w:rtl/>
        </w:rPr>
        <w:t xml:space="preserve"> </w:t>
      </w:r>
      <w:bookmarkStart w:id="10191" w:name="_ETM_Q14_261740"/>
      <w:bookmarkEnd w:id="10191"/>
      <w:r>
        <w:rPr>
          <w:rFonts w:hint="cs"/>
          <w:rtl/>
        </w:rPr>
        <w:t xml:space="preserve">אני </w:t>
      </w:r>
      <w:r>
        <w:rPr>
          <w:rtl/>
        </w:rPr>
        <w:t xml:space="preserve">שמחה </w:t>
      </w:r>
      <w:bookmarkStart w:id="10192" w:name="_ETM_Q14_262160"/>
      <w:bookmarkEnd w:id="10192"/>
      <w:r>
        <w:rPr>
          <w:rtl/>
        </w:rPr>
        <w:t xml:space="preserve">שאתה </w:t>
      </w:r>
      <w:bookmarkStart w:id="10193" w:name="_ETM_Q14_262520"/>
      <w:bookmarkStart w:id="10194" w:name="_ETM_Q14_262790"/>
      <w:bookmarkEnd w:id="10193"/>
      <w:bookmarkEnd w:id="10194"/>
      <w:r>
        <w:rPr>
          <w:rFonts w:hint="cs"/>
          <w:rtl/>
        </w:rPr>
        <w:t xml:space="preserve">יושב </w:t>
      </w:r>
      <w:bookmarkStart w:id="10195" w:name="_ETM_Q14_263060"/>
      <w:bookmarkEnd w:id="10195"/>
      <w:r>
        <w:rPr>
          <w:rtl/>
        </w:rPr>
        <w:t>בראש</w:t>
      </w:r>
      <w:r w:rsidR="00535130">
        <w:rPr>
          <w:rFonts w:hint="cs"/>
          <w:rtl/>
        </w:rPr>
        <w:t>.</w:t>
      </w:r>
      <w:r>
        <w:rPr>
          <w:rtl/>
        </w:rPr>
        <w:t xml:space="preserve"> </w:t>
      </w:r>
      <w:bookmarkStart w:id="10196" w:name="_ETM_Q14_263600"/>
      <w:bookmarkEnd w:id="10196"/>
      <w:r>
        <w:rPr>
          <w:rtl/>
        </w:rPr>
        <w:t xml:space="preserve">נראה </w:t>
      </w:r>
      <w:bookmarkStart w:id="10197" w:name="_ETM_Q14_263810"/>
      <w:bookmarkEnd w:id="10197"/>
      <w:r>
        <w:rPr>
          <w:rtl/>
        </w:rPr>
        <w:t xml:space="preserve">לי </w:t>
      </w:r>
      <w:bookmarkStart w:id="10198" w:name="_ETM_Q14_263900"/>
      <w:bookmarkEnd w:id="10198"/>
      <w:r>
        <w:rPr>
          <w:rFonts w:hint="cs"/>
          <w:rtl/>
        </w:rPr>
        <w:t>ש</w:t>
      </w:r>
      <w:r>
        <w:rPr>
          <w:rtl/>
        </w:rPr>
        <w:t>ז</w:t>
      </w:r>
      <w:r>
        <w:rPr>
          <w:rFonts w:hint="cs"/>
          <w:rtl/>
        </w:rPr>
        <w:t>ו</w:t>
      </w:r>
      <w:r>
        <w:rPr>
          <w:rtl/>
        </w:rPr>
        <w:t xml:space="preserve"> </w:t>
      </w:r>
      <w:bookmarkStart w:id="10199" w:name="_ETM_Q14_264020"/>
      <w:bookmarkEnd w:id="10199"/>
      <w:r>
        <w:rPr>
          <w:rtl/>
        </w:rPr>
        <w:t xml:space="preserve">פעם </w:t>
      </w:r>
      <w:bookmarkStart w:id="10200" w:name="_ETM_Q14_264170"/>
      <w:bookmarkEnd w:id="10200"/>
      <w:r>
        <w:rPr>
          <w:rtl/>
        </w:rPr>
        <w:t xml:space="preserve">ראשונה </w:t>
      </w:r>
      <w:bookmarkStart w:id="10201" w:name="_ETM_Q14_264410"/>
      <w:bookmarkEnd w:id="10201"/>
      <w:r>
        <w:rPr>
          <w:rtl/>
        </w:rPr>
        <w:t>של</w:t>
      </w:r>
      <w:r>
        <w:rPr>
          <w:rFonts w:hint="cs"/>
          <w:rtl/>
        </w:rPr>
        <w:t>נ</w:t>
      </w:r>
      <w:r>
        <w:rPr>
          <w:rtl/>
        </w:rPr>
        <w:t xml:space="preserve">ו </w:t>
      </w:r>
      <w:bookmarkStart w:id="10202" w:name="_ETM_Q14_264650"/>
      <w:bookmarkEnd w:id="10202"/>
      <w:r>
        <w:rPr>
          <w:rtl/>
        </w:rPr>
        <w:t>ביחד</w:t>
      </w:r>
      <w:r>
        <w:rPr>
          <w:rFonts w:hint="cs"/>
          <w:rtl/>
        </w:rPr>
        <w:t>,</w:t>
      </w:r>
      <w:r>
        <w:rPr>
          <w:rtl/>
        </w:rPr>
        <w:t xml:space="preserve"> </w:t>
      </w:r>
      <w:bookmarkStart w:id="10203" w:name="_ETM_Q14_265430"/>
      <w:bookmarkEnd w:id="10203"/>
      <w:r>
        <w:rPr>
          <w:rtl/>
        </w:rPr>
        <w:t xml:space="preserve">אולי </w:t>
      </w:r>
      <w:bookmarkStart w:id="10204" w:name="_ETM_Q14_265700"/>
      <w:bookmarkEnd w:id="10204"/>
      <w:r>
        <w:rPr>
          <w:rtl/>
        </w:rPr>
        <w:t>שנייה</w:t>
      </w:r>
      <w:r>
        <w:rPr>
          <w:rFonts w:hint="cs"/>
          <w:rtl/>
        </w:rPr>
        <w:t>.</w:t>
      </w:r>
      <w:r>
        <w:rPr>
          <w:rtl/>
        </w:rPr>
        <w:t xml:space="preserve"> </w:t>
      </w:r>
      <w:bookmarkStart w:id="10205" w:name="_ETM_Q14_267490"/>
      <w:bookmarkStart w:id="10206" w:name="_ETM_Q14_267760"/>
      <w:bookmarkStart w:id="10207" w:name="_ETM_Q14_267880"/>
      <w:bookmarkEnd w:id="10205"/>
      <w:bookmarkEnd w:id="10206"/>
      <w:bookmarkEnd w:id="10207"/>
      <w:r>
        <w:rPr>
          <w:rFonts w:hint="cs"/>
          <w:rtl/>
        </w:rPr>
        <w:t>כנסת נ</w:t>
      </w:r>
      <w:r>
        <w:rPr>
          <w:rtl/>
        </w:rPr>
        <w:t>כבדה</w:t>
      </w:r>
      <w:r>
        <w:rPr>
          <w:rFonts w:hint="cs"/>
          <w:rtl/>
        </w:rPr>
        <w:t>,</w:t>
      </w:r>
      <w:r>
        <w:rPr>
          <w:rtl/>
        </w:rPr>
        <w:t xml:space="preserve"> </w:t>
      </w:r>
      <w:bookmarkStart w:id="10208" w:name="_ETM_Q14_268900"/>
      <w:bookmarkStart w:id="10209" w:name="_ETM_Q14_269230"/>
      <w:bookmarkEnd w:id="10208"/>
      <w:bookmarkEnd w:id="10209"/>
      <w:r>
        <w:rPr>
          <w:rtl/>
        </w:rPr>
        <w:t xml:space="preserve">ביום </w:t>
      </w:r>
      <w:bookmarkStart w:id="10210" w:name="_ETM_Q14_269560"/>
      <w:bookmarkEnd w:id="10210"/>
      <w:r>
        <w:rPr>
          <w:rtl/>
        </w:rPr>
        <w:t xml:space="preserve">ראשון </w:t>
      </w:r>
      <w:bookmarkStart w:id="10211" w:name="_ETM_Q14_270790"/>
      <w:bookmarkEnd w:id="10211"/>
      <w:r>
        <w:rPr>
          <w:rFonts w:hint="cs"/>
          <w:rtl/>
        </w:rPr>
        <w:t xml:space="preserve">אני </w:t>
      </w:r>
      <w:bookmarkStart w:id="10212" w:name="_ETM_Q14_270604"/>
      <w:bookmarkEnd w:id="10212"/>
      <w:r>
        <w:rPr>
          <w:rtl/>
        </w:rPr>
        <w:t xml:space="preserve">דיברתי </w:t>
      </w:r>
      <w:bookmarkStart w:id="10213" w:name="_ETM_Q14_272970"/>
      <w:bookmarkEnd w:id="10213"/>
      <w:r>
        <w:rPr>
          <w:rtl/>
        </w:rPr>
        <w:t xml:space="preserve">על </w:t>
      </w:r>
      <w:bookmarkStart w:id="10214" w:name="_ETM_Q14_273180"/>
      <w:bookmarkEnd w:id="10214"/>
      <w:r>
        <w:rPr>
          <w:rtl/>
        </w:rPr>
        <w:t xml:space="preserve">נאום </w:t>
      </w:r>
      <w:bookmarkStart w:id="10215" w:name="_ETM_Q14_273659"/>
      <w:bookmarkEnd w:id="10215"/>
      <w:r>
        <w:rPr>
          <w:rtl/>
        </w:rPr>
        <w:t>הביזה</w:t>
      </w:r>
      <w:r>
        <w:rPr>
          <w:rFonts w:hint="cs"/>
          <w:rtl/>
        </w:rPr>
        <w:t>,</w:t>
      </w:r>
      <w:r>
        <w:rPr>
          <w:rtl/>
        </w:rPr>
        <w:t xml:space="preserve"> </w:t>
      </w:r>
      <w:bookmarkStart w:id="10216" w:name="_ETM_Q14_274380"/>
      <w:bookmarkEnd w:id="10216"/>
      <w:r>
        <w:rPr>
          <w:rtl/>
        </w:rPr>
        <w:t xml:space="preserve">אבל </w:t>
      </w:r>
      <w:bookmarkStart w:id="10217" w:name="_ETM_Q14_274680"/>
      <w:bookmarkEnd w:id="10217"/>
      <w:r>
        <w:rPr>
          <w:rtl/>
        </w:rPr>
        <w:t xml:space="preserve">לא </w:t>
      </w:r>
      <w:bookmarkStart w:id="10218" w:name="_ETM_Q14_274799"/>
      <w:bookmarkEnd w:id="10218"/>
      <w:r>
        <w:rPr>
          <w:rtl/>
        </w:rPr>
        <w:t xml:space="preserve">היה </w:t>
      </w:r>
      <w:bookmarkStart w:id="10219" w:name="_ETM_Q14_274920"/>
      <w:bookmarkEnd w:id="10219"/>
      <w:r>
        <w:rPr>
          <w:rtl/>
        </w:rPr>
        <w:t xml:space="preserve">לי </w:t>
      </w:r>
      <w:bookmarkStart w:id="10220" w:name="_ETM_Q14_275009"/>
      <w:bookmarkEnd w:id="10220"/>
      <w:r>
        <w:rPr>
          <w:rtl/>
        </w:rPr>
        <w:t xml:space="preserve">מספיק </w:t>
      </w:r>
      <w:bookmarkStart w:id="10221" w:name="_ETM_Q14_275430"/>
      <w:bookmarkEnd w:id="10221"/>
      <w:r>
        <w:rPr>
          <w:rtl/>
        </w:rPr>
        <w:t>זמן</w:t>
      </w:r>
      <w:r>
        <w:rPr>
          <w:rFonts w:hint="cs"/>
          <w:rtl/>
        </w:rPr>
        <w:t>.</w:t>
      </w:r>
      <w:r>
        <w:rPr>
          <w:rtl/>
        </w:rPr>
        <w:t xml:space="preserve"> </w:t>
      </w:r>
      <w:bookmarkStart w:id="10222" w:name="_ETM_Q14_275790"/>
      <w:bookmarkEnd w:id="10222"/>
      <w:r>
        <w:rPr>
          <w:rtl/>
        </w:rPr>
        <w:t xml:space="preserve">תמיד </w:t>
      </w:r>
      <w:bookmarkStart w:id="10223" w:name="_ETM_Q14_276299"/>
      <w:bookmarkEnd w:id="10223"/>
      <w:r>
        <w:rPr>
          <w:rtl/>
        </w:rPr>
        <w:t xml:space="preserve">אין </w:t>
      </w:r>
      <w:bookmarkStart w:id="10224" w:name="_ETM_Q14_276540"/>
      <w:bookmarkEnd w:id="10224"/>
      <w:r>
        <w:rPr>
          <w:rtl/>
        </w:rPr>
        <w:t xml:space="preserve">לי </w:t>
      </w:r>
      <w:bookmarkStart w:id="10225" w:name="_ETM_Q14_276630"/>
      <w:bookmarkEnd w:id="10225"/>
      <w:r>
        <w:rPr>
          <w:rtl/>
        </w:rPr>
        <w:t>זמן</w:t>
      </w:r>
      <w:r>
        <w:rPr>
          <w:rFonts w:hint="cs"/>
          <w:rtl/>
        </w:rPr>
        <w:t>.</w:t>
      </w:r>
      <w:r>
        <w:rPr>
          <w:rtl/>
        </w:rPr>
        <w:t xml:space="preserve"> </w:t>
      </w:r>
      <w:bookmarkStart w:id="10226" w:name="_ETM_Q14_278190"/>
      <w:bookmarkEnd w:id="10226"/>
      <w:r>
        <w:rPr>
          <w:rtl/>
        </w:rPr>
        <w:t xml:space="preserve">אתה </w:t>
      </w:r>
      <w:bookmarkStart w:id="10227" w:name="_ETM_Q14_278310"/>
      <w:bookmarkEnd w:id="10227"/>
      <w:r>
        <w:rPr>
          <w:rtl/>
        </w:rPr>
        <w:t>יודע</w:t>
      </w:r>
      <w:r>
        <w:rPr>
          <w:rFonts w:hint="cs"/>
          <w:rtl/>
        </w:rPr>
        <w:t>,</w:t>
      </w:r>
      <w:r>
        <w:rPr>
          <w:rtl/>
        </w:rPr>
        <w:t xml:space="preserve"> </w:t>
      </w:r>
      <w:bookmarkStart w:id="10228" w:name="_ETM_Q14_278490"/>
      <w:bookmarkEnd w:id="10228"/>
      <w:r>
        <w:rPr>
          <w:rFonts w:hint="cs"/>
          <w:rtl/>
        </w:rPr>
        <w:t>כ</w:t>
      </w:r>
      <w:r>
        <w:rPr>
          <w:rtl/>
        </w:rPr>
        <w:t xml:space="preserve">שסיימתי </w:t>
      </w:r>
      <w:bookmarkStart w:id="10229" w:name="_ETM_Q14_279060"/>
      <w:bookmarkEnd w:id="10229"/>
      <w:r>
        <w:rPr>
          <w:rtl/>
        </w:rPr>
        <w:t xml:space="preserve">את </w:t>
      </w:r>
      <w:bookmarkStart w:id="10230" w:name="_ETM_Q14_279120"/>
      <w:bookmarkEnd w:id="10230"/>
      <w:r>
        <w:rPr>
          <w:rtl/>
        </w:rPr>
        <w:t>התיכון</w:t>
      </w:r>
      <w:r>
        <w:rPr>
          <w:rFonts w:hint="cs"/>
          <w:rtl/>
        </w:rPr>
        <w:t xml:space="preserve"> שלי </w:t>
      </w:r>
      <w:r>
        <w:rPr>
          <w:rFonts w:hint="eastAsia"/>
          <w:rtl/>
        </w:rPr>
        <w:t>–</w:t>
      </w:r>
      <w:r>
        <w:rPr>
          <w:rtl/>
        </w:rPr>
        <w:t xml:space="preserve"> </w:t>
      </w:r>
      <w:bookmarkStart w:id="10231" w:name="_ETM_Q14_279540"/>
      <w:bookmarkEnd w:id="10231"/>
      <w:r>
        <w:rPr>
          <w:rtl/>
        </w:rPr>
        <w:t>הדתי</w:t>
      </w:r>
      <w:r>
        <w:rPr>
          <w:rFonts w:hint="cs"/>
          <w:rtl/>
        </w:rPr>
        <w:t>,</w:t>
      </w:r>
      <w:r>
        <w:rPr>
          <w:rtl/>
        </w:rPr>
        <w:t xml:space="preserve"> </w:t>
      </w:r>
      <w:bookmarkStart w:id="10232" w:name="_ETM_Q14_280380"/>
      <w:bookmarkEnd w:id="10232"/>
      <w:r>
        <w:rPr>
          <w:rtl/>
        </w:rPr>
        <w:t>אגב</w:t>
      </w:r>
      <w:r>
        <w:rPr>
          <w:rFonts w:hint="cs"/>
          <w:rtl/>
        </w:rPr>
        <w:t>,</w:t>
      </w:r>
      <w:r>
        <w:rPr>
          <w:rtl/>
        </w:rPr>
        <w:t xml:space="preserve"> </w:t>
      </w:r>
      <w:bookmarkStart w:id="10233" w:name="_ETM_Q14_280770"/>
      <w:bookmarkEnd w:id="10233"/>
      <w:r>
        <w:rPr>
          <w:rtl/>
        </w:rPr>
        <w:t xml:space="preserve">שדיברנו </w:t>
      </w:r>
      <w:bookmarkStart w:id="10234" w:name="_ETM_Q14_281340"/>
      <w:bookmarkEnd w:id="10234"/>
      <w:r>
        <w:rPr>
          <w:rtl/>
        </w:rPr>
        <w:t xml:space="preserve">עליו </w:t>
      </w:r>
      <w:bookmarkStart w:id="10235" w:name="_ETM_Q14_281580"/>
      <w:bookmarkEnd w:id="10235"/>
      <w:r>
        <w:rPr>
          <w:rtl/>
        </w:rPr>
        <w:t>פעם</w:t>
      </w:r>
      <w:r>
        <w:rPr>
          <w:rFonts w:hint="cs"/>
          <w:rtl/>
        </w:rPr>
        <w:t xml:space="preserve"> </w:t>
      </w:r>
      <w:r>
        <w:rPr>
          <w:rFonts w:hint="eastAsia"/>
          <w:rtl/>
        </w:rPr>
        <w:t>–</w:t>
      </w:r>
      <w:bookmarkStart w:id="10236" w:name="_ETM_Q14_284800"/>
      <w:bookmarkEnd w:id="10236"/>
      <w:r>
        <w:rPr>
          <w:rFonts w:hint="cs"/>
          <w:rtl/>
        </w:rPr>
        <w:t xml:space="preserve"> אז ב</w:t>
      </w:r>
      <w:r>
        <w:rPr>
          <w:rtl/>
        </w:rPr>
        <w:t xml:space="preserve">ציור </w:t>
      </w:r>
      <w:bookmarkStart w:id="10237" w:name="_ETM_Q14_285250"/>
      <w:bookmarkEnd w:id="10237"/>
      <w:r>
        <w:rPr>
          <w:rtl/>
        </w:rPr>
        <w:t xml:space="preserve">של </w:t>
      </w:r>
      <w:bookmarkStart w:id="10238" w:name="_ETM_Q14_285490"/>
      <w:bookmarkEnd w:id="10238"/>
      <w:r>
        <w:rPr>
          <w:rFonts w:hint="cs"/>
          <w:rtl/>
        </w:rPr>
        <w:t>ה</w:t>
      </w:r>
      <w:r>
        <w:rPr>
          <w:rtl/>
        </w:rPr>
        <w:t xml:space="preserve">קומיקס </w:t>
      </w:r>
      <w:bookmarkStart w:id="10239" w:name="_ETM_Q14_286000"/>
      <w:bookmarkEnd w:id="10239"/>
      <w:r>
        <w:rPr>
          <w:rtl/>
        </w:rPr>
        <w:t>ל</w:t>
      </w:r>
      <w:r>
        <w:rPr>
          <w:rFonts w:hint="cs"/>
          <w:rtl/>
        </w:rPr>
        <w:t>ידי, אתם יודעים</w:t>
      </w:r>
      <w:r>
        <w:rPr>
          <w:rtl/>
        </w:rPr>
        <w:t xml:space="preserve"> </w:t>
      </w:r>
      <w:bookmarkStart w:id="10240" w:name="_ETM_Q14_286840"/>
      <w:bookmarkEnd w:id="10240"/>
      <w:r>
        <w:rPr>
          <w:rtl/>
        </w:rPr>
        <w:t xml:space="preserve">מי </w:t>
      </w:r>
      <w:bookmarkStart w:id="10241" w:name="_ETM_Q14_286929"/>
      <w:bookmarkEnd w:id="10241"/>
      <w:r>
        <w:rPr>
          <w:rtl/>
        </w:rPr>
        <w:t>היה</w:t>
      </w:r>
      <w:r>
        <w:rPr>
          <w:rFonts w:hint="cs"/>
          <w:rtl/>
        </w:rPr>
        <w:t>?</w:t>
      </w:r>
      <w:r>
        <w:rPr>
          <w:rtl/>
        </w:rPr>
        <w:t xml:space="preserve"> </w:t>
      </w:r>
      <w:bookmarkStart w:id="10242" w:name="_ETM_Q14_288609"/>
      <w:bookmarkStart w:id="10243" w:name="_ETM_Q14_289210"/>
      <w:bookmarkEnd w:id="10242"/>
      <w:bookmarkEnd w:id="10243"/>
      <w:r>
        <w:rPr>
          <w:rFonts w:hint="cs"/>
          <w:rtl/>
        </w:rPr>
        <w:t xml:space="preserve">השפן </w:t>
      </w:r>
      <w:r>
        <w:rPr>
          <w:rtl/>
        </w:rPr>
        <w:t>של</w:t>
      </w:r>
      <w:bookmarkStart w:id="10244" w:name="_ETM_Q14_289420"/>
      <w:bookmarkEnd w:id="10244"/>
      <w:r>
        <w:rPr>
          <w:rFonts w:hint="cs"/>
          <w:rtl/>
        </w:rPr>
        <w:t xml:space="preserve"> </w:t>
      </w:r>
      <w:bookmarkStart w:id="10245" w:name="_ETM_Q14_289659"/>
      <w:bookmarkEnd w:id="10245"/>
      <w:r>
        <w:rPr>
          <w:rFonts w:hint="cs"/>
          <w:rtl/>
        </w:rPr>
        <w:t xml:space="preserve">אליסה </w:t>
      </w:r>
      <w:bookmarkStart w:id="10246" w:name="_ETM_Q14_290652"/>
      <w:bookmarkEnd w:id="10246"/>
      <w:r>
        <w:rPr>
          <w:rtl/>
        </w:rPr>
        <w:t xml:space="preserve">בארץ </w:t>
      </w:r>
      <w:bookmarkStart w:id="10247" w:name="_ETM_Q14_290020"/>
      <w:bookmarkEnd w:id="10247"/>
      <w:r>
        <w:rPr>
          <w:rtl/>
        </w:rPr>
        <w:t>הפלאות</w:t>
      </w:r>
      <w:r>
        <w:rPr>
          <w:rFonts w:hint="cs"/>
          <w:rtl/>
        </w:rPr>
        <w:t>, כי</w:t>
      </w:r>
      <w:r>
        <w:rPr>
          <w:rtl/>
        </w:rPr>
        <w:t xml:space="preserve"> </w:t>
      </w:r>
      <w:bookmarkStart w:id="10248" w:name="_ETM_Q14_290740"/>
      <w:bookmarkEnd w:id="10248"/>
      <w:r>
        <w:rPr>
          <w:rtl/>
        </w:rPr>
        <w:t xml:space="preserve">הוא </w:t>
      </w:r>
      <w:bookmarkStart w:id="10249" w:name="_ETM_Q14_290859"/>
      <w:bookmarkEnd w:id="10249"/>
      <w:r>
        <w:rPr>
          <w:rtl/>
        </w:rPr>
        <w:t xml:space="preserve">תמיד </w:t>
      </w:r>
      <w:bookmarkStart w:id="10250" w:name="_ETM_Q14_291189"/>
      <w:bookmarkEnd w:id="10250"/>
      <w:r>
        <w:rPr>
          <w:rtl/>
        </w:rPr>
        <w:t xml:space="preserve">אמר </w:t>
      </w:r>
      <w:bookmarkStart w:id="10251" w:name="_ETM_Q14_291429"/>
      <w:bookmarkEnd w:id="10251"/>
      <w:r>
        <w:rPr>
          <w:rtl/>
        </w:rPr>
        <w:t xml:space="preserve">שאין </w:t>
      </w:r>
      <w:bookmarkStart w:id="10252" w:name="_ETM_Q14_291729"/>
      <w:bookmarkEnd w:id="10252"/>
      <w:r>
        <w:rPr>
          <w:rtl/>
        </w:rPr>
        <w:t xml:space="preserve">לו </w:t>
      </w:r>
      <w:bookmarkStart w:id="10253" w:name="_ETM_Q14_291820"/>
      <w:bookmarkEnd w:id="10253"/>
      <w:r>
        <w:rPr>
          <w:rtl/>
        </w:rPr>
        <w:t>זמן</w:t>
      </w:r>
      <w:r>
        <w:rPr>
          <w:rFonts w:hint="cs"/>
          <w:rtl/>
        </w:rPr>
        <w:t>.</w:t>
      </w:r>
      <w:r>
        <w:rPr>
          <w:rtl/>
        </w:rPr>
        <w:t xml:space="preserve"> </w:t>
      </w:r>
      <w:bookmarkStart w:id="10254" w:name="_ETM_Q14_292700"/>
      <w:bookmarkEnd w:id="10254"/>
      <w:r>
        <w:rPr>
          <w:rtl/>
        </w:rPr>
        <w:t xml:space="preserve">אז </w:t>
      </w:r>
      <w:bookmarkStart w:id="10255" w:name="_ETM_Q14_293060"/>
      <w:bookmarkEnd w:id="10255"/>
      <w:r>
        <w:rPr>
          <w:rFonts w:hint="cs"/>
          <w:rtl/>
        </w:rPr>
        <w:t xml:space="preserve">אין </w:t>
      </w:r>
      <w:bookmarkStart w:id="10256" w:name="_ETM_Q14_293149"/>
      <w:bookmarkStart w:id="10257" w:name="_ETM_Q14_293270"/>
      <w:bookmarkEnd w:id="10256"/>
      <w:bookmarkEnd w:id="10257"/>
      <w:r>
        <w:rPr>
          <w:rFonts w:hint="cs"/>
          <w:rtl/>
        </w:rPr>
        <w:t xml:space="preserve">לי </w:t>
      </w:r>
      <w:r>
        <w:rPr>
          <w:rtl/>
        </w:rPr>
        <w:t xml:space="preserve">זמן </w:t>
      </w:r>
      <w:bookmarkStart w:id="10258" w:name="_ETM_Q14_293689"/>
      <w:bookmarkEnd w:id="10258"/>
      <w:r>
        <w:rPr>
          <w:rtl/>
        </w:rPr>
        <w:t xml:space="preserve">וגזלתי </w:t>
      </w:r>
      <w:bookmarkStart w:id="10259" w:name="_ETM_Q14_294200"/>
      <w:bookmarkEnd w:id="10259"/>
      <w:r>
        <w:rPr>
          <w:rtl/>
        </w:rPr>
        <w:t>ל</w:t>
      </w:r>
      <w:r>
        <w:rPr>
          <w:rFonts w:hint="cs"/>
          <w:rtl/>
        </w:rPr>
        <w:t xml:space="preserve">י </w:t>
      </w:r>
      <w:r>
        <w:rPr>
          <w:rtl/>
        </w:rPr>
        <w:t>זמן</w:t>
      </w:r>
      <w:r>
        <w:rPr>
          <w:rFonts w:hint="cs"/>
          <w:rtl/>
        </w:rPr>
        <w:t>,</w:t>
      </w:r>
      <w:r>
        <w:rPr>
          <w:rtl/>
        </w:rPr>
        <w:t xml:space="preserve"> </w:t>
      </w:r>
      <w:bookmarkStart w:id="10260" w:name="_ETM_Q14_294649"/>
      <w:bookmarkEnd w:id="10260"/>
      <w:r>
        <w:rPr>
          <w:rtl/>
        </w:rPr>
        <w:t xml:space="preserve">אז </w:t>
      </w:r>
      <w:bookmarkStart w:id="10261" w:name="_ETM_Q14_294799"/>
      <w:bookmarkEnd w:id="10261"/>
      <w:r>
        <w:rPr>
          <w:rtl/>
        </w:rPr>
        <w:t xml:space="preserve">אני </w:t>
      </w:r>
      <w:bookmarkStart w:id="10262" w:name="_ETM_Q14_294979"/>
      <w:bookmarkEnd w:id="10262"/>
      <w:r>
        <w:rPr>
          <w:rtl/>
        </w:rPr>
        <w:t xml:space="preserve">חייבת </w:t>
      </w:r>
      <w:bookmarkStart w:id="10263" w:name="_ETM_Q14_295520"/>
      <w:bookmarkEnd w:id="10263"/>
      <w:r>
        <w:rPr>
          <w:rtl/>
        </w:rPr>
        <w:t>להמשיך</w:t>
      </w:r>
      <w:r>
        <w:rPr>
          <w:rFonts w:hint="cs"/>
          <w:rtl/>
        </w:rPr>
        <w:t>,</w:t>
      </w:r>
      <w:r>
        <w:rPr>
          <w:rtl/>
        </w:rPr>
        <w:t xml:space="preserve"> </w:t>
      </w:r>
      <w:bookmarkStart w:id="10264" w:name="_ETM_Q14_296930"/>
      <w:bookmarkEnd w:id="10264"/>
      <w:r>
        <w:rPr>
          <w:rtl/>
        </w:rPr>
        <w:t>כ</w:t>
      </w:r>
      <w:r>
        <w:rPr>
          <w:rFonts w:hint="cs"/>
          <w:rtl/>
        </w:rPr>
        <w:t xml:space="preserve">י אני </w:t>
      </w:r>
      <w:bookmarkStart w:id="10265" w:name="_ETM_Q14_297320"/>
      <w:bookmarkEnd w:id="10265"/>
      <w:r>
        <w:rPr>
          <w:rtl/>
        </w:rPr>
        <w:t xml:space="preserve">כמובן </w:t>
      </w:r>
      <w:bookmarkStart w:id="10266" w:name="_ETM_Q14_298040"/>
      <w:bookmarkEnd w:id="10266"/>
      <w:r>
        <w:rPr>
          <w:rtl/>
        </w:rPr>
        <w:t xml:space="preserve">בעבודת </w:t>
      </w:r>
      <w:bookmarkStart w:id="10267" w:name="_ETM_Q14_298700"/>
      <w:bookmarkEnd w:id="10267"/>
      <w:r>
        <w:rPr>
          <w:rtl/>
        </w:rPr>
        <w:t xml:space="preserve">חפירות </w:t>
      </w:r>
      <w:bookmarkStart w:id="10268" w:name="_ETM_Q14_299270"/>
      <w:bookmarkEnd w:id="10268"/>
      <w:r>
        <w:rPr>
          <w:rtl/>
        </w:rPr>
        <w:t xml:space="preserve">קשה </w:t>
      </w:r>
      <w:bookmarkStart w:id="10269" w:name="_ETM_Q14_299780"/>
      <w:bookmarkEnd w:id="10269"/>
      <w:r>
        <w:rPr>
          <w:rFonts w:hint="cs"/>
          <w:rtl/>
        </w:rPr>
        <w:t>על ה</w:t>
      </w:r>
      <w:bookmarkStart w:id="10270" w:name="_ETM_Q14_299990"/>
      <w:bookmarkEnd w:id="10270"/>
      <w:r>
        <w:rPr>
          <w:rtl/>
        </w:rPr>
        <w:t xml:space="preserve">קואליציוני </w:t>
      </w:r>
      <w:bookmarkStart w:id="10271" w:name="_ETM_Q14_300710"/>
      <w:bookmarkEnd w:id="10271"/>
      <w:r>
        <w:rPr>
          <w:rtl/>
        </w:rPr>
        <w:t>הזה</w:t>
      </w:r>
      <w:r>
        <w:rPr>
          <w:rFonts w:hint="cs"/>
          <w:rtl/>
        </w:rPr>
        <w:t>,</w:t>
      </w:r>
      <w:r>
        <w:rPr>
          <w:rtl/>
        </w:rPr>
        <w:t xml:space="preserve"> </w:t>
      </w:r>
      <w:bookmarkStart w:id="10272" w:name="_ETM_Q14_301560"/>
      <w:bookmarkEnd w:id="10272"/>
      <w:r>
        <w:rPr>
          <w:rtl/>
        </w:rPr>
        <w:t xml:space="preserve">ואז </w:t>
      </w:r>
      <w:bookmarkStart w:id="10273" w:name="_ETM_Q14_302280"/>
      <w:bookmarkEnd w:id="10273"/>
      <w:r>
        <w:rPr>
          <w:rFonts w:hint="cs"/>
          <w:rtl/>
        </w:rPr>
        <w:t>מצאתי</w:t>
      </w:r>
      <w:r>
        <w:rPr>
          <w:rtl/>
        </w:rPr>
        <w:t xml:space="preserve"> </w:t>
      </w:r>
      <w:bookmarkStart w:id="10274" w:name="_ETM_Q14_302760"/>
      <w:bookmarkEnd w:id="10274"/>
      <w:r>
        <w:rPr>
          <w:rtl/>
        </w:rPr>
        <w:t xml:space="preserve">את </w:t>
      </w:r>
      <w:bookmarkStart w:id="10275" w:name="_ETM_Q14_302940"/>
      <w:bookmarkStart w:id="10276" w:name="_ETM_Q14_303960"/>
      <w:bookmarkEnd w:id="10275"/>
      <w:bookmarkEnd w:id="10276"/>
      <w:r>
        <w:rPr>
          <w:rFonts w:hint="cs"/>
          <w:rtl/>
        </w:rPr>
        <w:t xml:space="preserve">10 מיליון </w:t>
      </w:r>
      <w:bookmarkStart w:id="10277" w:name="_ETM_Q14_302588"/>
      <w:bookmarkEnd w:id="10277"/>
      <w:r>
        <w:rPr>
          <w:rFonts w:hint="cs"/>
          <w:rtl/>
        </w:rPr>
        <w:t>ה</w:t>
      </w:r>
      <w:r>
        <w:rPr>
          <w:rtl/>
        </w:rPr>
        <w:t>שקל</w:t>
      </w:r>
      <w:r>
        <w:rPr>
          <w:rFonts w:hint="cs"/>
          <w:rtl/>
        </w:rPr>
        <w:t xml:space="preserve">ים </w:t>
      </w:r>
      <w:r>
        <w:rPr>
          <w:rFonts w:hint="eastAsia"/>
          <w:rtl/>
        </w:rPr>
        <w:t>–</w:t>
      </w:r>
      <w:r>
        <w:rPr>
          <w:rtl/>
        </w:rPr>
        <w:t xml:space="preserve"> </w:t>
      </w:r>
      <w:bookmarkStart w:id="10278" w:name="_ETM_Q14_305110"/>
      <w:bookmarkEnd w:id="10278"/>
      <w:r>
        <w:rPr>
          <w:rtl/>
        </w:rPr>
        <w:t xml:space="preserve">לא </w:t>
      </w:r>
      <w:bookmarkStart w:id="10279" w:name="_ETM_Q14_305290"/>
      <w:bookmarkEnd w:id="10279"/>
      <w:r>
        <w:rPr>
          <w:rtl/>
        </w:rPr>
        <w:t xml:space="preserve">דיברתי </w:t>
      </w:r>
      <w:bookmarkStart w:id="10280" w:name="_ETM_Q14_305740"/>
      <w:bookmarkEnd w:id="10280"/>
      <w:r>
        <w:rPr>
          <w:rtl/>
        </w:rPr>
        <w:t xml:space="preserve">עליהם </w:t>
      </w:r>
      <w:bookmarkStart w:id="10281" w:name="_ETM_Q14_305950"/>
      <w:bookmarkEnd w:id="10281"/>
      <w:r w:rsidR="00535130">
        <w:rPr>
          <w:rFonts w:hint="cs"/>
          <w:rtl/>
        </w:rPr>
        <w:t>ב</w:t>
      </w:r>
      <w:r>
        <w:rPr>
          <w:rtl/>
        </w:rPr>
        <w:t xml:space="preserve">פעם </w:t>
      </w:r>
      <w:bookmarkStart w:id="10282" w:name="_ETM_Q14_306220"/>
      <w:bookmarkEnd w:id="10282"/>
      <w:r>
        <w:rPr>
          <w:rtl/>
        </w:rPr>
        <w:t>שעברה</w:t>
      </w:r>
      <w:r>
        <w:rPr>
          <w:rFonts w:hint="cs"/>
          <w:rtl/>
        </w:rPr>
        <w:t xml:space="preserve"> </w:t>
      </w:r>
      <w:r>
        <w:rPr>
          <w:rFonts w:hint="eastAsia"/>
          <w:rtl/>
        </w:rPr>
        <w:t>–</w:t>
      </w:r>
      <w:r>
        <w:rPr>
          <w:rtl/>
        </w:rPr>
        <w:t xml:space="preserve"> </w:t>
      </w:r>
      <w:bookmarkStart w:id="10283" w:name="_ETM_Q14_307240"/>
      <w:bookmarkEnd w:id="10283"/>
      <w:r>
        <w:rPr>
          <w:rtl/>
        </w:rPr>
        <w:t xml:space="preserve">שזה </w:t>
      </w:r>
      <w:bookmarkStart w:id="10284" w:name="_ETM_Q14_307700"/>
      <w:bookmarkEnd w:id="10284"/>
      <w:r>
        <w:rPr>
          <w:rtl/>
        </w:rPr>
        <w:t xml:space="preserve">גופי </w:t>
      </w:r>
      <w:bookmarkStart w:id="10285" w:name="_ETM_Q14_308209"/>
      <w:bookmarkEnd w:id="10285"/>
      <w:r>
        <w:rPr>
          <w:rtl/>
        </w:rPr>
        <w:t>ת</w:t>
      </w:r>
      <w:r>
        <w:rPr>
          <w:rFonts w:hint="cs"/>
          <w:rtl/>
        </w:rPr>
        <w:t>י</w:t>
      </w:r>
      <w:r>
        <w:rPr>
          <w:rtl/>
        </w:rPr>
        <w:t>או</w:t>
      </w:r>
      <w:r>
        <w:rPr>
          <w:rFonts w:hint="cs"/>
          <w:rtl/>
        </w:rPr>
        <w:t>ם</w:t>
      </w:r>
      <w:r>
        <w:rPr>
          <w:rtl/>
        </w:rPr>
        <w:t xml:space="preserve"> </w:t>
      </w:r>
      <w:bookmarkStart w:id="10286" w:name="_ETM_Q14_308690"/>
      <w:bookmarkEnd w:id="10286"/>
      <w:r>
        <w:rPr>
          <w:rtl/>
        </w:rPr>
        <w:t>ו</w:t>
      </w:r>
      <w:r>
        <w:rPr>
          <w:rFonts w:hint="cs"/>
          <w:rtl/>
        </w:rPr>
        <w:t>קישור.</w:t>
      </w:r>
      <w:r>
        <w:rPr>
          <w:rtl/>
        </w:rPr>
        <w:t xml:space="preserve"> </w:t>
      </w:r>
      <w:bookmarkStart w:id="10287" w:name="_ETM_Q14_310499"/>
      <w:bookmarkEnd w:id="10287"/>
      <w:r>
        <w:rPr>
          <w:rtl/>
        </w:rPr>
        <w:t xml:space="preserve">נשמע </w:t>
      </w:r>
      <w:bookmarkStart w:id="10288" w:name="_ETM_Q14_310950"/>
      <w:bookmarkEnd w:id="10288"/>
      <w:r>
        <w:rPr>
          <w:rtl/>
        </w:rPr>
        <w:t>ש</w:t>
      </w:r>
      <w:bookmarkStart w:id="10289" w:name="_ETM_Q14_311200"/>
      <w:bookmarkEnd w:id="10289"/>
      <w:r>
        <w:rPr>
          <w:rtl/>
        </w:rPr>
        <w:t xml:space="preserve">מדהים </w:t>
      </w:r>
      <w:bookmarkStart w:id="10290" w:name="_ETM_Q14_312550"/>
      <w:bookmarkStart w:id="10291" w:name="_ETM_Q14_314423"/>
      <w:bookmarkStart w:id="10292" w:name="_ETM_Q14_314541"/>
      <w:bookmarkStart w:id="10293" w:name="_ETM_Q14_314599"/>
      <w:bookmarkStart w:id="10294" w:name="_ETM_Q14_314697"/>
      <w:bookmarkEnd w:id="10290"/>
      <w:bookmarkEnd w:id="10291"/>
      <w:bookmarkEnd w:id="10292"/>
      <w:bookmarkEnd w:id="10293"/>
      <w:bookmarkEnd w:id="10294"/>
      <w:r>
        <w:rPr>
          <w:rtl/>
        </w:rPr>
        <w:t xml:space="preserve">מה </w:t>
      </w:r>
      <w:bookmarkStart w:id="10295" w:name="_ETM_Q14_312970"/>
      <w:bookmarkEnd w:id="10295"/>
      <w:r>
        <w:rPr>
          <w:rFonts w:hint="cs"/>
          <w:rtl/>
        </w:rPr>
        <w:t>ש</w:t>
      </w:r>
      <w:r>
        <w:rPr>
          <w:rtl/>
        </w:rPr>
        <w:t>מ</w:t>
      </w:r>
      <w:r>
        <w:rPr>
          <w:rFonts w:hint="cs"/>
          <w:rtl/>
        </w:rPr>
        <w:t>תאמים</w:t>
      </w:r>
      <w:r>
        <w:rPr>
          <w:rtl/>
        </w:rPr>
        <w:t xml:space="preserve"> </w:t>
      </w:r>
      <w:bookmarkStart w:id="10296" w:name="_ETM_Q14_313900"/>
      <w:bookmarkEnd w:id="10296"/>
      <w:r>
        <w:rPr>
          <w:rtl/>
        </w:rPr>
        <w:t>וב</w:t>
      </w:r>
      <w:r>
        <w:rPr>
          <w:rFonts w:hint="cs"/>
          <w:rtl/>
        </w:rPr>
        <w:t>ין מי</w:t>
      </w:r>
      <w:r>
        <w:rPr>
          <w:rtl/>
        </w:rPr>
        <w:t xml:space="preserve"> </w:t>
      </w:r>
      <w:bookmarkStart w:id="10297" w:name="_ETM_Q14_314730"/>
      <w:bookmarkEnd w:id="10297"/>
      <w:r>
        <w:rPr>
          <w:rtl/>
        </w:rPr>
        <w:t xml:space="preserve">למי </w:t>
      </w:r>
      <w:bookmarkStart w:id="10298" w:name="_ETM_Q14_315060"/>
      <w:bookmarkEnd w:id="10298"/>
      <w:r>
        <w:rPr>
          <w:rtl/>
        </w:rPr>
        <w:t>מקשרים</w:t>
      </w:r>
      <w:r>
        <w:rPr>
          <w:rFonts w:hint="cs"/>
          <w:rtl/>
        </w:rPr>
        <w:t>.</w:t>
      </w:r>
    </w:p>
    <w:p w:rsidR="00DA3A44" w:rsidRDefault="00DA3A44" w:rsidP="008B62B4">
      <w:pPr>
        <w:rPr>
          <w:rtl/>
        </w:rPr>
      </w:pPr>
      <w:bookmarkStart w:id="10299" w:name="_ETM_Q14_316316"/>
      <w:bookmarkEnd w:id="10299"/>
    </w:p>
    <w:p w:rsidR="00DA3A44" w:rsidRDefault="00DA3A44" w:rsidP="008B62B4">
      <w:pPr>
        <w:pStyle w:val="af5"/>
        <w:keepNext/>
        <w:rPr>
          <w:rtl/>
        </w:rPr>
      </w:pPr>
      <w:bookmarkStart w:id="10300" w:name="ET_interruption_6156_21"/>
      <w:r w:rsidRPr="00462820">
        <w:rPr>
          <w:rStyle w:val="TagStyle"/>
          <w:rtl/>
        </w:rPr>
        <w:t xml:space="preserve"> &lt;&lt; קריאה &gt;&gt; </w:t>
      </w:r>
      <w:r>
        <w:rPr>
          <w:rtl/>
        </w:rPr>
        <w:t>גלעד קריב (העבודה):</w:t>
      </w:r>
      <w:r w:rsidRPr="00462820">
        <w:rPr>
          <w:rStyle w:val="TagStyle"/>
          <w:rtl/>
        </w:rPr>
        <w:t xml:space="preserve"> &lt;&lt; קריאה &gt;&gt;</w:t>
      </w:r>
      <w:r>
        <w:rPr>
          <w:rtl/>
        </w:rPr>
        <w:t xml:space="preserve"> </w:t>
      </w:r>
      <w:bookmarkEnd w:id="10300"/>
    </w:p>
    <w:p w:rsidR="00DA3A44" w:rsidRDefault="00DA3A44" w:rsidP="00D532FC">
      <w:pPr>
        <w:rPr>
          <w:rtl/>
        </w:rPr>
      </w:pPr>
    </w:p>
    <w:p w:rsidR="00DA3A44" w:rsidRDefault="00DA3A44" w:rsidP="008B62B4">
      <w:pPr>
        <w:rPr>
          <w:rtl/>
        </w:rPr>
      </w:pPr>
      <w:r>
        <w:rPr>
          <w:rFonts w:hint="cs"/>
          <w:rtl/>
        </w:rPr>
        <w:t xml:space="preserve">בין ברקת לסמוטריץ' </w:t>
      </w:r>
      <w:r w:rsidR="00D532FC">
        <w:rPr>
          <w:rFonts w:hint="cs"/>
          <w:rtl/>
        </w:rPr>
        <w:t>– – –</w:t>
      </w:r>
      <w:r>
        <w:rPr>
          <w:rFonts w:hint="cs"/>
          <w:rtl/>
        </w:rPr>
        <w:t xml:space="preserve"> </w:t>
      </w:r>
    </w:p>
    <w:p w:rsidR="00DA3A44" w:rsidRDefault="00DA3A44" w:rsidP="008B62B4">
      <w:pPr>
        <w:rPr>
          <w:rtl/>
        </w:rPr>
      </w:pPr>
      <w:bookmarkStart w:id="10301" w:name="_ETM_Q14_316000"/>
      <w:bookmarkStart w:id="10302" w:name="_ETM_Q14_316118"/>
      <w:bookmarkEnd w:id="10301"/>
      <w:bookmarkEnd w:id="10302"/>
    </w:p>
    <w:p w:rsidR="00DA3A44" w:rsidRDefault="00DA3A44" w:rsidP="008B62B4">
      <w:pPr>
        <w:pStyle w:val="-"/>
        <w:keepNext/>
        <w:rPr>
          <w:rtl/>
        </w:rPr>
      </w:pPr>
      <w:bookmarkStart w:id="10303" w:name="ET_speakercontinue_5300_22"/>
      <w:r w:rsidRPr="00462820">
        <w:rPr>
          <w:rStyle w:val="TagStyle"/>
          <w:rtl/>
        </w:rPr>
        <w:t xml:space="preserve"> &lt;&lt; דובר_המשך &gt;&gt; </w:t>
      </w:r>
      <w:r>
        <w:rPr>
          <w:rtl/>
        </w:rPr>
        <w:t>מירב בן ארי (יש עתיד):</w:t>
      </w:r>
      <w:r w:rsidRPr="00462820">
        <w:rPr>
          <w:rStyle w:val="TagStyle"/>
          <w:rtl/>
        </w:rPr>
        <w:t xml:space="preserve"> &lt;&lt; דובר_המשך &gt;&gt;</w:t>
      </w:r>
      <w:r>
        <w:rPr>
          <w:rtl/>
        </w:rPr>
        <w:t xml:space="preserve"> </w:t>
      </w:r>
      <w:bookmarkEnd w:id="10303"/>
    </w:p>
    <w:p w:rsidR="00DA3A44" w:rsidRDefault="00DA3A44" w:rsidP="00D532FC">
      <w:pPr>
        <w:rPr>
          <w:rtl/>
        </w:rPr>
      </w:pPr>
    </w:p>
    <w:p w:rsidR="00DA3A44" w:rsidRDefault="00DA3A44" w:rsidP="008B62B4">
      <w:pPr>
        <w:rPr>
          <w:rtl/>
        </w:rPr>
      </w:pPr>
      <w:bookmarkStart w:id="10304" w:name="_ETM_Q14_317872"/>
      <w:bookmarkStart w:id="10305" w:name="_ETM_Q14_319370"/>
      <w:bookmarkStart w:id="10306" w:name="_ETM_Q14_321220"/>
      <w:bookmarkEnd w:id="10304"/>
      <w:bookmarkEnd w:id="10305"/>
      <w:bookmarkEnd w:id="10306"/>
      <w:r>
        <w:rPr>
          <w:rFonts w:hint="cs"/>
          <w:rtl/>
        </w:rPr>
        <w:t xml:space="preserve">אתה לא מאמין. </w:t>
      </w:r>
      <w:bookmarkStart w:id="10307" w:name="_ETM_Q14_322120"/>
      <w:bookmarkStart w:id="10308" w:name="_ETM_Q14_319281"/>
      <w:bookmarkEnd w:id="10307"/>
      <w:bookmarkEnd w:id="10308"/>
    </w:p>
    <w:p w:rsidR="00DA3A44" w:rsidRDefault="00DA3A44" w:rsidP="008B62B4">
      <w:pPr>
        <w:rPr>
          <w:rtl/>
        </w:rPr>
      </w:pPr>
      <w:bookmarkStart w:id="10309" w:name="_ETM_Q14_319379"/>
      <w:bookmarkEnd w:id="10309"/>
    </w:p>
    <w:p w:rsidR="00DA3A44" w:rsidRDefault="00DA3A44" w:rsidP="008B62B4">
      <w:pPr>
        <w:pStyle w:val="af6"/>
        <w:keepNext/>
        <w:rPr>
          <w:rtl/>
        </w:rPr>
      </w:pPr>
      <w:bookmarkStart w:id="10310" w:name="ET_yor_6598_23"/>
      <w:r w:rsidRPr="00462820">
        <w:rPr>
          <w:rStyle w:val="TagStyle"/>
          <w:rtl/>
        </w:rPr>
        <w:t xml:space="preserve"> &lt;&lt; יור &gt;&gt; </w:t>
      </w:r>
      <w:r>
        <w:rPr>
          <w:rtl/>
        </w:rPr>
        <w:t>היו"ר משה סולומון:</w:t>
      </w:r>
      <w:r w:rsidRPr="00462820">
        <w:rPr>
          <w:rStyle w:val="TagStyle"/>
          <w:rtl/>
        </w:rPr>
        <w:t xml:space="preserve"> &lt;&lt; יור &gt;&gt;</w:t>
      </w:r>
      <w:r>
        <w:rPr>
          <w:rtl/>
        </w:rPr>
        <w:t xml:space="preserve"> </w:t>
      </w:r>
      <w:bookmarkEnd w:id="10310"/>
    </w:p>
    <w:p w:rsidR="00DA3A44" w:rsidRDefault="00DA3A44" w:rsidP="00D532FC">
      <w:pPr>
        <w:rPr>
          <w:rtl/>
        </w:rPr>
      </w:pPr>
    </w:p>
    <w:p w:rsidR="00DA3A44" w:rsidRDefault="00DA3A44" w:rsidP="008B62B4">
      <w:pPr>
        <w:rPr>
          <w:rtl/>
        </w:rPr>
      </w:pPr>
      <w:bookmarkStart w:id="10311" w:name="_ETM_Q14_321615"/>
      <w:bookmarkEnd w:id="10311"/>
      <w:r>
        <w:rPr>
          <w:rFonts w:hint="cs"/>
          <w:rtl/>
        </w:rPr>
        <w:t xml:space="preserve">תכף תשמע מה מתאמים, תכף תשמע. </w:t>
      </w:r>
    </w:p>
    <w:p w:rsidR="00DA3A44" w:rsidRDefault="00DA3A44" w:rsidP="008B62B4">
      <w:pPr>
        <w:rPr>
          <w:rtl/>
        </w:rPr>
      </w:pPr>
      <w:bookmarkStart w:id="10312" w:name="_ETM_Q14_318250"/>
      <w:bookmarkStart w:id="10313" w:name="_ETM_Q14_318335"/>
      <w:bookmarkEnd w:id="10312"/>
      <w:bookmarkEnd w:id="10313"/>
    </w:p>
    <w:p w:rsidR="00DA3A44" w:rsidRDefault="00DA3A44" w:rsidP="008B62B4">
      <w:pPr>
        <w:pStyle w:val="-"/>
        <w:keepNext/>
        <w:rPr>
          <w:rtl/>
        </w:rPr>
      </w:pPr>
      <w:bookmarkStart w:id="10314" w:name="ET_speakercontinue_5300_24"/>
      <w:r w:rsidRPr="00462820">
        <w:rPr>
          <w:rStyle w:val="TagStyle"/>
          <w:rtl/>
        </w:rPr>
        <w:t xml:space="preserve"> &lt;&lt; דובר_המשך &gt;&gt; </w:t>
      </w:r>
      <w:r>
        <w:rPr>
          <w:rtl/>
        </w:rPr>
        <w:t>מירב בן ארי (יש עתיד):</w:t>
      </w:r>
      <w:r w:rsidRPr="00462820">
        <w:rPr>
          <w:rStyle w:val="TagStyle"/>
          <w:rtl/>
        </w:rPr>
        <w:t xml:space="preserve"> &lt;&lt; דובר_המשך &gt;&gt;</w:t>
      </w:r>
      <w:r>
        <w:rPr>
          <w:rtl/>
        </w:rPr>
        <w:t xml:space="preserve"> </w:t>
      </w:r>
      <w:bookmarkEnd w:id="10314"/>
    </w:p>
    <w:p w:rsidR="00DA3A44" w:rsidRDefault="00DA3A44" w:rsidP="00D532FC">
      <w:pPr>
        <w:rPr>
          <w:rtl/>
        </w:rPr>
      </w:pPr>
    </w:p>
    <w:p w:rsidR="00DA3A44" w:rsidRPr="00AA24FA" w:rsidRDefault="00DA3A44" w:rsidP="00535130">
      <w:pPr>
        <w:rPr>
          <w:rtl/>
        </w:rPr>
      </w:pPr>
      <w:bookmarkStart w:id="10315" w:name="_ETM_Q14_319434"/>
      <w:bookmarkStart w:id="10316" w:name="_ETM_Q14_319440"/>
      <w:bookmarkStart w:id="10317" w:name="_ETM_Q14_319534"/>
      <w:bookmarkEnd w:id="10315"/>
      <w:bookmarkEnd w:id="10316"/>
      <w:bookmarkEnd w:id="10317"/>
      <w:r>
        <w:rPr>
          <w:rFonts w:hint="cs"/>
          <w:rtl/>
        </w:rPr>
        <w:t xml:space="preserve">גלעד, אתה יודע מה זה גופי תיאום וקישור, </w:t>
      </w:r>
      <w:bookmarkStart w:id="10318" w:name="_ETM_Q14_324282"/>
      <w:bookmarkEnd w:id="10318"/>
      <w:r>
        <w:rPr>
          <w:rFonts w:hint="cs"/>
          <w:rtl/>
        </w:rPr>
        <w:t xml:space="preserve">נכון? </w:t>
      </w:r>
      <w:bookmarkStart w:id="10319" w:name="_ETM_Q14_322870"/>
      <w:bookmarkStart w:id="10320" w:name="_ETM_Q14_323800"/>
      <w:bookmarkStart w:id="10321" w:name="_ETM_Q14_324690"/>
      <w:bookmarkEnd w:id="10319"/>
      <w:bookmarkEnd w:id="10320"/>
      <w:bookmarkEnd w:id="10321"/>
      <w:r>
        <w:rPr>
          <w:rtl/>
        </w:rPr>
        <w:t xml:space="preserve">אתה </w:t>
      </w:r>
      <w:bookmarkStart w:id="10322" w:name="_ETM_Q14_324810"/>
      <w:bookmarkEnd w:id="10322"/>
      <w:r>
        <w:rPr>
          <w:rtl/>
        </w:rPr>
        <w:t xml:space="preserve">תלמיד </w:t>
      </w:r>
      <w:bookmarkStart w:id="10323" w:name="_ETM_Q14_325230"/>
      <w:bookmarkEnd w:id="10323"/>
      <w:r>
        <w:rPr>
          <w:rtl/>
        </w:rPr>
        <w:t>מצטיין</w:t>
      </w:r>
      <w:r>
        <w:rPr>
          <w:rFonts w:hint="cs"/>
          <w:rtl/>
        </w:rPr>
        <w:t>.</w:t>
      </w:r>
      <w:r>
        <w:rPr>
          <w:rtl/>
        </w:rPr>
        <w:t xml:space="preserve"> </w:t>
      </w:r>
      <w:bookmarkStart w:id="10324" w:name="_ETM_Q14_326580"/>
      <w:bookmarkEnd w:id="10324"/>
      <w:r>
        <w:rPr>
          <w:rtl/>
        </w:rPr>
        <w:t xml:space="preserve">מה </w:t>
      </w:r>
      <w:bookmarkStart w:id="10325" w:name="_ETM_Q14_326910"/>
      <w:bookmarkEnd w:id="10325"/>
      <w:r>
        <w:rPr>
          <w:rtl/>
        </w:rPr>
        <w:t>זה</w:t>
      </w:r>
      <w:r>
        <w:rPr>
          <w:rFonts w:hint="cs"/>
          <w:rtl/>
        </w:rPr>
        <w:t>,</w:t>
      </w:r>
      <w:r>
        <w:rPr>
          <w:rtl/>
        </w:rPr>
        <w:t xml:space="preserve"> </w:t>
      </w:r>
      <w:bookmarkStart w:id="10326" w:name="_ETM_Q14_327120"/>
      <w:bookmarkEnd w:id="10326"/>
      <w:r>
        <w:rPr>
          <w:rtl/>
        </w:rPr>
        <w:t xml:space="preserve">אדוני </w:t>
      </w:r>
      <w:bookmarkStart w:id="10327" w:name="_ETM_Q14_327419"/>
      <w:bookmarkEnd w:id="10327"/>
      <w:r>
        <w:rPr>
          <w:rtl/>
        </w:rPr>
        <w:t xml:space="preserve">היושב </w:t>
      </w:r>
      <w:bookmarkStart w:id="10328" w:name="_ETM_Q14_327690"/>
      <w:bookmarkEnd w:id="10328"/>
      <w:r>
        <w:rPr>
          <w:rtl/>
        </w:rPr>
        <w:t>בראש</w:t>
      </w:r>
      <w:r>
        <w:rPr>
          <w:rFonts w:hint="cs"/>
          <w:rtl/>
        </w:rPr>
        <w:t>?</w:t>
      </w:r>
      <w:r>
        <w:rPr>
          <w:rtl/>
        </w:rPr>
        <w:t xml:space="preserve"> </w:t>
      </w:r>
      <w:bookmarkStart w:id="10329" w:name="_ETM_Q14_329329"/>
      <w:bookmarkEnd w:id="10329"/>
      <w:r>
        <w:rPr>
          <w:rFonts w:hint="cs"/>
          <w:rtl/>
        </w:rPr>
        <w:t xml:space="preserve">מסתבר </w:t>
      </w:r>
      <w:bookmarkStart w:id="10330" w:name="_ETM_Q14_329510"/>
      <w:bookmarkEnd w:id="10330"/>
      <w:r>
        <w:rPr>
          <w:rFonts w:hint="cs"/>
          <w:rtl/>
        </w:rPr>
        <w:t xml:space="preserve">שיש עמותות של </w:t>
      </w:r>
      <w:bookmarkStart w:id="10331" w:name="_ETM_Q14_329719"/>
      <w:bookmarkStart w:id="10332" w:name="_ETM_Q14_330200"/>
      <w:bookmarkStart w:id="10333" w:name="_ETM_Q14_331760"/>
      <w:bookmarkEnd w:id="10331"/>
      <w:bookmarkEnd w:id="10332"/>
      <w:bookmarkEnd w:id="10333"/>
      <w:proofErr w:type="spellStart"/>
      <w:r>
        <w:rPr>
          <w:rFonts w:hint="cs"/>
          <w:rtl/>
        </w:rPr>
        <w:t>מאכערים</w:t>
      </w:r>
      <w:proofErr w:type="spellEnd"/>
      <w:r>
        <w:rPr>
          <w:rtl/>
        </w:rPr>
        <w:t xml:space="preserve"> </w:t>
      </w:r>
      <w:bookmarkStart w:id="10334" w:name="_ETM_Q14_332069"/>
      <w:bookmarkEnd w:id="10334"/>
      <w:r>
        <w:rPr>
          <w:rFonts w:hint="cs"/>
          <w:rtl/>
        </w:rPr>
        <w:t>שה</w:t>
      </w:r>
      <w:r>
        <w:rPr>
          <w:rtl/>
        </w:rPr>
        <w:t xml:space="preserve">תפקיד </w:t>
      </w:r>
      <w:bookmarkStart w:id="10335" w:name="_ETM_Q14_332609"/>
      <w:bookmarkEnd w:id="10335"/>
      <w:r>
        <w:rPr>
          <w:rtl/>
        </w:rPr>
        <w:t>של</w:t>
      </w:r>
      <w:r>
        <w:rPr>
          <w:rFonts w:hint="cs"/>
          <w:rtl/>
        </w:rPr>
        <w:t xml:space="preserve">הן </w:t>
      </w:r>
      <w:bookmarkStart w:id="10336" w:name="_ETM_Q14_335365"/>
      <w:bookmarkStart w:id="10337" w:name="_ETM_Q14_334049"/>
      <w:bookmarkStart w:id="10338" w:name="_ETM_Q14_335040"/>
      <w:bookmarkStart w:id="10339" w:name="_ETM_Q14_335400"/>
      <w:bookmarkEnd w:id="10336"/>
      <w:bookmarkEnd w:id="10337"/>
      <w:bookmarkEnd w:id="10338"/>
      <w:bookmarkEnd w:id="10339"/>
      <w:r>
        <w:rPr>
          <w:rFonts w:hint="cs"/>
          <w:rtl/>
        </w:rPr>
        <w:t>הוא לתאם ולקשר בין</w:t>
      </w:r>
      <w:r>
        <w:rPr>
          <w:rtl/>
        </w:rPr>
        <w:t xml:space="preserve"> </w:t>
      </w:r>
      <w:bookmarkStart w:id="10340" w:name="_ETM_Q14_337970"/>
      <w:bookmarkEnd w:id="10340"/>
      <w:r>
        <w:rPr>
          <w:rFonts w:hint="cs"/>
          <w:rtl/>
        </w:rPr>
        <w:t>ה</w:t>
      </w:r>
      <w:r>
        <w:rPr>
          <w:rtl/>
        </w:rPr>
        <w:t xml:space="preserve">משתמטים </w:t>
      </w:r>
      <w:bookmarkStart w:id="10341" w:name="_ETM_Q14_339470"/>
      <w:bookmarkEnd w:id="10341"/>
      <w:r>
        <w:rPr>
          <w:rFonts w:hint="cs"/>
          <w:rtl/>
        </w:rPr>
        <w:t xml:space="preserve">לצבא. </w:t>
      </w:r>
      <w:bookmarkStart w:id="10342" w:name="_ETM_Q14_336889"/>
      <w:bookmarkEnd w:id="10342"/>
      <w:r w:rsidRPr="00AA24FA">
        <w:rPr>
          <w:rFonts w:hint="cs"/>
          <w:rtl/>
        </w:rPr>
        <w:t xml:space="preserve">זאת אומרת </w:t>
      </w:r>
      <w:r w:rsidR="00D532FC">
        <w:rPr>
          <w:rFonts w:hint="cs"/>
          <w:rtl/>
        </w:rPr>
        <w:t>– – –</w:t>
      </w:r>
      <w:bookmarkStart w:id="10343" w:name="_ETM_Q14_340016"/>
      <w:bookmarkEnd w:id="10343"/>
    </w:p>
    <w:p w:rsidR="00DA3A44" w:rsidRPr="00AA24FA" w:rsidRDefault="00DA3A44" w:rsidP="008B62B4">
      <w:pPr>
        <w:rPr>
          <w:rtl/>
        </w:rPr>
      </w:pPr>
    </w:p>
    <w:p w:rsidR="00DA3A44" w:rsidRPr="00AA24FA" w:rsidRDefault="00DA3A44" w:rsidP="008B62B4">
      <w:pPr>
        <w:pStyle w:val="af5"/>
        <w:keepNext/>
        <w:rPr>
          <w:rtl/>
        </w:rPr>
      </w:pPr>
      <w:bookmarkStart w:id="10344" w:name="ET_interruption_5520_30"/>
      <w:r w:rsidRPr="00AA24FA">
        <w:rPr>
          <w:rStyle w:val="TagStyle"/>
          <w:rtl/>
        </w:rPr>
        <w:t xml:space="preserve"> &lt;&lt; קריאה &gt;&gt; </w:t>
      </w:r>
      <w:r w:rsidRPr="00AA24FA">
        <w:rPr>
          <w:rtl/>
        </w:rPr>
        <w:t>עודד פורר (ישראל ביתנו):</w:t>
      </w:r>
      <w:r w:rsidRPr="00AA24FA">
        <w:rPr>
          <w:rStyle w:val="TagStyle"/>
          <w:rtl/>
        </w:rPr>
        <w:t xml:space="preserve"> &lt;&lt; קריאה &gt;&gt;</w:t>
      </w:r>
      <w:r>
        <w:rPr>
          <w:rtl/>
        </w:rPr>
        <w:t xml:space="preserve"> </w:t>
      </w:r>
      <w:bookmarkEnd w:id="10344"/>
    </w:p>
    <w:p w:rsidR="00DA3A44" w:rsidRPr="00AA24FA" w:rsidRDefault="00DA3A44" w:rsidP="00D532FC">
      <w:pPr>
        <w:rPr>
          <w:rtl/>
        </w:rPr>
      </w:pPr>
    </w:p>
    <w:p w:rsidR="00DA3A44" w:rsidRDefault="00DA3A44" w:rsidP="008B62B4">
      <w:pPr>
        <w:rPr>
          <w:rtl/>
        </w:rPr>
      </w:pPr>
      <w:r>
        <w:rPr>
          <w:rFonts w:hint="cs"/>
          <w:rtl/>
        </w:rPr>
        <w:t>צריכים</w:t>
      </w:r>
      <w:r w:rsidRPr="00AA24FA">
        <w:rPr>
          <w:rFonts w:hint="cs"/>
          <w:rtl/>
        </w:rPr>
        <w:t xml:space="preserve"> </w:t>
      </w:r>
      <w:r w:rsidR="00D532FC">
        <w:rPr>
          <w:rFonts w:hint="cs"/>
          <w:rtl/>
        </w:rPr>
        <w:t>– – –</w:t>
      </w:r>
      <w:r w:rsidRPr="00AA24FA">
        <w:rPr>
          <w:rFonts w:hint="cs"/>
          <w:rtl/>
        </w:rPr>
        <w:t xml:space="preserve"> את ההשתמטות</w:t>
      </w:r>
      <w:r>
        <w:rPr>
          <w:rFonts w:hint="cs"/>
          <w:rtl/>
        </w:rPr>
        <w:t xml:space="preserve">. </w:t>
      </w:r>
    </w:p>
    <w:p w:rsidR="00DA3A44" w:rsidRDefault="00DA3A44" w:rsidP="008B62B4">
      <w:pPr>
        <w:rPr>
          <w:rtl/>
        </w:rPr>
      </w:pPr>
      <w:bookmarkStart w:id="10345" w:name="_ETM_Q14_340106"/>
      <w:bookmarkStart w:id="10346" w:name="_ETM_Q14_336986"/>
      <w:bookmarkEnd w:id="10345"/>
      <w:bookmarkEnd w:id="10346"/>
    </w:p>
    <w:p w:rsidR="00DA3A44" w:rsidRDefault="00DA3A44" w:rsidP="008B62B4">
      <w:pPr>
        <w:pStyle w:val="-"/>
        <w:keepNext/>
        <w:rPr>
          <w:rtl/>
        </w:rPr>
      </w:pPr>
      <w:bookmarkStart w:id="10347" w:name="ET_speakercontinue_5300_26"/>
      <w:r w:rsidRPr="00723339">
        <w:rPr>
          <w:rStyle w:val="TagStyle"/>
          <w:rtl/>
        </w:rPr>
        <w:t xml:space="preserve"> &lt;&lt; דובר_המשך &gt;&gt; </w:t>
      </w:r>
      <w:r>
        <w:rPr>
          <w:rtl/>
        </w:rPr>
        <w:t>מירב בן ארי (יש עתיד):</w:t>
      </w:r>
      <w:r w:rsidRPr="00723339">
        <w:rPr>
          <w:rStyle w:val="TagStyle"/>
          <w:rtl/>
        </w:rPr>
        <w:t xml:space="preserve"> &lt;&lt; דובר_המשך &gt;&gt;</w:t>
      </w:r>
      <w:r>
        <w:rPr>
          <w:rtl/>
        </w:rPr>
        <w:t xml:space="preserve"> </w:t>
      </w:r>
      <w:bookmarkEnd w:id="10347"/>
    </w:p>
    <w:p w:rsidR="00DA3A44" w:rsidRDefault="00DA3A44" w:rsidP="00D532FC">
      <w:pPr>
        <w:rPr>
          <w:rtl/>
        </w:rPr>
      </w:pPr>
    </w:p>
    <w:p w:rsidR="00DA3A44" w:rsidRDefault="00DA3A44" w:rsidP="00535130">
      <w:pPr>
        <w:rPr>
          <w:rtl/>
        </w:rPr>
      </w:pPr>
      <w:r>
        <w:rPr>
          <w:rFonts w:hint="cs"/>
          <w:rtl/>
        </w:rPr>
        <w:t xml:space="preserve">בדיוק. </w:t>
      </w:r>
      <w:bookmarkStart w:id="10348" w:name="_ETM_Q14_337024"/>
      <w:bookmarkStart w:id="10349" w:name="_ETM_Q14_337107"/>
      <w:bookmarkStart w:id="10350" w:name="_ETM_Q14_341240"/>
      <w:bookmarkStart w:id="10351" w:name="_ETM_Q14_341630"/>
      <w:bookmarkStart w:id="10352" w:name="_ETM_Q14_343820"/>
      <w:bookmarkStart w:id="10353" w:name="_ETM_Q14_344050"/>
      <w:bookmarkStart w:id="10354" w:name="_ETM_Q14_347079"/>
      <w:bookmarkStart w:id="10355" w:name="_ETM_Q14_347230"/>
      <w:bookmarkEnd w:id="10348"/>
      <w:bookmarkEnd w:id="10349"/>
      <w:bookmarkEnd w:id="10350"/>
      <w:bookmarkEnd w:id="10351"/>
      <w:bookmarkEnd w:id="10352"/>
      <w:bookmarkEnd w:id="10353"/>
      <w:bookmarkEnd w:id="10354"/>
      <w:bookmarkEnd w:id="10355"/>
      <w:r>
        <w:rPr>
          <w:rFonts w:hint="cs"/>
          <w:rtl/>
        </w:rPr>
        <w:t xml:space="preserve">אבל </w:t>
      </w:r>
      <w:bookmarkStart w:id="10356" w:name="_ETM_Q14_348310"/>
      <w:bookmarkEnd w:id="10356"/>
      <w:r>
        <w:rPr>
          <w:rtl/>
        </w:rPr>
        <w:t xml:space="preserve">מי </w:t>
      </w:r>
      <w:bookmarkStart w:id="10357" w:name="_ETM_Q14_348910"/>
      <w:bookmarkEnd w:id="10357"/>
      <w:r>
        <w:rPr>
          <w:rtl/>
        </w:rPr>
        <w:t xml:space="preserve">משלם </w:t>
      </w:r>
      <w:bookmarkStart w:id="10358" w:name="_ETM_Q14_349810"/>
      <w:bookmarkEnd w:id="10358"/>
      <w:r>
        <w:rPr>
          <w:rtl/>
        </w:rPr>
        <w:t xml:space="preserve">את </w:t>
      </w:r>
      <w:bookmarkStart w:id="10359" w:name="_ETM_Q14_350020"/>
      <w:bookmarkEnd w:id="10359"/>
      <w:r>
        <w:rPr>
          <w:rFonts w:hint="cs"/>
          <w:rtl/>
        </w:rPr>
        <w:t xml:space="preserve">זה? </w:t>
      </w:r>
      <w:bookmarkStart w:id="10360" w:name="_ETM_Q14_351310"/>
      <w:bookmarkEnd w:id="10360"/>
      <w:r>
        <w:rPr>
          <w:rFonts w:hint="cs"/>
          <w:rtl/>
        </w:rPr>
        <w:t xml:space="preserve">מי משלם 10 מיליון השקלים </w:t>
      </w:r>
      <w:bookmarkStart w:id="10361" w:name="_ETM_Q14_352292"/>
      <w:bookmarkEnd w:id="10361"/>
      <w:proofErr w:type="spellStart"/>
      <w:r>
        <w:rPr>
          <w:rFonts w:hint="cs"/>
          <w:rtl/>
        </w:rPr>
        <w:t>למאכערים</w:t>
      </w:r>
      <w:proofErr w:type="spellEnd"/>
      <w:r>
        <w:rPr>
          <w:rFonts w:hint="cs"/>
          <w:rtl/>
        </w:rPr>
        <w:t xml:space="preserve">? </w:t>
      </w:r>
      <w:bookmarkStart w:id="10362" w:name="_ETM_Q14_351760"/>
      <w:bookmarkStart w:id="10363" w:name="_ETM_Q14_352060"/>
      <w:bookmarkStart w:id="10364" w:name="_ETM_Q14_355050"/>
      <w:bookmarkEnd w:id="10362"/>
      <w:bookmarkEnd w:id="10363"/>
      <w:bookmarkEnd w:id="10364"/>
      <w:r>
        <w:rPr>
          <w:rFonts w:hint="cs"/>
          <w:rtl/>
        </w:rPr>
        <w:t xml:space="preserve">אנחנו. </w:t>
      </w:r>
      <w:r>
        <w:rPr>
          <w:rtl/>
        </w:rPr>
        <w:t xml:space="preserve">זה </w:t>
      </w:r>
      <w:bookmarkStart w:id="10365" w:name="_ETM_Q14_355350"/>
      <w:bookmarkEnd w:id="10365"/>
      <w:r>
        <w:rPr>
          <w:rtl/>
        </w:rPr>
        <w:t xml:space="preserve">לא </w:t>
      </w:r>
      <w:bookmarkStart w:id="10366" w:name="_ETM_Q14_356850"/>
      <w:bookmarkEnd w:id="10366"/>
      <w:r>
        <w:rPr>
          <w:rFonts w:hint="cs"/>
          <w:rtl/>
        </w:rPr>
        <w:t xml:space="preserve">ייאמן, </w:t>
      </w:r>
      <w:r>
        <w:rPr>
          <w:rtl/>
        </w:rPr>
        <w:t xml:space="preserve">המדינה </w:t>
      </w:r>
      <w:bookmarkStart w:id="10367" w:name="_ETM_Q14_357870"/>
      <w:bookmarkEnd w:id="10367"/>
      <w:r>
        <w:rPr>
          <w:rtl/>
        </w:rPr>
        <w:t xml:space="preserve">מכניסה </w:t>
      </w:r>
      <w:bookmarkStart w:id="10368" w:name="_ETM_Q14_358680"/>
      <w:bookmarkEnd w:id="10368"/>
      <w:r>
        <w:rPr>
          <w:rtl/>
        </w:rPr>
        <w:t xml:space="preserve">את </w:t>
      </w:r>
      <w:bookmarkStart w:id="10369" w:name="_ETM_Q14_358740"/>
      <w:bookmarkEnd w:id="10369"/>
      <w:r>
        <w:rPr>
          <w:rtl/>
        </w:rPr>
        <w:t xml:space="preserve">היד </w:t>
      </w:r>
      <w:bookmarkStart w:id="10370" w:name="_ETM_Q14_359130"/>
      <w:bookmarkEnd w:id="10370"/>
      <w:r>
        <w:rPr>
          <w:rtl/>
        </w:rPr>
        <w:t xml:space="preserve">לכיס </w:t>
      </w:r>
      <w:bookmarkStart w:id="10371" w:name="_ETM_Q14_359669"/>
      <w:bookmarkEnd w:id="10371"/>
      <w:r>
        <w:rPr>
          <w:rtl/>
        </w:rPr>
        <w:t xml:space="preserve">של </w:t>
      </w:r>
      <w:bookmarkStart w:id="10372" w:name="_ETM_Q14_359850"/>
      <w:bookmarkEnd w:id="10372"/>
      <w:r>
        <w:rPr>
          <w:rtl/>
        </w:rPr>
        <w:t>עצמה</w:t>
      </w:r>
      <w:r>
        <w:rPr>
          <w:rFonts w:hint="cs"/>
          <w:rtl/>
        </w:rPr>
        <w:t>,</w:t>
      </w:r>
      <w:r>
        <w:rPr>
          <w:rtl/>
        </w:rPr>
        <w:t xml:space="preserve"> </w:t>
      </w:r>
      <w:bookmarkStart w:id="10373" w:name="_ETM_Q14_360900"/>
      <w:bookmarkEnd w:id="10373"/>
      <w:r>
        <w:rPr>
          <w:rtl/>
        </w:rPr>
        <w:t xml:space="preserve">מוציאה </w:t>
      </w:r>
      <w:bookmarkStart w:id="10374" w:name="_ETM_Q14_365029"/>
      <w:bookmarkEnd w:id="10374"/>
      <w:r>
        <w:rPr>
          <w:rFonts w:hint="cs"/>
          <w:rtl/>
        </w:rPr>
        <w:t xml:space="preserve">10 מיליון שקל </w:t>
      </w:r>
      <w:r w:rsidR="00D532FC">
        <w:rPr>
          <w:rFonts w:hint="cs"/>
          <w:rtl/>
        </w:rPr>
        <w:t>– – –</w:t>
      </w:r>
    </w:p>
    <w:p w:rsidR="00DA3A44" w:rsidRDefault="00DA3A44" w:rsidP="008B62B4">
      <w:pPr>
        <w:rPr>
          <w:rtl/>
        </w:rPr>
      </w:pPr>
    </w:p>
    <w:p w:rsidR="00DA3A44" w:rsidRPr="00AA24FA" w:rsidRDefault="00DA3A44" w:rsidP="008B62B4">
      <w:pPr>
        <w:pStyle w:val="af5"/>
        <w:keepNext/>
        <w:rPr>
          <w:rtl/>
        </w:rPr>
      </w:pPr>
      <w:bookmarkStart w:id="10375" w:name="ET_interruption_5520_29"/>
      <w:r w:rsidRPr="00723339">
        <w:rPr>
          <w:rStyle w:val="TagStyle"/>
          <w:rtl/>
        </w:rPr>
        <w:t xml:space="preserve"> &lt;&lt; </w:t>
      </w:r>
      <w:r w:rsidRPr="00AA24FA">
        <w:rPr>
          <w:rStyle w:val="TagStyle"/>
          <w:rtl/>
        </w:rPr>
        <w:t xml:space="preserve">קריאה &gt;&gt; </w:t>
      </w:r>
      <w:r w:rsidRPr="00AA24FA">
        <w:rPr>
          <w:rtl/>
        </w:rPr>
        <w:t>עודד פורר (ישראל ביתנו):</w:t>
      </w:r>
      <w:r w:rsidRPr="00AA24FA">
        <w:rPr>
          <w:rStyle w:val="TagStyle"/>
          <w:rtl/>
        </w:rPr>
        <w:t xml:space="preserve"> &lt;&lt; קריאה &gt;&gt;</w:t>
      </w:r>
      <w:r>
        <w:rPr>
          <w:rtl/>
        </w:rPr>
        <w:t xml:space="preserve"> </w:t>
      </w:r>
      <w:bookmarkEnd w:id="10375"/>
    </w:p>
    <w:p w:rsidR="00DA3A44" w:rsidRPr="00AA24FA" w:rsidRDefault="00DA3A44" w:rsidP="00D532FC">
      <w:pPr>
        <w:rPr>
          <w:rtl/>
        </w:rPr>
      </w:pPr>
    </w:p>
    <w:p w:rsidR="00DA3A44" w:rsidRDefault="00DA3A44" w:rsidP="00535130">
      <w:pPr>
        <w:rPr>
          <w:rtl/>
        </w:rPr>
      </w:pPr>
      <w:r w:rsidRPr="00AA24FA">
        <w:rPr>
          <w:rFonts w:hint="cs"/>
          <w:rtl/>
        </w:rPr>
        <w:t>זה לא לכיס של עצמה,</w:t>
      </w:r>
      <w:r>
        <w:rPr>
          <w:rFonts w:hint="cs"/>
          <w:rtl/>
        </w:rPr>
        <w:t xml:space="preserve"> זה לכיס של האזרחים</w:t>
      </w:r>
      <w:r w:rsidR="004F2276">
        <w:rPr>
          <w:rFonts w:hint="cs"/>
          <w:rtl/>
        </w:rPr>
        <w:t xml:space="preserve"> </w:t>
      </w:r>
      <w:r w:rsidR="00D532FC">
        <w:rPr>
          <w:rFonts w:hint="cs"/>
          <w:rtl/>
        </w:rPr>
        <w:t>– –</w:t>
      </w:r>
      <w:r>
        <w:rPr>
          <w:rFonts w:hint="cs"/>
          <w:rtl/>
        </w:rPr>
        <w:t xml:space="preserve"> </w:t>
      </w:r>
    </w:p>
    <w:p w:rsidR="00DA3A44" w:rsidRDefault="00DA3A44" w:rsidP="008B62B4">
      <w:pPr>
        <w:rPr>
          <w:rtl/>
        </w:rPr>
      </w:pPr>
    </w:p>
    <w:p w:rsidR="00DA3A44" w:rsidRDefault="00DA3A44" w:rsidP="008B62B4">
      <w:pPr>
        <w:pStyle w:val="-"/>
        <w:keepNext/>
        <w:rPr>
          <w:rtl/>
        </w:rPr>
      </w:pPr>
      <w:bookmarkStart w:id="10376" w:name="ET_speakercontinue_5300_28"/>
      <w:r w:rsidRPr="00723339">
        <w:rPr>
          <w:rStyle w:val="TagStyle"/>
          <w:rtl/>
        </w:rPr>
        <w:t xml:space="preserve"> &lt;&lt; דובר_המשך &gt;&gt; </w:t>
      </w:r>
      <w:r>
        <w:rPr>
          <w:rtl/>
        </w:rPr>
        <w:t>מירב בן ארי (יש עתיד):</w:t>
      </w:r>
      <w:r w:rsidRPr="00723339">
        <w:rPr>
          <w:rStyle w:val="TagStyle"/>
          <w:rtl/>
        </w:rPr>
        <w:t xml:space="preserve"> &lt;&lt; דובר_המשך &gt;&gt;</w:t>
      </w:r>
      <w:r>
        <w:rPr>
          <w:rtl/>
        </w:rPr>
        <w:t xml:space="preserve"> </w:t>
      </w:r>
      <w:bookmarkEnd w:id="10376"/>
    </w:p>
    <w:p w:rsidR="00DA3A44" w:rsidRDefault="00DA3A44" w:rsidP="00D532FC">
      <w:pPr>
        <w:rPr>
          <w:rtl/>
        </w:rPr>
      </w:pPr>
    </w:p>
    <w:p w:rsidR="00DA3A44" w:rsidRDefault="00DA3A44" w:rsidP="00535130">
      <w:pPr>
        <w:rPr>
          <w:rtl/>
        </w:rPr>
      </w:pPr>
      <w:r>
        <w:rPr>
          <w:rFonts w:hint="cs"/>
          <w:rtl/>
        </w:rPr>
        <w:t xml:space="preserve">ברור. </w:t>
      </w:r>
      <w:bookmarkStart w:id="10377" w:name="_ETM_Q14_364497"/>
      <w:bookmarkStart w:id="10378" w:name="_ETM_Q14_364840"/>
      <w:bookmarkStart w:id="10379" w:name="_ETM_Q14_364657"/>
      <w:bookmarkStart w:id="10380" w:name="_ETM_Q14_365540"/>
      <w:bookmarkStart w:id="10381" w:name="_ETM_Q14_367219"/>
      <w:bookmarkEnd w:id="10377"/>
      <w:bookmarkEnd w:id="10378"/>
      <w:bookmarkEnd w:id="10379"/>
      <w:bookmarkEnd w:id="10380"/>
      <w:bookmarkEnd w:id="10381"/>
      <w:r w:rsidR="00535130">
        <w:rPr>
          <w:rFonts w:hint="eastAsia"/>
          <w:rtl/>
        </w:rPr>
        <w:t xml:space="preserve">– – </w:t>
      </w:r>
      <w:r>
        <w:rPr>
          <w:rtl/>
        </w:rPr>
        <w:t xml:space="preserve">בזמן </w:t>
      </w:r>
      <w:bookmarkStart w:id="10382" w:name="_ETM_Q14_368959"/>
      <w:bookmarkEnd w:id="10382"/>
      <w:r>
        <w:rPr>
          <w:rFonts w:hint="cs"/>
          <w:rtl/>
        </w:rPr>
        <w:t xml:space="preserve">שחיילינו </w:t>
      </w:r>
      <w:bookmarkStart w:id="10383" w:name="_ETM_Q14_369139"/>
      <w:bookmarkStart w:id="10384" w:name="_ETM_Q14_369499"/>
      <w:bookmarkEnd w:id="10383"/>
      <w:bookmarkEnd w:id="10384"/>
      <w:r>
        <w:rPr>
          <w:rFonts w:hint="cs"/>
          <w:rtl/>
        </w:rPr>
        <w:t xml:space="preserve">נמצאים </w:t>
      </w:r>
      <w:r>
        <w:rPr>
          <w:rtl/>
        </w:rPr>
        <w:t>בגבולות</w:t>
      </w:r>
      <w:r>
        <w:rPr>
          <w:rFonts w:hint="cs"/>
          <w:rtl/>
        </w:rPr>
        <w:t>,</w:t>
      </w:r>
      <w:r>
        <w:rPr>
          <w:rtl/>
        </w:rPr>
        <w:t xml:space="preserve"> </w:t>
      </w:r>
      <w:bookmarkStart w:id="10385" w:name="_ETM_Q14_370580"/>
      <w:bookmarkEnd w:id="10385"/>
      <w:r>
        <w:rPr>
          <w:rFonts w:hint="cs"/>
          <w:rtl/>
        </w:rPr>
        <w:t>10 מיליון</w:t>
      </w:r>
      <w:r>
        <w:rPr>
          <w:rtl/>
        </w:rPr>
        <w:t xml:space="preserve"> </w:t>
      </w:r>
      <w:bookmarkStart w:id="10386" w:name="_ETM_Q14_372380"/>
      <w:bookmarkEnd w:id="10386"/>
      <w:r>
        <w:rPr>
          <w:rtl/>
        </w:rPr>
        <w:t xml:space="preserve">שקל </w:t>
      </w:r>
      <w:bookmarkStart w:id="10387" w:name="_ETM_Q14_373840"/>
      <w:bookmarkEnd w:id="10387"/>
      <w:r>
        <w:rPr>
          <w:rFonts w:hint="cs"/>
          <w:rtl/>
        </w:rPr>
        <w:t>הול</w:t>
      </w:r>
      <w:r w:rsidR="00535130">
        <w:rPr>
          <w:rFonts w:hint="cs"/>
          <w:rtl/>
        </w:rPr>
        <w:t>כים</w:t>
      </w:r>
      <w:r>
        <w:rPr>
          <w:rFonts w:hint="cs"/>
          <w:rtl/>
        </w:rPr>
        <w:t xml:space="preserve"> </w:t>
      </w:r>
      <w:proofErr w:type="spellStart"/>
      <w:r>
        <w:rPr>
          <w:rFonts w:hint="cs"/>
          <w:rtl/>
        </w:rPr>
        <w:t>למאכערים</w:t>
      </w:r>
      <w:proofErr w:type="spellEnd"/>
      <w:r>
        <w:rPr>
          <w:rFonts w:hint="cs"/>
          <w:rtl/>
        </w:rPr>
        <w:t xml:space="preserve"> </w:t>
      </w:r>
      <w:bookmarkStart w:id="10388" w:name="_ETM_Q14_374230"/>
      <w:bookmarkStart w:id="10389" w:name="_ETM_Q14_374710"/>
      <w:bookmarkEnd w:id="10388"/>
      <w:bookmarkEnd w:id="10389"/>
      <w:r>
        <w:rPr>
          <w:rtl/>
        </w:rPr>
        <w:t>האלה</w:t>
      </w:r>
      <w:r>
        <w:rPr>
          <w:rFonts w:hint="cs"/>
          <w:rtl/>
        </w:rPr>
        <w:t xml:space="preserve"> </w:t>
      </w:r>
      <w:r>
        <w:rPr>
          <w:rFonts w:hint="eastAsia"/>
          <w:rtl/>
        </w:rPr>
        <w:t>–</w:t>
      </w:r>
      <w:bookmarkStart w:id="10390" w:name="_ETM_Q14_375940"/>
      <w:bookmarkStart w:id="10391" w:name="_ETM_Q14_376270"/>
      <w:bookmarkEnd w:id="10390"/>
      <w:bookmarkEnd w:id="10391"/>
      <w:r>
        <w:rPr>
          <w:rFonts w:hint="cs"/>
          <w:rtl/>
        </w:rPr>
        <w:t xml:space="preserve"> אני </w:t>
      </w:r>
      <w:bookmarkStart w:id="10392" w:name="_ETM_Q14_376219"/>
      <w:bookmarkEnd w:id="10392"/>
      <w:r>
        <w:rPr>
          <w:rFonts w:hint="cs"/>
          <w:rtl/>
        </w:rPr>
        <w:t xml:space="preserve">לא יודעת אם לצחוק, לבכות </w:t>
      </w:r>
      <w:r>
        <w:rPr>
          <w:rFonts w:hint="eastAsia"/>
          <w:rtl/>
        </w:rPr>
        <w:t>–</w:t>
      </w:r>
      <w:bookmarkStart w:id="10393" w:name="_ETM_Q14_376389"/>
      <w:bookmarkStart w:id="10394" w:name="_ETM_Q14_376540"/>
      <w:bookmarkStart w:id="10395" w:name="_ETM_Q14_376810"/>
      <w:bookmarkStart w:id="10396" w:name="_ETM_Q14_377209"/>
      <w:bookmarkStart w:id="10397" w:name="_ETM_Q14_378049"/>
      <w:bookmarkEnd w:id="10393"/>
      <w:bookmarkEnd w:id="10394"/>
      <w:bookmarkEnd w:id="10395"/>
      <w:bookmarkEnd w:id="10396"/>
      <w:bookmarkEnd w:id="10397"/>
      <w:r>
        <w:rPr>
          <w:rFonts w:hint="cs"/>
          <w:rtl/>
        </w:rPr>
        <w:t xml:space="preserve"> </w:t>
      </w:r>
      <w:r>
        <w:rPr>
          <w:rtl/>
        </w:rPr>
        <w:t xml:space="preserve">שכל </w:t>
      </w:r>
      <w:bookmarkStart w:id="10398" w:name="_ETM_Q14_378439"/>
      <w:bookmarkEnd w:id="10398"/>
      <w:r>
        <w:rPr>
          <w:rtl/>
        </w:rPr>
        <w:t xml:space="preserve">התפקיד </w:t>
      </w:r>
      <w:bookmarkStart w:id="10399" w:name="_ETM_Q14_378980"/>
      <w:bookmarkEnd w:id="10399"/>
      <w:r>
        <w:rPr>
          <w:rtl/>
        </w:rPr>
        <w:t xml:space="preserve">שלהם </w:t>
      </w:r>
      <w:bookmarkStart w:id="10400" w:name="_ETM_Q14_379760"/>
      <w:bookmarkEnd w:id="10400"/>
      <w:r>
        <w:rPr>
          <w:rtl/>
        </w:rPr>
        <w:t xml:space="preserve">זה </w:t>
      </w:r>
      <w:bookmarkStart w:id="10401" w:name="_ETM_Q14_380000"/>
      <w:bookmarkEnd w:id="10401"/>
      <w:r>
        <w:rPr>
          <w:rtl/>
        </w:rPr>
        <w:t xml:space="preserve">לארגן </w:t>
      </w:r>
      <w:bookmarkStart w:id="10402" w:name="_ETM_Q14_380510"/>
      <w:bookmarkEnd w:id="10402"/>
      <w:r>
        <w:rPr>
          <w:rtl/>
        </w:rPr>
        <w:t xml:space="preserve">השתמטות </w:t>
      </w:r>
      <w:bookmarkStart w:id="10403" w:name="_ETM_Q14_381889"/>
      <w:bookmarkEnd w:id="10403"/>
      <w:r>
        <w:rPr>
          <w:rFonts w:hint="cs"/>
          <w:rtl/>
        </w:rPr>
        <w:t xml:space="preserve">מאורגנת. </w:t>
      </w:r>
      <w:bookmarkStart w:id="10404" w:name="_ETM_Q14_383300"/>
      <w:bookmarkEnd w:id="10404"/>
    </w:p>
    <w:p w:rsidR="00DA3A44" w:rsidRDefault="00DA3A44" w:rsidP="008B62B4">
      <w:pPr>
        <w:rPr>
          <w:rtl/>
        </w:rPr>
      </w:pPr>
      <w:bookmarkStart w:id="10405" w:name="_ETM_Q14_386825"/>
      <w:bookmarkStart w:id="10406" w:name="_ETM_Q14_386939"/>
      <w:bookmarkEnd w:id="10405"/>
      <w:bookmarkEnd w:id="10406"/>
    </w:p>
    <w:p w:rsidR="00DA3A44" w:rsidRDefault="00DA3A44" w:rsidP="00F21FE0">
      <w:pPr>
        <w:rPr>
          <w:rtl/>
        </w:rPr>
      </w:pPr>
      <w:bookmarkStart w:id="10407" w:name="_ETM_Q14_386985"/>
      <w:bookmarkStart w:id="10408" w:name="_ETM_Q14_387069"/>
      <w:bookmarkEnd w:id="10407"/>
      <w:bookmarkEnd w:id="10408"/>
      <w:r>
        <w:rPr>
          <w:rtl/>
        </w:rPr>
        <w:t>עכשיו</w:t>
      </w:r>
      <w:r>
        <w:rPr>
          <w:rFonts w:hint="cs"/>
          <w:rtl/>
        </w:rPr>
        <w:t>,</w:t>
      </w:r>
      <w:r>
        <w:rPr>
          <w:rtl/>
        </w:rPr>
        <w:t xml:space="preserve"> </w:t>
      </w:r>
      <w:bookmarkStart w:id="10409" w:name="_ETM_Q14_383630"/>
      <w:bookmarkEnd w:id="10409"/>
      <w:r>
        <w:rPr>
          <w:rtl/>
        </w:rPr>
        <w:t xml:space="preserve">אתה </w:t>
      </w:r>
      <w:bookmarkStart w:id="10410" w:name="_ETM_Q14_383810"/>
      <w:bookmarkEnd w:id="10410"/>
      <w:r>
        <w:rPr>
          <w:rtl/>
        </w:rPr>
        <w:t xml:space="preserve">לא </w:t>
      </w:r>
      <w:bookmarkStart w:id="10411" w:name="_ETM_Q14_384590"/>
      <w:bookmarkEnd w:id="10411"/>
      <w:r>
        <w:rPr>
          <w:rFonts w:hint="cs"/>
          <w:rtl/>
        </w:rPr>
        <w:t xml:space="preserve">מאמין, </w:t>
      </w:r>
      <w:bookmarkStart w:id="10412" w:name="_ETM_Q14_384872"/>
      <w:bookmarkEnd w:id="10412"/>
      <w:r>
        <w:rPr>
          <w:rtl/>
        </w:rPr>
        <w:t xml:space="preserve">כי </w:t>
      </w:r>
      <w:bookmarkStart w:id="10413" w:name="_ETM_Q14_384740"/>
      <w:bookmarkEnd w:id="10413"/>
      <w:r>
        <w:rPr>
          <w:rtl/>
        </w:rPr>
        <w:t>אתה</w:t>
      </w:r>
      <w:r>
        <w:rPr>
          <w:rFonts w:hint="cs"/>
          <w:rtl/>
        </w:rPr>
        <w:t xml:space="preserve"> </w:t>
      </w:r>
      <w:r>
        <w:rPr>
          <w:rFonts w:hint="eastAsia"/>
          <w:rtl/>
        </w:rPr>
        <w:t>–</w:t>
      </w:r>
      <w:r>
        <w:rPr>
          <w:rtl/>
        </w:rPr>
        <w:t xml:space="preserve"> </w:t>
      </w:r>
      <w:bookmarkStart w:id="10414" w:name="_ETM_Q14_385520"/>
      <w:bookmarkEnd w:id="10414"/>
      <w:r>
        <w:rPr>
          <w:rtl/>
        </w:rPr>
        <w:t xml:space="preserve">אני </w:t>
      </w:r>
      <w:bookmarkStart w:id="10415" w:name="_ETM_Q14_386280"/>
      <w:bookmarkEnd w:id="10415"/>
      <w:r>
        <w:rPr>
          <w:rtl/>
        </w:rPr>
        <w:t xml:space="preserve">חייבת </w:t>
      </w:r>
      <w:bookmarkStart w:id="10416" w:name="_ETM_Q14_386550"/>
      <w:bookmarkEnd w:id="10416"/>
      <w:r>
        <w:rPr>
          <w:rtl/>
        </w:rPr>
        <w:t>להגיד</w:t>
      </w:r>
      <w:r>
        <w:rPr>
          <w:rFonts w:hint="cs"/>
          <w:rtl/>
        </w:rPr>
        <w:t>,</w:t>
      </w:r>
      <w:r>
        <w:rPr>
          <w:rtl/>
        </w:rPr>
        <w:t xml:space="preserve"> </w:t>
      </w:r>
      <w:bookmarkStart w:id="10417" w:name="_ETM_Q14_386850"/>
      <w:bookmarkStart w:id="10418" w:name="_ETM_Q14_387120"/>
      <w:bookmarkEnd w:id="10417"/>
      <w:bookmarkEnd w:id="10418"/>
      <w:r>
        <w:rPr>
          <w:rtl/>
        </w:rPr>
        <w:t xml:space="preserve">קשה </w:t>
      </w:r>
      <w:bookmarkStart w:id="10419" w:name="_ETM_Q14_387450"/>
      <w:bookmarkEnd w:id="10419"/>
      <w:r>
        <w:rPr>
          <w:rFonts w:hint="cs"/>
          <w:rtl/>
        </w:rPr>
        <w:t>איתך, כי אתה</w:t>
      </w:r>
      <w:r>
        <w:rPr>
          <w:rtl/>
        </w:rPr>
        <w:t xml:space="preserve"> </w:t>
      </w:r>
      <w:bookmarkStart w:id="10420" w:name="_ETM_Q14_387990"/>
      <w:bookmarkEnd w:id="10420"/>
      <w:r>
        <w:rPr>
          <w:rtl/>
        </w:rPr>
        <w:t xml:space="preserve">סגן </w:t>
      </w:r>
      <w:bookmarkStart w:id="10421" w:name="_ETM_Q14_388380"/>
      <w:bookmarkEnd w:id="10421"/>
      <w:r>
        <w:rPr>
          <w:rtl/>
        </w:rPr>
        <w:t xml:space="preserve">אלוף </w:t>
      </w:r>
      <w:bookmarkStart w:id="10422" w:name="_ETM_Q14_388620"/>
      <w:bookmarkEnd w:id="10422"/>
      <w:r>
        <w:rPr>
          <w:rtl/>
        </w:rPr>
        <w:t>במילואים</w:t>
      </w:r>
      <w:r w:rsidR="00535130">
        <w:rPr>
          <w:rFonts w:hint="cs"/>
          <w:rtl/>
        </w:rPr>
        <w:t>,</w:t>
      </w:r>
      <w:r>
        <w:rPr>
          <w:rtl/>
        </w:rPr>
        <w:t xml:space="preserve"> </w:t>
      </w:r>
      <w:bookmarkStart w:id="10423" w:name="_ETM_Q14_389550"/>
      <w:bookmarkEnd w:id="10423"/>
      <w:r>
        <w:rPr>
          <w:rtl/>
        </w:rPr>
        <w:t xml:space="preserve">ועשינו </w:t>
      </w:r>
      <w:bookmarkStart w:id="10424" w:name="_ETM_Q14_390060"/>
      <w:bookmarkEnd w:id="10424"/>
      <w:r>
        <w:rPr>
          <w:rtl/>
        </w:rPr>
        <w:t xml:space="preserve">הרבה </w:t>
      </w:r>
      <w:bookmarkStart w:id="10425" w:name="_ETM_Q14_390270"/>
      <w:bookmarkEnd w:id="10425"/>
      <w:r>
        <w:rPr>
          <w:rtl/>
        </w:rPr>
        <w:t xml:space="preserve">דברים </w:t>
      </w:r>
      <w:bookmarkStart w:id="10426" w:name="_ETM_Q14_390660"/>
      <w:bookmarkEnd w:id="10426"/>
      <w:r>
        <w:rPr>
          <w:rtl/>
        </w:rPr>
        <w:t>ביחד</w:t>
      </w:r>
      <w:r>
        <w:rPr>
          <w:rFonts w:hint="cs"/>
          <w:rtl/>
        </w:rPr>
        <w:t>,</w:t>
      </w:r>
      <w:r>
        <w:rPr>
          <w:rtl/>
        </w:rPr>
        <w:t xml:space="preserve"> </w:t>
      </w:r>
      <w:bookmarkStart w:id="10427" w:name="_ETM_Q14_391200"/>
      <w:bookmarkEnd w:id="10427"/>
      <w:r>
        <w:rPr>
          <w:rFonts w:hint="cs"/>
          <w:rtl/>
        </w:rPr>
        <w:t>ו</w:t>
      </w:r>
      <w:r>
        <w:rPr>
          <w:rtl/>
        </w:rPr>
        <w:t xml:space="preserve">אתה </w:t>
      </w:r>
      <w:bookmarkStart w:id="10428" w:name="_ETM_Q14_391349"/>
      <w:bookmarkEnd w:id="10428"/>
      <w:r>
        <w:rPr>
          <w:rtl/>
        </w:rPr>
        <w:t xml:space="preserve">יודע </w:t>
      </w:r>
      <w:bookmarkStart w:id="10429" w:name="_ETM_Q14_391800"/>
      <w:bookmarkEnd w:id="10429"/>
      <w:r>
        <w:rPr>
          <w:rtl/>
        </w:rPr>
        <w:t xml:space="preserve">מה </w:t>
      </w:r>
      <w:bookmarkStart w:id="10430" w:name="_ETM_Q14_391919"/>
      <w:bookmarkEnd w:id="10430"/>
      <w:r>
        <w:rPr>
          <w:rtl/>
        </w:rPr>
        <w:t>זה</w:t>
      </w:r>
      <w:r>
        <w:rPr>
          <w:rFonts w:hint="cs"/>
          <w:rtl/>
        </w:rPr>
        <w:t xml:space="preserve">, אז </w:t>
      </w:r>
      <w:bookmarkStart w:id="10431" w:name="_ETM_Q14_391395"/>
      <w:bookmarkStart w:id="10432" w:name="_ETM_Q14_392459"/>
      <w:bookmarkStart w:id="10433" w:name="_ETM_Q14_392819"/>
      <w:bookmarkEnd w:id="10431"/>
      <w:bookmarkEnd w:id="10432"/>
      <w:bookmarkEnd w:id="10433"/>
      <w:r>
        <w:rPr>
          <w:rFonts w:hint="cs"/>
          <w:rtl/>
        </w:rPr>
        <w:t xml:space="preserve">תעצור </w:t>
      </w:r>
      <w:r>
        <w:rPr>
          <w:rtl/>
        </w:rPr>
        <w:t xml:space="preserve">את </w:t>
      </w:r>
      <w:bookmarkStart w:id="10434" w:name="_ETM_Q14_392879"/>
      <w:bookmarkEnd w:id="10434"/>
      <w:r>
        <w:rPr>
          <w:rtl/>
        </w:rPr>
        <w:t>זה</w:t>
      </w:r>
      <w:r>
        <w:rPr>
          <w:rFonts w:hint="cs"/>
          <w:rtl/>
        </w:rPr>
        <w:t>.</w:t>
      </w:r>
      <w:r>
        <w:rPr>
          <w:rtl/>
        </w:rPr>
        <w:t xml:space="preserve"> </w:t>
      </w:r>
      <w:bookmarkStart w:id="10435" w:name="_ETM_Q14_393330"/>
      <w:bookmarkStart w:id="10436" w:name="_ETM_Q14_394260"/>
      <w:bookmarkEnd w:id="10435"/>
      <w:bookmarkEnd w:id="10436"/>
      <w:r>
        <w:rPr>
          <w:rtl/>
        </w:rPr>
        <w:t xml:space="preserve">אתה </w:t>
      </w:r>
      <w:bookmarkStart w:id="10437" w:name="_ETM_Q14_394560"/>
      <w:bookmarkEnd w:id="10437"/>
      <w:r>
        <w:rPr>
          <w:rtl/>
        </w:rPr>
        <w:t xml:space="preserve">יודע </w:t>
      </w:r>
      <w:bookmarkStart w:id="10438" w:name="_ETM_Q14_394859"/>
      <w:bookmarkEnd w:id="10438"/>
      <w:r>
        <w:rPr>
          <w:rtl/>
        </w:rPr>
        <w:t xml:space="preserve">שאפשר </w:t>
      </w:r>
      <w:bookmarkStart w:id="10439" w:name="_ETM_Q14_395459"/>
      <w:bookmarkEnd w:id="10439"/>
      <w:r>
        <w:rPr>
          <w:rtl/>
        </w:rPr>
        <w:t xml:space="preserve">לעצור </w:t>
      </w:r>
      <w:bookmarkStart w:id="10440" w:name="_ETM_Q14_395909"/>
      <w:bookmarkEnd w:id="10440"/>
      <w:r>
        <w:rPr>
          <w:rtl/>
        </w:rPr>
        <w:t xml:space="preserve">את </w:t>
      </w:r>
      <w:bookmarkStart w:id="10441" w:name="_ETM_Q14_395969"/>
      <w:bookmarkEnd w:id="10441"/>
      <w:r>
        <w:rPr>
          <w:rtl/>
        </w:rPr>
        <w:t>זה</w:t>
      </w:r>
      <w:r w:rsidR="00F21FE0">
        <w:rPr>
          <w:rFonts w:hint="cs"/>
          <w:rtl/>
        </w:rPr>
        <w:t>.</w:t>
      </w:r>
      <w:bookmarkStart w:id="10442" w:name="_ETM_Q14_396359"/>
      <w:bookmarkEnd w:id="10442"/>
      <w:r>
        <w:rPr>
          <w:rFonts w:hint="cs"/>
          <w:rtl/>
        </w:rPr>
        <w:t xml:space="preserve"> </w:t>
      </w:r>
      <w:bookmarkStart w:id="10443" w:name="_ETM_Q14_396540"/>
      <w:bookmarkStart w:id="10444" w:name="_ETM_Q14_397379"/>
      <w:bookmarkEnd w:id="10443"/>
      <w:bookmarkEnd w:id="10444"/>
      <w:r>
        <w:rPr>
          <w:rFonts w:hint="cs"/>
          <w:rtl/>
        </w:rPr>
        <w:t xml:space="preserve">זה 10 מיליון </w:t>
      </w:r>
      <w:r>
        <w:rPr>
          <w:rtl/>
        </w:rPr>
        <w:t>שקל</w:t>
      </w:r>
      <w:r>
        <w:rPr>
          <w:rFonts w:hint="cs"/>
          <w:rtl/>
        </w:rPr>
        <w:t>.</w:t>
      </w:r>
      <w:r>
        <w:rPr>
          <w:rtl/>
        </w:rPr>
        <w:t xml:space="preserve"> </w:t>
      </w:r>
      <w:bookmarkStart w:id="10445" w:name="_ETM_Q14_398469"/>
      <w:bookmarkStart w:id="10446" w:name="_ETM_Q14_399580"/>
      <w:bookmarkEnd w:id="10445"/>
      <w:bookmarkEnd w:id="10446"/>
      <w:r>
        <w:rPr>
          <w:rtl/>
        </w:rPr>
        <w:t>למה</w:t>
      </w:r>
      <w:r>
        <w:rPr>
          <w:rFonts w:hint="cs"/>
          <w:rtl/>
        </w:rPr>
        <w:t>?</w:t>
      </w:r>
      <w:r>
        <w:rPr>
          <w:rtl/>
        </w:rPr>
        <w:t xml:space="preserve"> </w:t>
      </w:r>
      <w:bookmarkStart w:id="10447" w:name="_ETM_Q14_400030"/>
      <w:bookmarkEnd w:id="10447"/>
      <w:r>
        <w:rPr>
          <w:rFonts w:hint="cs"/>
          <w:rtl/>
        </w:rPr>
        <w:t>ל</w:t>
      </w:r>
      <w:r>
        <w:rPr>
          <w:rtl/>
        </w:rPr>
        <w:t>מה</w:t>
      </w:r>
      <w:r>
        <w:rPr>
          <w:rFonts w:hint="cs"/>
          <w:rtl/>
        </w:rPr>
        <w:t>? מה</w:t>
      </w:r>
      <w:r>
        <w:rPr>
          <w:rtl/>
        </w:rPr>
        <w:t xml:space="preserve"> </w:t>
      </w:r>
      <w:bookmarkStart w:id="10448" w:name="_ETM_Q14_400180"/>
      <w:bookmarkEnd w:id="10448"/>
      <w:r>
        <w:rPr>
          <w:rtl/>
        </w:rPr>
        <w:t xml:space="preserve">זה </w:t>
      </w:r>
      <w:bookmarkStart w:id="10449" w:name="_ETM_Q14_400569"/>
      <w:bookmarkEnd w:id="10449"/>
      <w:r>
        <w:rPr>
          <w:rtl/>
        </w:rPr>
        <w:t xml:space="preserve">גופי </w:t>
      </w:r>
      <w:bookmarkStart w:id="10450" w:name="_ETM_Q14_401049"/>
      <w:bookmarkEnd w:id="10450"/>
      <w:r>
        <w:rPr>
          <w:rtl/>
        </w:rPr>
        <w:t>ת</w:t>
      </w:r>
      <w:r>
        <w:rPr>
          <w:rFonts w:hint="cs"/>
          <w:rtl/>
        </w:rPr>
        <w:t>י</w:t>
      </w:r>
      <w:r>
        <w:rPr>
          <w:rtl/>
        </w:rPr>
        <w:t>א</w:t>
      </w:r>
      <w:r>
        <w:rPr>
          <w:rFonts w:hint="cs"/>
          <w:rtl/>
        </w:rPr>
        <w:t xml:space="preserve">ום </w:t>
      </w:r>
      <w:bookmarkStart w:id="10451" w:name="_ETM_Q14_401470"/>
      <w:bookmarkStart w:id="10452" w:name="_ETM_Q14_401590"/>
      <w:bookmarkEnd w:id="10451"/>
      <w:bookmarkEnd w:id="10452"/>
      <w:r>
        <w:rPr>
          <w:rFonts w:hint="cs"/>
          <w:rtl/>
        </w:rPr>
        <w:t>ו</w:t>
      </w:r>
      <w:r>
        <w:rPr>
          <w:rtl/>
        </w:rPr>
        <w:t>ק</w:t>
      </w:r>
      <w:r>
        <w:rPr>
          <w:rFonts w:hint="cs"/>
          <w:rtl/>
        </w:rPr>
        <w:t>י</w:t>
      </w:r>
      <w:r>
        <w:rPr>
          <w:rtl/>
        </w:rPr>
        <w:t>שור</w:t>
      </w:r>
      <w:r>
        <w:rPr>
          <w:rFonts w:hint="cs"/>
          <w:rtl/>
        </w:rPr>
        <w:t>?</w:t>
      </w:r>
      <w:r>
        <w:rPr>
          <w:rtl/>
        </w:rPr>
        <w:t xml:space="preserve"> </w:t>
      </w:r>
      <w:bookmarkStart w:id="10453" w:name="_ETM_Q14_402250"/>
      <w:bookmarkEnd w:id="10453"/>
      <w:r>
        <w:rPr>
          <w:rtl/>
        </w:rPr>
        <w:t xml:space="preserve">זה </w:t>
      </w:r>
      <w:bookmarkStart w:id="10454" w:name="_ETM_Q14_402400"/>
      <w:bookmarkEnd w:id="10454"/>
      <w:r>
        <w:rPr>
          <w:rtl/>
        </w:rPr>
        <w:t xml:space="preserve">לא </w:t>
      </w:r>
      <w:bookmarkStart w:id="10455" w:name="_ETM_Q14_402519"/>
      <w:bookmarkEnd w:id="10455"/>
      <w:r>
        <w:rPr>
          <w:rtl/>
        </w:rPr>
        <w:t xml:space="preserve">מה </w:t>
      </w:r>
      <w:bookmarkStart w:id="10456" w:name="_ETM_Q14_402640"/>
      <w:bookmarkEnd w:id="10456"/>
      <w:r>
        <w:rPr>
          <w:rtl/>
        </w:rPr>
        <w:t xml:space="preserve">שאתה </w:t>
      </w:r>
      <w:bookmarkStart w:id="10457" w:name="_ETM_Q14_402819"/>
      <w:bookmarkEnd w:id="10457"/>
      <w:r>
        <w:rPr>
          <w:rtl/>
        </w:rPr>
        <w:t xml:space="preserve">מכיר </w:t>
      </w:r>
      <w:bookmarkStart w:id="10458" w:name="_ETM_Q14_403120"/>
      <w:bookmarkEnd w:id="10458"/>
      <w:r>
        <w:rPr>
          <w:rtl/>
        </w:rPr>
        <w:t xml:space="preserve">מהצבא </w:t>
      </w:r>
      <w:bookmarkStart w:id="10459" w:name="_ETM_Q14_403569"/>
      <w:bookmarkEnd w:id="10459"/>
      <w:r>
        <w:rPr>
          <w:rtl/>
        </w:rPr>
        <w:t>שלך</w:t>
      </w:r>
      <w:bookmarkStart w:id="10460" w:name="_ETM_Q14_403780"/>
      <w:bookmarkEnd w:id="10460"/>
      <w:r>
        <w:rPr>
          <w:rFonts w:hint="cs"/>
          <w:rtl/>
        </w:rPr>
        <w:t xml:space="preserve">, </w:t>
      </w:r>
      <w:r>
        <w:rPr>
          <w:rtl/>
        </w:rPr>
        <w:t xml:space="preserve">זה </w:t>
      </w:r>
      <w:bookmarkStart w:id="10461" w:name="_ETM_Q14_403900"/>
      <w:bookmarkEnd w:id="10461"/>
      <w:r>
        <w:rPr>
          <w:rtl/>
        </w:rPr>
        <w:t xml:space="preserve">בדיוק </w:t>
      </w:r>
      <w:bookmarkStart w:id="10462" w:name="_ETM_Q14_404230"/>
      <w:bookmarkEnd w:id="10462"/>
      <w:r>
        <w:rPr>
          <w:rtl/>
        </w:rPr>
        <w:t>הפוך</w:t>
      </w:r>
      <w:r>
        <w:rPr>
          <w:rFonts w:hint="cs"/>
          <w:rtl/>
        </w:rPr>
        <w:t>.</w:t>
      </w:r>
      <w:r>
        <w:rPr>
          <w:rtl/>
        </w:rPr>
        <w:t xml:space="preserve"> </w:t>
      </w:r>
      <w:bookmarkStart w:id="10463" w:name="_ETM_Q14_405250"/>
      <w:bookmarkEnd w:id="10463"/>
    </w:p>
    <w:p w:rsidR="00DA3A44" w:rsidRDefault="00DA3A44" w:rsidP="008B62B4">
      <w:pPr>
        <w:rPr>
          <w:rtl/>
        </w:rPr>
      </w:pPr>
      <w:bookmarkStart w:id="10464" w:name="_ETM_Q14_405535"/>
      <w:bookmarkStart w:id="10465" w:name="_ETM_Q14_405639"/>
      <w:bookmarkStart w:id="10466" w:name="_ETM_Q14_405710"/>
      <w:bookmarkEnd w:id="10464"/>
      <w:bookmarkEnd w:id="10465"/>
      <w:bookmarkEnd w:id="10466"/>
    </w:p>
    <w:p w:rsidR="00DA3A44" w:rsidRDefault="00DA3A44" w:rsidP="008B62B4">
      <w:pPr>
        <w:rPr>
          <w:rtl/>
        </w:rPr>
      </w:pPr>
      <w:bookmarkStart w:id="10467" w:name="_ETM_Q14_405792"/>
      <w:bookmarkStart w:id="10468" w:name="_ETM_Q14_406030"/>
      <w:bookmarkEnd w:id="10467"/>
      <w:bookmarkEnd w:id="10468"/>
      <w:r>
        <w:rPr>
          <w:rFonts w:hint="cs"/>
          <w:rtl/>
        </w:rPr>
        <w:t xml:space="preserve">אבל </w:t>
      </w:r>
      <w:r>
        <w:rPr>
          <w:rFonts w:hint="eastAsia"/>
          <w:rtl/>
        </w:rPr>
        <w:t>–</w:t>
      </w:r>
      <w:r>
        <w:rPr>
          <w:rFonts w:hint="cs"/>
          <w:rtl/>
        </w:rPr>
        <w:t xml:space="preserve"> </w:t>
      </w:r>
      <w:r>
        <w:rPr>
          <w:rtl/>
        </w:rPr>
        <w:t xml:space="preserve">עוד </w:t>
      </w:r>
      <w:bookmarkStart w:id="10469" w:name="_ETM_Q14_406150"/>
      <w:bookmarkEnd w:id="10469"/>
      <w:r>
        <w:rPr>
          <w:rtl/>
        </w:rPr>
        <w:t xml:space="preserve">פעם </w:t>
      </w:r>
      <w:bookmarkStart w:id="10470" w:name="_ETM_Q14_406360"/>
      <w:bookmarkEnd w:id="10470"/>
      <w:r>
        <w:rPr>
          <w:rtl/>
        </w:rPr>
        <w:t xml:space="preserve">אין </w:t>
      </w:r>
      <w:bookmarkStart w:id="10471" w:name="_ETM_Q14_406450"/>
      <w:bookmarkEnd w:id="10471"/>
      <w:r>
        <w:rPr>
          <w:rtl/>
        </w:rPr>
        <w:t xml:space="preserve">לי </w:t>
      </w:r>
      <w:bookmarkStart w:id="10472" w:name="_ETM_Q14_406510"/>
      <w:bookmarkEnd w:id="10472"/>
      <w:r>
        <w:rPr>
          <w:rtl/>
        </w:rPr>
        <w:t>זמן</w:t>
      </w:r>
      <w:r>
        <w:rPr>
          <w:rFonts w:hint="cs"/>
          <w:rtl/>
        </w:rPr>
        <w:t xml:space="preserve"> </w:t>
      </w:r>
      <w:r>
        <w:rPr>
          <w:rFonts w:hint="eastAsia"/>
          <w:rtl/>
        </w:rPr>
        <w:t>–</w:t>
      </w:r>
      <w:r>
        <w:rPr>
          <w:rtl/>
        </w:rPr>
        <w:t xml:space="preserve"> </w:t>
      </w:r>
      <w:bookmarkStart w:id="10473" w:name="_ETM_Q14_406870"/>
      <w:bookmarkEnd w:id="10473"/>
      <w:r>
        <w:rPr>
          <w:rtl/>
        </w:rPr>
        <w:t xml:space="preserve">יש </w:t>
      </w:r>
      <w:bookmarkStart w:id="10474" w:name="_ETM_Q14_407140"/>
      <w:bookmarkEnd w:id="10474"/>
      <w:r>
        <w:rPr>
          <w:rtl/>
        </w:rPr>
        <w:t xml:space="preserve">עוד </w:t>
      </w:r>
      <w:bookmarkStart w:id="10475" w:name="_ETM_Q14_407440"/>
      <w:bookmarkEnd w:id="10475"/>
      <w:r>
        <w:rPr>
          <w:rtl/>
        </w:rPr>
        <w:t xml:space="preserve">סכום </w:t>
      </w:r>
      <w:bookmarkStart w:id="10476" w:name="_ETM_Q14_407800"/>
      <w:bookmarkEnd w:id="10476"/>
      <w:r>
        <w:rPr>
          <w:rtl/>
        </w:rPr>
        <w:t>שש</w:t>
      </w:r>
      <w:r>
        <w:rPr>
          <w:rFonts w:hint="cs"/>
          <w:rtl/>
        </w:rPr>
        <w:t>ב</w:t>
      </w:r>
      <w:r>
        <w:rPr>
          <w:rtl/>
        </w:rPr>
        <w:t xml:space="preserve">ה </w:t>
      </w:r>
      <w:bookmarkStart w:id="10477" w:name="_ETM_Q14_408340"/>
      <w:bookmarkEnd w:id="10477"/>
      <w:r>
        <w:rPr>
          <w:rtl/>
        </w:rPr>
        <w:t xml:space="preserve">את </w:t>
      </w:r>
      <w:bookmarkStart w:id="10478" w:name="_ETM_Q14_408490"/>
      <w:bookmarkEnd w:id="10478"/>
      <w:r>
        <w:rPr>
          <w:rtl/>
        </w:rPr>
        <w:t>ל</w:t>
      </w:r>
      <w:r>
        <w:rPr>
          <w:rFonts w:hint="cs"/>
          <w:rtl/>
        </w:rPr>
        <w:t>י</w:t>
      </w:r>
      <w:r>
        <w:rPr>
          <w:rtl/>
        </w:rPr>
        <w:t>בי</w:t>
      </w:r>
      <w:r>
        <w:rPr>
          <w:rFonts w:hint="cs"/>
          <w:rtl/>
        </w:rPr>
        <w:t>:</w:t>
      </w:r>
      <w:r>
        <w:rPr>
          <w:rtl/>
        </w:rPr>
        <w:t xml:space="preserve"> </w:t>
      </w:r>
      <w:bookmarkStart w:id="10479" w:name="_ETM_Q14_409599"/>
      <w:bookmarkEnd w:id="10479"/>
      <w:r>
        <w:rPr>
          <w:rtl/>
        </w:rPr>
        <w:t xml:space="preserve">1.4 </w:t>
      </w:r>
      <w:bookmarkStart w:id="10480" w:name="_ETM_Q14_410979"/>
      <w:bookmarkEnd w:id="10480"/>
      <w:r>
        <w:rPr>
          <w:rFonts w:hint="cs"/>
          <w:rtl/>
        </w:rPr>
        <w:t xml:space="preserve">מיליון </w:t>
      </w:r>
      <w:r>
        <w:rPr>
          <w:rtl/>
        </w:rPr>
        <w:t xml:space="preserve">לוועד </w:t>
      </w:r>
      <w:bookmarkStart w:id="10481" w:name="_ETM_Q14_411519"/>
      <w:bookmarkEnd w:id="10481"/>
      <w:r>
        <w:rPr>
          <w:rtl/>
        </w:rPr>
        <w:t xml:space="preserve">המקומי </w:t>
      </w:r>
      <w:bookmarkStart w:id="10482" w:name="_ETM_Q14_412029"/>
      <w:bookmarkEnd w:id="10482"/>
      <w:r>
        <w:rPr>
          <w:rtl/>
        </w:rPr>
        <w:t>בחברון</w:t>
      </w:r>
      <w:r>
        <w:rPr>
          <w:rFonts w:hint="cs"/>
          <w:rtl/>
        </w:rPr>
        <w:t>.</w:t>
      </w:r>
      <w:r>
        <w:rPr>
          <w:rtl/>
        </w:rPr>
        <w:t xml:space="preserve"> </w:t>
      </w:r>
      <w:bookmarkStart w:id="10483" w:name="_ETM_Q14_414390"/>
      <w:bookmarkEnd w:id="10483"/>
      <w:r>
        <w:rPr>
          <w:rtl/>
        </w:rPr>
        <w:t xml:space="preserve">עכשיו </w:t>
      </w:r>
      <w:bookmarkStart w:id="10484" w:name="_ETM_Q14_414599"/>
      <w:bookmarkEnd w:id="10484"/>
      <w:r>
        <w:rPr>
          <w:rtl/>
        </w:rPr>
        <w:t>תראו</w:t>
      </w:r>
      <w:bookmarkStart w:id="10485" w:name="_ETM_Q14_416159"/>
      <w:bookmarkStart w:id="10486" w:name="_ETM_Q14_416244"/>
      <w:bookmarkEnd w:id="10485"/>
      <w:bookmarkEnd w:id="10486"/>
      <w:r>
        <w:rPr>
          <w:rFonts w:hint="cs"/>
          <w:rtl/>
        </w:rPr>
        <w:t xml:space="preserve"> </w:t>
      </w:r>
      <w:r w:rsidR="00D532FC">
        <w:rPr>
          <w:rFonts w:hint="cs"/>
          <w:rtl/>
        </w:rPr>
        <w:t>– – –</w:t>
      </w:r>
    </w:p>
    <w:p w:rsidR="00DA3A44" w:rsidRDefault="00DA3A44" w:rsidP="008B62B4">
      <w:pPr>
        <w:rPr>
          <w:rtl/>
        </w:rPr>
      </w:pPr>
    </w:p>
    <w:p w:rsidR="00DA3A44" w:rsidRPr="00AA24FA" w:rsidRDefault="00DA3A44" w:rsidP="008B62B4">
      <w:pPr>
        <w:pStyle w:val="af5"/>
        <w:keepNext/>
        <w:rPr>
          <w:rtl/>
        </w:rPr>
      </w:pPr>
      <w:bookmarkStart w:id="10487" w:name="ET_interruption_6361_31"/>
      <w:r w:rsidRPr="00723339">
        <w:rPr>
          <w:rStyle w:val="TagStyle"/>
          <w:rtl/>
        </w:rPr>
        <w:t xml:space="preserve"> </w:t>
      </w:r>
      <w:r w:rsidRPr="00AA24FA">
        <w:rPr>
          <w:rStyle w:val="TagStyle"/>
          <w:rtl/>
        </w:rPr>
        <w:t xml:space="preserve">&lt;&lt; קריאה &gt;&gt; </w:t>
      </w:r>
      <w:r w:rsidRPr="00AA24FA">
        <w:rPr>
          <w:rtl/>
        </w:rPr>
        <w:t>נאור שירי (יש עתיד):</w:t>
      </w:r>
      <w:r w:rsidRPr="00AA24FA">
        <w:rPr>
          <w:rStyle w:val="TagStyle"/>
          <w:rtl/>
        </w:rPr>
        <w:t xml:space="preserve"> &lt;&lt; קריאה &gt;&gt;</w:t>
      </w:r>
      <w:r>
        <w:rPr>
          <w:rtl/>
        </w:rPr>
        <w:t xml:space="preserve"> </w:t>
      </w:r>
      <w:bookmarkEnd w:id="10487"/>
    </w:p>
    <w:p w:rsidR="00DA3A44" w:rsidRPr="00AA24FA" w:rsidRDefault="00DA3A44" w:rsidP="00D532FC">
      <w:pPr>
        <w:rPr>
          <w:rtl/>
        </w:rPr>
      </w:pPr>
    </w:p>
    <w:p w:rsidR="00DA3A44" w:rsidRPr="00723339" w:rsidRDefault="00DA3A44" w:rsidP="008B62B4">
      <w:pPr>
        <w:rPr>
          <w:rtl/>
        </w:rPr>
      </w:pPr>
      <w:r w:rsidRPr="00AA24FA">
        <w:rPr>
          <w:rFonts w:hint="cs"/>
          <w:rtl/>
        </w:rPr>
        <w:t xml:space="preserve">גם ועד הבניין </w:t>
      </w:r>
      <w:bookmarkStart w:id="10488" w:name="_ETM_Q14_411986"/>
      <w:bookmarkEnd w:id="10488"/>
      <w:r>
        <w:rPr>
          <w:rFonts w:hint="cs"/>
          <w:rtl/>
        </w:rPr>
        <w:t>שלי צריך 1.4 מיליון.</w:t>
      </w:r>
    </w:p>
    <w:p w:rsidR="00DA3A44" w:rsidRDefault="00DA3A44" w:rsidP="008B62B4">
      <w:pPr>
        <w:rPr>
          <w:rtl/>
        </w:rPr>
      </w:pPr>
      <w:bookmarkStart w:id="10489" w:name="_ETM_Q14_416323"/>
      <w:bookmarkStart w:id="10490" w:name="_ETM_Q14_416388"/>
      <w:bookmarkEnd w:id="10489"/>
      <w:bookmarkEnd w:id="10490"/>
    </w:p>
    <w:p w:rsidR="00DA3A44" w:rsidRDefault="00DA3A44" w:rsidP="008B62B4">
      <w:pPr>
        <w:pStyle w:val="-"/>
        <w:keepNext/>
        <w:rPr>
          <w:rtl/>
        </w:rPr>
      </w:pPr>
      <w:bookmarkStart w:id="10491" w:name="ET_speakercontinue_5300_32"/>
      <w:r w:rsidRPr="00723339">
        <w:rPr>
          <w:rStyle w:val="TagStyle"/>
          <w:rtl/>
        </w:rPr>
        <w:t xml:space="preserve"> &lt;&lt; דובר_המשך &gt;&gt; </w:t>
      </w:r>
      <w:r>
        <w:rPr>
          <w:rtl/>
        </w:rPr>
        <w:t>מירב בן ארי (יש עתיד):</w:t>
      </w:r>
      <w:r w:rsidRPr="00723339">
        <w:rPr>
          <w:rStyle w:val="TagStyle"/>
          <w:rtl/>
        </w:rPr>
        <w:t xml:space="preserve"> &lt;&lt; דובר_המשך &gt;&gt;</w:t>
      </w:r>
      <w:r>
        <w:rPr>
          <w:rtl/>
        </w:rPr>
        <w:t xml:space="preserve"> </w:t>
      </w:r>
      <w:bookmarkEnd w:id="10491"/>
    </w:p>
    <w:p w:rsidR="00DA3A44" w:rsidRDefault="00DA3A44" w:rsidP="00D532FC">
      <w:pPr>
        <w:rPr>
          <w:rtl/>
        </w:rPr>
      </w:pPr>
    </w:p>
    <w:p w:rsidR="00DA3A44" w:rsidRDefault="00DA3A44" w:rsidP="00F21FE0">
      <w:pPr>
        <w:rPr>
          <w:rtl/>
        </w:rPr>
      </w:pPr>
      <w:bookmarkStart w:id="10492" w:name="_ETM_Q14_421219"/>
      <w:bookmarkEnd w:id="10492"/>
      <w:r>
        <w:rPr>
          <w:rFonts w:hint="cs"/>
          <w:rtl/>
        </w:rPr>
        <w:t xml:space="preserve">תראה, אני </w:t>
      </w:r>
      <w:bookmarkStart w:id="10493" w:name="_ETM_Q14_416459"/>
      <w:bookmarkStart w:id="10494" w:name="_ETM_Q14_418249"/>
      <w:bookmarkEnd w:id="10493"/>
      <w:bookmarkEnd w:id="10494"/>
      <w:r>
        <w:rPr>
          <w:rFonts w:hint="cs"/>
          <w:rtl/>
        </w:rPr>
        <w:t xml:space="preserve">אגיד לך </w:t>
      </w:r>
      <w:r>
        <w:rPr>
          <w:rtl/>
        </w:rPr>
        <w:t xml:space="preserve">את </w:t>
      </w:r>
      <w:bookmarkStart w:id="10495" w:name="_ETM_Q14_418370"/>
      <w:bookmarkEnd w:id="10495"/>
      <w:r>
        <w:rPr>
          <w:rtl/>
        </w:rPr>
        <w:t>האמת</w:t>
      </w:r>
      <w:r>
        <w:rPr>
          <w:rFonts w:hint="cs"/>
          <w:rtl/>
        </w:rPr>
        <w:t>,</w:t>
      </w:r>
      <w:r>
        <w:rPr>
          <w:rtl/>
        </w:rPr>
        <w:t xml:space="preserve"> </w:t>
      </w:r>
      <w:bookmarkStart w:id="10496" w:name="_ETM_Q14_420230"/>
      <w:bookmarkEnd w:id="10496"/>
      <w:r>
        <w:rPr>
          <w:rFonts w:hint="cs"/>
          <w:rtl/>
        </w:rPr>
        <w:t xml:space="preserve">אין </w:t>
      </w:r>
      <w:bookmarkStart w:id="10497" w:name="_ETM_Q14_420878"/>
      <w:bookmarkEnd w:id="10497"/>
      <w:r>
        <w:rPr>
          <w:rFonts w:hint="cs"/>
          <w:rtl/>
        </w:rPr>
        <w:t xml:space="preserve">לי </w:t>
      </w:r>
      <w:r>
        <w:rPr>
          <w:rtl/>
        </w:rPr>
        <w:t>בעיה</w:t>
      </w:r>
      <w:r>
        <w:rPr>
          <w:rFonts w:hint="cs"/>
          <w:rtl/>
        </w:rPr>
        <w:t>,</w:t>
      </w:r>
      <w:r>
        <w:rPr>
          <w:rtl/>
        </w:rPr>
        <w:t xml:space="preserve"> </w:t>
      </w:r>
      <w:bookmarkStart w:id="10498" w:name="_ETM_Q14_421120"/>
      <w:bookmarkEnd w:id="10498"/>
      <w:r>
        <w:rPr>
          <w:rtl/>
        </w:rPr>
        <w:t xml:space="preserve">אולי </w:t>
      </w:r>
      <w:bookmarkStart w:id="10499" w:name="_ETM_Q14_421569"/>
      <w:bookmarkStart w:id="10500" w:name="_ETM_Q14_421930"/>
      <w:bookmarkEnd w:id="10499"/>
      <w:bookmarkEnd w:id="10500"/>
      <w:r>
        <w:rPr>
          <w:rtl/>
        </w:rPr>
        <w:t xml:space="preserve">הם </w:t>
      </w:r>
      <w:bookmarkStart w:id="10501" w:name="_ETM_Q14_422049"/>
      <w:bookmarkEnd w:id="10501"/>
      <w:r>
        <w:rPr>
          <w:rFonts w:hint="cs"/>
          <w:rtl/>
        </w:rPr>
        <w:t xml:space="preserve">באמת </w:t>
      </w:r>
      <w:r>
        <w:rPr>
          <w:rtl/>
        </w:rPr>
        <w:t>צריכים</w:t>
      </w:r>
      <w:r>
        <w:rPr>
          <w:rFonts w:hint="cs"/>
          <w:rtl/>
        </w:rPr>
        <w:t>,</w:t>
      </w:r>
      <w:r>
        <w:rPr>
          <w:rtl/>
        </w:rPr>
        <w:t xml:space="preserve"> </w:t>
      </w:r>
      <w:bookmarkStart w:id="10502" w:name="_ETM_Q14_423189"/>
      <w:bookmarkEnd w:id="10502"/>
      <w:r>
        <w:rPr>
          <w:rtl/>
        </w:rPr>
        <w:t xml:space="preserve">אולי </w:t>
      </w:r>
      <w:bookmarkStart w:id="10503" w:name="_ETM_Q14_423939"/>
      <w:bookmarkEnd w:id="10503"/>
      <w:r>
        <w:rPr>
          <w:rFonts w:hint="cs"/>
          <w:rtl/>
        </w:rPr>
        <w:t xml:space="preserve">המצוקות של </w:t>
      </w:r>
      <w:bookmarkStart w:id="10504" w:name="_ETM_Q14_424360"/>
      <w:bookmarkEnd w:id="10504"/>
      <w:r>
        <w:rPr>
          <w:rtl/>
        </w:rPr>
        <w:t>ה</w:t>
      </w:r>
      <w:r>
        <w:rPr>
          <w:rFonts w:hint="cs"/>
          <w:rtl/>
        </w:rPr>
        <w:t>ו</w:t>
      </w:r>
      <w:r>
        <w:rPr>
          <w:rtl/>
        </w:rPr>
        <w:t xml:space="preserve">ועד </w:t>
      </w:r>
      <w:bookmarkStart w:id="10505" w:name="_ETM_Q14_424750"/>
      <w:bookmarkEnd w:id="10505"/>
      <w:r>
        <w:rPr>
          <w:rtl/>
        </w:rPr>
        <w:t xml:space="preserve">המקומי </w:t>
      </w:r>
      <w:bookmarkStart w:id="10506" w:name="_ETM_Q14_425230"/>
      <w:bookmarkEnd w:id="10506"/>
      <w:r>
        <w:rPr>
          <w:rtl/>
        </w:rPr>
        <w:t xml:space="preserve">בחברון </w:t>
      </w:r>
      <w:bookmarkStart w:id="10507" w:name="_ETM_Q14_425920"/>
      <w:bookmarkEnd w:id="10507"/>
      <w:r>
        <w:rPr>
          <w:rtl/>
        </w:rPr>
        <w:t>כה</w:t>
      </w:r>
      <w:bookmarkStart w:id="10508" w:name="_ETM_Q14_426150"/>
      <w:bookmarkEnd w:id="10508"/>
      <w:r>
        <w:rPr>
          <w:rFonts w:hint="cs"/>
          <w:rtl/>
        </w:rPr>
        <w:t xml:space="preserve"> </w:t>
      </w:r>
      <w:r>
        <w:rPr>
          <w:rtl/>
        </w:rPr>
        <w:t xml:space="preserve">עצומות </w:t>
      </w:r>
      <w:bookmarkStart w:id="10509" w:name="_ETM_Q14_426659"/>
      <w:bookmarkEnd w:id="10509"/>
      <w:r>
        <w:rPr>
          <w:rtl/>
        </w:rPr>
        <w:t>שצריך</w:t>
      </w:r>
      <w:r>
        <w:rPr>
          <w:rFonts w:hint="cs"/>
          <w:rtl/>
        </w:rPr>
        <w:t xml:space="preserve"> 1.4</w:t>
      </w:r>
      <w:r>
        <w:rPr>
          <w:rtl/>
        </w:rPr>
        <w:t xml:space="preserve"> </w:t>
      </w:r>
      <w:bookmarkStart w:id="10510" w:name="_ETM_Q14_428250"/>
      <w:bookmarkEnd w:id="10510"/>
      <w:r>
        <w:rPr>
          <w:rFonts w:hint="cs"/>
          <w:rtl/>
        </w:rPr>
        <w:t xml:space="preserve">מיליון </w:t>
      </w:r>
      <w:r>
        <w:rPr>
          <w:rtl/>
        </w:rPr>
        <w:t>שקל</w:t>
      </w:r>
      <w:r>
        <w:rPr>
          <w:rFonts w:hint="cs"/>
          <w:rtl/>
        </w:rPr>
        <w:t>.</w:t>
      </w:r>
      <w:r>
        <w:rPr>
          <w:rtl/>
        </w:rPr>
        <w:t xml:space="preserve"> </w:t>
      </w:r>
      <w:bookmarkStart w:id="10511" w:name="_ETM_Q14_429129"/>
      <w:bookmarkEnd w:id="10511"/>
      <w:r>
        <w:rPr>
          <w:rtl/>
        </w:rPr>
        <w:t xml:space="preserve">כנראה </w:t>
      </w:r>
      <w:bookmarkStart w:id="10512" w:name="_ETM_Q14_429909"/>
      <w:bookmarkEnd w:id="10512"/>
      <w:r>
        <w:rPr>
          <w:rtl/>
        </w:rPr>
        <w:t xml:space="preserve">שאולי </w:t>
      </w:r>
      <w:bookmarkStart w:id="10513" w:name="_ETM_Q14_430419"/>
      <w:bookmarkEnd w:id="10513"/>
      <w:r>
        <w:rPr>
          <w:rtl/>
        </w:rPr>
        <w:t xml:space="preserve">הם </w:t>
      </w:r>
      <w:bookmarkStart w:id="10514" w:name="_ETM_Q14_430599"/>
      <w:bookmarkEnd w:id="10514"/>
      <w:r>
        <w:rPr>
          <w:rtl/>
        </w:rPr>
        <w:t xml:space="preserve">צריכים </w:t>
      </w:r>
      <w:bookmarkStart w:id="10515" w:name="_ETM_Q14_431019"/>
      <w:bookmarkEnd w:id="10515"/>
      <w:r>
        <w:rPr>
          <w:rtl/>
        </w:rPr>
        <w:t xml:space="preserve">את </w:t>
      </w:r>
      <w:bookmarkStart w:id="10516" w:name="_ETM_Q14_431139"/>
      <w:bookmarkEnd w:id="10516"/>
      <w:r>
        <w:rPr>
          <w:rtl/>
        </w:rPr>
        <w:t>זה</w:t>
      </w:r>
      <w:r>
        <w:rPr>
          <w:rFonts w:hint="cs"/>
          <w:rtl/>
        </w:rPr>
        <w:t>.</w:t>
      </w:r>
      <w:r>
        <w:rPr>
          <w:rtl/>
        </w:rPr>
        <w:t xml:space="preserve"> </w:t>
      </w:r>
      <w:bookmarkStart w:id="10517" w:name="_ETM_Q14_431439"/>
      <w:bookmarkEnd w:id="10517"/>
      <w:r>
        <w:rPr>
          <w:rtl/>
        </w:rPr>
        <w:t xml:space="preserve">אבל </w:t>
      </w:r>
      <w:bookmarkStart w:id="10518" w:name="_ETM_Q14_431739"/>
      <w:bookmarkEnd w:id="10518"/>
      <w:r>
        <w:rPr>
          <w:rtl/>
        </w:rPr>
        <w:t xml:space="preserve">אתה </w:t>
      </w:r>
      <w:bookmarkStart w:id="10519" w:name="_ETM_Q14_431950"/>
      <w:bookmarkEnd w:id="10519"/>
      <w:r>
        <w:rPr>
          <w:rtl/>
        </w:rPr>
        <w:t xml:space="preserve">יודע </w:t>
      </w:r>
      <w:bookmarkStart w:id="10520" w:name="_ETM_Q14_432249"/>
      <w:bookmarkEnd w:id="10520"/>
      <w:r>
        <w:rPr>
          <w:rtl/>
        </w:rPr>
        <w:t xml:space="preserve">מה </w:t>
      </w:r>
      <w:bookmarkStart w:id="10521" w:name="_ETM_Q14_432430"/>
      <w:bookmarkEnd w:id="10521"/>
      <w:r>
        <w:rPr>
          <w:rtl/>
        </w:rPr>
        <w:t xml:space="preserve">מטריד </w:t>
      </w:r>
      <w:bookmarkStart w:id="10522" w:name="_ETM_Q14_432849"/>
      <w:bookmarkEnd w:id="10522"/>
      <w:r>
        <w:rPr>
          <w:rtl/>
        </w:rPr>
        <w:t>אותי</w:t>
      </w:r>
      <w:r>
        <w:rPr>
          <w:rFonts w:hint="cs"/>
          <w:rtl/>
        </w:rPr>
        <w:t>,</w:t>
      </w:r>
      <w:r>
        <w:rPr>
          <w:rtl/>
        </w:rPr>
        <w:t xml:space="preserve"> </w:t>
      </w:r>
      <w:bookmarkStart w:id="10523" w:name="_ETM_Q14_433419"/>
      <w:bookmarkEnd w:id="10523"/>
      <w:r>
        <w:rPr>
          <w:rtl/>
        </w:rPr>
        <w:t xml:space="preserve">אדוני </w:t>
      </w:r>
      <w:bookmarkStart w:id="10524" w:name="_ETM_Q14_433809"/>
      <w:bookmarkEnd w:id="10524"/>
      <w:r>
        <w:rPr>
          <w:rtl/>
        </w:rPr>
        <w:t>השר</w:t>
      </w:r>
      <w:r>
        <w:rPr>
          <w:rFonts w:hint="cs"/>
          <w:rtl/>
        </w:rPr>
        <w:t>?</w:t>
      </w:r>
      <w:r>
        <w:rPr>
          <w:rtl/>
        </w:rPr>
        <w:t xml:space="preserve"> </w:t>
      </w:r>
      <w:bookmarkStart w:id="10525" w:name="_ETM_Q14_435060"/>
      <w:bookmarkEnd w:id="10525"/>
      <w:r>
        <w:rPr>
          <w:rtl/>
        </w:rPr>
        <w:t xml:space="preserve">מטריד </w:t>
      </w:r>
      <w:bookmarkStart w:id="10526" w:name="_ETM_Q14_435480"/>
      <w:bookmarkEnd w:id="10526"/>
      <w:r>
        <w:rPr>
          <w:rtl/>
        </w:rPr>
        <w:t xml:space="preserve">אותי </w:t>
      </w:r>
      <w:bookmarkStart w:id="10527" w:name="_ETM_Q14_435689"/>
      <w:bookmarkEnd w:id="10527"/>
      <w:r>
        <w:rPr>
          <w:rtl/>
        </w:rPr>
        <w:t xml:space="preserve">שהיום </w:t>
      </w:r>
      <w:bookmarkStart w:id="10528" w:name="_ETM_Q14_436229"/>
      <w:bookmarkEnd w:id="10528"/>
      <w:r>
        <w:rPr>
          <w:rFonts w:hint="cs"/>
          <w:rtl/>
        </w:rPr>
        <w:t>ה</w:t>
      </w:r>
      <w:r>
        <w:rPr>
          <w:rtl/>
        </w:rPr>
        <w:t xml:space="preserve">גיע </w:t>
      </w:r>
      <w:bookmarkStart w:id="10529" w:name="_ETM_Q14_436740"/>
      <w:bookmarkEnd w:id="10529"/>
      <w:r>
        <w:rPr>
          <w:rtl/>
        </w:rPr>
        <w:t xml:space="preserve">לכאן </w:t>
      </w:r>
      <w:bookmarkStart w:id="10530" w:name="_ETM_Q14_437370"/>
      <w:bookmarkEnd w:id="10530"/>
      <w:r>
        <w:rPr>
          <w:rtl/>
        </w:rPr>
        <w:t xml:space="preserve">ראש </w:t>
      </w:r>
      <w:bookmarkStart w:id="10531" w:name="_ETM_Q14_437790"/>
      <w:bookmarkEnd w:id="10531"/>
      <w:r>
        <w:rPr>
          <w:rtl/>
        </w:rPr>
        <w:t xml:space="preserve">עיריית </w:t>
      </w:r>
      <w:bookmarkStart w:id="10532" w:name="_ETM_Q14_438300"/>
      <w:bookmarkEnd w:id="10532"/>
      <w:r>
        <w:rPr>
          <w:rtl/>
        </w:rPr>
        <w:t xml:space="preserve">ערד </w:t>
      </w:r>
      <w:bookmarkStart w:id="10533" w:name="_ETM_Q14_439800"/>
      <w:bookmarkEnd w:id="10533"/>
      <w:r>
        <w:rPr>
          <w:rtl/>
        </w:rPr>
        <w:t xml:space="preserve">ניסן </w:t>
      </w:r>
      <w:bookmarkStart w:id="10534" w:name="_ETM_Q14_440250"/>
      <w:bookmarkEnd w:id="10534"/>
      <w:r>
        <w:rPr>
          <w:rtl/>
        </w:rPr>
        <w:t xml:space="preserve">בן </w:t>
      </w:r>
      <w:bookmarkStart w:id="10535" w:name="_ETM_Q14_440430"/>
      <w:bookmarkEnd w:id="10535"/>
      <w:r>
        <w:rPr>
          <w:rtl/>
        </w:rPr>
        <w:t>חמו</w:t>
      </w:r>
      <w:r>
        <w:rPr>
          <w:rFonts w:hint="cs"/>
          <w:rtl/>
        </w:rPr>
        <w:t>,</w:t>
      </w:r>
      <w:r>
        <w:rPr>
          <w:rtl/>
        </w:rPr>
        <w:t xml:space="preserve"> </w:t>
      </w:r>
      <w:bookmarkStart w:id="10536" w:name="_ETM_Q14_441669"/>
      <w:bookmarkEnd w:id="10536"/>
      <w:r>
        <w:rPr>
          <w:rtl/>
        </w:rPr>
        <w:t>שקל</w:t>
      </w:r>
      <w:r>
        <w:rPr>
          <w:rFonts w:hint="cs"/>
          <w:rtl/>
        </w:rPr>
        <w:t>ט</w:t>
      </w:r>
      <w:r>
        <w:rPr>
          <w:rtl/>
        </w:rPr>
        <w:t xml:space="preserve"> </w:t>
      </w:r>
      <w:bookmarkStart w:id="10537" w:name="_ETM_Q14_442419"/>
      <w:bookmarkEnd w:id="10537"/>
      <w:r>
        <w:rPr>
          <w:rFonts w:hint="cs"/>
          <w:rtl/>
        </w:rPr>
        <w:t>3,000</w:t>
      </w:r>
      <w:r>
        <w:rPr>
          <w:rtl/>
        </w:rPr>
        <w:t xml:space="preserve"> </w:t>
      </w:r>
      <w:bookmarkStart w:id="10538" w:name="_ETM_Q14_443650"/>
      <w:bookmarkEnd w:id="10538"/>
      <w:r>
        <w:rPr>
          <w:rtl/>
        </w:rPr>
        <w:t xml:space="preserve">מפונים </w:t>
      </w:r>
      <w:bookmarkStart w:id="10539" w:name="_ETM_Q14_444460"/>
      <w:bookmarkStart w:id="10540" w:name="_ETM_Q14_444759"/>
      <w:bookmarkEnd w:id="10539"/>
      <w:bookmarkEnd w:id="10540"/>
      <w:proofErr w:type="spellStart"/>
      <w:r>
        <w:rPr>
          <w:rFonts w:hint="cs"/>
          <w:rtl/>
        </w:rPr>
        <w:t>מ</w:t>
      </w:r>
      <w:r>
        <w:rPr>
          <w:rtl/>
        </w:rPr>
        <w:t>העוטף</w:t>
      </w:r>
      <w:proofErr w:type="spellEnd"/>
      <w:r>
        <w:rPr>
          <w:rFonts w:hint="cs"/>
          <w:rtl/>
        </w:rPr>
        <w:t>. 3,000</w:t>
      </w:r>
      <w:r>
        <w:rPr>
          <w:rtl/>
        </w:rPr>
        <w:t xml:space="preserve"> </w:t>
      </w:r>
      <w:bookmarkStart w:id="10541" w:name="_ETM_Q14_445750"/>
      <w:bookmarkStart w:id="10542" w:name="_ETM_Q14_445930"/>
      <w:bookmarkStart w:id="10543" w:name="_ETM_Q14_446290"/>
      <w:bookmarkEnd w:id="10541"/>
      <w:bookmarkEnd w:id="10542"/>
      <w:bookmarkEnd w:id="10543"/>
      <w:r>
        <w:rPr>
          <w:rtl/>
        </w:rPr>
        <w:t>מפונים</w:t>
      </w:r>
      <w:r>
        <w:rPr>
          <w:rFonts w:hint="cs"/>
          <w:rtl/>
        </w:rPr>
        <w:t xml:space="preserve">. </w:t>
      </w:r>
      <w:bookmarkStart w:id="10544" w:name="_ETM_Q14_446528"/>
      <w:bookmarkEnd w:id="10544"/>
      <w:r>
        <w:rPr>
          <w:rFonts w:hint="cs"/>
          <w:rtl/>
        </w:rPr>
        <w:t>הוא קיבל 190,000</w:t>
      </w:r>
      <w:r>
        <w:rPr>
          <w:rtl/>
        </w:rPr>
        <w:t xml:space="preserve"> </w:t>
      </w:r>
      <w:bookmarkStart w:id="10545" w:name="_ETM_Q14_449730"/>
      <w:bookmarkEnd w:id="10545"/>
      <w:r>
        <w:rPr>
          <w:rtl/>
        </w:rPr>
        <w:t>שקל</w:t>
      </w:r>
      <w:r>
        <w:rPr>
          <w:rFonts w:hint="cs"/>
          <w:rtl/>
        </w:rPr>
        <w:t>,</w:t>
      </w:r>
      <w:r>
        <w:rPr>
          <w:rtl/>
        </w:rPr>
        <w:t xml:space="preserve"> </w:t>
      </w:r>
      <w:bookmarkStart w:id="10546" w:name="_ETM_Q14_451100"/>
      <w:bookmarkEnd w:id="10546"/>
      <w:r>
        <w:rPr>
          <w:rtl/>
        </w:rPr>
        <w:t xml:space="preserve">זה </w:t>
      </w:r>
      <w:bookmarkStart w:id="10547" w:name="_ETM_Q14_451910"/>
      <w:bookmarkEnd w:id="10547"/>
      <w:r>
        <w:rPr>
          <w:rFonts w:hint="cs"/>
          <w:rtl/>
        </w:rPr>
        <w:t>מה ש</w:t>
      </w:r>
      <w:r>
        <w:rPr>
          <w:rtl/>
        </w:rPr>
        <w:t xml:space="preserve">הוא </w:t>
      </w:r>
      <w:bookmarkStart w:id="10548" w:name="_ETM_Q14_452000"/>
      <w:bookmarkEnd w:id="10548"/>
      <w:r>
        <w:rPr>
          <w:rtl/>
        </w:rPr>
        <w:t>קיבל</w:t>
      </w:r>
      <w:r w:rsidR="00F21FE0">
        <w:rPr>
          <w:rFonts w:hint="cs"/>
          <w:rtl/>
        </w:rPr>
        <w:t>,</w:t>
      </w:r>
      <w:r>
        <w:rPr>
          <w:rFonts w:hint="cs"/>
          <w:rtl/>
        </w:rPr>
        <w:t xml:space="preserve"> 190,000</w:t>
      </w:r>
      <w:r>
        <w:rPr>
          <w:rtl/>
        </w:rPr>
        <w:t xml:space="preserve"> </w:t>
      </w:r>
      <w:bookmarkStart w:id="10549" w:name="_ETM_Q14_454020"/>
      <w:bookmarkEnd w:id="10549"/>
      <w:r>
        <w:rPr>
          <w:rtl/>
        </w:rPr>
        <w:t xml:space="preserve">שקל </w:t>
      </w:r>
      <w:bookmarkStart w:id="10550" w:name="_ETM_Q14_454860"/>
      <w:bookmarkEnd w:id="10550"/>
      <w:r>
        <w:rPr>
          <w:rFonts w:hint="cs"/>
          <w:rtl/>
        </w:rPr>
        <w:t xml:space="preserve">ל-3,000 </w:t>
      </w:r>
      <w:bookmarkStart w:id="10551" w:name="_ETM_Q14_455430"/>
      <w:bookmarkStart w:id="10552" w:name="_ETM_Q14_455699"/>
      <w:bookmarkStart w:id="10553" w:name="_ETM_Q14_456000"/>
      <w:bookmarkEnd w:id="10551"/>
      <w:bookmarkEnd w:id="10552"/>
      <w:bookmarkEnd w:id="10553"/>
      <w:r>
        <w:rPr>
          <w:rtl/>
        </w:rPr>
        <w:t>מפונים</w:t>
      </w:r>
      <w:bookmarkStart w:id="10554" w:name="_ETM_Q14_456839"/>
      <w:bookmarkEnd w:id="10554"/>
      <w:r>
        <w:rPr>
          <w:rFonts w:hint="cs"/>
          <w:rtl/>
        </w:rPr>
        <w:t xml:space="preserve">. </w:t>
      </w:r>
      <w:r>
        <w:rPr>
          <w:rtl/>
        </w:rPr>
        <w:t xml:space="preserve">תעשו </w:t>
      </w:r>
      <w:bookmarkStart w:id="10555" w:name="_ETM_Q14_457230"/>
      <w:bookmarkEnd w:id="10555"/>
      <w:r>
        <w:rPr>
          <w:rtl/>
        </w:rPr>
        <w:t xml:space="preserve">את </w:t>
      </w:r>
      <w:bookmarkStart w:id="10556" w:name="_ETM_Q14_457290"/>
      <w:bookmarkEnd w:id="10556"/>
      <w:r>
        <w:rPr>
          <w:rtl/>
        </w:rPr>
        <w:t>החי</w:t>
      </w:r>
      <w:r>
        <w:rPr>
          <w:rFonts w:hint="cs"/>
          <w:rtl/>
        </w:rPr>
        <w:t xml:space="preserve">שוב </w:t>
      </w:r>
      <w:bookmarkStart w:id="10557" w:name="_ETM_Q14_460442"/>
      <w:bookmarkEnd w:id="10557"/>
      <w:r>
        <w:rPr>
          <w:rFonts w:hint="eastAsia"/>
          <w:rtl/>
        </w:rPr>
        <w:t>–</w:t>
      </w:r>
      <w:r w:rsidR="00F21FE0">
        <w:rPr>
          <w:rFonts w:hint="cs"/>
          <w:rtl/>
        </w:rPr>
        <w:t xml:space="preserve"> 5 </w:t>
      </w:r>
      <w:r>
        <w:rPr>
          <w:rFonts w:hint="cs"/>
          <w:rtl/>
        </w:rPr>
        <w:t xml:space="preserve">שקלים. </w:t>
      </w:r>
      <w:bookmarkStart w:id="10558" w:name="_ETM_Q14_458230"/>
      <w:bookmarkStart w:id="10559" w:name="_ETM_Q14_458699"/>
      <w:bookmarkStart w:id="10560" w:name="_ETM_Q14_458909"/>
      <w:bookmarkStart w:id="10561" w:name="_ETM_Q14_461569"/>
      <w:bookmarkEnd w:id="10558"/>
      <w:bookmarkEnd w:id="10559"/>
      <w:bookmarkEnd w:id="10560"/>
      <w:bookmarkEnd w:id="10561"/>
      <w:r>
        <w:rPr>
          <w:rFonts w:hint="cs"/>
          <w:rtl/>
        </w:rPr>
        <w:t xml:space="preserve">למה </w:t>
      </w:r>
      <w:r>
        <w:rPr>
          <w:rtl/>
        </w:rPr>
        <w:t>ה</w:t>
      </w:r>
      <w:r>
        <w:rPr>
          <w:rFonts w:hint="cs"/>
          <w:rtl/>
        </w:rPr>
        <w:t>ו</w:t>
      </w:r>
      <w:r>
        <w:rPr>
          <w:rtl/>
        </w:rPr>
        <w:t xml:space="preserve">ועד </w:t>
      </w:r>
      <w:bookmarkStart w:id="10562" w:name="_ETM_Q14_462020"/>
      <w:bookmarkEnd w:id="10562"/>
      <w:r>
        <w:rPr>
          <w:rtl/>
        </w:rPr>
        <w:t xml:space="preserve">המקומי </w:t>
      </w:r>
      <w:bookmarkStart w:id="10563" w:name="_ETM_Q14_462559"/>
      <w:bookmarkEnd w:id="10563"/>
      <w:r>
        <w:rPr>
          <w:rtl/>
        </w:rPr>
        <w:t>בחבר</w:t>
      </w:r>
      <w:r>
        <w:rPr>
          <w:rFonts w:hint="cs"/>
          <w:rtl/>
        </w:rPr>
        <w:t>ון</w:t>
      </w:r>
      <w:r>
        <w:rPr>
          <w:rtl/>
        </w:rPr>
        <w:t xml:space="preserve"> </w:t>
      </w:r>
      <w:bookmarkStart w:id="10564" w:name="_ETM_Q14_463099"/>
      <w:bookmarkStart w:id="10565" w:name="_ETM_Q14_463249"/>
      <w:bookmarkEnd w:id="10564"/>
      <w:bookmarkEnd w:id="10565"/>
      <w:r>
        <w:rPr>
          <w:rFonts w:hint="cs"/>
          <w:rtl/>
        </w:rPr>
        <w:t>י</w:t>
      </w:r>
      <w:r>
        <w:rPr>
          <w:rtl/>
        </w:rPr>
        <w:t>קבל</w:t>
      </w:r>
      <w:r>
        <w:rPr>
          <w:rFonts w:hint="cs"/>
          <w:rtl/>
        </w:rPr>
        <w:t xml:space="preserve"> 1.4 מיליון </w:t>
      </w:r>
      <w:r w:rsidR="00D532FC">
        <w:rPr>
          <w:rFonts w:hint="cs"/>
          <w:rtl/>
        </w:rPr>
        <w:t>– –</w:t>
      </w:r>
      <w:bookmarkStart w:id="10566" w:name="_ETM_Q14_464073"/>
      <w:bookmarkEnd w:id="10566"/>
    </w:p>
    <w:p w:rsidR="00DA3A44" w:rsidRDefault="00DA3A44" w:rsidP="008B62B4">
      <w:pPr>
        <w:rPr>
          <w:rtl/>
        </w:rPr>
      </w:pPr>
      <w:bookmarkStart w:id="10567" w:name="_ETM_Q14_464474"/>
      <w:bookmarkStart w:id="10568" w:name="_ETM_Q14_464618"/>
      <w:bookmarkEnd w:id="10567"/>
      <w:bookmarkEnd w:id="10568"/>
    </w:p>
    <w:p w:rsidR="00DA3A44" w:rsidRDefault="00DA3A44" w:rsidP="008B62B4">
      <w:pPr>
        <w:pStyle w:val="af6"/>
        <w:keepNext/>
        <w:rPr>
          <w:rtl/>
        </w:rPr>
      </w:pPr>
      <w:bookmarkStart w:id="10569" w:name="ET_yor_6598_34"/>
      <w:r w:rsidRPr="00723339">
        <w:rPr>
          <w:rStyle w:val="TagStyle"/>
          <w:rtl/>
        </w:rPr>
        <w:t xml:space="preserve"> &lt;&lt; יור &gt;&gt; </w:t>
      </w:r>
      <w:r>
        <w:rPr>
          <w:rtl/>
        </w:rPr>
        <w:t>היו"ר משה סולומון:</w:t>
      </w:r>
      <w:r w:rsidRPr="00723339">
        <w:rPr>
          <w:rStyle w:val="TagStyle"/>
          <w:rtl/>
        </w:rPr>
        <w:t xml:space="preserve"> &lt;&lt; יור &gt;&gt;</w:t>
      </w:r>
      <w:r>
        <w:rPr>
          <w:rtl/>
        </w:rPr>
        <w:t xml:space="preserve"> </w:t>
      </w:r>
      <w:bookmarkEnd w:id="10569"/>
    </w:p>
    <w:p w:rsidR="00DA3A44" w:rsidRDefault="00DA3A44" w:rsidP="00D532FC">
      <w:pPr>
        <w:rPr>
          <w:rtl/>
        </w:rPr>
      </w:pPr>
    </w:p>
    <w:p w:rsidR="00DA3A44" w:rsidRDefault="00DA3A44" w:rsidP="008B62B4">
      <w:pPr>
        <w:rPr>
          <w:rtl/>
        </w:rPr>
      </w:pPr>
      <w:r>
        <w:rPr>
          <w:rFonts w:hint="cs"/>
          <w:rtl/>
        </w:rPr>
        <w:t xml:space="preserve">תודה רבה. </w:t>
      </w:r>
      <w:bookmarkStart w:id="10570" w:name="_ETM_Q14_464410"/>
      <w:bookmarkEnd w:id="10570"/>
      <w:r>
        <w:rPr>
          <w:rFonts w:hint="cs"/>
          <w:rtl/>
        </w:rPr>
        <w:t xml:space="preserve">צריך לסיים. </w:t>
      </w:r>
    </w:p>
    <w:p w:rsidR="00DA3A44" w:rsidRPr="00723339" w:rsidRDefault="00DA3A44" w:rsidP="008B62B4">
      <w:pPr>
        <w:rPr>
          <w:rtl/>
        </w:rPr>
      </w:pPr>
      <w:bookmarkStart w:id="10571" w:name="_ETM_Q14_464496"/>
      <w:bookmarkEnd w:id="10571"/>
    </w:p>
    <w:p w:rsidR="00DA3A44" w:rsidRDefault="00DA3A44" w:rsidP="008B62B4">
      <w:pPr>
        <w:pStyle w:val="-"/>
        <w:keepNext/>
        <w:rPr>
          <w:rtl/>
        </w:rPr>
      </w:pPr>
      <w:bookmarkStart w:id="10572" w:name="ET_speakercontinue_5300_33"/>
      <w:r w:rsidRPr="00723339">
        <w:rPr>
          <w:rStyle w:val="TagStyle"/>
          <w:rtl/>
        </w:rPr>
        <w:t xml:space="preserve"> &lt;&lt; דובר_המשך &gt;&gt; </w:t>
      </w:r>
      <w:r>
        <w:rPr>
          <w:rtl/>
        </w:rPr>
        <w:t>מירב בן ארי (יש עתיד):</w:t>
      </w:r>
      <w:r w:rsidRPr="00723339">
        <w:rPr>
          <w:rStyle w:val="TagStyle"/>
          <w:rtl/>
        </w:rPr>
        <w:t xml:space="preserve"> &lt;&lt; דובר_המשך &gt;&gt;</w:t>
      </w:r>
      <w:r>
        <w:rPr>
          <w:rtl/>
        </w:rPr>
        <w:t xml:space="preserve"> </w:t>
      </w:r>
      <w:bookmarkEnd w:id="10572"/>
    </w:p>
    <w:p w:rsidR="00DA3A44" w:rsidRDefault="00DA3A44" w:rsidP="00D532FC">
      <w:pPr>
        <w:rPr>
          <w:rtl/>
        </w:rPr>
      </w:pPr>
    </w:p>
    <w:p w:rsidR="00DA3A44" w:rsidRDefault="00DA3A44" w:rsidP="008B62B4">
      <w:pPr>
        <w:rPr>
          <w:rtl/>
        </w:rPr>
      </w:pPr>
      <w:bookmarkStart w:id="10573" w:name="_ETM_Q14_466134"/>
      <w:bookmarkStart w:id="10574" w:name="_ETM_Q14_465409"/>
      <w:bookmarkEnd w:id="10573"/>
      <w:bookmarkEnd w:id="10574"/>
      <w:r>
        <w:rPr>
          <w:rtl/>
        </w:rPr>
        <w:t xml:space="preserve">אני </w:t>
      </w:r>
      <w:bookmarkStart w:id="10575" w:name="_ETM_Q14_465559"/>
      <w:bookmarkEnd w:id="10575"/>
      <w:r>
        <w:rPr>
          <w:rtl/>
        </w:rPr>
        <w:t>מסיימת</w:t>
      </w:r>
      <w:r>
        <w:rPr>
          <w:rFonts w:hint="cs"/>
          <w:rtl/>
        </w:rPr>
        <w:t>,</w:t>
      </w:r>
      <w:r>
        <w:rPr>
          <w:rtl/>
        </w:rPr>
        <w:t xml:space="preserve"> </w:t>
      </w:r>
      <w:bookmarkStart w:id="10576" w:name="_ETM_Q14_466279"/>
      <w:bookmarkEnd w:id="10576"/>
      <w:r>
        <w:rPr>
          <w:rtl/>
        </w:rPr>
        <w:t xml:space="preserve">תאמין </w:t>
      </w:r>
      <w:bookmarkStart w:id="10577" w:name="_ETM_Q14_466669"/>
      <w:bookmarkEnd w:id="10577"/>
      <w:r>
        <w:rPr>
          <w:rtl/>
        </w:rPr>
        <w:t>לי</w:t>
      </w:r>
      <w:r>
        <w:rPr>
          <w:rFonts w:hint="cs"/>
          <w:rtl/>
        </w:rPr>
        <w:t xml:space="preserve">. </w:t>
      </w:r>
      <w:r w:rsidR="00D532FC">
        <w:rPr>
          <w:rFonts w:hint="cs"/>
          <w:rtl/>
        </w:rPr>
        <w:t>– –</w:t>
      </w:r>
      <w:r>
        <w:rPr>
          <w:rFonts w:hint="cs"/>
          <w:rtl/>
        </w:rPr>
        <w:t xml:space="preserve"> </w:t>
      </w:r>
      <w:bookmarkStart w:id="10578" w:name="_ETM_Q14_467600"/>
      <w:bookmarkEnd w:id="10578"/>
      <w:r>
        <w:rPr>
          <w:rFonts w:hint="cs"/>
          <w:rtl/>
        </w:rPr>
        <w:t>וניסן בן חמו מערד</w:t>
      </w:r>
      <w:bookmarkStart w:id="10579" w:name="_ETM_Q14_470664"/>
      <w:bookmarkEnd w:id="10579"/>
      <w:r>
        <w:rPr>
          <w:rFonts w:hint="cs"/>
          <w:rtl/>
        </w:rPr>
        <w:t xml:space="preserve"> </w:t>
      </w:r>
      <w:bookmarkStart w:id="10580" w:name="_ETM_Q14_468889"/>
      <w:bookmarkStart w:id="10581" w:name="_ETM_Q14_469819"/>
      <w:bookmarkEnd w:id="10580"/>
      <w:bookmarkEnd w:id="10581"/>
      <w:r>
        <w:rPr>
          <w:rtl/>
        </w:rPr>
        <w:t xml:space="preserve">קיבל </w:t>
      </w:r>
      <w:bookmarkStart w:id="10582" w:name="_ETM_Q14_470100"/>
      <w:bookmarkEnd w:id="10582"/>
      <w:r>
        <w:rPr>
          <w:rFonts w:hint="cs"/>
          <w:rtl/>
        </w:rPr>
        <w:t xml:space="preserve">על 3,000 </w:t>
      </w:r>
      <w:bookmarkStart w:id="10583" w:name="_ETM_Q14_470850"/>
      <w:bookmarkEnd w:id="10583"/>
      <w:r>
        <w:rPr>
          <w:rFonts w:hint="cs"/>
          <w:rtl/>
        </w:rPr>
        <w:t xml:space="preserve">מפונים – אגב, </w:t>
      </w:r>
      <w:bookmarkStart w:id="10584" w:name="_ETM_Q14_471150"/>
      <w:bookmarkStart w:id="10585" w:name="_ETM_Q14_471750"/>
      <w:bookmarkStart w:id="10586" w:name="_ETM_Q14_472070"/>
      <w:bookmarkEnd w:id="10584"/>
      <w:bookmarkEnd w:id="10585"/>
      <w:bookmarkEnd w:id="10586"/>
      <w:r>
        <w:rPr>
          <w:rtl/>
        </w:rPr>
        <w:t xml:space="preserve">יש </w:t>
      </w:r>
      <w:bookmarkStart w:id="10587" w:name="_ETM_Q14_472370"/>
      <w:bookmarkEnd w:id="10587"/>
      <w:r>
        <w:rPr>
          <w:rtl/>
        </w:rPr>
        <w:t xml:space="preserve">לי </w:t>
      </w:r>
      <w:bookmarkStart w:id="10588" w:name="_ETM_Q14_472520"/>
      <w:bookmarkEnd w:id="10588"/>
      <w:r>
        <w:rPr>
          <w:rtl/>
        </w:rPr>
        <w:t xml:space="preserve">תחושה </w:t>
      </w:r>
      <w:bookmarkStart w:id="10589" w:name="_ETM_Q14_473150"/>
      <w:bookmarkStart w:id="10590" w:name="_ETM_Q14_474139"/>
      <w:bookmarkEnd w:id="10589"/>
      <w:bookmarkEnd w:id="10590"/>
      <w:r>
        <w:rPr>
          <w:rFonts w:hint="cs"/>
          <w:rtl/>
        </w:rPr>
        <w:t xml:space="preserve">קלה </w:t>
      </w:r>
      <w:r>
        <w:rPr>
          <w:rtl/>
        </w:rPr>
        <w:t xml:space="preserve">שלא </w:t>
      </w:r>
      <w:bookmarkStart w:id="10591" w:name="_ETM_Q14_474740"/>
      <w:bookmarkEnd w:id="10591"/>
      <w:r>
        <w:rPr>
          <w:rFonts w:hint="cs"/>
          <w:rtl/>
        </w:rPr>
        <w:t>קלטו מפונים</w:t>
      </w:r>
      <w:bookmarkStart w:id="10592" w:name="_ETM_Q14_472583"/>
      <w:bookmarkEnd w:id="10592"/>
      <w:r>
        <w:rPr>
          <w:rFonts w:hint="cs"/>
          <w:rtl/>
        </w:rPr>
        <w:t xml:space="preserve"> </w:t>
      </w:r>
      <w:r w:rsidR="00D532FC">
        <w:rPr>
          <w:rFonts w:hint="cs"/>
          <w:rtl/>
        </w:rPr>
        <w:t>– – –</w:t>
      </w:r>
    </w:p>
    <w:p w:rsidR="00DA3A44" w:rsidRDefault="00DA3A44" w:rsidP="008B62B4">
      <w:pPr>
        <w:rPr>
          <w:rtl/>
        </w:rPr>
      </w:pPr>
    </w:p>
    <w:p w:rsidR="00DA3A44" w:rsidRPr="00104559" w:rsidRDefault="00DA3A44" w:rsidP="008B62B4">
      <w:pPr>
        <w:pStyle w:val="af5"/>
        <w:keepNext/>
        <w:rPr>
          <w:rtl/>
        </w:rPr>
      </w:pPr>
      <w:bookmarkStart w:id="10593" w:name="ET_interruption_5787_36"/>
      <w:r w:rsidRPr="00907213">
        <w:rPr>
          <w:rStyle w:val="TagStyle"/>
          <w:rtl/>
        </w:rPr>
        <w:t xml:space="preserve"> &lt;&lt; קריאה &gt;&gt; </w:t>
      </w:r>
      <w:r w:rsidRPr="00104559">
        <w:rPr>
          <w:rtl/>
        </w:rPr>
        <w:t>יוראי להב הרצנו (יש עתיד):</w:t>
      </w:r>
      <w:r w:rsidRPr="00104559">
        <w:rPr>
          <w:rStyle w:val="TagStyle"/>
          <w:rtl/>
        </w:rPr>
        <w:t xml:space="preserve"> &lt;&lt; קריאה &gt;&gt;</w:t>
      </w:r>
      <w:r>
        <w:rPr>
          <w:rtl/>
        </w:rPr>
        <w:t xml:space="preserve"> </w:t>
      </w:r>
      <w:bookmarkEnd w:id="10593"/>
    </w:p>
    <w:p w:rsidR="00DA3A44" w:rsidRPr="00104559" w:rsidRDefault="00DA3A44" w:rsidP="00D532FC">
      <w:pPr>
        <w:rPr>
          <w:rtl/>
        </w:rPr>
      </w:pPr>
    </w:p>
    <w:p w:rsidR="00DA3A44" w:rsidRPr="00907213" w:rsidRDefault="00DA3A44" w:rsidP="008B62B4">
      <w:pPr>
        <w:rPr>
          <w:rtl/>
        </w:rPr>
      </w:pPr>
      <w:r w:rsidRPr="00104559">
        <w:rPr>
          <w:rFonts w:hint="cs"/>
          <w:rtl/>
        </w:rPr>
        <w:t>את יודעת מה התשובה?</w:t>
      </w:r>
      <w:r>
        <w:rPr>
          <w:rFonts w:hint="cs"/>
          <w:rtl/>
        </w:rPr>
        <w:t xml:space="preserve"> </w:t>
      </w:r>
    </w:p>
    <w:p w:rsidR="00DA3A44" w:rsidRDefault="00DA3A44" w:rsidP="008B62B4">
      <w:pPr>
        <w:rPr>
          <w:rtl/>
        </w:rPr>
      </w:pPr>
      <w:bookmarkStart w:id="10594" w:name="_ETM_Q14_473607"/>
      <w:bookmarkStart w:id="10595" w:name="_ETM_Q14_473728"/>
      <w:bookmarkEnd w:id="10594"/>
      <w:bookmarkEnd w:id="10595"/>
    </w:p>
    <w:p w:rsidR="00DA3A44" w:rsidRDefault="00DA3A44" w:rsidP="008B62B4">
      <w:pPr>
        <w:pStyle w:val="-"/>
        <w:keepNext/>
        <w:rPr>
          <w:rtl/>
        </w:rPr>
      </w:pPr>
      <w:bookmarkStart w:id="10596" w:name="ET_speakercontinue_5300_35"/>
      <w:r w:rsidRPr="00907213">
        <w:rPr>
          <w:rStyle w:val="TagStyle"/>
          <w:rtl/>
        </w:rPr>
        <w:t xml:space="preserve"> &lt;&lt; דובר_המשך &gt;&gt; </w:t>
      </w:r>
      <w:r>
        <w:rPr>
          <w:rtl/>
        </w:rPr>
        <w:t>מירב בן ארי (יש עתיד):</w:t>
      </w:r>
      <w:r w:rsidRPr="00907213">
        <w:rPr>
          <w:rStyle w:val="TagStyle"/>
          <w:rtl/>
        </w:rPr>
        <w:t xml:space="preserve"> &lt;&lt; דובר_המשך &gt;&gt;</w:t>
      </w:r>
      <w:r>
        <w:rPr>
          <w:rtl/>
        </w:rPr>
        <w:t xml:space="preserve"> </w:t>
      </w:r>
      <w:bookmarkEnd w:id="10596"/>
    </w:p>
    <w:p w:rsidR="00DA3A44" w:rsidRDefault="00DA3A44" w:rsidP="00D532FC">
      <w:pPr>
        <w:rPr>
          <w:rtl/>
        </w:rPr>
      </w:pPr>
    </w:p>
    <w:p w:rsidR="00DA3A44" w:rsidRDefault="00DA3A44" w:rsidP="008B62B4">
      <w:pPr>
        <w:rPr>
          <w:rtl/>
        </w:rPr>
      </w:pPr>
      <w:bookmarkStart w:id="10597" w:name="_ETM_Q14_476147"/>
      <w:bookmarkStart w:id="10598" w:name="_ETM_Q14_473751"/>
      <w:bookmarkStart w:id="10599" w:name="_ETM_Q14_473866"/>
      <w:bookmarkStart w:id="10600" w:name="_ETM_Q14_475070"/>
      <w:bookmarkStart w:id="10601" w:name="_ETM_Q14_476240"/>
      <w:bookmarkEnd w:id="10597"/>
      <w:bookmarkEnd w:id="10598"/>
      <w:bookmarkEnd w:id="10599"/>
      <w:bookmarkEnd w:id="10600"/>
      <w:bookmarkEnd w:id="10601"/>
      <w:r>
        <w:rPr>
          <w:rtl/>
        </w:rPr>
        <w:t xml:space="preserve">יכול </w:t>
      </w:r>
      <w:bookmarkStart w:id="10602" w:name="_ETM_Q14_476509"/>
      <w:bookmarkEnd w:id="10602"/>
      <w:r>
        <w:rPr>
          <w:rtl/>
        </w:rPr>
        <w:t xml:space="preserve">להיות </w:t>
      </w:r>
      <w:bookmarkStart w:id="10603" w:name="_ETM_Q14_476659"/>
      <w:bookmarkEnd w:id="10603"/>
      <w:r>
        <w:rPr>
          <w:rtl/>
        </w:rPr>
        <w:t xml:space="preserve">שלא </w:t>
      </w:r>
      <w:bookmarkStart w:id="10604" w:name="_ETM_Q14_476919"/>
      <w:bookmarkEnd w:id="10604"/>
      <w:r>
        <w:rPr>
          <w:rFonts w:hint="cs"/>
          <w:rtl/>
        </w:rPr>
        <w:t xml:space="preserve">קלטו </w:t>
      </w:r>
      <w:bookmarkStart w:id="10605" w:name="_ETM_Q14_477009"/>
      <w:bookmarkEnd w:id="10605"/>
      <w:r>
        <w:rPr>
          <w:rFonts w:hint="cs"/>
          <w:rtl/>
        </w:rPr>
        <w:t>מ</w:t>
      </w:r>
      <w:r>
        <w:rPr>
          <w:rtl/>
        </w:rPr>
        <w:t xml:space="preserve">פונים </w:t>
      </w:r>
      <w:bookmarkStart w:id="10606" w:name="_ETM_Q14_477580"/>
      <w:bookmarkEnd w:id="10606"/>
      <w:r>
        <w:rPr>
          <w:rtl/>
        </w:rPr>
        <w:t>בוועד</w:t>
      </w:r>
      <w:bookmarkStart w:id="10607" w:name="_ETM_Q14_477900"/>
      <w:bookmarkEnd w:id="10607"/>
      <w:r>
        <w:rPr>
          <w:rFonts w:hint="cs"/>
          <w:rtl/>
        </w:rPr>
        <w:t xml:space="preserve"> המקומי</w:t>
      </w:r>
      <w:r>
        <w:rPr>
          <w:rtl/>
        </w:rPr>
        <w:t xml:space="preserve"> </w:t>
      </w:r>
      <w:bookmarkStart w:id="10608" w:name="_ETM_Q14_478229"/>
      <w:bookmarkEnd w:id="10608"/>
      <w:r>
        <w:rPr>
          <w:rtl/>
        </w:rPr>
        <w:t>בחבר</w:t>
      </w:r>
      <w:r>
        <w:rPr>
          <w:rFonts w:hint="cs"/>
          <w:rtl/>
        </w:rPr>
        <w:t>ון</w:t>
      </w:r>
      <w:bookmarkStart w:id="10609" w:name="_ETM_Q14_476321"/>
      <w:bookmarkEnd w:id="10609"/>
      <w:r>
        <w:rPr>
          <w:rFonts w:hint="cs"/>
          <w:rtl/>
        </w:rPr>
        <w:t>?</w:t>
      </w:r>
      <w:bookmarkStart w:id="10610" w:name="_ETM_Q14_477920"/>
      <w:bookmarkEnd w:id="10610"/>
    </w:p>
    <w:p w:rsidR="00DA3A44" w:rsidRDefault="00DA3A44" w:rsidP="008B62B4">
      <w:pPr>
        <w:rPr>
          <w:rtl/>
        </w:rPr>
      </w:pPr>
      <w:bookmarkStart w:id="10611" w:name="_ETM_Q14_478014"/>
      <w:bookmarkEnd w:id="10611"/>
    </w:p>
    <w:p w:rsidR="00DA3A44" w:rsidRDefault="00DA3A44" w:rsidP="008B62B4">
      <w:pPr>
        <w:pStyle w:val="af5"/>
        <w:keepNext/>
        <w:rPr>
          <w:rtl/>
        </w:rPr>
      </w:pPr>
      <w:bookmarkStart w:id="10612" w:name="ET_interruption_5787_37"/>
      <w:r w:rsidRPr="00907213">
        <w:rPr>
          <w:rStyle w:val="TagStyle"/>
          <w:rtl/>
        </w:rPr>
        <w:t xml:space="preserve"> &lt;&lt; קריאה &gt;&gt; </w:t>
      </w:r>
      <w:r>
        <w:rPr>
          <w:rtl/>
        </w:rPr>
        <w:t>יוראי להב הרצנו (יש עתיד):</w:t>
      </w:r>
      <w:r w:rsidRPr="00907213">
        <w:rPr>
          <w:rStyle w:val="TagStyle"/>
          <w:rtl/>
        </w:rPr>
        <w:t xml:space="preserve"> &lt;&lt; קריאה &gt;&gt;</w:t>
      </w:r>
      <w:r>
        <w:rPr>
          <w:rtl/>
        </w:rPr>
        <w:t xml:space="preserve"> </w:t>
      </w:r>
      <w:bookmarkEnd w:id="10612"/>
    </w:p>
    <w:p w:rsidR="00DA3A44" w:rsidRDefault="00DA3A44" w:rsidP="00D532FC">
      <w:pPr>
        <w:rPr>
          <w:rtl/>
        </w:rPr>
      </w:pPr>
    </w:p>
    <w:p w:rsidR="00DA3A44" w:rsidRDefault="00DA3A44" w:rsidP="008B62B4">
      <w:pPr>
        <w:rPr>
          <w:rtl/>
        </w:rPr>
      </w:pPr>
      <w:r>
        <w:rPr>
          <w:rFonts w:hint="cs"/>
          <w:rtl/>
        </w:rPr>
        <w:t xml:space="preserve">מירב, את יודעת מה </w:t>
      </w:r>
      <w:bookmarkStart w:id="10613" w:name="_ETM_Q14_474408"/>
      <w:bookmarkEnd w:id="10613"/>
      <w:r>
        <w:rPr>
          <w:rFonts w:hint="cs"/>
          <w:rtl/>
        </w:rPr>
        <w:t xml:space="preserve">התשובה? החברים של בצלאל, זאת התשובה. </w:t>
      </w:r>
    </w:p>
    <w:p w:rsidR="00DA3A44" w:rsidRDefault="00DA3A44" w:rsidP="008B62B4">
      <w:pPr>
        <w:rPr>
          <w:rtl/>
        </w:rPr>
      </w:pPr>
      <w:bookmarkStart w:id="10614" w:name="_ETM_Q14_484787"/>
      <w:bookmarkStart w:id="10615" w:name="_ETM_Q14_484894"/>
      <w:bookmarkEnd w:id="10614"/>
      <w:bookmarkEnd w:id="10615"/>
    </w:p>
    <w:p w:rsidR="00DA3A44" w:rsidRDefault="00DA3A44" w:rsidP="008B62B4">
      <w:pPr>
        <w:pStyle w:val="af6"/>
        <w:keepNext/>
        <w:rPr>
          <w:rtl/>
        </w:rPr>
      </w:pPr>
      <w:r w:rsidRPr="00907213">
        <w:rPr>
          <w:rStyle w:val="TagStyle"/>
          <w:rtl/>
        </w:rPr>
        <w:t xml:space="preserve"> &lt;&lt; יור &gt;&gt; </w:t>
      </w:r>
      <w:r>
        <w:rPr>
          <w:rtl/>
        </w:rPr>
        <w:t>היו"ר משה סולומון:</w:t>
      </w:r>
      <w:r w:rsidRPr="00907213">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0616" w:name="_ETM_Q14_481147"/>
      <w:bookmarkEnd w:id="10616"/>
      <w:r>
        <w:rPr>
          <w:rFonts w:hint="cs"/>
          <w:rtl/>
        </w:rPr>
        <w:t>תודה רבה</w:t>
      </w:r>
      <w:bookmarkStart w:id="10617" w:name="_ETM_Q14_481841"/>
      <w:bookmarkEnd w:id="10617"/>
      <w:r>
        <w:rPr>
          <w:rFonts w:hint="cs"/>
          <w:rtl/>
        </w:rPr>
        <w:t xml:space="preserve">, חברת הכנסת מירב בן ארי. </w:t>
      </w:r>
      <w:bookmarkStart w:id="10618" w:name="_ETM_Q14_479310"/>
      <w:bookmarkStart w:id="10619" w:name="_ETM_Q14_480089"/>
      <w:bookmarkStart w:id="10620" w:name="_ETM_Q14_480419"/>
      <w:bookmarkStart w:id="10621" w:name="_ETM_Q14_481770"/>
      <w:bookmarkStart w:id="10622" w:name="_ETM_Q14_482069"/>
      <w:bookmarkStart w:id="10623" w:name="_ETM_Q14_482279"/>
      <w:bookmarkStart w:id="10624" w:name="_ETM_Q14_482520"/>
      <w:bookmarkEnd w:id="10618"/>
      <w:bookmarkEnd w:id="10619"/>
      <w:bookmarkEnd w:id="10620"/>
      <w:bookmarkEnd w:id="10621"/>
      <w:bookmarkEnd w:id="10622"/>
      <w:bookmarkEnd w:id="10623"/>
      <w:bookmarkEnd w:id="10624"/>
      <w:r>
        <w:rPr>
          <w:rFonts w:hint="cs"/>
          <w:rtl/>
        </w:rPr>
        <w:t xml:space="preserve">הדובר הבא </w:t>
      </w:r>
      <w:r w:rsidR="00D532FC">
        <w:rPr>
          <w:rFonts w:hint="cs"/>
          <w:rtl/>
        </w:rPr>
        <w:t>– – –</w:t>
      </w:r>
      <w:r>
        <w:rPr>
          <w:rFonts w:hint="cs"/>
          <w:rtl/>
        </w:rPr>
        <w:t xml:space="preserve"> </w:t>
      </w:r>
    </w:p>
    <w:p w:rsidR="00DA3A44" w:rsidRDefault="00DA3A44" w:rsidP="008B62B4">
      <w:pPr>
        <w:rPr>
          <w:rtl/>
        </w:rPr>
      </w:pPr>
      <w:bookmarkStart w:id="10625" w:name="_ETM_Q14_484124"/>
      <w:bookmarkStart w:id="10626" w:name="_ETM_Q14_484218"/>
      <w:bookmarkEnd w:id="10625"/>
      <w:bookmarkEnd w:id="10626"/>
    </w:p>
    <w:p w:rsidR="00DA3A44" w:rsidRDefault="00DA3A44" w:rsidP="008B62B4">
      <w:pPr>
        <w:pStyle w:val="-"/>
        <w:keepNext/>
        <w:rPr>
          <w:rtl/>
        </w:rPr>
      </w:pPr>
      <w:bookmarkStart w:id="10627" w:name="ET_speakercontinue_5300_39"/>
      <w:r w:rsidRPr="00907213">
        <w:rPr>
          <w:rStyle w:val="TagStyle"/>
          <w:rtl/>
        </w:rPr>
        <w:t xml:space="preserve"> &lt;&lt; דובר_המשך &gt;&gt; </w:t>
      </w:r>
      <w:r>
        <w:rPr>
          <w:rtl/>
        </w:rPr>
        <w:t>מירב בן ארי (יש עתיד):</w:t>
      </w:r>
      <w:r w:rsidRPr="00907213">
        <w:rPr>
          <w:rStyle w:val="TagStyle"/>
          <w:rtl/>
        </w:rPr>
        <w:t xml:space="preserve"> &lt;&lt; דובר_המשך &gt;&gt;</w:t>
      </w:r>
      <w:r>
        <w:rPr>
          <w:rtl/>
        </w:rPr>
        <w:t xml:space="preserve"> </w:t>
      </w:r>
      <w:bookmarkEnd w:id="10627"/>
    </w:p>
    <w:p w:rsidR="00DA3A44" w:rsidRDefault="00DA3A44" w:rsidP="00D532FC">
      <w:pPr>
        <w:rPr>
          <w:rtl/>
        </w:rPr>
      </w:pPr>
    </w:p>
    <w:p w:rsidR="00DA3A44" w:rsidRDefault="00DA3A44" w:rsidP="008B62B4">
      <w:pPr>
        <w:rPr>
          <w:rtl/>
        </w:rPr>
      </w:pPr>
      <w:bookmarkStart w:id="10628" w:name="_ETM_Q14_478959"/>
      <w:bookmarkStart w:id="10629" w:name="_ETM_Q14_479038"/>
      <w:bookmarkStart w:id="10630" w:name="_ETM_Q14_480079"/>
      <w:bookmarkStart w:id="10631" w:name="_ETM_Q14_480153"/>
      <w:bookmarkStart w:id="10632" w:name="_ETM_Q14_482639"/>
      <w:bookmarkStart w:id="10633" w:name="_ETM_Q14_480240"/>
      <w:bookmarkStart w:id="10634" w:name="_ETM_Q14_480599"/>
      <w:bookmarkStart w:id="10635" w:name="_ETM_Q14_481939"/>
      <w:bookmarkStart w:id="10636" w:name="_ETM_Q14_482210"/>
      <w:bookmarkStart w:id="10637" w:name="_ETM_Q14_482420"/>
      <w:bookmarkStart w:id="10638" w:name="_ETM_Q14_482690"/>
      <w:bookmarkStart w:id="10639" w:name="_ETM_Q14_482810"/>
      <w:bookmarkStart w:id="10640" w:name="_ETM_Q14_483170"/>
      <w:bookmarkStart w:id="10641" w:name="_ETM_Q14_483889"/>
      <w:bookmarkStart w:id="10642" w:name="_ETM_Q14_484759"/>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r>
        <w:rPr>
          <w:rFonts w:hint="cs"/>
          <w:rtl/>
        </w:rPr>
        <w:t xml:space="preserve">רגע, </w:t>
      </w:r>
      <w:r>
        <w:rPr>
          <w:rtl/>
        </w:rPr>
        <w:t>שנייה</w:t>
      </w:r>
      <w:r>
        <w:rPr>
          <w:rFonts w:hint="cs"/>
          <w:rtl/>
        </w:rPr>
        <w:t xml:space="preserve">. </w:t>
      </w:r>
      <w:bookmarkStart w:id="10643" w:name="_ETM_Q14_486498"/>
      <w:bookmarkEnd w:id="10643"/>
    </w:p>
    <w:p w:rsidR="00DA3A44" w:rsidRDefault="00DA3A44" w:rsidP="008B62B4">
      <w:pPr>
        <w:rPr>
          <w:rtl/>
        </w:rPr>
      </w:pPr>
      <w:bookmarkStart w:id="10644" w:name="_ETM_Q14_486594"/>
      <w:bookmarkEnd w:id="10644"/>
    </w:p>
    <w:p w:rsidR="00DA3A44" w:rsidRDefault="00DA3A44" w:rsidP="008B62B4">
      <w:pPr>
        <w:pStyle w:val="af6"/>
        <w:keepNext/>
        <w:rPr>
          <w:rtl/>
        </w:rPr>
      </w:pPr>
      <w:r w:rsidRPr="00907213">
        <w:rPr>
          <w:rStyle w:val="TagStyle"/>
          <w:rtl/>
        </w:rPr>
        <w:t xml:space="preserve"> &lt;&lt; יור &gt;&gt; </w:t>
      </w:r>
      <w:r>
        <w:rPr>
          <w:rtl/>
        </w:rPr>
        <w:t>היו"ר משה סולומון:</w:t>
      </w:r>
      <w:r w:rsidRPr="00907213">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 xml:space="preserve">אבל חייבים לסיים. </w:t>
      </w:r>
    </w:p>
    <w:p w:rsidR="00DA3A44" w:rsidRDefault="00DA3A44" w:rsidP="008B62B4">
      <w:pPr>
        <w:rPr>
          <w:rtl/>
        </w:rPr>
      </w:pPr>
      <w:bookmarkStart w:id="10645" w:name="_ETM_Q14_483027"/>
      <w:bookmarkStart w:id="10646" w:name="_ETM_Q14_483079"/>
      <w:bookmarkEnd w:id="10645"/>
      <w:bookmarkEnd w:id="10646"/>
    </w:p>
    <w:p w:rsidR="00DA3A44" w:rsidRDefault="00DA3A44" w:rsidP="008B62B4">
      <w:pPr>
        <w:pStyle w:val="-"/>
        <w:keepNext/>
        <w:rPr>
          <w:rtl/>
        </w:rPr>
      </w:pPr>
      <w:bookmarkStart w:id="10647" w:name="ET_speakercontinue_5300_41"/>
      <w:r w:rsidRPr="00907213">
        <w:rPr>
          <w:rStyle w:val="TagStyle"/>
          <w:rtl/>
        </w:rPr>
        <w:t xml:space="preserve"> &lt;&lt; דובר_המשך &gt;&gt; </w:t>
      </w:r>
      <w:r>
        <w:rPr>
          <w:rtl/>
        </w:rPr>
        <w:t>מירב בן ארי (יש עתיד):</w:t>
      </w:r>
      <w:r w:rsidRPr="00907213">
        <w:rPr>
          <w:rStyle w:val="TagStyle"/>
          <w:rtl/>
        </w:rPr>
        <w:t xml:space="preserve"> &lt;&lt; דובר_המשך &gt;&gt;</w:t>
      </w:r>
      <w:r>
        <w:rPr>
          <w:rtl/>
        </w:rPr>
        <w:t xml:space="preserve"> </w:t>
      </w:r>
      <w:bookmarkEnd w:id="10647"/>
    </w:p>
    <w:p w:rsidR="00DA3A44" w:rsidRDefault="00DA3A44" w:rsidP="00D532FC">
      <w:pPr>
        <w:rPr>
          <w:rtl/>
        </w:rPr>
      </w:pPr>
    </w:p>
    <w:p w:rsidR="00DA3A44" w:rsidRDefault="00DA3A44" w:rsidP="008B62B4">
      <w:pPr>
        <w:rPr>
          <w:rtl/>
        </w:rPr>
      </w:pPr>
      <w:bookmarkStart w:id="10648" w:name="_ETM_Q14_484165"/>
      <w:bookmarkEnd w:id="10648"/>
      <w:r>
        <w:rPr>
          <w:rFonts w:hint="cs"/>
          <w:rtl/>
        </w:rPr>
        <w:t>אני רק</w:t>
      </w:r>
      <w:bookmarkStart w:id="10649" w:name="_ETM_Q14_485787"/>
      <w:bookmarkEnd w:id="10649"/>
      <w:r>
        <w:rPr>
          <w:rFonts w:hint="cs"/>
          <w:rtl/>
        </w:rPr>
        <w:t xml:space="preserve"> אתן </w:t>
      </w:r>
      <w:proofErr w:type="spellStart"/>
      <w:r>
        <w:rPr>
          <w:rFonts w:hint="cs"/>
          <w:rtl/>
        </w:rPr>
        <w:t>ליוראי</w:t>
      </w:r>
      <w:proofErr w:type="spellEnd"/>
      <w:r>
        <w:rPr>
          <w:rFonts w:hint="cs"/>
          <w:rtl/>
        </w:rPr>
        <w:t xml:space="preserve"> מחמאה וא</w:t>
      </w:r>
      <w:bookmarkStart w:id="10650" w:name="_ETM_Q14_487640"/>
      <w:bookmarkEnd w:id="10650"/>
      <w:r>
        <w:rPr>
          <w:rtl/>
        </w:rPr>
        <w:t xml:space="preserve">גיד </w:t>
      </w:r>
      <w:bookmarkStart w:id="10651" w:name="_ETM_Q14_488150"/>
      <w:bookmarkEnd w:id="10651"/>
      <w:r>
        <w:rPr>
          <w:rtl/>
        </w:rPr>
        <w:t xml:space="preserve">שהוא </w:t>
      </w:r>
      <w:bookmarkStart w:id="10652" w:name="_ETM_Q14_488299"/>
      <w:bookmarkEnd w:id="10652"/>
      <w:r>
        <w:rPr>
          <w:rtl/>
        </w:rPr>
        <w:t>צודק</w:t>
      </w:r>
      <w:r>
        <w:rPr>
          <w:rFonts w:hint="cs"/>
          <w:rtl/>
        </w:rPr>
        <w:t>,</w:t>
      </w:r>
      <w:r>
        <w:rPr>
          <w:rtl/>
        </w:rPr>
        <w:t xml:space="preserve"> </w:t>
      </w:r>
      <w:bookmarkStart w:id="10653" w:name="_ETM_Q14_488779"/>
      <w:bookmarkEnd w:id="10653"/>
      <w:r>
        <w:rPr>
          <w:rtl/>
        </w:rPr>
        <w:t xml:space="preserve">כי </w:t>
      </w:r>
      <w:bookmarkStart w:id="10654" w:name="_ETM_Q14_488960"/>
      <w:bookmarkEnd w:id="10654"/>
      <w:r>
        <w:rPr>
          <w:rtl/>
        </w:rPr>
        <w:t xml:space="preserve">לא </w:t>
      </w:r>
      <w:bookmarkStart w:id="10655" w:name="_ETM_Q14_489080"/>
      <w:bookmarkEnd w:id="10655"/>
      <w:r>
        <w:rPr>
          <w:rtl/>
        </w:rPr>
        <w:t xml:space="preserve">אמרתי </w:t>
      </w:r>
      <w:bookmarkStart w:id="10656" w:name="_ETM_Q14_489980"/>
      <w:bookmarkEnd w:id="10656"/>
      <w:r>
        <w:rPr>
          <w:rtl/>
        </w:rPr>
        <w:t>ש</w:t>
      </w:r>
      <w:r>
        <w:rPr>
          <w:rFonts w:hint="cs"/>
          <w:rtl/>
        </w:rPr>
        <w:t>אל</w:t>
      </w:r>
      <w:r>
        <w:rPr>
          <w:rtl/>
        </w:rPr>
        <w:t xml:space="preserve">ה </w:t>
      </w:r>
      <w:bookmarkStart w:id="10657" w:name="_ETM_Q14_490370"/>
      <w:bookmarkEnd w:id="10657"/>
      <w:r>
        <w:rPr>
          <w:rFonts w:hint="cs"/>
          <w:rtl/>
        </w:rPr>
        <w:t>ה</w:t>
      </w:r>
      <w:r>
        <w:rPr>
          <w:rtl/>
        </w:rPr>
        <w:t xml:space="preserve">חברים </w:t>
      </w:r>
      <w:bookmarkStart w:id="10658" w:name="_ETM_Q14_490820"/>
      <w:bookmarkEnd w:id="10658"/>
      <w:r>
        <w:rPr>
          <w:rtl/>
        </w:rPr>
        <w:t xml:space="preserve">של </w:t>
      </w:r>
      <w:bookmarkStart w:id="10659" w:name="_ETM_Q14_490969"/>
      <w:bookmarkEnd w:id="10659"/>
      <w:r>
        <w:rPr>
          <w:rtl/>
        </w:rPr>
        <w:t>בצ</w:t>
      </w:r>
      <w:r>
        <w:rPr>
          <w:rFonts w:hint="cs"/>
          <w:rtl/>
        </w:rPr>
        <w:t xml:space="preserve">לאל. תודה רבה. </w:t>
      </w:r>
    </w:p>
    <w:p w:rsidR="00DA3A44" w:rsidRDefault="00DA3A44" w:rsidP="008B62B4">
      <w:pPr>
        <w:rPr>
          <w:rtl/>
        </w:rPr>
      </w:pPr>
      <w:bookmarkStart w:id="10660" w:name="_ETM_Q14_492538"/>
      <w:bookmarkStart w:id="10661" w:name="_ETM_Q14_492626"/>
      <w:bookmarkEnd w:id="10660"/>
      <w:bookmarkEnd w:id="10661"/>
    </w:p>
    <w:p w:rsidR="00DA3A44" w:rsidRDefault="00DA3A44" w:rsidP="008B62B4">
      <w:pPr>
        <w:pStyle w:val="af6"/>
        <w:keepNext/>
        <w:rPr>
          <w:rtl/>
        </w:rPr>
      </w:pPr>
      <w:bookmarkStart w:id="10662" w:name="ET_yor_6598_42"/>
      <w:r w:rsidRPr="00907213">
        <w:rPr>
          <w:rStyle w:val="TagStyle"/>
          <w:rtl/>
        </w:rPr>
        <w:t xml:space="preserve"> &lt;&lt; יור &gt;&gt; </w:t>
      </w:r>
      <w:r>
        <w:rPr>
          <w:rtl/>
        </w:rPr>
        <w:t>היו"ר משה סולומון:</w:t>
      </w:r>
      <w:r w:rsidRPr="00907213">
        <w:rPr>
          <w:rStyle w:val="TagStyle"/>
          <w:rtl/>
        </w:rPr>
        <w:t xml:space="preserve"> &lt;&lt; יור &gt;&gt;</w:t>
      </w:r>
      <w:r>
        <w:rPr>
          <w:rtl/>
        </w:rPr>
        <w:t xml:space="preserve"> </w:t>
      </w:r>
      <w:bookmarkEnd w:id="10662"/>
    </w:p>
    <w:p w:rsidR="00DA3A44" w:rsidRDefault="00DA3A44" w:rsidP="00D532FC">
      <w:pPr>
        <w:rPr>
          <w:rtl/>
        </w:rPr>
      </w:pPr>
    </w:p>
    <w:p w:rsidR="00DA3A44" w:rsidRDefault="00DA3A44" w:rsidP="008B62B4">
      <w:pPr>
        <w:rPr>
          <w:rtl/>
        </w:rPr>
      </w:pPr>
      <w:bookmarkStart w:id="10663" w:name="_ETM_Q14_494132"/>
      <w:bookmarkStart w:id="10664" w:name="_ETM_Q14_491539"/>
      <w:bookmarkEnd w:id="10663"/>
      <w:bookmarkEnd w:id="10664"/>
      <w:r>
        <w:rPr>
          <w:rtl/>
        </w:rPr>
        <w:t xml:space="preserve">תודה </w:t>
      </w:r>
      <w:bookmarkStart w:id="10665" w:name="_ETM_Q14_491839"/>
      <w:bookmarkEnd w:id="10665"/>
      <w:r>
        <w:rPr>
          <w:rtl/>
        </w:rPr>
        <w:t>רבה</w:t>
      </w:r>
      <w:r>
        <w:rPr>
          <w:rFonts w:hint="cs"/>
          <w:rtl/>
        </w:rPr>
        <w:t>.</w:t>
      </w:r>
      <w:r>
        <w:rPr>
          <w:rtl/>
        </w:rPr>
        <w:t xml:space="preserve"> </w:t>
      </w:r>
      <w:bookmarkStart w:id="10666" w:name="_ETM_Q14_494219"/>
      <w:bookmarkEnd w:id="10666"/>
      <w:r>
        <w:rPr>
          <w:rtl/>
        </w:rPr>
        <w:t xml:space="preserve">חבר </w:t>
      </w:r>
      <w:bookmarkStart w:id="10667" w:name="_ETM_Q14_494610"/>
      <w:bookmarkEnd w:id="10667"/>
      <w:r>
        <w:rPr>
          <w:rtl/>
        </w:rPr>
        <w:t xml:space="preserve">הכנסת </w:t>
      </w:r>
      <w:bookmarkStart w:id="10668" w:name="_ETM_Q14_495059"/>
      <w:bookmarkEnd w:id="10668"/>
      <w:r>
        <w:rPr>
          <w:rFonts w:hint="cs"/>
          <w:rtl/>
        </w:rPr>
        <w:t xml:space="preserve">ולדימיר בליאק, </w:t>
      </w:r>
      <w:bookmarkStart w:id="10669" w:name="_ETM_Q14_495299"/>
      <w:bookmarkStart w:id="10670" w:name="_ETM_Q14_495599"/>
      <w:bookmarkStart w:id="10671" w:name="_ETM_Q14_495690"/>
      <w:bookmarkStart w:id="10672" w:name="_ETM_Q14_496019"/>
      <w:bookmarkEnd w:id="10669"/>
      <w:bookmarkEnd w:id="10670"/>
      <w:bookmarkEnd w:id="10671"/>
      <w:bookmarkEnd w:id="10672"/>
      <w:r>
        <w:rPr>
          <w:rtl/>
        </w:rPr>
        <w:t>בבקשה</w:t>
      </w:r>
      <w:r>
        <w:rPr>
          <w:rFonts w:hint="cs"/>
          <w:rtl/>
        </w:rPr>
        <w:t>.</w:t>
      </w:r>
    </w:p>
    <w:p w:rsidR="00DA3A44" w:rsidRDefault="00DA3A44" w:rsidP="008B62B4">
      <w:pPr>
        <w:rPr>
          <w:rtl/>
        </w:rPr>
      </w:pPr>
    </w:p>
    <w:p w:rsidR="00DA3A44" w:rsidRDefault="00DA3A44" w:rsidP="008B62B4">
      <w:pPr>
        <w:pStyle w:val="af5"/>
        <w:keepNext/>
        <w:rPr>
          <w:rtl/>
        </w:rPr>
      </w:pPr>
      <w:bookmarkStart w:id="10673" w:name="ET_interruption_6255_43"/>
      <w:r w:rsidRPr="00907213">
        <w:rPr>
          <w:rStyle w:val="TagStyle"/>
          <w:rtl/>
        </w:rPr>
        <w:t xml:space="preserve"> &lt;&lt; קריאה &gt;&gt; </w:t>
      </w:r>
      <w:r>
        <w:rPr>
          <w:rtl/>
        </w:rPr>
        <w:t>סימון דוידסון (יש עתיד):</w:t>
      </w:r>
      <w:r w:rsidRPr="00907213">
        <w:rPr>
          <w:rStyle w:val="TagStyle"/>
          <w:rtl/>
        </w:rPr>
        <w:t xml:space="preserve"> &lt;&lt; קריאה &gt;&gt;</w:t>
      </w:r>
      <w:r>
        <w:rPr>
          <w:rtl/>
        </w:rPr>
        <w:t xml:space="preserve"> </w:t>
      </w:r>
      <w:bookmarkEnd w:id="10673"/>
    </w:p>
    <w:p w:rsidR="00DA3A44" w:rsidRDefault="00DA3A44" w:rsidP="00D532FC">
      <w:pPr>
        <w:rPr>
          <w:rtl/>
        </w:rPr>
      </w:pPr>
    </w:p>
    <w:p w:rsidR="00DA3A44" w:rsidRDefault="00DA3A44" w:rsidP="008B62B4">
      <w:pPr>
        <w:rPr>
          <w:rtl/>
        </w:rPr>
      </w:pPr>
      <w:r>
        <w:rPr>
          <w:rFonts w:hint="cs"/>
          <w:rtl/>
        </w:rPr>
        <w:t>סולומון, תגיד לי, כשאתה שומע</w:t>
      </w:r>
      <w:r>
        <w:rPr>
          <w:rtl/>
        </w:rPr>
        <w:t xml:space="preserve"> </w:t>
      </w:r>
      <w:bookmarkStart w:id="10674" w:name="_ETM_Q14_504529"/>
      <w:bookmarkEnd w:id="10674"/>
      <w:r>
        <w:rPr>
          <w:rtl/>
        </w:rPr>
        <w:t xml:space="preserve">את </w:t>
      </w:r>
      <w:bookmarkStart w:id="10675" w:name="_ETM_Q14_504589"/>
      <w:bookmarkEnd w:id="10675"/>
      <w:r>
        <w:rPr>
          <w:rtl/>
        </w:rPr>
        <w:t xml:space="preserve">הדברים </w:t>
      </w:r>
      <w:bookmarkStart w:id="10676" w:name="_ETM_Q14_504949"/>
      <w:bookmarkEnd w:id="10676"/>
      <w:r>
        <w:rPr>
          <w:rtl/>
        </w:rPr>
        <w:t xml:space="preserve">האלה </w:t>
      </w:r>
      <w:bookmarkStart w:id="10677" w:name="_ETM_Q14_505490"/>
      <w:bookmarkStart w:id="10678" w:name="_ETM_Q14_505789"/>
      <w:bookmarkEnd w:id="10677"/>
      <w:bookmarkEnd w:id="10678"/>
      <w:r>
        <w:rPr>
          <w:rFonts w:hint="cs"/>
          <w:rtl/>
        </w:rPr>
        <w:t xml:space="preserve">אתה </w:t>
      </w:r>
      <w:bookmarkStart w:id="10679" w:name="_ETM_Q14_503323"/>
      <w:bookmarkEnd w:id="10679"/>
      <w:r>
        <w:rPr>
          <w:rFonts w:hint="cs"/>
          <w:rtl/>
        </w:rPr>
        <w:t>לא מזדעזע?</w:t>
      </w:r>
      <w:bookmarkStart w:id="10680" w:name="_ETM_Q14_501514"/>
      <w:bookmarkEnd w:id="10680"/>
    </w:p>
    <w:p w:rsidR="00DA3A44" w:rsidRDefault="00DA3A44" w:rsidP="008B62B4">
      <w:pPr>
        <w:rPr>
          <w:rtl/>
        </w:rPr>
      </w:pPr>
      <w:bookmarkStart w:id="10681" w:name="_ETM_Q14_501588"/>
      <w:bookmarkEnd w:id="10681"/>
    </w:p>
    <w:p w:rsidR="00DA3A44" w:rsidRDefault="00DA3A44" w:rsidP="008B62B4">
      <w:pPr>
        <w:pStyle w:val="af6"/>
        <w:keepNext/>
        <w:rPr>
          <w:rtl/>
        </w:rPr>
      </w:pPr>
      <w:bookmarkStart w:id="10682" w:name="ET_yor_6598_44"/>
      <w:r w:rsidRPr="00907213">
        <w:rPr>
          <w:rStyle w:val="TagStyle"/>
          <w:rtl/>
        </w:rPr>
        <w:t xml:space="preserve"> &lt;&lt; יור &gt;&gt; </w:t>
      </w:r>
      <w:r>
        <w:rPr>
          <w:rtl/>
        </w:rPr>
        <w:t>היו"ר משה סולומון:</w:t>
      </w:r>
      <w:r w:rsidRPr="00907213">
        <w:rPr>
          <w:rStyle w:val="TagStyle"/>
          <w:rtl/>
        </w:rPr>
        <w:t xml:space="preserve"> &lt;&lt; יור &gt;&gt;</w:t>
      </w:r>
      <w:r>
        <w:rPr>
          <w:rtl/>
        </w:rPr>
        <w:t xml:space="preserve"> </w:t>
      </w:r>
      <w:bookmarkEnd w:id="10682"/>
    </w:p>
    <w:p w:rsidR="00DA3A44" w:rsidRDefault="00DA3A44" w:rsidP="00D532FC">
      <w:pPr>
        <w:rPr>
          <w:rtl/>
        </w:rPr>
      </w:pPr>
    </w:p>
    <w:p w:rsidR="00DA3A44" w:rsidRDefault="00DA3A44" w:rsidP="00D50048">
      <w:pPr>
        <w:rPr>
          <w:rtl/>
        </w:rPr>
      </w:pPr>
      <w:bookmarkStart w:id="10683" w:name="_ETM_Q14_502602"/>
      <w:bookmarkEnd w:id="10683"/>
      <w:r>
        <w:rPr>
          <w:rFonts w:hint="cs"/>
          <w:rtl/>
        </w:rPr>
        <w:t xml:space="preserve">אני שומע את הדברים האלה, דנו בהם </w:t>
      </w:r>
      <w:r>
        <w:rPr>
          <w:rtl/>
        </w:rPr>
        <w:t xml:space="preserve">בוועדת </w:t>
      </w:r>
      <w:bookmarkStart w:id="10684" w:name="_ETM_Q14_506269"/>
      <w:bookmarkEnd w:id="10684"/>
      <w:r>
        <w:rPr>
          <w:rtl/>
        </w:rPr>
        <w:t>הכספים</w:t>
      </w:r>
      <w:r>
        <w:rPr>
          <w:rFonts w:hint="cs"/>
          <w:rtl/>
        </w:rPr>
        <w:t>.</w:t>
      </w:r>
      <w:r>
        <w:rPr>
          <w:rtl/>
        </w:rPr>
        <w:t xml:space="preserve"> </w:t>
      </w:r>
      <w:bookmarkStart w:id="10685" w:name="_ETM_Q14_506929"/>
      <w:bookmarkEnd w:id="10685"/>
      <w:r>
        <w:rPr>
          <w:rtl/>
        </w:rPr>
        <w:t xml:space="preserve">יש </w:t>
      </w:r>
      <w:bookmarkStart w:id="10686" w:name="_ETM_Q14_507079"/>
      <w:bookmarkEnd w:id="10686"/>
      <w:r>
        <w:rPr>
          <w:rtl/>
        </w:rPr>
        <w:t xml:space="preserve">לי </w:t>
      </w:r>
      <w:bookmarkStart w:id="10687" w:name="_ETM_Q14_507199"/>
      <w:bookmarkEnd w:id="10687"/>
      <w:r>
        <w:rPr>
          <w:rtl/>
        </w:rPr>
        <w:t xml:space="preserve">הרבה </w:t>
      </w:r>
      <w:bookmarkStart w:id="10688" w:name="_ETM_Q14_507349"/>
      <w:bookmarkEnd w:id="10688"/>
      <w:r>
        <w:rPr>
          <w:rtl/>
        </w:rPr>
        <w:t xml:space="preserve">מה </w:t>
      </w:r>
      <w:bookmarkStart w:id="10689" w:name="_ETM_Q14_507470"/>
      <w:bookmarkEnd w:id="10689"/>
      <w:r>
        <w:rPr>
          <w:rtl/>
        </w:rPr>
        <w:t>להגיד</w:t>
      </w:r>
      <w:r>
        <w:rPr>
          <w:rFonts w:hint="cs"/>
          <w:rtl/>
        </w:rPr>
        <w:t>,</w:t>
      </w:r>
      <w:r>
        <w:rPr>
          <w:rtl/>
        </w:rPr>
        <w:t xml:space="preserve"> </w:t>
      </w:r>
      <w:bookmarkStart w:id="10690" w:name="_ETM_Q14_507890"/>
      <w:bookmarkEnd w:id="10690"/>
      <w:r>
        <w:rPr>
          <w:rFonts w:hint="cs"/>
          <w:rtl/>
        </w:rPr>
        <w:t xml:space="preserve">אבל פה </w:t>
      </w:r>
      <w:bookmarkStart w:id="10691" w:name="_ETM_Q14_506807"/>
      <w:bookmarkStart w:id="10692" w:name="_ETM_Q14_508849"/>
      <w:bookmarkEnd w:id="10691"/>
      <w:bookmarkEnd w:id="10692"/>
      <w:r>
        <w:rPr>
          <w:rFonts w:hint="cs"/>
          <w:rtl/>
        </w:rPr>
        <w:t xml:space="preserve">אני בתפקיד אחר. </w:t>
      </w:r>
    </w:p>
    <w:p w:rsidR="00DA3A44" w:rsidRDefault="00DA3A44" w:rsidP="008B62B4">
      <w:pPr>
        <w:rPr>
          <w:rtl/>
        </w:rPr>
      </w:pPr>
      <w:bookmarkStart w:id="10693" w:name="_ETM_Q14_508519"/>
      <w:bookmarkStart w:id="10694" w:name="_ETM_Q14_508617"/>
      <w:bookmarkStart w:id="10695" w:name="_ETM_Q14_509335"/>
      <w:bookmarkEnd w:id="10693"/>
      <w:bookmarkEnd w:id="10694"/>
      <w:bookmarkEnd w:id="10695"/>
    </w:p>
    <w:p w:rsidR="00DA3A44" w:rsidRDefault="00DA3A44" w:rsidP="008B62B4">
      <w:pPr>
        <w:pStyle w:val="af5"/>
        <w:keepNext/>
        <w:rPr>
          <w:rtl/>
        </w:rPr>
      </w:pPr>
      <w:bookmarkStart w:id="10696" w:name="ET_interruption_6255_45"/>
      <w:r w:rsidRPr="00907213">
        <w:rPr>
          <w:rStyle w:val="TagStyle"/>
          <w:rtl/>
        </w:rPr>
        <w:t xml:space="preserve"> &lt;&lt; קריאה &gt;&gt; </w:t>
      </w:r>
      <w:r>
        <w:rPr>
          <w:rtl/>
        </w:rPr>
        <w:t>סימון דוידסון (יש עתיד):</w:t>
      </w:r>
      <w:r w:rsidRPr="00907213">
        <w:rPr>
          <w:rStyle w:val="TagStyle"/>
          <w:rtl/>
        </w:rPr>
        <w:t xml:space="preserve"> &lt;&lt; קריאה &gt;&gt;</w:t>
      </w:r>
      <w:r>
        <w:rPr>
          <w:rtl/>
        </w:rPr>
        <w:t xml:space="preserve"> </w:t>
      </w:r>
      <w:bookmarkEnd w:id="10696"/>
    </w:p>
    <w:p w:rsidR="00DA3A44" w:rsidRDefault="00DA3A44" w:rsidP="00D532FC">
      <w:pPr>
        <w:rPr>
          <w:rtl/>
        </w:rPr>
      </w:pPr>
    </w:p>
    <w:p w:rsidR="00DA3A44" w:rsidRPr="00104559" w:rsidRDefault="00DA3A44" w:rsidP="008B62B4">
      <w:pPr>
        <w:rPr>
          <w:highlight w:val="yellow"/>
          <w:rtl/>
        </w:rPr>
      </w:pPr>
      <w:bookmarkStart w:id="10697" w:name="_ETM_Q14_511309"/>
      <w:bookmarkEnd w:id="10697"/>
      <w:r w:rsidRPr="00104559">
        <w:rPr>
          <w:rFonts w:hint="cs"/>
          <w:rtl/>
        </w:rPr>
        <w:t xml:space="preserve">לא מגיע לילדים שלנו. </w:t>
      </w:r>
      <w:bookmarkStart w:id="10698" w:name="_ETM_Q14_508030"/>
      <w:bookmarkStart w:id="10699" w:name="_ETM_Q14_508544"/>
      <w:bookmarkStart w:id="10700" w:name="_ETM_Q14_508639"/>
      <w:bookmarkEnd w:id="10698"/>
      <w:bookmarkEnd w:id="10699"/>
      <w:bookmarkEnd w:id="10700"/>
      <w:r w:rsidRPr="00104559">
        <w:rPr>
          <w:rFonts w:hint="cs"/>
          <w:rtl/>
        </w:rPr>
        <w:t>אני</w:t>
      </w:r>
      <w:r>
        <w:rPr>
          <w:rFonts w:hint="cs"/>
          <w:rtl/>
        </w:rPr>
        <w:t xml:space="preserve"> לא מבין איך אתה נשאר על </w:t>
      </w:r>
      <w:bookmarkStart w:id="10701" w:name="_ETM_Q14_506456"/>
      <w:bookmarkEnd w:id="10701"/>
      <w:r>
        <w:rPr>
          <w:rFonts w:hint="cs"/>
          <w:rtl/>
        </w:rPr>
        <w:t xml:space="preserve">הכיסא, איך אתה לא מזדעזע מזה, איך אתם לא קמים ואומרים: די, די, </w:t>
      </w:r>
      <w:bookmarkStart w:id="10702" w:name="_ETM_Q14_515454"/>
      <w:bookmarkEnd w:id="10702"/>
      <w:r>
        <w:rPr>
          <w:rFonts w:hint="cs"/>
          <w:rtl/>
        </w:rPr>
        <w:t xml:space="preserve">די לשחיתות הזאת. </w:t>
      </w:r>
    </w:p>
    <w:p w:rsidR="00DA3A44" w:rsidRDefault="00DA3A44" w:rsidP="008B62B4">
      <w:pPr>
        <w:rPr>
          <w:rtl/>
        </w:rPr>
      </w:pPr>
      <w:bookmarkStart w:id="10703" w:name="_ETM_Q14_513280"/>
      <w:bookmarkStart w:id="10704" w:name="_ETM_Q14_513382"/>
      <w:bookmarkEnd w:id="10703"/>
      <w:bookmarkEnd w:id="10704"/>
    </w:p>
    <w:p w:rsidR="00DA3A44" w:rsidRDefault="00DA3A44" w:rsidP="008B62B4">
      <w:pPr>
        <w:pStyle w:val="af5"/>
        <w:keepNext/>
        <w:rPr>
          <w:rtl/>
        </w:rPr>
      </w:pPr>
      <w:bookmarkStart w:id="10705" w:name="ET_interruption_5300_46"/>
      <w:r w:rsidRPr="00907213">
        <w:rPr>
          <w:rStyle w:val="TagStyle"/>
          <w:rtl/>
        </w:rPr>
        <w:t xml:space="preserve"> &lt;&lt; קריאה &gt;&gt; </w:t>
      </w:r>
      <w:r>
        <w:rPr>
          <w:rtl/>
        </w:rPr>
        <w:t>מירב בן ארי (יש עתיד):</w:t>
      </w:r>
      <w:r w:rsidRPr="00907213">
        <w:rPr>
          <w:rStyle w:val="TagStyle"/>
          <w:rtl/>
        </w:rPr>
        <w:t xml:space="preserve"> &lt;&lt; קריאה &gt;&gt;</w:t>
      </w:r>
      <w:r>
        <w:rPr>
          <w:rtl/>
        </w:rPr>
        <w:t xml:space="preserve"> </w:t>
      </w:r>
      <w:bookmarkEnd w:id="10705"/>
    </w:p>
    <w:p w:rsidR="00DA3A44" w:rsidRDefault="00DA3A44" w:rsidP="00D532FC">
      <w:pPr>
        <w:rPr>
          <w:rtl/>
        </w:rPr>
      </w:pPr>
    </w:p>
    <w:p w:rsidR="00DA3A44" w:rsidRDefault="00DA3A44" w:rsidP="008B62B4">
      <w:pPr>
        <w:rPr>
          <w:rtl/>
        </w:rPr>
      </w:pPr>
      <w:bookmarkStart w:id="10706" w:name="_ETM_Q14_516312"/>
      <w:bookmarkStart w:id="10707" w:name="_ETM_Q14_509417"/>
      <w:bookmarkEnd w:id="10706"/>
      <w:bookmarkEnd w:id="10707"/>
      <w:r>
        <w:rPr>
          <w:rFonts w:hint="cs"/>
          <w:rtl/>
        </w:rPr>
        <w:t xml:space="preserve">אתה גם יודע, </w:t>
      </w:r>
      <w:bookmarkStart w:id="10708" w:name="_ETM_Q14_511789"/>
      <w:bookmarkStart w:id="10709" w:name="_ETM_Q14_518779"/>
      <w:bookmarkEnd w:id="10708"/>
      <w:bookmarkEnd w:id="10709"/>
      <w:r>
        <w:rPr>
          <w:rFonts w:hint="cs"/>
          <w:rtl/>
        </w:rPr>
        <w:t>בחברון לא קלטו</w:t>
      </w:r>
      <w:bookmarkStart w:id="10710" w:name="_ETM_Q14_518145"/>
      <w:bookmarkEnd w:id="10710"/>
      <w:r>
        <w:rPr>
          <w:rFonts w:hint="cs"/>
          <w:rtl/>
        </w:rPr>
        <w:t xml:space="preserve"> מפונים. </w:t>
      </w:r>
    </w:p>
    <w:p w:rsidR="00DA3A44" w:rsidRDefault="00DA3A44" w:rsidP="008B62B4">
      <w:pPr>
        <w:rPr>
          <w:rtl/>
        </w:rPr>
      </w:pPr>
    </w:p>
    <w:p w:rsidR="00DA3A44" w:rsidRDefault="00DA3A44" w:rsidP="008B62B4">
      <w:pPr>
        <w:pStyle w:val="af5"/>
        <w:keepNext/>
        <w:rPr>
          <w:rtl/>
        </w:rPr>
      </w:pPr>
      <w:bookmarkStart w:id="10711" w:name="ET_interruption_6255_48"/>
      <w:r w:rsidRPr="00907213">
        <w:rPr>
          <w:rStyle w:val="TagStyle"/>
          <w:rtl/>
        </w:rPr>
        <w:t xml:space="preserve"> &lt;&lt; קריאה &gt;&gt; </w:t>
      </w:r>
      <w:r>
        <w:rPr>
          <w:rtl/>
        </w:rPr>
        <w:t>סימון דוידסון (יש עתיד):</w:t>
      </w:r>
      <w:r w:rsidRPr="00907213">
        <w:rPr>
          <w:rStyle w:val="TagStyle"/>
          <w:rtl/>
        </w:rPr>
        <w:t xml:space="preserve"> &lt;&lt; קריאה &gt;&gt;</w:t>
      </w:r>
      <w:r>
        <w:rPr>
          <w:rtl/>
        </w:rPr>
        <w:t xml:space="preserve"> </w:t>
      </w:r>
      <w:bookmarkEnd w:id="10711"/>
    </w:p>
    <w:p w:rsidR="00DA3A44" w:rsidRDefault="00DA3A44" w:rsidP="00D532FC">
      <w:pPr>
        <w:rPr>
          <w:rtl/>
        </w:rPr>
      </w:pPr>
    </w:p>
    <w:p w:rsidR="00DA3A44" w:rsidRDefault="00DA3A44" w:rsidP="008B62B4">
      <w:pPr>
        <w:rPr>
          <w:rtl/>
        </w:rPr>
      </w:pPr>
      <w:bookmarkStart w:id="10712" w:name="_ETM_Q14_523873"/>
      <w:bookmarkEnd w:id="10712"/>
      <w:r>
        <w:rPr>
          <w:rFonts w:hint="cs"/>
          <w:rtl/>
        </w:rPr>
        <w:t xml:space="preserve">אתה </w:t>
      </w:r>
      <w:bookmarkStart w:id="10713" w:name="_ETM_Q14_519864"/>
      <w:bookmarkEnd w:id="10713"/>
      <w:r>
        <w:rPr>
          <w:rFonts w:hint="cs"/>
          <w:rtl/>
        </w:rPr>
        <w:t xml:space="preserve">בן אדם חיובי, ערכי. </w:t>
      </w:r>
      <w:bookmarkStart w:id="10714" w:name="_ETM_Q14_522047"/>
      <w:bookmarkEnd w:id="10714"/>
    </w:p>
    <w:p w:rsidR="00DA3A44" w:rsidRPr="00907213" w:rsidRDefault="00DA3A44" w:rsidP="008B62B4">
      <w:pPr>
        <w:rPr>
          <w:rtl/>
        </w:rPr>
      </w:pPr>
      <w:bookmarkStart w:id="10715" w:name="_ETM_Q14_522135"/>
      <w:bookmarkEnd w:id="10715"/>
    </w:p>
    <w:p w:rsidR="00DA3A44" w:rsidRDefault="00DA3A44" w:rsidP="008B62B4">
      <w:pPr>
        <w:pStyle w:val="af6"/>
        <w:keepNext/>
        <w:rPr>
          <w:rtl/>
        </w:rPr>
      </w:pPr>
      <w:bookmarkStart w:id="10716" w:name="ET_yor_6598_47"/>
      <w:r w:rsidRPr="00907213">
        <w:rPr>
          <w:rStyle w:val="TagStyle"/>
          <w:rtl/>
        </w:rPr>
        <w:t xml:space="preserve"> &lt;&lt; יור &gt;&gt; </w:t>
      </w:r>
      <w:r>
        <w:rPr>
          <w:rtl/>
        </w:rPr>
        <w:t>היו"ר משה סולומון:</w:t>
      </w:r>
      <w:r w:rsidRPr="00907213">
        <w:rPr>
          <w:rStyle w:val="TagStyle"/>
          <w:rtl/>
        </w:rPr>
        <w:t xml:space="preserve"> &lt;&lt; יור &gt;&gt;</w:t>
      </w:r>
      <w:r>
        <w:rPr>
          <w:rtl/>
        </w:rPr>
        <w:t xml:space="preserve"> </w:t>
      </w:r>
      <w:bookmarkEnd w:id="10716"/>
    </w:p>
    <w:p w:rsidR="00DA3A44" w:rsidRDefault="00DA3A44" w:rsidP="00D532FC">
      <w:pPr>
        <w:rPr>
          <w:rtl/>
        </w:rPr>
      </w:pPr>
    </w:p>
    <w:p w:rsidR="00DA3A44" w:rsidRDefault="00DA3A44" w:rsidP="008B62B4">
      <w:pPr>
        <w:rPr>
          <w:rtl/>
        </w:rPr>
      </w:pPr>
      <w:bookmarkStart w:id="10717" w:name="_ETM_Q14_515143"/>
      <w:bookmarkStart w:id="10718" w:name="_ETM_Q14_518770"/>
      <w:bookmarkStart w:id="10719" w:name="_ETM_Q14_518848"/>
      <w:bookmarkEnd w:id="10717"/>
      <w:bookmarkEnd w:id="10718"/>
      <w:bookmarkEnd w:id="10719"/>
      <w:r>
        <w:rPr>
          <w:rtl/>
        </w:rPr>
        <w:t xml:space="preserve">אנחנו </w:t>
      </w:r>
      <w:bookmarkStart w:id="10720" w:name="_ETM_Q14_519470"/>
      <w:bookmarkEnd w:id="10720"/>
      <w:r>
        <w:rPr>
          <w:rFonts w:hint="cs"/>
          <w:rtl/>
        </w:rPr>
        <w:t xml:space="preserve">רוצים לשמוע </w:t>
      </w:r>
      <w:bookmarkStart w:id="10721" w:name="_ETM_Q14_520279"/>
      <w:bookmarkEnd w:id="10721"/>
      <w:r>
        <w:rPr>
          <w:rtl/>
        </w:rPr>
        <w:t xml:space="preserve">בדיון </w:t>
      </w:r>
      <w:bookmarkStart w:id="10722" w:name="_ETM_Q14_520580"/>
      <w:bookmarkEnd w:id="10722"/>
      <w:r>
        <w:rPr>
          <w:rtl/>
        </w:rPr>
        <w:t xml:space="preserve">האישי </w:t>
      </w:r>
      <w:bookmarkStart w:id="10723" w:name="_ETM_Q14_521150"/>
      <w:bookmarkEnd w:id="10723"/>
      <w:r>
        <w:rPr>
          <w:rtl/>
        </w:rPr>
        <w:t xml:space="preserve">את </w:t>
      </w:r>
      <w:bookmarkStart w:id="10724" w:name="_ETM_Q14_521360"/>
      <w:bookmarkEnd w:id="10724"/>
      <w:r>
        <w:rPr>
          <w:rtl/>
        </w:rPr>
        <w:t>הדוב</w:t>
      </w:r>
      <w:r>
        <w:rPr>
          <w:rFonts w:hint="cs"/>
          <w:rtl/>
        </w:rPr>
        <w:t>רים,</w:t>
      </w:r>
      <w:r>
        <w:rPr>
          <w:rtl/>
        </w:rPr>
        <w:t xml:space="preserve"> </w:t>
      </w:r>
      <w:bookmarkStart w:id="10725" w:name="_ETM_Q14_522500"/>
      <w:bookmarkEnd w:id="10725"/>
      <w:r>
        <w:rPr>
          <w:rtl/>
        </w:rPr>
        <w:t xml:space="preserve">שכל </w:t>
      </w:r>
      <w:bookmarkStart w:id="10726" w:name="_ETM_Q14_522800"/>
      <w:bookmarkEnd w:id="10726"/>
      <w:r>
        <w:rPr>
          <w:rFonts w:hint="cs"/>
          <w:rtl/>
        </w:rPr>
        <w:t>אחד</w:t>
      </w:r>
      <w:r>
        <w:rPr>
          <w:rtl/>
        </w:rPr>
        <w:t xml:space="preserve"> </w:t>
      </w:r>
      <w:bookmarkStart w:id="10727" w:name="_ETM_Q14_523100"/>
      <w:bookmarkEnd w:id="10727"/>
      <w:r>
        <w:rPr>
          <w:rFonts w:hint="cs"/>
          <w:rtl/>
        </w:rPr>
        <w:t>י</w:t>
      </w:r>
      <w:r>
        <w:rPr>
          <w:rtl/>
        </w:rPr>
        <w:t xml:space="preserve">ביע </w:t>
      </w:r>
      <w:bookmarkStart w:id="10728" w:name="_ETM_Q14_523400"/>
      <w:bookmarkEnd w:id="10728"/>
      <w:r>
        <w:rPr>
          <w:rtl/>
        </w:rPr>
        <w:t xml:space="preserve">את </w:t>
      </w:r>
      <w:bookmarkStart w:id="10729" w:name="_ETM_Q14_523550"/>
      <w:bookmarkEnd w:id="10729"/>
      <w:r>
        <w:rPr>
          <w:rtl/>
        </w:rPr>
        <w:t>עמדתו</w:t>
      </w:r>
      <w:r>
        <w:rPr>
          <w:rFonts w:hint="cs"/>
          <w:rtl/>
        </w:rPr>
        <w:t>.</w:t>
      </w:r>
      <w:r>
        <w:rPr>
          <w:rtl/>
        </w:rPr>
        <w:t xml:space="preserve"> </w:t>
      </w:r>
      <w:bookmarkStart w:id="10730" w:name="_ETM_Q14_525260"/>
      <w:bookmarkEnd w:id="10730"/>
      <w:r>
        <w:rPr>
          <w:rtl/>
        </w:rPr>
        <w:t>בבקשה</w:t>
      </w:r>
      <w:r>
        <w:rPr>
          <w:rFonts w:hint="cs"/>
          <w:rtl/>
        </w:rPr>
        <w:t xml:space="preserve">, חבר הכנסת בליאק. </w:t>
      </w:r>
    </w:p>
    <w:p w:rsidR="00DA3A44" w:rsidRDefault="00DA3A44" w:rsidP="008B62B4">
      <w:pPr>
        <w:rPr>
          <w:rtl/>
        </w:rPr>
      </w:pPr>
      <w:bookmarkStart w:id="10731" w:name="_ETM_Q14_524174"/>
      <w:bookmarkStart w:id="10732" w:name="_ETM_Q14_524279"/>
      <w:bookmarkEnd w:id="10731"/>
      <w:bookmarkEnd w:id="10732"/>
    </w:p>
    <w:p w:rsidR="00DA3A44" w:rsidRDefault="00DA3A44" w:rsidP="008B62B4">
      <w:pPr>
        <w:pStyle w:val="a4"/>
        <w:keepNext/>
        <w:rPr>
          <w:rtl/>
        </w:rPr>
      </w:pPr>
      <w:bookmarkStart w:id="10733" w:name="ET_speaker_6127_49"/>
      <w:r w:rsidRPr="00907213">
        <w:rPr>
          <w:rStyle w:val="TagStyle"/>
          <w:rtl/>
        </w:rPr>
        <w:t xml:space="preserve"> &lt;&lt; דובר &gt;&gt; </w:t>
      </w:r>
      <w:bookmarkStart w:id="10734" w:name="_Toc152790313"/>
      <w:bookmarkStart w:id="10735" w:name="_Toc152790622"/>
      <w:r>
        <w:rPr>
          <w:rtl/>
        </w:rPr>
        <w:t>ולדימיר בליאק (יש עתיד):</w:t>
      </w:r>
      <w:bookmarkEnd w:id="10734"/>
      <w:bookmarkEnd w:id="10735"/>
      <w:r w:rsidRPr="00907213">
        <w:rPr>
          <w:rStyle w:val="TagStyle"/>
          <w:rtl/>
        </w:rPr>
        <w:t xml:space="preserve"> &lt;&lt; דובר &gt;&gt;</w:t>
      </w:r>
      <w:r>
        <w:rPr>
          <w:rtl/>
        </w:rPr>
        <w:t xml:space="preserve"> </w:t>
      </w:r>
      <w:bookmarkEnd w:id="10733"/>
    </w:p>
    <w:p w:rsidR="00DA3A44" w:rsidRDefault="00DA3A44" w:rsidP="00D532FC">
      <w:pPr>
        <w:rPr>
          <w:rtl/>
        </w:rPr>
      </w:pPr>
    </w:p>
    <w:p w:rsidR="00DA3A44" w:rsidRDefault="00DA3A44" w:rsidP="00D50048">
      <w:pPr>
        <w:rPr>
          <w:rtl/>
        </w:rPr>
      </w:pPr>
      <w:bookmarkStart w:id="10736" w:name="_ETM_Q14_527324"/>
      <w:bookmarkStart w:id="10737" w:name="_ETM_Q14_527383"/>
      <w:bookmarkStart w:id="10738" w:name="_ETM_Q14_526160"/>
      <w:bookmarkStart w:id="10739" w:name="_ETM_Q14_526519"/>
      <w:bookmarkStart w:id="10740" w:name="_ETM_Q14_526879"/>
      <w:bookmarkStart w:id="10741" w:name="_ETM_Q14_527829"/>
      <w:bookmarkEnd w:id="10736"/>
      <w:bookmarkEnd w:id="10737"/>
      <w:bookmarkEnd w:id="10738"/>
      <w:bookmarkEnd w:id="10739"/>
      <w:bookmarkEnd w:id="10740"/>
      <w:bookmarkEnd w:id="10741"/>
      <w:r>
        <w:rPr>
          <w:rtl/>
        </w:rPr>
        <w:t xml:space="preserve">תודה </w:t>
      </w:r>
      <w:bookmarkStart w:id="10742" w:name="_ETM_Q14_528160"/>
      <w:bookmarkEnd w:id="10742"/>
      <w:r>
        <w:rPr>
          <w:rtl/>
        </w:rPr>
        <w:t>רבה</w:t>
      </w:r>
      <w:r>
        <w:rPr>
          <w:rFonts w:hint="cs"/>
          <w:rtl/>
        </w:rPr>
        <w:t>,</w:t>
      </w:r>
      <w:r>
        <w:rPr>
          <w:rtl/>
        </w:rPr>
        <w:t xml:space="preserve"> </w:t>
      </w:r>
      <w:bookmarkStart w:id="10743" w:name="_ETM_Q14_528370"/>
      <w:bookmarkEnd w:id="10743"/>
      <w:r>
        <w:rPr>
          <w:rtl/>
        </w:rPr>
        <w:t xml:space="preserve">אדוני </w:t>
      </w:r>
      <w:bookmarkStart w:id="10744" w:name="_ETM_Q14_528609"/>
      <w:bookmarkEnd w:id="10744"/>
      <w:r>
        <w:rPr>
          <w:rtl/>
        </w:rPr>
        <w:t>היושב-ראש</w:t>
      </w:r>
      <w:r>
        <w:rPr>
          <w:rFonts w:hint="cs"/>
          <w:rtl/>
        </w:rPr>
        <w:t>.</w:t>
      </w:r>
      <w:r>
        <w:rPr>
          <w:rtl/>
        </w:rPr>
        <w:t xml:space="preserve"> </w:t>
      </w:r>
      <w:bookmarkStart w:id="10745" w:name="_ETM_Q14_530019"/>
      <w:bookmarkEnd w:id="10745"/>
      <w:r>
        <w:rPr>
          <w:rtl/>
        </w:rPr>
        <w:t xml:space="preserve">חבריי </w:t>
      </w:r>
      <w:bookmarkStart w:id="10746" w:name="_ETM_Q14_530440"/>
      <w:bookmarkEnd w:id="10746"/>
      <w:r>
        <w:rPr>
          <w:rtl/>
        </w:rPr>
        <w:t xml:space="preserve">חברי </w:t>
      </w:r>
      <w:bookmarkStart w:id="10747" w:name="_ETM_Q14_530679"/>
      <w:bookmarkEnd w:id="10747"/>
      <w:r>
        <w:rPr>
          <w:rtl/>
        </w:rPr>
        <w:t>הכנסת</w:t>
      </w:r>
      <w:r>
        <w:rPr>
          <w:rFonts w:hint="cs"/>
          <w:rtl/>
        </w:rPr>
        <w:t>,</w:t>
      </w:r>
      <w:r>
        <w:rPr>
          <w:rtl/>
        </w:rPr>
        <w:t xml:space="preserve"> </w:t>
      </w:r>
      <w:bookmarkStart w:id="10748" w:name="_ETM_Q14_531399"/>
      <w:bookmarkEnd w:id="10748"/>
      <w:r>
        <w:rPr>
          <w:rtl/>
        </w:rPr>
        <w:t xml:space="preserve">אדוני </w:t>
      </w:r>
      <w:bookmarkStart w:id="10749" w:name="_ETM_Q14_533140"/>
      <w:bookmarkEnd w:id="10749"/>
      <w:r>
        <w:rPr>
          <w:rtl/>
        </w:rPr>
        <w:t xml:space="preserve">שר </w:t>
      </w:r>
      <w:bookmarkStart w:id="10750" w:name="_ETM_Q14_533469"/>
      <w:bookmarkEnd w:id="10750"/>
      <w:r>
        <w:rPr>
          <w:rFonts w:hint="cs"/>
          <w:rtl/>
        </w:rPr>
        <w:t>ה</w:t>
      </w:r>
      <w:r>
        <w:rPr>
          <w:rtl/>
        </w:rPr>
        <w:t>מורשת</w:t>
      </w:r>
      <w:r>
        <w:rPr>
          <w:rFonts w:hint="cs"/>
          <w:rtl/>
        </w:rPr>
        <w:t xml:space="preserve">, </w:t>
      </w:r>
      <w:bookmarkStart w:id="10751" w:name="_ETM_Q14_534760"/>
      <w:bookmarkStart w:id="10752" w:name="_ETM_Q14_535710"/>
      <w:bookmarkEnd w:id="10751"/>
      <w:bookmarkEnd w:id="10752"/>
      <w:r>
        <w:rPr>
          <w:rtl/>
        </w:rPr>
        <w:t xml:space="preserve">למה </w:t>
      </w:r>
      <w:bookmarkStart w:id="10753" w:name="_ETM_Q14_536010"/>
      <w:bookmarkEnd w:id="10753"/>
      <w:r>
        <w:rPr>
          <w:rtl/>
        </w:rPr>
        <w:t xml:space="preserve">אתה </w:t>
      </w:r>
      <w:bookmarkStart w:id="10754" w:name="_ETM_Q14_536190"/>
      <w:bookmarkEnd w:id="10754"/>
      <w:r>
        <w:rPr>
          <w:rtl/>
        </w:rPr>
        <w:t xml:space="preserve">לא </w:t>
      </w:r>
      <w:bookmarkStart w:id="10755" w:name="_ETM_Q14_536429"/>
      <w:bookmarkEnd w:id="10755"/>
      <w:r>
        <w:rPr>
          <w:rtl/>
        </w:rPr>
        <w:t xml:space="preserve">סוגר </w:t>
      </w:r>
      <w:bookmarkStart w:id="10756" w:name="_ETM_Q14_536730"/>
      <w:bookmarkEnd w:id="10756"/>
      <w:r>
        <w:rPr>
          <w:rtl/>
        </w:rPr>
        <w:t xml:space="preserve">את </w:t>
      </w:r>
      <w:bookmarkStart w:id="10757" w:name="_ETM_Q14_536820"/>
      <w:bookmarkEnd w:id="10757"/>
      <w:r>
        <w:rPr>
          <w:rtl/>
        </w:rPr>
        <w:t xml:space="preserve">המשרד </w:t>
      </w:r>
      <w:bookmarkStart w:id="10758" w:name="_ETM_Q14_537179"/>
      <w:bookmarkEnd w:id="10758"/>
      <w:r>
        <w:rPr>
          <w:rtl/>
        </w:rPr>
        <w:t>שלך</w:t>
      </w:r>
      <w:r>
        <w:rPr>
          <w:rFonts w:hint="cs"/>
          <w:rtl/>
        </w:rPr>
        <w:t>?</w:t>
      </w:r>
      <w:r>
        <w:rPr>
          <w:rtl/>
        </w:rPr>
        <w:t xml:space="preserve"> </w:t>
      </w:r>
      <w:bookmarkStart w:id="10759" w:name="_ETM_Q14_538159"/>
      <w:bookmarkEnd w:id="10759"/>
      <w:r>
        <w:rPr>
          <w:rtl/>
        </w:rPr>
        <w:t xml:space="preserve">אתה </w:t>
      </w:r>
      <w:bookmarkStart w:id="10760" w:name="_ETM_Q14_538429"/>
      <w:bookmarkEnd w:id="10760"/>
      <w:r>
        <w:rPr>
          <w:rtl/>
        </w:rPr>
        <w:t xml:space="preserve">לא </w:t>
      </w:r>
      <w:bookmarkStart w:id="10761" w:name="_ETM_Q14_538519"/>
      <w:bookmarkEnd w:id="10761"/>
      <w:r>
        <w:rPr>
          <w:rtl/>
        </w:rPr>
        <w:t xml:space="preserve">חושב </w:t>
      </w:r>
      <w:bookmarkStart w:id="10762" w:name="_ETM_Q14_538729"/>
      <w:bookmarkEnd w:id="10762"/>
      <w:r>
        <w:rPr>
          <w:rtl/>
        </w:rPr>
        <w:t xml:space="preserve">שזה </w:t>
      </w:r>
      <w:bookmarkStart w:id="10763" w:name="_ETM_Q14_539029"/>
      <w:bookmarkEnd w:id="10763"/>
      <w:r>
        <w:rPr>
          <w:rtl/>
        </w:rPr>
        <w:t xml:space="preserve">הזמן </w:t>
      </w:r>
      <w:bookmarkStart w:id="10764" w:name="_ETM_Q14_539719"/>
      <w:bookmarkEnd w:id="10764"/>
      <w:r>
        <w:rPr>
          <w:rtl/>
        </w:rPr>
        <w:t xml:space="preserve">לסגור </w:t>
      </w:r>
      <w:bookmarkStart w:id="10765" w:name="_ETM_Q14_540079"/>
      <w:bookmarkEnd w:id="10765"/>
      <w:r>
        <w:rPr>
          <w:rtl/>
        </w:rPr>
        <w:t xml:space="preserve">את </w:t>
      </w:r>
      <w:bookmarkStart w:id="10766" w:name="_ETM_Q14_540170"/>
      <w:bookmarkEnd w:id="10766"/>
      <w:r>
        <w:rPr>
          <w:rtl/>
        </w:rPr>
        <w:t xml:space="preserve">המשרד </w:t>
      </w:r>
      <w:bookmarkStart w:id="10767" w:name="_ETM_Q14_540499"/>
      <w:bookmarkEnd w:id="10767"/>
      <w:r>
        <w:rPr>
          <w:rFonts w:hint="cs"/>
          <w:rtl/>
        </w:rPr>
        <w:t xml:space="preserve">המומצא </w:t>
      </w:r>
      <w:bookmarkStart w:id="10768" w:name="_ETM_Q14_543247"/>
      <w:bookmarkEnd w:id="10768"/>
      <w:r>
        <w:rPr>
          <w:rFonts w:hint="cs"/>
          <w:rtl/>
        </w:rPr>
        <w:t xml:space="preserve">שלך? אני </w:t>
      </w:r>
      <w:bookmarkStart w:id="10769" w:name="_ETM_Q14_540620"/>
      <w:bookmarkStart w:id="10770" w:name="_ETM_Q14_540890"/>
      <w:bookmarkStart w:id="10771" w:name="_ETM_Q14_542190"/>
      <w:bookmarkStart w:id="10772" w:name="_ETM_Q14_542339"/>
      <w:bookmarkStart w:id="10773" w:name="_ETM_Q14_542489"/>
      <w:bookmarkEnd w:id="10769"/>
      <w:bookmarkEnd w:id="10770"/>
      <w:bookmarkEnd w:id="10771"/>
      <w:bookmarkEnd w:id="10772"/>
      <w:bookmarkEnd w:id="10773"/>
      <w:r>
        <w:rPr>
          <w:rtl/>
        </w:rPr>
        <w:t xml:space="preserve">באמת </w:t>
      </w:r>
      <w:bookmarkStart w:id="10774" w:name="_ETM_Q14_542730"/>
      <w:bookmarkEnd w:id="10774"/>
      <w:r>
        <w:rPr>
          <w:rtl/>
        </w:rPr>
        <w:t>שואל</w:t>
      </w:r>
      <w:r>
        <w:rPr>
          <w:rFonts w:hint="cs"/>
          <w:rtl/>
        </w:rPr>
        <w:t>:</w:t>
      </w:r>
      <w:r>
        <w:rPr>
          <w:rtl/>
        </w:rPr>
        <w:t xml:space="preserve"> </w:t>
      </w:r>
      <w:bookmarkStart w:id="10775" w:name="_ETM_Q14_543649"/>
      <w:bookmarkEnd w:id="10775"/>
      <w:r>
        <w:rPr>
          <w:rtl/>
        </w:rPr>
        <w:t xml:space="preserve">איך </w:t>
      </w:r>
      <w:bookmarkStart w:id="10776" w:name="_ETM_Q14_543800"/>
      <w:bookmarkEnd w:id="10776"/>
      <w:r>
        <w:rPr>
          <w:rtl/>
        </w:rPr>
        <w:t xml:space="preserve">אתה </w:t>
      </w:r>
      <w:bookmarkStart w:id="10777" w:name="_ETM_Q14_543950"/>
      <w:bookmarkEnd w:id="10777"/>
      <w:r>
        <w:rPr>
          <w:rtl/>
        </w:rPr>
        <w:t xml:space="preserve">מרגיש </w:t>
      </w:r>
      <w:bookmarkStart w:id="10778" w:name="_ETM_Q14_544279"/>
      <w:bookmarkEnd w:id="10778"/>
      <w:r>
        <w:rPr>
          <w:rtl/>
        </w:rPr>
        <w:t xml:space="preserve">עם </w:t>
      </w:r>
      <w:bookmarkStart w:id="10779" w:name="_ETM_Q14_544430"/>
      <w:bookmarkEnd w:id="10779"/>
      <w:r>
        <w:rPr>
          <w:rtl/>
        </w:rPr>
        <w:t>זה</w:t>
      </w:r>
      <w:r>
        <w:rPr>
          <w:rFonts w:hint="cs"/>
          <w:rtl/>
        </w:rPr>
        <w:t>?</w:t>
      </w:r>
      <w:bookmarkStart w:id="10780" w:name="_ETM_Q14_543834"/>
      <w:bookmarkEnd w:id="10780"/>
    </w:p>
    <w:p w:rsidR="00DA3A44" w:rsidRDefault="00DA3A44" w:rsidP="008B62B4">
      <w:pPr>
        <w:rPr>
          <w:rtl/>
        </w:rPr>
      </w:pPr>
      <w:bookmarkStart w:id="10781" w:name="_ETM_Q14_543929"/>
      <w:bookmarkEnd w:id="10781"/>
    </w:p>
    <w:p w:rsidR="00DA3A44" w:rsidRPr="00104559" w:rsidRDefault="00DA3A44" w:rsidP="008B62B4">
      <w:pPr>
        <w:pStyle w:val="af5"/>
        <w:keepNext/>
        <w:rPr>
          <w:rtl/>
        </w:rPr>
      </w:pPr>
      <w:bookmarkStart w:id="10782" w:name="ET_interruption_6550_50"/>
      <w:r w:rsidRPr="00907213">
        <w:rPr>
          <w:rStyle w:val="TagStyle"/>
          <w:rtl/>
        </w:rPr>
        <w:t xml:space="preserve"> </w:t>
      </w:r>
      <w:r w:rsidRPr="00104559">
        <w:rPr>
          <w:rStyle w:val="TagStyle"/>
          <w:rtl/>
        </w:rPr>
        <w:t xml:space="preserve">&lt;&lt; קריאה &gt;&gt; </w:t>
      </w:r>
      <w:r w:rsidRPr="00104559">
        <w:rPr>
          <w:rtl/>
        </w:rPr>
        <w:t>שר המורשת עמיחי אליהו:</w:t>
      </w:r>
      <w:r w:rsidRPr="00104559">
        <w:rPr>
          <w:rStyle w:val="TagStyle"/>
          <w:rtl/>
        </w:rPr>
        <w:t xml:space="preserve"> &lt;&lt; קריאה &gt;&gt;</w:t>
      </w:r>
      <w:r>
        <w:rPr>
          <w:rtl/>
        </w:rPr>
        <w:t xml:space="preserve"> </w:t>
      </w:r>
      <w:bookmarkEnd w:id="10782"/>
    </w:p>
    <w:p w:rsidR="00DA3A44" w:rsidRPr="00104559" w:rsidRDefault="00DA3A44" w:rsidP="00D532FC">
      <w:pPr>
        <w:rPr>
          <w:rtl/>
        </w:rPr>
      </w:pPr>
    </w:p>
    <w:p w:rsidR="00DA3A44" w:rsidRDefault="00DA3A44" w:rsidP="008B62B4">
      <w:pPr>
        <w:rPr>
          <w:rtl/>
        </w:rPr>
      </w:pPr>
      <w:r w:rsidRPr="00104559">
        <w:rPr>
          <w:rFonts w:hint="cs"/>
          <w:rtl/>
        </w:rPr>
        <w:t xml:space="preserve">תשאל את </w:t>
      </w:r>
      <w:r w:rsidR="00D532FC">
        <w:rPr>
          <w:rFonts w:hint="cs"/>
          <w:rtl/>
        </w:rPr>
        <w:t>– – –</w:t>
      </w:r>
      <w:r>
        <w:rPr>
          <w:rFonts w:hint="cs"/>
          <w:rtl/>
        </w:rPr>
        <w:t xml:space="preserve"> </w:t>
      </w:r>
    </w:p>
    <w:p w:rsidR="00DA3A44" w:rsidRDefault="00DA3A44" w:rsidP="008B62B4">
      <w:pPr>
        <w:rPr>
          <w:rtl/>
        </w:rPr>
      </w:pPr>
      <w:bookmarkStart w:id="10783" w:name="_ETM_Q14_541042"/>
      <w:bookmarkStart w:id="10784" w:name="_ETM_Q14_541136"/>
      <w:bookmarkEnd w:id="10783"/>
      <w:bookmarkEnd w:id="10784"/>
    </w:p>
    <w:p w:rsidR="00DA3A44" w:rsidRDefault="00DA3A44" w:rsidP="008B62B4">
      <w:pPr>
        <w:pStyle w:val="-"/>
        <w:keepNext/>
        <w:rPr>
          <w:rtl/>
        </w:rPr>
      </w:pPr>
      <w:bookmarkStart w:id="10785" w:name="ET_speakercontinue_6127_51"/>
      <w:r w:rsidRPr="00907213">
        <w:rPr>
          <w:rStyle w:val="TagStyle"/>
          <w:rtl/>
        </w:rPr>
        <w:t xml:space="preserve"> &lt;&lt; דובר_המשך &gt;&gt; </w:t>
      </w:r>
      <w:r>
        <w:rPr>
          <w:rtl/>
        </w:rPr>
        <w:t>ולדימיר בליאק (יש עתיד):</w:t>
      </w:r>
      <w:r w:rsidRPr="00907213">
        <w:rPr>
          <w:rStyle w:val="TagStyle"/>
          <w:rtl/>
        </w:rPr>
        <w:t xml:space="preserve"> &lt;&lt; דובר_המשך &gt;&gt;</w:t>
      </w:r>
      <w:r>
        <w:rPr>
          <w:rtl/>
        </w:rPr>
        <w:t xml:space="preserve"> </w:t>
      </w:r>
      <w:bookmarkEnd w:id="10785"/>
    </w:p>
    <w:p w:rsidR="00DA3A44" w:rsidRDefault="00DA3A44" w:rsidP="00D532FC">
      <w:pPr>
        <w:rPr>
          <w:rtl/>
        </w:rPr>
      </w:pPr>
    </w:p>
    <w:p w:rsidR="00DA3A44" w:rsidRDefault="00DA3A44" w:rsidP="008B62B4">
      <w:pPr>
        <w:rPr>
          <w:rtl/>
        </w:rPr>
      </w:pPr>
      <w:bookmarkStart w:id="10786" w:name="_ETM_Q14_542361"/>
      <w:bookmarkStart w:id="10787" w:name="_ETM_Q14_545549"/>
      <w:bookmarkEnd w:id="10786"/>
      <w:bookmarkEnd w:id="10787"/>
      <w:r>
        <w:rPr>
          <w:rFonts w:hint="cs"/>
          <w:rtl/>
        </w:rPr>
        <w:t xml:space="preserve">עזוב, אל תענה. </w:t>
      </w:r>
      <w:bookmarkStart w:id="10788" w:name="_ETM_Q14_547170"/>
      <w:bookmarkEnd w:id="10788"/>
    </w:p>
    <w:p w:rsidR="00DA3A44" w:rsidRDefault="00DA3A44" w:rsidP="008B62B4">
      <w:pPr>
        <w:rPr>
          <w:rtl/>
        </w:rPr>
      </w:pPr>
      <w:bookmarkStart w:id="10789" w:name="_ETM_Q14_547227"/>
      <w:bookmarkEnd w:id="10789"/>
    </w:p>
    <w:p w:rsidR="00DA3A44" w:rsidRDefault="00DA3A44" w:rsidP="008B62B4">
      <w:pPr>
        <w:pStyle w:val="af5"/>
        <w:keepNext/>
        <w:rPr>
          <w:rtl/>
        </w:rPr>
      </w:pPr>
      <w:bookmarkStart w:id="10790" w:name="ET_interruption_6550_52"/>
      <w:r w:rsidRPr="00907213">
        <w:rPr>
          <w:rStyle w:val="TagStyle"/>
          <w:rtl/>
        </w:rPr>
        <w:t xml:space="preserve"> &lt;&lt; קריאה &gt;&gt; </w:t>
      </w:r>
      <w:r>
        <w:rPr>
          <w:rtl/>
        </w:rPr>
        <w:t>שר המורשת עמיחי אליהו:</w:t>
      </w:r>
      <w:r w:rsidRPr="00907213">
        <w:rPr>
          <w:rStyle w:val="TagStyle"/>
          <w:rtl/>
        </w:rPr>
        <w:t xml:space="preserve"> &lt;&lt; קריאה &gt;&gt;</w:t>
      </w:r>
      <w:r>
        <w:rPr>
          <w:rtl/>
        </w:rPr>
        <w:t xml:space="preserve"> </w:t>
      </w:r>
      <w:bookmarkEnd w:id="10790"/>
    </w:p>
    <w:p w:rsidR="00DA3A44" w:rsidRDefault="00DA3A44" w:rsidP="00D532FC">
      <w:pPr>
        <w:rPr>
          <w:rtl/>
        </w:rPr>
      </w:pPr>
    </w:p>
    <w:p w:rsidR="00DA3A44" w:rsidRDefault="00DA3A44" w:rsidP="008B62B4">
      <w:pPr>
        <w:rPr>
          <w:rtl/>
        </w:rPr>
      </w:pPr>
      <w:r>
        <w:rPr>
          <w:rFonts w:hint="cs"/>
          <w:rtl/>
        </w:rPr>
        <w:t xml:space="preserve">תשאל את כל האנשים </w:t>
      </w:r>
      <w:bookmarkStart w:id="10791" w:name="_ETM_Q14_542643"/>
      <w:bookmarkEnd w:id="10791"/>
      <w:r w:rsidRPr="00104559">
        <w:rPr>
          <w:rFonts w:hint="cs"/>
          <w:rtl/>
        </w:rPr>
        <w:t xml:space="preserve">בעוטף </w:t>
      </w:r>
      <w:r w:rsidR="00D532FC">
        <w:rPr>
          <w:rFonts w:hint="cs"/>
          <w:rtl/>
        </w:rPr>
        <w:t>– – –</w:t>
      </w:r>
      <w:r>
        <w:rPr>
          <w:rFonts w:hint="cs"/>
          <w:rtl/>
        </w:rPr>
        <w:t xml:space="preserve"> </w:t>
      </w:r>
      <w:bookmarkStart w:id="10792" w:name="_ETM_Q14_548822"/>
      <w:bookmarkEnd w:id="10792"/>
    </w:p>
    <w:p w:rsidR="00DA3A44" w:rsidRDefault="00DA3A44" w:rsidP="008B62B4">
      <w:pPr>
        <w:rPr>
          <w:rtl/>
        </w:rPr>
      </w:pPr>
      <w:bookmarkStart w:id="10793" w:name="_ETM_Q14_548944"/>
      <w:bookmarkEnd w:id="10793"/>
    </w:p>
    <w:p w:rsidR="00DA3A44" w:rsidRDefault="00DA3A44" w:rsidP="008B62B4">
      <w:pPr>
        <w:pStyle w:val="-"/>
        <w:keepNext/>
        <w:rPr>
          <w:rtl/>
        </w:rPr>
      </w:pPr>
      <w:bookmarkStart w:id="10794" w:name="ET_speakercontinue_6127_53"/>
      <w:r w:rsidRPr="00907213">
        <w:rPr>
          <w:rStyle w:val="TagStyle"/>
          <w:rtl/>
        </w:rPr>
        <w:t xml:space="preserve"> &lt;&lt; דובר_המשך &gt;&gt; </w:t>
      </w:r>
      <w:r>
        <w:rPr>
          <w:rtl/>
        </w:rPr>
        <w:t>ולדימיר בליאק (יש עתיד):</w:t>
      </w:r>
      <w:r w:rsidRPr="00907213">
        <w:rPr>
          <w:rStyle w:val="TagStyle"/>
          <w:rtl/>
        </w:rPr>
        <w:t xml:space="preserve"> &lt;&lt; דובר_המשך &gt;&gt;</w:t>
      </w:r>
      <w:r>
        <w:rPr>
          <w:rtl/>
        </w:rPr>
        <w:t xml:space="preserve"> </w:t>
      </w:r>
      <w:bookmarkEnd w:id="10794"/>
    </w:p>
    <w:p w:rsidR="00DA3A44" w:rsidRDefault="00DA3A44" w:rsidP="00D532FC">
      <w:pPr>
        <w:rPr>
          <w:rtl/>
        </w:rPr>
      </w:pPr>
    </w:p>
    <w:p w:rsidR="00DA3A44" w:rsidRDefault="00DA3A44" w:rsidP="008B62B4">
      <w:pPr>
        <w:rPr>
          <w:rtl/>
        </w:rPr>
      </w:pPr>
      <w:bookmarkStart w:id="10795" w:name="_ETM_Q14_551593"/>
      <w:bookmarkStart w:id="10796" w:name="_ETM_Q14_551676"/>
      <w:bookmarkEnd w:id="10795"/>
      <w:bookmarkEnd w:id="10796"/>
      <w:r>
        <w:rPr>
          <w:rFonts w:hint="cs"/>
          <w:rtl/>
        </w:rPr>
        <w:t xml:space="preserve">עדיין לא שאלתי. </w:t>
      </w:r>
      <w:bookmarkStart w:id="10797" w:name="_ETM_Q14_549947"/>
      <w:bookmarkStart w:id="10798" w:name="_ETM_Q14_552581"/>
      <w:bookmarkEnd w:id="10797"/>
      <w:bookmarkEnd w:id="10798"/>
    </w:p>
    <w:p w:rsidR="00DA3A44" w:rsidRDefault="00DA3A44" w:rsidP="008B62B4">
      <w:pPr>
        <w:rPr>
          <w:rtl/>
        </w:rPr>
      </w:pPr>
    </w:p>
    <w:p w:rsidR="00DA3A44" w:rsidRDefault="00DA3A44" w:rsidP="008B62B4">
      <w:pPr>
        <w:pStyle w:val="KeepWithNext"/>
        <w:rPr>
          <w:rStyle w:val="TagStyle"/>
          <w:b/>
          <w:bCs/>
          <w:u w:val="single"/>
          <w:rtl/>
          <w:lang w:eastAsia="he-IL"/>
        </w:rPr>
      </w:pPr>
    </w:p>
    <w:p w:rsidR="00DA3A44" w:rsidRDefault="00DA3A44" w:rsidP="008B62B4">
      <w:pPr>
        <w:pStyle w:val="af5"/>
        <w:keepNext/>
        <w:rPr>
          <w:rtl/>
        </w:rPr>
      </w:pPr>
      <w:bookmarkStart w:id="10799" w:name="ET_interruption_קריאה_42"/>
      <w:r w:rsidRPr="000607CB">
        <w:rPr>
          <w:rStyle w:val="TagStyle"/>
          <w:rtl/>
        </w:rPr>
        <w:t xml:space="preserve"> &lt;&lt; קריאה &gt;&gt; </w:t>
      </w:r>
      <w:r>
        <w:rPr>
          <w:rtl/>
        </w:rPr>
        <w:t>קריאה:</w:t>
      </w:r>
      <w:r w:rsidRPr="000607CB">
        <w:rPr>
          <w:rStyle w:val="TagStyle"/>
          <w:rtl/>
        </w:rPr>
        <w:t xml:space="preserve"> &lt;&lt; קריאה &gt;&gt;</w:t>
      </w:r>
      <w:r>
        <w:rPr>
          <w:rtl/>
        </w:rPr>
        <w:t xml:space="preserve"> </w:t>
      </w:r>
      <w:bookmarkEnd w:id="10799"/>
    </w:p>
    <w:p w:rsidR="00DA3A44" w:rsidRDefault="00DA3A44" w:rsidP="00D532FC">
      <w:pPr>
        <w:rPr>
          <w:rtl/>
          <w:lang w:eastAsia="he-IL"/>
        </w:rPr>
      </w:pPr>
    </w:p>
    <w:p w:rsidR="00DA3A44" w:rsidRPr="000607CB" w:rsidRDefault="00DA3A44" w:rsidP="008B62B4">
      <w:pPr>
        <w:rPr>
          <w:rtl/>
          <w:lang w:eastAsia="he-IL"/>
        </w:rPr>
      </w:pPr>
      <w:bookmarkStart w:id="10800" w:name="_ETM_Q14_552124"/>
      <w:bookmarkStart w:id="10801" w:name="_ETM_Q14_552410"/>
      <w:bookmarkStart w:id="10802" w:name="_ETM_Q14_552527"/>
      <w:bookmarkStart w:id="10803" w:name="_ETM_Q14_552580"/>
      <w:bookmarkStart w:id="10804" w:name="_ETM_Q14_552668"/>
      <w:bookmarkEnd w:id="10800"/>
      <w:bookmarkEnd w:id="10801"/>
      <w:bookmarkEnd w:id="10802"/>
      <w:bookmarkEnd w:id="10803"/>
      <w:bookmarkEnd w:id="10804"/>
      <w:r>
        <w:rPr>
          <w:rFonts w:hint="cs"/>
          <w:rtl/>
          <w:lang w:eastAsia="he-IL"/>
        </w:rPr>
        <w:t xml:space="preserve">עדיף שלא תשאל </w:t>
      </w:r>
      <w:r w:rsidR="00D532FC">
        <w:rPr>
          <w:rFonts w:hint="cs"/>
          <w:rtl/>
          <w:lang w:eastAsia="he-IL"/>
        </w:rPr>
        <w:t>– – –</w:t>
      </w:r>
    </w:p>
    <w:p w:rsidR="00DA3A44" w:rsidRPr="000607CB" w:rsidRDefault="00DA3A44" w:rsidP="008B62B4">
      <w:pPr>
        <w:rPr>
          <w:rtl/>
          <w:lang w:eastAsia="he-IL"/>
        </w:rPr>
      </w:pPr>
      <w:bookmarkStart w:id="10805" w:name="_ETM_Q14_553524"/>
      <w:bookmarkEnd w:id="10805"/>
    </w:p>
    <w:p w:rsidR="00DA3A44" w:rsidRDefault="00DA3A44" w:rsidP="008B62B4">
      <w:pPr>
        <w:pStyle w:val="-"/>
        <w:keepNext/>
        <w:rPr>
          <w:rtl/>
        </w:rPr>
      </w:pPr>
      <w:bookmarkStart w:id="10806" w:name="_ETM_Q14_550690"/>
      <w:bookmarkStart w:id="10807" w:name="_ETM_Q14_550774"/>
      <w:bookmarkEnd w:id="10806"/>
      <w:bookmarkEnd w:id="10807"/>
      <w:r w:rsidRPr="00907213">
        <w:rPr>
          <w:rStyle w:val="TagStyle"/>
          <w:rtl/>
        </w:rPr>
        <w:t xml:space="preserve">&lt;&lt; דובר_המשך &gt;&gt; </w:t>
      </w:r>
      <w:r>
        <w:rPr>
          <w:rtl/>
        </w:rPr>
        <w:t>ולדימיר בליאק (יש עתיד):</w:t>
      </w:r>
      <w:r w:rsidRPr="00907213">
        <w:rPr>
          <w:rStyle w:val="TagStyle"/>
          <w:rtl/>
        </w:rPr>
        <w:t xml:space="preserve"> &lt;&lt; דובר_המשך &gt;&gt;</w:t>
      </w:r>
      <w:r>
        <w:rPr>
          <w:rtl/>
        </w:rPr>
        <w:t xml:space="preserve"> </w:t>
      </w:r>
    </w:p>
    <w:p w:rsidR="00DA3A44" w:rsidRDefault="00DA3A44" w:rsidP="008B62B4">
      <w:pPr>
        <w:rPr>
          <w:rtl/>
        </w:rPr>
      </w:pPr>
    </w:p>
    <w:p w:rsidR="00DA3A44" w:rsidRDefault="00DA3A44" w:rsidP="008B62B4">
      <w:pPr>
        <w:rPr>
          <w:rtl/>
        </w:rPr>
      </w:pPr>
      <w:r>
        <w:rPr>
          <w:rFonts w:hint="cs"/>
          <w:rtl/>
        </w:rPr>
        <w:t>בוא</w:t>
      </w:r>
      <w:bookmarkStart w:id="10808" w:name="_ETM_Q14_543922"/>
      <w:bookmarkStart w:id="10809" w:name="_ETM_Q14_543985"/>
      <w:bookmarkStart w:id="10810" w:name="_ETM_Q14_545759"/>
      <w:bookmarkStart w:id="10811" w:name="_ETM_Q14_545820"/>
      <w:bookmarkStart w:id="10812" w:name="_ETM_Q14_546210"/>
      <w:bookmarkStart w:id="10813" w:name="_ETM_Q14_549210"/>
      <w:bookmarkStart w:id="10814" w:name="_ETM_Q14_549509"/>
      <w:bookmarkStart w:id="10815" w:name="_ETM_Q14_553710"/>
      <w:bookmarkStart w:id="10816" w:name="_ETM_Q14_553890"/>
      <w:bookmarkEnd w:id="10808"/>
      <w:bookmarkEnd w:id="10809"/>
      <w:bookmarkEnd w:id="10810"/>
      <w:bookmarkEnd w:id="10811"/>
      <w:bookmarkEnd w:id="10812"/>
      <w:bookmarkEnd w:id="10813"/>
      <w:bookmarkEnd w:id="10814"/>
      <w:bookmarkEnd w:id="10815"/>
      <w:bookmarkEnd w:id="10816"/>
      <w:r>
        <w:rPr>
          <w:rFonts w:hint="cs"/>
          <w:rtl/>
        </w:rPr>
        <w:t xml:space="preserve">, תסגור את </w:t>
      </w:r>
      <w:bookmarkStart w:id="10817" w:name="_ETM_Q14_555869"/>
      <w:bookmarkEnd w:id="10817"/>
      <w:r>
        <w:rPr>
          <w:rFonts w:hint="cs"/>
          <w:rtl/>
        </w:rPr>
        <w:t xml:space="preserve">המשרד שלך, </w:t>
      </w:r>
      <w:r>
        <w:rPr>
          <w:rtl/>
        </w:rPr>
        <w:t xml:space="preserve">תתפטר </w:t>
      </w:r>
      <w:bookmarkStart w:id="10818" w:name="_ETM_Q14_557329"/>
      <w:bookmarkStart w:id="10819" w:name="_ETM_Q14_557719"/>
      <w:bookmarkEnd w:id="10818"/>
      <w:bookmarkEnd w:id="10819"/>
      <w:r>
        <w:rPr>
          <w:rFonts w:hint="cs"/>
          <w:rtl/>
        </w:rPr>
        <w:t xml:space="preserve">ותפנה </w:t>
      </w:r>
      <w:bookmarkStart w:id="10820" w:name="_ETM_Q14_557165"/>
      <w:bookmarkStart w:id="10821" w:name="_ETM_Q14_558529"/>
      <w:bookmarkEnd w:id="10820"/>
      <w:bookmarkEnd w:id="10821"/>
      <w:r>
        <w:rPr>
          <w:rtl/>
        </w:rPr>
        <w:t xml:space="preserve">את </w:t>
      </w:r>
      <w:bookmarkStart w:id="10822" w:name="_ETM_Q14_558710"/>
      <w:bookmarkEnd w:id="10822"/>
      <w:r>
        <w:rPr>
          <w:rtl/>
        </w:rPr>
        <w:t xml:space="preserve">הכסף </w:t>
      </w:r>
      <w:bookmarkStart w:id="10823" w:name="_ETM_Q14_559520"/>
      <w:bookmarkEnd w:id="10823"/>
      <w:r>
        <w:rPr>
          <w:rtl/>
        </w:rPr>
        <w:t xml:space="preserve">לצרכים </w:t>
      </w:r>
      <w:bookmarkStart w:id="10824" w:name="_ETM_Q14_560179"/>
      <w:bookmarkEnd w:id="10824"/>
      <w:r>
        <w:rPr>
          <w:rtl/>
        </w:rPr>
        <w:t xml:space="preserve">של </w:t>
      </w:r>
      <w:bookmarkStart w:id="10825" w:name="_ETM_Q14_560509"/>
      <w:bookmarkEnd w:id="10825"/>
      <w:r>
        <w:rPr>
          <w:rtl/>
        </w:rPr>
        <w:t>החזית</w:t>
      </w:r>
      <w:r>
        <w:rPr>
          <w:rFonts w:hint="cs"/>
          <w:rtl/>
        </w:rPr>
        <w:t xml:space="preserve"> והעורף. </w:t>
      </w:r>
      <w:bookmarkStart w:id="10826" w:name="_ETM_Q14_561409"/>
      <w:bookmarkStart w:id="10827" w:name="_ETM_Q14_562100"/>
      <w:bookmarkEnd w:id="10826"/>
      <w:bookmarkEnd w:id="10827"/>
      <w:r>
        <w:rPr>
          <w:rtl/>
        </w:rPr>
        <w:t xml:space="preserve">זה </w:t>
      </w:r>
      <w:bookmarkStart w:id="10828" w:name="_ETM_Q14_562369"/>
      <w:bookmarkEnd w:id="10828"/>
      <w:r>
        <w:rPr>
          <w:rtl/>
        </w:rPr>
        <w:t xml:space="preserve">המעשה </w:t>
      </w:r>
      <w:bookmarkStart w:id="10829" w:name="_ETM_Q14_562880"/>
      <w:bookmarkEnd w:id="10829"/>
      <w:r>
        <w:rPr>
          <w:rtl/>
        </w:rPr>
        <w:t xml:space="preserve">הנכון </w:t>
      </w:r>
      <w:bookmarkStart w:id="10830" w:name="_ETM_Q14_563270"/>
      <w:bookmarkEnd w:id="10830"/>
      <w:r>
        <w:rPr>
          <w:rtl/>
        </w:rPr>
        <w:t xml:space="preserve">לעשות </w:t>
      </w:r>
      <w:bookmarkStart w:id="10831" w:name="_ETM_Q14_563600"/>
      <w:bookmarkEnd w:id="10831"/>
      <w:r>
        <w:rPr>
          <w:rtl/>
        </w:rPr>
        <w:t>עכשיו</w:t>
      </w:r>
      <w:r>
        <w:rPr>
          <w:rFonts w:hint="cs"/>
          <w:rtl/>
        </w:rPr>
        <w:t>.</w:t>
      </w:r>
      <w:bookmarkStart w:id="10832" w:name="_ETM_Q14_564450"/>
      <w:bookmarkStart w:id="10833" w:name="_ETM_Q14_555529"/>
      <w:bookmarkEnd w:id="10832"/>
      <w:bookmarkEnd w:id="10833"/>
    </w:p>
    <w:p w:rsidR="00DA3A44" w:rsidRDefault="00DA3A44" w:rsidP="008B62B4">
      <w:pPr>
        <w:rPr>
          <w:rtl/>
        </w:rPr>
      </w:pPr>
    </w:p>
    <w:p w:rsidR="00DA3A44" w:rsidRDefault="00DA3A44" w:rsidP="008B62B4">
      <w:pPr>
        <w:pStyle w:val="af5"/>
        <w:keepNext/>
        <w:rPr>
          <w:rtl/>
        </w:rPr>
      </w:pPr>
      <w:bookmarkStart w:id="10834" w:name="ET_interruption_6550_45"/>
      <w:r w:rsidRPr="000607CB">
        <w:rPr>
          <w:rStyle w:val="TagStyle"/>
          <w:rtl/>
        </w:rPr>
        <w:t xml:space="preserve"> &lt;&lt; קריאה &gt;&gt; </w:t>
      </w:r>
      <w:r>
        <w:rPr>
          <w:rtl/>
        </w:rPr>
        <w:t>שר המורשת עמיחי אליהו:</w:t>
      </w:r>
      <w:r w:rsidRPr="000607CB">
        <w:rPr>
          <w:rStyle w:val="TagStyle"/>
          <w:rtl/>
        </w:rPr>
        <w:t xml:space="preserve"> &lt;&lt; קריאה &gt;&gt;</w:t>
      </w:r>
      <w:r>
        <w:rPr>
          <w:rtl/>
        </w:rPr>
        <w:t xml:space="preserve"> </w:t>
      </w:r>
      <w:bookmarkEnd w:id="10834"/>
    </w:p>
    <w:p w:rsidR="00DA3A44" w:rsidRDefault="00DA3A44" w:rsidP="00D532FC">
      <w:pPr>
        <w:rPr>
          <w:rtl/>
          <w:lang w:eastAsia="he-IL"/>
        </w:rPr>
      </w:pPr>
    </w:p>
    <w:p w:rsidR="00DA3A44" w:rsidRPr="000607CB" w:rsidRDefault="00D532FC" w:rsidP="008B62B4">
      <w:pPr>
        <w:rPr>
          <w:rtl/>
          <w:lang w:eastAsia="he-IL"/>
        </w:rPr>
      </w:pPr>
      <w:bookmarkStart w:id="10835" w:name="_ETM_Q14_560495"/>
      <w:bookmarkEnd w:id="10835"/>
      <w:r>
        <w:rPr>
          <w:rFonts w:hint="cs"/>
          <w:rtl/>
          <w:lang w:eastAsia="he-IL"/>
        </w:rPr>
        <w:t>– – –</w:t>
      </w:r>
    </w:p>
    <w:p w:rsidR="00DA3A44" w:rsidRPr="00F21FE0" w:rsidRDefault="00DA3A44" w:rsidP="008B62B4">
      <w:pPr>
        <w:rPr>
          <w:rtl/>
        </w:rPr>
      </w:pPr>
      <w:bookmarkStart w:id="10836" w:name="_ETM_Q14_555637"/>
      <w:bookmarkStart w:id="10837" w:name="_ETM_Q14_555657"/>
      <w:bookmarkStart w:id="10838" w:name="_ETM_Q14_555709"/>
      <w:bookmarkStart w:id="10839" w:name="_ETM_Q14_563795"/>
      <w:bookmarkStart w:id="10840" w:name="_ETM_Q14_563904"/>
      <w:bookmarkStart w:id="10841" w:name="_ETM_Q14_563970"/>
      <w:bookmarkEnd w:id="10836"/>
      <w:bookmarkEnd w:id="10837"/>
      <w:bookmarkEnd w:id="10838"/>
      <w:bookmarkEnd w:id="10839"/>
      <w:bookmarkEnd w:id="10840"/>
      <w:bookmarkEnd w:id="10841"/>
    </w:p>
    <w:p w:rsidR="00DA3A44" w:rsidRDefault="00DA3A44" w:rsidP="008B62B4">
      <w:pPr>
        <w:pStyle w:val="-"/>
        <w:keepNext/>
        <w:rPr>
          <w:rtl/>
        </w:rPr>
      </w:pPr>
      <w:bookmarkStart w:id="10842" w:name="ET_speakercontinue_6127_44"/>
      <w:r w:rsidRPr="000607CB">
        <w:rPr>
          <w:rStyle w:val="TagStyle"/>
          <w:rtl/>
        </w:rPr>
        <w:t xml:space="preserve"> &lt;&lt; דובר_המשך &gt;&gt; </w:t>
      </w:r>
      <w:r>
        <w:rPr>
          <w:rtl/>
        </w:rPr>
        <w:t>ולדימיר בליאק (יש עתיד):</w:t>
      </w:r>
      <w:r w:rsidRPr="000607CB">
        <w:rPr>
          <w:rStyle w:val="TagStyle"/>
          <w:rtl/>
        </w:rPr>
        <w:t xml:space="preserve"> &lt;&lt; דובר_המשך &gt;&gt;</w:t>
      </w:r>
      <w:r>
        <w:rPr>
          <w:rtl/>
        </w:rPr>
        <w:t xml:space="preserve"> </w:t>
      </w:r>
      <w:bookmarkEnd w:id="10842"/>
    </w:p>
    <w:p w:rsidR="00DA3A44" w:rsidRDefault="00DA3A44" w:rsidP="00D532FC">
      <w:pPr>
        <w:rPr>
          <w:rtl/>
          <w:lang w:eastAsia="he-IL"/>
        </w:rPr>
      </w:pPr>
    </w:p>
    <w:p w:rsidR="00DA3A44" w:rsidRDefault="00DA3A44" w:rsidP="00F21FE0">
      <w:pPr>
        <w:rPr>
          <w:rtl/>
        </w:rPr>
      </w:pPr>
      <w:bookmarkStart w:id="10843" w:name="_ETM_Q14_555431"/>
      <w:bookmarkStart w:id="10844" w:name="_ETM_Q14_564046"/>
      <w:bookmarkEnd w:id="10843"/>
      <w:bookmarkEnd w:id="10844"/>
      <w:r>
        <w:rPr>
          <w:rtl/>
        </w:rPr>
        <w:t xml:space="preserve">אני </w:t>
      </w:r>
      <w:bookmarkStart w:id="10845" w:name="_ETM_Q14_564569"/>
      <w:bookmarkEnd w:id="10845"/>
      <w:r>
        <w:rPr>
          <w:rtl/>
        </w:rPr>
        <w:t xml:space="preserve">רוצה </w:t>
      </w:r>
      <w:bookmarkStart w:id="10846" w:name="_ETM_Q14_564839"/>
      <w:bookmarkEnd w:id="10846"/>
      <w:r>
        <w:rPr>
          <w:rtl/>
        </w:rPr>
        <w:t xml:space="preserve">לומר </w:t>
      </w:r>
      <w:bookmarkStart w:id="10847" w:name="_ETM_Q14_565229"/>
      <w:bookmarkEnd w:id="10847"/>
      <w:r>
        <w:rPr>
          <w:rtl/>
        </w:rPr>
        <w:t xml:space="preserve">לחברי </w:t>
      </w:r>
      <w:bookmarkStart w:id="10848" w:name="_ETM_Q14_565649"/>
      <w:bookmarkEnd w:id="10848"/>
      <w:r>
        <w:rPr>
          <w:rtl/>
        </w:rPr>
        <w:t xml:space="preserve">הקואליציה </w:t>
      </w:r>
      <w:bookmarkStart w:id="10849" w:name="_ETM_Q14_567330"/>
      <w:bookmarkEnd w:id="10849"/>
      <w:r>
        <w:rPr>
          <w:rtl/>
        </w:rPr>
        <w:t xml:space="preserve">כי </w:t>
      </w:r>
      <w:bookmarkStart w:id="10850" w:name="_ETM_Q14_567510"/>
      <w:bookmarkEnd w:id="10850"/>
      <w:r>
        <w:rPr>
          <w:rtl/>
        </w:rPr>
        <w:t xml:space="preserve">התקציב </w:t>
      </w:r>
      <w:bookmarkStart w:id="10851" w:name="_ETM_Q14_568200"/>
      <w:bookmarkEnd w:id="10851"/>
      <w:r>
        <w:rPr>
          <w:rtl/>
        </w:rPr>
        <w:t xml:space="preserve">הוא </w:t>
      </w:r>
      <w:bookmarkStart w:id="10852" w:name="_ETM_Q14_568320"/>
      <w:bookmarkEnd w:id="10852"/>
      <w:r>
        <w:rPr>
          <w:rtl/>
        </w:rPr>
        <w:t xml:space="preserve">מסמך </w:t>
      </w:r>
      <w:bookmarkStart w:id="10853" w:name="_ETM_Q14_568710"/>
      <w:bookmarkEnd w:id="10853"/>
      <w:r>
        <w:rPr>
          <w:rtl/>
        </w:rPr>
        <w:t>חשוב</w:t>
      </w:r>
      <w:r w:rsidR="00F21FE0">
        <w:rPr>
          <w:rFonts w:hint="cs"/>
          <w:rtl/>
        </w:rPr>
        <w:t>.</w:t>
      </w:r>
      <w:r>
        <w:rPr>
          <w:rtl/>
        </w:rPr>
        <w:t xml:space="preserve"> </w:t>
      </w:r>
      <w:bookmarkStart w:id="10854" w:name="_ETM_Q14_570460"/>
      <w:bookmarkEnd w:id="10854"/>
      <w:r>
        <w:rPr>
          <w:rtl/>
        </w:rPr>
        <w:t>אנחנו</w:t>
      </w:r>
      <w:r>
        <w:rPr>
          <w:rFonts w:hint="cs"/>
          <w:rtl/>
        </w:rPr>
        <w:t>,</w:t>
      </w:r>
      <w:r>
        <w:rPr>
          <w:rtl/>
        </w:rPr>
        <w:t xml:space="preserve"> </w:t>
      </w:r>
      <w:bookmarkStart w:id="10855" w:name="_ETM_Q14_570940"/>
      <w:bookmarkEnd w:id="10855"/>
      <w:r>
        <w:rPr>
          <w:rtl/>
        </w:rPr>
        <w:t xml:space="preserve">חברי </w:t>
      </w:r>
      <w:bookmarkStart w:id="10856" w:name="_ETM_Q14_571240"/>
      <w:bookmarkEnd w:id="10856"/>
      <w:r>
        <w:rPr>
          <w:rtl/>
        </w:rPr>
        <w:t>הכנסת</w:t>
      </w:r>
      <w:r>
        <w:rPr>
          <w:rFonts w:hint="cs"/>
          <w:rtl/>
        </w:rPr>
        <w:t>,</w:t>
      </w:r>
      <w:r>
        <w:rPr>
          <w:rtl/>
        </w:rPr>
        <w:t xml:space="preserve"> </w:t>
      </w:r>
      <w:bookmarkStart w:id="10857" w:name="_ETM_Q14_571659"/>
      <w:bookmarkEnd w:id="10857"/>
      <w:r>
        <w:rPr>
          <w:rtl/>
        </w:rPr>
        <w:t xml:space="preserve">לפני </w:t>
      </w:r>
      <w:bookmarkStart w:id="10858" w:name="_ETM_Q14_571990"/>
      <w:bookmarkEnd w:id="10858"/>
      <w:r>
        <w:rPr>
          <w:rtl/>
        </w:rPr>
        <w:t xml:space="preserve">ההצבעה </w:t>
      </w:r>
      <w:bookmarkStart w:id="10859" w:name="_ETM_Q14_573240"/>
      <w:bookmarkEnd w:id="10859"/>
      <w:r>
        <w:rPr>
          <w:rtl/>
        </w:rPr>
        <w:t xml:space="preserve">חייבים </w:t>
      </w:r>
      <w:bookmarkStart w:id="10860" w:name="_ETM_Q14_573689"/>
      <w:bookmarkEnd w:id="10860"/>
      <w:r>
        <w:rPr>
          <w:rtl/>
        </w:rPr>
        <w:t xml:space="preserve">ללמוד </w:t>
      </w:r>
      <w:bookmarkStart w:id="10861" w:name="_ETM_Q14_574049"/>
      <w:bookmarkEnd w:id="10861"/>
      <w:r>
        <w:rPr>
          <w:rtl/>
        </w:rPr>
        <w:t>אותו</w:t>
      </w:r>
      <w:r>
        <w:rPr>
          <w:rFonts w:hint="cs"/>
          <w:rtl/>
        </w:rPr>
        <w:t>,</w:t>
      </w:r>
      <w:r>
        <w:rPr>
          <w:rtl/>
        </w:rPr>
        <w:t xml:space="preserve"> </w:t>
      </w:r>
      <w:bookmarkStart w:id="10862" w:name="_ETM_Q14_574740"/>
      <w:bookmarkEnd w:id="10862"/>
      <w:r>
        <w:rPr>
          <w:rtl/>
        </w:rPr>
        <w:t xml:space="preserve">להבין </w:t>
      </w:r>
      <w:bookmarkStart w:id="10863" w:name="_ETM_Q14_575220"/>
      <w:bookmarkEnd w:id="10863"/>
      <w:r>
        <w:rPr>
          <w:rtl/>
        </w:rPr>
        <w:t>אותו</w:t>
      </w:r>
      <w:r>
        <w:rPr>
          <w:rFonts w:hint="cs"/>
          <w:rtl/>
        </w:rPr>
        <w:t>,</w:t>
      </w:r>
      <w:r>
        <w:rPr>
          <w:rtl/>
        </w:rPr>
        <w:t xml:space="preserve"> </w:t>
      </w:r>
      <w:bookmarkStart w:id="10864" w:name="_ETM_Q14_576100"/>
      <w:bookmarkEnd w:id="10864"/>
      <w:r>
        <w:rPr>
          <w:rtl/>
        </w:rPr>
        <w:t xml:space="preserve">ורק </w:t>
      </w:r>
      <w:bookmarkStart w:id="10865" w:name="_ETM_Q14_576580"/>
      <w:bookmarkEnd w:id="10865"/>
      <w:r>
        <w:rPr>
          <w:rtl/>
        </w:rPr>
        <w:t xml:space="preserve">אז </w:t>
      </w:r>
      <w:bookmarkStart w:id="10866" w:name="_ETM_Q14_577689"/>
      <w:bookmarkEnd w:id="10866"/>
      <w:r>
        <w:rPr>
          <w:rtl/>
        </w:rPr>
        <w:t xml:space="preserve">לגבש </w:t>
      </w:r>
      <w:bookmarkStart w:id="10867" w:name="_ETM_Q14_578380"/>
      <w:bookmarkEnd w:id="10867"/>
      <w:r>
        <w:rPr>
          <w:rtl/>
        </w:rPr>
        <w:t xml:space="preserve">החלטה </w:t>
      </w:r>
      <w:bookmarkStart w:id="10868" w:name="_ETM_Q14_578920"/>
      <w:bookmarkEnd w:id="10868"/>
      <w:r>
        <w:rPr>
          <w:rFonts w:hint="cs"/>
          <w:rtl/>
        </w:rPr>
        <w:t xml:space="preserve">מושכלת </w:t>
      </w:r>
      <w:bookmarkStart w:id="10869" w:name="_ETM_Q14_579189"/>
      <w:bookmarkStart w:id="10870" w:name="_ETM_Q14_579279"/>
      <w:bookmarkStart w:id="10871" w:name="_ETM_Q14_579969"/>
      <w:bookmarkEnd w:id="10869"/>
      <w:bookmarkEnd w:id="10870"/>
      <w:bookmarkEnd w:id="10871"/>
      <w:r>
        <w:rPr>
          <w:rtl/>
        </w:rPr>
        <w:t xml:space="preserve">לגבי </w:t>
      </w:r>
      <w:bookmarkStart w:id="10872" w:name="_ETM_Q14_580450"/>
      <w:bookmarkEnd w:id="10872"/>
      <w:r>
        <w:rPr>
          <w:rFonts w:hint="cs"/>
          <w:rtl/>
        </w:rPr>
        <w:t>ה</w:t>
      </w:r>
      <w:r>
        <w:rPr>
          <w:rtl/>
        </w:rPr>
        <w:t>הצבעה</w:t>
      </w:r>
      <w:r>
        <w:rPr>
          <w:rFonts w:hint="cs"/>
          <w:rtl/>
        </w:rPr>
        <w:t xml:space="preserve">. </w:t>
      </w:r>
    </w:p>
    <w:p w:rsidR="00DA3A44" w:rsidRDefault="00DA3A44" w:rsidP="008B62B4">
      <w:pPr>
        <w:rPr>
          <w:rtl/>
        </w:rPr>
      </w:pPr>
      <w:bookmarkStart w:id="10873" w:name="_ETM_Q14_587499"/>
      <w:bookmarkStart w:id="10874" w:name="_ETM_Q14_587616"/>
      <w:bookmarkEnd w:id="10873"/>
      <w:bookmarkEnd w:id="10874"/>
    </w:p>
    <w:p w:rsidR="00DA3A44" w:rsidRDefault="00DA3A44" w:rsidP="00F21FE0">
      <w:pPr>
        <w:rPr>
          <w:rtl/>
        </w:rPr>
      </w:pPr>
      <w:bookmarkStart w:id="10875" w:name="_ETM_Q14_587683"/>
      <w:bookmarkStart w:id="10876" w:name="_ETM_Q14_587736"/>
      <w:bookmarkEnd w:id="10875"/>
      <w:bookmarkEnd w:id="10876"/>
      <w:r>
        <w:rPr>
          <w:rFonts w:hint="cs"/>
          <w:rtl/>
        </w:rPr>
        <w:t xml:space="preserve">חבר הכנסת </w:t>
      </w:r>
      <w:bookmarkStart w:id="10877" w:name="_ETM_Q14_582100"/>
      <w:bookmarkStart w:id="10878" w:name="_ETM_Q14_582430"/>
      <w:bookmarkStart w:id="10879" w:name="_ETM_Q14_582759"/>
      <w:bookmarkEnd w:id="10877"/>
      <w:bookmarkEnd w:id="10878"/>
      <w:bookmarkEnd w:id="10879"/>
      <w:r>
        <w:rPr>
          <w:rtl/>
        </w:rPr>
        <w:t>ביסמוט</w:t>
      </w:r>
      <w:r>
        <w:rPr>
          <w:rFonts w:hint="cs"/>
          <w:rtl/>
        </w:rPr>
        <w:t>,</w:t>
      </w:r>
      <w:r>
        <w:rPr>
          <w:rtl/>
        </w:rPr>
        <w:t xml:space="preserve"> </w:t>
      </w:r>
      <w:bookmarkStart w:id="10880" w:name="_ETM_Q14_584500"/>
      <w:bookmarkEnd w:id="10880"/>
      <w:r>
        <w:rPr>
          <w:rtl/>
        </w:rPr>
        <w:t xml:space="preserve">חבל </w:t>
      </w:r>
      <w:bookmarkStart w:id="10881" w:name="_ETM_Q14_584800"/>
      <w:bookmarkEnd w:id="10881"/>
      <w:r>
        <w:rPr>
          <w:rtl/>
        </w:rPr>
        <w:t xml:space="preserve">שאתה </w:t>
      </w:r>
      <w:bookmarkStart w:id="10882" w:name="_ETM_Q14_585010"/>
      <w:bookmarkEnd w:id="10882"/>
      <w:r>
        <w:rPr>
          <w:rtl/>
        </w:rPr>
        <w:t>עוזב</w:t>
      </w:r>
      <w:r>
        <w:rPr>
          <w:rFonts w:hint="cs"/>
          <w:rtl/>
        </w:rPr>
        <w:t>.</w:t>
      </w:r>
      <w:r>
        <w:rPr>
          <w:rtl/>
        </w:rPr>
        <w:t xml:space="preserve"> </w:t>
      </w:r>
      <w:bookmarkStart w:id="10883" w:name="_ETM_Q14_586040"/>
      <w:bookmarkEnd w:id="10883"/>
      <w:r>
        <w:rPr>
          <w:rtl/>
        </w:rPr>
        <w:t xml:space="preserve">אני </w:t>
      </w:r>
      <w:bookmarkStart w:id="10884" w:name="_ETM_Q14_586279"/>
      <w:bookmarkEnd w:id="10884"/>
      <w:r>
        <w:rPr>
          <w:rtl/>
        </w:rPr>
        <w:t xml:space="preserve">לגמרי </w:t>
      </w:r>
      <w:bookmarkStart w:id="10885" w:name="_ETM_Q14_586670"/>
      <w:bookmarkEnd w:id="10885"/>
      <w:r>
        <w:rPr>
          <w:rtl/>
        </w:rPr>
        <w:t xml:space="preserve">משוכנע </w:t>
      </w:r>
      <w:bookmarkStart w:id="10886" w:name="_ETM_Q14_587779"/>
      <w:bookmarkEnd w:id="10886"/>
      <w:r>
        <w:rPr>
          <w:rtl/>
        </w:rPr>
        <w:t xml:space="preserve">כי </w:t>
      </w:r>
      <w:bookmarkStart w:id="10887" w:name="_ETM_Q14_587960"/>
      <w:bookmarkEnd w:id="10887"/>
      <w:r>
        <w:rPr>
          <w:rtl/>
        </w:rPr>
        <w:t xml:space="preserve">קראת </w:t>
      </w:r>
      <w:bookmarkStart w:id="10888" w:name="_ETM_Q14_588380"/>
      <w:bookmarkStart w:id="10889" w:name="_ETM_Q14_588589"/>
      <w:bookmarkEnd w:id="10888"/>
      <w:bookmarkEnd w:id="10889"/>
      <w:r>
        <w:rPr>
          <w:rFonts w:hint="cs"/>
          <w:rtl/>
        </w:rPr>
        <w:t>ו</w:t>
      </w:r>
      <w:r>
        <w:rPr>
          <w:rtl/>
        </w:rPr>
        <w:t xml:space="preserve">למדת </w:t>
      </w:r>
      <w:bookmarkStart w:id="10890" w:name="_ETM_Q14_589070"/>
      <w:bookmarkEnd w:id="10890"/>
      <w:r>
        <w:rPr>
          <w:rtl/>
        </w:rPr>
        <w:t xml:space="preserve">את </w:t>
      </w:r>
      <w:bookmarkStart w:id="10891" w:name="_ETM_Q14_589159"/>
      <w:bookmarkStart w:id="10892" w:name="_ETM_Q14_590520"/>
      <w:bookmarkEnd w:id="10891"/>
      <w:bookmarkEnd w:id="10892"/>
      <w:r>
        <w:rPr>
          <w:rtl/>
        </w:rPr>
        <w:t xml:space="preserve">תקציב </w:t>
      </w:r>
      <w:bookmarkStart w:id="10893" w:name="_ETM_Q14_591210"/>
      <w:bookmarkEnd w:id="10893"/>
      <w:r>
        <w:rPr>
          <w:rtl/>
        </w:rPr>
        <w:t>המלחמה</w:t>
      </w:r>
      <w:r>
        <w:rPr>
          <w:rFonts w:hint="cs"/>
          <w:rtl/>
        </w:rPr>
        <w:t>.</w:t>
      </w:r>
      <w:r>
        <w:rPr>
          <w:rtl/>
        </w:rPr>
        <w:t xml:space="preserve"> </w:t>
      </w:r>
      <w:bookmarkStart w:id="10894" w:name="_ETM_Q14_592700"/>
      <w:bookmarkEnd w:id="10894"/>
      <w:r>
        <w:rPr>
          <w:rtl/>
        </w:rPr>
        <w:t xml:space="preserve">אני </w:t>
      </w:r>
      <w:bookmarkStart w:id="10895" w:name="_ETM_Q14_592909"/>
      <w:bookmarkEnd w:id="10895"/>
      <w:r>
        <w:rPr>
          <w:rFonts w:hint="cs"/>
          <w:rtl/>
        </w:rPr>
        <w:t>בטוח</w:t>
      </w:r>
      <w:r>
        <w:rPr>
          <w:rtl/>
        </w:rPr>
        <w:t xml:space="preserve"> </w:t>
      </w:r>
      <w:bookmarkStart w:id="10896" w:name="_ETM_Q14_593300"/>
      <w:bookmarkEnd w:id="10896"/>
      <w:r>
        <w:rPr>
          <w:rtl/>
        </w:rPr>
        <w:t xml:space="preserve">שראית </w:t>
      </w:r>
      <w:bookmarkStart w:id="10897" w:name="_ETM_Q14_593810"/>
      <w:bookmarkEnd w:id="10897"/>
      <w:r>
        <w:rPr>
          <w:rtl/>
        </w:rPr>
        <w:t xml:space="preserve">בו </w:t>
      </w:r>
      <w:bookmarkStart w:id="10898" w:name="_ETM_Q14_594560"/>
      <w:bookmarkEnd w:id="10898"/>
      <w:r>
        <w:rPr>
          <w:rtl/>
        </w:rPr>
        <w:t xml:space="preserve">את </w:t>
      </w:r>
      <w:bookmarkStart w:id="10899" w:name="_ETM_Q14_594710"/>
      <w:bookmarkEnd w:id="10899"/>
      <w:r>
        <w:rPr>
          <w:rtl/>
        </w:rPr>
        <w:t xml:space="preserve">300 </w:t>
      </w:r>
      <w:bookmarkStart w:id="10900" w:name="_ETM_Q14_595250"/>
      <w:bookmarkEnd w:id="10900"/>
      <w:r>
        <w:rPr>
          <w:rtl/>
        </w:rPr>
        <w:t>מיל</w:t>
      </w:r>
      <w:r>
        <w:rPr>
          <w:rFonts w:hint="cs"/>
          <w:rtl/>
        </w:rPr>
        <w:t>י</w:t>
      </w:r>
      <w:r>
        <w:rPr>
          <w:rtl/>
        </w:rPr>
        <w:t xml:space="preserve">ון </w:t>
      </w:r>
      <w:bookmarkStart w:id="10901" w:name="_ETM_Q14_595550"/>
      <w:bookmarkEnd w:id="10901"/>
      <w:r>
        <w:rPr>
          <w:rFonts w:hint="cs"/>
          <w:rtl/>
        </w:rPr>
        <w:t>ה</w:t>
      </w:r>
      <w:r>
        <w:rPr>
          <w:rtl/>
        </w:rPr>
        <w:t>שקל</w:t>
      </w:r>
      <w:r>
        <w:rPr>
          <w:rFonts w:hint="cs"/>
          <w:rtl/>
        </w:rPr>
        <w:t>ים</w:t>
      </w:r>
      <w:r>
        <w:rPr>
          <w:rtl/>
        </w:rPr>
        <w:t xml:space="preserve"> </w:t>
      </w:r>
      <w:bookmarkStart w:id="10902" w:name="_ETM_Q14_595909"/>
      <w:bookmarkEnd w:id="10902"/>
      <w:r>
        <w:rPr>
          <w:rtl/>
        </w:rPr>
        <w:t xml:space="preserve">לחינוך </w:t>
      </w:r>
      <w:bookmarkStart w:id="10903" w:name="_ETM_Q14_596300"/>
      <w:bookmarkEnd w:id="10903"/>
      <w:r>
        <w:rPr>
          <w:rtl/>
        </w:rPr>
        <w:t xml:space="preserve">שלא </w:t>
      </w:r>
      <w:bookmarkStart w:id="10904" w:name="_ETM_Q14_596570"/>
      <w:bookmarkEnd w:id="10904"/>
      <w:r>
        <w:rPr>
          <w:rtl/>
        </w:rPr>
        <w:t xml:space="preserve">מלמד </w:t>
      </w:r>
      <w:bookmarkStart w:id="10905" w:name="_ETM_Q14_596990"/>
      <w:bookmarkEnd w:id="10905"/>
      <w:r>
        <w:rPr>
          <w:rtl/>
        </w:rPr>
        <w:t>ליבה</w:t>
      </w:r>
      <w:r>
        <w:rPr>
          <w:rFonts w:hint="cs"/>
          <w:rtl/>
        </w:rPr>
        <w:t>; 280 מיליון</w:t>
      </w:r>
      <w:r>
        <w:rPr>
          <w:rtl/>
        </w:rPr>
        <w:t xml:space="preserve"> </w:t>
      </w:r>
      <w:bookmarkStart w:id="10906" w:name="_ETM_Q14_599330"/>
      <w:bookmarkEnd w:id="10906"/>
      <w:r>
        <w:rPr>
          <w:rtl/>
        </w:rPr>
        <w:t xml:space="preserve">שקל </w:t>
      </w:r>
      <w:bookmarkStart w:id="10907" w:name="_ETM_Q14_599689"/>
      <w:bookmarkEnd w:id="10907"/>
      <w:r>
        <w:rPr>
          <w:rtl/>
        </w:rPr>
        <w:t xml:space="preserve">למשרד </w:t>
      </w:r>
      <w:bookmarkStart w:id="10908" w:name="_ETM_Q14_600140"/>
      <w:bookmarkEnd w:id="10908"/>
      <w:r>
        <w:rPr>
          <w:rtl/>
        </w:rPr>
        <w:t>ההתיישבות</w:t>
      </w:r>
      <w:r>
        <w:rPr>
          <w:rFonts w:hint="cs"/>
          <w:rtl/>
        </w:rPr>
        <w:t>,</w:t>
      </w:r>
      <w:r>
        <w:rPr>
          <w:rtl/>
        </w:rPr>
        <w:t xml:space="preserve"> </w:t>
      </w:r>
      <w:bookmarkStart w:id="10909" w:name="_ETM_Q14_602130"/>
      <w:bookmarkEnd w:id="10909"/>
      <w:r>
        <w:rPr>
          <w:rtl/>
        </w:rPr>
        <w:t xml:space="preserve">בעיקר </w:t>
      </w:r>
      <w:bookmarkStart w:id="10910" w:name="_ETM_Q14_602670"/>
      <w:bookmarkEnd w:id="10910"/>
      <w:r>
        <w:rPr>
          <w:rtl/>
        </w:rPr>
        <w:t>ל</w:t>
      </w:r>
      <w:bookmarkStart w:id="10911" w:name="_ETM_Q14_602790"/>
      <w:bookmarkEnd w:id="10911"/>
      <w:r>
        <w:rPr>
          <w:rtl/>
        </w:rPr>
        <w:t xml:space="preserve">העמקת </w:t>
      </w:r>
      <w:bookmarkStart w:id="10912" w:name="_ETM_Q14_603270"/>
      <w:bookmarkEnd w:id="10912"/>
      <w:r>
        <w:rPr>
          <w:rtl/>
        </w:rPr>
        <w:t xml:space="preserve">הזהות </w:t>
      </w:r>
      <w:bookmarkStart w:id="10913" w:name="_ETM_Q14_603720"/>
      <w:bookmarkEnd w:id="10913"/>
      <w:r>
        <w:rPr>
          <w:rtl/>
        </w:rPr>
        <w:t xml:space="preserve">היהודית </w:t>
      </w:r>
      <w:bookmarkStart w:id="10914" w:name="_ETM_Q14_604230"/>
      <w:bookmarkEnd w:id="10914"/>
      <w:r>
        <w:rPr>
          <w:rtl/>
        </w:rPr>
        <w:t xml:space="preserve">על </w:t>
      </w:r>
      <w:bookmarkStart w:id="10915" w:name="_ETM_Q14_604380"/>
      <w:bookmarkEnd w:id="10915"/>
      <w:r>
        <w:rPr>
          <w:rtl/>
        </w:rPr>
        <w:t xml:space="preserve">כל </w:t>
      </w:r>
      <w:bookmarkStart w:id="10916" w:name="_ETM_Q14_605200"/>
      <w:bookmarkEnd w:id="10916"/>
      <w:r>
        <w:rPr>
          <w:rtl/>
        </w:rPr>
        <w:t xml:space="preserve">על </w:t>
      </w:r>
      <w:bookmarkStart w:id="10917" w:name="_ETM_Q14_605469"/>
      <w:bookmarkEnd w:id="10917"/>
      <w:r>
        <w:rPr>
          <w:rtl/>
        </w:rPr>
        <w:t xml:space="preserve">כל </w:t>
      </w:r>
      <w:bookmarkStart w:id="10918" w:name="_ETM_Q14_605710"/>
      <w:bookmarkEnd w:id="10918"/>
      <w:r>
        <w:rPr>
          <w:rtl/>
        </w:rPr>
        <w:t xml:space="preserve">גווניה </w:t>
      </w:r>
      <w:bookmarkStart w:id="10919" w:name="_ETM_Q14_606310"/>
      <w:bookmarkEnd w:id="10919"/>
      <w:r>
        <w:rPr>
          <w:rtl/>
        </w:rPr>
        <w:t>וגרסותיה</w:t>
      </w:r>
      <w:r>
        <w:rPr>
          <w:rFonts w:hint="cs"/>
          <w:rtl/>
        </w:rPr>
        <w:t>;</w:t>
      </w:r>
      <w:r>
        <w:rPr>
          <w:rtl/>
        </w:rPr>
        <w:t xml:space="preserve"> </w:t>
      </w:r>
      <w:bookmarkStart w:id="10920" w:name="_ETM_Q14_608010"/>
      <w:bookmarkEnd w:id="10920"/>
      <w:r>
        <w:rPr>
          <w:rtl/>
        </w:rPr>
        <w:t xml:space="preserve">אני </w:t>
      </w:r>
      <w:bookmarkStart w:id="10921" w:name="_ETM_Q14_608250"/>
      <w:bookmarkEnd w:id="10921"/>
      <w:r>
        <w:rPr>
          <w:rtl/>
        </w:rPr>
        <w:t xml:space="preserve">משוכנע </w:t>
      </w:r>
      <w:bookmarkStart w:id="10922" w:name="_ETM_Q14_608760"/>
      <w:bookmarkEnd w:id="10922"/>
      <w:r>
        <w:rPr>
          <w:rtl/>
        </w:rPr>
        <w:t xml:space="preserve">כי </w:t>
      </w:r>
      <w:bookmarkStart w:id="10923" w:name="_ETM_Q14_608910"/>
      <w:bookmarkEnd w:id="10923"/>
      <w:r>
        <w:rPr>
          <w:rtl/>
        </w:rPr>
        <w:t xml:space="preserve">גם </w:t>
      </w:r>
      <w:bookmarkStart w:id="10924" w:name="_ETM_Q14_609089"/>
      <w:bookmarkEnd w:id="10924"/>
      <w:r>
        <w:rPr>
          <w:rtl/>
        </w:rPr>
        <w:t xml:space="preserve">ראית </w:t>
      </w:r>
      <w:bookmarkStart w:id="10925" w:name="_ETM_Q14_609450"/>
      <w:bookmarkEnd w:id="10925"/>
      <w:r>
        <w:rPr>
          <w:rtl/>
        </w:rPr>
        <w:t>בו</w:t>
      </w:r>
      <w:r>
        <w:rPr>
          <w:rFonts w:hint="cs"/>
          <w:rtl/>
        </w:rPr>
        <w:t xml:space="preserve"> 27 </w:t>
      </w:r>
      <w:bookmarkStart w:id="10926" w:name="_ETM_Q14_605793"/>
      <w:bookmarkEnd w:id="10926"/>
      <w:r>
        <w:rPr>
          <w:rFonts w:hint="cs"/>
          <w:rtl/>
        </w:rPr>
        <w:t>מיליון</w:t>
      </w:r>
      <w:r>
        <w:rPr>
          <w:rtl/>
        </w:rPr>
        <w:t xml:space="preserve"> </w:t>
      </w:r>
      <w:bookmarkStart w:id="10927" w:name="_ETM_Q14_610590"/>
      <w:bookmarkEnd w:id="10927"/>
      <w:r>
        <w:rPr>
          <w:rtl/>
        </w:rPr>
        <w:t xml:space="preserve">שקל </w:t>
      </w:r>
      <w:bookmarkStart w:id="10928" w:name="_ETM_Q14_610950"/>
      <w:bookmarkEnd w:id="10928"/>
      <w:r>
        <w:rPr>
          <w:rtl/>
        </w:rPr>
        <w:t>ל</w:t>
      </w:r>
      <w:bookmarkStart w:id="10929" w:name="_ETM_Q14_611069"/>
      <w:bookmarkEnd w:id="10929"/>
      <w:r>
        <w:rPr>
          <w:rtl/>
        </w:rPr>
        <w:t xml:space="preserve">תוכנית </w:t>
      </w:r>
      <w:bookmarkStart w:id="10930" w:name="_ETM_Q14_611819"/>
      <w:bookmarkStart w:id="10931" w:name="_ETM_Q14_612390"/>
      <w:bookmarkEnd w:id="10930"/>
      <w:bookmarkEnd w:id="10931"/>
      <w:r>
        <w:rPr>
          <w:rFonts w:hint="cs"/>
          <w:rtl/>
        </w:rPr>
        <w:t xml:space="preserve">למניעת </w:t>
      </w:r>
      <w:r>
        <w:rPr>
          <w:rtl/>
        </w:rPr>
        <w:t xml:space="preserve">הנשירה </w:t>
      </w:r>
      <w:bookmarkStart w:id="10932" w:name="_ETM_Q14_613020"/>
      <w:bookmarkEnd w:id="10932"/>
      <w:r>
        <w:rPr>
          <w:rtl/>
        </w:rPr>
        <w:t>מהישיבות</w:t>
      </w:r>
      <w:r>
        <w:rPr>
          <w:rFonts w:hint="cs"/>
          <w:rtl/>
        </w:rPr>
        <w:t>,</w:t>
      </w:r>
      <w:r>
        <w:rPr>
          <w:rtl/>
        </w:rPr>
        <w:t xml:space="preserve"> </w:t>
      </w:r>
      <w:bookmarkStart w:id="10933" w:name="_ETM_Q14_614550"/>
      <w:bookmarkEnd w:id="10933"/>
      <w:r>
        <w:rPr>
          <w:rtl/>
        </w:rPr>
        <w:t xml:space="preserve">כי </w:t>
      </w:r>
      <w:bookmarkStart w:id="10934" w:name="_ETM_Q14_614700"/>
      <w:bookmarkEnd w:id="10934"/>
      <w:r>
        <w:rPr>
          <w:rtl/>
        </w:rPr>
        <w:t xml:space="preserve">זה </w:t>
      </w:r>
      <w:bookmarkStart w:id="10935" w:name="_ETM_Q14_614910"/>
      <w:bookmarkEnd w:id="10935"/>
      <w:r>
        <w:rPr>
          <w:rtl/>
        </w:rPr>
        <w:t xml:space="preserve">מה </w:t>
      </w:r>
      <w:bookmarkStart w:id="10936" w:name="_ETM_Q14_615060"/>
      <w:bookmarkEnd w:id="10936"/>
      <w:r>
        <w:rPr>
          <w:rtl/>
        </w:rPr>
        <w:t xml:space="preserve">שחשוב </w:t>
      </w:r>
      <w:bookmarkStart w:id="10937" w:name="_ETM_Q14_615600"/>
      <w:bookmarkEnd w:id="10937"/>
      <w:r>
        <w:rPr>
          <w:rtl/>
        </w:rPr>
        <w:t>עכשיו</w:t>
      </w:r>
      <w:r>
        <w:rPr>
          <w:rFonts w:hint="cs"/>
          <w:rtl/>
        </w:rPr>
        <w:t>,</w:t>
      </w:r>
      <w:r>
        <w:rPr>
          <w:rtl/>
        </w:rPr>
        <w:t xml:space="preserve"> </w:t>
      </w:r>
      <w:bookmarkStart w:id="10938" w:name="_ETM_Q14_617209"/>
      <w:bookmarkEnd w:id="10938"/>
      <w:r>
        <w:rPr>
          <w:rtl/>
        </w:rPr>
        <w:t xml:space="preserve">וגם </w:t>
      </w:r>
      <w:bookmarkStart w:id="10939" w:name="_ETM_Q14_617870"/>
      <w:bookmarkEnd w:id="10939"/>
      <w:r>
        <w:rPr>
          <w:rtl/>
        </w:rPr>
        <w:t xml:space="preserve">מאות </w:t>
      </w:r>
      <w:bookmarkStart w:id="10940" w:name="_ETM_Q14_618290"/>
      <w:bookmarkEnd w:id="10940"/>
      <w:r>
        <w:rPr>
          <w:rtl/>
        </w:rPr>
        <w:t xml:space="preserve">מיליוני </w:t>
      </w:r>
      <w:bookmarkStart w:id="10941" w:name="_ETM_Q14_618650"/>
      <w:bookmarkEnd w:id="10941"/>
      <w:r>
        <w:rPr>
          <w:rtl/>
        </w:rPr>
        <w:t xml:space="preserve">שקלים </w:t>
      </w:r>
      <w:bookmarkStart w:id="10942" w:name="_ETM_Q14_619099"/>
      <w:bookmarkEnd w:id="10942"/>
      <w:r>
        <w:rPr>
          <w:rtl/>
        </w:rPr>
        <w:t xml:space="preserve">למשרד </w:t>
      </w:r>
      <w:bookmarkStart w:id="10943" w:name="_ETM_Q14_619550"/>
      <w:bookmarkEnd w:id="10943"/>
      <w:r>
        <w:rPr>
          <w:rtl/>
        </w:rPr>
        <w:t>המורשת</w:t>
      </w:r>
      <w:r>
        <w:rPr>
          <w:rFonts w:hint="cs"/>
          <w:rtl/>
        </w:rPr>
        <w:t>,</w:t>
      </w:r>
      <w:r>
        <w:rPr>
          <w:rtl/>
        </w:rPr>
        <w:t xml:space="preserve"> </w:t>
      </w:r>
      <w:bookmarkStart w:id="10944" w:name="_ETM_Q14_620090"/>
      <w:bookmarkEnd w:id="10944"/>
      <w:r>
        <w:rPr>
          <w:rtl/>
        </w:rPr>
        <w:t xml:space="preserve">כפי </w:t>
      </w:r>
      <w:bookmarkStart w:id="10945" w:name="_ETM_Q14_620300"/>
      <w:bookmarkEnd w:id="10945"/>
      <w:r>
        <w:rPr>
          <w:rtl/>
        </w:rPr>
        <w:t>שאמרתי</w:t>
      </w:r>
      <w:r>
        <w:rPr>
          <w:rFonts w:hint="cs"/>
          <w:rtl/>
        </w:rPr>
        <w:t>,</w:t>
      </w:r>
      <w:r>
        <w:rPr>
          <w:rtl/>
        </w:rPr>
        <w:t xml:space="preserve"> </w:t>
      </w:r>
      <w:bookmarkStart w:id="10946" w:name="_ETM_Q14_620870"/>
      <w:bookmarkEnd w:id="10946"/>
      <w:r>
        <w:rPr>
          <w:rtl/>
        </w:rPr>
        <w:t>ומסורת</w:t>
      </w:r>
      <w:r>
        <w:rPr>
          <w:rFonts w:hint="cs"/>
          <w:rtl/>
        </w:rPr>
        <w:t>,</w:t>
      </w:r>
      <w:r>
        <w:rPr>
          <w:rtl/>
        </w:rPr>
        <w:t xml:space="preserve"> </w:t>
      </w:r>
      <w:bookmarkStart w:id="10947" w:name="_ETM_Q14_621800"/>
      <w:bookmarkEnd w:id="10947"/>
      <w:r>
        <w:rPr>
          <w:rFonts w:hint="cs"/>
          <w:rtl/>
        </w:rPr>
        <w:t>ו</w:t>
      </w:r>
      <w:r>
        <w:rPr>
          <w:rtl/>
        </w:rPr>
        <w:t xml:space="preserve">משרד </w:t>
      </w:r>
      <w:bookmarkStart w:id="10948" w:name="_ETM_Q14_622160"/>
      <w:bookmarkEnd w:id="10948"/>
      <w:r>
        <w:rPr>
          <w:rtl/>
        </w:rPr>
        <w:t>התפוצות</w:t>
      </w:r>
      <w:r>
        <w:rPr>
          <w:rFonts w:hint="cs"/>
          <w:rtl/>
        </w:rPr>
        <w:t>,</w:t>
      </w:r>
      <w:r>
        <w:rPr>
          <w:rtl/>
        </w:rPr>
        <w:t xml:space="preserve"> </w:t>
      </w:r>
      <w:bookmarkStart w:id="10949" w:name="_ETM_Q14_623549"/>
      <w:bookmarkEnd w:id="10949"/>
      <w:r>
        <w:rPr>
          <w:rtl/>
        </w:rPr>
        <w:t xml:space="preserve">ומשרד </w:t>
      </w:r>
      <w:bookmarkStart w:id="10950" w:name="_ETM_Q14_624180"/>
      <w:bookmarkEnd w:id="10950"/>
      <w:r>
        <w:rPr>
          <w:rFonts w:hint="cs"/>
          <w:rtl/>
        </w:rPr>
        <w:t xml:space="preserve">לעניינים </w:t>
      </w:r>
      <w:bookmarkStart w:id="10951" w:name="_ETM_Q14_624480"/>
      <w:bookmarkEnd w:id="10951"/>
      <w:r>
        <w:rPr>
          <w:rtl/>
        </w:rPr>
        <w:t>אסטרטגיים</w:t>
      </w:r>
      <w:r w:rsidR="00F21FE0">
        <w:rPr>
          <w:rFonts w:hint="cs"/>
          <w:rtl/>
        </w:rPr>
        <w:t>,</w:t>
      </w:r>
      <w:r>
        <w:rPr>
          <w:rFonts w:hint="cs"/>
          <w:rtl/>
        </w:rPr>
        <w:t xml:space="preserve"> ועוד </w:t>
      </w:r>
      <w:bookmarkStart w:id="10952" w:name="_ETM_Q14_626010"/>
      <w:bookmarkStart w:id="10953" w:name="_ETM_Q14_627160"/>
      <w:bookmarkEnd w:id="10952"/>
      <w:bookmarkEnd w:id="10953"/>
      <w:r>
        <w:rPr>
          <w:rtl/>
        </w:rPr>
        <w:t xml:space="preserve">כל </w:t>
      </w:r>
      <w:bookmarkStart w:id="10954" w:name="_ETM_Q14_627370"/>
      <w:bookmarkEnd w:id="10954"/>
      <w:r>
        <w:rPr>
          <w:rtl/>
        </w:rPr>
        <w:t xml:space="preserve">מיני </w:t>
      </w:r>
      <w:bookmarkStart w:id="10955" w:name="_ETM_Q14_627550"/>
      <w:bookmarkEnd w:id="10955"/>
      <w:r>
        <w:rPr>
          <w:rtl/>
        </w:rPr>
        <w:t xml:space="preserve">משרדים </w:t>
      </w:r>
      <w:bookmarkStart w:id="10956" w:name="_ETM_Q14_628030"/>
      <w:bookmarkEnd w:id="10956"/>
      <w:r>
        <w:rPr>
          <w:rtl/>
        </w:rPr>
        <w:t>מיותרים</w:t>
      </w:r>
      <w:r>
        <w:rPr>
          <w:rFonts w:hint="cs"/>
          <w:rtl/>
        </w:rPr>
        <w:t>.</w:t>
      </w:r>
      <w:r>
        <w:rPr>
          <w:rtl/>
        </w:rPr>
        <w:t xml:space="preserve"> </w:t>
      </w:r>
      <w:bookmarkStart w:id="10957" w:name="_ETM_Q14_629669"/>
      <w:bookmarkStart w:id="10958" w:name="_ETM_Q14_631014"/>
      <w:bookmarkStart w:id="10959" w:name="_ETM_Q14_631096"/>
      <w:bookmarkStart w:id="10960" w:name="_ETM_Q14_631189"/>
      <w:bookmarkStart w:id="10961" w:name="_ETM_Q14_631249"/>
      <w:bookmarkEnd w:id="10957"/>
      <w:bookmarkEnd w:id="10958"/>
      <w:bookmarkEnd w:id="10959"/>
      <w:bookmarkEnd w:id="10960"/>
      <w:bookmarkEnd w:id="10961"/>
      <w:r>
        <w:rPr>
          <w:rtl/>
        </w:rPr>
        <w:t xml:space="preserve">ואז </w:t>
      </w:r>
      <w:bookmarkStart w:id="10962" w:name="_ETM_Q14_629969"/>
      <w:bookmarkEnd w:id="10962"/>
      <w:r>
        <w:rPr>
          <w:rtl/>
        </w:rPr>
        <w:t>קר</w:t>
      </w:r>
      <w:bookmarkStart w:id="10963" w:name="_ETM_Q14_630299"/>
      <w:bookmarkEnd w:id="10963"/>
      <w:r>
        <w:rPr>
          <w:rtl/>
        </w:rPr>
        <w:t>אתם</w:t>
      </w:r>
      <w:r>
        <w:rPr>
          <w:rFonts w:hint="cs"/>
          <w:rtl/>
        </w:rPr>
        <w:t>,</w:t>
      </w:r>
      <w:r>
        <w:rPr>
          <w:rtl/>
        </w:rPr>
        <w:t xml:space="preserve"> </w:t>
      </w:r>
      <w:bookmarkStart w:id="10964" w:name="_ETM_Q14_630870"/>
      <w:bookmarkEnd w:id="10964"/>
      <w:r>
        <w:rPr>
          <w:rtl/>
        </w:rPr>
        <w:t xml:space="preserve">חברי </w:t>
      </w:r>
      <w:bookmarkStart w:id="10965" w:name="_ETM_Q14_631260"/>
      <w:bookmarkEnd w:id="10965"/>
      <w:r>
        <w:rPr>
          <w:rtl/>
        </w:rPr>
        <w:t>הקואליציה</w:t>
      </w:r>
      <w:r>
        <w:rPr>
          <w:rFonts w:hint="cs"/>
          <w:rtl/>
        </w:rPr>
        <w:t>,</w:t>
      </w:r>
      <w:r>
        <w:rPr>
          <w:rtl/>
        </w:rPr>
        <w:t xml:space="preserve"> </w:t>
      </w:r>
      <w:bookmarkStart w:id="10966" w:name="_ETM_Q14_631829"/>
      <w:bookmarkEnd w:id="10966"/>
      <w:r>
        <w:rPr>
          <w:rtl/>
        </w:rPr>
        <w:t xml:space="preserve">ולמדתם </w:t>
      </w:r>
      <w:bookmarkStart w:id="10967" w:name="_ETM_Q14_632609"/>
      <w:bookmarkEnd w:id="10967"/>
      <w:r>
        <w:rPr>
          <w:rtl/>
        </w:rPr>
        <w:t xml:space="preserve">והפנמתם </w:t>
      </w:r>
      <w:bookmarkStart w:id="10968" w:name="_ETM_Q14_633389"/>
      <w:bookmarkEnd w:id="10968"/>
      <w:r>
        <w:rPr>
          <w:rtl/>
        </w:rPr>
        <w:t xml:space="preserve">את </w:t>
      </w:r>
      <w:bookmarkStart w:id="10969" w:name="_ETM_Q14_633510"/>
      <w:bookmarkEnd w:id="10969"/>
      <w:r>
        <w:rPr>
          <w:rtl/>
        </w:rPr>
        <w:t xml:space="preserve">משמעות </w:t>
      </w:r>
      <w:bookmarkStart w:id="10970" w:name="_ETM_Q14_634049"/>
      <w:bookmarkEnd w:id="10970"/>
      <w:r>
        <w:rPr>
          <w:rtl/>
        </w:rPr>
        <w:t xml:space="preserve">הדברים </w:t>
      </w:r>
      <w:bookmarkStart w:id="10971" w:name="_ETM_Q14_634799"/>
      <w:bookmarkEnd w:id="10971"/>
      <w:r>
        <w:rPr>
          <w:rFonts w:hint="cs"/>
          <w:rtl/>
        </w:rPr>
        <w:t>וה</w:t>
      </w:r>
      <w:r>
        <w:rPr>
          <w:rtl/>
        </w:rPr>
        <w:t>מספרים</w:t>
      </w:r>
      <w:r>
        <w:rPr>
          <w:rFonts w:hint="cs"/>
          <w:rtl/>
        </w:rPr>
        <w:t>,</w:t>
      </w:r>
      <w:r>
        <w:rPr>
          <w:rtl/>
        </w:rPr>
        <w:t xml:space="preserve"> </w:t>
      </w:r>
      <w:bookmarkStart w:id="10972" w:name="_ETM_Q14_636389"/>
      <w:bookmarkEnd w:id="10972"/>
      <w:r>
        <w:rPr>
          <w:rtl/>
        </w:rPr>
        <w:t xml:space="preserve">ואחרי </w:t>
      </w:r>
      <w:bookmarkStart w:id="10973" w:name="_ETM_Q14_636779"/>
      <w:bookmarkEnd w:id="10973"/>
      <w:r>
        <w:rPr>
          <w:rtl/>
        </w:rPr>
        <w:t xml:space="preserve">זה </w:t>
      </w:r>
      <w:bookmarkStart w:id="10974" w:name="_ETM_Q14_636930"/>
      <w:bookmarkEnd w:id="10974"/>
      <w:r>
        <w:rPr>
          <w:rtl/>
        </w:rPr>
        <w:t xml:space="preserve">אתם </w:t>
      </w:r>
      <w:bookmarkStart w:id="10975" w:name="_ETM_Q14_637139"/>
      <w:bookmarkEnd w:id="10975"/>
      <w:r>
        <w:rPr>
          <w:rtl/>
        </w:rPr>
        <w:t xml:space="preserve">באמת </w:t>
      </w:r>
      <w:bookmarkStart w:id="10976" w:name="_ETM_Q14_637439"/>
      <w:bookmarkEnd w:id="10976"/>
      <w:r>
        <w:rPr>
          <w:rtl/>
        </w:rPr>
        <w:t xml:space="preserve">הולכים </w:t>
      </w:r>
      <w:bookmarkStart w:id="10977" w:name="_ETM_Q14_638129"/>
      <w:bookmarkEnd w:id="10977"/>
      <w:r>
        <w:rPr>
          <w:rtl/>
        </w:rPr>
        <w:t xml:space="preserve">לתמוך </w:t>
      </w:r>
      <w:bookmarkStart w:id="10978" w:name="_ETM_Q14_639180"/>
      <w:bookmarkEnd w:id="10978"/>
      <w:r w:rsidRPr="00104559">
        <w:rPr>
          <w:rtl/>
        </w:rPr>
        <w:t xml:space="preserve">בחרפה </w:t>
      </w:r>
      <w:bookmarkStart w:id="10979" w:name="_ETM_Q14_639779"/>
      <w:bookmarkEnd w:id="10979"/>
      <w:r w:rsidRPr="00104559">
        <w:rPr>
          <w:rtl/>
        </w:rPr>
        <w:t>הזאת</w:t>
      </w:r>
      <w:r w:rsidRPr="00104559">
        <w:rPr>
          <w:rFonts w:hint="cs"/>
          <w:rtl/>
        </w:rPr>
        <w:t>?</w:t>
      </w:r>
      <w:r>
        <w:rPr>
          <w:rtl/>
        </w:rPr>
        <w:t xml:space="preserve"> </w:t>
      </w:r>
      <w:bookmarkStart w:id="10980" w:name="_ETM_Q14_641000"/>
      <w:bookmarkEnd w:id="10980"/>
    </w:p>
    <w:p w:rsidR="00DA3A44" w:rsidRDefault="00DA3A44" w:rsidP="008B62B4">
      <w:pPr>
        <w:rPr>
          <w:rtl/>
        </w:rPr>
      </w:pPr>
      <w:bookmarkStart w:id="10981" w:name="_ETM_Q14_644783"/>
      <w:bookmarkStart w:id="10982" w:name="_ETM_Q14_644862"/>
      <w:bookmarkEnd w:id="10981"/>
      <w:bookmarkEnd w:id="10982"/>
    </w:p>
    <w:p w:rsidR="00DA3A44" w:rsidRDefault="00DA3A44" w:rsidP="00F21FE0">
      <w:pPr>
        <w:rPr>
          <w:rtl/>
        </w:rPr>
      </w:pPr>
      <w:bookmarkStart w:id="10983" w:name="_ETM_Q14_644911"/>
      <w:bookmarkStart w:id="10984" w:name="_ETM_Q14_644980"/>
      <w:bookmarkEnd w:id="10983"/>
      <w:bookmarkEnd w:id="10984"/>
      <w:r>
        <w:rPr>
          <w:rtl/>
        </w:rPr>
        <w:t xml:space="preserve">אני </w:t>
      </w:r>
      <w:bookmarkStart w:id="10985" w:name="_ETM_Q14_641360"/>
      <w:bookmarkEnd w:id="10985"/>
      <w:r>
        <w:rPr>
          <w:rtl/>
        </w:rPr>
        <w:t xml:space="preserve">רוצה </w:t>
      </w:r>
      <w:bookmarkStart w:id="10986" w:name="_ETM_Q14_641660"/>
      <w:bookmarkEnd w:id="10986"/>
      <w:r>
        <w:rPr>
          <w:rtl/>
        </w:rPr>
        <w:t xml:space="preserve">לומר </w:t>
      </w:r>
      <w:bookmarkStart w:id="10987" w:name="_ETM_Q14_642230"/>
      <w:bookmarkEnd w:id="10987"/>
      <w:r>
        <w:rPr>
          <w:rtl/>
        </w:rPr>
        <w:t xml:space="preserve">באופן </w:t>
      </w:r>
      <w:bookmarkStart w:id="10988" w:name="_ETM_Q14_642890"/>
      <w:bookmarkEnd w:id="10988"/>
      <w:r>
        <w:rPr>
          <w:rtl/>
        </w:rPr>
        <w:t xml:space="preserve">הכי </w:t>
      </w:r>
      <w:bookmarkStart w:id="10989" w:name="_ETM_Q14_643190"/>
      <w:bookmarkEnd w:id="10989"/>
      <w:r>
        <w:rPr>
          <w:rtl/>
        </w:rPr>
        <w:t>ברור</w:t>
      </w:r>
      <w:r>
        <w:rPr>
          <w:rFonts w:hint="cs"/>
          <w:rtl/>
        </w:rPr>
        <w:t>:</w:t>
      </w:r>
      <w:r>
        <w:rPr>
          <w:rtl/>
        </w:rPr>
        <w:t xml:space="preserve"> </w:t>
      </w:r>
      <w:bookmarkStart w:id="10990" w:name="_ETM_Q14_644170"/>
      <w:bookmarkEnd w:id="10990"/>
      <w:r>
        <w:rPr>
          <w:rtl/>
        </w:rPr>
        <w:t xml:space="preserve">אנחנו </w:t>
      </w:r>
      <w:bookmarkStart w:id="10991" w:name="_ETM_Q14_644650"/>
      <w:bookmarkEnd w:id="10991"/>
      <w:r>
        <w:rPr>
          <w:rtl/>
        </w:rPr>
        <w:t xml:space="preserve">אופוזיציה </w:t>
      </w:r>
      <w:bookmarkStart w:id="10992" w:name="_ETM_Q14_645220"/>
      <w:bookmarkEnd w:id="10992"/>
      <w:r>
        <w:rPr>
          <w:rtl/>
        </w:rPr>
        <w:t xml:space="preserve">אחראית </w:t>
      </w:r>
      <w:bookmarkStart w:id="10993" w:name="_ETM_Q14_645730"/>
      <w:bookmarkEnd w:id="10993"/>
      <w:r>
        <w:rPr>
          <w:rtl/>
        </w:rPr>
        <w:t>ופטריוטית</w:t>
      </w:r>
      <w:r>
        <w:rPr>
          <w:rFonts w:hint="cs"/>
          <w:rtl/>
        </w:rPr>
        <w:t>,</w:t>
      </w:r>
      <w:r>
        <w:rPr>
          <w:rtl/>
        </w:rPr>
        <w:t xml:space="preserve"> </w:t>
      </w:r>
      <w:bookmarkStart w:id="10994" w:name="_ETM_Q14_646960"/>
      <w:bookmarkEnd w:id="10994"/>
      <w:r w:rsidR="00F21FE0">
        <w:rPr>
          <w:rFonts w:hint="cs"/>
          <w:rtl/>
        </w:rPr>
        <w:t>ו</w:t>
      </w:r>
      <w:r>
        <w:rPr>
          <w:rtl/>
        </w:rPr>
        <w:t xml:space="preserve">לא </w:t>
      </w:r>
      <w:bookmarkStart w:id="10995" w:name="_ETM_Q14_647170"/>
      <w:bookmarkEnd w:id="10995"/>
      <w:r>
        <w:rPr>
          <w:rtl/>
        </w:rPr>
        <w:t xml:space="preserve">הולכים </w:t>
      </w:r>
      <w:bookmarkStart w:id="10996" w:name="_ETM_Q14_647560"/>
      <w:bookmarkEnd w:id="10996"/>
      <w:r>
        <w:rPr>
          <w:rtl/>
        </w:rPr>
        <w:t xml:space="preserve">לעכב </w:t>
      </w:r>
      <w:bookmarkStart w:id="10997" w:name="_ETM_Q14_648890"/>
      <w:bookmarkEnd w:id="10997"/>
      <w:r>
        <w:rPr>
          <w:rFonts w:hint="cs"/>
          <w:rtl/>
        </w:rPr>
        <w:t>ולו</w:t>
      </w:r>
      <w:r>
        <w:rPr>
          <w:rtl/>
        </w:rPr>
        <w:t xml:space="preserve"> </w:t>
      </w:r>
      <w:bookmarkStart w:id="10998" w:name="_ETM_Q14_649280"/>
      <w:bookmarkEnd w:id="10998"/>
      <w:r>
        <w:rPr>
          <w:rtl/>
        </w:rPr>
        <w:t xml:space="preserve">לדקה </w:t>
      </w:r>
      <w:bookmarkStart w:id="10999" w:name="_ETM_Q14_649880"/>
      <w:bookmarkEnd w:id="10999"/>
      <w:r>
        <w:rPr>
          <w:rFonts w:hint="cs"/>
          <w:rtl/>
        </w:rPr>
        <w:t xml:space="preserve">אחת </w:t>
      </w:r>
      <w:bookmarkStart w:id="11000" w:name="_ETM_Q14_648582"/>
      <w:bookmarkStart w:id="11001" w:name="_ETM_Q14_648730"/>
      <w:bookmarkStart w:id="11002" w:name="_ETM_Q14_650600"/>
      <w:bookmarkEnd w:id="11000"/>
      <w:bookmarkEnd w:id="11001"/>
      <w:bookmarkEnd w:id="11002"/>
      <w:r>
        <w:rPr>
          <w:rtl/>
        </w:rPr>
        <w:t xml:space="preserve">את </w:t>
      </w:r>
      <w:bookmarkStart w:id="11003" w:name="_ETM_Q14_650780"/>
      <w:bookmarkEnd w:id="11003"/>
      <w:r>
        <w:rPr>
          <w:rtl/>
        </w:rPr>
        <w:t xml:space="preserve">התקציבים </w:t>
      </w:r>
      <w:bookmarkStart w:id="11004" w:name="_ETM_Q14_651350"/>
      <w:bookmarkEnd w:id="11004"/>
      <w:r>
        <w:rPr>
          <w:rtl/>
        </w:rPr>
        <w:t>לצבא</w:t>
      </w:r>
      <w:r>
        <w:rPr>
          <w:rFonts w:hint="cs"/>
          <w:rtl/>
        </w:rPr>
        <w:t>,</w:t>
      </w:r>
      <w:r>
        <w:rPr>
          <w:rtl/>
        </w:rPr>
        <w:t xml:space="preserve"> </w:t>
      </w:r>
      <w:bookmarkStart w:id="11005" w:name="_ETM_Q14_652400"/>
      <w:bookmarkEnd w:id="11005"/>
      <w:r>
        <w:rPr>
          <w:rtl/>
        </w:rPr>
        <w:t>למ</w:t>
      </w:r>
      <w:bookmarkStart w:id="11006" w:name="_ETM_Q14_652730"/>
      <w:bookmarkEnd w:id="11006"/>
      <w:r>
        <w:rPr>
          <w:rtl/>
        </w:rPr>
        <w:t>פונים</w:t>
      </w:r>
      <w:r>
        <w:rPr>
          <w:rFonts w:hint="cs"/>
          <w:rtl/>
        </w:rPr>
        <w:t>,</w:t>
      </w:r>
      <w:r>
        <w:rPr>
          <w:rtl/>
        </w:rPr>
        <w:t xml:space="preserve"> </w:t>
      </w:r>
      <w:bookmarkStart w:id="11007" w:name="_ETM_Q14_653390"/>
      <w:bookmarkEnd w:id="11007"/>
      <w:r>
        <w:rPr>
          <w:rtl/>
        </w:rPr>
        <w:t xml:space="preserve">לעסקים </w:t>
      </w:r>
      <w:bookmarkStart w:id="11008" w:name="_ETM_Q14_653930"/>
      <w:bookmarkEnd w:id="11008"/>
      <w:r>
        <w:rPr>
          <w:rtl/>
        </w:rPr>
        <w:t>הקטנים</w:t>
      </w:r>
      <w:r>
        <w:rPr>
          <w:rFonts w:hint="cs"/>
          <w:rtl/>
        </w:rPr>
        <w:t>.</w:t>
      </w:r>
      <w:r>
        <w:rPr>
          <w:rtl/>
        </w:rPr>
        <w:t xml:space="preserve"> </w:t>
      </w:r>
      <w:bookmarkStart w:id="11009" w:name="_ETM_Q14_655290"/>
      <w:bookmarkStart w:id="11010" w:name="_ETM_Q14_655368"/>
      <w:bookmarkStart w:id="11011" w:name="_ETM_Q14_655463"/>
      <w:bookmarkStart w:id="11012" w:name="_ETM_Q14_655512"/>
      <w:bookmarkStart w:id="11013" w:name="_ETM_Q14_655603"/>
      <w:bookmarkEnd w:id="11009"/>
      <w:bookmarkEnd w:id="11010"/>
      <w:bookmarkEnd w:id="11011"/>
      <w:bookmarkEnd w:id="11012"/>
      <w:bookmarkEnd w:id="11013"/>
      <w:r>
        <w:rPr>
          <w:rtl/>
        </w:rPr>
        <w:t xml:space="preserve">אני </w:t>
      </w:r>
      <w:bookmarkStart w:id="11014" w:name="_ETM_Q14_655530"/>
      <w:bookmarkEnd w:id="11014"/>
      <w:r>
        <w:rPr>
          <w:rtl/>
        </w:rPr>
        <w:t xml:space="preserve">גם </w:t>
      </w:r>
      <w:bookmarkStart w:id="11015" w:name="_ETM_Q14_655680"/>
      <w:bookmarkEnd w:id="11015"/>
      <w:r>
        <w:rPr>
          <w:rtl/>
        </w:rPr>
        <w:t xml:space="preserve">אתן </w:t>
      </w:r>
      <w:bookmarkStart w:id="11016" w:name="_ETM_Q14_655860"/>
      <w:bookmarkEnd w:id="11016"/>
      <w:r>
        <w:rPr>
          <w:rtl/>
        </w:rPr>
        <w:t xml:space="preserve">לכם </w:t>
      </w:r>
      <w:bookmarkStart w:id="11017" w:name="_ETM_Q14_656069"/>
      <w:bookmarkEnd w:id="11017"/>
      <w:r>
        <w:rPr>
          <w:rtl/>
        </w:rPr>
        <w:t>סקופ</w:t>
      </w:r>
      <w:r>
        <w:rPr>
          <w:rFonts w:hint="cs"/>
          <w:rtl/>
        </w:rPr>
        <w:t>:</w:t>
      </w:r>
      <w:r>
        <w:rPr>
          <w:rtl/>
        </w:rPr>
        <w:t xml:space="preserve"> </w:t>
      </w:r>
      <w:bookmarkStart w:id="11018" w:name="_ETM_Q14_657010"/>
      <w:bookmarkEnd w:id="11018"/>
      <w:r>
        <w:rPr>
          <w:rtl/>
        </w:rPr>
        <w:t xml:space="preserve">מרגע </w:t>
      </w:r>
      <w:bookmarkStart w:id="11019" w:name="_ETM_Q14_657670"/>
      <w:bookmarkEnd w:id="11019"/>
      <w:r>
        <w:rPr>
          <w:rtl/>
        </w:rPr>
        <w:t xml:space="preserve">הגדלת </w:t>
      </w:r>
      <w:bookmarkStart w:id="11020" w:name="_ETM_Q14_658150"/>
      <w:bookmarkEnd w:id="11020"/>
      <w:r>
        <w:rPr>
          <w:rtl/>
        </w:rPr>
        <w:t xml:space="preserve">מסגרת </w:t>
      </w:r>
      <w:bookmarkStart w:id="11021" w:name="_ETM_Q14_658660"/>
      <w:bookmarkEnd w:id="11021"/>
      <w:r>
        <w:rPr>
          <w:rtl/>
        </w:rPr>
        <w:t>הגירעון</w:t>
      </w:r>
      <w:r>
        <w:rPr>
          <w:rFonts w:hint="cs"/>
          <w:rtl/>
        </w:rPr>
        <w:t>,</w:t>
      </w:r>
      <w:r>
        <w:rPr>
          <w:rtl/>
        </w:rPr>
        <w:t xml:space="preserve"> </w:t>
      </w:r>
      <w:bookmarkStart w:id="11022" w:name="_ETM_Q14_659110"/>
      <w:bookmarkEnd w:id="11022"/>
      <w:r>
        <w:rPr>
          <w:rtl/>
        </w:rPr>
        <w:t xml:space="preserve">הממשלה </w:t>
      </w:r>
      <w:bookmarkStart w:id="11023" w:name="_ETM_Q14_659590"/>
      <w:bookmarkEnd w:id="11023"/>
      <w:r>
        <w:rPr>
          <w:rtl/>
        </w:rPr>
        <w:t xml:space="preserve">לא </w:t>
      </w:r>
      <w:bookmarkStart w:id="11024" w:name="_ETM_Q14_659710"/>
      <w:bookmarkEnd w:id="11024"/>
      <w:r>
        <w:rPr>
          <w:rtl/>
        </w:rPr>
        <w:t xml:space="preserve">באמת </w:t>
      </w:r>
      <w:bookmarkStart w:id="11025" w:name="_ETM_Q14_661069"/>
      <w:bookmarkStart w:id="11026" w:name="_ETM_Q14_661489"/>
      <w:bookmarkStart w:id="11027" w:name="_ETM_Q14_661790"/>
      <w:bookmarkEnd w:id="11025"/>
      <w:bookmarkEnd w:id="11026"/>
      <w:bookmarkEnd w:id="11027"/>
      <w:r>
        <w:rPr>
          <w:rtl/>
        </w:rPr>
        <w:t xml:space="preserve">צריכה </w:t>
      </w:r>
      <w:bookmarkStart w:id="11028" w:name="_ETM_Q14_662060"/>
      <w:bookmarkEnd w:id="11028"/>
      <w:r>
        <w:rPr>
          <w:rtl/>
        </w:rPr>
        <w:t xml:space="preserve">את </w:t>
      </w:r>
      <w:bookmarkStart w:id="11029" w:name="_ETM_Q14_662180"/>
      <w:bookmarkEnd w:id="11029"/>
      <w:r>
        <w:rPr>
          <w:rtl/>
        </w:rPr>
        <w:t xml:space="preserve">החוברת </w:t>
      </w:r>
      <w:bookmarkStart w:id="11030" w:name="_ETM_Q14_662629"/>
      <w:bookmarkEnd w:id="11030"/>
      <w:r>
        <w:rPr>
          <w:rtl/>
        </w:rPr>
        <w:t>הזאת</w:t>
      </w:r>
      <w:r>
        <w:rPr>
          <w:rFonts w:hint="cs"/>
          <w:rtl/>
        </w:rPr>
        <w:t xml:space="preserve">, היא </w:t>
      </w:r>
      <w:bookmarkStart w:id="11031" w:name="_ETM_Q14_662989"/>
      <w:bookmarkEnd w:id="11031"/>
      <w:r>
        <w:rPr>
          <w:rtl/>
        </w:rPr>
        <w:t xml:space="preserve">יכולה </w:t>
      </w:r>
      <w:bookmarkStart w:id="11032" w:name="_ETM_Q14_663349"/>
      <w:bookmarkEnd w:id="11032"/>
      <w:r>
        <w:rPr>
          <w:rtl/>
        </w:rPr>
        <w:t xml:space="preserve">לפעול </w:t>
      </w:r>
      <w:bookmarkStart w:id="11033" w:name="_ETM_Q14_664129"/>
      <w:bookmarkEnd w:id="11033"/>
      <w:r>
        <w:rPr>
          <w:rFonts w:hint="cs"/>
          <w:rtl/>
        </w:rPr>
        <w:t>ו</w:t>
      </w:r>
      <w:r>
        <w:rPr>
          <w:rtl/>
        </w:rPr>
        <w:t xml:space="preserve">לתקצב </w:t>
      </w:r>
      <w:bookmarkStart w:id="11034" w:name="_ETM_Q14_666420"/>
      <w:bookmarkEnd w:id="11034"/>
      <w:r>
        <w:rPr>
          <w:rtl/>
        </w:rPr>
        <w:t xml:space="preserve">בלי </w:t>
      </w:r>
      <w:bookmarkStart w:id="11035" w:name="_ETM_Q14_666659"/>
      <w:bookmarkEnd w:id="11035"/>
      <w:r>
        <w:rPr>
          <w:rtl/>
        </w:rPr>
        <w:t>הפרעה</w:t>
      </w:r>
      <w:r>
        <w:rPr>
          <w:rFonts w:hint="cs"/>
          <w:rtl/>
        </w:rPr>
        <w:t>.</w:t>
      </w:r>
      <w:r>
        <w:rPr>
          <w:rtl/>
        </w:rPr>
        <w:t xml:space="preserve"> </w:t>
      </w:r>
      <w:bookmarkStart w:id="11036" w:name="_ETM_Q14_668800"/>
      <w:bookmarkEnd w:id="11036"/>
      <w:r>
        <w:rPr>
          <w:rtl/>
        </w:rPr>
        <w:t xml:space="preserve">אפשר </w:t>
      </w:r>
      <w:bookmarkStart w:id="11037" w:name="_ETM_Q14_669220"/>
      <w:bookmarkEnd w:id="11037"/>
      <w:r>
        <w:rPr>
          <w:rtl/>
        </w:rPr>
        <w:t xml:space="preserve">להגדיל </w:t>
      </w:r>
      <w:bookmarkStart w:id="11038" w:name="_ETM_Q14_669580"/>
      <w:bookmarkEnd w:id="11038"/>
      <w:r>
        <w:rPr>
          <w:rtl/>
        </w:rPr>
        <w:t xml:space="preserve">את </w:t>
      </w:r>
      <w:bookmarkStart w:id="11039" w:name="_ETM_Q14_669670"/>
      <w:bookmarkEnd w:id="11039"/>
      <w:r>
        <w:rPr>
          <w:rtl/>
        </w:rPr>
        <w:t>הגירעון</w:t>
      </w:r>
      <w:r>
        <w:rPr>
          <w:rFonts w:hint="cs"/>
          <w:rtl/>
        </w:rPr>
        <w:t>,</w:t>
      </w:r>
      <w:r>
        <w:rPr>
          <w:rtl/>
        </w:rPr>
        <w:t xml:space="preserve"> </w:t>
      </w:r>
      <w:bookmarkStart w:id="11040" w:name="_ETM_Q14_670690"/>
      <w:bookmarkEnd w:id="11040"/>
      <w:r>
        <w:rPr>
          <w:rtl/>
        </w:rPr>
        <w:t xml:space="preserve">חשוב </w:t>
      </w:r>
      <w:bookmarkStart w:id="11041" w:name="_ETM_Q14_671230"/>
      <w:bookmarkEnd w:id="11041"/>
      <w:r>
        <w:rPr>
          <w:rtl/>
        </w:rPr>
        <w:t xml:space="preserve">להגדיל </w:t>
      </w:r>
      <w:bookmarkStart w:id="11042" w:name="_ETM_Q14_671560"/>
      <w:bookmarkEnd w:id="11042"/>
      <w:r>
        <w:rPr>
          <w:rtl/>
        </w:rPr>
        <w:t xml:space="preserve">את </w:t>
      </w:r>
      <w:bookmarkStart w:id="11043" w:name="_ETM_Q14_671650"/>
      <w:bookmarkEnd w:id="11043"/>
      <w:r>
        <w:rPr>
          <w:rtl/>
        </w:rPr>
        <w:t xml:space="preserve">הגירעון </w:t>
      </w:r>
      <w:bookmarkStart w:id="11044" w:name="_ETM_Q14_672099"/>
      <w:bookmarkEnd w:id="11044"/>
      <w:r>
        <w:rPr>
          <w:rtl/>
        </w:rPr>
        <w:t xml:space="preserve">בעת </w:t>
      </w:r>
      <w:bookmarkStart w:id="11045" w:name="_ETM_Q14_672370"/>
      <w:bookmarkEnd w:id="11045"/>
      <w:r>
        <w:rPr>
          <w:rtl/>
        </w:rPr>
        <w:t>המלחמה</w:t>
      </w:r>
      <w:r>
        <w:rPr>
          <w:rFonts w:hint="cs"/>
          <w:rtl/>
        </w:rPr>
        <w:t>,</w:t>
      </w:r>
      <w:r>
        <w:rPr>
          <w:rtl/>
        </w:rPr>
        <w:t xml:space="preserve"> </w:t>
      </w:r>
      <w:bookmarkStart w:id="11046" w:name="_ETM_Q14_674209"/>
      <w:bookmarkEnd w:id="11046"/>
      <w:r>
        <w:rPr>
          <w:rtl/>
        </w:rPr>
        <w:t xml:space="preserve">אבל </w:t>
      </w:r>
      <w:bookmarkStart w:id="11047" w:name="_ETM_Q14_675610"/>
      <w:bookmarkEnd w:id="11047"/>
      <w:r>
        <w:rPr>
          <w:rtl/>
        </w:rPr>
        <w:t xml:space="preserve">לא </w:t>
      </w:r>
      <w:bookmarkStart w:id="11048" w:name="_ETM_Q14_675910"/>
      <w:bookmarkEnd w:id="11048"/>
      <w:r>
        <w:rPr>
          <w:rtl/>
        </w:rPr>
        <w:t xml:space="preserve">כך </w:t>
      </w:r>
      <w:bookmarkStart w:id="11049" w:name="_ETM_Q14_677209"/>
      <w:bookmarkEnd w:id="11049"/>
      <w:r w:rsidR="00F21FE0">
        <w:rPr>
          <w:rFonts w:hint="cs"/>
          <w:rtl/>
        </w:rPr>
        <w:t xml:space="preserve">– </w:t>
      </w:r>
      <w:r>
        <w:rPr>
          <w:rtl/>
        </w:rPr>
        <w:t xml:space="preserve">לא </w:t>
      </w:r>
      <w:bookmarkStart w:id="11050" w:name="_ETM_Q14_677450"/>
      <w:bookmarkEnd w:id="11050"/>
      <w:r>
        <w:rPr>
          <w:rtl/>
        </w:rPr>
        <w:t xml:space="preserve">להכשיר </w:t>
      </w:r>
      <w:bookmarkStart w:id="11051" w:name="_ETM_Q14_677900"/>
      <w:bookmarkEnd w:id="11051"/>
      <w:r>
        <w:rPr>
          <w:rtl/>
        </w:rPr>
        <w:t xml:space="preserve">את </w:t>
      </w:r>
      <w:bookmarkStart w:id="11052" w:name="_ETM_Q14_678020"/>
      <w:bookmarkEnd w:id="11052"/>
      <w:r>
        <w:rPr>
          <w:rtl/>
        </w:rPr>
        <w:t xml:space="preserve">הכספים </w:t>
      </w:r>
      <w:bookmarkStart w:id="11053" w:name="_ETM_Q14_678470"/>
      <w:bookmarkEnd w:id="11053"/>
      <w:r>
        <w:rPr>
          <w:rtl/>
        </w:rPr>
        <w:t>המושחתים</w:t>
      </w:r>
      <w:r>
        <w:rPr>
          <w:rFonts w:hint="cs"/>
          <w:rtl/>
        </w:rPr>
        <w:t>,</w:t>
      </w:r>
      <w:r>
        <w:rPr>
          <w:rtl/>
        </w:rPr>
        <w:t xml:space="preserve"> </w:t>
      </w:r>
      <w:bookmarkStart w:id="11054" w:name="_ETM_Q14_679989"/>
      <w:bookmarkEnd w:id="11054"/>
      <w:r>
        <w:rPr>
          <w:rtl/>
        </w:rPr>
        <w:t xml:space="preserve">לא </w:t>
      </w:r>
      <w:bookmarkStart w:id="11055" w:name="_ETM_Q14_680230"/>
      <w:bookmarkEnd w:id="11055"/>
      <w:r>
        <w:rPr>
          <w:rtl/>
        </w:rPr>
        <w:t xml:space="preserve">לעשות </w:t>
      </w:r>
      <w:bookmarkStart w:id="11056" w:name="_ETM_Q14_680769"/>
      <w:bookmarkEnd w:id="11056"/>
      <w:r>
        <w:rPr>
          <w:rtl/>
        </w:rPr>
        <w:t xml:space="preserve">פוליטיקה </w:t>
      </w:r>
      <w:bookmarkStart w:id="11057" w:name="_ETM_Q14_681340"/>
      <w:bookmarkEnd w:id="11057"/>
      <w:r>
        <w:rPr>
          <w:rtl/>
        </w:rPr>
        <w:t xml:space="preserve">קטנה </w:t>
      </w:r>
      <w:bookmarkStart w:id="11058" w:name="_ETM_Q14_681730"/>
      <w:bookmarkEnd w:id="11058"/>
      <w:r>
        <w:rPr>
          <w:rtl/>
        </w:rPr>
        <w:t>מהתקציב</w:t>
      </w:r>
      <w:r>
        <w:rPr>
          <w:rFonts w:hint="cs"/>
          <w:rtl/>
        </w:rPr>
        <w:t>,</w:t>
      </w:r>
      <w:r>
        <w:rPr>
          <w:rtl/>
        </w:rPr>
        <w:t xml:space="preserve"> </w:t>
      </w:r>
      <w:bookmarkStart w:id="11059" w:name="_ETM_Q14_683210"/>
      <w:bookmarkEnd w:id="11059"/>
      <w:r>
        <w:rPr>
          <w:rtl/>
        </w:rPr>
        <w:t>ובעיקר</w:t>
      </w:r>
      <w:r>
        <w:rPr>
          <w:rFonts w:hint="cs"/>
          <w:rtl/>
        </w:rPr>
        <w:t>,</w:t>
      </w:r>
      <w:r>
        <w:rPr>
          <w:rtl/>
        </w:rPr>
        <w:t xml:space="preserve"> </w:t>
      </w:r>
      <w:bookmarkStart w:id="11060" w:name="_ETM_Q14_684170"/>
      <w:bookmarkEnd w:id="11060"/>
      <w:r>
        <w:rPr>
          <w:rtl/>
        </w:rPr>
        <w:t>בעיקר</w:t>
      </w:r>
      <w:r>
        <w:rPr>
          <w:rFonts w:hint="cs"/>
          <w:rtl/>
        </w:rPr>
        <w:t>,</w:t>
      </w:r>
      <w:r>
        <w:rPr>
          <w:rtl/>
        </w:rPr>
        <w:t xml:space="preserve"> </w:t>
      </w:r>
      <w:bookmarkStart w:id="11061" w:name="_ETM_Q14_685070"/>
      <w:bookmarkEnd w:id="11061"/>
      <w:r>
        <w:rPr>
          <w:rtl/>
        </w:rPr>
        <w:t xml:space="preserve">חברי </w:t>
      </w:r>
      <w:bookmarkStart w:id="11062" w:name="_ETM_Q14_685490"/>
      <w:bookmarkEnd w:id="11062"/>
      <w:r>
        <w:rPr>
          <w:rtl/>
        </w:rPr>
        <w:t xml:space="preserve">הקואליציה </w:t>
      </w:r>
      <w:bookmarkStart w:id="11063" w:name="_ETM_Q14_686630"/>
      <w:bookmarkEnd w:id="11063"/>
      <w:r>
        <w:rPr>
          <w:rtl/>
        </w:rPr>
        <w:t xml:space="preserve">וחברי </w:t>
      </w:r>
      <w:bookmarkStart w:id="11064" w:name="_ETM_Q14_687170"/>
      <w:bookmarkEnd w:id="11064"/>
      <w:r>
        <w:rPr>
          <w:rtl/>
        </w:rPr>
        <w:t>הממשלה</w:t>
      </w:r>
      <w:r>
        <w:rPr>
          <w:rFonts w:hint="cs"/>
          <w:rtl/>
        </w:rPr>
        <w:t>,</w:t>
      </w:r>
      <w:r>
        <w:rPr>
          <w:rtl/>
        </w:rPr>
        <w:t xml:space="preserve"> </w:t>
      </w:r>
      <w:bookmarkStart w:id="11065" w:name="_ETM_Q14_688400"/>
      <w:bookmarkEnd w:id="11065"/>
      <w:r>
        <w:rPr>
          <w:rtl/>
        </w:rPr>
        <w:t xml:space="preserve">לא </w:t>
      </w:r>
      <w:bookmarkStart w:id="11066" w:name="_ETM_Q14_689150"/>
      <w:bookmarkEnd w:id="11066"/>
      <w:r>
        <w:rPr>
          <w:rtl/>
        </w:rPr>
        <w:t xml:space="preserve">לשקר </w:t>
      </w:r>
      <w:bookmarkStart w:id="11067" w:name="_ETM_Q14_690319"/>
      <w:bookmarkEnd w:id="11067"/>
      <w:r>
        <w:rPr>
          <w:rtl/>
        </w:rPr>
        <w:t>לציבור</w:t>
      </w:r>
      <w:r>
        <w:rPr>
          <w:rFonts w:hint="cs"/>
          <w:rtl/>
        </w:rPr>
        <w:t>.</w:t>
      </w:r>
      <w:r>
        <w:rPr>
          <w:rtl/>
        </w:rPr>
        <w:t xml:space="preserve"> </w:t>
      </w:r>
      <w:bookmarkStart w:id="11068" w:name="_ETM_Q14_691460"/>
      <w:bookmarkEnd w:id="11068"/>
      <w:r>
        <w:rPr>
          <w:rtl/>
        </w:rPr>
        <w:t xml:space="preserve">עוד </w:t>
      </w:r>
      <w:bookmarkStart w:id="11069" w:name="_ETM_Q14_691670"/>
      <w:bookmarkEnd w:id="11069"/>
      <w:r>
        <w:rPr>
          <w:rtl/>
        </w:rPr>
        <w:t xml:space="preserve">לא </w:t>
      </w:r>
      <w:bookmarkStart w:id="11070" w:name="_ETM_Q14_691820"/>
      <w:bookmarkEnd w:id="11070"/>
      <w:r>
        <w:rPr>
          <w:rtl/>
        </w:rPr>
        <w:t xml:space="preserve">מאוחר </w:t>
      </w:r>
      <w:bookmarkStart w:id="11071" w:name="_ETM_Q14_692240"/>
      <w:bookmarkEnd w:id="11071"/>
      <w:r>
        <w:rPr>
          <w:rtl/>
        </w:rPr>
        <w:t>לתקן</w:t>
      </w:r>
      <w:r>
        <w:rPr>
          <w:rFonts w:hint="cs"/>
          <w:rtl/>
        </w:rPr>
        <w:t>.</w:t>
      </w:r>
      <w:r>
        <w:rPr>
          <w:rtl/>
        </w:rPr>
        <w:t xml:space="preserve"> </w:t>
      </w:r>
      <w:bookmarkStart w:id="11072" w:name="_ETM_Q14_692780"/>
      <w:bookmarkEnd w:id="11072"/>
      <w:r>
        <w:rPr>
          <w:rtl/>
        </w:rPr>
        <w:t xml:space="preserve">תודה </w:t>
      </w:r>
      <w:bookmarkStart w:id="11073" w:name="_ETM_Q14_693080"/>
      <w:bookmarkEnd w:id="11073"/>
      <w:r>
        <w:rPr>
          <w:rtl/>
        </w:rPr>
        <w:t>רבה</w:t>
      </w:r>
      <w:r>
        <w:rPr>
          <w:rFonts w:hint="cs"/>
          <w:rtl/>
        </w:rPr>
        <w:t>.</w:t>
      </w:r>
    </w:p>
    <w:p w:rsidR="00DA3A44" w:rsidRDefault="00DA3A44" w:rsidP="008B62B4">
      <w:pPr>
        <w:rPr>
          <w:rtl/>
        </w:rPr>
      </w:pPr>
      <w:bookmarkStart w:id="11074" w:name="_ETM_Q14_695051"/>
      <w:bookmarkStart w:id="11075" w:name="_ETM_Q14_695167"/>
      <w:bookmarkStart w:id="11076" w:name="_ETM_Q14_695243"/>
      <w:bookmarkEnd w:id="11074"/>
      <w:bookmarkEnd w:id="11075"/>
      <w:bookmarkEnd w:id="11076"/>
    </w:p>
    <w:p w:rsidR="00DA3A44" w:rsidRDefault="00DA3A44" w:rsidP="008B62B4">
      <w:pPr>
        <w:pStyle w:val="af6"/>
        <w:keepNext/>
        <w:rPr>
          <w:rtl/>
        </w:rPr>
      </w:pPr>
      <w:bookmarkStart w:id="11077" w:name="ET_yor_6598_54"/>
      <w:r w:rsidRPr="00346075">
        <w:rPr>
          <w:rStyle w:val="TagStyle"/>
          <w:rtl/>
        </w:rPr>
        <w:t xml:space="preserve"> &lt;&lt; יור &gt;&gt; </w:t>
      </w:r>
      <w:r>
        <w:rPr>
          <w:rtl/>
        </w:rPr>
        <w:t>היו"ר משה סולומון:</w:t>
      </w:r>
      <w:r w:rsidRPr="00346075">
        <w:rPr>
          <w:rStyle w:val="TagStyle"/>
          <w:rtl/>
        </w:rPr>
        <w:t xml:space="preserve"> &lt;&lt; יור &gt;&gt;</w:t>
      </w:r>
      <w:r>
        <w:rPr>
          <w:rtl/>
        </w:rPr>
        <w:t xml:space="preserve"> </w:t>
      </w:r>
      <w:bookmarkEnd w:id="11077"/>
    </w:p>
    <w:p w:rsidR="00DA3A44" w:rsidRDefault="00DA3A44" w:rsidP="00D532FC">
      <w:pPr>
        <w:rPr>
          <w:rtl/>
        </w:rPr>
      </w:pPr>
    </w:p>
    <w:p w:rsidR="00DA3A44" w:rsidRDefault="00DA3A44" w:rsidP="00F21FE0">
      <w:pPr>
        <w:rPr>
          <w:rtl/>
        </w:rPr>
      </w:pPr>
      <w:bookmarkStart w:id="11078" w:name="_ETM_Q14_696767"/>
      <w:bookmarkStart w:id="11079" w:name="_ETM_Q14_695365"/>
      <w:bookmarkStart w:id="11080" w:name="_ETM_Q14_694210"/>
      <w:bookmarkEnd w:id="11078"/>
      <w:bookmarkEnd w:id="11079"/>
      <w:bookmarkEnd w:id="11080"/>
      <w:r>
        <w:rPr>
          <w:rtl/>
        </w:rPr>
        <w:t xml:space="preserve">תודה </w:t>
      </w:r>
      <w:bookmarkStart w:id="11081" w:name="_ETM_Q14_694600"/>
      <w:bookmarkEnd w:id="11081"/>
      <w:r>
        <w:rPr>
          <w:rtl/>
        </w:rPr>
        <w:t>רבה</w:t>
      </w:r>
      <w:r>
        <w:rPr>
          <w:rFonts w:hint="cs"/>
          <w:rtl/>
        </w:rPr>
        <w:t>.</w:t>
      </w:r>
      <w:r>
        <w:rPr>
          <w:rtl/>
        </w:rPr>
        <w:t xml:space="preserve"> </w:t>
      </w:r>
      <w:bookmarkStart w:id="11082" w:name="_ETM_Q14_695519"/>
      <w:bookmarkEnd w:id="11082"/>
      <w:r>
        <w:rPr>
          <w:rtl/>
        </w:rPr>
        <w:t xml:space="preserve">הדובר </w:t>
      </w:r>
      <w:bookmarkStart w:id="11083" w:name="_ETM_Q14_695999"/>
      <w:bookmarkEnd w:id="11083"/>
      <w:r>
        <w:rPr>
          <w:rtl/>
        </w:rPr>
        <w:t>הבא</w:t>
      </w:r>
      <w:r>
        <w:rPr>
          <w:rFonts w:hint="cs"/>
          <w:rtl/>
        </w:rPr>
        <w:t xml:space="preserve"> </w:t>
      </w:r>
      <w:r>
        <w:rPr>
          <w:rFonts w:hint="eastAsia"/>
        </w:rPr>
        <w:t>–</w:t>
      </w:r>
      <w:r>
        <w:rPr>
          <w:rtl/>
        </w:rPr>
        <w:t xml:space="preserve"> </w:t>
      </w:r>
      <w:bookmarkStart w:id="11084" w:name="_ETM_Q14_696239"/>
      <w:bookmarkEnd w:id="11084"/>
      <w:r>
        <w:rPr>
          <w:rtl/>
        </w:rPr>
        <w:t>ח</w:t>
      </w:r>
      <w:r>
        <w:rPr>
          <w:rFonts w:hint="cs"/>
          <w:rtl/>
        </w:rPr>
        <w:t xml:space="preserve">מד </w:t>
      </w:r>
      <w:bookmarkStart w:id="11085" w:name="_ETM_Q14_696510"/>
      <w:bookmarkStart w:id="11086" w:name="_ETM_Q14_697140"/>
      <w:bookmarkStart w:id="11087" w:name="_ETM_Q14_697469"/>
      <w:bookmarkEnd w:id="11085"/>
      <w:bookmarkEnd w:id="11086"/>
      <w:bookmarkEnd w:id="11087"/>
      <w:r>
        <w:rPr>
          <w:rtl/>
        </w:rPr>
        <w:t>עמאר</w:t>
      </w:r>
      <w:r>
        <w:rPr>
          <w:rFonts w:hint="cs"/>
          <w:rtl/>
        </w:rPr>
        <w:t>,</w:t>
      </w:r>
      <w:r>
        <w:rPr>
          <w:rtl/>
        </w:rPr>
        <w:t xml:space="preserve"> </w:t>
      </w:r>
      <w:bookmarkStart w:id="11088" w:name="_ETM_Q14_697859"/>
      <w:bookmarkEnd w:id="11088"/>
      <w:r>
        <w:rPr>
          <w:rtl/>
        </w:rPr>
        <w:t>בבקשה</w:t>
      </w:r>
      <w:r>
        <w:rPr>
          <w:rFonts w:hint="cs"/>
          <w:rtl/>
        </w:rPr>
        <w:t>.</w:t>
      </w:r>
      <w:r>
        <w:rPr>
          <w:rtl/>
        </w:rPr>
        <w:t xml:space="preserve"> </w:t>
      </w:r>
      <w:bookmarkStart w:id="11089" w:name="_ETM_Q14_703499"/>
      <w:bookmarkEnd w:id="11089"/>
      <w:r>
        <w:rPr>
          <w:rtl/>
        </w:rPr>
        <w:t xml:space="preserve">תלמדו </w:t>
      </w:r>
      <w:bookmarkStart w:id="11090" w:name="_ETM_Q14_703889"/>
      <w:bookmarkEnd w:id="11090"/>
      <w:r>
        <w:rPr>
          <w:rtl/>
        </w:rPr>
        <w:t xml:space="preserve">מחבר </w:t>
      </w:r>
      <w:bookmarkStart w:id="11091" w:name="_ETM_Q14_704159"/>
      <w:bookmarkEnd w:id="11091"/>
      <w:r>
        <w:rPr>
          <w:rtl/>
        </w:rPr>
        <w:t xml:space="preserve">הכנסת </w:t>
      </w:r>
      <w:bookmarkStart w:id="11092" w:name="_ETM_Q14_704489"/>
      <w:bookmarkEnd w:id="11092"/>
      <w:r>
        <w:rPr>
          <w:rFonts w:hint="cs"/>
          <w:rtl/>
        </w:rPr>
        <w:t>בליאק</w:t>
      </w:r>
      <w:r>
        <w:rPr>
          <w:rtl/>
        </w:rPr>
        <w:t xml:space="preserve"> </w:t>
      </w:r>
      <w:bookmarkStart w:id="11093" w:name="_ETM_Q14_704909"/>
      <w:bookmarkEnd w:id="11093"/>
      <w:r>
        <w:rPr>
          <w:rtl/>
        </w:rPr>
        <w:t xml:space="preserve">לעמוד </w:t>
      </w:r>
      <w:bookmarkStart w:id="11094" w:name="_ETM_Q14_705179"/>
      <w:bookmarkEnd w:id="11094"/>
      <w:r>
        <w:rPr>
          <w:rtl/>
        </w:rPr>
        <w:t>בזמנים</w:t>
      </w:r>
      <w:r w:rsidR="00F21FE0">
        <w:rPr>
          <w:rFonts w:hint="cs"/>
          <w:rtl/>
        </w:rPr>
        <w:t>.</w:t>
      </w:r>
      <w:r>
        <w:rPr>
          <w:rtl/>
        </w:rPr>
        <w:t xml:space="preserve"> </w:t>
      </w:r>
      <w:bookmarkStart w:id="11095" w:name="_ETM_Q14_706199"/>
      <w:bookmarkEnd w:id="11095"/>
      <w:r>
        <w:rPr>
          <w:rtl/>
        </w:rPr>
        <w:t xml:space="preserve">ככה </w:t>
      </w:r>
      <w:bookmarkStart w:id="11096" w:name="_ETM_Q14_706769"/>
      <w:bookmarkEnd w:id="11096"/>
      <w:r>
        <w:rPr>
          <w:rtl/>
        </w:rPr>
        <w:t xml:space="preserve">נוכל </w:t>
      </w:r>
      <w:bookmarkStart w:id="11097" w:name="_ETM_Q14_707069"/>
      <w:bookmarkEnd w:id="11097"/>
      <w:r>
        <w:rPr>
          <w:rtl/>
        </w:rPr>
        <w:t>להספיק</w:t>
      </w:r>
      <w:r>
        <w:rPr>
          <w:rFonts w:hint="cs"/>
          <w:rtl/>
        </w:rPr>
        <w:t>.</w:t>
      </w:r>
      <w:r>
        <w:rPr>
          <w:rtl/>
        </w:rPr>
        <w:t xml:space="preserve"> </w:t>
      </w:r>
      <w:bookmarkStart w:id="11098" w:name="_ETM_Q14_708510"/>
      <w:bookmarkEnd w:id="11098"/>
    </w:p>
    <w:p w:rsidR="00DA3A44" w:rsidRDefault="00DA3A44" w:rsidP="008B62B4">
      <w:pPr>
        <w:rPr>
          <w:rtl/>
        </w:rPr>
      </w:pPr>
      <w:bookmarkStart w:id="11099" w:name="_ETM_Q14_709163"/>
      <w:bookmarkStart w:id="11100" w:name="_ETM_Q14_709232"/>
      <w:bookmarkStart w:id="11101" w:name="_ETM_Q14_709322"/>
      <w:bookmarkEnd w:id="11099"/>
      <w:bookmarkEnd w:id="11100"/>
      <w:bookmarkEnd w:id="11101"/>
    </w:p>
    <w:p w:rsidR="00DA3A44" w:rsidRPr="00104559" w:rsidRDefault="00DA3A44" w:rsidP="008B62B4">
      <w:pPr>
        <w:pStyle w:val="af5"/>
        <w:keepNext/>
        <w:rPr>
          <w:rtl/>
        </w:rPr>
      </w:pPr>
      <w:bookmarkStart w:id="11102" w:name="ET_interruption_6127_55"/>
      <w:r w:rsidRPr="00346075">
        <w:rPr>
          <w:rStyle w:val="TagStyle"/>
          <w:rtl/>
        </w:rPr>
        <w:t xml:space="preserve"> </w:t>
      </w:r>
      <w:r w:rsidRPr="00104559">
        <w:rPr>
          <w:rStyle w:val="TagStyle"/>
          <w:rtl/>
        </w:rPr>
        <w:t xml:space="preserve">&lt;&lt; קריאה &gt;&gt; </w:t>
      </w:r>
      <w:r w:rsidRPr="00104559">
        <w:rPr>
          <w:rtl/>
        </w:rPr>
        <w:t>ולדימיר בליאק (יש עתיד):</w:t>
      </w:r>
      <w:r w:rsidRPr="00104559">
        <w:rPr>
          <w:rStyle w:val="TagStyle"/>
          <w:rtl/>
        </w:rPr>
        <w:t xml:space="preserve"> &lt;&lt; קריאה &gt;&gt;</w:t>
      </w:r>
      <w:r>
        <w:rPr>
          <w:rtl/>
        </w:rPr>
        <w:t xml:space="preserve"> </w:t>
      </w:r>
      <w:bookmarkEnd w:id="11102"/>
    </w:p>
    <w:p w:rsidR="00DA3A44" w:rsidRPr="00104559" w:rsidRDefault="00DA3A44" w:rsidP="00D532FC">
      <w:pPr>
        <w:rPr>
          <w:rtl/>
        </w:rPr>
      </w:pPr>
    </w:p>
    <w:p w:rsidR="00DA3A44" w:rsidRDefault="00DA3A44" w:rsidP="008B62B4">
      <w:pPr>
        <w:rPr>
          <w:rtl/>
        </w:rPr>
      </w:pPr>
      <w:r>
        <w:rPr>
          <w:rFonts w:hint="cs"/>
          <w:rtl/>
        </w:rPr>
        <w:t xml:space="preserve">תלמדו מחבר הכנסת בליאק באופן </w:t>
      </w:r>
      <w:bookmarkStart w:id="11103" w:name="_ETM_Q14_704236"/>
      <w:bookmarkEnd w:id="11103"/>
      <w:r>
        <w:rPr>
          <w:rFonts w:hint="cs"/>
          <w:rtl/>
        </w:rPr>
        <w:t xml:space="preserve">כללי. </w:t>
      </w:r>
    </w:p>
    <w:p w:rsidR="00DA3A44" w:rsidRDefault="00DA3A44" w:rsidP="008B62B4">
      <w:pPr>
        <w:rPr>
          <w:rtl/>
        </w:rPr>
      </w:pPr>
    </w:p>
    <w:p w:rsidR="00DA3A44" w:rsidRDefault="00DA3A44" w:rsidP="008B62B4">
      <w:pPr>
        <w:pStyle w:val="af6"/>
        <w:keepNext/>
        <w:rPr>
          <w:rtl/>
        </w:rPr>
      </w:pPr>
      <w:bookmarkStart w:id="11104" w:name="ET_yor_6598_56"/>
      <w:r w:rsidRPr="00346075">
        <w:rPr>
          <w:rStyle w:val="TagStyle"/>
          <w:rtl/>
        </w:rPr>
        <w:t xml:space="preserve"> &lt;&lt; יור &gt;&gt; </w:t>
      </w:r>
      <w:r>
        <w:rPr>
          <w:rtl/>
        </w:rPr>
        <w:t>היו"ר משה סולומון:</w:t>
      </w:r>
      <w:r w:rsidRPr="00346075">
        <w:rPr>
          <w:rStyle w:val="TagStyle"/>
          <w:rtl/>
        </w:rPr>
        <w:t xml:space="preserve"> &lt;&lt; יור &gt;&gt;</w:t>
      </w:r>
      <w:r>
        <w:rPr>
          <w:rtl/>
        </w:rPr>
        <w:t xml:space="preserve"> </w:t>
      </w:r>
      <w:bookmarkEnd w:id="11104"/>
    </w:p>
    <w:p w:rsidR="00DA3A44" w:rsidRDefault="00DA3A44" w:rsidP="00D532FC">
      <w:pPr>
        <w:rPr>
          <w:rtl/>
        </w:rPr>
      </w:pPr>
    </w:p>
    <w:p w:rsidR="00DA3A44" w:rsidRDefault="00DA3A44" w:rsidP="00F21FE0">
      <w:pPr>
        <w:rPr>
          <w:rtl/>
        </w:rPr>
      </w:pPr>
      <w:bookmarkStart w:id="11105" w:name="_ETM_Q14_709388"/>
      <w:bookmarkEnd w:id="11105"/>
      <w:r>
        <w:rPr>
          <w:rtl/>
        </w:rPr>
        <w:t xml:space="preserve">אנחנו </w:t>
      </w:r>
      <w:bookmarkStart w:id="11106" w:name="_ETM_Q14_708780"/>
      <w:bookmarkEnd w:id="11106"/>
      <w:r>
        <w:rPr>
          <w:rFonts w:hint="cs"/>
          <w:rtl/>
        </w:rPr>
        <w:t xml:space="preserve">לומדים </w:t>
      </w:r>
      <w:bookmarkStart w:id="11107" w:name="_ETM_Q14_708989"/>
      <w:bookmarkEnd w:id="11107"/>
      <w:r>
        <w:rPr>
          <w:rFonts w:hint="cs"/>
          <w:rtl/>
        </w:rPr>
        <w:t>ממך</w:t>
      </w:r>
      <w:r>
        <w:rPr>
          <w:rtl/>
        </w:rPr>
        <w:t xml:space="preserve"> </w:t>
      </w:r>
      <w:bookmarkStart w:id="11108" w:name="_ETM_Q14_709170"/>
      <w:bookmarkEnd w:id="11108"/>
      <w:r>
        <w:rPr>
          <w:rtl/>
        </w:rPr>
        <w:t xml:space="preserve">גם </w:t>
      </w:r>
      <w:bookmarkStart w:id="11109" w:name="_ETM_Q14_709559"/>
      <w:bookmarkEnd w:id="11109"/>
      <w:r>
        <w:rPr>
          <w:rtl/>
        </w:rPr>
        <w:t xml:space="preserve">את </w:t>
      </w:r>
      <w:bookmarkStart w:id="11110" w:name="_ETM_Q14_709679"/>
      <w:bookmarkEnd w:id="11110"/>
      <w:r>
        <w:rPr>
          <w:rtl/>
        </w:rPr>
        <w:t xml:space="preserve">זה </w:t>
      </w:r>
      <w:bookmarkStart w:id="11111" w:name="_ETM_Q14_710010"/>
      <w:bookmarkEnd w:id="11111"/>
      <w:r>
        <w:rPr>
          <w:rFonts w:hint="cs"/>
          <w:rtl/>
        </w:rPr>
        <w:t>בו</w:t>
      </w:r>
      <w:r>
        <w:rPr>
          <w:rtl/>
        </w:rPr>
        <w:t xml:space="preserve">ועדת </w:t>
      </w:r>
      <w:bookmarkStart w:id="11112" w:name="_ETM_Q14_710370"/>
      <w:bookmarkEnd w:id="11112"/>
      <w:r>
        <w:rPr>
          <w:rtl/>
        </w:rPr>
        <w:t>הכספים</w:t>
      </w:r>
      <w:r w:rsidR="00F21FE0">
        <w:rPr>
          <w:rFonts w:hint="cs"/>
          <w:rtl/>
        </w:rPr>
        <w:t>.</w:t>
      </w:r>
      <w:r>
        <w:rPr>
          <w:rtl/>
        </w:rPr>
        <w:t xml:space="preserve"> </w:t>
      </w:r>
      <w:bookmarkStart w:id="11113" w:name="_ETM_Q14_710910"/>
      <w:bookmarkEnd w:id="11113"/>
      <w:r>
        <w:rPr>
          <w:rtl/>
        </w:rPr>
        <w:t xml:space="preserve">אתה </w:t>
      </w:r>
      <w:bookmarkStart w:id="11114" w:name="_ETM_Q14_711090"/>
      <w:bookmarkEnd w:id="11114"/>
      <w:r>
        <w:rPr>
          <w:rtl/>
        </w:rPr>
        <w:t xml:space="preserve">גם </w:t>
      </w:r>
      <w:bookmarkStart w:id="11115" w:name="_ETM_Q14_711270"/>
      <w:bookmarkEnd w:id="11115"/>
      <w:r>
        <w:rPr>
          <w:rFonts w:hint="cs"/>
          <w:rtl/>
        </w:rPr>
        <w:t xml:space="preserve">מביע </w:t>
      </w:r>
      <w:bookmarkStart w:id="11116" w:name="_ETM_Q14_711450"/>
      <w:bookmarkEnd w:id="11116"/>
      <w:r>
        <w:rPr>
          <w:rtl/>
        </w:rPr>
        <w:t xml:space="preserve">את </w:t>
      </w:r>
      <w:bookmarkStart w:id="11117" w:name="_ETM_Q14_711569"/>
      <w:bookmarkEnd w:id="11117"/>
      <w:r>
        <w:rPr>
          <w:rtl/>
        </w:rPr>
        <w:t xml:space="preserve">הדברים </w:t>
      </w:r>
      <w:bookmarkStart w:id="11118" w:name="_ETM_Q14_711809"/>
      <w:bookmarkEnd w:id="11118"/>
      <w:r>
        <w:rPr>
          <w:rtl/>
        </w:rPr>
        <w:t xml:space="preserve">האלה </w:t>
      </w:r>
      <w:bookmarkStart w:id="11119" w:name="_ETM_Q14_711929"/>
      <w:bookmarkEnd w:id="11119"/>
      <w:r>
        <w:rPr>
          <w:rtl/>
        </w:rPr>
        <w:t xml:space="preserve">בצורה </w:t>
      </w:r>
      <w:bookmarkStart w:id="11120" w:name="_ETM_Q14_712170"/>
      <w:bookmarkEnd w:id="11120"/>
      <w:r>
        <w:rPr>
          <w:rtl/>
        </w:rPr>
        <w:t xml:space="preserve">טובה </w:t>
      </w:r>
      <w:bookmarkStart w:id="11121" w:name="_ETM_Q14_712500"/>
      <w:bookmarkEnd w:id="11121"/>
      <w:r>
        <w:rPr>
          <w:rFonts w:hint="cs"/>
          <w:rtl/>
        </w:rPr>
        <w:t>בו</w:t>
      </w:r>
      <w:r>
        <w:rPr>
          <w:rtl/>
        </w:rPr>
        <w:t>ועדה</w:t>
      </w:r>
      <w:r>
        <w:rPr>
          <w:rFonts w:hint="cs"/>
          <w:rtl/>
        </w:rPr>
        <w:t>,</w:t>
      </w:r>
      <w:r>
        <w:rPr>
          <w:rtl/>
        </w:rPr>
        <w:t xml:space="preserve"> </w:t>
      </w:r>
      <w:bookmarkStart w:id="11122" w:name="_ETM_Q14_713929"/>
      <w:bookmarkEnd w:id="11122"/>
      <w:r>
        <w:rPr>
          <w:rtl/>
        </w:rPr>
        <w:t xml:space="preserve">והתקציב </w:t>
      </w:r>
      <w:bookmarkStart w:id="11123" w:name="_ETM_Q14_715510"/>
      <w:bookmarkEnd w:id="11123"/>
      <w:r w:rsidR="00D532FC">
        <w:rPr>
          <w:rFonts w:hint="cs"/>
          <w:rtl/>
        </w:rPr>
        <w:t>– – –</w:t>
      </w:r>
      <w:r>
        <w:rPr>
          <w:rFonts w:hint="cs"/>
          <w:rtl/>
        </w:rPr>
        <w:t xml:space="preserve"> </w:t>
      </w:r>
    </w:p>
    <w:p w:rsidR="00DA3A44" w:rsidRDefault="00DA3A44" w:rsidP="008B62B4">
      <w:pPr>
        <w:rPr>
          <w:rtl/>
        </w:rPr>
      </w:pPr>
      <w:bookmarkStart w:id="11124" w:name="_ETM_Q14_713050"/>
      <w:bookmarkStart w:id="11125" w:name="_ETM_Q14_713138"/>
      <w:bookmarkEnd w:id="11124"/>
      <w:bookmarkEnd w:id="11125"/>
    </w:p>
    <w:p w:rsidR="00DA3A44" w:rsidRDefault="00DA3A44" w:rsidP="008B62B4">
      <w:pPr>
        <w:pStyle w:val="af5"/>
        <w:keepNext/>
        <w:rPr>
          <w:rtl/>
        </w:rPr>
      </w:pPr>
      <w:bookmarkStart w:id="11126" w:name="ET_interruption_6361_57"/>
      <w:r w:rsidRPr="00346075">
        <w:rPr>
          <w:rStyle w:val="TagStyle"/>
          <w:rtl/>
        </w:rPr>
        <w:t xml:space="preserve"> &lt;&lt; קריאה &gt;&gt; </w:t>
      </w:r>
      <w:r>
        <w:rPr>
          <w:rtl/>
        </w:rPr>
        <w:t>נאור שירי (יש עתיד):</w:t>
      </w:r>
      <w:r w:rsidRPr="00346075">
        <w:rPr>
          <w:rStyle w:val="TagStyle"/>
          <w:rtl/>
        </w:rPr>
        <w:t xml:space="preserve"> &lt;&lt; קריאה &gt;&gt;</w:t>
      </w:r>
      <w:r>
        <w:rPr>
          <w:rtl/>
        </w:rPr>
        <w:t xml:space="preserve"> </w:t>
      </w:r>
      <w:bookmarkEnd w:id="11126"/>
    </w:p>
    <w:p w:rsidR="00DA3A44" w:rsidRDefault="00DA3A44" w:rsidP="00D532FC">
      <w:pPr>
        <w:rPr>
          <w:rtl/>
        </w:rPr>
      </w:pPr>
    </w:p>
    <w:p w:rsidR="00DA3A44" w:rsidRDefault="00DA3A44" w:rsidP="008B62B4">
      <w:pPr>
        <w:rPr>
          <w:rtl/>
        </w:rPr>
      </w:pPr>
      <w:r>
        <w:rPr>
          <w:rFonts w:hint="cs"/>
          <w:rtl/>
        </w:rPr>
        <w:t xml:space="preserve">הבעיה היא שאתה לא </w:t>
      </w:r>
      <w:bookmarkStart w:id="11127" w:name="_ETM_Q14_711750"/>
      <w:bookmarkEnd w:id="11127"/>
      <w:r>
        <w:rPr>
          <w:rFonts w:hint="cs"/>
          <w:rtl/>
        </w:rPr>
        <w:t xml:space="preserve">מקשיב לו. </w:t>
      </w:r>
      <w:bookmarkStart w:id="11128" w:name="_ETM_Q14_714183"/>
      <w:bookmarkEnd w:id="11128"/>
    </w:p>
    <w:p w:rsidR="00DA3A44" w:rsidRDefault="00DA3A44" w:rsidP="008B62B4">
      <w:pPr>
        <w:rPr>
          <w:rtl/>
        </w:rPr>
      </w:pPr>
      <w:bookmarkStart w:id="11129" w:name="_ETM_Q14_714287"/>
      <w:bookmarkEnd w:id="11129"/>
    </w:p>
    <w:p w:rsidR="00DA3A44" w:rsidRDefault="00DA3A44" w:rsidP="008B62B4">
      <w:pPr>
        <w:pStyle w:val="af6"/>
        <w:keepNext/>
        <w:rPr>
          <w:rtl/>
        </w:rPr>
      </w:pPr>
      <w:bookmarkStart w:id="11130" w:name="ET_yor_6598_58"/>
      <w:r w:rsidRPr="00346075">
        <w:rPr>
          <w:rStyle w:val="TagStyle"/>
          <w:rtl/>
        </w:rPr>
        <w:t xml:space="preserve"> &lt;&lt; יור &gt;&gt; </w:t>
      </w:r>
      <w:r>
        <w:rPr>
          <w:rtl/>
        </w:rPr>
        <w:t>היו"ר משה סולומון:</w:t>
      </w:r>
      <w:r w:rsidRPr="00346075">
        <w:rPr>
          <w:rStyle w:val="TagStyle"/>
          <w:rtl/>
        </w:rPr>
        <w:t xml:space="preserve"> &lt;&lt; יור &gt;&gt;</w:t>
      </w:r>
      <w:r>
        <w:rPr>
          <w:rtl/>
        </w:rPr>
        <w:t xml:space="preserve"> </w:t>
      </w:r>
      <w:bookmarkEnd w:id="11130"/>
    </w:p>
    <w:p w:rsidR="00DA3A44" w:rsidRDefault="00DA3A44" w:rsidP="00D532FC">
      <w:pPr>
        <w:rPr>
          <w:rtl/>
        </w:rPr>
      </w:pPr>
    </w:p>
    <w:p w:rsidR="00F21FE0" w:rsidRDefault="00DA3A44" w:rsidP="008B62B4">
      <w:pPr>
        <w:rPr>
          <w:rtl/>
        </w:rPr>
      </w:pPr>
      <w:bookmarkStart w:id="11131" w:name="_ETM_Q14_715789"/>
      <w:bookmarkStart w:id="11132" w:name="_ETM_Q14_713915"/>
      <w:bookmarkStart w:id="11133" w:name="_ETM_Q14_714007"/>
      <w:bookmarkStart w:id="11134" w:name="_ETM_Q14_715809"/>
      <w:bookmarkStart w:id="11135" w:name="_ETM_Q14_716200"/>
      <w:bookmarkStart w:id="11136" w:name="_ETM_Q14_716829"/>
      <w:bookmarkEnd w:id="11131"/>
      <w:bookmarkEnd w:id="11132"/>
      <w:bookmarkEnd w:id="11133"/>
      <w:bookmarkEnd w:id="11134"/>
      <w:bookmarkEnd w:id="11135"/>
      <w:bookmarkEnd w:id="11136"/>
      <w:r>
        <w:rPr>
          <w:rtl/>
        </w:rPr>
        <w:t xml:space="preserve">אתה </w:t>
      </w:r>
      <w:bookmarkStart w:id="11137" w:name="_ETM_Q14_717129"/>
      <w:bookmarkEnd w:id="11137"/>
      <w:r>
        <w:rPr>
          <w:rtl/>
        </w:rPr>
        <w:t xml:space="preserve">לא </w:t>
      </w:r>
      <w:bookmarkStart w:id="11138" w:name="_ETM_Q14_717219"/>
      <w:bookmarkEnd w:id="11138"/>
      <w:r>
        <w:rPr>
          <w:rtl/>
        </w:rPr>
        <w:t>מגיע</w:t>
      </w:r>
      <w:r>
        <w:rPr>
          <w:rFonts w:hint="cs"/>
          <w:rtl/>
        </w:rPr>
        <w:t>.</w:t>
      </w:r>
      <w:r>
        <w:rPr>
          <w:rtl/>
        </w:rPr>
        <w:t xml:space="preserve"> </w:t>
      </w:r>
      <w:bookmarkStart w:id="11139" w:name="_ETM_Q14_717819"/>
      <w:bookmarkEnd w:id="11139"/>
      <w:r>
        <w:rPr>
          <w:rtl/>
        </w:rPr>
        <w:t xml:space="preserve">אנחנו </w:t>
      </w:r>
      <w:bookmarkStart w:id="11140" w:name="_ETM_Q14_718119"/>
      <w:bookmarkEnd w:id="11140"/>
      <w:r>
        <w:rPr>
          <w:rFonts w:hint="cs"/>
          <w:rtl/>
        </w:rPr>
        <w:t xml:space="preserve">מקשיבים </w:t>
      </w:r>
      <w:bookmarkStart w:id="11141" w:name="_ETM_Q14_718299"/>
      <w:bookmarkStart w:id="11142" w:name="_ETM_Q14_718419"/>
      <w:bookmarkEnd w:id="11141"/>
      <w:bookmarkEnd w:id="11142"/>
      <w:r>
        <w:rPr>
          <w:rFonts w:hint="cs"/>
          <w:rtl/>
        </w:rPr>
        <w:t xml:space="preserve">לו </w:t>
      </w:r>
      <w:r>
        <w:rPr>
          <w:rtl/>
        </w:rPr>
        <w:t xml:space="preserve">הרבה </w:t>
      </w:r>
      <w:bookmarkStart w:id="11143" w:name="_ETM_Q14_718629"/>
      <w:bookmarkEnd w:id="11143"/>
      <w:r>
        <w:rPr>
          <w:rFonts w:hint="cs"/>
          <w:rtl/>
        </w:rPr>
        <w:t>ו</w:t>
      </w:r>
      <w:r>
        <w:rPr>
          <w:rtl/>
        </w:rPr>
        <w:t xml:space="preserve">אנחנו </w:t>
      </w:r>
      <w:bookmarkStart w:id="11144" w:name="_ETM_Q14_718839"/>
      <w:bookmarkEnd w:id="11144"/>
      <w:r>
        <w:rPr>
          <w:rtl/>
        </w:rPr>
        <w:t xml:space="preserve">שומעים </w:t>
      </w:r>
      <w:bookmarkStart w:id="11145" w:name="_ETM_Q14_719109"/>
      <w:bookmarkEnd w:id="11145"/>
      <w:r>
        <w:rPr>
          <w:rtl/>
        </w:rPr>
        <w:t xml:space="preserve">ביחד </w:t>
      </w:r>
      <w:bookmarkStart w:id="11146" w:name="_ETM_Q14_719409"/>
      <w:bookmarkEnd w:id="11146"/>
      <w:r>
        <w:rPr>
          <w:rtl/>
        </w:rPr>
        <w:t>ולומדים</w:t>
      </w:r>
      <w:r>
        <w:rPr>
          <w:rFonts w:hint="cs"/>
          <w:rtl/>
        </w:rPr>
        <w:t>,</w:t>
      </w:r>
      <w:r>
        <w:rPr>
          <w:rtl/>
        </w:rPr>
        <w:t xml:space="preserve"> </w:t>
      </w:r>
      <w:bookmarkStart w:id="11147" w:name="_ETM_Q14_719890"/>
      <w:bookmarkEnd w:id="11147"/>
      <w:r>
        <w:rPr>
          <w:rtl/>
        </w:rPr>
        <w:t xml:space="preserve">וכאן </w:t>
      </w:r>
      <w:bookmarkStart w:id="11148" w:name="_ETM_Q14_720309"/>
      <w:bookmarkEnd w:id="11148"/>
      <w:r>
        <w:rPr>
          <w:rtl/>
        </w:rPr>
        <w:t>ז</w:t>
      </w:r>
      <w:r>
        <w:rPr>
          <w:rFonts w:hint="cs"/>
          <w:rtl/>
        </w:rPr>
        <w:t>ה</w:t>
      </w:r>
      <w:r>
        <w:rPr>
          <w:rtl/>
        </w:rPr>
        <w:t xml:space="preserve"> </w:t>
      </w:r>
      <w:bookmarkStart w:id="11149" w:name="_ETM_Q14_720400"/>
      <w:bookmarkEnd w:id="11149"/>
      <w:r>
        <w:rPr>
          <w:rtl/>
        </w:rPr>
        <w:t>התוצ</w:t>
      </w:r>
      <w:r>
        <w:rPr>
          <w:rFonts w:hint="cs"/>
          <w:rtl/>
        </w:rPr>
        <w:t>ר.</w:t>
      </w:r>
      <w:bookmarkStart w:id="11150" w:name="_ETM_Q14_721500"/>
      <w:bookmarkEnd w:id="11150"/>
      <w:r>
        <w:rPr>
          <w:rFonts w:hint="cs"/>
          <w:rtl/>
        </w:rPr>
        <w:t xml:space="preserve"> </w:t>
      </w:r>
      <w:bookmarkStart w:id="11151" w:name="_ETM_Q14_719358"/>
      <w:bookmarkStart w:id="11152" w:name="_ETM_Q14_719430"/>
      <w:bookmarkEnd w:id="11151"/>
      <w:bookmarkEnd w:id="11152"/>
    </w:p>
    <w:p w:rsidR="00F21FE0" w:rsidRDefault="00F21FE0" w:rsidP="008B62B4">
      <w:pPr>
        <w:rPr>
          <w:rtl/>
        </w:rPr>
      </w:pPr>
    </w:p>
    <w:p w:rsidR="00DA3A44" w:rsidRDefault="00DA3A44" w:rsidP="008B62B4">
      <w:pPr>
        <w:rPr>
          <w:rtl/>
        </w:rPr>
      </w:pPr>
      <w:r>
        <w:rPr>
          <w:rFonts w:hint="cs"/>
          <w:rtl/>
        </w:rPr>
        <w:t xml:space="preserve">בבקשה, </w:t>
      </w:r>
      <w:bookmarkStart w:id="11153" w:name="_ETM_Q14_721770"/>
      <w:bookmarkEnd w:id="11153"/>
      <w:r>
        <w:rPr>
          <w:rFonts w:hint="cs"/>
          <w:rtl/>
        </w:rPr>
        <w:t xml:space="preserve">חבר הכנסת חמד עמאר. </w:t>
      </w:r>
    </w:p>
    <w:p w:rsidR="00DA3A44" w:rsidRDefault="00DA3A44" w:rsidP="008B62B4">
      <w:pPr>
        <w:rPr>
          <w:rtl/>
        </w:rPr>
      </w:pPr>
    </w:p>
    <w:p w:rsidR="00DA3A44" w:rsidRDefault="00DA3A44" w:rsidP="008B62B4">
      <w:pPr>
        <w:pStyle w:val="a4"/>
        <w:keepNext/>
        <w:rPr>
          <w:rtl/>
        </w:rPr>
      </w:pPr>
      <w:bookmarkStart w:id="11154" w:name="ET_speaker_4674_59"/>
      <w:r w:rsidRPr="00346075">
        <w:rPr>
          <w:rStyle w:val="TagStyle"/>
          <w:rtl/>
        </w:rPr>
        <w:t xml:space="preserve"> &lt;&lt; דובר &gt;&gt; </w:t>
      </w:r>
      <w:bookmarkStart w:id="11155" w:name="_Toc152790314"/>
      <w:bookmarkStart w:id="11156" w:name="_Toc152790623"/>
      <w:r>
        <w:rPr>
          <w:rtl/>
        </w:rPr>
        <w:t>חמד עמאר (ישראל ביתנו):</w:t>
      </w:r>
      <w:bookmarkEnd w:id="11155"/>
      <w:bookmarkEnd w:id="11156"/>
      <w:r w:rsidRPr="00346075">
        <w:rPr>
          <w:rStyle w:val="TagStyle"/>
          <w:rtl/>
        </w:rPr>
        <w:t xml:space="preserve"> &lt;&lt; דובר &gt;&gt;</w:t>
      </w:r>
      <w:r>
        <w:rPr>
          <w:rtl/>
        </w:rPr>
        <w:t xml:space="preserve"> </w:t>
      </w:r>
      <w:bookmarkEnd w:id="11154"/>
    </w:p>
    <w:p w:rsidR="00DA3A44" w:rsidRDefault="00DA3A44" w:rsidP="00D532FC">
      <w:pPr>
        <w:rPr>
          <w:rtl/>
        </w:rPr>
      </w:pPr>
    </w:p>
    <w:p w:rsidR="00DA3A44" w:rsidRDefault="00DA3A44" w:rsidP="0039458B">
      <w:pPr>
        <w:rPr>
          <w:rtl/>
        </w:rPr>
      </w:pPr>
      <w:bookmarkStart w:id="11157" w:name="_ETM_Q14_722069"/>
      <w:bookmarkStart w:id="11158" w:name="_ETM_Q14_722160"/>
      <w:bookmarkStart w:id="11159" w:name="_ETM_Q14_722429"/>
      <w:bookmarkStart w:id="11160" w:name="_ETM_Q14_722610"/>
      <w:bookmarkStart w:id="11161" w:name="_ETM_Q14_723189"/>
      <w:bookmarkEnd w:id="11157"/>
      <w:bookmarkEnd w:id="11158"/>
      <w:bookmarkEnd w:id="11159"/>
      <w:bookmarkEnd w:id="11160"/>
      <w:bookmarkEnd w:id="11161"/>
      <w:r>
        <w:rPr>
          <w:rtl/>
        </w:rPr>
        <w:t xml:space="preserve">אדוני </w:t>
      </w:r>
      <w:bookmarkStart w:id="11162" w:name="_ETM_Q14_723699"/>
      <w:bookmarkEnd w:id="11162"/>
      <w:r>
        <w:rPr>
          <w:rtl/>
        </w:rPr>
        <w:t>היושב-ראש</w:t>
      </w:r>
      <w:r>
        <w:rPr>
          <w:rFonts w:hint="cs"/>
          <w:rtl/>
        </w:rPr>
        <w:t>,</w:t>
      </w:r>
      <w:r>
        <w:rPr>
          <w:rtl/>
        </w:rPr>
        <w:t xml:space="preserve"> </w:t>
      </w:r>
      <w:bookmarkStart w:id="11163" w:name="_ETM_Q14_724419"/>
      <w:bookmarkEnd w:id="11163"/>
      <w:r>
        <w:rPr>
          <w:rtl/>
        </w:rPr>
        <w:t xml:space="preserve">חבריי </w:t>
      </w:r>
      <w:bookmarkStart w:id="11164" w:name="_ETM_Q14_724839"/>
      <w:bookmarkEnd w:id="11164"/>
      <w:r>
        <w:rPr>
          <w:rtl/>
        </w:rPr>
        <w:t xml:space="preserve">חברי </w:t>
      </w:r>
      <w:bookmarkStart w:id="11165" w:name="_ETM_Q14_725169"/>
      <w:bookmarkEnd w:id="11165"/>
      <w:r>
        <w:rPr>
          <w:rtl/>
        </w:rPr>
        <w:t>הכנסת</w:t>
      </w:r>
      <w:r>
        <w:rPr>
          <w:rFonts w:hint="cs"/>
          <w:rtl/>
        </w:rPr>
        <w:t>,</w:t>
      </w:r>
      <w:r>
        <w:rPr>
          <w:rtl/>
        </w:rPr>
        <w:t xml:space="preserve"> </w:t>
      </w:r>
      <w:bookmarkStart w:id="11166" w:name="_ETM_Q14_726749"/>
      <w:bookmarkEnd w:id="11166"/>
      <w:r>
        <w:rPr>
          <w:rtl/>
        </w:rPr>
        <w:t xml:space="preserve">בחודש </w:t>
      </w:r>
      <w:bookmarkStart w:id="11167" w:name="_ETM_Q14_727379"/>
      <w:bookmarkEnd w:id="11167"/>
      <w:r>
        <w:rPr>
          <w:rtl/>
        </w:rPr>
        <w:t xml:space="preserve">מאי </w:t>
      </w:r>
      <w:bookmarkStart w:id="11168" w:name="_ETM_Q14_728640"/>
      <w:bookmarkEnd w:id="11168"/>
      <w:r>
        <w:rPr>
          <w:rtl/>
        </w:rPr>
        <w:t xml:space="preserve">עבר </w:t>
      </w:r>
      <w:bookmarkStart w:id="11169" w:name="_ETM_Q14_729000"/>
      <w:bookmarkEnd w:id="11169"/>
      <w:r>
        <w:rPr>
          <w:rtl/>
        </w:rPr>
        <w:t>תקציב</w:t>
      </w:r>
      <w:r>
        <w:rPr>
          <w:rFonts w:hint="cs"/>
          <w:rtl/>
        </w:rPr>
        <w:t xml:space="preserve"> 202</w:t>
      </w:r>
      <w:r w:rsidR="00F21FE0">
        <w:rPr>
          <w:rFonts w:hint="cs"/>
          <w:rtl/>
        </w:rPr>
        <w:t>3</w:t>
      </w:r>
      <w:r w:rsidR="00F21FE0">
        <w:rPr>
          <w:rFonts w:hint="eastAsia"/>
          <w:rtl/>
        </w:rPr>
        <w:t>–</w:t>
      </w:r>
      <w:r>
        <w:rPr>
          <w:rFonts w:hint="cs"/>
          <w:rtl/>
        </w:rPr>
        <w:t>202</w:t>
      </w:r>
      <w:r w:rsidR="00F21FE0">
        <w:rPr>
          <w:rFonts w:hint="cs"/>
          <w:rtl/>
        </w:rPr>
        <w:t>4</w:t>
      </w:r>
      <w:r>
        <w:rPr>
          <w:rFonts w:hint="cs"/>
          <w:rtl/>
        </w:rPr>
        <w:t>,</w:t>
      </w:r>
      <w:r>
        <w:rPr>
          <w:rtl/>
        </w:rPr>
        <w:t xml:space="preserve"> </w:t>
      </w:r>
      <w:bookmarkStart w:id="11170" w:name="_ETM_Q14_733159"/>
      <w:bookmarkEnd w:id="11170"/>
      <w:r>
        <w:rPr>
          <w:rtl/>
        </w:rPr>
        <w:t xml:space="preserve">שהיה </w:t>
      </w:r>
      <w:bookmarkStart w:id="11171" w:name="_ETM_Q14_733489"/>
      <w:bookmarkEnd w:id="11171"/>
      <w:r>
        <w:rPr>
          <w:rFonts w:hint="cs"/>
          <w:rtl/>
        </w:rPr>
        <w:t>ה</w:t>
      </w:r>
      <w:r>
        <w:rPr>
          <w:rtl/>
        </w:rPr>
        <w:t xml:space="preserve">תקציב </w:t>
      </w:r>
      <w:bookmarkStart w:id="11172" w:name="_ETM_Q14_733969"/>
      <w:bookmarkEnd w:id="11172"/>
      <w:r>
        <w:rPr>
          <w:rFonts w:hint="cs"/>
          <w:rtl/>
        </w:rPr>
        <w:t>ה</w:t>
      </w:r>
      <w:r>
        <w:rPr>
          <w:rtl/>
        </w:rPr>
        <w:t xml:space="preserve">פוליטי </w:t>
      </w:r>
      <w:bookmarkStart w:id="11173" w:name="_ETM_Q14_734389"/>
      <w:bookmarkEnd w:id="11173"/>
      <w:r>
        <w:rPr>
          <w:rtl/>
        </w:rPr>
        <w:t xml:space="preserve">ביותר </w:t>
      </w:r>
      <w:bookmarkStart w:id="11174" w:name="_ETM_Q14_735559"/>
      <w:bookmarkEnd w:id="11174"/>
      <w:r>
        <w:rPr>
          <w:rtl/>
        </w:rPr>
        <w:t xml:space="preserve">שהונח </w:t>
      </w:r>
      <w:bookmarkStart w:id="11175" w:name="_ETM_Q14_736039"/>
      <w:bookmarkEnd w:id="11175"/>
      <w:r>
        <w:rPr>
          <w:rtl/>
        </w:rPr>
        <w:t xml:space="preserve">כאן </w:t>
      </w:r>
      <w:bookmarkStart w:id="11176" w:name="_ETM_Q14_736309"/>
      <w:bookmarkEnd w:id="11176"/>
      <w:r>
        <w:rPr>
          <w:rtl/>
        </w:rPr>
        <w:t xml:space="preserve">בכנסת </w:t>
      </w:r>
      <w:bookmarkStart w:id="11177" w:name="_ETM_Q14_737849"/>
      <w:bookmarkEnd w:id="11177"/>
      <w:r w:rsidR="0039458B">
        <w:rPr>
          <w:rFonts w:hint="cs"/>
          <w:rtl/>
        </w:rPr>
        <w:t xml:space="preserve">– </w:t>
      </w:r>
      <w:r>
        <w:rPr>
          <w:rtl/>
        </w:rPr>
        <w:t xml:space="preserve">קרוב </w:t>
      </w:r>
      <w:bookmarkStart w:id="11178" w:name="_ETM_Q14_739300"/>
      <w:bookmarkEnd w:id="11178"/>
      <w:r>
        <w:rPr>
          <w:rtl/>
        </w:rPr>
        <w:t>ל-</w:t>
      </w:r>
      <w:r>
        <w:rPr>
          <w:rFonts w:hint="cs"/>
          <w:rtl/>
        </w:rPr>
        <w:t xml:space="preserve">14 מיליארד שקל </w:t>
      </w:r>
      <w:bookmarkStart w:id="11179" w:name="_ETM_Q14_739809"/>
      <w:bookmarkStart w:id="11180" w:name="_ETM_Q14_740080"/>
      <w:bookmarkStart w:id="11181" w:name="_ETM_Q14_740770"/>
      <w:bookmarkStart w:id="11182" w:name="_ETM_Q14_741910"/>
      <w:bookmarkEnd w:id="11179"/>
      <w:bookmarkEnd w:id="11180"/>
      <w:bookmarkEnd w:id="11181"/>
      <w:bookmarkEnd w:id="11182"/>
      <w:r>
        <w:rPr>
          <w:rtl/>
        </w:rPr>
        <w:t xml:space="preserve">כסף </w:t>
      </w:r>
      <w:bookmarkStart w:id="11183" w:name="_ETM_Q14_742389"/>
      <w:bookmarkEnd w:id="11183"/>
      <w:r>
        <w:rPr>
          <w:rtl/>
        </w:rPr>
        <w:t>קואליציוני</w:t>
      </w:r>
      <w:r>
        <w:rPr>
          <w:rFonts w:hint="cs"/>
          <w:rtl/>
        </w:rPr>
        <w:t>.</w:t>
      </w:r>
      <w:r>
        <w:rPr>
          <w:rtl/>
        </w:rPr>
        <w:t xml:space="preserve"> </w:t>
      </w:r>
      <w:bookmarkStart w:id="11184" w:name="_ETM_Q14_744590"/>
      <w:bookmarkEnd w:id="11184"/>
      <w:r>
        <w:rPr>
          <w:rtl/>
        </w:rPr>
        <w:t xml:space="preserve">חשבתי </w:t>
      </w:r>
      <w:bookmarkStart w:id="11185" w:name="_ETM_Q14_745160"/>
      <w:bookmarkEnd w:id="11185"/>
      <w:r>
        <w:rPr>
          <w:rtl/>
        </w:rPr>
        <w:t xml:space="preserve">שמביאים </w:t>
      </w:r>
      <w:bookmarkStart w:id="11186" w:name="_ETM_Q14_745670"/>
      <w:bookmarkEnd w:id="11186"/>
      <w:r>
        <w:rPr>
          <w:rtl/>
        </w:rPr>
        <w:t xml:space="preserve">תיקון </w:t>
      </w:r>
      <w:bookmarkStart w:id="11187" w:name="_ETM_Q14_746090"/>
      <w:bookmarkEnd w:id="11187"/>
      <w:r>
        <w:rPr>
          <w:rtl/>
        </w:rPr>
        <w:t xml:space="preserve">תקציב </w:t>
      </w:r>
      <w:bookmarkStart w:id="11188" w:name="_ETM_Q14_746570"/>
      <w:bookmarkEnd w:id="11188"/>
      <w:r>
        <w:rPr>
          <w:rtl/>
        </w:rPr>
        <w:t xml:space="preserve">עכשיו </w:t>
      </w:r>
      <w:bookmarkStart w:id="11189" w:name="_ETM_Q14_747290"/>
      <w:bookmarkEnd w:id="11189"/>
      <w:r>
        <w:rPr>
          <w:rtl/>
        </w:rPr>
        <w:t xml:space="preserve">או </w:t>
      </w:r>
      <w:bookmarkStart w:id="11190" w:name="_ETM_Q14_747410"/>
      <w:bookmarkEnd w:id="11190"/>
      <w:r>
        <w:rPr>
          <w:rtl/>
        </w:rPr>
        <w:t xml:space="preserve">תקציב </w:t>
      </w:r>
      <w:bookmarkStart w:id="11191" w:name="_ETM_Q14_747890"/>
      <w:bookmarkEnd w:id="11191"/>
      <w:r>
        <w:rPr>
          <w:rtl/>
        </w:rPr>
        <w:t>חדש</w:t>
      </w:r>
      <w:r>
        <w:rPr>
          <w:rFonts w:hint="cs"/>
          <w:rtl/>
        </w:rPr>
        <w:t>,</w:t>
      </w:r>
      <w:r>
        <w:rPr>
          <w:rtl/>
        </w:rPr>
        <w:t xml:space="preserve"> </w:t>
      </w:r>
      <w:bookmarkStart w:id="11192" w:name="_ETM_Q14_749190"/>
      <w:bookmarkEnd w:id="11192"/>
      <w:r>
        <w:rPr>
          <w:rtl/>
        </w:rPr>
        <w:t xml:space="preserve">כי </w:t>
      </w:r>
      <w:bookmarkStart w:id="11193" w:name="_ETM_Q14_749460"/>
      <w:bookmarkEnd w:id="11193"/>
      <w:r>
        <w:rPr>
          <w:rtl/>
        </w:rPr>
        <w:t xml:space="preserve">אנחנו </w:t>
      </w:r>
      <w:bookmarkStart w:id="11194" w:name="_ETM_Q14_749760"/>
      <w:bookmarkEnd w:id="11194"/>
      <w:r>
        <w:rPr>
          <w:rtl/>
        </w:rPr>
        <w:t>במלחמה</w:t>
      </w:r>
      <w:r w:rsidR="00F21FE0">
        <w:rPr>
          <w:rFonts w:hint="cs"/>
          <w:rtl/>
        </w:rPr>
        <w:t>,</w:t>
      </w:r>
      <w:r>
        <w:rPr>
          <w:rFonts w:hint="cs"/>
          <w:rtl/>
        </w:rPr>
        <w:t xml:space="preserve"> וה</w:t>
      </w:r>
      <w:bookmarkStart w:id="11195" w:name="_ETM_Q14_751270"/>
      <w:bookmarkEnd w:id="11195"/>
      <w:r>
        <w:rPr>
          <w:rtl/>
        </w:rPr>
        <w:t xml:space="preserve">תקציב </w:t>
      </w:r>
      <w:bookmarkStart w:id="11196" w:name="_ETM_Q14_751929"/>
      <w:bookmarkEnd w:id="11196"/>
      <w:r>
        <w:rPr>
          <w:rtl/>
        </w:rPr>
        <w:t xml:space="preserve">צריך </w:t>
      </w:r>
      <w:bookmarkStart w:id="11197" w:name="_ETM_Q14_752169"/>
      <w:bookmarkEnd w:id="11197"/>
      <w:r>
        <w:rPr>
          <w:rtl/>
        </w:rPr>
        <w:t xml:space="preserve">לשרת </w:t>
      </w:r>
      <w:bookmarkStart w:id="11198" w:name="_ETM_Q14_753929"/>
      <w:bookmarkEnd w:id="11198"/>
      <w:r>
        <w:rPr>
          <w:rtl/>
        </w:rPr>
        <w:t xml:space="preserve">את </w:t>
      </w:r>
      <w:bookmarkStart w:id="11199" w:name="_ETM_Q14_754080"/>
      <w:bookmarkEnd w:id="11199"/>
      <w:r>
        <w:rPr>
          <w:rtl/>
        </w:rPr>
        <w:t xml:space="preserve">הצרכים </w:t>
      </w:r>
      <w:bookmarkStart w:id="11200" w:name="_ETM_Q14_754710"/>
      <w:bookmarkEnd w:id="11200"/>
      <w:r>
        <w:rPr>
          <w:rtl/>
        </w:rPr>
        <w:t xml:space="preserve">של </w:t>
      </w:r>
      <w:bookmarkStart w:id="11201" w:name="_ETM_Q14_754949"/>
      <w:bookmarkEnd w:id="11201"/>
      <w:r>
        <w:rPr>
          <w:rtl/>
        </w:rPr>
        <w:t xml:space="preserve">הצבא </w:t>
      </w:r>
      <w:bookmarkStart w:id="11202" w:name="_ETM_Q14_756100"/>
      <w:bookmarkEnd w:id="11202"/>
      <w:r>
        <w:rPr>
          <w:rtl/>
        </w:rPr>
        <w:t>וא</w:t>
      </w:r>
      <w:r>
        <w:rPr>
          <w:rFonts w:hint="cs"/>
          <w:rtl/>
        </w:rPr>
        <w:t>ת</w:t>
      </w:r>
      <w:r>
        <w:rPr>
          <w:rtl/>
        </w:rPr>
        <w:t xml:space="preserve"> </w:t>
      </w:r>
      <w:bookmarkStart w:id="11203" w:name="_ETM_Q14_756429"/>
      <w:bookmarkEnd w:id="11203"/>
      <w:r>
        <w:rPr>
          <w:rFonts w:hint="cs"/>
          <w:rtl/>
        </w:rPr>
        <w:t>ה</w:t>
      </w:r>
      <w:r>
        <w:rPr>
          <w:rtl/>
        </w:rPr>
        <w:t xml:space="preserve">צרכים </w:t>
      </w:r>
      <w:bookmarkStart w:id="11204" w:name="_ETM_Q14_756790"/>
      <w:bookmarkEnd w:id="11204"/>
      <w:r>
        <w:rPr>
          <w:rtl/>
        </w:rPr>
        <w:t>האזרחי</w:t>
      </w:r>
      <w:r>
        <w:rPr>
          <w:rFonts w:hint="cs"/>
          <w:rtl/>
        </w:rPr>
        <w:t>י</w:t>
      </w:r>
      <w:r>
        <w:rPr>
          <w:rtl/>
        </w:rPr>
        <w:t xml:space="preserve">ם </w:t>
      </w:r>
      <w:bookmarkStart w:id="11205" w:name="_ETM_Q14_757420"/>
      <w:bookmarkEnd w:id="11205"/>
      <w:r>
        <w:rPr>
          <w:rtl/>
        </w:rPr>
        <w:t xml:space="preserve">הדחופים </w:t>
      </w:r>
      <w:bookmarkStart w:id="11206" w:name="_ETM_Q14_758599"/>
      <w:bookmarkEnd w:id="11206"/>
      <w:r>
        <w:rPr>
          <w:rtl/>
        </w:rPr>
        <w:t xml:space="preserve">שאנחנו </w:t>
      </w:r>
      <w:bookmarkStart w:id="11207" w:name="_ETM_Q14_758990"/>
      <w:bookmarkEnd w:id="11207"/>
      <w:r>
        <w:rPr>
          <w:rtl/>
        </w:rPr>
        <w:t xml:space="preserve">חייבים </w:t>
      </w:r>
      <w:bookmarkStart w:id="11208" w:name="_ETM_Q14_759379"/>
      <w:bookmarkEnd w:id="11208"/>
      <w:r>
        <w:rPr>
          <w:rtl/>
        </w:rPr>
        <w:t xml:space="preserve">לטפל </w:t>
      </w:r>
      <w:bookmarkStart w:id="11209" w:name="_ETM_Q14_759830"/>
      <w:bookmarkEnd w:id="11209"/>
      <w:r>
        <w:rPr>
          <w:rtl/>
        </w:rPr>
        <w:t>בהם</w:t>
      </w:r>
      <w:r>
        <w:rPr>
          <w:rFonts w:hint="cs"/>
          <w:rtl/>
        </w:rPr>
        <w:t xml:space="preserve">. </w:t>
      </w:r>
      <w:bookmarkStart w:id="11210" w:name="TOR_Q15"/>
      <w:bookmarkStart w:id="11211" w:name="_ETM_Q15_180580"/>
      <w:bookmarkEnd w:id="11210"/>
      <w:bookmarkEnd w:id="11211"/>
      <w:r>
        <w:rPr>
          <w:rFonts w:hint="cs"/>
          <w:rtl/>
        </w:rPr>
        <w:t xml:space="preserve">אבל מתברר לי, מכסף פוליטי אנחנו ממשיכים עם תקציב פוליטי, כי מה שעשה שר האוצר, אחרי שקיבל את ההמלצות במשרד שלו </w:t>
      </w:r>
      <w:r w:rsidR="00F21FE0">
        <w:rPr>
          <w:rFonts w:hint="eastAsia"/>
          <w:rtl/>
        </w:rPr>
        <w:t>–</w:t>
      </w:r>
      <w:r w:rsidRPr="009C180C">
        <w:rPr>
          <w:rtl/>
        </w:rPr>
        <w:t xml:space="preserve"> הוא קיבל מסמך מסודר של</w:t>
      </w:r>
      <w:r>
        <w:rPr>
          <w:rFonts w:hint="cs"/>
          <w:rtl/>
        </w:rPr>
        <w:t xml:space="preserve"> </w:t>
      </w:r>
      <w:bookmarkStart w:id="11212" w:name="_ETM_Q15_185298"/>
      <w:bookmarkEnd w:id="11212"/>
      <w:r w:rsidRPr="009C180C">
        <w:rPr>
          <w:rtl/>
        </w:rPr>
        <w:t>המלצות לקיצוץ 11 מיליארד שקל מהתקציב עצמו</w:t>
      </w:r>
      <w:r>
        <w:rPr>
          <w:rFonts w:hint="cs"/>
          <w:rtl/>
        </w:rPr>
        <w:t xml:space="preserve"> והסטת</w:t>
      </w:r>
      <w:r w:rsidRPr="009C180C">
        <w:rPr>
          <w:rtl/>
        </w:rPr>
        <w:t xml:space="preserve"> תקציבים</w:t>
      </w:r>
      <w:r>
        <w:rPr>
          <w:rFonts w:hint="cs"/>
          <w:rtl/>
        </w:rPr>
        <w:t xml:space="preserve"> </w:t>
      </w:r>
      <w:r>
        <w:rPr>
          <w:rFonts w:hint="eastAsia"/>
        </w:rPr>
        <w:t>–</w:t>
      </w:r>
      <w:r w:rsidRPr="009C180C">
        <w:rPr>
          <w:rtl/>
        </w:rPr>
        <w:t xml:space="preserve"> </w:t>
      </w:r>
      <w:r>
        <w:rPr>
          <w:rFonts w:hint="cs"/>
          <w:rtl/>
        </w:rPr>
        <w:t xml:space="preserve">בחר </w:t>
      </w:r>
      <w:r w:rsidRPr="009C180C">
        <w:rPr>
          <w:rtl/>
        </w:rPr>
        <w:t>לקצץ רק 4 מיליארד שקל מהכסף הזה שנמצא בתוך המשרדים</w:t>
      </w:r>
      <w:r>
        <w:rPr>
          <w:rFonts w:hint="cs"/>
          <w:rtl/>
        </w:rPr>
        <w:t>.</w:t>
      </w:r>
      <w:r w:rsidRPr="009C180C">
        <w:rPr>
          <w:rtl/>
        </w:rPr>
        <w:t xml:space="preserve"> אבל מה שהיה </w:t>
      </w:r>
      <w:r>
        <w:rPr>
          <w:rFonts w:hint="cs"/>
          <w:rtl/>
        </w:rPr>
        <w:t xml:space="preserve">הכי </w:t>
      </w:r>
      <w:r w:rsidRPr="009C180C">
        <w:rPr>
          <w:rtl/>
        </w:rPr>
        <w:t xml:space="preserve">חשוב בשבילו </w:t>
      </w:r>
      <w:r>
        <w:rPr>
          <w:rFonts w:hint="cs"/>
          <w:rtl/>
        </w:rPr>
        <w:t xml:space="preserve">זה </w:t>
      </w:r>
      <w:r w:rsidRPr="009C180C">
        <w:rPr>
          <w:rtl/>
        </w:rPr>
        <w:t>לא לסגור את המשרדים המיותרים</w:t>
      </w:r>
      <w:r>
        <w:rPr>
          <w:rFonts w:hint="cs"/>
          <w:rtl/>
        </w:rPr>
        <w:t xml:space="preserve">, עם </w:t>
      </w:r>
      <w:r w:rsidRPr="009C180C">
        <w:rPr>
          <w:rtl/>
        </w:rPr>
        <w:t xml:space="preserve">המיליארדים </w:t>
      </w:r>
      <w:r>
        <w:rPr>
          <w:rFonts w:hint="cs"/>
          <w:rtl/>
        </w:rPr>
        <w:t xml:space="preserve">שיש </w:t>
      </w:r>
      <w:r>
        <w:rPr>
          <w:rtl/>
        </w:rPr>
        <w:t>שם</w:t>
      </w:r>
      <w:r>
        <w:rPr>
          <w:rFonts w:hint="cs"/>
          <w:rtl/>
        </w:rPr>
        <w:t xml:space="preserve">. השאיר </w:t>
      </w:r>
      <w:bookmarkStart w:id="11213" w:name="_ETM_Q15_209175"/>
      <w:bookmarkEnd w:id="11213"/>
      <w:r>
        <w:rPr>
          <w:rFonts w:hint="cs"/>
          <w:rtl/>
        </w:rPr>
        <w:t xml:space="preserve">אותם. </w:t>
      </w:r>
      <w:bookmarkStart w:id="11214" w:name="_ETM_Q15_210294"/>
      <w:bookmarkEnd w:id="11214"/>
    </w:p>
    <w:p w:rsidR="00DA3A44" w:rsidRDefault="00DA3A44" w:rsidP="008B62B4">
      <w:pPr>
        <w:rPr>
          <w:rtl/>
        </w:rPr>
      </w:pPr>
    </w:p>
    <w:p w:rsidR="00DA3A44" w:rsidRDefault="00DA3A44" w:rsidP="0039458B">
      <w:pPr>
        <w:rPr>
          <w:rtl/>
        </w:rPr>
      </w:pPr>
      <w:bookmarkStart w:id="11215" w:name="_ETM_Q15_210389"/>
      <w:bookmarkStart w:id="11216" w:name="_ETM_Q15_210441"/>
      <w:bookmarkStart w:id="11217" w:name="_ETM_Q15_210482"/>
      <w:bookmarkEnd w:id="11215"/>
      <w:bookmarkEnd w:id="11216"/>
      <w:bookmarkEnd w:id="11217"/>
      <w:r w:rsidRPr="009C180C">
        <w:rPr>
          <w:rtl/>
        </w:rPr>
        <w:t xml:space="preserve">בשבוע שעבר או השבוע </w:t>
      </w:r>
      <w:r>
        <w:rPr>
          <w:rFonts w:hint="cs"/>
          <w:rtl/>
        </w:rPr>
        <w:t>אמרתי: א</w:t>
      </w:r>
      <w:r w:rsidRPr="009C180C">
        <w:rPr>
          <w:rtl/>
        </w:rPr>
        <w:t>ני כבר לא זוכר</w:t>
      </w:r>
      <w:r>
        <w:rPr>
          <w:rFonts w:hint="cs"/>
          <w:rtl/>
        </w:rPr>
        <w:t>,</w:t>
      </w:r>
      <w:r w:rsidRPr="009C180C">
        <w:rPr>
          <w:rtl/>
        </w:rPr>
        <w:t xml:space="preserve"> מרוב שאנחנו מדברים על הכספים הקואליציוניים ועל המשרדים המיותרים</w:t>
      </w:r>
      <w:r>
        <w:rPr>
          <w:rFonts w:hint="cs"/>
          <w:rtl/>
        </w:rPr>
        <w:t>,</w:t>
      </w:r>
      <w:r w:rsidRPr="009C180C">
        <w:rPr>
          <w:rtl/>
        </w:rPr>
        <w:t xml:space="preserve"> אני לא יודע כמה שרים יש לנו בממשלה</w:t>
      </w:r>
      <w:r>
        <w:rPr>
          <w:rFonts w:hint="cs"/>
          <w:rtl/>
        </w:rPr>
        <w:t>,</w:t>
      </w:r>
      <w:r w:rsidRPr="009C180C">
        <w:rPr>
          <w:rtl/>
        </w:rPr>
        <w:t xml:space="preserve"> אני לא יודע כמה משרדים מיותרים</w:t>
      </w:r>
      <w:r>
        <w:rPr>
          <w:rFonts w:hint="cs"/>
          <w:rtl/>
        </w:rPr>
        <w:t>,</w:t>
      </w:r>
      <w:r w:rsidRPr="009C180C">
        <w:rPr>
          <w:rtl/>
        </w:rPr>
        <w:t xml:space="preserve"> אני לא מכיר את השמות של השרים </w:t>
      </w:r>
      <w:r w:rsidR="0039458B">
        <w:rPr>
          <w:rFonts w:hint="cs"/>
          <w:rtl/>
        </w:rPr>
        <w:t xml:space="preserve">– </w:t>
      </w:r>
      <w:r w:rsidRPr="009C180C">
        <w:rPr>
          <w:rtl/>
        </w:rPr>
        <w:t>כי בדרך כלל הכרנו את השמות של השרים</w:t>
      </w:r>
      <w:r>
        <w:rPr>
          <w:rFonts w:hint="cs"/>
          <w:rtl/>
        </w:rPr>
        <w:t>,</w:t>
      </w:r>
      <w:r w:rsidRPr="009C180C">
        <w:rPr>
          <w:rtl/>
        </w:rPr>
        <w:t xml:space="preserve"> הכרנו את המשרדים</w:t>
      </w:r>
      <w:r>
        <w:rPr>
          <w:rFonts w:hint="cs"/>
          <w:rtl/>
        </w:rPr>
        <w:t>.</w:t>
      </w:r>
      <w:r w:rsidRPr="009C180C">
        <w:rPr>
          <w:rtl/>
        </w:rPr>
        <w:t xml:space="preserve"> אנחנו לא מכירים</w:t>
      </w:r>
      <w:r>
        <w:rPr>
          <w:rFonts w:hint="cs"/>
          <w:rtl/>
        </w:rPr>
        <w:t>,</w:t>
      </w:r>
      <w:r w:rsidRPr="009C180C">
        <w:rPr>
          <w:rtl/>
        </w:rPr>
        <w:t xml:space="preserve"> כי יש לנו משרדים מיותרים</w:t>
      </w:r>
      <w:r>
        <w:rPr>
          <w:rFonts w:hint="cs"/>
          <w:rtl/>
        </w:rPr>
        <w:t>,</w:t>
      </w:r>
      <w:r w:rsidRPr="009C180C">
        <w:rPr>
          <w:rtl/>
        </w:rPr>
        <w:t xml:space="preserve"> ויש לנו כסף קואליציוני מיותר</w:t>
      </w:r>
      <w:r>
        <w:rPr>
          <w:rFonts w:hint="cs"/>
          <w:rtl/>
        </w:rPr>
        <w:t>.</w:t>
      </w:r>
    </w:p>
    <w:p w:rsidR="00DA3A44" w:rsidRDefault="00DA3A44" w:rsidP="008B62B4">
      <w:pPr>
        <w:rPr>
          <w:rtl/>
        </w:rPr>
      </w:pPr>
      <w:bookmarkStart w:id="11218" w:name="_ETM_Q15_246275"/>
      <w:bookmarkStart w:id="11219" w:name="_ETM_Q15_246389"/>
      <w:bookmarkEnd w:id="11218"/>
      <w:bookmarkEnd w:id="11219"/>
    </w:p>
    <w:p w:rsidR="00DA3A44" w:rsidRDefault="00DA3A44" w:rsidP="0039458B">
      <w:pPr>
        <w:rPr>
          <w:rtl/>
        </w:rPr>
      </w:pPr>
      <w:bookmarkStart w:id="11220" w:name="_ETM_Q15_246427"/>
      <w:bookmarkStart w:id="11221" w:name="_ETM_Q15_246498"/>
      <w:bookmarkEnd w:id="11220"/>
      <w:bookmarkEnd w:id="11221"/>
      <w:r w:rsidRPr="009C180C">
        <w:rPr>
          <w:rtl/>
        </w:rPr>
        <w:t>והכי מעצבן</w:t>
      </w:r>
      <w:r>
        <w:rPr>
          <w:rFonts w:hint="cs"/>
          <w:rtl/>
        </w:rPr>
        <w:t>,</w:t>
      </w:r>
      <w:r w:rsidRPr="009C180C">
        <w:rPr>
          <w:rtl/>
        </w:rPr>
        <w:t xml:space="preserve"> היושב-ראש </w:t>
      </w:r>
      <w:r w:rsidR="0039458B">
        <w:rPr>
          <w:rFonts w:hint="cs"/>
          <w:rtl/>
        </w:rPr>
        <w:t xml:space="preserve">– </w:t>
      </w:r>
      <w:r w:rsidRPr="009C180C">
        <w:rPr>
          <w:rtl/>
        </w:rPr>
        <w:t>ואתה יודע</w:t>
      </w:r>
      <w:r>
        <w:rPr>
          <w:rFonts w:hint="cs"/>
          <w:rtl/>
        </w:rPr>
        <w:t xml:space="preserve">, כי </w:t>
      </w:r>
      <w:r w:rsidRPr="009C180C">
        <w:rPr>
          <w:rtl/>
        </w:rPr>
        <w:t xml:space="preserve">אתה יושב בוועדת הכספים </w:t>
      </w:r>
      <w:r w:rsidR="0039458B">
        <w:rPr>
          <w:rFonts w:hint="cs"/>
          <w:rtl/>
        </w:rPr>
        <w:t xml:space="preserve">– </w:t>
      </w:r>
      <w:r w:rsidRPr="009C180C">
        <w:rPr>
          <w:rtl/>
        </w:rPr>
        <w:t>כששר האוצר עומד ואומר</w:t>
      </w:r>
      <w:r>
        <w:rPr>
          <w:rFonts w:hint="cs"/>
          <w:rtl/>
        </w:rPr>
        <w:t>:</w:t>
      </w:r>
      <w:r w:rsidRPr="009C180C">
        <w:rPr>
          <w:rtl/>
        </w:rPr>
        <w:t xml:space="preserve"> אני עשיתי קיצוץ של 70% מהכספים הקואליציוניים</w:t>
      </w:r>
      <w:r>
        <w:rPr>
          <w:rFonts w:hint="cs"/>
          <w:rtl/>
        </w:rPr>
        <w:t>,</w:t>
      </w:r>
      <w:r w:rsidRPr="009C180C">
        <w:rPr>
          <w:rtl/>
        </w:rPr>
        <w:t xml:space="preserve"> </w:t>
      </w:r>
      <w:r>
        <w:rPr>
          <w:rFonts w:hint="cs"/>
          <w:rtl/>
        </w:rPr>
        <w:t>ו</w:t>
      </w:r>
      <w:r w:rsidRPr="009C180C">
        <w:rPr>
          <w:rtl/>
        </w:rPr>
        <w:t>מגיעים אנשי המקצוע של משרד האוצר ואומרים</w:t>
      </w:r>
      <w:r>
        <w:rPr>
          <w:rFonts w:hint="cs"/>
          <w:rtl/>
        </w:rPr>
        <w:t>:</w:t>
      </w:r>
      <w:r w:rsidRPr="009C180C">
        <w:rPr>
          <w:rtl/>
        </w:rPr>
        <w:t xml:space="preserve"> </w:t>
      </w:r>
      <w:r>
        <w:rPr>
          <w:rFonts w:hint="cs"/>
          <w:rtl/>
        </w:rPr>
        <w:t>2</w:t>
      </w:r>
      <w:r w:rsidRPr="009C180C">
        <w:rPr>
          <w:rtl/>
        </w:rPr>
        <w:t xml:space="preserve"> מיליארד </w:t>
      </w:r>
      <w:r>
        <w:rPr>
          <w:rFonts w:hint="cs"/>
          <w:rtl/>
        </w:rPr>
        <w:t>מה-</w:t>
      </w:r>
      <w:r w:rsidRPr="009C180C">
        <w:rPr>
          <w:rtl/>
        </w:rPr>
        <w:t xml:space="preserve">6 מיליארד של </w:t>
      </w:r>
      <w:r>
        <w:rPr>
          <w:rFonts w:hint="cs"/>
          <w:rtl/>
        </w:rPr>
        <w:t xml:space="preserve">2023 </w:t>
      </w:r>
      <w:r w:rsidRPr="009C180C">
        <w:rPr>
          <w:rtl/>
        </w:rPr>
        <w:t>כבר העברנו</w:t>
      </w:r>
      <w:r>
        <w:rPr>
          <w:rFonts w:hint="cs"/>
          <w:rtl/>
        </w:rPr>
        <w:t>,</w:t>
      </w:r>
      <w:r w:rsidRPr="009C180C">
        <w:rPr>
          <w:rtl/>
        </w:rPr>
        <w:t xml:space="preserve"> 4 מיליארד שנשארו</w:t>
      </w:r>
      <w:r>
        <w:rPr>
          <w:rFonts w:hint="cs"/>
          <w:rtl/>
        </w:rPr>
        <w:t xml:space="preserve"> –</w:t>
      </w:r>
      <w:r w:rsidRPr="009C180C">
        <w:rPr>
          <w:rtl/>
        </w:rPr>
        <w:t xml:space="preserve"> מקצצים מהם </w:t>
      </w:r>
      <w:r>
        <w:rPr>
          <w:rFonts w:hint="cs"/>
          <w:rtl/>
        </w:rPr>
        <w:t xml:space="preserve">960 מיליון </w:t>
      </w:r>
      <w:r w:rsidRPr="009C180C">
        <w:rPr>
          <w:rtl/>
        </w:rPr>
        <w:t>שקל</w:t>
      </w:r>
      <w:r>
        <w:rPr>
          <w:rFonts w:hint="cs"/>
          <w:rtl/>
        </w:rPr>
        <w:t>.</w:t>
      </w:r>
      <w:r>
        <w:rPr>
          <w:rtl/>
        </w:rPr>
        <w:t xml:space="preserve"> אז איך אנחנו מגיעים ל</w:t>
      </w:r>
      <w:r>
        <w:rPr>
          <w:rFonts w:hint="cs"/>
          <w:rtl/>
        </w:rPr>
        <w:t>-</w:t>
      </w:r>
      <w:r w:rsidRPr="009C180C">
        <w:rPr>
          <w:rtl/>
        </w:rPr>
        <w:t>70%</w:t>
      </w:r>
      <w:r>
        <w:rPr>
          <w:rFonts w:hint="cs"/>
          <w:rtl/>
        </w:rPr>
        <w:t>?</w:t>
      </w:r>
      <w:r w:rsidRPr="009C180C">
        <w:rPr>
          <w:rtl/>
        </w:rPr>
        <w:t xml:space="preserve"> אנחנו </w:t>
      </w:r>
      <w:r>
        <w:rPr>
          <w:rFonts w:hint="cs"/>
          <w:rtl/>
        </w:rPr>
        <w:t xml:space="preserve">מגיעים </w:t>
      </w:r>
      <w:bookmarkStart w:id="11222" w:name="_ETM_Q15_273767"/>
      <w:bookmarkEnd w:id="11222"/>
      <w:r>
        <w:rPr>
          <w:rFonts w:hint="cs"/>
          <w:rtl/>
        </w:rPr>
        <w:t>ל</w:t>
      </w:r>
      <w:r w:rsidRPr="009C180C">
        <w:rPr>
          <w:rtl/>
        </w:rPr>
        <w:t xml:space="preserve">פחות </w:t>
      </w:r>
      <w:r>
        <w:rPr>
          <w:rFonts w:hint="cs"/>
          <w:rtl/>
        </w:rPr>
        <w:t>מ-</w:t>
      </w:r>
      <w:r w:rsidRPr="009C180C">
        <w:rPr>
          <w:rtl/>
        </w:rPr>
        <w:t xml:space="preserve">15% </w:t>
      </w:r>
      <w:r>
        <w:rPr>
          <w:rFonts w:hint="cs"/>
          <w:rtl/>
        </w:rPr>
        <w:t>קיצוץ מ</w:t>
      </w:r>
      <w:r w:rsidRPr="009C180C">
        <w:rPr>
          <w:rtl/>
        </w:rPr>
        <w:t>התקציבים הקואליציוניים</w:t>
      </w:r>
      <w:r>
        <w:rPr>
          <w:rFonts w:hint="cs"/>
          <w:rtl/>
        </w:rPr>
        <w:t>.</w:t>
      </w:r>
      <w:r w:rsidRPr="009C180C">
        <w:rPr>
          <w:rtl/>
        </w:rPr>
        <w:t xml:space="preserve"> ואותם משרדים מיותרים ממשיכים לבעוט </w:t>
      </w:r>
      <w:r>
        <w:rPr>
          <w:rFonts w:hint="cs"/>
          <w:rtl/>
        </w:rPr>
        <w:t>ו</w:t>
      </w:r>
      <w:r w:rsidRPr="009C180C">
        <w:rPr>
          <w:rtl/>
        </w:rPr>
        <w:t xml:space="preserve">לנשום כאשר אין להם מה לעשות שם </w:t>
      </w:r>
      <w:r>
        <w:rPr>
          <w:rFonts w:hint="cs"/>
          <w:rtl/>
        </w:rPr>
        <w:t>ו</w:t>
      </w:r>
      <w:r w:rsidRPr="009C180C">
        <w:rPr>
          <w:rtl/>
        </w:rPr>
        <w:t>צריך לסגור אותם כמה שיותר מהר</w:t>
      </w:r>
      <w:r>
        <w:rPr>
          <w:rFonts w:hint="cs"/>
          <w:rtl/>
        </w:rPr>
        <w:t xml:space="preserve"> –</w:t>
      </w:r>
      <w:r w:rsidRPr="009C180C">
        <w:rPr>
          <w:rtl/>
        </w:rPr>
        <w:t xml:space="preserve"> כשאתה מדבר על 38</w:t>
      </w:r>
      <w:r>
        <w:rPr>
          <w:rFonts w:hint="cs"/>
          <w:rtl/>
        </w:rPr>
        <w:t>,</w:t>
      </w:r>
      <w:r w:rsidRPr="009C180C">
        <w:rPr>
          <w:rtl/>
        </w:rPr>
        <w:t xml:space="preserve"> 37 שרים</w:t>
      </w:r>
      <w:r>
        <w:rPr>
          <w:rFonts w:hint="cs"/>
          <w:rtl/>
        </w:rPr>
        <w:t>, עם חמישה</w:t>
      </w:r>
      <w:r w:rsidRPr="009C180C">
        <w:rPr>
          <w:rtl/>
        </w:rPr>
        <w:t xml:space="preserve"> סגני שרים</w:t>
      </w:r>
      <w:r>
        <w:rPr>
          <w:rFonts w:hint="cs"/>
          <w:rtl/>
        </w:rPr>
        <w:t>,</w:t>
      </w:r>
      <w:r w:rsidRPr="009C180C">
        <w:rPr>
          <w:rtl/>
        </w:rPr>
        <w:t xml:space="preserve"> שגם שם אתה יכול לקצץ</w:t>
      </w:r>
      <w:r>
        <w:rPr>
          <w:rFonts w:hint="cs"/>
          <w:rtl/>
        </w:rPr>
        <w:t xml:space="preserve"> – ואת </w:t>
      </w:r>
      <w:r w:rsidRPr="009C180C">
        <w:rPr>
          <w:rtl/>
        </w:rPr>
        <w:t xml:space="preserve">כל </w:t>
      </w:r>
      <w:r>
        <w:rPr>
          <w:rFonts w:hint="cs"/>
          <w:rtl/>
        </w:rPr>
        <w:t xml:space="preserve">הכסף </w:t>
      </w:r>
      <w:r w:rsidRPr="009C180C">
        <w:rPr>
          <w:rtl/>
        </w:rPr>
        <w:t>הזה להעביר לצורכי מלחמה</w:t>
      </w:r>
      <w:r>
        <w:rPr>
          <w:rFonts w:hint="cs"/>
          <w:rtl/>
        </w:rPr>
        <w:t xml:space="preserve">. </w:t>
      </w:r>
      <w:bookmarkStart w:id="11223" w:name="_ETM_Q15_303051"/>
      <w:bookmarkStart w:id="11224" w:name="_ETM_Q15_303279"/>
      <w:bookmarkStart w:id="11225" w:name="_ETM_Q15_303301"/>
      <w:bookmarkStart w:id="11226" w:name="_ETM_Q15_303371"/>
      <w:bookmarkEnd w:id="11223"/>
      <w:bookmarkEnd w:id="11224"/>
      <w:bookmarkEnd w:id="11225"/>
      <w:bookmarkEnd w:id="11226"/>
      <w:r w:rsidRPr="009C180C">
        <w:rPr>
          <w:rtl/>
        </w:rPr>
        <w:t xml:space="preserve">ואתה </w:t>
      </w:r>
      <w:r>
        <w:rPr>
          <w:rFonts w:hint="cs"/>
          <w:rtl/>
        </w:rPr>
        <w:t>כ</w:t>
      </w:r>
      <w:r>
        <w:rPr>
          <w:rtl/>
        </w:rPr>
        <w:t>יושב</w:t>
      </w:r>
      <w:r>
        <w:rPr>
          <w:rFonts w:hint="cs"/>
          <w:rtl/>
        </w:rPr>
        <w:t>-</w:t>
      </w:r>
      <w:r w:rsidRPr="009C180C">
        <w:rPr>
          <w:rtl/>
        </w:rPr>
        <w:t xml:space="preserve">ראש </w:t>
      </w:r>
      <w:r>
        <w:rPr>
          <w:rFonts w:hint="cs"/>
          <w:rtl/>
        </w:rPr>
        <w:t>ש</w:t>
      </w:r>
      <w:r w:rsidRPr="009C180C">
        <w:rPr>
          <w:rtl/>
        </w:rPr>
        <w:t xml:space="preserve">ממלא עכשיו </w:t>
      </w:r>
      <w:r>
        <w:rPr>
          <w:rFonts w:hint="cs"/>
          <w:rtl/>
        </w:rPr>
        <w:t xml:space="preserve">את </w:t>
      </w:r>
      <w:r w:rsidRPr="009C180C">
        <w:rPr>
          <w:rtl/>
        </w:rPr>
        <w:t xml:space="preserve">מקום </w:t>
      </w:r>
      <w:r>
        <w:rPr>
          <w:rFonts w:hint="cs"/>
          <w:rtl/>
        </w:rPr>
        <w:t>ה</w:t>
      </w:r>
      <w:r>
        <w:rPr>
          <w:rtl/>
        </w:rPr>
        <w:t>יושב</w:t>
      </w:r>
      <w:r>
        <w:rPr>
          <w:rFonts w:hint="cs"/>
          <w:rtl/>
        </w:rPr>
        <w:t>-</w:t>
      </w:r>
      <w:r w:rsidRPr="009C180C">
        <w:rPr>
          <w:rtl/>
        </w:rPr>
        <w:t>ראש</w:t>
      </w:r>
      <w:r>
        <w:rPr>
          <w:rFonts w:hint="cs"/>
          <w:rtl/>
        </w:rPr>
        <w:t>,</w:t>
      </w:r>
      <w:r w:rsidRPr="009C180C">
        <w:rPr>
          <w:rtl/>
        </w:rPr>
        <w:t xml:space="preserve"> אתה יודע </w:t>
      </w:r>
      <w:r>
        <w:rPr>
          <w:rFonts w:hint="cs"/>
          <w:rtl/>
        </w:rPr>
        <w:t>ש</w:t>
      </w:r>
      <w:r w:rsidRPr="009C180C">
        <w:rPr>
          <w:rtl/>
        </w:rPr>
        <w:t xml:space="preserve">אנחנו צריכים כל שקל עכשיו </w:t>
      </w:r>
      <w:r>
        <w:rPr>
          <w:rFonts w:hint="cs"/>
          <w:rtl/>
        </w:rPr>
        <w:t>לצורכי המלחמה.</w:t>
      </w:r>
    </w:p>
    <w:p w:rsidR="00DA3A44" w:rsidRDefault="00DA3A44" w:rsidP="008B62B4">
      <w:pPr>
        <w:rPr>
          <w:rtl/>
        </w:rPr>
      </w:pPr>
      <w:bookmarkStart w:id="11227" w:name="_ETM_Q15_308954"/>
      <w:bookmarkStart w:id="11228" w:name="_ETM_Q15_309035"/>
      <w:bookmarkStart w:id="11229" w:name="_ETM_Q15_309066"/>
      <w:bookmarkStart w:id="11230" w:name="_ETM_Q15_309118"/>
      <w:bookmarkEnd w:id="11227"/>
      <w:bookmarkEnd w:id="11228"/>
      <w:bookmarkEnd w:id="11229"/>
      <w:bookmarkEnd w:id="11230"/>
    </w:p>
    <w:p w:rsidR="00DA3A44" w:rsidRDefault="00DA3A44" w:rsidP="008B62B4">
      <w:pPr>
        <w:pStyle w:val="af6"/>
        <w:keepNext/>
        <w:rPr>
          <w:rtl/>
        </w:rPr>
      </w:pPr>
      <w:r w:rsidRPr="00DE5769">
        <w:rPr>
          <w:rStyle w:val="TagStyle"/>
          <w:rtl/>
        </w:rPr>
        <w:t xml:space="preserve"> &lt;&lt; יור &gt;&gt; </w:t>
      </w:r>
      <w:r>
        <w:rPr>
          <w:rtl/>
        </w:rPr>
        <w:t>היו"ר משה סולומון:</w:t>
      </w:r>
      <w:r w:rsidRPr="00DE5769">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תודה. תודה. </w:t>
      </w:r>
      <w:bookmarkStart w:id="11231" w:name="_ETM_Q15_313961"/>
      <w:bookmarkEnd w:id="11231"/>
      <w:r>
        <w:rPr>
          <w:rFonts w:hint="cs"/>
          <w:rtl/>
          <w:lang w:eastAsia="he-IL"/>
        </w:rPr>
        <w:t>תם זמן.</w:t>
      </w:r>
    </w:p>
    <w:p w:rsidR="00DA3A44" w:rsidRDefault="00DA3A44" w:rsidP="008B62B4">
      <w:pPr>
        <w:rPr>
          <w:rtl/>
          <w:lang w:eastAsia="he-IL"/>
        </w:rPr>
      </w:pPr>
    </w:p>
    <w:p w:rsidR="00DA3A44" w:rsidRDefault="00DA3A44" w:rsidP="008B62B4">
      <w:pPr>
        <w:pStyle w:val="-"/>
        <w:keepNext/>
        <w:rPr>
          <w:rtl/>
        </w:rPr>
      </w:pPr>
      <w:bookmarkStart w:id="11232" w:name="ET_speakercontinue_4674_4"/>
      <w:r w:rsidRPr="00DE5769">
        <w:rPr>
          <w:rStyle w:val="TagStyle"/>
          <w:rtl/>
        </w:rPr>
        <w:t xml:space="preserve"> &lt;&lt; דובר_המשך &gt;&gt; </w:t>
      </w:r>
      <w:r>
        <w:rPr>
          <w:rtl/>
        </w:rPr>
        <w:t>חמד עמאר (ישראל ביתנו):</w:t>
      </w:r>
      <w:r w:rsidRPr="00DE5769">
        <w:rPr>
          <w:rStyle w:val="TagStyle"/>
          <w:rtl/>
        </w:rPr>
        <w:t xml:space="preserve"> &lt;&lt; דובר_המשך &gt;&gt;</w:t>
      </w:r>
      <w:r>
        <w:rPr>
          <w:rtl/>
        </w:rPr>
        <w:t xml:space="preserve"> </w:t>
      </w:r>
      <w:bookmarkEnd w:id="11232"/>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ואני חייב כאן, אחרי שעברתי על התקציב </w:t>
      </w:r>
      <w:r>
        <w:rPr>
          <w:rtl/>
          <w:lang w:eastAsia="he-IL"/>
        </w:rPr>
        <w:t>–</w:t>
      </w:r>
      <w:r>
        <w:rPr>
          <w:rFonts w:hint="cs"/>
          <w:rtl/>
          <w:lang w:eastAsia="he-IL"/>
        </w:rPr>
        <w:t xml:space="preserve"> </w:t>
      </w:r>
      <w:bookmarkStart w:id="11233" w:name="_ETM_Q15_314709"/>
      <w:bookmarkEnd w:id="11233"/>
      <w:r>
        <w:rPr>
          <w:rFonts w:hint="cs"/>
          <w:rtl/>
          <w:lang w:eastAsia="he-IL"/>
        </w:rPr>
        <w:t>זה נושא מאוד חשוב גם לך, אדוני היושב-ראש.</w:t>
      </w:r>
    </w:p>
    <w:p w:rsidR="00DA3A44" w:rsidRDefault="00DA3A44" w:rsidP="008B62B4">
      <w:pPr>
        <w:rPr>
          <w:rtl/>
          <w:lang w:eastAsia="he-IL"/>
        </w:rPr>
      </w:pPr>
    </w:p>
    <w:p w:rsidR="00DA3A44" w:rsidRDefault="00DA3A44" w:rsidP="008B62B4">
      <w:pPr>
        <w:pStyle w:val="af6"/>
        <w:keepNext/>
        <w:rPr>
          <w:rtl/>
        </w:rPr>
      </w:pPr>
      <w:r w:rsidRPr="00DE5769">
        <w:rPr>
          <w:rStyle w:val="TagStyle"/>
          <w:rtl/>
        </w:rPr>
        <w:t xml:space="preserve"> &lt;&lt; יור &gt;&gt; </w:t>
      </w:r>
      <w:r>
        <w:rPr>
          <w:rtl/>
        </w:rPr>
        <w:t>היו"ר משה סולומון:</w:t>
      </w:r>
      <w:r w:rsidRPr="00DE5769">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הכול חשוב, אבל הזמנים חשובים </w:t>
      </w:r>
      <w:bookmarkStart w:id="11234" w:name="_ETM_Q15_318002"/>
      <w:bookmarkEnd w:id="11234"/>
      <w:r>
        <w:rPr>
          <w:rFonts w:hint="cs"/>
          <w:rtl/>
          <w:lang w:eastAsia="he-IL"/>
        </w:rPr>
        <w:t xml:space="preserve">כדי שנספיק את כולם. </w:t>
      </w:r>
    </w:p>
    <w:p w:rsidR="00DA3A44" w:rsidRDefault="00DA3A44" w:rsidP="008B62B4">
      <w:pPr>
        <w:rPr>
          <w:rtl/>
          <w:lang w:eastAsia="he-IL"/>
        </w:rPr>
      </w:pPr>
    </w:p>
    <w:p w:rsidR="00DA3A44" w:rsidRDefault="00DA3A44" w:rsidP="008B62B4">
      <w:pPr>
        <w:pStyle w:val="-"/>
        <w:keepNext/>
        <w:rPr>
          <w:rtl/>
        </w:rPr>
      </w:pPr>
      <w:bookmarkStart w:id="11235" w:name="ET_speakercontinue_4674_6"/>
      <w:r w:rsidRPr="00DE5769">
        <w:rPr>
          <w:rStyle w:val="TagStyle"/>
          <w:rtl/>
        </w:rPr>
        <w:t xml:space="preserve"> &lt;&lt; דובר_המשך &gt;&gt; </w:t>
      </w:r>
      <w:r>
        <w:rPr>
          <w:rtl/>
        </w:rPr>
        <w:t>חמד עמאר (ישראל ביתנו):</w:t>
      </w:r>
      <w:r w:rsidRPr="00DE5769">
        <w:rPr>
          <w:rStyle w:val="TagStyle"/>
          <w:rtl/>
        </w:rPr>
        <w:t xml:space="preserve"> &lt;&lt; דובר_המשך &gt;&gt;</w:t>
      </w:r>
      <w:r>
        <w:rPr>
          <w:rtl/>
        </w:rPr>
        <w:t xml:space="preserve"> </w:t>
      </w:r>
      <w:bookmarkEnd w:id="11235"/>
    </w:p>
    <w:p w:rsidR="00DA3A44" w:rsidRDefault="00DA3A44" w:rsidP="00D532FC">
      <w:pPr>
        <w:rPr>
          <w:rtl/>
          <w:lang w:eastAsia="he-IL"/>
        </w:rPr>
      </w:pPr>
    </w:p>
    <w:p w:rsidR="00DA3A44" w:rsidRDefault="00DA3A44" w:rsidP="0039458B">
      <w:pPr>
        <w:rPr>
          <w:rtl/>
          <w:lang w:eastAsia="he-IL"/>
        </w:rPr>
      </w:pPr>
      <w:r>
        <w:rPr>
          <w:rFonts w:hint="cs"/>
          <w:rtl/>
          <w:lang w:eastAsia="he-IL"/>
        </w:rPr>
        <w:t xml:space="preserve">עברת על התקציב. </w:t>
      </w:r>
      <w:bookmarkStart w:id="11236" w:name="_ETM_Q15_324144"/>
      <w:bookmarkEnd w:id="11236"/>
      <w:r>
        <w:rPr>
          <w:rFonts w:hint="cs"/>
          <w:rtl/>
          <w:lang w:eastAsia="he-IL"/>
        </w:rPr>
        <w:t>בתקציב שאנחנו הכנו ב-202</w:t>
      </w:r>
      <w:r w:rsidR="0039458B">
        <w:rPr>
          <w:rFonts w:hint="cs"/>
          <w:rtl/>
          <w:lang w:eastAsia="he-IL"/>
        </w:rPr>
        <w:t>1</w:t>
      </w:r>
      <w:r w:rsidR="0039458B">
        <w:rPr>
          <w:rFonts w:hint="eastAsia"/>
          <w:rtl/>
          <w:lang w:eastAsia="he-IL"/>
        </w:rPr>
        <w:t>–</w:t>
      </w:r>
      <w:r>
        <w:rPr>
          <w:rFonts w:hint="cs"/>
          <w:rtl/>
          <w:lang w:eastAsia="he-IL"/>
        </w:rPr>
        <w:t>202</w:t>
      </w:r>
      <w:r w:rsidR="0039458B">
        <w:rPr>
          <w:rFonts w:hint="cs"/>
          <w:rtl/>
          <w:lang w:eastAsia="he-IL"/>
        </w:rPr>
        <w:t>2</w:t>
      </w:r>
      <w:r>
        <w:rPr>
          <w:rFonts w:hint="cs"/>
          <w:rtl/>
          <w:lang w:eastAsia="he-IL"/>
        </w:rPr>
        <w:t xml:space="preserve">, הקצינו תקציב למיגון הצפון. עברתי </w:t>
      </w:r>
      <w:bookmarkStart w:id="11237" w:name="_ETM_Q15_331606"/>
      <w:bookmarkEnd w:id="11237"/>
      <w:r>
        <w:rPr>
          <w:rFonts w:hint="cs"/>
          <w:rtl/>
          <w:lang w:eastAsia="he-IL"/>
        </w:rPr>
        <w:t xml:space="preserve">על החוברת ולא ראיתי שקל אחד שמוסט למיגון הצפון. אז </w:t>
      </w:r>
      <w:bookmarkStart w:id="11238" w:name="_ETM_Q15_339150"/>
      <w:bookmarkEnd w:id="11238"/>
      <w:r>
        <w:rPr>
          <w:rFonts w:hint="cs"/>
          <w:rtl/>
          <w:lang w:eastAsia="he-IL"/>
        </w:rPr>
        <w:t xml:space="preserve">אני מבקש גם ממך כחבר בקואליציה, כחבר במפלגה של שר </w:t>
      </w:r>
      <w:bookmarkStart w:id="11239" w:name="_ETM_Q15_341336"/>
      <w:bookmarkEnd w:id="11239"/>
      <w:r>
        <w:rPr>
          <w:rFonts w:hint="cs"/>
          <w:rtl/>
          <w:lang w:eastAsia="he-IL"/>
        </w:rPr>
        <w:t>האוצר: מיגון הצפון הוא חשוב מאוד, וצריך להשקיע במי</w:t>
      </w:r>
      <w:bookmarkStart w:id="11240" w:name="_ETM_Q15_346221"/>
      <w:bookmarkEnd w:id="11240"/>
      <w:r>
        <w:rPr>
          <w:rFonts w:hint="cs"/>
          <w:rtl/>
          <w:lang w:eastAsia="he-IL"/>
        </w:rPr>
        <w:t>גון הצפון. תודה רבה.</w:t>
      </w:r>
    </w:p>
    <w:p w:rsidR="00DA3A44" w:rsidRDefault="00DA3A44" w:rsidP="008B62B4">
      <w:pPr>
        <w:rPr>
          <w:rtl/>
          <w:lang w:eastAsia="he-IL"/>
        </w:rPr>
      </w:pPr>
    </w:p>
    <w:p w:rsidR="00DA3A44" w:rsidRDefault="00DA3A44" w:rsidP="008B62B4">
      <w:pPr>
        <w:pStyle w:val="af6"/>
        <w:keepNext/>
        <w:rPr>
          <w:rtl/>
        </w:rPr>
      </w:pPr>
      <w:r w:rsidRPr="00DE5769">
        <w:rPr>
          <w:rStyle w:val="TagStyle"/>
          <w:rtl/>
        </w:rPr>
        <w:t xml:space="preserve"> &lt;&lt; יור &gt;&gt; </w:t>
      </w:r>
      <w:r>
        <w:rPr>
          <w:rtl/>
        </w:rPr>
        <w:t>היו"ר משה סולומון:</w:t>
      </w:r>
      <w:r w:rsidRPr="00DE5769">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בהחלט חשוב. תודה רבה. חבר הכנסת נאור שירי, בבקשה.</w:t>
      </w:r>
    </w:p>
    <w:p w:rsidR="00DA3A44" w:rsidRDefault="00DA3A44" w:rsidP="008B62B4">
      <w:pPr>
        <w:rPr>
          <w:rtl/>
          <w:lang w:eastAsia="he-IL"/>
        </w:rPr>
      </w:pPr>
    </w:p>
    <w:p w:rsidR="00DA3A44" w:rsidRDefault="00DA3A44" w:rsidP="008B62B4">
      <w:pPr>
        <w:pStyle w:val="a4"/>
        <w:keepNext/>
        <w:rPr>
          <w:rtl/>
        </w:rPr>
      </w:pPr>
      <w:bookmarkStart w:id="11241" w:name="ET_speaker_6361_8"/>
      <w:r w:rsidRPr="00DE5769">
        <w:rPr>
          <w:rStyle w:val="TagStyle"/>
          <w:rtl/>
        </w:rPr>
        <w:t xml:space="preserve"> &lt;&lt; דובר &gt;&gt; </w:t>
      </w:r>
      <w:bookmarkStart w:id="11242" w:name="_Toc152790315"/>
      <w:bookmarkStart w:id="11243" w:name="_Toc152790624"/>
      <w:r>
        <w:rPr>
          <w:rtl/>
        </w:rPr>
        <w:t>נאור שירי (יש עתיד):</w:t>
      </w:r>
      <w:bookmarkEnd w:id="11242"/>
      <w:bookmarkEnd w:id="11243"/>
      <w:r w:rsidRPr="00DE5769">
        <w:rPr>
          <w:rStyle w:val="TagStyle"/>
          <w:rtl/>
        </w:rPr>
        <w:t xml:space="preserve"> &lt;&lt; דובר &gt;&gt;</w:t>
      </w:r>
      <w:r>
        <w:rPr>
          <w:rtl/>
        </w:rPr>
        <w:t xml:space="preserve"> </w:t>
      </w:r>
      <w:bookmarkEnd w:id="11241"/>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אדוני היושב-ראש, מזל טוב על המינוי. </w:t>
      </w:r>
      <w:bookmarkStart w:id="11244" w:name="_ETM_Q15_358077"/>
      <w:bookmarkStart w:id="11245" w:name="_ETM_Q15_358202"/>
      <w:bookmarkEnd w:id="11244"/>
      <w:bookmarkEnd w:id="11245"/>
      <w:r w:rsidRPr="008632E2">
        <w:rPr>
          <w:rtl/>
          <w:lang w:eastAsia="he-IL"/>
        </w:rPr>
        <w:t>חבריי חברי הכנסת</w:t>
      </w:r>
      <w:r>
        <w:rPr>
          <w:rFonts w:hint="cs"/>
          <w:rtl/>
          <w:lang w:eastAsia="he-IL"/>
        </w:rPr>
        <w:t>,</w:t>
      </w:r>
      <w:r w:rsidRPr="008632E2">
        <w:rPr>
          <w:rtl/>
          <w:lang w:eastAsia="he-IL"/>
        </w:rPr>
        <w:t xml:space="preserve"> תמיד נחמד ששר האוצר עולה</w:t>
      </w:r>
      <w:r>
        <w:rPr>
          <w:rFonts w:hint="cs"/>
          <w:rtl/>
          <w:lang w:eastAsia="he-IL"/>
        </w:rPr>
        <w:t>.</w:t>
      </w:r>
      <w:r>
        <w:rPr>
          <w:rtl/>
          <w:lang w:eastAsia="he-IL"/>
        </w:rPr>
        <w:t xml:space="preserve"> אני לאחרונה קורא לו רוזוולט</w:t>
      </w:r>
      <w:r>
        <w:rPr>
          <w:rFonts w:hint="cs"/>
          <w:rtl/>
          <w:lang w:eastAsia="he-IL"/>
        </w:rPr>
        <w:t xml:space="preserve">, </w:t>
      </w:r>
      <w:r w:rsidRPr="008632E2">
        <w:rPr>
          <w:rtl/>
          <w:lang w:eastAsia="he-IL"/>
        </w:rPr>
        <w:t xml:space="preserve">שמביא לנו את עסקת </w:t>
      </w:r>
      <w:r>
        <w:rPr>
          <w:rFonts w:hint="cs"/>
          <w:rtl/>
          <w:lang w:eastAsia="he-IL"/>
        </w:rPr>
        <w:t xml:space="preserve">הניו-דיל. </w:t>
      </w:r>
      <w:r w:rsidRPr="008632E2">
        <w:rPr>
          <w:rtl/>
          <w:lang w:eastAsia="he-IL"/>
        </w:rPr>
        <w:t>הוא יודע הכ</w:t>
      </w:r>
      <w:r>
        <w:rPr>
          <w:rFonts w:hint="cs"/>
          <w:rtl/>
          <w:lang w:eastAsia="he-IL"/>
        </w:rPr>
        <w:t>ו</w:t>
      </w:r>
      <w:r w:rsidRPr="008632E2">
        <w:rPr>
          <w:rtl/>
          <w:lang w:eastAsia="he-IL"/>
        </w:rPr>
        <w:t>ל</w:t>
      </w:r>
      <w:r>
        <w:rPr>
          <w:rFonts w:hint="cs"/>
          <w:rtl/>
          <w:lang w:eastAsia="he-IL"/>
        </w:rPr>
        <w:t>,</w:t>
      </w:r>
      <w:r w:rsidRPr="008632E2">
        <w:rPr>
          <w:rtl/>
          <w:lang w:eastAsia="he-IL"/>
        </w:rPr>
        <w:t xml:space="preserve"> יודע את כל הנתונים</w:t>
      </w:r>
      <w:r>
        <w:rPr>
          <w:rFonts w:hint="cs"/>
          <w:rtl/>
          <w:lang w:eastAsia="he-IL"/>
        </w:rPr>
        <w:t>.</w:t>
      </w:r>
      <w:r w:rsidRPr="008632E2">
        <w:rPr>
          <w:rtl/>
          <w:lang w:eastAsia="he-IL"/>
        </w:rPr>
        <w:t xml:space="preserve"> הכ</w:t>
      </w:r>
      <w:r>
        <w:rPr>
          <w:rFonts w:hint="cs"/>
          <w:rtl/>
          <w:lang w:eastAsia="he-IL"/>
        </w:rPr>
        <w:t>ו</w:t>
      </w:r>
      <w:r w:rsidRPr="008632E2">
        <w:rPr>
          <w:rtl/>
          <w:lang w:eastAsia="he-IL"/>
        </w:rPr>
        <w:t>ל בסדר</w:t>
      </w:r>
      <w:r>
        <w:rPr>
          <w:rFonts w:hint="cs"/>
          <w:rtl/>
          <w:lang w:eastAsia="he-IL"/>
        </w:rPr>
        <w:t>,</w:t>
      </w:r>
      <w:r w:rsidRPr="008632E2">
        <w:rPr>
          <w:rtl/>
          <w:lang w:eastAsia="he-IL"/>
        </w:rPr>
        <w:t xml:space="preserve"> יש מלא כסף לכולם</w:t>
      </w:r>
      <w:r>
        <w:rPr>
          <w:rFonts w:hint="cs"/>
          <w:rtl/>
          <w:lang w:eastAsia="he-IL"/>
        </w:rPr>
        <w:t>,</w:t>
      </w:r>
      <w:r w:rsidRPr="008632E2">
        <w:rPr>
          <w:rtl/>
          <w:lang w:eastAsia="he-IL"/>
        </w:rPr>
        <w:t xml:space="preserve"> לא חסר שום דבר</w:t>
      </w:r>
      <w:r>
        <w:rPr>
          <w:rFonts w:hint="cs"/>
          <w:rtl/>
          <w:lang w:eastAsia="he-IL"/>
        </w:rPr>
        <w:t>.</w:t>
      </w:r>
      <w:r w:rsidRPr="008632E2">
        <w:rPr>
          <w:rtl/>
          <w:lang w:eastAsia="he-IL"/>
        </w:rPr>
        <w:t xml:space="preserve"> הוא קיצץ 70%</w:t>
      </w:r>
      <w:r>
        <w:rPr>
          <w:rFonts w:hint="cs"/>
          <w:rtl/>
          <w:lang w:eastAsia="he-IL"/>
        </w:rPr>
        <w:t>,</w:t>
      </w:r>
      <w:r w:rsidRPr="008632E2">
        <w:rPr>
          <w:rtl/>
          <w:lang w:eastAsia="he-IL"/>
        </w:rPr>
        <w:t xml:space="preserve"> למרות שזה </w:t>
      </w:r>
      <w:r>
        <w:rPr>
          <w:rFonts w:hint="cs"/>
          <w:rtl/>
          <w:lang w:eastAsia="he-IL"/>
        </w:rPr>
        <w:t>25%.</w:t>
      </w:r>
      <w:r w:rsidRPr="008632E2">
        <w:rPr>
          <w:rtl/>
          <w:lang w:eastAsia="he-IL"/>
        </w:rPr>
        <w:t xml:space="preserve"> יש המון כסף והכ</w:t>
      </w:r>
      <w:r>
        <w:rPr>
          <w:rFonts w:hint="cs"/>
          <w:rtl/>
          <w:lang w:eastAsia="he-IL"/>
        </w:rPr>
        <w:t>ו</w:t>
      </w:r>
      <w:r w:rsidRPr="008632E2">
        <w:rPr>
          <w:rtl/>
          <w:lang w:eastAsia="he-IL"/>
        </w:rPr>
        <w:t>ל בסדר</w:t>
      </w:r>
      <w:r>
        <w:rPr>
          <w:rFonts w:hint="cs"/>
          <w:rtl/>
          <w:lang w:eastAsia="he-IL"/>
        </w:rPr>
        <w:t>.</w:t>
      </w:r>
    </w:p>
    <w:p w:rsidR="00DA3A44" w:rsidRDefault="00DA3A44" w:rsidP="008B62B4">
      <w:pPr>
        <w:rPr>
          <w:rtl/>
          <w:lang w:eastAsia="he-IL"/>
        </w:rPr>
      </w:pPr>
      <w:bookmarkStart w:id="11246" w:name="_ETM_Q15_402186"/>
      <w:bookmarkStart w:id="11247" w:name="_ETM_Q15_402284"/>
      <w:bookmarkEnd w:id="11246"/>
      <w:bookmarkEnd w:id="11247"/>
    </w:p>
    <w:p w:rsidR="00DA3A44" w:rsidRDefault="00DA3A44" w:rsidP="0039458B">
      <w:pPr>
        <w:rPr>
          <w:rtl/>
          <w:lang w:eastAsia="he-IL"/>
        </w:rPr>
      </w:pPr>
      <w:bookmarkStart w:id="11248" w:name="_ETM_Q15_402330"/>
      <w:bookmarkStart w:id="11249" w:name="_ETM_Q15_402388"/>
      <w:bookmarkEnd w:id="11248"/>
      <w:bookmarkEnd w:id="11249"/>
      <w:r w:rsidRPr="008632E2">
        <w:rPr>
          <w:rtl/>
          <w:lang w:eastAsia="he-IL"/>
        </w:rPr>
        <w:t>אבל היום הוא לא הגיע</w:t>
      </w:r>
      <w:r>
        <w:rPr>
          <w:rFonts w:hint="cs"/>
          <w:rtl/>
          <w:lang w:eastAsia="he-IL"/>
        </w:rPr>
        <w:t>,</w:t>
      </w:r>
      <w:r w:rsidRPr="008632E2">
        <w:rPr>
          <w:rtl/>
          <w:lang w:eastAsia="he-IL"/>
        </w:rPr>
        <w:t xml:space="preserve"> ואני מניח שהוא גם לא שמע את הנאום ואת הדברים </w:t>
      </w:r>
      <w:r>
        <w:rPr>
          <w:rFonts w:hint="cs"/>
          <w:rtl/>
          <w:lang w:eastAsia="he-IL"/>
        </w:rPr>
        <w:t xml:space="preserve">שנשאה </w:t>
      </w:r>
      <w:r w:rsidRPr="008632E2">
        <w:rPr>
          <w:rtl/>
          <w:lang w:eastAsia="he-IL"/>
        </w:rPr>
        <w:t xml:space="preserve">תושבת נחל עוז גל </w:t>
      </w:r>
      <w:r>
        <w:rPr>
          <w:rFonts w:hint="cs"/>
          <w:rtl/>
          <w:lang w:eastAsia="he-IL"/>
        </w:rPr>
        <w:t xml:space="preserve">הוד, </w:t>
      </w:r>
      <w:r w:rsidRPr="008632E2">
        <w:rPr>
          <w:rtl/>
          <w:lang w:eastAsia="he-IL"/>
        </w:rPr>
        <w:t>שמתאכסנת</w:t>
      </w:r>
      <w:r w:rsidR="0039458B">
        <w:rPr>
          <w:rFonts w:hint="cs"/>
          <w:rtl/>
          <w:lang w:eastAsia="he-IL"/>
        </w:rPr>
        <w:t xml:space="preserve"> </w:t>
      </w:r>
      <w:r w:rsidR="00D532FC">
        <w:rPr>
          <w:rFonts w:hint="cs"/>
          <w:rtl/>
          <w:lang w:eastAsia="he-IL"/>
        </w:rPr>
        <w:t>– –</w:t>
      </w:r>
    </w:p>
    <w:p w:rsidR="00DA3A44" w:rsidRDefault="00DA3A44" w:rsidP="008B62B4">
      <w:pPr>
        <w:rPr>
          <w:rtl/>
          <w:lang w:eastAsia="he-IL"/>
        </w:rPr>
      </w:pPr>
    </w:p>
    <w:p w:rsidR="00DA3A44" w:rsidRDefault="00DA3A44" w:rsidP="008B62B4">
      <w:pPr>
        <w:pStyle w:val="af5"/>
        <w:keepNext/>
        <w:rPr>
          <w:rtl/>
        </w:rPr>
      </w:pPr>
      <w:bookmarkStart w:id="11250" w:name="ET_interruption_5082_20"/>
      <w:r w:rsidRPr="00F32AD7">
        <w:rPr>
          <w:rStyle w:val="TagStyle"/>
          <w:rtl/>
        </w:rPr>
        <w:t xml:space="preserve"> &lt;&lt; קריאה &gt;&gt; </w:t>
      </w:r>
      <w:r>
        <w:rPr>
          <w:rtl/>
        </w:rPr>
        <w:t>מאיר כהן (יש עתיד):</w:t>
      </w:r>
      <w:r w:rsidRPr="00F32AD7">
        <w:rPr>
          <w:rStyle w:val="TagStyle"/>
          <w:rtl/>
        </w:rPr>
        <w:t xml:space="preserve"> &lt;&lt; קריאה &gt;&gt;</w:t>
      </w:r>
      <w:r>
        <w:rPr>
          <w:rtl/>
        </w:rPr>
        <w:t xml:space="preserve"> </w:t>
      </w:r>
      <w:bookmarkEnd w:id="11250"/>
    </w:p>
    <w:p w:rsidR="00DA3A44" w:rsidRDefault="00DA3A44" w:rsidP="00D532FC">
      <w:pPr>
        <w:rPr>
          <w:rtl/>
          <w:lang w:eastAsia="he-IL"/>
        </w:rPr>
      </w:pPr>
    </w:p>
    <w:p w:rsidR="00DA3A44" w:rsidRDefault="00DA3A44" w:rsidP="008B62B4">
      <w:pPr>
        <w:rPr>
          <w:rtl/>
          <w:lang w:eastAsia="he-IL"/>
        </w:rPr>
      </w:pPr>
      <w:r>
        <w:rPr>
          <w:rFonts w:hint="cs"/>
          <w:rtl/>
          <w:lang w:eastAsia="he-IL"/>
        </w:rPr>
        <w:t>משמר העמק.</w:t>
      </w:r>
    </w:p>
    <w:p w:rsidR="00DA3A44" w:rsidRPr="00F32AD7" w:rsidRDefault="00DA3A44" w:rsidP="008B62B4">
      <w:pPr>
        <w:rPr>
          <w:rtl/>
          <w:lang w:eastAsia="he-IL"/>
        </w:rPr>
      </w:pPr>
    </w:p>
    <w:p w:rsidR="00DA3A44" w:rsidRDefault="00DA3A44" w:rsidP="008B62B4">
      <w:pPr>
        <w:pStyle w:val="-"/>
        <w:keepNext/>
        <w:rPr>
          <w:rtl/>
        </w:rPr>
      </w:pPr>
      <w:bookmarkStart w:id="11251" w:name="ET_speakercontinue_6361_9"/>
      <w:r w:rsidRPr="00B83301">
        <w:rPr>
          <w:rStyle w:val="TagStyle"/>
          <w:rtl/>
        </w:rPr>
        <w:t xml:space="preserve">&lt;&lt; דובר_המשך &gt;&gt; </w:t>
      </w:r>
      <w:r>
        <w:rPr>
          <w:rtl/>
        </w:rPr>
        <w:t>נאור שירי (יש עתיד):</w:t>
      </w:r>
      <w:r w:rsidRPr="00B83301">
        <w:rPr>
          <w:rStyle w:val="TagStyle"/>
          <w:rtl/>
        </w:rPr>
        <w:t xml:space="preserve"> &lt;&lt; דובר_המשך &gt;&gt;</w:t>
      </w:r>
      <w:r>
        <w:rPr>
          <w:rtl/>
        </w:rPr>
        <w:t xml:space="preserve"> </w:t>
      </w:r>
      <w:bookmarkEnd w:id="11251"/>
    </w:p>
    <w:p w:rsidR="00DA3A44" w:rsidRDefault="00DA3A44" w:rsidP="00D532FC">
      <w:pPr>
        <w:rPr>
          <w:rtl/>
          <w:lang w:eastAsia="he-IL"/>
        </w:rPr>
      </w:pPr>
    </w:p>
    <w:p w:rsidR="00DA3A44" w:rsidRDefault="0039458B" w:rsidP="0039458B">
      <w:pPr>
        <w:rPr>
          <w:rtl/>
          <w:lang w:eastAsia="he-IL"/>
        </w:rPr>
      </w:pPr>
      <w:r>
        <w:rPr>
          <w:rFonts w:hint="eastAsia"/>
          <w:rtl/>
          <w:lang w:eastAsia="he-IL"/>
        </w:rPr>
        <w:t xml:space="preserve">– – </w:t>
      </w:r>
      <w:r>
        <w:rPr>
          <w:rFonts w:hint="cs"/>
          <w:rtl/>
          <w:lang w:eastAsia="he-IL"/>
        </w:rPr>
        <w:t>ב</w:t>
      </w:r>
      <w:r w:rsidR="00DA3A44">
        <w:rPr>
          <w:rFonts w:hint="cs"/>
          <w:rtl/>
          <w:lang w:eastAsia="he-IL"/>
        </w:rPr>
        <w:t xml:space="preserve">משמר העמק – תודה, מאיר. </w:t>
      </w:r>
      <w:r w:rsidR="00DA3A44" w:rsidRPr="00F32AD7">
        <w:rPr>
          <w:rtl/>
          <w:lang w:eastAsia="he-IL"/>
        </w:rPr>
        <w:t>אני גם חוזר קצת על הדברים</w:t>
      </w:r>
      <w:r w:rsidR="00DA3A44">
        <w:rPr>
          <w:rFonts w:hint="cs"/>
          <w:rtl/>
          <w:lang w:eastAsia="he-IL"/>
        </w:rPr>
        <w:t>,</w:t>
      </w:r>
      <w:r w:rsidR="00DA3A44" w:rsidRPr="00F32AD7">
        <w:rPr>
          <w:rtl/>
          <w:lang w:eastAsia="he-IL"/>
        </w:rPr>
        <w:t xml:space="preserve"> כדי שתבין את המציאות היו</w:t>
      </w:r>
      <w:r w:rsidR="00DA3A44">
        <w:rPr>
          <w:rFonts w:hint="cs"/>
          <w:rtl/>
          <w:lang w:eastAsia="he-IL"/>
        </w:rPr>
        <w:t>ם-</w:t>
      </w:r>
      <w:r w:rsidR="00DA3A44" w:rsidRPr="00F32AD7">
        <w:rPr>
          <w:rtl/>
          <w:lang w:eastAsia="he-IL"/>
        </w:rPr>
        <w:t>יומית של המפונים</w:t>
      </w:r>
      <w:r w:rsidR="00DA3A44">
        <w:rPr>
          <w:rFonts w:hint="cs"/>
          <w:rtl/>
          <w:lang w:eastAsia="he-IL"/>
        </w:rPr>
        <w:t xml:space="preserve"> –</w:t>
      </w:r>
      <w:r w:rsidR="00DA3A44">
        <w:rPr>
          <w:rtl/>
          <w:lang w:eastAsia="he-IL"/>
        </w:rPr>
        <w:t xml:space="preserve"> שה</w:t>
      </w:r>
      <w:r w:rsidR="00DA3A44">
        <w:rPr>
          <w:rFonts w:hint="cs"/>
          <w:rtl/>
          <w:lang w:eastAsia="he-IL"/>
        </w:rPr>
        <w:t>ם</w:t>
      </w:r>
      <w:r w:rsidR="00DA3A44" w:rsidRPr="00F32AD7">
        <w:rPr>
          <w:rtl/>
          <w:lang w:eastAsia="he-IL"/>
        </w:rPr>
        <w:t xml:space="preserve"> לא מפונים</w:t>
      </w:r>
      <w:r w:rsidR="00DA3A44">
        <w:rPr>
          <w:rFonts w:hint="cs"/>
          <w:rtl/>
          <w:lang w:eastAsia="he-IL"/>
        </w:rPr>
        <w:t>,</w:t>
      </w:r>
      <w:r w:rsidR="00DA3A44" w:rsidRPr="00F32AD7">
        <w:rPr>
          <w:rtl/>
          <w:lang w:eastAsia="he-IL"/>
        </w:rPr>
        <w:t xml:space="preserve"> הם פליטים בארצם</w:t>
      </w:r>
      <w:r w:rsidR="00DA3A44">
        <w:rPr>
          <w:rFonts w:hint="cs"/>
          <w:rtl/>
          <w:lang w:eastAsia="he-IL"/>
        </w:rPr>
        <w:t>,</w:t>
      </w:r>
      <w:r w:rsidR="00DA3A44" w:rsidRPr="00F32AD7">
        <w:rPr>
          <w:rtl/>
          <w:lang w:eastAsia="he-IL"/>
        </w:rPr>
        <w:t xml:space="preserve"> ברצוע</w:t>
      </w:r>
      <w:r w:rsidR="00DA3A44">
        <w:rPr>
          <w:rFonts w:hint="cs"/>
          <w:rtl/>
          <w:lang w:eastAsia="he-IL"/>
        </w:rPr>
        <w:t>ו</w:t>
      </w:r>
      <w:r w:rsidR="00DA3A44" w:rsidRPr="00F32AD7">
        <w:rPr>
          <w:rtl/>
          <w:lang w:eastAsia="he-IL"/>
        </w:rPr>
        <w:t xml:space="preserve">ת הביטחון </w:t>
      </w:r>
      <w:r w:rsidR="00DA3A44">
        <w:rPr>
          <w:rFonts w:hint="cs"/>
          <w:rtl/>
          <w:lang w:eastAsia="he-IL"/>
        </w:rPr>
        <w:t>ש</w:t>
      </w:r>
      <w:r w:rsidR="00DA3A44" w:rsidRPr="00F32AD7">
        <w:rPr>
          <w:rtl/>
          <w:lang w:eastAsia="he-IL"/>
        </w:rPr>
        <w:t>הצליח לייצר גם חמאס</w:t>
      </w:r>
      <w:r w:rsidR="00DA3A44">
        <w:rPr>
          <w:rFonts w:hint="cs"/>
          <w:rtl/>
          <w:lang w:eastAsia="he-IL"/>
        </w:rPr>
        <w:t>,</w:t>
      </w:r>
      <w:r w:rsidR="00DA3A44" w:rsidRPr="00F32AD7">
        <w:rPr>
          <w:rtl/>
          <w:lang w:eastAsia="he-IL"/>
        </w:rPr>
        <w:t xml:space="preserve"> </w:t>
      </w:r>
      <w:r w:rsidR="00DA3A44">
        <w:rPr>
          <w:rFonts w:hint="cs"/>
          <w:rtl/>
          <w:lang w:eastAsia="he-IL"/>
        </w:rPr>
        <w:t>ו</w:t>
      </w:r>
      <w:r w:rsidR="00DA3A44" w:rsidRPr="00F32AD7">
        <w:rPr>
          <w:rtl/>
          <w:lang w:eastAsia="he-IL"/>
        </w:rPr>
        <w:t xml:space="preserve">רצועת הביטחון הצפונית </w:t>
      </w:r>
      <w:r w:rsidR="00DA3A44">
        <w:rPr>
          <w:rFonts w:hint="cs"/>
          <w:rtl/>
          <w:lang w:eastAsia="he-IL"/>
        </w:rPr>
        <w:t>ש</w:t>
      </w:r>
      <w:r w:rsidR="00DA3A44" w:rsidRPr="00F32AD7">
        <w:rPr>
          <w:rtl/>
          <w:lang w:eastAsia="he-IL"/>
        </w:rPr>
        <w:t>הצליח לייצר גם חיזבאללה</w:t>
      </w:r>
      <w:r w:rsidR="00DA3A44">
        <w:rPr>
          <w:rFonts w:hint="cs"/>
          <w:rtl/>
          <w:lang w:eastAsia="he-IL"/>
        </w:rPr>
        <w:t>,</w:t>
      </w:r>
      <w:r w:rsidR="00DA3A44" w:rsidRPr="00F32AD7">
        <w:rPr>
          <w:rtl/>
          <w:lang w:eastAsia="he-IL"/>
        </w:rPr>
        <w:t xml:space="preserve"> אבל על זה נדבר בהזדמנות אחרת</w:t>
      </w:r>
      <w:r w:rsidR="00DA3A44">
        <w:rPr>
          <w:rFonts w:hint="cs"/>
          <w:rtl/>
          <w:lang w:eastAsia="he-IL"/>
        </w:rPr>
        <w:t>.</w:t>
      </w:r>
      <w:r w:rsidR="00DA3A44" w:rsidRPr="00F32AD7">
        <w:rPr>
          <w:rtl/>
          <w:lang w:eastAsia="he-IL"/>
        </w:rPr>
        <w:t xml:space="preserve"> הם חיים </w:t>
      </w:r>
      <w:r w:rsidR="00DA3A44">
        <w:rPr>
          <w:rFonts w:hint="cs"/>
          <w:rtl/>
          <w:lang w:eastAsia="he-IL"/>
        </w:rPr>
        <w:t>ארבע נפשות ב</w:t>
      </w:r>
      <w:r w:rsidR="00DA3A44" w:rsidRPr="00F32AD7">
        <w:rPr>
          <w:rtl/>
          <w:lang w:eastAsia="he-IL"/>
        </w:rPr>
        <w:t>-15 מטר רבוע בערך</w:t>
      </w:r>
      <w:r w:rsidR="00DA3A44">
        <w:rPr>
          <w:rFonts w:hint="cs"/>
          <w:rtl/>
          <w:lang w:eastAsia="he-IL"/>
        </w:rPr>
        <w:t>.</w:t>
      </w:r>
      <w:r w:rsidR="00DA3A44" w:rsidRPr="00F32AD7">
        <w:rPr>
          <w:rtl/>
          <w:lang w:eastAsia="he-IL"/>
        </w:rPr>
        <w:t xml:space="preserve"> הילדים שלהם ללא מיטות מותאמות</w:t>
      </w:r>
      <w:r w:rsidR="00DA3A44">
        <w:rPr>
          <w:rFonts w:hint="cs"/>
          <w:rtl/>
          <w:lang w:eastAsia="he-IL"/>
        </w:rPr>
        <w:t>.</w:t>
      </w:r>
      <w:r w:rsidR="00DA3A44" w:rsidRPr="00F32AD7">
        <w:rPr>
          <w:rtl/>
          <w:lang w:eastAsia="he-IL"/>
        </w:rPr>
        <w:t xml:space="preserve"> בת שנתיים נופלת ממיטה </w:t>
      </w:r>
      <w:r w:rsidR="00DA3A44">
        <w:rPr>
          <w:rFonts w:hint="cs"/>
          <w:rtl/>
          <w:lang w:eastAsia="he-IL"/>
        </w:rPr>
        <w:t xml:space="preserve">כי היא לא </w:t>
      </w:r>
      <w:bookmarkStart w:id="11252" w:name="_ETM_Q15_441432"/>
      <w:bookmarkEnd w:id="11252"/>
      <w:r w:rsidR="00DA3A44" w:rsidRPr="00F32AD7">
        <w:rPr>
          <w:rtl/>
          <w:lang w:eastAsia="he-IL"/>
        </w:rPr>
        <w:t>מותאמת</w:t>
      </w:r>
      <w:r w:rsidR="00DA3A44">
        <w:rPr>
          <w:rFonts w:hint="cs"/>
          <w:rtl/>
          <w:lang w:eastAsia="he-IL"/>
        </w:rPr>
        <w:t>.</w:t>
      </w:r>
      <w:r w:rsidR="00DA3A44" w:rsidRPr="00F32AD7">
        <w:rPr>
          <w:rtl/>
          <w:lang w:eastAsia="he-IL"/>
        </w:rPr>
        <w:t xml:space="preserve"> בגנים שלהם</w:t>
      </w:r>
      <w:r w:rsidR="00DA3A44">
        <w:rPr>
          <w:rFonts w:hint="cs"/>
          <w:rtl/>
          <w:lang w:eastAsia="he-IL"/>
        </w:rPr>
        <w:t xml:space="preserve"> –</w:t>
      </w:r>
      <w:r w:rsidR="00DA3A44" w:rsidRPr="00F32AD7">
        <w:rPr>
          <w:rtl/>
          <w:lang w:eastAsia="he-IL"/>
        </w:rPr>
        <w:t xml:space="preserve"> שהם לא גנים</w:t>
      </w:r>
      <w:r w:rsidR="00DA3A44">
        <w:rPr>
          <w:rFonts w:hint="cs"/>
          <w:rtl/>
          <w:lang w:eastAsia="he-IL"/>
        </w:rPr>
        <w:t>,</w:t>
      </w:r>
      <w:r w:rsidR="00DA3A44" w:rsidRPr="00F32AD7">
        <w:rPr>
          <w:rtl/>
          <w:lang w:eastAsia="he-IL"/>
        </w:rPr>
        <w:t xml:space="preserve"> הם בעצם משרדים שהוסבו לגנים </w:t>
      </w:r>
      <w:r w:rsidR="00DA3A44">
        <w:rPr>
          <w:rFonts w:hint="cs"/>
          <w:rtl/>
          <w:lang w:eastAsia="he-IL"/>
        </w:rPr>
        <w:t xml:space="preserve">– </w:t>
      </w:r>
      <w:r w:rsidR="00DA3A44" w:rsidRPr="00F32AD7">
        <w:rPr>
          <w:rtl/>
          <w:lang w:eastAsia="he-IL"/>
        </w:rPr>
        <w:t>אין אסלות שמותאמות לילדים קטנים</w:t>
      </w:r>
      <w:r>
        <w:rPr>
          <w:rFonts w:hint="cs"/>
          <w:rtl/>
          <w:lang w:eastAsia="he-IL"/>
        </w:rPr>
        <w:t>;</w:t>
      </w:r>
      <w:r w:rsidR="00DA3A44" w:rsidRPr="00F32AD7">
        <w:rPr>
          <w:rtl/>
          <w:lang w:eastAsia="he-IL"/>
        </w:rPr>
        <w:t xml:space="preserve"> אין גינה</w:t>
      </w:r>
      <w:r w:rsidR="00DA3A44">
        <w:rPr>
          <w:rFonts w:hint="cs"/>
          <w:rtl/>
          <w:lang w:eastAsia="he-IL"/>
        </w:rPr>
        <w:t>.</w:t>
      </w:r>
      <w:r w:rsidR="00DA3A44" w:rsidRPr="00F32AD7">
        <w:rPr>
          <w:rtl/>
          <w:lang w:eastAsia="he-IL"/>
        </w:rPr>
        <w:t xml:space="preserve"> כל החוויה שהילדים שלנו</w:t>
      </w:r>
      <w:r w:rsidR="00DA3A44">
        <w:rPr>
          <w:rFonts w:hint="cs"/>
          <w:rtl/>
          <w:lang w:eastAsia="he-IL"/>
        </w:rPr>
        <w:t>,</w:t>
      </w:r>
      <w:r w:rsidR="00DA3A44" w:rsidRPr="00F32AD7">
        <w:rPr>
          <w:rtl/>
          <w:lang w:eastAsia="he-IL"/>
        </w:rPr>
        <w:t xml:space="preserve"> של כולנו</w:t>
      </w:r>
      <w:r w:rsidR="00DA3A44">
        <w:rPr>
          <w:rFonts w:hint="cs"/>
          <w:rtl/>
          <w:lang w:eastAsia="he-IL"/>
        </w:rPr>
        <w:t>,</w:t>
      </w:r>
      <w:r w:rsidR="00DA3A44" w:rsidRPr="00F32AD7">
        <w:rPr>
          <w:rtl/>
          <w:lang w:eastAsia="he-IL"/>
        </w:rPr>
        <w:t xml:space="preserve"> נהנים </w:t>
      </w:r>
      <w:r w:rsidR="00DA3A44">
        <w:rPr>
          <w:rFonts w:hint="cs"/>
          <w:rtl/>
          <w:lang w:eastAsia="he-IL"/>
        </w:rPr>
        <w:t xml:space="preserve">ממנה ואמורים ליהנות ממנה </w:t>
      </w:r>
      <w:r w:rsidR="00DA3A44" w:rsidRPr="00F32AD7">
        <w:rPr>
          <w:rtl/>
          <w:lang w:eastAsia="he-IL"/>
        </w:rPr>
        <w:t xml:space="preserve">כי הם ילדים קטנים וצריכה להיות להם מסגרת ראויה </w:t>
      </w:r>
      <w:r w:rsidR="00DA3A44">
        <w:rPr>
          <w:rFonts w:hint="cs"/>
          <w:rtl/>
          <w:lang w:eastAsia="he-IL"/>
        </w:rPr>
        <w:t xml:space="preserve">– </w:t>
      </w:r>
      <w:r w:rsidR="00DA3A44" w:rsidRPr="00F32AD7">
        <w:rPr>
          <w:rtl/>
          <w:lang w:eastAsia="he-IL"/>
        </w:rPr>
        <w:t>להם לא מגיע</w:t>
      </w:r>
      <w:r w:rsidR="00DA3A44">
        <w:rPr>
          <w:rFonts w:hint="cs"/>
          <w:rtl/>
          <w:lang w:eastAsia="he-IL"/>
        </w:rPr>
        <w:t>.</w:t>
      </w:r>
      <w:r w:rsidR="00DA3A44" w:rsidRPr="00F32AD7">
        <w:rPr>
          <w:rtl/>
          <w:lang w:eastAsia="he-IL"/>
        </w:rPr>
        <w:t xml:space="preserve"> אבל יש כסף לכולם</w:t>
      </w:r>
      <w:r w:rsidR="00DA3A44">
        <w:rPr>
          <w:rFonts w:hint="cs"/>
          <w:rtl/>
          <w:lang w:eastAsia="he-IL"/>
        </w:rPr>
        <w:t>,</w:t>
      </w:r>
      <w:r w:rsidR="00DA3A44" w:rsidRPr="00F32AD7">
        <w:rPr>
          <w:rtl/>
          <w:lang w:eastAsia="he-IL"/>
        </w:rPr>
        <w:t xml:space="preserve"> וזה בסדר גמור</w:t>
      </w:r>
      <w:r w:rsidR="00DA3A44">
        <w:rPr>
          <w:rFonts w:hint="cs"/>
          <w:rtl/>
          <w:lang w:eastAsia="he-IL"/>
        </w:rPr>
        <w:t>.</w:t>
      </w:r>
      <w:bookmarkStart w:id="11253" w:name="_ETM_Q15_460071"/>
      <w:bookmarkStart w:id="11254" w:name="_ETM_Q15_460288"/>
      <w:bookmarkStart w:id="11255" w:name="_ETM_Q15_460337"/>
      <w:bookmarkStart w:id="11256" w:name="_ETM_Q15_460434"/>
      <w:bookmarkEnd w:id="11253"/>
      <w:bookmarkEnd w:id="11254"/>
      <w:bookmarkEnd w:id="11255"/>
      <w:bookmarkEnd w:id="11256"/>
      <w:r w:rsidR="00DA3A44">
        <w:rPr>
          <w:rFonts w:hint="cs"/>
          <w:rtl/>
          <w:lang w:eastAsia="he-IL"/>
        </w:rPr>
        <w:t xml:space="preserve"> </w:t>
      </w:r>
      <w:r w:rsidR="00DA3A44" w:rsidRPr="00F32AD7">
        <w:rPr>
          <w:rtl/>
          <w:lang w:eastAsia="he-IL"/>
        </w:rPr>
        <w:t>המורות שלהם</w:t>
      </w:r>
      <w:r w:rsidR="00DA3A44">
        <w:rPr>
          <w:rFonts w:hint="cs"/>
          <w:rtl/>
          <w:lang w:eastAsia="he-IL"/>
        </w:rPr>
        <w:t>,</w:t>
      </w:r>
      <w:r w:rsidR="00DA3A44" w:rsidRPr="00F32AD7">
        <w:rPr>
          <w:rtl/>
          <w:lang w:eastAsia="he-IL"/>
        </w:rPr>
        <w:t xml:space="preserve"> שמגיעות ללמד אותם</w:t>
      </w:r>
      <w:r w:rsidR="00DA3A44">
        <w:rPr>
          <w:rFonts w:hint="cs"/>
          <w:rtl/>
          <w:lang w:eastAsia="he-IL"/>
        </w:rPr>
        <w:t>,</w:t>
      </w:r>
      <w:r w:rsidR="00DA3A44" w:rsidRPr="00F32AD7">
        <w:rPr>
          <w:rtl/>
          <w:lang w:eastAsia="he-IL"/>
        </w:rPr>
        <w:t xml:space="preserve"> מקבלות החזר על </w:t>
      </w:r>
      <w:r w:rsidR="00DA3A44">
        <w:rPr>
          <w:rtl/>
          <w:lang w:eastAsia="he-IL"/>
        </w:rPr>
        <w:t>רב</w:t>
      </w:r>
      <w:r w:rsidR="00DA3A44">
        <w:rPr>
          <w:rFonts w:hint="cs"/>
          <w:rtl/>
          <w:lang w:eastAsia="he-IL"/>
        </w:rPr>
        <w:t>-</w:t>
      </w:r>
      <w:r w:rsidR="00DA3A44" w:rsidRPr="00F32AD7">
        <w:rPr>
          <w:rtl/>
          <w:lang w:eastAsia="he-IL"/>
        </w:rPr>
        <w:t>קו</w:t>
      </w:r>
      <w:r w:rsidR="00DA3A44">
        <w:rPr>
          <w:rFonts w:hint="cs"/>
          <w:rtl/>
          <w:lang w:eastAsia="he-IL"/>
        </w:rPr>
        <w:t>,</w:t>
      </w:r>
      <w:r w:rsidR="00DA3A44" w:rsidRPr="00F32AD7">
        <w:rPr>
          <w:rtl/>
          <w:lang w:eastAsia="he-IL"/>
        </w:rPr>
        <w:t xml:space="preserve"> כאילו </w:t>
      </w:r>
      <w:r w:rsidR="00DA3A44">
        <w:rPr>
          <w:rFonts w:hint="cs"/>
          <w:rtl/>
          <w:lang w:eastAsia="he-IL"/>
        </w:rPr>
        <w:t xml:space="preserve">הן </w:t>
      </w:r>
      <w:r w:rsidR="00DA3A44">
        <w:rPr>
          <w:rtl/>
          <w:lang w:eastAsia="he-IL"/>
        </w:rPr>
        <w:t xml:space="preserve">עושות משמרת </w:t>
      </w:r>
      <w:proofErr w:type="spellStart"/>
      <w:r w:rsidR="00DA3A44">
        <w:rPr>
          <w:rtl/>
          <w:lang w:eastAsia="he-IL"/>
        </w:rPr>
        <w:t>בבורגראנץ</w:t>
      </w:r>
      <w:proofErr w:type="spellEnd"/>
      <w:r w:rsidR="00DA3A44">
        <w:rPr>
          <w:rtl/>
          <w:lang w:eastAsia="he-IL"/>
        </w:rPr>
        <w:t>' וה</w:t>
      </w:r>
      <w:r w:rsidR="00DA3A44">
        <w:rPr>
          <w:rFonts w:hint="cs"/>
          <w:rtl/>
          <w:lang w:eastAsia="he-IL"/>
        </w:rPr>
        <w:t xml:space="preserve">ן צריכות </w:t>
      </w:r>
      <w:bookmarkStart w:id="11257" w:name="_ETM_Q15_471195"/>
      <w:bookmarkEnd w:id="11257"/>
      <w:r w:rsidR="00DA3A44" w:rsidRPr="00F32AD7">
        <w:rPr>
          <w:rtl/>
          <w:lang w:eastAsia="he-IL"/>
        </w:rPr>
        <w:t>עכשיו לקבל החזר נסיעות</w:t>
      </w:r>
      <w:r w:rsidR="00DA3A44">
        <w:rPr>
          <w:rFonts w:hint="cs"/>
          <w:rtl/>
          <w:lang w:eastAsia="he-IL"/>
        </w:rPr>
        <w:t>,</w:t>
      </w:r>
      <w:r w:rsidR="00DA3A44" w:rsidRPr="00F32AD7">
        <w:rPr>
          <w:rtl/>
          <w:lang w:eastAsia="he-IL"/>
        </w:rPr>
        <w:t xml:space="preserve"> אז מחשבים </w:t>
      </w:r>
      <w:r w:rsidR="00DA3A44">
        <w:rPr>
          <w:rFonts w:hint="cs"/>
          <w:rtl/>
          <w:lang w:eastAsia="he-IL"/>
        </w:rPr>
        <w:t xml:space="preserve">להן את </w:t>
      </w:r>
      <w:r w:rsidR="00DA3A44" w:rsidRPr="00F32AD7">
        <w:rPr>
          <w:rtl/>
          <w:lang w:eastAsia="he-IL"/>
        </w:rPr>
        <w:t>זה לפי רב</w:t>
      </w:r>
      <w:r w:rsidR="00DA3A44">
        <w:rPr>
          <w:rFonts w:hint="cs"/>
          <w:rtl/>
          <w:lang w:eastAsia="he-IL"/>
        </w:rPr>
        <w:t>-</w:t>
      </w:r>
      <w:r w:rsidR="00DA3A44" w:rsidRPr="00F32AD7">
        <w:rPr>
          <w:rtl/>
          <w:lang w:eastAsia="he-IL"/>
        </w:rPr>
        <w:t>קו</w:t>
      </w:r>
      <w:r w:rsidR="00DA3A44">
        <w:rPr>
          <w:rFonts w:hint="cs"/>
          <w:rtl/>
          <w:lang w:eastAsia="he-IL"/>
        </w:rPr>
        <w:t xml:space="preserve"> כשהן </w:t>
      </w:r>
      <w:r w:rsidR="00DA3A44" w:rsidRPr="00F32AD7">
        <w:rPr>
          <w:rtl/>
          <w:lang w:eastAsia="he-IL"/>
        </w:rPr>
        <w:t>מגיעות מהרצליה למשמר העמק</w:t>
      </w:r>
      <w:r w:rsidR="00DA3A44">
        <w:rPr>
          <w:rFonts w:hint="cs"/>
          <w:rtl/>
          <w:lang w:eastAsia="he-IL"/>
        </w:rPr>
        <w:t>. מזל</w:t>
      </w:r>
      <w:r w:rsidR="00DA3A44" w:rsidRPr="00F32AD7">
        <w:rPr>
          <w:rtl/>
          <w:lang w:eastAsia="he-IL"/>
        </w:rPr>
        <w:t xml:space="preserve"> שהקיבוצים נותנים את האפשרות </w:t>
      </w:r>
      <w:r w:rsidR="00DA3A44">
        <w:rPr>
          <w:rFonts w:hint="cs"/>
          <w:rtl/>
          <w:lang w:eastAsia="he-IL"/>
        </w:rPr>
        <w:t>לשלם</w:t>
      </w:r>
      <w:r w:rsidR="00DA3A44" w:rsidRPr="00F32AD7">
        <w:rPr>
          <w:rtl/>
          <w:lang w:eastAsia="he-IL"/>
        </w:rPr>
        <w:t xml:space="preserve"> </w:t>
      </w:r>
      <w:r w:rsidR="00DA3A44">
        <w:rPr>
          <w:rFonts w:hint="cs"/>
          <w:rtl/>
          <w:lang w:eastAsia="he-IL"/>
        </w:rPr>
        <w:t xml:space="preserve">על </w:t>
      </w:r>
      <w:r w:rsidR="00DA3A44" w:rsidRPr="00F32AD7">
        <w:rPr>
          <w:rtl/>
          <w:lang w:eastAsia="he-IL"/>
        </w:rPr>
        <w:t xml:space="preserve">החזרי </w:t>
      </w:r>
      <w:r w:rsidR="00DA3A44">
        <w:rPr>
          <w:rFonts w:hint="cs"/>
          <w:rtl/>
          <w:lang w:eastAsia="he-IL"/>
        </w:rPr>
        <w:t>ה</w:t>
      </w:r>
      <w:r w:rsidR="00DA3A44" w:rsidRPr="00F32AD7">
        <w:rPr>
          <w:rtl/>
          <w:lang w:eastAsia="he-IL"/>
        </w:rPr>
        <w:t>דלק</w:t>
      </w:r>
      <w:r w:rsidR="00DA3A44">
        <w:rPr>
          <w:rFonts w:hint="cs"/>
          <w:rtl/>
          <w:lang w:eastAsia="he-IL"/>
        </w:rPr>
        <w:t>.</w:t>
      </w:r>
      <w:r w:rsidR="00DA3A44" w:rsidRPr="00F32AD7">
        <w:rPr>
          <w:rtl/>
          <w:lang w:eastAsia="he-IL"/>
        </w:rPr>
        <w:t xml:space="preserve"> זה כמה אין כסף</w:t>
      </w:r>
      <w:r w:rsidR="00DA3A44">
        <w:rPr>
          <w:rFonts w:hint="cs"/>
          <w:rtl/>
          <w:lang w:eastAsia="he-IL"/>
        </w:rPr>
        <w:t>.</w:t>
      </w:r>
    </w:p>
    <w:p w:rsidR="00DA3A44" w:rsidRDefault="00DA3A44" w:rsidP="008B62B4">
      <w:pPr>
        <w:rPr>
          <w:rtl/>
          <w:lang w:eastAsia="he-IL"/>
        </w:rPr>
      </w:pPr>
      <w:bookmarkStart w:id="11258" w:name="_ETM_Q15_483500"/>
      <w:bookmarkStart w:id="11259" w:name="_ETM_Q15_483641"/>
      <w:bookmarkEnd w:id="11258"/>
      <w:bookmarkEnd w:id="11259"/>
    </w:p>
    <w:p w:rsidR="00DA3A44" w:rsidRDefault="00DA3A44" w:rsidP="0039458B">
      <w:pPr>
        <w:rPr>
          <w:rtl/>
          <w:lang w:eastAsia="he-IL"/>
        </w:rPr>
      </w:pPr>
      <w:bookmarkStart w:id="11260" w:name="_ETM_Q15_483722"/>
      <w:bookmarkStart w:id="11261" w:name="_ETM_Q15_483814"/>
      <w:bookmarkEnd w:id="11260"/>
      <w:bookmarkEnd w:id="11261"/>
      <w:r w:rsidRPr="00F32AD7">
        <w:rPr>
          <w:rtl/>
          <w:lang w:eastAsia="he-IL"/>
        </w:rPr>
        <w:t>עכשיו</w:t>
      </w:r>
      <w:r>
        <w:rPr>
          <w:rFonts w:hint="cs"/>
          <w:rtl/>
          <w:lang w:eastAsia="he-IL"/>
        </w:rPr>
        <w:t>,</w:t>
      </w:r>
      <w:r w:rsidRPr="00F32AD7">
        <w:rPr>
          <w:rtl/>
          <w:lang w:eastAsia="he-IL"/>
        </w:rPr>
        <w:t xml:space="preserve"> אני מתלבט תמיד כמה ללכת רחוק עם השר סמוטריץ</w:t>
      </w:r>
      <w:r>
        <w:rPr>
          <w:rFonts w:hint="cs"/>
          <w:rtl/>
          <w:lang w:eastAsia="he-IL"/>
        </w:rPr>
        <w:t>',</w:t>
      </w:r>
      <w:r w:rsidRPr="00F32AD7">
        <w:rPr>
          <w:rtl/>
          <w:lang w:eastAsia="he-IL"/>
        </w:rPr>
        <w:t xml:space="preserve"> שבאמת חושב שיש פה איזה </w:t>
      </w:r>
      <w:r>
        <w:rPr>
          <w:rFonts w:hint="cs"/>
          <w:rtl/>
          <w:lang w:eastAsia="he-IL"/>
        </w:rPr>
        <w:t>– כ</w:t>
      </w:r>
      <w:r w:rsidRPr="00F32AD7">
        <w:rPr>
          <w:rtl/>
          <w:lang w:eastAsia="he-IL"/>
        </w:rPr>
        <w:t>שהוא עולה לבמה הוא אומר</w:t>
      </w:r>
      <w:r>
        <w:rPr>
          <w:rFonts w:hint="cs"/>
          <w:rtl/>
          <w:lang w:eastAsia="he-IL"/>
        </w:rPr>
        <w:t>:</w:t>
      </w:r>
      <w:r w:rsidRPr="00F32AD7">
        <w:rPr>
          <w:rtl/>
          <w:lang w:eastAsia="he-IL"/>
        </w:rPr>
        <w:t xml:space="preserve"> עשיתי</w:t>
      </w:r>
      <w:r>
        <w:rPr>
          <w:rFonts w:hint="cs"/>
          <w:rtl/>
          <w:lang w:eastAsia="he-IL"/>
        </w:rPr>
        <w:t>,</w:t>
      </w:r>
      <w:r w:rsidRPr="00F32AD7">
        <w:rPr>
          <w:rtl/>
          <w:lang w:eastAsia="he-IL"/>
        </w:rPr>
        <w:t xml:space="preserve"> נתתי</w:t>
      </w:r>
      <w:r>
        <w:rPr>
          <w:rFonts w:hint="cs"/>
          <w:rtl/>
          <w:lang w:eastAsia="he-IL"/>
        </w:rPr>
        <w:t>,</w:t>
      </w:r>
      <w:r w:rsidRPr="00F32AD7">
        <w:rPr>
          <w:rtl/>
          <w:lang w:eastAsia="he-IL"/>
        </w:rPr>
        <w:t xml:space="preserve"> כאילו זה הכסף שלו</w:t>
      </w:r>
      <w:r w:rsidR="0039458B">
        <w:rPr>
          <w:rFonts w:hint="cs"/>
          <w:rtl/>
          <w:lang w:eastAsia="he-IL"/>
        </w:rPr>
        <w:t>;</w:t>
      </w:r>
      <w:r w:rsidRPr="00F32AD7">
        <w:rPr>
          <w:rtl/>
          <w:lang w:eastAsia="he-IL"/>
        </w:rPr>
        <w:t xml:space="preserve"> כאילו כולנו צריכים </w:t>
      </w:r>
      <w:r>
        <w:rPr>
          <w:rFonts w:hint="cs"/>
          <w:rtl/>
          <w:lang w:eastAsia="he-IL"/>
        </w:rPr>
        <w:t xml:space="preserve">לקום </w:t>
      </w:r>
      <w:r w:rsidRPr="00F32AD7">
        <w:rPr>
          <w:rtl/>
          <w:lang w:eastAsia="he-IL"/>
        </w:rPr>
        <w:t>כל יום בבוקר</w:t>
      </w:r>
      <w:r>
        <w:rPr>
          <w:rFonts w:hint="cs"/>
          <w:rtl/>
          <w:lang w:eastAsia="he-IL"/>
        </w:rPr>
        <w:t xml:space="preserve"> –</w:t>
      </w:r>
      <w:r w:rsidRPr="00F32AD7">
        <w:rPr>
          <w:rtl/>
          <w:lang w:eastAsia="he-IL"/>
        </w:rPr>
        <w:t xml:space="preserve"> חלקכם מניח</w:t>
      </w:r>
      <w:r w:rsidR="0039458B">
        <w:rPr>
          <w:rFonts w:hint="cs"/>
          <w:rtl/>
          <w:lang w:eastAsia="he-IL"/>
        </w:rPr>
        <w:t>ים</w:t>
      </w:r>
      <w:r w:rsidRPr="00F32AD7">
        <w:rPr>
          <w:rtl/>
          <w:lang w:eastAsia="he-IL"/>
        </w:rPr>
        <w:t xml:space="preserve"> תפילין</w:t>
      </w:r>
      <w:r>
        <w:rPr>
          <w:rFonts w:hint="cs"/>
          <w:rtl/>
          <w:lang w:eastAsia="he-IL"/>
        </w:rPr>
        <w:t xml:space="preserve">, </w:t>
      </w:r>
      <w:r w:rsidRPr="00F32AD7">
        <w:rPr>
          <w:rtl/>
          <w:lang w:eastAsia="he-IL"/>
        </w:rPr>
        <w:t>נכון</w:t>
      </w:r>
      <w:r>
        <w:rPr>
          <w:rFonts w:hint="cs"/>
          <w:rtl/>
          <w:lang w:eastAsia="he-IL"/>
        </w:rPr>
        <w:t>,</w:t>
      </w:r>
      <w:r w:rsidRPr="00F32AD7">
        <w:rPr>
          <w:rtl/>
          <w:lang w:eastAsia="he-IL"/>
        </w:rPr>
        <w:t xml:space="preserve"> הרב </w:t>
      </w:r>
      <w:r>
        <w:rPr>
          <w:rFonts w:hint="cs"/>
          <w:rtl/>
          <w:lang w:eastAsia="he-IL"/>
        </w:rPr>
        <w:t xml:space="preserve">גלעד קריב? </w:t>
      </w:r>
      <w:r w:rsidRPr="00F32AD7">
        <w:rPr>
          <w:rtl/>
          <w:lang w:eastAsia="he-IL"/>
        </w:rPr>
        <w:t xml:space="preserve">ולהגיד תודה </w:t>
      </w:r>
      <w:r>
        <w:rPr>
          <w:rFonts w:hint="cs"/>
          <w:rtl/>
          <w:lang w:eastAsia="he-IL"/>
        </w:rPr>
        <w:t xml:space="preserve">לסמוטריץ' </w:t>
      </w:r>
      <w:r w:rsidRPr="00F32AD7">
        <w:rPr>
          <w:rtl/>
          <w:lang w:eastAsia="he-IL"/>
        </w:rPr>
        <w:t>שהוא נותן לנו כסף</w:t>
      </w:r>
      <w:r>
        <w:rPr>
          <w:rFonts w:hint="cs"/>
          <w:rtl/>
          <w:lang w:eastAsia="he-IL"/>
        </w:rPr>
        <w:t>.</w:t>
      </w:r>
      <w:r w:rsidRPr="00F32AD7">
        <w:rPr>
          <w:rtl/>
          <w:lang w:eastAsia="he-IL"/>
        </w:rPr>
        <w:t xml:space="preserve"> תודה</w:t>
      </w:r>
      <w:r>
        <w:rPr>
          <w:rFonts w:hint="cs"/>
          <w:rtl/>
          <w:lang w:eastAsia="he-IL"/>
        </w:rPr>
        <w:t>,</w:t>
      </w:r>
      <w:r w:rsidRPr="00F32AD7">
        <w:rPr>
          <w:rtl/>
          <w:lang w:eastAsia="he-IL"/>
        </w:rPr>
        <w:t xml:space="preserve"> סמוטריץ</w:t>
      </w:r>
      <w:r>
        <w:rPr>
          <w:rFonts w:hint="cs"/>
          <w:rtl/>
          <w:lang w:eastAsia="he-IL"/>
        </w:rPr>
        <w:t>',</w:t>
      </w:r>
      <w:r w:rsidRPr="00F32AD7">
        <w:rPr>
          <w:rtl/>
          <w:lang w:eastAsia="he-IL"/>
        </w:rPr>
        <w:t xml:space="preserve"> </w:t>
      </w:r>
      <w:r>
        <w:rPr>
          <w:rFonts w:hint="cs"/>
          <w:rtl/>
          <w:lang w:eastAsia="he-IL"/>
        </w:rPr>
        <w:t>ש</w:t>
      </w:r>
      <w:r w:rsidRPr="00F32AD7">
        <w:rPr>
          <w:rtl/>
          <w:lang w:eastAsia="he-IL"/>
        </w:rPr>
        <w:t>אתה נותן לנו כסף</w:t>
      </w:r>
      <w:r>
        <w:rPr>
          <w:rFonts w:hint="cs"/>
          <w:rtl/>
          <w:lang w:eastAsia="he-IL"/>
        </w:rPr>
        <w:t>.</w:t>
      </w:r>
    </w:p>
    <w:p w:rsidR="00DA3A44" w:rsidRDefault="00DA3A44" w:rsidP="008B62B4">
      <w:pPr>
        <w:rPr>
          <w:rtl/>
          <w:lang w:eastAsia="he-IL"/>
        </w:rPr>
      </w:pPr>
      <w:bookmarkStart w:id="11262" w:name="_ETM_Q15_510439"/>
      <w:bookmarkEnd w:id="11262"/>
    </w:p>
    <w:p w:rsidR="00DA3A44" w:rsidRDefault="00DA3A44" w:rsidP="00D50048">
      <w:pPr>
        <w:rPr>
          <w:rtl/>
          <w:lang w:eastAsia="he-IL"/>
        </w:rPr>
      </w:pPr>
      <w:bookmarkStart w:id="11263" w:name="_ETM_Q15_510601"/>
      <w:bookmarkStart w:id="11264" w:name="_ETM_Q15_510635"/>
      <w:bookmarkStart w:id="11265" w:name="_ETM_Q15_510712"/>
      <w:bookmarkEnd w:id="11263"/>
      <w:bookmarkEnd w:id="11264"/>
      <w:bookmarkEnd w:id="11265"/>
      <w:r w:rsidRPr="00F32AD7">
        <w:rPr>
          <w:rtl/>
          <w:lang w:eastAsia="he-IL"/>
        </w:rPr>
        <w:t>אף משרד לא קוצץ</w:t>
      </w:r>
      <w:r>
        <w:rPr>
          <w:rFonts w:hint="cs"/>
          <w:rtl/>
          <w:lang w:eastAsia="he-IL"/>
        </w:rPr>
        <w:t>,</w:t>
      </w:r>
      <w:r w:rsidRPr="00F32AD7">
        <w:rPr>
          <w:rtl/>
          <w:lang w:eastAsia="he-IL"/>
        </w:rPr>
        <w:t xml:space="preserve"> כולל השר </w:t>
      </w:r>
      <w:r>
        <w:rPr>
          <w:rFonts w:hint="cs"/>
          <w:rtl/>
          <w:lang w:eastAsia="he-IL"/>
        </w:rPr>
        <w:t>עמיחי אליהו</w:t>
      </w:r>
      <w:r w:rsidR="0039458B">
        <w:rPr>
          <w:rFonts w:hint="cs"/>
          <w:rtl/>
          <w:lang w:eastAsia="he-IL"/>
        </w:rPr>
        <w:t>,</w:t>
      </w:r>
      <w:r>
        <w:rPr>
          <w:rFonts w:hint="cs"/>
          <w:rtl/>
          <w:lang w:eastAsia="he-IL"/>
        </w:rPr>
        <w:t xml:space="preserve"> שיושב פה, </w:t>
      </w:r>
      <w:bookmarkStart w:id="11266" w:name="_ETM_Q15_512642"/>
      <w:bookmarkEnd w:id="11266"/>
      <w:r w:rsidRPr="00F32AD7">
        <w:rPr>
          <w:rtl/>
          <w:lang w:eastAsia="he-IL"/>
        </w:rPr>
        <w:t>שגם המשרד שלך לא קוצץ</w:t>
      </w:r>
      <w:r>
        <w:rPr>
          <w:rFonts w:hint="cs"/>
          <w:rtl/>
          <w:lang w:eastAsia="he-IL"/>
        </w:rPr>
        <w:t>.</w:t>
      </w:r>
      <w:r w:rsidRPr="00F32AD7">
        <w:rPr>
          <w:rtl/>
          <w:lang w:eastAsia="he-IL"/>
        </w:rPr>
        <w:t xml:space="preserve"> מה עשתה מסורת ישראל </w:t>
      </w:r>
      <w:r>
        <w:rPr>
          <w:rFonts w:hint="cs"/>
          <w:rtl/>
          <w:lang w:eastAsia="he-IL"/>
        </w:rPr>
        <w:t xml:space="preserve">בחמשת אלפים השנים </w:t>
      </w:r>
      <w:r w:rsidRPr="00F32AD7">
        <w:rPr>
          <w:rtl/>
          <w:lang w:eastAsia="he-IL"/>
        </w:rPr>
        <w:t xml:space="preserve">האחרונות בלי </w:t>
      </w:r>
      <w:r>
        <w:rPr>
          <w:rFonts w:hint="cs"/>
          <w:rtl/>
          <w:lang w:eastAsia="he-IL"/>
        </w:rPr>
        <w:t xml:space="preserve">השר? </w:t>
      </w:r>
    </w:p>
    <w:p w:rsidR="00DA3A44" w:rsidRDefault="00DA3A44" w:rsidP="008B62B4">
      <w:pPr>
        <w:rPr>
          <w:rtl/>
          <w:lang w:eastAsia="he-IL"/>
        </w:rPr>
      </w:pPr>
    </w:p>
    <w:p w:rsidR="00DA3A44" w:rsidRDefault="00DA3A44" w:rsidP="008B62B4">
      <w:pPr>
        <w:pStyle w:val="af5"/>
        <w:keepNext/>
        <w:rPr>
          <w:rtl/>
        </w:rPr>
      </w:pPr>
      <w:bookmarkStart w:id="11267" w:name="ET_interruption_6550_22"/>
      <w:r w:rsidRPr="001A106E">
        <w:rPr>
          <w:rStyle w:val="TagStyle"/>
          <w:rtl/>
        </w:rPr>
        <w:t xml:space="preserve"> &lt;&lt; קריאה &gt;&gt; </w:t>
      </w:r>
      <w:r>
        <w:rPr>
          <w:rtl/>
        </w:rPr>
        <w:t>שר המורשת עמיחי אליהו:</w:t>
      </w:r>
      <w:r w:rsidRPr="001A106E">
        <w:rPr>
          <w:rStyle w:val="TagStyle"/>
          <w:rtl/>
        </w:rPr>
        <w:t xml:space="preserve"> &lt;&lt; קריאה &gt;&gt;</w:t>
      </w:r>
      <w:r>
        <w:rPr>
          <w:rtl/>
        </w:rPr>
        <w:t xml:space="preserve"> </w:t>
      </w:r>
      <w:bookmarkEnd w:id="11267"/>
    </w:p>
    <w:p w:rsidR="00DA3A44" w:rsidRDefault="00DA3A44" w:rsidP="00D532FC">
      <w:pPr>
        <w:rPr>
          <w:rtl/>
          <w:lang w:eastAsia="he-IL"/>
        </w:rPr>
      </w:pPr>
    </w:p>
    <w:p w:rsidR="00DA3A44" w:rsidRDefault="00DA3A44" w:rsidP="008B62B4">
      <w:pPr>
        <w:rPr>
          <w:rtl/>
          <w:lang w:eastAsia="he-IL"/>
        </w:rPr>
      </w:pPr>
      <w:r>
        <w:rPr>
          <w:rFonts w:hint="cs"/>
          <w:rtl/>
          <w:lang w:eastAsia="he-IL"/>
        </w:rPr>
        <w:t>מה מסורת?</w:t>
      </w:r>
    </w:p>
    <w:p w:rsidR="00DA3A44" w:rsidRDefault="00DA3A44" w:rsidP="008B62B4">
      <w:pPr>
        <w:rPr>
          <w:rtl/>
          <w:lang w:eastAsia="he-IL"/>
        </w:rPr>
      </w:pPr>
    </w:p>
    <w:p w:rsidR="00DA3A44" w:rsidRDefault="00DA3A44" w:rsidP="008B62B4">
      <w:pPr>
        <w:pStyle w:val="-"/>
        <w:keepNext/>
        <w:rPr>
          <w:rtl/>
        </w:rPr>
      </w:pPr>
      <w:bookmarkStart w:id="11268" w:name="_ETM_Q15_515397"/>
      <w:bookmarkStart w:id="11269" w:name="_ETM_Q15_515521"/>
      <w:bookmarkEnd w:id="11268"/>
      <w:bookmarkEnd w:id="11269"/>
      <w:r w:rsidRPr="006F16FA">
        <w:rPr>
          <w:rStyle w:val="TagStyle"/>
          <w:rtl/>
        </w:rPr>
        <w:t xml:space="preserve">&lt;&lt; דובר_המשך &gt;&gt; </w:t>
      </w:r>
      <w:r>
        <w:rPr>
          <w:rtl/>
        </w:rPr>
        <w:t>נאור שירי (יש עתיד):</w:t>
      </w:r>
      <w:r w:rsidRPr="006F16FA">
        <w:rPr>
          <w:rStyle w:val="TagStyle"/>
          <w:rtl/>
        </w:rPr>
        <w:t xml:space="preserve"> &lt;&lt; דובר_המשך &gt;&gt;</w:t>
      </w:r>
      <w:r>
        <w:rPr>
          <w:rtl/>
        </w:rPr>
        <w:t xml:space="preserve"> </w:t>
      </w:r>
    </w:p>
    <w:p w:rsidR="00DA3A44" w:rsidRPr="001A106E" w:rsidRDefault="00DA3A44" w:rsidP="008B62B4">
      <w:pPr>
        <w:rPr>
          <w:rtl/>
          <w:lang w:eastAsia="he-IL"/>
        </w:rPr>
      </w:pPr>
    </w:p>
    <w:p w:rsidR="00DA3A44" w:rsidRDefault="00DA3A44" w:rsidP="008B62B4">
      <w:pPr>
        <w:rPr>
          <w:rtl/>
          <w:lang w:eastAsia="he-IL"/>
        </w:rPr>
      </w:pPr>
      <w:r>
        <w:rPr>
          <w:rFonts w:hint="cs"/>
          <w:rtl/>
          <w:lang w:eastAsia="he-IL"/>
        </w:rPr>
        <w:t xml:space="preserve">מה עשינו? איך התקיים </w:t>
      </w:r>
      <w:r w:rsidRPr="00F32AD7">
        <w:rPr>
          <w:rtl/>
          <w:lang w:eastAsia="he-IL"/>
        </w:rPr>
        <w:t>העולם היהודי במדינת ישראל בלי התוספות הקואליציוניות שאתה מקבל</w:t>
      </w:r>
      <w:r>
        <w:rPr>
          <w:rFonts w:hint="cs"/>
          <w:rtl/>
          <w:lang w:eastAsia="he-IL"/>
        </w:rPr>
        <w:t>?</w:t>
      </w:r>
      <w:r w:rsidRPr="00F32AD7">
        <w:rPr>
          <w:rtl/>
          <w:lang w:eastAsia="he-IL"/>
        </w:rPr>
        <w:t xml:space="preserve"> זה עדיין נשגב מבינתי</w:t>
      </w:r>
      <w:r>
        <w:rPr>
          <w:rFonts w:hint="cs"/>
          <w:rtl/>
          <w:lang w:eastAsia="he-IL"/>
        </w:rPr>
        <w:t>.</w:t>
      </w:r>
      <w:r w:rsidRPr="00F32AD7">
        <w:rPr>
          <w:rtl/>
          <w:lang w:eastAsia="he-IL"/>
        </w:rPr>
        <w:t xml:space="preserve"> </w:t>
      </w:r>
      <w:r>
        <w:rPr>
          <w:rFonts w:hint="cs"/>
          <w:rtl/>
          <w:lang w:eastAsia="he-IL"/>
        </w:rPr>
        <w:t xml:space="preserve">אופיר </w:t>
      </w:r>
      <w:r w:rsidRPr="00F32AD7">
        <w:rPr>
          <w:rtl/>
          <w:lang w:eastAsia="he-IL"/>
        </w:rPr>
        <w:t>כץ</w:t>
      </w:r>
      <w:r>
        <w:rPr>
          <w:rFonts w:hint="cs"/>
          <w:rtl/>
          <w:lang w:eastAsia="he-IL"/>
        </w:rPr>
        <w:t>,</w:t>
      </w:r>
      <w:r w:rsidRPr="00F32AD7">
        <w:rPr>
          <w:rtl/>
          <w:lang w:eastAsia="he-IL"/>
        </w:rPr>
        <w:t xml:space="preserve"> </w:t>
      </w:r>
      <w:r>
        <w:rPr>
          <w:rFonts w:hint="cs"/>
          <w:rtl/>
          <w:lang w:eastAsia="he-IL"/>
        </w:rPr>
        <w:t>יו"ר ה</w:t>
      </w:r>
      <w:r w:rsidRPr="00F32AD7">
        <w:rPr>
          <w:rtl/>
          <w:lang w:eastAsia="he-IL"/>
        </w:rPr>
        <w:t>קואליציה</w:t>
      </w:r>
      <w:r>
        <w:rPr>
          <w:rFonts w:hint="cs"/>
          <w:rtl/>
          <w:lang w:eastAsia="he-IL"/>
        </w:rPr>
        <w:t xml:space="preserve">, דאג </w:t>
      </w:r>
      <w:bookmarkStart w:id="11270" w:name="_ETM_Q15_533424"/>
      <w:bookmarkEnd w:id="11270"/>
      <w:r>
        <w:rPr>
          <w:rFonts w:hint="cs"/>
          <w:rtl/>
          <w:lang w:eastAsia="he-IL"/>
        </w:rPr>
        <w:t>לחדרי מיון בדרום. את הסעיף הזה קיצצו.</w:t>
      </w:r>
    </w:p>
    <w:p w:rsidR="00DA3A44" w:rsidRDefault="00DA3A44" w:rsidP="008B62B4">
      <w:pPr>
        <w:rPr>
          <w:rtl/>
          <w:lang w:eastAsia="he-IL"/>
        </w:rPr>
      </w:pPr>
      <w:bookmarkStart w:id="11271" w:name="_ETM_Q15_533282"/>
      <w:bookmarkEnd w:id="11271"/>
    </w:p>
    <w:p w:rsidR="00DA3A44" w:rsidRDefault="00DA3A44" w:rsidP="008B62B4">
      <w:pPr>
        <w:pStyle w:val="af6"/>
        <w:keepNext/>
        <w:rPr>
          <w:rtl/>
        </w:rPr>
      </w:pPr>
      <w:bookmarkStart w:id="11272" w:name="ET_yor_6598_21"/>
      <w:r w:rsidRPr="001A106E">
        <w:rPr>
          <w:rStyle w:val="TagStyle"/>
          <w:rtl/>
        </w:rPr>
        <w:t xml:space="preserve"> &lt;&lt; יור &gt;&gt; </w:t>
      </w:r>
      <w:r>
        <w:rPr>
          <w:rtl/>
        </w:rPr>
        <w:t>היו"ר משה סולומון:</w:t>
      </w:r>
      <w:r w:rsidRPr="001A106E">
        <w:rPr>
          <w:rStyle w:val="TagStyle"/>
          <w:rtl/>
        </w:rPr>
        <w:t xml:space="preserve"> &lt;&lt; יור &gt;&gt;</w:t>
      </w:r>
      <w:r>
        <w:rPr>
          <w:rtl/>
        </w:rPr>
        <w:t xml:space="preserve"> </w:t>
      </w:r>
      <w:bookmarkEnd w:id="11272"/>
    </w:p>
    <w:p w:rsidR="00DA3A44" w:rsidRDefault="00DA3A44" w:rsidP="00D532FC">
      <w:pPr>
        <w:rPr>
          <w:rtl/>
          <w:lang w:eastAsia="he-IL"/>
        </w:rPr>
      </w:pPr>
    </w:p>
    <w:p w:rsidR="00DA3A44" w:rsidRDefault="00DA3A44" w:rsidP="008B62B4">
      <w:pPr>
        <w:rPr>
          <w:rtl/>
          <w:lang w:eastAsia="he-IL"/>
        </w:rPr>
      </w:pPr>
      <w:bookmarkStart w:id="11273" w:name="_ETM_Q15_537597"/>
      <w:bookmarkEnd w:id="11273"/>
      <w:r>
        <w:rPr>
          <w:rFonts w:hint="cs"/>
          <w:rtl/>
          <w:lang w:eastAsia="he-IL"/>
        </w:rPr>
        <w:t>לצפון.</w:t>
      </w:r>
    </w:p>
    <w:p w:rsidR="00DA3A44" w:rsidRDefault="00DA3A44" w:rsidP="008B62B4">
      <w:pPr>
        <w:rPr>
          <w:rtl/>
          <w:lang w:eastAsia="he-IL"/>
        </w:rPr>
      </w:pPr>
    </w:p>
    <w:p w:rsidR="00DA3A44" w:rsidRDefault="00DA3A44" w:rsidP="008B62B4">
      <w:pPr>
        <w:pStyle w:val="-"/>
        <w:keepNext/>
        <w:rPr>
          <w:rtl/>
        </w:rPr>
      </w:pPr>
      <w:bookmarkStart w:id="11274" w:name="ET_speakercontinue_6361_10"/>
      <w:r w:rsidRPr="006F16FA">
        <w:rPr>
          <w:rStyle w:val="TagStyle"/>
          <w:rtl/>
        </w:rPr>
        <w:t xml:space="preserve"> &lt;&lt; דובר_המשך &gt;&gt; </w:t>
      </w:r>
      <w:r>
        <w:rPr>
          <w:rtl/>
        </w:rPr>
        <w:t>נאור שירי (יש עתיד):</w:t>
      </w:r>
      <w:r w:rsidRPr="006F16FA">
        <w:rPr>
          <w:rStyle w:val="TagStyle"/>
          <w:rtl/>
        </w:rPr>
        <w:t xml:space="preserve"> &lt;&lt; דובר_המשך &gt;&gt;</w:t>
      </w:r>
      <w:r>
        <w:rPr>
          <w:rtl/>
        </w:rPr>
        <w:t xml:space="preserve"> </w:t>
      </w:r>
      <w:bookmarkEnd w:id="11274"/>
    </w:p>
    <w:p w:rsidR="00DA3A44" w:rsidRDefault="00DA3A44" w:rsidP="00D532FC">
      <w:pPr>
        <w:rPr>
          <w:rtl/>
          <w:lang w:eastAsia="he-IL"/>
        </w:rPr>
      </w:pPr>
    </w:p>
    <w:p w:rsidR="00DA3A44" w:rsidRDefault="00DA3A44" w:rsidP="0039458B">
      <w:pPr>
        <w:rPr>
          <w:rtl/>
          <w:lang w:eastAsia="he-IL"/>
        </w:rPr>
      </w:pPr>
      <w:r>
        <w:rPr>
          <w:rFonts w:hint="cs"/>
          <w:rtl/>
          <w:lang w:eastAsia="he-IL"/>
        </w:rPr>
        <w:t xml:space="preserve">גם </w:t>
      </w:r>
      <w:bookmarkStart w:id="11275" w:name="_ETM_Q15_537096"/>
      <w:bookmarkEnd w:id="11275"/>
      <w:r>
        <w:rPr>
          <w:rFonts w:hint="cs"/>
          <w:rtl/>
          <w:lang w:eastAsia="he-IL"/>
        </w:rPr>
        <w:t xml:space="preserve">בדרום הוא דאג. בצפון לא קיצצו, אבל בדרום </w:t>
      </w:r>
      <w:bookmarkStart w:id="11276" w:name="_ETM_Q15_541241"/>
      <w:bookmarkEnd w:id="11276"/>
      <w:r>
        <w:rPr>
          <w:rFonts w:hint="cs"/>
          <w:rtl/>
          <w:lang w:eastAsia="he-IL"/>
        </w:rPr>
        <w:t>זה בסדר לקצץ</w:t>
      </w:r>
      <w:r w:rsidR="0039458B">
        <w:rPr>
          <w:rFonts w:hint="cs"/>
          <w:rtl/>
          <w:lang w:eastAsia="he-IL"/>
        </w:rPr>
        <w:t>.</w:t>
      </w:r>
      <w:r>
        <w:rPr>
          <w:rFonts w:hint="cs"/>
          <w:rtl/>
          <w:lang w:eastAsia="he-IL"/>
        </w:rPr>
        <w:t xml:space="preserve"> סך הכול מי צריך חדר מיון קדמי </w:t>
      </w:r>
      <w:bookmarkStart w:id="11277" w:name="_ETM_Q15_546920"/>
      <w:bookmarkEnd w:id="11277"/>
      <w:r>
        <w:rPr>
          <w:rFonts w:hint="cs"/>
          <w:rtl/>
          <w:lang w:eastAsia="he-IL"/>
        </w:rPr>
        <w:t xml:space="preserve">כשאין לאנשים בכלל מרפאה או יכולת לקבל שירותי </w:t>
      </w:r>
      <w:bookmarkStart w:id="11278" w:name="_ETM_Q15_549672"/>
      <w:bookmarkEnd w:id="11278"/>
      <w:r>
        <w:rPr>
          <w:rFonts w:hint="cs"/>
          <w:rtl/>
          <w:lang w:eastAsia="he-IL"/>
        </w:rPr>
        <w:t>רפואה ראויים</w:t>
      </w:r>
      <w:r w:rsidR="0039458B">
        <w:rPr>
          <w:rFonts w:hint="cs"/>
          <w:rtl/>
          <w:lang w:eastAsia="he-IL"/>
        </w:rPr>
        <w:t>?</w:t>
      </w:r>
      <w:r>
        <w:rPr>
          <w:rFonts w:hint="cs"/>
          <w:rtl/>
          <w:lang w:eastAsia="he-IL"/>
        </w:rPr>
        <w:t xml:space="preserve"> למה צריך את זה? צריך את המשרד שלך, </w:t>
      </w:r>
      <w:bookmarkStart w:id="11279" w:name="_ETM_Q15_553680"/>
      <w:bookmarkEnd w:id="11279"/>
      <w:r>
        <w:rPr>
          <w:rFonts w:hint="cs"/>
          <w:rtl/>
          <w:lang w:eastAsia="he-IL"/>
        </w:rPr>
        <w:t xml:space="preserve">אבל אופיר כץ, שדואג </w:t>
      </w:r>
      <w:r w:rsidR="00D532FC">
        <w:rPr>
          <w:rFonts w:hint="cs"/>
          <w:rtl/>
          <w:lang w:eastAsia="he-IL"/>
        </w:rPr>
        <w:t>– –</w:t>
      </w:r>
      <w:r>
        <w:rPr>
          <w:rFonts w:hint="cs"/>
          <w:rtl/>
          <w:lang w:eastAsia="he-IL"/>
        </w:rPr>
        <w:t xml:space="preserve"> </w:t>
      </w:r>
    </w:p>
    <w:p w:rsidR="00DA3A44" w:rsidRDefault="00DA3A44" w:rsidP="008B62B4">
      <w:pPr>
        <w:rPr>
          <w:rtl/>
          <w:lang w:eastAsia="he-IL"/>
        </w:rPr>
      </w:pPr>
      <w:bookmarkStart w:id="11280" w:name="_ETM_Q15_551613"/>
      <w:bookmarkStart w:id="11281" w:name="_ETM_Q15_551648"/>
      <w:bookmarkEnd w:id="11280"/>
      <w:bookmarkEnd w:id="11281"/>
    </w:p>
    <w:p w:rsidR="00DA3A44" w:rsidRDefault="00DA3A44" w:rsidP="008B62B4">
      <w:pPr>
        <w:pStyle w:val="af6"/>
        <w:keepNext/>
        <w:rPr>
          <w:rtl/>
        </w:rPr>
      </w:pPr>
      <w:r w:rsidRPr="001A106E">
        <w:rPr>
          <w:rStyle w:val="TagStyle"/>
          <w:rtl/>
        </w:rPr>
        <w:t xml:space="preserve"> &lt;&lt; יור &gt;&gt; </w:t>
      </w:r>
      <w:r>
        <w:rPr>
          <w:rtl/>
        </w:rPr>
        <w:t>היו"ר משה סולומון:</w:t>
      </w:r>
      <w:r w:rsidRPr="001A106E">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bookmarkStart w:id="11282" w:name="_ETM_Q15_552550"/>
      <w:bookmarkEnd w:id="11282"/>
      <w:r>
        <w:rPr>
          <w:rFonts w:hint="cs"/>
          <w:rtl/>
          <w:lang w:eastAsia="he-IL"/>
        </w:rPr>
        <w:t>תודה רבה.</w:t>
      </w:r>
    </w:p>
    <w:p w:rsidR="00DA3A44" w:rsidRDefault="00DA3A44" w:rsidP="008B62B4">
      <w:pPr>
        <w:rPr>
          <w:rtl/>
          <w:lang w:eastAsia="he-IL"/>
        </w:rPr>
      </w:pPr>
      <w:bookmarkStart w:id="11283" w:name="_ETM_Q15_554810"/>
      <w:bookmarkStart w:id="11284" w:name="_ETM_Q15_554927"/>
      <w:bookmarkEnd w:id="11283"/>
      <w:bookmarkEnd w:id="11284"/>
    </w:p>
    <w:p w:rsidR="00DA3A44" w:rsidRDefault="00DA3A44" w:rsidP="008B62B4">
      <w:pPr>
        <w:pStyle w:val="-"/>
        <w:keepNext/>
        <w:rPr>
          <w:rtl/>
        </w:rPr>
      </w:pPr>
      <w:bookmarkStart w:id="11285" w:name="_ETM_Q15_555986"/>
      <w:bookmarkStart w:id="11286" w:name="_ETM_Q15_556106"/>
      <w:bookmarkEnd w:id="11285"/>
      <w:bookmarkEnd w:id="11286"/>
      <w:r w:rsidRPr="006F16FA">
        <w:rPr>
          <w:rStyle w:val="TagStyle"/>
          <w:rtl/>
        </w:rPr>
        <w:t xml:space="preserve">&lt;&lt; דובר_המשך &gt;&gt; </w:t>
      </w:r>
      <w:r>
        <w:rPr>
          <w:rtl/>
        </w:rPr>
        <w:t>נאור שירי (יש עתיד):</w:t>
      </w:r>
      <w:r w:rsidRPr="006F16FA">
        <w:rPr>
          <w:rStyle w:val="TagStyle"/>
          <w:rtl/>
        </w:rPr>
        <w:t xml:space="preserve"> &lt;&lt; דובר_המשך &gt;&gt;</w:t>
      </w:r>
      <w:r>
        <w:rPr>
          <w:rtl/>
        </w:rPr>
        <w:t xml:space="preserve"> </w:t>
      </w:r>
    </w:p>
    <w:p w:rsidR="00DA3A44" w:rsidRDefault="00DA3A44" w:rsidP="008B62B4">
      <w:pPr>
        <w:rPr>
          <w:rtl/>
          <w:lang w:eastAsia="he-IL"/>
        </w:rPr>
      </w:pPr>
    </w:p>
    <w:p w:rsidR="00DA3A44" w:rsidRDefault="00DA3A44" w:rsidP="008B62B4">
      <w:pPr>
        <w:rPr>
          <w:rtl/>
          <w:lang w:eastAsia="he-IL"/>
        </w:rPr>
      </w:pPr>
      <w:bookmarkStart w:id="11287" w:name="_ETM_Q15_557533"/>
      <w:bookmarkStart w:id="11288" w:name="_ETM_Q15_557644"/>
      <w:bookmarkEnd w:id="11287"/>
      <w:bookmarkEnd w:id="11288"/>
      <w:r>
        <w:rPr>
          <w:rFonts w:hint="cs"/>
          <w:rtl/>
          <w:lang w:eastAsia="he-IL"/>
        </w:rPr>
        <w:t xml:space="preserve">שנייה, משפט אחרון. </w:t>
      </w:r>
      <w:bookmarkStart w:id="11289" w:name="_ETM_Q15_554854"/>
      <w:bookmarkEnd w:id="11289"/>
      <w:r w:rsidR="00D532FC">
        <w:rPr>
          <w:rFonts w:hint="cs"/>
          <w:rtl/>
          <w:lang w:eastAsia="he-IL"/>
        </w:rPr>
        <w:t>– –</w:t>
      </w:r>
      <w:r>
        <w:rPr>
          <w:rFonts w:hint="cs"/>
          <w:rtl/>
          <w:lang w:eastAsia="he-IL"/>
        </w:rPr>
        <w:t xml:space="preserve"> אופיר כץ, זה שדואג לתושבי ותושבות מדינת ישראל בדרום </w:t>
      </w:r>
      <w:r>
        <w:rPr>
          <w:rtl/>
          <w:lang w:eastAsia="he-IL"/>
        </w:rPr>
        <w:t>–</w:t>
      </w:r>
      <w:r>
        <w:rPr>
          <w:rFonts w:hint="cs"/>
          <w:rtl/>
          <w:lang w:eastAsia="he-IL"/>
        </w:rPr>
        <w:t xml:space="preserve"> </w:t>
      </w:r>
      <w:bookmarkStart w:id="11290" w:name="_ETM_Q15_562040"/>
      <w:bookmarkEnd w:id="11290"/>
      <w:r>
        <w:rPr>
          <w:rFonts w:hint="cs"/>
          <w:rtl/>
          <w:lang w:eastAsia="he-IL"/>
        </w:rPr>
        <w:t xml:space="preserve">אותו קיצצתם. אבל את השטויות שלכם, את ה-16 מיליון </w:t>
      </w:r>
      <w:bookmarkStart w:id="11291" w:name="_ETM_Q15_565924"/>
      <w:bookmarkEnd w:id="11291"/>
      <w:r>
        <w:rPr>
          <w:rFonts w:hint="cs"/>
          <w:rtl/>
          <w:lang w:eastAsia="he-IL"/>
        </w:rPr>
        <w:t xml:space="preserve">שקל שאתה מקבל על פרויקטים שעד היום לא הצלחתי להבין – </w:t>
      </w:r>
      <w:bookmarkStart w:id="11292" w:name="_ETM_Q15_569695"/>
      <w:bookmarkEnd w:id="11292"/>
      <w:r>
        <w:rPr>
          <w:rFonts w:hint="cs"/>
          <w:rtl/>
          <w:lang w:eastAsia="he-IL"/>
        </w:rPr>
        <w:t>זה בסדר.</w:t>
      </w:r>
    </w:p>
    <w:p w:rsidR="00DA3A44" w:rsidRDefault="00DA3A44" w:rsidP="008B62B4">
      <w:pPr>
        <w:rPr>
          <w:rtl/>
          <w:lang w:eastAsia="he-IL"/>
        </w:rPr>
      </w:pPr>
    </w:p>
    <w:p w:rsidR="00DA3A44" w:rsidRDefault="00DA3A44" w:rsidP="008B62B4">
      <w:pPr>
        <w:pStyle w:val="af6"/>
        <w:keepNext/>
        <w:rPr>
          <w:rtl/>
        </w:rPr>
      </w:pPr>
      <w:r w:rsidRPr="001A106E">
        <w:rPr>
          <w:rStyle w:val="TagStyle"/>
          <w:rtl/>
        </w:rPr>
        <w:t xml:space="preserve"> &lt;&lt; יור &gt;&gt; </w:t>
      </w:r>
      <w:r>
        <w:rPr>
          <w:rtl/>
        </w:rPr>
        <w:t>היו"ר משה סולומון:</w:t>
      </w:r>
      <w:r w:rsidRPr="001A106E">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חבר הכנסת נאור, תודה רבה. הדברים ברורים.</w:t>
      </w:r>
    </w:p>
    <w:p w:rsidR="00DA3A44" w:rsidRDefault="00DA3A44" w:rsidP="008B62B4">
      <w:pPr>
        <w:rPr>
          <w:rtl/>
          <w:lang w:eastAsia="he-IL"/>
        </w:rPr>
      </w:pPr>
      <w:bookmarkStart w:id="11293" w:name="_ETM_Q15_567205"/>
      <w:bookmarkStart w:id="11294" w:name="_ETM_Q15_567293"/>
      <w:bookmarkEnd w:id="11293"/>
      <w:bookmarkEnd w:id="11294"/>
    </w:p>
    <w:p w:rsidR="00DA3A44" w:rsidRDefault="00DA3A44" w:rsidP="008B62B4">
      <w:pPr>
        <w:pStyle w:val="af5"/>
        <w:keepNext/>
        <w:rPr>
          <w:rtl/>
        </w:rPr>
      </w:pPr>
      <w:bookmarkStart w:id="11295" w:name="ET_interruption_6550_25"/>
      <w:r w:rsidRPr="006B7F8E">
        <w:rPr>
          <w:rStyle w:val="TagStyle"/>
          <w:rtl/>
        </w:rPr>
        <w:t xml:space="preserve"> &lt;&lt; קריאה &gt;&gt; </w:t>
      </w:r>
      <w:r>
        <w:rPr>
          <w:rtl/>
        </w:rPr>
        <w:t>שר המורשת עמיחי אליהו:</w:t>
      </w:r>
      <w:r w:rsidRPr="006B7F8E">
        <w:rPr>
          <w:rStyle w:val="TagStyle"/>
          <w:rtl/>
        </w:rPr>
        <w:t xml:space="preserve"> &lt;&lt; קריאה &gt;&gt;</w:t>
      </w:r>
      <w:r>
        <w:rPr>
          <w:rtl/>
        </w:rPr>
        <w:t xml:space="preserve"> </w:t>
      </w:r>
      <w:bookmarkEnd w:id="11295"/>
    </w:p>
    <w:p w:rsidR="00DA3A44" w:rsidRDefault="00DA3A44" w:rsidP="00D532FC">
      <w:pPr>
        <w:rPr>
          <w:rtl/>
          <w:lang w:eastAsia="he-IL"/>
        </w:rPr>
      </w:pPr>
    </w:p>
    <w:p w:rsidR="00DA3A44" w:rsidRPr="006B7F8E" w:rsidRDefault="00D532FC" w:rsidP="008B62B4">
      <w:pPr>
        <w:rPr>
          <w:rtl/>
          <w:lang w:eastAsia="he-IL"/>
        </w:rPr>
      </w:pPr>
      <w:r>
        <w:rPr>
          <w:rFonts w:hint="cs"/>
          <w:rtl/>
          <w:lang w:eastAsia="he-IL"/>
        </w:rPr>
        <w:t>– – –</w:t>
      </w:r>
    </w:p>
    <w:p w:rsidR="00DA3A44" w:rsidRDefault="00DA3A44" w:rsidP="008B62B4">
      <w:pPr>
        <w:rPr>
          <w:rtl/>
          <w:lang w:eastAsia="he-IL"/>
        </w:rPr>
      </w:pPr>
    </w:p>
    <w:p w:rsidR="00DA3A44" w:rsidRDefault="00DA3A44" w:rsidP="008B62B4">
      <w:pPr>
        <w:pStyle w:val="-"/>
        <w:keepNext/>
        <w:rPr>
          <w:rtl/>
        </w:rPr>
      </w:pPr>
      <w:bookmarkStart w:id="11296" w:name="ET_speakercontinue_6361_14"/>
      <w:r w:rsidRPr="006F16FA">
        <w:rPr>
          <w:rStyle w:val="TagStyle"/>
          <w:rtl/>
        </w:rPr>
        <w:t xml:space="preserve"> &lt;&lt; דובר_המשך &gt;&gt; </w:t>
      </w:r>
      <w:r>
        <w:rPr>
          <w:rtl/>
        </w:rPr>
        <w:t>נאור שירי (יש עתיד):</w:t>
      </w:r>
      <w:r w:rsidRPr="006F16FA">
        <w:rPr>
          <w:rStyle w:val="TagStyle"/>
          <w:rtl/>
        </w:rPr>
        <w:t xml:space="preserve"> &lt;&lt; דובר_המשך &gt;&gt;</w:t>
      </w:r>
      <w:r>
        <w:rPr>
          <w:rtl/>
        </w:rPr>
        <w:t xml:space="preserve"> </w:t>
      </w:r>
      <w:bookmarkEnd w:id="11296"/>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ומשפט ממש אחרון, כי סמוטריץ' פתח ואמר שהוא היה בקריית טבעון </w:t>
      </w:r>
      <w:r>
        <w:rPr>
          <w:rtl/>
          <w:lang w:eastAsia="he-IL"/>
        </w:rPr>
        <w:t>–</w:t>
      </w:r>
      <w:r>
        <w:rPr>
          <w:rFonts w:hint="cs"/>
          <w:rtl/>
          <w:lang w:eastAsia="he-IL"/>
        </w:rPr>
        <w:t xml:space="preserve"> אחרי זה תענה לי, יש לך זכות דיבור </w:t>
      </w:r>
      <w:bookmarkStart w:id="11297" w:name="_ETM_Q15_579263"/>
      <w:bookmarkEnd w:id="11297"/>
      <w:r>
        <w:rPr>
          <w:rFonts w:hint="cs"/>
          <w:rtl/>
          <w:lang w:eastAsia="he-IL"/>
        </w:rPr>
        <w:t>פה בלי סוף, כי אתה שר</w:t>
      </w:r>
      <w:r w:rsidR="0039458B">
        <w:rPr>
          <w:rFonts w:hint="cs"/>
          <w:rtl/>
          <w:lang w:eastAsia="he-IL"/>
        </w:rPr>
        <w:t>,</w:t>
      </w:r>
      <w:r>
        <w:rPr>
          <w:rFonts w:hint="cs"/>
          <w:rtl/>
          <w:lang w:eastAsia="he-IL"/>
        </w:rPr>
        <w:t xml:space="preserve"> ובאמת אין עליכם. השר </w:t>
      </w:r>
      <w:bookmarkStart w:id="11298" w:name="_ETM_Q15_583116"/>
      <w:bookmarkEnd w:id="11298"/>
      <w:r>
        <w:rPr>
          <w:rFonts w:hint="cs"/>
          <w:rtl/>
          <w:lang w:eastAsia="he-IL"/>
        </w:rPr>
        <w:t xml:space="preserve">סמוטריץ' היה בקריית טבעון וניחם את יובל </w:t>
      </w:r>
      <w:proofErr w:type="spellStart"/>
      <w:r>
        <w:rPr>
          <w:rFonts w:hint="cs"/>
          <w:rtl/>
          <w:lang w:eastAsia="he-IL"/>
        </w:rPr>
        <w:t>קסטלמן</w:t>
      </w:r>
      <w:proofErr w:type="spellEnd"/>
      <w:r>
        <w:rPr>
          <w:rFonts w:hint="cs"/>
          <w:rtl/>
          <w:lang w:eastAsia="he-IL"/>
        </w:rPr>
        <w:t xml:space="preserve">. אבל משפט </w:t>
      </w:r>
      <w:bookmarkStart w:id="11299" w:name="_ETM_Q15_586157"/>
      <w:bookmarkEnd w:id="11299"/>
      <w:r>
        <w:rPr>
          <w:rFonts w:hint="cs"/>
          <w:rtl/>
          <w:lang w:eastAsia="he-IL"/>
        </w:rPr>
        <w:t xml:space="preserve">אחד השר עדיין לא אמר, אבל אתה אמרת אותו: מי </w:t>
      </w:r>
      <w:bookmarkStart w:id="11300" w:name="_ETM_Q15_589707"/>
      <w:bookmarkEnd w:id="11300"/>
      <w:r>
        <w:rPr>
          <w:rFonts w:hint="cs"/>
          <w:rtl/>
          <w:lang w:eastAsia="he-IL"/>
        </w:rPr>
        <w:t xml:space="preserve">שמרים ידיים במדינת ישראל, לא יורים בו. את זה הוא לא </w:t>
      </w:r>
      <w:bookmarkStart w:id="11301" w:name="_ETM_Q15_594203"/>
      <w:bookmarkEnd w:id="11301"/>
      <w:r>
        <w:rPr>
          <w:rFonts w:hint="cs"/>
          <w:rtl/>
          <w:lang w:eastAsia="he-IL"/>
        </w:rPr>
        <w:t>מסוגל להגיד. אתה אמרת בדיוק ההפך.</w:t>
      </w:r>
    </w:p>
    <w:p w:rsidR="00DA3A44" w:rsidRDefault="00DA3A44" w:rsidP="008B62B4">
      <w:pPr>
        <w:rPr>
          <w:rtl/>
          <w:lang w:eastAsia="he-IL"/>
        </w:rPr>
      </w:pPr>
    </w:p>
    <w:p w:rsidR="00DA3A44" w:rsidRDefault="00DA3A44" w:rsidP="008B62B4">
      <w:pPr>
        <w:pStyle w:val="af5"/>
        <w:keepNext/>
        <w:rPr>
          <w:rtl/>
        </w:rPr>
      </w:pPr>
      <w:bookmarkStart w:id="11302" w:name="ET_interruption_6550_26"/>
      <w:r w:rsidRPr="006B7F8E">
        <w:rPr>
          <w:rStyle w:val="TagStyle"/>
          <w:rtl/>
        </w:rPr>
        <w:t xml:space="preserve"> &lt;&lt; קריאה &gt;&gt; </w:t>
      </w:r>
      <w:r>
        <w:rPr>
          <w:rtl/>
        </w:rPr>
        <w:t>שר המורשת עמיחי אליהו:</w:t>
      </w:r>
      <w:r w:rsidRPr="006B7F8E">
        <w:rPr>
          <w:rStyle w:val="TagStyle"/>
          <w:rtl/>
        </w:rPr>
        <w:t xml:space="preserve"> &lt;&lt; קריאה &gt;&gt;</w:t>
      </w:r>
      <w:r>
        <w:rPr>
          <w:rtl/>
        </w:rPr>
        <w:t xml:space="preserve"> </w:t>
      </w:r>
      <w:bookmarkEnd w:id="11302"/>
    </w:p>
    <w:p w:rsidR="00DA3A44" w:rsidRDefault="00DA3A44" w:rsidP="00D532FC">
      <w:pPr>
        <w:rPr>
          <w:rtl/>
          <w:lang w:eastAsia="he-IL"/>
        </w:rPr>
      </w:pPr>
    </w:p>
    <w:p w:rsidR="00DA3A44" w:rsidRDefault="00DA3A44" w:rsidP="008B62B4">
      <w:pPr>
        <w:rPr>
          <w:rtl/>
          <w:lang w:eastAsia="he-IL"/>
        </w:rPr>
      </w:pPr>
      <w:r>
        <w:rPr>
          <w:rFonts w:hint="cs"/>
          <w:rtl/>
          <w:lang w:eastAsia="he-IL"/>
        </w:rPr>
        <w:t>לא אמרתי את זה.</w:t>
      </w:r>
      <w:bookmarkStart w:id="11303" w:name="_ETM_Q15_595020"/>
      <w:bookmarkEnd w:id="11303"/>
    </w:p>
    <w:p w:rsidR="00DA3A44" w:rsidRDefault="00DA3A44" w:rsidP="008B62B4">
      <w:pPr>
        <w:rPr>
          <w:rtl/>
          <w:lang w:eastAsia="he-IL"/>
        </w:rPr>
      </w:pPr>
      <w:bookmarkStart w:id="11304" w:name="_ETM_Q15_595179"/>
      <w:bookmarkEnd w:id="11304"/>
    </w:p>
    <w:p w:rsidR="00DA3A44" w:rsidRDefault="00DA3A44" w:rsidP="008B62B4">
      <w:pPr>
        <w:pStyle w:val="-"/>
        <w:keepNext/>
        <w:rPr>
          <w:rtl/>
        </w:rPr>
      </w:pPr>
      <w:bookmarkStart w:id="11305" w:name="_ETM_Q15_597818"/>
      <w:bookmarkStart w:id="11306" w:name="_ETM_Q15_597951"/>
      <w:bookmarkEnd w:id="11305"/>
      <w:bookmarkEnd w:id="11306"/>
      <w:r w:rsidRPr="006F16FA">
        <w:rPr>
          <w:rStyle w:val="TagStyle"/>
          <w:rtl/>
        </w:rPr>
        <w:t xml:space="preserve">&lt;&lt; דובר_המשך &gt;&gt; </w:t>
      </w:r>
      <w:r>
        <w:rPr>
          <w:rtl/>
        </w:rPr>
        <w:t>נאור שירי (יש עתיד):</w:t>
      </w:r>
      <w:r w:rsidRPr="006F16FA">
        <w:rPr>
          <w:rStyle w:val="TagStyle"/>
          <w:rtl/>
        </w:rPr>
        <w:t xml:space="preserve"> &lt;&lt; דובר_המשך &gt;&gt;</w:t>
      </w:r>
      <w:r>
        <w:rPr>
          <w:rtl/>
        </w:rPr>
        <w:t xml:space="preserve"> </w:t>
      </w:r>
    </w:p>
    <w:p w:rsidR="00DA3A44" w:rsidRDefault="00DA3A44" w:rsidP="008B62B4">
      <w:pPr>
        <w:rPr>
          <w:rtl/>
          <w:lang w:eastAsia="he-IL"/>
        </w:rPr>
      </w:pPr>
    </w:p>
    <w:p w:rsidR="00DA3A44" w:rsidRDefault="00DA3A44" w:rsidP="008B62B4">
      <w:pPr>
        <w:rPr>
          <w:rtl/>
          <w:lang w:eastAsia="he-IL"/>
        </w:rPr>
      </w:pPr>
      <w:r>
        <w:rPr>
          <w:rFonts w:hint="cs"/>
          <w:rtl/>
          <w:lang w:eastAsia="he-IL"/>
        </w:rPr>
        <w:t>אבל אחרי זה כולנו נתפלא למה מקרים כאלה קורים.</w:t>
      </w:r>
    </w:p>
    <w:p w:rsidR="00DA3A44" w:rsidRPr="006B7F8E" w:rsidRDefault="00DA3A44" w:rsidP="008B62B4">
      <w:pPr>
        <w:rPr>
          <w:rtl/>
          <w:lang w:eastAsia="he-IL"/>
        </w:rPr>
      </w:pPr>
      <w:bookmarkStart w:id="11307" w:name="_ETM_Q15_595928"/>
      <w:bookmarkStart w:id="11308" w:name="_ETM_Q15_596054"/>
      <w:bookmarkEnd w:id="11307"/>
      <w:bookmarkEnd w:id="11308"/>
    </w:p>
    <w:p w:rsidR="00DA3A44" w:rsidRDefault="00DA3A44" w:rsidP="008B62B4">
      <w:pPr>
        <w:pStyle w:val="af6"/>
        <w:keepNext/>
        <w:rPr>
          <w:rtl/>
        </w:rPr>
      </w:pPr>
      <w:r w:rsidRPr="00A11CEB">
        <w:rPr>
          <w:rStyle w:val="TagStyle"/>
          <w:rtl/>
        </w:rPr>
        <w:t xml:space="preserve"> &lt;&lt; יור &gt;&gt; </w:t>
      </w:r>
      <w:r>
        <w:rPr>
          <w:rtl/>
        </w:rPr>
        <w:t>היו"ר משה סולומון:</w:t>
      </w:r>
      <w:r w:rsidRPr="00A11CEB">
        <w:rPr>
          <w:rStyle w:val="TagStyle"/>
          <w:rtl/>
        </w:rPr>
        <w:t xml:space="preserve"> &lt;&lt; יור &gt;&gt;</w:t>
      </w:r>
      <w:r>
        <w:rPr>
          <w:rtl/>
        </w:rPr>
        <w:t xml:space="preserve"> </w:t>
      </w:r>
    </w:p>
    <w:p w:rsidR="00DA3A44" w:rsidRDefault="00DA3A44" w:rsidP="00D532FC">
      <w:pPr>
        <w:rPr>
          <w:rtl/>
          <w:lang w:eastAsia="he-IL"/>
        </w:rPr>
      </w:pPr>
    </w:p>
    <w:p w:rsidR="00DA3A44" w:rsidRPr="006B7F8E" w:rsidRDefault="00DA3A44" w:rsidP="008B62B4">
      <w:pPr>
        <w:rPr>
          <w:rtl/>
          <w:lang w:eastAsia="he-IL"/>
        </w:rPr>
      </w:pPr>
      <w:bookmarkStart w:id="11309" w:name="_ETM_Q15_598029"/>
      <w:bookmarkStart w:id="11310" w:name="_ETM_Q15_598119"/>
      <w:bookmarkEnd w:id="11309"/>
      <w:bookmarkEnd w:id="11310"/>
      <w:r>
        <w:rPr>
          <w:rFonts w:hint="cs"/>
          <w:rtl/>
          <w:lang w:eastAsia="he-IL"/>
        </w:rPr>
        <w:t xml:space="preserve">תודה רבה. תם </w:t>
      </w:r>
      <w:bookmarkStart w:id="11311" w:name="_ETM_Q15_601514"/>
      <w:bookmarkEnd w:id="11311"/>
      <w:r>
        <w:rPr>
          <w:rFonts w:hint="cs"/>
          <w:rtl/>
          <w:lang w:eastAsia="he-IL"/>
        </w:rPr>
        <w:t>הזמן. תודה רבה, חבר הכנסת נאור.</w:t>
      </w:r>
    </w:p>
    <w:p w:rsidR="00DA3A44" w:rsidRDefault="00DA3A44" w:rsidP="008B62B4">
      <w:pPr>
        <w:rPr>
          <w:rtl/>
          <w:lang w:eastAsia="he-IL"/>
        </w:rPr>
      </w:pPr>
    </w:p>
    <w:p w:rsidR="00DA3A44" w:rsidRDefault="00DA3A44" w:rsidP="008B62B4">
      <w:pPr>
        <w:pStyle w:val="-"/>
        <w:keepNext/>
        <w:rPr>
          <w:rtl/>
        </w:rPr>
      </w:pPr>
      <w:bookmarkStart w:id="11312" w:name="ET_speakercontinue_6361_16"/>
      <w:r w:rsidRPr="00A11CEB">
        <w:rPr>
          <w:rStyle w:val="TagStyle"/>
          <w:rtl/>
        </w:rPr>
        <w:t xml:space="preserve"> &lt;&lt; דובר_המשך &gt;&gt; </w:t>
      </w:r>
      <w:r>
        <w:rPr>
          <w:rtl/>
        </w:rPr>
        <w:t>נאור שירי (יש עתיד):</w:t>
      </w:r>
      <w:r w:rsidRPr="00A11CEB">
        <w:rPr>
          <w:rStyle w:val="TagStyle"/>
          <w:rtl/>
        </w:rPr>
        <w:t xml:space="preserve"> &lt;&lt; דובר_המשך &gt;&gt;</w:t>
      </w:r>
      <w:r>
        <w:rPr>
          <w:rtl/>
        </w:rPr>
        <w:t xml:space="preserve"> </w:t>
      </w:r>
      <w:bookmarkEnd w:id="11312"/>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ותדאגו להחזיר את הכסף למה שאופיר </w:t>
      </w:r>
      <w:bookmarkStart w:id="11313" w:name="_ETM_Q15_605923"/>
      <w:bookmarkEnd w:id="11313"/>
      <w:r>
        <w:rPr>
          <w:rFonts w:hint="cs"/>
          <w:rtl/>
          <w:lang w:eastAsia="he-IL"/>
        </w:rPr>
        <w:t>ביקש.</w:t>
      </w:r>
    </w:p>
    <w:p w:rsidR="00DA3A44" w:rsidRDefault="00DA3A44" w:rsidP="008B62B4">
      <w:pPr>
        <w:rPr>
          <w:rtl/>
          <w:lang w:eastAsia="he-IL"/>
        </w:rPr>
      </w:pPr>
    </w:p>
    <w:p w:rsidR="00DA3A44" w:rsidRDefault="00DA3A44" w:rsidP="008B62B4">
      <w:pPr>
        <w:pStyle w:val="af6"/>
        <w:keepNext/>
        <w:rPr>
          <w:rtl/>
        </w:rPr>
      </w:pPr>
      <w:r w:rsidRPr="006B7F8E">
        <w:rPr>
          <w:rStyle w:val="TagStyle"/>
          <w:rtl/>
        </w:rPr>
        <w:t xml:space="preserve"> &lt;&lt; יור &gt;&gt; </w:t>
      </w:r>
      <w:r>
        <w:rPr>
          <w:rtl/>
        </w:rPr>
        <w:t>היו"ר משה סולומון:</w:t>
      </w:r>
      <w:r w:rsidRPr="006B7F8E">
        <w:rPr>
          <w:rStyle w:val="TagStyle"/>
          <w:rtl/>
        </w:rPr>
        <w:t xml:space="preserve"> &lt;&lt; יור &gt;&gt;</w:t>
      </w:r>
      <w:r>
        <w:rPr>
          <w:rtl/>
        </w:rPr>
        <w:t xml:space="preserve"> </w:t>
      </w:r>
    </w:p>
    <w:p w:rsidR="00DA3A44" w:rsidRDefault="00DA3A44" w:rsidP="00D532FC">
      <w:pPr>
        <w:rPr>
          <w:rtl/>
          <w:lang w:eastAsia="he-IL"/>
        </w:rPr>
      </w:pPr>
    </w:p>
    <w:p w:rsidR="00DA3A44" w:rsidRPr="006B7F8E" w:rsidRDefault="00DA3A44" w:rsidP="00D50048">
      <w:pPr>
        <w:rPr>
          <w:rtl/>
          <w:lang w:eastAsia="he-IL"/>
        </w:rPr>
      </w:pPr>
      <w:bookmarkStart w:id="11314" w:name="_ETM_Q15_607005"/>
      <w:bookmarkEnd w:id="11314"/>
      <w:r>
        <w:rPr>
          <w:rFonts w:hint="cs"/>
          <w:rtl/>
          <w:lang w:eastAsia="he-IL"/>
        </w:rPr>
        <w:t xml:space="preserve">הדוברת הבאה </w:t>
      </w:r>
      <w:r>
        <w:rPr>
          <w:rFonts w:hint="eastAsia"/>
          <w:rtl/>
          <w:lang w:eastAsia="he-IL"/>
        </w:rPr>
        <w:t xml:space="preserve">– </w:t>
      </w:r>
      <w:r>
        <w:rPr>
          <w:rFonts w:hint="cs"/>
          <w:rtl/>
          <w:lang w:eastAsia="he-IL"/>
        </w:rPr>
        <w:t xml:space="preserve">חברת הכנסת </w:t>
      </w:r>
      <w:r w:rsidR="00D532FC">
        <w:rPr>
          <w:rFonts w:hint="cs"/>
          <w:rtl/>
          <w:lang w:eastAsia="he-IL"/>
        </w:rPr>
        <w:t>– – –</w:t>
      </w:r>
      <w:r>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11315" w:name="ET_interruption_6550_28"/>
      <w:r w:rsidRPr="006B7F8E">
        <w:rPr>
          <w:rStyle w:val="TagStyle"/>
          <w:rtl/>
        </w:rPr>
        <w:t xml:space="preserve"> &lt;&lt; קריאה &gt;&gt; </w:t>
      </w:r>
      <w:r>
        <w:rPr>
          <w:rtl/>
        </w:rPr>
        <w:t>שר המורשת עמיחי אליהו:</w:t>
      </w:r>
      <w:r w:rsidRPr="006B7F8E">
        <w:rPr>
          <w:rStyle w:val="TagStyle"/>
          <w:rtl/>
        </w:rPr>
        <w:t xml:space="preserve"> &lt;&lt; קריאה &gt;&gt;</w:t>
      </w:r>
      <w:r>
        <w:rPr>
          <w:rtl/>
        </w:rPr>
        <w:t xml:space="preserve"> </w:t>
      </w:r>
      <w:bookmarkEnd w:id="11315"/>
    </w:p>
    <w:p w:rsidR="00DA3A44" w:rsidRDefault="00DA3A44" w:rsidP="00D532FC">
      <w:pPr>
        <w:rPr>
          <w:rtl/>
          <w:lang w:eastAsia="he-IL"/>
        </w:rPr>
      </w:pPr>
    </w:p>
    <w:p w:rsidR="00DA3A44" w:rsidRDefault="00DA3A44" w:rsidP="008B62B4">
      <w:pPr>
        <w:rPr>
          <w:rtl/>
          <w:lang w:eastAsia="he-IL"/>
        </w:rPr>
      </w:pPr>
      <w:bookmarkStart w:id="11316" w:name="_ETM_Q15_608239"/>
      <w:bookmarkEnd w:id="11316"/>
      <w:r>
        <w:rPr>
          <w:rFonts w:hint="cs"/>
          <w:rtl/>
          <w:lang w:eastAsia="he-IL"/>
        </w:rPr>
        <w:t>משפט אחד, להזכיר לחבר הכנסת שירי שלפני שבועיים הוא כינס ועדה לשאול מה עשיתי עם התי</w:t>
      </w:r>
      <w:bookmarkStart w:id="11317" w:name="_ETM_Q15_616760"/>
      <w:bookmarkEnd w:id="11317"/>
      <w:r>
        <w:rPr>
          <w:rFonts w:hint="cs"/>
          <w:rtl/>
          <w:lang w:eastAsia="he-IL"/>
        </w:rPr>
        <w:t xml:space="preserve">עוד של האסון הזה. ולכן הוא יכול לדבר על מסורת, אבל הוא בא ביד השנייה ודורש </w:t>
      </w:r>
      <w:r w:rsidR="00D532FC">
        <w:rPr>
          <w:rFonts w:hint="cs"/>
          <w:rtl/>
          <w:lang w:eastAsia="he-IL"/>
        </w:rPr>
        <w:t>– – –</w:t>
      </w:r>
    </w:p>
    <w:p w:rsidR="00DA3A44" w:rsidRDefault="00DA3A44" w:rsidP="008B62B4">
      <w:pPr>
        <w:rPr>
          <w:rtl/>
          <w:lang w:eastAsia="he-IL"/>
        </w:rPr>
      </w:pPr>
    </w:p>
    <w:p w:rsidR="00DA3A44" w:rsidRDefault="00DA3A44" w:rsidP="008B62B4">
      <w:pPr>
        <w:pStyle w:val="af5"/>
        <w:keepNext/>
        <w:rPr>
          <w:rtl/>
        </w:rPr>
      </w:pPr>
      <w:bookmarkStart w:id="11318" w:name="ET_interruption_6361_29"/>
      <w:r w:rsidRPr="006B7F8E">
        <w:rPr>
          <w:rStyle w:val="TagStyle"/>
          <w:rtl/>
        </w:rPr>
        <w:t xml:space="preserve"> &lt;&lt; קריאה &gt;&gt; </w:t>
      </w:r>
      <w:r>
        <w:rPr>
          <w:rtl/>
        </w:rPr>
        <w:t>נאור שירי (יש עתיד):</w:t>
      </w:r>
      <w:r w:rsidRPr="006B7F8E">
        <w:rPr>
          <w:rStyle w:val="TagStyle"/>
          <w:rtl/>
        </w:rPr>
        <w:t xml:space="preserve"> &lt;&lt; קריאה &gt;&gt;</w:t>
      </w:r>
      <w:r>
        <w:rPr>
          <w:rtl/>
        </w:rPr>
        <w:t xml:space="preserve"> </w:t>
      </w:r>
      <w:bookmarkEnd w:id="11318"/>
    </w:p>
    <w:p w:rsidR="00DA3A44" w:rsidRDefault="00DA3A44" w:rsidP="00D532FC">
      <w:pPr>
        <w:rPr>
          <w:rtl/>
          <w:lang w:eastAsia="he-IL"/>
        </w:rPr>
      </w:pPr>
    </w:p>
    <w:p w:rsidR="00DA3A44" w:rsidRDefault="00DA3A44" w:rsidP="0039458B">
      <w:pPr>
        <w:rPr>
          <w:rtl/>
          <w:lang w:eastAsia="he-IL"/>
        </w:rPr>
      </w:pPr>
      <w:bookmarkStart w:id="11319" w:name="_ETM_Q15_614195"/>
      <w:bookmarkEnd w:id="11319"/>
      <w:r>
        <w:rPr>
          <w:rFonts w:hint="cs"/>
          <w:rtl/>
          <w:lang w:eastAsia="he-IL"/>
        </w:rPr>
        <w:t xml:space="preserve">הוא לא כינס את הוועדה </w:t>
      </w:r>
      <w:r w:rsidR="00D532FC">
        <w:rPr>
          <w:rFonts w:hint="cs"/>
          <w:rtl/>
          <w:lang w:eastAsia="he-IL"/>
        </w:rPr>
        <w:t>– – –</w:t>
      </w:r>
      <w:r>
        <w:rPr>
          <w:rFonts w:hint="cs"/>
          <w:rtl/>
          <w:lang w:eastAsia="he-IL"/>
        </w:rPr>
        <w:t xml:space="preserve"> המציאות. ומשרד המסורת לא אמור לנהל את </w:t>
      </w:r>
      <w:bookmarkStart w:id="11320" w:name="_ETM_Q15_621817"/>
      <w:bookmarkEnd w:id="11320"/>
      <w:r>
        <w:rPr>
          <w:rFonts w:hint="cs"/>
          <w:rtl/>
          <w:lang w:eastAsia="he-IL"/>
        </w:rPr>
        <w:t xml:space="preserve">מה שקרה בדרום. זה לא התפקיד שלך. יש דובר צה"ל </w:t>
      </w:r>
      <w:r w:rsidR="00D532FC">
        <w:rPr>
          <w:rFonts w:hint="cs"/>
          <w:rtl/>
          <w:lang w:eastAsia="he-IL"/>
        </w:rPr>
        <w:t>– – –</w:t>
      </w:r>
      <w:r>
        <w:rPr>
          <w:rFonts w:hint="cs"/>
          <w:rtl/>
          <w:lang w:eastAsia="he-IL"/>
        </w:rPr>
        <w:t xml:space="preserve"> יש משרד ראש הממשלה</w:t>
      </w:r>
      <w:r w:rsidR="0039458B">
        <w:rPr>
          <w:rFonts w:hint="cs"/>
          <w:rtl/>
          <w:lang w:eastAsia="he-IL"/>
        </w:rPr>
        <w:t>.</w:t>
      </w:r>
      <w:r>
        <w:rPr>
          <w:rFonts w:hint="cs"/>
          <w:rtl/>
          <w:lang w:eastAsia="he-IL"/>
        </w:rPr>
        <w:t xml:space="preserve"> זה לא התפקיד של משרד המסורת.</w:t>
      </w:r>
    </w:p>
    <w:p w:rsidR="00DA3A44" w:rsidRDefault="00DA3A44" w:rsidP="008B62B4">
      <w:pPr>
        <w:rPr>
          <w:rtl/>
          <w:lang w:eastAsia="he-IL"/>
        </w:rPr>
      </w:pPr>
    </w:p>
    <w:p w:rsidR="00DA3A44" w:rsidRDefault="00DA3A44" w:rsidP="008B62B4">
      <w:pPr>
        <w:pStyle w:val="af6"/>
        <w:keepNext/>
        <w:rPr>
          <w:rtl/>
        </w:rPr>
      </w:pPr>
      <w:bookmarkStart w:id="11321" w:name="ET_yor_6598_32"/>
      <w:r w:rsidRPr="003454B9">
        <w:rPr>
          <w:rStyle w:val="TagStyle"/>
          <w:rtl/>
        </w:rPr>
        <w:t xml:space="preserve"> &lt;&lt; יור &gt;&gt; </w:t>
      </w:r>
      <w:r>
        <w:rPr>
          <w:rtl/>
        </w:rPr>
        <w:t>היו"ר משה סולומון:</w:t>
      </w:r>
      <w:r w:rsidRPr="003454B9">
        <w:rPr>
          <w:rStyle w:val="TagStyle"/>
          <w:rtl/>
        </w:rPr>
        <w:t xml:space="preserve"> &lt;&lt; יור &gt;&gt;</w:t>
      </w:r>
      <w:r>
        <w:rPr>
          <w:rtl/>
        </w:rPr>
        <w:t xml:space="preserve"> </w:t>
      </w:r>
      <w:bookmarkEnd w:id="11321"/>
    </w:p>
    <w:p w:rsidR="00DA3A44" w:rsidRDefault="00DA3A44" w:rsidP="00D532FC">
      <w:pPr>
        <w:rPr>
          <w:rtl/>
          <w:lang w:eastAsia="he-IL"/>
        </w:rPr>
      </w:pPr>
    </w:p>
    <w:p w:rsidR="00DA3A44" w:rsidRDefault="00DA3A44" w:rsidP="008B62B4">
      <w:pPr>
        <w:rPr>
          <w:rtl/>
          <w:lang w:eastAsia="he-IL"/>
        </w:rPr>
      </w:pPr>
      <w:bookmarkStart w:id="11322" w:name="_ETM_Q15_627060"/>
      <w:bookmarkEnd w:id="11322"/>
      <w:r>
        <w:rPr>
          <w:rFonts w:hint="cs"/>
          <w:rtl/>
          <w:lang w:eastAsia="he-IL"/>
        </w:rPr>
        <w:t xml:space="preserve">טוב, תודה רבה. תוכל להגיד </w:t>
      </w:r>
      <w:bookmarkStart w:id="11323" w:name="_ETM_Q15_628581"/>
      <w:bookmarkEnd w:id="11323"/>
      <w:r>
        <w:rPr>
          <w:rFonts w:hint="cs"/>
          <w:rtl/>
          <w:lang w:eastAsia="he-IL"/>
        </w:rPr>
        <w:t xml:space="preserve">את הדברים מעל הדוכן, כבוד השר. חברת הכנסת שלי </w:t>
      </w:r>
      <w:bookmarkStart w:id="11324" w:name="_ETM_Q15_629596"/>
      <w:bookmarkEnd w:id="11324"/>
      <w:r>
        <w:rPr>
          <w:rFonts w:hint="cs"/>
          <w:rtl/>
          <w:lang w:eastAsia="he-IL"/>
        </w:rPr>
        <w:t>טל מירון, בבקשה. חבר הכנסת נאור.</w:t>
      </w:r>
    </w:p>
    <w:p w:rsidR="00DA3A44" w:rsidRPr="003454B9" w:rsidRDefault="00DA3A44" w:rsidP="008B62B4">
      <w:pPr>
        <w:rPr>
          <w:rtl/>
          <w:lang w:eastAsia="he-IL"/>
        </w:rPr>
      </w:pPr>
      <w:bookmarkStart w:id="11325" w:name="_ETM_Q15_634038"/>
      <w:bookmarkStart w:id="11326" w:name="_ETM_Q15_634205"/>
      <w:bookmarkEnd w:id="11325"/>
      <w:bookmarkEnd w:id="11326"/>
      <w:r>
        <w:rPr>
          <w:rFonts w:hint="cs"/>
          <w:rtl/>
          <w:lang w:eastAsia="he-IL"/>
        </w:rPr>
        <w:t xml:space="preserve"> </w:t>
      </w:r>
    </w:p>
    <w:p w:rsidR="00DA3A44" w:rsidRDefault="00DA3A44" w:rsidP="008B62B4">
      <w:pPr>
        <w:pStyle w:val="af5"/>
        <w:keepNext/>
        <w:rPr>
          <w:rtl/>
        </w:rPr>
      </w:pPr>
      <w:bookmarkStart w:id="11327" w:name="ET_interruption_6550_30"/>
      <w:r w:rsidRPr="006B7F8E">
        <w:rPr>
          <w:rStyle w:val="TagStyle"/>
          <w:rtl/>
        </w:rPr>
        <w:t xml:space="preserve"> &lt;&lt; קריאה &gt;&gt; </w:t>
      </w:r>
      <w:r>
        <w:rPr>
          <w:rtl/>
        </w:rPr>
        <w:t>שר המורשת עמיחי אליהו:</w:t>
      </w:r>
      <w:r w:rsidRPr="006B7F8E">
        <w:rPr>
          <w:rStyle w:val="TagStyle"/>
          <w:rtl/>
        </w:rPr>
        <w:t xml:space="preserve"> &lt;&lt; קריאה &gt;&gt;</w:t>
      </w:r>
      <w:r>
        <w:rPr>
          <w:rtl/>
        </w:rPr>
        <w:t xml:space="preserve"> </w:t>
      </w:r>
      <w:bookmarkEnd w:id="11327"/>
    </w:p>
    <w:p w:rsidR="00DA3A44" w:rsidRDefault="00DA3A44" w:rsidP="00D532FC">
      <w:pPr>
        <w:rPr>
          <w:rtl/>
          <w:lang w:eastAsia="he-IL"/>
        </w:rPr>
      </w:pPr>
    </w:p>
    <w:p w:rsidR="00DA3A44" w:rsidRDefault="00DA3A44" w:rsidP="008B62B4">
      <w:pPr>
        <w:rPr>
          <w:rtl/>
          <w:lang w:eastAsia="he-IL"/>
        </w:rPr>
      </w:pPr>
      <w:bookmarkStart w:id="11328" w:name="_ETM_Q15_631872"/>
      <w:bookmarkStart w:id="11329" w:name="_ETM_Q15_632186"/>
      <w:bookmarkStart w:id="11330" w:name="_ETM_Q15_632281"/>
      <w:bookmarkEnd w:id="11328"/>
      <w:bookmarkEnd w:id="11329"/>
      <w:bookmarkEnd w:id="11330"/>
      <w:r>
        <w:rPr>
          <w:rFonts w:hint="cs"/>
          <w:rtl/>
          <w:lang w:eastAsia="he-IL"/>
        </w:rPr>
        <w:t>לא המסורת, המורשת.</w:t>
      </w:r>
    </w:p>
    <w:p w:rsidR="00DA3A44" w:rsidRDefault="00DA3A44" w:rsidP="008B62B4">
      <w:pPr>
        <w:rPr>
          <w:rtl/>
          <w:lang w:eastAsia="he-IL"/>
        </w:rPr>
      </w:pPr>
      <w:bookmarkStart w:id="11331" w:name="_ETM_Q15_636529"/>
      <w:bookmarkStart w:id="11332" w:name="_ETM_Q15_636651"/>
      <w:bookmarkEnd w:id="11331"/>
      <w:bookmarkEnd w:id="11332"/>
    </w:p>
    <w:p w:rsidR="00DA3A44" w:rsidRDefault="00DA3A44" w:rsidP="008B62B4">
      <w:pPr>
        <w:pStyle w:val="af5"/>
        <w:keepNext/>
        <w:rPr>
          <w:rtl/>
        </w:rPr>
      </w:pPr>
      <w:r w:rsidRPr="006B7F8E">
        <w:rPr>
          <w:rStyle w:val="TagStyle"/>
          <w:rtl/>
        </w:rPr>
        <w:t xml:space="preserve"> &lt;&lt; קריאה &gt;&gt; </w:t>
      </w:r>
      <w:r>
        <w:rPr>
          <w:rtl/>
        </w:rPr>
        <w:t>נאור שירי (יש עתיד):</w:t>
      </w:r>
      <w:r w:rsidRPr="006B7F8E">
        <w:rPr>
          <w:rStyle w:val="TagStyle"/>
          <w:rtl/>
        </w:rPr>
        <w:t xml:space="preserve"> &lt;&lt; קריאה &gt;&gt;</w:t>
      </w:r>
      <w:r>
        <w:rPr>
          <w:rtl/>
        </w:rPr>
        <w:t xml:space="preserve"> </w:t>
      </w:r>
    </w:p>
    <w:p w:rsidR="00DA3A44" w:rsidRDefault="00DA3A44" w:rsidP="00D532FC">
      <w:pPr>
        <w:rPr>
          <w:rtl/>
          <w:lang w:eastAsia="he-IL"/>
        </w:rPr>
      </w:pPr>
    </w:p>
    <w:p w:rsidR="00DA3A44" w:rsidRDefault="00DA3A44" w:rsidP="008B62B4">
      <w:pPr>
        <w:rPr>
          <w:rtl/>
          <w:lang w:eastAsia="he-IL"/>
        </w:rPr>
      </w:pPr>
      <w:bookmarkStart w:id="11333" w:name="_ETM_Q15_633229"/>
      <w:bookmarkStart w:id="11334" w:name="_ETM_Q15_633532"/>
      <w:bookmarkStart w:id="11335" w:name="_ETM_Q15_633616"/>
      <w:bookmarkEnd w:id="11333"/>
      <w:bookmarkEnd w:id="11334"/>
      <w:bookmarkEnd w:id="11335"/>
      <w:r>
        <w:rPr>
          <w:rFonts w:hint="cs"/>
          <w:rtl/>
          <w:lang w:eastAsia="he-IL"/>
        </w:rPr>
        <w:t xml:space="preserve">אותו דבר בדיוק. </w:t>
      </w:r>
      <w:bookmarkStart w:id="11336" w:name="_ETM_Q15_631298"/>
      <w:bookmarkEnd w:id="11336"/>
    </w:p>
    <w:p w:rsidR="00DA3A44" w:rsidRDefault="00DA3A44" w:rsidP="008B62B4">
      <w:pPr>
        <w:rPr>
          <w:rtl/>
          <w:lang w:eastAsia="he-IL"/>
        </w:rPr>
      </w:pPr>
    </w:p>
    <w:p w:rsidR="00DA3A44" w:rsidRDefault="00DA3A44" w:rsidP="008B62B4">
      <w:pPr>
        <w:pStyle w:val="af5"/>
        <w:keepNext/>
        <w:rPr>
          <w:rtl/>
        </w:rPr>
      </w:pPr>
      <w:bookmarkStart w:id="11337" w:name="ET_interruption_6550_69"/>
      <w:r w:rsidRPr="00664383">
        <w:rPr>
          <w:rStyle w:val="TagStyle"/>
          <w:rtl/>
        </w:rPr>
        <w:t xml:space="preserve"> &lt;&lt; קריאה &gt;&gt; </w:t>
      </w:r>
      <w:r>
        <w:rPr>
          <w:rtl/>
        </w:rPr>
        <w:t>שר המורשת עמיחי אליהו:</w:t>
      </w:r>
      <w:r w:rsidRPr="00664383">
        <w:rPr>
          <w:rStyle w:val="TagStyle"/>
          <w:rtl/>
        </w:rPr>
        <w:t xml:space="preserve"> &lt;&lt; קריאה &gt;&gt;</w:t>
      </w:r>
      <w:r>
        <w:rPr>
          <w:rtl/>
        </w:rPr>
        <w:t xml:space="preserve"> </w:t>
      </w:r>
      <w:bookmarkEnd w:id="11337"/>
    </w:p>
    <w:p w:rsidR="00DA3A44" w:rsidRDefault="00DA3A44" w:rsidP="00D532FC">
      <w:pPr>
        <w:rPr>
          <w:rtl/>
          <w:lang w:eastAsia="he-IL"/>
        </w:rPr>
      </w:pPr>
    </w:p>
    <w:p w:rsidR="00DA3A44" w:rsidRPr="00664383" w:rsidRDefault="00DA3A44" w:rsidP="008B62B4">
      <w:pPr>
        <w:rPr>
          <w:rtl/>
          <w:lang w:eastAsia="he-IL"/>
        </w:rPr>
      </w:pPr>
      <w:bookmarkStart w:id="11338" w:name="_ETM_Q15_640864"/>
      <w:bookmarkStart w:id="11339" w:name="_ETM_Q15_641120"/>
      <w:bookmarkStart w:id="11340" w:name="_ETM_Q15_641204"/>
      <w:bookmarkEnd w:id="11338"/>
      <w:bookmarkEnd w:id="11339"/>
      <w:bookmarkEnd w:id="11340"/>
      <w:r>
        <w:rPr>
          <w:rFonts w:hint="cs"/>
          <w:rtl/>
          <w:lang w:eastAsia="he-IL"/>
        </w:rPr>
        <w:t>לא אותו דבר.</w:t>
      </w:r>
    </w:p>
    <w:p w:rsidR="00DA3A44" w:rsidRDefault="00DA3A44" w:rsidP="008B62B4">
      <w:pPr>
        <w:rPr>
          <w:rtl/>
          <w:lang w:eastAsia="he-IL"/>
        </w:rPr>
      </w:pPr>
      <w:bookmarkStart w:id="11341" w:name="_ETM_Q15_638605"/>
      <w:bookmarkStart w:id="11342" w:name="_ETM_Q15_638722"/>
      <w:bookmarkEnd w:id="11341"/>
      <w:bookmarkEnd w:id="11342"/>
    </w:p>
    <w:p w:rsidR="00DA3A44" w:rsidRDefault="00DA3A44" w:rsidP="008B62B4">
      <w:pPr>
        <w:pStyle w:val="af6"/>
        <w:keepNext/>
        <w:rPr>
          <w:rtl/>
        </w:rPr>
      </w:pPr>
      <w:r w:rsidRPr="003454B9">
        <w:rPr>
          <w:rStyle w:val="TagStyle"/>
          <w:rtl/>
        </w:rPr>
        <w:t xml:space="preserve"> &lt;&lt; יור &gt;&gt; </w:t>
      </w:r>
      <w:r>
        <w:rPr>
          <w:rtl/>
        </w:rPr>
        <w:t>היו"ר משה סולומון:</w:t>
      </w:r>
      <w:r w:rsidRPr="003454B9">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bookmarkStart w:id="11343" w:name="_ETM_Q15_639550"/>
      <w:bookmarkEnd w:id="11343"/>
      <w:r>
        <w:rPr>
          <w:rFonts w:hint="cs"/>
          <w:rtl/>
          <w:lang w:eastAsia="he-IL"/>
        </w:rPr>
        <w:t xml:space="preserve">חבר הכנסת נאור, </w:t>
      </w:r>
      <w:bookmarkStart w:id="11344" w:name="_ETM_Q15_635461"/>
      <w:bookmarkEnd w:id="11344"/>
      <w:r>
        <w:rPr>
          <w:rFonts w:hint="cs"/>
          <w:rtl/>
          <w:lang w:eastAsia="he-IL"/>
        </w:rPr>
        <w:t>הקשיבו לך.</w:t>
      </w:r>
    </w:p>
    <w:p w:rsidR="00DA3A44" w:rsidRDefault="00DA3A44" w:rsidP="008B62B4">
      <w:pPr>
        <w:rPr>
          <w:rtl/>
          <w:lang w:eastAsia="he-IL"/>
        </w:rPr>
      </w:pPr>
      <w:bookmarkStart w:id="11345" w:name="_ETM_Q15_637160"/>
      <w:bookmarkStart w:id="11346" w:name="_ETM_Q15_637241"/>
      <w:bookmarkEnd w:id="11345"/>
      <w:bookmarkEnd w:id="11346"/>
    </w:p>
    <w:p w:rsidR="00DA3A44" w:rsidRDefault="00DA3A44" w:rsidP="008B62B4">
      <w:pPr>
        <w:pStyle w:val="af5"/>
        <w:keepNext/>
        <w:rPr>
          <w:rtl/>
        </w:rPr>
      </w:pPr>
      <w:bookmarkStart w:id="11347" w:name="ET_interruption_6156_34"/>
      <w:r w:rsidRPr="003454B9">
        <w:rPr>
          <w:rStyle w:val="TagStyle"/>
          <w:rtl/>
        </w:rPr>
        <w:t xml:space="preserve"> &lt;&lt; קריאה &gt;&gt; </w:t>
      </w:r>
      <w:r>
        <w:rPr>
          <w:rtl/>
        </w:rPr>
        <w:t>גלעד קריב (העבודה):</w:t>
      </w:r>
      <w:r w:rsidRPr="003454B9">
        <w:rPr>
          <w:rStyle w:val="TagStyle"/>
          <w:rtl/>
        </w:rPr>
        <w:t xml:space="preserve"> &lt;&lt; קריאה &gt;&gt;</w:t>
      </w:r>
      <w:r>
        <w:rPr>
          <w:rtl/>
        </w:rPr>
        <w:t xml:space="preserve"> </w:t>
      </w:r>
      <w:bookmarkEnd w:id="11347"/>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למה אתה אומר ככה? מורשת ומסורת זה אותו דבר? יש רב אשכנזי ורב ספרדי, אז </w:t>
      </w:r>
      <w:r w:rsidR="00D532FC">
        <w:rPr>
          <w:rFonts w:hint="cs"/>
          <w:rtl/>
          <w:lang w:eastAsia="he-IL"/>
        </w:rPr>
        <w:t>– – –</w:t>
      </w:r>
    </w:p>
    <w:p w:rsidR="00DA3A44" w:rsidRDefault="00DA3A44" w:rsidP="008B62B4">
      <w:pPr>
        <w:rPr>
          <w:rtl/>
          <w:lang w:eastAsia="he-IL"/>
        </w:rPr>
      </w:pPr>
      <w:bookmarkStart w:id="11348" w:name="_ETM_Q15_644313"/>
      <w:bookmarkStart w:id="11349" w:name="_ETM_Q15_644485"/>
      <w:bookmarkEnd w:id="11348"/>
      <w:bookmarkEnd w:id="11349"/>
    </w:p>
    <w:p w:rsidR="00DA3A44" w:rsidRDefault="00DA3A44" w:rsidP="008B62B4">
      <w:pPr>
        <w:pStyle w:val="af6"/>
        <w:keepNext/>
        <w:rPr>
          <w:rtl/>
        </w:rPr>
      </w:pPr>
      <w:bookmarkStart w:id="11350" w:name="ET_yor_6598_70"/>
      <w:r w:rsidRPr="00664383">
        <w:rPr>
          <w:rStyle w:val="TagStyle"/>
          <w:rtl/>
        </w:rPr>
        <w:t xml:space="preserve"> &lt;&lt; יור &gt;&gt; </w:t>
      </w:r>
      <w:r>
        <w:rPr>
          <w:rtl/>
        </w:rPr>
        <w:t>היו"ר משה סולומון:</w:t>
      </w:r>
      <w:r w:rsidRPr="00664383">
        <w:rPr>
          <w:rStyle w:val="TagStyle"/>
          <w:rtl/>
        </w:rPr>
        <w:t xml:space="preserve"> &lt;&lt; יור &gt;&gt;</w:t>
      </w:r>
      <w:r>
        <w:rPr>
          <w:rtl/>
        </w:rPr>
        <w:t xml:space="preserve"> </w:t>
      </w:r>
      <w:bookmarkEnd w:id="11350"/>
    </w:p>
    <w:p w:rsidR="00DA3A44" w:rsidRDefault="00DA3A44" w:rsidP="00D532FC">
      <w:pPr>
        <w:rPr>
          <w:rtl/>
          <w:lang w:eastAsia="he-IL"/>
        </w:rPr>
      </w:pPr>
    </w:p>
    <w:p w:rsidR="00DA3A44" w:rsidRDefault="00DA3A44" w:rsidP="008B62B4">
      <w:pPr>
        <w:rPr>
          <w:rtl/>
          <w:lang w:eastAsia="he-IL"/>
        </w:rPr>
      </w:pPr>
      <w:bookmarkStart w:id="11351" w:name="_ETM_Q15_646900"/>
      <w:bookmarkEnd w:id="11351"/>
      <w:r>
        <w:rPr>
          <w:rFonts w:hint="cs"/>
          <w:rtl/>
          <w:lang w:eastAsia="he-IL"/>
        </w:rPr>
        <w:t>חבר הכנסת נאור, נא לכבד את הדוברת הבאה.</w:t>
      </w:r>
    </w:p>
    <w:p w:rsidR="00DA3A44" w:rsidRPr="00664383" w:rsidRDefault="00DA3A44" w:rsidP="008B62B4">
      <w:pPr>
        <w:rPr>
          <w:rtl/>
          <w:lang w:eastAsia="he-IL"/>
        </w:rPr>
      </w:pPr>
      <w:bookmarkStart w:id="11352" w:name="_ETM_Q15_648818"/>
      <w:bookmarkStart w:id="11353" w:name="_ETM_Q15_648923"/>
      <w:bookmarkEnd w:id="11352"/>
      <w:bookmarkEnd w:id="11353"/>
    </w:p>
    <w:p w:rsidR="00DA3A44" w:rsidRDefault="00DA3A44" w:rsidP="008B62B4">
      <w:pPr>
        <w:pStyle w:val="af5"/>
        <w:keepNext/>
        <w:rPr>
          <w:rtl/>
        </w:rPr>
      </w:pPr>
      <w:bookmarkStart w:id="11354" w:name="ET_interruption_6550_35"/>
      <w:r w:rsidRPr="003454B9">
        <w:rPr>
          <w:rStyle w:val="TagStyle"/>
          <w:rtl/>
        </w:rPr>
        <w:t xml:space="preserve"> &lt;&lt; קריאה &gt;&gt; </w:t>
      </w:r>
      <w:r>
        <w:rPr>
          <w:rtl/>
        </w:rPr>
        <w:t>שר המורשת עמיחי אליהו:</w:t>
      </w:r>
      <w:r w:rsidRPr="003454B9">
        <w:rPr>
          <w:rStyle w:val="TagStyle"/>
          <w:rtl/>
        </w:rPr>
        <w:t xml:space="preserve"> &lt;&lt; קריאה &gt;&gt;</w:t>
      </w:r>
      <w:r>
        <w:rPr>
          <w:rtl/>
        </w:rPr>
        <w:t xml:space="preserve"> </w:t>
      </w:r>
      <w:bookmarkEnd w:id="11354"/>
    </w:p>
    <w:p w:rsidR="00DA3A44" w:rsidRDefault="00DA3A44" w:rsidP="00D532FC">
      <w:pPr>
        <w:rPr>
          <w:rtl/>
          <w:lang w:eastAsia="he-IL"/>
        </w:rPr>
      </w:pPr>
    </w:p>
    <w:p w:rsidR="00DA3A44" w:rsidRDefault="00DA3A44" w:rsidP="008B62B4">
      <w:pPr>
        <w:rPr>
          <w:rtl/>
          <w:lang w:eastAsia="he-IL"/>
        </w:rPr>
      </w:pPr>
      <w:r>
        <w:rPr>
          <w:rFonts w:hint="cs"/>
          <w:rtl/>
          <w:lang w:eastAsia="he-IL"/>
        </w:rPr>
        <w:t>מורשת זה היסטוריה, חברים.</w:t>
      </w:r>
    </w:p>
    <w:p w:rsidR="00DA3A44" w:rsidRDefault="00DA3A44" w:rsidP="008B62B4">
      <w:pPr>
        <w:rPr>
          <w:rtl/>
          <w:lang w:eastAsia="he-IL"/>
        </w:rPr>
      </w:pPr>
      <w:bookmarkStart w:id="11355" w:name="_ETM_Q15_650019"/>
      <w:bookmarkStart w:id="11356" w:name="_ETM_Q15_650097"/>
      <w:bookmarkEnd w:id="11355"/>
      <w:bookmarkEnd w:id="11356"/>
    </w:p>
    <w:p w:rsidR="00DA3A44" w:rsidRDefault="00DA3A44" w:rsidP="008B62B4">
      <w:pPr>
        <w:pStyle w:val="af5"/>
        <w:keepNext/>
        <w:rPr>
          <w:rtl/>
        </w:rPr>
      </w:pPr>
      <w:bookmarkStart w:id="11357" w:name="ET_interruption_6156_36"/>
      <w:r w:rsidRPr="003454B9">
        <w:rPr>
          <w:rStyle w:val="TagStyle"/>
          <w:rtl/>
        </w:rPr>
        <w:t xml:space="preserve"> &lt;&lt; קריאה &gt;&gt; </w:t>
      </w:r>
      <w:r>
        <w:rPr>
          <w:rtl/>
        </w:rPr>
        <w:t>גלעד קריב (העבודה):</w:t>
      </w:r>
      <w:r w:rsidRPr="003454B9">
        <w:rPr>
          <w:rStyle w:val="TagStyle"/>
          <w:rtl/>
        </w:rPr>
        <w:t xml:space="preserve"> &lt;&lt; קריאה &gt;&gt;</w:t>
      </w:r>
      <w:r>
        <w:rPr>
          <w:rtl/>
        </w:rPr>
        <w:t xml:space="preserve"> </w:t>
      </w:r>
      <w:bookmarkEnd w:id="11357"/>
    </w:p>
    <w:p w:rsidR="00DA3A44" w:rsidRDefault="00DA3A44" w:rsidP="00D532FC">
      <w:pPr>
        <w:rPr>
          <w:rtl/>
          <w:lang w:eastAsia="he-IL"/>
        </w:rPr>
      </w:pPr>
    </w:p>
    <w:p w:rsidR="00DA3A44" w:rsidRDefault="00DA3A44" w:rsidP="008B62B4">
      <w:pPr>
        <w:rPr>
          <w:rtl/>
          <w:lang w:eastAsia="he-IL"/>
        </w:rPr>
      </w:pPr>
      <w:bookmarkStart w:id="11358" w:name="_ETM_Q15_647195"/>
      <w:bookmarkEnd w:id="11358"/>
      <w:r>
        <w:rPr>
          <w:rFonts w:hint="cs"/>
          <w:rtl/>
          <w:lang w:eastAsia="he-IL"/>
        </w:rPr>
        <w:t>כן, כן, מורשת זה היסטוריה.</w:t>
      </w:r>
    </w:p>
    <w:p w:rsidR="00DA3A44" w:rsidRDefault="00DA3A44" w:rsidP="008B62B4">
      <w:pPr>
        <w:rPr>
          <w:rtl/>
          <w:lang w:eastAsia="he-IL"/>
        </w:rPr>
      </w:pPr>
      <w:bookmarkStart w:id="11359" w:name="_ETM_Q15_651301"/>
      <w:bookmarkStart w:id="11360" w:name="_ETM_Q15_651439"/>
      <w:bookmarkEnd w:id="11359"/>
      <w:bookmarkEnd w:id="11360"/>
    </w:p>
    <w:p w:rsidR="00DA3A44" w:rsidRDefault="00DA3A44" w:rsidP="008B62B4">
      <w:pPr>
        <w:pStyle w:val="af5"/>
        <w:keepNext/>
        <w:rPr>
          <w:rtl/>
        </w:rPr>
      </w:pPr>
      <w:bookmarkStart w:id="11361" w:name="ET_interruption_6550_37"/>
      <w:r w:rsidRPr="003454B9">
        <w:rPr>
          <w:rStyle w:val="TagStyle"/>
          <w:rtl/>
        </w:rPr>
        <w:t xml:space="preserve"> &lt;&lt; קריאה &gt;&gt; </w:t>
      </w:r>
      <w:r>
        <w:rPr>
          <w:rtl/>
        </w:rPr>
        <w:t>שר המורשת עמיחי אליהו:</w:t>
      </w:r>
      <w:r w:rsidRPr="003454B9">
        <w:rPr>
          <w:rStyle w:val="TagStyle"/>
          <w:rtl/>
        </w:rPr>
        <w:t xml:space="preserve"> &lt;&lt; קריאה &gt;&gt;</w:t>
      </w:r>
      <w:r>
        <w:rPr>
          <w:rtl/>
        </w:rPr>
        <w:t xml:space="preserve"> </w:t>
      </w:r>
      <w:bookmarkEnd w:id="11361"/>
    </w:p>
    <w:p w:rsidR="00DA3A44" w:rsidRDefault="00DA3A44" w:rsidP="00D532FC">
      <w:pPr>
        <w:rPr>
          <w:rtl/>
          <w:lang w:eastAsia="he-IL"/>
        </w:rPr>
      </w:pPr>
    </w:p>
    <w:p w:rsidR="00DA3A44" w:rsidRDefault="00DA3A44" w:rsidP="008B62B4">
      <w:pPr>
        <w:rPr>
          <w:rtl/>
          <w:lang w:eastAsia="he-IL"/>
        </w:rPr>
      </w:pPr>
      <w:bookmarkStart w:id="11362" w:name="_ETM_Q15_651885"/>
      <w:bookmarkStart w:id="11363" w:name="_ETM_Q15_652177"/>
      <w:bookmarkEnd w:id="11362"/>
      <w:bookmarkEnd w:id="11363"/>
      <w:r>
        <w:rPr>
          <w:rFonts w:hint="cs"/>
          <w:rtl/>
          <w:lang w:eastAsia="he-IL"/>
        </w:rPr>
        <w:t>ת</w:t>
      </w:r>
      <w:bookmarkStart w:id="11364" w:name="_ETM_Q15_652289"/>
      <w:bookmarkEnd w:id="11364"/>
      <w:r>
        <w:rPr>
          <w:rFonts w:hint="cs"/>
          <w:rtl/>
          <w:lang w:eastAsia="he-IL"/>
        </w:rPr>
        <w:t>שאל את בן</w:t>
      </w:r>
      <w:bookmarkStart w:id="11365" w:name="_ETM_Q15_648510"/>
      <w:bookmarkEnd w:id="11365"/>
      <w:r>
        <w:rPr>
          <w:rFonts w:hint="cs"/>
          <w:rtl/>
          <w:lang w:eastAsia="he-IL"/>
        </w:rPr>
        <w:t>-גוריון.</w:t>
      </w:r>
    </w:p>
    <w:p w:rsidR="00DA3A44" w:rsidRDefault="00DA3A44" w:rsidP="008B62B4">
      <w:pPr>
        <w:rPr>
          <w:rtl/>
          <w:lang w:eastAsia="he-IL"/>
        </w:rPr>
      </w:pPr>
      <w:bookmarkStart w:id="11366" w:name="_ETM_Q15_649886"/>
      <w:bookmarkStart w:id="11367" w:name="_ETM_Q15_650004"/>
      <w:bookmarkEnd w:id="11366"/>
      <w:bookmarkEnd w:id="11367"/>
    </w:p>
    <w:p w:rsidR="00DA3A44" w:rsidRDefault="00DA3A44" w:rsidP="008B62B4">
      <w:pPr>
        <w:pStyle w:val="af6"/>
        <w:keepNext/>
        <w:rPr>
          <w:rtl/>
        </w:rPr>
      </w:pPr>
      <w:bookmarkStart w:id="11368" w:name="ET_yor_6598_39"/>
      <w:r w:rsidRPr="00130435">
        <w:rPr>
          <w:rStyle w:val="TagStyle"/>
          <w:rtl/>
        </w:rPr>
        <w:t xml:space="preserve"> &lt;&lt; יור &gt;&gt; </w:t>
      </w:r>
      <w:r>
        <w:rPr>
          <w:rtl/>
        </w:rPr>
        <w:t>היו"ר משה סולומון:</w:t>
      </w:r>
      <w:r w:rsidRPr="00130435">
        <w:rPr>
          <w:rStyle w:val="TagStyle"/>
          <w:rtl/>
        </w:rPr>
        <w:t xml:space="preserve"> &lt;&lt; יור &gt;&gt;</w:t>
      </w:r>
      <w:r>
        <w:rPr>
          <w:rtl/>
        </w:rPr>
        <w:t xml:space="preserve"> </w:t>
      </w:r>
      <w:bookmarkEnd w:id="11368"/>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חבר הכנסת גלעד. כבוד השר, כבוד השר, אני מבקש לא לנהל דיון </w:t>
      </w:r>
      <w:bookmarkStart w:id="11369" w:name="_ETM_Q15_657257"/>
      <w:bookmarkEnd w:id="11369"/>
      <w:r>
        <w:rPr>
          <w:rFonts w:hint="cs"/>
          <w:rtl/>
          <w:lang w:eastAsia="he-IL"/>
        </w:rPr>
        <w:t>במליאה. יש דוברת.</w:t>
      </w:r>
    </w:p>
    <w:p w:rsidR="00DA3A44" w:rsidRPr="00130435" w:rsidRDefault="00DA3A44" w:rsidP="008B62B4">
      <w:pPr>
        <w:rPr>
          <w:rtl/>
          <w:lang w:eastAsia="he-IL"/>
        </w:rPr>
      </w:pPr>
      <w:bookmarkStart w:id="11370" w:name="_ETM_Q15_654208"/>
      <w:bookmarkStart w:id="11371" w:name="_ETM_Q15_654326"/>
      <w:bookmarkEnd w:id="11370"/>
      <w:bookmarkEnd w:id="11371"/>
    </w:p>
    <w:p w:rsidR="00DA3A44" w:rsidRDefault="00DA3A44" w:rsidP="008B62B4">
      <w:pPr>
        <w:pStyle w:val="af5"/>
        <w:keepNext/>
        <w:rPr>
          <w:rtl/>
        </w:rPr>
      </w:pPr>
      <w:bookmarkStart w:id="11372" w:name="ET_interruption_6361_38"/>
      <w:r w:rsidRPr="00130435">
        <w:rPr>
          <w:rStyle w:val="TagStyle"/>
          <w:rtl/>
        </w:rPr>
        <w:t xml:space="preserve"> &lt;&lt; קריאה &gt;&gt; </w:t>
      </w:r>
      <w:r>
        <w:rPr>
          <w:rtl/>
        </w:rPr>
        <w:t>נאור שירי (יש עתיד):</w:t>
      </w:r>
      <w:r w:rsidRPr="00130435">
        <w:rPr>
          <w:rStyle w:val="TagStyle"/>
          <w:rtl/>
        </w:rPr>
        <w:t xml:space="preserve"> &lt;&lt; קריאה &gt;&gt;</w:t>
      </w:r>
      <w:r>
        <w:rPr>
          <w:rtl/>
        </w:rPr>
        <w:t xml:space="preserve"> </w:t>
      </w:r>
      <w:bookmarkEnd w:id="11372"/>
    </w:p>
    <w:p w:rsidR="00DA3A44" w:rsidRDefault="00DA3A44" w:rsidP="00D532FC">
      <w:pPr>
        <w:rPr>
          <w:rtl/>
          <w:lang w:eastAsia="he-IL"/>
        </w:rPr>
      </w:pPr>
    </w:p>
    <w:p w:rsidR="00DA3A44" w:rsidRDefault="00DA3A44" w:rsidP="008B62B4">
      <w:pPr>
        <w:rPr>
          <w:rtl/>
          <w:lang w:eastAsia="he-IL"/>
        </w:rPr>
      </w:pPr>
      <w:bookmarkStart w:id="11373" w:name="_ETM_Q15_654744"/>
      <w:bookmarkStart w:id="11374" w:name="_ETM_Q15_655050"/>
      <w:bookmarkStart w:id="11375" w:name="_ETM_Q15_655149"/>
      <w:bookmarkEnd w:id="11373"/>
      <w:bookmarkEnd w:id="11374"/>
      <w:bookmarkEnd w:id="11375"/>
      <w:r>
        <w:rPr>
          <w:rFonts w:hint="cs"/>
          <w:rtl/>
          <w:lang w:eastAsia="he-IL"/>
        </w:rPr>
        <w:t xml:space="preserve">מה עשינו בלי המורשת ההיסטורית </w:t>
      </w:r>
      <w:r w:rsidR="00D532FC">
        <w:rPr>
          <w:rFonts w:hint="cs"/>
          <w:rtl/>
          <w:lang w:eastAsia="he-IL"/>
        </w:rPr>
        <w:t>– – –</w:t>
      </w:r>
      <w:r>
        <w:rPr>
          <w:rFonts w:hint="cs"/>
          <w:rtl/>
          <w:lang w:eastAsia="he-IL"/>
        </w:rPr>
        <w:t xml:space="preserve"> איפה ההיסטוריה של העם היהודי בלי עמיחי אליהו? איפה היינו?</w:t>
      </w:r>
      <w:bookmarkStart w:id="11376" w:name="_ETM_Q15_658735"/>
      <w:bookmarkEnd w:id="11376"/>
    </w:p>
    <w:p w:rsidR="00DA3A44" w:rsidRDefault="00DA3A44" w:rsidP="008B62B4">
      <w:pPr>
        <w:rPr>
          <w:rtl/>
          <w:lang w:eastAsia="he-IL"/>
        </w:rPr>
      </w:pPr>
      <w:bookmarkStart w:id="11377" w:name="_ETM_Q15_658850"/>
      <w:bookmarkEnd w:id="11377"/>
    </w:p>
    <w:p w:rsidR="00DA3A44" w:rsidRDefault="00DA3A44" w:rsidP="008B62B4">
      <w:pPr>
        <w:pStyle w:val="af5"/>
        <w:keepNext/>
        <w:rPr>
          <w:rtl/>
        </w:rPr>
      </w:pPr>
      <w:bookmarkStart w:id="11378" w:name="ET_interruption_6156_41"/>
      <w:r w:rsidRPr="00130435">
        <w:rPr>
          <w:rStyle w:val="TagStyle"/>
          <w:rtl/>
        </w:rPr>
        <w:t xml:space="preserve"> &lt;&lt; קריאה &gt;&gt; </w:t>
      </w:r>
      <w:r>
        <w:rPr>
          <w:rtl/>
        </w:rPr>
        <w:t>גלעד קריב (העבודה):</w:t>
      </w:r>
      <w:r w:rsidRPr="00130435">
        <w:rPr>
          <w:rStyle w:val="TagStyle"/>
          <w:rtl/>
        </w:rPr>
        <w:t xml:space="preserve"> &lt;&lt; קריאה &gt;&gt;</w:t>
      </w:r>
      <w:r>
        <w:rPr>
          <w:rtl/>
        </w:rPr>
        <w:t xml:space="preserve"> </w:t>
      </w:r>
      <w:bookmarkEnd w:id="11378"/>
    </w:p>
    <w:p w:rsidR="00DA3A44" w:rsidRDefault="00DA3A44" w:rsidP="00D532FC">
      <w:pPr>
        <w:rPr>
          <w:rtl/>
          <w:lang w:eastAsia="he-IL"/>
        </w:rPr>
      </w:pPr>
    </w:p>
    <w:p w:rsidR="00DA3A44" w:rsidRDefault="00DA3A44" w:rsidP="008B62B4">
      <w:pPr>
        <w:rPr>
          <w:rtl/>
          <w:lang w:eastAsia="he-IL"/>
        </w:rPr>
      </w:pPr>
      <w:bookmarkStart w:id="11379" w:name="_ETM_Q15_654864"/>
      <w:bookmarkEnd w:id="11379"/>
      <w:r>
        <w:rPr>
          <w:rFonts w:hint="cs"/>
          <w:rtl/>
          <w:lang w:eastAsia="he-IL"/>
        </w:rPr>
        <w:t>ע</w:t>
      </w:r>
      <w:bookmarkStart w:id="11380" w:name="_ETM_Q15_655173"/>
      <w:bookmarkEnd w:id="11380"/>
      <w:r>
        <w:rPr>
          <w:rFonts w:hint="cs"/>
          <w:rtl/>
          <w:lang w:eastAsia="he-IL"/>
        </w:rPr>
        <w:t>ד</w:t>
      </w:r>
      <w:bookmarkStart w:id="11381" w:name="_ETM_Q15_655290"/>
      <w:bookmarkEnd w:id="11381"/>
      <w:r>
        <w:rPr>
          <w:rFonts w:hint="cs"/>
          <w:rtl/>
          <w:lang w:eastAsia="he-IL"/>
        </w:rPr>
        <w:t xml:space="preserve"> שאתה </w:t>
      </w:r>
      <w:bookmarkStart w:id="11382" w:name="_ETM_Q15_656003"/>
      <w:bookmarkEnd w:id="11382"/>
      <w:r>
        <w:rPr>
          <w:rFonts w:hint="cs"/>
          <w:rtl/>
          <w:lang w:eastAsia="he-IL"/>
        </w:rPr>
        <w:t>הגעת לשולחן הממשלה לא הייתה רשות הפיקוח בישראל?</w:t>
      </w:r>
      <w:bookmarkStart w:id="11383" w:name="_ETM_Q15_661108"/>
      <w:bookmarkEnd w:id="11383"/>
    </w:p>
    <w:p w:rsidR="00DA3A44" w:rsidRDefault="00DA3A44" w:rsidP="008B62B4">
      <w:pPr>
        <w:rPr>
          <w:rtl/>
          <w:lang w:eastAsia="he-IL"/>
        </w:rPr>
      </w:pPr>
      <w:bookmarkStart w:id="11384" w:name="_ETM_Q15_661213"/>
      <w:bookmarkEnd w:id="11384"/>
    </w:p>
    <w:p w:rsidR="00DA3A44" w:rsidRDefault="00DA3A44" w:rsidP="008B62B4">
      <w:pPr>
        <w:pStyle w:val="af5"/>
        <w:keepNext/>
        <w:rPr>
          <w:rtl/>
        </w:rPr>
      </w:pPr>
      <w:bookmarkStart w:id="11385" w:name="ET_interruption_6550_42"/>
      <w:r w:rsidRPr="00130435">
        <w:rPr>
          <w:rStyle w:val="TagStyle"/>
          <w:rtl/>
        </w:rPr>
        <w:t xml:space="preserve"> &lt;&lt; קריאה &gt;&gt; </w:t>
      </w:r>
      <w:r>
        <w:rPr>
          <w:rtl/>
        </w:rPr>
        <w:t>שר המורשת עמיחי אליהו:</w:t>
      </w:r>
      <w:r w:rsidRPr="00130435">
        <w:rPr>
          <w:rStyle w:val="TagStyle"/>
          <w:rtl/>
        </w:rPr>
        <w:t xml:space="preserve"> &lt;&lt; קריאה &gt;&gt;</w:t>
      </w:r>
      <w:r>
        <w:rPr>
          <w:rtl/>
        </w:rPr>
        <w:t xml:space="preserve"> </w:t>
      </w:r>
      <w:bookmarkEnd w:id="11385"/>
    </w:p>
    <w:p w:rsidR="00DA3A44" w:rsidRDefault="00DA3A44" w:rsidP="00D532FC">
      <w:pPr>
        <w:rPr>
          <w:rtl/>
          <w:lang w:eastAsia="he-IL"/>
        </w:rPr>
      </w:pPr>
    </w:p>
    <w:p w:rsidR="00DA3A44" w:rsidRDefault="00DA3A44" w:rsidP="008B62B4">
      <w:pPr>
        <w:rPr>
          <w:rtl/>
          <w:lang w:eastAsia="he-IL"/>
        </w:rPr>
      </w:pPr>
      <w:bookmarkStart w:id="11386" w:name="_ETM_Q15_659312"/>
      <w:bookmarkEnd w:id="11386"/>
      <w:r>
        <w:rPr>
          <w:rFonts w:hint="cs"/>
          <w:rtl/>
          <w:lang w:eastAsia="he-IL"/>
        </w:rPr>
        <w:t>מה</w:t>
      </w:r>
      <w:bookmarkStart w:id="11387" w:name="_ETM_Q15_659592"/>
      <w:bookmarkEnd w:id="11387"/>
      <w:r>
        <w:rPr>
          <w:rFonts w:hint="cs"/>
          <w:rtl/>
          <w:lang w:eastAsia="he-IL"/>
        </w:rPr>
        <w:t xml:space="preserve"> </w:t>
      </w:r>
      <w:bookmarkStart w:id="11388" w:name="_ETM_Q15_659732"/>
      <w:bookmarkEnd w:id="11388"/>
      <w:r>
        <w:rPr>
          <w:rFonts w:hint="cs"/>
          <w:rtl/>
          <w:lang w:eastAsia="he-IL"/>
        </w:rPr>
        <w:t>זאת אומרת?</w:t>
      </w:r>
    </w:p>
    <w:p w:rsidR="00DA3A44" w:rsidRDefault="00DA3A44" w:rsidP="008B62B4">
      <w:pPr>
        <w:rPr>
          <w:rtl/>
          <w:lang w:eastAsia="he-IL"/>
        </w:rPr>
      </w:pPr>
      <w:bookmarkStart w:id="11389" w:name="_ETM_Q15_661438"/>
      <w:bookmarkStart w:id="11390" w:name="_ETM_Q15_661536"/>
      <w:bookmarkEnd w:id="11389"/>
      <w:bookmarkEnd w:id="11390"/>
    </w:p>
    <w:p w:rsidR="00DA3A44" w:rsidRDefault="00DA3A44" w:rsidP="008B62B4">
      <w:pPr>
        <w:pStyle w:val="af5"/>
        <w:keepNext/>
        <w:rPr>
          <w:rtl/>
        </w:rPr>
      </w:pPr>
      <w:bookmarkStart w:id="11391" w:name="ET_interruption_6156_43"/>
      <w:r w:rsidRPr="00130435">
        <w:rPr>
          <w:rStyle w:val="TagStyle"/>
          <w:rtl/>
        </w:rPr>
        <w:t xml:space="preserve"> &lt;&lt; קריאה &gt;&gt; </w:t>
      </w:r>
      <w:r>
        <w:rPr>
          <w:rtl/>
        </w:rPr>
        <w:t>גלעד קריב (העבודה):</w:t>
      </w:r>
      <w:r w:rsidRPr="00130435">
        <w:rPr>
          <w:rStyle w:val="TagStyle"/>
          <w:rtl/>
        </w:rPr>
        <w:t xml:space="preserve"> &lt;&lt; קריאה &gt;&gt;</w:t>
      </w:r>
      <w:r>
        <w:rPr>
          <w:rtl/>
        </w:rPr>
        <w:t xml:space="preserve"> </w:t>
      </w:r>
      <w:bookmarkEnd w:id="11391"/>
    </w:p>
    <w:p w:rsidR="00DA3A44" w:rsidRDefault="00DA3A44" w:rsidP="00D532FC">
      <w:pPr>
        <w:rPr>
          <w:rtl/>
          <w:lang w:eastAsia="he-IL"/>
        </w:rPr>
      </w:pPr>
    </w:p>
    <w:p w:rsidR="00DA3A44" w:rsidRDefault="00DA3A44" w:rsidP="008B62B4">
      <w:pPr>
        <w:rPr>
          <w:rtl/>
          <w:lang w:eastAsia="he-IL"/>
        </w:rPr>
      </w:pPr>
      <w:bookmarkStart w:id="11392" w:name="_ETM_Q15_654894"/>
      <w:bookmarkEnd w:id="11392"/>
      <w:r>
        <w:rPr>
          <w:rFonts w:hint="cs"/>
          <w:rtl/>
          <w:lang w:eastAsia="he-IL"/>
        </w:rPr>
        <w:t xml:space="preserve">היה </w:t>
      </w:r>
      <w:bookmarkStart w:id="11393" w:name="_ETM_Q15_655732"/>
      <w:bookmarkEnd w:id="11393"/>
      <w:r>
        <w:rPr>
          <w:rFonts w:hint="cs"/>
          <w:rtl/>
          <w:lang w:eastAsia="he-IL"/>
        </w:rPr>
        <w:t xml:space="preserve">צריך </w:t>
      </w:r>
      <w:r w:rsidR="00D532FC">
        <w:rPr>
          <w:rFonts w:hint="cs"/>
          <w:rtl/>
          <w:lang w:eastAsia="he-IL"/>
        </w:rPr>
        <w:t>– – –</w:t>
      </w:r>
    </w:p>
    <w:p w:rsidR="00DA3A44" w:rsidRPr="00130435" w:rsidRDefault="00DA3A44" w:rsidP="008B62B4">
      <w:pPr>
        <w:rPr>
          <w:rtl/>
          <w:lang w:eastAsia="he-IL"/>
        </w:rPr>
      </w:pPr>
      <w:bookmarkStart w:id="11394" w:name="_ETM_Q15_665199"/>
      <w:bookmarkStart w:id="11395" w:name="_ETM_Q15_665299"/>
      <w:bookmarkEnd w:id="11394"/>
      <w:bookmarkEnd w:id="11395"/>
    </w:p>
    <w:p w:rsidR="00DA3A44" w:rsidRDefault="00DA3A44" w:rsidP="008B62B4">
      <w:pPr>
        <w:pStyle w:val="af5"/>
        <w:keepNext/>
        <w:rPr>
          <w:rtl/>
        </w:rPr>
      </w:pPr>
      <w:bookmarkStart w:id="11396" w:name="ET_interruption_6550_44"/>
      <w:r w:rsidRPr="00130435">
        <w:rPr>
          <w:rStyle w:val="TagStyle"/>
          <w:rtl/>
        </w:rPr>
        <w:t xml:space="preserve">&lt;&lt; קריאה &gt;&gt; </w:t>
      </w:r>
      <w:r>
        <w:rPr>
          <w:rtl/>
        </w:rPr>
        <w:t>שר המורשת עמיחי אליהו:</w:t>
      </w:r>
      <w:r w:rsidRPr="00130435">
        <w:rPr>
          <w:rStyle w:val="TagStyle"/>
          <w:rtl/>
        </w:rPr>
        <w:t xml:space="preserve"> &lt;&lt; קריאה &gt;&gt;</w:t>
      </w:r>
      <w:r>
        <w:rPr>
          <w:rtl/>
        </w:rPr>
        <w:t xml:space="preserve"> </w:t>
      </w:r>
      <w:bookmarkEnd w:id="11396"/>
    </w:p>
    <w:p w:rsidR="00DA3A44" w:rsidRDefault="00DA3A44" w:rsidP="00D532FC">
      <w:pPr>
        <w:rPr>
          <w:rtl/>
          <w:lang w:eastAsia="he-IL"/>
        </w:rPr>
      </w:pPr>
    </w:p>
    <w:p w:rsidR="00DA3A44" w:rsidRDefault="00DA3A44" w:rsidP="0039458B">
      <w:pPr>
        <w:rPr>
          <w:rtl/>
          <w:lang w:eastAsia="he-IL"/>
        </w:rPr>
      </w:pPr>
      <w:bookmarkStart w:id="11397" w:name="_ETM_Q15_670820"/>
      <w:bookmarkStart w:id="11398" w:name="_ETM_Q15_671119"/>
      <w:bookmarkStart w:id="11399" w:name="_ETM_Q15_671211"/>
      <w:bookmarkEnd w:id="11397"/>
      <w:bookmarkEnd w:id="11398"/>
      <w:bookmarkEnd w:id="11399"/>
      <w:r>
        <w:rPr>
          <w:rFonts w:hint="cs"/>
          <w:rtl/>
          <w:lang w:eastAsia="he-IL"/>
        </w:rPr>
        <w:t xml:space="preserve">לא הייתה </w:t>
      </w:r>
      <w:bookmarkStart w:id="11400" w:name="_ETM_Q15_667191"/>
      <w:bookmarkEnd w:id="11400"/>
      <w:r>
        <w:rPr>
          <w:rFonts w:hint="cs"/>
          <w:rtl/>
          <w:lang w:eastAsia="he-IL"/>
        </w:rPr>
        <w:t>תרבות. חברים, אתם ליצנים</w:t>
      </w:r>
      <w:r w:rsidR="0039458B">
        <w:rPr>
          <w:rFonts w:hint="cs"/>
          <w:rtl/>
          <w:lang w:eastAsia="he-IL"/>
        </w:rPr>
        <w:t>.</w:t>
      </w:r>
      <w:r>
        <w:rPr>
          <w:rFonts w:hint="cs"/>
          <w:rtl/>
          <w:lang w:eastAsia="he-IL"/>
        </w:rPr>
        <w:t xml:space="preserve"> תהיו מקצועיים.</w:t>
      </w:r>
    </w:p>
    <w:p w:rsidR="00DA3A44" w:rsidRDefault="00DA3A44" w:rsidP="008B62B4">
      <w:pPr>
        <w:rPr>
          <w:rtl/>
          <w:lang w:eastAsia="he-IL"/>
        </w:rPr>
      </w:pPr>
      <w:bookmarkStart w:id="11401" w:name="_ETM_Q15_659652"/>
      <w:bookmarkStart w:id="11402" w:name="_ETM_Q15_659711"/>
      <w:bookmarkEnd w:id="11401"/>
      <w:bookmarkEnd w:id="11402"/>
    </w:p>
    <w:p w:rsidR="00DA3A44" w:rsidRDefault="00DA3A44" w:rsidP="008B62B4">
      <w:pPr>
        <w:pStyle w:val="af5"/>
        <w:keepNext/>
        <w:rPr>
          <w:rtl/>
        </w:rPr>
      </w:pPr>
      <w:bookmarkStart w:id="11403" w:name="ET_interruption_6361_45"/>
      <w:r w:rsidRPr="00130435">
        <w:rPr>
          <w:rStyle w:val="TagStyle"/>
          <w:rtl/>
        </w:rPr>
        <w:t xml:space="preserve"> &lt;&lt; קריאה &gt;&gt; </w:t>
      </w:r>
      <w:r>
        <w:rPr>
          <w:rtl/>
        </w:rPr>
        <w:t>נאור שירי (יש עתיד):</w:t>
      </w:r>
      <w:r w:rsidRPr="00130435">
        <w:rPr>
          <w:rStyle w:val="TagStyle"/>
          <w:rtl/>
        </w:rPr>
        <w:t xml:space="preserve"> &lt;&lt; קריאה &gt;&gt;</w:t>
      </w:r>
      <w:r>
        <w:rPr>
          <w:rtl/>
        </w:rPr>
        <w:t xml:space="preserve"> </w:t>
      </w:r>
      <w:bookmarkEnd w:id="11403"/>
    </w:p>
    <w:p w:rsidR="00DA3A44" w:rsidRDefault="00DA3A44" w:rsidP="00D532FC">
      <w:pPr>
        <w:rPr>
          <w:rtl/>
          <w:lang w:eastAsia="he-IL"/>
        </w:rPr>
      </w:pPr>
    </w:p>
    <w:p w:rsidR="00DA3A44" w:rsidRDefault="00DA3A44" w:rsidP="008B62B4">
      <w:pPr>
        <w:rPr>
          <w:rtl/>
          <w:lang w:eastAsia="he-IL"/>
        </w:rPr>
      </w:pPr>
      <w:bookmarkStart w:id="11404" w:name="_ETM_Q15_667319"/>
      <w:bookmarkStart w:id="11405" w:name="_ETM_Q15_667611"/>
      <w:bookmarkStart w:id="11406" w:name="_ETM_Q15_667704"/>
      <w:bookmarkEnd w:id="11404"/>
      <w:bookmarkEnd w:id="11405"/>
      <w:bookmarkEnd w:id="11406"/>
      <w:r>
        <w:rPr>
          <w:rFonts w:hint="cs"/>
          <w:rtl/>
          <w:lang w:eastAsia="he-IL"/>
        </w:rPr>
        <w:t xml:space="preserve">אתה אומר לנו להיות </w:t>
      </w:r>
      <w:bookmarkStart w:id="11407" w:name="_ETM_Q15_669697"/>
      <w:bookmarkEnd w:id="11407"/>
      <w:r>
        <w:rPr>
          <w:rFonts w:hint="cs"/>
          <w:rtl/>
          <w:lang w:eastAsia="he-IL"/>
        </w:rPr>
        <w:t>מקצועיים?</w:t>
      </w:r>
    </w:p>
    <w:p w:rsidR="00DA3A44" w:rsidRPr="00130435" w:rsidRDefault="00DA3A44" w:rsidP="008B62B4">
      <w:pPr>
        <w:rPr>
          <w:rtl/>
          <w:lang w:eastAsia="he-IL"/>
        </w:rPr>
      </w:pPr>
    </w:p>
    <w:p w:rsidR="00DA3A44" w:rsidRDefault="00DA3A44" w:rsidP="008B62B4">
      <w:pPr>
        <w:pStyle w:val="af6"/>
        <w:keepNext/>
        <w:rPr>
          <w:rtl/>
        </w:rPr>
      </w:pPr>
      <w:r w:rsidRPr="00130435">
        <w:rPr>
          <w:rStyle w:val="TagStyle"/>
          <w:rtl/>
        </w:rPr>
        <w:t xml:space="preserve">&lt;&lt; יור &gt;&gt; </w:t>
      </w:r>
      <w:r>
        <w:rPr>
          <w:rtl/>
        </w:rPr>
        <w:t>היו"ר משה סולומון:</w:t>
      </w:r>
      <w:r w:rsidRPr="00130435">
        <w:rPr>
          <w:rStyle w:val="TagStyle"/>
          <w:rtl/>
        </w:rPr>
        <w:t xml:space="preserve"> &lt;&lt; יור &gt;&gt;</w:t>
      </w:r>
      <w:r>
        <w:rPr>
          <w:rtl/>
        </w:rPr>
        <w:t xml:space="preserve"> </w:t>
      </w:r>
    </w:p>
    <w:p w:rsidR="00DA3A44" w:rsidRDefault="00DA3A44" w:rsidP="00D532FC">
      <w:pPr>
        <w:rPr>
          <w:rtl/>
          <w:lang w:eastAsia="he-IL"/>
        </w:rPr>
      </w:pPr>
    </w:p>
    <w:p w:rsidR="00DA3A44" w:rsidRPr="00130435" w:rsidRDefault="00DA3A44" w:rsidP="008B62B4">
      <w:pPr>
        <w:rPr>
          <w:rtl/>
          <w:lang w:eastAsia="he-IL"/>
        </w:rPr>
      </w:pPr>
      <w:bookmarkStart w:id="11408" w:name="_ETM_Q15_660453"/>
      <w:bookmarkEnd w:id="11408"/>
      <w:r>
        <w:rPr>
          <w:rFonts w:hint="cs"/>
          <w:rtl/>
          <w:lang w:eastAsia="he-IL"/>
        </w:rPr>
        <w:t xml:space="preserve">חברי הכנסת, אני מבקש לשמור על </w:t>
      </w:r>
      <w:bookmarkStart w:id="11409" w:name="_ETM_Q15_665932"/>
      <w:bookmarkEnd w:id="11409"/>
      <w:r>
        <w:rPr>
          <w:rFonts w:hint="cs"/>
          <w:rtl/>
          <w:lang w:eastAsia="he-IL"/>
        </w:rPr>
        <w:t>הסדר כאן. נא לאפשר לחברת הכנסת שלי טל מירון להתחיל לומר את דבריה. תודה רבה. בבקשה, לרשותך שלוש דקות.</w:t>
      </w:r>
    </w:p>
    <w:p w:rsidR="00DA3A44" w:rsidRDefault="00DA3A44" w:rsidP="008B62B4">
      <w:pPr>
        <w:rPr>
          <w:rtl/>
          <w:lang w:eastAsia="he-IL"/>
        </w:rPr>
      </w:pPr>
    </w:p>
    <w:p w:rsidR="00DA3A44" w:rsidRDefault="00DA3A44" w:rsidP="008B62B4">
      <w:pPr>
        <w:pStyle w:val="a4"/>
        <w:keepNext/>
        <w:rPr>
          <w:rtl/>
        </w:rPr>
      </w:pPr>
      <w:bookmarkStart w:id="11410" w:name="ET_speaker_6507_17"/>
      <w:r w:rsidRPr="00A11CEB">
        <w:rPr>
          <w:rStyle w:val="TagStyle"/>
          <w:rtl/>
        </w:rPr>
        <w:t xml:space="preserve"> &lt;&lt; דובר &gt;&gt; </w:t>
      </w:r>
      <w:bookmarkStart w:id="11411" w:name="_Toc152790316"/>
      <w:bookmarkStart w:id="11412" w:name="_Toc152790625"/>
      <w:r>
        <w:rPr>
          <w:rtl/>
        </w:rPr>
        <w:t>שלי טל מירון (יש עתיד):</w:t>
      </w:r>
      <w:bookmarkEnd w:id="11411"/>
      <w:bookmarkEnd w:id="11412"/>
      <w:r w:rsidRPr="00A11CEB">
        <w:rPr>
          <w:rStyle w:val="TagStyle"/>
          <w:rtl/>
        </w:rPr>
        <w:t xml:space="preserve"> &lt;&lt; דובר &gt;&gt;</w:t>
      </w:r>
      <w:r>
        <w:rPr>
          <w:rtl/>
        </w:rPr>
        <w:t xml:space="preserve"> </w:t>
      </w:r>
      <w:bookmarkEnd w:id="11410"/>
    </w:p>
    <w:p w:rsidR="00DA3A44" w:rsidRDefault="00DA3A44" w:rsidP="00D532FC">
      <w:pPr>
        <w:rPr>
          <w:rtl/>
          <w:lang w:eastAsia="he-IL"/>
        </w:rPr>
      </w:pPr>
    </w:p>
    <w:p w:rsidR="00DA3A44" w:rsidRDefault="00DA3A44" w:rsidP="00710974">
      <w:pPr>
        <w:rPr>
          <w:rtl/>
          <w:lang w:eastAsia="he-IL"/>
        </w:rPr>
      </w:pPr>
      <w:r>
        <w:rPr>
          <w:rFonts w:hint="cs"/>
          <w:rtl/>
          <w:lang w:eastAsia="he-IL"/>
        </w:rPr>
        <w:t xml:space="preserve">תודה רבה, אדוני היושב-ראש. דווקא יכולת להמשיך, אני נהניתי מדברי הטעם </w:t>
      </w:r>
      <w:bookmarkStart w:id="11413" w:name="_ETM_Q15_684312"/>
      <w:bookmarkEnd w:id="11413"/>
      <w:r>
        <w:rPr>
          <w:rFonts w:hint="cs"/>
          <w:rtl/>
          <w:lang w:eastAsia="he-IL"/>
        </w:rPr>
        <w:t>של חברי חבר הכנסת נאור שירי, אבל נתקדם.</w:t>
      </w:r>
    </w:p>
    <w:p w:rsidR="00DA3A44" w:rsidRDefault="00DA3A44" w:rsidP="008B62B4">
      <w:pPr>
        <w:rPr>
          <w:rtl/>
          <w:lang w:eastAsia="he-IL"/>
        </w:rPr>
      </w:pPr>
      <w:bookmarkStart w:id="11414" w:name="_ETM_Q15_687942"/>
      <w:bookmarkStart w:id="11415" w:name="_ETM_Q15_688038"/>
      <w:bookmarkEnd w:id="11414"/>
      <w:bookmarkEnd w:id="11415"/>
    </w:p>
    <w:p w:rsidR="00710974" w:rsidRDefault="00DA3A44" w:rsidP="00710974">
      <w:pPr>
        <w:rPr>
          <w:rtl/>
          <w:lang w:eastAsia="he-IL"/>
        </w:rPr>
      </w:pPr>
      <w:bookmarkStart w:id="11416" w:name="_ETM_Q15_688081"/>
      <w:bookmarkStart w:id="11417" w:name="_ETM_Q15_688151"/>
      <w:bookmarkEnd w:id="11416"/>
      <w:bookmarkEnd w:id="11417"/>
      <w:r>
        <w:rPr>
          <w:rFonts w:hint="cs"/>
          <w:rtl/>
          <w:lang w:eastAsia="he-IL"/>
        </w:rPr>
        <w:t xml:space="preserve">אז </w:t>
      </w:r>
      <w:bookmarkStart w:id="11418" w:name="_ETM_Q15_683382"/>
      <w:bookmarkEnd w:id="11418"/>
      <w:r>
        <w:rPr>
          <w:rFonts w:hint="cs"/>
          <w:rtl/>
          <w:lang w:eastAsia="he-IL"/>
        </w:rPr>
        <w:t xml:space="preserve">אנחנו </w:t>
      </w:r>
      <w:r w:rsidRPr="001A106E">
        <w:rPr>
          <w:rtl/>
          <w:lang w:eastAsia="he-IL"/>
        </w:rPr>
        <w:t>מדברים על התקציב</w:t>
      </w:r>
      <w:r>
        <w:rPr>
          <w:rFonts w:hint="cs"/>
          <w:rtl/>
          <w:lang w:eastAsia="he-IL"/>
        </w:rPr>
        <w:t>.</w:t>
      </w:r>
      <w:r w:rsidRPr="001A106E">
        <w:rPr>
          <w:rtl/>
          <w:lang w:eastAsia="he-IL"/>
        </w:rPr>
        <w:t xml:space="preserve"> אנחנו בזמן חירום</w:t>
      </w:r>
      <w:r w:rsidR="00710974">
        <w:rPr>
          <w:rFonts w:hint="cs"/>
          <w:rtl/>
          <w:lang w:eastAsia="he-IL"/>
        </w:rPr>
        <w:t>,</w:t>
      </w:r>
      <w:r w:rsidRPr="001A106E">
        <w:rPr>
          <w:rtl/>
          <w:lang w:eastAsia="he-IL"/>
        </w:rPr>
        <w:t xml:space="preserve"> ובאמת הייתי מצפה שבזמן חירום</w:t>
      </w:r>
      <w:r>
        <w:rPr>
          <w:rFonts w:hint="cs"/>
          <w:rtl/>
          <w:lang w:eastAsia="he-IL"/>
        </w:rPr>
        <w:t>,</w:t>
      </w:r>
      <w:r w:rsidRPr="001A106E">
        <w:rPr>
          <w:rtl/>
          <w:lang w:eastAsia="he-IL"/>
        </w:rPr>
        <w:t xml:space="preserve"> כשאנחנו במלחמה כבר חודשיים</w:t>
      </w:r>
      <w:r>
        <w:rPr>
          <w:rFonts w:hint="cs"/>
          <w:rtl/>
          <w:lang w:eastAsia="he-IL"/>
        </w:rPr>
        <w:t>,</w:t>
      </w:r>
      <w:r w:rsidRPr="001A106E">
        <w:rPr>
          <w:rtl/>
          <w:lang w:eastAsia="he-IL"/>
        </w:rPr>
        <w:t xml:space="preserve"> </w:t>
      </w:r>
      <w:r>
        <w:rPr>
          <w:rFonts w:hint="cs"/>
          <w:rtl/>
          <w:lang w:eastAsia="he-IL"/>
        </w:rPr>
        <w:t xml:space="preserve">באחת </w:t>
      </w:r>
      <w:r w:rsidRPr="001A106E">
        <w:rPr>
          <w:rtl/>
          <w:lang w:eastAsia="he-IL"/>
        </w:rPr>
        <w:t>הטרגדיות הכי גדולות של העם היהודי</w:t>
      </w:r>
      <w:r>
        <w:rPr>
          <w:rFonts w:hint="cs"/>
          <w:rtl/>
          <w:lang w:eastAsia="he-IL"/>
        </w:rPr>
        <w:t>,</w:t>
      </w:r>
      <w:r w:rsidRPr="001A106E">
        <w:rPr>
          <w:rtl/>
          <w:lang w:eastAsia="he-IL"/>
        </w:rPr>
        <w:t xml:space="preserve"> היינו מדברים על סעיפים בתקציב שקשורים במלחמה</w:t>
      </w:r>
      <w:r>
        <w:rPr>
          <w:rFonts w:hint="cs"/>
          <w:rtl/>
          <w:lang w:eastAsia="he-IL"/>
        </w:rPr>
        <w:t>,</w:t>
      </w:r>
      <w:r w:rsidRPr="001A106E">
        <w:rPr>
          <w:rtl/>
          <w:lang w:eastAsia="he-IL"/>
        </w:rPr>
        <w:t xml:space="preserve"> כן</w:t>
      </w:r>
      <w:r>
        <w:rPr>
          <w:rFonts w:hint="cs"/>
          <w:rtl/>
          <w:lang w:eastAsia="he-IL"/>
        </w:rPr>
        <w:t>?</w:t>
      </w:r>
      <w:r w:rsidRPr="001A106E">
        <w:rPr>
          <w:rtl/>
          <w:lang w:eastAsia="he-IL"/>
        </w:rPr>
        <w:t xml:space="preserve"> אולי סיוע למילואימניקים</w:t>
      </w:r>
      <w:r>
        <w:rPr>
          <w:rFonts w:hint="cs"/>
          <w:rtl/>
          <w:lang w:eastAsia="he-IL"/>
        </w:rPr>
        <w:t>,</w:t>
      </w:r>
      <w:r w:rsidRPr="001A106E">
        <w:rPr>
          <w:rtl/>
          <w:lang w:eastAsia="he-IL"/>
        </w:rPr>
        <w:t xml:space="preserve"> שיקום העוטף</w:t>
      </w:r>
      <w:r>
        <w:rPr>
          <w:rFonts w:hint="cs"/>
          <w:rtl/>
          <w:lang w:eastAsia="he-IL"/>
        </w:rPr>
        <w:t>,</w:t>
      </w:r>
      <w:r w:rsidRPr="001A106E">
        <w:rPr>
          <w:rtl/>
          <w:lang w:eastAsia="he-IL"/>
        </w:rPr>
        <w:t xml:space="preserve"> אולי </w:t>
      </w:r>
      <w:r>
        <w:rPr>
          <w:rFonts w:hint="cs"/>
          <w:rtl/>
          <w:lang w:eastAsia="he-IL"/>
        </w:rPr>
        <w:t xml:space="preserve">מרחבים </w:t>
      </w:r>
      <w:r w:rsidRPr="001A106E">
        <w:rPr>
          <w:rtl/>
          <w:lang w:eastAsia="he-IL"/>
        </w:rPr>
        <w:t>ממוגנים שחסרים לנו בהרבה מאוד מקומות</w:t>
      </w:r>
      <w:r>
        <w:rPr>
          <w:rFonts w:hint="cs"/>
          <w:rtl/>
          <w:lang w:eastAsia="he-IL"/>
        </w:rPr>
        <w:t>.</w:t>
      </w:r>
      <w:r w:rsidRPr="001A106E">
        <w:rPr>
          <w:rtl/>
          <w:lang w:eastAsia="he-IL"/>
        </w:rPr>
        <w:t xml:space="preserve"> ואולי </w:t>
      </w:r>
      <w:r>
        <w:rPr>
          <w:rFonts w:hint="cs"/>
          <w:rtl/>
          <w:lang w:eastAsia="he-IL"/>
        </w:rPr>
        <w:t xml:space="preserve">אחד </w:t>
      </w:r>
      <w:r w:rsidRPr="001A106E">
        <w:rPr>
          <w:rtl/>
          <w:lang w:eastAsia="he-IL"/>
        </w:rPr>
        <w:t xml:space="preserve">הדברים </w:t>
      </w:r>
      <w:r>
        <w:rPr>
          <w:rFonts w:hint="cs"/>
          <w:rtl/>
          <w:lang w:eastAsia="he-IL"/>
        </w:rPr>
        <w:t xml:space="preserve">שאני </w:t>
      </w:r>
      <w:r w:rsidRPr="001A106E">
        <w:rPr>
          <w:rtl/>
          <w:lang w:eastAsia="he-IL"/>
        </w:rPr>
        <w:t>באופן אישי מתביישת בהם</w:t>
      </w:r>
      <w:r>
        <w:rPr>
          <w:rFonts w:hint="cs"/>
          <w:rtl/>
          <w:lang w:eastAsia="he-IL"/>
        </w:rPr>
        <w:t>,</w:t>
      </w:r>
      <w:r w:rsidRPr="001A106E">
        <w:rPr>
          <w:rtl/>
          <w:lang w:eastAsia="he-IL"/>
        </w:rPr>
        <w:t xml:space="preserve"> בגלל שעסקתי במלחמה בגיוס תרומות</w:t>
      </w:r>
      <w:r>
        <w:rPr>
          <w:rFonts w:hint="cs"/>
          <w:rtl/>
          <w:lang w:eastAsia="he-IL"/>
        </w:rPr>
        <w:t>,</w:t>
      </w:r>
      <w:r w:rsidRPr="001A106E">
        <w:rPr>
          <w:rtl/>
          <w:lang w:eastAsia="he-IL"/>
        </w:rPr>
        <w:t xml:space="preserve"> מחו"ל בעיקר</w:t>
      </w:r>
      <w:r>
        <w:rPr>
          <w:rFonts w:hint="cs"/>
          <w:rtl/>
          <w:lang w:eastAsia="he-IL"/>
        </w:rPr>
        <w:t xml:space="preserve">, </w:t>
      </w:r>
      <w:proofErr w:type="spellStart"/>
      <w:r>
        <w:rPr>
          <w:rFonts w:hint="cs"/>
          <w:rtl/>
          <w:lang w:eastAsia="he-IL"/>
        </w:rPr>
        <w:t>לחמ"לים</w:t>
      </w:r>
      <w:proofErr w:type="spellEnd"/>
      <w:r>
        <w:rPr>
          <w:rFonts w:hint="cs"/>
          <w:rtl/>
          <w:lang w:eastAsia="he-IL"/>
        </w:rPr>
        <w:t xml:space="preserve"> וכו'</w:t>
      </w:r>
      <w:r w:rsidRPr="001A106E">
        <w:rPr>
          <w:rtl/>
          <w:lang w:eastAsia="he-IL"/>
        </w:rPr>
        <w:t xml:space="preserve"> </w:t>
      </w:r>
      <w:r w:rsidR="00710974">
        <w:rPr>
          <w:rFonts w:hint="cs"/>
          <w:rtl/>
          <w:lang w:eastAsia="he-IL"/>
        </w:rPr>
        <w:t xml:space="preserve">– </w:t>
      </w:r>
      <w:r w:rsidRPr="001A106E">
        <w:rPr>
          <w:rtl/>
          <w:lang w:eastAsia="he-IL"/>
        </w:rPr>
        <w:t>אני מוצאת את עצמי מנסה למצוא תרומות למשפחות חטופים</w:t>
      </w:r>
      <w:r>
        <w:rPr>
          <w:rFonts w:hint="cs"/>
          <w:rtl/>
          <w:lang w:eastAsia="he-IL"/>
        </w:rPr>
        <w:t>.</w:t>
      </w:r>
      <w:r w:rsidRPr="001A106E">
        <w:rPr>
          <w:rtl/>
          <w:lang w:eastAsia="he-IL"/>
        </w:rPr>
        <w:t xml:space="preserve"> שמעתם </w:t>
      </w:r>
      <w:r>
        <w:rPr>
          <w:rFonts w:hint="cs"/>
          <w:rtl/>
          <w:lang w:eastAsia="he-IL"/>
        </w:rPr>
        <w:t xml:space="preserve">מה </w:t>
      </w:r>
      <w:r w:rsidRPr="001A106E">
        <w:rPr>
          <w:rtl/>
          <w:lang w:eastAsia="he-IL"/>
        </w:rPr>
        <w:t>אמרתי</w:t>
      </w:r>
      <w:r>
        <w:rPr>
          <w:rFonts w:hint="cs"/>
          <w:rtl/>
          <w:lang w:eastAsia="he-IL"/>
        </w:rPr>
        <w:t>?</w:t>
      </w:r>
      <w:r w:rsidRPr="001A106E">
        <w:rPr>
          <w:rtl/>
          <w:lang w:eastAsia="he-IL"/>
        </w:rPr>
        <w:t xml:space="preserve"> תרומות למשפחות חטופים</w:t>
      </w:r>
      <w:r>
        <w:rPr>
          <w:rFonts w:hint="cs"/>
          <w:rtl/>
          <w:lang w:eastAsia="he-IL"/>
        </w:rPr>
        <w:t>.</w:t>
      </w:r>
      <w:r w:rsidRPr="001A106E">
        <w:rPr>
          <w:rtl/>
          <w:lang w:eastAsia="he-IL"/>
        </w:rPr>
        <w:t xml:space="preserve"> למה</w:t>
      </w:r>
      <w:r>
        <w:rPr>
          <w:rFonts w:hint="cs"/>
          <w:rtl/>
          <w:lang w:eastAsia="he-IL"/>
        </w:rPr>
        <w:t>?</w:t>
      </w:r>
      <w:r w:rsidRPr="001A106E">
        <w:rPr>
          <w:rtl/>
          <w:lang w:eastAsia="he-IL"/>
        </w:rPr>
        <w:t xml:space="preserve"> כי יש משפחות של חטופים במדינת ישראל </w:t>
      </w:r>
      <w:r>
        <w:rPr>
          <w:rFonts w:hint="cs"/>
          <w:rtl/>
          <w:lang w:eastAsia="he-IL"/>
        </w:rPr>
        <w:t xml:space="preserve">שקורסות </w:t>
      </w:r>
      <w:r w:rsidRPr="001A106E">
        <w:rPr>
          <w:rtl/>
          <w:lang w:eastAsia="he-IL"/>
        </w:rPr>
        <w:t>כלכלית</w:t>
      </w:r>
      <w:r>
        <w:rPr>
          <w:rFonts w:hint="cs"/>
          <w:rtl/>
          <w:lang w:eastAsia="he-IL"/>
        </w:rPr>
        <w:t>.</w:t>
      </w:r>
      <w:r w:rsidRPr="001A106E">
        <w:rPr>
          <w:rtl/>
          <w:lang w:eastAsia="he-IL"/>
        </w:rPr>
        <w:t xml:space="preserve"> למה</w:t>
      </w:r>
      <w:r>
        <w:rPr>
          <w:rFonts w:hint="cs"/>
          <w:rtl/>
          <w:lang w:eastAsia="he-IL"/>
        </w:rPr>
        <w:t>?</w:t>
      </w:r>
      <w:r w:rsidRPr="001A106E">
        <w:rPr>
          <w:rtl/>
          <w:lang w:eastAsia="he-IL"/>
        </w:rPr>
        <w:t xml:space="preserve"> כי החיים של</w:t>
      </w:r>
      <w:r w:rsidR="00710974">
        <w:rPr>
          <w:rFonts w:hint="cs"/>
          <w:rtl/>
          <w:lang w:eastAsia="he-IL"/>
        </w:rPr>
        <w:t>הם</w:t>
      </w:r>
      <w:r w:rsidRPr="001A106E">
        <w:rPr>
          <w:rtl/>
          <w:lang w:eastAsia="he-IL"/>
        </w:rPr>
        <w:t xml:space="preserve"> </w:t>
      </w:r>
      <w:r>
        <w:rPr>
          <w:rFonts w:hint="cs"/>
          <w:rtl/>
          <w:lang w:eastAsia="he-IL"/>
        </w:rPr>
        <w:t xml:space="preserve">נמחקו, </w:t>
      </w:r>
      <w:bookmarkStart w:id="11419" w:name="_ETM_Q15_739301"/>
      <w:bookmarkEnd w:id="11419"/>
      <w:r w:rsidRPr="001A106E">
        <w:rPr>
          <w:rtl/>
          <w:lang w:eastAsia="he-IL"/>
        </w:rPr>
        <w:t>כי הם לא מתפרנסים כרגע</w:t>
      </w:r>
      <w:r>
        <w:rPr>
          <w:rFonts w:hint="cs"/>
          <w:rtl/>
          <w:lang w:eastAsia="he-IL"/>
        </w:rPr>
        <w:t>.</w:t>
      </w:r>
      <w:r w:rsidRPr="001A106E">
        <w:rPr>
          <w:rtl/>
          <w:lang w:eastAsia="he-IL"/>
        </w:rPr>
        <w:t xml:space="preserve"> יש אנשים</w:t>
      </w:r>
      <w:r>
        <w:rPr>
          <w:rFonts w:hint="cs"/>
          <w:rtl/>
          <w:lang w:eastAsia="he-IL"/>
        </w:rPr>
        <w:t>,</w:t>
      </w:r>
      <w:r w:rsidRPr="001A106E">
        <w:rPr>
          <w:rtl/>
          <w:lang w:eastAsia="he-IL"/>
        </w:rPr>
        <w:t xml:space="preserve"> אתם יודעים</w:t>
      </w:r>
      <w:r>
        <w:rPr>
          <w:rFonts w:hint="cs"/>
          <w:rtl/>
          <w:lang w:eastAsia="he-IL"/>
        </w:rPr>
        <w:t>,</w:t>
      </w:r>
      <w:r w:rsidRPr="001A106E">
        <w:rPr>
          <w:rtl/>
          <w:lang w:eastAsia="he-IL"/>
        </w:rPr>
        <w:t xml:space="preserve"> שהיו להם בעיות כלכליות עוד לפני</w:t>
      </w:r>
      <w:r>
        <w:rPr>
          <w:rFonts w:hint="cs"/>
          <w:rtl/>
          <w:lang w:eastAsia="he-IL"/>
        </w:rPr>
        <w:t>,</w:t>
      </w:r>
      <w:r w:rsidRPr="001A106E">
        <w:rPr>
          <w:rtl/>
          <w:lang w:eastAsia="he-IL"/>
        </w:rPr>
        <w:t xml:space="preserve"> </w:t>
      </w:r>
      <w:r w:rsidR="00710974">
        <w:rPr>
          <w:rFonts w:hint="cs"/>
          <w:rtl/>
          <w:lang w:eastAsia="he-IL"/>
        </w:rPr>
        <w:t>ו</w:t>
      </w:r>
      <w:r w:rsidRPr="001A106E">
        <w:rPr>
          <w:rtl/>
          <w:lang w:eastAsia="he-IL"/>
        </w:rPr>
        <w:t>עכשיו הם בגירעון פי כמה וכמה ואין להם ממה לחיות</w:t>
      </w:r>
      <w:r>
        <w:rPr>
          <w:rFonts w:hint="cs"/>
          <w:rtl/>
          <w:lang w:eastAsia="he-IL"/>
        </w:rPr>
        <w:t>.</w:t>
      </w:r>
      <w:r w:rsidRPr="001A106E">
        <w:rPr>
          <w:rtl/>
          <w:lang w:eastAsia="he-IL"/>
        </w:rPr>
        <w:t xml:space="preserve"> משפחות ש</w:t>
      </w:r>
      <w:r>
        <w:rPr>
          <w:rFonts w:hint="cs"/>
          <w:rtl/>
          <w:lang w:eastAsia="he-IL"/>
        </w:rPr>
        <w:t xml:space="preserve">ל </w:t>
      </w:r>
      <w:r w:rsidRPr="001A106E">
        <w:rPr>
          <w:rtl/>
          <w:lang w:eastAsia="he-IL"/>
        </w:rPr>
        <w:t>חטופים שלנו</w:t>
      </w:r>
      <w:r>
        <w:rPr>
          <w:rFonts w:hint="cs"/>
          <w:rtl/>
          <w:lang w:eastAsia="he-IL"/>
        </w:rPr>
        <w:t>. איזו</w:t>
      </w:r>
      <w:r w:rsidRPr="001A106E">
        <w:rPr>
          <w:rtl/>
          <w:lang w:eastAsia="he-IL"/>
        </w:rPr>
        <w:t xml:space="preserve"> בושה</w:t>
      </w:r>
      <w:r>
        <w:rPr>
          <w:rFonts w:hint="cs"/>
          <w:rtl/>
          <w:lang w:eastAsia="he-IL"/>
        </w:rPr>
        <w:t>.</w:t>
      </w:r>
      <w:r w:rsidRPr="001A106E">
        <w:rPr>
          <w:rtl/>
          <w:lang w:eastAsia="he-IL"/>
        </w:rPr>
        <w:t xml:space="preserve"> </w:t>
      </w:r>
    </w:p>
    <w:p w:rsidR="00710974" w:rsidRDefault="00710974" w:rsidP="00710974">
      <w:pPr>
        <w:rPr>
          <w:rtl/>
          <w:lang w:eastAsia="he-IL"/>
        </w:rPr>
      </w:pPr>
    </w:p>
    <w:p w:rsidR="00DA3A44" w:rsidRDefault="00DA3A44" w:rsidP="00710974">
      <w:pPr>
        <w:rPr>
          <w:rtl/>
          <w:lang w:eastAsia="he-IL"/>
        </w:rPr>
      </w:pPr>
      <w:r w:rsidRPr="001A106E">
        <w:rPr>
          <w:rtl/>
          <w:lang w:eastAsia="he-IL"/>
        </w:rPr>
        <w:t xml:space="preserve">אז במקום </w:t>
      </w:r>
      <w:r w:rsidR="00D532FC">
        <w:rPr>
          <w:rFonts w:hint="cs"/>
          <w:rtl/>
          <w:lang w:eastAsia="he-IL"/>
        </w:rPr>
        <w:t>– – –</w:t>
      </w:r>
    </w:p>
    <w:p w:rsidR="00DA3A44" w:rsidRDefault="00DA3A44" w:rsidP="008B62B4">
      <w:pPr>
        <w:rPr>
          <w:rtl/>
          <w:lang w:eastAsia="he-IL"/>
        </w:rPr>
      </w:pPr>
    </w:p>
    <w:p w:rsidR="00DA3A44" w:rsidRDefault="00DA3A44" w:rsidP="008B62B4">
      <w:pPr>
        <w:pStyle w:val="af5"/>
        <w:keepNext/>
        <w:rPr>
          <w:rtl/>
        </w:rPr>
      </w:pPr>
      <w:bookmarkStart w:id="11420" w:name="ET_interruption_6550_46"/>
      <w:r w:rsidRPr="00130435">
        <w:rPr>
          <w:rStyle w:val="TagStyle"/>
          <w:rtl/>
        </w:rPr>
        <w:t xml:space="preserve"> &lt;&lt; קריאה &gt;&gt; </w:t>
      </w:r>
      <w:r>
        <w:rPr>
          <w:rtl/>
        </w:rPr>
        <w:t>שר המורשת עמיחי אליהו:</w:t>
      </w:r>
      <w:r w:rsidRPr="00130435">
        <w:rPr>
          <w:rStyle w:val="TagStyle"/>
          <w:rtl/>
        </w:rPr>
        <w:t xml:space="preserve"> &lt;&lt; קריאה &gt;&gt;</w:t>
      </w:r>
      <w:r>
        <w:rPr>
          <w:rtl/>
        </w:rPr>
        <w:t xml:space="preserve"> </w:t>
      </w:r>
      <w:bookmarkEnd w:id="11420"/>
    </w:p>
    <w:p w:rsidR="00DA3A44" w:rsidRDefault="00DA3A44" w:rsidP="00D532FC">
      <w:pPr>
        <w:rPr>
          <w:rtl/>
          <w:lang w:eastAsia="he-IL"/>
        </w:rPr>
      </w:pPr>
    </w:p>
    <w:p w:rsidR="00DA3A44" w:rsidRDefault="00DA3A44" w:rsidP="008B62B4">
      <w:pPr>
        <w:rPr>
          <w:rtl/>
          <w:lang w:eastAsia="he-IL"/>
        </w:rPr>
      </w:pPr>
      <w:r>
        <w:rPr>
          <w:rFonts w:hint="cs"/>
          <w:rtl/>
          <w:lang w:eastAsia="he-IL"/>
        </w:rPr>
        <w:t>שאלתי את שר האוצר על זה, על הטענה הזו, והוא אמר שזה לא נכון.</w:t>
      </w:r>
    </w:p>
    <w:p w:rsidR="00DA3A44" w:rsidRDefault="00DA3A44" w:rsidP="008B62B4">
      <w:pPr>
        <w:rPr>
          <w:rtl/>
          <w:lang w:eastAsia="he-IL"/>
        </w:rPr>
      </w:pPr>
    </w:p>
    <w:p w:rsidR="00DA3A44" w:rsidRDefault="00DA3A44" w:rsidP="008B62B4">
      <w:pPr>
        <w:pStyle w:val="af5"/>
        <w:keepNext/>
        <w:rPr>
          <w:rtl/>
        </w:rPr>
      </w:pPr>
      <w:bookmarkStart w:id="11421" w:name="ET_interruption_5809_47"/>
      <w:r w:rsidRPr="00130435">
        <w:rPr>
          <w:rStyle w:val="TagStyle"/>
          <w:rtl/>
        </w:rPr>
        <w:t xml:space="preserve"> &lt;&lt; קריאה &gt;&gt; </w:t>
      </w:r>
      <w:r>
        <w:rPr>
          <w:rtl/>
        </w:rPr>
        <w:t>מיכל שיר סגמן (יש עתיד):</w:t>
      </w:r>
      <w:r w:rsidRPr="00130435">
        <w:rPr>
          <w:rStyle w:val="TagStyle"/>
          <w:rtl/>
        </w:rPr>
        <w:t xml:space="preserve"> &lt;&lt; קריאה &gt;&gt;</w:t>
      </w:r>
      <w:r>
        <w:rPr>
          <w:rtl/>
        </w:rPr>
        <w:t xml:space="preserve"> </w:t>
      </w:r>
      <w:bookmarkEnd w:id="11421"/>
    </w:p>
    <w:p w:rsidR="00DA3A44" w:rsidRDefault="00DA3A44" w:rsidP="00D532FC">
      <w:pPr>
        <w:rPr>
          <w:rtl/>
          <w:lang w:eastAsia="he-IL"/>
        </w:rPr>
      </w:pPr>
    </w:p>
    <w:p w:rsidR="00DA3A44" w:rsidRPr="00130435" w:rsidRDefault="00DA3A44" w:rsidP="008B62B4">
      <w:pPr>
        <w:rPr>
          <w:rtl/>
          <w:lang w:eastAsia="he-IL"/>
        </w:rPr>
      </w:pPr>
      <w:bookmarkStart w:id="11422" w:name="_ETM_Q15_756174"/>
      <w:bookmarkStart w:id="11423" w:name="_ETM_Q15_756451"/>
      <w:bookmarkStart w:id="11424" w:name="_ETM_Q15_756551"/>
      <w:bookmarkEnd w:id="11422"/>
      <w:bookmarkEnd w:id="11423"/>
      <w:bookmarkEnd w:id="11424"/>
      <w:r>
        <w:rPr>
          <w:rFonts w:hint="cs"/>
          <w:rtl/>
          <w:lang w:eastAsia="he-IL"/>
        </w:rPr>
        <w:t xml:space="preserve">אה, זה </w:t>
      </w:r>
      <w:bookmarkStart w:id="11425" w:name="_ETM_Q15_758801"/>
      <w:bookmarkEnd w:id="11425"/>
      <w:r>
        <w:rPr>
          <w:rFonts w:hint="cs"/>
          <w:rtl/>
          <w:lang w:eastAsia="he-IL"/>
        </w:rPr>
        <w:t xml:space="preserve">לא נכון? </w:t>
      </w:r>
    </w:p>
    <w:p w:rsidR="00DA3A44" w:rsidRDefault="00DA3A44" w:rsidP="008B62B4">
      <w:pPr>
        <w:rPr>
          <w:rtl/>
          <w:lang w:eastAsia="he-IL"/>
        </w:rPr>
      </w:pPr>
    </w:p>
    <w:p w:rsidR="00DA3A44" w:rsidRDefault="00DA3A44" w:rsidP="008B62B4">
      <w:pPr>
        <w:pStyle w:val="-"/>
        <w:keepNext/>
        <w:rPr>
          <w:rtl/>
        </w:rPr>
      </w:pPr>
      <w:bookmarkStart w:id="11426" w:name="ET_speakercontinue_6507_48"/>
      <w:r w:rsidRPr="00130435">
        <w:rPr>
          <w:rStyle w:val="TagStyle"/>
          <w:rtl/>
        </w:rPr>
        <w:t xml:space="preserve"> &lt;&lt; דובר_המשך &gt;&gt; </w:t>
      </w:r>
      <w:r>
        <w:rPr>
          <w:rtl/>
        </w:rPr>
        <w:t>שלי טל מירון (יש עתיד):</w:t>
      </w:r>
      <w:r w:rsidRPr="00130435">
        <w:rPr>
          <w:rStyle w:val="TagStyle"/>
          <w:rtl/>
        </w:rPr>
        <w:t xml:space="preserve"> &lt;&lt; דובר_המשך &gt;&gt;</w:t>
      </w:r>
      <w:r>
        <w:rPr>
          <w:rtl/>
        </w:rPr>
        <w:t xml:space="preserve"> </w:t>
      </w:r>
      <w:bookmarkEnd w:id="11426"/>
    </w:p>
    <w:p w:rsidR="00DA3A44" w:rsidRDefault="00DA3A44" w:rsidP="00D532FC">
      <w:pPr>
        <w:rPr>
          <w:rtl/>
          <w:lang w:eastAsia="he-IL"/>
        </w:rPr>
      </w:pPr>
    </w:p>
    <w:p w:rsidR="00DA3A44" w:rsidRDefault="00DA3A44" w:rsidP="008B62B4">
      <w:pPr>
        <w:rPr>
          <w:rtl/>
          <w:lang w:eastAsia="he-IL"/>
        </w:rPr>
      </w:pPr>
      <w:bookmarkStart w:id="11427" w:name="_ETM_Q15_759141"/>
      <w:bookmarkEnd w:id="11427"/>
      <w:r>
        <w:rPr>
          <w:rFonts w:hint="cs"/>
          <w:rtl/>
          <w:lang w:eastAsia="he-IL"/>
        </w:rPr>
        <w:t xml:space="preserve">אל תגיד לי שזה לא </w:t>
      </w:r>
      <w:bookmarkStart w:id="11428" w:name="_ETM_Q15_760737"/>
      <w:bookmarkEnd w:id="11428"/>
      <w:r>
        <w:rPr>
          <w:rFonts w:hint="cs"/>
          <w:rtl/>
          <w:lang w:eastAsia="he-IL"/>
        </w:rPr>
        <w:t>נכון.</w:t>
      </w:r>
    </w:p>
    <w:p w:rsidR="00DA3A44" w:rsidRDefault="00DA3A44" w:rsidP="008B62B4">
      <w:pPr>
        <w:rPr>
          <w:rtl/>
          <w:lang w:eastAsia="he-IL"/>
        </w:rPr>
      </w:pPr>
      <w:bookmarkStart w:id="11429" w:name="_ETM_Q15_761792"/>
      <w:bookmarkStart w:id="11430" w:name="_ETM_Q15_761937"/>
      <w:bookmarkEnd w:id="11429"/>
      <w:bookmarkEnd w:id="11430"/>
    </w:p>
    <w:p w:rsidR="00DA3A44" w:rsidRDefault="00DA3A44" w:rsidP="008B62B4">
      <w:pPr>
        <w:pStyle w:val="af6"/>
        <w:keepNext/>
        <w:rPr>
          <w:rtl/>
        </w:rPr>
      </w:pPr>
      <w:bookmarkStart w:id="11431" w:name="ET_yor_6598_49"/>
      <w:r w:rsidRPr="00130435">
        <w:rPr>
          <w:rStyle w:val="TagStyle"/>
          <w:rtl/>
        </w:rPr>
        <w:t xml:space="preserve"> &lt;&lt; יור &gt;&gt; </w:t>
      </w:r>
      <w:r>
        <w:rPr>
          <w:rtl/>
        </w:rPr>
        <w:t>היו"ר משה סולומון:</w:t>
      </w:r>
      <w:r w:rsidRPr="00130435">
        <w:rPr>
          <w:rStyle w:val="TagStyle"/>
          <w:rtl/>
        </w:rPr>
        <w:t xml:space="preserve"> &lt;&lt; יור &gt;&gt;</w:t>
      </w:r>
      <w:r>
        <w:rPr>
          <w:rtl/>
        </w:rPr>
        <w:t xml:space="preserve"> </w:t>
      </w:r>
      <w:bookmarkEnd w:id="11431"/>
    </w:p>
    <w:p w:rsidR="00DA3A44" w:rsidRDefault="00DA3A44" w:rsidP="00D532FC">
      <w:pPr>
        <w:rPr>
          <w:rtl/>
          <w:lang w:eastAsia="he-IL"/>
        </w:rPr>
      </w:pPr>
    </w:p>
    <w:p w:rsidR="00DA3A44" w:rsidRDefault="00DA3A44" w:rsidP="008B62B4">
      <w:pPr>
        <w:rPr>
          <w:rtl/>
          <w:lang w:eastAsia="he-IL"/>
        </w:rPr>
      </w:pPr>
      <w:bookmarkStart w:id="11432" w:name="_ETM_Q15_757937"/>
      <w:bookmarkEnd w:id="11432"/>
      <w:r>
        <w:rPr>
          <w:rFonts w:hint="cs"/>
          <w:rtl/>
          <w:lang w:eastAsia="he-IL"/>
        </w:rPr>
        <w:t xml:space="preserve">שנייה, חברים. אדוני השר, אולי תוכל להגיד את הדברים </w:t>
      </w:r>
      <w:bookmarkStart w:id="11433" w:name="_ETM_Q15_761855"/>
      <w:bookmarkEnd w:id="11433"/>
      <w:r>
        <w:rPr>
          <w:rFonts w:hint="cs"/>
          <w:rtl/>
          <w:lang w:eastAsia="he-IL"/>
        </w:rPr>
        <w:t>שלך אחר כך.</w:t>
      </w:r>
    </w:p>
    <w:p w:rsidR="00DA3A44" w:rsidRPr="00130435" w:rsidRDefault="00DA3A44" w:rsidP="008B62B4">
      <w:pPr>
        <w:rPr>
          <w:rtl/>
          <w:lang w:eastAsia="he-IL"/>
        </w:rPr>
      </w:pPr>
      <w:bookmarkStart w:id="11434" w:name="_ETM_Q15_763798"/>
      <w:bookmarkStart w:id="11435" w:name="_ETM_Q15_763895"/>
      <w:bookmarkEnd w:id="11434"/>
      <w:bookmarkEnd w:id="11435"/>
    </w:p>
    <w:p w:rsidR="00DA3A44" w:rsidRDefault="00DA3A44" w:rsidP="008B62B4">
      <w:pPr>
        <w:pStyle w:val="-"/>
        <w:keepNext/>
        <w:rPr>
          <w:rtl/>
        </w:rPr>
      </w:pPr>
      <w:bookmarkStart w:id="11436" w:name="ET_speakercontinue_6507_18"/>
      <w:r w:rsidRPr="00685A01">
        <w:rPr>
          <w:rStyle w:val="TagStyle"/>
          <w:rtl/>
        </w:rPr>
        <w:t xml:space="preserve"> &lt;&lt; דובר_המשך &gt;&gt; </w:t>
      </w:r>
      <w:r>
        <w:rPr>
          <w:rtl/>
        </w:rPr>
        <w:t>שלי טל מירון (יש עתיד):</w:t>
      </w:r>
      <w:r w:rsidRPr="00685A01">
        <w:rPr>
          <w:rStyle w:val="TagStyle"/>
          <w:rtl/>
        </w:rPr>
        <w:t xml:space="preserve"> &lt;&lt; דובר_המשך &gt;&gt;</w:t>
      </w:r>
      <w:r>
        <w:rPr>
          <w:rtl/>
        </w:rPr>
        <w:t xml:space="preserve"> </w:t>
      </w:r>
      <w:bookmarkEnd w:id="11436"/>
    </w:p>
    <w:p w:rsidR="00DA3A44" w:rsidRDefault="00DA3A44" w:rsidP="00D532FC">
      <w:pPr>
        <w:rPr>
          <w:rtl/>
          <w:lang w:eastAsia="he-IL"/>
        </w:rPr>
      </w:pPr>
    </w:p>
    <w:p w:rsidR="00DA3A44" w:rsidRDefault="00DA3A44" w:rsidP="008B62B4">
      <w:pPr>
        <w:rPr>
          <w:rtl/>
          <w:lang w:eastAsia="he-IL"/>
        </w:rPr>
      </w:pPr>
      <w:bookmarkStart w:id="11437" w:name="_ETM_Q15_755721"/>
      <w:bookmarkStart w:id="11438" w:name="_ETM_Q15_755866"/>
      <w:bookmarkEnd w:id="11437"/>
      <w:bookmarkEnd w:id="11438"/>
      <w:r>
        <w:rPr>
          <w:rFonts w:hint="cs"/>
          <w:rtl/>
          <w:lang w:eastAsia="he-IL"/>
        </w:rPr>
        <w:t xml:space="preserve">אל תעז להגיד לי שזה לא נכון, כי </w:t>
      </w:r>
      <w:bookmarkStart w:id="11439" w:name="_ETM_Q15_762614"/>
      <w:bookmarkEnd w:id="11439"/>
      <w:r>
        <w:rPr>
          <w:rFonts w:hint="cs"/>
          <w:rtl/>
          <w:lang w:eastAsia="he-IL"/>
        </w:rPr>
        <w:t>אני מדברת עם המשפחות. המענק שהן קיבלו לא מספיק.</w:t>
      </w:r>
    </w:p>
    <w:p w:rsidR="00DA3A44" w:rsidRDefault="00DA3A44" w:rsidP="008B62B4">
      <w:pPr>
        <w:rPr>
          <w:rtl/>
          <w:lang w:eastAsia="he-IL"/>
        </w:rPr>
      </w:pPr>
      <w:bookmarkStart w:id="11440" w:name="_ETM_Q15_765941"/>
      <w:bookmarkStart w:id="11441" w:name="_ETM_Q15_766047"/>
      <w:bookmarkEnd w:id="11440"/>
      <w:bookmarkEnd w:id="11441"/>
    </w:p>
    <w:p w:rsidR="00DA3A44" w:rsidRDefault="00DA3A44" w:rsidP="008B62B4">
      <w:pPr>
        <w:pStyle w:val="af6"/>
        <w:keepNext/>
        <w:rPr>
          <w:rtl/>
        </w:rPr>
      </w:pPr>
      <w:bookmarkStart w:id="11442" w:name="ET_yor_6598_50"/>
      <w:r w:rsidRPr="00130435">
        <w:rPr>
          <w:rStyle w:val="TagStyle"/>
          <w:rtl/>
        </w:rPr>
        <w:t xml:space="preserve"> &lt;&lt; יור &gt;&gt; </w:t>
      </w:r>
      <w:r>
        <w:rPr>
          <w:rtl/>
        </w:rPr>
        <w:t>היו"ר משה סולומון:</w:t>
      </w:r>
      <w:r w:rsidRPr="00130435">
        <w:rPr>
          <w:rStyle w:val="TagStyle"/>
          <w:rtl/>
        </w:rPr>
        <w:t xml:space="preserve"> &lt;&lt; יור &gt;&gt;</w:t>
      </w:r>
      <w:r>
        <w:rPr>
          <w:rtl/>
        </w:rPr>
        <w:t xml:space="preserve"> </w:t>
      </w:r>
      <w:bookmarkEnd w:id="11442"/>
    </w:p>
    <w:p w:rsidR="00DA3A44" w:rsidRDefault="00DA3A44" w:rsidP="00D532FC">
      <w:pPr>
        <w:rPr>
          <w:rtl/>
          <w:lang w:eastAsia="he-IL"/>
        </w:rPr>
      </w:pPr>
    </w:p>
    <w:p w:rsidR="00DA3A44" w:rsidRDefault="00DA3A44" w:rsidP="008B62B4">
      <w:pPr>
        <w:rPr>
          <w:rtl/>
          <w:lang w:eastAsia="he-IL"/>
        </w:rPr>
      </w:pPr>
      <w:bookmarkStart w:id="11443" w:name="_ETM_Q15_766220"/>
      <w:bookmarkEnd w:id="11443"/>
      <w:r>
        <w:rPr>
          <w:rFonts w:hint="cs"/>
          <w:rtl/>
          <w:lang w:eastAsia="he-IL"/>
        </w:rPr>
        <w:t xml:space="preserve">אני </w:t>
      </w:r>
      <w:bookmarkStart w:id="11444" w:name="_ETM_Q15_766774"/>
      <w:bookmarkEnd w:id="11444"/>
      <w:r>
        <w:rPr>
          <w:rFonts w:hint="cs"/>
          <w:rtl/>
          <w:lang w:eastAsia="he-IL"/>
        </w:rPr>
        <w:t>מבקש לאפשר לחברת הכנסת לסיים את דבריה.</w:t>
      </w:r>
    </w:p>
    <w:p w:rsidR="00DA3A44" w:rsidRDefault="00DA3A44" w:rsidP="008B62B4">
      <w:pPr>
        <w:rPr>
          <w:rtl/>
          <w:lang w:eastAsia="he-IL"/>
        </w:rPr>
      </w:pPr>
      <w:bookmarkStart w:id="11445" w:name="_ETM_Q15_775772"/>
      <w:bookmarkStart w:id="11446" w:name="_ETM_Q15_775898"/>
      <w:bookmarkStart w:id="11447" w:name="_ETM_Q15_762670"/>
      <w:bookmarkStart w:id="11448" w:name="_ETM_Q15_762753"/>
      <w:bookmarkEnd w:id="11445"/>
      <w:bookmarkEnd w:id="11446"/>
      <w:bookmarkEnd w:id="11447"/>
      <w:bookmarkEnd w:id="11448"/>
    </w:p>
    <w:p w:rsidR="00DA3A44" w:rsidRDefault="00DA3A44" w:rsidP="008B62B4">
      <w:pPr>
        <w:pStyle w:val="af5"/>
        <w:keepNext/>
        <w:rPr>
          <w:rtl/>
        </w:rPr>
      </w:pPr>
      <w:bookmarkStart w:id="11449" w:name="ET_interruption_6550_51"/>
      <w:r w:rsidRPr="00130435">
        <w:rPr>
          <w:rStyle w:val="TagStyle"/>
          <w:rtl/>
        </w:rPr>
        <w:t xml:space="preserve"> &lt;&lt; קריאה &gt;&gt; </w:t>
      </w:r>
      <w:r>
        <w:rPr>
          <w:rtl/>
        </w:rPr>
        <w:t>שר המורשת עמיחי אליהו:</w:t>
      </w:r>
      <w:r w:rsidRPr="00130435">
        <w:rPr>
          <w:rStyle w:val="TagStyle"/>
          <w:rtl/>
        </w:rPr>
        <w:t xml:space="preserve"> &lt;&lt; קריאה &gt;&gt;</w:t>
      </w:r>
      <w:r>
        <w:rPr>
          <w:rtl/>
        </w:rPr>
        <w:t xml:space="preserve"> </w:t>
      </w:r>
      <w:bookmarkEnd w:id="11449"/>
    </w:p>
    <w:p w:rsidR="00DA3A44" w:rsidRDefault="00DA3A44" w:rsidP="00D532FC">
      <w:pPr>
        <w:rPr>
          <w:rtl/>
          <w:lang w:eastAsia="he-IL"/>
        </w:rPr>
      </w:pPr>
    </w:p>
    <w:p w:rsidR="00DA3A44" w:rsidRPr="00130435" w:rsidRDefault="00DA3A44" w:rsidP="008B62B4">
      <w:pPr>
        <w:rPr>
          <w:rtl/>
          <w:lang w:eastAsia="he-IL"/>
        </w:rPr>
      </w:pPr>
      <w:bookmarkStart w:id="11450" w:name="_ETM_Q15_763773"/>
      <w:bookmarkStart w:id="11451" w:name="_ETM_Q15_764045"/>
      <w:bookmarkStart w:id="11452" w:name="_ETM_Q15_764157"/>
      <w:bookmarkEnd w:id="11450"/>
      <w:bookmarkEnd w:id="11451"/>
      <w:bookmarkEnd w:id="11452"/>
      <w:r>
        <w:rPr>
          <w:rFonts w:hint="cs"/>
          <w:rtl/>
          <w:lang w:eastAsia="he-IL"/>
        </w:rPr>
        <w:t xml:space="preserve">גם אני מדבר עם </w:t>
      </w:r>
      <w:bookmarkStart w:id="11453" w:name="_ETM_Q15_765632"/>
      <w:bookmarkEnd w:id="11453"/>
      <w:r>
        <w:rPr>
          <w:rFonts w:hint="cs"/>
          <w:rtl/>
          <w:lang w:eastAsia="he-IL"/>
        </w:rPr>
        <w:t>משפחות. 90,000–100,000</w:t>
      </w:r>
      <w:r>
        <w:rPr>
          <w:rFonts w:hint="eastAsia"/>
          <w:rtl/>
          <w:lang w:eastAsia="he-IL"/>
        </w:rPr>
        <w:t xml:space="preserve"> שקל </w:t>
      </w:r>
      <w:r w:rsidR="00D532FC">
        <w:rPr>
          <w:rFonts w:hint="eastAsia"/>
          <w:rtl/>
          <w:lang w:eastAsia="he-IL"/>
        </w:rPr>
        <w:t>– – –</w:t>
      </w:r>
    </w:p>
    <w:p w:rsidR="00DA3A44" w:rsidRDefault="00DA3A44" w:rsidP="008B62B4">
      <w:pPr>
        <w:rPr>
          <w:rtl/>
          <w:lang w:eastAsia="he-IL"/>
        </w:rPr>
      </w:pPr>
      <w:bookmarkStart w:id="11454" w:name="_ETM_Q15_770448"/>
      <w:bookmarkEnd w:id="11454"/>
    </w:p>
    <w:p w:rsidR="00DA3A44" w:rsidRDefault="00DA3A44" w:rsidP="008B62B4">
      <w:pPr>
        <w:pStyle w:val="af5"/>
        <w:keepNext/>
        <w:rPr>
          <w:rtl/>
        </w:rPr>
      </w:pPr>
      <w:bookmarkStart w:id="11455" w:name="ET_interruption_5809_52"/>
      <w:r w:rsidRPr="002A6CFF">
        <w:rPr>
          <w:rStyle w:val="TagStyle"/>
          <w:rtl/>
        </w:rPr>
        <w:t xml:space="preserve"> &lt;&lt; קריאה &gt;&gt; </w:t>
      </w:r>
      <w:r>
        <w:rPr>
          <w:rtl/>
        </w:rPr>
        <w:t>מיכל שיר סגמן (יש עתיד):</w:t>
      </w:r>
      <w:r w:rsidRPr="002A6CFF">
        <w:rPr>
          <w:rStyle w:val="TagStyle"/>
          <w:rtl/>
        </w:rPr>
        <w:t xml:space="preserve"> &lt;&lt; קריאה &gt;&gt;</w:t>
      </w:r>
      <w:r>
        <w:rPr>
          <w:rStyle w:val="TagStyle"/>
          <w:rtl/>
        </w:rPr>
        <w:t xml:space="preserve"> </w:t>
      </w:r>
      <w:bookmarkEnd w:id="11455"/>
    </w:p>
    <w:p w:rsidR="00DA3A44" w:rsidRDefault="00DA3A44" w:rsidP="00D532FC">
      <w:pPr>
        <w:rPr>
          <w:rtl/>
          <w:lang w:eastAsia="he-IL"/>
        </w:rPr>
      </w:pPr>
    </w:p>
    <w:p w:rsidR="00DA3A44" w:rsidRDefault="00D532FC" w:rsidP="008B62B4">
      <w:pPr>
        <w:rPr>
          <w:rtl/>
          <w:lang w:eastAsia="he-IL"/>
        </w:rPr>
      </w:pPr>
      <w:bookmarkStart w:id="11456" w:name="_ETM_Q15_771408"/>
      <w:bookmarkStart w:id="11457" w:name="_ETM_Q15_771479"/>
      <w:bookmarkStart w:id="11458" w:name="_ETM_Q15_772616"/>
      <w:bookmarkEnd w:id="11456"/>
      <w:bookmarkEnd w:id="11457"/>
      <w:bookmarkEnd w:id="11458"/>
      <w:r>
        <w:rPr>
          <w:rFonts w:hint="cs"/>
          <w:rtl/>
          <w:lang w:eastAsia="he-IL"/>
        </w:rPr>
        <w:t>– – –</w:t>
      </w:r>
      <w:r w:rsidR="00DA3A44">
        <w:rPr>
          <w:rFonts w:hint="cs"/>
          <w:rtl/>
          <w:lang w:eastAsia="he-IL"/>
        </w:rPr>
        <w:t xml:space="preserve"> אנחנו מתרימים להן את הכסף. זה מה שאנחנו עושים.</w:t>
      </w:r>
    </w:p>
    <w:p w:rsidR="00DA3A44" w:rsidRDefault="00DA3A44" w:rsidP="008B62B4">
      <w:pPr>
        <w:rPr>
          <w:rtl/>
          <w:lang w:eastAsia="he-IL"/>
        </w:rPr>
      </w:pPr>
      <w:bookmarkStart w:id="11459" w:name="_ETM_Q15_770094"/>
      <w:bookmarkStart w:id="11460" w:name="_ETM_Q15_770165"/>
      <w:bookmarkEnd w:id="11459"/>
      <w:bookmarkEnd w:id="11460"/>
    </w:p>
    <w:p w:rsidR="00DA3A44" w:rsidRDefault="00DA3A44" w:rsidP="008B62B4">
      <w:pPr>
        <w:pStyle w:val="af5"/>
        <w:keepNext/>
        <w:rPr>
          <w:rtl/>
        </w:rPr>
      </w:pPr>
      <w:bookmarkStart w:id="11461" w:name="ET_interruption_6550_53"/>
      <w:r w:rsidRPr="002A6CFF">
        <w:rPr>
          <w:rStyle w:val="TagStyle"/>
          <w:rtl/>
        </w:rPr>
        <w:t xml:space="preserve"> &lt;&lt; קריאה &gt;&gt; </w:t>
      </w:r>
      <w:r>
        <w:rPr>
          <w:rtl/>
        </w:rPr>
        <w:t>שר המורשת עמיחי אליהו:</w:t>
      </w:r>
      <w:r w:rsidRPr="002A6CFF">
        <w:rPr>
          <w:rStyle w:val="TagStyle"/>
          <w:rtl/>
        </w:rPr>
        <w:t xml:space="preserve"> &lt;&lt; קריאה &gt;&gt;</w:t>
      </w:r>
      <w:r>
        <w:rPr>
          <w:rtl/>
        </w:rPr>
        <w:t xml:space="preserve"> </w:t>
      </w:r>
      <w:bookmarkEnd w:id="11461"/>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מיכל, לא צריך לצרוח. </w:t>
      </w:r>
    </w:p>
    <w:p w:rsidR="00DA3A44" w:rsidRDefault="00DA3A44" w:rsidP="008B62B4">
      <w:pPr>
        <w:rPr>
          <w:rtl/>
          <w:lang w:eastAsia="he-IL"/>
        </w:rPr>
      </w:pPr>
      <w:bookmarkStart w:id="11462" w:name="_ETM_Q15_774922"/>
      <w:bookmarkStart w:id="11463" w:name="_ETM_Q15_775003"/>
      <w:bookmarkEnd w:id="11462"/>
      <w:bookmarkEnd w:id="11463"/>
    </w:p>
    <w:p w:rsidR="00DA3A44" w:rsidRDefault="00DA3A44" w:rsidP="008B62B4">
      <w:pPr>
        <w:pStyle w:val="af5"/>
        <w:keepNext/>
        <w:rPr>
          <w:rtl/>
        </w:rPr>
      </w:pPr>
      <w:bookmarkStart w:id="11464" w:name="ET_interruption_5809_54"/>
      <w:r w:rsidRPr="002A6CFF">
        <w:rPr>
          <w:rStyle w:val="TagStyle"/>
          <w:rtl/>
        </w:rPr>
        <w:t xml:space="preserve"> &lt;&lt; קריאה &gt;&gt; </w:t>
      </w:r>
      <w:r>
        <w:rPr>
          <w:rtl/>
        </w:rPr>
        <w:t>מיכל שיר סגמן (יש עתיד):</w:t>
      </w:r>
      <w:r w:rsidRPr="002A6CFF">
        <w:rPr>
          <w:rStyle w:val="TagStyle"/>
          <w:rtl/>
        </w:rPr>
        <w:t xml:space="preserve"> &lt;&lt; קריאה &gt;&gt;</w:t>
      </w:r>
      <w:r>
        <w:rPr>
          <w:rtl/>
        </w:rPr>
        <w:t xml:space="preserve"> </w:t>
      </w:r>
      <w:bookmarkEnd w:id="11464"/>
    </w:p>
    <w:p w:rsidR="00DA3A44" w:rsidRDefault="00DA3A44" w:rsidP="00D532FC">
      <w:pPr>
        <w:rPr>
          <w:rtl/>
          <w:lang w:eastAsia="he-IL"/>
        </w:rPr>
      </w:pPr>
    </w:p>
    <w:p w:rsidR="00DA3A44" w:rsidRDefault="00DA3A44" w:rsidP="008B62B4">
      <w:pPr>
        <w:rPr>
          <w:rtl/>
          <w:lang w:eastAsia="he-IL"/>
        </w:rPr>
      </w:pPr>
      <w:bookmarkStart w:id="11465" w:name="_ETM_Q15_778941"/>
      <w:bookmarkEnd w:id="11465"/>
      <w:r>
        <w:rPr>
          <w:rFonts w:hint="cs"/>
          <w:rtl/>
          <w:lang w:eastAsia="he-IL"/>
        </w:rPr>
        <w:t>א</w:t>
      </w:r>
      <w:bookmarkStart w:id="11466" w:name="_ETM_Q15_779195"/>
      <w:bookmarkStart w:id="11467" w:name="_ETM_Q15_779287"/>
      <w:bookmarkEnd w:id="11466"/>
      <w:bookmarkEnd w:id="11467"/>
      <w:r>
        <w:rPr>
          <w:rFonts w:hint="cs"/>
          <w:rtl/>
          <w:lang w:eastAsia="he-IL"/>
        </w:rPr>
        <w:t xml:space="preserve">ז </w:t>
      </w:r>
      <w:bookmarkStart w:id="11468" w:name="_ETM_Q15_779471"/>
      <w:bookmarkEnd w:id="11468"/>
      <w:r>
        <w:rPr>
          <w:rFonts w:hint="cs"/>
          <w:rtl/>
          <w:lang w:eastAsia="he-IL"/>
        </w:rPr>
        <w:t>אל תשקר.</w:t>
      </w:r>
    </w:p>
    <w:p w:rsidR="00DA3A44" w:rsidRDefault="00DA3A44" w:rsidP="008B62B4">
      <w:pPr>
        <w:rPr>
          <w:rtl/>
          <w:lang w:eastAsia="he-IL"/>
        </w:rPr>
      </w:pPr>
      <w:bookmarkStart w:id="11469" w:name="_ETM_Q15_775573"/>
      <w:bookmarkStart w:id="11470" w:name="_ETM_Q15_775649"/>
      <w:bookmarkEnd w:id="11469"/>
      <w:bookmarkEnd w:id="11470"/>
    </w:p>
    <w:p w:rsidR="00DA3A44" w:rsidRDefault="00DA3A44" w:rsidP="008B62B4">
      <w:pPr>
        <w:pStyle w:val="af5"/>
        <w:keepNext/>
        <w:rPr>
          <w:rtl/>
        </w:rPr>
      </w:pPr>
      <w:bookmarkStart w:id="11471" w:name="ET_interruption_6550_55"/>
      <w:r w:rsidRPr="002A6CFF">
        <w:rPr>
          <w:rStyle w:val="TagStyle"/>
          <w:rtl/>
        </w:rPr>
        <w:t xml:space="preserve"> &lt;&lt; קריאה &gt;&gt; </w:t>
      </w:r>
      <w:r>
        <w:rPr>
          <w:rtl/>
        </w:rPr>
        <w:t>שר המורשת עמיחי אליהו:</w:t>
      </w:r>
      <w:r w:rsidRPr="002A6CFF">
        <w:rPr>
          <w:rStyle w:val="TagStyle"/>
          <w:rtl/>
        </w:rPr>
        <w:t xml:space="preserve"> &lt;&lt; קריאה &gt;&gt;</w:t>
      </w:r>
      <w:r>
        <w:rPr>
          <w:rtl/>
        </w:rPr>
        <w:t xml:space="preserve"> </w:t>
      </w:r>
      <w:bookmarkEnd w:id="11471"/>
    </w:p>
    <w:p w:rsidR="00DA3A44" w:rsidRDefault="00DA3A44" w:rsidP="00D532FC">
      <w:pPr>
        <w:rPr>
          <w:rtl/>
          <w:lang w:eastAsia="he-IL"/>
        </w:rPr>
      </w:pPr>
    </w:p>
    <w:p w:rsidR="00DA3A44" w:rsidRDefault="00DA3A44" w:rsidP="008B62B4">
      <w:pPr>
        <w:rPr>
          <w:rtl/>
          <w:lang w:eastAsia="he-IL"/>
        </w:rPr>
      </w:pPr>
      <w:bookmarkStart w:id="11472" w:name="_ETM_Q15_778460"/>
      <w:bookmarkStart w:id="11473" w:name="_ETM_Q15_778731"/>
      <w:bookmarkStart w:id="11474" w:name="_ETM_Q15_778830"/>
      <w:bookmarkStart w:id="11475" w:name="_ETM_Q15_775099"/>
      <w:bookmarkStart w:id="11476" w:name="_ETM_Q15_775136"/>
      <w:bookmarkEnd w:id="11472"/>
      <w:bookmarkEnd w:id="11473"/>
      <w:bookmarkEnd w:id="11474"/>
      <w:bookmarkEnd w:id="11475"/>
      <w:bookmarkEnd w:id="11476"/>
      <w:r>
        <w:rPr>
          <w:rFonts w:hint="cs"/>
          <w:rtl/>
          <w:lang w:eastAsia="he-IL"/>
        </w:rPr>
        <w:t xml:space="preserve">90,000 </w:t>
      </w:r>
      <w:bookmarkStart w:id="11477" w:name="_ETM_Q15_774760"/>
      <w:bookmarkEnd w:id="11477"/>
      <w:r>
        <w:rPr>
          <w:rFonts w:hint="cs"/>
          <w:rtl/>
          <w:lang w:eastAsia="he-IL"/>
        </w:rPr>
        <w:t xml:space="preserve">שקל, ככה הבנתי ממנו עכשיו </w:t>
      </w:r>
      <w:r w:rsidR="00D532FC">
        <w:rPr>
          <w:rFonts w:hint="cs"/>
          <w:rtl/>
          <w:lang w:eastAsia="he-IL"/>
        </w:rPr>
        <w:t>– – –</w:t>
      </w:r>
    </w:p>
    <w:p w:rsidR="00DA3A44" w:rsidRDefault="00DA3A44" w:rsidP="008B62B4">
      <w:pPr>
        <w:rPr>
          <w:rtl/>
          <w:lang w:eastAsia="he-IL"/>
        </w:rPr>
      </w:pPr>
    </w:p>
    <w:p w:rsidR="00DA3A44" w:rsidRDefault="00DA3A44" w:rsidP="008B62B4">
      <w:pPr>
        <w:pStyle w:val="-"/>
        <w:keepNext/>
        <w:rPr>
          <w:rtl/>
        </w:rPr>
      </w:pPr>
      <w:r w:rsidRPr="00685A01">
        <w:rPr>
          <w:rStyle w:val="TagStyle"/>
          <w:rtl/>
        </w:rPr>
        <w:t xml:space="preserve">&lt;&lt; דובר_המשך &gt;&gt; </w:t>
      </w:r>
      <w:r>
        <w:rPr>
          <w:rtl/>
        </w:rPr>
        <w:t>שלי טל מירון (יש עתיד):</w:t>
      </w:r>
      <w:r w:rsidRPr="00685A01">
        <w:rPr>
          <w:rStyle w:val="TagStyle"/>
          <w:rtl/>
        </w:rPr>
        <w:t xml:space="preserve"> &lt;&lt; דובר_המשך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אדוני השר, אני אומרת </w:t>
      </w:r>
      <w:bookmarkStart w:id="11478" w:name="_ETM_Q15_783169"/>
      <w:bookmarkEnd w:id="11478"/>
      <w:r>
        <w:rPr>
          <w:rFonts w:hint="cs"/>
          <w:rtl/>
          <w:lang w:eastAsia="he-IL"/>
        </w:rPr>
        <w:t xml:space="preserve">לך </w:t>
      </w:r>
      <w:r w:rsidR="00D532FC">
        <w:rPr>
          <w:rFonts w:hint="cs"/>
          <w:rtl/>
          <w:lang w:eastAsia="he-IL"/>
        </w:rPr>
        <w:t>– – –</w:t>
      </w:r>
    </w:p>
    <w:p w:rsidR="00DA3A44" w:rsidRDefault="00DA3A44" w:rsidP="008B62B4">
      <w:pPr>
        <w:rPr>
          <w:rtl/>
          <w:lang w:eastAsia="he-IL"/>
        </w:rPr>
      </w:pPr>
      <w:bookmarkStart w:id="11479" w:name="_ETM_Q15_779611"/>
      <w:bookmarkStart w:id="11480" w:name="_ETM_Q15_779769"/>
      <w:bookmarkEnd w:id="11479"/>
      <w:bookmarkEnd w:id="11480"/>
    </w:p>
    <w:p w:rsidR="00DA3A44" w:rsidRDefault="00DA3A44" w:rsidP="008B62B4">
      <w:pPr>
        <w:pStyle w:val="af5"/>
        <w:keepNext/>
        <w:rPr>
          <w:rtl/>
        </w:rPr>
      </w:pPr>
      <w:bookmarkStart w:id="11481" w:name="ET_interruption_6550_57"/>
      <w:r w:rsidRPr="002A6CFF">
        <w:rPr>
          <w:rStyle w:val="TagStyle"/>
          <w:rtl/>
        </w:rPr>
        <w:t xml:space="preserve"> &lt;&lt; קריאה &gt;&gt; </w:t>
      </w:r>
      <w:r>
        <w:rPr>
          <w:rtl/>
        </w:rPr>
        <w:t>שר המורשת עמיחי אליהו:</w:t>
      </w:r>
      <w:r w:rsidRPr="002A6CFF">
        <w:rPr>
          <w:rStyle w:val="TagStyle"/>
          <w:rtl/>
        </w:rPr>
        <w:t xml:space="preserve"> &lt;&lt; קריאה &gt;&gt;</w:t>
      </w:r>
      <w:r>
        <w:rPr>
          <w:rtl/>
        </w:rPr>
        <w:t xml:space="preserve"> </w:t>
      </w:r>
      <w:bookmarkEnd w:id="11481"/>
    </w:p>
    <w:p w:rsidR="00DA3A44" w:rsidRDefault="00DA3A44" w:rsidP="00D532FC">
      <w:pPr>
        <w:rPr>
          <w:rtl/>
          <w:lang w:eastAsia="he-IL"/>
        </w:rPr>
      </w:pPr>
    </w:p>
    <w:p w:rsidR="00DA3A44" w:rsidRDefault="00DA3A44" w:rsidP="00710974">
      <w:pPr>
        <w:rPr>
          <w:rtl/>
          <w:lang w:eastAsia="he-IL"/>
        </w:rPr>
      </w:pPr>
      <w:bookmarkStart w:id="11482" w:name="_ETM_Q15_782110"/>
      <w:bookmarkStart w:id="11483" w:name="_ETM_Q15_782416"/>
      <w:bookmarkStart w:id="11484" w:name="_ETM_Q15_782510"/>
      <w:bookmarkEnd w:id="11482"/>
      <w:bookmarkEnd w:id="11483"/>
      <w:bookmarkEnd w:id="11484"/>
      <w:r>
        <w:rPr>
          <w:rFonts w:hint="cs"/>
          <w:rtl/>
          <w:lang w:eastAsia="he-IL"/>
        </w:rPr>
        <w:t>אני מקווה מאוד שאת טועה</w:t>
      </w:r>
      <w:r w:rsidR="00710974">
        <w:rPr>
          <w:rFonts w:hint="cs"/>
          <w:rtl/>
          <w:lang w:eastAsia="he-IL"/>
        </w:rPr>
        <w:t>,</w:t>
      </w:r>
      <w:r>
        <w:rPr>
          <w:rFonts w:hint="cs"/>
          <w:rtl/>
          <w:lang w:eastAsia="he-IL"/>
        </w:rPr>
        <w:t xml:space="preserve"> ואם </w:t>
      </w:r>
      <w:bookmarkStart w:id="11485" w:name="_ETM_Q15_782087"/>
      <w:bookmarkEnd w:id="11485"/>
      <w:r>
        <w:rPr>
          <w:rFonts w:hint="cs"/>
          <w:rtl/>
          <w:lang w:eastAsia="he-IL"/>
        </w:rPr>
        <w:t xml:space="preserve">את לא טועה, זה אכן חמור מאוד. זה אכן חמור מאוד אם את צודקת. הבנתי משר </w:t>
      </w:r>
      <w:bookmarkStart w:id="11486" w:name="_ETM_Q15_792534"/>
      <w:bookmarkEnd w:id="11486"/>
      <w:r>
        <w:rPr>
          <w:rFonts w:hint="cs"/>
          <w:rtl/>
          <w:lang w:eastAsia="he-IL"/>
        </w:rPr>
        <w:t>האוצר שאת טועה.</w:t>
      </w:r>
    </w:p>
    <w:p w:rsidR="00DA3A44" w:rsidRDefault="00DA3A44" w:rsidP="008B62B4">
      <w:pPr>
        <w:keepNext/>
        <w:rPr>
          <w:b/>
          <w:bCs/>
          <w:u w:val="single"/>
          <w:rtl/>
          <w:lang w:eastAsia="he-IL"/>
        </w:rPr>
      </w:pPr>
      <w:bookmarkStart w:id="11487" w:name="_ETM_Q15_788183"/>
      <w:bookmarkStart w:id="11488" w:name="_ETM_Q15_788309"/>
      <w:bookmarkStart w:id="11489" w:name="_ETM_Q15_791946"/>
      <w:bookmarkEnd w:id="11487"/>
      <w:bookmarkEnd w:id="11488"/>
      <w:bookmarkEnd w:id="11489"/>
    </w:p>
    <w:p w:rsidR="00DA3A44" w:rsidRDefault="00DA3A44" w:rsidP="008B62B4">
      <w:pPr>
        <w:pStyle w:val="-"/>
        <w:keepNext/>
        <w:rPr>
          <w:rtl/>
        </w:rPr>
      </w:pPr>
      <w:r w:rsidRPr="00685A01">
        <w:rPr>
          <w:rStyle w:val="TagStyle"/>
          <w:rtl/>
        </w:rPr>
        <w:t xml:space="preserve">&lt;&lt; דובר_המשך &gt;&gt; </w:t>
      </w:r>
      <w:r>
        <w:rPr>
          <w:rtl/>
        </w:rPr>
        <w:t>שלי טל מירון (יש עתיד):</w:t>
      </w:r>
      <w:r w:rsidRPr="00685A01">
        <w:rPr>
          <w:rStyle w:val="TagStyle"/>
          <w:rtl/>
        </w:rPr>
        <w:t xml:space="preserve"> &lt;&lt; דובר_המשך &gt;&gt;</w:t>
      </w:r>
      <w:r>
        <w:rPr>
          <w:rtl/>
        </w:rPr>
        <w:t xml:space="preserve"> </w:t>
      </w:r>
    </w:p>
    <w:p w:rsidR="00DA3A44" w:rsidRPr="00D50048" w:rsidRDefault="00DA3A44" w:rsidP="008B62B4">
      <w:pPr>
        <w:rPr>
          <w:rtl/>
        </w:rPr>
      </w:pPr>
    </w:p>
    <w:p w:rsidR="00DA3A44" w:rsidRDefault="00DA3A44" w:rsidP="008B62B4">
      <w:pPr>
        <w:rPr>
          <w:rtl/>
          <w:lang w:eastAsia="he-IL"/>
        </w:rPr>
      </w:pPr>
      <w:bookmarkStart w:id="11490" w:name="_ETM_Q15_789808"/>
      <w:bookmarkStart w:id="11491" w:name="_ETM_Q15_789925"/>
      <w:bookmarkEnd w:id="11490"/>
      <w:bookmarkEnd w:id="11491"/>
      <w:r>
        <w:rPr>
          <w:rFonts w:hint="cs"/>
          <w:rtl/>
          <w:lang w:eastAsia="he-IL"/>
        </w:rPr>
        <w:t>אדוני השר, משפחות החטופים לא משקרות לי.</w:t>
      </w:r>
    </w:p>
    <w:p w:rsidR="00DA3A44" w:rsidRDefault="00DA3A44" w:rsidP="008B62B4">
      <w:pPr>
        <w:rPr>
          <w:rtl/>
          <w:lang w:eastAsia="he-IL"/>
        </w:rPr>
      </w:pPr>
      <w:bookmarkStart w:id="11492" w:name="_ETM_Q15_795666"/>
      <w:bookmarkStart w:id="11493" w:name="_ETM_Q15_795814"/>
      <w:bookmarkEnd w:id="11492"/>
      <w:bookmarkEnd w:id="11493"/>
    </w:p>
    <w:p w:rsidR="00DA3A44" w:rsidRDefault="00DA3A44" w:rsidP="008B62B4">
      <w:pPr>
        <w:pStyle w:val="af5"/>
        <w:keepNext/>
        <w:rPr>
          <w:rtl/>
        </w:rPr>
      </w:pPr>
      <w:bookmarkStart w:id="11494" w:name="ET_interruption_6255_59"/>
      <w:r w:rsidRPr="002A6CFF">
        <w:rPr>
          <w:rStyle w:val="TagStyle"/>
          <w:rtl/>
        </w:rPr>
        <w:t xml:space="preserve"> &lt;&lt; קריאה &gt;&gt; </w:t>
      </w:r>
      <w:r>
        <w:rPr>
          <w:rtl/>
        </w:rPr>
        <w:t>סימון דוידסון (יש עתיד):</w:t>
      </w:r>
      <w:r w:rsidRPr="002A6CFF">
        <w:rPr>
          <w:rStyle w:val="TagStyle"/>
          <w:rtl/>
        </w:rPr>
        <w:t xml:space="preserve"> &lt;&lt; קריאה &gt;&gt;</w:t>
      </w:r>
      <w:r>
        <w:rPr>
          <w:rtl/>
        </w:rPr>
        <w:t xml:space="preserve"> </w:t>
      </w:r>
      <w:bookmarkEnd w:id="11494"/>
    </w:p>
    <w:p w:rsidR="00DA3A44" w:rsidRDefault="00DA3A44" w:rsidP="00D532FC">
      <w:pPr>
        <w:rPr>
          <w:rtl/>
          <w:lang w:eastAsia="he-IL"/>
        </w:rPr>
      </w:pPr>
    </w:p>
    <w:p w:rsidR="00DA3A44" w:rsidRDefault="00DA3A44" w:rsidP="008B62B4">
      <w:pPr>
        <w:rPr>
          <w:rtl/>
          <w:lang w:eastAsia="he-IL"/>
        </w:rPr>
      </w:pPr>
      <w:bookmarkStart w:id="11495" w:name="_ETM_Q15_790617"/>
      <w:bookmarkEnd w:id="11495"/>
      <w:r>
        <w:rPr>
          <w:rFonts w:hint="cs"/>
          <w:rtl/>
          <w:lang w:eastAsia="he-IL"/>
        </w:rPr>
        <w:t>איך אתה מאמין לשר האוצר?</w:t>
      </w:r>
      <w:bookmarkStart w:id="11496" w:name="_ETM_Q15_792488"/>
      <w:bookmarkEnd w:id="11496"/>
    </w:p>
    <w:p w:rsidR="00DA3A44" w:rsidRDefault="00DA3A44" w:rsidP="008B62B4">
      <w:pPr>
        <w:rPr>
          <w:rtl/>
          <w:lang w:eastAsia="he-IL"/>
        </w:rPr>
      </w:pPr>
      <w:bookmarkStart w:id="11497" w:name="_ETM_Q15_792554"/>
      <w:bookmarkEnd w:id="11497"/>
    </w:p>
    <w:p w:rsidR="00DA3A44" w:rsidRDefault="00DA3A44" w:rsidP="008B62B4">
      <w:pPr>
        <w:pStyle w:val="af5"/>
        <w:keepNext/>
        <w:rPr>
          <w:rtl/>
        </w:rPr>
      </w:pPr>
      <w:bookmarkStart w:id="11498" w:name="ET_interruption_6550_60"/>
      <w:r w:rsidRPr="002A6CFF">
        <w:rPr>
          <w:rStyle w:val="TagStyle"/>
          <w:rtl/>
        </w:rPr>
        <w:t xml:space="preserve"> &lt;&lt; קריאה &gt;&gt; </w:t>
      </w:r>
      <w:r>
        <w:rPr>
          <w:rtl/>
        </w:rPr>
        <w:t>שר המורשת עמיחי אליהו:</w:t>
      </w:r>
      <w:r w:rsidRPr="002A6CFF">
        <w:rPr>
          <w:rStyle w:val="TagStyle"/>
          <w:rtl/>
        </w:rPr>
        <w:t xml:space="preserve"> &lt;&lt; קריאה &gt;&gt;</w:t>
      </w:r>
      <w:r>
        <w:rPr>
          <w:rtl/>
        </w:rPr>
        <w:t xml:space="preserve"> </w:t>
      </w:r>
      <w:bookmarkEnd w:id="11498"/>
    </w:p>
    <w:p w:rsidR="00DA3A44" w:rsidRDefault="00DA3A44" w:rsidP="00D532FC">
      <w:pPr>
        <w:rPr>
          <w:rtl/>
          <w:lang w:eastAsia="he-IL"/>
        </w:rPr>
      </w:pPr>
    </w:p>
    <w:p w:rsidR="00DA3A44" w:rsidRDefault="00DA3A44" w:rsidP="008B62B4">
      <w:pPr>
        <w:rPr>
          <w:rtl/>
          <w:lang w:eastAsia="he-IL"/>
        </w:rPr>
      </w:pPr>
      <w:bookmarkStart w:id="11499" w:name="_ETM_Q15_791813"/>
      <w:bookmarkStart w:id="11500" w:name="_ETM_Q15_792117"/>
      <w:bookmarkStart w:id="11501" w:name="_ETM_Q15_792206"/>
      <w:bookmarkStart w:id="11502" w:name="_ETM_Q15_788782"/>
      <w:bookmarkStart w:id="11503" w:name="_ETM_Q15_788894"/>
      <w:bookmarkEnd w:id="11499"/>
      <w:bookmarkEnd w:id="11500"/>
      <w:bookmarkEnd w:id="11501"/>
      <w:bookmarkEnd w:id="11502"/>
      <w:bookmarkEnd w:id="11503"/>
      <w:r>
        <w:rPr>
          <w:rFonts w:hint="cs"/>
          <w:rtl/>
          <w:lang w:eastAsia="he-IL"/>
        </w:rPr>
        <w:t>אני מאמין.</w:t>
      </w:r>
      <w:bookmarkStart w:id="11504" w:name="_ETM_Q15_797064"/>
      <w:bookmarkEnd w:id="11504"/>
      <w:r>
        <w:rPr>
          <w:rFonts w:hint="cs"/>
          <w:rtl/>
          <w:lang w:eastAsia="he-IL"/>
        </w:rPr>
        <w:t xml:space="preserve"> יש אחרים שאני לא מאמין להם.</w:t>
      </w:r>
    </w:p>
    <w:p w:rsidR="00DA3A44" w:rsidRDefault="00DA3A44" w:rsidP="008B62B4">
      <w:pPr>
        <w:rPr>
          <w:rtl/>
          <w:lang w:eastAsia="he-IL"/>
        </w:rPr>
      </w:pPr>
      <w:bookmarkStart w:id="11505" w:name="_ETM_Q15_797173"/>
      <w:bookmarkEnd w:id="11505"/>
    </w:p>
    <w:p w:rsidR="00DA3A44" w:rsidRDefault="00DA3A44" w:rsidP="008B62B4">
      <w:pPr>
        <w:pStyle w:val="af5"/>
        <w:keepNext/>
        <w:rPr>
          <w:rtl/>
        </w:rPr>
      </w:pPr>
      <w:bookmarkStart w:id="11506" w:name="ET_interruption_6255_61"/>
      <w:r w:rsidRPr="002A6CFF">
        <w:rPr>
          <w:rStyle w:val="TagStyle"/>
          <w:rtl/>
        </w:rPr>
        <w:t xml:space="preserve"> &lt;&lt; קריאה &gt;&gt; </w:t>
      </w:r>
      <w:r>
        <w:rPr>
          <w:rtl/>
        </w:rPr>
        <w:t>סימון דוידסון (יש עתיד):</w:t>
      </w:r>
      <w:r w:rsidRPr="002A6CFF">
        <w:rPr>
          <w:rStyle w:val="TagStyle"/>
          <w:rtl/>
        </w:rPr>
        <w:t xml:space="preserve"> &lt;&lt; קריאה &gt;&gt;</w:t>
      </w:r>
      <w:r>
        <w:rPr>
          <w:rtl/>
        </w:rPr>
        <w:t xml:space="preserve"> </w:t>
      </w:r>
      <w:bookmarkEnd w:id="11506"/>
    </w:p>
    <w:p w:rsidR="00DA3A44" w:rsidRDefault="00DA3A44" w:rsidP="00D532FC">
      <w:pPr>
        <w:rPr>
          <w:rtl/>
          <w:lang w:eastAsia="he-IL"/>
        </w:rPr>
      </w:pPr>
    </w:p>
    <w:p w:rsidR="00DA3A44" w:rsidRDefault="00DA3A44" w:rsidP="008B62B4">
      <w:pPr>
        <w:rPr>
          <w:rtl/>
          <w:lang w:eastAsia="he-IL"/>
        </w:rPr>
      </w:pPr>
      <w:bookmarkStart w:id="11507" w:name="_ETM_Q15_795854"/>
      <w:bookmarkStart w:id="11508" w:name="_ETM_Q15_796164"/>
      <w:bookmarkStart w:id="11509" w:name="_ETM_Q15_796267"/>
      <w:bookmarkEnd w:id="11507"/>
      <w:bookmarkEnd w:id="11508"/>
      <w:bookmarkEnd w:id="11509"/>
      <w:r>
        <w:rPr>
          <w:rFonts w:hint="cs"/>
          <w:rtl/>
          <w:lang w:eastAsia="he-IL"/>
        </w:rPr>
        <w:t>אני לא מאמין למילה שלו. הוא ישב בוועדת הכספים ושיקר.</w:t>
      </w:r>
    </w:p>
    <w:p w:rsidR="00DA3A44" w:rsidRDefault="00DA3A44" w:rsidP="008B62B4">
      <w:pPr>
        <w:rPr>
          <w:rtl/>
          <w:lang w:eastAsia="he-IL"/>
        </w:rPr>
      </w:pPr>
      <w:bookmarkStart w:id="11510" w:name="_ETM_Q15_799241"/>
      <w:bookmarkStart w:id="11511" w:name="_ETM_Q15_799370"/>
      <w:bookmarkEnd w:id="11510"/>
      <w:bookmarkEnd w:id="11511"/>
    </w:p>
    <w:p w:rsidR="00DA3A44" w:rsidRDefault="00DA3A44" w:rsidP="008B62B4">
      <w:pPr>
        <w:pStyle w:val="af5"/>
        <w:keepNext/>
        <w:rPr>
          <w:rtl/>
        </w:rPr>
      </w:pPr>
      <w:bookmarkStart w:id="11512" w:name="ET_interruption_5809_62"/>
      <w:r w:rsidRPr="002A6CFF">
        <w:rPr>
          <w:rStyle w:val="TagStyle"/>
          <w:rtl/>
        </w:rPr>
        <w:t xml:space="preserve"> &lt;&lt; קריאה &gt;&gt; </w:t>
      </w:r>
      <w:r>
        <w:rPr>
          <w:rtl/>
        </w:rPr>
        <w:t>מיכל שיר סגמן (יש עתיד):</w:t>
      </w:r>
      <w:r w:rsidRPr="002A6CFF">
        <w:rPr>
          <w:rStyle w:val="TagStyle"/>
          <w:rtl/>
        </w:rPr>
        <w:t xml:space="preserve"> &lt;&lt; קריאה &gt;&gt;</w:t>
      </w:r>
      <w:r>
        <w:rPr>
          <w:rtl/>
        </w:rPr>
        <w:t xml:space="preserve"> </w:t>
      </w:r>
      <w:bookmarkEnd w:id="11512"/>
    </w:p>
    <w:p w:rsidR="00DA3A44" w:rsidRDefault="00DA3A44" w:rsidP="00D532FC">
      <w:pPr>
        <w:rPr>
          <w:rtl/>
          <w:lang w:eastAsia="he-IL"/>
        </w:rPr>
      </w:pPr>
    </w:p>
    <w:p w:rsidR="00DA3A44" w:rsidRDefault="00DA3A44" w:rsidP="00710974">
      <w:pPr>
        <w:rPr>
          <w:rtl/>
          <w:lang w:eastAsia="he-IL"/>
        </w:rPr>
      </w:pPr>
      <w:bookmarkStart w:id="11513" w:name="_ETM_Q15_798807"/>
      <w:bookmarkEnd w:id="11513"/>
      <w:r>
        <w:rPr>
          <w:rFonts w:hint="cs"/>
          <w:rtl/>
          <w:lang w:eastAsia="he-IL"/>
        </w:rPr>
        <w:t xml:space="preserve">אתה טועה ואתה מטעה </w:t>
      </w:r>
      <w:r w:rsidR="00D532FC">
        <w:rPr>
          <w:rFonts w:hint="cs"/>
          <w:rtl/>
          <w:lang w:eastAsia="he-IL"/>
        </w:rPr>
        <w:t>– – –</w:t>
      </w:r>
      <w:r>
        <w:rPr>
          <w:rFonts w:hint="cs"/>
          <w:rtl/>
          <w:lang w:eastAsia="he-IL"/>
        </w:rPr>
        <w:t xml:space="preserve"> שר בממשלה, ומוציא את הדברים האלה מהפה. לך תדבר איתם</w:t>
      </w:r>
      <w:r w:rsidR="00710974">
        <w:rPr>
          <w:rFonts w:hint="cs"/>
          <w:rtl/>
          <w:lang w:eastAsia="he-IL"/>
        </w:rPr>
        <w:t>,</w:t>
      </w:r>
      <w:r>
        <w:rPr>
          <w:rFonts w:hint="cs"/>
          <w:rtl/>
          <w:lang w:eastAsia="he-IL"/>
        </w:rPr>
        <w:t xml:space="preserve"> תפגוש אותם.</w:t>
      </w:r>
    </w:p>
    <w:p w:rsidR="00DA3A44" w:rsidRDefault="00DA3A44" w:rsidP="008B62B4">
      <w:pPr>
        <w:rPr>
          <w:rtl/>
          <w:lang w:eastAsia="he-IL"/>
        </w:rPr>
      </w:pPr>
      <w:bookmarkStart w:id="11514" w:name="_ETM_Q15_809927"/>
      <w:bookmarkStart w:id="11515" w:name="_ETM_Q15_810035"/>
      <w:bookmarkEnd w:id="11514"/>
      <w:bookmarkEnd w:id="11515"/>
    </w:p>
    <w:p w:rsidR="00DA3A44" w:rsidRDefault="00DA3A44" w:rsidP="008B62B4">
      <w:pPr>
        <w:pStyle w:val="af5"/>
        <w:keepNext/>
        <w:rPr>
          <w:rtl/>
        </w:rPr>
      </w:pPr>
      <w:bookmarkStart w:id="11516" w:name="ET_interruption_6550_63"/>
      <w:r w:rsidRPr="002A6CFF">
        <w:rPr>
          <w:rStyle w:val="TagStyle"/>
          <w:rtl/>
        </w:rPr>
        <w:t xml:space="preserve"> &lt;&lt; קריאה &gt;&gt; </w:t>
      </w:r>
      <w:r>
        <w:rPr>
          <w:rtl/>
        </w:rPr>
        <w:t>שר המורשת עמיחי אליהו:</w:t>
      </w:r>
      <w:r w:rsidRPr="002A6CFF">
        <w:rPr>
          <w:rStyle w:val="TagStyle"/>
          <w:rtl/>
        </w:rPr>
        <w:t xml:space="preserve"> &lt;&lt; קריאה &gt;&gt;</w:t>
      </w:r>
      <w:r>
        <w:rPr>
          <w:rtl/>
        </w:rPr>
        <w:t xml:space="preserve"> </w:t>
      </w:r>
      <w:bookmarkEnd w:id="11516"/>
    </w:p>
    <w:p w:rsidR="00DA3A44" w:rsidRDefault="00DA3A44" w:rsidP="00D532FC">
      <w:pPr>
        <w:rPr>
          <w:rtl/>
          <w:lang w:eastAsia="he-IL"/>
        </w:rPr>
      </w:pPr>
    </w:p>
    <w:p w:rsidR="00DA3A44" w:rsidRDefault="00DA3A44" w:rsidP="008B62B4">
      <w:pPr>
        <w:rPr>
          <w:rtl/>
          <w:lang w:eastAsia="he-IL"/>
        </w:rPr>
      </w:pPr>
      <w:bookmarkStart w:id="11517" w:name="_ETM_Q15_808188"/>
      <w:bookmarkEnd w:id="11517"/>
      <w:r>
        <w:rPr>
          <w:rFonts w:hint="cs"/>
          <w:rtl/>
          <w:lang w:eastAsia="he-IL"/>
        </w:rPr>
        <w:t>א</w:t>
      </w:r>
      <w:bookmarkStart w:id="11518" w:name="_ETM_Q15_808472"/>
      <w:bookmarkStart w:id="11519" w:name="_ETM_Q15_808569"/>
      <w:bookmarkEnd w:id="11518"/>
      <w:bookmarkEnd w:id="11519"/>
      <w:r>
        <w:rPr>
          <w:rFonts w:hint="cs"/>
          <w:rtl/>
          <w:lang w:eastAsia="he-IL"/>
        </w:rPr>
        <w:t>ני מדבר איתם.</w:t>
      </w:r>
    </w:p>
    <w:p w:rsidR="00DA3A44" w:rsidRDefault="00DA3A44" w:rsidP="008B62B4">
      <w:pPr>
        <w:rPr>
          <w:rtl/>
          <w:lang w:eastAsia="he-IL"/>
        </w:rPr>
      </w:pPr>
      <w:bookmarkStart w:id="11520" w:name="_ETM_Q15_805684"/>
      <w:bookmarkEnd w:id="11520"/>
    </w:p>
    <w:p w:rsidR="00DA3A44" w:rsidRDefault="00DA3A44" w:rsidP="008B62B4">
      <w:pPr>
        <w:pStyle w:val="af5"/>
        <w:keepNext/>
        <w:rPr>
          <w:rtl/>
        </w:rPr>
      </w:pPr>
      <w:bookmarkStart w:id="11521" w:name="ET_interruption_6255_64"/>
      <w:r w:rsidRPr="002A6CFF">
        <w:rPr>
          <w:rStyle w:val="TagStyle"/>
          <w:rtl/>
        </w:rPr>
        <w:t xml:space="preserve"> &lt;&lt; קריאה &gt;&gt; </w:t>
      </w:r>
      <w:r>
        <w:rPr>
          <w:rtl/>
        </w:rPr>
        <w:t>סימון דוידסון (יש עתיד):</w:t>
      </w:r>
      <w:r w:rsidRPr="002A6CFF">
        <w:rPr>
          <w:rStyle w:val="TagStyle"/>
          <w:rtl/>
        </w:rPr>
        <w:t xml:space="preserve"> &lt;&lt; קריאה &gt;&gt;</w:t>
      </w:r>
      <w:r>
        <w:rPr>
          <w:rtl/>
        </w:rPr>
        <w:t xml:space="preserve"> </w:t>
      </w:r>
      <w:bookmarkEnd w:id="11521"/>
    </w:p>
    <w:p w:rsidR="00DA3A44" w:rsidRDefault="00DA3A44" w:rsidP="00D532FC">
      <w:pPr>
        <w:rPr>
          <w:rtl/>
          <w:lang w:eastAsia="he-IL"/>
        </w:rPr>
      </w:pPr>
    </w:p>
    <w:p w:rsidR="00DA3A44" w:rsidRDefault="00DA3A44" w:rsidP="008B62B4">
      <w:pPr>
        <w:rPr>
          <w:rtl/>
          <w:lang w:eastAsia="he-IL"/>
        </w:rPr>
      </w:pPr>
      <w:bookmarkStart w:id="11522" w:name="_ETM_Q15_807831"/>
      <w:bookmarkStart w:id="11523" w:name="_ETM_Q15_808131"/>
      <w:bookmarkStart w:id="11524" w:name="_ETM_Q15_808244"/>
      <w:bookmarkEnd w:id="11522"/>
      <w:bookmarkEnd w:id="11523"/>
      <w:bookmarkEnd w:id="11524"/>
      <w:r>
        <w:rPr>
          <w:rFonts w:hint="cs"/>
          <w:rtl/>
          <w:lang w:eastAsia="he-IL"/>
        </w:rPr>
        <w:t>בושה שהוא שר האוצר שלנו.</w:t>
      </w:r>
    </w:p>
    <w:p w:rsidR="00DA3A44" w:rsidRDefault="00DA3A44" w:rsidP="008B62B4">
      <w:pPr>
        <w:rPr>
          <w:rtl/>
          <w:lang w:eastAsia="he-IL"/>
        </w:rPr>
      </w:pPr>
      <w:bookmarkStart w:id="11525" w:name="_ETM_Q15_812431"/>
      <w:bookmarkStart w:id="11526" w:name="_ETM_Q15_812670"/>
      <w:bookmarkEnd w:id="11525"/>
      <w:bookmarkEnd w:id="11526"/>
    </w:p>
    <w:p w:rsidR="00DA3A44" w:rsidRDefault="00DA3A44" w:rsidP="008B62B4">
      <w:pPr>
        <w:pStyle w:val="af6"/>
        <w:keepNext/>
        <w:rPr>
          <w:rtl/>
        </w:rPr>
      </w:pPr>
      <w:bookmarkStart w:id="11527" w:name="ET_yor_6598_66"/>
      <w:r w:rsidRPr="002A6CFF">
        <w:rPr>
          <w:rStyle w:val="TagStyle"/>
          <w:rtl/>
        </w:rPr>
        <w:t xml:space="preserve"> &lt;&lt; יור &gt;&gt; </w:t>
      </w:r>
      <w:r>
        <w:rPr>
          <w:rtl/>
        </w:rPr>
        <w:t>היו"ר משה סולומון:</w:t>
      </w:r>
      <w:r w:rsidRPr="002A6CFF">
        <w:rPr>
          <w:rStyle w:val="TagStyle"/>
          <w:rtl/>
        </w:rPr>
        <w:t xml:space="preserve"> &lt;&lt; יור &gt;&gt;</w:t>
      </w:r>
      <w:r>
        <w:rPr>
          <w:rtl/>
        </w:rPr>
        <w:t xml:space="preserve"> </w:t>
      </w:r>
      <w:bookmarkEnd w:id="11527"/>
    </w:p>
    <w:p w:rsidR="00DA3A44" w:rsidRDefault="00DA3A44" w:rsidP="00D532FC">
      <w:pPr>
        <w:rPr>
          <w:rtl/>
          <w:lang w:eastAsia="he-IL"/>
        </w:rPr>
      </w:pPr>
    </w:p>
    <w:p w:rsidR="00DA3A44" w:rsidRPr="002A6CFF" w:rsidRDefault="00DA3A44" w:rsidP="008B62B4">
      <w:pPr>
        <w:rPr>
          <w:rtl/>
          <w:lang w:eastAsia="he-IL"/>
        </w:rPr>
      </w:pPr>
      <w:bookmarkStart w:id="11528" w:name="_ETM_Q15_813747"/>
      <w:bookmarkEnd w:id="11528"/>
      <w:r>
        <w:rPr>
          <w:rFonts w:hint="cs"/>
          <w:rtl/>
          <w:lang w:eastAsia="he-IL"/>
        </w:rPr>
        <w:t xml:space="preserve">חברת הכנסת מיכל, </w:t>
      </w:r>
      <w:bookmarkStart w:id="11529" w:name="_ETM_Q15_811192"/>
      <w:bookmarkEnd w:id="11529"/>
      <w:r>
        <w:rPr>
          <w:rFonts w:hint="cs"/>
          <w:rtl/>
          <w:lang w:eastAsia="he-IL"/>
        </w:rPr>
        <w:t xml:space="preserve">בואו ניתן </w:t>
      </w:r>
      <w:r w:rsidR="00D532FC">
        <w:rPr>
          <w:rFonts w:hint="cs"/>
          <w:rtl/>
          <w:lang w:eastAsia="he-IL"/>
        </w:rPr>
        <w:t>– – –</w:t>
      </w:r>
    </w:p>
    <w:p w:rsidR="00DA3A44" w:rsidRDefault="00DA3A44" w:rsidP="008B62B4">
      <w:pPr>
        <w:rPr>
          <w:rtl/>
          <w:lang w:eastAsia="he-IL"/>
        </w:rPr>
      </w:pPr>
      <w:bookmarkStart w:id="11530" w:name="_ETM_Q15_810714"/>
      <w:bookmarkStart w:id="11531" w:name="_ETM_Q15_810850"/>
      <w:bookmarkEnd w:id="11530"/>
      <w:bookmarkEnd w:id="11531"/>
    </w:p>
    <w:p w:rsidR="00DA3A44" w:rsidRDefault="00DA3A44" w:rsidP="008B62B4">
      <w:pPr>
        <w:pStyle w:val="af5"/>
        <w:keepNext/>
        <w:rPr>
          <w:rtl/>
        </w:rPr>
      </w:pPr>
      <w:bookmarkStart w:id="11532" w:name="ET_interruption_5809_65"/>
      <w:r w:rsidRPr="002A6CFF">
        <w:rPr>
          <w:rStyle w:val="TagStyle"/>
          <w:rtl/>
        </w:rPr>
        <w:t xml:space="preserve"> &lt;&lt; קריאה &gt;&gt; </w:t>
      </w:r>
      <w:r>
        <w:rPr>
          <w:rtl/>
        </w:rPr>
        <w:t>מיכל שיר סגמן (יש עתיד):</w:t>
      </w:r>
      <w:r w:rsidRPr="002A6CFF">
        <w:rPr>
          <w:rStyle w:val="TagStyle"/>
          <w:rtl/>
        </w:rPr>
        <w:t xml:space="preserve"> &lt;&lt; קריאה &gt;&gt;</w:t>
      </w:r>
      <w:r>
        <w:rPr>
          <w:rtl/>
        </w:rPr>
        <w:t xml:space="preserve"> </w:t>
      </w:r>
      <w:bookmarkEnd w:id="11532"/>
    </w:p>
    <w:p w:rsidR="00DA3A44" w:rsidRDefault="00DA3A44" w:rsidP="00D532FC">
      <w:pPr>
        <w:rPr>
          <w:rtl/>
          <w:lang w:eastAsia="he-IL"/>
        </w:rPr>
      </w:pPr>
    </w:p>
    <w:p w:rsidR="00DA3A44" w:rsidRDefault="00DA3A44" w:rsidP="008B62B4">
      <w:pPr>
        <w:rPr>
          <w:rtl/>
          <w:lang w:eastAsia="he-IL"/>
        </w:rPr>
      </w:pPr>
      <w:bookmarkStart w:id="11533" w:name="_ETM_Q15_807764"/>
      <w:bookmarkStart w:id="11534" w:name="_ETM_Q15_808096"/>
      <w:bookmarkStart w:id="11535" w:name="_ETM_Q15_808202"/>
      <w:bookmarkEnd w:id="11533"/>
      <w:bookmarkEnd w:id="11534"/>
      <w:bookmarkEnd w:id="11535"/>
      <w:r>
        <w:rPr>
          <w:rFonts w:hint="cs"/>
          <w:rtl/>
          <w:lang w:eastAsia="he-IL"/>
        </w:rPr>
        <w:t>איזו חוצפה. איזה ניתוק.</w:t>
      </w:r>
    </w:p>
    <w:p w:rsidR="00DA3A44" w:rsidRDefault="00DA3A44" w:rsidP="008B62B4">
      <w:pPr>
        <w:rPr>
          <w:rtl/>
          <w:lang w:eastAsia="he-IL"/>
        </w:rPr>
      </w:pPr>
    </w:p>
    <w:p w:rsidR="00DA3A44" w:rsidRDefault="00DA3A44" w:rsidP="008B62B4">
      <w:pPr>
        <w:pStyle w:val="-"/>
        <w:keepNext/>
        <w:rPr>
          <w:rtl/>
        </w:rPr>
      </w:pPr>
      <w:bookmarkStart w:id="11536" w:name="_ETM_Q15_817969"/>
      <w:bookmarkStart w:id="11537" w:name="_ETM_Q15_818064"/>
      <w:bookmarkEnd w:id="11536"/>
      <w:bookmarkEnd w:id="11537"/>
      <w:r w:rsidRPr="00685A01">
        <w:rPr>
          <w:rStyle w:val="TagStyle"/>
          <w:rtl/>
        </w:rPr>
        <w:t xml:space="preserve">&lt;&lt; דובר_המשך &gt;&gt; </w:t>
      </w:r>
      <w:r>
        <w:rPr>
          <w:rtl/>
        </w:rPr>
        <w:t>שלי טל מירון (יש עתיד):</w:t>
      </w:r>
      <w:r w:rsidRPr="00685A01">
        <w:rPr>
          <w:rStyle w:val="TagStyle"/>
          <w:rtl/>
        </w:rPr>
        <w:t xml:space="preserve"> &lt;&lt; דובר_המשך &gt;&gt;</w:t>
      </w:r>
      <w:r>
        <w:rPr>
          <w:rtl/>
        </w:rPr>
        <w:t xml:space="preserve"> </w:t>
      </w:r>
    </w:p>
    <w:p w:rsidR="00DA3A44" w:rsidRDefault="00DA3A44" w:rsidP="008B62B4">
      <w:pPr>
        <w:rPr>
          <w:rtl/>
          <w:lang w:eastAsia="he-IL"/>
        </w:rPr>
      </w:pPr>
    </w:p>
    <w:p w:rsidR="00DA3A44" w:rsidRDefault="00DA3A44" w:rsidP="008B62B4">
      <w:pPr>
        <w:rPr>
          <w:rtl/>
          <w:lang w:eastAsia="he-IL"/>
        </w:rPr>
      </w:pPr>
      <w:bookmarkStart w:id="11538" w:name="_ETM_Q15_819291"/>
      <w:bookmarkStart w:id="11539" w:name="_ETM_Q15_819371"/>
      <w:bookmarkEnd w:id="11538"/>
      <w:bookmarkEnd w:id="11539"/>
      <w:r>
        <w:rPr>
          <w:rFonts w:hint="cs"/>
          <w:rtl/>
          <w:lang w:eastAsia="he-IL"/>
        </w:rPr>
        <w:t xml:space="preserve">אני רוצה להגיד לך, אדוני </w:t>
      </w:r>
      <w:bookmarkStart w:id="11540" w:name="_ETM_Q15_818604"/>
      <w:bookmarkEnd w:id="11540"/>
      <w:r>
        <w:rPr>
          <w:rFonts w:hint="cs"/>
          <w:rtl/>
          <w:lang w:eastAsia="he-IL"/>
        </w:rPr>
        <w:t xml:space="preserve">השר – אדוני השר, אני רוצה להגיד לך </w:t>
      </w:r>
      <w:r>
        <w:rPr>
          <w:rFonts w:hint="eastAsia"/>
          <w:rtl/>
          <w:lang w:eastAsia="he-IL"/>
        </w:rPr>
        <w:t>–</w:t>
      </w:r>
      <w:r>
        <w:rPr>
          <w:rFonts w:hint="cs"/>
          <w:rtl/>
          <w:lang w:eastAsia="he-IL"/>
        </w:rPr>
        <w:t xml:space="preserve"> אתה רואה, אני </w:t>
      </w:r>
      <w:bookmarkStart w:id="11541" w:name="_ETM_Q15_819110"/>
      <w:bookmarkEnd w:id="11541"/>
      <w:r>
        <w:rPr>
          <w:rFonts w:hint="cs"/>
          <w:rtl/>
          <w:lang w:eastAsia="he-IL"/>
        </w:rPr>
        <w:t xml:space="preserve">לא צועקת, אני אומרת </w:t>
      </w:r>
      <w:r w:rsidR="00D532FC">
        <w:rPr>
          <w:rFonts w:hint="cs"/>
          <w:rtl/>
          <w:lang w:eastAsia="he-IL"/>
        </w:rPr>
        <w:t>– – –</w:t>
      </w:r>
    </w:p>
    <w:p w:rsidR="00DA3A44" w:rsidRDefault="00DA3A44" w:rsidP="008B62B4">
      <w:pPr>
        <w:rPr>
          <w:rtl/>
          <w:lang w:eastAsia="he-IL"/>
        </w:rPr>
      </w:pPr>
      <w:bookmarkStart w:id="11542" w:name="_ETM_Q15_820968"/>
      <w:bookmarkStart w:id="11543" w:name="_ETM_Q15_821085"/>
      <w:bookmarkEnd w:id="11542"/>
      <w:bookmarkEnd w:id="11543"/>
    </w:p>
    <w:p w:rsidR="00DA3A44" w:rsidRDefault="00DA3A44" w:rsidP="008B62B4">
      <w:pPr>
        <w:pStyle w:val="af6"/>
        <w:keepNext/>
        <w:rPr>
          <w:rtl/>
        </w:rPr>
      </w:pPr>
      <w:bookmarkStart w:id="11544" w:name="ET_yor_6598_67"/>
      <w:r w:rsidRPr="002A6CFF">
        <w:rPr>
          <w:rStyle w:val="TagStyle"/>
          <w:rtl/>
        </w:rPr>
        <w:t xml:space="preserve"> &lt;&lt; יור &gt;&gt; </w:t>
      </w:r>
      <w:r>
        <w:rPr>
          <w:rtl/>
        </w:rPr>
        <w:t>היו"ר משה סולומון:</w:t>
      </w:r>
      <w:r w:rsidRPr="002A6CFF">
        <w:rPr>
          <w:rStyle w:val="TagStyle"/>
          <w:rtl/>
        </w:rPr>
        <w:t xml:space="preserve"> &lt;&lt; יור &gt;&gt;</w:t>
      </w:r>
      <w:r>
        <w:rPr>
          <w:rtl/>
        </w:rPr>
        <w:t xml:space="preserve"> </w:t>
      </w:r>
      <w:bookmarkEnd w:id="11544"/>
    </w:p>
    <w:p w:rsidR="00DA3A44" w:rsidRDefault="00DA3A44" w:rsidP="00D532FC">
      <w:pPr>
        <w:rPr>
          <w:rtl/>
          <w:lang w:eastAsia="he-IL"/>
        </w:rPr>
      </w:pPr>
    </w:p>
    <w:p w:rsidR="00DA3A44" w:rsidRDefault="00DA3A44" w:rsidP="008B62B4">
      <w:pPr>
        <w:rPr>
          <w:lang w:eastAsia="he-IL"/>
        </w:rPr>
      </w:pPr>
      <w:bookmarkStart w:id="11545" w:name="_ETM_Q15_822957"/>
      <w:bookmarkEnd w:id="11545"/>
      <w:r>
        <w:rPr>
          <w:rFonts w:hint="cs"/>
          <w:rtl/>
          <w:lang w:eastAsia="he-IL"/>
        </w:rPr>
        <w:t xml:space="preserve">אל תגיבי. תמשיכי </w:t>
      </w:r>
      <w:bookmarkStart w:id="11546" w:name="_ETM_Q15_825232"/>
      <w:bookmarkEnd w:id="11546"/>
      <w:r>
        <w:rPr>
          <w:rFonts w:hint="cs"/>
          <w:rtl/>
          <w:lang w:eastAsia="he-IL"/>
        </w:rPr>
        <w:t>בדברייך.</w:t>
      </w:r>
    </w:p>
    <w:p w:rsidR="00DA3A44" w:rsidRDefault="00DA3A44" w:rsidP="008B62B4">
      <w:pPr>
        <w:rPr>
          <w:rtl/>
          <w:lang w:eastAsia="he-IL"/>
        </w:rPr>
      </w:pPr>
    </w:p>
    <w:p w:rsidR="00DA3A44" w:rsidRDefault="00DA3A44" w:rsidP="008B62B4">
      <w:pPr>
        <w:pStyle w:val="af5"/>
        <w:keepNext/>
        <w:rPr>
          <w:rtl/>
        </w:rPr>
      </w:pPr>
      <w:bookmarkStart w:id="11547" w:name="ET_interruption_קריאה_216"/>
      <w:r w:rsidRPr="00BD1C4F">
        <w:rPr>
          <w:rStyle w:val="TagStyle"/>
          <w:rtl/>
        </w:rPr>
        <w:t xml:space="preserve">&lt;&lt; קריאה &gt;&gt; </w:t>
      </w:r>
      <w:r>
        <w:rPr>
          <w:rtl/>
        </w:rPr>
        <w:t>קריאה:</w:t>
      </w:r>
      <w:r w:rsidRPr="00BD1C4F">
        <w:rPr>
          <w:rStyle w:val="TagStyle"/>
          <w:rtl/>
        </w:rPr>
        <w:t xml:space="preserve"> &lt;&lt; קריאה &gt;&gt;</w:t>
      </w:r>
      <w:r>
        <w:rPr>
          <w:rtl/>
        </w:rPr>
        <w:t xml:space="preserve">   </w:t>
      </w:r>
      <w:bookmarkEnd w:id="11547"/>
    </w:p>
    <w:p w:rsidR="00DA3A44" w:rsidRDefault="00DA3A44" w:rsidP="00D532FC">
      <w:pPr>
        <w:rPr>
          <w:rtl/>
          <w:lang w:eastAsia="he-IL"/>
        </w:rPr>
      </w:pPr>
    </w:p>
    <w:p w:rsidR="00DA3A44" w:rsidRDefault="00D532FC" w:rsidP="008B62B4">
      <w:pPr>
        <w:rPr>
          <w:lang w:eastAsia="he-IL"/>
        </w:rPr>
      </w:pPr>
      <w:bookmarkStart w:id="11548" w:name="_ETM_Q16_218304"/>
      <w:bookmarkStart w:id="11549" w:name="_ETM_Q16_218546"/>
      <w:bookmarkStart w:id="11550" w:name="_ETM_Q16_218622"/>
      <w:bookmarkStart w:id="11551" w:name="_ETM_Q16_218646"/>
      <w:bookmarkStart w:id="11552" w:name="_ETM_Q16_218706"/>
      <w:bookmarkEnd w:id="11548"/>
      <w:bookmarkEnd w:id="11549"/>
      <w:bookmarkEnd w:id="11550"/>
      <w:bookmarkEnd w:id="11551"/>
      <w:bookmarkEnd w:id="11552"/>
      <w:r>
        <w:rPr>
          <w:rFonts w:hint="cs"/>
          <w:rtl/>
          <w:lang w:eastAsia="he-IL"/>
        </w:rPr>
        <w:t>– – –</w:t>
      </w:r>
      <w:r w:rsidR="00DA3A44">
        <w:rPr>
          <w:rFonts w:hint="cs"/>
          <w:rtl/>
          <w:lang w:eastAsia="he-IL"/>
        </w:rPr>
        <w:t xml:space="preserve"> </w:t>
      </w:r>
      <w:bookmarkStart w:id="11553" w:name="_ETM_Q16_216890"/>
      <w:bookmarkEnd w:id="11553"/>
    </w:p>
    <w:p w:rsidR="00DA3A44" w:rsidRPr="00BD1C4F" w:rsidRDefault="00DA3A44" w:rsidP="008B62B4">
      <w:pPr>
        <w:rPr>
          <w:rtl/>
          <w:lang w:eastAsia="he-IL"/>
        </w:rPr>
      </w:pPr>
      <w:bookmarkStart w:id="11554" w:name="_ETM_Q16_216966"/>
      <w:bookmarkEnd w:id="11554"/>
    </w:p>
    <w:p w:rsidR="00DA3A44" w:rsidRDefault="00DA3A44" w:rsidP="008B62B4">
      <w:pPr>
        <w:pStyle w:val="-"/>
        <w:keepNext/>
      </w:pPr>
      <w:bookmarkStart w:id="11555" w:name="_ETM_Q16_216288"/>
      <w:bookmarkStart w:id="11556" w:name="_ETM_Q16_216369"/>
      <w:bookmarkEnd w:id="11555"/>
      <w:bookmarkEnd w:id="11556"/>
      <w:r>
        <w:rPr>
          <w:rStyle w:val="TagStyle"/>
          <w:rFonts w:hint="cs"/>
          <w:rtl/>
        </w:rPr>
        <w:t xml:space="preserve">&lt;&lt; דובר_המשך &gt;&gt; </w:t>
      </w:r>
      <w:r>
        <w:rPr>
          <w:rFonts w:hint="cs"/>
          <w:rtl/>
        </w:rPr>
        <w:t>שלי טל מירון (יש עתיד):</w:t>
      </w:r>
      <w:r>
        <w:rPr>
          <w:rStyle w:val="TagStyle"/>
          <w:rtl/>
        </w:rPr>
        <w:t xml:space="preserve"> &lt;&lt; דובר_המשך &gt;&gt;</w:t>
      </w:r>
      <w:r>
        <w:rPr>
          <w:rFonts w:hint="cs"/>
          <w:rtl/>
        </w:rPr>
        <w:t xml:space="preserve"> </w:t>
      </w:r>
    </w:p>
    <w:p w:rsidR="00DA3A44" w:rsidRDefault="00DA3A44" w:rsidP="00D532FC">
      <w:pPr>
        <w:rPr>
          <w:lang w:eastAsia="he-IL"/>
        </w:rPr>
      </w:pPr>
    </w:p>
    <w:p w:rsidR="00DA3A44" w:rsidRDefault="00DA3A44" w:rsidP="008B62B4">
      <w:pPr>
        <w:rPr>
          <w:rtl/>
          <w:lang w:eastAsia="he-IL"/>
        </w:rPr>
      </w:pPr>
      <w:r>
        <w:rPr>
          <w:rFonts w:hint="cs"/>
          <w:rtl/>
          <w:lang w:eastAsia="he-IL"/>
        </w:rPr>
        <w:t xml:space="preserve">אני אומרת לך עניינית. </w:t>
      </w:r>
    </w:p>
    <w:p w:rsidR="00DA3A44" w:rsidRDefault="00DA3A44" w:rsidP="008B62B4">
      <w:pPr>
        <w:rPr>
          <w:rtl/>
          <w:lang w:eastAsia="he-IL"/>
        </w:rPr>
      </w:pPr>
      <w:bookmarkStart w:id="11557" w:name="_ETM_Q16_223613"/>
      <w:bookmarkStart w:id="11558" w:name="_ETM_Q16_223689"/>
      <w:bookmarkEnd w:id="11557"/>
      <w:bookmarkEnd w:id="11558"/>
    </w:p>
    <w:p w:rsidR="00DA3A44" w:rsidRDefault="00DA3A44" w:rsidP="008B62B4">
      <w:pPr>
        <w:pStyle w:val="af5"/>
        <w:keepNext/>
        <w:rPr>
          <w:rtl/>
        </w:rPr>
      </w:pPr>
      <w:bookmarkStart w:id="11559" w:name="ET_interruption_5809_1"/>
      <w:r w:rsidRPr="00CB5FF5">
        <w:rPr>
          <w:rStyle w:val="TagStyle"/>
          <w:rtl/>
        </w:rPr>
        <w:t xml:space="preserve"> &lt;&lt; קריאה &gt;&gt; </w:t>
      </w:r>
      <w:r>
        <w:rPr>
          <w:rtl/>
        </w:rPr>
        <w:t>מיכל שיר סגמן (יש עתיד):</w:t>
      </w:r>
      <w:r w:rsidRPr="00CB5FF5">
        <w:rPr>
          <w:rStyle w:val="TagStyle"/>
          <w:rtl/>
        </w:rPr>
        <w:t xml:space="preserve"> &lt;&lt; קריאה &gt;&gt;</w:t>
      </w:r>
      <w:r>
        <w:rPr>
          <w:rtl/>
        </w:rPr>
        <w:t xml:space="preserve">   </w:t>
      </w:r>
      <w:bookmarkEnd w:id="11559"/>
    </w:p>
    <w:p w:rsidR="00DA3A44" w:rsidRDefault="00DA3A44" w:rsidP="00D532FC">
      <w:pPr>
        <w:rPr>
          <w:rtl/>
          <w:lang w:eastAsia="he-IL"/>
        </w:rPr>
      </w:pPr>
    </w:p>
    <w:p w:rsidR="00DA3A44" w:rsidRDefault="00D532FC" w:rsidP="008B62B4">
      <w:pPr>
        <w:rPr>
          <w:rtl/>
          <w:lang w:eastAsia="he-IL"/>
        </w:rPr>
      </w:pPr>
      <w:bookmarkStart w:id="11560" w:name="_ETM_Q16_223958"/>
      <w:bookmarkEnd w:id="11560"/>
      <w:r>
        <w:rPr>
          <w:rFonts w:hint="cs"/>
          <w:rtl/>
          <w:lang w:eastAsia="he-IL"/>
        </w:rPr>
        <w:t>– – –</w:t>
      </w:r>
      <w:r w:rsidR="00DA3A44">
        <w:rPr>
          <w:rFonts w:hint="cs"/>
          <w:rtl/>
          <w:lang w:eastAsia="he-IL"/>
        </w:rPr>
        <w:t xml:space="preserve"> טמטום </w:t>
      </w:r>
      <w:bookmarkStart w:id="11561" w:name="_ETM_Q16_224100"/>
      <w:bookmarkEnd w:id="11561"/>
      <w:r>
        <w:rPr>
          <w:rFonts w:hint="cs"/>
          <w:rtl/>
          <w:lang w:eastAsia="he-IL"/>
        </w:rPr>
        <w:t>– – –</w:t>
      </w:r>
      <w:r w:rsidR="00DA3A44">
        <w:rPr>
          <w:rFonts w:hint="cs"/>
          <w:rtl/>
          <w:lang w:eastAsia="he-IL"/>
        </w:rPr>
        <w:t xml:space="preserve">  </w:t>
      </w:r>
      <w:bookmarkStart w:id="11562" w:name="_ETM_Q16_228317"/>
      <w:bookmarkEnd w:id="11562"/>
      <w:r w:rsidR="00DA3A44">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11563" w:name="ET_interruption_6550_3"/>
      <w:r w:rsidRPr="00CB5FF5">
        <w:rPr>
          <w:rStyle w:val="TagStyle"/>
          <w:rtl/>
        </w:rPr>
        <w:t xml:space="preserve"> &lt;&lt; קריאה &gt;&gt; </w:t>
      </w:r>
      <w:r>
        <w:rPr>
          <w:rtl/>
        </w:rPr>
        <w:t>שר המורשת עמיחי אליהו:</w:t>
      </w:r>
      <w:r w:rsidRPr="00CB5FF5">
        <w:rPr>
          <w:rStyle w:val="TagStyle"/>
          <w:rtl/>
        </w:rPr>
        <w:t xml:space="preserve"> &lt;&lt; קריאה &gt;&gt;</w:t>
      </w:r>
      <w:r>
        <w:rPr>
          <w:rtl/>
        </w:rPr>
        <w:t xml:space="preserve">   </w:t>
      </w:r>
      <w:bookmarkEnd w:id="11563"/>
    </w:p>
    <w:p w:rsidR="00DA3A44" w:rsidRDefault="00DA3A44" w:rsidP="00D532FC">
      <w:pPr>
        <w:rPr>
          <w:rtl/>
          <w:lang w:eastAsia="he-IL"/>
        </w:rPr>
      </w:pPr>
    </w:p>
    <w:p w:rsidR="00DA3A44" w:rsidRDefault="00DA3A44" w:rsidP="008B62B4">
      <w:pPr>
        <w:rPr>
          <w:rtl/>
          <w:lang w:eastAsia="he-IL"/>
        </w:rPr>
      </w:pPr>
      <w:bookmarkStart w:id="11564" w:name="_ETM_Q16_225149"/>
      <w:bookmarkEnd w:id="11564"/>
      <w:r>
        <w:rPr>
          <w:rFonts w:hint="cs"/>
          <w:rtl/>
          <w:lang w:eastAsia="he-IL"/>
        </w:rPr>
        <w:t xml:space="preserve">כן.  </w:t>
      </w:r>
      <w:bookmarkStart w:id="11565" w:name="_ETM_Q16_227335"/>
      <w:bookmarkStart w:id="11566" w:name="_ETM_Q16_227950"/>
      <w:bookmarkEnd w:id="11565"/>
      <w:bookmarkEnd w:id="11566"/>
    </w:p>
    <w:p w:rsidR="00DA3A44" w:rsidRDefault="00DA3A44" w:rsidP="008B62B4">
      <w:pPr>
        <w:rPr>
          <w:rtl/>
          <w:lang w:eastAsia="he-IL"/>
        </w:rPr>
      </w:pPr>
      <w:bookmarkStart w:id="11567" w:name="_ETM_Q16_228056"/>
      <w:bookmarkEnd w:id="11567"/>
    </w:p>
    <w:p w:rsidR="00DA3A44" w:rsidRDefault="00DA3A44" w:rsidP="008B62B4">
      <w:pPr>
        <w:pStyle w:val="af5"/>
        <w:keepNext/>
        <w:rPr>
          <w:rtl/>
        </w:rPr>
      </w:pPr>
      <w:bookmarkStart w:id="11568" w:name="_ETM_Q16_227395"/>
      <w:bookmarkEnd w:id="11568"/>
      <w:r w:rsidRPr="00CB5FF5">
        <w:rPr>
          <w:rStyle w:val="TagStyle"/>
          <w:rtl/>
        </w:rPr>
        <w:t xml:space="preserve">&lt;&lt; קריאה &gt;&gt; </w:t>
      </w:r>
      <w:r>
        <w:rPr>
          <w:rtl/>
        </w:rPr>
        <w:t>מיכל שיר סגמן (יש עתיד):</w:t>
      </w:r>
      <w:r w:rsidRPr="00CB5FF5">
        <w:rPr>
          <w:rStyle w:val="TagStyle"/>
          <w:rtl/>
        </w:rPr>
        <w:t xml:space="preserve"> &lt;&lt; קריאה &gt;&gt;</w:t>
      </w:r>
      <w:r>
        <w:rPr>
          <w:rtl/>
        </w:rPr>
        <w:t xml:space="preserve">   </w:t>
      </w:r>
    </w:p>
    <w:p w:rsidR="00DA3A44" w:rsidRDefault="00DA3A44" w:rsidP="008B62B4">
      <w:pPr>
        <w:rPr>
          <w:rtl/>
          <w:lang w:eastAsia="he-IL"/>
        </w:rPr>
      </w:pPr>
      <w:bookmarkStart w:id="11569" w:name="_ETM_Q16_229454"/>
      <w:bookmarkEnd w:id="11569"/>
    </w:p>
    <w:p w:rsidR="00DA3A44" w:rsidRDefault="00DA3A44" w:rsidP="008B62B4">
      <w:pPr>
        <w:rPr>
          <w:rtl/>
          <w:lang w:eastAsia="he-IL"/>
        </w:rPr>
      </w:pPr>
      <w:bookmarkStart w:id="11570" w:name="_ETM_Q16_229530"/>
      <w:bookmarkEnd w:id="11570"/>
      <w:r>
        <w:rPr>
          <w:rFonts w:hint="cs"/>
          <w:rtl/>
          <w:lang w:eastAsia="he-IL"/>
        </w:rPr>
        <w:t xml:space="preserve">איזו חוצפה. </w:t>
      </w:r>
      <w:bookmarkStart w:id="11571" w:name="_ETM_Q16_226215"/>
      <w:bookmarkEnd w:id="11571"/>
    </w:p>
    <w:p w:rsidR="00DA3A44" w:rsidRDefault="00DA3A44" w:rsidP="008B62B4">
      <w:pPr>
        <w:rPr>
          <w:rtl/>
          <w:lang w:eastAsia="he-IL"/>
        </w:rPr>
      </w:pPr>
      <w:bookmarkStart w:id="11572" w:name="_ETM_Q16_226309"/>
      <w:bookmarkEnd w:id="11572"/>
    </w:p>
    <w:p w:rsidR="00DA3A44" w:rsidRDefault="00DA3A44" w:rsidP="008B62B4">
      <w:pPr>
        <w:pStyle w:val="-"/>
        <w:keepNext/>
        <w:rPr>
          <w:rtl/>
        </w:rPr>
      </w:pPr>
      <w:bookmarkStart w:id="11573" w:name="ET_speakercontinue_6507_2"/>
      <w:r w:rsidRPr="00CB5FF5">
        <w:rPr>
          <w:rStyle w:val="TagStyle"/>
          <w:rtl/>
        </w:rPr>
        <w:t xml:space="preserve"> &lt;&lt; דובר_המשך &gt;&gt; </w:t>
      </w:r>
      <w:r>
        <w:rPr>
          <w:rtl/>
        </w:rPr>
        <w:t>שלי טל מירון (יש עתיד):</w:t>
      </w:r>
      <w:r w:rsidRPr="00CB5FF5">
        <w:rPr>
          <w:rStyle w:val="TagStyle"/>
          <w:rtl/>
        </w:rPr>
        <w:t xml:space="preserve"> &lt;&lt; דובר_המשך &gt;&gt;</w:t>
      </w:r>
      <w:r>
        <w:rPr>
          <w:rtl/>
        </w:rPr>
        <w:t xml:space="preserve">   </w:t>
      </w:r>
      <w:bookmarkEnd w:id="11573"/>
    </w:p>
    <w:p w:rsidR="00DA3A44" w:rsidRDefault="00DA3A44" w:rsidP="00D532FC">
      <w:pPr>
        <w:rPr>
          <w:rtl/>
          <w:lang w:eastAsia="he-IL"/>
        </w:rPr>
      </w:pPr>
    </w:p>
    <w:p w:rsidR="00DA3A44" w:rsidRDefault="00DA3A44" w:rsidP="008B62B4">
      <w:pPr>
        <w:rPr>
          <w:rtl/>
          <w:lang w:eastAsia="he-IL"/>
        </w:rPr>
      </w:pPr>
      <w:bookmarkStart w:id="11574" w:name="_ETM_Q16_219074"/>
      <w:bookmarkEnd w:id="11574"/>
      <w:r>
        <w:rPr>
          <w:rFonts w:hint="cs"/>
          <w:rtl/>
          <w:lang w:eastAsia="he-IL"/>
        </w:rPr>
        <w:t xml:space="preserve">אני לא יודעת אם אתה בקשר עם משפחות של חטופים. </w:t>
      </w:r>
      <w:bookmarkStart w:id="11575" w:name="_ETM_Q16_231241"/>
      <w:bookmarkEnd w:id="11575"/>
    </w:p>
    <w:p w:rsidR="00DA3A44" w:rsidRDefault="00DA3A44" w:rsidP="008B62B4">
      <w:pPr>
        <w:rPr>
          <w:rtl/>
          <w:lang w:eastAsia="he-IL"/>
        </w:rPr>
      </w:pPr>
      <w:bookmarkStart w:id="11576" w:name="_ETM_Q16_231341"/>
      <w:bookmarkEnd w:id="11576"/>
    </w:p>
    <w:p w:rsidR="00DA3A44" w:rsidRDefault="00DA3A44" w:rsidP="008B62B4">
      <w:pPr>
        <w:pStyle w:val="af5"/>
        <w:keepNext/>
        <w:rPr>
          <w:rtl/>
        </w:rPr>
      </w:pPr>
      <w:bookmarkStart w:id="11577" w:name="ET_interruption_6550_4"/>
      <w:r w:rsidRPr="00CB5FF5">
        <w:rPr>
          <w:rStyle w:val="TagStyle"/>
          <w:rtl/>
        </w:rPr>
        <w:t xml:space="preserve"> &lt;&lt; קריאה &gt;&gt; </w:t>
      </w:r>
      <w:r>
        <w:rPr>
          <w:rtl/>
        </w:rPr>
        <w:t>שר המורשת עמיחי אליהו:</w:t>
      </w:r>
      <w:r w:rsidRPr="00CB5FF5">
        <w:rPr>
          <w:rStyle w:val="TagStyle"/>
          <w:rtl/>
        </w:rPr>
        <w:t xml:space="preserve"> &lt;&lt; קריאה &gt;&gt;</w:t>
      </w:r>
      <w:r>
        <w:rPr>
          <w:rtl/>
        </w:rPr>
        <w:t xml:space="preserve">   </w:t>
      </w:r>
      <w:bookmarkEnd w:id="11577"/>
    </w:p>
    <w:p w:rsidR="00DA3A44" w:rsidRDefault="00DA3A44" w:rsidP="00D532FC">
      <w:pPr>
        <w:rPr>
          <w:rtl/>
          <w:lang w:eastAsia="he-IL"/>
        </w:rPr>
      </w:pPr>
    </w:p>
    <w:p w:rsidR="00DA3A44" w:rsidRDefault="00DA3A44" w:rsidP="008B62B4">
      <w:pPr>
        <w:rPr>
          <w:rtl/>
          <w:lang w:eastAsia="he-IL"/>
        </w:rPr>
      </w:pPr>
      <w:bookmarkStart w:id="11578" w:name="_ETM_Q16_232039"/>
      <w:bookmarkEnd w:id="11578"/>
      <w:r>
        <w:rPr>
          <w:rFonts w:hint="cs"/>
          <w:rtl/>
          <w:lang w:eastAsia="he-IL"/>
        </w:rPr>
        <w:t xml:space="preserve">אני בקשר, אני בקשר. </w:t>
      </w:r>
    </w:p>
    <w:p w:rsidR="00DA3A44" w:rsidRDefault="00DA3A44" w:rsidP="008B62B4">
      <w:pPr>
        <w:rPr>
          <w:rtl/>
          <w:lang w:eastAsia="he-IL"/>
        </w:rPr>
      </w:pPr>
    </w:p>
    <w:p w:rsidR="00DA3A44" w:rsidRDefault="00DA3A44" w:rsidP="008B62B4">
      <w:pPr>
        <w:pStyle w:val="-"/>
        <w:keepNext/>
        <w:rPr>
          <w:rtl/>
        </w:rPr>
      </w:pPr>
      <w:bookmarkStart w:id="11579" w:name="ET_speakercontinue_6507_5"/>
      <w:r w:rsidRPr="00CB5FF5">
        <w:rPr>
          <w:rStyle w:val="TagStyle"/>
          <w:rtl/>
        </w:rPr>
        <w:t xml:space="preserve"> &lt;&lt; דובר_המשך &gt;&gt; </w:t>
      </w:r>
      <w:r>
        <w:rPr>
          <w:rtl/>
        </w:rPr>
        <w:t>שלי טל מירון (יש עתיד):</w:t>
      </w:r>
      <w:r w:rsidRPr="00CB5FF5">
        <w:rPr>
          <w:rStyle w:val="TagStyle"/>
          <w:rtl/>
        </w:rPr>
        <w:t xml:space="preserve"> &lt;&lt; דובר_המשך &gt;&gt;</w:t>
      </w:r>
      <w:r>
        <w:rPr>
          <w:rtl/>
        </w:rPr>
        <w:t xml:space="preserve">   </w:t>
      </w:r>
      <w:bookmarkEnd w:id="11579"/>
    </w:p>
    <w:p w:rsidR="00DA3A44" w:rsidRDefault="00DA3A44" w:rsidP="00D532FC">
      <w:pPr>
        <w:rPr>
          <w:rtl/>
          <w:lang w:eastAsia="he-IL"/>
        </w:rPr>
      </w:pPr>
    </w:p>
    <w:p w:rsidR="00DA3A44" w:rsidRDefault="00DA3A44" w:rsidP="008B62B4">
      <w:pPr>
        <w:rPr>
          <w:rtl/>
          <w:lang w:eastAsia="he-IL"/>
        </w:rPr>
      </w:pPr>
      <w:bookmarkStart w:id="11580" w:name="_ETM_Q16_230371"/>
      <w:bookmarkEnd w:id="11580"/>
      <w:r>
        <w:rPr>
          <w:rFonts w:hint="cs"/>
          <w:rtl/>
          <w:lang w:eastAsia="he-IL"/>
        </w:rPr>
        <w:t xml:space="preserve">אני בקשר עם משפחות של חטופים </w:t>
      </w:r>
      <w:r w:rsidR="00D532FC">
        <w:rPr>
          <w:rFonts w:hint="cs"/>
          <w:rtl/>
          <w:lang w:eastAsia="he-IL"/>
        </w:rPr>
        <w:t>– –</w:t>
      </w:r>
      <w:r>
        <w:rPr>
          <w:rFonts w:hint="cs"/>
          <w:rtl/>
          <w:lang w:eastAsia="he-IL"/>
        </w:rPr>
        <w:t xml:space="preserve"> </w:t>
      </w:r>
    </w:p>
    <w:p w:rsidR="00DA3A44" w:rsidRDefault="00DA3A44" w:rsidP="008B62B4">
      <w:pPr>
        <w:rPr>
          <w:rtl/>
          <w:lang w:eastAsia="he-IL"/>
        </w:rPr>
      </w:pPr>
    </w:p>
    <w:p w:rsidR="00DA3A44" w:rsidRDefault="00DA3A44" w:rsidP="008B62B4">
      <w:pPr>
        <w:pStyle w:val="af5"/>
        <w:keepNext/>
        <w:rPr>
          <w:rtl/>
        </w:rPr>
      </w:pPr>
      <w:bookmarkStart w:id="11581" w:name="ET_interruption_6550_207"/>
      <w:r w:rsidRPr="00BE1341">
        <w:rPr>
          <w:rStyle w:val="TagStyle"/>
          <w:rtl/>
        </w:rPr>
        <w:t xml:space="preserve"> &lt;&lt; קריאה &gt;&gt; </w:t>
      </w:r>
      <w:r>
        <w:rPr>
          <w:rtl/>
        </w:rPr>
        <w:t>שר המורשת עמיחי אליהו:</w:t>
      </w:r>
      <w:r w:rsidRPr="00BE1341">
        <w:rPr>
          <w:rStyle w:val="TagStyle"/>
          <w:rtl/>
        </w:rPr>
        <w:t xml:space="preserve"> &lt;&lt; קריאה &gt;&gt;</w:t>
      </w:r>
      <w:r>
        <w:rPr>
          <w:rtl/>
        </w:rPr>
        <w:t xml:space="preserve">   </w:t>
      </w:r>
      <w:bookmarkEnd w:id="11581"/>
    </w:p>
    <w:p w:rsidR="00DA3A44" w:rsidRDefault="00DA3A44" w:rsidP="00D532FC">
      <w:pPr>
        <w:rPr>
          <w:rtl/>
          <w:lang w:eastAsia="he-IL"/>
        </w:rPr>
      </w:pPr>
    </w:p>
    <w:p w:rsidR="00DA3A44" w:rsidRDefault="00DA3A44" w:rsidP="008B62B4">
      <w:pPr>
        <w:rPr>
          <w:b/>
          <w:bCs/>
          <w:u w:val="single"/>
          <w:rtl/>
          <w:lang w:eastAsia="he-IL"/>
        </w:rPr>
      </w:pPr>
      <w:r>
        <w:rPr>
          <w:rFonts w:hint="cs"/>
          <w:rtl/>
          <w:lang w:eastAsia="he-IL"/>
        </w:rPr>
        <w:t xml:space="preserve">לא ענייני. </w:t>
      </w:r>
      <w:bookmarkStart w:id="11582" w:name="_ETM_Q16_231598"/>
      <w:bookmarkEnd w:id="11582"/>
    </w:p>
    <w:p w:rsidR="00DA3A44" w:rsidRPr="00BE1341" w:rsidRDefault="00DA3A44" w:rsidP="008B62B4">
      <w:pPr>
        <w:rPr>
          <w:rtl/>
          <w:lang w:eastAsia="he-IL"/>
        </w:rPr>
      </w:pPr>
    </w:p>
    <w:p w:rsidR="00DA3A44" w:rsidRDefault="00DA3A44" w:rsidP="008B62B4">
      <w:pPr>
        <w:pStyle w:val="-"/>
        <w:keepNext/>
        <w:rPr>
          <w:rtl/>
        </w:rPr>
      </w:pPr>
      <w:bookmarkStart w:id="11583" w:name="ET_speakercontinue_6507_209"/>
      <w:r w:rsidRPr="00BE1341">
        <w:rPr>
          <w:rStyle w:val="TagStyle"/>
          <w:rtl/>
        </w:rPr>
        <w:t xml:space="preserve"> &lt;&lt; דובר_המשך &gt;&gt; </w:t>
      </w:r>
      <w:r>
        <w:rPr>
          <w:rtl/>
        </w:rPr>
        <w:t>שלי טל מירון (יש עתיד):</w:t>
      </w:r>
      <w:r w:rsidRPr="00BE1341">
        <w:rPr>
          <w:rStyle w:val="TagStyle"/>
          <w:rtl/>
        </w:rPr>
        <w:t xml:space="preserve"> &lt;&lt; דובר_המשך &gt;&gt;</w:t>
      </w:r>
      <w:r>
        <w:rPr>
          <w:rtl/>
        </w:rPr>
        <w:t xml:space="preserve">   </w:t>
      </w:r>
      <w:bookmarkEnd w:id="11583"/>
    </w:p>
    <w:p w:rsidR="00DA3A44" w:rsidRDefault="00DA3A44" w:rsidP="00D532FC">
      <w:pPr>
        <w:rPr>
          <w:rtl/>
          <w:lang w:eastAsia="he-IL"/>
        </w:rPr>
      </w:pPr>
    </w:p>
    <w:p w:rsidR="00DA3A44" w:rsidRDefault="00DA3A44" w:rsidP="008B62B4">
      <w:pPr>
        <w:rPr>
          <w:rtl/>
          <w:lang w:eastAsia="he-IL"/>
        </w:rPr>
      </w:pPr>
      <w:r>
        <w:rPr>
          <w:rFonts w:hint="cs"/>
          <w:rtl/>
          <w:lang w:eastAsia="he-IL"/>
        </w:rPr>
        <w:t>רגע, תן לי</w:t>
      </w:r>
      <w:bookmarkStart w:id="11584" w:name="_ETM_Q16_230410"/>
      <w:bookmarkEnd w:id="11584"/>
      <w:r>
        <w:rPr>
          <w:rFonts w:hint="cs"/>
          <w:rtl/>
          <w:lang w:eastAsia="he-IL"/>
        </w:rPr>
        <w:t xml:space="preserve"> להשיב לך. </w:t>
      </w:r>
      <w:bookmarkStart w:id="11585" w:name="_ETM_Q16_233829"/>
      <w:bookmarkEnd w:id="11585"/>
    </w:p>
    <w:p w:rsidR="00DA3A44" w:rsidRDefault="00DA3A44" w:rsidP="008B62B4">
      <w:pPr>
        <w:rPr>
          <w:rtl/>
          <w:lang w:eastAsia="he-IL"/>
        </w:rPr>
      </w:pPr>
      <w:bookmarkStart w:id="11586" w:name="_ETM_Q16_233927"/>
      <w:bookmarkStart w:id="11587" w:name="_ETM_Q16_233472"/>
      <w:bookmarkEnd w:id="11586"/>
      <w:bookmarkEnd w:id="11587"/>
    </w:p>
    <w:p w:rsidR="00DA3A44" w:rsidRDefault="00DA3A44" w:rsidP="008B62B4">
      <w:pPr>
        <w:pStyle w:val="-"/>
        <w:keepNext/>
        <w:rPr>
          <w:rtl/>
        </w:rPr>
      </w:pPr>
      <w:bookmarkStart w:id="11588" w:name="ET_speakercontinue_6507_7"/>
      <w:r w:rsidRPr="00CB5FF5">
        <w:rPr>
          <w:rStyle w:val="TagStyle"/>
          <w:rtl/>
        </w:rPr>
        <w:t xml:space="preserve"> &lt;&lt; דובר_המשך &gt;&gt; </w:t>
      </w:r>
      <w:r>
        <w:rPr>
          <w:rtl/>
        </w:rPr>
        <w:t>שלי טל מירון (יש עתיד):</w:t>
      </w:r>
      <w:r w:rsidRPr="00CB5FF5">
        <w:rPr>
          <w:rStyle w:val="TagStyle"/>
          <w:rtl/>
        </w:rPr>
        <w:t xml:space="preserve"> &lt;&lt; דובר_המשך &gt;&gt;</w:t>
      </w:r>
      <w:r>
        <w:rPr>
          <w:rtl/>
        </w:rPr>
        <w:t xml:space="preserve">   </w:t>
      </w:r>
      <w:bookmarkEnd w:id="11588"/>
    </w:p>
    <w:p w:rsidR="00DA3A44" w:rsidRDefault="00DA3A44" w:rsidP="00D532FC">
      <w:pPr>
        <w:rPr>
          <w:rtl/>
          <w:lang w:eastAsia="he-IL"/>
        </w:rPr>
      </w:pPr>
    </w:p>
    <w:p w:rsidR="00DA3A44" w:rsidRDefault="00D532FC" w:rsidP="008B62B4">
      <w:pPr>
        <w:rPr>
          <w:rtl/>
          <w:lang w:eastAsia="he-IL"/>
        </w:rPr>
      </w:pPr>
      <w:bookmarkStart w:id="11589" w:name="_ETM_Q16_235123"/>
      <w:bookmarkEnd w:id="11589"/>
      <w:r>
        <w:rPr>
          <w:rFonts w:hint="cs"/>
          <w:rtl/>
          <w:lang w:eastAsia="he-IL"/>
        </w:rPr>
        <w:t>– –</w:t>
      </w:r>
      <w:r w:rsidR="00DA3A44">
        <w:rPr>
          <w:rFonts w:hint="cs"/>
          <w:rtl/>
          <w:lang w:eastAsia="he-IL"/>
        </w:rPr>
        <w:t xml:space="preserve"> ואני אומרת לך שהמענק </w:t>
      </w:r>
      <w:bookmarkStart w:id="11590" w:name="_ETM_Q16_238145"/>
      <w:bookmarkEnd w:id="11590"/>
      <w:r w:rsidR="00DA3A44">
        <w:rPr>
          <w:rFonts w:hint="cs"/>
          <w:rtl/>
          <w:lang w:eastAsia="he-IL"/>
        </w:rPr>
        <w:t>שניתן לא מספיק. אלה משפחות שנמחקו. הם צריכים לא רק</w:t>
      </w:r>
      <w:bookmarkStart w:id="11591" w:name="_ETM_Q16_241164"/>
      <w:bookmarkEnd w:id="11591"/>
      <w:r w:rsidR="00DA3A44">
        <w:rPr>
          <w:rFonts w:hint="cs"/>
          <w:rtl/>
          <w:lang w:eastAsia="he-IL"/>
        </w:rPr>
        <w:t xml:space="preserve"> להתפרנס, הם צריכים לממן את הקמפיין הזה שהם נמצאים</w:t>
      </w:r>
      <w:bookmarkStart w:id="11592" w:name="_ETM_Q16_241644"/>
      <w:bookmarkEnd w:id="11592"/>
      <w:r w:rsidR="00DA3A44">
        <w:rPr>
          <w:rFonts w:hint="cs"/>
          <w:rtl/>
          <w:lang w:eastAsia="he-IL"/>
        </w:rPr>
        <w:t xml:space="preserve"> בו כדי להחזיר את היקירים שלהם. </w:t>
      </w:r>
      <w:bookmarkStart w:id="11593" w:name="_ETM_Q16_244369"/>
      <w:bookmarkStart w:id="11594" w:name="_ETM_Q16_238792"/>
      <w:bookmarkEnd w:id="11593"/>
      <w:bookmarkEnd w:id="11594"/>
    </w:p>
    <w:p w:rsidR="00DA3A44" w:rsidRDefault="00DA3A44" w:rsidP="008B62B4">
      <w:pPr>
        <w:rPr>
          <w:rtl/>
          <w:lang w:eastAsia="he-IL"/>
        </w:rPr>
      </w:pPr>
      <w:bookmarkStart w:id="11595" w:name="_ETM_Q16_238896"/>
      <w:bookmarkEnd w:id="11595"/>
    </w:p>
    <w:p w:rsidR="00DA3A44" w:rsidRDefault="00DA3A44" w:rsidP="008B62B4">
      <w:pPr>
        <w:pStyle w:val="af5"/>
        <w:keepNext/>
        <w:rPr>
          <w:rtl/>
        </w:rPr>
      </w:pPr>
      <w:bookmarkStart w:id="11596" w:name="_ETM_Q16_244437"/>
      <w:bookmarkStart w:id="11597" w:name="ET_interruption_6550_8"/>
      <w:bookmarkEnd w:id="11596"/>
      <w:r w:rsidRPr="00CB5FF5">
        <w:rPr>
          <w:rStyle w:val="TagStyle"/>
          <w:rtl/>
        </w:rPr>
        <w:t xml:space="preserve">&lt;&lt; קריאה &gt;&gt; </w:t>
      </w:r>
      <w:r>
        <w:rPr>
          <w:rtl/>
        </w:rPr>
        <w:t>שר המורשת עמיחי אליהו:</w:t>
      </w:r>
      <w:r w:rsidRPr="00CB5FF5">
        <w:rPr>
          <w:rStyle w:val="TagStyle"/>
          <w:rtl/>
        </w:rPr>
        <w:t xml:space="preserve"> &lt;&lt; קריאה &gt;&gt;</w:t>
      </w:r>
      <w:r>
        <w:rPr>
          <w:rtl/>
        </w:rPr>
        <w:t xml:space="preserve">   </w:t>
      </w:r>
      <w:bookmarkEnd w:id="11597"/>
    </w:p>
    <w:p w:rsidR="00DA3A44" w:rsidRDefault="00DA3A44" w:rsidP="00D532FC">
      <w:pPr>
        <w:rPr>
          <w:rtl/>
          <w:lang w:eastAsia="he-IL"/>
        </w:rPr>
      </w:pPr>
    </w:p>
    <w:p w:rsidR="00DA3A44" w:rsidRDefault="00DA3A44" w:rsidP="008B62B4">
      <w:pPr>
        <w:rPr>
          <w:rtl/>
          <w:lang w:eastAsia="he-IL"/>
        </w:rPr>
      </w:pPr>
      <w:bookmarkStart w:id="11598" w:name="_ETM_Q16_245366"/>
      <w:bookmarkEnd w:id="11598"/>
      <w:r>
        <w:rPr>
          <w:rFonts w:hint="cs"/>
          <w:rtl/>
          <w:lang w:eastAsia="he-IL"/>
        </w:rPr>
        <w:t xml:space="preserve">גברתי, אני מוכן </w:t>
      </w:r>
      <w:r w:rsidR="00D532FC">
        <w:rPr>
          <w:rFonts w:hint="cs"/>
          <w:rtl/>
          <w:lang w:eastAsia="he-IL"/>
        </w:rPr>
        <w:t>– – –</w:t>
      </w:r>
      <w:r>
        <w:rPr>
          <w:rFonts w:hint="cs"/>
          <w:rtl/>
          <w:lang w:eastAsia="he-IL"/>
        </w:rPr>
        <w:t xml:space="preserve"> </w:t>
      </w:r>
      <w:bookmarkStart w:id="11599" w:name="_ETM_Q16_248152"/>
      <w:bookmarkEnd w:id="11599"/>
    </w:p>
    <w:p w:rsidR="00DA3A44" w:rsidRDefault="00DA3A44" w:rsidP="008B62B4">
      <w:pPr>
        <w:rPr>
          <w:rtl/>
          <w:lang w:eastAsia="he-IL"/>
        </w:rPr>
      </w:pPr>
      <w:bookmarkStart w:id="11600" w:name="_ETM_Q16_248219"/>
      <w:bookmarkEnd w:id="11600"/>
    </w:p>
    <w:p w:rsidR="00DA3A44" w:rsidRDefault="00DA3A44" w:rsidP="008B62B4">
      <w:pPr>
        <w:pStyle w:val="-"/>
        <w:keepNext/>
        <w:rPr>
          <w:rtl/>
        </w:rPr>
      </w:pPr>
      <w:bookmarkStart w:id="11601" w:name="ET_speakercontinue_6507_11"/>
      <w:r w:rsidRPr="003666EB">
        <w:rPr>
          <w:rStyle w:val="TagStyle"/>
          <w:rtl/>
        </w:rPr>
        <w:t xml:space="preserve"> &lt;&lt; דובר_המשך &gt;&gt; </w:t>
      </w:r>
      <w:r>
        <w:rPr>
          <w:rtl/>
        </w:rPr>
        <w:t>שלי טל מירון (יש עתיד):</w:t>
      </w:r>
      <w:r w:rsidRPr="003666EB">
        <w:rPr>
          <w:rStyle w:val="TagStyle"/>
          <w:rtl/>
        </w:rPr>
        <w:t xml:space="preserve"> &lt;&lt; דובר_המשך &gt;&gt;</w:t>
      </w:r>
      <w:r>
        <w:rPr>
          <w:rtl/>
        </w:rPr>
        <w:t xml:space="preserve">   </w:t>
      </w:r>
      <w:bookmarkEnd w:id="11601"/>
    </w:p>
    <w:p w:rsidR="00DA3A44" w:rsidRDefault="00DA3A44" w:rsidP="00D532FC">
      <w:pPr>
        <w:rPr>
          <w:rtl/>
          <w:lang w:eastAsia="he-IL"/>
        </w:rPr>
      </w:pPr>
    </w:p>
    <w:p w:rsidR="00DA3A44" w:rsidRDefault="00DA3A44" w:rsidP="008B62B4">
      <w:pPr>
        <w:rPr>
          <w:rtl/>
          <w:lang w:eastAsia="he-IL"/>
        </w:rPr>
      </w:pPr>
      <w:bookmarkStart w:id="11602" w:name="_ETM_Q16_249996"/>
      <w:bookmarkEnd w:id="11602"/>
      <w:r>
        <w:rPr>
          <w:rFonts w:hint="cs"/>
          <w:rtl/>
          <w:lang w:eastAsia="he-IL"/>
        </w:rPr>
        <w:t xml:space="preserve">יש להם מקצה לקצה הוצאות </w:t>
      </w:r>
      <w:bookmarkStart w:id="11603" w:name="_ETM_Q16_250707"/>
      <w:bookmarkEnd w:id="11603"/>
      <w:r>
        <w:rPr>
          <w:rFonts w:hint="cs"/>
          <w:rtl/>
          <w:lang w:eastAsia="he-IL"/>
        </w:rPr>
        <w:t xml:space="preserve">מטורפות. </w:t>
      </w:r>
      <w:bookmarkStart w:id="11604" w:name="_ETM_Q16_250134"/>
      <w:bookmarkEnd w:id="11604"/>
    </w:p>
    <w:p w:rsidR="00DA3A44" w:rsidRDefault="00DA3A44" w:rsidP="008B62B4">
      <w:pPr>
        <w:rPr>
          <w:rtl/>
          <w:lang w:eastAsia="he-IL"/>
        </w:rPr>
      </w:pPr>
      <w:bookmarkStart w:id="11605" w:name="_ETM_Q16_250206"/>
      <w:bookmarkEnd w:id="11605"/>
    </w:p>
    <w:p w:rsidR="00DA3A44" w:rsidRDefault="00DA3A44" w:rsidP="008B62B4">
      <w:pPr>
        <w:pStyle w:val="af5"/>
        <w:keepNext/>
        <w:rPr>
          <w:rtl/>
        </w:rPr>
      </w:pPr>
      <w:bookmarkStart w:id="11606" w:name="ET_interruption_5809_210"/>
      <w:r w:rsidRPr="007048D6">
        <w:rPr>
          <w:rStyle w:val="TagStyle"/>
          <w:rtl/>
        </w:rPr>
        <w:t xml:space="preserve"> &lt;&lt; קריאה &gt;&gt; </w:t>
      </w:r>
      <w:r>
        <w:rPr>
          <w:rtl/>
        </w:rPr>
        <w:t>מיכל שיר סגמן (יש עתיד):</w:t>
      </w:r>
      <w:r w:rsidRPr="007048D6">
        <w:rPr>
          <w:rStyle w:val="TagStyle"/>
          <w:rtl/>
        </w:rPr>
        <w:t xml:space="preserve"> &lt;&lt; קריאה &gt;&gt;</w:t>
      </w:r>
      <w:r>
        <w:rPr>
          <w:rtl/>
        </w:rPr>
        <w:t xml:space="preserve">   </w:t>
      </w:r>
      <w:bookmarkEnd w:id="11606"/>
    </w:p>
    <w:p w:rsidR="00DA3A44" w:rsidRDefault="00DA3A44" w:rsidP="00D532FC">
      <w:pPr>
        <w:rPr>
          <w:rtl/>
          <w:lang w:eastAsia="he-IL"/>
        </w:rPr>
      </w:pPr>
    </w:p>
    <w:p w:rsidR="00DA3A44" w:rsidRPr="007048D6" w:rsidRDefault="00DA3A44" w:rsidP="008B62B4">
      <w:pPr>
        <w:rPr>
          <w:rtl/>
          <w:lang w:eastAsia="he-IL"/>
        </w:rPr>
      </w:pPr>
      <w:bookmarkStart w:id="11607" w:name="_ETM_Q16_251112"/>
      <w:bookmarkEnd w:id="11607"/>
      <w:r>
        <w:rPr>
          <w:rFonts w:hint="cs"/>
          <w:rtl/>
          <w:lang w:eastAsia="he-IL"/>
        </w:rPr>
        <w:t xml:space="preserve">באיזו זכות אתה </w:t>
      </w:r>
      <w:r w:rsidR="00D532FC">
        <w:rPr>
          <w:rFonts w:hint="cs"/>
          <w:rtl/>
          <w:lang w:eastAsia="he-IL"/>
        </w:rPr>
        <w:t>– – –</w:t>
      </w:r>
      <w:r>
        <w:rPr>
          <w:rFonts w:hint="cs"/>
          <w:rtl/>
          <w:lang w:eastAsia="he-IL"/>
        </w:rPr>
        <w:t xml:space="preserve"> בהוצאות שלהם?</w:t>
      </w:r>
      <w:bookmarkStart w:id="11608" w:name="_ETM_Q16_247052"/>
      <w:bookmarkEnd w:id="11608"/>
      <w:r>
        <w:rPr>
          <w:rFonts w:hint="cs"/>
          <w:lang w:eastAsia="he-IL"/>
        </w:rPr>
        <w:t xml:space="preserve"> </w:t>
      </w:r>
      <w:r>
        <w:rPr>
          <w:rFonts w:hint="cs"/>
          <w:rtl/>
          <w:lang w:eastAsia="he-IL"/>
        </w:rPr>
        <w:t xml:space="preserve">חוצפה. </w:t>
      </w:r>
    </w:p>
    <w:p w:rsidR="00DA3A44" w:rsidRPr="00CB5FF5" w:rsidRDefault="00DA3A44" w:rsidP="008B62B4">
      <w:pPr>
        <w:rPr>
          <w:rtl/>
          <w:lang w:eastAsia="he-IL"/>
        </w:rPr>
      </w:pPr>
      <w:bookmarkStart w:id="11609" w:name="_ETM_Q16_249025"/>
      <w:bookmarkStart w:id="11610" w:name="_ETM_Q16_249097"/>
      <w:bookmarkStart w:id="11611" w:name="_ETM_Q16_249704"/>
      <w:bookmarkStart w:id="11612" w:name="_ETM_Q16_249791"/>
      <w:bookmarkEnd w:id="11609"/>
      <w:bookmarkEnd w:id="11610"/>
      <w:bookmarkEnd w:id="11611"/>
      <w:bookmarkEnd w:id="11612"/>
    </w:p>
    <w:p w:rsidR="00DA3A44" w:rsidRDefault="00DA3A44" w:rsidP="008B62B4">
      <w:pPr>
        <w:pStyle w:val="af6"/>
        <w:keepNext/>
        <w:rPr>
          <w:rtl/>
        </w:rPr>
      </w:pPr>
      <w:r w:rsidRPr="00CB5FF5">
        <w:rPr>
          <w:rStyle w:val="TagStyle"/>
          <w:rtl/>
        </w:rPr>
        <w:t xml:space="preserve"> &lt;&lt; יור &gt;&gt; </w:t>
      </w:r>
      <w:r>
        <w:rPr>
          <w:rtl/>
        </w:rPr>
        <w:t>היו"ר משה סולומון:</w:t>
      </w:r>
      <w:r w:rsidRPr="00CB5FF5">
        <w:rPr>
          <w:rStyle w:val="TagStyle"/>
          <w:rtl/>
        </w:rPr>
        <w:t xml:space="preserve"> &lt;&lt; יור &gt;&gt;</w:t>
      </w:r>
      <w:r>
        <w:rPr>
          <w:rtl/>
        </w:rPr>
        <w:t xml:space="preserve">   </w:t>
      </w:r>
    </w:p>
    <w:p w:rsidR="00DA3A44" w:rsidRDefault="00DA3A44" w:rsidP="00D532FC">
      <w:pPr>
        <w:rPr>
          <w:rtl/>
          <w:lang w:eastAsia="he-IL"/>
        </w:rPr>
      </w:pPr>
    </w:p>
    <w:p w:rsidR="00DA3A44" w:rsidRDefault="00DA3A44" w:rsidP="00710974">
      <w:pPr>
        <w:rPr>
          <w:rtl/>
          <w:lang w:eastAsia="he-IL"/>
        </w:rPr>
      </w:pPr>
      <w:bookmarkStart w:id="11613" w:name="_ETM_Q16_250683"/>
      <w:bookmarkEnd w:id="11613"/>
      <w:r>
        <w:rPr>
          <w:rFonts w:hint="cs"/>
          <w:rtl/>
          <w:lang w:eastAsia="he-IL"/>
        </w:rPr>
        <w:t>כבוד השר עמיחי, אני מבקש</w:t>
      </w:r>
      <w:bookmarkStart w:id="11614" w:name="_ETM_Q16_249754"/>
      <w:bookmarkEnd w:id="11614"/>
      <w:r>
        <w:rPr>
          <w:rFonts w:hint="cs"/>
          <w:rtl/>
          <w:lang w:eastAsia="he-IL"/>
        </w:rPr>
        <w:t xml:space="preserve"> </w:t>
      </w:r>
      <w:r w:rsidR="00710974">
        <w:rPr>
          <w:rFonts w:hint="cs"/>
          <w:rtl/>
          <w:lang w:eastAsia="he-IL"/>
        </w:rPr>
        <w:t xml:space="preserve">לתת לה לסיים, ותוכל לדבר אחר </w:t>
      </w:r>
      <w:bookmarkStart w:id="11615" w:name="_ETM_Q16_249295"/>
      <w:bookmarkEnd w:id="11615"/>
      <w:r w:rsidR="00710974">
        <w:rPr>
          <w:rFonts w:hint="cs"/>
          <w:rtl/>
          <w:lang w:eastAsia="he-IL"/>
        </w:rPr>
        <w:t>כך.</w:t>
      </w:r>
      <w:r>
        <w:rPr>
          <w:rFonts w:hint="cs"/>
          <w:rtl/>
          <w:lang w:eastAsia="he-IL"/>
        </w:rPr>
        <w:t xml:space="preserve"> </w:t>
      </w:r>
    </w:p>
    <w:p w:rsidR="00DA3A44" w:rsidRDefault="00DA3A44" w:rsidP="008B62B4">
      <w:pPr>
        <w:rPr>
          <w:rtl/>
          <w:lang w:eastAsia="he-IL"/>
        </w:rPr>
      </w:pPr>
      <w:bookmarkStart w:id="11616" w:name="_ETM_Q16_249862"/>
      <w:bookmarkEnd w:id="11616"/>
    </w:p>
    <w:p w:rsidR="00DA3A44" w:rsidRDefault="00DA3A44" w:rsidP="008B62B4">
      <w:pPr>
        <w:pStyle w:val="-"/>
        <w:keepNext/>
        <w:rPr>
          <w:rtl/>
        </w:rPr>
      </w:pPr>
      <w:bookmarkStart w:id="11617" w:name="ET_speakercontinue_6507_12"/>
      <w:r w:rsidRPr="003666EB">
        <w:rPr>
          <w:rStyle w:val="TagStyle"/>
          <w:rtl/>
        </w:rPr>
        <w:t xml:space="preserve"> &lt;&lt; דובר_המשך &gt;&gt; </w:t>
      </w:r>
      <w:r>
        <w:rPr>
          <w:rtl/>
        </w:rPr>
        <w:t>שלי טל מירון (יש עתיד):</w:t>
      </w:r>
      <w:r w:rsidRPr="003666EB">
        <w:rPr>
          <w:rStyle w:val="TagStyle"/>
          <w:rtl/>
        </w:rPr>
        <w:t xml:space="preserve"> &lt;&lt; דובר_המשך &gt;&gt;</w:t>
      </w:r>
      <w:r>
        <w:rPr>
          <w:rtl/>
        </w:rPr>
        <w:t xml:space="preserve">   </w:t>
      </w:r>
      <w:bookmarkEnd w:id="11617"/>
    </w:p>
    <w:p w:rsidR="00DA3A44" w:rsidRDefault="00DA3A44" w:rsidP="00D532FC">
      <w:pPr>
        <w:rPr>
          <w:rtl/>
          <w:lang w:eastAsia="he-IL"/>
        </w:rPr>
      </w:pPr>
    </w:p>
    <w:p w:rsidR="00DA3A44" w:rsidRDefault="00DA3A44" w:rsidP="00710974">
      <w:pPr>
        <w:rPr>
          <w:rtl/>
        </w:rPr>
      </w:pPr>
      <w:bookmarkStart w:id="11618" w:name="_ETM_Q16_252253"/>
      <w:bookmarkEnd w:id="11618"/>
      <w:r>
        <w:rPr>
          <w:rFonts w:hint="cs"/>
          <w:rtl/>
          <w:lang w:eastAsia="he-IL"/>
        </w:rPr>
        <w:t xml:space="preserve">וזאת בושה שאני מקוששת </w:t>
      </w:r>
      <w:r>
        <w:rPr>
          <w:rFonts w:hint="cs"/>
          <w:rtl/>
        </w:rPr>
        <w:t xml:space="preserve">כסף עבורם. </w:t>
      </w:r>
      <w:bookmarkStart w:id="11619" w:name="_ETM_Q16_254839"/>
      <w:bookmarkEnd w:id="11619"/>
      <w:r>
        <w:rPr>
          <w:rFonts w:hint="cs"/>
          <w:rtl/>
        </w:rPr>
        <w:t>זאת בושה. זאת בושה. וכשאני שומעת שיש</w:t>
      </w:r>
      <w:bookmarkStart w:id="11620" w:name="_ETM_Q16_259718"/>
      <w:bookmarkEnd w:id="11620"/>
      <w:r>
        <w:rPr>
          <w:rFonts w:hint="cs"/>
          <w:rtl/>
        </w:rPr>
        <w:t xml:space="preserve"> בתקציב, בכספים הקואליציוניים, 1.4 מיליון לוועד של חברון, אני </w:t>
      </w:r>
      <w:bookmarkStart w:id="11621" w:name="_ETM_Q16_262378"/>
      <w:bookmarkEnd w:id="11621"/>
      <w:r>
        <w:rPr>
          <w:rFonts w:hint="cs"/>
          <w:rtl/>
        </w:rPr>
        <w:t xml:space="preserve">מתביישת. </w:t>
      </w:r>
      <w:bookmarkStart w:id="11622" w:name="_ETM_Q16_264993"/>
      <w:bookmarkEnd w:id="11622"/>
    </w:p>
    <w:p w:rsidR="00DA3A44" w:rsidRDefault="00DA3A44" w:rsidP="008B62B4">
      <w:pPr>
        <w:rPr>
          <w:rtl/>
        </w:rPr>
      </w:pPr>
    </w:p>
    <w:p w:rsidR="00DA3A44" w:rsidRDefault="00DA3A44" w:rsidP="008B62B4">
      <w:pPr>
        <w:pStyle w:val="af5"/>
        <w:keepNext/>
        <w:rPr>
          <w:rtl/>
        </w:rPr>
      </w:pPr>
      <w:r w:rsidRPr="00CB5FF5">
        <w:rPr>
          <w:rStyle w:val="TagStyle"/>
          <w:rtl/>
        </w:rPr>
        <w:t xml:space="preserve">&lt;&lt; קריאה &gt;&gt; </w:t>
      </w:r>
      <w:r>
        <w:rPr>
          <w:rtl/>
        </w:rPr>
        <w:t>שר המורשת עמיחי אליהו:</w:t>
      </w:r>
      <w:r w:rsidRPr="00CB5FF5">
        <w:rPr>
          <w:rStyle w:val="TagStyle"/>
          <w:rtl/>
        </w:rPr>
        <w:t xml:space="preserve"> &lt;&lt; קריאה &gt;&gt;</w:t>
      </w:r>
      <w:r>
        <w:rPr>
          <w:rtl/>
        </w:rPr>
        <w:t xml:space="preserve">   </w:t>
      </w:r>
    </w:p>
    <w:p w:rsidR="00DA3A44" w:rsidRDefault="00DA3A44" w:rsidP="008B62B4">
      <w:pPr>
        <w:rPr>
          <w:rtl/>
        </w:rPr>
      </w:pPr>
    </w:p>
    <w:p w:rsidR="00DA3A44" w:rsidRDefault="00DA3A44" w:rsidP="008B62B4">
      <w:pPr>
        <w:rPr>
          <w:rtl/>
        </w:rPr>
      </w:pPr>
      <w:r>
        <w:rPr>
          <w:rFonts w:hint="cs"/>
          <w:rtl/>
        </w:rPr>
        <w:t xml:space="preserve">זה לא קשור. </w:t>
      </w:r>
    </w:p>
    <w:p w:rsidR="00DA3A44" w:rsidRDefault="00DA3A44" w:rsidP="008B62B4">
      <w:pPr>
        <w:rPr>
          <w:rtl/>
        </w:rPr>
      </w:pPr>
    </w:p>
    <w:p w:rsidR="00DA3A44" w:rsidRDefault="00DA3A44" w:rsidP="008B62B4">
      <w:pPr>
        <w:pStyle w:val="-"/>
        <w:keepNext/>
        <w:rPr>
          <w:rtl/>
        </w:rPr>
      </w:pPr>
      <w:r w:rsidRPr="003666EB">
        <w:rPr>
          <w:rStyle w:val="TagStyle"/>
          <w:rtl/>
        </w:rPr>
        <w:t xml:space="preserve">&lt;&lt; דובר_המשך &gt;&gt; </w:t>
      </w:r>
      <w:r>
        <w:rPr>
          <w:rtl/>
        </w:rPr>
        <w:t>שלי טל מירון (יש עתיד):</w:t>
      </w:r>
      <w:r w:rsidRPr="003666EB">
        <w:rPr>
          <w:rStyle w:val="TagStyle"/>
          <w:rtl/>
        </w:rPr>
        <w:t xml:space="preserve"> &lt;&lt; דובר_המשך &gt;&gt;</w:t>
      </w:r>
      <w:r>
        <w:rPr>
          <w:rtl/>
        </w:rPr>
        <w:t xml:space="preserve">   </w:t>
      </w:r>
    </w:p>
    <w:p w:rsidR="00DA3A44" w:rsidRDefault="00DA3A44" w:rsidP="008B62B4">
      <w:pPr>
        <w:rPr>
          <w:rtl/>
        </w:rPr>
      </w:pPr>
    </w:p>
    <w:p w:rsidR="00DA3A44" w:rsidRDefault="00DA3A44" w:rsidP="008B62B4">
      <w:pPr>
        <w:rPr>
          <w:rtl/>
        </w:rPr>
      </w:pPr>
      <w:r>
        <w:rPr>
          <w:rFonts w:hint="cs"/>
          <w:rtl/>
        </w:rPr>
        <w:t xml:space="preserve">זה כן קשור. </w:t>
      </w:r>
      <w:bookmarkStart w:id="11623" w:name="_ETM_Q16_266505"/>
      <w:bookmarkEnd w:id="11623"/>
    </w:p>
    <w:p w:rsidR="00DA3A44" w:rsidRDefault="00DA3A44" w:rsidP="008B62B4">
      <w:pPr>
        <w:rPr>
          <w:rtl/>
        </w:rPr>
      </w:pPr>
      <w:bookmarkStart w:id="11624" w:name="_ETM_Q16_266587"/>
      <w:bookmarkEnd w:id="11624"/>
    </w:p>
    <w:p w:rsidR="00DA3A44" w:rsidRDefault="00DA3A44" w:rsidP="008B62B4">
      <w:pPr>
        <w:pStyle w:val="af6"/>
        <w:keepNext/>
        <w:rPr>
          <w:rtl/>
        </w:rPr>
      </w:pPr>
      <w:r w:rsidRPr="003666EB">
        <w:rPr>
          <w:rStyle w:val="TagStyle"/>
          <w:rtl/>
        </w:rPr>
        <w:t xml:space="preserve"> &lt;&lt; יור &gt;&gt; </w:t>
      </w:r>
      <w:r>
        <w:rPr>
          <w:rtl/>
        </w:rPr>
        <w:t>היו"ר משה סולומון:</w:t>
      </w:r>
      <w:r w:rsidRPr="003666EB">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1625" w:name="_ETM_Q16_267994"/>
      <w:bookmarkEnd w:id="11625"/>
      <w:r>
        <w:rPr>
          <w:rFonts w:hint="cs"/>
          <w:rtl/>
        </w:rPr>
        <w:t>תודה.</w:t>
      </w:r>
      <w:bookmarkStart w:id="11626" w:name="_ETM_Q16_269433"/>
      <w:bookmarkEnd w:id="11626"/>
      <w:r>
        <w:rPr>
          <w:rFonts w:hint="cs"/>
          <w:rtl/>
        </w:rPr>
        <w:t xml:space="preserve"> </w:t>
      </w:r>
      <w:bookmarkStart w:id="11627" w:name="_ETM_Q16_269753"/>
      <w:bookmarkEnd w:id="11627"/>
      <w:r>
        <w:rPr>
          <w:rFonts w:hint="cs"/>
          <w:rtl/>
        </w:rPr>
        <w:t xml:space="preserve">נא לחתור לסיום. </w:t>
      </w:r>
    </w:p>
    <w:p w:rsidR="00DA3A44" w:rsidRDefault="00DA3A44" w:rsidP="008B62B4">
      <w:pPr>
        <w:rPr>
          <w:rtl/>
        </w:rPr>
      </w:pPr>
      <w:bookmarkStart w:id="11628" w:name="_ETM_Q16_269822"/>
      <w:bookmarkEnd w:id="11628"/>
    </w:p>
    <w:p w:rsidR="00DA3A44" w:rsidRDefault="00DA3A44" w:rsidP="008B62B4">
      <w:pPr>
        <w:pStyle w:val="-"/>
        <w:keepNext/>
        <w:rPr>
          <w:rtl/>
        </w:rPr>
      </w:pPr>
      <w:bookmarkStart w:id="11629" w:name="ET_speakercontinue_6507_16"/>
      <w:r w:rsidRPr="003666EB">
        <w:rPr>
          <w:rStyle w:val="TagStyle"/>
          <w:rtl/>
        </w:rPr>
        <w:t xml:space="preserve"> &lt;&lt; דובר_המשך &gt;&gt; </w:t>
      </w:r>
      <w:r>
        <w:rPr>
          <w:rtl/>
        </w:rPr>
        <w:t>שלי טל מירון (יש עתיד):</w:t>
      </w:r>
      <w:r w:rsidRPr="003666EB">
        <w:rPr>
          <w:rStyle w:val="TagStyle"/>
          <w:rtl/>
        </w:rPr>
        <w:t xml:space="preserve"> &lt;&lt; דובר_המשך &gt;&gt;</w:t>
      </w:r>
      <w:r>
        <w:rPr>
          <w:rtl/>
        </w:rPr>
        <w:t xml:space="preserve">   </w:t>
      </w:r>
      <w:bookmarkEnd w:id="11629"/>
    </w:p>
    <w:p w:rsidR="00DA3A44" w:rsidRDefault="00DA3A44" w:rsidP="00D532FC">
      <w:pPr>
        <w:rPr>
          <w:rtl/>
        </w:rPr>
      </w:pPr>
    </w:p>
    <w:p w:rsidR="00DA3A44" w:rsidRDefault="00DA3A44" w:rsidP="008B62B4">
      <w:pPr>
        <w:rPr>
          <w:rtl/>
        </w:rPr>
      </w:pPr>
      <w:bookmarkStart w:id="11630" w:name="_ETM_Q16_266412"/>
      <w:bookmarkEnd w:id="11630"/>
      <w:r>
        <w:rPr>
          <w:rFonts w:hint="cs"/>
          <w:rtl/>
        </w:rPr>
        <w:t xml:space="preserve">תבטלו את הכספים הקואליציוניים. </w:t>
      </w:r>
      <w:bookmarkStart w:id="11631" w:name="_ETM_Q16_268200"/>
      <w:bookmarkEnd w:id="11631"/>
      <w:r>
        <w:rPr>
          <w:rFonts w:hint="cs"/>
          <w:rtl/>
        </w:rPr>
        <w:t>תעבירו אותם למי</w:t>
      </w:r>
      <w:bookmarkStart w:id="11632" w:name="_ETM_Q16_268090"/>
      <w:bookmarkEnd w:id="11632"/>
      <w:r>
        <w:rPr>
          <w:rFonts w:hint="cs"/>
          <w:rtl/>
        </w:rPr>
        <w:t xml:space="preserve"> שצריך אותם באמת. </w:t>
      </w:r>
    </w:p>
    <w:p w:rsidR="00DA3A44" w:rsidRDefault="00DA3A44" w:rsidP="008B62B4">
      <w:pPr>
        <w:rPr>
          <w:rtl/>
        </w:rPr>
      </w:pPr>
      <w:bookmarkStart w:id="11633" w:name="_ETM_Q16_270730"/>
      <w:bookmarkStart w:id="11634" w:name="_ETM_Q16_270808"/>
      <w:bookmarkEnd w:id="11633"/>
      <w:bookmarkEnd w:id="11634"/>
    </w:p>
    <w:p w:rsidR="00DA3A44" w:rsidRDefault="00DA3A44" w:rsidP="008B62B4">
      <w:pPr>
        <w:pStyle w:val="af6"/>
        <w:keepNext/>
        <w:rPr>
          <w:rtl/>
        </w:rPr>
      </w:pPr>
      <w:r w:rsidRPr="003666EB">
        <w:rPr>
          <w:rStyle w:val="TagStyle"/>
          <w:rtl/>
        </w:rPr>
        <w:t xml:space="preserve"> &lt;&lt; יור &gt;&gt; </w:t>
      </w:r>
      <w:r>
        <w:rPr>
          <w:rtl/>
        </w:rPr>
        <w:t>היו"ר משה סולומון:</w:t>
      </w:r>
      <w:r w:rsidRPr="003666EB">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1635" w:name="_ETM_Q16_271977"/>
      <w:bookmarkEnd w:id="11635"/>
      <w:r>
        <w:rPr>
          <w:rFonts w:hint="cs"/>
          <w:rtl/>
        </w:rPr>
        <w:t xml:space="preserve">נא לחתור לסיום. </w:t>
      </w:r>
    </w:p>
    <w:p w:rsidR="00DA3A44" w:rsidRDefault="00DA3A44" w:rsidP="008B62B4">
      <w:pPr>
        <w:rPr>
          <w:rtl/>
        </w:rPr>
      </w:pPr>
      <w:bookmarkStart w:id="11636" w:name="_ETM_Q16_269345"/>
      <w:bookmarkStart w:id="11637" w:name="_ETM_Q16_269431"/>
      <w:bookmarkEnd w:id="11636"/>
      <w:bookmarkEnd w:id="11637"/>
    </w:p>
    <w:p w:rsidR="00DA3A44" w:rsidRDefault="00DA3A44" w:rsidP="008B62B4">
      <w:pPr>
        <w:pStyle w:val="af5"/>
        <w:keepNext/>
        <w:rPr>
          <w:rtl/>
        </w:rPr>
      </w:pPr>
      <w:bookmarkStart w:id="11638" w:name="ET_interruption_6550_21"/>
      <w:r w:rsidRPr="003666EB">
        <w:rPr>
          <w:rStyle w:val="TagStyle"/>
          <w:rtl/>
        </w:rPr>
        <w:t xml:space="preserve"> &lt;&lt; קריאה &gt;&gt; </w:t>
      </w:r>
      <w:r>
        <w:rPr>
          <w:rtl/>
        </w:rPr>
        <w:t>שר המורשת עמיחי אליהו:</w:t>
      </w:r>
      <w:r w:rsidRPr="003666EB">
        <w:rPr>
          <w:rStyle w:val="TagStyle"/>
          <w:rtl/>
        </w:rPr>
        <w:t xml:space="preserve"> &lt;&lt; קריאה &gt;&gt;</w:t>
      </w:r>
      <w:r>
        <w:rPr>
          <w:rtl/>
        </w:rPr>
        <w:t xml:space="preserve">   </w:t>
      </w:r>
      <w:bookmarkEnd w:id="11638"/>
    </w:p>
    <w:p w:rsidR="00DA3A44" w:rsidRDefault="00DA3A44" w:rsidP="00D532FC">
      <w:pPr>
        <w:rPr>
          <w:rtl/>
        </w:rPr>
      </w:pPr>
    </w:p>
    <w:p w:rsidR="00DA3A44" w:rsidRDefault="00D532FC" w:rsidP="008B62B4">
      <w:pPr>
        <w:rPr>
          <w:rtl/>
        </w:rPr>
      </w:pPr>
      <w:bookmarkStart w:id="11639" w:name="_ETM_Q16_268096"/>
      <w:bookmarkEnd w:id="11639"/>
      <w:r>
        <w:rPr>
          <w:rFonts w:hint="cs"/>
          <w:rtl/>
        </w:rPr>
        <w:t>– – –</w:t>
      </w:r>
      <w:r w:rsidR="00DA3A44">
        <w:rPr>
          <w:rFonts w:hint="cs"/>
          <w:rtl/>
        </w:rPr>
        <w:t xml:space="preserve"> </w:t>
      </w:r>
    </w:p>
    <w:p w:rsidR="00DA3A44" w:rsidRPr="003666EB" w:rsidRDefault="00DA3A44" w:rsidP="008B62B4">
      <w:pPr>
        <w:rPr>
          <w:rtl/>
        </w:rPr>
      </w:pPr>
      <w:bookmarkStart w:id="11640" w:name="_ETM_Q16_270204"/>
      <w:bookmarkStart w:id="11641" w:name="_ETM_Q16_270284"/>
      <w:bookmarkEnd w:id="11640"/>
      <w:bookmarkEnd w:id="11641"/>
    </w:p>
    <w:p w:rsidR="00DA3A44" w:rsidRDefault="00DA3A44" w:rsidP="008B62B4">
      <w:pPr>
        <w:pStyle w:val="-"/>
        <w:keepNext/>
        <w:rPr>
          <w:rtl/>
        </w:rPr>
      </w:pPr>
      <w:bookmarkStart w:id="11642" w:name="ET_speakercontinue_6507_20"/>
      <w:r w:rsidRPr="003666EB">
        <w:rPr>
          <w:rStyle w:val="TagStyle"/>
          <w:rtl/>
        </w:rPr>
        <w:t xml:space="preserve"> &lt;&lt; דובר_המשך &gt;&gt; </w:t>
      </w:r>
      <w:r>
        <w:rPr>
          <w:rtl/>
        </w:rPr>
        <w:t>שלי טל מירון (יש עתיד):</w:t>
      </w:r>
      <w:r w:rsidRPr="003666EB">
        <w:rPr>
          <w:rStyle w:val="TagStyle"/>
          <w:rtl/>
        </w:rPr>
        <w:t xml:space="preserve"> &lt;&lt; דובר_המשך &gt;&gt;</w:t>
      </w:r>
      <w:r>
        <w:rPr>
          <w:rtl/>
        </w:rPr>
        <w:t xml:space="preserve">   </w:t>
      </w:r>
      <w:bookmarkEnd w:id="11642"/>
    </w:p>
    <w:p w:rsidR="00DA3A44" w:rsidRDefault="00DA3A44" w:rsidP="00D532FC">
      <w:pPr>
        <w:rPr>
          <w:rtl/>
        </w:rPr>
      </w:pPr>
    </w:p>
    <w:p w:rsidR="00DA3A44" w:rsidRDefault="00DA3A44" w:rsidP="008B62B4">
      <w:pPr>
        <w:rPr>
          <w:rtl/>
        </w:rPr>
      </w:pPr>
      <w:bookmarkStart w:id="11643" w:name="_ETM_Q16_272822"/>
      <w:bookmarkEnd w:id="11643"/>
      <w:r>
        <w:rPr>
          <w:rFonts w:hint="cs"/>
          <w:rtl/>
        </w:rPr>
        <w:t>מה לסיום? אני</w:t>
      </w:r>
      <w:bookmarkStart w:id="11644" w:name="_ETM_Q16_273708"/>
      <w:bookmarkEnd w:id="11644"/>
      <w:r>
        <w:rPr>
          <w:rFonts w:hint="cs"/>
          <w:rtl/>
        </w:rPr>
        <w:t xml:space="preserve"> עוד בכלל לא התחלתי. </w:t>
      </w:r>
      <w:bookmarkStart w:id="11645" w:name="_ETM_Q16_272776"/>
      <w:bookmarkEnd w:id="11645"/>
    </w:p>
    <w:p w:rsidR="00DA3A44" w:rsidRDefault="00DA3A44" w:rsidP="008B62B4">
      <w:pPr>
        <w:rPr>
          <w:rtl/>
        </w:rPr>
      </w:pPr>
      <w:bookmarkStart w:id="11646" w:name="_ETM_Q16_272860"/>
      <w:bookmarkEnd w:id="11646"/>
    </w:p>
    <w:p w:rsidR="00DA3A44" w:rsidRDefault="00DA3A44" w:rsidP="008B62B4">
      <w:pPr>
        <w:pStyle w:val="af6"/>
        <w:keepNext/>
        <w:rPr>
          <w:rtl/>
        </w:rPr>
      </w:pPr>
      <w:r w:rsidRPr="003666EB">
        <w:rPr>
          <w:rStyle w:val="TagStyle"/>
          <w:rtl/>
        </w:rPr>
        <w:t xml:space="preserve"> &lt;&lt; יור &gt;&gt; </w:t>
      </w:r>
      <w:r>
        <w:rPr>
          <w:rtl/>
        </w:rPr>
        <w:t>היו"ר משה סולומון:</w:t>
      </w:r>
      <w:r w:rsidRPr="003666EB">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1647" w:name="_ETM_Q16_273935"/>
      <w:bookmarkEnd w:id="11647"/>
      <w:r>
        <w:rPr>
          <w:rFonts w:hint="cs"/>
          <w:rtl/>
        </w:rPr>
        <w:t xml:space="preserve">מה לעשות? אני </w:t>
      </w:r>
      <w:bookmarkStart w:id="11648" w:name="_ETM_Q16_273065"/>
      <w:bookmarkEnd w:id="11648"/>
      <w:r>
        <w:rPr>
          <w:rFonts w:hint="cs"/>
          <w:rtl/>
        </w:rPr>
        <w:t xml:space="preserve">מבקש ממך לא לנהל שיח. </w:t>
      </w:r>
    </w:p>
    <w:p w:rsidR="00DA3A44" w:rsidRDefault="00DA3A44" w:rsidP="008B62B4">
      <w:pPr>
        <w:rPr>
          <w:rtl/>
        </w:rPr>
      </w:pPr>
      <w:bookmarkStart w:id="11649" w:name="_ETM_Q16_273578"/>
      <w:bookmarkEnd w:id="11649"/>
    </w:p>
    <w:p w:rsidR="00DA3A44" w:rsidRDefault="00DA3A44" w:rsidP="008B62B4">
      <w:pPr>
        <w:pStyle w:val="-"/>
        <w:keepNext/>
        <w:rPr>
          <w:rtl/>
        </w:rPr>
      </w:pPr>
      <w:bookmarkStart w:id="11650" w:name="ET_speakercontinue_6507_23"/>
      <w:r w:rsidRPr="003666EB">
        <w:rPr>
          <w:rStyle w:val="TagStyle"/>
          <w:rtl/>
        </w:rPr>
        <w:t xml:space="preserve"> &lt;&lt; דובר_המשך &gt;&gt; </w:t>
      </w:r>
      <w:r>
        <w:rPr>
          <w:rtl/>
        </w:rPr>
        <w:t>שלי טל מירון (יש עתיד):</w:t>
      </w:r>
      <w:r w:rsidRPr="003666EB">
        <w:rPr>
          <w:rStyle w:val="TagStyle"/>
          <w:rtl/>
        </w:rPr>
        <w:t xml:space="preserve"> &lt;&lt; דובר_המשך &gt;&gt;</w:t>
      </w:r>
      <w:r>
        <w:rPr>
          <w:rtl/>
        </w:rPr>
        <w:t xml:space="preserve">   </w:t>
      </w:r>
      <w:bookmarkEnd w:id="11650"/>
    </w:p>
    <w:p w:rsidR="00DA3A44" w:rsidRDefault="00DA3A44" w:rsidP="00D532FC">
      <w:pPr>
        <w:rPr>
          <w:rtl/>
        </w:rPr>
      </w:pPr>
    </w:p>
    <w:p w:rsidR="00DA3A44" w:rsidRDefault="00DA3A44" w:rsidP="008B62B4">
      <w:pPr>
        <w:rPr>
          <w:rtl/>
        </w:rPr>
      </w:pPr>
      <w:bookmarkStart w:id="11651" w:name="_ETM_Q16_276910"/>
      <w:bookmarkEnd w:id="11651"/>
      <w:r>
        <w:rPr>
          <w:rFonts w:hint="cs"/>
          <w:rtl/>
        </w:rPr>
        <w:t>אבל עם כל הכבוד,</w:t>
      </w:r>
      <w:bookmarkStart w:id="11652" w:name="_ETM_Q16_278877"/>
      <w:bookmarkEnd w:id="11652"/>
      <w:r>
        <w:rPr>
          <w:rFonts w:hint="cs"/>
          <w:rtl/>
        </w:rPr>
        <w:t xml:space="preserve"> אדוני השר דיבר, היה כאן דו-שיח, ולא הגעתי בכלל לנאום</w:t>
      </w:r>
      <w:bookmarkStart w:id="11653" w:name="_ETM_Q16_278975"/>
      <w:bookmarkEnd w:id="11653"/>
      <w:r>
        <w:rPr>
          <w:rFonts w:hint="cs"/>
          <w:rtl/>
        </w:rPr>
        <w:t xml:space="preserve"> שלי. </w:t>
      </w:r>
      <w:bookmarkStart w:id="11654" w:name="_ETM_Q16_280879"/>
      <w:bookmarkEnd w:id="11654"/>
    </w:p>
    <w:p w:rsidR="00DA3A44" w:rsidRDefault="00DA3A44" w:rsidP="008B62B4">
      <w:pPr>
        <w:rPr>
          <w:rtl/>
        </w:rPr>
      </w:pPr>
      <w:bookmarkStart w:id="11655" w:name="_ETM_Q16_280959"/>
      <w:bookmarkEnd w:id="11655"/>
    </w:p>
    <w:p w:rsidR="00DA3A44" w:rsidRDefault="00DA3A44" w:rsidP="008B62B4">
      <w:pPr>
        <w:pStyle w:val="af6"/>
        <w:keepNext/>
        <w:rPr>
          <w:rtl/>
        </w:rPr>
      </w:pPr>
      <w:r w:rsidRPr="003666EB">
        <w:rPr>
          <w:rStyle w:val="TagStyle"/>
          <w:rtl/>
        </w:rPr>
        <w:t xml:space="preserve"> &lt;&lt; יור &gt;&gt; </w:t>
      </w:r>
      <w:r>
        <w:rPr>
          <w:rtl/>
        </w:rPr>
        <w:t>היו"ר משה סולומון:</w:t>
      </w:r>
      <w:r w:rsidRPr="003666EB">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1656" w:name="_ETM_Q16_281988"/>
      <w:bookmarkEnd w:id="11656"/>
      <w:r>
        <w:rPr>
          <w:rFonts w:hint="cs"/>
          <w:rtl/>
        </w:rPr>
        <w:t xml:space="preserve">עצרתי בחלק מהזמן. </w:t>
      </w:r>
      <w:bookmarkStart w:id="11657" w:name="_ETM_Q16_280380"/>
      <w:bookmarkEnd w:id="11657"/>
    </w:p>
    <w:p w:rsidR="00DA3A44" w:rsidRDefault="00DA3A44" w:rsidP="008B62B4">
      <w:pPr>
        <w:rPr>
          <w:rtl/>
        </w:rPr>
      </w:pPr>
      <w:bookmarkStart w:id="11658" w:name="_ETM_Q16_280455"/>
      <w:bookmarkEnd w:id="11658"/>
    </w:p>
    <w:p w:rsidR="00DA3A44" w:rsidRDefault="00DA3A44" w:rsidP="008B62B4">
      <w:pPr>
        <w:pStyle w:val="af5"/>
        <w:keepNext/>
        <w:rPr>
          <w:rtl/>
        </w:rPr>
      </w:pPr>
      <w:bookmarkStart w:id="11659" w:name="ET_interruption_קריאה_25"/>
      <w:r w:rsidRPr="003666EB">
        <w:rPr>
          <w:rStyle w:val="TagStyle"/>
          <w:rtl/>
        </w:rPr>
        <w:t xml:space="preserve"> &lt;&lt; קריאה &gt;&gt; </w:t>
      </w:r>
      <w:r>
        <w:rPr>
          <w:rtl/>
        </w:rPr>
        <w:t>קריאה:</w:t>
      </w:r>
      <w:r w:rsidRPr="003666EB">
        <w:rPr>
          <w:rStyle w:val="TagStyle"/>
          <w:rtl/>
        </w:rPr>
        <w:t xml:space="preserve"> &lt;&lt; קריאה &gt;&gt;</w:t>
      </w:r>
      <w:r>
        <w:rPr>
          <w:rtl/>
        </w:rPr>
        <w:t xml:space="preserve">   </w:t>
      </w:r>
      <w:bookmarkEnd w:id="11659"/>
    </w:p>
    <w:p w:rsidR="00DA3A44" w:rsidRDefault="00DA3A44" w:rsidP="00D532FC">
      <w:pPr>
        <w:rPr>
          <w:rtl/>
        </w:rPr>
      </w:pPr>
    </w:p>
    <w:p w:rsidR="00DA3A44" w:rsidRDefault="00DA3A44" w:rsidP="008B62B4">
      <w:pPr>
        <w:rPr>
          <w:rtl/>
        </w:rPr>
      </w:pPr>
      <w:r>
        <w:rPr>
          <w:rFonts w:hint="cs"/>
          <w:rtl/>
        </w:rPr>
        <w:t>עוד דקה</w:t>
      </w:r>
      <w:bookmarkStart w:id="11660" w:name="_ETM_Q16_283243"/>
      <w:bookmarkStart w:id="11661" w:name="_ETM_Q16_283304"/>
      <w:bookmarkEnd w:id="11660"/>
      <w:bookmarkEnd w:id="11661"/>
      <w:r>
        <w:rPr>
          <w:rFonts w:hint="cs"/>
          <w:rtl/>
        </w:rPr>
        <w:t xml:space="preserve"> לפחות. </w:t>
      </w:r>
    </w:p>
    <w:p w:rsidR="00DA3A44" w:rsidRDefault="00DA3A44" w:rsidP="008B62B4">
      <w:pPr>
        <w:rPr>
          <w:rtl/>
        </w:rPr>
      </w:pPr>
      <w:bookmarkStart w:id="11662" w:name="_ETM_Q16_282880"/>
      <w:bookmarkStart w:id="11663" w:name="_ETM_Q16_282940"/>
      <w:bookmarkEnd w:id="11662"/>
      <w:bookmarkEnd w:id="11663"/>
    </w:p>
    <w:p w:rsidR="00DA3A44" w:rsidRDefault="00DA3A44" w:rsidP="008B62B4">
      <w:pPr>
        <w:pStyle w:val="-"/>
        <w:keepNext/>
        <w:rPr>
          <w:rtl/>
        </w:rPr>
      </w:pPr>
      <w:bookmarkStart w:id="11664" w:name="ET_speakercontinue_6507_26"/>
      <w:r w:rsidRPr="003666EB">
        <w:rPr>
          <w:rStyle w:val="TagStyle"/>
          <w:rtl/>
        </w:rPr>
        <w:t xml:space="preserve"> &lt;&lt; דובר_המשך &gt;&gt; </w:t>
      </w:r>
      <w:r>
        <w:rPr>
          <w:rtl/>
        </w:rPr>
        <w:t>שלי טל מירון (יש עתיד):</w:t>
      </w:r>
      <w:r w:rsidRPr="003666EB">
        <w:rPr>
          <w:rStyle w:val="TagStyle"/>
          <w:rtl/>
        </w:rPr>
        <w:t xml:space="preserve"> &lt;&lt; דובר_המשך &gt;&gt;</w:t>
      </w:r>
      <w:r>
        <w:rPr>
          <w:rtl/>
        </w:rPr>
        <w:t xml:space="preserve">   </w:t>
      </w:r>
      <w:bookmarkEnd w:id="11664"/>
    </w:p>
    <w:p w:rsidR="00DA3A44" w:rsidRDefault="00DA3A44" w:rsidP="00D532FC">
      <w:pPr>
        <w:rPr>
          <w:rtl/>
        </w:rPr>
      </w:pPr>
    </w:p>
    <w:p w:rsidR="00DA3A44" w:rsidRDefault="00DA3A44" w:rsidP="008B62B4">
      <w:pPr>
        <w:rPr>
          <w:rtl/>
        </w:rPr>
      </w:pPr>
      <w:bookmarkStart w:id="11665" w:name="_ETM_Q16_285489"/>
      <w:bookmarkEnd w:id="11665"/>
      <w:r>
        <w:rPr>
          <w:rFonts w:hint="cs"/>
          <w:rtl/>
        </w:rPr>
        <w:t>באמת</w:t>
      </w:r>
      <w:bookmarkStart w:id="11666" w:name="_ETM_Q16_287729"/>
      <w:bookmarkEnd w:id="11666"/>
      <w:r>
        <w:rPr>
          <w:rFonts w:hint="cs"/>
          <w:rtl/>
        </w:rPr>
        <w:t xml:space="preserve">, לא דיברתי. הנקודה היא </w:t>
      </w:r>
      <w:r>
        <w:rPr>
          <w:rFonts w:hint="eastAsia"/>
          <w:rtl/>
        </w:rPr>
        <w:t xml:space="preserve">– </w:t>
      </w:r>
      <w:r>
        <w:rPr>
          <w:rFonts w:hint="cs"/>
          <w:rtl/>
        </w:rPr>
        <w:t xml:space="preserve">זאת הייתה דוגמה אחת שאני </w:t>
      </w:r>
      <w:bookmarkStart w:id="11667" w:name="_ETM_Q16_290567"/>
      <w:bookmarkEnd w:id="11667"/>
      <w:r>
        <w:rPr>
          <w:rFonts w:hint="cs"/>
          <w:rtl/>
        </w:rPr>
        <w:t xml:space="preserve">מתביישת בה. לצערי, יש עוד. אני יושבת בוועדת הכלכלה היום. </w:t>
      </w:r>
      <w:bookmarkStart w:id="11668" w:name="_ETM_Q16_289451"/>
      <w:bookmarkEnd w:id="11668"/>
    </w:p>
    <w:p w:rsidR="00DA3A44" w:rsidRDefault="00DA3A44" w:rsidP="008B62B4">
      <w:pPr>
        <w:rPr>
          <w:rtl/>
        </w:rPr>
      </w:pPr>
      <w:bookmarkStart w:id="11669" w:name="_ETM_Q16_289539"/>
      <w:bookmarkEnd w:id="11669"/>
    </w:p>
    <w:p w:rsidR="00DA3A44" w:rsidRDefault="00DA3A44" w:rsidP="008B62B4">
      <w:pPr>
        <w:pStyle w:val="af6"/>
        <w:keepNext/>
        <w:rPr>
          <w:rtl/>
        </w:rPr>
      </w:pPr>
      <w:r w:rsidRPr="003666EB">
        <w:rPr>
          <w:rStyle w:val="TagStyle"/>
          <w:rtl/>
        </w:rPr>
        <w:t xml:space="preserve"> &lt;&lt; יור &gt;&gt; </w:t>
      </w:r>
      <w:r>
        <w:rPr>
          <w:rtl/>
        </w:rPr>
        <w:t>היו"ר משה סולומון:</w:t>
      </w:r>
      <w:r w:rsidRPr="003666EB">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1670" w:name="_ETM_Q16_290635"/>
      <w:bookmarkEnd w:id="11670"/>
      <w:r>
        <w:rPr>
          <w:rFonts w:hint="cs"/>
          <w:rtl/>
        </w:rPr>
        <w:t xml:space="preserve">אני מוסיף לך עוד דקה, בסדר? </w:t>
      </w:r>
      <w:bookmarkStart w:id="11671" w:name="_ETM_Q16_293068"/>
      <w:bookmarkEnd w:id="11671"/>
    </w:p>
    <w:p w:rsidR="00DA3A44" w:rsidRDefault="00DA3A44" w:rsidP="008B62B4">
      <w:pPr>
        <w:rPr>
          <w:rtl/>
        </w:rPr>
      </w:pPr>
      <w:bookmarkStart w:id="11672" w:name="_ETM_Q16_293151"/>
      <w:bookmarkEnd w:id="11672"/>
    </w:p>
    <w:p w:rsidR="00DA3A44" w:rsidRDefault="00DA3A44" w:rsidP="008B62B4">
      <w:pPr>
        <w:pStyle w:val="-"/>
        <w:keepNext/>
        <w:rPr>
          <w:rtl/>
        </w:rPr>
      </w:pPr>
      <w:bookmarkStart w:id="11673" w:name="ET_speakercontinue_6507_28"/>
      <w:r w:rsidRPr="003666EB">
        <w:rPr>
          <w:rStyle w:val="TagStyle"/>
          <w:rtl/>
        </w:rPr>
        <w:t xml:space="preserve"> &lt;&lt; דובר_המשך &gt;&gt; </w:t>
      </w:r>
      <w:r>
        <w:rPr>
          <w:rtl/>
        </w:rPr>
        <w:t>שלי טל מירון (יש עתיד):</w:t>
      </w:r>
      <w:r w:rsidRPr="003666EB">
        <w:rPr>
          <w:rStyle w:val="TagStyle"/>
          <w:rtl/>
        </w:rPr>
        <w:t xml:space="preserve"> &lt;&lt; דובר_המשך &gt;&gt;</w:t>
      </w:r>
      <w:r>
        <w:rPr>
          <w:rtl/>
        </w:rPr>
        <w:t xml:space="preserve">   </w:t>
      </w:r>
      <w:bookmarkEnd w:id="11673"/>
    </w:p>
    <w:p w:rsidR="00DA3A44" w:rsidRDefault="00DA3A44" w:rsidP="00D532FC">
      <w:pPr>
        <w:rPr>
          <w:rtl/>
        </w:rPr>
      </w:pPr>
    </w:p>
    <w:p w:rsidR="00DA3A44" w:rsidRDefault="00DA3A44" w:rsidP="00710974">
      <w:pPr>
        <w:rPr>
          <w:rtl/>
        </w:rPr>
      </w:pPr>
      <w:bookmarkStart w:id="11674" w:name="_ETM_Q16_295517"/>
      <w:bookmarkEnd w:id="11674"/>
      <w:r>
        <w:rPr>
          <w:rFonts w:hint="cs"/>
          <w:rtl/>
        </w:rPr>
        <w:t>תודה. אני</w:t>
      </w:r>
      <w:bookmarkStart w:id="11675" w:name="_ETM_Q16_296892"/>
      <w:bookmarkEnd w:id="11675"/>
      <w:r>
        <w:rPr>
          <w:rFonts w:hint="cs"/>
          <w:rtl/>
        </w:rPr>
        <w:t xml:space="preserve"> יושבת היום בוועדת הכלכלה. כבוד השר, שר הכלכלה ניר </w:t>
      </w:r>
      <w:bookmarkStart w:id="11676" w:name="_ETM_Q16_296810"/>
      <w:bookmarkEnd w:id="11676"/>
      <w:r>
        <w:rPr>
          <w:rFonts w:hint="cs"/>
          <w:rtl/>
        </w:rPr>
        <w:t>ברקת מדבר על 250 מיליון שקלים שהוא זקוק להם כדי</w:t>
      </w:r>
      <w:bookmarkStart w:id="11677" w:name="_ETM_Q16_303291"/>
      <w:bookmarkEnd w:id="11677"/>
      <w:r>
        <w:rPr>
          <w:rFonts w:hint="cs"/>
          <w:rtl/>
        </w:rPr>
        <w:t xml:space="preserve"> להציל את העסקים הקטנים בצפון ובדרום.</w:t>
      </w:r>
      <w:bookmarkStart w:id="11678" w:name="_ETM_Q16_308603"/>
      <w:bookmarkEnd w:id="11678"/>
      <w:r>
        <w:rPr>
          <w:rFonts w:hint="cs"/>
          <w:rtl/>
        </w:rPr>
        <w:t xml:space="preserve"> מה הוא רוצה בסך הכול? תגידו לי אתם, זה הגיוני </w:t>
      </w:r>
      <w:bookmarkStart w:id="11679" w:name="_ETM_Q16_313389"/>
      <w:bookmarkEnd w:id="11679"/>
      <w:r>
        <w:rPr>
          <w:rFonts w:hint="cs"/>
          <w:rtl/>
        </w:rPr>
        <w:t>שלא מצליחים למצוא לו מקור תקציבי ל-250 מיליון שקל?</w:t>
      </w:r>
      <w:r>
        <w:rPr>
          <w:rFonts w:hint="cs"/>
        </w:rPr>
        <w:t xml:space="preserve"> </w:t>
      </w:r>
      <w:bookmarkStart w:id="11680" w:name="_ETM_Q16_313321"/>
      <w:bookmarkEnd w:id="11680"/>
      <w:r>
        <w:rPr>
          <w:rFonts w:hint="cs"/>
          <w:rtl/>
        </w:rPr>
        <w:t>שלא לדבר על ההתנהלות השערורייתית של משרד האוצר עוד טרום המלחמה</w:t>
      </w:r>
      <w:r w:rsidR="00710974">
        <w:rPr>
          <w:rFonts w:hint="cs"/>
          <w:rtl/>
        </w:rPr>
        <w:t>,</w:t>
      </w:r>
      <w:r>
        <w:rPr>
          <w:rFonts w:hint="cs"/>
          <w:rtl/>
        </w:rPr>
        <w:t xml:space="preserve"> עם התקציבים של המשרד הזה; שמה את</w:t>
      </w:r>
      <w:bookmarkStart w:id="11681" w:name="_ETM_Q16_320458"/>
      <w:bookmarkEnd w:id="11681"/>
      <w:r>
        <w:rPr>
          <w:rFonts w:hint="cs"/>
          <w:rtl/>
        </w:rPr>
        <w:t xml:space="preserve"> זה בצד. </w:t>
      </w:r>
      <w:bookmarkStart w:id="11682" w:name="_ETM_Q16_322970"/>
      <w:bookmarkStart w:id="11683" w:name="_ETM_Q16_323078"/>
      <w:bookmarkStart w:id="11684" w:name="_ETM_Q16_323162"/>
      <w:bookmarkStart w:id="11685" w:name="_ETM_Q16_323237"/>
      <w:bookmarkEnd w:id="11682"/>
      <w:bookmarkEnd w:id="11683"/>
      <w:bookmarkEnd w:id="11684"/>
      <w:bookmarkEnd w:id="11685"/>
      <w:r>
        <w:rPr>
          <w:rFonts w:hint="cs"/>
          <w:rtl/>
        </w:rPr>
        <w:t xml:space="preserve">אז בזמן מלחמה </w:t>
      </w:r>
      <w:r>
        <w:rPr>
          <w:rFonts w:hint="eastAsia"/>
          <w:rtl/>
        </w:rPr>
        <w:t xml:space="preserve">– </w:t>
      </w:r>
      <w:r>
        <w:rPr>
          <w:rFonts w:hint="cs"/>
          <w:rtl/>
        </w:rPr>
        <w:t>אני רק אקריא לכם כדי</w:t>
      </w:r>
      <w:bookmarkStart w:id="11686" w:name="_ETM_Q16_325360"/>
      <w:bookmarkEnd w:id="11686"/>
      <w:r>
        <w:rPr>
          <w:rFonts w:hint="cs"/>
          <w:rtl/>
        </w:rPr>
        <w:t xml:space="preserve"> שלא נתבלבל על כמה סעיפים קטנים. </w:t>
      </w:r>
      <w:bookmarkStart w:id="11687" w:name="_ETM_Q16_327303"/>
      <w:bookmarkEnd w:id="11687"/>
    </w:p>
    <w:p w:rsidR="00DA3A44" w:rsidRDefault="00DA3A44" w:rsidP="008B62B4">
      <w:pPr>
        <w:rPr>
          <w:rtl/>
        </w:rPr>
      </w:pPr>
      <w:bookmarkStart w:id="11688" w:name="_ETM_Q16_327392"/>
      <w:bookmarkEnd w:id="11688"/>
    </w:p>
    <w:p w:rsidR="00DA3A44" w:rsidRDefault="00DA3A44" w:rsidP="008B62B4">
      <w:pPr>
        <w:pStyle w:val="af6"/>
        <w:keepNext/>
        <w:rPr>
          <w:rtl/>
        </w:rPr>
      </w:pPr>
      <w:bookmarkStart w:id="11689" w:name="ET_yor_6598_29"/>
      <w:r w:rsidRPr="003666EB">
        <w:rPr>
          <w:rStyle w:val="TagStyle"/>
          <w:rtl/>
        </w:rPr>
        <w:t xml:space="preserve"> &lt;&lt; יור &gt;&gt; </w:t>
      </w:r>
      <w:r>
        <w:rPr>
          <w:rtl/>
        </w:rPr>
        <w:t>היו"ר משה סולומון:</w:t>
      </w:r>
      <w:r w:rsidRPr="003666EB">
        <w:rPr>
          <w:rStyle w:val="TagStyle"/>
          <w:rtl/>
        </w:rPr>
        <w:t xml:space="preserve"> &lt;&lt; יור &gt;&gt;</w:t>
      </w:r>
      <w:r>
        <w:rPr>
          <w:rtl/>
        </w:rPr>
        <w:t xml:space="preserve">   </w:t>
      </w:r>
      <w:bookmarkEnd w:id="11689"/>
    </w:p>
    <w:p w:rsidR="00DA3A44" w:rsidRDefault="00DA3A44" w:rsidP="00D532FC">
      <w:pPr>
        <w:rPr>
          <w:rtl/>
        </w:rPr>
      </w:pPr>
    </w:p>
    <w:p w:rsidR="00DA3A44" w:rsidRDefault="00D532FC" w:rsidP="008B62B4">
      <w:pPr>
        <w:rPr>
          <w:rtl/>
        </w:rPr>
      </w:pPr>
      <w:bookmarkStart w:id="11690" w:name="_ETM_Q16_328407"/>
      <w:bookmarkEnd w:id="11690"/>
      <w:r>
        <w:rPr>
          <w:rFonts w:hint="cs"/>
          <w:rtl/>
        </w:rPr>
        <w:t>– – –</w:t>
      </w:r>
      <w:r w:rsidR="00DA3A44">
        <w:rPr>
          <w:rFonts w:hint="cs"/>
          <w:rtl/>
        </w:rPr>
        <w:t xml:space="preserve"> </w:t>
      </w:r>
    </w:p>
    <w:p w:rsidR="00DA3A44" w:rsidRDefault="00DA3A44" w:rsidP="008B62B4">
      <w:pPr>
        <w:rPr>
          <w:rtl/>
        </w:rPr>
      </w:pPr>
      <w:bookmarkStart w:id="11691" w:name="_ETM_Q16_327555"/>
      <w:bookmarkStart w:id="11692" w:name="_ETM_Q16_327643"/>
      <w:bookmarkEnd w:id="11691"/>
      <w:bookmarkEnd w:id="11692"/>
    </w:p>
    <w:p w:rsidR="00DA3A44" w:rsidRDefault="00DA3A44" w:rsidP="008B62B4">
      <w:pPr>
        <w:pStyle w:val="-"/>
        <w:keepNext/>
        <w:rPr>
          <w:rtl/>
        </w:rPr>
      </w:pPr>
      <w:bookmarkStart w:id="11693" w:name="ET_speakercontinue_6507_30"/>
      <w:r w:rsidRPr="003666EB">
        <w:rPr>
          <w:rStyle w:val="TagStyle"/>
          <w:rtl/>
        </w:rPr>
        <w:t xml:space="preserve"> &lt;&lt; דובר_המשך &gt;&gt; </w:t>
      </w:r>
      <w:r>
        <w:rPr>
          <w:rtl/>
        </w:rPr>
        <w:t>שלי טל מירון (יש עתיד):</w:t>
      </w:r>
      <w:r w:rsidRPr="003666EB">
        <w:rPr>
          <w:rStyle w:val="TagStyle"/>
          <w:rtl/>
        </w:rPr>
        <w:t xml:space="preserve"> &lt;&lt; דובר_המשך &gt;&gt;</w:t>
      </w:r>
      <w:r>
        <w:rPr>
          <w:rtl/>
        </w:rPr>
        <w:t xml:space="preserve">   </w:t>
      </w:r>
      <w:bookmarkEnd w:id="11693"/>
    </w:p>
    <w:p w:rsidR="00DA3A44" w:rsidRDefault="00DA3A44" w:rsidP="00D532FC">
      <w:pPr>
        <w:rPr>
          <w:rtl/>
        </w:rPr>
      </w:pPr>
    </w:p>
    <w:p w:rsidR="00DA3A44" w:rsidRDefault="00DA3A44" w:rsidP="008B62B4">
      <w:pPr>
        <w:rPr>
          <w:rtl/>
        </w:rPr>
      </w:pPr>
      <w:bookmarkStart w:id="11694" w:name="_ETM_Q16_330443"/>
      <w:bookmarkEnd w:id="11694"/>
      <w:r>
        <w:rPr>
          <w:rFonts w:hint="cs"/>
          <w:rtl/>
        </w:rPr>
        <w:t xml:space="preserve">1.5 מיליון עבור משפט עברי; 1.4 עבור </w:t>
      </w:r>
      <w:r w:rsidR="00710974">
        <w:rPr>
          <w:rFonts w:hint="cs"/>
          <w:rtl/>
        </w:rPr>
        <w:t>הו</w:t>
      </w:r>
      <w:r>
        <w:rPr>
          <w:rFonts w:hint="cs"/>
          <w:rtl/>
        </w:rPr>
        <w:t>ועד המקומי בחברון; 15 מיליון</w:t>
      </w:r>
      <w:bookmarkStart w:id="11695" w:name="_ETM_Q16_337598"/>
      <w:bookmarkEnd w:id="11695"/>
      <w:r>
        <w:rPr>
          <w:rFonts w:hint="cs"/>
          <w:rtl/>
        </w:rPr>
        <w:t xml:space="preserve"> להעלאת מודעות להתבוללות; 27 מיליון עבור תוכנית למניעת נשירה בישיבות. תגידו לי, התחרפנו? מה קורה לנו? אנחנו ב</w:t>
      </w:r>
      <w:bookmarkStart w:id="11696" w:name="_ETM_Q16_345572"/>
      <w:bookmarkEnd w:id="11696"/>
      <w:r>
        <w:rPr>
          <w:rFonts w:hint="cs"/>
          <w:rtl/>
        </w:rPr>
        <w:t>מלחמה. לא מבינה את ההתעקשות. תוותרו על הכספים ההזויים האלה</w:t>
      </w:r>
      <w:bookmarkStart w:id="11697" w:name="_ETM_Q16_353581"/>
      <w:bookmarkEnd w:id="11697"/>
      <w:r>
        <w:rPr>
          <w:rFonts w:hint="cs"/>
          <w:rtl/>
        </w:rPr>
        <w:t xml:space="preserve"> ותצילו את מדינת ישראל. </w:t>
      </w:r>
      <w:bookmarkStart w:id="11698" w:name="_ETM_Q16_351568"/>
      <w:bookmarkEnd w:id="11698"/>
    </w:p>
    <w:p w:rsidR="00DA3A44" w:rsidRDefault="00DA3A44" w:rsidP="008B62B4">
      <w:pPr>
        <w:rPr>
          <w:rtl/>
        </w:rPr>
      </w:pPr>
      <w:bookmarkStart w:id="11699" w:name="_ETM_Q16_351666"/>
      <w:bookmarkEnd w:id="11699"/>
    </w:p>
    <w:p w:rsidR="00DA3A44" w:rsidRDefault="00DA3A44" w:rsidP="008B62B4">
      <w:pPr>
        <w:pStyle w:val="af6"/>
        <w:keepNext/>
        <w:rPr>
          <w:rtl/>
        </w:rPr>
      </w:pPr>
      <w:bookmarkStart w:id="11700" w:name="ET_yor_6598_31"/>
      <w:r w:rsidRPr="003666EB">
        <w:rPr>
          <w:rStyle w:val="TagStyle"/>
          <w:rtl/>
        </w:rPr>
        <w:t xml:space="preserve"> &lt;&lt; יור &gt;&gt; </w:t>
      </w:r>
      <w:r>
        <w:rPr>
          <w:rtl/>
        </w:rPr>
        <w:t>היו"ר משה סולומון:</w:t>
      </w:r>
      <w:r w:rsidRPr="003666EB">
        <w:rPr>
          <w:rStyle w:val="TagStyle"/>
          <w:rtl/>
        </w:rPr>
        <w:t xml:space="preserve"> &lt;&lt; יור &gt;&gt;</w:t>
      </w:r>
      <w:r>
        <w:rPr>
          <w:rtl/>
        </w:rPr>
        <w:t xml:space="preserve">   </w:t>
      </w:r>
      <w:bookmarkEnd w:id="11700"/>
    </w:p>
    <w:p w:rsidR="00DA3A44" w:rsidRDefault="00DA3A44" w:rsidP="00D532FC">
      <w:pPr>
        <w:rPr>
          <w:rtl/>
        </w:rPr>
      </w:pPr>
    </w:p>
    <w:p w:rsidR="00DA3A44" w:rsidRDefault="00DA3A44" w:rsidP="008B62B4">
      <w:pPr>
        <w:rPr>
          <w:rtl/>
        </w:rPr>
      </w:pPr>
      <w:bookmarkStart w:id="11701" w:name="_ETM_Q16_352874"/>
      <w:bookmarkEnd w:id="11701"/>
      <w:r>
        <w:rPr>
          <w:rFonts w:hint="cs"/>
          <w:rtl/>
        </w:rPr>
        <w:t xml:space="preserve">תודה רבה. </w:t>
      </w:r>
    </w:p>
    <w:p w:rsidR="00DA3A44" w:rsidRDefault="00DA3A44" w:rsidP="008B62B4">
      <w:pPr>
        <w:rPr>
          <w:rtl/>
        </w:rPr>
      </w:pPr>
      <w:bookmarkStart w:id="11702" w:name="_ETM_Q16_355856"/>
      <w:bookmarkStart w:id="11703" w:name="_ETM_Q16_355930"/>
      <w:bookmarkEnd w:id="11702"/>
      <w:bookmarkEnd w:id="11703"/>
    </w:p>
    <w:p w:rsidR="00DA3A44" w:rsidRDefault="00DA3A44" w:rsidP="008B62B4">
      <w:pPr>
        <w:pStyle w:val="-"/>
        <w:keepNext/>
        <w:rPr>
          <w:rtl/>
        </w:rPr>
      </w:pPr>
      <w:bookmarkStart w:id="11704" w:name="ET_speakercontinue_6507_32"/>
      <w:r w:rsidRPr="003666EB">
        <w:rPr>
          <w:rStyle w:val="TagStyle"/>
          <w:rtl/>
        </w:rPr>
        <w:t xml:space="preserve"> &lt;&lt; דובר_המשך &gt;&gt; </w:t>
      </w:r>
      <w:r>
        <w:rPr>
          <w:rtl/>
        </w:rPr>
        <w:t>שלי טל מירון (יש עתיד):</w:t>
      </w:r>
      <w:r w:rsidRPr="003666EB">
        <w:rPr>
          <w:rStyle w:val="TagStyle"/>
          <w:rtl/>
        </w:rPr>
        <w:t xml:space="preserve"> &lt;&lt; דובר_המשך &gt;&gt;</w:t>
      </w:r>
      <w:r>
        <w:rPr>
          <w:rtl/>
        </w:rPr>
        <w:t xml:space="preserve">   </w:t>
      </w:r>
      <w:bookmarkEnd w:id="11704"/>
    </w:p>
    <w:p w:rsidR="00DA3A44" w:rsidRDefault="00DA3A44" w:rsidP="00D532FC">
      <w:pPr>
        <w:rPr>
          <w:rtl/>
        </w:rPr>
      </w:pPr>
    </w:p>
    <w:p w:rsidR="00DA3A44" w:rsidRDefault="00DA3A44" w:rsidP="008B62B4">
      <w:pPr>
        <w:rPr>
          <w:rtl/>
        </w:rPr>
      </w:pPr>
      <w:r>
        <w:rPr>
          <w:rFonts w:hint="cs"/>
          <w:rtl/>
        </w:rPr>
        <w:t xml:space="preserve">תודה רבה. </w:t>
      </w:r>
      <w:bookmarkStart w:id="11705" w:name="_ETM_Q16_353889"/>
      <w:bookmarkEnd w:id="11705"/>
    </w:p>
    <w:p w:rsidR="00DA3A44" w:rsidRDefault="00DA3A44" w:rsidP="008B62B4">
      <w:pPr>
        <w:rPr>
          <w:rtl/>
        </w:rPr>
      </w:pPr>
      <w:bookmarkStart w:id="11706" w:name="_ETM_Q16_354020"/>
      <w:bookmarkEnd w:id="11706"/>
    </w:p>
    <w:p w:rsidR="00DA3A44" w:rsidRDefault="00DA3A44" w:rsidP="008B62B4">
      <w:pPr>
        <w:pStyle w:val="af6"/>
        <w:keepNext/>
        <w:rPr>
          <w:rtl/>
        </w:rPr>
      </w:pPr>
      <w:r w:rsidRPr="003B0553">
        <w:rPr>
          <w:rStyle w:val="TagStyle"/>
          <w:rtl/>
        </w:rPr>
        <w:t xml:space="preserve"> &lt;&lt; יור &gt;&gt; </w:t>
      </w:r>
      <w:r>
        <w:rPr>
          <w:rtl/>
        </w:rPr>
        <w:t>היו"ר משה סולומון:</w:t>
      </w:r>
      <w:r w:rsidRPr="003B0553">
        <w:rPr>
          <w:rStyle w:val="TagStyle"/>
          <w:rtl/>
        </w:rPr>
        <w:t xml:space="preserve"> &lt;&lt; יור &gt;&gt;</w:t>
      </w:r>
      <w:r>
        <w:rPr>
          <w:rtl/>
        </w:rPr>
        <w:t xml:space="preserve">   </w:t>
      </w:r>
    </w:p>
    <w:p w:rsidR="00DA3A44" w:rsidRDefault="00DA3A44" w:rsidP="00D532FC">
      <w:pPr>
        <w:rPr>
          <w:rtl/>
        </w:rPr>
      </w:pPr>
    </w:p>
    <w:p w:rsidR="00DA3A44" w:rsidRDefault="00DA3A44" w:rsidP="00710974">
      <w:pPr>
        <w:rPr>
          <w:rtl/>
        </w:rPr>
      </w:pPr>
      <w:bookmarkStart w:id="11707" w:name="_ETM_Q16_359523"/>
      <w:bookmarkEnd w:id="11707"/>
      <w:r>
        <w:rPr>
          <w:rFonts w:hint="cs"/>
          <w:rtl/>
        </w:rPr>
        <w:t>הדוברת הבאה</w:t>
      </w:r>
      <w:bookmarkStart w:id="11708" w:name="_ETM_Q16_357219"/>
      <w:bookmarkEnd w:id="11708"/>
      <w:r>
        <w:rPr>
          <w:rFonts w:hint="cs"/>
          <w:rtl/>
        </w:rPr>
        <w:t xml:space="preserve"> </w:t>
      </w:r>
      <w:r>
        <w:rPr>
          <w:rFonts w:hint="eastAsia"/>
          <w:rtl/>
        </w:rPr>
        <w:t xml:space="preserve">– </w:t>
      </w:r>
      <w:r>
        <w:rPr>
          <w:rFonts w:hint="cs"/>
          <w:rtl/>
        </w:rPr>
        <w:t>חברת הכנסת מיכל שיר סגמן</w:t>
      </w:r>
      <w:bookmarkStart w:id="11709" w:name="_ETM_Q16_358205"/>
      <w:bookmarkEnd w:id="11709"/>
      <w:r w:rsidR="00710974">
        <w:rPr>
          <w:rFonts w:hint="cs"/>
          <w:rtl/>
        </w:rPr>
        <w:t>.</w:t>
      </w:r>
      <w:r>
        <w:rPr>
          <w:rFonts w:hint="cs"/>
          <w:rtl/>
        </w:rPr>
        <w:t xml:space="preserve"> בבקשה</w:t>
      </w:r>
      <w:r w:rsidR="00710974">
        <w:rPr>
          <w:rFonts w:hint="cs"/>
          <w:rtl/>
        </w:rPr>
        <w:t>,</w:t>
      </w:r>
      <w:r>
        <w:rPr>
          <w:rFonts w:hint="cs"/>
          <w:rtl/>
        </w:rPr>
        <w:t xml:space="preserve"> לרשותך שלוש </w:t>
      </w:r>
      <w:bookmarkStart w:id="11710" w:name="_ETM_Q16_370309"/>
      <w:bookmarkEnd w:id="11710"/>
      <w:r>
        <w:rPr>
          <w:rFonts w:hint="cs"/>
          <w:rtl/>
        </w:rPr>
        <w:t xml:space="preserve">דקות. תשתדלי לעמוד בזמן. תודה רבה. </w:t>
      </w:r>
    </w:p>
    <w:p w:rsidR="00DA3A44" w:rsidRDefault="00DA3A44" w:rsidP="008B62B4">
      <w:pPr>
        <w:rPr>
          <w:rtl/>
        </w:rPr>
      </w:pPr>
      <w:bookmarkStart w:id="11711" w:name="_ETM_Q16_358312"/>
      <w:bookmarkEnd w:id="11711"/>
    </w:p>
    <w:p w:rsidR="00DA3A44" w:rsidRDefault="00DA3A44" w:rsidP="008B62B4">
      <w:pPr>
        <w:pStyle w:val="a4"/>
        <w:keepNext/>
        <w:rPr>
          <w:rtl/>
        </w:rPr>
      </w:pPr>
      <w:bookmarkStart w:id="11712" w:name="ET_speaker_5809_34"/>
      <w:r w:rsidRPr="003B0553">
        <w:rPr>
          <w:rStyle w:val="TagStyle"/>
          <w:rtl/>
        </w:rPr>
        <w:t xml:space="preserve"> &lt;&lt; דובר &gt;&gt; </w:t>
      </w:r>
      <w:bookmarkStart w:id="11713" w:name="_Toc152790317"/>
      <w:bookmarkStart w:id="11714" w:name="_Toc152790626"/>
      <w:r>
        <w:rPr>
          <w:rtl/>
        </w:rPr>
        <w:t>מיכל שיר סגמן (יש עתיד):</w:t>
      </w:r>
      <w:bookmarkEnd w:id="11713"/>
      <w:bookmarkEnd w:id="11714"/>
      <w:r w:rsidRPr="003B0553">
        <w:rPr>
          <w:rStyle w:val="TagStyle"/>
          <w:rtl/>
        </w:rPr>
        <w:t xml:space="preserve"> &lt;&lt; דובר &gt;&gt;</w:t>
      </w:r>
      <w:r>
        <w:rPr>
          <w:rtl/>
        </w:rPr>
        <w:t xml:space="preserve">   </w:t>
      </w:r>
      <w:bookmarkEnd w:id="11712"/>
    </w:p>
    <w:p w:rsidR="00DA3A44" w:rsidRDefault="00DA3A44" w:rsidP="00D532FC">
      <w:pPr>
        <w:rPr>
          <w:rtl/>
        </w:rPr>
      </w:pPr>
    </w:p>
    <w:p w:rsidR="00DA3A44" w:rsidRDefault="00DA3A44" w:rsidP="008B62B4">
      <w:pPr>
        <w:rPr>
          <w:rtl/>
        </w:rPr>
      </w:pPr>
      <w:bookmarkStart w:id="11715" w:name="_ETM_Q16_365653"/>
      <w:bookmarkEnd w:id="11715"/>
      <w:r>
        <w:rPr>
          <w:rFonts w:hint="cs"/>
          <w:rtl/>
        </w:rPr>
        <w:t xml:space="preserve">תודה. אדוני היושב-ראש, כנסת </w:t>
      </w:r>
      <w:bookmarkStart w:id="11716" w:name="_ETM_Q16_373237"/>
      <w:bookmarkEnd w:id="11716"/>
      <w:r>
        <w:rPr>
          <w:rFonts w:hint="cs"/>
          <w:rtl/>
        </w:rPr>
        <w:t xml:space="preserve">נכבדה, בואו נדבר על גיוס תרומות </w:t>
      </w:r>
      <w:r>
        <w:rPr>
          <w:rFonts w:hint="eastAsia"/>
          <w:rtl/>
        </w:rPr>
        <w:t xml:space="preserve">– </w:t>
      </w:r>
      <w:r>
        <w:rPr>
          <w:rFonts w:hint="cs"/>
          <w:rtl/>
        </w:rPr>
        <w:t xml:space="preserve">תרומות לאפודים, תרומות </w:t>
      </w:r>
      <w:bookmarkStart w:id="11717" w:name="_ETM_Q16_381316"/>
      <w:bookmarkEnd w:id="11717"/>
      <w:r>
        <w:rPr>
          <w:rFonts w:hint="cs"/>
          <w:rtl/>
        </w:rPr>
        <w:t xml:space="preserve">למזון, תרומות לחיתולים, תרומות לתחתונים, תרומות למוצרי טואלטיקה; תרומות בשבועות </w:t>
      </w:r>
      <w:bookmarkStart w:id="11718" w:name="_ETM_Q16_384069"/>
      <w:bookmarkEnd w:id="11718"/>
      <w:r>
        <w:rPr>
          <w:rFonts w:hint="cs"/>
          <w:rtl/>
        </w:rPr>
        <w:t xml:space="preserve">הראשונים של המלחמה, תרומות חודשיים אחרי; תרומות למפונים, תרומות </w:t>
      </w:r>
      <w:bookmarkStart w:id="11719" w:name="_ETM_Q16_389548"/>
      <w:bookmarkEnd w:id="11719"/>
      <w:r>
        <w:rPr>
          <w:rFonts w:hint="cs"/>
          <w:rtl/>
        </w:rPr>
        <w:t xml:space="preserve">למשפחות החטופים שפושטות רגל, אחרי שהממשלה גרמה להם לפשוט יד. כמה מרגש היה לראות את ההתגייסות הלאומית </w:t>
      </w:r>
      <w:r w:rsidR="00D532FC">
        <w:rPr>
          <w:rFonts w:hint="cs"/>
          <w:rtl/>
        </w:rPr>
        <w:t>– – –</w:t>
      </w:r>
      <w:r>
        <w:rPr>
          <w:rFonts w:hint="cs"/>
          <w:rtl/>
        </w:rPr>
        <w:t xml:space="preserve"> </w:t>
      </w:r>
    </w:p>
    <w:p w:rsidR="00DA3A44" w:rsidRDefault="00DA3A44" w:rsidP="008B62B4">
      <w:pPr>
        <w:rPr>
          <w:rtl/>
        </w:rPr>
      </w:pPr>
    </w:p>
    <w:p w:rsidR="00DA3A44" w:rsidRDefault="00DA3A44" w:rsidP="008B62B4">
      <w:pPr>
        <w:pStyle w:val="af6"/>
        <w:keepNext/>
        <w:rPr>
          <w:rtl/>
        </w:rPr>
      </w:pPr>
      <w:r w:rsidRPr="00452664">
        <w:rPr>
          <w:rStyle w:val="TagStyle"/>
          <w:rtl/>
        </w:rPr>
        <w:t xml:space="preserve"> &lt;&lt; יור &gt;&gt; </w:t>
      </w:r>
      <w:r>
        <w:rPr>
          <w:rtl/>
        </w:rPr>
        <w:t>היו"ר משה סולומון:</w:t>
      </w:r>
      <w:r w:rsidRPr="00452664">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 xml:space="preserve">נא לשמור על שקט במליאה. </w:t>
      </w:r>
      <w:bookmarkStart w:id="11720" w:name="_ETM_Q16_404842"/>
      <w:bookmarkEnd w:id="11720"/>
    </w:p>
    <w:p w:rsidR="00DA3A44" w:rsidRDefault="00DA3A44" w:rsidP="008B62B4">
      <w:pPr>
        <w:rPr>
          <w:rtl/>
        </w:rPr>
      </w:pPr>
      <w:bookmarkStart w:id="11721" w:name="_ETM_Q16_404926"/>
      <w:bookmarkEnd w:id="11721"/>
    </w:p>
    <w:p w:rsidR="00DA3A44" w:rsidRDefault="00DA3A44" w:rsidP="008B62B4">
      <w:pPr>
        <w:pStyle w:val="-"/>
        <w:keepNext/>
        <w:rPr>
          <w:rtl/>
        </w:rPr>
      </w:pPr>
      <w:bookmarkStart w:id="11722" w:name="ET_speakercontinue_5809_36"/>
      <w:r w:rsidRPr="00452664">
        <w:rPr>
          <w:rStyle w:val="TagStyle"/>
          <w:rtl/>
        </w:rPr>
        <w:t xml:space="preserve"> &lt;&lt; דובר_המשך &gt;&gt; </w:t>
      </w:r>
      <w:r>
        <w:rPr>
          <w:rtl/>
        </w:rPr>
        <w:t>מיכל שיר סגמן (יש עתיד):</w:t>
      </w:r>
      <w:r w:rsidRPr="00452664">
        <w:rPr>
          <w:rStyle w:val="TagStyle"/>
          <w:rtl/>
        </w:rPr>
        <w:t xml:space="preserve"> &lt;&lt; דובר_המשך &gt;&gt;</w:t>
      </w:r>
      <w:r>
        <w:rPr>
          <w:rtl/>
        </w:rPr>
        <w:t xml:space="preserve">   </w:t>
      </w:r>
      <w:bookmarkEnd w:id="11722"/>
    </w:p>
    <w:p w:rsidR="00DA3A44" w:rsidRDefault="00DA3A44" w:rsidP="00D532FC">
      <w:pPr>
        <w:rPr>
          <w:rtl/>
        </w:rPr>
      </w:pPr>
    </w:p>
    <w:p w:rsidR="00DA3A44" w:rsidRDefault="00DA3A44" w:rsidP="008B62B4">
      <w:pPr>
        <w:rPr>
          <w:rtl/>
        </w:rPr>
      </w:pPr>
      <w:r>
        <w:rPr>
          <w:rFonts w:hint="cs"/>
          <w:rtl/>
        </w:rPr>
        <w:t>אתם מפריעים לי?</w:t>
      </w:r>
      <w:bookmarkStart w:id="11723" w:name="_ETM_Q16_404538"/>
      <w:bookmarkEnd w:id="11723"/>
      <w:r>
        <w:rPr>
          <w:rFonts w:hint="cs"/>
        </w:rPr>
        <w:t xml:space="preserve"> </w:t>
      </w:r>
      <w:bookmarkStart w:id="11724" w:name="_ETM_Q16_405563"/>
      <w:bookmarkEnd w:id="11724"/>
    </w:p>
    <w:p w:rsidR="00DA3A44" w:rsidRDefault="00DA3A44" w:rsidP="008B62B4">
      <w:pPr>
        <w:rPr>
          <w:rtl/>
        </w:rPr>
      </w:pPr>
      <w:bookmarkStart w:id="11725" w:name="_ETM_Q16_405640"/>
      <w:bookmarkEnd w:id="11725"/>
    </w:p>
    <w:p w:rsidR="00DA3A44" w:rsidRDefault="00DA3A44" w:rsidP="008B62B4">
      <w:pPr>
        <w:pStyle w:val="af6"/>
        <w:keepNext/>
        <w:rPr>
          <w:rtl/>
        </w:rPr>
      </w:pPr>
      <w:r w:rsidRPr="00452664">
        <w:rPr>
          <w:rStyle w:val="TagStyle"/>
          <w:rtl/>
        </w:rPr>
        <w:t xml:space="preserve"> &lt;&lt; יור &gt;&gt; </w:t>
      </w:r>
      <w:r>
        <w:rPr>
          <w:rtl/>
        </w:rPr>
        <w:t>היו"ר משה סולומון:</w:t>
      </w:r>
      <w:r w:rsidRPr="00452664">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 xml:space="preserve">חבר הכנסת עידן, זה מפריע. </w:t>
      </w:r>
    </w:p>
    <w:p w:rsidR="00DA3A44" w:rsidRDefault="00DA3A44" w:rsidP="008B62B4">
      <w:pPr>
        <w:rPr>
          <w:rtl/>
        </w:rPr>
      </w:pPr>
      <w:bookmarkStart w:id="11726" w:name="_ETM_Q16_403098"/>
      <w:bookmarkStart w:id="11727" w:name="_ETM_Q16_403177"/>
      <w:bookmarkEnd w:id="11726"/>
      <w:bookmarkEnd w:id="11727"/>
    </w:p>
    <w:p w:rsidR="00DA3A44" w:rsidRDefault="00DA3A44" w:rsidP="008B62B4">
      <w:pPr>
        <w:pStyle w:val="-"/>
        <w:keepNext/>
        <w:rPr>
          <w:rtl/>
        </w:rPr>
      </w:pPr>
      <w:bookmarkStart w:id="11728" w:name="ET_speakercontinue_5809_38"/>
      <w:r w:rsidRPr="00452664">
        <w:rPr>
          <w:rStyle w:val="TagStyle"/>
          <w:rtl/>
        </w:rPr>
        <w:t xml:space="preserve"> &lt;&lt; דובר_המשך &gt;&gt; </w:t>
      </w:r>
      <w:r>
        <w:rPr>
          <w:rtl/>
        </w:rPr>
        <w:t>מיכל שיר סגמן (יש עתיד):</w:t>
      </w:r>
      <w:r w:rsidRPr="00452664">
        <w:rPr>
          <w:rStyle w:val="TagStyle"/>
          <w:rtl/>
        </w:rPr>
        <w:t xml:space="preserve"> &lt;&lt; דובר_המשך &gt;&gt;</w:t>
      </w:r>
      <w:r>
        <w:rPr>
          <w:rtl/>
        </w:rPr>
        <w:t xml:space="preserve">   </w:t>
      </w:r>
      <w:bookmarkEnd w:id="11728"/>
    </w:p>
    <w:p w:rsidR="00DA3A44" w:rsidRDefault="00DA3A44" w:rsidP="00D532FC">
      <w:pPr>
        <w:rPr>
          <w:rtl/>
        </w:rPr>
      </w:pPr>
    </w:p>
    <w:p w:rsidR="00DA3A44" w:rsidRDefault="00DA3A44" w:rsidP="008B62B4">
      <w:pPr>
        <w:rPr>
          <w:rtl/>
        </w:rPr>
      </w:pPr>
      <w:bookmarkStart w:id="11729" w:name="_ETM_Q16_405246"/>
      <w:bookmarkEnd w:id="11729"/>
      <w:r>
        <w:rPr>
          <w:rFonts w:hint="cs"/>
          <w:rtl/>
        </w:rPr>
        <w:t>אתם מפריעים לי</w:t>
      </w:r>
      <w:bookmarkStart w:id="11730" w:name="_ETM_Q16_403939"/>
      <w:bookmarkEnd w:id="11730"/>
      <w:r>
        <w:rPr>
          <w:rFonts w:hint="cs"/>
          <w:rtl/>
        </w:rPr>
        <w:t>. תאפס לי, בבקשה. אני מתחילה</w:t>
      </w:r>
      <w:bookmarkStart w:id="11731" w:name="_ETM_Q16_405893"/>
      <w:bookmarkEnd w:id="11731"/>
      <w:r>
        <w:rPr>
          <w:rFonts w:hint="cs"/>
          <w:rtl/>
        </w:rPr>
        <w:t xml:space="preserve"> מההתחלה. תאפס לי בבקשה את השעון. </w:t>
      </w:r>
    </w:p>
    <w:p w:rsidR="00DA3A44" w:rsidRDefault="00DA3A44" w:rsidP="008B62B4">
      <w:pPr>
        <w:rPr>
          <w:rtl/>
        </w:rPr>
      </w:pPr>
    </w:p>
    <w:p w:rsidR="00DA3A44" w:rsidRDefault="00DA3A44" w:rsidP="008B62B4">
      <w:pPr>
        <w:pStyle w:val="af6"/>
        <w:keepNext/>
        <w:rPr>
          <w:rtl/>
        </w:rPr>
      </w:pPr>
      <w:r w:rsidRPr="00452664">
        <w:rPr>
          <w:rStyle w:val="TagStyle"/>
          <w:rtl/>
        </w:rPr>
        <w:t xml:space="preserve"> &lt;&lt; יור &gt;&gt; </w:t>
      </w:r>
      <w:r>
        <w:rPr>
          <w:rtl/>
        </w:rPr>
        <w:t>היו"ר משה סולומון:</w:t>
      </w:r>
      <w:r w:rsidRPr="00452664">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 xml:space="preserve">תמשיכי, בבקשה. </w:t>
      </w:r>
      <w:bookmarkStart w:id="11732" w:name="_ETM_Q16_408669"/>
      <w:bookmarkEnd w:id="11732"/>
    </w:p>
    <w:p w:rsidR="00DA3A44" w:rsidRDefault="00DA3A44" w:rsidP="008B62B4">
      <w:pPr>
        <w:rPr>
          <w:rtl/>
        </w:rPr>
      </w:pPr>
      <w:bookmarkStart w:id="11733" w:name="_ETM_Q16_408745"/>
      <w:bookmarkEnd w:id="11733"/>
    </w:p>
    <w:p w:rsidR="00DA3A44" w:rsidRDefault="00DA3A44" w:rsidP="008B62B4">
      <w:pPr>
        <w:pStyle w:val="-"/>
        <w:keepNext/>
        <w:rPr>
          <w:rtl/>
        </w:rPr>
      </w:pPr>
      <w:bookmarkStart w:id="11734" w:name="ET_speakercontinue_5809_40"/>
      <w:r w:rsidRPr="00452664">
        <w:rPr>
          <w:rStyle w:val="TagStyle"/>
          <w:rtl/>
        </w:rPr>
        <w:t xml:space="preserve"> &lt;&lt; דובר_המשך &gt;&gt; </w:t>
      </w:r>
      <w:r>
        <w:rPr>
          <w:rtl/>
        </w:rPr>
        <w:t>מיכל שיר סגמן (יש עתיד):</w:t>
      </w:r>
      <w:r w:rsidRPr="00452664">
        <w:rPr>
          <w:rStyle w:val="TagStyle"/>
          <w:rtl/>
        </w:rPr>
        <w:t xml:space="preserve"> &lt;&lt; דובר_המשך &gt;&gt;</w:t>
      </w:r>
      <w:r>
        <w:rPr>
          <w:rtl/>
        </w:rPr>
        <w:t xml:space="preserve">   </w:t>
      </w:r>
      <w:bookmarkEnd w:id="11734"/>
    </w:p>
    <w:p w:rsidR="00DA3A44" w:rsidRDefault="00DA3A44" w:rsidP="00D532FC">
      <w:pPr>
        <w:rPr>
          <w:rtl/>
        </w:rPr>
      </w:pPr>
    </w:p>
    <w:p w:rsidR="00DA3A44" w:rsidRDefault="00DA3A44" w:rsidP="008B62B4">
      <w:pPr>
        <w:rPr>
          <w:rtl/>
        </w:rPr>
      </w:pPr>
      <w:r>
        <w:rPr>
          <w:rFonts w:hint="cs"/>
          <w:rtl/>
        </w:rPr>
        <w:t>לא, לא</w:t>
      </w:r>
      <w:bookmarkStart w:id="11735" w:name="_ETM_Q16_405168"/>
      <w:bookmarkStart w:id="11736" w:name="_ETM_Q16_405488"/>
      <w:bookmarkEnd w:id="11735"/>
      <w:bookmarkEnd w:id="11736"/>
      <w:r>
        <w:rPr>
          <w:rFonts w:hint="cs"/>
          <w:rtl/>
        </w:rPr>
        <w:t>, תאפס.</w:t>
      </w:r>
    </w:p>
    <w:p w:rsidR="00DA3A44" w:rsidRDefault="00DA3A44" w:rsidP="008B62B4">
      <w:pPr>
        <w:rPr>
          <w:rtl/>
        </w:rPr>
      </w:pPr>
      <w:bookmarkStart w:id="11737" w:name="_ETM_Q16_405571"/>
      <w:bookmarkEnd w:id="11737"/>
    </w:p>
    <w:p w:rsidR="00DA3A44" w:rsidRDefault="00DA3A44" w:rsidP="008B62B4">
      <w:pPr>
        <w:pStyle w:val="af6"/>
        <w:keepNext/>
        <w:rPr>
          <w:rtl/>
        </w:rPr>
      </w:pPr>
      <w:r w:rsidRPr="00452664">
        <w:rPr>
          <w:rStyle w:val="TagStyle"/>
          <w:rtl/>
        </w:rPr>
        <w:t xml:space="preserve"> &lt;&lt; יור &gt;&gt; </w:t>
      </w:r>
      <w:r>
        <w:rPr>
          <w:rtl/>
        </w:rPr>
        <w:t>היו"ר משה סולומון:</w:t>
      </w:r>
      <w:r w:rsidRPr="00452664">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1738" w:name="_ETM_Q16_406425"/>
      <w:bookmarkEnd w:id="11738"/>
      <w:r>
        <w:rPr>
          <w:rFonts w:hint="cs"/>
          <w:rtl/>
        </w:rPr>
        <w:t xml:space="preserve">תמשיכי, בבקשה. </w:t>
      </w:r>
    </w:p>
    <w:p w:rsidR="00DA3A44" w:rsidRDefault="00DA3A44" w:rsidP="008B62B4">
      <w:pPr>
        <w:rPr>
          <w:rtl/>
        </w:rPr>
      </w:pPr>
      <w:bookmarkStart w:id="11739" w:name="_ETM_Q16_410574"/>
      <w:bookmarkStart w:id="11740" w:name="_ETM_Q16_410690"/>
      <w:bookmarkEnd w:id="11739"/>
      <w:bookmarkEnd w:id="11740"/>
    </w:p>
    <w:p w:rsidR="00DA3A44" w:rsidRDefault="00DA3A44" w:rsidP="008B62B4">
      <w:pPr>
        <w:pStyle w:val="-"/>
        <w:keepNext/>
        <w:rPr>
          <w:rtl/>
        </w:rPr>
      </w:pPr>
      <w:bookmarkStart w:id="11741" w:name="ET_speakercontinue_5809_42"/>
      <w:r w:rsidRPr="00452664">
        <w:rPr>
          <w:rStyle w:val="TagStyle"/>
          <w:rtl/>
        </w:rPr>
        <w:t xml:space="preserve"> &lt;&lt; דובר_המשך &gt;&gt; </w:t>
      </w:r>
      <w:r>
        <w:rPr>
          <w:rtl/>
        </w:rPr>
        <w:t>מיכל שיר סגמן (יש עתיד):</w:t>
      </w:r>
      <w:r w:rsidRPr="00452664">
        <w:rPr>
          <w:rStyle w:val="TagStyle"/>
          <w:rtl/>
        </w:rPr>
        <w:t xml:space="preserve"> &lt;&lt; דובר_המשך &gt;&gt;</w:t>
      </w:r>
      <w:r>
        <w:rPr>
          <w:rtl/>
        </w:rPr>
        <w:t xml:space="preserve">   </w:t>
      </w:r>
      <w:bookmarkEnd w:id="11741"/>
    </w:p>
    <w:p w:rsidR="00DA3A44" w:rsidRDefault="00DA3A44" w:rsidP="00D532FC">
      <w:pPr>
        <w:rPr>
          <w:rtl/>
        </w:rPr>
      </w:pPr>
    </w:p>
    <w:p w:rsidR="00DA3A44" w:rsidRDefault="00DA3A44" w:rsidP="008B62B4">
      <w:pPr>
        <w:rPr>
          <w:rtl/>
        </w:rPr>
      </w:pPr>
      <w:bookmarkStart w:id="11742" w:name="_ETM_Q16_407430"/>
      <w:bookmarkEnd w:id="11742"/>
      <w:r>
        <w:rPr>
          <w:rFonts w:hint="cs"/>
          <w:rtl/>
        </w:rPr>
        <w:t>לא, תאפס לי את השעון. אתה הפרעת</w:t>
      </w:r>
      <w:bookmarkStart w:id="11743" w:name="_ETM_Q16_409442"/>
      <w:bookmarkEnd w:id="11743"/>
      <w:r>
        <w:rPr>
          <w:rFonts w:hint="cs"/>
          <w:rtl/>
        </w:rPr>
        <w:t xml:space="preserve"> לי </w:t>
      </w:r>
      <w:r>
        <w:rPr>
          <w:rFonts w:hint="eastAsia"/>
          <w:rtl/>
        </w:rPr>
        <w:t xml:space="preserve">– </w:t>
      </w:r>
      <w:r>
        <w:rPr>
          <w:rFonts w:hint="cs"/>
          <w:rtl/>
        </w:rPr>
        <w:t xml:space="preserve">תאפס לי את השעון. </w:t>
      </w:r>
      <w:bookmarkStart w:id="11744" w:name="_ETM_Q16_414769"/>
      <w:bookmarkEnd w:id="11744"/>
    </w:p>
    <w:p w:rsidR="00DA3A44" w:rsidRDefault="00DA3A44" w:rsidP="008B62B4">
      <w:pPr>
        <w:rPr>
          <w:rtl/>
        </w:rPr>
      </w:pPr>
      <w:bookmarkStart w:id="11745" w:name="_ETM_Q16_414867"/>
      <w:bookmarkEnd w:id="11745"/>
    </w:p>
    <w:p w:rsidR="00DA3A44" w:rsidRDefault="00DA3A44" w:rsidP="008B62B4">
      <w:pPr>
        <w:pStyle w:val="af6"/>
        <w:keepNext/>
        <w:rPr>
          <w:rtl/>
        </w:rPr>
      </w:pPr>
      <w:r w:rsidRPr="00452664">
        <w:rPr>
          <w:rStyle w:val="TagStyle"/>
          <w:rtl/>
        </w:rPr>
        <w:t xml:space="preserve"> &lt;&lt; יור &gt;&gt; </w:t>
      </w:r>
      <w:r>
        <w:rPr>
          <w:rtl/>
        </w:rPr>
        <w:t>היו"ר משה סולומון:</w:t>
      </w:r>
      <w:r w:rsidRPr="00452664">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 xml:space="preserve">סליחה, סליחה. </w:t>
      </w:r>
      <w:bookmarkStart w:id="11746" w:name="_ETM_Q16_412558"/>
      <w:bookmarkEnd w:id="11746"/>
    </w:p>
    <w:p w:rsidR="00DA3A44" w:rsidRDefault="00DA3A44" w:rsidP="008B62B4">
      <w:pPr>
        <w:rPr>
          <w:rtl/>
        </w:rPr>
      </w:pPr>
      <w:bookmarkStart w:id="11747" w:name="_ETM_Q16_412655"/>
      <w:bookmarkEnd w:id="11747"/>
    </w:p>
    <w:p w:rsidR="00DA3A44" w:rsidRDefault="00DA3A44" w:rsidP="008B62B4">
      <w:pPr>
        <w:pStyle w:val="-"/>
        <w:keepNext/>
        <w:rPr>
          <w:rtl/>
        </w:rPr>
      </w:pPr>
      <w:bookmarkStart w:id="11748" w:name="ET_speakercontinue_5809_44"/>
      <w:r w:rsidRPr="00452664">
        <w:rPr>
          <w:rStyle w:val="TagStyle"/>
          <w:rtl/>
        </w:rPr>
        <w:t xml:space="preserve"> &lt;&lt; דובר_המשך &gt;&gt; </w:t>
      </w:r>
      <w:r>
        <w:rPr>
          <w:rtl/>
        </w:rPr>
        <w:t>מיכל שיר סגמן (יש עתיד):</w:t>
      </w:r>
      <w:r w:rsidRPr="00452664">
        <w:rPr>
          <w:rStyle w:val="TagStyle"/>
          <w:rtl/>
        </w:rPr>
        <w:t xml:space="preserve"> &lt;&lt; דובר_המשך &gt;&gt;</w:t>
      </w:r>
      <w:r>
        <w:rPr>
          <w:rtl/>
        </w:rPr>
        <w:t xml:space="preserve">   </w:t>
      </w:r>
      <w:bookmarkEnd w:id="11748"/>
    </w:p>
    <w:p w:rsidR="00DA3A44" w:rsidRDefault="00DA3A44" w:rsidP="00D532FC">
      <w:pPr>
        <w:rPr>
          <w:rtl/>
        </w:rPr>
      </w:pPr>
    </w:p>
    <w:p w:rsidR="00DA3A44" w:rsidRDefault="00DA3A44" w:rsidP="008B62B4">
      <w:pPr>
        <w:rPr>
          <w:rtl/>
        </w:rPr>
      </w:pPr>
      <w:bookmarkStart w:id="11749" w:name="_ETM_Q16_414527"/>
      <w:bookmarkEnd w:id="11749"/>
      <w:r>
        <w:rPr>
          <w:rFonts w:hint="cs"/>
          <w:rtl/>
        </w:rPr>
        <w:t xml:space="preserve">תאפס לי </w:t>
      </w:r>
      <w:bookmarkStart w:id="11750" w:name="_ETM_Q16_409957"/>
      <w:bookmarkEnd w:id="11750"/>
      <w:r>
        <w:rPr>
          <w:rFonts w:hint="cs"/>
          <w:rtl/>
        </w:rPr>
        <w:t xml:space="preserve">בבקשה את השעון. </w:t>
      </w:r>
      <w:bookmarkStart w:id="11751" w:name="_ETM_Q16_414152"/>
      <w:bookmarkEnd w:id="11751"/>
    </w:p>
    <w:p w:rsidR="00DA3A44" w:rsidRDefault="00DA3A44" w:rsidP="008B62B4">
      <w:pPr>
        <w:rPr>
          <w:rtl/>
        </w:rPr>
      </w:pPr>
      <w:bookmarkStart w:id="11752" w:name="_ETM_Q16_414255"/>
      <w:bookmarkEnd w:id="11752"/>
    </w:p>
    <w:p w:rsidR="00DA3A44" w:rsidRDefault="00DA3A44" w:rsidP="008B62B4">
      <w:pPr>
        <w:pStyle w:val="af6"/>
        <w:keepNext/>
        <w:rPr>
          <w:rtl/>
        </w:rPr>
      </w:pPr>
      <w:bookmarkStart w:id="11753" w:name="ET_yor_6598_45"/>
      <w:r w:rsidRPr="00452664">
        <w:rPr>
          <w:rStyle w:val="TagStyle"/>
          <w:rtl/>
        </w:rPr>
        <w:t xml:space="preserve"> &lt;&lt; יור &gt;&gt; </w:t>
      </w:r>
      <w:r>
        <w:rPr>
          <w:rtl/>
        </w:rPr>
        <w:t>היו"ר משה סולומון:</w:t>
      </w:r>
      <w:r w:rsidRPr="00452664">
        <w:rPr>
          <w:rStyle w:val="TagStyle"/>
          <w:rtl/>
        </w:rPr>
        <w:t xml:space="preserve"> &lt;&lt; יור &gt;&gt;</w:t>
      </w:r>
      <w:r>
        <w:rPr>
          <w:rtl/>
        </w:rPr>
        <w:t xml:space="preserve">   </w:t>
      </w:r>
      <w:bookmarkEnd w:id="11753"/>
    </w:p>
    <w:p w:rsidR="00DA3A44" w:rsidRDefault="00DA3A44" w:rsidP="00D532FC">
      <w:pPr>
        <w:rPr>
          <w:rtl/>
        </w:rPr>
      </w:pPr>
    </w:p>
    <w:p w:rsidR="00DA3A44" w:rsidRDefault="00DA3A44" w:rsidP="008B62B4">
      <w:pPr>
        <w:rPr>
          <w:rtl/>
        </w:rPr>
      </w:pPr>
      <w:bookmarkStart w:id="11754" w:name="_ETM_Q16_415526"/>
      <w:bookmarkEnd w:id="11754"/>
      <w:r>
        <w:rPr>
          <w:rFonts w:hint="cs"/>
          <w:rtl/>
        </w:rPr>
        <w:t>תמשיכי, בבקשה.</w:t>
      </w:r>
    </w:p>
    <w:p w:rsidR="00DA3A44" w:rsidRDefault="00DA3A44" w:rsidP="008B62B4">
      <w:pPr>
        <w:rPr>
          <w:rtl/>
        </w:rPr>
      </w:pPr>
      <w:bookmarkStart w:id="11755" w:name="_ETM_Q16_413874"/>
      <w:bookmarkStart w:id="11756" w:name="_ETM_Q16_413960"/>
      <w:bookmarkEnd w:id="11755"/>
      <w:bookmarkEnd w:id="11756"/>
      <w:r>
        <w:rPr>
          <w:rFonts w:hint="cs"/>
          <w:rtl/>
        </w:rPr>
        <w:t xml:space="preserve"> </w:t>
      </w:r>
    </w:p>
    <w:p w:rsidR="00DA3A44" w:rsidRDefault="00DA3A44" w:rsidP="008B62B4">
      <w:pPr>
        <w:pStyle w:val="-"/>
        <w:keepNext/>
        <w:rPr>
          <w:rtl/>
        </w:rPr>
      </w:pPr>
      <w:bookmarkStart w:id="11757" w:name="_ETM_Q16_411912"/>
      <w:bookmarkStart w:id="11758" w:name="_ETM_Q16_412018"/>
      <w:bookmarkStart w:id="11759" w:name="ET_speakercontinue_5809_46"/>
      <w:bookmarkEnd w:id="11757"/>
      <w:bookmarkEnd w:id="11758"/>
      <w:r w:rsidRPr="00452664">
        <w:rPr>
          <w:rStyle w:val="TagStyle"/>
          <w:rtl/>
        </w:rPr>
        <w:t xml:space="preserve"> &lt;&lt; דובר_המשך &gt;&gt; </w:t>
      </w:r>
      <w:r>
        <w:rPr>
          <w:rtl/>
        </w:rPr>
        <w:t>מיכל שיר סגמן (יש עתיד):</w:t>
      </w:r>
      <w:r w:rsidRPr="00452664">
        <w:rPr>
          <w:rStyle w:val="TagStyle"/>
          <w:rtl/>
        </w:rPr>
        <w:t xml:space="preserve"> &lt;&lt; דובר_המשך &gt;&gt;</w:t>
      </w:r>
      <w:r>
        <w:rPr>
          <w:rtl/>
        </w:rPr>
        <w:t xml:space="preserve">   </w:t>
      </w:r>
      <w:bookmarkEnd w:id="11759"/>
    </w:p>
    <w:p w:rsidR="00DA3A44" w:rsidRDefault="00DA3A44" w:rsidP="00D532FC">
      <w:pPr>
        <w:rPr>
          <w:rtl/>
        </w:rPr>
      </w:pPr>
    </w:p>
    <w:p w:rsidR="00DA3A44" w:rsidRDefault="00DA3A44" w:rsidP="008B62B4">
      <w:pPr>
        <w:rPr>
          <w:rtl/>
        </w:rPr>
      </w:pPr>
      <w:bookmarkStart w:id="11760" w:name="_ETM_Q16_413827"/>
      <w:bookmarkEnd w:id="11760"/>
      <w:r>
        <w:rPr>
          <w:rFonts w:hint="cs"/>
          <w:rtl/>
        </w:rPr>
        <w:t xml:space="preserve">לא. אני רוצה את הנאום שלי </w:t>
      </w:r>
      <w:r w:rsidR="00D532FC">
        <w:rPr>
          <w:rFonts w:hint="cs"/>
          <w:rtl/>
        </w:rPr>
        <w:t>– –</w:t>
      </w:r>
      <w:r>
        <w:rPr>
          <w:rFonts w:hint="cs"/>
          <w:rtl/>
        </w:rPr>
        <w:t xml:space="preserve"> </w:t>
      </w:r>
    </w:p>
    <w:p w:rsidR="00DA3A44" w:rsidRDefault="00DA3A44" w:rsidP="008B62B4">
      <w:pPr>
        <w:rPr>
          <w:rtl/>
        </w:rPr>
      </w:pPr>
      <w:bookmarkStart w:id="11761" w:name="_ETM_Q16_415719"/>
      <w:bookmarkStart w:id="11762" w:name="_ETM_Q16_415824"/>
      <w:bookmarkEnd w:id="11761"/>
      <w:bookmarkEnd w:id="11762"/>
    </w:p>
    <w:p w:rsidR="00DA3A44" w:rsidRDefault="00DA3A44" w:rsidP="008B62B4">
      <w:pPr>
        <w:pStyle w:val="af6"/>
        <w:keepNext/>
        <w:rPr>
          <w:rtl/>
        </w:rPr>
      </w:pPr>
      <w:r w:rsidRPr="0013776E">
        <w:rPr>
          <w:rStyle w:val="TagStyle"/>
          <w:rtl/>
        </w:rPr>
        <w:t xml:space="preserve"> &lt;&lt; יור &gt;&gt; </w:t>
      </w:r>
      <w:r>
        <w:rPr>
          <w:rtl/>
        </w:rPr>
        <w:t>היו"ר משה סולומון:</w:t>
      </w:r>
      <w:r w:rsidRPr="0013776E">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1763" w:name="_ETM_Q16_416783"/>
      <w:bookmarkEnd w:id="11763"/>
      <w:r>
        <w:rPr>
          <w:rFonts w:hint="cs"/>
          <w:rtl/>
        </w:rPr>
        <w:t xml:space="preserve">הזמן רץ. </w:t>
      </w:r>
      <w:bookmarkStart w:id="11764" w:name="_ETM_Q16_414002"/>
      <w:bookmarkEnd w:id="11764"/>
    </w:p>
    <w:p w:rsidR="00DA3A44" w:rsidRDefault="00DA3A44" w:rsidP="008B62B4">
      <w:pPr>
        <w:rPr>
          <w:rtl/>
        </w:rPr>
      </w:pPr>
      <w:bookmarkStart w:id="11765" w:name="_ETM_Q16_414067"/>
      <w:bookmarkEnd w:id="11765"/>
    </w:p>
    <w:p w:rsidR="00DA3A44" w:rsidRDefault="00DA3A44" w:rsidP="008B62B4">
      <w:pPr>
        <w:pStyle w:val="-"/>
        <w:keepNext/>
        <w:rPr>
          <w:rtl/>
        </w:rPr>
      </w:pPr>
      <w:bookmarkStart w:id="11766" w:name="ET_speakercontinue_5809_48"/>
      <w:r w:rsidRPr="0013776E">
        <w:rPr>
          <w:rStyle w:val="TagStyle"/>
          <w:rtl/>
        </w:rPr>
        <w:t xml:space="preserve"> &lt;&lt; דובר_המשך &gt;&gt; </w:t>
      </w:r>
      <w:r>
        <w:rPr>
          <w:rtl/>
        </w:rPr>
        <w:t>מיכל שיר סגמן (יש עתיד):</w:t>
      </w:r>
      <w:r w:rsidRPr="0013776E">
        <w:rPr>
          <w:rStyle w:val="TagStyle"/>
          <w:rtl/>
        </w:rPr>
        <w:t xml:space="preserve"> &lt;&lt; דובר_המשך &gt;&gt;</w:t>
      </w:r>
      <w:r>
        <w:rPr>
          <w:rtl/>
        </w:rPr>
        <w:t xml:space="preserve">   </w:t>
      </w:r>
      <w:bookmarkEnd w:id="11766"/>
    </w:p>
    <w:p w:rsidR="00DA3A44" w:rsidRDefault="00DA3A44" w:rsidP="00D532FC">
      <w:pPr>
        <w:rPr>
          <w:rtl/>
        </w:rPr>
      </w:pPr>
      <w:bookmarkStart w:id="11767" w:name="_ETM_Q16_416330"/>
      <w:bookmarkEnd w:id="11767"/>
    </w:p>
    <w:p w:rsidR="00DA3A44" w:rsidRDefault="00D532FC" w:rsidP="008B62B4">
      <w:pPr>
        <w:rPr>
          <w:rtl/>
        </w:rPr>
      </w:pPr>
      <w:bookmarkStart w:id="11768" w:name="_ETM_Q16_416440"/>
      <w:bookmarkEnd w:id="11768"/>
      <w:r>
        <w:rPr>
          <w:rFonts w:hint="cs"/>
          <w:rtl/>
        </w:rPr>
        <w:t>– –</w:t>
      </w:r>
      <w:bookmarkStart w:id="11769" w:name="_ETM_Q16_417113"/>
      <w:bookmarkEnd w:id="11769"/>
      <w:r w:rsidR="00DA3A44">
        <w:rPr>
          <w:rFonts w:hint="cs"/>
          <w:rtl/>
        </w:rPr>
        <w:t xml:space="preserve"> ואני רוצה אותו בלי הפרעה. </w:t>
      </w:r>
      <w:bookmarkStart w:id="11770" w:name="_ETM_Q16_419029"/>
      <w:bookmarkEnd w:id="11770"/>
    </w:p>
    <w:p w:rsidR="00DA3A44" w:rsidRDefault="00DA3A44" w:rsidP="008B62B4">
      <w:pPr>
        <w:rPr>
          <w:rtl/>
        </w:rPr>
      </w:pPr>
      <w:bookmarkStart w:id="11771" w:name="_ETM_Q16_419123"/>
      <w:bookmarkEnd w:id="11771"/>
    </w:p>
    <w:p w:rsidR="00DA3A44" w:rsidRDefault="00DA3A44" w:rsidP="008B62B4">
      <w:pPr>
        <w:pStyle w:val="af6"/>
        <w:keepNext/>
        <w:rPr>
          <w:rtl/>
        </w:rPr>
      </w:pPr>
      <w:r w:rsidRPr="0013776E">
        <w:rPr>
          <w:rStyle w:val="TagStyle"/>
          <w:rtl/>
        </w:rPr>
        <w:t xml:space="preserve"> &lt;&lt; יור &gt;&gt; </w:t>
      </w:r>
      <w:r>
        <w:rPr>
          <w:rtl/>
        </w:rPr>
        <w:t>היו"ר משה סולומון:</w:t>
      </w:r>
      <w:r w:rsidRPr="0013776E">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 xml:space="preserve">הזמן רץ. </w:t>
      </w:r>
    </w:p>
    <w:p w:rsidR="00DA3A44" w:rsidRDefault="00DA3A44" w:rsidP="008B62B4">
      <w:pPr>
        <w:rPr>
          <w:rtl/>
        </w:rPr>
      </w:pPr>
      <w:bookmarkStart w:id="11772" w:name="_ETM_Q16_417491"/>
      <w:bookmarkStart w:id="11773" w:name="_ETM_Q16_417576"/>
      <w:bookmarkEnd w:id="11772"/>
      <w:bookmarkEnd w:id="11773"/>
    </w:p>
    <w:p w:rsidR="00DA3A44" w:rsidRDefault="00DA3A44" w:rsidP="008B62B4">
      <w:pPr>
        <w:pStyle w:val="-"/>
        <w:keepNext/>
        <w:rPr>
          <w:rtl/>
        </w:rPr>
      </w:pPr>
      <w:bookmarkStart w:id="11774" w:name="ET_speakercontinue_5809_50"/>
      <w:r w:rsidRPr="0013776E">
        <w:rPr>
          <w:rStyle w:val="TagStyle"/>
          <w:rtl/>
        </w:rPr>
        <w:t xml:space="preserve"> &lt;&lt; דובר_המשך &gt;&gt; </w:t>
      </w:r>
      <w:r>
        <w:rPr>
          <w:rtl/>
        </w:rPr>
        <w:t>מיכל שיר סגמן (יש עתיד):</w:t>
      </w:r>
      <w:r w:rsidRPr="0013776E">
        <w:rPr>
          <w:rStyle w:val="TagStyle"/>
          <w:rtl/>
        </w:rPr>
        <w:t xml:space="preserve"> &lt;&lt; דובר_המשך &gt;&gt;</w:t>
      </w:r>
      <w:r>
        <w:rPr>
          <w:rtl/>
        </w:rPr>
        <w:t xml:space="preserve">   </w:t>
      </w:r>
      <w:bookmarkEnd w:id="11774"/>
    </w:p>
    <w:p w:rsidR="00DA3A44" w:rsidRDefault="00DA3A44" w:rsidP="00D532FC">
      <w:pPr>
        <w:rPr>
          <w:rtl/>
        </w:rPr>
      </w:pPr>
    </w:p>
    <w:p w:rsidR="00DA3A44" w:rsidRDefault="00DA3A44" w:rsidP="008B62B4">
      <w:pPr>
        <w:rPr>
          <w:rtl/>
        </w:rPr>
      </w:pPr>
      <w:bookmarkStart w:id="11775" w:name="_ETM_Q16_419463"/>
      <w:bookmarkEnd w:id="11775"/>
      <w:r>
        <w:rPr>
          <w:rFonts w:hint="cs"/>
          <w:rtl/>
        </w:rPr>
        <w:t xml:space="preserve">תאפס לי את השעון. בסדר. </w:t>
      </w:r>
    </w:p>
    <w:p w:rsidR="00DA3A44" w:rsidRDefault="00DA3A44" w:rsidP="008B62B4">
      <w:pPr>
        <w:rPr>
          <w:rtl/>
        </w:rPr>
      </w:pPr>
      <w:bookmarkStart w:id="11776" w:name="_ETM_Q16_419376"/>
      <w:bookmarkStart w:id="11777" w:name="_ETM_Q16_419464"/>
      <w:bookmarkEnd w:id="11776"/>
      <w:bookmarkEnd w:id="11777"/>
    </w:p>
    <w:p w:rsidR="00DA3A44" w:rsidRDefault="00DA3A44" w:rsidP="008B62B4">
      <w:pPr>
        <w:pStyle w:val="af6"/>
        <w:keepNext/>
        <w:rPr>
          <w:rtl/>
        </w:rPr>
      </w:pPr>
      <w:bookmarkStart w:id="11778" w:name="ET_yor_6598_51"/>
      <w:r w:rsidRPr="0013776E">
        <w:rPr>
          <w:rStyle w:val="TagStyle"/>
          <w:rtl/>
        </w:rPr>
        <w:t xml:space="preserve"> &lt;&lt; יור &gt;&gt; </w:t>
      </w:r>
      <w:r>
        <w:rPr>
          <w:rtl/>
        </w:rPr>
        <w:t>היו"ר משה סולומון:</w:t>
      </w:r>
      <w:r w:rsidRPr="0013776E">
        <w:rPr>
          <w:rStyle w:val="TagStyle"/>
          <w:rtl/>
        </w:rPr>
        <w:t xml:space="preserve"> &lt;&lt; יור &gt;&gt;</w:t>
      </w:r>
      <w:r>
        <w:rPr>
          <w:rtl/>
        </w:rPr>
        <w:t xml:space="preserve">   </w:t>
      </w:r>
      <w:bookmarkEnd w:id="11778"/>
    </w:p>
    <w:p w:rsidR="00DA3A44" w:rsidRDefault="00DA3A44" w:rsidP="00D532FC">
      <w:pPr>
        <w:rPr>
          <w:rtl/>
        </w:rPr>
      </w:pPr>
    </w:p>
    <w:p w:rsidR="00DA3A44" w:rsidRDefault="00DA3A44" w:rsidP="008B62B4">
      <w:pPr>
        <w:rPr>
          <w:rtl/>
        </w:rPr>
      </w:pPr>
      <w:bookmarkStart w:id="11779" w:name="_ETM_Q16_420471"/>
      <w:bookmarkEnd w:id="11779"/>
      <w:r>
        <w:rPr>
          <w:rFonts w:hint="cs"/>
          <w:rtl/>
        </w:rPr>
        <w:t xml:space="preserve">בבקשה, תמשיכי. בבקשה. </w:t>
      </w:r>
      <w:bookmarkStart w:id="11780" w:name="_ETM_Q16_419447"/>
      <w:bookmarkEnd w:id="11780"/>
    </w:p>
    <w:p w:rsidR="00DA3A44" w:rsidRDefault="00DA3A44" w:rsidP="008B62B4">
      <w:pPr>
        <w:rPr>
          <w:rtl/>
        </w:rPr>
      </w:pPr>
      <w:bookmarkStart w:id="11781" w:name="_ETM_Q16_419529"/>
      <w:bookmarkEnd w:id="11781"/>
    </w:p>
    <w:p w:rsidR="00DA3A44" w:rsidRDefault="00DA3A44" w:rsidP="008B62B4">
      <w:pPr>
        <w:pStyle w:val="-"/>
        <w:keepNext/>
        <w:rPr>
          <w:rtl/>
        </w:rPr>
      </w:pPr>
      <w:bookmarkStart w:id="11782" w:name="ET_speakercontinue_5809_52"/>
      <w:r w:rsidRPr="0013776E">
        <w:rPr>
          <w:rStyle w:val="TagStyle"/>
          <w:rtl/>
        </w:rPr>
        <w:t xml:space="preserve"> &lt;&lt; דובר_המשך &gt;&gt; </w:t>
      </w:r>
      <w:r>
        <w:rPr>
          <w:rtl/>
        </w:rPr>
        <w:t>מיכל שיר סגמן (יש עתיד):</w:t>
      </w:r>
      <w:r w:rsidRPr="0013776E">
        <w:rPr>
          <w:rStyle w:val="TagStyle"/>
          <w:rtl/>
        </w:rPr>
        <w:t xml:space="preserve"> &lt;&lt; דובר_המשך &gt;&gt;</w:t>
      </w:r>
      <w:r>
        <w:rPr>
          <w:rtl/>
        </w:rPr>
        <w:t xml:space="preserve">   </w:t>
      </w:r>
      <w:bookmarkEnd w:id="11782"/>
    </w:p>
    <w:p w:rsidR="00DA3A44" w:rsidRDefault="00DA3A44" w:rsidP="00D532FC">
      <w:pPr>
        <w:rPr>
          <w:rtl/>
        </w:rPr>
      </w:pPr>
    </w:p>
    <w:p w:rsidR="00DA3A44" w:rsidRDefault="00DA3A44" w:rsidP="008B62B4">
      <w:pPr>
        <w:rPr>
          <w:rtl/>
        </w:rPr>
      </w:pPr>
      <w:bookmarkStart w:id="11783" w:name="_ETM_Q16_422438"/>
      <w:bookmarkEnd w:id="11783"/>
      <w:r>
        <w:rPr>
          <w:rFonts w:hint="cs"/>
          <w:rtl/>
        </w:rPr>
        <w:t xml:space="preserve">אז תאפס לי. </w:t>
      </w:r>
      <w:bookmarkStart w:id="11784" w:name="_ETM_Q16_418749"/>
      <w:bookmarkStart w:id="11785" w:name="_ETM_Q16_419341"/>
      <w:bookmarkEnd w:id="11784"/>
      <w:bookmarkEnd w:id="11785"/>
    </w:p>
    <w:p w:rsidR="00DA3A44" w:rsidRDefault="00DA3A44" w:rsidP="008B62B4">
      <w:pPr>
        <w:rPr>
          <w:rtl/>
        </w:rPr>
      </w:pPr>
      <w:bookmarkStart w:id="11786" w:name="_ETM_Q16_419425"/>
      <w:bookmarkEnd w:id="11786"/>
    </w:p>
    <w:p w:rsidR="00DA3A44" w:rsidRDefault="00DA3A44" w:rsidP="008B62B4">
      <w:pPr>
        <w:pStyle w:val="af6"/>
        <w:keepNext/>
        <w:rPr>
          <w:rtl/>
        </w:rPr>
      </w:pPr>
      <w:bookmarkStart w:id="11787" w:name="ET_yor_6598_53"/>
      <w:r w:rsidRPr="0013776E">
        <w:rPr>
          <w:rStyle w:val="TagStyle"/>
          <w:rtl/>
        </w:rPr>
        <w:t xml:space="preserve"> &lt;&lt; יור &gt;&gt; </w:t>
      </w:r>
      <w:r>
        <w:rPr>
          <w:rtl/>
        </w:rPr>
        <w:t>היו"ר משה סולומון:</w:t>
      </w:r>
      <w:r w:rsidRPr="0013776E">
        <w:rPr>
          <w:rStyle w:val="TagStyle"/>
          <w:rtl/>
        </w:rPr>
        <w:t xml:space="preserve"> &lt;&lt; יור &gt;&gt;</w:t>
      </w:r>
      <w:r>
        <w:rPr>
          <w:rtl/>
        </w:rPr>
        <w:t xml:space="preserve">   </w:t>
      </w:r>
      <w:bookmarkEnd w:id="11787"/>
    </w:p>
    <w:p w:rsidR="00DA3A44" w:rsidRDefault="00DA3A44" w:rsidP="00D532FC">
      <w:pPr>
        <w:rPr>
          <w:rtl/>
        </w:rPr>
      </w:pPr>
    </w:p>
    <w:p w:rsidR="00DA3A44" w:rsidRDefault="00DA3A44" w:rsidP="008B62B4">
      <w:pPr>
        <w:rPr>
          <w:rtl/>
        </w:rPr>
      </w:pPr>
      <w:bookmarkStart w:id="11788" w:name="_ETM_Q16_424636"/>
      <w:bookmarkEnd w:id="11788"/>
      <w:r>
        <w:rPr>
          <w:rFonts w:hint="cs"/>
          <w:rtl/>
        </w:rPr>
        <w:t xml:space="preserve">בסיום אנחנו נראה. </w:t>
      </w:r>
    </w:p>
    <w:p w:rsidR="00DA3A44" w:rsidRDefault="00DA3A44" w:rsidP="008B62B4">
      <w:pPr>
        <w:rPr>
          <w:rtl/>
        </w:rPr>
      </w:pPr>
      <w:bookmarkStart w:id="11789" w:name="_ETM_Q16_423101"/>
      <w:bookmarkStart w:id="11790" w:name="_ETM_Q16_423190"/>
      <w:bookmarkEnd w:id="11789"/>
      <w:bookmarkEnd w:id="11790"/>
    </w:p>
    <w:p w:rsidR="00DA3A44" w:rsidRDefault="00DA3A44" w:rsidP="008B62B4">
      <w:pPr>
        <w:pStyle w:val="-"/>
        <w:keepNext/>
        <w:rPr>
          <w:rtl/>
        </w:rPr>
      </w:pPr>
      <w:bookmarkStart w:id="11791" w:name="ET_speakercontinue_5809_54"/>
      <w:r w:rsidRPr="0013776E">
        <w:rPr>
          <w:rStyle w:val="TagStyle"/>
          <w:rtl/>
        </w:rPr>
        <w:t xml:space="preserve"> &lt;&lt; דובר_המשך &gt;&gt; </w:t>
      </w:r>
      <w:r>
        <w:rPr>
          <w:rtl/>
        </w:rPr>
        <w:t>מיכל שיר סגמן (יש עתיד):</w:t>
      </w:r>
      <w:r w:rsidRPr="0013776E">
        <w:rPr>
          <w:rStyle w:val="TagStyle"/>
          <w:rtl/>
        </w:rPr>
        <w:t xml:space="preserve"> &lt;&lt; דובר_המשך &gt;&gt;</w:t>
      </w:r>
      <w:r>
        <w:rPr>
          <w:rtl/>
        </w:rPr>
        <w:t xml:space="preserve">   </w:t>
      </w:r>
      <w:bookmarkEnd w:id="11791"/>
    </w:p>
    <w:p w:rsidR="00DA3A44" w:rsidRDefault="00DA3A44" w:rsidP="00D532FC">
      <w:pPr>
        <w:rPr>
          <w:rtl/>
        </w:rPr>
      </w:pPr>
    </w:p>
    <w:p w:rsidR="00DA3A44" w:rsidRDefault="00DA3A44" w:rsidP="008B62B4">
      <w:pPr>
        <w:rPr>
          <w:rtl/>
        </w:rPr>
      </w:pPr>
      <w:bookmarkStart w:id="11792" w:name="_ETM_Q16_420538"/>
      <w:bookmarkEnd w:id="11792"/>
      <w:r>
        <w:rPr>
          <w:rFonts w:hint="cs"/>
          <w:rtl/>
        </w:rPr>
        <w:t xml:space="preserve">אוקיי, אז אתה נותן לי עוד דקה? </w:t>
      </w:r>
      <w:bookmarkStart w:id="11793" w:name="_ETM_Q16_421301"/>
      <w:bookmarkEnd w:id="11793"/>
    </w:p>
    <w:p w:rsidR="00DA3A44" w:rsidRDefault="00DA3A44" w:rsidP="008B62B4">
      <w:pPr>
        <w:rPr>
          <w:rtl/>
        </w:rPr>
      </w:pPr>
      <w:bookmarkStart w:id="11794" w:name="_ETM_Q16_421383"/>
      <w:bookmarkEnd w:id="11794"/>
    </w:p>
    <w:p w:rsidR="00DA3A44" w:rsidRDefault="00DA3A44" w:rsidP="008B62B4">
      <w:pPr>
        <w:pStyle w:val="af6"/>
        <w:keepNext/>
        <w:rPr>
          <w:rtl/>
        </w:rPr>
      </w:pPr>
      <w:bookmarkStart w:id="11795" w:name="ET_yor_6598_55"/>
      <w:r w:rsidRPr="0013776E">
        <w:rPr>
          <w:rStyle w:val="TagStyle"/>
          <w:rtl/>
        </w:rPr>
        <w:t xml:space="preserve"> &lt;&lt; יור &gt;&gt; </w:t>
      </w:r>
      <w:r>
        <w:rPr>
          <w:rtl/>
        </w:rPr>
        <w:t>היו"ר משה סולומון:</w:t>
      </w:r>
      <w:r w:rsidRPr="0013776E">
        <w:rPr>
          <w:rStyle w:val="TagStyle"/>
          <w:rtl/>
        </w:rPr>
        <w:t xml:space="preserve"> &lt;&lt; יור &gt;&gt;</w:t>
      </w:r>
      <w:r>
        <w:rPr>
          <w:rtl/>
        </w:rPr>
        <w:t xml:space="preserve">   </w:t>
      </w:r>
      <w:bookmarkEnd w:id="11795"/>
    </w:p>
    <w:p w:rsidR="00DA3A44" w:rsidRDefault="00DA3A44" w:rsidP="00D532FC">
      <w:pPr>
        <w:rPr>
          <w:rtl/>
        </w:rPr>
      </w:pPr>
    </w:p>
    <w:p w:rsidR="00DA3A44" w:rsidRDefault="00DA3A44" w:rsidP="008B62B4">
      <w:pPr>
        <w:rPr>
          <w:rtl/>
        </w:rPr>
      </w:pPr>
      <w:bookmarkStart w:id="11796" w:name="_ETM_Q16_424190"/>
      <w:bookmarkEnd w:id="11796"/>
      <w:r>
        <w:rPr>
          <w:rFonts w:hint="cs"/>
          <w:rtl/>
        </w:rPr>
        <w:t xml:space="preserve">תמשיכי, בבקשה. </w:t>
      </w:r>
    </w:p>
    <w:p w:rsidR="00DA3A44" w:rsidRDefault="00DA3A44" w:rsidP="008B62B4">
      <w:pPr>
        <w:rPr>
          <w:rtl/>
        </w:rPr>
      </w:pPr>
    </w:p>
    <w:p w:rsidR="00DA3A44" w:rsidRDefault="00DA3A44" w:rsidP="008B62B4">
      <w:pPr>
        <w:pStyle w:val="-"/>
        <w:keepNext/>
        <w:rPr>
          <w:rtl/>
        </w:rPr>
      </w:pPr>
      <w:bookmarkStart w:id="11797" w:name="ET_speakercontinue_5809_56"/>
      <w:r w:rsidRPr="0013776E">
        <w:rPr>
          <w:rStyle w:val="TagStyle"/>
          <w:rtl/>
        </w:rPr>
        <w:t xml:space="preserve"> &lt;&lt; דובר_המשך &gt;&gt; </w:t>
      </w:r>
      <w:r>
        <w:rPr>
          <w:rtl/>
        </w:rPr>
        <w:t>מיכל שיר סגמן (יש עתיד):</w:t>
      </w:r>
      <w:r w:rsidRPr="0013776E">
        <w:rPr>
          <w:rStyle w:val="TagStyle"/>
          <w:rtl/>
        </w:rPr>
        <w:t xml:space="preserve"> &lt;&lt; דובר_המשך &gt;&gt;</w:t>
      </w:r>
      <w:r>
        <w:rPr>
          <w:rtl/>
        </w:rPr>
        <w:t xml:space="preserve">   </w:t>
      </w:r>
      <w:bookmarkEnd w:id="11797"/>
    </w:p>
    <w:p w:rsidR="00DA3A44" w:rsidRDefault="00DA3A44" w:rsidP="00D532FC">
      <w:pPr>
        <w:rPr>
          <w:rtl/>
        </w:rPr>
      </w:pPr>
    </w:p>
    <w:p w:rsidR="00DA3A44" w:rsidRDefault="00DA3A44" w:rsidP="00710974">
      <w:pPr>
        <w:rPr>
          <w:rtl/>
        </w:rPr>
      </w:pPr>
      <w:r>
        <w:rPr>
          <w:rFonts w:hint="cs"/>
          <w:rtl/>
        </w:rPr>
        <w:t>יופי, תודה. אני חוזרת שוב</w:t>
      </w:r>
      <w:r w:rsidR="00710974">
        <w:rPr>
          <w:rFonts w:hint="cs"/>
          <w:rtl/>
        </w:rPr>
        <w:t>.</w:t>
      </w:r>
      <w:r>
        <w:rPr>
          <w:rFonts w:hint="cs"/>
          <w:rtl/>
        </w:rPr>
        <w:t xml:space="preserve"> מאחר שיש</w:t>
      </w:r>
      <w:bookmarkStart w:id="11798" w:name="_ETM_Q16_423842"/>
      <w:bookmarkEnd w:id="11798"/>
      <w:r>
        <w:rPr>
          <w:rFonts w:hint="cs"/>
          <w:rtl/>
        </w:rPr>
        <w:t xml:space="preserve"> כאן שר שאיכשהו חושב שאף אחד לא צריך את הכסף שלו, אז הוא לוקח את זה למשרד לענייני כלום של </w:t>
      </w:r>
      <w:bookmarkStart w:id="11799" w:name="_ETM_Q16_430594"/>
      <w:bookmarkEnd w:id="11799"/>
      <w:r>
        <w:rPr>
          <w:rFonts w:hint="cs"/>
          <w:rtl/>
        </w:rPr>
        <w:t xml:space="preserve">כלום שלו. </w:t>
      </w:r>
      <w:bookmarkStart w:id="11800" w:name="_ETM_Q16_437672"/>
      <w:bookmarkEnd w:id="11800"/>
    </w:p>
    <w:p w:rsidR="00DA3A44" w:rsidRDefault="00DA3A44" w:rsidP="008B62B4">
      <w:pPr>
        <w:rPr>
          <w:rtl/>
        </w:rPr>
      </w:pPr>
      <w:bookmarkStart w:id="11801" w:name="_ETM_Q16_437725"/>
      <w:bookmarkStart w:id="11802" w:name="_ETM_Q16_437895"/>
      <w:bookmarkEnd w:id="11801"/>
      <w:bookmarkEnd w:id="11802"/>
    </w:p>
    <w:p w:rsidR="00DA3A44" w:rsidRDefault="00DA3A44" w:rsidP="008B62B4">
      <w:pPr>
        <w:rPr>
          <w:rtl/>
        </w:rPr>
      </w:pPr>
      <w:bookmarkStart w:id="11803" w:name="_ETM_Q16_437951"/>
      <w:bookmarkEnd w:id="11803"/>
      <w:r>
        <w:rPr>
          <w:rFonts w:hint="cs"/>
          <w:rtl/>
        </w:rPr>
        <w:t>אדוני היושב-ראש, כנסת נכבדה, בואו נדבר על גיוס תרומות. בואו נדבר על</w:t>
      </w:r>
      <w:bookmarkStart w:id="11804" w:name="_ETM_Q16_437614"/>
      <w:bookmarkEnd w:id="11804"/>
      <w:r>
        <w:rPr>
          <w:rFonts w:hint="cs"/>
          <w:rtl/>
        </w:rPr>
        <w:t xml:space="preserve"> תרומות לאפודים, למזון, לחיתולים ותחתונים; תרומות למוצרי טואלטיקה; תרומות בשבועות הראשונים של המלחמה, תרומות חודשיים אחרי; תרומות למפונים; תרומות למשפחות החטופים שפושטות רגל אחרי שהממשלה שלך גרמה להם לפשוט יד.</w:t>
      </w:r>
    </w:p>
    <w:p w:rsidR="00DA3A44" w:rsidRDefault="00DA3A44" w:rsidP="008B62B4">
      <w:pPr>
        <w:rPr>
          <w:rtl/>
        </w:rPr>
      </w:pPr>
      <w:bookmarkStart w:id="11805" w:name="_ETM_Q16_451970"/>
      <w:bookmarkStart w:id="11806" w:name="_ETM_Q16_452050"/>
      <w:bookmarkEnd w:id="11805"/>
      <w:bookmarkEnd w:id="11806"/>
    </w:p>
    <w:p w:rsidR="00DA3A44" w:rsidRDefault="00DA3A44" w:rsidP="003D200F">
      <w:pPr>
        <w:rPr>
          <w:rtl/>
        </w:rPr>
      </w:pPr>
      <w:bookmarkStart w:id="11807" w:name="_ETM_Q16_453090"/>
      <w:bookmarkStart w:id="11808" w:name="_ETM_Q16_453175"/>
      <w:bookmarkEnd w:id="11807"/>
      <w:bookmarkEnd w:id="11808"/>
      <w:r>
        <w:rPr>
          <w:rFonts w:hint="cs"/>
          <w:rtl/>
        </w:rPr>
        <w:t>כמה מרגש היה לראות את ההתגייסות הלאומית במדינה מאז השבת השחורה, ועוד אחרי</w:t>
      </w:r>
      <w:bookmarkStart w:id="11809" w:name="_ETM_Q16_455672"/>
      <w:bookmarkEnd w:id="11809"/>
      <w:r>
        <w:rPr>
          <w:rFonts w:hint="cs"/>
          <w:rtl/>
        </w:rPr>
        <w:t xml:space="preserve"> שנה קשה שבה הממשלה עשתה בערך הכול כדי לקרוע</w:t>
      </w:r>
      <w:bookmarkStart w:id="11810" w:name="_ETM_Q16_463206"/>
      <w:bookmarkEnd w:id="11810"/>
      <w:r>
        <w:rPr>
          <w:rFonts w:hint="cs"/>
          <w:rtl/>
        </w:rPr>
        <w:t xml:space="preserve"> אותנו. ואז קם העם המדהים שלנו ויצא יחד למלחמה </w:t>
      </w:r>
      <w:bookmarkStart w:id="11811" w:name="_ETM_Q16_468062"/>
      <w:bookmarkEnd w:id="11811"/>
      <w:r>
        <w:rPr>
          <w:rFonts w:hint="cs"/>
          <w:rtl/>
        </w:rPr>
        <w:t>המוצדקת בתולדות מדינת ישראל. שלא תיטעו, העם</w:t>
      </w:r>
      <w:bookmarkStart w:id="11812" w:name="_ETM_Q16_471409"/>
      <w:bookmarkEnd w:id="11812"/>
      <w:r>
        <w:rPr>
          <w:rFonts w:hint="cs"/>
          <w:rtl/>
        </w:rPr>
        <w:t xml:space="preserve"> שלנו לא התגייס בכזה היקף בגלל שראש הממשלה, אבי </w:t>
      </w:r>
      <w:bookmarkStart w:id="11813" w:name="_ETM_Q16_474474"/>
      <w:bookmarkEnd w:id="11813"/>
      <w:r>
        <w:rPr>
          <w:rFonts w:hint="cs"/>
          <w:rtl/>
        </w:rPr>
        <w:t xml:space="preserve">המחדל, עלה לשידור ובקולו המזויף קרא "ביחד ננצח". </w:t>
      </w:r>
      <w:bookmarkStart w:id="11814" w:name="_ETM_Q16_481357"/>
      <w:bookmarkEnd w:id="11814"/>
      <w:r>
        <w:rPr>
          <w:rFonts w:hint="cs"/>
          <w:rtl/>
        </w:rPr>
        <w:t xml:space="preserve">העם המדהים שלנו התגייס למרות נתניהו </w:t>
      </w:r>
      <w:proofErr w:type="spellStart"/>
      <w:r>
        <w:rPr>
          <w:rFonts w:hint="cs"/>
          <w:rtl/>
        </w:rPr>
        <w:t>ו"הביחד</w:t>
      </w:r>
      <w:proofErr w:type="spellEnd"/>
      <w:r>
        <w:rPr>
          <w:rFonts w:hint="cs"/>
          <w:rtl/>
        </w:rPr>
        <w:t xml:space="preserve">" המזויף שלו. </w:t>
      </w:r>
      <w:bookmarkStart w:id="11815" w:name="_ETM_Q16_483522"/>
      <w:bookmarkEnd w:id="11815"/>
    </w:p>
    <w:p w:rsidR="00DA3A44" w:rsidRDefault="00DA3A44" w:rsidP="008B62B4">
      <w:pPr>
        <w:rPr>
          <w:rtl/>
        </w:rPr>
      </w:pPr>
      <w:bookmarkStart w:id="11816" w:name="_ETM_Q16_483619"/>
      <w:bookmarkStart w:id="11817" w:name="_ETM_Q16_487106"/>
      <w:bookmarkEnd w:id="11816"/>
      <w:bookmarkEnd w:id="11817"/>
    </w:p>
    <w:p w:rsidR="00DA3A44" w:rsidRDefault="00DA3A44" w:rsidP="003D200F">
      <w:pPr>
        <w:rPr>
          <w:rtl/>
        </w:rPr>
      </w:pPr>
      <w:bookmarkStart w:id="11818" w:name="_ETM_Q16_487221"/>
      <w:bookmarkEnd w:id="11818"/>
      <w:r>
        <w:rPr>
          <w:rFonts w:hint="cs"/>
          <w:rtl/>
        </w:rPr>
        <w:t>היום, בכנס החירום של ראש הממשלה לשעבר לפיד, דיברה גל הוד</w:t>
      </w:r>
      <w:bookmarkStart w:id="11819" w:name="_ETM_Q16_489235"/>
      <w:bookmarkEnd w:id="11819"/>
      <w:r>
        <w:rPr>
          <w:rFonts w:hint="cs"/>
          <w:rtl/>
        </w:rPr>
        <w:t xml:space="preserve"> </w:t>
      </w:r>
      <w:proofErr w:type="spellStart"/>
      <w:r>
        <w:rPr>
          <w:rFonts w:hint="cs"/>
          <w:rtl/>
        </w:rPr>
        <w:t>קרונטל</w:t>
      </w:r>
      <w:proofErr w:type="spellEnd"/>
      <w:r>
        <w:rPr>
          <w:rFonts w:hint="cs"/>
          <w:rtl/>
        </w:rPr>
        <w:t xml:space="preserve">, תושבת נחל עוז. שם, השר אליהו, היא סיפרה על </w:t>
      </w:r>
      <w:bookmarkStart w:id="11820" w:name="_ETM_Q16_495267"/>
      <w:bookmarkEnd w:id="11820"/>
      <w:r>
        <w:rPr>
          <w:rFonts w:hint="cs"/>
          <w:rtl/>
        </w:rPr>
        <w:t xml:space="preserve">קשיי היום-יום של המפונים שמתאוששים מהשבת השחורה. גל בהיריון, והיא </w:t>
      </w:r>
      <w:bookmarkStart w:id="11821" w:name="_ETM_Q16_498060"/>
      <w:bookmarkEnd w:id="11821"/>
      <w:r>
        <w:rPr>
          <w:rFonts w:hint="cs"/>
          <w:rtl/>
        </w:rPr>
        <w:t xml:space="preserve">ישנה על הרצפה, השר אליהו, בחדר מטר על מטר, </w:t>
      </w:r>
      <w:bookmarkStart w:id="11822" w:name="_ETM_Q16_504533"/>
      <w:bookmarkEnd w:id="11822"/>
      <w:r>
        <w:rPr>
          <w:rFonts w:hint="cs"/>
          <w:rtl/>
        </w:rPr>
        <w:t xml:space="preserve">עם ילדים קטנים מרוסקים בנפש. מה תגידו לגל </w:t>
      </w:r>
      <w:r w:rsidR="003D200F">
        <w:rPr>
          <w:rFonts w:hint="eastAsia"/>
          <w:rtl/>
        </w:rPr>
        <w:t xml:space="preserve">– </w:t>
      </w:r>
      <w:r>
        <w:rPr>
          <w:rFonts w:hint="cs"/>
          <w:rtl/>
        </w:rPr>
        <w:t xml:space="preserve">שיש כסף </w:t>
      </w:r>
      <w:bookmarkStart w:id="11823" w:name="_ETM_Q16_512442"/>
      <w:bookmarkEnd w:id="11823"/>
      <w:r>
        <w:rPr>
          <w:rFonts w:hint="cs"/>
          <w:rtl/>
        </w:rPr>
        <w:t>אבל הוא לא מיועד לה? שבגלל משרדים מומצאים כמו שלך</w:t>
      </w:r>
      <w:bookmarkStart w:id="11824" w:name="_ETM_Q16_513205"/>
      <w:bookmarkEnd w:id="11824"/>
      <w:r>
        <w:rPr>
          <w:rFonts w:hint="cs"/>
          <w:rtl/>
        </w:rPr>
        <w:t xml:space="preserve">, השר אליהו, והעברת כספים למוסדות ללא פיקוח, אתה </w:t>
      </w:r>
      <w:bookmarkStart w:id="11825" w:name="_ETM_Q16_520547"/>
      <w:bookmarkEnd w:id="11825"/>
      <w:r>
        <w:rPr>
          <w:rFonts w:hint="cs"/>
          <w:rtl/>
        </w:rPr>
        <w:t xml:space="preserve">לא מאשר לה תקציב? </w:t>
      </w:r>
      <w:bookmarkStart w:id="11826" w:name="_ETM_Q16_518316"/>
      <w:bookmarkStart w:id="11827" w:name="_ETM_Q16_518422"/>
      <w:bookmarkStart w:id="11828" w:name="_ETM_Q16_518780"/>
      <w:bookmarkStart w:id="11829" w:name="_ETM_Q16_518900"/>
      <w:bookmarkEnd w:id="11826"/>
      <w:bookmarkEnd w:id="11827"/>
      <w:bookmarkEnd w:id="11828"/>
      <w:bookmarkEnd w:id="11829"/>
      <w:r>
        <w:rPr>
          <w:rFonts w:hint="cs"/>
          <w:rtl/>
        </w:rPr>
        <w:t xml:space="preserve">מה תגיד לאנשי אופקים ושדרות </w:t>
      </w:r>
      <w:bookmarkStart w:id="11830" w:name="_ETM_Q16_525050"/>
      <w:bookmarkEnd w:id="11830"/>
      <w:r w:rsidR="003D200F">
        <w:rPr>
          <w:rFonts w:hint="eastAsia"/>
          <w:rtl/>
        </w:rPr>
        <w:t xml:space="preserve">– </w:t>
      </w:r>
      <w:r>
        <w:rPr>
          <w:rFonts w:hint="cs"/>
          <w:rtl/>
        </w:rPr>
        <w:t>שלא יהיה פיצוי או כיתות כוננות כי כסף פוליטי</w:t>
      </w:r>
      <w:bookmarkStart w:id="11831" w:name="_ETM_Q16_522452"/>
      <w:bookmarkEnd w:id="11831"/>
      <w:r>
        <w:rPr>
          <w:rFonts w:hint="cs"/>
          <w:rtl/>
        </w:rPr>
        <w:t xml:space="preserve"> חשוב לכם יותר מהעתיד שלהם? </w:t>
      </w:r>
    </w:p>
    <w:p w:rsidR="00DA3A44" w:rsidRDefault="00DA3A44" w:rsidP="008B62B4">
      <w:pPr>
        <w:rPr>
          <w:rtl/>
        </w:rPr>
      </w:pPr>
      <w:bookmarkStart w:id="11832" w:name="_ETM_Q16_524723"/>
      <w:bookmarkStart w:id="11833" w:name="_ETM_Q16_524782"/>
      <w:bookmarkEnd w:id="11832"/>
      <w:bookmarkEnd w:id="11833"/>
    </w:p>
    <w:p w:rsidR="00DA3A44" w:rsidRDefault="00DA3A44" w:rsidP="008B62B4">
      <w:pPr>
        <w:rPr>
          <w:rtl/>
        </w:rPr>
      </w:pPr>
      <w:bookmarkStart w:id="11834" w:name="_ETM_Q16_525170"/>
      <w:bookmarkStart w:id="11835" w:name="_ETM_Q16_525219"/>
      <w:bookmarkEnd w:id="11834"/>
      <w:bookmarkEnd w:id="11835"/>
      <w:r>
        <w:rPr>
          <w:rFonts w:hint="cs"/>
          <w:rtl/>
        </w:rPr>
        <w:t>את הכאב של מיליוני ישראלים הממשלה הופכת לנשק נגדם. במילון שלכם, ממשלת ישראל, פילוג</w:t>
      </w:r>
      <w:bookmarkStart w:id="11836" w:name="_ETM_Q16_532413"/>
      <w:bookmarkEnd w:id="11836"/>
      <w:r>
        <w:rPr>
          <w:rFonts w:hint="cs"/>
          <w:rtl/>
        </w:rPr>
        <w:t xml:space="preserve"> בעם הוא "ביחד ננצח". לעולם לא ניקח אחריות; היא </w:t>
      </w:r>
      <w:bookmarkStart w:id="11837" w:name="_ETM_Q16_541159"/>
      <w:bookmarkEnd w:id="11837"/>
      <w:r>
        <w:rPr>
          <w:rtl/>
        </w:rPr>
        <w:t>–</w:t>
      </w:r>
      <w:r>
        <w:rPr>
          <w:rFonts w:hint="cs"/>
          <w:rtl/>
        </w:rPr>
        <w:t xml:space="preserve"> תמתינו עד סוף המלחמה. סגירת מרכזי חוסן בנגב</w:t>
      </w:r>
      <w:bookmarkStart w:id="11838" w:name="_ETM_Q16_540144"/>
      <w:bookmarkEnd w:id="11838"/>
      <w:r>
        <w:rPr>
          <w:rFonts w:hint="cs"/>
          <w:rtl/>
        </w:rPr>
        <w:t xml:space="preserve"> ובגליל ואי-מיגון בתי ספר </w:t>
      </w:r>
      <w:r>
        <w:rPr>
          <w:rFonts w:hint="eastAsia"/>
          <w:rtl/>
        </w:rPr>
        <w:t>–</w:t>
      </w:r>
      <w:r>
        <w:rPr>
          <w:rFonts w:hint="cs"/>
          <w:rtl/>
        </w:rPr>
        <w:t xml:space="preserve"> זה סדר העדיפויות שלכם. שימור</w:t>
      </w:r>
      <w:bookmarkStart w:id="11839" w:name="_ETM_Q16_549977"/>
      <w:bookmarkEnd w:id="11839"/>
      <w:r>
        <w:rPr>
          <w:rFonts w:hint="cs"/>
          <w:rtl/>
        </w:rPr>
        <w:t xml:space="preserve"> ההשתמטות הוא נשיאה בנטל; העברת מיליארדים למקורבים במקום </w:t>
      </w:r>
      <w:bookmarkStart w:id="11840" w:name="_ETM_Q16_553573"/>
      <w:bookmarkEnd w:id="11840"/>
      <w:r>
        <w:rPr>
          <w:rFonts w:hint="cs"/>
          <w:rtl/>
        </w:rPr>
        <w:t xml:space="preserve">לחיילים ולמפונים זה תיקון עוול היסטורי. </w:t>
      </w:r>
    </w:p>
    <w:p w:rsidR="00DA3A44" w:rsidRDefault="00DA3A44" w:rsidP="008B62B4">
      <w:pPr>
        <w:rPr>
          <w:rtl/>
        </w:rPr>
      </w:pPr>
    </w:p>
    <w:p w:rsidR="00DA3A44" w:rsidRDefault="00DA3A44" w:rsidP="008B62B4">
      <w:pPr>
        <w:pStyle w:val="af6"/>
        <w:keepNext/>
        <w:rPr>
          <w:rtl/>
        </w:rPr>
      </w:pPr>
      <w:bookmarkStart w:id="11841" w:name="ET_yor_6598_57"/>
      <w:r w:rsidRPr="00A403BA">
        <w:rPr>
          <w:rStyle w:val="TagStyle"/>
          <w:rtl/>
        </w:rPr>
        <w:t xml:space="preserve"> &lt;&lt; יור &gt;&gt; </w:t>
      </w:r>
      <w:r>
        <w:rPr>
          <w:rtl/>
        </w:rPr>
        <w:t>היו"ר משה סולומון:</w:t>
      </w:r>
      <w:r w:rsidRPr="00A403BA">
        <w:rPr>
          <w:rStyle w:val="TagStyle"/>
          <w:rtl/>
        </w:rPr>
        <w:t xml:space="preserve"> &lt;&lt; יור &gt;&gt;</w:t>
      </w:r>
      <w:r>
        <w:rPr>
          <w:rtl/>
        </w:rPr>
        <w:t xml:space="preserve">   </w:t>
      </w:r>
      <w:bookmarkEnd w:id="11841"/>
    </w:p>
    <w:p w:rsidR="00DA3A44" w:rsidRDefault="00DA3A44" w:rsidP="00D532FC">
      <w:pPr>
        <w:rPr>
          <w:rtl/>
        </w:rPr>
      </w:pPr>
    </w:p>
    <w:p w:rsidR="00DA3A44" w:rsidRDefault="00DA3A44" w:rsidP="008B62B4">
      <w:pPr>
        <w:rPr>
          <w:rtl/>
        </w:rPr>
      </w:pPr>
      <w:bookmarkStart w:id="11842" w:name="_ETM_Q16_552555"/>
      <w:bookmarkEnd w:id="11842"/>
      <w:r>
        <w:rPr>
          <w:rFonts w:hint="cs"/>
          <w:rtl/>
        </w:rPr>
        <w:t>נא לחתור לסיום, בבקשה.</w:t>
      </w:r>
      <w:bookmarkStart w:id="11843" w:name="_ETM_Q16_552523"/>
      <w:bookmarkEnd w:id="11843"/>
      <w:r>
        <w:rPr>
          <w:rFonts w:hint="cs"/>
          <w:rtl/>
        </w:rPr>
        <w:t xml:space="preserve"> </w:t>
      </w:r>
      <w:bookmarkStart w:id="11844" w:name="_ETM_Q16_554155"/>
      <w:bookmarkEnd w:id="11844"/>
    </w:p>
    <w:p w:rsidR="00DA3A44" w:rsidRDefault="00DA3A44" w:rsidP="008B62B4">
      <w:pPr>
        <w:rPr>
          <w:rtl/>
        </w:rPr>
      </w:pPr>
      <w:bookmarkStart w:id="11845" w:name="_ETM_Q16_554219"/>
      <w:bookmarkEnd w:id="11845"/>
    </w:p>
    <w:p w:rsidR="00DA3A44" w:rsidRDefault="00DA3A44" w:rsidP="008B62B4">
      <w:pPr>
        <w:pStyle w:val="-"/>
        <w:keepNext/>
        <w:rPr>
          <w:rtl/>
        </w:rPr>
      </w:pPr>
      <w:bookmarkStart w:id="11846" w:name="ET_speakercontinue_5809_58"/>
      <w:r w:rsidRPr="00A403BA">
        <w:rPr>
          <w:rStyle w:val="TagStyle"/>
          <w:rtl/>
        </w:rPr>
        <w:t xml:space="preserve"> &lt;&lt; דובר_המשך &gt;&gt; </w:t>
      </w:r>
      <w:r>
        <w:rPr>
          <w:rtl/>
        </w:rPr>
        <w:t>מיכל שיר סגמן (יש עתיד):</w:t>
      </w:r>
      <w:r w:rsidRPr="00A403BA">
        <w:rPr>
          <w:rStyle w:val="TagStyle"/>
          <w:rtl/>
        </w:rPr>
        <w:t xml:space="preserve"> &lt;&lt; דובר_המשך &gt;&gt;</w:t>
      </w:r>
      <w:r>
        <w:rPr>
          <w:rtl/>
        </w:rPr>
        <w:t xml:space="preserve">   </w:t>
      </w:r>
      <w:bookmarkEnd w:id="11846"/>
    </w:p>
    <w:p w:rsidR="00DA3A44" w:rsidRDefault="00DA3A44" w:rsidP="00D532FC">
      <w:pPr>
        <w:rPr>
          <w:rtl/>
        </w:rPr>
      </w:pPr>
    </w:p>
    <w:p w:rsidR="00DA3A44" w:rsidRDefault="00DA3A44" w:rsidP="008B62B4">
      <w:pPr>
        <w:rPr>
          <w:rtl/>
        </w:rPr>
      </w:pPr>
      <w:bookmarkStart w:id="11847" w:name="_ETM_Q16_557168"/>
      <w:bookmarkEnd w:id="11847"/>
      <w:r>
        <w:rPr>
          <w:rFonts w:hint="cs"/>
          <w:rtl/>
        </w:rPr>
        <w:t xml:space="preserve">במקום לבנות </w:t>
      </w:r>
      <w:r>
        <w:rPr>
          <w:rtl/>
        </w:rPr>
        <w:t>–</w:t>
      </w:r>
      <w:r>
        <w:rPr>
          <w:rFonts w:hint="cs"/>
          <w:rtl/>
        </w:rPr>
        <w:t xml:space="preserve"> הורסים. </w:t>
      </w:r>
    </w:p>
    <w:p w:rsidR="00DA3A44" w:rsidRDefault="00DA3A44" w:rsidP="008B62B4">
      <w:pPr>
        <w:rPr>
          <w:rtl/>
        </w:rPr>
      </w:pPr>
      <w:bookmarkStart w:id="11848" w:name="_ETM_Q16_554787"/>
      <w:bookmarkStart w:id="11849" w:name="_ETM_Q16_554866"/>
      <w:bookmarkEnd w:id="11848"/>
      <w:bookmarkEnd w:id="11849"/>
    </w:p>
    <w:p w:rsidR="00DA3A44" w:rsidRDefault="00DA3A44" w:rsidP="008B62B4">
      <w:pPr>
        <w:pStyle w:val="af6"/>
        <w:keepNext/>
        <w:rPr>
          <w:rtl/>
        </w:rPr>
      </w:pPr>
      <w:bookmarkStart w:id="11850" w:name="ET_yor_6598_59"/>
      <w:r w:rsidRPr="00A403BA">
        <w:rPr>
          <w:rStyle w:val="TagStyle"/>
          <w:rtl/>
        </w:rPr>
        <w:t xml:space="preserve"> &lt;&lt; יור &gt;&gt; </w:t>
      </w:r>
      <w:r>
        <w:rPr>
          <w:rtl/>
        </w:rPr>
        <w:t>היו"ר משה סולומון:</w:t>
      </w:r>
      <w:r w:rsidRPr="00A403BA">
        <w:rPr>
          <w:rStyle w:val="TagStyle"/>
          <w:rtl/>
        </w:rPr>
        <w:t xml:space="preserve"> &lt;&lt; יור &gt;&gt;</w:t>
      </w:r>
      <w:r>
        <w:rPr>
          <w:rtl/>
        </w:rPr>
        <w:t xml:space="preserve">   </w:t>
      </w:r>
      <w:bookmarkEnd w:id="11850"/>
    </w:p>
    <w:p w:rsidR="00DA3A44" w:rsidRDefault="00DA3A44" w:rsidP="00D532FC">
      <w:pPr>
        <w:rPr>
          <w:rtl/>
        </w:rPr>
      </w:pPr>
    </w:p>
    <w:p w:rsidR="00DA3A44" w:rsidRDefault="00DA3A44" w:rsidP="008B62B4">
      <w:pPr>
        <w:rPr>
          <w:rtl/>
        </w:rPr>
      </w:pPr>
      <w:bookmarkStart w:id="11851" w:name="_ETM_Q16_556131"/>
      <w:bookmarkEnd w:id="11851"/>
      <w:r>
        <w:rPr>
          <w:rFonts w:hint="cs"/>
          <w:rtl/>
        </w:rPr>
        <w:t xml:space="preserve">נא לסיים. </w:t>
      </w:r>
    </w:p>
    <w:p w:rsidR="00DA3A44" w:rsidRDefault="00DA3A44" w:rsidP="008B62B4">
      <w:pPr>
        <w:rPr>
          <w:rtl/>
        </w:rPr>
      </w:pPr>
      <w:bookmarkStart w:id="11852" w:name="_ETM_Q16_553463"/>
      <w:bookmarkEnd w:id="11852"/>
    </w:p>
    <w:p w:rsidR="00DA3A44" w:rsidRDefault="00DA3A44" w:rsidP="008B62B4">
      <w:pPr>
        <w:pStyle w:val="-"/>
        <w:keepNext/>
        <w:rPr>
          <w:rtl/>
        </w:rPr>
      </w:pPr>
      <w:bookmarkStart w:id="11853" w:name="ET_speakercontinue_5809_60"/>
      <w:r w:rsidRPr="00A403BA">
        <w:rPr>
          <w:rStyle w:val="TagStyle"/>
          <w:rtl/>
        </w:rPr>
        <w:t xml:space="preserve"> &lt;&lt; דובר_המשך &gt;&gt; </w:t>
      </w:r>
      <w:r>
        <w:rPr>
          <w:rtl/>
        </w:rPr>
        <w:t>מיכל שיר סגמן (יש עתיד):</w:t>
      </w:r>
      <w:r w:rsidRPr="00A403BA">
        <w:rPr>
          <w:rStyle w:val="TagStyle"/>
          <w:rtl/>
        </w:rPr>
        <w:t xml:space="preserve"> &lt;&lt; דובר_המשך &gt;&gt;</w:t>
      </w:r>
      <w:r>
        <w:rPr>
          <w:rtl/>
        </w:rPr>
        <w:t xml:space="preserve">   </w:t>
      </w:r>
      <w:bookmarkEnd w:id="11853"/>
    </w:p>
    <w:p w:rsidR="00DA3A44" w:rsidRDefault="00DA3A44" w:rsidP="00D532FC">
      <w:pPr>
        <w:rPr>
          <w:rtl/>
        </w:rPr>
      </w:pPr>
    </w:p>
    <w:p w:rsidR="00DA3A44" w:rsidRDefault="00DA3A44" w:rsidP="008B62B4">
      <w:pPr>
        <w:rPr>
          <w:rtl/>
        </w:rPr>
      </w:pPr>
      <w:bookmarkStart w:id="11854" w:name="_ETM_Q16_559880"/>
      <w:bookmarkStart w:id="11855" w:name="_ETM_Q16_559979"/>
      <w:bookmarkEnd w:id="11854"/>
      <w:bookmarkEnd w:id="11855"/>
      <w:r>
        <w:rPr>
          <w:rFonts w:hint="cs"/>
          <w:rtl/>
        </w:rPr>
        <w:t>במקום למנף את</w:t>
      </w:r>
      <w:bookmarkStart w:id="11856" w:name="_ETM_Q16_557203"/>
      <w:bookmarkEnd w:id="11856"/>
      <w:r>
        <w:rPr>
          <w:rFonts w:hint="cs"/>
          <w:rtl/>
        </w:rPr>
        <w:t xml:space="preserve"> הטוב </w:t>
      </w:r>
      <w:r>
        <w:rPr>
          <w:rFonts w:hint="eastAsia"/>
          <w:rtl/>
        </w:rPr>
        <w:t>–</w:t>
      </w:r>
      <w:r>
        <w:rPr>
          <w:rFonts w:hint="cs"/>
          <w:rtl/>
        </w:rPr>
        <w:t xml:space="preserve"> </w:t>
      </w:r>
      <w:bookmarkStart w:id="11857" w:name="_ETM_Q16_560333"/>
      <w:bookmarkEnd w:id="11857"/>
      <w:r>
        <w:rPr>
          <w:rFonts w:hint="cs"/>
          <w:rtl/>
        </w:rPr>
        <w:t>אתה צריך לתת לי עוד דקה.</w:t>
      </w:r>
    </w:p>
    <w:p w:rsidR="00DA3A44" w:rsidRDefault="00DA3A44" w:rsidP="008B62B4">
      <w:pPr>
        <w:rPr>
          <w:rtl/>
        </w:rPr>
      </w:pPr>
      <w:bookmarkStart w:id="11858" w:name="_ETM_Q16_559670"/>
      <w:bookmarkStart w:id="11859" w:name="_ETM_Q16_559762"/>
      <w:bookmarkEnd w:id="11858"/>
      <w:bookmarkEnd w:id="11859"/>
    </w:p>
    <w:p w:rsidR="00DA3A44" w:rsidRDefault="00DA3A44" w:rsidP="008B62B4">
      <w:pPr>
        <w:pStyle w:val="af6"/>
        <w:keepNext/>
        <w:rPr>
          <w:rtl/>
        </w:rPr>
      </w:pPr>
      <w:bookmarkStart w:id="11860" w:name="ET_yor_6598_62"/>
      <w:r w:rsidRPr="00A403BA">
        <w:rPr>
          <w:rStyle w:val="TagStyle"/>
          <w:rtl/>
        </w:rPr>
        <w:t xml:space="preserve"> &lt;&lt; יור &gt;&gt; </w:t>
      </w:r>
      <w:r>
        <w:rPr>
          <w:rtl/>
        </w:rPr>
        <w:t>היו"ר משה סולומון:</w:t>
      </w:r>
      <w:r w:rsidRPr="00A403BA">
        <w:rPr>
          <w:rStyle w:val="TagStyle"/>
          <w:rtl/>
        </w:rPr>
        <w:t xml:space="preserve"> &lt;&lt; יור &gt;&gt;</w:t>
      </w:r>
      <w:r>
        <w:rPr>
          <w:rtl/>
        </w:rPr>
        <w:t xml:space="preserve">   </w:t>
      </w:r>
      <w:bookmarkEnd w:id="11860"/>
    </w:p>
    <w:p w:rsidR="00DA3A44" w:rsidRDefault="00DA3A44" w:rsidP="00D532FC">
      <w:pPr>
        <w:rPr>
          <w:rtl/>
        </w:rPr>
      </w:pPr>
    </w:p>
    <w:p w:rsidR="00DA3A44" w:rsidRDefault="00DA3A44" w:rsidP="008B62B4">
      <w:pPr>
        <w:rPr>
          <w:rtl/>
        </w:rPr>
      </w:pPr>
      <w:bookmarkStart w:id="11861" w:name="_ETM_Q16_560805"/>
      <w:bookmarkEnd w:id="11861"/>
      <w:r>
        <w:rPr>
          <w:rFonts w:hint="cs"/>
          <w:rtl/>
        </w:rPr>
        <w:t xml:space="preserve">נא לסיים. </w:t>
      </w:r>
    </w:p>
    <w:p w:rsidR="00DA3A44" w:rsidRDefault="00DA3A44" w:rsidP="008B62B4">
      <w:pPr>
        <w:rPr>
          <w:rtl/>
        </w:rPr>
      </w:pPr>
      <w:bookmarkStart w:id="11862" w:name="_ETM_Q16_557724"/>
      <w:bookmarkEnd w:id="11862"/>
    </w:p>
    <w:p w:rsidR="00DA3A44" w:rsidRDefault="00DA3A44" w:rsidP="008B62B4">
      <w:pPr>
        <w:pStyle w:val="-"/>
        <w:keepNext/>
        <w:rPr>
          <w:rtl/>
        </w:rPr>
      </w:pPr>
      <w:bookmarkStart w:id="11863" w:name="ET_speakercontinue_5809_63"/>
      <w:r w:rsidRPr="00A403BA">
        <w:rPr>
          <w:rStyle w:val="TagStyle"/>
          <w:rtl/>
        </w:rPr>
        <w:t xml:space="preserve"> &lt;&lt; דובר_המשך &gt;&gt; </w:t>
      </w:r>
      <w:r>
        <w:rPr>
          <w:rtl/>
        </w:rPr>
        <w:t>מיכל שיר סגמן (יש עתיד):</w:t>
      </w:r>
      <w:r w:rsidRPr="00A403BA">
        <w:rPr>
          <w:rStyle w:val="TagStyle"/>
          <w:rtl/>
        </w:rPr>
        <w:t xml:space="preserve"> &lt;&lt; דובר_המשך &gt;&gt;</w:t>
      </w:r>
      <w:r>
        <w:rPr>
          <w:rtl/>
        </w:rPr>
        <w:t xml:space="preserve">   </w:t>
      </w:r>
      <w:bookmarkEnd w:id="11863"/>
    </w:p>
    <w:p w:rsidR="00DA3A44" w:rsidRDefault="00DA3A44" w:rsidP="00D532FC">
      <w:pPr>
        <w:rPr>
          <w:rtl/>
        </w:rPr>
      </w:pPr>
    </w:p>
    <w:p w:rsidR="00DA3A44" w:rsidRDefault="00DA3A44" w:rsidP="008B62B4">
      <w:pPr>
        <w:rPr>
          <w:rtl/>
        </w:rPr>
      </w:pPr>
      <w:bookmarkStart w:id="11864" w:name="_ETM_Q16_560281"/>
      <w:bookmarkEnd w:id="11864"/>
      <w:r>
        <w:rPr>
          <w:rFonts w:hint="cs"/>
          <w:rtl/>
        </w:rPr>
        <w:t>עוד דקה.</w:t>
      </w:r>
      <w:bookmarkStart w:id="11865" w:name="_ETM_Q16_562477"/>
      <w:bookmarkEnd w:id="11865"/>
      <w:r>
        <w:rPr>
          <w:rFonts w:hint="cs"/>
          <w:rtl/>
        </w:rPr>
        <w:t xml:space="preserve"> </w:t>
      </w:r>
    </w:p>
    <w:p w:rsidR="00DA3A44" w:rsidRDefault="00DA3A44" w:rsidP="008B62B4">
      <w:pPr>
        <w:rPr>
          <w:rtl/>
        </w:rPr>
      </w:pPr>
    </w:p>
    <w:p w:rsidR="00DA3A44" w:rsidRDefault="00DA3A44" w:rsidP="008B62B4">
      <w:pPr>
        <w:pStyle w:val="af6"/>
        <w:keepNext/>
        <w:rPr>
          <w:rtl/>
        </w:rPr>
      </w:pPr>
      <w:bookmarkStart w:id="11866" w:name="ET_yor_6598_64"/>
      <w:r w:rsidRPr="00A403BA">
        <w:rPr>
          <w:rStyle w:val="TagStyle"/>
          <w:rtl/>
        </w:rPr>
        <w:t xml:space="preserve"> &lt;&lt; יור &gt;&gt; </w:t>
      </w:r>
      <w:r>
        <w:rPr>
          <w:rtl/>
        </w:rPr>
        <w:t>היו"ר משה סולומון:</w:t>
      </w:r>
      <w:r w:rsidRPr="00A403BA">
        <w:rPr>
          <w:rStyle w:val="TagStyle"/>
          <w:rtl/>
        </w:rPr>
        <w:t xml:space="preserve"> &lt;&lt; יור &gt;&gt;</w:t>
      </w:r>
      <w:r>
        <w:rPr>
          <w:rtl/>
        </w:rPr>
        <w:t xml:space="preserve">   </w:t>
      </w:r>
      <w:bookmarkEnd w:id="11866"/>
    </w:p>
    <w:p w:rsidR="00DA3A44" w:rsidRDefault="00DA3A44" w:rsidP="00D532FC">
      <w:pPr>
        <w:rPr>
          <w:rtl/>
        </w:rPr>
      </w:pPr>
    </w:p>
    <w:p w:rsidR="00DA3A44" w:rsidRDefault="00DA3A44" w:rsidP="008B62B4">
      <w:pPr>
        <w:rPr>
          <w:rtl/>
        </w:rPr>
      </w:pPr>
      <w:bookmarkStart w:id="11867" w:name="_ETM_Q16_559969"/>
      <w:bookmarkEnd w:id="11867"/>
      <w:r>
        <w:rPr>
          <w:rFonts w:hint="cs"/>
          <w:rtl/>
        </w:rPr>
        <w:t xml:space="preserve">נא לסיים, בבקשה. </w:t>
      </w:r>
    </w:p>
    <w:p w:rsidR="00DA3A44" w:rsidRDefault="00DA3A44" w:rsidP="008B62B4">
      <w:pPr>
        <w:rPr>
          <w:rtl/>
        </w:rPr>
      </w:pPr>
      <w:bookmarkStart w:id="11868" w:name="_ETM_Q16_558784"/>
      <w:bookmarkEnd w:id="11868"/>
    </w:p>
    <w:p w:rsidR="00DA3A44" w:rsidRDefault="00DA3A44" w:rsidP="008B62B4">
      <w:pPr>
        <w:pStyle w:val="-"/>
        <w:keepNext/>
        <w:rPr>
          <w:rtl/>
        </w:rPr>
      </w:pPr>
      <w:bookmarkStart w:id="11869" w:name="ET_speakercontinue_5809_65"/>
      <w:r w:rsidRPr="00A403BA">
        <w:rPr>
          <w:rStyle w:val="TagStyle"/>
          <w:rtl/>
        </w:rPr>
        <w:t xml:space="preserve"> &lt;&lt; דובר_המשך &gt;&gt; </w:t>
      </w:r>
      <w:r>
        <w:rPr>
          <w:rtl/>
        </w:rPr>
        <w:t>מיכל שיר סגמן (יש עתיד):</w:t>
      </w:r>
      <w:r w:rsidRPr="00A403BA">
        <w:rPr>
          <w:rStyle w:val="TagStyle"/>
          <w:rtl/>
        </w:rPr>
        <w:t xml:space="preserve"> &lt;&lt; דובר_המשך &gt;&gt;</w:t>
      </w:r>
      <w:r>
        <w:rPr>
          <w:rtl/>
        </w:rPr>
        <w:t xml:space="preserve">   </w:t>
      </w:r>
      <w:bookmarkEnd w:id="11869"/>
    </w:p>
    <w:p w:rsidR="00DA3A44" w:rsidRDefault="00DA3A44" w:rsidP="00D532FC">
      <w:pPr>
        <w:rPr>
          <w:rtl/>
        </w:rPr>
      </w:pPr>
    </w:p>
    <w:p w:rsidR="00DA3A44" w:rsidRDefault="00DA3A44" w:rsidP="008B62B4">
      <w:pPr>
        <w:rPr>
          <w:rtl/>
        </w:rPr>
      </w:pPr>
      <w:bookmarkStart w:id="11870" w:name="_ETM_Q16_561336"/>
      <w:bookmarkEnd w:id="11870"/>
      <w:r>
        <w:rPr>
          <w:rFonts w:hint="cs"/>
          <w:rtl/>
        </w:rPr>
        <w:t xml:space="preserve">במקום למנף את הטוב שבנו </w:t>
      </w:r>
      <w:r w:rsidR="00D532FC">
        <w:rPr>
          <w:rFonts w:hint="cs"/>
          <w:rtl/>
        </w:rPr>
        <w:t>– –</w:t>
      </w:r>
      <w:r>
        <w:rPr>
          <w:rFonts w:hint="cs"/>
          <w:rtl/>
        </w:rPr>
        <w:t xml:space="preserve"> </w:t>
      </w:r>
      <w:bookmarkStart w:id="11871" w:name="_ETM_Q16_560284"/>
      <w:bookmarkEnd w:id="11871"/>
    </w:p>
    <w:p w:rsidR="00DA3A44" w:rsidRDefault="00DA3A44" w:rsidP="008B62B4">
      <w:pPr>
        <w:rPr>
          <w:rtl/>
        </w:rPr>
      </w:pPr>
      <w:bookmarkStart w:id="11872" w:name="_ETM_Q16_561292"/>
      <w:bookmarkStart w:id="11873" w:name="_ETM_Q16_561359"/>
      <w:bookmarkEnd w:id="11872"/>
      <w:bookmarkEnd w:id="11873"/>
    </w:p>
    <w:p w:rsidR="00DA3A44" w:rsidRDefault="00DA3A44" w:rsidP="008B62B4">
      <w:pPr>
        <w:pStyle w:val="af6"/>
        <w:keepNext/>
        <w:rPr>
          <w:rtl/>
        </w:rPr>
      </w:pPr>
      <w:r w:rsidRPr="00A403BA">
        <w:rPr>
          <w:rStyle w:val="TagStyle"/>
          <w:rtl/>
        </w:rPr>
        <w:t xml:space="preserve"> &lt;&lt; יור &gt;&gt; </w:t>
      </w:r>
      <w:r>
        <w:rPr>
          <w:rtl/>
        </w:rPr>
        <w:t>היו"ר משה סולומון:</w:t>
      </w:r>
      <w:r w:rsidRPr="00A403BA">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1874" w:name="_ETM_Q16_562449"/>
      <w:bookmarkEnd w:id="11874"/>
      <w:r>
        <w:rPr>
          <w:rFonts w:hint="cs"/>
          <w:rtl/>
        </w:rPr>
        <w:t xml:space="preserve">חברת הכנסת מיכל שיר, נא לסיים. </w:t>
      </w:r>
      <w:bookmarkStart w:id="11875" w:name="_ETM_Q16_563067"/>
      <w:bookmarkEnd w:id="11875"/>
    </w:p>
    <w:p w:rsidR="00DA3A44" w:rsidRDefault="00DA3A44" w:rsidP="008B62B4">
      <w:pPr>
        <w:rPr>
          <w:rtl/>
        </w:rPr>
      </w:pPr>
      <w:bookmarkStart w:id="11876" w:name="_ETM_Q16_563149"/>
      <w:bookmarkEnd w:id="11876"/>
    </w:p>
    <w:p w:rsidR="00DA3A44" w:rsidRDefault="00DA3A44" w:rsidP="008B62B4">
      <w:pPr>
        <w:pStyle w:val="-"/>
        <w:keepNext/>
        <w:rPr>
          <w:rtl/>
        </w:rPr>
      </w:pPr>
      <w:bookmarkStart w:id="11877" w:name="ET_speakercontinue_5809_67"/>
      <w:r w:rsidRPr="00A403BA">
        <w:rPr>
          <w:rStyle w:val="TagStyle"/>
          <w:rtl/>
        </w:rPr>
        <w:t xml:space="preserve"> &lt;&lt; דובר_המשך &gt;&gt; </w:t>
      </w:r>
      <w:r>
        <w:rPr>
          <w:rtl/>
        </w:rPr>
        <w:t>מיכל שיר סגמן (יש עתיד):</w:t>
      </w:r>
      <w:r w:rsidRPr="00A403BA">
        <w:rPr>
          <w:rStyle w:val="TagStyle"/>
          <w:rtl/>
        </w:rPr>
        <w:t xml:space="preserve"> &lt;&lt; דובר_המשך &gt;&gt;</w:t>
      </w:r>
      <w:r>
        <w:rPr>
          <w:rtl/>
        </w:rPr>
        <w:t xml:space="preserve">   </w:t>
      </w:r>
      <w:bookmarkEnd w:id="11877"/>
    </w:p>
    <w:p w:rsidR="00DA3A44" w:rsidRDefault="00DA3A44" w:rsidP="00D532FC">
      <w:pPr>
        <w:rPr>
          <w:rtl/>
        </w:rPr>
      </w:pPr>
    </w:p>
    <w:p w:rsidR="00DA3A44" w:rsidRDefault="00D532FC" w:rsidP="008B62B4">
      <w:pPr>
        <w:rPr>
          <w:rtl/>
        </w:rPr>
      </w:pPr>
      <w:bookmarkStart w:id="11878" w:name="_ETM_Q16_565142"/>
      <w:bookmarkEnd w:id="11878"/>
      <w:r>
        <w:rPr>
          <w:rFonts w:hint="cs"/>
          <w:rtl/>
        </w:rPr>
        <w:t>– –</w:t>
      </w:r>
      <w:r w:rsidR="00DA3A44">
        <w:rPr>
          <w:rFonts w:hint="cs"/>
          <w:rtl/>
        </w:rPr>
        <w:t xml:space="preserve"> אתם מעודדים</w:t>
      </w:r>
      <w:bookmarkStart w:id="11879" w:name="_ETM_Q16_562560"/>
      <w:bookmarkEnd w:id="11879"/>
      <w:r w:rsidR="00DA3A44">
        <w:rPr>
          <w:rFonts w:hint="cs"/>
          <w:rtl/>
        </w:rPr>
        <w:t xml:space="preserve"> את הרע שבתוכנו </w:t>
      </w:r>
      <w:r>
        <w:rPr>
          <w:rFonts w:hint="cs"/>
          <w:rtl/>
        </w:rPr>
        <w:t>– –</w:t>
      </w:r>
      <w:r w:rsidR="00DA3A44">
        <w:rPr>
          <w:rFonts w:hint="cs"/>
          <w:rtl/>
        </w:rPr>
        <w:t xml:space="preserve">  </w:t>
      </w:r>
      <w:bookmarkStart w:id="11880" w:name="_ETM_Q16_567745"/>
      <w:bookmarkEnd w:id="11880"/>
    </w:p>
    <w:p w:rsidR="00DA3A44" w:rsidRDefault="00DA3A44" w:rsidP="008B62B4">
      <w:pPr>
        <w:rPr>
          <w:rtl/>
        </w:rPr>
      </w:pPr>
      <w:bookmarkStart w:id="11881" w:name="_ETM_Q16_567812"/>
      <w:bookmarkEnd w:id="11881"/>
    </w:p>
    <w:p w:rsidR="00DA3A44" w:rsidRDefault="00DA3A44" w:rsidP="008B62B4">
      <w:pPr>
        <w:pStyle w:val="af6"/>
        <w:keepNext/>
        <w:rPr>
          <w:rtl/>
        </w:rPr>
      </w:pPr>
      <w:bookmarkStart w:id="11882" w:name="ET_yor_6598_68"/>
      <w:r w:rsidRPr="00A403BA">
        <w:rPr>
          <w:rStyle w:val="TagStyle"/>
          <w:rtl/>
        </w:rPr>
        <w:t xml:space="preserve"> &lt;&lt; יור &gt;&gt; </w:t>
      </w:r>
      <w:r>
        <w:rPr>
          <w:rtl/>
        </w:rPr>
        <w:t>היו"ר משה סולומון:</w:t>
      </w:r>
      <w:r w:rsidRPr="00A403BA">
        <w:rPr>
          <w:rStyle w:val="TagStyle"/>
          <w:rtl/>
        </w:rPr>
        <w:t xml:space="preserve"> &lt;&lt; יור &gt;&gt;</w:t>
      </w:r>
      <w:r>
        <w:rPr>
          <w:rtl/>
        </w:rPr>
        <w:t xml:space="preserve">   </w:t>
      </w:r>
      <w:bookmarkEnd w:id="11882"/>
    </w:p>
    <w:p w:rsidR="00DA3A44" w:rsidRDefault="00DA3A44" w:rsidP="00D532FC">
      <w:pPr>
        <w:rPr>
          <w:rtl/>
        </w:rPr>
      </w:pPr>
    </w:p>
    <w:p w:rsidR="00DA3A44" w:rsidRDefault="00DA3A44" w:rsidP="008B62B4">
      <w:pPr>
        <w:rPr>
          <w:rtl/>
        </w:rPr>
      </w:pPr>
      <w:r>
        <w:rPr>
          <w:rFonts w:hint="cs"/>
          <w:rtl/>
        </w:rPr>
        <w:t xml:space="preserve">חברת הכנסת </w:t>
      </w:r>
      <w:r w:rsidR="00D532FC">
        <w:rPr>
          <w:rFonts w:hint="cs"/>
          <w:rtl/>
        </w:rPr>
        <w:t>– –</w:t>
      </w:r>
      <w:r>
        <w:rPr>
          <w:rFonts w:hint="cs"/>
          <w:rtl/>
        </w:rPr>
        <w:t xml:space="preserve"> </w:t>
      </w:r>
    </w:p>
    <w:p w:rsidR="00DA3A44" w:rsidRDefault="00DA3A44" w:rsidP="008B62B4">
      <w:pPr>
        <w:rPr>
          <w:rtl/>
        </w:rPr>
      </w:pPr>
      <w:bookmarkStart w:id="11883" w:name="_ETM_Q16_569148"/>
      <w:bookmarkStart w:id="11884" w:name="_ETM_Q16_569224"/>
      <w:bookmarkEnd w:id="11883"/>
      <w:bookmarkEnd w:id="11884"/>
    </w:p>
    <w:p w:rsidR="00DA3A44" w:rsidRDefault="00DA3A44" w:rsidP="008B62B4">
      <w:pPr>
        <w:pStyle w:val="-"/>
        <w:keepNext/>
        <w:rPr>
          <w:rtl/>
        </w:rPr>
      </w:pPr>
      <w:bookmarkStart w:id="11885" w:name="ET_speakercontinue_5809_69"/>
      <w:r w:rsidRPr="00A403BA">
        <w:rPr>
          <w:rStyle w:val="TagStyle"/>
          <w:rtl/>
        </w:rPr>
        <w:t xml:space="preserve"> &lt;&lt; דובר_המשך &gt;&gt; </w:t>
      </w:r>
      <w:r>
        <w:rPr>
          <w:rtl/>
        </w:rPr>
        <w:t>מיכל שיר סגמן (יש עתיד):</w:t>
      </w:r>
      <w:r w:rsidRPr="00A403BA">
        <w:rPr>
          <w:rStyle w:val="TagStyle"/>
          <w:rtl/>
        </w:rPr>
        <w:t xml:space="preserve"> &lt;&lt; דובר_המשך &gt;&gt;</w:t>
      </w:r>
      <w:r>
        <w:rPr>
          <w:rtl/>
        </w:rPr>
        <w:t xml:space="preserve">   </w:t>
      </w:r>
      <w:bookmarkEnd w:id="11885"/>
    </w:p>
    <w:p w:rsidR="00DA3A44" w:rsidRDefault="00DA3A44" w:rsidP="00D532FC">
      <w:pPr>
        <w:rPr>
          <w:rtl/>
        </w:rPr>
      </w:pPr>
    </w:p>
    <w:p w:rsidR="00DA3A44" w:rsidRDefault="00D532FC" w:rsidP="008B62B4">
      <w:pPr>
        <w:rPr>
          <w:rtl/>
        </w:rPr>
      </w:pPr>
      <w:r>
        <w:rPr>
          <w:rFonts w:hint="cs"/>
          <w:rtl/>
        </w:rPr>
        <w:t>– –</w:t>
      </w:r>
      <w:r w:rsidR="00DA3A44">
        <w:rPr>
          <w:rFonts w:hint="cs"/>
          <w:rtl/>
        </w:rPr>
        <w:t xml:space="preserve"> והכל </w:t>
      </w:r>
      <w:bookmarkStart w:id="11886" w:name="_ETM_Q16_568045"/>
      <w:bookmarkEnd w:id="11886"/>
      <w:r w:rsidR="00DA3A44">
        <w:rPr>
          <w:rFonts w:hint="cs"/>
          <w:rtl/>
        </w:rPr>
        <w:t xml:space="preserve">תוך שיסוע </w:t>
      </w:r>
      <w:r>
        <w:rPr>
          <w:rFonts w:hint="cs"/>
          <w:rtl/>
        </w:rPr>
        <w:t>– –</w:t>
      </w:r>
      <w:r w:rsidR="00DA3A44">
        <w:rPr>
          <w:rFonts w:hint="cs"/>
          <w:rtl/>
        </w:rPr>
        <w:t xml:space="preserve">  </w:t>
      </w:r>
    </w:p>
    <w:p w:rsidR="00DA3A44" w:rsidRDefault="00DA3A44" w:rsidP="008B62B4">
      <w:pPr>
        <w:rPr>
          <w:rtl/>
        </w:rPr>
      </w:pPr>
      <w:bookmarkStart w:id="11887" w:name="_ETM_Q16_568078"/>
      <w:bookmarkStart w:id="11888" w:name="_ETM_Q16_568140"/>
      <w:bookmarkEnd w:id="11887"/>
      <w:bookmarkEnd w:id="11888"/>
    </w:p>
    <w:p w:rsidR="00DA3A44" w:rsidRDefault="00DA3A44" w:rsidP="008B62B4">
      <w:pPr>
        <w:pStyle w:val="af6"/>
        <w:keepNext/>
        <w:rPr>
          <w:rtl/>
        </w:rPr>
      </w:pPr>
      <w:r w:rsidRPr="00A403BA">
        <w:rPr>
          <w:rStyle w:val="TagStyle"/>
          <w:rtl/>
        </w:rPr>
        <w:t xml:space="preserve"> &lt;&lt; יור &gt;&gt; </w:t>
      </w:r>
      <w:r>
        <w:rPr>
          <w:rtl/>
        </w:rPr>
        <w:t>היו"ר משה סולומון:</w:t>
      </w:r>
      <w:r w:rsidRPr="00A403BA">
        <w:rPr>
          <w:rStyle w:val="TagStyle"/>
          <w:rtl/>
        </w:rPr>
        <w:t xml:space="preserve"> &lt;&lt; יור &gt;&gt;</w:t>
      </w:r>
      <w:r>
        <w:rPr>
          <w:rtl/>
        </w:rPr>
        <w:t xml:space="preserve">   </w:t>
      </w:r>
    </w:p>
    <w:p w:rsidR="00DA3A44" w:rsidRDefault="00DA3A44" w:rsidP="00D532FC">
      <w:pPr>
        <w:rPr>
          <w:rtl/>
        </w:rPr>
      </w:pPr>
    </w:p>
    <w:p w:rsidR="00DA3A44" w:rsidRDefault="00D532FC" w:rsidP="008B62B4">
      <w:pPr>
        <w:rPr>
          <w:rtl/>
        </w:rPr>
      </w:pPr>
      <w:bookmarkStart w:id="11889" w:name="_ETM_Q16_569590"/>
      <w:bookmarkEnd w:id="11889"/>
      <w:r>
        <w:rPr>
          <w:rFonts w:hint="cs"/>
          <w:rtl/>
        </w:rPr>
        <w:t>– –</w:t>
      </w:r>
      <w:r w:rsidR="00DA3A44">
        <w:rPr>
          <w:rFonts w:hint="cs"/>
          <w:rtl/>
        </w:rPr>
        <w:t xml:space="preserve"> נא לסיים. </w:t>
      </w:r>
      <w:bookmarkStart w:id="11890" w:name="_ETM_Q16_567451"/>
      <w:bookmarkEnd w:id="11890"/>
    </w:p>
    <w:p w:rsidR="00DA3A44" w:rsidRDefault="00DA3A44" w:rsidP="008B62B4">
      <w:pPr>
        <w:rPr>
          <w:rtl/>
        </w:rPr>
      </w:pPr>
      <w:bookmarkStart w:id="11891" w:name="_ETM_Q16_567535"/>
      <w:bookmarkEnd w:id="11891"/>
    </w:p>
    <w:p w:rsidR="00DA3A44" w:rsidRDefault="00DA3A44" w:rsidP="008B62B4">
      <w:pPr>
        <w:pStyle w:val="-"/>
        <w:keepNext/>
        <w:rPr>
          <w:rtl/>
        </w:rPr>
      </w:pPr>
      <w:bookmarkStart w:id="11892" w:name="ET_speakercontinue_5809_71"/>
      <w:r w:rsidRPr="00A403BA">
        <w:rPr>
          <w:rStyle w:val="TagStyle"/>
          <w:rtl/>
        </w:rPr>
        <w:t xml:space="preserve"> &lt;&lt; דובר_המשך &gt;&gt; </w:t>
      </w:r>
      <w:r>
        <w:rPr>
          <w:rtl/>
        </w:rPr>
        <w:t>מיכל שיר סגמן (יש עתיד):</w:t>
      </w:r>
      <w:r w:rsidRPr="00A403BA">
        <w:rPr>
          <w:rStyle w:val="TagStyle"/>
          <w:rtl/>
        </w:rPr>
        <w:t xml:space="preserve"> &lt;&lt; דובר_המשך &gt;&gt;</w:t>
      </w:r>
      <w:r>
        <w:rPr>
          <w:rtl/>
        </w:rPr>
        <w:t xml:space="preserve">   </w:t>
      </w:r>
      <w:bookmarkEnd w:id="11892"/>
    </w:p>
    <w:p w:rsidR="00DA3A44" w:rsidRDefault="00DA3A44" w:rsidP="00D532FC">
      <w:pPr>
        <w:rPr>
          <w:rtl/>
        </w:rPr>
      </w:pPr>
    </w:p>
    <w:p w:rsidR="00DA3A44" w:rsidRDefault="00D532FC" w:rsidP="008B62B4">
      <w:pPr>
        <w:rPr>
          <w:rtl/>
        </w:rPr>
      </w:pPr>
      <w:bookmarkStart w:id="11893" w:name="_ETM_Q16_569382"/>
      <w:bookmarkEnd w:id="11893"/>
      <w:r>
        <w:rPr>
          <w:rFonts w:hint="cs"/>
          <w:rtl/>
        </w:rPr>
        <w:t>– –</w:t>
      </w:r>
      <w:r w:rsidR="00DA3A44">
        <w:rPr>
          <w:rFonts w:hint="cs"/>
          <w:rtl/>
        </w:rPr>
        <w:t xml:space="preserve"> ובעיקר פוליטיקה</w:t>
      </w:r>
      <w:bookmarkStart w:id="11894" w:name="_ETM_Q16_566740"/>
      <w:bookmarkEnd w:id="11894"/>
      <w:r w:rsidR="00DA3A44">
        <w:rPr>
          <w:rFonts w:hint="cs"/>
          <w:rtl/>
        </w:rPr>
        <w:t xml:space="preserve"> מושחתת בזמן מלחמה. </w:t>
      </w:r>
      <w:bookmarkStart w:id="11895" w:name="_ETM_Q16_570975"/>
      <w:bookmarkEnd w:id="11895"/>
    </w:p>
    <w:p w:rsidR="00DA3A44" w:rsidRDefault="00DA3A44" w:rsidP="008B62B4">
      <w:pPr>
        <w:rPr>
          <w:rtl/>
        </w:rPr>
      </w:pPr>
      <w:bookmarkStart w:id="11896" w:name="_ETM_Q16_571039"/>
      <w:bookmarkEnd w:id="11896"/>
    </w:p>
    <w:p w:rsidR="00DA3A44" w:rsidRDefault="00DA3A44" w:rsidP="008B62B4">
      <w:pPr>
        <w:pStyle w:val="af6"/>
        <w:keepNext/>
        <w:rPr>
          <w:rtl/>
        </w:rPr>
      </w:pPr>
      <w:bookmarkStart w:id="11897" w:name="ET_yor_6598_72"/>
      <w:r w:rsidRPr="00A403BA">
        <w:rPr>
          <w:rStyle w:val="TagStyle"/>
          <w:rtl/>
        </w:rPr>
        <w:t xml:space="preserve"> &lt;&lt; יור &gt;&gt; </w:t>
      </w:r>
      <w:r>
        <w:rPr>
          <w:rtl/>
        </w:rPr>
        <w:t>היו"ר משה סולומון:</w:t>
      </w:r>
      <w:r w:rsidRPr="00A403BA">
        <w:rPr>
          <w:rStyle w:val="TagStyle"/>
          <w:rtl/>
        </w:rPr>
        <w:t xml:space="preserve"> &lt;&lt; יור &gt;&gt;</w:t>
      </w:r>
      <w:r>
        <w:rPr>
          <w:rtl/>
        </w:rPr>
        <w:t xml:space="preserve">   </w:t>
      </w:r>
      <w:bookmarkEnd w:id="11897"/>
    </w:p>
    <w:p w:rsidR="00DA3A44" w:rsidRDefault="00DA3A44" w:rsidP="00D532FC">
      <w:pPr>
        <w:rPr>
          <w:rtl/>
        </w:rPr>
      </w:pPr>
    </w:p>
    <w:p w:rsidR="00DA3A44" w:rsidRDefault="00DA3A44" w:rsidP="008B62B4">
      <w:pPr>
        <w:rPr>
          <w:rtl/>
        </w:rPr>
      </w:pPr>
      <w:bookmarkStart w:id="11898" w:name="_ETM_Q16_572256"/>
      <w:bookmarkEnd w:id="11898"/>
      <w:r>
        <w:rPr>
          <w:rFonts w:hint="cs"/>
          <w:rtl/>
        </w:rPr>
        <w:t xml:space="preserve">חברת הכנסת. </w:t>
      </w:r>
      <w:bookmarkStart w:id="11899" w:name="_ETM_Q16_569359"/>
      <w:bookmarkEnd w:id="11899"/>
    </w:p>
    <w:p w:rsidR="00DA3A44" w:rsidRDefault="00DA3A44" w:rsidP="008B62B4">
      <w:pPr>
        <w:rPr>
          <w:rtl/>
        </w:rPr>
      </w:pPr>
      <w:bookmarkStart w:id="11900" w:name="_ETM_Q16_569449"/>
      <w:bookmarkEnd w:id="11900"/>
    </w:p>
    <w:p w:rsidR="00DA3A44" w:rsidRDefault="00DA3A44" w:rsidP="008B62B4">
      <w:pPr>
        <w:pStyle w:val="-"/>
        <w:keepNext/>
        <w:rPr>
          <w:rtl/>
        </w:rPr>
      </w:pPr>
      <w:bookmarkStart w:id="11901" w:name="ET_speakercontinue_5809_73"/>
      <w:r w:rsidRPr="00A403BA">
        <w:rPr>
          <w:rStyle w:val="TagStyle"/>
          <w:rtl/>
        </w:rPr>
        <w:t xml:space="preserve"> &lt;&lt; דובר_המשך &gt;&gt; </w:t>
      </w:r>
      <w:r>
        <w:rPr>
          <w:rtl/>
        </w:rPr>
        <w:t>מיכל שיר סגמן (יש עתיד):</w:t>
      </w:r>
      <w:r w:rsidRPr="00A403BA">
        <w:rPr>
          <w:rStyle w:val="TagStyle"/>
          <w:rtl/>
        </w:rPr>
        <w:t xml:space="preserve"> &lt;&lt; דובר_המשך &gt;&gt;</w:t>
      </w:r>
      <w:r>
        <w:rPr>
          <w:rtl/>
        </w:rPr>
        <w:t xml:space="preserve">   </w:t>
      </w:r>
      <w:bookmarkEnd w:id="11901"/>
    </w:p>
    <w:p w:rsidR="00DA3A44" w:rsidRDefault="00DA3A44" w:rsidP="00D532FC">
      <w:pPr>
        <w:rPr>
          <w:rtl/>
        </w:rPr>
      </w:pPr>
    </w:p>
    <w:p w:rsidR="00DA3A44" w:rsidRDefault="00DA3A44" w:rsidP="008B62B4">
      <w:pPr>
        <w:rPr>
          <w:rtl/>
        </w:rPr>
      </w:pPr>
      <w:bookmarkStart w:id="11902" w:name="_ETM_Q16_568791"/>
      <w:bookmarkEnd w:id="11902"/>
      <w:r>
        <w:rPr>
          <w:rFonts w:hint="cs"/>
          <w:rtl/>
        </w:rPr>
        <w:t xml:space="preserve">אתה חייב לי עוד דקה. </w:t>
      </w:r>
      <w:bookmarkStart w:id="11903" w:name="_ETM_Q16_567594"/>
      <w:bookmarkEnd w:id="11903"/>
    </w:p>
    <w:p w:rsidR="00DA3A44" w:rsidRDefault="00DA3A44" w:rsidP="008B62B4">
      <w:pPr>
        <w:rPr>
          <w:rtl/>
        </w:rPr>
      </w:pPr>
      <w:bookmarkStart w:id="11904" w:name="_ETM_Q16_568121"/>
      <w:bookmarkStart w:id="11905" w:name="_ETM_Q16_568232"/>
      <w:bookmarkEnd w:id="11904"/>
      <w:bookmarkEnd w:id="11905"/>
      <w:r>
        <w:rPr>
          <w:rFonts w:hint="cs"/>
          <w:rtl/>
        </w:rPr>
        <w:t xml:space="preserve"> </w:t>
      </w:r>
    </w:p>
    <w:p w:rsidR="00DA3A44" w:rsidRDefault="00DA3A44" w:rsidP="008B62B4">
      <w:pPr>
        <w:pStyle w:val="af6"/>
        <w:keepNext/>
        <w:rPr>
          <w:rtl/>
        </w:rPr>
      </w:pPr>
      <w:bookmarkStart w:id="11906" w:name="ET_yor_6598_75"/>
      <w:r w:rsidRPr="00A403BA">
        <w:rPr>
          <w:rStyle w:val="TagStyle"/>
          <w:rtl/>
        </w:rPr>
        <w:t xml:space="preserve"> &lt;&lt; יור &gt;&gt; </w:t>
      </w:r>
      <w:r>
        <w:rPr>
          <w:rtl/>
        </w:rPr>
        <w:t>היו"ר משה סולומון:</w:t>
      </w:r>
      <w:r w:rsidRPr="00A403BA">
        <w:rPr>
          <w:rStyle w:val="TagStyle"/>
          <w:rtl/>
        </w:rPr>
        <w:t xml:space="preserve"> &lt;&lt; יור &gt;&gt;</w:t>
      </w:r>
      <w:r>
        <w:rPr>
          <w:rtl/>
        </w:rPr>
        <w:t xml:space="preserve">   </w:t>
      </w:r>
      <w:bookmarkEnd w:id="11906"/>
    </w:p>
    <w:p w:rsidR="00DA3A44" w:rsidRDefault="00DA3A44" w:rsidP="00D532FC">
      <w:pPr>
        <w:rPr>
          <w:rtl/>
        </w:rPr>
      </w:pPr>
    </w:p>
    <w:p w:rsidR="00DA3A44" w:rsidRDefault="00DA3A44" w:rsidP="008B62B4">
      <w:pPr>
        <w:rPr>
          <w:rtl/>
        </w:rPr>
      </w:pPr>
      <w:bookmarkStart w:id="11907" w:name="_ETM_Q16_570339"/>
      <w:bookmarkEnd w:id="11907"/>
      <w:r>
        <w:rPr>
          <w:rFonts w:hint="cs"/>
          <w:rtl/>
        </w:rPr>
        <w:t xml:space="preserve">אני לא חייב לך. </w:t>
      </w:r>
    </w:p>
    <w:p w:rsidR="00DA3A44" w:rsidRPr="00A403BA" w:rsidRDefault="00DA3A44" w:rsidP="008B62B4">
      <w:pPr>
        <w:rPr>
          <w:rtl/>
        </w:rPr>
      </w:pPr>
      <w:bookmarkStart w:id="11908" w:name="_ETM_Q16_569394"/>
      <w:bookmarkStart w:id="11909" w:name="_ETM_Q16_569473"/>
      <w:bookmarkEnd w:id="11908"/>
      <w:bookmarkEnd w:id="11909"/>
    </w:p>
    <w:p w:rsidR="00DA3A44" w:rsidRDefault="00DA3A44" w:rsidP="008B62B4">
      <w:pPr>
        <w:pStyle w:val="-"/>
        <w:keepNext/>
        <w:rPr>
          <w:rtl/>
        </w:rPr>
      </w:pPr>
      <w:bookmarkStart w:id="11910" w:name="ET_speakercontinue_5809_74"/>
      <w:r w:rsidRPr="00A403BA">
        <w:rPr>
          <w:rStyle w:val="TagStyle"/>
          <w:rtl/>
        </w:rPr>
        <w:t xml:space="preserve"> &lt;&lt; דובר_המשך &gt;&gt; </w:t>
      </w:r>
      <w:r>
        <w:rPr>
          <w:rtl/>
        </w:rPr>
        <w:t>מיכל שיר סגמן (יש עתיד):</w:t>
      </w:r>
      <w:r w:rsidRPr="00A403BA">
        <w:rPr>
          <w:rStyle w:val="TagStyle"/>
          <w:rtl/>
        </w:rPr>
        <w:t xml:space="preserve"> &lt;&lt; דובר_המשך &gt;&gt;</w:t>
      </w:r>
      <w:r>
        <w:rPr>
          <w:rtl/>
        </w:rPr>
        <w:t xml:space="preserve">   </w:t>
      </w:r>
      <w:bookmarkEnd w:id="11910"/>
    </w:p>
    <w:p w:rsidR="00DA3A44" w:rsidRDefault="00DA3A44" w:rsidP="00D532FC">
      <w:pPr>
        <w:rPr>
          <w:rtl/>
        </w:rPr>
      </w:pPr>
    </w:p>
    <w:p w:rsidR="00DA3A44" w:rsidRDefault="00DA3A44" w:rsidP="008B62B4">
      <w:pPr>
        <w:rPr>
          <w:rtl/>
        </w:rPr>
      </w:pPr>
      <w:bookmarkStart w:id="11911" w:name="_ETM_Q16_569412"/>
      <w:bookmarkEnd w:id="11911"/>
      <w:r>
        <w:rPr>
          <w:rFonts w:hint="cs"/>
          <w:rtl/>
        </w:rPr>
        <w:t xml:space="preserve">נתניהו אומר: ביחד </w:t>
      </w:r>
      <w:r w:rsidR="00D532FC">
        <w:rPr>
          <w:rFonts w:hint="cs"/>
          <w:rtl/>
        </w:rPr>
        <w:t>– –</w:t>
      </w:r>
      <w:r>
        <w:rPr>
          <w:rFonts w:hint="cs"/>
          <w:rtl/>
        </w:rPr>
        <w:t xml:space="preserve"> </w:t>
      </w:r>
      <w:bookmarkStart w:id="11912" w:name="_ETM_Q16_573446"/>
      <w:bookmarkEnd w:id="11912"/>
    </w:p>
    <w:p w:rsidR="00DA3A44" w:rsidRDefault="00DA3A44" w:rsidP="008B62B4">
      <w:pPr>
        <w:rPr>
          <w:rtl/>
        </w:rPr>
      </w:pPr>
      <w:bookmarkStart w:id="11913" w:name="_ETM_Q16_573535"/>
      <w:bookmarkEnd w:id="11913"/>
    </w:p>
    <w:p w:rsidR="00DA3A44" w:rsidRDefault="00DA3A44" w:rsidP="008B62B4">
      <w:pPr>
        <w:pStyle w:val="af6"/>
        <w:keepNext/>
        <w:rPr>
          <w:rtl/>
        </w:rPr>
      </w:pPr>
      <w:bookmarkStart w:id="11914" w:name="ET_yor_6598_76"/>
      <w:r w:rsidRPr="00BA4466">
        <w:rPr>
          <w:rStyle w:val="TagStyle"/>
          <w:rtl/>
        </w:rPr>
        <w:t xml:space="preserve"> &lt;&lt; יור &gt;&gt; </w:t>
      </w:r>
      <w:r>
        <w:rPr>
          <w:rtl/>
        </w:rPr>
        <w:t>היו"ר משה סולומון:</w:t>
      </w:r>
      <w:r w:rsidRPr="00BA4466">
        <w:rPr>
          <w:rStyle w:val="TagStyle"/>
          <w:rtl/>
        </w:rPr>
        <w:t xml:space="preserve"> &lt;&lt; יור &gt;&gt;</w:t>
      </w:r>
      <w:r>
        <w:rPr>
          <w:rtl/>
        </w:rPr>
        <w:t xml:space="preserve">   </w:t>
      </w:r>
      <w:bookmarkEnd w:id="11914"/>
    </w:p>
    <w:p w:rsidR="00DA3A44" w:rsidRDefault="00DA3A44" w:rsidP="00D532FC">
      <w:pPr>
        <w:rPr>
          <w:rtl/>
        </w:rPr>
      </w:pPr>
    </w:p>
    <w:p w:rsidR="00DA3A44" w:rsidRDefault="00DA3A44" w:rsidP="008B62B4">
      <w:pPr>
        <w:rPr>
          <w:rtl/>
        </w:rPr>
      </w:pPr>
      <w:bookmarkStart w:id="11915" w:name="_ETM_Q16_574788"/>
      <w:bookmarkEnd w:id="11915"/>
      <w:r>
        <w:rPr>
          <w:rFonts w:hint="cs"/>
          <w:rtl/>
        </w:rPr>
        <w:t xml:space="preserve">חברת הכנסת, את לא קובעת מה קורה בדיון </w:t>
      </w:r>
      <w:bookmarkStart w:id="11916" w:name="_ETM_Q16_574808"/>
      <w:bookmarkEnd w:id="11916"/>
      <w:r>
        <w:rPr>
          <w:rFonts w:hint="cs"/>
          <w:rtl/>
        </w:rPr>
        <w:t>הזה כאן.</w:t>
      </w:r>
      <w:bookmarkStart w:id="11917" w:name="_ETM_Q16_573586"/>
      <w:bookmarkEnd w:id="11917"/>
      <w:r>
        <w:rPr>
          <w:rFonts w:hint="cs"/>
          <w:rtl/>
        </w:rPr>
        <w:t xml:space="preserve"> </w:t>
      </w:r>
    </w:p>
    <w:p w:rsidR="00DA3A44" w:rsidRDefault="00DA3A44" w:rsidP="008B62B4">
      <w:pPr>
        <w:rPr>
          <w:rtl/>
        </w:rPr>
      </w:pPr>
      <w:bookmarkStart w:id="11918" w:name="_ETM_Q16_574875"/>
      <w:bookmarkEnd w:id="11918"/>
    </w:p>
    <w:p w:rsidR="00DA3A44" w:rsidRDefault="00DA3A44" w:rsidP="008B62B4">
      <w:pPr>
        <w:pStyle w:val="-"/>
        <w:keepNext/>
        <w:rPr>
          <w:rtl/>
        </w:rPr>
      </w:pPr>
      <w:bookmarkStart w:id="11919" w:name="ET_speakercontinue_5809_77"/>
      <w:r w:rsidRPr="00BA4466">
        <w:rPr>
          <w:rStyle w:val="TagStyle"/>
          <w:rtl/>
        </w:rPr>
        <w:t xml:space="preserve"> &lt;&lt; דובר_המשך &gt;&gt; </w:t>
      </w:r>
      <w:r>
        <w:rPr>
          <w:rtl/>
        </w:rPr>
        <w:t>מיכל שיר סגמן (יש עתיד):</w:t>
      </w:r>
      <w:r w:rsidRPr="00BA4466">
        <w:rPr>
          <w:rStyle w:val="TagStyle"/>
          <w:rtl/>
        </w:rPr>
        <w:t xml:space="preserve"> &lt;&lt; דובר_המשך &gt;&gt;</w:t>
      </w:r>
      <w:r>
        <w:rPr>
          <w:rtl/>
        </w:rPr>
        <w:t xml:space="preserve">   </w:t>
      </w:r>
      <w:bookmarkEnd w:id="11919"/>
    </w:p>
    <w:p w:rsidR="00DA3A44" w:rsidRDefault="00DA3A44" w:rsidP="00D532FC">
      <w:pPr>
        <w:rPr>
          <w:rtl/>
        </w:rPr>
      </w:pPr>
    </w:p>
    <w:p w:rsidR="00DA3A44" w:rsidRDefault="00D532FC" w:rsidP="008B62B4">
      <w:pPr>
        <w:rPr>
          <w:rtl/>
        </w:rPr>
      </w:pPr>
      <w:r>
        <w:rPr>
          <w:rFonts w:hint="cs"/>
          <w:rtl/>
        </w:rPr>
        <w:t>– –</w:t>
      </w:r>
      <w:r w:rsidR="00DA3A44">
        <w:rPr>
          <w:rFonts w:hint="cs"/>
          <w:rtl/>
        </w:rPr>
        <w:t xml:space="preserve"> והזרוע הצבאית שלו </w:t>
      </w:r>
      <w:r>
        <w:rPr>
          <w:rFonts w:hint="cs"/>
          <w:rtl/>
        </w:rPr>
        <w:t>– – –</w:t>
      </w:r>
      <w:r w:rsidR="00DA3A44">
        <w:rPr>
          <w:rFonts w:hint="cs"/>
          <w:rtl/>
        </w:rPr>
        <w:t xml:space="preserve"> </w:t>
      </w:r>
      <w:bookmarkStart w:id="11920" w:name="_ETM_Q16_573942"/>
      <w:bookmarkEnd w:id="11920"/>
    </w:p>
    <w:p w:rsidR="00DA3A44" w:rsidRDefault="00DA3A44" w:rsidP="008B62B4">
      <w:pPr>
        <w:rPr>
          <w:rtl/>
        </w:rPr>
      </w:pPr>
      <w:bookmarkStart w:id="11921" w:name="_ETM_Q16_574040"/>
      <w:bookmarkEnd w:id="11921"/>
    </w:p>
    <w:p w:rsidR="00DA3A44" w:rsidRDefault="00DA3A44" w:rsidP="008B62B4">
      <w:pPr>
        <w:pStyle w:val="af5"/>
        <w:keepNext/>
        <w:rPr>
          <w:rtl/>
        </w:rPr>
      </w:pPr>
      <w:bookmarkStart w:id="11922" w:name="ET_interruption_6345_211"/>
      <w:r w:rsidRPr="007048D6">
        <w:rPr>
          <w:rStyle w:val="TagStyle"/>
          <w:rtl/>
        </w:rPr>
        <w:t xml:space="preserve"> &lt;&lt; קריאה &gt;&gt; </w:t>
      </w:r>
      <w:r>
        <w:rPr>
          <w:rtl/>
        </w:rPr>
        <w:t>טלי גוטליב (הליכוד):</w:t>
      </w:r>
      <w:r w:rsidRPr="007048D6">
        <w:rPr>
          <w:rStyle w:val="TagStyle"/>
          <w:rtl/>
        </w:rPr>
        <w:t xml:space="preserve"> &lt;&lt; קריאה &gt;&gt;</w:t>
      </w:r>
      <w:r>
        <w:rPr>
          <w:rtl/>
        </w:rPr>
        <w:t xml:space="preserve">   </w:t>
      </w:r>
      <w:bookmarkEnd w:id="11922"/>
    </w:p>
    <w:p w:rsidR="00DA3A44" w:rsidRDefault="00DA3A44" w:rsidP="00D532FC">
      <w:pPr>
        <w:rPr>
          <w:rtl/>
        </w:rPr>
      </w:pPr>
    </w:p>
    <w:p w:rsidR="00DA3A44" w:rsidRDefault="00D532FC" w:rsidP="008B62B4">
      <w:pPr>
        <w:rPr>
          <w:rtl/>
        </w:rPr>
      </w:pPr>
      <w:bookmarkStart w:id="11923" w:name="_ETM_Q16_571886"/>
      <w:bookmarkEnd w:id="11923"/>
      <w:r>
        <w:rPr>
          <w:rFonts w:hint="cs"/>
          <w:rtl/>
        </w:rPr>
        <w:t>– – –</w:t>
      </w:r>
      <w:r w:rsidR="00DA3A44">
        <w:rPr>
          <w:rFonts w:hint="cs"/>
          <w:rtl/>
        </w:rPr>
        <w:t xml:space="preserve"> </w:t>
      </w:r>
      <w:bookmarkStart w:id="11924" w:name="_ETM_Q16_573786"/>
      <w:bookmarkEnd w:id="11924"/>
    </w:p>
    <w:p w:rsidR="00DA3A44" w:rsidRPr="007048D6" w:rsidRDefault="00DA3A44" w:rsidP="008B62B4">
      <w:pPr>
        <w:rPr>
          <w:rtl/>
        </w:rPr>
      </w:pPr>
      <w:bookmarkStart w:id="11925" w:name="_ETM_Q16_573901"/>
      <w:bookmarkEnd w:id="11925"/>
    </w:p>
    <w:p w:rsidR="00DA3A44" w:rsidRDefault="00DA3A44" w:rsidP="008B62B4">
      <w:pPr>
        <w:pStyle w:val="af6"/>
        <w:keepNext/>
        <w:rPr>
          <w:rtl/>
        </w:rPr>
      </w:pPr>
      <w:bookmarkStart w:id="11926" w:name="ET_yor_6598_78"/>
      <w:r w:rsidRPr="00BA4466">
        <w:rPr>
          <w:rStyle w:val="TagStyle"/>
          <w:rtl/>
        </w:rPr>
        <w:t xml:space="preserve"> &lt;&lt; יור &gt;&gt; </w:t>
      </w:r>
      <w:r>
        <w:rPr>
          <w:rtl/>
        </w:rPr>
        <w:t>היו"ר משה סולומון:</w:t>
      </w:r>
      <w:r w:rsidRPr="00BA4466">
        <w:rPr>
          <w:rStyle w:val="TagStyle"/>
          <w:rtl/>
        </w:rPr>
        <w:t xml:space="preserve"> &lt;&lt; יור &gt;&gt;</w:t>
      </w:r>
      <w:r>
        <w:rPr>
          <w:rtl/>
        </w:rPr>
        <w:t xml:space="preserve">   </w:t>
      </w:r>
      <w:bookmarkEnd w:id="11926"/>
    </w:p>
    <w:p w:rsidR="00DA3A44" w:rsidRDefault="00DA3A44" w:rsidP="00D532FC">
      <w:pPr>
        <w:rPr>
          <w:rtl/>
        </w:rPr>
      </w:pPr>
    </w:p>
    <w:p w:rsidR="00DA3A44" w:rsidRDefault="00DA3A44" w:rsidP="008B62B4">
      <w:pPr>
        <w:rPr>
          <w:rtl/>
        </w:rPr>
      </w:pPr>
      <w:bookmarkStart w:id="11927" w:name="_ETM_Q16_576114"/>
      <w:bookmarkStart w:id="11928" w:name="_ETM_Q16_576189"/>
      <w:bookmarkEnd w:id="11927"/>
      <w:bookmarkEnd w:id="11928"/>
      <w:r>
        <w:rPr>
          <w:rFonts w:hint="cs"/>
          <w:rtl/>
        </w:rPr>
        <w:t xml:space="preserve">חברת הכנסת מיכל שיר, אני מבקש לסיים. </w:t>
      </w:r>
    </w:p>
    <w:p w:rsidR="00DA3A44" w:rsidRDefault="00DA3A44" w:rsidP="008B62B4">
      <w:pPr>
        <w:rPr>
          <w:rtl/>
        </w:rPr>
      </w:pPr>
      <w:bookmarkStart w:id="11929" w:name="_ETM_Q16_579445"/>
      <w:bookmarkStart w:id="11930" w:name="_ETM_Q16_579521"/>
      <w:bookmarkEnd w:id="11929"/>
      <w:bookmarkEnd w:id="11930"/>
    </w:p>
    <w:p w:rsidR="00DA3A44" w:rsidRDefault="00DA3A44" w:rsidP="008B62B4">
      <w:pPr>
        <w:pStyle w:val="-"/>
        <w:keepNext/>
        <w:rPr>
          <w:rtl/>
        </w:rPr>
      </w:pPr>
      <w:bookmarkStart w:id="11931" w:name="ET_speakercontinue_5809_79"/>
      <w:r w:rsidRPr="00BA4466">
        <w:rPr>
          <w:rStyle w:val="TagStyle"/>
          <w:rtl/>
        </w:rPr>
        <w:t xml:space="preserve"> &lt;&lt; דובר_המשך &gt;&gt; </w:t>
      </w:r>
      <w:r>
        <w:rPr>
          <w:rtl/>
        </w:rPr>
        <w:t>מיכל שיר סגמן (יש עתיד):</w:t>
      </w:r>
      <w:r w:rsidRPr="00BA4466">
        <w:rPr>
          <w:rStyle w:val="TagStyle"/>
          <w:rtl/>
        </w:rPr>
        <w:t xml:space="preserve"> &lt;&lt; דובר_המשך &gt;&gt;</w:t>
      </w:r>
      <w:r>
        <w:rPr>
          <w:rtl/>
        </w:rPr>
        <w:t xml:space="preserve">   </w:t>
      </w:r>
      <w:bookmarkEnd w:id="11931"/>
    </w:p>
    <w:p w:rsidR="00DA3A44" w:rsidRDefault="00DA3A44" w:rsidP="00D532FC">
      <w:pPr>
        <w:rPr>
          <w:rtl/>
        </w:rPr>
      </w:pPr>
    </w:p>
    <w:p w:rsidR="00DA3A44" w:rsidRDefault="00DA3A44" w:rsidP="008B62B4">
      <w:pPr>
        <w:rPr>
          <w:rtl/>
        </w:rPr>
      </w:pPr>
      <w:bookmarkStart w:id="11932" w:name="_ETM_Q16_579423"/>
      <w:bookmarkEnd w:id="11932"/>
      <w:r>
        <w:rPr>
          <w:rFonts w:hint="cs"/>
          <w:rtl/>
        </w:rPr>
        <w:t xml:space="preserve">סליחה, אתה הפרעת לי, אתה הפרעת לי </w:t>
      </w:r>
      <w:r w:rsidR="00D532FC">
        <w:rPr>
          <w:rFonts w:hint="cs"/>
          <w:rtl/>
        </w:rPr>
        <w:t>– –</w:t>
      </w:r>
      <w:r>
        <w:rPr>
          <w:rFonts w:hint="cs"/>
          <w:rtl/>
        </w:rPr>
        <w:t xml:space="preserve"> </w:t>
      </w:r>
      <w:bookmarkStart w:id="11933" w:name="_ETM_Q16_580192"/>
      <w:bookmarkEnd w:id="11933"/>
    </w:p>
    <w:p w:rsidR="00DA3A44" w:rsidRDefault="00DA3A44" w:rsidP="008B62B4">
      <w:pPr>
        <w:rPr>
          <w:rtl/>
        </w:rPr>
      </w:pPr>
      <w:bookmarkStart w:id="11934" w:name="_ETM_Q16_580292"/>
      <w:bookmarkEnd w:id="11934"/>
    </w:p>
    <w:p w:rsidR="00DA3A44" w:rsidRDefault="00DA3A44" w:rsidP="008B62B4">
      <w:pPr>
        <w:pStyle w:val="af6"/>
        <w:keepNext/>
        <w:rPr>
          <w:rtl/>
        </w:rPr>
      </w:pPr>
      <w:bookmarkStart w:id="11935" w:name="ET_yor_6598_80"/>
      <w:r w:rsidRPr="00BA4466">
        <w:rPr>
          <w:rStyle w:val="TagStyle"/>
          <w:rtl/>
        </w:rPr>
        <w:t xml:space="preserve"> &lt;&lt; יור &gt;&gt; </w:t>
      </w:r>
      <w:r>
        <w:rPr>
          <w:rtl/>
        </w:rPr>
        <w:t>היו"ר משה סולומון:</w:t>
      </w:r>
      <w:r w:rsidRPr="00BA4466">
        <w:rPr>
          <w:rStyle w:val="TagStyle"/>
          <w:rtl/>
        </w:rPr>
        <w:t xml:space="preserve"> &lt;&lt; יור &gt;&gt;</w:t>
      </w:r>
      <w:r>
        <w:rPr>
          <w:rtl/>
        </w:rPr>
        <w:t xml:space="preserve">   </w:t>
      </w:r>
      <w:bookmarkEnd w:id="11935"/>
    </w:p>
    <w:p w:rsidR="00DA3A44" w:rsidRDefault="00DA3A44" w:rsidP="00D532FC">
      <w:pPr>
        <w:rPr>
          <w:rtl/>
        </w:rPr>
      </w:pPr>
    </w:p>
    <w:p w:rsidR="00DA3A44" w:rsidRDefault="00DA3A44" w:rsidP="008B62B4">
      <w:pPr>
        <w:rPr>
          <w:rtl/>
        </w:rPr>
      </w:pPr>
      <w:r>
        <w:rPr>
          <w:rFonts w:hint="cs"/>
          <w:rtl/>
        </w:rPr>
        <w:t xml:space="preserve">אני מבקש לסיים. </w:t>
      </w:r>
      <w:bookmarkStart w:id="11936" w:name="_ETM_Q16_579591"/>
      <w:bookmarkEnd w:id="11936"/>
    </w:p>
    <w:p w:rsidR="00DA3A44" w:rsidRDefault="00DA3A44" w:rsidP="008B62B4">
      <w:pPr>
        <w:rPr>
          <w:rtl/>
        </w:rPr>
      </w:pPr>
      <w:bookmarkStart w:id="11937" w:name="_ETM_Q16_579658"/>
      <w:bookmarkEnd w:id="11937"/>
    </w:p>
    <w:p w:rsidR="00DA3A44" w:rsidRDefault="00DA3A44" w:rsidP="008B62B4">
      <w:pPr>
        <w:pStyle w:val="af5"/>
        <w:keepNext/>
        <w:rPr>
          <w:rtl/>
        </w:rPr>
      </w:pPr>
      <w:bookmarkStart w:id="11938" w:name="ET_interruption_6345_212"/>
      <w:r w:rsidRPr="007048D6">
        <w:rPr>
          <w:rStyle w:val="TagStyle"/>
          <w:rtl/>
        </w:rPr>
        <w:t xml:space="preserve"> &lt;&lt; קריאה &gt;&gt; </w:t>
      </w:r>
      <w:r>
        <w:rPr>
          <w:rtl/>
        </w:rPr>
        <w:t>טלי גוטליב (הליכוד):</w:t>
      </w:r>
      <w:r w:rsidRPr="007048D6">
        <w:rPr>
          <w:rStyle w:val="TagStyle"/>
          <w:rtl/>
        </w:rPr>
        <w:t xml:space="preserve"> &lt;&lt; קריאה &gt;&gt;</w:t>
      </w:r>
      <w:r>
        <w:rPr>
          <w:rtl/>
        </w:rPr>
        <w:t xml:space="preserve">   </w:t>
      </w:r>
      <w:bookmarkEnd w:id="11938"/>
    </w:p>
    <w:p w:rsidR="00DA3A44" w:rsidRDefault="00DA3A44" w:rsidP="00D532FC">
      <w:pPr>
        <w:rPr>
          <w:rtl/>
        </w:rPr>
      </w:pPr>
    </w:p>
    <w:p w:rsidR="00DA3A44" w:rsidRDefault="00D532FC" w:rsidP="008B62B4">
      <w:pPr>
        <w:rPr>
          <w:rtl/>
        </w:rPr>
      </w:pPr>
      <w:bookmarkStart w:id="11939" w:name="_ETM_Q16_578427"/>
      <w:bookmarkEnd w:id="11939"/>
      <w:r>
        <w:rPr>
          <w:rFonts w:hint="cs"/>
          <w:rtl/>
        </w:rPr>
        <w:t>– – –</w:t>
      </w:r>
      <w:r w:rsidR="00DA3A44">
        <w:rPr>
          <w:rFonts w:hint="cs"/>
          <w:rtl/>
        </w:rPr>
        <w:t xml:space="preserve"> </w:t>
      </w:r>
      <w:bookmarkStart w:id="11940" w:name="_ETM_Q16_574937"/>
      <w:bookmarkEnd w:id="11940"/>
    </w:p>
    <w:p w:rsidR="00DA3A44" w:rsidRDefault="00DA3A44" w:rsidP="008B62B4">
      <w:pPr>
        <w:rPr>
          <w:rtl/>
        </w:rPr>
      </w:pPr>
      <w:bookmarkStart w:id="11941" w:name="_ETM_Q16_575024"/>
      <w:bookmarkEnd w:id="11941"/>
    </w:p>
    <w:p w:rsidR="00DA3A44" w:rsidRDefault="00DA3A44" w:rsidP="008B62B4">
      <w:pPr>
        <w:pStyle w:val="af5"/>
        <w:keepNext/>
        <w:rPr>
          <w:rtl/>
        </w:rPr>
      </w:pPr>
      <w:bookmarkStart w:id="11942" w:name="ET_interruption_קריאה_213"/>
      <w:r w:rsidRPr="007048D6">
        <w:rPr>
          <w:rStyle w:val="TagStyle"/>
          <w:rtl/>
        </w:rPr>
        <w:t xml:space="preserve"> &lt;&lt; קריאה &gt;&gt; </w:t>
      </w:r>
      <w:r>
        <w:rPr>
          <w:rtl/>
        </w:rPr>
        <w:t>קריאה:</w:t>
      </w:r>
      <w:r w:rsidRPr="007048D6">
        <w:rPr>
          <w:rStyle w:val="TagStyle"/>
          <w:rtl/>
        </w:rPr>
        <w:t xml:space="preserve"> &lt;&lt; קריאה &gt;&gt;</w:t>
      </w:r>
      <w:r>
        <w:rPr>
          <w:rtl/>
        </w:rPr>
        <w:t xml:space="preserve">   </w:t>
      </w:r>
      <w:bookmarkEnd w:id="11942"/>
    </w:p>
    <w:p w:rsidR="00DA3A44" w:rsidRDefault="00DA3A44" w:rsidP="00D532FC">
      <w:pPr>
        <w:rPr>
          <w:rtl/>
        </w:rPr>
      </w:pPr>
    </w:p>
    <w:p w:rsidR="00DA3A44" w:rsidRDefault="00DA3A44" w:rsidP="008B62B4">
      <w:pPr>
        <w:rPr>
          <w:rtl/>
        </w:rPr>
      </w:pPr>
      <w:bookmarkStart w:id="11943" w:name="_ETM_Q16_573867"/>
      <w:bookmarkEnd w:id="11943"/>
      <w:r>
        <w:rPr>
          <w:rFonts w:hint="cs"/>
          <w:rtl/>
        </w:rPr>
        <w:t>תו לה לסיים.</w:t>
      </w:r>
      <w:bookmarkStart w:id="11944" w:name="_ETM_Q16_578411"/>
      <w:bookmarkEnd w:id="11944"/>
      <w:r>
        <w:rPr>
          <w:rFonts w:hint="cs"/>
          <w:rtl/>
        </w:rPr>
        <w:t xml:space="preserve"> </w:t>
      </w:r>
      <w:bookmarkStart w:id="11945" w:name="_ETM_Q16_578746"/>
      <w:bookmarkEnd w:id="11945"/>
    </w:p>
    <w:p w:rsidR="00DA3A44" w:rsidRPr="007048D6" w:rsidRDefault="00DA3A44" w:rsidP="008B62B4">
      <w:pPr>
        <w:rPr>
          <w:rtl/>
        </w:rPr>
      </w:pPr>
      <w:bookmarkStart w:id="11946" w:name="_ETM_Q16_578828"/>
      <w:bookmarkEnd w:id="11946"/>
    </w:p>
    <w:p w:rsidR="00DA3A44" w:rsidRDefault="00DA3A44" w:rsidP="008B62B4">
      <w:pPr>
        <w:pStyle w:val="-"/>
        <w:keepNext/>
        <w:rPr>
          <w:rtl/>
        </w:rPr>
      </w:pPr>
      <w:bookmarkStart w:id="11947" w:name="ET_speakercontinue_5809_81"/>
      <w:r w:rsidRPr="00BA4466">
        <w:rPr>
          <w:rStyle w:val="TagStyle"/>
          <w:rtl/>
        </w:rPr>
        <w:t xml:space="preserve"> &lt;&lt; דובר_המשך &gt;&gt; </w:t>
      </w:r>
      <w:r>
        <w:rPr>
          <w:rtl/>
        </w:rPr>
        <w:t>מיכל שיר סגמן (יש עתיד):</w:t>
      </w:r>
      <w:r w:rsidRPr="00BA4466">
        <w:rPr>
          <w:rStyle w:val="TagStyle"/>
          <w:rtl/>
        </w:rPr>
        <w:t xml:space="preserve"> &lt;&lt; דובר_המשך &gt;&gt;</w:t>
      </w:r>
      <w:r>
        <w:rPr>
          <w:rtl/>
        </w:rPr>
        <w:t xml:space="preserve">   </w:t>
      </w:r>
      <w:bookmarkEnd w:id="11947"/>
    </w:p>
    <w:p w:rsidR="00DA3A44" w:rsidRDefault="00DA3A44" w:rsidP="00D532FC">
      <w:pPr>
        <w:rPr>
          <w:rtl/>
        </w:rPr>
      </w:pPr>
    </w:p>
    <w:p w:rsidR="00DA3A44" w:rsidRDefault="00D532FC" w:rsidP="008B62B4">
      <w:pPr>
        <w:rPr>
          <w:rtl/>
        </w:rPr>
      </w:pPr>
      <w:bookmarkStart w:id="11948" w:name="_ETM_Q16_581799"/>
      <w:bookmarkEnd w:id="11948"/>
      <w:r>
        <w:rPr>
          <w:rFonts w:hint="cs"/>
          <w:rtl/>
        </w:rPr>
        <w:t>– –</w:t>
      </w:r>
      <w:bookmarkStart w:id="11949" w:name="_ETM_Q16_577766"/>
      <w:bookmarkEnd w:id="11949"/>
      <w:r w:rsidR="00DA3A44">
        <w:rPr>
          <w:rFonts w:hint="cs"/>
          <w:rtl/>
        </w:rPr>
        <w:t xml:space="preserve"> ואתה צריך לתת לי דקה. ייעוץ משפטי, בבקשה. </w:t>
      </w:r>
    </w:p>
    <w:p w:rsidR="00DA3A44" w:rsidRDefault="00DA3A44" w:rsidP="008B62B4">
      <w:pPr>
        <w:rPr>
          <w:rtl/>
        </w:rPr>
      </w:pPr>
      <w:bookmarkStart w:id="11950" w:name="_ETM_Q16_578338"/>
      <w:bookmarkEnd w:id="11950"/>
    </w:p>
    <w:p w:rsidR="00DA3A44" w:rsidRDefault="00DA3A44" w:rsidP="008B62B4">
      <w:pPr>
        <w:pStyle w:val="af6"/>
        <w:keepNext/>
        <w:rPr>
          <w:rtl/>
        </w:rPr>
      </w:pPr>
      <w:bookmarkStart w:id="11951" w:name="ET_yor_6598_82"/>
      <w:r w:rsidRPr="00BA4466">
        <w:rPr>
          <w:rStyle w:val="TagStyle"/>
          <w:rtl/>
        </w:rPr>
        <w:t xml:space="preserve"> &lt;&lt; יור &gt;&gt; </w:t>
      </w:r>
      <w:r>
        <w:rPr>
          <w:rtl/>
        </w:rPr>
        <w:t>היו"ר משה סולומון:</w:t>
      </w:r>
      <w:r w:rsidRPr="00BA4466">
        <w:rPr>
          <w:rStyle w:val="TagStyle"/>
          <w:rtl/>
        </w:rPr>
        <w:t xml:space="preserve"> &lt;&lt; יור &gt;&gt;</w:t>
      </w:r>
      <w:r>
        <w:rPr>
          <w:rtl/>
        </w:rPr>
        <w:t xml:space="preserve">   </w:t>
      </w:r>
      <w:bookmarkEnd w:id="11951"/>
    </w:p>
    <w:p w:rsidR="00DA3A44" w:rsidRDefault="00DA3A44" w:rsidP="00D532FC">
      <w:pPr>
        <w:rPr>
          <w:rtl/>
        </w:rPr>
      </w:pPr>
    </w:p>
    <w:p w:rsidR="00DA3A44" w:rsidRDefault="00DA3A44" w:rsidP="008B62B4">
      <w:pPr>
        <w:rPr>
          <w:rtl/>
        </w:rPr>
      </w:pPr>
      <w:bookmarkStart w:id="11952" w:name="_ETM_Q16_579302"/>
      <w:bookmarkEnd w:id="11952"/>
      <w:r>
        <w:rPr>
          <w:rFonts w:hint="cs"/>
          <w:rtl/>
        </w:rPr>
        <w:t>אני מבקש לסיים.</w:t>
      </w:r>
      <w:bookmarkStart w:id="11953" w:name="_ETM_Q16_582911"/>
      <w:bookmarkEnd w:id="11953"/>
      <w:r>
        <w:rPr>
          <w:rFonts w:hint="cs"/>
          <w:rtl/>
        </w:rPr>
        <w:t xml:space="preserve"> </w:t>
      </w:r>
      <w:bookmarkStart w:id="11954" w:name="_ETM_Q16_583646"/>
      <w:bookmarkEnd w:id="11954"/>
    </w:p>
    <w:p w:rsidR="00DA3A44" w:rsidRDefault="00DA3A44" w:rsidP="008B62B4">
      <w:pPr>
        <w:rPr>
          <w:rtl/>
        </w:rPr>
      </w:pPr>
      <w:bookmarkStart w:id="11955" w:name="_ETM_Q16_583723"/>
      <w:bookmarkEnd w:id="11955"/>
    </w:p>
    <w:p w:rsidR="00DA3A44" w:rsidRDefault="00DA3A44" w:rsidP="008B62B4">
      <w:pPr>
        <w:pStyle w:val="-"/>
        <w:keepNext/>
        <w:rPr>
          <w:rtl/>
        </w:rPr>
      </w:pPr>
      <w:bookmarkStart w:id="11956" w:name="ET_speakercontinue_5809_83"/>
      <w:r w:rsidRPr="00BA4466">
        <w:rPr>
          <w:rStyle w:val="TagStyle"/>
          <w:rtl/>
        </w:rPr>
        <w:t xml:space="preserve"> &lt;&lt; דובר_המשך &gt;&gt; </w:t>
      </w:r>
      <w:r>
        <w:rPr>
          <w:rtl/>
        </w:rPr>
        <w:t>מיכל שיר סגמן (יש עתיד):</w:t>
      </w:r>
      <w:r w:rsidRPr="00BA4466">
        <w:rPr>
          <w:rStyle w:val="TagStyle"/>
          <w:rtl/>
        </w:rPr>
        <w:t xml:space="preserve"> &lt;&lt; דובר_המשך &gt;&gt;</w:t>
      </w:r>
      <w:r>
        <w:rPr>
          <w:rtl/>
        </w:rPr>
        <w:t xml:space="preserve">   </w:t>
      </w:r>
      <w:bookmarkEnd w:id="11956"/>
    </w:p>
    <w:p w:rsidR="00DA3A44" w:rsidRDefault="00DA3A44" w:rsidP="00D532FC">
      <w:pPr>
        <w:rPr>
          <w:rtl/>
        </w:rPr>
      </w:pPr>
    </w:p>
    <w:p w:rsidR="00DA3A44" w:rsidRDefault="00DA3A44" w:rsidP="008B62B4">
      <w:pPr>
        <w:rPr>
          <w:rtl/>
        </w:rPr>
      </w:pPr>
      <w:r>
        <w:rPr>
          <w:rFonts w:hint="cs"/>
          <w:rtl/>
        </w:rPr>
        <w:t xml:space="preserve">ייעוץ משפטי, בבקשה. </w:t>
      </w:r>
    </w:p>
    <w:p w:rsidR="00DA3A44" w:rsidRDefault="00DA3A44" w:rsidP="008B62B4">
      <w:pPr>
        <w:rPr>
          <w:rtl/>
        </w:rPr>
      </w:pPr>
      <w:bookmarkStart w:id="11957" w:name="_ETM_Q16_584751"/>
      <w:bookmarkStart w:id="11958" w:name="_ETM_Q16_584821"/>
      <w:bookmarkEnd w:id="11957"/>
      <w:bookmarkEnd w:id="11958"/>
    </w:p>
    <w:p w:rsidR="00DA3A44" w:rsidRDefault="00DA3A44" w:rsidP="008B62B4">
      <w:pPr>
        <w:pStyle w:val="af6"/>
        <w:keepNext/>
        <w:rPr>
          <w:rtl/>
        </w:rPr>
      </w:pPr>
      <w:bookmarkStart w:id="11959" w:name="ET_yor_6598_84"/>
      <w:r w:rsidRPr="00BA4466">
        <w:rPr>
          <w:rStyle w:val="TagStyle"/>
          <w:rtl/>
        </w:rPr>
        <w:t xml:space="preserve"> &lt;&lt; יור &gt;&gt; </w:t>
      </w:r>
      <w:r>
        <w:rPr>
          <w:rtl/>
        </w:rPr>
        <w:t>היו"ר משה סולומון:</w:t>
      </w:r>
      <w:r w:rsidRPr="00BA4466">
        <w:rPr>
          <w:rStyle w:val="TagStyle"/>
          <w:rtl/>
        </w:rPr>
        <w:t xml:space="preserve"> &lt;&lt; יור &gt;&gt;</w:t>
      </w:r>
      <w:r>
        <w:rPr>
          <w:rtl/>
        </w:rPr>
        <w:t xml:space="preserve">   </w:t>
      </w:r>
      <w:bookmarkEnd w:id="11959"/>
    </w:p>
    <w:p w:rsidR="00DA3A44" w:rsidRDefault="00DA3A44" w:rsidP="00D532FC">
      <w:pPr>
        <w:rPr>
          <w:rtl/>
        </w:rPr>
      </w:pPr>
    </w:p>
    <w:p w:rsidR="00DA3A44" w:rsidRDefault="00DA3A44" w:rsidP="008B62B4">
      <w:pPr>
        <w:rPr>
          <w:rtl/>
        </w:rPr>
      </w:pPr>
      <w:bookmarkStart w:id="11960" w:name="_ETM_Q16_586113"/>
      <w:bookmarkEnd w:id="11960"/>
      <w:r>
        <w:rPr>
          <w:rFonts w:hint="cs"/>
          <w:rtl/>
        </w:rPr>
        <w:t>אני מבקש לסיים.</w:t>
      </w:r>
      <w:bookmarkStart w:id="11961" w:name="_ETM_Q16_580512"/>
      <w:bookmarkEnd w:id="11961"/>
    </w:p>
    <w:p w:rsidR="00DA3A44" w:rsidRDefault="00DA3A44" w:rsidP="008B62B4">
      <w:pPr>
        <w:rPr>
          <w:rtl/>
        </w:rPr>
      </w:pPr>
      <w:bookmarkStart w:id="11962" w:name="_ETM_Q16_580605"/>
      <w:bookmarkEnd w:id="11962"/>
    </w:p>
    <w:p w:rsidR="00DA3A44" w:rsidRDefault="00DA3A44" w:rsidP="008B62B4">
      <w:pPr>
        <w:pStyle w:val="af5"/>
        <w:keepNext/>
        <w:rPr>
          <w:rtl/>
        </w:rPr>
      </w:pPr>
      <w:bookmarkStart w:id="11963" w:name="ET_interruption_6345_214"/>
      <w:r w:rsidRPr="007048D6">
        <w:rPr>
          <w:rStyle w:val="TagStyle"/>
          <w:rtl/>
        </w:rPr>
        <w:t xml:space="preserve"> &lt;&lt; קריאה &gt;&gt; </w:t>
      </w:r>
      <w:r>
        <w:rPr>
          <w:rtl/>
        </w:rPr>
        <w:t>טלי גוטליב (הליכוד):</w:t>
      </w:r>
      <w:r w:rsidRPr="007048D6">
        <w:rPr>
          <w:rStyle w:val="TagStyle"/>
          <w:rtl/>
        </w:rPr>
        <w:t xml:space="preserve"> &lt;&lt; קריאה &gt;&gt;</w:t>
      </w:r>
      <w:r>
        <w:rPr>
          <w:rtl/>
        </w:rPr>
        <w:t xml:space="preserve">   </w:t>
      </w:r>
      <w:bookmarkEnd w:id="11963"/>
    </w:p>
    <w:p w:rsidR="00DA3A44" w:rsidRDefault="00DA3A44" w:rsidP="00D532FC">
      <w:pPr>
        <w:rPr>
          <w:rtl/>
        </w:rPr>
      </w:pPr>
    </w:p>
    <w:p w:rsidR="00DA3A44" w:rsidRDefault="00D532FC" w:rsidP="008B62B4">
      <w:pPr>
        <w:rPr>
          <w:rtl/>
        </w:rPr>
      </w:pPr>
      <w:bookmarkStart w:id="11964" w:name="_ETM_Q16_579073"/>
      <w:bookmarkEnd w:id="11964"/>
      <w:r>
        <w:rPr>
          <w:rFonts w:hint="cs"/>
          <w:rtl/>
        </w:rPr>
        <w:t>– – –</w:t>
      </w:r>
      <w:r w:rsidR="00DA3A44">
        <w:rPr>
          <w:rFonts w:hint="cs"/>
          <w:rtl/>
        </w:rPr>
        <w:t xml:space="preserve">  </w:t>
      </w:r>
    </w:p>
    <w:p w:rsidR="00DA3A44" w:rsidRPr="007048D6" w:rsidRDefault="00DA3A44" w:rsidP="008B62B4">
      <w:pPr>
        <w:rPr>
          <w:rtl/>
        </w:rPr>
      </w:pPr>
      <w:bookmarkStart w:id="11965" w:name="_ETM_Q16_580845"/>
      <w:bookmarkStart w:id="11966" w:name="_ETM_Q16_580951"/>
      <w:bookmarkEnd w:id="11965"/>
      <w:bookmarkEnd w:id="11966"/>
    </w:p>
    <w:p w:rsidR="00DA3A44" w:rsidRDefault="00DA3A44" w:rsidP="008B62B4">
      <w:pPr>
        <w:pStyle w:val="-"/>
        <w:keepNext/>
        <w:rPr>
          <w:rtl/>
        </w:rPr>
      </w:pPr>
      <w:bookmarkStart w:id="11967" w:name="ET_speakercontinue_5809_86"/>
      <w:r w:rsidRPr="00BA4466">
        <w:rPr>
          <w:rStyle w:val="TagStyle"/>
          <w:rtl/>
        </w:rPr>
        <w:t xml:space="preserve"> &lt;&lt; דובר_המשך &gt;&gt; </w:t>
      </w:r>
      <w:r>
        <w:rPr>
          <w:rtl/>
        </w:rPr>
        <w:t>מיכל שיר סגמן (יש עתיד):</w:t>
      </w:r>
      <w:r w:rsidRPr="00BA4466">
        <w:rPr>
          <w:rStyle w:val="TagStyle"/>
          <w:rtl/>
        </w:rPr>
        <w:t xml:space="preserve"> &lt;&lt; דובר_המשך &gt;&gt;</w:t>
      </w:r>
      <w:r>
        <w:rPr>
          <w:rtl/>
        </w:rPr>
        <w:t xml:space="preserve">   </w:t>
      </w:r>
      <w:bookmarkEnd w:id="11967"/>
    </w:p>
    <w:p w:rsidR="00DA3A44" w:rsidRDefault="00DA3A44" w:rsidP="00D532FC">
      <w:pPr>
        <w:rPr>
          <w:rtl/>
        </w:rPr>
      </w:pPr>
    </w:p>
    <w:p w:rsidR="00DA3A44" w:rsidRDefault="00DA3A44" w:rsidP="008B62B4">
      <w:pPr>
        <w:rPr>
          <w:rtl/>
        </w:rPr>
      </w:pPr>
      <w:bookmarkStart w:id="11968" w:name="_ETM_Q16_581898"/>
      <w:bookmarkEnd w:id="11968"/>
      <w:r>
        <w:rPr>
          <w:rFonts w:hint="cs"/>
          <w:rtl/>
        </w:rPr>
        <w:t xml:space="preserve">ייעוץ משפטי, </w:t>
      </w:r>
      <w:bookmarkStart w:id="11969" w:name="_ETM_Q16_583369"/>
      <w:bookmarkEnd w:id="11969"/>
      <w:r>
        <w:rPr>
          <w:rFonts w:hint="cs"/>
          <w:rtl/>
        </w:rPr>
        <w:t>בבקשה. אתה לקחת לי דקה ואתה תחזיר לי אותה, גם</w:t>
      </w:r>
      <w:bookmarkStart w:id="11970" w:name="_ETM_Q16_589813"/>
      <w:bookmarkEnd w:id="11970"/>
      <w:r>
        <w:rPr>
          <w:rFonts w:hint="cs"/>
          <w:rtl/>
        </w:rPr>
        <w:t xml:space="preserve"> אם זה לא נעים לך לשמוע את האמת בפנים.</w:t>
      </w:r>
      <w:bookmarkStart w:id="11971" w:name="_ETM_Q16_589250"/>
      <w:bookmarkEnd w:id="11971"/>
      <w:r>
        <w:rPr>
          <w:rFonts w:hint="cs"/>
          <w:rtl/>
        </w:rPr>
        <w:t xml:space="preserve"> </w:t>
      </w:r>
    </w:p>
    <w:p w:rsidR="00DA3A44" w:rsidRDefault="00DA3A44" w:rsidP="008B62B4">
      <w:pPr>
        <w:rPr>
          <w:rtl/>
        </w:rPr>
      </w:pPr>
    </w:p>
    <w:p w:rsidR="00DA3A44" w:rsidRDefault="00DA3A44" w:rsidP="008B62B4">
      <w:pPr>
        <w:pStyle w:val="af5"/>
        <w:keepNext/>
        <w:rPr>
          <w:rtl/>
        </w:rPr>
      </w:pPr>
      <w:bookmarkStart w:id="11972" w:name="ET_interruption_6345_87"/>
      <w:r w:rsidRPr="00BA4466">
        <w:rPr>
          <w:rStyle w:val="TagStyle"/>
          <w:rtl/>
        </w:rPr>
        <w:t xml:space="preserve"> &lt;&lt; קריאה &gt;&gt; </w:t>
      </w:r>
      <w:r>
        <w:rPr>
          <w:rtl/>
        </w:rPr>
        <w:t>טלי גוטליב (הליכוד):</w:t>
      </w:r>
      <w:r w:rsidRPr="00BA4466">
        <w:rPr>
          <w:rStyle w:val="TagStyle"/>
          <w:rtl/>
        </w:rPr>
        <w:t xml:space="preserve"> &lt;&lt; קריאה &gt;&gt;</w:t>
      </w:r>
      <w:r>
        <w:rPr>
          <w:rtl/>
        </w:rPr>
        <w:t xml:space="preserve">   </w:t>
      </w:r>
      <w:bookmarkEnd w:id="11972"/>
    </w:p>
    <w:p w:rsidR="00DA3A44" w:rsidRDefault="00DA3A44" w:rsidP="00D532FC">
      <w:pPr>
        <w:rPr>
          <w:rtl/>
        </w:rPr>
      </w:pPr>
    </w:p>
    <w:p w:rsidR="00DA3A44" w:rsidRDefault="00DA3A44" w:rsidP="008B62B4">
      <w:pPr>
        <w:rPr>
          <w:rtl/>
        </w:rPr>
      </w:pPr>
      <w:r>
        <w:rPr>
          <w:rFonts w:hint="cs"/>
          <w:rtl/>
        </w:rPr>
        <w:t xml:space="preserve">מה יש לך? </w:t>
      </w:r>
      <w:bookmarkStart w:id="11973" w:name="_ETM_Q16_587625"/>
      <w:bookmarkEnd w:id="11973"/>
    </w:p>
    <w:p w:rsidR="00DA3A44" w:rsidRDefault="00DA3A44" w:rsidP="008B62B4">
      <w:pPr>
        <w:rPr>
          <w:rtl/>
        </w:rPr>
      </w:pPr>
      <w:bookmarkStart w:id="11974" w:name="_ETM_Q16_587723"/>
      <w:bookmarkEnd w:id="11974"/>
    </w:p>
    <w:p w:rsidR="00DA3A44" w:rsidRDefault="00DA3A44" w:rsidP="008B62B4">
      <w:pPr>
        <w:pStyle w:val="-"/>
        <w:keepNext/>
        <w:rPr>
          <w:rtl/>
        </w:rPr>
      </w:pPr>
      <w:bookmarkStart w:id="11975" w:name="ET_speakercontinue_5809_88"/>
      <w:r w:rsidRPr="00BA4466">
        <w:rPr>
          <w:rStyle w:val="TagStyle"/>
          <w:rtl/>
        </w:rPr>
        <w:t xml:space="preserve"> &lt;&lt; דובר_המשך &gt;&gt; </w:t>
      </w:r>
      <w:r>
        <w:rPr>
          <w:rtl/>
        </w:rPr>
        <w:t>מיכל שיר סגמן (יש עתיד):</w:t>
      </w:r>
      <w:r w:rsidRPr="00BA4466">
        <w:rPr>
          <w:rStyle w:val="TagStyle"/>
          <w:rtl/>
        </w:rPr>
        <w:t xml:space="preserve"> &lt;&lt; דובר_המשך &gt;&gt;</w:t>
      </w:r>
      <w:r>
        <w:rPr>
          <w:rtl/>
        </w:rPr>
        <w:t xml:space="preserve">   </w:t>
      </w:r>
      <w:bookmarkEnd w:id="11975"/>
    </w:p>
    <w:p w:rsidR="00DA3A44" w:rsidRDefault="00DA3A44" w:rsidP="00D532FC">
      <w:pPr>
        <w:rPr>
          <w:rtl/>
        </w:rPr>
      </w:pPr>
    </w:p>
    <w:p w:rsidR="00DA3A44" w:rsidRDefault="00DA3A44" w:rsidP="008B62B4">
      <w:pPr>
        <w:rPr>
          <w:rtl/>
        </w:rPr>
      </w:pPr>
      <w:bookmarkStart w:id="11976" w:name="_ETM_Q16_589663"/>
      <w:bookmarkEnd w:id="11976"/>
      <w:r>
        <w:rPr>
          <w:rFonts w:hint="cs"/>
          <w:rtl/>
        </w:rPr>
        <w:t xml:space="preserve">פשוט אתם חצופים. </w:t>
      </w:r>
      <w:bookmarkStart w:id="11977" w:name="_ETM_Q16_592472"/>
      <w:bookmarkEnd w:id="11977"/>
    </w:p>
    <w:p w:rsidR="00DA3A44" w:rsidRDefault="00DA3A44" w:rsidP="008B62B4">
      <w:pPr>
        <w:rPr>
          <w:rtl/>
        </w:rPr>
      </w:pPr>
      <w:bookmarkStart w:id="11978" w:name="_ETM_Q16_592576"/>
      <w:bookmarkEnd w:id="11978"/>
    </w:p>
    <w:p w:rsidR="00DA3A44" w:rsidRDefault="00DA3A44" w:rsidP="008B62B4">
      <w:pPr>
        <w:pStyle w:val="af5"/>
        <w:keepNext/>
        <w:rPr>
          <w:rtl/>
        </w:rPr>
      </w:pPr>
      <w:bookmarkStart w:id="11979" w:name="ET_interruption_6345_89"/>
      <w:r w:rsidRPr="00BA4466">
        <w:rPr>
          <w:rStyle w:val="TagStyle"/>
          <w:rtl/>
        </w:rPr>
        <w:t xml:space="preserve"> &lt;&lt; קריאה &gt;&gt; </w:t>
      </w:r>
      <w:r>
        <w:rPr>
          <w:rtl/>
        </w:rPr>
        <w:t>טלי גוטליב (הליכוד):</w:t>
      </w:r>
      <w:r w:rsidRPr="00BA4466">
        <w:rPr>
          <w:rStyle w:val="TagStyle"/>
          <w:rtl/>
        </w:rPr>
        <w:t xml:space="preserve"> &lt;&lt; קריאה &gt;&gt;</w:t>
      </w:r>
      <w:r>
        <w:rPr>
          <w:rtl/>
        </w:rPr>
        <w:t xml:space="preserve">   </w:t>
      </w:r>
      <w:bookmarkEnd w:id="11979"/>
    </w:p>
    <w:p w:rsidR="00DA3A44" w:rsidRDefault="00DA3A44" w:rsidP="00D532FC">
      <w:pPr>
        <w:rPr>
          <w:rtl/>
        </w:rPr>
      </w:pPr>
    </w:p>
    <w:p w:rsidR="00DA3A44" w:rsidRDefault="00DA3A44" w:rsidP="008B62B4">
      <w:pPr>
        <w:rPr>
          <w:rtl/>
        </w:rPr>
      </w:pPr>
      <w:r>
        <w:rPr>
          <w:rFonts w:hint="cs"/>
          <w:rtl/>
        </w:rPr>
        <w:t xml:space="preserve">מה יש לך? </w:t>
      </w:r>
      <w:bookmarkStart w:id="11980" w:name="_ETM_Q16_593145"/>
      <w:bookmarkEnd w:id="11980"/>
      <w:r>
        <w:rPr>
          <w:rFonts w:hint="cs"/>
          <w:rtl/>
        </w:rPr>
        <w:t xml:space="preserve">אבל מה יש לך? למה את מתנהגת ככה? </w:t>
      </w:r>
      <w:bookmarkStart w:id="11981" w:name="_ETM_Q16_593878"/>
      <w:bookmarkEnd w:id="11981"/>
    </w:p>
    <w:p w:rsidR="00DA3A44" w:rsidRDefault="00DA3A44" w:rsidP="008B62B4">
      <w:pPr>
        <w:rPr>
          <w:rtl/>
        </w:rPr>
      </w:pPr>
      <w:bookmarkStart w:id="11982" w:name="_ETM_Q16_593953"/>
      <w:bookmarkEnd w:id="11982"/>
    </w:p>
    <w:p w:rsidR="00DA3A44" w:rsidRDefault="00DA3A44" w:rsidP="008B62B4">
      <w:pPr>
        <w:pStyle w:val="-"/>
        <w:keepNext/>
        <w:rPr>
          <w:rtl/>
        </w:rPr>
      </w:pPr>
      <w:bookmarkStart w:id="11983" w:name="ET_speakercontinue_5809_90"/>
      <w:r w:rsidRPr="00BA4466">
        <w:rPr>
          <w:rStyle w:val="TagStyle"/>
          <w:rtl/>
        </w:rPr>
        <w:t xml:space="preserve"> &lt;&lt; דובר_המשך &gt;&gt; </w:t>
      </w:r>
      <w:r>
        <w:rPr>
          <w:rtl/>
        </w:rPr>
        <w:t>מיכל שיר סגמן (יש עתיד):</w:t>
      </w:r>
      <w:r w:rsidRPr="00BA4466">
        <w:rPr>
          <w:rStyle w:val="TagStyle"/>
          <w:rtl/>
        </w:rPr>
        <w:t xml:space="preserve"> &lt;&lt; דובר_המשך &gt;&gt;</w:t>
      </w:r>
      <w:r>
        <w:rPr>
          <w:rtl/>
        </w:rPr>
        <w:t xml:space="preserve">   </w:t>
      </w:r>
      <w:bookmarkEnd w:id="11983"/>
    </w:p>
    <w:p w:rsidR="00DA3A44" w:rsidRDefault="00DA3A44" w:rsidP="00D532FC">
      <w:pPr>
        <w:rPr>
          <w:rtl/>
        </w:rPr>
      </w:pPr>
    </w:p>
    <w:p w:rsidR="00DA3A44" w:rsidRDefault="00DA3A44" w:rsidP="008B62B4">
      <w:pPr>
        <w:rPr>
          <w:rtl/>
        </w:rPr>
      </w:pPr>
      <w:r>
        <w:rPr>
          <w:rFonts w:hint="cs"/>
          <w:rtl/>
        </w:rPr>
        <w:t>למה אני מתנהגת</w:t>
      </w:r>
      <w:bookmarkStart w:id="11984" w:name="_ETM_Q16_597767"/>
      <w:bookmarkEnd w:id="11984"/>
      <w:r>
        <w:rPr>
          <w:rFonts w:hint="cs"/>
          <w:rtl/>
        </w:rPr>
        <w:t xml:space="preserve"> ככה? למה? כי הוא רוצה </w:t>
      </w:r>
      <w:r w:rsidR="00D532FC">
        <w:rPr>
          <w:rFonts w:hint="cs"/>
          <w:rtl/>
        </w:rPr>
        <w:t>– – –</w:t>
      </w:r>
      <w:r>
        <w:rPr>
          <w:rFonts w:hint="cs"/>
          <w:rtl/>
        </w:rPr>
        <w:t xml:space="preserve"> מהזמן.</w:t>
      </w:r>
    </w:p>
    <w:p w:rsidR="00DA3A44" w:rsidRDefault="00DA3A44" w:rsidP="008B62B4">
      <w:pPr>
        <w:rPr>
          <w:rtl/>
        </w:rPr>
      </w:pPr>
      <w:bookmarkStart w:id="11985" w:name="_ETM_Q16_594429"/>
      <w:bookmarkEnd w:id="11985"/>
    </w:p>
    <w:p w:rsidR="00DA3A44" w:rsidRDefault="00DA3A44" w:rsidP="008B62B4">
      <w:pPr>
        <w:pStyle w:val="af5"/>
        <w:keepNext/>
        <w:rPr>
          <w:rtl/>
        </w:rPr>
      </w:pPr>
      <w:bookmarkStart w:id="11986" w:name="ET_interruption_6156_130"/>
      <w:r w:rsidRPr="00436578">
        <w:rPr>
          <w:rStyle w:val="TagStyle"/>
          <w:rtl/>
        </w:rPr>
        <w:t xml:space="preserve"> &lt;&lt; קריאה &gt;&gt; </w:t>
      </w:r>
      <w:r>
        <w:rPr>
          <w:rtl/>
        </w:rPr>
        <w:t>גלעד קריב (העבודה):</w:t>
      </w:r>
      <w:r w:rsidRPr="00436578">
        <w:rPr>
          <w:rStyle w:val="TagStyle"/>
          <w:rtl/>
        </w:rPr>
        <w:t xml:space="preserve"> &lt;&lt; קריאה &gt;&gt;</w:t>
      </w:r>
      <w:r>
        <w:rPr>
          <w:rtl/>
        </w:rPr>
        <w:t xml:space="preserve">   </w:t>
      </w:r>
      <w:bookmarkEnd w:id="11986"/>
    </w:p>
    <w:p w:rsidR="00DA3A44" w:rsidRDefault="00DA3A44" w:rsidP="00D532FC">
      <w:pPr>
        <w:rPr>
          <w:rtl/>
        </w:rPr>
      </w:pPr>
    </w:p>
    <w:p w:rsidR="00DA3A44" w:rsidRDefault="00DA3A44" w:rsidP="008B62B4">
      <w:pPr>
        <w:rPr>
          <w:rtl/>
        </w:rPr>
      </w:pPr>
      <w:r>
        <w:rPr>
          <w:rFonts w:hint="cs"/>
          <w:rtl/>
        </w:rPr>
        <w:t>טלי, היא לא הגיעה אלייך לשיעור נימוסים, פשוט.</w:t>
      </w:r>
      <w:bookmarkStart w:id="11987" w:name="_ETM_Q16_598358"/>
      <w:bookmarkStart w:id="11988" w:name="_ETM_Q16_598991"/>
      <w:bookmarkEnd w:id="11987"/>
      <w:bookmarkEnd w:id="11988"/>
    </w:p>
    <w:p w:rsidR="00DA3A44" w:rsidRDefault="00DA3A44" w:rsidP="008B62B4">
      <w:pPr>
        <w:rPr>
          <w:rtl/>
        </w:rPr>
      </w:pPr>
    </w:p>
    <w:p w:rsidR="00DA3A44" w:rsidRDefault="00DA3A44" w:rsidP="008B62B4">
      <w:pPr>
        <w:pStyle w:val="af5"/>
        <w:keepNext/>
        <w:rPr>
          <w:rtl/>
        </w:rPr>
      </w:pPr>
      <w:bookmarkStart w:id="11989" w:name="_ETM_Q16_599071"/>
      <w:bookmarkStart w:id="11990" w:name="ET_interruption_קריאה_215"/>
      <w:bookmarkEnd w:id="11989"/>
      <w:r w:rsidRPr="007048D6">
        <w:rPr>
          <w:rStyle w:val="TagStyle"/>
          <w:rtl/>
        </w:rPr>
        <w:t xml:space="preserve"> </w:t>
      </w:r>
      <w:bookmarkStart w:id="11991" w:name="_ETM_Q16_598336"/>
      <w:bookmarkStart w:id="11992" w:name="_ETM_Q16_598434"/>
      <w:bookmarkStart w:id="11993" w:name="ET_interruption_6345_92"/>
      <w:bookmarkEnd w:id="11990"/>
      <w:bookmarkEnd w:id="11991"/>
      <w:bookmarkEnd w:id="11992"/>
      <w:r w:rsidRPr="00BA4466">
        <w:rPr>
          <w:rStyle w:val="TagStyle"/>
          <w:rtl/>
        </w:rPr>
        <w:t xml:space="preserve"> &lt;&lt; קריאה &gt;&gt; </w:t>
      </w:r>
      <w:r>
        <w:rPr>
          <w:rtl/>
        </w:rPr>
        <w:t>טלי גוטליב (הליכוד):</w:t>
      </w:r>
      <w:r w:rsidRPr="00BA4466">
        <w:rPr>
          <w:rStyle w:val="TagStyle"/>
          <w:rtl/>
        </w:rPr>
        <w:t xml:space="preserve"> &lt;&lt; קריאה &gt;&gt;</w:t>
      </w:r>
      <w:r>
        <w:rPr>
          <w:rtl/>
        </w:rPr>
        <w:t xml:space="preserve">   </w:t>
      </w:r>
      <w:bookmarkEnd w:id="11993"/>
    </w:p>
    <w:p w:rsidR="00DA3A44" w:rsidRDefault="00DA3A44" w:rsidP="00D532FC">
      <w:pPr>
        <w:rPr>
          <w:rtl/>
        </w:rPr>
      </w:pPr>
    </w:p>
    <w:p w:rsidR="00DA3A44" w:rsidRDefault="00DA3A44" w:rsidP="008B62B4">
      <w:pPr>
        <w:rPr>
          <w:rtl/>
        </w:rPr>
      </w:pPr>
      <w:bookmarkStart w:id="11994" w:name="_ETM_Q16_594647"/>
      <w:bookmarkEnd w:id="11994"/>
      <w:r>
        <w:rPr>
          <w:rFonts w:hint="cs"/>
          <w:rtl/>
        </w:rPr>
        <w:t xml:space="preserve">לא מתאים לך. </w:t>
      </w:r>
    </w:p>
    <w:p w:rsidR="00DA3A44" w:rsidRPr="00BA4466" w:rsidRDefault="00DA3A44" w:rsidP="008B62B4">
      <w:pPr>
        <w:rPr>
          <w:rtl/>
        </w:rPr>
      </w:pPr>
      <w:bookmarkStart w:id="11995" w:name="_ETM_Q16_598142"/>
      <w:bookmarkStart w:id="11996" w:name="_ETM_Q16_598245"/>
      <w:bookmarkEnd w:id="11995"/>
      <w:bookmarkEnd w:id="11996"/>
    </w:p>
    <w:p w:rsidR="00DA3A44" w:rsidRDefault="00DA3A44" w:rsidP="008B62B4">
      <w:pPr>
        <w:pStyle w:val="af6"/>
        <w:keepNext/>
        <w:rPr>
          <w:rtl/>
        </w:rPr>
      </w:pPr>
      <w:bookmarkStart w:id="11997" w:name="ET_yor_6598_91"/>
      <w:r w:rsidRPr="00BA4466">
        <w:rPr>
          <w:rStyle w:val="TagStyle"/>
          <w:rtl/>
        </w:rPr>
        <w:t xml:space="preserve"> &lt;&lt; יור &gt;&gt; </w:t>
      </w:r>
      <w:r>
        <w:rPr>
          <w:rtl/>
        </w:rPr>
        <w:t>היו"ר משה סולומון:</w:t>
      </w:r>
      <w:r w:rsidRPr="00BA4466">
        <w:rPr>
          <w:rStyle w:val="TagStyle"/>
          <w:rtl/>
        </w:rPr>
        <w:t xml:space="preserve"> &lt;&lt; יור &gt;&gt;</w:t>
      </w:r>
      <w:r>
        <w:rPr>
          <w:rtl/>
        </w:rPr>
        <w:t xml:space="preserve">   </w:t>
      </w:r>
      <w:bookmarkEnd w:id="11997"/>
    </w:p>
    <w:p w:rsidR="00DA3A44" w:rsidRDefault="00DA3A44" w:rsidP="00D532FC">
      <w:pPr>
        <w:rPr>
          <w:rtl/>
        </w:rPr>
      </w:pPr>
    </w:p>
    <w:p w:rsidR="00DA3A44" w:rsidRDefault="00DA3A44" w:rsidP="008B62B4">
      <w:pPr>
        <w:rPr>
          <w:rtl/>
        </w:rPr>
      </w:pPr>
      <w:bookmarkStart w:id="11998" w:name="_ETM_Q16_595256"/>
      <w:bookmarkEnd w:id="11998"/>
      <w:r>
        <w:rPr>
          <w:rFonts w:hint="cs"/>
          <w:rtl/>
        </w:rPr>
        <w:t>אני מבין</w:t>
      </w:r>
      <w:bookmarkStart w:id="11999" w:name="_ETM_Q16_602965"/>
      <w:bookmarkEnd w:id="11999"/>
      <w:r>
        <w:rPr>
          <w:rFonts w:hint="cs"/>
          <w:rtl/>
        </w:rPr>
        <w:t xml:space="preserve"> </w:t>
      </w:r>
      <w:r w:rsidR="00D532FC">
        <w:rPr>
          <w:rFonts w:hint="cs"/>
          <w:rtl/>
        </w:rPr>
        <w:t>– – –</w:t>
      </w:r>
      <w:r>
        <w:rPr>
          <w:rFonts w:hint="cs"/>
          <w:rtl/>
        </w:rPr>
        <w:t xml:space="preserve"> </w:t>
      </w:r>
      <w:bookmarkStart w:id="12000" w:name="_ETM_Q16_598123"/>
      <w:bookmarkEnd w:id="12000"/>
    </w:p>
    <w:p w:rsidR="00DA3A44" w:rsidRDefault="00DA3A44" w:rsidP="008B62B4">
      <w:pPr>
        <w:rPr>
          <w:rtl/>
        </w:rPr>
      </w:pPr>
      <w:bookmarkStart w:id="12001" w:name="_ETM_Q16_598213"/>
      <w:bookmarkEnd w:id="12001"/>
    </w:p>
    <w:p w:rsidR="00DA3A44" w:rsidRDefault="00DA3A44" w:rsidP="008B62B4">
      <w:pPr>
        <w:pStyle w:val="af5"/>
        <w:keepNext/>
        <w:rPr>
          <w:rtl/>
        </w:rPr>
      </w:pPr>
      <w:bookmarkStart w:id="12002" w:name="ET_interruption_6345_93"/>
      <w:r w:rsidRPr="00BA4466">
        <w:rPr>
          <w:rStyle w:val="TagStyle"/>
          <w:rtl/>
        </w:rPr>
        <w:t xml:space="preserve"> &lt;&lt; קריאה &gt;&gt; </w:t>
      </w:r>
      <w:r>
        <w:rPr>
          <w:rtl/>
        </w:rPr>
        <w:t>טלי גוטליב (הליכוד):</w:t>
      </w:r>
      <w:r w:rsidRPr="00BA4466">
        <w:rPr>
          <w:rStyle w:val="TagStyle"/>
          <w:rtl/>
        </w:rPr>
        <w:t xml:space="preserve"> &lt;&lt; קריאה &gt;&gt;</w:t>
      </w:r>
      <w:r>
        <w:rPr>
          <w:rtl/>
        </w:rPr>
        <w:t xml:space="preserve">   </w:t>
      </w:r>
      <w:bookmarkEnd w:id="12002"/>
    </w:p>
    <w:p w:rsidR="00DA3A44" w:rsidRDefault="00DA3A44" w:rsidP="00D532FC">
      <w:pPr>
        <w:rPr>
          <w:rtl/>
        </w:rPr>
      </w:pPr>
    </w:p>
    <w:p w:rsidR="00DA3A44" w:rsidRDefault="00DA3A44" w:rsidP="003D200F">
      <w:pPr>
        <w:rPr>
          <w:rtl/>
        </w:rPr>
      </w:pPr>
      <w:bookmarkStart w:id="12003" w:name="_ETM_Q16_596113"/>
      <w:bookmarkEnd w:id="12003"/>
      <w:r>
        <w:rPr>
          <w:rFonts w:hint="cs"/>
          <w:rtl/>
        </w:rPr>
        <w:t>הוא יו"ר ה</w:t>
      </w:r>
      <w:r w:rsidR="003D200F">
        <w:rPr>
          <w:rFonts w:hint="cs"/>
          <w:rtl/>
        </w:rPr>
        <w:t>ישיבה</w:t>
      </w:r>
      <w:r>
        <w:rPr>
          <w:rFonts w:hint="cs"/>
          <w:rtl/>
        </w:rPr>
        <w:t>, מה קורה לך?</w:t>
      </w:r>
      <w:bookmarkStart w:id="12004" w:name="_ETM_Q16_596816"/>
      <w:bookmarkEnd w:id="12004"/>
      <w:r>
        <w:rPr>
          <w:rFonts w:hint="cs"/>
        </w:rPr>
        <w:t xml:space="preserve"> </w:t>
      </w:r>
      <w:bookmarkStart w:id="12005" w:name="_ETM_Q16_597423"/>
      <w:bookmarkEnd w:id="12005"/>
    </w:p>
    <w:p w:rsidR="00DA3A44" w:rsidRDefault="00DA3A44" w:rsidP="008B62B4">
      <w:pPr>
        <w:rPr>
          <w:rtl/>
        </w:rPr>
      </w:pPr>
      <w:bookmarkStart w:id="12006" w:name="_ETM_Q16_597501"/>
      <w:bookmarkEnd w:id="12006"/>
    </w:p>
    <w:p w:rsidR="00DA3A44" w:rsidRDefault="00DA3A44" w:rsidP="008B62B4">
      <w:pPr>
        <w:pStyle w:val="-"/>
        <w:keepNext/>
        <w:rPr>
          <w:rtl/>
        </w:rPr>
      </w:pPr>
      <w:bookmarkStart w:id="12007" w:name="_ETM_Q16_598254"/>
      <w:bookmarkStart w:id="12008" w:name="_ETM_Q16_598368"/>
      <w:bookmarkStart w:id="12009" w:name="ET_speakercontinue_5809_94"/>
      <w:bookmarkEnd w:id="12007"/>
      <w:bookmarkEnd w:id="12008"/>
      <w:r w:rsidRPr="00BA4466">
        <w:rPr>
          <w:rStyle w:val="TagStyle"/>
          <w:rtl/>
        </w:rPr>
        <w:t xml:space="preserve"> &lt;&lt; דובר_המשך &gt;&gt; </w:t>
      </w:r>
      <w:r>
        <w:rPr>
          <w:rtl/>
        </w:rPr>
        <w:t>מיכל שיר סגמן (יש עתיד):</w:t>
      </w:r>
      <w:r w:rsidRPr="00BA4466">
        <w:rPr>
          <w:rStyle w:val="TagStyle"/>
          <w:rtl/>
        </w:rPr>
        <w:t xml:space="preserve"> &lt;&lt; דובר_המשך &gt;&gt;</w:t>
      </w:r>
      <w:r>
        <w:rPr>
          <w:rtl/>
        </w:rPr>
        <w:t xml:space="preserve">   </w:t>
      </w:r>
      <w:bookmarkEnd w:id="12009"/>
    </w:p>
    <w:p w:rsidR="00DA3A44" w:rsidRDefault="00DA3A44" w:rsidP="00D532FC">
      <w:pPr>
        <w:rPr>
          <w:rtl/>
        </w:rPr>
      </w:pPr>
    </w:p>
    <w:p w:rsidR="00DA3A44" w:rsidRDefault="00DA3A44" w:rsidP="008B62B4">
      <w:pPr>
        <w:rPr>
          <w:rtl/>
        </w:rPr>
      </w:pPr>
      <w:bookmarkStart w:id="12010" w:name="_ETM_Q16_601784"/>
      <w:bookmarkStart w:id="12011" w:name="_ETM_Q16_601908"/>
      <w:bookmarkStart w:id="12012" w:name="_ETM_Q16_600040"/>
      <w:bookmarkEnd w:id="12010"/>
      <w:bookmarkEnd w:id="12011"/>
      <w:bookmarkEnd w:id="12012"/>
      <w:r>
        <w:rPr>
          <w:rFonts w:hint="cs"/>
          <w:rtl/>
        </w:rPr>
        <w:t xml:space="preserve">כי הוא רוצה להוריד אותי מהדוכן. </w:t>
      </w:r>
      <w:bookmarkStart w:id="12013" w:name="_ETM_Q16_601106"/>
      <w:bookmarkEnd w:id="12013"/>
    </w:p>
    <w:p w:rsidR="00DA3A44" w:rsidRDefault="00DA3A44" w:rsidP="008B62B4">
      <w:pPr>
        <w:rPr>
          <w:rtl/>
        </w:rPr>
      </w:pPr>
    </w:p>
    <w:p w:rsidR="00DA3A44" w:rsidRDefault="00DA3A44" w:rsidP="008B62B4">
      <w:pPr>
        <w:pStyle w:val="af5"/>
        <w:keepNext/>
        <w:rPr>
          <w:rtl/>
        </w:rPr>
      </w:pPr>
      <w:bookmarkStart w:id="12014" w:name="_ETM_Q16_601184"/>
      <w:bookmarkEnd w:id="12014"/>
      <w:r w:rsidRPr="007048D6">
        <w:rPr>
          <w:rStyle w:val="TagStyle"/>
          <w:rtl/>
        </w:rPr>
        <w:t xml:space="preserve">&lt;&lt; קריאה &gt;&gt; </w:t>
      </w:r>
      <w:r>
        <w:rPr>
          <w:rtl/>
        </w:rPr>
        <w:t>קריאה:</w:t>
      </w:r>
      <w:r w:rsidRPr="007048D6">
        <w:rPr>
          <w:rStyle w:val="TagStyle"/>
          <w:rtl/>
        </w:rPr>
        <w:t xml:space="preserve"> &lt;&lt; קריאה &gt;&gt;</w:t>
      </w:r>
      <w:r>
        <w:rPr>
          <w:rtl/>
        </w:rPr>
        <w:t xml:space="preserve">   </w:t>
      </w:r>
    </w:p>
    <w:p w:rsidR="00DA3A44" w:rsidRDefault="00DA3A44" w:rsidP="00D532FC">
      <w:pPr>
        <w:rPr>
          <w:rtl/>
        </w:rPr>
      </w:pPr>
    </w:p>
    <w:p w:rsidR="00DA3A44" w:rsidRDefault="00DA3A44" w:rsidP="008B62B4">
      <w:pPr>
        <w:rPr>
          <w:rtl/>
        </w:rPr>
      </w:pPr>
      <w:bookmarkStart w:id="12015" w:name="_ETM_Q16_598442"/>
      <w:bookmarkEnd w:id="12015"/>
      <w:r>
        <w:rPr>
          <w:rFonts w:hint="cs"/>
          <w:rtl/>
        </w:rPr>
        <w:t xml:space="preserve">היא הורגת אותי, אין לה מודעות </w:t>
      </w:r>
      <w:bookmarkStart w:id="12016" w:name="_ETM_Q16_594286"/>
      <w:bookmarkEnd w:id="12016"/>
      <w:r>
        <w:rPr>
          <w:rFonts w:hint="cs"/>
          <w:rtl/>
        </w:rPr>
        <w:t xml:space="preserve">עצמית בגרוש, לאישה הזאת. </w:t>
      </w:r>
    </w:p>
    <w:p w:rsidR="00DA3A44" w:rsidRDefault="00DA3A44" w:rsidP="008B62B4">
      <w:pPr>
        <w:rPr>
          <w:rtl/>
        </w:rPr>
      </w:pPr>
    </w:p>
    <w:p w:rsidR="00DA3A44" w:rsidRDefault="00DA3A44" w:rsidP="008B62B4">
      <w:pPr>
        <w:pStyle w:val="af5"/>
        <w:keepNext/>
        <w:rPr>
          <w:rtl/>
        </w:rPr>
      </w:pPr>
      <w:bookmarkStart w:id="12017" w:name="ET_interruption_6345_96"/>
      <w:r w:rsidRPr="00BA4466">
        <w:rPr>
          <w:rStyle w:val="TagStyle"/>
          <w:rtl/>
        </w:rPr>
        <w:t xml:space="preserve"> &lt;&lt; קריאה &gt;&gt; </w:t>
      </w:r>
      <w:r>
        <w:rPr>
          <w:rtl/>
        </w:rPr>
        <w:t>טלי גוטליב (הליכוד):</w:t>
      </w:r>
      <w:r w:rsidRPr="00BA4466">
        <w:rPr>
          <w:rStyle w:val="TagStyle"/>
          <w:rtl/>
        </w:rPr>
        <w:t xml:space="preserve"> &lt;&lt; קריאה &gt;&gt;</w:t>
      </w:r>
      <w:r>
        <w:rPr>
          <w:rtl/>
        </w:rPr>
        <w:t xml:space="preserve">   </w:t>
      </w:r>
      <w:bookmarkEnd w:id="12017"/>
    </w:p>
    <w:p w:rsidR="00DA3A44" w:rsidRDefault="00DA3A44" w:rsidP="00D532FC">
      <w:pPr>
        <w:rPr>
          <w:rtl/>
        </w:rPr>
      </w:pPr>
    </w:p>
    <w:p w:rsidR="00DA3A44" w:rsidRDefault="00D532FC" w:rsidP="003D200F">
      <w:pPr>
        <w:rPr>
          <w:rtl/>
        </w:rPr>
      </w:pPr>
      <w:bookmarkStart w:id="12018" w:name="_ETM_Q16_601930"/>
      <w:bookmarkEnd w:id="12018"/>
      <w:r>
        <w:rPr>
          <w:rFonts w:hint="cs"/>
          <w:rtl/>
        </w:rPr>
        <w:t>– – –</w:t>
      </w:r>
      <w:r w:rsidR="00DA3A44">
        <w:rPr>
          <w:rFonts w:hint="cs"/>
          <w:rtl/>
        </w:rPr>
        <w:t xml:space="preserve"> </w:t>
      </w:r>
      <w:bookmarkStart w:id="12019" w:name="_ETM_Q16_599355"/>
      <w:bookmarkEnd w:id="12019"/>
      <w:r w:rsidR="00DA3A44">
        <w:rPr>
          <w:rFonts w:hint="cs"/>
          <w:rtl/>
        </w:rPr>
        <w:t>ליו"ר ה</w:t>
      </w:r>
      <w:r w:rsidR="003D200F">
        <w:rPr>
          <w:rFonts w:hint="cs"/>
          <w:rtl/>
        </w:rPr>
        <w:t>ישיבה</w:t>
      </w:r>
      <w:r w:rsidR="00DA3A44">
        <w:rPr>
          <w:rFonts w:hint="cs"/>
          <w:rtl/>
        </w:rPr>
        <w:t xml:space="preserve">. </w:t>
      </w:r>
      <w:bookmarkStart w:id="12020" w:name="_ETM_Q16_598602"/>
      <w:bookmarkEnd w:id="12020"/>
    </w:p>
    <w:p w:rsidR="00DA3A44" w:rsidRPr="00BA4466" w:rsidRDefault="00DA3A44" w:rsidP="008B62B4">
      <w:pPr>
        <w:rPr>
          <w:rtl/>
        </w:rPr>
      </w:pPr>
      <w:bookmarkStart w:id="12021" w:name="_ETM_Q16_598692"/>
      <w:bookmarkEnd w:id="12021"/>
    </w:p>
    <w:p w:rsidR="00DA3A44" w:rsidRDefault="00DA3A44" w:rsidP="008B62B4">
      <w:pPr>
        <w:pStyle w:val="af6"/>
        <w:keepNext/>
        <w:rPr>
          <w:rtl/>
        </w:rPr>
      </w:pPr>
      <w:bookmarkStart w:id="12022" w:name="ET_yor_6598_95"/>
      <w:r w:rsidRPr="00BA4466">
        <w:rPr>
          <w:rStyle w:val="TagStyle"/>
          <w:rtl/>
        </w:rPr>
        <w:t xml:space="preserve"> &lt;&lt; יור &gt;&gt; </w:t>
      </w:r>
      <w:r>
        <w:rPr>
          <w:rtl/>
        </w:rPr>
        <w:t>היו"ר משה סולומון:</w:t>
      </w:r>
      <w:r w:rsidRPr="00BA4466">
        <w:rPr>
          <w:rStyle w:val="TagStyle"/>
          <w:rtl/>
        </w:rPr>
        <w:t xml:space="preserve"> &lt;&lt; יור &gt;&gt;</w:t>
      </w:r>
      <w:r>
        <w:rPr>
          <w:rtl/>
        </w:rPr>
        <w:t xml:space="preserve">   </w:t>
      </w:r>
      <w:bookmarkEnd w:id="12022"/>
    </w:p>
    <w:p w:rsidR="00DA3A44" w:rsidRDefault="00DA3A44" w:rsidP="00D532FC">
      <w:pPr>
        <w:rPr>
          <w:rtl/>
        </w:rPr>
      </w:pPr>
    </w:p>
    <w:p w:rsidR="00DA3A44" w:rsidRDefault="00DA3A44" w:rsidP="008B62B4">
      <w:pPr>
        <w:rPr>
          <w:rtl/>
        </w:rPr>
      </w:pPr>
      <w:bookmarkStart w:id="12023" w:name="_ETM_Q16_602183"/>
      <w:bookmarkEnd w:id="12023"/>
      <w:r>
        <w:rPr>
          <w:rFonts w:hint="cs"/>
          <w:rtl/>
        </w:rPr>
        <w:t xml:space="preserve">אני מבין </w:t>
      </w:r>
      <w:bookmarkStart w:id="12024" w:name="_ETM_Q16_602313"/>
      <w:bookmarkEnd w:id="12024"/>
      <w:r>
        <w:rPr>
          <w:rFonts w:hint="cs"/>
          <w:rtl/>
        </w:rPr>
        <w:t xml:space="preserve">שהדברים שאת אומרת הם מהבטן. </w:t>
      </w:r>
    </w:p>
    <w:p w:rsidR="00DA3A44" w:rsidRDefault="00DA3A44" w:rsidP="008B62B4">
      <w:pPr>
        <w:rPr>
          <w:rtl/>
        </w:rPr>
      </w:pPr>
      <w:bookmarkStart w:id="12025" w:name="_ETM_Q16_599607"/>
      <w:bookmarkEnd w:id="12025"/>
    </w:p>
    <w:p w:rsidR="00DA3A44" w:rsidRDefault="00DA3A44" w:rsidP="008B62B4">
      <w:pPr>
        <w:pStyle w:val="af5"/>
        <w:keepNext/>
        <w:rPr>
          <w:rtl/>
        </w:rPr>
      </w:pPr>
      <w:bookmarkStart w:id="12026" w:name="ET_interruption_6345_97"/>
      <w:r w:rsidRPr="00BA4466">
        <w:rPr>
          <w:rStyle w:val="TagStyle"/>
          <w:rtl/>
        </w:rPr>
        <w:t xml:space="preserve"> &lt;&lt; קריאה &gt;&gt; </w:t>
      </w:r>
      <w:r>
        <w:rPr>
          <w:rtl/>
        </w:rPr>
        <w:t>טלי גוטליב (הליכוד):</w:t>
      </w:r>
      <w:r w:rsidRPr="00BA4466">
        <w:rPr>
          <w:rStyle w:val="TagStyle"/>
          <w:rtl/>
        </w:rPr>
        <w:t xml:space="preserve"> &lt;&lt; קריאה &gt;&gt;</w:t>
      </w:r>
      <w:r>
        <w:rPr>
          <w:rtl/>
        </w:rPr>
        <w:t xml:space="preserve">   </w:t>
      </w:r>
      <w:bookmarkEnd w:id="12026"/>
    </w:p>
    <w:p w:rsidR="00DA3A44" w:rsidRDefault="00DA3A44" w:rsidP="00D532FC">
      <w:pPr>
        <w:rPr>
          <w:rtl/>
        </w:rPr>
      </w:pPr>
    </w:p>
    <w:p w:rsidR="00DA3A44" w:rsidRDefault="00DA3A44" w:rsidP="008B62B4">
      <w:pPr>
        <w:rPr>
          <w:rtl/>
        </w:rPr>
      </w:pPr>
      <w:bookmarkStart w:id="12027" w:name="_ETM_Q16_603344"/>
      <w:bookmarkEnd w:id="12027"/>
      <w:r>
        <w:rPr>
          <w:rFonts w:hint="cs"/>
          <w:rtl/>
        </w:rPr>
        <w:t xml:space="preserve">מה זה? </w:t>
      </w:r>
    </w:p>
    <w:p w:rsidR="00DA3A44" w:rsidRDefault="00DA3A44" w:rsidP="008B62B4">
      <w:pPr>
        <w:rPr>
          <w:rtl/>
        </w:rPr>
      </w:pPr>
      <w:bookmarkStart w:id="12028" w:name="_ETM_Q16_601081"/>
      <w:bookmarkStart w:id="12029" w:name="_ETM_Q16_601179"/>
      <w:bookmarkEnd w:id="12028"/>
      <w:bookmarkEnd w:id="12029"/>
    </w:p>
    <w:p w:rsidR="00DA3A44" w:rsidRDefault="00DA3A44" w:rsidP="008B62B4">
      <w:pPr>
        <w:pStyle w:val="-"/>
        <w:keepNext/>
        <w:rPr>
          <w:rtl/>
        </w:rPr>
      </w:pPr>
      <w:bookmarkStart w:id="12030" w:name="ET_speakercontinue_5809_98"/>
      <w:r w:rsidRPr="00BA4466">
        <w:rPr>
          <w:rStyle w:val="TagStyle"/>
          <w:rtl/>
        </w:rPr>
        <w:t xml:space="preserve"> &lt;&lt; דובר_המשך &gt;&gt; </w:t>
      </w:r>
      <w:r>
        <w:rPr>
          <w:rtl/>
        </w:rPr>
        <w:t>מיכל שיר סגמן (יש עתיד):</w:t>
      </w:r>
      <w:r w:rsidRPr="00BA4466">
        <w:rPr>
          <w:rStyle w:val="TagStyle"/>
          <w:rtl/>
        </w:rPr>
        <w:t xml:space="preserve"> &lt;&lt; דובר_המשך &gt;&gt;</w:t>
      </w:r>
      <w:r>
        <w:rPr>
          <w:rtl/>
        </w:rPr>
        <w:t xml:space="preserve">   </w:t>
      </w:r>
      <w:bookmarkEnd w:id="12030"/>
    </w:p>
    <w:p w:rsidR="00DA3A44" w:rsidRDefault="00DA3A44" w:rsidP="00D532FC">
      <w:pPr>
        <w:rPr>
          <w:rtl/>
        </w:rPr>
      </w:pPr>
    </w:p>
    <w:p w:rsidR="00DA3A44" w:rsidRDefault="00DA3A44" w:rsidP="00D50048">
      <w:pPr>
        <w:rPr>
          <w:rtl/>
        </w:rPr>
      </w:pPr>
      <w:bookmarkStart w:id="12031" w:name="_ETM_Q16_603831"/>
      <w:bookmarkEnd w:id="12031"/>
      <w:r>
        <w:rPr>
          <w:rFonts w:hint="cs"/>
          <w:rtl/>
        </w:rPr>
        <w:t xml:space="preserve">אתה נותן לי את הדקה </w:t>
      </w:r>
      <w:r w:rsidR="00D532FC">
        <w:rPr>
          <w:rFonts w:hint="cs"/>
          <w:rtl/>
        </w:rPr>
        <w:t>– –</w:t>
      </w:r>
      <w:r>
        <w:rPr>
          <w:rFonts w:hint="cs"/>
          <w:rtl/>
        </w:rPr>
        <w:t xml:space="preserve"> </w:t>
      </w:r>
    </w:p>
    <w:p w:rsidR="00DA3A44" w:rsidRDefault="00DA3A44" w:rsidP="008B62B4">
      <w:pPr>
        <w:rPr>
          <w:rtl/>
        </w:rPr>
      </w:pPr>
      <w:bookmarkStart w:id="12032" w:name="_ETM_Q16_599479"/>
      <w:bookmarkEnd w:id="12032"/>
    </w:p>
    <w:p w:rsidR="00DA3A44" w:rsidRDefault="00DA3A44" w:rsidP="008B62B4">
      <w:pPr>
        <w:pStyle w:val="af6"/>
        <w:keepNext/>
        <w:rPr>
          <w:rtl/>
        </w:rPr>
      </w:pPr>
      <w:bookmarkStart w:id="12033" w:name="_ETM_Q16_599554"/>
      <w:bookmarkStart w:id="12034" w:name="ET_yor_6598_99"/>
      <w:bookmarkEnd w:id="12033"/>
      <w:r w:rsidRPr="00BA4466">
        <w:rPr>
          <w:rStyle w:val="TagStyle"/>
          <w:rtl/>
        </w:rPr>
        <w:t xml:space="preserve"> &lt;&lt; יור &gt;&gt; </w:t>
      </w:r>
      <w:r>
        <w:rPr>
          <w:rtl/>
        </w:rPr>
        <w:t>היו"ר משה סולומון:</w:t>
      </w:r>
      <w:r w:rsidRPr="00BA4466">
        <w:rPr>
          <w:rStyle w:val="TagStyle"/>
          <w:rtl/>
        </w:rPr>
        <w:t xml:space="preserve"> &lt;&lt; יור &gt;&gt;</w:t>
      </w:r>
      <w:r>
        <w:rPr>
          <w:rtl/>
        </w:rPr>
        <w:t xml:space="preserve">   </w:t>
      </w:r>
      <w:bookmarkEnd w:id="12034"/>
    </w:p>
    <w:p w:rsidR="00DA3A44" w:rsidRDefault="00DA3A44" w:rsidP="00D532FC">
      <w:pPr>
        <w:rPr>
          <w:rtl/>
        </w:rPr>
      </w:pPr>
    </w:p>
    <w:p w:rsidR="00DA3A44" w:rsidRDefault="00DA3A44" w:rsidP="008B62B4">
      <w:pPr>
        <w:rPr>
          <w:rtl/>
        </w:rPr>
      </w:pPr>
      <w:bookmarkStart w:id="12035" w:name="_ETM_Q16_601806"/>
      <w:bookmarkEnd w:id="12035"/>
      <w:r>
        <w:rPr>
          <w:rFonts w:hint="cs"/>
          <w:rtl/>
        </w:rPr>
        <w:t>אני</w:t>
      </w:r>
      <w:bookmarkStart w:id="12036" w:name="_ETM_Q16_605020"/>
      <w:bookmarkEnd w:id="12036"/>
      <w:r>
        <w:rPr>
          <w:rFonts w:hint="cs"/>
          <w:rtl/>
        </w:rPr>
        <w:t xml:space="preserve"> מבקש. </w:t>
      </w:r>
      <w:bookmarkStart w:id="12037" w:name="_ETM_Q16_606250"/>
      <w:bookmarkEnd w:id="12037"/>
    </w:p>
    <w:p w:rsidR="00DA3A44" w:rsidRDefault="00DA3A44" w:rsidP="008B62B4">
      <w:pPr>
        <w:rPr>
          <w:rtl/>
        </w:rPr>
      </w:pPr>
      <w:bookmarkStart w:id="12038" w:name="_ETM_Q16_606333"/>
      <w:bookmarkEnd w:id="12038"/>
    </w:p>
    <w:p w:rsidR="00DA3A44" w:rsidRDefault="00DA3A44" w:rsidP="008B62B4">
      <w:pPr>
        <w:pStyle w:val="af5"/>
        <w:keepNext/>
        <w:rPr>
          <w:rtl/>
        </w:rPr>
      </w:pPr>
      <w:bookmarkStart w:id="12039" w:name="ET_interruption_6345_102"/>
      <w:r w:rsidRPr="00BA4466">
        <w:rPr>
          <w:rStyle w:val="TagStyle"/>
          <w:rtl/>
        </w:rPr>
        <w:t xml:space="preserve"> &lt;&lt; קריאה &gt;&gt; </w:t>
      </w:r>
      <w:r>
        <w:rPr>
          <w:rtl/>
        </w:rPr>
        <w:t>טלי גוטליב (הליכוד):</w:t>
      </w:r>
      <w:r w:rsidRPr="00BA4466">
        <w:rPr>
          <w:rStyle w:val="TagStyle"/>
          <w:rtl/>
        </w:rPr>
        <w:t xml:space="preserve"> &lt;&lt; קריאה &gt;&gt;</w:t>
      </w:r>
      <w:r>
        <w:rPr>
          <w:rtl/>
        </w:rPr>
        <w:t xml:space="preserve">   </w:t>
      </w:r>
      <w:bookmarkEnd w:id="12039"/>
    </w:p>
    <w:p w:rsidR="00DA3A44" w:rsidRDefault="00DA3A44" w:rsidP="00D532FC">
      <w:pPr>
        <w:rPr>
          <w:rtl/>
        </w:rPr>
      </w:pPr>
    </w:p>
    <w:p w:rsidR="00DA3A44" w:rsidRPr="00BA4466" w:rsidRDefault="00DA3A44" w:rsidP="008B62B4">
      <w:pPr>
        <w:rPr>
          <w:rtl/>
        </w:rPr>
      </w:pPr>
      <w:bookmarkStart w:id="12040" w:name="_ETM_Q16_606217"/>
      <w:bookmarkEnd w:id="12040"/>
      <w:r>
        <w:rPr>
          <w:rFonts w:hint="cs"/>
          <w:rtl/>
        </w:rPr>
        <w:t xml:space="preserve">מה יש לכם? יו"ר הכנסת. </w:t>
      </w:r>
    </w:p>
    <w:p w:rsidR="00DA3A44" w:rsidRDefault="00DA3A44" w:rsidP="008B62B4">
      <w:pPr>
        <w:rPr>
          <w:rtl/>
        </w:rPr>
      </w:pPr>
    </w:p>
    <w:p w:rsidR="00DA3A44" w:rsidRDefault="00DA3A44" w:rsidP="008B62B4">
      <w:pPr>
        <w:pStyle w:val="-"/>
        <w:keepNext/>
        <w:rPr>
          <w:rtl/>
        </w:rPr>
      </w:pPr>
      <w:bookmarkStart w:id="12041" w:name="ET_speakercontinue_5809_100"/>
      <w:r w:rsidRPr="00BA4466">
        <w:rPr>
          <w:rStyle w:val="TagStyle"/>
          <w:rtl/>
        </w:rPr>
        <w:t xml:space="preserve"> &lt;&lt; דובר_המשך &gt;&gt; </w:t>
      </w:r>
      <w:r>
        <w:rPr>
          <w:rtl/>
        </w:rPr>
        <w:t>מיכל שיר סגמן (יש עתיד):</w:t>
      </w:r>
      <w:r w:rsidRPr="00BA4466">
        <w:rPr>
          <w:rStyle w:val="TagStyle"/>
          <w:rtl/>
        </w:rPr>
        <w:t xml:space="preserve"> &lt;&lt; דובר_המשך &gt;&gt;</w:t>
      </w:r>
      <w:r>
        <w:rPr>
          <w:rtl/>
        </w:rPr>
        <w:t xml:space="preserve">   </w:t>
      </w:r>
      <w:bookmarkEnd w:id="12041"/>
    </w:p>
    <w:p w:rsidR="00DA3A44" w:rsidRDefault="00DA3A44" w:rsidP="00D532FC">
      <w:pPr>
        <w:rPr>
          <w:rtl/>
        </w:rPr>
      </w:pPr>
    </w:p>
    <w:p w:rsidR="00DA3A44" w:rsidRPr="00BA4466" w:rsidRDefault="00D532FC" w:rsidP="008B62B4">
      <w:pPr>
        <w:rPr>
          <w:rtl/>
        </w:rPr>
      </w:pPr>
      <w:r>
        <w:rPr>
          <w:rFonts w:hint="cs"/>
          <w:rtl/>
        </w:rPr>
        <w:t>– –</w:t>
      </w:r>
      <w:r w:rsidR="00DA3A44">
        <w:rPr>
          <w:rFonts w:hint="cs"/>
          <w:rtl/>
        </w:rPr>
        <w:t xml:space="preserve"> או לא נותן לי את הדקה? </w:t>
      </w:r>
    </w:p>
    <w:p w:rsidR="00DA3A44" w:rsidRPr="00BA4466" w:rsidRDefault="00DA3A44" w:rsidP="008B62B4">
      <w:pPr>
        <w:rPr>
          <w:rtl/>
        </w:rPr>
      </w:pPr>
      <w:bookmarkStart w:id="12042" w:name="_ETM_Q16_593230"/>
      <w:bookmarkEnd w:id="12042"/>
    </w:p>
    <w:p w:rsidR="00DA3A44" w:rsidRDefault="00DA3A44" w:rsidP="008B62B4">
      <w:pPr>
        <w:pStyle w:val="af6"/>
        <w:keepNext/>
        <w:rPr>
          <w:rtl/>
        </w:rPr>
      </w:pPr>
      <w:bookmarkStart w:id="12043" w:name="ET_yor_6598_101"/>
      <w:r w:rsidRPr="00BA4466">
        <w:rPr>
          <w:rStyle w:val="TagStyle"/>
          <w:rtl/>
        </w:rPr>
        <w:t xml:space="preserve"> &lt;&lt; יור &gt;&gt; </w:t>
      </w:r>
      <w:r>
        <w:rPr>
          <w:rtl/>
        </w:rPr>
        <w:t>היו"ר משה סולומון:</w:t>
      </w:r>
      <w:r w:rsidRPr="00BA4466">
        <w:rPr>
          <w:rStyle w:val="TagStyle"/>
          <w:rtl/>
        </w:rPr>
        <w:t xml:space="preserve"> &lt;&lt; יור &gt;&gt;</w:t>
      </w:r>
      <w:r>
        <w:rPr>
          <w:rtl/>
        </w:rPr>
        <w:t xml:space="preserve">   </w:t>
      </w:r>
      <w:bookmarkEnd w:id="12043"/>
    </w:p>
    <w:p w:rsidR="00DA3A44" w:rsidRDefault="00DA3A44" w:rsidP="00D532FC">
      <w:pPr>
        <w:rPr>
          <w:rtl/>
        </w:rPr>
      </w:pPr>
    </w:p>
    <w:p w:rsidR="00DA3A44" w:rsidRDefault="00DA3A44" w:rsidP="008B62B4">
      <w:pPr>
        <w:rPr>
          <w:rtl/>
        </w:rPr>
      </w:pPr>
      <w:bookmarkStart w:id="12044" w:name="_ETM_Q16_603622"/>
      <w:bookmarkEnd w:id="12044"/>
      <w:r>
        <w:rPr>
          <w:rFonts w:hint="cs"/>
          <w:rtl/>
        </w:rPr>
        <w:t xml:space="preserve">אני לא נותן לך עוד דקה. </w:t>
      </w:r>
    </w:p>
    <w:p w:rsidR="00DA3A44" w:rsidRDefault="00DA3A44" w:rsidP="008B62B4">
      <w:pPr>
        <w:rPr>
          <w:rtl/>
        </w:rPr>
      </w:pPr>
    </w:p>
    <w:p w:rsidR="00DA3A44" w:rsidRDefault="00DA3A44" w:rsidP="008B62B4">
      <w:pPr>
        <w:pStyle w:val="af5"/>
        <w:keepNext/>
        <w:rPr>
          <w:rtl/>
        </w:rPr>
      </w:pPr>
      <w:bookmarkStart w:id="12045" w:name="ET_interruption_6345_103"/>
      <w:r w:rsidRPr="00BA4466">
        <w:rPr>
          <w:rStyle w:val="TagStyle"/>
          <w:rtl/>
        </w:rPr>
        <w:t xml:space="preserve"> &lt;&lt; קריאה &gt;&gt; </w:t>
      </w:r>
      <w:r>
        <w:rPr>
          <w:rtl/>
        </w:rPr>
        <w:t>טלי גוטליב (הליכוד):</w:t>
      </w:r>
      <w:r w:rsidRPr="00BA4466">
        <w:rPr>
          <w:rStyle w:val="TagStyle"/>
          <w:rtl/>
        </w:rPr>
        <w:t xml:space="preserve"> &lt;&lt; קריאה &gt;&gt;</w:t>
      </w:r>
      <w:r>
        <w:rPr>
          <w:rtl/>
        </w:rPr>
        <w:t xml:space="preserve">   </w:t>
      </w:r>
      <w:bookmarkEnd w:id="12045"/>
    </w:p>
    <w:p w:rsidR="00DA3A44" w:rsidRDefault="00DA3A44" w:rsidP="00D532FC">
      <w:pPr>
        <w:rPr>
          <w:rtl/>
        </w:rPr>
      </w:pPr>
    </w:p>
    <w:p w:rsidR="00DA3A44" w:rsidRDefault="00DA3A44" w:rsidP="008B62B4">
      <w:pPr>
        <w:rPr>
          <w:rtl/>
        </w:rPr>
      </w:pPr>
      <w:bookmarkStart w:id="12046" w:name="_ETM_Q16_604688"/>
      <w:bookmarkEnd w:id="12046"/>
      <w:r>
        <w:rPr>
          <w:rFonts w:hint="cs"/>
          <w:rtl/>
        </w:rPr>
        <w:t xml:space="preserve">מה זה? </w:t>
      </w:r>
    </w:p>
    <w:p w:rsidR="00DA3A44" w:rsidRPr="008850D9" w:rsidRDefault="00DA3A44" w:rsidP="008B62B4">
      <w:pPr>
        <w:keepNext/>
        <w:rPr>
          <w:rtl/>
        </w:rPr>
      </w:pPr>
      <w:bookmarkStart w:id="12047" w:name="_ETM_Q16_606639"/>
      <w:bookmarkStart w:id="12048" w:name="_ETM_Q16_606725"/>
      <w:bookmarkStart w:id="12049" w:name="ET_yor_6598_104"/>
      <w:bookmarkEnd w:id="12047"/>
      <w:bookmarkEnd w:id="12048"/>
    </w:p>
    <w:p w:rsidR="00DA3A44" w:rsidRDefault="00DA3A44" w:rsidP="00D50048">
      <w:pPr>
        <w:pStyle w:val="-"/>
        <w:keepNext/>
        <w:rPr>
          <w:rtl/>
        </w:rPr>
      </w:pPr>
      <w:r w:rsidRPr="00BA4466">
        <w:rPr>
          <w:rStyle w:val="TagStyle"/>
          <w:rtl/>
        </w:rPr>
        <w:t xml:space="preserve">&lt;&lt; דובר_המשך &gt;&gt; </w:t>
      </w:r>
      <w:r>
        <w:rPr>
          <w:rtl/>
        </w:rPr>
        <w:t>מיכל שיר סגמן (יש עתיד):</w:t>
      </w:r>
      <w:r w:rsidRPr="00BA4466">
        <w:rPr>
          <w:rStyle w:val="TagStyle"/>
          <w:rtl/>
        </w:rPr>
        <w:t xml:space="preserve"> &lt;&lt; דובר_המשך &gt;&gt;</w:t>
      </w:r>
      <w:r>
        <w:rPr>
          <w:rtl/>
        </w:rPr>
        <w:t xml:space="preserve">   </w:t>
      </w:r>
    </w:p>
    <w:p w:rsidR="00DA3A44" w:rsidRDefault="00DA3A44" w:rsidP="008B62B4">
      <w:pPr>
        <w:rPr>
          <w:rtl/>
        </w:rPr>
      </w:pPr>
    </w:p>
    <w:p w:rsidR="00DA3A44" w:rsidRDefault="00DA3A44" w:rsidP="008B62B4">
      <w:pPr>
        <w:rPr>
          <w:rtl/>
        </w:rPr>
      </w:pPr>
      <w:bookmarkStart w:id="12050" w:name="_ETM_Q16_601905"/>
      <w:bookmarkEnd w:id="12050"/>
      <w:r>
        <w:rPr>
          <w:rFonts w:hint="cs"/>
          <w:rtl/>
        </w:rPr>
        <w:t xml:space="preserve">אתה לא </w:t>
      </w:r>
      <w:bookmarkStart w:id="12051" w:name="_ETM_Q16_603178"/>
      <w:bookmarkEnd w:id="12051"/>
      <w:r>
        <w:rPr>
          <w:rFonts w:hint="cs"/>
          <w:rtl/>
        </w:rPr>
        <w:t xml:space="preserve">נותן לי עוד דקה. </w:t>
      </w:r>
    </w:p>
    <w:p w:rsidR="00DA3A44" w:rsidRDefault="00DA3A44" w:rsidP="008B62B4">
      <w:pPr>
        <w:rPr>
          <w:rtl/>
        </w:rPr>
      </w:pPr>
      <w:bookmarkStart w:id="12052" w:name="_ETM_Q16_606362"/>
      <w:bookmarkStart w:id="12053" w:name="_ETM_Q16_606458"/>
      <w:bookmarkEnd w:id="12052"/>
      <w:bookmarkEnd w:id="12053"/>
    </w:p>
    <w:p w:rsidR="00DA3A44" w:rsidRDefault="00DA3A44" w:rsidP="008B62B4">
      <w:pPr>
        <w:pStyle w:val="af6"/>
        <w:keepNext/>
        <w:rPr>
          <w:rtl/>
        </w:rPr>
      </w:pPr>
      <w:bookmarkStart w:id="12054" w:name="ET_yor_6598_106"/>
      <w:r w:rsidRPr="00BA4466">
        <w:rPr>
          <w:rStyle w:val="TagStyle"/>
          <w:rtl/>
        </w:rPr>
        <w:t xml:space="preserve"> &lt;&lt; יור &gt;&gt; </w:t>
      </w:r>
      <w:r>
        <w:rPr>
          <w:rtl/>
        </w:rPr>
        <w:t>היו"ר משה סולומון:</w:t>
      </w:r>
      <w:r w:rsidRPr="00BA4466">
        <w:rPr>
          <w:rStyle w:val="TagStyle"/>
          <w:rtl/>
        </w:rPr>
        <w:t xml:space="preserve"> &lt;&lt; יור &gt;&gt;</w:t>
      </w:r>
      <w:r>
        <w:rPr>
          <w:rtl/>
        </w:rPr>
        <w:t xml:space="preserve">   </w:t>
      </w:r>
      <w:bookmarkEnd w:id="12054"/>
    </w:p>
    <w:p w:rsidR="00DA3A44" w:rsidRDefault="00DA3A44" w:rsidP="00D532FC">
      <w:pPr>
        <w:rPr>
          <w:rtl/>
        </w:rPr>
      </w:pPr>
    </w:p>
    <w:p w:rsidR="00DA3A44" w:rsidRDefault="00DA3A44" w:rsidP="008B62B4">
      <w:pPr>
        <w:rPr>
          <w:rtl/>
        </w:rPr>
      </w:pPr>
      <w:bookmarkStart w:id="12055" w:name="_ETM_Q16_602436"/>
      <w:bookmarkEnd w:id="12055"/>
      <w:bookmarkEnd w:id="12049"/>
      <w:r>
        <w:rPr>
          <w:rFonts w:hint="cs"/>
          <w:rtl/>
        </w:rPr>
        <w:t>אני מבקש לסיים.</w:t>
      </w:r>
    </w:p>
    <w:p w:rsidR="00DA3A44" w:rsidRDefault="00DA3A44" w:rsidP="008B62B4">
      <w:pPr>
        <w:rPr>
          <w:rtl/>
        </w:rPr>
      </w:pPr>
    </w:p>
    <w:p w:rsidR="00DA3A44" w:rsidRDefault="00DA3A44" w:rsidP="008B62B4">
      <w:pPr>
        <w:pStyle w:val="af5"/>
        <w:keepNext/>
        <w:rPr>
          <w:rtl/>
        </w:rPr>
      </w:pPr>
      <w:bookmarkStart w:id="12056" w:name="ET_interruption_6345_108"/>
      <w:r w:rsidRPr="00BA4466">
        <w:rPr>
          <w:rStyle w:val="TagStyle"/>
          <w:rtl/>
        </w:rPr>
        <w:t xml:space="preserve"> &lt;&lt; קריאה &gt;&gt; </w:t>
      </w:r>
      <w:r>
        <w:rPr>
          <w:rtl/>
        </w:rPr>
        <w:t>טלי גוטליב (הליכוד):</w:t>
      </w:r>
      <w:r w:rsidRPr="00BA4466">
        <w:rPr>
          <w:rStyle w:val="TagStyle"/>
          <w:rtl/>
        </w:rPr>
        <w:t xml:space="preserve"> &lt;&lt; קריאה &gt;&gt;</w:t>
      </w:r>
      <w:r>
        <w:rPr>
          <w:rtl/>
        </w:rPr>
        <w:t xml:space="preserve">   </w:t>
      </w:r>
      <w:bookmarkEnd w:id="12056"/>
    </w:p>
    <w:p w:rsidR="00DA3A44" w:rsidRDefault="00DA3A44" w:rsidP="00D532FC">
      <w:pPr>
        <w:rPr>
          <w:rtl/>
        </w:rPr>
      </w:pPr>
    </w:p>
    <w:p w:rsidR="00DA3A44" w:rsidRDefault="00DA3A44" w:rsidP="008B62B4">
      <w:pPr>
        <w:rPr>
          <w:rtl/>
        </w:rPr>
      </w:pPr>
      <w:bookmarkStart w:id="12057" w:name="_ETM_Q16_607253"/>
      <w:bookmarkEnd w:id="12057"/>
      <w:r>
        <w:rPr>
          <w:rFonts w:hint="cs"/>
          <w:rtl/>
        </w:rPr>
        <w:t xml:space="preserve">מה זה? </w:t>
      </w:r>
    </w:p>
    <w:p w:rsidR="00DA3A44" w:rsidRPr="00BA4466" w:rsidRDefault="00DA3A44" w:rsidP="008B62B4">
      <w:pPr>
        <w:rPr>
          <w:rtl/>
        </w:rPr>
      </w:pPr>
      <w:bookmarkStart w:id="12058" w:name="_ETM_Q16_607519"/>
      <w:bookmarkStart w:id="12059" w:name="_ETM_Q16_607600"/>
      <w:bookmarkEnd w:id="12058"/>
      <w:bookmarkEnd w:id="12059"/>
    </w:p>
    <w:p w:rsidR="00DA3A44" w:rsidRDefault="00DA3A44" w:rsidP="008B62B4">
      <w:pPr>
        <w:pStyle w:val="-"/>
        <w:keepNext/>
        <w:rPr>
          <w:rtl/>
        </w:rPr>
      </w:pPr>
      <w:bookmarkStart w:id="12060" w:name="ET_speakercontinue_5809_107"/>
      <w:r w:rsidRPr="00BA4466">
        <w:rPr>
          <w:rStyle w:val="TagStyle"/>
          <w:rtl/>
        </w:rPr>
        <w:t xml:space="preserve"> &lt;&lt; דובר_המשך &gt;&gt; </w:t>
      </w:r>
      <w:r>
        <w:rPr>
          <w:rtl/>
        </w:rPr>
        <w:t>מיכל שיר סגמן (יש עתיד):</w:t>
      </w:r>
      <w:r w:rsidRPr="00BA4466">
        <w:rPr>
          <w:rStyle w:val="TagStyle"/>
          <w:rtl/>
        </w:rPr>
        <w:t xml:space="preserve"> &lt;&lt; דובר_המשך &gt;&gt;</w:t>
      </w:r>
      <w:r>
        <w:rPr>
          <w:rtl/>
        </w:rPr>
        <w:t xml:space="preserve">   </w:t>
      </w:r>
      <w:bookmarkEnd w:id="12060"/>
    </w:p>
    <w:p w:rsidR="00DA3A44" w:rsidRDefault="00DA3A44" w:rsidP="00D532FC">
      <w:pPr>
        <w:rPr>
          <w:rtl/>
        </w:rPr>
      </w:pPr>
    </w:p>
    <w:p w:rsidR="00DA3A44" w:rsidRDefault="00DA3A44" w:rsidP="008B62B4">
      <w:pPr>
        <w:rPr>
          <w:rtl/>
        </w:rPr>
      </w:pPr>
      <w:bookmarkStart w:id="12061" w:name="_ETM_Q16_602821"/>
      <w:bookmarkEnd w:id="12061"/>
      <w:r>
        <w:rPr>
          <w:rFonts w:hint="cs"/>
          <w:rtl/>
        </w:rPr>
        <w:t>כי זה לא נעים</w:t>
      </w:r>
      <w:bookmarkStart w:id="12062" w:name="_ETM_Q16_605233"/>
      <w:bookmarkEnd w:id="12062"/>
      <w:r>
        <w:rPr>
          <w:rFonts w:hint="cs"/>
          <w:rtl/>
        </w:rPr>
        <w:t xml:space="preserve"> לכם לשמוע את האמת. </w:t>
      </w:r>
      <w:bookmarkStart w:id="12063" w:name="_ETM_Q16_604891"/>
      <w:bookmarkEnd w:id="12063"/>
    </w:p>
    <w:p w:rsidR="00DA3A44" w:rsidRDefault="00DA3A44" w:rsidP="008B62B4">
      <w:pPr>
        <w:rPr>
          <w:rtl/>
        </w:rPr>
      </w:pPr>
      <w:bookmarkStart w:id="12064" w:name="_ETM_Q16_605010"/>
      <w:bookmarkEnd w:id="12064"/>
    </w:p>
    <w:p w:rsidR="00DA3A44" w:rsidRDefault="00DA3A44" w:rsidP="008B62B4">
      <w:pPr>
        <w:pStyle w:val="af6"/>
        <w:keepNext/>
        <w:rPr>
          <w:rtl/>
        </w:rPr>
      </w:pPr>
      <w:bookmarkStart w:id="12065" w:name="ET_yor_6598_109"/>
      <w:r w:rsidRPr="00AF2D02">
        <w:rPr>
          <w:rStyle w:val="TagStyle"/>
          <w:rtl/>
        </w:rPr>
        <w:t xml:space="preserve"> &lt;&lt; יור &gt;&gt; </w:t>
      </w:r>
      <w:r>
        <w:rPr>
          <w:rtl/>
        </w:rPr>
        <w:t>היו"ר משה סולומון:</w:t>
      </w:r>
      <w:r w:rsidRPr="00AF2D02">
        <w:rPr>
          <w:rStyle w:val="TagStyle"/>
          <w:rtl/>
        </w:rPr>
        <w:t xml:space="preserve"> &lt;&lt; יור &gt;&gt;</w:t>
      </w:r>
      <w:r>
        <w:rPr>
          <w:rtl/>
        </w:rPr>
        <w:t xml:space="preserve">   </w:t>
      </w:r>
      <w:bookmarkEnd w:id="12065"/>
    </w:p>
    <w:p w:rsidR="00DA3A44" w:rsidRDefault="00DA3A44" w:rsidP="00D532FC">
      <w:pPr>
        <w:rPr>
          <w:rtl/>
        </w:rPr>
      </w:pPr>
    </w:p>
    <w:p w:rsidR="00DA3A44" w:rsidRDefault="00DA3A44" w:rsidP="008B62B4">
      <w:pPr>
        <w:rPr>
          <w:rtl/>
        </w:rPr>
      </w:pPr>
      <w:bookmarkStart w:id="12066" w:name="_ETM_Q16_605913"/>
      <w:bookmarkEnd w:id="12066"/>
      <w:r>
        <w:rPr>
          <w:rFonts w:hint="cs"/>
          <w:rtl/>
        </w:rPr>
        <w:t>סליחה, אני מבקש לסיים.</w:t>
      </w:r>
      <w:bookmarkStart w:id="12067" w:name="_ETM_Q16_608618"/>
      <w:bookmarkEnd w:id="12067"/>
      <w:r>
        <w:rPr>
          <w:rFonts w:hint="cs"/>
          <w:rtl/>
        </w:rPr>
        <w:t xml:space="preserve"> </w:t>
      </w:r>
      <w:bookmarkStart w:id="12068" w:name="_ETM_Q16_609273"/>
      <w:bookmarkEnd w:id="12068"/>
    </w:p>
    <w:p w:rsidR="00DA3A44" w:rsidRDefault="00DA3A44" w:rsidP="008B62B4">
      <w:pPr>
        <w:rPr>
          <w:rtl/>
        </w:rPr>
      </w:pPr>
      <w:bookmarkStart w:id="12069" w:name="_ETM_Q16_609354"/>
      <w:bookmarkEnd w:id="12069"/>
    </w:p>
    <w:p w:rsidR="00DA3A44" w:rsidRDefault="00DA3A44" w:rsidP="008B62B4">
      <w:pPr>
        <w:pStyle w:val="-"/>
        <w:keepNext/>
        <w:rPr>
          <w:rtl/>
        </w:rPr>
      </w:pPr>
      <w:bookmarkStart w:id="12070" w:name="ET_speakercontinue_5809_110"/>
      <w:r w:rsidRPr="00AF2D02">
        <w:rPr>
          <w:rStyle w:val="TagStyle"/>
          <w:rtl/>
        </w:rPr>
        <w:t xml:space="preserve"> &lt;&lt; דובר_המשך &gt;&gt; </w:t>
      </w:r>
      <w:r>
        <w:rPr>
          <w:rtl/>
        </w:rPr>
        <w:t>מיכל שיר סגמן (יש עתיד):</w:t>
      </w:r>
      <w:r w:rsidRPr="00AF2D02">
        <w:rPr>
          <w:rStyle w:val="TagStyle"/>
          <w:rtl/>
        </w:rPr>
        <w:t xml:space="preserve"> &lt;&lt; דובר_המשך &gt;&gt;</w:t>
      </w:r>
      <w:r>
        <w:rPr>
          <w:rtl/>
        </w:rPr>
        <w:t xml:space="preserve">   </w:t>
      </w:r>
      <w:bookmarkEnd w:id="12070"/>
    </w:p>
    <w:p w:rsidR="00DA3A44" w:rsidRDefault="00DA3A44" w:rsidP="00D532FC">
      <w:pPr>
        <w:rPr>
          <w:rtl/>
        </w:rPr>
      </w:pPr>
    </w:p>
    <w:p w:rsidR="00DA3A44" w:rsidRDefault="00DA3A44" w:rsidP="008B62B4">
      <w:pPr>
        <w:rPr>
          <w:rtl/>
        </w:rPr>
      </w:pPr>
      <w:bookmarkStart w:id="12071" w:name="_ETM_Q16_607276"/>
      <w:bookmarkEnd w:id="12071"/>
      <w:r>
        <w:rPr>
          <w:rFonts w:hint="cs"/>
          <w:rtl/>
        </w:rPr>
        <w:t xml:space="preserve">כי זה לא נעים לכם לשמוע את האמת. </w:t>
      </w:r>
      <w:bookmarkStart w:id="12072" w:name="_ETM_Q16_607195"/>
      <w:bookmarkEnd w:id="12072"/>
      <w:r>
        <w:rPr>
          <w:rFonts w:hint="cs"/>
          <w:rtl/>
        </w:rPr>
        <w:t xml:space="preserve">אני </w:t>
      </w:r>
      <w:bookmarkStart w:id="12073" w:name="_ETM_Q16_608426"/>
      <w:bookmarkEnd w:id="12073"/>
      <w:r>
        <w:rPr>
          <w:rFonts w:hint="cs"/>
          <w:rtl/>
        </w:rPr>
        <w:t xml:space="preserve">דורשת את הדקה שלי. </w:t>
      </w:r>
    </w:p>
    <w:p w:rsidR="00DA3A44" w:rsidRDefault="00DA3A44" w:rsidP="008B62B4">
      <w:pPr>
        <w:rPr>
          <w:rtl/>
        </w:rPr>
      </w:pPr>
      <w:bookmarkStart w:id="12074" w:name="_ETM_Q16_607314"/>
      <w:bookmarkEnd w:id="12074"/>
    </w:p>
    <w:p w:rsidR="00DA3A44" w:rsidRDefault="00DA3A44" w:rsidP="008B62B4">
      <w:pPr>
        <w:pStyle w:val="af5"/>
        <w:keepNext/>
        <w:rPr>
          <w:rtl/>
        </w:rPr>
      </w:pPr>
      <w:bookmarkStart w:id="12075" w:name="ET_interruption_6345_112"/>
      <w:r w:rsidRPr="00AE2840">
        <w:rPr>
          <w:rStyle w:val="TagStyle"/>
          <w:rtl/>
        </w:rPr>
        <w:t xml:space="preserve"> &lt;&lt; קריאה &gt;&gt; </w:t>
      </w:r>
      <w:r>
        <w:rPr>
          <w:rtl/>
        </w:rPr>
        <w:t>טלי גוטליב (הליכוד):</w:t>
      </w:r>
      <w:r w:rsidRPr="00AE2840">
        <w:rPr>
          <w:rStyle w:val="TagStyle"/>
          <w:rtl/>
        </w:rPr>
        <w:t xml:space="preserve"> &lt;&lt; קריאה &gt;&gt;</w:t>
      </w:r>
      <w:r>
        <w:rPr>
          <w:rtl/>
        </w:rPr>
        <w:t xml:space="preserve">   </w:t>
      </w:r>
      <w:bookmarkEnd w:id="12075"/>
    </w:p>
    <w:p w:rsidR="00DA3A44" w:rsidRDefault="00DA3A44" w:rsidP="00D532FC">
      <w:pPr>
        <w:rPr>
          <w:rtl/>
        </w:rPr>
      </w:pPr>
      <w:bookmarkStart w:id="12076" w:name="_ETM_Q16_610899"/>
      <w:bookmarkEnd w:id="12076"/>
    </w:p>
    <w:p w:rsidR="00DA3A44" w:rsidRPr="00AE2840" w:rsidRDefault="00DA3A44" w:rsidP="008B62B4">
      <w:pPr>
        <w:rPr>
          <w:rtl/>
        </w:rPr>
      </w:pPr>
      <w:bookmarkStart w:id="12077" w:name="_ETM_Q16_611015"/>
      <w:bookmarkEnd w:id="12077"/>
      <w:r>
        <w:rPr>
          <w:rFonts w:hint="cs"/>
          <w:rtl/>
        </w:rPr>
        <w:t>תסגרו לה את</w:t>
      </w:r>
      <w:bookmarkStart w:id="12078" w:name="_ETM_Q16_613698"/>
      <w:bookmarkEnd w:id="12078"/>
      <w:r>
        <w:rPr>
          <w:rFonts w:hint="cs"/>
          <w:rtl/>
        </w:rPr>
        <w:t xml:space="preserve"> המיקרופון. </w:t>
      </w:r>
    </w:p>
    <w:p w:rsidR="00DA3A44" w:rsidRPr="00AE2840" w:rsidRDefault="00DA3A44" w:rsidP="008B62B4">
      <w:pPr>
        <w:rPr>
          <w:rtl/>
        </w:rPr>
      </w:pPr>
    </w:p>
    <w:p w:rsidR="00DA3A44" w:rsidRDefault="00DA3A44" w:rsidP="008B62B4">
      <w:pPr>
        <w:pStyle w:val="af6"/>
        <w:keepNext/>
        <w:rPr>
          <w:rtl/>
        </w:rPr>
      </w:pPr>
      <w:bookmarkStart w:id="12079" w:name="ET_yor_6598_111"/>
      <w:r w:rsidRPr="00AE2840">
        <w:rPr>
          <w:rStyle w:val="TagStyle"/>
          <w:rtl/>
        </w:rPr>
        <w:t xml:space="preserve"> &lt;&lt; יור &gt;&gt; </w:t>
      </w:r>
      <w:r>
        <w:rPr>
          <w:rtl/>
        </w:rPr>
        <w:t>היו"ר משה סולומון:</w:t>
      </w:r>
      <w:r w:rsidRPr="00AE2840">
        <w:rPr>
          <w:rStyle w:val="TagStyle"/>
          <w:rtl/>
        </w:rPr>
        <w:t xml:space="preserve"> &lt;&lt; יור &gt;&gt;</w:t>
      </w:r>
      <w:r>
        <w:rPr>
          <w:rtl/>
        </w:rPr>
        <w:t xml:space="preserve">   </w:t>
      </w:r>
      <w:bookmarkEnd w:id="12079"/>
    </w:p>
    <w:p w:rsidR="00DA3A44" w:rsidRDefault="00DA3A44" w:rsidP="00D532FC">
      <w:pPr>
        <w:rPr>
          <w:rtl/>
        </w:rPr>
      </w:pPr>
    </w:p>
    <w:p w:rsidR="00DA3A44" w:rsidRDefault="00DA3A44" w:rsidP="008B62B4">
      <w:pPr>
        <w:rPr>
          <w:rtl/>
        </w:rPr>
      </w:pPr>
      <w:bookmarkStart w:id="12080" w:name="_ETM_Q16_610200"/>
      <w:bookmarkEnd w:id="12080"/>
      <w:r>
        <w:rPr>
          <w:rFonts w:hint="cs"/>
          <w:rtl/>
        </w:rPr>
        <w:t xml:space="preserve">שיורידו, כן. </w:t>
      </w:r>
      <w:bookmarkStart w:id="12081" w:name="_ETM_Q16_610881"/>
      <w:bookmarkEnd w:id="12081"/>
    </w:p>
    <w:p w:rsidR="00DA3A44" w:rsidRDefault="00DA3A44" w:rsidP="008B62B4">
      <w:pPr>
        <w:rPr>
          <w:rtl/>
        </w:rPr>
      </w:pPr>
      <w:bookmarkStart w:id="12082" w:name="_ETM_Q16_610985"/>
      <w:bookmarkEnd w:id="12082"/>
    </w:p>
    <w:p w:rsidR="00DA3A44" w:rsidRDefault="00DA3A44" w:rsidP="008B62B4">
      <w:pPr>
        <w:pStyle w:val="-"/>
        <w:keepNext/>
        <w:rPr>
          <w:rtl/>
        </w:rPr>
      </w:pPr>
      <w:bookmarkStart w:id="12083" w:name="ET_speakercontinue_5809_113"/>
      <w:r w:rsidRPr="00AE2840">
        <w:rPr>
          <w:rStyle w:val="TagStyle"/>
          <w:rtl/>
        </w:rPr>
        <w:t xml:space="preserve"> &lt;&lt; דובר_המשך &gt;&gt; </w:t>
      </w:r>
      <w:r>
        <w:rPr>
          <w:rtl/>
        </w:rPr>
        <w:t>מיכל שיר סגמן (יש עתיד):</w:t>
      </w:r>
      <w:r w:rsidRPr="00AE2840">
        <w:rPr>
          <w:rStyle w:val="TagStyle"/>
          <w:rtl/>
        </w:rPr>
        <w:t xml:space="preserve"> &lt;&lt; דובר_המשך &gt;&gt;</w:t>
      </w:r>
      <w:r>
        <w:rPr>
          <w:rtl/>
        </w:rPr>
        <w:t xml:space="preserve">   </w:t>
      </w:r>
      <w:bookmarkEnd w:id="12083"/>
    </w:p>
    <w:p w:rsidR="00DA3A44" w:rsidRDefault="00DA3A44" w:rsidP="00D532FC">
      <w:pPr>
        <w:rPr>
          <w:rtl/>
        </w:rPr>
      </w:pPr>
    </w:p>
    <w:p w:rsidR="00DA3A44" w:rsidRDefault="00DA3A44" w:rsidP="008B62B4">
      <w:pPr>
        <w:rPr>
          <w:rtl/>
        </w:rPr>
      </w:pPr>
      <w:bookmarkStart w:id="12084" w:name="_ETM_Q16_613084"/>
      <w:bookmarkEnd w:id="12084"/>
      <w:r>
        <w:rPr>
          <w:rFonts w:hint="cs"/>
          <w:rtl/>
        </w:rPr>
        <w:t>רגע, מותר לי דקה? סליחה, ייעוץ משפטי?</w:t>
      </w:r>
      <w:r>
        <w:rPr>
          <w:rFonts w:hint="cs"/>
        </w:rPr>
        <w:t xml:space="preserve"> </w:t>
      </w:r>
      <w:bookmarkStart w:id="12085" w:name="_ETM_Q16_616171"/>
      <w:bookmarkStart w:id="12086" w:name="_ETM_Q16_616794"/>
      <w:bookmarkEnd w:id="12085"/>
      <w:bookmarkEnd w:id="12086"/>
    </w:p>
    <w:p w:rsidR="00DA3A44" w:rsidRDefault="00DA3A44" w:rsidP="008B62B4">
      <w:pPr>
        <w:rPr>
          <w:rtl/>
        </w:rPr>
      </w:pPr>
      <w:bookmarkStart w:id="12087" w:name="_ETM_Q16_616887"/>
      <w:bookmarkEnd w:id="12087"/>
    </w:p>
    <w:p w:rsidR="00DA3A44" w:rsidRDefault="00DA3A44" w:rsidP="008B62B4">
      <w:pPr>
        <w:pStyle w:val="af6"/>
        <w:keepNext/>
        <w:rPr>
          <w:rtl/>
        </w:rPr>
      </w:pPr>
      <w:bookmarkStart w:id="12088" w:name="ET_yor_6598_114"/>
      <w:r w:rsidRPr="00AE2840">
        <w:rPr>
          <w:rStyle w:val="TagStyle"/>
          <w:rtl/>
        </w:rPr>
        <w:t xml:space="preserve"> &lt;&lt; יור &gt;&gt; </w:t>
      </w:r>
      <w:r>
        <w:rPr>
          <w:rtl/>
        </w:rPr>
        <w:t>היו"ר משה סולומון:</w:t>
      </w:r>
      <w:r w:rsidRPr="00AE2840">
        <w:rPr>
          <w:rStyle w:val="TagStyle"/>
          <w:rtl/>
        </w:rPr>
        <w:t xml:space="preserve"> &lt;&lt; יור &gt;&gt;</w:t>
      </w:r>
      <w:r>
        <w:rPr>
          <w:rtl/>
        </w:rPr>
        <w:t xml:space="preserve">   </w:t>
      </w:r>
      <w:bookmarkEnd w:id="12088"/>
    </w:p>
    <w:p w:rsidR="00DA3A44" w:rsidRDefault="00DA3A44" w:rsidP="00D532FC">
      <w:pPr>
        <w:rPr>
          <w:rtl/>
        </w:rPr>
      </w:pPr>
    </w:p>
    <w:p w:rsidR="00DA3A44" w:rsidRDefault="00DA3A44" w:rsidP="008B62B4">
      <w:pPr>
        <w:rPr>
          <w:rtl/>
        </w:rPr>
      </w:pPr>
      <w:r>
        <w:rPr>
          <w:rFonts w:hint="cs"/>
          <w:rtl/>
        </w:rPr>
        <w:t xml:space="preserve">לא. </w:t>
      </w:r>
      <w:bookmarkStart w:id="12089" w:name="_ETM_Q16_612701"/>
      <w:bookmarkStart w:id="12090" w:name="_ETM_Q16_612775"/>
      <w:bookmarkEnd w:id="12089"/>
      <w:bookmarkEnd w:id="12090"/>
    </w:p>
    <w:p w:rsidR="00DA3A44" w:rsidRDefault="00DA3A44" w:rsidP="008B62B4">
      <w:pPr>
        <w:rPr>
          <w:rtl/>
        </w:rPr>
      </w:pPr>
    </w:p>
    <w:p w:rsidR="00DA3A44" w:rsidRDefault="00DA3A44" w:rsidP="008B62B4">
      <w:pPr>
        <w:pStyle w:val="af5"/>
        <w:keepNext/>
        <w:rPr>
          <w:rtl/>
        </w:rPr>
      </w:pPr>
      <w:bookmarkStart w:id="12091" w:name="ET_interruption_5786_216"/>
      <w:r w:rsidRPr="00CA0F1C">
        <w:rPr>
          <w:rStyle w:val="TagStyle"/>
          <w:rtl/>
        </w:rPr>
        <w:t xml:space="preserve"> &lt;&lt; קריאה &gt;&gt; </w:t>
      </w:r>
      <w:r>
        <w:rPr>
          <w:rtl/>
        </w:rPr>
        <w:t>אופיר כץ (הליכוד):</w:t>
      </w:r>
      <w:r w:rsidRPr="00CA0F1C">
        <w:rPr>
          <w:rStyle w:val="TagStyle"/>
          <w:rtl/>
        </w:rPr>
        <w:t xml:space="preserve"> &lt;&lt; קריאה &gt;&gt;</w:t>
      </w:r>
      <w:r>
        <w:rPr>
          <w:rtl/>
        </w:rPr>
        <w:t xml:space="preserve">   </w:t>
      </w:r>
      <w:bookmarkEnd w:id="12091"/>
    </w:p>
    <w:p w:rsidR="00DA3A44" w:rsidRDefault="00DA3A44" w:rsidP="00D532FC">
      <w:pPr>
        <w:rPr>
          <w:rtl/>
        </w:rPr>
      </w:pPr>
    </w:p>
    <w:p w:rsidR="00DA3A44" w:rsidRDefault="00DA3A44" w:rsidP="008B62B4">
      <w:pPr>
        <w:rPr>
          <w:rtl/>
        </w:rPr>
      </w:pPr>
      <w:r>
        <w:rPr>
          <w:rFonts w:hint="cs"/>
          <w:rtl/>
        </w:rPr>
        <w:t xml:space="preserve">הוא לא חייב. </w:t>
      </w:r>
    </w:p>
    <w:p w:rsidR="00DA3A44" w:rsidRPr="00CA0F1C" w:rsidRDefault="00DA3A44" w:rsidP="008B62B4">
      <w:pPr>
        <w:rPr>
          <w:rtl/>
        </w:rPr>
      </w:pPr>
    </w:p>
    <w:p w:rsidR="00DA3A44" w:rsidRDefault="00DA3A44" w:rsidP="008B62B4">
      <w:pPr>
        <w:pStyle w:val="-"/>
        <w:keepNext/>
        <w:rPr>
          <w:rtl/>
        </w:rPr>
      </w:pPr>
      <w:bookmarkStart w:id="12092" w:name="ET_speakercontinue_5809_116"/>
      <w:r w:rsidRPr="00AE2840">
        <w:rPr>
          <w:rStyle w:val="TagStyle"/>
          <w:rtl/>
        </w:rPr>
        <w:t xml:space="preserve"> &lt;&lt; דובר_המשך &gt;&gt; </w:t>
      </w:r>
      <w:r>
        <w:rPr>
          <w:rtl/>
        </w:rPr>
        <w:t>מיכל שיר סגמן (יש עתיד):</w:t>
      </w:r>
      <w:r w:rsidRPr="00AE2840">
        <w:rPr>
          <w:rStyle w:val="TagStyle"/>
          <w:rtl/>
        </w:rPr>
        <w:t xml:space="preserve"> &lt;&lt; דובר_המשך &gt;&gt;</w:t>
      </w:r>
      <w:r>
        <w:rPr>
          <w:rtl/>
        </w:rPr>
        <w:t xml:space="preserve">   </w:t>
      </w:r>
      <w:bookmarkEnd w:id="12092"/>
    </w:p>
    <w:p w:rsidR="00DA3A44" w:rsidRDefault="00DA3A44" w:rsidP="00D532FC">
      <w:pPr>
        <w:rPr>
          <w:rtl/>
        </w:rPr>
      </w:pPr>
    </w:p>
    <w:p w:rsidR="00DA3A44" w:rsidRDefault="00DA3A44" w:rsidP="008B62B4">
      <w:pPr>
        <w:rPr>
          <w:rtl/>
        </w:rPr>
      </w:pPr>
      <w:bookmarkStart w:id="12093" w:name="_ETM_Q16_617088"/>
      <w:bookmarkStart w:id="12094" w:name="_ETM_Q16_617171"/>
      <w:bookmarkEnd w:id="12093"/>
      <w:bookmarkEnd w:id="12094"/>
      <w:r>
        <w:rPr>
          <w:rFonts w:hint="cs"/>
          <w:rtl/>
        </w:rPr>
        <w:t xml:space="preserve">אם הוא לקח לי את הדקה? </w:t>
      </w:r>
      <w:bookmarkStart w:id="12095" w:name="_ETM_Q16_615767"/>
      <w:bookmarkEnd w:id="12095"/>
      <w:r>
        <w:rPr>
          <w:rFonts w:hint="cs"/>
          <w:rtl/>
        </w:rPr>
        <w:t xml:space="preserve"> </w:t>
      </w:r>
      <w:bookmarkStart w:id="12096" w:name="_ETM_Q16_616729"/>
      <w:bookmarkEnd w:id="12096"/>
    </w:p>
    <w:p w:rsidR="00DA3A44" w:rsidRPr="00AE2840" w:rsidRDefault="00DA3A44" w:rsidP="008B62B4">
      <w:pPr>
        <w:rPr>
          <w:rtl/>
        </w:rPr>
      </w:pPr>
      <w:bookmarkStart w:id="12097" w:name="_ETM_Q16_616805"/>
      <w:bookmarkEnd w:id="12097"/>
    </w:p>
    <w:p w:rsidR="00DA3A44" w:rsidRDefault="00DA3A44" w:rsidP="008B62B4">
      <w:pPr>
        <w:pStyle w:val="af6"/>
        <w:keepNext/>
        <w:rPr>
          <w:rtl/>
        </w:rPr>
      </w:pPr>
      <w:bookmarkStart w:id="12098" w:name="_ETM_Q16_616618"/>
      <w:bookmarkStart w:id="12099" w:name="ET_yor_6598_115"/>
      <w:bookmarkEnd w:id="12098"/>
      <w:r w:rsidRPr="00AE2840">
        <w:rPr>
          <w:rStyle w:val="TagStyle"/>
          <w:rtl/>
        </w:rPr>
        <w:t xml:space="preserve">&lt;&lt; יור &gt;&gt; </w:t>
      </w:r>
      <w:r>
        <w:rPr>
          <w:rtl/>
        </w:rPr>
        <w:t>היו"ר משה סולומון:</w:t>
      </w:r>
      <w:r w:rsidRPr="00AE2840">
        <w:rPr>
          <w:rStyle w:val="TagStyle"/>
          <w:rtl/>
        </w:rPr>
        <w:t xml:space="preserve"> &lt;&lt; יור &gt;&gt;</w:t>
      </w:r>
      <w:r>
        <w:rPr>
          <w:rtl/>
        </w:rPr>
        <w:t xml:space="preserve">   </w:t>
      </w:r>
      <w:bookmarkEnd w:id="12099"/>
    </w:p>
    <w:p w:rsidR="00DA3A44" w:rsidRDefault="00DA3A44" w:rsidP="00D532FC">
      <w:pPr>
        <w:rPr>
          <w:rtl/>
        </w:rPr>
      </w:pPr>
    </w:p>
    <w:p w:rsidR="00DA3A44" w:rsidRDefault="00DA3A44" w:rsidP="008B62B4">
      <w:pPr>
        <w:rPr>
          <w:rtl/>
        </w:rPr>
      </w:pPr>
      <w:bookmarkStart w:id="12100" w:name="_ETM_Q16_615960"/>
      <w:bookmarkEnd w:id="12100"/>
      <w:r>
        <w:rPr>
          <w:rFonts w:hint="cs"/>
          <w:rtl/>
        </w:rPr>
        <w:t>אני שאלתי, שאלתי ונתתי לך זמן יותר מדקה.</w:t>
      </w:r>
      <w:bookmarkStart w:id="12101" w:name="_ETM_Q16_619805"/>
      <w:bookmarkEnd w:id="12101"/>
      <w:r>
        <w:rPr>
          <w:rFonts w:hint="cs"/>
          <w:rtl/>
        </w:rPr>
        <w:t xml:space="preserve"> </w:t>
      </w:r>
      <w:bookmarkStart w:id="12102" w:name="_ETM_Q16_620461"/>
      <w:bookmarkEnd w:id="12102"/>
    </w:p>
    <w:p w:rsidR="00DA3A44" w:rsidRDefault="00DA3A44" w:rsidP="008B62B4">
      <w:pPr>
        <w:rPr>
          <w:rtl/>
        </w:rPr>
      </w:pPr>
      <w:bookmarkStart w:id="12103" w:name="_ETM_Q16_620533"/>
      <w:bookmarkEnd w:id="12103"/>
    </w:p>
    <w:p w:rsidR="00DA3A44" w:rsidRDefault="00DA3A44" w:rsidP="008B62B4">
      <w:pPr>
        <w:pStyle w:val="-"/>
        <w:keepNext/>
        <w:rPr>
          <w:rtl/>
        </w:rPr>
      </w:pPr>
      <w:bookmarkStart w:id="12104" w:name="ET_speakercontinue_5809_118"/>
      <w:r w:rsidRPr="00AE2840">
        <w:rPr>
          <w:rStyle w:val="TagStyle"/>
          <w:rtl/>
        </w:rPr>
        <w:t xml:space="preserve"> &lt;&lt; דובר_המשך &gt;&gt; </w:t>
      </w:r>
      <w:r>
        <w:rPr>
          <w:rtl/>
        </w:rPr>
        <w:t>מיכל שיר סגמן (יש עתיד):</w:t>
      </w:r>
      <w:r w:rsidRPr="00AE2840">
        <w:rPr>
          <w:rStyle w:val="TagStyle"/>
          <w:rtl/>
        </w:rPr>
        <w:t xml:space="preserve"> &lt;&lt; דובר_המשך &gt;&gt;</w:t>
      </w:r>
      <w:r>
        <w:rPr>
          <w:rtl/>
        </w:rPr>
        <w:t xml:space="preserve">   </w:t>
      </w:r>
      <w:bookmarkEnd w:id="12104"/>
    </w:p>
    <w:p w:rsidR="00DA3A44" w:rsidRDefault="00DA3A44" w:rsidP="00D532FC">
      <w:pPr>
        <w:rPr>
          <w:rtl/>
        </w:rPr>
      </w:pPr>
    </w:p>
    <w:p w:rsidR="00DA3A44" w:rsidRDefault="00DA3A44" w:rsidP="008B62B4">
      <w:pPr>
        <w:rPr>
          <w:rtl/>
        </w:rPr>
      </w:pPr>
      <w:bookmarkStart w:id="12105" w:name="_ETM_Q16_616953"/>
      <w:bookmarkEnd w:id="12105"/>
      <w:r>
        <w:rPr>
          <w:rFonts w:hint="cs"/>
          <w:rtl/>
        </w:rPr>
        <w:t xml:space="preserve">לא </w:t>
      </w:r>
      <w:r w:rsidR="00D532FC">
        <w:rPr>
          <w:rFonts w:hint="cs"/>
          <w:rtl/>
        </w:rPr>
        <w:t>– – –</w:t>
      </w:r>
      <w:r>
        <w:rPr>
          <w:rFonts w:hint="cs"/>
          <w:rtl/>
        </w:rPr>
        <w:t xml:space="preserve"> אבל הוא לקח לי דקה </w:t>
      </w:r>
      <w:r w:rsidR="00D532FC">
        <w:rPr>
          <w:rFonts w:hint="cs"/>
          <w:rtl/>
        </w:rPr>
        <w:t>– – –</w:t>
      </w:r>
      <w:r>
        <w:rPr>
          <w:rFonts w:hint="cs"/>
          <w:rtl/>
        </w:rPr>
        <w:t xml:space="preserve"> </w:t>
      </w:r>
      <w:bookmarkStart w:id="12106" w:name="_ETM_Q16_617164"/>
      <w:bookmarkEnd w:id="12106"/>
    </w:p>
    <w:p w:rsidR="00DA3A44" w:rsidRDefault="00DA3A44" w:rsidP="008B62B4">
      <w:pPr>
        <w:rPr>
          <w:rtl/>
        </w:rPr>
      </w:pPr>
      <w:bookmarkStart w:id="12107" w:name="_ETM_Q16_617258"/>
      <w:bookmarkEnd w:id="12107"/>
    </w:p>
    <w:p w:rsidR="00DA3A44" w:rsidRDefault="00DA3A44" w:rsidP="008B62B4">
      <w:pPr>
        <w:pStyle w:val="af6"/>
        <w:keepNext/>
        <w:rPr>
          <w:rtl/>
        </w:rPr>
      </w:pPr>
      <w:bookmarkStart w:id="12108" w:name="ET_yor_6598_119"/>
      <w:r w:rsidRPr="00AE2840">
        <w:rPr>
          <w:rStyle w:val="TagStyle"/>
          <w:rtl/>
        </w:rPr>
        <w:t xml:space="preserve"> &lt;&lt; יור &gt;&gt; </w:t>
      </w:r>
      <w:r>
        <w:rPr>
          <w:rtl/>
        </w:rPr>
        <w:t>היו"ר משה סולומון:</w:t>
      </w:r>
      <w:r w:rsidRPr="00AE2840">
        <w:rPr>
          <w:rStyle w:val="TagStyle"/>
          <w:rtl/>
        </w:rPr>
        <w:t xml:space="preserve"> &lt;&lt; יור &gt;&gt;</w:t>
      </w:r>
      <w:r>
        <w:rPr>
          <w:rtl/>
        </w:rPr>
        <w:t xml:space="preserve">   </w:t>
      </w:r>
      <w:bookmarkEnd w:id="12108"/>
    </w:p>
    <w:p w:rsidR="00DA3A44" w:rsidRDefault="00DA3A44" w:rsidP="00D532FC">
      <w:pPr>
        <w:rPr>
          <w:rtl/>
        </w:rPr>
      </w:pPr>
    </w:p>
    <w:p w:rsidR="00DA3A44" w:rsidRDefault="00DA3A44" w:rsidP="008B62B4">
      <w:pPr>
        <w:rPr>
          <w:rtl/>
        </w:rPr>
      </w:pPr>
      <w:bookmarkStart w:id="12109" w:name="_ETM_Q16_618140"/>
      <w:bookmarkEnd w:id="12109"/>
      <w:r>
        <w:rPr>
          <w:rFonts w:hint="cs"/>
          <w:rtl/>
        </w:rPr>
        <w:t>לא, לא לקחתי שום דבר. לא לקחתי שום</w:t>
      </w:r>
      <w:bookmarkStart w:id="12110" w:name="_ETM_Q16_620003"/>
      <w:bookmarkEnd w:id="12110"/>
      <w:r>
        <w:rPr>
          <w:rFonts w:hint="cs"/>
          <w:rtl/>
        </w:rPr>
        <w:t xml:space="preserve"> דבר. </w:t>
      </w:r>
      <w:bookmarkStart w:id="12111" w:name="_ETM_Q16_621667"/>
      <w:bookmarkEnd w:id="12111"/>
    </w:p>
    <w:p w:rsidR="00DA3A44" w:rsidRDefault="00DA3A44" w:rsidP="008B62B4">
      <w:pPr>
        <w:rPr>
          <w:rtl/>
        </w:rPr>
      </w:pPr>
      <w:bookmarkStart w:id="12112" w:name="_ETM_Q16_621749"/>
      <w:bookmarkEnd w:id="12112"/>
    </w:p>
    <w:p w:rsidR="00DA3A44" w:rsidRDefault="00DA3A44" w:rsidP="008B62B4">
      <w:pPr>
        <w:pStyle w:val="af5"/>
        <w:keepNext/>
        <w:rPr>
          <w:rtl/>
        </w:rPr>
      </w:pPr>
      <w:bookmarkStart w:id="12113" w:name="ET_interruption_5786_217"/>
      <w:r w:rsidRPr="00CA0F1C">
        <w:rPr>
          <w:rStyle w:val="TagStyle"/>
          <w:rtl/>
        </w:rPr>
        <w:t xml:space="preserve"> &lt;&lt; קריאה &gt;&gt; </w:t>
      </w:r>
      <w:r>
        <w:rPr>
          <w:rtl/>
        </w:rPr>
        <w:t>אופיר כץ (הליכוד):</w:t>
      </w:r>
      <w:r w:rsidRPr="00CA0F1C">
        <w:rPr>
          <w:rStyle w:val="TagStyle"/>
          <w:rtl/>
        </w:rPr>
        <w:t xml:space="preserve"> &lt;&lt; קריאה &gt;&gt;</w:t>
      </w:r>
      <w:r>
        <w:rPr>
          <w:rtl/>
        </w:rPr>
        <w:t xml:space="preserve">   </w:t>
      </w:r>
      <w:bookmarkEnd w:id="12113"/>
    </w:p>
    <w:p w:rsidR="00DA3A44" w:rsidRDefault="00DA3A44" w:rsidP="00D532FC">
      <w:pPr>
        <w:rPr>
          <w:rtl/>
        </w:rPr>
      </w:pPr>
    </w:p>
    <w:p w:rsidR="00DA3A44" w:rsidRDefault="00DA3A44" w:rsidP="008B62B4">
      <w:pPr>
        <w:rPr>
          <w:rtl/>
        </w:rPr>
      </w:pPr>
      <w:bookmarkStart w:id="12114" w:name="_ETM_Q16_618439"/>
      <w:bookmarkEnd w:id="12114"/>
      <w:r>
        <w:rPr>
          <w:rFonts w:hint="cs"/>
          <w:rtl/>
        </w:rPr>
        <w:t>סמכות שלו, הוא</w:t>
      </w:r>
      <w:bookmarkStart w:id="12115" w:name="_ETM_Q16_621556"/>
      <w:bookmarkEnd w:id="12115"/>
      <w:r>
        <w:rPr>
          <w:rFonts w:hint="cs"/>
          <w:rtl/>
        </w:rPr>
        <w:t xml:space="preserve"> לא חייב.</w:t>
      </w:r>
      <w:bookmarkStart w:id="12116" w:name="_ETM_Q16_621994"/>
      <w:bookmarkEnd w:id="12116"/>
    </w:p>
    <w:p w:rsidR="00DA3A44" w:rsidRPr="00CA0F1C" w:rsidRDefault="00DA3A44" w:rsidP="008B62B4">
      <w:pPr>
        <w:rPr>
          <w:rtl/>
        </w:rPr>
      </w:pPr>
      <w:bookmarkStart w:id="12117" w:name="_ETM_Q16_622100"/>
      <w:bookmarkEnd w:id="12117"/>
    </w:p>
    <w:p w:rsidR="00DA3A44" w:rsidRDefault="00DA3A44" w:rsidP="008B62B4">
      <w:pPr>
        <w:pStyle w:val="-"/>
        <w:keepNext/>
        <w:rPr>
          <w:rtl/>
        </w:rPr>
      </w:pPr>
      <w:bookmarkStart w:id="12118" w:name="ET_speakercontinue_5809_120"/>
      <w:r w:rsidRPr="00AE2840">
        <w:rPr>
          <w:rStyle w:val="TagStyle"/>
          <w:rtl/>
        </w:rPr>
        <w:t xml:space="preserve"> &lt;&lt; דובר_המשך &gt;&gt; </w:t>
      </w:r>
      <w:r>
        <w:rPr>
          <w:rtl/>
        </w:rPr>
        <w:t>מיכל שיר סגמן (יש עתיד):</w:t>
      </w:r>
      <w:r w:rsidRPr="00AE2840">
        <w:rPr>
          <w:rStyle w:val="TagStyle"/>
          <w:rtl/>
        </w:rPr>
        <w:t xml:space="preserve"> &lt;&lt; דובר_המשך &gt;&gt;</w:t>
      </w:r>
      <w:r>
        <w:rPr>
          <w:rtl/>
        </w:rPr>
        <w:t xml:space="preserve">   </w:t>
      </w:r>
      <w:bookmarkEnd w:id="12118"/>
    </w:p>
    <w:p w:rsidR="00DA3A44" w:rsidRDefault="00DA3A44" w:rsidP="00D532FC">
      <w:pPr>
        <w:rPr>
          <w:rtl/>
        </w:rPr>
      </w:pPr>
    </w:p>
    <w:p w:rsidR="00DA3A44" w:rsidRDefault="00DA3A44" w:rsidP="008B62B4">
      <w:pPr>
        <w:rPr>
          <w:rtl/>
        </w:rPr>
      </w:pPr>
      <w:r>
        <w:rPr>
          <w:rFonts w:hint="cs"/>
          <w:rtl/>
        </w:rPr>
        <w:t xml:space="preserve">מה? אני לא דיברתי, הוא דיבר. </w:t>
      </w:r>
    </w:p>
    <w:p w:rsidR="00DA3A44" w:rsidRDefault="00DA3A44" w:rsidP="008B62B4">
      <w:pPr>
        <w:rPr>
          <w:rtl/>
        </w:rPr>
      </w:pPr>
    </w:p>
    <w:p w:rsidR="00DA3A44" w:rsidRDefault="00DA3A44" w:rsidP="008B62B4">
      <w:pPr>
        <w:pStyle w:val="af6"/>
        <w:keepNext/>
        <w:rPr>
          <w:rtl/>
        </w:rPr>
      </w:pPr>
      <w:bookmarkStart w:id="12119" w:name="ET_yor_6598_122"/>
      <w:r w:rsidRPr="00AE2840">
        <w:rPr>
          <w:rStyle w:val="TagStyle"/>
          <w:rtl/>
        </w:rPr>
        <w:t xml:space="preserve"> &lt;&lt; יור &gt;&gt; </w:t>
      </w:r>
      <w:r>
        <w:rPr>
          <w:rtl/>
        </w:rPr>
        <w:t>היו"ר משה סולומון:</w:t>
      </w:r>
      <w:r w:rsidRPr="00AE2840">
        <w:rPr>
          <w:rStyle w:val="TagStyle"/>
          <w:rtl/>
        </w:rPr>
        <w:t xml:space="preserve"> &lt;&lt; יור &gt;&gt;</w:t>
      </w:r>
      <w:r>
        <w:rPr>
          <w:rtl/>
        </w:rPr>
        <w:t xml:space="preserve">   </w:t>
      </w:r>
      <w:bookmarkEnd w:id="12119"/>
    </w:p>
    <w:p w:rsidR="00DA3A44" w:rsidRDefault="00DA3A44" w:rsidP="00D532FC">
      <w:pPr>
        <w:rPr>
          <w:rtl/>
        </w:rPr>
      </w:pPr>
    </w:p>
    <w:p w:rsidR="00DA3A44" w:rsidRPr="00AE2840" w:rsidRDefault="00DA3A44" w:rsidP="008B62B4">
      <w:pPr>
        <w:rPr>
          <w:rtl/>
        </w:rPr>
      </w:pPr>
      <w:r>
        <w:rPr>
          <w:rFonts w:hint="cs"/>
          <w:rtl/>
        </w:rPr>
        <w:t xml:space="preserve">אני </w:t>
      </w:r>
      <w:bookmarkStart w:id="12120" w:name="_ETM_Q16_617960"/>
      <w:bookmarkEnd w:id="12120"/>
      <w:r>
        <w:rPr>
          <w:rFonts w:hint="cs"/>
          <w:rtl/>
        </w:rPr>
        <w:t xml:space="preserve">לא דיברתי. </w:t>
      </w:r>
    </w:p>
    <w:p w:rsidR="00DA3A44" w:rsidRDefault="00DA3A44" w:rsidP="008B62B4">
      <w:pPr>
        <w:rPr>
          <w:rtl/>
        </w:rPr>
      </w:pPr>
      <w:bookmarkStart w:id="12121" w:name="_ETM_Q16_623987"/>
      <w:bookmarkStart w:id="12122" w:name="_ETM_Q16_624057"/>
      <w:bookmarkEnd w:id="12121"/>
      <w:bookmarkEnd w:id="12122"/>
    </w:p>
    <w:p w:rsidR="00DA3A44" w:rsidRDefault="00DA3A44" w:rsidP="008B62B4">
      <w:pPr>
        <w:pStyle w:val="-"/>
        <w:keepNext/>
        <w:rPr>
          <w:rtl/>
        </w:rPr>
      </w:pPr>
      <w:bookmarkStart w:id="12123" w:name="ET_speakercontinue_5809_121"/>
      <w:r w:rsidRPr="00AE2840">
        <w:rPr>
          <w:rStyle w:val="TagStyle"/>
          <w:rtl/>
        </w:rPr>
        <w:t xml:space="preserve"> &lt;&lt; דובר_המשך &gt;&gt; </w:t>
      </w:r>
      <w:r>
        <w:rPr>
          <w:rtl/>
        </w:rPr>
        <w:t>מיכל שיר סגמן (יש עתיד):</w:t>
      </w:r>
      <w:r w:rsidRPr="00AE2840">
        <w:rPr>
          <w:rStyle w:val="TagStyle"/>
          <w:rtl/>
        </w:rPr>
        <w:t xml:space="preserve"> &lt;&lt; דובר_המשך &gt;&gt;</w:t>
      </w:r>
      <w:r>
        <w:rPr>
          <w:rtl/>
        </w:rPr>
        <w:t xml:space="preserve">   </w:t>
      </w:r>
      <w:bookmarkEnd w:id="12123"/>
    </w:p>
    <w:p w:rsidR="00DA3A44" w:rsidRDefault="00DA3A44" w:rsidP="00D532FC">
      <w:pPr>
        <w:rPr>
          <w:rtl/>
        </w:rPr>
      </w:pPr>
    </w:p>
    <w:p w:rsidR="00DA3A44" w:rsidRDefault="00DA3A44" w:rsidP="008B62B4">
      <w:pPr>
        <w:rPr>
          <w:rtl/>
        </w:rPr>
      </w:pPr>
      <w:bookmarkStart w:id="12124" w:name="_ETM_Q16_619506"/>
      <w:bookmarkEnd w:id="12124"/>
      <w:r>
        <w:rPr>
          <w:rFonts w:hint="cs"/>
          <w:rtl/>
        </w:rPr>
        <w:t xml:space="preserve">הוא דיבר איתם. אני לא דיברתי. </w:t>
      </w:r>
      <w:bookmarkStart w:id="12125" w:name="_ETM_Q16_623409"/>
      <w:bookmarkEnd w:id="12125"/>
    </w:p>
    <w:p w:rsidR="00DA3A44" w:rsidRDefault="00DA3A44" w:rsidP="008B62B4">
      <w:pPr>
        <w:rPr>
          <w:rtl/>
        </w:rPr>
      </w:pPr>
      <w:bookmarkStart w:id="12126" w:name="_ETM_Q16_623500"/>
      <w:bookmarkEnd w:id="12126"/>
    </w:p>
    <w:p w:rsidR="00DA3A44" w:rsidRDefault="00DA3A44" w:rsidP="008B62B4">
      <w:pPr>
        <w:pStyle w:val="af6"/>
        <w:keepNext/>
        <w:rPr>
          <w:rtl/>
        </w:rPr>
      </w:pPr>
      <w:bookmarkStart w:id="12127" w:name="ET_yor_6598_123"/>
      <w:r w:rsidRPr="00AE2840">
        <w:rPr>
          <w:rStyle w:val="TagStyle"/>
          <w:rtl/>
        </w:rPr>
        <w:t xml:space="preserve"> &lt;&lt; יור &gt;&gt; </w:t>
      </w:r>
      <w:r>
        <w:rPr>
          <w:rtl/>
        </w:rPr>
        <w:t>היו"ר משה סולומון:</w:t>
      </w:r>
      <w:r w:rsidRPr="00AE2840">
        <w:rPr>
          <w:rStyle w:val="TagStyle"/>
          <w:rtl/>
        </w:rPr>
        <w:t xml:space="preserve"> &lt;&lt; יור &gt;&gt;</w:t>
      </w:r>
      <w:r>
        <w:rPr>
          <w:rtl/>
        </w:rPr>
        <w:t xml:space="preserve">   </w:t>
      </w:r>
      <w:bookmarkEnd w:id="12127"/>
    </w:p>
    <w:p w:rsidR="00DA3A44" w:rsidRDefault="00DA3A44" w:rsidP="00D532FC">
      <w:pPr>
        <w:rPr>
          <w:rtl/>
        </w:rPr>
      </w:pPr>
    </w:p>
    <w:p w:rsidR="00DA3A44" w:rsidRDefault="00DA3A44" w:rsidP="008B62B4">
      <w:pPr>
        <w:rPr>
          <w:rtl/>
        </w:rPr>
      </w:pPr>
      <w:bookmarkStart w:id="12128" w:name="_ETM_Q16_625107"/>
      <w:bookmarkEnd w:id="12128"/>
      <w:r>
        <w:rPr>
          <w:rFonts w:hint="cs"/>
          <w:rtl/>
        </w:rPr>
        <w:t>אני</w:t>
      </w:r>
      <w:bookmarkStart w:id="12129" w:name="_ETM_Q16_622831"/>
      <w:bookmarkEnd w:id="12129"/>
      <w:r>
        <w:rPr>
          <w:rFonts w:hint="cs"/>
          <w:rtl/>
        </w:rPr>
        <w:t xml:space="preserve"> דיברתי אך ורק </w:t>
      </w:r>
      <w:r w:rsidRPr="00CA0F1C">
        <w:rPr>
          <w:rFonts w:hint="cs"/>
          <w:rtl/>
        </w:rPr>
        <w:t>בזכות</w:t>
      </w:r>
      <w:r>
        <w:rPr>
          <w:rFonts w:hint="cs"/>
          <w:rtl/>
        </w:rPr>
        <w:t xml:space="preserve"> הדברים. </w:t>
      </w:r>
    </w:p>
    <w:p w:rsidR="00DA3A44" w:rsidRDefault="00DA3A44" w:rsidP="008B62B4">
      <w:pPr>
        <w:rPr>
          <w:rtl/>
        </w:rPr>
      </w:pPr>
    </w:p>
    <w:p w:rsidR="00DA3A44" w:rsidRDefault="00DA3A44" w:rsidP="008B62B4">
      <w:pPr>
        <w:pStyle w:val="-"/>
        <w:keepNext/>
        <w:rPr>
          <w:rtl/>
        </w:rPr>
      </w:pPr>
      <w:bookmarkStart w:id="12130" w:name="ET_speakercontinue_5809_124"/>
      <w:r w:rsidRPr="00AE2840">
        <w:rPr>
          <w:rStyle w:val="TagStyle"/>
          <w:rtl/>
        </w:rPr>
        <w:t xml:space="preserve"> &lt;&lt; דובר_המשך &gt;&gt; </w:t>
      </w:r>
      <w:r>
        <w:rPr>
          <w:rtl/>
        </w:rPr>
        <w:t>מיכל שיר סגמן (יש עתיד):</w:t>
      </w:r>
      <w:r w:rsidRPr="00AE2840">
        <w:rPr>
          <w:rStyle w:val="TagStyle"/>
          <w:rtl/>
        </w:rPr>
        <w:t xml:space="preserve"> &lt;&lt; דובר_המשך &gt;&gt;</w:t>
      </w:r>
      <w:r>
        <w:rPr>
          <w:rtl/>
        </w:rPr>
        <w:t xml:space="preserve">   </w:t>
      </w:r>
      <w:bookmarkEnd w:id="12130"/>
    </w:p>
    <w:p w:rsidR="00DA3A44" w:rsidRDefault="00DA3A44" w:rsidP="00D532FC">
      <w:pPr>
        <w:rPr>
          <w:rtl/>
        </w:rPr>
      </w:pPr>
    </w:p>
    <w:p w:rsidR="00DA3A44" w:rsidRDefault="00DA3A44" w:rsidP="008B62B4">
      <w:pPr>
        <w:rPr>
          <w:rtl/>
        </w:rPr>
      </w:pPr>
      <w:bookmarkStart w:id="12131" w:name="_ETM_Q16_625610"/>
      <w:bookmarkEnd w:id="12131"/>
      <w:r>
        <w:rPr>
          <w:rFonts w:hint="cs"/>
          <w:rtl/>
        </w:rPr>
        <w:t xml:space="preserve">אני לא דיברתי. </w:t>
      </w:r>
      <w:bookmarkStart w:id="12132" w:name="_ETM_Q16_623750"/>
      <w:bookmarkEnd w:id="12132"/>
      <w:r>
        <w:rPr>
          <w:rFonts w:hint="cs"/>
          <w:rtl/>
        </w:rPr>
        <w:t xml:space="preserve">אני רוצה את הסרטון. </w:t>
      </w:r>
    </w:p>
    <w:p w:rsidR="00DA3A44" w:rsidRDefault="00DA3A44" w:rsidP="008B62B4">
      <w:pPr>
        <w:rPr>
          <w:rtl/>
        </w:rPr>
      </w:pPr>
      <w:bookmarkStart w:id="12133" w:name="_ETM_Q16_623845"/>
      <w:bookmarkEnd w:id="12133"/>
    </w:p>
    <w:p w:rsidR="00DA3A44" w:rsidRDefault="00DA3A44" w:rsidP="008B62B4">
      <w:pPr>
        <w:pStyle w:val="af6"/>
        <w:keepNext/>
        <w:rPr>
          <w:rtl/>
        </w:rPr>
      </w:pPr>
      <w:bookmarkStart w:id="12134" w:name="ET_yor_6598_125"/>
      <w:r w:rsidRPr="00436578">
        <w:rPr>
          <w:rStyle w:val="TagStyle"/>
          <w:rtl/>
        </w:rPr>
        <w:t xml:space="preserve"> &lt;&lt; יור &gt;&gt; </w:t>
      </w:r>
      <w:r>
        <w:rPr>
          <w:rtl/>
        </w:rPr>
        <w:t>היו"ר משה סולומון:</w:t>
      </w:r>
      <w:r w:rsidRPr="00436578">
        <w:rPr>
          <w:rStyle w:val="TagStyle"/>
          <w:rtl/>
        </w:rPr>
        <w:t xml:space="preserve"> &lt;&lt; יור &gt;&gt;</w:t>
      </w:r>
      <w:r>
        <w:rPr>
          <w:rtl/>
        </w:rPr>
        <w:t xml:space="preserve">   </w:t>
      </w:r>
      <w:bookmarkEnd w:id="12134"/>
    </w:p>
    <w:p w:rsidR="00DA3A44" w:rsidRDefault="00DA3A44" w:rsidP="00D532FC">
      <w:pPr>
        <w:rPr>
          <w:rtl/>
        </w:rPr>
      </w:pPr>
    </w:p>
    <w:p w:rsidR="00DA3A44" w:rsidRDefault="00DA3A44" w:rsidP="008B62B4">
      <w:pPr>
        <w:rPr>
          <w:rtl/>
        </w:rPr>
      </w:pPr>
      <w:r>
        <w:rPr>
          <w:rFonts w:hint="cs"/>
          <w:rtl/>
        </w:rPr>
        <w:t>אני מבקש,</w:t>
      </w:r>
      <w:bookmarkStart w:id="12135" w:name="_ETM_Q16_627207"/>
      <w:bookmarkEnd w:id="12135"/>
      <w:r>
        <w:rPr>
          <w:rFonts w:hint="cs"/>
          <w:rtl/>
        </w:rPr>
        <w:t xml:space="preserve"> אני מבקש לסיים. </w:t>
      </w:r>
    </w:p>
    <w:p w:rsidR="00DA3A44" w:rsidRDefault="00DA3A44" w:rsidP="008B62B4">
      <w:pPr>
        <w:rPr>
          <w:rtl/>
        </w:rPr>
      </w:pPr>
      <w:bookmarkStart w:id="12136" w:name="_ETM_Q16_625480"/>
      <w:bookmarkStart w:id="12137" w:name="_ETM_Q16_625543"/>
      <w:bookmarkEnd w:id="12136"/>
      <w:bookmarkEnd w:id="12137"/>
    </w:p>
    <w:p w:rsidR="00DA3A44" w:rsidRDefault="00DA3A44" w:rsidP="008B62B4">
      <w:pPr>
        <w:pStyle w:val="-"/>
        <w:keepNext/>
        <w:rPr>
          <w:rtl/>
        </w:rPr>
      </w:pPr>
      <w:bookmarkStart w:id="12138" w:name="ET_speakercontinue_5809_126"/>
      <w:r w:rsidRPr="00436578">
        <w:rPr>
          <w:rStyle w:val="TagStyle"/>
          <w:rtl/>
        </w:rPr>
        <w:t xml:space="preserve"> &lt;&lt; דובר_המשך &gt;&gt; </w:t>
      </w:r>
      <w:r>
        <w:rPr>
          <w:rtl/>
        </w:rPr>
        <w:t>מיכל שיר סגמן (יש עתיד):</w:t>
      </w:r>
      <w:r w:rsidRPr="00436578">
        <w:rPr>
          <w:rStyle w:val="TagStyle"/>
          <w:rtl/>
        </w:rPr>
        <w:t xml:space="preserve"> &lt;&lt; דובר_המשך &gt;&gt;</w:t>
      </w:r>
      <w:r>
        <w:rPr>
          <w:rtl/>
        </w:rPr>
        <w:t xml:space="preserve">   </w:t>
      </w:r>
      <w:bookmarkEnd w:id="12138"/>
    </w:p>
    <w:p w:rsidR="00DA3A44" w:rsidRDefault="00DA3A44" w:rsidP="00D532FC">
      <w:pPr>
        <w:rPr>
          <w:rtl/>
        </w:rPr>
      </w:pPr>
    </w:p>
    <w:p w:rsidR="00DA3A44" w:rsidRDefault="00DA3A44" w:rsidP="008B62B4">
      <w:pPr>
        <w:rPr>
          <w:rtl/>
        </w:rPr>
      </w:pPr>
      <w:bookmarkStart w:id="12139" w:name="_ETM_Q16_627404"/>
      <w:bookmarkEnd w:id="12139"/>
      <w:r>
        <w:rPr>
          <w:rFonts w:hint="cs"/>
          <w:rtl/>
        </w:rPr>
        <w:t xml:space="preserve">אני </w:t>
      </w:r>
      <w:bookmarkStart w:id="12140" w:name="_ETM_Q16_628342"/>
      <w:bookmarkEnd w:id="12140"/>
      <w:r>
        <w:rPr>
          <w:rFonts w:hint="cs"/>
          <w:rtl/>
        </w:rPr>
        <w:t xml:space="preserve">רוצה את הסרטון.   </w:t>
      </w:r>
      <w:bookmarkStart w:id="12141" w:name="_ETM_Q16_629791"/>
      <w:bookmarkEnd w:id="12141"/>
    </w:p>
    <w:p w:rsidR="00DA3A44" w:rsidRDefault="00DA3A44" w:rsidP="008B62B4">
      <w:pPr>
        <w:rPr>
          <w:rtl/>
        </w:rPr>
      </w:pPr>
      <w:bookmarkStart w:id="12142" w:name="_ETM_Q16_629860"/>
      <w:bookmarkEnd w:id="12142"/>
    </w:p>
    <w:p w:rsidR="00DA3A44" w:rsidRDefault="00DA3A44" w:rsidP="008B62B4">
      <w:pPr>
        <w:pStyle w:val="af6"/>
        <w:keepNext/>
        <w:rPr>
          <w:rtl/>
        </w:rPr>
      </w:pPr>
      <w:bookmarkStart w:id="12143" w:name="ET_yor_6598_127"/>
      <w:r w:rsidRPr="00436578">
        <w:rPr>
          <w:rStyle w:val="TagStyle"/>
          <w:rtl/>
        </w:rPr>
        <w:t xml:space="preserve"> &lt;&lt; יור &gt;&gt; </w:t>
      </w:r>
      <w:r>
        <w:rPr>
          <w:rtl/>
        </w:rPr>
        <w:t>היו"ר משה סולומון:</w:t>
      </w:r>
      <w:r w:rsidRPr="00436578">
        <w:rPr>
          <w:rStyle w:val="TagStyle"/>
          <w:rtl/>
        </w:rPr>
        <w:t xml:space="preserve"> &lt;&lt; יור &gt;&gt;</w:t>
      </w:r>
      <w:r>
        <w:rPr>
          <w:rtl/>
        </w:rPr>
        <w:t xml:space="preserve">   </w:t>
      </w:r>
      <w:bookmarkEnd w:id="12143"/>
    </w:p>
    <w:p w:rsidR="00DA3A44" w:rsidRDefault="00DA3A44" w:rsidP="00D532FC">
      <w:pPr>
        <w:rPr>
          <w:rtl/>
        </w:rPr>
      </w:pPr>
    </w:p>
    <w:p w:rsidR="00DA3A44" w:rsidRDefault="00DA3A44" w:rsidP="008B62B4">
      <w:pPr>
        <w:rPr>
          <w:rtl/>
        </w:rPr>
      </w:pPr>
      <w:r>
        <w:rPr>
          <w:rFonts w:hint="cs"/>
          <w:rtl/>
        </w:rPr>
        <w:t>אני מבקש לסיים</w:t>
      </w:r>
      <w:bookmarkStart w:id="12144" w:name="_ETM_Q16_625960"/>
      <w:bookmarkEnd w:id="12144"/>
      <w:r>
        <w:rPr>
          <w:rFonts w:hint="cs"/>
          <w:rtl/>
        </w:rPr>
        <w:t xml:space="preserve">. </w:t>
      </w:r>
      <w:bookmarkStart w:id="12145" w:name="_ETM_Q16_632117"/>
      <w:bookmarkEnd w:id="12145"/>
    </w:p>
    <w:p w:rsidR="00DA3A44" w:rsidRDefault="00DA3A44" w:rsidP="008B62B4">
      <w:pPr>
        <w:rPr>
          <w:rtl/>
        </w:rPr>
      </w:pPr>
      <w:bookmarkStart w:id="12146" w:name="_ETM_Q16_632213"/>
      <w:bookmarkEnd w:id="12146"/>
    </w:p>
    <w:p w:rsidR="00DA3A44" w:rsidRDefault="00DA3A44" w:rsidP="008B62B4">
      <w:pPr>
        <w:pStyle w:val="af5"/>
        <w:keepNext/>
        <w:rPr>
          <w:rtl/>
        </w:rPr>
      </w:pPr>
      <w:bookmarkStart w:id="12147" w:name="ET_interruption_6345_129"/>
      <w:r w:rsidRPr="00436578">
        <w:rPr>
          <w:rStyle w:val="TagStyle"/>
          <w:rtl/>
        </w:rPr>
        <w:t xml:space="preserve"> &lt;&lt; קריאה &gt;&gt; </w:t>
      </w:r>
      <w:r>
        <w:rPr>
          <w:rtl/>
        </w:rPr>
        <w:t>טלי גוטליב (הליכוד):</w:t>
      </w:r>
      <w:r w:rsidRPr="00436578">
        <w:rPr>
          <w:rStyle w:val="TagStyle"/>
          <w:rtl/>
        </w:rPr>
        <w:t xml:space="preserve"> &lt;&lt; קריאה &gt;&gt;</w:t>
      </w:r>
      <w:r>
        <w:rPr>
          <w:rtl/>
        </w:rPr>
        <w:t xml:space="preserve">   </w:t>
      </w:r>
      <w:bookmarkEnd w:id="12147"/>
    </w:p>
    <w:p w:rsidR="00DA3A44" w:rsidRDefault="00DA3A44" w:rsidP="00D532FC">
      <w:pPr>
        <w:rPr>
          <w:rtl/>
        </w:rPr>
      </w:pPr>
    </w:p>
    <w:p w:rsidR="00DA3A44" w:rsidRDefault="00DA3A44" w:rsidP="008B62B4">
      <w:pPr>
        <w:rPr>
          <w:rtl/>
        </w:rPr>
      </w:pPr>
      <w:bookmarkStart w:id="12148" w:name="_ETM_Q16_630014"/>
      <w:bookmarkEnd w:id="12148"/>
      <w:r>
        <w:rPr>
          <w:rFonts w:hint="cs"/>
          <w:rtl/>
        </w:rPr>
        <w:t>אז תרדי ותראי את הסרטון.</w:t>
      </w:r>
    </w:p>
    <w:p w:rsidR="00DA3A44" w:rsidRDefault="00DA3A44" w:rsidP="008B62B4">
      <w:pPr>
        <w:rPr>
          <w:rtl/>
        </w:rPr>
      </w:pPr>
      <w:bookmarkStart w:id="12149" w:name="_ETM_Q16_628859"/>
      <w:bookmarkStart w:id="12150" w:name="_ETM_Q16_628943"/>
      <w:bookmarkEnd w:id="12149"/>
      <w:bookmarkEnd w:id="12150"/>
    </w:p>
    <w:p w:rsidR="00DA3A44" w:rsidRDefault="00DA3A44" w:rsidP="008B62B4">
      <w:pPr>
        <w:pStyle w:val="-"/>
        <w:keepNext/>
        <w:rPr>
          <w:rtl/>
        </w:rPr>
      </w:pPr>
      <w:bookmarkStart w:id="12151" w:name="ET_speakercontinue_5809_128"/>
      <w:r w:rsidRPr="00436578">
        <w:rPr>
          <w:rStyle w:val="TagStyle"/>
          <w:rtl/>
        </w:rPr>
        <w:t xml:space="preserve"> &lt;&lt; דובר_המשך &gt;&gt; </w:t>
      </w:r>
      <w:r>
        <w:rPr>
          <w:rtl/>
        </w:rPr>
        <w:t>מיכל שיר סגמן (יש עתיד):</w:t>
      </w:r>
      <w:r w:rsidRPr="00436578">
        <w:rPr>
          <w:rStyle w:val="TagStyle"/>
          <w:rtl/>
        </w:rPr>
        <w:t xml:space="preserve"> &lt;&lt; דובר_המשך &gt;&gt;</w:t>
      </w:r>
      <w:r>
        <w:rPr>
          <w:rtl/>
        </w:rPr>
        <w:t xml:space="preserve">   </w:t>
      </w:r>
      <w:bookmarkEnd w:id="12151"/>
    </w:p>
    <w:p w:rsidR="00DA3A44" w:rsidRDefault="00DA3A44" w:rsidP="00D532FC">
      <w:pPr>
        <w:rPr>
          <w:rtl/>
        </w:rPr>
      </w:pPr>
    </w:p>
    <w:p w:rsidR="00DA3A44" w:rsidRDefault="00DA3A44" w:rsidP="008B62B4">
      <w:pPr>
        <w:rPr>
          <w:rtl/>
        </w:rPr>
      </w:pPr>
      <w:bookmarkStart w:id="12152" w:name="_ETM_Q16_628374"/>
      <w:bookmarkEnd w:id="12152"/>
      <w:r>
        <w:rPr>
          <w:rFonts w:hint="cs"/>
          <w:rtl/>
        </w:rPr>
        <w:t xml:space="preserve">אני רוצה את הסרטון. </w:t>
      </w:r>
      <w:bookmarkStart w:id="12153" w:name="_ETM_Q16_633374"/>
      <w:bookmarkEnd w:id="12153"/>
    </w:p>
    <w:p w:rsidR="00DA3A44" w:rsidRDefault="00DA3A44" w:rsidP="008B62B4">
      <w:pPr>
        <w:rPr>
          <w:rtl/>
        </w:rPr>
      </w:pPr>
      <w:bookmarkStart w:id="12154" w:name="_ETM_Q16_633489"/>
      <w:bookmarkEnd w:id="12154"/>
    </w:p>
    <w:p w:rsidR="00DA3A44" w:rsidRDefault="00DA3A44" w:rsidP="008B62B4">
      <w:pPr>
        <w:pStyle w:val="af5"/>
        <w:keepNext/>
        <w:rPr>
          <w:rtl/>
        </w:rPr>
      </w:pPr>
      <w:bookmarkStart w:id="12155" w:name="ET_interruption_6345_132"/>
      <w:r w:rsidRPr="00CE3DA0">
        <w:rPr>
          <w:rStyle w:val="TagStyle"/>
          <w:rtl/>
        </w:rPr>
        <w:t xml:space="preserve"> &lt;&lt; קריאה &gt;&gt; </w:t>
      </w:r>
      <w:r>
        <w:rPr>
          <w:rtl/>
        </w:rPr>
        <w:t>טלי גוטליב (הליכוד):</w:t>
      </w:r>
      <w:r w:rsidRPr="00CE3DA0">
        <w:rPr>
          <w:rStyle w:val="TagStyle"/>
          <w:rtl/>
        </w:rPr>
        <w:t xml:space="preserve"> &lt;&lt; קריאה &gt;&gt;</w:t>
      </w:r>
      <w:r>
        <w:rPr>
          <w:rtl/>
        </w:rPr>
        <w:t xml:space="preserve">   </w:t>
      </w:r>
      <w:bookmarkEnd w:id="12155"/>
    </w:p>
    <w:p w:rsidR="00DA3A44" w:rsidRDefault="00DA3A44" w:rsidP="00D532FC">
      <w:pPr>
        <w:rPr>
          <w:rtl/>
        </w:rPr>
      </w:pPr>
    </w:p>
    <w:p w:rsidR="00DA3A44" w:rsidRDefault="00DA3A44" w:rsidP="008B62B4">
      <w:pPr>
        <w:rPr>
          <w:rtl/>
        </w:rPr>
      </w:pPr>
      <w:bookmarkStart w:id="12156" w:name="_ETM_Q16_629769"/>
      <w:bookmarkEnd w:id="12156"/>
      <w:r>
        <w:rPr>
          <w:rFonts w:hint="cs"/>
          <w:rtl/>
        </w:rPr>
        <w:t xml:space="preserve">באמת. </w:t>
      </w:r>
      <w:bookmarkStart w:id="12157" w:name="_ETM_Q16_632419"/>
      <w:bookmarkEnd w:id="12157"/>
    </w:p>
    <w:p w:rsidR="00DA3A44" w:rsidRPr="00CE3DA0" w:rsidRDefault="00DA3A44" w:rsidP="008B62B4">
      <w:pPr>
        <w:rPr>
          <w:rtl/>
        </w:rPr>
      </w:pPr>
      <w:bookmarkStart w:id="12158" w:name="_ETM_Q16_632507"/>
      <w:bookmarkEnd w:id="12158"/>
    </w:p>
    <w:p w:rsidR="00DA3A44" w:rsidRDefault="00DA3A44" w:rsidP="008B62B4">
      <w:pPr>
        <w:pStyle w:val="af6"/>
        <w:keepNext/>
        <w:rPr>
          <w:rtl/>
        </w:rPr>
      </w:pPr>
      <w:bookmarkStart w:id="12159" w:name="ET_yor_6598_131"/>
      <w:r w:rsidRPr="00CE3DA0">
        <w:rPr>
          <w:rStyle w:val="TagStyle"/>
          <w:rtl/>
        </w:rPr>
        <w:t xml:space="preserve"> &lt;&lt; יור &gt;&gt; </w:t>
      </w:r>
      <w:r>
        <w:rPr>
          <w:rtl/>
        </w:rPr>
        <w:t>היו"ר משה סולומון:</w:t>
      </w:r>
      <w:r w:rsidRPr="00CE3DA0">
        <w:rPr>
          <w:rStyle w:val="TagStyle"/>
          <w:rtl/>
        </w:rPr>
        <w:t xml:space="preserve"> &lt;&lt; יור &gt;&gt;</w:t>
      </w:r>
      <w:r>
        <w:rPr>
          <w:rtl/>
        </w:rPr>
        <w:t xml:space="preserve">   </w:t>
      </w:r>
      <w:bookmarkEnd w:id="12159"/>
    </w:p>
    <w:p w:rsidR="00DA3A44" w:rsidRDefault="00DA3A44" w:rsidP="00D532FC">
      <w:pPr>
        <w:rPr>
          <w:rtl/>
        </w:rPr>
      </w:pPr>
    </w:p>
    <w:p w:rsidR="00DA3A44" w:rsidRDefault="00DA3A44" w:rsidP="008B62B4">
      <w:pPr>
        <w:rPr>
          <w:rtl/>
        </w:rPr>
      </w:pPr>
      <w:r>
        <w:rPr>
          <w:rFonts w:hint="cs"/>
          <w:rtl/>
        </w:rPr>
        <w:t>אני מבקש להוריד.</w:t>
      </w:r>
      <w:bookmarkStart w:id="12160" w:name="_ETM_Q16_632015"/>
      <w:bookmarkEnd w:id="12160"/>
      <w:r>
        <w:rPr>
          <w:rFonts w:hint="cs"/>
          <w:rtl/>
        </w:rPr>
        <w:t xml:space="preserve"> </w:t>
      </w:r>
      <w:bookmarkStart w:id="12161" w:name="_ETM_Q16_634963"/>
      <w:bookmarkEnd w:id="12161"/>
    </w:p>
    <w:p w:rsidR="00DA3A44" w:rsidRDefault="00DA3A44" w:rsidP="008B62B4">
      <w:pPr>
        <w:rPr>
          <w:rtl/>
        </w:rPr>
      </w:pPr>
      <w:bookmarkStart w:id="12162" w:name="_ETM_Q16_635059"/>
      <w:bookmarkEnd w:id="12162"/>
    </w:p>
    <w:p w:rsidR="00DA3A44" w:rsidRDefault="00DA3A44" w:rsidP="008B62B4">
      <w:pPr>
        <w:pStyle w:val="-"/>
        <w:keepNext/>
        <w:rPr>
          <w:rtl/>
        </w:rPr>
      </w:pPr>
      <w:bookmarkStart w:id="12163" w:name="ET_speakercontinue_5809_133"/>
      <w:r w:rsidRPr="00CE3DA0">
        <w:rPr>
          <w:rStyle w:val="TagStyle"/>
          <w:rtl/>
        </w:rPr>
        <w:t xml:space="preserve"> &lt;&lt; דובר_המשך &gt;&gt; </w:t>
      </w:r>
      <w:r>
        <w:rPr>
          <w:rtl/>
        </w:rPr>
        <w:t>מיכל שיר סגמן (יש עתיד):</w:t>
      </w:r>
      <w:r w:rsidRPr="00CE3DA0">
        <w:rPr>
          <w:rStyle w:val="TagStyle"/>
          <w:rtl/>
        </w:rPr>
        <w:t xml:space="preserve"> &lt;&lt; דובר_המשך &gt;&gt;</w:t>
      </w:r>
      <w:r>
        <w:rPr>
          <w:rtl/>
        </w:rPr>
        <w:t xml:space="preserve">   </w:t>
      </w:r>
      <w:bookmarkEnd w:id="12163"/>
    </w:p>
    <w:p w:rsidR="00DA3A44" w:rsidRDefault="00DA3A44" w:rsidP="00D532FC">
      <w:pPr>
        <w:rPr>
          <w:rtl/>
        </w:rPr>
      </w:pPr>
    </w:p>
    <w:p w:rsidR="00DA3A44" w:rsidRDefault="00DA3A44" w:rsidP="008B62B4">
      <w:pPr>
        <w:rPr>
          <w:rtl/>
        </w:rPr>
      </w:pPr>
      <w:r>
        <w:rPr>
          <w:rFonts w:hint="cs"/>
          <w:rtl/>
        </w:rPr>
        <w:t xml:space="preserve">לא, אני אשמח </w:t>
      </w:r>
      <w:r w:rsidR="00D532FC">
        <w:rPr>
          <w:rFonts w:hint="cs"/>
          <w:rtl/>
        </w:rPr>
        <w:t>– –</w:t>
      </w:r>
      <w:r>
        <w:rPr>
          <w:rFonts w:hint="cs"/>
          <w:rtl/>
        </w:rPr>
        <w:t xml:space="preserve"> </w:t>
      </w:r>
    </w:p>
    <w:p w:rsidR="00DA3A44" w:rsidRDefault="00DA3A44" w:rsidP="008B62B4">
      <w:pPr>
        <w:rPr>
          <w:rtl/>
        </w:rPr>
      </w:pPr>
      <w:bookmarkStart w:id="12164" w:name="_ETM_Q16_632470"/>
      <w:bookmarkStart w:id="12165" w:name="_ETM_Q16_632573"/>
      <w:bookmarkEnd w:id="12164"/>
      <w:bookmarkEnd w:id="12165"/>
    </w:p>
    <w:p w:rsidR="00DA3A44" w:rsidRDefault="00DA3A44" w:rsidP="008B62B4">
      <w:pPr>
        <w:pStyle w:val="af5"/>
        <w:keepNext/>
        <w:rPr>
          <w:rtl/>
        </w:rPr>
      </w:pPr>
      <w:bookmarkStart w:id="12166" w:name="ET_interruption_6345_218"/>
      <w:r w:rsidRPr="00CA0F1C">
        <w:rPr>
          <w:rStyle w:val="TagStyle"/>
          <w:rtl/>
        </w:rPr>
        <w:t xml:space="preserve"> &lt;&lt; קריאה &gt;&gt; </w:t>
      </w:r>
      <w:r>
        <w:rPr>
          <w:rtl/>
        </w:rPr>
        <w:t>טלי גוטליב (הליכוד):</w:t>
      </w:r>
      <w:r w:rsidRPr="00CA0F1C">
        <w:rPr>
          <w:rStyle w:val="TagStyle"/>
          <w:rtl/>
        </w:rPr>
        <w:t xml:space="preserve"> &lt;&lt; קריאה &gt;&gt;</w:t>
      </w:r>
      <w:r>
        <w:rPr>
          <w:rtl/>
        </w:rPr>
        <w:t xml:space="preserve">   </w:t>
      </w:r>
      <w:bookmarkEnd w:id="12166"/>
    </w:p>
    <w:p w:rsidR="00DA3A44" w:rsidRDefault="00DA3A44" w:rsidP="00D532FC">
      <w:pPr>
        <w:rPr>
          <w:rtl/>
        </w:rPr>
      </w:pPr>
    </w:p>
    <w:p w:rsidR="00DA3A44" w:rsidRDefault="00DA3A44" w:rsidP="008B62B4">
      <w:pPr>
        <w:rPr>
          <w:rtl/>
        </w:rPr>
      </w:pPr>
      <w:r>
        <w:rPr>
          <w:rFonts w:hint="cs"/>
          <w:rtl/>
        </w:rPr>
        <w:t>איזו התנהגות זאת?</w:t>
      </w:r>
      <w:bookmarkStart w:id="12167" w:name="_ETM_Q16_634184"/>
      <w:bookmarkEnd w:id="12167"/>
    </w:p>
    <w:p w:rsidR="00DA3A44" w:rsidRPr="00CA0F1C" w:rsidRDefault="00DA3A44" w:rsidP="008B62B4">
      <w:pPr>
        <w:rPr>
          <w:rtl/>
        </w:rPr>
      </w:pPr>
      <w:bookmarkStart w:id="12168" w:name="_ETM_Q16_634256"/>
      <w:bookmarkEnd w:id="12168"/>
    </w:p>
    <w:p w:rsidR="00DA3A44" w:rsidRDefault="00DA3A44" w:rsidP="008B62B4">
      <w:pPr>
        <w:pStyle w:val="af6"/>
        <w:keepNext/>
        <w:rPr>
          <w:rtl/>
        </w:rPr>
      </w:pPr>
      <w:bookmarkStart w:id="12169" w:name="ET_yor_6598_134"/>
      <w:r w:rsidRPr="00CE3DA0">
        <w:rPr>
          <w:rStyle w:val="TagStyle"/>
          <w:rtl/>
        </w:rPr>
        <w:t xml:space="preserve"> &lt;&lt; יור &gt;&gt; </w:t>
      </w:r>
      <w:r>
        <w:rPr>
          <w:rtl/>
        </w:rPr>
        <w:t>היו"ר משה סולומון:</w:t>
      </w:r>
      <w:r w:rsidRPr="00CE3DA0">
        <w:rPr>
          <w:rStyle w:val="TagStyle"/>
          <w:rtl/>
        </w:rPr>
        <w:t xml:space="preserve"> &lt;&lt; יור &gt;&gt;</w:t>
      </w:r>
      <w:r>
        <w:rPr>
          <w:rtl/>
        </w:rPr>
        <w:t xml:space="preserve">   </w:t>
      </w:r>
      <w:bookmarkEnd w:id="12169"/>
    </w:p>
    <w:p w:rsidR="00DA3A44" w:rsidRDefault="00DA3A44" w:rsidP="00D532FC">
      <w:pPr>
        <w:rPr>
          <w:rtl/>
        </w:rPr>
      </w:pPr>
    </w:p>
    <w:p w:rsidR="00DA3A44" w:rsidRDefault="00DA3A44" w:rsidP="008B62B4">
      <w:pPr>
        <w:rPr>
          <w:rtl/>
        </w:rPr>
      </w:pPr>
      <w:bookmarkStart w:id="12170" w:name="_ETM_Q16_634944"/>
      <w:bookmarkEnd w:id="12170"/>
      <w:r>
        <w:rPr>
          <w:rFonts w:hint="cs"/>
          <w:rtl/>
        </w:rPr>
        <w:t xml:space="preserve">אני מבקש </w:t>
      </w:r>
      <w:bookmarkStart w:id="12171" w:name="_ETM_Q16_631561"/>
      <w:bookmarkEnd w:id="12171"/>
      <w:r>
        <w:rPr>
          <w:rFonts w:hint="cs"/>
          <w:rtl/>
        </w:rPr>
        <w:t xml:space="preserve">להוריד אותה. </w:t>
      </w:r>
      <w:bookmarkStart w:id="12172" w:name="_ETM_Q16_635098"/>
      <w:bookmarkEnd w:id="12172"/>
      <w:r>
        <w:rPr>
          <w:rFonts w:hint="cs"/>
          <w:rtl/>
        </w:rPr>
        <w:t>חבל</w:t>
      </w:r>
      <w:bookmarkStart w:id="12173" w:name="_ETM_Q16_634765"/>
      <w:bookmarkEnd w:id="12173"/>
      <w:r>
        <w:rPr>
          <w:rFonts w:hint="cs"/>
          <w:rtl/>
        </w:rPr>
        <w:t xml:space="preserve"> שאת מביאה אותי לזה. </w:t>
      </w:r>
    </w:p>
    <w:p w:rsidR="00DA3A44" w:rsidRDefault="00DA3A44" w:rsidP="008B62B4">
      <w:pPr>
        <w:rPr>
          <w:rtl/>
        </w:rPr>
      </w:pPr>
      <w:bookmarkStart w:id="12174" w:name="_ETM_Q16_635193"/>
      <w:bookmarkEnd w:id="12174"/>
    </w:p>
    <w:p w:rsidR="00DA3A44" w:rsidRDefault="00DA3A44" w:rsidP="008B62B4">
      <w:pPr>
        <w:pStyle w:val="-"/>
        <w:keepNext/>
        <w:rPr>
          <w:rtl/>
        </w:rPr>
      </w:pPr>
      <w:bookmarkStart w:id="12175" w:name="ET_speakercontinue_5809_135"/>
      <w:r w:rsidRPr="00CE3DA0">
        <w:rPr>
          <w:rStyle w:val="TagStyle"/>
          <w:rtl/>
        </w:rPr>
        <w:t xml:space="preserve"> &lt;&lt; דובר_המשך &gt;&gt; </w:t>
      </w:r>
      <w:r>
        <w:rPr>
          <w:rtl/>
        </w:rPr>
        <w:t>מיכל שיר סגמן (יש עתיד):</w:t>
      </w:r>
      <w:r w:rsidRPr="00CE3DA0">
        <w:rPr>
          <w:rStyle w:val="TagStyle"/>
          <w:rtl/>
        </w:rPr>
        <w:t xml:space="preserve"> &lt;&lt; דובר_המשך &gt;&gt;</w:t>
      </w:r>
      <w:r>
        <w:rPr>
          <w:rtl/>
        </w:rPr>
        <w:t xml:space="preserve">   </w:t>
      </w:r>
      <w:bookmarkEnd w:id="12175"/>
    </w:p>
    <w:p w:rsidR="00DA3A44" w:rsidRDefault="00DA3A44" w:rsidP="00D532FC">
      <w:pPr>
        <w:rPr>
          <w:rtl/>
        </w:rPr>
      </w:pPr>
    </w:p>
    <w:p w:rsidR="00DA3A44" w:rsidRDefault="00D532FC" w:rsidP="008B62B4">
      <w:pPr>
        <w:rPr>
          <w:rtl/>
        </w:rPr>
      </w:pPr>
      <w:r>
        <w:rPr>
          <w:rFonts w:hint="cs"/>
          <w:rtl/>
        </w:rPr>
        <w:t>– –</w:t>
      </w:r>
      <w:r w:rsidR="00DA3A44">
        <w:rPr>
          <w:rFonts w:hint="cs"/>
          <w:rtl/>
        </w:rPr>
        <w:t xml:space="preserve"> כי אני רוצה שלוש דקות. </w:t>
      </w:r>
      <w:bookmarkStart w:id="12176" w:name="_ETM_Q16_636746"/>
      <w:bookmarkEnd w:id="12176"/>
    </w:p>
    <w:p w:rsidR="00DA3A44" w:rsidRDefault="00DA3A44" w:rsidP="008B62B4">
      <w:pPr>
        <w:rPr>
          <w:rtl/>
        </w:rPr>
      </w:pPr>
      <w:bookmarkStart w:id="12177" w:name="_ETM_Q16_636833"/>
      <w:bookmarkEnd w:id="12177"/>
    </w:p>
    <w:p w:rsidR="00DA3A44" w:rsidRDefault="00DA3A44" w:rsidP="008B62B4">
      <w:pPr>
        <w:pStyle w:val="af6"/>
        <w:keepNext/>
        <w:rPr>
          <w:rtl/>
        </w:rPr>
      </w:pPr>
      <w:bookmarkStart w:id="12178" w:name="ET_yor_6598_136"/>
      <w:r w:rsidRPr="00CE3DA0">
        <w:rPr>
          <w:rStyle w:val="TagStyle"/>
          <w:rtl/>
        </w:rPr>
        <w:t xml:space="preserve"> &lt;&lt; יור &gt;&gt; </w:t>
      </w:r>
      <w:r>
        <w:rPr>
          <w:rtl/>
        </w:rPr>
        <w:t>היו"ר משה סולומון:</w:t>
      </w:r>
      <w:r w:rsidRPr="00CE3DA0">
        <w:rPr>
          <w:rStyle w:val="TagStyle"/>
          <w:rtl/>
        </w:rPr>
        <w:t xml:space="preserve"> &lt;&lt; יור &gt;&gt;</w:t>
      </w:r>
      <w:r>
        <w:rPr>
          <w:rtl/>
        </w:rPr>
        <w:t xml:space="preserve">   </w:t>
      </w:r>
      <w:bookmarkEnd w:id="12178"/>
    </w:p>
    <w:p w:rsidR="00DA3A44" w:rsidRDefault="00DA3A44" w:rsidP="00D532FC">
      <w:pPr>
        <w:rPr>
          <w:rtl/>
        </w:rPr>
      </w:pPr>
    </w:p>
    <w:p w:rsidR="00DA3A44" w:rsidRDefault="00DA3A44" w:rsidP="008B62B4">
      <w:pPr>
        <w:rPr>
          <w:rtl/>
        </w:rPr>
      </w:pPr>
      <w:bookmarkStart w:id="12179" w:name="_ETM_Q16_638711"/>
      <w:bookmarkEnd w:id="12179"/>
      <w:r>
        <w:rPr>
          <w:rFonts w:hint="cs"/>
          <w:rtl/>
        </w:rPr>
        <w:t>אני ממש לא ככה.</w:t>
      </w:r>
      <w:bookmarkStart w:id="12180" w:name="_ETM_Q16_635457"/>
      <w:bookmarkEnd w:id="12180"/>
      <w:r>
        <w:rPr>
          <w:rFonts w:hint="cs"/>
          <w:rtl/>
        </w:rPr>
        <w:t xml:space="preserve"> אני נתתי לכולם פה זמן, וגם את קיבלת זמן.</w:t>
      </w:r>
      <w:bookmarkStart w:id="12181" w:name="_ETM_Q16_637702"/>
      <w:bookmarkEnd w:id="12181"/>
      <w:r>
        <w:rPr>
          <w:rFonts w:hint="cs"/>
          <w:rtl/>
        </w:rPr>
        <w:t xml:space="preserve"> חבל שאת מתייחסת ככה, פתחת בצורה הזאת. אני מבקש לסיים. </w:t>
      </w:r>
    </w:p>
    <w:p w:rsidR="00DA3A44" w:rsidRDefault="00DA3A44" w:rsidP="008B62B4">
      <w:pPr>
        <w:rPr>
          <w:rtl/>
        </w:rPr>
      </w:pPr>
      <w:bookmarkStart w:id="12182" w:name="_ETM_Q16_639941"/>
      <w:bookmarkStart w:id="12183" w:name="_ETM_Q16_640045"/>
      <w:bookmarkEnd w:id="12182"/>
      <w:bookmarkEnd w:id="12183"/>
    </w:p>
    <w:p w:rsidR="00DA3A44" w:rsidRDefault="00DA3A44" w:rsidP="008B62B4">
      <w:pPr>
        <w:pStyle w:val="af5"/>
        <w:keepNext/>
        <w:rPr>
          <w:rtl/>
        </w:rPr>
      </w:pPr>
      <w:bookmarkStart w:id="12184" w:name="ET_interruption_6345_219"/>
      <w:r w:rsidRPr="00CA0F1C">
        <w:rPr>
          <w:rStyle w:val="TagStyle"/>
          <w:rtl/>
        </w:rPr>
        <w:t xml:space="preserve"> &lt;&lt; קריאה &gt;&gt; </w:t>
      </w:r>
      <w:r>
        <w:rPr>
          <w:rtl/>
        </w:rPr>
        <w:t>טלי גוטליב (הליכוד):</w:t>
      </w:r>
      <w:r w:rsidRPr="00CA0F1C">
        <w:rPr>
          <w:rStyle w:val="TagStyle"/>
          <w:rtl/>
        </w:rPr>
        <w:t xml:space="preserve"> &lt;&lt; קריאה &gt;&gt;</w:t>
      </w:r>
      <w:r>
        <w:rPr>
          <w:rtl/>
        </w:rPr>
        <w:t xml:space="preserve">   </w:t>
      </w:r>
      <w:bookmarkEnd w:id="12184"/>
    </w:p>
    <w:p w:rsidR="00DA3A44" w:rsidRDefault="00DA3A44" w:rsidP="00D532FC">
      <w:pPr>
        <w:rPr>
          <w:rtl/>
        </w:rPr>
      </w:pPr>
    </w:p>
    <w:p w:rsidR="00DA3A44" w:rsidRDefault="00DA3A44" w:rsidP="008B62B4">
      <w:pPr>
        <w:rPr>
          <w:rtl/>
        </w:rPr>
      </w:pPr>
      <w:bookmarkStart w:id="12185" w:name="_ETM_Q16_637287"/>
      <w:bookmarkEnd w:id="12185"/>
      <w:r>
        <w:rPr>
          <w:rFonts w:hint="cs"/>
          <w:rtl/>
        </w:rPr>
        <w:t xml:space="preserve">למה לבזות את הכנסת? </w:t>
      </w:r>
      <w:bookmarkStart w:id="12186" w:name="_ETM_Q16_642737"/>
      <w:bookmarkEnd w:id="12186"/>
    </w:p>
    <w:p w:rsidR="00DA3A44" w:rsidRPr="00CA0F1C" w:rsidRDefault="00DA3A44" w:rsidP="008B62B4">
      <w:pPr>
        <w:rPr>
          <w:rtl/>
        </w:rPr>
      </w:pPr>
      <w:bookmarkStart w:id="12187" w:name="_ETM_Q16_642842"/>
      <w:bookmarkEnd w:id="12187"/>
    </w:p>
    <w:p w:rsidR="00DA3A44" w:rsidRDefault="00DA3A44" w:rsidP="008B62B4">
      <w:pPr>
        <w:pStyle w:val="-"/>
        <w:keepNext/>
        <w:rPr>
          <w:rtl/>
        </w:rPr>
      </w:pPr>
      <w:bookmarkStart w:id="12188" w:name="ET_speakercontinue_5809_137"/>
      <w:r w:rsidRPr="00CE3DA0">
        <w:rPr>
          <w:rStyle w:val="TagStyle"/>
          <w:rtl/>
        </w:rPr>
        <w:t xml:space="preserve"> &lt;&lt; דובר_המשך &gt;&gt; </w:t>
      </w:r>
      <w:r>
        <w:rPr>
          <w:rtl/>
        </w:rPr>
        <w:t>מיכל שיר סגמן (יש עתיד):</w:t>
      </w:r>
      <w:r w:rsidRPr="00CE3DA0">
        <w:rPr>
          <w:rStyle w:val="TagStyle"/>
          <w:rtl/>
        </w:rPr>
        <w:t xml:space="preserve"> &lt;&lt; דובר_המשך &gt;&gt;</w:t>
      </w:r>
      <w:r>
        <w:rPr>
          <w:rtl/>
        </w:rPr>
        <w:t xml:space="preserve">   </w:t>
      </w:r>
      <w:bookmarkEnd w:id="12188"/>
    </w:p>
    <w:p w:rsidR="00DA3A44" w:rsidRDefault="00DA3A44" w:rsidP="00D532FC">
      <w:pPr>
        <w:rPr>
          <w:rtl/>
        </w:rPr>
      </w:pPr>
    </w:p>
    <w:p w:rsidR="00DA3A44" w:rsidRDefault="00DA3A44" w:rsidP="008B62B4">
      <w:pPr>
        <w:rPr>
          <w:rtl/>
        </w:rPr>
      </w:pPr>
      <w:bookmarkStart w:id="12189" w:name="_ETM_Q16_642248"/>
      <w:bookmarkEnd w:id="12189"/>
      <w:r>
        <w:rPr>
          <w:rFonts w:hint="cs"/>
          <w:rtl/>
        </w:rPr>
        <w:t xml:space="preserve">חבל שמכל המספרים </w:t>
      </w:r>
      <w:bookmarkStart w:id="12190" w:name="_ETM_Q16_642132"/>
      <w:bookmarkEnd w:id="12190"/>
      <w:r>
        <w:rPr>
          <w:rFonts w:hint="cs"/>
          <w:rtl/>
        </w:rPr>
        <w:t xml:space="preserve">של התקציב </w:t>
      </w:r>
      <w:r w:rsidR="00D532FC">
        <w:rPr>
          <w:rFonts w:hint="cs"/>
          <w:rtl/>
        </w:rPr>
        <w:t>– –</w:t>
      </w:r>
      <w:r>
        <w:rPr>
          <w:rFonts w:hint="cs"/>
          <w:rtl/>
        </w:rPr>
        <w:t xml:space="preserve"> </w:t>
      </w:r>
    </w:p>
    <w:p w:rsidR="00DA3A44" w:rsidRDefault="00DA3A44" w:rsidP="008B62B4">
      <w:pPr>
        <w:rPr>
          <w:rtl/>
        </w:rPr>
      </w:pPr>
    </w:p>
    <w:p w:rsidR="00DA3A44" w:rsidRDefault="00DA3A44" w:rsidP="008B62B4">
      <w:pPr>
        <w:pStyle w:val="af6"/>
        <w:keepNext/>
        <w:rPr>
          <w:rtl/>
        </w:rPr>
      </w:pPr>
      <w:bookmarkStart w:id="12191" w:name="ET_yor_6598_138"/>
      <w:r w:rsidRPr="00CE3DA0">
        <w:rPr>
          <w:rStyle w:val="TagStyle"/>
          <w:rtl/>
        </w:rPr>
        <w:t xml:space="preserve"> &lt;&lt; יור &gt;&gt; </w:t>
      </w:r>
      <w:r>
        <w:rPr>
          <w:rtl/>
        </w:rPr>
        <w:t>היו"ר משה סולומון:</w:t>
      </w:r>
      <w:r w:rsidRPr="00CE3DA0">
        <w:rPr>
          <w:rStyle w:val="TagStyle"/>
          <w:rtl/>
        </w:rPr>
        <w:t xml:space="preserve"> &lt;&lt; יור &gt;&gt;</w:t>
      </w:r>
      <w:r>
        <w:rPr>
          <w:rtl/>
        </w:rPr>
        <w:t xml:space="preserve">   </w:t>
      </w:r>
      <w:bookmarkEnd w:id="12191"/>
    </w:p>
    <w:p w:rsidR="00DA3A44" w:rsidRDefault="00DA3A44" w:rsidP="00D532FC">
      <w:pPr>
        <w:rPr>
          <w:rtl/>
        </w:rPr>
      </w:pPr>
    </w:p>
    <w:p w:rsidR="00DA3A44" w:rsidRDefault="00DA3A44" w:rsidP="008B62B4">
      <w:pPr>
        <w:rPr>
          <w:rtl/>
        </w:rPr>
      </w:pPr>
      <w:bookmarkStart w:id="12192" w:name="_ETM_Q16_641672"/>
      <w:bookmarkEnd w:id="12192"/>
      <w:r>
        <w:rPr>
          <w:rFonts w:hint="cs"/>
          <w:rtl/>
        </w:rPr>
        <w:t>ככה לא מדברים</w:t>
      </w:r>
      <w:bookmarkStart w:id="12193" w:name="_ETM_Q16_641336"/>
      <w:bookmarkEnd w:id="12193"/>
      <w:r>
        <w:rPr>
          <w:rFonts w:hint="cs"/>
          <w:rtl/>
        </w:rPr>
        <w:t xml:space="preserve"> ליושב-ראש. </w:t>
      </w:r>
      <w:bookmarkStart w:id="12194" w:name="_ETM_Q16_645929"/>
      <w:bookmarkEnd w:id="12194"/>
    </w:p>
    <w:p w:rsidR="00DA3A44" w:rsidRDefault="00DA3A44" w:rsidP="008B62B4">
      <w:pPr>
        <w:rPr>
          <w:rtl/>
        </w:rPr>
      </w:pPr>
      <w:bookmarkStart w:id="12195" w:name="_ETM_Q16_646011"/>
      <w:bookmarkEnd w:id="12195"/>
    </w:p>
    <w:p w:rsidR="00DA3A44" w:rsidRDefault="00DA3A44" w:rsidP="008B62B4">
      <w:pPr>
        <w:pStyle w:val="-"/>
        <w:keepNext/>
        <w:rPr>
          <w:rtl/>
        </w:rPr>
      </w:pPr>
      <w:bookmarkStart w:id="12196" w:name="ET_speakercontinue_5809_139"/>
      <w:r w:rsidRPr="00CE3DA0">
        <w:rPr>
          <w:rStyle w:val="TagStyle"/>
          <w:rtl/>
        </w:rPr>
        <w:t xml:space="preserve"> &lt;&lt; דובר_המשך &gt;&gt; </w:t>
      </w:r>
      <w:r>
        <w:rPr>
          <w:rtl/>
        </w:rPr>
        <w:t>מיכל שיר סגמן (יש עתיד):</w:t>
      </w:r>
      <w:r w:rsidRPr="00CE3DA0">
        <w:rPr>
          <w:rStyle w:val="TagStyle"/>
          <w:rtl/>
        </w:rPr>
        <w:t xml:space="preserve"> &lt;&lt; דובר_המשך &gt;&gt;</w:t>
      </w:r>
      <w:r>
        <w:rPr>
          <w:rtl/>
        </w:rPr>
        <w:t xml:space="preserve">   </w:t>
      </w:r>
      <w:bookmarkEnd w:id="12196"/>
    </w:p>
    <w:p w:rsidR="00DA3A44" w:rsidRDefault="00DA3A44" w:rsidP="00D532FC">
      <w:pPr>
        <w:rPr>
          <w:rtl/>
        </w:rPr>
      </w:pPr>
    </w:p>
    <w:p w:rsidR="00DA3A44" w:rsidRDefault="00D532FC" w:rsidP="008B62B4">
      <w:pPr>
        <w:rPr>
          <w:rtl/>
        </w:rPr>
      </w:pPr>
      <w:bookmarkStart w:id="12197" w:name="_ETM_Q16_642391"/>
      <w:bookmarkEnd w:id="12197"/>
      <w:r>
        <w:rPr>
          <w:rFonts w:hint="cs"/>
          <w:rtl/>
        </w:rPr>
        <w:t>– –</w:t>
      </w:r>
      <w:r w:rsidR="00DA3A44">
        <w:rPr>
          <w:rFonts w:hint="cs"/>
          <w:rtl/>
        </w:rPr>
        <w:t xml:space="preserve"> רק 64 זה מה שחשוב לכם. </w:t>
      </w:r>
      <w:bookmarkStart w:id="12198" w:name="_ETM_Q16_642821"/>
      <w:bookmarkEnd w:id="12198"/>
    </w:p>
    <w:p w:rsidR="00DA3A44" w:rsidRDefault="00DA3A44" w:rsidP="008B62B4">
      <w:pPr>
        <w:rPr>
          <w:rtl/>
        </w:rPr>
      </w:pPr>
      <w:bookmarkStart w:id="12199" w:name="_ETM_Q16_642892"/>
      <w:bookmarkEnd w:id="12199"/>
    </w:p>
    <w:p w:rsidR="00DA3A44" w:rsidRDefault="00DA3A44" w:rsidP="008B62B4">
      <w:pPr>
        <w:pStyle w:val="af6"/>
        <w:keepNext/>
        <w:rPr>
          <w:rtl/>
        </w:rPr>
      </w:pPr>
      <w:bookmarkStart w:id="12200" w:name="ET_yor_6598_140"/>
      <w:r w:rsidRPr="00CE3DA0">
        <w:rPr>
          <w:rStyle w:val="TagStyle"/>
          <w:rtl/>
        </w:rPr>
        <w:t xml:space="preserve"> &lt;&lt; יור &gt;&gt; </w:t>
      </w:r>
      <w:r>
        <w:rPr>
          <w:rtl/>
        </w:rPr>
        <w:t>היו"ר משה סולומון:</w:t>
      </w:r>
      <w:r w:rsidRPr="00CE3DA0">
        <w:rPr>
          <w:rStyle w:val="TagStyle"/>
          <w:rtl/>
        </w:rPr>
        <w:t xml:space="preserve"> &lt;&lt; יור &gt;&gt;</w:t>
      </w:r>
      <w:r>
        <w:rPr>
          <w:rtl/>
        </w:rPr>
        <w:t xml:space="preserve">   </w:t>
      </w:r>
      <w:bookmarkEnd w:id="12200"/>
    </w:p>
    <w:p w:rsidR="00DA3A44" w:rsidRDefault="00DA3A44" w:rsidP="00D532FC">
      <w:pPr>
        <w:rPr>
          <w:rtl/>
        </w:rPr>
      </w:pPr>
    </w:p>
    <w:p w:rsidR="00DA3A44" w:rsidRDefault="00DA3A44" w:rsidP="008B62B4">
      <w:pPr>
        <w:rPr>
          <w:rtl/>
        </w:rPr>
      </w:pPr>
      <w:bookmarkStart w:id="12201" w:name="_ETM_Q16_646215"/>
      <w:bookmarkEnd w:id="12201"/>
      <w:r>
        <w:rPr>
          <w:rFonts w:hint="cs"/>
          <w:rtl/>
        </w:rPr>
        <w:t xml:space="preserve">ככה </w:t>
      </w:r>
      <w:bookmarkStart w:id="12202" w:name="_ETM_Q16_641531"/>
      <w:bookmarkEnd w:id="12202"/>
      <w:r>
        <w:rPr>
          <w:rFonts w:hint="cs"/>
          <w:rtl/>
        </w:rPr>
        <w:t xml:space="preserve">לא מדברים ליושב-ראש. </w:t>
      </w:r>
    </w:p>
    <w:p w:rsidR="00DA3A44" w:rsidRDefault="00DA3A44" w:rsidP="008B62B4">
      <w:pPr>
        <w:rPr>
          <w:rtl/>
        </w:rPr>
      </w:pPr>
      <w:bookmarkStart w:id="12203" w:name="_ETM_Q16_644957"/>
      <w:bookmarkStart w:id="12204" w:name="_ETM_Q16_645034"/>
      <w:bookmarkEnd w:id="12203"/>
      <w:bookmarkEnd w:id="12204"/>
    </w:p>
    <w:p w:rsidR="00DA3A44" w:rsidRDefault="00DA3A44" w:rsidP="008B62B4">
      <w:pPr>
        <w:pStyle w:val="af5"/>
        <w:keepNext/>
        <w:rPr>
          <w:rtl/>
        </w:rPr>
      </w:pPr>
      <w:bookmarkStart w:id="12205" w:name="ET_interruption_6345_141"/>
      <w:r w:rsidRPr="00CE3DA0">
        <w:rPr>
          <w:rStyle w:val="TagStyle"/>
          <w:rtl/>
        </w:rPr>
        <w:t xml:space="preserve"> &lt;&lt; קריאה &gt;&gt; </w:t>
      </w:r>
      <w:r>
        <w:rPr>
          <w:rtl/>
        </w:rPr>
        <w:t>טלי גוטליב (הליכוד):</w:t>
      </w:r>
      <w:r w:rsidRPr="00CE3DA0">
        <w:rPr>
          <w:rStyle w:val="TagStyle"/>
          <w:rtl/>
        </w:rPr>
        <w:t xml:space="preserve"> &lt;&lt; קריאה &gt;&gt;</w:t>
      </w:r>
      <w:r>
        <w:rPr>
          <w:rtl/>
        </w:rPr>
        <w:t xml:space="preserve">   </w:t>
      </w:r>
      <w:bookmarkEnd w:id="12205"/>
    </w:p>
    <w:p w:rsidR="00DA3A44" w:rsidRDefault="00DA3A44" w:rsidP="00D532FC">
      <w:pPr>
        <w:rPr>
          <w:rtl/>
        </w:rPr>
      </w:pPr>
    </w:p>
    <w:p w:rsidR="00DA3A44" w:rsidRDefault="00DA3A44" w:rsidP="008B62B4">
      <w:pPr>
        <w:rPr>
          <w:rtl/>
        </w:rPr>
      </w:pPr>
      <w:bookmarkStart w:id="12206" w:name="_ETM_Q16_648475"/>
      <w:bookmarkEnd w:id="12206"/>
      <w:r>
        <w:rPr>
          <w:rFonts w:hint="cs"/>
          <w:rtl/>
        </w:rPr>
        <w:t xml:space="preserve">זה כל כך לא מרשים. </w:t>
      </w:r>
      <w:bookmarkStart w:id="12207" w:name="_ETM_Q16_646655"/>
      <w:bookmarkEnd w:id="12207"/>
    </w:p>
    <w:p w:rsidR="00DA3A44" w:rsidRDefault="00DA3A44" w:rsidP="008B62B4">
      <w:pPr>
        <w:rPr>
          <w:rtl/>
        </w:rPr>
      </w:pPr>
      <w:bookmarkStart w:id="12208" w:name="_ETM_Q16_646738"/>
      <w:bookmarkEnd w:id="12208"/>
    </w:p>
    <w:p w:rsidR="00DA3A44" w:rsidRDefault="00DA3A44" w:rsidP="008B62B4">
      <w:pPr>
        <w:pStyle w:val="af6"/>
        <w:keepNext/>
        <w:rPr>
          <w:rtl/>
        </w:rPr>
      </w:pPr>
      <w:bookmarkStart w:id="12209" w:name="ET_yor_6598_142"/>
      <w:r w:rsidRPr="00CE3DA0">
        <w:rPr>
          <w:rStyle w:val="TagStyle"/>
          <w:rtl/>
        </w:rPr>
        <w:t xml:space="preserve"> &lt;&lt; יור &gt;&gt; </w:t>
      </w:r>
      <w:r>
        <w:rPr>
          <w:rtl/>
        </w:rPr>
        <w:t>היו"ר משה סולומון:</w:t>
      </w:r>
      <w:r w:rsidRPr="00CE3DA0">
        <w:rPr>
          <w:rStyle w:val="TagStyle"/>
          <w:rtl/>
        </w:rPr>
        <w:t xml:space="preserve"> &lt;&lt; יור &gt;&gt;</w:t>
      </w:r>
      <w:r>
        <w:rPr>
          <w:rtl/>
        </w:rPr>
        <w:t xml:space="preserve">   </w:t>
      </w:r>
      <w:bookmarkEnd w:id="12209"/>
    </w:p>
    <w:p w:rsidR="00DA3A44" w:rsidRDefault="00DA3A44" w:rsidP="00D532FC">
      <w:pPr>
        <w:rPr>
          <w:rtl/>
        </w:rPr>
      </w:pPr>
    </w:p>
    <w:p w:rsidR="00DA3A44" w:rsidRDefault="00DA3A44" w:rsidP="008B62B4">
      <w:pPr>
        <w:rPr>
          <w:rtl/>
        </w:rPr>
      </w:pPr>
      <w:bookmarkStart w:id="12210" w:name="_ETM_Q16_647523"/>
      <w:bookmarkEnd w:id="12210"/>
      <w:r>
        <w:rPr>
          <w:rFonts w:hint="cs"/>
          <w:rtl/>
        </w:rPr>
        <w:t>לא מכובד</w:t>
      </w:r>
      <w:bookmarkStart w:id="12211" w:name="_ETM_Q16_649135"/>
      <w:bookmarkEnd w:id="12211"/>
      <w:r>
        <w:rPr>
          <w:rFonts w:hint="cs"/>
          <w:rtl/>
        </w:rPr>
        <w:t xml:space="preserve">, לא מכובד. </w:t>
      </w:r>
      <w:bookmarkStart w:id="12212" w:name="_ETM_Q16_648650"/>
      <w:bookmarkEnd w:id="12212"/>
    </w:p>
    <w:p w:rsidR="00DA3A44" w:rsidRDefault="00DA3A44" w:rsidP="008B62B4">
      <w:pPr>
        <w:rPr>
          <w:rtl/>
        </w:rPr>
      </w:pPr>
      <w:bookmarkStart w:id="12213" w:name="_ETM_Q16_648733"/>
      <w:bookmarkEnd w:id="12213"/>
    </w:p>
    <w:p w:rsidR="00DA3A44" w:rsidRDefault="00DA3A44" w:rsidP="008B62B4">
      <w:pPr>
        <w:pStyle w:val="af5"/>
        <w:keepNext/>
        <w:rPr>
          <w:rtl/>
        </w:rPr>
      </w:pPr>
      <w:bookmarkStart w:id="12214" w:name="ET_interruption_5809_143"/>
      <w:r w:rsidRPr="00CE3DA0">
        <w:rPr>
          <w:rStyle w:val="TagStyle"/>
          <w:rtl/>
        </w:rPr>
        <w:t xml:space="preserve"> &lt;&lt; קריאה &gt;&gt; </w:t>
      </w:r>
      <w:r>
        <w:rPr>
          <w:rtl/>
        </w:rPr>
        <w:t>מיכל שיר סגמן (יש עתיד):</w:t>
      </w:r>
      <w:r w:rsidRPr="00CE3DA0">
        <w:rPr>
          <w:rStyle w:val="TagStyle"/>
          <w:rtl/>
        </w:rPr>
        <w:t xml:space="preserve"> &lt;&lt; קריאה &gt;&gt;</w:t>
      </w:r>
      <w:r>
        <w:rPr>
          <w:rtl/>
        </w:rPr>
        <w:t xml:space="preserve">   </w:t>
      </w:r>
      <w:bookmarkEnd w:id="12214"/>
    </w:p>
    <w:p w:rsidR="00DA3A44" w:rsidRDefault="00DA3A44" w:rsidP="00D532FC">
      <w:pPr>
        <w:rPr>
          <w:rtl/>
        </w:rPr>
      </w:pPr>
    </w:p>
    <w:p w:rsidR="00DA3A44" w:rsidRPr="008850D9" w:rsidRDefault="00DA3A44" w:rsidP="008B62B4">
      <w:pPr>
        <w:rPr>
          <w:rtl/>
        </w:rPr>
      </w:pPr>
      <w:bookmarkStart w:id="12215" w:name="_ETM_Q16_649110"/>
      <w:bookmarkEnd w:id="12215"/>
      <w:r>
        <w:rPr>
          <w:rFonts w:hint="cs"/>
          <w:rtl/>
        </w:rPr>
        <w:t>איזו חוצפה. לקחת לי דקה, ובגלל שלא נעים לך לשמוע את מה שיש לי</w:t>
      </w:r>
      <w:bookmarkStart w:id="12216" w:name="_ETM_Q16_650089"/>
      <w:bookmarkEnd w:id="12216"/>
      <w:r>
        <w:rPr>
          <w:rFonts w:hint="cs"/>
          <w:rtl/>
        </w:rPr>
        <w:t xml:space="preserve"> להגיד אתה מוריד אותי מהדוכן?</w:t>
      </w:r>
      <w:r>
        <w:rPr>
          <w:rFonts w:hint="cs"/>
        </w:rPr>
        <w:t xml:space="preserve"> </w:t>
      </w:r>
      <w:bookmarkStart w:id="12217" w:name="_ETM_Q16_652822"/>
      <w:bookmarkEnd w:id="12217"/>
    </w:p>
    <w:p w:rsidR="00DA3A44" w:rsidRDefault="00DA3A44" w:rsidP="008B62B4">
      <w:pPr>
        <w:rPr>
          <w:rtl/>
        </w:rPr>
      </w:pPr>
      <w:bookmarkStart w:id="12218" w:name="_ETM_Q16_652898"/>
      <w:bookmarkEnd w:id="12218"/>
    </w:p>
    <w:p w:rsidR="00DA3A44" w:rsidRDefault="00DA3A44" w:rsidP="008B62B4">
      <w:pPr>
        <w:pStyle w:val="af5"/>
        <w:keepNext/>
        <w:rPr>
          <w:rtl/>
        </w:rPr>
      </w:pPr>
      <w:bookmarkStart w:id="12219" w:name="ET_interruption_6345_145"/>
      <w:r w:rsidRPr="00CE3DA0">
        <w:rPr>
          <w:rStyle w:val="TagStyle"/>
          <w:rtl/>
        </w:rPr>
        <w:t xml:space="preserve"> &lt;&lt; קריאה &gt;&gt; </w:t>
      </w:r>
      <w:r>
        <w:rPr>
          <w:rtl/>
        </w:rPr>
        <w:t>טלי גוטליב (הליכוד):</w:t>
      </w:r>
      <w:r w:rsidRPr="00CE3DA0">
        <w:rPr>
          <w:rStyle w:val="TagStyle"/>
          <w:rtl/>
        </w:rPr>
        <w:t xml:space="preserve"> &lt;&lt; קריאה &gt;&gt;</w:t>
      </w:r>
      <w:r>
        <w:rPr>
          <w:rtl/>
        </w:rPr>
        <w:t xml:space="preserve">   </w:t>
      </w:r>
      <w:bookmarkEnd w:id="12219"/>
    </w:p>
    <w:p w:rsidR="00DA3A44" w:rsidRDefault="00DA3A44" w:rsidP="00D532FC">
      <w:pPr>
        <w:rPr>
          <w:rtl/>
        </w:rPr>
      </w:pPr>
    </w:p>
    <w:p w:rsidR="00DA3A44" w:rsidRDefault="00DA3A44" w:rsidP="008B62B4">
      <w:pPr>
        <w:rPr>
          <w:rtl/>
        </w:rPr>
      </w:pPr>
      <w:bookmarkStart w:id="12220" w:name="_ETM_Q16_654014"/>
      <w:bookmarkStart w:id="12221" w:name="_ETM_Q16_654310"/>
      <w:bookmarkStart w:id="12222" w:name="_ETM_Q16_654454"/>
      <w:bookmarkEnd w:id="12220"/>
      <w:bookmarkEnd w:id="12221"/>
      <w:bookmarkEnd w:id="12222"/>
      <w:r>
        <w:rPr>
          <w:rFonts w:hint="cs"/>
          <w:rtl/>
        </w:rPr>
        <w:t xml:space="preserve">לא. </w:t>
      </w:r>
      <w:bookmarkStart w:id="12223" w:name="_ETM_Q16_657672"/>
      <w:bookmarkEnd w:id="12223"/>
    </w:p>
    <w:p w:rsidR="00DA3A44" w:rsidRPr="00CE3DA0" w:rsidRDefault="00DA3A44" w:rsidP="008B62B4">
      <w:pPr>
        <w:rPr>
          <w:rtl/>
        </w:rPr>
      </w:pPr>
      <w:bookmarkStart w:id="12224" w:name="_ETM_Q16_657761"/>
      <w:bookmarkEnd w:id="12224"/>
    </w:p>
    <w:p w:rsidR="00DA3A44" w:rsidRDefault="00DA3A44" w:rsidP="008B62B4">
      <w:pPr>
        <w:pStyle w:val="af6"/>
        <w:keepNext/>
        <w:rPr>
          <w:rtl/>
        </w:rPr>
      </w:pPr>
      <w:bookmarkStart w:id="12225" w:name="ET_yor_6598_144"/>
      <w:r w:rsidRPr="00CE3DA0">
        <w:rPr>
          <w:rStyle w:val="TagStyle"/>
          <w:rtl/>
        </w:rPr>
        <w:t xml:space="preserve"> &lt;&lt; יור &gt;&gt; </w:t>
      </w:r>
      <w:r>
        <w:rPr>
          <w:rtl/>
        </w:rPr>
        <w:t>היו"ר משה סולומון:</w:t>
      </w:r>
      <w:r w:rsidRPr="00CE3DA0">
        <w:rPr>
          <w:rStyle w:val="TagStyle"/>
          <w:rtl/>
        </w:rPr>
        <w:t xml:space="preserve"> &lt;&lt; יור &gt;&gt;</w:t>
      </w:r>
      <w:r>
        <w:rPr>
          <w:rtl/>
        </w:rPr>
        <w:t xml:space="preserve">   </w:t>
      </w:r>
      <w:bookmarkEnd w:id="12225"/>
    </w:p>
    <w:p w:rsidR="00DA3A44" w:rsidRDefault="00DA3A44" w:rsidP="00D532FC">
      <w:pPr>
        <w:rPr>
          <w:rtl/>
        </w:rPr>
      </w:pPr>
    </w:p>
    <w:p w:rsidR="00DA3A44" w:rsidRDefault="00DA3A44" w:rsidP="008B62B4">
      <w:pPr>
        <w:rPr>
          <w:rtl/>
        </w:rPr>
      </w:pPr>
      <w:bookmarkStart w:id="12226" w:name="_ETM_Q16_654556"/>
      <w:bookmarkEnd w:id="12226"/>
      <w:r>
        <w:rPr>
          <w:rFonts w:hint="cs"/>
          <w:rtl/>
        </w:rPr>
        <w:t xml:space="preserve">לא, זה ממש לא ככה. </w:t>
      </w:r>
      <w:bookmarkStart w:id="12227" w:name="_ETM_Q16_653067"/>
      <w:bookmarkEnd w:id="12227"/>
      <w:r>
        <w:rPr>
          <w:rFonts w:hint="cs"/>
          <w:rtl/>
        </w:rPr>
        <w:t xml:space="preserve"> </w:t>
      </w:r>
      <w:bookmarkStart w:id="12228" w:name="_ETM_Q16_652803"/>
      <w:bookmarkEnd w:id="12228"/>
    </w:p>
    <w:p w:rsidR="00DA3A44" w:rsidRDefault="00DA3A44" w:rsidP="008B62B4">
      <w:pPr>
        <w:rPr>
          <w:rtl/>
        </w:rPr>
      </w:pPr>
      <w:bookmarkStart w:id="12229" w:name="_ETM_Q16_652934"/>
      <w:bookmarkEnd w:id="12229"/>
    </w:p>
    <w:p w:rsidR="00DA3A44" w:rsidRDefault="00DA3A44" w:rsidP="008B62B4">
      <w:pPr>
        <w:pStyle w:val="af5"/>
        <w:keepNext/>
        <w:rPr>
          <w:rtl/>
        </w:rPr>
      </w:pPr>
      <w:bookmarkStart w:id="12230" w:name="ET_interruption_5809_146"/>
      <w:r w:rsidRPr="00CE3DA0">
        <w:rPr>
          <w:rStyle w:val="TagStyle"/>
          <w:rtl/>
        </w:rPr>
        <w:t xml:space="preserve"> &lt;&lt; קריאה &gt;&gt; </w:t>
      </w:r>
      <w:r>
        <w:rPr>
          <w:rtl/>
        </w:rPr>
        <w:t>מיכל שיר סגמן (יש עתיד):</w:t>
      </w:r>
      <w:r w:rsidRPr="00CE3DA0">
        <w:rPr>
          <w:rStyle w:val="TagStyle"/>
          <w:rtl/>
        </w:rPr>
        <w:t xml:space="preserve"> &lt;&lt; קריאה &gt;&gt;</w:t>
      </w:r>
      <w:r>
        <w:rPr>
          <w:rtl/>
        </w:rPr>
        <w:t xml:space="preserve">   </w:t>
      </w:r>
      <w:bookmarkEnd w:id="12230"/>
    </w:p>
    <w:p w:rsidR="00DA3A44" w:rsidRDefault="00DA3A44" w:rsidP="00D532FC">
      <w:pPr>
        <w:rPr>
          <w:rtl/>
        </w:rPr>
      </w:pPr>
    </w:p>
    <w:p w:rsidR="00DA3A44" w:rsidRDefault="00DA3A44" w:rsidP="008B62B4">
      <w:pPr>
        <w:rPr>
          <w:rtl/>
        </w:rPr>
      </w:pPr>
      <w:bookmarkStart w:id="12231" w:name="_ETM_Q16_653516"/>
      <w:bookmarkEnd w:id="12231"/>
      <w:r>
        <w:rPr>
          <w:rFonts w:hint="cs"/>
          <w:rtl/>
        </w:rPr>
        <w:t xml:space="preserve">אני רוצה לראות את הסרטון. </w:t>
      </w:r>
    </w:p>
    <w:p w:rsidR="00DA3A44" w:rsidRDefault="00DA3A44" w:rsidP="008B62B4">
      <w:pPr>
        <w:rPr>
          <w:rtl/>
        </w:rPr>
      </w:pPr>
      <w:bookmarkStart w:id="12232" w:name="_ETM_Q16_653697"/>
      <w:bookmarkStart w:id="12233" w:name="_ETM_Q16_653818"/>
      <w:bookmarkEnd w:id="12232"/>
      <w:bookmarkEnd w:id="12233"/>
    </w:p>
    <w:p w:rsidR="00DA3A44" w:rsidRDefault="00DA3A44" w:rsidP="008B62B4">
      <w:pPr>
        <w:pStyle w:val="af6"/>
        <w:keepNext/>
        <w:rPr>
          <w:rtl/>
        </w:rPr>
      </w:pPr>
      <w:bookmarkStart w:id="12234" w:name="ET_yor_6598_147"/>
      <w:r w:rsidRPr="00CE3DA0">
        <w:rPr>
          <w:rStyle w:val="TagStyle"/>
          <w:rtl/>
        </w:rPr>
        <w:t xml:space="preserve"> &lt;&lt; יור &gt;&gt; </w:t>
      </w:r>
      <w:r>
        <w:rPr>
          <w:rtl/>
        </w:rPr>
        <w:t>היו"ר משה סולומון:</w:t>
      </w:r>
      <w:r w:rsidRPr="00CE3DA0">
        <w:rPr>
          <w:rStyle w:val="TagStyle"/>
          <w:rtl/>
        </w:rPr>
        <w:t xml:space="preserve"> &lt;&lt; יור &gt;&gt;</w:t>
      </w:r>
      <w:r>
        <w:rPr>
          <w:rtl/>
        </w:rPr>
        <w:t xml:space="preserve">   </w:t>
      </w:r>
      <w:bookmarkEnd w:id="12234"/>
    </w:p>
    <w:p w:rsidR="00DA3A44" w:rsidRDefault="00DA3A44" w:rsidP="00D532FC">
      <w:pPr>
        <w:rPr>
          <w:rtl/>
        </w:rPr>
      </w:pPr>
    </w:p>
    <w:p w:rsidR="00DA3A44" w:rsidRDefault="00DA3A44" w:rsidP="008B62B4">
      <w:pPr>
        <w:rPr>
          <w:rtl/>
        </w:rPr>
      </w:pPr>
      <w:bookmarkStart w:id="12235" w:name="_ETM_Q16_656000"/>
      <w:bookmarkEnd w:id="12235"/>
      <w:r>
        <w:rPr>
          <w:rFonts w:hint="cs"/>
          <w:rtl/>
        </w:rPr>
        <w:t xml:space="preserve">ממש לא ככה. </w:t>
      </w:r>
      <w:bookmarkStart w:id="12236" w:name="_ETM_Q16_653189"/>
      <w:bookmarkEnd w:id="12236"/>
      <w:r>
        <w:rPr>
          <w:rFonts w:hint="cs"/>
          <w:rtl/>
        </w:rPr>
        <w:t xml:space="preserve">חבל </w:t>
      </w:r>
      <w:r w:rsidR="00D532FC">
        <w:rPr>
          <w:rFonts w:hint="cs"/>
          <w:rtl/>
        </w:rPr>
        <w:t>– – –</w:t>
      </w:r>
      <w:r>
        <w:rPr>
          <w:rFonts w:hint="cs"/>
          <w:rtl/>
        </w:rPr>
        <w:t xml:space="preserve"> </w:t>
      </w:r>
      <w:bookmarkStart w:id="12237" w:name="_ETM_Q16_654743"/>
      <w:bookmarkEnd w:id="12237"/>
    </w:p>
    <w:p w:rsidR="00DA3A44" w:rsidRDefault="00DA3A44" w:rsidP="008B62B4">
      <w:pPr>
        <w:rPr>
          <w:rtl/>
        </w:rPr>
      </w:pPr>
      <w:bookmarkStart w:id="12238" w:name="_ETM_Q16_654826"/>
      <w:bookmarkEnd w:id="12238"/>
    </w:p>
    <w:p w:rsidR="00DA3A44" w:rsidRDefault="00DA3A44" w:rsidP="008B62B4">
      <w:pPr>
        <w:pStyle w:val="af5"/>
        <w:keepNext/>
        <w:rPr>
          <w:rtl/>
        </w:rPr>
      </w:pPr>
      <w:bookmarkStart w:id="12239" w:name="ET_interruption_6345_148"/>
      <w:r w:rsidRPr="00CE3DA0">
        <w:rPr>
          <w:rStyle w:val="TagStyle"/>
          <w:rtl/>
        </w:rPr>
        <w:t xml:space="preserve"> &lt;&lt; קריאה &gt;&gt; </w:t>
      </w:r>
      <w:r>
        <w:rPr>
          <w:rtl/>
        </w:rPr>
        <w:t>טלי גוטליב (הליכוד):</w:t>
      </w:r>
      <w:r w:rsidRPr="00CE3DA0">
        <w:rPr>
          <w:rStyle w:val="TagStyle"/>
          <w:rtl/>
        </w:rPr>
        <w:t xml:space="preserve"> &lt;&lt; קריאה &gt;&gt;</w:t>
      </w:r>
      <w:r>
        <w:rPr>
          <w:rtl/>
        </w:rPr>
        <w:t xml:space="preserve">   </w:t>
      </w:r>
      <w:bookmarkEnd w:id="12239"/>
    </w:p>
    <w:p w:rsidR="00DA3A44" w:rsidRDefault="00DA3A44" w:rsidP="00D532FC">
      <w:pPr>
        <w:rPr>
          <w:rtl/>
        </w:rPr>
      </w:pPr>
    </w:p>
    <w:p w:rsidR="00DA3A44" w:rsidRDefault="00DA3A44" w:rsidP="008B62B4">
      <w:pPr>
        <w:rPr>
          <w:rtl/>
        </w:rPr>
      </w:pPr>
      <w:bookmarkStart w:id="12240" w:name="_ETM_Q16_655672"/>
      <w:bookmarkStart w:id="12241" w:name="_ETM_Q16_659000"/>
      <w:bookmarkEnd w:id="12240"/>
      <w:bookmarkEnd w:id="12241"/>
      <w:r>
        <w:rPr>
          <w:rFonts w:hint="cs"/>
          <w:rtl/>
        </w:rPr>
        <w:t xml:space="preserve">איך את המתנהגת? </w:t>
      </w:r>
    </w:p>
    <w:p w:rsidR="00DA3A44" w:rsidRDefault="00DA3A44" w:rsidP="008B62B4">
      <w:pPr>
        <w:rPr>
          <w:rtl/>
        </w:rPr>
      </w:pPr>
      <w:bookmarkStart w:id="12242" w:name="_ETM_Q16_659084"/>
      <w:bookmarkEnd w:id="12242"/>
    </w:p>
    <w:p w:rsidR="00DA3A44" w:rsidRDefault="00DA3A44" w:rsidP="008B62B4">
      <w:pPr>
        <w:pStyle w:val="af5"/>
        <w:keepNext/>
        <w:rPr>
          <w:rtl/>
        </w:rPr>
      </w:pPr>
      <w:bookmarkStart w:id="12243" w:name="ET_interruption_5809_149"/>
      <w:r w:rsidRPr="00CE3DA0">
        <w:rPr>
          <w:rStyle w:val="TagStyle"/>
          <w:rtl/>
        </w:rPr>
        <w:t xml:space="preserve"> &lt;&lt; קריאה &gt;&gt; </w:t>
      </w:r>
      <w:r>
        <w:rPr>
          <w:rtl/>
        </w:rPr>
        <w:t>מיכל שיר סגמן (יש עתיד):</w:t>
      </w:r>
      <w:r w:rsidRPr="00CE3DA0">
        <w:rPr>
          <w:rStyle w:val="TagStyle"/>
          <w:rtl/>
        </w:rPr>
        <w:t xml:space="preserve"> &lt;&lt; קריאה &gt;&gt;</w:t>
      </w:r>
      <w:r>
        <w:rPr>
          <w:rtl/>
        </w:rPr>
        <w:t xml:space="preserve">   </w:t>
      </w:r>
      <w:bookmarkEnd w:id="12243"/>
    </w:p>
    <w:p w:rsidR="00DA3A44" w:rsidRDefault="00DA3A44" w:rsidP="00D532FC">
      <w:pPr>
        <w:rPr>
          <w:rtl/>
        </w:rPr>
      </w:pPr>
    </w:p>
    <w:p w:rsidR="00DA3A44" w:rsidRDefault="00DA3A44" w:rsidP="008B62B4">
      <w:pPr>
        <w:rPr>
          <w:rtl/>
        </w:rPr>
      </w:pPr>
      <w:bookmarkStart w:id="12244" w:name="_ETM_Q16_655789"/>
      <w:bookmarkEnd w:id="12244"/>
      <w:r>
        <w:rPr>
          <w:rFonts w:hint="cs"/>
          <w:rtl/>
        </w:rPr>
        <w:t xml:space="preserve">סליחה, אני רוצה </w:t>
      </w:r>
      <w:bookmarkStart w:id="12245" w:name="_ETM_Q16_658693"/>
      <w:bookmarkEnd w:id="12245"/>
      <w:r>
        <w:rPr>
          <w:rFonts w:hint="cs"/>
          <w:rtl/>
        </w:rPr>
        <w:t xml:space="preserve">לראות את הסרטון. ואני רוצה בנאום הבא שלי את הדקה </w:t>
      </w:r>
      <w:bookmarkStart w:id="12246" w:name="_ETM_Q16_661712"/>
      <w:bookmarkEnd w:id="12246"/>
      <w:r>
        <w:rPr>
          <w:rFonts w:hint="cs"/>
          <w:rtl/>
        </w:rPr>
        <w:t xml:space="preserve">שהוא לקח לי. </w:t>
      </w:r>
      <w:bookmarkStart w:id="12247" w:name="_ETM_Q16_658709"/>
      <w:bookmarkEnd w:id="12247"/>
    </w:p>
    <w:p w:rsidR="00DA3A44" w:rsidRDefault="00DA3A44" w:rsidP="008B62B4">
      <w:pPr>
        <w:rPr>
          <w:rtl/>
        </w:rPr>
      </w:pPr>
      <w:bookmarkStart w:id="12248" w:name="_ETM_Q16_658791"/>
      <w:bookmarkEnd w:id="12248"/>
    </w:p>
    <w:p w:rsidR="00DA3A44" w:rsidRDefault="00DA3A44" w:rsidP="008B62B4">
      <w:pPr>
        <w:pStyle w:val="af5"/>
        <w:keepNext/>
        <w:rPr>
          <w:rtl/>
        </w:rPr>
      </w:pPr>
      <w:bookmarkStart w:id="12249" w:name="ET_interruption_6345_150"/>
      <w:r w:rsidRPr="00CE3DA0">
        <w:rPr>
          <w:rStyle w:val="TagStyle"/>
          <w:rtl/>
        </w:rPr>
        <w:t xml:space="preserve"> &lt;&lt; קריאה &gt;&gt; </w:t>
      </w:r>
      <w:r>
        <w:rPr>
          <w:rtl/>
        </w:rPr>
        <w:t>טלי גוטליב (הליכוד):</w:t>
      </w:r>
      <w:r w:rsidRPr="00CE3DA0">
        <w:rPr>
          <w:rStyle w:val="TagStyle"/>
          <w:rtl/>
        </w:rPr>
        <w:t xml:space="preserve"> &lt;&lt; קריאה &gt;&gt;</w:t>
      </w:r>
      <w:r>
        <w:rPr>
          <w:rtl/>
        </w:rPr>
        <w:t xml:space="preserve">   </w:t>
      </w:r>
      <w:bookmarkEnd w:id="12249"/>
    </w:p>
    <w:p w:rsidR="00DA3A44" w:rsidRDefault="00DA3A44" w:rsidP="00D532FC">
      <w:pPr>
        <w:rPr>
          <w:rtl/>
        </w:rPr>
      </w:pPr>
    </w:p>
    <w:p w:rsidR="00DA3A44" w:rsidRDefault="00DA3A44" w:rsidP="008B62B4">
      <w:pPr>
        <w:rPr>
          <w:rtl/>
        </w:rPr>
      </w:pPr>
      <w:bookmarkStart w:id="12250" w:name="_ETM_Q16_662796"/>
      <w:bookmarkEnd w:id="12250"/>
      <w:r>
        <w:rPr>
          <w:rFonts w:hint="cs"/>
          <w:rtl/>
        </w:rPr>
        <w:t xml:space="preserve">איך את מתנהגת, אבל?  </w:t>
      </w:r>
      <w:bookmarkStart w:id="12251" w:name="_ETM_Q16_661062"/>
      <w:bookmarkEnd w:id="12251"/>
    </w:p>
    <w:p w:rsidR="00DA3A44" w:rsidRDefault="00DA3A44" w:rsidP="008B62B4">
      <w:pPr>
        <w:rPr>
          <w:rtl/>
        </w:rPr>
      </w:pPr>
      <w:bookmarkStart w:id="12252" w:name="_ETM_Q16_661162"/>
      <w:bookmarkEnd w:id="12252"/>
    </w:p>
    <w:p w:rsidR="00DA3A44" w:rsidRDefault="00DA3A44" w:rsidP="008B62B4">
      <w:pPr>
        <w:pStyle w:val="af6"/>
        <w:keepNext/>
        <w:rPr>
          <w:rtl/>
        </w:rPr>
      </w:pPr>
      <w:bookmarkStart w:id="12253" w:name="ET_yor_6598_151"/>
      <w:r w:rsidRPr="00CE3DA0">
        <w:rPr>
          <w:rStyle w:val="TagStyle"/>
          <w:rtl/>
        </w:rPr>
        <w:t xml:space="preserve">&lt;&lt; יור &gt;&gt; </w:t>
      </w:r>
      <w:r>
        <w:rPr>
          <w:rtl/>
        </w:rPr>
        <w:t>היו"ר משה סולומון:</w:t>
      </w:r>
      <w:r w:rsidRPr="00CE3DA0">
        <w:rPr>
          <w:rStyle w:val="TagStyle"/>
          <w:rtl/>
        </w:rPr>
        <w:t xml:space="preserve"> &lt;&lt; יור &gt;&gt;</w:t>
      </w:r>
      <w:r>
        <w:rPr>
          <w:rtl/>
        </w:rPr>
        <w:t xml:space="preserve">   </w:t>
      </w:r>
      <w:bookmarkEnd w:id="12253"/>
    </w:p>
    <w:p w:rsidR="00DA3A44" w:rsidRDefault="00DA3A44" w:rsidP="00D532FC">
      <w:pPr>
        <w:rPr>
          <w:rtl/>
        </w:rPr>
      </w:pPr>
    </w:p>
    <w:p w:rsidR="00DA3A44" w:rsidRDefault="00DA3A44" w:rsidP="008B62B4">
      <w:pPr>
        <w:rPr>
          <w:rtl/>
        </w:rPr>
      </w:pPr>
      <w:bookmarkStart w:id="12254" w:name="_ETM_Q16_663162"/>
      <w:bookmarkEnd w:id="12254"/>
      <w:r>
        <w:rPr>
          <w:rFonts w:hint="cs"/>
          <w:rtl/>
        </w:rPr>
        <w:t xml:space="preserve">הדובר הבא. </w:t>
      </w:r>
      <w:bookmarkStart w:id="12255" w:name="_ETM_Q16_661444"/>
      <w:bookmarkEnd w:id="12255"/>
    </w:p>
    <w:p w:rsidR="00DA3A44" w:rsidRDefault="00DA3A44" w:rsidP="008B62B4">
      <w:pPr>
        <w:rPr>
          <w:rtl/>
        </w:rPr>
      </w:pPr>
      <w:bookmarkStart w:id="12256" w:name="_ETM_Q16_661527"/>
      <w:bookmarkEnd w:id="12256"/>
    </w:p>
    <w:p w:rsidR="00DA3A44" w:rsidRDefault="00DA3A44" w:rsidP="008B62B4">
      <w:pPr>
        <w:pStyle w:val="af5"/>
        <w:keepNext/>
        <w:rPr>
          <w:rtl/>
        </w:rPr>
      </w:pPr>
      <w:bookmarkStart w:id="12257" w:name="ET_interruption_5809_152"/>
      <w:r w:rsidRPr="00CE3DA0">
        <w:rPr>
          <w:rStyle w:val="TagStyle"/>
          <w:rtl/>
        </w:rPr>
        <w:t xml:space="preserve"> &lt;&lt; קריאה &gt;&gt; </w:t>
      </w:r>
      <w:r>
        <w:rPr>
          <w:rtl/>
        </w:rPr>
        <w:t>מיכל שיר סגמן (יש עתיד):</w:t>
      </w:r>
      <w:r w:rsidRPr="00CE3DA0">
        <w:rPr>
          <w:rStyle w:val="TagStyle"/>
          <w:rtl/>
        </w:rPr>
        <w:t xml:space="preserve"> &lt;&lt; קריאה &gt;&gt;</w:t>
      </w:r>
      <w:r>
        <w:rPr>
          <w:rtl/>
        </w:rPr>
        <w:t xml:space="preserve">   </w:t>
      </w:r>
      <w:bookmarkEnd w:id="12257"/>
    </w:p>
    <w:p w:rsidR="00DA3A44" w:rsidRDefault="00DA3A44" w:rsidP="00D532FC">
      <w:pPr>
        <w:rPr>
          <w:rtl/>
        </w:rPr>
      </w:pPr>
    </w:p>
    <w:p w:rsidR="00DA3A44" w:rsidRDefault="00DA3A44" w:rsidP="008B62B4">
      <w:pPr>
        <w:rPr>
          <w:rtl/>
        </w:rPr>
      </w:pPr>
      <w:bookmarkStart w:id="12258" w:name="_ETM_Q16_660382"/>
      <w:bookmarkEnd w:id="12258"/>
      <w:r>
        <w:rPr>
          <w:rFonts w:hint="cs"/>
          <w:rtl/>
        </w:rPr>
        <w:t xml:space="preserve">זאת חוצפה. </w:t>
      </w:r>
    </w:p>
    <w:p w:rsidR="00DA3A44" w:rsidRPr="00CE3DA0" w:rsidRDefault="00DA3A44" w:rsidP="008B62B4">
      <w:pPr>
        <w:rPr>
          <w:rtl/>
        </w:rPr>
      </w:pPr>
      <w:bookmarkStart w:id="12259" w:name="_ETM_Q16_661962"/>
      <w:bookmarkStart w:id="12260" w:name="_ETM_Q16_662071"/>
      <w:bookmarkEnd w:id="12259"/>
      <w:bookmarkEnd w:id="12260"/>
    </w:p>
    <w:p w:rsidR="00DA3A44" w:rsidRDefault="00DA3A44" w:rsidP="008B62B4">
      <w:pPr>
        <w:pStyle w:val="af5"/>
        <w:keepNext/>
        <w:rPr>
          <w:rtl/>
        </w:rPr>
      </w:pPr>
      <w:bookmarkStart w:id="12261" w:name="_ETM_Q16_631450"/>
      <w:bookmarkStart w:id="12262" w:name="_ETM_Q16_631526"/>
      <w:bookmarkStart w:id="12263" w:name="ET_interruption_6345_154"/>
      <w:bookmarkEnd w:id="12261"/>
      <w:bookmarkEnd w:id="12262"/>
      <w:r w:rsidRPr="00CE3DA0">
        <w:rPr>
          <w:rStyle w:val="TagStyle"/>
          <w:rtl/>
        </w:rPr>
        <w:t xml:space="preserve"> &lt;&lt; קריאה &gt;&gt; </w:t>
      </w:r>
      <w:r>
        <w:rPr>
          <w:rtl/>
        </w:rPr>
        <w:t>טלי גוטליב (הליכוד):</w:t>
      </w:r>
      <w:r w:rsidRPr="00CE3DA0">
        <w:rPr>
          <w:rStyle w:val="TagStyle"/>
          <w:rtl/>
        </w:rPr>
        <w:t xml:space="preserve"> &lt;&lt; קריאה &gt;&gt;</w:t>
      </w:r>
      <w:r>
        <w:rPr>
          <w:rtl/>
        </w:rPr>
        <w:t xml:space="preserve">   </w:t>
      </w:r>
      <w:bookmarkEnd w:id="12263"/>
    </w:p>
    <w:p w:rsidR="00DA3A44" w:rsidRDefault="00DA3A44" w:rsidP="00D532FC">
      <w:pPr>
        <w:rPr>
          <w:rtl/>
        </w:rPr>
      </w:pPr>
    </w:p>
    <w:p w:rsidR="00DA3A44" w:rsidRDefault="00DA3A44" w:rsidP="008B62B4">
      <w:pPr>
        <w:rPr>
          <w:rtl/>
        </w:rPr>
      </w:pPr>
      <w:bookmarkStart w:id="12264" w:name="_ETM_Q16_674766"/>
      <w:bookmarkEnd w:id="12264"/>
      <w:r>
        <w:rPr>
          <w:rFonts w:hint="cs"/>
          <w:rtl/>
        </w:rPr>
        <w:t>מה את מתנהגת ככה?</w:t>
      </w:r>
      <w:bookmarkStart w:id="12265" w:name="_ETM_Q16_673810"/>
      <w:bookmarkEnd w:id="12265"/>
    </w:p>
    <w:p w:rsidR="00DA3A44" w:rsidRDefault="00DA3A44" w:rsidP="008B62B4">
      <w:pPr>
        <w:rPr>
          <w:rtl/>
        </w:rPr>
      </w:pPr>
    </w:p>
    <w:p w:rsidR="00DA3A44" w:rsidRDefault="00DA3A44" w:rsidP="008B62B4">
      <w:pPr>
        <w:pStyle w:val="af6"/>
        <w:keepNext/>
        <w:rPr>
          <w:rtl/>
        </w:rPr>
      </w:pPr>
      <w:bookmarkStart w:id="12266" w:name="ET_yor_6598_153"/>
      <w:r w:rsidRPr="00CE3DA0">
        <w:rPr>
          <w:rStyle w:val="TagStyle"/>
          <w:rtl/>
        </w:rPr>
        <w:t xml:space="preserve"> &lt;&lt; יור &gt;&gt; </w:t>
      </w:r>
      <w:r>
        <w:rPr>
          <w:rtl/>
        </w:rPr>
        <w:t>היו"ר משה סולומון:</w:t>
      </w:r>
      <w:r w:rsidRPr="00CE3DA0">
        <w:rPr>
          <w:rStyle w:val="TagStyle"/>
          <w:rtl/>
        </w:rPr>
        <w:t xml:space="preserve"> &lt;&lt; יור &gt;&gt;</w:t>
      </w:r>
      <w:r>
        <w:rPr>
          <w:rtl/>
        </w:rPr>
        <w:t xml:space="preserve">   </w:t>
      </w:r>
      <w:bookmarkEnd w:id="12266"/>
    </w:p>
    <w:p w:rsidR="00DA3A44" w:rsidRDefault="00DA3A44" w:rsidP="00D532FC">
      <w:pPr>
        <w:rPr>
          <w:rtl/>
        </w:rPr>
      </w:pPr>
    </w:p>
    <w:p w:rsidR="00DA3A44" w:rsidRDefault="00DA3A44" w:rsidP="008B62B4">
      <w:pPr>
        <w:rPr>
          <w:rtl/>
        </w:rPr>
      </w:pPr>
      <w:bookmarkStart w:id="12267" w:name="_ETM_Q16_666899"/>
      <w:bookmarkEnd w:id="12267"/>
      <w:r>
        <w:rPr>
          <w:rFonts w:hint="cs"/>
          <w:rtl/>
        </w:rPr>
        <w:t xml:space="preserve">בסדר, יבדקו. אין בעיה, יבדקו. הדובר הבא </w:t>
      </w:r>
      <w:r>
        <w:rPr>
          <w:rFonts w:hint="eastAsia"/>
          <w:rtl/>
        </w:rPr>
        <w:t xml:space="preserve">– </w:t>
      </w:r>
      <w:r>
        <w:rPr>
          <w:rFonts w:hint="cs"/>
          <w:rtl/>
        </w:rPr>
        <w:t>חבר הכנסת עופר</w:t>
      </w:r>
      <w:bookmarkStart w:id="12268" w:name="_ETM_Q16_670389"/>
      <w:bookmarkEnd w:id="12268"/>
      <w:r>
        <w:rPr>
          <w:rFonts w:hint="cs"/>
          <w:rtl/>
        </w:rPr>
        <w:t xml:space="preserve"> כסיף, בבקשה. </w:t>
      </w:r>
    </w:p>
    <w:p w:rsidR="00DA3A44" w:rsidRDefault="00DA3A44" w:rsidP="008B62B4">
      <w:pPr>
        <w:rPr>
          <w:rtl/>
        </w:rPr>
      </w:pPr>
      <w:bookmarkStart w:id="12269" w:name="_ETM_Q16_673930"/>
      <w:bookmarkEnd w:id="12269"/>
    </w:p>
    <w:p w:rsidR="00DA3A44" w:rsidRDefault="00DA3A44" w:rsidP="008B62B4">
      <w:pPr>
        <w:pStyle w:val="af5"/>
        <w:keepNext/>
        <w:rPr>
          <w:rtl/>
        </w:rPr>
      </w:pPr>
      <w:bookmarkStart w:id="12270" w:name="ET_interruption_6345_220"/>
      <w:r w:rsidRPr="00CA0F1C">
        <w:rPr>
          <w:rStyle w:val="TagStyle"/>
          <w:rtl/>
        </w:rPr>
        <w:t xml:space="preserve"> &lt;&lt; קריאה &gt;&gt; </w:t>
      </w:r>
      <w:r>
        <w:rPr>
          <w:rtl/>
        </w:rPr>
        <w:t>טלי גוטליב (הליכוד):</w:t>
      </w:r>
      <w:r w:rsidRPr="00CA0F1C">
        <w:rPr>
          <w:rStyle w:val="TagStyle"/>
          <w:rtl/>
        </w:rPr>
        <w:t xml:space="preserve"> &lt;&lt; קריאה &gt;&gt;</w:t>
      </w:r>
      <w:r>
        <w:rPr>
          <w:rtl/>
        </w:rPr>
        <w:t xml:space="preserve">   </w:t>
      </w:r>
      <w:bookmarkEnd w:id="12270"/>
    </w:p>
    <w:p w:rsidR="00DA3A44" w:rsidRDefault="00DA3A44" w:rsidP="00D532FC">
      <w:pPr>
        <w:rPr>
          <w:rtl/>
        </w:rPr>
      </w:pPr>
    </w:p>
    <w:p w:rsidR="00DA3A44" w:rsidRDefault="00DA3A44" w:rsidP="008B62B4">
      <w:pPr>
        <w:rPr>
          <w:rtl/>
        </w:rPr>
      </w:pPr>
      <w:bookmarkStart w:id="12271" w:name="_ETM_Q16_670609"/>
      <w:bookmarkEnd w:id="12271"/>
      <w:r>
        <w:rPr>
          <w:rFonts w:hint="cs"/>
          <w:rtl/>
        </w:rPr>
        <w:t xml:space="preserve">באמת. </w:t>
      </w:r>
      <w:bookmarkStart w:id="12272" w:name="_ETM_Q16_673015"/>
      <w:bookmarkEnd w:id="12272"/>
      <w:r>
        <w:rPr>
          <w:rFonts w:hint="cs"/>
          <w:rtl/>
        </w:rPr>
        <w:t xml:space="preserve">למה היא מתנהגת ככה? </w:t>
      </w:r>
    </w:p>
    <w:p w:rsidR="00DA3A44" w:rsidRPr="00CA0F1C" w:rsidRDefault="00DA3A44" w:rsidP="008B62B4">
      <w:pPr>
        <w:rPr>
          <w:rtl/>
        </w:rPr>
      </w:pPr>
      <w:bookmarkStart w:id="12273" w:name="_ETM_Q16_673102"/>
      <w:bookmarkEnd w:id="12273"/>
    </w:p>
    <w:p w:rsidR="00DA3A44" w:rsidRDefault="00DA3A44" w:rsidP="008B62B4">
      <w:pPr>
        <w:pStyle w:val="af5"/>
        <w:keepNext/>
        <w:rPr>
          <w:rtl/>
        </w:rPr>
      </w:pPr>
      <w:bookmarkStart w:id="12274" w:name="ET_interruption_5809_155"/>
      <w:r w:rsidRPr="00CE3DA0">
        <w:rPr>
          <w:rStyle w:val="TagStyle"/>
          <w:rtl/>
        </w:rPr>
        <w:t xml:space="preserve"> &lt;&lt; קריאה &gt;&gt; </w:t>
      </w:r>
      <w:r>
        <w:rPr>
          <w:rtl/>
        </w:rPr>
        <w:t>מיכל שיר סגמן (יש עתיד):</w:t>
      </w:r>
      <w:r w:rsidRPr="00CE3DA0">
        <w:rPr>
          <w:rStyle w:val="TagStyle"/>
          <w:rtl/>
        </w:rPr>
        <w:t xml:space="preserve"> &lt;&lt; קריאה &gt;&gt;</w:t>
      </w:r>
      <w:r>
        <w:rPr>
          <w:rtl/>
        </w:rPr>
        <w:t xml:space="preserve">   </w:t>
      </w:r>
      <w:bookmarkEnd w:id="12274"/>
    </w:p>
    <w:p w:rsidR="00DA3A44" w:rsidRDefault="00DA3A44" w:rsidP="00D532FC">
      <w:pPr>
        <w:rPr>
          <w:rtl/>
        </w:rPr>
      </w:pPr>
    </w:p>
    <w:p w:rsidR="00DA3A44" w:rsidRDefault="00DA3A44" w:rsidP="008B62B4">
      <w:pPr>
        <w:rPr>
          <w:rtl/>
        </w:rPr>
      </w:pPr>
      <w:bookmarkStart w:id="12275" w:name="_ETM_Q16_677738"/>
      <w:bookmarkEnd w:id="12275"/>
      <w:r>
        <w:rPr>
          <w:rFonts w:hint="cs"/>
          <w:rtl/>
        </w:rPr>
        <w:t>לוקח לי זמן ועושה על</w:t>
      </w:r>
      <w:bookmarkStart w:id="12276" w:name="_ETM_Q16_675105"/>
      <w:bookmarkEnd w:id="12276"/>
      <w:r>
        <w:rPr>
          <w:rFonts w:hint="cs"/>
          <w:rtl/>
        </w:rPr>
        <w:t xml:space="preserve"> זה פוליטיקה. </w:t>
      </w:r>
    </w:p>
    <w:p w:rsidR="00DA3A44" w:rsidRDefault="00DA3A44" w:rsidP="008B62B4">
      <w:pPr>
        <w:rPr>
          <w:rtl/>
        </w:rPr>
      </w:pPr>
    </w:p>
    <w:p w:rsidR="00DA3A44" w:rsidRDefault="00DA3A44" w:rsidP="008B62B4">
      <w:pPr>
        <w:pStyle w:val="af5"/>
        <w:keepNext/>
        <w:rPr>
          <w:rtl/>
        </w:rPr>
      </w:pPr>
      <w:bookmarkStart w:id="12277" w:name="ET_interruption_6345_156"/>
      <w:r w:rsidRPr="00CE3DA0">
        <w:rPr>
          <w:rStyle w:val="TagStyle"/>
          <w:rtl/>
        </w:rPr>
        <w:t xml:space="preserve"> &lt;&lt; קריאה &gt;&gt; </w:t>
      </w:r>
      <w:r>
        <w:rPr>
          <w:rtl/>
        </w:rPr>
        <w:t>טלי גוטליב (הליכוד):</w:t>
      </w:r>
      <w:r w:rsidRPr="00CE3DA0">
        <w:rPr>
          <w:rStyle w:val="TagStyle"/>
          <w:rtl/>
        </w:rPr>
        <w:t xml:space="preserve"> &lt;&lt; קריאה &gt;&gt;</w:t>
      </w:r>
      <w:r>
        <w:rPr>
          <w:rtl/>
        </w:rPr>
        <w:t xml:space="preserve">   </w:t>
      </w:r>
      <w:bookmarkEnd w:id="12277"/>
    </w:p>
    <w:p w:rsidR="00DA3A44" w:rsidRDefault="00DA3A44" w:rsidP="00D532FC">
      <w:pPr>
        <w:rPr>
          <w:rtl/>
        </w:rPr>
      </w:pPr>
    </w:p>
    <w:p w:rsidR="00DA3A44" w:rsidRDefault="00DA3A44" w:rsidP="008B62B4">
      <w:pPr>
        <w:rPr>
          <w:rtl/>
        </w:rPr>
      </w:pPr>
      <w:bookmarkStart w:id="12278" w:name="_ETM_Q16_675890"/>
      <w:bookmarkEnd w:id="12278"/>
      <w:r>
        <w:rPr>
          <w:rFonts w:hint="cs"/>
          <w:rtl/>
        </w:rPr>
        <w:t xml:space="preserve">למה היא מתנהגת ככה? </w:t>
      </w:r>
    </w:p>
    <w:p w:rsidR="00DA3A44" w:rsidRDefault="00DA3A44" w:rsidP="008B62B4">
      <w:pPr>
        <w:rPr>
          <w:rtl/>
        </w:rPr>
      </w:pPr>
    </w:p>
    <w:p w:rsidR="00DA3A44" w:rsidRDefault="00DA3A44" w:rsidP="008B62B4">
      <w:pPr>
        <w:pStyle w:val="af6"/>
        <w:keepNext/>
        <w:rPr>
          <w:rtl/>
        </w:rPr>
      </w:pPr>
      <w:bookmarkStart w:id="12279" w:name="ET_yor_6598_157"/>
      <w:r w:rsidRPr="00CE3DA0">
        <w:rPr>
          <w:rStyle w:val="TagStyle"/>
          <w:rtl/>
        </w:rPr>
        <w:t xml:space="preserve"> &lt;&lt; יור &gt;&gt; </w:t>
      </w:r>
      <w:r>
        <w:rPr>
          <w:rtl/>
        </w:rPr>
        <w:t>היו"ר משה סולומון:</w:t>
      </w:r>
      <w:r w:rsidRPr="00CE3DA0">
        <w:rPr>
          <w:rStyle w:val="TagStyle"/>
          <w:rtl/>
        </w:rPr>
        <w:t xml:space="preserve"> &lt;&lt; יור &gt;&gt;</w:t>
      </w:r>
      <w:r>
        <w:rPr>
          <w:rtl/>
        </w:rPr>
        <w:t xml:space="preserve">   </w:t>
      </w:r>
      <w:bookmarkEnd w:id="12279"/>
    </w:p>
    <w:p w:rsidR="00DA3A44" w:rsidRDefault="00DA3A44" w:rsidP="00D532FC">
      <w:pPr>
        <w:rPr>
          <w:rtl/>
        </w:rPr>
      </w:pPr>
    </w:p>
    <w:p w:rsidR="00DA3A44" w:rsidRDefault="00DA3A44" w:rsidP="008B62B4">
      <w:pPr>
        <w:rPr>
          <w:rtl/>
        </w:rPr>
      </w:pPr>
      <w:bookmarkStart w:id="12280" w:name="_ETM_Q16_675959"/>
      <w:bookmarkEnd w:id="12280"/>
      <w:r>
        <w:rPr>
          <w:rFonts w:hint="cs"/>
          <w:rtl/>
        </w:rPr>
        <w:t xml:space="preserve">אני הוספתי לכולם. </w:t>
      </w:r>
      <w:bookmarkStart w:id="12281" w:name="_ETM_Q16_675261"/>
      <w:bookmarkEnd w:id="12281"/>
    </w:p>
    <w:p w:rsidR="00DA3A44" w:rsidRDefault="00DA3A44" w:rsidP="008B62B4">
      <w:pPr>
        <w:rPr>
          <w:rtl/>
        </w:rPr>
      </w:pPr>
      <w:bookmarkStart w:id="12282" w:name="_ETM_Q16_675361"/>
      <w:bookmarkEnd w:id="12282"/>
    </w:p>
    <w:p w:rsidR="00DA3A44" w:rsidRDefault="00DA3A44" w:rsidP="008B62B4">
      <w:pPr>
        <w:pStyle w:val="af5"/>
        <w:keepNext/>
        <w:rPr>
          <w:rtl/>
        </w:rPr>
      </w:pPr>
      <w:bookmarkStart w:id="12283" w:name="ET_interruption_5809_158"/>
      <w:r w:rsidRPr="00CE3DA0">
        <w:rPr>
          <w:rStyle w:val="TagStyle"/>
          <w:rtl/>
        </w:rPr>
        <w:t xml:space="preserve"> &lt;&lt; קריאה &gt;&gt; </w:t>
      </w:r>
      <w:r>
        <w:rPr>
          <w:rtl/>
        </w:rPr>
        <w:t>מיכל שיר סגמן (יש עתיד):</w:t>
      </w:r>
      <w:r w:rsidRPr="00CE3DA0">
        <w:rPr>
          <w:rStyle w:val="TagStyle"/>
          <w:rtl/>
        </w:rPr>
        <w:t xml:space="preserve"> &lt;&lt; קריאה &gt;&gt;</w:t>
      </w:r>
      <w:r>
        <w:rPr>
          <w:rtl/>
        </w:rPr>
        <w:t xml:space="preserve">   </w:t>
      </w:r>
      <w:bookmarkEnd w:id="12283"/>
    </w:p>
    <w:p w:rsidR="00DA3A44" w:rsidRDefault="00DA3A44" w:rsidP="00D532FC">
      <w:pPr>
        <w:rPr>
          <w:rtl/>
        </w:rPr>
      </w:pPr>
    </w:p>
    <w:p w:rsidR="00DA3A44" w:rsidRDefault="00DA3A44" w:rsidP="008B62B4">
      <w:pPr>
        <w:rPr>
          <w:rtl/>
        </w:rPr>
      </w:pPr>
      <w:r>
        <w:rPr>
          <w:rFonts w:hint="cs"/>
          <w:rtl/>
        </w:rPr>
        <w:t xml:space="preserve">לא עשיתם מספיק פוליטיקה? </w:t>
      </w:r>
    </w:p>
    <w:p w:rsidR="00DA3A44" w:rsidRDefault="00DA3A44" w:rsidP="008B62B4">
      <w:pPr>
        <w:rPr>
          <w:rtl/>
        </w:rPr>
      </w:pPr>
    </w:p>
    <w:p w:rsidR="00DA3A44" w:rsidRDefault="00DA3A44" w:rsidP="008B62B4">
      <w:pPr>
        <w:pStyle w:val="af6"/>
        <w:keepNext/>
        <w:rPr>
          <w:rtl/>
        </w:rPr>
      </w:pPr>
      <w:bookmarkStart w:id="12284" w:name="ET_yor_6598_159"/>
      <w:r w:rsidRPr="00CE3DA0">
        <w:rPr>
          <w:rStyle w:val="TagStyle"/>
          <w:rtl/>
        </w:rPr>
        <w:t xml:space="preserve"> &lt;&lt; יור &gt;&gt; </w:t>
      </w:r>
      <w:r>
        <w:rPr>
          <w:rtl/>
        </w:rPr>
        <w:t>היו"ר משה סולומון:</w:t>
      </w:r>
      <w:r w:rsidRPr="00CE3DA0">
        <w:rPr>
          <w:rStyle w:val="TagStyle"/>
          <w:rtl/>
        </w:rPr>
        <w:t xml:space="preserve"> &lt;&lt; יור &gt;&gt;</w:t>
      </w:r>
      <w:r>
        <w:rPr>
          <w:rtl/>
        </w:rPr>
        <w:t xml:space="preserve">   </w:t>
      </w:r>
      <w:bookmarkEnd w:id="12284"/>
    </w:p>
    <w:p w:rsidR="00DA3A44" w:rsidRDefault="00DA3A44" w:rsidP="00D532FC">
      <w:pPr>
        <w:rPr>
          <w:rtl/>
        </w:rPr>
      </w:pPr>
    </w:p>
    <w:p w:rsidR="00DA3A44" w:rsidRDefault="00DA3A44" w:rsidP="008B62B4">
      <w:pPr>
        <w:rPr>
          <w:rtl/>
        </w:rPr>
      </w:pPr>
      <w:bookmarkStart w:id="12285" w:name="_ETM_Q16_676114"/>
      <w:bookmarkEnd w:id="12285"/>
      <w:r>
        <w:rPr>
          <w:rFonts w:hint="cs"/>
          <w:rtl/>
        </w:rPr>
        <w:t>גם לך</w:t>
      </w:r>
      <w:bookmarkStart w:id="12286" w:name="_ETM_Q16_678685"/>
      <w:bookmarkEnd w:id="12286"/>
      <w:r>
        <w:rPr>
          <w:rFonts w:hint="cs"/>
          <w:rtl/>
        </w:rPr>
        <w:t xml:space="preserve"> הוספתי זמן. חבל.</w:t>
      </w:r>
    </w:p>
    <w:p w:rsidR="00DA3A44" w:rsidRDefault="00DA3A44" w:rsidP="008B62B4">
      <w:pPr>
        <w:rPr>
          <w:rtl/>
        </w:rPr>
      </w:pPr>
      <w:bookmarkStart w:id="12287" w:name="_ETM_Q16_676403"/>
      <w:bookmarkEnd w:id="12287"/>
      <w:r>
        <w:rPr>
          <w:rFonts w:hint="cs"/>
          <w:rtl/>
        </w:rPr>
        <w:t xml:space="preserve"> </w:t>
      </w:r>
      <w:bookmarkStart w:id="12288" w:name="_ETM_Q16_678332"/>
      <w:bookmarkEnd w:id="12288"/>
    </w:p>
    <w:p w:rsidR="00DA3A44" w:rsidRDefault="00DA3A44" w:rsidP="008B62B4">
      <w:pPr>
        <w:pStyle w:val="af5"/>
        <w:keepNext/>
        <w:rPr>
          <w:rtl/>
        </w:rPr>
      </w:pPr>
      <w:bookmarkStart w:id="12289" w:name="_ETM_Q16_678408"/>
      <w:bookmarkStart w:id="12290" w:name="ET_interruption_6345_162"/>
      <w:bookmarkEnd w:id="12289"/>
      <w:r w:rsidRPr="00CE3DA0">
        <w:rPr>
          <w:rStyle w:val="TagStyle"/>
          <w:rtl/>
        </w:rPr>
        <w:t xml:space="preserve">&lt;&lt; קריאה &gt;&gt; </w:t>
      </w:r>
      <w:r>
        <w:rPr>
          <w:rtl/>
        </w:rPr>
        <w:t>טלי גוטליב (הליכוד):</w:t>
      </w:r>
      <w:r w:rsidRPr="00CE3DA0">
        <w:rPr>
          <w:rStyle w:val="TagStyle"/>
          <w:rtl/>
        </w:rPr>
        <w:t xml:space="preserve"> &lt;&lt; קריאה &gt;&gt;</w:t>
      </w:r>
      <w:r>
        <w:rPr>
          <w:rtl/>
        </w:rPr>
        <w:t xml:space="preserve">   </w:t>
      </w:r>
      <w:bookmarkEnd w:id="12290"/>
    </w:p>
    <w:p w:rsidR="00DA3A44" w:rsidRDefault="00DA3A44" w:rsidP="008B62B4">
      <w:pPr>
        <w:rPr>
          <w:rtl/>
        </w:rPr>
      </w:pPr>
      <w:bookmarkStart w:id="12291" w:name="_ETM_Q16_677902"/>
      <w:bookmarkEnd w:id="12291"/>
    </w:p>
    <w:p w:rsidR="00DA3A44" w:rsidRDefault="00DA3A44" w:rsidP="008B62B4">
      <w:pPr>
        <w:rPr>
          <w:rtl/>
        </w:rPr>
      </w:pPr>
      <w:bookmarkStart w:id="12292" w:name="_ETM_Q16_677986"/>
      <w:bookmarkEnd w:id="12292"/>
      <w:r>
        <w:rPr>
          <w:rFonts w:hint="cs"/>
          <w:rtl/>
        </w:rPr>
        <w:t xml:space="preserve">די כבר, די. </w:t>
      </w:r>
      <w:bookmarkStart w:id="12293" w:name="_ETM_Q16_680494"/>
      <w:bookmarkStart w:id="12294" w:name="_ETM_Q16_680990"/>
      <w:bookmarkEnd w:id="12293"/>
      <w:bookmarkEnd w:id="12294"/>
    </w:p>
    <w:p w:rsidR="00DA3A44" w:rsidRDefault="00DA3A44" w:rsidP="008B62B4">
      <w:pPr>
        <w:rPr>
          <w:rtl/>
        </w:rPr>
      </w:pPr>
      <w:bookmarkStart w:id="12295" w:name="_ETM_Q16_681067"/>
      <w:bookmarkEnd w:id="12295"/>
    </w:p>
    <w:p w:rsidR="00DA3A44" w:rsidRDefault="00DA3A44" w:rsidP="008B62B4">
      <w:pPr>
        <w:pStyle w:val="af5"/>
        <w:keepNext/>
        <w:rPr>
          <w:rtl/>
        </w:rPr>
      </w:pPr>
      <w:bookmarkStart w:id="12296" w:name="ET_interruption_5809_160"/>
      <w:r w:rsidRPr="00CE3DA0">
        <w:rPr>
          <w:rStyle w:val="TagStyle"/>
          <w:rtl/>
        </w:rPr>
        <w:t xml:space="preserve"> &lt;&lt; קריאה &gt;&gt; </w:t>
      </w:r>
      <w:r>
        <w:rPr>
          <w:rtl/>
        </w:rPr>
        <w:t>מיכל שיר סגמן (יש עתיד):</w:t>
      </w:r>
      <w:r w:rsidRPr="00CE3DA0">
        <w:rPr>
          <w:rStyle w:val="TagStyle"/>
          <w:rtl/>
        </w:rPr>
        <w:t xml:space="preserve"> &lt;&lt; קריאה &gt;&gt;</w:t>
      </w:r>
      <w:r>
        <w:rPr>
          <w:rtl/>
        </w:rPr>
        <w:t xml:space="preserve">   </w:t>
      </w:r>
      <w:bookmarkEnd w:id="12296"/>
    </w:p>
    <w:p w:rsidR="00DA3A44" w:rsidRDefault="00DA3A44" w:rsidP="00D532FC">
      <w:pPr>
        <w:rPr>
          <w:rtl/>
        </w:rPr>
      </w:pPr>
    </w:p>
    <w:p w:rsidR="00DA3A44" w:rsidRDefault="00DA3A44" w:rsidP="008B62B4">
      <w:pPr>
        <w:rPr>
          <w:rtl/>
        </w:rPr>
      </w:pPr>
      <w:bookmarkStart w:id="12297" w:name="_ETM_Q16_676981"/>
      <w:bookmarkEnd w:id="12297"/>
      <w:r>
        <w:rPr>
          <w:rFonts w:hint="cs"/>
          <w:rtl/>
        </w:rPr>
        <w:t>אתה רוצה עוד פוליטיקה</w:t>
      </w:r>
      <w:bookmarkStart w:id="12298" w:name="_ETM_Q16_678334"/>
      <w:bookmarkEnd w:id="12298"/>
      <w:r>
        <w:rPr>
          <w:rFonts w:hint="cs"/>
          <w:rtl/>
        </w:rPr>
        <w:t xml:space="preserve"> בזמן מלחמה? </w:t>
      </w:r>
      <w:bookmarkStart w:id="12299" w:name="_ETM_Q16_682974"/>
      <w:bookmarkEnd w:id="12299"/>
    </w:p>
    <w:p w:rsidR="00DA3A44" w:rsidRDefault="00DA3A44" w:rsidP="008B62B4">
      <w:pPr>
        <w:rPr>
          <w:rtl/>
        </w:rPr>
      </w:pPr>
      <w:bookmarkStart w:id="12300" w:name="_ETM_Q16_683074"/>
      <w:bookmarkEnd w:id="12300"/>
    </w:p>
    <w:p w:rsidR="00DA3A44" w:rsidRDefault="00DA3A44" w:rsidP="008B62B4">
      <w:pPr>
        <w:pStyle w:val="af5"/>
        <w:keepNext/>
        <w:rPr>
          <w:rtl/>
        </w:rPr>
      </w:pPr>
      <w:bookmarkStart w:id="12301" w:name="ET_interruption_6345_163"/>
      <w:r w:rsidRPr="00CE3DA0">
        <w:rPr>
          <w:rStyle w:val="TagStyle"/>
          <w:rtl/>
        </w:rPr>
        <w:t xml:space="preserve"> &lt;&lt; קריאה &gt;&gt; </w:t>
      </w:r>
      <w:r>
        <w:rPr>
          <w:rtl/>
        </w:rPr>
        <w:t>טלי גוטליב (הליכוד):</w:t>
      </w:r>
      <w:r w:rsidRPr="00CE3DA0">
        <w:rPr>
          <w:rStyle w:val="TagStyle"/>
          <w:rtl/>
        </w:rPr>
        <w:t xml:space="preserve"> &lt;&lt; קריאה &gt;&gt;</w:t>
      </w:r>
      <w:r>
        <w:rPr>
          <w:rtl/>
        </w:rPr>
        <w:t xml:space="preserve">   </w:t>
      </w:r>
      <w:bookmarkEnd w:id="12301"/>
    </w:p>
    <w:p w:rsidR="00DA3A44" w:rsidRDefault="00DA3A44" w:rsidP="00D532FC">
      <w:pPr>
        <w:rPr>
          <w:rtl/>
        </w:rPr>
      </w:pPr>
    </w:p>
    <w:p w:rsidR="00DA3A44" w:rsidRDefault="00DA3A44" w:rsidP="008B62B4">
      <w:pPr>
        <w:rPr>
          <w:rtl/>
        </w:rPr>
      </w:pPr>
      <w:bookmarkStart w:id="12302" w:name="_ETM_Q16_679360"/>
      <w:bookmarkStart w:id="12303" w:name="_ETM_Q16_679619"/>
      <w:bookmarkStart w:id="12304" w:name="_ETM_Q16_681808"/>
      <w:bookmarkEnd w:id="12302"/>
      <w:bookmarkEnd w:id="12303"/>
      <w:bookmarkEnd w:id="12304"/>
      <w:r>
        <w:rPr>
          <w:rFonts w:hint="cs"/>
          <w:rtl/>
        </w:rPr>
        <w:t>את מביישת את</w:t>
      </w:r>
      <w:bookmarkStart w:id="12305" w:name="_ETM_Q16_678854"/>
      <w:bookmarkEnd w:id="12305"/>
      <w:r>
        <w:rPr>
          <w:rFonts w:hint="cs"/>
          <w:rtl/>
        </w:rPr>
        <w:t xml:space="preserve"> הכנסת. </w:t>
      </w:r>
    </w:p>
    <w:p w:rsidR="00DA3A44" w:rsidRDefault="00DA3A44" w:rsidP="008B62B4">
      <w:pPr>
        <w:rPr>
          <w:rtl/>
        </w:rPr>
      </w:pPr>
      <w:bookmarkStart w:id="12306" w:name="_ETM_Q16_681887"/>
      <w:bookmarkEnd w:id="12306"/>
    </w:p>
    <w:p w:rsidR="00DA3A44" w:rsidRDefault="00DA3A44" w:rsidP="008B62B4">
      <w:pPr>
        <w:pStyle w:val="af6"/>
        <w:keepNext/>
        <w:rPr>
          <w:rtl/>
        </w:rPr>
      </w:pPr>
      <w:bookmarkStart w:id="12307" w:name="_ETM_Q16_676648"/>
      <w:bookmarkStart w:id="12308" w:name="ET_yor_6598_161"/>
      <w:bookmarkEnd w:id="12307"/>
      <w:r w:rsidRPr="00CE3DA0">
        <w:rPr>
          <w:rStyle w:val="TagStyle"/>
          <w:rtl/>
        </w:rPr>
        <w:t xml:space="preserve"> &lt;&lt; יור &gt;&gt; </w:t>
      </w:r>
      <w:r>
        <w:rPr>
          <w:rtl/>
        </w:rPr>
        <w:t>היו"ר משה סולומון:</w:t>
      </w:r>
      <w:r w:rsidRPr="00CE3DA0">
        <w:rPr>
          <w:rStyle w:val="TagStyle"/>
          <w:rtl/>
        </w:rPr>
        <w:t xml:space="preserve"> &lt;&lt; יור &gt;&gt;</w:t>
      </w:r>
      <w:r>
        <w:rPr>
          <w:rtl/>
        </w:rPr>
        <w:t xml:space="preserve">   </w:t>
      </w:r>
      <w:bookmarkEnd w:id="12308"/>
    </w:p>
    <w:p w:rsidR="00DA3A44" w:rsidRDefault="00DA3A44" w:rsidP="00D532FC">
      <w:pPr>
        <w:rPr>
          <w:rtl/>
        </w:rPr>
      </w:pPr>
      <w:bookmarkStart w:id="12309" w:name="_ETM_Q16_680806"/>
      <w:bookmarkEnd w:id="12309"/>
    </w:p>
    <w:p w:rsidR="00DA3A44" w:rsidRDefault="00DA3A44" w:rsidP="008B62B4">
      <w:pPr>
        <w:rPr>
          <w:rtl/>
        </w:rPr>
      </w:pPr>
      <w:bookmarkStart w:id="12310" w:name="_ETM_Q16_680896"/>
      <w:bookmarkEnd w:id="12310"/>
      <w:r>
        <w:rPr>
          <w:rFonts w:hint="cs"/>
          <w:rtl/>
        </w:rPr>
        <w:t xml:space="preserve">אבל באופן שאת מדברת, חבל שאת מתייחסת ככה. </w:t>
      </w:r>
      <w:bookmarkStart w:id="12311" w:name="_ETM_Q16_682194"/>
      <w:bookmarkEnd w:id="12311"/>
    </w:p>
    <w:p w:rsidR="00DA3A44" w:rsidRDefault="00DA3A44" w:rsidP="008B62B4">
      <w:pPr>
        <w:rPr>
          <w:rtl/>
        </w:rPr>
      </w:pPr>
      <w:bookmarkStart w:id="12312" w:name="_ETM_Q16_682252"/>
      <w:bookmarkEnd w:id="12312"/>
    </w:p>
    <w:p w:rsidR="00DA3A44" w:rsidRDefault="00DA3A44" w:rsidP="008B62B4">
      <w:pPr>
        <w:pStyle w:val="af5"/>
        <w:keepNext/>
        <w:rPr>
          <w:rtl/>
        </w:rPr>
      </w:pPr>
      <w:bookmarkStart w:id="12313" w:name="ET_interruption_5809_164"/>
      <w:r w:rsidRPr="00CE3DA0">
        <w:rPr>
          <w:rStyle w:val="TagStyle"/>
          <w:rtl/>
        </w:rPr>
        <w:t xml:space="preserve"> &lt;&lt; קריאה &gt;&gt; </w:t>
      </w:r>
      <w:r>
        <w:rPr>
          <w:rtl/>
        </w:rPr>
        <w:t>מיכל שיר סגמן (יש עתיד):</w:t>
      </w:r>
      <w:r w:rsidRPr="00CE3DA0">
        <w:rPr>
          <w:rStyle w:val="TagStyle"/>
          <w:rtl/>
        </w:rPr>
        <w:t xml:space="preserve"> &lt;&lt; קריאה &gt;&gt;</w:t>
      </w:r>
      <w:r>
        <w:rPr>
          <w:rtl/>
        </w:rPr>
        <w:t xml:space="preserve">   </w:t>
      </w:r>
      <w:bookmarkEnd w:id="12313"/>
    </w:p>
    <w:p w:rsidR="00DA3A44" w:rsidRDefault="00DA3A44" w:rsidP="00D532FC">
      <w:pPr>
        <w:rPr>
          <w:rtl/>
        </w:rPr>
      </w:pPr>
    </w:p>
    <w:p w:rsidR="00DA3A44" w:rsidRDefault="00DA3A44" w:rsidP="008B62B4">
      <w:pPr>
        <w:rPr>
          <w:rtl/>
        </w:rPr>
      </w:pPr>
      <w:bookmarkStart w:id="12314" w:name="_ETM_Q16_682217"/>
      <w:bookmarkStart w:id="12315" w:name="_ETM_Q16_681897"/>
      <w:bookmarkEnd w:id="12314"/>
      <w:bookmarkEnd w:id="12315"/>
      <w:r>
        <w:rPr>
          <w:rFonts w:hint="cs"/>
          <w:rtl/>
        </w:rPr>
        <w:t xml:space="preserve">זה מה שאתם יודעים </w:t>
      </w:r>
      <w:r>
        <w:rPr>
          <w:rtl/>
        </w:rPr>
        <w:t>–</w:t>
      </w:r>
      <w:r>
        <w:rPr>
          <w:rFonts w:hint="cs"/>
          <w:rtl/>
        </w:rPr>
        <w:t xml:space="preserve"> לעשות פוליטיקה במלחמה.</w:t>
      </w:r>
    </w:p>
    <w:p w:rsidR="00DA3A44" w:rsidRDefault="00DA3A44" w:rsidP="008B62B4">
      <w:pPr>
        <w:rPr>
          <w:rtl/>
        </w:rPr>
      </w:pPr>
      <w:bookmarkStart w:id="12316" w:name="_ETM_Q16_681981"/>
      <w:bookmarkEnd w:id="12316"/>
    </w:p>
    <w:p w:rsidR="00DA3A44" w:rsidRDefault="00DA3A44" w:rsidP="008B62B4">
      <w:pPr>
        <w:pStyle w:val="af6"/>
        <w:keepNext/>
        <w:rPr>
          <w:rtl/>
        </w:rPr>
      </w:pPr>
      <w:bookmarkStart w:id="12317" w:name="ET_yor_6598_165"/>
      <w:r w:rsidRPr="00CE3DA0">
        <w:rPr>
          <w:rStyle w:val="TagStyle"/>
          <w:rtl/>
        </w:rPr>
        <w:t xml:space="preserve"> &lt;&lt; יור &gt;&gt; </w:t>
      </w:r>
      <w:r>
        <w:rPr>
          <w:rtl/>
        </w:rPr>
        <w:t>היו"ר משה סולומון:</w:t>
      </w:r>
      <w:r w:rsidRPr="00CE3DA0">
        <w:rPr>
          <w:rStyle w:val="TagStyle"/>
          <w:rtl/>
        </w:rPr>
        <w:t xml:space="preserve"> &lt;&lt; יור &gt;&gt;</w:t>
      </w:r>
      <w:r>
        <w:rPr>
          <w:rtl/>
        </w:rPr>
        <w:t xml:space="preserve">   </w:t>
      </w:r>
      <w:bookmarkEnd w:id="12317"/>
    </w:p>
    <w:p w:rsidR="00DA3A44" w:rsidRDefault="00DA3A44" w:rsidP="00D532FC">
      <w:pPr>
        <w:rPr>
          <w:rtl/>
        </w:rPr>
      </w:pPr>
    </w:p>
    <w:p w:rsidR="00DA3A44" w:rsidRDefault="00DA3A44" w:rsidP="008B62B4">
      <w:pPr>
        <w:rPr>
          <w:rtl/>
        </w:rPr>
      </w:pPr>
      <w:bookmarkStart w:id="12318" w:name="_ETM_Q16_683999"/>
      <w:bookmarkEnd w:id="12318"/>
      <w:r>
        <w:rPr>
          <w:rFonts w:hint="cs"/>
          <w:rtl/>
        </w:rPr>
        <w:t>אני מכבד את כולם, וחבל</w:t>
      </w:r>
      <w:bookmarkStart w:id="12319" w:name="_ETM_Q16_682822"/>
      <w:bookmarkEnd w:id="12319"/>
      <w:r>
        <w:rPr>
          <w:rFonts w:hint="cs"/>
          <w:rtl/>
        </w:rPr>
        <w:t xml:space="preserve"> שזה הדיבור שלך. </w:t>
      </w:r>
    </w:p>
    <w:p w:rsidR="00DA3A44" w:rsidRDefault="00DA3A44" w:rsidP="008B62B4">
      <w:pPr>
        <w:rPr>
          <w:rtl/>
        </w:rPr>
      </w:pPr>
      <w:bookmarkStart w:id="12320" w:name="_ETM_Q16_684056"/>
      <w:bookmarkStart w:id="12321" w:name="_ETM_Q16_684133"/>
      <w:bookmarkEnd w:id="12320"/>
      <w:bookmarkEnd w:id="12321"/>
    </w:p>
    <w:p w:rsidR="00DA3A44" w:rsidRDefault="00DA3A44" w:rsidP="008B62B4">
      <w:pPr>
        <w:pStyle w:val="af5"/>
        <w:keepNext/>
        <w:rPr>
          <w:rtl/>
        </w:rPr>
      </w:pPr>
      <w:bookmarkStart w:id="12322" w:name="ET_interruption_6345_166"/>
      <w:r w:rsidRPr="00B219B4">
        <w:rPr>
          <w:rStyle w:val="TagStyle"/>
          <w:rtl/>
        </w:rPr>
        <w:t xml:space="preserve"> &lt;&lt; קריאה &gt;&gt; </w:t>
      </w:r>
      <w:r>
        <w:rPr>
          <w:rtl/>
        </w:rPr>
        <w:t>טלי גוטליב (הליכוד):</w:t>
      </w:r>
      <w:r w:rsidRPr="00B219B4">
        <w:rPr>
          <w:rStyle w:val="TagStyle"/>
          <w:rtl/>
        </w:rPr>
        <w:t xml:space="preserve"> &lt;&lt; קריאה &gt;&gt;</w:t>
      </w:r>
      <w:r>
        <w:rPr>
          <w:rtl/>
        </w:rPr>
        <w:t xml:space="preserve">   </w:t>
      </w:r>
      <w:bookmarkEnd w:id="12322"/>
    </w:p>
    <w:p w:rsidR="00DA3A44" w:rsidRDefault="00DA3A44" w:rsidP="00D532FC">
      <w:pPr>
        <w:rPr>
          <w:rtl/>
        </w:rPr>
      </w:pPr>
    </w:p>
    <w:p w:rsidR="00DA3A44" w:rsidRDefault="00DA3A44" w:rsidP="003D200F">
      <w:pPr>
        <w:rPr>
          <w:rtl/>
        </w:rPr>
      </w:pPr>
      <w:bookmarkStart w:id="12323" w:name="_ETM_Q16_687830"/>
      <w:bookmarkEnd w:id="12323"/>
      <w:r>
        <w:rPr>
          <w:rFonts w:hint="cs"/>
          <w:rtl/>
        </w:rPr>
        <w:t>את מביישת את הכנסת</w:t>
      </w:r>
      <w:r w:rsidR="003D200F">
        <w:rPr>
          <w:rFonts w:hint="cs"/>
          <w:rtl/>
        </w:rPr>
        <w:t>.</w:t>
      </w:r>
      <w:r>
        <w:rPr>
          <w:rFonts w:hint="cs"/>
          <w:rtl/>
        </w:rPr>
        <w:t xml:space="preserve"> די. </w:t>
      </w:r>
      <w:bookmarkStart w:id="12324" w:name="_ETM_Q16_680929"/>
      <w:bookmarkEnd w:id="12324"/>
    </w:p>
    <w:p w:rsidR="00DA3A44" w:rsidRDefault="00DA3A44" w:rsidP="008B62B4">
      <w:pPr>
        <w:rPr>
          <w:rtl/>
        </w:rPr>
      </w:pPr>
      <w:bookmarkStart w:id="12325" w:name="_ETM_Q16_681010"/>
      <w:bookmarkEnd w:id="12325"/>
    </w:p>
    <w:p w:rsidR="00DA3A44" w:rsidRDefault="00DA3A44" w:rsidP="008B62B4">
      <w:pPr>
        <w:pStyle w:val="af5"/>
        <w:keepNext/>
        <w:rPr>
          <w:rtl/>
        </w:rPr>
      </w:pPr>
      <w:bookmarkStart w:id="12326" w:name="ET_interruption_5809_167"/>
      <w:r w:rsidRPr="00B219B4">
        <w:rPr>
          <w:rStyle w:val="TagStyle"/>
          <w:rtl/>
        </w:rPr>
        <w:t xml:space="preserve"> &lt;&lt; קריאה &gt;&gt; </w:t>
      </w:r>
      <w:r>
        <w:rPr>
          <w:rtl/>
        </w:rPr>
        <w:t>מיכל שיר סגמן (יש עתיד):</w:t>
      </w:r>
      <w:r w:rsidRPr="00B219B4">
        <w:rPr>
          <w:rStyle w:val="TagStyle"/>
          <w:rtl/>
        </w:rPr>
        <w:t xml:space="preserve"> &lt;&lt; קריאה &gt;&gt;</w:t>
      </w:r>
      <w:r>
        <w:rPr>
          <w:rtl/>
        </w:rPr>
        <w:t xml:space="preserve">   </w:t>
      </w:r>
      <w:bookmarkEnd w:id="12326"/>
    </w:p>
    <w:p w:rsidR="00DA3A44" w:rsidRDefault="00DA3A44" w:rsidP="00D532FC">
      <w:pPr>
        <w:rPr>
          <w:rtl/>
        </w:rPr>
      </w:pPr>
    </w:p>
    <w:p w:rsidR="00DA3A44" w:rsidRDefault="00DA3A44" w:rsidP="008B62B4">
      <w:pPr>
        <w:rPr>
          <w:rtl/>
        </w:rPr>
      </w:pPr>
      <w:bookmarkStart w:id="12327" w:name="_ETM_Q16_686205"/>
      <w:bookmarkEnd w:id="12327"/>
      <w:r>
        <w:rPr>
          <w:rFonts w:hint="cs"/>
          <w:rtl/>
        </w:rPr>
        <w:t xml:space="preserve">ככה זה נראה.  </w:t>
      </w:r>
    </w:p>
    <w:p w:rsidR="00DA3A44" w:rsidRDefault="00DA3A44" w:rsidP="008B62B4">
      <w:pPr>
        <w:rPr>
          <w:rtl/>
        </w:rPr>
      </w:pPr>
      <w:bookmarkStart w:id="12328" w:name="_ETM_Q16_684612"/>
      <w:bookmarkStart w:id="12329" w:name="_ETM_Q16_684688"/>
      <w:bookmarkEnd w:id="12328"/>
      <w:bookmarkEnd w:id="12329"/>
    </w:p>
    <w:p w:rsidR="00DA3A44" w:rsidRDefault="00DA3A44" w:rsidP="008B62B4">
      <w:pPr>
        <w:pStyle w:val="af5"/>
        <w:keepNext/>
        <w:rPr>
          <w:rtl/>
        </w:rPr>
      </w:pPr>
      <w:bookmarkStart w:id="12330" w:name="ET_interruption_6345_168"/>
      <w:r w:rsidRPr="00B219B4">
        <w:rPr>
          <w:rStyle w:val="TagStyle"/>
          <w:rtl/>
        </w:rPr>
        <w:t xml:space="preserve"> &lt;&lt; קריאה &gt;&gt; </w:t>
      </w:r>
      <w:r>
        <w:rPr>
          <w:rtl/>
        </w:rPr>
        <w:t>טלי גוטליב (הליכוד):</w:t>
      </w:r>
      <w:r w:rsidRPr="00B219B4">
        <w:rPr>
          <w:rStyle w:val="TagStyle"/>
          <w:rtl/>
        </w:rPr>
        <w:t xml:space="preserve"> &lt;&lt; קריאה &gt;&gt;</w:t>
      </w:r>
      <w:r>
        <w:rPr>
          <w:rtl/>
        </w:rPr>
        <w:t xml:space="preserve">   </w:t>
      </w:r>
      <w:bookmarkEnd w:id="12330"/>
    </w:p>
    <w:p w:rsidR="00DA3A44" w:rsidRDefault="00DA3A44" w:rsidP="00D532FC">
      <w:pPr>
        <w:rPr>
          <w:rtl/>
        </w:rPr>
      </w:pPr>
    </w:p>
    <w:p w:rsidR="00DA3A44" w:rsidRDefault="00DA3A44" w:rsidP="008B62B4">
      <w:pPr>
        <w:rPr>
          <w:rtl/>
        </w:rPr>
      </w:pPr>
      <w:r>
        <w:rPr>
          <w:rFonts w:hint="cs"/>
          <w:rtl/>
        </w:rPr>
        <w:t>די, מה</w:t>
      </w:r>
      <w:bookmarkStart w:id="12331" w:name="_ETM_Q16_685542"/>
      <w:bookmarkEnd w:id="12331"/>
      <w:r>
        <w:rPr>
          <w:rFonts w:hint="cs"/>
          <w:rtl/>
        </w:rPr>
        <w:t xml:space="preserve"> קורה לך? </w:t>
      </w:r>
      <w:bookmarkStart w:id="12332" w:name="_ETM_Q16_687798"/>
      <w:bookmarkEnd w:id="12332"/>
    </w:p>
    <w:p w:rsidR="00DA3A44" w:rsidRDefault="00DA3A44" w:rsidP="008B62B4">
      <w:pPr>
        <w:rPr>
          <w:rtl/>
        </w:rPr>
      </w:pPr>
      <w:bookmarkStart w:id="12333" w:name="_ETM_Q16_687888"/>
      <w:bookmarkEnd w:id="12333"/>
    </w:p>
    <w:p w:rsidR="00DA3A44" w:rsidRDefault="00DA3A44" w:rsidP="008B62B4">
      <w:pPr>
        <w:pStyle w:val="af6"/>
        <w:keepNext/>
        <w:rPr>
          <w:rtl/>
        </w:rPr>
      </w:pPr>
      <w:bookmarkStart w:id="12334" w:name="ET_yor_6598_169"/>
      <w:r w:rsidRPr="00B219B4">
        <w:rPr>
          <w:rStyle w:val="TagStyle"/>
          <w:rtl/>
        </w:rPr>
        <w:t xml:space="preserve"> &lt;&lt; יור &gt;&gt; </w:t>
      </w:r>
      <w:r>
        <w:rPr>
          <w:rtl/>
        </w:rPr>
        <w:t>היו"ר משה סולומון:</w:t>
      </w:r>
      <w:r w:rsidRPr="00B219B4">
        <w:rPr>
          <w:rStyle w:val="TagStyle"/>
          <w:rtl/>
        </w:rPr>
        <w:t xml:space="preserve"> &lt;&lt; יור &gt;&gt;</w:t>
      </w:r>
      <w:r>
        <w:rPr>
          <w:rtl/>
        </w:rPr>
        <w:t xml:space="preserve">   </w:t>
      </w:r>
      <w:bookmarkEnd w:id="12334"/>
    </w:p>
    <w:p w:rsidR="00DA3A44" w:rsidRDefault="00DA3A44" w:rsidP="00D532FC">
      <w:pPr>
        <w:rPr>
          <w:rtl/>
        </w:rPr>
      </w:pPr>
    </w:p>
    <w:p w:rsidR="00DA3A44" w:rsidRDefault="00DA3A44" w:rsidP="008B62B4">
      <w:pPr>
        <w:rPr>
          <w:rtl/>
        </w:rPr>
      </w:pPr>
      <w:bookmarkStart w:id="12335" w:name="_ETM_Q16_686168"/>
      <w:bookmarkEnd w:id="12335"/>
      <w:r>
        <w:rPr>
          <w:rFonts w:hint="cs"/>
          <w:rtl/>
        </w:rPr>
        <w:t xml:space="preserve">חבל. </w:t>
      </w:r>
      <w:bookmarkStart w:id="12336" w:name="_ETM_Q16_689628"/>
      <w:bookmarkEnd w:id="12336"/>
    </w:p>
    <w:p w:rsidR="00DA3A44" w:rsidRDefault="00DA3A44" w:rsidP="008B62B4">
      <w:pPr>
        <w:rPr>
          <w:rtl/>
        </w:rPr>
      </w:pPr>
      <w:bookmarkStart w:id="12337" w:name="_ETM_Q16_685415"/>
      <w:bookmarkEnd w:id="12337"/>
    </w:p>
    <w:p w:rsidR="00DA3A44" w:rsidRDefault="00DA3A44" w:rsidP="008B62B4">
      <w:pPr>
        <w:pStyle w:val="af5"/>
        <w:keepNext/>
        <w:rPr>
          <w:rtl/>
        </w:rPr>
      </w:pPr>
      <w:bookmarkStart w:id="12338" w:name="ET_interruption_5809_170"/>
      <w:r w:rsidRPr="00B219B4">
        <w:rPr>
          <w:rStyle w:val="TagStyle"/>
          <w:rtl/>
        </w:rPr>
        <w:t xml:space="preserve"> &lt;&lt; קריאה &gt;&gt; </w:t>
      </w:r>
      <w:r>
        <w:rPr>
          <w:rtl/>
        </w:rPr>
        <w:t>מיכל שיר סגמן (יש עתיד):</w:t>
      </w:r>
      <w:r w:rsidRPr="00B219B4">
        <w:rPr>
          <w:rStyle w:val="TagStyle"/>
          <w:rtl/>
        </w:rPr>
        <w:t xml:space="preserve"> &lt;&lt; קריאה &gt;&gt;</w:t>
      </w:r>
      <w:r>
        <w:rPr>
          <w:rtl/>
        </w:rPr>
        <w:t xml:space="preserve">   </w:t>
      </w:r>
      <w:bookmarkEnd w:id="12338"/>
    </w:p>
    <w:p w:rsidR="00DA3A44" w:rsidRDefault="00DA3A44" w:rsidP="00D532FC">
      <w:pPr>
        <w:rPr>
          <w:rtl/>
        </w:rPr>
      </w:pPr>
    </w:p>
    <w:p w:rsidR="00DA3A44" w:rsidRDefault="00DA3A44" w:rsidP="008B62B4">
      <w:pPr>
        <w:rPr>
          <w:rtl/>
        </w:rPr>
      </w:pPr>
      <w:bookmarkStart w:id="12339" w:name="_ETM_Q16_688744"/>
      <w:bookmarkEnd w:id="12339"/>
      <w:r>
        <w:rPr>
          <w:rFonts w:hint="cs"/>
          <w:rtl/>
        </w:rPr>
        <w:t xml:space="preserve">ככה זה נראה. </w:t>
      </w:r>
    </w:p>
    <w:p w:rsidR="00DA3A44" w:rsidRDefault="00DA3A44" w:rsidP="008B62B4">
      <w:pPr>
        <w:rPr>
          <w:rtl/>
        </w:rPr>
      </w:pPr>
      <w:bookmarkStart w:id="12340" w:name="_ETM_Q16_686345"/>
      <w:bookmarkEnd w:id="12340"/>
    </w:p>
    <w:p w:rsidR="00DA3A44" w:rsidRDefault="00DA3A44" w:rsidP="008B62B4">
      <w:pPr>
        <w:pStyle w:val="af5"/>
        <w:keepNext/>
        <w:rPr>
          <w:rtl/>
        </w:rPr>
      </w:pPr>
      <w:bookmarkStart w:id="12341" w:name="ET_interruption_6345_172"/>
      <w:r w:rsidRPr="00B219B4">
        <w:rPr>
          <w:rStyle w:val="TagStyle"/>
          <w:rtl/>
        </w:rPr>
        <w:t xml:space="preserve"> &lt;&lt; קריאה &gt;&gt; </w:t>
      </w:r>
      <w:r>
        <w:rPr>
          <w:rtl/>
        </w:rPr>
        <w:t>טלי גוטליב (הליכוד):</w:t>
      </w:r>
      <w:r w:rsidRPr="00B219B4">
        <w:rPr>
          <w:rStyle w:val="TagStyle"/>
          <w:rtl/>
        </w:rPr>
        <w:t xml:space="preserve"> &lt;&lt; קריאה &gt;&gt;</w:t>
      </w:r>
      <w:r>
        <w:rPr>
          <w:rtl/>
        </w:rPr>
        <w:t xml:space="preserve">   </w:t>
      </w:r>
      <w:bookmarkEnd w:id="12341"/>
    </w:p>
    <w:p w:rsidR="00DA3A44" w:rsidRDefault="00DA3A44" w:rsidP="00D532FC">
      <w:pPr>
        <w:rPr>
          <w:rtl/>
        </w:rPr>
      </w:pPr>
    </w:p>
    <w:p w:rsidR="00DA3A44" w:rsidRDefault="00DA3A44" w:rsidP="008B62B4">
      <w:pPr>
        <w:rPr>
          <w:rtl/>
        </w:rPr>
      </w:pPr>
      <w:bookmarkStart w:id="12342" w:name="_ETM_Q16_688482"/>
      <w:bookmarkEnd w:id="12342"/>
      <w:r>
        <w:rPr>
          <w:rFonts w:hint="cs"/>
          <w:rtl/>
        </w:rPr>
        <w:t xml:space="preserve">את לא יכולה לדבר </w:t>
      </w:r>
      <w:r w:rsidR="00D532FC">
        <w:rPr>
          <w:rFonts w:hint="cs"/>
          <w:rtl/>
        </w:rPr>
        <w:t>– – –</w:t>
      </w:r>
      <w:r>
        <w:rPr>
          <w:rFonts w:hint="cs"/>
          <w:rtl/>
        </w:rPr>
        <w:t xml:space="preserve"> </w:t>
      </w:r>
    </w:p>
    <w:p w:rsidR="00DA3A44" w:rsidRDefault="00DA3A44" w:rsidP="008B62B4">
      <w:pPr>
        <w:rPr>
          <w:rtl/>
        </w:rPr>
      </w:pPr>
      <w:bookmarkStart w:id="12343" w:name="_ETM_Q16_686706"/>
      <w:bookmarkEnd w:id="12343"/>
    </w:p>
    <w:p w:rsidR="00DA3A44" w:rsidRDefault="00DA3A44" w:rsidP="008B62B4">
      <w:pPr>
        <w:pStyle w:val="af6"/>
        <w:keepNext/>
        <w:rPr>
          <w:rtl/>
        </w:rPr>
      </w:pPr>
      <w:bookmarkStart w:id="12344" w:name="ET_yor_6598_173"/>
      <w:r w:rsidRPr="00B219B4">
        <w:rPr>
          <w:rStyle w:val="TagStyle"/>
          <w:rtl/>
        </w:rPr>
        <w:t xml:space="preserve"> &lt;&lt; יור &gt;&gt; </w:t>
      </w:r>
      <w:r>
        <w:rPr>
          <w:rtl/>
        </w:rPr>
        <w:t>היו"ר משה סולומון:</w:t>
      </w:r>
      <w:r w:rsidRPr="00B219B4">
        <w:rPr>
          <w:rStyle w:val="TagStyle"/>
          <w:rtl/>
        </w:rPr>
        <w:t xml:space="preserve"> &lt;&lt; יור &gt;&gt;</w:t>
      </w:r>
      <w:r>
        <w:rPr>
          <w:rtl/>
        </w:rPr>
        <w:t xml:space="preserve">   </w:t>
      </w:r>
      <w:bookmarkEnd w:id="12344"/>
    </w:p>
    <w:p w:rsidR="00DA3A44" w:rsidRDefault="00DA3A44" w:rsidP="00D532FC">
      <w:pPr>
        <w:rPr>
          <w:rtl/>
        </w:rPr>
      </w:pPr>
      <w:bookmarkStart w:id="12345" w:name="_ETM_Q16_689855"/>
      <w:bookmarkEnd w:id="12345"/>
    </w:p>
    <w:p w:rsidR="00DA3A44" w:rsidRPr="00B219B4" w:rsidRDefault="00DA3A44" w:rsidP="008B62B4">
      <w:pPr>
        <w:rPr>
          <w:rtl/>
        </w:rPr>
      </w:pPr>
      <w:bookmarkStart w:id="12346" w:name="_ETM_Q16_689972"/>
      <w:bookmarkEnd w:id="12346"/>
      <w:r>
        <w:rPr>
          <w:rFonts w:hint="cs"/>
          <w:rtl/>
        </w:rPr>
        <w:t xml:space="preserve">חבל. זה לא </w:t>
      </w:r>
      <w:bookmarkStart w:id="12347" w:name="_ETM_Q16_685505"/>
      <w:bookmarkEnd w:id="12347"/>
      <w:r>
        <w:rPr>
          <w:rFonts w:hint="cs"/>
          <w:rtl/>
        </w:rPr>
        <w:t xml:space="preserve">מכובד. </w:t>
      </w:r>
    </w:p>
    <w:p w:rsidR="00DA3A44" w:rsidRPr="00B219B4" w:rsidRDefault="00DA3A44" w:rsidP="008B62B4">
      <w:pPr>
        <w:rPr>
          <w:rtl/>
        </w:rPr>
      </w:pPr>
      <w:bookmarkStart w:id="12348" w:name="_ETM_Q16_693183"/>
      <w:bookmarkEnd w:id="12348"/>
    </w:p>
    <w:p w:rsidR="00DA3A44" w:rsidRDefault="00DA3A44" w:rsidP="008B62B4">
      <w:pPr>
        <w:pStyle w:val="af5"/>
        <w:keepNext/>
        <w:rPr>
          <w:rtl/>
        </w:rPr>
      </w:pPr>
      <w:bookmarkStart w:id="12349" w:name="_ETM_Q16_688322"/>
      <w:bookmarkStart w:id="12350" w:name="_ETM_Q16_688414"/>
      <w:bookmarkStart w:id="12351" w:name="ET_interruption_5809_174"/>
      <w:bookmarkEnd w:id="12349"/>
      <w:bookmarkEnd w:id="12350"/>
      <w:r w:rsidRPr="00B219B4">
        <w:rPr>
          <w:rStyle w:val="TagStyle"/>
          <w:rtl/>
        </w:rPr>
        <w:t xml:space="preserve"> &lt;&lt; קריאה &gt;&gt; </w:t>
      </w:r>
      <w:r>
        <w:rPr>
          <w:rtl/>
        </w:rPr>
        <w:t>מיכל שיר סגמן (יש עתיד):</w:t>
      </w:r>
      <w:r w:rsidRPr="00B219B4">
        <w:rPr>
          <w:rStyle w:val="TagStyle"/>
          <w:rtl/>
        </w:rPr>
        <w:t xml:space="preserve"> &lt;&lt; קריאה &gt;&gt;</w:t>
      </w:r>
      <w:r>
        <w:rPr>
          <w:rtl/>
        </w:rPr>
        <w:t xml:space="preserve">   </w:t>
      </w:r>
      <w:bookmarkEnd w:id="12351"/>
    </w:p>
    <w:p w:rsidR="00DA3A44" w:rsidRDefault="00DA3A44" w:rsidP="00D532FC">
      <w:pPr>
        <w:rPr>
          <w:rtl/>
        </w:rPr>
      </w:pPr>
    </w:p>
    <w:p w:rsidR="00DA3A44" w:rsidRDefault="00DA3A44" w:rsidP="008B62B4">
      <w:pPr>
        <w:rPr>
          <w:rtl/>
        </w:rPr>
      </w:pPr>
      <w:bookmarkStart w:id="12352" w:name="_ETM_Q16_689711"/>
      <w:bookmarkEnd w:id="12352"/>
      <w:r>
        <w:rPr>
          <w:rFonts w:hint="cs"/>
          <w:rtl/>
        </w:rPr>
        <w:t xml:space="preserve">מה קורה לי? </w:t>
      </w:r>
      <w:bookmarkStart w:id="12353" w:name="_ETM_Q16_687342"/>
      <w:bookmarkEnd w:id="12353"/>
    </w:p>
    <w:p w:rsidR="00DA3A44" w:rsidRPr="00B219B4" w:rsidRDefault="00DA3A44" w:rsidP="008B62B4">
      <w:pPr>
        <w:rPr>
          <w:rtl/>
        </w:rPr>
      </w:pPr>
      <w:bookmarkStart w:id="12354" w:name="_ETM_Q16_687442"/>
      <w:bookmarkEnd w:id="12354"/>
    </w:p>
    <w:p w:rsidR="00DA3A44" w:rsidRDefault="00DA3A44" w:rsidP="008B62B4">
      <w:pPr>
        <w:pStyle w:val="af6"/>
        <w:keepNext/>
        <w:rPr>
          <w:rtl/>
        </w:rPr>
      </w:pPr>
      <w:bookmarkStart w:id="12355" w:name="ET_yor_6598_171"/>
      <w:r w:rsidRPr="00B219B4">
        <w:rPr>
          <w:rStyle w:val="TagStyle"/>
          <w:rtl/>
        </w:rPr>
        <w:t xml:space="preserve"> &lt;&lt; יור &gt;&gt; </w:t>
      </w:r>
      <w:r>
        <w:rPr>
          <w:rtl/>
        </w:rPr>
        <w:t>היו"ר משה סולומון:</w:t>
      </w:r>
      <w:r w:rsidRPr="00B219B4">
        <w:rPr>
          <w:rStyle w:val="TagStyle"/>
          <w:rtl/>
        </w:rPr>
        <w:t xml:space="preserve"> &lt;&lt; יור &gt;&gt;</w:t>
      </w:r>
      <w:r>
        <w:rPr>
          <w:rtl/>
        </w:rPr>
        <w:t xml:space="preserve">   </w:t>
      </w:r>
      <w:bookmarkEnd w:id="12355"/>
    </w:p>
    <w:p w:rsidR="00DA3A44" w:rsidRDefault="00DA3A44" w:rsidP="00D532FC">
      <w:pPr>
        <w:rPr>
          <w:rtl/>
        </w:rPr>
      </w:pPr>
    </w:p>
    <w:p w:rsidR="00DA3A44" w:rsidRDefault="00DA3A44" w:rsidP="008B62B4">
      <w:pPr>
        <w:rPr>
          <w:rtl/>
        </w:rPr>
      </w:pPr>
      <w:bookmarkStart w:id="12356" w:name="_ETM_Q16_687308"/>
      <w:bookmarkEnd w:id="12356"/>
      <w:r>
        <w:rPr>
          <w:rFonts w:hint="cs"/>
          <w:rtl/>
        </w:rPr>
        <w:t>חברת הכנסת, הדברים</w:t>
      </w:r>
      <w:bookmarkStart w:id="12357" w:name="_ETM_Q16_687338"/>
      <w:bookmarkEnd w:id="12357"/>
      <w:r>
        <w:rPr>
          <w:rFonts w:hint="cs"/>
          <w:rtl/>
        </w:rPr>
        <w:t xml:space="preserve"> שלך, חשוב</w:t>
      </w:r>
      <w:bookmarkStart w:id="12358" w:name="_ETM_Q16_693358"/>
      <w:bookmarkEnd w:id="12358"/>
      <w:r>
        <w:rPr>
          <w:rFonts w:hint="cs"/>
          <w:rtl/>
        </w:rPr>
        <w:t xml:space="preserve"> שיישמעו, וחבל. </w:t>
      </w:r>
    </w:p>
    <w:p w:rsidR="00DA3A44" w:rsidRDefault="00DA3A44" w:rsidP="008B62B4">
      <w:pPr>
        <w:rPr>
          <w:rtl/>
        </w:rPr>
      </w:pPr>
      <w:bookmarkStart w:id="12359" w:name="_ETM_Q16_693462"/>
      <w:bookmarkEnd w:id="12359"/>
    </w:p>
    <w:p w:rsidR="00DA3A44" w:rsidRDefault="00DA3A44" w:rsidP="008B62B4">
      <w:pPr>
        <w:pStyle w:val="af5"/>
        <w:keepNext/>
        <w:rPr>
          <w:rtl/>
        </w:rPr>
      </w:pPr>
      <w:bookmarkStart w:id="12360" w:name="ET_interruption_5809_175"/>
      <w:r w:rsidRPr="00B219B4">
        <w:rPr>
          <w:rStyle w:val="TagStyle"/>
          <w:rtl/>
        </w:rPr>
        <w:t xml:space="preserve"> &lt;&lt; קריאה &gt;&gt; </w:t>
      </w:r>
      <w:r>
        <w:rPr>
          <w:rtl/>
        </w:rPr>
        <w:t>מיכל שיר סגמן (יש עתיד):</w:t>
      </w:r>
      <w:r w:rsidRPr="00B219B4">
        <w:rPr>
          <w:rStyle w:val="TagStyle"/>
          <w:rtl/>
        </w:rPr>
        <w:t xml:space="preserve"> &lt;&lt; קריאה &gt;&gt;</w:t>
      </w:r>
      <w:r>
        <w:rPr>
          <w:rtl/>
        </w:rPr>
        <w:t xml:space="preserve">   </w:t>
      </w:r>
      <w:bookmarkEnd w:id="12360"/>
    </w:p>
    <w:p w:rsidR="00DA3A44" w:rsidRDefault="00DA3A44" w:rsidP="00D532FC">
      <w:pPr>
        <w:rPr>
          <w:rtl/>
        </w:rPr>
      </w:pPr>
    </w:p>
    <w:p w:rsidR="00DA3A44" w:rsidRDefault="00DA3A44" w:rsidP="008B62B4">
      <w:pPr>
        <w:rPr>
          <w:rtl/>
        </w:rPr>
      </w:pPr>
      <w:bookmarkStart w:id="12361" w:name="_ETM_Q16_693267"/>
      <w:bookmarkEnd w:id="12361"/>
      <w:r>
        <w:rPr>
          <w:rFonts w:hint="cs"/>
          <w:rtl/>
        </w:rPr>
        <w:t xml:space="preserve">הוא מוריד אותי מהדוכן. </w:t>
      </w:r>
    </w:p>
    <w:p w:rsidR="00DA3A44" w:rsidRDefault="00DA3A44" w:rsidP="008B62B4">
      <w:pPr>
        <w:rPr>
          <w:rtl/>
        </w:rPr>
      </w:pPr>
      <w:bookmarkStart w:id="12362" w:name="_ETM_Q16_692022"/>
      <w:bookmarkStart w:id="12363" w:name="_ETM_Q16_692101"/>
      <w:bookmarkEnd w:id="12362"/>
      <w:bookmarkEnd w:id="12363"/>
    </w:p>
    <w:p w:rsidR="00DA3A44" w:rsidRDefault="00DA3A44" w:rsidP="008B62B4">
      <w:pPr>
        <w:pStyle w:val="af5"/>
        <w:keepNext/>
        <w:rPr>
          <w:rtl/>
        </w:rPr>
      </w:pPr>
      <w:bookmarkStart w:id="12364" w:name="ET_interruption_6345_176"/>
      <w:r w:rsidRPr="00B219B4">
        <w:rPr>
          <w:rStyle w:val="TagStyle"/>
          <w:rtl/>
        </w:rPr>
        <w:t xml:space="preserve"> &lt;&lt; קריאה &gt;&gt; </w:t>
      </w:r>
      <w:r>
        <w:rPr>
          <w:rtl/>
        </w:rPr>
        <w:t>טלי גוטליב (הליכוד):</w:t>
      </w:r>
      <w:r w:rsidRPr="00B219B4">
        <w:rPr>
          <w:rStyle w:val="TagStyle"/>
          <w:rtl/>
        </w:rPr>
        <w:t xml:space="preserve"> &lt;&lt; קריאה &gt;&gt;</w:t>
      </w:r>
      <w:r>
        <w:rPr>
          <w:rtl/>
        </w:rPr>
        <w:t xml:space="preserve">   </w:t>
      </w:r>
      <w:bookmarkEnd w:id="12364"/>
    </w:p>
    <w:p w:rsidR="00DA3A44" w:rsidRDefault="00DA3A44" w:rsidP="00D532FC">
      <w:pPr>
        <w:rPr>
          <w:rtl/>
        </w:rPr>
      </w:pPr>
    </w:p>
    <w:p w:rsidR="00DA3A44" w:rsidRDefault="00DA3A44" w:rsidP="008B62B4">
      <w:pPr>
        <w:rPr>
          <w:rtl/>
        </w:rPr>
      </w:pPr>
      <w:bookmarkStart w:id="12365" w:name="_ETM_Q16_689685"/>
      <w:bookmarkEnd w:id="12365"/>
      <w:r>
        <w:rPr>
          <w:rFonts w:hint="cs"/>
          <w:rtl/>
        </w:rPr>
        <w:t>מה</w:t>
      </w:r>
      <w:bookmarkStart w:id="12366" w:name="_ETM_Q16_690834"/>
      <w:bookmarkEnd w:id="12366"/>
      <w:r>
        <w:rPr>
          <w:rFonts w:hint="cs"/>
          <w:rtl/>
        </w:rPr>
        <w:t xml:space="preserve"> קרה לך? </w:t>
      </w:r>
      <w:bookmarkStart w:id="12367" w:name="_ETM_Q16_695830"/>
      <w:bookmarkEnd w:id="12367"/>
    </w:p>
    <w:p w:rsidR="00DA3A44" w:rsidRDefault="00DA3A44" w:rsidP="008B62B4">
      <w:pPr>
        <w:rPr>
          <w:rtl/>
        </w:rPr>
      </w:pPr>
      <w:bookmarkStart w:id="12368" w:name="_ETM_Q16_695924"/>
      <w:bookmarkEnd w:id="12368"/>
    </w:p>
    <w:p w:rsidR="00DA3A44" w:rsidRDefault="00DA3A44" w:rsidP="008B62B4">
      <w:pPr>
        <w:pStyle w:val="af6"/>
        <w:keepNext/>
        <w:rPr>
          <w:rtl/>
        </w:rPr>
      </w:pPr>
      <w:bookmarkStart w:id="12369" w:name="ET_yor_6598_177"/>
      <w:r w:rsidRPr="00B219B4">
        <w:rPr>
          <w:rStyle w:val="TagStyle"/>
          <w:rtl/>
        </w:rPr>
        <w:t xml:space="preserve"> &lt;&lt; יור &gt;&gt; </w:t>
      </w:r>
      <w:r>
        <w:rPr>
          <w:rtl/>
        </w:rPr>
        <w:t>היו"ר משה סולומון:</w:t>
      </w:r>
      <w:r w:rsidRPr="00B219B4">
        <w:rPr>
          <w:rStyle w:val="TagStyle"/>
          <w:rtl/>
        </w:rPr>
        <w:t xml:space="preserve"> &lt;&lt; יור &gt;&gt;</w:t>
      </w:r>
      <w:r>
        <w:rPr>
          <w:rtl/>
        </w:rPr>
        <w:t xml:space="preserve">   </w:t>
      </w:r>
      <w:bookmarkEnd w:id="12369"/>
    </w:p>
    <w:p w:rsidR="00DA3A44" w:rsidRDefault="00DA3A44" w:rsidP="00D532FC">
      <w:pPr>
        <w:rPr>
          <w:rtl/>
        </w:rPr>
      </w:pPr>
    </w:p>
    <w:p w:rsidR="00DA3A44" w:rsidRDefault="00DA3A44" w:rsidP="008B62B4">
      <w:pPr>
        <w:rPr>
          <w:rtl/>
        </w:rPr>
      </w:pPr>
      <w:r>
        <w:rPr>
          <w:rFonts w:hint="cs"/>
          <w:rtl/>
        </w:rPr>
        <w:t xml:space="preserve">כי את גרמת לזה. </w:t>
      </w:r>
      <w:bookmarkStart w:id="12370" w:name="_ETM_Q16_692095"/>
      <w:bookmarkEnd w:id="12370"/>
    </w:p>
    <w:p w:rsidR="00DA3A44" w:rsidRDefault="00DA3A44" w:rsidP="008B62B4">
      <w:pPr>
        <w:rPr>
          <w:rtl/>
        </w:rPr>
      </w:pPr>
      <w:bookmarkStart w:id="12371" w:name="_ETM_Q16_692159"/>
      <w:bookmarkEnd w:id="12371"/>
    </w:p>
    <w:p w:rsidR="00DA3A44" w:rsidRDefault="00DA3A44" w:rsidP="008B62B4">
      <w:pPr>
        <w:pStyle w:val="af5"/>
        <w:keepNext/>
        <w:rPr>
          <w:rtl/>
        </w:rPr>
      </w:pPr>
      <w:bookmarkStart w:id="12372" w:name="ET_interruption_5809_178"/>
      <w:r w:rsidRPr="00B219B4">
        <w:rPr>
          <w:rStyle w:val="TagStyle"/>
          <w:rtl/>
        </w:rPr>
        <w:t xml:space="preserve"> &lt;&lt; קריאה &gt;&gt; </w:t>
      </w:r>
      <w:r>
        <w:rPr>
          <w:rtl/>
        </w:rPr>
        <w:t>מיכל שיר סגמן (יש עתיד):</w:t>
      </w:r>
      <w:r w:rsidRPr="00B219B4">
        <w:rPr>
          <w:rStyle w:val="TagStyle"/>
          <w:rtl/>
        </w:rPr>
        <w:t xml:space="preserve"> &lt;&lt; קריאה &gt;&gt;</w:t>
      </w:r>
      <w:r>
        <w:rPr>
          <w:rtl/>
        </w:rPr>
        <w:t xml:space="preserve">   </w:t>
      </w:r>
      <w:bookmarkEnd w:id="12372"/>
    </w:p>
    <w:p w:rsidR="00DA3A44" w:rsidRDefault="00DA3A44" w:rsidP="00D532FC">
      <w:pPr>
        <w:rPr>
          <w:rtl/>
        </w:rPr>
      </w:pPr>
    </w:p>
    <w:p w:rsidR="00DA3A44" w:rsidRDefault="00DA3A44" w:rsidP="008B62B4">
      <w:pPr>
        <w:rPr>
          <w:rtl/>
        </w:rPr>
      </w:pPr>
      <w:bookmarkStart w:id="12373" w:name="_ETM_Q16_697047"/>
      <w:bookmarkEnd w:id="12373"/>
      <w:r>
        <w:rPr>
          <w:rFonts w:hint="cs"/>
          <w:rtl/>
        </w:rPr>
        <w:t xml:space="preserve">כי לא נעים לו לשמוע את מה שאני אומרת. </w:t>
      </w:r>
      <w:bookmarkStart w:id="12374" w:name="_ETM_Q16_695036"/>
      <w:bookmarkEnd w:id="12374"/>
    </w:p>
    <w:p w:rsidR="00DA3A44" w:rsidRDefault="00DA3A44" w:rsidP="008B62B4">
      <w:pPr>
        <w:rPr>
          <w:rtl/>
        </w:rPr>
      </w:pPr>
      <w:bookmarkStart w:id="12375" w:name="_ETM_Q16_695116"/>
      <w:bookmarkEnd w:id="12375"/>
    </w:p>
    <w:p w:rsidR="00DA3A44" w:rsidRDefault="00DA3A44" w:rsidP="008B62B4">
      <w:pPr>
        <w:pStyle w:val="af5"/>
        <w:keepNext/>
        <w:rPr>
          <w:rtl/>
        </w:rPr>
      </w:pPr>
      <w:bookmarkStart w:id="12376" w:name="ET_interruption_6345_179"/>
      <w:r w:rsidRPr="00B219B4">
        <w:rPr>
          <w:rStyle w:val="TagStyle"/>
          <w:rtl/>
        </w:rPr>
        <w:t xml:space="preserve"> &lt;&lt; קריאה &gt;&gt; </w:t>
      </w:r>
      <w:r>
        <w:rPr>
          <w:rtl/>
        </w:rPr>
        <w:t>טלי גוטליב (הליכוד):</w:t>
      </w:r>
      <w:r w:rsidRPr="00B219B4">
        <w:rPr>
          <w:rStyle w:val="TagStyle"/>
          <w:rtl/>
        </w:rPr>
        <w:t xml:space="preserve"> &lt;&lt; קריאה &gt;&gt;</w:t>
      </w:r>
      <w:r>
        <w:rPr>
          <w:rtl/>
        </w:rPr>
        <w:t xml:space="preserve">   </w:t>
      </w:r>
      <w:bookmarkEnd w:id="12376"/>
    </w:p>
    <w:p w:rsidR="00DA3A44" w:rsidRDefault="00DA3A44" w:rsidP="00D532FC">
      <w:pPr>
        <w:rPr>
          <w:rtl/>
        </w:rPr>
      </w:pPr>
    </w:p>
    <w:p w:rsidR="00DA3A44" w:rsidRDefault="00DA3A44" w:rsidP="008B62B4">
      <w:pPr>
        <w:rPr>
          <w:rtl/>
        </w:rPr>
      </w:pPr>
      <w:bookmarkStart w:id="12377" w:name="_ETM_Q16_693551"/>
      <w:bookmarkEnd w:id="12377"/>
      <w:r>
        <w:rPr>
          <w:rFonts w:hint="cs"/>
          <w:rtl/>
        </w:rPr>
        <w:t>אבל</w:t>
      </w:r>
      <w:bookmarkStart w:id="12378" w:name="_ETM_Q16_695931"/>
      <w:bookmarkEnd w:id="12378"/>
      <w:r>
        <w:rPr>
          <w:rFonts w:hint="cs"/>
          <w:rtl/>
        </w:rPr>
        <w:t xml:space="preserve"> זה לא נכון. </w:t>
      </w:r>
    </w:p>
    <w:p w:rsidR="00DA3A44" w:rsidRDefault="00DA3A44" w:rsidP="008B62B4">
      <w:pPr>
        <w:rPr>
          <w:rtl/>
        </w:rPr>
      </w:pPr>
      <w:bookmarkStart w:id="12379" w:name="_ETM_Q16_694144"/>
      <w:bookmarkEnd w:id="12379"/>
    </w:p>
    <w:p w:rsidR="00DA3A44" w:rsidRDefault="00DA3A44" w:rsidP="008B62B4">
      <w:pPr>
        <w:pStyle w:val="af6"/>
        <w:keepNext/>
        <w:rPr>
          <w:rtl/>
        </w:rPr>
      </w:pPr>
      <w:bookmarkStart w:id="12380" w:name="ET_yor_6598_180"/>
      <w:r w:rsidRPr="00B219B4">
        <w:rPr>
          <w:rStyle w:val="TagStyle"/>
          <w:rtl/>
        </w:rPr>
        <w:t xml:space="preserve"> &lt;&lt; יור &gt;&gt; </w:t>
      </w:r>
      <w:r>
        <w:rPr>
          <w:rtl/>
        </w:rPr>
        <w:t>היו"ר משה סולומון:</w:t>
      </w:r>
      <w:r w:rsidRPr="00B219B4">
        <w:rPr>
          <w:rStyle w:val="TagStyle"/>
          <w:rtl/>
        </w:rPr>
        <w:t xml:space="preserve"> &lt;&lt; יור &gt;&gt;</w:t>
      </w:r>
      <w:r>
        <w:rPr>
          <w:rtl/>
        </w:rPr>
        <w:t xml:space="preserve">   </w:t>
      </w:r>
      <w:bookmarkEnd w:id="12380"/>
    </w:p>
    <w:p w:rsidR="00DA3A44" w:rsidRDefault="00DA3A44" w:rsidP="00D532FC">
      <w:pPr>
        <w:rPr>
          <w:rtl/>
        </w:rPr>
      </w:pPr>
    </w:p>
    <w:p w:rsidR="00DA3A44" w:rsidRDefault="00DA3A44" w:rsidP="008B62B4">
      <w:pPr>
        <w:rPr>
          <w:rtl/>
        </w:rPr>
      </w:pPr>
      <w:bookmarkStart w:id="12381" w:name="_ETM_Q16_695789"/>
      <w:bookmarkEnd w:id="12381"/>
      <w:r>
        <w:rPr>
          <w:rFonts w:hint="cs"/>
          <w:rtl/>
        </w:rPr>
        <w:t xml:space="preserve">ממש לא. </w:t>
      </w:r>
    </w:p>
    <w:p w:rsidR="00DA3A44" w:rsidRDefault="00DA3A44" w:rsidP="008B62B4">
      <w:pPr>
        <w:rPr>
          <w:rtl/>
        </w:rPr>
      </w:pPr>
      <w:bookmarkStart w:id="12382" w:name="_ETM_Q16_698151"/>
      <w:bookmarkStart w:id="12383" w:name="_ETM_Q16_698234"/>
      <w:bookmarkEnd w:id="12382"/>
      <w:bookmarkEnd w:id="12383"/>
    </w:p>
    <w:p w:rsidR="00DA3A44" w:rsidRDefault="00DA3A44" w:rsidP="008B62B4">
      <w:pPr>
        <w:pStyle w:val="af5"/>
        <w:keepNext/>
        <w:rPr>
          <w:rtl/>
        </w:rPr>
      </w:pPr>
      <w:bookmarkStart w:id="12384" w:name="ET_interruption_6345_181"/>
      <w:r w:rsidRPr="00B219B4">
        <w:rPr>
          <w:rStyle w:val="TagStyle"/>
          <w:rtl/>
        </w:rPr>
        <w:t xml:space="preserve"> &lt;&lt; קריאה &gt;&gt; </w:t>
      </w:r>
      <w:r>
        <w:rPr>
          <w:rtl/>
        </w:rPr>
        <w:t>טלי גוטליב (הליכוד):</w:t>
      </w:r>
      <w:r w:rsidRPr="00B219B4">
        <w:rPr>
          <w:rStyle w:val="TagStyle"/>
          <w:rtl/>
        </w:rPr>
        <w:t xml:space="preserve"> &lt;&lt; קריאה &gt;&gt;</w:t>
      </w:r>
      <w:r>
        <w:rPr>
          <w:rtl/>
        </w:rPr>
        <w:t xml:space="preserve">   </w:t>
      </w:r>
      <w:bookmarkEnd w:id="12384"/>
    </w:p>
    <w:p w:rsidR="00DA3A44" w:rsidRDefault="00DA3A44" w:rsidP="00D532FC">
      <w:pPr>
        <w:rPr>
          <w:rtl/>
        </w:rPr>
      </w:pPr>
    </w:p>
    <w:p w:rsidR="00DA3A44" w:rsidRDefault="00DA3A44" w:rsidP="008B62B4">
      <w:pPr>
        <w:rPr>
          <w:rtl/>
        </w:rPr>
      </w:pPr>
      <w:bookmarkStart w:id="12385" w:name="_ETM_Q16_696949"/>
      <w:bookmarkEnd w:id="12385"/>
      <w:r>
        <w:rPr>
          <w:rFonts w:hint="cs"/>
          <w:rtl/>
        </w:rPr>
        <w:t xml:space="preserve">לא נעים לראות אותך </w:t>
      </w:r>
      <w:bookmarkStart w:id="12386" w:name="_ETM_Q16_695130"/>
      <w:bookmarkEnd w:id="12386"/>
      <w:r>
        <w:rPr>
          <w:rFonts w:hint="cs"/>
          <w:rtl/>
        </w:rPr>
        <w:t xml:space="preserve">ככה. </w:t>
      </w:r>
      <w:bookmarkStart w:id="12387" w:name="_ETM_Q16_698987"/>
      <w:bookmarkEnd w:id="12387"/>
    </w:p>
    <w:p w:rsidR="00DA3A44" w:rsidRDefault="00DA3A44" w:rsidP="008B62B4">
      <w:pPr>
        <w:rPr>
          <w:rtl/>
        </w:rPr>
      </w:pPr>
      <w:bookmarkStart w:id="12388" w:name="_ETM_Q16_699109"/>
      <w:bookmarkEnd w:id="12388"/>
    </w:p>
    <w:p w:rsidR="00DA3A44" w:rsidRDefault="00DA3A44" w:rsidP="008B62B4">
      <w:pPr>
        <w:pStyle w:val="af5"/>
        <w:keepNext/>
        <w:rPr>
          <w:rtl/>
        </w:rPr>
      </w:pPr>
      <w:bookmarkStart w:id="12389" w:name="ET_interruption_5809_182"/>
      <w:r w:rsidRPr="00B219B4">
        <w:rPr>
          <w:rStyle w:val="TagStyle"/>
          <w:rtl/>
        </w:rPr>
        <w:t xml:space="preserve"> &lt;&lt; קריאה &gt;&gt; </w:t>
      </w:r>
      <w:r>
        <w:rPr>
          <w:rtl/>
        </w:rPr>
        <w:t>מיכל שיר סגמן (יש עתיד):</w:t>
      </w:r>
      <w:r w:rsidRPr="00B219B4">
        <w:rPr>
          <w:rStyle w:val="TagStyle"/>
          <w:rtl/>
        </w:rPr>
        <w:t xml:space="preserve"> &lt;&lt; קריאה &gt;&gt;</w:t>
      </w:r>
      <w:r>
        <w:rPr>
          <w:rtl/>
        </w:rPr>
        <w:t xml:space="preserve">   </w:t>
      </w:r>
      <w:bookmarkEnd w:id="12389"/>
    </w:p>
    <w:p w:rsidR="00DA3A44" w:rsidRDefault="00DA3A44" w:rsidP="00D532FC">
      <w:pPr>
        <w:rPr>
          <w:rtl/>
        </w:rPr>
      </w:pPr>
    </w:p>
    <w:p w:rsidR="00DA3A44" w:rsidRDefault="00DA3A44" w:rsidP="008B62B4">
      <w:pPr>
        <w:rPr>
          <w:rtl/>
        </w:rPr>
      </w:pPr>
      <w:bookmarkStart w:id="12390" w:name="_ETM_Q16_697196"/>
      <w:bookmarkEnd w:id="12390"/>
      <w:r>
        <w:rPr>
          <w:rFonts w:hint="cs"/>
          <w:rtl/>
        </w:rPr>
        <w:t xml:space="preserve">לא נעים לו לשמוע </w:t>
      </w:r>
      <w:r w:rsidR="00D532FC">
        <w:rPr>
          <w:rFonts w:hint="cs"/>
          <w:rtl/>
        </w:rPr>
        <w:t>– –</w:t>
      </w:r>
      <w:r>
        <w:rPr>
          <w:rFonts w:hint="cs"/>
          <w:rtl/>
        </w:rPr>
        <w:t xml:space="preserve"> </w:t>
      </w:r>
    </w:p>
    <w:p w:rsidR="00DA3A44" w:rsidRDefault="00DA3A44" w:rsidP="008B62B4">
      <w:pPr>
        <w:rPr>
          <w:rtl/>
        </w:rPr>
      </w:pPr>
      <w:bookmarkStart w:id="12391" w:name="_ETM_Q16_698304"/>
      <w:bookmarkStart w:id="12392" w:name="_ETM_Q16_698401"/>
      <w:bookmarkEnd w:id="12391"/>
      <w:bookmarkEnd w:id="12392"/>
    </w:p>
    <w:p w:rsidR="00DA3A44" w:rsidRDefault="00DA3A44" w:rsidP="008B62B4">
      <w:pPr>
        <w:pStyle w:val="af6"/>
        <w:keepNext/>
        <w:rPr>
          <w:rtl/>
        </w:rPr>
      </w:pPr>
      <w:bookmarkStart w:id="12393" w:name="ET_yor_6598_183"/>
      <w:r w:rsidRPr="00B219B4">
        <w:rPr>
          <w:rStyle w:val="TagStyle"/>
          <w:rtl/>
        </w:rPr>
        <w:t xml:space="preserve"> &lt;&lt; יור &gt;&gt; </w:t>
      </w:r>
      <w:r>
        <w:rPr>
          <w:rtl/>
        </w:rPr>
        <w:t>היו"ר משה סולומון:</w:t>
      </w:r>
      <w:r w:rsidRPr="00B219B4">
        <w:rPr>
          <w:rStyle w:val="TagStyle"/>
          <w:rtl/>
        </w:rPr>
        <w:t xml:space="preserve"> &lt;&lt; יור &gt;&gt;</w:t>
      </w:r>
      <w:r>
        <w:rPr>
          <w:rtl/>
        </w:rPr>
        <w:t xml:space="preserve">   </w:t>
      </w:r>
      <w:bookmarkEnd w:id="12393"/>
    </w:p>
    <w:p w:rsidR="00DA3A44" w:rsidRDefault="00DA3A44" w:rsidP="00D532FC">
      <w:pPr>
        <w:rPr>
          <w:rtl/>
        </w:rPr>
      </w:pPr>
    </w:p>
    <w:p w:rsidR="00DA3A44" w:rsidRDefault="00DA3A44" w:rsidP="008B62B4">
      <w:pPr>
        <w:rPr>
          <w:rtl/>
        </w:rPr>
      </w:pPr>
      <w:bookmarkStart w:id="12394" w:name="_ETM_Q16_696062"/>
      <w:bookmarkEnd w:id="12394"/>
      <w:r>
        <w:rPr>
          <w:rFonts w:hint="cs"/>
          <w:rtl/>
        </w:rPr>
        <w:t xml:space="preserve">תודה. </w:t>
      </w:r>
      <w:bookmarkStart w:id="12395" w:name="_ETM_Q16_698725"/>
      <w:bookmarkEnd w:id="12395"/>
    </w:p>
    <w:p w:rsidR="00DA3A44" w:rsidRDefault="00DA3A44" w:rsidP="008B62B4">
      <w:pPr>
        <w:rPr>
          <w:rtl/>
        </w:rPr>
      </w:pPr>
      <w:bookmarkStart w:id="12396" w:name="_ETM_Q16_698810"/>
      <w:bookmarkEnd w:id="12396"/>
    </w:p>
    <w:p w:rsidR="00DA3A44" w:rsidRDefault="00DA3A44" w:rsidP="008B62B4">
      <w:pPr>
        <w:pStyle w:val="af5"/>
        <w:keepNext/>
        <w:rPr>
          <w:rtl/>
        </w:rPr>
      </w:pPr>
      <w:bookmarkStart w:id="12397" w:name="ET_interruption_5809_184"/>
      <w:r w:rsidRPr="00B219B4">
        <w:rPr>
          <w:rStyle w:val="TagStyle"/>
          <w:rtl/>
        </w:rPr>
        <w:t xml:space="preserve"> &lt;&lt; קריאה &gt;&gt; </w:t>
      </w:r>
      <w:r>
        <w:rPr>
          <w:rtl/>
        </w:rPr>
        <w:t>מיכל שיר סגמן (יש עתיד):</w:t>
      </w:r>
      <w:r w:rsidRPr="00B219B4">
        <w:rPr>
          <w:rStyle w:val="TagStyle"/>
          <w:rtl/>
        </w:rPr>
        <w:t xml:space="preserve"> &lt;&lt; קריאה &gt;&gt;</w:t>
      </w:r>
      <w:r>
        <w:rPr>
          <w:rtl/>
        </w:rPr>
        <w:t xml:space="preserve">   </w:t>
      </w:r>
      <w:bookmarkEnd w:id="12397"/>
    </w:p>
    <w:p w:rsidR="00DA3A44" w:rsidRDefault="00DA3A44" w:rsidP="00D532FC">
      <w:pPr>
        <w:rPr>
          <w:rtl/>
        </w:rPr>
      </w:pPr>
    </w:p>
    <w:p w:rsidR="00DA3A44" w:rsidRDefault="00D532FC" w:rsidP="008B62B4">
      <w:pPr>
        <w:rPr>
          <w:rtl/>
        </w:rPr>
      </w:pPr>
      <w:bookmarkStart w:id="12398" w:name="_ETM_Q16_699430"/>
      <w:bookmarkEnd w:id="12398"/>
      <w:r>
        <w:rPr>
          <w:rFonts w:hint="cs"/>
          <w:rtl/>
        </w:rPr>
        <w:t>– –</w:t>
      </w:r>
      <w:r w:rsidR="00DA3A44">
        <w:rPr>
          <w:rFonts w:hint="cs"/>
          <w:rtl/>
        </w:rPr>
        <w:t xml:space="preserve"> הוא לוקח לי את הזמן. את לא היית פה. </w:t>
      </w:r>
      <w:bookmarkStart w:id="12399" w:name="_ETM_Q16_698699"/>
      <w:bookmarkEnd w:id="12399"/>
    </w:p>
    <w:p w:rsidR="00DA3A44" w:rsidRDefault="00DA3A44" w:rsidP="008B62B4">
      <w:pPr>
        <w:rPr>
          <w:rtl/>
        </w:rPr>
      </w:pPr>
      <w:bookmarkStart w:id="12400" w:name="_ETM_Q16_698769"/>
      <w:bookmarkEnd w:id="12400"/>
    </w:p>
    <w:p w:rsidR="00DA3A44" w:rsidRDefault="00DA3A44" w:rsidP="008B62B4">
      <w:pPr>
        <w:pStyle w:val="af6"/>
        <w:keepNext/>
        <w:rPr>
          <w:rtl/>
        </w:rPr>
      </w:pPr>
      <w:bookmarkStart w:id="12401" w:name="ET_yor_6598_186"/>
      <w:r w:rsidRPr="00B219B4">
        <w:rPr>
          <w:rStyle w:val="TagStyle"/>
          <w:rtl/>
        </w:rPr>
        <w:t xml:space="preserve"> &lt;&lt; יור &gt;&gt; </w:t>
      </w:r>
      <w:r>
        <w:rPr>
          <w:rtl/>
        </w:rPr>
        <w:t>היו"ר משה סולומון:</w:t>
      </w:r>
      <w:r w:rsidRPr="00B219B4">
        <w:rPr>
          <w:rStyle w:val="TagStyle"/>
          <w:rtl/>
        </w:rPr>
        <w:t xml:space="preserve"> &lt;&lt; יור &gt;&gt;</w:t>
      </w:r>
      <w:r>
        <w:rPr>
          <w:rtl/>
        </w:rPr>
        <w:t xml:space="preserve">   </w:t>
      </w:r>
      <w:bookmarkEnd w:id="12401"/>
    </w:p>
    <w:p w:rsidR="00DA3A44" w:rsidRDefault="00DA3A44" w:rsidP="00D532FC">
      <w:pPr>
        <w:rPr>
          <w:rtl/>
        </w:rPr>
      </w:pPr>
    </w:p>
    <w:p w:rsidR="00DA3A44" w:rsidRDefault="00DA3A44" w:rsidP="008B62B4">
      <w:pPr>
        <w:rPr>
          <w:rtl/>
        </w:rPr>
      </w:pPr>
      <w:r>
        <w:rPr>
          <w:rFonts w:hint="cs"/>
          <w:rtl/>
        </w:rPr>
        <w:t>תודה, תודה</w:t>
      </w:r>
      <w:bookmarkStart w:id="12402" w:name="_ETM_Q16_700018"/>
      <w:bookmarkEnd w:id="12402"/>
      <w:r>
        <w:rPr>
          <w:rFonts w:hint="cs"/>
          <w:rtl/>
        </w:rPr>
        <w:t xml:space="preserve"> רבה. </w:t>
      </w:r>
      <w:bookmarkStart w:id="12403" w:name="_ETM_Q16_701315"/>
      <w:bookmarkEnd w:id="12403"/>
    </w:p>
    <w:p w:rsidR="00DA3A44" w:rsidRPr="00B219B4" w:rsidRDefault="00DA3A44" w:rsidP="008B62B4">
      <w:pPr>
        <w:rPr>
          <w:rtl/>
        </w:rPr>
      </w:pPr>
      <w:bookmarkStart w:id="12404" w:name="_ETM_Q16_701391"/>
      <w:bookmarkEnd w:id="12404"/>
    </w:p>
    <w:p w:rsidR="00DA3A44" w:rsidRDefault="00DA3A44" w:rsidP="008B62B4">
      <w:pPr>
        <w:pStyle w:val="af5"/>
        <w:keepNext/>
        <w:rPr>
          <w:rtl/>
        </w:rPr>
      </w:pPr>
      <w:bookmarkStart w:id="12405" w:name="ET_interruption_6345_185"/>
      <w:r w:rsidRPr="00B219B4">
        <w:rPr>
          <w:rStyle w:val="TagStyle"/>
          <w:rtl/>
        </w:rPr>
        <w:t xml:space="preserve"> &lt;&lt; קריאה &gt;&gt; </w:t>
      </w:r>
      <w:r>
        <w:rPr>
          <w:rtl/>
        </w:rPr>
        <w:t>טלי גוטליב (הליכוד):</w:t>
      </w:r>
      <w:r w:rsidRPr="00B219B4">
        <w:rPr>
          <w:rStyle w:val="TagStyle"/>
          <w:rtl/>
        </w:rPr>
        <w:t xml:space="preserve"> &lt;&lt; קריאה &gt;&gt;</w:t>
      </w:r>
      <w:r>
        <w:rPr>
          <w:rtl/>
        </w:rPr>
        <w:t xml:space="preserve">   </w:t>
      </w:r>
      <w:bookmarkEnd w:id="12405"/>
    </w:p>
    <w:p w:rsidR="00DA3A44" w:rsidRDefault="00DA3A44" w:rsidP="00D532FC">
      <w:pPr>
        <w:rPr>
          <w:rtl/>
        </w:rPr>
      </w:pPr>
    </w:p>
    <w:p w:rsidR="00DA3A44" w:rsidRDefault="00DA3A44" w:rsidP="008B62B4">
      <w:pPr>
        <w:rPr>
          <w:rtl/>
        </w:rPr>
      </w:pPr>
      <w:r>
        <w:rPr>
          <w:rFonts w:hint="cs"/>
          <w:rtl/>
        </w:rPr>
        <w:t xml:space="preserve">אני יושבת להקשיב לך. אי-אפשר להקשיב ככה, באמת. </w:t>
      </w:r>
      <w:bookmarkStart w:id="12406" w:name="_ETM_Q16_703976"/>
      <w:bookmarkEnd w:id="12406"/>
    </w:p>
    <w:p w:rsidR="00DA3A44" w:rsidRDefault="00DA3A44" w:rsidP="008B62B4">
      <w:pPr>
        <w:rPr>
          <w:rtl/>
        </w:rPr>
      </w:pPr>
      <w:bookmarkStart w:id="12407" w:name="_ETM_Q16_704069"/>
      <w:bookmarkEnd w:id="12407"/>
    </w:p>
    <w:p w:rsidR="00DA3A44" w:rsidRDefault="00DA3A44" w:rsidP="008B62B4">
      <w:pPr>
        <w:pStyle w:val="af5"/>
        <w:keepNext/>
        <w:rPr>
          <w:rtl/>
        </w:rPr>
      </w:pPr>
      <w:bookmarkStart w:id="12408" w:name="ET_interruption_5809_187"/>
      <w:r w:rsidRPr="00B219B4">
        <w:rPr>
          <w:rStyle w:val="TagStyle"/>
          <w:rtl/>
        </w:rPr>
        <w:t xml:space="preserve"> &lt;&lt; קריאה &gt;&gt; </w:t>
      </w:r>
      <w:r>
        <w:rPr>
          <w:rtl/>
        </w:rPr>
        <w:t>מיכל שיר סגמן (יש עתיד):</w:t>
      </w:r>
      <w:r w:rsidRPr="00B219B4">
        <w:rPr>
          <w:rStyle w:val="TagStyle"/>
          <w:rtl/>
        </w:rPr>
        <w:t xml:space="preserve"> &lt;&lt; קריאה &gt;&gt;</w:t>
      </w:r>
      <w:r>
        <w:rPr>
          <w:rtl/>
        </w:rPr>
        <w:t xml:space="preserve">   </w:t>
      </w:r>
      <w:bookmarkEnd w:id="12408"/>
    </w:p>
    <w:p w:rsidR="00DA3A44" w:rsidRDefault="00DA3A44" w:rsidP="00D532FC">
      <w:pPr>
        <w:rPr>
          <w:rtl/>
        </w:rPr>
      </w:pPr>
    </w:p>
    <w:p w:rsidR="00DA3A44" w:rsidRDefault="00DA3A44" w:rsidP="008B62B4">
      <w:pPr>
        <w:rPr>
          <w:rtl/>
        </w:rPr>
      </w:pPr>
      <w:bookmarkStart w:id="12409" w:name="_ETM_Q16_700654"/>
      <w:bookmarkEnd w:id="12409"/>
      <w:r>
        <w:rPr>
          <w:rFonts w:hint="cs"/>
          <w:rtl/>
        </w:rPr>
        <w:t xml:space="preserve">את לא היית פה. את לא היית. </w:t>
      </w:r>
      <w:bookmarkStart w:id="12410" w:name="_ETM_Q16_701149"/>
      <w:bookmarkEnd w:id="12410"/>
    </w:p>
    <w:p w:rsidR="00DA3A44" w:rsidRDefault="00DA3A44" w:rsidP="008B62B4">
      <w:pPr>
        <w:rPr>
          <w:rtl/>
        </w:rPr>
      </w:pPr>
      <w:bookmarkStart w:id="12411" w:name="_ETM_Q16_701232"/>
      <w:bookmarkEnd w:id="12411"/>
    </w:p>
    <w:p w:rsidR="00DA3A44" w:rsidRDefault="00DA3A44" w:rsidP="008B62B4">
      <w:pPr>
        <w:pStyle w:val="af6"/>
        <w:keepNext/>
        <w:rPr>
          <w:rtl/>
        </w:rPr>
      </w:pPr>
      <w:bookmarkStart w:id="12412" w:name="ET_yor_6598_190"/>
      <w:r w:rsidRPr="00B219B4">
        <w:rPr>
          <w:rStyle w:val="TagStyle"/>
          <w:rtl/>
        </w:rPr>
        <w:t xml:space="preserve"> &lt;&lt; יור &gt;&gt; </w:t>
      </w:r>
      <w:r>
        <w:rPr>
          <w:rtl/>
        </w:rPr>
        <w:t>היו"ר משה סולומון:</w:t>
      </w:r>
      <w:r w:rsidRPr="00B219B4">
        <w:rPr>
          <w:rStyle w:val="TagStyle"/>
          <w:rtl/>
        </w:rPr>
        <w:t xml:space="preserve"> &lt;&lt; יור &gt;&gt;</w:t>
      </w:r>
      <w:r>
        <w:rPr>
          <w:rtl/>
        </w:rPr>
        <w:t xml:space="preserve">   </w:t>
      </w:r>
      <w:bookmarkEnd w:id="12412"/>
    </w:p>
    <w:p w:rsidR="00DA3A44" w:rsidRDefault="00DA3A44" w:rsidP="00D532FC">
      <w:pPr>
        <w:rPr>
          <w:rtl/>
        </w:rPr>
      </w:pPr>
    </w:p>
    <w:p w:rsidR="00DA3A44" w:rsidRDefault="00DA3A44" w:rsidP="008B62B4">
      <w:pPr>
        <w:rPr>
          <w:rtl/>
        </w:rPr>
      </w:pPr>
      <w:bookmarkStart w:id="12413" w:name="_ETM_Q16_703139"/>
      <w:bookmarkEnd w:id="12413"/>
      <w:r>
        <w:rPr>
          <w:rFonts w:hint="cs"/>
          <w:rtl/>
        </w:rPr>
        <w:t xml:space="preserve">אנחנו הקשבנו בקשב רב. </w:t>
      </w:r>
      <w:bookmarkStart w:id="12414" w:name="_ETM_Q16_704558"/>
      <w:bookmarkEnd w:id="12414"/>
    </w:p>
    <w:p w:rsidR="00DA3A44" w:rsidRDefault="00DA3A44" w:rsidP="008B62B4">
      <w:pPr>
        <w:rPr>
          <w:rtl/>
        </w:rPr>
      </w:pPr>
      <w:bookmarkStart w:id="12415" w:name="_ETM_Q16_704629"/>
      <w:bookmarkEnd w:id="12415"/>
    </w:p>
    <w:p w:rsidR="00DA3A44" w:rsidRDefault="00DA3A44" w:rsidP="008B62B4">
      <w:pPr>
        <w:pStyle w:val="af5"/>
        <w:keepNext/>
        <w:rPr>
          <w:rtl/>
        </w:rPr>
      </w:pPr>
      <w:bookmarkStart w:id="12416" w:name="ET_interruption_6345_192"/>
      <w:r w:rsidRPr="00B219B4">
        <w:rPr>
          <w:rStyle w:val="TagStyle"/>
          <w:rtl/>
        </w:rPr>
        <w:t xml:space="preserve"> &lt;&lt; קריאה &gt;&gt; </w:t>
      </w:r>
      <w:r>
        <w:rPr>
          <w:rtl/>
        </w:rPr>
        <w:t>טלי גוטליב (הליכוד):</w:t>
      </w:r>
      <w:r w:rsidRPr="00B219B4">
        <w:rPr>
          <w:rStyle w:val="TagStyle"/>
          <w:rtl/>
        </w:rPr>
        <w:t xml:space="preserve"> &lt;&lt; קריאה &gt;&gt;</w:t>
      </w:r>
      <w:r>
        <w:rPr>
          <w:rtl/>
        </w:rPr>
        <w:t xml:space="preserve">   </w:t>
      </w:r>
      <w:bookmarkEnd w:id="12416"/>
    </w:p>
    <w:p w:rsidR="00DA3A44" w:rsidRDefault="00DA3A44" w:rsidP="00D532FC">
      <w:pPr>
        <w:rPr>
          <w:rtl/>
        </w:rPr>
      </w:pPr>
    </w:p>
    <w:p w:rsidR="00DA3A44" w:rsidRDefault="00DA3A44" w:rsidP="008B62B4">
      <w:pPr>
        <w:rPr>
          <w:rtl/>
        </w:rPr>
      </w:pPr>
      <w:bookmarkStart w:id="12417" w:name="_ETM_Q16_706053"/>
      <w:bookmarkEnd w:id="12417"/>
      <w:r>
        <w:rPr>
          <w:rFonts w:hint="cs"/>
          <w:rtl/>
        </w:rPr>
        <w:t xml:space="preserve">את בכנסת. </w:t>
      </w:r>
    </w:p>
    <w:p w:rsidR="00DA3A44" w:rsidRPr="00B219B4" w:rsidRDefault="00DA3A44" w:rsidP="008B62B4">
      <w:pPr>
        <w:rPr>
          <w:rtl/>
        </w:rPr>
      </w:pPr>
      <w:bookmarkStart w:id="12418" w:name="_ETM_Q16_706142"/>
      <w:bookmarkEnd w:id="12418"/>
    </w:p>
    <w:p w:rsidR="00DA3A44" w:rsidRDefault="00DA3A44" w:rsidP="008B62B4">
      <w:pPr>
        <w:pStyle w:val="af5"/>
        <w:keepNext/>
        <w:rPr>
          <w:rtl/>
        </w:rPr>
      </w:pPr>
      <w:bookmarkStart w:id="12419" w:name="ET_interruption_5809_191"/>
      <w:r w:rsidRPr="00B219B4">
        <w:rPr>
          <w:rStyle w:val="TagStyle"/>
          <w:rtl/>
        </w:rPr>
        <w:t xml:space="preserve"> &lt;&lt; קריאה &gt;&gt; </w:t>
      </w:r>
      <w:r>
        <w:rPr>
          <w:rtl/>
        </w:rPr>
        <w:t>מיכל שיר סגמן (יש עתיד):</w:t>
      </w:r>
      <w:r w:rsidRPr="00B219B4">
        <w:rPr>
          <w:rStyle w:val="TagStyle"/>
          <w:rtl/>
        </w:rPr>
        <w:t xml:space="preserve"> &lt;&lt; קריאה &gt;&gt;</w:t>
      </w:r>
      <w:r>
        <w:rPr>
          <w:rtl/>
        </w:rPr>
        <w:t xml:space="preserve">   </w:t>
      </w:r>
      <w:bookmarkEnd w:id="12419"/>
    </w:p>
    <w:p w:rsidR="00DA3A44" w:rsidRDefault="00DA3A44" w:rsidP="00D532FC">
      <w:pPr>
        <w:rPr>
          <w:rtl/>
        </w:rPr>
      </w:pPr>
    </w:p>
    <w:p w:rsidR="00DA3A44" w:rsidRDefault="00DA3A44" w:rsidP="008B62B4">
      <w:pPr>
        <w:rPr>
          <w:rtl/>
        </w:rPr>
      </w:pPr>
      <w:bookmarkStart w:id="12420" w:name="_ETM_Q16_708616"/>
      <w:bookmarkEnd w:id="12420"/>
      <w:r>
        <w:rPr>
          <w:rFonts w:hint="cs"/>
          <w:rtl/>
        </w:rPr>
        <w:t>אני אומרת לך,</w:t>
      </w:r>
      <w:bookmarkStart w:id="12421" w:name="_ETM_Q16_705958"/>
      <w:bookmarkEnd w:id="12421"/>
      <w:r>
        <w:rPr>
          <w:rFonts w:hint="cs"/>
          <w:rtl/>
        </w:rPr>
        <w:t xml:space="preserve"> את לא היית. </w:t>
      </w:r>
      <w:bookmarkStart w:id="12422" w:name="_ETM_Q16_702127"/>
      <w:bookmarkEnd w:id="12422"/>
    </w:p>
    <w:p w:rsidR="00DA3A44" w:rsidRPr="00B219B4" w:rsidRDefault="00DA3A44" w:rsidP="008B62B4">
      <w:pPr>
        <w:rPr>
          <w:rtl/>
        </w:rPr>
      </w:pPr>
      <w:bookmarkStart w:id="12423" w:name="_ETM_Q16_702143"/>
      <w:bookmarkEnd w:id="12423"/>
    </w:p>
    <w:p w:rsidR="00DA3A44" w:rsidRDefault="00DA3A44" w:rsidP="008B62B4">
      <w:pPr>
        <w:pStyle w:val="af5"/>
        <w:keepNext/>
        <w:rPr>
          <w:rtl/>
        </w:rPr>
      </w:pPr>
      <w:bookmarkStart w:id="12424" w:name="ET_interruption_6345_189"/>
      <w:r w:rsidRPr="00B219B4">
        <w:rPr>
          <w:rStyle w:val="TagStyle"/>
          <w:rtl/>
        </w:rPr>
        <w:t xml:space="preserve"> &lt;&lt; קריאה &gt;&gt; </w:t>
      </w:r>
      <w:r>
        <w:rPr>
          <w:rtl/>
        </w:rPr>
        <w:t>טלי גוטליב (הליכוד):</w:t>
      </w:r>
      <w:r w:rsidRPr="00B219B4">
        <w:rPr>
          <w:rStyle w:val="TagStyle"/>
          <w:rtl/>
        </w:rPr>
        <w:t xml:space="preserve"> &lt;&lt; קריאה &gt;&gt;</w:t>
      </w:r>
      <w:r>
        <w:rPr>
          <w:rtl/>
        </w:rPr>
        <w:t xml:space="preserve">   </w:t>
      </w:r>
      <w:bookmarkEnd w:id="12424"/>
    </w:p>
    <w:p w:rsidR="00DA3A44" w:rsidRDefault="00DA3A44" w:rsidP="00D532FC">
      <w:pPr>
        <w:rPr>
          <w:rtl/>
        </w:rPr>
      </w:pPr>
    </w:p>
    <w:p w:rsidR="00DA3A44" w:rsidRPr="00B219B4" w:rsidRDefault="00DA3A44" w:rsidP="008B62B4">
      <w:pPr>
        <w:rPr>
          <w:rtl/>
        </w:rPr>
      </w:pPr>
      <w:r>
        <w:rPr>
          <w:rFonts w:hint="cs"/>
          <w:rtl/>
        </w:rPr>
        <w:t>אבל את</w:t>
      </w:r>
      <w:bookmarkStart w:id="12425" w:name="_ETM_Q16_704185"/>
      <w:bookmarkEnd w:id="12425"/>
      <w:r>
        <w:rPr>
          <w:rFonts w:hint="cs"/>
          <w:rtl/>
        </w:rPr>
        <w:t xml:space="preserve"> בכנסת. </w:t>
      </w:r>
    </w:p>
    <w:p w:rsidR="00DA3A44" w:rsidRPr="00B219B4" w:rsidRDefault="00DA3A44" w:rsidP="008B62B4">
      <w:pPr>
        <w:rPr>
          <w:rtl/>
        </w:rPr>
      </w:pPr>
      <w:bookmarkStart w:id="12426" w:name="_ETM_Q16_705853"/>
      <w:bookmarkEnd w:id="12426"/>
    </w:p>
    <w:p w:rsidR="00DA3A44" w:rsidRDefault="00DA3A44" w:rsidP="008B62B4">
      <w:pPr>
        <w:pStyle w:val="af6"/>
        <w:keepNext/>
        <w:rPr>
          <w:rtl/>
        </w:rPr>
      </w:pPr>
      <w:bookmarkStart w:id="12427" w:name="ET_yor_6598_188"/>
      <w:r w:rsidRPr="00B219B4">
        <w:rPr>
          <w:rStyle w:val="TagStyle"/>
          <w:rtl/>
        </w:rPr>
        <w:t xml:space="preserve"> &lt;&lt; יור &gt;&gt; </w:t>
      </w:r>
      <w:r>
        <w:rPr>
          <w:rtl/>
        </w:rPr>
        <w:t>היו"ר משה סולומון:</w:t>
      </w:r>
      <w:r w:rsidRPr="00B219B4">
        <w:rPr>
          <w:rStyle w:val="TagStyle"/>
          <w:rtl/>
        </w:rPr>
        <w:t xml:space="preserve"> &lt;&lt; יור &gt;&gt;</w:t>
      </w:r>
      <w:r>
        <w:rPr>
          <w:rtl/>
        </w:rPr>
        <w:t xml:space="preserve">   </w:t>
      </w:r>
      <w:bookmarkEnd w:id="12427"/>
    </w:p>
    <w:p w:rsidR="00DA3A44" w:rsidRDefault="00DA3A44" w:rsidP="00D532FC">
      <w:pPr>
        <w:rPr>
          <w:rtl/>
        </w:rPr>
      </w:pPr>
    </w:p>
    <w:p w:rsidR="00DA3A44" w:rsidRDefault="00DA3A44" w:rsidP="008B62B4">
      <w:pPr>
        <w:rPr>
          <w:rtl/>
        </w:rPr>
      </w:pPr>
      <w:bookmarkStart w:id="12428" w:name="_ETM_Q16_708153"/>
      <w:bookmarkStart w:id="12429" w:name="_ETM_Q16_708231"/>
      <w:bookmarkEnd w:id="12428"/>
      <w:bookmarkEnd w:id="12429"/>
      <w:r>
        <w:rPr>
          <w:rFonts w:hint="cs"/>
          <w:rtl/>
        </w:rPr>
        <w:t xml:space="preserve">גם קיבלת זמן, וחבל. </w:t>
      </w:r>
      <w:bookmarkStart w:id="12430" w:name="_ETM_Q16_706051"/>
      <w:bookmarkEnd w:id="12430"/>
    </w:p>
    <w:p w:rsidR="00DA3A44" w:rsidRDefault="00DA3A44" w:rsidP="008B62B4">
      <w:pPr>
        <w:rPr>
          <w:rtl/>
        </w:rPr>
      </w:pPr>
      <w:bookmarkStart w:id="12431" w:name="_ETM_Q16_706118"/>
      <w:bookmarkEnd w:id="12431"/>
    </w:p>
    <w:p w:rsidR="00DA3A44" w:rsidRDefault="00DA3A44" w:rsidP="008B62B4">
      <w:pPr>
        <w:pStyle w:val="af5"/>
        <w:keepNext/>
        <w:rPr>
          <w:rtl/>
        </w:rPr>
      </w:pPr>
      <w:bookmarkStart w:id="12432" w:name="ET_interruption_5809_193"/>
      <w:r w:rsidRPr="00B219B4">
        <w:rPr>
          <w:rStyle w:val="TagStyle"/>
          <w:rtl/>
        </w:rPr>
        <w:t xml:space="preserve"> &lt;&lt; קריאה &gt;&gt; </w:t>
      </w:r>
      <w:r>
        <w:rPr>
          <w:rtl/>
        </w:rPr>
        <w:t>מיכל שיר סגמן (יש עתיד):</w:t>
      </w:r>
      <w:r w:rsidRPr="00B219B4">
        <w:rPr>
          <w:rStyle w:val="TagStyle"/>
          <w:rtl/>
        </w:rPr>
        <w:t xml:space="preserve"> &lt;&lt; קריאה &gt;&gt;</w:t>
      </w:r>
      <w:r>
        <w:rPr>
          <w:rtl/>
        </w:rPr>
        <w:t xml:space="preserve">   </w:t>
      </w:r>
      <w:bookmarkEnd w:id="12432"/>
    </w:p>
    <w:p w:rsidR="00DA3A44" w:rsidRDefault="00DA3A44" w:rsidP="00D532FC">
      <w:pPr>
        <w:rPr>
          <w:rtl/>
        </w:rPr>
      </w:pPr>
    </w:p>
    <w:p w:rsidR="00DA3A44" w:rsidRDefault="00DA3A44" w:rsidP="008B62B4">
      <w:pPr>
        <w:rPr>
          <w:rtl/>
        </w:rPr>
      </w:pPr>
      <w:bookmarkStart w:id="12433" w:name="_ETM_Q16_705367"/>
      <w:bookmarkEnd w:id="12433"/>
      <w:r>
        <w:rPr>
          <w:rFonts w:hint="cs"/>
          <w:rtl/>
        </w:rPr>
        <w:t xml:space="preserve">כי לא נעים לו לשמוע. </w:t>
      </w:r>
      <w:bookmarkStart w:id="12434" w:name="_ETM_Q16_711545"/>
      <w:bookmarkEnd w:id="12434"/>
    </w:p>
    <w:p w:rsidR="00DA3A44" w:rsidRDefault="00DA3A44" w:rsidP="008B62B4">
      <w:pPr>
        <w:rPr>
          <w:rtl/>
        </w:rPr>
      </w:pPr>
      <w:bookmarkStart w:id="12435" w:name="_ETM_Q16_711628"/>
      <w:bookmarkEnd w:id="12435"/>
    </w:p>
    <w:p w:rsidR="00DA3A44" w:rsidRDefault="00DA3A44" w:rsidP="008B62B4">
      <w:pPr>
        <w:pStyle w:val="af6"/>
        <w:keepNext/>
        <w:rPr>
          <w:rtl/>
        </w:rPr>
      </w:pPr>
      <w:bookmarkStart w:id="12436" w:name="ET_yor_6598_194"/>
      <w:r w:rsidRPr="00B219B4">
        <w:rPr>
          <w:rStyle w:val="TagStyle"/>
          <w:rtl/>
        </w:rPr>
        <w:t xml:space="preserve"> &lt;&lt; יור &gt;&gt; </w:t>
      </w:r>
      <w:r>
        <w:rPr>
          <w:rtl/>
        </w:rPr>
        <w:t>היו"ר משה סולומון:</w:t>
      </w:r>
      <w:r w:rsidRPr="00B219B4">
        <w:rPr>
          <w:rStyle w:val="TagStyle"/>
          <w:rtl/>
        </w:rPr>
        <w:t xml:space="preserve"> &lt;&lt; יור &gt;&gt;</w:t>
      </w:r>
      <w:r>
        <w:rPr>
          <w:rtl/>
        </w:rPr>
        <w:t xml:space="preserve">   </w:t>
      </w:r>
      <w:bookmarkEnd w:id="12436"/>
    </w:p>
    <w:p w:rsidR="00DA3A44" w:rsidRDefault="00DA3A44" w:rsidP="00D532FC">
      <w:pPr>
        <w:rPr>
          <w:rtl/>
        </w:rPr>
      </w:pPr>
    </w:p>
    <w:p w:rsidR="00DA3A44" w:rsidRDefault="00DA3A44" w:rsidP="008B62B4">
      <w:pPr>
        <w:rPr>
          <w:rtl/>
        </w:rPr>
      </w:pPr>
      <w:r>
        <w:rPr>
          <w:rFonts w:hint="cs"/>
          <w:rtl/>
        </w:rPr>
        <w:t>לא, לא</w:t>
      </w:r>
      <w:bookmarkStart w:id="12437" w:name="_ETM_Q16_707874"/>
      <w:bookmarkEnd w:id="12437"/>
      <w:r>
        <w:rPr>
          <w:rFonts w:hint="cs"/>
          <w:rtl/>
        </w:rPr>
        <w:t xml:space="preserve"> מה </w:t>
      </w:r>
      <w:r w:rsidR="00D532FC">
        <w:rPr>
          <w:rFonts w:hint="cs"/>
          <w:rtl/>
        </w:rPr>
        <w:t>– – –</w:t>
      </w:r>
      <w:r>
        <w:rPr>
          <w:rFonts w:hint="cs"/>
          <w:rtl/>
        </w:rPr>
        <w:t xml:space="preserve"> </w:t>
      </w:r>
    </w:p>
    <w:p w:rsidR="00DA3A44" w:rsidRDefault="00DA3A44" w:rsidP="008B62B4">
      <w:pPr>
        <w:rPr>
          <w:rtl/>
        </w:rPr>
      </w:pPr>
    </w:p>
    <w:p w:rsidR="00DA3A44" w:rsidRDefault="00DA3A44" w:rsidP="008B62B4">
      <w:pPr>
        <w:pStyle w:val="af5"/>
        <w:keepNext/>
        <w:rPr>
          <w:rtl/>
        </w:rPr>
      </w:pPr>
      <w:bookmarkStart w:id="12438" w:name="ET_interruption_5809_195"/>
      <w:r w:rsidRPr="00B219B4">
        <w:rPr>
          <w:rStyle w:val="TagStyle"/>
          <w:rtl/>
        </w:rPr>
        <w:t xml:space="preserve"> &lt;&lt; קריאה &gt;&gt; </w:t>
      </w:r>
      <w:r>
        <w:rPr>
          <w:rtl/>
        </w:rPr>
        <w:t>מיכל שיר סגמן (יש עתיד):</w:t>
      </w:r>
      <w:r w:rsidRPr="00B219B4">
        <w:rPr>
          <w:rStyle w:val="TagStyle"/>
          <w:rtl/>
        </w:rPr>
        <w:t xml:space="preserve"> &lt;&lt; קריאה &gt;&gt;</w:t>
      </w:r>
      <w:r>
        <w:rPr>
          <w:rtl/>
        </w:rPr>
        <w:t xml:space="preserve">   </w:t>
      </w:r>
      <w:bookmarkEnd w:id="12438"/>
    </w:p>
    <w:p w:rsidR="00DA3A44" w:rsidRDefault="00DA3A44" w:rsidP="00D532FC">
      <w:pPr>
        <w:rPr>
          <w:rtl/>
        </w:rPr>
      </w:pPr>
    </w:p>
    <w:p w:rsidR="00DA3A44" w:rsidRDefault="00DA3A44" w:rsidP="008B62B4">
      <w:pPr>
        <w:rPr>
          <w:rtl/>
        </w:rPr>
      </w:pPr>
      <w:bookmarkStart w:id="12439" w:name="_ETM_Q16_708553"/>
      <w:bookmarkEnd w:id="12439"/>
      <w:r>
        <w:rPr>
          <w:rFonts w:hint="cs"/>
          <w:rtl/>
        </w:rPr>
        <w:t xml:space="preserve">לא נעים לשמוע </w:t>
      </w:r>
      <w:r>
        <w:rPr>
          <w:rtl/>
        </w:rPr>
        <w:t>–</w:t>
      </w:r>
      <w:r>
        <w:rPr>
          <w:rFonts w:hint="cs"/>
          <w:rtl/>
        </w:rPr>
        <w:t xml:space="preserve"> מורידים מהדוכן. </w:t>
      </w:r>
    </w:p>
    <w:p w:rsidR="00DA3A44" w:rsidRDefault="00DA3A44" w:rsidP="008B62B4">
      <w:pPr>
        <w:rPr>
          <w:rtl/>
        </w:rPr>
      </w:pPr>
    </w:p>
    <w:p w:rsidR="00DA3A44" w:rsidRDefault="00DA3A44" w:rsidP="008B62B4">
      <w:pPr>
        <w:pStyle w:val="af5"/>
        <w:keepNext/>
        <w:rPr>
          <w:rtl/>
        </w:rPr>
      </w:pPr>
      <w:bookmarkStart w:id="12440" w:name="ET_interruption_6345_196"/>
      <w:r w:rsidRPr="00B219B4">
        <w:rPr>
          <w:rStyle w:val="TagStyle"/>
          <w:rtl/>
        </w:rPr>
        <w:t xml:space="preserve"> &lt;&lt; קריאה &gt;&gt; </w:t>
      </w:r>
      <w:r>
        <w:rPr>
          <w:rtl/>
        </w:rPr>
        <w:t>טלי גוטליב (הליכוד):</w:t>
      </w:r>
      <w:r w:rsidRPr="00B219B4">
        <w:rPr>
          <w:rStyle w:val="TagStyle"/>
          <w:rtl/>
        </w:rPr>
        <w:t xml:space="preserve"> &lt;&lt; קריאה &gt;&gt;</w:t>
      </w:r>
      <w:r>
        <w:rPr>
          <w:rtl/>
        </w:rPr>
        <w:t xml:space="preserve">   </w:t>
      </w:r>
      <w:bookmarkEnd w:id="12440"/>
    </w:p>
    <w:p w:rsidR="00DA3A44" w:rsidRDefault="00DA3A44" w:rsidP="00D532FC">
      <w:pPr>
        <w:rPr>
          <w:rtl/>
        </w:rPr>
      </w:pPr>
    </w:p>
    <w:p w:rsidR="00DA3A44" w:rsidRDefault="00DA3A44" w:rsidP="008B62B4">
      <w:pPr>
        <w:rPr>
          <w:rtl/>
        </w:rPr>
      </w:pPr>
      <w:bookmarkStart w:id="12441" w:name="_ETM_Q16_709252"/>
      <w:bookmarkEnd w:id="12441"/>
      <w:r>
        <w:rPr>
          <w:rFonts w:hint="cs"/>
          <w:rtl/>
        </w:rPr>
        <w:t xml:space="preserve">את בכנסת. </w:t>
      </w:r>
      <w:bookmarkStart w:id="12442" w:name="_ETM_Q16_712462"/>
      <w:bookmarkEnd w:id="12442"/>
    </w:p>
    <w:p w:rsidR="00DA3A44" w:rsidRDefault="00DA3A44" w:rsidP="008B62B4">
      <w:pPr>
        <w:rPr>
          <w:rtl/>
        </w:rPr>
      </w:pPr>
      <w:bookmarkStart w:id="12443" w:name="_ETM_Q16_712537"/>
      <w:bookmarkEnd w:id="12443"/>
    </w:p>
    <w:p w:rsidR="00DA3A44" w:rsidRDefault="00DA3A44" w:rsidP="008B62B4">
      <w:pPr>
        <w:pStyle w:val="af6"/>
        <w:keepNext/>
        <w:rPr>
          <w:rtl/>
        </w:rPr>
      </w:pPr>
      <w:bookmarkStart w:id="12444" w:name="ET_yor_6598_197"/>
      <w:r w:rsidRPr="00B219B4">
        <w:rPr>
          <w:rStyle w:val="TagStyle"/>
          <w:rtl/>
        </w:rPr>
        <w:t xml:space="preserve"> &lt;&lt; יור &gt;&gt; </w:t>
      </w:r>
      <w:r>
        <w:rPr>
          <w:rtl/>
        </w:rPr>
        <w:t>היו"ר משה סולומון:</w:t>
      </w:r>
      <w:r w:rsidRPr="00B219B4">
        <w:rPr>
          <w:rStyle w:val="TagStyle"/>
          <w:rtl/>
        </w:rPr>
        <w:t xml:space="preserve"> &lt;&lt; יור &gt;&gt;</w:t>
      </w:r>
      <w:r>
        <w:rPr>
          <w:rtl/>
        </w:rPr>
        <w:t xml:space="preserve">   </w:t>
      </w:r>
      <w:bookmarkEnd w:id="12444"/>
    </w:p>
    <w:p w:rsidR="00DA3A44" w:rsidRDefault="00DA3A44" w:rsidP="00D532FC">
      <w:pPr>
        <w:rPr>
          <w:rtl/>
        </w:rPr>
      </w:pPr>
    </w:p>
    <w:p w:rsidR="00DA3A44" w:rsidRDefault="00DA3A44" w:rsidP="008B62B4">
      <w:pPr>
        <w:rPr>
          <w:rtl/>
        </w:rPr>
      </w:pPr>
      <w:bookmarkStart w:id="12445" w:name="_ETM_Q16_715220"/>
      <w:bookmarkEnd w:id="12445"/>
      <w:r>
        <w:rPr>
          <w:rFonts w:hint="cs"/>
          <w:rtl/>
        </w:rPr>
        <w:t>תודה</w:t>
      </w:r>
      <w:bookmarkStart w:id="12446" w:name="_ETM_Q16_713013"/>
      <w:bookmarkEnd w:id="12446"/>
      <w:r>
        <w:rPr>
          <w:rFonts w:hint="cs"/>
          <w:rtl/>
        </w:rPr>
        <w:t>.</w:t>
      </w:r>
    </w:p>
    <w:p w:rsidR="00DA3A44" w:rsidRDefault="00DA3A44" w:rsidP="008B62B4">
      <w:pPr>
        <w:rPr>
          <w:rtl/>
        </w:rPr>
      </w:pPr>
    </w:p>
    <w:p w:rsidR="00DA3A44" w:rsidRDefault="00DA3A44" w:rsidP="008B62B4">
      <w:pPr>
        <w:pStyle w:val="af5"/>
        <w:keepNext/>
        <w:rPr>
          <w:rtl/>
        </w:rPr>
      </w:pPr>
      <w:bookmarkStart w:id="12447" w:name="ET_interruption_5809_199"/>
      <w:r w:rsidRPr="0011504E">
        <w:rPr>
          <w:rStyle w:val="TagStyle"/>
          <w:rtl/>
        </w:rPr>
        <w:t xml:space="preserve"> &lt;&lt; קריאה &gt;&gt; </w:t>
      </w:r>
      <w:r>
        <w:rPr>
          <w:rtl/>
        </w:rPr>
        <w:t>מיכל שיר סגמן (יש עתיד):</w:t>
      </w:r>
      <w:r w:rsidRPr="0011504E">
        <w:rPr>
          <w:rStyle w:val="TagStyle"/>
          <w:rtl/>
        </w:rPr>
        <w:t xml:space="preserve"> &lt;&lt; קריאה &gt;&gt;</w:t>
      </w:r>
      <w:r>
        <w:rPr>
          <w:rtl/>
        </w:rPr>
        <w:t xml:space="preserve">   </w:t>
      </w:r>
      <w:bookmarkEnd w:id="12447"/>
    </w:p>
    <w:p w:rsidR="00DA3A44" w:rsidRDefault="00DA3A44" w:rsidP="00D532FC">
      <w:pPr>
        <w:rPr>
          <w:rtl/>
        </w:rPr>
      </w:pPr>
    </w:p>
    <w:p w:rsidR="00DA3A44" w:rsidRPr="0011504E" w:rsidRDefault="00DA3A44" w:rsidP="008B62B4">
      <w:pPr>
        <w:rPr>
          <w:rtl/>
        </w:rPr>
      </w:pPr>
      <w:r>
        <w:rPr>
          <w:rFonts w:hint="cs"/>
          <w:rtl/>
        </w:rPr>
        <w:t>אני דורשת את הווידיאו.</w:t>
      </w:r>
    </w:p>
    <w:p w:rsidR="00DA3A44" w:rsidRDefault="00DA3A44" w:rsidP="008B62B4">
      <w:pPr>
        <w:rPr>
          <w:rtl/>
        </w:rPr>
      </w:pPr>
      <w:bookmarkStart w:id="12448" w:name="_ETM_Q16_713090"/>
      <w:bookmarkEnd w:id="12448"/>
    </w:p>
    <w:p w:rsidR="00DA3A44" w:rsidRDefault="00DA3A44" w:rsidP="008B62B4">
      <w:pPr>
        <w:pStyle w:val="af6"/>
        <w:keepNext/>
        <w:rPr>
          <w:rtl/>
        </w:rPr>
      </w:pPr>
      <w:bookmarkStart w:id="12449" w:name="ET_yor_6598_198"/>
      <w:r w:rsidRPr="0011504E">
        <w:rPr>
          <w:rStyle w:val="TagStyle"/>
          <w:rtl/>
        </w:rPr>
        <w:t xml:space="preserve"> &lt;&lt; יור &gt;&gt; </w:t>
      </w:r>
      <w:r>
        <w:rPr>
          <w:rtl/>
        </w:rPr>
        <w:t>היו"ר משה סולומון:</w:t>
      </w:r>
      <w:r w:rsidRPr="0011504E">
        <w:rPr>
          <w:rStyle w:val="TagStyle"/>
          <w:rtl/>
        </w:rPr>
        <w:t xml:space="preserve"> &lt;&lt; יור &gt;&gt;</w:t>
      </w:r>
      <w:r>
        <w:rPr>
          <w:rtl/>
        </w:rPr>
        <w:t xml:space="preserve">   </w:t>
      </w:r>
      <w:bookmarkEnd w:id="12449"/>
    </w:p>
    <w:p w:rsidR="00DA3A44" w:rsidRDefault="00DA3A44" w:rsidP="00D532FC">
      <w:pPr>
        <w:rPr>
          <w:rtl/>
        </w:rPr>
      </w:pPr>
    </w:p>
    <w:p w:rsidR="00DA3A44" w:rsidRDefault="00DA3A44" w:rsidP="008B62B4">
      <w:pPr>
        <w:rPr>
          <w:rtl/>
        </w:rPr>
      </w:pPr>
      <w:bookmarkStart w:id="12450" w:name="_ETM_Q16_714959"/>
      <w:bookmarkEnd w:id="12450"/>
      <w:r>
        <w:rPr>
          <w:rFonts w:hint="cs"/>
          <w:rtl/>
        </w:rPr>
        <w:t xml:space="preserve">תודה רבה. </w:t>
      </w:r>
      <w:bookmarkStart w:id="12451" w:name="_ETM_Q16_711507"/>
      <w:bookmarkEnd w:id="12451"/>
    </w:p>
    <w:p w:rsidR="00DA3A44" w:rsidRDefault="00DA3A44" w:rsidP="008B62B4">
      <w:pPr>
        <w:rPr>
          <w:rtl/>
        </w:rPr>
      </w:pPr>
      <w:bookmarkStart w:id="12452" w:name="_ETM_Q16_711594"/>
      <w:bookmarkEnd w:id="12452"/>
    </w:p>
    <w:p w:rsidR="00DA3A44" w:rsidRDefault="00DA3A44" w:rsidP="008B62B4">
      <w:pPr>
        <w:pStyle w:val="af5"/>
        <w:keepNext/>
        <w:rPr>
          <w:rtl/>
        </w:rPr>
      </w:pPr>
      <w:bookmarkStart w:id="12453" w:name="ET_interruption_5809_200"/>
      <w:r w:rsidRPr="0011504E">
        <w:rPr>
          <w:rStyle w:val="TagStyle"/>
          <w:rtl/>
        </w:rPr>
        <w:t xml:space="preserve"> &lt;&lt; קריאה &gt;&gt; </w:t>
      </w:r>
      <w:r>
        <w:rPr>
          <w:rtl/>
        </w:rPr>
        <w:t>מיכל שיר סגמן (יש עתיד):</w:t>
      </w:r>
      <w:r w:rsidRPr="0011504E">
        <w:rPr>
          <w:rStyle w:val="TagStyle"/>
          <w:rtl/>
        </w:rPr>
        <w:t xml:space="preserve"> &lt;&lt; קריאה &gt;&gt;</w:t>
      </w:r>
      <w:r>
        <w:rPr>
          <w:rtl/>
        </w:rPr>
        <w:t xml:space="preserve">   </w:t>
      </w:r>
      <w:bookmarkEnd w:id="12453"/>
    </w:p>
    <w:p w:rsidR="00DA3A44" w:rsidRDefault="00DA3A44" w:rsidP="00D532FC">
      <w:pPr>
        <w:rPr>
          <w:rtl/>
        </w:rPr>
      </w:pPr>
    </w:p>
    <w:p w:rsidR="00DA3A44" w:rsidRDefault="00DA3A44" w:rsidP="008B62B4">
      <w:pPr>
        <w:rPr>
          <w:rtl/>
        </w:rPr>
      </w:pPr>
      <w:bookmarkStart w:id="12454" w:name="_ETM_Q16_715039"/>
      <w:bookmarkEnd w:id="12454"/>
      <w:r>
        <w:rPr>
          <w:rFonts w:hint="cs"/>
          <w:rtl/>
        </w:rPr>
        <w:t>ואני רוצה את הדקה שלי בנאום</w:t>
      </w:r>
      <w:bookmarkStart w:id="12455" w:name="_ETM_Q16_713719"/>
      <w:bookmarkEnd w:id="12455"/>
      <w:r>
        <w:rPr>
          <w:rFonts w:hint="cs"/>
          <w:rtl/>
        </w:rPr>
        <w:t xml:space="preserve"> הבאה. </w:t>
      </w:r>
      <w:bookmarkStart w:id="12456" w:name="_ETM_Q16_717218"/>
      <w:bookmarkEnd w:id="12456"/>
    </w:p>
    <w:p w:rsidR="00DA3A44" w:rsidRDefault="00DA3A44" w:rsidP="008B62B4">
      <w:pPr>
        <w:rPr>
          <w:rtl/>
        </w:rPr>
      </w:pPr>
      <w:bookmarkStart w:id="12457" w:name="_ETM_Q16_717292"/>
      <w:bookmarkEnd w:id="12457"/>
    </w:p>
    <w:p w:rsidR="00DA3A44" w:rsidRDefault="00DA3A44" w:rsidP="008B62B4">
      <w:pPr>
        <w:pStyle w:val="af6"/>
        <w:keepNext/>
        <w:rPr>
          <w:rtl/>
        </w:rPr>
      </w:pPr>
      <w:bookmarkStart w:id="12458" w:name="ET_yor_6598_202"/>
      <w:r w:rsidRPr="0011504E">
        <w:rPr>
          <w:rStyle w:val="TagStyle"/>
          <w:rtl/>
        </w:rPr>
        <w:t xml:space="preserve"> &lt;&lt; יור &gt;&gt; </w:t>
      </w:r>
      <w:r>
        <w:rPr>
          <w:rtl/>
        </w:rPr>
        <w:t>היו"ר משה סולומון:</w:t>
      </w:r>
      <w:r w:rsidRPr="0011504E">
        <w:rPr>
          <w:rStyle w:val="TagStyle"/>
          <w:rtl/>
        </w:rPr>
        <w:t xml:space="preserve"> &lt;&lt; יור &gt;&gt;</w:t>
      </w:r>
      <w:r>
        <w:rPr>
          <w:rtl/>
        </w:rPr>
        <w:t xml:space="preserve">   </w:t>
      </w:r>
      <w:bookmarkEnd w:id="12458"/>
    </w:p>
    <w:p w:rsidR="00DA3A44" w:rsidRDefault="00DA3A44" w:rsidP="00D532FC">
      <w:pPr>
        <w:rPr>
          <w:rtl/>
        </w:rPr>
      </w:pPr>
    </w:p>
    <w:p w:rsidR="00DA3A44" w:rsidRPr="0011504E" w:rsidRDefault="00DA3A44" w:rsidP="008B62B4">
      <w:pPr>
        <w:rPr>
          <w:rtl/>
        </w:rPr>
      </w:pPr>
      <w:r>
        <w:rPr>
          <w:rFonts w:hint="cs"/>
          <w:rtl/>
        </w:rPr>
        <w:t xml:space="preserve">תודה רבה. </w:t>
      </w:r>
    </w:p>
    <w:p w:rsidR="00DA3A44" w:rsidRDefault="00DA3A44" w:rsidP="008B62B4">
      <w:pPr>
        <w:rPr>
          <w:rtl/>
        </w:rPr>
      </w:pPr>
    </w:p>
    <w:p w:rsidR="00DA3A44" w:rsidRDefault="00DA3A44" w:rsidP="008B62B4">
      <w:pPr>
        <w:pStyle w:val="af5"/>
        <w:keepNext/>
        <w:rPr>
          <w:rtl/>
        </w:rPr>
      </w:pPr>
      <w:bookmarkStart w:id="12459" w:name="ET_interruption_6345_201"/>
      <w:r w:rsidRPr="0011504E">
        <w:rPr>
          <w:rStyle w:val="TagStyle"/>
          <w:rtl/>
        </w:rPr>
        <w:t xml:space="preserve"> &lt;&lt; קריאה &gt;&gt; </w:t>
      </w:r>
      <w:r>
        <w:rPr>
          <w:rtl/>
        </w:rPr>
        <w:t>טלי גוטליב (הליכוד):</w:t>
      </w:r>
      <w:r w:rsidRPr="0011504E">
        <w:rPr>
          <w:rStyle w:val="TagStyle"/>
          <w:rtl/>
        </w:rPr>
        <w:t xml:space="preserve"> &lt;&lt; קריאה &gt;&gt;</w:t>
      </w:r>
      <w:r>
        <w:rPr>
          <w:rtl/>
        </w:rPr>
        <w:t xml:space="preserve">   </w:t>
      </w:r>
      <w:bookmarkEnd w:id="12459"/>
    </w:p>
    <w:p w:rsidR="00DA3A44" w:rsidRDefault="00DA3A44" w:rsidP="00D532FC">
      <w:pPr>
        <w:rPr>
          <w:rtl/>
        </w:rPr>
      </w:pPr>
    </w:p>
    <w:p w:rsidR="00DA3A44" w:rsidRDefault="00DA3A44" w:rsidP="008B62B4">
      <w:pPr>
        <w:rPr>
          <w:rtl/>
        </w:rPr>
      </w:pPr>
      <w:r>
        <w:rPr>
          <w:rFonts w:hint="cs"/>
          <w:rtl/>
        </w:rPr>
        <w:t xml:space="preserve">אז תלכי ותראי את הווידיאו. </w:t>
      </w:r>
      <w:bookmarkStart w:id="12460" w:name="_ETM_Q16_716148"/>
      <w:bookmarkEnd w:id="12460"/>
    </w:p>
    <w:p w:rsidR="00DA3A44" w:rsidRDefault="00DA3A44" w:rsidP="008B62B4">
      <w:pPr>
        <w:rPr>
          <w:rtl/>
        </w:rPr>
      </w:pPr>
      <w:bookmarkStart w:id="12461" w:name="_ETM_Q16_716213"/>
      <w:bookmarkEnd w:id="12461"/>
    </w:p>
    <w:p w:rsidR="00DA3A44" w:rsidRDefault="00DA3A44" w:rsidP="008B62B4">
      <w:pPr>
        <w:pStyle w:val="af5"/>
        <w:keepNext/>
        <w:rPr>
          <w:rtl/>
        </w:rPr>
      </w:pPr>
      <w:bookmarkStart w:id="12462" w:name="ET_interruption_5809_203"/>
      <w:r w:rsidRPr="0011504E">
        <w:rPr>
          <w:rStyle w:val="TagStyle"/>
          <w:rtl/>
        </w:rPr>
        <w:t xml:space="preserve"> &lt;&lt; קריאה &gt;&gt; </w:t>
      </w:r>
      <w:r>
        <w:rPr>
          <w:rtl/>
        </w:rPr>
        <w:t>מיכל שיר סגמן (יש עתיד):</w:t>
      </w:r>
      <w:r w:rsidRPr="0011504E">
        <w:rPr>
          <w:rStyle w:val="TagStyle"/>
          <w:rtl/>
        </w:rPr>
        <w:t xml:space="preserve"> &lt;&lt; קריאה &gt;&gt;</w:t>
      </w:r>
      <w:r>
        <w:rPr>
          <w:rtl/>
        </w:rPr>
        <w:t xml:space="preserve">   </w:t>
      </w:r>
      <w:bookmarkEnd w:id="12462"/>
    </w:p>
    <w:p w:rsidR="00DA3A44" w:rsidRDefault="00DA3A44" w:rsidP="00D532FC">
      <w:pPr>
        <w:rPr>
          <w:rtl/>
        </w:rPr>
      </w:pPr>
    </w:p>
    <w:p w:rsidR="00DA3A44" w:rsidRDefault="00DA3A44" w:rsidP="008B62B4">
      <w:pPr>
        <w:rPr>
          <w:rtl/>
        </w:rPr>
      </w:pPr>
      <w:bookmarkStart w:id="12463" w:name="_ETM_Q16_713651"/>
      <w:bookmarkEnd w:id="12463"/>
      <w:r>
        <w:rPr>
          <w:rFonts w:hint="cs"/>
          <w:rtl/>
        </w:rPr>
        <w:t>אני אקח את</w:t>
      </w:r>
      <w:bookmarkStart w:id="12464" w:name="_ETM_Q16_715793"/>
      <w:bookmarkEnd w:id="12464"/>
      <w:r>
        <w:rPr>
          <w:rFonts w:hint="cs"/>
          <w:rtl/>
        </w:rPr>
        <w:t xml:space="preserve"> הדקה שלי. </w:t>
      </w:r>
    </w:p>
    <w:p w:rsidR="00DA3A44" w:rsidRDefault="00DA3A44" w:rsidP="008B62B4">
      <w:pPr>
        <w:rPr>
          <w:rtl/>
        </w:rPr>
      </w:pPr>
    </w:p>
    <w:p w:rsidR="00DA3A44" w:rsidRDefault="00DA3A44" w:rsidP="008B62B4">
      <w:pPr>
        <w:pStyle w:val="af6"/>
        <w:keepNext/>
        <w:rPr>
          <w:rtl/>
        </w:rPr>
      </w:pPr>
      <w:bookmarkStart w:id="12465" w:name="ET_yor_6598_204"/>
      <w:r w:rsidRPr="0011504E">
        <w:rPr>
          <w:rStyle w:val="TagStyle"/>
          <w:rtl/>
        </w:rPr>
        <w:t xml:space="preserve"> &lt;&lt; יור &gt;&gt; </w:t>
      </w:r>
      <w:r>
        <w:rPr>
          <w:rtl/>
        </w:rPr>
        <w:t>היו"ר משה סולומון:</w:t>
      </w:r>
      <w:r w:rsidRPr="0011504E">
        <w:rPr>
          <w:rStyle w:val="TagStyle"/>
          <w:rtl/>
        </w:rPr>
        <w:t xml:space="preserve"> &lt;&lt; יור &gt;&gt;</w:t>
      </w:r>
      <w:r>
        <w:rPr>
          <w:rtl/>
        </w:rPr>
        <w:t xml:space="preserve">   </w:t>
      </w:r>
      <w:bookmarkEnd w:id="12465"/>
    </w:p>
    <w:p w:rsidR="00DA3A44" w:rsidRDefault="00DA3A44" w:rsidP="00D532FC">
      <w:pPr>
        <w:rPr>
          <w:rtl/>
        </w:rPr>
      </w:pPr>
    </w:p>
    <w:p w:rsidR="00DA3A44" w:rsidRDefault="00DA3A44" w:rsidP="008B62B4">
      <w:pPr>
        <w:rPr>
          <w:rtl/>
        </w:rPr>
      </w:pPr>
      <w:r>
        <w:rPr>
          <w:rFonts w:hint="cs"/>
          <w:rtl/>
        </w:rPr>
        <w:t xml:space="preserve">בבקשה, חבר הכנסת עופר כסיף. יש לרשותך שלוש דקות. </w:t>
      </w:r>
      <w:bookmarkStart w:id="12466" w:name="_ETM_Q16_701999"/>
      <w:bookmarkStart w:id="12467" w:name="_ETM_Q16_701561"/>
      <w:bookmarkEnd w:id="12466"/>
      <w:bookmarkEnd w:id="12467"/>
      <w:r>
        <w:rPr>
          <w:rFonts w:hint="cs"/>
          <w:rtl/>
        </w:rPr>
        <w:t>תשתדל</w:t>
      </w:r>
      <w:bookmarkStart w:id="12468" w:name="_ETM_Q16_721483"/>
      <w:bookmarkEnd w:id="12468"/>
      <w:r>
        <w:rPr>
          <w:rFonts w:hint="cs"/>
          <w:rtl/>
        </w:rPr>
        <w:t xml:space="preserve"> לעמוד בזמן. </w:t>
      </w:r>
      <w:bookmarkStart w:id="12469" w:name="_ETM_Q16_726092"/>
      <w:bookmarkEnd w:id="12469"/>
    </w:p>
    <w:p w:rsidR="00DA3A44" w:rsidRDefault="00DA3A44" w:rsidP="008B62B4">
      <w:pPr>
        <w:rPr>
          <w:rtl/>
        </w:rPr>
      </w:pPr>
      <w:bookmarkStart w:id="12470" w:name="_ETM_Q16_726161"/>
      <w:bookmarkEnd w:id="12470"/>
    </w:p>
    <w:p w:rsidR="00DA3A44" w:rsidRDefault="00DA3A44" w:rsidP="008B62B4">
      <w:pPr>
        <w:pStyle w:val="a4"/>
        <w:keepNext/>
        <w:rPr>
          <w:rtl/>
        </w:rPr>
      </w:pPr>
      <w:bookmarkStart w:id="12471" w:name="ET_speaker_5785_205"/>
      <w:r w:rsidRPr="0011504E">
        <w:rPr>
          <w:rStyle w:val="TagStyle"/>
          <w:rtl/>
        </w:rPr>
        <w:t xml:space="preserve"> &lt;&lt; דובר &gt;&gt; </w:t>
      </w:r>
      <w:bookmarkStart w:id="12472" w:name="_Toc152790318"/>
      <w:bookmarkStart w:id="12473" w:name="_Toc152790627"/>
      <w:r>
        <w:rPr>
          <w:rtl/>
        </w:rPr>
        <w:t>עופר כסיף (חד"ש-תע"ל):</w:t>
      </w:r>
      <w:bookmarkEnd w:id="12472"/>
      <w:bookmarkEnd w:id="12473"/>
      <w:r w:rsidRPr="0011504E">
        <w:rPr>
          <w:rStyle w:val="TagStyle"/>
          <w:rtl/>
        </w:rPr>
        <w:t xml:space="preserve"> &lt;&lt; דובר &gt;&gt;</w:t>
      </w:r>
      <w:r>
        <w:rPr>
          <w:rtl/>
        </w:rPr>
        <w:t xml:space="preserve">   </w:t>
      </w:r>
      <w:bookmarkEnd w:id="12471"/>
    </w:p>
    <w:p w:rsidR="00DA3A44" w:rsidRDefault="00DA3A44" w:rsidP="008B62B4">
      <w:pPr>
        <w:rPr>
          <w:rtl/>
        </w:rPr>
      </w:pPr>
    </w:p>
    <w:p w:rsidR="00DA3A44" w:rsidRDefault="00DA3A44" w:rsidP="00D50048">
      <w:pPr>
        <w:rPr>
          <w:rtl/>
        </w:rPr>
      </w:pPr>
      <w:r>
        <w:rPr>
          <w:rFonts w:hint="cs"/>
          <w:rtl/>
        </w:rPr>
        <w:t>כבוד היושב-ראש, חברי</w:t>
      </w:r>
      <w:bookmarkStart w:id="12474" w:name="_ETM_Q16_723991"/>
      <w:bookmarkEnd w:id="12474"/>
      <w:r>
        <w:rPr>
          <w:rFonts w:hint="cs"/>
          <w:rtl/>
        </w:rPr>
        <w:t xml:space="preserve"> הכנסת, הצעת התקציב היא לא פחות מנבזית ובזויה. כל</w:t>
      </w:r>
      <w:bookmarkStart w:id="12475" w:name="_ETM_Q16_728319"/>
      <w:bookmarkEnd w:id="12475"/>
      <w:r>
        <w:rPr>
          <w:rFonts w:hint="cs"/>
          <w:rtl/>
        </w:rPr>
        <w:t xml:space="preserve"> האוכלוסיות המוחלשות והנזקקות מיובשות בה: תושבי שכונות מצוקה ופריפריה,</w:t>
      </w:r>
      <w:bookmarkStart w:id="12476" w:name="_ETM_Q16_739977"/>
      <w:bookmarkEnd w:id="12476"/>
      <w:r>
        <w:rPr>
          <w:rFonts w:hint="cs"/>
          <w:rtl/>
        </w:rPr>
        <w:t xml:space="preserve"> דיירי הדיור הציבורי, האזרחים הערבים, הפסיכולוגיה הציבורית, </w:t>
      </w:r>
      <w:bookmarkStart w:id="12477" w:name="_ETM_Q16_722559"/>
      <w:bookmarkEnd w:id="12477"/>
      <w:r>
        <w:rPr>
          <w:rFonts w:hint="cs"/>
          <w:rtl/>
        </w:rPr>
        <w:t xml:space="preserve">מערכת </w:t>
      </w:r>
      <w:bookmarkStart w:id="12478" w:name="_ETM_Q16_743287"/>
      <w:bookmarkEnd w:id="12478"/>
      <w:r>
        <w:rPr>
          <w:rFonts w:hint="cs"/>
          <w:rtl/>
        </w:rPr>
        <w:t xml:space="preserve">החינוך הממלכתי, שכירים ועסקים קטנים, ובעיקר </w:t>
      </w:r>
      <w:r>
        <w:rPr>
          <w:rFonts w:hint="eastAsia"/>
          <w:rtl/>
        </w:rPr>
        <w:t xml:space="preserve">– </w:t>
      </w:r>
      <w:r>
        <w:rPr>
          <w:rFonts w:hint="cs"/>
          <w:rtl/>
        </w:rPr>
        <w:t>נפגעי הטבח</w:t>
      </w:r>
      <w:r w:rsidRPr="00950A29">
        <w:rPr>
          <w:rFonts w:hint="cs"/>
          <w:rtl/>
        </w:rPr>
        <w:t>. המרוו</w:t>
      </w:r>
      <w:r>
        <w:rPr>
          <w:rFonts w:hint="cs"/>
          <w:rtl/>
        </w:rPr>
        <w:t>י</w:t>
      </w:r>
      <w:r w:rsidRPr="00950A29">
        <w:rPr>
          <w:rFonts w:hint="cs"/>
          <w:rtl/>
        </w:rPr>
        <w:t xml:space="preserve">חים העיקריים </w:t>
      </w:r>
      <w:bookmarkStart w:id="12479" w:name="_ETM_Q16_750905"/>
      <w:bookmarkEnd w:id="12479"/>
      <w:r w:rsidRPr="00950A29">
        <w:rPr>
          <w:rFonts w:hint="cs"/>
          <w:rtl/>
        </w:rPr>
        <w:t xml:space="preserve">הם ההתנחלויות. באמצעות כספים קואליציוניים הממשלה כמעט הכפילה את </w:t>
      </w:r>
      <w:bookmarkStart w:id="12480" w:name="_ETM_Q16_760784"/>
      <w:bookmarkEnd w:id="12480"/>
      <w:r w:rsidRPr="00950A29">
        <w:rPr>
          <w:rFonts w:hint="cs"/>
          <w:rtl/>
        </w:rPr>
        <w:t>תקציב מרכזי החוסן</w:t>
      </w:r>
      <w:r>
        <w:rPr>
          <w:rFonts w:hint="cs"/>
          <w:rtl/>
        </w:rPr>
        <w:t xml:space="preserve"> בהתנחלויות על חשבון מרכזי החוסן </w:t>
      </w:r>
      <w:bookmarkStart w:id="12481" w:name="_ETM_Q16_761814"/>
      <w:bookmarkEnd w:id="12481"/>
      <w:r>
        <w:rPr>
          <w:rFonts w:hint="cs"/>
          <w:rtl/>
        </w:rPr>
        <w:t xml:space="preserve">בעוטף עזה. </w:t>
      </w:r>
      <w:bookmarkStart w:id="12482" w:name="TOR_Q17"/>
      <w:bookmarkEnd w:id="12482"/>
    </w:p>
    <w:p w:rsidR="00DA3A44" w:rsidRDefault="00DA3A44" w:rsidP="00D50048">
      <w:pPr>
        <w:rPr>
          <w:rtl/>
        </w:rPr>
      </w:pPr>
    </w:p>
    <w:p w:rsidR="00DA3A44" w:rsidRDefault="00DA3A44" w:rsidP="004F2276">
      <w:pPr>
        <w:rPr>
          <w:rtl/>
        </w:rPr>
      </w:pPr>
      <w:r>
        <w:rPr>
          <w:rFonts w:hint="cs"/>
          <w:rtl/>
        </w:rPr>
        <w:t xml:space="preserve">כפי שכתבה עדן סלומון השבוע בעיתון הארץ, לתושבי שכונת מישור הגפן באופקים, למשל, שמתמודדים היום עם טראומת הזוועות שעברו במהלך הטבח של חמאס, </w:t>
      </w:r>
      <w:bookmarkStart w:id="12483" w:name="_ETM_Q17_180969"/>
      <w:bookmarkEnd w:id="12483"/>
      <w:r>
        <w:rPr>
          <w:rtl/>
        </w:rPr>
        <w:t xml:space="preserve">נוסף </w:t>
      </w:r>
      <w:bookmarkStart w:id="12484" w:name="_ETM_Q17_181629"/>
      <w:bookmarkEnd w:id="12484"/>
      <w:r>
        <w:rPr>
          <w:rtl/>
        </w:rPr>
        <w:t xml:space="preserve">לקשיים </w:t>
      </w:r>
      <w:bookmarkStart w:id="12485" w:name="_ETM_Q17_182110"/>
      <w:bookmarkEnd w:id="12485"/>
      <w:r>
        <w:rPr>
          <w:rtl/>
        </w:rPr>
        <w:t>המעמדי</w:t>
      </w:r>
      <w:r>
        <w:rPr>
          <w:rFonts w:hint="cs"/>
          <w:rtl/>
        </w:rPr>
        <w:t>י</w:t>
      </w:r>
      <w:r>
        <w:rPr>
          <w:rtl/>
        </w:rPr>
        <w:t xml:space="preserve">ם </w:t>
      </w:r>
      <w:bookmarkStart w:id="12486" w:name="_ETM_Q17_182889"/>
      <w:bookmarkEnd w:id="12486"/>
      <w:r>
        <w:rPr>
          <w:rFonts w:hint="cs"/>
          <w:rtl/>
        </w:rPr>
        <w:t>שמ</w:t>
      </w:r>
      <w:r>
        <w:rPr>
          <w:rtl/>
        </w:rPr>
        <w:t xml:space="preserve">הם </w:t>
      </w:r>
      <w:bookmarkStart w:id="12487" w:name="_ETM_Q17_183070"/>
      <w:bookmarkEnd w:id="12487"/>
      <w:r>
        <w:rPr>
          <w:rtl/>
        </w:rPr>
        <w:t xml:space="preserve">סבלו </w:t>
      </w:r>
      <w:bookmarkStart w:id="12488" w:name="_ETM_Q17_183429"/>
      <w:bookmarkEnd w:id="12488"/>
      <w:r>
        <w:rPr>
          <w:rtl/>
        </w:rPr>
        <w:t>תמיד</w:t>
      </w:r>
      <w:r>
        <w:rPr>
          <w:rFonts w:hint="cs"/>
          <w:rtl/>
        </w:rPr>
        <w:t>,</w:t>
      </w:r>
      <w:r>
        <w:rPr>
          <w:rtl/>
        </w:rPr>
        <w:t xml:space="preserve"> </w:t>
      </w:r>
      <w:bookmarkStart w:id="12489" w:name="_ETM_Q17_184700"/>
      <w:bookmarkEnd w:id="12489"/>
      <w:r>
        <w:rPr>
          <w:rtl/>
        </w:rPr>
        <w:t xml:space="preserve">אין </w:t>
      </w:r>
      <w:bookmarkStart w:id="12490" w:name="_ETM_Q17_185000"/>
      <w:bookmarkEnd w:id="12490"/>
      <w:r>
        <w:rPr>
          <w:rtl/>
        </w:rPr>
        <w:t xml:space="preserve">מעטפת </w:t>
      </w:r>
      <w:bookmarkStart w:id="12491" w:name="_ETM_Q17_185540"/>
      <w:bookmarkEnd w:id="12491"/>
      <w:r>
        <w:rPr>
          <w:rtl/>
        </w:rPr>
        <w:t xml:space="preserve">סיוע </w:t>
      </w:r>
      <w:bookmarkStart w:id="12492" w:name="_ETM_Q17_185990"/>
      <w:bookmarkEnd w:id="12492"/>
      <w:r>
        <w:rPr>
          <w:rtl/>
        </w:rPr>
        <w:t>ראויה</w:t>
      </w:r>
      <w:r>
        <w:rPr>
          <w:rFonts w:hint="cs"/>
          <w:rtl/>
        </w:rPr>
        <w:t>.</w:t>
      </w:r>
      <w:r>
        <w:rPr>
          <w:rtl/>
        </w:rPr>
        <w:t xml:space="preserve"> </w:t>
      </w:r>
      <w:bookmarkStart w:id="12493" w:name="_ETM_Q17_187209"/>
      <w:bookmarkEnd w:id="12493"/>
      <w:r>
        <w:rPr>
          <w:rtl/>
        </w:rPr>
        <w:t xml:space="preserve">ממרכז </w:t>
      </w:r>
      <w:bookmarkStart w:id="12494" w:name="_ETM_Q17_187869"/>
      <w:bookmarkEnd w:id="12494"/>
      <w:r>
        <w:rPr>
          <w:rtl/>
        </w:rPr>
        <w:t>החוס</w:t>
      </w:r>
      <w:r>
        <w:rPr>
          <w:rFonts w:hint="cs"/>
          <w:rtl/>
        </w:rPr>
        <w:t>ן</w:t>
      </w:r>
      <w:r>
        <w:rPr>
          <w:rtl/>
        </w:rPr>
        <w:t xml:space="preserve"> </w:t>
      </w:r>
      <w:bookmarkStart w:id="12495" w:name="_ETM_Q17_188320"/>
      <w:bookmarkEnd w:id="12495"/>
      <w:r>
        <w:rPr>
          <w:rtl/>
        </w:rPr>
        <w:t xml:space="preserve">הם </w:t>
      </w:r>
      <w:bookmarkStart w:id="12496" w:name="_ETM_Q17_188410"/>
      <w:bookmarkEnd w:id="12496"/>
      <w:r>
        <w:rPr>
          <w:rtl/>
        </w:rPr>
        <w:t xml:space="preserve">זכאים </w:t>
      </w:r>
      <w:bookmarkStart w:id="12497" w:name="_ETM_Q17_188830"/>
      <w:bookmarkEnd w:id="12497"/>
      <w:r>
        <w:rPr>
          <w:rtl/>
        </w:rPr>
        <w:t xml:space="preserve">רק </w:t>
      </w:r>
      <w:bookmarkStart w:id="12498" w:name="_ETM_Q17_189459"/>
      <w:bookmarkEnd w:id="12498"/>
      <w:r>
        <w:rPr>
          <w:rtl/>
        </w:rPr>
        <w:t xml:space="preserve">ל-12 </w:t>
      </w:r>
      <w:bookmarkStart w:id="12499" w:name="_ETM_Q17_190360"/>
      <w:bookmarkEnd w:id="12499"/>
      <w:r>
        <w:rPr>
          <w:rtl/>
        </w:rPr>
        <w:t>טיפולים</w:t>
      </w:r>
      <w:r>
        <w:rPr>
          <w:rFonts w:hint="cs"/>
          <w:rtl/>
        </w:rPr>
        <w:t>.</w:t>
      </w:r>
      <w:bookmarkStart w:id="12500" w:name="_ETM_Q17_192150"/>
      <w:bookmarkEnd w:id="12500"/>
      <w:r>
        <w:rPr>
          <w:rFonts w:hint="cs"/>
          <w:rtl/>
        </w:rPr>
        <w:t xml:space="preserve"> </w:t>
      </w:r>
      <w:r>
        <w:rPr>
          <w:rtl/>
        </w:rPr>
        <w:t xml:space="preserve">לעומת </w:t>
      </w:r>
      <w:bookmarkStart w:id="12501" w:name="_ETM_Q17_192690"/>
      <w:bookmarkEnd w:id="12501"/>
      <w:r>
        <w:rPr>
          <w:rtl/>
        </w:rPr>
        <w:t>זאת</w:t>
      </w:r>
      <w:r>
        <w:rPr>
          <w:rFonts w:hint="cs"/>
          <w:rtl/>
        </w:rPr>
        <w:t>,</w:t>
      </w:r>
      <w:r>
        <w:rPr>
          <w:rtl/>
        </w:rPr>
        <w:t xml:space="preserve"> </w:t>
      </w:r>
      <w:bookmarkStart w:id="12502" w:name="_ETM_Q17_193019"/>
      <w:bookmarkEnd w:id="12502"/>
      <w:r>
        <w:rPr>
          <w:rtl/>
        </w:rPr>
        <w:t xml:space="preserve">ניתנה </w:t>
      </w:r>
      <w:bookmarkStart w:id="12503" w:name="_ETM_Q17_193320"/>
      <w:bookmarkEnd w:id="12503"/>
      <w:r>
        <w:rPr>
          <w:rtl/>
        </w:rPr>
        <w:t xml:space="preserve">תוספת </w:t>
      </w:r>
      <w:bookmarkStart w:id="12504" w:name="_ETM_Q17_193769"/>
      <w:bookmarkEnd w:id="12504"/>
      <w:r>
        <w:rPr>
          <w:rtl/>
        </w:rPr>
        <w:t xml:space="preserve">של </w:t>
      </w:r>
      <w:bookmarkStart w:id="12505" w:name="_ETM_Q17_193919"/>
      <w:bookmarkEnd w:id="12505"/>
      <w:r>
        <w:rPr>
          <w:rtl/>
        </w:rPr>
        <w:t xml:space="preserve">מיליוני </w:t>
      </w:r>
      <w:bookmarkStart w:id="12506" w:name="_ETM_Q17_194400"/>
      <w:bookmarkEnd w:id="12506"/>
      <w:r>
        <w:rPr>
          <w:rtl/>
        </w:rPr>
        <w:t xml:space="preserve">שקלים </w:t>
      </w:r>
      <w:bookmarkStart w:id="12507" w:name="_ETM_Q17_195879"/>
      <w:bookmarkEnd w:id="12507"/>
      <w:r>
        <w:rPr>
          <w:rtl/>
        </w:rPr>
        <w:t xml:space="preserve">למה </w:t>
      </w:r>
      <w:bookmarkStart w:id="12508" w:name="_ETM_Q17_196420"/>
      <w:bookmarkEnd w:id="12508"/>
      <w:r>
        <w:rPr>
          <w:rtl/>
        </w:rPr>
        <w:t xml:space="preserve">שמכונה </w:t>
      </w:r>
      <w:bookmarkStart w:id="12509" w:name="_ETM_Q17_197109"/>
      <w:bookmarkEnd w:id="12509"/>
      <w:r>
        <w:rPr>
          <w:rFonts w:hint="cs"/>
          <w:rtl/>
        </w:rPr>
        <w:t>"</w:t>
      </w:r>
      <w:r>
        <w:rPr>
          <w:rtl/>
        </w:rPr>
        <w:t xml:space="preserve">שילוב </w:t>
      </w:r>
      <w:bookmarkStart w:id="12510" w:name="_ETM_Q17_197739"/>
      <w:bookmarkEnd w:id="12510"/>
      <w:r>
        <w:rPr>
          <w:rtl/>
        </w:rPr>
        <w:t xml:space="preserve">בקהילה </w:t>
      </w:r>
      <w:bookmarkStart w:id="12511" w:name="_ETM_Q17_198310"/>
      <w:bookmarkEnd w:id="12511"/>
      <w:r>
        <w:rPr>
          <w:rtl/>
        </w:rPr>
        <w:t xml:space="preserve">של </w:t>
      </w:r>
      <w:bookmarkStart w:id="12512" w:name="_ETM_Q17_198520"/>
      <w:bookmarkEnd w:id="12512"/>
      <w:r>
        <w:rPr>
          <w:rtl/>
        </w:rPr>
        <w:t>מתבגרים</w:t>
      </w:r>
      <w:r>
        <w:rPr>
          <w:rFonts w:hint="cs"/>
          <w:rtl/>
        </w:rPr>
        <w:t>",</w:t>
      </w:r>
      <w:r>
        <w:rPr>
          <w:rtl/>
        </w:rPr>
        <w:t xml:space="preserve"> </w:t>
      </w:r>
      <w:bookmarkStart w:id="12513" w:name="_ETM_Q17_199880"/>
      <w:bookmarkEnd w:id="12513"/>
      <w:r>
        <w:rPr>
          <w:rtl/>
        </w:rPr>
        <w:t xml:space="preserve">לגרעינים </w:t>
      </w:r>
      <w:bookmarkStart w:id="12514" w:name="_ETM_Q17_200720"/>
      <w:bookmarkEnd w:id="12514"/>
      <w:r>
        <w:rPr>
          <w:rtl/>
        </w:rPr>
        <w:t xml:space="preserve">משימתיים </w:t>
      </w:r>
      <w:bookmarkStart w:id="12515" w:name="_ETM_Q17_202130"/>
      <w:bookmarkEnd w:id="12515"/>
      <w:r>
        <w:rPr>
          <w:rtl/>
        </w:rPr>
        <w:t xml:space="preserve">ולפרויקט </w:t>
      </w:r>
      <w:bookmarkStart w:id="12516" w:name="_ETM_Q17_203030"/>
      <w:bookmarkEnd w:id="12516"/>
      <w:r>
        <w:rPr>
          <w:rFonts w:hint="cs"/>
          <w:rtl/>
        </w:rPr>
        <w:t>"</w:t>
      </w:r>
      <w:r>
        <w:rPr>
          <w:rtl/>
        </w:rPr>
        <w:t>ה</w:t>
      </w:r>
      <w:bookmarkStart w:id="12517" w:name="_ETM_Q17_203180"/>
      <w:bookmarkEnd w:id="12517"/>
      <w:r>
        <w:rPr>
          <w:rtl/>
        </w:rPr>
        <w:t>רו</w:t>
      </w:r>
      <w:r>
        <w:rPr>
          <w:rFonts w:hint="cs"/>
          <w:rtl/>
        </w:rPr>
        <w:t>ע</w:t>
      </w:r>
      <w:r>
        <w:rPr>
          <w:rtl/>
        </w:rPr>
        <w:t xml:space="preserve">ה </w:t>
      </w:r>
      <w:bookmarkStart w:id="12518" w:name="_ETM_Q17_203660"/>
      <w:bookmarkEnd w:id="12518"/>
      <w:r>
        <w:rPr>
          <w:rtl/>
        </w:rPr>
        <w:t>העברי</w:t>
      </w:r>
      <w:r>
        <w:rPr>
          <w:rFonts w:hint="cs"/>
          <w:rtl/>
        </w:rPr>
        <w:t>" –</w:t>
      </w:r>
      <w:r>
        <w:rPr>
          <w:rtl/>
        </w:rPr>
        <w:t xml:space="preserve"> </w:t>
      </w:r>
      <w:bookmarkStart w:id="12519" w:name="_ETM_Q17_204800"/>
      <w:bookmarkEnd w:id="12519"/>
      <w:r>
        <w:rPr>
          <w:rtl/>
        </w:rPr>
        <w:t xml:space="preserve">כל </w:t>
      </w:r>
      <w:bookmarkStart w:id="12520" w:name="_ETM_Q17_205130"/>
      <w:bookmarkEnd w:id="12520"/>
      <w:r>
        <w:rPr>
          <w:rtl/>
        </w:rPr>
        <w:t xml:space="preserve">אלה </w:t>
      </w:r>
      <w:bookmarkStart w:id="12521" w:name="_ETM_Q17_205340"/>
      <w:bookmarkEnd w:id="12521"/>
      <w:r>
        <w:rPr>
          <w:rtl/>
        </w:rPr>
        <w:t xml:space="preserve">כינויים </w:t>
      </w:r>
      <w:bookmarkStart w:id="12522" w:name="_ETM_Q17_205820"/>
      <w:bookmarkEnd w:id="12522"/>
      <w:r>
        <w:rPr>
          <w:rtl/>
        </w:rPr>
        <w:t xml:space="preserve">מכובסים </w:t>
      </w:r>
      <w:bookmarkStart w:id="12523" w:name="_ETM_Q17_207150"/>
      <w:bookmarkEnd w:id="12523"/>
      <w:r>
        <w:rPr>
          <w:rtl/>
        </w:rPr>
        <w:t xml:space="preserve">לנוער </w:t>
      </w:r>
      <w:bookmarkStart w:id="12524" w:name="_ETM_Q17_207780"/>
      <w:bookmarkEnd w:id="12524"/>
      <w:r>
        <w:rPr>
          <w:rtl/>
        </w:rPr>
        <w:t xml:space="preserve">הזוועות </w:t>
      </w:r>
      <w:bookmarkStart w:id="12525" w:name="_ETM_Q17_209039"/>
      <w:bookmarkEnd w:id="12525"/>
      <w:r>
        <w:rPr>
          <w:rtl/>
        </w:rPr>
        <w:t xml:space="preserve">שפורע </w:t>
      </w:r>
      <w:bookmarkStart w:id="12526" w:name="_ETM_Q17_209699"/>
      <w:bookmarkEnd w:id="12526"/>
      <w:r>
        <w:rPr>
          <w:rtl/>
        </w:rPr>
        <w:t xml:space="preserve">בפלסטינים </w:t>
      </w:r>
      <w:bookmarkStart w:id="12527" w:name="_ETM_Q17_211230"/>
      <w:bookmarkEnd w:id="12527"/>
      <w:r>
        <w:rPr>
          <w:rtl/>
        </w:rPr>
        <w:t>ול</w:t>
      </w:r>
      <w:r>
        <w:rPr>
          <w:rFonts w:hint="cs"/>
          <w:rtl/>
        </w:rPr>
        <w:t>ת</w:t>
      </w:r>
      <w:bookmarkStart w:id="12528" w:name="_ETM_Q17_211840"/>
      <w:bookmarkEnd w:id="12528"/>
      <w:r>
        <w:rPr>
          <w:rtl/>
        </w:rPr>
        <w:t>א</w:t>
      </w:r>
      <w:r>
        <w:rPr>
          <w:rFonts w:hint="cs"/>
          <w:rtl/>
        </w:rPr>
        <w:t>י</w:t>
      </w:r>
      <w:r>
        <w:rPr>
          <w:rtl/>
        </w:rPr>
        <w:t xml:space="preserve">ם </w:t>
      </w:r>
      <w:bookmarkStart w:id="12529" w:name="_ETM_Q17_212080"/>
      <w:bookmarkEnd w:id="12529"/>
      <w:r>
        <w:rPr>
          <w:rtl/>
        </w:rPr>
        <w:t xml:space="preserve">של </w:t>
      </w:r>
      <w:bookmarkStart w:id="12530" w:name="_ETM_Q17_212290"/>
      <w:bookmarkEnd w:id="12530"/>
      <w:r>
        <w:rPr>
          <w:rtl/>
        </w:rPr>
        <w:t xml:space="preserve">עבריינות </w:t>
      </w:r>
      <w:bookmarkStart w:id="12531" w:name="_ETM_Q17_212979"/>
      <w:bookmarkEnd w:id="12531"/>
      <w:r>
        <w:rPr>
          <w:rtl/>
        </w:rPr>
        <w:t>ל</w:t>
      </w:r>
      <w:r>
        <w:rPr>
          <w:rFonts w:hint="cs"/>
          <w:rtl/>
        </w:rPr>
        <w:t>א</w:t>
      </w:r>
      <w:r>
        <w:rPr>
          <w:rtl/>
        </w:rPr>
        <w:t xml:space="preserve">ומנית </w:t>
      </w:r>
      <w:bookmarkStart w:id="12532" w:name="_ETM_Q17_214060"/>
      <w:bookmarkEnd w:id="12532"/>
      <w:r>
        <w:rPr>
          <w:rtl/>
        </w:rPr>
        <w:t xml:space="preserve">בשטחים </w:t>
      </w:r>
      <w:bookmarkStart w:id="12533" w:name="_ETM_Q17_214659"/>
      <w:bookmarkEnd w:id="12533"/>
      <w:r>
        <w:rPr>
          <w:rtl/>
        </w:rPr>
        <w:t>הכבושים</w:t>
      </w:r>
      <w:r>
        <w:rPr>
          <w:rFonts w:hint="cs"/>
          <w:rtl/>
        </w:rPr>
        <w:t>.</w:t>
      </w:r>
      <w:r>
        <w:rPr>
          <w:rtl/>
        </w:rPr>
        <w:t xml:space="preserve"> </w:t>
      </w:r>
      <w:bookmarkStart w:id="12534" w:name="_ETM_Q17_215750"/>
      <w:bookmarkEnd w:id="12534"/>
      <w:r>
        <w:rPr>
          <w:rtl/>
        </w:rPr>
        <w:t xml:space="preserve">לא </w:t>
      </w:r>
      <w:bookmarkStart w:id="12535" w:name="_ETM_Q17_215960"/>
      <w:bookmarkEnd w:id="12535"/>
      <w:r>
        <w:rPr>
          <w:rtl/>
        </w:rPr>
        <w:t>להאמין</w:t>
      </w:r>
      <w:r>
        <w:rPr>
          <w:rFonts w:hint="cs"/>
          <w:rtl/>
        </w:rPr>
        <w:t>,</w:t>
      </w:r>
      <w:r>
        <w:rPr>
          <w:rtl/>
        </w:rPr>
        <w:t xml:space="preserve"> </w:t>
      </w:r>
      <w:bookmarkStart w:id="12536" w:name="_ETM_Q17_217850"/>
      <w:bookmarkEnd w:id="12536"/>
      <w:r>
        <w:rPr>
          <w:rtl/>
        </w:rPr>
        <w:t xml:space="preserve">הממשלה </w:t>
      </w:r>
      <w:bookmarkStart w:id="12537" w:name="_ETM_Q17_218479"/>
      <w:bookmarkEnd w:id="12537"/>
      <w:r>
        <w:rPr>
          <w:rtl/>
        </w:rPr>
        <w:t xml:space="preserve">מגדילה </w:t>
      </w:r>
      <w:bookmarkStart w:id="12538" w:name="_ETM_Q17_218989"/>
      <w:bookmarkEnd w:id="12538"/>
      <w:r>
        <w:rPr>
          <w:rtl/>
        </w:rPr>
        <w:t xml:space="preserve">את </w:t>
      </w:r>
      <w:bookmarkStart w:id="12539" w:name="_ETM_Q17_219140"/>
      <w:bookmarkEnd w:id="12539"/>
      <w:r>
        <w:rPr>
          <w:rtl/>
        </w:rPr>
        <w:t xml:space="preserve">התקציב </w:t>
      </w:r>
      <w:bookmarkStart w:id="12540" w:name="_ETM_Q17_219680"/>
      <w:bookmarkEnd w:id="12540"/>
      <w:r>
        <w:rPr>
          <w:rtl/>
        </w:rPr>
        <w:t xml:space="preserve">של </w:t>
      </w:r>
      <w:bookmarkStart w:id="12541" w:name="_ETM_Q17_219890"/>
      <w:bookmarkEnd w:id="12541"/>
      <w:r>
        <w:rPr>
          <w:rtl/>
        </w:rPr>
        <w:t xml:space="preserve">הנוער </w:t>
      </w:r>
      <w:bookmarkStart w:id="12542" w:name="_ETM_Q17_220280"/>
      <w:bookmarkEnd w:id="12542"/>
      <w:proofErr w:type="spellStart"/>
      <w:r>
        <w:rPr>
          <w:rtl/>
        </w:rPr>
        <w:t>ה</w:t>
      </w:r>
      <w:r>
        <w:rPr>
          <w:rFonts w:hint="cs"/>
          <w:rtl/>
        </w:rPr>
        <w:t>כהנ</w:t>
      </w:r>
      <w:r>
        <w:rPr>
          <w:rtl/>
        </w:rPr>
        <w:t>אי</w:t>
      </w:r>
      <w:proofErr w:type="spellEnd"/>
      <w:r>
        <w:rPr>
          <w:rtl/>
        </w:rPr>
        <w:t xml:space="preserve"> </w:t>
      </w:r>
      <w:bookmarkStart w:id="12543" w:name="_ETM_Q17_221420"/>
      <w:bookmarkEnd w:id="12543"/>
      <w:r>
        <w:rPr>
          <w:rtl/>
        </w:rPr>
        <w:t xml:space="preserve">העברייני </w:t>
      </w:r>
      <w:bookmarkStart w:id="12544" w:name="_ETM_Q17_222769"/>
      <w:bookmarkEnd w:id="12544"/>
      <w:r>
        <w:rPr>
          <w:rtl/>
        </w:rPr>
        <w:t xml:space="preserve">בזמן </w:t>
      </w:r>
      <w:bookmarkStart w:id="12545" w:name="_ETM_Q17_223250"/>
      <w:bookmarkEnd w:id="12545"/>
      <w:r>
        <w:rPr>
          <w:rtl/>
        </w:rPr>
        <w:t>ש</w:t>
      </w:r>
      <w:r>
        <w:rPr>
          <w:rFonts w:hint="cs"/>
          <w:rtl/>
        </w:rPr>
        <w:t xml:space="preserve">היא </w:t>
      </w:r>
      <w:r>
        <w:rPr>
          <w:rtl/>
        </w:rPr>
        <w:t>מ</w:t>
      </w:r>
      <w:r>
        <w:rPr>
          <w:rFonts w:hint="cs"/>
          <w:rtl/>
        </w:rPr>
        <w:t xml:space="preserve">ייבשת </w:t>
      </w:r>
      <w:bookmarkStart w:id="12546" w:name="_ETM_Q17_223940"/>
      <w:bookmarkStart w:id="12547" w:name="_ETM_Q17_224659"/>
      <w:bookmarkEnd w:id="12546"/>
      <w:bookmarkEnd w:id="12547"/>
      <w:r>
        <w:rPr>
          <w:rtl/>
        </w:rPr>
        <w:t xml:space="preserve">בתקציב </w:t>
      </w:r>
      <w:bookmarkStart w:id="12548" w:name="_ETM_Q17_226070"/>
      <w:bookmarkEnd w:id="12548"/>
      <w:r>
        <w:rPr>
          <w:rtl/>
        </w:rPr>
        <w:t xml:space="preserve">הדיור </w:t>
      </w:r>
      <w:bookmarkStart w:id="12549" w:name="_ETM_Q17_226399"/>
      <w:bookmarkEnd w:id="12549"/>
      <w:r>
        <w:rPr>
          <w:rtl/>
        </w:rPr>
        <w:t xml:space="preserve">הציבורי </w:t>
      </w:r>
      <w:bookmarkStart w:id="12550" w:name="_ETM_Q17_227570"/>
      <w:bookmarkEnd w:id="12550"/>
      <w:r>
        <w:rPr>
          <w:rtl/>
        </w:rPr>
        <w:t xml:space="preserve">ובתקצוב </w:t>
      </w:r>
      <w:bookmarkStart w:id="12551" w:name="_ETM_Q17_228260"/>
      <w:bookmarkEnd w:id="12551"/>
      <w:r>
        <w:rPr>
          <w:rtl/>
        </w:rPr>
        <w:t xml:space="preserve">השירותים </w:t>
      </w:r>
      <w:bookmarkStart w:id="12552" w:name="_ETM_Q17_228829"/>
      <w:bookmarkEnd w:id="12552"/>
      <w:r>
        <w:rPr>
          <w:rtl/>
        </w:rPr>
        <w:t xml:space="preserve">הסוציאליים </w:t>
      </w:r>
      <w:bookmarkStart w:id="12553" w:name="_ETM_Q17_230059"/>
      <w:bookmarkEnd w:id="12553"/>
      <w:r>
        <w:rPr>
          <w:rtl/>
        </w:rPr>
        <w:t>ש</w:t>
      </w:r>
      <w:r>
        <w:rPr>
          <w:rFonts w:hint="cs"/>
          <w:rtl/>
        </w:rPr>
        <w:t xml:space="preserve">ל </w:t>
      </w:r>
      <w:r>
        <w:rPr>
          <w:rtl/>
        </w:rPr>
        <w:t xml:space="preserve">נפגעי </w:t>
      </w:r>
      <w:bookmarkStart w:id="12554" w:name="_ETM_Q17_230780"/>
      <w:bookmarkEnd w:id="12554"/>
      <w:r>
        <w:rPr>
          <w:rtl/>
        </w:rPr>
        <w:t xml:space="preserve">הטבח </w:t>
      </w:r>
      <w:bookmarkStart w:id="12555" w:name="_ETM_Q17_231860"/>
      <w:bookmarkEnd w:id="12555"/>
      <w:r>
        <w:rPr>
          <w:rtl/>
        </w:rPr>
        <w:t>ו</w:t>
      </w:r>
      <w:r>
        <w:rPr>
          <w:rFonts w:hint="cs"/>
          <w:rtl/>
        </w:rPr>
        <w:t xml:space="preserve">של </w:t>
      </w:r>
      <w:bookmarkStart w:id="12556" w:name="_ETM_Q17_230000"/>
      <w:bookmarkEnd w:id="12556"/>
      <w:r>
        <w:rPr>
          <w:rtl/>
        </w:rPr>
        <w:t xml:space="preserve">מפוני </w:t>
      </w:r>
      <w:bookmarkStart w:id="12557" w:name="_ETM_Q17_232699"/>
      <w:bookmarkEnd w:id="12557"/>
      <w:r>
        <w:rPr>
          <w:rtl/>
        </w:rPr>
        <w:t>הצפון</w:t>
      </w:r>
      <w:r>
        <w:rPr>
          <w:rFonts w:hint="cs"/>
          <w:rtl/>
        </w:rPr>
        <w:t>.</w:t>
      </w:r>
      <w:r>
        <w:rPr>
          <w:rtl/>
        </w:rPr>
        <w:t xml:space="preserve"> </w:t>
      </w:r>
      <w:bookmarkStart w:id="12558" w:name="_ETM_Q17_234100"/>
      <w:bookmarkEnd w:id="12558"/>
      <w:r>
        <w:rPr>
          <w:rtl/>
        </w:rPr>
        <w:t xml:space="preserve">מי </w:t>
      </w:r>
      <w:bookmarkStart w:id="12559" w:name="_ETM_Q17_234399"/>
      <w:bookmarkEnd w:id="12559"/>
      <w:r>
        <w:rPr>
          <w:rtl/>
        </w:rPr>
        <w:t xml:space="preserve">שגוזלים </w:t>
      </w:r>
      <w:bookmarkStart w:id="12560" w:name="_ETM_Q17_235059"/>
      <w:bookmarkEnd w:id="12560"/>
      <w:r>
        <w:rPr>
          <w:rtl/>
        </w:rPr>
        <w:t xml:space="preserve">בתים </w:t>
      </w:r>
      <w:bookmarkStart w:id="12561" w:name="_ETM_Q17_235479"/>
      <w:bookmarkEnd w:id="12561"/>
      <w:r>
        <w:rPr>
          <w:rtl/>
        </w:rPr>
        <w:t xml:space="preserve">ואדמות </w:t>
      </w:r>
      <w:bookmarkStart w:id="12562" w:name="_ETM_Q17_236019"/>
      <w:bookmarkEnd w:id="12562"/>
      <w:r>
        <w:rPr>
          <w:rtl/>
        </w:rPr>
        <w:t xml:space="preserve">של </w:t>
      </w:r>
      <w:bookmarkStart w:id="12563" w:name="_ETM_Q17_236139"/>
      <w:bookmarkEnd w:id="12563"/>
      <w:r>
        <w:rPr>
          <w:rtl/>
        </w:rPr>
        <w:t xml:space="preserve">פלסטינים </w:t>
      </w:r>
      <w:bookmarkStart w:id="12564" w:name="_ETM_Q17_237480"/>
      <w:bookmarkEnd w:id="12564"/>
      <w:r>
        <w:rPr>
          <w:rtl/>
        </w:rPr>
        <w:t xml:space="preserve">זוכים </w:t>
      </w:r>
      <w:bookmarkStart w:id="12565" w:name="_ETM_Q17_237990"/>
      <w:bookmarkEnd w:id="12565"/>
      <w:r>
        <w:rPr>
          <w:rtl/>
        </w:rPr>
        <w:t xml:space="preserve">לכסף </w:t>
      </w:r>
      <w:bookmarkStart w:id="12566" w:name="_ETM_Q17_239210"/>
      <w:bookmarkEnd w:id="12566"/>
      <w:r>
        <w:rPr>
          <w:rFonts w:hint="cs"/>
          <w:rtl/>
        </w:rPr>
        <w:t xml:space="preserve">– </w:t>
      </w:r>
      <w:r>
        <w:rPr>
          <w:rtl/>
        </w:rPr>
        <w:t xml:space="preserve">אפשר </w:t>
      </w:r>
      <w:bookmarkStart w:id="12567" w:name="_ETM_Q17_239570"/>
      <w:bookmarkEnd w:id="12567"/>
      <w:r>
        <w:rPr>
          <w:rtl/>
        </w:rPr>
        <w:t xml:space="preserve">לכנות </w:t>
      </w:r>
      <w:bookmarkStart w:id="12568" w:name="_ETM_Q17_240019"/>
      <w:bookmarkEnd w:id="12568"/>
      <w:r>
        <w:rPr>
          <w:rtl/>
        </w:rPr>
        <w:t xml:space="preserve">את </w:t>
      </w:r>
      <w:bookmarkStart w:id="12569" w:name="_ETM_Q17_240109"/>
      <w:bookmarkEnd w:id="12569"/>
      <w:r>
        <w:rPr>
          <w:rtl/>
        </w:rPr>
        <w:t xml:space="preserve">זה </w:t>
      </w:r>
      <w:bookmarkStart w:id="12570" w:name="_ETM_Q17_240710"/>
      <w:bookmarkEnd w:id="12570"/>
      <w:r>
        <w:rPr>
          <w:rFonts w:hint="cs"/>
          <w:rtl/>
        </w:rPr>
        <w:t>"</w:t>
      </w:r>
      <w:proofErr w:type="spellStart"/>
      <w:r>
        <w:rPr>
          <w:rtl/>
        </w:rPr>
        <w:t>את</w:t>
      </w:r>
      <w:bookmarkStart w:id="12571" w:name="_ETM_Q17_240949"/>
      <w:bookmarkEnd w:id="12571"/>
      <w:r>
        <w:rPr>
          <w:rtl/>
        </w:rPr>
        <w:t>נניהו</w:t>
      </w:r>
      <w:proofErr w:type="spellEnd"/>
      <w:r>
        <w:rPr>
          <w:rFonts w:hint="cs"/>
          <w:rtl/>
        </w:rPr>
        <w:t xml:space="preserve">" </w:t>
      </w:r>
      <w:r>
        <w:rPr>
          <w:rFonts w:hint="eastAsia"/>
          <w:rtl/>
        </w:rPr>
        <w:t>–</w:t>
      </w:r>
      <w:r>
        <w:rPr>
          <w:rtl/>
        </w:rPr>
        <w:t xml:space="preserve"> </w:t>
      </w:r>
      <w:bookmarkStart w:id="12572" w:name="_ETM_Q17_242550"/>
      <w:bookmarkEnd w:id="12572"/>
      <w:r>
        <w:rPr>
          <w:rtl/>
        </w:rPr>
        <w:t xml:space="preserve">וישרי </w:t>
      </w:r>
      <w:bookmarkStart w:id="12573" w:name="_ETM_Q17_243180"/>
      <w:bookmarkEnd w:id="12573"/>
      <w:r>
        <w:rPr>
          <w:rtl/>
        </w:rPr>
        <w:t xml:space="preserve">דרך </w:t>
      </w:r>
      <w:bookmarkStart w:id="12574" w:name="_ETM_Q17_244340"/>
      <w:bookmarkEnd w:id="12574"/>
      <w:r>
        <w:rPr>
          <w:rtl/>
        </w:rPr>
        <w:t xml:space="preserve">הנזקקים </w:t>
      </w:r>
      <w:bookmarkStart w:id="12575" w:name="_ETM_Q17_245119"/>
      <w:bookmarkEnd w:id="12575"/>
      <w:r>
        <w:rPr>
          <w:rtl/>
        </w:rPr>
        <w:t xml:space="preserve">בדחיפות </w:t>
      </w:r>
      <w:bookmarkStart w:id="12576" w:name="_ETM_Q17_245659"/>
      <w:bookmarkEnd w:id="12576"/>
      <w:r>
        <w:rPr>
          <w:rtl/>
        </w:rPr>
        <w:t xml:space="preserve">לקורת </w:t>
      </w:r>
      <w:bookmarkStart w:id="12577" w:name="_ETM_Q17_246170"/>
      <w:bookmarkEnd w:id="12577"/>
      <w:r>
        <w:rPr>
          <w:rtl/>
        </w:rPr>
        <w:t xml:space="preserve">גג </w:t>
      </w:r>
      <w:bookmarkStart w:id="12578" w:name="_ETM_Q17_247009"/>
      <w:bookmarkEnd w:id="12578"/>
      <w:r>
        <w:rPr>
          <w:rtl/>
        </w:rPr>
        <w:t>נז</w:t>
      </w:r>
      <w:r>
        <w:rPr>
          <w:rFonts w:hint="cs"/>
          <w:rtl/>
        </w:rPr>
        <w:t>ר</w:t>
      </w:r>
      <w:r>
        <w:rPr>
          <w:rtl/>
        </w:rPr>
        <w:t xml:space="preserve">קים </w:t>
      </w:r>
      <w:bookmarkStart w:id="12579" w:name="_ETM_Q17_247610"/>
      <w:bookmarkEnd w:id="12579"/>
      <w:r>
        <w:rPr>
          <w:rtl/>
        </w:rPr>
        <w:t>לכלבים</w:t>
      </w:r>
      <w:r>
        <w:rPr>
          <w:rFonts w:hint="cs"/>
          <w:rtl/>
        </w:rPr>
        <w:t>.</w:t>
      </w:r>
    </w:p>
    <w:p w:rsidR="00DA3A44" w:rsidRDefault="00DA3A44" w:rsidP="00D532FC">
      <w:pPr>
        <w:rPr>
          <w:rtl/>
        </w:rPr>
      </w:pPr>
    </w:p>
    <w:p w:rsidR="00DA3A44" w:rsidRDefault="00DA3A44" w:rsidP="00D532FC">
      <w:pPr>
        <w:rPr>
          <w:rtl/>
        </w:rPr>
      </w:pPr>
      <w:bookmarkStart w:id="12580" w:name="_ETM_Q17_248000"/>
      <w:bookmarkStart w:id="12581" w:name="_ETM_Q17_249330"/>
      <w:bookmarkEnd w:id="12580"/>
      <w:bookmarkEnd w:id="12581"/>
      <w:r>
        <w:rPr>
          <w:rtl/>
        </w:rPr>
        <w:t xml:space="preserve">ב-1941 </w:t>
      </w:r>
      <w:bookmarkStart w:id="12582" w:name="_ETM_Q17_250920"/>
      <w:bookmarkEnd w:id="12582"/>
      <w:r>
        <w:rPr>
          <w:rtl/>
        </w:rPr>
        <w:t xml:space="preserve">פרסם </w:t>
      </w:r>
      <w:bookmarkStart w:id="12583" w:name="_ETM_Q17_251400"/>
      <w:bookmarkEnd w:id="12583"/>
      <w:r>
        <w:rPr>
          <w:rtl/>
        </w:rPr>
        <w:t xml:space="preserve">אריך </w:t>
      </w:r>
      <w:bookmarkStart w:id="12584" w:name="_ETM_Q17_251790"/>
      <w:bookmarkEnd w:id="12584"/>
      <w:r>
        <w:rPr>
          <w:rtl/>
        </w:rPr>
        <w:t xml:space="preserve">פרום </w:t>
      </w:r>
      <w:bookmarkStart w:id="12585" w:name="_ETM_Q17_252750"/>
      <w:bookmarkEnd w:id="12585"/>
      <w:r>
        <w:rPr>
          <w:rtl/>
        </w:rPr>
        <w:t xml:space="preserve">את </w:t>
      </w:r>
      <w:bookmarkStart w:id="12586" w:name="_ETM_Q17_252900"/>
      <w:bookmarkEnd w:id="12586"/>
      <w:r>
        <w:rPr>
          <w:rtl/>
        </w:rPr>
        <w:t xml:space="preserve">ספרו </w:t>
      </w:r>
      <w:bookmarkStart w:id="12587" w:name="_ETM_Q17_253319"/>
      <w:bookmarkEnd w:id="12587"/>
      <w:r>
        <w:rPr>
          <w:rFonts w:hint="cs"/>
          <w:rtl/>
        </w:rPr>
        <w:t>"</w:t>
      </w:r>
      <w:r>
        <w:rPr>
          <w:rtl/>
        </w:rPr>
        <w:t xml:space="preserve">מנוס </w:t>
      </w:r>
      <w:bookmarkStart w:id="12588" w:name="_ETM_Q17_253800"/>
      <w:bookmarkEnd w:id="12588"/>
      <w:r>
        <w:rPr>
          <w:rtl/>
        </w:rPr>
        <w:t>מחופש</w:t>
      </w:r>
      <w:r>
        <w:rPr>
          <w:rFonts w:hint="cs"/>
          <w:rtl/>
        </w:rPr>
        <w:t>",</w:t>
      </w:r>
      <w:r>
        <w:rPr>
          <w:rtl/>
        </w:rPr>
        <w:t xml:space="preserve"> </w:t>
      </w:r>
      <w:bookmarkStart w:id="12589" w:name="_ETM_Q17_255060"/>
      <w:bookmarkEnd w:id="12589"/>
      <w:r>
        <w:rPr>
          <w:rtl/>
        </w:rPr>
        <w:t xml:space="preserve">שם </w:t>
      </w:r>
      <w:bookmarkStart w:id="12590" w:name="_ETM_Q17_255330"/>
      <w:bookmarkEnd w:id="12590"/>
      <w:r>
        <w:rPr>
          <w:rtl/>
        </w:rPr>
        <w:t>כתב</w:t>
      </w:r>
      <w:r>
        <w:rPr>
          <w:rFonts w:hint="cs"/>
          <w:rtl/>
        </w:rPr>
        <w:t xml:space="preserve"> –</w:t>
      </w:r>
      <w:r>
        <w:rPr>
          <w:rtl/>
        </w:rPr>
        <w:t xml:space="preserve"> </w:t>
      </w:r>
      <w:bookmarkStart w:id="12591" w:name="_ETM_Q17_255810"/>
      <w:bookmarkEnd w:id="12591"/>
      <w:r>
        <w:rPr>
          <w:rtl/>
        </w:rPr>
        <w:t>אני</w:t>
      </w:r>
      <w:bookmarkStart w:id="12592" w:name="_ETM_Q17_255959"/>
      <w:bookmarkEnd w:id="12592"/>
      <w:r>
        <w:rPr>
          <w:rFonts w:hint="cs"/>
          <w:rtl/>
        </w:rPr>
        <w:t xml:space="preserve"> </w:t>
      </w:r>
      <w:r>
        <w:rPr>
          <w:rtl/>
        </w:rPr>
        <w:t xml:space="preserve">מצטט </w:t>
      </w:r>
      <w:bookmarkStart w:id="12593" w:name="_ETM_Q17_256530"/>
      <w:bookmarkEnd w:id="12593"/>
      <w:r>
        <w:rPr>
          <w:rtl/>
        </w:rPr>
        <w:t>אותו</w:t>
      </w:r>
      <w:r>
        <w:rPr>
          <w:rFonts w:hint="cs"/>
          <w:rtl/>
        </w:rPr>
        <w:t>:</w:t>
      </w:r>
      <w:r>
        <w:rPr>
          <w:rtl/>
        </w:rPr>
        <w:t xml:space="preserve"> </w:t>
      </w:r>
      <w:bookmarkStart w:id="12594" w:name="_ETM_Q17_257329"/>
      <w:bookmarkEnd w:id="12594"/>
      <w:r>
        <w:rPr>
          <w:rFonts w:hint="cs"/>
          <w:rtl/>
        </w:rPr>
        <w:t>"</w:t>
      </w:r>
      <w:r>
        <w:rPr>
          <w:rtl/>
        </w:rPr>
        <w:t xml:space="preserve">רק </w:t>
      </w:r>
      <w:bookmarkStart w:id="12595" w:name="_ETM_Q17_257719"/>
      <w:bookmarkEnd w:id="12595"/>
      <w:r>
        <w:rPr>
          <w:rtl/>
        </w:rPr>
        <w:t xml:space="preserve">אם </w:t>
      </w:r>
      <w:bookmarkStart w:id="12596" w:name="_ETM_Q17_257869"/>
      <w:bookmarkEnd w:id="12596"/>
      <w:r>
        <w:rPr>
          <w:rtl/>
        </w:rPr>
        <w:t xml:space="preserve">האדם </w:t>
      </w:r>
      <w:bookmarkStart w:id="12597" w:name="_ETM_Q17_258350"/>
      <w:bookmarkEnd w:id="12597"/>
      <w:r>
        <w:rPr>
          <w:rFonts w:hint="cs"/>
          <w:rtl/>
        </w:rPr>
        <w:t>י</w:t>
      </w:r>
      <w:r>
        <w:rPr>
          <w:rtl/>
        </w:rPr>
        <w:t xml:space="preserve">שתלט </w:t>
      </w:r>
      <w:bookmarkStart w:id="12598" w:name="_ETM_Q17_258859"/>
      <w:bookmarkEnd w:id="12598"/>
      <w:r>
        <w:rPr>
          <w:rtl/>
        </w:rPr>
        <w:t xml:space="preserve">על </w:t>
      </w:r>
      <w:bookmarkStart w:id="12599" w:name="_ETM_Q17_258979"/>
      <w:bookmarkEnd w:id="12599"/>
      <w:r>
        <w:rPr>
          <w:rtl/>
        </w:rPr>
        <w:t xml:space="preserve">החברה </w:t>
      </w:r>
      <w:bookmarkStart w:id="12600" w:name="_ETM_Q17_259429"/>
      <w:bookmarkEnd w:id="12600"/>
      <w:r>
        <w:rPr>
          <w:rtl/>
        </w:rPr>
        <w:t>וי</w:t>
      </w:r>
      <w:r>
        <w:rPr>
          <w:rFonts w:hint="cs"/>
          <w:rtl/>
        </w:rPr>
        <w:t>כפיף</w:t>
      </w:r>
      <w:bookmarkStart w:id="12601" w:name="_ETM_Q17_260149"/>
      <w:bookmarkStart w:id="12602" w:name="_ETM_Q17_260659"/>
      <w:bookmarkStart w:id="12603" w:name="_ETM_Q17_260899"/>
      <w:bookmarkStart w:id="12604" w:name="_ETM_Q17_261350"/>
      <w:bookmarkStart w:id="12605" w:name="_ETM_Q17_261530"/>
      <w:bookmarkEnd w:id="12601"/>
      <w:bookmarkEnd w:id="12602"/>
      <w:bookmarkEnd w:id="12603"/>
      <w:bookmarkEnd w:id="12604"/>
      <w:bookmarkEnd w:id="12605"/>
      <w:r>
        <w:rPr>
          <w:rFonts w:hint="cs"/>
          <w:rtl/>
        </w:rPr>
        <w:t xml:space="preserve"> </w:t>
      </w:r>
      <w:r w:rsidR="00D532FC">
        <w:rPr>
          <w:rFonts w:hint="cs"/>
          <w:rtl/>
        </w:rPr>
        <w:t>– –</w:t>
      </w:r>
      <w:r>
        <w:rPr>
          <w:rFonts w:hint="cs"/>
          <w:rtl/>
        </w:rPr>
        <w:t>"</w:t>
      </w:r>
    </w:p>
    <w:p w:rsidR="00DA3A44" w:rsidRDefault="00DA3A44" w:rsidP="00D532FC">
      <w:pPr>
        <w:rPr>
          <w:rtl/>
        </w:rPr>
      </w:pPr>
    </w:p>
    <w:p w:rsidR="00DA3A44" w:rsidRDefault="00DA3A44" w:rsidP="008B62B4">
      <w:pPr>
        <w:pStyle w:val="af6"/>
        <w:keepNext/>
        <w:rPr>
          <w:rtl/>
        </w:rPr>
      </w:pPr>
      <w:r w:rsidRPr="00EB0A2E">
        <w:rPr>
          <w:rStyle w:val="TagStyle"/>
          <w:rtl/>
        </w:rPr>
        <w:t xml:space="preserve"> &lt;&lt; יור &gt;&gt; </w:t>
      </w:r>
      <w:r>
        <w:rPr>
          <w:rtl/>
        </w:rPr>
        <w:t>היו"ר משה סולומון:</w:t>
      </w:r>
      <w:r w:rsidRPr="00EB0A2E">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אני מבקש לשמור על שקט במליאה.</w:t>
      </w:r>
    </w:p>
    <w:p w:rsidR="00DA3A44" w:rsidRDefault="00DA3A44" w:rsidP="008B62B4">
      <w:pPr>
        <w:rPr>
          <w:rtl/>
        </w:rPr>
      </w:pPr>
    </w:p>
    <w:p w:rsidR="00DA3A44" w:rsidRDefault="00DA3A44" w:rsidP="008B62B4">
      <w:pPr>
        <w:pStyle w:val="-"/>
        <w:keepNext/>
        <w:rPr>
          <w:rtl/>
        </w:rPr>
      </w:pPr>
      <w:bookmarkStart w:id="12606" w:name="ET_speakercontinue_5785_4"/>
      <w:r w:rsidRPr="00EB0A2E">
        <w:rPr>
          <w:rStyle w:val="TagStyle"/>
          <w:rtl/>
        </w:rPr>
        <w:t xml:space="preserve"> &lt;&lt; דובר_המשך &gt;&gt; </w:t>
      </w:r>
      <w:r>
        <w:rPr>
          <w:rtl/>
        </w:rPr>
        <w:t>עופר כסיף (חד"ש-תע"ל):</w:t>
      </w:r>
      <w:r w:rsidRPr="00EB0A2E">
        <w:rPr>
          <w:rStyle w:val="TagStyle"/>
          <w:rtl/>
        </w:rPr>
        <w:t xml:space="preserve"> &lt;&lt; דובר_המשך &gt;&gt;</w:t>
      </w:r>
      <w:r>
        <w:rPr>
          <w:rtl/>
        </w:rPr>
        <w:t xml:space="preserve"> </w:t>
      </w:r>
      <w:bookmarkEnd w:id="12606"/>
    </w:p>
    <w:p w:rsidR="00DA3A44" w:rsidRDefault="00DA3A44" w:rsidP="00D532FC">
      <w:pPr>
        <w:rPr>
          <w:rtl/>
        </w:rPr>
      </w:pPr>
    </w:p>
    <w:p w:rsidR="00DA3A44" w:rsidRDefault="00DA3A44" w:rsidP="008B62B4">
      <w:pPr>
        <w:rPr>
          <w:rtl/>
        </w:rPr>
      </w:pPr>
      <w:r>
        <w:rPr>
          <w:rFonts w:hint="cs"/>
          <w:rtl/>
        </w:rPr>
        <w:t>"</w:t>
      </w:r>
      <w:r w:rsidR="00D532FC">
        <w:rPr>
          <w:rFonts w:hint="cs"/>
          <w:rtl/>
        </w:rPr>
        <w:t>– –</w:t>
      </w:r>
      <w:r>
        <w:rPr>
          <w:rFonts w:hint="cs"/>
          <w:rtl/>
        </w:rPr>
        <w:t xml:space="preserve"> את המנגנון</w:t>
      </w:r>
      <w:r>
        <w:rPr>
          <w:rtl/>
        </w:rPr>
        <w:t xml:space="preserve"> </w:t>
      </w:r>
      <w:bookmarkStart w:id="12607" w:name="_ETM_Q17_262009"/>
      <w:bookmarkEnd w:id="12607"/>
      <w:r>
        <w:rPr>
          <w:rtl/>
        </w:rPr>
        <w:t xml:space="preserve">הכלכלי </w:t>
      </w:r>
      <w:bookmarkStart w:id="12608" w:name="_ETM_Q17_263090"/>
      <w:bookmarkEnd w:id="12608"/>
      <w:r>
        <w:rPr>
          <w:rtl/>
        </w:rPr>
        <w:t xml:space="preserve">למטרות </w:t>
      </w:r>
      <w:bookmarkStart w:id="12609" w:name="_ETM_Q17_263899"/>
      <w:bookmarkEnd w:id="12609"/>
      <w:r>
        <w:rPr>
          <w:rtl/>
        </w:rPr>
        <w:t>ה</w:t>
      </w:r>
      <w:r>
        <w:rPr>
          <w:rFonts w:hint="cs"/>
          <w:rtl/>
        </w:rPr>
        <w:t>א</w:t>
      </w:r>
      <w:r>
        <w:rPr>
          <w:rtl/>
        </w:rPr>
        <w:t xml:space="preserve">ושר </w:t>
      </w:r>
      <w:bookmarkStart w:id="12610" w:name="_ETM_Q17_264380"/>
      <w:bookmarkEnd w:id="12610"/>
      <w:r>
        <w:rPr>
          <w:rtl/>
        </w:rPr>
        <w:t>האנושי</w:t>
      </w:r>
      <w:bookmarkStart w:id="12611" w:name="_ETM_Q17_265520"/>
      <w:bookmarkEnd w:id="12611"/>
      <w:r>
        <w:rPr>
          <w:rFonts w:hint="cs"/>
          <w:rtl/>
        </w:rPr>
        <w:t xml:space="preserve"> </w:t>
      </w:r>
      <w:r w:rsidR="00D532FC">
        <w:rPr>
          <w:rFonts w:hint="cs"/>
          <w:rtl/>
        </w:rPr>
        <w:t>– – –</w:t>
      </w:r>
      <w:r>
        <w:rPr>
          <w:rFonts w:hint="cs"/>
          <w:rtl/>
        </w:rPr>
        <w:t xml:space="preserve"> </w:t>
      </w:r>
      <w:r>
        <w:rPr>
          <w:rtl/>
        </w:rPr>
        <w:t xml:space="preserve">רק </w:t>
      </w:r>
      <w:bookmarkStart w:id="12612" w:name="_ETM_Q17_265969"/>
      <w:bookmarkEnd w:id="12612"/>
      <w:r>
        <w:rPr>
          <w:rtl/>
        </w:rPr>
        <w:t xml:space="preserve">אז </w:t>
      </w:r>
      <w:bookmarkStart w:id="12613" w:name="_ETM_Q17_266270"/>
      <w:bookmarkEnd w:id="12613"/>
      <w:r>
        <w:rPr>
          <w:rFonts w:hint="cs"/>
          <w:rtl/>
        </w:rPr>
        <w:t>י</w:t>
      </w:r>
      <w:r>
        <w:rPr>
          <w:rtl/>
        </w:rPr>
        <w:t xml:space="preserve">וכל </w:t>
      </w:r>
      <w:bookmarkStart w:id="12614" w:name="_ETM_Q17_266600"/>
      <w:bookmarkEnd w:id="12614"/>
      <w:r>
        <w:rPr>
          <w:rtl/>
        </w:rPr>
        <w:t xml:space="preserve">להתגבר </w:t>
      </w:r>
      <w:bookmarkStart w:id="12615" w:name="_ETM_Q17_267170"/>
      <w:bookmarkEnd w:id="12615"/>
      <w:r>
        <w:rPr>
          <w:rtl/>
        </w:rPr>
        <w:t xml:space="preserve">על </w:t>
      </w:r>
      <w:bookmarkStart w:id="12616" w:name="_ETM_Q17_267229"/>
      <w:bookmarkEnd w:id="12616"/>
      <w:r>
        <w:rPr>
          <w:rtl/>
        </w:rPr>
        <w:t xml:space="preserve">מצב </w:t>
      </w:r>
      <w:bookmarkStart w:id="12617" w:name="_ETM_Q17_267679"/>
      <w:bookmarkEnd w:id="12617"/>
      <w:r>
        <w:rPr>
          <w:rtl/>
        </w:rPr>
        <w:t xml:space="preserve">שכיום </w:t>
      </w:r>
      <w:bookmarkStart w:id="12618" w:name="_ETM_Q17_268219"/>
      <w:bookmarkEnd w:id="12618"/>
      <w:r>
        <w:rPr>
          <w:rtl/>
        </w:rPr>
        <w:t>מוביל</w:t>
      </w:r>
      <w:r>
        <w:rPr>
          <w:rFonts w:hint="cs"/>
          <w:rtl/>
        </w:rPr>
        <w:t>ו</w:t>
      </w:r>
      <w:r>
        <w:rPr>
          <w:rtl/>
        </w:rPr>
        <w:t xml:space="preserve"> </w:t>
      </w:r>
      <w:bookmarkStart w:id="12619" w:name="_ETM_Q17_268670"/>
      <w:bookmarkEnd w:id="12619"/>
      <w:r>
        <w:rPr>
          <w:rtl/>
        </w:rPr>
        <w:t xml:space="preserve">אל </w:t>
      </w:r>
      <w:bookmarkStart w:id="12620" w:name="_ETM_Q17_268759"/>
      <w:bookmarkEnd w:id="12620"/>
      <w:r>
        <w:rPr>
          <w:rtl/>
        </w:rPr>
        <w:t xml:space="preserve">פי </w:t>
      </w:r>
      <w:bookmarkStart w:id="12621" w:name="_ETM_Q17_268939"/>
      <w:bookmarkEnd w:id="12621"/>
      <w:r>
        <w:rPr>
          <w:rtl/>
        </w:rPr>
        <w:t>תהום</w:t>
      </w:r>
      <w:r>
        <w:rPr>
          <w:rFonts w:hint="cs"/>
          <w:rtl/>
        </w:rPr>
        <w:t>:</w:t>
      </w:r>
      <w:r>
        <w:rPr>
          <w:rtl/>
        </w:rPr>
        <w:t xml:space="preserve"> </w:t>
      </w:r>
      <w:bookmarkStart w:id="12622" w:name="_ETM_Q17_269829"/>
      <w:bookmarkEnd w:id="12622"/>
      <w:r>
        <w:rPr>
          <w:rtl/>
        </w:rPr>
        <w:t xml:space="preserve">בדידות </w:t>
      </w:r>
      <w:bookmarkStart w:id="12623" w:name="_ETM_Q17_270850"/>
      <w:bookmarkEnd w:id="12623"/>
      <w:r>
        <w:rPr>
          <w:rtl/>
        </w:rPr>
        <w:t>ו</w:t>
      </w:r>
      <w:r>
        <w:rPr>
          <w:rFonts w:hint="cs"/>
          <w:rtl/>
        </w:rPr>
        <w:t xml:space="preserve">תחושת </w:t>
      </w:r>
      <w:bookmarkStart w:id="12624" w:name="_ETM_Q17_271450"/>
      <w:bookmarkStart w:id="12625" w:name="_ETM_Q17_271539"/>
      <w:bookmarkEnd w:id="12624"/>
      <w:bookmarkEnd w:id="12625"/>
      <w:r>
        <w:rPr>
          <w:rtl/>
        </w:rPr>
        <w:t xml:space="preserve">חוסר </w:t>
      </w:r>
      <w:bookmarkStart w:id="12626" w:name="_ETM_Q17_271929"/>
      <w:bookmarkEnd w:id="12626"/>
      <w:r>
        <w:rPr>
          <w:rtl/>
        </w:rPr>
        <w:t xml:space="preserve">האונים </w:t>
      </w:r>
      <w:bookmarkStart w:id="12627" w:name="_ETM_Q17_272380"/>
      <w:bookmarkEnd w:id="12627"/>
      <w:r>
        <w:rPr>
          <w:rtl/>
        </w:rPr>
        <w:t>שלו</w:t>
      </w:r>
      <w:r>
        <w:rPr>
          <w:rFonts w:hint="cs"/>
          <w:rtl/>
        </w:rPr>
        <w:t>",</w:t>
      </w:r>
      <w:r>
        <w:rPr>
          <w:rtl/>
        </w:rPr>
        <w:t xml:space="preserve"> </w:t>
      </w:r>
      <w:bookmarkStart w:id="12628" w:name="_ETM_Q17_272999"/>
      <w:bookmarkEnd w:id="12628"/>
      <w:r>
        <w:rPr>
          <w:rtl/>
        </w:rPr>
        <w:t xml:space="preserve">כך </w:t>
      </w:r>
      <w:bookmarkStart w:id="12629" w:name="_ETM_Q17_273329"/>
      <w:bookmarkEnd w:id="12629"/>
      <w:r>
        <w:rPr>
          <w:rtl/>
        </w:rPr>
        <w:t>כתב</w:t>
      </w:r>
      <w:r>
        <w:rPr>
          <w:rFonts w:hint="cs"/>
          <w:rtl/>
        </w:rPr>
        <w:t>.</w:t>
      </w:r>
      <w:r>
        <w:rPr>
          <w:rtl/>
        </w:rPr>
        <w:t xml:space="preserve"> </w:t>
      </w:r>
      <w:bookmarkStart w:id="12630" w:name="_ETM_Q17_274259"/>
      <w:bookmarkEnd w:id="12630"/>
      <w:r>
        <w:rPr>
          <w:rtl/>
        </w:rPr>
        <w:t xml:space="preserve">בדידות </w:t>
      </w:r>
      <w:bookmarkStart w:id="12631" w:name="_ETM_Q17_274799"/>
      <w:bookmarkEnd w:id="12631"/>
      <w:r>
        <w:rPr>
          <w:rtl/>
        </w:rPr>
        <w:t xml:space="preserve">וחוסר </w:t>
      </w:r>
      <w:bookmarkStart w:id="12632" w:name="_ETM_Q17_275310"/>
      <w:bookmarkEnd w:id="12632"/>
      <w:r>
        <w:rPr>
          <w:rtl/>
        </w:rPr>
        <w:t xml:space="preserve">אונים </w:t>
      </w:r>
      <w:bookmarkStart w:id="12633" w:name="_ETM_Q17_275670"/>
      <w:bookmarkEnd w:id="12633"/>
      <w:r>
        <w:rPr>
          <w:rtl/>
        </w:rPr>
        <w:t xml:space="preserve">הם </w:t>
      </w:r>
      <w:bookmarkStart w:id="12634" w:name="_ETM_Q17_275759"/>
      <w:bookmarkEnd w:id="12634"/>
      <w:r>
        <w:rPr>
          <w:rtl/>
        </w:rPr>
        <w:t xml:space="preserve">תוצאה </w:t>
      </w:r>
      <w:bookmarkStart w:id="12635" w:name="_ETM_Q17_276240"/>
      <w:bookmarkEnd w:id="12635"/>
      <w:r>
        <w:rPr>
          <w:rtl/>
        </w:rPr>
        <w:t xml:space="preserve">של </w:t>
      </w:r>
      <w:bookmarkStart w:id="12636" w:name="_ETM_Q17_276420"/>
      <w:bookmarkEnd w:id="12636"/>
      <w:r>
        <w:rPr>
          <w:rtl/>
        </w:rPr>
        <w:t xml:space="preserve">שיטה </w:t>
      </w:r>
      <w:bookmarkStart w:id="12637" w:name="_ETM_Q17_276810"/>
      <w:bookmarkEnd w:id="12637"/>
      <w:r>
        <w:rPr>
          <w:rtl/>
        </w:rPr>
        <w:t xml:space="preserve">כלכלית </w:t>
      </w:r>
      <w:bookmarkStart w:id="12638" w:name="_ETM_Q17_277950"/>
      <w:bookmarkEnd w:id="12638"/>
      <w:r>
        <w:rPr>
          <w:rtl/>
        </w:rPr>
        <w:t xml:space="preserve">היוצרת </w:t>
      </w:r>
      <w:bookmarkStart w:id="12639" w:name="_ETM_Q17_278670"/>
      <w:bookmarkEnd w:id="12639"/>
      <w:r>
        <w:rPr>
          <w:rtl/>
        </w:rPr>
        <w:t xml:space="preserve">אשליה </w:t>
      </w:r>
      <w:bookmarkStart w:id="12640" w:name="_ETM_Q17_279970"/>
      <w:bookmarkEnd w:id="12640"/>
      <w:r>
        <w:rPr>
          <w:rtl/>
        </w:rPr>
        <w:t xml:space="preserve">של </w:t>
      </w:r>
      <w:bookmarkStart w:id="12641" w:name="_ETM_Q17_280209"/>
      <w:bookmarkEnd w:id="12641"/>
      <w:r>
        <w:rPr>
          <w:rtl/>
        </w:rPr>
        <w:t xml:space="preserve">חופש </w:t>
      </w:r>
      <w:bookmarkStart w:id="12642" w:name="_ETM_Q17_280930"/>
      <w:bookmarkEnd w:id="12642"/>
      <w:r>
        <w:rPr>
          <w:rFonts w:hint="cs"/>
          <w:rtl/>
        </w:rPr>
        <w:t xml:space="preserve">– </w:t>
      </w:r>
      <w:r>
        <w:rPr>
          <w:rtl/>
        </w:rPr>
        <w:t xml:space="preserve">מה </w:t>
      </w:r>
      <w:bookmarkStart w:id="12643" w:name="_ETM_Q17_281110"/>
      <w:bookmarkEnd w:id="12643"/>
      <w:r>
        <w:rPr>
          <w:rtl/>
        </w:rPr>
        <w:t xml:space="preserve">שמכונה </w:t>
      </w:r>
      <w:bookmarkStart w:id="12644" w:name="_ETM_Q17_282130"/>
      <w:bookmarkEnd w:id="12644"/>
      <w:r>
        <w:rPr>
          <w:rtl/>
        </w:rPr>
        <w:t xml:space="preserve">בחירה </w:t>
      </w:r>
      <w:bookmarkStart w:id="12645" w:name="_ETM_Q17_282520"/>
      <w:bookmarkEnd w:id="12645"/>
      <w:r>
        <w:rPr>
          <w:rtl/>
        </w:rPr>
        <w:t>חופשית</w:t>
      </w:r>
      <w:r>
        <w:rPr>
          <w:rFonts w:hint="cs"/>
          <w:rtl/>
        </w:rPr>
        <w:t>,</w:t>
      </w:r>
      <w:r>
        <w:rPr>
          <w:rtl/>
        </w:rPr>
        <w:t xml:space="preserve"> </w:t>
      </w:r>
      <w:bookmarkStart w:id="12646" w:name="_ETM_Q17_283209"/>
      <w:bookmarkEnd w:id="12646"/>
      <w:r>
        <w:rPr>
          <w:rtl/>
        </w:rPr>
        <w:t>ה</w:t>
      </w:r>
      <w:r>
        <w:rPr>
          <w:rFonts w:hint="cs"/>
          <w:rtl/>
        </w:rPr>
        <w:t>י</w:t>
      </w:r>
      <w:r>
        <w:rPr>
          <w:rtl/>
        </w:rPr>
        <w:t xml:space="preserve">עדר </w:t>
      </w:r>
      <w:bookmarkStart w:id="12647" w:name="_ETM_Q17_283630"/>
      <w:bookmarkEnd w:id="12647"/>
      <w:r>
        <w:rPr>
          <w:rtl/>
        </w:rPr>
        <w:t xml:space="preserve">התערבות </w:t>
      </w:r>
      <w:bookmarkStart w:id="12648" w:name="_ETM_Q17_284140"/>
      <w:bookmarkEnd w:id="12648"/>
      <w:r>
        <w:rPr>
          <w:rtl/>
        </w:rPr>
        <w:t xml:space="preserve">בחיי </w:t>
      </w:r>
      <w:bookmarkStart w:id="12649" w:name="_ETM_Q17_284560"/>
      <w:bookmarkEnd w:id="12649"/>
      <w:r>
        <w:rPr>
          <w:rtl/>
        </w:rPr>
        <w:t xml:space="preserve">הפרט </w:t>
      </w:r>
      <w:bookmarkStart w:id="12650" w:name="_ETM_Q17_285569"/>
      <w:bookmarkEnd w:id="12650"/>
      <w:r>
        <w:rPr>
          <w:rFonts w:hint="cs"/>
          <w:rtl/>
        </w:rPr>
        <w:t xml:space="preserve">– </w:t>
      </w:r>
      <w:r>
        <w:rPr>
          <w:rtl/>
        </w:rPr>
        <w:t xml:space="preserve">אך </w:t>
      </w:r>
      <w:bookmarkStart w:id="12651" w:name="_ETM_Q17_285780"/>
      <w:bookmarkEnd w:id="12651"/>
      <w:r>
        <w:rPr>
          <w:rtl/>
        </w:rPr>
        <w:t xml:space="preserve">למעשה </w:t>
      </w:r>
      <w:bookmarkStart w:id="12652" w:name="_ETM_Q17_286290"/>
      <w:bookmarkEnd w:id="12652"/>
      <w:r>
        <w:rPr>
          <w:rtl/>
        </w:rPr>
        <w:t xml:space="preserve">יוצרת </w:t>
      </w:r>
      <w:bookmarkStart w:id="12653" w:name="_ETM_Q17_286860"/>
      <w:bookmarkEnd w:id="12653"/>
      <w:r>
        <w:rPr>
          <w:rtl/>
        </w:rPr>
        <w:t xml:space="preserve">דווקא </w:t>
      </w:r>
      <w:bookmarkStart w:id="12654" w:name="_ETM_Q17_287160"/>
      <w:bookmarkEnd w:id="12654"/>
      <w:r>
        <w:rPr>
          <w:rtl/>
        </w:rPr>
        <w:t>תלות</w:t>
      </w:r>
      <w:r>
        <w:rPr>
          <w:rFonts w:hint="cs"/>
          <w:rtl/>
        </w:rPr>
        <w:t>,</w:t>
      </w:r>
      <w:r>
        <w:rPr>
          <w:rtl/>
        </w:rPr>
        <w:t xml:space="preserve"> </w:t>
      </w:r>
      <w:bookmarkStart w:id="12655" w:name="_ETM_Q17_288109"/>
      <w:bookmarkEnd w:id="12655"/>
      <w:r>
        <w:rPr>
          <w:rtl/>
        </w:rPr>
        <w:t xml:space="preserve">ובעיקר </w:t>
      </w:r>
      <w:bookmarkStart w:id="12656" w:name="_ETM_Q17_288799"/>
      <w:bookmarkEnd w:id="12656"/>
      <w:r>
        <w:rPr>
          <w:rtl/>
        </w:rPr>
        <w:t xml:space="preserve">כאמור </w:t>
      </w:r>
      <w:bookmarkStart w:id="12657" w:name="_ETM_Q17_289249"/>
      <w:bookmarkEnd w:id="12657"/>
      <w:r>
        <w:rPr>
          <w:rtl/>
        </w:rPr>
        <w:t xml:space="preserve">תחושות </w:t>
      </w:r>
      <w:bookmarkStart w:id="12658" w:name="_ETM_Q17_289729"/>
      <w:bookmarkEnd w:id="12658"/>
      <w:r>
        <w:rPr>
          <w:rtl/>
        </w:rPr>
        <w:t xml:space="preserve">קשות </w:t>
      </w:r>
      <w:bookmarkStart w:id="12659" w:name="_ETM_Q17_290119"/>
      <w:bookmarkEnd w:id="12659"/>
      <w:r>
        <w:rPr>
          <w:rtl/>
        </w:rPr>
        <w:t>ש</w:t>
      </w:r>
      <w:r>
        <w:rPr>
          <w:rFonts w:hint="cs"/>
          <w:rtl/>
        </w:rPr>
        <w:t xml:space="preserve">ל </w:t>
      </w:r>
      <w:r>
        <w:rPr>
          <w:rtl/>
        </w:rPr>
        <w:t xml:space="preserve">ניכור </w:t>
      </w:r>
      <w:bookmarkStart w:id="12660" w:name="_ETM_Q17_291139"/>
      <w:bookmarkEnd w:id="12660"/>
      <w:r>
        <w:rPr>
          <w:rtl/>
        </w:rPr>
        <w:t>ובדידות</w:t>
      </w:r>
      <w:r>
        <w:rPr>
          <w:rFonts w:hint="cs"/>
          <w:rtl/>
        </w:rPr>
        <w:t>.</w:t>
      </w:r>
      <w:r>
        <w:rPr>
          <w:rtl/>
        </w:rPr>
        <w:t xml:space="preserve"> </w:t>
      </w:r>
      <w:bookmarkStart w:id="12661" w:name="_ETM_Q17_292490"/>
      <w:bookmarkEnd w:id="12661"/>
      <w:r>
        <w:rPr>
          <w:rtl/>
        </w:rPr>
        <w:t xml:space="preserve">תחושות </w:t>
      </w:r>
      <w:bookmarkStart w:id="12662" w:name="_ETM_Q17_293060"/>
      <w:bookmarkEnd w:id="12662"/>
      <w:r>
        <w:rPr>
          <w:rtl/>
        </w:rPr>
        <w:t>אלה</w:t>
      </w:r>
      <w:r>
        <w:rPr>
          <w:rFonts w:hint="cs"/>
          <w:rtl/>
        </w:rPr>
        <w:t>,</w:t>
      </w:r>
      <w:r>
        <w:rPr>
          <w:rtl/>
        </w:rPr>
        <w:t xml:space="preserve"> </w:t>
      </w:r>
      <w:bookmarkStart w:id="12663" w:name="_ETM_Q17_293299"/>
      <w:bookmarkEnd w:id="12663"/>
      <w:r>
        <w:rPr>
          <w:rtl/>
        </w:rPr>
        <w:t xml:space="preserve">מסביר </w:t>
      </w:r>
      <w:bookmarkStart w:id="12664" w:name="_ETM_Q17_293750"/>
      <w:bookmarkEnd w:id="12664"/>
      <w:r>
        <w:rPr>
          <w:rtl/>
        </w:rPr>
        <w:t>פרום</w:t>
      </w:r>
      <w:r>
        <w:rPr>
          <w:rFonts w:hint="cs"/>
          <w:rtl/>
        </w:rPr>
        <w:t>,</w:t>
      </w:r>
      <w:r>
        <w:rPr>
          <w:rtl/>
        </w:rPr>
        <w:t xml:space="preserve"> </w:t>
      </w:r>
      <w:bookmarkStart w:id="12665" w:name="_ETM_Q17_294780"/>
      <w:bookmarkEnd w:id="12665"/>
      <w:r>
        <w:rPr>
          <w:rtl/>
        </w:rPr>
        <w:t>ה</w:t>
      </w:r>
      <w:r>
        <w:rPr>
          <w:rFonts w:hint="cs"/>
          <w:rtl/>
        </w:rPr>
        <w:t xml:space="preserve">ן </w:t>
      </w:r>
      <w:r>
        <w:rPr>
          <w:rtl/>
        </w:rPr>
        <w:t>ה</w:t>
      </w:r>
      <w:bookmarkStart w:id="12666" w:name="_ETM_Q17_295170"/>
      <w:bookmarkEnd w:id="12666"/>
      <w:r>
        <w:rPr>
          <w:rtl/>
        </w:rPr>
        <w:t xml:space="preserve">כר </w:t>
      </w:r>
      <w:bookmarkStart w:id="12667" w:name="_ETM_Q17_295590"/>
      <w:bookmarkEnd w:id="12667"/>
      <w:r>
        <w:rPr>
          <w:rFonts w:hint="cs"/>
          <w:rtl/>
        </w:rPr>
        <w:t>ה</w:t>
      </w:r>
      <w:r>
        <w:rPr>
          <w:rtl/>
        </w:rPr>
        <w:t xml:space="preserve">פורה </w:t>
      </w:r>
      <w:bookmarkStart w:id="12668" w:name="_ETM_Q17_296070"/>
      <w:bookmarkEnd w:id="12668"/>
      <w:r>
        <w:rPr>
          <w:rFonts w:hint="cs"/>
          <w:rtl/>
        </w:rPr>
        <w:t>שע</w:t>
      </w:r>
      <w:r>
        <w:rPr>
          <w:rtl/>
        </w:rPr>
        <w:t xml:space="preserve">ליו </w:t>
      </w:r>
      <w:bookmarkStart w:id="12669" w:name="_ETM_Q17_296340"/>
      <w:bookmarkEnd w:id="12669"/>
      <w:r>
        <w:rPr>
          <w:rtl/>
        </w:rPr>
        <w:t xml:space="preserve">צומחים </w:t>
      </w:r>
      <w:bookmarkStart w:id="12670" w:name="_ETM_Q17_296820"/>
      <w:bookmarkEnd w:id="12670"/>
      <w:r>
        <w:rPr>
          <w:rtl/>
        </w:rPr>
        <w:t xml:space="preserve">הלאומנות </w:t>
      </w:r>
      <w:bookmarkStart w:id="12671" w:name="_ETM_Q17_297450"/>
      <w:bookmarkEnd w:id="12671"/>
      <w:r>
        <w:rPr>
          <w:rtl/>
        </w:rPr>
        <w:t>והפשיזם</w:t>
      </w:r>
      <w:r>
        <w:rPr>
          <w:rFonts w:hint="cs"/>
          <w:rtl/>
        </w:rPr>
        <w:t>,</w:t>
      </w:r>
      <w:r>
        <w:rPr>
          <w:rtl/>
        </w:rPr>
        <w:t xml:space="preserve"> </w:t>
      </w:r>
      <w:bookmarkStart w:id="12672" w:name="_ETM_Q17_298790"/>
      <w:bookmarkEnd w:id="12672"/>
      <w:r>
        <w:rPr>
          <w:rtl/>
        </w:rPr>
        <w:t xml:space="preserve">הטוטליטריזם </w:t>
      </w:r>
      <w:bookmarkStart w:id="12673" w:name="_ETM_Q17_300050"/>
      <w:bookmarkEnd w:id="12673"/>
      <w:r>
        <w:rPr>
          <w:rFonts w:hint="cs"/>
          <w:rtl/>
        </w:rPr>
        <w:t>ו</w:t>
      </w:r>
      <w:r>
        <w:rPr>
          <w:rtl/>
        </w:rPr>
        <w:t xml:space="preserve">פולחן </w:t>
      </w:r>
      <w:bookmarkStart w:id="12674" w:name="_ETM_Q17_300470"/>
      <w:bookmarkEnd w:id="12674"/>
      <w:r>
        <w:rPr>
          <w:rtl/>
        </w:rPr>
        <w:t>האישיות</w:t>
      </w:r>
      <w:r>
        <w:rPr>
          <w:rFonts w:hint="cs"/>
          <w:rtl/>
        </w:rPr>
        <w:t>,</w:t>
      </w:r>
      <w:r>
        <w:rPr>
          <w:rtl/>
        </w:rPr>
        <w:t xml:space="preserve"> </w:t>
      </w:r>
      <w:bookmarkStart w:id="12675" w:name="_ETM_Q17_301770"/>
      <w:bookmarkEnd w:id="12675"/>
      <w:r>
        <w:rPr>
          <w:rtl/>
        </w:rPr>
        <w:t xml:space="preserve">כמזור </w:t>
      </w:r>
      <w:bookmarkStart w:id="12676" w:name="_ETM_Q17_302549"/>
      <w:bookmarkEnd w:id="12676"/>
      <w:r>
        <w:rPr>
          <w:rtl/>
        </w:rPr>
        <w:t xml:space="preserve">דכאני </w:t>
      </w:r>
      <w:bookmarkStart w:id="12677" w:name="_ETM_Q17_303659"/>
      <w:bookmarkEnd w:id="12677"/>
      <w:r>
        <w:rPr>
          <w:rtl/>
        </w:rPr>
        <w:t xml:space="preserve">וכוזב </w:t>
      </w:r>
      <w:bookmarkStart w:id="12678" w:name="_ETM_Q17_304499"/>
      <w:bookmarkEnd w:id="12678"/>
      <w:r>
        <w:rPr>
          <w:rtl/>
        </w:rPr>
        <w:t xml:space="preserve">לתחושות </w:t>
      </w:r>
      <w:bookmarkStart w:id="12679" w:name="_ETM_Q17_305099"/>
      <w:bookmarkEnd w:id="12679"/>
      <w:r>
        <w:rPr>
          <w:rtl/>
        </w:rPr>
        <w:t>הללו</w:t>
      </w:r>
      <w:r>
        <w:rPr>
          <w:rFonts w:hint="cs"/>
          <w:rtl/>
        </w:rPr>
        <w:t>.</w:t>
      </w:r>
      <w:r>
        <w:rPr>
          <w:rtl/>
        </w:rPr>
        <w:t xml:space="preserve"> </w:t>
      </w:r>
      <w:bookmarkStart w:id="12680" w:name="_ETM_Q17_305939"/>
      <w:bookmarkEnd w:id="12680"/>
      <w:r>
        <w:rPr>
          <w:rtl/>
        </w:rPr>
        <w:t xml:space="preserve">הכלכלה </w:t>
      </w:r>
      <w:bookmarkStart w:id="12681" w:name="_ETM_Q17_306659"/>
      <w:bookmarkEnd w:id="12681"/>
      <w:r>
        <w:rPr>
          <w:rtl/>
        </w:rPr>
        <w:t xml:space="preserve">הקפיטליסטית </w:t>
      </w:r>
      <w:bookmarkStart w:id="12682" w:name="_ETM_Q17_307499"/>
      <w:bookmarkEnd w:id="12682"/>
      <w:r>
        <w:rPr>
          <w:rtl/>
        </w:rPr>
        <w:t xml:space="preserve">מובילה </w:t>
      </w:r>
      <w:bookmarkStart w:id="12683" w:name="_ETM_Q17_307919"/>
      <w:bookmarkEnd w:id="12683"/>
      <w:r>
        <w:rPr>
          <w:rtl/>
        </w:rPr>
        <w:t>לבדידות</w:t>
      </w:r>
      <w:r>
        <w:rPr>
          <w:rFonts w:hint="cs"/>
          <w:rtl/>
        </w:rPr>
        <w:t xml:space="preserve"> וחוסר אונים </w:t>
      </w:r>
      <w:r w:rsidR="00D532FC">
        <w:rPr>
          <w:rFonts w:hint="cs"/>
          <w:rtl/>
        </w:rPr>
        <w:t>– –</w:t>
      </w:r>
      <w:r>
        <w:rPr>
          <w:rFonts w:hint="cs"/>
          <w:rtl/>
        </w:rPr>
        <w:t xml:space="preserve"> </w:t>
      </w:r>
    </w:p>
    <w:p w:rsidR="00DA3A44" w:rsidRDefault="00DA3A44" w:rsidP="008B62B4">
      <w:pPr>
        <w:rPr>
          <w:rtl/>
        </w:rPr>
      </w:pPr>
    </w:p>
    <w:p w:rsidR="00DA3A44" w:rsidRDefault="00DA3A44" w:rsidP="008B62B4">
      <w:pPr>
        <w:pStyle w:val="af6"/>
        <w:keepNext/>
        <w:rPr>
          <w:rtl/>
        </w:rPr>
      </w:pPr>
      <w:r w:rsidRPr="00E31052">
        <w:rPr>
          <w:rStyle w:val="TagStyle"/>
          <w:rtl/>
        </w:rPr>
        <w:t xml:space="preserve"> &lt;&lt; יור &gt;&gt; </w:t>
      </w:r>
      <w:r>
        <w:rPr>
          <w:rtl/>
        </w:rPr>
        <w:t>היו"ר משה סולומון:</w:t>
      </w:r>
      <w:r w:rsidRPr="00E31052">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תודה רבה.</w:t>
      </w:r>
    </w:p>
    <w:p w:rsidR="00DA3A44" w:rsidRDefault="00DA3A44" w:rsidP="008B62B4">
      <w:pPr>
        <w:rPr>
          <w:rtl/>
        </w:rPr>
      </w:pPr>
    </w:p>
    <w:p w:rsidR="00DA3A44" w:rsidRDefault="00DA3A44" w:rsidP="008B62B4">
      <w:pPr>
        <w:pStyle w:val="-"/>
        <w:keepNext/>
        <w:rPr>
          <w:rtl/>
        </w:rPr>
      </w:pPr>
      <w:bookmarkStart w:id="12684" w:name="ET_speakercontinue_5785_6"/>
      <w:r w:rsidRPr="00E31052">
        <w:rPr>
          <w:rStyle w:val="TagStyle"/>
          <w:rtl/>
        </w:rPr>
        <w:t xml:space="preserve"> &lt;&lt; דובר_המשך &gt;&gt; </w:t>
      </w:r>
      <w:r>
        <w:rPr>
          <w:rtl/>
        </w:rPr>
        <w:t>עופר כסיף (חד"ש-תע"ל):</w:t>
      </w:r>
      <w:r w:rsidRPr="00E31052">
        <w:rPr>
          <w:rStyle w:val="TagStyle"/>
          <w:rtl/>
        </w:rPr>
        <w:t xml:space="preserve"> &lt;&lt; דובר_המשך &gt;&gt;</w:t>
      </w:r>
      <w:r>
        <w:rPr>
          <w:rtl/>
        </w:rPr>
        <w:t xml:space="preserve"> </w:t>
      </w:r>
      <w:bookmarkEnd w:id="12684"/>
    </w:p>
    <w:p w:rsidR="00DA3A44" w:rsidRDefault="00DA3A44" w:rsidP="00D532FC">
      <w:pPr>
        <w:rPr>
          <w:rtl/>
        </w:rPr>
      </w:pPr>
    </w:p>
    <w:p w:rsidR="00DA3A44" w:rsidRDefault="00DA3A44" w:rsidP="008B62B4">
      <w:pPr>
        <w:rPr>
          <w:rtl/>
        </w:rPr>
      </w:pPr>
      <w:bookmarkStart w:id="12685" w:name="_ETM_Q17_306000"/>
      <w:bookmarkStart w:id="12686" w:name="_ETM_Q17_308549"/>
      <w:bookmarkStart w:id="12687" w:name="_ETM_Q17_308879"/>
      <w:bookmarkStart w:id="12688" w:name="_ETM_Q17_309659"/>
      <w:bookmarkEnd w:id="12685"/>
      <w:bookmarkEnd w:id="12686"/>
      <w:bookmarkEnd w:id="12687"/>
      <w:bookmarkEnd w:id="12688"/>
      <w:r>
        <w:rPr>
          <w:rtl/>
        </w:rPr>
        <w:t xml:space="preserve">עוד </w:t>
      </w:r>
      <w:bookmarkStart w:id="12689" w:name="_ETM_Q17_309870"/>
      <w:bookmarkEnd w:id="12689"/>
      <w:r>
        <w:rPr>
          <w:rtl/>
        </w:rPr>
        <w:t>משפט</w:t>
      </w:r>
      <w:r>
        <w:rPr>
          <w:rFonts w:hint="cs"/>
          <w:rtl/>
        </w:rPr>
        <w:t>,</w:t>
      </w:r>
      <w:r>
        <w:rPr>
          <w:rtl/>
        </w:rPr>
        <w:t xml:space="preserve"> </w:t>
      </w:r>
      <w:bookmarkStart w:id="12690" w:name="_ETM_Q17_310260"/>
      <w:bookmarkEnd w:id="12690"/>
      <w:r>
        <w:rPr>
          <w:rtl/>
        </w:rPr>
        <w:t>בבקשה</w:t>
      </w:r>
      <w:r>
        <w:rPr>
          <w:rFonts w:hint="cs"/>
          <w:rtl/>
        </w:rPr>
        <w:t>.</w:t>
      </w:r>
      <w:r>
        <w:rPr>
          <w:rtl/>
        </w:rPr>
        <w:t xml:space="preserve"> </w:t>
      </w:r>
      <w:bookmarkStart w:id="12691" w:name="_ETM_Q17_311959"/>
      <w:bookmarkEnd w:id="12691"/>
      <w:r w:rsidR="00D532FC">
        <w:rPr>
          <w:rFonts w:hint="cs"/>
          <w:rtl/>
        </w:rPr>
        <w:t>– –</w:t>
      </w:r>
      <w:r>
        <w:rPr>
          <w:rFonts w:hint="cs"/>
          <w:rtl/>
        </w:rPr>
        <w:t xml:space="preserve"> </w:t>
      </w:r>
      <w:r>
        <w:rPr>
          <w:rtl/>
        </w:rPr>
        <w:t>ו</w:t>
      </w:r>
      <w:bookmarkStart w:id="12692" w:name="_ETM_Q17_312560"/>
      <w:bookmarkEnd w:id="12692"/>
      <w:r>
        <w:rPr>
          <w:rtl/>
        </w:rPr>
        <w:t xml:space="preserve">אלה </w:t>
      </w:r>
      <w:bookmarkStart w:id="12693" w:name="_ETM_Q17_312709"/>
      <w:bookmarkEnd w:id="12693"/>
      <w:r>
        <w:rPr>
          <w:rtl/>
        </w:rPr>
        <w:t>מובילים</w:t>
      </w:r>
      <w:r>
        <w:rPr>
          <w:rFonts w:hint="cs"/>
          <w:rtl/>
        </w:rPr>
        <w:t>,</w:t>
      </w:r>
      <w:r>
        <w:rPr>
          <w:rtl/>
        </w:rPr>
        <w:t xml:space="preserve"> </w:t>
      </w:r>
      <w:bookmarkStart w:id="12694" w:name="_ETM_Q17_313280"/>
      <w:bookmarkEnd w:id="12694"/>
      <w:r>
        <w:rPr>
          <w:rtl/>
        </w:rPr>
        <w:t xml:space="preserve">בעיקר </w:t>
      </w:r>
      <w:bookmarkStart w:id="12695" w:name="_ETM_Q17_313730"/>
      <w:bookmarkEnd w:id="12695"/>
      <w:proofErr w:type="spellStart"/>
      <w:r>
        <w:rPr>
          <w:rtl/>
        </w:rPr>
        <w:t>בע</w:t>
      </w:r>
      <w:r>
        <w:rPr>
          <w:rFonts w:hint="cs"/>
          <w:rtl/>
        </w:rPr>
        <w:t>י</w:t>
      </w:r>
      <w:r>
        <w:rPr>
          <w:rtl/>
        </w:rPr>
        <w:t>תות</w:t>
      </w:r>
      <w:proofErr w:type="spellEnd"/>
      <w:r>
        <w:rPr>
          <w:rtl/>
        </w:rPr>
        <w:t xml:space="preserve"> </w:t>
      </w:r>
      <w:bookmarkStart w:id="12696" w:name="_ETM_Q17_314090"/>
      <w:bookmarkEnd w:id="12696"/>
      <w:r>
        <w:rPr>
          <w:rtl/>
        </w:rPr>
        <w:t>משבר</w:t>
      </w:r>
      <w:r>
        <w:rPr>
          <w:rFonts w:hint="cs"/>
          <w:rtl/>
        </w:rPr>
        <w:t>,</w:t>
      </w:r>
      <w:r>
        <w:rPr>
          <w:rtl/>
        </w:rPr>
        <w:t xml:space="preserve"> </w:t>
      </w:r>
      <w:bookmarkStart w:id="12697" w:name="_ETM_Q17_314510"/>
      <w:bookmarkEnd w:id="12697"/>
      <w:r>
        <w:rPr>
          <w:rtl/>
        </w:rPr>
        <w:t xml:space="preserve">לקנאות </w:t>
      </w:r>
      <w:bookmarkStart w:id="12698" w:name="_ETM_Q17_315169"/>
      <w:bookmarkEnd w:id="12698"/>
      <w:r>
        <w:rPr>
          <w:rtl/>
        </w:rPr>
        <w:t>ולרודנות</w:t>
      </w:r>
      <w:r>
        <w:rPr>
          <w:rFonts w:hint="cs"/>
          <w:rtl/>
        </w:rPr>
        <w:t>.</w:t>
      </w:r>
      <w:r>
        <w:rPr>
          <w:rtl/>
        </w:rPr>
        <w:t xml:space="preserve"> </w:t>
      </w:r>
      <w:bookmarkStart w:id="12699" w:name="_ETM_Q17_316459"/>
      <w:bookmarkEnd w:id="12699"/>
      <w:r>
        <w:rPr>
          <w:rtl/>
        </w:rPr>
        <w:t xml:space="preserve">כך </w:t>
      </w:r>
      <w:bookmarkStart w:id="12700" w:name="_ETM_Q17_316790"/>
      <w:bookmarkEnd w:id="12700"/>
      <w:r>
        <w:rPr>
          <w:rtl/>
        </w:rPr>
        <w:t xml:space="preserve">יש </w:t>
      </w:r>
      <w:bookmarkStart w:id="12701" w:name="_ETM_Q17_316970"/>
      <w:bookmarkEnd w:id="12701"/>
      <w:r>
        <w:rPr>
          <w:rtl/>
        </w:rPr>
        <w:t xml:space="preserve">להבין </w:t>
      </w:r>
      <w:bookmarkStart w:id="12702" w:name="_ETM_Q17_317419"/>
      <w:bookmarkEnd w:id="12702"/>
      <w:r>
        <w:rPr>
          <w:rtl/>
        </w:rPr>
        <w:t xml:space="preserve">את </w:t>
      </w:r>
      <w:bookmarkStart w:id="12703" w:name="_ETM_Q17_317540"/>
      <w:bookmarkEnd w:id="12703"/>
      <w:r>
        <w:rPr>
          <w:rtl/>
        </w:rPr>
        <w:t xml:space="preserve">התקציב </w:t>
      </w:r>
      <w:bookmarkStart w:id="12704" w:name="_ETM_Q17_318080"/>
      <w:bookmarkEnd w:id="12704"/>
      <w:r>
        <w:rPr>
          <w:rtl/>
        </w:rPr>
        <w:t xml:space="preserve">המזוויע </w:t>
      </w:r>
      <w:bookmarkStart w:id="12705" w:name="_ETM_Q17_318680"/>
      <w:bookmarkEnd w:id="12705"/>
      <w:r>
        <w:rPr>
          <w:rtl/>
        </w:rPr>
        <w:t>שלפנינו</w:t>
      </w:r>
      <w:r>
        <w:rPr>
          <w:rFonts w:hint="cs"/>
          <w:rtl/>
        </w:rPr>
        <w:t xml:space="preserve"> </w:t>
      </w:r>
      <w:r>
        <w:rPr>
          <w:rFonts w:hint="eastAsia"/>
          <w:rtl/>
        </w:rPr>
        <w:t>–</w:t>
      </w:r>
      <w:r>
        <w:rPr>
          <w:rtl/>
        </w:rPr>
        <w:t xml:space="preserve"> </w:t>
      </w:r>
      <w:bookmarkStart w:id="12706" w:name="_ETM_Q17_319879"/>
      <w:bookmarkEnd w:id="12706"/>
      <w:r>
        <w:rPr>
          <w:rtl/>
        </w:rPr>
        <w:t xml:space="preserve">חיבור </w:t>
      </w:r>
      <w:bookmarkStart w:id="12707" w:name="_ETM_Q17_320389"/>
      <w:bookmarkEnd w:id="12707"/>
      <w:r>
        <w:rPr>
          <w:rtl/>
        </w:rPr>
        <w:t xml:space="preserve">בזוי </w:t>
      </w:r>
      <w:bookmarkStart w:id="12708" w:name="_ETM_Q17_321480"/>
      <w:bookmarkEnd w:id="12708"/>
      <w:r>
        <w:rPr>
          <w:rtl/>
        </w:rPr>
        <w:t xml:space="preserve">בין </w:t>
      </w:r>
      <w:bookmarkStart w:id="12709" w:name="_ETM_Q17_321870"/>
      <w:bookmarkEnd w:id="12709"/>
      <w:r>
        <w:rPr>
          <w:rtl/>
        </w:rPr>
        <w:t xml:space="preserve">קפיטליזם </w:t>
      </w:r>
      <w:bookmarkStart w:id="12710" w:name="_ETM_Q17_322709"/>
      <w:bookmarkEnd w:id="12710"/>
      <w:r>
        <w:rPr>
          <w:rFonts w:hint="cs"/>
          <w:rtl/>
        </w:rPr>
        <w:t xml:space="preserve">אכזרי </w:t>
      </w:r>
      <w:r w:rsidR="00D532FC">
        <w:rPr>
          <w:rFonts w:hint="cs"/>
          <w:rtl/>
        </w:rPr>
        <w:t>– –</w:t>
      </w:r>
      <w:r>
        <w:rPr>
          <w:rFonts w:hint="cs"/>
          <w:rtl/>
        </w:rPr>
        <w:t xml:space="preserve"> </w:t>
      </w:r>
    </w:p>
    <w:p w:rsidR="00DA3A44" w:rsidRDefault="00DA3A44" w:rsidP="008B62B4">
      <w:pPr>
        <w:rPr>
          <w:rtl/>
        </w:rPr>
      </w:pPr>
    </w:p>
    <w:p w:rsidR="00DA3A44" w:rsidRDefault="00DA3A44" w:rsidP="008B62B4">
      <w:pPr>
        <w:pStyle w:val="af6"/>
        <w:keepNext/>
        <w:rPr>
          <w:rtl/>
        </w:rPr>
      </w:pPr>
      <w:r w:rsidRPr="00F93F84">
        <w:rPr>
          <w:rStyle w:val="TagStyle"/>
          <w:rtl/>
        </w:rPr>
        <w:t xml:space="preserve"> &lt;&lt; יור &gt;&gt; </w:t>
      </w:r>
      <w:r>
        <w:rPr>
          <w:rtl/>
        </w:rPr>
        <w:t>היו"ר משה סולומון:</w:t>
      </w:r>
      <w:r w:rsidRPr="00F93F84">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תודה רבה. נא לסיים.</w:t>
      </w:r>
    </w:p>
    <w:p w:rsidR="00DA3A44" w:rsidRDefault="00DA3A44" w:rsidP="008B62B4">
      <w:pPr>
        <w:rPr>
          <w:rtl/>
        </w:rPr>
      </w:pPr>
    </w:p>
    <w:p w:rsidR="00DA3A44" w:rsidRDefault="00DA3A44" w:rsidP="008B62B4">
      <w:pPr>
        <w:pStyle w:val="-"/>
        <w:keepNext/>
        <w:rPr>
          <w:rtl/>
        </w:rPr>
      </w:pPr>
      <w:bookmarkStart w:id="12711" w:name="ET_speakercontinue_5785_8"/>
      <w:r w:rsidRPr="00F93F84">
        <w:rPr>
          <w:rStyle w:val="TagStyle"/>
          <w:rtl/>
        </w:rPr>
        <w:t xml:space="preserve"> &lt;&lt; דובר_המשך &gt;&gt; </w:t>
      </w:r>
      <w:r>
        <w:rPr>
          <w:rtl/>
        </w:rPr>
        <w:t>עופר כסיף (חד"ש-תע"ל):</w:t>
      </w:r>
      <w:r w:rsidRPr="00F93F84">
        <w:rPr>
          <w:rStyle w:val="TagStyle"/>
          <w:rtl/>
        </w:rPr>
        <w:t xml:space="preserve"> &lt;&lt; דובר_המשך &gt;&gt;</w:t>
      </w:r>
      <w:r>
        <w:rPr>
          <w:rtl/>
        </w:rPr>
        <w:t xml:space="preserve"> </w:t>
      </w:r>
      <w:bookmarkEnd w:id="12711"/>
    </w:p>
    <w:p w:rsidR="00DA3A44" w:rsidRPr="00F93F84" w:rsidRDefault="00DA3A44" w:rsidP="008B62B4">
      <w:pPr>
        <w:rPr>
          <w:rtl/>
        </w:rPr>
      </w:pPr>
    </w:p>
    <w:p w:rsidR="00DA3A44" w:rsidRDefault="00D532FC" w:rsidP="00DB069C">
      <w:pPr>
        <w:rPr>
          <w:rtl/>
        </w:rPr>
      </w:pPr>
      <w:r>
        <w:rPr>
          <w:rFonts w:hint="cs"/>
          <w:rtl/>
        </w:rPr>
        <w:t>– –</w:t>
      </w:r>
      <w:r w:rsidR="00DA3A44">
        <w:rPr>
          <w:rFonts w:hint="cs"/>
          <w:rtl/>
        </w:rPr>
        <w:t xml:space="preserve"> </w:t>
      </w:r>
      <w:bookmarkStart w:id="12712" w:name="_ETM_Q17_323279"/>
      <w:bookmarkStart w:id="12713" w:name="_ETM_Q17_323459"/>
      <w:bookmarkStart w:id="12714" w:name="_ETM_Q17_323669"/>
      <w:bookmarkStart w:id="12715" w:name="_ETM_Q17_324029"/>
      <w:bookmarkEnd w:id="12712"/>
      <w:bookmarkEnd w:id="12713"/>
      <w:bookmarkEnd w:id="12714"/>
      <w:bookmarkEnd w:id="12715"/>
      <w:r w:rsidR="00DA3A44">
        <w:rPr>
          <w:rFonts w:hint="cs"/>
          <w:rtl/>
        </w:rPr>
        <w:t>ה</w:t>
      </w:r>
      <w:r w:rsidR="00DA3A44">
        <w:rPr>
          <w:rtl/>
        </w:rPr>
        <w:t xml:space="preserve">מפקיר </w:t>
      </w:r>
      <w:bookmarkStart w:id="12716" w:name="_ETM_Q17_324569"/>
      <w:bookmarkEnd w:id="12716"/>
      <w:r w:rsidR="00DA3A44">
        <w:rPr>
          <w:rtl/>
        </w:rPr>
        <w:t xml:space="preserve">את </w:t>
      </w:r>
      <w:bookmarkStart w:id="12717" w:name="_ETM_Q17_324689"/>
      <w:bookmarkEnd w:id="12717"/>
      <w:r w:rsidR="00DA3A44">
        <w:rPr>
          <w:rtl/>
        </w:rPr>
        <w:t xml:space="preserve">המוחלשים </w:t>
      </w:r>
      <w:bookmarkStart w:id="12718" w:name="_ETM_Q17_325769"/>
      <w:bookmarkEnd w:id="12718"/>
      <w:r w:rsidR="00DA3A44">
        <w:rPr>
          <w:rtl/>
        </w:rPr>
        <w:t xml:space="preserve">והפגועים </w:t>
      </w:r>
      <w:bookmarkStart w:id="12719" w:name="_ETM_Q17_326459"/>
      <w:bookmarkEnd w:id="12719"/>
      <w:r w:rsidR="00DA3A44">
        <w:rPr>
          <w:rtl/>
        </w:rPr>
        <w:t xml:space="preserve">ביותר </w:t>
      </w:r>
      <w:bookmarkStart w:id="12720" w:name="_ETM_Q17_327520"/>
      <w:bookmarkEnd w:id="12720"/>
      <w:r w:rsidR="00DA3A44">
        <w:rPr>
          <w:rtl/>
        </w:rPr>
        <w:t xml:space="preserve">לבין </w:t>
      </w:r>
      <w:bookmarkStart w:id="12721" w:name="_ETM_Q17_328180"/>
      <w:bookmarkEnd w:id="12721"/>
      <w:r w:rsidR="00DA3A44">
        <w:rPr>
          <w:rtl/>
        </w:rPr>
        <w:t xml:space="preserve">לאומנות </w:t>
      </w:r>
      <w:bookmarkStart w:id="12722" w:name="_ETM_Q17_328810"/>
      <w:bookmarkEnd w:id="12722"/>
      <w:r w:rsidR="00DA3A44">
        <w:rPr>
          <w:rtl/>
        </w:rPr>
        <w:t xml:space="preserve">דתית </w:t>
      </w:r>
      <w:bookmarkStart w:id="12723" w:name="_ETM_Q17_329290"/>
      <w:bookmarkEnd w:id="12723"/>
      <w:r w:rsidR="00DA3A44">
        <w:rPr>
          <w:rtl/>
        </w:rPr>
        <w:t>קנאית</w:t>
      </w:r>
      <w:r w:rsidR="00DA3A44">
        <w:rPr>
          <w:rFonts w:hint="cs"/>
          <w:rtl/>
        </w:rPr>
        <w:t>.</w:t>
      </w:r>
      <w:r w:rsidR="00DA3A44">
        <w:rPr>
          <w:rtl/>
        </w:rPr>
        <w:t xml:space="preserve"> </w:t>
      </w:r>
      <w:bookmarkStart w:id="12724" w:name="_ETM_Q17_330370"/>
      <w:bookmarkEnd w:id="12724"/>
      <w:r w:rsidR="00DA3A44">
        <w:rPr>
          <w:rtl/>
        </w:rPr>
        <w:t xml:space="preserve">זהו </w:t>
      </w:r>
      <w:bookmarkStart w:id="12725" w:name="_ETM_Q17_330700"/>
      <w:bookmarkEnd w:id="12725"/>
      <w:r w:rsidR="00DA3A44">
        <w:rPr>
          <w:rtl/>
        </w:rPr>
        <w:t xml:space="preserve">תקציב </w:t>
      </w:r>
      <w:bookmarkStart w:id="12726" w:name="_ETM_Q17_331180"/>
      <w:bookmarkEnd w:id="12726"/>
      <w:r w:rsidR="00DA3A44">
        <w:rPr>
          <w:rtl/>
        </w:rPr>
        <w:t xml:space="preserve">שמטרתו </w:t>
      </w:r>
      <w:bookmarkStart w:id="12727" w:name="_ETM_Q17_331810"/>
      <w:bookmarkEnd w:id="12727"/>
      <w:r w:rsidR="00DA3A44">
        <w:rPr>
          <w:rtl/>
        </w:rPr>
        <w:t xml:space="preserve">להחריף </w:t>
      </w:r>
      <w:bookmarkStart w:id="12728" w:name="_ETM_Q17_333130"/>
      <w:bookmarkEnd w:id="12728"/>
      <w:r w:rsidR="00DA3A44">
        <w:rPr>
          <w:rtl/>
        </w:rPr>
        <w:t xml:space="preserve">את </w:t>
      </w:r>
      <w:bookmarkStart w:id="12729" w:name="_ETM_Q17_333340"/>
      <w:bookmarkEnd w:id="12729"/>
      <w:r w:rsidR="00DA3A44">
        <w:rPr>
          <w:rtl/>
        </w:rPr>
        <w:t xml:space="preserve">חוסר </w:t>
      </w:r>
      <w:bookmarkStart w:id="12730" w:name="_ETM_Q17_333820"/>
      <w:bookmarkEnd w:id="12730"/>
      <w:r w:rsidR="00DA3A44">
        <w:rPr>
          <w:rtl/>
        </w:rPr>
        <w:t xml:space="preserve">האונים </w:t>
      </w:r>
      <w:bookmarkStart w:id="12731" w:name="_ETM_Q17_334240"/>
      <w:bookmarkEnd w:id="12731"/>
      <w:r w:rsidR="00DA3A44">
        <w:rPr>
          <w:rtl/>
        </w:rPr>
        <w:t xml:space="preserve">של </w:t>
      </w:r>
      <w:bookmarkStart w:id="12732" w:name="_ETM_Q17_334419"/>
      <w:bookmarkEnd w:id="12732"/>
      <w:r w:rsidR="00DA3A44">
        <w:rPr>
          <w:rtl/>
        </w:rPr>
        <w:t>רבים</w:t>
      </w:r>
      <w:r w:rsidR="00DA3A44">
        <w:rPr>
          <w:rFonts w:hint="cs"/>
          <w:rtl/>
        </w:rPr>
        <w:t>,</w:t>
      </w:r>
      <w:r w:rsidR="00DA3A44">
        <w:rPr>
          <w:rtl/>
        </w:rPr>
        <w:t xml:space="preserve"> </w:t>
      </w:r>
      <w:bookmarkStart w:id="12733" w:name="_ETM_Q17_335260"/>
      <w:bookmarkEnd w:id="12733"/>
      <w:r w:rsidR="00DA3A44">
        <w:rPr>
          <w:rtl/>
        </w:rPr>
        <w:t xml:space="preserve">ובכך </w:t>
      </w:r>
      <w:bookmarkStart w:id="12734" w:name="_ETM_Q17_335830"/>
      <w:bookmarkEnd w:id="12734"/>
      <w:r w:rsidR="00DA3A44">
        <w:rPr>
          <w:rtl/>
        </w:rPr>
        <w:t xml:space="preserve">לחזק </w:t>
      </w:r>
      <w:bookmarkStart w:id="12735" w:name="_ETM_Q17_336310"/>
      <w:bookmarkEnd w:id="12735"/>
      <w:r w:rsidR="00DA3A44">
        <w:rPr>
          <w:rtl/>
        </w:rPr>
        <w:t xml:space="preserve">גם </w:t>
      </w:r>
      <w:bookmarkStart w:id="12736" w:name="_ETM_Q17_336460"/>
      <w:bookmarkEnd w:id="12736"/>
      <w:r w:rsidR="00DA3A44">
        <w:rPr>
          <w:rtl/>
        </w:rPr>
        <w:t xml:space="preserve">את </w:t>
      </w:r>
      <w:bookmarkStart w:id="12737" w:name="_ETM_Q17_336610"/>
      <w:bookmarkEnd w:id="12737"/>
      <w:r w:rsidR="00DA3A44">
        <w:rPr>
          <w:rtl/>
        </w:rPr>
        <w:t xml:space="preserve">הזעם </w:t>
      </w:r>
      <w:bookmarkStart w:id="12738" w:name="_ETM_Q17_337510"/>
      <w:bookmarkEnd w:id="12738"/>
      <w:r w:rsidR="00DA3A44">
        <w:rPr>
          <w:rtl/>
        </w:rPr>
        <w:t>ו</w:t>
      </w:r>
      <w:r w:rsidR="00DA3A44">
        <w:rPr>
          <w:rFonts w:hint="cs"/>
          <w:rtl/>
        </w:rPr>
        <w:t>א</w:t>
      </w:r>
      <w:r w:rsidR="00DA3A44">
        <w:rPr>
          <w:rtl/>
        </w:rPr>
        <w:t>ת</w:t>
      </w:r>
      <w:r w:rsidR="00DA3A44">
        <w:rPr>
          <w:rFonts w:hint="cs"/>
          <w:rtl/>
        </w:rPr>
        <w:t xml:space="preserve"> </w:t>
      </w:r>
      <w:r w:rsidR="00DA3A44">
        <w:rPr>
          <w:rtl/>
        </w:rPr>
        <w:t xml:space="preserve">יצר </w:t>
      </w:r>
      <w:bookmarkStart w:id="12739" w:name="_ETM_Q17_338320"/>
      <w:bookmarkEnd w:id="12739"/>
      <w:r w:rsidR="00DA3A44">
        <w:rPr>
          <w:rtl/>
        </w:rPr>
        <w:t xml:space="preserve">הנקם </w:t>
      </w:r>
      <w:bookmarkStart w:id="12740" w:name="_ETM_Q17_338830"/>
      <w:bookmarkEnd w:id="12740"/>
      <w:r w:rsidR="00DA3A44">
        <w:rPr>
          <w:rtl/>
        </w:rPr>
        <w:t xml:space="preserve">הלאומני </w:t>
      </w:r>
      <w:bookmarkStart w:id="12741" w:name="_ETM_Q17_340050"/>
      <w:bookmarkEnd w:id="12741"/>
      <w:r w:rsidR="00DA3A44">
        <w:rPr>
          <w:rtl/>
        </w:rPr>
        <w:t>הג</w:t>
      </w:r>
      <w:r w:rsidR="00DA3A44">
        <w:rPr>
          <w:rFonts w:hint="cs"/>
          <w:rtl/>
        </w:rPr>
        <w:t xml:space="preserve">ס ביותר </w:t>
      </w:r>
      <w:r>
        <w:rPr>
          <w:rFonts w:hint="cs"/>
          <w:rtl/>
        </w:rPr>
        <w:t>– –</w:t>
      </w:r>
      <w:r w:rsidR="00DA3A44">
        <w:rPr>
          <w:rFonts w:hint="cs"/>
          <w:rtl/>
        </w:rPr>
        <w:t xml:space="preserve"> </w:t>
      </w:r>
    </w:p>
    <w:p w:rsidR="00DA3A44" w:rsidRDefault="00DA3A44" w:rsidP="008B62B4">
      <w:pPr>
        <w:rPr>
          <w:rtl/>
        </w:rPr>
      </w:pPr>
    </w:p>
    <w:p w:rsidR="00DA3A44" w:rsidRDefault="00DA3A44" w:rsidP="008B62B4">
      <w:pPr>
        <w:pStyle w:val="af6"/>
        <w:keepNext/>
        <w:rPr>
          <w:rtl/>
        </w:rPr>
      </w:pPr>
      <w:r w:rsidRPr="00C44835">
        <w:rPr>
          <w:rStyle w:val="TagStyle"/>
          <w:rtl/>
        </w:rPr>
        <w:t xml:space="preserve"> &lt;&lt; יור &gt;&gt; </w:t>
      </w:r>
      <w:r>
        <w:rPr>
          <w:rtl/>
        </w:rPr>
        <w:t>היו"ר משה סולומון:</w:t>
      </w:r>
      <w:r w:rsidRPr="00C44835">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 xml:space="preserve">נא </w:t>
      </w:r>
      <w:bookmarkStart w:id="12742" w:name="_ETM_Q17_338000"/>
      <w:bookmarkEnd w:id="12742"/>
      <w:r>
        <w:rPr>
          <w:rFonts w:hint="cs"/>
          <w:rtl/>
        </w:rPr>
        <w:t>לסיים. נא לסיים.</w:t>
      </w:r>
    </w:p>
    <w:p w:rsidR="00DA3A44" w:rsidRDefault="00DA3A44" w:rsidP="008B62B4">
      <w:pPr>
        <w:rPr>
          <w:rtl/>
        </w:rPr>
      </w:pPr>
    </w:p>
    <w:p w:rsidR="00DA3A44" w:rsidRDefault="00DA3A44" w:rsidP="008B62B4">
      <w:pPr>
        <w:pStyle w:val="-"/>
        <w:keepNext/>
        <w:rPr>
          <w:rtl/>
        </w:rPr>
      </w:pPr>
      <w:bookmarkStart w:id="12743" w:name="ET_speakercontinue_5785_10"/>
      <w:r w:rsidRPr="00C44835">
        <w:rPr>
          <w:rStyle w:val="TagStyle"/>
          <w:rtl/>
        </w:rPr>
        <w:t xml:space="preserve"> &lt;&lt; דובר_המשך &gt;&gt; </w:t>
      </w:r>
      <w:r>
        <w:rPr>
          <w:rtl/>
        </w:rPr>
        <w:t>עופר כסיף (חד"ש-תע"ל):</w:t>
      </w:r>
      <w:r w:rsidRPr="00C44835">
        <w:rPr>
          <w:rStyle w:val="TagStyle"/>
          <w:rtl/>
        </w:rPr>
        <w:t xml:space="preserve"> &lt;&lt; דובר_המשך &gt;&gt;</w:t>
      </w:r>
      <w:r>
        <w:rPr>
          <w:rtl/>
        </w:rPr>
        <w:t xml:space="preserve"> </w:t>
      </w:r>
      <w:bookmarkEnd w:id="12743"/>
    </w:p>
    <w:p w:rsidR="00DA3A44" w:rsidRDefault="00DA3A44" w:rsidP="00D532FC">
      <w:pPr>
        <w:rPr>
          <w:rtl/>
        </w:rPr>
      </w:pPr>
    </w:p>
    <w:p w:rsidR="00DA3A44" w:rsidRDefault="00D532FC" w:rsidP="008B62B4">
      <w:pPr>
        <w:rPr>
          <w:rtl/>
        </w:rPr>
      </w:pPr>
      <w:bookmarkStart w:id="12744" w:name="_ETM_Q17_339000"/>
      <w:bookmarkEnd w:id="12744"/>
      <w:r>
        <w:rPr>
          <w:rFonts w:hint="cs"/>
          <w:rtl/>
        </w:rPr>
        <w:t>– –</w:t>
      </w:r>
      <w:r w:rsidR="00DA3A44">
        <w:rPr>
          <w:rFonts w:hint="cs"/>
          <w:rtl/>
        </w:rPr>
        <w:t xml:space="preserve"> בואכה </w:t>
      </w:r>
      <w:bookmarkStart w:id="12745" w:name="_ETM_Q17_340620"/>
      <w:bookmarkStart w:id="12746" w:name="_ETM_Q17_341310"/>
      <w:bookmarkStart w:id="12747" w:name="_ETM_Q17_341910"/>
      <w:bookmarkStart w:id="12748" w:name="_ETM_Q17_342180"/>
      <w:bookmarkEnd w:id="12745"/>
      <w:bookmarkEnd w:id="12746"/>
      <w:bookmarkEnd w:id="12747"/>
      <w:bookmarkEnd w:id="12748"/>
      <w:r w:rsidR="00DA3A44">
        <w:rPr>
          <w:rtl/>
        </w:rPr>
        <w:t xml:space="preserve">משטר </w:t>
      </w:r>
      <w:bookmarkStart w:id="12749" w:name="_ETM_Q17_342629"/>
      <w:bookmarkEnd w:id="12749"/>
      <w:r w:rsidR="00DA3A44">
        <w:rPr>
          <w:rtl/>
        </w:rPr>
        <w:t xml:space="preserve">פשיסטי </w:t>
      </w:r>
      <w:bookmarkStart w:id="12750" w:name="_ETM_Q17_343260"/>
      <w:bookmarkEnd w:id="12750"/>
      <w:r w:rsidR="00DA3A44">
        <w:rPr>
          <w:rFonts w:hint="cs"/>
          <w:rtl/>
        </w:rPr>
        <w:t xml:space="preserve">על מלא. </w:t>
      </w:r>
    </w:p>
    <w:p w:rsidR="00DA3A44" w:rsidRDefault="00DA3A44" w:rsidP="008B62B4">
      <w:pPr>
        <w:rPr>
          <w:rtl/>
        </w:rPr>
      </w:pPr>
    </w:p>
    <w:p w:rsidR="00DA3A44" w:rsidRDefault="00DA3A44" w:rsidP="008B62B4">
      <w:pPr>
        <w:pStyle w:val="af6"/>
        <w:keepNext/>
        <w:rPr>
          <w:rtl/>
        </w:rPr>
      </w:pPr>
      <w:r w:rsidRPr="00C44835">
        <w:rPr>
          <w:rStyle w:val="TagStyle"/>
          <w:rtl/>
        </w:rPr>
        <w:t xml:space="preserve"> &lt;&lt; יור &gt;&gt; </w:t>
      </w:r>
      <w:r>
        <w:rPr>
          <w:rtl/>
        </w:rPr>
        <w:t>היו"ר משה סולומון:</w:t>
      </w:r>
      <w:r w:rsidRPr="00C44835">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2751" w:name="_ETM_Q17_341000"/>
      <w:bookmarkEnd w:id="12751"/>
      <w:r>
        <w:rPr>
          <w:rFonts w:hint="cs"/>
          <w:rtl/>
        </w:rPr>
        <w:t xml:space="preserve">אמרת משפט, וזה </w:t>
      </w:r>
      <w:bookmarkStart w:id="12752" w:name="_ETM_Q17_342000"/>
      <w:bookmarkEnd w:id="12752"/>
      <w:r w:rsidR="00D532FC">
        <w:rPr>
          <w:rFonts w:hint="cs"/>
          <w:rtl/>
        </w:rPr>
        <w:t>– – –</w:t>
      </w:r>
    </w:p>
    <w:p w:rsidR="00DA3A44" w:rsidRDefault="00DA3A44" w:rsidP="008B62B4">
      <w:pPr>
        <w:rPr>
          <w:rtl/>
        </w:rPr>
      </w:pPr>
    </w:p>
    <w:p w:rsidR="00DA3A44" w:rsidRDefault="00DA3A44" w:rsidP="008B62B4">
      <w:pPr>
        <w:pStyle w:val="-"/>
        <w:keepNext/>
        <w:rPr>
          <w:rtl/>
        </w:rPr>
      </w:pPr>
      <w:bookmarkStart w:id="12753" w:name="ET_speakercontinue_5785_12"/>
      <w:r w:rsidRPr="00C44835">
        <w:rPr>
          <w:rStyle w:val="TagStyle"/>
          <w:rtl/>
        </w:rPr>
        <w:t xml:space="preserve"> &lt;&lt; דובר_המשך &gt;&gt; </w:t>
      </w:r>
      <w:r>
        <w:rPr>
          <w:rtl/>
        </w:rPr>
        <w:t>עופר כסיף (חד"ש-תע"ל):</w:t>
      </w:r>
      <w:r w:rsidRPr="00C44835">
        <w:rPr>
          <w:rStyle w:val="TagStyle"/>
          <w:rtl/>
        </w:rPr>
        <w:t xml:space="preserve"> &lt;&lt; דובר_המשך &gt;&gt;</w:t>
      </w:r>
      <w:r>
        <w:rPr>
          <w:rtl/>
        </w:rPr>
        <w:t xml:space="preserve"> </w:t>
      </w:r>
      <w:bookmarkEnd w:id="12753"/>
    </w:p>
    <w:p w:rsidR="00DA3A44" w:rsidRDefault="00DA3A44" w:rsidP="00D532FC">
      <w:pPr>
        <w:rPr>
          <w:rtl/>
        </w:rPr>
      </w:pPr>
    </w:p>
    <w:p w:rsidR="00DA3A44" w:rsidRDefault="00DA3A44" w:rsidP="008B62B4">
      <w:pPr>
        <w:rPr>
          <w:rtl/>
        </w:rPr>
      </w:pPr>
      <w:bookmarkStart w:id="12754" w:name="_ETM_Q17_343000"/>
      <w:bookmarkEnd w:id="12754"/>
      <w:r>
        <w:rPr>
          <w:rFonts w:hint="cs"/>
          <w:rtl/>
        </w:rPr>
        <w:t xml:space="preserve">אז משפט באמת אחרון, ואני פונה פה </w:t>
      </w:r>
      <w:r w:rsidR="00D532FC">
        <w:rPr>
          <w:rFonts w:hint="cs"/>
          <w:rtl/>
        </w:rPr>
        <w:t>– – –</w:t>
      </w:r>
    </w:p>
    <w:p w:rsidR="00DA3A44" w:rsidRDefault="00DA3A44" w:rsidP="008B62B4">
      <w:pPr>
        <w:rPr>
          <w:rtl/>
        </w:rPr>
      </w:pPr>
    </w:p>
    <w:p w:rsidR="00DA3A44" w:rsidRDefault="00DA3A44" w:rsidP="008B62B4">
      <w:pPr>
        <w:pStyle w:val="af5"/>
        <w:keepNext/>
        <w:rPr>
          <w:rtl/>
        </w:rPr>
      </w:pPr>
      <w:bookmarkStart w:id="12755" w:name="ET_interruption_5787_13"/>
      <w:r w:rsidRPr="00C44835">
        <w:rPr>
          <w:rStyle w:val="TagStyle"/>
          <w:rtl/>
        </w:rPr>
        <w:t xml:space="preserve"> &lt;&lt; קריאה &gt;&gt; </w:t>
      </w:r>
      <w:r>
        <w:rPr>
          <w:rtl/>
        </w:rPr>
        <w:t>יוראי להב הרצנו (יש עתיד):</w:t>
      </w:r>
      <w:r w:rsidRPr="00C44835">
        <w:rPr>
          <w:rStyle w:val="TagStyle"/>
          <w:rtl/>
        </w:rPr>
        <w:t xml:space="preserve"> &lt;&lt; קריאה &gt;&gt;</w:t>
      </w:r>
      <w:r>
        <w:rPr>
          <w:rtl/>
        </w:rPr>
        <w:t xml:space="preserve"> </w:t>
      </w:r>
      <w:bookmarkEnd w:id="12755"/>
    </w:p>
    <w:p w:rsidR="00DA3A44" w:rsidRDefault="00DA3A44" w:rsidP="00D532FC">
      <w:pPr>
        <w:rPr>
          <w:rtl/>
        </w:rPr>
      </w:pPr>
    </w:p>
    <w:p w:rsidR="00DA3A44" w:rsidRDefault="00D532FC" w:rsidP="008B62B4">
      <w:pPr>
        <w:rPr>
          <w:rtl/>
        </w:rPr>
      </w:pPr>
      <w:r>
        <w:rPr>
          <w:rFonts w:hint="cs"/>
          <w:rtl/>
        </w:rPr>
        <w:t>– – –</w:t>
      </w:r>
    </w:p>
    <w:p w:rsidR="00DA3A44" w:rsidRDefault="00DA3A44" w:rsidP="008B62B4">
      <w:pPr>
        <w:rPr>
          <w:rtl/>
        </w:rPr>
      </w:pPr>
    </w:p>
    <w:p w:rsidR="00DA3A44" w:rsidRDefault="00DA3A44" w:rsidP="008B62B4">
      <w:pPr>
        <w:pStyle w:val="-"/>
        <w:keepNext/>
        <w:rPr>
          <w:rtl/>
        </w:rPr>
      </w:pPr>
      <w:bookmarkStart w:id="12756" w:name="ET_speakercontinue_5785_14"/>
      <w:r w:rsidRPr="00C44835">
        <w:rPr>
          <w:rStyle w:val="TagStyle"/>
          <w:rtl/>
        </w:rPr>
        <w:t xml:space="preserve"> &lt;&lt; דובר_המשך &gt;&gt; </w:t>
      </w:r>
      <w:r>
        <w:rPr>
          <w:rtl/>
        </w:rPr>
        <w:t>עופר כסיף (חד"ש-תע"ל):</w:t>
      </w:r>
      <w:r w:rsidRPr="00C44835">
        <w:rPr>
          <w:rStyle w:val="TagStyle"/>
          <w:rtl/>
        </w:rPr>
        <w:t xml:space="preserve"> &lt;&lt; דובר_המשך &gt;&gt;</w:t>
      </w:r>
      <w:r>
        <w:rPr>
          <w:rtl/>
        </w:rPr>
        <w:t xml:space="preserve"> </w:t>
      </w:r>
      <w:bookmarkEnd w:id="12756"/>
    </w:p>
    <w:p w:rsidR="00DA3A44" w:rsidRDefault="00DA3A44" w:rsidP="00D532FC">
      <w:pPr>
        <w:rPr>
          <w:rtl/>
        </w:rPr>
      </w:pPr>
    </w:p>
    <w:p w:rsidR="00DA3A44" w:rsidRDefault="00DA3A44" w:rsidP="0013531E">
      <w:pPr>
        <w:rPr>
          <w:rtl/>
        </w:rPr>
      </w:pPr>
      <w:r>
        <w:rPr>
          <w:rFonts w:hint="cs"/>
          <w:rtl/>
        </w:rPr>
        <w:t xml:space="preserve">לא יפה. אני פונה פה בעיקר לאגף הזה: </w:t>
      </w:r>
      <w:bookmarkStart w:id="12757" w:name="_ETM_Q17_340000"/>
      <w:bookmarkStart w:id="12758" w:name="_ETM_Q17_353340"/>
      <w:bookmarkStart w:id="12759" w:name="_ETM_Q17_353760"/>
      <w:bookmarkStart w:id="12760" w:name="_ETM_Q17_354599"/>
      <w:bookmarkEnd w:id="12757"/>
      <w:bookmarkEnd w:id="12758"/>
      <w:bookmarkEnd w:id="12759"/>
      <w:bookmarkEnd w:id="12760"/>
      <w:r>
        <w:rPr>
          <w:rtl/>
        </w:rPr>
        <w:t xml:space="preserve">בסיס </w:t>
      </w:r>
      <w:bookmarkStart w:id="12761" w:name="_ETM_Q17_355019"/>
      <w:bookmarkEnd w:id="12761"/>
      <w:r>
        <w:rPr>
          <w:rtl/>
        </w:rPr>
        <w:t xml:space="preserve">התקציב </w:t>
      </w:r>
      <w:bookmarkStart w:id="12762" w:name="_ETM_Q17_356169"/>
      <w:bookmarkEnd w:id="12762"/>
      <w:r>
        <w:rPr>
          <w:rtl/>
        </w:rPr>
        <w:t xml:space="preserve">הוא </w:t>
      </w:r>
      <w:bookmarkStart w:id="12763" w:name="_ETM_Q17_356319"/>
      <w:bookmarkEnd w:id="12763"/>
      <w:r>
        <w:rPr>
          <w:rtl/>
        </w:rPr>
        <w:t xml:space="preserve">בסיס </w:t>
      </w:r>
      <w:bookmarkStart w:id="12764" w:name="_ETM_Q17_356769"/>
      <w:bookmarkEnd w:id="12764"/>
      <w:r>
        <w:rPr>
          <w:rtl/>
        </w:rPr>
        <w:t xml:space="preserve">הדיקטטורה </w:t>
      </w:r>
      <w:bookmarkStart w:id="12765" w:name="_ETM_Q17_358120"/>
      <w:bookmarkEnd w:id="12765"/>
      <w:r>
        <w:rPr>
          <w:rtl/>
        </w:rPr>
        <w:t xml:space="preserve">ששכחתם </w:t>
      </w:r>
      <w:bookmarkStart w:id="12766" w:name="_ETM_Q17_359019"/>
      <w:bookmarkEnd w:id="12766"/>
      <w:r>
        <w:rPr>
          <w:rtl/>
        </w:rPr>
        <w:t xml:space="preserve">להתנגד </w:t>
      </w:r>
      <w:bookmarkStart w:id="12767" w:name="_ETM_Q17_359680"/>
      <w:bookmarkEnd w:id="12767"/>
      <w:r>
        <w:rPr>
          <w:rtl/>
        </w:rPr>
        <w:t xml:space="preserve">לה </w:t>
      </w:r>
      <w:bookmarkStart w:id="12768" w:name="_ETM_Q17_360159"/>
      <w:bookmarkEnd w:id="12768"/>
      <w:r>
        <w:rPr>
          <w:rtl/>
        </w:rPr>
        <w:t xml:space="preserve">מאז </w:t>
      </w:r>
      <w:bookmarkStart w:id="12769" w:name="_ETM_Q17_360639"/>
      <w:bookmarkEnd w:id="12769"/>
      <w:r>
        <w:rPr>
          <w:rtl/>
        </w:rPr>
        <w:t xml:space="preserve">הפרעות </w:t>
      </w:r>
      <w:bookmarkStart w:id="12770" w:name="_ETM_Q17_361180"/>
      <w:bookmarkEnd w:id="12770"/>
      <w:r>
        <w:rPr>
          <w:rFonts w:hint="cs"/>
          <w:rtl/>
        </w:rPr>
        <w:t xml:space="preserve">ב-7 </w:t>
      </w:r>
      <w:bookmarkStart w:id="12771" w:name="_ETM_Q17_361389"/>
      <w:bookmarkStart w:id="12772" w:name="_ETM_Q17_361599"/>
      <w:bookmarkEnd w:id="12771"/>
      <w:bookmarkEnd w:id="12772"/>
      <w:r>
        <w:rPr>
          <w:rtl/>
        </w:rPr>
        <w:t>באוקטובר</w:t>
      </w:r>
      <w:r>
        <w:rPr>
          <w:rFonts w:hint="cs"/>
          <w:rtl/>
        </w:rPr>
        <w:t>. תתנגדו.</w:t>
      </w:r>
    </w:p>
    <w:p w:rsidR="00DA3A44" w:rsidRDefault="00DA3A44" w:rsidP="008B62B4">
      <w:pPr>
        <w:rPr>
          <w:rtl/>
        </w:rPr>
      </w:pPr>
    </w:p>
    <w:p w:rsidR="00DA3A44" w:rsidRDefault="00DA3A44" w:rsidP="008B62B4">
      <w:pPr>
        <w:pStyle w:val="af6"/>
        <w:keepNext/>
        <w:rPr>
          <w:rtl/>
        </w:rPr>
      </w:pPr>
      <w:r w:rsidRPr="004D1703">
        <w:rPr>
          <w:rStyle w:val="TagStyle"/>
          <w:rtl/>
        </w:rPr>
        <w:t xml:space="preserve"> &lt;&lt; יור &gt;&gt; </w:t>
      </w:r>
      <w:r>
        <w:rPr>
          <w:rtl/>
        </w:rPr>
        <w:t>היו"ר משה סולומון:</w:t>
      </w:r>
      <w:r w:rsidRPr="004D1703">
        <w:rPr>
          <w:rStyle w:val="TagStyle"/>
          <w:rtl/>
        </w:rPr>
        <w:t xml:space="preserve"> &lt;&lt; יור &gt;&gt;</w:t>
      </w:r>
      <w:r>
        <w:rPr>
          <w:rtl/>
        </w:rPr>
        <w:t xml:space="preserve"> </w:t>
      </w:r>
    </w:p>
    <w:p w:rsidR="00DA3A44" w:rsidRDefault="00DA3A44" w:rsidP="00D532FC">
      <w:pPr>
        <w:rPr>
          <w:rtl/>
        </w:rPr>
      </w:pPr>
    </w:p>
    <w:p w:rsidR="00DA3A44" w:rsidRDefault="00DA3A44" w:rsidP="0013531E">
      <w:pPr>
        <w:rPr>
          <w:rtl/>
        </w:rPr>
      </w:pPr>
      <w:bookmarkStart w:id="12773" w:name="_ETM_Q17_363000"/>
      <w:bookmarkStart w:id="12774" w:name="_ETM_Q17_361000"/>
      <w:bookmarkStart w:id="12775" w:name="_ETM_Q17_362469"/>
      <w:bookmarkEnd w:id="12773"/>
      <w:bookmarkEnd w:id="12774"/>
      <w:bookmarkEnd w:id="12775"/>
      <w:r>
        <w:rPr>
          <w:rtl/>
        </w:rPr>
        <w:t xml:space="preserve">תודה </w:t>
      </w:r>
      <w:bookmarkStart w:id="12776" w:name="_ETM_Q17_362919"/>
      <w:bookmarkEnd w:id="12776"/>
      <w:r>
        <w:rPr>
          <w:rtl/>
        </w:rPr>
        <w:t>רבה</w:t>
      </w:r>
      <w:r>
        <w:rPr>
          <w:rFonts w:hint="cs"/>
          <w:rtl/>
        </w:rPr>
        <w:t>.</w:t>
      </w:r>
      <w:r>
        <w:rPr>
          <w:rtl/>
        </w:rPr>
        <w:t xml:space="preserve"> </w:t>
      </w:r>
      <w:bookmarkStart w:id="12777" w:name="_ETM_Q17_363790"/>
      <w:bookmarkEnd w:id="12777"/>
      <w:r>
        <w:rPr>
          <w:rtl/>
        </w:rPr>
        <w:t xml:space="preserve">הדובר </w:t>
      </w:r>
      <w:bookmarkStart w:id="12778" w:name="_ETM_Q17_364209"/>
      <w:bookmarkEnd w:id="12778"/>
      <w:r>
        <w:rPr>
          <w:rtl/>
        </w:rPr>
        <w:t xml:space="preserve">הבא </w:t>
      </w:r>
      <w:bookmarkStart w:id="12779" w:name="_ETM_Q17_364629"/>
      <w:bookmarkEnd w:id="12779"/>
      <w:r>
        <w:rPr>
          <w:rFonts w:hint="cs"/>
          <w:rtl/>
        </w:rPr>
        <w:t xml:space="preserve">– </w:t>
      </w:r>
      <w:r>
        <w:rPr>
          <w:rtl/>
        </w:rPr>
        <w:t xml:space="preserve">חבר </w:t>
      </w:r>
      <w:bookmarkStart w:id="12780" w:name="_ETM_Q17_364930"/>
      <w:bookmarkEnd w:id="12780"/>
      <w:r>
        <w:rPr>
          <w:rtl/>
        </w:rPr>
        <w:t xml:space="preserve">הכנסת </w:t>
      </w:r>
      <w:bookmarkStart w:id="12781" w:name="_ETM_Q17_365200"/>
      <w:bookmarkEnd w:id="12781"/>
      <w:r>
        <w:rPr>
          <w:rtl/>
        </w:rPr>
        <w:t xml:space="preserve">רון </w:t>
      </w:r>
      <w:bookmarkStart w:id="12782" w:name="_ETM_Q17_365439"/>
      <w:bookmarkEnd w:id="12782"/>
      <w:r>
        <w:rPr>
          <w:rtl/>
        </w:rPr>
        <w:t>כץ</w:t>
      </w:r>
      <w:r>
        <w:rPr>
          <w:rFonts w:hint="cs"/>
          <w:rtl/>
        </w:rPr>
        <w:t>,</w:t>
      </w:r>
      <w:r>
        <w:rPr>
          <w:rtl/>
        </w:rPr>
        <w:t xml:space="preserve"> </w:t>
      </w:r>
      <w:bookmarkStart w:id="12783" w:name="_ETM_Q17_365799"/>
      <w:bookmarkEnd w:id="12783"/>
      <w:r>
        <w:rPr>
          <w:rtl/>
        </w:rPr>
        <w:t>בבקשה</w:t>
      </w:r>
      <w:r>
        <w:rPr>
          <w:rFonts w:hint="cs"/>
          <w:rtl/>
        </w:rPr>
        <w:t xml:space="preserve">. </w:t>
      </w:r>
      <w:r>
        <w:rPr>
          <w:rtl/>
        </w:rPr>
        <w:t>חב</w:t>
      </w:r>
      <w:r>
        <w:rPr>
          <w:rFonts w:hint="cs"/>
          <w:rtl/>
        </w:rPr>
        <w:t>ר'ה</w:t>
      </w:r>
      <w:bookmarkStart w:id="12784" w:name="_ETM_Q17_372139"/>
      <w:bookmarkEnd w:id="12784"/>
      <w:r>
        <w:rPr>
          <w:rFonts w:hint="cs"/>
          <w:rtl/>
        </w:rPr>
        <w:t xml:space="preserve">, </w:t>
      </w:r>
      <w:r>
        <w:rPr>
          <w:rtl/>
        </w:rPr>
        <w:t xml:space="preserve">תשתדלו </w:t>
      </w:r>
      <w:bookmarkStart w:id="12785" w:name="_ETM_Q17_372529"/>
      <w:bookmarkEnd w:id="12785"/>
      <w:r>
        <w:rPr>
          <w:rtl/>
        </w:rPr>
        <w:t xml:space="preserve">לעמוד </w:t>
      </w:r>
      <w:bookmarkStart w:id="12786" w:name="_ETM_Q17_372799"/>
      <w:bookmarkEnd w:id="12786"/>
      <w:r>
        <w:rPr>
          <w:rtl/>
        </w:rPr>
        <w:t>בזמן</w:t>
      </w:r>
      <w:r>
        <w:rPr>
          <w:rFonts w:hint="cs"/>
          <w:rtl/>
        </w:rPr>
        <w:t>.</w:t>
      </w:r>
      <w:r>
        <w:rPr>
          <w:rtl/>
        </w:rPr>
        <w:t xml:space="preserve"> </w:t>
      </w:r>
      <w:bookmarkStart w:id="12787" w:name="_ETM_Q17_373159"/>
      <w:bookmarkEnd w:id="12787"/>
      <w:r>
        <w:rPr>
          <w:rtl/>
        </w:rPr>
        <w:t xml:space="preserve">יש </w:t>
      </w:r>
      <w:bookmarkStart w:id="12788" w:name="_ETM_Q17_373249"/>
      <w:bookmarkEnd w:id="12788"/>
      <w:r>
        <w:rPr>
          <w:rtl/>
        </w:rPr>
        <w:t xml:space="preserve">לכם </w:t>
      </w:r>
      <w:bookmarkStart w:id="12789" w:name="_ETM_Q17_373459"/>
      <w:bookmarkEnd w:id="12789"/>
      <w:r>
        <w:rPr>
          <w:rtl/>
        </w:rPr>
        <w:t>ש</w:t>
      </w:r>
      <w:r>
        <w:rPr>
          <w:rFonts w:hint="cs"/>
          <w:rtl/>
        </w:rPr>
        <w:t>ע</w:t>
      </w:r>
      <w:r>
        <w:rPr>
          <w:rtl/>
        </w:rPr>
        <w:t xml:space="preserve">ון </w:t>
      </w:r>
      <w:bookmarkStart w:id="12790" w:name="_ETM_Q17_373699"/>
      <w:bookmarkEnd w:id="12790"/>
      <w:r>
        <w:rPr>
          <w:rtl/>
        </w:rPr>
        <w:t>מולכם</w:t>
      </w:r>
      <w:r>
        <w:rPr>
          <w:rFonts w:hint="cs"/>
          <w:rtl/>
        </w:rPr>
        <w:t>,</w:t>
      </w:r>
      <w:r>
        <w:rPr>
          <w:rtl/>
        </w:rPr>
        <w:t xml:space="preserve"> </w:t>
      </w:r>
      <w:bookmarkStart w:id="12791" w:name="_ETM_Q17_374090"/>
      <w:bookmarkEnd w:id="12791"/>
      <w:r>
        <w:rPr>
          <w:rtl/>
        </w:rPr>
        <w:t>תסתכלו</w:t>
      </w:r>
      <w:r>
        <w:rPr>
          <w:rFonts w:hint="cs"/>
          <w:rtl/>
        </w:rPr>
        <w:t>.</w:t>
      </w:r>
      <w:r>
        <w:rPr>
          <w:rtl/>
        </w:rPr>
        <w:t xml:space="preserve"> </w:t>
      </w:r>
      <w:bookmarkStart w:id="12792" w:name="_ETM_Q17_374599"/>
      <w:bookmarkEnd w:id="12792"/>
      <w:r>
        <w:rPr>
          <w:rtl/>
        </w:rPr>
        <w:t xml:space="preserve">חבל </w:t>
      </w:r>
      <w:bookmarkStart w:id="12793" w:name="_ETM_Q17_375750"/>
      <w:bookmarkEnd w:id="12793"/>
      <w:r>
        <w:rPr>
          <w:rtl/>
        </w:rPr>
        <w:t xml:space="preserve">להגיע </w:t>
      </w:r>
      <w:bookmarkStart w:id="12794" w:name="_ETM_Q17_376080"/>
      <w:bookmarkEnd w:id="12794"/>
      <w:r>
        <w:rPr>
          <w:rtl/>
        </w:rPr>
        <w:t>למ</w:t>
      </w:r>
      <w:r>
        <w:rPr>
          <w:rFonts w:hint="cs"/>
          <w:rtl/>
        </w:rPr>
        <w:t>צב</w:t>
      </w:r>
      <w:r>
        <w:rPr>
          <w:rtl/>
        </w:rPr>
        <w:t xml:space="preserve"> </w:t>
      </w:r>
      <w:bookmarkStart w:id="12795" w:name="_ETM_Q17_376290"/>
      <w:bookmarkStart w:id="12796" w:name="_ETM_Q17_376620"/>
      <w:bookmarkEnd w:id="12795"/>
      <w:bookmarkEnd w:id="12796"/>
      <w:r w:rsidR="00D532FC">
        <w:rPr>
          <w:rFonts w:hint="cs"/>
          <w:rtl/>
        </w:rPr>
        <w:t>– – –</w:t>
      </w:r>
    </w:p>
    <w:p w:rsidR="00DA3A44" w:rsidRPr="0013531E" w:rsidRDefault="00DA3A44" w:rsidP="008B62B4">
      <w:pPr>
        <w:rPr>
          <w:rtl/>
        </w:rPr>
      </w:pPr>
      <w:bookmarkStart w:id="12797" w:name="_ETM_Q17_367000"/>
      <w:bookmarkEnd w:id="12797"/>
    </w:p>
    <w:p w:rsidR="00DA3A44" w:rsidRDefault="00DA3A44" w:rsidP="008B62B4">
      <w:pPr>
        <w:pStyle w:val="af5"/>
        <w:keepNext/>
        <w:rPr>
          <w:rtl/>
        </w:rPr>
      </w:pPr>
      <w:r w:rsidRPr="008450CF">
        <w:rPr>
          <w:rStyle w:val="TagStyle"/>
          <w:rtl/>
        </w:rPr>
        <w:t xml:space="preserve"> &lt;&lt; קריאה &gt;&gt; </w:t>
      </w:r>
      <w:r>
        <w:rPr>
          <w:rtl/>
        </w:rPr>
        <w:t>רון כץ (יש עתיד):</w:t>
      </w:r>
      <w:r w:rsidRPr="008450CF">
        <w:rPr>
          <w:rStyle w:val="TagStyle"/>
          <w:rtl/>
        </w:rPr>
        <w:t xml:space="preserve"> &lt;&lt; קריאה &gt;&gt;</w:t>
      </w:r>
      <w:r>
        <w:rPr>
          <w:rtl/>
        </w:rPr>
        <w:t xml:space="preserve"> </w:t>
      </w:r>
    </w:p>
    <w:p w:rsidR="00DA3A44" w:rsidRDefault="00DA3A44" w:rsidP="00D532FC">
      <w:pPr>
        <w:rPr>
          <w:rtl/>
          <w:lang w:eastAsia="he-IL"/>
        </w:rPr>
      </w:pPr>
    </w:p>
    <w:p w:rsidR="00DA3A44" w:rsidRDefault="00DA3A44" w:rsidP="008B62B4">
      <w:pPr>
        <w:rPr>
          <w:rtl/>
        </w:rPr>
      </w:pPr>
      <w:bookmarkStart w:id="12798" w:name="_ETM_Q17_373000"/>
      <w:bookmarkEnd w:id="12798"/>
      <w:r>
        <w:rPr>
          <w:rFonts w:hint="cs"/>
          <w:rtl/>
        </w:rPr>
        <w:t>למה תמיד אתה אומר את זה לילד הטוב של הכיתה?</w:t>
      </w:r>
    </w:p>
    <w:p w:rsidR="00DA3A44" w:rsidRDefault="00DA3A44" w:rsidP="008B62B4">
      <w:pPr>
        <w:rPr>
          <w:rtl/>
        </w:rPr>
      </w:pPr>
    </w:p>
    <w:p w:rsidR="00DA3A44" w:rsidRDefault="00DA3A44" w:rsidP="008B62B4">
      <w:pPr>
        <w:pStyle w:val="af6"/>
        <w:keepNext/>
        <w:rPr>
          <w:rtl/>
        </w:rPr>
      </w:pPr>
      <w:r w:rsidRPr="008450CF">
        <w:rPr>
          <w:rStyle w:val="TagStyle"/>
          <w:rtl/>
        </w:rPr>
        <w:t xml:space="preserve"> &lt;&lt; יור &gt;&gt; </w:t>
      </w:r>
      <w:r>
        <w:rPr>
          <w:rtl/>
        </w:rPr>
        <w:t>היו"ר משה סולומון:</w:t>
      </w:r>
      <w:r w:rsidRPr="008450CF">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2799" w:name="_ETM_Q17_368000"/>
      <w:bookmarkStart w:id="12800" w:name="_ETM_Q17_376739"/>
      <w:bookmarkStart w:id="12801" w:name="_ETM_Q17_378079"/>
      <w:bookmarkEnd w:id="12799"/>
      <w:bookmarkEnd w:id="12800"/>
      <w:bookmarkEnd w:id="12801"/>
      <w:r>
        <w:rPr>
          <w:rtl/>
        </w:rPr>
        <w:t>לא</w:t>
      </w:r>
      <w:r>
        <w:rPr>
          <w:rFonts w:hint="cs"/>
          <w:rtl/>
        </w:rPr>
        <w:t>,</w:t>
      </w:r>
      <w:r>
        <w:rPr>
          <w:rtl/>
        </w:rPr>
        <w:t xml:space="preserve"> </w:t>
      </w:r>
      <w:bookmarkStart w:id="12802" w:name="_ETM_Q17_378290"/>
      <w:bookmarkEnd w:id="12802"/>
      <w:r>
        <w:rPr>
          <w:rtl/>
        </w:rPr>
        <w:t>לא</w:t>
      </w:r>
      <w:r>
        <w:rPr>
          <w:rFonts w:hint="cs"/>
          <w:rtl/>
        </w:rPr>
        <w:t>,</w:t>
      </w:r>
      <w:bookmarkStart w:id="12803" w:name="_ETM_Q17_378529"/>
      <w:bookmarkEnd w:id="12803"/>
      <w:r>
        <w:rPr>
          <w:rtl/>
        </w:rPr>
        <w:t xml:space="preserve"> </w:t>
      </w:r>
      <w:bookmarkStart w:id="12804" w:name="_ETM_Q17_378739"/>
      <w:bookmarkEnd w:id="12804"/>
      <w:r>
        <w:rPr>
          <w:rtl/>
        </w:rPr>
        <w:t xml:space="preserve">זה </w:t>
      </w:r>
      <w:bookmarkStart w:id="12805" w:name="_ETM_Q17_378859"/>
      <w:bookmarkEnd w:id="12805"/>
      <w:r>
        <w:rPr>
          <w:rtl/>
        </w:rPr>
        <w:t xml:space="preserve">לא </w:t>
      </w:r>
      <w:bookmarkStart w:id="12806" w:name="_ETM_Q17_378949"/>
      <w:bookmarkEnd w:id="12806"/>
      <w:r>
        <w:rPr>
          <w:rFonts w:hint="cs"/>
          <w:rtl/>
        </w:rPr>
        <w:t>א</w:t>
      </w:r>
      <w:bookmarkStart w:id="12807" w:name="_ETM_Q17_379040"/>
      <w:bookmarkEnd w:id="12807"/>
      <w:r>
        <w:rPr>
          <w:rtl/>
        </w:rPr>
        <w:t>ל</w:t>
      </w:r>
      <w:r>
        <w:rPr>
          <w:rFonts w:hint="cs"/>
          <w:rtl/>
        </w:rPr>
        <w:t>י</w:t>
      </w:r>
      <w:r>
        <w:rPr>
          <w:rtl/>
        </w:rPr>
        <w:t>ך</w:t>
      </w:r>
      <w:r>
        <w:rPr>
          <w:rFonts w:hint="cs"/>
          <w:rtl/>
        </w:rPr>
        <w:t>, זה עוד</w:t>
      </w:r>
      <w:r>
        <w:rPr>
          <w:rtl/>
        </w:rPr>
        <w:t xml:space="preserve"> </w:t>
      </w:r>
      <w:bookmarkStart w:id="12808" w:name="_ETM_Q17_379669"/>
      <w:bookmarkEnd w:id="12808"/>
      <w:r>
        <w:rPr>
          <w:rtl/>
        </w:rPr>
        <w:t xml:space="preserve">לפני </w:t>
      </w:r>
      <w:bookmarkStart w:id="12809" w:name="_ETM_Q17_379909"/>
      <w:bookmarkEnd w:id="12809"/>
      <w:r>
        <w:rPr>
          <w:rtl/>
        </w:rPr>
        <w:t xml:space="preserve">שאתה </w:t>
      </w:r>
      <w:bookmarkStart w:id="12810" w:name="_ETM_Q17_380090"/>
      <w:bookmarkEnd w:id="12810"/>
      <w:r>
        <w:rPr>
          <w:rtl/>
        </w:rPr>
        <w:t>עו</w:t>
      </w:r>
      <w:r>
        <w:rPr>
          <w:rFonts w:hint="cs"/>
          <w:rtl/>
        </w:rPr>
        <w:t>ל</w:t>
      </w:r>
      <w:r>
        <w:rPr>
          <w:rtl/>
        </w:rPr>
        <w:t>ה</w:t>
      </w:r>
      <w:r>
        <w:rPr>
          <w:rFonts w:hint="cs"/>
          <w:rtl/>
        </w:rPr>
        <w:t xml:space="preserve">. אני </w:t>
      </w:r>
      <w:bookmarkStart w:id="12811" w:name="_ETM_Q17_389000"/>
      <w:bookmarkEnd w:id="12811"/>
      <w:r>
        <w:rPr>
          <w:rFonts w:hint="cs"/>
          <w:rtl/>
        </w:rPr>
        <w:t xml:space="preserve">אתן לך אפילו זמן לארגן. </w:t>
      </w:r>
    </w:p>
    <w:p w:rsidR="00DA3A44" w:rsidRDefault="00DA3A44" w:rsidP="008B62B4">
      <w:pPr>
        <w:rPr>
          <w:rtl/>
        </w:rPr>
      </w:pPr>
    </w:p>
    <w:p w:rsidR="00DA3A44" w:rsidRDefault="00DA3A44" w:rsidP="008B62B4">
      <w:pPr>
        <w:pStyle w:val="a4"/>
        <w:keepNext/>
        <w:rPr>
          <w:rtl/>
        </w:rPr>
      </w:pPr>
      <w:bookmarkStart w:id="12812" w:name="ET_speaker_6151_19"/>
      <w:r w:rsidRPr="008450CF">
        <w:rPr>
          <w:rStyle w:val="TagStyle"/>
          <w:rtl/>
        </w:rPr>
        <w:t xml:space="preserve"> &lt;&lt; דובר &gt;&gt; </w:t>
      </w:r>
      <w:bookmarkStart w:id="12813" w:name="_Toc152790319"/>
      <w:bookmarkStart w:id="12814" w:name="_Toc152790628"/>
      <w:r>
        <w:rPr>
          <w:rtl/>
        </w:rPr>
        <w:t>רון כץ (יש עתיד):</w:t>
      </w:r>
      <w:bookmarkEnd w:id="12813"/>
      <w:bookmarkEnd w:id="12814"/>
      <w:r w:rsidRPr="008450CF">
        <w:rPr>
          <w:rStyle w:val="TagStyle"/>
          <w:rtl/>
        </w:rPr>
        <w:t xml:space="preserve"> &lt;&lt; דובר &gt;&gt;</w:t>
      </w:r>
      <w:r>
        <w:rPr>
          <w:rtl/>
        </w:rPr>
        <w:t xml:space="preserve"> </w:t>
      </w:r>
      <w:bookmarkEnd w:id="12812"/>
    </w:p>
    <w:p w:rsidR="00DA3A44" w:rsidRDefault="00DA3A44" w:rsidP="00D532FC">
      <w:pPr>
        <w:rPr>
          <w:rtl/>
        </w:rPr>
      </w:pPr>
    </w:p>
    <w:p w:rsidR="00644C3C" w:rsidRDefault="00DA3A44" w:rsidP="00644C3C">
      <w:pPr>
        <w:rPr>
          <w:rtl/>
        </w:rPr>
      </w:pPr>
      <w:bookmarkStart w:id="12815" w:name="_ETM_Q17_386000"/>
      <w:bookmarkStart w:id="12816" w:name="_ETM_Q17_382000"/>
      <w:bookmarkStart w:id="12817" w:name="_ETM_Q17_389639"/>
      <w:bookmarkStart w:id="12818" w:name="_ETM_Q17_389880"/>
      <w:bookmarkStart w:id="12819" w:name="_ETM_Q17_390150"/>
      <w:bookmarkStart w:id="12820" w:name="_ETM_Q17_390450"/>
      <w:bookmarkStart w:id="12821" w:name="_ETM_Q17_390750"/>
      <w:bookmarkStart w:id="12822" w:name="_ETM_Q17_390870"/>
      <w:bookmarkEnd w:id="12815"/>
      <w:bookmarkEnd w:id="12816"/>
      <w:bookmarkEnd w:id="12817"/>
      <w:bookmarkEnd w:id="12818"/>
      <w:bookmarkEnd w:id="12819"/>
      <w:bookmarkEnd w:id="12820"/>
      <w:bookmarkEnd w:id="12821"/>
      <w:bookmarkEnd w:id="12822"/>
      <w:r>
        <w:rPr>
          <w:rtl/>
        </w:rPr>
        <w:t xml:space="preserve">תודה </w:t>
      </w:r>
      <w:bookmarkStart w:id="12823" w:name="_ETM_Q17_391400"/>
      <w:bookmarkEnd w:id="12823"/>
      <w:r>
        <w:rPr>
          <w:rtl/>
        </w:rPr>
        <w:t>רבה</w:t>
      </w:r>
      <w:r>
        <w:rPr>
          <w:rFonts w:hint="cs"/>
          <w:rtl/>
        </w:rPr>
        <w:t>.</w:t>
      </w:r>
      <w:r>
        <w:rPr>
          <w:rtl/>
        </w:rPr>
        <w:t xml:space="preserve"> </w:t>
      </w:r>
      <w:bookmarkStart w:id="12824" w:name="_ETM_Q17_393110"/>
      <w:bookmarkEnd w:id="12824"/>
      <w:r>
        <w:rPr>
          <w:rtl/>
        </w:rPr>
        <w:t xml:space="preserve">תודה </w:t>
      </w:r>
      <w:bookmarkStart w:id="12825" w:name="_ETM_Q17_393380"/>
      <w:bookmarkEnd w:id="12825"/>
      <w:r>
        <w:rPr>
          <w:rtl/>
        </w:rPr>
        <w:t>רבה</w:t>
      </w:r>
      <w:r>
        <w:rPr>
          <w:rFonts w:hint="cs"/>
          <w:rtl/>
        </w:rPr>
        <w:t>,</w:t>
      </w:r>
      <w:r>
        <w:rPr>
          <w:rtl/>
        </w:rPr>
        <w:t xml:space="preserve"> </w:t>
      </w:r>
      <w:bookmarkStart w:id="12826" w:name="_ETM_Q17_393620"/>
      <w:bookmarkEnd w:id="12826"/>
      <w:r>
        <w:rPr>
          <w:rtl/>
        </w:rPr>
        <w:t xml:space="preserve">אדוני </w:t>
      </w:r>
      <w:bookmarkStart w:id="12827" w:name="_ETM_Q17_393889"/>
      <w:bookmarkEnd w:id="12827"/>
      <w:r>
        <w:rPr>
          <w:rtl/>
        </w:rPr>
        <w:t>היושב-ראש</w:t>
      </w:r>
      <w:r>
        <w:rPr>
          <w:rFonts w:hint="cs"/>
          <w:rtl/>
        </w:rPr>
        <w:t>.</w:t>
      </w:r>
      <w:r>
        <w:rPr>
          <w:rtl/>
        </w:rPr>
        <w:t xml:space="preserve"> </w:t>
      </w:r>
      <w:bookmarkStart w:id="12828" w:name="_ETM_Q17_394340"/>
      <w:bookmarkEnd w:id="12828"/>
      <w:r>
        <w:rPr>
          <w:rtl/>
        </w:rPr>
        <w:t xml:space="preserve">כנסת </w:t>
      </w:r>
      <w:bookmarkStart w:id="12829" w:name="_ETM_Q17_394669"/>
      <w:bookmarkEnd w:id="12829"/>
      <w:r>
        <w:rPr>
          <w:rtl/>
        </w:rPr>
        <w:t>נכבדה</w:t>
      </w:r>
      <w:r>
        <w:rPr>
          <w:rFonts w:hint="cs"/>
          <w:rtl/>
        </w:rPr>
        <w:t>,</w:t>
      </w:r>
      <w:r>
        <w:rPr>
          <w:rtl/>
        </w:rPr>
        <w:t xml:space="preserve"> </w:t>
      </w:r>
      <w:bookmarkStart w:id="12830" w:name="_ETM_Q17_395270"/>
      <w:bookmarkEnd w:id="12830"/>
      <w:r>
        <w:rPr>
          <w:rtl/>
        </w:rPr>
        <w:t xml:space="preserve">חבריי </w:t>
      </w:r>
      <w:bookmarkStart w:id="12831" w:name="_ETM_Q17_395690"/>
      <w:bookmarkEnd w:id="12831"/>
      <w:r>
        <w:rPr>
          <w:rtl/>
        </w:rPr>
        <w:t xml:space="preserve">חברי </w:t>
      </w:r>
      <w:bookmarkStart w:id="12832" w:name="_ETM_Q17_395989"/>
      <w:bookmarkEnd w:id="12832"/>
      <w:r>
        <w:rPr>
          <w:rtl/>
        </w:rPr>
        <w:t>הכנסת</w:t>
      </w:r>
      <w:r>
        <w:rPr>
          <w:rFonts w:hint="cs"/>
          <w:rtl/>
        </w:rPr>
        <w:t>,</w:t>
      </w:r>
      <w:r>
        <w:rPr>
          <w:rtl/>
        </w:rPr>
        <w:t xml:space="preserve"> </w:t>
      </w:r>
      <w:bookmarkStart w:id="12833" w:name="_ETM_Q17_397849"/>
      <w:bookmarkEnd w:id="12833"/>
      <w:r>
        <w:rPr>
          <w:rtl/>
        </w:rPr>
        <w:t xml:space="preserve">אנחנו </w:t>
      </w:r>
      <w:bookmarkStart w:id="12834" w:name="_ETM_Q17_399739"/>
      <w:bookmarkEnd w:id="12834"/>
      <w:r>
        <w:rPr>
          <w:rtl/>
        </w:rPr>
        <w:t xml:space="preserve">נמצאים </w:t>
      </w:r>
      <w:bookmarkStart w:id="12835" w:name="_ETM_Q17_400129"/>
      <w:bookmarkEnd w:id="12835"/>
      <w:r>
        <w:rPr>
          <w:rtl/>
        </w:rPr>
        <w:t xml:space="preserve">פה </w:t>
      </w:r>
      <w:bookmarkStart w:id="12836" w:name="_ETM_Q17_400280"/>
      <w:bookmarkEnd w:id="12836"/>
      <w:r>
        <w:rPr>
          <w:rtl/>
        </w:rPr>
        <w:t xml:space="preserve">באיזושהי </w:t>
      </w:r>
      <w:bookmarkStart w:id="12837" w:name="_ETM_Q17_400730"/>
      <w:bookmarkEnd w:id="12837"/>
      <w:r>
        <w:rPr>
          <w:rtl/>
        </w:rPr>
        <w:t xml:space="preserve">תקופה </w:t>
      </w:r>
      <w:bookmarkStart w:id="12838" w:name="_ETM_Q17_401390"/>
      <w:bookmarkEnd w:id="12838"/>
      <w:r>
        <w:rPr>
          <w:rtl/>
        </w:rPr>
        <w:t xml:space="preserve">מוזרה </w:t>
      </w:r>
      <w:bookmarkStart w:id="12839" w:name="_ETM_Q17_402140"/>
      <w:bookmarkEnd w:id="12839"/>
      <w:r>
        <w:rPr>
          <w:rtl/>
        </w:rPr>
        <w:t xml:space="preserve">בתולדות </w:t>
      </w:r>
      <w:bookmarkStart w:id="12840" w:name="_ETM_Q17_402890"/>
      <w:bookmarkEnd w:id="12840"/>
      <w:r>
        <w:rPr>
          <w:rFonts w:hint="cs"/>
          <w:rtl/>
        </w:rPr>
        <w:t xml:space="preserve">כנסת </w:t>
      </w:r>
      <w:r>
        <w:rPr>
          <w:rtl/>
        </w:rPr>
        <w:t>ישראל</w:t>
      </w:r>
      <w:r>
        <w:rPr>
          <w:rFonts w:hint="cs"/>
          <w:rtl/>
        </w:rPr>
        <w:t>:</w:t>
      </w:r>
      <w:r>
        <w:rPr>
          <w:rtl/>
        </w:rPr>
        <w:t xml:space="preserve"> </w:t>
      </w:r>
      <w:bookmarkStart w:id="12841" w:name="_ETM_Q17_404450"/>
      <w:bookmarkEnd w:id="12841"/>
      <w:r>
        <w:rPr>
          <w:rtl/>
        </w:rPr>
        <w:t xml:space="preserve">אנחנו </w:t>
      </w:r>
      <w:bookmarkStart w:id="12842" w:name="_ETM_Q17_404840"/>
      <w:bookmarkEnd w:id="12842"/>
      <w:r>
        <w:rPr>
          <w:rtl/>
        </w:rPr>
        <w:t xml:space="preserve">ממשיכים </w:t>
      </w:r>
      <w:bookmarkStart w:id="12843" w:name="_ETM_Q17_406380"/>
      <w:bookmarkEnd w:id="12843"/>
      <w:r>
        <w:rPr>
          <w:rtl/>
        </w:rPr>
        <w:t xml:space="preserve">כאילו </w:t>
      </w:r>
      <w:bookmarkStart w:id="12844" w:name="_ETM_Q17_406740"/>
      <w:bookmarkEnd w:id="12844"/>
      <w:r>
        <w:rPr>
          <w:rtl/>
        </w:rPr>
        <w:t>כרגיל</w:t>
      </w:r>
      <w:r>
        <w:rPr>
          <w:rFonts w:hint="cs"/>
          <w:rtl/>
        </w:rPr>
        <w:t>,</w:t>
      </w:r>
      <w:r>
        <w:rPr>
          <w:rtl/>
        </w:rPr>
        <w:t xml:space="preserve"> </w:t>
      </w:r>
      <w:bookmarkStart w:id="12845" w:name="_ETM_Q17_407310"/>
      <w:bookmarkEnd w:id="12845"/>
      <w:r>
        <w:rPr>
          <w:rtl/>
        </w:rPr>
        <w:t xml:space="preserve">ועדות </w:t>
      </w:r>
      <w:bookmarkStart w:id="12846" w:name="_ETM_Q17_407670"/>
      <w:bookmarkEnd w:id="12846"/>
      <w:r>
        <w:rPr>
          <w:rtl/>
        </w:rPr>
        <w:t xml:space="preserve">מתנהלות </w:t>
      </w:r>
      <w:bookmarkStart w:id="12847" w:name="_ETM_Q17_408180"/>
      <w:bookmarkEnd w:id="12847"/>
      <w:r>
        <w:rPr>
          <w:rtl/>
        </w:rPr>
        <w:t>במקביל</w:t>
      </w:r>
      <w:r>
        <w:rPr>
          <w:rFonts w:hint="cs"/>
          <w:rtl/>
        </w:rPr>
        <w:t>,</w:t>
      </w:r>
      <w:r>
        <w:rPr>
          <w:rtl/>
        </w:rPr>
        <w:t xml:space="preserve"> </w:t>
      </w:r>
      <w:bookmarkStart w:id="12848" w:name="_ETM_Q17_408720"/>
      <w:bookmarkEnd w:id="12848"/>
      <w:r>
        <w:rPr>
          <w:rtl/>
        </w:rPr>
        <w:t xml:space="preserve">אנחנו </w:t>
      </w:r>
      <w:bookmarkStart w:id="12849" w:name="_ETM_Q17_409020"/>
      <w:bookmarkEnd w:id="12849"/>
      <w:r>
        <w:rPr>
          <w:rtl/>
        </w:rPr>
        <w:t xml:space="preserve">יושבים </w:t>
      </w:r>
      <w:bookmarkStart w:id="12850" w:name="_ETM_Q17_409320"/>
      <w:bookmarkEnd w:id="12850"/>
      <w:r>
        <w:rPr>
          <w:rtl/>
        </w:rPr>
        <w:t>פה</w:t>
      </w:r>
      <w:r>
        <w:rPr>
          <w:rFonts w:hint="cs"/>
          <w:rtl/>
        </w:rPr>
        <w:t>,</w:t>
      </w:r>
      <w:r>
        <w:rPr>
          <w:rtl/>
        </w:rPr>
        <w:t xml:space="preserve"> </w:t>
      </w:r>
      <w:bookmarkStart w:id="12851" w:name="_ETM_Q17_409500"/>
      <w:bookmarkEnd w:id="12851"/>
      <w:r>
        <w:rPr>
          <w:rtl/>
        </w:rPr>
        <w:t>משוחחים</w:t>
      </w:r>
      <w:r>
        <w:rPr>
          <w:rFonts w:hint="cs"/>
          <w:rtl/>
        </w:rPr>
        <w:t>,</w:t>
      </w:r>
      <w:r>
        <w:rPr>
          <w:rtl/>
        </w:rPr>
        <w:t xml:space="preserve"> </w:t>
      </w:r>
      <w:bookmarkStart w:id="12852" w:name="_ETM_Q17_410130"/>
      <w:bookmarkEnd w:id="12852"/>
      <w:r>
        <w:rPr>
          <w:rtl/>
        </w:rPr>
        <w:t xml:space="preserve">מעלים </w:t>
      </w:r>
      <w:bookmarkStart w:id="12853" w:name="_ETM_Q17_410370"/>
      <w:bookmarkEnd w:id="12853"/>
      <w:r>
        <w:rPr>
          <w:rtl/>
        </w:rPr>
        <w:t>נושאים</w:t>
      </w:r>
      <w:r w:rsidR="00644C3C">
        <w:rPr>
          <w:rFonts w:hint="cs"/>
          <w:rtl/>
        </w:rPr>
        <w:t>.</w:t>
      </w:r>
      <w:r>
        <w:rPr>
          <w:rtl/>
        </w:rPr>
        <w:t xml:space="preserve"> </w:t>
      </w:r>
      <w:bookmarkStart w:id="12854" w:name="_ETM_Q17_411810"/>
      <w:bookmarkEnd w:id="12854"/>
      <w:r>
        <w:rPr>
          <w:rtl/>
        </w:rPr>
        <w:t xml:space="preserve">מישהו </w:t>
      </w:r>
      <w:bookmarkStart w:id="12855" w:name="_ETM_Q17_413799"/>
      <w:bookmarkEnd w:id="12855"/>
      <w:r>
        <w:rPr>
          <w:rtl/>
        </w:rPr>
        <w:t xml:space="preserve">שם </w:t>
      </w:r>
      <w:bookmarkStart w:id="12856" w:name="_ETM_Q17_414099"/>
      <w:bookmarkEnd w:id="12856"/>
      <w:r>
        <w:rPr>
          <w:rtl/>
        </w:rPr>
        <w:t xml:space="preserve">לב </w:t>
      </w:r>
      <w:bookmarkStart w:id="12857" w:name="_ETM_Q17_416360"/>
      <w:bookmarkEnd w:id="12857"/>
      <w:r>
        <w:rPr>
          <w:rtl/>
        </w:rPr>
        <w:t xml:space="preserve">שהמצב </w:t>
      </w:r>
      <w:bookmarkStart w:id="12858" w:name="_ETM_Q17_416989"/>
      <w:bookmarkEnd w:id="12858"/>
      <w:r>
        <w:rPr>
          <w:rtl/>
        </w:rPr>
        <w:t>השתנה</w:t>
      </w:r>
      <w:r>
        <w:rPr>
          <w:rFonts w:hint="cs"/>
          <w:rtl/>
        </w:rPr>
        <w:t>?</w:t>
      </w:r>
      <w:r>
        <w:rPr>
          <w:rtl/>
        </w:rPr>
        <w:t xml:space="preserve"> </w:t>
      </w:r>
      <w:bookmarkStart w:id="12859" w:name="_ETM_Q17_418470"/>
      <w:bookmarkEnd w:id="12859"/>
      <w:r>
        <w:rPr>
          <w:rtl/>
        </w:rPr>
        <w:t xml:space="preserve">שמדינת </w:t>
      </w:r>
      <w:bookmarkStart w:id="12860" w:name="_ETM_Q17_418950"/>
      <w:bookmarkEnd w:id="12860"/>
      <w:r>
        <w:rPr>
          <w:rtl/>
        </w:rPr>
        <w:t xml:space="preserve">ישראל </w:t>
      </w:r>
      <w:bookmarkStart w:id="12861" w:name="_ETM_Q17_419400"/>
      <w:bookmarkEnd w:id="12861"/>
      <w:r>
        <w:rPr>
          <w:rtl/>
        </w:rPr>
        <w:t xml:space="preserve">היא </w:t>
      </w:r>
      <w:bookmarkStart w:id="12862" w:name="_ETM_Q17_419460"/>
      <w:bookmarkEnd w:id="12862"/>
      <w:r>
        <w:rPr>
          <w:rtl/>
        </w:rPr>
        <w:t xml:space="preserve">לא </w:t>
      </w:r>
      <w:bookmarkStart w:id="12863" w:name="_ETM_Q17_419910"/>
      <w:bookmarkEnd w:id="12863"/>
      <w:r>
        <w:rPr>
          <w:rtl/>
        </w:rPr>
        <w:t xml:space="preserve">מה </w:t>
      </w:r>
      <w:bookmarkStart w:id="12864" w:name="_ETM_Q17_420090"/>
      <w:bookmarkEnd w:id="12864"/>
      <w:r>
        <w:rPr>
          <w:rtl/>
        </w:rPr>
        <w:t xml:space="preserve">שהיא </w:t>
      </w:r>
      <w:bookmarkStart w:id="12865" w:name="_ETM_Q17_420240"/>
      <w:bookmarkEnd w:id="12865"/>
      <w:r>
        <w:rPr>
          <w:rtl/>
        </w:rPr>
        <w:t xml:space="preserve">הייתה </w:t>
      </w:r>
      <w:bookmarkStart w:id="12866" w:name="_ETM_Q17_420480"/>
      <w:bookmarkEnd w:id="12866"/>
      <w:r>
        <w:rPr>
          <w:rtl/>
        </w:rPr>
        <w:t xml:space="preserve">לפני </w:t>
      </w:r>
      <w:bookmarkStart w:id="12867" w:name="_ETM_Q17_420810"/>
      <w:bookmarkEnd w:id="12867"/>
      <w:r>
        <w:rPr>
          <w:rtl/>
        </w:rPr>
        <w:t xml:space="preserve">7 </w:t>
      </w:r>
      <w:bookmarkStart w:id="12868" w:name="_ETM_Q17_421305"/>
      <w:bookmarkEnd w:id="12868"/>
      <w:r>
        <w:rPr>
          <w:rtl/>
        </w:rPr>
        <w:t>באוקטובר</w:t>
      </w:r>
      <w:r>
        <w:rPr>
          <w:rFonts w:hint="cs"/>
          <w:rtl/>
        </w:rPr>
        <w:t>?</w:t>
      </w:r>
      <w:bookmarkStart w:id="12869" w:name="_ETM_Q17_422459"/>
      <w:bookmarkEnd w:id="12869"/>
      <w:r>
        <w:rPr>
          <w:rFonts w:hint="cs"/>
          <w:rtl/>
        </w:rPr>
        <w:t xml:space="preserve"> </w:t>
      </w:r>
      <w:r>
        <w:rPr>
          <w:rtl/>
        </w:rPr>
        <w:t xml:space="preserve">שאנחנו </w:t>
      </w:r>
      <w:bookmarkStart w:id="12870" w:name="_ETM_Q17_422819"/>
      <w:bookmarkEnd w:id="12870"/>
      <w:r>
        <w:rPr>
          <w:rtl/>
        </w:rPr>
        <w:t xml:space="preserve">נמצאים </w:t>
      </w:r>
      <w:bookmarkStart w:id="12871" w:name="_ETM_Q17_423299"/>
      <w:bookmarkEnd w:id="12871"/>
      <w:r>
        <w:rPr>
          <w:rtl/>
        </w:rPr>
        <w:t>במלחמה</w:t>
      </w:r>
      <w:r>
        <w:rPr>
          <w:rFonts w:hint="cs"/>
          <w:rtl/>
        </w:rPr>
        <w:t>?</w:t>
      </w:r>
      <w:r>
        <w:rPr>
          <w:rtl/>
        </w:rPr>
        <w:t xml:space="preserve"> </w:t>
      </w:r>
      <w:bookmarkStart w:id="12872" w:name="_ETM_Q17_424730"/>
      <w:bookmarkEnd w:id="12872"/>
      <w:r>
        <w:rPr>
          <w:rtl/>
        </w:rPr>
        <w:t xml:space="preserve">שיש </w:t>
      </w:r>
      <w:bookmarkStart w:id="12873" w:name="_ETM_Q17_424970"/>
      <w:bookmarkEnd w:id="12873"/>
      <w:r>
        <w:rPr>
          <w:rtl/>
        </w:rPr>
        <w:t xml:space="preserve">לנו </w:t>
      </w:r>
      <w:bookmarkStart w:id="12874" w:name="_ETM_Q17_425180"/>
      <w:bookmarkEnd w:id="12874"/>
      <w:r>
        <w:rPr>
          <w:rtl/>
        </w:rPr>
        <w:t xml:space="preserve">מאות </w:t>
      </w:r>
      <w:bookmarkStart w:id="12875" w:name="_ETM_Q17_426190"/>
      <w:bookmarkEnd w:id="12875"/>
      <w:r>
        <w:rPr>
          <w:rtl/>
        </w:rPr>
        <w:t>אל</w:t>
      </w:r>
      <w:r>
        <w:rPr>
          <w:rFonts w:hint="cs"/>
          <w:rtl/>
        </w:rPr>
        <w:t>פי</w:t>
      </w:r>
      <w:r>
        <w:rPr>
          <w:rtl/>
        </w:rPr>
        <w:t xml:space="preserve"> </w:t>
      </w:r>
      <w:bookmarkStart w:id="12876" w:name="_ETM_Q17_427240"/>
      <w:bookmarkEnd w:id="12876"/>
      <w:r>
        <w:rPr>
          <w:rtl/>
        </w:rPr>
        <w:t xml:space="preserve">מפונים </w:t>
      </w:r>
      <w:bookmarkStart w:id="12877" w:name="_ETM_Q17_428849"/>
      <w:bookmarkEnd w:id="12877"/>
      <w:r>
        <w:rPr>
          <w:rtl/>
        </w:rPr>
        <w:t xml:space="preserve">שלא </w:t>
      </w:r>
      <w:bookmarkStart w:id="12878" w:name="_ETM_Q17_429120"/>
      <w:bookmarkEnd w:id="12878"/>
      <w:r>
        <w:rPr>
          <w:rtl/>
        </w:rPr>
        <w:t xml:space="preserve">נמצאים </w:t>
      </w:r>
      <w:bookmarkStart w:id="12879" w:name="_ETM_Q17_429540"/>
      <w:bookmarkEnd w:id="12879"/>
      <w:r>
        <w:rPr>
          <w:rtl/>
        </w:rPr>
        <w:t>ב</w:t>
      </w:r>
      <w:r>
        <w:rPr>
          <w:rFonts w:hint="cs"/>
          <w:rtl/>
        </w:rPr>
        <w:t xml:space="preserve">בתיהם? </w:t>
      </w:r>
      <w:bookmarkStart w:id="12880" w:name="_ETM_Q17_430000"/>
      <w:bookmarkStart w:id="12881" w:name="_ETM_Q17_433159"/>
      <w:bookmarkEnd w:id="12880"/>
      <w:bookmarkEnd w:id="12881"/>
      <w:r>
        <w:rPr>
          <w:rFonts w:hint="cs"/>
          <w:rtl/>
        </w:rPr>
        <w:t xml:space="preserve">אני </w:t>
      </w:r>
      <w:r>
        <w:rPr>
          <w:rtl/>
        </w:rPr>
        <w:t xml:space="preserve">שואל </w:t>
      </w:r>
      <w:bookmarkStart w:id="12882" w:name="_ETM_Q17_433400"/>
      <w:bookmarkEnd w:id="12882"/>
      <w:r>
        <w:rPr>
          <w:rtl/>
        </w:rPr>
        <w:t>באמת</w:t>
      </w:r>
      <w:r>
        <w:rPr>
          <w:rFonts w:hint="cs"/>
          <w:rtl/>
        </w:rPr>
        <w:t xml:space="preserve">, </w:t>
      </w:r>
      <w:bookmarkStart w:id="12883" w:name="_ETM_Q17_431000"/>
      <w:bookmarkEnd w:id="12883"/>
      <w:r>
        <w:rPr>
          <w:rFonts w:hint="cs"/>
          <w:rtl/>
        </w:rPr>
        <w:t xml:space="preserve">אני שואל שאלה </w:t>
      </w:r>
      <w:bookmarkStart w:id="12884" w:name="_ETM_Q17_433790"/>
      <w:bookmarkStart w:id="12885" w:name="_ETM_Q17_434090"/>
      <w:bookmarkStart w:id="12886" w:name="_ETM_Q17_434299"/>
      <w:bookmarkEnd w:id="12884"/>
      <w:bookmarkEnd w:id="12885"/>
      <w:bookmarkEnd w:id="12886"/>
      <w:r>
        <w:rPr>
          <w:rtl/>
        </w:rPr>
        <w:t>אמיתי</w:t>
      </w:r>
      <w:r>
        <w:rPr>
          <w:rFonts w:hint="cs"/>
          <w:rtl/>
        </w:rPr>
        <w:t>ת.</w:t>
      </w:r>
      <w:bookmarkStart w:id="12887" w:name="_ETM_Q17_434629"/>
      <w:bookmarkEnd w:id="12887"/>
      <w:r>
        <w:rPr>
          <w:rFonts w:hint="cs"/>
          <w:rtl/>
        </w:rPr>
        <w:t xml:space="preserve"> </w:t>
      </w:r>
      <w:r>
        <w:rPr>
          <w:rtl/>
        </w:rPr>
        <w:t xml:space="preserve">אני </w:t>
      </w:r>
      <w:bookmarkStart w:id="12888" w:name="_ETM_Q17_434840"/>
      <w:bookmarkEnd w:id="12888"/>
      <w:r>
        <w:rPr>
          <w:rtl/>
        </w:rPr>
        <w:t xml:space="preserve">יושב </w:t>
      </w:r>
      <w:bookmarkStart w:id="12889" w:name="_ETM_Q17_435139"/>
      <w:bookmarkEnd w:id="12889"/>
      <w:r>
        <w:rPr>
          <w:rtl/>
        </w:rPr>
        <w:t xml:space="preserve">פה </w:t>
      </w:r>
      <w:bookmarkStart w:id="12890" w:name="_ETM_Q17_435349"/>
      <w:bookmarkEnd w:id="12890"/>
      <w:r>
        <w:rPr>
          <w:rtl/>
        </w:rPr>
        <w:t xml:space="preserve">ואני </w:t>
      </w:r>
      <w:bookmarkStart w:id="12891" w:name="_ETM_Q17_436410"/>
      <w:bookmarkStart w:id="12892" w:name="_ETM_Q17_436770"/>
      <w:bookmarkEnd w:id="12891"/>
      <w:bookmarkEnd w:id="12892"/>
      <w:r>
        <w:rPr>
          <w:rtl/>
        </w:rPr>
        <w:t xml:space="preserve">בהלם </w:t>
      </w:r>
      <w:bookmarkStart w:id="12893" w:name="_ETM_Q17_438029"/>
      <w:bookmarkEnd w:id="12893"/>
      <w:r>
        <w:rPr>
          <w:rtl/>
        </w:rPr>
        <w:t xml:space="preserve">שזה </w:t>
      </w:r>
      <w:bookmarkStart w:id="12894" w:name="_ETM_Q17_438449"/>
      <w:bookmarkEnd w:id="12894"/>
      <w:r>
        <w:rPr>
          <w:rtl/>
        </w:rPr>
        <w:t>השיח</w:t>
      </w:r>
      <w:r>
        <w:rPr>
          <w:rFonts w:hint="cs"/>
          <w:rtl/>
        </w:rPr>
        <w:t>.</w:t>
      </w:r>
      <w:r>
        <w:rPr>
          <w:rtl/>
        </w:rPr>
        <w:t xml:space="preserve"> </w:t>
      </w:r>
      <w:bookmarkStart w:id="12895" w:name="_ETM_Q17_439740"/>
      <w:bookmarkEnd w:id="12895"/>
    </w:p>
    <w:p w:rsidR="00644C3C" w:rsidRDefault="00644C3C" w:rsidP="00644C3C">
      <w:pPr>
        <w:rPr>
          <w:rtl/>
        </w:rPr>
      </w:pPr>
    </w:p>
    <w:p w:rsidR="00DA3A44" w:rsidRDefault="00DA3A44" w:rsidP="00644C3C">
      <w:pPr>
        <w:rPr>
          <w:rtl/>
        </w:rPr>
      </w:pPr>
      <w:r>
        <w:rPr>
          <w:rtl/>
        </w:rPr>
        <w:t xml:space="preserve">ואז </w:t>
      </w:r>
      <w:bookmarkStart w:id="12896" w:name="_ETM_Q17_440130"/>
      <w:bookmarkEnd w:id="12896"/>
      <w:r>
        <w:rPr>
          <w:rtl/>
        </w:rPr>
        <w:t xml:space="preserve">מגיע </w:t>
      </w:r>
      <w:bookmarkStart w:id="12897" w:name="_ETM_Q17_440430"/>
      <w:bookmarkEnd w:id="12897"/>
      <w:r>
        <w:rPr>
          <w:rtl/>
        </w:rPr>
        <w:t xml:space="preserve">שר </w:t>
      </w:r>
      <w:bookmarkStart w:id="12898" w:name="_ETM_Q17_440670"/>
      <w:bookmarkEnd w:id="12898"/>
      <w:r>
        <w:rPr>
          <w:rtl/>
        </w:rPr>
        <w:t xml:space="preserve">האוצר </w:t>
      </w:r>
      <w:bookmarkStart w:id="12899" w:name="_ETM_Q17_442810"/>
      <w:bookmarkEnd w:id="12899"/>
      <w:r>
        <w:rPr>
          <w:rtl/>
        </w:rPr>
        <w:t xml:space="preserve">ומביא </w:t>
      </w:r>
      <w:bookmarkStart w:id="12900" w:name="_ETM_Q17_443199"/>
      <w:bookmarkEnd w:id="12900"/>
      <w:r>
        <w:rPr>
          <w:rtl/>
        </w:rPr>
        <w:t xml:space="preserve">תקציב </w:t>
      </w:r>
      <w:bookmarkStart w:id="12901" w:name="_ETM_Q17_443620"/>
      <w:bookmarkEnd w:id="12901"/>
      <w:r>
        <w:rPr>
          <w:rtl/>
        </w:rPr>
        <w:t xml:space="preserve">שהוא </w:t>
      </w:r>
      <w:bookmarkStart w:id="12902" w:name="_ETM_Q17_443830"/>
      <w:bookmarkEnd w:id="12902"/>
      <w:r>
        <w:rPr>
          <w:rtl/>
        </w:rPr>
        <w:t xml:space="preserve">כולו </w:t>
      </w:r>
      <w:bookmarkStart w:id="12903" w:name="_ETM_Q17_445740"/>
      <w:bookmarkEnd w:id="12903"/>
      <w:r>
        <w:rPr>
          <w:rFonts w:hint="cs"/>
          <w:rtl/>
        </w:rPr>
        <w:t>"</w:t>
      </w:r>
      <w:r>
        <w:rPr>
          <w:rtl/>
        </w:rPr>
        <w:t xml:space="preserve">בואו </w:t>
      </w:r>
      <w:bookmarkStart w:id="12904" w:name="_ETM_Q17_445979"/>
      <w:bookmarkEnd w:id="12904"/>
      <w:r>
        <w:rPr>
          <w:rtl/>
        </w:rPr>
        <w:t xml:space="preserve">נראה </w:t>
      </w:r>
      <w:bookmarkStart w:id="12905" w:name="_ETM_Q17_446250"/>
      <w:bookmarkEnd w:id="12905"/>
      <w:r>
        <w:rPr>
          <w:rtl/>
        </w:rPr>
        <w:t xml:space="preserve">איך </w:t>
      </w:r>
      <w:bookmarkStart w:id="12906" w:name="_ETM_Q17_446370"/>
      <w:bookmarkEnd w:id="12906"/>
      <w:r>
        <w:rPr>
          <w:rtl/>
        </w:rPr>
        <w:t>עוזרים</w:t>
      </w:r>
      <w:r>
        <w:rPr>
          <w:rFonts w:hint="cs"/>
          <w:rtl/>
        </w:rPr>
        <w:t xml:space="preserve"> </w:t>
      </w:r>
      <w:proofErr w:type="spellStart"/>
      <w:r>
        <w:rPr>
          <w:rFonts w:hint="cs"/>
          <w:rtl/>
        </w:rPr>
        <w:t>לבייס</w:t>
      </w:r>
      <w:proofErr w:type="spellEnd"/>
      <w:r>
        <w:rPr>
          <w:rFonts w:hint="cs"/>
          <w:rtl/>
        </w:rPr>
        <w:t xml:space="preserve"> </w:t>
      </w:r>
      <w:bookmarkStart w:id="12907" w:name="_ETM_Q17_446699"/>
      <w:bookmarkStart w:id="12908" w:name="_ETM_Q17_447120"/>
      <w:bookmarkEnd w:id="12907"/>
      <w:bookmarkEnd w:id="12908"/>
      <w:r>
        <w:rPr>
          <w:rtl/>
        </w:rPr>
        <w:t xml:space="preserve">ולחברים </w:t>
      </w:r>
      <w:bookmarkStart w:id="12909" w:name="_ETM_Q17_447690"/>
      <w:bookmarkEnd w:id="12909"/>
      <w:r>
        <w:rPr>
          <w:rtl/>
        </w:rPr>
        <w:t xml:space="preserve">של </w:t>
      </w:r>
      <w:bookmarkStart w:id="12910" w:name="_ETM_Q17_447839"/>
      <w:bookmarkEnd w:id="12910"/>
      <w:r>
        <w:rPr>
          <w:rtl/>
        </w:rPr>
        <w:t>בצלאל</w:t>
      </w:r>
      <w:r>
        <w:rPr>
          <w:rFonts w:hint="cs"/>
          <w:rtl/>
        </w:rPr>
        <w:t>".</w:t>
      </w:r>
      <w:r>
        <w:rPr>
          <w:rtl/>
        </w:rPr>
        <w:t xml:space="preserve"> </w:t>
      </w:r>
      <w:bookmarkStart w:id="12911" w:name="_ETM_Q17_450910"/>
      <w:bookmarkEnd w:id="12911"/>
      <w:r>
        <w:rPr>
          <w:rtl/>
        </w:rPr>
        <w:t xml:space="preserve">ומה </w:t>
      </w:r>
      <w:bookmarkStart w:id="12912" w:name="_ETM_Q17_451210"/>
      <w:bookmarkEnd w:id="12912"/>
      <w:r>
        <w:rPr>
          <w:rtl/>
        </w:rPr>
        <w:t>קורה</w:t>
      </w:r>
      <w:r>
        <w:rPr>
          <w:rFonts w:hint="cs"/>
          <w:rtl/>
        </w:rPr>
        <w:t>?</w:t>
      </w:r>
      <w:r>
        <w:rPr>
          <w:rtl/>
        </w:rPr>
        <w:t xml:space="preserve"> </w:t>
      </w:r>
      <w:bookmarkStart w:id="12913" w:name="_ETM_Q17_453129"/>
      <w:bookmarkEnd w:id="12913"/>
      <w:r>
        <w:rPr>
          <w:rtl/>
        </w:rPr>
        <w:t xml:space="preserve">יש </w:t>
      </w:r>
      <w:bookmarkStart w:id="12914" w:name="_ETM_Q17_453460"/>
      <w:bookmarkEnd w:id="12914"/>
      <w:r>
        <w:rPr>
          <w:rtl/>
        </w:rPr>
        <w:t xml:space="preserve">דיון </w:t>
      </w:r>
      <w:bookmarkStart w:id="12915" w:name="_ETM_Q17_453909"/>
      <w:bookmarkEnd w:id="12915"/>
      <w:r>
        <w:rPr>
          <w:rtl/>
        </w:rPr>
        <w:t xml:space="preserve">סוער </w:t>
      </w:r>
      <w:bookmarkStart w:id="12916" w:name="_ETM_Q17_455120"/>
      <w:bookmarkEnd w:id="12916"/>
      <w:r>
        <w:rPr>
          <w:rtl/>
        </w:rPr>
        <w:t xml:space="preserve">בישיבת </w:t>
      </w:r>
      <w:bookmarkStart w:id="12917" w:name="_ETM_Q17_455779"/>
      <w:bookmarkEnd w:id="12917"/>
      <w:r>
        <w:rPr>
          <w:rFonts w:hint="cs"/>
          <w:rtl/>
        </w:rPr>
        <w:t xml:space="preserve">הסיעה </w:t>
      </w:r>
      <w:bookmarkStart w:id="12918" w:name="_ETM_Q17_456260"/>
      <w:bookmarkEnd w:id="12918"/>
      <w:r>
        <w:rPr>
          <w:rtl/>
        </w:rPr>
        <w:t xml:space="preserve">של </w:t>
      </w:r>
      <w:bookmarkStart w:id="12919" w:name="_ETM_Q17_456440"/>
      <w:bookmarkEnd w:id="12919"/>
      <w:r>
        <w:rPr>
          <w:rtl/>
        </w:rPr>
        <w:t>הליכוד</w:t>
      </w:r>
      <w:r>
        <w:rPr>
          <w:rFonts w:hint="cs"/>
          <w:rtl/>
        </w:rPr>
        <w:t>.</w:t>
      </w:r>
      <w:r>
        <w:rPr>
          <w:rtl/>
        </w:rPr>
        <w:t xml:space="preserve"> </w:t>
      </w:r>
      <w:bookmarkStart w:id="12920" w:name="_ETM_Q17_457250"/>
      <w:bookmarkEnd w:id="12920"/>
      <w:r>
        <w:rPr>
          <w:rtl/>
        </w:rPr>
        <w:t xml:space="preserve">ומה </w:t>
      </w:r>
      <w:bookmarkStart w:id="12921" w:name="_ETM_Q17_457639"/>
      <w:bookmarkEnd w:id="12921"/>
      <w:r>
        <w:rPr>
          <w:rtl/>
        </w:rPr>
        <w:t xml:space="preserve">יוצא </w:t>
      </w:r>
      <w:bookmarkStart w:id="12922" w:name="_ETM_Q17_457909"/>
      <w:bookmarkEnd w:id="12922"/>
      <w:r>
        <w:rPr>
          <w:rtl/>
        </w:rPr>
        <w:t>מזה</w:t>
      </w:r>
      <w:r>
        <w:rPr>
          <w:rFonts w:hint="cs"/>
          <w:rtl/>
        </w:rPr>
        <w:t>?</w:t>
      </w:r>
      <w:r>
        <w:rPr>
          <w:rtl/>
        </w:rPr>
        <w:t xml:space="preserve"> </w:t>
      </w:r>
      <w:bookmarkStart w:id="12923" w:name="_ETM_Q17_459710"/>
      <w:bookmarkEnd w:id="12923"/>
      <w:r>
        <w:rPr>
          <w:rtl/>
        </w:rPr>
        <w:t>כלום</w:t>
      </w:r>
      <w:r>
        <w:rPr>
          <w:rFonts w:hint="cs"/>
          <w:rtl/>
        </w:rPr>
        <w:t>.</w:t>
      </w:r>
    </w:p>
    <w:p w:rsidR="00DA3A44" w:rsidRDefault="00DA3A44" w:rsidP="008B62B4">
      <w:pPr>
        <w:rPr>
          <w:rtl/>
        </w:rPr>
      </w:pPr>
    </w:p>
    <w:p w:rsidR="00DA3A44" w:rsidRDefault="00DA3A44" w:rsidP="008B62B4">
      <w:pPr>
        <w:pStyle w:val="af5"/>
        <w:keepNext/>
        <w:rPr>
          <w:rtl/>
        </w:rPr>
      </w:pPr>
      <w:bookmarkStart w:id="12924" w:name="ET_interruption_6156_20"/>
      <w:r w:rsidRPr="00173F8E">
        <w:rPr>
          <w:rStyle w:val="TagStyle"/>
          <w:rtl/>
        </w:rPr>
        <w:t xml:space="preserve"> &lt;&lt; קריאה &gt;&gt; </w:t>
      </w:r>
      <w:r>
        <w:rPr>
          <w:rtl/>
        </w:rPr>
        <w:t>גלעד קריב (העבודה):</w:t>
      </w:r>
      <w:r w:rsidRPr="00173F8E">
        <w:rPr>
          <w:rStyle w:val="TagStyle"/>
          <w:rtl/>
        </w:rPr>
        <w:t xml:space="preserve"> &lt;&lt; קריאה &gt;&gt;</w:t>
      </w:r>
      <w:r>
        <w:rPr>
          <w:rtl/>
        </w:rPr>
        <w:t xml:space="preserve"> </w:t>
      </w:r>
      <w:bookmarkEnd w:id="12924"/>
    </w:p>
    <w:p w:rsidR="00DA3A44" w:rsidRDefault="00DA3A44" w:rsidP="00D532FC">
      <w:pPr>
        <w:rPr>
          <w:rtl/>
        </w:rPr>
      </w:pPr>
    </w:p>
    <w:p w:rsidR="00DA3A44" w:rsidRDefault="00DA3A44" w:rsidP="008B62B4">
      <w:pPr>
        <w:rPr>
          <w:rtl/>
        </w:rPr>
      </w:pPr>
      <w:r>
        <w:rPr>
          <w:rFonts w:hint="cs"/>
          <w:rtl/>
        </w:rPr>
        <w:t>הדלפות.</w:t>
      </w:r>
    </w:p>
    <w:p w:rsidR="00DA3A44" w:rsidRDefault="00DA3A44" w:rsidP="008B62B4">
      <w:pPr>
        <w:rPr>
          <w:rtl/>
        </w:rPr>
      </w:pPr>
    </w:p>
    <w:p w:rsidR="00DA3A44" w:rsidRDefault="00DA3A44" w:rsidP="008B62B4">
      <w:pPr>
        <w:pStyle w:val="-"/>
        <w:keepNext/>
        <w:rPr>
          <w:rtl/>
        </w:rPr>
      </w:pPr>
      <w:bookmarkStart w:id="12925" w:name="ET_speakercontinue_6151_21"/>
      <w:r w:rsidRPr="00173F8E">
        <w:rPr>
          <w:rStyle w:val="TagStyle"/>
          <w:rtl/>
        </w:rPr>
        <w:t xml:space="preserve"> &lt;&lt; דובר_המשך &gt;&gt; </w:t>
      </w:r>
      <w:r>
        <w:rPr>
          <w:rtl/>
        </w:rPr>
        <w:t>רון כץ (יש עתיד):</w:t>
      </w:r>
      <w:r w:rsidRPr="00173F8E">
        <w:rPr>
          <w:rStyle w:val="TagStyle"/>
          <w:rtl/>
        </w:rPr>
        <w:t xml:space="preserve"> &lt;&lt; דובר_המשך &gt;&gt;</w:t>
      </w:r>
      <w:r>
        <w:rPr>
          <w:rtl/>
        </w:rPr>
        <w:t xml:space="preserve"> </w:t>
      </w:r>
      <w:bookmarkEnd w:id="12925"/>
    </w:p>
    <w:p w:rsidR="00DA3A44" w:rsidRDefault="00DA3A44" w:rsidP="00D532FC">
      <w:pPr>
        <w:rPr>
          <w:rtl/>
        </w:rPr>
      </w:pPr>
    </w:p>
    <w:p w:rsidR="00DA3A44" w:rsidRDefault="00DA3A44" w:rsidP="008B62B4">
      <w:pPr>
        <w:rPr>
          <w:rtl/>
        </w:rPr>
      </w:pPr>
      <w:bookmarkStart w:id="12926" w:name="_ETM_Q17_459000"/>
      <w:bookmarkStart w:id="12927" w:name="_ETM_Q17_461370"/>
      <w:bookmarkEnd w:id="12926"/>
      <w:bookmarkEnd w:id="12927"/>
      <w:r>
        <w:rPr>
          <w:rFonts w:hint="cs"/>
          <w:rtl/>
        </w:rPr>
        <w:t xml:space="preserve">הדלפות. </w:t>
      </w:r>
      <w:bookmarkStart w:id="12928" w:name="_ETM_Q17_461610"/>
      <w:bookmarkStart w:id="12929" w:name="_ETM_Q17_462420"/>
      <w:bookmarkEnd w:id="12928"/>
      <w:bookmarkEnd w:id="12929"/>
      <w:r>
        <w:rPr>
          <w:rtl/>
        </w:rPr>
        <w:t xml:space="preserve">ואז </w:t>
      </w:r>
      <w:bookmarkStart w:id="12930" w:name="_ETM_Q17_462810"/>
      <w:bookmarkEnd w:id="12930"/>
      <w:r>
        <w:rPr>
          <w:rtl/>
        </w:rPr>
        <w:t xml:space="preserve">יש </w:t>
      </w:r>
      <w:bookmarkStart w:id="12931" w:name="_ETM_Q17_463860"/>
      <w:bookmarkEnd w:id="12931"/>
      <w:r>
        <w:rPr>
          <w:rtl/>
        </w:rPr>
        <w:t xml:space="preserve">ישיבת </w:t>
      </w:r>
      <w:bookmarkStart w:id="12932" w:name="_ETM_Q17_465169"/>
      <w:bookmarkEnd w:id="12932"/>
      <w:r>
        <w:rPr>
          <w:rtl/>
        </w:rPr>
        <w:t xml:space="preserve">ועדה </w:t>
      </w:r>
      <w:bookmarkStart w:id="12933" w:name="_ETM_Q17_465830"/>
      <w:bookmarkEnd w:id="12933"/>
      <w:r>
        <w:rPr>
          <w:rtl/>
        </w:rPr>
        <w:t xml:space="preserve">סוערת </w:t>
      </w:r>
      <w:bookmarkStart w:id="12934" w:name="_ETM_Q17_466759"/>
      <w:bookmarkEnd w:id="12934"/>
      <w:r>
        <w:rPr>
          <w:rtl/>
        </w:rPr>
        <w:t xml:space="preserve">בוועדת </w:t>
      </w:r>
      <w:bookmarkStart w:id="12935" w:name="_ETM_Q17_467330"/>
      <w:bookmarkEnd w:id="12935"/>
      <w:r>
        <w:rPr>
          <w:rtl/>
        </w:rPr>
        <w:t>הכספים</w:t>
      </w:r>
      <w:r>
        <w:rPr>
          <w:rFonts w:hint="cs"/>
          <w:rtl/>
        </w:rPr>
        <w:t>,</w:t>
      </w:r>
      <w:r>
        <w:rPr>
          <w:rtl/>
        </w:rPr>
        <w:t xml:space="preserve"> </w:t>
      </w:r>
      <w:bookmarkStart w:id="12936" w:name="_ETM_Q17_468900"/>
      <w:bookmarkEnd w:id="12936"/>
      <w:r>
        <w:rPr>
          <w:rtl/>
        </w:rPr>
        <w:t xml:space="preserve">חברי </w:t>
      </w:r>
      <w:bookmarkStart w:id="12937" w:name="_ETM_Q17_469620"/>
      <w:bookmarkEnd w:id="12937"/>
      <w:r>
        <w:rPr>
          <w:rtl/>
        </w:rPr>
        <w:t xml:space="preserve">הקואליציה </w:t>
      </w:r>
      <w:bookmarkStart w:id="12938" w:name="_ETM_Q17_470310"/>
      <w:bookmarkEnd w:id="12938"/>
      <w:r>
        <w:rPr>
          <w:rtl/>
        </w:rPr>
        <w:t xml:space="preserve">מהליכוד </w:t>
      </w:r>
      <w:bookmarkStart w:id="12939" w:name="_ETM_Q17_471740"/>
      <w:bookmarkEnd w:id="12939"/>
      <w:r>
        <w:rPr>
          <w:rtl/>
        </w:rPr>
        <w:t xml:space="preserve">איימו </w:t>
      </w:r>
      <w:bookmarkStart w:id="12940" w:name="_ETM_Q17_472250"/>
      <w:bookmarkEnd w:id="12940"/>
      <w:r>
        <w:rPr>
          <w:rtl/>
        </w:rPr>
        <w:t xml:space="preserve">להצביע </w:t>
      </w:r>
      <w:bookmarkStart w:id="12941" w:name="_ETM_Q17_472760"/>
      <w:bookmarkEnd w:id="12941"/>
      <w:r>
        <w:rPr>
          <w:rtl/>
        </w:rPr>
        <w:t xml:space="preserve">נגד </w:t>
      </w:r>
      <w:bookmarkStart w:id="12942" w:name="_ETM_Q17_473089"/>
      <w:bookmarkEnd w:id="12942"/>
      <w:r>
        <w:rPr>
          <w:rtl/>
        </w:rPr>
        <w:t>התקציב</w:t>
      </w:r>
      <w:r>
        <w:rPr>
          <w:rFonts w:hint="cs"/>
          <w:rtl/>
        </w:rPr>
        <w:t>.</w:t>
      </w:r>
      <w:r>
        <w:rPr>
          <w:rtl/>
        </w:rPr>
        <w:t xml:space="preserve"> </w:t>
      </w:r>
      <w:bookmarkStart w:id="12943" w:name="_ETM_Q17_474259"/>
      <w:bookmarkEnd w:id="12943"/>
      <w:r>
        <w:rPr>
          <w:rtl/>
        </w:rPr>
        <w:t xml:space="preserve">ואז </w:t>
      </w:r>
      <w:bookmarkStart w:id="12944" w:name="_ETM_Q17_474680"/>
      <w:bookmarkEnd w:id="12944"/>
      <w:r>
        <w:rPr>
          <w:rtl/>
        </w:rPr>
        <w:t xml:space="preserve">מה </w:t>
      </w:r>
      <w:bookmarkStart w:id="12945" w:name="_ETM_Q17_474800"/>
      <w:bookmarkEnd w:id="12945"/>
      <w:r>
        <w:rPr>
          <w:rtl/>
        </w:rPr>
        <w:t>קורה</w:t>
      </w:r>
      <w:r>
        <w:rPr>
          <w:rFonts w:hint="cs"/>
          <w:rtl/>
        </w:rPr>
        <w:t>?</w:t>
      </w:r>
    </w:p>
    <w:p w:rsidR="00DA3A44" w:rsidRDefault="00DA3A44" w:rsidP="008B62B4">
      <w:pPr>
        <w:rPr>
          <w:rtl/>
        </w:rPr>
      </w:pPr>
    </w:p>
    <w:p w:rsidR="00DA3A44" w:rsidRDefault="00DA3A44" w:rsidP="008B62B4">
      <w:pPr>
        <w:pStyle w:val="af5"/>
        <w:keepNext/>
        <w:rPr>
          <w:rtl/>
        </w:rPr>
      </w:pPr>
      <w:bookmarkStart w:id="12946" w:name="ET_interruption_5084_22"/>
      <w:r w:rsidRPr="00173F8E">
        <w:rPr>
          <w:rStyle w:val="TagStyle"/>
          <w:rtl/>
        </w:rPr>
        <w:t xml:space="preserve"> &lt;&lt; קריאה &gt;&gt; </w:t>
      </w:r>
      <w:r>
        <w:rPr>
          <w:rtl/>
        </w:rPr>
        <w:t>מיקי לוי (יש עתיד):</w:t>
      </w:r>
      <w:r w:rsidRPr="00173F8E">
        <w:rPr>
          <w:rStyle w:val="TagStyle"/>
          <w:rtl/>
        </w:rPr>
        <w:t xml:space="preserve"> &lt;&lt; קריאה &gt;&gt;</w:t>
      </w:r>
      <w:r>
        <w:rPr>
          <w:rtl/>
        </w:rPr>
        <w:t xml:space="preserve"> </w:t>
      </w:r>
      <w:bookmarkEnd w:id="12946"/>
    </w:p>
    <w:p w:rsidR="00DA3A44" w:rsidRDefault="00DA3A44" w:rsidP="00D532FC">
      <w:pPr>
        <w:rPr>
          <w:rtl/>
        </w:rPr>
      </w:pPr>
    </w:p>
    <w:p w:rsidR="00DA3A44" w:rsidRDefault="00DA3A44" w:rsidP="008B62B4">
      <w:pPr>
        <w:rPr>
          <w:rtl/>
        </w:rPr>
      </w:pPr>
      <w:r>
        <w:rPr>
          <w:rFonts w:hint="cs"/>
          <w:rtl/>
        </w:rPr>
        <w:t>ראש הממשלה מתקשר.</w:t>
      </w:r>
    </w:p>
    <w:p w:rsidR="00DA3A44" w:rsidRDefault="00DA3A44" w:rsidP="008B62B4">
      <w:pPr>
        <w:rPr>
          <w:rtl/>
        </w:rPr>
      </w:pPr>
      <w:bookmarkStart w:id="12947" w:name="_ETM_Q17_477000"/>
      <w:bookmarkEnd w:id="12947"/>
    </w:p>
    <w:p w:rsidR="00DA3A44" w:rsidRDefault="00DA3A44" w:rsidP="008B62B4">
      <w:pPr>
        <w:pStyle w:val="af6"/>
        <w:keepNext/>
        <w:rPr>
          <w:rtl/>
        </w:rPr>
      </w:pPr>
      <w:r w:rsidRPr="00EC5CAE">
        <w:rPr>
          <w:rStyle w:val="TagStyle"/>
          <w:rtl/>
        </w:rPr>
        <w:t xml:space="preserve"> &lt;&lt; יור &gt;&gt; </w:t>
      </w:r>
      <w:r>
        <w:rPr>
          <w:rtl/>
        </w:rPr>
        <w:t>היו"ר משה סולומון:</w:t>
      </w:r>
      <w:r w:rsidRPr="00EC5CAE">
        <w:rPr>
          <w:rStyle w:val="TagStyle"/>
          <w:rtl/>
        </w:rPr>
        <w:t xml:space="preserve"> &lt;&lt; יור &gt;&gt;</w:t>
      </w:r>
      <w:r>
        <w:rPr>
          <w:rtl/>
        </w:rPr>
        <w:t xml:space="preserve"> </w:t>
      </w:r>
    </w:p>
    <w:p w:rsidR="00DA3A44" w:rsidRDefault="00DA3A44" w:rsidP="00D532FC">
      <w:pPr>
        <w:rPr>
          <w:rtl/>
        </w:rPr>
      </w:pPr>
    </w:p>
    <w:p w:rsidR="00DA3A44" w:rsidRPr="00EC5CAE" w:rsidRDefault="00DA3A44" w:rsidP="008B62B4">
      <w:pPr>
        <w:rPr>
          <w:rtl/>
        </w:rPr>
      </w:pPr>
      <w:r>
        <w:rPr>
          <w:rFonts w:hint="cs"/>
          <w:rtl/>
        </w:rPr>
        <w:t xml:space="preserve">תמשיך, תמשיך. </w:t>
      </w:r>
    </w:p>
    <w:p w:rsidR="00DA3A44" w:rsidRDefault="00DA3A44" w:rsidP="008B62B4">
      <w:pPr>
        <w:rPr>
          <w:rtl/>
        </w:rPr>
      </w:pPr>
    </w:p>
    <w:p w:rsidR="00DA3A44" w:rsidRDefault="00DA3A44" w:rsidP="008B62B4">
      <w:pPr>
        <w:pStyle w:val="-"/>
        <w:keepNext/>
        <w:rPr>
          <w:rtl/>
        </w:rPr>
      </w:pPr>
      <w:bookmarkStart w:id="12948" w:name="ET_speakercontinue_6151_23"/>
      <w:r w:rsidRPr="00173F8E">
        <w:rPr>
          <w:rStyle w:val="TagStyle"/>
          <w:rtl/>
        </w:rPr>
        <w:t xml:space="preserve"> &lt;&lt; דובר_המשך &gt;&gt; </w:t>
      </w:r>
      <w:r>
        <w:rPr>
          <w:rtl/>
        </w:rPr>
        <w:t>רון כץ (יש עתיד):</w:t>
      </w:r>
      <w:r w:rsidRPr="00173F8E">
        <w:rPr>
          <w:rStyle w:val="TagStyle"/>
          <w:rtl/>
        </w:rPr>
        <w:t xml:space="preserve"> &lt;&lt; דובר_המשך &gt;&gt;</w:t>
      </w:r>
      <w:r>
        <w:rPr>
          <w:rtl/>
        </w:rPr>
        <w:t xml:space="preserve"> </w:t>
      </w:r>
      <w:bookmarkEnd w:id="12948"/>
    </w:p>
    <w:p w:rsidR="00DA3A44" w:rsidRDefault="00DA3A44" w:rsidP="00D532FC">
      <w:pPr>
        <w:rPr>
          <w:rtl/>
        </w:rPr>
      </w:pPr>
    </w:p>
    <w:p w:rsidR="00DA3A44" w:rsidRDefault="00DA3A44" w:rsidP="008B62B4">
      <w:pPr>
        <w:rPr>
          <w:rtl/>
        </w:rPr>
      </w:pPr>
      <w:bookmarkStart w:id="12949" w:name="_ETM_Q17_475000"/>
      <w:bookmarkStart w:id="12950" w:name="_ETM_Q17_476589"/>
      <w:bookmarkStart w:id="12951" w:name="_ETM_Q17_476710"/>
      <w:bookmarkStart w:id="12952" w:name="_ETM_Q17_477279"/>
      <w:bookmarkEnd w:id="12949"/>
      <w:bookmarkEnd w:id="12950"/>
      <w:bookmarkEnd w:id="12951"/>
      <w:bookmarkEnd w:id="12952"/>
      <w:r>
        <w:rPr>
          <w:rtl/>
        </w:rPr>
        <w:t>כלום</w:t>
      </w:r>
      <w:r>
        <w:rPr>
          <w:rFonts w:hint="cs"/>
          <w:rtl/>
        </w:rPr>
        <w:t>.</w:t>
      </w:r>
      <w:r>
        <w:rPr>
          <w:rtl/>
        </w:rPr>
        <w:t xml:space="preserve"> </w:t>
      </w:r>
      <w:bookmarkStart w:id="12953" w:name="_ETM_Q17_477820"/>
      <w:bookmarkEnd w:id="12953"/>
      <w:r>
        <w:rPr>
          <w:rtl/>
        </w:rPr>
        <w:t xml:space="preserve">לא </w:t>
      </w:r>
      <w:bookmarkStart w:id="12954" w:name="_ETM_Q17_478060"/>
      <w:bookmarkEnd w:id="12954"/>
      <w:r>
        <w:rPr>
          <w:rtl/>
        </w:rPr>
        <w:t xml:space="preserve">קורה </w:t>
      </w:r>
      <w:bookmarkStart w:id="12955" w:name="_ETM_Q17_478300"/>
      <w:bookmarkEnd w:id="12955"/>
      <w:r>
        <w:rPr>
          <w:rtl/>
        </w:rPr>
        <w:t xml:space="preserve">שום </w:t>
      </w:r>
      <w:bookmarkStart w:id="12956" w:name="_ETM_Q17_478510"/>
      <w:bookmarkEnd w:id="12956"/>
      <w:r>
        <w:rPr>
          <w:rtl/>
        </w:rPr>
        <w:t>דבר</w:t>
      </w:r>
      <w:r>
        <w:rPr>
          <w:rFonts w:hint="cs"/>
          <w:rtl/>
        </w:rPr>
        <w:t>,</w:t>
      </w:r>
      <w:r>
        <w:rPr>
          <w:rtl/>
        </w:rPr>
        <w:t xml:space="preserve"> </w:t>
      </w:r>
      <w:bookmarkStart w:id="12957" w:name="_ETM_Q17_478990"/>
      <w:bookmarkEnd w:id="12957"/>
      <w:r>
        <w:rPr>
          <w:rtl/>
        </w:rPr>
        <w:t xml:space="preserve">כי </w:t>
      </w:r>
      <w:bookmarkStart w:id="12958" w:name="_ETM_Q17_479320"/>
      <w:bookmarkEnd w:id="12958"/>
      <w:r>
        <w:rPr>
          <w:rtl/>
        </w:rPr>
        <w:t xml:space="preserve">הם </w:t>
      </w:r>
      <w:bookmarkStart w:id="12959" w:name="_ETM_Q17_479410"/>
      <w:bookmarkEnd w:id="12959"/>
      <w:r>
        <w:rPr>
          <w:rtl/>
        </w:rPr>
        <w:t xml:space="preserve">מקבלים </w:t>
      </w:r>
      <w:bookmarkStart w:id="12960" w:name="_ETM_Q17_479800"/>
      <w:bookmarkEnd w:id="12960"/>
      <w:r>
        <w:rPr>
          <w:rtl/>
        </w:rPr>
        <w:t xml:space="preserve">טלפון </w:t>
      </w:r>
      <w:bookmarkStart w:id="12961" w:name="_ETM_Q17_481040"/>
      <w:bookmarkEnd w:id="12961"/>
      <w:r>
        <w:rPr>
          <w:rtl/>
        </w:rPr>
        <w:t>מ</w:t>
      </w:r>
      <w:r>
        <w:rPr>
          <w:rFonts w:hint="cs"/>
          <w:rtl/>
        </w:rPr>
        <w:t>י</w:t>
      </w:r>
      <w:r>
        <w:rPr>
          <w:rtl/>
        </w:rPr>
        <w:t>ו</w:t>
      </w:r>
      <w:r>
        <w:rPr>
          <w:rFonts w:hint="cs"/>
          <w:rtl/>
        </w:rPr>
        <w:t>"</w:t>
      </w:r>
      <w:r>
        <w:rPr>
          <w:rtl/>
        </w:rPr>
        <w:t xml:space="preserve">ר </w:t>
      </w:r>
      <w:bookmarkStart w:id="12962" w:name="_ETM_Q17_481580"/>
      <w:bookmarkEnd w:id="12962"/>
      <w:r>
        <w:rPr>
          <w:rtl/>
        </w:rPr>
        <w:t>הקואליציה</w:t>
      </w:r>
      <w:r>
        <w:rPr>
          <w:rFonts w:hint="cs"/>
          <w:rtl/>
        </w:rPr>
        <w:t>,</w:t>
      </w:r>
      <w:r>
        <w:rPr>
          <w:rtl/>
        </w:rPr>
        <w:t xml:space="preserve"> </w:t>
      </w:r>
      <w:bookmarkStart w:id="12963" w:name="_ETM_Q17_482210"/>
      <w:bookmarkEnd w:id="12963"/>
      <w:r>
        <w:rPr>
          <w:rtl/>
        </w:rPr>
        <w:t>ו</w:t>
      </w:r>
      <w:r>
        <w:rPr>
          <w:rFonts w:hint="cs"/>
          <w:rtl/>
        </w:rPr>
        <w:t xml:space="preserve">הוא </w:t>
      </w:r>
      <w:r>
        <w:rPr>
          <w:rtl/>
        </w:rPr>
        <w:t xml:space="preserve">אומר </w:t>
      </w:r>
      <w:bookmarkStart w:id="12964" w:name="_ETM_Q17_482510"/>
      <w:bookmarkEnd w:id="12964"/>
      <w:r>
        <w:rPr>
          <w:rtl/>
        </w:rPr>
        <w:t>להם</w:t>
      </w:r>
      <w:r>
        <w:rPr>
          <w:rFonts w:hint="cs"/>
          <w:rtl/>
        </w:rPr>
        <w:t>: חבר'ה,</w:t>
      </w:r>
      <w:bookmarkStart w:id="12965" w:name="_ETM_Q17_480000"/>
      <w:bookmarkStart w:id="12966" w:name="_ETM_Q17_481329"/>
      <w:bookmarkStart w:id="12967" w:name="_ETM_Q17_481869"/>
      <w:bookmarkStart w:id="12968" w:name="_ETM_Q17_482500"/>
      <w:bookmarkStart w:id="12969" w:name="_ETM_Q17_482800"/>
      <w:bookmarkStart w:id="12970" w:name="_ETM_Q17_482980"/>
      <w:bookmarkEnd w:id="12965"/>
      <w:bookmarkEnd w:id="12966"/>
      <w:bookmarkEnd w:id="12967"/>
      <w:bookmarkEnd w:id="12968"/>
      <w:bookmarkEnd w:id="12969"/>
      <w:bookmarkEnd w:id="12970"/>
      <w:r>
        <w:rPr>
          <w:rtl/>
        </w:rPr>
        <w:t xml:space="preserve"> </w:t>
      </w:r>
      <w:bookmarkStart w:id="12971" w:name="_ETM_Q17_485359"/>
      <w:bookmarkEnd w:id="12971"/>
      <w:r>
        <w:rPr>
          <w:rtl/>
        </w:rPr>
        <w:t xml:space="preserve">לא </w:t>
      </w:r>
      <w:bookmarkStart w:id="12972" w:name="_ETM_Q17_485540"/>
      <w:bookmarkEnd w:id="12972"/>
      <w:r>
        <w:rPr>
          <w:rtl/>
        </w:rPr>
        <w:t xml:space="preserve">קרה </w:t>
      </w:r>
      <w:bookmarkStart w:id="12973" w:name="_ETM_Q17_485839"/>
      <w:bookmarkEnd w:id="12973"/>
      <w:r>
        <w:rPr>
          <w:rtl/>
        </w:rPr>
        <w:t>כלום</w:t>
      </w:r>
      <w:r>
        <w:rPr>
          <w:rFonts w:hint="cs"/>
          <w:rtl/>
        </w:rPr>
        <w:t>,</w:t>
      </w:r>
      <w:r>
        <w:rPr>
          <w:rtl/>
        </w:rPr>
        <w:t xml:space="preserve"> </w:t>
      </w:r>
      <w:bookmarkStart w:id="12974" w:name="_ETM_Q17_486170"/>
      <w:bookmarkEnd w:id="12974"/>
      <w:r>
        <w:rPr>
          <w:rtl/>
        </w:rPr>
        <w:t xml:space="preserve">סך </w:t>
      </w:r>
      <w:bookmarkStart w:id="12975" w:name="_ETM_Q17_486380"/>
      <w:bookmarkEnd w:id="12975"/>
      <w:r>
        <w:rPr>
          <w:rtl/>
        </w:rPr>
        <w:t>הכ</w:t>
      </w:r>
      <w:r>
        <w:rPr>
          <w:rFonts w:hint="cs"/>
          <w:rtl/>
        </w:rPr>
        <w:t>ו</w:t>
      </w:r>
      <w:r>
        <w:rPr>
          <w:rtl/>
        </w:rPr>
        <w:t xml:space="preserve">ל </w:t>
      </w:r>
      <w:bookmarkStart w:id="12976" w:name="_ETM_Q17_486649"/>
      <w:bookmarkEnd w:id="12976"/>
      <w:r>
        <w:rPr>
          <w:rtl/>
        </w:rPr>
        <w:t>מלחמה</w:t>
      </w:r>
      <w:r>
        <w:rPr>
          <w:rFonts w:hint="cs"/>
          <w:rtl/>
        </w:rPr>
        <w:t>.</w:t>
      </w:r>
      <w:bookmarkStart w:id="12977" w:name="_ETM_Q17_489760"/>
      <w:bookmarkEnd w:id="12977"/>
      <w:r>
        <w:rPr>
          <w:rtl/>
        </w:rPr>
        <w:t xml:space="preserve"> </w:t>
      </w:r>
      <w:bookmarkStart w:id="12978" w:name="_ETM_Q17_489910"/>
      <w:bookmarkEnd w:id="12978"/>
      <w:r>
        <w:rPr>
          <w:rFonts w:hint="cs"/>
          <w:rtl/>
        </w:rPr>
        <w:t>ו</w:t>
      </w:r>
      <w:r>
        <w:rPr>
          <w:rtl/>
        </w:rPr>
        <w:t xml:space="preserve">אנחנו </w:t>
      </w:r>
      <w:bookmarkStart w:id="12979" w:name="_ETM_Q17_490089"/>
      <w:bookmarkEnd w:id="12979"/>
      <w:r>
        <w:rPr>
          <w:rtl/>
        </w:rPr>
        <w:t xml:space="preserve">ממשיכים </w:t>
      </w:r>
      <w:bookmarkStart w:id="12980" w:name="_ETM_Q17_491400"/>
      <w:bookmarkEnd w:id="12980"/>
      <w:r>
        <w:rPr>
          <w:rtl/>
        </w:rPr>
        <w:t xml:space="preserve">עם </w:t>
      </w:r>
      <w:bookmarkStart w:id="12981" w:name="_ETM_Q17_491610"/>
      <w:bookmarkEnd w:id="12981"/>
      <w:r>
        <w:rPr>
          <w:rtl/>
        </w:rPr>
        <w:t xml:space="preserve">שרים </w:t>
      </w:r>
      <w:bookmarkStart w:id="12982" w:name="_ETM_Q17_492910"/>
      <w:bookmarkEnd w:id="12982"/>
      <w:r>
        <w:rPr>
          <w:rtl/>
        </w:rPr>
        <w:t xml:space="preserve">שלא </w:t>
      </w:r>
      <w:bookmarkStart w:id="12983" w:name="_ETM_Q17_493330"/>
      <w:bookmarkEnd w:id="12983"/>
      <w:r>
        <w:rPr>
          <w:rtl/>
        </w:rPr>
        <w:t xml:space="preserve">מוכנים </w:t>
      </w:r>
      <w:bookmarkStart w:id="12984" w:name="_ETM_Q17_494980"/>
      <w:bookmarkEnd w:id="12984"/>
      <w:r>
        <w:rPr>
          <w:rtl/>
        </w:rPr>
        <w:t>לק</w:t>
      </w:r>
      <w:r>
        <w:rPr>
          <w:rFonts w:hint="cs"/>
          <w:rtl/>
        </w:rPr>
        <w:t>ב</w:t>
      </w:r>
      <w:r>
        <w:rPr>
          <w:rtl/>
        </w:rPr>
        <w:t xml:space="preserve">ל </w:t>
      </w:r>
      <w:bookmarkStart w:id="12985" w:name="_ETM_Q17_495879"/>
      <w:bookmarkEnd w:id="12985"/>
      <w:r>
        <w:rPr>
          <w:rtl/>
        </w:rPr>
        <w:t>טיפה</w:t>
      </w:r>
      <w:r>
        <w:rPr>
          <w:rFonts w:hint="cs"/>
          <w:rtl/>
        </w:rPr>
        <w:t>,</w:t>
      </w:r>
      <w:r>
        <w:rPr>
          <w:rtl/>
        </w:rPr>
        <w:t xml:space="preserve"> </w:t>
      </w:r>
      <w:bookmarkStart w:id="12986" w:name="_ETM_Q17_496900"/>
      <w:bookmarkEnd w:id="12986"/>
      <w:r>
        <w:rPr>
          <w:rtl/>
        </w:rPr>
        <w:t xml:space="preserve">טיפה </w:t>
      </w:r>
      <w:bookmarkStart w:id="12987" w:name="_ETM_Q17_497619"/>
      <w:bookmarkEnd w:id="12987"/>
      <w:r>
        <w:rPr>
          <w:rtl/>
        </w:rPr>
        <w:t xml:space="preserve">של </w:t>
      </w:r>
      <w:bookmarkStart w:id="12988" w:name="_ETM_Q17_497890"/>
      <w:bookmarkEnd w:id="12988"/>
      <w:r>
        <w:rPr>
          <w:rtl/>
        </w:rPr>
        <w:t xml:space="preserve">אחריות </w:t>
      </w:r>
      <w:bookmarkStart w:id="12989" w:name="_ETM_Q17_498250"/>
      <w:bookmarkEnd w:id="12989"/>
      <w:r>
        <w:rPr>
          <w:rtl/>
        </w:rPr>
        <w:t>לאומית</w:t>
      </w:r>
      <w:r>
        <w:rPr>
          <w:rFonts w:hint="cs"/>
          <w:rtl/>
        </w:rPr>
        <w:t>.</w:t>
      </w:r>
      <w:r>
        <w:rPr>
          <w:rtl/>
        </w:rPr>
        <w:t xml:space="preserve"> </w:t>
      </w:r>
      <w:bookmarkStart w:id="12990" w:name="_ETM_Q17_499060"/>
      <w:bookmarkEnd w:id="12990"/>
      <w:r>
        <w:rPr>
          <w:rtl/>
        </w:rPr>
        <w:t xml:space="preserve">ויושב </w:t>
      </w:r>
      <w:bookmarkStart w:id="12991" w:name="_ETM_Q17_499509"/>
      <w:bookmarkEnd w:id="12991"/>
      <w:r>
        <w:rPr>
          <w:rtl/>
        </w:rPr>
        <w:t xml:space="preserve">מולי </w:t>
      </w:r>
      <w:bookmarkStart w:id="12992" w:name="_ETM_Q17_499779"/>
      <w:bookmarkEnd w:id="12992"/>
      <w:r>
        <w:rPr>
          <w:rtl/>
        </w:rPr>
        <w:t xml:space="preserve">עכשיו </w:t>
      </w:r>
      <w:bookmarkStart w:id="12993" w:name="_ETM_Q17_500680"/>
      <w:bookmarkEnd w:id="12993"/>
      <w:r>
        <w:rPr>
          <w:rtl/>
        </w:rPr>
        <w:t xml:space="preserve">השר </w:t>
      </w:r>
      <w:bookmarkStart w:id="12994" w:name="_ETM_Q17_501039"/>
      <w:bookmarkEnd w:id="12994"/>
      <w:r>
        <w:rPr>
          <w:rtl/>
        </w:rPr>
        <w:t>אליהו</w:t>
      </w:r>
      <w:r>
        <w:rPr>
          <w:rFonts w:hint="cs"/>
          <w:rtl/>
        </w:rPr>
        <w:t>,</w:t>
      </w:r>
      <w:r>
        <w:rPr>
          <w:rtl/>
        </w:rPr>
        <w:t xml:space="preserve"> </w:t>
      </w:r>
      <w:bookmarkStart w:id="12995" w:name="_ETM_Q17_502019"/>
      <w:bookmarkEnd w:id="12995"/>
      <w:r>
        <w:rPr>
          <w:rtl/>
        </w:rPr>
        <w:t xml:space="preserve">ואני </w:t>
      </w:r>
      <w:bookmarkStart w:id="12996" w:name="_ETM_Q17_502319"/>
      <w:bookmarkEnd w:id="12996"/>
      <w:r>
        <w:rPr>
          <w:rtl/>
        </w:rPr>
        <w:t xml:space="preserve">שואל </w:t>
      </w:r>
      <w:bookmarkStart w:id="12997" w:name="_ETM_Q17_502529"/>
      <w:bookmarkEnd w:id="12997"/>
      <w:r>
        <w:rPr>
          <w:rtl/>
        </w:rPr>
        <w:t xml:space="preserve">אותך </w:t>
      </w:r>
      <w:bookmarkStart w:id="12998" w:name="_ETM_Q17_502739"/>
      <w:bookmarkEnd w:id="12998"/>
      <w:r>
        <w:rPr>
          <w:rtl/>
        </w:rPr>
        <w:t>באמת</w:t>
      </w:r>
      <w:r>
        <w:rPr>
          <w:rFonts w:hint="cs"/>
          <w:rtl/>
        </w:rPr>
        <w:t>,</w:t>
      </w:r>
      <w:r>
        <w:rPr>
          <w:rtl/>
        </w:rPr>
        <w:t xml:space="preserve"> </w:t>
      </w:r>
      <w:bookmarkStart w:id="12999" w:name="_ETM_Q17_503069"/>
      <w:bookmarkEnd w:id="12999"/>
      <w:r>
        <w:rPr>
          <w:rtl/>
        </w:rPr>
        <w:t xml:space="preserve">אדוני </w:t>
      </w:r>
      <w:bookmarkStart w:id="13000" w:name="_ETM_Q17_503369"/>
      <w:bookmarkEnd w:id="13000"/>
      <w:r>
        <w:rPr>
          <w:rtl/>
        </w:rPr>
        <w:t>השר</w:t>
      </w:r>
      <w:r>
        <w:rPr>
          <w:rFonts w:hint="cs"/>
          <w:rtl/>
        </w:rPr>
        <w:t>:</w:t>
      </w:r>
      <w:r>
        <w:rPr>
          <w:rtl/>
        </w:rPr>
        <w:t xml:space="preserve"> </w:t>
      </w:r>
      <w:bookmarkStart w:id="13001" w:name="_ETM_Q17_504119"/>
      <w:bookmarkEnd w:id="13001"/>
      <w:r>
        <w:rPr>
          <w:rtl/>
        </w:rPr>
        <w:t xml:space="preserve">מה </w:t>
      </w:r>
      <w:bookmarkStart w:id="13002" w:name="_ETM_Q17_504329"/>
      <w:bookmarkEnd w:id="13002"/>
      <w:r>
        <w:rPr>
          <w:rtl/>
        </w:rPr>
        <w:t xml:space="preserve">תקציב </w:t>
      </w:r>
      <w:bookmarkStart w:id="13003" w:name="_ETM_Q17_504749"/>
      <w:bookmarkEnd w:id="13003"/>
      <w:r>
        <w:rPr>
          <w:rtl/>
        </w:rPr>
        <w:t>משרדך</w:t>
      </w:r>
      <w:r>
        <w:rPr>
          <w:rFonts w:hint="cs"/>
          <w:rtl/>
        </w:rPr>
        <w:t>?</w:t>
      </w:r>
    </w:p>
    <w:p w:rsidR="00DA3A44" w:rsidRDefault="00DA3A44" w:rsidP="008B62B4">
      <w:pPr>
        <w:rPr>
          <w:rtl/>
        </w:rPr>
      </w:pPr>
    </w:p>
    <w:p w:rsidR="00DA3A44" w:rsidRDefault="00DA3A44" w:rsidP="008B62B4">
      <w:pPr>
        <w:pStyle w:val="af5"/>
        <w:keepNext/>
        <w:rPr>
          <w:rtl/>
        </w:rPr>
      </w:pPr>
      <w:r w:rsidRPr="00FD5FA2">
        <w:rPr>
          <w:rStyle w:val="TagStyle"/>
          <w:rtl/>
        </w:rPr>
        <w:t xml:space="preserve"> &lt;&lt; קריאה &gt;&gt; </w:t>
      </w:r>
      <w:r>
        <w:rPr>
          <w:rtl/>
        </w:rPr>
        <w:t>שר המורשת עמיחי אליהו:</w:t>
      </w:r>
      <w:r w:rsidRPr="00FD5FA2">
        <w:rPr>
          <w:rStyle w:val="TagStyle"/>
          <w:rtl/>
        </w:rPr>
        <w:t xml:space="preserve"> &lt;&lt; קריאה &gt;&gt;</w:t>
      </w:r>
      <w:r>
        <w:rPr>
          <w:rtl/>
        </w:rPr>
        <w:t xml:space="preserve"> </w:t>
      </w:r>
    </w:p>
    <w:p w:rsidR="00DA3A44" w:rsidRDefault="00DA3A44" w:rsidP="00D532FC">
      <w:pPr>
        <w:rPr>
          <w:rtl/>
        </w:rPr>
      </w:pPr>
    </w:p>
    <w:p w:rsidR="00DA3A44" w:rsidRDefault="00DA3A44" w:rsidP="008B62B4">
      <w:pPr>
        <w:rPr>
          <w:rtl/>
        </w:rPr>
      </w:pPr>
      <w:r>
        <w:rPr>
          <w:rFonts w:hint="cs"/>
          <w:rtl/>
        </w:rPr>
        <w:t>מה התקציב?</w:t>
      </w:r>
    </w:p>
    <w:p w:rsidR="00DA3A44" w:rsidRDefault="00DA3A44" w:rsidP="008B62B4">
      <w:pPr>
        <w:rPr>
          <w:rtl/>
        </w:rPr>
      </w:pPr>
    </w:p>
    <w:p w:rsidR="00DA3A44" w:rsidRDefault="00DA3A44" w:rsidP="008B62B4">
      <w:pPr>
        <w:pStyle w:val="-"/>
        <w:keepNext/>
        <w:rPr>
          <w:rtl/>
        </w:rPr>
      </w:pPr>
      <w:bookmarkStart w:id="13004" w:name="ET_speakercontinue_6151_26"/>
      <w:r w:rsidRPr="001761A7">
        <w:rPr>
          <w:rStyle w:val="TagStyle"/>
          <w:rtl/>
        </w:rPr>
        <w:t xml:space="preserve"> &lt;&lt; דובר_המשך &gt;&gt; </w:t>
      </w:r>
      <w:r>
        <w:rPr>
          <w:rtl/>
        </w:rPr>
        <w:t>רון כץ (יש עתיד):</w:t>
      </w:r>
      <w:r w:rsidRPr="001761A7">
        <w:rPr>
          <w:rStyle w:val="TagStyle"/>
          <w:rtl/>
        </w:rPr>
        <w:t xml:space="preserve"> &lt;&lt; דובר_המשך &gt;&gt;</w:t>
      </w:r>
      <w:r>
        <w:rPr>
          <w:rtl/>
        </w:rPr>
        <w:t xml:space="preserve"> </w:t>
      </w:r>
      <w:bookmarkEnd w:id="13004"/>
    </w:p>
    <w:p w:rsidR="00DA3A44" w:rsidRDefault="00DA3A44" w:rsidP="00D532FC">
      <w:pPr>
        <w:rPr>
          <w:rtl/>
        </w:rPr>
      </w:pPr>
    </w:p>
    <w:p w:rsidR="00DA3A44" w:rsidRDefault="00DA3A44" w:rsidP="008B62B4">
      <w:pPr>
        <w:rPr>
          <w:rtl/>
        </w:rPr>
      </w:pPr>
      <w:r>
        <w:rPr>
          <w:rFonts w:hint="cs"/>
          <w:rtl/>
        </w:rPr>
        <w:t>כן.</w:t>
      </w:r>
    </w:p>
    <w:p w:rsidR="00DA3A44" w:rsidRDefault="00DA3A44" w:rsidP="008B62B4">
      <w:pPr>
        <w:rPr>
          <w:rtl/>
        </w:rPr>
      </w:pPr>
    </w:p>
    <w:p w:rsidR="00DA3A44" w:rsidRDefault="00DA3A44" w:rsidP="008B62B4">
      <w:pPr>
        <w:pStyle w:val="af5"/>
        <w:keepNext/>
        <w:rPr>
          <w:rtl/>
        </w:rPr>
      </w:pPr>
      <w:bookmarkStart w:id="13005" w:name="ET_interruption_6550_27"/>
      <w:r w:rsidRPr="001761A7">
        <w:rPr>
          <w:rStyle w:val="TagStyle"/>
          <w:rtl/>
        </w:rPr>
        <w:t xml:space="preserve"> &lt;&lt; קריאה &gt;&gt; </w:t>
      </w:r>
      <w:r>
        <w:rPr>
          <w:rtl/>
        </w:rPr>
        <w:t>שר המורשת עמיחי אליהו:</w:t>
      </w:r>
      <w:r w:rsidRPr="001761A7">
        <w:rPr>
          <w:rStyle w:val="TagStyle"/>
          <w:rtl/>
        </w:rPr>
        <w:t xml:space="preserve"> &lt;&lt; קריאה &gt;&gt;</w:t>
      </w:r>
      <w:r>
        <w:rPr>
          <w:rtl/>
        </w:rPr>
        <w:t xml:space="preserve"> </w:t>
      </w:r>
      <w:bookmarkEnd w:id="13005"/>
    </w:p>
    <w:p w:rsidR="00DA3A44" w:rsidRDefault="00DA3A44" w:rsidP="00D532FC">
      <w:pPr>
        <w:rPr>
          <w:rtl/>
        </w:rPr>
      </w:pPr>
    </w:p>
    <w:p w:rsidR="00DA3A44" w:rsidRDefault="00DA3A44" w:rsidP="008B62B4">
      <w:pPr>
        <w:rPr>
          <w:rtl/>
        </w:rPr>
      </w:pPr>
      <w:r>
        <w:rPr>
          <w:rFonts w:hint="cs"/>
          <w:rtl/>
        </w:rPr>
        <w:t xml:space="preserve">22 מיליון עכשיו הופנו </w:t>
      </w:r>
      <w:r w:rsidR="00D532FC">
        <w:rPr>
          <w:rFonts w:hint="cs"/>
          <w:rtl/>
        </w:rPr>
        <w:t>– – –</w:t>
      </w:r>
    </w:p>
    <w:p w:rsidR="00DA3A44" w:rsidRDefault="00DA3A44" w:rsidP="008B62B4">
      <w:pPr>
        <w:rPr>
          <w:rtl/>
        </w:rPr>
      </w:pPr>
    </w:p>
    <w:p w:rsidR="00DA3A44" w:rsidRDefault="00DA3A44" w:rsidP="008B62B4">
      <w:pPr>
        <w:pStyle w:val="-"/>
        <w:keepNext/>
        <w:rPr>
          <w:rtl/>
        </w:rPr>
      </w:pPr>
      <w:bookmarkStart w:id="13006" w:name="ET_speakercontinue_6151_28"/>
      <w:r w:rsidRPr="001761A7">
        <w:rPr>
          <w:rStyle w:val="TagStyle"/>
          <w:rtl/>
        </w:rPr>
        <w:t xml:space="preserve"> &lt;&lt; דובר_המשך &gt;&gt; </w:t>
      </w:r>
      <w:r>
        <w:rPr>
          <w:rtl/>
        </w:rPr>
        <w:t>רון כץ (יש עתיד):</w:t>
      </w:r>
      <w:r w:rsidRPr="001761A7">
        <w:rPr>
          <w:rStyle w:val="TagStyle"/>
          <w:rtl/>
        </w:rPr>
        <w:t xml:space="preserve"> &lt;&lt; דובר_המשך &gt;&gt;</w:t>
      </w:r>
      <w:r>
        <w:rPr>
          <w:rtl/>
        </w:rPr>
        <w:t xml:space="preserve"> </w:t>
      </w:r>
      <w:bookmarkEnd w:id="13006"/>
    </w:p>
    <w:p w:rsidR="00DA3A44" w:rsidRDefault="00DA3A44" w:rsidP="00D532FC">
      <w:pPr>
        <w:rPr>
          <w:rtl/>
        </w:rPr>
      </w:pPr>
    </w:p>
    <w:p w:rsidR="00DA3A44" w:rsidRDefault="00DA3A44" w:rsidP="008B62B4">
      <w:pPr>
        <w:rPr>
          <w:rtl/>
        </w:rPr>
      </w:pPr>
      <w:r>
        <w:rPr>
          <w:rFonts w:hint="cs"/>
          <w:rtl/>
        </w:rPr>
        <w:t xml:space="preserve">מה תקציב המשרד? מה תקציב המשרד? </w:t>
      </w:r>
    </w:p>
    <w:p w:rsidR="00DA3A44" w:rsidRDefault="00DA3A44" w:rsidP="008B62B4">
      <w:pPr>
        <w:rPr>
          <w:rtl/>
        </w:rPr>
      </w:pPr>
    </w:p>
    <w:p w:rsidR="00DA3A44" w:rsidRDefault="00DA3A44" w:rsidP="008B62B4">
      <w:pPr>
        <w:pStyle w:val="af5"/>
        <w:keepNext/>
        <w:rPr>
          <w:rtl/>
        </w:rPr>
      </w:pPr>
      <w:bookmarkStart w:id="13007" w:name="ET_interruption_6550_29"/>
      <w:r w:rsidRPr="001761A7">
        <w:rPr>
          <w:rStyle w:val="TagStyle"/>
          <w:rtl/>
        </w:rPr>
        <w:t xml:space="preserve"> &lt;&lt; קריאה &gt;&gt; </w:t>
      </w:r>
      <w:r>
        <w:rPr>
          <w:rtl/>
        </w:rPr>
        <w:t>שר המורשת עמיחי אליהו:</w:t>
      </w:r>
      <w:r w:rsidRPr="001761A7">
        <w:rPr>
          <w:rStyle w:val="TagStyle"/>
          <w:rtl/>
        </w:rPr>
        <w:t xml:space="preserve"> &lt;&lt; קריאה &gt;&gt;</w:t>
      </w:r>
      <w:r>
        <w:rPr>
          <w:rtl/>
        </w:rPr>
        <w:t xml:space="preserve"> </w:t>
      </w:r>
      <w:bookmarkEnd w:id="13007"/>
    </w:p>
    <w:p w:rsidR="00DA3A44" w:rsidRDefault="00DA3A44" w:rsidP="00D532FC">
      <w:pPr>
        <w:rPr>
          <w:rtl/>
        </w:rPr>
      </w:pPr>
    </w:p>
    <w:p w:rsidR="00DA3A44" w:rsidRDefault="00DA3A44" w:rsidP="008B62B4">
      <w:pPr>
        <w:rPr>
          <w:rtl/>
        </w:rPr>
      </w:pPr>
      <w:r>
        <w:rPr>
          <w:rFonts w:hint="cs"/>
          <w:rtl/>
        </w:rPr>
        <w:t xml:space="preserve">סך הכול </w:t>
      </w:r>
      <w:r w:rsidR="00D532FC">
        <w:rPr>
          <w:rFonts w:hint="cs"/>
          <w:rtl/>
        </w:rPr>
        <w:t>– – –</w:t>
      </w:r>
    </w:p>
    <w:p w:rsidR="00DA3A44" w:rsidRDefault="00DA3A44" w:rsidP="008B62B4">
      <w:pPr>
        <w:rPr>
          <w:rtl/>
        </w:rPr>
      </w:pPr>
    </w:p>
    <w:p w:rsidR="00DA3A44" w:rsidRDefault="00DA3A44" w:rsidP="008B62B4">
      <w:pPr>
        <w:pStyle w:val="-"/>
        <w:keepNext/>
        <w:rPr>
          <w:rtl/>
        </w:rPr>
      </w:pPr>
      <w:bookmarkStart w:id="13008" w:name="ET_speakercontinue_6151_30"/>
      <w:r w:rsidRPr="001761A7">
        <w:rPr>
          <w:rStyle w:val="TagStyle"/>
          <w:rtl/>
        </w:rPr>
        <w:t xml:space="preserve"> &lt;&lt; דובר_המשך &gt;&gt; </w:t>
      </w:r>
      <w:r>
        <w:rPr>
          <w:rtl/>
        </w:rPr>
        <w:t>רון כץ (יש עתיד):</w:t>
      </w:r>
      <w:r w:rsidRPr="001761A7">
        <w:rPr>
          <w:rStyle w:val="TagStyle"/>
          <w:rtl/>
        </w:rPr>
        <w:t xml:space="preserve"> &lt;&lt; דובר_המשך &gt;&gt;</w:t>
      </w:r>
      <w:r>
        <w:rPr>
          <w:rtl/>
        </w:rPr>
        <w:t xml:space="preserve"> </w:t>
      </w:r>
      <w:bookmarkEnd w:id="13008"/>
    </w:p>
    <w:p w:rsidR="00DA3A44" w:rsidRDefault="00DA3A44" w:rsidP="00D532FC">
      <w:pPr>
        <w:rPr>
          <w:rtl/>
        </w:rPr>
      </w:pPr>
    </w:p>
    <w:p w:rsidR="00DA3A44" w:rsidRDefault="00DA3A44" w:rsidP="008B62B4">
      <w:pPr>
        <w:rPr>
          <w:rtl/>
        </w:rPr>
      </w:pPr>
      <w:r>
        <w:rPr>
          <w:rFonts w:hint="cs"/>
          <w:rtl/>
        </w:rPr>
        <w:t>סך הכול.</w:t>
      </w:r>
    </w:p>
    <w:p w:rsidR="00DA3A44" w:rsidRDefault="00DA3A44" w:rsidP="008B62B4">
      <w:pPr>
        <w:rPr>
          <w:rtl/>
        </w:rPr>
      </w:pPr>
    </w:p>
    <w:p w:rsidR="00DA3A44" w:rsidRDefault="00DA3A44" w:rsidP="008B62B4">
      <w:pPr>
        <w:pStyle w:val="af5"/>
        <w:keepNext/>
        <w:rPr>
          <w:rtl/>
        </w:rPr>
      </w:pPr>
      <w:bookmarkStart w:id="13009" w:name="ET_interruption_6550_31"/>
      <w:r w:rsidRPr="001761A7">
        <w:rPr>
          <w:rStyle w:val="TagStyle"/>
          <w:rtl/>
        </w:rPr>
        <w:t xml:space="preserve"> &lt;&lt; קריאה &gt;&gt; </w:t>
      </w:r>
      <w:r>
        <w:rPr>
          <w:rtl/>
        </w:rPr>
        <w:t>שר המורשת עמיחי אליהו:</w:t>
      </w:r>
      <w:r w:rsidRPr="001761A7">
        <w:rPr>
          <w:rStyle w:val="TagStyle"/>
          <w:rtl/>
        </w:rPr>
        <w:t xml:space="preserve"> &lt;&lt; קריאה &gt;&gt;</w:t>
      </w:r>
      <w:r>
        <w:rPr>
          <w:rtl/>
        </w:rPr>
        <w:t xml:space="preserve"> </w:t>
      </w:r>
      <w:bookmarkEnd w:id="13009"/>
    </w:p>
    <w:p w:rsidR="00DA3A44" w:rsidRDefault="00DA3A44" w:rsidP="00D532FC">
      <w:pPr>
        <w:rPr>
          <w:rtl/>
        </w:rPr>
      </w:pPr>
    </w:p>
    <w:p w:rsidR="00DA3A44" w:rsidRDefault="00DA3A44" w:rsidP="008B62B4">
      <w:pPr>
        <w:rPr>
          <w:rtl/>
        </w:rPr>
      </w:pPr>
      <w:r>
        <w:rPr>
          <w:rFonts w:hint="cs"/>
          <w:rtl/>
        </w:rPr>
        <w:t xml:space="preserve">סך הכול, יש ברשות העתיקות סדר גודל </w:t>
      </w:r>
      <w:r w:rsidR="00D532FC">
        <w:rPr>
          <w:rFonts w:hint="cs"/>
          <w:rtl/>
        </w:rPr>
        <w:t>– – –</w:t>
      </w:r>
    </w:p>
    <w:p w:rsidR="00DA3A44" w:rsidRDefault="00DA3A44" w:rsidP="008B62B4">
      <w:pPr>
        <w:rPr>
          <w:rtl/>
        </w:rPr>
      </w:pPr>
    </w:p>
    <w:p w:rsidR="00DA3A44" w:rsidRDefault="00DA3A44" w:rsidP="008B62B4">
      <w:pPr>
        <w:pStyle w:val="-"/>
        <w:keepNext/>
        <w:rPr>
          <w:rtl/>
        </w:rPr>
      </w:pPr>
      <w:bookmarkStart w:id="13010" w:name="ET_speakercontinue_6151_32"/>
      <w:r w:rsidRPr="001761A7">
        <w:rPr>
          <w:rStyle w:val="TagStyle"/>
          <w:rtl/>
        </w:rPr>
        <w:t xml:space="preserve"> &lt;&lt; דובר_המשך &gt;&gt; </w:t>
      </w:r>
      <w:r>
        <w:rPr>
          <w:rtl/>
        </w:rPr>
        <w:t>רון כץ (יש עתיד):</w:t>
      </w:r>
      <w:r w:rsidRPr="001761A7">
        <w:rPr>
          <w:rStyle w:val="TagStyle"/>
          <w:rtl/>
        </w:rPr>
        <w:t xml:space="preserve"> &lt;&lt; דובר_המשך &gt;&gt;</w:t>
      </w:r>
      <w:r>
        <w:rPr>
          <w:rtl/>
        </w:rPr>
        <w:t xml:space="preserve"> </w:t>
      </w:r>
      <w:bookmarkEnd w:id="13010"/>
    </w:p>
    <w:p w:rsidR="00DA3A44" w:rsidRDefault="00DA3A44" w:rsidP="00D532FC">
      <w:pPr>
        <w:rPr>
          <w:rtl/>
        </w:rPr>
      </w:pPr>
    </w:p>
    <w:p w:rsidR="00DA3A44" w:rsidRDefault="00DA3A44" w:rsidP="008B62B4">
      <w:pPr>
        <w:rPr>
          <w:rtl/>
        </w:rPr>
      </w:pPr>
      <w:r>
        <w:rPr>
          <w:rFonts w:hint="cs"/>
          <w:rtl/>
        </w:rPr>
        <w:t>לא. בכלל, כל תקציב המשרד. מה התקציב?</w:t>
      </w:r>
    </w:p>
    <w:p w:rsidR="00DA3A44" w:rsidRDefault="00DA3A44" w:rsidP="008B62B4">
      <w:pPr>
        <w:rPr>
          <w:rtl/>
        </w:rPr>
      </w:pPr>
    </w:p>
    <w:p w:rsidR="00DA3A44" w:rsidRDefault="00DA3A44" w:rsidP="008B62B4">
      <w:pPr>
        <w:pStyle w:val="af5"/>
        <w:keepNext/>
        <w:rPr>
          <w:rtl/>
        </w:rPr>
      </w:pPr>
      <w:r w:rsidRPr="001761A7">
        <w:rPr>
          <w:rStyle w:val="TagStyle"/>
          <w:rtl/>
        </w:rPr>
        <w:t xml:space="preserve"> &lt;&lt; קריאה &gt;&gt; </w:t>
      </w:r>
      <w:r>
        <w:rPr>
          <w:rtl/>
        </w:rPr>
        <w:t>שר המורשת עמיחי אליהו:</w:t>
      </w:r>
      <w:r w:rsidRPr="001761A7">
        <w:rPr>
          <w:rStyle w:val="TagStyle"/>
          <w:rtl/>
        </w:rPr>
        <w:t xml:space="preserve"> &lt;&lt; קריאה &gt;&gt;</w:t>
      </w:r>
      <w:r>
        <w:rPr>
          <w:rtl/>
        </w:rPr>
        <w:t xml:space="preserve"> </w:t>
      </w:r>
    </w:p>
    <w:p w:rsidR="00DA3A44" w:rsidRDefault="00DA3A44" w:rsidP="00D532FC">
      <w:pPr>
        <w:rPr>
          <w:rtl/>
        </w:rPr>
      </w:pPr>
    </w:p>
    <w:p w:rsidR="00DA3A44" w:rsidRPr="001761A7" w:rsidRDefault="00DA3A44" w:rsidP="008B62B4">
      <w:pPr>
        <w:rPr>
          <w:rtl/>
        </w:rPr>
      </w:pPr>
      <w:r>
        <w:rPr>
          <w:rFonts w:hint="cs"/>
          <w:rtl/>
        </w:rPr>
        <w:t>מה זה כל תקציב המשרד?</w:t>
      </w:r>
    </w:p>
    <w:p w:rsidR="00DA3A44" w:rsidRDefault="00DA3A44" w:rsidP="008B62B4">
      <w:pPr>
        <w:rPr>
          <w:rtl/>
        </w:rPr>
      </w:pPr>
    </w:p>
    <w:p w:rsidR="00DA3A44" w:rsidRDefault="00DA3A44" w:rsidP="008B62B4">
      <w:pPr>
        <w:pStyle w:val="af5"/>
        <w:keepNext/>
        <w:rPr>
          <w:rtl/>
        </w:rPr>
      </w:pPr>
      <w:bookmarkStart w:id="13011" w:name="ET_interruption_6255_33"/>
      <w:r w:rsidRPr="001761A7">
        <w:rPr>
          <w:rStyle w:val="TagStyle"/>
          <w:rtl/>
        </w:rPr>
        <w:t xml:space="preserve"> &lt;&lt; קריאה &gt;&gt; </w:t>
      </w:r>
      <w:r>
        <w:rPr>
          <w:rtl/>
        </w:rPr>
        <w:t>סימון דוידסון (יש עתיד):</w:t>
      </w:r>
      <w:r w:rsidRPr="001761A7">
        <w:rPr>
          <w:rStyle w:val="TagStyle"/>
          <w:rtl/>
        </w:rPr>
        <w:t xml:space="preserve"> &lt;&lt; קריאה &gt;&gt;</w:t>
      </w:r>
      <w:r>
        <w:rPr>
          <w:rtl/>
        </w:rPr>
        <w:t xml:space="preserve"> </w:t>
      </w:r>
      <w:bookmarkEnd w:id="13011"/>
    </w:p>
    <w:p w:rsidR="00DA3A44" w:rsidRDefault="00DA3A44" w:rsidP="00D532FC">
      <w:pPr>
        <w:rPr>
          <w:rtl/>
        </w:rPr>
      </w:pPr>
    </w:p>
    <w:p w:rsidR="00DA3A44" w:rsidRDefault="00DA3A44" w:rsidP="008B62B4">
      <w:pPr>
        <w:rPr>
          <w:rtl/>
        </w:rPr>
      </w:pPr>
      <w:r>
        <w:rPr>
          <w:rFonts w:hint="cs"/>
          <w:rtl/>
        </w:rPr>
        <w:t>101 מיליון שקל.</w:t>
      </w:r>
    </w:p>
    <w:p w:rsidR="00DA3A44" w:rsidRDefault="00DA3A44" w:rsidP="008B62B4">
      <w:pPr>
        <w:rPr>
          <w:rtl/>
        </w:rPr>
      </w:pPr>
    </w:p>
    <w:p w:rsidR="00DA3A44" w:rsidRDefault="00DA3A44" w:rsidP="008B62B4">
      <w:pPr>
        <w:pStyle w:val="af5"/>
        <w:keepNext/>
        <w:rPr>
          <w:rtl/>
        </w:rPr>
      </w:pPr>
      <w:bookmarkStart w:id="13012" w:name="ET_interruption_6550_34"/>
      <w:r w:rsidRPr="001761A7">
        <w:rPr>
          <w:rStyle w:val="TagStyle"/>
          <w:rtl/>
        </w:rPr>
        <w:t xml:space="preserve"> &lt;&lt; קריאה &gt;&gt; </w:t>
      </w:r>
      <w:r>
        <w:rPr>
          <w:rtl/>
        </w:rPr>
        <w:t>שר המורשת עמיחי אליהו:</w:t>
      </w:r>
      <w:r w:rsidRPr="001761A7">
        <w:rPr>
          <w:rStyle w:val="TagStyle"/>
          <w:rtl/>
        </w:rPr>
        <w:t xml:space="preserve"> &lt;&lt; קריאה &gt;&gt;</w:t>
      </w:r>
      <w:r>
        <w:rPr>
          <w:rtl/>
        </w:rPr>
        <w:t xml:space="preserve"> </w:t>
      </w:r>
      <w:bookmarkEnd w:id="13012"/>
    </w:p>
    <w:p w:rsidR="00DA3A44" w:rsidRDefault="00DA3A44" w:rsidP="00D532FC">
      <w:pPr>
        <w:rPr>
          <w:rtl/>
        </w:rPr>
      </w:pPr>
    </w:p>
    <w:p w:rsidR="00DA3A44" w:rsidRDefault="00DA3A44" w:rsidP="008B62B4">
      <w:pPr>
        <w:rPr>
          <w:rtl/>
        </w:rPr>
      </w:pPr>
      <w:bookmarkStart w:id="13013" w:name="_ETM_Q17_518000"/>
      <w:bookmarkEnd w:id="13013"/>
      <w:r>
        <w:rPr>
          <w:rFonts w:hint="cs"/>
          <w:rtl/>
        </w:rPr>
        <w:t xml:space="preserve">בקואליציוניים קיצצנו שליש כרגע. </w:t>
      </w:r>
    </w:p>
    <w:p w:rsidR="00DA3A44" w:rsidRDefault="00DA3A44" w:rsidP="008B62B4">
      <w:pPr>
        <w:rPr>
          <w:rtl/>
        </w:rPr>
      </w:pPr>
    </w:p>
    <w:p w:rsidR="00DA3A44" w:rsidRDefault="00DA3A44" w:rsidP="008B62B4">
      <w:pPr>
        <w:pStyle w:val="-"/>
        <w:keepNext/>
        <w:rPr>
          <w:rtl/>
        </w:rPr>
      </w:pPr>
      <w:bookmarkStart w:id="13014" w:name="ET_speakercontinue_6151_36"/>
      <w:r w:rsidRPr="001761A7">
        <w:rPr>
          <w:rStyle w:val="TagStyle"/>
          <w:rtl/>
        </w:rPr>
        <w:t xml:space="preserve"> &lt;&lt; דובר_המשך &gt;&gt; </w:t>
      </w:r>
      <w:r>
        <w:rPr>
          <w:rtl/>
        </w:rPr>
        <w:t>רון כץ (יש עתיד):</w:t>
      </w:r>
      <w:r w:rsidRPr="001761A7">
        <w:rPr>
          <w:rStyle w:val="TagStyle"/>
          <w:rtl/>
        </w:rPr>
        <w:t xml:space="preserve"> &lt;&lt; דובר_המשך &gt;&gt;</w:t>
      </w:r>
      <w:r>
        <w:rPr>
          <w:rtl/>
        </w:rPr>
        <w:t xml:space="preserve"> </w:t>
      </w:r>
      <w:bookmarkEnd w:id="13014"/>
    </w:p>
    <w:p w:rsidR="00DA3A44" w:rsidRDefault="00DA3A44" w:rsidP="00D532FC">
      <w:pPr>
        <w:rPr>
          <w:rtl/>
        </w:rPr>
      </w:pPr>
    </w:p>
    <w:p w:rsidR="00DA3A44" w:rsidRDefault="00DA3A44" w:rsidP="008B62B4">
      <w:pPr>
        <w:rPr>
          <w:rtl/>
        </w:rPr>
      </w:pPr>
      <w:bookmarkStart w:id="13015" w:name="_ETM_Q17_521000"/>
      <w:bookmarkEnd w:id="13015"/>
      <w:r>
        <w:rPr>
          <w:rFonts w:hint="cs"/>
          <w:rtl/>
        </w:rPr>
        <w:t xml:space="preserve">למה קיצצתם רק שליש בקואליציוני? </w:t>
      </w:r>
    </w:p>
    <w:p w:rsidR="00DA3A44" w:rsidRDefault="00DA3A44" w:rsidP="008B62B4">
      <w:pPr>
        <w:rPr>
          <w:rtl/>
        </w:rPr>
      </w:pPr>
    </w:p>
    <w:p w:rsidR="00DA3A44" w:rsidRDefault="00DA3A44" w:rsidP="008B62B4">
      <w:pPr>
        <w:pStyle w:val="af5"/>
        <w:keepNext/>
        <w:rPr>
          <w:rtl/>
        </w:rPr>
      </w:pPr>
      <w:r w:rsidRPr="00B02616">
        <w:rPr>
          <w:rStyle w:val="TagStyle"/>
          <w:rtl/>
        </w:rPr>
        <w:t xml:space="preserve"> &lt;&lt; קריאה &gt;&gt; </w:t>
      </w:r>
      <w:r>
        <w:rPr>
          <w:rtl/>
        </w:rPr>
        <w:t>שר המורשת עמיחי אליהו:</w:t>
      </w:r>
      <w:r w:rsidRPr="00B02616">
        <w:rPr>
          <w:rStyle w:val="TagStyle"/>
          <w:rtl/>
        </w:rPr>
        <w:t xml:space="preserve"> &lt;&lt; קריאה &gt;&gt;</w:t>
      </w:r>
      <w:r>
        <w:rPr>
          <w:rtl/>
        </w:rPr>
        <w:t xml:space="preserve"> </w:t>
      </w:r>
    </w:p>
    <w:p w:rsidR="00DA3A44" w:rsidRDefault="00DA3A44" w:rsidP="00D532FC">
      <w:pPr>
        <w:rPr>
          <w:rtl/>
        </w:rPr>
      </w:pPr>
    </w:p>
    <w:p w:rsidR="00DA3A44" w:rsidRDefault="00DA3A44" w:rsidP="008B62B4">
      <w:pPr>
        <w:rPr>
          <w:rtl/>
        </w:rPr>
      </w:pPr>
      <w:r>
        <w:rPr>
          <w:rFonts w:hint="cs"/>
          <w:rtl/>
        </w:rPr>
        <w:t xml:space="preserve">אז </w:t>
      </w:r>
      <w:bookmarkStart w:id="13016" w:name="_ETM_Q17_522000"/>
      <w:bookmarkEnd w:id="13016"/>
      <w:r>
        <w:rPr>
          <w:rFonts w:hint="cs"/>
          <w:rtl/>
        </w:rPr>
        <w:t>אני מסביר. אני אסביר.</w:t>
      </w:r>
    </w:p>
    <w:p w:rsidR="00DA3A44" w:rsidRDefault="00DA3A44" w:rsidP="008B62B4">
      <w:pPr>
        <w:rPr>
          <w:rtl/>
        </w:rPr>
      </w:pPr>
    </w:p>
    <w:p w:rsidR="00DA3A44" w:rsidRDefault="00DA3A44" w:rsidP="008B62B4">
      <w:pPr>
        <w:pStyle w:val="af5"/>
        <w:keepNext/>
        <w:rPr>
          <w:rtl/>
        </w:rPr>
      </w:pPr>
      <w:bookmarkStart w:id="13017" w:name="ET_interruption_6255_38"/>
      <w:r w:rsidRPr="00B02616">
        <w:rPr>
          <w:rStyle w:val="TagStyle"/>
          <w:rtl/>
        </w:rPr>
        <w:t xml:space="preserve"> &lt;&lt; קריאה &gt;&gt; </w:t>
      </w:r>
      <w:r>
        <w:rPr>
          <w:rtl/>
        </w:rPr>
        <w:t>סימון דוידסון (יש עתיד):</w:t>
      </w:r>
      <w:r w:rsidRPr="00B02616">
        <w:rPr>
          <w:rStyle w:val="TagStyle"/>
          <w:rtl/>
        </w:rPr>
        <w:t xml:space="preserve"> &lt;&lt; קריאה &gt;&gt;</w:t>
      </w:r>
      <w:r>
        <w:rPr>
          <w:rtl/>
        </w:rPr>
        <w:t xml:space="preserve"> </w:t>
      </w:r>
      <w:bookmarkEnd w:id="13017"/>
    </w:p>
    <w:p w:rsidR="00DA3A44" w:rsidRDefault="00DA3A44" w:rsidP="00D532FC">
      <w:pPr>
        <w:rPr>
          <w:rtl/>
        </w:rPr>
      </w:pPr>
    </w:p>
    <w:p w:rsidR="00DA3A44" w:rsidRDefault="00DA3A44" w:rsidP="008B62B4">
      <w:pPr>
        <w:rPr>
          <w:rtl/>
        </w:rPr>
      </w:pPr>
      <w:r>
        <w:rPr>
          <w:rFonts w:hint="cs"/>
          <w:rtl/>
        </w:rPr>
        <w:t>אבל הכנסת את זה לתקציב.</w:t>
      </w:r>
    </w:p>
    <w:p w:rsidR="00DA3A44" w:rsidRDefault="00DA3A44" w:rsidP="008B62B4">
      <w:pPr>
        <w:rPr>
          <w:rtl/>
        </w:rPr>
      </w:pPr>
    </w:p>
    <w:p w:rsidR="00DA3A44" w:rsidRDefault="00DA3A44" w:rsidP="008B62B4">
      <w:pPr>
        <w:pStyle w:val="-"/>
        <w:keepNext/>
        <w:rPr>
          <w:rtl/>
        </w:rPr>
      </w:pPr>
      <w:bookmarkStart w:id="13018" w:name="ET_speakercontinue_6151_39"/>
      <w:r w:rsidRPr="00DC6F93">
        <w:rPr>
          <w:rStyle w:val="TagStyle"/>
          <w:rtl/>
        </w:rPr>
        <w:t xml:space="preserve"> &lt;&lt; דובר_המשך &gt;&gt; </w:t>
      </w:r>
      <w:r>
        <w:rPr>
          <w:rtl/>
        </w:rPr>
        <w:t>רון כץ (יש עתיד):</w:t>
      </w:r>
      <w:r w:rsidRPr="00DC6F93">
        <w:rPr>
          <w:rStyle w:val="TagStyle"/>
          <w:rtl/>
        </w:rPr>
        <w:t xml:space="preserve"> &lt;&lt; דובר_המשך &gt;&gt;</w:t>
      </w:r>
      <w:r>
        <w:rPr>
          <w:rtl/>
        </w:rPr>
        <w:t xml:space="preserve"> </w:t>
      </w:r>
      <w:bookmarkEnd w:id="13018"/>
    </w:p>
    <w:p w:rsidR="00DA3A44" w:rsidRDefault="00DA3A44" w:rsidP="00D532FC">
      <w:pPr>
        <w:rPr>
          <w:rtl/>
        </w:rPr>
      </w:pPr>
    </w:p>
    <w:p w:rsidR="00DA3A44" w:rsidRDefault="00DA3A44" w:rsidP="008B62B4">
      <w:pPr>
        <w:rPr>
          <w:rtl/>
        </w:rPr>
      </w:pPr>
      <w:bookmarkStart w:id="13019" w:name="_ETM_Q17_530000"/>
      <w:bookmarkEnd w:id="13019"/>
      <w:r>
        <w:rPr>
          <w:rFonts w:hint="cs"/>
          <w:rtl/>
        </w:rPr>
        <w:t xml:space="preserve">אתה צריך להבין </w:t>
      </w:r>
      <w:bookmarkStart w:id="13020" w:name="_ETM_Q17_532924"/>
      <w:bookmarkEnd w:id="13020"/>
      <w:r w:rsidR="00D532FC">
        <w:rPr>
          <w:rFonts w:hint="cs"/>
          <w:rtl/>
        </w:rPr>
        <w:t>– – –</w:t>
      </w:r>
    </w:p>
    <w:p w:rsidR="00DA3A44" w:rsidRDefault="00DA3A44" w:rsidP="008B62B4">
      <w:pPr>
        <w:rPr>
          <w:rtl/>
        </w:rPr>
      </w:pPr>
    </w:p>
    <w:p w:rsidR="00DA3A44" w:rsidRDefault="00DA3A44" w:rsidP="008B62B4">
      <w:pPr>
        <w:pStyle w:val="af5"/>
        <w:keepNext/>
        <w:rPr>
          <w:rtl/>
        </w:rPr>
      </w:pPr>
      <w:bookmarkStart w:id="13021" w:name="ET_interruption_6550_40"/>
      <w:r w:rsidRPr="00DC6F93">
        <w:rPr>
          <w:rStyle w:val="TagStyle"/>
          <w:rtl/>
        </w:rPr>
        <w:t xml:space="preserve"> &lt;&lt; קריאה &gt;&gt; </w:t>
      </w:r>
      <w:r>
        <w:rPr>
          <w:rtl/>
        </w:rPr>
        <w:t>שר המורשת עמיחי אליהו:</w:t>
      </w:r>
      <w:r w:rsidRPr="00DC6F93">
        <w:rPr>
          <w:rStyle w:val="TagStyle"/>
          <w:rtl/>
        </w:rPr>
        <w:t xml:space="preserve"> &lt;&lt; קריאה &gt;&gt;</w:t>
      </w:r>
      <w:r>
        <w:rPr>
          <w:rtl/>
        </w:rPr>
        <w:t xml:space="preserve"> </w:t>
      </w:r>
      <w:bookmarkEnd w:id="13021"/>
    </w:p>
    <w:p w:rsidR="00DA3A44" w:rsidRDefault="00DA3A44" w:rsidP="00D532FC">
      <w:pPr>
        <w:rPr>
          <w:rtl/>
        </w:rPr>
      </w:pPr>
    </w:p>
    <w:p w:rsidR="00DA3A44" w:rsidRDefault="00DA3A44" w:rsidP="008B62B4">
      <w:pPr>
        <w:rPr>
          <w:rtl/>
        </w:rPr>
      </w:pPr>
      <w:r>
        <w:rPr>
          <w:rFonts w:hint="cs"/>
          <w:rtl/>
        </w:rPr>
        <w:t>שאלת שאלה.</w:t>
      </w:r>
    </w:p>
    <w:p w:rsidR="00DA3A44" w:rsidRDefault="00DA3A44" w:rsidP="008B62B4">
      <w:pPr>
        <w:rPr>
          <w:rtl/>
        </w:rPr>
      </w:pPr>
    </w:p>
    <w:p w:rsidR="00DA3A44" w:rsidRDefault="00DA3A44" w:rsidP="008B62B4">
      <w:pPr>
        <w:pStyle w:val="-"/>
        <w:keepNext/>
        <w:rPr>
          <w:rtl/>
        </w:rPr>
      </w:pPr>
      <w:bookmarkStart w:id="13022" w:name="ET_speakercontinue_6151_41"/>
      <w:r w:rsidRPr="00DC6F93">
        <w:rPr>
          <w:rStyle w:val="TagStyle"/>
          <w:rtl/>
        </w:rPr>
        <w:t xml:space="preserve"> &lt;&lt; דובר_המשך &gt;&gt; </w:t>
      </w:r>
      <w:r>
        <w:rPr>
          <w:rtl/>
        </w:rPr>
        <w:t>רון כץ (יש עתיד):</w:t>
      </w:r>
      <w:r w:rsidRPr="00DC6F93">
        <w:rPr>
          <w:rStyle w:val="TagStyle"/>
          <w:rtl/>
        </w:rPr>
        <w:t xml:space="preserve"> &lt;&lt; דובר_המשך &gt;&gt;</w:t>
      </w:r>
      <w:r>
        <w:rPr>
          <w:rtl/>
        </w:rPr>
        <w:t xml:space="preserve"> </w:t>
      </w:r>
      <w:bookmarkEnd w:id="13022"/>
    </w:p>
    <w:p w:rsidR="00DA3A44" w:rsidRDefault="00DA3A44" w:rsidP="00D532FC">
      <w:pPr>
        <w:rPr>
          <w:rtl/>
        </w:rPr>
      </w:pPr>
    </w:p>
    <w:p w:rsidR="00DA3A44" w:rsidRDefault="00DA3A44" w:rsidP="008B62B4">
      <w:pPr>
        <w:rPr>
          <w:rtl/>
        </w:rPr>
      </w:pPr>
      <w:r>
        <w:rPr>
          <w:rFonts w:hint="cs"/>
          <w:rtl/>
        </w:rPr>
        <w:t>אתה צריך להבין</w:t>
      </w:r>
      <w:r w:rsidR="00644C3C">
        <w:rPr>
          <w:rFonts w:hint="cs"/>
          <w:rtl/>
        </w:rPr>
        <w:t>,</w:t>
      </w:r>
      <w:r>
        <w:rPr>
          <w:rFonts w:hint="cs"/>
          <w:rtl/>
        </w:rPr>
        <w:t xml:space="preserve"> אבל </w:t>
      </w:r>
      <w:r w:rsidR="00D532FC">
        <w:rPr>
          <w:rFonts w:hint="cs"/>
          <w:rtl/>
        </w:rPr>
        <w:t>– – –</w:t>
      </w:r>
    </w:p>
    <w:p w:rsidR="00DA3A44" w:rsidRDefault="00DA3A44" w:rsidP="008B62B4">
      <w:pPr>
        <w:rPr>
          <w:rtl/>
        </w:rPr>
      </w:pPr>
    </w:p>
    <w:p w:rsidR="00DA3A44" w:rsidRDefault="00DA3A44" w:rsidP="008B62B4">
      <w:pPr>
        <w:pStyle w:val="af5"/>
        <w:keepNext/>
        <w:rPr>
          <w:rtl/>
        </w:rPr>
      </w:pPr>
      <w:r w:rsidRPr="0087631C">
        <w:rPr>
          <w:rStyle w:val="TagStyle"/>
          <w:rtl/>
        </w:rPr>
        <w:t xml:space="preserve"> &lt;&lt; קריאה &gt;&gt; </w:t>
      </w:r>
      <w:r>
        <w:rPr>
          <w:rtl/>
        </w:rPr>
        <w:t>שר המורשת עמיחי אליהו:</w:t>
      </w:r>
      <w:r w:rsidRPr="0087631C">
        <w:rPr>
          <w:rStyle w:val="TagStyle"/>
          <w:rtl/>
        </w:rPr>
        <w:t xml:space="preserve"> &lt;&lt; קריאה &gt;&gt;</w:t>
      </w:r>
      <w:r>
        <w:rPr>
          <w:rtl/>
        </w:rPr>
        <w:t xml:space="preserve"> </w:t>
      </w:r>
    </w:p>
    <w:p w:rsidR="00DA3A44" w:rsidRDefault="00DA3A44" w:rsidP="00D532FC">
      <w:pPr>
        <w:rPr>
          <w:rtl/>
        </w:rPr>
      </w:pPr>
    </w:p>
    <w:p w:rsidR="00DA3A44" w:rsidRDefault="00644C3C" w:rsidP="008B62B4">
      <w:pPr>
        <w:rPr>
          <w:rtl/>
        </w:rPr>
      </w:pPr>
      <w:bookmarkStart w:id="13023" w:name="_ETM_Q17_529000"/>
      <w:bookmarkEnd w:id="13023"/>
      <w:r>
        <w:rPr>
          <w:rFonts w:hint="cs"/>
          <w:rtl/>
        </w:rPr>
        <w:t>שאלת שאלה</w:t>
      </w:r>
      <w:r w:rsidR="00DA3A44">
        <w:rPr>
          <w:rFonts w:hint="cs"/>
          <w:rtl/>
        </w:rPr>
        <w:t xml:space="preserve"> </w:t>
      </w:r>
      <w:r>
        <w:rPr>
          <w:rFonts w:hint="eastAsia"/>
          <w:rtl/>
        </w:rPr>
        <w:t xml:space="preserve">– </w:t>
      </w:r>
      <w:r w:rsidR="00DA3A44">
        <w:rPr>
          <w:rFonts w:hint="cs"/>
          <w:rtl/>
        </w:rPr>
        <w:t xml:space="preserve">בוא תקבל תשובה </w:t>
      </w:r>
      <w:bookmarkStart w:id="13024" w:name="_ETM_Q17_531000"/>
      <w:bookmarkEnd w:id="13024"/>
      <w:r w:rsidR="00D532FC">
        <w:rPr>
          <w:rFonts w:hint="cs"/>
          <w:rtl/>
        </w:rPr>
        <w:t>– – –</w:t>
      </w:r>
    </w:p>
    <w:p w:rsidR="00DA3A44" w:rsidRDefault="00DA3A44" w:rsidP="008B62B4">
      <w:pPr>
        <w:rPr>
          <w:rtl/>
        </w:rPr>
      </w:pPr>
      <w:bookmarkStart w:id="13025" w:name="_ETM_Q17_533000"/>
      <w:bookmarkEnd w:id="13025"/>
    </w:p>
    <w:p w:rsidR="00DA3A44" w:rsidRDefault="00DA3A44" w:rsidP="008B62B4">
      <w:pPr>
        <w:pStyle w:val="-"/>
        <w:keepNext/>
        <w:rPr>
          <w:rtl/>
        </w:rPr>
      </w:pPr>
      <w:bookmarkStart w:id="13026" w:name="ET_speakercontinue_6151_43"/>
      <w:r w:rsidRPr="0087631C">
        <w:rPr>
          <w:rStyle w:val="TagStyle"/>
          <w:rtl/>
        </w:rPr>
        <w:t xml:space="preserve"> &lt;&lt; דובר_המשך &gt;&gt; </w:t>
      </w:r>
      <w:r>
        <w:rPr>
          <w:rtl/>
        </w:rPr>
        <w:t>רון כץ (יש עתיד):</w:t>
      </w:r>
      <w:r w:rsidRPr="0087631C">
        <w:rPr>
          <w:rStyle w:val="TagStyle"/>
          <w:rtl/>
        </w:rPr>
        <w:t xml:space="preserve"> &lt;&lt; דובר_המשך &gt;&gt;</w:t>
      </w:r>
      <w:r>
        <w:rPr>
          <w:rtl/>
        </w:rPr>
        <w:t xml:space="preserve"> </w:t>
      </w:r>
      <w:bookmarkEnd w:id="13026"/>
    </w:p>
    <w:p w:rsidR="00DA3A44" w:rsidRDefault="00DA3A44" w:rsidP="00D532FC">
      <w:pPr>
        <w:rPr>
          <w:rtl/>
        </w:rPr>
      </w:pPr>
    </w:p>
    <w:p w:rsidR="00DA3A44" w:rsidRDefault="00DA3A44" w:rsidP="008B62B4">
      <w:pPr>
        <w:rPr>
          <w:rtl/>
        </w:rPr>
      </w:pPr>
      <w:r>
        <w:rPr>
          <w:rFonts w:hint="cs"/>
          <w:rtl/>
        </w:rPr>
        <w:t>אני באמת רוצה לשאול אותך, האם נראה לך – זאת שאלה.</w:t>
      </w:r>
    </w:p>
    <w:p w:rsidR="00DA3A44" w:rsidRDefault="00DA3A44" w:rsidP="008B62B4">
      <w:pPr>
        <w:rPr>
          <w:rtl/>
        </w:rPr>
      </w:pPr>
      <w:bookmarkStart w:id="13027" w:name="_ETM_Q17_535000"/>
      <w:bookmarkEnd w:id="13027"/>
    </w:p>
    <w:p w:rsidR="00DA3A44" w:rsidRDefault="00DA3A44" w:rsidP="008B62B4">
      <w:pPr>
        <w:pStyle w:val="af5"/>
        <w:keepNext/>
        <w:rPr>
          <w:rtl/>
        </w:rPr>
      </w:pPr>
      <w:r w:rsidRPr="0087631C">
        <w:rPr>
          <w:rStyle w:val="TagStyle"/>
          <w:rtl/>
        </w:rPr>
        <w:t xml:space="preserve"> &lt;&lt; קריאה &gt;&gt; </w:t>
      </w:r>
      <w:r>
        <w:rPr>
          <w:rtl/>
        </w:rPr>
        <w:t>שר המורשת עמיחי אליהו:</w:t>
      </w:r>
      <w:r w:rsidRPr="0087631C">
        <w:rPr>
          <w:rStyle w:val="TagStyle"/>
          <w:rtl/>
        </w:rPr>
        <w:t xml:space="preserve"> &lt;&lt; קריאה &gt;&gt;</w:t>
      </w:r>
      <w:r>
        <w:rPr>
          <w:rtl/>
        </w:rPr>
        <w:t xml:space="preserve"> </w:t>
      </w:r>
    </w:p>
    <w:p w:rsidR="00DA3A44" w:rsidRDefault="00DA3A44" w:rsidP="00D532FC">
      <w:pPr>
        <w:rPr>
          <w:rtl/>
        </w:rPr>
      </w:pPr>
    </w:p>
    <w:p w:rsidR="00DA3A44" w:rsidRDefault="00DA3A44" w:rsidP="008B62B4">
      <w:pPr>
        <w:rPr>
          <w:rtl/>
        </w:rPr>
      </w:pPr>
      <w:bookmarkStart w:id="13028" w:name="_ETM_Q17_534000"/>
      <w:bookmarkEnd w:id="13028"/>
      <w:r>
        <w:rPr>
          <w:rFonts w:hint="cs"/>
          <w:rtl/>
        </w:rPr>
        <w:t>אז אני מסביר לך.</w:t>
      </w:r>
    </w:p>
    <w:p w:rsidR="00DA3A44" w:rsidRDefault="00DA3A44" w:rsidP="008B62B4">
      <w:pPr>
        <w:rPr>
          <w:rtl/>
        </w:rPr>
      </w:pPr>
    </w:p>
    <w:p w:rsidR="00DA3A44" w:rsidRDefault="00DA3A44" w:rsidP="008B62B4">
      <w:pPr>
        <w:pStyle w:val="-"/>
        <w:keepNext/>
        <w:rPr>
          <w:rtl/>
        </w:rPr>
      </w:pPr>
      <w:bookmarkStart w:id="13029" w:name="ET_speakercontinue_6151_45"/>
      <w:r w:rsidRPr="0087631C">
        <w:rPr>
          <w:rStyle w:val="TagStyle"/>
          <w:rtl/>
        </w:rPr>
        <w:t xml:space="preserve"> &lt;&lt; דובר_המשך &gt;&gt; </w:t>
      </w:r>
      <w:r>
        <w:rPr>
          <w:rtl/>
        </w:rPr>
        <w:t>רון כץ (יש עתיד):</w:t>
      </w:r>
      <w:r w:rsidRPr="0087631C">
        <w:rPr>
          <w:rStyle w:val="TagStyle"/>
          <w:rtl/>
        </w:rPr>
        <w:t xml:space="preserve"> &lt;&lt; דובר_המשך &gt;&gt;</w:t>
      </w:r>
      <w:r>
        <w:rPr>
          <w:rtl/>
        </w:rPr>
        <w:t xml:space="preserve"> </w:t>
      </w:r>
      <w:bookmarkEnd w:id="13029"/>
    </w:p>
    <w:p w:rsidR="00DA3A44" w:rsidRDefault="00DA3A44" w:rsidP="00D532FC">
      <w:pPr>
        <w:rPr>
          <w:rtl/>
        </w:rPr>
      </w:pPr>
    </w:p>
    <w:p w:rsidR="00DA3A44" w:rsidRDefault="00DA3A44" w:rsidP="008B62B4">
      <w:pPr>
        <w:rPr>
          <w:rtl/>
        </w:rPr>
      </w:pPr>
      <w:r>
        <w:rPr>
          <w:rFonts w:hint="cs"/>
          <w:rtl/>
        </w:rPr>
        <w:t xml:space="preserve">זאת שאלה. האם נראה לך סביר, סביר </w:t>
      </w:r>
      <w:r w:rsidR="00D532FC">
        <w:rPr>
          <w:rFonts w:hint="cs"/>
          <w:rtl/>
        </w:rPr>
        <w:t>– –</w:t>
      </w:r>
      <w:r>
        <w:rPr>
          <w:rFonts w:hint="cs"/>
          <w:rtl/>
        </w:rPr>
        <w:t xml:space="preserve"> </w:t>
      </w:r>
    </w:p>
    <w:p w:rsidR="00DA3A44" w:rsidRDefault="00DA3A44" w:rsidP="008B62B4">
      <w:pPr>
        <w:rPr>
          <w:rtl/>
        </w:rPr>
      </w:pPr>
    </w:p>
    <w:p w:rsidR="00DA3A44" w:rsidRDefault="00DA3A44" w:rsidP="008B62B4">
      <w:pPr>
        <w:pStyle w:val="af5"/>
        <w:keepNext/>
        <w:rPr>
          <w:rtl/>
        </w:rPr>
      </w:pPr>
      <w:bookmarkStart w:id="13030" w:name="ET_interruption_6255_46"/>
      <w:r w:rsidRPr="0087631C">
        <w:rPr>
          <w:rStyle w:val="TagStyle"/>
          <w:rtl/>
        </w:rPr>
        <w:t xml:space="preserve"> &lt;&lt; קריאה &gt;&gt; </w:t>
      </w:r>
      <w:r>
        <w:rPr>
          <w:rtl/>
        </w:rPr>
        <w:t>סימון דוידסון (יש עתיד):</w:t>
      </w:r>
      <w:r w:rsidRPr="0087631C">
        <w:rPr>
          <w:rStyle w:val="TagStyle"/>
          <w:rtl/>
        </w:rPr>
        <w:t xml:space="preserve"> &lt;&lt; קריאה &gt;&gt;</w:t>
      </w:r>
      <w:r>
        <w:rPr>
          <w:rtl/>
        </w:rPr>
        <w:t xml:space="preserve"> </w:t>
      </w:r>
      <w:bookmarkEnd w:id="13030"/>
    </w:p>
    <w:p w:rsidR="00DA3A44" w:rsidRDefault="00DA3A44" w:rsidP="00D532FC">
      <w:pPr>
        <w:rPr>
          <w:rtl/>
        </w:rPr>
      </w:pPr>
    </w:p>
    <w:p w:rsidR="00DA3A44" w:rsidRDefault="00DA3A44" w:rsidP="008B62B4">
      <w:pPr>
        <w:rPr>
          <w:rtl/>
        </w:rPr>
      </w:pPr>
      <w:r>
        <w:rPr>
          <w:rFonts w:hint="cs"/>
          <w:rtl/>
        </w:rPr>
        <w:t xml:space="preserve">הוא קיבל תוספת של </w:t>
      </w:r>
      <w:bookmarkStart w:id="13031" w:name="_ETM_Q17_538000"/>
      <w:bookmarkEnd w:id="13031"/>
      <w:r>
        <w:rPr>
          <w:rFonts w:hint="cs"/>
          <w:rtl/>
        </w:rPr>
        <w:t xml:space="preserve">25 מיליון שקל. </w:t>
      </w:r>
    </w:p>
    <w:p w:rsidR="00DA3A44" w:rsidRDefault="00DA3A44" w:rsidP="008B62B4">
      <w:pPr>
        <w:rPr>
          <w:rtl/>
        </w:rPr>
      </w:pPr>
      <w:bookmarkStart w:id="13032" w:name="_ETM_Q17_544000"/>
      <w:bookmarkEnd w:id="13032"/>
    </w:p>
    <w:p w:rsidR="00DA3A44" w:rsidRDefault="00DA3A44" w:rsidP="008B62B4">
      <w:pPr>
        <w:pStyle w:val="-"/>
        <w:keepNext/>
        <w:rPr>
          <w:rtl/>
        </w:rPr>
      </w:pPr>
      <w:bookmarkStart w:id="13033" w:name="ET_speakercontinue_6151_47"/>
      <w:r w:rsidRPr="0087631C">
        <w:rPr>
          <w:rStyle w:val="TagStyle"/>
          <w:rtl/>
        </w:rPr>
        <w:t xml:space="preserve"> &lt;&lt; דובר_המשך &gt;&gt; </w:t>
      </w:r>
      <w:r>
        <w:rPr>
          <w:rtl/>
        </w:rPr>
        <w:t>רון כץ (יש עתיד):</w:t>
      </w:r>
      <w:r w:rsidRPr="0087631C">
        <w:rPr>
          <w:rStyle w:val="TagStyle"/>
          <w:rtl/>
        </w:rPr>
        <w:t xml:space="preserve"> &lt;&lt; דובר_המשך &gt;&gt;</w:t>
      </w:r>
      <w:r>
        <w:rPr>
          <w:rtl/>
        </w:rPr>
        <w:t xml:space="preserve"> </w:t>
      </w:r>
      <w:bookmarkEnd w:id="13033"/>
    </w:p>
    <w:p w:rsidR="00DA3A44" w:rsidRDefault="00DA3A44" w:rsidP="00D532FC">
      <w:pPr>
        <w:rPr>
          <w:rtl/>
        </w:rPr>
      </w:pPr>
    </w:p>
    <w:p w:rsidR="00DA3A44" w:rsidRDefault="00D532FC" w:rsidP="008B62B4">
      <w:pPr>
        <w:rPr>
          <w:rtl/>
        </w:rPr>
      </w:pPr>
      <w:r>
        <w:rPr>
          <w:rFonts w:hint="cs"/>
          <w:rtl/>
        </w:rPr>
        <w:t>– –</w:t>
      </w:r>
      <w:r w:rsidR="00DA3A44">
        <w:rPr>
          <w:rFonts w:hint="cs"/>
          <w:rtl/>
        </w:rPr>
        <w:t xml:space="preserve"> להחזיק משרד </w:t>
      </w:r>
      <w:r>
        <w:rPr>
          <w:rFonts w:hint="cs"/>
          <w:rtl/>
        </w:rPr>
        <w:t>– –</w:t>
      </w:r>
    </w:p>
    <w:p w:rsidR="00DA3A44" w:rsidRDefault="00DA3A44" w:rsidP="008B62B4">
      <w:pPr>
        <w:rPr>
          <w:rtl/>
        </w:rPr>
      </w:pPr>
    </w:p>
    <w:p w:rsidR="00DA3A44" w:rsidRDefault="00DA3A44" w:rsidP="008B62B4">
      <w:pPr>
        <w:pStyle w:val="af5"/>
        <w:keepNext/>
        <w:rPr>
          <w:rtl/>
        </w:rPr>
      </w:pPr>
      <w:bookmarkStart w:id="13034" w:name="ET_interruption_6550_49"/>
      <w:r w:rsidRPr="0087631C">
        <w:rPr>
          <w:rStyle w:val="TagStyle"/>
          <w:rtl/>
        </w:rPr>
        <w:t xml:space="preserve"> &lt;&lt; קריאה &gt;&gt; </w:t>
      </w:r>
      <w:r>
        <w:rPr>
          <w:rtl/>
        </w:rPr>
        <w:t>שר המורשת עמיחי אליהו:</w:t>
      </w:r>
      <w:r w:rsidRPr="0087631C">
        <w:rPr>
          <w:rStyle w:val="TagStyle"/>
          <w:rtl/>
        </w:rPr>
        <w:t xml:space="preserve"> &lt;&lt; קריאה &gt;&gt;</w:t>
      </w:r>
      <w:r>
        <w:rPr>
          <w:rtl/>
        </w:rPr>
        <w:t xml:space="preserve"> </w:t>
      </w:r>
      <w:bookmarkEnd w:id="13034"/>
    </w:p>
    <w:p w:rsidR="00DA3A44" w:rsidRDefault="00DA3A44" w:rsidP="00D532FC">
      <w:pPr>
        <w:rPr>
          <w:rtl/>
        </w:rPr>
      </w:pPr>
    </w:p>
    <w:p w:rsidR="00DA3A44" w:rsidRDefault="00DA3A44" w:rsidP="008B62B4">
      <w:pPr>
        <w:rPr>
          <w:rtl/>
        </w:rPr>
      </w:pPr>
      <w:r>
        <w:rPr>
          <w:rFonts w:hint="cs"/>
          <w:rtl/>
        </w:rPr>
        <w:t>מה?</w:t>
      </w:r>
    </w:p>
    <w:p w:rsidR="00DA3A44" w:rsidRDefault="00DA3A44" w:rsidP="008B62B4">
      <w:pPr>
        <w:rPr>
          <w:rtl/>
        </w:rPr>
      </w:pPr>
    </w:p>
    <w:p w:rsidR="00DA3A44" w:rsidRDefault="00DA3A44" w:rsidP="008B62B4">
      <w:pPr>
        <w:pStyle w:val="-"/>
        <w:keepNext/>
        <w:rPr>
          <w:rtl/>
        </w:rPr>
      </w:pPr>
      <w:bookmarkStart w:id="13035" w:name="ET_speakercontinue_6151_50"/>
      <w:r w:rsidRPr="0087631C">
        <w:rPr>
          <w:rStyle w:val="TagStyle"/>
          <w:rtl/>
        </w:rPr>
        <w:t xml:space="preserve"> &lt;&lt; דובר_המשך &gt;&gt; </w:t>
      </w:r>
      <w:r>
        <w:rPr>
          <w:rtl/>
        </w:rPr>
        <w:t>רון כץ (יש עתיד):</w:t>
      </w:r>
      <w:r w:rsidRPr="0087631C">
        <w:rPr>
          <w:rStyle w:val="TagStyle"/>
          <w:rtl/>
        </w:rPr>
        <w:t xml:space="preserve"> &lt;&lt; דובר_המשך &gt;&gt;</w:t>
      </w:r>
      <w:r>
        <w:rPr>
          <w:rtl/>
        </w:rPr>
        <w:t xml:space="preserve"> </w:t>
      </w:r>
      <w:bookmarkEnd w:id="13035"/>
    </w:p>
    <w:p w:rsidR="00DA3A44" w:rsidRDefault="00DA3A44" w:rsidP="00D532FC">
      <w:pPr>
        <w:rPr>
          <w:rtl/>
        </w:rPr>
      </w:pPr>
    </w:p>
    <w:p w:rsidR="00DA3A44" w:rsidRDefault="00D532FC" w:rsidP="008B62B4">
      <w:pPr>
        <w:rPr>
          <w:rtl/>
        </w:rPr>
      </w:pPr>
      <w:bookmarkStart w:id="13036" w:name="_ETM_Q17_542000"/>
      <w:bookmarkEnd w:id="13036"/>
      <w:r>
        <w:rPr>
          <w:rFonts w:hint="cs"/>
          <w:rtl/>
        </w:rPr>
        <w:t>– –</w:t>
      </w:r>
      <w:r w:rsidR="00DA3A44">
        <w:rPr>
          <w:rFonts w:hint="cs"/>
          <w:rtl/>
        </w:rPr>
        <w:t xml:space="preserve"> ואני לא מדבר רק עליך </w:t>
      </w:r>
      <w:bookmarkStart w:id="13037" w:name="_ETM_Q17_543000"/>
      <w:bookmarkEnd w:id="13037"/>
      <w:r w:rsidR="00DA3A44">
        <w:rPr>
          <w:rFonts w:hint="eastAsia"/>
          <w:rtl/>
        </w:rPr>
        <w:t>–</w:t>
      </w:r>
      <w:r w:rsidR="00DA3A44">
        <w:rPr>
          <w:rFonts w:hint="cs"/>
          <w:rtl/>
        </w:rPr>
        <w:t xml:space="preserve"> לא, חברים, בוא</w:t>
      </w:r>
      <w:r w:rsidR="00644C3C">
        <w:rPr>
          <w:rFonts w:hint="cs"/>
          <w:rtl/>
        </w:rPr>
        <w:t>ו</w:t>
      </w:r>
      <w:r w:rsidR="00DA3A44">
        <w:rPr>
          <w:rFonts w:hint="cs"/>
          <w:rtl/>
        </w:rPr>
        <w:t xml:space="preserve">, אני רוצה לשאול שאלה אמיתית. </w:t>
      </w:r>
    </w:p>
    <w:p w:rsidR="00DA3A44" w:rsidRDefault="00DA3A44" w:rsidP="008B62B4">
      <w:pPr>
        <w:rPr>
          <w:rtl/>
        </w:rPr>
      </w:pPr>
    </w:p>
    <w:p w:rsidR="00DA3A44" w:rsidRDefault="00DA3A44" w:rsidP="008B62B4">
      <w:pPr>
        <w:pStyle w:val="af5"/>
        <w:keepNext/>
        <w:rPr>
          <w:rtl/>
        </w:rPr>
      </w:pPr>
      <w:r w:rsidRPr="0087631C">
        <w:rPr>
          <w:rStyle w:val="TagStyle"/>
          <w:rtl/>
        </w:rPr>
        <w:t xml:space="preserve"> &lt;&lt; קריאה &gt;&gt; </w:t>
      </w:r>
      <w:r>
        <w:rPr>
          <w:rtl/>
        </w:rPr>
        <w:t>שר המורשת עמיחי אליהו:</w:t>
      </w:r>
      <w:r w:rsidRPr="0087631C">
        <w:rPr>
          <w:rStyle w:val="TagStyle"/>
          <w:rtl/>
        </w:rPr>
        <w:t xml:space="preserve"> &lt;&lt; קריאה &gt;&gt;</w:t>
      </w:r>
      <w:r>
        <w:rPr>
          <w:rtl/>
        </w:rPr>
        <w:t xml:space="preserve"> </w:t>
      </w:r>
    </w:p>
    <w:p w:rsidR="00DA3A44" w:rsidRDefault="00DA3A44" w:rsidP="00D532FC">
      <w:pPr>
        <w:rPr>
          <w:rtl/>
        </w:rPr>
      </w:pPr>
    </w:p>
    <w:p w:rsidR="00DA3A44" w:rsidRDefault="00DA3A44" w:rsidP="008B62B4">
      <w:pPr>
        <w:rPr>
          <w:rtl/>
        </w:rPr>
      </w:pPr>
      <w:r>
        <w:rPr>
          <w:rFonts w:hint="cs"/>
          <w:rtl/>
        </w:rPr>
        <w:t>למה פופוליזם?</w:t>
      </w:r>
    </w:p>
    <w:p w:rsidR="00DA3A44" w:rsidRDefault="00DA3A44" w:rsidP="008B62B4">
      <w:pPr>
        <w:rPr>
          <w:rtl/>
        </w:rPr>
      </w:pPr>
      <w:bookmarkStart w:id="13038" w:name="_ETM_Q17_547000"/>
      <w:bookmarkEnd w:id="13038"/>
    </w:p>
    <w:p w:rsidR="00DA3A44" w:rsidRDefault="00DA3A44" w:rsidP="008B62B4">
      <w:pPr>
        <w:pStyle w:val="-"/>
        <w:keepNext/>
        <w:rPr>
          <w:rtl/>
        </w:rPr>
      </w:pPr>
      <w:bookmarkStart w:id="13039" w:name="ET_speakercontinue_6151_52"/>
      <w:r w:rsidRPr="0087631C">
        <w:rPr>
          <w:rStyle w:val="TagStyle"/>
          <w:rtl/>
        </w:rPr>
        <w:t xml:space="preserve"> &lt;&lt; דובר_המשך &gt;&gt; </w:t>
      </w:r>
      <w:r>
        <w:rPr>
          <w:rtl/>
        </w:rPr>
        <w:t>רון כץ (יש עתיד):</w:t>
      </w:r>
      <w:r w:rsidRPr="0087631C">
        <w:rPr>
          <w:rStyle w:val="TagStyle"/>
          <w:rtl/>
        </w:rPr>
        <w:t xml:space="preserve"> &lt;&lt; דובר_המשך &gt;&gt;</w:t>
      </w:r>
      <w:r>
        <w:rPr>
          <w:rtl/>
        </w:rPr>
        <w:t xml:space="preserve"> </w:t>
      </w:r>
      <w:bookmarkEnd w:id="13039"/>
    </w:p>
    <w:p w:rsidR="00DA3A44" w:rsidRDefault="00DA3A44" w:rsidP="00D532FC">
      <w:pPr>
        <w:rPr>
          <w:rtl/>
        </w:rPr>
      </w:pPr>
    </w:p>
    <w:p w:rsidR="00DA3A44" w:rsidRDefault="00DA3A44" w:rsidP="008B62B4">
      <w:pPr>
        <w:rPr>
          <w:rtl/>
        </w:rPr>
      </w:pPr>
      <w:bookmarkStart w:id="13040" w:name="_ETM_Q17_548000"/>
      <w:bookmarkEnd w:id="13040"/>
      <w:r>
        <w:rPr>
          <w:rFonts w:hint="cs"/>
          <w:rtl/>
        </w:rPr>
        <w:t xml:space="preserve">אני רוצה לשאול שאלה אמיתית. </w:t>
      </w:r>
    </w:p>
    <w:p w:rsidR="00DA3A44" w:rsidRDefault="00DA3A44" w:rsidP="008B62B4">
      <w:pPr>
        <w:rPr>
          <w:rtl/>
        </w:rPr>
      </w:pPr>
    </w:p>
    <w:p w:rsidR="00DA3A44" w:rsidRDefault="00DA3A44" w:rsidP="008B62B4">
      <w:pPr>
        <w:pStyle w:val="af5"/>
        <w:keepNext/>
        <w:rPr>
          <w:rtl/>
        </w:rPr>
      </w:pPr>
      <w:r w:rsidRPr="0087631C">
        <w:rPr>
          <w:rStyle w:val="TagStyle"/>
          <w:rtl/>
        </w:rPr>
        <w:t xml:space="preserve"> &lt;&lt; קריאה &gt;&gt; </w:t>
      </w:r>
      <w:r>
        <w:rPr>
          <w:rtl/>
        </w:rPr>
        <w:t>שר המורשת עמיחי אליהו:</w:t>
      </w:r>
      <w:r w:rsidRPr="0087631C">
        <w:rPr>
          <w:rStyle w:val="TagStyle"/>
          <w:rtl/>
        </w:rPr>
        <w:t xml:space="preserve"> &lt;&lt; קריאה &gt;&gt;</w:t>
      </w:r>
      <w:r>
        <w:rPr>
          <w:rtl/>
        </w:rPr>
        <w:t xml:space="preserve"> </w:t>
      </w:r>
    </w:p>
    <w:p w:rsidR="00DA3A44" w:rsidRDefault="00DA3A44" w:rsidP="00D532FC">
      <w:pPr>
        <w:rPr>
          <w:rtl/>
        </w:rPr>
      </w:pPr>
    </w:p>
    <w:p w:rsidR="00DA3A44" w:rsidRDefault="00DA3A44" w:rsidP="008B62B4">
      <w:pPr>
        <w:rPr>
          <w:rtl/>
        </w:rPr>
      </w:pPr>
      <w:r>
        <w:rPr>
          <w:rFonts w:hint="cs"/>
          <w:rtl/>
        </w:rPr>
        <w:t xml:space="preserve">בואו תהיו רציניים. </w:t>
      </w:r>
    </w:p>
    <w:p w:rsidR="00DA3A44" w:rsidRDefault="00DA3A44" w:rsidP="008B62B4">
      <w:pPr>
        <w:rPr>
          <w:rtl/>
        </w:rPr>
      </w:pPr>
    </w:p>
    <w:p w:rsidR="00DA3A44" w:rsidRDefault="00DA3A44" w:rsidP="008B62B4">
      <w:pPr>
        <w:pStyle w:val="-"/>
        <w:keepNext/>
        <w:rPr>
          <w:rtl/>
        </w:rPr>
      </w:pPr>
      <w:bookmarkStart w:id="13041" w:name="ET_speakercontinue_6151_54"/>
      <w:r w:rsidRPr="00264D1A">
        <w:rPr>
          <w:rStyle w:val="TagStyle"/>
          <w:rtl/>
        </w:rPr>
        <w:t xml:space="preserve"> &lt;&lt; דובר_המשך &gt;&gt; </w:t>
      </w:r>
      <w:r>
        <w:rPr>
          <w:rtl/>
        </w:rPr>
        <w:t>רון כץ (יש עתיד):</w:t>
      </w:r>
      <w:r w:rsidRPr="00264D1A">
        <w:rPr>
          <w:rStyle w:val="TagStyle"/>
          <w:rtl/>
        </w:rPr>
        <w:t xml:space="preserve"> &lt;&lt; דובר_המשך &gt;&gt;</w:t>
      </w:r>
      <w:r>
        <w:rPr>
          <w:rtl/>
        </w:rPr>
        <w:t xml:space="preserve"> </w:t>
      </w:r>
      <w:bookmarkEnd w:id="13041"/>
    </w:p>
    <w:p w:rsidR="00DA3A44" w:rsidRDefault="00DA3A44" w:rsidP="00D532FC">
      <w:pPr>
        <w:rPr>
          <w:rtl/>
        </w:rPr>
      </w:pPr>
    </w:p>
    <w:p w:rsidR="00DA3A44" w:rsidRPr="00264D1A" w:rsidRDefault="00DA3A44" w:rsidP="008B62B4">
      <w:pPr>
        <w:rPr>
          <w:rtl/>
        </w:rPr>
      </w:pPr>
      <w:r>
        <w:rPr>
          <w:rFonts w:hint="cs"/>
          <w:rtl/>
        </w:rPr>
        <w:t>האם נראה לך סביר להחזיק משרד שלא היה קיים קודם?</w:t>
      </w:r>
    </w:p>
    <w:p w:rsidR="00DA3A44" w:rsidRDefault="00DA3A44" w:rsidP="008B62B4">
      <w:pPr>
        <w:rPr>
          <w:rtl/>
        </w:rPr>
      </w:pPr>
      <w:bookmarkStart w:id="13042" w:name="_ETM_Q17_541000"/>
      <w:bookmarkEnd w:id="13042"/>
    </w:p>
    <w:p w:rsidR="00DA3A44" w:rsidRDefault="00DA3A44" w:rsidP="008B62B4">
      <w:pPr>
        <w:pStyle w:val="af5"/>
        <w:keepNext/>
        <w:rPr>
          <w:rtl/>
        </w:rPr>
      </w:pPr>
      <w:bookmarkStart w:id="13043" w:name="ET_interruption_6550_48"/>
      <w:r w:rsidRPr="0087631C">
        <w:rPr>
          <w:rStyle w:val="TagStyle"/>
          <w:rtl/>
        </w:rPr>
        <w:t xml:space="preserve"> &lt;&lt; קריאה &gt;&gt; </w:t>
      </w:r>
      <w:r>
        <w:rPr>
          <w:rtl/>
        </w:rPr>
        <w:t>שר המורשת עמיחי אליהו:</w:t>
      </w:r>
      <w:r w:rsidRPr="0087631C">
        <w:rPr>
          <w:rStyle w:val="TagStyle"/>
          <w:rtl/>
        </w:rPr>
        <w:t xml:space="preserve"> &lt;&lt; קריאה &gt;&gt;</w:t>
      </w:r>
      <w:r>
        <w:rPr>
          <w:rtl/>
        </w:rPr>
        <w:t xml:space="preserve"> </w:t>
      </w:r>
      <w:bookmarkEnd w:id="13043"/>
    </w:p>
    <w:p w:rsidR="00DA3A44" w:rsidRDefault="00DA3A44" w:rsidP="00D532FC">
      <w:pPr>
        <w:rPr>
          <w:rtl/>
        </w:rPr>
      </w:pPr>
    </w:p>
    <w:p w:rsidR="00DA3A44" w:rsidRDefault="00DA3A44" w:rsidP="008B62B4">
      <w:pPr>
        <w:rPr>
          <w:rtl/>
        </w:rPr>
      </w:pPr>
      <w:bookmarkStart w:id="13044" w:name="_ETM_Q17_539000"/>
      <w:bookmarkEnd w:id="13044"/>
      <w:r>
        <w:rPr>
          <w:rFonts w:hint="cs"/>
          <w:rtl/>
        </w:rPr>
        <w:t>היה קיים.</w:t>
      </w:r>
    </w:p>
    <w:p w:rsidR="00DA3A44" w:rsidRDefault="00DA3A44" w:rsidP="008B62B4">
      <w:pPr>
        <w:rPr>
          <w:rtl/>
        </w:rPr>
      </w:pPr>
    </w:p>
    <w:p w:rsidR="00DA3A44" w:rsidRDefault="00DA3A44" w:rsidP="008B62B4">
      <w:pPr>
        <w:pStyle w:val="-"/>
        <w:keepNext/>
        <w:rPr>
          <w:rtl/>
        </w:rPr>
      </w:pPr>
      <w:bookmarkStart w:id="13045" w:name="ET_speakercontinue_6151_55"/>
      <w:r w:rsidRPr="00264D1A">
        <w:rPr>
          <w:rStyle w:val="TagStyle"/>
          <w:rtl/>
        </w:rPr>
        <w:t xml:space="preserve"> &lt;&lt; דובר_המשך &gt;&gt; </w:t>
      </w:r>
      <w:r>
        <w:rPr>
          <w:rtl/>
        </w:rPr>
        <w:t>רון כץ (יש עתיד):</w:t>
      </w:r>
      <w:r w:rsidRPr="00264D1A">
        <w:rPr>
          <w:rStyle w:val="TagStyle"/>
          <w:rtl/>
        </w:rPr>
        <w:t xml:space="preserve"> &lt;&lt; דובר_המשך &gt;&gt;</w:t>
      </w:r>
      <w:r>
        <w:rPr>
          <w:rtl/>
        </w:rPr>
        <w:t xml:space="preserve"> </w:t>
      </w:r>
      <w:bookmarkEnd w:id="13045"/>
    </w:p>
    <w:p w:rsidR="00DA3A44" w:rsidRDefault="00DA3A44" w:rsidP="00D532FC">
      <w:pPr>
        <w:rPr>
          <w:rtl/>
        </w:rPr>
      </w:pPr>
    </w:p>
    <w:p w:rsidR="00DA3A44" w:rsidRDefault="00DA3A44" w:rsidP="008B62B4">
      <w:pPr>
        <w:rPr>
          <w:rtl/>
        </w:rPr>
      </w:pPr>
      <w:bookmarkStart w:id="13046" w:name="_ETM_Q17_551000"/>
      <w:bookmarkEnd w:id="13046"/>
      <w:r>
        <w:rPr>
          <w:rFonts w:hint="cs"/>
          <w:rtl/>
        </w:rPr>
        <w:t xml:space="preserve">אין בו צורך. </w:t>
      </w:r>
    </w:p>
    <w:p w:rsidR="00DA3A44" w:rsidRDefault="00DA3A44" w:rsidP="008B62B4">
      <w:pPr>
        <w:rPr>
          <w:rtl/>
        </w:rPr>
      </w:pPr>
    </w:p>
    <w:p w:rsidR="00DA3A44" w:rsidRDefault="00DA3A44" w:rsidP="008B62B4">
      <w:pPr>
        <w:pStyle w:val="af5"/>
        <w:keepNext/>
        <w:rPr>
          <w:rtl/>
        </w:rPr>
      </w:pPr>
      <w:bookmarkStart w:id="13047" w:name="ET_interruption_6550_56"/>
      <w:r w:rsidRPr="00264D1A">
        <w:rPr>
          <w:rStyle w:val="TagStyle"/>
          <w:rtl/>
        </w:rPr>
        <w:t xml:space="preserve"> &lt;&lt; קריאה &gt;&gt; </w:t>
      </w:r>
      <w:r>
        <w:rPr>
          <w:rtl/>
        </w:rPr>
        <w:t>שר המורשת עמיחי אליהו:</w:t>
      </w:r>
      <w:r w:rsidRPr="00264D1A">
        <w:rPr>
          <w:rStyle w:val="TagStyle"/>
          <w:rtl/>
        </w:rPr>
        <w:t xml:space="preserve"> &lt;&lt; קריאה &gt;&gt;</w:t>
      </w:r>
      <w:r>
        <w:rPr>
          <w:rtl/>
        </w:rPr>
        <w:t xml:space="preserve"> </w:t>
      </w:r>
      <w:bookmarkEnd w:id="13047"/>
    </w:p>
    <w:p w:rsidR="00DA3A44" w:rsidRDefault="00DA3A44" w:rsidP="00D532FC">
      <w:pPr>
        <w:rPr>
          <w:rtl/>
        </w:rPr>
      </w:pPr>
    </w:p>
    <w:p w:rsidR="00DA3A44" w:rsidRDefault="00DA3A44" w:rsidP="008B62B4">
      <w:pPr>
        <w:rPr>
          <w:rtl/>
        </w:rPr>
      </w:pPr>
      <w:r>
        <w:rPr>
          <w:rFonts w:hint="cs"/>
          <w:rtl/>
        </w:rPr>
        <w:t>היה קיים.</w:t>
      </w:r>
    </w:p>
    <w:p w:rsidR="00DA3A44" w:rsidRDefault="00DA3A44" w:rsidP="008B62B4">
      <w:pPr>
        <w:rPr>
          <w:rtl/>
        </w:rPr>
      </w:pPr>
    </w:p>
    <w:p w:rsidR="00DA3A44" w:rsidRDefault="00DA3A44" w:rsidP="008B62B4">
      <w:pPr>
        <w:pStyle w:val="-"/>
        <w:keepNext/>
        <w:rPr>
          <w:rtl/>
        </w:rPr>
      </w:pPr>
      <w:bookmarkStart w:id="13048" w:name="ET_speakercontinue_6151_57"/>
      <w:r w:rsidRPr="00264D1A">
        <w:rPr>
          <w:rStyle w:val="TagStyle"/>
          <w:rtl/>
        </w:rPr>
        <w:t xml:space="preserve"> &lt;&lt; דובר_המשך &gt;&gt; </w:t>
      </w:r>
      <w:r>
        <w:rPr>
          <w:rtl/>
        </w:rPr>
        <w:t>רון כץ (יש עתיד):</w:t>
      </w:r>
      <w:r w:rsidRPr="00264D1A">
        <w:rPr>
          <w:rStyle w:val="TagStyle"/>
          <w:rtl/>
        </w:rPr>
        <w:t xml:space="preserve"> &lt;&lt; דובר_המשך &gt;&gt;</w:t>
      </w:r>
      <w:r>
        <w:rPr>
          <w:rtl/>
        </w:rPr>
        <w:t xml:space="preserve"> </w:t>
      </w:r>
      <w:bookmarkEnd w:id="13048"/>
    </w:p>
    <w:p w:rsidR="00DA3A44" w:rsidRDefault="00DA3A44" w:rsidP="00D532FC">
      <w:pPr>
        <w:rPr>
          <w:rtl/>
        </w:rPr>
      </w:pPr>
    </w:p>
    <w:p w:rsidR="00DA3A44" w:rsidRDefault="00DA3A44" w:rsidP="008B62B4">
      <w:pPr>
        <w:rPr>
          <w:rtl/>
        </w:rPr>
      </w:pPr>
      <w:r>
        <w:rPr>
          <w:rFonts w:hint="cs"/>
          <w:rtl/>
        </w:rPr>
        <w:t xml:space="preserve">ראש הממשלה אומר: צריך לסגור משרדים מיותרים. </w:t>
      </w:r>
    </w:p>
    <w:p w:rsidR="00DA3A44" w:rsidRDefault="00DA3A44" w:rsidP="008B62B4">
      <w:pPr>
        <w:rPr>
          <w:rtl/>
        </w:rPr>
      </w:pPr>
    </w:p>
    <w:p w:rsidR="00DA3A44" w:rsidRDefault="00DA3A44" w:rsidP="008B62B4">
      <w:pPr>
        <w:pStyle w:val="af5"/>
        <w:keepNext/>
        <w:rPr>
          <w:rtl/>
        </w:rPr>
      </w:pPr>
      <w:bookmarkStart w:id="13049" w:name="ET_interruption_6550_58"/>
      <w:r w:rsidRPr="00264D1A">
        <w:rPr>
          <w:rStyle w:val="TagStyle"/>
          <w:rtl/>
        </w:rPr>
        <w:t xml:space="preserve"> &lt;&lt; קריאה &gt;&gt; </w:t>
      </w:r>
      <w:r>
        <w:rPr>
          <w:rtl/>
        </w:rPr>
        <w:t>שר המורשת עמיחי אליהו:</w:t>
      </w:r>
      <w:r w:rsidRPr="00264D1A">
        <w:rPr>
          <w:rStyle w:val="TagStyle"/>
          <w:rtl/>
        </w:rPr>
        <w:t xml:space="preserve"> &lt;&lt; קריאה &gt;&gt;</w:t>
      </w:r>
      <w:r>
        <w:rPr>
          <w:rtl/>
        </w:rPr>
        <w:t xml:space="preserve"> </w:t>
      </w:r>
      <w:bookmarkEnd w:id="13049"/>
    </w:p>
    <w:p w:rsidR="00DA3A44" w:rsidRDefault="00DA3A44" w:rsidP="00D532FC">
      <w:pPr>
        <w:rPr>
          <w:rtl/>
        </w:rPr>
      </w:pPr>
    </w:p>
    <w:p w:rsidR="00DA3A44" w:rsidRDefault="00D532FC" w:rsidP="008B62B4">
      <w:pPr>
        <w:rPr>
          <w:rtl/>
        </w:rPr>
      </w:pPr>
      <w:r>
        <w:rPr>
          <w:rFonts w:hint="cs"/>
          <w:rtl/>
        </w:rPr>
        <w:t>– – –</w:t>
      </w:r>
    </w:p>
    <w:p w:rsidR="00DA3A44" w:rsidRDefault="00DA3A44" w:rsidP="008B62B4">
      <w:pPr>
        <w:rPr>
          <w:rtl/>
        </w:rPr>
      </w:pPr>
    </w:p>
    <w:p w:rsidR="00DA3A44" w:rsidRDefault="00DA3A44" w:rsidP="008B62B4">
      <w:pPr>
        <w:pStyle w:val="-"/>
        <w:keepNext/>
        <w:rPr>
          <w:rtl/>
        </w:rPr>
      </w:pPr>
      <w:bookmarkStart w:id="13050" w:name="ET_speakercontinue_6151_59"/>
      <w:r w:rsidRPr="00264D1A">
        <w:rPr>
          <w:rStyle w:val="TagStyle"/>
          <w:rtl/>
        </w:rPr>
        <w:t xml:space="preserve"> &lt;&lt; דובר_המשך &gt;&gt; </w:t>
      </w:r>
      <w:r>
        <w:rPr>
          <w:rtl/>
        </w:rPr>
        <w:t>רון כץ (יש עתיד):</w:t>
      </w:r>
      <w:r w:rsidRPr="00264D1A">
        <w:rPr>
          <w:rStyle w:val="TagStyle"/>
          <w:rtl/>
        </w:rPr>
        <w:t xml:space="preserve"> &lt;&lt; דובר_המשך &gt;&gt;</w:t>
      </w:r>
      <w:r>
        <w:rPr>
          <w:rtl/>
        </w:rPr>
        <w:t xml:space="preserve"> </w:t>
      </w:r>
      <w:bookmarkEnd w:id="13050"/>
    </w:p>
    <w:p w:rsidR="00DA3A44" w:rsidRDefault="00DA3A44" w:rsidP="00D532FC">
      <w:pPr>
        <w:rPr>
          <w:rtl/>
        </w:rPr>
      </w:pPr>
    </w:p>
    <w:p w:rsidR="00DA3A44" w:rsidRDefault="00DA3A44" w:rsidP="008B62B4">
      <w:pPr>
        <w:rPr>
          <w:rtl/>
        </w:rPr>
      </w:pPr>
      <w:r>
        <w:rPr>
          <w:rFonts w:hint="cs"/>
          <w:rtl/>
        </w:rPr>
        <w:t xml:space="preserve">שר האוצר אומר: בתקציב 2024 ננסה </w:t>
      </w:r>
      <w:bookmarkStart w:id="13051" w:name="_ETM_Q17_561000"/>
      <w:bookmarkEnd w:id="13051"/>
      <w:r>
        <w:rPr>
          <w:rFonts w:hint="cs"/>
          <w:rtl/>
        </w:rPr>
        <w:t xml:space="preserve">לעשות מאמצים אולי לסגור. לא יקרה כלום, כי </w:t>
      </w:r>
      <w:bookmarkStart w:id="13052" w:name="_ETM_Q17_566000"/>
      <w:bookmarkEnd w:id="13052"/>
      <w:r>
        <w:rPr>
          <w:rFonts w:hint="cs"/>
          <w:rtl/>
        </w:rPr>
        <w:t>אתם מאותה חבורה.</w:t>
      </w:r>
    </w:p>
    <w:p w:rsidR="00DA3A44" w:rsidRDefault="00DA3A44" w:rsidP="008B62B4">
      <w:pPr>
        <w:rPr>
          <w:rtl/>
        </w:rPr>
      </w:pPr>
    </w:p>
    <w:p w:rsidR="00DA3A44" w:rsidRDefault="00DA3A44" w:rsidP="008B62B4">
      <w:pPr>
        <w:pStyle w:val="af5"/>
        <w:keepNext/>
        <w:rPr>
          <w:rtl/>
        </w:rPr>
      </w:pPr>
      <w:bookmarkStart w:id="13053" w:name="ET_interruption_5084_60"/>
      <w:r w:rsidRPr="00264D1A">
        <w:rPr>
          <w:rStyle w:val="TagStyle"/>
          <w:rtl/>
        </w:rPr>
        <w:t xml:space="preserve"> &lt;&lt; קריאה &gt;&gt; </w:t>
      </w:r>
      <w:r>
        <w:rPr>
          <w:rtl/>
        </w:rPr>
        <w:t>מיקי לוי (יש עתיד):</w:t>
      </w:r>
      <w:r w:rsidRPr="00264D1A">
        <w:rPr>
          <w:rStyle w:val="TagStyle"/>
          <w:rtl/>
        </w:rPr>
        <w:t xml:space="preserve"> &lt;&lt; קריאה &gt;&gt;</w:t>
      </w:r>
      <w:r>
        <w:rPr>
          <w:rtl/>
        </w:rPr>
        <w:t xml:space="preserve"> </w:t>
      </w:r>
      <w:bookmarkEnd w:id="13053"/>
    </w:p>
    <w:p w:rsidR="00DA3A44" w:rsidRDefault="00DA3A44" w:rsidP="00D532FC">
      <w:pPr>
        <w:rPr>
          <w:rtl/>
        </w:rPr>
      </w:pPr>
    </w:p>
    <w:p w:rsidR="00DA3A44" w:rsidRDefault="00DA3A44" w:rsidP="008B62B4">
      <w:pPr>
        <w:rPr>
          <w:rtl/>
        </w:rPr>
      </w:pPr>
      <w:r>
        <w:rPr>
          <w:rFonts w:hint="cs"/>
          <w:rtl/>
        </w:rPr>
        <w:t xml:space="preserve">אדוני השר </w:t>
      </w:r>
      <w:r w:rsidR="00D532FC">
        <w:rPr>
          <w:rFonts w:hint="cs"/>
          <w:rtl/>
        </w:rPr>
        <w:t>– – –</w:t>
      </w:r>
    </w:p>
    <w:p w:rsidR="00DA3A44" w:rsidRDefault="00DA3A44" w:rsidP="008B62B4">
      <w:pPr>
        <w:rPr>
          <w:rtl/>
        </w:rPr>
      </w:pPr>
    </w:p>
    <w:p w:rsidR="00DA3A44" w:rsidRDefault="00DA3A44" w:rsidP="008B62B4">
      <w:pPr>
        <w:pStyle w:val="-"/>
        <w:keepNext/>
        <w:rPr>
          <w:rtl/>
        </w:rPr>
      </w:pPr>
      <w:bookmarkStart w:id="13054" w:name="ET_speakercontinue_6151_61"/>
      <w:r w:rsidRPr="00264D1A">
        <w:rPr>
          <w:rStyle w:val="TagStyle"/>
          <w:rtl/>
        </w:rPr>
        <w:t xml:space="preserve"> &lt;&lt; דובר_המשך &gt;&gt; </w:t>
      </w:r>
      <w:r>
        <w:rPr>
          <w:rtl/>
        </w:rPr>
        <w:t>רון כץ (יש עתיד):</w:t>
      </w:r>
      <w:r w:rsidRPr="00264D1A">
        <w:rPr>
          <w:rStyle w:val="TagStyle"/>
          <w:rtl/>
        </w:rPr>
        <w:t xml:space="preserve"> &lt;&lt; דובר_המשך &gt;&gt;</w:t>
      </w:r>
      <w:r>
        <w:rPr>
          <w:rtl/>
        </w:rPr>
        <w:t xml:space="preserve"> </w:t>
      </w:r>
      <w:bookmarkEnd w:id="13054"/>
    </w:p>
    <w:p w:rsidR="00DA3A44" w:rsidRDefault="00DA3A44" w:rsidP="00D532FC">
      <w:pPr>
        <w:rPr>
          <w:rtl/>
        </w:rPr>
      </w:pPr>
    </w:p>
    <w:p w:rsidR="00DA3A44" w:rsidRDefault="00DA3A44" w:rsidP="00644C3C">
      <w:pPr>
        <w:rPr>
          <w:rtl/>
        </w:rPr>
      </w:pPr>
      <w:bookmarkStart w:id="13055" w:name="_ETM_Q17_562000"/>
      <w:bookmarkEnd w:id="13055"/>
      <w:r>
        <w:rPr>
          <w:rFonts w:hint="cs"/>
          <w:rtl/>
        </w:rPr>
        <w:t xml:space="preserve">האם אתה בתור בן אדם לא אומר: חבר'ה, קחו את התקציב של </w:t>
      </w:r>
      <w:bookmarkStart w:id="13056" w:name="_ETM_Q17_574000"/>
      <w:bookmarkEnd w:id="13056"/>
      <w:r>
        <w:rPr>
          <w:rFonts w:hint="cs"/>
          <w:rtl/>
        </w:rPr>
        <w:t>המשרד שלי, לא יקרה כלום אם המשרד הזה יהיה קיים או לא יהיה קיים</w:t>
      </w:r>
      <w:r w:rsidR="00644C3C">
        <w:rPr>
          <w:rFonts w:hint="cs"/>
          <w:rtl/>
        </w:rPr>
        <w:t>.</w:t>
      </w:r>
    </w:p>
    <w:p w:rsidR="00DA3A44" w:rsidRDefault="00DA3A44" w:rsidP="008B62B4">
      <w:pPr>
        <w:rPr>
          <w:rtl/>
        </w:rPr>
      </w:pPr>
    </w:p>
    <w:p w:rsidR="00DA3A44" w:rsidRDefault="00DA3A44" w:rsidP="008B62B4">
      <w:pPr>
        <w:pStyle w:val="af5"/>
        <w:keepNext/>
        <w:rPr>
          <w:rtl/>
        </w:rPr>
      </w:pPr>
      <w:bookmarkStart w:id="13057" w:name="ET_interruption_6255_62"/>
      <w:r w:rsidRPr="000A4DAC">
        <w:rPr>
          <w:rStyle w:val="TagStyle"/>
          <w:rtl/>
        </w:rPr>
        <w:t xml:space="preserve"> &lt;&lt; קריאה &gt;&gt; </w:t>
      </w:r>
      <w:r>
        <w:rPr>
          <w:rtl/>
        </w:rPr>
        <w:t>סימון דוידסון (יש עתיד):</w:t>
      </w:r>
      <w:r w:rsidRPr="000A4DAC">
        <w:rPr>
          <w:rStyle w:val="TagStyle"/>
          <w:rtl/>
        </w:rPr>
        <w:t xml:space="preserve"> &lt;&lt; קריאה &gt;&gt;</w:t>
      </w:r>
      <w:r>
        <w:rPr>
          <w:rtl/>
        </w:rPr>
        <w:t xml:space="preserve"> </w:t>
      </w:r>
      <w:bookmarkEnd w:id="13057"/>
    </w:p>
    <w:p w:rsidR="00DA3A44" w:rsidRDefault="00DA3A44" w:rsidP="00D532FC">
      <w:pPr>
        <w:rPr>
          <w:rtl/>
        </w:rPr>
      </w:pPr>
    </w:p>
    <w:p w:rsidR="00DA3A44" w:rsidRDefault="00DA3A44" w:rsidP="008B62B4">
      <w:pPr>
        <w:rPr>
          <w:rtl/>
        </w:rPr>
      </w:pPr>
      <w:bookmarkStart w:id="13058" w:name="_ETM_Q17_568000"/>
      <w:bookmarkEnd w:id="13058"/>
      <w:r>
        <w:rPr>
          <w:rFonts w:hint="cs"/>
          <w:rtl/>
        </w:rPr>
        <w:t>הוא קיבל תוספת של 25 מיליון שקל</w:t>
      </w:r>
      <w:bookmarkStart w:id="13059" w:name="_ETM_Q17_578000"/>
      <w:bookmarkEnd w:id="13059"/>
      <w:r>
        <w:rPr>
          <w:rFonts w:hint="cs"/>
          <w:rtl/>
        </w:rPr>
        <w:t xml:space="preserve"> </w:t>
      </w:r>
      <w:r w:rsidR="00D532FC">
        <w:rPr>
          <w:rFonts w:hint="cs"/>
          <w:rtl/>
        </w:rPr>
        <w:t>– – –</w:t>
      </w:r>
    </w:p>
    <w:p w:rsidR="00DA3A44" w:rsidRDefault="00DA3A44" w:rsidP="008B62B4">
      <w:pPr>
        <w:rPr>
          <w:rtl/>
        </w:rPr>
      </w:pPr>
    </w:p>
    <w:p w:rsidR="00DA3A44" w:rsidRDefault="00DA3A44" w:rsidP="008B62B4">
      <w:pPr>
        <w:pStyle w:val="-"/>
        <w:keepNext/>
        <w:rPr>
          <w:rtl/>
        </w:rPr>
      </w:pPr>
      <w:bookmarkStart w:id="13060" w:name="ET_speakercontinue_6151_63"/>
      <w:r w:rsidRPr="000A4DAC">
        <w:rPr>
          <w:rStyle w:val="TagStyle"/>
          <w:rtl/>
        </w:rPr>
        <w:t xml:space="preserve"> &lt;&lt; דובר_המשך &gt;&gt; </w:t>
      </w:r>
      <w:r>
        <w:rPr>
          <w:rtl/>
        </w:rPr>
        <w:t>רון כץ (יש עתיד):</w:t>
      </w:r>
      <w:r w:rsidRPr="000A4DAC">
        <w:rPr>
          <w:rStyle w:val="TagStyle"/>
          <w:rtl/>
        </w:rPr>
        <w:t xml:space="preserve"> &lt;&lt; דובר_המשך &gt;&gt;</w:t>
      </w:r>
      <w:r>
        <w:rPr>
          <w:rtl/>
        </w:rPr>
        <w:t xml:space="preserve"> </w:t>
      </w:r>
      <w:bookmarkEnd w:id="13060"/>
    </w:p>
    <w:p w:rsidR="00DA3A44" w:rsidRDefault="00DA3A44" w:rsidP="00D532FC">
      <w:pPr>
        <w:rPr>
          <w:rtl/>
        </w:rPr>
      </w:pPr>
    </w:p>
    <w:p w:rsidR="00DA3A44" w:rsidRDefault="00DA3A44" w:rsidP="008B62B4">
      <w:pPr>
        <w:rPr>
          <w:rtl/>
        </w:rPr>
      </w:pPr>
      <w:bookmarkStart w:id="13061" w:name="_ETM_Q17_576000"/>
      <w:bookmarkEnd w:id="13061"/>
      <w:r>
        <w:rPr>
          <w:rFonts w:hint="cs"/>
          <w:rtl/>
        </w:rPr>
        <w:t xml:space="preserve">קחו את התקציב של המשרד ותעבירו אותו למפונים </w:t>
      </w:r>
      <w:r w:rsidR="00D532FC">
        <w:rPr>
          <w:rFonts w:hint="cs"/>
          <w:rtl/>
        </w:rPr>
        <w:t>– –</w:t>
      </w:r>
    </w:p>
    <w:p w:rsidR="00DA3A44" w:rsidRDefault="00DA3A44" w:rsidP="008B62B4">
      <w:pPr>
        <w:rPr>
          <w:rtl/>
        </w:rPr>
      </w:pPr>
    </w:p>
    <w:p w:rsidR="00DA3A44" w:rsidRDefault="00DA3A44" w:rsidP="008B62B4">
      <w:pPr>
        <w:pStyle w:val="af5"/>
        <w:keepNext/>
        <w:rPr>
          <w:rtl/>
        </w:rPr>
      </w:pPr>
      <w:bookmarkStart w:id="13062" w:name="ET_interruption_6550_64"/>
      <w:r w:rsidRPr="000A4DAC">
        <w:rPr>
          <w:rStyle w:val="TagStyle"/>
          <w:rtl/>
        </w:rPr>
        <w:t xml:space="preserve"> &lt;&lt; קריאה &gt;&gt; </w:t>
      </w:r>
      <w:r>
        <w:rPr>
          <w:rtl/>
        </w:rPr>
        <w:t>שר המורשת עמיחי אליהו:</w:t>
      </w:r>
      <w:r w:rsidRPr="000A4DAC">
        <w:rPr>
          <w:rStyle w:val="TagStyle"/>
          <w:rtl/>
        </w:rPr>
        <w:t xml:space="preserve"> &lt;&lt; קריאה &gt;&gt;</w:t>
      </w:r>
      <w:r>
        <w:rPr>
          <w:rtl/>
        </w:rPr>
        <w:t xml:space="preserve"> </w:t>
      </w:r>
      <w:bookmarkEnd w:id="13062"/>
    </w:p>
    <w:p w:rsidR="00DA3A44" w:rsidRDefault="00DA3A44" w:rsidP="00D532FC">
      <w:pPr>
        <w:rPr>
          <w:rtl/>
        </w:rPr>
      </w:pPr>
    </w:p>
    <w:p w:rsidR="00DA3A44" w:rsidRDefault="00DA3A44" w:rsidP="008B62B4">
      <w:pPr>
        <w:rPr>
          <w:rtl/>
        </w:rPr>
      </w:pPr>
      <w:r>
        <w:rPr>
          <w:rFonts w:hint="cs"/>
          <w:rtl/>
        </w:rPr>
        <w:t>מה פתאום.</w:t>
      </w:r>
    </w:p>
    <w:p w:rsidR="00DA3A44" w:rsidRDefault="00DA3A44" w:rsidP="008B62B4">
      <w:pPr>
        <w:rPr>
          <w:rtl/>
        </w:rPr>
      </w:pPr>
    </w:p>
    <w:p w:rsidR="00DA3A44" w:rsidRDefault="00DA3A44" w:rsidP="008B62B4">
      <w:pPr>
        <w:pStyle w:val="-"/>
        <w:keepNext/>
        <w:rPr>
          <w:rtl/>
        </w:rPr>
      </w:pPr>
      <w:bookmarkStart w:id="13063" w:name="ET_speakercontinue_6151_65"/>
      <w:r w:rsidRPr="000A4DAC">
        <w:rPr>
          <w:rStyle w:val="TagStyle"/>
          <w:rtl/>
        </w:rPr>
        <w:t xml:space="preserve"> &lt;&lt; דובר_המשך &gt;&gt; </w:t>
      </w:r>
      <w:r>
        <w:rPr>
          <w:rtl/>
        </w:rPr>
        <w:t>רון כץ (יש עתיד):</w:t>
      </w:r>
      <w:r w:rsidRPr="000A4DAC">
        <w:rPr>
          <w:rStyle w:val="TagStyle"/>
          <w:rtl/>
        </w:rPr>
        <w:t xml:space="preserve"> &lt;&lt; דובר_המשך &gt;&gt;</w:t>
      </w:r>
      <w:r>
        <w:rPr>
          <w:rtl/>
        </w:rPr>
        <w:t xml:space="preserve"> </w:t>
      </w:r>
      <w:bookmarkEnd w:id="13063"/>
    </w:p>
    <w:p w:rsidR="00DA3A44" w:rsidRDefault="00DA3A44" w:rsidP="00D532FC">
      <w:pPr>
        <w:rPr>
          <w:rtl/>
        </w:rPr>
      </w:pPr>
    </w:p>
    <w:p w:rsidR="00DA3A44" w:rsidRDefault="00D532FC" w:rsidP="008B62B4">
      <w:pPr>
        <w:rPr>
          <w:rtl/>
        </w:rPr>
      </w:pPr>
      <w:bookmarkStart w:id="13064" w:name="_ETM_Q17_581000"/>
      <w:bookmarkEnd w:id="13064"/>
      <w:r>
        <w:rPr>
          <w:rFonts w:hint="cs"/>
          <w:rtl/>
        </w:rPr>
        <w:t>– –</w:t>
      </w:r>
      <w:r w:rsidR="00DA3A44">
        <w:rPr>
          <w:rFonts w:hint="cs"/>
          <w:rtl/>
        </w:rPr>
        <w:t xml:space="preserve"> </w:t>
      </w:r>
      <w:bookmarkStart w:id="13065" w:name="_ETM_Q17_583000"/>
      <w:bookmarkEnd w:id="13065"/>
      <w:r w:rsidR="00DA3A44">
        <w:rPr>
          <w:rFonts w:hint="cs"/>
          <w:rtl/>
        </w:rPr>
        <w:t>תעבירו אותו לטובת הלחימה, תעבירו אותו לגופי הביטחון?</w:t>
      </w:r>
    </w:p>
    <w:p w:rsidR="00DA3A44" w:rsidRDefault="00DA3A44" w:rsidP="008B62B4">
      <w:pPr>
        <w:rPr>
          <w:rtl/>
        </w:rPr>
      </w:pPr>
    </w:p>
    <w:p w:rsidR="00DA3A44" w:rsidRDefault="00DA3A44" w:rsidP="008B62B4">
      <w:pPr>
        <w:pStyle w:val="af5"/>
        <w:keepNext/>
        <w:rPr>
          <w:rtl/>
        </w:rPr>
      </w:pPr>
      <w:bookmarkStart w:id="13066" w:name="ET_interruption_קריאות_66"/>
      <w:r w:rsidRPr="002C6DB2">
        <w:rPr>
          <w:rStyle w:val="TagStyle"/>
          <w:rtl/>
        </w:rPr>
        <w:t xml:space="preserve"> &lt;&lt; קריאה &gt;&gt; </w:t>
      </w:r>
      <w:r>
        <w:rPr>
          <w:rtl/>
        </w:rPr>
        <w:t>קריאות:</w:t>
      </w:r>
      <w:r w:rsidRPr="002C6DB2">
        <w:rPr>
          <w:rStyle w:val="TagStyle"/>
          <w:rtl/>
        </w:rPr>
        <w:t xml:space="preserve"> &lt;&lt; קריאה &gt;&gt;</w:t>
      </w:r>
      <w:r>
        <w:rPr>
          <w:rtl/>
        </w:rPr>
        <w:t xml:space="preserve"> </w:t>
      </w:r>
      <w:bookmarkEnd w:id="13066"/>
    </w:p>
    <w:p w:rsidR="00DA3A44" w:rsidRDefault="00DA3A44" w:rsidP="00D532FC">
      <w:pPr>
        <w:rPr>
          <w:rtl/>
        </w:rPr>
      </w:pPr>
    </w:p>
    <w:p w:rsidR="00DA3A44" w:rsidRDefault="00D532FC" w:rsidP="008B62B4">
      <w:pPr>
        <w:rPr>
          <w:rtl/>
        </w:rPr>
      </w:pPr>
      <w:r>
        <w:rPr>
          <w:rFonts w:hint="cs"/>
          <w:rtl/>
        </w:rPr>
        <w:t>– – –</w:t>
      </w:r>
    </w:p>
    <w:p w:rsidR="00DA3A44" w:rsidRDefault="00DA3A44" w:rsidP="008B62B4">
      <w:pPr>
        <w:rPr>
          <w:rtl/>
        </w:rPr>
      </w:pPr>
      <w:bookmarkStart w:id="13067" w:name="_ETM_Q17_588000"/>
      <w:bookmarkEnd w:id="13067"/>
    </w:p>
    <w:p w:rsidR="00DA3A44" w:rsidRDefault="00DA3A44" w:rsidP="008B62B4">
      <w:pPr>
        <w:pStyle w:val="-"/>
        <w:keepNext/>
        <w:rPr>
          <w:rtl/>
        </w:rPr>
      </w:pPr>
      <w:bookmarkStart w:id="13068" w:name="ET_speakercontinue_6151_67"/>
      <w:r w:rsidRPr="002215DF">
        <w:rPr>
          <w:rStyle w:val="TagStyle"/>
          <w:rtl/>
        </w:rPr>
        <w:t xml:space="preserve"> &lt;&lt; דובר_המשך &gt;&gt; </w:t>
      </w:r>
      <w:r>
        <w:rPr>
          <w:rtl/>
        </w:rPr>
        <w:t>רון כץ (יש עתיד):</w:t>
      </w:r>
      <w:r w:rsidRPr="002215DF">
        <w:rPr>
          <w:rStyle w:val="TagStyle"/>
          <w:rtl/>
        </w:rPr>
        <w:t xml:space="preserve"> &lt;&lt; דובר_המשך &gt;&gt;</w:t>
      </w:r>
      <w:r>
        <w:rPr>
          <w:rtl/>
        </w:rPr>
        <w:t xml:space="preserve"> </w:t>
      </w:r>
      <w:bookmarkEnd w:id="13068"/>
    </w:p>
    <w:p w:rsidR="00DA3A44" w:rsidRDefault="00DA3A44" w:rsidP="00D532FC">
      <w:pPr>
        <w:rPr>
          <w:rtl/>
        </w:rPr>
      </w:pPr>
    </w:p>
    <w:p w:rsidR="00DA3A44" w:rsidRDefault="00DA3A44" w:rsidP="008B62B4">
      <w:pPr>
        <w:rPr>
          <w:rtl/>
        </w:rPr>
      </w:pPr>
      <w:r>
        <w:rPr>
          <w:rFonts w:hint="cs"/>
          <w:rtl/>
        </w:rPr>
        <w:t>האם לא נראה לך סביר</w:t>
      </w:r>
      <w:r w:rsidR="00644C3C">
        <w:rPr>
          <w:rFonts w:hint="cs"/>
          <w:rtl/>
        </w:rPr>
        <w:t>,</w:t>
      </w:r>
      <w:r>
        <w:rPr>
          <w:rFonts w:hint="cs"/>
          <w:rtl/>
        </w:rPr>
        <w:t xml:space="preserve"> בתור שר במדינת ישראל </w:t>
      </w:r>
      <w:r w:rsidR="00D532FC">
        <w:rPr>
          <w:rFonts w:hint="cs"/>
          <w:rtl/>
        </w:rPr>
        <w:t>– – –</w:t>
      </w:r>
    </w:p>
    <w:p w:rsidR="00DA3A44" w:rsidRDefault="00DA3A44" w:rsidP="008B62B4">
      <w:pPr>
        <w:rPr>
          <w:rtl/>
        </w:rPr>
      </w:pPr>
    </w:p>
    <w:p w:rsidR="00DA3A44" w:rsidRDefault="00DA3A44" w:rsidP="008B62B4">
      <w:pPr>
        <w:pStyle w:val="af5"/>
        <w:keepNext/>
        <w:rPr>
          <w:rtl/>
        </w:rPr>
      </w:pPr>
      <w:bookmarkStart w:id="13069" w:name="ET_interruption_6255_68"/>
      <w:r w:rsidRPr="002215DF">
        <w:rPr>
          <w:rStyle w:val="TagStyle"/>
          <w:rtl/>
        </w:rPr>
        <w:t xml:space="preserve"> &lt;&lt; קריאה &gt;&gt; </w:t>
      </w:r>
      <w:r>
        <w:rPr>
          <w:rtl/>
        </w:rPr>
        <w:t>סימון דוידסון (יש עתיד):</w:t>
      </w:r>
      <w:r w:rsidRPr="002215DF">
        <w:rPr>
          <w:rStyle w:val="TagStyle"/>
          <w:rtl/>
        </w:rPr>
        <w:t xml:space="preserve"> &lt;&lt; קריאה &gt;&gt;</w:t>
      </w:r>
      <w:r>
        <w:rPr>
          <w:rtl/>
        </w:rPr>
        <w:t xml:space="preserve"> </w:t>
      </w:r>
      <w:bookmarkEnd w:id="13069"/>
    </w:p>
    <w:p w:rsidR="00DA3A44" w:rsidRDefault="00DA3A44" w:rsidP="00D532FC">
      <w:pPr>
        <w:rPr>
          <w:rtl/>
        </w:rPr>
      </w:pPr>
    </w:p>
    <w:p w:rsidR="00DA3A44" w:rsidRDefault="00DA3A44" w:rsidP="008B62B4">
      <w:pPr>
        <w:rPr>
          <w:rtl/>
        </w:rPr>
      </w:pPr>
      <w:r>
        <w:rPr>
          <w:rFonts w:hint="cs"/>
          <w:rtl/>
        </w:rPr>
        <w:t xml:space="preserve">קיבלת תוספת, אני אומר לך. </w:t>
      </w:r>
    </w:p>
    <w:p w:rsidR="00DA3A44" w:rsidRDefault="00DA3A44" w:rsidP="008B62B4">
      <w:pPr>
        <w:rPr>
          <w:rtl/>
        </w:rPr>
      </w:pPr>
    </w:p>
    <w:p w:rsidR="00DA3A44" w:rsidRDefault="00DA3A44" w:rsidP="008B62B4">
      <w:pPr>
        <w:pStyle w:val="-"/>
        <w:keepNext/>
        <w:rPr>
          <w:rtl/>
        </w:rPr>
      </w:pPr>
      <w:bookmarkStart w:id="13070" w:name="ET_speakercontinue_6151_69"/>
      <w:r w:rsidRPr="002215DF">
        <w:rPr>
          <w:rStyle w:val="TagStyle"/>
          <w:rtl/>
        </w:rPr>
        <w:t xml:space="preserve"> &lt;&lt; דובר_המשך &gt;&gt; </w:t>
      </w:r>
      <w:r>
        <w:rPr>
          <w:rtl/>
        </w:rPr>
        <w:t>רון כץ (יש עתיד):</w:t>
      </w:r>
      <w:r w:rsidRPr="002215DF">
        <w:rPr>
          <w:rStyle w:val="TagStyle"/>
          <w:rtl/>
        </w:rPr>
        <w:t xml:space="preserve"> &lt;&lt; דובר_המשך &gt;&gt;</w:t>
      </w:r>
      <w:r>
        <w:rPr>
          <w:rtl/>
        </w:rPr>
        <w:t xml:space="preserve"> </w:t>
      </w:r>
      <w:bookmarkEnd w:id="13070"/>
    </w:p>
    <w:p w:rsidR="00DA3A44" w:rsidRDefault="00DA3A44" w:rsidP="00D532FC">
      <w:pPr>
        <w:rPr>
          <w:rtl/>
        </w:rPr>
      </w:pPr>
    </w:p>
    <w:p w:rsidR="00DA3A44" w:rsidRDefault="00DA3A44" w:rsidP="008B62B4">
      <w:pPr>
        <w:rPr>
          <w:rtl/>
        </w:rPr>
      </w:pPr>
      <w:r>
        <w:rPr>
          <w:rFonts w:hint="cs"/>
          <w:rtl/>
        </w:rPr>
        <w:t xml:space="preserve">האם לא נשמע </w:t>
      </w:r>
      <w:bookmarkStart w:id="13071" w:name="_ETM_Q17_590000"/>
      <w:bookmarkEnd w:id="13071"/>
      <w:r>
        <w:rPr>
          <w:rFonts w:hint="cs"/>
          <w:rtl/>
        </w:rPr>
        <w:t xml:space="preserve">לך סביר </w:t>
      </w:r>
      <w:r w:rsidR="00D532FC">
        <w:rPr>
          <w:rFonts w:hint="cs"/>
          <w:rtl/>
        </w:rPr>
        <w:t>– – –</w:t>
      </w:r>
    </w:p>
    <w:p w:rsidR="00DA3A44" w:rsidRDefault="00DA3A44" w:rsidP="008B62B4">
      <w:pPr>
        <w:rPr>
          <w:rtl/>
        </w:rPr>
      </w:pPr>
    </w:p>
    <w:p w:rsidR="00DA3A44" w:rsidRDefault="00DA3A44" w:rsidP="008B62B4">
      <w:pPr>
        <w:pStyle w:val="af5"/>
        <w:keepNext/>
        <w:rPr>
          <w:rtl/>
        </w:rPr>
      </w:pPr>
      <w:bookmarkStart w:id="13072" w:name="ET_interruption_6255_70"/>
      <w:r w:rsidRPr="002215DF">
        <w:rPr>
          <w:rStyle w:val="TagStyle"/>
          <w:rtl/>
        </w:rPr>
        <w:t xml:space="preserve"> &lt;&lt; קריאה &gt;&gt; </w:t>
      </w:r>
      <w:r>
        <w:rPr>
          <w:rtl/>
        </w:rPr>
        <w:t>סימון דוידסון (יש עתיד):</w:t>
      </w:r>
      <w:r w:rsidRPr="002215DF">
        <w:rPr>
          <w:rStyle w:val="TagStyle"/>
          <w:rtl/>
        </w:rPr>
        <w:t xml:space="preserve"> &lt;&lt; קריאה &gt;&gt;</w:t>
      </w:r>
      <w:r>
        <w:rPr>
          <w:rtl/>
        </w:rPr>
        <w:t xml:space="preserve"> </w:t>
      </w:r>
      <w:bookmarkEnd w:id="13072"/>
    </w:p>
    <w:p w:rsidR="00DA3A44" w:rsidRDefault="00DA3A44" w:rsidP="00D532FC">
      <w:pPr>
        <w:rPr>
          <w:rtl/>
        </w:rPr>
      </w:pPr>
    </w:p>
    <w:p w:rsidR="00DA3A44" w:rsidRDefault="00DA3A44" w:rsidP="008B62B4">
      <w:pPr>
        <w:rPr>
          <w:rtl/>
        </w:rPr>
      </w:pPr>
      <w:r>
        <w:rPr>
          <w:rFonts w:hint="cs"/>
          <w:rtl/>
        </w:rPr>
        <w:t>רוצה שאני אראה לך את הסעיף?</w:t>
      </w:r>
    </w:p>
    <w:p w:rsidR="00DA3A44" w:rsidRDefault="00DA3A44" w:rsidP="008B62B4">
      <w:pPr>
        <w:rPr>
          <w:rtl/>
        </w:rPr>
      </w:pPr>
    </w:p>
    <w:p w:rsidR="00DA3A44" w:rsidRDefault="00DA3A44" w:rsidP="008B62B4">
      <w:pPr>
        <w:pStyle w:val="af5"/>
        <w:keepNext/>
        <w:rPr>
          <w:rtl/>
        </w:rPr>
      </w:pPr>
      <w:bookmarkStart w:id="13073" w:name="ET_interruption_6550_71"/>
      <w:r w:rsidRPr="002215DF">
        <w:rPr>
          <w:rStyle w:val="TagStyle"/>
          <w:rtl/>
        </w:rPr>
        <w:t xml:space="preserve"> &lt;&lt; קריאה &gt;&gt; </w:t>
      </w:r>
      <w:r>
        <w:rPr>
          <w:rtl/>
        </w:rPr>
        <w:t>שר המורשת עמיחי אליהו:</w:t>
      </w:r>
      <w:r w:rsidRPr="002215DF">
        <w:rPr>
          <w:rStyle w:val="TagStyle"/>
          <w:rtl/>
        </w:rPr>
        <w:t xml:space="preserve"> &lt;&lt; קריאה &gt;&gt;</w:t>
      </w:r>
      <w:r>
        <w:rPr>
          <w:rtl/>
        </w:rPr>
        <w:t xml:space="preserve"> </w:t>
      </w:r>
      <w:bookmarkEnd w:id="13073"/>
    </w:p>
    <w:p w:rsidR="00DA3A44" w:rsidRDefault="00DA3A44" w:rsidP="00D532FC">
      <w:pPr>
        <w:rPr>
          <w:rtl/>
        </w:rPr>
      </w:pPr>
    </w:p>
    <w:p w:rsidR="00DA3A44" w:rsidRDefault="00D532FC" w:rsidP="008B62B4">
      <w:pPr>
        <w:rPr>
          <w:rtl/>
        </w:rPr>
      </w:pPr>
      <w:r>
        <w:rPr>
          <w:rFonts w:hint="cs"/>
          <w:rtl/>
        </w:rPr>
        <w:t>– – –</w:t>
      </w:r>
    </w:p>
    <w:p w:rsidR="00DA3A44" w:rsidRDefault="00DA3A44" w:rsidP="008B62B4">
      <w:pPr>
        <w:rPr>
          <w:rtl/>
        </w:rPr>
      </w:pPr>
    </w:p>
    <w:p w:rsidR="00DA3A44" w:rsidRDefault="00DA3A44" w:rsidP="008B62B4">
      <w:pPr>
        <w:pStyle w:val="af5"/>
        <w:keepNext/>
        <w:rPr>
          <w:rtl/>
        </w:rPr>
      </w:pPr>
      <w:bookmarkStart w:id="13074" w:name="ET_interruption_6255_72"/>
      <w:r w:rsidRPr="002215DF">
        <w:rPr>
          <w:rStyle w:val="TagStyle"/>
          <w:rtl/>
        </w:rPr>
        <w:t xml:space="preserve"> &lt;&lt; קריאה &gt;&gt; </w:t>
      </w:r>
      <w:r>
        <w:rPr>
          <w:rtl/>
        </w:rPr>
        <w:t>סימון דוידסון (יש עתיד):</w:t>
      </w:r>
      <w:r w:rsidRPr="002215DF">
        <w:rPr>
          <w:rStyle w:val="TagStyle"/>
          <w:rtl/>
        </w:rPr>
        <w:t xml:space="preserve"> &lt;&lt; קריאה &gt;&gt;</w:t>
      </w:r>
      <w:r>
        <w:rPr>
          <w:rtl/>
        </w:rPr>
        <w:t xml:space="preserve"> </w:t>
      </w:r>
      <w:bookmarkEnd w:id="13074"/>
    </w:p>
    <w:p w:rsidR="00DA3A44" w:rsidRDefault="00DA3A44" w:rsidP="00D532FC">
      <w:pPr>
        <w:rPr>
          <w:rtl/>
        </w:rPr>
      </w:pPr>
    </w:p>
    <w:p w:rsidR="00DA3A44" w:rsidRDefault="00DA3A44" w:rsidP="008B62B4">
      <w:pPr>
        <w:rPr>
          <w:rtl/>
        </w:rPr>
      </w:pPr>
      <w:r>
        <w:rPr>
          <w:rFonts w:hint="cs"/>
          <w:rtl/>
        </w:rPr>
        <w:t xml:space="preserve">עכשיו אני אראה לך. הייתה לך תוספת של 25 </w:t>
      </w:r>
      <w:bookmarkStart w:id="13075" w:name="_ETM_Q17_597000"/>
      <w:bookmarkEnd w:id="13075"/>
      <w:r>
        <w:rPr>
          <w:rFonts w:hint="cs"/>
          <w:rtl/>
        </w:rPr>
        <w:t xml:space="preserve">מיליון. </w:t>
      </w:r>
    </w:p>
    <w:p w:rsidR="00DA3A44" w:rsidRDefault="00DA3A44" w:rsidP="008B62B4">
      <w:pPr>
        <w:rPr>
          <w:rtl/>
        </w:rPr>
      </w:pPr>
    </w:p>
    <w:p w:rsidR="00DA3A44" w:rsidRDefault="00DA3A44" w:rsidP="008B62B4">
      <w:pPr>
        <w:pStyle w:val="-"/>
        <w:keepNext/>
        <w:rPr>
          <w:rtl/>
        </w:rPr>
      </w:pPr>
      <w:bookmarkStart w:id="13076" w:name="ET_speakercontinue_6151_74"/>
      <w:r w:rsidRPr="001A7B27">
        <w:rPr>
          <w:rStyle w:val="TagStyle"/>
          <w:rtl/>
        </w:rPr>
        <w:t xml:space="preserve"> &lt;&lt; דובר_המשך &gt;&gt; </w:t>
      </w:r>
      <w:r>
        <w:rPr>
          <w:rtl/>
        </w:rPr>
        <w:t>רון כץ (יש עתיד):</w:t>
      </w:r>
      <w:r w:rsidRPr="001A7B27">
        <w:rPr>
          <w:rStyle w:val="TagStyle"/>
          <w:rtl/>
        </w:rPr>
        <w:t xml:space="preserve"> &lt;&lt; דובר_המשך &gt;&gt;</w:t>
      </w:r>
      <w:r>
        <w:rPr>
          <w:rtl/>
        </w:rPr>
        <w:t xml:space="preserve"> </w:t>
      </w:r>
      <w:bookmarkEnd w:id="13076"/>
    </w:p>
    <w:p w:rsidR="00DA3A44" w:rsidRDefault="00DA3A44" w:rsidP="00D532FC">
      <w:pPr>
        <w:rPr>
          <w:rtl/>
        </w:rPr>
      </w:pPr>
    </w:p>
    <w:p w:rsidR="00DA3A44" w:rsidRPr="001A7B27" w:rsidRDefault="00DA3A44" w:rsidP="008B62B4">
      <w:pPr>
        <w:rPr>
          <w:rtl/>
        </w:rPr>
      </w:pPr>
      <w:r>
        <w:rPr>
          <w:rFonts w:hint="cs"/>
          <w:rtl/>
        </w:rPr>
        <w:t xml:space="preserve">סימון. </w:t>
      </w:r>
    </w:p>
    <w:p w:rsidR="00DA3A44" w:rsidRDefault="00DA3A44" w:rsidP="008B62B4">
      <w:pPr>
        <w:rPr>
          <w:rtl/>
        </w:rPr>
      </w:pPr>
    </w:p>
    <w:p w:rsidR="00DA3A44" w:rsidRDefault="00DA3A44" w:rsidP="008B62B4">
      <w:pPr>
        <w:pStyle w:val="af5"/>
        <w:keepNext/>
        <w:rPr>
          <w:rtl/>
        </w:rPr>
      </w:pPr>
      <w:bookmarkStart w:id="13077" w:name="ET_interruption_6550_73"/>
      <w:r w:rsidRPr="002215DF">
        <w:rPr>
          <w:rStyle w:val="TagStyle"/>
          <w:rtl/>
        </w:rPr>
        <w:t xml:space="preserve"> &lt;&lt; קריאה &gt;&gt; </w:t>
      </w:r>
      <w:r>
        <w:rPr>
          <w:rtl/>
        </w:rPr>
        <w:t>שר המורשת עמיחי אליהו:</w:t>
      </w:r>
      <w:r w:rsidRPr="002215DF">
        <w:rPr>
          <w:rStyle w:val="TagStyle"/>
          <w:rtl/>
        </w:rPr>
        <w:t xml:space="preserve"> &lt;&lt; קריאה &gt;&gt;</w:t>
      </w:r>
      <w:r>
        <w:rPr>
          <w:rtl/>
        </w:rPr>
        <w:t xml:space="preserve"> </w:t>
      </w:r>
      <w:bookmarkEnd w:id="13077"/>
    </w:p>
    <w:p w:rsidR="00DA3A44" w:rsidRDefault="00DA3A44" w:rsidP="00D532FC">
      <w:pPr>
        <w:rPr>
          <w:rtl/>
        </w:rPr>
      </w:pPr>
    </w:p>
    <w:p w:rsidR="00DA3A44" w:rsidRDefault="00DA3A44" w:rsidP="008B62B4">
      <w:pPr>
        <w:rPr>
          <w:rtl/>
        </w:rPr>
      </w:pPr>
      <w:r>
        <w:rPr>
          <w:rFonts w:hint="cs"/>
          <w:rtl/>
        </w:rPr>
        <w:t xml:space="preserve">שמנו </w:t>
      </w:r>
      <w:r w:rsidR="00D532FC">
        <w:rPr>
          <w:rFonts w:hint="cs"/>
          <w:rtl/>
        </w:rPr>
        <w:t>– – –</w:t>
      </w:r>
      <w:r>
        <w:rPr>
          <w:rFonts w:hint="cs"/>
          <w:rtl/>
        </w:rPr>
        <w:t xml:space="preserve"> דיון רציני ולא פופוליסטי </w:t>
      </w:r>
      <w:r w:rsidR="00D532FC">
        <w:rPr>
          <w:rFonts w:hint="cs"/>
          <w:rtl/>
        </w:rPr>
        <w:t>– – –</w:t>
      </w:r>
    </w:p>
    <w:p w:rsidR="00DA3A44" w:rsidRDefault="00DA3A44" w:rsidP="008B62B4">
      <w:pPr>
        <w:rPr>
          <w:rtl/>
        </w:rPr>
      </w:pPr>
    </w:p>
    <w:p w:rsidR="00DA3A44" w:rsidRDefault="00DA3A44" w:rsidP="008B62B4">
      <w:pPr>
        <w:pStyle w:val="-"/>
        <w:keepNext/>
        <w:rPr>
          <w:rtl/>
        </w:rPr>
      </w:pPr>
      <w:bookmarkStart w:id="13078" w:name="ET_speakercontinue_6151_75"/>
      <w:r w:rsidRPr="001A7B27">
        <w:rPr>
          <w:rStyle w:val="TagStyle"/>
          <w:rtl/>
        </w:rPr>
        <w:t xml:space="preserve"> &lt;&lt; דובר_המשך &gt;&gt; </w:t>
      </w:r>
      <w:r>
        <w:rPr>
          <w:rtl/>
        </w:rPr>
        <w:t>רון כץ (יש עתיד):</w:t>
      </w:r>
      <w:r w:rsidRPr="001A7B27">
        <w:rPr>
          <w:rStyle w:val="TagStyle"/>
          <w:rtl/>
        </w:rPr>
        <w:t xml:space="preserve"> &lt;&lt; דובר_המשך &gt;&gt;</w:t>
      </w:r>
      <w:r>
        <w:rPr>
          <w:rtl/>
        </w:rPr>
        <w:t xml:space="preserve"> </w:t>
      </w:r>
      <w:bookmarkEnd w:id="13078"/>
    </w:p>
    <w:p w:rsidR="00DA3A44" w:rsidRDefault="00DA3A44" w:rsidP="00D532FC">
      <w:pPr>
        <w:rPr>
          <w:rtl/>
        </w:rPr>
      </w:pPr>
    </w:p>
    <w:p w:rsidR="00DA3A44" w:rsidRDefault="00DA3A44" w:rsidP="00644C3C">
      <w:pPr>
        <w:rPr>
          <w:rtl/>
        </w:rPr>
      </w:pPr>
      <w:bookmarkStart w:id="13079" w:name="_ETM_Q17_600000"/>
      <w:bookmarkEnd w:id="13079"/>
      <w:r>
        <w:rPr>
          <w:rFonts w:hint="cs"/>
          <w:rtl/>
        </w:rPr>
        <w:t>אני רוצה לשאול באמת</w:t>
      </w:r>
      <w:r w:rsidR="00644C3C">
        <w:rPr>
          <w:rFonts w:hint="cs"/>
          <w:rtl/>
        </w:rPr>
        <w:t>.</w:t>
      </w:r>
      <w:r>
        <w:rPr>
          <w:rFonts w:hint="cs"/>
          <w:rtl/>
        </w:rPr>
        <w:t xml:space="preserve"> קצת אחריות אישית. אני רוצה לשאול אחריות אישית באמת מהי. </w:t>
      </w:r>
      <w:bookmarkStart w:id="13080" w:name="_ETM_Q17_606000"/>
      <w:bookmarkEnd w:id="13080"/>
      <w:r>
        <w:rPr>
          <w:rFonts w:hint="cs"/>
          <w:rtl/>
        </w:rPr>
        <w:t xml:space="preserve">הייתה לנו שרה </w:t>
      </w:r>
      <w:r w:rsidR="00D532FC">
        <w:rPr>
          <w:rFonts w:hint="cs"/>
          <w:rtl/>
        </w:rPr>
        <w:t>– –</w:t>
      </w:r>
    </w:p>
    <w:p w:rsidR="00DA3A44" w:rsidRDefault="00DA3A44" w:rsidP="008B62B4">
      <w:pPr>
        <w:rPr>
          <w:rtl/>
        </w:rPr>
      </w:pPr>
    </w:p>
    <w:p w:rsidR="00DA3A44" w:rsidRDefault="00DA3A44" w:rsidP="008B62B4">
      <w:pPr>
        <w:pStyle w:val="af5"/>
        <w:keepNext/>
        <w:rPr>
          <w:rtl/>
        </w:rPr>
      </w:pPr>
      <w:bookmarkStart w:id="13081" w:name="ET_interruption_6550_76"/>
      <w:r w:rsidRPr="001A7B27">
        <w:rPr>
          <w:rStyle w:val="TagStyle"/>
          <w:rtl/>
        </w:rPr>
        <w:t xml:space="preserve"> &lt;&lt; קריאה &gt;&gt; </w:t>
      </w:r>
      <w:r>
        <w:rPr>
          <w:rtl/>
        </w:rPr>
        <w:t>שר המורשת עמיחי אליהו:</w:t>
      </w:r>
      <w:r w:rsidRPr="001A7B27">
        <w:rPr>
          <w:rStyle w:val="TagStyle"/>
          <w:rtl/>
        </w:rPr>
        <w:t xml:space="preserve"> &lt;&lt; קריאה &gt;&gt;</w:t>
      </w:r>
      <w:r>
        <w:rPr>
          <w:rtl/>
        </w:rPr>
        <w:t xml:space="preserve"> </w:t>
      </w:r>
      <w:bookmarkEnd w:id="13081"/>
    </w:p>
    <w:p w:rsidR="00DA3A44" w:rsidRDefault="00DA3A44" w:rsidP="00D532FC">
      <w:pPr>
        <w:rPr>
          <w:rtl/>
        </w:rPr>
      </w:pPr>
    </w:p>
    <w:p w:rsidR="00DA3A44" w:rsidRDefault="00DA3A44" w:rsidP="008B62B4">
      <w:pPr>
        <w:rPr>
          <w:rtl/>
        </w:rPr>
      </w:pPr>
      <w:r>
        <w:rPr>
          <w:rFonts w:hint="cs"/>
          <w:rtl/>
        </w:rPr>
        <w:t xml:space="preserve">שאלת. </w:t>
      </w:r>
    </w:p>
    <w:p w:rsidR="00DA3A44" w:rsidRDefault="00DA3A44" w:rsidP="008B62B4">
      <w:pPr>
        <w:rPr>
          <w:rtl/>
        </w:rPr>
      </w:pPr>
    </w:p>
    <w:p w:rsidR="00DA3A44" w:rsidRDefault="00DA3A44" w:rsidP="008B62B4">
      <w:pPr>
        <w:pStyle w:val="-"/>
        <w:keepNext/>
        <w:rPr>
          <w:rtl/>
        </w:rPr>
      </w:pPr>
      <w:bookmarkStart w:id="13082" w:name="ET_speakercontinue_6151_77"/>
      <w:r w:rsidRPr="001A7B27">
        <w:rPr>
          <w:rStyle w:val="TagStyle"/>
          <w:rtl/>
        </w:rPr>
        <w:t xml:space="preserve"> &lt;&lt; דובר_המשך &gt;&gt; </w:t>
      </w:r>
      <w:r>
        <w:rPr>
          <w:rtl/>
        </w:rPr>
        <w:t>רון כץ (יש עתיד):</w:t>
      </w:r>
      <w:r w:rsidRPr="001A7B27">
        <w:rPr>
          <w:rStyle w:val="TagStyle"/>
          <w:rtl/>
        </w:rPr>
        <w:t xml:space="preserve"> &lt;&lt; דובר_המשך &gt;&gt;</w:t>
      </w:r>
      <w:r>
        <w:rPr>
          <w:rtl/>
        </w:rPr>
        <w:t xml:space="preserve"> </w:t>
      </w:r>
      <w:bookmarkEnd w:id="13082"/>
    </w:p>
    <w:p w:rsidR="00DA3A44" w:rsidRDefault="00DA3A44" w:rsidP="00D532FC">
      <w:pPr>
        <w:rPr>
          <w:rtl/>
        </w:rPr>
      </w:pPr>
    </w:p>
    <w:p w:rsidR="00DA3A44" w:rsidRDefault="00D532FC" w:rsidP="008B62B4">
      <w:pPr>
        <w:rPr>
          <w:rtl/>
        </w:rPr>
      </w:pPr>
      <w:r>
        <w:rPr>
          <w:rFonts w:hint="cs"/>
          <w:rtl/>
        </w:rPr>
        <w:t>– –</w:t>
      </w:r>
      <w:r w:rsidR="00DA3A44">
        <w:rPr>
          <w:rFonts w:hint="cs"/>
          <w:rtl/>
        </w:rPr>
        <w:t xml:space="preserve"> שאני מפרגן לה בכל דיון </w:t>
      </w:r>
      <w:r>
        <w:rPr>
          <w:rFonts w:hint="cs"/>
          <w:rtl/>
        </w:rPr>
        <w:t>– –</w:t>
      </w:r>
    </w:p>
    <w:p w:rsidR="00DA3A44" w:rsidRDefault="00DA3A44" w:rsidP="008B62B4">
      <w:pPr>
        <w:rPr>
          <w:rtl/>
        </w:rPr>
      </w:pPr>
    </w:p>
    <w:p w:rsidR="00DA3A44" w:rsidRDefault="00DA3A44" w:rsidP="008B62B4">
      <w:pPr>
        <w:pStyle w:val="af5"/>
        <w:keepNext/>
        <w:rPr>
          <w:rtl/>
        </w:rPr>
      </w:pPr>
      <w:bookmarkStart w:id="13083" w:name="ET_interruption_6550_78"/>
      <w:r w:rsidRPr="001A7B27">
        <w:rPr>
          <w:rStyle w:val="TagStyle"/>
          <w:rtl/>
        </w:rPr>
        <w:t xml:space="preserve"> &lt;&lt; קריאה &gt;&gt; </w:t>
      </w:r>
      <w:r>
        <w:rPr>
          <w:rtl/>
        </w:rPr>
        <w:t>שר המורשת עמיחי אליהו:</w:t>
      </w:r>
      <w:r w:rsidRPr="001A7B27">
        <w:rPr>
          <w:rStyle w:val="TagStyle"/>
          <w:rtl/>
        </w:rPr>
        <w:t xml:space="preserve"> &lt;&lt; קריאה &gt;&gt;</w:t>
      </w:r>
      <w:r>
        <w:rPr>
          <w:rtl/>
        </w:rPr>
        <w:t xml:space="preserve"> </w:t>
      </w:r>
      <w:bookmarkEnd w:id="13083"/>
    </w:p>
    <w:p w:rsidR="00DA3A44" w:rsidRDefault="00DA3A44" w:rsidP="00D532FC">
      <w:pPr>
        <w:rPr>
          <w:rtl/>
        </w:rPr>
      </w:pPr>
    </w:p>
    <w:p w:rsidR="00DA3A44" w:rsidRDefault="00DA3A44" w:rsidP="00644C3C">
      <w:pPr>
        <w:rPr>
          <w:rtl/>
        </w:rPr>
      </w:pPr>
      <w:r>
        <w:rPr>
          <w:rFonts w:hint="cs"/>
          <w:rtl/>
        </w:rPr>
        <w:t xml:space="preserve">שאלת </w:t>
      </w:r>
      <w:r w:rsidR="00644C3C">
        <w:rPr>
          <w:rFonts w:hint="eastAsia"/>
          <w:rtl/>
        </w:rPr>
        <w:t xml:space="preserve">– </w:t>
      </w:r>
      <w:r>
        <w:rPr>
          <w:rFonts w:hint="cs"/>
          <w:rtl/>
        </w:rPr>
        <w:t>אני אענה.</w:t>
      </w:r>
    </w:p>
    <w:p w:rsidR="00DA3A44" w:rsidRDefault="00DA3A44" w:rsidP="008B62B4">
      <w:pPr>
        <w:rPr>
          <w:rtl/>
        </w:rPr>
      </w:pPr>
    </w:p>
    <w:p w:rsidR="00DA3A44" w:rsidRDefault="00DA3A44" w:rsidP="008B62B4">
      <w:pPr>
        <w:pStyle w:val="-"/>
        <w:keepNext/>
        <w:rPr>
          <w:rtl/>
        </w:rPr>
      </w:pPr>
      <w:bookmarkStart w:id="13084" w:name="ET_speakercontinue_6151_79"/>
      <w:r w:rsidRPr="001A7B27">
        <w:rPr>
          <w:rStyle w:val="TagStyle"/>
          <w:rtl/>
        </w:rPr>
        <w:t xml:space="preserve"> &lt;&lt; דובר_המשך &gt;&gt; </w:t>
      </w:r>
      <w:r>
        <w:rPr>
          <w:rtl/>
        </w:rPr>
        <w:t>רון כץ (יש עתיד):</w:t>
      </w:r>
      <w:r w:rsidRPr="001A7B27">
        <w:rPr>
          <w:rStyle w:val="TagStyle"/>
          <w:rtl/>
        </w:rPr>
        <w:t xml:space="preserve"> &lt;&lt; דובר_המשך &gt;&gt;</w:t>
      </w:r>
      <w:r>
        <w:rPr>
          <w:rtl/>
        </w:rPr>
        <w:t xml:space="preserve"> </w:t>
      </w:r>
      <w:bookmarkEnd w:id="13084"/>
    </w:p>
    <w:p w:rsidR="00DA3A44" w:rsidRDefault="00DA3A44" w:rsidP="00D532FC">
      <w:pPr>
        <w:rPr>
          <w:rtl/>
        </w:rPr>
      </w:pPr>
    </w:p>
    <w:p w:rsidR="00DA3A44" w:rsidRDefault="00D532FC" w:rsidP="008B62B4">
      <w:pPr>
        <w:rPr>
          <w:rtl/>
        </w:rPr>
      </w:pPr>
      <w:r>
        <w:rPr>
          <w:rFonts w:hint="cs"/>
          <w:rtl/>
        </w:rPr>
        <w:t>– –</w:t>
      </w:r>
      <w:r w:rsidR="00DA3A44">
        <w:rPr>
          <w:rFonts w:hint="cs"/>
          <w:rtl/>
        </w:rPr>
        <w:t xml:space="preserve"> מייד היא הבינה את גודל האירוע, אמרה: חבר'ה, המשרד שלי הוא לא קריטי, אני סוגרת אותו, קחו את הכסף ללחימה.</w:t>
      </w:r>
    </w:p>
    <w:p w:rsidR="00DA3A44" w:rsidRDefault="00DA3A44" w:rsidP="008B62B4">
      <w:pPr>
        <w:rPr>
          <w:rtl/>
        </w:rPr>
      </w:pPr>
    </w:p>
    <w:p w:rsidR="00DA3A44" w:rsidRDefault="00DA3A44" w:rsidP="008B62B4">
      <w:pPr>
        <w:pStyle w:val="af5"/>
        <w:keepNext/>
        <w:rPr>
          <w:rtl/>
        </w:rPr>
      </w:pPr>
      <w:bookmarkStart w:id="13085" w:name="ET_interruption_6550_80"/>
      <w:r w:rsidRPr="001A7B27">
        <w:rPr>
          <w:rStyle w:val="TagStyle"/>
          <w:rtl/>
        </w:rPr>
        <w:t xml:space="preserve"> &lt;&lt; קריאה &gt;&gt; </w:t>
      </w:r>
      <w:r>
        <w:rPr>
          <w:rtl/>
        </w:rPr>
        <w:t>שר המורשת עמיחי אליהו:</w:t>
      </w:r>
      <w:r w:rsidRPr="001A7B27">
        <w:rPr>
          <w:rStyle w:val="TagStyle"/>
          <w:rtl/>
        </w:rPr>
        <w:t xml:space="preserve"> &lt;&lt; קריאה &gt;&gt;</w:t>
      </w:r>
      <w:r>
        <w:rPr>
          <w:rtl/>
        </w:rPr>
        <w:t xml:space="preserve"> </w:t>
      </w:r>
      <w:bookmarkEnd w:id="13085"/>
    </w:p>
    <w:p w:rsidR="00DA3A44" w:rsidRDefault="00DA3A44" w:rsidP="00D532FC">
      <w:pPr>
        <w:rPr>
          <w:rtl/>
        </w:rPr>
      </w:pPr>
    </w:p>
    <w:p w:rsidR="00DA3A44" w:rsidRDefault="00DA3A44" w:rsidP="008B62B4">
      <w:pPr>
        <w:rPr>
          <w:rtl/>
        </w:rPr>
      </w:pPr>
      <w:r>
        <w:rPr>
          <w:rFonts w:hint="cs"/>
          <w:rtl/>
        </w:rPr>
        <w:t>שאלת, אני אענה.</w:t>
      </w:r>
    </w:p>
    <w:p w:rsidR="00DA3A44" w:rsidRDefault="00DA3A44" w:rsidP="008B62B4">
      <w:pPr>
        <w:rPr>
          <w:rtl/>
        </w:rPr>
      </w:pPr>
    </w:p>
    <w:p w:rsidR="00DA3A44" w:rsidRDefault="00DA3A44" w:rsidP="008B62B4">
      <w:pPr>
        <w:pStyle w:val="-"/>
        <w:keepNext/>
        <w:rPr>
          <w:rtl/>
        </w:rPr>
      </w:pPr>
      <w:bookmarkStart w:id="13086" w:name="ET_speakercontinue_6151_81"/>
      <w:r w:rsidRPr="001A7B27">
        <w:rPr>
          <w:rStyle w:val="TagStyle"/>
          <w:rtl/>
        </w:rPr>
        <w:t xml:space="preserve"> &lt;&lt; דובר_המשך &gt;&gt; </w:t>
      </w:r>
      <w:r>
        <w:rPr>
          <w:rtl/>
        </w:rPr>
        <w:t>רון כץ (יש עתיד):</w:t>
      </w:r>
      <w:r w:rsidRPr="001A7B27">
        <w:rPr>
          <w:rStyle w:val="TagStyle"/>
          <w:rtl/>
        </w:rPr>
        <w:t xml:space="preserve"> &lt;&lt; דובר_המשך &gt;&gt;</w:t>
      </w:r>
      <w:r>
        <w:rPr>
          <w:rtl/>
        </w:rPr>
        <w:t xml:space="preserve"> </w:t>
      </w:r>
      <w:bookmarkEnd w:id="13086"/>
    </w:p>
    <w:p w:rsidR="00DA3A44" w:rsidRDefault="00DA3A44" w:rsidP="00D532FC">
      <w:pPr>
        <w:rPr>
          <w:rtl/>
        </w:rPr>
      </w:pPr>
    </w:p>
    <w:p w:rsidR="00DA3A44" w:rsidRDefault="00DA3A44" w:rsidP="008B62B4">
      <w:pPr>
        <w:rPr>
          <w:rtl/>
        </w:rPr>
      </w:pPr>
      <w:r>
        <w:rPr>
          <w:rFonts w:hint="cs"/>
          <w:rtl/>
        </w:rPr>
        <w:t xml:space="preserve">יש לנו פה עוד כמה שרים שאני יודע שמתלבטים על זה. עכשיו אני רוצה לפנות אליך באמת באופן אישי. </w:t>
      </w:r>
    </w:p>
    <w:p w:rsidR="00DA3A44" w:rsidRDefault="00DA3A44" w:rsidP="008B62B4">
      <w:pPr>
        <w:rPr>
          <w:rtl/>
        </w:rPr>
      </w:pPr>
      <w:bookmarkStart w:id="13087" w:name="_ETM_Q17_622000"/>
      <w:bookmarkEnd w:id="13087"/>
    </w:p>
    <w:p w:rsidR="00DA3A44" w:rsidRDefault="00DA3A44" w:rsidP="008B62B4">
      <w:pPr>
        <w:pStyle w:val="af6"/>
        <w:keepNext/>
        <w:rPr>
          <w:rtl/>
        </w:rPr>
      </w:pPr>
      <w:r w:rsidRPr="00287CB8">
        <w:rPr>
          <w:rStyle w:val="TagStyle"/>
          <w:rtl/>
        </w:rPr>
        <w:t xml:space="preserve"> &lt;&lt; יור &gt;&gt; </w:t>
      </w:r>
      <w:r>
        <w:rPr>
          <w:rtl/>
        </w:rPr>
        <w:t>היו"ר משה סולומון:</w:t>
      </w:r>
      <w:r w:rsidRPr="00287CB8">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3088" w:name="_ETM_Q17_623000"/>
      <w:bookmarkEnd w:id="13088"/>
      <w:r>
        <w:rPr>
          <w:rFonts w:hint="cs"/>
          <w:rtl/>
        </w:rPr>
        <w:t>תסיים</w:t>
      </w:r>
      <w:r w:rsidR="00644C3C">
        <w:rPr>
          <w:rFonts w:hint="cs"/>
          <w:rtl/>
        </w:rPr>
        <w:t>,</w:t>
      </w:r>
      <w:r>
        <w:rPr>
          <w:rFonts w:hint="cs"/>
          <w:rtl/>
        </w:rPr>
        <w:t xml:space="preserve"> בבקשה. הסתיים הזמן, הוספתי לך דקה. </w:t>
      </w:r>
    </w:p>
    <w:p w:rsidR="00DA3A44" w:rsidRDefault="00DA3A44" w:rsidP="008B62B4">
      <w:pPr>
        <w:rPr>
          <w:rtl/>
        </w:rPr>
      </w:pPr>
    </w:p>
    <w:p w:rsidR="00DA3A44" w:rsidRDefault="00DA3A44" w:rsidP="008B62B4">
      <w:pPr>
        <w:pStyle w:val="-"/>
        <w:keepNext/>
        <w:rPr>
          <w:rtl/>
        </w:rPr>
      </w:pPr>
      <w:bookmarkStart w:id="13089" w:name="ET_speakercontinue_6151_83"/>
      <w:r w:rsidRPr="001C3583">
        <w:rPr>
          <w:rStyle w:val="TagStyle"/>
          <w:rtl/>
        </w:rPr>
        <w:t xml:space="preserve"> &lt;&lt; דובר_המשך &gt;&gt; </w:t>
      </w:r>
      <w:r>
        <w:rPr>
          <w:rtl/>
        </w:rPr>
        <w:t>רון כץ (יש עתיד):</w:t>
      </w:r>
      <w:r w:rsidRPr="001C3583">
        <w:rPr>
          <w:rStyle w:val="TagStyle"/>
          <w:rtl/>
        </w:rPr>
        <w:t xml:space="preserve"> &lt;&lt; דובר_המשך &gt;&gt;</w:t>
      </w:r>
      <w:r>
        <w:rPr>
          <w:rtl/>
        </w:rPr>
        <w:t xml:space="preserve"> </w:t>
      </w:r>
      <w:bookmarkEnd w:id="13089"/>
    </w:p>
    <w:p w:rsidR="00DA3A44" w:rsidRDefault="00DA3A44" w:rsidP="00D532FC">
      <w:pPr>
        <w:rPr>
          <w:rtl/>
        </w:rPr>
      </w:pPr>
    </w:p>
    <w:p w:rsidR="00DA3A44" w:rsidRDefault="00DA3A44" w:rsidP="008B62B4">
      <w:pPr>
        <w:rPr>
          <w:rtl/>
        </w:rPr>
      </w:pPr>
      <w:bookmarkStart w:id="13090" w:name="_ETM_Q17_627000"/>
      <w:bookmarkEnd w:id="13090"/>
      <w:r>
        <w:rPr>
          <w:rFonts w:hint="cs"/>
          <w:rtl/>
        </w:rPr>
        <w:t xml:space="preserve">אני פונה אליך באופן אישי. </w:t>
      </w:r>
    </w:p>
    <w:p w:rsidR="00DA3A44" w:rsidRDefault="00DA3A44" w:rsidP="008B62B4">
      <w:pPr>
        <w:rPr>
          <w:rtl/>
        </w:rPr>
      </w:pPr>
    </w:p>
    <w:p w:rsidR="00DA3A44" w:rsidRDefault="00DA3A44" w:rsidP="008B62B4">
      <w:pPr>
        <w:pStyle w:val="af5"/>
        <w:keepNext/>
        <w:rPr>
          <w:rtl/>
        </w:rPr>
      </w:pPr>
      <w:bookmarkStart w:id="13091" w:name="ET_interruption_6550_84"/>
      <w:r w:rsidRPr="00B70CA3">
        <w:rPr>
          <w:rStyle w:val="TagStyle"/>
          <w:rtl/>
        </w:rPr>
        <w:t xml:space="preserve"> &lt;&lt; קריאה &gt;&gt; </w:t>
      </w:r>
      <w:r>
        <w:rPr>
          <w:rtl/>
        </w:rPr>
        <w:t>שר המורשת עמיחי אליהו:</w:t>
      </w:r>
      <w:r w:rsidRPr="00B70CA3">
        <w:rPr>
          <w:rStyle w:val="TagStyle"/>
          <w:rtl/>
        </w:rPr>
        <w:t xml:space="preserve"> &lt;&lt; קריאה &gt;&gt;</w:t>
      </w:r>
      <w:r>
        <w:rPr>
          <w:rtl/>
        </w:rPr>
        <w:t xml:space="preserve"> </w:t>
      </w:r>
      <w:bookmarkEnd w:id="13091"/>
    </w:p>
    <w:p w:rsidR="00DA3A44" w:rsidRDefault="00DA3A44" w:rsidP="00D532FC">
      <w:pPr>
        <w:rPr>
          <w:rtl/>
        </w:rPr>
      </w:pPr>
    </w:p>
    <w:p w:rsidR="00DA3A44" w:rsidRDefault="00DA3A44" w:rsidP="008B62B4">
      <w:pPr>
        <w:rPr>
          <w:rtl/>
        </w:rPr>
      </w:pPr>
      <w:r>
        <w:rPr>
          <w:rFonts w:hint="cs"/>
          <w:rtl/>
        </w:rPr>
        <w:t xml:space="preserve">חברים, זה לא ימין ושמאל </w:t>
      </w:r>
      <w:r w:rsidR="00D532FC">
        <w:rPr>
          <w:rFonts w:hint="cs"/>
          <w:rtl/>
        </w:rPr>
        <w:t>– – –</w:t>
      </w:r>
    </w:p>
    <w:p w:rsidR="00DA3A44" w:rsidRDefault="00DA3A44" w:rsidP="008B62B4">
      <w:pPr>
        <w:rPr>
          <w:rtl/>
        </w:rPr>
      </w:pPr>
    </w:p>
    <w:p w:rsidR="00DA3A44" w:rsidRDefault="00DA3A44" w:rsidP="008B62B4">
      <w:pPr>
        <w:pStyle w:val="-"/>
        <w:keepNext/>
        <w:rPr>
          <w:rtl/>
        </w:rPr>
      </w:pPr>
      <w:bookmarkStart w:id="13092" w:name="ET_speakercontinue_6151_85"/>
      <w:r w:rsidRPr="003D5650">
        <w:rPr>
          <w:rStyle w:val="TagStyle"/>
          <w:rtl/>
        </w:rPr>
        <w:t xml:space="preserve"> &lt;&lt; דובר_המשך &gt;&gt; </w:t>
      </w:r>
      <w:r>
        <w:rPr>
          <w:rtl/>
        </w:rPr>
        <w:t>רון כץ (יש עתיד):</w:t>
      </w:r>
      <w:r w:rsidRPr="003D5650">
        <w:rPr>
          <w:rStyle w:val="TagStyle"/>
          <w:rtl/>
        </w:rPr>
        <w:t xml:space="preserve"> &lt;&lt; דובר_המשך &gt;&gt;</w:t>
      </w:r>
      <w:r>
        <w:rPr>
          <w:rtl/>
        </w:rPr>
        <w:t xml:space="preserve"> </w:t>
      </w:r>
      <w:bookmarkEnd w:id="13092"/>
    </w:p>
    <w:p w:rsidR="00DA3A44" w:rsidRDefault="00DA3A44" w:rsidP="00D532FC">
      <w:pPr>
        <w:rPr>
          <w:rtl/>
        </w:rPr>
      </w:pPr>
    </w:p>
    <w:p w:rsidR="00DA3A44" w:rsidRDefault="00DA3A44" w:rsidP="0013531E">
      <w:pPr>
        <w:rPr>
          <w:rtl/>
        </w:rPr>
      </w:pPr>
      <w:r>
        <w:rPr>
          <w:rFonts w:hint="cs"/>
          <w:rtl/>
        </w:rPr>
        <w:t xml:space="preserve">האם נראה לך ראוי </w:t>
      </w:r>
      <w:r>
        <w:rPr>
          <w:rFonts w:hint="eastAsia"/>
          <w:rtl/>
        </w:rPr>
        <w:t>–</w:t>
      </w:r>
      <w:r>
        <w:rPr>
          <w:rFonts w:hint="cs"/>
          <w:rtl/>
        </w:rPr>
        <w:t xml:space="preserve"> אני שואל באמת, לא </w:t>
      </w:r>
      <w:bookmarkStart w:id="13093" w:name="_ETM_Q17_630000"/>
      <w:bookmarkEnd w:id="13093"/>
      <w:r>
        <w:rPr>
          <w:rFonts w:hint="cs"/>
          <w:rtl/>
        </w:rPr>
        <w:t xml:space="preserve">נותנים לי לדבר. אני שואל באמת. האם נראה לך ראוי </w:t>
      </w:r>
      <w:bookmarkStart w:id="13094" w:name="_ETM_Q17_633000"/>
      <w:bookmarkEnd w:id="13094"/>
      <w:r>
        <w:rPr>
          <w:rFonts w:hint="cs"/>
          <w:rtl/>
        </w:rPr>
        <w:t xml:space="preserve">להעביר 200 מיליון שקל להתעצמות ביהודה ושומרון? נשמע לך ראוי? האם ראוי להעביר 92 מיליון שקל למשרד להתיישבות? </w:t>
      </w:r>
    </w:p>
    <w:p w:rsidR="00DA3A44" w:rsidRDefault="00DA3A44" w:rsidP="008B62B4">
      <w:pPr>
        <w:rPr>
          <w:rtl/>
        </w:rPr>
      </w:pPr>
    </w:p>
    <w:p w:rsidR="00DA3A44" w:rsidRDefault="00DA3A44" w:rsidP="008B62B4">
      <w:pPr>
        <w:pStyle w:val="af6"/>
        <w:keepNext/>
        <w:rPr>
          <w:rtl/>
        </w:rPr>
      </w:pPr>
      <w:bookmarkStart w:id="13095" w:name="ET_yor_6598_86"/>
      <w:r w:rsidRPr="003D5650">
        <w:rPr>
          <w:rStyle w:val="TagStyle"/>
          <w:rtl/>
        </w:rPr>
        <w:t xml:space="preserve"> &lt;&lt; יור &gt;&gt; </w:t>
      </w:r>
      <w:r>
        <w:rPr>
          <w:rtl/>
        </w:rPr>
        <w:t>היו"ר משה סולומון:</w:t>
      </w:r>
      <w:r w:rsidRPr="003D5650">
        <w:rPr>
          <w:rStyle w:val="TagStyle"/>
          <w:rtl/>
        </w:rPr>
        <w:t xml:space="preserve"> &lt;&lt; יור &gt;&gt;</w:t>
      </w:r>
      <w:r>
        <w:rPr>
          <w:rtl/>
        </w:rPr>
        <w:t xml:space="preserve"> </w:t>
      </w:r>
      <w:bookmarkEnd w:id="13095"/>
    </w:p>
    <w:p w:rsidR="00DA3A44" w:rsidRDefault="00DA3A44" w:rsidP="00D532FC">
      <w:pPr>
        <w:rPr>
          <w:rtl/>
        </w:rPr>
      </w:pPr>
    </w:p>
    <w:p w:rsidR="00DA3A44" w:rsidRDefault="00DA3A44" w:rsidP="008B62B4">
      <w:pPr>
        <w:rPr>
          <w:rtl/>
        </w:rPr>
      </w:pPr>
      <w:r>
        <w:rPr>
          <w:rFonts w:hint="cs"/>
          <w:rtl/>
        </w:rPr>
        <w:t>נא לסיים.</w:t>
      </w:r>
    </w:p>
    <w:p w:rsidR="00DA3A44" w:rsidRDefault="00DA3A44" w:rsidP="008B62B4">
      <w:pPr>
        <w:rPr>
          <w:rtl/>
        </w:rPr>
      </w:pPr>
    </w:p>
    <w:p w:rsidR="00DA3A44" w:rsidRDefault="00DA3A44" w:rsidP="008B62B4">
      <w:pPr>
        <w:pStyle w:val="-"/>
        <w:keepNext/>
        <w:rPr>
          <w:rtl/>
        </w:rPr>
      </w:pPr>
      <w:bookmarkStart w:id="13096" w:name="ET_speakercontinue_6151_87"/>
      <w:r w:rsidRPr="003D5650">
        <w:rPr>
          <w:rStyle w:val="TagStyle"/>
          <w:rtl/>
        </w:rPr>
        <w:t xml:space="preserve"> &lt;&lt; דובר_המשך &gt;&gt; </w:t>
      </w:r>
      <w:r>
        <w:rPr>
          <w:rtl/>
        </w:rPr>
        <w:t>רון כץ (יש עתיד):</w:t>
      </w:r>
      <w:r w:rsidRPr="003D5650">
        <w:rPr>
          <w:rStyle w:val="TagStyle"/>
          <w:rtl/>
        </w:rPr>
        <w:t xml:space="preserve"> &lt;&lt; דובר_המשך &gt;&gt;</w:t>
      </w:r>
      <w:r>
        <w:rPr>
          <w:rtl/>
        </w:rPr>
        <w:t xml:space="preserve"> </w:t>
      </w:r>
      <w:bookmarkEnd w:id="13096"/>
    </w:p>
    <w:p w:rsidR="00DA3A44" w:rsidRDefault="00DA3A44" w:rsidP="00D532FC">
      <w:pPr>
        <w:rPr>
          <w:rtl/>
        </w:rPr>
      </w:pPr>
    </w:p>
    <w:p w:rsidR="00DA3A44" w:rsidRDefault="00DA3A44" w:rsidP="008B62B4">
      <w:pPr>
        <w:rPr>
          <w:rtl/>
        </w:rPr>
      </w:pPr>
      <w:bookmarkStart w:id="13097" w:name="_ETM_Q17_641000"/>
      <w:bookmarkEnd w:id="13097"/>
      <w:r>
        <w:rPr>
          <w:rFonts w:hint="cs"/>
          <w:rtl/>
        </w:rPr>
        <w:t>האם ראוי להעביר</w:t>
      </w:r>
      <w:bookmarkStart w:id="13098" w:name="_ETM_Q17_644000"/>
      <w:bookmarkEnd w:id="13098"/>
      <w:r>
        <w:rPr>
          <w:rFonts w:hint="cs"/>
          <w:rtl/>
        </w:rPr>
        <w:t xml:space="preserve"> 55 מיליון שקל למיזמים בתחום המורשת הלאומית </w:t>
      </w:r>
      <w:r w:rsidR="00D532FC">
        <w:rPr>
          <w:rFonts w:hint="cs"/>
          <w:rtl/>
        </w:rPr>
        <w:t>– –</w:t>
      </w:r>
    </w:p>
    <w:p w:rsidR="00DA3A44" w:rsidRDefault="00DA3A44" w:rsidP="008B62B4">
      <w:pPr>
        <w:rPr>
          <w:rtl/>
        </w:rPr>
      </w:pPr>
    </w:p>
    <w:p w:rsidR="00DA3A44" w:rsidRDefault="00DA3A44" w:rsidP="008B62B4">
      <w:pPr>
        <w:pStyle w:val="af6"/>
        <w:keepNext/>
        <w:rPr>
          <w:rtl/>
        </w:rPr>
      </w:pPr>
      <w:bookmarkStart w:id="13099" w:name="ET_yor_6598_88"/>
      <w:r w:rsidRPr="003D5650">
        <w:rPr>
          <w:rStyle w:val="TagStyle"/>
          <w:rtl/>
        </w:rPr>
        <w:t xml:space="preserve"> &lt;&lt; יור &gt;&gt; </w:t>
      </w:r>
      <w:r>
        <w:rPr>
          <w:rtl/>
        </w:rPr>
        <w:t>היו"ר משה סולומון:</w:t>
      </w:r>
      <w:r w:rsidRPr="003D5650">
        <w:rPr>
          <w:rStyle w:val="TagStyle"/>
          <w:rtl/>
        </w:rPr>
        <w:t xml:space="preserve"> &lt;&lt; יור &gt;&gt;</w:t>
      </w:r>
      <w:r>
        <w:rPr>
          <w:rtl/>
        </w:rPr>
        <w:t xml:space="preserve"> </w:t>
      </w:r>
      <w:bookmarkEnd w:id="13099"/>
    </w:p>
    <w:p w:rsidR="00DA3A44" w:rsidRDefault="00DA3A44" w:rsidP="00D532FC">
      <w:pPr>
        <w:rPr>
          <w:rtl/>
        </w:rPr>
      </w:pPr>
    </w:p>
    <w:p w:rsidR="00DA3A44" w:rsidRDefault="00DA3A44" w:rsidP="008B62B4">
      <w:pPr>
        <w:rPr>
          <w:rtl/>
        </w:rPr>
      </w:pPr>
      <w:r>
        <w:rPr>
          <w:rFonts w:hint="cs"/>
          <w:rtl/>
        </w:rPr>
        <w:t>תודה רבה.</w:t>
      </w:r>
    </w:p>
    <w:p w:rsidR="00DA3A44" w:rsidRDefault="00DA3A44" w:rsidP="008B62B4">
      <w:pPr>
        <w:rPr>
          <w:rtl/>
        </w:rPr>
      </w:pPr>
    </w:p>
    <w:p w:rsidR="00DA3A44" w:rsidRDefault="00DA3A44" w:rsidP="008B62B4">
      <w:pPr>
        <w:pStyle w:val="-"/>
        <w:keepNext/>
        <w:rPr>
          <w:rtl/>
        </w:rPr>
      </w:pPr>
      <w:bookmarkStart w:id="13100" w:name="ET_speakercontinue_6151_89"/>
      <w:r w:rsidRPr="003D5650">
        <w:rPr>
          <w:rStyle w:val="TagStyle"/>
          <w:rtl/>
        </w:rPr>
        <w:t xml:space="preserve"> &lt;&lt; דובר_המשך &gt;&gt; </w:t>
      </w:r>
      <w:r>
        <w:rPr>
          <w:rtl/>
        </w:rPr>
        <w:t>רון כץ (יש עתיד):</w:t>
      </w:r>
      <w:r w:rsidRPr="003D5650">
        <w:rPr>
          <w:rStyle w:val="TagStyle"/>
          <w:rtl/>
        </w:rPr>
        <w:t xml:space="preserve"> &lt;&lt; דובר_המשך &gt;&gt;</w:t>
      </w:r>
      <w:r>
        <w:rPr>
          <w:rtl/>
        </w:rPr>
        <w:t xml:space="preserve"> </w:t>
      </w:r>
      <w:bookmarkEnd w:id="13100"/>
    </w:p>
    <w:p w:rsidR="00DA3A44" w:rsidRDefault="00DA3A44" w:rsidP="00D532FC">
      <w:pPr>
        <w:rPr>
          <w:rtl/>
        </w:rPr>
      </w:pPr>
    </w:p>
    <w:p w:rsidR="00DA3A44" w:rsidRDefault="00D532FC" w:rsidP="008B62B4">
      <w:pPr>
        <w:rPr>
          <w:rtl/>
        </w:rPr>
      </w:pPr>
      <w:r>
        <w:rPr>
          <w:rFonts w:hint="cs"/>
          <w:rtl/>
        </w:rPr>
        <w:t>– –</w:t>
      </w:r>
      <w:r w:rsidR="00DA3A44">
        <w:rPr>
          <w:rFonts w:hint="cs"/>
          <w:rtl/>
        </w:rPr>
        <w:t xml:space="preserve"> בזמן שמפונים ישנים על הרצפה, לילדים אין שולחן </w:t>
      </w:r>
      <w:bookmarkStart w:id="13101" w:name="_ETM_Q17_655000"/>
      <w:bookmarkEnd w:id="13101"/>
      <w:r w:rsidR="00DA3A44">
        <w:rPr>
          <w:rFonts w:hint="cs"/>
          <w:rtl/>
        </w:rPr>
        <w:t>בשביל להכין שיעורי בית, והאחים שלנו נלחמים עכשיו</w:t>
      </w:r>
      <w:bookmarkStart w:id="13102" w:name="_ETM_Q17_663000"/>
      <w:bookmarkEnd w:id="13102"/>
      <w:r w:rsidR="00DA3A44">
        <w:rPr>
          <w:rFonts w:hint="cs"/>
          <w:rtl/>
        </w:rPr>
        <w:t xml:space="preserve"> בעזה וחסר להם ציוד? אתה יודע למה אני יודע שחסר להם ציוד?</w:t>
      </w:r>
    </w:p>
    <w:p w:rsidR="00DA3A44" w:rsidRDefault="00DA3A44" w:rsidP="008B62B4">
      <w:pPr>
        <w:rPr>
          <w:rtl/>
        </w:rPr>
      </w:pPr>
    </w:p>
    <w:p w:rsidR="00DA3A44" w:rsidRDefault="00DA3A44" w:rsidP="008B62B4">
      <w:pPr>
        <w:pStyle w:val="af6"/>
        <w:keepNext/>
        <w:rPr>
          <w:rtl/>
        </w:rPr>
      </w:pPr>
      <w:bookmarkStart w:id="13103" w:name="ET_yor_6598_90"/>
      <w:r w:rsidRPr="003B7CFA">
        <w:rPr>
          <w:rStyle w:val="TagStyle"/>
          <w:rtl/>
        </w:rPr>
        <w:t xml:space="preserve"> &lt;&lt; יור &gt;&gt; </w:t>
      </w:r>
      <w:r>
        <w:rPr>
          <w:rtl/>
        </w:rPr>
        <w:t>היו"ר משה סולומון:</w:t>
      </w:r>
      <w:r w:rsidRPr="003B7CFA">
        <w:rPr>
          <w:rStyle w:val="TagStyle"/>
          <w:rtl/>
        </w:rPr>
        <w:t xml:space="preserve"> &lt;&lt; יור &gt;&gt;</w:t>
      </w:r>
      <w:r>
        <w:rPr>
          <w:rtl/>
        </w:rPr>
        <w:t xml:space="preserve"> </w:t>
      </w:r>
      <w:bookmarkEnd w:id="13103"/>
    </w:p>
    <w:p w:rsidR="00DA3A44" w:rsidRDefault="00DA3A44" w:rsidP="00D532FC">
      <w:pPr>
        <w:rPr>
          <w:rtl/>
        </w:rPr>
      </w:pPr>
    </w:p>
    <w:p w:rsidR="00DA3A44" w:rsidRDefault="00DA3A44" w:rsidP="008B62B4">
      <w:pPr>
        <w:rPr>
          <w:rtl/>
        </w:rPr>
      </w:pPr>
      <w:bookmarkStart w:id="13104" w:name="_ETM_Q17_664000"/>
      <w:bookmarkEnd w:id="13104"/>
      <w:r>
        <w:rPr>
          <w:rFonts w:hint="cs"/>
          <w:rtl/>
        </w:rPr>
        <w:t>תסיים.</w:t>
      </w:r>
    </w:p>
    <w:p w:rsidR="00DA3A44" w:rsidRDefault="00DA3A44" w:rsidP="008B62B4">
      <w:pPr>
        <w:rPr>
          <w:rtl/>
        </w:rPr>
      </w:pPr>
    </w:p>
    <w:p w:rsidR="00DA3A44" w:rsidRDefault="00DA3A44" w:rsidP="008B62B4">
      <w:pPr>
        <w:pStyle w:val="-"/>
        <w:keepNext/>
        <w:rPr>
          <w:rtl/>
        </w:rPr>
      </w:pPr>
      <w:bookmarkStart w:id="13105" w:name="ET_speakercontinue_6151_91"/>
      <w:r w:rsidRPr="003B7CFA">
        <w:rPr>
          <w:rStyle w:val="TagStyle"/>
          <w:rtl/>
        </w:rPr>
        <w:t xml:space="preserve"> &lt;&lt; דובר_המשך &gt;&gt; </w:t>
      </w:r>
      <w:r>
        <w:rPr>
          <w:rtl/>
        </w:rPr>
        <w:t>רון כץ (יש עתיד):</w:t>
      </w:r>
      <w:r w:rsidRPr="003B7CFA">
        <w:rPr>
          <w:rStyle w:val="TagStyle"/>
          <w:rtl/>
        </w:rPr>
        <w:t xml:space="preserve"> &lt;&lt; דובר_המשך &gt;&gt;</w:t>
      </w:r>
      <w:r>
        <w:rPr>
          <w:rtl/>
        </w:rPr>
        <w:t xml:space="preserve"> </w:t>
      </w:r>
      <w:bookmarkEnd w:id="13105"/>
    </w:p>
    <w:p w:rsidR="00DA3A44" w:rsidRDefault="00DA3A44" w:rsidP="00D532FC">
      <w:pPr>
        <w:rPr>
          <w:rtl/>
        </w:rPr>
      </w:pPr>
    </w:p>
    <w:p w:rsidR="00DA3A44" w:rsidRDefault="00DA3A44" w:rsidP="008B62B4">
      <w:pPr>
        <w:rPr>
          <w:rtl/>
        </w:rPr>
      </w:pPr>
      <w:bookmarkStart w:id="13106" w:name="_ETM_Q17_660000"/>
      <w:bookmarkEnd w:id="13106"/>
      <w:r>
        <w:rPr>
          <w:rFonts w:hint="cs"/>
          <w:rtl/>
        </w:rPr>
        <w:t xml:space="preserve">משפט אחרון, אדוני. אתה יודע למה אני יודע </w:t>
      </w:r>
      <w:bookmarkStart w:id="13107" w:name="_ETM_Q17_665000"/>
      <w:bookmarkEnd w:id="13107"/>
      <w:r>
        <w:rPr>
          <w:rFonts w:hint="cs"/>
          <w:rtl/>
        </w:rPr>
        <w:t xml:space="preserve">שחסר להם ציוד? כי אני באופן אישי גייסתי להם תרומות, וזו בושה שהמשרד שלך עדיין קיים </w:t>
      </w:r>
      <w:r w:rsidR="00D532FC">
        <w:rPr>
          <w:rFonts w:hint="cs"/>
          <w:rtl/>
        </w:rPr>
        <w:t>– –</w:t>
      </w:r>
    </w:p>
    <w:p w:rsidR="00DA3A44" w:rsidRDefault="00DA3A44" w:rsidP="008B62B4">
      <w:pPr>
        <w:rPr>
          <w:rtl/>
        </w:rPr>
      </w:pPr>
    </w:p>
    <w:p w:rsidR="00DA3A44" w:rsidRDefault="00DA3A44" w:rsidP="008B62B4">
      <w:pPr>
        <w:pStyle w:val="af6"/>
        <w:keepNext/>
        <w:rPr>
          <w:rtl/>
        </w:rPr>
      </w:pPr>
      <w:bookmarkStart w:id="13108" w:name="ET_yor_6598_92"/>
      <w:r w:rsidRPr="003B7CFA">
        <w:rPr>
          <w:rStyle w:val="TagStyle"/>
          <w:rtl/>
        </w:rPr>
        <w:t xml:space="preserve"> &lt;&lt; יור &gt;&gt; </w:t>
      </w:r>
      <w:r>
        <w:rPr>
          <w:rtl/>
        </w:rPr>
        <w:t>היו"ר משה סולומון:</w:t>
      </w:r>
      <w:r w:rsidRPr="003B7CFA">
        <w:rPr>
          <w:rStyle w:val="TagStyle"/>
          <w:rtl/>
        </w:rPr>
        <w:t xml:space="preserve"> &lt;&lt; יור &gt;&gt;</w:t>
      </w:r>
      <w:r>
        <w:rPr>
          <w:rtl/>
        </w:rPr>
        <w:t xml:space="preserve"> </w:t>
      </w:r>
      <w:bookmarkEnd w:id="13108"/>
    </w:p>
    <w:p w:rsidR="00DA3A44" w:rsidRDefault="00DA3A44" w:rsidP="00D532FC">
      <w:pPr>
        <w:rPr>
          <w:rtl/>
        </w:rPr>
      </w:pPr>
    </w:p>
    <w:p w:rsidR="00DA3A44" w:rsidRDefault="00DA3A44" w:rsidP="008B62B4">
      <w:pPr>
        <w:rPr>
          <w:rtl/>
        </w:rPr>
      </w:pPr>
      <w:bookmarkStart w:id="13109" w:name="_ETM_Q17_674000"/>
      <w:bookmarkEnd w:id="13109"/>
      <w:r>
        <w:rPr>
          <w:rFonts w:hint="cs"/>
          <w:rtl/>
        </w:rPr>
        <w:t>תודה רבה.</w:t>
      </w:r>
    </w:p>
    <w:p w:rsidR="00DA3A44" w:rsidRDefault="00DA3A44" w:rsidP="008B62B4">
      <w:pPr>
        <w:rPr>
          <w:rtl/>
        </w:rPr>
      </w:pPr>
    </w:p>
    <w:p w:rsidR="00DA3A44" w:rsidRDefault="00DA3A44" w:rsidP="008B62B4">
      <w:pPr>
        <w:pStyle w:val="-"/>
        <w:keepNext/>
        <w:rPr>
          <w:rtl/>
        </w:rPr>
      </w:pPr>
      <w:bookmarkStart w:id="13110" w:name="ET_speakercontinue_6151_93"/>
      <w:r w:rsidRPr="003B7CFA">
        <w:rPr>
          <w:rStyle w:val="TagStyle"/>
          <w:rtl/>
        </w:rPr>
        <w:t xml:space="preserve"> &lt;&lt; דובר_המשך &gt;&gt; </w:t>
      </w:r>
      <w:r>
        <w:rPr>
          <w:rtl/>
        </w:rPr>
        <w:t>רון כץ (יש עתיד):</w:t>
      </w:r>
      <w:r w:rsidRPr="003B7CFA">
        <w:rPr>
          <w:rStyle w:val="TagStyle"/>
          <w:rtl/>
        </w:rPr>
        <w:t xml:space="preserve"> &lt;&lt; דובר_המשך &gt;&gt;</w:t>
      </w:r>
      <w:r>
        <w:rPr>
          <w:rtl/>
        </w:rPr>
        <w:t xml:space="preserve"> </w:t>
      </w:r>
      <w:bookmarkEnd w:id="13110"/>
    </w:p>
    <w:p w:rsidR="00DA3A44" w:rsidRDefault="00DA3A44" w:rsidP="00D532FC">
      <w:pPr>
        <w:rPr>
          <w:rtl/>
        </w:rPr>
      </w:pPr>
    </w:p>
    <w:p w:rsidR="00DA3A44" w:rsidRDefault="00D532FC" w:rsidP="00644C3C">
      <w:pPr>
        <w:rPr>
          <w:rtl/>
        </w:rPr>
      </w:pPr>
      <w:bookmarkStart w:id="13111" w:name="_ETM_Q17_673000"/>
      <w:bookmarkEnd w:id="13111"/>
      <w:r>
        <w:rPr>
          <w:rFonts w:hint="cs"/>
          <w:rtl/>
        </w:rPr>
        <w:t>– –</w:t>
      </w:r>
      <w:r w:rsidR="00DA3A44">
        <w:rPr>
          <w:rFonts w:hint="cs"/>
          <w:rtl/>
        </w:rPr>
        <w:t xml:space="preserve"> </w:t>
      </w:r>
      <w:bookmarkStart w:id="13112" w:name="_ETM_Q17_672000"/>
      <w:bookmarkEnd w:id="13112"/>
      <w:r w:rsidR="00DA3A44">
        <w:rPr>
          <w:rFonts w:hint="cs"/>
          <w:rtl/>
        </w:rPr>
        <w:t>כי אתה צריך לבוא לפה אחריי ולהגיד: נכון, שמעתי את הביקורת, אני מקבל אותה</w:t>
      </w:r>
      <w:r w:rsidR="00644C3C">
        <w:rPr>
          <w:rFonts w:hint="cs"/>
          <w:rtl/>
        </w:rPr>
        <w:t>.</w:t>
      </w:r>
      <w:r w:rsidR="00DA3A44">
        <w:rPr>
          <w:rFonts w:hint="cs"/>
          <w:rtl/>
        </w:rPr>
        <w:t xml:space="preserve"> אני חושב שצריך לסגור </w:t>
      </w:r>
      <w:bookmarkStart w:id="13113" w:name="_ETM_Q17_678000"/>
      <w:bookmarkEnd w:id="13113"/>
      <w:r w:rsidR="00DA3A44">
        <w:rPr>
          <w:rFonts w:hint="cs"/>
          <w:rtl/>
        </w:rPr>
        <w:t>את המשרד</w:t>
      </w:r>
      <w:r w:rsidR="00644C3C">
        <w:rPr>
          <w:rFonts w:hint="cs"/>
          <w:rtl/>
        </w:rPr>
        <w:t>,</w:t>
      </w:r>
      <w:r w:rsidR="00DA3A44">
        <w:rPr>
          <w:rFonts w:hint="cs"/>
          <w:rtl/>
        </w:rPr>
        <w:t xml:space="preserve"> ותעבירו את הכסף לצה"ל. אבל זה לא יקרה, </w:t>
      </w:r>
      <w:bookmarkStart w:id="13114" w:name="_ETM_Q17_681000"/>
      <w:bookmarkEnd w:id="13114"/>
      <w:r w:rsidR="00DA3A44">
        <w:rPr>
          <w:rFonts w:hint="cs"/>
          <w:rtl/>
        </w:rPr>
        <w:t>כי אתם דואגים רק לעצמכם.</w:t>
      </w:r>
    </w:p>
    <w:p w:rsidR="00DA3A44" w:rsidRDefault="00DA3A44" w:rsidP="008B62B4">
      <w:pPr>
        <w:rPr>
          <w:rtl/>
        </w:rPr>
      </w:pPr>
    </w:p>
    <w:p w:rsidR="00DA3A44" w:rsidRDefault="00DA3A44" w:rsidP="008B62B4">
      <w:pPr>
        <w:pStyle w:val="af6"/>
        <w:keepNext/>
        <w:rPr>
          <w:rtl/>
        </w:rPr>
      </w:pPr>
      <w:bookmarkStart w:id="13115" w:name="ET_yor_6598_94"/>
      <w:r w:rsidRPr="003B7CFA">
        <w:rPr>
          <w:rStyle w:val="TagStyle"/>
          <w:rtl/>
        </w:rPr>
        <w:t xml:space="preserve"> &lt;&lt; יור &gt;&gt; </w:t>
      </w:r>
      <w:r>
        <w:rPr>
          <w:rtl/>
        </w:rPr>
        <w:t>היו"ר משה סולומון:</w:t>
      </w:r>
      <w:r w:rsidRPr="003B7CFA">
        <w:rPr>
          <w:rStyle w:val="TagStyle"/>
          <w:rtl/>
        </w:rPr>
        <w:t xml:space="preserve"> &lt;&lt; יור &gt;&gt;</w:t>
      </w:r>
      <w:r>
        <w:rPr>
          <w:rtl/>
        </w:rPr>
        <w:t xml:space="preserve"> </w:t>
      </w:r>
      <w:bookmarkEnd w:id="13115"/>
    </w:p>
    <w:p w:rsidR="00DA3A44" w:rsidRDefault="00DA3A44" w:rsidP="00D532FC">
      <w:pPr>
        <w:rPr>
          <w:rtl/>
        </w:rPr>
      </w:pPr>
    </w:p>
    <w:p w:rsidR="00DA3A44" w:rsidRDefault="00DA3A44" w:rsidP="008B62B4">
      <w:pPr>
        <w:rPr>
          <w:rtl/>
        </w:rPr>
      </w:pPr>
      <w:bookmarkStart w:id="13116" w:name="_ETM_Q17_682000"/>
      <w:bookmarkEnd w:id="13116"/>
      <w:r>
        <w:rPr>
          <w:rFonts w:hint="cs"/>
          <w:rtl/>
        </w:rPr>
        <w:t xml:space="preserve">תודה רבה. חבר הכנסת איימן עודה, </w:t>
      </w:r>
      <w:bookmarkStart w:id="13117" w:name="_ETM_Q17_684000"/>
      <w:bookmarkEnd w:id="13117"/>
      <w:r>
        <w:rPr>
          <w:rFonts w:hint="cs"/>
          <w:rtl/>
        </w:rPr>
        <w:t xml:space="preserve">בבקשה. חברים, תשתדלו לעמוד בזמנים, חבל. אני מוסיף </w:t>
      </w:r>
      <w:bookmarkStart w:id="13118" w:name="_ETM_Q17_698000"/>
      <w:bookmarkEnd w:id="13118"/>
      <w:r>
        <w:rPr>
          <w:rFonts w:hint="cs"/>
          <w:rtl/>
        </w:rPr>
        <w:t xml:space="preserve">לכולם, ובסוף מושכים אחרי שהוספתי. הוספתי לך דקה בלי ששמת לב. </w:t>
      </w:r>
    </w:p>
    <w:p w:rsidR="00DA3A44" w:rsidRDefault="00DA3A44" w:rsidP="008B62B4">
      <w:pPr>
        <w:rPr>
          <w:rtl/>
        </w:rPr>
      </w:pPr>
    </w:p>
    <w:p w:rsidR="00DA3A44" w:rsidRDefault="00DA3A44" w:rsidP="008B62B4">
      <w:pPr>
        <w:pStyle w:val="af5"/>
        <w:keepNext/>
        <w:rPr>
          <w:rtl/>
        </w:rPr>
      </w:pPr>
      <w:bookmarkStart w:id="13119" w:name="ET_interruption_6151_96"/>
      <w:r w:rsidRPr="003B7CFA">
        <w:rPr>
          <w:rStyle w:val="TagStyle"/>
          <w:rtl/>
        </w:rPr>
        <w:t xml:space="preserve"> &lt;&lt; קריאה &gt;&gt; </w:t>
      </w:r>
      <w:r>
        <w:rPr>
          <w:rtl/>
        </w:rPr>
        <w:t>רון כץ (יש עתיד):</w:t>
      </w:r>
      <w:r w:rsidRPr="003B7CFA">
        <w:rPr>
          <w:rStyle w:val="TagStyle"/>
          <w:rtl/>
        </w:rPr>
        <w:t xml:space="preserve"> &lt;&lt; קריאה &gt;&gt;</w:t>
      </w:r>
      <w:r>
        <w:rPr>
          <w:rtl/>
        </w:rPr>
        <w:t xml:space="preserve"> </w:t>
      </w:r>
      <w:bookmarkEnd w:id="13119"/>
    </w:p>
    <w:p w:rsidR="00DA3A44" w:rsidRDefault="00DA3A44" w:rsidP="00D532FC">
      <w:pPr>
        <w:rPr>
          <w:rtl/>
        </w:rPr>
      </w:pPr>
    </w:p>
    <w:p w:rsidR="00DA3A44" w:rsidRDefault="00D532FC" w:rsidP="008B62B4">
      <w:pPr>
        <w:rPr>
          <w:rtl/>
        </w:rPr>
      </w:pPr>
      <w:bookmarkStart w:id="13120" w:name="_ETM_Q17_703000"/>
      <w:bookmarkEnd w:id="13120"/>
      <w:r>
        <w:rPr>
          <w:rFonts w:hint="cs"/>
          <w:rtl/>
        </w:rPr>
        <w:t>– – –</w:t>
      </w:r>
    </w:p>
    <w:p w:rsidR="00DA3A44" w:rsidRDefault="00DA3A44" w:rsidP="008B62B4">
      <w:pPr>
        <w:rPr>
          <w:rtl/>
        </w:rPr>
      </w:pPr>
    </w:p>
    <w:p w:rsidR="00DA3A44" w:rsidRDefault="00DA3A44" w:rsidP="008B62B4">
      <w:pPr>
        <w:pStyle w:val="af6"/>
        <w:keepNext/>
        <w:rPr>
          <w:rtl/>
        </w:rPr>
      </w:pPr>
      <w:bookmarkStart w:id="13121" w:name="ET_yor_6598_97"/>
      <w:r w:rsidRPr="003B7CFA">
        <w:rPr>
          <w:rStyle w:val="TagStyle"/>
          <w:rtl/>
        </w:rPr>
        <w:t xml:space="preserve"> &lt;&lt; יור &gt;&gt; </w:t>
      </w:r>
      <w:r>
        <w:rPr>
          <w:rtl/>
        </w:rPr>
        <w:t>היו"ר משה סולומון:</w:t>
      </w:r>
      <w:r w:rsidRPr="003B7CFA">
        <w:rPr>
          <w:rStyle w:val="TagStyle"/>
          <w:rtl/>
        </w:rPr>
        <w:t xml:space="preserve"> &lt;&lt; יור &gt;&gt;</w:t>
      </w:r>
      <w:r>
        <w:rPr>
          <w:rtl/>
        </w:rPr>
        <w:t xml:space="preserve"> </w:t>
      </w:r>
      <w:bookmarkEnd w:id="13121"/>
    </w:p>
    <w:p w:rsidR="00DA3A44" w:rsidRDefault="00DA3A44" w:rsidP="00D532FC">
      <w:pPr>
        <w:rPr>
          <w:rtl/>
        </w:rPr>
      </w:pPr>
    </w:p>
    <w:p w:rsidR="00DA3A44" w:rsidRDefault="00DA3A44" w:rsidP="008B62B4">
      <w:pPr>
        <w:rPr>
          <w:rtl/>
        </w:rPr>
      </w:pPr>
      <w:r>
        <w:rPr>
          <w:rFonts w:hint="cs"/>
          <w:rtl/>
        </w:rPr>
        <w:t xml:space="preserve">ולקחת עוד. </w:t>
      </w:r>
    </w:p>
    <w:p w:rsidR="00DA3A44" w:rsidRDefault="00DA3A44" w:rsidP="008B62B4">
      <w:pPr>
        <w:rPr>
          <w:rtl/>
        </w:rPr>
      </w:pPr>
      <w:bookmarkStart w:id="13122" w:name="_ETM_Q17_705000"/>
      <w:bookmarkEnd w:id="13122"/>
    </w:p>
    <w:p w:rsidR="00DA3A44" w:rsidRDefault="00DA3A44" w:rsidP="008B62B4">
      <w:pPr>
        <w:pStyle w:val="af5"/>
        <w:keepNext/>
        <w:rPr>
          <w:rtl/>
        </w:rPr>
      </w:pPr>
      <w:bookmarkStart w:id="13123" w:name="ET_interruption_6151_98"/>
      <w:r w:rsidRPr="003B7CFA">
        <w:rPr>
          <w:rStyle w:val="TagStyle"/>
          <w:rtl/>
        </w:rPr>
        <w:t xml:space="preserve"> &lt;&lt; קריאה &gt;&gt; </w:t>
      </w:r>
      <w:r>
        <w:rPr>
          <w:rtl/>
        </w:rPr>
        <w:t>רון כץ (יש עתיד):</w:t>
      </w:r>
      <w:r w:rsidRPr="003B7CFA">
        <w:rPr>
          <w:rStyle w:val="TagStyle"/>
          <w:rtl/>
        </w:rPr>
        <w:t xml:space="preserve"> &lt;&lt; קריאה &gt;&gt;</w:t>
      </w:r>
      <w:r>
        <w:rPr>
          <w:rtl/>
        </w:rPr>
        <w:t xml:space="preserve"> </w:t>
      </w:r>
      <w:bookmarkEnd w:id="13123"/>
    </w:p>
    <w:p w:rsidR="00DA3A44" w:rsidRDefault="00DA3A44" w:rsidP="00D532FC">
      <w:pPr>
        <w:rPr>
          <w:rtl/>
        </w:rPr>
      </w:pPr>
    </w:p>
    <w:p w:rsidR="00DA3A44" w:rsidRDefault="00D532FC" w:rsidP="008B62B4">
      <w:pPr>
        <w:rPr>
          <w:rtl/>
        </w:rPr>
      </w:pPr>
      <w:r>
        <w:rPr>
          <w:rFonts w:hint="cs"/>
          <w:rtl/>
        </w:rPr>
        <w:t>– – –</w:t>
      </w:r>
      <w:r w:rsidR="00DA3A44">
        <w:rPr>
          <w:rFonts w:hint="cs"/>
          <w:rtl/>
        </w:rPr>
        <w:t xml:space="preserve"> </w:t>
      </w:r>
      <w:bookmarkStart w:id="13124" w:name="_ETM_Q17_704000"/>
      <w:bookmarkEnd w:id="13124"/>
      <w:r w:rsidR="00DA3A44">
        <w:rPr>
          <w:rFonts w:hint="cs"/>
          <w:rtl/>
        </w:rPr>
        <w:t>ועדת כספים לטובת הלחימה.</w:t>
      </w:r>
    </w:p>
    <w:p w:rsidR="00DA3A44" w:rsidRDefault="00DA3A44" w:rsidP="008B62B4">
      <w:pPr>
        <w:rPr>
          <w:rtl/>
        </w:rPr>
      </w:pPr>
    </w:p>
    <w:p w:rsidR="00DA3A44" w:rsidRDefault="00DA3A44" w:rsidP="008B62B4">
      <w:pPr>
        <w:pStyle w:val="af5"/>
        <w:keepNext/>
        <w:rPr>
          <w:rtl/>
        </w:rPr>
      </w:pPr>
      <w:bookmarkStart w:id="13125" w:name="ET_interruption_5084_99"/>
      <w:r w:rsidRPr="003B7CFA">
        <w:rPr>
          <w:rStyle w:val="TagStyle"/>
          <w:rtl/>
        </w:rPr>
        <w:t xml:space="preserve"> &lt;&lt; קריאה &gt;&gt; </w:t>
      </w:r>
      <w:r>
        <w:rPr>
          <w:rtl/>
        </w:rPr>
        <w:t>מיקי לוי (יש עתיד):</w:t>
      </w:r>
      <w:r w:rsidRPr="003B7CFA">
        <w:rPr>
          <w:rStyle w:val="TagStyle"/>
          <w:rtl/>
        </w:rPr>
        <w:t xml:space="preserve"> &lt;&lt; קריאה &gt;&gt;</w:t>
      </w:r>
      <w:r>
        <w:rPr>
          <w:rtl/>
        </w:rPr>
        <w:t xml:space="preserve"> </w:t>
      </w:r>
      <w:bookmarkEnd w:id="13125"/>
    </w:p>
    <w:p w:rsidR="00DA3A44" w:rsidRDefault="00DA3A44" w:rsidP="00D532FC">
      <w:pPr>
        <w:rPr>
          <w:rtl/>
        </w:rPr>
      </w:pPr>
    </w:p>
    <w:p w:rsidR="00DA3A44" w:rsidRDefault="00DA3A44" w:rsidP="008B62B4">
      <w:pPr>
        <w:rPr>
          <w:rtl/>
        </w:rPr>
      </w:pPr>
      <w:r>
        <w:rPr>
          <w:rFonts w:hint="cs"/>
          <w:rtl/>
        </w:rPr>
        <w:t xml:space="preserve">זה בסדר, אבל לא בגלל זה היא סגרה את המשרד. </w:t>
      </w:r>
    </w:p>
    <w:p w:rsidR="00DA3A44" w:rsidRDefault="00DA3A44" w:rsidP="008B62B4">
      <w:pPr>
        <w:rPr>
          <w:rtl/>
        </w:rPr>
      </w:pPr>
    </w:p>
    <w:p w:rsidR="00DA3A44" w:rsidRDefault="00DA3A44" w:rsidP="008B62B4">
      <w:pPr>
        <w:pStyle w:val="af5"/>
        <w:keepNext/>
        <w:rPr>
          <w:rtl/>
        </w:rPr>
      </w:pPr>
      <w:bookmarkStart w:id="13126" w:name="ET_interruption_6151_100"/>
      <w:r w:rsidRPr="003B7CFA">
        <w:rPr>
          <w:rStyle w:val="TagStyle"/>
          <w:rtl/>
        </w:rPr>
        <w:t xml:space="preserve"> &lt;&lt; קריאה &gt;&gt; </w:t>
      </w:r>
      <w:r>
        <w:rPr>
          <w:rtl/>
        </w:rPr>
        <w:t>רון כץ (יש עתיד):</w:t>
      </w:r>
      <w:r w:rsidRPr="003B7CFA">
        <w:rPr>
          <w:rStyle w:val="TagStyle"/>
          <w:rtl/>
        </w:rPr>
        <w:t xml:space="preserve"> &lt;&lt; קריאה &gt;&gt;</w:t>
      </w:r>
      <w:r>
        <w:rPr>
          <w:rtl/>
        </w:rPr>
        <w:t xml:space="preserve"> </w:t>
      </w:r>
      <w:bookmarkEnd w:id="13126"/>
    </w:p>
    <w:p w:rsidR="00DA3A44" w:rsidRDefault="00DA3A44" w:rsidP="00D532FC">
      <w:pPr>
        <w:rPr>
          <w:rtl/>
        </w:rPr>
      </w:pPr>
    </w:p>
    <w:p w:rsidR="00DA3A44" w:rsidRDefault="00DA3A44" w:rsidP="008B62B4">
      <w:pPr>
        <w:rPr>
          <w:rtl/>
        </w:rPr>
      </w:pPr>
      <w:r>
        <w:rPr>
          <w:rFonts w:hint="cs"/>
          <w:rtl/>
        </w:rPr>
        <w:t xml:space="preserve">לא </w:t>
      </w:r>
      <w:bookmarkStart w:id="13127" w:name="_ETM_Q17_709000"/>
      <w:bookmarkEnd w:id="13127"/>
      <w:r>
        <w:rPr>
          <w:rFonts w:hint="cs"/>
          <w:rtl/>
        </w:rPr>
        <w:t>בגלל זה, אבל סגרה.</w:t>
      </w:r>
    </w:p>
    <w:p w:rsidR="00DA3A44" w:rsidRDefault="00DA3A44" w:rsidP="008B62B4">
      <w:pPr>
        <w:rPr>
          <w:rtl/>
        </w:rPr>
      </w:pPr>
    </w:p>
    <w:p w:rsidR="00DA3A44" w:rsidRDefault="00DA3A44" w:rsidP="008B62B4">
      <w:pPr>
        <w:pStyle w:val="af5"/>
        <w:keepNext/>
        <w:rPr>
          <w:rtl/>
        </w:rPr>
      </w:pPr>
      <w:bookmarkStart w:id="13128" w:name="ET_interruption_5084_101"/>
      <w:r w:rsidRPr="003B7CFA">
        <w:rPr>
          <w:rStyle w:val="TagStyle"/>
          <w:rtl/>
        </w:rPr>
        <w:t xml:space="preserve"> &lt;&lt; קריאה &gt;&gt; </w:t>
      </w:r>
      <w:r>
        <w:rPr>
          <w:rtl/>
        </w:rPr>
        <w:t>מיקי לוי (יש עתיד):</w:t>
      </w:r>
      <w:r w:rsidRPr="003B7CFA">
        <w:rPr>
          <w:rStyle w:val="TagStyle"/>
          <w:rtl/>
        </w:rPr>
        <w:t xml:space="preserve"> &lt;&lt; קריאה &gt;&gt;</w:t>
      </w:r>
      <w:r>
        <w:rPr>
          <w:rtl/>
        </w:rPr>
        <w:t xml:space="preserve"> </w:t>
      </w:r>
      <w:bookmarkEnd w:id="13128"/>
    </w:p>
    <w:p w:rsidR="00DA3A44" w:rsidRDefault="00DA3A44" w:rsidP="00D532FC">
      <w:pPr>
        <w:rPr>
          <w:rtl/>
        </w:rPr>
      </w:pPr>
    </w:p>
    <w:p w:rsidR="00DA3A44" w:rsidRDefault="00DA3A44" w:rsidP="008B62B4">
      <w:pPr>
        <w:rPr>
          <w:rtl/>
        </w:rPr>
      </w:pPr>
      <w:r>
        <w:rPr>
          <w:rFonts w:hint="cs"/>
          <w:rtl/>
        </w:rPr>
        <w:t xml:space="preserve">אל תיתן לה קומפלימנטים. </w:t>
      </w:r>
    </w:p>
    <w:p w:rsidR="00DA3A44" w:rsidRDefault="00DA3A44" w:rsidP="008B62B4">
      <w:pPr>
        <w:rPr>
          <w:rtl/>
        </w:rPr>
      </w:pPr>
      <w:bookmarkStart w:id="13129" w:name="_ETM_Q17_716000"/>
      <w:bookmarkEnd w:id="13129"/>
    </w:p>
    <w:p w:rsidR="00DA3A44" w:rsidRDefault="00DA3A44" w:rsidP="008B62B4">
      <w:pPr>
        <w:pStyle w:val="af5"/>
        <w:keepNext/>
        <w:rPr>
          <w:rtl/>
        </w:rPr>
      </w:pPr>
      <w:bookmarkStart w:id="13130" w:name="ET_interruption_קריאה_102"/>
      <w:r w:rsidRPr="005E04E5">
        <w:rPr>
          <w:rStyle w:val="TagStyle"/>
          <w:rtl/>
        </w:rPr>
        <w:t xml:space="preserve"> &lt;&lt; קריאה &gt;&gt; </w:t>
      </w:r>
      <w:r>
        <w:rPr>
          <w:rtl/>
        </w:rPr>
        <w:t>קריאה:</w:t>
      </w:r>
      <w:r w:rsidRPr="005E04E5">
        <w:rPr>
          <w:rStyle w:val="TagStyle"/>
          <w:rtl/>
        </w:rPr>
        <w:t xml:space="preserve"> &lt;&lt; קריאה &gt;&gt;</w:t>
      </w:r>
      <w:r>
        <w:rPr>
          <w:rtl/>
        </w:rPr>
        <w:t xml:space="preserve"> </w:t>
      </w:r>
      <w:bookmarkEnd w:id="13130"/>
    </w:p>
    <w:p w:rsidR="00DA3A44" w:rsidRDefault="00DA3A44" w:rsidP="00D532FC">
      <w:pPr>
        <w:rPr>
          <w:rtl/>
        </w:rPr>
      </w:pPr>
    </w:p>
    <w:p w:rsidR="00DA3A44" w:rsidRPr="005E04E5" w:rsidRDefault="00D532FC" w:rsidP="008B62B4">
      <w:pPr>
        <w:rPr>
          <w:rtl/>
        </w:rPr>
      </w:pPr>
      <w:bookmarkStart w:id="13131" w:name="_ETM_Q17_714000"/>
      <w:bookmarkEnd w:id="13131"/>
      <w:r>
        <w:rPr>
          <w:rFonts w:hint="cs"/>
          <w:rtl/>
        </w:rPr>
        <w:t>– – –</w:t>
      </w:r>
      <w:r w:rsidR="00DA3A44">
        <w:rPr>
          <w:rFonts w:hint="cs"/>
          <w:rtl/>
        </w:rPr>
        <w:t xml:space="preserve"> </w:t>
      </w:r>
    </w:p>
    <w:p w:rsidR="00DA3A44" w:rsidRDefault="00DA3A44" w:rsidP="008B62B4">
      <w:pPr>
        <w:rPr>
          <w:rtl/>
        </w:rPr>
      </w:pPr>
      <w:bookmarkStart w:id="13132" w:name="_ETM_Q17_691000"/>
      <w:bookmarkEnd w:id="13132"/>
    </w:p>
    <w:p w:rsidR="00DA3A44" w:rsidRDefault="00DA3A44" w:rsidP="008B62B4">
      <w:pPr>
        <w:pStyle w:val="a4"/>
        <w:keepNext/>
        <w:rPr>
          <w:rtl/>
        </w:rPr>
      </w:pPr>
      <w:bookmarkStart w:id="13133" w:name="ET_speaker_5293_95"/>
      <w:r w:rsidRPr="003B7CFA">
        <w:rPr>
          <w:rStyle w:val="TagStyle"/>
          <w:rtl/>
        </w:rPr>
        <w:t xml:space="preserve"> &lt;&lt; דובר &gt;&gt; </w:t>
      </w:r>
      <w:bookmarkStart w:id="13134" w:name="_Toc152790320"/>
      <w:bookmarkStart w:id="13135" w:name="_Toc152790629"/>
      <w:r>
        <w:rPr>
          <w:rtl/>
        </w:rPr>
        <w:t>איימן עודה (חד"ש-תע"ל):</w:t>
      </w:r>
      <w:bookmarkEnd w:id="13134"/>
      <w:bookmarkEnd w:id="13135"/>
      <w:r w:rsidRPr="003B7CFA">
        <w:rPr>
          <w:rStyle w:val="TagStyle"/>
          <w:rtl/>
        </w:rPr>
        <w:t xml:space="preserve"> &lt;&lt; דובר &gt;&gt;</w:t>
      </w:r>
      <w:r>
        <w:rPr>
          <w:rtl/>
        </w:rPr>
        <w:t xml:space="preserve"> </w:t>
      </w:r>
      <w:bookmarkEnd w:id="13133"/>
    </w:p>
    <w:p w:rsidR="00DA3A44" w:rsidRDefault="00DA3A44" w:rsidP="00D532FC">
      <w:pPr>
        <w:rPr>
          <w:rtl/>
        </w:rPr>
      </w:pPr>
    </w:p>
    <w:p w:rsidR="00DA3A44" w:rsidRDefault="00DA3A44" w:rsidP="008B62B4">
      <w:pPr>
        <w:rPr>
          <w:rtl/>
        </w:rPr>
      </w:pPr>
      <w:r>
        <w:rPr>
          <w:rFonts w:hint="cs"/>
          <w:rtl/>
        </w:rPr>
        <w:t xml:space="preserve">כבוד היושב-ראש, עמיתיי חברי הכנסת וחברות </w:t>
      </w:r>
      <w:bookmarkStart w:id="13136" w:name="_ETM_Q17_722000"/>
      <w:bookmarkEnd w:id="13136"/>
      <w:r>
        <w:rPr>
          <w:rFonts w:hint="cs"/>
          <w:rtl/>
        </w:rPr>
        <w:t xml:space="preserve">הכנסת, מדובר בתוספת של כ-20 מיליארד שקלים לצורכי מה שנקרא </w:t>
      </w:r>
      <w:bookmarkStart w:id="13137" w:name="_ETM_Q17_729000"/>
      <w:bookmarkEnd w:id="13137"/>
      <w:r>
        <w:rPr>
          <w:rFonts w:hint="cs"/>
          <w:rtl/>
        </w:rPr>
        <w:t xml:space="preserve">הביטחון. חשוב שכל אזרחי המדינה ידעו שלפני 7 באוקטובר תקציב </w:t>
      </w:r>
      <w:bookmarkStart w:id="13138" w:name="_ETM_Q17_739000"/>
      <w:bookmarkEnd w:id="13138"/>
      <w:r>
        <w:rPr>
          <w:rFonts w:hint="cs"/>
          <w:rtl/>
        </w:rPr>
        <w:t xml:space="preserve">הביטחון עמד על 63 מיליארד שקלים. עשרות מדינות בעולם שיש </w:t>
      </w:r>
      <w:bookmarkStart w:id="13139" w:name="_ETM_Q17_747000"/>
      <w:bookmarkEnd w:id="13139"/>
      <w:r>
        <w:rPr>
          <w:rFonts w:hint="cs"/>
          <w:rtl/>
        </w:rPr>
        <w:t xml:space="preserve">בהן היקף אוכלוסין יותר גדול ממדינת ישראל, אין להן תקציב </w:t>
      </w:r>
      <w:bookmarkStart w:id="13140" w:name="_ETM_Q17_754000"/>
      <w:bookmarkEnd w:id="13140"/>
      <w:r>
        <w:rPr>
          <w:rFonts w:hint="cs"/>
          <w:rtl/>
        </w:rPr>
        <w:t>כולל של 63 מיליארד שקלים לשנה.</w:t>
      </w:r>
    </w:p>
    <w:p w:rsidR="00DA3A44" w:rsidRDefault="00DA3A44" w:rsidP="008B62B4">
      <w:pPr>
        <w:rPr>
          <w:rtl/>
        </w:rPr>
      </w:pPr>
    </w:p>
    <w:p w:rsidR="00DA3A44" w:rsidRDefault="00DA3A44" w:rsidP="008B62B4">
      <w:pPr>
        <w:pStyle w:val="af6"/>
        <w:keepNext/>
        <w:rPr>
          <w:rtl/>
        </w:rPr>
      </w:pPr>
      <w:bookmarkStart w:id="13141" w:name="ET_yor_6598_103"/>
      <w:r w:rsidRPr="00C007A8">
        <w:rPr>
          <w:rStyle w:val="TagStyle"/>
          <w:rtl/>
        </w:rPr>
        <w:t xml:space="preserve"> &lt;&lt; יור &gt;&gt; </w:t>
      </w:r>
      <w:r>
        <w:rPr>
          <w:rtl/>
        </w:rPr>
        <w:t>היו"ר משה סולומון:</w:t>
      </w:r>
      <w:r w:rsidRPr="00C007A8">
        <w:rPr>
          <w:rStyle w:val="TagStyle"/>
          <w:rtl/>
        </w:rPr>
        <w:t xml:space="preserve"> &lt;&lt; יור &gt;&gt;</w:t>
      </w:r>
      <w:r>
        <w:rPr>
          <w:rtl/>
        </w:rPr>
        <w:t xml:space="preserve"> </w:t>
      </w:r>
      <w:bookmarkEnd w:id="13141"/>
    </w:p>
    <w:p w:rsidR="00DA3A44" w:rsidRDefault="00DA3A44" w:rsidP="00D532FC">
      <w:pPr>
        <w:rPr>
          <w:rtl/>
        </w:rPr>
      </w:pPr>
    </w:p>
    <w:p w:rsidR="00DA3A44" w:rsidRDefault="00DA3A44" w:rsidP="008B62B4">
      <w:pPr>
        <w:rPr>
          <w:rtl/>
        </w:rPr>
      </w:pPr>
      <w:bookmarkStart w:id="13142" w:name="_ETM_Q17_759000"/>
      <w:bookmarkEnd w:id="13142"/>
      <w:r>
        <w:rPr>
          <w:rFonts w:hint="cs"/>
          <w:rtl/>
        </w:rPr>
        <w:t xml:space="preserve">לא בטוח שיש להן צורך ביטחוני כמו שלנו. </w:t>
      </w:r>
    </w:p>
    <w:p w:rsidR="00DA3A44" w:rsidRDefault="00DA3A44" w:rsidP="008B62B4">
      <w:pPr>
        <w:rPr>
          <w:rtl/>
        </w:rPr>
      </w:pPr>
    </w:p>
    <w:p w:rsidR="00DA3A44" w:rsidRDefault="00DA3A44" w:rsidP="008B62B4">
      <w:pPr>
        <w:pStyle w:val="-"/>
        <w:keepNext/>
        <w:rPr>
          <w:rtl/>
        </w:rPr>
      </w:pPr>
      <w:bookmarkStart w:id="13143" w:name="ET_speakercontinue_5293_104"/>
      <w:r w:rsidRPr="00C007A8">
        <w:rPr>
          <w:rStyle w:val="TagStyle"/>
          <w:rtl/>
        </w:rPr>
        <w:t xml:space="preserve"> &lt;&lt; דובר_המשך &gt;&gt; </w:t>
      </w:r>
      <w:r>
        <w:rPr>
          <w:rtl/>
        </w:rPr>
        <w:t>איימן עודה (חד"ש-תע"ל):</w:t>
      </w:r>
      <w:r w:rsidRPr="00C007A8">
        <w:rPr>
          <w:rStyle w:val="TagStyle"/>
          <w:rtl/>
        </w:rPr>
        <w:t xml:space="preserve"> &lt;&lt; דובר_המשך &gt;&gt;</w:t>
      </w:r>
      <w:r>
        <w:rPr>
          <w:rtl/>
        </w:rPr>
        <w:t xml:space="preserve"> </w:t>
      </w:r>
      <w:bookmarkEnd w:id="13143"/>
    </w:p>
    <w:p w:rsidR="00DA3A44" w:rsidRDefault="00DA3A44" w:rsidP="00D532FC">
      <w:pPr>
        <w:rPr>
          <w:rtl/>
        </w:rPr>
      </w:pPr>
    </w:p>
    <w:p w:rsidR="00DA3A44" w:rsidRDefault="00DA3A44" w:rsidP="008B62B4">
      <w:pPr>
        <w:rPr>
          <w:rtl/>
        </w:rPr>
      </w:pPr>
      <w:r>
        <w:rPr>
          <w:rFonts w:hint="cs"/>
          <w:rtl/>
        </w:rPr>
        <w:t>סליחה?</w:t>
      </w:r>
    </w:p>
    <w:p w:rsidR="00DA3A44" w:rsidRDefault="00DA3A44" w:rsidP="008B62B4">
      <w:pPr>
        <w:rPr>
          <w:rtl/>
        </w:rPr>
      </w:pPr>
    </w:p>
    <w:p w:rsidR="00DA3A44" w:rsidRDefault="00DA3A44" w:rsidP="008B62B4">
      <w:pPr>
        <w:pStyle w:val="af6"/>
        <w:keepNext/>
        <w:rPr>
          <w:rtl/>
        </w:rPr>
      </w:pPr>
      <w:bookmarkStart w:id="13144" w:name="ET_yor_6598_105"/>
      <w:r w:rsidRPr="00C007A8">
        <w:rPr>
          <w:rStyle w:val="TagStyle"/>
          <w:rtl/>
        </w:rPr>
        <w:t xml:space="preserve"> &lt;&lt; יור &gt;&gt; </w:t>
      </w:r>
      <w:r>
        <w:rPr>
          <w:rtl/>
        </w:rPr>
        <w:t>היו"ר משה סולומון:</w:t>
      </w:r>
      <w:r w:rsidRPr="00C007A8">
        <w:rPr>
          <w:rStyle w:val="TagStyle"/>
          <w:rtl/>
        </w:rPr>
        <w:t xml:space="preserve"> &lt;&lt; יור &gt;&gt;</w:t>
      </w:r>
      <w:r>
        <w:rPr>
          <w:rtl/>
        </w:rPr>
        <w:t xml:space="preserve"> </w:t>
      </w:r>
      <w:bookmarkEnd w:id="13144"/>
    </w:p>
    <w:p w:rsidR="00DA3A44" w:rsidRDefault="00DA3A44" w:rsidP="00D532FC">
      <w:pPr>
        <w:rPr>
          <w:rtl/>
        </w:rPr>
      </w:pPr>
    </w:p>
    <w:p w:rsidR="00DA3A44" w:rsidRDefault="00DA3A44" w:rsidP="008B62B4">
      <w:pPr>
        <w:rPr>
          <w:rtl/>
        </w:rPr>
      </w:pPr>
      <w:bookmarkStart w:id="13145" w:name="_ETM_Q17_760000"/>
      <w:bookmarkEnd w:id="13145"/>
      <w:r>
        <w:rPr>
          <w:rFonts w:hint="cs"/>
          <w:rtl/>
        </w:rPr>
        <w:t xml:space="preserve">לא בטוח שיש צורך ביטחוני </w:t>
      </w:r>
      <w:bookmarkStart w:id="13146" w:name="_ETM_Q17_763000"/>
      <w:bookmarkEnd w:id="13146"/>
      <w:r>
        <w:rPr>
          <w:rFonts w:hint="cs"/>
          <w:rtl/>
        </w:rPr>
        <w:t xml:space="preserve">כמו שלנו. </w:t>
      </w:r>
    </w:p>
    <w:p w:rsidR="00DA3A44" w:rsidRDefault="00DA3A44" w:rsidP="008B62B4">
      <w:pPr>
        <w:rPr>
          <w:rtl/>
        </w:rPr>
      </w:pPr>
    </w:p>
    <w:p w:rsidR="00DA3A44" w:rsidRDefault="00DA3A44" w:rsidP="008B62B4">
      <w:pPr>
        <w:pStyle w:val="-"/>
        <w:keepNext/>
        <w:rPr>
          <w:rtl/>
        </w:rPr>
      </w:pPr>
      <w:bookmarkStart w:id="13147" w:name="ET_speakercontinue_5293_106"/>
      <w:r w:rsidRPr="00C007A8">
        <w:rPr>
          <w:rStyle w:val="TagStyle"/>
          <w:rtl/>
        </w:rPr>
        <w:t xml:space="preserve"> &lt;&lt; דובר_המשך &gt;&gt; </w:t>
      </w:r>
      <w:r>
        <w:rPr>
          <w:rtl/>
        </w:rPr>
        <w:t>איימן עודה (חד"ש-תע"ל):</w:t>
      </w:r>
      <w:r w:rsidRPr="00C007A8">
        <w:rPr>
          <w:rStyle w:val="TagStyle"/>
          <w:rtl/>
        </w:rPr>
        <w:t xml:space="preserve"> &lt;&lt; דובר_המשך &gt;&gt;</w:t>
      </w:r>
      <w:r>
        <w:rPr>
          <w:rtl/>
        </w:rPr>
        <w:t xml:space="preserve"> </w:t>
      </w:r>
      <w:bookmarkEnd w:id="13147"/>
    </w:p>
    <w:p w:rsidR="00DA3A44" w:rsidRDefault="00DA3A44" w:rsidP="00D532FC">
      <w:pPr>
        <w:rPr>
          <w:rtl/>
        </w:rPr>
      </w:pPr>
    </w:p>
    <w:p w:rsidR="00DA3A44" w:rsidRDefault="00DA3A44" w:rsidP="008B62B4">
      <w:pPr>
        <w:rPr>
          <w:rtl/>
        </w:rPr>
      </w:pPr>
      <w:r>
        <w:rPr>
          <w:rFonts w:hint="cs"/>
          <w:rtl/>
        </w:rPr>
        <w:t xml:space="preserve">אז אני מבקש ממך את הזמן שגזלת </w:t>
      </w:r>
      <w:bookmarkStart w:id="13148" w:name="_ETM_Q17_768000"/>
      <w:bookmarkEnd w:id="13148"/>
      <w:r>
        <w:rPr>
          <w:rFonts w:hint="cs"/>
          <w:rtl/>
        </w:rPr>
        <w:t xml:space="preserve">ממני. </w:t>
      </w:r>
    </w:p>
    <w:p w:rsidR="00DA3A44" w:rsidRPr="0013531E" w:rsidRDefault="00DA3A44" w:rsidP="008B62B4">
      <w:pPr>
        <w:rPr>
          <w:rtl/>
        </w:rPr>
      </w:pPr>
    </w:p>
    <w:p w:rsidR="00DA3A44" w:rsidRDefault="00DA3A44" w:rsidP="008B62B4">
      <w:pPr>
        <w:pStyle w:val="af5"/>
        <w:keepNext/>
        <w:rPr>
          <w:rtl/>
        </w:rPr>
      </w:pPr>
      <w:bookmarkStart w:id="13149" w:name="ET_interruption_5084_109"/>
      <w:r w:rsidRPr="00156F1A">
        <w:rPr>
          <w:rStyle w:val="TagStyle"/>
          <w:rtl/>
        </w:rPr>
        <w:t xml:space="preserve"> &lt;&lt; קריאה &gt;&gt; </w:t>
      </w:r>
      <w:r>
        <w:rPr>
          <w:rtl/>
        </w:rPr>
        <w:t>מיקי לוי (יש עתיד):</w:t>
      </w:r>
      <w:r w:rsidRPr="00156F1A">
        <w:rPr>
          <w:rStyle w:val="TagStyle"/>
          <w:rtl/>
        </w:rPr>
        <w:t xml:space="preserve"> &lt;&lt; קריאה &gt;&gt;</w:t>
      </w:r>
      <w:r>
        <w:rPr>
          <w:rtl/>
        </w:rPr>
        <w:t xml:space="preserve"> </w:t>
      </w:r>
      <w:bookmarkEnd w:id="13149"/>
    </w:p>
    <w:p w:rsidR="00DA3A44" w:rsidRDefault="00DA3A44" w:rsidP="00D532FC">
      <w:pPr>
        <w:rPr>
          <w:rtl/>
          <w:lang w:eastAsia="he-IL"/>
        </w:rPr>
      </w:pPr>
    </w:p>
    <w:p w:rsidR="00DA3A44" w:rsidRDefault="00D532FC" w:rsidP="008B62B4">
      <w:pPr>
        <w:rPr>
          <w:rtl/>
        </w:rPr>
      </w:pPr>
      <w:bookmarkStart w:id="13150" w:name="_ETM_Q17_767000"/>
      <w:bookmarkEnd w:id="13150"/>
      <w:r>
        <w:rPr>
          <w:rFonts w:hint="cs"/>
          <w:rtl/>
        </w:rPr>
        <w:t>– – –</w:t>
      </w:r>
      <w:r w:rsidR="00DA3A44">
        <w:rPr>
          <w:rFonts w:hint="cs"/>
          <w:rtl/>
        </w:rPr>
        <w:t xml:space="preserve"> שקל. </w:t>
      </w:r>
    </w:p>
    <w:p w:rsidR="00DA3A44" w:rsidRDefault="00DA3A44" w:rsidP="008B62B4">
      <w:pPr>
        <w:rPr>
          <w:rtl/>
        </w:rPr>
      </w:pPr>
    </w:p>
    <w:p w:rsidR="00DA3A44" w:rsidRDefault="00DA3A44" w:rsidP="008B62B4">
      <w:pPr>
        <w:pStyle w:val="-"/>
        <w:keepNext/>
        <w:rPr>
          <w:rtl/>
        </w:rPr>
      </w:pPr>
      <w:bookmarkStart w:id="13151" w:name="ET_speakercontinue_5293_3"/>
      <w:r w:rsidRPr="00DE74AC">
        <w:rPr>
          <w:rStyle w:val="TagStyle"/>
          <w:rtl/>
        </w:rPr>
        <w:t xml:space="preserve">&lt;&lt; דובר_המשך &gt;&gt; </w:t>
      </w:r>
      <w:r>
        <w:rPr>
          <w:rtl/>
        </w:rPr>
        <w:t>איימן עודה (חד"ש-תע"ל):</w:t>
      </w:r>
      <w:r w:rsidRPr="00DE74AC">
        <w:rPr>
          <w:rStyle w:val="TagStyle"/>
          <w:rtl/>
        </w:rPr>
        <w:t xml:space="preserve"> &lt;&lt; דובר_המשך &gt;&gt;</w:t>
      </w:r>
      <w:r>
        <w:rPr>
          <w:rtl/>
        </w:rPr>
        <w:t xml:space="preserve">   </w:t>
      </w:r>
      <w:bookmarkEnd w:id="13151"/>
    </w:p>
    <w:p w:rsidR="00DA3A44" w:rsidRDefault="00DA3A44" w:rsidP="00D532FC">
      <w:pPr>
        <w:rPr>
          <w:rtl/>
          <w:lang w:eastAsia="he-IL"/>
        </w:rPr>
      </w:pPr>
    </w:p>
    <w:p w:rsidR="00DA3A44" w:rsidRDefault="00DA3A44" w:rsidP="00644C3C">
      <w:pPr>
        <w:rPr>
          <w:rtl/>
        </w:rPr>
      </w:pPr>
      <w:bookmarkStart w:id="13152" w:name="_ETM_Q18_169038"/>
      <w:bookmarkEnd w:id="13152"/>
      <w:r>
        <w:rPr>
          <w:rFonts w:hint="cs"/>
          <w:rtl/>
          <w:lang w:eastAsia="he-IL"/>
        </w:rPr>
        <w:t xml:space="preserve">לכן, אני רוצה להציע דרך </w:t>
      </w:r>
      <w:bookmarkStart w:id="13153" w:name="_ETM_Q18_173703"/>
      <w:bookmarkEnd w:id="13153"/>
      <w:r>
        <w:rPr>
          <w:rFonts w:hint="cs"/>
          <w:rtl/>
          <w:lang w:eastAsia="he-IL"/>
        </w:rPr>
        <w:t xml:space="preserve">אחרת </w:t>
      </w:r>
      <w:r>
        <w:rPr>
          <w:rFonts w:hint="eastAsia"/>
          <w:rtl/>
          <w:lang w:eastAsia="he-IL"/>
        </w:rPr>
        <w:t>–</w:t>
      </w:r>
      <w:r>
        <w:rPr>
          <w:rFonts w:hint="cs"/>
          <w:rtl/>
          <w:lang w:eastAsia="he-IL"/>
        </w:rPr>
        <w:t xml:space="preserve"> שלא צריך את </w:t>
      </w:r>
      <w:bookmarkStart w:id="13154" w:name="_ETM_Q18_179237"/>
      <w:bookmarkEnd w:id="13154"/>
      <w:r>
        <w:rPr>
          <w:rFonts w:hint="cs"/>
          <w:rtl/>
          <w:lang w:eastAsia="he-IL"/>
        </w:rPr>
        <w:t xml:space="preserve">כל הכסף </w:t>
      </w:r>
      <w:bookmarkStart w:id="13155" w:name="_ETM_Q18_175744"/>
      <w:bookmarkEnd w:id="13155"/>
      <w:r>
        <w:rPr>
          <w:rFonts w:hint="cs"/>
          <w:rtl/>
          <w:lang w:eastAsia="he-IL"/>
        </w:rPr>
        <w:t>הזה למען הביטחון.</w:t>
      </w:r>
      <w:bookmarkStart w:id="13156" w:name="_ETM_Q18_181649"/>
      <w:bookmarkStart w:id="13157" w:name="_ETM_Q18_181737"/>
      <w:bookmarkStart w:id="13158" w:name="_ETM_Q18_181818"/>
      <w:bookmarkStart w:id="13159" w:name="_ETM_Q18_181897"/>
      <w:bookmarkEnd w:id="13156"/>
      <w:bookmarkEnd w:id="13157"/>
      <w:bookmarkEnd w:id="13158"/>
      <w:bookmarkEnd w:id="13159"/>
      <w:r>
        <w:rPr>
          <w:rFonts w:hint="cs"/>
          <w:rtl/>
          <w:lang w:eastAsia="he-IL"/>
        </w:rPr>
        <w:t xml:space="preserve"> זה היה בשנות התשעים </w:t>
      </w:r>
      <w:r>
        <w:rPr>
          <w:rtl/>
          <w:lang w:eastAsia="he-IL"/>
        </w:rPr>
        <w:t>–</w:t>
      </w:r>
      <w:r>
        <w:rPr>
          <w:rFonts w:hint="cs"/>
          <w:rtl/>
          <w:lang w:eastAsia="he-IL"/>
        </w:rPr>
        <w:t xml:space="preserve"> תקציב </w:t>
      </w:r>
      <w:bookmarkStart w:id="13160" w:name="_ETM_Q18_187265"/>
      <w:bookmarkStart w:id="13161" w:name="_ETM_Q18_182734"/>
      <w:bookmarkStart w:id="13162" w:name="_ETM_Q18_180810"/>
      <w:bookmarkStart w:id="13163" w:name="_ETM_Q18_181139"/>
      <w:bookmarkStart w:id="13164" w:name="_ETM_Q18_181350"/>
      <w:bookmarkStart w:id="13165" w:name="_ETM_Q18_181680"/>
      <w:bookmarkStart w:id="13166" w:name="_ETM_Q18_183220"/>
      <w:bookmarkStart w:id="13167" w:name="_ETM_Q18_183700"/>
      <w:bookmarkEnd w:id="13160"/>
      <w:bookmarkEnd w:id="13161"/>
      <w:bookmarkEnd w:id="13162"/>
      <w:bookmarkEnd w:id="13163"/>
      <w:bookmarkEnd w:id="13164"/>
      <w:bookmarkEnd w:id="13165"/>
      <w:bookmarkEnd w:id="13166"/>
      <w:bookmarkEnd w:id="13167"/>
      <w:r>
        <w:rPr>
          <w:rtl/>
        </w:rPr>
        <w:t xml:space="preserve">הביטחון </w:t>
      </w:r>
      <w:bookmarkStart w:id="13168" w:name="_ETM_Q18_184390"/>
      <w:bookmarkEnd w:id="13168"/>
      <w:r>
        <w:rPr>
          <w:rtl/>
        </w:rPr>
        <w:t xml:space="preserve">ירד </w:t>
      </w:r>
      <w:bookmarkStart w:id="13169" w:name="_ETM_Q18_185019"/>
      <w:bookmarkEnd w:id="13169"/>
      <w:r>
        <w:rPr>
          <w:rtl/>
        </w:rPr>
        <w:t>דרמטית</w:t>
      </w:r>
      <w:r>
        <w:rPr>
          <w:rFonts w:hint="cs"/>
          <w:rtl/>
        </w:rPr>
        <w:t>,</w:t>
      </w:r>
      <w:r>
        <w:rPr>
          <w:rtl/>
        </w:rPr>
        <w:t xml:space="preserve"> </w:t>
      </w:r>
      <w:bookmarkStart w:id="13170" w:name="_ETM_Q18_186620"/>
      <w:bookmarkEnd w:id="13170"/>
      <w:r>
        <w:rPr>
          <w:rtl/>
        </w:rPr>
        <w:t xml:space="preserve">מצב </w:t>
      </w:r>
      <w:bookmarkStart w:id="13171" w:name="_ETM_Q18_187430"/>
      <w:bookmarkEnd w:id="13171"/>
      <w:r>
        <w:rPr>
          <w:rtl/>
        </w:rPr>
        <w:t xml:space="preserve">החברה </w:t>
      </w:r>
      <w:bookmarkStart w:id="13172" w:name="_ETM_Q18_188450"/>
      <w:bookmarkEnd w:id="13172"/>
      <w:r>
        <w:rPr>
          <w:rtl/>
        </w:rPr>
        <w:t>הכלכלי</w:t>
      </w:r>
      <w:bookmarkStart w:id="13173" w:name="_ETM_Q18_189200"/>
      <w:bookmarkEnd w:id="13173"/>
      <w:r>
        <w:rPr>
          <w:rFonts w:hint="cs"/>
          <w:rtl/>
        </w:rPr>
        <w:t>-</w:t>
      </w:r>
      <w:r>
        <w:rPr>
          <w:rtl/>
        </w:rPr>
        <w:t>חברתי</w:t>
      </w:r>
      <w:bookmarkStart w:id="13174" w:name="_ETM_Q18_189830"/>
      <w:bookmarkEnd w:id="13174"/>
      <w:r>
        <w:rPr>
          <w:rFonts w:hint="cs"/>
          <w:rtl/>
        </w:rPr>
        <w:t>-</w:t>
      </w:r>
      <w:bookmarkStart w:id="13175" w:name="_ETM_Q18_185694"/>
      <w:bookmarkEnd w:id="13175"/>
      <w:r>
        <w:rPr>
          <w:rtl/>
        </w:rPr>
        <w:t xml:space="preserve">תרבותי </w:t>
      </w:r>
      <w:bookmarkStart w:id="13176" w:name="_ETM_Q18_191000"/>
      <w:bookmarkEnd w:id="13176"/>
      <w:r>
        <w:rPr>
          <w:rFonts w:hint="cs"/>
          <w:rtl/>
        </w:rPr>
        <w:t>ע</w:t>
      </w:r>
      <w:r>
        <w:rPr>
          <w:rtl/>
        </w:rPr>
        <w:t>לה</w:t>
      </w:r>
      <w:r>
        <w:rPr>
          <w:rFonts w:hint="cs"/>
          <w:rtl/>
        </w:rPr>
        <w:t>, ו</w:t>
      </w:r>
      <w:bookmarkStart w:id="13177" w:name="_ETM_Q18_192230"/>
      <w:bookmarkEnd w:id="13177"/>
      <w:r>
        <w:rPr>
          <w:rtl/>
        </w:rPr>
        <w:t xml:space="preserve">זו </w:t>
      </w:r>
      <w:bookmarkStart w:id="13178" w:name="_ETM_Q18_192789"/>
      <w:bookmarkEnd w:id="13178"/>
      <w:r>
        <w:rPr>
          <w:rtl/>
        </w:rPr>
        <w:t xml:space="preserve">היא </w:t>
      </w:r>
      <w:bookmarkStart w:id="13179" w:name="_ETM_Q18_193180"/>
      <w:bookmarkEnd w:id="13179"/>
      <w:r>
        <w:rPr>
          <w:rtl/>
        </w:rPr>
        <w:t xml:space="preserve">הדרך </w:t>
      </w:r>
      <w:bookmarkStart w:id="13180" w:name="_ETM_Q18_193690"/>
      <w:bookmarkEnd w:id="13180"/>
      <w:r>
        <w:rPr>
          <w:rtl/>
        </w:rPr>
        <w:t>הנכונה</w:t>
      </w:r>
      <w:r>
        <w:rPr>
          <w:rFonts w:hint="cs"/>
          <w:rtl/>
        </w:rPr>
        <w:t>.</w:t>
      </w:r>
      <w:bookmarkStart w:id="13181" w:name="_ETM_Q18_189265"/>
      <w:bookmarkStart w:id="13182" w:name="_ETM_Q18_190624"/>
      <w:bookmarkEnd w:id="13181"/>
      <w:bookmarkEnd w:id="13182"/>
      <w:r>
        <w:rPr>
          <w:rtl/>
        </w:rPr>
        <w:t xml:space="preserve"> </w:t>
      </w:r>
      <w:bookmarkStart w:id="13183" w:name="_ETM_Q18_195050"/>
      <w:bookmarkEnd w:id="13183"/>
      <w:r>
        <w:rPr>
          <w:rtl/>
        </w:rPr>
        <w:t xml:space="preserve">אבל </w:t>
      </w:r>
      <w:bookmarkStart w:id="13184" w:name="_ETM_Q18_195960"/>
      <w:bookmarkEnd w:id="13184"/>
      <w:r>
        <w:rPr>
          <w:rtl/>
        </w:rPr>
        <w:t>ב</w:t>
      </w:r>
      <w:bookmarkStart w:id="13185" w:name="_ETM_Q18_196530"/>
      <w:bookmarkEnd w:id="13185"/>
      <w:r>
        <w:rPr>
          <w:rFonts w:hint="cs"/>
          <w:rtl/>
        </w:rPr>
        <w:t>אמצע</w:t>
      </w:r>
      <w:r>
        <w:rPr>
          <w:rtl/>
        </w:rPr>
        <w:t xml:space="preserve"> </w:t>
      </w:r>
      <w:bookmarkStart w:id="13186" w:name="_ETM_Q18_196739"/>
      <w:bookmarkEnd w:id="13186"/>
      <w:r>
        <w:rPr>
          <w:rtl/>
        </w:rPr>
        <w:t xml:space="preserve">שנות </w:t>
      </w:r>
      <w:bookmarkStart w:id="13187" w:name="_ETM_Q18_196950"/>
      <w:bookmarkEnd w:id="13187"/>
      <w:r>
        <w:rPr>
          <w:rtl/>
        </w:rPr>
        <w:t>ה</w:t>
      </w:r>
      <w:r>
        <w:rPr>
          <w:rFonts w:hint="cs"/>
          <w:rtl/>
        </w:rPr>
        <w:t>תשעים</w:t>
      </w:r>
      <w:r>
        <w:rPr>
          <w:rtl/>
        </w:rPr>
        <w:t xml:space="preserve"> </w:t>
      </w:r>
      <w:bookmarkStart w:id="13188" w:name="_ETM_Q18_197970"/>
      <w:bookmarkStart w:id="13189" w:name="_ETM_Q18_195104"/>
      <w:bookmarkEnd w:id="13188"/>
      <w:bookmarkEnd w:id="13189"/>
      <w:r>
        <w:rPr>
          <w:rFonts w:hint="cs"/>
          <w:rtl/>
        </w:rPr>
        <w:t>עלה</w:t>
      </w:r>
      <w:r>
        <w:rPr>
          <w:rtl/>
        </w:rPr>
        <w:t xml:space="preserve"> </w:t>
      </w:r>
      <w:bookmarkStart w:id="13190" w:name="_ETM_Q18_198720"/>
      <w:bookmarkEnd w:id="13190"/>
      <w:r>
        <w:rPr>
          <w:rtl/>
        </w:rPr>
        <w:t xml:space="preserve">בנימין </w:t>
      </w:r>
      <w:bookmarkStart w:id="13191" w:name="_ETM_Q18_199230"/>
      <w:bookmarkEnd w:id="13191"/>
      <w:r>
        <w:rPr>
          <w:rtl/>
        </w:rPr>
        <w:t xml:space="preserve">נתניהו </w:t>
      </w:r>
      <w:bookmarkStart w:id="13192" w:name="_ETM_Q18_199650"/>
      <w:bookmarkEnd w:id="13192"/>
      <w:r>
        <w:rPr>
          <w:rtl/>
        </w:rPr>
        <w:t>לשלטון</w:t>
      </w:r>
      <w:r>
        <w:rPr>
          <w:rFonts w:hint="cs"/>
          <w:rtl/>
        </w:rPr>
        <w:t>,</w:t>
      </w:r>
      <w:r>
        <w:rPr>
          <w:rtl/>
        </w:rPr>
        <w:t xml:space="preserve"> </w:t>
      </w:r>
      <w:bookmarkStart w:id="13193" w:name="_ETM_Q18_200790"/>
      <w:bookmarkEnd w:id="13193"/>
      <w:r>
        <w:rPr>
          <w:rtl/>
        </w:rPr>
        <w:t xml:space="preserve">וכבר </w:t>
      </w:r>
      <w:bookmarkStart w:id="13194" w:name="_ETM_Q18_201450"/>
      <w:bookmarkEnd w:id="13194"/>
      <w:r>
        <w:rPr>
          <w:rtl/>
        </w:rPr>
        <w:t xml:space="preserve">יש </w:t>
      </w:r>
      <w:bookmarkStart w:id="13195" w:name="_ETM_Q18_201720"/>
      <w:bookmarkEnd w:id="13195"/>
      <w:r>
        <w:rPr>
          <w:rtl/>
        </w:rPr>
        <w:t xml:space="preserve">דרך </w:t>
      </w:r>
      <w:bookmarkStart w:id="13196" w:name="_ETM_Q18_202020"/>
      <w:bookmarkEnd w:id="13196"/>
      <w:r>
        <w:rPr>
          <w:rtl/>
        </w:rPr>
        <w:t>אחרת</w:t>
      </w:r>
      <w:r>
        <w:rPr>
          <w:rFonts w:hint="cs"/>
          <w:rtl/>
        </w:rPr>
        <w:t>.</w:t>
      </w:r>
      <w:r>
        <w:rPr>
          <w:rtl/>
        </w:rPr>
        <w:t xml:space="preserve"> </w:t>
      </w:r>
      <w:bookmarkStart w:id="13197" w:name="_ETM_Q18_203300"/>
      <w:bookmarkEnd w:id="13197"/>
      <w:r>
        <w:rPr>
          <w:rtl/>
        </w:rPr>
        <w:t xml:space="preserve">הוא </w:t>
      </w:r>
      <w:bookmarkStart w:id="13198" w:name="_ETM_Q18_203659"/>
      <w:bookmarkEnd w:id="13198"/>
      <w:r>
        <w:rPr>
          <w:rtl/>
        </w:rPr>
        <w:t xml:space="preserve">הבטיח </w:t>
      </w:r>
      <w:bookmarkStart w:id="13199" w:name="_ETM_Q18_204800"/>
      <w:bookmarkEnd w:id="13199"/>
      <w:r>
        <w:rPr>
          <w:rtl/>
        </w:rPr>
        <w:t xml:space="preserve">להיות </w:t>
      </w:r>
      <w:bookmarkStart w:id="13200" w:name="_ETM_Q18_205460"/>
      <w:bookmarkEnd w:id="13200"/>
      <w:r>
        <w:rPr>
          <w:rFonts w:hint="cs"/>
          <w:rtl/>
        </w:rPr>
        <w:t>מ</w:t>
      </w:r>
      <w:r>
        <w:rPr>
          <w:rtl/>
        </w:rPr>
        <w:t xml:space="preserve">ר </w:t>
      </w:r>
      <w:bookmarkStart w:id="13201" w:name="_ETM_Q18_205759"/>
      <w:bookmarkEnd w:id="13201"/>
      <w:r>
        <w:rPr>
          <w:rtl/>
        </w:rPr>
        <w:t>ביטחון</w:t>
      </w:r>
      <w:bookmarkStart w:id="13202" w:name="_ETM_Q18_203734"/>
      <w:bookmarkEnd w:id="13202"/>
      <w:r>
        <w:rPr>
          <w:rFonts w:hint="cs"/>
          <w:rtl/>
        </w:rPr>
        <w:t>,</w:t>
      </w:r>
      <w:r>
        <w:rPr>
          <w:rtl/>
        </w:rPr>
        <w:t xml:space="preserve"> </w:t>
      </w:r>
      <w:bookmarkStart w:id="13203" w:name="_ETM_Q18_206929"/>
      <w:bookmarkEnd w:id="13203"/>
      <w:r>
        <w:rPr>
          <w:rFonts w:hint="cs"/>
          <w:rtl/>
        </w:rPr>
        <w:t>ו</w:t>
      </w:r>
      <w:bookmarkStart w:id="13204" w:name="_ETM_Q18_204233"/>
      <w:bookmarkEnd w:id="13204"/>
      <w:r>
        <w:rPr>
          <w:rtl/>
        </w:rPr>
        <w:t xml:space="preserve">אנחנו </w:t>
      </w:r>
      <w:bookmarkStart w:id="13205" w:name="_ETM_Q18_207349"/>
      <w:bookmarkEnd w:id="13205"/>
      <w:r>
        <w:rPr>
          <w:rtl/>
        </w:rPr>
        <w:t xml:space="preserve">רואים </w:t>
      </w:r>
      <w:bookmarkStart w:id="13206" w:name="_ETM_Q18_207679"/>
      <w:bookmarkEnd w:id="13206"/>
      <w:r>
        <w:rPr>
          <w:rtl/>
        </w:rPr>
        <w:t xml:space="preserve">מה </w:t>
      </w:r>
      <w:bookmarkStart w:id="13207" w:name="_ETM_Q18_207800"/>
      <w:bookmarkEnd w:id="13207"/>
      <w:r>
        <w:rPr>
          <w:rtl/>
        </w:rPr>
        <w:t xml:space="preserve">מצבו </w:t>
      </w:r>
      <w:bookmarkStart w:id="13208" w:name="_ETM_Q18_208279"/>
      <w:bookmarkEnd w:id="13208"/>
      <w:r>
        <w:rPr>
          <w:rtl/>
        </w:rPr>
        <w:t>היום</w:t>
      </w:r>
      <w:r>
        <w:rPr>
          <w:rFonts w:hint="cs"/>
          <w:rtl/>
        </w:rPr>
        <w:t>;</w:t>
      </w:r>
      <w:r>
        <w:rPr>
          <w:rtl/>
        </w:rPr>
        <w:t xml:space="preserve"> </w:t>
      </w:r>
      <w:bookmarkStart w:id="13209" w:name="_ETM_Q18_209380"/>
      <w:bookmarkEnd w:id="13209"/>
      <w:r>
        <w:rPr>
          <w:rtl/>
        </w:rPr>
        <w:t xml:space="preserve">הוא </w:t>
      </w:r>
      <w:bookmarkStart w:id="13210" w:name="_ETM_Q18_209679"/>
      <w:bookmarkEnd w:id="13210"/>
      <w:r>
        <w:rPr>
          <w:rtl/>
        </w:rPr>
        <w:t xml:space="preserve">הבטיח </w:t>
      </w:r>
      <w:bookmarkStart w:id="13211" w:name="_ETM_Q18_210249"/>
      <w:bookmarkEnd w:id="13211"/>
      <w:r>
        <w:rPr>
          <w:rtl/>
        </w:rPr>
        <w:t xml:space="preserve">להיות </w:t>
      </w:r>
      <w:bookmarkStart w:id="13212" w:name="_ETM_Q18_211089"/>
      <w:bookmarkEnd w:id="13212"/>
      <w:r>
        <w:rPr>
          <w:rtl/>
        </w:rPr>
        <w:t xml:space="preserve">מר </w:t>
      </w:r>
      <w:bookmarkStart w:id="13213" w:name="_ETM_Q18_211599"/>
      <w:bookmarkEnd w:id="13213"/>
      <w:r>
        <w:rPr>
          <w:rtl/>
        </w:rPr>
        <w:t>כלכלה</w:t>
      </w:r>
      <w:r>
        <w:rPr>
          <w:rFonts w:hint="cs"/>
          <w:rtl/>
        </w:rPr>
        <w:t>,</w:t>
      </w:r>
      <w:r>
        <w:rPr>
          <w:rtl/>
        </w:rPr>
        <w:t xml:space="preserve"> </w:t>
      </w:r>
      <w:bookmarkStart w:id="13214" w:name="_ETM_Q18_213070"/>
      <w:bookmarkEnd w:id="13214"/>
      <w:r>
        <w:rPr>
          <w:rFonts w:hint="cs"/>
          <w:rtl/>
        </w:rPr>
        <w:t>ו</w:t>
      </w:r>
      <w:r>
        <w:rPr>
          <w:rtl/>
        </w:rPr>
        <w:t xml:space="preserve">אנחנו </w:t>
      </w:r>
      <w:bookmarkStart w:id="13215" w:name="_ETM_Q18_213519"/>
      <w:bookmarkEnd w:id="13215"/>
      <w:r>
        <w:rPr>
          <w:rtl/>
        </w:rPr>
        <w:t xml:space="preserve">רואים </w:t>
      </w:r>
      <w:bookmarkStart w:id="13216" w:name="_ETM_Q18_214089"/>
      <w:bookmarkEnd w:id="13216"/>
      <w:r>
        <w:rPr>
          <w:rtl/>
        </w:rPr>
        <w:t xml:space="preserve">מה </w:t>
      </w:r>
      <w:bookmarkStart w:id="13217" w:name="_ETM_Q18_214390"/>
      <w:bookmarkStart w:id="13218" w:name="_ETM_Q18_214570"/>
      <w:bookmarkEnd w:id="13217"/>
      <w:bookmarkEnd w:id="13218"/>
      <w:r>
        <w:rPr>
          <w:rtl/>
        </w:rPr>
        <w:t xml:space="preserve">מצבו </w:t>
      </w:r>
      <w:bookmarkStart w:id="13219" w:name="_ETM_Q18_215079"/>
      <w:bookmarkEnd w:id="13219"/>
      <w:r>
        <w:rPr>
          <w:rtl/>
        </w:rPr>
        <w:t>היום</w:t>
      </w:r>
      <w:r>
        <w:rPr>
          <w:rFonts w:hint="cs"/>
          <w:rtl/>
        </w:rPr>
        <w:t>.</w:t>
      </w:r>
      <w:r>
        <w:rPr>
          <w:rtl/>
        </w:rPr>
        <w:t xml:space="preserve"> </w:t>
      </w:r>
      <w:bookmarkStart w:id="13220" w:name="_ETM_Q18_216120"/>
      <w:bookmarkEnd w:id="13220"/>
      <w:r>
        <w:rPr>
          <w:rtl/>
        </w:rPr>
        <w:t xml:space="preserve">הוא </w:t>
      </w:r>
      <w:bookmarkStart w:id="13221" w:name="_ETM_Q18_216390"/>
      <w:bookmarkEnd w:id="13221"/>
      <w:r>
        <w:rPr>
          <w:rtl/>
        </w:rPr>
        <w:t xml:space="preserve">הבטיח </w:t>
      </w:r>
      <w:bookmarkStart w:id="13222" w:name="_ETM_Q18_217050"/>
      <w:bookmarkEnd w:id="13222"/>
      <w:r>
        <w:rPr>
          <w:rtl/>
        </w:rPr>
        <w:t xml:space="preserve">לחסל </w:t>
      </w:r>
      <w:bookmarkStart w:id="13223" w:name="_ETM_Q18_218270"/>
      <w:bookmarkEnd w:id="13223"/>
      <w:r>
        <w:rPr>
          <w:rtl/>
        </w:rPr>
        <w:t xml:space="preserve">את </w:t>
      </w:r>
      <w:bookmarkStart w:id="13224" w:name="_ETM_Q18_218630"/>
      <w:bookmarkEnd w:id="13224"/>
      <w:r>
        <w:rPr>
          <w:rtl/>
        </w:rPr>
        <w:t xml:space="preserve">רעיון </w:t>
      </w:r>
      <w:bookmarkStart w:id="13225" w:name="_ETM_Q18_219290"/>
      <w:bookmarkEnd w:id="13225"/>
      <w:r>
        <w:rPr>
          <w:rtl/>
        </w:rPr>
        <w:t xml:space="preserve">הקמת </w:t>
      </w:r>
      <w:bookmarkStart w:id="13226" w:name="_ETM_Q18_219860"/>
      <w:bookmarkEnd w:id="13226"/>
      <w:r>
        <w:rPr>
          <w:rtl/>
        </w:rPr>
        <w:t xml:space="preserve">מדינה </w:t>
      </w:r>
      <w:bookmarkStart w:id="13227" w:name="_ETM_Q18_220340"/>
      <w:bookmarkEnd w:id="13227"/>
      <w:r>
        <w:rPr>
          <w:rtl/>
        </w:rPr>
        <w:t xml:space="preserve">פלסטינית </w:t>
      </w:r>
      <w:bookmarkStart w:id="13228" w:name="_ETM_Q18_221360"/>
      <w:bookmarkEnd w:id="13228"/>
      <w:r>
        <w:rPr>
          <w:rtl/>
        </w:rPr>
        <w:t xml:space="preserve">לצד </w:t>
      </w:r>
      <w:bookmarkStart w:id="13229" w:name="_ETM_Q18_221870"/>
      <w:bookmarkEnd w:id="13229"/>
      <w:r>
        <w:rPr>
          <w:rtl/>
        </w:rPr>
        <w:t xml:space="preserve">מדינת </w:t>
      </w:r>
      <w:bookmarkStart w:id="13230" w:name="_ETM_Q18_222260"/>
      <w:bookmarkEnd w:id="13230"/>
      <w:r>
        <w:rPr>
          <w:rtl/>
        </w:rPr>
        <w:t>ישראל</w:t>
      </w:r>
      <w:r>
        <w:rPr>
          <w:rFonts w:hint="cs"/>
          <w:rtl/>
        </w:rPr>
        <w:t>,</w:t>
      </w:r>
      <w:bookmarkStart w:id="13231" w:name="_ETM_Q18_218723"/>
      <w:bookmarkEnd w:id="13231"/>
      <w:r>
        <w:rPr>
          <w:rtl/>
        </w:rPr>
        <w:t xml:space="preserve"> </w:t>
      </w:r>
      <w:bookmarkStart w:id="13232" w:name="_ETM_Q18_223130"/>
      <w:bookmarkEnd w:id="13232"/>
      <w:r>
        <w:rPr>
          <w:rtl/>
        </w:rPr>
        <w:t xml:space="preserve">ואנחנו </w:t>
      </w:r>
      <w:bookmarkStart w:id="13233" w:name="_ETM_Q18_223700"/>
      <w:bookmarkEnd w:id="13233"/>
      <w:r>
        <w:rPr>
          <w:rtl/>
        </w:rPr>
        <w:t xml:space="preserve">רואים </w:t>
      </w:r>
      <w:bookmarkStart w:id="13234" w:name="_ETM_Q18_224060"/>
      <w:bookmarkEnd w:id="13234"/>
      <w:r>
        <w:rPr>
          <w:rtl/>
        </w:rPr>
        <w:t xml:space="preserve">שעכשיו </w:t>
      </w:r>
      <w:bookmarkStart w:id="13235" w:name="_ETM_Q18_224690"/>
      <w:bookmarkEnd w:id="13235"/>
      <w:r>
        <w:rPr>
          <w:rtl/>
        </w:rPr>
        <w:t xml:space="preserve">כל </w:t>
      </w:r>
      <w:bookmarkStart w:id="13236" w:name="_ETM_Q18_224960"/>
      <w:bookmarkEnd w:id="13236"/>
      <w:r>
        <w:rPr>
          <w:rtl/>
        </w:rPr>
        <w:t xml:space="preserve">העולם </w:t>
      </w:r>
      <w:bookmarkStart w:id="13237" w:name="_ETM_Q18_225890"/>
      <w:bookmarkEnd w:id="13237"/>
      <w:r>
        <w:rPr>
          <w:rtl/>
        </w:rPr>
        <w:t xml:space="preserve">מדבר </w:t>
      </w:r>
      <w:bookmarkStart w:id="13238" w:name="_ETM_Q18_226430"/>
      <w:bookmarkEnd w:id="13238"/>
      <w:r>
        <w:rPr>
          <w:rtl/>
        </w:rPr>
        <w:t xml:space="preserve">על </w:t>
      </w:r>
      <w:bookmarkStart w:id="13239" w:name="_ETM_Q18_226579"/>
      <w:bookmarkEnd w:id="13239"/>
      <w:r>
        <w:rPr>
          <w:rtl/>
        </w:rPr>
        <w:t xml:space="preserve">פתרון </w:t>
      </w:r>
      <w:bookmarkStart w:id="13240" w:name="_ETM_Q18_227030"/>
      <w:bookmarkEnd w:id="13240"/>
      <w:r>
        <w:rPr>
          <w:rtl/>
        </w:rPr>
        <w:t xml:space="preserve">שתי </w:t>
      </w:r>
      <w:bookmarkStart w:id="13241" w:name="_ETM_Q18_227269"/>
      <w:bookmarkEnd w:id="13241"/>
      <w:r>
        <w:rPr>
          <w:rtl/>
        </w:rPr>
        <w:t>המדינות</w:t>
      </w:r>
      <w:r>
        <w:rPr>
          <w:rFonts w:hint="cs"/>
          <w:rtl/>
        </w:rPr>
        <w:t>,</w:t>
      </w:r>
      <w:bookmarkStart w:id="13242" w:name="_ETM_Q18_226543"/>
      <w:bookmarkEnd w:id="13242"/>
      <w:r>
        <w:rPr>
          <w:rtl/>
        </w:rPr>
        <w:t xml:space="preserve"> </w:t>
      </w:r>
      <w:bookmarkStart w:id="13243" w:name="_ETM_Q18_228170"/>
      <w:bookmarkEnd w:id="13243"/>
      <w:r>
        <w:rPr>
          <w:rtl/>
        </w:rPr>
        <w:t xml:space="preserve">וכך </w:t>
      </w:r>
      <w:bookmarkStart w:id="13244" w:name="_ETM_Q18_228769"/>
      <w:bookmarkEnd w:id="13244"/>
      <w:r>
        <w:rPr>
          <w:rtl/>
        </w:rPr>
        <w:t xml:space="preserve">הוא </w:t>
      </w:r>
      <w:bookmarkStart w:id="13245" w:name="_ETM_Q18_228920"/>
      <w:bookmarkEnd w:id="13245"/>
      <w:r>
        <w:rPr>
          <w:rtl/>
        </w:rPr>
        <w:t xml:space="preserve">יסיים </w:t>
      </w:r>
      <w:bookmarkStart w:id="13246" w:name="_ETM_Q18_229850"/>
      <w:bookmarkEnd w:id="13246"/>
      <w:r>
        <w:rPr>
          <w:rtl/>
        </w:rPr>
        <w:t xml:space="preserve">את </w:t>
      </w:r>
      <w:bookmarkStart w:id="13247" w:name="_ETM_Q18_230030"/>
      <w:bookmarkEnd w:id="13247"/>
      <w:r>
        <w:rPr>
          <w:rtl/>
        </w:rPr>
        <w:t xml:space="preserve">דרכו </w:t>
      </w:r>
      <w:bookmarkStart w:id="13248" w:name="_ETM_Q18_230449"/>
      <w:bookmarkEnd w:id="13248"/>
      <w:r>
        <w:rPr>
          <w:rtl/>
        </w:rPr>
        <w:t>הפוליטית</w:t>
      </w:r>
      <w:r>
        <w:rPr>
          <w:rFonts w:hint="cs"/>
          <w:rtl/>
        </w:rPr>
        <w:t>.</w:t>
      </w:r>
      <w:bookmarkStart w:id="13249" w:name="_ETM_Q18_231460"/>
      <w:bookmarkEnd w:id="13249"/>
    </w:p>
    <w:p w:rsidR="00DA3A44" w:rsidRDefault="00DA3A44" w:rsidP="008B62B4">
      <w:pPr>
        <w:rPr>
          <w:rtl/>
        </w:rPr>
      </w:pPr>
    </w:p>
    <w:p w:rsidR="00DA3A44" w:rsidRDefault="00DA3A44" w:rsidP="00644C3C">
      <w:pPr>
        <w:rPr>
          <w:rtl/>
        </w:rPr>
      </w:pPr>
      <w:bookmarkStart w:id="13250" w:name="_ETM_Q18_232033"/>
      <w:bookmarkStart w:id="13251" w:name="_ETM_Q18_231999"/>
      <w:bookmarkEnd w:id="13250"/>
      <w:bookmarkEnd w:id="13251"/>
      <w:r>
        <w:rPr>
          <w:rtl/>
        </w:rPr>
        <w:t xml:space="preserve">אנחנו </w:t>
      </w:r>
      <w:bookmarkStart w:id="13252" w:name="_ETM_Q18_232359"/>
      <w:bookmarkEnd w:id="13252"/>
      <w:r>
        <w:rPr>
          <w:rtl/>
        </w:rPr>
        <w:t xml:space="preserve">צריכים </w:t>
      </w:r>
      <w:bookmarkStart w:id="13253" w:name="_ETM_Q18_232960"/>
      <w:bookmarkEnd w:id="13253"/>
      <w:r>
        <w:rPr>
          <w:rtl/>
        </w:rPr>
        <w:t xml:space="preserve">להמשיך </w:t>
      </w:r>
      <w:bookmarkStart w:id="13254" w:name="_ETM_Q18_233980"/>
      <w:bookmarkEnd w:id="13254"/>
      <w:r>
        <w:rPr>
          <w:rtl/>
        </w:rPr>
        <w:t xml:space="preserve">בדרך </w:t>
      </w:r>
      <w:bookmarkStart w:id="13255" w:name="_ETM_Q18_234820"/>
      <w:bookmarkEnd w:id="13255"/>
      <w:r>
        <w:rPr>
          <w:rtl/>
        </w:rPr>
        <w:t xml:space="preserve">אחרת </w:t>
      </w:r>
      <w:bookmarkStart w:id="13256" w:name="_ETM_Q18_235449"/>
      <w:bookmarkEnd w:id="13256"/>
      <w:r>
        <w:rPr>
          <w:rtl/>
        </w:rPr>
        <w:t>לחלוטין</w:t>
      </w:r>
      <w:r>
        <w:rPr>
          <w:rFonts w:hint="cs"/>
          <w:rtl/>
        </w:rPr>
        <w:t>,</w:t>
      </w:r>
      <w:bookmarkStart w:id="13257" w:name="_ETM_Q18_240202"/>
      <w:bookmarkEnd w:id="13257"/>
      <w:r>
        <w:rPr>
          <w:rtl/>
        </w:rPr>
        <w:t xml:space="preserve"> </w:t>
      </w:r>
      <w:bookmarkStart w:id="13258" w:name="_ETM_Q18_236859"/>
      <w:bookmarkEnd w:id="13258"/>
      <w:r>
        <w:rPr>
          <w:rtl/>
        </w:rPr>
        <w:t xml:space="preserve">דרך </w:t>
      </w:r>
      <w:bookmarkStart w:id="13259" w:name="_ETM_Q18_237370"/>
      <w:bookmarkEnd w:id="13259"/>
      <w:r>
        <w:rPr>
          <w:rtl/>
        </w:rPr>
        <w:t xml:space="preserve">של </w:t>
      </w:r>
      <w:bookmarkStart w:id="13260" w:name="_ETM_Q18_237670"/>
      <w:bookmarkEnd w:id="13260"/>
      <w:r>
        <w:rPr>
          <w:rtl/>
        </w:rPr>
        <w:t>פיוס</w:t>
      </w:r>
      <w:r>
        <w:rPr>
          <w:rFonts w:hint="cs"/>
          <w:rtl/>
        </w:rPr>
        <w:t xml:space="preserve"> </w:t>
      </w:r>
      <w:r>
        <w:rPr>
          <w:rFonts w:hint="eastAsia"/>
        </w:rPr>
        <w:t>–</w:t>
      </w:r>
      <w:r>
        <w:rPr>
          <w:rtl/>
        </w:rPr>
        <w:t xml:space="preserve"> </w:t>
      </w:r>
      <w:bookmarkStart w:id="13261" w:name="_ETM_Q18_238520"/>
      <w:bookmarkEnd w:id="13261"/>
      <w:r>
        <w:rPr>
          <w:rtl/>
        </w:rPr>
        <w:t>כן</w:t>
      </w:r>
      <w:bookmarkStart w:id="13262" w:name="_ETM_Q18_236802"/>
      <w:bookmarkEnd w:id="13262"/>
      <w:r>
        <w:rPr>
          <w:rFonts w:hint="cs"/>
          <w:rtl/>
        </w:rPr>
        <w:t>,</w:t>
      </w:r>
      <w:r>
        <w:rPr>
          <w:rtl/>
        </w:rPr>
        <w:t xml:space="preserve"> </w:t>
      </w:r>
      <w:bookmarkStart w:id="13263" w:name="_ETM_Q18_238670"/>
      <w:bookmarkEnd w:id="13263"/>
      <w:r>
        <w:rPr>
          <w:rtl/>
        </w:rPr>
        <w:t>כן</w:t>
      </w:r>
      <w:r>
        <w:rPr>
          <w:rFonts w:hint="cs"/>
          <w:rtl/>
        </w:rPr>
        <w:t>,</w:t>
      </w:r>
      <w:r>
        <w:rPr>
          <w:rtl/>
        </w:rPr>
        <w:t xml:space="preserve"> </w:t>
      </w:r>
      <w:bookmarkStart w:id="13264" w:name="_ETM_Q18_239030"/>
      <w:bookmarkEnd w:id="13264"/>
      <w:r>
        <w:rPr>
          <w:rtl/>
        </w:rPr>
        <w:t xml:space="preserve">זו </w:t>
      </w:r>
      <w:bookmarkStart w:id="13265" w:name="_ETM_Q18_239240"/>
      <w:bookmarkEnd w:id="13265"/>
      <w:r>
        <w:rPr>
          <w:rtl/>
        </w:rPr>
        <w:t>המילה</w:t>
      </w:r>
      <w:bookmarkStart w:id="13266" w:name="_ETM_Q18_237453"/>
      <w:bookmarkEnd w:id="13266"/>
      <w:r>
        <w:rPr>
          <w:rtl/>
        </w:rPr>
        <w:t xml:space="preserve"> </w:t>
      </w:r>
      <w:bookmarkStart w:id="13267" w:name="_ETM_Q18_240220"/>
      <w:bookmarkEnd w:id="13267"/>
      <w:r>
        <w:rPr>
          <w:rFonts w:hint="cs"/>
          <w:rtl/>
        </w:rPr>
        <w:t xml:space="preserve">– </w:t>
      </w:r>
      <w:r>
        <w:rPr>
          <w:rtl/>
        </w:rPr>
        <w:t xml:space="preserve">ושל </w:t>
      </w:r>
      <w:bookmarkStart w:id="13268" w:name="_ETM_Q18_240670"/>
      <w:bookmarkEnd w:id="13268"/>
      <w:r>
        <w:rPr>
          <w:rtl/>
        </w:rPr>
        <w:t>שלום</w:t>
      </w:r>
      <w:r>
        <w:rPr>
          <w:rFonts w:hint="cs"/>
          <w:rtl/>
        </w:rPr>
        <w:t xml:space="preserve"> </w:t>
      </w:r>
      <w:r>
        <w:rPr>
          <w:rFonts w:hint="eastAsia"/>
          <w:rtl/>
        </w:rPr>
        <w:t>–</w:t>
      </w:r>
      <w:r>
        <w:rPr>
          <w:rtl/>
        </w:rPr>
        <w:t xml:space="preserve"> </w:t>
      </w:r>
      <w:bookmarkStart w:id="13269" w:name="_ETM_Q18_241410"/>
      <w:bookmarkEnd w:id="13269"/>
      <w:r>
        <w:rPr>
          <w:rtl/>
        </w:rPr>
        <w:t>כן</w:t>
      </w:r>
      <w:r>
        <w:rPr>
          <w:rFonts w:hint="cs"/>
          <w:rtl/>
        </w:rPr>
        <w:t>,</w:t>
      </w:r>
      <w:r>
        <w:rPr>
          <w:rtl/>
        </w:rPr>
        <w:t xml:space="preserve"> </w:t>
      </w:r>
      <w:bookmarkStart w:id="13270" w:name="_ETM_Q18_242040"/>
      <w:bookmarkEnd w:id="13270"/>
      <w:r>
        <w:rPr>
          <w:rtl/>
        </w:rPr>
        <w:t xml:space="preserve">זו </w:t>
      </w:r>
      <w:bookmarkStart w:id="13271" w:name="_ETM_Q18_242340"/>
      <w:bookmarkEnd w:id="13271"/>
      <w:r>
        <w:rPr>
          <w:rFonts w:hint="cs"/>
          <w:rtl/>
        </w:rPr>
        <w:t>המילה</w:t>
      </w:r>
      <w:r w:rsidR="00644C3C">
        <w:rPr>
          <w:rFonts w:hint="cs"/>
          <w:rtl/>
        </w:rPr>
        <w:t>;</w:t>
      </w:r>
      <w:bookmarkStart w:id="13272" w:name="_ETM_Q18_239012"/>
      <w:bookmarkEnd w:id="13272"/>
      <w:r>
        <w:rPr>
          <w:rtl/>
        </w:rPr>
        <w:t xml:space="preserve"> </w:t>
      </w:r>
      <w:bookmarkStart w:id="13273" w:name="_ETM_Q18_242579"/>
      <w:bookmarkStart w:id="13274" w:name="_ETM_Q18_243210"/>
      <w:bookmarkEnd w:id="13273"/>
      <w:bookmarkEnd w:id="13274"/>
      <w:r>
        <w:rPr>
          <w:rtl/>
        </w:rPr>
        <w:t>להפחי</w:t>
      </w:r>
      <w:r>
        <w:rPr>
          <w:rFonts w:hint="cs"/>
          <w:rtl/>
        </w:rPr>
        <w:t>ת</w:t>
      </w:r>
      <w:r>
        <w:rPr>
          <w:rtl/>
        </w:rPr>
        <w:t xml:space="preserve"> </w:t>
      </w:r>
      <w:bookmarkStart w:id="13275" w:name="_ETM_Q18_244740"/>
      <w:bookmarkEnd w:id="13275"/>
      <w:r>
        <w:rPr>
          <w:rtl/>
        </w:rPr>
        <w:t xml:space="preserve">את </w:t>
      </w:r>
      <w:bookmarkStart w:id="13276" w:name="_ETM_Q18_244979"/>
      <w:bookmarkEnd w:id="13276"/>
      <w:r>
        <w:rPr>
          <w:rtl/>
        </w:rPr>
        <w:t xml:space="preserve">הכסף </w:t>
      </w:r>
      <w:bookmarkStart w:id="13277" w:name="_ETM_Q18_245549"/>
      <w:bookmarkEnd w:id="13277"/>
      <w:r>
        <w:rPr>
          <w:rtl/>
        </w:rPr>
        <w:t xml:space="preserve">למה </w:t>
      </w:r>
      <w:bookmarkStart w:id="13278" w:name="_ETM_Q18_245850"/>
      <w:bookmarkEnd w:id="13278"/>
      <w:r>
        <w:rPr>
          <w:rtl/>
        </w:rPr>
        <w:t xml:space="preserve">שנקרא </w:t>
      </w:r>
      <w:bookmarkStart w:id="13279" w:name="_ETM_Q18_246329"/>
      <w:bookmarkEnd w:id="13279"/>
      <w:r>
        <w:rPr>
          <w:rtl/>
        </w:rPr>
        <w:t>ב</w:t>
      </w:r>
      <w:r>
        <w:rPr>
          <w:rFonts w:hint="cs"/>
          <w:rtl/>
        </w:rPr>
        <w:t>יטחון</w:t>
      </w:r>
      <w:r>
        <w:rPr>
          <w:rtl/>
        </w:rPr>
        <w:t xml:space="preserve"> </w:t>
      </w:r>
      <w:bookmarkStart w:id="13280" w:name="_ETM_Q18_247189"/>
      <w:bookmarkEnd w:id="13280"/>
      <w:r>
        <w:rPr>
          <w:rtl/>
        </w:rPr>
        <w:t>ולה</w:t>
      </w:r>
      <w:bookmarkStart w:id="13281" w:name="_ETM_Q18_243643"/>
      <w:bookmarkEnd w:id="13281"/>
      <w:r>
        <w:rPr>
          <w:rtl/>
        </w:rPr>
        <w:t xml:space="preserve">עביר </w:t>
      </w:r>
      <w:bookmarkStart w:id="13282" w:name="_ETM_Q18_247909"/>
      <w:bookmarkEnd w:id="13282"/>
      <w:r>
        <w:rPr>
          <w:rtl/>
        </w:rPr>
        <w:t xml:space="preserve">את </w:t>
      </w:r>
      <w:bookmarkStart w:id="13283" w:name="_ETM_Q18_247969"/>
      <w:bookmarkEnd w:id="13283"/>
      <w:r>
        <w:rPr>
          <w:rtl/>
        </w:rPr>
        <w:t xml:space="preserve">הכסף </w:t>
      </w:r>
      <w:bookmarkStart w:id="13284" w:name="_ETM_Q18_248810"/>
      <w:bookmarkEnd w:id="13284"/>
      <w:r>
        <w:rPr>
          <w:rtl/>
        </w:rPr>
        <w:t xml:space="preserve">למקומות </w:t>
      </w:r>
      <w:bookmarkStart w:id="13285" w:name="_ETM_Q18_249799"/>
      <w:bookmarkEnd w:id="13285"/>
      <w:r>
        <w:rPr>
          <w:rtl/>
        </w:rPr>
        <w:t>הנכונים</w:t>
      </w:r>
      <w:r>
        <w:rPr>
          <w:rFonts w:hint="cs"/>
          <w:rtl/>
        </w:rPr>
        <w:t>:</w:t>
      </w:r>
      <w:r>
        <w:rPr>
          <w:rtl/>
        </w:rPr>
        <w:t xml:space="preserve"> </w:t>
      </w:r>
      <w:bookmarkStart w:id="13286" w:name="_ETM_Q18_250939"/>
      <w:bookmarkEnd w:id="13286"/>
      <w:r>
        <w:rPr>
          <w:rtl/>
        </w:rPr>
        <w:t xml:space="preserve">למען </w:t>
      </w:r>
      <w:bookmarkStart w:id="13287" w:name="_ETM_Q18_252020"/>
      <w:bookmarkEnd w:id="13287"/>
      <w:r>
        <w:rPr>
          <w:rtl/>
        </w:rPr>
        <w:t xml:space="preserve">השכבות </w:t>
      </w:r>
      <w:bookmarkStart w:id="13288" w:name="_ETM_Q18_252770"/>
      <w:bookmarkEnd w:id="13288"/>
      <w:r>
        <w:rPr>
          <w:rtl/>
        </w:rPr>
        <w:t>המוחלשות</w:t>
      </w:r>
      <w:r>
        <w:rPr>
          <w:rFonts w:hint="cs"/>
          <w:rtl/>
        </w:rPr>
        <w:t>,</w:t>
      </w:r>
      <w:bookmarkStart w:id="13289" w:name="_ETM_Q18_251422"/>
      <w:bookmarkEnd w:id="13289"/>
      <w:r>
        <w:rPr>
          <w:rtl/>
        </w:rPr>
        <w:t xml:space="preserve"> </w:t>
      </w:r>
      <w:bookmarkStart w:id="13290" w:name="_ETM_Q18_253920"/>
      <w:bookmarkEnd w:id="13290"/>
      <w:r>
        <w:rPr>
          <w:rtl/>
        </w:rPr>
        <w:t>למ</w:t>
      </w:r>
      <w:r>
        <w:rPr>
          <w:rFonts w:hint="cs"/>
          <w:rtl/>
        </w:rPr>
        <w:t>ען</w:t>
      </w:r>
      <w:r>
        <w:rPr>
          <w:rtl/>
        </w:rPr>
        <w:t xml:space="preserve"> </w:t>
      </w:r>
      <w:bookmarkStart w:id="13291" w:name="_ETM_Q18_254909"/>
      <w:bookmarkEnd w:id="13291"/>
      <w:r>
        <w:rPr>
          <w:rtl/>
        </w:rPr>
        <w:t>התרבות</w:t>
      </w:r>
      <w:r>
        <w:rPr>
          <w:rFonts w:hint="cs"/>
          <w:rtl/>
        </w:rPr>
        <w:t>,</w:t>
      </w:r>
      <w:r>
        <w:rPr>
          <w:rtl/>
        </w:rPr>
        <w:t xml:space="preserve"> </w:t>
      </w:r>
      <w:bookmarkStart w:id="13292" w:name="_ETM_Q18_255720"/>
      <w:bookmarkEnd w:id="13292"/>
      <w:r>
        <w:rPr>
          <w:rtl/>
        </w:rPr>
        <w:t>החינוך</w:t>
      </w:r>
      <w:r>
        <w:rPr>
          <w:rFonts w:hint="cs"/>
          <w:rtl/>
        </w:rPr>
        <w:t>, הספורט,</w:t>
      </w:r>
      <w:bookmarkStart w:id="13293" w:name="_ETM_Q18_254832"/>
      <w:bookmarkEnd w:id="13293"/>
      <w:r>
        <w:rPr>
          <w:rtl/>
        </w:rPr>
        <w:t xml:space="preserve"> </w:t>
      </w:r>
      <w:bookmarkStart w:id="13294" w:name="_ETM_Q18_256590"/>
      <w:bookmarkStart w:id="13295" w:name="_ETM_Q18_256860"/>
      <w:bookmarkStart w:id="13296" w:name="_ETM_Q18_257549"/>
      <w:bookmarkEnd w:id="13294"/>
      <w:bookmarkEnd w:id="13295"/>
      <w:bookmarkEnd w:id="13296"/>
      <w:r>
        <w:rPr>
          <w:rFonts w:hint="cs"/>
          <w:rtl/>
        </w:rPr>
        <w:t>למען</w:t>
      </w:r>
      <w:r>
        <w:rPr>
          <w:rtl/>
        </w:rPr>
        <w:t xml:space="preserve"> </w:t>
      </w:r>
      <w:bookmarkStart w:id="13297" w:name="_ETM_Q18_258030"/>
      <w:bookmarkEnd w:id="13297"/>
      <w:r>
        <w:rPr>
          <w:rtl/>
        </w:rPr>
        <w:t xml:space="preserve">הדברים </w:t>
      </w:r>
      <w:bookmarkStart w:id="13298" w:name="_ETM_Q18_259350"/>
      <w:bookmarkEnd w:id="13298"/>
      <w:r>
        <w:rPr>
          <w:rtl/>
        </w:rPr>
        <w:t xml:space="preserve">האנושיים </w:t>
      </w:r>
      <w:bookmarkStart w:id="13299" w:name="_ETM_Q18_260700"/>
      <w:bookmarkEnd w:id="13299"/>
      <w:r>
        <w:rPr>
          <w:rtl/>
        </w:rPr>
        <w:t xml:space="preserve">שמגיעים </w:t>
      </w:r>
      <w:bookmarkStart w:id="13300" w:name="_ETM_Q18_261750"/>
      <w:bookmarkEnd w:id="13300"/>
      <w:r>
        <w:rPr>
          <w:rtl/>
        </w:rPr>
        <w:t xml:space="preserve">לאזרחי </w:t>
      </w:r>
      <w:bookmarkStart w:id="13301" w:name="_ETM_Q18_262440"/>
      <w:bookmarkEnd w:id="13301"/>
      <w:r>
        <w:rPr>
          <w:rtl/>
        </w:rPr>
        <w:t>המדינה</w:t>
      </w:r>
      <w:r>
        <w:rPr>
          <w:rFonts w:hint="cs"/>
          <w:rtl/>
        </w:rPr>
        <w:t>.</w:t>
      </w:r>
      <w:bookmarkStart w:id="13302" w:name="_ETM_Q18_263600"/>
      <w:bookmarkStart w:id="13303" w:name="_ETM_Q18_263897"/>
      <w:bookmarkEnd w:id="13302"/>
      <w:bookmarkEnd w:id="13303"/>
    </w:p>
    <w:p w:rsidR="00DA3A44" w:rsidRDefault="00DA3A44" w:rsidP="008B62B4">
      <w:pPr>
        <w:rPr>
          <w:rtl/>
        </w:rPr>
      </w:pPr>
      <w:bookmarkStart w:id="13304" w:name="_ETM_Q18_263969"/>
      <w:bookmarkStart w:id="13305" w:name="_ETM_Q18_264064"/>
      <w:bookmarkEnd w:id="13304"/>
      <w:bookmarkEnd w:id="13305"/>
    </w:p>
    <w:p w:rsidR="00DA3A44" w:rsidRDefault="00DA3A44" w:rsidP="008B62B4">
      <w:pPr>
        <w:rPr>
          <w:rtl/>
        </w:rPr>
      </w:pPr>
      <w:bookmarkStart w:id="13306" w:name="_ETM_Q18_264112"/>
      <w:bookmarkEnd w:id="13306"/>
      <w:r w:rsidRPr="007475E5">
        <w:rPr>
          <w:rFonts w:hint="cs"/>
          <w:rtl/>
        </w:rPr>
        <w:t xml:space="preserve">אה, </w:t>
      </w:r>
      <w:r w:rsidRPr="007475E5">
        <w:rPr>
          <w:rtl/>
        </w:rPr>
        <w:t xml:space="preserve">אני </w:t>
      </w:r>
      <w:bookmarkStart w:id="13307" w:name="_ETM_Q18_264079"/>
      <w:bookmarkEnd w:id="13307"/>
      <w:r w:rsidRPr="007475E5">
        <w:rPr>
          <w:rtl/>
        </w:rPr>
        <w:t xml:space="preserve">רואה </w:t>
      </w:r>
      <w:bookmarkStart w:id="13308" w:name="_ETM_Q18_264409"/>
      <w:bookmarkEnd w:id="13308"/>
      <w:r w:rsidRPr="007475E5">
        <w:rPr>
          <w:rtl/>
        </w:rPr>
        <w:t xml:space="preserve">את </w:t>
      </w:r>
      <w:bookmarkStart w:id="13309" w:name="_ETM_Q18_264499"/>
      <w:bookmarkStart w:id="13310" w:name="_ETM_Q18_264709"/>
      <w:bookmarkStart w:id="13311" w:name="_ETM_Q18_260472"/>
      <w:bookmarkEnd w:id="13309"/>
      <w:bookmarkEnd w:id="13310"/>
      <w:bookmarkEnd w:id="13311"/>
      <w:r w:rsidRPr="007475E5">
        <w:rPr>
          <w:rFonts w:hint="cs"/>
          <w:rtl/>
        </w:rPr>
        <w:t>עמיחי</w:t>
      </w:r>
      <w:r w:rsidRPr="007475E5">
        <w:rPr>
          <w:rtl/>
        </w:rPr>
        <w:t xml:space="preserve"> </w:t>
      </w:r>
      <w:bookmarkStart w:id="13312" w:name="_ETM_Q18_264950"/>
      <w:bookmarkEnd w:id="13312"/>
      <w:r w:rsidRPr="007475E5">
        <w:rPr>
          <w:rtl/>
        </w:rPr>
        <w:t>אליהו</w:t>
      </w:r>
      <w:r w:rsidRPr="007475E5">
        <w:rPr>
          <w:rFonts w:hint="cs"/>
          <w:rtl/>
        </w:rPr>
        <w:t>.</w:t>
      </w:r>
      <w:r w:rsidRPr="007475E5">
        <w:rPr>
          <w:rtl/>
        </w:rPr>
        <w:t xml:space="preserve"> </w:t>
      </w:r>
      <w:bookmarkStart w:id="13313" w:name="_ETM_Q18_265429"/>
      <w:bookmarkEnd w:id="13313"/>
      <w:r w:rsidRPr="007475E5">
        <w:rPr>
          <w:rtl/>
        </w:rPr>
        <w:t xml:space="preserve">כבוד </w:t>
      </w:r>
      <w:bookmarkStart w:id="13314" w:name="_ETM_Q18_265670"/>
      <w:bookmarkEnd w:id="13314"/>
      <w:r w:rsidRPr="007475E5">
        <w:rPr>
          <w:rtl/>
        </w:rPr>
        <w:t>השר</w:t>
      </w:r>
      <w:r w:rsidRPr="007475E5">
        <w:rPr>
          <w:rFonts w:hint="cs"/>
          <w:rtl/>
        </w:rPr>
        <w:t>,</w:t>
      </w:r>
      <w:r w:rsidRPr="007475E5">
        <w:rPr>
          <w:rtl/>
        </w:rPr>
        <w:t xml:space="preserve"> </w:t>
      </w:r>
      <w:bookmarkStart w:id="13315" w:name="_ETM_Q18_266770"/>
      <w:bookmarkEnd w:id="13315"/>
      <w:r w:rsidRPr="007475E5">
        <w:rPr>
          <w:rtl/>
        </w:rPr>
        <w:t xml:space="preserve">פעם </w:t>
      </w:r>
      <w:bookmarkStart w:id="13316" w:name="_ETM_Q18_267190"/>
      <w:bookmarkEnd w:id="13316"/>
      <w:r w:rsidRPr="007475E5">
        <w:rPr>
          <w:rtl/>
        </w:rPr>
        <w:t xml:space="preserve">קראנו </w:t>
      </w:r>
      <w:bookmarkStart w:id="13317" w:name="_ETM_Q18_268150"/>
      <w:bookmarkEnd w:id="13317"/>
      <w:r w:rsidRPr="007475E5">
        <w:rPr>
          <w:rtl/>
        </w:rPr>
        <w:t xml:space="preserve">שלפי </w:t>
      </w:r>
      <w:bookmarkStart w:id="13318" w:name="_ETM_Q18_268810"/>
      <w:bookmarkStart w:id="13319" w:name="_ETM_Q18_268849"/>
      <w:bookmarkEnd w:id="13318"/>
      <w:bookmarkEnd w:id="13319"/>
      <w:r w:rsidRPr="007475E5">
        <w:rPr>
          <w:rtl/>
        </w:rPr>
        <w:t xml:space="preserve">מקורות </w:t>
      </w:r>
      <w:bookmarkStart w:id="13320" w:name="_ETM_Q18_269380"/>
      <w:bookmarkEnd w:id="13320"/>
      <w:r w:rsidRPr="007475E5">
        <w:rPr>
          <w:rtl/>
        </w:rPr>
        <w:t>זרים</w:t>
      </w:r>
      <w:r w:rsidRPr="007475E5">
        <w:rPr>
          <w:rFonts w:hint="cs"/>
          <w:rtl/>
        </w:rPr>
        <w:t xml:space="preserve"> יש גרעין ב</w:t>
      </w:r>
      <w:bookmarkStart w:id="13321" w:name="_ETM_Q18_270250"/>
      <w:bookmarkStart w:id="13322" w:name="_ETM_Q18_266669"/>
      <w:bookmarkStart w:id="13323" w:name="_ETM_Q18_270550"/>
      <w:bookmarkStart w:id="13324" w:name="_ETM_Q18_270910"/>
      <w:bookmarkEnd w:id="13321"/>
      <w:bookmarkEnd w:id="13322"/>
      <w:bookmarkEnd w:id="13323"/>
      <w:bookmarkEnd w:id="13324"/>
      <w:r w:rsidRPr="007475E5">
        <w:rPr>
          <w:rtl/>
        </w:rPr>
        <w:t xml:space="preserve">מדינת </w:t>
      </w:r>
      <w:bookmarkStart w:id="13325" w:name="_ETM_Q18_271330"/>
      <w:bookmarkEnd w:id="13325"/>
      <w:r w:rsidRPr="007475E5">
        <w:rPr>
          <w:rtl/>
        </w:rPr>
        <w:t>ישראל</w:t>
      </w:r>
      <w:r w:rsidRPr="007475E5">
        <w:rPr>
          <w:rFonts w:hint="cs"/>
          <w:rtl/>
        </w:rPr>
        <w:t>.</w:t>
      </w:r>
      <w:r w:rsidRPr="007475E5">
        <w:rPr>
          <w:rtl/>
        </w:rPr>
        <w:t xml:space="preserve"> </w:t>
      </w:r>
      <w:bookmarkStart w:id="13326" w:name="_ETM_Q18_272260"/>
      <w:bookmarkEnd w:id="13326"/>
      <w:r w:rsidRPr="007475E5">
        <w:rPr>
          <w:rtl/>
        </w:rPr>
        <w:t xml:space="preserve">עכשיו </w:t>
      </w:r>
      <w:bookmarkStart w:id="13327" w:name="_ETM_Q18_272620"/>
      <w:bookmarkEnd w:id="13327"/>
      <w:r w:rsidRPr="007475E5">
        <w:rPr>
          <w:rtl/>
        </w:rPr>
        <w:t xml:space="preserve">אנחנו </w:t>
      </w:r>
      <w:bookmarkStart w:id="13328" w:name="_ETM_Q18_273010"/>
      <w:bookmarkEnd w:id="13328"/>
      <w:r w:rsidRPr="007475E5">
        <w:rPr>
          <w:rtl/>
        </w:rPr>
        <w:t xml:space="preserve">יכולים </w:t>
      </w:r>
      <w:bookmarkStart w:id="13329" w:name="_ETM_Q18_273370"/>
      <w:bookmarkEnd w:id="13329"/>
      <w:r w:rsidRPr="007475E5">
        <w:rPr>
          <w:rtl/>
        </w:rPr>
        <w:t xml:space="preserve">להוסיף </w:t>
      </w:r>
      <w:bookmarkStart w:id="13330" w:name="_ETM_Q18_273730"/>
      <w:bookmarkEnd w:id="13330"/>
      <w:r w:rsidRPr="007475E5">
        <w:rPr>
          <w:rtl/>
        </w:rPr>
        <w:t xml:space="preserve">את </w:t>
      </w:r>
      <w:bookmarkStart w:id="13331" w:name="_ETM_Q18_273819"/>
      <w:bookmarkEnd w:id="13331"/>
      <w:r w:rsidRPr="007475E5">
        <w:rPr>
          <w:rtl/>
        </w:rPr>
        <w:t xml:space="preserve">השם </w:t>
      </w:r>
      <w:bookmarkStart w:id="13332" w:name="_ETM_Q18_274090"/>
      <w:bookmarkEnd w:id="13332"/>
      <w:r w:rsidRPr="007475E5">
        <w:rPr>
          <w:rtl/>
        </w:rPr>
        <w:t xml:space="preserve">שלך </w:t>
      </w:r>
      <w:bookmarkStart w:id="13333" w:name="_ETM_Q18_274780"/>
      <w:bookmarkEnd w:id="13333"/>
      <w:r>
        <w:rPr>
          <w:rFonts w:hint="cs"/>
          <w:rtl/>
        </w:rPr>
        <w:t xml:space="preserve">– </w:t>
      </w:r>
      <w:r w:rsidRPr="007475E5">
        <w:rPr>
          <w:rtl/>
        </w:rPr>
        <w:t xml:space="preserve">גם </w:t>
      </w:r>
      <w:bookmarkStart w:id="13334" w:name="_ETM_Q18_275080"/>
      <w:bookmarkEnd w:id="13334"/>
      <w:r w:rsidRPr="007475E5">
        <w:rPr>
          <w:rtl/>
        </w:rPr>
        <w:t>ל</w:t>
      </w:r>
      <w:r w:rsidRPr="007475E5">
        <w:rPr>
          <w:rFonts w:hint="cs"/>
          <w:rtl/>
        </w:rPr>
        <w:t>פי</w:t>
      </w:r>
      <w:bookmarkStart w:id="13335" w:name="_ETM_Q18_273109"/>
      <w:bookmarkEnd w:id="13335"/>
      <w:r w:rsidRPr="007475E5">
        <w:rPr>
          <w:rtl/>
        </w:rPr>
        <w:t xml:space="preserve"> </w:t>
      </w:r>
      <w:bookmarkStart w:id="13336" w:name="_ETM_Q18_275470"/>
      <w:bookmarkEnd w:id="13336"/>
      <w:r w:rsidRPr="007475E5">
        <w:rPr>
          <w:rtl/>
        </w:rPr>
        <w:t xml:space="preserve">עמיחי </w:t>
      </w:r>
      <w:bookmarkStart w:id="13337" w:name="_ETM_Q18_276040"/>
      <w:bookmarkEnd w:id="13337"/>
      <w:r w:rsidRPr="007475E5">
        <w:rPr>
          <w:rtl/>
        </w:rPr>
        <w:t>אליהו</w:t>
      </w:r>
      <w:r w:rsidRPr="007475E5">
        <w:rPr>
          <w:rFonts w:hint="cs"/>
          <w:rtl/>
        </w:rPr>
        <w:t>,</w:t>
      </w:r>
      <w:bookmarkStart w:id="13338" w:name="_ETM_Q18_274578"/>
      <w:bookmarkEnd w:id="13338"/>
      <w:r w:rsidRPr="007475E5">
        <w:rPr>
          <w:rtl/>
        </w:rPr>
        <w:t xml:space="preserve"> </w:t>
      </w:r>
      <w:bookmarkStart w:id="13339" w:name="_ETM_Q18_276819"/>
      <w:bookmarkEnd w:id="13339"/>
      <w:r w:rsidRPr="007475E5">
        <w:rPr>
          <w:rtl/>
        </w:rPr>
        <w:t xml:space="preserve">שר </w:t>
      </w:r>
      <w:bookmarkStart w:id="13340" w:name="_ETM_Q18_277390"/>
      <w:bookmarkEnd w:id="13340"/>
      <w:r w:rsidRPr="007475E5">
        <w:rPr>
          <w:rtl/>
        </w:rPr>
        <w:t xml:space="preserve">במדינת </w:t>
      </w:r>
      <w:bookmarkStart w:id="13341" w:name="_ETM_Q18_277900"/>
      <w:bookmarkEnd w:id="13341"/>
      <w:r w:rsidRPr="007475E5">
        <w:rPr>
          <w:rtl/>
        </w:rPr>
        <w:t>ישראל</w:t>
      </w:r>
      <w:r>
        <w:rPr>
          <w:rFonts w:hint="cs"/>
          <w:rtl/>
        </w:rPr>
        <w:t>?</w:t>
      </w:r>
      <w:bookmarkStart w:id="13342" w:name="_ETM_Q18_280229"/>
      <w:bookmarkEnd w:id="13342"/>
    </w:p>
    <w:p w:rsidR="00DA3A44" w:rsidRDefault="00DA3A44" w:rsidP="008B62B4">
      <w:pPr>
        <w:rPr>
          <w:rtl/>
        </w:rPr>
      </w:pPr>
      <w:bookmarkStart w:id="13343" w:name="_ETM_Q18_277732"/>
      <w:bookmarkStart w:id="13344" w:name="_ETM_Q18_277807"/>
      <w:bookmarkStart w:id="13345" w:name="_ETM_Q18_273949"/>
      <w:bookmarkEnd w:id="13343"/>
      <w:bookmarkEnd w:id="13344"/>
      <w:bookmarkEnd w:id="13345"/>
    </w:p>
    <w:p w:rsidR="00DA3A44" w:rsidRDefault="00DA3A44" w:rsidP="008B62B4">
      <w:pPr>
        <w:pStyle w:val="af5"/>
        <w:keepNext/>
        <w:rPr>
          <w:rtl/>
        </w:rPr>
      </w:pPr>
      <w:r w:rsidRPr="008765BB">
        <w:rPr>
          <w:rStyle w:val="TagStyle"/>
          <w:rtl/>
        </w:rPr>
        <w:t xml:space="preserve"> &lt;&lt; קריאה &gt;&gt; </w:t>
      </w:r>
      <w:r>
        <w:rPr>
          <w:rtl/>
        </w:rPr>
        <w:t>שר המורשת עמיחי אליהו:</w:t>
      </w:r>
      <w:r w:rsidRPr="008765BB">
        <w:rPr>
          <w:rStyle w:val="TagStyle"/>
          <w:rtl/>
        </w:rPr>
        <w:t xml:space="preserve"> &lt;&lt; קריאה &gt;&gt;</w:t>
      </w:r>
      <w:r>
        <w:rPr>
          <w:rtl/>
        </w:rPr>
        <w:t xml:space="preserve">   </w:t>
      </w:r>
    </w:p>
    <w:p w:rsidR="00DA3A44" w:rsidRDefault="00DA3A44" w:rsidP="00D532FC">
      <w:pPr>
        <w:rPr>
          <w:rtl/>
          <w:lang w:eastAsia="he-IL"/>
        </w:rPr>
      </w:pPr>
    </w:p>
    <w:p w:rsidR="00DA3A44" w:rsidRDefault="00D532FC" w:rsidP="008B62B4">
      <w:pPr>
        <w:rPr>
          <w:rtl/>
          <w:lang w:eastAsia="he-IL"/>
        </w:rPr>
      </w:pPr>
      <w:bookmarkStart w:id="13346" w:name="_ETM_Q18_279009"/>
      <w:bookmarkStart w:id="13347" w:name="_ETM_Q18_275419"/>
      <w:bookmarkStart w:id="13348" w:name="_ETM_Q18_279570"/>
      <w:bookmarkStart w:id="13349" w:name="_ETM_Q18_275170"/>
      <w:bookmarkStart w:id="13350" w:name="_ETM_Q18_271150"/>
      <w:bookmarkStart w:id="13351" w:name="_ETM_Q18_268010"/>
      <w:bookmarkEnd w:id="13346"/>
      <w:bookmarkEnd w:id="13347"/>
      <w:bookmarkEnd w:id="13348"/>
      <w:bookmarkEnd w:id="13349"/>
      <w:bookmarkEnd w:id="13350"/>
      <w:bookmarkEnd w:id="13351"/>
      <w:r>
        <w:rPr>
          <w:rFonts w:hint="cs"/>
          <w:rtl/>
          <w:lang w:eastAsia="he-IL"/>
        </w:rPr>
        <w:t>– – –</w:t>
      </w:r>
      <w:bookmarkStart w:id="13352" w:name="_ETM_Q18_278880"/>
      <w:bookmarkEnd w:id="13352"/>
    </w:p>
    <w:p w:rsidR="00DA3A44" w:rsidRDefault="00DA3A44" w:rsidP="008B62B4">
      <w:pPr>
        <w:rPr>
          <w:rtl/>
          <w:lang w:eastAsia="he-IL"/>
        </w:rPr>
      </w:pPr>
      <w:bookmarkStart w:id="13353" w:name="_ETM_Q18_279274"/>
      <w:bookmarkStart w:id="13354" w:name="_ETM_Q18_279341"/>
      <w:bookmarkEnd w:id="13353"/>
      <w:bookmarkEnd w:id="13354"/>
    </w:p>
    <w:p w:rsidR="00DA3A44" w:rsidRDefault="00DA3A44" w:rsidP="008B62B4">
      <w:pPr>
        <w:pStyle w:val="-"/>
        <w:keepNext/>
        <w:rPr>
          <w:rtl/>
        </w:rPr>
      </w:pPr>
      <w:bookmarkStart w:id="13355" w:name="ET_speakercontinue_5293_5"/>
      <w:r w:rsidRPr="008765BB">
        <w:rPr>
          <w:rStyle w:val="TagStyle"/>
          <w:rtl/>
        </w:rPr>
        <w:t xml:space="preserve"> &lt;&lt; דובר_המשך &gt;&gt; </w:t>
      </w:r>
      <w:r>
        <w:rPr>
          <w:rtl/>
        </w:rPr>
        <w:t>איימן עודה (חד"ש-תע"ל):</w:t>
      </w:r>
      <w:r w:rsidRPr="008765BB">
        <w:rPr>
          <w:rStyle w:val="TagStyle"/>
          <w:rtl/>
        </w:rPr>
        <w:t xml:space="preserve"> &lt;&lt; דובר_המשך &gt;&gt;</w:t>
      </w:r>
      <w:r>
        <w:rPr>
          <w:rtl/>
        </w:rPr>
        <w:t xml:space="preserve">   </w:t>
      </w:r>
      <w:bookmarkEnd w:id="13355"/>
    </w:p>
    <w:p w:rsidR="00DA3A44" w:rsidRDefault="00DA3A44" w:rsidP="00D532FC">
      <w:pPr>
        <w:rPr>
          <w:rtl/>
          <w:lang w:eastAsia="he-IL"/>
        </w:rPr>
      </w:pPr>
    </w:p>
    <w:p w:rsidR="00DA3A44" w:rsidRDefault="00DA3A44" w:rsidP="008B62B4">
      <w:pPr>
        <w:rPr>
          <w:rtl/>
        </w:rPr>
      </w:pPr>
      <w:bookmarkStart w:id="13356" w:name="_ETM_Q18_278509"/>
      <w:bookmarkEnd w:id="13356"/>
      <w:r>
        <w:rPr>
          <w:rFonts w:hint="cs"/>
          <w:rtl/>
          <w:lang w:eastAsia="he-IL"/>
        </w:rPr>
        <w:t xml:space="preserve">אני </w:t>
      </w:r>
      <w:bookmarkStart w:id="13357" w:name="_ETM_Q18_279763"/>
      <w:bookmarkEnd w:id="13357"/>
      <w:r>
        <w:rPr>
          <w:rFonts w:hint="cs"/>
          <w:rtl/>
          <w:lang w:eastAsia="he-IL"/>
        </w:rPr>
        <w:t>רוצה ל</w:t>
      </w:r>
      <w:bookmarkStart w:id="13358" w:name="_ETM_Q18_277030"/>
      <w:bookmarkStart w:id="13359" w:name="_ETM_Q18_277877"/>
      <w:bookmarkStart w:id="13360" w:name="_ETM_Q18_277925"/>
      <w:bookmarkStart w:id="13361" w:name="_ETM_Q18_280530"/>
      <w:bookmarkStart w:id="13362" w:name="_ETM_Q18_280709"/>
      <w:bookmarkStart w:id="13363" w:name="_ETM_Q18_280950"/>
      <w:bookmarkStart w:id="13364" w:name="_ETM_Q18_281310"/>
      <w:bookmarkStart w:id="13365" w:name="_ETM_Q18_281700"/>
      <w:bookmarkStart w:id="13366" w:name="_ETM_Q18_282619"/>
      <w:bookmarkStart w:id="13367" w:name="_ETM_Q18_283130"/>
      <w:bookmarkEnd w:id="13358"/>
      <w:bookmarkEnd w:id="13359"/>
      <w:bookmarkEnd w:id="13360"/>
      <w:bookmarkEnd w:id="13361"/>
      <w:bookmarkEnd w:id="13362"/>
      <w:bookmarkEnd w:id="13363"/>
      <w:bookmarkEnd w:id="13364"/>
      <w:bookmarkEnd w:id="13365"/>
      <w:bookmarkEnd w:id="13366"/>
      <w:bookmarkEnd w:id="13367"/>
      <w:r>
        <w:rPr>
          <w:rFonts w:hint="cs"/>
          <w:rtl/>
          <w:lang w:eastAsia="he-IL"/>
        </w:rPr>
        <w:t>הגיד לך משהו</w:t>
      </w:r>
      <w:bookmarkStart w:id="13368" w:name="_ETM_Q18_278870"/>
      <w:bookmarkEnd w:id="13368"/>
      <w:r>
        <w:rPr>
          <w:rFonts w:hint="cs"/>
          <w:rtl/>
          <w:lang w:eastAsia="he-IL"/>
        </w:rPr>
        <w:t xml:space="preserve">: עזה </w:t>
      </w:r>
      <w:r>
        <w:rPr>
          <w:rtl/>
        </w:rPr>
        <w:t xml:space="preserve">גדולה </w:t>
      </w:r>
      <w:bookmarkStart w:id="13369" w:name="_ETM_Q18_283579"/>
      <w:bookmarkEnd w:id="13369"/>
      <w:r>
        <w:rPr>
          <w:rtl/>
        </w:rPr>
        <w:t xml:space="preserve">מאוד </w:t>
      </w:r>
      <w:bookmarkStart w:id="13370" w:name="_ETM_Q18_284090"/>
      <w:bookmarkEnd w:id="13370"/>
      <w:r>
        <w:rPr>
          <w:rtl/>
        </w:rPr>
        <w:t xml:space="preserve">ואתה </w:t>
      </w:r>
      <w:bookmarkStart w:id="13371" w:name="_ETM_Q18_284750"/>
      <w:bookmarkEnd w:id="13371"/>
      <w:r>
        <w:rPr>
          <w:rtl/>
        </w:rPr>
        <w:t xml:space="preserve">קטן </w:t>
      </w:r>
      <w:bookmarkStart w:id="13372" w:name="_ETM_Q18_285350"/>
      <w:bookmarkEnd w:id="13372"/>
      <w:r>
        <w:rPr>
          <w:rtl/>
        </w:rPr>
        <w:t>מאוד</w:t>
      </w:r>
      <w:bookmarkStart w:id="13373" w:name="_ETM_Q18_285829"/>
      <w:bookmarkEnd w:id="13373"/>
      <w:r>
        <w:rPr>
          <w:rFonts w:hint="cs"/>
          <w:rtl/>
        </w:rPr>
        <w:t xml:space="preserve"> </w:t>
      </w:r>
      <w:r>
        <w:rPr>
          <w:rtl/>
        </w:rPr>
        <w:t>מאוד</w:t>
      </w:r>
      <w:r>
        <w:rPr>
          <w:rFonts w:hint="cs"/>
          <w:rtl/>
        </w:rPr>
        <w:t>.</w:t>
      </w:r>
      <w:r>
        <w:rPr>
          <w:rtl/>
        </w:rPr>
        <w:t xml:space="preserve"> </w:t>
      </w:r>
      <w:bookmarkStart w:id="13374" w:name="_ETM_Q18_286680"/>
      <w:bookmarkEnd w:id="13374"/>
      <w:r>
        <w:rPr>
          <w:rtl/>
        </w:rPr>
        <w:t>תודה</w:t>
      </w:r>
      <w:r>
        <w:rPr>
          <w:rFonts w:hint="cs"/>
          <w:rtl/>
        </w:rPr>
        <w:t>.</w:t>
      </w:r>
      <w:bookmarkStart w:id="13375" w:name="_ETM_Q18_289020"/>
      <w:bookmarkEnd w:id="13375"/>
    </w:p>
    <w:p w:rsidR="00DA3A44" w:rsidRDefault="00DA3A44" w:rsidP="008B62B4">
      <w:pPr>
        <w:rPr>
          <w:rtl/>
        </w:rPr>
      </w:pPr>
    </w:p>
    <w:p w:rsidR="00DA3A44" w:rsidRDefault="00DA3A44" w:rsidP="008B62B4">
      <w:pPr>
        <w:pStyle w:val="af5"/>
        <w:keepNext/>
        <w:rPr>
          <w:rtl/>
        </w:rPr>
      </w:pPr>
      <w:bookmarkStart w:id="13376" w:name="ET_interruption_6550_6"/>
      <w:r w:rsidRPr="008765BB">
        <w:rPr>
          <w:rStyle w:val="TagStyle"/>
          <w:rtl/>
        </w:rPr>
        <w:t xml:space="preserve"> &lt;&lt; קריאה &gt;&gt; </w:t>
      </w:r>
      <w:r>
        <w:rPr>
          <w:rtl/>
        </w:rPr>
        <w:t>שר המורשת עמיחי אליהו:</w:t>
      </w:r>
      <w:r w:rsidRPr="008765BB">
        <w:rPr>
          <w:rStyle w:val="TagStyle"/>
          <w:rtl/>
        </w:rPr>
        <w:t xml:space="preserve"> &lt;&lt; קריאה &gt;&gt;</w:t>
      </w:r>
      <w:r>
        <w:rPr>
          <w:rtl/>
        </w:rPr>
        <w:t xml:space="preserve">   </w:t>
      </w:r>
      <w:bookmarkEnd w:id="13376"/>
    </w:p>
    <w:p w:rsidR="00DA3A44" w:rsidRDefault="00DA3A44" w:rsidP="00D532FC">
      <w:pPr>
        <w:rPr>
          <w:rtl/>
          <w:lang w:eastAsia="he-IL"/>
        </w:rPr>
      </w:pPr>
    </w:p>
    <w:p w:rsidR="00DA3A44" w:rsidRDefault="00DA3A44" w:rsidP="008B62B4">
      <w:pPr>
        <w:rPr>
          <w:rtl/>
          <w:lang w:eastAsia="he-IL"/>
        </w:rPr>
      </w:pPr>
      <w:bookmarkStart w:id="13377" w:name="_ETM_Q18_282730"/>
      <w:bookmarkEnd w:id="13377"/>
      <w:r>
        <w:rPr>
          <w:rFonts w:hint="cs"/>
          <w:rtl/>
          <w:lang w:eastAsia="he-IL"/>
        </w:rPr>
        <w:t xml:space="preserve">כמה שאני קטן, מסתבר שאתה קטן </w:t>
      </w:r>
      <w:bookmarkStart w:id="13378" w:name="_ETM_Q18_284631"/>
      <w:bookmarkEnd w:id="13378"/>
      <w:r>
        <w:rPr>
          <w:rFonts w:hint="cs"/>
          <w:rtl/>
          <w:lang w:eastAsia="he-IL"/>
        </w:rPr>
        <w:t>יותר.</w:t>
      </w:r>
    </w:p>
    <w:p w:rsidR="00DA3A44" w:rsidRDefault="00DA3A44" w:rsidP="008B62B4">
      <w:pPr>
        <w:rPr>
          <w:rtl/>
          <w:lang w:eastAsia="he-IL"/>
        </w:rPr>
      </w:pPr>
      <w:bookmarkStart w:id="13379" w:name="_ETM_Q18_286483"/>
      <w:bookmarkStart w:id="13380" w:name="_ETM_Q18_286547"/>
      <w:bookmarkStart w:id="13381" w:name="_ETM_Q18_282362"/>
      <w:bookmarkEnd w:id="13379"/>
      <w:bookmarkEnd w:id="13380"/>
      <w:bookmarkEnd w:id="13381"/>
    </w:p>
    <w:p w:rsidR="00DA3A44" w:rsidRDefault="00DA3A44" w:rsidP="008B62B4">
      <w:pPr>
        <w:pStyle w:val="af6"/>
        <w:keepNext/>
        <w:rPr>
          <w:rtl/>
        </w:rPr>
      </w:pPr>
      <w:r w:rsidRPr="008765BB">
        <w:rPr>
          <w:rStyle w:val="TagStyle"/>
          <w:rtl/>
        </w:rPr>
        <w:t xml:space="preserve"> &lt;&lt; יור &gt;&gt; </w:t>
      </w:r>
      <w:r>
        <w:rPr>
          <w:rtl/>
        </w:rPr>
        <w:t>היו"ר משה סולומון:</w:t>
      </w:r>
      <w:r w:rsidRPr="008765BB">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rPr>
      </w:pPr>
      <w:bookmarkStart w:id="13382" w:name="_ETM_Q18_289883"/>
      <w:bookmarkEnd w:id="13382"/>
      <w:r>
        <w:rPr>
          <w:rtl/>
        </w:rPr>
        <w:t xml:space="preserve">תודה </w:t>
      </w:r>
      <w:bookmarkStart w:id="13383" w:name="_ETM_Q18_289290"/>
      <w:bookmarkEnd w:id="13383"/>
      <w:r>
        <w:rPr>
          <w:rtl/>
        </w:rPr>
        <w:t>רבה</w:t>
      </w:r>
      <w:r>
        <w:rPr>
          <w:rFonts w:hint="cs"/>
          <w:rtl/>
        </w:rPr>
        <w:t>.</w:t>
      </w:r>
      <w:r>
        <w:rPr>
          <w:rtl/>
        </w:rPr>
        <w:t xml:space="preserve"> </w:t>
      </w:r>
      <w:bookmarkStart w:id="13384" w:name="_ETM_Q18_289830"/>
      <w:bookmarkEnd w:id="13384"/>
      <w:r>
        <w:rPr>
          <w:rtl/>
        </w:rPr>
        <w:t xml:space="preserve">חבר </w:t>
      </w:r>
      <w:bookmarkStart w:id="13385" w:name="_ETM_Q18_290130"/>
      <w:bookmarkEnd w:id="13385"/>
      <w:r>
        <w:rPr>
          <w:rtl/>
        </w:rPr>
        <w:t xml:space="preserve">הכנסת </w:t>
      </w:r>
      <w:bookmarkStart w:id="13386" w:name="_ETM_Q18_290490"/>
      <w:bookmarkEnd w:id="13386"/>
      <w:r>
        <w:rPr>
          <w:rtl/>
        </w:rPr>
        <w:t xml:space="preserve">יוראי </w:t>
      </w:r>
      <w:bookmarkStart w:id="13387" w:name="_ETM_Q18_291030"/>
      <w:bookmarkEnd w:id="13387"/>
      <w:r>
        <w:rPr>
          <w:rtl/>
        </w:rPr>
        <w:t xml:space="preserve">להב </w:t>
      </w:r>
      <w:bookmarkStart w:id="13388" w:name="_ETM_Q18_291450"/>
      <w:bookmarkEnd w:id="13388"/>
      <w:r>
        <w:rPr>
          <w:rtl/>
        </w:rPr>
        <w:t>הרצנו</w:t>
      </w:r>
      <w:r>
        <w:rPr>
          <w:rFonts w:hint="cs"/>
          <w:rtl/>
        </w:rPr>
        <w:t>,</w:t>
      </w:r>
      <w:r>
        <w:rPr>
          <w:rtl/>
        </w:rPr>
        <w:t xml:space="preserve"> </w:t>
      </w:r>
      <w:bookmarkStart w:id="13389" w:name="_ETM_Q18_291840"/>
      <w:bookmarkEnd w:id="13389"/>
      <w:r>
        <w:rPr>
          <w:rtl/>
        </w:rPr>
        <w:t>בבקשה</w:t>
      </w:r>
      <w:r>
        <w:rPr>
          <w:rFonts w:hint="cs"/>
          <w:rtl/>
        </w:rPr>
        <w:t>.</w:t>
      </w:r>
      <w:bookmarkStart w:id="13390" w:name="_ETM_Q18_301459"/>
      <w:bookmarkStart w:id="13391" w:name="_ETM_Q18_301172"/>
      <w:bookmarkEnd w:id="13390"/>
      <w:bookmarkEnd w:id="13391"/>
      <w:r>
        <w:rPr>
          <w:rFonts w:hint="cs"/>
          <w:rtl/>
        </w:rPr>
        <w:t xml:space="preserve"> שלוש דקות לרשותך, מרגע שתתחיל.</w:t>
      </w:r>
      <w:bookmarkStart w:id="13392" w:name="_ETM_Q18_301822"/>
      <w:bookmarkEnd w:id="13392"/>
    </w:p>
    <w:p w:rsidR="00DA3A44" w:rsidRDefault="00DA3A44" w:rsidP="008B62B4">
      <w:pPr>
        <w:rPr>
          <w:rtl/>
        </w:rPr>
      </w:pPr>
      <w:bookmarkStart w:id="13393" w:name="_ETM_Q18_298766"/>
      <w:bookmarkStart w:id="13394" w:name="_ETM_Q18_298869"/>
      <w:bookmarkStart w:id="13395" w:name="_ETM_Q18_303399"/>
      <w:bookmarkEnd w:id="13393"/>
      <w:bookmarkEnd w:id="13394"/>
      <w:bookmarkEnd w:id="13395"/>
    </w:p>
    <w:p w:rsidR="00DA3A44" w:rsidRDefault="00DA3A44" w:rsidP="008B62B4">
      <w:pPr>
        <w:pStyle w:val="a4"/>
        <w:keepNext/>
        <w:rPr>
          <w:rtl/>
        </w:rPr>
      </w:pPr>
      <w:bookmarkStart w:id="13396" w:name="ET_speaker_5787_8"/>
      <w:r w:rsidRPr="008765BB">
        <w:rPr>
          <w:rStyle w:val="TagStyle"/>
          <w:rtl/>
        </w:rPr>
        <w:t xml:space="preserve"> &lt;&lt; דובר &gt;&gt; </w:t>
      </w:r>
      <w:bookmarkStart w:id="13397" w:name="_Toc152790321"/>
      <w:bookmarkStart w:id="13398" w:name="_Toc152790630"/>
      <w:r>
        <w:rPr>
          <w:rtl/>
        </w:rPr>
        <w:t>יוראי להב הרצנו (יש עתיד):</w:t>
      </w:r>
      <w:bookmarkEnd w:id="13397"/>
      <w:bookmarkEnd w:id="13398"/>
      <w:r w:rsidRPr="008765BB">
        <w:rPr>
          <w:rStyle w:val="TagStyle"/>
          <w:rtl/>
        </w:rPr>
        <w:t xml:space="preserve"> &lt;&lt; דובר &gt;&gt;</w:t>
      </w:r>
      <w:r>
        <w:rPr>
          <w:rtl/>
        </w:rPr>
        <w:t xml:space="preserve">   </w:t>
      </w:r>
      <w:bookmarkEnd w:id="13396"/>
    </w:p>
    <w:p w:rsidR="00DA3A44" w:rsidRDefault="00DA3A44" w:rsidP="00D532FC">
      <w:pPr>
        <w:rPr>
          <w:rtl/>
          <w:lang w:eastAsia="he-IL"/>
        </w:rPr>
      </w:pPr>
    </w:p>
    <w:p w:rsidR="00DA3A44" w:rsidRDefault="00DA3A44" w:rsidP="005B7DBE">
      <w:pPr>
        <w:rPr>
          <w:rtl/>
        </w:rPr>
      </w:pPr>
      <w:bookmarkStart w:id="13399" w:name="_ETM_Q18_304186"/>
      <w:bookmarkStart w:id="13400" w:name="_ETM_Q18_304303"/>
      <w:bookmarkEnd w:id="13399"/>
      <w:bookmarkEnd w:id="13400"/>
      <w:r>
        <w:rPr>
          <w:rFonts w:hint="cs"/>
          <w:rtl/>
          <w:lang w:eastAsia="he-IL"/>
        </w:rPr>
        <w:t>אד</w:t>
      </w:r>
      <w:bookmarkStart w:id="13401" w:name="_ETM_Q18_302593"/>
      <w:bookmarkEnd w:id="13401"/>
      <w:r>
        <w:rPr>
          <w:rFonts w:hint="cs"/>
          <w:rtl/>
          <w:lang w:eastAsia="he-IL"/>
        </w:rPr>
        <w:t>וני היושב-ראש, כנסת</w:t>
      </w:r>
      <w:bookmarkStart w:id="13402" w:name="_ETM_Q18_298911"/>
      <w:bookmarkStart w:id="13403" w:name="_ETM_Q18_299041"/>
      <w:bookmarkStart w:id="13404" w:name="_ETM_Q18_299510"/>
      <w:bookmarkStart w:id="13405" w:name="_ETM_Q18_302119"/>
      <w:bookmarkStart w:id="13406" w:name="_ETM_Q18_302450"/>
      <w:bookmarkStart w:id="13407" w:name="_ETM_Q18_303870"/>
      <w:bookmarkStart w:id="13408" w:name="_ETM_Q18_304229"/>
      <w:bookmarkStart w:id="13409" w:name="_ETM_Q18_304830"/>
      <w:bookmarkStart w:id="13410" w:name="_ETM_Q18_306020"/>
      <w:bookmarkStart w:id="13411" w:name="_ETM_Q18_306289"/>
      <w:bookmarkStart w:id="13412" w:name="_ETM_Q18_306829"/>
      <w:bookmarkStart w:id="13413" w:name="_ETM_Q18_304092"/>
      <w:bookmarkEnd w:id="13402"/>
      <w:bookmarkEnd w:id="13403"/>
      <w:bookmarkEnd w:id="13404"/>
      <w:bookmarkEnd w:id="13405"/>
      <w:bookmarkEnd w:id="13406"/>
      <w:bookmarkEnd w:id="13407"/>
      <w:bookmarkEnd w:id="13408"/>
      <w:bookmarkEnd w:id="13409"/>
      <w:bookmarkEnd w:id="13410"/>
      <w:bookmarkEnd w:id="13411"/>
      <w:bookmarkEnd w:id="13412"/>
      <w:bookmarkEnd w:id="13413"/>
      <w:r>
        <w:rPr>
          <w:rtl/>
        </w:rPr>
        <w:t xml:space="preserve"> </w:t>
      </w:r>
      <w:bookmarkStart w:id="13414" w:name="_ETM_Q18_307250"/>
      <w:bookmarkEnd w:id="13414"/>
      <w:r>
        <w:rPr>
          <w:rtl/>
        </w:rPr>
        <w:t>נכבדה</w:t>
      </w:r>
      <w:r>
        <w:rPr>
          <w:rFonts w:hint="cs"/>
          <w:rtl/>
        </w:rPr>
        <w:t xml:space="preserve"> </w:t>
      </w:r>
      <w:r>
        <w:rPr>
          <w:rFonts w:hint="eastAsia"/>
          <w:rtl/>
        </w:rPr>
        <w:t>–</w:t>
      </w:r>
      <w:bookmarkStart w:id="13415" w:name="_ETM_Q18_305491"/>
      <w:bookmarkEnd w:id="13415"/>
      <w:r>
        <w:rPr>
          <w:rtl/>
        </w:rPr>
        <w:t xml:space="preserve"> </w:t>
      </w:r>
      <w:bookmarkStart w:id="13416" w:name="_ETM_Q18_307990"/>
      <w:bookmarkEnd w:id="13416"/>
      <w:r>
        <w:rPr>
          <w:rtl/>
        </w:rPr>
        <w:t>אדוני</w:t>
      </w:r>
      <w:bookmarkStart w:id="13417" w:name="_ETM_Q18_312434"/>
      <w:bookmarkStart w:id="13418" w:name="_ETM_Q18_308617"/>
      <w:bookmarkStart w:id="13419" w:name="_ETM_Q18_310760"/>
      <w:bookmarkEnd w:id="13417"/>
      <w:bookmarkEnd w:id="13418"/>
      <w:bookmarkEnd w:id="13419"/>
      <w:r>
        <w:rPr>
          <w:rtl/>
        </w:rPr>
        <w:t xml:space="preserve"> </w:t>
      </w:r>
      <w:bookmarkStart w:id="13420" w:name="_ETM_Q18_308440"/>
      <w:bookmarkEnd w:id="13420"/>
      <w:r>
        <w:rPr>
          <w:rFonts w:hint="cs"/>
          <w:rtl/>
        </w:rPr>
        <w:t>ש</w:t>
      </w:r>
      <w:r>
        <w:rPr>
          <w:rtl/>
        </w:rPr>
        <w:t>ר</w:t>
      </w:r>
      <w:r>
        <w:rPr>
          <w:rFonts w:hint="cs"/>
          <w:rtl/>
        </w:rPr>
        <w:t xml:space="preserve"> </w:t>
      </w:r>
      <w:bookmarkStart w:id="13421" w:name="_ETM_Q18_308676"/>
      <w:bookmarkEnd w:id="13421"/>
      <w:r>
        <w:rPr>
          <w:rtl/>
        </w:rPr>
        <w:t>ה</w:t>
      </w:r>
      <w:bookmarkStart w:id="13422" w:name="_ETM_Q18_308770"/>
      <w:bookmarkEnd w:id="13422"/>
      <w:r>
        <w:rPr>
          <w:rtl/>
        </w:rPr>
        <w:t xml:space="preserve">מורשת </w:t>
      </w:r>
      <w:bookmarkStart w:id="13423" w:name="_ETM_Q18_309250"/>
      <w:bookmarkEnd w:id="13423"/>
      <w:r>
        <w:rPr>
          <w:rtl/>
        </w:rPr>
        <w:t xml:space="preserve">עמיחי </w:t>
      </w:r>
      <w:bookmarkStart w:id="13424" w:name="_ETM_Q18_309610"/>
      <w:bookmarkEnd w:id="13424"/>
      <w:r>
        <w:rPr>
          <w:rtl/>
        </w:rPr>
        <w:t>אליהו</w:t>
      </w:r>
      <w:r>
        <w:rPr>
          <w:rFonts w:hint="cs"/>
          <w:rtl/>
        </w:rPr>
        <w:t>,</w:t>
      </w:r>
      <w:r>
        <w:rPr>
          <w:rtl/>
        </w:rPr>
        <w:t xml:space="preserve"> </w:t>
      </w:r>
      <w:bookmarkStart w:id="13425" w:name="_ETM_Q18_310660"/>
      <w:bookmarkEnd w:id="13425"/>
      <w:r>
        <w:rPr>
          <w:rtl/>
        </w:rPr>
        <w:t xml:space="preserve">על </w:t>
      </w:r>
      <w:bookmarkStart w:id="13426" w:name="_ETM_Q18_310840"/>
      <w:bookmarkEnd w:id="13426"/>
      <w:r>
        <w:rPr>
          <w:rtl/>
        </w:rPr>
        <w:t xml:space="preserve">כמה </w:t>
      </w:r>
      <w:bookmarkStart w:id="13427" w:name="_ETM_Q18_311139"/>
      <w:bookmarkEnd w:id="13427"/>
      <w:r>
        <w:rPr>
          <w:rtl/>
        </w:rPr>
        <w:t xml:space="preserve">עומד </w:t>
      </w:r>
      <w:bookmarkStart w:id="13428" w:name="_ETM_Q18_311410"/>
      <w:bookmarkEnd w:id="13428"/>
      <w:r>
        <w:rPr>
          <w:rFonts w:hint="cs"/>
          <w:rtl/>
        </w:rPr>
        <w:t>ה</w:t>
      </w:r>
      <w:bookmarkStart w:id="13429" w:name="_ETM_Q18_308371"/>
      <w:bookmarkEnd w:id="13429"/>
      <w:r>
        <w:rPr>
          <w:rtl/>
        </w:rPr>
        <w:t xml:space="preserve">תקציב </w:t>
      </w:r>
      <w:bookmarkStart w:id="13430" w:name="_ETM_Q18_311950"/>
      <w:bookmarkEnd w:id="13430"/>
      <w:r>
        <w:rPr>
          <w:rtl/>
        </w:rPr>
        <w:t xml:space="preserve">של </w:t>
      </w:r>
      <w:bookmarkStart w:id="13431" w:name="_ETM_Q18_312160"/>
      <w:bookmarkEnd w:id="13431"/>
      <w:r>
        <w:rPr>
          <w:rtl/>
        </w:rPr>
        <w:t xml:space="preserve">משרדך </w:t>
      </w:r>
      <w:bookmarkStart w:id="13432" w:name="_ETM_Q18_313379"/>
      <w:bookmarkStart w:id="13433" w:name="_ETM_Q18_313829"/>
      <w:bookmarkEnd w:id="13432"/>
      <w:bookmarkEnd w:id="13433"/>
      <w:r>
        <w:rPr>
          <w:rtl/>
        </w:rPr>
        <w:t xml:space="preserve">שאנחנו </w:t>
      </w:r>
      <w:bookmarkStart w:id="13434" w:name="_ETM_Q18_314129"/>
      <w:bookmarkStart w:id="13435" w:name="_ETM_Q18_312612"/>
      <w:bookmarkStart w:id="13436" w:name="_ETM_Q18_309543"/>
      <w:bookmarkStart w:id="13437" w:name="_ETM_Q18_314183"/>
      <w:bookmarkEnd w:id="13434"/>
      <w:bookmarkEnd w:id="13435"/>
      <w:bookmarkEnd w:id="13436"/>
      <w:bookmarkEnd w:id="13437"/>
      <w:r>
        <w:rPr>
          <w:rtl/>
        </w:rPr>
        <w:t>מאשרים</w:t>
      </w:r>
      <w:r>
        <w:rPr>
          <w:rFonts w:hint="cs"/>
          <w:rtl/>
        </w:rPr>
        <w:t xml:space="preserve"> עכשיו</w:t>
      </w:r>
      <w:bookmarkStart w:id="13438" w:name="_ETM_Q18_309811"/>
      <w:bookmarkEnd w:id="13438"/>
      <w:r>
        <w:rPr>
          <w:rFonts w:hint="cs"/>
          <w:rtl/>
        </w:rPr>
        <w:t>?</w:t>
      </w:r>
      <w:bookmarkStart w:id="13439" w:name="_ETM_Q18_316350"/>
      <w:bookmarkEnd w:id="13439"/>
      <w:r>
        <w:rPr>
          <w:rFonts w:hint="cs"/>
          <w:rtl/>
        </w:rPr>
        <w:t xml:space="preserve"> </w:t>
      </w:r>
      <w:bookmarkStart w:id="13440" w:name="_ETM_Q18_312102"/>
      <w:bookmarkEnd w:id="13440"/>
      <w:r>
        <w:rPr>
          <w:rFonts w:hint="cs"/>
          <w:rtl/>
        </w:rPr>
        <w:t xml:space="preserve">על </w:t>
      </w:r>
      <w:r>
        <w:rPr>
          <w:rtl/>
        </w:rPr>
        <w:t xml:space="preserve">כמה </w:t>
      </w:r>
      <w:bookmarkStart w:id="13441" w:name="_ETM_Q18_316680"/>
      <w:bookmarkEnd w:id="13441"/>
      <w:r>
        <w:rPr>
          <w:rtl/>
        </w:rPr>
        <w:t xml:space="preserve">עומד </w:t>
      </w:r>
      <w:bookmarkStart w:id="13442" w:name="_ETM_Q18_316860"/>
      <w:bookmarkEnd w:id="13442"/>
      <w:r>
        <w:rPr>
          <w:rFonts w:hint="cs"/>
          <w:rtl/>
        </w:rPr>
        <w:t>ה</w:t>
      </w:r>
      <w:r>
        <w:rPr>
          <w:rtl/>
        </w:rPr>
        <w:t>תקציב</w:t>
      </w:r>
      <w:r>
        <w:rPr>
          <w:rFonts w:hint="cs"/>
          <w:rtl/>
        </w:rPr>
        <w:t>?</w:t>
      </w:r>
      <w:bookmarkStart w:id="13443" w:name="_ETM_Q18_319139"/>
      <w:bookmarkStart w:id="13444" w:name="_ETM_Q18_317804"/>
      <w:bookmarkEnd w:id="13443"/>
      <w:bookmarkEnd w:id="13444"/>
    </w:p>
    <w:p w:rsidR="00DA3A44" w:rsidRDefault="00DA3A44" w:rsidP="008B62B4">
      <w:pPr>
        <w:rPr>
          <w:rtl/>
        </w:rPr>
      </w:pPr>
      <w:bookmarkStart w:id="13445" w:name="_ETM_Q18_317903"/>
      <w:bookmarkStart w:id="13446" w:name="_ETM_Q18_314402"/>
      <w:bookmarkStart w:id="13447" w:name="_ETM_Q18_311183"/>
      <w:bookmarkEnd w:id="13445"/>
      <w:bookmarkEnd w:id="13446"/>
      <w:bookmarkEnd w:id="13447"/>
    </w:p>
    <w:p w:rsidR="00DA3A44" w:rsidRDefault="00DA3A44" w:rsidP="008B62B4">
      <w:pPr>
        <w:pStyle w:val="af5"/>
        <w:keepNext/>
        <w:rPr>
          <w:rtl/>
        </w:rPr>
      </w:pPr>
      <w:bookmarkStart w:id="13448" w:name="ET_interruption_6550_9"/>
      <w:r w:rsidRPr="002239CA">
        <w:rPr>
          <w:rStyle w:val="TagStyle"/>
          <w:rtl/>
        </w:rPr>
        <w:t xml:space="preserve"> &lt;&lt; קריאה &gt;&gt; </w:t>
      </w:r>
      <w:r>
        <w:rPr>
          <w:rtl/>
        </w:rPr>
        <w:t>שר המורשת עמיחי אליהו:</w:t>
      </w:r>
      <w:r w:rsidRPr="002239CA">
        <w:rPr>
          <w:rStyle w:val="TagStyle"/>
          <w:rtl/>
        </w:rPr>
        <w:t xml:space="preserve"> &lt;&lt; קריאה &gt;&gt;</w:t>
      </w:r>
      <w:r>
        <w:rPr>
          <w:rtl/>
        </w:rPr>
        <w:t xml:space="preserve">   </w:t>
      </w:r>
      <w:bookmarkEnd w:id="13448"/>
    </w:p>
    <w:p w:rsidR="00DA3A44" w:rsidRDefault="00DA3A44" w:rsidP="00D532FC">
      <w:pPr>
        <w:rPr>
          <w:rtl/>
          <w:lang w:eastAsia="he-IL"/>
        </w:rPr>
      </w:pPr>
    </w:p>
    <w:p w:rsidR="00DA3A44" w:rsidRDefault="00DA3A44" w:rsidP="008B62B4">
      <w:pPr>
        <w:rPr>
          <w:rtl/>
          <w:lang w:eastAsia="he-IL"/>
        </w:rPr>
      </w:pPr>
      <w:bookmarkStart w:id="13449" w:name="_ETM_Q18_313835"/>
      <w:bookmarkEnd w:id="13449"/>
      <w:r>
        <w:rPr>
          <w:rFonts w:hint="cs"/>
          <w:rtl/>
          <w:lang w:eastAsia="he-IL"/>
        </w:rPr>
        <w:t>אתה רוצה להתחלק איתי?</w:t>
      </w:r>
    </w:p>
    <w:p w:rsidR="00DA3A44" w:rsidRDefault="00DA3A44" w:rsidP="008B62B4">
      <w:pPr>
        <w:rPr>
          <w:rtl/>
          <w:lang w:eastAsia="he-IL"/>
        </w:rPr>
      </w:pPr>
      <w:bookmarkStart w:id="13450" w:name="_ETM_Q18_313922"/>
      <w:bookmarkEnd w:id="13450"/>
    </w:p>
    <w:p w:rsidR="00DA3A44" w:rsidRDefault="00DA3A44" w:rsidP="008B62B4">
      <w:pPr>
        <w:pStyle w:val="-"/>
        <w:keepNext/>
        <w:rPr>
          <w:rtl/>
        </w:rPr>
      </w:pPr>
      <w:bookmarkStart w:id="13451" w:name="ET_speakercontinue_5787_10"/>
      <w:r w:rsidRPr="002239CA">
        <w:rPr>
          <w:rStyle w:val="TagStyle"/>
          <w:rtl/>
        </w:rPr>
        <w:t xml:space="preserve"> &lt;&lt; דובר_המשך &gt;&gt; </w:t>
      </w:r>
      <w:r>
        <w:rPr>
          <w:rtl/>
        </w:rPr>
        <w:t>יוראי להב הרצנו (יש עתיד):</w:t>
      </w:r>
      <w:r w:rsidRPr="002239CA">
        <w:rPr>
          <w:rStyle w:val="TagStyle"/>
          <w:rtl/>
        </w:rPr>
        <w:t xml:space="preserve"> &lt;&lt; דובר_המשך &gt;&gt;</w:t>
      </w:r>
      <w:r>
        <w:rPr>
          <w:rtl/>
        </w:rPr>
        <w:t xml:space="preserve">   </w:t>
      </w:r>
      <w:bookmarkEnd w:id="13451"/>
    </w:p>
    <w:p w:rsidR="00DA3A44" w:rsidRDefault="00DA3A44" w:rsidP="00D532FC">
      <w:pPr>
        <w:rPr>
          <w:rtl/>
          <w:lang w:eastAsia="he-IL"/>
        </w:rPr>
      </w:pPr>
    </w:p>
    <w:p w:rsidR="00DA3A44" w:rsidRDefault="00DA3A44" w:rsidP="008B62B4">
      <w:pPr>
        <w:rPr>
          <w:rtl/>
          <w:lang w:eastAsia="he-IL"/>
        </w:rPr>
      </w:pPr>
      <w:bookmarkStart w:id="13452" w:name="_ETM_Q18_315570"/>
      <w:bookmarkStart w:id="13453" w:name="_ETM_Q18_314211"/>
      <w:bookmarkEnd w:id="13452"/>
      <w:bookmarkEnd w:id="13453"/>
      <w:r>
        <w:rPr>
          <w:rFonts w:hint="cs"/>
          <w:rtl/>
          <w:lang w:eastAsia="he-IL"/>
        </w:rPr>
        <w:t xml:space="preserve">זו לא שאלה של </w:t>
      </w:r>
      <w:bookmarkStart w:id="13454" w:name="_ETM_Q18_318465"/>
      <w:bookmarkEnd w:id="13454"/>
      <w:r>
        <w:rPr>
          <w:rFonts w:hint="cs"/>
          <w:rtl/>
          <w:lang w:eastAsia="he-IL"/>
        </w:rPr>
        <w:t>פרשנות, אדוני, זו שאלה של מספר. על כמה עומד הסכום?</w:t>
      </w:r>
    </w:p>
    <w:p w:rsidR="00DA3A44" w:rsidRDefault="00DA3A44" w:rsidP="008B62B4">
      <w:pPr>
        <w:rPr>
          <w:rtl/>
          <w:lang w:eastAsia="he-IL"/>
        </w:rPr>
      </w:pPr>
    </w:p>
    <w:p w:rsidR="00DA3A44" w:rsidRDefault="00DA3A44" w:rsidP="008B62B4">
      <w:pPr>
        <w:pStyle w:val="af5"/>
        <w:keepNext/>
        <w:rPr>
          <w:rtl/>
        </w:rPr>
      </w:pPr>
      <w:bookmarkStart w:id="13455" w:name="ET_interruption_6550_11"/>
      <w:r w:rsidRPr="002239CA">
        <w:rPr>
          <w:rStyle w:val="TagStyle"/>
          <w:rtl/>
        </w:rPr>
        <w:t xml:space="preserve"> &lt;&lt; קריאה &gt;&gt; </w:t>
      </w:r>
      <w:r>
        <w:rPr>
          <w:rtl/>
        </w:rPr>
        <w:t>שר המורשת עמיחי אליהו:</w:t>
      </w:r>
      <w:r w:rsidRPr="002239CA">
        <w:rPr>
          <w:rStyle w:val="TagStyle"/>
          <w:rtl/>
        </w:rPr>
        <w:t xml:space="preserve"> &lt;&lt; קריאה &gt;&gt;</w:t>
      </w:r>
      <w:r>
        <w:rPr>
          <w:rtl/>
        </w:rPr>
        <w:t xml:space="preserve">   </w:t>
      </w:r>
      <w:bookmarkEnd w:id="13455"/>
    </w:p>
    <w:p w:rsidR="00DA3A44" w:rsidRDefault="00DA3A44" w:rsidP="00D532FC">
      <w:pPr>
        <w:rPr>
          <w:rtl/>
          <w:lang w:eastAsia="he-IL"/>
        </w:rPr>
      </w:pPr>
    </w:p>
    <w:p w:rsidR="00DA3A44" w:rsidRDefault="00DA3A44" w:rsidP="008B62B4">
      <w:pPr>
        <w:rPr>
          <w:rtl/>
          <w:lang w:eastAsia="he-IL"/>
        </w:rPr>
      </w:pPr>
      <w:bookmarkStart w:id="13456" w:name="_ETM_Q18_319889"/>
      <w:bookmarkEnd w:id="13456"/>
      <w:r>
        <w:rPr>
          <w:rFonts w:hint="cs"/>
          <w:rtl/>
          <w:lang w:eastAsia="he-IL"/>
        </w:rPr>
        <w:t>101</w:t>
      </w:r>
      <w:bookmarkStart w:id="13457" w:name="_ETM_Q18_320112"/>
      <w:bookmarkEnd w:id="13457"/>
      <w:r>
        <w:rPr>
          <w:rFonts w:hint="cs"/>
          <w:rtl/>
          <w:lang w:eastAsia="he-IL"/>
        </w:rPr>
        <w:t>.</w:t>
      </w:r>
    </w:p>
    <w:p w:rsidR="00DA3A44" w:rsidRDefault="00DA3A44" w:rsidP="008B62B4">
      <w:pPr>
        <w:rPr>
          <w:rtl/>
          <w:lang w:eastAsia="he-IL"/>
        </w:rPr>
      </w:pPr>
      <w:bookmarkStart w:id="13458" w:name="_ETM_Q18_324201"/>
      <w:bookmarkStart w:id="13459" w:name="_ETM_Q18_324270"/>
      <w:bookmarkEnd w:id="13458"/>
      <w:bookmarkEnd w:id="13459"/>
    </w:p>
    <w:p w:rsidR="00DA3A44" w:rsidRDefault="00DA3A44" w:rsidP="008B62B4">
      <w:pPr>
        <w:pStyle w:val="-"/>
        <w:keepNext/>
        <w:rPr>
          <w:rtl/>
        </w:rPr>
      </w:pPr>
      <w:bookmarkStart w:id="13460" w:name="ET_speakercontinue_5787_12"/>
      <w:r w:rsidRPr="002239CA">
        <w:rPr>
          <w:rStyle w:val="TagStyle"/>
          <w:rtl/>
        </w:rPr>
        <w:t xml:space="preserve"> &lt;&lt; דובר_המשך &gt;&gt; </w:t>
      </w:r>
      <w:r>
        <w:rPr>
          <w:rtl/>
        </w:rPr>
        <w:t>יוראי להב הרצנו (יש עתיד):</w:t>
      </w:r>
      <w:r w:rsidRPr="002239CA">
        <w:rPr>
          <w:rStyle w:val="TagStyle"/>
          <w:rtl/>
        </w:rPr>
        <w:t xml:space="preserve"> &lt;&lt; דובר_המשך &gt;&gt;</w:t>
      </w:r>
      <w:r>
        <w:rPr>
          <w:rtl/>
        </w:rPr>
        <w:t xml:space="preserve">   </w:t>
      </w:r>
      <w:bookmarkEnd w:id="13460"/>
    </w:p>
    <w:p w:rsidR="00DA3A44" w:rsidRDefault="00DA3A44" w:rsidP="00D532FC">
      <w:pPr>
        <w:rPr>
          <w:rtl/>
          <w:lang w:eastAsia="he-IL"/>
        </w:rPr>
      </w:pPr>
    </w:p>
    <w:p w:rsidR="00DA3A44" w:rsidRPr="002239CA" w:rsidRDefault="00DA3A44" w:rsidP="008B62B4">
      <w:pPr>
        <w:rPr>
          <w:rtl/>
          <w:lang w:eastAsia="he-IL"/>
        </w:rPr>
      </w:pPr>
      <w:bookmarkStart w:id="13461" w:name="_ETM_Q18_326243"/>
      <w:bookmarkStart w:id="13462" w:name="_ETM_Q18_321641"/>
      <w:bookmarkEnd w:id="13461"/>
      <w:bookmarkEnd w:id="13462"/>
      <w:r>
        <w:rPr>
          <w:rFonts w:hint="cs"/>
          <w:rtl/>
          <w:lang w:eastAsia="he-IL"/>
        </w:rPr>
        <w:t>101 מיליון. וזה מגלם עלייה של כמה מיליונים?</w:t>
      </w:r>
      <w:bookmarkStart w:id="13463" w:name="_ETM_Q18_323251"/>
      <w:bookmarkStart w:id="13464" w:name="_ETM_Q18_326147"/>
      <w:bookmarkEnd w:id="13463"/>
      <w:bookmarkEnd w:id="13464"/>
    </w:p>
    <w:p w:rsidR="00DA3A44" w:rsidRDefault="00DA3A44" w:rsidP="008B62B4">
      <w:pPr>
        <w:rPr>
          <w:rtl/>
          <w:lang w:eastAsia="he-IL"/>
        </w:rPr>
      </w:pPr>
      <w:bookmarkStart w:id="13465" w:name="_ETM_Q18_315546"/>
      <w:bookmarkEnd w:id="13465"/>
    </w:p>
    <w:p w:rsidR="00DA3A44" w:rsidRDefault="00DA3A44" w:rsidP="008B62B4">
      <w:pPr>
        <w:pStyle w:val="af5"/>
        <w:keepNext/>
        <w:rPr>
          <w:rtl/>
        </w:rPr>
      </w:pPr>
      <w:r w:rsidRPr="002239CA">
        <w:rPr>
          <w:rStyle w:val="TagStyle"/>
          <w:rtl/>
        </w:rPr>
        <w:t xml:space="preserve">&lt;&lt; קריאה &gt;&gt; </w:t>
      </w:r>
      <w:r>
        <w:rPr>
          <w:rtl/>
        </w:rPr>
        <w:t>שר המורשת עמיחי אליהו:</w:t>
      </w:r>
      <w:r w:rsidRPr="002239CA">
        <w:rPr>
          <w:rStyle w:val="TagStyle"/>
          <w:rtl/>
        </w:rPr>
        <w:t xml:space="preserve"> &lt;&lt; קריאה &gt;&gt;</w:t>
      </w:r>
      <w:r>
        <w:rPr>
          <w:rtl/>
        </w:rPr>
        <w:t xml:space="preserve">   </w:t>
      </w:r>
    </w:p>
    <w:p w:rsidR="00DA3A44" w:rsidRDefault="00DA3A44" w:rsidP="008B62B4">
      <w:pPr>
        <w:rPr>
          <w:rtl/>
          <w:lang w:eastAsia="he-IL"/>
        </w:rPr>
      </w:pPr>
      <w:bookmarkStart w:id="13466" w:name="_ETM_Q18_324171"/>
      <w:bookmarkEnd w:id="13466"/>
    </w:p>
    <w:p w:rsidR="00DA3A44" w:rsidRDefault="00DA3A44" w:rsidP="008B62B4">
      <w:pPr>
        <w:rPr>
          <w:rtl/>
          <w:lang w:eastAsia="he-IL"/>
        </w:rPr>
      </w:pPr>
      <w:bookmarkStart w:id="13467" w:name="_ETM_Q18_324649"/>
      <w:bookmarkStart w:id="13468" w:name="_ETM_Q18_324711"/>
      <w:bookmarkEnd w:id="13467"/>
      <w:bookmarkEnd w:id="13468"/>
      <w:r>
        <w:rPr>
          <w:rFonts w:hint="cs"/>
          <w:rtl/>
          <w:lang w:eastAsia="he-IL"/>
        </w:rPr>
        <w:t>זה לא מגלם עלייה, זה מגלם ירידה.</w:t>
      </w:r>
    </w:p>
    <w:p w:rsidR="00DA3A44" w:rsidRDefault="00DA3A44" w:rsidP="008B62B4">
      <w:pPr>
        <w:rPr>
          <w:rtl/>
          <w:lang w:eastAsia="he-IL"/>
        </w:rPr>
      </w:pPr>
      <w:bookmarkStart w:id="13469" w:name="_ETM_Q18_327535"/>
      <w:bookmarkEnd w:id="13469"/>
    </w:p>
    <w:p w:rsidR="00DA3A44" w:rsidRDefault="00DA3A44" w:rsidP="008B62B4">
      <w:pPr>
        <w:pStyle w:val="-"/>
        <w:keepNext/>
        <w:rPr>
          <w:rtl/>
        </w:rPr>
      </w:pPr>
      <w:bookmarkStart w:id="13470" w:name="ET_speakercontinue_5787_13"/>
      <w:r w:rsidRPr="00A66934">
        <w:rPr>
          <w:rStyle w:val="TagStyle"/>
          <w:rtl/>
        </w:rPr>
        <w:t xml:space="preserve"> &lt;&lt; דובר_המשך &gt;&gt; </w:t>
      </w:r>
      <w:r>
        <w:rPr>
          <w:rtl/>
        </w:rPr>
        <w:t>יוראי להב הרצנו (יש עתיד):</w:t>
      </w:r>
      <w:r w:rsidRPr="00A66934">
        <w:rPr>
          <w:rStyle w:val="TagStyle"/>
          <w:rtl/>
        </w:rPr>
        <w:t xml:space="preserve"> &lt;&lt; דובר_המשך &gt;&gt;</w:t>
      </w:r>
      <w:r>
        <w:rPr>
          <w:rtl/>
        </w:rPr>
        <w:t xml:space="preserve">   </w:t>
      </w:r>
      <w:bookmarkEnd w:id="13470"/>
    </w:p>
    <w:p w:rsidR="00DA3A44" w:rsidRDefault="00DA3A44" w:rsidP="00D532FC">
      <w:pPr>
        <w:rPr>
          <w:rtl/>
          <w:lang w:eastAsia="he-IL"/>
        </w:rPr>
      </w:pPr>
    </w:p>
    <w:p w:rsidR="00DA3A44" w:rsidRDefault="00DA3A44" w:rsidP="008B62B4">
      <w:pPr>
        <w:rPr>
          <w:rtl/>
          <w:lang w:eastAsia="he-IL"/>
        </w:rPr>
      </w:pPr>
      <w:bookmarkStart w:id="13471" w:name="_ETM_Q18_328749"/>
      <w:bookmarkStart w:id="13472" w:name="_ETM_Q18_327782"/>
      <w:bookmarkStart w:id="13473" w:name="_ETM_Q18_328221"/>
      <w:bookmarkEnd w:id="13471"/>
      <w:bookmarkEnd w:id="13472"/>
      <w:bookmarkEnd w:id="13473"/>
      <w:r>
        <w:rPr>
          <w:rFonts w:hint="cs"/>
          <w:rtl/>
          <w:lang w:eastAsia="he-IL"/>
        </w:rPr>
        <w:t xml:space="preserve">מה ההפרש בין </w:t>
      </w:r>
      <w:bookmarkStart w:id="13474" w:name="_ETM_Q18_334137"/>
      <w:bookmarkEnd w:id="13474"/>
      <w:r>
        <w:rPr>
          <w:rFonts w:hint="cs"/>
          <w:rtl/>
          <w:lang w:eastAsia="he-IL"/>
        </w:rPr>
        <w:t>הסכום שמועבר עכשיו לסכום שהועבר במרץ?</w:t>
      </w:r>
      <w:bookmarkStart w:id="13475" w:name="_ETM_Q18_329969"/>
      <w:bookmarkEnd w:id="13475"/>
    </w:p>
    <w:p w:rsidR="00DA3A44" w:rsidRDefault="00DA3A44" w:rsidP="008B62B4">
      <w:pPr>
        <w:rPr>
          <w:rtl/>
          <w:lang w:eastAsia="he-IL"/>
        </w:rPr>
      </w:pPr>
      <w:bookmarkStart w:id="13476" w:name="_ETM_Q18_330269"/>
      <w:bookmarkStart w:id="13477" w:name="_ETM_Q18_330343"/>
      <w:bookmarkStart w:id="13478" w:name="_ETM_Q18_333344"/>
      <w:bookmarkEnd w:id="13476"/>
      <w:bookmarkEnd w:id="13477"/>
      <w:bookmarkEnd w:id="13478"/>
    </w:p>
    <w:p w:rsidR="00DA3A44" w:rsidRDefault="00DA3A44" w:rsidP="008B62B4">
      <w:pPr>
        <w:pStyle w:val="af5"/>
        <w:keepNext/>
        <w:rPr>
          <w:rtl/>
        </w:rPr>
      </w:pPr>
      <w:bookmarkStart w:id="13479" w:name="_ETM_Q18_334032"/>
      <w:bookmarkStart w:id="13480" w:name="_ETM_Q18_334097"/>
      <w:bookmarkEnd w:id="13479"/>
      <w:bookmarkEnd w:id="13480"/>
      <w:r w:rsidRPr="002239CA">
        <w:rPr>
          <w:rStyle w:val="TagStyle"/>
          <w:rtl/>
        </w:rPr>
        <w:t xml:space="preserve">&lt;&lt; קריאה &gt;&gt; </w:t>
      </w:r>
      <w:r>
        <w:rPr>
          <w:rtl/>
        </w:rPr>
        <w:t>שר המורשת עמיחי אליהו:</w:t>
      </w:r>
      <w:r w:rsidRPr="002239CA">
        <w:rPr>
          <w:rStyle w:val="TagStyle"/>
          <w:rtl/>
        </w:rPr>
        <w:t xml:space="preserve"> &lt;&lt; קריאה &gt;&gt;</w:t>
      </w:r>
      <w:r>
        <w:rPr>
          <w:rtl/>
        </w:rPr>
        <w:t xml:space="preserve">   </w:t>
      </w:r>
    </w:p>
    <w:p w:rsidR="00DA3A44" w:rsidRDefault="00DA3A44" w:rsidP="008B62B4">
      <w:pPr>
        <w:rPr>
          <w:rtl/>
          <w:lang w:eastAsia="he-IL"/>
        </w:rPr>
      </w:pPr>
      <w:bookmarkStart w:id="13481" w:name="_ETM_Q18_335691"/>
      <w:bookmarkEnd w:id="13481"/>
    </w:p>
    <w:p w:rsidR="00DA3A44" w:rsidRDefault="00DA3A44" w:rsidP="008B62B4">
      <w:pPr>
        <w:rPr>
          <w:rtl/>
          <w:lang w:eastAsia="he-IL"/>
        </w:rPr>
      </w:pPr>
      <w:bookmarkStart w:id="13482" w:name="_ETM_Q18_335751"/>
      <w:bookmarkEnd w:id="13482"/>
      <w:r>
        <w:rPr>
          <w:rFonts w:hint="cs"/>
          <w:rtl/>
          <w:lang w:eastAsia="he-IL"/>
        </w:rPr>
        <w:t xml:space="preserve">מה </w:t>
      </w:r>
      <w:bookmarkStart w:id="13483" w:name="_ETM_Q18_332366"/>
      <w:bookmarkEnd w:id="13483"/>
      <w:r>
        <w:rPr>
          <w:rFonts w:hint="cs"/>
          <w:rtl/>
          <w:lang w:eastAsia="he-IL"/>
        </w:rPr>
        <w:t>היה?</w:t>
      </w:r>
    </w:p>
    <w:p w:rsidR="00DA3A44" w:rsidRDefault="00DA3A44" w:rsidP="008B62B4">
      <w:pPr>
        <w:rPr>
          <w:rtl/>
          <w:lang w:eastAsia="he-IL"/>
        </w:rPr>
      </w:pPr>
    </w:p>
    <w:p w:rsidR="00DA3A44" w:rsidRDefault="00DA3A44" w:rsidP="008B62B4">
      <w:pPr>
        <w:pStyle w:val="-"/>
        <w:keepNext/>
        <w:rPr>
          <w:rtl/>
        </w:rPr>
      </w:pPr>
      <w:bookmarkStart w:id="13484" w:name="ET_speakercontinue_5787_14"/>
      <w:r w:rsidRPr="00A66934">
        <w:rPr>
          <w:rStyle w:val="TagStyle"/>
          <w:rtl/>
        </w:rPr>
        <w:t xml:space="preserve"> &lt;&lt; דובר_המשך &gt;&gt; </w:t>
      </w:r>
      <w:r>
        <w:rPr>
          <w:rtl/>
        </w:rPr>
        <w:t>יוראי להב הרצנו (יש עתיד):</w:t>
      </w:r>
      <w:r w:rsidRPr="00A66934">
        <w:rPr>
          <w:rStyle w:val="TagStyle"/>
          <w:rtl/>
        </w:rPr>
        <w:t xml:space="preserve"> &lt;&lt; דובר_המשך &gt;&gt;</w:t>
      </w:r>
      <w:r>
        <w:rPr>
          <w:rtl/>
        </w:rPr>
        <w:t xml:space="preserve">   </w:t>
      </w:r>
      <w:bookmarkEnd w:id="13484"/>
    </w:p>
    <w:p w:rsidR="00DA3A44" w:rsidRDefault="00DA3A44" w:rsidP="00D532FC">
      <w:pPr>
        <w:rPr>
          <w:rtl/>
          <w:lang w:eastAsia="he-IL"/>
        </w:rPr>
      </w:pPr>
    </w:p>
    <w:p w:rsidR="00DA3A44" w:rsidRDefault="00DA3A44" w:rsidP="008B62B4">
      <w:pPr>
        <w:rPr>
          <w:rtl/>
          <w:lang w:eastAsia="he-IL"/>
        </w:rPr>
      </w:pPr>
      <w:r>
        <w:rPr>
          <w:rFonts w:hint="cs"/>
          <w:rtl/>
          <w:lang w:eastAsia="he-IL"/>
        </w:rPr>
        <w:t>אני שואל אותך. אתה השר.</w:t>
      </w:r>
    </w:p>
    <w:p w:rsidR="005B7DBE" w:rsidRDefault="005B7DBE" w:rsidP="008B62B4">
      <w:pPr>
        <w:rPr>
          <w:rtl/>
          <w:lang w:eastAsia="he-IL"/>
        </w:rPr>
      </w:pPr>
    </w:p>
    <w:p w:rsidR="00DA3A44" w:rsidRDefault="00DA3A44" w:rsidP="008B62B4">
      <w:pPr>
        <w:pStyle w:val="af5"/>
        <w:keepNext/>
        <w:rPr>
          <w:rtl/>
        </w:rPr>
      </w:pPr>
      <w:bookmarkStart w:id="13485" w:name="_ETM_Q18_333723"/>
      <w:bookmarkEnd w:id="13485"/>
      <w:r w:rsidRPr="002239CA">
        <w:rPr>
          <w:rStyle w:val="TagStyle"/>
          <w:rtl/>
        </w:rPr>
        <w:t xml:space="preserve">&lt;&lt; קריאה &gt;&gt; </w:t>
      </w:r>
      <w:r>
        <w:rPr>
          <w:rtl/>
        </w:rPr>
        <w:t>שר המורשת עמיחי אליהו:</w:t>
      </w:r>
      <w:r w:rsidRPr="002239CA">
        <w:rPr>
          <w:rStyle w:val="TagStyle"/>
          <w:rtl/>
        </w:rPr>
        <w:t xml:space="preserve"> &lt;&lt; קריאה &gt;&gt;</w:t>
      </w:r>
      <w:r>
        <w:rPr>
          <w:rtl/>
        </w:rPr>
        <w:t xml:space="preserve">   </w:t>
      </w:r>
    </w:p>
    <w:p w:rsidR="00DA3A44" w:rsidRDefault="00DA3A44" w:rsidP="008B62B4">
      <w:pPr>
        <w:rPr>
          <w:rtl/>
          <w:lang w:eastAsia="he-IL"/>
        </w:rPr>
      </w:pPr>
      <w:bookmarkStart w:id="13486" w:name="_ETM_Q18_331063"/>
      <w:bookmarkStart w:id="13487" w:name="_ETM_Q18_334231"/>
      <w:bookmarkEnd w:id="13486"/>
      <w:bookmarkEnd w:id="13487"/>
    </w:p>
    <w:p w:rsidR="00DA3A44" w:rsidRDefault="00D532FC" w:rsidP="008B62B4">
      <w:pPr>
        <w:rPr>
          <w:rtl/>
          <w:lang w:eastAsia="he-IL"/>
        </w:rPr>
      </w:pPr>
      <w:bookmarkStart w:id="13488" w:name="_ETM_Q18_338115"/>
      <w:bookmarkStart w:id="13489" w:name="_ETM_Q18_338216"/>
      <w:bookmarkEnd w:id="13488"/>
      <w:bookmarkEnd w:id="13489"/>
      <w:r>
        <w:rPr>
          <w:rFonts w:hint="cs"/>
          <w:rtl/>
          <w:lang w:eastAsia="he-IL"/>
        </w:rPr>
        <w:t>– – –</w:t>
      </w:r>
      <w:bookmarkStart w:id="13490" w:name="_ETM_Q18_335641"/>
      <w:bookmarkEnd w:id="13490"/>
      <w:r w:rsidR="00DA3A44">
        <w:rPr>
          <w:rFonts w:hint="cs"/>
          <w:rtl/>
          <w:lang w:eastAsia="he-IL"/>
        </w:rPr>
        <w:t xml:space="preserve"> כי אתה בא ואתה אומר שיש עלייה</w:t>
      </w:r>
      <w:bookmarkStart w:id="13491" w:name="_ETM_Q18_335342"/>
      <w:bookmarkStart w:id="13492" w:name="_ETM_Q18_341860"/>
      <w:bookmarkEnd w:id="13491"/>
      <w:bookmarkEnd w:id="13492"/>
      <w:r w:rsidR="00DA3A44">
        <w:rPr>
          <w:rFonts w:hint="cs"/>
          <w:rtl/>
          <w:lang w:eastAsia="he-IL"/>
        </w:rPr>
        <w:t>. יש ירידה.</w:t>
      </w:r>
      <w:bookmarkStart w:id="13493" w:name="_ETM_Q18_337421"/>
      <w:bookmarkEnd w:id="13493"/>
    </w:p>
    <w:p w:rsidR="00DA3A44" w:rsidRDefault="00DA3A44" w:rsidP="008B62B4">
      <w:pPr>
        <w:rPr>
          <w:rtl/>
          <w:lang w:eastAsia="he-IL"/>
        </w:rPr>
      </w:pPr>
      <w:bookmarkStart w:id="13494" w:name="_ETM_Q18_342679"/>
      <w:bookmarkStart w:id="13495" w:name="_ETM_Q18_342759"/>
      <w:bookmarkStart w:id="13496" w:name="_ETM_Q18_337833"/>
      <w:bookmarkEnd w:id="13494"/>
      <w:bookmarkEnd w:id="13495"/>
      <w:bookmarkEnd w:id="13496"/>
    </w:p>
    <w:p w:rsidR="00DA3A44" w:rsidRDefault="00DA3A44" w:rsidP="008B62B4">
      <w:pPr>
        <w:pStyle w:val="-"/>
        <w:keepNext/>
        <w:rPr>
          <w:rtl/>
        </w:rPr>
      </w:pPr>
      <w:bookmarkStart w:id="13497" w:name="ET_speakercontinue_5787_15"/>
      <w:r w:rsidRPr="00A66934">
        <w:rPr>
          <w:rStyle w:val="TagStyle"/>
          <w:rtl/>
        </w:rPr>
        <w:t xml:space="preserve"> &lt;&lt; דובר_המשך &gt;&gt; </w:t>
      </w:r>
      <w:r>
        <w:rPr>
          <w:rtl/>
        </w:rPr>
        <w:t>יוראי להב הרצנו (יש עתיד):</w:t>
      </w:r>
      <w:r w:rsidRPr="00A66934">
        <w:rPr>
          <w:rStyle w:val="TagStyle"/>
          <w:rtl/>
        </w:rPr>
        <w:t xml:space="preserve"> &lt;&lt; דובר_המשך &gt;&gt;</w:t>
      </w:r>
      <w:r>
        <w:rPr>
          <w:rtl/>
        </w:rPr>
        <w:t xml:space="preserve">   </w:t>
      </w:r>
      <w:bookmarkEnd w:id="13497"/>
    </w:p>
    <w:p w:rsidR="00DA3A44" w:rsidRDefault="00DA3A44" w:rsidP="00D532FC">
      <w:pPr>
        <w:rPr>
          <w:rtl/>
          <w:lang w:eastAsia="he-IL"/>
        </w:rPr>
      </w:pPr>
    </w:p>
    <w:p w:rsidR="00DA3A44" w:rsidRDefault="00DA3A44" w:rsidP="008B62B4">
      <w:pPr>
        <w:rPr>
          <w:rtl/>
          <w:lang w:eastAsia="he-IL"/>
        </w:rPr>
      </w:pPr>
      <w:bookmarkStart w:id="13498" w:name="_ETM_Q18_332813"/>
      <w:bookmarkEnd w:id="13498"/>
      <w:r>
        <w:rPr>
          <w:rFonts w:hint="cs"/>
          <w:rtl/>
          <w:lang w:eastAsia="he-IL"/>
        </w:rPr>
        <w:t>עלי</w:t>
      </w:r>
      <w:bookmarkStart w:id="13499" w:name="_ETM_Q18_337940"/>
      <w:bookmarkEnd w:id="13499"/>
      <w:r>
        <w:rPr>
          <w:rFonts w:hint="cs"/>
          <w:rtl/>
          <w:lang w:eastAsia="he-IL"/>
        </w:rPr>
        <w:t>יה של כמה מיליונים?</w:t>
      </w:r>
    </w:p>
    <w:p w:rsidR="00DA3A44" w:rsidRDefault="00DA3A44" w:rsidP="008B62B4">
      <w:pPr>
        <w:rPr>
          <w:rtl/>
          <w:lang w:eastAsia="he-IL"/>
        </w:rPr>
      </w:pPr>
    </w:p>
    <w:p w:rsidR="00DA3A44" w:rsidRDefault="00DA3A44" w:rsidP="008B62B4">
      <w:pPr>
        <w:pStyle w:val="af6"/>
        <w:keepNext/>
        <w:rPr>
          <w:rtl/>
        </w:rPr>
      </w:pPr>
      <w:r w:rsidRPr="00A66934">
        <w:rPr>
          <w:rStyle w:val="TagStyle"/>
          <w:rtl/>
        </w:rPr>
        <w:t xml:space="preserve"> &lt;&lt; יור &gt;&gt; </w:t>
      </w:r>
      <w:r>
        <w:rPr>
          <w:rtl/>
        </w:rPr>
        <w:t>היו"ר משה סולומון:</w:t>
      </w:r>
      <w:r w:rsidRPr="00A66934">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bookmarkStart w:id="13500" w:name="_ETM_Q18_338234"/>
      <w:bookmarkEnd w:id="13500"/>
      <w:r>
        <w:rPr>
          <w:rFonts w:hint="cs"/>
          <w:rtl/>
          <w:lang w:eastAsia="he-IL"/>
        </w:rPr>
        <w:t xml:space="preserve">אני רק </w:t>
      </w:r>
      <w:bookmarkStart w:id="13501" w:name="_ETM_Q18_339335"/>
      <w:bookmarkEnd w:id="13501"/>
      <w:r>
        <w:rPr>
          <w:rFonts w:hint="cs"/>
          <w:rtl/>
          <w:lang w:eastAsia="he-IL"/>
        </w:rPr>
        <w:t>מזכיר שהזמן עובר.</w:t>
      </w:r>
    </w:p>
    <w:p w:rsidR="00DA3A44" w:rsidRDefault="00DA3A44" w:rsidP="008B62B4">
      <w:pPr>
        <w:rPr>
          <w:rtl/>
          <w:lang w:eastAsia="he-IL"/>
        </w:rPr>
      </w:pPr>
      <w:bookmarkStart w:id="13502" w:name="_ETM_Q18_345572"/>
      <w:bookmarkStart w:id="13503" w:name="_ETM_Q18_345653"/>
      <w:bookmarkStart w:id="13504" w:name="_ETM_Q18_341042"/>
      <w:bookmarkStart w:id="13505" w:name="_ETM_Q18_340124"/>
      <w:bookmarkEnd w:id="13502"/>
      <w:bookmarkEnd w:id="13503"/>
      <w:bookmarkEnd w:id="13504"/>
      <w:bookmarkEnd w:id="13505"/>
    </w:p>
    <w:p w:rsidR="00DA3A44" w:rsidRDefault="00DA3A44" w:rsidP="008B62B4">
      <w:pPr>
        <w:pStyle w:val="af5"/>
        <w:keepNext/>
        <w:rPr>
          <w:rtl/>
        </w:rPr>
      </w:pPr>
      <w:r w:rsidRPr="002239CA">
        <w:rPr>
          <w:rStyle w:val="TagStyle"/>
          <w:rtl/>
        </w:rPr>
        <w:t xml:space="preserve">&lt;&lt; קריאה &gt;&gt; </w:t>
      </w:r>
      <w:r>
        <w:rPr>
          <w:rtl/>
        </w:rPr>
        <w:t>שר המורשת עמיחי אליהו:</w:t>
      </w:r>
      <w:r w:rsidRPr="002239CA">
        <w:rPr>
          <w:rStyle w:val="TagStyle"/>
          <w:rtl/>
        </w:rPr>
        <w:t xml:space="preserve"> &lt;&lt; קריאה &gt;&gt;</w:t>
      </w:r>
      <w:r>
        <w:rPr>
          <w:rtl/>
        </w:rPr>
        <w:t xml:space="preserve">   </w:t>
      </w:r>
    </w:p>
    <w:p w:rsidR="00DA3A44" w:rsidRDefault="00DA3A44" w:rsidP="008B62B4">
      <w:pPr>
        <w:rPr>
          <w:rtl/>
          <w:lang w:eastAsia="he-IL"/>
        </w:rPr>
      </w:pPr>
    </w:p>
    <w:p w:rsidR="00DA3A44" w:rsidRDefault="00DA3A44" w:rsidP="008B62B4">
      <w:pPr>
        <w:rPr>
          <w:rtl/>
          <w:lang w:eastAsia="he-IL"/>
        </w:rPr>
      </w:pPr>
      <w:bookmarkStart w:id="13506" w:name="_ETM_Q18_339624"/>
      <w:bookmarkStart w:id="13507" w:name="_ETM_Q18_340035"/>
      <w:bookmarkEnd w:id="13506"/>
      <w:bookmarkEnd w:id="13507"/>
      <w:r>
        <w:rPr>
          <w:rFonts w:hint="cs"/>
          <w:rtl/>
          <w:lang w:eastAsia="he-IL"/>
        </w:rPr>
        <w:t>30</w:t>
      </w:r>
      <w:bookmarkStart w:id="13508" w:name="_ETM_Q18_343742"/>
      <w:bookmarkEnd w:id="13508"/>
      <w:r>
        <w:rPr>
          <w:rFonts w:hint="cs"/>
          <w:rtl/>
          <w:lang w:eastAsia="he-IL"/>
        </w:rPr>
        <w:t xml:space="preserve"> </w:t>
      </w:r>
      <w:r w:rsidR="00D532FC">
        <w:rPr>
          <w:rFonts w:hint="cs"/>
          <w:rtl/>
          <w:lang w:eastAsia="he-IL"/>
        </w:rPr>
        <w:t>– –</w:t>
      </w:r>
    </w:p>
    <w:p w:rsidR="00DA3A44" w:rsidRDefault="00DA3A44" w:rsidP="008B62B4">
      <w:pPr>
        <w:rPr>
          <w:rtl/>
          <w:lang w:eastAsia="he-IL"/>
        </w:rPr>
      </w:pPr>
      <w:bookmarkStart w:id="13509" w:name="_ETM_Q18_341172"/>
      <w:bookmarkEnd w:id="13509"/>
    </w:p>
    <w:p w:rsidR="00DA3A44" w:rsidRDefault="00DA3A44" w:rsidP="008B62B4">
      <w:pPr>
        <w:pStyle w:val="-"/>
        <w:keepNext/>
        <w:rPr>
          <w:rtl/>
        </w:rPr>
      </w:pPr>
      <w:bookmarkStart w:id="13510" w:name="ET_speakercontinue_5787_17"/>
      <w:r w:rsidRPr="00A66934">
        <w:rPr>
          <w:rStyle w:val="TagStyle"/>
          <w:rtl/>
        </w:rPr>
        <w:t xml:space="preserve"> &lt;&lt; דובר_המשך &gt;&gt; </w:t>
      </w:r>
      <w:r>
        <w:rPr>
          <w:rtl/>
        </w:rPr>
        <w:t>יוראי להב הרצנו (יש עתיד):</w:t>
      </w:r>
      <w:r w:rsidRPr="00A66934">
        <w:rPr>
          <w:rStyle w:val="TagStyle"/>
          <w:rtl/>
        </w:rPr>
        <w:t xml:space="preserve"> &lt;&lt; דובר_המשך &gt;&gt;</w:t>
      </w:r>
      <w:r>
        <w:rPr>
          <w:rtl/>
        </w:rPr>
        <w:t xml:space="preserve">   </w:t>
      </w:r>
      <w:bookmarkEnd w:id="13510"/>
    </w:p>
    <w:p w:rsidR="00DA3A44" w:rsidRDefault="00DA3A44" w:rsidP="00D532FC">
      <w:pPr>
        <w:rPr>
          <w:rtl/>
          <w:lang w:eastAsia="he-IL"/>
        </w:rPr>
      </w:pPr>
    </w:p>
    <w:p w:rsidR="00DA3A44" w:rsidRDefault="00DA3A44" w:rsidP="008B62B4">
      <w:pPr>
        <w:rPr>
          <w:rtl/>
          <w:lang w:eastAsia="he-IL"/>
        </w:rPr>
      </w:pPr>
      <w:bookmarkStart w:id="13511" w:name="_ETM_Q18_343016"/>
      <w:bookmarkStart w:id="13512" w:name="_ETM_Q18_341976"/>
      <w:bookmarkEnd w:id="13511"/>
      <w:bookmarkEnd w:id="13512"/>
      <w:r>
        <w:rPr>
          <w:rFonts w:hint="cs"/>
          <w:rtl/>
          <w:lang w:eastAsia="he-IL"/>
        </w:rPr>
        <w:t>35</w:t>
      </w:r>
      <w:bookmarkStart w:id="13513" w:name="_ETM_Q18_341648"/>
      <w:bookmarkEnd w:id="13513"/>
      <w:r>
        <w:rPr>
          <w:rFonts w:hint="cs"/>
          <w:rtl/>
          <w:lang w:eastAsia="he-IL"/>
        </w:rPr>
        <w:t xml:space="preserve"> </w:t>
      </w:r>
      <w:r w:rsidR="00D532FC">
        <w:rPr>
          <w:rFonts w:hint="cs"/>
          <w:rtl/>
          <w:lang w:eastAsia="he-IL"/>
        </w:rPr>
        <w:t>– – –</w:t>
      </w:r>
    </w:p>
    <w:p w:rsidR="00DA3A44" w:rsidRDefault="00DA3A44" w:rsidP="008B62B4">
      <w:pPr>
        <w:rPr>
          <w:rtl/>
          <w:lang w:eastAsia="he-IL"/>
        </w:rPr>
      </w:pPr>
    </w:p>
    <w:p w:rsidR="00DA3A44" w:rsidRDefault="00DA3A44" w:rsidP="008B62B4">
      <w:pPr>
        <w:pStyle w:val="af5"/>
        <w:keepNext/>
        <w:rPr>
          <w:rtl/>
        </w:rPr>
      </w:pPr>
      <w:r w:rsidRPr="002239CA">
        <w:rPr>
          <w:rStyle w:val="TagStyle"/>
          <w:rtl/>
        </w:rPr>
        <w:t xml:space="preserve">&lt;&lt; קריאה &gt;&gt; </w:t>
      </w:r>
      <w:r>
        <w:rPr>
          <w:rtl/>
        </w:rPr>
        <w:t>שר המורשת עמיחי אליהו:</w:t>
      </w:r>
      <w:r w:rsidRPr="002239CA">
        <w:rPr>
          <w:rStyle w:val="TagStyle"/>
          <w:rtl/>
        </w:rPr>
        <w:t xml:space="preserve"> &lt;&lt; קריאה &gt;&gt;</w:t>
      </w:r>
      <w:r>
        <w:rPr>
          <w:rtl/>
        </w:rPr>
        <w:t xml:space="preserve">   </w:t>
      </w:r>
    </w:p>
    <w:p w:rsidR="00DA3A44" w:rsidRDefault="00DA3A44" w:rsidP="008B62B4">
      <w:pPr>
        <w:rPr>
          <w:rtl/>
          <w:lang w:eastAsia="he-IL"/>
        </w:rPr>
      </w:pPr>
    </w:p>
    <w:p w:rsidR="00DA3A44" w:rsidRDefault="00D532FC" w:rsidP="008B62B4">
      <w:pPr>
        <w:rPr>
          <w:rtl/>
          <w:lang w:eastAsia="he-IL"/>
        </w:rPr>
      </w:pPr>
      <w:r>
        <w:rPr>
          <w:rFonts w:hint="cs"/>
          <w:rtl/>
          <w:lang w:eastAsia="he-IL"/>
        </w:rPr>
        <w:t>– –</w:t>
      </w:r>
      <w:r w:rsidR="00DA3A44">
        <w:rPr>
          <w:rFonts w:hint="cs"/>
          <w:rtl/>
          <w:lang w:eastAsia="he-IL"/>
        </w:rPr>
        <w:t xml:space="preserve"> ירידה</w:t>
      </w:r>
      <w:bookmarkStart w:id="13514" w:name="_ETM_Q18_341416"/>
      <w:bookmarkEnd w:id="13514"/>
      <w:r w:rsidR="00DA3A44">
        <w:rPr>
          <w:rFonts w:hint="cs"/>
          <w:rtl/>
          <w:lang w:eastAsia="he-IL"/>
        </w:rPr>
        <w:t>.</w:t>
      </w:r>
    </w:p>
    <w:p w:rsidR="00DA3A44" w:rsidRDefault="00DA3A44" w:rsidP="008B62B4">
      <w:pPr>
        <w:rPr>
          <w:rtl/>
          <w:lang w:eastAsia="he-IL"/>
        </w:rPr>
      </w:pPr>
    </w:p>
    <w:p w:rsidR="00DA3A44" w:rsidRDefault="00DA3A44" w:rsidP="008B62B4">
      <w:pPr>
        <w:pStyle w:val="-"/>
        <w:keepNext/>
        <w:rPr>
          <w:rtl/>
        </w:rPr>
      </w:pPr>
      <w:bookmarkStart w:id="13515" w:name="ET_speakercontinue_5787_18"/>
      <w:r w:rsidRPr="00A66934">
        <w:rPr>
          <w:rStyle w:val="TagStyle"/>
          <w:rtl/>
        </w:rPr>
        <w:t xml:space="preserve"> &lt;&lt; דובר_המשך &gt;&gt; </w:t>
      </w:r>
      <w:r>
        <w:rPr>
          <w:rtl/>
        </w:rPr>
        <w:t>יוראי להב הרצנו (יש עתיד):</w:t>
      </w:r>
      <w:r w:rsidRPr="00A66934">
        <w:rPr>
          <w:rStyle w:val="TagStyle"/>
          <w:rtl/>
        </w:rPr>
        <w:t xml:space="preserve"> &lt;&lt; דובר_המשך &gt;&gt;</w:t>
      </w:r>
      <w:r>
        <w:rPr>
          <w:rtl/>
        </w:rPr>
        <w:t xml:space="preserve">   </w:t>
      </w:r>
      <w:bookmarkEnd w:id="13515"/>
    </w:p>
    <w:p w:rsidR="00DA3A44" w:rsidRDefault="00DA3A44" w:rsidP="00D532FC">
      <w:pPr>
        <w:rPr>
          <w:rtl/>
          <w:lang w:eastAsia="he-IL"/>
        </w:rPr>
      </w:pPr>
    </w:p>
    <w:p w:rsidR="00DA3A44" w:rsidRDefault="00DA3A44" w:rsidP="008B62B4">
      <w:pPr>
        <w:rPr>
          <w:rtl/>
          <w:lang w:eastAsia="he-IL"/>
        </w:rPr>
      </w:pPr>
      <w:bookmarkStart w:id="13516" w:name="_ETM_Q18_342393"/>
      <w:bookmarkEnd w:id="13516"/>
      <w:r>
        <w:rPr>
          <w:rFonts w:hint="cs"/>
          <w:rtl/>
          <w:lang w:eastAsia="he-IL"/>
        </w:rPr>
        <w:t xml:space="preserve">יש ירידה. אז </w:t>
      </w:r>
      <w:bookmarkStart w:id="13517" w:name="_ETM_Q18_348855"/>
      <w:bookmarkEnd w:id="13517"/>
      <w:r>
        <w:rPr>
          <w:rFonts w:hint="cs"/>
          <w:rtl/>
          <w:lang w:eastAsia="he-IL"/>
        </w:rPr>
        <w:t>ככה, אדוני השר</w:t>
      </w:r>
      <w:bookmarkStart w:id="13518" w:name="_ETM_Q18_344777"/>
      <w:bookmarkEnd w:id="13518"/>
      <w:r>
        <w:rPr>
          <w:rFonts w:hint="cs"/>
          <w:rtl/>
          <w:lang w:eastAsia="he-IL"/>
        </w:rPr>
        <w:t xml:space="preserve">, מאחר שאתה לא יודע </w:t>
      </w:r>
      <w:bookmarkStart w:id="13519" w:name="_ETM_Q18_346438"/>
      <w:bookmarkEnd w:id="13519"/>
      <w:r>
        <w:rPr>
          <w:rFonts w:hint="cs"/>
          <w:rtl/>
          <w:lang w:eastAsia="he-IL"/>
        </w:rPr>
        <w:t>את הנת</w:t>
      </w:r>
      <w:bookmarkStart w:id="13520" w:name="_ETM_Q18_346691"/>
      <w:bookmarkEnd w:id="13520"/>
      <w:r>
        <w:rPr>
          <w:rFonts w:hint="cs"/>
          <w:rtl/>
          <w:lang w:eastAsia="he-IL"/>
        </w:rPr>
        <w:t xml:space="preserve">ונים, וזה </w:t>
      </w:r>
      <w:bookmarkStart w:id="13521" w:name="_ETM_Q18_348633"/>
      <w:bookmarkEnd w:id="13521"/>
      <w:r>
        <w:rPr>
          <w:rFonts w:hint="cs"/>
          <w:rtl/>
          <w:lang w:eastAsia="he-IL"/>
        </w:rPr>
        <w:t xml:space="preserve">מצער מאוד, כי אתה </w:t>
      </w:r>
      <w:bookmarkStart w:id="13522" w:name="_ETM_Q18_347780"/>
      <w:bookmarkEnd w:id="13522"/>
      <w:r>
        <w:rPr>
          <w:rFonts w:hint="cs"/>
          <w:rtl/>
          <w:lang w:eastAsia="he-IL"/>
        </w:rPr>
        <w:t xml:space="preserve">השר </w:t>
      </w:r>
      <w:r w:rsidR="00D532FC">
        <w:rPr>
          <w:rFonts w:hint="cs"/>
          <w:rtl/>
          <w:lang w:eastAsia="he-IL"/>
        </w:rPr>
        <w:t>– –</w:t>
      </w:r>
    </w:p>
    <w:p w:rsidR="00DA3A44" w:rsidRDefault="00DA3A44" w:rsidP="008B62B4">
      <w:pPr>
        <w:rPr>
          <w:rtl/>
          <w:lang w:eastAsia="he-IL"/>
        </w:rPr>
      </w:pPr>
      <w:bookmarkStart w:id="13523" w:name="_ETM_Q18_348416"/>
      <w:bookmarkStart w:id="13524" w:name="_ETM_Q18_348470"/>
      <w:bookmarkEnd w:id="13523"/>
      <w:bookmarkEnd w:id="13524"/>
    </w:p>
    <w:p w:rsidR="00DA3A44" w:rsidRDefault="00DA3A44" w:rsidP="008B62B4">
      <w:pPr>
        <w:pStyle w:val="af5"/>
        <w:keepNext/>
        <w:rPr>
          <w:rtl/>
        </w:rPr>
      </w:pPr>
      <w:bookmarkStart w:id="13525" w:name="_ETM_Q18_348728"/>
      <w:bookmarkStart w:id="13526" w:name="_ETM_Q18_348796"/>
      <w:bookmarkEnd w:id="13525"/>
      <w:bookmarkEnd w:id="13526"/>
      <w:r w:rsidRPr="002239CA">
        <w:rPr>
          <w:rStyle w:val="TagStyle"/>
          <w:rtl/>
        </w:rPr>
        <w:t xml:space="preserve">&lt;&lt; קריאה &gt;&gt; </w:t>
      </w:r>
      <w:r>
        <w:rPr>
          <w:rtl/>
        </w:rPr>
        <w:t>שר המורשת עמיחי אליהו:</w:t>
      </w:r>
      <w:r w:rsidRPr="002239CA">
        <w:rPr>
          <w:rStyle w:val="TagStyle"/>
          <w:rtl/>
        </w:rPr>
        <w:t xml:space="preserve"> &lt;&lt; קריאה &gt;&gt;</w:t>
      </w:r>
      <w:r>
        <w:rPr>
          <w:rtl/>
        </w:rPr>
        <w:t xml:space="preserve">   </w:t>
      </w:r>
    </w:p>
    <w:p w:rsidR="00DA3A44" w:rsidRDefault="00DA3A44" w:rsidP="008B62B4">
      <w:pPr>
        <w:rPr>
          <w:rtl/>
          <w:lang w:eastAsia="he-IL"/>
        </w:rPr>
      </w:pPr>
      <w:bookmarkStart w:id="13527" w:name="_ETM_Q18_347081"/>
      <w:bookmarkEnd w:id="13527"/>
    </w:p>
    <w:p w:rsidR="00DA3A44" w:rsidRDefault="00DA3A44" w:rsidP="008B62B4">
      <w:pPr>
        <w:rPr>
          <w:rtl/>
          <w:lang w:eastAsia="he-IL"/>
        </w:rPr>
      </w:pPr>
      <w:bookmarkStart w:id="13528" w:name="_ETM_Q18_349255"/>
      <w:bookmarkStart w:id="13529" w:name="_ETM_Q18_349315"/>
      <w:bookmarkEnd w:id="13528"/>
      <w:bookmarkEnd w:id="13529"/>
      <w:r>
        <w:rPr>
          <w:rFonts w:hint="cs"/>
          <w:rtl/>
          <w:lang w:eastAsia="he-IL"/>
        </w:rPr>
        <w:t>אני יודע את הנתונים. אתה לא יודע.</w:t>
      </w:r>
    </w:p>
    <w:p w:rsidR="00DA3A44" w:rsidRDefault="00DA3A44" w:rsidP="008B62B4">
      <w:pPr>
        <w:rPr>
          <w:rtl/>
          <w:lang w:eastAsia="he-IL"/>
        </w:rPr>
      </w:pPr>
      <w:bookmarkStart w:id="13530" w:name="_ETM_Q18_348271"/>
      <w:bookmarkEnd w:id="13530"/>
    </w:p>
    <w:p w:rsidR="00DA3A44" w:rsidRDefault="00DA3A44" w:rsidP="008B62B4">
      <w:pPr>
        <w:pStyle w:val="-"/>
        <w:keepNext/>
        <w:rPr>
          <w:rtl/>
        </w:rPr>
      </w:pPr>
      <w:bookmarkStart w:id="13531" w:name="ET_speakercontinue_5787_19"/>
      <w:r w:rsidRPr="00A66934">
        <w:rPr>
          <w:rStyle w:val="TagStyle"/>
          <w:rtl/>
        </w:rPr>
        <w:t xml:space="preserve"> &lt;&lt; דובר_המשך &gt;&gt; </w:t>
      </w:r>
      <w:r>
        <w:rPr>
          <w:rtl/>
        </w:rPr>
        <w:t>יוראי להב הרצנו (יש עתיד):</w:t>
      </w:r>
      <w:r w:rsidRPr="00A66934">
        <w:rPr>
          <w:rStyle w:val="TagStyle"/>
          <w:rtl/>
        </w:rPr>
        <w:t xml:space="preserve"> &lt;&lt; דובר_המשך &gt;&gt;</w:t>
      </w:r>
      <w:r>
        <w:rPr>
          <w:rtl/>
        </w:rPr>
        <w:t xml:space="preserve">   </w:t>
      </w:r>
      <w:bookmarkEnd w:id="13531"/>
    </w:p>
    <w:p w:rsidR="00DA3A44" w:rsidRDefault="00DA3A44" w:rsidP="00D532FC">
      <w:pPr>
        <w:rPr>
          <w:rtl/>
          <w:lang w:eastAsia="he-IL"/>
        </w:rPr>
      </w:pPr>
    </w:p>
    <w:p w:rsidR="00DA3A44" w:rsidRDefault="00D532FC" w:rsidP="005B7DBE">
      <w:pPr>
        <w:rPr>
          <w:rtl/>
          <w:lang w:eastAsia="he-IL"/>
        </w:rPr>
      </w:pPr>
      <w:bookmarkStart w:id="13532" w:name="_ETM_Q18_354011"/>
      <w:bookmarkStart w:id="13533" w:name="_ETM_Q18_354096"/>
      <w:bookmarkEnd w:id="13532"/>
      <w:bookmarkEnd w:id="13533"/>
      <w:r>
        <w:rPr>
          <w:rFonts w:hint="cs"/>
          <w:rtl/>
          <w:lang w:eastAsia="he-IL"/>
        </w:rPr>
        <w:t>– –</w:t>
      </w:r>
      <w:r w:rsidR="00DA3A44">
        <w:rPr>
          <w:rFonts w:hint="cs"/>
          <w:rtl/>
          <w:lang w:eastAsia="he-IL"/>
        </w:rPr>
        <w:t xml:space="preserve"> במרץ אושרו למשרד המור</w:t>
      </w:r>
      <w:bookmarkStart w:id="13534" w:name="_ETM_Q18_349354"/>
      <w:bookmarkEnd w:id="13534"/>
      <w:r w:rsidR="00DA3A44">
        <w:rPr>
          <w:rFonts w:hint="cs"/>
          <w:rtl/>
          <w:lang w:eastAsia="he-IL"/>
        </w:rPr>
        <w:t>שת</w:t>
      </w:r>
      <w:bookmarkStart w:id="13535" w:name="_ETM_Q18_345974"/>
      <w:bookmarkEnd w:id="13535"/>
      <w:r w:rsidR="00DA3A44">
        <w:rPr>
          <w:rFonts w:hint="cs"/>
          <w:rtl/>
          <w:lang w:eastAsia="he-IL"/>
        </w:rPr>
        <w:t xml:space="preserve"> 74</w:t>
      </w:r>
      <w:r w:rsidR="005B7DBE">
        <w:rPr>
          <w:rFonts w:hint="cs"/>
          <w:rtl/>
          <w:lang w:eastAsia="he-IL"/>
        </w:rPr>
        <w:t>.</w:t>
      </w:r>
      <w:r w:rsidR="00DA3A44">
        <w:rPr>
          <w:rFonts w:hint="cs"/>
          <w:rtl/>
          <w:lang w:eastAsia="he-IL"/>
        </w:rPr>
        <w:t>481</w:t>
      </w:r>
      <w:bookmarkStart w:id="13536" w:name="_ETM_Q18_355057"/>
      <w:bookmarkStart w:id="13537" w:name="_ETM_Q18_362871"/>
      <w:bookmarkStart w:id="13538" w:name="_ETM_Q18_351758"/>
      <w:bookmarkEnd w:id="13536"/>
      <w:bookmarkEnd w:id="13537"/>
      <w:bookmarkEnd w:id="13538"/>
      <w:r w:rsidR="005B7DBE">
        <w:rPr>
          <w:rFonts w:hint="cs"/>
          <w:rtl/>
          <w:lang w:eastAsia="he-IL"/>
        </w:rPr>
        <w:t xml:space="preserve"> מיליון</w:t>
      </w:r>
      <w:r w:rsidR="00DA3A44">
        <w:rPr>
          <w:rFonts w:hint="cs"/>
          <w:rtl/>
          <w:lang w:eastAsia="he-IL"/>
        </w:rPr>
        <w:t>, ועכשיו, כמו שאמרת בעצמך</w:t>
      </w:r>
      <w:bookmarkStart w:id="13539" w:name="_ETM_Q18_355426"/>
      <w:bookmarkEnd w:id="13539"/>
      <w:r w:rsidR="00DA3A44">
        <w:rPr>
          <w:rFonts w:hint="cs"/>
          <w:rtl/>
          <w:lang w:eastAsia="he-IL"/>
        </w:rPr>
        <w:t xml:space="preserve">, יש עלייה </w:t>
      </w:r>
      <w:bookmarkStart w:id="13540" w:name="_ETM_Q18_357861"/>
      <w:bookmarkEnd w:id="13540"/>
      <w:r w:rsidR="00DA3A44">
        <w:rPr>
          <w:rFonts w:hint="cs"/>
          <w:rtl/>
          <w:lang w:eastAsia="he-IL"/>
        </w:rPr>
        <w:t>של 27 מיליון שקלים</w:t>
      </w:r>
      <w:bookmarkStart w:id="13541" w:name="_ETM_Q18_359672"/>
      <w:bookmarkEnd w:id="13541"/>
      <w:r w:rsidR="00DA3A44">
        <w:rPr>
          <w:rFonts w:hint="cs"/>
          <w:rtl/>
          <w:lang w:eastAsia="he-IL"/>
        </w:rPr>
        <w:t>, שמגלמת 35%.</w:t>
      </w:r>
      <w:bookmarkStart w:id="13542" w:name="_ETM_Q18_363451"/>
      <w:bookmarkEnd w:id="13542"/>
    </w:p>
    <w:p w:rsidR="00DA3A44" w:rsidRDefault="00DA3A44" w:rsidP="008B62B4">
      <w:pPr>
        <w:rPr>
          <w:rtl/>
          <w:lang w:eastAsia="he-IL"/>
        </w:rPr>
      </w:pPr>
      <w:bookmarkStart w:id="13543" w:name="_ETM_Q18_363677"/>
      <w:bookmarkStart w:id="13544" w:name="_ETM_Q18_363782"/>
      <w:bookmarkStart w:id="13545" w:name="_ETM_Q18_363869"/>
      <w:bookmarkEnd w:id="13543"/>
      <w:bookmarkEnd w:id="13544"/>
      <w:bookmarkEnd w:id="13545"/>
    </w:p>
    <w:p w:rsidR="00DA3A44" w:rsidRDefault="00DA3A44" w:rsidP="008B62B4">
      <w:pPr>
        <w:rPr>
          <w:rtl/>
        </w:rPr>
      </w:pPr>
      <w:bookmarkStart w:id="13546" w:name="_ETM_Q18_363965"/>
      <w:bookmarkEnd w:id="13546"/>
      <w:r>
        <w:rPr>
          <w:rFonts w:hint="cs"/>
          <w:rtl/>
          <w:lang w:eastAsia="he-IL"/>
        </w:rPr>
        <w:t>אני רוצה לשאול את חברי</w:t>
      </w:r>
      <w:bookmarkStart w:id="13547" w:name="_ETM_Q18_368430"/>
      <w:bookmarkEnd w:id="13547"/>
      <w:r>
        <w:rPr>
          <w:rFonts w:hint="cs"/>
          <w:rtl/>
          <w:lang w:eastAsia="he-IL"/>
        </w:rPr>
        <w:t xml:space="preserve"> הליכוד </w:t>
      </w:r>
      <w:bookmarkStart w:id="13548" w:name="_ETM_Q18_365965"/>
      <w:bookmarkStart w:id="13549" w:name="_ETM_Q18_369849"/>
      <w:bookmarkStart w:id="13550" w:name="_ETM_Q18_368305"/>
      <w:bookmarkEnd w:id="13548"/>
      <w:bookmarkEnd w:id="13549"/>
      <w:bookmarkEnd w:id="13550"/>
      <w:r>
        <w:rPr>
          <w:rtl/>
        </w:rPr>
        <w:t xml:space="preserve">שנמצאים </w:t>
      </w:r>
      <w:bookmarkStart w:id="13551" w:name="_ETM_Q18_370300"/>
      <w:bookmarkEnd w:id="13551"/>
      <w:r>
        <w:rPr>
          <w:rtl/>
        </w:rPr>
        <w:t xml:space="preserve">כאן </w:t>
      </w:r>
      <w:bookmarkStart w:id="13552" w:name="_ETM_Q18_370480"/>
      <w:bookmarkEnd w:id="13552"/>
      <w:r>
        <w:rPr>
          <w:rtl/>
        </w:rPr>
        <w:t>במליא</w:t>
      </w:r>
      <w:bookmarkStart w:id="13553" w:name="_ETM_Q18_366975"/>
      <w:bookmarkEnd w:id="13553"/>
      <w:r>
        <w:rPr>
          <w:rtl/>
        </w:rPr>
        <w:t>ה</w:t>
      </w:r>
      <w:r>
        <w:rPr>
          <w:rFonts w:hint="cs"/>
          <w:rtl/>
        </w:rPr>
        <w:t>:</w:t>
      </w:r>
      <w:r>
        <w:rPr>
          <w:rtl/>
        </w:rPr>
        <w:t xml:space="preserve"> </w:t>
      </w:r>
      <w:bookmarkStart w:id="13554" w:name="_ETM_Q18_371530"/>
      <w:bookmarkEnd w:id="13554"/>
      <w:r>
        <w:rPr>
          <w:rtl/>
        </w:rPr>
        <w:t xml:space="preserve">איך </w:t>
      </w:r>
      <w:bookmarkStart w:id="13555" w:name="_ETM_Q18_371739"/>
      <w:bookmarkEnd w:id="13555"/>
      <w:r>
        <w:rPr>
          <w:rtl/>
        </w:rPr>
        <w:t xml:space="preserve">התקציב </w:t>
      </w:r>
      <w:bookmarkStart w:id="13556" w:name="_ETM_Q18_372190"/>
      <w:bookmarkEnd w:id="13556"/>
      <w:r>
        <w:rPr>
          <w:rtl/>
        </w:rPr>
        <w:t xml:space="preserve">הזה </w:t>
      </w:r>
      <w:bookmarkStart w:id="13557" w:name="_ETM_Q18_372400"/>
      <w:bookmarkEnd w:id="13557"/>
      <w:r>
        <w:rPr>
          <w:rtl/>
        </w:rPr>
        <w:t xml:space="preserve">עובר </w:t>
      </w:r>
      <w:bookmarkStart w:id="13558" w:name="_ETM_Q18_372669"/>
      <w:bookmarkEnd w:id="13558"/>
      <w:r>
        <w:rPr>
          <w:rtl/>
        </w:rPr>
        <w:t>אתכם</w:t>
      </w:r>
      <w:r>
        <w:rPr>
          <w:rFonts w:hint="cs"/>
          <w:rtl/>
        </w:rPr>
        <w:t>?</w:t>
      </w:r>
      <w:bookmarkStart w:id="13559" w:name="_ETM_Q18_368654"/>
      <w:bookmarkEnd w:id="13559"/>
      <w:r>
        <w:rPr>
          <w:rtl/>
        </w:rPr>
        <w:t xml:space="preserve"> </w:t>
      </w:r>
      <w:bookmarkStart w:id="13560" w:name="_ETM_Q18_373900"/>
      <w:bookmarkEnd w:id="13560"/>
      <w:r>
        <w:rPr>
          <w:rtl/>
        </w:rPr>
        <w:t xml:space="preserve">איך </w:t>
      </w:r>
      <w:bookmarkStart w:id="13561" w:name="_ETM_Q18_374349"/>
      <w:bookmarkEnd w:id="13561"/>
      <w:r>
        <w:rPr>
          <w:rtl/>
        </w:rPr>
        <w:t xml:space="preserve">אתם </w:t>
      </w:r>
      <w:bookmarkStart w:id="13562" w:name="_ETM_Q18_374620"/>
      <w:bookmarkEnd w:id="13562"/>
      <w:r>
        <w:rPr>
          <w:rtl/>
        </w:rPr>
        <w:t xml:space="preserve">מצדיקים </w:t>
      </w:r>
      <w:bookmarkStart w:id="13563" w:name="_ETM_Q18_375130"/>
      <w:bookmarkEnd w:id="13563"/>
      <w:r>
        <w:rPr>
          <w:rtl/>
        </w:rPr>
        <w:t xml:space="preserve">את </w:t>
      </w:r>
      <w:bookmarkStart w:id="13564" w:name="_ETM_Q18_375220"/>
      <w:bookmarkEnd w:id="13564"/>
      <w:r>
        <w:rPr>
          <w:rtl/>
        </w:rPr>
        <w:t xml:space="preserve">זה </w:t>
      </w:r>
      <w:bookmarkStart w:id="13565" w:name="_ETM_Q18_375490"/>
      <w:bookmarkEnd w:id="13565"/>
      <w:r>
        <w:rPr>
          <w:rtl/>
        </w:rPr>
        <w:t xml:space="preserve">שבזמן </w:t>
      </w:r>
      <w:bookmarkStart w:id="13566" w:name="_ETM_Q18_376060"/>
      <w:bookmarkStart w:id="13567" w:name="_ETM_Q18_376569"/>
      <w:bookmarkStart w:id="13568" w:name="_ETM_Q18_373096"/>
      <w:bookmarkEnd w:id="13566"/>
      <w:bookmarkEnd w:id="13567"/>
      <w:bookmarkEnd w:id="13568"/>
      <w:r>
        <w:rPr>
          <w:rFonts w:hint="cs"/>
          <w:rtl/>
        </w:rPr>
        <w:t>ש</w:t>
      </w:r>
      <w:r>
        <w:rPr>
          <w:rtl/>
        </w:rPr>
        <w:t xml:space="preserve">חיילי </w:t>
      </w:r>
      <w:bookmarkStart w:id="13569" w:name="_ETM_Q18_377139"/>
      <w:bookmarkEnd w:id="13569"/>
      <w:r>
        <w:rPr>
          <w:rtl/>
        </w:rPr>
        <w:t xml:space="preserve">צה"ל </w:t>
      </w:r>
      <w:bookmarkStart w:id="13570" w:name="_ETM_Q18_378010"/>
      <w:bookmarkEnd w:id="13570"/>
      <w:r>
        <w:rPr>
          <w:rtl/>
        </w:rPr>
        <w:t xml:space="preserve">ומילואימניקים </w:t>
      </w:r>
      <w:bookmarkStart w:id="13571" w:name="_ETM_Q18_378849"/>
      <w:bookmarkEnd w:id="13571"/>
      <w:r>
        <w:rPr>
          <w:rtl/>
        </w:rPr>
        <w:t xml:space="preserve">אוספים </w:t>
      </w:r>
      <w:bookmarkStart w:id="13572" w:name="_ETM_Q18_379150"/>
      <w:bookmarkEnd w:id="13572"/>
      <w:r>
        <w:rPr>
          <w:rtl/>
        </w:rPr>
        <w:t xml:space="preserve">תרומות </w:t>
      </w:r>
      <w:bookmarkStart w:id="13573" w:name="_ETM_Q18_379660"/>
      <w:bookmarkEnd w:id="13573"/>
      <w:r>
        <w:rPr>
          <w:rtl/>
        </w:rPr>
        <w:t>לאפודים</w:t>
      </w:r>
      <w:r>
        <w:rPr>
          <w:rFonts w:hint="cs"/>
          <w:rtl/>
        </w:rPr>
        <w:t>,</w:t>
      </w:r>
      <w:r>
        <w:rPr>
          <w:rtl/>
        </w:rPr>
        <w:t xml:space="preserve"> </w:t>
      </w:r>
      <w:bookmarkStart w:id="13574" w:name="_ETM_Q18_380680"/>
      <w:bookmarkEnd w:id="13574"/>
      <w:r>
        <w:rPr>
          <w:rtl/>
        </w:rPr>
        <w:t xml:space="preserve">לציוד </w:t>
      </w:r>
      <w:bookmarkStart w:id="13575" w:name="_ETM_Q18_381220"/>
      <w:bookmarkEnd w:id="13575"/>
      <w:r>
        <w:rPr>
          <w:rtl/>
        </w:rPr>
        <w:t>חורף</w:t>
      </w:r>
      <w:r>
        <w:rPr>
          <w:rFonts w:hint="cs"/>
          <w:rtl/>
        </w:rPr>
        <w:t>,</w:t>
      </w:r>
      <w:r>
        <w:rPr>
          <w:rtl/>
        </w:rPr>
        <w:t xml:space="preserve"> </w:t>
      </w:r>
      <w:bookmarkStart w:id="13576" w:name="_ETM_Q18_381639"/>
      <w:bookmarkEnd w:id="13576"/>
      <w:r>
        <w:rPr>
          <w:rtl/>
        </w:rPr>
        <w:t>לגרביים</w:t>
      </w:r>
      <w:r>
        <w:rPr>
          <w:rFonts w:hint="cs"/>
          <w:rtl/>
        </w:rPr>
        <w:t>,</w:t>
      </w:r>
      <w:bookmarkStart w:id="13577" w:name="_ETM_Q18_378472"/>
      <w:bookmarkEnd w:id="13577"/>
      <w:r>
        <w:rPr>
          <w:rtl/>
        </w:rPr>
        <w:t xml:space="preserve"> </w:t>
      </w:r>
      <w:bookmarkStart w:id="13578" w:name="_ETM_Q18_383050"/>
      <w:bookmarkEnd w:id="13578"/>
      <w:r>
        <w:rPr>
          <w:rtl/>
        </w:rPr>
        <w:t xml:space="preserve">המשרד </w:t>
      </w:r>
      <w:bookmarkStart w:id="13579" w:name="_ETM_Q18_383590"/>
      <w:bookmarkEnd w:id="13579"/>
      <w:proofErr w:type="spellStart"/>
      <w:r>
        <w:rPr>
          <w:rtl/>
        </w:rPr>
        <w:t>המו</w:t>
      </w:r>
      <w:r>
        <w:rPr>
          <w:rFonts w:hint="cs"/>
          <w:rtl/>
        </w:rPr>
        <w:t>נ</w:t>
      </w:r>
      <w:r>
        <w:rPr>
          <w:rtl/>
        </w:rPr>
        <w:t>פץ</w:t>
      </w:r>
      <w:proofErr w:type="spellEnd"/>
      <w:r>
        <w:rPr>
          <w:rtl/>
        </w:rPr>
        <w:t xml:space="preserve"> </w:t>
      </w:r>
      <w:bookmarkStart w:id="13580" w:name="_ETM_Q18_384700"/>
      <w:bookmarkEnd w:id="13580"/>
      <w:r>
        <w:rPr>
          <w:rtl/>
        </w:rPr>
        <w:t xml:space="preserve">של </w:t>
      </w:r>
      <w:bookmarkStart w:id="13581" w:name="_ETM_Q18_384939"/>
      <w:bookmarkEnd w:id="13581"/>
      <w:r>
        <w:rPr>
          <w:rtl/>
        </w:rPr>
        <w:t xml:space="preserve">אורית </w:t>
      </w:r>
      <w:bookmarkStart w:id="13582" w:name="_ETM_Q18_385150"/>
      <w:bookmarkEnd w:id="13582"/>
      <w:r>
        <w:rPr>
          <w:rtl/>
        </w:rPr>
        <w:t xml:space="preserve">סטרוק </w:t>
      </w:r>
      <w:bookmarkStart w:id="13583" w:name="_ETM_Q18_385480"/>
      <w:bookmarkEnd w:id="13583"/>
      <w:r>
        <w:rPr>
          <w:rtl/>
        </w:rPr>
        <w:t>משלש</w:t>
      </w:r>
      <w:r>
        <w:rPr>
          <w:rFonts w:hint="cs"/>
          <w:rtl/>
        </w:rPr>
        <w:t xml:space="preserve"> א</w:t>
      </w:r>
      <w:r>
        <w:rPr>
          <w:rtl/>
        </w:rPr>
        <w:t xml:space="preserve">ת </w:t>
      </w:r>
      <w:bookmarkStart w:id="13584" w:name="_ETM_Q18_386079"/>
      <w:bookmarkEnd w:id="13584"/>
      <w:r>
        <w:rPr>
          <w:rtl/>
        </w:rPr>
        <w:t>סכומו</w:t>
      </w:r>
      <w:bookmarkStart w:id="13585" w:name="_ETM_Q18_381201"/>
      <w:bookmarkEnd w:id="13585"/>
      <w:r>
        <w:rPr>
          <w:rFonts w:hint="cs"/>
          <w:rtl/>
        </w:rPr>
        <w:t>, את</w:t>
      </w:r>
      <w:r>
        <w:rPr>
          <w:rtl/>
        </w:rPr>
        <w:t xml:space="preserve"> </w:t>
      </w:r>
      <w:bookmarkStart w:id="13586" w:name="_ETM_Q18_386829"/>
      <w:bookmarkEnd w:id="13586"/>
      <w:r>
        <w:rPr>
          <w:rFonts w:hint="cs"/>
          <w:rtl/>
        </w:rPr>
        <w:t>ה</w:t>
      </w:r>
      <w:r>
        <w:rPr>
          <w:rtl/>
        </w:rPr>
        <w:t xml:space="preserve">סכום </w:t>
      </w:r>
      <w:bookmarkStart w:id="13587" w:name="_ETM_Q18_387189"/>
      <w:bookmarkEnd w:id="13587"/>
      <w:r>
        <w:rPr>
          <w:rtl/>
        </w:rPr>
        <w:t xml:space="preserve">שמוקצב </w:t>
      </w:r>
      <w:bookmarkStart w:id="13588" w:name="_ETM_Q18_387760"/>
      <w:bookmarkEnd w:id="13588"/>
      <w:r>
        <w:rPr>
          <w:rtl/>
        </w:rPr>
        <w:t>לו</w:t>
      </w:r>
      <w:r>
        <w:rPr>
          <w:rFonts w:hint="cs"/>
          <w:rtl/>
        </w:rPr>
        <w:t>,</w:t>
      </w:r>
      <w:r>
        <w:rPr>
          <w:rtl/>
        </w:rPr>
        <w:t xml:space="preserve"> </w:t>
      </w:r>
      <w:bookmarkStart w:id="13589" w:name="_ETM_Q18_387909"/>
      <w:bookmarkStart w:id="13590" w:name="_ETM_Q18_383271"/>
      <w:bookmarkEnd w:id="13589"/>
      <w:bookmarkEnd w:id="13590"/>
      <w:r>
        <w:rPr>
          <w:rtl/>
        </w:rPr>
        <w:t xml:space="preserve">ועכשיו </w:t>
      </w:r>
      <w:bookmarkStart w:id="13591" w:name="_ETM_Q18_388299"/>
      <w:bookmarkEnd w:id="13591"/>
      <w:r>
        <w:rPr>
          <w:rFonts w:hint="cs"/>
          <w:rtl/>
        </w:rPr>
        <w:t xml:space="preserve">הוא </w:t>
      </w:r>
      <w:r>
        <w:rPr>
          <w:rtl/>
        </w:rPr>
        <w:t xml:space="preserve">יעמוד </w:t>
      </w:r>
      <w:bookmarkStart w:id="13592" w:name="_ETM_Q18_388629"/>
      <w:bookmarkEnd w:id="13592"/>
      <w:r>
        <w:rPr>
          <w:rtl/>
        </w:rPr>
        <w:t xml:space="preserve">על </w:t>
      </w:r>
      <w:bookmarkStart w:id="13593" w:name="_ETM_Q18_388719"/>
      <w:bookmarkEnd w:id="13593"/>
      <w:r>
        <w:rPr>
          <w:rtl/>
        </w:rPr>
        <w:t xml:space="preserve">343 </w:t>
      </w:r>
      <w:bookmarkStart w:id="13594" w:name="_ETM_Q18_390609"/>
      <w:bookmarkEnd w:id="13594"/>
      <w:r>
        <w:rPr>
          <w:rtl/>
        </w:rPr>
        <w:t>מיליו</w:t>
      </w:r>
      <w:r>
        <w:rPr>
          <w:rFonts w:hint="cs"/>
          <w:rtl/>
        </w:rPr>
        <w:t>ן</w:t>
      </w:r>
      <w:r>
        <w:rPr>
          <w:rtl/>
        </w:rPr>
        <w:t xml:space="preserve"> </w:t>
      </w:r>
      <w:bookmarkStart w:id="13595" w:name="_ETM_Q18_390969"/>
      <w:bookmarkEnd w:id="13595"/>
      <w:r>
        <w:rPr>
          <w:rtl/>
        </w:rPr>
        <w:t>שקלים</w:t>
      </w:r>
      <w:r>
        <w:rPr>
          <w:rFonts w:hint="cs"/>
          <w:rtl/>
        </w:rPr>
        <w:t>?</w:t>
      </w:r>
      <w:r>
        <w:rPr>
          <w:rtl/>
        </w:rPr>
        <w:t xml:space="preserve"> </w:t>
      </w:r>
      <w:bookmarkStart w:id="13596" w:name="_ETM_Q18_392049"/>
      <w:bookmarkEnd w:id="13596"/>
      <w:r>
        <w:rPr>
          <w:rtl/>
        </w:rPr>
        <w:t xml:space="preserve">איך </w:t>
      </w:r>
      <w:bookmarkStart w:id="13597" w:name="_ETM_Q18_392349"/>
      <w:bookmarkEnd w:id="13597"/>
      <w:r>
        <w:rPr>
          <w:rtl/>
        </w:rPr>
        <w:t xml:space="preserve">אתם </w:t>
      </w:r>
      <w:bookmarkStart w:id="13598" w:name="_ETM_Q18_392590"/>
      <w:bookmarkEnd w:id="13598"/>
      <w:r>
        <w:rPr>
          <w:rtl/>
        </w:rPr>
        <w:t xml:space="preserve">חיים </w:t>
      </w:r>
      <w:bookmarkStart w:id="13599" w:name="_ETM_Q18_392889"/>
      <w:bookmarkEnd w:id="13599"/>
      <w:r>
        <w:rPr>
          <w:rtl/>
        </w:rPr>
        <w:t xml:space="preserve">בשלום </w:t>
      </w:r>
      <w:bookmarkStart w:id="13600" w:name="_ETM_Q18_393400"/>
      <w:bookmarkEnd w:id="13600"/>
      <w:r>
        <w:rPr>
          <w:rtl/>
        </w:rPr>
        <w:t xml:space="preserve">עם </w:t>
      </w:r>
      <w:bookmarkStart w:id="13601" w:name="_ETM_Q18_393519"/>
      <w:bookmarkEnd w:id="13601"/>
      <w:r>
        <w:rPr>
          <w:rtl/>
        </w:rPr>
        <w:t>עצמכם</w:t>
      </w:r>
      <w:r>
        <w:rPr>
          <w:rFonts w:hint="cs"/>
          <w:rtl/>
        </w:rPr>
        <w:t>?</w:t>
      </w:r>
      <w:bookmarkStart w:id="13602" w:name="_ETM_Q18_387324"/>
      <w:bookmarkStart w:id="13603" w:name="_ETM_Q18_394840"/>
      <w:bookmarkEnd w:id="13602"/>
      <w:bookmarkEnd w:id="13603"/>
    </w:p>
    <w:p w:rsidR="00DA3A44" w:rsidRDefault="00DA3A44" w:rsidP="008B62B4">
      <w:pPr>
        <w:rPr>
          <w:rtl/>
        </w:rPr>
      </w:pPr>
      <w:bookmarkStart w:id="13604" w:name="_ETM_Q18_387921"/>
      <w:bookmarkStart w:id="13605" w:name="_ETM_Q18_387999"/>
      <w:bookmarkEnd w:id="13604"/>
      <w:bookmarkEnd w:id="13605"/>
    </w:p>
    <w:p w:rsidR="00DA3A44" w:rsidRDefault="00DA3A44" w:rsidP="008B62B4">
      <w:pPr>
        <w:pStyle w:val="af5"/>
        <w:keepNext/>
        <w:rPr>
          <w:rtl/>
        </w:rPr>
      </w:pPr>
      <w:bookmarkStart w:id="13606" w:name="ET_interruption_6151_20"/>
      <w:r w:rsidRPr="00FD150B">
        <w:rPr>
          <w:rStyle w:val="TagStyle"/>
          <w:rtl/>
        </w:rPr>
        <w:t xml:space="preserve"> &lt;&lt; קריאה &gt;&gt; </w:t>
      </w:r>
      <w:r>
        <w:rPr>
          <w:rtl/>
        </w:rPr>
        <w:t>רון כץ (יש עתיד):</w:t>
      </w:r>
      <w:r w:rsidRPr="00FD150B">
        <w:rPr>
          <w:rStyle w:val="TagStyle"/>
          <w:rtl/>
        </w:rPr>
        <w:t xml:space="preserve"> &lt;&lt; קריאה &gt;&gt;</w:t>
      </w:r>
      <w:r>
        <w:rPr>
          <w:rtl/>
        </w:rPr>
        <w:t xml:space="preserve">   </w:t>
      </w:r>
      <w:bookmarkEnd w:id="13606"/>
    </w:p>
    <w:p w:rsidR="00DA3A44" w:rsidRDefault="00DA3A44" w:rsidP="00D532FC">
      <w:pPr>
        <w:rPr>
          <w:rtl/>
          <w:lang w:eastAsia="he-IL"/>
        </w:rPr>
      </w:pPr>
    </w:p>
    <w:p w:rsidR="00DA3A44" w:rsidRDefault="00DA3A44" w:rsidP="008B62B4">
      <w:pPr>
        <w:rPr>
          <w:rtl/>
          <w:lang w:eastAsia="he-IL"/>
        </w:rPr>
      </w:pPr>
      <w:bookmarkStart w:id="13607" w:name="_ETM_Q18_383443"/>
      <w:bookmarkEnd w:id="13607"/>
      <w:r>
        <w:rPr>
          <w:rFonts w:hint="cs"/>
          <w:rtl/>
          <w:lang w:eastAsia="he-IL"/>
        </w:rPr>
        <w:t>מה המשרד ה</w:t>
      </w:r>
      <w:bookmarkStart w:id="13608" w:name="_ETM_Q18_382906"/>
      <w:bookmarkEnd w:id="13608"/>
      <w:r>
        <w:rPr>
          <w:rFonts w:hint="cs"/>
          <w:rtl/>
          <w:lang w:eastAsia="he-IL"/>
        </w:rPr>
        <w:t xml:space="preserve">זה של אורית עושה? </w:t>
      </w:r>
      <w:bookmarkStart w:id="13609" w:name="_ETM_Q18_386979"/>
      <w:bookmarkEnd w:id="13609"/>
      <w:proofErr w:type="spellStart"/>
      <w:r>
        <w:rPr>
          <w:rFonts w:hint="cs"/>
          <w:rtl/>
          <w:lang w:eastAsia="he-IL"/>
        </w:rPr>
        <w:t>בחייאת</w:t>
      </w:r>
      <w:proofErr w:type="spellEnd"/>
      <w:r>
        <w:rPr>
          <w:rFonts w:hint="cs"/>
          <w:rtl/>
          <w:lang w:eastAsia="he-IL"/>
        </w:rPr>
        <w:t xml:space="preserve"> </w:t>
      </w:r>
      <w:proofErr w:type="spellStart"/>
      <w:r>
        <w:rPr>
          <w:rFonts w:hint="cs"/>
          <w:rtl/>
          <w:lang w:eastAsia="he-IL"/>
        </w:rPr>
        <w:t>רב</w:t>
      </w:r>
      <w:bookmarkStart w:id="13610" w:name="_ETM_Q18_388375"/>
      <w:bookmarkEnd w:id="13610"/>
      <w:r>
        <w:rPr>
          <w:rFonts w:hint="cs"/>
          <w:rtl/>
          <w:lang w:eastAsia="he-IL"/>
        </w:rPr>
        <w:t>אק</w:t>
      </w:r>
      <w:proofErr w:type="spellEnd"/>
      <w:r>
        <w:rPr>
          <w:rFonts w:hint="cs"/>
          <w:rtl/>
          <w:lang w:eastAsia="he-IL"/>
        </w:rPr>
        <w:t xml:space="preserve">, </w:t>
      </w:r>
      <w:bookmarkStart w:id="13611" w:name="_ETM_Q18_386143"/>
      <w:bookmarkEnd w:id="13611"/>
      <w:r>
        <w:rPr>
          <w:rFonts w:hint="cs"/>
          <w:rtl/>
          <w:lang w:eastAsia="he-IL"/>
        </w:rPr>
        <w:t>מה הוא עושה?</w:t>
      </w:r>
    </w:p>
    <w:p w:rsidR="00DA3A44" w:rsidRDefault="00DA3A44" w:rsidP="008B62B4">
      <w:pPr>
        <w:rPr>
          <w:rtl/>
          <w:lang w:eastAsia="he-IL"/>
        </w:rPr>
      </w:pPr>
      <w:bookmarkStart w:id="13612" w:name="_ETM_Q18_389360"/>
      <w:bookmarkStart w:id="13613" w:name="_ETM_Q18_389456"/>
      <w:bookmarkStart w:id="13614" w:name="_ETM_Q18_389755"/>
      <w:bookmarkEnd w:id="13612"/>
      <w:bookmarkEnd w:id="13613"/>
      <w:bookmarkEnd w:id="13614"/>
    </w:p>
    <w:p w:rsidR="00DA3A44" w:rsidRDefault="00DA3A44" w:rsidP="008B62B4">
      <w:pPr>
        <w:pStyle w:val="-"/>
        <w:keepNext/>
        <w:rPr>
          <w:rtl/>
        </w:rPr>
      </w:pPr>
      <w:bookmarkStart w:id="13615" w:name="ET_speakercontinue_5787_21"/>
      <w:r w:rsidRPr="00FD150B">
        <w:rPr>
          <w:rStyle w:val="TagStyle"/>
          <w:rtl/>
        </w:rPr>
        <w:t xml:space="preserve"> &lt;&lt; דובר_המשך &gt;&gt; </w:t>
      </w:r>
      <w:r>
        <w:rPr>
          <w:rtl/>
        </w:rPr>
        <w:t>יוראי להב הרצנו (יש עתיד):</w:t>
      </w:r>
      <w:r w:rsidRPr="00FD150B">
        <w:rPr>
          <w:rStyle w:val="TagStyle"/>
          <w:rtl/>
        </w:rPr>
        <w:t xml:space="preserve"> &lt;&lt; דובר_המשך &gt;&gt;</w:t>
      </w:r>
      <w:r>
        <w:rPr>
          <w:rtl/>
        </w:rPr>
        <w:t xml:space="preserve">   </w:t>
      </w:r>
      <w:bookmarkEnd w:id="13615"/>
    </w:p>
    <w:p w:rsidR="00DA3A44" w:rsidRDefault="00DA3A44" w:rsidP="00D532FC">
      <w:pPr>
        <w:rPr>
          <w:rtl/>
          <w:lang w:eastAsia="he-IL"/>
        </w:rPr>
      </w:pPr>
    </w:p>
    <w:p w:rsidR="00DA3A44" w:rsidRDefault="00DA3A44" w:rsidP="005B7DBE">
      <w:pPr>
        <w:rPr>
          <w:rtl/>
        </w:rPr>
      </w:pPr>
      <w:bookmarkStart w:id="13616" w:name="_ETM_Q18_391286"/>
      <w:bookmarkStart w:id="13617" w:name="_ETM_Q18_392305"/>
      <w:bookmarkStart w:id="13618" w:name="_ETM_Q18_392383"/>
      <w:bookmarkStart w:id="13619" w:name="_ETM_Q18_388069"/>
      <w:bookmarkStart w:id="13620" w:name="_ETM_Q18_388130"/>
      <w:bookmarkEnd w:id="13616"/>
      <w:bookmarkEnd w:id="13617"/>
      <w:bookmarkEnd w:id="13618"/>
      <w:bookmarkEnd w:id="13619"/>
      <w:bookmarkEnd w:id="13620"/>
      <w:r>
        <w:rPr>
          <w:rtl/>
        </w:rPr>
        <w:t xml:space="preserve">יולי </w:t>
      </w:r>
      <w:bookmarkStart w:id="13621" w:name="_ETM_Q18_395170"/>
      <w:bookmarkEnd w:id="13621"/>
      <w:r>
        <w:rPr>
          <w:rtl/>
        </w:rPr>
        <w:t>אדלשטיין</w:t>
      </w:r>
      <w:r>
        <w:rPr>
          <w:rFonts w:hint="cs"/>
          <w:rtl/>
        </w:rPr>
        <w:t>,</w:t>
      </w:r>
      <w:r>
        <w:rPr>
          <w:rtl/>
        </w:rPr>
        <w:t xml:space="preserve"> </w:t>
      </w:r>
      <w:bookmarkStart w:id="13622" w:name="_ETM_Q18_395769"/>
      <w:bookmarkEnd w:id="13622"/>
      <w:r>
        <w:rPr>
          <w:rtl/>
        </w:rPr>
        <w:t>ארי</w:t>
      </w:r>
      <w:r>
        <w:rPr>
          <w:rFonts w:hint="cs"/>
          <w:rtl/>
        </w:rPr>
        <w:t>אל</w:t>
      </w:r>
      <w:r>
        <w:rPr>
          <w:rtl/>
        </w:rPr>
        <w:t xml:space="preserve"> </w:t>
      </w:r>
      <w:bookmarkStart w:id="13623" w:name="_ETM_Q18_396010"/>
      <w:bookmarkEnd w:id="13623"/>
      <w:r>
        <w:rPr>
          <w:rtl/>
        </w:rPr>
        <w:t>קלנר</w:t>
      </w:r>
      <w:r>
        <w:rPr>
          <w:rFonts w:hint="cs"/>
          <w:rtl/>
        </w:rPr>
        <w:t>,</w:t>
      </w:r>
      <w:bookmarkStart w:id="13624" w:name="_ETM_Q18_391356"/>
      <w:bookmarkEnd w:id="13624"/>
      <w:r>
        <w:rPr>
          <w:rtl/>
        </w:rPr>
        <w:t xml:space="preserve"> </w:t>
      </w:r>
      <w:bookmarkStart w:id="13625" w:name="_ETM_Q18_396760"/>
      <w:bookmarkEnd w:id="13625"/>
      <w:r>
        <w:rPr>
          <w:rtl/>
        </w:rPr>
        <w:t xml:space="preserve">איך </w:t>
      </w:r>
      <w:bookmarkStart w:id="13626" w:name="_ETM_Q18_397000"/>
      <w:bookmarkEnd w:id="13626"/>
      <w:r>
        <w:rPr>
          <w:rtl/>
        </w:rPr>
        <w:t xml:space="preserve">אתם </w:t>
      </w:r>
      <w:bookmarkStart w:id="13627" w:name="_ETM_Q18_397209"/>
      <w:bookmarkEnd w:id="13627"/>
      <w:r>
        <w:rPr>
          <w:rtl/>
        </w:rPr>
        <w:t xml:space="preserve">חיים </w:t>
      </w:r>
      <w:bookmarkStart w:id="13628" w:name="_ETM_Q18_397450"/>
      <w:bookmarkEnd w:id="13628"/>
      <w:r>
        <w:rPr>
          <w:rtl/>
        </w:rPr>
        <w:t xml:space="preserve">בשלום </w:t>
      </w:r>
      <w:bookmarkStart w:id="13629" w:name="_ETM_Q18_397900"/>
      <w:bookmarkEnd w:id="13629"/>
      <w:r>
        <w:rPr>
          <w:rtl/>
        </w:rPr>
        <w:t xml:space="preserve">עם </w:t>
      </w:r>
      <w:bookmarkStart w:id="13630" w:name="_ETM_Q18_398019"/>
      <w:bookmarkEnd w:id="13630"/>
      <w:r>
        <w:rPr>
          <w:rtl/>
        </w:rPr>
        <w:t>עצמכם</w:t>
      </w:r>
      <w:r w:rsidR="005B7DBE">
        <w:rPr>
          <w:rFonts w:hint="cs"/>
          <w:rtl/>
        </w:rPr>
        <w:t xml:space="preserve"> כש</w:t>
      </w:r>
      <w:bookmarkStart w:id="13631" w:name="_ETM_Q18_398980"/>
      <w:bookmarkEnd w:id="13631"/>
      <w:r>
        <w:rPr>
          <w:rtl/>
        </w:rPr>
        <w:t xml:space="preserve">בזמן </w:t>
      </w:r>
      <w:bookmarkStart w:id="13632" w:name="_ETM_Q18_399459"/>
      <w:bookmarkEnd w:id="13632"/>
      <w:r>
        <w:rPr>
          <w:rtl/>
        </w:rPr>
        <w:t xml:space="preserve">שמאות </w:t>
      </w:r>
      <w:bookmarkStart w:id="13633" w:name="_ETM_Q18_399879"/>
      <w:bookmarkEnd w:id="13633"/>
      <w:r>
        <w:rPr>
          <w:rtl/>
        </w:rPr>
        <w:t xml:space="preserve">אלפי </w:t>
      </w:r>
      <w:bookmarkStart w:id="13634" w:name="_ETM_Q18_400269"/>
      <w:bookmarkEnd w:id="13634"/>
      <w:r>
        <w:rPr>
          <w:rtl/>
        </w:rPr>
        <w:t xml:space="preserve">מילואימניקים </w:t>
      </w:r>
      <w:bookmarkStart w:id="13635" w:name="_ETM_Q18_400959"/>
      <w:bookmarkEnd w:id="13635"/>
      <w:r>
        <w:rPr>
          <w:rtl/>
        </w:rPr>
        <w:t xml:space="preserve">עזבו </w:t>
      </w:r>
      <w:bookmarkStart w:id="13636" w:name="_ETM_Q18_401290"/>
      <w:bookmarkEnd w:id="13636"/>
      <w:r>
        <w:rPr>
          <w:rtl/>
        </w:rPr>
        <w:t>את</w:t>
      </w:r>
      <w:r>
        <w:rPr>
          <w:rFonts w:hint="cs"/>
          <w:rtl/>
        </w:rPr>
        <w:t xml:space="preserve"> </w:t>
      </w:r>
      <w:r>
        <w:rPr>
          <w:rtl/>
        </w:rPr>
        <w:t>ה</w:t>
      </w:r>
      <w:bookmarkStart w:id="13637" w:name="_ETM_Q18_401799"/>
      <w:bookmarkStart w:id="13638" w:name="_ETM_Q18_396698"/>
      <w:bookmarkEnd w:id="13637"/>
      <w:bookmarkEnd w:id="13638"/>
      <w:r>
        <w:rPr>
          <w:rtl/>
        </w:rPr>
        <w:t xml:space="preserve">משפחות </w:t>
      </w:r>
      <w:bookmarkStart w:id="13639" w:name="_ETM_Q18_402340"/>
      <w:bookmarkEnd w:id="13639"/>
      <w:r>
        <w:rPr>
          <w:rtl/>
        </w:rPr>
        <w:t>שלהם</w:t>
      </w:r>
      <w:r>
        <w:rPr>
          <w:rFonts w:hint="cs"/>
          <w:rtl/>
        </w:rPr>
        <w:t>,</w:t>
      </w:r>
      <w:r>
        <w:rPr>
          <w:rtl/>
        </w:rPr>
        <w:t xml:space="preserve"> </w:t>
      </w:r>
      <w:bookmarkStart w:id="13640" w:name="_ETM_Q18_402640"/>
      <w:bookmarkEnd w:id="13640"/>
      <w:r>
        <w:rPr>
          <w:rtl/>
        </w:rPr>
        <w:t xml:space="preserve">את </w:t>
      </w:r>
      <w:bookmarkStart w:id="13641" w:name="_ETM_Q18_402700"/>
      <w:bookmarkEnd w:id="13641"/>
      <w:r>
        <w:rPr>
          <w:rtl/>
        </w:rPr>
        <w:t xml:space="preserve">בתי </w:t>
      </w:r>
      <w:bookmarkStart w:id="13642" w:name="_ETM_Q18_403030"/>
      <w:bookmarkEnd w:id="13642"/>
      <w:r>
        <w:rPr>
          <w:rtl/>
        </w:rPr>
        <w:t xml:space="preserve">העסק </w:t>
      </w:r>
      <w:bookmarkStart w:id="13643" w:name="_ETM_Q18_403390"/>
      <w:bookmarkEnd w:id="13643"/>
      <w:r>
        <w:rPr>
          <w:rtl/>
        </w:rPr>
        <w:t>שלהם</w:t>
      </w:r>
      <w:r>
        <w:rPr>
          <w:rFonts w:hint="cs"/>
          <w:rtl/>
        </w:rPr>
        <w:t>,</w:t>
      </w:r>
      <w:r>
        <w:rPr>
          <w:rtl/>
        </w:rPr>
        <w:t xml:space="preserve"> </w:t>
      </w:r>
      <w:bookmarkStart w:id="13644" w:name="_ETM_Q18_403720"/>
      <w:bookmarkEnd w:id="13644"/>
      <w:r>
        <w:rPr>
          <w:rtl/>
        </w:rPr>
        <w:t xml:space="preserve">ונלחמים </w:t>
      </w:r>
      <w:bookmarkStart w:id="13645" w:name="_ETM_Q18_404319"/>
      <w:bookmarkEnd w:id="13645"/>
      <w:r>
        <w:rPr>
          <w:rtl/>
        </w:rPr>
        <w:t xml:space="preserve">בעזה </w:t>
      </w:r>
      <w:bookmarkStart w:id="13646" w:name="_ETM_Q18_404769"/>
      <w:bookmarkEnd w:id="13646"/>
      <w:r>
        <w:rPr>
          <w:rtl/>
        </w:rPr>
        <w:t xml:space="preserve">בשעה </w:t>
      </w:r>
      <w:bookmarkStart w:id="13647" w:name="_ETM_Q18_405220"/>
      <w:bookmarkEnd w:id="13647"/>
      <w:r>
        <w:rPr>
          <w:rtl/>
        </w:rPr>
        <w:t xml:space="preserve">הזו </w:t>
      </w:r>
      <w:bookmarkStart w:id="13648" w:name="_ETM_Q18_405459"/>
      <w:bookmarkEnd w:id="13648"/>
      <w:r>
        <w:rPr>
          <w:rtl/>
        </w:rPr>
        <w:t xml:space="preserve">בגבורה </w:t>
      </w:r>
      <w:bookmarkStart w:id="13649" w:name="_ETM_Q18_405970"/>
      <w:bookmarkEnd w:id="13649"/>
      <w:r>
        <w:rPr>
          <w:rtl/>
        </w:rPr>
        <w:t>ובעוז</w:t>
      </w:r>
      <w:r>
        <w:rPr>
          <w:rFonts w:hint="cs"/>
          <w:rtl/>
        </w:rPr>
        <w:t>,</w:t>
      </w:r>
      <w:bookmarkStart w:id="13650" w:name="_ETM_Q18_401620"/>
      <w:bookmarkEnd w:id="13650"/>
      <w:r>
        <w:rPr>
          <w:rtl/>
        </w:rPr>
        <w:t xml:space="preserve"> </w:t>
      </w:r>
      <w:bookmarkStart w:id="13651" w:name="_ETM_Q18_407019"/>
      <w:bookmarkEnd w:id="13651"/>
      <w:r>
        <w:rPr>
          <w:rtl/>
        </w:rPr>
        <w:t xml:space="preserve">אתם </w:t>
      </w:r>
      <w:bookmarkStart w:id="13652" w:name="_ETM_Q18_407409"/>
      <w:bookmarkEnd w:id="13652"/>
      <w:r>
        <w:rPr>
          <w:rtl/>
        </w:rPr>
        <w:t xml:space="preserve">מעבירים </w:t>
      </w:r>
      <w:bookmarkStart w:id="13653" w:name="_ETM_Q18_407890"/>
      <w:bookmarkEnd w:id="13653"/>
      <w:r>
        <w:rPr>
          <w:rtl/>
        </w:rPr>
        <w:t xml:space="preserve">27 </w:t>
      </w:r>
      <w:bookmarkStart w:id="13654" w:name="_ETM_Q18_408700"/>
      <w:bookmarkEnd w:id="13654"/>
      <w:r>
        <w:rPr>
          <w:rtl/>
        </w:rPr>
        <w:t>מיליו</w:t>
      </w:r>
      <w:r>
        <w:rPr>
          <w:rFonts w:hint="cs"/>
          <w:rtl/>
        </w:rPr>
        <w:t>ן</w:t>
      </w:r>
      <w:r>
        <w:rPr>
          <w:rtl/>
        </w:rPr>
        <w:t xml:space="preserve"> </w:t>
      </w:r>
      <w:bookmarkStart w:id="13655" w:name="_ETM_Q18_409120"/>
      <w:bookmarkEnd w:id="13655"/>
      <w:r>
        <w:rPr>
          <w:rtl/>
        </w:rPr>
        <w:t xml:space="preserve">שקלים </w:t>
      </w:r>
      <w:bookmarkStart w:id="13656" w:name="_ETM_Q18_410049"/>
      <w:bookmarkEnd w:id="13656"/>
      <w:r>
        <w:rPr>
          <w:rtl/>
        </w:rPr>
        <w:t>למני</w:t>
      </w:r>
      <w:r>
        <w:rPr>
          <w:rFonts w:hint="cs"/>
          <w:rtl/>
        </w:rPr>
        <w:t>ע</w:t>
      </w:r>
      <w:r>
        <w:rPr>
          <w:rtl/>
        </w:rPr>
        <w:t xml:space="preserve">ת </w:t>
      </w:r>
      <w:bookmarkStart w:id="13657" w:name="_ETM_Q18_410799"/>
      <w:bookmarkEnd w:id="13657"/>
      <w:r>
        <w:rPr>
          <w:rtl/>
        </w:rPr>
        <w:t>נשיר</w:t>
      </w:r>
      <w:bookmarkStart w:id="13658" w:name="_ETM_Q18_411280"/>
      <w:bookmarkEnd w:id="13658"/>
      <w:r>
        <w:rPr>
          <w:rFonts w:hint="cs"/>
          <w:rtl/>
        </w:rPr>
        <w:t>ת אברכים</w:t>
      </w:r>
      <w:r>
        <w:rPr>
          <w:rtl/>
        </w:rPr>
        <w:t xml:space="preserve"> </w:t>
      </w:r>
      <w:bookmarkStart w:id="13659" w:name="_ETM_Q18_412450"/>
      <w:bookmarkEnd w:id="13659"/>
      <w:r>
        <w:rPr>
          <w:rtl/>
        </w:rPr>
        <w:t>מהישיבות</w:t>
      </w:r>
      <w:r>
        <w:rPr>
          <w:rFonts w:hint="cs"/>
          <w:rtl/>
        </w:rPr>
        <w:t>?</w:t>
      </w:r>
      <w:bookmarkStart w:id="13660" w:name="_ETM_Q18_406305"/>
      <w:bookmarkEnd w:id="13660"/>
      <w:r>
        <w:rPr>
          <w:rtl/>
        </w:rPr>
        <w:t xml:space="preserve"> </w:t>
      </w:r>
      <w:bookmarkStart w:id="13661" w:name="_ETM_Q18_413349"/>
      <w:bookmarkEnd w:id="13661"/>
      <w:r>
        <w:rPr>
          <w:rFonts w:hint="cs"/>
          <w:rtl/>
        </w:rPr>
        <w:t>כ</w:t>
      </w:r>
      <w:r>
        <w:rPr>
          <w:rtl/>
        </w:rPr>
        <w:t xml:space="preserve">שאתם </w:t>
      </w:r>
      <w:bookmarkStart w:id="13662" w:name="_ETM_Q18_414069"/>
      <w:bookmarkEnd w:id="13662"/>
      <w:r>
        <w:rPr>
          <w:rtl/>
        </w:rPr>
        <w:t xml:space="preserve">מגדילים </w:t>
      </w:r>
      <w:bookmarkStart w:id="13663" w:name="_ETM_Q18_414730"/>
      <w:bookmarkEnd w:id="13663"/>
      <w:r>
        <w:rPr>
          <w:rtl/>
        </w:rPr>
        <w:t xml:space="preserve">את </w:t>
      </w:r>
      <w:bookmarkStart w:id="13664" w:name="_ETM_Q18_414819"/>
      <w:bookmarkEnd w:id="13664"/>
      <w:r>
        <w:rPr>
          <w:rtl/>
        </w:rPr>
        <w:t xml:space="preserve">תקציב </w:t>
      </w:r>
      <w:bookmarkStart w:id="13665" w:name="_ETM_Q18_415150"/>
      <w:bookmarkEnd w:id="13665"/>
      <w:r>
        <w:rPr>
          <w:rtl/>
        </w:rPr>
        <w:t>ה</w:t>
      </w:r>
      <w:bookmarkStart w:id="13666" w:name="_ETM_Q18_414060"/>
      <w:bookmarkEnd w:id="13666"/>
      <w:r>
        <w:rPr>
          <w:rtl/>
        </w:rPr>
        <w:t xml:space="preserve">ישיבות </w:t>
      </w:r>
      <w:bookmarkStart w:id="13667" w:name="_ETM_Q18_415629"/>
      <w:bookmarkEnd w:id="13667"/>
      <w:r>
        <w:rPr>
          <w:rtl/>
        </w:rPr>
        <w:t>ב</w:t>
      </w:r>
      <w:r w:rsidR="005B7DBE">
        <w:rPr>
          <w:rFonts w:hint="cs"/>
          <w:rtl/>
        </w:rPr>
        <w:t>-0.5</w:t>
      </w:r>
      <w:r>
        <w:rPr>
          <w:rtl/>
        </w:rPr>
        <w:t xml:space="preserve"> </w:t>
      </w:r>
      <w:bookmarkStart w:id="13668" w:name="_ETM_Q18_416519"/>
      <w:bookmarkEnd w:id="13668"/>
      <w:r>
        <w:rPr>
          <w:rtl/>
        </w:rPr>
        <w:t xml:space="preserve">מיליארד </w:t>
      </w:r>
      <w:bookmarkStart w:id="13669" w:name="_ETM_Q18_417209"/>
      <w:bookmarkEnd w:id="13669"/>
      <w:r>
        <w:rPr>
          <w:rtl/>
        </w:rPr>
        <w:t xml:space="preserve">שקלים </w:t>
      </w:r>
      <w:bookmarkStart w:id="13670" w:name="_ETM_Q18_417749"/>
      <w:bookmarkEnd w:id="13670"/>
      <w:r>
        <w:rPr>
          <w:rtl/>
        </w:rPr>
        <w:t xml:space="preserve">לשיא </w:t>
      </w:r>
      <w:bookmarkStart w:id="13671" w:name="_ETM_Q18_418079"/>
      <w:bookmarkEnd w:id="13671"/>
      <w:r>
        <w:rPr>
          <w:rtl/>
        </w:rPr>
        <w:t xml:space="preserve">של </w:t>
      </w:r>
      <w:bookmarkStart w:id="13672" w:name="_ETM_Q18_418290"/>
      <w:bookmarkEnd w:id="13672"/>
      <w:r>
        <w:rPr>
          <w:rtl/>
        </w:rPr>
        <w:t xml:space="preserve">כל </w:t>
      </w:r>
      <w:bookmarkStart w:id="13673" w:name="_ETM_Q18_418529"/>
      <w:bookmarkEnd w:id="13673"/>
      <w:r>
        <w:rPr>
          <w:rtl/>
        </w:rPr>
        <w:t>הזמנים</w:t>
      </w:r>
      <w:r>
        <w:rPr>
          <w:rFonts w:hint="cs"/>
          <w:rtl/>
        </w:rPr>
        <w:t>?</w:t>
      </w:r>
      <w:r>
        <w:rPr>
          <w:rtl/>
        </w:rPr>
        <w:t xml:space="preserve"> </w:t>
      </w:r>
      <w:bookmarkStart w:id="13674" w:name="_ETM_Q18_419069"/>
      <w:bookmarkStart w:id="13675" w:name="_ETM_Q18_414751"/>
      <w:bookmarkEnd w:id="13674"/>
      <w:bookmarkEnd w:id="13675"/>
      <w:proofErr w:type="spellStart"/>
      <w:r>
        <w:rPr>
          <w:rFonts w:hint="cs"/>
          <w:rtl/>
        </w:rPr>
        <w:t>כ</w:t>
      </w:r>
      <w:r>
        <w:rPr>
          <w:rtl/>
        </w:rPr>
        <w:t>שעכשיו</w:t>
      </w:r>
      <w:proofErr w:type="spellEnd"/>
      <w:r>
        <w:rPr>
          <w:rFonts w:hint="cs"/>
          <w:rtl/>
        </w:rPr>
        <w:t>,</w:t>
      </w:r>
      <w:r>
        <w:rPr>
          <w:rtl/>
        </w:rPr>
        <w:t xml:space="preserve"> </w:t>
      </w:r>
      <w:bookmarkStart w:id="13676" w:name="_ETM_Q18_420200"/>
      <w:bookmarkEnd w:id="13676"/>
      <w:r>
        <w:rPr>
          <w:rtl/>
        </w:rPr>
        <w:t xml:space="preserve">בזמן </w:t>
      </w:r>
      <w:bookmarkStart w:id="13677" w:name="_ETM_Q18_420590"/>
      <w:bookmarkEnd w:id="13677"/>
      <w:r>
        <w:rPr>
          <w:rtl/>
        </w:rPr>
        <w:t>מלחמה</w:t>
      </w:r>
      <w:bookmarkStart w:id="13678" w:name="_ETM_Q18_416041"/>
      <w:bookmarkEnd w:id="13678"/>
      <w:r>
        <w:rPr>
          <w:rFonts w:hint="cs"/>
          <w:rtl/>
        </w:rPr>
        <w:t>,</w:t>
      </w:r>
      <w:r>
        <w:rPr>
          <w:rtl/>
        </w:rPr>
        <w:t xml:space="preserve"> </w:t>
      </w:r>
      <w:bookmarkStart w:id="13679" w:name="_ETM_Q18_421189"/>
      <w:bookmarkEnd w:id="13679"/>
      <w:r>
        <w:rPr>
          <w:rtl/>
        </w:rPr>
        <w:t xml:space="preserve">אתם </w:t>
      </w:r>
      <w:bookmarkStart w:id="13680" w:name="_ETM_Q18_421370"/>
      <w:bookmarkEnd w:id="13680"/>
      <w:r>
        <w:rPr>
          <w:rtl/>
        </w:rPr>
        <w:t xml:space="preserve">מתמרצים </w:t>
      </w:r>
      <w:bookmarkStart w:id="13681" w:name="_ETM_Q18_422150"/>
      <w:bookmarkEnd w:id="13681"/>
      <w:r>
        <w:rPr>
          <w:rtl/>
        </w:rPr>
        <w:t xml:space="preserve">השתמטות </w:t>
      </w:r>
      <w:bookmarkStart w:id="13682" w:name="_ETM_Q18_422930"/>
      <w:bookmarkEnd w:id="13682"/>
      <w:r>
        <w:rPr>
          <w:rtl/>
        </w:rPr>
        <w:t xml:space="preserve">המונית </w:t>
      </w:r>
      <w:bookmarkStart w:id="13683" w:name="_ETM_Q18_423920"/>
      <w:bookmarkEnd w:id="13683"/>
      <w:r>
        <w:rPr>
          <w:rtl/>
        </w:rPr>
        <w:t xml:space="preserve">מצבא </w:t>
      </w:r>
      <w:bookmarkStart w:id="13684" w:name="_ETM_Q18_424430"/>
      <w:bookmarkEnd w:id="13684"/>
      <w:r>
        <w:rPr>
          <w:rtl/>
        </w:rPr>
        <w:t xml:space="preserve">ההגנה </w:t>
      </w:r>
      <w:bookmarkStart w:id="13685" w:name="_ETM_Q18_424849"/>
      <w:bookmarkEnd w:id="13685"/>
      <w:r>
        <w:rPr>
          <w:rtl/>
        </w:rPr>
        <w:t>לישראל</w:t>
      </w:r>
      <w:r>
        <w:rPr>
          <w:rFonts w:hint="cs"/>
          <w:rtl/>
        </w:rPr>
        <w:t>?</w:t>
      </w:r>
      <w:bookmarkStart w:id="13686" w:name="_ETM_Q18_426110"/>
      <w:bookmarkStart w:id="13687" w:name="_ETM_Q18_424272"/>
      <w:bookmarkEnd w:id="13686"/>
      <w:bookmarkEnd w:id="13687"/>
    </w:p>
    <w:p w:rsidR="00DA3A44" w:rsidRDefault="00DA3A44" w:rsidP="008B62B4">
      <w:pPr>
        <w:rPr>
          <w:rtl/>
        </w:rPr>
      </w:pPr>
    </w:p>
    <w:p w:rsidR="00DA3A44" w:rsidRDefault="00DA3A44" w:rsidP="008B62B4">
      <w:pPr>
        <w:rPr>
          <w:rtl/>
        </w:rPr>
      </w:pPr>
      <w:bookmarkStart w:id="13688" w:name="_ETM_Q18_424879"/>
      <w:bookmarkStart w:id="13689" w:name="_ETM_Q18_424898"/>
      <w:bookmarkStart w:id="13690" w:name="_ETM_Q18_424930"/>
      <w:bookmarkEnd w:id="13688"/>
      <w:bookmarkEnd w:id="13689"/>
      <w:bookmarkEnd w:id="13690"/>
      <w:r>
        <w:rPr>
          <w:rtl/>
        </w:rPr>
        <w:t>תקשיבו</w:t>
      </w:r>
      <w:r>
        <w:rPr>
          <w:rFonts w:hint="cs"/>
          <w:rtl/>
        </w:rPr>
        <w:t>,</w:t>
      </w:r>
      <w:r>
        <w:rPr>
          <w:rtl/>
        </w:rPr>
        <w:t xml:space="preserve"> </w:t>
      </w:r>
      <w:bookmarkStart w:id="13691" w:name="_ETM_Q18_426709"/>
      <w:bookmarkEnd w:id="13691"/>
      <w:r>
        <w:rPr>
          <w:rtl/>
        </w:rPr>
        <w:t>ליכודניקים</w:t>
      </w:r>
      <w:r>
        <w:rPr>
          <w:rFonts w:hint="cs"/>
          <w:rtl/>
        </w:rPr>
        <w:t>,</w:t>
      </w:r>
      <w:bookmarkStart w:id="13692" w:name="_ETM_Q18_422575"/>
      <w:bookmarkEnd w:id="13692"/>
      <w:r>
        <w:rPr>
          <w:rtl/>
        </w:rPr>
        <w:t xml:space="preserve"> </w:t>
      </w:r>
      <w:bookmarkStart w:id="13693" w:name="_ETM_Q18_427700"/>
      <w:bookmarkEnd w:id="13693"/>
      <w:r>
        <w:rPr>
          <w:rtl/>
        </w:rPr>
        <w:t xml:space="preserve">יולי </w:t>
      </w:r>
      <w:bookmarkStart w:id="13694" w:name="_ETM_Q18_428000"/>
      <w:bookmarkEnd w:id="13694"/>
      <w:r>
        <w:rPr>
          <w:rtl/>
        </w:rPr>
        <w:t>אדלשטיין</w:t>
      </w:r>
      <w:bookmarkStart w:id="13695" w:name="_ETM_Q18_428720"/>
      <w:bookmarkEnd w:id="13695"/>
      <w:r>
        <w:rPr>
          <w:rFonts w:hint="cs"/>
          <w:rtl/>
        </w:rPr>
        <w:t>,</w:t>
      </w:r>
      <w:r>
        <w:rPr>
          <w:rtl/>
        </w:rPr>
        <w:t xml:space="preserve"> </w:t>
      </w:r>
      <w:bookmarkStart w:id="13696" w:name="_ETM_Q18_428989"/>
      <w:bookmarkEnd w:id="13696"/>
      <w:r>
        <w:rPr>
          <w:rFonts w:hint="cs"/>
          <w:rtl/>
        </w:rPr>
        <w:t xml:space="preserve">אריאל </w:t>
      </w:r>
      <w:r>
        <w:rPr>
          <w:rtl/>
        </w:rPr>
        <w:t>קלנר</w:t>
      </w:r>
      <w:r>
        <w:rPr>
          <w:rFonts w:hint="cs"/>
          <w:rtl/>
        </w:rPr>
        <w:t>,</w:t>
      </w:r>
      <w:bookmarkStart w:id="13697" w:name="_ETM_Q18_425109"/>
      <w:bookmarkEnd w:id="13697"/>
      <w:r>
        <w:rPr>
          <w:rtl/>
        </w:rPr>
        <w:t xml:space="preserve"> </w:t>
      </w:r>
      <w:bookmarkStart w:id="13698" w:name="_ETM_Q18_429980"/>
      <w:bookmarkEnd w:id="13698"/>
      <w:r>
        <w:rPr>
          <w:rtl/>
        </w:rPr>
        <w:t xml:space="preserve">אתם </w:t>
      </w:r>
      <w:bookmarkStart w:id="13699" w:name="_ETM_Q18_430310"/>
      <w:bookmarkEnd w:id="13699"/>
      <w:r>
        <w:rPr>
          <w:rtl/>
        </w:rPr>
        <w:t xml:space="preserve">מצביעים </w:t>
      </w:r>
      <w:bookmarkStart w:id="13700" w:name="_ETM_Q18_430760"/>
      <w:bookmarkEnd w:id="13700"/>
      <w:r>
        <w:rPr>
          <w:rtl/>
        </w:rPr>
        <w:t xml:space="preserve">בעד </w:t>
      </w:r>
      <w:bookmarkStart w:id="13701" w:name="_ETM_Q18_431029"/>
      <w:bookmarkEnd w:id="13701"/>
      <w:r>
        <w:rPr>
          <w:rtl/>
        </w:rPr>
        <w:t xml:space="preserve">להעביר </w:t>
      </w:r>
      <w:bookmarkStart w:id="13702" w:name="_ETM_Q18_431389"/>
      <w:bookmarkEnd w:id="13702"/>
      <w:r>
        <w:rPr>
          <w:rtl/>
        </w:rPr>
        <w:t>כמעט</w:t>
      </w:r>
      <w:bookmarkStart w:id="13703" w:name="_ETM_Q18_431810"/>
      <w:bookmarkStart w:id="13704" w:name="_ETM_Q18_426867"/>
      <w:bookmarkEnd w:id="13703"/>
      <w:bookmarkEnd w:id="13704"/>
      <w:r>
        <w:rPr>
          <w:rFonts w:hint="cs"/>
          <w:rtl/>
        </w:rPr>
        <w:t xml:space="preserve"> 11 </w:t>
      </w:r>
      <w:bookmarkStart w:id="13705" w:name="_ETM_Q18_427642"/>
      <w:bookmarkEnd w:id="13705"/>
      <w:r>
        <w:rPr>
          <w:rFonts w:hint="cs"/>
          <w:rtl/>
        </w:rPr>
        <w:t>מיליון</w:t>
      </w:r>
      <w:r>
        <w:rPr>
          <w:rtl/>
        </w:rPr>
        <w:t xml:space="preserve"> </w:t>
      </w:r>
      <w:bookmarkStart w:id="13706" w:name="_ETM_Q18_432920"/>
      <w:bookmarkEnd w:id="13706"/>
      <w:r>
        <w:rPr>
          <w:rtl/>
        </w:rPr>
        <w:t xml:space="preserve">שקלים </w:t>
      </w:r>
      <w:bookmarkStart w:id="13707" w:name="_ETM_Q18_433370"/>
      <w:bookmarkEnd w:id="13707"/>
      <w:r>
        <w:rPr>
          <w:rtl/>
        </w:rPr>
        <w:t xml:space="preserve">לגופי </w:t>
      </w:r>
      <w:bookmarkStart w:id="13708" w:name="_ETM_Q18_434640"/>
      <w:bookmarkEnd w:id="13708"/>
      <w:r>
        <w:rPr>
          <w:rtl/>
        </w:rPr>
        <w:t xml:space="preserve">תיאום </w:t>
      </w:r>
      <w:bookmarkStart w:id="13709" w:name="_ETM_Q18_435630"/>
      <w:bookmarkEnd w:id="13709"/>
      <w:r>
        <w:rPr>
          <w:rtl/>
        </w:rPr>
        <w:t>וקישור</w:t>
      </w:r>
      <w:r>
        <w:rPr>
          <w:rFonts w:hint="cs"/>
          <w:rtl/>
        </w:rPr>
        <w:t>,</w:t>
      </w:r>
      <w:r>
        <w:rPr>
          <w:rtl/>
        </w:rPr>
        <w:t xml:space="preserve"> </w:t>
      </w:r>
      <w:bookmarkStart w:id="13710" w:name="_ETM_Q18_436500"/>
      <w:bookmarkEnd w:id="13710"/>
      <w:r>
        <w:rPr>
          <w:rtl/>
        </w:rPr>
        <w:t>שזה</w:t>
      </w:r>
      <w:r>
        <w:rPr>
          <w:rFonts w:hint="cs"/>
          <w:rtl/>
        </w:rPr>
        <w:t>,</w:t>
      </w:r>
      <w:r>
        <w:rPr>
          <w:rtl/>
        </w:rPr>
        <w:t xml:space="preserve"> </w:t>
      </w:r>
      <w:bookmarkStart w:id="13711" w:name="_ETM_Q18_437010"/>
      <w:bookmarkEnd w:id="13711"/>
      <w:r>
        <w:rPr>
          <w:rtl/>
        </w:rPr>
        <w:t xml:space="preserve">במילים </w:t>
      </w:r>
      <w:bookmarkStart w:id="13712" w:name="_ETM_Q18_437400"/>
      <w:bookmarkEnd w:id="13712"/>
      <w:r>
        <w:rPr>
          <w:rtl/>
        </w:rPr>
        <w:t>יפות</w:t>
      </w:r>
      <w:bookmarkStart w:id="13713" w:name="_ETM_Q18_434130"/>
      <w:bookmarkEnd w:id="13713"/>
      <w:r>
        <w:rPr>
          <w:rFonts w:hint="cs"/>
          <w:rtl/>
        </w:rPr>
        <w:t>,</w:t>
      </w:r>
      <w:r>
        <w:rPr>
          <w:rtl/>
        </w:rPr>
        <w:t xml:space="preserve"> </w:t>
      </w:r>
      <w:bookmarkStart w:id="13714" w:name="_ETM_Q18_437850"/>
      <w:bookmarkEnd w:id="13714"/>
      <w:r>
        <w:rPr>
          <w:rtl/>
        </w:rPr>
        <w:t>אנשים</w:t>
      </w:r>
      <w:bookmarkStart w:id="13715" w:name="_ETM_Q18_435121"/>
      <w:bookmarkEnd w:id="13715"/>
      <w:r>
        <w:rPr>
          <w:rtl/>
        </w:rPr>
        <w:t xml:space="preserve"> </w:t>
      </w:r>
      <w:bookmarkStart w:id="13716" w:name="_ETM_Q18_438690"/>
      <w:bookmarkEnd w:id="13716"/>
      <w:r>
        <w:rPr>
          <w:rtl/>
        </w:rPr>
        <w:t xml:space="preserve">שתפקידם </w:t>
      </w:r>
      <w:bookmarkStart w:id="13717" w:name="_ETM_Q18_439529"/>
      <w:bookmarkEnd w:id="13717"/>
      <w:r>
        <w:rPr>
          <w:rtl/>
        </w:rPr>
        <w:t xml:space="preserve">היחידי </w:t>
      </w:r>
      <w:bookmarkStart w:id="13718" w:name="_ETM_Q18_439950"/>
      <w:bookmarkEnd w:id="13718"/>
      <w:r>
        <w:rPr>
          <w:rtl/>
        </w:rPr>
        <w:t xml:space="preserve">בעולם </w:t>
      </w:r>
      <w:bookmarkStart w:id="13719" w:name="_ETM_Q18_440400"/>
      <w:bookmarkEnd w:id="13719"/>
      <w:r>
        <w:rPr>
          <w:rtl/>
        </w:rPr>
        <w:t xml:space="preserve">הזה </w:t>
      </w:r>
      <w:bookmarkStart w:id="13720" w:name="_ETM_Q18_440670"/>
      <w:bookmarkEnd w:id="13720"/>
      <w:r>
        <w:rPr>
          <w:rtl/>
        </w:rPr>
        <w:t xml:space="preserve">זה </w:t>
      </w:r>
      <w:bookmarkStart w:id="13721" w:name="_ETM_Q18_440820"/>
      <w:bookmarkEnd w:id="13721"/>
      <w:r>
        <w:rPr>
          <w:rtl/>
        </w:rPr>
        <w:t xml:space="preserve">להשיג </w:t>
      </w:r>
      <w:bookmarkStart w:id="13722" w:name="_ETM_Q18_441240"/>
      <w:bookmarkEnd w:id="13722"/>
      <w:r>
        <w:rPr>
          <w:rtl/>
        </w:rPr>
        <w:t xml:space="preserve">פטור </w:t>
      </w:r>
      <w:bookmarkStart w:id="13723" w:name="_ETM_Q18_441630"/>
      <w:bookmarkEnd w:id="13723"/>
      <w:r>
        <w:rPr>
          <w:rtl/>
        </w:rPr>
        <w:t xml:space="preserve">מגיוס </w:t>
      </w:r>
      <w:bookmarkStart w:id="13724" w:name="_ETM_Q18_442699"/>
      <w:bookmarkEnd w:id="13724"/>
      <w:r>
        <w:rPr>
          <w:rtl/>
        </w:rPr>
        <w:t xml:space="preserve">לתלמידי </w:t>
      </w:r>
      <w:bookmarkStart w:id="13725" w:name="_ETM_Q18_443360"/>
      <w:bookmarkEnd w:id="13725"/>
      <w:r>
        <w:rPr>
          <w:rtl/>
        </w:rPr>
        <w:t>ישיבות</w:t>
      </w:r>
      <w:r>
        <w:rPr>
          <w:rFonts w:hint="cs"/>
          <w:rtl/>
        </w:rPr>
        <w:t>.</w:t>
      </w:r>
      <w:r>
        <w:rPr>
          <w:rtl/>
        </w:rPr>
        <w:t xml:space="preserve"> </w:t>
      </w:r>
      <w:bookmarkStart w:id="13726" w:name="_ETM_Q18_443930"/>
      <w:bookmarkStart w:id="13727" w:name="_ETM_Q18_440042"/>
      <w:bookmarkEnd w:id="13726"/>
      <w:bookmarkEnd w:id="13727"/>
      <w:r>
        <w:rPr>
          <w:rFonts w:hint="cs"/>
          <w:rtl/>
        </w:rPr>
        <w:t>11 מיליון</w:t>
      </w:r>
      <w:r>
        <w:rPr>
          <w:rtl/>
        </w:rPr>
        <w:t xml:space="preserve"> </w:t>
      </w:r>
      <w:bookmarkStart w:id="13728" w:name="_ETM_Q18_445220"/>
      <w:bookmarkEnd w:id="13728"/>
      <w:r>
        <w:rPr>
          <w:rtl/>
        </w:rPr>
        <w:t>שקלים</w:t>
      </w:r>
      <w:bookmarkStart w:id="13729" w:name="_ETM_Q18_442686"/>
      <w:bookmarkEnd w:id="13729"/>
      <w:r>
        <w:rPr>
          <w:rFonts w:hint="cs"/>
          <w:rtl/>
        </w:rPr>
        <w:t>.</w:t>
      </w:r>
      <w:r>
        <w:rPr>
          <w:rtl/>
        </w:rPr>
        <w:t xml:space="preserve"> </w:t>
      </w:r>
      <w:bookmarkStart w:id="13730" w:name="_ETM_Q18_446240"/>
      <w:bookmarkEnd w:id="13730"/>
      <w:r>
        <w:rPr>
          <w:rtl/>
        </w:rPr>
        <w:t xml:space="preserve">בזמן </w:t>
      </w:r>
      <w:bookmarkStart w:id="13731" w:name="_ETM_Q18_446690"/>
      <w:bookmarkEnd w:id="13731"/>
      <w:r>
        <w:rPr>
          <w:rtl/>
        </w:rPr>
        <w:t xml:space="preserve">מלחמה </w:t>
      </w:r>
      <w:bookmarkStart w:id="13732" w:name="_ETM_Q18_447259"/>
      <w:bookmarkEnd w:id="13732"/>
      <w:r>
        <w:rPr>
          <w:rtl/>
        </w:rPr>
        <w:t xml:space="preserve">אתם </w:t>
      </w:r>
      <w:bookmarkStart w:id="13733" w:name="_ETM_Q18_447440"/>
      <w:bookmarkEnd w:id="13733"/>
      <w:r>
        <w:rPr>
          <w:rtl/>
        </w:rPr>
        <w:t xml:space="preserve">מכפילים </w:t>
      </w:r>
      <w:bookmarkStart w:id="13734" w:name="_ETM_Q18_447979"/>
      <w:bookmarkEnd w:id="13734"/>
      <w:r>
        <w:rPr>
          <w:rtl/>
        </w:rPr>
        <w:t xml:space="preserve">את </w:t>
      </w:r>
      <w:bookmarkStart w:id="13735" w:name="_ETM_Q18_448100"/>
      <w:bookmarkEnd w:id="13735"/>
      <w:r>
        <w:rPr>
          <w:rtl/>
        </w:rPr>
        <w:t xml:space="preserve">התקציב </w:t>
      </w:r>
      <w:bookmarkStart w:id="13736" w:name="_ETM_Q18_448580"/>
      <w:bookmarkEnd w:id="13736"/>
      <w:r>
        <w:rPr>
          <w:rtl/>
        </w:rPr>
        <w:t xml:space="preserve">של </w:t>
      </w:r>
      <w:bookmarkStart w:id="13737" w:name="_ETM_Q18_448759"/>
      <w:bookmarkEnd w:id="13737"/>
      <w:r>
        <w:rPr>
          <w:rtl/>
        </w:rPr>
        <w:t xml:space="preserve">הגוף </w:t>
      </w:r>
      <w:bookmarkStart w:id="13738" w:name="_ETM_Q18_449060"/>
      <w:bookmarkEnd w:id="13738"/>
      <w:r>
        <w:rPr>
          <w:rtl/>
        </w:rPr>
        <w:t>הזה</w:t>
      </w:r>
      <w:r>
        <w:rPr>
          <w:rFonts w:hint="cs"/>
          <w:rtl/>
        </w:rPr>
        <w:t>.</w:t>
      </w:r>
      <w:bookmarkStart w:id="13739" w:name="_ETM_Q18_445533"/>
      <w:bookmarkEnd w:id="13739"/>
      <w:r>
        <w:rPr>
          <w:rtl/>
        </w:rPr>
        <w:t xml:space="preserve"> </w:t>
      </w:r>
      <w:bookmarkStart w:id="13740" w:name="_ETM_Q18_450070"/>
      <w:bookmarkEnd w:id="13740"/>
      <w:r>
        <w:rPr>
          <w:rtl/>
        </w:rPr>
        <w:t xml:space="preserve">איך </w:t>
      </w:r>
      <w:bookmarkStart w:id="13741" w:name="_ETM_Q18_450370"/>
      <w:bookmarkEnd w:id="13741"/>
      <w:r>
        <w:rPr>
          <w:rtl/>
        </w:rPr>
        <w:t xml:space="preserve">זה </w:t>
      </w:r>
      <w:bookmarkStart w:id="13742" w:name="_ETM_Q18_450550"/>
      <w:bookmarkEnd w:id="13742"/>
      <w:r>
        <w:rPr>
          <w:rtl/>
        </w:rPr>
        <w:t xml:space="preserve">הגיוני </w:t>
      </w:r>
      <w:bookmarkStart w:id="13743" w:name="_ETM_Q18_451120"/>
      <w:bookmarkEnd w:id="13743"/>
      <w:r>
        <w:rPr>
          <w:rtl/>
        </w:rPr>
        <w:t>ב</w:t>
      </w:r>
      <w:r>
        <w:rPr>
          <w:rFonts w:hint="cs"/>
          <w:rtl/>
        </w:rPr>
        <w:t>ע</w:t>
      </w:r>
      <w:r>
        <w:rPr>
          <w:rtl/>
        </w:rPr>
        <w:t>יניכם</w:t>
      </w:r>
      <w:r>
        <w:rPr>
          <w:rFonts w:hint="cs"/>
          <w:rtl/>
        </w:rPr>
        <w:t>?</w:t>
      </w:r>
      <w:r>
        <w:rPr>
          <w:rtl/>
        </w:rPr>
        <w:t xml:space="preserve"> </w:t>
      </w:r>
      <w:bookmarkStart w:id="13744" w:name="_ETM_Q18_451839"/>
      <w:bookmarkEnd w:id="13744"/>
      <w:r>
        <w:rPr>
          <w:rtl/>
        </w:rPr>
        <w:t xml:space="preserve">איך </w:t>
      </w:r>
      <w:bookmarkStart w:id="13745" w:name="_ETM_Q18_452080"/>
      <w:bookmarkEnd w:id="13745"/>
      <w:r>
        <w:rPr>
          <w:rtl/>
        </w:rPr>
        <w:t xml:space="preserve">זה </w:t>
      </w:r>
      <w:bookmarkStart w:id="13746" w:name="_ETM_Q18_452290"/>
      <w:bookmarkEnd w:id="13746"/>
      <w:r>
        <w:rPr>
          <w:rtl/>
        </w:rPr>
        <w:t xml:space="preserve">עובר </w:t>
      </w:r>
      <w:bookmarkStart w:id="13747" w:name="_ETM_Q18_452710"/>
      <w:bookmarkEnd w:id="13747"/>
      <w:r>
        <w:rPr>
          <w:rtl/>
        </w:rPr>
        <w:t>אתכם</w:t>
      </w:r>
      <w:r>
        <w:rPr>
          <w:rFonts w:hint="cs"/>
          <w:rtl/>
        </w:rPr>
        <w:t>,</w:t>
      </w:r>
      <w:r>
        <w:rPr>
          <w:rtl/>
        </w:rPr>
        <w:t xml:space="preserve"> </w:t>
      </w:r>
      <w:bookmarkStart w:id="13748" w:name="_ETM_Q18_453640"/>
      <w:bookmarkEnd w:id="13748"/>
      <w:r>
        <w:rPr>
          <w:rtl/>
        </w:rPr>
        <w:t>ליכודניקים</w:t>
      </w:r>
      <w:r>
        <w:rPr>
          <w:rFonts w:hint="cs"/>
          <w:rtl/>
        </w:rPr>
        <w:t>?</w:t>
      </w:r>
      <w:bookmarkStart w:id="13749" w:name="_ETM_Q18_455750"/>
      <w:bookmarkEnd w:id="13749"/>
    </w:p>
    <w:p w:rsidR="00DA3A44" w:rsidRDefault="00DA3A44" w:rsidP="008B62B4">
      <w:pPr>
        <w:rPr>
          <w:rtl/>
        </w:rPr>
      </w:pPr>
    </w:p>
    <w:p w:rsidR="00DA3A44" w:rsidRDefault="00DA3A44" w:rsidP="003366BF">
      <w:pPr>
        <w:rPr>
          <w:rtl/>
        </w:rPr>
      </w:pPr>
      <w:bookmarkStart w:id="13750" w:name="_ETM_Q18_451884"/>
      <w:bookmarkEnd w:id="13750"/>
      <w:r>
        <w:rPr>
          <w:rtl/>
        </w:rPr>
        <w:t xml:space="preserve">איך </w:t>
      </w:r>
      <w:bookmarkStart w:id="13751" w:name="_ETM_Q18_456289"/>
      <w:bookmarkEnd w:id="13751"/>
      <w:r>
        <w:rPr>
          <w:rtl/>
        </w:rPr>
        <w:t xml:space="preserve">אתם </w:t>
      </w:r>
      <w:bookmarkStart w:id="13752" w:name="_ETM_Q18_456589"/>
      <w:bookmarkEnd w:id="13752"/>
      <w:r>
        <w:rPr>
          <w:rtl/>
        </w:rPr>
        <w:t xml:space="preserve">מסוגלים </w:t>
      </w:r>
      <w:bookmarkStart w:id="13753" w:name="_ETM_Q18_457069"/>
      <w:bookmarkEnd w:id="13753"/>
      <w:r>
        <w:rPr>
          <w:rtl/>
        </w:rPr>
        <w:t xml:space="preserve">להצביע </w:t>
      </w:r>
      <w:bookmarkStart w:id="13754" w:name="_ETM_Q18_457550"/>
      <w:bookmarkEnd w:id="13754"/>
      <w:r>
        <w:rPr>
          <w:rtl/>
        </w:rPr>
        <w:t xml:space="preserve">בעד </w:t>
      </w:r>
      <w:bookmarkStart w:id="13755" w:name="_ETM_Q18_457819"/>
      <w:bookmarkEnd w:id="13755"/>
      <w:r>
        <w:rPr>
          <w:rtl/>
        </w:rPr>
        <w:t xml:space="preserve">הגדלה </w:t>
      </w:r>
      <w:bookmarkStart w:id="13756" w:name="_ETM_Q18_458240"/>
      <w:bookmarkEnd w:id="13756"/>
      <w:r>
        <w:rPr>
          <w:rtl/>
        </w:rPr>
        <w:t xml:space="preserve">של </w:t>
      </w:r>
      <w:bookmarkStart w:id="13757" w:name="_ETM_Q18_458449"/>
      <w:bookmarkStart w:id="13758" w:name="_ETM_Q18_459319"/>
      <w:bookmarkEnd w:id="13757"/>
      <w:bookmarkEnd w:id="13758"/>
      <w:r>
        <w:rPr>
          <w:rtl/>
        </w:rPr>
        <w:t xml:space="preserve">35% </w:t>
      </w:r>
      <w:bookmarkStart w:id="13759" w:name="_ETM_Q18_460919"/>
      <w:bookmarkEnd w:id="13759"/>
      <w:r>
        <w:rPr>
          <w:rtl/>
        </w:rPr>
        <w:t xml:space="preserve">בתקציב </w:t>
      </w:r>
      <w:bookmarkStart w:id="13760" w:name="_ETM_Q18_461610"/>
      <w:bookmarkEnd w:id="13760"/>
      <w:r>
        <w:rPr>
          <w:rtl/>
        </w:rPr>
        <w:t xml:space="preserve">של </w:t>
      </w:r>
      <w:bookmarkStart w:id="13761" w:name="_ETM_Q18_461760"/>
      <w:bookmarkEnd w:id="13761"/>
      <w:r>
        <w:rPr>
          <w:rtl/>
        </w:rPr>
        <w:t xml:space="preserve">משרד </w:t>
      </w:r>
      <w:bookmarkStart w:id="13762" w:name="_ETM_Q18_462120"/>
      <w:bookmarkEnd w:id="13762"/>
      <w:r>
        <w:rPr>
          <w:rtl/>
        </w:rPr>
        <w:t>המורשת</w:t>
      </w:r>
      <w:r>
        <w:rPr>
          <w:rFonts w:hint="cs"/>
          <w:rtl/>
        </w:rPr>
        <w:t>?</w:t>
      </w:r>
      <w:r>
        <w:rPr>
          <w:rtl/>
        </w:rPr>
        <w:t xml:space="preserve"> </w:t>
      </w:r>
      <w:bookmarkStart w:id="13763" w:name="_ETM_Q18_462660"/>
      <w:bookmarkEnd w:id="13763"/>
      <w:r>
        <w:rPr>
          <w:rtl/>
        </w:rPr>
        <w:t>עכשיו</w:t>
      </w:r>
      <w:r>
        <w:rPr>
          <w:rFonts w:hint="cs"/>
          <w:rtl/>
        </w:rPr>
        <w:t>,</w:t>
      </w:r>
      <w:r>
        <w:rPr>
          <w:rtl/>
        </w:rPr>
        <w:t xml:space="preserve"> </w:t>
      </w:r>
      <w:bookmarkStart w:id="13764" w:name="_ETM_Q18_463020"/>
      <w:bookmarkEnd w:id="13764"/>
      <w:r>
        <w:rPr>
          <w:rtl/>
        </w:rPr>
        <w:t xml:space="preserve">בשעת </w:t>
      </w:r>
      <w:bookmarkStart w:id="13765" w:name="_ETM_Q18_463380"/>
      <w:bookmarkEnd w:id="13765"/>
      <w:r>
        <w:rPr>
          <w:rtl/>
        </w:rPr>
        <w:t>מלחמה</w:t>
      </w:r>
      <w:bookmarkStart w:id="13766" w:name="_ETM_Q18_459517"/>
      <w:bookmarkEnd w:id="13766"/>
      <w:r>
        <w:rPr>
          <w:rFonts w:hint="cs"/>
          <w:rtl/>
        </w:rPr>
        <w:t>,</w:t>
      </w:r>
      <w:r>
        <w:rPr>
          <w:rtl/>
        </w:rPr>
        <w:t xml:space="preserve"> </w:t>
      </w:r>
      <w:bookmarkStart w:id="13767" w:name="_ETM_Q18_464580"/>
      <w:bookmarkEnd w:id="13767"/>
      <w:r>
        <w:rPr>
          <w:rFonts w:hint="cs"/>
          <w:rtl/>
        </w:rPr>
        <w:t>ו</w:t>
      </w:r>
      <w:r>
        <w:rPr>
          <w:rtl/>
        </w:rPr>
        <w:t xml:space="preserve">שיגיע </w:t>
      </w:r>
      <w:bookmarkStart w:id="13768" w:name="_ETM_Q18_465300"/>
      <w:bookmarkEnd w:id="13768"/>
      <w:r>
        <w:rPr>
          <w:rtl/>
        </w:rPr>
        <w:t xml:space="preserve">ל-101 </w:t>
      </w:r>
      <w:bookmarkStart w:id="13769" w:name="_ETM_Q18_466290"/>
      <w:bookmarkEnd w:id="13769"/>
      <w:r>
        <w:rPr>
          <w:rtl/>
        </w:rPr>
        <w:t>מיליו</w:t>
      </w:r>
      <w:r>
        <w:rPr>
          <w:rFonts w:hint="cs"/>
          <w:rtl/>
        </w:rPr>
        <w:t>ן</w:t>
      </w:r>
      <w:r>
        <w:rPr>
          <w:rtl/>
        </w:rPr>
        <w:t xml:space="preserve"> </w:t>
      </w:r>
      <w:bookmarkStart w:id="13770" w:name="_ETM_Q18_466650"/>
      <w:bookmarkEnd w:id="13770"/>
      <w:r>
        <w:rPr>
          <w:rtl/>
        </w:rPr>
        <w:t>שקלי</w:t>
      </w:r>
      <w:bookmarkStart w:id="13771" w:name="_ETM_Q18_463148"/>
      <w:bookmarkEnd w:id="13771"/>
      <w:r>
        <w:rPr>
          <w:rtl/>
        </w:rPr>
        <w:t>ם</w:t>
      </w:r>
      <w:r>
        <w:rPr>
          <w:rFonts w:hint="cs"/>
          <w:rtl/>
        </w:rPr>
        <w:t>.</w:t>
      </w:r>
      <w:r>
        <w:rPr>
          <w:rtl/>
        </w:rPr>
        <w:t xml:space="preserve"> </w:t>
      </w:r>
      <w:bookmarkStart w:id="13772" w:name="_ETM_Q18_467730"/>
      <w:bookmarkEnd w:id="13772"/>
      <w:r>
        <w:rPr>
          <w:rtl/>
        </w:rPr>
        <w:t>סימון</w:t>
      </w:r>
      <w:r>
        <w:rPr>
          <w:rFonts w:hint="cs"/>
          <w:rtl/>
        </w:rPr>
        <w:t>,</w:t>
      </w:r>
      <w:r>
        <w:rPr>
          <w:rtl/>
        </w:rPr>
        <w:t xml:space="preserve"> </w:t>
      </w:r>
      <w:bookmarkStart w:id="13773" w:name="_ETM_Q18_468120"/>
      <w:bookmarkEnd w:id="13773"/>
      <w:r>
        <w:rPr>
          <w:rtl/>
        </w:rPr>
        <w:t xml:space="preserve">תראה </w:t>
      </w:r>
      <w:bookmarkStart w:id="13774" w:name="_ETM_Q18_468360"/>
      <w:bookmarkEnd w:id="13774"/>
      <w:r>
        <w:rPr>
          <w:rtl/>
        </w:rPr>
        <w:t xml:space="preserve">לשר </w:t>
      </w:r>
      <w:bookmarkStart w:id="13775" w:name="_ETM_Q18_468720"/>
      <w:bookmarkEnd w:id="13775"/>
      <w:r>
        <w:rPr>
          <w:rtl/>
        </w:rPr>
        <w:t xml:space="preserve">אליהו </w:t>
      </w:r>
      <w:bookmarkStart w:id="13776" w:name="_ETM_Q18_469110"/>
      <w:bookmarkEnd w:id="13776"/>
      <w:r>
        <w:rPr>
          <w:rtl/>
        </w:rPr>
        <w:t xml:space="preserve">את </w:t>
      </w:r>
      <w:bookmarkStart w:id="13777" w:name="_ETM_Q18_469230"/>
      <w:bookmarkEnd w:id="13777"/>
      <w:r>
        <w:rPr>
          <w:rtl/>
        </w:rPr>
        <w:t>העל</w:t>
      </w:r>
      <w:r>
        <w:rPr>
          <w:rFonts w:hint="cs"/>
          <w:rtl/>
        </w:rPr>
        <w:t>י</w:t>
      </w:r>
      <w:r>
        <w:rPr>
          <w:rtl/>
        </w:rPr>
        <w:t>יה</w:t>
      </w:r>
      <w:r>
        <w:rPr>
          <w:rFonts w:hint="cs"/>
          <w:rtl/>
        </w:rPr>
        <w:t xml:space="preserve"> </w:t>
      </w:r>
      <w:r>
        <w:rPr>
          <w:rFonts w:hint="eastAsia"/>
          <w:rtl/>
        </w:rPr>
        <w:t>–</w:t>
      </w:r>
      <w:bookmarkStart w:id="13778" w:name="_ETM_Q18_464907"/>
      <w:bookmarkEnd w:id="13778"/>
      <w:r>
        <w:rPr>
          <w:rtl/>
        </w:rPr>
        <w:t xml:space="preserve"> </w:t>
      </w:r>
      <w:bookmarkStart w:id="13779" w:name="_ETM_Q18_469980"/>
      <w:bookmarkEnd w:id="13779"/>
      <w:r>
        <w:rPr>
          <w:rtl/>
        </w:rPr>
        <w:t xml:space="preserve">74 </w:t>
      </w:r>
      <w:bookmarkStart w:id="13780" w:name="_ETM_Q18_470790"/>
      <w:bookmarkEnd w:id="13780"/>
      <w:r>
        <w:rPr>
          <w:rtl/>
        </w:rPr>
        <w:t xml:space="preserve">קטן </w:t>
      </w:r>
      <w:bookmarkStart w:id="13781" w:name="_ETM_Q18_471270"/>
      <w:bookmarkEnd w:id="13781"/>
      <w:r>
        <w:rPr>
          <w:rtl/>
        </w:rPr>
        <w:t>מ-101</w:t>
      </w:r>
      <w:r>
        <w:rPr>
          <w:rFonts w:hint="cs"/>
          <w:rtl/>
        </w:rPr>
        <w:t>;</w:t>
      </w:r>
      <w:r>
        <w:rPr>
          <w:rtl/>
        </w:rPr>
        <w:t xml:space="preserve"> </w:t>
      </w:r>
      <w:bookmarkStart w:id="13782" w:name="_ETM_Q18_472870"/>
      <w:bookmarkEnd w:id="13782"/>
      <w:r>
        <w:rPr>
          <w:rtl/>
        </w:rPr>
        <w:t xml:space="preserve">74 </w:t>
      </w:r>
      <w:bookmarkStart w:id="13783" w:name="_ETM_Q18_473770"/>
      <w:bookmarkEnd w:id="13783"/>
      <w:r>
        <w:rPr>
          <w:rtl/>
        </w:rPr>
        <w:t>שאושר</w:t>
      </w:r>
      <w:r>
        <w:rPr>
          <w:rFonts w:hint="cs"/>
          <w:rtl/>
        </w:rPr>
        <w:t>ו</w:t>
      </w:r>
      <w:r>
        <w:rPr>
          <w:rtl/>
        </w:rPr>
        <w:t xml:space="preserve"> </w:t>
      </w:r>
      <w:bookmarkStart w:id="13784" w:name="_ETM_Q18_474160"/>
      <w:bookmarkEnd w:id="13784"/>
      <w:r>
        <w:rPr>
          <w:rtl/>
        </w:rPr>
        <w:t xml:space="preserve">במרץ </w:t>
      </w:r>
      <w:bookmarkStart w:id="13785" w:name="_ETM_Q18_474729"/>
      <w:bookmarkEnd w:id="13785"/>
      <w:r>
        <w:rPr>
          <w:rtl/>
        </w:rPr>
        <w:t xml:space="preserve">קטן </w:t>
      </w:r>
      <w:bookmarkStart w:id="13786" w:name="_ETM_Q18_475150"/>
      <w:bookmarkEnd w:id="13786"/>
      <w:r>
        <w:rPr>
          <w:rFonts w:hint="cs"/>
          <w:rtl/>
        </w:rPr>
        <w:t>מ</w:t>
      </w:r>
      <w:bookmarkStart w:id="13787" w:name="_ETM_Q18_470035"/>
      <w:bookmarkEnd w:id="13787"/>
      <w:r>
        <w:rPr>
          <w:rtl/>
        </w:rPr>
        <w:t xml:space="preserve">-101 </w:t>
      </w:r>
      <w:bookmarkStart w:id="13788" w:name="_ETM_Q18_476110"/>
      <w:bookmarkEnd w:id="13788"/>
      <w:r>
        <w:rPr>
          <w:rtl/>
        </w:rPr>
        <w:t>שאת</w:t>
      </w:r>
      <w:r>
        <w:rPr>
          <w:rFonts w:hint="cs"/>
          <w:rtl/>
        </w:rPr>
        <w:t>ם</w:t>
      </w:r>
      <w:r>
        <w:rPr>
          <w:rtl/>
        </w:rPr>
        <w:t xml:space="preserve"> </w:t>
      </w:r>
      <w:bookmarkStart w:id="13789" w:name="_ETM_Q18_476259"/>
      <w:bookmarkEnd w:id="13789"/>
      <w:r>
        <w:rPr>
          <w:rtl/>
        </w:rPr>
        <w:t xml:space="preserve">מבקשים </w:t>
      </w:r>
      <w:bookmarkStart w:id="13790" w:name="_ETM_Q18_476560"/>
      <w:bookmarkEnd w:id="13790"/>
      <w:r>
        <w:rPr>
          <w:rtl/>
        </w:rPr>
        <w:t xml:space="preserve">לאשר </w:t>
      </w:r>
      <w:bookmarkStart w:id="13791" w:name="_ETM_Q18_476949"/>
      <w:bookmarkEnd w:id="13791"/>
      <w:r>
        <w:rPr>
          <w:rtl/>
        </w:rPr>
        <w:t>עכשיו</w:t>
      </w:r>
      <w:r>
        <w:rPr>
          <w:rFonts w:hint="cs"/>
          <w:rtl/>
        </w:rPr>
        <w:t>.</w:t>
      </w:r>
      <w:r>
        <w:rPr>
          <w:rtl/>
        </w:rPr>
        <w:t xml:space="preserve"> </w:t>
      </w:r>
      <w:bookmarkStart w:id="13792" w:name="_ETM_Q18_478380"/>
      <w:bookmarkEnd w:id="13792"/>
      <w:r>
        <w:rPr>
          <w:rtl/>
        </w:rPr>
        <w:t xml:space="preserve">את </w:t>
      </w:r>
      <w:bookmarkStart w:id="13793" w:name="_ETM_Q18_478500"/>
      <w:bookmarkEnd w:id="13793"/>
      <w:r>
        <w:rPr>
          <w:rtl/>
        </w:rPr>
        <w:t xml:space="preserve">זה </w:t>
      </w:r>
      <w:bookmarkStart w:id="13794" w:name="_ETM_Q18_478650"/>
      <w:bookmarkEnd w:id="13794"/>
      <w:r>
        <w:rPr>
          <w:rtl/>
        </w:rPr>
        <w:t xml:space="preserve">אתם </w:t>
      </w:r>
      <w:bookmarkStart w:id="13795" w:name="_ETM_Q18_478920"/>
      <w:bookmarkEnd w:id="13795"/>
      <w:r>
        <w:rPr>
          <w:rtl/>
        </w:rPr>
        <w:t xml:space="preserve">עושים </w:t>
      </w:r>
      <w:bookmarkStart w:id="13796" w:name="_ETM_Q18_479990"/>
      <w:bookmarkEnd w:id="13796"/>
      <w:r>
        <w:rPr>
          <w:rFonts w:hint="cs"/>
          <w:rtl/>
        </w:rPr>
        <w:t xml:space="preserve">– </w:t>
      </w:r>
      <w:r>
        <w:rPr>
          <w:rtl/>
        </w:rPr>
        <w:t xml:space="preserve">מגדילים </w:t>
      </w:r>
      <w:bookmarkStart w:id="13797" w:name="_ETM_Q18_480620"/>
      <w:bookmarkEnd w:id="13797"/>
      <w:r>
        <w:rPr>
          <w:rtl/>
        </w:rPr>
        <w:t xml:space="preserve">ב-35% </w:t>
      </w:r>
      <w:bookmarkStart w:id="13798" w:name="_ETM_Q18_481880"/>
      <w:bookmarkEnd w:id="13798"/>
      <w:r>
        <w:rPr>
          <w:rtl/>
        </w:rPr>
        <w:t xml:space="preserve">את </w:t>
      </w:r>
      <w:bookmarkStart w:id="13799" w:name="_ETM_Q18_481970"/>
      <w:bookmarkEnd w:id="13799"/>
      <w:r>
        <w:rPr>
          <w:rtl/>
        </w:rPr>
        <w:t xml:space="preserve">הסכום </w:t>
      </w:r>
      <w:bookmarkStart w:id="13800" w:name="_ETM_Q18_482570"/>
      <w:bookmarkEnd w:id="13800"/>
      <w:r>
        <w:rPr>
          <w:rtl/>
        </w:rPr>
        <w:t>ש</w:t>
      </w:r>
      <w:bookmarkStart w:id="13801" w:name="_ETM_Q18_480199"/>
      <w:bookmarkStart w:id="13802" w:name="_ETM_Q18_480830"/>
      <w:bookmarkStart w:id="13803" w:name="_ETM_Q18_482089"/>
      <w:bookmarkStart w:id="13804" w:name="_ETM_Q18_478782"/>
      <w:bookmarkStart w:id="13805" w:name="_ETM_Q18_482180"/>
      <w:bookmarkStart w:id="13806" w:name="_ETM_Q18_482779"/>
      <w:bookmarkStart w:id="13807" w:name="_ETM_Q18_475171"/>
      <w:bookmarkEnd w:id="13801"/>
      <w:bookmarkEnd w:id="13802"/>
      <w:bookmarkEnd w:id="13803"/>
      <w:bookmarkEnd w:id="13804"/>
      <w:bookmarkEnd w:id="13805"/>
      <w:bookmarkEnd w:id="13806"/>
      <w:bookmarkEnd w:id="13807"/>
      <w:r>
        <w:rPr>
          <w:rtl/>
        </w:rPr>
        <w:t xml:space="preserve">מוקצה </w:t>
      </w:r>
      <w:bookmarkStart w:id="13808" w:name="_ETM_Q18_483290"/>
      <w:bookmarkEnd w:id="13808"/>
      <w:r>
        <w:rPr>
          <w:rtl/>
        </w:rPr>
        <w:t xml:space="preserve">למשרד </w:t>
      </w:r>
      <w:bookmarkStart w:id="13809" w:name="_ETM_Q18_483709"/>
      <w:bookmarkEnd w:id="13809"/>
      <w:r>
        <w:rPr>
          <w:rtl/>
        </w:rPr>
        <w:t xml:space="preserve">למורשת </w:t>
      </w:r>
      <w:bookmarkStart w:id="13810" w:name="_ETM_Q18_484190"/>
      <w:bookmarkEnd w:id="13810"/>
      <w:r>
        <w:rPr>
          <w:rtl/>
        </w:rPr>
        <w:t xml:space="preserve">מזמן </w:t>
      </w:r>
      <w:bookmarkStart w:id="13811" w:name="_ETM_Q18_484880"/>
      <w:bookmarkEnd w:id="13811"/>
      <w:r>
        <w:rPr>
          <w:rtl/>
        </w:rPr>
        <w:t xml:space="preserve">שמאות </w:t>
      </w:r>
      <w:bookmarkStart w:id="13812" w:name="_ETM_Q18_485359"/>
      <w:bookmarkEnd w:id="13812"/>
      <w:r>
        <w:rPr>
          <w:rtl/>
        </w:rPr>
        <w:t xml:space="preserve">אלפי </w:t>
      </w:r>
      <w:bookmarkStart w:id="13813" w:name="_ETM_Q18_485660"/>
      <w:bookmarkEnd w:id="13813"/>
      <w:r>
        <w:rPr>
          <w:rtl/>
        </w:rPr>
        <w:t xml:space="preserve">מפונים </w:t>
      </w:r>
      <w:bookmarkStart w:id="13814" w:name="_ETM_Q18_486809"/>
      <w:bookmarkEnd w:id="13814"/>
      <w:r>
        <w:rPr>
          <w:rtl/>
        </w:rPr>
        <w:t xml:space="preserve">נמצאים </w:t>
      </w:r>
      <w:bookmarkStart w:id="13815" w:name="_ETM_Q18_487679"/>
      <w:bookmarkStart w:id="13816" w:name="_ETM_Q18_487859"/>
      <w:bookmarkStart w:id="13817" w:name="_ETM_Q18_488519"/>
      <w:bookmarkStart w:id="13818" w:name="_ETM_Q18_489000"/>
      <w:bookmarkEnd w:id="13815"/>
      <w:bookmarkEnd w:id="13816"/>
      <w:bookmarkEnd w:id="13817"/>
      <w:bookmarkEnd w:id="13818"/>
      <w:r>
        <w:rPr>
          <w:rtl/>
        </w:rPr>
        <w:t>בבתי</w:t>
      </w:r>
      <w:bookmarkStart w:id="13819" w:name="_ETM_Q18_489389"/>
      <w:bookmarkStart w:id="13820" w:name="_ETM_Q18_484598"/>
      <w:bookmarkEnd w:id="13819"/>
      <w:bookmarkEnd w:id="13820"/>
      <w:r>
        <w:rPr>
          <w:rFonts w:hint="cs"/>
          <w:rtl/>
        </w:rPr>
        <w:t xml:space="preserve"> </w:t>
      </w:r>
      <w:r>
        <w:rPr>
          <w:rtl/>
        </w:rPr>
        <w:t xml:space="preserve">מלון </w:t>
      </w:r>
      <w:bookmarkStart w:id="13821" w:name="_ETM_Q18_489690"/>
      <w:bookmarkEnd w:id="13821"/>
      <w:r>
        <w:rPr>
          <w:rtl/>
        </w:rPr>
        <w:t xml:space="preserve">ברחבי </w:t>
      </w:r>
      <w:bookmarkStart w:id="13822" w:name="_ETM_Q18_490139"/>
      <w:bookmarkEnd w:id="13822"/>
      <w:r>
        <w:rPr>
          <w:rtl/>
        </w:rPr>
        <w:t>ישראל</w:t>
      </w:r>
      <w:bookmarkStart w:id="13823" w:name="_ETM_Q18_490619"/>
      <w:bookmarkEnd w:id="13823"/>
      <w:r w:rsidR="003366BF">
        <w:rPr>
          <w:rFonts w:hint="cs"/>
          <w:rtl/>
        </w:rPr>
        <w:t xml:space="preserve">, </w:t>
      </w:r>
      <w:r>
        <w:rPr>
          <w:rtl/>
        </w:rPr>
        <w:t xml:space="preserve">שהפכו </w:t>
      </w:r>
      <w:bookmarkStart w:id="13824" w:name="_ETM_Q18_490949"/>
      <w:bookmarkEnd w:id="13824"/>
      <w:r>
        <w:rPr>
          <w:rtl/>
        </w:rPr>
        <w:t xml:space="preserve">להיות </w:t>
      </w:r>
      <w:bookmarkStart w:id="13825" w:name="_ETM_Q18_491160"/>
      <w:bookmarkEnd w:id="13825"/>
      <w:r>
        <w:rPr>
          <w:rtl/>
        </w:rPr>
        <w:t xml:space="preserve">מרכזי </w:t>
      </w:r>
      <w:bookmarkStart w:id="13826" w:name="_ETM_Q18_491639"/>
      <w:bookmarkEnd w:id="13826"/>
      <w:r>
        <w:rPr>
          <w:rtl/>
        </w:rPr>
        <w:t xml:space="preserve">עקורים </w:t>
      </w:r>
      <w:bookmarkStart w:id="13827" w:name="_ETM_Q18_492150"/>
      <w:bookmarkEnd w:id="13827"/>
      <w:r>
        <w:rPr>
          <w:rtl/>
        </w:rPr>
        <w:t xml:space="preserve">בליבה </w:t>
      </w:r>
      <w:bookmarkStart w:id="13828" w:name="_ETM_Q18_492539"/>
      <w:bookmarkEnd w:id="13828"/>
      <w:r>
        <w:rPr>
          <w:rtl/>
        </w:rPr>
        <w:t xml:space="preserve">של </w:t>
      </w:r>
      <w:bookmarkStart w:id="13829" w:name="_ETM_Q18_492750"/>
      <w:bookmarkEnd w:id="13829"/>
      <w:r>
        <w:rPr>
          <w:rtl/>
        </w:rPr>
        <w:t>המדינה</w:t>
      </w:r>
      <w:r>
        <w:rPr>
          <w:rFonts w:hint="cs"/>
          <w:rtl/>
        </w:rPr>
        <w:t>?</w:t>
      </w:r>
      <w:bookmarkStart w:id="13830" w:name="_ETM_Q18_494459"/>
      <w:bookmarkEnd w:id="13830"/>
    </w:p>
    <w:p w:rsidR="00DA3A44" w:rsidRDefault="00DA3A44" w:rsidP="008B62B4">
      <w:pPr>
        <w:rPr>
          <w:rtl/>
        </w:rPr>
      </w:pPr>
      <w:bookmarkStart w:id="13831" w:name="_ETM_Q18_489808"/>
      <w:bookmarkEnd w:id="13831"/>
    </w:p>
    <w:p w:rsidR="00DA3A44" w:rsidRDefault="00DA3A44" w:rsidP="008B62B4">
      <w:pPr>
        <w:pStyle w:val="af6"/>
        <w:keepNext/>
        <w:rPr>
          <w:rtl/>
        </w:rPr>
      </w:pPr>
      <w:r w:rsidRPr="00222322">
        <w:rPr>
          <w:rStyle w:val="TagStyle"/>
          <w:rtl/>
        </w:rPr>
        <w:t xml:space="preserve"> &lt;&lt; יור &gt;&gt; </w:t>
      </w:r>
      <w:r>
        <w:rPr>
          <w:rtl/>
        </w:rPr>
        <w:t>היו"ר משה סולומון:</w:t>
      </w:r>
      <w:r w:rsidRPr="00222322">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bookmarkStart w:id="13832" w:name="_ETM_Q18_490562"/>
      <w:bookmarkStart w:id="13833" w:name="_ETM_Q18_486390"/>
      <w:bookmarkEnd w:id="13832"/>
      <w:bookmarkEnd w:id="13833"/>
      <w:r>
        <w:rPr>
          <w:rFonts w:hint="cs"/>
          <w:rtl/>
          <w:lang w:eastAsia="he-IL"/>
        </w:rPr>
        <w:t>נא לסיים</w:t>
      </w:r>
      <w:bookmarkStart w:id="13834" w:name="_ETM_Q18_484318"/>
      <w:bookmarkEnd w:id="13834"/>
      <w:r>
        <w:rPr>
          <w:rFonts w:hint="cs"/>
          <w:rtl/>
          <w:lang w:eastAsia="he-IL"/>
        </w:rPr>
        <w:t>. תודה רבה.</w:t>
      </w:r>
    </w:p>
    <w:p w:rsidR="00DA3A44" w:rsidRDefault="00DA3A44" w:rsidP="008B62B4">
      <w:pPr>
        <w:rPr>
          <w:rtl/>
          <w:lang w:eastAsia="he-IL"/>
        </w:rPr>
      </w:pPr>
    </w:p>
    <w:p w:rsidR="00DA3A44" w:rsidRDefault="00DA3A44" w:rsidP="008B62B4">
      <w:pPr>
        <w:pStyle w:val="-"/>
        <w:keepNext/>
        <w:rPr>
          <w:rtl/>
        </w:rPr>
      </w:pPr>
      <w:bookmarkStart w:id="13835" w:name="ET_speakercontinue_5787_23"/>
      <w:r w:rsidRPr="00222322">
        <w:rPr>
          <w:rStyle w:val="TagStyle"/>
          <w:rtl/>
        </w:rPr>
        <w:t xml:space="preserve"> &lt;&lt; דובר_המשך &gt;&gt; </w:t>
      </w:r>
      <w:r>
        <w:rPr>
          <w:rtl/>
        </w:rPr>
        <w:t>יוראי להב הרצנו (יש עתיד):</w:t>
      </w:r>
      <w:r w:rsidRPr="00222322">
        <w:rPr>
          <w:rStyle w:val="TagStyle"/>
          <w:rtl/>
        </w:rPr>
        <w:t xml:space="preserve"> &lt;&lt; דובר_המשך &gt;&gt;</w:t>
      </w:r>
      <w:r>
        <w:rPr>
          <w:rtl/>
        </w:rPr>
        <w:t xml:space="preserve">   </w:t>
      </w:r>
      <w:bookmarkEnd w:id="13835"/>
    </w:p>
    <w:p w:rsidR="00DA3A44" w:rsidRDefault="00DA3A44" w:rsidP="00D532FC">
      <w:pPr>
        <w:rPr>
          <w:rtl/>
          <w:lang w:eastAsia="he-IL"/>
        </w:rPr>
      </w:pPr>
    </w:p>
    <w:p w:rsidR="00DA3A44" w:rsidRDefault="00DA3A44" w:rsidP="008B62B4">
      <w:pPr>
        <w:rPr>
          <w:rtl/>
        </w:rPr>
      </w:pPr>
      <w:bookmarkStart w:id="13836" w:name="_ETM_Q18_490852"/>
      <w:bookmarkEnd w:id="13836"/>
      <w:r>
        <w:rPr>
          <w:rFonts w:hint="cs"/>
          <w:rtl/>
          <w:lang w:eastAsia="he-IL"/>
        </w:rPr>
        <w:t>משפט אחרון. ב</w:t>
      </w:r>
      <w:r>
        <w:rPr>
          <w:rtl/>
        </w:rPr>
        <w:t>ז</w:t>
      </w:r>
      <w:bookmarkStart w:id="13837" w:name="_ETM_Q18_493942"/>
      <w:bookmarkEnd w:id="13837"/>
      <w:r>
        <w:rPr>
          <w:rtl/>
        </w:rPr>
        <w:t xml:space="preserve">מן </w:t>
      </w:r>
      <w:bookmarkStart w:id="13838" w:name="_ETM_Q18_494849"/>
      <w:bookmarkEnd w:id="13838"/>
      <w:r>
        <w:rPr>
          <w:rtl/>
        </w:rPr>
        <w:t xml:space="preserve">מלחמה </w:t>
      </w:r>
      <w:bookmarkStart w:id="13839" w:name="_ETM_Q18_495329"/>
      <w:bookmarkStart w:id="13840" w:name="_ETM_Q18_499350"/>
      <w:bookmarkStart w:id="13841" w:name="_ETM_Q18_494204"/>
      <w:bookmarkEnd w:id="13839"/>
      <w:bookmarkEnd w:id="13840"/>
      <w:bookmarkEnd w:id="13841"/>
      <w:r>
        <w:rPr>
          <w:rtl/>
        </w:rPr>
        <w:t xml:space="preserve">אתם </w:t>
      </w:r>
      <w:bookmarkStart w:id="13842" w:name="_ETM_Q18_499589"/>
      <w:bookmarkEnd w:id="13842"/>
      <w:r>
        <w:rPr>
          <w:rtl/>
        </w:rPr>
        <w:t xml:space="preserve">מעבירים </w:t>
      </w:r>
      <w:bookmarkStart w:id="13843" w:name="_ETM_Q18_499980"/>
      <w:bookmarkEnd w:id="13843"/>
      <w:r>
        <w:rPr>
          <w:rtl/>
        </w:rPr>
        <w:t xml:space="preserve">כספים </w:t>
      </w:r>
      <w:bookmarkStart w:id="13844" w:name="_ETM_Q18_500400"/>
      <w:bookmarkEnd w:id="13844"/>
      <w:r>
        <w:rPr>
          <w:rtl/>
        </w:rPr>
        <w:t xml:space="preserve">פוליטיים </w:t>
      </w:r>
      <w:bookmarkStart w:id="13845" w:name="_ETM_Q18_501150"/>
      <w:bookmarkEnd w:id="13845"/>
      <w:r>
        <w:rPr>
          <w:rtl/>
        </w:rPr>
        <w:t xml:space="preserve">לצרכים </w:t>
      </w:r>
      <w:bookmarkStart w:id="13846" w:name="_ETM_Q18_501810"/>
      <w:bookmarkEnd w:id="13846"/>
      <w:r>
        <w:rPr>
          <w:rtl/>
        </w:rPr>
        <w:t>פוליטיים</w:t>
      </w:r>
      <w:r>
        <w:rPr>
          <w:rFonts w:hint="cs"/>
          <w:rtl/>
        </w:rPr>
        <w:t>,</w:t>
      </w:r>
      <w:r>
        <w:rPr>
          <w:rtl/>
        </w:rPr>
        <w:t xml:space="preserve"> </w:t>
      </w:r>
      <w:bookmarkStart w:id="13847" w:name="_ETM_Q18_502800"/>
      <w:bookmarkEnd w:id="13847"/>
      <w:r>
        <w:rPr>
          <w:rtl/>
        </w:rPr>
        <w:t xml:space="preserve">וזה </w:t>
      </w:r>
      <w:bookmarkStart w:id="13848" w:name="_ETM_Q18_503010"/>
      <w:bookmarkEnd w:id="13848"/>
      <w:r>
        <w:rPr>
          <w:rtl/>
        </w:rPr>
        <w:t xml:space="preserve">תקציב </w:t>
      </w:r>
      <w:bookmarkStart w:id="13849" w:name="_ETM_Q18_503400"/>
      <w:bookmarkEnd w:id="13849"/>
      <w:r>
        <w:rPr>
          <w:rtl/>
        </w:rPr>
        <w:t xml:space="preserve">שהוא </w:t>
      </w:r>
      <w:bookmarkStart w:id="13850" w:name="_ETM_Q18_503520"/>
      <w:bookmarkStart w:id="13851" w:name="_ETM_Q18_503820"/>
      <w:bookmarkStart w:id="13852" w:name="_ETM_Q18_498684"/>
      <w:bookmarkEnd w:id="13850"/>
      <w:bookmarkEnd w:id="13851"/>
      <w:bookmarkEnd w:id="13852"/>
      <w:r>
        <w:rPr>
          <w:rFonts w:hint="cs"/>
          <w:rtl/>
        </w:rPr>
        <w:t>חרפה</w:t>
      </w:r>
      <w:r>
        <w:rPr>
          <w:rtl/>
        </w:rPr>
        <w:t xml:space="preserve"> </w:t>
      </w:r>
      <w:bookmarkStart w:id="13853" w:name="_ETM_Q18_504180"/>
      <w:bookmarkEnd w:id="13853"/>
      <w:r>
        <w:rPr>
          <w:rtl/>
        </w:rPr>
        <w:t>מוסרית</w:t>
      </w:r>
      <w:r>
        <w:rPr>
          <w:rFonts w:hint="cs"/>
          <w:rtl/>
        </w:rPr>
        <w:t>,</w:t>
      </w:r>
      <w:r>
        <w:rPr>
          <w:rtl/>
        </w:rPr>
        <w:t xml:space="preserve"> </w:t>
      </w:r>
      <w:bookmarkStart w:id="13854" w:name="_ETM_Q18_504660"/>
      <w:bookmarkEnd w:id="13854"/>
      <w:r>
        <w:rPr>
          <w:rtl/>
        </w:rPr>
        <w:t xml:space="preserve">שהוא </w:t>
      </w:r>
      <w:bookmarkStart w:id="13855" w:name="_ETM_Q18_504839"/>
      <w:bookmarkEnd w:id="13855"/>
      <w:r>
        <w:rPr>
          <w:rtl/>
        </w:rPr>
        <w:t xml:space="preserve">אסון </w:t>
      </w:r>
      <w:bookmarkStart w:id="13856" w:name="_ETM_Q18_505290"/>
      <w:bookmarkEnd w:id="13856"/>
      <w:r>
        <w:rPr>
          <w:rtl/>
        </w:rPr>
        <w:t>לאומי</w:t>
      </w:r>
      <w:r>
        <w:rPr>
          <w:rFonts w:hint="cs"/>
          <w:rtl/>
        </w:rPr>
        <w:t>.</w:t>
      </w:r>
      <w:bookmarkStart w:id="13857" w:name="_ETM_Q18_501237"/>
      <w:bookmarkEnd w:id="13857"/>
      <w:r>
        <w:rPr>
          <w:rtl/>
        </w:rPr>
        <w:t xml:space="preserve"> </w:t>
      </w:r>
      <w:bookmarkStart w:id="13858" w:name="_ETM_Q18_506189"/>
      <w:bookmarkEnd w:id="13858"/>
      <w:r>
        <w:rPr>
          <w:rtl/>
        </w:rPr>
        <w:t xml:space="preserve">אתם </w:t>
      </w:r>
      <w:bookmarkStart w:id="13859" w:name="_ETM_Q18_506520"/>
      <w:bookmarkEnd w:id="13859"/>
      <w:r>
        <w:rPr>
          <w:rtl/>
        </w:rPr>
        <w:t xml:space="preserve">עובדים </w:t>
      </w:r>
      <w:bookmarkStart w:id="13860" w:name="_ETM_Q18_506849"/>
      <w:bookmarkEnd w:id="13860"/>
      <w:r>
        <w:rPr>
          <w:rtl/>
        </w:rPr>
        <w:t xml:space="preserve">אצל </w:t>
      </w:r>
      <w:bookmarkStart w:id="13861" w:name="_ETM_Q18_507029"/>
      <w:bookmarkEnd w:id="13861"/>
      <w:r>
        <w:rPr>
          <w:rtl/>
        </w:rPr>
        <w:t>סמוטריץ</w:t>
      </w:r>
      <w:r>
        <w:rPr>
          <w:rFonts w:hint="cs"/>
          <w:rtl/>
        </w:rPr>
        <w:t>' או</w:t>
      </w:r>
      <w:bookmarkStart w:id="13862" w:name="_ETM_Q18_504914"/>
      <w:bookmarkEnd w:id="13862"/>
      <w:r>
        <w:rPr>
          <w:rtl/>
        </w:rPr>
        <w:t xml:space="preserve"> </w:t>
      </w:r>
      <w:bookmarkStart w:id="13863" w:name="_ETM_Q18_508020"/>
      <w:bookmarkEnd w:id="13863"/>
      <w:r>
        <w:rPr>
          <w:rtl/>
        </w:rPr>
        <w:t xml:space="preserve">עבור </w:t>
      </w:r>
      <w:bookmarkStart w:id="13864" w:name="_ETM_Q18_508410"/>
      <w:bookmarkEnd w:id="13864"/>
      <w:r>
        <w:rPr>
          <w:rtl/>
        </w:rPr>
        <w:t xml:space="preserve">הציבור </w:t>
      </w:r>
      <w:bookmarkStart w:id="13865" w:name="_ETM_Q18_508860"/>
      <w:bookmarkEnd w:id="13865"/>
      <w:r>
        <w:rPr>
          <w:rtl/>
        </w:rPr>
        <w:t xml:space="preserve">ששלח </w:t>
      </w:r>
      <w:bookmarkStart w:id="13866" w:name="_ETM_Q18_509279"/>
      <w:bookmarkEnd w:id="13866"/>
      <w:r>
        <w:rPr>
          <w:rtl/>
        </w:rPr>
        <w:t xml:space="preserve">אתכם </w:t>
      </w:r>
      <w:bookmarkStart w:id="13867" w:name="_ETM_Q18_509550"/>
      <w:bookmarkEnd w:id="13867"/>
      <w:r>
        <w:rPr>
          <w:rtl/>
        </w:rPr>
        <w:t xml:space="preserve">לבית </w:t>
      </w:r>
      <w:bookmarkStart w:id="13868" w:name="_ETM_Q18_509970"/>
      <w:bookmarkEnd w:id="13868"/>
      <w:r>
        <w:rPr>
          <w:rFonts w:hint="cs"/>
          <w:rtl/>
        </w:rPr>
        <w:t xml:space="preserve">הזה? </w:t>
      </w:r>
      <w:bookmarkStart w:id="13869" w:name="_ETM_Q18_509516"/>
      <w:bookmarkStart w:id="13870" w:name="_ETM_Q18_510300"/>
      <w:bookmarkStart w:id="13871" w:name="_ETM_Q18_510419"/>
      <w:bookmarkStart w:id="13872" w:name="_ETM_Q18_510750"/>
      <w:bookmarkStart w:id="13873" w:name="_ETM_Q18_511470"/>
      <w:bookmarkStart w:id="13874" w:name="_ETM_Q18_506411"/>
      <w:bookmarkEnd w:id="13869"/>
      <w:bookmarkEnd w:id="13870"/>
      <w:bookmarkEnd w:id="13871"/>
      <w:bookmarkEnd w:id="13872"/>
      <w:bookmarkEnd w:id="13873"/>
      <w:bookmarkEnd w:id="13874"/>
      <w:r>
        <w:rPr>
          <w:rtl/>
        </w:rPr>
        <w:t xml:space="preserve">איפה </w:t>
      </w:r>
      <w:bookmarkStart w:id="13875" w:name="_ETM_Q18_511860"/>
      <w:bookmarkEnd w:id="13875"/>
      <w:r>
        <w:rPr>
          <w:rtl/>
        </w:rPr>
        <w:t xml:space="preserve">המצפון </w:t>
      </w:r>
      <w:bookmarkStart w:id="13876" w:name="_ETM_Q18_512460"/>
      <w:bookmarkEnd w:id="13876"/>
      <w:r>
        <w:rPr>
          <w:rtl/>
        </w:rPr>
        <w:t>שלכם</w:t>
      </w:r>
      <w:r>
        <w:rPr>
          <w:rFonts w:hint="cs"/>
          <w:rtl/>
        </w:rPr>
        <w:t>?</w:t>
      </w:r>
      <w:r>
        <w:rPr>
          <w:rtl/>
        </w:rPr>
        <w:t xml:space="preserve"> </w:t>
      </w:r>
      <w:bookmarkStart w:id="13877" w:name="_ETM_Q18_513390"/>
      <w:bookmarkEnd w:id="13877"/>
      <w:r>
        <w:rPr>
          <w:rtl/>
        </w:rPr>
        <w:t xml:space="preserve">איפה </w:t>
      </w:r>
      <w:bookmarkStart w:id="13878" w:name="_ETM_Q18_513750"/>
      <w:bookmarkEnd w:id="13878"/>
      <w:r>
        <w:rPr>
          <w:rtl/>
        </w:rPr>
        <w:t xml:space="preserve">האחריות </w:t>
      </w:r>
      <w:bookmarkStart w:id="13879" w:name="_ETM_Q18_514260"/>
      <w:bookmarkEnd w:id="13879"/>
      <w:r>
        <w:rPr>
          <w:rtl/>
        </w:rPr>
        <w:t xml:space="preserve">שלכם </w:t>
      </w:r>
      <w:bookmarkStart w:id="13880" w:name="_ETM_Q18_514680"/>
      <w:bookmarkEnd w:id="13880"/>
      <w:r>
        <w:rPr>
          <w:rtl/>
        </w:rPr>
        <w:t>לציבור</w:t>
      </w:r>
      <w:r>
        <w:rPr>
          <w:rFonts w:hint="cs"/>
          <w:rtl/>
        </w:rPr>
        <w:t>?</w:t>
      </w:r>
      <w:r>
        <w:rPr>
          <w:rtl/>
        </w:rPr>
        <w:t xml:space="preserve"> </w:t>
      </w:r>
      <w:bookmarkStart w:id="13881" w:name="_ETM_Q18_515859"/>
      <w:bookmarkEnd w:id="13881"/>
      <w:r>
        <w:rPr>
          <w:rtl/>
        </w:rPr>
        <w:t xml:space="preserve">עדיין </w:t>
      </w:r>
      <w:bookmarkStart w:id="13882" w:name="_ETM_Q18_516399"/>
      <w:bookmarkEnd w:id="13882"/>
      <w:r>
        <w:rPr>
          <w:rtl/>
        </w:rPr>
        <w:t xml:space="preserve">לא </w:t>
      </w:r>
      <w:bookmarkStart w:id="13883" w:name="_ETM_Q18_516489"/>
      <w:bookmarkEnd w:id="13883"/>
      <w:r>
        <w:rPr>
          <w:rtl/>
        </w:rPr>
        <w:t>מאוחר</w:t>
      </w:r>
      <w:r>
        <w:rPr>
          <w:rFonts w:hint="cs"/>
          <w:rtl/>
        </w:rPr>
        <w:t>.</w:t>
      </w:r>
      <w:r>
        <w:rPr>
          <w:rtl/>
        </w:rPr>
        <w:t xml:space="preserve"> </w:t>
      </w:r>
      <w:bookmarkStart w:id="13884" w:name="_ETM_Q18_517149"/>
      <w:bookmarkEnd w:id="13884"/>
      <w:r>
        <w:rPr>
          <w:rtl/>
        </w:rPr>
        <w:t xml:space="preserve">תצביעו </w:t>
      </w:r>
      <w:bookmarkStart w:id="13885" w:name="_ETM_Q18_518050"/>
      <w:bookmarkEnd w:id="13885"/>
      <w:r>
        <w:rPr>
          <w:rtl/>
        </w:rPr>
        <w:t>נגד</w:t>
      </w:r>
      <w:r>
        <w:rPr>
          <w:rFonts w:hint="cs"/>
          <w:rtl/>
        </w:rPr>
        <w:t>.</w:t>
      </w:r>
      <w:bookmarkStart w:id="13886" w:name="_ETM_Q18_519679"/>
      <w:bookmarkEnd w:id="13886"/>
    </w:p>
    <w:p w:rsidR="00DA3A44" w:rsidRDefault="00DA3A44" w:rsidP="008B62B4">
      <w:pPr>
        <w:rPr>
          <w:rtl/>
        </w:rPr>
      </w:pPr>
      <w:bookmarkStart w:id="13887" w:name="_ETM_Q18_513624"/>
      <w:bookmarkEnd w:id="13887"/>
    </w:p>
    <w:p w:rsidR="00DA3A44" w:rsidRDefault="00DA3A44" w:rsidP="008B62B4">
      <w:pPr>
        <w:pStyle w:val="af6"/>
        <w:keepNext/>
        <w:rPr>
          <w:rtl/>
        </w:rPr>
      </w:pPr>
      <w:r w:rsidRPr="005C538B">
        <w:rPr>
          <w:rStyle w:val="TagStyle"/>
          <w:rtl/>
        </w:rPr>
        <w:t xml:space="preserve"> &lt;&lt; יור &gt;&gt; </w:t>
      </w:r>
      <w:r>
        <w:rPr>
          <w:rtl/>
        </w:rPr>
        <w:t>היו"ר משה סולומון:</w:t>
      </w:r>
      <w:r w:rsidRPr="005C538B">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rPr>
      </w:pPr>
      <w:bookmarkStart w:id="13888" w:name="_ETM_Q18_514331"/>
      <w:bookmarkEnd w:id="13888"/>
      <w:r>
        <w:rPr>
          <w:rtl/>
        </w:rPr>
        <w:t xml:space="preserve">תודה </w:t>
      </w:r>
      <w:bookmarkStart w:id="13889" w:name="_ETM_Q18_519949"/>
      <w:bookmarkEnd w:id="13889"/>
      <w:r>
        <w:rPr>
          <w:rtl/>
        </w:rPr>
        <w:t>רבה</w:t>
      </w:r>
      <w:r>
        <w:rPr>
          <w:rFonts w:hint="cs"/>
          <w:rtl/>
        </w:rPr>
        <w:t>.</w:t>
      </w:r>
      <w:r>
        <w:rPr>
          <w:rtl/>
        </w:rPr>
        <w:t xml:space="preserve"> </w:t>
      </w:r>
      <w:bookmarkStart w:id="13890" w:name="_ETM_Q18_520489"/>
      <w:bookmarkStart w:id="13891" w:name="_ETM_Q18_520699"/>
      <w:bookmarkStart w:id="13892" w:name="_ETM_Q18_515546"/>
      <w:bookmarkEnd w:id="13890"/>
      <w:bookmarkEnd w:id="13891"/>
      <w:bookmarkEnd w:id="13892"/>
      <w:r>
        <w:rPr>
          <w:rFonts w:hint="cs"/>
          <w:rtl/>
        </w:rPr>
        <w:t>ול</w:t>
      </w:r>
      <w:r>
        <w:rPr>
          <w:rtl/>
        </w:rPr>
        <w:t xml:space="preserve">דובר </w:t>
      </w:r>
      <w:bookmarkStart w:id="13893" w:name="_ETM_Q18_521000"/>
      <w:bookmarkStart w:id="13894" w:name="_ETM_Q18_521550"/>
      <w:bookmarkStart w:id="13895" w:name="_ETM_Q18_515399"/>
      <w:bookmarkEnd w:id="13893"/>
      <w:bookmarkEnd w:id="13894"/>
      <w:bookmarkEnd w:id="13895"/>
      <w:r>
        <w:rPr>
          <w:rFonts w:hint="cs"/>
          <w:rtl/>
        </w:rPr>
        <w:t xml:space="preserve">הבא </w:t>
      </w:r>
      <w:r>
        <w:rPr>
          <w:rFonts w:hint="eastAsia"/>
          <w:rtl/>
        </w:rPr>
        <w:t xml:space="preserve">– </w:t>
      </w:r>
      <w:r>
        <w:rPr>
          <w:rtl/>
        </w:rPr>
        <w:t xml:space="preserve">חבר </w:t>
      </w:r>
      <w:bookmarkStart w:id="13896" w:name="_ETM_Q18_521940"/>
      <w:bookmarkEnd w:id="13896"/>
      <w:r>
        <w:rPr>
          <w:rtl/>
        </w:rPr>
        <w:t xml:space="preserve">הכנסת </w:t>
      </w:r>
      <w:bookmarkStart w:id="13897" w:name="_ETM_Q18_522239"/>
      <w:bookmarkEnd w:id="13897"/>
      <w:r>
        <w:rPr>
          <w:rtl/>
        </w:rPr>
        <w:t xml:space="preserve">יוסף </w:t>
      </w:r>
      <w:bookmarkStart w:id="13898" w:name="_ETM_Q18_522719"/>
      <w:bookmarkEnd w:id="13898"/>
      <w:r>
        <w:rPr>
          <w:rtl/>
        </w:rPr>
        <w:t>עטאונה</w:t>
      </w:r>
      <w:r>
        <w:rPr>
          <w:rFonts w:hint="cs"/>
          <w:rtl/>
        </w:rPr>
        <w:t>,</w:t>
      </w:r>
      <w:r>
        <w:rPr>
          <w:rtl/>
        </w:rPr>
        <w:t xml:space="preserve"> </w:t>
      </w:r>
      <w:bookmarkStart w:id="13899" w:name="_ETM_Q18_523260"/>
      <w:bookmarkEnd w:id="13899"/>
      <w:r>
        <w:rPr>
          <w:rtl/>
        </w:rPr>
        <w:t>בבקשה</w:t>
      </w:r>
      <w:r>
        <w:rPr>
          <w:rFonts w:hint="cs"/>
          <w:rtl/>
        </w:rPr>
        <w:t>.</w:t>
      </w:r>
      <w:bookmarkStart w:id="13900" w:name="_ETM_Q18_537230"/>
      <w:bookmarkEnd w:id="13900"/>
    </w:p>
    <w:p w:rsidR="00DA3A44" w:rsidRDefault="00DA3A44" w:rsidP="008B62B4">
      <w:pPr>
        <w:rPr>
          <w:rtl/>
        </w:rPr>
      </w:pPr>
      <w:bookmarkStart w:id="13901" w:name="_ETM_Q18_516350"/>
      <w:bookmarkStart w:id="13902" w:name="_ETM_Q18_516479"/>
      <w:bookmarkStart w:id="13903" w:name="_ETM_Q18_524470"/>
      <w:bookmarkEnd w:id="13901"/>
      <w:bookmarkEnd w:id="13902"/>
      <w:bookmarkEnd w:id="13903"/>
    </w:p>
    <w:p w:rsidR="00DA3A44" w:rsidRDefault="00DA3A44" w:rsidP="008B62B4">
      <w:pPr>
        <w:pStyle w:val="af5"/>
        <w:keepNext/>
        <w:rPr>
          <w:rtl/>
        </w:rPr>
      </w:pPr>
      <w:bookmarkStart w:id="13904" w:name="ET_interruption_5787_26"/>
      <w:r w:rsidRPr="005C538B">
        <w:rPr>
          <w:rStyle w:val="TagStyle"/>
          <w:rtl/>
        </w:rPr>
        <w:t xml:space="preserve"> &lt;&lt; קריאה &gt;&gt; </w:t>
      </w:r>
      <w:r>
        <w:rPr>
          <w:rtl/>
        </w:rPr>
        <w:t>יוראי להב הרצנו (יש עתיד):</w:t>
      </w:r>
      <w:r w:rsidRPr="005C538B">
        <w:rPr>
          <w:rStyle w:val="TagStyle"/>
          <w:rtl/>
        </w:rPr>
        <w:t xml:space="preserve"> &lt;&lt; קריאה &gt;&gt;</w:t>
      </w:r>
      <w:r>
        <w:rPr>
          <w:rtl/>
        </w:rPr>
        <w:t xml:space="preserve">   </w:t>
      </w:r>
      <w:bookmarkEnd w:id="13904"/>
    </w:p>
    <w:p w:rsidR="00DA3A44" w:rsidRDefault="00DA3A44" w:rsidP="00D532FC">
      <w:pPr>
        <w:rPr>
          <w:rtl/>
          <w:lang w:eastAsia="he-IL"/>
        </w:rPr>
      </w:pPr>
    </w:p>
    <w:p w:rsidR="00DA3A44" w:rsidRDefault="00DA3A44" w:rsidP="008B62B4">
      <w:pPr>
        <w:rPr>
          <w:rtl/>
          <w:lang w:eastAsia="he-IL"/>
        </w:rPr>
      </w:pPr>
      <w:bookmarkStart w:id="13905" w:name="_ETM_Q18_540001"/>
      <w:bookmarkStart w:id="13906" w:name="_ETM_Q18_536052"/>
      <w:bookmarkStart w:id="13907" w:name="_ETM_Q18_533332"/>
      <w:bookmarkEnd w:id="13905"/>
      <w:bookmarkEnd w:id="13906"/>
      <w:bookmarkEnd w:id="13907"/>
      <w:r>
        <w:rPr>
          <w:rFonts w:hint="cs"/>
          <w:rtl/>
          <w:lang w:eastAsia="he-IL"/>
        </w:rPr>
        <w:t>אבל עמיחי אליהו</w:t>
      </w:r>
      <w:bookmarkStart w:id="13908" w:name="_ETM_Q18_534839"/>
      <w:bookmarkEnd w:id="13908"/>
      <w:r>
        <w:rPr>
          <w:rFonts w:hint="cs"/>
          <w:rtl/>
          <w:lang w:eastAsia="he-IL"/>
        </w:rPr>
        <w:t xml:space="preserve">, </w:t>
      </w:r>
      <w:bookmarkStart w:id="13909" w:name="_ETM_Q18_535215"/>
      <w:bookmarkStart w:id="13910" w:name="_ETM_Q18_537406"/>
      <w:bookmarkEnd w:id="13909"/>
      <w:bookmarkEnd w:id="13910"/>
      <w:r>
        <w:rPr>
          <w:rFonts w:hint="cs"/>
          <w:rtl/>
          <w:lang w:eastAsia="he-IL"/>
        </w:rPr>
        <w:t xml:space="preserve">עצם העובדה שאתה לא יודע את </w:t>
      </w:r>
      <w:bookmarkStart w:id="13911" w:name="_ETM_Q18_541995"/>
      <w:bookmarkStart w:id="13912" w:name="_ETM_Q18_537153"/>
      <w:bookmarkEnd w:id="13911"/>
      <w:bookmarkEnd w:id="13912"/>
      <w:r>
        <w:rPr>
          <w:rFonts w:hint="cs"/>
          <w:rtl/>
          <w:lang w:eastAsia="he-IL"/>
        </w:rPr>
        <w:t xml:space="preserve">הנתונים </w:t>
      </w:r>
      <w:r w:rsidR="00D532FC">
        <w:rPr>
          <w:rFonts w:hint="cs"/>
          <w:rtl/>
          <w:lang w:eastAsia="he-IL"/>
        </w:rPr>
        <w:t>– – –</w:t>
      </w:r>
    </w:p>
    <w:p w:rsidR="00DA3A44" w:rsidRDefault="00DA3A44" w:rsidP="008B62B4">
      <w:pPr>
        <w:rPr>
          <w:rtl/>
          <w:lang w:eastAsia="he-IL"/>
        </w:rPr>
      </w:pPr>
      <w:bookmarkStart w:id="13913" w:name="_ETM_Q18_540304"/>
      <w:bookmarkStart w:id="13914" w:name="_ETM_Q18_540377"/>
      <w:bookmarkEnd w:id="13913"/>
      <w:bookmarkEnd w:id="13914"/>
    </w:p>
    <w:p w:rsidR="00DA3A44" w:rsidRDefault="00DA3A44" w:rsidP="008B62B4">
      <w:pPr>
        <w:pStyle w:val="af5"/>
        <w:keepNext/>
        <w:rPr>
          <w:rtl/>
        </w:rPr>
      </w:pPr>
      <w:r w:rsidRPr="005C538B">
        <w:rPr>
          <w:rStyle w:val="TagStyle"/>
          <w:rtl/>
        </w:rPr>
        <w:t xml:space="preserve"> &lt;&lt; קריאה &gt;&gt; </w:t>
      </w:r>
      <w:r>
        <w:rPr>
          <w:rtl/>
        </w:rPr>
        <w:t>שר המורשת עמיחי אליהו:</w:t>
      </w:r>
      <w:r w:rsidRPr="005C538B">
        <w:rPr>
          <w:rStyle w:val="TagStyle"/>
          <w:rtl/>
        </w:rPr>
        <w:t xml:space="preserve"> &lt;&lt; קריאה &gt;&gt;</w:t>
      </w:r>
      <w:r>
        <w:rPr>
          <w:rtl/>
        </w:rPr>
        <w:t xml:space="preserve">   </w:t>
      </w:r>
    </w:p>
    <w:p w:rsidR="00DA3A44" w:rsidRDefault="00DA3A44" w:rsidP="00D532FC">
      <w:pPr>
        <w:rPr>
          <w:rtl/>
          <w:lang w:eastAsia="he-IL"/>
        </w:rPr>
      </w:pPr>
    </w:p>
    <w:p w:rsidR="00DA3A44" w:rsidRDefault="00DA3A44" w:rsidP="008B62B4">
      <w:pPr>
        <w:rPr>
          <w:rtl/>
          <w:lang w:eastAsia="he-IL"/>
        </w:rPr>
      </w:pPr>
      <w:bookmarkStart w:id="13915" w:name="_ETM_Q18_537277"/>
      <w:bookmarkEnd w:id="13915"/>
      <w:r>
        <w:rPr>
          <w:rFonts w:hint="cs"/>
          <w:rtl/>
          <w:lang w:eastAsia="he-IL"/>
        </w:rPr>
        <w:t>אני יודע את הנתונים</w:t>
      </w:r>
      <w:bookmarkStart w:id="13916" w:name="_ETM_Q18_537013"/>
      <w:bookmarkStart w:id="13917" w:name="_ETM_Q18_541013"/>
      <w:bookmarkStart w:id="13918" w:name="_ETM_Q18_536413"/>
      <w:bookmarkStart w:id="13919" w:name="_ETM_Q18_536954"/>
      <w:bookmarkEnd w:id="13916"/>
      <w:bookmarkEnd w:id="13917"/>
      <w:bookmarkEnd w:id="13918"/>
      <w:bookmarkEnd w:id="13919"/>
      <w:r>
        <w:rPr>
          <w:rFonts w:hint="cs"/>
          <w:rtl/>
          <w:lang w:eastAsia="he-IL"/>
        </w:rPr>
        <w:t xml:space="preserve"> </w:t>
      </w:r>
      <w:r w:rsidR="00D532FC">
        <w:rPr>
          <w:rFonts w:hint="cs"/>
          <w:rtl/>
          <w:lang w:eastAsia="he-IL"/>
        </w:rPr>
        <w:t>– – –</w:t>
      </w:r>
    </w:p>
    <w:p w:rsidR="00DA3A44" w:rsidRDefault="00DA3A44" w:rsidP="008B62B4">
      <w:pPr>
        <w:rPr>
          <w:rtl/>
          <w:lang w:eastAsia="he-IL"/>
        </w:rPr>
      </w:pPr>
      <w:bookmarkStart w:id="13920" w:name="_ETM_Q18_538503"/>
      <w:bookmarkEnd w:id="13920"/>
    </w:p>
    <w:p w:rsidR="00DA3A44" w:rsidRDefault="00DA3A44" w:rsidP="008B62B4">
      <w:pPr>
        <w:pStyle w:val="af6"/>
        <w:keepNext/>
        <w:rPr>
          <w:rtl/>
        </w:rPr>
      </w:pPr>
      <w:bookmarkStart w:id="13921" w:name="ET_yor_6598_28"/>
      <w:r w:rsidRPr="005C538B">
        <w:rPr>
          <w:rStyle w:val="TagStyle"/>
          <w:rtl/>
        </w:rPr>
        <w:t xml:space="preserve"> &lt;&lt; יור &gt;&gt; </w:t>
      </w:r>
      <w:r>
        <w:rPr>
          <w:rtl/>
        </w:rPr>
        <w:t>היו"ר משה סולומון:</w:t>
      </w:r>
      <w:r w:rsidRPr="005C538B">
        <w:rPr>
          <w:rStyle w:val="TagStyle"/>
          <w:rtl/>
        </w:rPr>
        <w:t xml:space="preserve"> &lt;&lt; יור &gt;&gt;</w:t>
      </w:r>
      <w:r>
        <w:rPr>
          <w:rtl/>
        </w:rPr>
        <w:t xml:space="preserve">   </w:t>
      </w:r>
      <w:bookmarkEnd w:id="13921"/>
    </w:p>
    <w:p w:rsidR="00DA3A44" w:rsidRDefault="00DA3A44" w:rsidP="00D532FC">
      <w:pPr>
        <w:rPr>
          <w:rtl/>
          <w:lang w:eastAsia="he-IL"/>
        </w:rPr>
      </w:pPr>
    </w:p>
    <w:p w:rsidR="00DA3A44" w:rsidRDefault="00DA3A44" w:rsidP="008B62B4">
      <w:pPr>
        <w:rPr>
          <w:rtl/>
          <w:lang w:eastAsia="he-IL"/>
        </w:rPr>
      </w:pPr>
      <w:bookmarkStart w:id="13922" w:name="_ETM_Q18_539226"/>
      <w:bookmarkEnd w:id="13922"/>
      <w:r>
        <w:rPr>
          <w:rFonts w:hint="cs"/>
          <w:rtl/>
          <w:lang w:eastAsia="he-IL"/>
        </w:rPr>
        <w:t xml:space="preserve">אני </w:t>
      </w:r>
      <w:bookmarkStart w:id="13923" w:name="_ETM_Q18_547050"/>
      <w:bookmarkEnd w:id="13923"/>
      <w:r>
        <w:rPr>
          <w:rFonts w:hint="cs"/>
          <w:rtl/>
          <w:lang w:eastAsia="he-IL"/>
        </w:rPr>
        <w:t>מבקש לאפשר לחבר הכנסת עטאונה להתחיל את דבריו. בבקשה.</w:t>
      </w:r>
    </w:p>
    <w:p w:rsidR="00DA3A44" w:rsidRPr="005C538B" w:rsidRDefault="00DA3A44" w:rsidP="008B62B4">
      <w:pPr>
        <w:rPr>
          <w:rtl/>
          <w:lang w:eastAsia="he-IL"/>
        </w:rPr>
      </w:pPr>
    </w:p>
    <w:p w:rsidR="00DA3A44" w:rsidRDefault="00DA3A44" w:rsidP="008B62B4">
      <w:pPr>
        <w:pStyle w:val="a4"/>
        <w:keepNext/>
        <w:rPr>
          <w:rtl/>
        </w:rPr>
      </w:pPr>
      <w:bookmarkStart w:id="13924" w:name="ET_speaker_5696_25"/>
      <w:r w:rsidRPr="005C538B">
        <w:rPr>
          <w:rStyle w:val="TagStyle"/>
          <w:rtl/>
        </w:rPr>
        <w:t xml:space="preserve"> &lt;&lt; דובר &gt;&gt; </w:t>
      </w:r>
      <w:bookmarkStart w:id="13925" w:name="_Toc152790322"/>
      <w:bookmarkStart w:id="13926" w:name="_Toc152790631"/>
      <w:r>
        <w:rPr>
          <w:rtl/>
        </w:rPr>
        <w:t>יוסף עטאונה (חד"ש-תע"ל):</w:t>
      </w:r>
      <w:bookmarkEnd w:id="13925"/>
      <w:bookmarkEnd w:id="13926"/>
      <w:r w:rsidRPr="005C538B">
        <w:rPr>
          <w:rStyle w:val="TagStyle"/>
          <w:rtl/>
        </w:rPr>
        <w:t xml:space="preserve"> &lt;&lt; דובר &gt;&gt;</w:t>
      </w:r>
      <w:r>
        <w:rPr>
          <w:rtl/>
        </w:rPr>
        <w:t xml:space="preserve">   </w:t>
      </w:r>
      <w:bookmarkStart w:id="13927" w:name="_ETM_Q18_542856"/>
      <w:bookmarkEnd w:id="13924"/>
      <w:bookmarkEnd w:id="13927"/>
    </w:p>
    <w:p w:rsidR="00DA3A44" w:rsidRDefault="00DA3A44" w:rsidP="00D532FC">
      <w:pPr>
        <w:rPr>
          <w:rtl/>
          <w:lang w:eastAsia="he-IL"/>
        </w:rPr>
      </w:pPr>
    </w:p>
    <w:p w:rsidR="00DA3A44" w:rsidRDefault="00DA3A44" w:rsidP="008B62B4">
      <w:pPr>
        <w:rPr>
          <w:rtl/>
        </w:rPr>
      </w:pPr>
      <w:bookmarkStart w:id="13928" w:name="_ETM_Q18_525307"/>
      <w:bookmarkStart w:id="13929" w:name="_ETM_Q18_525335"/>
      <w:bookmarkStart w:id="13930" w:name="_ETM_Q18_538230"/>
      <w:bookmarkStart w:id="13931" w:name="_ETM_Q18_540770"/>
      <w:bookmarkStart w:id="13932" w:name="_ETM_Q18_544140"/>
      <w:bookmarkStart w:id="13933" w:name="_ETM_Q18_544320"/>
      <w:bookmarkStart w:id="13934" w:name="_ETM_Q18_544799"/>
      <w:bookmarkStart w:id="13935" w:name="_ETM_Q18_544979"/>
      <w:bookmarkStart w:id="13936" w:name="_ETM_Q18_545279"/>
      <w:bookmarkStart w:id="13937" w:name="_ETM_Q18_547329"/>
      <w:bookmarkStart w:id="13938" w:name="_ETM_Q18_547869"/>
      <w:bookmarkStart w:id="13939" w:name="_ETM_Q18_547929"/>
      <w:bookmarkStart w:id="13940" w:name="_ETM_Q18_548229"/>
      <w:bookmarkStart w:id="13941" w:name="_ETM_Q18_548350"/>
      <w:bookmarkStart w:id="13942" w:name="_ETM_Q18_548649"/>
      <w:bookmarkStart w:id="13943" w:name="_ETM_Q18_549279"/>
      <w:bookmarkStart w:id="13944" w:name="_ETM_Q18_550579"/>
      <w:bookmarkStart w:id="13945" w:name="_ETM_Q18_546903"/>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r>
        <w:rPr>
          <w:rtl/>
        </w:rPr>
        <w:t xml:space="preserve">כבוד </w:t>
      </w:r>
      <w:bookmarkStart w:id="13946" w:name="_ETM_Q18_550969"/>
      <w:bookmarkEnd w:id="13946"/>
      <w:r>
        <w:rPr>
          <w:rtl/>
        </w:rPr>
        <w:t>היושב-ראש</w:t>
      </w:r>
      <w:r>
        <w:rPr>
          <w:rFonts w:hint="cs"/>
          <w:rtl/>
        </w:rPr>
        <w:t>,</w:t>
      </w:r>
      <w:r>
        <w:rPr>
          <w:rtl/>
        </w:rPr>
        <w:t xml:space="preserve"> </w:t>
      </w:r>
      <w:bookmarkStart w:id="13947" w:name="_ETM_Q18_552970"/>
      <w:bookmarkEnd w:id="13947"/>
      <w:r>
        <w:rPr>
          <w:rtl/>
        </w:rPr>
        <w:t xml:space="preserve">כנסת </w:t>
      </w:r>
      <w:bookmarkStart w:id="13948" w:name="_ETM_Q18_553360"/>
      <w:bookmarkEnd w:id="13948"/>
      <w:r>
        <w:rPr>
          <w:rtl/>
        </w:rPr>
        <w:t>נכבדה</w:t>
      </w:r>
      <w:r>
        <w:rPr>
          <w:rFonts w:hint="cs"/>
          <w:rtl/>
        </w:rPr>
        <w:t>,</w:t>
      </w:r>
      <w:r>
        <w:rPr>
          <w:rtl/>
        </w:rPr>
        <w:t xml:space="preserve"> </w:t>
      </w:r>
      <w:bookmarkStart w:id="13949" w:name="_ETM_Q18_555159"/>
      <w:bookmarkEnd w:id="13949"/>
      <w:r>
        <w:rPr>
          <w:rtl/>
        </w:rPr>
        <w:t xml:space="preserve">היום </w:t>
      </w:r>
      <w:bookmarkStart w:id="13950" w:name="_ETM_Q18_555490"/>
      <w:bookmarkEnd w:id="13950"/>
      <w:r>
        <w:rPr>
          <w:rtl/>
        </w:rPr>
        <w:t xml:space="preserve">התקיים </w:t>
      </w:r>
      <w:bookmarkStart w:id="13951" w:name="_ETM_Q18_555940"/>
      <w:bookmarkEnd w:id="13951"/>
      <w:r>
        <w:rPr>
          <w:rtl/>
        </w:rPr>
        <w:t xml:space="preserve">דיון </w:t>
      </w:r>
      <w:bookmarkStart w:id="13952" w:name="_ETM_Q18_556689"/>
      <w:bookmarkEnd w:id="13952"/>
      <w:r>
        <w:rPr>
          <w:rtl/>
        </w:rPr>
        <w:t xml:space="preserve">משותף </w:t>
      </w:r>
      <w:bookmarkStart w:id="13953" w:name="_ETM_Q18_557920"/>
      <w:bookmarkEnd w:id="13953"/>
      <w:r>
        <w:rPr>
          <w:rtl/>
        </w:rPr>
        <w:t>ל</w:t>
      </w:r>
      <w:r>
        <w:rPr>
          <w:rFonts w:hint="cs"/>
          <w:rtl/>
        </w:rPr>
        <w:t>שלוש</w:t>
      </w:r>
      <w:r>
        <w:rPr>
          <w:rtl/>
        </w:rPr>
        <w:t xml:space="preserve"> ועדות</w:t>
      </w:r>
      <w:r>
        <w:rPr>
          <w:rFonts w:hint="cs"/>
          <w:rtl/>
        </w:rPr>
        <w:t>:</w:t>
      </w:r>
      <w:bookmarkStart w:id="13954" w:name="_ETM_Q18_554985"/>
      <w:bookmarkEnd w:id="13954"/>
      <w:r>
        <w:rPr>
          <w:rtl/>
        </w:rPr>
        <w:t xml:space="preserve"> </w:t>
      </w:r>
      <w:bookmarkStart w:id="13955" w:name="_ETM_Q18_559360"/>
      <w:bookmarkEnd w:id="13955"/>
      <w:r>
        <w:rPr>
          <w:rtl/>
        </w:rPr>
        <w:t xml:space="preserve">זכויות </w:t>
      </w:r>
      <w:bookmarkStart w:id="13956" w:name="_ETM_Q18_559870"/>
      <w:bookmarkEnd w:id="13956"/>
      <w:r>
        <w:rPr>
          <w:rtl/>
        </w:rPr>
        <w:t>הילד</w:t>
      </w:r>
      <w:r>
        <w:rPr>
          <w:rFonts w:hint="cs"/>
          <w:rtl/>
        </w:rPr>
        <w:t>,</w:t>
      </w:r>
      <w:r>
        <w:rPr>
          <w:rtl/>
        </w:rPr>
        <w:t xml:space="preserve"> </w:t>
      </w:r>
      <w:bookmarkStart w:id="13957" w:name="_ETM_Q18_561010"/>
      <w:bookmarkEnd w:id="13957"/>
      <w:r>
        <w:rPr>
          <w:rtl/>
        </w:rPr>
        <w:t xml:space="preserve">הוועדה </w:t>
      </w:r>
      <w:bookmarkStart w:id="13958" w:name="_ETM_Q18_561580"/>
      <w:bookmarkStart w:id="13959" w:name="_ETM_Q18_561700"/>
      <w:bookmarkStart w:id="13960" w:name="_ETM_Q18_555715"/>
      <w:bookmarkEnd w:id="13958"/>
      <w:bookmarkEnd w:id="13959"/>
      <w:bookmarkEnd w:id="13960"/>
      <w:r>
        <w:rPr>
          <w:rFonts w:hint="cs"/>
          <w:rtl/>
        </w:rPr>
        <w:t>לפיתוח</w:t>
      </w:r>
      <w:r>
        <w:rPr>
          <w:rtl/>
        </w:rPr>
        <w:t xml:space="preserve"> </w:t>
      </w:r>
      <w:bookmarkStart w:id="13961" w:name="_ETM_Q18_562029"/>
      <w:bookmarkEnd w:id="13961"/>
      <w:r>
        <w:rPr>
          <w:rFonts w:hint="cs"/>
          <w:rtl/>
        </w:rPr>
        <w:t>ה</w:t>
      </w:r>
      <w:r>
        <w:rPr>
          <w:rtl/>
        </w:rPr>
        <w:t xml:space="preserve">נגב </w:t>
      </w:r>
      <w:bookmarkStart w:id="13962" w:name="_ETM_Q18_562390"/>
      <w:bookmarkEnd w:id="13962"/>
      <w:r>
        <w:rPr>
          <w:rtl/>
        </w:rPr>
        <w:t>ו</w:t>
      </w:r>
      <w:r>
        <w:rPr>
          <w:rFonts w:hint="cs"/>
          <w:rtl/>
        </w:rPr>
        <w:t>ה</w:t>
      </w:r>
      <w:r>
        <w:rPr>
          <w:rtl/>
        </w:rPr>
        <w:t xml:space="preserve">גליל </w:t>
      </w:r>
      <w:bookmarkStart w:id="13963" w:name="_ETM_Q18_563789"/>
      <w:bookmarkEnd w:id="13963"/>
      <w:r>
        <w:rPr>
          <w:rtl/>
        </w:rPr>
        <w:t>והוועדה</w:t>
      </w:r>
      <w:bookmarkStart w:id="13964" w:name="_ETM_Q18_558550"/>
      <w:bookmarkEnd w:id="13964"/>
      <w:r>
        <w:rPr>
          <w:rtl/>
        </w:rPr>
        <w:t xml:space="preserve"> </w:t>
      </w:r>
      <w:bookmarkStart w:id="13965" w:name="_ETM_Q18_565220"/>
      <w:bookmarkEnd w:id="13965"/>
      <w:r>
        <w:rPr>
          <w:rtl/>
        </w:rPr>
        <w:t xml:space="preserve">לצמצום </w:t>
      </w:r>
      <w:bookmarkStart w:id="13966" w:name="_ETM_Q18_566490"/>
      <w:bookmarkEnd w:id="13966"/>
      <w:r>
        <w:rPr>
          <w:rFonts w:hint="cs"/>
          <w:rtl/>
        </w:rPr>
        <w:t>פע</w:t>
      </w:r>
      <w:r>
        <w:rPr>
          <w:rtl/>
        </w:rPr>
        <w:t>רים</w:t>
      </w:r>
      <w:r>
        <w:rPr>
          <w:rFonts w:hint="cs"/>
          <w:rtl/>
        </w:rPr>
        <w:t>.</w:t>
      </w:r>
      <w:bookmarkStart w:id="13967" w:name="_ETM_Q18_561995"/>
      <w:bookmarkEnd w:id="13967"/>
      <w:r>
        <w:rPr>
          <w:rtl/>
        </w:rPr>
        <w:t xml:space="preserve"> </w:t>
      </w:r>
      <w:bookmarkStart w:id="13968" w:name="_ETM_Q18_568140"/>
      <w:bookmarkEnd w:id="13968"/>
      <w:r>
        <w:rPr>
          <w:rtl/>
        </w:rPr>
        <w:t xml:space="preserve">הדיון </w:t>
      </w:r>
      <w:bookmarkStart w:id="13969" w:name="_ETM_Q18_568740"/>
      <w:bookmarkEnd w:id="13969"/>
      <w:r>
        <w:rPr>
          <w:rtl/>
        </w:rPr>
        <w:t xml:space="preserve">היה </w:t>
      </w:r>
      <w:bookmarkStart w:id="13970" w:name="_ETM_Q18_569070"/>
      <w:bookmarkEnd w:id="13970"/>
      <w:r>
        <w:rPr>
          <w:rtl/>
        </w:rPr>
        <w:t xml:space="preserve">סביב </w:t>
      </w:r>
      <w:bookmarkStart w:id="13971" w:name="_ETM_Q18_569990"/>
      <w:bookmarkStart w:id="13972" w:name="_ETM_Q18_564383"/>
      <w:bookmarkEnd w:id="13971"/>
      <w:bookmarkEnd w:id="13972"/>
      <w:r>
        <w:rPr>
          <w:rFonts w:hint="cs"/>
          <w:rtl/>
        </w:rPr>
        <w:t>מתן</w:t>
      </w:r>
      <w:r>
        <w:rPr>
          <w:rtl/>
        </w:rPr>
        <w:t xml:space="preserve"> </w:t>
      </w:r>
      <w:bookmarkStart w:id="13973" w:name="_ETM_Q18_570529"/>
      <w:bookmarkEnd w:id="13973"/>
      <w:r>
        <w:rPr>
          <w:rtl/>
        </w:rPr>
        <w:t xml:space="preserve">מענה </w:t>
      </w:r>
      <w:bookmarkStart w:id="13974" w:name="_ETM_Q18_571189"/>
      <w:bookmarkStart w:id="13975" w:name="_ETM_Q18_566189"/>
      <w:bookmarkEnd w:id="13974"/>
      <w:bookmarkEnd w:id="13975"/>
      <w:r>
        <w:rPr>
          <w:rFonts w:hint="cs"/>
          <w:rtl/>
        </w:rPr>
        <w:t>ל</w:t>
      </w:r>
      <w:r>
        <w:rPr>
          <w:rtl/>
        </w:rPr>
        <w:t xml:space="preserve">כפרים </w:t>
      </w:r>
      <w:bookmarkStart w:id="13976" w:name="_ETM_Q18_572299"/>
      <w:bookmarkEnd w:id="13976"/>
      <w:r>
        <w:rPr>
          <w:rtl/>
        </w:rPr>
        <w:t xml:space="preserve">הלא-מוכרים </w:t>
      </w:r>
      <w:bookmarkStart w:id="13977" w:name="_ETM_Q18_573200"/>
      <w:bookmarkEnd w:id="13977"/>
      <w:r>
        <w:rPr>
          <w:rtl/>
        </w:rPr>
        <w:t xml:space="preserve">בנגב </w:t>
      </w:r>
      <w:bookmarkStart w:id="13978" w:name="_ETM_Q18_573950"/>
      <w:bookmarkEnd w:id="13978"/>
      <w:r>
        <w:rPr>
          <w:rtl/>
        </w:rPr>
        <w:t xml:space="preserve">בזמן </w:t>
      </w:r>
      <w:bookmarkStart w:id="13979" w:name="_ETM_Q18_574909"/>
      <w:bookmarkEnd w:id="13979"/>
      <w:r>
        <w:rPr>
          <w:rtl/>
        </w:rPr>
        <w:t>מלחמה</w:t>
      </w:r>
      <w:r>
        <w:rPr>
          <w:rFonts w:hint="cs"/>
          <w:rtl/>
        </w:rPr>
        <w:t>.</w:t>
      </w:r>
      <w:r>
        <w:rPr>
          <w:rtl/>
        </w:rPr>
        <w:t xml:space="preserve"> </w:t>
      </w:r>
      <w:bookmarkStart w:id="13980" w:name="_ETM_Q18_576820"/>
      <w:bookmarkEnd w:id="13980"/>
      <w:r>
        <w:rPr>
          <w:rtl/>
        </w:rPr>
        <w:t xml:space="preserve">אחרי </w:t>
      </w:r>
      <w:bookmarkStart w:id="13981" w:name="_ETM_Q18_577360"/>
      <w:bookmarkEnd w:id="13981"/>
      <w:r>
        <w:rPr>
          <w:rtl/>
        </w:rPr>
        <w:t xml:space="preserve">חודשיים </w:t>
      </w:r>
      <w:bookmarkStart w:id="13982" w:name="_ETM_Q18_577900"/>
      <w:bookmarkEnd w:id="13982"/>
      <w:r>
        <w:rPr>
          <w:rtl/>
        </w:rPr>
        <w:t xml:space="preserve">של </w:t>
      </w:r>
      <w:bookmarkStart w:id="13983" w:name="_ETM_Q18_578110"/>
      <w:bookmarkEnd w:id="13983"/>
      <w:r>
        <w:rPr>
          <w:rtl/>
        </w:rPr>
        <w:t>מלחמה</w:t>
      </w:r>
      <w:r>
        <w:rPr>
          <w:rFonts w:hint="cs"/>
          <w:rtl/>
        </w:rPr>
        <w:t>,</w:t>
      </w:r>
      <w:r>
        <w:rPr>
          <w:rtl/>
        </w:rPr>
        <w:t xml:space="preserve"> </w:t>
      </w:r>
      <w:bookmarkStart w:id="13984" w:name="_ETM_Q18_579810"/>
      <w:bookmarkEnd w:id="13984"/>
      <w:r>
        <w:rPr>
          <w:rtl/>
        </w:rPr>
        <w:t xml:space="preserve">לגבי </w:t>
      </w:r>
      <w:bookmarkStart w:id="13985" w:name="_ETM_Q18_580350"/>
      <w:bookmarkEnd w:id="13985"/>
      <w:r>
        <w:rPr>
          <w:rtl/>
        </w:rPr>
        <w:t xml:space="preserve">המיגון </w:t>
      </w:r>
      <w:bookmarkStart w:id="13986" w:name="_ETM_Q18_581409"/>
      <w:bookmarkEnd w:id="13986"/>
      <w:r>
        <w:rPr>
          <w:rtl/>
        </w:rPr>
        <w:t xml:space="preserve">עולה </w:t>
      </w:r>
      <w:bookmarkStart w:id="13987" w:name="_ETM_Q18_582159"/>
      <w:bookmarkEnd w:id="13987"/>
      <w:r>
        <w:rPr>
          <w:rtl/>
        </w:rPr>
        <w:t xml:space="preserve">תמונה </w:t>
      </w:r>
      <w:bookmarkStart w:id="13988" w:name="_ETM_Q18_582909"/>
      <w:bookmarkEnd w:id="13988"/>
      <w:r>
        <w:rPr>
          <w:rtl/>
        </w:rPr>
        <w:t xml:space="preserve">מאוד </w:t>
      </w:r>
      <w:bookmarkStart w:id="13989" w:name="_ETM_Q18_583659"/>
      <w:bookmarkEnd w:id="13989"/>
      <w:r>
        <w:rPr>
          <w:rtl/>
        </w:rPr>
        <w:t>עגומה</w:t>
      </w:r>
      <w:r>
        <w:rPr>
          <w:rFonts w:hint="cs"/>
          <w:rtl/>
        </w:rPr>
        <w:t>.</w:t>
      </w:r>
      <w:bookmarkStart w:id="13990" w:name="_ETM_Q18_585170"/>
      <w:bookmarkStart w:id="13991" w:name="_ETM_Q18_578964"/>
      <w:bookmarkStart w:id="13992" w:name="_ETM_Q18_590570"/>
      <w:bookmarkEnd w:id="13990"/>
      <w:bookmarkEnd w:id="13991"/>
      <w:bookmarkEnd w:id="13992"/>
      <w:r>
        <w:rPr>
          <w:rFonts w:hint="cs"/>
          <w:rtl/>
        </w:rPr>
        <w:t xml:space="preserve"> </w:t>
      </w:r>
      <w:r>
        <w:rPr>
          <w:rtl/>
        </w:rPr>
        <w:t xml:space="preserve">אף </w:t>
      </w:r>
      <w:bookmarkStart w:id="13993" w:name="_ETM_Q18_585470"/>
      <w:bookmarkEnd w:id="13993"/>
      <w:r>
        <w:rPr>
          <w:rtl/>
        </w:rPr>
        <w:t xml:space="preserve">משרד </w:t>
      </w:r>
      <w:bookmarkStart w:id="13994" w:name="_ETM_Q18_586130"/>
      <w:bookmarkEnd w:id="13994"/>
      <w:r>
        <w:rPr>
          <w:rtl/>
        </w:rPr>
        <w:t xml:space="preserve">ממשלתי </w:t>
      </w:r>
      <w:bookmarkStart w:id="13995" w:name="_ETM_Q18_587540"/>
      <w:bookmarkEnd w:id="13995"/>
      <w:r>
        <w:rPr>
          <w:rtl/>
        </w:rPr>
        <w:t xml:space="preserve">לא </w:t>
      </w:r>
      <w:bookmarkStart w:id="13996" w:name="_ETM_Q18_588110"/>
      <w:bookmarkEnd w:id="13996"/>
      <w:r>
        <w:rPr>
          <w:rtl/>
        </w:rPr>
        <w:t xml:space="preserve">לוקח </w:t>
      </w:r>
      <w:bookmarkStart w:id="13997" w:name="_ETM_Q18_588860"/>
      <w:bookmarkEnd w:id="13997"/>
      <w:r>
        <w:rPr>
          <w:rtl/>
        </w:rPr>
        <w:t xml:space="preserve">אחריות </w:t>
      </w:r>
      <w:bookmarkStart w:id="13998" w:name="_ETM_Q18_589640"/>
      <w:bookmarkEnd w:id="13998"/>
      <w:r>
        <w:rPr>
          <w:rtl/>
        </w:rPr>
        <w:t xml:space="preserve">על </w:t>
      </w:r>
      <w:bookmarkStart w:id="13999" w:name="_ETM_Q18_589850"/>
      <w:bookmarkEnd w:id="13999"/>
      <w:r>
        <w:rPr>
          <w:rtl/>
        </w:rPr>
        <w:t xml:space="preserve">המיגון </w:t>
      </w:r>
      <w:bookmarkStart w:id="14000" w:name="_ETM_Q18_590450"/>
      <w:bookmarkEnd w:id="14000"/>
      <w:r>
        <w:rPr>
          <w:rtl/>
        </w:rPr>
        <w:t xml:space="preserve">של </w:t>
      </w:r>
      <w:bookmarkStart w:id="14001" w:name="_ETM_Q18_590690"/>
      <w:bookmarkEnd w:id="14001"/>
      <w:r>
        <w:rPr>
          <w:rtl/>
        </w:rPr>
        <w:t xml:space="preserve">הכפרים </w:t>
      </w:r>
      <w:bookmarkStart w:id="14002" w:name="_ETM_Q18_591290"/>
      <w:bookmarkEnd w:id="14002"/>
      <w:r>
        <w:rPr>
          <w:rtl/>
        </w:rPr>
        <w:t xml:space="preserve">הלא-מוכרים </w:t>
      </w:r>
      <w:bookmarkStart w:id="14003" w:name="_ETM_Q18_592550"/>
      <w:bookmarkEnd w:id="14003"/>
      <w:r>
        <w:rPr>
          <w:rtl/>
        </w:rPr>
        <w:t>בנגב</w:t>
      </w:r>
      <w:r>
        <w:rPr>
          <w:rFonts w:hint="cs"/>
          <w:rtl/>
        </w:rPr>
        <w:t>.</w:t>
      </w:r>
      <w:r>
        <w:rPr>
          <w:rtl/>
        </w:rPr>
        <w:t xml:space="preserve"> </w:t>
      </w:r>
      <w:bookmarkStart w:id="14004" w:name="_ETM_Q18_594039"/>
      <w:bookmarkEnd w:id="14004"/>
      <w:r>
        <w:rPr>
          <w:rtl/>
        </w:rPr>
        <w:t xml:space="preserve">פיקוד </w:t>
      </w:r>
      <w:bookmarkStart w:id="14005" w:name="_ETM_Q18_594399"/>
      <w:bookmarkEnd w:id="14005"/>
      <w:r>
        <w:rPr>
          <w:rtl/>
        </w:rPr>
        <w:t xml:space="preserve">העורף </w:t>
      </w:r>
      <w:bookmarkStart w:id="14006" w:name="_ETM_Q18_594939"/>
      <w:bookmarkEnd w:id="14006"/>
      <w:r>
        <w:rPr>
          <w:rtl/>
        </w:rPr>
        <w:t>אומר</w:t>
      </w:r>
      <w:r>
        <w:rPr>
          <w:rFonts w:hint="cs"/>
          <w:rtl/>
        </w:rPr>
        <w:t>:</w:t>
      </w:r>
      <w:bookmarkStart w:id="14007" w:name="_ETM_Q18_591610"/>
      <w:bookmarkEnd w:id="14007"/>
      <w:r>
        <w:rPr>
          <w:rtl/>
        </w:rPr>
        <w:t xml:space="preserve"> </w:t>
      </w:r>
      <w:bookmarkStart w:id="14008" w:name="_ETM_Q18_595539"/>
      <w:bookmarkEnd w:id="14008"/>
      <w:r>
        <w:rPr>
          <w:rtl/>
        </w:rPr>
        <w:t xml:space="preserve">זה </w:t>
      </w:r>
      <w:bookmarkStart w:id="14009" w:name="_ETM_Q18_595779"/>
      <w:bookmarkEnd w:id="14009"/>
      <w:r>
        <w:rPr>
          <w:rtl/>
        </w:rPr>
        <w:t xml:space="preserve">לא </w:t>
      </w:r>
      <w:bookmarkStart w:id="14010" w:name="_ETM_Q18_596079"/>
      <w:bookmarkEnd w:id="14010"/>
      <w:r>
        <w:rPr>
          <w:rtl/>
        </w:rPr>
        <w:t xml:space="preserve">באחריות </w:t>
      </w:r>
      <w:bookmarkStart w:id="14011" w:name="_ETM_Q18_596799"/>
      <w:bookmarkEnd w:id="14011"/>
      <w:r>
        <w:rPr>
          <w:rtl/>
        </w:rPr>
        <w:t xml:space="preserve">שלי </w:t>
      </w:r>
      <w:bookmarkStart w:id="14012" w:name="_ETM_Q18_597369"/>
      <w:bookmarkEnd w:id="14012"/>
      <w:r>
        <w:rPr>
          <w:rtl/>
        </w:rPr>
        <w:t xml:space="preserve">למגן </w:t>
      </w:r>
      <w:bookmarkStart w:id="14013" w:name="_ETM_Q18_598390"/>
      <w:bookmarkEnd w:id="14013"/>
      <w:r>
        <w:rPr>
          <w:rtl/>
        </w:rPr>
        <w:t xml:space="preserve">כפרים </w:t>
      </w:r>
      <w:bookmarkStart w:id="14014" w:name="_ETM_Q18_599020"/>
      <w:bookmarkEnd w:id="14014"/>
      <w:r>
        <w:rPr>
          <w:rtl/>
        </w:rPr>
        <w:t xml:space="preserve">לא-מוכרים </w:t>
      </w:r>
      <w:bookmarkStart w:id="14015" w:name="_ETM_Q18_599890"/>
      <w:bookmarkEnd w:id="14015"/>
      <w:r>
        <w:rPr>
          <w:rtl/>
        </w:rPr>
        <w:t>בנגב</w:t>
      </w:r>
      <w:r>
        <w:rPr>
          <w:rFonts w:hint="cs"/>
          <w:rtl/>
        </w:rPr>
        <w:t>.</w:t>
      </w:r>
      <w:r>
        <w:rPr>
          <w:rtl/>
        </w:rPr>
        <w:t xml:space="preserve"> </w:t>
      </w:r>
      <w:bookmarkStart w:id="14016" w:name="_ETM_Q18_601369"/>
      <w:bookmarkEnd w:id="14016"/>
      <w:r>
        <w:rPr>
          <w:rtl/>
        </w:rPr>
        <w:t xml:space="preserve">משרד </w:t>
      </w:r>
      <w:bookmarkStart w:id="14017" w:name="_ETM_Q18_601850"/>
      <w:bookmarkEnd w:id="14017"/>
      <w:r>
        <w:rPr>
          <w:rtl/>
        </w:rPr>
        <w:t xml:space="preserve">החינוך </w:t>
      </w:r>
      <w:bookmarkStart w:id="14018" w:name="_ETM_Q18_602750"/>
      <w:bookmarkEnd w:id="14018"/>
      <w:r>
        <w:rPr>
          <w:rtl/>
        </w:rPr>
        <w:t>אומר</w:t>
      </w:r>
      <w:r>
        <w:rPr>
          <w:rFonts w:hint="cs"/>
          <w:rtl/>
        </w:rPr>
        <w:t>:</w:t>
      </w:r>
      <w:r>
        <w:rPr>
          <w:rtl/>
        </w:rPr>
        <w:t xml:space="preserve"> </w:t>
      </w:r>
      <w:bookmarkStart w:id="14019" w:name="_ETM_Q18_603229"/>
      <w:bookmarkEnd w:id="14019"/>
      <w:r>
        <w:rPr>
          <w:rtl/>
        </w:rPr>
        <w:t xml:space="preserve">זה </w:t>
      </w:r>
      <w:bookmarkStart w:id="14020" w:name="_ETM_Q18_603439"/>
      <w:bookmarkEnd w:id="14020"/>
      <w:r>
        <w:rPr>
          <w:rtl/>
        </w:rPr>
        <w:t xml:space="preserve">לא </w:t>
      </w:r>
      <w:bookmarkStart w:id="14021" w:name="_ETM_Q18_603710"/>
      <w:bookmarkEnd w:id="14021"/>
      <w:r>
        <w:rPr>
          <w:rtl/>
        </w:rPr>
        <w:t xml:space="preserve">בסמכותי </w:t>
      </w:r>
      <w:bookmarkStart w:id="14022" w:name="_ETM_Q18_604940"/>
      <w:bookmarkEnd w:id="14022"/>
      <w:r>
        <w:rPr>
          <w:rtl/>
        </w:rPr>
        <w:t>ל</w:t>
      </w:r>
      <w:bookmarkStart w:id="14023" w:name="_ETM_Q18_605750"/>
      <w:bookmarkEnd w:id="14023"/>
      <w:r>
        <w:rPr>
          <w:rFonts w:hint="cs"/>
          <w:rtl/>
        </w:rPr>
        <w:t xml:space="preserve">מגן </w:t>
      </w:r>
      <w:bookmarkStart w:id="14024" w:name="_ETM_Q18_602255"/>
      <w:bookmarkEnd w:id="14024"/>
      <w:r>
        <w:rPr>
          <w:rtl/>
        </w:rPr>
        <w:t xml:space="preserve">מוסדות </w:t>
      </w:r>
      <w:bookmarkStart w:id="14025" w:name="_ETM_Q18_606529"/>
      <w:bookmarkEnd w:id="14025"/>
      <w:r>
        <w:rPr>
          <w:rtl/>
        </w:rPr>
        <w:t xml:space="preserve">חינוך </w:t>
      </w:r>
      <w:bookmarkStart w:id="14026" w:name="_ETM_Q18_607070"/>
      <w:bookmarkEnd w:id="14026"/>
      <w:r>
        <w:rPr>
          <w:rtl/>
        </w:rPr>
        <w:t xml:space="preserve">בכפרים </w:t>
      </w:r>
      <w:bookmarkStart w:id="14027" w:name="_ETM_Q18_607820"/>
      <w:bookmarkEnd w:id="14027"/>
      <w:r>
        <w:rPr>
          <w:rtl/>
        </w:rPr>
        <w:t xml:space="preserve">הלא-מוכרים </w:t>
      </w:r>
      <w:bookmarkStart w:id="14028" w:name="_ETM_Q18_609170"/>
      <w:bookmarkEnd w:id="14028"/>
      <w:r>
        <w:rPr>
          <w:rtl/>
        </w:rPr>
        <w:t>בנגב</w:t>
      </w:r>
      <w:r>
        <w:rPr>
          <w:rFonts w:hint="cs"/>
          <w:rtl/>
        </w:rPr>
        <w:t>.</w:t>
      </w:r>
      <w:bookmarkStart w:id="14029" w:name="_ETM_Q18_602311"/>
      <w:bookmarkStart w:id="14030" w:name="_ETM_Q18_610519"/>
      <w:bookmarkStart w:id="14031" w:name="_ETM_Q18_611112"/>
      <w:bookmarkEnd w:id="14029"/>
      <w:bookmarkEnd w:id="14030"/>
      <w:bookmarkEnd w:id="14031"/>
    </w:p>
    <w:p w:rsidR="00DA3A44" w:rsidRDefault="00DA3A44" w:rsidP="008B62B4">
      <w:pPr>
        <w:rPr>
          <w:rtl/>
        </w:rPr>
      </w:pPr>
      <w:bookmarkStart w:id="14032" w:name="_ETM_Q18_611174"/>
      <w:bookmarkEnd w:id="14032"/>
    </w:p>
    <w:p w:rsidR="00DA3A44" w:rsidRDefault="00DA3A44" w:rsidP="008B62B4">
      <w:pPr>
        <w:pStyle w:val="af5"/>
        <w:keepNext/>
        <w:rPr>
          <w:rtl/>
        </w:rPr>
      </w:pPr>
      <w:bookmarkStart w:id="14033" w:name="ET_interruption_5082_29"/>
      <w:r w:rsidRPr="00A70887">
        <w:rPr>
          <w:rStyle w:val="TagStyle"/>
          <w:rtl/>
        </w:rPr>
        <w:t xml:space="preserve"> &lt;&lt; קריאה &gt;&gt; </w:t>
      </w:r>
      <w:r>
        <w:rPr>
          <w:rtl/>
        </w:rPr>
        <w:t>מאיר כהן (יש עתיד):</w:t>
      </w:r>
      <w:r w:rsidRPr="00A70887">
        <w:rPr>
          <w:rStyle w:val="TagStyle"/>
          <w:rtl/>
        </w:rPr>
        <w:t xml:space="preserve"> &lt;&lt; קריאה &gt;&gt;</w:t>
      </w:r>
      <w:r>
        <w:rPr>
          <w:rtl/>
        </w:rPr>
        <w:t xml:space="preserve">   </w:t>
      </w:r>
      <w:bookmarkEnd w:id="14033"/>
    </w:p>
    <w:p w:rsidR="00DA3A44" w:rsidRDefault="00DA3A44" w:rsidP="00D532FC">
      <w:pPr>
        <w:rPr>
          <w:rtl/>
          <w:lang w:eastAsia="he-IL"/>
        </w:rPr>
      </w:pPr>
    </w:p>
    <w:p w:rsidR="00DA3A44" w:rsidRDefault="00DA3A44" w:rsidP="008B62B4">
      <w:pPr>
        <w:rPr>
          <w:rtl/>
          <w:lang w:eastAsia="he-IL"/>
        </w:rPr>
      </w:pPr>
      <w:bookmarkStart w:id="14034" w:name="_ETM_Q18_606369"/>
      <w:bookmarkEnd w:id="14034"/>
      <w:r>
        <w:rPr>
          <w:rFonts w:hint="cs"/>
          <w:rtl/>
          <w:lang w:eastAsia="he-IL"/>
        </w:rPr>
        <w:t xml:space="preserve">סליחה </w:t>
      </w:r>
      <w:bookmarkStart w:id="14035" w:name="_ETM_Q18_607546"/>
      <w:bookmarkEnd w:id="14035"/>
      <w:r>
        <w:rPr>
          <w:rFonts w:hint="cs"/>
          <w:rtl/>
          <w:lang w:eastAsia="he-IL"/>
        </w:rPr>
        <w:t xml:space="preserve">שאני מפריע. </w:t>
      </w:r>
      <w:proofErr w:type="spellStart"/>
      <w:r>
        <w:rPr>
          <w:rFonts w:hint="cs"/>
          <w:rtl/>
          <w:lang w:eastAsia="he-IL"/>
        </w:rPr>
        <w:t>בח'שם</w:t>
      </w:r>
      <w:proofErr w:type="spellEnd"/>
      <w:r>
        <w:rPr>
          <w:rFonts w:hint="cs"/>
          <w:rtl/>
          <w:lang w:eastAsia="he-IL"/>
        </w:rPr>
        <w:t xml:space="preserve"> ז</w:t>
      </w:r>
      <w:bookmarkStart w:id="14036" w:name="_ETM_Q18_608107"/>
      <w:bookmarkEnd w:id="14036"/>
      <w:r>
        <w:rPr>
          <w:rFonts w:hint="cs"/>
          <w:rtl/>
          <w:lang w:eastAsia="he-IL"/>
        </w:rPr>
        <w:t>נה אין מיגון?</w:t>
      </w:r>
      <w:bookmarkStart w:id="14037" w:name="_ETM_Q18_610860"/>
      <w:bookmarkEnd w:id="14037"/>
      <w:r>
        <w:rPr>
          <w:rFonts w:hint="cs"/>
          <w:rtl/>
          <w:lang w:eastAsia="he-IL"/>
        </w:rPr>
        <w:t xml:space="preserve"> יש.</w:t>
      </w:r>
    </w:p>
    <w:p w:rsidR="00DA3A44" w:rsidRDefault="00DA3A44" w:rsidP="008B62B4">
      <w:pPr>
        <w:rPr>
          <w:rtl/>
          <w:lang w:eastAsia="he-IL"/>
        </w:rPr>
      </w:pPr>
      <w:bookmarkStart w:id="14038" w:name="_ETM_Q18_614491"/>
      <w:bookmarkStart w:id="14039" w:name="_ETM_Q18_614593"/>
      <w:bookmarkEnd w:id="14038"/>
      <w:bookmarkEnd w:id="14039"/>
    </w:p>
    <w:p w:rsidR="00DA3A44" w:rsidRDefault="00DA3A44" w:rsidP="008B62B4">
      <w:pPr>
        <w:pStyle w:val="-"/>
        <w:keepNext/>
        <w:rPr>
          <w:rtl/>
        </w:rPr>
      </w:pPr>
      <w:bookmarkStart w:id="14040" w:name="ET_speakercontinue_5696_30"/>
      <w:r w:rsidRPr="00A70887">
        <w:rPr>
          <w:rStyle w:val="TagStyle"/>
          <w:rtl/>
        </w:rPr>
        <w:t xml:space="preserve"> &lt;&lt; דובר_המשך &gt;&gt; </w:t>
      </w:r>
      <w:r>
        <w:rPr>
          <w:rtl/>
        </w:rPr>
        <w:t>יוסף עטאונה (חד"ש-תע"ל):</w:t>
      </w:r>
      <w:r w:rsidRPr="00A70887">
        <w:rPr>
          <w:rStyle w:val="TagStyle"/>
          <w:rtl/>
        </w:rPr>
        <w:t xml:space="preserve"> &lt;&lt; דובר_המשך &gt;&gt;</w:t>
      </w:r>
      <w:r>
        <w:rPr>
          <w:rtl/>
        </w:rPr>
        <w:t xml:space="preserve">   </w:t>
      </w:r>
      <w:bookmarkEnd w:id="14040"/>
    </w:p>
    <w:p w:rsidR="00DA3A44" w:rsidRDefault="00DA3A44" w:rsidP="00D532FC">
      <w:pPr>
        <w:rPr>
          <w:rtl/>
          <w:lang w:eastAsia="he-IL"/>
        </w:rPr>
      </w:pPr>
    </w:p>
    <w:p w:rsidR="00DA3A44" w:rsidRDefault="00DA3A44" w:rsidP="008B62B4">
      <w:pPr>
        <w:rPr>
          <w:rtl/>
          <w:lang w:eastAsia="he-IL"/>
        </w:rPr>
      </w:pPr>
      <w:bookmarkStart w:id="14041" w:name="_ETM_Q18_615394"/>
      <w:bookmarkEnd w:id="14041"/>
      <w:r>
        <w:rPr>
          <w:rFonts w:hint="cs"/>
          <w:rtl/>
          <w:lang w:eastAsia="he-IL"/>
        </w:rPr>
        <w:t>יש. זה המקרה היחיד</w:t>
      </w:r>
      <w:bookmarkStart w:id="14042" w:name="_ETM_Q18_614399"/>
      <w:bookmarkEnd w:id="14042"/>
      <w:r>
        <w:rPr>
          <w:rFonts w:hint="cs"/>
          <w:rtl/>
          <w:lang w:eastAsia="he-IL"/>
        </w:rPr>
        <w:t xml:space="preserve">. </w:t>
      </w:r>
      <w:bookmarkStart w:id="14043" w:name="_ETM_Q18_615240"/>
      <w:bookmarkEnd w:id="14043"/>
      <w:r>
        <w:rPr>
          <w:rFonts w:hint="cs"/>
          <w:rtl/>
          <w:lang w:eastAsia="he-IL"/>
        </w:rPr>
        <w:t>אני מדבר על הלא-מוכרים,</w:t>
      </w:r>
      <w:bookmarkStart w:id="14044" w:name="_ETM_Q18_618267"/>
      <w:bookmarkStart w:id="14045" w:name="_ETM_Q18_614560"/>
      <w:bookmarkStart w:id="14046" w:name="_ETM_Q18_616883"/>
      <w:bookmarkStart w:id="14047" w:name="_ETM_Q18_614442"/>
      <w:bookmarkEnd w:id="14044"/>
      <w:bookmarkEnd w:id="14045"/>
      <w:bookmarkEnd w:id="14046"/>
      <w:bookmarkEnd w:id="14047"/>
      <w:r>
        <w:rPr>
          <w:rFonts w:hint="cs"/>
          <w:rtl/>
          <w:lang w:eastAsia="he-IL"/>
        </w:rPr>
        <w:t xml:space="preserve"> אני מדבר</w:t>
      </w:r>
      <w:bookmarkStart w:id="14048" w:name="_ETM_Q18_620561"/>
      <w:bookmarkEnd w:id="14048"/>
      <w:r>
        <w:rPr>
          <w:rFonts w:hint="cs"/>
          <w:rtl/>
          <w:lang w:eastAsia="he-IL"/>
        </w:rPr>
        <w:t xml:space="preserve"> על כפרים לא מוכרים.</w:t>
      </w:r>
      <w:bookmarkStart w:id="14049" w:name="_ETM_Q18_629626"/>
      <w:bookmarkStart w:id="14050" w:name="_ETM_Q18_625674"/>
      <w:bookmarkEnd w:id="14049"/>
      <w:bookmarkEnd w:id="14050"/>
    </w:p>
    <w:p w:rsidR="00DA3A44" w:rsidRDefault="00DA3A44" w:rsidP="008B62B4">
      <w:pPr>
        <w:rPr>
          <w:rtl/>
          <w:lang w:eastAsia="he-IL"/>
        </w:rPr>
      </w:pPr>
      <w:bookmarkStart w:id="14051" w:name="_ETM_Q18_626117"/>
      <w:bookmarkStart w:id="14052" w:name="_ETM_Q18_626220"/>
      <w:bookmarkEnd w:id="14051"/>
      <w:bookmarkEnd w:id="14052"/>
    </w:p>
    <w:p w:rsidR="00DA3A44" w:rsidRDefault="00DA3A44" w:rsidP="008B62B4">
      <w:pPr>
        <w:pStyle w:val="af5"/>
        <w:keepNext/>
        <w:rPr>
          <w:rtl/>
        </w:rPr>
      </w:pPr>
      <w:bookmarkStart w:id="14053" w:name="ET_interruption_5082_31"/>
      <w:r w:rsidRPr="00A70887">
        <w:rPr>
          <w:rStyle w:val="TagStyle"/>
          <w:rtl/>
        </w:rPr>
        <w:t xml:space="preserve"> &lt;&lt; קריאה &gt;&gt; </w:t>
      </w:r>
      <w:r>
        <w:rPr>
          <w:rtl/>
        </w:rPr>
        <w:t>מאיר כהן (יש עתיד):</w:t>
      </w:r>
      <w:r w:rsidRPr="00A70887">
        <w:rPr>
          <w:rStyle w:val="TagStyle"/>
          <w:rtl/>
        </w:rPr>
        <w:t xml:space="preserve"> &lt;&lt; קריאה &gt;&gt;</w:t>
      </w:r>
      <w:r>
        <w:rPr>
          <w:rtl/>
        </w:rPr>
        <w:t xml:space="preserve">   </w:t>
      </w:r>
      <w:bookmarkEnd w:id="14053"/>
    </w:p>
    <w:p w:rsidR="00DA3A44" w:rsidRDefault="00DA3A44" w:rsidP="00D532FC">
      <w:pPr>
        <w:rPr>
          <w:rtl/>
          <w:lang w:eastAsia="he-IL"/>
        </w:rPr>
      </w:pPr>
    </w:p>
    <w:p w:rsidR="00DA3A44" w:rsidRDefault="00DA3A44" w:rsidP="008B62B4">
      <w:pPr>
        <w:rPr>
          <w:rtl/>
          <w:lang w:eastAsia="he-IL"/>
        </w:rPr>
      </w:pPr>
      <w:bookmarkStart w:id="14054" w:name="_ETM_Q18_634771"/>
      <w:bookmarkEnd w:id="14054"/>
      <w:r>
        <w:rPr>
          <w:rFonts w:hint="cs"/>
          <w:rtl/>
          <w:lang w:eastAsia="he-IL"/>
        </w:rPr>
        <w:t>אני שמח שלפחות ש</w:t>
      </w:r>
      <w:bookmarkStart w:id="14055" w:name="_ETM_Q18_630053"/>
      <w:bookmarkStart w:id="14056" w:name="_ETM_Q18_631764"/>
      <w:bookmarkEnd w:id="14055"/>
      <w:bookmarkEnd w:id="14056"/>
      <w:r>
        <w:rPr>
          <w:rFonts w:hint="cs"/>
          <w:rtl/>
          <w:lang w:eastAsia="he-IL"/>
        </w:rPr>
        <w:t xml:space="preserve">ם יש </w:t>
      </w:r>
      <w:bookmarkStart w:id="14057" w:name="_ETM_Q18_628502"/>
      <w:bookmarkEnd w:id="14057"/>
      <w:r>
        <w:rPr>
          <w:rFonts w:hint="cs"/>
          <w:rtl/>
          <w:lang w:eastAsia="he-IL"/>
        </w:rPr>
        <w:t>מיגון, כי דאגנו לזה.</w:t>
      </w:r>
      <w:bookmarkStart w:id="14058" w:name="_ETM_Q18_630791"/>
      <w:bookmarkEnd w:id="14058"/>
    </w:p>
    <w:p w:rsidR="00DA3A44" w:rsidRDefault="00DA3A44" w:rsidP="008B62B4">
      <w:pPr>
        <w:rPr>
          <w:rtl/>
          <w:lang w:eastAsia="he-IL"/>
        </w:rPr>
      </w:pPr>
      <w:bookmarkStart w:id="14059" w:name="_ETM_Q18_630969"/>
      <w:bookmarkStart w:id="14060" w:name="_ETM_Q18_631048"/>
      <w:bookmarkEnd w:id="14059"/>
      <w:bookmarkEnd w:id="14060"/>
    </w:p>
    <w:p w:rsidR="00DA3A44" w:rsidRDefault="00DA3A44" w:rsidP="008B62B4">
      <w:pPr>
        <w:pStyle w:val="-"/>
        <w:keepNext/>
        <w:rPr>
          <w:rtl/>
        </w:rPr>
      </w:pPr>
      <w:bookmarkStart w:id="14061" w:name="ET_speakercontinue_5696_32"/>
      <w:r w:rsidRPr="00A70887">
        <w:rPr>
          <w:rStyle w:val="TagStyle"/>
          <w:rtl/>
        </w:rPr>
        <w:t xml:space="preserve"> &lt;&lt; דובר_המשך &gt;&gt; </w:t>
      </w:r>
      <w:r>
        <w:rPr>
          <w:rtl/>
        </w:rPr>
        <w:t>יוסף עטאונה (חד"ש-תע"ל):</w:t>
      </w:r>
      <w:r w:rsidRPr="00A70887">
        <w:rPr>
          <w:rStyle w:val="TagStyle"/>
          <w:rtl/>
        </w:rPr>
        <w:t xml:space="preserve"> &lt;&lt; דובר_המשך &gt;&gt;</w:t>
      </w:r>
      <w:r>
        <w:rPr>
          <w:rtl/>
        </w:rPr>
        <w:t xml:space="preserve">   </w:t>
      </w:r>
      <w:bookmarkEnd w:id="14061"/>
    </w:p>
    <w:p w:rsidR="00DA3A44" w:rsidRDefault="00DA3A44" w:rsidP="00D532FC">
      <w:pPr>
        <w:rPr>
          <w:rtl/>
          <w:lang w:eastAsia="he-IL"/>
        </w:rPr>
      </w:pPr>
    </w:p>
    <w:p w:rsidR="00DA3A44" w:rsidRDefault="00DA3A44" w:rsidP="008B62B4">
      <w:pPr>
        <w:rPr>
          <w:rtl/>
        </w:rPr>
      </w:pPr>
      <w:bookmarkStart w:id="14062" w:name="_ETM_Q18_632056"/>
      <w:bookmarkEnd w:id="14062"/>
      <w:r>
        <w:rPr>
          <w:rFonts w:hint="cs"/>
          <w:rtl/>
          <w:lang w:eastAsia="he-IL"/>
        </w:rPr>
        <w:t>ולכן, כל הדיון הזה</w:t>
      </w:r>
      <w:bookmarkStart w:id="14063" w:name="_ETM_Q18_631090"/>
      <w:bookmarkEnd w:id="14063"/>
      <w:r>
        <w:rPr>
          <w:rFonts w:hint="cs"/>
          <w:rtl/>
          <w:lang w:eastAsia="he-IL"/>
        </w:rPr>
        <w:t xml:space="preserve"> מצביע על דבר אחד</w:t>
      </w:r>
      <w:bookmarkStart w:id="14064" w:name="_ETM_Q18_634202"/>
      <w:bookmarkEnd w:id="14064"/>
      <w:r>
        <w:rPr>
          <w:rFonts w:hint="cs"/>
          <w:rtl/>
          <w:lang w:eastAsia="he-IL"/>
        </w:rPr>
        <w:t xml:space="preserve">: המענה </w:t>
      </w:r>
      <w:r>
        <w:rPr>
          <w:rFonts w:hint="eastAsia"/>
          <w:rtl/>
          <w:lang w:eastAsia="he-IL"/>
        </w:rPr>
        <w:t xml:space="preserve">– </w:t>
      </w:r>
      <w:r>
        <w:rPr>
          <w:rFonts w:hint="cs"/>
          <w:rtl/>
          <w:lang w:eastAsia="he-IL"/>
        </w:rPr>
        <w:t xml:space="preserve">מתחילת </w:t>
      </w:r>
      <w:bookmarkStart w:id="14065" w:name="_ETM_Q18_638150"/>
      <w:bookmarkEnd w:id="14065"/>
      <w:r>
        <w:rPr>
          <w:rFonts w:hint="cs"/>
          <w:rtl/>
          <w:lang w:eastAsia="he-IL"/>
        </w:rPr>
        <w:t>המלחמה</w:t>
      </w:r>
      <w:bookmarkStart w:id="14066" w:name="_ETM_Q18_640402"/>
      <w:bookmarkStart w:id="14067" w:name="_ETM_Q18_636570"/>
      <w:bookmarkStart w:id="14068" w:name="_ETM_Q18_638898"/>
      <w:bookmarkEnd w:id="14066"/>
      <w:bookmarkEnd w:id="14067"/>
      <w:bookmarkEnd w:id="14068"/>
      <w:r>
        <w:rPr>
          <w:rFonts w:hint="cs"/>
          <w:rtl/>
          <w:lang w:eastAsia="he-IL"/>
        </w:rPr>
        <w:t>,</w:t>
      </w:r>
      <w:bookmarkStart w:id="14069" w:name="_ETM_Q18_639787"/>
      <w:bookmarkEnd w:id="14069"/>
      <w:r>
        <w:rPr>
          <w:rFonts w:hint="cs"/>
          <w:rtl/>
          <w:lang w:eastAsia="he-IL"/>
        </w:rPr>
        <w:t xml:space="preserve"> כשהעלינו </w:t>
      </w:r>
      <w:bookmarkStart w:id="14070" w:name="_ETM_Q18_639196"/>
      <w:bookmarkEnd w:id="14070"/>
      <w:r>
        <w:rPr>
          <w:rFonts w:hint="cs"/>
          <w:rtl/>
          <w:lang w:eastAsia="he-IL"/>
        </w:rPr>
        <w:t>את הס</w:t>
      </w:r>
      <w:bookmarkStart w:id="14071" w:name="_ETM_Q18_639777"/>
      <w:bookmarkEnd w:id="14071"/>
      <w:r>
        <w:rPr>
          <w:rFonts w:hint="cs"/>
          <w:rtl/>
          <w:lang w:eastAsia="he-IL"/>
        </w:rPr>
        <w:t xml:space="preserve">וגיה, כמעט אין דיון, לא </w:t>
      </w:r>
      <w:bookmarkStart w:id="14072" w:name="_ETM_Q18_646584"/>
      <w:bookmarkEnd w:id="14072"/>
      <w:r>
        <w:rPr>
          <w:rFonts w:hint="cs"/>
          <w:rtl/>
          <w:lang w:eastAsia="he-IL"/>
        </w:rPr>
        <w:t xml:space="preserve">במליאה ולא </w:t>
      </w:r>
      <w:bookmarkStart w:id="14073" w:name="_ETM_Q18_643358"/>
      <w:bookmarkEnd w:id="14073"/>
      <w:r>
        <w:rPr>
          <w:rFonts w:hint="cs"/>
          <w:rtl/>
          <w:lang w:eastAsia="he-IL"/>
        </w:rPr>
        <w:t>בוועדות</w:t>
      </w:r>
      <w:bookmarkStart w:id="14074" w:name="_ETM_Q18_643368"/>
      <w:bookmarkEnd w:id="14074"/>
      <w:r w:rsidR="003366BF">
        <w:rPr>
          <w:rFonts w:hint="cs"/>
          <w:rtl/>
          <w:lang w:eastAsia="he-IL"/>
        </w:rPr>
        <w:t>,</w:t>
      </w:r>
      <w:r>
        <w:rPr>
          <w:rFonts w:hint="cs"/>
          <w:rtl/>
          <w:lang w:eastAsia="he-IL"/>
        </w:rPr>
        <w:t xml:space="preserve"> שלא העלינו </w:t>
      </w:r>
      <w:bookmarkStart w:id="14075" w:name="_ETM_Q18_645536"/>
      <w:bookmarkEnd w:id="14075"/>
      <w:r>
        <w:rPr>
          <w:rFonts w:hint="cs"/>
          <w:rtl/>
          <w:lang w:eastAsia="he-IL"/>
        </w:rPr>
        <w:t>אותו, ותמ</w:t>
      </w:r>
      <w:bookmarkStart w:id="14076" w:name="_ETM_Q18_646751"/>
      <w:bookmarkStart w:id="14077" w:name="_ETM_Q18_642200"/>
      <w:bookmarkEnd w:id="14076"/>
      <w:bookmarkEnd w:id="14077"/>
      <w:r>
        <w:rPr>
          <w:rFonts w:hint="cs"/>
          <w:rtl/>
          <w:lang w:eastAsia="he-IL"/>
        </w:rPr>
        <w:t xml:space="preserve">יד עלתה </w:t>
      </w:r>
      <w:bookmarkStart w:id="14078" w:name="_ETM_Q18_648905"/>
      <w:bookmarkEnd w:id="14078"/>
      <w:r>
        <w:rPr>
          <w:rFonts w:hint="cs"/>
          <w:rtl/>
          <w:lang w:eastAsia="he-IL"/>
        </w:rPr>
        <w:t>הסוגיה</w:t>
      </w:r>
      <w:bookmarkStart w:id="14079" w:name="_ETM_Q18_650240"/>
      <w:bookmarkEnd w:id="14079"/>
      <w:r>
        <w:rPr>
          <w:rFonts w:hint="cs"/>
          <w:rtl/>
          <w:lang w:eastAsia="he-IL"/>
        </w:rPr>
        <w:t xml:space="preserve"> שאין מעמד מוניציפלי </w:t>
      </w:r>
      <w:bookmarkStart w:id="14080" w:name="_ETM_Q18_650896"/>
      <w:bookmarkEnd w:id="14080"/>
      <w:r>
        <w:rPr>
          <w:rFonts w:hint="cs"/>
          <w:rtl/>
          <w:lang w:eastAsia="he-IL"/>
        </w:rPr>
        <w:t>לכפרים הלא-מוכרים.</w:t>
      </w:r>
      <w:bookmarkStart w:id="14081" w:name="_ETM_Q18_653838"/>
      <w:bookmarkEnd w:id="14081"/>
      <w:r>
        <w:rPr>
          <w:rFonts w:hint="cs"/>
          <w:rtl/>
          <w:lang w:eastAsia="he-IL"/>
        </w:rPr>
        <w:t xml:space="preserve"> </w:t>
      </w:r>
      <w:bookmarkStart w:id="14082" w:name="_ETM_Q18_625494"/>
      <w:bookmarkStart w:id="14083" w:name="_ETM_Q18_625596"/>
      <w:bookmarkStart w:id="14084" w:name="_ETM_Q18_625666"/>
      <w:bookmarkStart w:id="14085" w:name="_ETM_Q18_625748"/>
      <w:bookmarkStart w:id="14086" w:name="_ETM_Q18_619105"/>
      <w:bookmarkStart w:id="14087" w:name="_ETM_Q18_619193"/>
      <w:bookmarkStart w:id="14088" w:name="_ETM_Q18_611281"/>
      <w:bookmarkStart w:id="14089" w:name="_ETM_Q18_611335"/>
      <w:bookmarkStart w:id="14090" w:name="_ETM_Q18_612989"/>
      <w:bookmarkStart w:id="14091" w:name="_ETM_Q18_616499"/>
      <w:bookmarkStart w:id="14092" w:name="_ETM_Q18_627470"/>
      <w:bookmarkStart w:id="14093" w:name="_ETM_Q18_627711"/>
      <w:bookmarkEnd w:id="14082"/>
      <w:bookmarkEnd w:id="14083"/>
      <w:bookmarkEnd w:id="14084"/>
      <w:bookmarkEnd w:id="14085"/>
      <w:bookmarkEnd w:id="14086"/>
      <w:bookmarkEnd w:id="14087"/>
      <w:bookmarkEnd w:id="14088"/>
      <w:bookmarkEnd w:id="14089"/>
      <w:bookmarkEnd w:id="14090"/>
      <w:bookmarkEnd w:id="14091"/>
      <w:bookmarkEnd w:id="14092"/>
      <w:bookmarkEnd w:id="14093"/>
      <w:r>
        <w:rPr>
          <w:rtl/>
        </w:rPr>
        <w:t>ולכן</w:t>
      </w:r>
      <w:bookmarkStart w:id="14094" w:name="_ETM_Q18_654955"/>
      <w:bookmarkEnd w:id="14094"/>
      <w:r>
        <w:rPr>
          <w:rFonts w:hint="cs"/>
          <w:rtl/>
        </w:rPr>
        <w:t>,</w:t>
      </w:r>
      <w:bookmarkStart w:id="14095" w:name="_ETM_Q18_654616"/>
      <w:bookmarkEnd w:id="14095"/>
      <w:r>
        <w:rPr>
          <w:rtl/>
        </w:rPr>
        <w:t xml:space="preserve"> </w:t>
      </w:r>
      <w:bookmarkStart w:id="14096" w:name="_ETM_Q18_628370"/>
      <w:bookmarkStart w:id="14097" w:name="_ETM_Q18_628760"/>
      <w:bookmarkStart w:id="14098" w:name="_ETM_Q18_630040"/>
      <w:bookmarkStart w:id="14099" w:name="_ETM_Q18_656329"/>
      <w:bookmarkEnd w:id="14096"/>
      <w:bookmarkEnd w:id="14097"/>
      <w:bookmarkEnd w:id="14098"/>
      <w:bookmarkEnd w:id="14099"/>
      <w:r>
        <w:rPr>
          <w:rtl/>
        </w:rPr>
        <w:t>המענה</w:t>
      </w:r>
      <w:r>
        <w:rPr>
          <w:rFonts w:hint="cs"/>
          <w:rtl/>
        </w:rPr>
        <w:t xml:space="preserve"> המתבקש </w:t>
      </w:r>
      <w:r w:rsidR="00D532FC">
        <w:rPr>
          <w:rFonts w:hint="cs"/>
          <w:rtl/>
        </w:rPr>
        <w:t>– – –</w:t>
      </w:r>
    </w:p>
    <w:p w:rsidR="00DA3A44" w:rsidRDefault="00DA3A44" w:rsidP="008B62B4">
      <w:pPr>
        <w:rPr>
          <w:rtl/>
        </w:rPr>
      </w:pPr>
      <w:bookmarkStart w:id="14100" w:name="_ETM_Q18_655670"/>
      <w:bookmarkEnd w:id="14100"/>
    </w:p>
    <w:p w:rsidR="00DA3A44" w:rsidRDefault="00DA3A44" w:rsidP="008B62B4">
      <w:pPr>
        <w:pStyle w:val="af5"/>
        <w:keepNext/>
        <w:rPr>
          <w:rtl/>
        </w:rPr>
      </w:pPr>
      <w:bookmarkStart w:id="14101" w:name="ET_interruption_5082_33"/>
      <w:r w:rsidRPr="0069263D">
        <w:rPr>
          <w:rStyle w:val="TagStyle"/>
          <w:rtl/>
        </w:rPr>
        <w:t xml:space="preserve"> &lt;&lt; קריאה &gt;&gt; </w:t>
      </w:r>
      <w:r>
        <w:rPr>
          <w:rtl/>
        </w:rPr>
        <w:t>מאיר כהן (יש עתיד):</w:t>
      </w:r>
      <w:r w:rsidRPr="0069263D">
        <w:rPr>
          <w:rStyle w:val="TagStyle"/>
          <w:rtl/>
        </w:rPr>
        <w:t xml:space="preserve"> &lt;&lt; קריאה &gt;&gt;</w:t>
      </w:r>
      <w:r>
        <w:rPr>
          <w:rtl/>
        </w:rPr>
        <w:t xml:space="preserve">   </w:t>
      </w:r>
      <w:bookmarkEnd w:id="14101"/>
    </w:p>
    <w:p w:rsidR="00DA3A44" w:rsidRDefault="00DA3A44" w:rsidP="00D532FC">
      <w:pPr>
        <w:rPr>
          <w:rtl/>
          <w:lang w:eastAsia="he-IL"/>
        </w:rPr>
      </w:pPr>
    </w:p>
    <w:p w:rsidR="00DA3A44" w:rsidRDefault="00DA3A44" w:rsidP="008B62B4">
      <w:pPr>
        <w:rPr>
          <w:rtl/>
          <w:lang w:eastAsia="he-IL"/>
        </w:rPr>
      </w:pPr>
      <w:bookmarkStart w:id="14102" w:name="_ETM_Q18_655650"/>
      <w:bookmarkEnd w:id="14102"/>
      <w:r>
        <w:rPr>
          <w:rFonts w:hint="cs"/>
          <w:rtl/>
          <w:lang w:eastAsia="he-IL"/>
        </w:rPr>
        <w:t xml:space="preserve">צריך לציין, </w:t>
      </w:r>
      <w:bookmarkStart w:id="14103" w:name="_ETM_Q18_655640"/>
      <w:bookmarkEnd w:id="14103"/>
      <w:r>
        <w:rPr>
          <w:rFonts w:hint="cs"/>
          <w:rtl/>
          <w:lang w:eastAsia="he-IL"/>
        </w:rPr>
        <w:t xml:space="preserve">אדוני, שהיו שם </w:t>
      </w:r>
      <w:bookmarkStart w:id="14104" w:name="_ETM_Q18_657262"/>
      <w:bookmarkEnd w:id="14104"/>
      <w:r>
        <w:rPr>
          <w:rFonts w:hint="cs"/>
          <w:rtl/>
          <w:lang w:eastAsia="he-IL"/>
        </w:rPr>
        <w:t>הרוגים, משפחות</w:t>
      </w:r>
      <w:bookmarkStart w:id="14105" w:name="_ETM_Q18_658567"/>
      <w:bookmarkEnd w:id="14105"/>
      <w:r>
        <w:rPr>
          <w:rFonts w:hint="cs"/>
          <w:rtl/>
          <w:lang w:eastAsia="he-IL"/>
        </w:rPr>
        <w:t xml:space="preserve"> שלמות, בגלל שלא </w:t>
      </w:r>
      <w:bookmarkStart w:id="14106" w:name="_ETM_Q18_664547"/>
      <w:bookmarkEnd w:id="14106"/>
      <w:r>
        <w:rPr>
          <w:rFonts w:hint="cs"/>
          <w:rtl/>
          <w:lang w:eastAsia="he-IL"/>
        </w:rPr>
        <w:t>היה מיגון.</w:t>
      </w:r>
    </w:p>
    <w:p w:rsidR="00DA3A44" w:rsidRDefault="00DA3A44" w:rsidP="008B62B4">
      <w:pPr>
        <w:rPr>
          <w:rtl/>
          <w:lang w:eastAsia="he-IL"/>
        </w:rPr>
      </w:pPr>
    </w:p>
    <w:p w:rsidR="00DA3A44" w:rsidRDefault="00DA3A44" w:rsidP="008B62B4">
      <w:pPr>
        <w:pStyle w:val="-"/>
        <w:keepNext/>
        <w:rPr>
          <w:rtl/>
        </w:rPr>
      </w:pPr>
      <w:bookmarkStart w:id="14107" w:name="ET_speakercontinue_5696_34"/>
      <w:r w:rsidRPr="0069263D">
        <w:rPr>
          <w:rStyle w:val="TagStyle"/>
          <w:rtl/>
        </w:rPr>
        <w:t xml:space="preserve"> &lt;&lt; דובר_המשך &gt;&gt; </w:t>
      </w:r>
      <w:r>
        <w:rPr>
          <w:rtl/>
        </w:rPr>
        <w:t>יוסף עטאונה (חד"ש-תע"ל):</w:t>
      </w:r>
      <w:r w:rsidRPr="0069263D">
        <w:rPr>
          <w:rStyle w:val="TagStyle"/>
          <w:rtl/>
        </w:rPr>
        <w:t xml:space="preserve"> &lt;&lt; דובר_המשך &gt;&gt;</w:t>
      </w:r>
      <w:r>
        <w:rPr>
          <w:rtl/>
        </w:rPr>
        <w:t xml:space="preserve">   </w:t>
      </w:r>
      <w:bookmarkEnd w:id="14107"/>
    </w:p>
    <w:p w:rsidR="00DA3A44" w:rsidRDefault="00DA3A44" w:rsidP="00D532FC">
      <w:pPr>
        <w:rPr>
          <w:rtl/>
          <w:lang w:eastAsia="he-IL"/>
        </w:rPr>
      </w:pPr>
    </w:p>
    <w:p w:rsidR="00DA3A44" w:rsidRDefault="00DA3A44" w:rsidP="003366BF">
      <w:pPr>
        <w:rPr>
          <w:rtl/>
        </w:rPr>
      </w:pPr>
      <w:bookmarkStart w:id="14108" w:name="_ETM_Q18_661889"/>
      <w:bookmarkStart w:id="14109" w:name="_ETM_Q18_663058"/>
      <w:bookmarkStart w:id="14110" w:name="_ETM_Q18_663128"/>
      <w:bookmarkStart w:id="14111" w:name="_ETM_Q18_660550"/>
      <w:bookmarkStart w:id="14112" w:name="_ETM_Q18_660631"/>
      <w:bookmarkStart w:id="14113" w:name="_ETM_Q18_630879"/>
      <w:bookmarkStart w:id="14114" w:name="_ETM_Q18_659677"/>
      <w:bookmarkStart w:id="14115" w:name="_ETM_Q18_664254"/>
      <w:bookmarkEnd w:id="14108"/>
      <w:bookmarkEnd w:id="14109"/>
      <w:bookmarkEnd w:id="14110"/>
      <w:bookmarkEnd w:id="14111"/>
      <w:bookmarkEnd w:id="14112"/>
      <w:bookmarkEnd w:id="14113"/>
      <w:bookmarkEnd w:id="14114"/>
      <w:bookmarkEnd w:id="14115"/>
      <w:r>
        <w:rPr>
          <w:rFonts w:hint="cs"/>
          <w:rtl/>
        </w:rPr>
        <w:t xml:space="preserve">ידידי, </w:t>
      </w:r>
      <w:bookmarkStart w:id="14116" w:name="_ETM_Q18_631599"/>
      <w:bookmarkStart w:id="14117" w:name="_ETM_Q18_632170"/>
      <w:bookmarkStart w:id="14118" w:name="_ETM_Q18_633220"/>
      <w:bookmarkStart w:id="14119" w:name="_ETM_Q18_635430"/>
      <w:bookmarkEnd w:id="14116"/>
      <w:bookmarkEnd w:id="14117"/>
      <w:bookmarkEnd w:id="14118"/>
      <w:bookmarkEnd w:id="14119"/>
      <w:r>
        <w:rPr>
          <w:rFonts w:hint="cs"/>
          <w:rtl/>
        </w:rPr>
        <w:t xml:space="preserve">כמעט אין </w:t>
      </w:r>
      <w:bookmarkStart w:id="14120" w:name="_ETM_Q18_664219"/>
      <w:bookmarkEnd w:id="14120"/>
      <w:r>
        <w:rPr>
          <w:rFonts w:hint="cs"/>
          <w:rtl/>
        </w:rPr>
        <w:t xml:space="preserve">שבוע שלא </w:t>
      </w:r>
      <w:bookmarkStart w:id="14121" w:name="_ETM_Q18_664937"/>
      <w:bookmarkStart w:id="14122" w:name="_ETM_Q18_670080"/>
      <w:bookmarkStart w:id="14123" w:name="_ETM_Q18_668317"/>
      <w:bookmarkEnd w:id="14121"/>
      <w:bookmarkEnd w:id="14122"/>
      <w:bookmarkEnd w:id="14123"/>
      <w:r>
        <w:rPr>
          <w:rtl/>
        </w:rPr>
        <w:t xml:space="preserve">דיברנו </w:t>
      </w:r>
      <w:bookmarkStart w:id="14124" w:name="_ETM_Q18_671340"/>
      <w:bookmarkEnd w:id="14124"/>
      <w:r>
        <w:rPr>
          <w:rtl/>
        </w:rPr>
        <w:t xml:space="preserve">על </w:t>
      </w:r>
      <w:bookmarkStart w:id="14125" w:name="_ETM_Q18_671549"/>
      <w:bookmarkEnd w:id="14125"/>
      <w:r>
        <w:rPr>
          <w:rtl/>
        </w:rPr>
        <w:t xml:space="preserve">האנשים </w:t>
      </w:r>
      <w:bookmarkStart w:id="14126" w:name="_ETM_Q18_672299"/>
      <w:bookmarkEnd w:id="14126"/>
      <w:r>
        <w:rPr>
          <w:rtl/>
        </w:rPr>
        <w:t xml:space="preserve">שנהרגו </w:t>
      </w:r>
      <w:bookmarkStart w:id="14127" w:name="_ETM_Q18_673379"/>
      <w:bookmarkEnd w:id="14127"/>
      <w:r>
        <w:rPr>
          <w:rtl/>
        </w:rPr>
        <w:t>שם</w:t>
      </w:r>
      <w:r>
        <w:rPr>
          <w:rFonts w:hint="cs"/>
          <w:rtl/>
        </w:rPr>
        <w:t>.</w:t>
      </w:r>
      <w:r>
        <w:rPr>
          <w:rtl/>
        </w:rPr>
        <w:t xml:space="preserve"> </w:t>
      </w:r>
      <w:bookmarkStart w:id="14128" w:name="_ETM_Q18_674230"/>
      <w:bookmarkEnd w:id="14128"/>
      <w:r>
        <w:rPr>
          <w:rtl/>
        </w:rPr>
        <w:t xml:space="preserve">נהרגו </w:t>
      </w:r>
      <w:bookmarkStart w:id="14129" w:name="_ETM_Q18_674829"/>
      <w:bookmarkEnd w:id="14129"/>
      <w:r>
        <w:rPr>
          <w:rFonts w:hint="cs"/>
          <w:rtl/>
        </w:rPr>
        <w:t>שישה</w:t>
      </w:r>
      <w:bookmarkStart w:id="14130" w:name="_ETM_Q18_668806"/>
      <w:bookmarkEnd w:id="14130"/>
      <w:r>
        <w:rPr>
          <w:rtl/>
        </w:rPr>
        <w:t xml:space="preserve"> </w:t>
      </w:r>
      <w:bookmarkStart w:id="14131" w:name="_ETM_Q18_675459"/>
      <w:bookmarkEnd w:id="14131"/>
      <w:r>
        <w:rPr>
          <w:rtl/>
        </w:rPr>
        <w:t xml:space="preserve">אנשים </w:t>
      </w:r>
      <w:bookmarkStart w:id="14132" w:name="_ETM_Q18_676209"/>
      <w:bookmarkEnd w:id="14132"/>
      <w:r>
        <w:rPr>
          <w:rtl/>
        </w:rPr>
        <w:t>מנפיל</w:t>
      </w:r>
      <w:r>
        <w:rPr>
          <w:rFonts w:hint="cs"/>
          <w:rtl/>
        </w:rPr>
        <w:t>ת</w:t>
      </w:r>
      <w:r>
        <w:rPr>
          <w:rtl/>
        </w:rPr>
        <w:t xml:space="preserve"> </w:t>
      </w:r>
      <w:bookmarkStart w:id="14133" w:name="_ETM_Q18_677139"/>
      <w:bookmarkEnd w:id="14133"/>
      <w:r>
        <w:rPr>
          <w:rtl/>
        </w:rPr>
        <w:t>טילים</w:t>
      </w:r>
      <w:r>
        <w:rPr>
          <w:rFonts w:hint="cs"/>
          <w:rtl/>
        </w:rPr>
        <w:t>.</w:t>
      </w:r>
      <w:r>
        <w:rPr>
          <w:rtl/>
        </w:rPr>
        <w:t xml:space="preserve"> </w:t>
      </w:r>
      <w:bookmarkStart w:id="14134" w:name="_ETM_Q18_679159"/>
      <w:bookmarkEnd w:id="14134"/>
      <w:r>
        <w:rPr>
          <w:rtl/>
        </w:rPr>
        <w:t xml:space="preserve">הסיכוי </w:t>
      </w:r>
      <w:bookmarkStart w:id="14135" w:name="_ETM_Q18_680680"/>
      <w:bookmarkEnd w:id="14135"/>
      <w:r>
        <w:rPr>
          <w:rtl/>
        </w:rPr>
        <w:t xml:space="preserve">להיהרג </w:t>
      </w:r>
      <w:bookmarkStart w:id="14136" w:name="_ETM_Q18_681430"/>
      <w:bookmarkEnd w:id="14136"/>
      <w:r>
        <w:rPr>
          <w:rtl/>
        </w:rPr>
        <w:t xml:space="preserve">מטיל </w:t>
      </w:r>
      <w:bookmarkStart w:id="14137" w:name="_ETM_Q18_683060"/>
      <w:bookmarkEnd w:id="14137"/>
      <w:r>
        <w:rPr>
          <w:rtl/>
        </w:rPr>
        <w:t xml:space="preserve">לאזרח </w:t>
      </w:r>
      <w:bookmarkStart w:id="14138" w:name="_ETM_Q18_683660"/>
      <w:bookmarkEnd w:id="14138"/>
      <w:r>
        <w:rPr>
          <w:rtl/>
        </w:rPr>
        <w:t>בדו</w:t>
      </w:r>
      <w:r>
        <w:rPr>
          <w:rFonts w:hint="cs"/>
          <w:rtl/>
        </w:rPr>
        <w:t>א</w:t>
      </w:r>
      <w:r>
        <w:rPr>
          <w:rtl/>
        </w:rPr>
        <w:t xml:space="preserve">י </w:t>
      </w:r>
      <w:bookmarkStart w:id="14139" w:name="_ETM_Q18_684200"/>
      <w:bookmarkEnd w:id="14139"/>
      <w:r>
        <w:rPr>
          <w:rtl/>
        </w:rPr>
        <w:t xml:space="preserve">בכפרים </w:t>
      </w:r>
      <w:bookmarkStart w:id="14140" w:name="_ETM_Q18_684890"/>
      <w:bookmarkEnd w:id="14140"/>
      <w:r>
        <w:rPr>
          <w:rtl/>
        </w:rPr>
        <w:t xml:space="preserve">הלא-מוכרים </w:t>
      </w:r>
      <w:bookmarkStart w:id="14141" w:name="_ETM_Q18_686030"/>
      <w:bookmarkEnd w:id="14141"/>
      <w:r>
        <w:rPr>
          <w:rtl/>
        </w:rPr>
        <w:t xml:space="preserve">בנגב </w:t>
      </w:r>
      <w:bookmarkStart w:id="14142" w:name="_ETM_Q18_687050"/>
      <w:bookmarkEnd w:id="14142"/>
      <w:r>
        <w:rPr>
          <w:rtl/>
        </w:rPr>
        <w:t xml:space="preserve">הוא </w:t>
      </w:r>
      <w:bookmarkStart w:id="14143" w:name="_ETM_Q18_687230"/>
      <w:bookmarkEnd w:id="14143"/>
      <w:r>
        <w:rPr>
          <w:rtl/>
        </w:rPr>
        <w:t xml:space="preserve">פי </w:t>
      </w:r>
      <w:bookmarkStart w:id="14144" w:name="_ETM_Q18_687650"/>
      <w:bookmarkEnd w:id="14144"/>
      <w:r>
        <w:rPr>
          <w:rtl/>
        </w:rPr>
        <w:t>אל</w:t>
      </w:r>
      <w:bookmarkStart w:id="14145" w:name="_ETM_Q18_687860"/>
      <w:bookmarkEnd w:id="14145"/>
      <w:r>
        <w:rPr>
          <w:rtl/>
        </w:rPr>
        <w:t>פ</w:t>
      </w:r>
      <w:r>
        <w:rPr>
          <w:rFonts w:hint="cs"/>
          <w:rtl/>
        </w:rPr>
        <w:t>יי</w:t>
      </w:r>
      <w:r>
        <w:rPr>
          <w:rtl/>
        </w:rPr>
        <w:t xml:space="preserve">ם </w:t>
      </w:r>
      <w:bookmarkStart w:id="14146" w:name="_ETM_Q18_689900"/>
      <w:bookmarkEnd w:id="14146"/>
      <w:r>
        <w:rPr>
          <w:rtl/>
        </w:rPr>
        <w:t xml:space="preserve">יותר </w:t>
      </w:r>
      <w:bookmarkStart w:id="14147" w:name="_ETM_Q18_690650"/>
      <w:bookmarkEnd w:id="14147"/>
      <w:proofErr w:type="spellStart"/>
      <w:r>
        <w:rPr>
          <w:rtl/>
        </w:rPr>
        <w:t>מ</w:t>
      </w:r>
      <w:r>
        <w:rPr>
          <w:rFonts w:hint="cs"/>
          <w:rtl/>
        </w:rPr>
        <w:t>ל</w:t>
      </w:r>
      <w:r>
        <w:rPr>
          <w:rtl/>
        </w:rPr>
        <w:t>כל</w:t>
      </w:r>
      <w:proofErr w:type="spellEnd"/>
      <w:r>
        <w:rPr>
          <w:rtl/>
        </w:rPr>
        <w:t xml:space="preserve"> </w:t>
      </w:r>
      <w:bookmarkStart w:id="14148" w:name="_ETM_Q18_691190"/>
      <w:bookmarkEnd w:id="14148"/>
      <w:r>
        <w:rPr>
          <w:rFonts w:hint="cs"/>
          <w:rtl/>
        </w:rPr>
        <w:t>תושב</w:t>
      </w:r>
      <w:bookmarkStart w:id="14149" w:name="_ETM_Q18_685906"/>
      <w:bookmarkEnd w:id="14149"/>
      <w:r>
        <w:rPr>
          <w:rtl/>
        </w:rPr>
        <w:t xml:space="preserve"> </w:t>
      </w:r>
      <w:bookmarkStart w:id="14150" w:name="_ETM_Q18_691820"/>
      <w:bookmarkEnd w:id="14150"/>
      <w:r>
        <w:rPr>
          <w:rtl/>
        </w:rPr>
        <w:t xml:space="preserve">אחר </w:t>
      </w:r>
      <w:bookmarkStart w:id="14151" w:name="_ETM_Q18_692480"/>
      <w:bookmarkEnd w:id="14151"/>
      <w:r>
        <w:rPr>
          <w:rtl/>
        </w:rPr>
        <w:t>במדינה</w:t>
      </w:r>
      <w:r>
        <w:rPr>
          <w:rFonts w:hint="cs"/>
          <w:rtl/>
        </w:rPr>
        <w:t>.</w:t>
      </w:r>
      <w:r>
        <w:rPr>
          <w:rtl/>
        </w:rPr>
        <w:t xml:space="preserve"> </w:t>
      </w:r>
      <w:bookmarkStart w:id="14152" w:name="_ETM_Q18_693860"/>
      <w:bookmarkEnd w:id="14152"/>
      <w:r>
        <w:rPr>
          <w:rtl/>
        </w:rPr>
        <w:t>לכן</w:t>
      </w:r>
      <w:r>
        <w:rPr>
          <w:rFonts w:hint="cs"/>
          <w:rtl/>
        </w:rPr>
        <w:t>,</w:t>
      </w:r>
      <w:r>
        <w:rPr>
          <w:rtl/>
        </w:rPr>
        <w:t xml:space="preserve"> </w:t>
      </w:r>
      <w:bookmarkStart w:id="14153" w:name="_ETM_Q18_694390"/>
      <w:bookmarkStart w:id="14154" w:name="_ETM_Q18_690768"/>
      <w:bookmarkEnd w:id="14153"/>
      <w:bookmarkEnd w:id="14154"/>
      <w:r>
        <w:rPr>
          <w:rtl/>
        </w:rPr>
        <w:t xml:space="preserve">זה </w:t>
      </w:r>
      <w:bookmarkStart w:id="14155" w:name="_ETM_Q18_694690"/>
      <w:bookmarkEnd w:id="14155"/>
      <w:r>
        <w:rPr>
          <w:rtl/>
        </w:rPr>
        <w:t>מתבקש</w:t>
      </w:r>
      <w:bookmarkStart w:id="14156" w:name="_ETM_Q18_696829"/>
      <w:bookmarkStart w:id="14157" w:name="_ETM_Q18_694380"/>
      <w:bookmarkEnd w:id="14156"/>
      <w:bookmarkEnd w:id="14157"/>
      <w:r>
        <w:rPr>
          <w:rFonts w:hint="cs"/>
          <w:rtl/>
        </w:rPr>
        <w:t>. כש</w:t>
      </w:r>
      <w:bookmarkStart w:id="14158" w:name="_ETM_Q18_690886"/>
      <w:bookmarkEnd w:id="14158"/>
      <w:r>
        <w:rPr>
          <w:rFonts w:hint="cs"/>
          <w:rtl/>
        </w:rPr>
        <w:t xml:space="preserve">זה עולה, </w:t>
      </w:r>
      <w:bookmarkStart w:id="14159" w:name="_ETM_Q18_697599"/>
      <w:bookmarkStart w:id="14160" w:name="_ETM_Q18_698739"/>
      <w:bookmarkStart w:id="14161" w:name="_ETM_Q18_694457"/>
      <w:bookmarkEnd w:id="14159"/>
      <w:bookmarkEnd w:id="14160"/>
      <w:bookmarkEnd w:id="14161"/>
      <w:r>
        <w:rPr>
          <w:rtl/>
        </w:rPr>
        <w:t xml:space="preserve">הטענה </w:t>
      </w:r>
      <w:bookmarkStart w:id="14162" w:name="_ETM_Q18_699519"/>
      <w:bookmarkEnd w:id="14162"/>
      <w:r>
        <w:rPr>
          <w:rFonts w:hint="cs"/>
          <w:rtl/>
        </w:rPr>
        <w:t xml:space="preserve">היא </w:t>
      </w:r>
      <w:bookmarkStart w:id="14163" w:name="_ETM_Q18_709178"/>
      <w:bookmarkEnd w:id="14163"/>
      <w:r>
        <w:rPr>
          <w:rtl/>
        </w:rPr>
        <w:t xml:space="preserve">תמיד </w:t>
      </w:r>
      <w:bookmarkStart w:id="14164" w:name="_ETM_Q18_700720"/>
      <w:bookmarkEnd w:id="14164"/>
      <w:r>
        <w:rPr>
          <w:rFonts w:hint="cs"/>
          <w:rtl/>
        </w:rPr>
        <w:t xml:space="preserve">– </w:t>
      </w:r>
      <w:r>
        <w:rPr>
          <w:rtl/>
        </w:rPr>
        <w:t xml:space="preserve">וזה </w:t>
      </w:r>
      <w:bookmarkStart w:id="14165" w:name="_ETM_Q18_701080"/>
      <w:bookmarkEnd w:id="14165"/>
      <w:r>
        <w:rPr>
          <w:rtl/>
        </w:rPr>
        <w:t xml:space="preserve">עלה </w:t>
      </w:r>
      <w:bookmarkStart w:id="14166" w:name="_ETM_Q18_701440"/>
      <w:bookmarkStart w:id="14167" w:name="_ETM_Q18_696297"/>
      <w:bookmarkEnd w:id="14166"/>
      <w:bookmarkEnd w:id="14167"/>
      <w:r>
        <w:rPr>
          <w:rFonts w:hint="cs"/>
          <w:rtl/>
        </w:rPr>
        <w:t>היום</w:t>
      </w:r>
      <w:r>
        <w:rPr>
          <w:rtl/>
        </w:rPr>
        <w:t xml:space="preserve"> </w:t>
      </w:r>
      <w:bookmarkStart w:id="14168" w:name="_ETM_Q18_702040"/>
      <w:bookmarkEnd w:id="14168"/>
      <w:r>
        <w:rPr>
          <w:rtl/>
        </w:rPr>
        <w:t xml:space="preserve">בכל </w:t>
      </w:r>
      <w:bookmarkStart w:id="14169" w:name="_ETM_Q18_702490"/>
      <w:bookmarkEnd w:id="14169"/>
      <w:r>
        <w:rPr>
          <w:rtl/>
        </w:rPr>
        <w:t xml:space="preserve">המשרדים </w:t>
      </w:r>
      <w:bookmarkStart w:id="14170" w:name="_ETM_Q18_703569"/>
      <w:bookmarkEnd w:id="14170"/>
      <w:r>
        <w:rPr>
          <w:rFonts w:hint="cs"/>
          <w:rtl/>
        </w:rPr>
        <w:t xml:space="preserve">– </w:t>
      </w:r>
      <w:r>
        <w:rPr>
          <w:rtl/>
        </w:rPr>
        <w:t xml:space="preserve">שאין </w:t>
      </w:r>
      <w:bookmarkStart w:id="14171" w:name="_ETM_Q18_704319"/>
      <w:bookmarkEnd w:id="14171"/>
      <w:r>
        <w:rPr>
          <w:rtl/>
        </w:rPr>
        <w:t xml:space="preserve">מעמד </w:t>
      </w:r>
      <w:bookmarkStart w:id="14172" w:name="_ETM_Q18_705010"/>
      <w:bookmarkEnd w:id="14172"/>
      <w:r>
        <w:rPr>
          <w:rtl/>
        </w:rPr>
        <w:t xml:space="preserve">מוניציפלי </w:t>
      </w:r>
      <w:bookmarkStart w:id="14173" w:name="_ETM_Q18_706209"/>
      <w:bookmarkEnd w:id="14173"/>
      <w:r>
        <w:rPr>
          <w:rtl/>
        </w:rPr>
        <w:t>ב</w:t>
      </w:r>
      <w:r>
        <w:rPr>
          <w:rFonts w:hint="cs"/>
          <w:rtl/>
        </w:rPr>
        <w:t>י</w:t>
      </w:r>
      <w:r>
        <w:rPr>
          <w:rtl/>
        </w:rPr>
        <w:t>ישובים</w:t>
      </w:r>
      <w:r>
        <w:rPr>
          <w:rFonts w:hint="cs"/>
          <w:rtl/>
        </w:rPr>
        <w:t xml:space="preserve"> האלה</w:t>
      </w:r>
      <w:r w:rsidR="003366BF">
        <w:rPr>
          <w:rFonts w:hint="cs"/>
          <w:rtl/>
        </w:rPr>
        <w:t>,</w:t>
      </w:r>
      <w:bookmarkStart w:id="14174" w:name="_ETM_Q18_701105"/>
      <w:bookmarkStart w:id="14175" w:name="_ETM_Q18_699502"/>
      <w:bookmarkStart w:id="14176" w:name="_ETM_Q18_698865"/>
      <w:bookmarkStart w:id="14177" w:name="_ETM_Q18_707129"/>
      <w:bookmarkStart w:id="14178" w:name="_ETM_Q18_708036"/>
      <w:bookmarkEnd w:id="14174"/>
      <w:bookmarkEnd w:id="14175"/>
      <w:bookmarkEnd w:id="14176"/>
      <w:bookmarkEnd w:id="14177"/>
      <w:bookmarkEnd w:id="14178"/>
      <w:r>
        <w:rPr>
          <w:rFonts w:hint="cs"/>
          <w:rtl/>
        </w:rPr>
        <w:t xml:space="preserve"> </w:t>
      </w:r>
      <w:bookmarkStart w:id="14179" w:name="_ETM_Q18_708108"/>
      <w:bookmarkStart w:id="14180" w:name="_ETM_Q18_708254"/>
      <w:bookmarkStart w:id="14181" w:name="_ETM_Q18_708300"/>
      <w:bookmarkStart w:id="14182" w:name="_ETM_Q18_709269"/>
      <w:bookmarkEnd w:id="14179"/>
      <w:bookmarkEnd w:id="14180"/>
      <w:bookmarkEnd w:id="14181"/>
      <w:bookmarkEnd w:id="14182"/>
      <w:r>
        <w:rPr>
          <w:rtl/>
        </w:rPr>
        <w:t xml:space="preserve">ולכן </w:t>
      </w:r>
      <w:bookmarkStart w:id="14183" w:name="_ETM_Q18_709989"/>
      <w:bookmarkEnd w:id="14183"/>
      <w:r>
        <w:rPr>
          <w:rtl/>
        </w:rPr>
        <w:t xml:space="preserve">המענה </w:t>
      </w:r>
      <w:bookmarkStart w:id="14184" w:name="_ETM_Q18_710679"/>
      <w:bookmarkEnd w:id="14184"/>
      <w:r>
        <w:rPr>
          <w:rtl/>
        </w:rPr>
        <w:t>המתבקש</w:t>
      </w:r>
      <w:r>
        <w:rPr>
          <w:rFonts w:hint="cs"/>
          <w:rtl/>
        </w:rPr>
        <w:t>,</w:t>
      </w:r>
      <w:r>
        <w:rPr>
          <w:rtl/>
        </w:rPr>
        <w:t xml:space="preserve"> </w:t>
      </w:r>
      <w:bookmarkStart w:id="14185" w:name="_ETM_Q18_712269"/>
      <w:bookmarkEnd w:id="14185"/>
      <w:proofErr w:type="spellStart"/>
      <w:r>
        <w:rPr>
          <w:rtl/>
        </w:rPr>
        <w:t>המי</w:t>
      </w:r>
      <w:r>
        <w:rPr>
          <w:rFonts w:hint="cs"/>
          <w:rtl/>
        </w:rPr>
        <w:t>י</w:t>
      </w:r>
      <w:r>
        <w:rPr>
          <w:rtl/>
        </w:rPr>
        <w:t>די</w:t>
      </w:r>
      <w:proofErr w:type="spellEnd"/>
      <w:r>
        <w:rPr>
          <w:rFonts w:hint="cs"/>
          <w:rtl/>
        </w:rPr>
        <w:t>,</w:t>
      </w:r>
      <w:bookmarkStart w:id="14186" w:name="_ETM_Q18_709899"/>
      <w:bookmarkEnd w:id="14186"/>
      <w:r>
        <w:rPr>
          <w:rtl/>
        </w:rPr>
        <w:t xml:space="preserve"> </w:t>
      </w:r>
      <w:bookmarkStart w:id="14187" w:name="_ETM_Q18_713700"/>
      <w:bookmarkEnd w:id="14187"/>
      <w:r>
        <w:rPr>
          <w:rtl/>
        </w:rPr>
        <w:t>ה</w:t>
      </w:r>
      <w:bookmarkStart w:id="14188" w:name="_ETM_Q18_713879"/>
      <w:bookmarkEnd w:id="14188"/>
      <w:r>
        <w:rPr>
          <w:rtl/>
        </w:rPr>
        <w:t>צודק</w:t>
      </w:r>
      <w:r>
        <w:rPr>
          <w:rFonts w:hint="cs"/>
          <w:rtl/>
        </w:rPr>
        <w:t>,</w:t>
      </w:r>
      <w:bookmarkStart w:id="14189" w:name="_ETM_Q18_711488"/>
      <w:bookmarkEnd w:id="14189"/>
      <w:r>
        <w:rPr>
          <w:rtl/>
        </w:rPr>
        <w:t xml:space="preserve"> </w:t>
      </w:r>
      <w:bookmarkStart w:id="14190" w:name="_ETM_Q18_715299"/>
      <w:bookmarkEnd w:id="14190"/>
      <w:r>
        <w:rPr>
          <w:rtl/>
        </w:rPr>
        <w:t>שיכ</w:t>
      </w:r>
      <w:r>
        <w:rPr>
          <w:rFonts w:hint="cs"/>
          <w:rtl/>
        </w:rPr>
        <w:t>ו</w:t>
      </w:r>
      <w:r>
        <w:rPr>
          <w:rtl/>
        </w:rPr>
        <w:t xml:space="preserve">ל </w:t>
      </w:r>
      <w:bookmarkStart w:id="14191" w:name="_ETM_Q18_716079"/>
      <w:bookmarkEnd w:id="14191"/>
      <w:r>
        <w:rPr>
          <w:rtl/>
        </w:rPr>
        <w:t>לקדם</w:t>
      </w:r>
      <w:r>
        <w:rPr>
          <w:rFonts w:hint="cs"/>
          <w:rtl/>
        </w:rPr>
        <w:t>,</w:t>
      </w:r>
      <w:r>
        <w:rPr>
          <w:rtl/>
        </w:rPr>
        <w:t xml:space="preserve"> </w:t>
      </w:r>
      <w:bookmarkStart w:id="14192" w:name="_ETM_Q18_717199"/>
      <w:bookmarkEnd w:id="14192"/>
      <w:r>
        <w:rPr>
          <w:rtl/>
        </w:rPr>
        <w:t xml:space="preserve">הוא </w:t>
      </w:r>
      <w:bookmarkStart w:id="14193" w:name="_ETM_Q18_717859"/>
      <w:bookmarkEnd w:id="14193"/>
      <w:r>
        <w:rPr>
          <w:rtl/>
        </w:rPr>
        <w:t xml:space="preserve">להכיר </w:t>
      </w:r>
      <w:bookmarkStart w:id="14194" w:name="_ETM_Q18_718579"/>
      <w:bookmarkEnd w:id="14194"/>
      <w:r>
        <w:rPr>
          <w:rtl/>
        </w:rPr>
        <w:t xml:space="preserve">בכפרים </w:t>
      </w:r>
      <w:bookmarkStart w:id="14195" w:name="_ETM_Q18_719359"/>
      <w:bookmarkEnd w:id="14195"/>
      <w:r>
        <w:rPr>
          <w:rtl/>
        </w:rPr>
        <w:t xml:space="preserve">הלא-מוכרים </w:t>
      </w:r>
      <w:bookmarkStart w:id="14196" w:name="_ETM_Q18_720679"/>
      <w:bookmarkEnd w:id="14196"/>
      <w:r>
        <w:rPr>
          <w:rtl/>
        </w:rPr>
        <w:t>בנגב</w:t>
      </w:r>
      <w:r>
        <w:rPr>
          <w:rFonts w:hint="cs"/>
          <w:rtl/>
        </w:rPr>
        <w:t>.</w:t>
      </w:r>
      <w:bookmarkStart w:id="14197" w:name="_ETM_Q18_721015"/>
      <w:bookmarkStart w:id="14198" w:name="_ETM_Q18_721076"/>
      <w:bookmarkStart w:id="14199" w:name="_ETM_Q18_721230"/>
      <w:bookmarkStart w:id="14200" w:name="_ETM_Q18_721304"/>
      <w:bookmarkEnd w:id="14197"/>
      <w:bookmarkEnd w:id="14198"/>
      <w:bookmarkEnd w:id="14199"/>
      <w:bookmarkEnd w:id="14200"/>
      <w:r>
        <w:rPr>
          <w:rtl/>
        </w:rPr>
        <w:t xml:space="preserve"> </w:t>
      </w:r>
      <w:bookmarkStart w:id="14201" w:name="_ETM_Q18_721890"/>
      <w:bookmarkEnd w:id="14201"/>
      <w:r>
        <w:rPr>
          <w:rtl/>
        </w:rPr>
        <w:t xml:space="preserve">וכשאנחנו </w:t>
      </w:r>
      <w:bookmarkStart w:id="14202" w:name="_ETM_Q18_722429"/>
      <w:bookmarkEnd w:id="14202"/>
      <w:r>
        <w:rPr>
          <w:rtl/>
        </w:rPr>
        <w:t xml:space="preserve">מדברים </w:t>
      </w:r>
      <w:bookmarkStart w:id="14203" w:name="_ETM_Q18_722939"/>
      <w:bookmarkEnd w:id="14203"/>
      <w:r>
        <w:rPr>
          <w:rtl/>
        </w:rPr>
        <w:t xml:space="preserve">על </w:t>
      </w:r>
      <w:bookmarkStart w:id="14204" w:name="_ETM_Q18_723090"/>
      <w:bookmarkStart w:id="14205" w:name="_ETM_Q18_717424"/>
      <w:bookmarkEnd w:id="14204"/>
      <w:bookmarkEnd w:id="14205"/>
      <w:r>
        <w:rPr>
          <w:rtl/>
        </w:rPr>
        <w:t>הכרה</w:t>
      </w:r>
      <w:r>
        <w:rPr>
          <w:rFonts w:hint="cs"/>
          <w:rtl/>
        </w:rPr>
        <w:t>,</w:t>
      </w:r>
      <w:r>
        <w:rPr>
          <w:rtl/>
        </w:rPr>
        <w:t xml:space="preserve"> </w:t>
      </w:r>
      <w:bookmarkStart w:id="14206" w:name="_ETM_Q18_724209"/>
      <w:bookmarkEnd w:id="14206"/>
      <w:r>
        <w:rPr>
          <w:rtl/>
        </w:rPr>
        <w:t xml:space="preserve">אנחנו </w:t>
      </w:r>
      <w:bookmarkStart w:id="14207" w:name="_ETM_Q18_724870"/>
      <w:bookmarkEnd w:id="14207"/>
      <w:r>
        <w:rPr>
          <w:rtl/>
        </w:rPr>
        <w:t xml:space="preserve">מדברים </w:t>
      </w:r>
      <w:bookmarkStart w:id="14208" w:name="_ETM_Q18_725440"/>
      <w:bookmarkEnd w:id="14208"/>
      <w:r>
        <w:rPr>
          <w:rtl/>
        </w:rPr>
        <w:t xml:space="preserve">על </w:t>
      </w:r>
      <w:bookmarkStart w:id="14209" w:name="_ETM_Q18_725620"/>
      <w:bookmarkEnd w:id="14209"/>
      <w:r>
        <w:rPr>
          <w:rtl/>
        </w:rPr>
        <w:t>הכרה</w:t>
      </w:r>
      <w:bookmarkStart w:id="14210" w:name="_ETM_Q18_720788"/>
      <w:bookmarkEnd w:id="14210"/>
      <w:r>
        <w:rPr>
          <w:rtl/>
        </w:rPr>
        <w:t xml:space="preserve"> </w:t>
      </w:r>
      <w:bookmarkStart w:id="14211" w:name="_ETM_Q18_726130"/>
      <w:bookmarkStart w:id="14212" w:name="_ETM_Q18_722310"/>
      <w:bookmarkEnd w:id="14211"/>
      <w:bookmarkEnd w:id="14212"/>
      <w:r>
        <w:rPr>
          <w:rFonts w:hint="cs"/>
          <w:rtl/>
        </w:rPr>
        <w:t>לפי</w:t>
      </w:r>
      <w:r>
        <w:rPr>
          <w:rtl/>
        </w:rPr>
        <w:t xml:space="preserve"> </w:t>
      </w:r>
      <w:bookmarkStart w:id="14213" w:name="_ETM_Q18_726610"/>
      <w:bookmarkEnd w:id="14213"/>
      <w:r>
        <w:rPr>
          <w:rtl/>
        </w:rPr>
        <w:t xml:space="preserve">חוקי </w:t>
      </w:r>
      <w:bookmarkStart w:id="14214" w:name="_ETM_Q18_727000"/>
      <w:bookmarkEnd w:id="14214"/>
      <w:r>
        <w:rPr>
          <w:rtl/>
        </w:rPr>
        <w:t xml:space="preserve">התכנון </w:t>
      </w:r>
      <w:bookmarkStart w:id="14215" w:name="_ETM_Q18_727690"/>
      <w:bookmarkEnd w:id="14215"/>
      <w:r>
        <w:rPr>
          <w:rtl/>
        </w:rPr>
        <w:t xml:space="preserve">והבנייה </w:t>
      </w:r>
      <w:bookmarkStart w:id="14216" w:name="_ETM_Q18_728380"/>
      <w:bookmarkEnd w:id="14216"/>
      <w:r>
        <w:rPr>
          <w:rtl/>
        </w:rPr>
        <w:t xml:space="preserve">של </w:t>
      </w:r>
      <w:bookmarkStart w:id="14217" w:name="_ETM_Q18_728590"/>
      <w:bookmarkEnd w:id="14217"/>
      <w:r>
        <w:rPr>
          <w:rtl/>
        </w:rPr>
        <w:t xml:space="preserve">מדינת </w:t>
      </w:r>
      <w:bookmarkStart w:id="14218" w:name="_ETM_Q18_729099"/>
      <w:bookmarkEnd w:id="14218"/>
      <w:r>
        <w:rPr>
          <w:rtl/>
        </w:rPr>
        <w:t>ישראל</w:t>
      </w:r>
      <w:r>
        <w:rPr>
          <w:rFonts w:hint="cs"/>
          <w:rtl/>
        </w:rPr>
        <w:t>,</w:t>
      </w:r>
      <w:r>
        <w:rPr>
          <w:rtl/>
        </w:rPr>
        <w:t xml:space="preserve"> </w:t>
      </w:r>
      <w:bookmarkStart w:id="14219" w:name="_ETM_Q18_730010"/>
      <w:bookmarkEnd w:id="14219"/>
      <w:r>
        <w:rPr>
          <w:rFonts w:hint="cs"/>
          <w:rtl/>
        </w:rPr>
        <w:t>ו</w:t>
      </w:r>
      <w:r>
        <w:rPr>
          <w:rtl/>
        </w:rPr>
        <w:t xml:space="preserve">לא </w:t>
      </w:r>
      <w:bookmarkStart w:id="14220" w:name="_ETM_Q18_730549"/>
      <w:bookmarkEnd w:id="14220"/>
      <w:r>
        <w:rPr>
          <w:rtl/>
        </w:rPr>
        <w:t xml:space="preserve">מבקשים </w:t>
      </w:r>
      <w:bookmarkStart w:id="14221" w:name="_ETM_Q18_731569"/>
      <w:bookmarkEnd w:id="14221"/>
      <w:r>
        <w:rPr>
          <w:rtl/>
        </w:rPr>
        <w:t xml:space="preserve">שום </w:t>
      </w:r>
      <w:bookmarkStart w:id="14222" w:name="_ETM_Q18_732109"/>
      <w:bookmarkEnd w:id="14222"/>
      <w:r>
        <w:rPr>
          <w:rtl/>
        </w:rPr>
        <w:t>הטבה</w:t>
      </w:r>
      <w:bookmarkStart w:id="14223" w:name="_ETM_Q18_726667"/>
      <w:bookmarkEnd w:id="14223"/>
      <w:r>
        <w:rPr>
          <w:rFonts w:hint="cs"/>
          <w:rtl/>
        </w:rPr>
        <w:t>,</w:t>
      </w:r>
      <w:bookmarkStart w:id="14224" w:name="_ETM_Q18_728266"/>
      <w:bookmarkEnd w:id="14224"/>
      <w:r>
        <w:rPr>
          <w:rtl/>
        </w:rPr>
        <w:t xml:space="preserve"> </w:t>
      </w:r>
      <w:bookmarkStart w:id="14225" w:name="_ETM_Q18_733099"/>
      <w:bookmarkEnd w:id="14225"/>
      <w:r>
        <w:rPr>
          <w:rtl/>
        </w:rPr>
        <w:t xml:space="preserve">לא </w:t>
      </w:r>
      <w:bookmarkStart w:id="14226" w:name="_ETM_Q18_733429"/>
      <w:bookmarkEnd w:id="14226"/>
      <w:r>
        <w:rPr>
          <w:rtl/>
        </w:rPr>
        <w:t>מ</w:t>
      </w:r>
      <w:r>
        <w:rPr>
          <w:rFonts w:hint="cs"/>
          <w:rtl/>
        </w:rPr>
        <w:t>בק</w:t>
      </w:r>
      <w:r>
        <w:rPr>
          <w:rtl/>
        </w:rPr>
        <w:t xml:space="preserve">שים </w:t>
      </w:r>
      <w:bookmarkStart w:id="14227" w:name="_ETM_Q18_734239"/>
      <w:bookmarkEnd w:id="14227"/>
      <w:r>
        <w:rPr>
          <w:rFonts w:hint="cs"/>
          <w:rtl/>
        </w:rPr>
        <w:t>שום עדיפות.</w:t>
      </w:r>
    </w:p>
    <w:p w:rsidR="00DA3A44" w:rsidRDefault="00DA3A44" w:rsidP="008B62B4">
      <w:pPr>
        <w:rPr>
          <w:rtl/>
        </w:rPr>
      </w:pPr>
      <w:bookmarkStart w:id="14228" w:name="_ETM_Q18_729825"/>
      <w:bookmarkEnd w:id="14228"/>
    </w:p>
    <w:p w:rsidR="00DA3A44" w:rsidRDefault="00DA3A44" w:rsidP="008B62B4">
      <w:pPr>
        <w:pStyle w:val="af6"/>
        <w:keepNext/>
        <w:rPr>
          <w:rtl/>
        </w:rPr>
      </w:pPr>
      <w:r w:rsidRPr="00D4193D">
        <w:rPr>
          <w:rStyle w:val="TagStyle"/>
          <w:rtl/>
        </w:rPr>
        <w:t xml:space="preserve"> &lt;&lt; יור &gt;&gt; </w:t>
      </w:r>
      <w:r>
        <w:rPr>
          <w:rtl/>
        </w:rPr>
        <w:t>היו"ר משה סולומון:</w:t>
      </w:r>
      <w:r w:rsidRPr="00D4193D">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rPr>
      </w:pPr>
      <w:bookmarkStart w:id="14229" w:name="_ETM_Q18_731039"/>
      <w:bookmarkEnd w:id="14229"/>
      <w:r>
        <w:rPr>
          <w:rtl/>
        </w:rPr>
        <w:t xml:space="preserve">תודה </w:t>
      </w:r>
      <w:bookmarkStart w:id="14230" w:name="_ETM_Q18_734540"/>
      <w:bookmarkEnd w:id="14230"/>
      <w:r>
        <w:rPr>
          <w:rtl/>
        </w:rPr>
        <w:t>רבה</w:t>
      </w:r>
      <w:r>
        <w:rPr>
          <w:rFonts w:hint="cs"/>
          <w:rtl/>
        </w:rPr>
        <w:t>, חבר הכנסת.</w:t>
      </w:r>
      <w:bookmarkStart w:id="14231" w:name="_ETM_Q18_730145"/>
      <w:bookmarkStart w:id="14232" w:name="_ETM_Q18_735620"/>
      <w:bookmarkStart w:id="14233" w:name="_ETM_Q18_735859"/>
      <w:bookmarkStart w:id="14234" w:name="_ETM_Q18_736550"/>
      <w:bookmarkEnd w:id="14231"/>
      <w:bookmarkEnd w:id="14232"/>
      <w:bookmarkEnd w:id="14233"/>
      <w:bookmarkEnd w:id="14234"/>
    </w:p>
    <w:p w:rsidR="00DA3A44" w:rsidRDefault="00DA3A44" w:rsidP="008B62B4">
      <w:pPr>
        <w:rPr>
          <w:rtl/>
        </w:rPr>
      </w:pPr>
      <w:bookmarkStart w:id="14235" w:name="_ETM_Q18_736759"/>
      <w:bookmarkEnd w:id="14235"/>
    </w:p>
    <w:p w:rsidR="00DA3A44" w:rsidRDefault="00DA3A44" w:rsidP="008B62B4">
      <w:pPr>
        <w:pStyle w:val="-"/>
        <w:keepNext/>
        <w:rPr>
          <w:rtl/>
        </w:rPr>
      </w:pPr>
      <w:bookmarkStart w:id="14236" w:name="ET_speakercontinue_5696_36"/>
      <w:r w:rsidRPr="00D4193D">
        <w:rPr>
          <w:rStyle w:val="TagStyle"/>
          <w:rtl/>
        </w:rPr>
        <w:t xml:space="preserve"> &lt;&lt; דובר_המשך &gt;&gt; </w:t>
      </w:r>
      <w:r>
        <w:rPr>
          <w:rtl/>
        </w:rPr>
        <w:t>יוסף עטאונה (חד"ש-תע"ל):</w:t>
      </w:r>
      <w:r w:rsidRPr="00D4193D">
        <w:rPr>
          <w:rStyle w:val="TagStyle"/>
          <w:rtl/>
        </w:rPr>
        <w:t xml:space="preserve"> &lt;&lt; דובר_המשך &gt;&gt;</w:t>
      </w:r>
      <w:r>
        <w:rPr>
          <w:rtl/>
        </w:rPr>
        <w:t xml:space="preserve">   </w:t>
      </w:r>
      <w:bookmarkEnd w:id="14236"/>
    </w:p>
    <w:p w:rsidR="00DA3A44" w:rsidRDefault="00DA3A44" w:rsidP="00D532FC">
      <w:pPr>
        <w:rPr>
          <w:rtl/>
          <w:lang w:eastAsia="he-IL"/>
        </w:rPr>
      </w:pPr>
    </w:p>
    <w:p w:rsidR="00DA3A44" w:rsidRDefault="00DA3A44" w:rsidP="008B62B4">
      <w:pPr>
        <w:rPr>
          <w:rtl/>
        </w:rPr>
      </w:pPr>
      <w:bookmarkStart w:id="14237" w:name="_ETM_Q18_730577"/>
      <w:bookmarkEnd w:id="14237"/>
      <w:r w:rsidRPr="00E6304B">
        <w:rPr>
          <w:rFonts w:hint="cs"/>
          <w:rtl/>
          <w:lang w:eastAsia="he-IL"/>
        </w:rPr>
        <w:t xml:space="preserve">כבוד </w:t>
      </w:r>
      <w:r w:rsidRPr="00E6304B">
        <w:rPr>
          <w:rtl/>
        </w:rPr>
        <w:t>היושב-ראש</w:t>
      </w:r>
      <w:r w:rsidRPr="00E6304B">
        <w:rPr>
          <w:rFonts w:hint="cs"/>
          <w:rtl/>
        </w:rPr>
        <w:t>,</w:t>
      </w:r>
      <w:r w:rsidRPr="00E6304B">
        <w:rPr>
          <w:rtl/>
        </w:rPr>
        <w:t xml:space="preserve"> </w:t>
      </w:r>
      <w:bookmarkStart w:id="14238" w:name="_ETM_Q18_737599"/>
      <w:bookmarkEnd w:id="14238"/>
      <w:r w:rsidRPr="00E6304B">
        <w:rPr>
          <w:rFonts w:hint="cs"/>
          <w:rtl/>
        </w:rPr>
        <w:t xml:space="preserve">רק </w:t>
      </w:r>
      <w:r w:rsidRPr="00E6304B">
        <w:rPr>
          <w:rtl/>
        </w:rPr>
        <w:t xml:space="preserve">משפט </w:t>
      </w:r>
      <w:bookmarkStart w:id="14239" w:name="_ETM_Q18_737929"/>
      <w:bookmarkEnd w:id="14239"/>
      <w:r w:rsidRPr="00E6304B">
        <w:rPr>
          <w:rtl/>
        </w:rPr>
        <w:t>אחרון</w:t>
      </w:r>
      <w:r w:rsidRPr="00E6304B">
        <w:rPr>
          <w:rFonts w:hint="cs"/>
          <w:rtl/>
        </w:rPr>
        <w:t>.</w:t>
      </w:r>
      <w:bookmarkStart w:id="14240" w:name="_ETM_Q18_733328"/>
      <w:bookmarkEnd w:id="14240"/>
      <w:r w:rsidRPr="00E6304B">
        <w:rPr>
          <w:rtl/>
        </w:rPr>
        <w:t xml:space="preserve"> </w:t>
      </w:r>
      <w:bookmarkStart w:id="14241" w:name="_ETM_Q18_739050"/>
      <w:bookmarkEnd w:id="14241"/>
      <w:r w:rsidRPr="00E6304B">
        <w:rPr>
          <w:rtl/>
        </w:rPr>
        <w:t xml:space="preserve">אנחנו </w:t>
      </w:r>
      <w:bookmarkStart w:id="14242" w:name="_ETM_Q18_739530"/>
      <w:bookmarkEnd w:id="14242"/>
      <w:r w:rsidRPr="00E6304B">
        <w:rPr>
          <w:rtl/>
        </w:rPr>
        <w:t>מב</w:t>
      </w:r>
      <w:r w:rsidRPr="00E6304B">
        <w:rPr>
          <w:rFonts w:hint="cs"/>
          <w:rtl/>
        </w:rPr>
        <w:t>קש</w:t>
      </w:r>
      <w:r w:rsidRPr="00E6304B">
        <w:rPr>
          <w:rtl/>
        </w:rPr>
        <w:t xml:space="preserve">ים </w:t>
      </w:r>
      <w:bookmarkStart w:id="14243" w:name="_ETM_Q18_740309"/>
      <w:bookmarkEnd w:id="14243"/>
      <w:r>
        <w:rPr>
          <w:rFonts w:hint="cs"/>
          <w:rtl/>
        </w:rPr>
        <w:t xml:space="preserve">– </w:t>
      </w:r>
      <w:r w:rsidRPr="00E6304B">
        <w:rPr>
          <w:rtl/>
        </w:rPr>
        <w:t xml:space="preserve">יש </w:t>
      </w:r>
      <w:bookmarkStart w:id="14244" w:name="_ETM_Q18_740670"/>
      <w:bookmarkEnd w:id="14244"/>
      <w:r w:rsidRPr="00E6304B">
        <w:rPr>
          <w:rtl/>
        </w:rPr>
        <w:t xml:space="preserve">מועצות </w:t>
      </w:r>
      <w:bookmarkStart w:id="14245" w:name="_ETM_Q18_741420"/>
      <w:bookmarkEnd w:id="14245"/>
      <w:r w:rsidRPr="00E6304B">
        <w:rPr>
          <w:rtl/>
        </w:rPr>
        <w:t>א</w:t>
      </w:r>
      <w:bookmarkStart w:id="14246" w:name="_ETM_Q18_742731"/>
      <w:bookmarkEnd w:id="14246"/>
      <w:r w:rsidRPr="00E6304B">
        <w:rPr>
          <w:rtl/>
        </w:rPr>
        <w:t xml:space="preserve">זוריות </w:t>
      </w:r>
      <w:bookmarkStart w:id="14247" w:name="_ETM_Q18_742170"/>
      <w:bookmarkEnd w:id="14247"/>
      <w:r w:rsidRPr="00E6304B">
        <w:rPr>
          <w:rtl/>
        </w:rPr>
        <w:t xml:space="preserve">יהודיות </w:t>
      </w:r>
      <w:bookmarkStart w:id="14248" w:name="_ETM_Q18_742890"/>
      <w:bookmarkEnd w:id="14248"/>
      <w:r w:rsidRPr="00E6304B">
        <w:rPr>
          <w:rtl/>
        </w:rPr>
        <w:t>בנגב</w:t>
      </w:r>
      <w:r w:rsidRPr="00E6304B">
        <w:rPr>
          <w:rFonts w:hint="cs"/>
          <w:rtl/>
        </w:rPr>
        <w:t>.</w:t>
      </w:r>
      <w:r w:rsidRPr="00E6304B">
        <w:rPr>
          <w:rtl/>
        </w:rPr>
        <w:t xml:space="preserve"> </w:t>
      </w:r>
      <w:bookmarkStart w:id="14249" w:name="_ETM_Q18_744660"/>
      <w:bookmarkEnd w:id="14249"/>
      <w:r w:rsidRPr="00E6304B">
        <w:rPr>
          <w:rFonts w:hint="cs"/>
          <w:rtl/>
        </w:rPr>
        <w:t xml:space="preserve">תנו </w:t>
      </w:r>
      <w:r w:rsidRPr="00E6304B">
        <w:rPr>
          <w:rtl/>
        </w:rPr>
        <w:t xml:space="preserve">לנו </w:t>
      </w:r>
      <w:bookmarkStart w:id="14250" w:name="_ETM_Q18_745379"/>
      <w:bookmarkEnd w:id="14250"/>
      <w:r w:rsidRPr="00E6304B">
        <w:rPr>
          <w:rtl/>
        </w:rPr>
        <w:t xml:space="preserve">אותו </w:t>
      </w:r>
      <w:bookmarkStart w:id="14251" w:name="_ETM_Q18_745979"/>
      <w:bookmarkEnd w:id="14251"/>
      <w:r w:rsidRPr="00E6304B">
        <w:rPr>
          <w:rtl/>
        </w:rPr>
        <w:t xml:space="preserve">תכנון </w:t>
      </w:r>
      <w:bookmarkStart w:id="14252" w:name="_ETM_Q18_747030"/>
      <w:bookmarkEnd w:id="14252"/>
      <w:r w:rsidRPr="00E6304B">
        <w:rPr>
          <w:rtl/>
        </w:rPr>
        <w:t xml:space="preserve">שיש </w:t>
      </w:r>
      <w:bookmarkStart w:id="14253" w:name="_ETM_Q18_747509"/>
      <w:bookmarkEnd w:id="14253"/>
      <w:r w:rsidRPr="00E6304B">
        <w:rPr>
          <w:rtl/>
        </w:rPr>
        <w:t>במועצ</w:t>
      </w:r>
      <w:r w:rsidRPr="00E6304B">
        <w:rPr>
          <w:rFonts w:hint="cs"/>
          <w:rtl/>
        </w:rPr>
        <w:t>ות</w:t>
      </w:r>
      <w:r w:rsidRPr="00E6304B">
        <w:rPr>
          <w:rtl/>
        </w:rPr>
        <w:t xml:space="preserve"> </w:t>
      </w:r>
      <w:bookmarkStart w:id="14254" w:name="_ETM_Q18_748229"/>
      <w:bookmarkEnd w:id="14254"/>
      <w:r w:rsidRPr="00E6304B">
        <w:rPr>
          <w:rFonts w:hint="cs"/>
          <w:rtl/>
        </w:rPr>
        <w:t>ה</w:t>
      </w:r>
      <w:r w:rsidRPr="00E6304B">
        <w:rPr>
          <w:rtl/>
        </w:rPr>
        <w:t>אזורי</w:t>
      </w:r>
      <w:r w:rsidRPr="00E6304B">
        <w:rPr>
          <w:rFonts w:hint="cs"/>
          <w:rtl/>
        </w:rPr>
        <w:t>ו</w:t>
      </w:r>
      <w:r w:rsidRPr="00E6304B">
        <w:rPr>
          <w:rtl/>
        </w:rPr>
        <w:t xml:space="preserve">ת </w:t>
      </w:r>
      <w:bookmarkStart w:id="14255" w:name="_ETM_Q18_749099"/>
      <w:bookmarkEnd w:id="14255"/>
      <w:r w:rsidRPr="00E6304B">
        <w:rPr>
          <w:rtl/>
        </w:rPr>
        <w:t>מרחבים</w:t>
      </w:r>
      <w:bookmarkStart w:id="14256" w:name="_ETM_Q18_744778"/>
      <w:bookmarkEnd w:id="14256"/>
      <w:r w:rsidRPr="00E6304B">
        <w:rPr>
          <w:rFonts w:hint="cs"/>
          <w:rtl/>
        </w:rPr>
        <w:t>,</w:t>
      </w:r>
      <w:r w:rsidRPr="00E6304B">
        <w:rPr>
          <w:rtl/>
        </w:rPr>
        <w:t xml:space="preserve"> </w:t>
      </w:r>
      <w:bookmarkStart w:id="14257" w:name="_ETM_Q18_750179"/>
      <w:bookmarkEnd w:id="14257"/>
      <w:r w:rsidRPr="00E6304B">
        <w:rPr>
          <w:rtl/>
        </w:rPr>
        <w:t>תמר</w:t>
      </w:r>
      <w:r>
        <w:rPr>
          <w:rFonts w:hint="cs"/>
          <w:rtl/>
        </w:rPr>
        <w:t xml:space="preserve"> ו</w:t>
      </w:r>
      <w:bookmarkStart w:id="14258" w:name="_ETM_Q18_751050"/>
      <w:bookmarkEnd w:id="14258"/>
      <w:r w:rsidRPr="00E6304B">
        <w:rPr>
          <w:rtl/>
        </w:rPr>
        <w:t xml:space="preserve">רמת </w:t>
      </w:r>
      <w:bookmarkStart w:id="14259" w:name="_ETM_Q18_751559"/>
      <w:bookmarkEnd w:id="14259"/>
      <w:r w:rsidRPr="00E6304B">
        <w:rPr>
          <w:rtl/>
        </w:rPr>
        <w:t>נגב</w:t>
      </w:r>
      <w:r w:rsidRPr="00E6304B">
        <w:rPr>
          <w:rFonts w:hint="cs"/>
          <w:rtl/>
        </w:rPr>
        <w:t>.</w:t>
      </w:r>
      <w:r w:rsidRPr="00E6304B">
        <w:rPr>
          <w:rtl/>
        </w:rPr>
        <w:t xml:space="preserve"> </w:t>
      </w:r>
      <w:bookmarkStart w:id="14260" w:name="_ETM_Q18_752309"/>
      <w:bookmarkEnd w:id="14260"/>
      <w:r w:rsidRPr="00E6304B">
        <w:rPr>
          <w:rtl/>
        </w:rPr>
        <w:t>אנחנו</w:t>
      </w:r>
      <w:r w:rsidRPr="00E6304B">
        <w:rPr>
          <w:rFonts w:hint="cs"/>
          <w:rtl/>
        </w:rPr>
        <w:t xml:space="preserve"> אזרחים שווים.</w:t>
      </w:r>
      <w:bookmarkStart w:id="14261" w:name="_ETM_Q18_747335"/>
      <w:bookmarkStart w:id="14262" w:name="_ETM_Q18_753000"/>
      <w:bookmarkEnd w:id="14261"/>
      <w:bookmarkEnd w:id="14262"/>
    </w:p>
    <w:p w:rsidR="00DA3A44" w:rsidRDefault="00DA3A44" w:rsidP="008B62B4">
      <w:pPr>
        <w:rPr>
          <w:rtl/>
        </w:rPr>
      </w:pPr>
      <w:bookmarkStart w:id="14263" w:name="_ETM_Q18_748236"/>
      <w:bookmarkStart w:id="14264" w:name="_ETM_Q18_748299"/>
      <w:bookmarkEnd w:id="14263"/>
      <w:bookmarkEnd w:id="14264"/>
    </w:p>
    <w:p w:rsidR="00DA3A44" w:rsidRDefault="00DA3A44" w:rsidP="008B62B4">
      <w:pPr>
        <w:pStyle w:val="af6"/>
        <w:keepNext/>
        <w:rPr>
          <w:rtl/>
        </w:rPr>
      </w:pPr>
      <w:r w:rsidRPr="00D4193D">
        <w:rPr>
          <w:rStyle w:val="TagStyle"/>
          <w:rtl/>
        </w:rPr>
        <w:t xml:space="preserve"> &lt;&lt; יור &gt;&gt; </w:t>
      </w:r>
      <w:r>
        <w:rPr>
          <w:rtl/>
        </w:rPr>
        <w:t>היו"ר משה סולומון:</w:t>
      </w:r>
      <w:r w:rsidRPr="00D4193D">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bookmarkStart w:id="14265" w:name="_ETM_Q18_749618"/>
      <w:bookmarkEnd w:id="14265"/>
      <w:r>
        <w:rPr>
          <w:rFonts w:hint="cs"/>
          <w:rtl/>
          <w:lang w:eastAsia="he-IL"/>
        </w:rPr>
        <w:t xml:space="preserve">תודה </w:t>
      </w:r>
      <w:bookmarkStart w:id="14266" w:name="_ETM_Q18_750682"/>
      <w:bookmarkEnd w:id="14266"/>
      <w:r>
        <w:rPr>
          <w:rFonts w:hint="cs"/>
          <w:rtl/>
          <w:lang w:eastAsia="he-IL"/>
        </w:rPr>
        <w:t>רבה.</w:t>
      </w:r>
    </w:p>
    <w:p w:rsidR="00DA3A44" w:rsidRDefault="00DA3A44" w:rsidP="008B62B4">
      <w:pPr>
        <w:rPr>
          <w:rtl/>
          <w:lang w:eastAsia="he-IL"/>
        </w:rPr>
      </w:pPr>
      <w:bookmarkStart w:id="14267" w:name="_ETM_Q18_752285"/>
      <w:bookmarkStart w:id="14268" w:name="_ETM_Q18_752378"/>
      <w:bookmarkEnd w:id="14267"/>
      <w:bookmarkEnd w:id="14268"/>
    </w:p>
    <w:p w:rsidR="00DA3A44" w:rsidRDefault="00DA3A44" w:rsidP="008B62B4">
      <w:pPr>
        <w:pStyle w:val="-"/>
        <w:keepNext/>
        <w:rPr>
          <w:rtl/>
        </w:rPr>
      </w:pPr>
      <w:bookmarkStart w:id="14269" w:name="ET_speakercontinue_5696_38"/>
      <w:r w:rsidRPr="00D4193D">
        <w:rPr>
          <w:rStyle w:val="TagStyle"/>
          <w:rtl/>
        </w:rPr>
        <w:t xml:space="preserve"> &lt;&lt; דובר_המשך &gt;&gt; </w:t>
      </w:r>
      <w:r>
        <w:rPr>
          <w:rtl/>
        </w:rPr>
        <w:t>יוסף עטאונה (חד"ש-תע"ל):</w:t>
      </w:r>
      <w:r w:rsidRPr="00D4193D">
        <w:rPr>
          <w:rStyle w:val="TagStyle"/>
          <w:rtl/>
        </w:rPr>
        <w:t xml:space="preserve"> &lt;&lt; דובר_המשך &gt;&gt;</w:t>
      </w:r>
      <w:r>
        <w:rPr>
          <w:rtl/>
        </w:rPr>
        <w:t xml:space="preserve">   </w:t>
      </w:r>
      <w:bookmarkEnd w:id="14269"/>
    </w:p>
    <w:p w:rsidR="00DA3A44" w:rsidRDefault="00DA3A44" w:rsidP="00D532FC">
      <w:pPr>
        <w:rPr>
          <w:rtl/>
          <w:lang w:eastAsia="he-IL"/>
        </w:rPr>
      </w:pPr>
    </w:p>
    <w:p w:rsidR="00DA3A44" w:rsidRDefault="00DA3A44" w:rsidP="008B62B4">
      <w:pPr>
        <w:rPr>
          <w:rtl/>
        </w:rPr>
      </w:pPr>
      <w:bookmarkStart w:id="14270" w:name="_ETM_Q18_753141"/>
      <w:bookmarkEnd w:id="14270"/>
      <w:r>
        <w:rPr>
          <w:rFonts w:hint="cs"/>
          <w:rtl/>
          <w:lang w:eastAsia="he-IL"/>
        </w:rPr>
        <w:t xml:space="preserve">עד </w:t>
      </w:r>
      <w:bookmarkStart w:id="14271" w:name="_ETM_Q18_748428"/>
      <w:bookmarkStart w:id="14272" w:name="_ETM_Q18_748483"/>
      <w:bookmarkStart w:id="14273" w:name="_ETM_Q18_750377"/>
      <w:bookmarkStart w:id="14274" w:name="_ETM_Q18_753449"/>
      <w:bookmarkStart w:id="14275" w:name="_ETM_Q18_753690"/>
      <w:bookmarkStart w:id="14276" w:name="_ETM_Q18_754590"/>
      <w:bookmarkStart w:id="14277" w:name="_ETM_Q18_754919"/>
      <w:bookmarkEnd w:id="14271"/>
      <w:bookmarkEnd w:id="14272"/>
      <w:bookmarkEnd w:id="14273"/>
      <w:bookmarkEnd w:id="14274"/>
      <w:bookmarkEnd w:id="14275"/>
      <w:bookmarkEnd w:id="14276"/>
      <w:bookmarkEnd w:id="14277"/>
      <w:r>
        <w:rPr>
          <w:rtl/>
        </w:rPr>
        <w:t xml:space="preserve">רגע </w:t>
      </w:r>
      <w:bookmarkStart w:id="14278" w:name="_ETM_Q18_755250"/>
      <w:bookmarkEnd w:id="14278"/>
      <w:r>
        <w:rPr>
          <w:rtl/>
        </w:rPr>
        <w:t>זה</w:t>
      </w:r>
      <w:bookmarkStart w:id="14279" w:name="_ETM_Q18_752538"/>
      <w:bookmarkEnd w:id="14279"/>
      <w:r>
        <w:rPr>
          <w:rtl/>
        </w:rPr>
        <w:t xml:space="preserve"> </w:t>
      </w:r>
      <w:bookmarkStart w:id="14280" w:name="_ETM_Q18_755699"/>
      <w:bookmarkEnd w:id="14280"/>
      <w:proofErr w:type="spellStart"/>
      <w:r>
        <w:rPr>
          <w:rtl/>
        </w:rPr>
        <w:t>זה</w:t>
      </w:r>
      <w:proofErr w:type="spellEnd"/>
      <w:r>
        <w:rPr>
          <w:rtl/>
        </w:rPr>
        <w:t xml:space="preserve"> </w:t>
      </w:r>
      <w:bookmarkStart w:id="14281" w:name="_ETM_Q18_755909"/>
      <w:bookmarkEnd w:id="14281"/>
      <w:r>
        <w:rPr>
          <w:rtl/>
        </w:rPr>
        <w:t xml:space="preserve">לא </w:t>
      </w:r>
      <w:bookmarkStart w:id="14282" w:name="_ETM_Q18_756059"/>
      <w:bookmarkEnd w:id="14282"/>
      <w:r w:rsidRPr="00EA27F5">
        <w:rPr>
          <w:rtl/>
        </w:rPr>
        <w:t>מת</w:t>
      </w:r>
      <w:bookmarkStart w:id="14283" w:name="_ETM_Q18_750665"/>
      <w:bookmarkEnd w:id="14283"/>
      <w:r w:rsidRPr="00EA27F5">
        <w:rPr>
          <w:rtl/>
        </w:rPr>
        <w:t>בקש</w:t>
      </w:r>
      <w:bookmarkStart w:id="14284" w:name="_ETM_Q18_751027"/>
      <w:bookmarkEnd w:id="14284"/>
      <w:r>
        <w:rPr>
          <w:rFonts w:hint="cs"/>
          <w:rtl/>
        </w:rPr>
        <w:t>,</w:t>
      </w:r>
      <w:r>
        <w:rPr>
          <w:rtl/>
        </w:rPr>
        <w:t xml:space="preserve"> </w:t>
      </w:r>
      <w:bookmarkStart w:id="14285" w:name="_ETM_Q18_756929"/>
      <w:bookmarkEnd w:id="14285"/>
      <w:r>
        <w:rPr>
          <w:rtl/>
        </w:rPr>
        <w:t xml:space="preserve">ולכן </w:t>
      </w:r>
      <w:bookmarkStart w:id="14286" w:name="_ETM_Q18_757650"/>
      <w:bookmarkEnd w:id="14286"/>
      <w:r>
        <w:rPr>
          <w:rtl/>
        </w:rPr>
        <w:t xml:space="preserve">המענה </w:t>
      </w:r>
      <w:bookmarkStart w:id="14287" w:name="_ETM_Q18_758309"/>
      <w:bookmarkEnd w:id="14287"/>
      <w:proofErr w:type="spellStart"/>
      <w:r>
        <w:rPr>
          <w:rtl/>
        </w:rPr>
        <w:t>המיידי</w:t>
      </w:r>
      <w:proofErr w:type="spellEnd"/>
      <w:r>
        <w:rPr>
          <w:rtl/>
        </w:rPr>
        <w:t xml:space="preserve"> </w:t>
      </w:r>
      <w:bookmarkStart w:id="14288" w:name="_ETM_Q18_759000"/>
      <w:bookmarkEnd w:id="14288"/>
      <w:r>
        <w:rPr>
          <w:rFonts w:hint="cs"/>
          <w:rtl/>
        </w:rPr>
        <w:t>ל</w:t>
      </w:r>
      <w:r>
        <w:rPr>
          <w:rtl/>
        </w:rPr>
        <w:t>כ</w:t>
      </w:r>
      <w:bookmarkStart w:id="14289" w:name="_ETM_Q18_755179"/>
      <w:bookmarkEnd w:id="14289"/>
      <w:r>
        <w:rPr>
          <w:rtl/>
        </w:rPr>
        <w:t xml:space="preserve">פרים </w:t>
      </w:r>
      <w:bookmarkStart w:id="14290" w:name="_ETM_Q18_759539"/>
      <w:bookmarkEnd w:id="14290"/>
      <w:r>
        <w:rPr>
          <w:rtl/>
        </w:rPr>
        <w:t xml:space="preserve">הלא-מוכרים </w:t>
      </w:r>
      <w:bookmarkStart w:id="14291" w:name="_ETM_Q18_760259"/>
      <w:bookmarkEnd w:id="14291"/>
      <w:r>
        <w:rPr>
          <w:rtl/>
        </w:rPr>
        <w:t xml:space="preserve">בנגב </w:t>
      </w:r>
      <w:bookmarkStart w:id="14292" w:name="_ETM_Q18_761009"/>
      <w:bookmarkEnd w:id="14292"/>
      <w:r>
        <w:rPr>
          <w:rtl/>
        </w:rPr>
        <w:t xml:space="preserve">הוא </w:t>
      </w:r>
      <w:bookmarkStart w:id="14293" w:name="_ETM_Q18_761190"/>
      <w:bookmarkEnd w:id="14293"/>
      <w:r>
        <w:rPr>
          <w:rtl/>
        </w:rPr>
        <w:t xml:space="preserve">להכיר </w:t>
      </w:r>
      <w:bookmarkStart w:id="14294" w:name="_ETM_Q18_761819"/>
      <w:bookmarkEnd w:id="14294"/>
      <w:r>
        <w:rPr>
          <w:rtl/>
        </w:rPr>
        <w:t xml:space="preserve">בכפרים </w:t>
      </w:r>
      <w:bookmarkStart w:id="14295" w:name="_ETM_Q18_762809"/>
      <w:bookmarkEnd w:id="14295"/>
      <w:r>
        <w:rPr>
          <w:rFonts w:hint="cs"/>
          <w:rtl/>
        </w:rPr>
        <w:t>ה</w:t>
      </w:r>
      <w:r>
        <w:rPr>
          <w:rtl/>
        </w:rPr>
        <w:t xml:space="preserve">אלה </w:t>
      </w:r>
      <w:bookmarkStart w:id="14296" w:name="_ETM_Q18_763440"/>
      <w:bookmarkEnd w:id="14296"/>
      <w:r>
        <w:rPr>
          <w:rtl/>
        </w:rPr>
        <w:t>אתמול</w:t>
      </w:r>
      <w:r>
        <w:rPr>
          <w:rFonts w:hint="cs"/>
          <w:rtl/>
        </w:rPr>
        <w:t xml:space="preserve"> ולא היום. תודה.</w:t>
      </w:r>
      <w:bookmarkStart w:id="14297" w:name="_ETM_Q18_760317"/>
      <w:bookmarkEnd w:id="14297"/>
    </w:p>
    <w:p w:rsidR="00DA3A44" w:rsidRDefault="00DA3A44" w:rsidP="008B62B4">
      <w:pPr>
        <w:rPr>
          <w:rtl/>
        </w:rPr>
      </w:pPr>
    </w:p>
    <w:p w:rsidR="00DA3A44" w:rsidRDefault="00DA3A44" w:rsidP="008B62B4">
      <w:pPr>
        <w:pStyle w:val="af6"/>
        <w:keepNext/>
        <w:rPr>
          <w:rtl/>
        </w:rPr>
      </w:pPr>
      <w:r w:rsidRPr="00E3792C">
        <w:rPr>
          <w:rStyle w:val="TagStyle"/>
          <w:rtl/>
        </w:rPr>
        <w:t xml:space="preserve"> &lt;&lt; יור &gt;&gt; </w:t>
      </w:r>
      <w:r>
        <w:rPr>
          <w:rtl/>
        </w:rPr>
        <w:t>היו"ר משה סולומון:</w:t>
      </w:r>
      <w:r w:rsidRPr="00E3792C">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rPr>
      </w:pPr>
      <w:bookmarkStart w:id="14298" w:name="_ETM_Q18_759598"/>
      <w:bookmarkEnd w:id="14298"/>
      <w:r>
        <w:rPr>
          <w:rFonts w:hint="cs"/>
          <w:rtl/>
          <w:lang w:eastAsia="he-IL"/>
        </w:rPr>
        <w:t xml:space="preserve">ביקשת משפט אחרון. תודה רבה. הדובר </w:t>
      </w:r>
      <w:bookmarkStart w:id="14299" w:name="_ETM_Q18_768133"/>
      <w:bookmarkEnd w:id="14299"/>
      <w:r>
        <w:rPr>
          <w:rFonts w:hint="cs"/>
          <w:rtl/>
          <w:lang w:eastAsia="he-IL"/>
        </w:rPr>
        <w:t>הבא</w:t>
      </w:r>
      <w:bookmarkStart w:id="14300" w:name="_ETM_Q18_765137"/>
      <w:bookmarkEnd w:id="14300"/>
      <w:r>
        <w:rPr>
          <w:rFonts w:hint="cs"/>
          <w:rtl/>
          <w:lang w:eastAsia="he-IL"/>
        </w:rPr>
        <w:t xml:space="preserve"> </w:t>
      </w:r>
      <w:bookmarkStart w:id="14301" w:name="_ETM_Q18_763236"/>
      <w:bookmarkStart w:id="14302" w:name="_ETM_Q18_763336"/>
      <w:bookmarkStart w:id="14303" w:name="_ETM_Q18_764400"/>
      <w:bookmarkStart w:id="14304" w:name="_ETM_Q18_764789"/>
      <w:bookmarkStart w:id="14305" w:name="_ETM_Q18_765240"/>
      <w:bookmarkStart w:id="14306" w:name="_ETM_Q18_765720"/>
      <w:bookmarkStart w:id="14307" w:name="_ETM_Q18_765960"/>
      <w:bookmarkStart w:id="14308" w:name="_ETM_Q18_767350"/>
      <w:bookmarkStart w:id="14309" w:name="_ETM_Q18_767710"/>
      <w:bookmarkStart w:id="14310" w:name="_ETM_Q18_768250"/>
      <w:bookmarkEnd w:id="14301"/>
      <w:bookmarkEnd w:id="14302"/>
      <w:bookmarkEnd w:id="14303"/>
      <w:bookmarkEnd w:id="14304"/>
      <w:bookmarkEnd w:id="14305"/>
      <w:bookmarkEnd w:id="14306"/>
      <w:bookmarkEnd w:id="14307"/>
      <w:bookmarkEnd w:id="14308"/>
      <w:bookmarkEnd w:id="14309"/>
      <w:bookmarkEnd w:id="14310"/>
      <w:r>
        <w:rPr>
          <w:rFonts w:hint="eastAsia"/>
          <w:rtl/>
          <w:lang w:eastAsia="he-IL"/>
        </w:rPr>
        <w:t xml:space="preserve">– </w:t>
      </w:r>
      <w:r>
        <w:rPr>
          <w:rtl/>
        </w:rPr>
        <w:t xml:space="preserve">חבר </w:t>
      </w:r>
      <w:bookmarkStart w:id="14311" w:name="_ETM_Q18_768520"/>
      <w:bookmarkEnd w:id="14311"/>
      <w:r>
        <w:rPr>
          <w:rtl/>
        </w:rPr>
        <w:t xml:space="preserve">הכנסת </w:t>
      </w:r>
      <w:bookmarkStart w:id="14312" w:name="_ETM_Q18_769600"/>
      <w:bookmarkEnd w:id="14312"/>
      <w:r>
        <w:rPr>
          <w:rtl/>
        </w:rPr>
        <w:t>יולי</w:t>
      </w:r>
      <w:r>
        <w:rPr>
          <w:rFonts w:hint="cs"/>
          <w:rtl/>
        </w:rPr>
        <w:t xml:space="preserve"> </w:t>
      </w:r>
      <w:r>
        <w:rPr>
          <w:rtl/>
        </w:rPr>
        <w:t xml:space="preserve">יואל </w:t>
      </w:r>
      <w:bookmarkStart w:id="14313" w:name="_ETM_Q18_770260"/>
      <w:bookmarkEnd w:id="14313"/>
      <w:r>
        <w:rPr>
          <w:rtl/>
        </w:rPr>
        <w:t>אדלשטיין</w:t>
      </w:r>
      <w:r>
        <w:rPr>
          <w:rFonts w:hint="cs"/>
          <w:rtl/>
        </w:rPr>
        <w:t>,</w:t>
      </w:r>
      <w:r>
        <w:rPr>
          <w:rtl/>
        </w:rPr>
        <w:t xml:space="preserve"> </w:t>
      </w:r>
      <w:bookmarkStart w:id="14314" w:name="_ETM_Q18_770710"/>
      <w:bookmarkEnd w:id="14314"/>
      <w:r>
        <w:rPr>
          <w:rtl/>
        </w:rPr>
        <w:t>בבקשה</w:t>
      </w:r>
      <w:r>
        <w:rPr>
          <w:rFonts w:hint="cs"/>
          <w:rtl/>
        </w:rPr>
        <w:t>.</w:t>
      </w:r>
      <w:r>
        <w:rPr>
          <w:rtl/>
        </w:rPr>
        <w:t xml:space="preserve"> </w:t>
      </w:r>
      <w:bookmarkStart w:id="14315" w:name="_ETM_Q18_774009"/>
      <w:bookmarkStart w:id="14316" w:name="_ETM_Q18_770986"/>
      <w:bookmarkStart w:id="14317" w:name="_ETM_Q18_774279"/>
      <w:bookmarkEnd w:id="14315"/>
      <w:bookmarkEnd w:id="14316"/>
      <w:bookmarkEnd w:id="14317"/>
      <w:r>
        <w:rPr>
          <w:rFonts w:hint="cs"/>
          <w:rtl/>
        </w:rPr>
        <w:t xml:space="preserve">עד שהדובר </w:t>
      </w:r>
      <w:bookmarkStart w:id="14318" w:name="_ETM_Q18_771951"/>
      <w:bookmarkEnd w:id="14318"/>
      <w:r>
        <w:rPr>
          <w:rFonts w:hint="cs"/>
          <w:rtl/>
        </w:rPr>
        <w:t xml:space="preserve">הבא עולה, </w:t>
      </w:r>
      <w:bookmarkStart w:id="14319" w:name="_ETM_Q18_775349"/>
      <w:bookmarkStart w:id="14320" w:name="_ETM_Q18_775620"/>
      <w:bookmarkStart w:id="14321" w:name="_ETM_Q18_776039"/>
      <w:bookmarkStart w:id="14322" w:name="_ETM_Q18_776580"/>
      <w:bookmarkStart w:id="14323" w:name="_ETM_Q18_771601"/>
      <w:bookmarkEnd w:id="14319"/>
      <w:bookmarkEnd w:id="14320"/>
      <w:bookmarkEnd w:id="14321"/>
      <w:bookmarkEnd w:id="14322"/>
      <w:bookmarkEnd w:id="14323"/>
      <w:r>
        <w:rPr>
          <w:rtl/>
        </w:rPr>
        <w:t xml:space="preserve">אני </w:t>
      </w:r>
      <w:bookmarkStart w:id="14324" w:name="_ETM_Q18_776729"/>
      <w:bookmarkEnd w:id="14324"/>
      <w:r>
        <w:rPr>
          <w:rtl/>
        </w:rPr>
        <w:t xml:space="preserve">מבקש </w:t>
      </w:r>
      <w:bookmarkStart w:id="14325" w:name="_ETM_Q18_777030"/>
      <w:bookmarkEnd w:id="14325"/>
      <w:r>
        <w:rPr>
          <w:rtl/>
        </w:rPr>
        <w:t xml:space="preserve">עכשיו </w:t>
      </w:r>
      <w:bookmarkStart w:id="14326" w:name="_ETM_Q18_777449"/>
      <w:bookmarkEnd w:id="14326"/>
      <w:r>
        <w:rPr>
          <w:rtl/>
        </w:rPr>
        <w:t xml:space="preserve">להודיע </w:t>
      </w:r>
      <w:bookmarkStart w:id="14327" w:name="_ETM_Q18_777900"/>
      <w:bookmarkEnd w:id="14327"/>
      <w:r>
        <w:rPr>
          <w:rtl/>
        </w:rPr>
        <w:t xml:space="preserve">שאני </w:t>
      </w:r>
      <w:bookmarkStart w:id="14328" w:name="_ETM_Q18_778169"/>
      <w:bookmarkEnd w:id="14328"/>
      <w:r>
        <w:rPr>
          <w:rtl/>
        </w:rPr>
        <w:t xml:space="preserve">נועל </w:t>
      </w:r>
      <w:bookmarkStart w:id="14329" w:name="_ETM_Q18_778470"/>
      <w:bookmarkEnd w:id="14329"/>
      <w:r>
        <w:rPr>
          <w:rtl/>
        </w:rPr>
        <w:t xml:space="preserve">את </w:t>
      </w:r>
      <w:bookmarkStart w:id="14330" w:name="_ETM_Q18_778650"/>
      <w:bookmarkEnd w:id="14330"/>
      <w:r>
        <w:rPr>
          <w:rtl/>
        </w:rPr>
        <w:t>הרשימה</w:t>
      </w:r>
      <w:r>
        <w:rPr>
          <w:rFonts w:hint="cs"/>
          <w:rtl/>
        </w:rPr>
        <w:t>.</w:t>
      </w:r>
      <w:r>
        <w:rPr>
          <w:rtl/>
        </w:rPr>
        <w:t xml:space="preserve"> </w:t>
      </w:r>
      <w:bookmarkStart w:id="14331" w:name="_ETM_Q18_779280"/>
      <w:bookmarkStart w:id="14332" w:name="_ETM_Q18_779429"/>
      <w:bookmarkStart w:id="14333" w:name="_ETM_Q18_779580"/>
      <w:bookmarkStart w:id="14334" w:name="_ETM_Q18_779610"/>
      <w:bookmarkEnd w:id="14331"/>
      <w:bookmarkEnd w:id="14332"/>
      <w:bookmarkEnd w:id="14333"/>
      <w:bookmarkEnd w:id="14334"/>
      <w:r>
        <w:rPr>
          <w:rFonts w:hint="cs"/>
          <w:rtl/>
        </w:rPr>
        <w:t xml:space="preserve">עד עכשיו היא </w:t>
      </w:r>
      <w:bookmarkStart w:id="14335" w:name="_ETM_Q18_783219"/>
      <w:bookmarkEnd w:id="14335"/>
      <w:r>
        <w:rPr>
          <w:rtl/>
        </w:rPr>
        <w:t xml:space="preserve">הייתה </w:t>
      </w:r>
      <w:bookmarkStart w:id="14336" w:name="_ETM_Q18_779759"/>
      <w:bookmarkEnd w:id="14336"/>
      <w:r>
        <w:rPr>
          <w:rtl/>
        </w:rPr>
        <w:t>פתוחה</w:t>
      </w:r>
      <w:r>
        <w:rPr>
          <w:rFonts w:hint="cs"/>
          <w:rtl/>
        </w:rPr>
        <w:t>.</w:t>
      </w:r>
      <w:r>
        <w:rPr>
          <w:rtl/>
        </w:rPr>
        <w:t xml:space="preserve"> </w:t>
      </w:r>
      <w:bookmarkStart w:id="14337" w:name="_ETM_Q18_781170"/>
      <w:bookmarkEnd w:id="14337"/>
      <w:r>
        <w:rPr>
          <w:rtl/>
        </w:rPr>
        <w:t xml:space="preserve">אני </w:t>
      </w:r>
      <w:bookmarkStart w:id="14338" w:name="_ETM_Q18_781350"/>
      <w:bookmarkStart w:id="14339" w:name="_ETM_Q18_781410"/>
      <w:bookmarkStart w:id="14340" w:name="_ETM_Q18_784024"/>
      <w:bookmarkEnd w:id="14338"/>
      <w:bookmarkEnd w:id="14339"/>
      <w:bookmarkEnd w:id="14340"/>
      <w:r>
        <w:rPr>
          <w:rFonts w:hint="cs"/>
          <w:rtl/>
        </w:rPr>
        <w:t>נועל</w:t>
      </w:r>
      <w:r>
        <w:rPr>
          <w:rtl/>
        </w:rPr>
        <w:t xml:space="preserve"> </w:t>
      </w:r>
      <w:bookmarkStart w:id="14341" w:name="_ETM_Q18_781559"/>
      <w:bookmarkEnd w:id="14341"/>
      <w:r>
        <w:rPr>
          <w:rtl/>
        </w:rPr>
        <w:t xml:space="preserve">את </w:t>
      </w:r>
      <w:bookmarkStart w:id="14342" w:name="_ETM_Q18_781650"/>
      <w:bookmarkEnd w:id="14342"/>
      <w:r>
        <w:rPr>
          <w:rtl/>
        </w:rPr>
        <w:t>הרשימה</w:t>
      </w:r>
      <w:r>
        <w:rPr>
          <w:rFonts w:hint="cs"/>
          <w:rtl/>
        </w:rPr>
        <w:t>.</w:t>
      </w:r>
    </w:p>
    <w:p w:rsidR="00DA3A44" w:rsidRDefault="00DA3A44" w:rsidP="008B62B4">
      <w:pPr>
        <w:rPr>
          <w:rtl/>
        </w:rPr>
      </w:pPr>
      <w:bookmarkStart w:id="14343" w:name="_ETM_Q18_781590"/>
      <w:bookmarkEnd w:id="14343"/>
    </w:p>
    <w:p w:rsidR="00DA3A44" w:rsidRDefault="00DA3A44" w:rsidP="008B62B4">
      <w:pPr>
        <w:pStyle w:val="af5"/>
        <w:keepNext/>
        <w:rPr>
          <w:rtl/>
        </w:rPr>
      </w:pPr>
      <w:r w:rsidRPr="00510E8C">
        <w:rPr>
          <w:rStyle w:val="TagStyle"/>
          <w:rtl/>
        </w:rPr>
        <w:t xml:space="preserve">&lt;&lt; קריאה &gt;&gt; </w:t>
      </w:r>
      <w:r>
        <w:rPr>
          <w:rtl/>
        </w:rPr>
        <w:t>רון כץ (יש עתיד):</w:t>
      </w:r>
      <w:r w:rsidRPr="00510E8C">
        <w:rPr>
          <w:rStyle w:val="TagStyle"/>
          <w:rtl/>
        </w:rPr>
        <w:t xml:space="preserve"> &lt;&lt; קריאה &gt;&gt;</w:t>
      </w:r>
      <w:r>
        <w:rPr>
          <w:rtl/>
        </w:rPr>
        <w:t xml:space="preserve">   </w:t>
      </w:r>
    </w:p>
    <w:p w:rsidR="00DA3A44" w:rsidRPr="00510E8C" w:rsidRDefault="00DA3A44" w:rsidP="008B62B4">
      <w:pPr>
        <w:rPr>
          <w:rtl/>
          <w:lang w:eastAsia="he-IL"/>
        </w:rPr>
      </w:pPr>
      <w:bookmarkStart w:id="14344" w:name="_ETM_Q19_164950"/>
      <w:bookmarkStart w:id="14345" w:name="_ETM_Q19_165185"/>
      <w:bookmarkStart w:id="14346" w:name="_ETM_Q19_165266"/>
      <w:bookmarkEnd w:id="14344"/>
      <w:bookmarkEnd w:id="14345"/>
      <w:bookmarkEnd w:id="14346"/>
    </w:p>
    <w:p w:rsidR="00DA3A44" w:rsidRDefault="00DA3A44" w:rsidP="008B62B4">
      <w:pPr>
        <w:rPr>
          <w:rtl/>
        </w:rPr>
      </w:pPr>
      <w:r>
        <w:rPr>
          <w:rFonts w:hint="cs"/>
          <w:rtl/>
        </w:rPr>
        <w:t>אפשר לנעול את הישיבה עם התקציב הזה.</w:t>
      </w:r>
    </w:p>
    <w:p w:rsidR="00DA3A44" w:rsidRPr="0013531E" w:rsidRDefault="00DA3A44" w:rsidP="008B62B4">
      <w:pPr>
        <w:rPr>
          <w:rtl/>
        </w:rPr>
      </w:pPr>
      <w:bookmarkStart w:id="14347" w:name="_ETM_Q19_191000"/>
      <w:bookmarkEnd w:id="14347"/>
    </w:p>
    <w:p w:rsidR="00DA3A44" w:rsidRDefault="00DA3A44" w:rsidP="008B62B4">
      <w:pPr>
        <w:pStyle w:val="af5"/>
        <w:keepNext/>
        <w:rPr>
          <w:rtl/>
        </w:rPr>
      </w:pPr>
      <w:bookmarkStart w:id="14348" w:name="ET_interruption_6359_19"/>
      <w:r w:rsidRPr="00510E8C">
        <w:rPr>
          <w:rStyle w:val="TagStyle"/>
          <w:rtl/>
        </w:rPr>
        <w:t xml:space="preserve"> &lt;&lt; קריאה &gt;&gt; </w:t>
      </w:r>
      <w:r>
        <w:rPr>
          <w:rtl/>
        </w:rPr>
        <w:t>מטי צרפתי הרכבי (יש עתיד):</w:t>
      </w:r>
      <w:r w:rsidRPr="00510E8C">
        <w:rPr>
          <w:rStyle w:val="TagStyle"/>
          <w:rtl/>
        </w:rPr>
        <w:t xml:space="preserve"> &lt;&lt; קריאה &gt;&gt;</w:t>
      </w:r>
      <w:r>
        <w:rPr>
          <w:rtl/>
        </w:rPr>
        <w:t xml:space="preserve">   </w:t>
      </w:r>
      <w:bookmarkEnd w:id="14348"/>
    </w:p>
    <w:p w:rsidR="00DA3A44" w:rsidRDefault="00DA3A44" w:rsidP="00D532FC">
      <w:pPr>
        <w:rPr>
          <w:rtl/>
          <w:lang w:eastAsia="he-IL"/>
        </w:rPr>
      </w:pPr>
    </w:p>
    <w:p w:rsidR="00DA3A44" w:rsidRDefault="00DA3A44" w:rsidP="008B62B4">
      <w:pPr>
        <w:rPr>
          <w:rtl/>
        </w:rPr>
      </w:pPr>
      <w:bookmarkStart w:id="14349" w:name="_ETM_Q19_171940"/>
      <w:bookmarkEnd w:id="14349"/>
      <w:r>
        <w:rPr>
          <w:rFonts w:hint="cs"/>
          <w:rtl/>
        </w:rPr>
        <w:t xml:space="preserve">אפשר לסגור את הבית </w:t>
      </w:r>
      <w:bookmarkStart w:id="14350" w:name="_ETM_Q19_194000"/>
      <w:bookmarkEnd w:id="14350"/>
      <w:r>
        <w:rPr>
          <w:rFonts w:hint="cs"/>
          <w:rtl/>
        </w:rPr>
        <w:t xml:space="preserve">הזה. </w:t>
      </w:r>
    </w:p>
    <w:p w:rsidR="00DA3A44" w:rsidRDefault="00DA3A44" w:rsidP="008B62B4">
      <w:pPr>
        <w:rPr>
          <w:rtl/>
        </w:rPr>
      </w:pPr>
      <w:bookmarkStart w:id="14351" w:name="_ETM_Q19_197000"/>
      <w:bookmarkEnd w:id="14351"/>
    </w:p>
    <w:p w:rsidR="00DA3A44" w:rsidRDefault="00DA3A44" w:rsidP="008B62B4">
      <w:pPr>
        <w:pStyle w:val="af6"/>
        <w:keepNext/>
        <w:rPr>
          <w:rtl/>
        </w:rPr>
      </w:pPr>
      <w:r w:rsidRPr="00241DE0">
        <w:rPr>
          <w:rStyle w:val="TagStyle"/>
          <w:rtl/>
        </w:rPr>
        <w:t xml:space="preserve"> &lt;&lt; יור &gt;&gt;</w:t>
      </w:r>
      <w:r w:rsidRPr="009D3FC7">
        <w:rPr>
          <w:rStyle w:val="TagStyle"/>
          <w:rtl/>
        </w:rPr>
        <w:t xml:space="preserve"> </w:t>
      </w:r>
      <w:r>
        <w:rPr>
          <w:rtl/>
        </w:rPr>
        <w:t>היו"ר משה סולומון:</w:t>
      </w:r>
      <w:r w:rsidRPr="009D3FC7">
        <w:rPr>
          <w:rStyle w:val="TagStyle"/>
          <w:rtl/>
        </w:rPr>
        <w:t xml:space="preserve"> </w:t>
      </w:r>
      <w:r w:rsidRPr="00241DE0">
        <w:rPr>
          <w:rStyle w:val="TagStyle"/>
          <w:rtl/>
        </w:rPr>
        <w:t>&lt;&lt; יור &gt;&gt;</w:t>
      </w:r>
      <w:r>
        <w:rPr>
          <w:rtl/>
        </w:rPr>
        <w:t xml:space="preserve">   </w:t>
      </w:r>
    </w:p>
    <w:p w:rsidR="00DA3A44" w:rsidRDefault="00DA3A44" w:rsidP="00D532FC">
      <w:pPr>
        <w:rPr>
          <w:rtl/>
        </w:rPr>
      </w:pPr>
    </w:p>
    <w:p w:rsidR="00DA3A44" w:rsidRDefault="00DA3A44" w:rsidP="008B62B4">
      <w:pPr>
        <w:rPr>
          <w:rtl/>
        </w:rPr>
      </w:pPr>
      <w:r>
        <w:rPr>
          <w:rFonts w:hint="cs"/>
          <w:rtl/>
        </w:rPr>
        <w:t xml:space="preserve">אנחנו רוצים לשמוע את כולם. </w:t>
      </w:r>
    </w:p>
    <w:p w:rsidR="00DA3A44" w:rsidRDefault="00DA3A44" w:rsidP="008B62B4">
      <w:pPr>
        <w:rPr>
          <w:rtl/>
        </w:rPr>
      </w:pPr>
    </w:p>
    <w:p w:rsidR="00DA3A44" w:rsidRDefault="00DA3A44" w:rsidP="008B62B4">
      <w:pPr>
        <w:pStyle w:val="af5"/>
        <w:keepNext/>
        <w:rPr>
          <w:rtl/>
        </w:rPr>
      </w:pPr>
      <w:bookmarkStart w:id="14352" w:name="ET_interruption_6151_6"/>
      <w:r w:rsidRPr="00241DE0">
        <w:rPr>
          <w:rStyle w:val="TagStyle"/>
          <w:rtl/>
        </w:rPr>
        <w:t xml:space="preserve"> &lt;&lt; קריאה &gt;&gt;</w:t>
      </w:r>
      <w:r w:rsidRPr="009D3FC7">
        <w:rPr>
          <w:rStyle w:val="TagStyle"/>
          <w:rtl/>
        </w:rPr>
        <w:t xml:space="preserve"> </w:t>
      </w:r>
      <w:r>
        <w:rPr>
          <w:rtl/>
        </w:rPr>
        <w:t>רון כץ (יש עתיד):</w:t>
      </w:r>
      <w:r w:rsidRPr="009D3FC7">
        <w:rPr>
          <w:rStyle w:val="TagStyle"/>
          <w:rtl/>
        </w:rPr>
        <w:t xml:space="preserve"> </w:t>
      </w:r>
      <w:r w:rsidRPr="00241DE0">
        <w:rPr>
          <w:rStyle w:val="TagStyle"/>
          <w:rtl/>
        </w:rPr>
        <w:t>&lt;&lt; קריאה &gt;&gt;</w:t>
      </w:r>
      <w:r>
        <w:rPr>
          <w:rtl/>
        </w:rPr>
        <w:t xml:space="preserve">   </w:t>
      </w:r>
      <w:bookmarkEnd w:id="14352"/>
    </w:p>
    <w:p w:rsidR="00DA3A44" w:rsidRDefault="00DA3A44" w:rsidP="00D532FC">
      <w:pPr>
        <w:rPr>
          <w:rtl/>
        </w:rPr>
      </w:pPr>
    </w:p>
    <w:p w:rsidR="00DA3A44" w:rsidRDefault="00DA3A44" w:rsidP="008B62B4">
      <w:pPr>
        <w:rPr>
          <w:rtl/>
        </w:rPr>
      </w:pPr>
      <w:bookmarkStart w:id="14353" w:name="_ETM_Q19_193000"/>
      <w:bookmarkEnd w:id="14353"/>
      <w:r>
        <w:rPr>
          <w:rFonts w:hint="cs"/>
          <w:rtl/>
        </w:rPr>
        <w:t xml:space="preserve">אני שומר על השקט </w:t>
      </w:r>
      <w:r w:rsidR="00D532FC">
        <w:rPr>
          <w:rFonts w:hint="cs"/>
          <w:rtl/>
        </w:rPr>
        <w:t>– – –</w:t>
      </w:r>
    </w:p>
    <w:p w:rsidR="00DA3A44" w:rsidRDefault="00DA3A44" w:rsidP="008B62B4">
      <w:pPr>
        <w:rPr>
          <w:rtl/>
        </w:rPr>
      </w:pPr>
      <w:bookmarkStart w:id="14354" w:name="_ETM_Q19_195000"/>
      <w:bookmarkEnd w:id="14354"/>
    </w:p>
    <w:p w:rsidR="00DA3A44" w:rsidRDefault="00DA3A44" w:rsidP="008B62B4">
      <w:pPr>
        <w:pStyle w:val="af6"/>
        <w:keepNext/>
        <w:rPr>
          <w:rtl/>
        </w:rPr>
      </w:pPr>
      <w:r w:rsidRPr="00241DE0">
        <w:rPr>
          <w:rStyle w:val="TagStyle"/>
          <w:rtl/>
        </w:rPr>
        <w:t xml:space="preserve"> &lt;&lt; יור &gt;&gt;</w:t>
      </w:r>
      <w:r w:rsidRPr="009D3FC7">
        <w:rPr>
          <w:rStyle w:val="TagStyle"/>
          <w:rtl/>
        </w:rPr>
        <w:t xml:space="preserve"> </w:t>
      </w:r>
      <w:r>
        <w:rPr>
          <w:rtl/>
        </w:rPr>
        <w:t>היו"ר משה סולומון:</w:t>
      </w:r>
      <w:r w:rsidRPr="009D3FC7">
        <w:rPr>
          <w:rStyle w:val="TagStyle"/>
          <w:rtl/>
        </w:rPr>
        <w:t xml:space="preserve"> </w:t>
      </w:r>
      <w:r w:rsidRPr="00241DE0">
        <w:rPr>
          <w:rStyle w:val="TagStyle"/>
          <w:rtl/>
        </w:rPr>
        <w:t>&lt;&lt; יור &gt;&gt;</w:t>
      </w:r>
      <w:r>
        <w:rPr>
          <w:rtl/>
        </w:rPr>
        <w:t xml:space="preserve">   </w:t>
      </w:r>
    </w:p>
    <w:p w:rsidR="00DA3A44" w:rsidRDefault="00DA3A44" w:rsidP="00D532FC">
      <w:pPr>
        <w:rPr>
          <w:rtl/>
        </w:rPr>
      </w:pPr>
    </w:p>
    <w:p w:rsidR="00DA3A44" w:rsidRDefault="00DA3A44" w:rsidP="008B62B4">
      <w:pPr>
        <w:rPr>
          <w:rtl/>
        </w:rPr>
      </w:pPr>
      <w:r>
        <w:rPr>
          <w:rFonts w:hint="cs"/>
          <w:rtl/>
        </w:rPr>
        <w:t>חבר הכנסת יולי, בבקשה.</w:t>
      </w:r>
    </w:p>
    <w:p w:rsidR="00DA3A44" w:rsidRPr="00241DE0" w:rsidRDefault="00DA3A44" w:rsidP="008B62B4">
      <w:pPr>
        <w:rPr>
          <w:rtl/>
        </w:rPr>
      </w:pPr>
      <w:bookmarkStart w:id="14355" w:name="ET_speaker_4574_2"/>
    </w:p>
    <w:p w:rsidR="00DA3A44" w:rsidRDefault="00DA3A44" w:rsidP="008B62B4">
      <w:pPr>
        <w:pStyle w:val="a4"/>
        <w:keepNext/>
        <w:rPr>
          <w:rtl/>
        </w:rPr>
      </w:pPr>
      <w:bookmarkStart w:id="14356" w:name="_ETM_Q19_175000"/>
      <w:bookmarkEnd w:id="14356"/>
      <w:r w:rsidRPr="00241DE0">
        <w:rPr>
          <w:rStyle w:val="TagStyle"/>
          <w:rtl/>
        </w:rPr>
        <w:t xml:space="preserve"> &lt;&lt; דובר &gt;&gt;</w:t>
      </w:r>
      <w:r w:rsidRPr="009D3FC7">
        <w:rPr>
          <w:rStyle w:val="TagStyle"/>
          <w:rtl/>
        </w:rPr>
        <w:t xml:space="preserve"> </w:t>
      </w:r>
      <w:bookmarkStart w:id="14357" w:name="_Toc152790323"/>
      <w:bookmarkStart w:id="14358" w:name="_Toc152790632"/>
      <w:r>
        <w:rPr>
          <w:rtl/>
        </w:rPr>
        <w:t>יולי יואל אדלשטיין (הליכוד):</w:t>
      </w:r>
      <w:bookmarkEnd w:id="14357"/>
      <w:bookmarkEnd w:id="14358"/>
      <w:r w:rsidRPr="009D3FC7">
        <w:rPr>
          <w:rStyle w:val="TagStyle"/>
          <w:rtl/>
        </w:rPr>
        <w:t xml:space="preserve"> </w:t>
      </w:r>
      <w:r w:rsidRPr="00241DE0">
        <w:rPr>
          <w:rStyle w:val="TagStyle"/>
          <w:rtl/>
        </w:rPr>
        <w:t>&lt;&lt; דובר &gt;&gt;</w:t>
      </w:r>
      <w:r>
        <w:rPr>
          <w:rtl/>
        </w:rPr>
        <w:t xml:space="preserve">   </w:t>
      </w:r>
      <w:bookmarkEnd w:id="14355"/>
    </w:p>
    <w:p w:rsidR="00DA3A44" w:rsidRDefault="00DA3A44" w:rsidP="00D532FC">
      <w:pPr>
        <w:rPr>
          <w:rtl/>
        </w:rPr>
      </w:pPr>
    </w:p>
    <w:p w:rsidR="005D51F1" w:rsidRDefault="00DA3A44" w:rsidP="005D51F1">
      <w:pPr>
        <w:rPr>
          <w:rtl/>
        </w:rPr>
      </w:pPr>
      <w:bookmarkStart w:id="14359" w:name="_ETM_Q19_124000"/>
      <w:bookmarkEnd w:id="14359"/>
      <w:r>
        <w:rPr>
          <w:rFonts w:hint="cs"/>
          <w:rtl/>
        </w:rPr>
        <w:t xml:space="preserve">תודה, אדוני היושב-ראש. </w:t>
      </w:r>
      <w:bookmarkStart w:id="14360" w:name="_ETM_Q19_198000"/>
      <w:bookmarkEnd w:id="14360"/>
      <w:r>
        <w:rPr>
          <w:rFonts w:hint="cs"/>
          <w:rtl/>
        </w:rPr>
        <w:t xml:space="preserve">חבריי חברי הכנסת, אדוני השר, </w:t>
      </w:r>
      <w:bookmarkStart w:id="14361" w:name="_ETM_Q19_110000"/>
      <w:bookmarkEnd w:id="14361"/>
      <w:r>
        <w:rPr>
          <w:rFonts w:hint="cs"/>
          <w:rtl/>
        </w:rPr>
        <w:t>ב-7</w:t>
      </w:r>
      <w:bookmarkStart w:id="14362" w:name="_ETM_Q19_99000"/>
      <w:bookmarkEnd w:id="14362"/>
      <w:r>
        <w:rPr>
          <w:rFonts w:hint="cs"/>
          <w:rtl/>
        </w:rPr>
        <w:t xml:space="preserve"> באוקטובר בא עלינו האסון </w:t>
      </w:r>
      <w:bookmarkStart w:id="14363" w:name="_ETM_Q19_208000"/>
      <w:bookmarkEnd w:id="14363"/>
      <w:r>
        <w:rPr>
          <w:rFonts w:hint="cs"/>
          <w:rtl/>
        </w:rPr>
        <w:t xml:space="preserve">הזה ונפתחה מלחמה. מאז קצינינו וחיילינו הגיבורים ואנשי שירות הביטחון הכללי והמוסד 24/7 בלחימה הזאת. מי כמוני יודע שפרט </w:t>
      </w:r>
      <w:bookmarkStart w:id="14364" w:name="_ETM_Q19_230000"/>
      <w:bookmarkEnd w:id="14364"/>
      <w:r>
        <w:rPr>
          <w:rFonts w:hint="cs"/>
          <w:rtl/>
        </w:rPr>
        <w:t xml:space="preserve">לגבורתם ופרט לאבדות </w:t>
      </w:r>
      <w:r>
        <w:rPr>
          <w:rtl/>
        </w:rPr>
        <w:t>–</w:t>
      </w:r>
      <w:r>
        <w:rPr>
          <w:rFonts w:hint="cs"/>
          <w:rtl/>
        </w:rPr>
        <w:t xml:space="preserve"> לא רק של אותו יום ארור, </w:t>
      </w:r>
      <w:bookmarkStart w:id="14365" w:name="_ETM_Q19_237000"/>
      <w:bookmarkEnd w:id="14365"/>
      <w:r>
        <w:rPr>
          <w:rFonts w:hint="cs"/>
          <w:rtl/>
        </w:rPr>
        <w:t xml:space="preserve">אלא גם של הלחימה – יש גם עלויות אסטרונומיות </w:t>
      </w:r>
      <w:bookmarkStart w:id="14366" w:name="_ETM_Q19_243000"/>
      <w:bookmarkEnd w:id="14366"/>
      <w:r>
        <w:rPr>
          <w:rFonts w:hint="cs"/>
          <w:rtl/>
        </w:rPr>
        <w:t xml:space="preserve">לכל הסיפור הזה. מי שאולי מסתכל מהצד רואה רק מילואימניק מלא מוטיבציה, אבל מי שמכיר את המטריה, אדוני היושב-ראש, </w:t>
      </w:r>
      <w:bookmarkStart w:id="14367" w:name="_ETM_Q19_257000"/>
      <w:bookmarkEnd w:id="14367"/>
      <w:r>
        <w:rPr>
          <w:rFonts w:hint="cs"/>
          <w:rtl/>
        </w:rPr>
        <w:t xml:space="preserve">יודע גם כמה יום מילואים עולה למשק. מי שרואה יירוט </w:t>
      </w:r>
      <w:bookmarkStart w:id="14368" w:name="_ETM_Q19_260000"/>
      <w:bookmarkEnd w:id="14368"/>
      <w:r>
        <w:rPr>
          <w:rFonts w:hint="cs"/>
          <w:rtl/>
        </w:rPr>
        <w:t xml:space="preserve">מוצלח של כיפת ברזל שמח, וטוב שכך ונכון שכך, אבל </w:t>
      </w:r>
      <w:bookmarkStart w:id="14369" w:name="_ETM_Q19_267000"/>
      <w:bookmarkEnd w:id="14369"/>
      <w:r>
        <w:rPr>
          <w:rFonts w:hint="cs"/>
          <w:rtl/>
        </w:rPr>
        <w:t xml:space="preserve">רואים ויודעים גם מה העלות של כל יירוט כזה. </w:t>
      </w:r>
      <w:bookmarkStart w:id="14370" w:name="_ETM_Q19_273000"/>
      <w:bookmarkEnd w:id="14370"/>
      <w:r>
        <w:rPr>
          <w:rFonts w:hint="cs"/>
          <w:rtl/>
        </w:rPr>
        <w:t>לכן טוב מאוד שהביאו היום מה שמכונה "קופסה", תקציבים נוספים</w:t>
      </w:r>
      <w:bookmarkStart w:id="14371" w:name="_ETM_Q19_279000"/>
      <w:bookmarkEnd w:id="14371"/>
      <w:r>
        <w:rPr>
          <w:rFonts w:hint="cs"/>
          <w:rtl/>
        </w:rPr>
        <w:t xml:space="preserve">, כדי להוסיף אותם לצורכי הביטחון בעקבות הלחימה. </w:t>
      </w:r>
      <w:bookmarkStart w:id="14372" w:name="_ETM_Q19_254759"/>
      <w:bookmarkStart w:id="14373" w:name="_ETM_Q19_265850"/>
      <w:bookmarkStart w:id="14374" w:name="_ETM_Q19_266539"/>
      <w:bookmarkStart w:id="14375" w:name="_ETM_Q19_266869"/>
      <w:bookmarkStart w:id="14376" w:name="_ETM_Q19_267200"/>
      <w:bookmarkStart w:id="14377" w:name="_ETM_Q19_268039"/>
      <w:bookmarkStart w:id="14378" w:name="_ETM_Q19_268490"/>
      <w:bookmarkStart w:id="14379" w:name="_ETM_Q19_269319"/>
      <w:bookmarkStart w:id="14380" w:name="_ETM_Q19_269649"/>
      <w:bookmarkStart w:id="14381" w:name="_ETM_Q19_270340"/>
      <w:bookmarkStart w:id="14382" w:name="_ETM_Q19_270579"/>
      <w:bookmarkStart w:id="14383" w:name="_ETM_Q19_270819"/>
      <w:bookmarkStart w:id="14384" w:name="_ETM_Q19_271149"/>
      <w:bookmarkStart w:id="14385" w:name="_ETM_Q19_273569"/>
      <w:bookmarkStart w:id="14386" w:name="_ETM_Q19_274050"/>
      <w:bookmarkStart w:id="14387" w:name="_ETM_Q19_274290"/>
      <w:bookmarkStart w:id="14388" w:name="_ETM_Q19_275740"/>
      <w:bookmarkStart w:id="14389" w:name="_ETM_Q19_277010"/>
      <w:bookmarkStart w:id="14390" w:name="_ETM_Q19_277280"/>
      <w:bookmarkStart w:id="14391" w:name="_ETM_Q19_277760"/>
      <w:bookmarkStart w:id="14392" w:name="_ETM_Q19_279060"/>
      <w:bookmarkStart w:id="14393" w:name="_ETM_Q19_279719"/>
      <w:bookmarkStart w:id="14394" w:name="_ETM_Q19_280679"/>
      <w:bookmarkStart w:id="14395" w:name="_ETM_Q19_281899"/>
      <w:bookmarkStart w:id="14396" w:name="_ETM_Q19_288900"/>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p>
    <w:p w:rsidR="005D51F1" w:rsidRDefault="005D51F1" w:rsidP="005D51F1">
      <w:pPr>
        <w:rPr>
          <w:rtl/>
        </w:rPr>
      </w:pPr>
    </w:p>
    <w:p w:rsidR="00DA3A44" w:rsidRDefault="00DA3A44" w:rsidP="005D51F1">
      <w:pPr>
        <w:rPr>
          <w:rtl/>
        </w:rPr>
      </w:pPr>
      <w:r>
        <w:rPr>
          <w:rtl/>
        </w:rPr>
        <w:t xml:space="preserve">אני </w:t>
      </w:r>
      <w:bookmarkStart w:id="14397" w:name="_ETM_Q19_289140"/>
      <w:bookmarkEnd w:id="14397"/>
      <w:r>
        <w:rPr>
          <w:rtl/>
        </w:rPr>
        <w:t>מעריך</w:t>
      </w:r>
      <w:r>
        <w:rPr>
          <w:rFonts w:hint="cs"/>
          <w:rtl/>
        </w:rPr>
        <w:t>,</w:t>
      </w:r>
      <w:r>
        <w:rPr>
          <w:rtl/>
        </w:rPr>
        <w:t xml:space="preserve"> </w:t>
      </w:r>
      <w:bookmarkStart w:id="14398" w:name="_ETM_Q19_289860"/>
      <w:bookmarkEnd w:id="14398"/>
      <w:r>
        <w:rPr>
          <w:rtl/>
        </w:rPr>
        <w:t xml:space="preserve">מתוך </w:t>
      </w:r>
      <w:bookmarkStart w:id="14399" w:name="_ETM_Q19_290250"/>
      <w:bookmarkEnd w:id="14399"/>
      <w:r>
        <w:rPr>
          <w:rtl/>
        </w:rPr>
        <w:t xml:space="preserve">ניסיון </w:t>
      </w:r>
      <w:bookmarkStart w:id="14400" w:name="_ETM_Q19_290790"/>
      <w:bookmarkEnd w:id="14400"/>
      <w:r>
        <w:rPr>
          <w:rtl/>
        </w:rPr>
        <w:t xml:space="preserve">בבית </w:t>
      </w:r>
      <w:bookmarkStart w:id="14401" w:name="_ETM_Q19_291270"/>
      <w:bookmarkEnd w:id="14401"/>
      <w:r>
        <w:rPr>
          <w:rtl/>
        </w:rPr>
        <w:t>הזה</w:t>
      </w:r>
      <w:r>
        <w:rPr>
          <w:rFonts w:hint="cs"/>
          <w:rtl/>
        </w:rPr>
        <w:t>,</w:t>
      </w:r>
      <w:r>
        <w:rPr>
          <w:rtl/>
        </w:rPr>
        <w:t xml:space="preserve"> </w:t>
      </w:r>
      <w:bookmarkStart w:id="14402" w:name="_ETM_Q19_292689"/>
      <w:bookmarkEnd w:id="14402"/>
      <w:r>
        <w:rPr>
          <w:rtl/>
        </w:rPr>
        <w:t>ש</w:t>
      </w:r>
      <w:r>
        <w:rPr>
          <w:rFonts w:hint="cs"/>
          <w:rtl/>
        </w:rPr>
        <w:t>אי</w:t>
      </w:r>
      <w:bookmarkStart w:id="14403" w:name="_ETM_Q19_292990"/>
      <w:bookmarkStart w:id="14404" w:name="_ETM_Q19_293110"/>
      <w:bookmarkEnd w:id="14403"/>
      <w:bookmarkEnd w:id="14404"/>
      <w:r>
        <w:rPr>
          <w:rFonts w:hint="cs"/>
          <w:rtl/>
        </w:rPr>
        <w:t xml:space="preserve">לו </w:t>
      </w:r>
      <w:bookmarkStart w:id="14405" w:name="_ETM_Q19_292000"/>
      <w:bookmarkEnd w:id="14405"/>
      <w:r>
        <w:rPr>
          <w:rFonts w:hint="cs"/>
          <w:rtl/>
        </w:rPr>
        <w:t>ה</w:t>
      </w:r>
      <w:r>
        <w:rPr>
          <w:rtl/>
        </w:rPr>
        <w:t xml:space="preserve">יו </w:t>
      </w:r>
      <w:bookmarkStart w:id="14406" w:name="_ETM_Q19_293290"/>
      <w:bookmarkEnd w:id="14406"/>
      <w:r>
        <w:rPr>
          <w:rtl/>
        </w:rPr>
        <w:t xml:space="preserve">מביאים </w:t>
      </w:r>
      <w:bookmarkStart w:id="14407" w:name="_ETM_Q19_293650"/>
      <w:bookmarkEnd w:id="14407"/>
      <w:r>
        <w:rPr>
          <w:rtl/>
        </w:rPr>
        <w:t xml:space="preserve">היום </w:t>
      </w:r>
      <w:bookmarkStart w:id="14408" w:name="_ETM_Q19_294359"/>
      <w:bookmarkEnd w:id="14408"/>
      <w:r>
        <w:rPr>
          <w:rtl/>
        </w:rPr>
        <w:t xml:space="preserve">תקציב </w:t>
      </w:r>
      <w:bookmarkStart w:id="14409" w:name="_ETM_Q19_294899"/>
      <w:bookmarkEnd w:id="14409"/>
      <w:r>
        <w:rPr>
          <w:rtl/>
        </w:rPr>
        <w:t xml:space="preserve">נוסף </w:t>
      </w:r>
      <w:bookmarkStart w:id="14410" w:name="_ETM_Q19_296110"/>
      <w:bookmarkEnd w:id="14410"/>
      <w:r>
        <w:rPr>
          <w:rtl/>
        </w:rPr>
        <w:t xml:space="preserve">רק </w:t>
      </w:r>
      <w:bookmarkStart w:id="14411" w:name="_ETM_Q19_296380"/>
      <w:bookmarkEnd w:id="14411"/>
      <w:r>
        <w:rPr>
          <w:rtl/>
        </w:rPr>
        <w:t xml:space="preserve">לצורכי </w:t>
      </w:r>
      <w:bookmarkStart w:id="14412" w:name="_ETM_Q19_296890"/>
      <w:bookmarkEnd w:id="14412"/>
      <w:r>
        <w:rPr>
          <w:rtl/>
        </w:rPr>
        <w:t xml:space="preserve">הלחימה </w:t>
      </w:r>
      <w:bookmarkStart w:id="14413" w:name="_ETM_Q19_297580"/>
      <w:bookmarkEnd w:id="14413"/>
      <w:r>
        <w:rPr>
          <w:rtl/>
        </w:rPr>
        <w:t xml:space="preserve">וההוצאות </w:t>
      </w:r>
      <w:bookmarkStart w:id="14414" w:name="_ETM_Q19_298420"/>
      <w:bookmarkEnd w:id="14414"/>
      <w:r>
        <w:rPr>
          <w:rtl/>
        </w:rPr>
        <w:t xml:space="preserve">הנלוות </w:t>
      </w:r>
      <w:bookmarkStart w:id="14415" w:name="_ETM_Q19_299590"/>
      <w:bookmarkEnd w:id="14415"/>
      <w:proofErr w:type="spellStart"/>
      <w:r>
        <w:rPr>
          <w:rtl/>
        </w:rPr>
        <w:t>המיידיות</w:t>
      </w:r>
      <w:proofErr w:type="spellEnd"/>
      <w:r>
        <w:rPr>
          <w:rFonts w:hint="cs"/>
          <w:rtl/>
        </w:rPr>
        <w:t xml:space="preserve"> </w:t>
      </w:r>
      <w:r>
        <w:rPr>
          <w:rFonts w:hint="eastAsia"/>
          <w:rtl/>
        </w:rPr>
        <w:t>–</w:t>
      </w:r>
      <w:r>
        <w:rPr>
          <w:rtl/>
        </w:rPr>
        <w:t xml:space="preserve"> </w:t>
      </w:r>
      <w:bookmarkStart w:id="14416" w:name="_ETM_Q19_300710"/>
      <w:bookmarkEnd w:id="14416"/>
      <w:proofErr w:type="spellStart"/>
      <w:r>
        <w:rPr>
          <w:rtl/>
        </w:rPr>
        <w:t>מ</w:t>
      </w:r>
      <w:r>
        <w:rPr>
          <w:rFonts w:hint="cs"/>
          <w:rtl/>
        </w:rPr>
        <w:t>י</w:t>
      </w:r>
      <w:r>
        <w:rPr>
          <w:rtl/>
        </w:rPr>
        <w:t>נהלת</w:t>
      </w:r>
      <w:proofErr w:type="spellEnd"/>
      <w:r>
        <w:rPr>
          <w:rtl/>
        </w:rPr>
        <w:t xml:space="preserve"> </w:t>
      </w:r>
      <w:bookmarkStart w:id="14417" w:name="_ETM_Q19_301369"/>
      <w:bookmarkEnd w:id="14417"/>
      <w:r>
        <w:rPr>
          <w:rtl/>
        </w:rPr>
        <w:t>תקומה</w:t>
      </w:r>
      <w:r>
        <w:rPr>
          <w:rFonts w:hint="cs"/>
          <w:rtl/>
        </w:rPr>
        <w:t>,</w:t>
      </w:r>
      <w:r>
        <w:rPr>
          <w:rtl/>
        </w:rPr>
        <w:t xml:space="preserve"> </w:t>
      </w:r>
      <w:bookmarkStart w:id="14418" w:name="_ETM_Q19_301909"/>
      <w:bookmarkEnd w:id="14418"/>
      <w:proofErr w:type="spellStart"/>
      <w:r>
        <w:rPr>
          <w:rtl/>
        </w:rPr>
        <w:t>מ</w:t>
      </w:r>
      <w:r>
        <w:rPr>
          <w:rFonts w:hint="cs"/>
          <w:rtl/>
        </w:rPr>
        <w:t>י</w:t>
      </w:r>
      <w:r>
        <w:rPr>
          <w:rtl/>
        </w:rPr>
        <w:t>נהלת</w:t>
      </w:r>
      <w:proofErr w:type="spellEnd"/>
      <w:r>
        <w:rPr>
          <w:rtl/>
        </w:rPr>
        <w:t xml:space="preserve"> </w:t>
      </w:r>
      <w:bookmarkStart w:id="14419" w:name="_ETM_Q19_302389"/>
      <w:bookmarkEnd w:id="14419"/>
      <w:r>
        <w:rPr>
          <w:rtl/>
        </w:rPr>
        <w:t xml:space="preserve">החטופים </w:t>
      </w:r>
      <w:bookmarkStart w:id="14420" w:name="_ETM_Q19_302990"/>
      <w:bookmarkEnd w:id="14420"/>
      <w:r>
        <w:rPr>
          <w:rtl/>
        </w:rPr>
        <w:t xml:space="preserve">וכן </w:t>
      </w:r>
      <w:bookmarkStart w:id="14421" w:name="_ETM_Q19_303289"/>
      <w:bookmarkEnd w:id="14421"/>
      <w:r>
        <w:rPr>
          <w:rtl/>
        </w:rPr>
        <w:t>הלאה</w:t>
      </w:r>
      <w:r>
        <w:rPr>
          <w:rFonts w:hint="cs"/>
          <w:rtl/>
        </w:rPr>
        <w:t xml:space="preserve"> </w:t>
      </w:r>
      <w:r>
        <w:rPr>
          <w:rFonts w:hint="eastAsia"/>
          <w:rtl/>
        </w:rPr>
        <w:t>–</w:t>
      </w:r>
      <w:r>
        <w:rPr>
          <w:rFonts w:hint="cs"/>
          <w:rtl/>
        </w:rPr>
        <w:t xml:space="preserve"> אני לא בטוח </w:t>
      </w:r>
      <w:bookmarkStart w:id="14422" w:name="_ETM_Q19_304740"/>
      <w:bookmarkStart w:id="14423" w:name="_ETM_Q19_305219"/>
      <w:bookmarkStart w:id="14424" w:name="_ETM_Q19_305340"/>
      <w:bookmarkStart w:id="14425" w:name="_ETM_Q19_305459"/>
      <w:bookmarkStart w:id="14426" w:name="_ETM_Q19_305819"/>
      <w:bookmarkStart w:id="14427" w:name="_ETM_Q19_306060"/>
      <w:bookmarkEnd w:id="14422"/>
      <w:bookmarkEnd w:id="14423"/>
      <w:bookmarkEnd w:id="14424"/>
      <w:bookmarkEnd w:id="14425"/>
      <w:bookmarkEnd w:id="14426"/>
      <w:bookmarkEnd w:id="14427"/>
      <w:r>
        <w:rPr>
          <w:rFonts w:hint="cs"/>
          <w:rtl/>
        </w:rPr>
        <w:t>שהיה מ</w:t>
      </w:r>
      <w:r>
        <w:rPr>
          <w:rtl/>
        </w:rPr>
        <w:t xml:space="preserve">תקיים </w:t>
      </w:r>
      <w:bookmarkStart w:id="14428" w:name="_ETM_Q19_306420"/>
      <w:bookmarkEnd w:id="14428"/>
      <w:r>
        <w:rPr>
          <w:rtl/>
        </w:rPr>
        <w:t xml:space="preserve">דיון </w:t>
      </w:r>
      <w:bookmarkStart w:id="14429" w:name="_ETM_Q19_307200"/>
      <w:bookmarkEnd w:id="14429"/>
      <w:r>
        <w:rPr>
          <w:rtl/>
        </w:rPr>
        <w:t>בכלל</w:t>
      </w:r>
      <w:r>
        <w:rPr>
          <w:rFonts w:hint="cs"/>
          <w:rtl/>
        </w:rPr>
        <w:t>.</w:t>
      </w:r>
      <w:r>
        <w:rPr>
          <w:rtl/>
        </w:rPr>
        <w:t xml:space="preserve"> </w:t>
      </w:r>
      <w:bookmarkStart w:id="14430" w:name="_ETM_Q19_307799"/>
      <w:bookmarkEnd w:id="14430"/>
      <w:r>
        <w:rPr>
          <w:rtl/>
        </w:rPr>
        <w:t xml:space="preserve">כנראה </w:t>
      </w:r>
      <w:bookmarkStart w:id="14431" w:name="_ETM_Q19_308189"/>
      <w:bookmarkEnd w:id="14431"/>
      <w:r>
        <w:rPr>
          <w:rtl/>
        </w:rPr>
        <w:t xml:space="preserve">שהיו </w:t>
      </w:r>
      <w:bookmarkStart w:id="14432" w:name="_ETM_Q19_308489"/>
      <w:bookmarkEnd w:id="14432"/>
      <w:r>
        <w:rPr>
          <w:rtl/>
        </w:rPr>
        <w:t xml:space="preserve">מתכנסים </w:t>
      </w:r>
      <w:bookmarkStart w:id="14433" w:name="_ETM_Q19_309090"/>
      <w:bookmarkEnd w:id="14433"/>
      <w:r>
        <w:rPr>
          <w:rtl/>
        </w:rPr>
        <w:t>ומצביעים</w:t>
      </w:r>
      <w:r>
        <w:rPr>
          <w:rFonts w:hint="cs"/>
          <w:rtl/>
        </w:rPr>
        <w:t xml:space="preserve">. </w:t>
      </w:r>
      <w:r>
        <w:rPr>
          <w:rtl/>
        </w:rPr>
        <w:t xml:space="preserve">אני </w:t>
      </w:r>
      <w:bookmarkStart w:id="14434" w:name="_ETM_Q19_310650"/>
      <w:bookmarkEnd w:id="14434"/>
      <w:r>
        <w:rPr>
          <w:rtl/>
        </w:rPr>
        <w:t xml:space="preserve">מעריך </w:t>
      </w:r>
      <w:bookmarkStart w:id="14435" w:name="_ETM_Q19_311189"/>
      <w:bookmarkEnd w:id="14435"/>
      <w:r>
        <w:rPr>
          <w:rtl/>
        </w:rPr>
        <w:t>ש</w:t>
      </w:r>
      <w:r>
        <w:rPr>
          <w:rFonts w:hint="cs"/>
          <w:rtl/>
        </w:rPr>
        <w:t>-100</w:t>
      </w:r>
      <w:r>
        <w:rPr>
          <w:rtl/>
        </w:rPr>
        <w:t xml:space="preserve"> </w:t>
      </w:r>
      <w:bookmarkStart w:id="14436" w:name="_ETM_Q19_312029"/>
      <w:bookmarkEnd w:id="14436"/>
      <w:r>
        <w:rPr>
          <w:rtl/>
        </w:rPr>
        <w:t xml:space="preserve">ומשהו </w:t>
      </w:r>
      <w:bookmarkStart w:id="14437" w:name="_ETM_Q19_312599"/>
      <w:bookmarkEnd w:id="14437"/>
      <w:r>
        <w:rPr>
          <w:rtl/>
        </w:rPr>
        <w:t xml:space="preserve">חברי </w:t>
      </w:r>
      <w:bookmarkStart w:id="14438" w:name="_ETM_Q19_312959"/>
      <w:bookmarkEnd w:id="14438"/>
      <w:r>
        <w:rPr>
          <w:rtl/>
        </w:rPr>
        <w:t xml:space="preserve">כנסת </w:t>
      </w:r>
      <w:bookmarkStart w:id="14439" w:name="_ETM_Q19_314080"/>
      <w:bookmarkEnd w:id="14439"/>
      <w:r>
        <w:rPr>
          <w:rtl/>
        </w:rPr>
        <w:t xml:space="preserve">היו </w:t>
      </w:r>
      <w:bookmarkStart w:id="14440" w:name="_ETM_Q19_314530"/>
      <w:bookmarkEnd w:id="14440"/>
      <w:r>
        <w:rPr>
          <w:rtl/>
        </w:rPr>
        <w:t xml:space="preserve">מצביעים </w:t>
      </w:r>
      <w:bookmarkStart w:id="14441" w:name="_ETM_Q19_315099"/>
      <w:bookmarkEnd w:id="14441"/>
      <w:r>
        <w:rPr>
          <w:rtl/>
        </w:rPr>
        <w:t>בעד</w:t>
      </w:r>
      <w:r>
        <w:rPr>
          <w:rFonts w:hint="cs"/>
          <w:rtl/>
        </w:rPr>
        <w:t>.</w:t>
      </w:r>
      <w:r>
        <w:rPr>
          <w:rtl/>
        </w:rPr>
        <w:t xml:space="preserve"> </w:t>
      </w:r>
      <w:bookmarkStart w:id="14442" w:name="_ETM_Q19_317469"/>
      <w:bookmarkEnd w:id="14442"/>
    </w:p>
    <w:p w:rsidR="00DA3A44" w:rsidRDefault="00DA3A44" w:rsidP="008B62B4">
      <w:pPr>
        <w:rPr>
          <w:rtl/>
        </w:rPr>
      </w:pPr>
    </w:p>
    <w:p w:rsidR="00DA3A44" w:rsidRDefault="00DA3A44" w:rsidP="008B62B4">
      <w:pPr>
        <w:pStyle w:val="af5"/>
        <w:keepNext/>
        <w:rPr>
          <w:rtl/>
        </w:rPr>
      </w:pPr>
      <w:bookmarkStart w:id="14443" w:name="ET_interruption_6255_8"/>
      <w:r w:rsidRPr="00241DE0">
        <w:rPr>
          <w:rStyle w:val="TagStyle"/>
          <w:rtl/>
        </w:rPr>
        <w:t xml:space="preserve"> &lt;&lt; קריאה &gt;&gt;</w:t>
      </w:r>
      <w:r w:rsidRPr="00D53FA8">
        <w:rPr>
          <w:rStyle w:val="TagStyle"/>
          <w:rtl/>
        </w:rPr>
        <w:t xml:space="preserve"> </w:t>
      </w:r>
      <w:r>
        <w:rPr>
          <w:rtl/>
        </w:rPr>
        <w:t>סימון דוידסון (יש עתיד):</w:t>
      </w:r>
      <w:r w:rsidRPr="00D53FA8">
        <w:rPr>
          <w:rStyle w:val="TagStyle"/>
          <w:rtl/>
        </w:rPr>
        <w:t xml:space="preserve"> </w:t>
      </w:r>
      <w:r w:rsidRPr="00241DE0">
        <w:rPr>
          <w:rStyle w:val="TagStyle"/>
          <w:rtl/>
        </w:rPr>
        <w:t>&lt;&lt; קריאה &gt;&gt;</w:t>
      </w:r>
      <w:r w:rsidRPr="00D53FA8">
        <w:rPr>
          <w:rStyle w:val="TagStyle"/>
          <w:rtl/>
        </w:rPr>
        <w:t xml:space="preserve"> </w:t>
      </w:r>
      <w:r>
        <w:rPr>
          <w:rtl/>
        </w:rPr>
        <w:t xml:space="preserve">   </w:t>
      </w:r>
      <w:bookmarkEnd w:id="14443"/>
    </w:p>
    <w:p w:rsidR="00DA3A44" w:rsidRDefault="00DA3A44" w:rsidP="00D532FC">
      <w:pPr>
        <w:rPr>
          <w:rtl/>
        </w:rPr>
      </w:pPr>
    </w:p>
    <w:p w:rsidR="00DA3A44" w:rsidRDefault="00DA3A44" w:rsidP="008B62B4">
      <w:pPr>
        <w:rPr>
          <w:rtl/>
        </w:rPr>
      </w:pPr>
      <w:r>
        <w:rPr>
          <w:rFonts w:hint="cs"/>
          <w:rtl/>
        </w:rPr>
        <w:t xml:space="preserve">חד-משמעית. </w:t>
      </w:r>
    </w:p>
    <w:p w:rsidR="00DA3A44" w:rsidRPr="00241DE0" w:rsidRDefault="00DA3A44" w:rsidP="008B62B4">
      <w:pPr>
        <w:rPr>
          <w:rtl/>
        </w:rPr>
      </w:pPr>
    </w:p>
    <w:p w:rsidR="00DA3A44" w:rsidRDefault="00DA3A44" w:rsidP="008B62B4">
      <w:pPr>
        <w:pStyle w:val="-"/>
        <w:keepNext/>
        <w:rPr>
          <w:rtl/>
        </w:rPr>
      </w:pPr>
      <w:bookmarkStart w:id="14444" w:name="ET_speakercontinue_4574_12"/>
      <w:r w:rsidRPr="00241DE0">
        <w:rPr>
          <w:rStyle w:val="TagStyle"/>
          <w:rtl/>
        </w:rPr>
        <w:t xml:space="preserve"> &lt;&lt; דובר_המשך &gt;&gt;</w:t>
      </w:r>
      <w:r w:rsidRPr="00D53FA8">
        <w:rPr>
          <w:rStyle w:val="TagStyle"/>
          <w:rtl/>
        </w:rPr>
        <w:t xml:space="preserve"> </w:t>
      </w:r>
      <w:r>
        <w:rPr>
          <w:rtl/>
        </w:rPr>
        <w:t>יולי יואל אדלשטיין (הליכוד):</w:t>
      </w:r>
      <w:r w:rsidRPr="00D53FA8">
        <w:rPr>
          <w:rStyle w:val="TagStyle"/>
          <w:rtl/>
        </w:rPr>
        <w:t xml:space="preserve"> </w:t>
      </w:r>
      <w:r w:rsidRPr="00241DE0">
        <w:rPr>
          <w:rStyle w:val="TagStyle"/>
          <w:rtl/>
        </w:rPr>
        <w:t>&lt;&lt; דובר_המשך &gt;&gt;</w:t>
      </w:r>
      <w:r>
        <w:rPr>
          <w:rtl/>
        </w:rPr>
        <w:t xml:space="preserve">   </w:t>
      </w:r>
      <w:bookmarkEnd w:id="14444"/>
    </w:p>
    <w:p w:rsidR="00DA3A44" w:rsidRDefault="00DA3A44" w:rsidP="00D532FC">
      <w:pPr>
        <w:rPr>
          <w:rtl/>
          <w:lang w:eastAsia="he-IL"/>
        </w:rPr>
      </w:pPr>
    </w:p>
    <w:p w:rsidR="00DA3A44" w:rsidRDefault="00DA3A44" w:rsidP="005D51F1">
      <w:pPr>
        <w:rPr>
          <w:rtl/>
        </w:rPr>
      </w:pPr>
      <w:bookmarkStart w:id="14445" w:name="_ETM_Q19_316000"/>
      <w:bookmarkEnd w:id="14445"/>
      <w:r>
        <w:rPr>
          <w:rtl/>
        </w:rPr>
        <w:t xml:space="preserve">אבל </w:t>
      </w:r>
      <w:bookmarkStart w:id="14446" w:name="_ETM_Q19_318590"/>
      <w:bookmarkEnd w:id="14446"/>
      <w:r>
        <w:rPr>
          <w:rtl/>
        </w:rPr>
        <w:t xml:space="preserve">נעשתה </w:t>
      </w:r>
      <w:bookmarkStart w:id="14447" w:name="_ETM_Q19_319189"/>
      <w:bookmarkEnd w:id="14447"/>
      <w:r>
        <w:rPr>
          <w:rtl/>
        </w:rPr>
        <w:t xml:space="preserve">כאן </w:t>
      </w:r>
      <w:bookmarkStart w:id="14448" w:name="_ETM_Q19_319790"/>
      <w:bookmarkEnd w:id="14448"/>
      <w:r>
        <w:rPr>
          <w:rtl/>
        </w:rPr>
        <w:t xml:space="preserve">טעות </w:t>
      </w:r>
      <w:bookmarkStart w:id="14449" w:name="_ETM_Q19_320120"/>
      <w:bookmarkEnd w:id="14449"/>
      <w:r>
        <w:rPr>
          <w:rtl/>
        </w:rPr>
        <w:t>חמורה</w:t>
      </w:r>
      <w:r>
        <w:rPr>
          <w:rFonts w:hint="cs"/>
          <w:rtl/>
        </w:rPr>
        <w:t>:</w:t>
      </w:r>
      <w:r>
        <w:rPr>
          <w:rtl/>
        </w:rPr>
        <w:t xml:space="preserve"> </w:t>
      </w:r>
      <w:bookmarkStart w:id="14450" w:name="_ETM_Q19_322150"/>
      <w:bookmarkEnd w:id="14450"/>
      <w:r>
        <w:rPr>
          <w:rtl/>
        </w:rPr>
        <w:t xml:space="preserve">פרט </w:t>
      </w:r>
      <w:bookmarkStart w:id="14451" w:name="_ETM_Q19_322569"/>
      <w:bookmarkEnd w:id="14451"/>
      <w:r>
        <w:rPr>
          <w:rtl/>
        </w:rPr>
        <w:t xml:space="preserve">לצורכי </w:t>
      </w:r>
      <w:bookmarkStart w:id="14452" w:name="_ETM_Q19_323379"/>
      <w:bookmarkEnd w:id="14452"/>
      <w:r>
        <w:rPr>
          <w:rtl/>
        </w:rPr>
        <w:t xml:space="preserve">הלחימה </w:t>
      </w:r>
      <w:bookmarkStart w:id="14453" w:name="_ETM_Q19_324580"/>
      <w:bookmarkEnd w:id="14453"/>
      <w:r>
        <w:rPr>
          <w:rtl/>
        </w:rPr>
        <w:t xml:space="preserve">נכנסו </w:t>
      </w:r>
      <w:bookmarkStart w:id="14454" w:name="_ETM_Q19_325660"/>
      <w:bookmarkEnd w:id="14454"/>
      <w:r>
        <w:rPr>
          <w:rtl/>
        </w:rPr>
        <w:t xml:space="preserve">לתוספת </w:t>
      </w:r>
      <w:bookmarkStart w:id="14455" w:name="_ETM_Q19_326350"/>
      <w:bookmarkEnd w:id="14455"/>
      <w:r>
        <w:rPr>
          <w:rtl/>
        </w:rPr>
        <w:t xml:space="preserve">התקציב </w:t>
      </w:r>
      <w:bookmarkStart w:id="14456" w:name="_ETM_Q19_326889"/>
      <w:bookmarkEnd w:id="14456"/>
      <w:r>
        <w:rPr>
          <w:rtl/>
        </w:rPr>
        <w:t>הז</w:t>
      </w:r>
      <w:r>
        <w:rPr>
          <w:rFonts w:hint="cs"/>
          <w:rtl/>
        </w:rPr>
        <w:t>את</w:t>
      </w:r>
      <w:r>
        <w:rPr>
          <w:rtl/>
        </w:rPr>
        <w:t xml:space="preserve"> </w:t>
      </w:r>
      <w:bookmarkStart w:id="14457" w:name="_ETM_Q19_328040"/>
      <w:bookmarkEnd w:id="14457"/>
      <w:r>
        <w:rPr>
          <w:rtl/>
        </w:rPr>
        <w:t xml:space="preserve">כל </w:t>
      </w:r>
      <w:bookmarkStart w:id="14458" w:name="_ETM_Q19_328310"/>
      <w:bookmarkEnd w:id="14458"/>
      <w:r>
        <w:rPr>
          <w:rtl/>
        </w:rPr>
        <w:t xml:space="preserve">מיני </w:t>
      </w:r>
      <w:bookmarkStart w:id="14459" w:name="_ETM_Q19_328580"/>
      <w:bookmarkEnd w:id="14459"/>
      <w:r>
        <w:rPr>
          <w:rtl/>
        </w:rPr>
        <w:t>דברים</w:t>
      </w:r>
      <w:r>
        <w:rPr>
          <w:rFonts w:hint="cs"/>
          <w:rtl/>
        </w:rPr>
        <w:t xml:space="preserve"> </w:t>
      </w:r>
      <w:r w:rsidR="005D51F1">
        <w:rPr>
          <w:rFonts w:hint="eastAsia"/>
          <w:rtl/>
        </w:rPr>
        <w:t xml:space="preserve">– </w:t>
      </w:r>
      <w:r>
        <w:rPr>
          <w:rFonts w:hint="cs"/>
          <w:rtl/>
        </w:rPr>
        <w:t>אגב,</w:t>
      </w:r>
      <w:r>
        <w:rPr>
          <w:rtl/>
        </w:rPr>
        <w:t xml:space="preserve"> </w:t>
      </w:r>
      <w:bookmarkStart w:id="14460" w:name="_ETM_Q19_330489"/>
      <w:bookmarkEnd w:id="14460"/>
      <w:r>
        <w:rPr>
          <w:rtl/>
        </w:rPr>
        <w:t xml:space="preserve">חלקם </w:t>
      </w:r>
      <w:bookmarkStart w:id="14461" w:name="_ETM_Q19_331030"/>
      <w:bookmarkEnd w:id="14461"/>
      <w:r>
        <w:rPr>
          <w:rtl/>
        </w:rPr>
        <w:t xml:space="preserve">מאוד </w:t>
      </w:r>
      <w:bookmarkStart w:id="14462" w:name="_ETM_Q19_331270"/>
      <w:bookmarkEnd w:id="14462"/>
      <w:r>
        <w:rPr>
          <w:rtl/>
        </w:rPr>
        <w:t xml:space="preserve">קרובים </w:t>
      </w:r>
      <w:bookmarkStart w:id="14463" w:name="_ETM_Q19_331599"/>
      <w:bookmarkEnd w:id="14463"/>
      <w:r>
        <w:rPr>
          <w:rtl/>
        </w:rPr>
        <w:t>לל</w:t>
      </w:r>
      <w:r>
        <w:rPr>
          <w:rFonts w:hint="cs"/>
          <w:rtl/>
        </w:rPr>
        <w:t>י</w:t>
      </w:r>
      <w:r>
        <w:rPr>
          <w:rtl/>
        </w:rPr>
        <w:t>בי</w:t>
      </w:r>
      <w:r>
        <w:rPr>
          <w:rFonts w:hint="cs"/>
          <w:rtl/>
        </w:rPr>
        <w:t>,</w:t>
      </w:r>
      <w:r>
        <w:rPr>
          <w:rtl/>
        </w:rPr>
        <w:t xml:space="preserve"> </w:t>
      </w:r>
      <w:bookmarkStart w:id="14464" w:name="_ETM_Q19_332020"/>
      <w:bookmarkStart w:id="14465" w:name="_ETM_Q19_332290"/>
      <w:bookmarkStart w:id="14466" w:name="_ETM_Q19_332830"/>
      <w:bookmarkEnd w:id="14464"/>
      <w:bookmarkEnd w:id="14465"/>
      <w:bookmarkEnd w:id="14466"/>
      <w:r>
        <w:rPr>
          <w:rtl/>
        </w:rPr>
        <w:t>מאוד</w:t>
      </w:r>
      <w:r>
        <w:rPr>
          <w:rFonts w:hint="cs"/>
          <w:rtl/>
        </w:rPr>
        <w:t xml:space="preserve"> </w:t>
      </w:r>
      <w:bookmarkStart w:id="14467" w:name="_ETM_Q19_334590"/>
      <w:bookmarkEnd w:id="14467"/>
      <w:r w:rsidR="005D51F1">
        <w:rPr>
          <w:rFonts w:hint="eastAsia"/>
          <w:rtl/>
        </w:rPr>
        <w:t xml:space="preserve">– </w:t>
      </w:r>
      <w:r>
        <w:rPr>
          <w:rtl/>
        </w:rPr>
        <w:t xml:space="preserve">שלא </w:t>
      </w:r>
      <w:bookmarkStart w:id="14468" w:name="_ETM_Q19_334950"/>
      <w:bookmarkEnd w:id="14468"/>
      <w:r>
        <w:rPr>
          <w:rtl/>
        </w:rPr>
        <w:t xml:space="preserve">קשורים </w:t>
      </w:r>
      <w:bookmarkStart w:id="14469" w:name="_ETM_Q19_335310"/>
      <w:bookmarkEnd w:id="14469"/>
      <w:r>
        <w:rPr>
          <w:rtl/>
        </w:rPr>
        <w:t>ללחימה</w:t>
      </w:r>
      <w:r>
        <w:rPr>
          <w:rFonts w:hint="cs"/>
          <w:rtl/>
        </w:rPr>
        <w:t>.</w:t>
      </w:r>
      <w:r>
        <w:rPr>
          <w:rtl/>
        </w:rPr>
        <w:t xml:space="preserve"> </w:t>
      </w:r>
      <w:bookmarkStart w:id="14470" w:name="_ETM_Q19_336879"/>
      <w:bookmarkEnd w:id="14470"/>
      <w:r>
        <w:rPr>
          <w:rtl/>
        </w:rPr>
        <w:t xml:space="preserve">למה </w:t>
      </w:r>
      <w:bookmarkStart w:id="14471" w:name="_ETM_Q19_337239"/>
      <w:bookmarkEnd w:id="14471"/>
      <w:r>
        <w:rPr>
          <w:rtl/>
        </w:rPr>
        <w:t xml:space="preserve">אני </w:t>
      </w:r>
      <w:bookmarkStart w:id="14472" w:name="_ETM_Q19_337629"/>
      <w:bookmarkEnd w:id="14472"/>
      <w:r>
        <w:rPr>
          <w:rtl/>
        </w:rPr>
        <w:t xml:space="preserve">לא </w:t>
      </w:r>
      <w:bookmarkStart w:id="14473" w:name="_ETM_Q19_337749"/>
      <w:bookmarkEnd w:id="14473"/>
      <w:r>
        <w:rPr>
          <w:rtl/>
        </w:rPr>
        <w:t xml:space="preserve">משתמש </w:t>
      </w:r>
      <w:bookmarkStart w:id="14474" w:name="_ETM_Q19_338200"/>
      <w:bookmarkEnd w:id="14474"/>
      <w:r>
        <w:rPr>
          <w:rtl/>
        </w:rPr>
        <w:t xml:space="preserve">במושג </w:t>
      </w:r>
      <w:bookmarkStart w:id="14475" w:name="_ETM_Q19_338680"/>
      <w:bookmarkEnd w:id="14475"/>
      <w:r>
        <w:rPr>
          <w:rFonts w:hint="cs"/>
          <w:rtl/>
        </w:rPr>
        <w:t>"</w:t>
      </w:r>
      <w:r>
        <w:rPr>
          <w:rtl/>
        </w:rPr>
        <w:t xml:space="preserve">כספים </w:t>
      </w:r>
      <w:bookmarkStart w:id="14476" w:name="_ETM_Q19_339040"/>
      <w:bookmarkEnd w:id="14476"/>
      <w:r>
        <w:rPr>
          <w:rtl/>
        </w:rPr>
        <w:t>קואליציוניים</w:t>
      </w:r>
      <w:r>
        <w:rPr>
          <w:rFonts w:hint="cs"/>
          <w:rtl/>
        </w:rPr>
        <w:t>"?</w:t>
      </w:r>
      <w:r>
        <w:rPr>
          <w:rtl/>
        </w:rPr>
        <w:t xml:space="preserve"> </w:t>
      </w:r>
      <w:bookmarkStart w:id="14477" w:name="_ETM_Q19_340620"/>
      <w:bookmarkEnd w:id="14477"/>
      <w:r>
        <w:rPr>
          <w:rtl/>
        </w:rPr>
        <w:t xml:space="preserve">לא </w:t>
      </w:r>
      <w:bookmarkStart w:id="14478" w:name="_ETM_Q19_340889"/>
      <w:bookmarkEnd w:id="14478"/>
      <w:r>
        <w:rPr>
          <w:rtl/>
        </w:rPr>
        <w:t xml:space="preserve">מכיוון </w:t>
      </w:r>
      <w:bookmarkStart w:id="14479" w:name="_ETM_Q19_341280"/>
      <w:bookmarkEnd w:id="14479"/>
      <w:r>
        <w:rPr>
          <w:rtl/>
        </w:rPr>
        <w:t xml:space="preserve">שאני </w:t>
      </w:r>
      <w:bookmarkStart w:id="14480" w:name="_ETM_Q19_341550"/>
      <w:bookmarkEnd w:id="14480"/>
      <w:r>
        <w:rPr>
          <w:rtl/>
        </w:rPr>
        <w:t xml:space="preserve">רוצה </w:t>
      </w:r>
      <w:bookmarkStart w:id="14481" w:name="_ETM_Q19_341760"/>
      <w:bookmarkEnd w:id="14481"/>
      <w:r>
        <w:rPr>
          <w:rtl/>
        </w:rPr>
        <w:t xml:space="preserve">לכבס </w:t>
      </w:r>
      <w:bookmarkStart w:id="14482" w:name="_ETM_Q19_342269"/>
      <w:bookmarkEnd w:id="14482"/>
      <w:r>
        <w:rPr>
          <w:rtl/>
        </w:rPr>
        <w:t>מילים</w:t>
      </w:r>
      <w:r>
        <w:rPr>
          <w:rFonts w:hint="cs"/>
          <w:rtl/>
        </w:rPr>
        <w:t>,</w:t>
      </w:r>
      <w:r>
        <w:rPr>
          <w:rtl/>
        </w:rPr>
        <w:t xml:space="preserve"> </w:t>
      </w:r>
      <w:bookmarkStart w:id="14483" w:name="_ETM_Q19_343050"/>
      <w:bookmarkEnd w:id="14483"/>
      <w:r>
        <w:rPr>
          <w:rtl/>
        </w:rPr>
        <w:t xml:space="preserve">אלא </w:t>
      </w:r>
      <w:bookmarkStart w:id="14484" w:name="_ETM_Q19_343260"/>
      <w:bookmarkEnd w:id="14484"/>
      <w:r>
        <w:rPr>
          <w:rtl/>
        </w:rPr>
        <w:t xml:space="preserve">מכיוון </w:t>
      </w:r>
      <w:bookmarkStart w:id="14485" w:name="_ETM_Q19_343620"/>
      <w:bookmarkEnd w:id="14485"/>
      <w:r>
        <w:rPr>
          <w:rtl/>
        </w:rPr>
        <w:t xml:space="preserve">שהאבסורד </w:t>
      </w:r>
      <w:bookmarkStart w:id="14486" w:name="_ETM_Q19_344519"/>
      <w:bookmarkEnd w:id="14486"/>
      <w:r>
        <w:rPr>
          <w:rFonts w:hint="cs"/>
          <w:rtl/>
        </w:rPr>
        <w:t xml:space="preserve">הוא </w:t>
      </w:r>
      <w:r>
        <w:rPr>
          <w:rtl/>
        </w:rPr>
        <w:t xml:space="preserve">שגם </w:t>
      </w:r>
      <w:bookmarkStart w:id="14487" w:name="_ETM_Q19_345669"/>
      <w:bookmarkEnd w:id="14487"/>
      <w:r>
        <w:rPr>
          <w:rtl/>
        </w:rPr>
        <w:t xml:space="preserve">בכספים </w:t>
      </w:r>
      <w:bookmarkStart w:id="14488" w:name="_ETM_Q19_346210"/>
      <w:bookmarkEnd w:id="14488"/>
      <w:r>
        <w:rPr>
          <w:rtl/>
        </w:rPr>
        <w:t>הקואליציוניים</w:t>
      </w:r>
      <w:r>
        <w:rPr>
          <w:rFonts w:hint="cs"/>
          <w:rtl/>
        </w:rPr>
        <w:t>,</w:t>
      </w:r>
      <w:r>
        <w:rPr>
          <w:rtl/>
        </w:rPr>
        <w:t xml:space="preserve"> </w:t>
      </w:r>
      <w:bookmarkStart w:id="14489" w:name="_ETM_Q19_347080"/>
      <w:bookmarkEnd w:id="14489"/>
      <w:r>
        <w:rPr>
          <w:rtl/>
        </w:rPr>
        <w:t xml:space="preserve">מה </w:t>
      </w:r>
      <w:bookmarkStart w:id="14490" w:name="_ETM_Q19_347200"/>
      <w:bookmarkEnd w:id="14490"/>
      <w:r>
        <w:rPr>
          <w:rtl/>
        </w:rPr>
        <w:t>שנקרא</w:t>
      </w:r>
      <w:r>
        <w:rPr>
          <w:rFonts w:hint="cs"/>
          <w:rtl/>
        </w:rPr>
        <w:t>,</w:t>
      </w:r>
      <w:r>
        <w:rPr>
          <w:rtl/>
        </w:rPr>
        <w:t xml:space="preserve"> </w:t>
      </w:r>
      <w:bookmarkStart w:id="14491" w:name="_ETM_Q19_347530"/>
      <w:bookmarkEnd w:id="14491"/>
      <w:r>
        <w:rPr>
          <w:rtl/>
        </w:rPr>
        <w:t xml:space="preserve">יש </w:t>
      </w:r>
      <w:bookmarkStart w:id="14492" w:name="_ETM_Q19_347680"/>
      <w:bookmarkEnd w:id="14492"/>
      <w:r>
        <w:rPr>
          <w:rtl/>
        </w:rPr>
        <w:t xml:space="preserve">כמה </w:t>
      </w:r>
      <w:bookmarkStart w:id="14493" w:name="_ETM_Q19_347980"/>
      <w:bookmarkEnd w:id="14493"/>
      <w:r>
        <w:rPr>
          <w:rtl/>
        </w:rPr>
        <w:t xml:space="preserve">דברים </w:t>
      </w:r>
      <w:bookmarkStart w:id="14494" w:name="_ETM_Q19_348310"/>
      <w:bookmarkEnd w:id="14494"/>
      <w:r>
        <w:rPr>
          <w:rtl/>
        </w:rPr>
        <w:t>ביטחוניים</w:t>
      </w:r>
      <w:r>
        <w:rPr>
          <w:rFonts w:hint="cs"/>
          <w:rtl/>
        </w:rPr>
        <w:t>. היה</w:t>
      </w:r>
      <w:r>
        <w:rPr>
          <w:rtl/>
        </w:rPr>
        <w:t xml:space="preserve"> </w:t>
      </w:r>
      <w:bookmarkStart w:id="14495" w:name="_ETM_Q19_350969"/>
      <w:bookmarkEnd w:id="14495"/>
      <w:r>
        <w:rPr>
          <w:rtl/>
        </w:rPr>
        <w:t xml:space="preserve">צריך </w:t>
      </w:r>
      <w:bookmarkStart w:id="14496" w:name="_ETM_Q19_351239"/>
      <w:bookmarkEnd w:id="14496"/>
      <w:r>
        <w:rPr>
          <w:rtl/>
        </w:rPr>
        <w:t xml:space="preserve">להביא </w:t>
      </w:r>
      <w:bookmarkStart w:id="14497" w:name="_ETM_Q19_351569"/>
      <w:bookmarkEnd w:id="14497"/>
      <w:r>
        <w:rPr>
          <w:rtl/>
        </w:rPr>
        <w:t xml:space="preserve">אותם </w:t>
      </w:r>
      <w:bookmarkStart w:id="14498" w:name="_ETM_Q19_351959"/>
      <w:bookmarkEnd w:id="14498"/>
      <w:r>
        <w:rPr>
          <w:rtl/>
        </w:rPr>
        <w:t xml:space="preserve">במסגרת </w:t>
      </w:r>
      <w:bookmarkStart w:id="14499" w:name="_ETM_Q19_352650"/>
      <w:bookmarkEnd w:id="14499"/>
      <w:r>
        <w:rPr>
          <w:rtl/>
        </w:rPr>
        <w:t>הס</w:t>
      </w:r>
      <w:r>
        <w:rPr>
          <w:rFonts w:hint="cs"/>
          <w:rtl/>
        </w:rPr>
        <w:t>טת</w:t>
      </w:r>
      <w:r>
        <w:rPr>
          <w:rtl/>
        </w:rPr>
        <w:t xml:space="preserve"> </w:t>
      </w:r>
      <w:bookmarkStart w:id="14500" w:name="_ETM_Q19_353040"/>
      <w:bookmarkEnd w:id="14500"/>
      <w:r>
        <w:rPr>
          <w:rtl/>
        </w:rPr>
        <w:t xml:space="preserve">תקציבים </w:t>
      </w:r>
      <w:bookmarkStart w:id="14501" w:name="_ETM_Q19_353909"/>
      <w:bookmarkEnd w:id="14501"/>
      <w:r>
        <w:rPr>
          <w:rtl/>
        </w:rPr>
        <w:t xml:space="preserve">של </w:t>
      </w:r>
      <w:bookmarkStart w:id="14502" w:name="_ETM_Q19_354090"/>
      <w:bookmarkEnd w:id="14502"/>
      <w:r>
        <w:rPr>
          <w:rtl/>
        </w:rPr>
        <w:t xml:space="preserve">משרד </w:t>
      </w:r>
      <w:bookmarkStart w:id="14503" w:name="_ETM_Q19_354510"/>
      <w:bookmarkEnd w:id="14503"/>
      <w:r>
        <w:rPr>
          <w:rtl/>
        </w:rPr>
        <w:t>הביטחון</w:t>
      </w:r>
      <w:r>
        <w:rPr>
          <w:rFonts w:hint="cs"/>
          <w:rtl/>
        </w:rPr>
        <w:t>,</w:t>
      </w:r>
      <w:r>
        <w:rPr>
          <w:rtl/>
        </w:rPr>
        <w:t xml:space="preserve"> </w:t>
      </w:r>
      <w:bookmarkStart w:id="14504" w:name="_ETM_Q19_355230"/>
      <w:bookmarkEnd w:id="14504"/>
      <w:r>
        <w:rPr>
          <w:rtl/>
        </w:rPr>
        <w:t xml:space="preserve">במסגרת </w:t>
      </w:r>
      <w:bookmarkStart w:id="14505" w:name="_ETM_Q19_355769"/>
      <w:bookmarkEnd w:id="14505"/>
      <w:r>
        <w:rPr>
          <w:rtl/>
        </w:rPr>
        <w:t xml:space="preserve">אותה </w:t>
      </w:r>
      <w:bookmarkStart w:id="14506" w:name="_ETM_Q19_356010"/>
      <w:bookmarkEnd w:id="14506"/>
      <w:r>
        <w:rPr>
          <w:rtl/>
        </w:rPr>
        <w:t xml:space="preserve">תוספת </w:t>
      </w:r>
      <w:bookmarkStart w:id="14507" w:name="_ETM_Q19_356549"/>
      <w:bookmarkEnd w:id="14507"/>
      <w:r>
        <w:rPr>
          <w:rtl/>
        </w:rPr>
        <w:t xml:space="preserve">שמשרד </w:t>
      </w:r>
      <w:bookmarkStart w:id="14508" w:name="_ETM_Q19_356969"/>
      <w:bookmarkEnd w:id="14508"/>
      <w:r>
        <w:rPr>
          <w:rtl/>
        </w:rPr>
        <w:t xml:space="preserve">הביטחון </w:t>
      </w:r>
      <w:bookmarkStart w:id="14509" w:name="_ETM_Q19_357389"/>
      <w:bookmarkEnd w:id="14509"/>
      <w:r>
        <w:rPr>
          <w:rtl/>
        </w:rPr>
        <w:t xml:space="preserve">עכשיו </w:t>
      </w:r>
      <w:bookmarkStart w:id="14510" w:name="_ETM_Q19_357689"/>
      <w:bookmarkEnd w:id="14510"/>
      <w:r>
        <w:rPr>
          <w:rtl/>
        </w:rPr>
        <w:t>יקבל</w:t>
      </w:r>
      <w:r>
        <w:rPr>
          <w:rFonts w:hint="cs"/>
          <w:rtl/>
        </w:rPr>
        <w:t>,</w:t>
      </w:r>
      <w:r>
        <w:rPr>
          <w:rtl/>
        </w:rPr>
        <w:t xml:space="preserve"> </w:t>
      </w:r>
      <w:bookmarkStart w:id="14511" w:name="_ETM_Q19_359480"/>
      <w:bookmarkEnd w:id="14511"/>
      <w:r>
        <w:rPr>
          <w:rtl/>
        </w:rPr>
        <w:t xml:space="preserve">ולא </w:t>
      </w:r>
      <w:bookmarkStart w:id="14512" w:name="_ETM_Q19_359780"/>
      <w:bookmarkEnd w:id="14512"/>
      <w:r>
        <w:rPr>
          <w:rtl/>
        </w:rPr>
        <w:t xml:space="preserve">להלביש </w:t>
      </w:r>
      <w:bookmarkStart w:id="14513" w:name="_ETM_Q19_360320"/>
      <w:bookmarkEnd w:id="14513"/>
      <w:r>
        <w:rPr>
          <w:rtl/>
        </w:rPr>
        <w:t xml:space="preserve">על </w:t>
      </w:r>
      <w:bookmarkStart w:id="14514" w:name="_ETM_Q19_360440"/>
      <w:bookmarkEnd w:id="14514"/>
      <w:r>
        <w:rPr>
          <w:rtl/>
        </w:rPr>
        <w:t xml:space="preserve">הנושא </w:t>
      </w:r>
      <w:bookmarkStart w:id="14515" w:name="_ETM_Q19_360860"/>
      <w:bookmarkEnd w:id="14515"/>
      <w:r>
        <w:rPr>
          <w:rtl/>
        </w:rPr>
        <w:t xml:space="preserve">הזה </w:t>
      </w:r>
      <w:bookmarkStart w:id="14516" w:name="_ETM_Q19_361160"/>
      <w:bookmarkEnd w:id="14516"/>
      <w:r>
        <w:rPr>
          <w:rtl/>
        </w:rPr>
        <w:t>עוד</w:t>
      </w:r>
      <w:r>
        <w:rPr>
          <w:rFonts w:hint="cs"/>
          <w:rtl/>
        </w:rPr>
        <w:t xml:space="preserve"> אלף ואחד</w:t>
      </w:r>
      <w:r>
        <w:rPr>
          <w:rtl/>
        </w:rPr>
        <w:t xml:space="preserve"> </w:t>
      </w:r>
      <w:bookmarkStart w:id="14517" w:name="_ETM_Q19_361940"/>
      <w:bookmarkEnd w:id="14517"/>
      <w:r>
        <w:rPr>
          <w:rtl/>
        </w:rPr>
        <w:t>דברים</w:t>
      </w:r>
      <w:r>
        <w:rPr>
          <w:rFonts w:hint="cs"/>
          <w:rtl/>
        </w:rPr>
        <w:t xml:space="preserve"> –</w:t>
      </w:r>
      <w:r>
        <w:rPr>
          <w:rtl/>
        </w:rPr>
        <w:t xml:space="preserve"> </w:t>
      </w:r>
      <w:bookmarkStart w:id="14518" w:name="_ETM_Q19_362300"/>
      <w:bookmarkEnd w:id="14518"/>
      <w:r>
        <w:rPr>
          <w:rtl/>
        </w:rPr>
        <w:t xml:space="preserve">אני </w:t>
      </w:r>
      <w:bookmarkStart w:id="14519" w:name="_ETM_Q19_362450"/>
      <w:bookmarkEnd w:id="14519"/>
      <w:r>
        <w:rPr>
          <w:rtl/>
        </w:rPr>
        <w:t xml:space="preserve">חוזר </w:t>
      </w:r>
      <w:bookmarkStart w:id="14520" w:name="_ETM_Q19_362810"/>
      <w:bookmarkEnd w:id="14520"/>
      <w:r>
        <w:rPr>
          <w:rtl/>
        </w:rPr>
        <w:t>ואומר</w:t>
      </w:r>
      <w:r>
        <w:rPr>
          <w:rFonts w:hint="cs"/>
          <w:rtl/>
        </w:rPr>
        <w:t>:</w:t>
      </w:r>
      <w:r>
        <w:rPr>
          <w:rtl/>
        </w:rPr>
        <w:t xml:space="preserve"> </w:t>
      </w:r>
      <w:bookmarkStart w:id="14521" w:name="_ETM_Q19_363260"/>
      <w:bookmarkEnd w:id="14521"/>
      <w:r>
        <w:rPr>
          <w:rtl/>
        </w:rPr>
        <w:t xml:space="preserve">חשובים </w:t>
      </w:r>
      <w:bookmarkStart w:id="14522" w:name="_ETM_Q19_363860"/>
      <w:bookmarkEnd w:id="14522"/>
      <w:r>
        <w:rPr>
          <w:rtl/>
        </w:rPr>
        <w:t xml:space="preserve">ויקרים </w:t>
      </w:r>
      <w:bookmarkStart w:id="14523" w:name="_ETM_Q19_364430"/>
      <w:bookmarkEnd w:id="14523"/>
      <w:r>
        <w:rPr>
          <w:rtl/>
        </w:rPr>
        <w:t>לל</w:t>
      </w:r>
      <w:r>
        <w:rPr>
          <w:rFonts w:hint="cs"/>
          <w:rtl/>
        </w:rPr>
        <w:t>י</w:t>
      </w:r>
      <w:r>
        <w:rPr>
          <w:rtl/>
        </w:rPr>
        <w:t xml:space="preserve">בי </w:t>
      </w:r>
      <w:bookmarkStart w:id="14524" w:name="_ETM_Q19_364790"/>
      <w:bookmarkEnd w:id="14524"/>
      <w:r>
        <w:rPr>
          <w:rtl/>
        </w:rPr>
        <w:t xml:space="preserve">ככל </w:t>
      </w:r>
      <w:bookmarkStart w:id="14525" w:name="_ETM_Q19_365120"/>
      <w:bookmarkEnd w:id="14525"/>
      <w:r>
        <w:rPr>
          <w:rtl/>
        </w:rPr>
        <w:t>שיהיו</w:t>
      </w:r>
      <w:r w:rsidR="00D532FC">
        <w:rPr>
          <w:rFonts w:hint="cs"/>
          <w:rtl/>
        </w:rPr>
        <w:t xml:space="preserve"> </w:t>
      </w:r>
      <w:bookmarkStart w:id="14526" w:name="_ETM_Q19_365980"/>
      <w:bookmarkEnd w:id="14526"/>
      <w:r>
        <w:rPr>
          <w:rFonts w:hint="cs"/>
          <w:rtl/>
        </w:rPr>
        <w:t>–</w:t>
      </w:r>
      <w:r w:rsidR="00D532FC">
        <w:rPr>
          <w:rFonts w:hint="cs"/>
          <w:rtl/>
        </w:rPr>
        <w:t xml:space="preserve"> </w:t>
      </w:r>
      <w:r>
        <w:rPr>
          <w:rtl/>
        </w:rPr>
        <w:t xml:space="preserve">שלא </w:t>
      </w:r>
      <w:bookmarkStart w:id="14527" w:name="_ETM_Q19_366310"/>
      <w:bookmarkEnd w:id="14527"/>
      <w:r>
        <w:rPr>
          <w:rtl/>
        </w:rPr>
        <w:t xml:space="preserve">קשורים </w:t>
      </w:r>
      <w:bookmarkStart w:id="14528" w:name="_ETM_Q19_366819"/>
      <w:bookmarkEnd w:id="14528"/>
      <w:r>
        <w:rPr>
          <w:rtl/>
        </w:rPr>
        <w:t xml:space="preserve">כלל </w:t>
      </w:r>
      <w:bookmarkStart w:id="14529" w:name="_ETM_Q19_367209"/>
      <w:bookmarkEnd w:id="14529"/>
      <w:r>
        <w:rPr>
          <w:rtl/>
        </w:rPr>
        <w:t xml:space="preserve">וכלל </w:t>
      </w:r>
      <w:bookmarkStart w:id="14530" w:name="_ETM_Q19_368169"/>
      <w:bookmarkEnd w:id="14530"/>
      <w:r>
        <w:rPr>
          <w:rtl/>
        </w:rPr>
        <w:t>ללחימה</w:t>
      </w:r>
      <w:r>
        <w:rPr>
          <w:rFonts w:hint="cs"/>
          <w:rtl/>
        </w:rPr>
        <w:t>.</w:t>
      </w:r>
    </w:p>
    <w:p w:rsidR="00DA3A44" w:rsidRDefault="00DA3A44" w:rsidP="008B62B4">
      <w:pPr>
        <w:rPr>
          <w:rtl/>
        </w:rPr>
      </w:pPr>
    </w:p>
    <w:p w:rsidR="00DA3A44" w:rsidRDefault="00DA3A44" w:rsidP="005D51F1">
      <w:pPr>
        <w:rPr>
          <w:rtl/>
        </w:rPr>
      </w:pPr>
      <w:bookmarkStart w:id="14531" w:name="_ETM_Q19_456000"/>
      <w:bookmarkStart w:id="14532" w:name="_ETM_Q19_370000"/>
      <w:bookmarkStart w:id="14533" w:name="_ETM_Q19_372550"/>
      <w:bookmarkEnd w:id="14531"/>
      <w:bookmarkEnd w:id="14532"/>
      <w:bookmarkEnd w:id="14533"/>
      <w:r>
        <w:rPr>
          <w:rtl/>
        </w:rPr>
        <w:t>חברים</w:t>
      </w:r>
      <w:r>
        <w:rPr>
          <w:rFonts w:hint="cs"/>
          <w:rtl/>
        </w:rPr>
        <w:t>,</w:t>
      </w:r>
      <w:r>
        <w:rPr>
          <w:rtl/>
        </w:rPr>
        <w:t xml:space="preserve"> </w:t>
      </w:r>
      <w:bookmarkStart w:id="14534" w:name="_ETM_Q19_375150"/>
      <w:bookmarkEnd w:id="14534"/>
      <w:r>
        <w:rPr>
          <w:rtl/>
        </w:rPr>
        <w:t xml:space="preserve">ב-19 </w:t>
      </w:r>
      <w:bookmarkStart w:id="14535" w:name="_ETM_Q19_375930"/>
      <w:bookmarkEnd w:id="14535"/>
      <w:r>
        <w:rPr>
          <w:rtl/>
        </w:rPr>
        <w:t xml:space="preserve">באוקטובר </w:t>
      </w:r>
      <w:bookmarkStart w:id="14536" w:name="_ETM_Q19_377180"/>
      <w:bookmarkEnd w:id="14536"/>
      <w:r>
        <w:rPr>
          <w:rFonts w:hint="cs"/>
          <w:rtl/>
        </w:rPr>
        <w:t xml:space="preserve">– </w:t>
      </w:r>
      <w:r>
        <w:rPr>
          <w:rtl/>
        </w:rPr>
        <w:t xml:space="preserve">אנחנו </w:t>
      </w:r>
      <w:bookmarkStart w:id="14537" w:name="_ETM_Q19_377659"/>
      <w:bookmarkEnd w:id="14537"/>
      <w:r>
        <w:rPr>
          <w:rtl/>
        </w:rPr>
        <w:t>ב</w:t>
      </w:r>
      <w:r>
        <w:rPr>
          <w:rFonts w:hint="cs"/>
          <w:rtl/>
        </w:rPr>
        <w:t>-</w:t>
      </w:r>
      <w:bookmarkStart w:id="14538" w:name="_ETM_Q19_377930"/>
      <w:bookmarkEnd w:id="14538"/>
      <w:r>
        <w:rPr>
          <w:rtl/>
        </w:rPr>
        <w:t xml:space="preserve">6 </w:t>
      </w:r>
      <w:bookmarkStart w:id="14539" w:name="_ETM_Q19_378319"/>
      <w:bookmarkEnd w:id="14539"/>
      <w:r>
        <w:rPr>
          <w:rtl/>
        </w:rPr>
        <w:t>בדצמבר</w:t>
      </w:r>
      <w:r>
        <w:rPr>
          <w:rFonts w:hint="cs"/>
          <w:rtl/>
        </w:rPr>
        <w:t>,</w:t>
      </w:r>
      <w:r>
        <w:rPr>
          <w:rtl/>
        </w:rPr>
        <w:t xml:space="preserve"> </w:t>
      </w:r>
      <w:bookmarkStart w:id="14540" w:name="_ETM_Q19_378889"/>
      <w:bookmarkEnd w:id="14540"/>
      <w:r>
        <w:rPr>
          <w:rtl/>
        </w:rPr>
        <w:t xml:space="preserve">אם </w:t>
      </w:r>
      <w:bookmarkStart w:id="14541" w:name="_ETM_Q19_378980"/>
      <w:bookmarkEnd w:id="14541"/>
      <w:r>
        <w:rPr>
          <w:rtl/>
        </w:rPr>
        <w:t xml:space="preserve">אני </w:t>
      </w:r>
      <w:bookmarkStart w:id="14542" w:name="_ETM_Q19_379129"/>
      <w:bookmarkEnd w:id="14542"/>
      <w:r>
        <w:rPr>
          <w:rtl/>
        </w:rPr>
        <w:t xml:space="preserve">לא </w:t>
      </w:r>
      <w:bookmarkStart w:id="14543" w:name="_ETM_Q19_379249"/>
      <w:bookmarkEnd w:id="14543"/>
      <w:r>
        <w:rPr>
          <w:rtl/>
        </w:rPr>
        <w:t>טועה</w:t>
      </w:r>
      <w:r>
        <w:rPr>
          <w:rFonts w:hint="cs"/>
          <w:rtl/>
        </w:rPr>
        <w:t xml:space="preserve"> </w:t>
      </w:r>
      <w:r>
        <w:rPr>
          <w:rFonts w:hint="eastAsia"/>
          <w:rtl/>
        </w:rPr>
        <w:t>–</w:t>
      </w:r>
      <w:r w:rsidR="00D532FC">
        <w:rPr>
          <w:rtl/>
        </w:rPr>
        <w:t xml:space="preserve"> </w:t>
      </w:r>
      <w:bookmarkStart w:id="14544" w:name="_ETM_Q19_379849"/>
      <w:bookmarkEnd w:id="14544"/>
      <w:r>
        <w:rPr>
          <w:rFonts w:hint="cs"/>
          <w:rtl/>
        </w:rPr>
        <w:t>ב-</w:t>
      </w:r>
      <w:r>
        <w:rPr>
          <w:rtl/>
        </w:rPr>
        <w:t xml:space="preserve">19 </w:t>
      </w:r>
      <w:bookmarkStart w:id="14545" w:name="_ETM_Q19_380389"/>
      <w:bookmarkEnd w:id="14545"/>
      <w:r>
        <w:rPr>
          <w:rtl/>
        </w:rPr>
        <w:t xml:space="preserve">באוקטובר </w:t>
      </w:r>
      <w:bookmarkStart w:id="14546" w:name="_ETM_Q19_381079"/>
      <w:bookmarkEnd w:id="14546"/>
      <w:r>
        <w:rPr>
          <w:rtl/>
        </w:rPr>
        <w:t xml:space="preserve">פניתי </w:t>
      </w:r>
      <w:bookmarkStart w:id="14547" w:name="_ETM_Q19_381590"/>
      <w:bookmarkEnd w:id="14547"/>
      <w:r>
        <w:rPr>
          <w:rtl/>
        </w:rPr>
        <w:t xml:space="preserve">יחד </w:t>
      </w:r>
      <w:bookmarkStart w:id="14548" w:name="_ETM_Q19_381889"/>
      <w:bookmarkEnd w:id="14548"/>
      <w:r>
        <w:rPr>
          <w:rtl/>
        </w:rPr>
        <w:t xml:space="preserve">עם </w:t>
      </w:r>
      <w:bookmarkStart w:id="14549" w:name="_ETM_Q19_382010"/>
      <w:bookmarkEnd w:id="14549"/>
      <w:r>
        <w:rPr>
          <w:rtl/>
        </w:rPr>
        <w:t xml:space="preserve">חבר </w:t>
      </w:r>
      <w:bookmarkStart w:id="14550" w:name="_ETM_Q19_382340"/>
      <w:bookmarkEnd w:id="14550"/>
      <w:r>
        <w:rPr>
          <w:rtl/>
        </w:rPr>
        <w:t xml:space="preserve">נוסף </w:t>
      </w:r>
      <w:bookmarkStart w:id="14551" w:name="_ETM_Q19_382700"/>
      <w:bookmarkEnd w:id="14551"/>
      <w:r>
        <w:rPr>
          <w:rtl/>
        </w:rPr>
        <w:t xml:space="preserve">בוועדת </w:t>
      </w:r>
      <w:bookmarkStart w:id="14552" w:name="_ETM_Q19_383180"/>
      <w:bookmarkEnd w:id="14552"/>
      <w:r>
        <w:rPr>
          <w:rtl/>
        </w:rPr>
        <w:t xml:space="preserve">חוץ </w:t>
      </w:r>
      <w:bookmarkStart w:id="14553" w:name="_ETM_Q19_383359"/>
      <w:bookmarkEnd w:id="14553"/>
      <w:r>
        <w:rPr>
          <w:rtl/>
        </w:rPr>
        <w:t>וביטחון</w:t>
      </w:r>
      <w:r>
        <w:rPr>
          <w:rFonts w:hint="cs"/>
          <w:rtl/>
        </w:rPr>
        <w:t>,</w:t>
      </w:r>
      <w:r>
        <w:rPr>
          <w:rtl/>
        </w:rPr>
        <w:t xml:space="preserve"> </w:t>
      </w:r>
      <w:bookmarkStart w:id="14554" w:name="_ETM_Q19_383870"/>
      <w:bookmarkEnd w:id="14554"/>
      <w:r>
        <w:rPr>
          <w:rtl/>
        </w:rPr>
        <w:t xml:space="preserve">חבר </w:t>
      </w:r>
      <w:bookmarkStart w:id="14555" w:name="_ETM_Q19_384079"/>
      <w:bookmarkEnd w:id="14555"/>
      <w:r>
        <w:rPr>
          <w:rtl/>
        </w:rPr>
        <w:t xml:space="preserve">הכנסת </w:t>
      </w:r>
      <w:bookmarkStart w:id="14556" w:name="_ETM_Q19_384439"/>
      <w:bookmarkEnd w:id="14556"/>
      <w:r>
        <w:rPr>
          <w:rtl/>
        </w:rPr>
        <w:t xml:space="preserve">זאב </w:t>
      </w:r>
      <w:bookmarkStart w:id="14557" w:name="_ETM_Q19_384620"/>
      <w:bookmarkEnd w:id="14557"/>
      <w:r>
        <w:rPr>
          <w:rtl/>
        </w:rPr>
        <w:t>אלקין</w:t>
      </w:r>
      <w:r>
        <w:rPr>
          <w:rFonts w:hint="cs"/>
          <w:rtl/>
        </w:rPr>
        <w:t>,</w:t>
      </w:r>
      <w:r>
        <w:rPr>
          <w:rtl/>
        </w:rPr>
        <w:t xml:space="preserve"> </w:t>
      </w:r>
      <w:bookmarkStart w:id="14558" w:name="_ETM_Q19_385510"/>
      <w:bookmarkEnd w:id="14558"/>
      <w:r>
        <w:rPr>
          <w:rtl/>
        </w:rPr>
        <w:t xml:space="preserve">לכל </w:t>
      </w:r>
      <w:bookmarkStart w:id="14559" w:name="_ETM_Q19_385900"/>
      <w:bookmarkEnd w:id="14559"/>
      <w:r>
        <w:rPr>
          <w:rtl/>
        </w:rPr>
        <w:t xml:space="preserve">ראשי </w:t>
      </w:r>
      <w:bookmarkStart w:id="14560" w:name="_ETM_Q19_386230"/>
      <w:bookmarkEnd w:id="14560"/>
      <w:r>
        <w:rPr>
          <w:rtl/>
        </w:rPr>
        <w:t>המפלגות</w:t>
      </w:r>
      <w:r>
        <w:rPr>
          <w:rFonts w:hint="cs"/>
          <w:rtl/>
        </w:rPr>
        <w:t>. התרענו</w:t>
      </w:r>
      <w:r>
        <w:rPr>
          <w:rtl/>
        </w:rPr>
        <w:t xml:space="preserve"> </w:t>
      </w:r>
      <w:bookmarkStart w:id="14561" w:name="_ETM_Q19_388340"/>
      <w:bookmarkEnd w:id="14561"/>
      <w:r>
        <w:rPr>
          <w:rtl/>
        </w:rPr>
        <w:t xml:space="preserve">כבר </w:t>
      </w:r>
      <w:bookmarkStart w:id="14562" w:name="_ETM_Q19_388730"/>
      <w:bookmarkEnd w:id="14562"/>
      <w:r>
        <w:rPr>
          <w:rtl/>
        </w:rPr>
        <w:t xml:space="preserve">אז </w:t>
      </w:r>
      <w:bookmarkStart w:id="14563" w:name="_ETM_Q19_390409"/>
      <w:bookmarkEnd w:id="14563"/>
      <w:r>
        <w:rPr>
          <w:rtl/>
        </w:rPr>
        <w:t xml:space="preserve">על </w:t>
      </w:r>
      <w:bookmarkStart w:id="14564" w:name="_ETM_Q19_390620"/>
      <w:bookmarkEnd w:id="14564"/>
      <w:r>
        <w:rPr>
          <w:rtl/>
        </w:rPr>
        <w:t xml:space="preserve">הצורך </w:t>
      </w:r>
      <w:bookmarkStart w:id="14565" w:name="_ETM_Q19_391430"/>
      <w:bookmarkEnd w:id="14565"/>
      <w:r>
        <w:rPr>
          <w:rtl/>
        </w:rPr>
        <w:t xml:space="preserve">בתקציבי </w:t>
      </w:r>
      <w:bookmarkStart w:id="14566" w:name="_ETM_Q19_392389"/>
      <w:bookmarkEnd w:id="14566"/>
      <w:r>
        <w:rPr>
          <w:rFonts w:hint="cs"/>
          <w:rtl/>
        </w:rPr>
        <w:t xml:space="preserve">עתק </w:t>
      </w:r>
      <w:bookmarkStart w:id="14567" w:name="_ETM_Q19_393510"/>
      <w:bookmarkEnd w:id="14567"/>
      <w:r>
        <w:rPr>
          <w:rtl/>
        </w:rPr>
        <w:t xml:space="preserve">כדי </w:t>
      </w:r>
      <w:bookmarkStart w:id="14568" w:name="_ETM_Q19_394169"/>
      <w:bookmarkEnd w:id="14568"/>
      <w:r>
        <w:rPr>
          <w:rtl/>
        </w:rPr>
        <w:t xml:space="preserve">לעמוד </w:t>
      </w:r>
      <w:bookmarkStart w:id="14569" w:name="_ETM_Q19_394769"/>
      <w:bookmarkEnd w:id="14569"/>
      <w:r>
        <w:rPr>
          <w:rtl/>
        </w:rPr>
        <w:t xml:space="preserve">בכל </w:t>
      </w:r>
      <w:bookmarkStart w:id="14570" w:name="_ETM_Q19_395129"/>
      <w:bookmarkEnd w:id="14570"/>
      <w:r>
        <w:rPr>
          <w:rtl/>
        </w:rPr>
        <w:t xml:space="preserve">ההוצאות </w:t>
      </w:r>
      <w:bookmarkStart w:id="14571" w:name="_ETM_Q19_395639"/>
      <w:bookmarkEnd w:id="14571"/>
      <w:r>
        <w:rPr>
          <w:rtl/>
        </w:rPr>
        <w:t xml:space="preserve">של </w:t>
      </w:r>
      <w:bookmarkStart w:id="14572" w:name="_ETM_Q19_395819"/>
      <w:bookmarkEnd w:id="14572"/>
      <w:r>
        <w:rPr>
          <w:rtl/>
        </w:rPr>
        <w:t xml:space="preserve">הלחימה </w:t>
      </w:r>
      <w:bookmarkStart w:id="14573" w:name="_ETM_Q19_396389"/>
      <w:bookmarkEnd w:id="14573"/>
      <w:r>
        <w:rPr>
          <w:rtl/>
        </w:rPr>
        <w:t xml:space="preserve">וההוצאות </w:t>
      </w:r>
      <w:bookmarkStart w:id="14574" w:name="_ETM_Q19_396900"/>
      <w:bookmarkEnd w:id="14574"/>
      <w:r>
        <w:rPr>
          <w:rtl/>
        </w:rPr>
        <w:t xml:space="preserve">הנלוות </w:t>
      </w:r>
      <w:bookmarkStart w:id="14575" w:name="_ETM_Q19_397439"/>
      <w:bookmarkEnd w:id="14575"/>
      <w:r>
        <w:rPr>
          <w:rtl/>
        </w:rPr>
        <w:t xml:space="preserve">של </w:t>
      </w:r>
      <w:bookmarkStart w:id="14576" w:name="_ETM_Q19_397920"/>
      <w:bookmarkEnd w:id="14576"/>
      <w:r>
        <w:rPr>
          <w:rtl/>
        </w:rPr>
        <w:t xml:space="preserve">החטופים </w:t>
      </w:r>
      <w:bookmarkStart w:id="14577" w:name="_ETM_Q19_398670"/>
      <w:bookmarkEnd w:id="14577"/>
      <w:r>
        <w:rPr>
          <w:rtl/>
        </w:rPr>
        <w:t xml:space="preserve">והמפונים </w:t>
      </w:r>
      <w:bookmarkStart w:id="14578" w:name="_ETM_Q19_399389"/>
      <w:bookmarkEnd w:id="14578"/>
      <w:r>
        <w:rPr>
          <w:rtl/>
        </w:rPr>
        <w:t xml:space="preserve">וכן </w:t>
      </w:r>
      <w:bookmarkStart w:id="14579" w:name="_ETM_Q19_399689"/>
      <w:bookmarkEnd w:id="14579"/>
      <w:r>
        <w:rPr>
          <w:rtl/>
        </w:rPr>
        <w:t xml:space="preserve">הלאה </w:t>
      </w:r>
      <w:bookmarkStart w:id="14580" w:name="_ETM_Q19_399900"/>
      <w:bookmarkEnd w:id="14580"/>
      <w:r>
        <w:rPr>
          <w:rtl/>
        </w:rPr>
        <w:t xml:space="preserve">וכן </w:t>
      </w:r>
      <w:bookmarkStart w:id="14581" w:name="_ETM_Q19_400200"/>
      <w:bookmarkEnd w:id="14581"/>
      <w:r>
        <w:rPr>
          <w:rtl/>
        </w:rPr>
        <w:t>הלאה</w:t>
      </w:r>
      <w:r>
        <w:rPr>
          <w:rFonts w:hint="cs"/>
          <w:rtl/>
        </w:rPr>
        <w:t>,</w:t>
      </w:r>
      <w:r>
        <w:rPr>
          <w:rtl/>
        </w:rPr>
        <w:t xml:space="preserve"> </w:t>
      </w:r>
      <w:bookmarkStart w:id="14582" w:name="_ETM_Q19_400409"/>
      <w:bookmarkEnd w:id="14582"/>
      <w:r>
        <w:rPr>
          <w:rtl/>
        </w:rPr>
        <w:t xml:space="preserve">ושיקום </w:t>
      </w:r>
      <w:bookmarkStart w:id="14583" w:name="_ETM_Q19_400889"/>
      <w:bookmarkEnd w:id="14583"/>
      <w:r>
        <w:rPr>
          <w:rtl/>
        </w:rPr>
        <w:t xml:space="preserve">הדרום </w:t>
      </w:r>
      <w:bookmarkStart w:id="14584" w:name="_ETM_Q19_401310"/>
      <w:bookmarkEnd w:id="14584"/>
      <w:r>
        <w:rPr>
          <w:rFonts w:hint="cs"/>
          <w:rtl/>
        </w:rPr>
        <w:t>ו</w:t>
      </w:r>
      <w:r>
        <w:rPr>
          <w:rtl/>
        </w:rPr>
        <w:t xml:space="preserve">שיקום </w:t>
      </w:r>
      <w:bookmarkStart w:id="14585" w:name="_ETM_Q19_401730"/>
      <w:bookmarkEnd w:id="14585"/>
      <w:r>
        <w:rPr>
          <w:rtl/>
        </w:rPr>
        <w:t>הצפון</w:t>
      </w:r>
      <w:r>
        <w:rPr>
          <w:rFonts w:hint="cs"/>
          <w:rtl/>
        </w:rPr>
        <w:t>.</w:t>
      </w:r>
      <w:r>
        <w:rPr>
          <w:rtl/>
        </w:rPr>
        <w:t xml:space="preserve"> </w:t>
      </w:r>
      <w:bookmarkStart w:id="14586" w:name="_ETM_Q19_404060"/>
      <w:bookmarkEnd w:id="14586"/>
      <w:r>
        <w:rPr>
          <w:rtl/>
        </w:rPr>
        <w:t xml:space="preserve">איך </w:t>
      </w:r>
      <w:bookmarkStart w:id="14587" w:name="_ETM_Q19_404239"/>
      <w:bookmarkEnd w:id="14587"/>
      <w:r>
        <w:rPr>
          <w:rtl/>
        </w:rPr>
        <w:t xml:space="preserve">אומרים </w:t>
      </w:r>
      <w:bookmarkStart w:id="14588" w:name="_ETM_Q19_404510"/>
      <w:bookmarkEnd w:id="14588"/>
      <w:r>
        <w:rPr>
          <w:rtl/>
        </w:rPr>
        <w:t>במקומותינו</w:t>
      </w:r>
      <w:r>
        <w:rPr>
          <w:rFonts w:hint="cs"/>
          <w:rtl/>
        </w:rPr>
        <w:t>? נו,</w:t>
      </w:r>
      <w:r>
        <w:rPr>
          <w:rtl/>
        </w:rPr>
        <w:t xml:space="preserve"> </w:t>
      </w:r>
      <w:bookmarkStart w:id="14589" w:name="_ETM_Q19_406170"/>
      <w:bookmarkEnd w:id="14589"/>
      <w:r>
        <w:rPr>
          <w:rtl/>
        </w:rPr>
        <w:t xml:space="preserve">זכינו </w:t>
      </w:r>
      <w:bookmarkStart w:id="14590" w:name="_ETM_Q19_406680"/>
      <w:bookmarkEnd w:id="14590"/>
      <w:r>
        <w:rPr>
          <w:rtl/>
        </w:rPr>
        <w:t>לתשובה</w:t>
      </w:r>
      <w:r>
        <w:rPr>
          <w:rFonts w:hint="cs"/>
          <w:rtl/>
        </w:rPr>
        <w:t>?</w:t>
      </w:r>
      <w:r>
        <w:rPr>
          <w:rtl/>
        </w:rPr>
        <w:t xml:space="preserve"> </w:t>
      </w:r>
      <w:bookmarkStart w:id="14591" w:name="_ETM_Q19_407810"/>
      <w:bookmarkEnd w:id="14591"/>
      <w:r>
        <w:rPr>
          <w:rtl/>
        </w:rPr>
        <w:t xml:space="preserve">לא </w:t>
      </w:r>
      <w:bookmarkStart w:id="14592" w:name="_ETM_Q19_408020"/>
      <w:bookmarkEnd w:id="14592"/>
      <w:r>
        <w:rPr>
          <w:rtl/>
        </w:rPr>
        <w:t xml:space="preserve">כל </w:t>
      </w:r>
      <w:bookmarkStart w:id="14593" w:name="_ETM_Q19_408230"/>
      <w:bookmarkEnd w:id="14593"/>
      <w:r>
        <w:rPr>
          <w:rtl/>
        </w:rPr>
        <w:t>כך</w:t>
      </w:r>
      <w:r>
        <w:rPr>
          <w:rFonts w:hint="cs"/>
          <w:rtl/>
        </w:rPr>
        <w:t>.</w:t>
      </w:r>
      <w:r>
        <w:rPr>
          <w:rtl/>
        </w:rPr>
        <w:t xml:space="preserve"> </w:t>
      </w:r>
      <w:bookmarkStart w:id="14594" w:name="_ETM_Q19_409640"/>
      <w:bookmarkEnd w:id="14594"/>
      <w:r>
        <w:rPr>
          <w:rtl/>
        </w:rPr>
        <w:t xml:space="preserve">אבל </w:t>
      </w:r>
      <w:bookmarkStart w:id="14595" w:name="_ETM_Q19_409909"/>
      <w:bookmarkEnd w:id="14595"/>
      <w:r>
        <w:rPr>
          <w:rtl/>
        </w:rPr>
        <w:t xml:space="preserve">אני </w:t>
      </w:r>
      <w:bookmarkStart w:id="14596" w:name="_ETM_Q19_410000"/>
      <w:bookmarkEnd w:id="14596"/>
      <w:r>
        <w:rPr>
          <w:rtl/>
        </w:rPr>
        <w:t xml:space="preserve">רוצה </w:t>
      </w:r>
      <w:bookmarkStart w:id="14597" w:name="_ETM_Q19_410269"/>
      <w:bookmarkEnd w:id="14597"/>
      <w:r>
        <w:rPr>
          <w:rtl/>
        </w:rPr>
        <w:t xml:space="preserve">להיות </w:t>
      </w:r>
      <w:bookmarkStart w:id="14598" w:name="_ETM_Q19_410480"/>
      <w:bookmarkEnd w:id="14598"/>
      <w:r>
        <w:rPr>
          <w:rtl/>
        </w:rPr>
        <w:t>אופטימי</w:t>
      </w:r>
      <w:r w:rsidR="005D51F1">
        <w:rPr>
          <w:rFonts w:hint="cs"/>
          <w:rtl/>
        </w:rPr>
        <w:t>,</w:t>
      </w:r>
      <w:r>
        <w:rPr>
          <w:rtl/>
        </w:rPr>
        <w:t xml:space="preserve"> </w:t>
      </w:r>
      <w:bookmarkStart w:id="14599" w:name="_ETM_Q19_411989"/>
      <w:bookmarkEnd w:id="14599"/>
      <w:r>
        <w:rPr>
          <w:rtl/>
        </w:rPr>
        <w:t xml:space="preserve">ואני </w:t>
      </w:r>
      <w:bookmarkStart w:id="14600" w:name="_ETM_Q19_412409"/>
      <w:bookmarkEnd w:id="14600"/>
      <w:r>
        <w:rPr>
          <w:rtl/>
        </w:rPr>
        <w:t xml:space="preserve">רוצה </w:t>
      </w:r>
      <w:bookmarkStart w:id="14601" w:name="_ETM_Q19_412709"/>
      <w:bookmarkEnd w:id="14601"/>
      <w:r>
        <w:rPr>
          <w:rtl/>
        </w:rPr>
        <w:t xml:space="preserve">לומר </w:t>
      </w:r>
      <w:bookmarkStart w:id="14602" w:name="_ETM_Q19_413010"/>
      <w:bookmarkEnd w:id="14602"/>
      <w:r>
        <w:rPr>
          <w:rtl/>
        </w:rPr>
        <w:t xml:space="preserve">לכם </w:t>
      </w:r>
      <w:bookmarkStart w:id="14603" w:name="_ETM_Q19_414090"/>
      <w:bookmarkEnd w:id="14603"/>
      <w:r>
        <w:rPr>
          <w:rtl/>
        </w:rPr>
        <w:t xml:space="preserve">שעוד </w:t>
      </w:r>
      <w:bookmarkStart w:id="14604" w:name="_ETM_Q19_414510"/>
      <w:bookmarkEnd w:id="14604"/>
      <w:r>
        <w:rPr>
          <w:rtl/>
        </w:rPr>
        <w:t xml:space="preserve">לא </w:t>
      </w:r>
      <w:bookmarkStart w:id="14605" w:name="_ETM_Q19_414689"/>
      <w:bookmarkEnd w:id="14605"/>
      <w:r>
        <w:rPr>
          <w:rtl/>
        </w:rPr>
        <w:t xml:space="preserve">מאוחר </w:t>
      </w:r>
      <w:bookmarkStart w:id="14606" w:name="_ETM_Q19_415260"/>
      <w:bookmarkEnd w:id="14606"/>
      <w:r>
        <w:rPr>
          <w:rtl/>
        </w:rPr>
        <w:t>לתקן</w:t>
      </w:r>
      <w:r>
        <w:rPr>
          <w:rFonts w:hint="cs"/>
          <w:rtl/>
        </w:rPr>
        <w:t>.</w:t>
      </w:r>
      <w:r>
        <w:rPr>
          <w:rtl/>
        </w:rPr>
        <w:t xml:space="preserve"> </w:t>
      </w:r>
      <w:bookmarkStart w:id="14607" w:name="_ETM_Q19_416900"/>
      <w:bookmarkEnd w:id="14607"/>
      <w:r>
        <w:rPr>
          <w:rtl/>
        </w:rPr>
        <w:t xml:space="preserve">התקציב </w:t>
      </w:r>
      <w:bookmarkStart w:id="14608" w:name="_ETM_Q19_418420"/>
      <w:bookmarkEnd w:id="14608"/>
      <w:r>
        <w:rPr>
          <w:rtl/>
        </w:rPr>
        <w:t xml:space="preserve">ירד </w:t>
      </w:r>
      <w:bookmarkStart w:id="14609" w:name="_ETM_Q19_418780"/>
      <w:bookmarkEnd w:id="14609"/>
      <w:r>
        <w:rPr>
          <w:rtl/>
        </w:rPr>
        <w:t xml:space="preserve">עכשיו </w:t>
      </w:r>
      <w:bookmarkStart w:id="14610" w:name="_ETM_Q19_419080"/>
      <w:bookmarkEnd w:id="14610"/>
      <w:r>
        <w:rPr>
          <w:rtl/>
        </w:rPr>
        <w:t xml:space="preserve">לוועדת </w:t>
      </w:r>
      <w:bookmarkStart w:id="14611" w:name="_ETM_Q19_419530"/>
      <w:bookmarkEnd w:id="14611"/>
      <w:r>
        <w:rPr>
          <w:rtl/>
        </w:rPr>
        <w:t xml:space="preserve">הכספים </w:t>
      </w:r>
      <w:bookmarkStart w:id="14612" w:name="_ETM_Q19_419950"/>
      <w:bookmarkEnd w:id="14612"/>
      <w:r>
        <w:rPr>
          <w:rtl/>
        </w:rPr>
        <w:t xml:space="preserve">להכנה </w:t>
      </w:r>
      <w:bookmarkStart w:id="14613" w:name="_ETM_Q19_420430"/>
      <w:bookmarkEnd w:id="14613"/>
      <w:r>
        <w:rPr>
          <w:rtl/>
        </w:rPr>
        <w:t xml:space="preserve">לקריאה </w:t>
      </w:r>
      <w:bookmarkStart w:id="14614" w:name="_ETM_Q19_420880"/>
      <w:bookmarkEnd w:id="14614"/>
      <w:r>
        <w:rPr>
          <w:rFonts w:hint="cs"/>
          <w:rtl/>
        </w:rPr>
        <w:t>שנייה ו</w:t>
      </w:r>
      <w:r>
        <w:rPr>
          <w:rtl/>
        </w:rPr>
        <w:t>שלישית</w:t>
      </w:r>
      <w:bookmarkStart w:id="14615" w:name="_ETM_Q19_421660"/>
      <w:bookmarkStart w:id="14616" w:name="_ETM_Q19_421959"/>
      <w:bookmarkStart w:id="14617" w:name="_ETM_Q19_423560"/>
      <w:bookmarkEnd w:id="14615"/>
      <w:bookmarkEnd w:id="14616"/>
      <w:bookmarkEnd w:id="14617"/>
      <w:r>
        <w:rPr>
          <w:rFonts w:hint="cs"/>
          <w:rtl/>
        </w:rPr>
        <w:t xml:space="preserve">. </w:t>
      </w:r>
      <w:r>
        <w:rPr>
          <w:rtl/>
        </w:rPr>
        <w:t xml:space="preserve">צריך </w:t>
      </w:r>
      <w:bookmarkStart w:id="14618" w:name="_ETM_Q19_423890"/>
      <w:bookmarkEnd w:id="14618"/>
      <w:r>
        <w:rPr>
          <w:rtl/>
        </w:rPr>
        <w:t xml:space="preserve">להגיש </w:t>
      </w:r>
      <w:bookmarkStart w:id="14619" w:name="_ETM_Q19_424310"/>
      <w:bookmarkEnd w:id="14619"/>
      <w:r>
        <w:rPr>
          <w:rtl/>
        </w:rPr>
        <w:t xml:space="preserve">שם </w:t>
      </w:r>
      <w:bookmarkStart w:id="14620" w:name="_ETM_Q19_424459"/>
      <w:bookmarkEnd w:id="14620"/>
      <w:r>
        <w:rPr>
          <w:rtl/>
        </w:rPr>
        <w:t xml:space="preserve">הסתייגות </w:t>
      </w:r>
      <w:bookmarkStart w:id="14621" w:name="_ETM_Q19_426040"/>
      <w:bookmarkEnd w:id="14621"/>
      <w:r>
        <w:rPr>
          <w:rtl/>
        </w:rPr>
        <w:t xml:space="preserve">שמורידה </w:t>
      </w:r>
      <w:bookmarkStart w:id="14622" w:name="_ETM_Q19_426760"/>
      <w:bookmarkEnd w:id="14622"/>
      <w:r>
        <w:rPr>
          <w:rtl/>
        </w:rPr>
        <w:t xml:space="preserve">ממנו </w:t>
      </w:r>
      <w:bookmarkStart w:id="14623" w:name="_ETM_Q19_428029"/>
      <w:bookmarkEnd w:id="14623"/>
      <w:r>
        <w:rPr>
          <w:rtl/>
        </w:rPr>
        <w:t xml:space="preserve">את </w:t>
      </w:r>
      <w:bookmarkStart w:id="14624" w:name="_ETM_Q19_428389"/>
      <w:bookmarkEnd w:id="14624"/>
      <w:r>
        <w:rPr>
          <w:rtl/>
        </w:rPr>
        <w:t xml:space="preserve">כל </w:t>
      </w:r>
      <w:bookmarkStart w:id="14625" w:name="_ETM_Q19_429049"/>
      <w:bookmarkEnd w:id="14625"/>
      <w:r>
        <w:rPr>
          <w:rtl/>
        </w:rPr>
        <w:t xml:space="preserve">ההוצאות </w:t>
      </w:r>
      <w:bookmarkStart w:id="14626" w:name="_ETM_Q19_429859"/>
      <w:bookmarkStart w:id="14627" w:name="_ETM_Q19_430879"/>
      <w:bookmarkEnd w:id="14626"/>
      <w:bookmarkEnd w:id="14627"/>
      <w:r>
        <w:rPr>
          <w:rtl/>
        </w:rPr>
        <w:t xml:space="preserve">שלא </w:t>
      </w:r>
      <w:bookmarkStart w:id="14628" w:name="_ETM_Q19_431359"/>
      <w:bookmarkEnd w:id="14628"/>
      <w:r>
        <w:rPr>
          <w:rtl/>
        </w:rPr>
        <w:t xml:space="preserve">קשורות </w:t>
      </w:r>
      <w:bookmarkStart w:id="14629" w:name="_ETM_Q19_431989"/>
      <w:bookmarkEnd w:id="14629"/>
      <w:r>
        <w:rPr>
          <w:rtl/>
        </w:rPr>
        <w:t xml:space="preserve">ללחימה </w:t>
      </w:r>
      <w:bookmarkStart w:id="14630" w:name="_ETM_Q19_433040"/>
      <w:bookmarkEnd w:id="14630"/>
      <w:r>
        <w:rPr>
          <w:rFonts w:hint="cs"/>
          <w:rtl/>
        </w:rPr>
        <w:t>ו</w:t>
      </w:r>
      <w:r>
        <w:rPr>
          <w:rtl/>
        </w:rPr>
        <w:t xml:space="preserve">לטיפול </w:t>
      </w:r>
      <w:bookmarkStart w:id="14631" w:name="_ETM_Q19_433879"/>
      <w:bookmarkEnd w:id="14631"/>
      <w:r>
        <w:rPr>
          <w:rtl/>
        </w:rPr>
        <w:t xml:space="preserve">במפונים </w:t>
      </w:r>
      <w:bookmarkStart w:id="14632" w:name="_ETM_Q19_434719"/>
      <w:bookmarkEnd w:id="14632"/>
      <w:r>
        <w:rPr>
          <w:rFonts w:hint="cs"/>
          <w:rtl/>
        </w:rPr>
        <w:t>ו</w:t>
      </w:r>
      <w:r>
        <w:rPr>
          <w:rtl/>
        </w:rPr>
        <w:t xml:space="preserve">בחטופים </w:t>
      </w:r>
      <w:bookmarkStart w:id="14633" w:name="_ETM_Q19_435650"/>
      <w:bookmarkEnd w:id="14633"/>
      <w:r>
        <w:rPr>
          <w:rtl/>
        </w:rPr>
        <w:t xml:space="preserve">ובכל </w:t>
      </w:r>
      <w:bookmarkStart w:id="14634" w:name="_ETM_Q19_436069"/>
      <w:bookmarkEnd w:id="14634"/>
      <w:r>
        <w:rPr>
          <w:rtl/>
        </w:rPr>
        <w:t xml:space="preserve">הדברים </w:t>
      </w:r>
      <w:bookmarkStart w:id="14635" w:name="_ETM_Q19_436430"/>
      <w:bookmarkEnd w:id="14635"/>
      <w:proofErr w:type="spellStart"/>
      <w:r>
        <w:rPr>
          <w:rtl/>
        </w:rPr>
        <w:t>המיידיים</w:t>
      </w:r>
      <w:proofErr w:type="spellEnd"/>
      <w:r>
        <w:rPr>
          <w:rFonts w:hint="cs"/>
          <w:rtl/>
        </w:rPr>
        <w:t xml:space="preserve">. </w:t>
      </w:r>
      <w:bookmarkStart w:id="14636" w:name="_ETM_Q19_437639"/>
      <w:bookmarkEnd w:id="14636"/>
      <w:r>
        <w:rPr>
          <w:rtl/>
        </w:rPr>
        <w:t xml:space="preserve">ההסתייגות </w:t>
      </w:r>
      <w:bookmarkStart w:id="14637" w:name="_ETM_Q19_438300"/>
      <w:bookmarkEnd w:id="14637"/>
      <w:r>
        <w:rPr>
          <w:rtl/>
        </w:rPr>
        <w:t xml:space="preserve">יכולה </w:t>
      </w:r>
      <w:bookmarkStart w:id="14638" w:name="_ETM_Q19_438569"/>
      <w:bookmarkEnd w:id="14638"/>
      <w:r>
        <w:rPr>
          <w:rtl/>
        </w:rPr>
        <w:t xml:space="preserve">להיות </w:t>
      </w:r>
      <w:bookmarkStart w:id="14639" w:name="_ETM_Q19_438779"/>
      <w:bookmarkEnd w:id="14639"/>
      <w:r>
        <w:rPr>
          <w:rtl/>
        </w:rPr>
        <w:t>ממשלתית</w:t>
      </w:r>
      <w:r>
        <w:rPr>
          <w:rFonts w:hint="cs"/>
          <w:rtl/>
        </w:rPr>
        <w:t>, היא</w:t>
      </w:r>
      <w:bookmarkStart w:id="14640" w:name="_ETM_Q19_440009"/>
      <w:bookmarkEnd w:id="14640"/>
      <w:r>
        <w:rPr>
          <w:rFonts w:hint="cs"/>
          <w:rtl/>
        </w:rPr>
        <w:t xml:space="preserve"> י</w:t>
      </w:r>
      <w:r>
        <w:rPr>
          <w:rtl/>
        </w:rPr>
        <w:t xml:space="preserve">כולה </w:t>
      </w:r>
      <w:bookmarkStart w:id="14641" w:name="_ETM_Q19_440430"/>
      <w:bookmarkEnd w:id="14641"/>
      <w:r>
        <w:rPr>
          <w:rtl/>
        </w:rPr>
        <w:t xml:space="preserve">להיות </w:t>
      </w:r>
      <w:bookmarkStart w:id="14642" w:name="_ETM_Q19_440639"/>
      <w:bookmarkEnd w:id="14642"/>
      <w:r>
        <w:rPr>
          <w:rtl/>
        </w:rPr>
        <w:t xml:space="preserve">של </w:t>
      </w:r>
      <w:bookmarkStart w:id="14643" w:name="_ETM_Q19_440789"/>
      <w:bookmarkEnd w:id="14643"/>
      <w:r>
        <w:rPr>
          <w:rtl/>
        </w:rPr>
        <w:t xml:space="preserve">ועדת </w:t>
      </w:r>
      <w:bookmarkStart w:id="14644" w:name="_ETM_Q19_441150"/>
      <w:bookmarkEnd w:id="14644"/>
      <w:r>
        <w:rPr>
          <w:rtl/>
        </w:rPr>
        <w:t>כספים</w:t>
      </w:r>
      <w:r>
        <w:rPr>
          <w:rFonts w:hint="cs"/>
          <w:rtl/>
        </w:rPr>
        <w:t>.</w:t>
      </w:r>
      <w:r>
        <w:rPr>
          <w:rtl/>
        </w:rPr>
        <w:t xml:space="preserve"> </w:t>
      </w:r>
      <w:bookmarkStart w:id="14645" w:name="_ETM_Q19_442230"/>
      <w:bookmarkEnd w:id="14645"/>
      <w:r>
        <w:rPr>
          <w:rtl/>
        </w:rPr>
        <w:t>אז</w:t>
      </w:r>
      <w:r>
        <w:rPr>
          <w:rFonts w:hint="cs"/>
          <w:rtl/>
        </w:rPr>
        <w:t>,</w:t>
      </w:r>
      <w:r>
        <w:rPr>
          <w:rtl/>
        </w:rPr>
        <w:t xml:space="preserve"> </w:t>
      </w:r>
      <w:bookmarkStart w:id="14646" w:name="_ETM_Q19_443559"/>
      <w:bookmarkEnd w:id="14646"/>
      <w:r>
        <w:rPr>
          <w:rtl/>
        </w:rPr>
        <w:t xml:space="preserve">אם </w:t>
      </w:r>
      <w:bookmarkStart w:id="14647" w:name="_ETM_Q19_443800"/>
      <w:bookmarkEnd w:id="14647"/>
      <w:r>
        <w:rPr>
          <w:rtl/>
        </w:rPr>
        <w:t xml:space="preserve">זה </w:t>
      </w:r>
      <w:bookmarkStart w:id="14648" w:name="_ETM_Q19_444009"/>
      <w:bookmarkEnd w:id="14648"/>
      <w:r>
        <w:rPr>
          <w:rtl/>
        </w:rPr>
        <w:t>יקרה</w:t>
      </w:r>
      <w:r>
        <w:rPr>
          <w:rFonts w:hint="cs"/>
          <w:rtl/>
        </w:rPr>
        <w:t>,</w:t>
      </w:r>
      <w:r>
        <w:rPr>
          <w:rtl/>
        </w:rPr>
        <w:t xml:space="preserve"> </w:t>
      </w:r>
      <w:bookmarkStart w:id="14649" w:name="_ETM_Q19_444999"/>
      <w:bookmarkEnd w:id="14649"/>
      <w:r>
        <w:rPr>
          <w:rtl/>
        </w:rPr>
        <w:t xml:space="preserve">אם </w:t>
      </w:r>
      <w:bookmarkStart w:id="14650" w:name="_ETM_Q19_445270"/>
      <w:bookmarkEnd w:id="14650"/>
      <w:r>
        <w:rPr>
          <w:rtl/>
        </w:rPr>
        <w:t xml:space="preserve">זה </w:t>
      </w:r>
      <w:bookmarkStart w:id="14651" w:name="_ETM_Q19_445449"/>
      <w:bookmarkEnd w:id="14651"/>
      <w:r>
        <w:rPr>
          <w:rtl/>
        </w:rPr>
        <w:t>יקרה</w:t>
      </w:r>
      <w:r>
        <w:rPr>
          <w:rFonts w:hint="cs"/>
          <w:rtl/>
        </w:rPr>
        <w:t>,</w:t>
      </w:r>
      <w:r>
        <w:rPr>
          <w:rtl/>
        </w:rPr>
        <w:t xml:space="preserve"> </w:t>
      </w:r>
      <w:bookmarkStart w:id="14652" w:name="_ETM_Q19_446379"/>
      <w:bookmarkEnd w:id="14652"/>
      <w:r>
        <w:rPr>
          <w:rtl/>
        </w:rPr>
        <w:t xml:space="preserve">אני </w:t>
      </w:r>
      <w:bookmarkStart w:id="14653" w:name="_ETM_Q19_446800"/>
      <w:bookmarkEnd w:id="14653"/>
      <w:r>
        <w:rPr>
          <w:rtl/>
        </w:rPr>
        <w:t xml:space="preserve">סמוך </w:t>
      </w:r>
      <w:bookmarkStart w:id="14654" w:name="_ETM_Q19_447249"/>
      <w:bookmarkEnd w:id="14654"/>
      <w:r>
        <w:rPr>
          <w:rtl/>
        </w:rPr>
        <w:t xml:space="preserve">ובטוח </w:t>
      </w:r>
      <w:bookmarkStart w:id="14655" w:name="_ETM_Q19_447789"/>
      <w:bookmarkEnd w:id="14655"/>
      <w:r>
        <w:rPr>
          <w:rtl/>
        </w:rPr>
        <w:t xml:space="preserve">שבשבוע </w:t>
      </w:r>
      <w:bookmarkStart w:id="14656" w:name="_ETM_Q19_448449"/>
      <w:bookmarkEnd w:id="14656"/>
      <w:r>
        <w:rPr>
          <w:rtl/>
        </w:rPr>
        <w:t xml:space="preserve">הבא </w:t>
      </w:r>
      <w:bookmarkStart w:id="14657" w:name="_ETM_Q19_449199"/>
      <w:bookmarkEnd w:id="14657"/>
      <w:r>
        <w:rPr>
          <w:rtl/>
        </w:rPr>
        <w:t xml:space="preserve">לא </w:t>
      </w:r>
      <w:bookmarkStart w:id="14658" w:name="_ETM_Q19_449529"/>
      <w:bookmarkEnd w:id="14658"/>
      <w:r>
        <w:rPr>
          <w:rtl/>
        </w:rPr>
        <w:t xml:space="preserve">נראה </w:t>
      </w:r>
      <w:bookmarkStart w:id="14659" w:name="_ETM_Q19_449800"/>
      <w:bookmarkEnd w:id="14659"/>
      <w:r>
        <w:rPr>
          <w:rtl/>
        </w:rPr>
        <w:t xml:space="preserve">פה </w:t>
      </w:r>
      <w:bookmarkStart w:id="14660" w:name="_ETM_Q19_449949"/>
      <w:bookmarkEnd w:id="14660"/>
      <w:r>
        <w:rPr>
          <w:rtl/>
        </w:rPr>
        <w:t xml:space="preserve">מחזה </w:t>
      </w:r>
      <w:bookmarkStart w:id="14661" w:name="_ETM_Q19_451000"/>
      <w:bookmarkEnd w:id="14661"/>
      <w:r>
        <w:rPr>
          <w:rtl/>
        </w:rPr>
        <w:t xml:space="preserve">של </w:t>
      </w:r>
      <w:bookmarkStart w:id="14662" w:name="_ETM_Q19_451270"/>
      <w:bookmarkEnd w:id="14662"/>
      <w:r>
        <w:rPr>
          <w:rtl/>
        </w:rPr>
        <w:t>ויכוחים</w:t>
      </w:r>
      <w:r>
        <w:rPr>
          <w:rFonts w:hint="cs"/>
          <w:rtl/>
        </w:rPr>
        <w:t>,</w:t>
      </w:r>
      <w:r>
        <w:rPr>
          <w:rtl/>
        </w:rPr>
        <w:t xml:space="preserve"> </w:t>
      </w:r>
      <w:bookmarkStart w:id="14663" w:name="_ETM_Q19_452219"/>
      <w:bookmarkEnd w:id="14663"/>
      <w:r>
        <w:rPr>
          <w:rtl/>
        </w:rPr>
        <w:t xml:space="preserve">ונראה </w:t>
      </w:r>
      <w:bookmarkStart w:id="14664" w:name="_ETM_Q19_452639"/>
      <w:bookmarkEnd w:id="14664"/>
      <w:r>
        <w:rPr>
          <w:rtl/>
        </w:rPr>
        <w:t xml:space="preserve">כאן </w:t>
      </w:r>
      <w:bookmarkStart w:id="14665" w:name="_ETM_Q19_452849"/>
      <w:bookmarkEnd w:id="14665"/>
      <w:r>
        <w:rPr>
          <w:rtl/>
        </w:rPr>
        <w:t xml:space="preserve">רוב </w:t>
      </w:r>
      <w:bookmarkStart w:id="14666" w:name="_ETM_Q19_453449"/>
      <w:bookmarkEnd w:id="14666"/>
      <w:r>
        <w:rPr>
          <w:rtl/>
        </w:rPr>
        <w:t xml:space="preserve">של </w:t>
      </w:r>
      <w:bookmarkStart w:id="14667" w:name="_ETM_Q19_453719"/>
      <w:bookmarkEnd w:id="14667"/>
      <w:r>
        <w:rPr>
          <w:rtl/>
        </w:rPr>
        <w:t xml:space="preserve">יותר </w:t>
      </w:r>
      <w:bookmarkStart w:id="14668" w:name="_ETM_Q19_454379"/>
      <w:bookmarkEnd w:id="14668"/>
      <w:r>
        <w:rPr>
          <w:rtl/>
        </w:rPr>
        <w:t xml:space="preserve">מ-100 </w:t>
      </w:r>
      <w:bookmarkStart w:id="14669" w:name="_ETM_Q19_454919"/>
      <w:bookmarkEnd w:id="14669"/>
      <w:r>
        <w:rPr>
          <w:rtl/>
        </w:rPr>
        <w:t xml:space="preserve">חברי </w:t>
      </w:r>
      <w:bookmarkStart w:id="14670" w:name="_ETM_Q19_455370"/>
      <w:bookmarkEnd w:id="14670"/>
      <w:r>
        <w:rPr>
          <w:rtl/>
        </w:rPr>
        <w:t xml:space="preserve">כנסת </w:t>
      </w:r>
      <w:bookmarkStart w:id="14671" w:name="_ETM_Q19_456089"/>
      <w:bookmarkEnd w:id="14671"/>
      <w:r>
        <w:rPr>
          <w:rtl/>
        </w:rPr>
        <w:t xml:space="preserve">שתומכים </w:t>
      </w:r>
      <w:bookmarkStart w:id="14672" w:name="_ETM_Q19_457400"/>
      <w:bookmarkEnd w:id="14672"/>
      <w:r>
        <w:rPr>
          <w:rtl/>
        </w:rPr>
        <w:t xml:space="preserve">בתקציב </w:t>
      </w:r>
      <w:bookmarkStart w:id="14673" w:name="_ETM_Q19_458089"/>
      <w:bookmarkEnd w:id="14673"/>
      <w:r>
        <w:rPr>
          <w:rtl/>
        </w:rPr>
        <w:t>הזה</w:t>
      </w:r>
      <w:r>
        <w:rPr>
          <w:rFonts w:hint="cs"/>
          <w:rtl/>
        </w:rPr>
        <w:t>.</w:t>
      </w:r>
      <w:r>
        <w:rPr>
          <w:rtl/>
        </w:rPr>
        <w:t xml:space="preserve"> </w:t>
      </w:r>
      <w:bookmarkStart w:id="14674" w:name="_ETM_Q19_459089"/>
      <w:bookmarkEnd w:id="14674"/>
    </w:p>
    <w:p w:rsidR="00DA3A44" w:rsidRDefault="00DA3A44" w:rsidP="008B62B4">
      <w:pPr>
        <w:rPr>
          <w:rtl/>
        </w:rPr>
      </w:pPr>
    </w:p>
    <w:p w:rsidR="00DA3A44" w:rsidRDefault="00DA3A44" w:rsidP="008B62B4">
      <w:pPr>
        <w:pStyle w:val="af6"/>
        <w:keepNext/>
        <w:rPr>
          <w:rtl/>
        </w:rPr>
      </w:pPr>
      <w:bookmarkStart w:id="14675" w:name="ET_yor_6597_15"/>
      <w:r w:rsidRPr="00241DE0">
        <w:rPr>
          <w:rStyle w:val="TagStyle"/>
          <w:rtl/>
        </w:rPr>
        <w:t xml:space="preserve"> &lt;&lt; יור &gt;&gt;</w:t>
      </w:r>
      <w:r w:rsidRPr="009D1A54">
        <w:rPr>
          <w:rStyle w:val="TagStyle"/>
          <w:rtl/>
        </w:rPr>
        <w:t xml:space="preserve"> </w:t>
      </w:r>
      <w:r>
        <w:rPr>
          <w:rtl/>
        </w:rPr>
        <w:t>היו"ר מאיר כהן:</w:t>
      </w:r>
      <w:r w:rsidRPr="009D1A54">
        <w:rPr>
          <w:rStyle w:val="TagStyle"/>
          <w:rtl/>
        </w:rPr>
        <w:t xml:space="preserve"> </w:t>
      </w:r>
      <w:r w:rsidRPr="00241DE0">
        <w:rPr>
          <w:rStyle w:val="TagStyle"/>
          <w:rtl/>
        </w:rPr>
        <w:t>&lt;&lt; יור &gt;&gt;</w:t>
      </w:r>
      <w:r>
        <w:rPr>
          <w:rtl/>
        </w:rPr>
        <w:t xml:space="preserve">   </w:t>
      </w:r>
      <w:bookmarkEnd w:id="14675"/>
    </w:p>
    <w:p w:rsidR="00DA3A44" w:rsidRDefault="00DA3A44" w:rsidP="00D532FC">
      <w:pPr>
        <w:rPr>
          <w:rtl/>
        </w:rPr>
      </w:pPr>
    </w:p>
    <w:p w:rsidR="00DA3A44" w:rsidRDefault="00DA3A44" w:rsidP="008B62B4">
      <w:pPr>
        <w:rPr>
          <w:rtl/>
        </w:rPr>
      </w:pPr>
      <w:r>
        <w:rPr>
          <w:rtl/>
        </w:rPr>
        <w:t xml:space="preserve">תודה </w:t>
      </w:r>
      <w:bookmarkStart w:id="14676" w:name="_ETM_Q19_459360"/>
      <w:bookmarkEnd w:id="14676"/>
      <w:r>
        <w:rPr>
          <w:rtl/>
        </w:rPr>
        <w:t>רבה</w:t>
      </w:r>
      <w:r>
        <w:rPr>
          <w:rFonts w:hint="cs"/>
          <w:rtl/>
        </w:rPr>
        <w:t>,</w:t>
      </w:r>
      <w:r>
        <w:rPr>
          <w:rtl/>
        </w:rPr>
        <w:t xml:space="preserve"> </w:t>
      </w:r>
      <w:bookmarkStart w:id="14677" w:name="_ETM_Q19_459509"/>
      <w:bookmarkEnd w:id="14677"/>
      <w:r>
        <w:rPr>
          <w:rtl/>
        </w:rPr>
        <w:t>אדוני</w:t>
      </w:r>
      <w:r>
        <w:rPr>
          <w:rFonts w:hint="cs"/>
          <w:rtl/>
        </w:rPr>
        <w:t>.</w:t>
      </w:r>
    </w:p>
    <w:p w:rsidR="00DA3A44" w:rsidRDefault="00DA3A44" w:rsidP="008B62B4">
      <w:pPr>
        <w:rPr>
          <w:rtl/>
        </w:rPr>
      </w:pPr>
    </w:p>
    <w:p w:rsidR="00DA3A44" w:rsidRDefault="00DA3A44" w:rsidP="008B62B4">
      <w:pPr>
        <w:pStyle w:val="af5"/>
        <w:keepNext/>
        <w:rPr>
          <w:rtl/>
        </w:rPr>
      </w:pPr>
      <w:bookmarkStart w:id="14678" w:name="ET_interruption_5520_17"/>
      <w:r w:rsidRPr="00241DE0">
        <w:rPr>
          <w:rStyle w:val="TagStyle"/>
          <w:rtl/>
        </w:rPr>
        <w:t xml:space="preserve"> &lt;&lt; קריאה &gt;&gt;</w:t>
      </w:r>
      <w:r w:rsidRPr="009D1A54">
        <w:rPr>
          <w:rStyle w:val="TagStyle"/>
          <w:rtl/>
        </w:rPr>
        <w:t xml:space="preserve"> </w:t>
      </w:r>
      <w:r>
        <w:rPr>
          <w:rtl/>
        </w:rPr>
        <w:t>עודד פורר (ישראל ביתנו):</w:t>
      </w:r>
      <w:r w:rsidRPr="009D1A54">
        <w:rPr>
          <w:rStyle w:val="TagStyle"/>
          <w:rtl/>
        </w:rPr>
        <w:t xml:space="preserve"> </w:t>
      </w:r>
      <w:r w:rsidRPr="00241DE0">
        <w:rPr>
          <w:rStyle w:val="TagStyle"/>
          <w:rtl/>
        </w:rPr>
        <w:t>&lt;&lt; קריאה &gt;&gt;</w:t>
      </w:r>
      <w:r>
        <w:rPr>
          <w:rtl/>
        </w:rPr>
        <w:t xml:space="preserve">   </w:t>
      </w:r>
      <w:bookmarkEnd w:id="14678"/>
    </w:p>
    <w:p w:rsidR="00DA3A44" w:rsidRDefault="00DA3A44" w:rsidP="00D532FC">
      <w:pPr>
        <w:rPr>
          <w:rtl/>
        </w:rPr>
      </w:pPr>
    </w:p>
    <w:p w:rsidR="00DA3A44" w:rsidRDefault="00DA3A44" w:rsidP="008B62B4">
      <w:pPr>
        <w:rPr>
          <w:rtl/>
        </w:rPr>
      </w:pPr>
      <w:r>
        <w:rPr>
          <w:rFonts w:hint="cs"/>
          <w:rtl/>
        </w:rPr>
        <w:t xml:space="preserve">גם אנחנו </w:t>
      </w:r>
      <w:r w:rsidR="00D532FC">
        <w:rPr>
          <w:rFonts w:hint="cs"/>
          <w:rtl/>
        </w:rPr>
        <w:t>– – –</w:t>
      </w:r>
    </w:p>
    <w:p w:rsidR="00DA3A44" w:rsidRPr="009D1A54" w:rsidRDefault="00DA3A44" w:rsidP="008B62B4">
      <w:pPr>
        <w:rPr>
          <w:rtl/>
        </w:rPr>
      </w:pPr>
    </w:p>
    <w:p w:rsidR="00DA3A44" w:rsidRDefault="00DA3A44" w:rsidP="008B62B4">
      <w:pPr>
        <w:pStyle w:val="-"/>
        <w:keepNext/>
        <w:rPr>
          <w:rtl/>
        </w:rPr>
      </w:pPr>
      <w:bookmarkStart w:id="14679" w:name="ET_speakercontinue_4574_16"/>
      <w:r w:rsidRPr="00241DE0">
        <w:rPr>
          <w:rStyle w:val="TagStyle"/>
          <w:rtl/>
        </w:rPr>
        <w:t xml:space="preserve"> &lt;&lt; דובר_המשך &gt;&gt;</w:t>
      </w:r>
      <w:r w:rsidRPr="009D1A54">
        <w:rPr>
          <w:rStyle w:val="TagStyle"/>
          <w:rtl/>
        </w:rPr>
        <w:t xml:space="preserve"> </w:t>
      </w:r>
      <w:r>
        <w:rPr>
          <w:rtl/>
        </w:rPr>
        <w:t>יולי יואל אדלשטיין (הליכוד):</w:t>
      </w:r>
      <w:r w:rsidRPr="009D1A54">
        <w:rPr>
          <w:rStyle w:val="TagStyle"/>
          <w:rtl/>
        </w:rPr>
        <w:t xml:space="preserve"> </w:t>
      </w:r>
      <w:r w:rsidRPr="00241DE0">
        <w:rPr>
          <w:rStyle w:val="TagStyle"/>
          <w:rtl/>
        </w:rPr>
        <w:t>&lt;&lt; דובר_המשך &gt;&gt;</w:t>
      </w:r>
      <w:r>
        <w:rPr>
          <w:rtl/>
        </w:rPr>
        <w:t xml:space="preserve">   </w:t>
      </w:r>
      <w:bookmarkEnd w:id="14679"/>
    </w:p>
    <w:p w:rsidR="00DA3A44" w:rsidRDefault="00DA3A44" w:rsidP="00D532FC">
      <w:pPr>
        <w:rPr>
          <w:rtl/>
        </w:rPr>
      </w:pPr>
    </w:p>
    <w:p w:rsidR="00DA3A44" w:rsidRDefault="00DA3A44" w:rsidP="008B62B4">
      <w:pPr>
        <w:rPr>
          <w:rtl/>
        </w:rPr>
      </w:pPr>
      <w:r>
        <w:rPr>
          <w:rFonts w:hint="cs"/>
          <w:rtl/>
        </w:rPr>
        <w:t xml:space="preserve">תודה </w:t>
      </w:r>
      <w:bookmarkStart w:id="14680" w:name="_ETM_Q19_460400"/>
      <w:bookmarkStart w:id="14681" w:name="_ETM_Q19_460910"/>
      <w:bookmarkEnd w:id="14680"/>
      <w:bookmarkEnd w:id="14681"/>
      <w:r>
        <w:rPr>
          <w:rtl/>
        </w:rPr>
        <w:t>רבה</w:t>
      </w:r>
      <w:r>
        <w:rPr>
          <w:rFonts w:hint="cs"/>
          <w:rtl/>
        </w:rPr>
        <w:t>,</w:t>
      </w:r>
      <w:r>
        <w:rPr>
          <w:rtl/>
        </w:rPr>
        <w:t xml:space="preserve"> </w:t>
      </w:r>
      <w:bookmarkStart w:id="14682" w:name="_ETM_Q19_461300"/>
      <w:bookmarkEnd w:id="14682"/>
      <w:r>
        <w:rPr>
          <w:rtl/>
        </w:rPr>
        <w:t xml:space="preserve">אדוני </w:t>
      </w:r>
      <w:bookmarkStart w:id="14683" w:name="_ETM_Q19_461810"/>
      <w:bookmarkEnd w:id="14683"/>
      <w:r>
        <w:rPr>
          <w:rFonts w:hint="cs"/>
          <w:rtl/>
        </w:rPr>
        <w:t xml:space="preserve">היושב-ראש. </w:t>
      </w:r>
    </w:p>
    <w:p w:rsidR="00DA3A44" w:rsidRDefault="00DA3A44" w:rsidP="008B62B4">
      <w:pPr>
        <w:rPr>
          <w:rtl/>
        </w:rPr>
      </w:pPr>
    </w:p>
    <w:p w:rsidR="00DA3A44" w:rsidRDefault="00DA3A44" w:rsidP="008B62B4">
      <w:pPr>
        <w:pStyle w:val="af5"/>
        <w:keepNext/>
        <w:rPr>
          <w:rtl/>
        </w:rPr>
      </w:pPr>
      <w:bookmarkStart w:id="14684" w:name="ET_interruption_5520_18"/>
      <w:r w:rsidRPr="00241DE0">
        <w:rPr>
          <w:rStyle w:val="TagStyle"/>
          <w:rtl/>
        </w:rPr>
        <w:t xml:space="preserve"> &lt;&lt; קריאה &gt;&gt;</w:t>
      </w:r>
      <w:r w:rsidRPr="009D1A54">
        <w:rPr>
          <w:rStyle w:val="TagStyle"/>
          <w:rtl/>
        </w:rPr>
        <w:t xml:space="preserve"> </w:t>
      </w:r>
      <w:r>
        <w:rPr>
          <w:rtl/>
        </w:rPr>
        <w:t>עודד פורר (ישראל ביתנו):</w:t>
      </w:r>
      <w:r w:rsidRPr="009D1A54">
        <w:rPr>
          <w:rStyle w:val="TagStyle"/>
          <w:rtl/>
        </w:rPr>
        <w:t xml:space="preserve"> </w:t>
      </w:r>
      <w:r w:rsidRPr="00241DE0">
        <w:rPr>
          <w:rStyle w:val="TagStyle"/>
          <w:rtl/>
        </w:rPr>
        <w:t>&lt;&lt; קריאה &gt;&gt;</w:t>
      </w:r>
      <w:r>
        <w:rPr>
          <w:rtl/>
        </w:rPr>
        <w:t xml:space="preserve">   </w:t>
      </w:r>
      <w:bookmarkEnd w:id="14684"/>
    </w:p>
    <w:p w:rsidR="00DA3A44" w:rsidRDefault="00DA3A44" w:rsidP="00D532FC">
      <w:pPr>
        <w:rPr>
          <w:rtl/>
        </w:rPr>
      </w:pPr>
    </w:p>
    <w:p w:rsidR="00DA3A44" w:rsidRDefault="00DA3A44" w:rsidP="008B62B4">
      <w:pPr>
        <w:rPr>
          <w:rtl/>
        </w:rPr>
      </w:pPr>
      <w:r>
        <w:rPr>
          <w:rFonts w:hint="cs"/>
          <w:rtl/>
        </w:rPr>
        <w:t xml:space="preserve">גם אתה יכול להגיש הסתייגות כחבר כנסת. </w:t>
      </w:r>
    </w:p>
    <w:p w:rsidR="00DA3A44" w:rsidRDefault="00DA3A44" w:rsidP="008B62B4">
      <w:pPr>
        <w:rPr>
          <w:rtl/>
        </w:rPr>
      </w:pPr>
    </w:p>
    <w:p w:rsidR="00DA3A44" w:rsidRDefault="00DA3A44" w:rsidP="008B62B4">
      <w:pPr>
        <w:pStyle w:val="af6"/>
        <w:keepNext/>
        <w:rPr>
          <w:rtl/>
        </w:rPr>
      </w:pPr>
      <w:bookmarkStart w:id="14685" w:name="ET_yor_6597_19"/>
      <w:r w:rsidRPr="00241DE0">
        <w:rPr>
          <w:rStyle w:val="TagStyle"/>
          <w:rtl/>
        </w:rPr>
        <w:t xml:space="preserve"> &lt;&lt; יור &gt;&gt;</w:t>
      </w:r>
      <w:r w:rsidRPr="009D1A54">
        <w:rPr>
          <w:rStyle w:val="TagStyle"/>
          <w:rtl/>
        </w:rPr>
        <w:t xml:space="preserve"> </w:t>
      </w:r>
      <w:r>
        <w:rPr>
          <w:rtl/>
        </w:rPr>
        <w:t>היו"ר מאיר כהן:</w:t>
      </w:r>
      <w:r w:rsidRPr="009D1A54">
        <w:rPr>
          <w:rStyle w:val="TagStyle"/>
          <w:rtl/>
        </w:rPr>
        <w:t xml:space="preserve"> </w:t>
      </w:r>
      <w:r w:rsidRPr="00241DE0">
        <w:rPr>
          <w:rStyle w:val="TagStyle"/>
          <w:rtl/>
        </w:rPr>
        <w:t>&lt;&lt; יור &gt;&gt;</w:t>
      </w:r>
      <w:r>
        <w:rPr>
          <w:rtl/>
        </w:rPr>
        <w:t xml:space="preserve">   </w:t>
      </w:r>
      <w:bookmarkEnd w:id="14685"/>
    </w:p>
    <w:p w:rsidR="00DA3A44" w:rsidRDefault="00DA3A44" w:rsidP="00D532FC">
      <w:pPr>
        <w:rPr>
          <w:rtl/>
        </w:rPr>
      </w:pPr>
    </w:p>
    <w:p w:rsidR="00DA3A44" w:rsidRDefault="00DA3A44" w:rsidP="005D51F1">
      <w:pPr>
        <w:rPr>
          <w:rtl/>
        </w:rPr>
      </w:pPr>
      <w:bookmarkStart w:id="14686" w:name="_ETM_Q19_464000"/>
      <w:bookmarkEnd w:id="14686"/>
      <w:r>
        <w:rPr>
          <w:rFonts w:hint="cs"/>
          <w:rtl/>
        </w:rPr>
        <w:t xml:space="preserve">חבר הכנסת אלעזר שטרן, בבקשה. אחריו </w:t>
      </w:r>
      <w:bookmarkStart w:id="14687" w:name="_ETM_Q19_468000"/>
      <w:bookmarkEnd w:id="14687"/>
      <w:r>
        <w:rPr>
          <w:rtl/>
        </w:rPr>
        <w:t>–</w:t>
      </w:r>
      <w:r>
        <w:rPr>
          <w:rFonts w:hint="cs"/>
          <w:rtl/>
        </w:rPr>
        <w:t xml:space="preserve"> חברת הכנסת מירב כהן. תודה רבה, אדוני יולי אדלשטיין. </w:t>
      </w:r>
    </w:p>
    <w:p w:rsidR="00DA3A44" w:rsidRDefault="00DA3A44" w:rsidP="008B62B4">
      <w:pPr>
        <w:rPr>
          <w:rtl/>
        </w:rPr>
      </w:pPr>
    </w:p>
    <w:p w:rsidR="00DA3A44" w:rsidRDefault="00DA3A44" w:rsidP="008B62B4">
      <w:pPr>
        <w:pStyle w:val="a4"/>
        <w:keepNext/>
        <w:rPr>
          <w:rtl/>
        </w:rPr>
      </w:pPr>
      <w:bookmarkStart w:id="14688" w:name="ET_speaker_5109_20"/>
      <w:r w:rsidRPr="00241DE0">
        <w:rPr>
          <w:rStyle w:val="TagStyle"/>
          <w:rtl/>
        </w:rPr>
        <w:t xml:space="preserve"> &lt;&lt; דובר &gt;&gt;</w:t>
      </w:r>
      <w:r w:rsidRPr="009D1A54">
        <w:rPr>
          <w:rStyle w:val="TagStyle"/>
          <w:rtl/>
        </w:rPr>
        <w:t xml:space="preserve"> </w:t>
      </w:r>
      <w:bookmarkStart w:id="14689" w:name="_Toc152790324"/>
      <w:bookmarkStart w:id="14690" w:name="_Toc152790633"/>
      <w:r>
        <w:rPr>
          <w:rtl/>
        </w:rPr>
        <w:t>אלעזר שטרן (יש עתיד):</w:t>
      </w:r>
      <w:bookmarkEnd w:id="14689"/>
      <w:bookmarkEnd w:id="14690"/>
      <w:r w:rsidRPr="009D1A54">
        <w:rPr>
          <w:rStyle w:val="TagStyle"/>
          <w:rtl/>
        </w:rPr>
        <w:t xml:space="preserve"> </w:t>
      </w:r>
      <w:r w:rsidRPr="00241DE0">
        <w:rPr>
          <w:rStyle w:val="TagStyle"/>
          <w:rtl/>
        </w:rPr>
        <w:t>&lt;&lt; דובר &gt;&gt;</w:t>
      </w:r>
      <w:r>
        <w:rPr>
          <w:rtl/>
        </w:rPr>
        <w:t xml:space="preserve">   </w:t>
      </w:r>
      <w:bookmarkEnd w:id="14688"/>
    </w:p>
    <w:p w:rsidR="00DA3A44" w:rsidRDefault="00DA3A44" w:rsidP="00D532FC">
      <w:pPr>
        <w:rPr>
          <w:rtl/>
        </w:rPr>
      </w:pPr>
    </w:p>
    <w:p w:rsidR="00DA3A44" w:rsidRDefault="00DA3A44" w:rsidP="005D51F1">
      <w:pPr>
        <w:rPr>
          <w:rtl/>
        </w:rPr>
      </w:pPr>
      <w:bookmarkStart w:id="14691" w:name="_ETM_Q19_475000"/>
      <w:bookmarkEnd w:id="14691"/>
      <w:r>
        <w:rPr>
          <w:rFonts w:hint="cs"/>
          <w:rtl/>
        </w:rPr>
        <w:t xml:space="preserve">אדוני </w:t>
      </w:r>
      <w:bookmarkStart w:id="14692" w:name="_ETM_Q19_461000"/>
      <w:bookmarkStart w:id="14693" w:name="_ETM_Q19_460000"/>
      <w:bookmarkStart w:id="14694" w:name="_ETM_Q19_462020"/>
      <w:bookmarkStart w:id="14695" w:name="_ETM_Q19_464069"/>
      <w:bookmarkStart w:id="14696" w:name="_ETM_Q19_464460"/>
      <w:bookmarkStart w:id="14697" w:name="_ETM_Q19_464789"/>
      <w:bookmarkStart w:id="14698" w:name="_ETM_Q19_465449"/>
      <w:bookmarkStart w:id="14699" w:name="_ETM_Q19_465960"/>
      <w:bookmarkStart w:id="14700" w:name="_ETM_Q19_466379"/>
      <w:bookmarkStart w:id="14701" w:name="_ETM_Q19_466949"/>
      <w:bookmarkStart w:id="14702" w:name="_ETM_Q19_467729"/>
      <w:bookmarkStart w:id="14703" w:name="_ETM_Q19_468150"/>
      <w:bookmarkStart w:id="14704" w:name="_ETM_Q19_468810"/>
      <w:bookmarkStart w:id="14705" w:name="_ETM_Q19_469169"/>
      <w:bookmarkStart w:id="14706" w:name="_ETM_Q19_470740"/>
      <w:bookmarkStart w:id="14707" w:name="_ETM_Q19_471040"/>
      <w:bookmarkStart w:id="14708" w:name="_ETM_Q19_471250"/>
      <w:bookmarkStart w:id="14709" w:name="_ETM_Q19_472120"/>
      <w:bookmarkStart w:id="14710" w:name="_ETM_Q19_472270"/>
      <w:bookmarkStart w:id="14711" w:name="_ETM_Q19_472690"/>
      <w:bookmarkStart w:id="14712" w:name="_ETM_Q19_475759"/>
      <w:bookmarkStart w:id="14713" w:name="_ETM_Q19_476120"/>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r>
        <w:rPr>
          <w:rFonts w:hint="cs"/>
          <w:rtl/>
        </w:rPr>
        <w:t>יושב</w:t>
      </w:r>
      <w:r>
        <w:rPr>
          <w:rtl/>
        </w:rPr>
        <w:t xml:space="preserve">-ראש </w:t>
      </w:r>
      <w:bookmarkStart w:id="14714" w:name="_ETM_Q19_476569"/>
      <w:bookmarkEnd w:id="14714"/>
      <w:r>
        <w:rPr>
          <w:rtl/>
        </w:rPr>
        <w:t xml:space="preserve">ועדת </w:t>
      </w:r>
      <w:bookmarkStart w:id="14715" w:name="_ETM_Q19_476930"/>
      <w:bookmarkEnd w:id="14715"/>
      <w:r>
        <w:rPr>
          <w:rFonts w:hint="cs"/>
          <w:rtl/>
        </w:rPr>
        <w:t>ה</w:t>
      </w:r>
      <w:r>
        <w:rPr>
          <w:rtl/>
        </w:rPr>
        <w:t xml:space="preserve">חוץ </w:t>
      </w:r>
      <w:bookmarkStart w:id="14716" w:name="_ETM_Q19_477139"/>
      <w:bookmarkEnd w:id="14716"/>
      <w:r>
        <w:rPr>
          <w:rtl/>
        </w:rPr>
        <w:t>ו</w:t>
      </w:r>
      <w:r>
        <w:rPr>
          <w:rFonts w:hint="cs"/>
          <w:rtl/>
        </w:rPr>
        <w:t>ה</w:t>
      </w:r>
      <w:r>
        <w:rPr>
          <w:rtl/>
        </w:rPr>
        <w:t>ביטחון</w:t>
      </w:r>
      <w:bookmarkStart w:id="14717" w:name="_ETM_Q19_479789"/>
      <w:bookmarkEnd w:id="14717"/>
      <w:r>
        <w:rPr>
          <w:rFonts w:hint="cs"/>
          <w:rtl/>
        </w:rPr>
        <w:t xml:space="preserve">, אני </w:t>
      </w:r>
      <w:r>
        <w:rPr>
          <w:rtl/>
        </w:rPr>
        <w:t xml:space="preserve">לא </w:t>
      </w:r>
      <w:bookmarkStart w:id="14718" w:name="_ETM_Q19_479970"/>
      <w:bookmarkEnd w:id="14718"/>
      <w:r>
        <w:rPr>
          <w:rtl/>
        </w:rPr>
        <w:t xml:space="preserve">יודע </w:t>
      </w:r>
      <w:bookmarkStart w:id="14719" w:name="_ETM_Q19_480120"/>
      <w:bookmarkEnd w:id="14719"/>
      <w:r>
        <w:rPr>
          <w:rtl/>
        </w:rPr>
        <w:t xml:space="preserve">אם </w:t>
      </w:r>
      <w:bookmarkStart w:id="14720" w:name="_ETM_Q19_480180"/>
      <w:bookmarkEnd w:id="14720"/>
      <w:r>
        <w:rPr>
          <w:rtl/>
        </w:rPr>
        <w:t xml:space="preserve">זה </w:t>
      </w:r>
      <w:bookmarkStart w:id="14721" w:name="_ETM_Q19_480300"/>
      <w:bookmarkEnd w:id="14721"/>
      <w:r>
        <w:rPr>
          <w:rtl/>
        </w:rPr>
        <w:t xml:space="preserve">טוב </w:t>
      </w:r>
      <w:bookmarkStart w:id="14722" w:name="_ETM_Q19_480509"/>
      <w:bookmarkEnd w:id="14722"/>
      <w:r>
        <w:rPr>
          <w:rtl/>
        </w:rPr>
        <w:t xml:space="preserve">אם </w:t>
      </w:r>
      <w:bookmarkStart w:id="14723" w:name="_ETM_Q19_480630"/>
      <w:bookmarkEnd w:id="14723"/>
      <w:r>
        <w:rPr>
          <w:rtl/>
        </w:rPr>
        <w:t xml:space="preserve">אני </w:t>
      </w:r>
      <w:r>
        <w:rPr>
          <w:rFonts w:hint="cs"/>
          <w:rtl/>
        </w:rPr>
        <w:t>א</w:t>
      </w:r>
      <w:r>
        <w:rPr>
          <w:rtl/>
        </w:rPr>
        <w:t xml:space="preserve">ברך </w:t>
      </w:r>
      <w:bookmarkStart w:id="14724" w:name="_ETM_Q19_481110"/>
      <w:bookmarkEnd w:id="14724"/>
      <w:r>
        <w:rPr>
          <w:rtl/>
        </w:rPr>
        <w:t xml:space="preserve">אותך על </w:t>
      </w:r>
      <w:bookmarkStart w:id="14725" w:name="_ETM_Q19_481500"/>
      <w:bookmarkEnd w:id="14725"/>
      <w:r>
        <w:rPr>
          <w:rtl/>
        </w:rPr>
        <w:t xml:space="preserve">הדברים </w:t>
      </w:r>
      <w:bookmarkStart w:id="14726" w:name="_ETM_Q19_481949"/>
      <w:bookmarkEnd w:id="14726"/>
      <w:r>
        <w:rPr>
          <w:rtl/>
        </w:rPr>
        <w:t xml:space="preserve">האמיצים </w:t>
      </w:r>
      <w:bookmarkStart w:id="14727" w:name="_ETM_Q19_480000"/>
      <w:bookmarkEnd w:id="14727"/>
      <w:r>
        <w:rPr>
          <w:rFonts w:hint="cs"/>
          <w:rtl/>
        </w:rPr>
        <w:t xml:space="preserve">האלה. יושב-ראש הקואליציה </w:t>
      </w:r>
      <w:bookmarkStart w:id="14728" w:name="_ETM_Q19_480240"/>
      <w:bookmarkStart w:id="14729" w:name="_ETM_Q19_480420"/>
      <w:bookmarkStart w:id="14730" w:name="_ETM_Q19_480480"/>
      <w:bookmarkStart w:id="14731" w:name="_ETM_Q19_480599"/>
      <w:bookmarkStart w:id="14732" w:name="_ETM_Q19_480779"/>
      <w:bookmarkStart w:id="14733" w:name="_ETM_Q19_480900"/>
      <w:bookmarkStart w:id="14734" w:name="_ETM_Q19_481079"/>
      <w:bookmarkStart w:id="14735" w:name="_ETM_Q19_481410"/>
      <w:bookmarkStart w:id="14736" w:name="_ETM_Q19_481680"/>
      <w:bookmarkStart w:id="14737" w:name="_ETM_Q19_481800"/>
      <w:bookmarkStart w:id="14738" w:name="_ETM_Q19_482220"/>
      <w:bookmarkStart w:id="14739" w:name="_ETM_Q19_482820"/>
      <w:bookmarkStart w:id="14740" w:name="_ETM_Q19_484370"/>
      <w:bookmarkStart w:id="14741" w:name="_ETM_Q19_484610"/>
      <w:bookmarkStart w:id="14742" w:name="_ETM_Q19_485240"/>
      <w:bookmarkStart w:id="14743" w:name="_ETM_Q19_485810"/>
      <w:bookmarkStart w:id="14744" w:name="_ETM_Q19_487390"/>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r>
        <w:rPr>
          <w:rtl/>
        </w:rPr>
        <w:t xml:space="preserve">חברי </w:t>
      </w:r>
      <w:bookmarkStart w:id="14745" w:name="_ETM_Q19_487959"/>
      <w:bookmarkEnd w:id="14745"/>
      <w:r>
        <w:rPr>
          <w:rtl/>
        </w:rPr>
        <w:t xml:space="preserve">אופיר </w:t>
      </w:r>
      <w:bookmarkStart w:id="14746" w:name="_ETM_Q19_488320"/>
      <w:bookmarkEnd w:id="14746"/>
      <w:r>
        <w:rPr>
          <w:rtl/>
        </w:rPr>
        <w:t>כץ</w:t>
      </w:r>
      <w:r>
        <w:rPr>
          <w:rFonts w:hint="cs"/>
          <w:rtl/>
        </w:rPr>
        <w:t>,</w:t>
      </w:r>
      <w:r>
        <w:rPr>
          <w:rtl/>
        </w:rPr>
        <w:t xml:space="preserve"> </w:t>
      </w:r>
      <w:bookmarkStart w:id="14747" w:name="_ETM_Q19_489250"/>
      <w:bookmarkEnd w:id="14747"/>
      <w:r>
        <w:rPr>
          <w:rtl/>
        </w:rPr>
        <w:t xml:space="preserve">אני </w:t>
      </w:r>
      <w:bookmarkStart w:id="14748" w:name="_ETM_Q19_489460"/>
      <w:bookmarkEnd w:id="14748"/>
      <w:r>
        <w:rPr>
          <w:rtl/>
        </w:rPr>
        <w:t xml:space="preserve">מקווה </w:t>
      </w:r>
      <w:bookmarkStart w:id="14749" w:name="_ETM_Q19_489730"/>
      <w:bookmarkEnd w:id="14749"/>
      <w:r>
        <w:rPr>
          <w:rtl/>
        </w:rPr>
        <w:t xml:space="preserve">שהאזנת </w:t>
      </w:r>
      <w:bookmarkStart w:id="14750" w:name="_ETM_Q19_490389"/>
      <w:bookmarkEnd w:id="14750"/>
      <w:r>
        <w:rPr>
          <w:rtl/>
        </w:rPr>
        <w:t xml:space="preserve">לדברים </w:t>
      </w:r>
      <w:bookmarkStart w:id="14751" w:name="_ETM_Q19_490870"/>
      <w:bookmarkEnd w:id="14751"/>
      <w:r>
        <w:rPr>
          <w:rtl/>
        </w:rPr>
        <w:t xml:space="preserve">החשובים </w:t>
      </w:r>
      <w:bookmarkStart w:id="14752" w:name="_ETM_Q19_491410"/>
      <w:bookmarkEnd w:id="14752"/>
      <w:r>
        <w:rPr>
          <w:rtl/>
        </w:rPr>
        <w:t xml:space="preserve">שנאמרו </w:t>
      </w:r>
      <w:bookmarkStart w:id="14753" w:name="_ETM_Q19_492010"/>
      <w:bookmarkEnd w:id="14753"/>
      <w:r>
        <w:rPr>
          <w:rtl/>
        </w:rPr>
        <w:t>פה</w:t>
      </w:r>
      <w:r>
        <w:rPr>
          <w:rFonts w:hint="cs"/>
          <w:rtl/>
        </w:rPr>
        <w:t>.</w:t>
      </w:r>
      <w:r>
        <w:rPr>
          <w:rtl/>
        </w:rPr>
        <w:t xml:space="preserve"> </w:t>
      </w:r>
      <w:bookmarkStart w:id="14754" w:name="_ETM_Q19_493290"/>
      <w:bookmarkEnd w:id="14754"/>
      <w:r>
        <w:rPr>
          <w:rtl/>
        </w:rPr>
        <w:t xml:space="preserve">אני </w:t>
      </w:r>
      <w:bookmarkStart w:id="14755" w:name="_ETM_Q19_493650"/>
      <w:bookmarkEnd w:id="14755"/>
      <w:r>
        <w:rPr>
          <w:rtl/>
        </w:rPr>
        <w:t xml:space="preserve">מבקש </w:t>
      </w:r>
      <w:bookmarkStart w:id="14756" w:name="_ETM_Q19_494129"/>
      <w:bookmarkEnd w:id="14756"/>
      <w:r>
        <w:rPr>
          <w:rFonts w:hint="cs"/>
          <w:rtl/>
        </w:rPr>
        <w:t>ש</w:t>
      </w:r>
      <w:r>
        <w:rPr>
          <w:rtl/>
        </w:rPr>
        <w:t xml:space="preserve">תעשה </w:t>
      </w:r>
      <w:bookmarkStart w:id="14757" w:name="_ETM_Q19_494549"/>
      <w:bookmarkEnd w:id="14757"/>
      <w:r>
        <w:rPr>
          <w:rFonts w:hint="cs"/>
          <w:rtl/>
        </w:rPr>
        <w:t xml:space="preserve">את </w:t>
      </w:r>
      <w:r>
        <w:rPr>
          <w:rtl/>
        </w:rPr>
        <w:t>הכ</w:t>
      </w:r>
      <w:r>
        <w:rPr>
          <w:rFonts w:hint="cs"/>
          <w:rtl/>
        </w:rPr>
        <w:t>ו</w:t>
      </w:r>
      <w:r>
        <w:rPr>
          <w:rtl/>
        </w:rPr>
        <w:t xml:space="preserve">ל </w:t>
      </w:r>
      <w:bookmarkStart w:id="14758" w:name="_ETM_Q19_494849"/>
      <w:bookmarkEnd w:id="14758"/>
      <w:r>
        <w:rPr>
          <w:rtl/>
        </w:rPr>
        <w:t xml:space="preserve">כדי </w:t>
      </w:r>
      <w:bookmarkStart w:id="14759" w:name="_ETM_Q19_495089"/>
      <w:bookmarkEnd w:id="14759"/>
      <w:r>
        <w:rPr>
          <w:rtl/>
        </w:rPr>
        <w:t xml:space="preserve">שגם </w:t>
      </w:r>
      <w:bookmarkStart w:id="14760" w:name="_ETM_Q19_495420"/>
      <w:bookmarkEnd w:id="14760"/>
      <w:r>
        <w:rPr>
          <w:rtl/>
        </w:rPr>
        <w:t xml:space="preserve">אנחנו </w:t>
      </w:r>
      <w:bookmarkStart w:id="14761" w:name="_ETM_Q19_495719"/>
      <w:bookmarkEnd w:id="14761"/>
      <w:r>
        <w:rPr>
          <w:rtl/>
        </w:rPr>
        <w:t xml:space="preserve">נוכל </w:t>
      </w:r>
      <w:bookmarkStart w:id="14762" w:name="_ETM_Q19_496109"/>
      <w:bookmarkEnd w:id="14762"/>
      <w:r>
        <w:rPr>
          <w:rtl/>
        </w:rPr>
        <w:t>להצביע</w:t>
      </w:r>
      <w:r>
        <w:rPr>
          <w:rFonts w:hint="cs"/>
          <w:rtl/>
        </w:rPr>
        <w:t>,</w:t>
      </w:r>
      <w:r>
        <w:rPr>
          <w:rtl/>
        </w:rPr>
        <w:t xml:space="preserve"> </w:t>
      </w:r>
      <w:bookmarkStart w:id="14763" w:name="_ETM_Q19_496710"/>
      <w:bookmarkEnd w:id="14763"/>
      <w:r>
        <w:rPr>
          <w:rtl/>
        </w:rPr>
        <w:t xml:space="preserve">כמו </w:t>
      </w:r>
      <w:bookmarkStart w:id="14764" w:name="_ETM_Q19_496980"/>
      <w:bookmarkEnd w:id="14764"/>
      <w:r>
        <w:rPr>
          <w:rtl/>
        </w:rPr>
        <w:t>ש</w:t>
      </w:r>
      <w:r>
        <w:rPr>
          <w:rFonts w:hint="cs"/>
          <w:rtl/>
        </w:rPr>
        <w:t>אמ</w:t>
      </w:r>
      <w:r>
        <w:rPr>
          <w:rtl/>
        </w:rPr>
        <w:t xml:space="preserve">ר </w:t>
      </w:r>
      <w:bookmarkStart w:id="14765" w:name="_ETM_Q19_497490"/>
      <w:bookmarkEnd w:id="14765"/>
      <w:r>
        <w:rPr>
          <w:rtl/>
        </w:rPr>
        <w:t xml:space="preserve">פה </w:t>
      </w:r>
      <w:bookmarkStart w:id="14766" w:name="_ETM_Q19_497670"/>
      <w:bookmarkEnd w:id="14766"/>
      <w:r>
        <w:rPr>
          <w:rtl/>
        </w:rPr>
        <w:t xml:space="preserve">יושב-ראש </w:t>
      </w:r>
      <w:bookmarkStart w:id="14767" w:name="_ETM_Q19_498060"/>
      <w:bookmarkEnd w:id="14767"/>
      <w:r>
        <w:rPr>
          <w:rtl/>
        </w:rPr>
        <w:t xml:space="preserve">ועדת </w:t>
      </w:r>
      <w:bookmarkStart w:id="14768" w:name="_ETM_Q19_498449"/>
      <w:bookmarkEnd w:id="14768"/>
      <w:r>
        <w:rPr>
          <w:rFonts w:hint="cs"/>
          <w:rtl/>
        </w:rPr>
        <w:t>ה</w:t>
      </w:r>
      <w:r>
        <w:rPr>
          <w:rtl/>
        </w:rPr>
        <w:t xml:space="preserve">חוץ </w:t>
      </w:r>
      <w:bookmarkStart w:id="14769" w:name="_ETM_Q19_498660"/>
      <w:bookmarkEnd w:id="14769"/>
      <w:r>
        <w:rPr>
          <w:rtl/>
        </w:rPr>
        <w:t>ו</w:t>
      </w:r>
      <w:r>
        <w:rPr>
          <w:rFonts w:hint="cs"/>
          <w:rtl/>
        </w:rPr>
        <w:t>ה</w:t>
      </w:r>
      <w:r>
        <w:rPr>
          <w:rtl/>
        </w:rPr>
        <w:t>ביטחון</w:t>
      </w:r>
      <w:r>
        <w:rPr>
          <w:rFonts w:hint="cs"/>
          <w:rtl/>
        </w:rPr>
        <w:t>,</w:t>
      </w:r>
      <w:r>
        <w:rPr>
          <w:rtl/>
        </w:rPr>
        <w:t xml:space="preserve"> </w:t>
      </w:r>
      <w:bookmarkStart w:id="14770" w:name="_ETM_Q19_500080"/>
      <w:bookmarkEnd w:id="14770"/>
      <w:r>
        <w:rPr>
          <w:rtl/>
        </w:rPr>
        <w:t xml:space="preserve">בשביל </w:t>
      </w:r>
      <w:bookmarkStart w:id="14771" w:name="_ETM_Q19_500470"/>
      <w:bookmarkEnd w:id="14771"/>
      <w:r>
        <w:rPr>
          <w:rtl/>
        </w:rPr>
        <w:t xml:space="preserve">מה </w:t>
      </w:r>
      <w:bookmarkStart w:id="14772" w:name="_ETM_Q19_500589"/>
      <w:bookmarkEnd w:id="14772"/>
      <w:r>
        <w:rPr>
          <w:rtl/>
        </w:rPr>
        <w:t xml:space="preserve">שתגישו </w:t>
      </w:r>
      <w:bookmarkStart w:id="14773" w:name="_ETM_Q19_501220"/>
      <w:bookmarkEnd w:id="14773"/>
      <w:r>
        <w:rPr>
          <w:rtl/>
        </w:rPr>
        <w:t xml:space="preserve">בשבוע </w:t>
      </w:r>
      <w:bookmarkStart w:id="14774" w:name="_ETM_Q19_501820"/>
      <w:bookmarkEnd w:id="14774"/>
      <w:r>
        <w:rPr>
          <w:rtl/>
        </w:rPr>
        <w:t>הבא</w:t>
      </w:r>
      <w:r>
        <w:rPr>
          <w:rFonts w:hint="cs"/>
          <w:rtl/>
        </w:rPr>
        <w:t>.</w:t>
      </w:r>
    </w:p>
    <w:p w:rsidR="00DA3A44" w:rsidRPr="0020233D" w:rsidRDefault="00DA3A44" w:rsidP="008B62B4">
      <w:pPr>
        <w:rPr>
          <w:rtl/>
        </w:rPr>
      </w:pPr>
    </w:p>
    <w:p w:rsidR="00DA3A44" w:rsidRDefault="00DA3A44" w:rsidP="008B62B4">
      <w:pPr>
        <w:rPr>
          <w:rtl/>
        </w:rPr>
      </w:pPr>
      <w:bookmarkStart w:id="14775" w:name="_ETM_Q19_503260"/>
      <w:bookmarkEnd w:id="14775"/>
      <w:r>
        <w:rPr>
          <w:rtl/>
        </w:rPr>
        <w:t xml:space="preserve">אדוני </w:t>
      </w:r>
      <w:bookmarkStart w:id="14776" w:name="_ETM_Q19_503800"/>
      <w:bookmarkEnd w:id="14776"/>
      <w:r>
        <w:rPr>
          <w:rtl/>
        </w:rPr>
        <w:t>היושב-ראש</w:t>
      </w:r>
      <w:r>
        <w:rPr>
          <w:rFonts w:hint="cs"/>
          <w:rtl/>
        </w:rPr>
        <w:t>,</w:t>
      </w:r>
      <w:r>
        <w:rPr>
          <w:rtl/>
        </w:rPr>
        <w:t xml:space="preserve"> </w:t>
      </w:r>
      <w:bookmarkStart w:id="14777" w:name="_ETM_Q19_507589"/>
      <w:bookmarkEnd w:id="14777"/>
      <w:r>
        <w:rPr>
          <w:rtl/>
        </w:rPr>
        <w:t xml:space="preserve">למה </w:t>
      </w:r>
      <w:bookmarkStart w:id="14778" w:name="_ETM_Q19_507890"/>
      <w:bookmarkEnd w:id="14778"/>
      <w:r>
        <w:rPr>
          <w:rtl/>
        </w:rPr>
        <w:t xml:space="preserve">אנחנו </w:t>
      </w:r>
      <w:bookmarkStart w:id="14779" w:name="_ETM_Q19_508249"/>
      <w:bookmarkEnd w:id="14779"/>
      <w:r>
        <w:rPr>
          <w:rtl/>
        </w:rPr>
        <w:t>כאן</w:t>
      </w:r>
      <w:r>
        <w:rPr>
          <w:rFonts w:hint="cs"/>
          <w:rtl/>
        </w:rPr>
        <w:t>?</w:t>
      </w:r>
      <w:bookmarkStart w:id="14780" w:name="_ETM_Q19_510890"/>
      <w:bookmarkEnd w:id="14780"/>
      <w:r>
        <w:rPr>
          <w:rFonts w:hint="cs"/>
          <w:rtl/>
        </w:rPr>
        <w:t xml:space="preserve"> </w:t>
      </w:r>
      <w:bookmarkStart w:id="14781" w:name="_ETM_Q19_510000"/>
      <w:bookmarkEnd w:id="14781"/>
      <w:r>
        <w:rPr>
          <w:rtl/>
        </w:rPr>
        <w:t xml:space="preserve">שמעתי </w:t>
      </w:r>
      <w:bookmarkStart w:id="14782" w:name="_ETM_Q19_511339"/>
      <w:bookmarkEnd w:id="14782"/>
      <w:r>
        <w:rPr>
          <w:rtl/>
        </w:rPr>
        <w:t xml:space="preserve">אתמול </w:t>
      </w:r>
      <w:bookmarkStart w:id="14783" w:name="_ETM_Q19_511640"/>
      <w:bookmarkEnd w:id="14783"/>
      <w:r>
        <w:rPr>
          <w:rtl/>
        </w:rPr>
        <w:t xml:space="preserve">את </w:t>
      </w:r>
      <w:bookmarkStart w:id="14784" w:name="_ETM_Q19_511730"/>
      <w:bookmarkEnd w:id="14784"/>
      <w:r>
        <w:rPr>
          <w:rtl/>
        </w:rPr>
        <w:t xml:space="preserve">ראש </w:t>
      </w:r>
      <w:bookmarkStart w:id="14785" w:name="_ETM_Q19_511970"/>
      <w:bookmarkEnd w:id="14785"/>
      <w:r>
        <w:rPr>
          <w:rtl/>
        </w:rPr>
        <w:t xml:space="preserve">הממשלה </w:t>
      </w:r>
      <w:bookmarkStart w:id="14786" w:name="_ETM_Q19_512570"/>
      <w:bookmarkEnd w:id="14786"/>
      <w:r>
        <w:rPr>
          <w:rtl/>
        </w:rPr>
        <w:t xml:space="preserve">מדבר </w:t>
      </w:r>
      <w:bookmarkStart w:id="14787" w:name="_ETM_Q19_513050"/>
      <w:bookmarkEnd w:id="14787"/>
      <w:r>
        <w:rPr>
          <w:rtl/>
        </w:rPr>
        <w:t>והתרגשתי</w:t>
      </w:r>
      <w:r>
        <w:rPr>
          <w:rFonts w:hint="cs"/>
          <w:rtl/>
        </w:rPr>
        <w:t xml:space="preserve">: אחד מלוחמי </w:t>
      </w:r>
      <w:bookmarkStart w:id="14788" w:name="_ETM_Q19_515770"/>
      <w:bookmarkStart w:id="14789" w:name="_ETM_Q19_516160"/>
      <w:bookmarkStart w:id="14790" w:name="_ETM_Q19_516700"/>
      <w:bookmarkEnd w:id="14788"/>
      <w:bookmarkEnd w:id="14789"/>
      <w:bookmarkEnd w:id="14790"/>
      <w:r>
        <w:rPr>
          <w:rtl/>
        </w:rPr>
        <w:t xml:space="preserve">השריון </w:t>
      </w:r>
      <w:bookmarkStart w:id="14791" w:name="_ETM_Q19_517150"/>
      <w:bookmarkEnd w:id="14791"/>
      <w:r>
        <w:rPr>
          <w:rtl/>
        </w:rPr>
        <w:t xml:space="preserve">שוחח </w:t>
      </w:r>
      <w:bookmarkStart w:id="14792" w:name="_ETM_Q19_517600"/>
      <w:bookmarkEnd w:id="14792"/>
      <w:r>
        <w:rPr>
          <w:rtl/>
        </w:rPr>
        <w:t xml:space="preserve">איתי </w:t>
      </w:r>
      <w:bookmarkStart w:id="14793" w:name="_ETM_Q19_517839"/>
      <w:bookmarkEnd w:id="14793"/>
      <w:r>
        <w:rPr>
          <w:rFonts w:hint="cs"/>
          <w:rtl/>
        </w:rPr>
        <w:t>ממרומי</w:t>
      </w:r>
      <w:r>
        <w:rPr>
          <w:rtl/>
        </w:rPr>
        <w:t xml:space="preserve"> </w:t>
      </w:r>
      <w:bookmarkStart w:id="14794" w:name="_ETM_Q19_518410"/>
      <w:bookmarkEnd w:id="14794"/>
      <w:r>
        <w:rPr>
          <w:rtl/>
        </w:rPr>
        <w:t>הט</w:t>
      </w:r>
      <w:r>
        <w:rPr>
          <w:rFonts w:hint="cs"/>
          <w:rtl/>
        </w:rPr>
        <w:t>נק</w:t>
      </w:r>
      <w:r>
        <w:rPr>
          <w:rtl/>
        </w:rPr>
        <w:t xml:space="preserve"> </w:t>
      </w:r>
      <w:bookmarkStart w:id="14795" w:name="_ETM_Q19_518800"/>
      <w:bookmarkEnd w:id="14795"/>
      <w:r>
        <w:rPr>
          <w:rtl/>
        </w:rPr>
        <w:t>שלו</w:t>
      </w:r>
      <w:r>
        <w:rPr>
          <w:rFonts w:hint="cs"/>
          <w:rtl/>
        </w:rPr>
        <w:t>,</w:t>
      </w:r>
      <w:r>
        <w:rPr>
          <w:rtl/>
        </w:rPr>
        <w:t xml:space="preserve"> </w:t>
      </w:r>
      <w:bookmarkStart w:id="14796" w:name="_ETM_Q19_520699"/>
      <w:bookmarkEnd w:id="14796"/>
      <w:r>
        <w:rPr>
          <w:rtl/>
        </w:rPr>
        <w:t xml:space="preserve">ובטנקים </w:t>
      </w:r>
      <w:bookmarkStart w:id="14797" w:name="_ETM_Q19_521389"/>
      <w:bookmarkEnd w:id="14797"/>
      <w:r>
        <w:rPr>
          <w:rtl/>
        </w:rPr>
        <w:t xml:space="preserve">האחרים </w:t>
      </w:r>
      <w:bookmarkStart w:id="14798" w:name="_ETM_Q19_521809"/>
      <w:bookmarkEnd w:id="14798"/>
      <w:r>
        <w:rPr>
          <w:rtl/>
        </w:rPr>
        <w:t xml:space="preserve">בשטח </w:t>
      </w:r>
      <w:bookmarkStart w:id="14799" w:name="_ETM_Q19_522350"/>
      <w:bookmarkEnd w:id="14799"/>
      <w:r>
        <w:rPr>
          <w:rtl/>
        </w:rPr>
        <w:t xml:space="preserve">יושבים </w:t>
      </w:r>
      <w:bookmarkStart w:id="14800" w:name="_ETM_Q19_522769"/>
      <w:bookmarkEnd w:id="14800"/>
      <w:r>
        <w:rPr>
          <w:rtl/>
        </w:rPr>
        <w:t xml:space="preserve">יחד </w:t>
      </w:r>
      <w:bookmarkStart w:id="14801" w:name="_ETM_Q19_523159"/>
      <w:bookmarkEnd w:id="14801"/>
      <w:r>
        <w:rPr>
          <w:rtl/>
        </w:rPr>
        <w:t xml:space="preserve">דתיים </w:t>
      </w:r>
      <w:bookmarkStart w:id="14802" w:name="_ETM_Q19_523670"/>
      <w:bookmarkEnd w:id="14802"/>
      <w:r>
        <w:rPr>
          <w:rtl/>
        </w:rPr>
        <w:t>וחילונים</w:t>
      </w:r>
      <w:r>
        <w:rPr>
          <w:rFonts w:hint="cs"/>
          <w:rtl/>
        </w:rPr>
        <w:t>,</w:t>
      </w:r>
      <w:r>
        <w:rPr>
          <w:rtl/>
        </w:rPr>
        <w:t xml:space="preserve"> </w:t>
      </w:r>
      <w:bookmarkStart w:id="14803" w:name="_ETM_Q19_524420"/>
      <w:bookmarkEnd w:id="14803"/>
      <w:r>
        <w:rPr>
          <w:rtl/>
        </w:rPr>
        <w:t xml:space="preserve">יהודים </w:t>
      </w:r>
      <w:bookmarkStart w:id="14804" w:name="_ETM_Q19_524929"/>
      <w:bookmarkEnd w:id="14804"/>
      <w:r>
        <w:rPr>
          <w:rtl/>
        </w:rPr>
        <w:t>ולא-יהודים</w:t>
      </w:r>
      <w:r>
        <w:rPr>
          <w:rFonts w:hint="cs"/>
          <w:rtl/>
        </w:rPr>
        <w:t>,</w:t>
      </w:r>
      <w:r>
        <w:rPr>
          <w:rtl/>
        </w:rPr>
        <w:t xml:space="preserve"> </w:t>
      </w:r>
      <w:bookmarkStart w:id="14805" w:name="_ETM_Q19_525710"/>
      <w:bookmarkEnd w:id="14805"/>
      <w:r>
        <w:rPr>
          <w:rtl/>
        </w:rPr>
        <w:t xml:space="preserve">אנשי </w:t>
      </w:r>
      <w:bookmarkStart w:id="14806" w:name="_ETM_Q19_526039"/>
      <w:bookmarkEnd w:id="14806"/>
      <w:r>
        <w:rPr>
          <w:rtl/>
        </w:rPr>
        <w:t xml:space="preserve">ימין </w:t>
      </w:r>
      <w:bookmarkStart w:id="14807" w:name="_ETM_Q19_526339"/>
      <w:bookmarkEnd w:id="14807"/>
      <w:r>
        <w:rPr>
          <w:rtl/>
        </w:rPr>
        <w:t xml:space="preserve">ואנשי </w:t>
      </w:r>
      <w:bookmarkStart w:id="14808" w:name="_ETM_Q19_526729"/>
      <w:bookmarkEnd w:id="14808"/>
      <w:r>
        <w:rPr>
          <w:rtl/>
        </w:rPr>
        <w:t>שמאל</w:t>
      </w:r>
      <w:r>
        <w:rPr>
          <w:rFonts w:hint="cs"/>
          <w:rtl/>
        </w:rPr>
        <w:t>.</w:t>
      </w:r>
      <w:r>
        <w:rPr>
          <w:rtl/>
        </w:rPr>
        <w:t xml:space="preserve"> </w:t>
      </w:r>
      <w:bookmarkStart w:id="14809" w:name="_ETM_Q19_528370"/>
      <w:bookmarkEnd w:id="14809"/>
      <w:r>
        <w:rPr>
          <w:rtl/>
        </w:rPr>
        <w:t xml:space="preserve">כולם </w:t>
      </w:r>
      <w:bookmarkStart w:id="14810" w:name="_ETM_Q19_528760"/>
      <w:bookmarkEnd w:id="14810"/>
      <w:r>
        <w:rPr>
          <w:rtl/>
        </w:rPr>
        <w:t xml:space="preserve">נלחמים </w:t>
      </w:r>
      <w:bookmarkStart w:id="14811" w:name="_ETM_Q19_529330"/>
      <w:bookmarkEnd w:id="14811"/>
      <w:r>
        <w:rPr>
          <w:rtl/>
        </w:rPr>
        <w:t>יחד</w:t>
      </w:r>
      <w:r>
        <w:rPr>
          <w:rFonts w:hint="cs"/>
          <w:rtl/>
        </w:rPr>
        <w:t>,</w:t>
      </w:r>
      <w:r>
        <w:rPr>
          <w:rtl/>
        </w:rPr>
        <w:t xml:space="preserve"> </w:t>
      </w:r>
      <w:bookmarkStart w:id="14812" w:name="_ETM_Q19_530140"/>
      <w:bookmarkEnd w:id="14812"/>
      <w:r>
        <w:rPr>
          <w:rtl/>
        </w:rPr>
        <w:t xml:space="preserve">כולם </w:t>
      </w:r>
      <w:bookmarkStart w:id="14813" w:name="_ETM_Q19_530529"/>
      <w:bookmarkEnd w:id="14813"/>
      <w:r>
        <w:rPr>
          <w:rFonts w:hint="cs"/>
          <w:rtl/>
        </w:rPr>
        <w:t xml:space="preserve">מלאים </w:t>
      </w:r>
      <w:bookmarkStart w:id="14814" w:name="_ETM_Q19_530770"/>
      <w:bookmarkStart w:id="14815" w:name="_ETM_Q19_530890"/>
      <w:bookmarkEnd w:id="14814"/>
      <w:bookmarkEnd w:id="14815"/>
      <w:r>
        <w:rPr>
          <w:rtl/>
        </w:rPr>
        <w:t xml:space="preserve">רוח </w:t>
      </w:r>
      <w:bookmarkStart w:id="14816" w:name="_ETM_Q19_531220"/>
      <w:bookmarkEnd w:id="14816"/>
      <w:r>
        <w:rPr>
          <w:rtl/>
        </w:rPr>
        <w:t>גדולה</w:t>
      </w:r>
      <w:r>
        <w:rPr>
          <w:rFonts w:hint="cs"/>
          <w:rtl/>
        </w:rPr>
        <w:t>,</w:t>
      </w:r>
      <w:r>
        <w:rPr>
          <w:rtl/>
        </w:rPr>
        <w:t xml:space="preserve"> </w:t>
      </w:r>
      <w:bookmarkStart w:id="14817" w:name="_ETM_Q19_531610"/>
      <w:bookmarkEnd w:id="14817"/>
      <w:r>
        <w:rPr>
          <w:rtl/>
        </w:rPr>
        <w:t xml:space="preserve">רוח </w:t>
      </w:r>
      <w:bookmarkStart w:id="14818" w:name="_ETM_Q19_531940"/>
      <w:bookmarkEnd w:id="14818"/>
      <w:r>
        <w:rPr>
          <w:rtl/>
        </w:rPr>
        <w:t xml:space="preserve">של </w:t>
      </w:r>
      <w:bookmarkStart w:id="14819" w:name="_ETM_Q19_532180"/>
      <w:bookmarkEnd w:id="14819"/>
      <w:r>
        <w:rPr>
          <w:rFonts w:hint="cs"/>
          <w:rtl/>
        </w:rPr>
        <w:t xml:space="preserve">אחדות, </w:t>
      </w:r>
      <w:bookmarkStart w:id="14820" w:name="_ETM_Q19_532630"/>
      <w:bookmarkEnd w:id="14820"/>
      <w:r>
        <w:rPr>
          <w:rtl/>
        </w:rPr>
        <w:t xml:space="preserve">רוח </w:t>
      </w:r>
      <w:bookmarkStart w:id="14821" w:name="_ETM_Q19_532900"/>
      <w:bookmarkEnd w:id="14821"/>
      <w:r>
        <w:rPr>
          <w:rtl/>
        </w:rPr>
        <w:t xml:space="preserve">של </w:t>
      </w:r>
      <w:bookmarkStart w:id="14822" w:name="_ETM_Q19_533140"/>
      <w:bookmarkEnd w:id="14822"/>
      <w:r>
        <w:rPr>
          <w:rtl/>
        </w:rPr>
        <w:t>חברות</w:t>
      </w:r>
      <w:r>
        <w:rPr>
          <w:rFonts w:hint="cs"/>
          <w:rtl/>
        </w:rPr>
        <w:t>,</w:t>
      </w:r>
      <w:r>
        <w:rPr>
          <w:rtl/>
        </w:rPr>
        <w:t xml:space="preserve"> </w:t>
      </w:r>
      <w:bookmarkStart w:id="14823" w:name="_ETM_Q19_533710"/>
      <w:bookmarkEnd w:id="14823"/>
      <w:r>
        <w:rPr>
          <w:rtl/>
        </w:rPr>
        <w:t xml:space="preserve">רוח </w:t>
      </w:r>
      <w:bookmarkStart w:id="14824" w:name="_ETM_Q19_533980"/>
      <w:bookmarkEnd w:id="14824"/>
      <w:r>
        <w:rPr>
          <w:rtl/>
        </w:rPr>
        <w:t xml:space="preserve">של </w:t>
      </w:r>
      <w:bookmarkStart w:id="14825" w:name="_ETM_Q19_534160"/>
      <w:bookmarkEnd w:id="14825"/>
      <w:r>
        <w:rPr>
          <w:rtl/>
        </w:rPr>
        <w:t>ניצחון</w:t>
      </w:r>
      <w:r>
        <w:rPr>
          <w:rFonts w:hint="cs"/>
          <w:rtl/>
        </w:rPr>
        <w:t>.</w:t>
      </w:r>
      <w:r>
        <w:rPr>
          <w:rtl/>
        </w:rPr>
        <w:t xml:space="preserve"> </w:t>
      </w:r>
      <w:bookmarkStart w:id="14826" w:name="_ETM_Q19_536250"/>
      <w:bookmarkEnd w:id="14826"/>
    </w:p>
    <w:p w:rsidR="00DA3A44" w:rsidRDefault="00DA3A44" w:rsidP="008B62B4">
      <w:pPr>
        <w:rPr>
          <w:rtl/>
        </w:rPr>
      </w:pPr>
      <w:bookmarkStart w:id="14827" w:name="_ETM_Q19_537127"/>
      <w:bookmarkStart w:id="14828" w:name="_ETM_Q19_537263"/>
      <w:bookmarkEnd w:id="14827"/>
      <w:bookmarkEnd w:id="14828"/>
    </w:p>
    <w:p w:rsidR="00DA3A44" w:rsidRDefault="00DA3A44" w:rsidP="008B62B4">
      <w:pPr>
        <w:rPr>
          <w:rtl/>
        </w:rPr>
      </w:pPr>
      <w:bookmarkStart w:id="14829" w:name="_ETM_Q19_537429"/>
      <w:bookmarkStart w:id="14830" w:name="_ETM_Q19_537539"/>
      <w:bookmarkEnd w:id="14829"/>
      <w:bookmarkEnd w:id="14830"/>
      <w:r>
        <w:rPr>
          <w:rtl/>
        </w:rPr>
        <w:t>כן</w:t>
      </w:r>
      <w:bookmarkStart w:id="14831" w:name="_ETM_Q19_538569"/>
      <w:bookmarkEnd w:id="14831"/>
      <w:r>
        <w:rPr>
          <w:rFonts w:hint="cs"/>
          <w:rtl/>
        </w:rPr>
        <w:t>, רוח</w:t>
      </w:r>
      <w:r>
        <w:rPr>
          <w:rtl/>
        </w:rPr>
        <w:t xml:space="preserve"> </w:t>
      </w:r>
      <w:bookmarkStart w:id="14832" w:name="_ETM_Q19_538929"/>
      <w:bookmarkEnd w:id="14832"/>
      <w:r>
        <w:rPr>
          <w:rtl/>
        </w:rPr>
        <w:t xml:space="preserve">של </w:t>
      </w:r>
      <w:bookmarkStart w:id="14833" w:name="_ETM_Q19_539109"/>
      <w:bookmarkEnd w:id="14833"/>
      <w:r>
        <w:rPr>
          <w:rtl/>
        </w:rPr>
        <w:t xml:space="preserve">ניצחון </w:t>
      </w:r>
      <w:bookmarkStart w:id="14834" w:name="_ETM_Q19_539710"/>
      <w:bookmarkEnd w:id="14834"/>
      <w:r>
        <w:rPr>
          <w:rtl/>
        </w:rPr>
        <w:t xml:space="preserve">תלויה </w:t>
      </w:r>
      <w:bookmarkStart w:id="14835" w:name="_ETM_Q19_540069"/>
      <w:bookmarkEnd w:id="14835"/>
      <w:r>
        <w:rPr>
          <w:rtl/>
        </w:rPr>
        <w:t xml:space="preserve">ברוח </w:t>
      </w:r>
      <w:bookmarkStart w:id="14836" w:name="_ETM_Q19_540489"/>
      <w:bookmarkEnd w:id="14836"/>
      <w:r>
        <w:rPr>
          <w:rtl/>
        </w:rPr>
        <w:t xml:space="preserve">של </w:t>
      </w:r>
      <w:bookmarkStart w:id="14837" w:name="_ETM_Q19_540800"/>
      <w:bookmarkEnd w:id="14837"/>
      <w:r>
        <w:rPr>
          <w:rtl/>
        </w:rPr>
        <w:t>אחדות</w:t>
      </w:r>
      <w:r>
        <w:rPr>
          <w:rFonts w:hint="cs"/>
          <w:rtl/>
        </w:rPr>
        <w:t>, אז למה ראש הממשלה</w:t>
      </w:r>
      <w:r>
        <w:rPr>
          <w:rtl/>
        </w:rPr>
        <w:t xml:space="preserve"> </w:t>
      </w:r>
      <w:bookmarkStart w:id="14838" w:name="_ETM_Q19_544970"/>
      <w:bookmarkEnd w:id="14838"/>
      <w:r>
        <w:rPr>
          <w:rtl/>
        </w:rPr>
        <w:t xml:space="preserve">פוגע </w:t>
      </w:r>
      <w:bookmarkStart w:id="14839" w:name="_ETM_Q19_545420"/>
      <w:bookmarkEnd w:id="14839"/>
      <w:r>
        <w:rPr>
          <w:rtl/>
        </w:rPr>
        <w:t>בזה</w:t>
      </w:r>
      <w:r>
        <w:rPr>
          <w:rFonts w:hint="cs"/>
          <w:rtl/>
        </w:rPr>
        <w:t>?</w:t>
      </w:r>
      <w:r>
        <w:rPr>
          <w:rtl/>
        </w:rPr>
        <w:t xml:space="preserve"> </w:t>
      </w:r>
      <w:bookmarkStart w:id="14840" w:name="_ETM_Q19_547060"/>
      <w:bookmarkEnd w:id="14840"/>
      <w:r>
        <w:rPr>
          <w:rtl/>
        </w:rPr>
        <w:t xml:space="preserve">למה </w:t>
      </w:r>
      <w:bookmarkStart w:id="14841" w:name="_ETM_Q19_547390"/>
      <w:bookmarkEnd w:id="14841"/>
      <w:r>
        <w:rPr>
          <w:rtl/>
        </w:rPr>
        <w:t xml:space="preserve">ראש </w:t>
      </w:r>
      <w:bookmarkStart w:id="14842" w:name="_ETM_Q19_547659"/>
      <w:bookmarkEnd w:id="14842"/>
      <w:r>
        <w:rPr>
          <w:rtl/>
        </w:rPr>
        <w:t xml:space="preserve">הממשלה </w:t>
      </w:r>
      <w:bookmarkStart w:id="14843" w:name="_ETM_Q19_548290"/>
      <w:bookmarkEnd w:id="14843"/>
      <w:r>
        <w:rPr>
          <w:rtl/>
        </w:rPr>
        <w:t xml:space="preserve">מביא </w:t>
      </w:r>
      <w:bookmarkStart w:id="14844" w:name="_ETM_Q19_548619"/>
      <w:bookmarkEnd w:id="14844"/>
      <w:r>
        <w:rPr>
          <w:rtl/>
        </w:rPr>
        <w:t xml:space="preserve">לנו </w:t>
      </w:r>
      <w:bookmarkStart w:id="14845" w:name="_ETM_Q19_548890"/>
      <w:bookmarkEnd w:id="14845"/>
      <w:r>
        <w:rPr>
          <w:rtl/>
        </w:rPr>
        <w:t xml:space="preserve">באמצע </w:t>
      </w:r>
      <w:bookmarkStart w:id="14846" w:name="_ETM_Q19_549310"/>
      <w:bookmarkEnd w:id="14846"/>
      <w:r>
        <w:rPr>
          <w:rtl/>
        </w:rPr>
        <w:t xml:space="preserve">מלחמה </w:t>
      </w:r>
      <w:bookmarkStart w:id="14847" w:name="_ETM_Q19_550790"/>
      <w:bookmarkStart w:id="14848" w:name="_ETM_Q19_554560"/>
      <w:bookmarkEnd w:id="14847"/>
      <w:bookmarkEnd w:id="14848"/>
      <w:r>
        <w:rPr>
          <w:rFonts w:hint="cs"/>
          <w:rtl/>
        </w:rPr>
        <w:t xml:space="preserve">3.7 מיליון </w:t>
      </w:r>
      <w:r>
        <w:rPr>
          <w:rtl/>
        </w:rPr>
        <w:t>לשלם</w:t>
      </w:r>
      <w:r>
        <w:rPr>
          <w:rFonts w:hint="cs"/>
          <w:rtl/>
        </w:rPr>
        <w:t xml:space="preserve"> ל</w:t>
      </w:r>
      <w:bookmarkStart w:id="14849" w:name="_ETM_Q19_556839"/>
      <w:bookmarkEnd w:id="14849"/>
      <w:r>
        <w:rPr>
          <w:rtl/>
        </w:rPr>
        <w:t xml:space="preserve">עמותות </w:t>
      </w:r>
      <w:bookmarkStart w:id="14850" w:name="_ETM_Q19_557350"/>
      <w:bookmarkEnd w:id="14850"/>
      <w:r>
        <w:rPr>
          <w:rtl/>
        </w:rPr>
        <w:t xml:space="preserve">שמקדמות </w:t>
      </w:r>
      <w:bookmarkStart w:id="14851" w:name="_ETM_Q19_558369"/>
      <w:bookmarkEnd w:id="14851"/>
      <w:r>
        <w:rPr>
          <w:rtl/>
        </w:rPr>
        <w:t xml:space="preserve">פטור </w:t>
      </w:r>
      <w:bookmarkStart w:id="14852" w:name="_ETM_Q19_558759"/>
      <w:bookmarkEnd w:id="14852"/>
      <w:r>
        <w:rPr>
          <w:rtl/>
        </w:rPr>
        <w:t xml:space="preserve">משירות </w:t>
      </w:r>
      <w:bookmarkStart w:id="14853" w:name="_ETM_Q19_559299"/>
      <w:bookmarkEnd w:id="14853"/>
      <w:r>
        <w:rPr>
          <w:rtl/>
        </w:rPr>
        <w:t>בצה"ל</w:t>
      </w:r>
      <w:r>
        <w:rPr>
          <w:rFonts w:hint="cs"/>
          <w:rtl/>
        </w:rPr>
        <w:t>?</w:t>
      </w:r>
      <w:r>
        <w:rPr>
          <w:rtl/>
        </w:rPr>
        <w:t xml:space="preserve"> </w:t>
      </w:r>
      <w:bookmarkStart w:id="14854" w:name="_ETM_Q19_559779"/>
      <w:bookmarkEnd w:id="14854"/>
      <w:r>
        <w:rPr>
          <w:rtl/>
        </w:rPr>
        <w:t xml:space="preserve">באמצע </w:t>
      </w:r>
      <w:bookmarkStart w:id="14855" w:name="_ETM_Q19_560229"/>
      <w:bookmarkEnd w:id="14855"/>
      <w:r>
        <w:rPr>
          <w:rtl/>
        </w:rPr>
        <w:t>מלחמה</w:t>
      </w:r>
      <w:r>
        <w:rPr>
          <w:rFonts w:hint="cs"/>
          <w:rtl/>
        </w:rPr>
        <w:t>.</w:t>
      </w:r>
      <w:r>
        <w:rPr>
          <w:rtl/>
        </w:rPr>
        <w:t xml:space="preserve"> </w:t>
      </w:r>
      <w:bookmarkStart w:id="14856" w:name="_ETM_Q19_564420"/>
      <w:bookmarkEnd w:id="14856"/>
      <w:r>
        <w:rPr>
          <w:rtl/>
        </w:rPr>
        <w:t xml:space="preserve">אני </w:t>
      </w:r>
      <w:bookmarkStart w:id="14857" w:name="_ETM_Q19_564540"/>
      <w:bookmarkStart w:id="14858" w:name="_ETM_Q19_564689"/>
      <w:bookmarkStart w:id="14859" w:name="_ETM_Q19_564869"/>
      <w:bookmarkStart w:id="14860" w:name="_ETM_Q19_565140"/>
      <w:bookmarkEnd w:id="14857"/>
      <w:bookmarkEnd w:id="14858"/>
      <w:bookmarkEnd w:id="14859"/>
      <w:bookmarkEnd w:id="14860"/>
      <w:r>
        <w:rPr>
          <w:rFonts w:hint="cs"/>
          <w:rtl/>
        </w:rPr>
        <w:t xml:space="preserve">בכוונה </w:t>
      </w:r>
      <w:r>
        <w:rPr>
          <w:rtl/>
        </w:rPr>
        <w:t xml:space="preserve">נותן </w:t>
      </w:r>
      <w:bookmarkStart w:id="14861" w:name="_ETM_Q19_565500"/>
      <w:bookmarkEnd w:id="14861"/>
      <w:r>
        <w:rPr>
          <w:rtl/>
        </w:rPr>
        <w:t xml:space="preserve">את </w:t>
      </w:r>
      <w:bookmarkStart w:id="14862" w:name="_ETM_Q19_565650"/>
      <w:bookmarkEnd w:id="14862"/>
      <w:r>
        <w:rPr>
          <w:rtl/>
        </w:rPr>
        <w:t xml:space="preserve">הדוגמה </w:t>
      </w:r>
      <w:bookmarkStart w:id="14863" w:name="_ETM_Q19_566130"/>
      <w:bookmarkEnd w:id="14863"/>
      <w:r>
        <w:rPr>
          <w:rtl/>
        </w:rPr>
        <w:t>הזאת</w:t>
      </w:r>
      <w:r>
        <w:rPr>
          <w:rFonts w:hint="cs"/>
          <w:rtl/>
        </w:rPr>
        <w:t>,</w:t>
      </w:r>
      <w:r>
        <w:rPr>
          <w:rtl/>
        </w:rPr>
        <w:t xml:space="preserve"> </w:t>
      </w:r>
      <w:bookmarkStart w:id="14864" w:name="_ETM_Q19_566490"/>
      <w:bookmarkEnd w:id="14864"/>
      <w:r>
        <w:rPr>
          <w:rtl/>
        </w:rPr>
        <w:t xml:space="preserve">רק </w:t>
      </w:r>
      <w:bookmarkStart w:id="14865" w:name="_ETM_Q19_566759"/>
      <w:bookmarkEnd w:id="14865"/>
      <w:r>
        <w:rPr>
          <w:rtl/>
        </w:rPr>
        <w:t xml:space="preserve">את </w:t>
      </w:r>
      <w:bookmarkStart w:id="14866" w:name="_ETM_Q19_566820"/>
      <w:bookmarkEnd w:id="14866"/>
      <w:r>
        <w:rPr>
          <w:rtl/>
        </w:rPr>
        <w:t xml:space="preserve">הדוגמה </w:t>
      </w:r>
      <w:bookmarkStart w:id="14867" w:name="_ETM_Q19_567210"/>
      <w:bookmarkEnd w:id="14867"/>
      <w:r>
        <w:rPr>
          <w:rtl/>
        </w:rPr>
        <w:t>הזאת</w:t>
      </w:r>
      <w:r>
        <w:rPr>
          <w:rFonts w:hint="cs"/>
          <w:rtl/>
        </w:rPr>
        <w:t>.</w:t>
      </w:r>
      <w:r>
        <w:rPr>
          <w:rtl/>
        </w:rPr>
        <w:t xml:space="preserve"> </w:t>
      </w:r>
      <w:bookmarkStart w:id="14868" w:name="_ETM_Q19_568380"/>
      <w:bookmarkEnd w:id="14868"/>
      <w:r>
        <w:rPr>
          <w:rtl/>
        </w:rPr>
        <w:t>אדוני</w:t>
      </w:r>
      <w:r>
        <w:rPr>
          <w:rFonts w:hint="cs"/>
          <w:rtl/>
        </w:rPr>
        <w:t>,</w:t>
      </w:r>
      <w:r>
        <w:rPr>
          <w:rtl/>
        </w:rPr>
        <w:t xml:space="preserve"> </w:t>
      </w:r>
      <w:bookmarkStart w:id="14869" w:name="_ETM_Q19_568770"/>
      <w:bookmarkEnd w:id="14869"/>
      <w:r>
        <w:rPr>
          <w:rtl/>
        </w:rPr>
        <w:t xml:space="preserve">אתה </w:t>
      </w:r>
      <w:bookmarkStart w:id="14870" w:name="_ETM_Q19_569040"/>
      <w:bookmarkEnd w:id="14870"/>
      <w:r>
        <w:rPr>
          <w:rtl/>
        </w:rPr>
        <w:t xml:space="preserve">יושב-ראש </w:t>
      </w:r>
      <w:bookmarkStart w:id="14871" w:name="_ETM_Q19_569520"/>
      <w:bookmarkEnd w:id="14871"/>
      <w:r>
        <w:rPr>
          <w:rtl/>
        </w:rPr>
        <w:t xml:space="preserve">ועדת </w:t>
      </w:r>
      <w:bookmarkStart w:id="14872" w:name="_ETM_Q19_569909"/>
      <w:bookmarkEnd w:id="14872"/>
      <w:r>
        <w:rPr>
          <w:rtl/>
        </w:rPr>
        <w:t xml:space="preserve">חוץ </w:t>
      </w:r>
      <w:bookmarkStart w:id="14873" w:name="_ETM_Q19_570089"/>
      <w:bookmarkEnd w:id="14873"/>
      <w:r>
        <w:rPr>
          <w:rtl/>
        </w:rPr>
        <w:t>וביטחון</w:t>
      </w:r>
      <w:r>
        <w:rPr>
          <w:rFonts w:hint="cs"/>
          <w:rtl/>
        </w:rPr>
        <w:t>,</w:t>
      </w:r>
      <w:r>
        <w:rPr>
          <w:rtl/>
        </w:rPr>
        <w:t xml:space="preserve"> </w:t>
      </w:r>
      <w:bookmarkStart w:id="14874" w:name="_ETM_Q19_570600"/>
      <w:bookmarkEnd w:id="14874"/>
      <w:r>
        <w:rPr>
          <w:rtl/>
        </w:rPr>
        <w:t xml:space="preserve">אתה </w:t>
      </w:r>
      <w:bookmarkStart w:id="14875" w:name="_ETM_Q19_570839"/>
      <w:bookmarkEnd w:id="14875"/>
      <w:r>
        <w:rPr>
          <w:rtl/>
        </w:rPr>
        <w:t xml:space="preserve">יודע </w:t>
      </w:r>
      <w:bookmarkStart w:id="14876" w:name="_ETM_Q19_571170"/>
      <w:bookmarkStart w:id="14877" w:name="_ETM_Q19_571320"/>
      <w:bookmarkEnd w:id="14876"/>
      <w:bookmarkEnd w:id="14877"/>
      <w:r>
        <w:rPr>
          <w:rFonts w:hint="cs"/>
          <w:rtl/>
        </w:rPr>
        <w:t>ש</w:t>
      </w:r>
      <w:r>
        <w:rPr>
          <w:rtl/>
        </w:rPr>
        <w:t xml:space="preserve">בתקציב </w:t>
      </w:r>
      <w:bookmarkStart w:id="14878" w:name="_ETM_Q19_571829"/>
      <w:bookmarkStart w:id="14879" w:name="_ETM_Q19_571979"/>
      <w:bookmarkEnd w:id="14878"/>
      <w:bookmarkEnd w:id="14879"/>
      <w:r>
        <w:rPr>
          <w:rtl/>
        </w:rPr>
        <w:t>ה</w:t>
      </w:r>
      <w:r>
        <w:rPr>
          <w:rFonts w:hint="cs"/>
          <w:rtl/>
        </w:rPr>
        <w:t>ת</w:t>
      </w:r>
      <w:r>
        <w:rPr>
          <w:rtl/>
        </w:rPr>
        <w:t xml:space="preserve">וספתי </w:t>
      </w:r>
      <w:bookmarkStart w:id="14880" w:name="_ETM_Q19_572460"/>
      <w:bookmarkStart w:id="14881" w:name="_ETM_Q19_572579"/>
      <w:bookmarkEnd w:id="14880"/>
      <w:bookmarkEnd w:id="14881"/>
      <w:r>
        <w:rPr>
          <w:rFonts w:hint="cs"/>
          <w:rtl/>
        </w:rPr>
        <w:t>ה</w:t>
      </w:r>
      <w:r>
        <w:rPr>
          <w:rtl/>
        </w:rPr>
        <w:t xml:space="preserve">זה </w:t>
      </w:r>
      <w:bookmarkStart w:id="14882" w:name="_ETM_Q19_572729"/>
      <w:bookmarkEnd w:id="14882"/>
      <w:r>
        <w:rPr>
          <w:rtl/>
        </w:rPr>
        <w:t>מעבירים</w:t>
      </w:r>
      <w:r>
        <w:rPr>
          <w:rFonts w:hint="cs"/>
          <w:rtl/>
        </w:rPr>
        <w:t xml:space="preserve"> 3.7 מיליון </w:t>
      </w:r>
      <w:bookmarkStart w:id="14883" w:name="_ETM_Q19_573930"/>
      <w:bookmarkStart w:id="14884" w:name="_ETM_Q19_575990"/>
      <w:bookmarkStart w:id="14885" w:name="_ETM_Q19_577430"/>
      <w:bookmarkEnd w:id="14883"/>
      <w:bookmarkEnd w:id="14884"/>
      <w:bookmarkEnd w:id="14885"/>
      <w:r>
        <w:rPr>
          <w:rFonts w:hint="cs"/>
          <w:rtl/>
        </w:rPr>
        <w:t xml:space="preserve">לעמותות </w:t>
      </w:r>
      <w:bookmarkStart w:id="14886" w:name="_ETM_Q19_576000"/>
      <w:bookmarkEnd w:id="14886"/>
      <w:r>
        <w:rPr>
          <w:rFonts w:hint="cs"/>
          <w:rtl/>
        </w:rPr>
        <w:t xml:space="preserve">שמסייעות </w:t>
      </w:r>
      <w:bookmarkStart w:id="14887" w:name="_ETM_Q19_578149"/>
      <w:bookmarkEnd w:id="14887"/>
      <w:r>
        <w:rPr>
          <w:rtl/>
        </w:rPr>
        <w:t>לפ</w:t>
      </w:r>
      <w:r>
        <w:rPr>
          <w:rFonts w:hint="cs"/>
          <w:rtl/>
        </w:rPr>
        <w:t>ט</w:t>
      </w:r>
      <w:r>
        <w:rPr>
          <w:rtl/>
        </w:rPr>
        <w:t xml:space="preserve">ור </w:t>
      </w:r>
      <w:bookmarkStart w:id="14888" w:name="_ETM_Q19_578689"/>
      <w:bookmarkEnd w:id="14888"/>
      <w:r>
        <w:rPr>
          <w:rtl/>
        </w:rPr>
        <w:t xml:space="preserve">משירות </w:t>
      </w:r>
      <w:bookmarkStart w:id="14889" w:name="_ETM_Q19_579290"/>
      <w:bookmarkEnd w:id="14889"/>
      <w:r>
        <w:rPr>
          <w:rtl/>
        </w:rPr>
        <w:t>בצה"ל</w:t>
      </w:r>
      <w:r>
        <w:rPr>
          <w:rFonts w:hint="cs"/>
          <w:rtl/>
        </w:rPr>
        <w:t>,</w:t>
      </w:r>
      <w:r>
        <w:rPr>
          <w:rtl/>
        </w:rPr>
        <w:t xml:space="preserve"> </w:t>
      </w:r>
      <w:bookmarkStart w:id="14890" w:name="_ETM_Q19_580719"/>
      <w:bookmarkEnd w:id="14890"/>
      <w:r>
        <w:rPr>
          <w:rtl/>
        </w:rPr>
        <w:t xml:space="preserve">בזמן </w:t>
      </w:r>
      <w:bookmarkStart w:id="14891" w:name="_ETM_Q19_581439"/>
      <w:bookmarkEnd w:id="14891"/>
      <w:r>
        <w:rPr>
          <w:rtl/>
        </w:rPr>
        <w:t>מלחמה</w:t>
      </w:r>
      <w:r>
        <w:rPr>
          <w:rFonts w:hint="cs"/>
          <w:rtl/>
        </w:rPr>
        <w:t>.</w:t>
      </w:r>
      <w:r>
        <w:rPr>
          <w:rtl/>
        </w:rPr>
        <w:t xml:space="preserve"> </w:t>
      </w:r>
      <w:bookmarkStart w:id="14892" w:name="_ETM_Q19_583240"/>
      <w:bookmarkEnd w:id="14892"/>
    </w:p>
    <w:p w:rsidR="00DA3A44" w:rsidRDefault="00DA3A44" w:rsidP="008B62B4">
      <w:pPr>
        <w:rPr>
          <w:rtl/>
        </w:rPr>
      </w:pPr>
    </w:p>
    <w:p w:rsidR="00DA3A44" w:rsidRDefault="00DA3A44" w:rsidP="008B62B4">
      <w:pPr>
        <w:pStyle w:val="af6"/>
        <w:keepNext/>
        <w:rPr>
          <w:rtl/>
        </w:rPr>
      </w:pPr>
      <w:r w:rsidRPr="00241DE0">
        <w:rPr>
          <w:rStyle w:val="TagStyle"/>
          <w:rtl/>
        </w:rPr>
        <w:t>&lt;&lt; יור &gt;&gt;</w:t>
      </w:r>
      <w:r w:rsidRPr="009D1A54">
        <w:rPr>
          <w:rStyle w:val="TagStyle"/>
          <w:rtl/>
        </w:rPr>
        <w:t xml:space="preserve"> </w:t>
      </w:r>
      <w:r>
        <w:rPr>
          <w:rtl/>
        </w:rPr>
        <w:t>היו"ר מאיר כהן:</w:t>
      </w:r>
      <w:r w:rsidRPr="009D1A54">
        <w:rPr>
          <w:rStyle w:val="TagStyle"/>
          <w:rtl/>
        </w:rPr>
        <w:t xml:space="preserve"> </w:t>
      </w:r>
      <w:r w:rsidRPr="00241DE0">
        <w:rPr>
          <w:rStyle w:val="TagStyle"/>
          <w:rtl/>
        </w:rPr>
        <w:t>&lt;&lt; יור &gt;&gt;</w:t>
      </w:r>
      <w:r>
        <w:rPr>
          <w:rtl/>
        </w:rPr>
        <w:t xml:space="preserve">   </w:t>
      </w:r>
    </w:p>
    <w:p w:rsidR="00DA3A44" w:rsidRPr="00D87F12" w:rsidRDefault="00DA3A44" w:rsidP="008B62B4">
      <w:pPr>
        <w:rPr>
          <w:rtl/>
          <w:lang w:eastAsia="he-IL"/>
        </w:rPr>
      </w:pPr>
    </w:p>
    <w:p w:rsidR="00DA3A44" w:rsidRDefault="00DA3A44" w:rsidP="008B62B4">
      <w:pPr>
        <w:rPr>
          <w:rtl/>
        </w:rPr>
      </w:pPr>
      <w:r>
        <w:rPr>
          <w:rFonts w:hint="cs"/>
          <w:rtl/>
        </w:rPr>
        <w:t>נורא.</w:t>
      </w:r>
    </w:p>
    <w:p w:rsidR="00DA3A44" w:rsidRPr="0013531E" w:rsidRDefault="00DA3A44" w:rsidP="008B62B4">
      <w:pPr>
        <w:keepNext/>
        <w:rPr>
          <w:rtl/>
        </w:rPr>
      </w:pPr>
    </w:p>
    <w:p w:rsidR="00DA3A44" w:rsidRDefault="00DA3A44" w:rsidP="008B62B4">
      <w:pPr>
        <w:pStyle w:val="-"/>
        <w:rPr>
          <w:rtl/>
        </w:rPr>
      </w:pPr>
      <w:bookmarkStart w:id="14893" w:name="ET_speakercontinue_5109_19"/>
      <w:r w:rsidRPr="00D87F12">
        <w:rPr>
          <w:rStyle w:val="TagStyle"/>
          <w:rtl/>
        </w:rPr>
        <w:t xml:space="preserve"> &lt;&lt; דובר_המשך &gt;&gt;</w:t>
      </w:r>
      <w:r w:rsidRPr="009D1A54">
        <w:rPr>
          <w:rStyle w:val="TagStyle"/>
          <w:rtl/>
        </w:rPr>
        <w:t xml:space="preserve"> </w:t>
      </w:r>
      <w:r>
        <w:rPr>
          <w:rtl/>
        </w:rPr>
        <w:t>אלעזר שטרן (יש עתיד):</w:t>
      </w:r>
      <w:r w:rsidRPr="009D1A54">
        <w:rPr>
          <w:rStyle w:val="TagStyle"/>
          <w:rtl/>
        </w:rPr>
        <w:t xml:space="preserve"> </w:t>
      </w:r>
      <w:r w:rsidRPr="00D87F12">
        <w:rPr>
          <w:rStyle w:val="TagStyle"/>
          <w:rtl/>
        </w:rPr>
        <w:t>&lt;&lt; דובר_המשך &gt;&gt;</w:t>
      </w:r>
      <w:bookmarkEnd w:id="14893"/>
      <w:r w:rsidRPr="00D87F12">
        <w:rPr>
          <w:rStyle w:val="TagStyle"/>
          <w:rtl/>
        </w:rPr>
        <w:t xml:space="preserve"> </w:t>
      </w:r>
      <w:r>
        <w:rPr>
          <w:rtl/>
        </w:rPr>
        <w:t xml:space="preserve">   </w:t>
      </w:r>
    </w:p>
    <w:p w:rsidR="00DA3A44" w:rsidRDefault="00DA3A44" w:rsidP="008B62B4">
      <w:pPr>
        <w:rPr>
          <w:rtl/>
        </w:rPr>
      </w:pPr>
    </w:p>
    <w:p w:rsidR="00DA3A44" w:rsidRDefault="00DA3A44" w:rsidP="005D51F1">
      <w:pPr>
        <w:rPr>
          <w:rtl/>
        </w:rPr>
      </w:pPr>
      <w:bookmarkStart w:id="14894" w:name="_ETM_Q19_585000"/>
      <w:bookmarkEnd w:id="14894"/>
      <w:r>
        <w:rPr>
          <w:rFonts w:hint="cs"/>
          <w:rtl/>
        </w:rPr>
        <w:t xml:space="preserve">אחדות </w:t>
      </w:r>
      <w:r>
        <w:rPr>
          <w:rtl/>
        </w:rPr>
        <w:t>–</w:t>
      </w:r>
      <w:r>
        <w:rPr>
          <w:rFonts w:hint="cs"/>
          <w:rtl/>
        </w:rPr>
        <w:t xml:space="preserve"> אתם </w:t>
      </w:r>
      <w:bookmarkStart w:id="14895" w:name="_ETM_Q19_585289"/>
      <w:bookmarkStart w:id="14896" w:name="_ETM_Q19_585799"/>
      <w:bookmarkStart w:id="14897" w:name="_ETM_Q19_586039"/>
      <w:bookmarkEnd w:id="14895"/>
      <w:bookmarkEnd w:id="14896"/>
      <w:bookmarkEnd w:id="14897"/>
      <w:r>
        <w:rPr>
          <w:rtl/>
        </w:rPr>
        <w:t xml:space="preserve">יודעים </w:t>
      </w:r>
      <w:bookmarkStart w:id="14898" w:name="_ETM_Q19_586339"/>
      <w:bookmarkEnd w:id="14898"/>
      <w:r>
        <w:rPr>
          <w:rtl/>
        </w:rPr>
        <w:t xml:space="preserve">שאני </w:t>
      </w:r>
      <w:bookmarkStart w:id="14899" w:name="_ETM_Q19_586670"/>
      <w:bookmarkEnd w:id="14899"/>
      <w:r>
        <w:rPr>
          <w:rtl/>
        </w:rPr>
        <w:t xml:space="preserve">בעד </w:t>
      </w:r>
      <w:bookmarkStart w:id="14900" w:name="_ETM_Q19_586939"/>
      <w:bookmarkEnd w:id="14900"/>
      <w:r>
        <w:rPr>
          <w:rtl/>
        </w:rPr>
        <w:t>אחדות</w:t>
      </w:r>
      <w:r>
        <w:rPr>
          <w:rFonts w:hint="cs"/>
          <w:rtl/>
        </w:rPr>
        <w:t>,</w:t>
      </w:r>
      <w:r>
        <w:rPr>
          <w:rtl/>
        </w:rPr>
        <w:t xml:space="preserve"> </w:t>
      </w:r>
      <w:bookmarkStart w:id="14901" w:name="_ETM_Q19_589289"/>
      <w:bookmarkEnd w:id="14901"/>
      <w:r>
        <w:rPr>
          <w:rtl/>
        </w:rPr>
        <w:t xml:space="preserve">אתם </w:t>
      </w:r>
      <w:bookmarkStart w:id="14902" w:name="_ETM_Q19_589560"/>
      <w:bookmarkEnd w:id="14902"/>
      <w:r>
        <w:rPr>
          <w:rtl/>
        </w:rPr>
        <w:t xml:space="preserve">יודעים </w:t>
      </w:r>
      <w:bookmarkStart w:id="14903" w:name="_ETM_Q19_589799"/>
      <w:bookmarkEnd w:id="14903"/>
      <w:r>
        <w:rPr>
          <w:rtl/>
        </w:rPr>
        <w:t xml:space="preserve">כמה </w:t>
      </w:r>
      <w:bookmarkStart w:id="14904" w:name="_ETM_Q19_590100"/>
      <w:bookmarkEnd w:id="14904"/>
      <w:r>
        <w:rPr>
          <w:rtl/>
        </w:rPr>
        <w:t xml:space="preserve">אני </w:t>
      </w:r>
      <w:bookmarkStart w:id="14905" w:name="_ETM_Q19_590219"/>
      <w:bookmarkEnd w:id="14905"/>
      <w:r>
        <w:rPr>
          <w:rtl/>
        </w:rPr>
        <w:t xml:space="preserve">עושה </w:t>
      </w:r>
      <w:bookmarkStart w:id="14906" w:name="_ETM_Q19_590490"/>
      <w:bookmarkEnd w:id="14906"/>
      <w:r>
        <w:rPr>
          <w:rtl/>
        </w:rPr>
        <w:t xml:space="preserve">בשביל </w:t>
      </w:r>
      <w:bookmarkStart w:id="14907" w:name="_ETM_Q19_590820"/>
      <w:bookmarkEnd w:id="14907"/>
      <w:r>
        <w:rPr>
          <w:rtl/>
        </w:rPr>
        <w:t>אחדות</w:t>
      </w:r>
      <w:r>
        <w:rPr>
          <w:rFonts w:hint="cs"/>
          <w:rtl/>
        </w:rPr>
        <w:t>.</w:t>
      </w:r>
      <w:r>
        <w:rPr>
          <w:rtl/>
        </w:rPr>
        <w:t xml:space="preserve"> </w:t>
      </w:r>
      <w:bookmarkStart w:id="14908" w:name="_ETM_Q19_591149"/>
      <w:bookmarkEnd w:id="14908"/>
      <w:r>
        <w:rPr>
          <w:rtl/>
        </w:rPr>
        <w:t>כן</w:t>
      </w:r>
      <w:r>
        <w:rPr>
          <w:rFonts w:hint="cs"/>
          <w:rtl/>
        </w:rPr>
        <w:t>,</w:t>
      </w:r>
      <w:r>
        <w:rPr>
          <w:rtl/>
        </w:rPr>
        <w:t xml:space="preserve"> </w:t>
      </w:r>
      <w:bookmarkStart w:id="14909" w:name="_ETM_Q19_591390"/>
      <w:bookmarkEnd w:id="14909"/>
      <w:r>
        <w:rPr>
          <w:rtl/>
        </w:rPr>
        <w:t xml:space="preserve">אני </w:t>
      </w:r>
      <w:bookmarkStart w:id="14910" w:name="_ETM_Q19_591570"/>
      <w:bookmarkEnd w:id="14910"/>
      <w:r>
        <w:rPr>
          <w:rtl/>
        </w:rPr>
        <w:t xml:space="preserve">מאמין </w:t>
      </w:r>
      <w:bookmarkStart w:id="14911" w:name="_ETM_Q19_592110"/>
      <w:bookmarkEnd w:id="14911"/>
      <w:r>
        <w:rPr>
          <w:rtl/>
        </w:rPr>
        <w:t xml:space="preserve">שביחד </w:t>
      </w:r>
      <w:bookmarkStart w:id="14912" w:name="_ETM_Q19_592829"/>
      <w:bookmarkEnd w:id="14912"/>
      <w:r>
        <w:rPr>
          <w:rtl/>
        </w:rPr>
        <w:t>ננצח</w:t>
      </w:r>
      <w:r w:rsidR="005D51F1">
        <w:rPr>
          <w:rFonts w:hint="cs"/>
          <w:rtl/>
        </w:rPr>
        <w:t>,</w:t>
      </w:r>
      <w:r>
        <w:rPr>
          <w:rFonts w:hint="cs"/>
          <w:rtl/>
        </w:rPr>
        <w:t xml:space="preserve"> רק</w:t>
      </w:r>
      <w:r>
        <w:rPr>
          <w:rtl/>
        </w:rPr>
        <w:t xml:space="preserve"> </w:t>
      </w:r>
      <w:bookmarkStart w:id="14913" w:name="_ETM_Q19_593610"/>
      <w:bookmarkEnd w:id="14913"/>
      <w:r>
        <w:rPr>
          <w:rtl/>
        </w:rPr>
        <w:t xml:space="preserve">ביחד </w:t>
      </w:r>
      <w:bookmarkStart w:id="14914" w:name="_ETM_Q19_594029"/>
      <w:bookmarkEnd w:id="14914"/>
      <w:r>
        <w:rPr>
          <w:rFonts w:hint="cs"/>
          <w:rtl/>
        </w:rPr>
        <w:t>נ</w:t>
      </w:r>
      <w:r>
        <w:rPr>
          <w:rtl/>
        </w:rPr>
        <w:t>נצח</w:t>
      </w:r>
      <w:r>
        <w:rPr>
          <w:rFonts w:hint="cs"/>
          <w:rtl/>
        </w:rPr>
        <w:t>.</w:t>
      </w:r>
      <w:r>
        <w:rPr>
          <w:rtl/>
        </w:rPr>
        <w:t xml:space="preserve"> </w:t>
      </w:r>
      <w:bookmarkStart w:id="14915" w:name="_ETM_Q19_596180"/>
      <w:bookmarkEnd w:id="14915"/>
      <w:r>
        <w:rPr>
          <w:rtl/>
        </w:rPr>
        <w:t xml:space="preserve">גם </w:t>
      </w:r>
      <w:bookmarkStart w:id="14916" w:name="_ETM_Q19_596720"/>
      <w:bookmarkEnd w:id="14916"/>
      <w:r>
        <w:rPr>
          <w:rFonts w:hint="cs"/>
          <w:rtl/>
        </w:rPr>
        <w:t>כש</w:t>
      </w:r>
      <w:r>
        <w:rPr>
          <w:rtl/>
        </w:rPr>
        <w:t xml:space="preserve">יש </w:t>
      </w:r>
      <w:bookmarkStart w:id="14917" w:name="_ETM_Q19_596869"/>
      <w:bookmarkEnd w:id="14917"/>
      <w:r>
        <w:rPr>
          <w:rtl/>
        </w:rPr>
        <w:t xml:space="preserve">לי </w:t>
      </w:r>
      <w:bookmarkStart w:id="14918" w:name="_ETM_Q19_596990"/>
      <w:bookmarkEnd w:id="14918"/>
      <w:r>
        <w:rPr>
          <w:rtl/>
        </w:rPr>
        <w:t xml:space="preserve">חילוקי </w:t>
      </w:r>
      <w:bookmarkStart w:id="14919" w:name="_ETM_Q19_597470"/>
      <w:bookmarkEnd w:id="14919"/>
      <w:r>
        <w:rPr>
          <w:rtl/>
        </w:rPr>
        <w:t>דעות</w:t>
      </w:r>
      <w:r>
        <w:rPr>
          <w:rFonts w:hint="cs"/>
          <w:rtl/>
        </w:rPr>
        <w:t>,</w:t>
      </w:r>
      <w:r>
        <w:rPr>
          <w:rtl/>
        </w:rPr>
        <w:t xml:space="preserve"> </w:t>
      </w:r>
      <w:bookmarkStart w:id="14920" w:name="_ETM_Q19_599659"/>
      <w:bookmarkEnd w:id="14920"/>
      <w:r>
        <w:rPr>
          <w:rtl/>
        </w:rPr>
        <w:t xml:space="preserve">אני </w:t>
      </w:r>
      <w:bookmarkStart w:id="14921" w:name="_ETM_Q19_599960"/>
      <w:bookmarkEnd w:id="14921"/>
      <w:r>
        <w:rPr>
          <w:rtl/>
        </w:rPr>
        <w:t xml:space="preserve">בעד </w:t>
      </w:r>
      <w:bookmarkStart w:id="14922" w:name="_ETM_Q19_600259"/>
      <w:bookmarkEnd w:id="14922"/>
      <w:r>
        <w:rPr>
          <w:rtl/>
        </w:rPr>
        <w:t>אחדות</w:t>
      </w:r>
      <w:r>
        <w:rPr>
          <w:rFonts w:hint="cs"/>
          <w:rtl/>
        </w:rPr>
        <w:t>.</w:t>
      </w:r>
      <w:r>
        <w:rPr>
          <w:rtl/>
        </w:rPr>
        <w:t xml:space="preserve"> </w:t>
      </w:r>
      <w:bookmarkStart w:id="14923" w:name="_ETM_Q19_601890"/>
      <w:bookmarkEnd w:id="14923"/>
      <w:r>
        <w:rPr>
          <w:rtl/>
        </w:rPr>
        <w:t xml:space="preserve">דרך </w:t>
      </w:r>
      <w:bookmarkStart w:id="14924" w:name="_ETM_Q19_602130"/>
      <w:bookmarkEnd w:id="14924"/>
      <w:r>
        <w:rPr>
          <w:rtl/>
        </w:rPr>
        <w:t>אגב</w:t>
      </w:r>
      <w:r>
        <w:rPr>
          <w:rFonts w:hint="cs"/>
          <w:rtl/>
        </w:rPr>
        <w:t>,</w:t>
      </w:r>
      <w:r>
        <w:rPr>
          <w:rtl/>
        </w:rPr>
        <w:t xml:space="preserve"> </w:t>
      </w:r>
      <w:bookmarkStart w:id="14925" w:name="_ETM_Q19_602369"/>
      <w:bookmarkEnd w:id="14925"/>
      <w:r>
        <w:rPr>
          <w:rtl/>
        </w:rPr>
        <w:t xml:space="preserve">תמיד </w:t>
      </w:r>
      <w:bookmarkStart w:id="14926" w:name="_ETM_Q19_602700"/>
      <w:bookmarkEnd w:id="14926"/>
      <w:r>
        <w:rPr>
          <w:rtl/>
        </w:rPr>
        <w:t>הייתי</w:t>
      </w:r>
      <w:r>
        <w:rPr>
          <w:rFonts w:hint="cs"/>
          <w:rtl/>
        </w:rPr>
        <w:t>.</w:t>
      </w:r>
      <w:r>
        <w:rPr>
          <w:rtl/>
        </w:rPr>
        <w:t xml:space="preserve"> </w:t>
      </w:r>
      <w:bookmarkStart w:id="14927" w:name="_ETM_Q19_604939"/>
      <w:bookmarkEnd w:id="14927"/>
      <w:r>
        <w:rPr>
          <w:rtl/>
        </w:rPr>
        <w:t xml:space="preserve">האחדות </w:t>
      </w:r>
      <w:bookmarkStart w:id="14928" w:name="_ETM_Q19_605509"/>
      <w:bookmarkEnd w:id="14928"/>
      <w:r>
        <w:rPr>
          <w:rtl/>
        </w:rPr>
        <w:t xml:space="preserve">היא </w:t>
      </w:r>
      <w:bookmarkStart w:id="14929" w:name="_ETM_Q19_605600"/>
      <w:bookmarkEnd w:id="14929"/>
      <w:r>
        <w:rPr>
          <w:rtl/>
        </w:rPr>
        <w:t xml:space="preserve">מרכיב </w:t>
      </w:r>
      <w:bookmarkStart w:id="14930" w:name="_ETM_Q19_606049"/>
      <w:bookmarkEnd w:id="14930"/>
      <w:r>
        <w:rPr>
          <w:rtl/>
        </w:rPr>
        <w:t xml:space="preserve">בחוסן </w:t>
      </w:r>
      <w:bookmarkStart w:id="14931" w:name="_ETM_Q19_606589"/>
      <w:bookmarkEnd w:id="14931"/>
      <w:r>
        <w:rPr>
          <w:rtl/>
        </w:rPr>
        <w:t xml:space="preserve">הלאומי </w:t>
      </w:r>
      <w:bookmarkStart w:id="14932" w:name="_ETM_Q19_607799"/>
      <w:bookmarkEnd w:id="14932"/>
      <w:r>
        <w:rPr>
          <w:rtl/>
        </w:rPr>
        <w:t>תמיד</w:t>
      </w:r>
      <w:bookmarkStart w:id="14933" w:name="_ETM_Q19_609190"/>
      <w:bookmarkEnd w:id="14933"/>
      <w:r>
        <w:rPr>
          <w:rFonts w:hint="cs"/>
          <w:rtl/>
        </w:rPr>
        <w:t xml:space="preserve">; </w:t>
      </w:r>
      <w:r>
        <w:rPr>
          <w:rtl/>
        </w:rPr>
        <w:t xml:space="preserve">במצב </w:t>
      </w:r>
      <w:bookmarkStart w:id="14934" w:name="_ETM_Q19_609730"/>
      <w:bookmarkEnd w:id="14934"/>
      <w:r>
        <w:rPr>
          <w:rtl/>
        </w:rPr>
        <w:t xml:space="preserve">הנוכחי </w:t>
      </w:r>
      <w:bookmarkStart w:id="14935" w:name="_ETM_Q19_611370"/>
      <w:bookmarkEnd w:id="14935"/>
      <w:r>
        <w:rPr>
          <w:rtl/>
        </w:rPr>
        <w:t xml:space="preserve">אחדות </w:t>
      </w:r>
      <w:bookmarkStart w:id="14936" w:name="_ETM_Q19_611879"/>
      <w:bookmarkEnd w:id="14936"/>
      <w:r>
        <w:rPr>
          <w:rFonts w:hint="cs"/>
          <w:rtl/>
        </w:rPr>
        <w:t xml:space="preserve">היא </w:t>
      </w:r>
      <w:r>
        <w:rPr>
          <w:rtl/>
        </w:rPr>
        <w:t xml:space="preserve">אמצעי </w:t>
      </w:r>
      <w:bookmarkStart w:id="14937" w:name="_ETM_Q19_612299"/>
      <w:bookmarkEnd w:id="14937"/>
      <w:r>
        <w:rPr>
          <w:rtl/>
        </w:rPr>
        <w:t>לחימה</w:t>
      </w:r>
      <w:r>
        <w:rPr>
          <w:rFonts w:hint="cs"/>
          <w:rtl/>
        </w:rPr>
        <w:t>,</w:t>
      </w:r>
      <w:r>
        <w:rPr>
          <w:rtl/>
        </w:rPr>
        <w:t xml:space="preserve"> </w:t>
      </w:r>
      <w:bookmarkStart w:id="14938" w:name="_ETM_Q19_614110"/>
      <w:bookmarkEnd w:id="14938"/>
      <w:r>
        <w:rPr>
          <w:rtl/>
        </w:rPr>
        <w:t xml:space="preserve">היא </w:t>
      </w:r>
      <w:bookmarkStart w:id="14939" w:name="_ETM_Q19_614410"/>
      <w:bookmarkEnd w:id="14939"/>
      <w:r>
        <w:rPr>
          <w:rtl/>
        </w:rPr>
        <w:t xml:space="preserve">רובה </w:t>
      </w:r>
      <w:bookmarkStart w:id="14940" w:name="_ETM_Q19_614830"/>
      <w:bookmarkEnd w:id="14940"/>
      <w:r>
        <w:rPr>
          <w:rtl/>
        </w:rPr>
        <w:t>ו</w:t>
      </w:r>
      <w:bookmarkStart w:id="14941" w:name="_ETM_Q19_615070"/>
      <w:bookmarkEnd w:id="14941"/>
      <w:r>
        <w:rPr>
          <w:rFonts w:hint="cs"/>
          <w:rtl/>
        </w:rPr>
        <w:t xml:space="preserve">היא </w:t>
      </w:r>
      <w:r>
        <w:rPr>
          <w:rtl/>
        </w:rPr>
        <w:t>שכפ"ץ</w:t>
      </w:r>
      <w:r>
        <w:rPr>
          <w:rFonts w:hint="cs"/>
          <w:rtl/>
        </w:rPr>
        <w:t>.</w:t>
      </w:r>
      <w:r>
        <w:rPr>
          <w:rtl/>
        </w:rPr>
        <w:t xml:space="preserve"> </w:t>
      </w:r>
      <w:bookmarkStart w:id="14942" w:name="_ETM_Q19_617980"/>
      <w:bookmarkEnd w:id="14942"/>
      <w:r>
        <w:rPr>
          <w:rtl/>
        </w:rPr>
        <w:t xml:space="preserve">אבל </w:t>
      </w:r>
      <w:bookmarkStart w:id="14943" w:name="_ETM_Q19_618280"/>
      <w:bookmarkEnd w:id="14943"/>
      <w:r>
        <w:rPr>
          <w:rtl/>
        </w:rPr>
        <w:t>ה</w:t>
      </w:r>
      <w:r>
        <w:rPr>
          <w:rFonts w:hint="cs"/>
          <w:rtl/>
        </w:rPr>
        <w:t>אחד</w:t>
      </w:r>
      <w:r>
        <w:rPr>
          <w:rtl/>
        </w:rPr>
        <w:t xml:space="preserve">ות </w:t>
      </w:r>
      <w:bookmarkStart w:id="14944" w:name="_ETM_Q19_618670"/>
      <w:bookmarkEnd w:id="14944"/>
      <w:r>
        <w:rPr>
          <w:rtl/>
        </w:rPr>
        <w:t xml:space="preserve">מתחילה </w:t>
      </w:r>
      <w:bookmarkStart w:id="14945" w:name="_ETM_Q19_619150"/>
      <w:bookmarkEnd w:id="14945"/>
      <w:r>
        <w:rPr>
          <w:rtl/>
        </w:rPr>
        <w:t>להתפורר</w:t>
      </w:r>
      <w:r>
        <w:rPr>
          <w:rFonts w:hint="cs"/>
          <w:rtl/>
        </w:rPr>
        <w:t>.</w:t>
      </w:r>
      <w:r>
        <w:rPr>
          <w:rtl/>
        </w:rPr>
        <w:t xml:space="preserve"> </w:t>
      </w:r>
      <w:bookmarkStart w:id="14946" w:name="_ETM_Q19_619810"/>
      <w:bookmarkEnd w:id="14946"/>
      <w:r>
        <w:rPr>
          <w:rtl/>
        </w:rPr>
        <w:t xml:space="preserve">ליתר </w:t>
      </w:r>
      <w:bookmarkStart w:id="14947" w:name="_ETM_Q19_620170"/>
      <w:bookmarkEnd w:id="14947"/>
      <w:r>
        <w:rPr>
          <w:rtl/>
        </w:rPr>
        <w:t>דיוק</w:t>
      </w:r>
      <w:r w:rsidR="005D51F1">
        <w:rPr>
          <w:rFonts w:hint="cs"/>
          <w:rtl/>
        </w:rPr>
        <w:t>,</w:t>
      </w:r>
      <w:r>
        <w:rPr>
          <w:rtl/>
        </w:rPr>
        <w:t xml:space="preserve"> </w:t>
      </w:r>
      <w:bookmarkStart w:id="14948" w:name="_ETM_Q19_621909"/>
      <w:bookmarkEnd w:id="14948"/>
      <w:r>
        <w:rPr>
          <w:rtl/>
        </w:rPr>
        <w:t xml:space="preserve">הממשלה </w:t>
      </w:r>
      <w:bookmarkStart w:id="14949" w:name="_ETM_Q19_622540"/>
      <w:bookmarkEnd w:id="14949"/>
      <w:r>
        <w:rPr>
          <w:rtl/>
        </w:rPr>
        <w:t xml:space="preserve">מתחילה </w:t>
      </w:r>
      <w:bookmarkStart w:id="14950" w:name="_ETM_Q19_623019"/>
      <w:bookmarkEnd w:id="14950"/>
      <w:r>
        <w:rPr>
          <w:rtl/>
        </w:rPr>
        <w:t xml:space="preserve">לפורר </w:t>
      </w:r>
      <w:bookmarkStart w:id="14951" w:name="_ETM_Q19_623560"/>
      <w:bookmarkEnd w:id="14951"/>
      <w:r>
        <w:rPr>
          <w:rtl/>
        </w:rPr>
        <w:t>אותה</w:t>
      </w:r>
      <w:r>
        <w:rPr>
          <w:rFonts w:hint="cs"/>
          <w:rtl/>
        </w:rPr>
        <w:t>,</w:t>
      </w:r>
      <w:r>
        <w:rPr>
          <w:rtl/>
        </w:rPr>
        <w:t xml:space="preserve"> </w:t>
      </w:r>
      <w:bookmarkStart w:id="14952" w:name="_ETM_Q19_625139"/>
      <w:bookmarkEnd w:id="14952"/>
      <w:r>
        <w:rPr>
          <w:rtl/>
        </w:rPr>
        <w:t xml:space="preserve">כמעט </w:t>
      </w:r>
      <w:bookmarkStart w:id="14953" w:name="_ETM_Q19_625560"/>
      <w:bookmarkEnd w:id="14953"/>
      <w:r>
        <w:rPr>
          <w:rtl/>
        </w:rPr>
        <w:t>בכוח</w:t>
      </w:r>
      <w:r>
        <w:rPr>
          <w:rFonts w:hint="cs"/>
          <w:rtl/>
        </w:rPr>
        <w:t>.</w:t>
      </w:r>
      <w:r>
        <w:rPr>
          <w:rtl/>
        </w:rPr>
        <w:t xml:space="preserve"> </w:t>
      </w:r>
      <w:bookmarkStart w:id="14954" w:name="_ETM_Q19_627830"/>
      <w:bookmarkEnd w:id="14954"/>
      <w:r>
        <w:rPr>
          <w:rtl/>
        </w:rPr>
        <w:t xml:space="preserve">היא </w:t>
      </w:r>
      <w:bookmarkStart w:id="14955" w:name="_ETM_Q19_627950"/>
      <w:bookmarkEnd w:id="14955"/>
      <w:r>
        <w:rPr>
          <w:rtl/>
        </w:rPr>
        <w:t xml:space="preserve">מפוררת </w:t>
      </w:r>
      <w:bookmarkStart w:id="14956" w:name="_ETM_Q19_628580"/>
      <w:bookmarkEnd w:id="14956"/>
      <w:r>
        <w:rPr>
          <w:rtl/>
        </w:rPr>
        <w:t xml:space="preserve">אותה </w:t>
      </w:r>
      <w:bookmarkStart w:id="14957" w:name="_ETM_Q19_628819"/>
      <w:bookmarkEnd w:id="14957"/>
      <w:r>
        <w:rPr>
          <w:rtl/>
        </w:rPr>
        <w:t xml:space="preserve">בתקציב </w:t>
      </w:r>
      <w:bookmarkStart w:id="14958" w:name="_ETM_Q19_629450"/>
      <w:bookmarkStart w:id="14959" w:name="_ETM_Q19_629690"/>
      <w:bookmarkEnd w:id="14958"/>
      <w:bookmarkEnd w:id="14959"/>
      <w:r>
        <w:rPr>
          <w:rFonts w:hint="cs"/>
          <w:rtl/>
        </w:rPr>
        <w:t>ש</w:t>
      </w:r>
      <w:r>
        <w:rPr>
          <w:rtl/>
        </w:rPr>
        <w:t xml:space="preserve">מוגש </w:t>
      </w:r>
      <w:bookmarkStart w:id="14960" w:name="_ETM_Q19_630110"/>
      <w:bookmarkEnd w:id="14960"/>
      <w:r>
        <w:rPr>
          <w:rtl/>
        </w:rPr>
        <w:t>פה</w:t>
      </w:r>
      <w:r>
        <w:rPr>
          <w:rFonts w:hint="cs"/>
          <w:rtl/>
        </w:rPr>
        <w:t>.</w:t>
      </w:r>
      <w:r>
        <w:rPr>
          <w:rtl/>
        </w:rPr>
        <w:t xml:space="preserve"> </w:t>
      </w:r>
      <w:bookmarkStart w:id="14961" w:name="_ETM_Q19_631010"/>
      <w:bookmarkEnd w:id="14961"/>
      <w:r>
        <w:rPr>
          <w:rtl/>
        </w:rPr>
        <w:t xml:space="preserve">אנחנו </w:t>
      </w:r>
      <w:bookmarkStart w:id="14962" w:name="_ETM_Q19_631549"/>
      <w:bookmarkEnd w:id="14962"/>
      <w:r>
        <w:rPr>
          <w:rtl/>
        </w:rPr>
        <w:t xml:space="preserve">רוצים </w:t>
      </w:r>
      <w:bookmarkStart w:id="14963" w:name="_ETM_Q19_632000"/>
      <w:bookmarkEnd w:id="14963"/>
      <w:r>
        <w:rPr>
          <w:rtl/>
        </w:rPr>
        <w:t xml:space="preserve">להצביע </w:t>
      </w:r>
      <w:bookmarkStart w:id="14964" w:name="_ETM_Q19_632510"/>
      <w:bookmarkEnd w:id="14964"/>
      <w:r>
        <w:rPr>
          <w:rtl/>
        </w:rPr>
        <w:t xml:space="preserve">בעד </w:t>
      </w:r>
      <w:bookmarkStart w:id="14965" w:name="_ETM_Q19_632689"/>
      <w:bookmarkEnd w:id="14965"/>
      <w:r>
        <w:rPr>
          <w:rtl/>
        </w:rPr>
        <w:t>התקציב</w:t>
      </w:r>
      <w:r>
        <w:rPr>
          <w:rFonts w:hint="cs"/>
          <w:rtl/>
        </w:rPr>
        <w:t>.</w:t>
      </w:r>
      <w:r>
        <w:rPr>
          <w:rtl/>
        </w:rPr>
        <w:t xml:space="preserve"> </w:t>
      </w:r>
      <w:bookmarkStart w:id="14966" w:name="_ETM_Q19_633260"/>
      <w:bookmarkEnd w:id="14966"/>
      <w:r>
        <w:rPr>
          <w:rtl/>
        </w:rPr>
        <w:t>למה</w:t>
      </w:r>
      <w:r>
        <w:rPr>
          <w:rFonts w:hint="cs"/>
          <w:rtl/>
        </w:rPr>
        <w:t>?</w:t>
      </w:r>
      <w:r>
        <w:rPr>
          <w:rtl/>
        </w:rPr>
        <w:t xml:space="preserve"> </w:t>
      </w:r>
      <w:bookmarkStart w:id="14967" w:name="_ETM_Q19_634450"/>
      <w:bookmarkEnd w:id="14967"/>
      <w:r>
        <w:rPr>
          <w:rtl/>
        </w:rPr>
        <w:t xml:space="preserve">בגלל </w:t>
      </w:r>
      <w:bookmarkStart w:id="14968" w:name="_ETM_Q19_634750"/>
      <w:bookmarkEnd w:id="14968"/>
      <w:r>
        <w:rPr>
          <w:rFonts w:hint="cs"/>
          <w:rtl/>
        </w:rPr>
        <w:t>ש</w:t>
      </w:r>
      <w:r>
        <w:rPr>
          <w:rtl/>
        </w:rPr>
        <w:t xml:space="preserve">אנחנו </w:t>
      </w:r>
      <w:bookmarkStart w:id="14969" w:name="_ETM_Q19_635200"/>
      <w:bookmarkEnd w:id="14969"/>
      <w:r>
        <w:rPr>
          <w:rtl/>
        </w:rPr>
        <w:t xml:space="preserve">רוצים </w:t>
      </w:r>
      <w:bookmarkStart w:id="14970" w:name="_ETM_Q19_635590"/>
      <w:bookmarkEnd w:id="14970"/>
      <w:r>
        <w:rPr>
          <w:rFonts w:hint="cs"/>
          <w:rtl/>
        </w:rPr>
        <w:t xml:space="preserve">לשים </w:t>
      </w:r>
      <w:bookmarkStart w:id="14971" w:name="_ETM_Q19_636000"/>
      <w:bookmarkStart w:id="14972" w:name="_ETM_Q19_635950"/>
      <w:bookmarkEnd w:id="14971"/>
      <w:bookmarkEnd w:id="14972"/>
      <w:r>
        <w:rPr>
          <w:rtl/>
        </w:rPr>
        <w:t xml:space="preserve">את </w:t>
      </w:r>
      <w:bookmarkStart w:id="14973" w:name="_ETM_Q19_636010"/>
      <w:bookmarkEnd w:id="14973"/>
      <w:r>
        <w:rPr>
          <w:rtl/>
        </w:rPr>
        <w:t xml:space="preserve">הפוליטיקה </w:t>
      </w:r>
      <w:bookmarkStart w:id="14974" w:name="_ETM_Q19_636579"/>
      <w:bookmarkEnd w:id="14974"/>
      <w:r>
        <w:rPr>
          <w:rtl/>
        </w:rPr>
        <w:t>בצד</w:t>
      </w:r>
      <w:r w:rsidRPr="00D87F12">
        <w:rPr>
          <w:rtl/>
        </w:rPr>
        <w:t xml:space="preserve"> </w:t>
      </w:r>
      <w:r>
        <w:rPr>
          <w:rFonts w:hint="cs"/>
          <w:rtl/>
        </w:rPr>
        <w:t>בימים האלה.</w:t>
      </w:r>
      <w:r>
        <w:rPr>
          <w:rtl/>
        </w:rPr>
        <w:t xml:space="preserve"> </w:t>
      </w:r>
      <w:bookmarkStart w:id="14975" w:name="_ETM_Q19_636970"/>
      <w:bookmarkStart w:id="14976" w:name="_ETM_Q19_637390"/>
      <w:bookmarkStart w:id="14977" w:name="_ETM_Q19_638640"/>
      <w:bookmarkEnd w:id="14975"/>
      <w:bookmarkEnd w:id="14976"/>
      <w:bookmarkEnd w:id="14977"/>
      <w:r>
        <w:rPr>
          <w:rtl/>
        </w:rPr>
        <w:t xml:space="preserve">אבל </w:t>
      </w:r>
      <w:bookmarkStart w:id="14978" w:name="_ETM_Q19_638880"/>
      <w:bookmarkEnd w:id="14978"/>
      <w:r>
        <w:rPr>
          <w:rtl/>
        </w:rPr>
        <w:t xml:space="preserve">איך </w:t>
      </w:r>
      <w:bookmarkStart w:id="14979" w:name="_ETM_Q19_639030"/>
      <w:bookmarkEnd w:id="14979"/>
      <w:r>
        <w:rPr>
          <w:rtl/>
        </w:rPr>
        <w:t xml:space="preserve">אנחנו </w:t>
      </w:r>
      <w:bookmarkStart w:id="14980" w:name="_ETM_Q19_639360"/>
      <w:bookmarkEnd w:id="14980"/>
      <w:r>
        <w:rPr>
          <w:rtl/>
        </w:rPr>
        <w:t xml:space="preserve">יכולים </w:t>
      </w:r>
      <w:bookmarkStart w:id="14981" w:name="_ETM_Q19_639750"/>
      <w:bookmarkEnd w:id="14981"/>
      <w:r>
        <w:rPr>
          <w:rtl/>
        </w:rPr>
        <w:t xml:space="preserve">לשים </w:t>
      </w:r>
      <w:bookmarkStart w:id="14982" w:name="_ETM_Q19_640020"/>
      <w:bookmarkEnd w:id="14982"/>
      <w:r>
        <w:rPr>
          <w:rtl/>
        </w:rPr>
        <w:t xml:space="preserve">אותה </w:t>
      </w:r>
      <w:bookmarkStart w:id="14983" w:name="_ETM_Q19_640260"/>
      <w:bookmarkEnd w:id="14983"/>
      <w:r>
        <w:rPr>
          <w:rtl/>
        </w:rPr>
        <w:t>בצד</w:t>
      </w:r>
      <w:r>
        <w:rPr>
          <w:rFonts w:hint="cs"/>
          <w:rtl/>
        </w:rPr>
        <w:t>,</w:t>
      </w:r>
      <w:r>
        <w:rPr>
          <w:rtl/>
        </w:rPr>
        <w:t xml:space="preserve"> </w:t>
      </w:r>
      <w:bookmarkStart w:id="14984" w:name="_ETM_Q19_641420"/>
      <w:bookmarkEnd w:id="14984"/>
      <w:r>
        <w:rPr>
          <w:rtl/>
        </w:rPr>
        <w:t xml:space="preserve">אם </w:t>
      </w:r>
      <w:bookmarkStart w:id="14985" w:name="_ETM_Q19_641630"/>
      <w:bookmarkStart w:id="14986" w:name="_ETM_Q19_641840"/>
      <w:bookmarkEnd w:id="14985"/>
      <w:bookmarkEnd w:id="14986"/>
      <w:r>
        <w:rPr>
          <w:rtl/>
        </w:rPr>
        <w:t xml:space="preserve">נתתי </w:t>
      </w:r>
      <w:bookmarkStart w:id="14987" w:name="_ETM_Q19_642319"/>
      <w:bookmarkEnd w:id="14987"/>
      <w:r>
        <w:rPr>
          <w:rtl/>
        </w:rPr>
        <w:t xml:space="preserve">לכם </w:t>
      </w:r>
      <w:bookmarkStart w:id="14988" w:name="_ETM_Q19_642620"/>
      <w:bookmarkEnd w:id="14988"/>
      <w:r w:rsidR="005D51F1">
        <w:rPr>
          <w:rFonts w:hint="cs"/>
          <w:rtl/>
        </w:rPr>
        <w:t xml:space="preserve">רק </w:t>
      </w:r>
      <w:r>
        <w:rPr>
          <w:rtl/>
        </w:rPr>
        <w:t xml:space="preserve">דוגמה </w:t>
      </w:r>
      <w:bookmarkStart w:id="14989" w:name="_ETM_Q19_643040"/>
      <w:bookmarkEnd w:id="14989"/>
      <w:r>
        <w:rPr>
          <w:rFonts w:hint="cs"/>
          <w:rtl/>
        </w:rPr>
        <w:t>אחת?</w:t>
      </w:r>
    </w:p>
    <w:p w:rsidR="00DA3A44" w:rsidRDefault="00DA3A44" w:rsidP="008B62B4">
      <w:pPr>
        <w:rPr>
          <w:rtl/>
        </w:rPr>
      </w:pPr>
    </w:p>
    <w:p w:rsidR="00DA3A44" w:rsidRDefault="00DA3A44" w:rsidP="005D51F1">
      <w:pPr>
        <w:rPr>
          <w:rtl/>
        </w:rPr>
      </w:pPr>
      <w:bookmarkStart w:id="14990" w:name="_ETM_Q19_644000"/>
      <w:bookmarkStart w:id="14991" w:name="_ETM_Q19_643880"/>
      <w:bookmarkEnd w:id="14990"/>
      <w:bookmarkEnd w:id="14991"/>
      <w:r>
        <w:rPr>
          <w:rtl/>
        </w:rPr>
        <w:t xml:space="preserve">אבל </w:t>
      </w:r>
      <w:bookmarkStart w:id="14992" w:name="_ETM_Q19_644180"/>
      <w:bookmarkEnd w:id="14992"/>
      <w:r>
        <w:rPr>
          <w:rtl/>
        </w:rPr>
        <w:t xml:space="preserve">אני </w:t>
      </w:r>
      <w:bookmarkStart w:id="14993" w:name="_ETM_Q19_644390"/>
      <w:bookmarkEnd w:id="14993"/>
      <w:r>
        <w:rPr>
          <w:rtl/>
        </w:rPr>
        <w:t xml:space="preserve">אגיד </w:t>
      </w:r>
      <w:bookmarkStart w:id="14994" w:name="_ETM_Q19_644750"/>
      <w:bookmarkEnd w:id="14994"/>
      <w:r>
        <w:rPr>
          <w:rtl/>
        </w:rPr>
        <w:t xml:space="preserve">עוד </w:t>
      </w:r>
      <w:bookmarkStart w:id="14995" w:name="_ETM_Q19_644960"/>
      <w:bookmarkEnd w:id="14995"/>
      <w:r>
        <w:rPr>
          <w:rtl/>
        </w:rPr>
        <w:t>משהו</w:t>
      </w:r>
      <w:bookmarkStart w:id="14996" w:name="_ETM_Q19_647669"/>
      <w:bookmarkEnd w:id="14996"/>
      <w:r>
        <w:rPr>
          <w:rFonts w:hint="cs"/>
          <w:rtl/>
        </w:rPr>
        <w:t xml:space="preserve">. אחדות </w:t>
      </w:r>
      <w:bookmarkStart w:id="14997" w:name="_ETM_Q19_648090"/>
      <w:bookmarkStart w:id="14998" w:name="_ETM_Q19_648299"/>
      <w:bookmarkEnd w:id="14997"/>
      <w:bookmarkEnd w:id="14998"/>
      <w:r>
        <w:rPr>
          <w:rFonts w:hint="cs"/>
          <w:rtl/>
        </w:rPr>
        <w:t xml:space="preserve">היא </w:t>
      </w:r>
      <w:r>
        <w:rPr>
          <w:rtl/>
        </w:rPr>
        <w:t xml:space="preserve">במה </w:t>
      </w:r>
      <w:bookmarkStart w:id="14999" w:name="_ETM_Q19_648629"/>
      <w:bookmarkEnd w:id="14999"/>
      <w:r>
        <w:rPr>
          <w:rtl/>
        </w:rPr>
        <w:t xml:space="preserve">שאתם </w:t>
      </w:r>
      <w:bookmarkStart w:id="15000" w:name="_ETM_Q19_648900"/>
      <w:bookmarkEnd w:id="15000"/>
      <w:r>
        <w:rPr>
          <w:rtl/>
        </w:rPr>
        <w:t xml:space="preserve">לא </w:t>
      </w:r>
      <w:bookmarkStart w:id="15001" w:name="_ETM_Q19_649019"/>
      <w:bookmarkEnd w:id="15001"/>
      <w:r>
        <w:rPr>
          <w:rtl/>
        </w:rPr>
        <w:t>עושים</w:t>
      </w:r>
      <w:r>
        <w:rPr>
          <w:rFonts w:hint="cs"/>
          <w:rtl/>
        </w:rPr>
        <w:t>,</w:t>
      </w:r>
      <w:r>
        <w:rPr>
          <w:rtl/>
        </w:rPr>
        <w:t xml:space="preserve"> </w:t>
      </w:r>
      <w:bookmarkStart w:id="15002" w:name="_ETM_Q19_650209"/>
      <w:bookmarkEnd w:id="15002"/>
      <w:r>
        <w:rPr>
          <w:rtl/>
        </w:rPr>
        <w:t xml:space="preserve">היא </w:t>
      </w:r>
      <w:bookmarkStart w:id="15003" w:name="_ETM_Q19_650359"/>
      <w:bookmarkEnd w:id="15003"/>
      <w:r>
        <w:rPr>
          <w:rtl/>
        </w:rPr>
        <w:t xml:space="preserve">לא </w:t>
      </w:r>
      <w:bookmarkStart w:id="15004" w:name="_ETM_Q19_650480"/>
      <w:bookmarkEnd w:id="15004"/>
      <w:r>
        <w:rPr>
          <w:rtl/>
        </w:rPr>
        <w:t xml:space="preserve">רק </w:t>
      </w:r>
      <w:bookmarkStart w:id="15005" w:name="_ETM_Q19_650689"/>
      <w:bookmarkEnd w:id="15005"/>
      <w:r>
        <w:rPr>
          <w:rFonts w:hint="cs"/>
          <w:rtl/>
        </w:rPr>
        <w:t>ב</w:t>
      </w:r>
      <w:r>
        <w:rPr>
          <w:rtl/>
        </w:rPr>
        <w:t xml:space="preserve">מה </w:t>
      </w:r>
      <w:bookmarkStart w:id="15006" w:name="_ETM_Q19_650959"/>
      <w:bookmarkEnd w:id="15006"/>
      <w:r>
        <w:rPr>
          <w:rtl/>
        </w:rPr>
        <w:t>שעושים</w:t>
      </w:r>
      <w:r>
        <w:rPr>
          <w:rFonts w:hint="cs"/>
          <w:rtl/>
        </w:rPr>
        <w:t>.</w:t>
      </w:r>
      <w:r>
        <w:rPr>
          <w:rtl/>
        </w:rPr>
        <w:t xml:space="preserve"> </w:t>
      </w:r>
      <w:bookmarkStart w:id="15007" w:name="_ETM_Q19_651469"/>
      <w:bookmarkEnd w:id="15007"/>
      <w:r>
        <w:rPr>
          <w:rtl/>
        </w:rPr>
        <w:t xml:space="preserve">ומה </w:t>
      </w:r>
      <w:bookmarkStart w:id="15008" w:name="_ETM_Q19_651739"/>
      <w:bookmarkEnd w:id="15008"/>
      <w:r>
        <w:rPr>
          <w:rtl/>
        </w:rPr>
        <w:t xml:space="preserve">אתם </w:t>
      </w:r>
      <w:bookmarkStart w:id="15009" w:name="_ETM_Q19_651980"/>
      <w:bookmarkEnd w:id="15009"/>
      <w:r>
        <w:rPr>
          <w:rtl/>
        </w:rPr>
        <w:t xml:space="preserve">לא </w:t>
      </w:r>
      <w:bookmarkStart w:id="15010" w:name="_ETM_Q19_652069"/>
      <w:bookmarkEnd w:id="15010"/>
      <w:r>
        <w:rPr>
          <w:rtl/>
        </w:rPr>
        <w:t>עושים</w:t>
      </w:r>
      <w:r>
        <w:rPr>
          <w:rFonts w:hint="cs"/>
          <w:rtl/>
        </w:rPr>
        <w:t>?</w:t>
      </w:r>
      <w:r>
        <w:rPr>
          <w:rtl/>
        </w:rPr>
        <w:t xml:space="preserve"> </w:t>
      </w:r>
      <w:bookmarkStart w:id="15011" w:name="_ETM_Q19_653160"/>
      <w:bookmarkEnd w:id="15011"/>
      <w:r>
        <w:rPr>
          <w:rtl/>
        </w:rPr>
        <w:t xml:space="preserve">שיגיד </w:t>
      </w:r>
      <w:bookmarkStart w:id="15012" w:name="_ETM_Q19_653610"/>
      <w:bookmarkEnd w:id="15012"/>
      <w:r>
        <w:rPr>
          <w:rtl/>
        </w:rPr>
        <w:t xml:space="preserve">שר </w:t>
      </w:r>
      <w:bookmarkStart w:id="15013" w:name="_ETM_Q19_653850"/>
      <w:bookmarkEnd w:id="15013"/>
      <w:r>
        <w:rPr>
          <w:rtl/>
        </w:rPr>
        <w:t>המשפטים</w:t>
      </w:r>
      <w:r>
        <w:rPr>
          <w:rFonts w:hint="cs"/>
          <w:rtl/>
        </w:rPr>
        <w:t>,</w:t>
      </w:r>
      <w:r>
        <w:rPr>
          <w:rtl/>
        </w:rPr>
        <w:t xml:space="preserve"> </w:t>
      </w:r>
      <w:bookmarkStart w:id="15014" w:name="_ETM_Q19_655060"/>
      <w:bookmarkEnd w:id="15014"/>
      <w:r>
        <w:rPr>
          <w:rtl/>
        </w:rPr>
        <w:t xml:space="preserve">שיגיד </w:t>
      </w:r>
      <w:bookmarkStart w:id="15015" w:name="_ETM_Q19_655420"/>
      <w:bookmarkStart w:id="15016" w:name="_ETM_Q19_655569"/>
      <w:bookmarkEnd w:id="15015"/>
      <w:bookmarkEnd w:id="15016"/>
      <w:r>
        <w:rPr>
          <w:rFonts w:hint="cs"/>
          <w:rtl/>
        </w:rPr>
        <w:t xml:space="preserve">ראש </w:t>
      </w:r>
      <w:r>
        <w:rPr>
          <w:rtl/>
        </w:rPr>
        <w:t>הממשלה</w:t>
      </w:r>
      <w:r>
        <w:rPr>
          <w:rFonts w:hint="cs"/>
          <w:rtl/>
        </w:rPr>
        <w:t>:</w:t>
      </w:r>
      <w:r>
        <w:rPr>
          <w:rtl/>
        </w:rPr>
        <w:t xml:space="preserve"> </w:t>
      </w:r>
      <w:bookmarkStart w:id="15017" w:name="_ETM_Q19_656859"/>
      <w:bookmarkEnd w:id="15017"/>
      <w:r>
        <w:rPr>
          <w:rFonts w:hint="cs"/>
          <w:rtl/>
        </w:rPr>
        <w:t>מכנסים</w:t>
      </w:r>
      <w:r>
        <w:rPr>
          <w:rtl/>
        </w:rPr>
        <w:t xml:space="preserve"> </w:t>
      </w:r>
      <w:bookmarkStart w:id="15018" w:name="_ETM_Q19_657489"/>
      <w:bookmarkEnd w:id="15018"/>
      <w:r>
        <w:rPr>
          <w:rtl/>
        </w:rPr>
        <w:t xml:space="preserve">את </w:t>
      </w:r>
      <w:bookmarkStart w:id="15019" w:name="_ETM_Q19_657579"/>
      <w:bookmarkEnd w:id="15019"/>
      <w:r>
        <w:rPr>
          <w:rtl/>
        </w:rPr>
        <w:t xml:space="preserve">הוועדה </w:t>
      </w:r>
      <w:bookmarkStart w:id="15020" w:name="_ETM_Q19_658060"/>
      <w:bookmarkEnd w:id="15020"/>
      <w:r>
        <w:rPr>
          <w:rtl/>
        </w:rPr>
        <w:t xml:space="preserve">למינוי </w:t>
      </w:r>
      <w:bookmarkStart w:id="15021" w:name="_ETM_Q19_658510"/>
      <w:bookmarkEnd w:id="15021"/>
      <w:r>
        <w:rPr>
          <w:rtl/>
        </w:rPr>
        <w:t>שופטים</w:t>
      </w:r>
      <w:r>
        <w:rPr>
          <w:rFonts w:hint="cs"/>
          <w:rtl/>
        </w:rPr>
        <w:t>,</w:t>
      </w:r>
      <w:r>
        <w:rPr>
          <w:rtl/>
        </w:rPr>
        <w:t xml:space="preserve"> </w:t>
      </w:r>
      <w:bookmarkStart w:id="15022" w:name="_ETM_Q19_659930"/>
      <w:bookmarkEnd w:id="15022"/>
      <w:r>
        <w:rPr>
          <w:rtl/>
        </w:rPr>
        <w:t xml:space="preserve">ממנים </w:t>
      </w:r>
      <w:bookmarkStart w:id="15023" w:name="_ETM_Q19_660590"/>
      <w:bookmarkEnd w:id="15023"/>
      <w:r>
        <w:rPr>
          <w:rtl/>
        </w:rPr>
        <w:t>נ</w:t>
      </w:r>
      <w:r>
        <w:rPr>
          <w:rFonts w:hint="cs"/>
          <w:rtl/>
        </w:rPr>
        <w:t>ש</w:t>
      </w:r>
      <w:r>
        <w:rPr>
          <w:rtl/>
        </w:rPr>
        <w:t xml:space="preserve">יא </w:t>
      </w:r>
      <w:bookmarkStart w:id="15024" w:name="_ETM_Q19_661010"/>
      <w:bookmarkEnd w:id="15024"/>
      <w:r>
        <w:rPr>
          <w:rtl/>
        </w:rPr>
        <w:t xml:space="preserve">לבית </w:t>
      </w:r>
      <w:bookmarkStart w:id="15025" w:name="_ETM_Q19_661400"/>
      <w:bookmarkEnd w:id="15025"/>
      <w:r>
        <w:rPr>
          <w:rtl/>
        </w:rPr>
        <w:t xml:space="preserve">המשפט </w:t>
      </w:r>
      <w:bookmarkStart w:id="15026" w:name="_ETM_Q19_661879"/>
      <w:bookmarkEnd w:id="15026"/>
      <w:r>
        <w:rPr>
          <w:rtl/>
        </w:rPr>
        <w:t xml:space="preserve">העליון </w:t>
      </w:r>
      <w:bookmarkStart w:id="15027" w:name="_ETM_Q19_662239"/>
      <w:bookmarkEnd w:id="15027"/>
      <w:r>
        <w:rPr>
          <w:rFonts w:hint="cs"/>
          <w:rtl/>
        </w:rPr>
        <w:t>ו</w:t>
      </w:r>
      <w:r>
        <w:rPr>
          <w:rtl/>
        </w:rPr>
        <w:t xml:space="preserve">שני </w:t>
      </w:r>
      <w:bookmarkStart w:id="15028" w:name="_ETM_Q19_662599"/>
      <w:bookmarkEnd w:id="15028"/>
      <w:r>
        <w:rPr>
          <w:rtl/>
        </w:rPr>
        <w:t>שופטים</w:t>
      </w:r>
      <w:r>
        <w:rPr>
          <w:rFonts w:hint="cs"/>
          <w:rtl/>
        </w:rPr>
        <w:t xml:space="preserve"> –</w:t>
      </w:r>
      <w:r>
        <w:rPr>
          <w:rtl/>
        </w:rPr>
        <w:t xml:space="preserve"> </w:t>
      </w:r>
      <w:bookmarkStart w:id="15029" w:name="_ETM_Q19_663110"/>
      <w:bookmarkEnd w:id="15029"/>
      <w:r>
        <w:rPr>
          <w:rtl/>
        </w:rPr>
        <w:t>לש</w:t>
      </w:r>
      <w:r>
        <w:rPr>
          <w:rFonts w:hint="cs"/>
          <w:rtl/>
        </w:rPr>
        <w:t xml:space="preserve">דר </w:t>
      </w:r>
      <w:bookmarkStart w:id="15030" w:name="_ETM_Q19_662000"/>
      <w:bookmarkEnd w:id="15030"/>
      <w:r>
        <w:rPr>
          <w:rFonts w:hint="cs"/>
          <w:rtl/>
        </w:rPr>
        <w:t>אחדות.</w:t>
      </w:r>
      <w:r>
        <w:rPr>
          <w:rtl/>
        </w:rPr>
        <w:t xml:space="preserve"> </w:t>
      </w:r>
      <w:bookmarkStart w:id="15031" w:name="_ETM_Q19_665000"/>
      <w:bookmarkEnd w:id="15031"/>
      <w:r>
        <w:rPr>
          <w:rtl/>
        </w:rPr>
        <w:t xml:space="preserve">אתם </w:t>
      </w:r>
      <w:bookmarkStart w:id="15032" w:name="_ETM_Q19_665270"/>
      <w:bookmarkEnd w:id="15032"/>
      <w:r>
        <w:rPr>
          <w:rtl/>
        </w:rPr>
        <w:t xml:space="preserve">רוצים </w:t>
      </w:r>
      <w:bookmarkStart w:id="15033" w:name="_ETM_Q19_665570"/>
      <w:bookmarkEnd w:id="15033"/>
      <w:r>
        <w:rPr>
          <w:rtl/>
        </w:rPr>
        <w:t xml:space="preserve">יותר </w:t>
      </w:r>
      <w:bookmarkStart w:id="15034" w:name="_ETM_Q19_665870"/>
      <w:bookmarkEnd w:id="15034"/>
      <w:r>
        <w:rPr>
          <w:rtl/>
        </w:rPr>
        <w:t>אחדות</w:t>
      </w:r>
      <w:r>
        <w:rPr>
          <w:rFonts w:hint="cs"/>
          <w:rtl/>
        </w:rPr>
        <w:t>?</w:t>
      </w:r>
      <w:r>
        <w:rPr>
          <w:rtl/>
        </w:rPr>
        <w:t xml:space="preserve"> </w:t>
      </w:r>
      <w:bookmarkStart w:id="15035" w:name="_ETM_Q19_668189"/>
      <w:bookmarkEnd w:id="15035"/>
      <w:r>
        <w:rPr>
          <w:rFonts w:hint="cs"/>
          <w:rtl/>
        </w:rPr>
        <w:t xml:space="preserve">נהרגו </w:t>
      </w:r>
      <w:bookmarkStart w:id="15036" w:name="_ETM_Q19_668549"/>
      <w:bookmarkStart w:id="15037" w:name="_ETM_Q19_668699"/>
      <w:bookmarkEnd w:id="15036"/>
      <w:bookmarkEnd w:id="15037"/>
      <w:r>
        <w:rPr>
          <w:rtl/>
        </w:rPr>
        <w:t xml:space="preserve">לוחמים </w:t>
      </w:r>
      <w:bookmarkStart w:id="15038" w:name="_ETM_Q19_669150"/>
      <w:bookmarkEnd w:id="15038"/>
      <w:r>
        <w:rPr>
          <w:rtl/>
        </w:rPr>
        <w:t xml:space="preserve">דרוזים </w:t>
      </w:r>
      <w:bookmarkStart w:id="15039" w:name="_ETM_Q19_669599"/>
      <w:bookmarkEnd w:id="15039"/>
      <w:r>
        <w:rPr>
          <w:rtl/>
        </w:rPr>
        <w:t>ובדואים</w:t>
      </w:r>
      <w:r w:rsidR="005D51F1">
        <w:rPr>
          <w:rFonts w:hint="cs"/>
          <w:rtl/>
        </w:rPr>
        <w:t>,</w:t>
      </w:r>
      <w:r>
        <w:rPr>
          <w:rtl/>
        </w:rPr>
        <w:t xml:space="preserve"> </w:t>
      </w:r>
      <w:bookmarkStart w:id="15040" w:name="_ETM_Q19_671720"/>
      <w:bookmarkEnd w:id="15040"/>
      <w:r>
        <w:rPr>
          <w:rtl/>
        </w:rPr>
        <w:t>והי</w:t>
      </w:r>
      <w:r>
        <w:rPr>
          <w:rFonts w:hint="cs"/>
          <w:rtl/>
        </w:rPr>
        <w:t>ית</w:t>
      </w:r>
      <w:r>
        <w:rPr>
          <w:rtl/>
        </w:rPr>
        <w:t>ה</w:t>
      </w:r>
      <w:r>
        <w:rPr>
          <w:rFonts w:hint="cs"/>
          <w:rtl/>
        </w:rPr>
        <w:t xml:space="preserve"> פה</w:t>
      </w:r>
      <w:r>
        <w:rPr>
          <w:rtl/>
        </w:rPr>
        <w:t xml:space="preserve"> </w:t>
      </w:r>
      <w:bookmarkStart w:id="15041" w:name="_ETM_Q19_672080"/>
      <w:bookmarkEnd w:id="15041"/>
      <w:r>
        <w:rPr>
          <w:rtl/>
        </w:rPr>
        <w:t xml:space="preserve">רוח </w:t>
      </w:r>
      <w:bookmarkStart w:id="15042" w:name="_ETM_Q19_672620"/>
      <w:bookmarkEnd w:id="15042"/>
      <w:r>
        <w:rPr>
          <w:rtl/>
        </w:rPr>
        <w:t>כזאת</w:t>
      </w:r>
      <w:r>
        <w:rPr>
          <w:rFonts w:hint="cs"/>
          <w:rtl/>
        </w:rPr>
        <w:t>,</w:t>
      </w:r>
      <w:r>
        <w:rPr>
          <w:rtl/>
        </w:rPr>
        <w:t xml:space="preserve"> </w:t>
      </w:r>
      <w:bookmarkStart w:id="15043" w:name="_ETM_Q19_673220"/>
      <w:bookmarkEnd w:id="15043"/>
      <w:r>
        <w:rPr>
          <w:rtl/>
        </w:rPr>
        <w:t xml:space="preserve">גם </w:t>
      </w:r>
      <w:bookmarkStart w:id="15044" w:name="_ETM_Q19_673580"/>
      <w:bookmarkEnd w:id="15044"/>
      <w:r>
        <w:rPr>
          <w:rtl/>
        </w:rPr>
        <w:t xml:space="preserve">בספסלי </w:t>
      </w:r>
      <w:bookmarkStart w:id="15045" w:name="_ETM_Q19_674360"/>
      <w:bookmarkEnd w:id="15045"/>
      <w:r>
        <w:rPr>
          <w:rtl/>
        </w:rPr>
        <w:t>הקואליציה</w:t>
      </w:r>
      <w:r w:rsidR="005D51F1">
        <w:rPr>
          <w:rFonts w:hint="cs"/>
          <w:rtl/>
        </w:rPr>
        <w:t>:</w:t>
      </w:r>
      <w:r>
        <w:rPr>
          <w:rtl/>
        </w:rPr>
        <w:t xml:space="preserve"> </w:t>
      </w:r>
      <w:bookmarkStart w:id="15046" w:name="_ETM_Q19_676140"/>
      <w:bookmarkEnd w:id="15046"/>
      <w:r>
        <w:rPr>
          <w:rtl/>
        </w:rPr>
        <w:t xml:space="preserve">בואו </w:t>
      </w:r>
      <w:bookmarkStart w:id="15047" w:name="_ETM_Q19_676410"/>
      <w:bookmarkEnd w:id="15047"/>
      <w:r>
        <w:rPr>
          <w:rtl/>
        </w:rPr>
        <w:t xml:space="preserve">נתקן </w:t>
      </w:r>
      <w:bookmarkStart w:id="15048" w:name="_ETM_Q19_676980"/>
      <w:bookmarkEnd w:id="15048"/>
      <w:r>
        <w:rPr>
          <w:rtl/>
        </w:rPr>
        <w:t xml:space="preserve">את </w:t>
      </w:r>
      <w:bookmarkStart w:id="15049" w:name="_ETM_Q19_677130"/>
      <w:bookmarkEnd w:id="15049"/>
      <w:r>
        <w:rPr>
          <w:rtl/>
        </w:rPr>
        <w:t xml:space="preserve">חוק </w:t>
      </w:r>
      <w:bookmarkStart w:id="15050" w:name="_ETM_Q19_677400"/>
      <w:bookmarkEnd w:id="15050"/>
      <w:r>
        <w:rPr>
          <w:rtl/>
        </w:rPr>
        <w:t>הלאום</w:t>
      </w:r>
      <w:r>
        <w:rPr>
          <w:rFonts w:hint="cs"/>
          <w:rtl/>
        </w:rPr>
        <w:t>.</w:t>
      </w:r>
      <w:r>
        <w:rPr>
          <w:rtl/>
        </w:rPr>
        <w:t xml:space="preserve"> </w:t>
      </w:r>
      <w:bookmarkStart w:id="15051" w:name="_ETM_Q19_678510"/>
      <w:bookmarkEnd w:id="15051"/>
      <w:r>
        <w:rPr>
          <w:rtl/>
        </w:rPr>
        <w:t xml:space="preserve">למה </w:t>
      </w:r>
      <w:bookmarkStart w:id="15052" w:name="_ETM_Q19_678840"/>
      <w:bookmarkEnd w:id="15052"/>
      <w:r>
        <w:rPr>
          <w:rtl/>
        </w:rPr>
        <w:t xml:space="preserve">אתם </w:t>
      </w:r>
      <w:bookmarkStart w:id="15053" w:name="_ETM_Q19_679049"/>
      <w:bookmarkEnd w:id="15053"/>
      <w:r>
        <w:rPr>
          <w:rFonts w:hint="cs"/>
          <w:rtl/>
        </w:rPr>
        <w:t>מחכים</w:t>
      </w:r>
      <w:r w:rsidR="005D51F1">
        <w:rPr>
          <w:rFonts w:hint="cs"/>
          <w:rtl/>
        </w:rPr>
        <w:t>,</w:t>
      </w:r>
      <w:r>
        <w:rPr>
          <w:rFonts w:hint="cs"/>
          <w:rtl/>
        </w:rPr>
        <w:t xml:space="preserve"> </w:t>
      </w:r>
      <w:bookmarkStart w:id="15054" w:name="_ETM_Q19_681290"/>
      <w:bookmarkStart w:id="15055" w:name="_ETM_Q19_682010"/>
      <w:bookmarkEnd w:id="15054"/>
      <w:bookmarkEnd w:id="15055"/>
      <w:r>
        <w:rPr>
          <w:rFonts w:hint="cs"/>
          <w:rtl/>
        </w:rPr>
        <w:t xml:space="preserve">שייהרגו </w:t>
      </w:r>
      <w:r>
        <w:rPr>
          <w:rtl/>
        </w:rPr>
        <w:t xml:space="preserve">עוד </w:t>
      </w:r>
      <w:bookmarkStart w:id="15056" w:name="_ETM_Q19_682250"/>
      <w:bookmarkEnd w:id="15056"/>
      <w:r>
        <w:rPr>
          <w:rtl/>
        </w:rPr>
        <w:t xml:space="preserve">לוחמים </w:t>
      </w:r>
      <w:bookmarkStart w:id="15057" w:name="_ETM_Q19_682760"/>
      <w:bookmarkEnd w:id="15057"/>
      <w:r>
        <w:rPr>
          <w:rtl/>
        </w:rPr>
        <w:t xml:space="preserve">ומפקדים </w:t>
      </w:r>
      <w:bookmarkStart w:id="15058" w:name="_ETM_Q19_683420"/>
      <w:bookmarkEnd w:id="15058"/>
      <w:r>
        <w:rPr>
          <w:rtl/>
        </w:rPr>
        <w:t xml:space="preserve">דרוזים </w:t>
      </w:r>
      <w:bookmarkStart w:id="15059" w:name="_ETM_Q19_683840"/>
      <w:bookmarkEnd w:id="15059"/>
      <w:r>
        <w:rPr>
          <w:rtl/>
        </w:rPr>
        <w:t>ובדואים</w:t>
      </w:r>
      <w:r>
        <w:rPr>
          <w:rFonts w:hint="cs"/>
          <w:rtl/>
        </w:rPr>
        <w:t>?</w:t>
      </w:r>
      <w:r>
        <w:rPr>
          <w:rtl/>
        </w:rPr>
        <w:t xml:space="preserve"> </w:t>
      </w:r>
      <w:bookmarkStart w:id="15060" w:name="_ETM_Q19_686640"/>
      <w:bookmarkEnd w:id="15060"/>
      <w:r>
        <w:rPr>
          <w:rtl/>
        </w:rPr>
        <w:t xml:space="preserve">אולי </w:t>
      </w:r>
      <w:bookmarkStart w:id="15061" w:name="_ETM_Q19_686970"/>
      <w:bookmarkEnd w:id="15061"/>
      <w:r>
        <w:rPr>
          <w:rFonts w:hint="cs"/>
          <w:rtl/>
        </w:rPr>
        <w:t xml:space="preserve">נתאחד </w:t>
      </w:r>
      <w:bookmarkStart w:id="15062" w:name="_ETM_Q19_687450"/>
      <w:bookmarkEnd w:id="15062"/>
      <w:r>
        <w:rPr>
          <w:rtl/>
        </w:rPr>
        <w:t xml:space="preserve">יחד </w:t>
      </w:r>
      <w:bookmarkStart w:id="15063" w:name="_ETM_Q19_687900"/>
      <w:bookmarkEnd w:id="15063"/>
      <w:r>
        <w:rPr>
          <w:rtl/>
        </w:rPr>
        <w:t xml:space="preserve">באמת </w:t>
      </w:r>
      <w:bookmarkStart w:id="15064" w:name="_ETM_Q19_689450"/>
      <w:bookmarkEnd w:id="15064"/>
      <w:r>
        <w:rPr>
          <w:rtl/>
        </w:rPr>
        <w:t xml:space="preserve">וניקח </w:t>
      </w:r>
      <w:bookmarkStart w:id="15065" w:name="_ETM_Q19_689960"/>
      <w:bookmarkEnd w:id="15065"/>
      <w:r>
        <w:rPr>
          <w:rtl/>
        </w:rPr>
        <w:t xml:space="preserve">את </w:t>
      </w:r>
      <w:bookmarkStart w:id="15066" w:name="_ETM_Q19_690050"/>
      <w:bookmarkEnd w:id="15066"/>
      <w:r>
        <w:rPr>
          <w:rtl/>
        </w:rPr>
        <w:t xml:space="preserve">חוק </w:t>
      </w:r>
      <w:bookmarkStart w:id="15067" w:name="_ETM_Q19_690260"/>
      <w:bookmarkEnd w:id="15067"/>
      <w:r>
        <w:rPr>
          <w:rtl/>
        </w:rPr>
        <w:t>הלאום</w:t>
      </w:r>
      <w:r>
        <w:rPr>
          <w:rFonts w:hint="cs"/>
          <w:rtl/>
        </w:rPr>
        <w:t xml:space="preserve"> </w:t>
      </w:r>
      <w:r>
        <w:rPr>
          <w:rFonts w:hint="eastAsia"/>
          <w:rtl/>
        </w:rPr>
        <w:t>–</w:t>
      </w:r>
      <w:r>
        <w:rPr>
          <w:rtl/>
        </w:rPr>
        <w:t xml:space="preserve"> </w:t>
      </w:r>
      <w:bookmarkStart w:id="15068" w:name="_ETM_Q19_691250"/>
      <w:bookmarkEnd w:id="15068"/>
      <w:r>
        <w:rPr>
          <w:rtl/>
        </w:rPr>
        <w:t>וכן</w:t>
      </w:r>
      <w:r>
        <w:rPr>
          <w:rFonts w:hint="cs"/>
          <w:rtl/>
        </w:rPr>
        <w:t>,</w:t>
      </w:r>
      <w:r>
        <w:rPr>
          <w:rtl/>
        </w:rPr>
        <w:t xml:space="preserve"> </w:t>
      </w:r>
      <w:bookmarkStart w:id="15069" w:name="_ETM_Q19_691670"/>
      <w:bookmarkEnd w:id="15069"/>
      <w:r>
        <w:rPr>
          <w:rtl/>
        </w:rPr>
        <w:t xml:space="preserve">מדינת </w:t>
      </w:r>
      <w:bookmarkStart w:id="15070" w:name="_ETM_Q19_692120"/>
      <w:bookmarkEnd w:id="15070"/>
      <w:r>
        <w:rPr>
          <w:rtl/>
        </w:rPr>
        <w:t xml:space="preserve">ישראל </w:t>
      </w:r>
      <w:bookmarkStart w:id="15071" w:name="_ETM_Q19_692510"/>
      <w:bookmarkEnd w:id="15071"/>
      <w:r>
        <w:rPr>
          <w:rFonts w:hint="cs"/>
          <w:rtl/>
        </w:rPr>
        <w:t xml:space="preserve">היא </w:t>
      </w:r>
      <w:r>
        <w:rPr>
          <w:rtl/>
        </w:rPr>
        <w:t xml:space="preserve">בית </w:t>
      </w:r>
      <w:bookmarkStart w:id="15072" w:name="_ETM_Q19_692870"/>
      <w:bookmarkEnd w:id="15072"/>
      <w:r>
        <w:rPr>
          <w:rtl/>
        </w:rPr>
        <w:t xml:space="preserve">לאומי </w:t>
      </w:r>
      <w:bookmarkStart w:id="15073" w:name="_ETM_Q19_693290"/>
      <w:bookmarkEnd w:id="15073"/>
      <w:r>
        <w:rPr>
          <w:rFonts w:hint="cs"/>
          <w:rtl/>
        </w:rPr>
        <w:t>ש</w:t>
      </w:r>
      <w:r>
        <w:rPr>
          <w:rtl/>
        </w:rPr>
        <w:t>ל</w:t>
      </w:r>
      <w:r>
        <w:rPr>
          <w:rFonts w:hint="cs"/>
          <w:rtl/>
        </w:rPr>
        <w:t xml:space="preserve"> ה</w:t>
      </w:r>
      <w:r>
        <w:rPr>
          <w:rtl/>
        </w:rPr>
        <w:t xml:space="preserve">עם </w:t>
      </w:r>
      <w:bookmarkStart w:id="15074" w:name="_ETM_Q19_693559"/>
      <w:bookmarkEnd w:id="15074"/>
      <w:r>
        <w:rPr>
          <w:rtl/>
        </w:rPr>
        <w:t>היהודי</w:t>
      </w:r>
      <w:r>
        <w:rPr>
          <w:rFonts w:hint="cs"/>
          <w:rtl/>
        </w:rPr>
        <w:t xml:space="preserve"> </w:t>
      </w:r>
      <w:r>
        <w:rPr>
          <w:rFonts w:hint="eastAsia"/>
          <w:rtl/>
        </w:rPr>
        <w:t>–</w:t>
      </w:r>
      <w:r>
        <w:rPr>
          <w:rtl/>
        </w:rPr>
        <w:t xml:space="preserve"> </w:t>
      </w:r>
      <w:bookmarkStart w:id="15075" w:name="_ETM_Q19_694659"/>
      <w:bookmarkEnd w:id="15075"/>
      <w:r>
        <w:rPr>
          <w:rtl/>
        </w:rPr>
        <w:t>ו</w:t>
      </w:r>
      <w:bookmarkStart w:id="15076" w:name="_ETM_Q19_695260"/>
      <w:bookmarkEnd w:id="15076"/>
      <w:r>
        <w:rPr>
          <w:rtl/>
        </w:rPr>
        <w:t xml:space="preserve">נתקן </w:t>
      </w:r>
      <w:bookmarkStart w:id="15077" w:name="_ETM_Q19_695739"/>
      <w:bookmarkEnd w:id="15077"/>
      <w:r>
        <w:rPr>
          <w:rtl/>
        </w:rPr>
        <w:t xml:space="preserve">את </w:t>
      </w:r>
      <w:bookmarkStart w:id="15078" w:name="_ETM_Q19_695889"/>
      <w:bookmarkEnd w:id="15078"/>
      <w:r>
        <w:rPr>
          <w:rtl/>
        </w:rPr>
        <w:t xml:space="preserve">העוול </w:t>
      </w:r>
      <w:bookmarkStart w:id="15079" w:name="_ETM_Q19_696309"/>
      <w:bookmarkEnd w:id="15079"/>
      <w:r>
        <w:rPr>
          <w:rtl/>
        </w:rPr>
        <w:t>הזה</w:t>
      </w:r>
      <w:r w:rsidR="005D51F1">
        <w:rPr>
          <w:rFonts w:hint="cs"/>
          <w:rtl/>
        </w:rPr>
        <w:t xml:space="preserve"> </w:t>
      </w:r>
      <w:r w:rsidR="005D51F1">
        <w:rPr>
          <w:rFonts w:hint="eastAsia"/>
          <w:rtl/>
        </w:rPr>
        <w:t>–</w:t>
      </w:r>
      <w:r w:rsidR="005D51F1">
        <w:rPr>
          <w:rFonts w:hint="cs"/>
          <w:rtl/>
        </w:rPr>
        <w:t xml:space="preserve"> </w:t>
      </w:r>
      <w:r w:rsidR="005D51F1">
        <w:rPr>
          <w:rFonts w:hint="eastAsia"/>
          <w:rtl/>
        </w:rPr>
        <w:t>–</w:t>
      </w:r>
      <w:r w:rsidR="005D51F1">
        <w:rPr>
          <w:rFonts w:hint="cs"/>
          <w:rtl/>
        </w:rPr>
        <w:t xml:space="preserve"> </w:t>
      </w:r>
      <w:r>
        <w:rPr>
          <w:rFonts w:hint="cs"/>
          <w:rtl/>
        </w:rPr>
        <w:t xml:space="preserve"> </w:t>
      </w:r>
    </w:p>
    <w:p w:rsidR="00DA3A44" w:rsidRDefault="00DA3A44" w:rsidP="008B62B4">
      <w:pPr>
        <w:rPr>
          <w:rtl/>
        </w:rPr>
      </w:pPr>
    </w:p>
    <w:p w:rsidR="00DA3A44" w:rsidRDefault="00DA3A44" w:rsidP="008B62B4">
      <w:pPr>
        <w:pStyle w:val="af6"/>
        <w:keepNext/>
        <w:rPr>
          <w:rtl/>
        </w:rPr>
      </w:pPr>
      <w:r w:rsidRPr="00241DE0">
        <w:rPr>
          <w:rStyle w:val="TagStyle"/>
          <w:rtl/>
        </w:rPr>
        <w:t>&lt;&lt; יור &gt;&gt;</w:t>
      </w:r>
      <w:r w:rsidRPr="009D1A54">
        <w:rPr>
          <w:rStyle w:val="TagStyle"/>
          <w:rtl/>
        </w:rPr>
        <w:t xml:space="preserve"> </w:t>
      </w:r>
      <w:r>
        <w:rPr>
          <w:rtl/>
        </w:rPr>
        <w:t>היו"ר מאיר כהן:</w:t>
      </w:r>
      <w:r w:rsidRPr="009D1A54">
        <w:rPr>
          <w:rStyle w:val="TagStyle"/>
          <w:rtl/>
        </w:rPr>
        <w:t xml:space="preserve"> </w:t>
      </w:r>
      <w:r w:rsidRPr="00241DE0">
        <w:rPr>
          <w:rStyle w:val="TagStyle"/>
          <w:rtl/>
        </w:rPr>
        <w:t>&lt;&lt; יור &gt;&gt;</w:t>
      </w:r>
      <w:r>
        <w:rPr>
          <w:rtl/>
        </w:rPr>
        <w:t xml:space="preserve">   </w:t>
      </w:r>
    </w:p>
    <w:p w:rsidR="00DA3A44" w:rsidRPr="00D87F12" w:rsidRDefault="00DA3A44" w:rsidP="008B62B4">
      <w:pPr>
        <w:rPr>
          <w:rtl/>
          <w:lang w:eastAsia="he-IL"/>
        </w:rPr>
      </w:pPr>
    </w:p>
    <w:p w:rsidR="00DA3A44" w:rsidRDefault="00DA3A44" w:rsidP="008B62B4">
      <w:pPr>
        <w:rPr>
          <w:rtl/>
        </w:rPr>
      </w:pPr>
      <w:r>
        <w:rPr>
          <w:rFonts w:hint="cs"/>
          <w:rtl/>
        </w:rPr>
        <w:t>תודה.</w:t>
      </w:r>
    </w:p>
    <w:p w:rsidR="00DA3A44" w:rsidRPr="0013531E" w:rsidRDefault="00DA3A44" w:rsidP="008B62B4">
      <w:pPr>
        <w:keepNext/>
        <w:rPr>
          <w:rtl/>
        </w:rPr>
      </w:pPr>
    </w:p>
    <w:p w:rsidR="00DA3A44" w:rsidRDefault="00DA3A44" w:rsidP="008B62B4">
      <w:pPr>
        <w:pStyle w:val="-"/>
        <w:rPr>
          <w:rtl/>
        </w:rPr>
      </w:pPr>
      <w:r w:rsidRPr="00D87F12">
        <w:rPr>
          <w:rStyle w:val="TagStyle"/>
          <w:rtl/>
        </w:rPr>
        <w:t xml:space="preserve"> &lt;&lt; דובר_המשך &gt;&gt;</w:t>
      </w:r>
      <w:r w:rsidRPr="009D1A54">
        <w:rPr>
          <w:rStyle w:val="TagStyle"/>
          <w:rtl/>
        </w:rPr>
        <w:t xml:space="preserve"> </w:t>
      </w:r>
      <w:r>
        <w:rPr>
          <w:rtl/>
        </w:rPr>
        <w:t>אלעזר שטרן (יש עתיד):</w:t>
      </w:r>
      <w:r w:rsidRPr="009D1A54">
        <w:rPr>
          <w:rStyle w:val="TagStyle"/>
          <w:rtl/>
        </w:rPr>
        <w:t xml:space="preserve"> </w:t>
      </w:r>
      <w:r w:rsidRPr="00D87F12">
        <w:rPr>
          <w:rStyle w:val="TagStyle"/>
          <w:rtl/>
        </w:rPr>
        <w:t xml:space="preserve">&lt;&lt; דובר_המשך &gt;&gt; </w:t>
      </w:r>
      <w:r>
        <w:rPr>
          <w:rtl/>
        </w:rPr>
        <w:t xml:space="preserve">   </w:t>
      </w:r>
    </w:p>
    <w:p w:rsidR="00DA3A44" w:rsidRDefault="00DA3A44" w:rsidP="008B62B4">
      <w:pPr>
        <w:rPr>
          <w:rtl/>
        </w:rPr>
      </w:pPr>
    </w:p>
    <w:p w:rsidR="00DA3A44" w:rsidRDefault="00DA3A44" w:rsidP="005D51F1">
      <w:pPr>
        <w:rPr>
          <w:rtl/>
        </w:rPr>
      </w:pPr>
      <w:r>
        <w:rPr>
          <w:rFonts w:hint="cs"/>
          <w:rtl/>
        </w:rPr>
        <w:t>אני מסיים, אדוני. אתה לא צריך לגשת למיקרופון.</w:t>
      </w:r>
      <w:r w:rsidR="005D51F1">
        <w:rPr>
          <w:rFonts w:hint="cs"/>
          <w:rtl/>
        </w:rPr>
        <w:t xml:space="preserve"> </w:t>
      </w:r>
      <w:r w:rsidR="005D51F1">
        <w:rPr>
          <w:rFonts w:hint="eastAsia"/>
          <w:rtl/>
        </w:rPr>
        <w:t xml:space="preserve">– – </w:t>
      </w:r>
      <w:r>
        <w:rPr>
          <w:rFonts w:hint="cs"/>
          <w:rtl/>
        </w:rPr>
        <w:t xml:space="preserve">ונתקן את העוול הזה, בקלות, יחד. </w:t>
      </w:r>
      <w:bookmarkStart w:id="15080" w:name="_ETM_Q19_696639"/>
      <w:bookmarkStart w:id="15081" w:name="_ETM_Q19_696790"/>
      <w:bookmarkStart w:id="15082" w:name="_ETM_Q19_697209"/>
      <w:bookmarkStart w:id="15083" w:name="_ETM_Q19_697719"/>
      <w:bookmarkStart w:id="15084" w:name="_ETM_Q19_697959"/>
      <w:bookmarkStart w:id="15085" w:name="_ETM_Q19_698049"/>
      <w:bookmarkStart w:id="15086" w:name="_ETM_Q19_698229"/>
      <w:bookmarkStart w:id="15087" w:name="_ETM_Q19_698469"/>
      <w:bookmarkStart w:id="15088" w:name="_ETM_Q19_700410"/>
      <w:bookmarkStart w:id="15089" w:name="_ETM_Q19_700709"/>
      <w:bookmarkStart w:id="15090" w:name="_ETM_Q19_701099"/>
      <w:bookmarkStart w:id="15091" w:name="_ETM_Q19_701280"/>
      <w:bookmarkStart w:id="15092" w:name="_ETM_Q19_701849"/>
      <w:bookmarkStart w:id="15093" w:name="_ETM_Q19_702920"/>
      <w:bookmarkStart w:id="15094" w:name="_ETM_Q19_704190"/>
      <w:bookmarkStart w:id="15095" w:name="_ETM_Q19_705000"/>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r>
        <w:rPr>
          <w:rtl/>
        </w:rPr>
        <w:t xml:space="preserve">כמו </w:t>
      </w:r>
      <w:bookmarkStart w:id="15096" w:name="_ETM_Q19_705300"/>
      <w:bookmarkEnd w:id="15096"/>
      <w:r>
        <w:rPr>
          <w:rtl/>
        </w:rPr>
        <w:t xml:space="preserve">שנצביע </w:t>
      </w:r>
      <w:bookmarkStart w:id="15097" w:name="_ETM_Q19_705960"/>
      <w:bookmarkEnd w:id="15097"/>
      <w:r>
        <w:rPr>
          <w:rtl/>
        </w:rPr>
        <w:t xml:space="preserve">על </w:t>
      </w:r>
      <w:bookmarkStart w:id="15098" w:name="_ETM_Q19_706050"/>
      <w:bookmarkEnd w:id="15098"/>
      <w:r>
        <w:rPr>
          <w:rtl/>
        </w:rPr>
        <w:t xml:space="preserve">תקציב </w:t>
      </w:r>
      <w:bookmarkStart w:id="15099" w:name="_ETM_Q19_706710"/>
      <w:bookmarkEnd w:id="15099"/>
      <w:r>
        <w:rPr>
          <w:rFonts w:hint="cs"/>
          <w:rtl/>
        </w:rPr>
        <w:t>של</w:t>
      </w:r>
      <w:r>
        <w:rPr>
          <w:rtl/>
        </w:rPr>
        <w:t xml:space="preserve"> </w:t>
      </w:r>
      <w:bookmarkStart w:id="15100" w:name="_ETM_Q19_706950"/>
      <w:bookmarkEnd w:id="15100"/>
      <w:r>
        <w:rPr>
          <w:rtl/>
        </w:rPr>
        <w:t xml:space="preserve">למעלה </w:t>
      </w:r>
      <w:bookmarkStart w:id="15101" w:name="_ETM_Q19_707340"/>
      <w:bookmarkEnd w:id="15101"/>
      <w:r>
        <w:rPr>
          <w:rtl/>
        </w:rPr>
        <w:t>מ-1</w:t>
      </w:r>
      <w:r>
        <w:rPr>
          <w:rFonts w:hint="cs"/>
          <w:rtl/>
        </w:rPr>
        <w:t>1</w:t>
      </w:r>
      <w:r>
        <w:rPr>
          <w:rtl/>
        </w:rPr>
        <w:t>0</w:t>
      </w:r>
      <w:r>
        <w:rPr>
          <w:rFonts w:hint="cs"/>
          <w:rtl/>
        </w:rPr>
        <w:t xml:space="preserve">, </w:t>
      </w:r>
      <w:bookmarkStart w:id="15102" w:name="_ETM_Q19_707640"/>
      <w:bookmarkStart w:id="15103" w:name="_ETM_Q19_708840"/>
      <w:bookmarkEnd w:id="15102"/>
      <w:bookmarkEnd w:id="15103"/>
      <w:r>
        <w:rPr>
          <w:rFonts w:hint="cs"/>
          <w:rtl/>
        </w:rPr>
        <w:t>נ</w:t>
      </w:r>
      <w:r>
        <w:rPr>
          <w:rtl/>
        </w:rPr>
        <w:t xml:space="preserve">תקן </w:t>
      </w:r>
      <w:bookmarkStart w:id="15104" w:name="_ETM_Q19_709349"/>
      <w:bookmarkEnd w:id="15104"/>
      <w:r>
        <w:rPr>
          <w:rtl/>
        </w:rPr>
        <w:t xml:space="preserve">את </w:t>
      </w:r>
      <w:bookmarkStart w:id="15105" w:name="_ETM_Q19_709500"/>
      <w:bookmarkEnd w:id="15105"/>
      <w:r>
        <w:rPr>
          <w:rtl/>
        </w:rPr>
        <w:t xml:space="preserve">חוק </w:t>
      </w:r>
      <w:bookmarkStart w:id="15106" w:name="_ETM_Q19_709739"/>
      <w:bookmarkEnd w:id="15106"/>
      <w:r>
        <w:rPr>
          <w:rtl/>
        </w:rPr>
        <w:t xml:space="preserve">הלאום </w:t>
      </w:r>
      <w:bookmarkStart w:id="15107" w:name="_ETM_Q19_710769"/>
      <w:bookmarkEnd w:id="15107"/>
      <w:r>
        <w:rPr>
          <w:rtl/>
        </w:rPr>
        <w:t xml:space="preserve">וגם </w:t>
      </w:r>
      <w:bookmarkStart w:id="15108" w:name="_ETM_Q19_711309"/>
      <w:bookmarkEnd w:id="15108"/>
      <w:r>
        <w:rPr>
          <w:rtl/>
        </w:rPr>
        <w:t xml:space="preserve">עליו </w:t>
      </w:r>
      <w:bookmarkStart w:id="15109" w:name="_ETM_Q19_711580"/>
      <w:bookmarkEnd w:id="15109"/>
      <w:r>
        <w:rPr>
          <w:rtl/>
        </w:rPr>
        <w:t>נצביע</w:t>
      </w:r>
      <w:r>
        <w:rPr>
          <w:rFonts w:hint="cs"/>
          <w:rtl/>
        </w:rPr>
        <w:t>.</w:t>
      </w:r>
      <w:r>
        <w:rPr>
          <w:rtl/>
        </w:rPr>
        <w:t xml:space="preserve"> </w:t>
      </w:r>
      <w:bookmarkStart w:id="15110" w:name="_ETM_Q19_712120"/>
      <w:bookmarkEnd w:id="15110"/>
      <w:r>
        <w:rPr>
          <w:rFonts w:hint="cs"/>
          <w:rtl/>
        </w:rPr>
        <w:t>ו</w:t>
      </w:r>
      <w:r>
        <w:rPr>
          <w:rtl/>
        </w:rPr>
        <w:t xml:space="preserve">אפשר </w:t>
      </w:r>
      <w:bookmarkStart w:id="15111" w:name="_ETM_Q19_712690"/>
      <w:bookmarkEnd w:id="15111"/>
      <w:r>
        <w:rPr>
          <w:rtl/>
        </w:rPr>
        <w:t xml:space="preserve">לעשות </w:t>
      </w:r>
      <w:bookmarkStart w:id="15112" w:name="_ETM_Q19_713110"/>
      <w:bookmarkEnd w:id="15112"/>
      <w:r>
        <w:rPr>
          <w:rtl/>
        </w:rPr>
        <w:t xml:space="preserve">את </w:t>
      </w:r>
      <w:bookmarkStart w:id="15113" w:name="_ETM_Q19_713230"/>
      <w:bookmarkEnd w:id="15113"/>
      <w:r>
        <w:rPr>
          <w:rtl/>
        </w:rPr>
        <w:t>זה</w:t>
      </w:r>
      <w:r>
        <w:rPr>
          <w:rFonts w:hint="cs"/>
          <w:rtl/>
        </w:rPr>
        <w:t>,</w:t>
      </w:r>
      <w:r>
        <w:rPr>
          <w:rtl/>
        </w:rPr>
        <w:t xml:space="preserve"> </w:t>
      </w:r>
      <w:bookmarkStart w:id="15114" w:name="_ETM_Q19_714000"/>
      <w:bookmarkEnd w:id="15114"/>
      <w:r>
        <w:rPr>
          <w:rtl/>
        </w:rPr>
        <w:t xml:space="preserve">בגלל </w:t>
      </w:r>
      <w:bookmarkStart w:id="15115" w:name="_ETM_Q19_714269"/>
      <w:bookmarkEnd w:id="15115"/>
      <w:r>
        <w:rPr>
          <w:rtl/>
        </w:rPr>
        <w:t xml:space="preserve">שזה </w:t>
      </w:r>
      <w:bookmarkStart w:id="15116" w:name="_ETM_Q19_714569"/>
      <w:bookmarkEnd w:id="15116"/>
      <w:r>
        <w:rPr>
          <w:rFonts w:hint="cs"/>
          <w:rtl/>
        </w:rPr>
        <w:t>מה ש</w:t>
      </w:r>
      <w:bookmarkStart w:id="15117" w:name="_ETM_Q19_714870"/>
      <w:bookmarkEnd w:id="15117"/>
      <w:r>
        <w:rPr>
          <w:rtl/>
        </w:rPr>
        <w:t xml:space="preserve">הלוחמים </w:t>
      </w:r>
      <w:bookmarkStart w:id="15118" w:name="_ETM_Q19_715349"/>
      <w:bookmarkEnd w:id="15118"/>
      <w:r>
        <w:rPr>
          <w:rtl/>
        </w:rPr>
        <w:t xml:space="preserve">שלנו </w:t>
      </w:r>
      <w:bookmarkStart w:id="15119" w:name="_ETM_Q19_715769"/>
      <w:bookmarkEnd w:id="15119"/>
      <w:r>
        <w:rPr>
          <w:rtl/>
        </w:rPr>
        <w:t>בשטח</w:t>
      </w:r>
      <w:bookmarkStart w:id="15120" w:name="_ETM_Q19_716370"/>
      <w:bookmarkEnd w:id="15120"/>
      <w:r>
        <w:rPr>
          <w:rFonts w:hint="cs"/>
          <w:rtl/>
        </w:rPr>
        <w:t xml:space="preserve">, </w:t>
      </w:r>
      <w:r>
        <w:rPr>
          <w:rtl/>
        </w:rPr>
        <w:t xml:space="preserve">כמו </w:t>
      </w:r>
      <w:bookmarkStart w:id="15121" w:name="_ETM_Q19_716550"/>
      <w:bookmarkEnd w:id="15121"/>
      <w:r>
        <w:rPr>
          <w:rtl/>
        </w:rPr>
        <w:t xml:space="preserve">שראש </w:t>
      </w:r>
      <w:bookmarkStart w:id="15122" w:name="_ETM_Q19_716849"/>
      <w:bookmarkEnd w:id="15122"/>
      <w:r>
        <w:rPr>
          <w:rtl/>
        </w:rPr>
        <w:t xml:space="preserve">הממשלה </w:t>
      </w:r>
      <w:bookmarkStart w:id="15123" w:name="_ETM_Q19_717390"/>
      <w:bookmarkEnd w:id="15123"/>
      <w:r>
        <w:rPr>
          <w:rtl/>
        </w:rPr>
        <w:t>אמר</w:t>
      </w:r>
      <w:r>
        <w:rPr>
          <w:rFonts w:hint="cs"/>
          <w:rtl/>
        </w:rPr>
        <w:t>,</w:t>
      </w:r>
      <w:bookmarkStart w:id="15124" w:name="_ETM_Q19_717959"/>
      <w:bookmarkEnd w:id="15124"/>
      <w:r>
        <w:rPr>
          <w:rFonts w:hint="cs"/>
          <w:rtl/>
        </w:rPr>
        <w:t xml:space="preserve"> </w:t>
      </w:r>
      <w:r>
        <w:rPr>
          <w:rtl/>
        </w:rPr>
        <w:t xml:space="preserve">יהודים </w:t>
      </w:r>
      <w:bookmarkStart w:id="15125" w:name="_ETM_Q19_718410"/>
      <w:bookmarkEnd w:id="15125"/>
      <w:r>
        <w:rPr>
          <w:rtl/>
        </w:rPr>
        <w:t>ולא</w:t>
      </w:r>
      <w:r>
        <w:rPr>
          <w:rFonts w:hint="cs"/>
          <w:rtl/>
        </w:rPr>
        <w:t xml:space="preserve"> </w:t>
      </w:r>
      <w:r>
        <w:rPr>
          <w:rtl/>
        </w:rPr>
        <w:t>יהודים</w:t>
      </w:r>
      <w:r>
        <w:rPr>
          <w:rFonts w:hint="cs"/>
          <w:rtl/>
        </w:rPr>
        <w:t xml:space="preserve"> </w:t>
      </w:r>
      <w:r>
        <w:rPr>
          <w:rFonts w:hint="eastAsia"/>
          <w:rtl/>
        </w:rPr>
        <w:t>–</w:t>
      </w:r>
      <w:r>
        <w:rPr>
          <w:rFonts w:hint="cs"/>
          <w:rtl/>
        </w:rPr>
        <w:t xml:space="preserve"> זה</w:t>
      </w:r>
      <w:r>
        <w:rPr>
          <w:rtl/>
        </w:rPr>
        <w:t xml:space="preserve"> </w:t>
      </w:r>
      <w:bookmarkStart w:id="15126" w:name="_ETM_Q19_719610"/>
      <w:bookmarkEnd w:id="15126"/>
      <w:r>
        <w:rPr>
          <w:rtl/>
        </w:rPr>
        <w:t xml:space="preserve">מה </w:t>
      </w:r>
      <w:bookmarkStart w:id="15127" w:name="_ETM_Q19_720059"/>
      <w:bookmarkEnd w:id="15127"/>
      <w:r>
        <w:rPr>
          <w:rtl/>
        </w:rPr>
        <w:t xml:space="preserve">שיתרום </w:t>
      </w:r>
      <w:bookmarkStart w:id="15128" w:name="_ETM_Q19_720510"/>
      <w:bookmarkEnd w:id="15128"/>
      <w:r>
        <w:rPr>
          <w:rtl/>
        </w:rPr>
        <w:t>לניצחון</w:t>
      </w:r>
      <w:r>
        <w:rPr>
          <w:rFonts w:hint="cs"/>
          <w:rtl/>
        </w:rPr>
        <w:t>.</w:t>
      </w:r>
      <w:r>
        <w:rPr>
          <w:rtl/>
        </w:rPr>
        <w:t xml:space="preserve"> </w:t>
      </w:r>
      <w:bookmarkStart w:id="15129" w:name="_ETM_Q19_721260"/>
      <w:bookmarkEnd w:id="15129"/>
      <w:r>
        <w:rPr>
          <w:rtl/>
        </w:rPr>
        <w:t>תודה</w:t>
      </w:r>
      <w:r>
        <w:rPr>
          <w:rFonts w:hint="cs"/>
          <w:rtl/>
        </w:rPr>
        <w:t>.</w:t>
      </w:r>
    </w:p>
    <w:p w:rsidR="00DA3A44" w:rsidRDefault="00DA3A44" w:rsidP="008B62B4">
      <w:pPr>
        <w:rPr>
          <w:rtl/>
        </w:rPr>
      </w:pPr>
    </w:p>
    <w:p w:rsidR="00DA3A44" w:rsidRDefault="00DA3A44" w:rsidP="008B62B4">
      <w:pPr>
        <w:pStyle w:val="af6"/>
        <w:keepNext/>
        <w:rPr>
          <w:rtl/>
        </w:rPr>
      </w:pPr>
      <w:bookmarkStart w:id="15130" w:name="ET_yor_6597_21"/>
      <w:r w:rsidRPr="00241DE0">
        <w:rPr>
          <w:rStyle w:val="TagStyle"/>
          <w:rtl/>
        </w:rPr>
        <w:t xml:space="preserve"> &lt;&lt; יור &gt;&gt;</w:t>
      </w:r>
      <w:r w:rsidRPr="00272C89">
        <w:rPr>
          <w:rStyle w:val="TagStyle"/>
          <w:rtl/>
        </w:rPr>
        <w:t xml:space="preserve"> </w:t>
      </w:r>
      <w:r>
        <w:rPr>
          <w:rtl/>
        </w:rPr>
        <w:t>היו"ר מאיר כהן:</w:t>
      </w:r>
      <w:r w:rsidRPr="00272C89">
        <w:rPr>
          <w:rStyle w:val="TagStyle"/>
          <w:rtl/>
        </w:rPr>
        <w:t xml:space="preserve"> </w:t>
      </w:r>
      <w:r w:rsidRPr="00241DE0">
        <w:rPr>
          <w:rStyle w:val="TagStyle"/>
          <w:rtl/>
        </w:rPr>
        <w:t>&lt;&lt; יור &gt;&gt;</w:t>
      </w:r>
      <w:r>
        <w:rPr>
          <w:rtl/>
        </w:rPr>
        <w:t xml:space="preserve">   </w:t>
      </w:r>
      <w:bookmarkEnd w:id="15130"/>
    </w:p>
    <w:p w:rsidR="00DA3A44" w:rsidRDefault="00DA3A44" w:rsidP="00D532FC">
      <w:pPr>
        <w:rPr>
          <w:rtl/>
        </w:rPr>
      </w:pPr>
    </w:p>
    <w:p w:rsidR="00DA3A44" w:rsidRDefault="00DA3A44" w:rsidP="008B62B4">
      <w:pPr>
        <w:rPr>
          <w:rtl/>
        </w:rPr>
      </w:pPr>
      <w:r>
        <w:rPr>
          <w:rFonts w:hint="cs"/>
          <w:rtl/>
        </w:rPr>
        <w:t xml:space="preserve">תודה </w:t>
      </w:r>
      <w:bookmarkStart w:id="15131" w:name="_ETM_Q19_719000"/>
      <w:bookmarkEnd w:id="15131"/>
      <w:r>
        <w:rPr>
          <w:rFonts w:hint="cs"/>
          <w:rtl/>
        </w:rPr>
        <w:t xml:space="preserve">רבה, אדוני. </w:t>
      </w:r>
      <w:bookmarkStart w:id="15132" w:name="_ETM_Q19_721769"/>
      <w:bookmarkStart w:id="15133" w:name="_ETM_Q19_721890"/>
      <w:bookmarkStart w:id="15134" w:name="_ETM_Q19_722099"/>
      <w:bookmarkStart w:id="15135" w:name="_ETM_Q19_722790"/>
      <w:bookmarkEnd w:id="15132"/>
      <w:bookmarkEnd w:id="15133"/>
      <w:bookmarkEnd w:id="15134"/>
      <w:bookmarkEnd w:id="15135"/>
      <w:r>
        <w:rPr>
          <w:rtl/>
        </w:rPr>
        <w:t xml:space="preserve">חברת </w:t>
      </w:r>
      <w:bookmarkStart w:id="15136" w:name="_ETM_Q19_723209"/>
      <w:bookmarkEnd w:id="15136"/>
      <w:r>
        <w:rPr>
          <w:rtl/>
        </w:rPr>
        <w:t xml:space="preserve">הכנסת </w:t>
      </w:r>
      <w:bookmarkStart w:id="15137" w:name="_ETM_Q19_723780"/>
      <w:bookmarkEnd w:id="15137"/>
      <w:r>
        <w:rPr>
          <w:rtl/>
        </w:rPr>
        <w:t xml:space="preserve">מירב </w:t>
      </w:r>
      <w:bookmarkStart w:id="15138" w:name="_ETM_Q19_724110"/>
      <w:bookmarkEnd w:id="15138"/>
      <w:r>
        <w:rPr>
          <w:rtl/>
        </w:rPr>
        <w:t>כהן</w:t>
      </w:r>
      <w:r>
        <w:rPr>
          <w:rFonts w:hint="cs"/>
          <w:rtl/>
        </w:rPr>
        <w:t>,</w:t>
      </w:r>
      <w:r>
        <w:rPr>
          <w:rtl/>
        </w:rPr>
        <w:t xml:space="preserve"> </w:t>
      </w:r>
      <w:bookmarkStart w:id="15139" w:name="_ETM_Q19_724590"/>
      <w:bookmarkEnd w:id="15139"/>
      <w:r>
        <w:rPr>
          <w:rtl/>
        </w:rPr>
        <w:t>בבקשה</w:t>
      </w:r>
      <w:r>
        <w:rPr>
          <w:rFonts w:hint="cs"/>
          <w:rtl/>
        </w:rPr>
        <w:t>,</w:t>
      </w:r>
      <w:r>
        <w:rPr>
          <w:rtl/>
        </w:rPr>
        <w:t xml:space="preserve"> </w:t>
      </w:r>
      <w:bookmarkStart w:id="15140" w:name="_ETM_Q19_725129"/>
      <w:bookmarkEnd w:id="15140"/>
      <w:r>
        <w:rPr>
          <w:rtl/>
        </w:rPr>
        <w:t>גברתי</w:t>
      </w:r>
      <w:r>
        <w:rPr>
          <w:rFonts w:hint="cs"/>
          <w:rtl/>
        </w:rPr>
        <w:t>.</w:t>
      </w:r>
    </w:p>
    <w:p w:rsidR="00DA3A44" w:rsidRDefault="00DA3A44" w:rsidP="008B62B4">
      <w:pPr>
        <w:rPr>
          <w:rtl/>
        </w:rPr>
      </w:pPr>
      <w:bookmarkStart w:id="15141" w:name="_ETM_Q19_729000"/>
      <w:bookmarkEnd w:id="15141"/>
    </w:p>
    <w:p w:rsidR="00DA3A44" w:rsidRDefault="00DA3A44" w:rsidP="008B62B4">
      <w:pPr>
        <w:pStyle w:val="a4"/>
        <w:keepNext/>
        <w:rPr>
          <w:rtl/>
        </w:rPr>
      </w:pPr>
      <w:bookmarkStart w:id="15142" w:name="ET_speaker_5783_22"/>
      <w:r w:rsidRPr="00241DE0">
        <w:rPr>
          <w:rStyle w:val="TagStyle"/>
          <w:rtl/>
        </w:rPr>
        <w:t xml:space="preserve"> &lt;&lt; דובר &gt;&gt;</w:t>
      </w:r>
      <w:r w:rsidRPr="00272C89">
        <w:rPr>
          <w:rStyle w:val="TagStyle"/>
          <w:rtl/>
        </w:rPr>
        <w:t xml:space="preserve"> </w:t>
      </w:r>
      <w:bookmarkStart w:id="15143" w:name="_Toc152790325"/>
      <w:bookmarkStart w:id="15144" w:name="_Toc152790634"/>
      <w:r>
        <w:rPr>
          <w:rtl/>
        </w:rPr>
        <w:t>מירב כהן (יש עתיד):</w:t>
      </w:r>
      <w:bookmarkEnd w:id="15143"/>
      <w:bookmarkEnd w:id="15144"/>
      <w:r w:rsidRPr="00272C89">
        <w:rPr>
          <w:rStyle w:val="TagStyle"/>
          <w:rtl/>
        </w:rPr>
        <w:t xml:space="preserve"> </w:t>
      </w:r>
      <w:r w:rsidRPr="00241DE0">
        <w:rPr>
          <w:rStyle w:val="TagStyle"/>
          <w:rtl/>
        </w:rPr>
        <w:t>&lt;&lt; דובר &gt;&gt;</w:t>
      </w:r>
      <w:r>
        <w:rPr>
          <w:rtl/>
        </w:rPr>
        <w:t xml:space="preserve">   </w:t>
      </w:r>
      <w:bookmarkEnd w:id="15142"/>
    </w:p>
    <w:p w:rsidR="00DA3A44" w:rsidRDefault="00DA3A44" w:rsidP="00D532FC">
      <w:pPr>
        <w:rPr>
          <w:rtl/>
        </w:rPr>
      </w:pPr>
    </w:p>
    <w:p w:rsidR="00DA3A44" w:rsidRDefault="00DA3A44" w:rsidP="0013531E">
      <w:pPr>
        <w:rPr>
          <w:rtl/>
        </w:rPr>
      </w:pPr>
      <w:bookmarkStart w:id="15145" w:name="_ETM_Q19_734000"/>
      <w:bookmarkStart w:id="15146" w:name="_ETM_Q19_730000"/>
      <w:bookmarkStart w:id="15147" w:name="_ETM_Q19_739040"/>
      <w:bookmarkEnd w:id="15145"/>
      <w:bookmarkEnd w:id="15146"/>
      <w:bookmarkEnd w:id="15147"/>
      <w:r>
        <w:rPr>
          <w:rtl/>
        </w:rPr>
        <w:t xml:space="preserve">כבוד </w:t>
      </w:r>
      <w:bookmarkStart w:id="15148" w:name="_ETM_Q19_739370"/>
      <w:bookmarkEnd w:id="15148"/>
      <w:r>
        <w:rPr>
          <w:rtl/>
        </w:rPr>
        <w:t>היושב-ראש</w:t>
      </w:r>
      <w:r>
        <w:rPr>
          <w:rFonts w:hint="cs"/>
          <w:rtl/>
        </w:rPr>
        <w:t>,</w:t>
      </w:r>
      <w:r>
        <w:rPr>
          <w:rtl/>
        </w:rPr>
        <w:t xml:space="preserve"> </w:t>
      </w:r>
      <w:bookmarkStart w:id="15149" w:name="_ETM_Q19_740870"/>
      <w:bookmarkEnd w:id="15149"/>
      <w:r>
        <w:rPr>
          <w:rtl/>
        </w:rPr>
        <w:t xml:space="preserve">כנסת </w:t>
      </w:r>
      <w:bookmarkStart w:id="15150" w:name="_ETM_Q19_741350"/>
      <w:bookmarkEnd w:id="15150"/>
      <w:r>
        <w:rPr>
          <w:rtl/>
        </w:rPr>
        <w:t>נכבדה</w:t>
      </w:r>
      <w:r>
        <w:rPr>
          <w:rFonts w:hint="cs"/>
          <w:rtl/>
        </w:rPr>
        <w:t>,</w:t>
      </w:r>
      <w:r>
        <w:rPr>
          <w:rtl/>
        </w:rPr>
        <w:t xml:space="preserve"> </w:t>
      </w:r>
      <w:bookmarkStart w:id="15151" w:name="_ETM_Q19_743020"/>
      <w:bookmarkEnd w:id="15151"/>
      <w:r>
        <w:rPr>
          <w:rtl/>
        </w:rPr>
        <w:t xml:space="preserve">יש </w:t>
      </w:r>
      <w:bookmarkStart w:id="15152" w:name="_ETM_Q19_743290"/>
      <w:bookmarkEnd w:id="15152"/>
      <w:r>
        <w:rPr>
          <w:rtl/>
        </w:rPr>
        <w:t xml:space="preserve">בעולם </w:t>
      </w:r>
      <w:bookmarkStart w:id="15153" w:name="_ETM_Q19_744040"/>
      <w:bookmarkEnd w:id="15153"/>
      <w:r>
        <w:rPr>
          <w:rtl/>
        </w:rPr>
        <w:t xml:space="preserve">את </w:t>
      </w:r>
      <w:bookmarkStart w:id="15154" w:name="_ETM_Q19_744220"/>
      <w:bookmarkEnd w:id="15154"/>
      <w:r>
        <w:rPr>
          <w:rtl/>
        </w:rPr>
        <w:t xml:space="preserve">אלה </w:t>
      </w:r>
      <w:bookmarkStart w:id="15155" w:name="_ETM_Q19_744970"/>
      <w:bookmarkEnd w:id="15155"/>
      <w:r>
        <w:rPr>
          <w:rtl/>
        </w:rPr>
        <w:t xml:space="preserve">שהזעזוע </w:t>
      </w:r>
      <w:bookmarkStart w:id="15156" w:name="_ETM_Q19_746559"/>
      <w:bookmarkEnd w:id="15156"/>
      <w:r>
        <w:rPr>
          <w:rtl/>
        </w:rPr>
        <w:t>ממעש</w:t>
      </w:r>
      <w:r>
        <w:rPr>
          <w:rFonts w:hint="cs"/>
          <w:rtl/>
        </w:rPr>
        <w:t>י</w:t>
      </w:r>
      <w:r>
        <w:rPr>
          <w:rtl/>
        </w:rPr>
        <w:t xml:space="preserve"> </w:t>
      </w:r>
      <w:bookmarkStart w:id="15157" w:name="_ETM_Q19_747100"/>
      <w:bookmarkEnd w:id="15157"/>
      <w:r>
        <w:rPr>
          <w:rtl/>
        </w:rPr>
        <w:t xml:space="preserve">חמאס </w:t>
      </w:r>
      <w:bookmarkStart w:id="15158" w:name="_ETM_Q19_748179"/>
      <w:bookmarkEnd w:id="15158"/>
      <w:r>
        <w:rPr>
          <w:rtl/>
        </w:rPr>
        <w:t xml:space="preserve">ב-7 </w:t>
      </w:r>
      <w:bookmarkStart w:id="15159" w:name="_ETM_Q19_748600"/>
      <w:bookmarkEnd w:id="15159"/>
      <w:r>
        <w:rPr>
          <w:rtl/>
        </w:rPr>
        <w:t xml:space="preserve">באוקטובר </w:t>
      </w:r>
      <w:bookmarkStart w:id="15160" w:name="_ETM_Q19_750370"/>
      <w:bookmarkStart w:id="15161" w:name="_ETM_Q19_750550"/>
      <w:bookmarkEnd w:id="15160"/>
      <w:bookmarkEnd w:id="15161"/>
      <w:r>
        <w:rPr>
          <w:rtl/>
        </w:rPr>
        <w:t xml:space="preserve">שינה </w:t>
      </w:r>
      <w:bookmarkStart w:id="15162" w:name="_ETM_Q19_750910"/>
      <w:bookmarkStart w:id="15163" w:name="_ETM_Q19_751179"/>
      <w:bookmarkEnd w:id="15162"/>
      <w:bookmarkEnd w:id="15163"/>
      <w:r>
        <w:rPr>
          <w:rtl/>
        </w:rPr>
        <w:t xml:space="preserve">את </w:t>
      </w:r>
      <w:bookmarkStart w:id="15164" w:name="_ETM_Q19_751270"/>
      <w:bookmarkEnd w:id="15164"/>
      <w:r>
        <w:rPr>
          <w:rtl/>
        </w:rPr>
        <w:t xml:space="preserve">תפיסות </w:t>
      </w:r>
      <w:bookmarkStart w:id="15165" w:name="_ETM_Q19_751720"/>
      <w:bookmarkEnd w:id="15165"/>
      <w:r>
        <w:rPr>
          <w:rtl/>
        </w:rPr>
        <w:t xml:space="preserve">העולם </w:t>
      </w:r>
      <w:bookmarkStart w:id="15166" w:name="_ETM_Q19_752170"/>
      <w:bookmarkEnd w:id="15166"/>
      <w:r>
        <w:rPr>
          <w:rtl/>
        </w:rPr>
        <w:t xml:space="preserve">שלהם </w:t>
      </w:r>
      <w:bookmarkStart w:id="15167" w:name="_ETM_Q19_752620"/>
      <w:bookmarkEnd w:id="15167"/>
      <w:r>
        <w:rPr>
          <w:rtl/>
        </w:rPr>
        <w:t xml:space="preserve">בנוגע </w:t>
      </w:r>
      <w:bookmarkStart w:id="15168" w:name="_ETM_Q19_753220"/>
      <w:bookmarkEnd w:id="15168"/>
      <w:r>
        <w:rPr>
          <w:rtl/>
        </w:rPr>
        <w:t xml:space="preserve">לצורך </w:t>
      </w:r>
      <w:bookmarkStart w:id="15169" w:name="_ETM_Q19_754120"/>
      <w:bookmarkEnd w:id="15169"/>
      <w:r>
        <w:rPr>
          <w:rtl/>
        </w:rPr>
        <w:t xml:space="preserve">המוסרי </w:t>
      </w:r>
      <w:bookmarkStart w:id="15170" w:name="_ETM_Q19_755020"/>
      <w:bookmarkEnd w:id="15170"/>
      <w:r>
        <w:rPr>
          <w:rtl/>
        </w:rPr>
        <w:t xml:space="preserve">ולדרכים </w:t>
      </w:r>
      <w:bookmarkStart w:id="15171" w:name="_ETM_Q19_755800"/>
      <w:bookmarkEnd w:id="15171"/>
      <w:r>
        <w:rPr>
          <w:rtl/>
        </w:rPr>
        <w:t xml:space="preserve">הלגיטימיות </w:t>
      </w:r>
      <w:bookmarkStart w:id="15172" w:name="_ETM_Q19_757150"/>
      <w:bookmarkEnd w:id="15172"/>
      <w:r>
        <w:rPr>
          <w:rtl/>
        </w:rPr>
        <w:t xml:space="preserve">להילחם </w:t>
      </w:r>
      <w:bookmarkStart w:id="15173" w:name="_ETM_Q19_757720"/>
      <w:bookmarkEnd w:id="15173"/>
      <w:r>
        <w:rPr>
          <w:rtl/>
        </w:rPr>
        <w:t xml:space="preserve">ברוע </w:t>
      </w:r>
      <w:bookmarkStart w:id="15174" w:name="_ETM_Q19_758679"/>
      <w:bookmarkEnd w:id="15174"/>
      <w:r>
        <w:rPr>
          <w:rtl/>
        </w:rPr>
        <w:t xml:space="preserve">ובטרור </w:t>
      </w:r>
      <w:bookmarkStart w:id="15175" w:name="_ETM_Q19_759370"/>
      <w:bookmarkEnd w:id="15175"/>
      <w:r>
        <w:rPr>
          <w:rtl/>
        </w:rPr>
        <w:t>שראינו</w:t>
      </w:r>
      <w:r>
        <w:rPr>
          <w:rFonts w:hint="cs"/>
          <w:rtl/>
        </w:rPr>
        <w:t>.</w:t>
      </w:r>
      <w:r>
        <w:rPr>
          <w:rtl/>
        </w:rPr>
        <w:t xml:space="preserve"> </w:t>
      </w:r>
      <w:bookmarkStart w:id="15176" w:name="_ETM_Q19_760840"/>
      <w:bookmarkEnd w:id="15176"/>
      <w:r>
        <w:rPr>
          <w:rtl/>
        </w:rPr>
        <w:t xml:space="preserve">ואין </w:t>
      </w:r>
      <w:bookmarkStart w:id="15177" w:name="_ETM_Q19_761539"/>
      <w:bookmarkEnd w:id="15177"/>
      <w:r>
        <w:rPr>
          <w:rtl/>
        </w:rPr>
        <w:t xml:space="preserve">מה </w:t>
      </w:r>
      <w:bookmarkStart w:id="15178" w:name="_ETM_Q19_761659"/>
      <w:bookmarkEnd w:id="15178"/>
      <w:r>
        <w:rPr>
          <w:rtl/>
        </w:rPr>
        <w:t>לעשות</w:t>
      </w:r>
      <w:r>
        <w:rPr>
          <w:rFonts w:hint="cs"/>
          <w:rtl/>
        </w:rPr>
        <w:t>,</w:t>
      </w:r>
      <w:r>
        <w:rPr>
          <w:rtl/>
        </w:rPr>
        <w:t xml:space="preserve"> </w:t>
      </w:r>
      <w:bookmarkStart w:id="15179" w:name="_ETM_Q19_762169"/>
      <w:bookmarkEnd w:id="15179"/>
      <w:r>
        <w:rPr>
          <w:rtl/>
        </w:rPr>
        <w:t xml:space="preserve">יש </w:t>
      </w:r>
      <w:bookmarkStart w:id="15180" w:name="_ETM_Q19_762349"/>
      <w:bookmarkEnd w:id="15180"/>
      <w:r>
        <w:rPr>
          <w:rtl/>
        </w:rPr>
        <w:t xml:space="preserve">בעולם </w:t>
      </w:r>
      <w:bookmarkStart w:id="15181" w:name="_ETM_Q19_762979"/>
      <w:bookmarkEnd w:id="15181"/>
      <w:r>
        <w:rPr>
          <w:rtl/>
        </w:rPr>
        <w:t>ג</w:t>
      </w:r>
      <w:r>
        <w:rPr>
          <w:rFonts w:hint="cs"/>
          <w:rtl/>
        </w:rPr>
        <w:t xml:space="preserve">ם </w:t>
      </w:r>
      <w:r>
        <w:rPr>
          <w:rtl/>
        </w:rPr>
        <w:t xml:space="preserve">מי </w:t>
      </w:r>
      <w:bookmarkStart w:id="15182" w:name="_ETM_Q19_763460"/>
      <w:bookmarkEnd w:id="15182"/>
      <w:r>
        <w:rPr>
          <w:rtl/>
        </w:rPr>
        <w:t>ששו</w:t>
      </w:r>
      <w:r>
        <w:rPr>
          <w:rFonts w:hint="cs"/>
          <w:rtl/>
        </w:rPr>
        <w:t>ם</w:t>
      </w:r>
      <w:r>
        <w:rPr>
          <w:rtl/>
        </w:rPr>
        <w:t xml:space="preserve"> </w:t>
      </w:r>
      <w:bookmarkStart w:id="15183" w:name="_ETM_Q19_764570"/>
      <w:bookmarkEnd w:id="15183"/>
      <w:r>
        <w:rPr>
          <w:rFonts w:hint="cs"/>
          <w:rtl/>
        </w:rPr>
        <w:t xml:space="preserve">רע, </w:t>
      </w:r>
      <w:bookmarkStart w:id="15184" w:name="_ETM_Q19_765200"/>
      <w:bookmarkEnd w:id="15184"/>
      <w:r>
        <w:rPr>
          <w:rtl/>
        </w:rPr>
        <w:t xml:space="preserve">שום </w:t>
      </w:r>
      <w:bookmarkStart w:id="15185" w:name="_ETM_Q19_765860"/>
      <w:bookmarkEnd w:id="15185"/>
      <w:r>
        <w:rPr>
          <w:rtl/>
        </w:rPr>
        <w:t>מאורע</w:t>
      </w:r>
      <w:r>
        <w:rPr>
          <w:rFonts w:hint="cs"/>
          <w:rtl/>
        </w:rPr>
        <w:t>,</w:t>
      </w:r>
      <w:r>
        <w:rPr>
          <w:rtl/>
        </w:rPr>
        <w:t xml:space="preserve"> </w:t>
      </w:r>
      <w:bookmarkStart w:id="15186" w:name="_ETM_Q19_766740"/>
      <w:bookmarkEnd w:id="15186"/>
      <w:r>
        <w:rPr>
          <w:rtl/>
        </w:rPr>
        <w:t xml:space="preserve">שום </w:t>
      </w:r>
      <w:bookmarkStart w:id="15187" w:name="_ETM_Q19_767280"/>
      <w:bookmarkEnd w:id="15187"/>
      <w:r>
        <w:rPr>
          <w:rtl/>
        </w:rPr>
        <w:t>זוועה</w:t>
      </w:r>
      <w:r>
        <w:rPr>
          <w:rFonts w:hint="cs"/>
          <w:rtl/>
        </w:rPr>
        <w:t>,</w:t>
      </w:r>
      <w:r>
        <w:rPr>
          <w:rtl/>
        </w:rPr>
        <w:t xml:space="preserve"> </w:t>
      </w:r>
      <w:bookmarkStart w:id="15188" w:name="_ETM_Q19_768380"/>
      <w:bookmarkEnd w:id="15188"/>
      <w:r>
        <w:rPr>
          <w:rtl/>
        </w:rPr>
        <w:t xml:space="preserve">לא </w:t>
      </w:r>
      <w:bookmarkStart w:id="15189" w:name="_ETM_Q19_768620"/>
      <w:bookmarkEnd w:id="15189"/>
      <w:r>
        <w:rPr>
          <w:rtl/>
        </w:rPr>
        <w:t xml:space="preserve">יזיזו </w:t>
      </w:r>
      <w:bookmarkStart w:id="15190" w:name="_ETM_Q19_769100"/>
      <w:bookmarkEnd w:id="15190"/>
      <w:r>
        <w:rPr>
          <w:rtl/>
        </w:rPr>
        <w:t xml:space="preserve">אותם </w:t>
      </w:r>
      <w:bookmarkStart w:id="15191" w:name="_ETM_Q19_769340"/>
      <w:bookmarkEnd w:id="15191"/>
      <w:r>
        <w:rPr>
          <w:rtl/>
        </w:rPr>
        <w:t xml:space="preserve">אפילו </w:t>
      </w:r>
      <w:bookmarkStart w:id="15192" w:name="_ETM_Q19_769760"/>
      <w:bookmarkEnd w:id="15192"/>
      <w:r>
        <w:rPr>
          <w:rtl/>
        </w:rPr>
        <w:t xml:space="preserve">לא </w:t>
      </w:r>
      <w:bookmarkStart w:id="15193" w:name="_ETM_Q19_769940"/>
      <w:bookmarkEnd w:id="15193"/>
      <w:r>
        <w:rPr>
          <w:rtl/>
        </w:rPr>
        <w:t>במ</w:t>
      </w:r>
      <w:r>
        <w:rPr>
          <w:rFonts w:hint="cs"/>
          <w:rtl/>
        </w:rPr>
        <w:t xml:space="preserve">ילימטר </w:t>
      </w:r>
      <w:bookmarkStart w:id="15194" w:name="_ETM_Q19_771950"/>
      <w:bookmarkEnd w:id="15194"/>
      <w:r>
        <w:rPr>
          <w:rtl/>
        </w:rPr>
        <w:t xml:space="preserve">מהעמדה </w:t>
      </w:r>
      <w:bookmarkStart w:id="15195" w:name="_ETM_Q19_773179"/>
      <w:bookmarkEnd w:id="15195"/>
      <w:r>
        <w:rPr>
          <w:rtl/>
        </w:rPr>
        <w:t xml:space="preserve">האנטישמית </w:t>
      </w:r>
      <w:bookmarkStart w:id="15196" w:name="_ETM_Q19_773929"/>
      <w:bookmarkEnd w:id="15196"/>
      <w:r>
        <w:rPr>
          <w:rtl/>
        </w:rPr>
        <w:t xml:space="preserve">שלהם </w:t>
      </w:r>
      <w:bookmarkStart w:id="15197" w:name="_ETM_Q19_774870"/>
      <w:bookmarkEnd w:id="15197"/>
      <w:r>
        <w:rPr>
          <w:rtl/>
        </w:rPr>
        <w:t xml:space="preserve">או </w:t>
      </w:r>
      <w:bookmarkStart w:id="15198" w:name="_ETM_Q19_775020"/>
      <w:bookmarkEnd w:id="15198"/>
      <w:r>
        <w:rPr>
          <w:rtl/>
        </w:rPr>
        <w:t xml:space="preserve">מהעמדה </w:t>
      </w:r>
      <w:bookmarkStart w:id="15199" w:name="_ETM_Q19_776220"/>
      <w:bookmarkEnd w:id="15199"/>
      <w:r>
        <w:rPr>
          <w:rtl/>
        </w:rPr>
        <w:t>האנטי</w:t>
      </w:r>
      <w:bookmarkStart w:id="15200" w:name="_ETM_Q19_776699"/>
      <w:bookmarkEnd w:id="15200"/>
      <w:r>
        <w:rPr>
          <w:rFonts w:hint="cs"/>
          <w:rtl/>
        </w:rPr>
        <w:t>-</w:t>
      </w:r>
      <w:r>
        <w:rPr>
          <w:rtl/>
        </w:rPr>
        <w:t xml:space="preserve">ישראלית </w:t>
      </w:r>
      <w:bookmarkStart w:id="15201" w:name="_ETM_Q19_777210"/>
      <w:bookmarkEnd w:id="15201"/>
      <w:r>
        <w:rPr>
          <w:rtl/>
        </w:rPr>
        <w:t>שלהם</w:t>
      </w:r>
      <w:r>
        <w:rPr>
          <w:rFonts w:hint="cs"/>
          <w:rtl/>
        </w:rPr>
        <w:t>.</w:t>
      </w:r>
      <w:bookmarkStart w:id="15202" w:name="TOR_Q20"/>
      <w:bookmarkStart w:id="15203" w:name="_ETM_Q20_180329"/>
      <w:bookmarkEnd w:id="15202"/>
      <w:bookmarkEnd w:id="15203"/>
      <w:r>
        <w:rPr>
          <w:rFonts w:hint="cs"/>
          <w:rtl/>
        </w:rPr>
        <w:t xml:space="preserve"> לא משנה כמה זוועות הם יראו </w:t>
      </w:r>
      <w:r>
        <w:rPr>
          <w:rtl/>
        </w:rPr>
        <w:t xml:space="preserve">שעשו </w:t>
      </w:r>
      <w:bookmarkStart w:id="15204" w:name="_ETM_Q20_180810"/>
      <w:bookmarkEnd w:id="15204"/>
      <w:r>
        <w:rPr>
          <w:rtl/>
        </w:rPr>
        <w:t xml:space="preserve">לילדים </w:t>
      </w:r>
      <w:bookmarkStart w:id="15205" w:name="_ETM_Q20_181500"/>
      <w:bookmarkEnd w:id="15205"/>
      <w:r>
        <w:rPr>
          <w:rtl/>
        </w:rPr>
        <w:t>לתינוקות</w:t>
      </w:r>
      <w:r>
        <w:rPr>
          <w:rFonts w:hint="cs"/>
          <w:rtl/>
        </w:rPr>
        <w:t>,</w:t>
      </w:r>
      <w:r>
        <w:rPr>
          <w:rtl/>
        </w:rPr>
        <w:t xml:space="preserve"> </w:t>
      </w:r>
      <w:bookmarkStart w:id="15206" w:name="_ETM_Q20_182340"/>
      <w:bookmarkEnd w:id="15206"/>
      <w:r>
        <w:rPr>
          <w:rtl/>
        </w:rPr>
        <w:t xml:space="preserve">הם </w:t>
      </w:r>
      <w:bookmarkStart w:id="15207" w:name="_ETM_Q20_182490"/>
      <w:bookmarkEnd w:id="15207"/>
      <w:r>
        <w:rPr>
          <w:rtl/>
        </w:rPr>
        <w:t xml:space="preserve">לא </w:t>
      </w:r>
      <w:bookmarkStart w:id="15208" w:name="_ETM_Q20_182580"/>
      <w:bookmarkEnd w:id="15208"/>
      <w:r>
        <w:rPr>
          <w:rtl/>
        </w:rPr>
        <w:t xml:space="preserve">משנים </w:t>
      </w:r>
      <w:bookmarkStart w:id="15209" w:name="_ETM_Q20_183000"/>
      <w:bookmarkEnd w:id="15209"/>
      <w:r>
        <w:rPr>
          <w:rtl/>
        </w:rPr>
        <w:t xml:space="preserve">את </w:t>
      </w:r>
      <w:bookmarkStart w:id="15210" w:name="_ETM_Q20_183090"/>
      <w:bookmarkEnd w:id="15210"/>
      <w:r>
        <w:rPr>
          <w:rtl/>
        </w:rPr>
        <w:t>דעתם</w:t>
      </w:r>
      <w:r>
        <w:rPr>
          <w:rFonts w:hint="cs"/>
          <w:rtl/>
        </w:rPr>
        <w:t>.</w:t>
      </w:r>
    </w:p>
    <w:p w:rsidR="00DA3A44" w:rsidRDefault="00DA3A44" w:rsidP="008B62B4">
      <w:pPr>
        <w:rPr>
          <w:rtl/>
        </w:rPr>
      </w:pPr>
      <w:bookmarkStart w:id="15211" w:name="_ETM_Q20_181434"/>
      <w:bookmarkStart w:id="15212" w:name="_ETM_Q20_181529"/>
      <w:bookmarkEnd w:id="15211"/>
      <w:bookmarkEnd w:id="15212"/>
    </w:p>
    <w:p w:rsidR="00DA3A44" w:rsidRDefault="00DA3A44" w:rsidP="005D51F1">
      <w:pPr>
        <w:rPr>
          <w:rtl/>
        </w:rPr>
      </w:pPr>
      <w:bookmarkStart w:id="15213" w:name="_ETM_Q20_181590"/>
      <w:bookmarkStart w:id="15214" w:name="_ETM_Q20_181656"/>
      <w:bookmarkStart w:id="15215" w:name="_ETM_Q20_185069"/>
      <w:bookmarkStart w:id="15216" w:name="_ETM_Q20_185370"/>
      <w:bookmarkEnd w:id="15213"/>
      <w:bookmarkEnd w:id="15214"/>
      <w:bookmarkEnd w:id="15215"/>
      <w:bookmarkEnd w:id="15216"/>
      <w:r>
        <w:rPr>
          <w:rtl/>
        </w:rPr>
        <w:t xml:space="preserve">ככל </w:t>
      </w:r>
      <w:bookmarkStart w:id="15217" w:name="_ETM_Q20_185759"/>
      <w:bookmarkEnd w:id="15217"/>
      <w:r>
        <w:rPr>
          <w:rtl/>
        </w:rPr>
        <w:t xml:space="preserve">שתימשך </w:t>
      </w:r>
      <w:bookmarkStart w:id="15218" w:name="_ETM_Q20_186359"/>
      <w:bookmarkEnd w:id="15218"/>
      <w:r>
        <w:rPr>
          <w:rtl/>
        </w:rPr>
        <w:t xml:space="preserve">המלחמה </w:t>
      </w:r>
      <w:bookmarkStart w:id="15219" w:name="_ETM_Q20_186870"/>
      <w:bookmarkEnd w:id="15219"/>
      <w:r>
        <w:rPr>
          <w:rtl/>
        </w:rPr>
        <w:t>בעזה</w:t>
      </w:r>
      <w:r>
        <w:rPr>
          <w:rFonts w:hint="cs"/>
          <w:rtl/>
        </w:rPr>
        <w:t>,</w:t>
      </w:r>
      <w:r>
        <w:rPr>
          <w:rtl/>
        </w:rPr>
        <w:t xml:space="preserve"> </w:t>
      </w:r>
      <w:bookmarkStart w:id="15220" w:name="_ETM_Q20_188139"/>
      <w:bookmarkEnd w:id="15220"/>
      <w:r>
        <w:rPr>
          <w:rtl/>
        </w:rPr>
        <w:t xml:space="preserve">ככל </w:t>
      </w:r>
      <w:bookmarkStart w:id="15221" w:name="_ETM_Q20_188530"/>
      <w:bookmarkEnd w:id="15221"/>
      <w:r>
        <w:rPr>
          <w:rtl/>
        </w:rPr>
        <w:t xml:space="preserve">שנידרש </w:t>
      </w:r>
      <w:bookmarkStart w:id="15222" w:name="_ETM_Q20_189039"/>
      <w:bookmarkEnd w:id="15222"/>
      <w:r>
        <w:rPr>
          <w:rtl/>
        </w:rPr>
        <w:t xml:space="preserve">להמשיך </w:t>
      </w:r>
      <w:bookmarkStart w:id="15223" w:name="_ETM_Q20_189519"/>
      <w:bookmarkEnd w:id="15223"/>
      <w:r>
        <w:rPr>
          <w:rtl/>
        </w:rPr>
        <w:t xml:space="preserve">ולפעול </w:t>
      </w:r>
      <w:bookmarkStart w:id="15224" w:name="_ETM_Q20_190030"/>
      <w:bookmarkEnd w:id="15224"/>
      <w:r>
        <w:rPr>
          <w:rtl/>
        </w:rPr>
        <w:t xml:space="preserve">צבאית </w:t>
      </w:r>
      <w:bookmarkStart w:id="15225" w:name="_ETM_Q20_190660"/>
      <w:bookmarkEnd w:id="15225"/>
      <w:r>
        <w:rPr>
          <w:rtl/>
        </w:rPr>
        <w:t xml:space="preserve">בתוך </w:t>
      </w:r>
      <w:bookmarkStart w:id="15226" w:name="_ETM_Q20_191469"/>
      <w:bookmarkEnd w:id="15226"/>
      <w:r>
        <w:rPr>
          <w:rtl/>
        </w:rPr>
        <w:t xml:space="preserve">שטח </w:t>
      </w:r>
      <w:bookmarkStart w:id="15227" w:name="_ETM_Q20_191920"/>
      <w:bookmarkEnd w:id="15227"/>
      <w:r>
        <w:rPr>
          <w:rtl/>
        </w:rPr>
        <w:t xml:space="preserve">בנוי </w:t>
      </w:r>
      <w:bookmarkStart w:id="15228" w:name="_ETM_Q20_192490"/>
      <w:bookmarkEnd w:id="15228"/>
      <w:r>
        <w:rPr>
          <w:rtl/>
        </w:rPr>
        <w:t>ומאוכלס</w:t>
      </w:r>
      <w:r>
        <w:rPr>
          <w:rFonts w:hint="cs"/>
          <w:rtl/>
        </w:rPr>
        <w:t>,</w:t>
      </w:r>
      <w:r>
        <w:rPr>
          <w:rtl/>
        </w:rPr>
        <w:t xml:space="preserve"> </w:t>
      </w:r>
      <w:bookmarkStart w:id="15229" w:name="_ETM_Q20_193809"/>
      <w:bookmarkEnd w:id="15229"/>
      <w:r>
        <w:rPr>
          <w:rtl/>
        </w:rPr>
        <w:t xml:space="preserve">כך </w:t>
      </w:r>
      <w:bookmarkStart w:id="15230" w:name="_ETM_Q20_194320"/>
      <w:bookmarkEnd w:id="15230"/>
      <w:r>
        <w:rPr>
          <w:rtl/>
        </w:rPr>
        <w:t xml:space="preserve">גם </w:t>
      </w:r>
      <w:bookmarkStart w:id="15231" w:name="_ETM_Q20_194830"/>
      <w:bookmarkEnd w:id="15231"/>
      <w:r>
        <w:rPr>
          <w:rFonts w:hint="cs"/>
          <w:rtl/>
        </w:rPr>
        <w:t>י</w:t>
      </w:r>
      <w:r>
        <w:rPr>
          <w:rtl/>
        </w:rPr>
        <w:t xml:space="preserve">לכו </w:t>
      </w:r>
      <w:bookmarkStart w:id="15232" w:name="_ETM_Q20_195190"/>
      <w:bookmarkEnd w:id="15232"/>
      <w:r>
        <w:rPr>
          <w:rtl/>
        </w:rPr>
        <w:t>וי</w:t>
      </w:r>
      <w:r>
        <w:rPr>
          <w:rFonts w:hint="cs"/>
          <w:rtl/>
        </w:rPr>
        <w:t>ג</w:t>
      </w:r>
      <w:r>
        <w:rPr>
          <w:rtl/>
        </w:rPr>
        <w:t xml:space="preserve">ברו </w:t>
      </w:r>
      <w:bookmarkStart w:id="15233" w:name="_ETM_Q20_195910"/>
      <w:bookmarkEnd w:id="15233"/>
      <w:r>
        <w:rPr>
          <w:rtl/>
        </w:rPr>
        <w:t xml:space="preserve">הקולות </w:t>
      </w:r>
      <w:bookmarkStart w:id="15234" w:name="_ETM_Q20_196960"/>
      <w:bookmarkEnd w:id="15234"/>
      <w:r>
        <w:rPr>
          <w:rtl/>
        </w:rPr>
        <w:t xml:space="preserve">לחקור </w:t>
      </w:r>
      <w:bookmarkStart w:id="15235" w:name="_ETM_Q20_197769"/>
      <w:bookmarkEnd w:id="15235"/>
      <w:r>
        <w:rPr>
          <w:rtl/>
        </w:rPr>
        <w:t xml:space="preserve">את </w:t>
      </w:r>
      <w:bookmarkStart w:id="15236" w:name="_ETM_Q20_197919"/>
      <w:bookmarkEnd w:id="15236"/>
      <w:r>
        <w:rPr>
          <w:rtl/>
        </w:rPr>
        <w:t xml:space="preserve">ישראל </w:t>
      </w:r>
      <w:bookmarkStart w:id="15237" w:name="_ETM_Q20_198699"/>
      <w:bookmarkEnd w:id="15237"/>
      <w:r>
        <w:rPr>
          <w:rtl/>
        </w:rPr>
        <w:t xml:space="preserve">על </w:t>
      </w:r>
      <w:bookmarkStart w:id="15238" w:name="_ETM_Q20_198849"/>
      <w:bookmarkEnd w:id="15238"/>
      <w:r>
        <w:rPr>
          <w:rtl/>
        </w:rPr>
        <w:t xml:space="preserve">פשעי </w:t>
      </w:r>
      <w:bookmarkStart w:id="15239" w:name="_ETM_Q20_199300"/>
      <w:bookmarkEnd w:id="15239"/>
      <w:r>
        <w:rPr>
          <w:rtl/>
        </w:rPr>
        <w:t>מלחמה</w:t>
      </w:r>
      <w:r>
        <w:rPr>
          <w:rFonts w:hint="cs"/>
          <w:rtl/>
        </w:rPr>
        <w:t>,</w:t>
      </w:r>
      <w:r>
        <w:rPr>
          <w:rtl/>
        </w:rPr>
        <w:t xml:space="preserve"> </w:t>
      </w:r>
      <w:bookmarkStart w:id="15240" w:name="_ETM_Q20_200730"/>
      <w:bookmarkEnd w:id="15240"/>
      <w:r>
        <w:rPr>
          <w:rtl/>
        </w:rPr>
        <w:t xml:space="preserve">כי </w:t>
      </w:r>
      <w:bookmarkStart w:id="15241" w:name="_ETM_Q20_200939"/>
      <w:bookmarkEnd w:id="15241"/>
      <w:r>
        <w:rPr>
          <w:rtl/>
        </w:rPr>
        <w:t>מבחינתם</w:t>
      </w:r>
      <w:r>
        <w:rPr>
          <w:rFonts w:hint="cs"/>
          <w:rtl/>
        </w:rPr>
        <w:t>,</w:t>
      </w:r>
      <w:r>
        <w:rPr>
          <w:rtl/>
        </w:rPr>
        <w:t xml:space="preserve"> </w:t>
      </w:r>
      <w:bookmarkStart w:id="15242" w:name="_ETM_Q20_201810"/>
      <w:bookmarkEnd w:id="15242"/>
      <w:r>
        <w:rPr>
          <w:rtl/>
        </w:rPr>
        <w:t xml:space="preserve">עצם </w:t>
      </w:r>
      <w:bookmarkStart w:id="15243" w:name="_ETM_Q20_202140"/>
      <w:bookmarkEnd w:id="15243"/>
      <w:r>
        <w:rPr>
          <w:rtl/>
        </w:rPr>
        <w:t xml:space="preserve">העובדה </w:t>
      </w:r>
      <w:bookmarkStart w:id="15244" w:name="_ETM_Q20_203450"/>
      <w:bookmarkEnd w:id="15244"/>
      <w:r>
        <w:rPr>
          <w:rtl/>
        </w:rPr>
        <w:t xml:space="preserve">שישראל </w:t>
      </w:r>
      <w:bookmarkStart w:id="15245" w:name="_ETM_Q20_204320"/>
      <w:bookmarkEnd w:id="15245"/>
      <w:r>
        <w:rPr>
          <w:rtl/>
        </w:rPr>
        <w:t xml:space="preserve">נלחמת </w:t>
      </w:r>
      <w:bookmarkStart w:id="15246" w:name="_ETM_Q20_204860"/>
      <w:bookmarkEnd w:id="15246"/>
      <w:r>
        <w:rPr>
          <w:rtl/>
        </w:rPr>
        <w:t xml:space="preserve">על </w:t>
      </w:r>
      <w:bookmarkStart w:id="15247" w:name="_ETM_Q20_204980"/>
      <w:bookmarkEnd w:id="15247"/>
      <w:r>
        <w:rPr>
          <w:rtl/>
        </w:rPr>
        <w:t xml:space="preserve">חייה </w:t>
      </w:r>
      <w:bookmarkStart w:id="15248" w:name="_ETM_Q20_205979"/>
      <w:bookmarkEnd w:id="15248"/>
      <w:r>
        <w:rPr>
          <w:rtl/>
        </w:rPr>
        <w:t xml:space="preserve">ולמען </w:t>
      </w:r>
      <w:bookmarkStart w:id="15249" w:name="_ETM_Q20_206819"/>
      <w:bookmarkEnd w:id="15249"/>
      <w:r>
        <w:rPr>
          <w:rtl/>
        </w:rPr>
        <w:t xml:space="preserve">החזרת </w:t>
      </w:r>
      <w:bookmarkStart w:id="15250" w:name="_ETM_Q20_207869"/>
      <w:bookmarkEnd w:id="15250"/>
      <w:r>
        <w:rPr>
          <w:rtl/>
        </w:rPr>
        <w:t xml:space="preserve">החטופים </w:t>
      </w:r>
      <w:bookmarkStart w:id="15251" w:name="_ETM_Q20_208480"/>
      <w:bookmarkStart w:id="15252" w:name="_ETM_Q20_208750"/>
      <w:bookmarkEnd w:id="15251"/>
      <w:bookmarkEnd w:id="15252"/>
      <w:r>
        <w:rPr>
          <w:rtl/>
        </w:rPr>
        <w:t xml:space="preserve">שלנו </w:t>
      </w:r>
      <w:bookmarkStart w:id="15253" w:name="_ETM_Q20_210039"/>
      <w:bookmarkEnd w:id="15253"/>
      <w:r>
        <w:rPr>
          <w:rtl/>
        </w:rPr>
        <w:t xml:space="preserve">זה </w:t>
      </w:r>
      <w:bookmarkStart w:id="15254" w:name="_ETM_Q20_210279"/>
      <w:bookmarkEnd w:id="15254"/>
      <w:r>
        <w:rPr>
          <w:rtl/>
        </w:rPr>
        <w:t>פשע</w:t>
      </w:r>
      <w:r>
        <w:rPr>
          <w:rFonts w:hint="cs"/>
          <w:rtl/>
        </w:rPr>
        <w:t>.</w:t>
      </w:r>
      <w:r>
        <w:rPr>
          <w:rtl/>
        </w:rPr>
        <w:t xml:space="preserve"> </w:t>
      </w:r>
      <w:bookmarkStart w:id="15255" w:name="_ETM_Q20_213000"/>
      <w:bookmarkEnd w:id="15255"/>
      <w:r>
        <w:rPr>
          <w:rtl/>
        </w:rPr>
        <w:t xml:space="preserve">כשהלחץ </w:t>
      </w:r>
      <w:bookmarkStart w:id="15256" w:name="_ETM_Q20_213780"/>
      <w:bookmarkEnd w:id="15256"/>
      <w:r>
        <w:rPr>
          <w:rtl/>
        </w:rPr>
        <w:t xml:space="preserve">הזה </w:t>
      </w:r>
      <w:bookmarkStart w:id="15257" w:name="_ETM_Q20_213989"/>
      <w:bookmarkEnd w:id="15257"/>
      <w:r>
        <w:rPr>
          <w:rtl/>
        </w:rPr>
        <w:t>יתגבר</w:t>
      </w:r>
      <w:r>
        <w:rPr>
          <w:rFonts w:hint="cs"/>
          <w:rtl/>
        </w:rPr>
        <w:t>,</w:t>
      </w:r>
      <w:r>
        <w:rPr>
          <w:rtl/>
        </w:rPr>
        <w:t xml:space="preserve"> </w:t>
      </w:r>
      <w:bookmarkStart w:id="15258" w:name="_ETM_Q20_214890"/>
      <w:bookmarkEnd w:id="15258"/>
      <w:r>
        <w:rPr>
          <w:rtl/>
        </w:rPr>
        <w:t xml:space="preserve">כשיבוא </w:t>
      </w:r>
      <w:bookmarkStart w:id="15259" w:name="_ETM_Q20_215460"/>
      <w:bookmarkEnd w:id="15259"/>
      <w:r>
        <w:rPr>
          <w:rtl/>
        </w:rPr>
        <w:t xml:space="preserve">שטף </w:t>
      </w:r>
      <w:bookmarkStart w:id="15260" w:name="_ETM_Q20_216120"/>
      <w:bookmarkEnd w:id="15260"/>
      <w:r>
        <w:rPr>
          <w:rFonts w:hint="cs"/>
          <w:rtl/>
        </w:rPr>
        <w:t xml:space="preserve">– </w:t>
      </w:r>
      <w:r>
        <w:rPr>
          <w:rtl/>
        </w:rPr>
        <w:t xml:space="preserve">והוא </w:t>
      </w:r>
      <w:bookmarkStart w:id="15261" w:name="_ETM_Q20_216239"/>
      <w:bookmarkEnd w:id="15261"/>
      <w:r>
        <w:rPr>
          <w:rtl/>
        </w:rPr>
        <w:t xml:space="preserve">יבוא </w:t>
      </w:r>
      <w:bookmarkStart w:id="15262" w:name="_ETM_Q20_217379"/>
      <w:bookmarkEnd w:id="15262"/>
      <w:r>
        <w:rPr>
          <w:rFonts w:hint="cs"/>
          <w:rtl/>
        </w:rPr>
        <w:t xml:space="preserve">– </w:t>
      </w:r>
      <w:r>
        <w:rPr>
          <w:rtl/>
        </w:rPr>
        <w:t xml:space="preserve">שימו </w:t>
      </w:r>
      <w:bookmarkStart w:id="15263" w:name="_ETM_Q20_217920"/>
      <w:bookmarkEnd w:id="15263"/>
      <w:r>
        <w:rPr>
          <w:rtl/>
        </w:rPr>
        <w:t xml:space="preserve">לב </w:t>
      </w:r>
      <w:bookmarkStart w:id="15264" w:name="_ETM_Q20_218600"/>
      <w:bookmarkEnd w:id="15264"/>
      <w:r>
        <w:rPr>
          <w:rtl/>
        </w:rPr>
        <w:t xml:space="preserve">לבג"ץ </w:t>
      </w:r>
      <w:bookmarkStart w:id="15265" w:name="_ETM_Q20_220130"/>
      <w:bookmarkEnd w:id="15265"/>
      <w:r>
        <w:rPr>
          <w:rtl/>
        </w:rPr>
        <w:t xml:space="preserve">ולמערכת </w:t>
      </w:r>
      <w:bookmarkStart w:id="15266" w:name="_ETM_Q20_221590"/>
      <w:bookmarkEnd w:id="15266"/>
      <w:r>
        <w:rPr>
          <w:rtl/>
        </w:rPr>
        <w:t xml:space="preserve">המשפטית </w:t>
      </w:r>
      <w:bookmarkStart w:id="15267" w:name="_ETM_Q20_222490"/>
      <w:bookmarkEnd w:id="15267"/>
      <w:r>
        <w:rPr>
          <w:rtl/>
        </w:rPr>
        <w:t>בישראל</w:t>
      </w:r>
      <w:r w:rsidR="005D51F1">
        <w:rPr>
          <w:rFonts w:hint="cs"/>
          <w:rtl/>
        </w:rPr>
        <w:t>;</w:t>
      </w:r>
      <w:r>
        <w:rPr>
          <w:rtl/>
        </w:rPr>
        <w:t xml:space="preserve"> </w:t>
      </w:r>
      <w:bookmarkStart w:id="15268" w:name="_ETM_Q20_223949"/>
      <w:bookmarkEnd w:id="15268"/>
      <w:r>
        <w:rPr>
          <w:rtl/>
        </w:rPr>
        <w:t xml:space="preserve">שימו </w:t>
      </w:r>
      <w:bookmarkStart w:id="15269" w:name="_ETM_Q20_224399"/>
      <w:bookmarkEnd w:id="15269"/>
      <w:r>
        <w:rPr>
          <w:rtl/>
        </w:rPr>
        <w:t xml:space="preserve">לב </w:t>
      </w:r>
      <w:bookmarkStart w:id="15270" w:name="_ETM_Q20_225300"/>
      <w:bookmarkEnd w:id="15270"/>
      <w:r>
        <w:rPr>
          <w:rtl/>
        </w:rPr>
        <w:t>מי</w:t>
      </w:r>
      <w:r>
        <w:rPr>
          <w:rFonts w:hint="cs"/>
          <w:rtl/>
        </w:rPr>
        <w:t xml:space="preserve"> יהיה</w:t>
      </w:r>
      <w:r>
        <w:rPr>
          <w:rtl/>
        </w:rPr>
        <w:t xml:space="preserve"> </w:t>
      </w:r>
      <w:bookmarkStart w:id="15271" w:name="_ETM_Q20_225719"/>
      <w:bookmarkEnd w:id="15271"/>
      <w:r>
        <w:rPr>
          <w:rtl/>
        </w:rPr>
        <w:t xml:space="preserve">המוסד </w:t>
      </w:r>
      <w:bookmarkStart w:id="15272" w:name="_ETM_Q20_226440"/>
      <w:bookmarkEnd w:id="15272"/>
      <w:r>
        <w:rPr>
          <w:rtl/>
        </w:rPr>
        <w:t xml:space="preserve">שבעזרתו </w:t>
      </w:r>
      <w:bookmarkStart w:id="15273" w:name="_ETM_Q20_227460"/>
      <w:bookmarkEnd w:id="15273"/>
      <w:r>
        <w:rPr>
          <w:rtl/>
        </w:rPr>
        <w:t xml:space="preserve">תבקש </w:t>
      </w:r>
      <w:bookmarkStart w:id="15274" w:name="_ETM_Q20_228210"/>
      <w:bookmarkEnd w:id="15274"/>
      <w:r>
        <w:rPr>
          <w:rtl/>
        </w:rPr>
        <w:t xml:space="preserve">הממשלה </w:t>
      </w:r>
      <w:bookmarkStart w:id="15275" w:name="_ETM_Q20_229260"/>
      <w:bookmarkEnd w:id="15275"/>
      <w:r>
        <w:rPr>
          <w:rtl/>
        </w:rPr>
        <w:t xml:space="preserve">לעמוד </w:t>
      </w:r>
      <w:bookmarkStart w:id="15276" w:name="_ETM_Q20_230100"/>
      <w:bookmarkEnd w:id="15276"/>
      <w:r>
        <w:rPr>
          <w:rtl/>
        </w:rPr>
        <w:t xml:space="preserve">באותו </w:t>
      </w:r>
      <w:bookmarkStart w:id="15277" w:name="_ETM_Q20_230780"/>
      <w:bookmarkEnd w:id="15277"/>
      <w:r>
        <w:rPr>
          <w:rtl/>
        </w:rPr>
        <w:t xml:space="preserve">פרץ </w:t>
      </w:r>
      <w:bookmarkStart w:id="15278" w:name="_ETM_Q20_231350"/>
      <w:bookmarkEnd w:id="15278"/>
      <w:r>
        <w:rPr>
          <w:rtl/>
        </w:rPr>
        <w:t>בין-לאומי</w:t>
      </w:r>
      <w:r w:rsidR="005D51F1">
        <w:rPr>
          <w:rFonts w:hint="cs"/>
          <w:rtl/>
        </w:rPr>
        <w:t>;</w:t>
      </w:r>
      <w:r>
        <w:rPr>
          <w:rtl/>
        </w:rPr>
        <w:t xml:space="preserve"> </w:t>
      </w:r>
      <w:bookmarkStart w:id="15279" w:name="_ETM_Q20_233180"/>
      <w:bookmarkEnd w:id="15279"/>
      <w:r>
        <w:rPr>
          <w:rFonts w:hint="cs"/>
          <w:rtl/>
        </w:rPr>
        <w:t>שימו</w:t>
      </w:r>
      <w:r>
        <w:rPr>
          <w:rtl/>
        </w:rPr>
        <w:t xml:space="preserve"> </w:t>
      </w:r>
      <w:bookmarkStart w:id="15280" w:name="_ETM_Q20_233830"/>
      <w:bookmarkEnd w:id="15280"/>
      <w:r>
        <w:rPr>
          <w:rtl/>
        </w:rPr>
        <w:t xml:space="preserve">לב </w:t>
      </w:r>
      <w:bookmarkStart w:id="15281" w:name="_ETM_Q20_234190"/>
      <w:bookmarkEnd w:id="15281"/>
      <w:r>
        <w:rPr>
          <w:rtl/>
        </w:rPr>
        <w:t xml:space="preserve">לטיעונים </w:t>
      </w:r>
      <w:bookmarkStart w:id="15282" w:name="_ETM_Q20_234880"/>
      <w:bookmarkEnd w:id="15282"/>
      <w:r>
        <w:rPr>
          <w:rtl/>
        </w:rPr>
        <w:t xml:space="preserve">שיועלו </w:t>
      </w:r>
      <w:bookmarkStart w:id="15283" w:name="_ETM_Q20_235960"/>
      <w:bookmarkEnd w:id="15283"/>
      <w:r>
        <w:rPr>
          <w:rtl/>
        </w:rPr>
        <w:t xml:space="preserve">בנוגע </w:t>
      </w:r>
      <w:bookmarkStart w:id="15284" w:name="_ETM_Q20_236500"/>
      <w:bookmarkEnd w:id="15284"/>
      <w:r>
        <w:rPr>
          <w:rtl/>
        </w:rPr>
        <w:t xml:space="preserve">לכך </w:t>
      </w:r>
      <w:bookmarkStart w:id="15285" w:name="_ETM_Q20_237070"/>
      <w:bookmarkEnd w:id="15285"/>
      <w:r>
        <w:rPr>
          <w:rtl/>
        </w:rPr>
        <w:t xml:space="preserve">שאין </w:t>
      </w:r>
      <w:bookmarkStart w:id="15286" w:name="_ETM_Q20_237490"/>
      <w:bookmarkEnd w:id="15286"/>
      <w:r>
        <w:rPr>
          <w:rtl/>
        </w:rPr>
        <w:t xml:space="preserve">מקום </w:t>
      </w:r>
      <w:bookmarkStart w:id="15287" w:name="_ETM_Q20_237790"/>
      <w:bookmarkEnd w:id="15287"/>
      <w:r>
        <w:rPr>
          <w:rtl/>
        </w:rPr>
        <w:t xml:space="preserve">לחקירה </w:t>
      </w:r>
      <w:bookmarkStart w:id="15288" w:name="_ETM_Q20_238300"/>
      <w:bookmarkEnd w:id="15288"/>
      <w:r>
        <w:rPr>
          <w:rtl/>
        </w:rPr>
        <w:t xml:space="preserve">של </w:t>
      </w:r>
      <w:bookmarkStart w:id="15289" w:name="_ETM_Q20_238510"/>
      <w:bookmarkEnd w:id="15289"/>
      <w:r>
        <w:rPr>
          <w:rtl/>
        </w:rPr>
        <w:t xml:space="preserve">אף </w:t>
      </w:r>
      <w:bookmarkStart w:id="15290" w:name="_ETM_Q20_238690"/>
      <w:bookmarkEnd w:id="15290"/>
      <w:r>
        <w:rPr>
          <w:rtl/>
        </w:rPr>
        <w:t xml:space="preserve">גורם </w:t>
      </w:r>
      <w:bookmarkStart w:id="15291" w:name="_ETM_Q20_239020"/>
      <w:bookmarkEnd w:id="15291"/>
      <w:r>
        <w:rPr>
          <w:rtl/>
        </w:rPr>
        <w:t>חיצוני</w:t>
      </w:r>
      <w:r>
        <w:rPr>
          <w:rFonts w:hint="cs"/>
          <w:rtl/>
        </w:rPr>
        <w:t>,</w:t>
      </w:r>
      <w:r>
        <w:rPr>
          <w:rtl/>
        </w:rPr>
        <w:t xml:space="preserve"> </w:t>
      </w:r>
      <w:bookmarkStart w:id="15292" w:name="_ETM_Q20_240010"/>
      <w:bookmarkEnd w:id="15292"/>
      <w:r>
        <w:rPr>
          <w:rtl/>
        </w:rPr>
        <w:t xml:space="preserve">כיוון </w:t>
      </w:r>
      <w:bookmarkStart w:id="15293" w:name="_ETM_Q20_240670"/>
      <w:bookmarkEnd w:id="15293"/>
      <w:r>
        <w:rPr>
          <w:rtl/>
        </w:rPr>
        <w:t xml:space="preserve">שיש </w:t>
      </w:r>
      <w:bookmarkStart w:id="15294" w:name="_ETM_Q20_241360"/>
      <w:bookmarkEnd w:id="15294"/>
      <w:r>
        <w:rPr>
          <w:rtl/>
        </w:rPr>
        <w:t xml:space="preserve">לנו </w:t>
      </w:r>
      <w:bookmarkStart w:id="15295" w:name="_ETM_Q20_241690"/>
      <w:bookmarkEnd w:id="15295"/>
      <w:r>
        <w:rPr>
          <w:rtl/>
        </w:rPr>
        <w:t xml:space="preserve">בישראל </w:t>
      </w:r>
      <w:bookmarkStart w:id="15296" w:name="_ETM_Q20_242410"/>
      <w:bookmarkEnd w:id="15296"/>
      <w:r>
        <w:rPr>
          <w:rtl/>
        </w:rPr>
        <w:t xml:space="preserve">מערכת </w:t>
      </w:r>
      <w:bookmarkStart w:id="15297" w:name="_ETM_Q20_243280"/>
      <w:bookmarkEnd w:id="15297"/>
      <w:r>
        <w:rPr>
          <w:rtl/>
        </w:rPr>
        <w:t xml:space="preserve">משפטית </w:t>
      </w:r>
      <w:bookmarkStart w:id="15298" w:name="_ETM_Q20_244030"/>
      <w:bookmarkEnd w:id="15298"/>
      <w:r>
        <w:rPr>
          <w:rtl/>
        </w:rPr>
        <w:t xml:space="preserve">עצמאית </w:t>
      </w:r>
      <w:bookmarkStart w:id="15299" w:name="_ETM_Q20_244780"/>
      <w:bookmarkEnd w:id="15299"/>
      <w:r>
        <w:rPr>
          <w:rtl/>
        </w:rPr>
        <w:t>וחזקה</w:t>
      </w:r>
      <w:r>
        <w:rPr>
          <w:rFonts w:hint="cs"/>
          <w:rtl/>
        </w:rPr>
        <w:t>,</w:t>
      </w:r>
      <w:r>
        <w:rPr>
          <w:rtl/>
        </w:rPr>
        <w:t xml:space="preserve"> </w:t>
      </w:r>
      <w:bookmarkStart w:id="15300" w:name="_ETM_Q20_246069"/>
      <w:bookmarkEnd w:id="15300"/>
      <w:r>
        <w:rPr>
          <w:rtl/>
        </w:rPr>
        <w:t xml:space="preserve">שיודעת </w:t>
      </w:r>
      <w:bookmarkStart w:id="15301" w:name="_ETM_Q20_246760"/>
      <w:bookmarkEnd w:id="15301"/>
      <w:r>
        <w:rPr>
          <w:rtl/>
        </w:rPr>
        <w:t xml:space="preserve">בזמן </w:t>
      </w:r>
      <w:bookmarkStart w:id="15302" w:name="_ETM_Q20_247180"/>
      <w:bookmarkEnd w:id="15302"/>
      <w:r>
        <w:rPr>
          <w:rtl/>
        </w:rPr>
        <w:t xml:space="preserve">אמת </w:t>
      </w:r>
      <w:bookmarkStart w:id="15303" w:name="_ETM_Q20_247600"/>
      <w:bookmarkEnd w:id="15303"/>
      <w:r>
        <w:rPr>
          <w:rtl/>
        </w:rPr>
        <w:t xml:space="preserve">וגם </w:t>
      </w:r>
      <w:bookmarkStart w:id="15304" w:name="_ETM_Q20_248080"/>
      <w:bookmarkEnd w:id="15304"/>
      <w:r>
        <w:rPr>
          <w:rtl/>
        </w:rPr>
        <w:t xml:space="preserve">תדע </w:t>
      </w:r>
      <w:bookmarkStart w:id="15305" w:name="_ETM_Q20_248440"/>
      <w:bookmarkEnd w:id="15305"/>
      <w:r>
        <w:rPr>
          <w:rtl/>
        </w:rPr>
        <w:t xml:space="preserve">בדיעבד </w:t>
      </w:r>
      <w:bookmarkStart w:id="15306" w:name="_ETM_Q20_249580"/>
      <w:bookmarkEnd w:id="15306"/>
      <w:r>
        <w:rPr>
          <w:rtl/>
        </w:rPr>
        <w:t xml:space="preserve">לחקור </w:t>
      </w:r>
      <w:bookmarkStart w:id="15307" w:name="_ETM_Q20_250630"/>
      <w:bookmarkEnd w:id="15307"/>
      <w:r>
        <w:rPr>
          <w:rtl/>
        </w:rPr>
        <w:t>בעצמה</w:t>
      </w:r>
      <w:r>
        <w:rPr>
          <w:rFonts w:hint="cs"/>
          <w:rtl/>
        </w:rPr>
        <w:t>.</w:t>
      </w:r>
    </w:p>
    <w:p w:rsidR="00DA3A44" w:rsidRDefault="00DA3A44" w:rsidP="008B62B4">
      <w:pPr>
        <w:rPr>
          <w:rtl/>
        </w:rPr>
      </w:pPr>
    </w:p>
    <w:p w:rsidR="00DA3A44" w:rsidRDefault="00DA3A44" w:rsidP="008B62B4">
      <w:pPr>
        <w:rPr>
          <w:rtl/>
        </w:rPr>
      </w:pPr>
      <w:bookmarkStart w:id="15308" w:name="_ETM_Q20_253479"/>
      <w:bookmarkEnd w:id="15308"/>
      <w:r>
        <w:rPr>
          <w:rtl/>
        </w:rPr>
        <w:t xml:space="preserve">בלי </w:t>
      </w:r>
      <w:bookmarkStart w:id="15309" w:name="_ETM_Q20_253869"/>
      <w:bookmarkEnd w:id="15309"/>
      <w:r>
        <w:rPr>
          <w:rtl/>
        </w:rPr>
        <w:t xml:space="preserve">מערכת </w:t>
      </w:r>
      <w:bookmarkStart w:id="15310" w:name="_ETM_Q20_254770"/>
      <w:bookmarkEnd w:id="15310"/>
      <w:r>
        <w:rPr>
          <w:rtl/>
        </w:rPr>
        <w:t xml:space="preserve">משפט </w:t>
      </w:r>
      <w:bookmarkStart w:id="15311" w:name="_ETM_Q20_255400"/>
      <w:bookmarkEnd w:id="15311"/>
      <w:r>
        <w:rPr>
          <w:rtl/>
        </w:rPr>
        <w:t xml:space="preserve">עצמאית </w:t>
      </w:r>
      <w:bookmarkStart w:id="15312" w:name="_ETM_Q20_255850"/>
      <w:bookmarkEnd w:id="15312"/>
      <w:r>
        <w:rPr>
          <w:rtl/>
        </w:rPr>
        <w:t xml:space="preserve">וחזקה </w:t>
      </w:r>
      <w:bookmarkStart w:id="15313" w:name="_ETM_Q20_256790"/>
      <w:bookmarkEnd w:id="15313"/>
      <w:r>
        <w:rPr>
          <w:rtl/>
        </w:rPr>
        <w:t xml:space="preserve">לא </w:t>
      </w:r>
      <w:bookmarkStart w:id="15314" w:name="_ETM_Q20_257209"/>
      <w:bookmarkEnd w:id="15314"/>
      <w:r>
        <w:rPr>
          <w:rtl/>
        </w:rPr>
        <w:t xml:space="preserve">היינו </w:t>
      </w:r>
      <w:bookmarkStart w:id="15315" w:name="_ETM_Q20_257660"/>
      <w:bookmarkEnd w:id="15315"/>
      <w:r>
        <w:rPr>
          <w:rtl/>
        </w:rPr>
        <w:t xml:space="preserve">יכולים </w:t>
      </w:r>
      <w:bookmarkStart w:id="15316" w:name="_ETM_Q20_258230"/>
      <w:bookmarkEnd w:id="15316"/>
      <w:r>
        <w:rPr>
          <w:rtl/>
        </w:rPr>
        <w:t xml:space="preserve">להרשות </w:t>
      </w:r>
      <w:bookmarkStart w:id="15317" w:name="_ETM_Q20_258770"/>
      <w:bookmarkEnd w:id="15317"/>
      <w:r>
        <w:rPr>
          <w:rtl/>
        </w:rPr>
        <w:t xml:space="preserve">לעצמנו </w:t>
      </w:r>
      <w:bookmarkStart w:id="15318" w:name="_ETM_Q20_259850"/>
      <w:bookmarkEnd w:id="15318"/>
      <w:r>
        <w:rPr>
          <w:rtl/>
        </w:rPr>
        <w:t xml:space="preserve">לחימה </w:t>
      </w:r>
      <w:bookmarkStart w:id="15319" w:name="_ETM_Q20_260420"/>
      <w:bookmarkEnd w:id="15319"/>
      <w:r>
        <w:rPr>
          <w:rtl/>
        </w:rPr>
        <w:t>ארוכה</w:t>
      </w:r>
      <w:r>
        <w:rPr>
          <w:rFonts w:hint="cs"/>
          <w:rtl/>
        </w:rPr>
        <w:t>;</w:t>
      </w:r>
      <w:r>
        <w:rPr>
          <w:rtl/>
        </w:rPr>
        <w:t xml:space="preserve"> </w:t>
      </w:r>
      <w:bookmarkStart w:id="15320" w:name="_ETM_Q20_261229"/>
      <w:bookmarkEnd w:id="15320"/>
      <w:r>
        <w:rPr>
          <w:rtl/>
        </w:rPr>
        <w:t xml:space="preserve">לא </w:t>
      </w:r>
      <w:bookmarkStart w:id="15321" w:name="_ETM_Q20_261590"/>
      <w:bookmarkEnd w:id="15321"/>
      <w:r>
        <w:rPr>
          <w:rtl/>
        </w:rPr>
        <w:t xml:space="preserve">היינו </w:t>
      </w:r>
      <w:bookmarkStart w:id="15322" w:name="_ETM_Q20_261829"/>
      <w:bookmarkEnd w:id="15322"/>
      <w:r>
        <w:rPr>
          <w:rtl/>
        </w:rPr>
        <w:t xml:space="preserve">יכולים </w:t>
      </w:r>
      <w:bookmarkStart w:id="15323" w:name="_ETM_Q20_262249"/>
      <w:bookmarkEnd w:id="15323"/>
      <w:r>
        <w:rPr>
          <w:rtl/>
        </w:rPr>
        <w:t xml:space="preserve">להרשות </w:t>
      </w:r>
      <w:bookmarkStart w:id="15324" w:name="_ETM_Q20_262729"/>
      <w:bookmarkEnd w:id="15324"/>
      <w:r>
        <w:rPr>
          <w:rtl/>
        </w:rPr>
        <w:t xml:space="preserve">לעצמנו </w:t>
      </w:r>
      <w:bookmarkStart w:id="15325" w:name="_ETM_Q20_263569"/>
      <w:bookmarkEnd w:id="15325"/>
      <w:r>
        <w:rPr>
          <w:rtl/>
        </w:rPr>
        <w:t xml:space="preserve">מלחמה </w:t>
      </w:r>
      <w:bookmarkStart w:id="15326" w:name="_ETM_Q20_264439"/>
      <w:bookmarkEnd w:id="15326"/>
      <w:r>
        <w:rPr>
          <w:rtl/>
        </w:rPr>
        <w:t xml:space="preserve">בלב </w:t>
      </w:r>
      <w:bookmarkStart w:id="15327" w:name="_ETM_Q20_265069"/>
      <w:bookmarkEnd w:id="15327"/>
      <w:r>
        <w:rPr>
          <w:rtl/>
        </w:rPr>
        <w:t>אוכלוסייה</w:t>
      </w:r>
      <w:r>
        <w:rPr>
          <w:rFonts w:hint="cs"/>
          <w:rtl/>
        </w:rPr>
        <w:t>;</w:t>
      </w:r>
      <w:r>
        <w:rPr>
          <w:rtl/>
        </w:rPr>
        <w:t xml:space="preserve"> </w:t>
      </w:r>
      <w:bookmarkStart w:id="15328" w:name="_ETM_Q20_266209"/>
      <w:bookmarkEnd w:id="15328"/>
      <w:r>
        <w:rPr>
          <w:rtl/>
        </w:rPr>
        <w:t xml:space="preserve">לא </w:t>
      </w:r>
      <w:bookmarkStart w:id="15329" w:name="_ETM_Q20_266810"/>
      <w:bookmarkEnd w:id="15329"/>
      <w:r>
        <w:rPr>
          <w:rtl/>
        </w:rPr>
        <w:t xml:space="preserve">היינו </w:t>
      </w:r>
      <w:bookmarkStart w:id="15330" w:name="_ETM_Q20_267409"/>
      <w:bookmarkEnd w:id="15330"/>
      <w:r>
        <w:rPr>
          <w:rtl/>
        </w:rPr>
        <w:t xml:space="preserve">יכולים </w:t>
      </w:r>
      <w:bookmarkStart w:id="15331" w:name="_ETM_Q20_268069"/>
      <w:bookmarkEnd w:id="15331"/>
      <w:r>
        <w:rPr>
          <w:rtl/>
        </w:rPr>
        <w:t xml:space="preserve">עכשיו </w:t>
      </w:r>
      <w:bookmarkStart w:id="15332" w:name="_ETM_Q20_268640"/>
      <w:bookmarkEnd w:id="15332"/>
      <w:r>
        <w:rPr>
          <w:rtl/>
        </w:rPr>
        <w:t xml:space="preserve">להתעקש </w:t>
      </w:r>
      <w:bookmarkStart w:id="15333" w:name="_ETM_Q20_269329"/>
      <w:bookmarkEnd w:id="15333"/>
      <w:r>
        <w:rPr>
          <w:rtl/>
        </w:rPr>
        <w:t xml:space="preserve">על </w:t>
      </w:r>
      <w:bookmarkStart w:id="15334" w:name="_ETM_Q20_269509"/>
      <w:bookmarkEnd w:id="15334"/>
      <w:r>
        <w:rPr>
          <w:rtl/>
        </w:rPr>
        <w:t xml:space="preserve">השלמת </w:t>
      </w:r>
      <w:bookmarkStart w:id="15335" w:name="_ETM_Q20_270140"/>
      <w:bookmarkEnd w:id="15335"/>
      <w:r>
        <w:rPr>
          <w:rtl/>
        </w:rPr>
        <w:t xml:space="preserve">המשימה </w:t>
      </w:r>
      <w:bookmarkStart w:id="15336" w:name="_ETM_Q20_271039"/>
      <w:bookmarkEnd w:id="15336"/>
      <w:proofErr w:type="spellStart"/>
      <w:r>
        <w:rPr>
          <w:rtl/>
        </w:rPr>
        <w:t>הכל</w:t>
      </w:r>
      <w:bookmarkStart w:id="15337" w:name="_ETM_Q20_271340"/>
      <w:bookmarkEnd w:id="15337"/>
      <w:proofErr w:type="spellEnd"/>
      <w:r>
        <w:rPr>
          <w:rFonts w:hint="cs"/>
          <w:rtl/>
        </w:rPr>
        <w:t>-</w:t>
      </w:r>
      <w:r>
        <w:rPr>
          <w:rtl/>
        </w:rPr>
        <w:t xml:space="preserve">כך </w:t>
      </w:r>
      <w:bookmarkStart w:id="15338" w:name="_ETM_Q20_271579"/>
      <w:bookmarkEnd w:id="15338"/>
      <w:r>
        <w:rPr>
          <w:rtl/>
        </w:rPr>
        <w:t xml:space="preserve">חשובה </w:t>
      </w:r>
      <w:bookmarkStart w:id="15339" w:name="_ETM_Q20_272090"/>
      <w:bookmarkEnd w:id="15339"/>
      <w:r>
        <w:rPr>
          <w:rtl/>
        </w:rPr>
        <w:t>הז</w:t>
      </w:r>
      <w:r>
        <w:rPr>
          <w:rFonts w:hint="cs"/>
          <w:rtl/>
        </w:rPr>
        <w:t xml:space="preserve">את. </w:t>
      </w:r>
      <w:bookmarkStart w:id="15340" w:name="_ETM_Q20_277622"/>
      <w:bookmarkStart w:id="15341" w:name="_ETM_Q20_277697"/>
      <w:bookmarkStart w:id="15342" w:name="_ETM_Q20_277797"/>
      <w:bookmarkStart w:id="15343" w:name="_ETM_Q20_277866"/>
      <w:bookmarkStart w:id="15344" w:name="_ETM_Q20_273590"/>
      <w:bookmarkEnd w:id="15340"/>
      <w:bookmarkEnd w:id="15341"/>
      <w:bookmarkEnd w:id="15342"/>
      <w:bookmarkEnd w:id="15343"/>
      <w:bookmarkEnd w:id="15344"/>
      <w:r>
        <w:rPr>
          <w:rtl/>
        </w:rPr>
        <w:t xml:space="preserve">בימים </w:t>
      </w:r>
      <w:bookmarkStart w:id="15345" w:name="_ETM_Q20_274069"/>
      <w:bookmarkEnd w:id="15345"/>
      <w:r>
        <w:rPr>
          <w:rtl/>
        </w:rPr>
        <w:t xml:space="preserve">אלו </w:t>
      </w:r>
      <w:bookmarkStart w:id="15346" w:name="_ETM_Q20_274279"/>
      <w:bookmarkEnd w:id="15346"/>
      <w:r>
        <w:rPr>
          <w:rtl/>
        </w:rPr>
        <w:t xml:space="preserve">במיוחד </w:t>
      </w:r>
      <w:bookmarkStart w:id="15347" w:name="_ETM_Q20_274849"/>
      <w:bookmarkEnd w:id="15347"/>
      <w:r>
        <w:rPr>
          <w:rtl/>
        </w:rPr>
        <w:t xml:space="preserve">חשוב </w:t>
      </w:r>
      <w:bookmarkStart w:id="15348" w:name="_ETM_Q20_275270"/>
      <w:bookmarkEnd w:id="15348"/>
      <w:r>
        <w:rPr>
          <w:rtl/>
        </w:rPr>
        <w:t xml:space="preserve">להבין </w:t>
      </w:r>
      <w:bookmarkStart w:id="15349" w:name="_ETM_Q20_276470"/>
      <w:bookmarkEnd w:id="15349"/>
      <w:r>
        <w:rPr>
          <w:rtl/>
        </w:rPr>
        <w:t xml:space="preserve">שמערכת </w:t>
      </w:r>
      <w:bookmarkStart w:id="15350" w:name="_ETM_Q20_278069"/>
      <w:bookmarkEnd w:id="15350"/>
      <w:r>
        <w:rPr>
          <w:rtl/>
        </w:rPr>
        <w:t xml:space="preserve">משפט </w:t>
      </w:r>
      <w:bookmarkStart w:id="15351" w:name="_ETM_Q20_278759"/>
      <w:bookmarkEnd w:id="15351"/>
      <w:r>
        <w:rPr>
          <w:rtl/>
        </w:rPr>
        <w:t xml:space="preserve">עצמאית </w:t>
      </w:r>
      <w:bookmarkStart w:id="15352" w:name="_ETM_Q20_279420"/>
      <w:bookmarkEnd w:id="15352"/>
      <w:r>
        <w:rPr>
          <w:rtl/>
        </w:rPr>
        <w:t xml:space="preserve">וחזקה </w:t>
      </w:r>
      <w:bookmarkStart w:id="15353" w:name="_ETM_Q20_280380"/>
      <w:bookmarkEnd w:id="15353"/>
      <w:r>
        <w:rPr>
          <w:rtl/>
        </w:rPr>
        <w:t xml:space="preserve">היא </w:t>
      </w:r>
      <w:bookmarkStart w:id="15354" w:name="_ETM_Q20_280560"/>
      <w:bookmarkEnd w:id="15354"/>
      <w:r>
        <w:rPr>
          <w:rtl/>
        </w:rPr>
        <w:t xml:space="preserve">למעשה </w:t>
      </w:r>
      <w:bookmarkStart w:id="15355" w:name="_ETM_Q20_281760"/>
      <w:bookmarkEnd w:id="15355"/>
      <w:r>
        <w:rPr>
          <w:rtl/>
        </w:rPr>
        <w:t xml:space="preserve">כיפת </w:t>
      </w:r>
      <w:bookmarkStart w:id="15356" w:name="_ETM_Q20_282630"/>
      <w:bookmarkEnd w:id="15356"/>
      <w:r>
        <w:rPr>
          <w:rtl/>
        </w:rPr>
        <w:t xml:space="preserve">הברזל </w:t>
      </w:r>
      <w:bookmarkStart w:id="15357" w:name="_ETM_Q20_283409"/>
      <w:bookmarkEnd w:id="15357"/>
      <w:r>
        <w:rPr>
          <w:rtl/>
        </w:rPr>
        <w:t xml:space="preserve">המשפטית </w:t>
      </w:r>
      <w:bookmarkStart w:id="15358" w:name="_ETM_Q20_284670"/>
      <w:bookmarkEnd w:id="15358"/>
      <w:r>
        <w:rPr>
          <w:rtl/>
        </w:rPr>
        <w:t xml:space="preserve">של </w:t>
      </w:r>
      <w:bookmarkStart w:id="15359" w:name="_ETM_Q20_284909"/>
      <w:bookmarkEnd w:id="15359"/>
      <w:r>
        <w:rPr>
          <w:rtl/>
        </w:rPr>
        <w:t xml:space="preserve">מדינת </w:t>
      </w:r>
      <w:bookmarkStart w:id="15360" w:name="_ETM_Q20_285360"/>
      <w:bookmarkEnd w:id="15360"/>
      <w:r>
        <w:rPr>
          <w:rtl/>
        </w:rPr>
        <w:t>ישראל</w:t>
      </w:r>
      <w:r>
        <w:rPr>
          <w:rFonts w:hint="cs"/>
          <w:rtl/>
        </w:rPr>
        <w:t>.</w:t>
      </w:r>
      <w:r>
        <w:rPr>
          <w:rtl/>
        </w:rPr>
        <w:t xml:space="preserve"> </w:t>
      </w:r>
      <w:bookmarkStart w:id="15361" w:name="_ETM_Q20_286409"/>
      <w:bookmarkEnd w:id="15361"/>
      <w:r>
        <w:rPr>
          <w:rtl/>
        </w:rPr>
        <w:t xml:space="preserve">בואו </w:t>
      </w:r>
      <w:bookmarkStart w:id="15362" w:name="_ETM_Q20_286860"/>
      <w:bookmarkEnd w:id="15362"/>
      <w:r>
        <w:rPr>
          <w:rtl/>
        </w:rPr>
        <w:t xml:space="preserve">נזכור </w:t>
      </w:r>
      <w:bookmarkStart w:id="15363" w:name="_ETM_Q20_287310"/>
      <w:bookmarkEnd w:id="15363"/>
      <w:r>
        <w:rPr>
          <w:rtl/>
        </w:rPr>
        <w:t xml:space="preserve">את </w:t>
      </w:r>
      <w:bookmarkStart w:id="15364" w:name="_ETM_Q20_287400"/>
      <w:bookmarkEnd w:id="15364"/>
      <w:r>
        <w:rPr>
          <w:rtl/>
        </w:rPr>
        <w:t>זה</w:t>
      </w:r>
      <w:r>
        <w:rPr>
          <w:rFonts w:hint="cs"/>
          <w:rtl/>
        </w:rPr>
        <w:t>.</w:t>
      </w:r>
    </w:p>
    <w:p w:rsidR="00DA3A44" w:rsidRDefault="00DA3A44" w:rsidP="008B62B4">
      <w:pPr>
        <w:rPr>
          <w:rtl/>
        </w:rPr>
      </w:pPr>
    </w:p>
    <w:p w:rsidR="00DA3A44" w:rsidRDefault="00DA3A44" w:rsidP="008B62B4">
      <w:pPr>
        <w:pStyle w:val="af6"/>
        <w:keepNext/>
        <w:rPr>
          <w:rtl/>
        </w:rPr>
      </w:pPr>
      <w:bookmarkStart w:id="15365" w:name="ET_yor_6597_6"/>
      <w:r w:rsidRPr="00B92C88">
        <w:rPr>
          <w:rStyle w:val="TagStyle"/>
          <w:rtl/>
        </w:rPr>
        <w:t xml:space="preserve"> &lt;&lt; יור &gt;&gt; </w:t>
      </w:r>
      <w:r>
        <w:rPr>
          <w:rtl/>
        </w:rPr>
        <w:t>היו"ר מאיר כהן:</w:t>
      </w:r>
      <w:r w:rsidRPr="00B92C88">
        <w:rPr>
          <w:rStyle w:val="TagStyle"/>
          <w:rtl/>
        </w:rPr>
        <w:t xml:space="preserve"> &lt;&lt; יור &gt;&gt;</w:t>
      </w:r>
      <w:r>
        <w:rPr>
          <w:rtl/>
        </w:rPr>
        <w:t xml:space="preserve">   </w:t>
      </w:r>
      <w:bookmarkEnd w:id="15365"/>
    </w:p>
    <w:p w:rsidR="00DA3A44" w:rsidRDefault="00DA3A44" w:rsidP="00D532FC">
      <w:pPr>
        <w:rPr>
          <w:rtl/>
        </w:rPr>
      </w:pPr>
    </w:p>
    <w:p w:rsidR="00DA3A44" w:rsidRDefault="00DA3A44" w:rsidP="008B62B4">
      <w:pPr>
        <w:rPr>
          <w:rtl/>
        </w:rPr>
      </w:pPr>
      <w:r>
        <w:rPr>
          <w:rFonts w:hint="cs"/>
          <w:rtl/>
        </w:rPr>
        <w:t xml:space="preserve">תודה רבה. </w:t>
      </w:r>
      <w:bookmarkStart w:id="15366" w:name="_ETM_Q20_288800"/>
      <w:bookmarkStart w:id="15367" w:name="_ETM_Q20_289040"/>
      <w:bookmarkStart w:id="15368" w:name="_ETM_Q20_289880"/>
      <w:bookmarkStart w:id="15369" w:name="_ETM_Q20_290150"/>
      <w:bookmarkStart w:id="15370" w:name="_ETM_Q20_290980"/>
      <w:bookmarkStart w:id="15371" w:name="_ETM_Q20_291082"/>
      <w:bookmarkStart w:id="15372" w:name="_ETM_Q20_291122"/>
      <w:bookmarkEnd w:id="15366"/>
      <w:bookmarkEnd w:id="15367"/>
      <w:bookmarkEnd w:id="15368"/>
      <w:bookmarkEnd w:id="15369"/>
      <w:bookmarkEnd w:id="15370"/>
      <w:bookmarkEnd w:id="15371"/>
      <w:bookmarkEnd w:id="15372"/>
      <w:r>
        <w:rPr>
          <w:rtl/>
        </w:rPr>
        <w:t xml:space="preserve">חברת </w:t>
      </w:r>
      <w:bookmarkStart w:id="15373" w:name="_ETM_Q20_291340"/>
      <w:bookmarkEnd w:id="15373"/>
      <w:r>
        <w:rPr>
          <w:rtl/>
        </w:rPr>
        <w:t xml:space="preserve">הכנסת </w:t>
      </w:r>
      <w:bookmarkStart w:id="15374" w:name="_ETM_Q20_291850"/>
      <w:bookmarkEnd w:id="15374"/>
      <w:r>
        <w:rPr>
          <w:rtl/>
        </w:rPr>
        <w:t xml:space="preserve">יוליה </w:t>
      </w:r>
      <w:bookmarkStart w:id="15375" w:name="_ETM_Q20_292480"/>
      <w:bookmarkEnd w:id="15375"/>
      <w:r>
        <w:rPr>
          <w:rtl/>
        </w:rPr>
        <w:t>מלינובסקי</w:t>
      </w:r>
      <w:r>
        <w:rPr>
          <w:rFonts w:hint="cs"/>
          <w:rtl/>
        </w:rPr>
        <w:t>,</w:t>
      </w:r>
      <w:r>
        <w:rPr>
          <w:rtl/>
        </w:rPr>
        <w:t xml:space="preserve"> </w:t>
      </w:r>
      <w:bookmarkStart w:id="15376" w:name="_ETM_Q20_293140"/>
      <w:bookmarkEnd w:id="15376"/>
      <w:r>
        <w:rPr>
          <w:rtl/>
        </w:rPr>
        <w:t>בבקשה</w:t>
      </w:r>
      <w:r>
        <w:rPr>
          <w:rFonts w:hint="cs"/>
          <w:rtl/>
        </w:rPr>
        <w:t>,</w:t>
      </w:r>
      <w:r>
        <w:rPr>
          <w:rtl/>
        </w:rPr>
        <w:t xml:space="preserve"> </w:t>
      </w:r>
      <w:bookmarkStart w:id="15377" w:name="_ETM_Q20_293620"/>
      <w:bookmarkEnd w:id="15377"/>
      <w:r>
        <w:rPr>
          <w:rtl/>
        </w:rPr>
        <w:t>גברתי</w:t>
      </w:r>
      <w:r>
        <w:rPr>
          <w:rFonts w:hint="cs"/>
          <w:rtl/>
        </w:rPr>
        <w:t>.</w:t>
      </w:r>
    </w:p>
    <w:p w:rsidR="00DA3A44" w:rsidRDefault="00DA3A44" w:rsidP="008B62B4">
      <w:pPr>
        <w:rPr>
          <w:rtl/>
        </w:rPr>
      </w:pPr>
      <w:bookmarkStart w:id="15378" w:name="_ETM_Q20_298378"/>
      <w:bookmarkStart w:id="15379" w:name="_ETM_Q20_298442"/>
      <w:bookmarkStart w:id="15380" w:name="_ETM_Q20_301002"/>
      <w:bookmarkEnd w:id="15378"/>
      <w:bookmarkEnd w:id="15379"/>
      <w:bookmarkEnd w:id="15380"/>
    </w:p>
    <w:p w:rsidR="00DA3A44" w:rsidRDefault="00DA3A44" w:rsidP="008B62B4">
      <w:pPr>
        <w:pStyle w:val="a4"/>
        <w:keepNext/>
        <w:rPr>
          <w:rtl/>
        </w:rPr>
      </w:pPr>
      <w:bookmarkStart w:id="15381" w:name="ET_speaker_5552_7"/>
      <w:r w:rsidRPr="00B92C88">
        <w:rPr>
          <w:rStyle w:val="TagStyle"/>
          <w:rtl/>
        </w:rPr>
        <w:t xml:space="preserve"> &lt;&lt; דובר &gt;&gt; </w:t>
      </w:r>
      <w:bookmarkStart w:id="15382" w:name="_Toc152790326"/>
      <w:bookmarkStart w:id="15383" w:name="_Toc152790635"/>
      <w:r>
        <w:rPr>
          <w:rtl/>
        </w:rPr>
        <w:t>יוליה מלינובסקי (ישראל ביתנו):</w:t>
      </w:r>
      <w:bookmarkEnd w:id="15382"/>
      <w:bookmarkEnd w:id="15383"/>
      <w:r w:rsidRPr="00B92C88">
        <w:rPr>
          <w:rStyle w:val="TagStyle"/>
          <w:rtl/>
        </w:rPr>
        <w:t xml:space="preserve"> &lt;&lt; דובר &gt;&gt;</w:t>
      </w:r>
      <w:r>
        <w:rPr>
          <w:rtl/>
        </w:rPr>
        <w:t xml:space="preserve">   </w:t>
      </w:r>
      <w:bookmarkEnd w:id="15381"/>
    </w:p>
    <w:p w:rsidR="00DA3A44" w:rsidRDefault="00DA3A44" w:rsidP="00D532FC">
      <w:pPr>
        <w:rPr>
          <w:rtl/>
        </w:rPr>
      </w:pPr>
    </w:p>
    <w:p w:rsidR="00DA3A44" w:rsidRDefault="00DA3A44" w:rsidP="008B62B4">
      <w:pPr>
        <w:rPr>
          <w:rtl/>
        </w:rPr>
      </w:pPr>
      <w:bookmarkStart w:id="15384" w:name="_ETM_Q20_301433"/>
      <w:bookmarkStart w:id="15385" w:name="_ETM_Q20_301498"/>
      <w:bookmarkStart w:id="15386" w:name="_ETM_Q20_298633"/>
      <w:bookmarkStart w:id="15387" w:name="_ETM_Q20_298699"/>
      <w:bookmarkStart w:id="15388" w:name="_ETM_Q20_312700"/>
      <w:bookmarkEnd w:id="15384"/>
      <w:bookmarkEnd w:id="15385"/>
      <w:bookmarkEnd w:id="15386"/>
      <w:bookmarkEnd w:id="15387"/>
      <w:bookmarkEnd w:id="15388"/>
      <w:r>
        <w:rPr>
          <w:rtl/>
        </w:rPr>
        <w:t xml:space="preserve">אדוני </w:t>
      </w:r>
      <w:bookmarkStart w:id="15389" w:name="_ETM_Q20_313120"/>
      <w:bookmarkEnd w:id="15389"/>
      <w:r>
        <w:rPr>
          <w:rtl/>
        </w:rPr>
        <w:t>היושב-ראש</w:t>
      </w:r>
      <w:r>
        <w:rPr>
          <w:rFonts w:hint="cs"/>
          <w:rtl/>
        </w:rPr>
        <w:t>,</w:t>
      </w:r>
      <w:r>
        <w:rPr>
          <w:rtl/>
        </w:rPr>
        <w:t xml:space="preserve"> </w:t>
      </w:r>
      <w:bookmarkStart w:id="15390" w:name="_ETM_Q20_314700"/>
      <w:bookmarkEnd w:id="15390"/>
      <w:r>
        <w:rPr>
          <w:rtl/>
        </w:rPr>
        <w:t xml:space="preserve">גברתי </w:t>
      </w:r>
      <w:bookmarkStart w:id="15391" w:name="_ETM_Q20_315180"/>
      <w:bookmarkEnd w:id="15391"/>
      <w:r>
        <w:rPr>
          <w:rtl/>
        </w:rPr>
        <w:t xml:space="preserve">השרה </w:t>
      </w:r>
      <w:bookmarkStart w:id="15392" w:name="_ETM_Q20_315689"/>
      <w:bookmarkEnd w:id="15392"/>
      <w:r>
        <w:rPr>
          <w:rFonts w:hint="cs"/>
          <w:rtl/>
        </w:rPr>
        <w:t>ה</w:t>
      </w:r>
      <w:r>
        <w:rPr>
          <w:rtl/>
        </w:rPr>
        <w:t>לא</w:t>
      </w:r>
      <w:bookmarkStart w:id="15393" w:name="_ETM_Q20_315840"/>
      <w:bookmarkEnd w:id="15393"/>
      <w:r>
        <w:rPr>
          <w:rFonts w:hint="cs"/>
          <w:rtl/>
        </w:rPr>
        <w:t>-נכבדה,</w:t>
      </w:r>
      <w:r>
        <w:rPr>
          <w:rtl/>
        </w:rPr>
        <w:t xml:space="preserve"> </w:t>
      </w:r>
      <w:bookmarkStart w:id="15394" w:name="_ETM_Q20_317060"/>
      <w:bookmarkEnd w:id="15394"/>
      <w:r>
        <w:rPr>
          <w:rtl/>
        </w:rPr>
        <w:t xml:space="preserve">כמו </w:t>
      </w:r>
      <w:bookmarkStart w:id="15395" w:name="_ETM_Q20_317590"/>
      <w:bookmarkStart w:id="15396" w:name="_ETM_Q20_318040"/>
      <w:bookmarkEnd w:id="15395"/>
      <w:bookmarkEnd w:id="15396"/>
      <w:r>
        <w:rPr>
          <w:rtl/>
        </w:rPr>
        <w:t>שרים</w:t>
      </w:r>
      <w:r>
        <w:rPr>
          <w:rFonts w:hint="cs"/>
          <w:rtl/>
        </w:rPr>
        <w:t xml:space="preserve"> רבים</w:t>
      </w:r>
      <w:r>
        <w:rPr>
          <w:rtl/>
        </w:rPr>
        <w:t xml:space="preserve"> </w:t>
      </w:r>
      <w:bookmarkStart w:id="15397" w:name="_ETM_Q20_318459"/>
      <w:bookmarkEnd w:id="15397"/>
      <w:r>
        <w:rPr>
          <w:rtl/>
        </w:rPr>
        <w:t xml:space="preserve">בממשלה </w:t>
      </w:r>
      <w:bookmarkStart w:id="15398" w:name="_ETM_Q20_319060"/>
      <w:bookmarkEnd w:id="15398"/>
      <w:r>
        <w:rPr>
          <w:rtl/>
        </w:rPr>
        <w:t>הזאת</w:t>
      </w:r>
      <w:r>
        <w:rPr>
          <w:rFonts w:hint="cs"/>
          <w:rtl/>
        </w:rPr>
        <w:t>,</w:t>
      </w:r>
      <w:r>
        <w:rPr>
          <w:rtl/>
        </w:rPr>
        <w:t xml:space="preserve"> </w:t>
      </w:r>
      <w:bookmarkStart w:id="15399" w:name="_ETM_Q20_319780"/>
      <w:bookmarkStart w:id="15400" w:name="_ETM_Q20_321320"/>
      <w:bookmarkEnd w:id="15399"/>
      <w:bookmarkEnd w:id="15400"/>
      <w:r>
        <w:rPr>
          <w:rFonts w:hint="cs"/>
          <w:rtl/>
        </w:rPr>
        <w:t xml:space="preserve">מיותרים </w:t>
      </w:r>
      <w:r>
        <w:rPr>
          <w:rtl/>
        </w:rPr>
        <w:t xml:space="preserve">וחסרי </w:t>
      </w:r>
      <w:bookmarkStart w:id="15401" w:name="_ETM_Q20_322070"/>
      <w:bookmarkEnd w:id="15401"/>
      <w:r>
        <w:rPr>
          <w:rtl/>
        </w:rPr>
        <w:t xml:space="preserve">כל </w:t>
      </w:r>
      <w:bookmarkStart w:id="15402" w:name="_ETM_Q20_322310"/>
      <w:bookmarkEnd w:id="15402"/>
      <w:r>
        <w:rPr>
          <w:rtl/>
        </w:rPr>
        <w:t xml:space="preserve">תועלת </w:t>
      </w:r>
      <w:bookmarkStart w:id="15403" w:name="_ETM_Q20_322669"/>
      <w:bookmarkEnd w:id="15403"/>
      <w:r>
        <w:rPr>
          <w:rtl/>
        </w:rPr>
        <w:t>לציבור</w:t>
      </w:r>
      <w:r>
        <w:rPr>
          <w:rFonts w:hint="cs"/>
          <w:rtl/>
        </w:rPr>
        <w:t xml:space="preserve">, </w:t>
      </w:r>
      <w:bookmarkStart w:id="15404" w:name="_ETM_Q20_324280"/>
      <w:bookmarkStart w:id="15405" w:name="_ETM_Q20_323824"/>
      <w:bookmarkStart w:id="15406" w:name="_ETM_Q20_323871"/>
      <w:bookmarkStart w:id="15407" w:name="_ETM_Q20_323953"/>
      <w:bookmarkStart w:id="15408" w:name="_ETM_Q20_323994"/>
      <w:bookmarkEnd w:id="15404"/>
      <w:bookmarkEnd w:id="15405"/>
      <w:bookmarkEnd w:id="15406"/>
      <w:bookmarkEnd w:id="15407"/>
      <w:bookmarkEnd w:id="15408"/>
      <w:r>
        <w:rPr>
          <w:rtl/>
        </w:rPr>
        <w:t xml:space="preserve">קודם </w:t>
      </w:r>
      <w:bookmarkStart w:id="15409" w:name="_ETM_Q20_324730"/>
      <w:bookmarkEnd w:id="15409"/>
      <w:r>
        <w:rPr>
          <w:rtl/>
        </w:rPr>
        <w:t>כ</w:t>
      </w:r>
      <w:r>
        <w:rPr>
          <w:rFonts w:hint="cs"/>
          <w:rtl/>
        </w:rPr>
        <w:t>ו</w:t>
      </w:r>
      <w:r>
        <w:rPr>
          <w:rtl/>
        </w:rPr>
        <w:t>ל</w:t>
      </w:r>
      <w:r>
        <w:rPr>
          <w:rFonts w:hint="cs"/>
          <w:rtl/>
        </w:rPr>
        <w:t>,</w:t>
      </w:r>
      <w:r>
        <w:rPr>
          <w:rtl/>
        </w:rPr>
        <w:t xml:space="preserve"> </w:t>
      </w:r>
      <w:bookmarkStart w:id="15410" w:name="_ETM_Q20_324940"/>
      <w:bookmarkEnd w:id="15410"/>
      <w:r>
        <w:rPr>
          <w:rtl/>
        </w:rPr>
        <w:t xml:space="preserve">הערה </w:t>
      </w:r>
      <w:bookmarkStart w:id="15411" w:name="_ETM_Q20_325330"/>
      <w:bookmarkEnd w:id="15411"/>
      <w:r>
        <w:rPr>
          <w:rtl/>
        </w:rPr>
        <w:t xml:space="preserve">הקטנה </w:t>
      </w:r>
      <w:bookmarkStart w:id="15412" w:name="_ETM_Q20_325810"/>
      <w:bookmarkEnd w:id="15412"/>
      <w:r>
        <w:rPr>
          <w:rtl/>
        </w:rPr>
        <w:t>ליו</w:t>
      </w:r>
      <w:r>
        <w:rPr>
          <w:rFonts w:hint="cs"/>
          <w:rtl/>
        </w:rPr>
        <w:t>שב-</w:t>
      </w:r>
      <w:r>
        <w:rPr>
          <w:rtl/>
        </w:rPr>
        <w:t>ר</w:t>
      </w:r>
      <w:r>
        <w:rPr>
          <w:rFonts w:hint="cs"/>
          <w:rtl/>
        </w:rPr>
        <w:t>אש</w:t>
      </w:r>
      <w:r>
        <w:rPr>
          <w:rtl/>
        </w:rPr>
        <w:t xml:space="preserve"> </w:t>
      </w:r>
      <w:bookmarkStart w:id="15413" w:name="_ETM_Q20_326440"/>
      <w:bookmarkEnd w:id="15413"/>
      <w:r>
        <w:rPr>
          <w:rtl/>
        </w:rPr>
        <w:t xml:space="preserve">ועדת </w:t>
      </w:r>
      <w:bookmarkStart w:id="15414" w:name="_ETM_Q20_326770"/>
      <w:bookmarkEnd w:id="15414"/>
      <w:r>
        <w:rPr>
          <w:rtl/>
        </w:rPr>
        <w:t xml:space="preserve">חוץ </w:t>
      </w:r>
      <w:bookmarkStart w:id="15415" w:name="_ETM_Q20_327010"/>
      <w:bookmarkEnd w:id="15415"/>
      <w:r>
        <w:rPr>
          <w:rtl/>
        </w:rPr>
        <w:t>וביטחון</w:t>
      </w:r>
      <w:r>
        <w:rPr>
          <w:rFonts w:hint="cs"/>
          <w:rtl/>
        </w:rPr>
        <w:t xml:space="preserve">, כאחד </w:t>
      </w:r>
      <w:bookmarkStart w:id="15416" w:name="_ETM_Q20_328000"/>
      <w:bookmarkStart w:id="15417" w:name="_ETM_Q20_328510"/>
      <w:bookmarkEnd w:id="15416"/>
      <w:bookmarkEnd w:id="15417"/>
      <w:r>
        <w:rPr>
          <w:rtl/>
        </w:rPr>
        <w:t xml:space="preserve">שמכיר </w:t>
      </w:r>
      <w:bookmarkStart w:id="15418" w:name="_ETM_Q20_328990"/>
      <w:bookmarkEnd w:id="15418"/>
      <w:r>
        <w:rPr>
          <w:rtl/>
        </w:rPr>
        <w:t xml:space="preserve">את </w:t>
      </w:r>
      <w:bookmarkStart w:id="15419" w:name="_ETM_Q20_329050"/>
      <w:bookmarkEnd w:id="15419"/>
      <w:r>
        <w:rPr>
          <w:rtl/>
        </w:rPr>
        <w:t xml:space="preserve">תקנון </w:t>
      </w:r>
      <w:bookmarkStart w:id="15420" w:name="_ETM_Q20_329470"/>
      <w:bookmarkEnd w:id="15420"/>
      <w:r>
        <w:rPr>
          <w:rtl/>
        </w:rPr>
        <w:t xml:space="preserve">הכנסת </w:t>
      </w:r>
      <w:bookmarkStart w:id="15421" w:name="_ETM_Q20_330819"/>
      <w:bookmarkEnd w:id="15421"/>
      <w:r>
        <w:rPr>
          <w:rtl/>
        </w:rPr>
        <w:t xml:space="preserve">ומכיר </w:t>
      </w:r>
      <w:bookmarkStart w:id="15422" w:name="_ETM_Q20_331299"/>
      <w:bookmarkEnd w:id="15422"/>
      <w:r>
        <w:rPr>
          <w:rtl/>
        </w:rPr>
        <w:t xml:space="preserve">את </w:t>
      </w:r>
      <w:bookmarkStart w:id="15423" w:name="_ETM_Q20_331419"/>
      <w:bookmarkEnd w:id="15423"/>
      <w:r>
        <w:rPr>
          <w:rtl/>
        </w:rPr>
        <w:t xml:space="preserve">הכנסת </w:t>
      </w:r>
      <w:bookmarkStart w:id="15424" w:name="_ETM_Q20_331870"/>
      <w:bookmarkEnd w:id="15424"/>
      <w:r>
        <w:rPr>
          <w:rtl/>
        </w:rPr>
        <w:t xml:space="preserve">על </w:t>
      </w:r>
      <w:bookmarkStart w:id="15425" w:name="_ETM_Q20_331989"/>
      <w:bookmarkEnd w:id="15425"/>
      <w:proofErr w:type="spellStart"/>
      <w:r>
        <w:rPr>
          <w:rtl/>
        </w:rPr>
        <w:t>בורי</w:t>
      </w:r>
      <w:r>
        <w:rPr>
          <w:rFonts w:hint="cs"/>
          <w:rtl/>
        </w:rPr>
        <w:t>י</w:t>
      </w:r>
      <w:r>
        <w:rPr>
          <w:rtl/>
        </w:rPr>
        <w:t>ה</w:t>
      </w:r>
      <w:proofErr w:type="spellEnd"/>
      <w:r>
        <w:rPr>
          <w:rFonts w:hint="cs"/>
          <w:rtl/>
        </w:rPr>
        <w:t>:</w:t>
      </w:r>
      <w:r>
        <w:rPr>
          <w:rtl/>
        </w:rPr>
        <w:t xml:space="preserve"> </w:t>
      </w:r>
      <w:bookmarkStart w:id="15426" w:name="_ETM_Q20_333430"/>
      <w:bookmarkEnd w:id="15426"/>
      <w:r>
        <w:rPr>
          <w:rtl/>
        </w:rPr>
        <w:t xml:space="preserve">אדוני </w:t>
      </w:r>
      <w:bookmarkStart w:id="15427" w:name="_ETM_Q20_334870"/>
      <w:bookmarkEnd w:id="15427"/>
      <w:r>
        <w:rPr>
          <w:rtl/>
        </w:rPr>
        <w:t xml:space="preserve">חבר </w:t>
      </w:r>
      <w:bookmarkStart w:id="15428" w:name="_ETM_Q20_335200"/>
      <w:bookmarkEnd w:id="15428"/>
      <w:r>
        <w:rPr>
          <w:rtl/>
        </w:rPr>
        <w:t xml:space="preserve">כנסת </w:t>
      </w:r>
      <w:bookmarkStart w:id="15429" w:name="_ETM_Q20_335470"/>
      <w:bookmarkEnd w:id="15429"/>
      <w:r>
        <w:rPr>
          <w:rFonts w:hint="cs"/>
          <w:rtl/>
        </w:rPr>
        <w:t xml:space="preserve">אדלשטיין, </w:t>
      </w:r>
      <w:bookmarkStart w:id="15430" w:name="_ETM_Q20_335710"/>
      <w:bookmarkStart w:id="15431" w:name="_ETM_Q20_336040"/>
      <w:bookmarkEnd w:id="15430"/>
      <w:bookmarkEnd w:id="15431"/>
      <w:r>
        <w:rPr>
          <w:rtl/>
        </w:rPr>
        <w:t xml:space="preserve">אתה </w:t>
      </w:r>
      <w:bookmarkStart w:id="15432" w:name="_ETM_Q20_336160"/>
      <w:bookmarkEnd w:id="15432"/>
      <w:r>
        <w:rPr>
          <w:rtl/>
        </w:rPr>
        <w:t xml:space="preserve">בטח </w:t>
      </w:r>
      <w:bookmarkStart w:id="15433" w:name="_ETM_Q20_336430"/>
      <w:bookmarkEnd w:id="15433"/>
      <w:r>
        <w:rPr>
          <w:rtl/>
        </w:rPr>
        <w:t xml:space="preserve">מכיר </w:t>
      </w:r>
      <w:bookmarkStart w:id="15434" w:name="_ETM_Q20_336790"/>
      <w:bookmarkStart w:id="15435" w:name="_ETM_Q20_336850"/>
      <w:bookmarkEnd w:id="15434"/>
      <w:bookmarkEnd w:id="15435"/>
      <w:r>
        <w:rPr>
          <w:rFonts w:hint="cs"/>
          <w:rtl/>
        </w:rPr>
        <w:t>ו</w:t>
      </w:r>
      <w:r>
        <w:rPr>
          <w:rtl/>
        </w:rPr>
        <w:t xml:space="preserve">יודע </w:t>
      </w:r>
      <w:bookmarkStart w:id="15436" w:name="_ETM_Q20_337300"/>
      <w:bookmarkEnd w:id="15436"/>
      <w:r>
        <w:rPr>
          <w:rtl/>
        </w:rPr>
        <w:t xml:space="preserve">שגם </w:t>
      </w:r>
      <w:bookmarkStart w:id="15437" w:name="_ETM_Q20_337630"/>
      <w:bookmarkEnd w:id="15437"/>
      <w:r>
        <w:rPr>
          <w:rtl/>
        </w:rPr>
        <w:t xml:space="preserve">אתה </w:t>
      </w:r>
      <w:bookmarkStart w:id="15438" w:name="_ETM_Q20_337900"/>
      <w:bookmarkEnd w:id="15438"/>
      <w:r>
        <w:rPr>
          <w:rtl/>
        </w:rPr>
        <w:t xml:space="preserve">כחבר </w:t>
      </w:r>
      <w:bookmarkStart w:id="15439" w:name="_ETM_Q20_338320"/>
      <w:bookmarkEnd w:id="15439"/>
      <w:r>
        <w:rPr>
          <w:rtl/>
        </w:rPr>
        <w:t xml:space="preserve">כנסת </w:t>
      </w:r>
      <w:bookmarkStart w:id="15440" w:name="_ETM_Q20_338620"/>
      <w:bookmarkEnd w:id="15440"/>
      <w:r>
        <w:rPr>
          <w:rtl/>
        </w:rPr>
        <w:t xml:space="preserve">יכול </w:t>
      </w:r>
      <w:bookmarkStart w:id="15441" w:name="_ETM_Q20_338889"/>
      <w:bookmarkEnd w:id="15441"/>
      <w:r>
        <w:rPr>
          <w:rtl/>
        </w:rPr>
        <w:t xml:space="preserve">להגיש </w:t>
      </w:r>
      <w:bookmarkStart w:id="15442" w:name="_ETM_Q20_339160"/>
      <w:bookmarkEnd w:id="15442"/>
      <w:r>
        <w:rPr>
          <w:rtl/>
        </w:rPr>
        <w:t>הסתייגות</w:t>
      </w:r>
      <w:r>
        <w:rPr>
          <w:rFonts w:hint="cs"/>
          <w:rtl/>
        </w:rPr>
        <w:t>.</w:t>
      </w:r>
      <w:r>
        <w:rPr>
          <w:rtl/>
        </w:rPr>
        <w:t xml:space="preserve"> </w:t>
      </w:r>
      <w:bookmarkStart w:id="15443" w:name="_ETM_Q20_340270"/>
      <w:bookmarkEnd w:id="15443"/>
      <w:r>
        <w:rPr>
          <w:rtl/>
        </w:rPr>
        <w:t xml:space="preserve">הסתייגות </w:t>
      </w:r>
      <w:bookmarkStart w:id="15444" w:name="_ETM_Q20_340720"/>
      <w:bookmarkEnd w:id="15444"/>
      <w:r>
        <w:rPr>
          <w:rtl/>
        </w:rPr>
        <w:t>יכול</w:t>
      </w:r>
      <w:r>
        <w:rPr>
          <w:rFonts w:hint="cs"/>
          <w:rtl/>
        </w:rPr>
        <w:t>ה</w:t>
      </w:r>
      <w:r>
        <w:rPr>
          <w:rtl/>
        </w:rPr>
        <w:t xml:space="preserve"> </w:t>
      </w:r>
      <w:bookmarkStart w:id="15445" w:name="_ETM_Q20_340960"/>
      <w:bookmarkEnd w:id="15445"/>
      <w:r>
        <w:rPr>
          <w:rtl/>
        </w:rPr>
        <w:t xml:space="preserve">לעלות </w:t>
      </w:r>
      <w:bookmarkStart w:id="15446" w:name="_ETM_Q20_341169"/>
      <w:bookmarkEnd w:id="15446"/>
      <w:r>
        <w:rPr>
          <w:rtl/>
        </w:rPr>
        <w:t xml:space="preserve">מטעם </w:t>
      </w:r>
      <w:bookmarkStart w:id="15447" w:name="_ETM_Q20_341470"/>
      <w:bookmarkEnd w:id="15447"/>
      <w:r>
        <w:rPr>
          <w:rtl/>
        </w:rPr>
        <w:t>הממשלה</w:t>
      </w:r>
      <w:r>
        <w:rPr>
          <w:rFonts w:hint="cs"/>
          <w:rtl/>
        </w:rPr>
        <w:t>,</w:t>
      </w:r>
      <w:r>
        <w:rPr>
          <w:rtl/>
        </w:rPr>
        <w:t xml:space="preserve"> </w:t>
      </w:r>
      <w:bookmarkStart w:id="15448" w:name="_ETM_Q20_342010"/>
      <w:bookmarkEnd w:id="15448"/>
      <w:r>
        <w:rPr>
          <w:rtl/>
        </w:rPr>
        <w:t xml:space="preserve">מטעם </w:t>
      </w:r>
      <w:bookmarkStart w:id="15449" w:name="_ETM_Q20_342370"/>
      <w:bookmarkEnd w:id="15449"/>
      <w:r>
        <w:rPr>
          <w:rtl/>
        </w:rPr>
        <w:t xml:space="preserve">הוועדה </w:t>
      </w:r>
      <w:bookmarkStart w:id="15450" w:name="_ETM_Q20_343400"/>
      <w:bookmarkEnd w:id="15450"/>
      <w:r>
        <w:rPr>
          <w:rtl/>
        </w:rPr>
        <w:t xml:space="preserve">או </w:t>
      </w:r>
      <w:bookmarkStart w:id="15451" w:name="_ETM_Q20_343549"/>
      <w:bookmarkStart w:id="15452" w:name="_ETM_Q20_343939"/>
      <w:bookmarkEnd w:id="15451"/>
      <w:bookmarkEnd w:id="15452"/>
      <w:r>
        <w:rPr>
          <w:rtl/>
        </w:rPr>
        <w:t xml:space="preserve">מטעם </w:t>
      </w:r>
      <w:bookmarkStart w:id="15453" w:name="_ETM_Q20_344449"/>
      <w:bookmarkEnd w:id="15453"/>
      <w:r>
        <w:rPr>
          <w:rtl/>
        </w:rPr>
        <w:t xml:space="preserve">חברי </w:t>
      </w:r>
      <w:bookmarkStart w:id="15454" w:name="_ETM_Q20_344809"/>
      <w:bookmarkEnd w:id="15454"/>
      <w:r>
        <w:rPr>
          <w:rtl/>
        </w:rPr>
        <w:t>הכנסת</w:t>
      </w:r>
      <w:r>
        <w:rPr>
          <w:rFonts w:hint="cs"/>
          <w:rtl/>
        </w:rPr>
        <w:t>,</w:t>
      </w:r>
      <w:r>
        <w:rPr>
          <w:rtl/>
        </w:rPr>
        <w:t xml:space="preserve"> </w:t>
      </w:r>
      <w:bookmarkStart w:id="15455" w:name="_ETM_Q20_345379"/>
      <w:bookmarkEnd w:id="15455"/>
      <w:r>
        <w:rPr>
          <w:rtl/>
        </w:rPr>
        <w:t xml:space="preserve">אז </w:t>
      </w:r>
      <w:bookmarkStart w:id="15456" w:name="_ETM_Q20_345799"/>
      <w:bookmarkEnd w:id="15456"/>
      <w:r>
        <w:rPr>
          <w:rtl/>
        </w:rPr>
        <w:t xml:space="preserve">הכלי </w:t>
      </w:r>
      <w:bookmarkStart w:id="15457" w:name="_ETM_Q20_346069"/>
      <w:bookmarkEnd w:id="15457"/>
      <w:r>
        <w:rPr>
          <w:rFonts w:hint="cs"/>
          <w:rtl/>
        </w:rPr>
        <w:t>ה</w:t>
      </w:r>
      <w:r>
        <w:rPr>
          <w:rtl/>
        </w:rPr>
        <w:t xml:space="preserve">פרלמנטרי </w:t>
      </w:r>
      <w:bookmarkStart w:id="15458" w:name="_ETM_Q20_346999"/>
      <w:bookmarkEnd w:id="15458"/>
      <w:r>
        <w:rPr>
          <w:rtl/>
        </w:rPr>
        <w:t xml:space="preserve">גם </w:t>
      </w:r>
      <w:bookmarkStart w:id="15459" w:name="_ETM_Q20_347209"/>
      <w:bookmarkEnd w:id="15459"/>
      <w:r>
        <w:rPr>
          <w:rtl/>
        </w:rPr>
        <w:t>בידך</w:t>
      </w:r>
      <w:r>
        <w:rPr>
          <w:rFonts w:hint="cs"/>
          <w:rtl/>
        </w:rPr>
        <w:t xml:space="preserve">. </w:t>
      </w:r>
      <w:bookmarkStart w:id="15460" w:name="_ETM_Q20_346767"/>
      <w:bookmarkStart w:id="15461" w:name="_ETM_Q20_346849"/>
      <w:bookmarkStart w:id="15462" w:name="_ETM_Q20_343745"/>
      <w:bookmarkStart w:id="15463" w:name="_ETM_Q20_343808"/>
      <w:bookmarkStart w:id="15464" w:name="_ETM_Q20_348413"/>
      <w:bookmarkEnd w:id="15460"/>
      <w:bookmarkEnd w:id="15461"/>
      <w:bookmarkEnd w:id="15462"/>
      <w:bookmarkEnd w:id="15463"/>
      <w:bookmarkEnd w:id="15464"/>
      <w:r>
        <w:rPr>
          <w:rFonts w:hint="cs"/>
          <w:rtl/>
        </w:rPr>
        <w:t xml:space="preserve">אתה יודע, אני לא מתיימרת ללמד אותך, רק מזכירה. </w:t>
      </w:r>
    </w:p>
    <w:p w:rsidR="00DA3A44" w:rsidRDefault="00DA3A44" w:rsidP="008B62B4">
      <w:pPr>
        <w:rPr>
          <w:rtl/>
        </w:rPr>
      </w:pPr>
    </w:p>
    <w:p w:rsidR="00DA3A44" w:rsidRDefault="00DA3A44" w:rsidP="008B62B4">
      <w:pPr>
        <w:pStyle w:val="af5"/>
        <w:keepNext/>
        <w:rPr>
          <w:rtl/>
        </w:rPr>
      </w:pPr>
      <w:bookmarkStart w:id="15465" w:name="ET_interruption_6482_8"/>
      <w:r w:rsidRPr="00B92C88">
        <w:rPr>
          <w:rStyle w:val="TagStyle"/>
          <w:rtl/>
        </w:rPr>
        <w:t xml:space="preserve">&lt;&lt; קריאה &gt;&gt; </w:t>
      </w:r>
      <w:r>
        <w:rPr>
          <w:rtl/>
        </w:rPr>
        <w:t>יולי אדלשטיין (יו"ר ועדת החוץ והביטחון):</w:t>
      </w:r>
      <w:r w:rsidRPr="00B92C88">
        <w:rPr>
          <w:rStyle w:val="TagStyle"/>
          <w:rtl/>
        </w:rPr>
        <w:t xml:space="preserve"> &lt;&lt; קריאה &gt;&gt;</w:t>
      </w:r>
      <w:r>
        <w:rPr>
          <w:rtl/>
        </w:rPr>
        <w:t xml:space="preserve">   </w:t>
      </w:r>
      <w:bookmarkEnd w:id="15465"/>
    </w:p>
    <w:p w:rsidR="00DA3A44" w:rsidRDefault="00DA3A44" w:rsidP="00D532FC">
      <w:pPr>
        <w:rPr>
          <w:rtl/>
        </w:rPr>
      </w:pPr>
    </w:p>
    <w:p w:rsidR="00DA3A44" w:rsidRDefault="00DA3A44" w:rsidP="008B62B4">
      <w:pPr>
        <w:rPr>
          <w:rtl/>
        </w:rPr>
      </w:pPr>
      <w:r>
        <w:rPr>
          <w:rFonts w:hint="cs"/>
          <w:rtl/>
        </w:rPr>
        <w:t xml:space="preserve">אני לא פוסל את האופציה הזאת. </w:t>
      </w:r>
    </w:p>
    <w:p w:rsidR="00DA3A44" w:rsidRDefault="00DA3A44" w:rsidP="008B62B4">
      <w:pPr>
        <w:rPr>
          <w:rtl/>
        </w:rPr>
      </w:pPr>
    </w:p>
    <w:p w:rsidR="00DA3A44" w:rsidRDefault="00DA3A44" w:rsidP="008B62B4">
      <w:pPr>
        <w:pStyle w:val="-"/>
        <w:keepNext/>
        <w:rPr>
          <w:rtl/>
        </w:rPr>
      </w:pPr>
      <w:bookmarkStart w:id="15466" w:name="ET_speakercontinue_5552_10"/>
      <w:r w:rsidRPr="00B92C88">
        <w:rPr>
          <w:rStyle w:val="TagStyle"/>
          <w:rtl/>
        </w:rPr>
        <w:t xml:space="preserve"> &lt;&lt; דובר_המשך &gt;&gt; </w:t>
      </w:r>
      <w:r>
        <w:rPr>
          <w:rtl/>
        </w:rPr>
        <w:t>יוליה מלינובסקי (ישראל ביתנו):</w:t>
      </w:r>
      <w:r w:rsidRPr="00B92C88">
        <w:rPr>
          <w:rStyle w:val="TagStyle"/>
          <w:rtl/>
        </w:rPr>
        <w:t xml:space="preserve"> &lt;&lt; דובר_המשך &gt;&gt;</w:t>
      </w:r>
      <w:r>
        <w:rPr>
          <w:rtl/>
        </w:rPr>
        <w:t xml:space="preserve">   </w:t>
      </w:r>
      <w:bookmarkEnd w:id="15466"/>
    </w:p>
    <w:p w:rsidR="00DA3A44" w:rsidRDefault="00DA3A44" w:rsidP="00D532FC">
      <w:pPr>
        <w:rPr>
          <w:rtl/>
        </w:rPr>
      </w:pPr>
    </w:p>
    <w:p w:rsidR="00DA3A44" w:rsidRDefault="00DA3A44" w:rsidP="008B62B4">
      <w:pPr>
        <w:rPr>
          <w:rtl/>
        </w:rPr>
      </w:pPr>
      <w:bookmarkStart w:id="15467" w:name="_ETM_Q20_355045"/>
      <w:bookmarkEnd w:id="15467"/>
      <w:r>
        <w:rPr>
          <w:rFonts w:hint="cs"/>
          <w:rtl/>
        </w:rPr>
        <w:t xml:space="preserve">יופי. אנחנו נתמוך בהסתייגות הזאת. זאת אומרת, אני לא מתיימרת ללמד </w:t>
      </w:r>
      <w:bookmarkStart w:id="15468" w:name="_ETM_Q20_358707"/>
      <w:bookmarkEnd w:id="15468"/>
      <w:r>
        <w:rPr>
          <w:rFonts w:hint="cs"/>
          <w:rtl/>
        </w:rPr>
        <w:t xml:space="preserve">אותך, רק מזכירה שיש לך את האפשרות הזאת. </w:t>
      </w:r>
    </w:p>
    <w:p w:rsidR="00DA3A44" w:rsidRDefault="00DA3A44" w:rsidP="008B62B4">
      <w:pPr>
        <w:rPr>
          <w:rtl/>
        </w:rPr>
      </w:pPr>
      <w:bookmarkStart w:id="15469" w:name="_ETM_Q20_363734"/>
      <w:bookmarkStart w:id="15470" w:name="_ETM_Q20_363808"/>
      <w:bookmarkEnd w:id="15469"/>
      <w:bookmarkEnd w:id="15470"/>
    </w:p>
    <w:p w:rsidR="00DA3A44" w:rsidRDefault="00DA3A44" w:rsidP="008B62B4">
      <w:pPr>
        <w:rPr>
          <w:rtl/>
        </w:rPr>
      </w:pPr>
      <w:bookmarkStart w:id="15471" w:name="_ETM_Q20_363858"/>
      <w:bookmarkStart w:id="15472" w:name="_ETM_Q20_363936"/>
      <w:bookmarkEnd w:id="15471"/>
      <w:bookmarkEnd w:id="15472"/>
      <w:r>
        <w:rPr>
          <w:rFonts w:hint="cs"/>
          <w:rtl/>
        </w:rPr>
        <w:t xml:space="preserve">עכשיו, אדוני </w:t>
      </w:r>
      <w:bookmarkStart w:id="15473" w:name="_ETM_Q20_366276"/>
      <w:bookmarkEnd w:id="15473"/>
      <w:r>
        <w:rPr>
          <w:rFonts w:hint="cs"/>
          <w:rtl/>
        </w:rPr>
        <w:t xml:space="preserve">היושב-ראש, אני רוצה לשים פה דברים על השולחן. </w:t>
      </w:r>
      <w:bookmarkStart w:id="15474" w:name="_ETM_Q20_346943"/>
      <w:bookmarkStart w:id="15475" w:name="_ETM_Q20_347016"/>
      <w:bookmarkStart w:id="15476" w:name="_ETM_Q20_348340"/>
      <w:bookmarkStart w:id="15477" w:name="_ETM_Q20_349030"/>
      <w:bookmarkStart w:id="15478" w:name="_ETM_Q20_349150"/>
      <w:bookmarkStart w:id="15479" w:name="_ETM_Q20_349419"/>
      <w:bookmarkStart w:id="15480" w:name="_ETM_Q20_350340"/>
      <w:bookmarkStart w:id="15481" w:name="_ETM_Q20_350549"/>
      <w:bookmarkStart w:id="15482" w:name="_ETM_Q20_350790"/>
      <w:bookmarkStart w:id="15483" w:name="_ETM_Q20_351180"/>
      <w:bookmarkStart w:id="15484" w:name="_ETM_Q20_351629"/>
      <w:bookmarkStart w:id="15485" w:name="_ETM_Q20_352409"/>
      <w:bookmarkStart w:id="15486" w:name="_ETM_Q20_352680"/>
      <w:bookmarkStart w:id="15487" w:name="_ETM_Q20_354709"/>
      <w:bookmarkStart w:id="15488" w:name="_ETM_Q20_355799"/>
      <w:bookmarkStart w:id="15489" w:name="_ETM_Q20_356249"/>
      <w:bookmarkStart w:id="15490" w:name="_ETM_Q20_356639"/>
      <w:bookmarkStart w:id="15491" w:name="_ETM_Q20_357299"/>
      <w:bookmarkStart w:id="15492" w:name="_ETM_Q20_357659"/>
      <w:bookmarkStart w:id="15493" w:name="_ETM_Q20_357870"/>
      <w:bookmarkStart w:id="15494" w:name="_ETM_Q20_358200"/>
      <w:bookmarkStart w:id="15495" w:name="_ETM_Q20_358319"/>
      <w:bookmarkStart w:id="15496" w:name="_ETM_Q20_358499"/>
      <w:bookmarkStart w:id="15497" w:name="_ETM_Q20_358859"/>
      <w:bookmarkStart w:id="15498" w:name="_ETM_Q20_359279"/>
      <w:bookmarkStart w:id="15499" w:name="_ETM_Q20_359579"/>
      <w:bookmarkStart w:id="15500" w:name="_ETM_Q20_359879"/>
      <w:bookmarkStart w:id="15501" w:name="_ETM_Q20_360540"/>
      <w:bookmarkStart w:id="15502" w:name="_ETM_Q20_360870"/>
      <w:bookmarkStart w:id="15503" w:name="_ETM_Q20_361139"/>
      <w:bookmarkStart w:id="15504" w:name="_ETM_Q20_361260"/>
      <w:bookmarkStart w:id="15505" w:name="_ETM_Q20_361769"/>
      <w:bookmarkStart w:id="15506" w:name="_ETM_Q20_362889"/>
      <w:bookmarkStart w:id="15507" w:name="_ETM_Q20_363250"/>
      <w:bookmarkStart w:id="15508" w:name="_ETM_Q20_363550"/>
      <w:bookmarkStart w:id="15509" w:name="_ETM_Q20_365080"/>
      <w:bookmarkStart w:id="15510" w:name="_ETM_Q20_365350"/>
      <w:bookmarkStart w:id="15511" w:name="_ETM_Q20_365770"/>
      <w:bookmarkStart w:id="15512" w:name="_ETM_Q20_366160"/>
      <w:bookmarkStart w:id="15513" w:name="_ETM_Q20_367090"/>
      <w:bookmarkStart w:id="15514" w:name="_ETM_Q20_367510"/>
      <w:bookmarkStart w:id="15515" w:name="_ETM_Q20_367660"/>
      <w:bookmarkStart w:id="15516" w:name="_ETM_Q20_368880"/>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r>
        <w:rPr>
          <w:rtl/>
        </w:rPr>
        <w:t xml:space="preserve">באים </w:t>
      </w:r>
      <w:bookmarkStart w:id="15517" w:name="_ETM_Q20_369389"/>
      <w:bookmarkEnd w:id="15517"/>
      <w:r>
        <w:rPr>
          <w:rtl/>
        </w:rPr>
        <w:t>אלי</w:t>
      </w:r>
      <w:r>
        <w:rPr>
          <w:rFonts w:hint="cs"/>
          <w:rtl/>
        </w:rPr>
        <w:t>י</w:t>
      </w:r>
      <w:r>
        <w:rPr>
          <w:rtl/>
        </w:rPr>
        <w:t xml:space="preserve"> </w:t>
      </w:r>
      <w:bookmarkStart w:id="15518" w:name="_ETM_Q20_369780"/>
      <w:bookmarkEnd w:id="15518"/>
      <w:r>
        <w:rPr>
          <w:rtl/>
        </w:rPr>
        <w:t xml:space="preserve">חברי </w:t>
      </w:r>
      <w:bookmarkStart w:id="15519" w:name="_ETM_Q20_370230"/>
      <w:bookmarkEnd w:id="15519"/>
      <w:r>
        <w:rPr>
          <w:rtl/>
        </w:rPr>
        <w:t xml:space="preserve">כנסת </w:t>
      </w:r>
      <w:bookmarkStart w:id="15520" w:name="_ETM_Q20_370680"/>
      <w:bookmarkEnd w:id="15520"/>
      <w:r>
        <w:rPr>
          <w:rtl/>
        </w:rPr>
        <w:t xml:space="preserve">מהליכוד </w:t>
      </w:r>
      <w:bookmarkStart w:id="15521" w:name="_ETM_Q20_371550"/>
      <w:bookmarkEnd w:id="15521"/>
      <w:r>
        <w:rPr>
          <w:rtl/>
        </w:rPr>
        <w:t xml:space="preserve">או </w:t>
      </w:r>
      <w:bookmarkStart w:id="15522" w:name="_ETM_Q20_371730"/>
      <w:bookmarkEnd w:id="15522"/>
      <w:r>
        <w:rPr>
          <w:rtl/>
        </w:rPr>
        <w:t xml:space="preserve">מסיעות </w:t>
      </w:r>
      <w:bookmarkStart w:id="15523" w:name="_ETM_Q20_372210"/>
      <w:bookmarkEnd w:id="15523"/>
      <w:r>
        <w:rPr>
          <w:rtl/>
        </w:rPr>
        <w:t xml:space="preserve">אחרות </w:t>
      </w:r>
      <w:bookmarkStart w:id="15524" w:name="_ETM_Q20_372660"/>
      <w:bookmarkEnd w:id="15524"/>
      <w:r>
        <w:rPr>
          <w:rtl/>
        </w:rPr>
        <w:t xml:space="preserve">מהבית </w:t>
      </w:r>
      <w:bookmarkStart w:id="15525" w:name="_ETM_Q20_373169"/>
      <w:bookmarkEnd w:id="15525"/>
      <w:r>
        <w:rPr>
          <w:rtl/>
        </w:rPr>
        <w:t>הזה</w:t>
      </w:r>
      <w:r>
        <w:rPr>
          <w:rFonts w:hint="cs"/>
          <w:rtl/>
        </w:rPr>
        <w:t>,</w:t>
      </w:r>
      <w:r>
        <w:rPr>
          <w:rtl/>
        </w:rPr>
        <w:t xml:space="preserve"> </w:t>
      </w:r>
      <w:bookmarkStart w:id="15526" w:name="_ETM_Q20_374040"/>
      <w:bookmarkEnd w:id="15526"/>
      <w:r>
        <w:rPr>
          <w:rtl/>
        </w:rPr>
        <w:t xml:space="preserve">באים </w:t>
      </w:r>
      <w:bookmarkStart w:id="15527" w:name="_ETM_Q20_374820"/>
      <w:bookmarkEnd w:id="15527"/>
      <w:r>
        <w:rPr>
          <w:rtl/>
        </w:rPr>
        <w:t>אלי</w:t>
      </w:r>
      <w:r>
        <w:rPr>
          <w:rFonts w:hint="cs"/>
          <w:rtl/>
        </w:rPr>
        <w:t>י</w:t>
      </w:r>
      <w:r>
        <w:rPr>
          <w:rtl/>
        </w:rPr>
        <w:t xml:space="preserve"> </w:t>
      </w:r>
      <w:bookmarkStart w:id="15528" w:name="_ETM_Q20_375090"/>
      <w:bookmarkEnd w:id="15528"/>
      <w:r>
        <w:rPr>
          <w:rFonts w:hint="cs"/>
          <w:rtl/>
        </w:rPr>
        <w:t>מ</w:t>
      </w:r>
      <w:r w:rsidR="005D51F1">
        <w:rPr>
          <w:rFonts w:hint="cs"/>
          <w:rtl/>
        </w:rPr>
        <w:t>ה</w:t>
      </w:r>
      <w:r>
        <w:rPr>
          <w:rtl/>
        </w:rPr>
        <w:t>ציבור</w:t>
      </w:r>
      <w:r>
        <w:rPr>
          <w:rFonts w:hint="cs"/>
          <w:rtl/>
        </w:rPr>
        <w:t>,</w:t>
      </w:r>
      <w:r>
        <w:rPr>
          <w:rtl/>
        </w:rPr>
        <w:t xml:space="preserve"> </w:t>
      </w:r>
      <w:bookmarkStart w:id="15529" w:name="_ETM_Q20_375660"/>
      <w:bookmarkEnd w:id="15529"/>
      <w:r>
        <w:rPr>
          <w:rtl/>
        </w:rPr>
        <w:t xml:space="preserve">אנשים </w:t>
      </w:r>
      <w:bookmarkStart w:id="15530" w:name="_ETM_Q20_376080"/>
      <w:bookmarkEnd w:id="15530"/>
      <w:r>
        <w:rPr>
          <w:rtl/>
        </w:rPr>
        <w:t>ברחוב</w:t>
      </w:r>
      <w:r>
        <w:rPr>
          <w:rFonts w:hint="cs"/>
          <w:rtl/>
        </w:rPr>
        <w:t xml:space="preserve">, בשאלה </w:t>
      </w:r>
      <w:bookmarkStart w:id="15531" w:name="_ETM_Q20_376477"/>
      <w:bookmarkEnd w:id="15531"/>
      <w:r>
        <w:rPr>
          <w:rFonts w:hint="cs"/>
          <w:rtl/>
        </w:rPr>
        <w:t xml:space="preserve">מאוד פשוטה: </w:t>
      </w:r>
      <w:bookmarkStart w:id="15532" w:name="_ETM_Q20_376680"/>
      <w:bookmarkStart w:id="15533" w:name="_ETM_Q20_376950"/>
      <w:bookmarkStart w:id="15534" w:name="_ETM_Q20_377370"/>
      <w:bookmarkStart w:id="15535" w:name="_ETM_Q20_378150"/>
      <w:bookmarkEnd w:id="15532"/>
      <w:bookmarkEnd w:id="15533"/>
      <w:bookmarkEnd w:id="15534"/>
      <w:bookmarkEnd w:id="15535"/>
      <w:r>
        <w:rPr>
          <w:rtl/>
        </w:rPr>
        <w:t xml:space="preserve">למה </w:t>
      </w:r>
      <w:bookmarkStart w:id="15536" w:name="_ETM_Q20_378720"/>
      <w:bookmarkEnd w:id="15536"/>
      <w:r>
        <w:rPr>
          <w:rtl/>
        </w:rPr>
        <w:t xml:space="preserve">ישראל </w:t>
      </w:r>
      <w:bookmarkStart w:id="15537" w:name="_ETM_Q20_379200"/>
      <w:bookmarkEnd w:id="15537"/>
      <w:r>
        <w:rPr>
          <w:rtl/>
        </w:rPr>
        <w:t>ביתנו</w:t>
      </w:r>
      <w:r>
        <w:rPr>
          <w:rFonts w:hint="cs"/>
          <w:rtl/>
        </w:rPr>
        <w:t xml:space="preserve"> ו</w:t>
      </w:r>
      <w:bookmarkStart w:id="15538" w:name="_ETM_Q20_379950"/>
      <w:bookmarkEnd w:id="15538"/>
      <w:r>
        <w:rPr>
          <w:rtl/>
        </w:rPr>
        <w:t xml:space="preserve">אביגדור </w:t>
      </w:r>
      <w:bookmarkStart w:id="15539" w:name="_ETM_Q20_380460"/>
      <w:bookmarkEnd w:id="15539"/>
      <w:r>
        <w:rPr>
          <w:rtl/>
        </w:rPr>
        <w:t xml:space="preserve">ליברמן </w:t>
      </w:r>
      <w:bookmarkStart w:id="15540" w:name="_ETM_Q20_381150"/>
      <w:bookmarkEnd w:id="15540"/>
      <w:r>
        <w:rPr>
          <w:rtl/>
        </w:rPr>
        <w:t xml:space="preserve">עדיין </w:t>
      </w:r>
      <w:bookmarkStart w:id="15541" w:name="_ETM_Q20_381660"/>
      <w:bookmarkEnd w:id="15541"/>
      <w:r>
        <w:rPr>
          <w:rtl/>
        </w:rPr>
        <w:t xml:space="preserve">לא </w:t>
      </w:r>
      <w:bookmarkStart w:id="15542" w:name="_ETM_Q20_381810"/>
      <w:bookmarkEnd w:id="15542"/>
      <w:r>
        <w:rPr>
          <w:rtl/>
        </w:rPr>
        <w:t xml:space="preserve">חלק </w:t>
      </w:r>
      <w:bookmarkStart w:id="15543" w:name="_ETM_Q20_382260"/>
      <w:bookmarkEnd w:id="15543"/>
      <w:r>
        <w:rPr>
          <w:rtl/>
        </w:rPr>
        <w:t xml:space="preserve">מהממשלה </w:t>
      </w:r>
      <w:bookmarkStart w:id="15544" w:name="_ETM_Q20_383010"/>
      <w:bookmarkEnd w:id="15544"/>
      <w:r>
        <w:rPr>
          <w:rtl/>
        </w:rPr>
        <w:t>הזאת</w:t>
      </w:r>
      <w:r>
        <w:rPr>
          <w:rFonts w:hint="cs"/>
          <w:rtl/>
        </w:rPr>
        <w:t>?</w:t>
      </w:r>
      <w:r>
        <w:rPr>
          <w:rtl/>
        </w:rPr>
        <w:t xml:space="preserve"> </w:t>
      </w:r>
      <w:bookmarkStart w:id="15545" w:name="_ETM_Q20_384160"/>
      <w:bookmarkEnd w:id="15545"/>
      <w:r>
        <w:rPr>
          <w:rtl/>
        </w:rPr>
        <w:t xml:space="preserve">אז </w:t>
      </w:r>
      <w:bookmarkStart w:id="15546" w:name="_ETM_Q20_384370"/>
      <w:bookmarkEnd w:id="15546"/>
      <w:r>
        <w:rPr>
          <w:rtl/>
        </w:rPr>
        <w:t xml:space="preserve">אני </w:t>
      </w:r>
      <w:bookmarkStart w:id="15547" w:name="_ETM_Q20_384520"/>
      <w:bookmarkEnd w:id="15547"/>
      <w:r>
        <w:rPr>
          <w:rtl/>
        </w:rPr>
        <w:t xml:space="preserve">רוצה </w:t>
      </w:r>
      <w:bookmarkStart w:id="15548" w:name="_ETM_Q20_384819"/>
      <w:bookmarkEnd w:id="15548"/>
      <w:r>
        <w:rPr>
          <w:rtl/>
        </w:rPr>
        <w:t xml:space="preserve">לשים </w:t>
      </w:r>
      <w:bookmarkStart w:id="15549" w:name="_ETM_Q20_385180"/>
      <w:bookmarkEnd w:id="15549"/>
      <w:r>
        <w:rPr>
          <w:rtl/>
        </w:rPr>
        <w:t xml:space="preserve">דברים </w:t>
      </w:r>
      <w:bookmarkStart w:id="15550" w:name="_ETM_Q20_385720"/>
      <w:bookmarkEnd w:id="15550"/>
      <w:r>
        <w:rPr>
          <w:rtl/>
        </w:rPr>
        <w:t xml:space="preserve">על </w:t>
      </w:r>
      <w:bookmarkStart w:id="15551" w:name="_ETM_Q20_385870"/>
      <w:bookmarkEnd w:id="15551"/>
      <w:r>
        <w:rPr>
          <w:rtl/>
        </w:rPr>
        <w:t xml:space="preserve">השולחן </w:t>
      </w:r>
      <w:bookmarkStart w:id="15552" w:name="_ETM_Q20_386919"/>
      <w:bookmarkEnd w:id="15552"/>
      <w:r>
        <w:rPr>
          <w:rtl/>
        </w:rPr>
        <w:t xml:space="preserve">בצורה </w:t>
      </w:r>
      <w:bookmarkStart w:id="15553" w:name="_ETM_Q20_387459"/>
      <w:bookmarkEnd w:id="15553"/>
      <w:r>
        <w:rPr>
          <w:rtl/>
        </w:rPr>
        <w:t xml:space="preserve">הכי </w:t>
      </w:r>
      <w:bookmarkStart w:id="15554" w:name="_ETM_Q20_387819"/>
      <w:bookmarkEnd w:id="15554"/>
      <w:r>
        <w:rPr>
          <w:rtl/>
        </w:rPr>
        <w:t>ברורה</w:t>
      </w:r>
      <w:r>
        <w:rPr>
          <w:rFonts w:hint="cs"/>
          <w:rtl/>
        </w:rPr>
        <w:t>,</w:t>
      </w:r>
      <w:r>
        <w:rPr>
          <w:rtl/>
        </w:rPr>
        <w:t xml:space="preserve"> </w:t>
      </w:r>
      <w:bookmarkStart w:id="15555" w:name="_ETM_Q20_389010"/>
      <w:bookmarkEnd w:id="15555"/>
      <w:r>
        <w:rPr>
          <w:rtl/>
        </w:rPr>
        <w:t xml:space="preserve">כדי </w:t>
      </w:r>
      <w:bookmarkStart w:id="15556" w:name="_ETM_Q20_389340"/>
      <w:bookmarkEnd w:id="15556"/>
      <w:r>
        <w:rPr>
          <w:rtl/>
        </w:rPr>
        <w:t xml:space="preserve">לסיים </w:t>
      </w:r>
      <w:bookmarkStart w:id="15557" w:name="_ETM_Q20_389880"/>
      <w:bookmarkEnd w:id="15557"/>
      <w:r>
        <w:rPr>
          <w:rtl/>
        </w:rPr>
        <w:t xml:space="preserve">את </w:t>
      </w:r>
      <w:bookmarkStart w:id="15558" w:name="_ETM_Q20_390030"/>
      <w:bookmarkEnd w:id="15558"/>
      <w:r>
        <w:rPr>
          <w:rtl/>
        </w:rPr>
        <w:t xml:space="preserve">כל </w:t>
      </w:r>
      <w:bookmarkStart w:id="15559" w:name="_ETM_Q20_390419"/>
      <w:bookmarkEnd w:id="15559"/>
      <w:r>
        <w:rPr>
          <w:rtl/>
        </w:rPr>
        <w:t>הטרי</w:t>
      </w:r>
      <w:r>
        <w:rPr>
          <w:rFonts w:hint="cs"/>
          <w:rtl/>
        </w:rPr>
        <w:t xml:space="preserve">קים </w:t>
      </w:r>
      <w:proofErr w:type="spellStart"/>
      <w:r>
        <w:rPr>
          <w:rFonts w:hint="cs"/>
          <w:rtl/>
        </w:rPr>
        <w:t>ו</w:t>
      </w:r>
      <w:bookmarkStart w:id="15560" w:name="_ETM_Q20_391410"/>
      <w:bookmarkEnd w:id="15560"/>
      <w:r>
        <w:rPr>
          <w:rFonts w:hint="cs"/>
          <w:rtl/>
        </w:rPr>
        <w:t>ה</w:t>
      </w:r>
      <w:r>
        <w:rPr>
          <w:rtl/>
        </w:rPr>
        <w:t>שטיקים</w:t>
      </w:r>
      <w:proofErr w:type="spellEnd"/>
      <w:r>
        <w:rPr>
          <w:rtl/>
        </w:rPr>
        <w:t xml:space="preserve"> </w:t>
      </w:r>
      <w:bookmarkStart w:id="15561" w:name="_ETM_Q20_392220"/>
      <w:bookmarkEnd w:id="15561"/>
      <w:r>
        <w:rPr>
          <w:rtl/>
        </w:rPr>
        <w:t xml:space="preserve">והתרגילים </w:t>
      </w:r>
      <w:bookmarkStart w:id="15562" w:name="_ETM_Q20_393760"/>
      <w:bookmarkEnd w:id="15562"/>
      <w:r>
        <w:rPr>
          <w:rtl/>
        </w:rPr>
        <w:t xml:space="preserve">וכן </w:t>
      </w:r>
      <w:bookmarkStart w:id="15563" w:name="_ETM_Q20_394240"/>
      <w:bookmarkEnd w:id="15563"/>
      <w:r>
        <w:rPr>
          <w:rtl/>
        </w:rPr>
        <w:t>הלאה</w:t>
      </w:r>
      <w:r>
        <w:rPr>
          <w:rFonts w:hint="cs"/>
          <w:rtl/>
        </w:rPr>
        <w:t>:</w:t>
      </w:r>
      <w:bookmarkStart w:id="15564" w:name="_ETM_Q20_395544"/>
      <w:bookmarkStart w:id="15565" w:name="_ETM_Q20_395628"/>
      <w:bookmarkEnd w:id="15564"/>
      <w:bookmarkEnd w:id="15565"/>
      <w:r>
        <w:rPr>
          <w:rFonts w:hint="cs"/>
          <w:rtl/>
        </w:rPr>
        <w:t xml:space="preserve"> </w:t>
      </w:r>
      <w:bookmarkStart w:id="15566" w:name="_ETM_Q20_395687"/>
      <w:bookmarkStart w:id="15567" w:name="_ETM_Q20_395752"/>
      <w:bookmarkStart w:id="15568" w:name="_ETM_Q20_395200"/>
      <w:bookmarkEnd w:id="15566"/>
      <w:bookmarkEnd w:id="15567"/>
      <w:bookmarkEnd w:id="15568"/>
      <w:r>
        <w:rPr>
          <w:rtl/>
        </w:rPr>
        <w:t xml:space="preserve">ישראל </w:t>
      </w:r>
      <w:bookmarkStart w:id="15569" w:name="_ETM_Q20_395650"/>
      <w:bookmarkEnd w:id="15569"/>
      <w:r>
        <w:rPr>
          <w:rtl/>
        </w:rPr>
        <w:t xml:space="preserve">ביתנו </w:t>
      </w:r>
      <w:bookmarkStart w:id="15570" w:name="_ETM_Q20_396160"/>
      <w:bookmarkEnd w:id="15570"/>
      <w:r>
        <w:rPr>
          <w:rtl/>
        </w:rPr>
        <w:t>כסיעה</w:t>
      </w:r>
      <w:r>
        <w:rPr>
          <w:rFonts w:hint="cs"/>
          <w:rtl/>
        </w:rPr>
        <w:t>,</w:t>
      </w:r>
      <w:r>
        <w:rPr>
          <w:rtl/>
        </w:rPr>
        <w:t xml:space="preserve"> </w:t>
      </w:r>
      <w:bookmarkStart w:id="15571" w:name="_ETM_Q20_397120"/>
      <w:bookmarkEnd w:id="15571"/>
      <w:r>
        <w:rPr>
          <w:rtl/>
        </w:rPr>
        <w:t xml:space="preserve">ישראל </w:t>
      </w:r>
      <w:bookmarkStart w:id="15572" w:name="_ETM_Q20_397540"/>
      <w:bookmarkEnd w:id="15572"/>
      <w:r>
        <w:rPr>
          <w:rtl/>
        </w:rPr>
        <w:t xml:space="preserve">ביתנו </w:t>
      </w:r>
      <w:bookmarkStart w:id="15573" w:name="_ETM_Q20_397930"/>
      <w:bookmarkEnd w:id="15573"/>
      <w:r>
        <w:rPr>
          <w:rtl/>
        </w:rPr>
        <w:t>כמפלגה</w:t>
      </w:r>
      <w:r>
        <w:rPr>
          <w:rFonts w:hint="cs"/>
          <w:rtl/>
        </w:rPr>
        <w:t>,</w:t>
      </w:r>
      <w:r>
        <w:rPr>
          <w:rtl/>
        </w:rPr>
        <w:t xml:space="preserve"> </w:t>
      </w:r>
      <w:bookmarkStart w:id="15574" w:name="_ETM_Q20_399270"/>
      <w:bookmarkEnd w:id="15574"/>
      <w:r>
        <w:rPr>
          <w:rtl/>
        </w:rPr>
        <w:t xml:space="preserve">אביגדור </w:t>
      </w:r>
      <w:bookmarkStart w:id="15575" w:name="_ETM_Q20_399750"/>
      <w:bookmarkEnd w:id="15575"/>
      <w:r>
        <w:rPr>
          <w:rtl/>
        </w:rPr>
        <w:t xml:space="preserve">ליברמן </w:t>
      </w:r>
      <w:bookmarkStart w:id="15576" w:name="_ETM_Q20_400380"/>
      <w:bookmarkEnd w:id="15576"/>
      <w:r>
        <w:rPr>
          <w:rtl/>
        </w:rPr>
        <w:t>וכ</w:t>
      </w:r>
      <w:bookmarkStart w:id="15577" w:name="_ETM_Q20_400830"/>
      <w:bookmarkEnd w:id="15577"/>
      <w:r>
        <w:rPr>
          <w:rFonts w:hint="cs"/>
          <w:rtl/>
        </w:rPr>
        <w:t xml:space="preserve">ל הח"כים של סיעת </w:t>
      </w:r>
      <w:bookmarkStart w:id="15578" w:name="_ETM_Q20_401340"/>
      <w:bookmarkStart w:id="15579" w:name="_ETM_Q20_401820"/>
      <w:bookmarkStart w:id="15580" w:name="_ETM_Q20_402630"/>
      <w:bookmarkStart w:id="15581" w:name="_ETM_Q20_402960"/>
      <w:bookmarkEnd w:id="15578"/>
      <w:bookmarkEnd w:id="15579"/>
      <w:bookmarkEnd w:id="15580"/>
      <w:bookmarkEnd w:id="15581"/>
      <w:r>
        <w:rPr>
          <w:rtl/>
        </w:rPr>
        <w:t xml:space="preserve">ישראל </w:t>
      </w:r>
      <w:bookmarkStart w:id="15582" w:name="_ETM_Q20_403290"/>
      <w:bookmarkEnd w:id="15582"/>
      <w:r>
        <w:rPr>
          <w:rtl/>
        </w:rPr>
        <w:t>ביתנו</w:t>
      </w:r>
      <w:r>
        <w:rPr>
          <w:rFonts w:hint="cs"/>
          <w:rtl/>
        </w:rPr>
        <w:t>,</w:t>
      </w:r>
      <w:r>
        <w:rPr>
          <w:rtl/>
        </w:rPr>
        <w:t xml:space="preserve"> </w:t>
      </w:r>
      <w:bookmarkStart w:id="15583" w:name="_ETM_Q20_404950"/>
      <w:bookmarkEnd w:id="15583"/>
      <w:r>
        <w:rPr>
          <w:rtl/>
        </w:rPr>
        <w:t>מ</w:t>
      </w:r>
      <w:r>
        <w:rPr>
          <w:rFonts w:hint="cs"/>
          <w:rtl/>
        </w:rPr>
        <w:t>ה</w:t>
      </w:r>
      <w:r>
        <w:rPr>
          <w:rtl/>
        </w:rPr>
        <w:t xml:space="preserve">יום </w:t>
      </w:r>
      <w:bookmarkStart w:id="15584" w:name="_ETM_Q20_405400"/>
      <w:bookmarkEnd w:id="15584"/>
      <w:r>
        <w:rPr>
          <w:rtl/>
        </w:rPr>
        <w:t xml:space="preserve">הראשון </w:t>
      </w:r>
      <w:bookmarkStart w:id="15585" w:name="_ETM_Q20_406970"/>
      <w:bookmarkEnd w:id="15585"/>
      <w:r>
        <w:rPr>
          <w:rtl/>
        </w:rPr>
        <w:t xml:space="preserve">עובדים </w:t>
      </w:r>
      <w:bookmarkStart w:id="15586" w:name="_ETM_Q20_407420"/>
      <w:bookmarkEnd w:id="15586"/>
      <w:r>
        <w:rPr>
          <w:rtl/>
        </w:rPr>
        <w:t xml:space="preserve">בשיתוף </w:t>
      </w:r>
      <w:bookmarkStart w:id="15587" w:name="_ETM_Q20_407900"/>
      <w:bookmarkEnd w:id="15587"/>
      <w:r>
        <w:rPr>
          <w:rtl/>
        </w:rPr>
        <w:t xml:space="preserve">פעולה </w:t>
      </w:r>
      <w:bookmarkStart w:id="15588" w:name="_ETM_Q20_408350"/>
      <w:bookmarkEnd w:id="15588"/>
      <w:r>
        <w:rPr>
          <w:rtl/>
        </w:rPr>
        <w:t xml:space="preserve">מלא </w:t>
      </w:r>
      <w:bookmarkStart w:id="15589" w:name="_ETM_Q20_409799"/>
      <w:bookmarkEnd w:id="15589"/>
      <w:r>
        <w:rPr>
          <w:rFonts w:hint="cs"/>
          <w:rtl/>
        </w:rPr>
        <w:t>עם</w:t>
      </w:r>
      <w:r>
        <w:rPr>
          <w:rtl/>
        </w:rPr>
        <w:t xml:space="preserve"> </w:t>
      </w:r>
      <w:bookmarkStart w:id="15590" w:name="_ETM_Q20_411069"/>
      <w:bookmarkEnd w:id="15590"/>
      <w:r>
        <w:rPr>
          <w:rtl/>
        </w:rPr>
        <w:t xml:space="preserve">כל </w:t>
      </w:r>
      <w:bookmarkStart w:id="15591" w:name="_ETM_Q20_411400"/>
      <w:bookmarkEnd w:id="15591"/>
      <w:r>
        <w:rPr>
          <w:rtl/>
        </w:rPr>
        <w:t>הקואליציה</w:t>
      </w:r>
      <w:r>
        <w:rPr>
          <w:rFonts w:hint="cs"/>
          <w:rtl/>
        </w:rPr>
        <w:t>,</w:t>
      </w:r>
      <w:r>
        <w:rPr>
          <w:rtl/>
        </w:rPr>
        <w:t xml:space="preserve"> </w:t>
      </w:r>
      <w:bookmarkStart w:id="15592" w:name="_ETM_Q20_413299"/>
      <w:bookmarkEnd w:id="15592"/>
      <w:r>
        <w:rPr>
          <w:rFonts w:hint="cs"/>
          <w:rtl/>
        </w:rPr>
        <w:t>ו</w:t>
      </w:r>
      <w:r>
        <w:rPr>
          <w:rtl/>
        </w:rPr>
        <w:t xml:space="preserve">עושים </w:t>
      </w:r>
      <w:bookmarkStart w:id="15593" w:name="_ETM_Q20_413749"/>
      <w:bookmarkEnd w:id="15593"/>
      <w:r>
        <w:rPr>
          <w:rtl/>
        </w:rPr>
        <w:t>הכ</w:t>
      </w:r>
      <w:r>
        <w:rPr>
          <w:rFonts w:hint="cs"/>
          <w:rtl/>
        </w:rPr>
        <w:t>ו</w:t>
      </w:r>
      <w:r>
        <w:rPr>
          <w:rtl/>
        </w:rPr>
        <w:t xml:space="preserve">ל </w:t>
      </w:r>
      <w:bookmarkStart w:id="15594" w:name="_ETM_Q20_414379"/>
      <w:bookmarkEnd w:id="15594"/>
      <w:r>
        <w:rPr>
          <w:rtl/>
        </w:rPr>
        <w:t xml:space="preserve">למען </w:t>
      </w:r>
      <w:bookmarkStart w:id="15595" w:name="_ETM_Q20_415430"/>
      <w:bookmarkEnd w:id="15595"/>
      <w:r>
        <w:rPr>
          <w:rtl/>
        </w:rPr>
        <w:t xml:space="preserve">עם </w:t>
      </w:r>
      <w:bookmarkStart w:id="15596" w:name="_ETM_Q20_415700"/>
      <w:bookmarkEnd w:id="15596"/>
      <w:r>
        <w:rPr>
          <w:rtl/>
        </w:rPr>
        <w:t>ישראל</w:t>
      </w:r>
      <w:r>
        <w:rPr>
          <w:rFonts w:hint="cs"/>
          <w:rtl/>
        </w:rPr>
        <w:t>,</w:t>
      </w:r>
      <w:r>
        <w:rPr>
          <w:rtl/>
        </w:rPr>
        <w:t xml:space="preserve"> </w:t>
      </w:r>
      <w:bookmarkStart w:id="15597" w:name="_ETM_Q20_416329"/>
      <w:bookmarkEnd w:id="15597"/>
      <w:r>
        <w:rPr>
          <w:rtl/>
        </w:rPr>
        <w:t xml:space="preserve">למען </w:t>
      </w:r>
      <w:bookmarkStart w:id="15598" w:name="_ETM_Q20_417319"/>
      <w:bookmarkEnd w:id="15598"/>
      <w:r>
        <w:rPr>
          <w:rtl/>
        </w:rPr>
        <w:t>לוחמינו</w:t>
      </w:r>
      <w:r>
        <w:rPr>
          <w:rFonts w:hint="cs"/>
          <w:rtl/>
        </w:rPr>
        <w:t>,</w:t>
      </w:r>
      <w:r>
        <w:rPr>
          <w:rtl/>
        </w:rPr>
        <w:t xml:space="preserve"> </w:t>
      </w:r>
      <w:bookmarkStart w:id="15599" w:name="_ETM_Q20_418530"/>
      <w:bookmarkEnd w:id="15599"/>
      <w:r>
        <w:rPr>
          <w:rtl/>
        </w:rPr>
        <w:t xml:space="preserve">למען </w:t>
      </w:r>
      <w:bookmarkStart w:id="15600" w:name="_ETM_Q20_418980"/>
      <w:bookmarkStart w:id="15601" w:name="_ETM_Q20_419310"/>
      <w:bookmarkEnd w:id="15600"/>
      <w:bookmarkEnd w:id="15601"/>
      <w:r>
        <w:rPr>
          <w:rtl/>
        </w:rPr>
        <w:t>הניצחון</w:t>
      </w:r>
      <w:r>
        <w:rPr>
          <w:rFonts w:hint="cs"/>
          <w:rtl/>
        </w:rPr>
        <w:t>.</w:t>
      </w:r>
      <w:r>
        <w:rPr>
          <w:rtl/>
        </w:rPr>
        <w:t xml:space="preserve"> </w:t>
      </w:r>
      <w:bookmarkStart w:id="15602" w:name="_ETM_Q20_421500"/>
      <w:bookmarkEnd w:id="15602"/>
      <w:r>
        <w:rPr>
          <w:rtl/>
        </w:rPr>
        <w:t xml:space="preserve">אין </w:t>
      </w:r>
      <w:bookmarkStart w:id="15603" w:name="_ETM_Q20_421770"/>
      <w:bookmarkEnd w:id="15603"/>
      <w:r>
        <w:rPr>
          <w:rtl/>
        </w:rPr>
        <w:t xml:space="preserve">לנו </w:t>
      </w:r>
      <w:bookmarkStart w:id="15604" w:name="_ETM_Q20_421980"/>
      <w:bookmarkEnd w:id="15604"/>
      <w:r>
        <w:rPr>
          <w:rtl/>
        </w:rPr>
        <w:t>דרישות</w:t>
      </w:r>
      <w:r>
        <w:rPr>
          <w:rFonts w:hint="cs"/>
          <w:rtl/>
        </w:rPr>
        <w:t>,</w:t>
      </w:r>
      <w:r>
        <w:rPr>
          <w:rtl/>
        </w:rPr>
        <w:t xml:space="preserve"> </w:t>
      </w:r>
      <w:bookmarkStart w:id="15605" w:name="_ETM_Q20_422730"/>
      <w:bookmarkEnd w:id="15605"/>
      <w:r>
        <w:rPr>
          <w:rtl/>
        </w:rPr>
        <w:t xml:space="preserve">אין </w:t>
      </w:r>
      <w:bookmarkStart w:id="15606" w:name="_ETM_Q20_422910"/>
      <w:bookmarkEnd w:id="15606"/>
      <w:r>
        <w:rPr>
          <w:rtl/>
        </w:rPr>
        <w:t xml:space="preserve">לנו </w:t>
      </w:r>
      <w:bookmarkStart w:id="15607" w:name="_ETM_Q20_423150"/>
      <w:bookmarkEnd w:id="15607"/>
      <w:r>
        <w:rPr>
          <w:rtl/>
        </w:rPr>
        <w:t>כלום</w:t>
      </w:r>
      <w:r>
        <w:rPr>
          <w:rFonts w:hint="cs"/>
          <w:rtl/>
        </w:rPr>
        <w:t>.</w:t>
      </w:r>
      <w:r>
        <w:rPr>
          <w:rtl/>
        </w:rPr>
        <w:t xml:space="preserve"> </w:t>
      </w:r>
      <w:bookmarkStart w:id="15608" w:name="_ETM_Q20_423690"/>
      <w:bookmarkEnd w:id="15608"/>
      <w:r>
        <w:rPr>
          <w:rtl/>
        </w:rPr>
        <w:t xml:space="preserve">אנחנו </w:t>
      </w:r>
      <w:bookmarkStart w:id="15609" w:name="_ETM_Q20_424230"/>
      <w:bookmarkEnd w:id="15609"/>
      <w:r>
        <w:rPr>
          <w:rtl/>
        </w:rPr>
        <w:t xml:space="preserve">חלק </w:t>
      </w:r>
      <w:bookmarkStart w:id="15610" w:name="_ETM_Q20_424650"/>
      <w:bookmarkStart w:id="15611" w:name="_ETM_Q20_425430"/>
      <w:bookmarkEnd w:id="15610"/>
      <w:bookmarkEnd w:id="15611"/>
      <w:r>
        <w:rPr>
          <w:rtl/>
        </w:rPr>
        <w:t xml:space="preserve">בלתי </w:t>
      </w:r>
      <w:bookmarkStart w:id="15612" w:name="_ETM_Q20_425880"/>
      <w:bookmarkEnd w:id="15612"/>
      <w:r>
        <w:rPr>
          <w:rtl/>
        </w:rPr>
        <w:t xml:space="preserve">נפרד </w:t>
      </w:r>
      <w:bookmarkStart w:id="15613" w:name="_ETM_Q20_426540"/>
      <w:bookmarkEnd w:id="15613"/>
      <w:r>
        <w:rPr>
          <w:rtl/>
        </w:rPr>
        <w:t>מהעם</w:t>
      </w:r>
      <w:r>
        <w:rPr>
          <w:rFonts w:hint="cs"/>
          <w:rtl/>
        </w:rPr>
        <w:t>,</w:t>
      </w:r>
      <w:r>
        <w:rPr>
          <w:rtl/>
        </w:rPr>
        <w:t xml:space="preserve"> ואנחנו </w:t>
      </w:r>
      <w:bookmarkStart w:id="15614" w:name="_ETM_Q20_427050"/>
      <w:bookmarkEnd w:id="15614"/>
      <w:r>
        <w:rPr>
          <w:rtl/>
        </w:rPr>
        <w:t xml:space="preserve">מוכנים </w:t>
      </w:r>
      <w:bookmarkStart w:id="15615" w:name="_ETM_Q20_427500"/>
      <w:bookmarkEnd w:id="15615"/>
      <w:r>
        <w:rPr>
          <w:rtl/>
        </w:rPr>
        <w:t xml:space="preserve">להתאבד </w:t>
      </w:r>
      <w:bookmarkStart w:id="15616" w:name="_ETM_Q20_428599"/>
      <w:bookmarkEnd w:id="15616"/>
      <w:r>
        <w:rPr>
          <w:rtl/>
        </w:rPr>
        <w:t>עבור</w:t>
      </w:r>
      <w:bookmarkStart w:id="15617" w:name="_ETM_Q20_429290"/>
      <w:bookmarkEnd w:id="15617"/>
      <w:r>
        <w:rPr>
          <w:rFonts w:hint="cs"/>
          <w:rtl/>
        </w:rPr>
        <w:t xml:space="preserve"> העם הזה;</w:t>
      </w:r>
      <w:r>
        <w:rPr>
          <w:rtl/>
        </w:rPr>
        <w:t xml:space="preserve"> </w:t>
      </w:r>
      <w:bookmarkStart w:id="15618" w:name="_ETM_Q20_429470"/>
      <w:bookmarkStart w:id="15619" w:name="_ETM_Q20_430200"/>
      <w:bookmarkEnd w:id="15618"/>
      <w:bookmarkEnd w:id="15619"/>
      <w:r>
        <w:rPr>
          <w:rtl/>
        </w:rPr>
        <w:t xml:space="preserve">לא </w:t>
      </w:r>
      <w:bookmarkStart w:id="15620" w:name="_ETM_Q20_430439"/>
      <w:bookmarkEnd w:id="15620"/>
      <w:r>
        <w:rPr>
          <w:rtl/>
        </w:rPr>
        <w:t xml:space="preserve">עבור </w:t>
      </w:r>
      <w:bookmarkStart w:id="15621" w:name="_ETM_Q20_430739"/>
      <w:bookmarkEnd w:id="15621"/>
      <w:r>
        <w:rPr>
          <w:rtl/>
        </w:rPr>
        <w:t xml:space="preserve">הממשלה </w:t>
      </w:r>
      <w:bookmarkStart w:id="15622" w:name="_ETM_Q20_431280"/>
      <w:bookmarkEnd w:id="15622"/>
      <w:r>
        <w:rPr>
          <w:rtl/>
        </w:rPr>
        <w:t xml:space="preserve">הזאת </w:t>
      </w:r>
      <w:bookmarkStart w:id="15623" w:name="_ETM_Q20_431879"/>
      <w:bookmarkEnd w:id="15623"/>
      <w:r>
        <w:rPr>
          <w:rFonts w:hint="cs"/>
          <w:rtl/>
        </w:rPr>
        <w:t xml:space="preserve">– </w:t>
      </w:r>
      <w:r>
        <w:rPr>
          <w:rtl/>
        </w:rPr>
        <w:t>עבור</w:t>
      </w:r>
      <w:bookmarkStart w:id="15624" w:name="_ETM_Q20_432790"/>
      <w:bookmarkEnd w:id="15624"/>
      <w:r>
        <w:rPr>
          <w:rFonts w:hint="cs"/>
          <w:rtl/>
        </w:rPr>
        <w:t xml:space="preserve"> העם, עבור ה</w:t>
      </w:r>
      <w:bookmarkStart w:id="15625" w:name="_ETM_Q20_433030"/>
      <w:bookmarkEnd w:id="15625"/>
      <w:r>
        <w:rPr>
          <w:rtl/>
        </w:rPr>
        <w:t>אזרחים</w:t>
      </w:r>
      <w:r>
        <w:rPr>
          <w:rFonts w:hint="cs"/>
          <w:rtl/>
        </w:rPr>
        <w:t>.</w:t>
      </w:r>
      <w:bookmarkStart w:id="15626" w:name="_ETM_Q20_431621"/>
      <w:bookmarkStart w:id="15627" w:name="_ETM_Q20_431707"/>
      <w:bookmarkStart w:id="15628" w:name="_ETM_Q20_431781"/>
      <w:bookmarkStart w:id="15629" w:name="_ETM_Q20_431848"/>
      <w:bookmarkStart w:id="15630" w:name="_ETM_Q20_434310"/>
      <w:bookmarkEnd w:id="15626"/>
      <w:bookmarkEnd w:id="15627"/>
      <w:bookmarkEnd w:id="15628"/>
      <w:bookmarkEnd w:id="15629"/>
      <w:bookmarkEnd w:id="15630"/>
      <w:r>
        <w:rPr>
          <w:rFonts w:hint="cs"/>
          <w:rtl/>
        </w:rPr>
        <w:t xml:space="preserve"> מה</w:t>
      </w:r>
      <w:r>
        <w:rPr>
          <w:rtl/>
        </w:rPr>
        <w:t xml:space="preserve">יום </w:t>
      </w:r>
      <w:bookmarkStart w:id="15631" w:name="_ETM_Q20_434850"/>
      <w:bookmarkEnd w:id="15631"/>
      <w:r>
        <w:rPr>
          <w:rtl/>
        </w:rPr>
        <w:t xml:space="preserve">הראשון </w:t>
      </w:r>
      <w:bookmarkStart w:id="15632" w:name="_ETM_Q20_436000"/>
      <w:bookmarkEnd w:id="15632"/>
      <w:r>
        <w:rPr>
          <w:rtl/>
        </w:rPr>
        <w:t>אמרנו</w:t>
      </w:r>
      <w:r>
        <w:rPr>
          <w:rFonts w:hint="cs"/>
          <w:rtl/>
        </w:rPr>
        <w:t>:</w:t>
      </w:r>
      <w:r>
        <w:rPr>
          <w:rtl/>
        </w:rPr>
        <w:t xml:space="preserve"> </w:t>
      </w:r>
      <w:bookmarkStart w:id="15633" w:name="_ETM_Q20_436750"/>
      <w:bookmarkEnd w:id="15633"/>
      <w:r>
        <w:rPr>
          <w:rtl/>
        </w:rPr>
        <w:t xml:space="preserve">אין </w:t>
      </w:r>
      <w:bookmarkStart w:id="15634" w:name="_ETM_Q20_436930"/>
      <w:bookmarkEnd w:id="15634"/>
      <w:r>
        <w:rPr>
          <w:rtl/>
        </w:rPr>
        <w:t xml:space="preserve">לנו </w:t>
      </w:r>
      <w:bookmarkStart w:id="15635" w:name="_ETM_Q20_437110"/>
      <w:bookmarkEnd w:id="15635"/>
      <w:r>
        <w:rPr>
          <w:rtl/>
        </w:rPr>
        <w:t xml:space="preserve">תנאים </w:t>
      </w:r>
      <w:bookmarkStart w:id="15636" w:name="_ETM_Q20_437529"/>
      <w:bookmarkEnd w:id="15636"/>
      <w:r>
        <w:rPr>
          <w:rFonts w:hint="cs"/>
          <w:rtl/>
        </w:rPr>
        <w:t>ו</w:t>
      </w:r>
      <w:r>
        <w:rPr>
          <w:rtl/>
        </w:rPr>
        <w:t xml:space="preserve">שום </w:t>
      </w:r>
      <w:bookmarkStart w:id="15637" w:name="_ETM_Q20_437919"/>
      <w:bookmarkEnd w:id="15637"/>
      <w:r>
        <w:rPr>
          <w:rtl/>
        </w:rPr>
        <w:t>דבר</w:t>
      </w:r>
      <w:r>
        <w:rPr>
          <w:rFonts w:hint="cs"/>
          <w:rtl/>
        </w:rPr>
        <w:t>.</w:t>
      </w:r>
      <w:r>
        <w:rPr>
          <w:rtl/>
        </w:rPr>
        <w:t xml:space="preserve"> </w:t>
      </w:r>
      <w:bookmarkStart w:id="15638" w:name="_ETM_Q20_441710"/>
      <w:bookmarkStart w:id="15639" w:name="_ETM_Q20_441990"/>
      <w:bookmarkEnd w:id="15638"/>
      <w:bookmarkEnd w:id="15639"/>
    </w:p>
    <w:p w:rsidR="00DA3A44" w:rsidRDefault="00DA3A44" w:rsidP="008B62B4">
      <w:pPr>
        <w:rPr>
          <w:rtl/>
        </w:rPr>
      </w:pPr>
    </w:p>
    <w:p w:rsidR="00DA3A44" w:rsidRDefault="00DA3A44" w:rsidP="005D51F1">
      <w:pPr>
        <w:rPr>
          <w:rtl/>
        </w:rPr>
      </w:pPr>
      <w:r>
        <w:rPr>
          <w:rFonts w:hint="cs"/>
          <w:rtl/>
        </w:rPr>
        <w:t>אביגדור</w:t>
      </w:r>
      <w:r>
        <w:rPr>
          <w:rtl/>
        </w:rPr>
        <w:t xml:space="preserve"> </w:t>
      </w:r>
      <w:bookmarkStart w:id="15640" w:name="_ETM_Q20_442139"/>
      <w:bookmarkEnd w:id="15640"/>
      <w:r>
        <w:rPr>
          <w:rtl/>
        </w:rPr>
        <w:t xml:space="preserve">ליברמן </w:t>
      </w:r>
      <w:bookmarkStart w:id="15641" w:name="_ETM_Q20_442889"/>
      <w:bookmarkEnd w:id="15641"/>
      <w:r>
        <w:rPr>
          <w:rtl/>
        </w:rPr>
        <w:t xml:space="preserve">הוא </w:t>
      </w:r>
      <w:bookmarkStart w:id="15642" w:name="_ETM_Q20_443009"/>
      <w:bookmarkEnd w:id="15642"/>
      <w:r>
        <w:rPr>
          <w:rtl/>
        </w:rPr>
        <w:t xml:space="preserve">לא </w:t>
      </w:r>
      <w:bookmarkStart w:id="15643" w:name="_ETM_Q20_443130"/>
      <w:bookmarkEnd w:id="15643"/>
      <w:r>
        <w:rPr>
          <w:rtl/>
        </w:rPr>
        <w:t xml:space="preserve">ילד </w:t>
      </w:r>
      <w:bookmarkStart w:id="15644" w:name="_ETM_Q20_443430"/>
      <w:bookmarkEnd w:id="15644"/>
      <w:r>
        <w:rPr>
          <w:rtl/>
        </w:rPr>
        <w:t>קטן</w:t>
      </w:r>
      <w:r>
        <w:rPr>
          <w:rFonts w:hint="cs"/>
          <w:rtl/>
        </w:rPr>
        <w:t>.</w:t>
      </w:r>
      <w:r>
        <w:rPr>
          <w:rtl/>
        </w:rPr>
        <w:t xml:space="preserve"> </w:t>
      </w:r>
      <w:bookmarkStart w:id="15645" w:name="_ETM_Q20_444479"/>
      <w:bookmarkEnd w:id="15645"/>
      <w:r w:rsidR="005D51F1">
        <w:rPr>
          <w:rFonts w:hint="cs"/>
          <w:rtl/>
        </w:rPr>
        <w:t>הוא</w:t>
      </w:r>
      <w:r>
        <w:rPr>
          <w:rtl/>
        </w:rPr>
        <w:t xml:space="preserve"> </w:t>
      </w:r>
      <w:bookmarkStart w:id="15646" w:name="_ETM_Q20_444599"/>
      <w:bookmarkEnd w:id="15646"/>
      <w:r>
        <w:rPr>
          <w:rtl/>
        </w:rPr>
        <w:t xml:space="preserve">לא </w:t>
      </w:r>
      <w:bookmarkStart w:id="15647" w:name="_ETM_Q20_444750"/>
      <w:bookmarkEnd w:id="15647"/>
      <w:r>
        <w:rPr>
          <w:rtl/>
        </w:rPr>
        <w:t>צרי</w:t>
      </w:r>
      <w:r>
        <w:rPr>
          <w:rFonts w:hint="cs"/>
          <w:rtl/>
        </w:rPr>
        <w:t xml:space="preserve">ך קרדיטים, </w:t>
      </w:r>
      <w:bookmarkStart w:id="15648" w:name="_ETM_Q20_445139"/>
      <w:bookmarkStart w:id="15649" w:name="_ETM_Q20_445229"/>
      <w:bookmarkStart w:id="15650" w:name="_ETM_Q20_445380"/>
      <w:bookmarkStart w:id="15651" w:name="_ETM_Q20_445680"/>
      <w:bookmarkStart w:id="15652" w:name="_ETM_Q20_446960"/>
      <w:bookmarkEnd w:id="15648"/>
      <w:bookmarkEnd w:id="15649"/>
      <w:bookmarkEnd w:id="15650"/>
      <w:bookmarkEnd w:id="15651"/>
      <w:bookmarkEnd w:id="15652"/>
      <w:r>
        <w:rPr>
          <w:rtl/>
        </w:rPr>
        <w:t xml:space="preserve">הוא </w:t>
      </w:r>
      <w:bookmarkStart w:id="15653" w:name="_ETM_Q20_447080"/>
      <w:bookmarkEnd w:id="15653"/>
      <w:r>
        <w:rPr>
          <w:rtl/>
        </w:rPr>
        <w:t xml:space="preserve">לא </w:t>
      </w:r>
      <w:bookmarkStart w:id="15654" w:name="_ETM_Q20_447229"/>
      <w:bookmarkEnd w:id="15654"/>
      <w:r>
        <w:rPr>
          <w:rtl/>
        </w:rPr>
        <w:t>צריך</w:t>
      </w:r>
      <w:r>
        <w:rPr>
          <w:rFonts w:hint="cs"/>
          <w:rtl/>
        </w:rPr>
        <w:t xml:space="preserve"> תעודות </w:t>
      </w:r>
      <w:bookmarkStart w:id="15655" w:name="_ETM_Q20_447500"/>
      <w:bookmarkStart w:id="15656" w:name="_ETM_Q20_447650"/>
      <w:bookmarkStart w:id="15657" w:name="_ETM_Q20_447770"/>
      <w:bookmarkStart w:id="15658" w:name="_ETM_Q20_448069"/>
      <w:bookmarkStart w:id="15659" w:name="_ETM_Q20_448550"/>
      <w:bookmarkStart w:id="15660" w:name="_ETM_Q20_449240"/>
      <w:bookmarkEnd w:id="15655"/>
      <w:bookmarkEnd w:id="15656"/>
      <w:bookmarkEnd w:id="15657"/>
      <w:bookmarkEnd w:id="15658"/>
      <w:bookmarkEnd w:id="15659"/>
      <w:bookmarkEnd w:id="15660"/>
      <w:r>
        <w:rPr>
          <w:rtl/>
        </w:rPr>
        <w:t>הוקרה</w:t>
      </w:r>
      <w:r>
        <w:rPr>
          <w:rFonts w:hint="cs"/>
          <w:rtl/>
        </w:rPr>
        <w:t>.</w:t>
      </w:r>
      <w:r>
        <w:rPr>
          <w:rtl/>
        </w:rPr>
        <w:t xml:space="preserve"> </w:t>
      </w:r>
      <w:bookmarkStart w:id="15661" w:name="_ETM_Q20_450580"/>
      <w:bookmarkEnd w:id="15661"/>
      <w:r>
        <w:rPr>
          <w:rFonts w:hint="cs"/>
          <w:rtl/>
        </w:rPr>
        <w:t xml:space="preserve">הוא </w:t>
      </w:r>
      <w:r>
        <w:rPr>
          <w:rtl/>
        </w:rPr>
        <w:t>בן</w:t>
      </w:r>
      <w:r>
        <w:rPr>
          <w:rFonts w:hint="cs"/>
          <w:rtl/>
        </w:rPr>
        <w:t xml:space="preserve"> </w:t>
      </w:r>
      <w:r>
        <w:rPr>
          <w:rtl/>
        </w:rPr>
        <w:t xml:space="preserve">אדם </w:t>
      </w:r>
      <w:bookmarkStart w:id="15662" w:name="_ETM_Q20_451210"/>
      <w:bookmarkEnd w:id="15662"/>
      <w:r>
        <w:rPr>
          <w:rtl/>
        </w:rPr>
        <w:t xml:space="preserve">עם </w:t>
      </w:r>
      <w:bookmarkStart w:id="15663" w:name="_ETM_Q20_451420"/>
      <w:bookmarkEnd w:id="15663"/>
      <w:r>
        <w:rPr>
          <w:rtl/>
        </w:rPr>
        <w:t xml:space="preserve">ניסיון </w:t>
      </w:r>
      <w:bookmarkStart w:id="15664" w:name="_ETM_Q20_451990"/>
      <w:bookmarkEnd w:id="15664"/>
      <w:r>
        <w:rPr>
          <w:rtl/>
        </w:rPr>
        <w:t xml:space="preserve">וידע </w:t>
      </w:r>
      <w:bookmarkStart w:id="15665" w:name="_ETM_Q20_452410"/>
      <w:bookmarkEnd w:id="15665"/>
      <w:r>
        <w:rPr>
          <w:rtl/>
        </w:rPr>
        <w:t xml:space="preserve">אדיר </w:t>
      </w:r>
      <w:bookmarkStart w:id="15666" w:name="_ETM_Q20_453589"/>
      <w:bookmarkEnd w:id="15666"/>
      <w:r>
        <w:rPr>
          <w:rFonts w:hint="cs"/>
          <w:rtl/>
        </w:rPr>
        <w:t xml:space="preserve">– </w:t>
      </w:r>
      <w:bookmarkStart w:id="15667" w:name="_ETM_Q20_464450"/>
      <w:bookmarkEnd w:id="15667"/>
      <w:r>
        <w:rPr>
          <w:rtl/>
        </w:rPr>
        <w:t>יושב</w:t>
      </w:r>
      <w:bookmarkStart w:id="15668" w:name="_ETM_Q20_453979"/>
      <w:bookmarkEnd w:id="15668"/>
      <w:r>
        <w:rPr>
          <w:rFonts w:hint="cs"/>
          <w:rtl/>
        </w:rPr>
        <w:t>-</w:t>
      </w:r>
      <w:r>
        <w:rPr>
          <w:rtl/>
        </w:rPr>
        <w:t xml:space="preserve">ראש </w:t>
      </w:r>
      <w:bookmarkStart w:id="15669" w:name="_ETM_Q20_454219"/>
      <w:bookmarkEnd w:id="15669"/>
      <w:r>
        <w:rPr>
          <w:rtl/>
        </w:rPr>
        <w:t xml:space="preserve">ועדת </w:t>
      </w:r>
      <w:bookmarkStart w:id="15670" w:name="_ETM_Q20_454550"/>
      <w:bookmarkEnd w:id="15670"/>
      <w:r>
        <w:rPr>
          <w:rtl/>
        </w:rPr>
        <w:t xml:space="preserve">חוץ </w:t>
      </w:r>
      <w:bookmarkStart w:id="15671" w:name="_ETM_Q20_454729"/>
      <w:bookmarkEnd w:id="15671"/>
      <w:r>
        <w:rPr>
          <w:rtl/>
        </w:rPr>
        <w:t>וביטחון</w:t>
      </w:r>
      <w:r>
        <w:rPr>
          <w:rFonts w:hint="cs"/>
          <w:rtl/>
        </w:rPr>
        <w:t>,</w:t>
      </w:r>
      <w:r>
        <w:rPr>
          <w:rtl/>
        </w:rPr>
        <w:t xml:space="preserve"> </w:t>
      </w:r>
      <w:bookmarkStart w:id="15672" w:name="_ETM_Q20_456409"/>
      <w:bookmarkEnd w:id="15672"/>
      <w:r>
        <w:rPr>
          <w:rtl/>
        </w:rPr>
        <w:t xml:space="preserve">שר </w:t>
      </w:r>
      <w:bookmarkStart w:id="15673" w:name="_ETM_Q20_456889"/>
      <w:bookmarkEnd w:id="15673"/>
      <w:r>
        <w:rPr>
          <w:rtl/>
        </w:rPr>
        <w:t>החוץ</w:t>
      </w:r>
      <w:r>
        <w:rPr>
          <w:rFonts w:hint="cs"/>
          <w:rtl/>
        </w:rPr>
        <w:t>,</w:t>
      </w:r>
      <w:r>
        <w:rPr>
          <w:rtl/>
        </w:rPr>
        <w:t xml:space="preserve"> </w:t>
      </w:r>
      <w:bookmarkStart w:id="15674" w:name="_ETM_Q20_457610"/>
      <w:bookmarkEnd w:id="15674"/>
      <w:r>
        <w:rPr>
          <w:rtl/>
        </w:rPr>
        <w:t xml:space="preserve">שר </w:t>
      </w:r>
      <w:bookmarkStart w:id="15675" w:name="_ETM_Q20_457999"/>
      <w:bookmarkEnd w:id="15675"/>
      <w:r>
        <w:rPr>
          <w:rtl/>
        </w:rPr>
        <w:t>הביטחון</w:t>
      </w:r>
      <w:r>
        <w:rPr>
          <w:rFonts w:hint="cs"/>
          <w:rtl/>
        </w:rPr>
        <w:t>;</w:t>
      </w:r>
      <w:r>
        <w:rPr>
          <w:rtl/>
        </w:rPr>
        <w:t xml:space="preserve"> </w:t>
      </w:r>
      <w:bookmarkStart w:id="15676" w:name="_ETM_Q20_459449"/>
      <w:bookmarkEnd w:id="15676"/>
      <w:r>
        <w:rPr>
          <w:rtl/>
        </w:rPr>
        <w:t xml:space="preserve">נכס </w:t>
      </w:r>
      <w:bookmarkStart w:id="15677" w:name="_ETM_Q20_459839"/>
      <w:bookmarkEnd w:id="15677"/>
      <w:r>
        <w:rPr>
          <w:rtl/>
        </w:rPr>
        <w:t>לאומי</w:t>
      </w:r>
      <w:r>
        <w:rPr>
          <w:rFonts w:hint="cs"/>
          <w:rtl/>
        </w:rPr>
        <w:t>.</w:t>
      </w:r>
      <w:bookmarkStart w:id="15678" w:name="_ETM_Q20_460730"/>
      <w:bookmarkEnd w:id="15678"/>
      <w:r>
        <w:rPr>
          <w:rFonts w:hint="cs"/>
          <w:rtl/>
        </w:rPr>
        <w:t xml:space="preserve"> </w:t>
      </w:r>
      <w:r>
        <w:rPr>
          <w:rtl/>
        </w:rPr>
        <w:t xml:space="preserve">השאלה </w:t>
      </w:r>
      <w:bookmarkStart w:id="15679" w:name="_ETM_Q20_461639"/>
      <w:bookmarkEnd w:id="15679"/>
      <w:r>
        <w:rPr>
          <w:rFonts w:hint="cs"/>
          <w:rtl/>
        </w:rPr>
        <w:t xml:space="preserve">– </w:t>
      </w:r>
      <w:r>
        <w:rPr>
          <w:rtl/>
        </w:rPr>
        <w:t xml:space="preserve">למה </w:t>
      </w:r>
      <w:bookmarkStart w:id="15680" w:name="_ETM_Q20_462029"/>
      <w:bookmarkEnd w:id="15680"/>
      <w:r>
        <w:rPr>
          <w:rtl/>
        </w:rPr>
        <w:t xml:space="preserve">ראש </w:t>
      </w:r>
      <w:bookmarkStart w:id="15681" w:name="_ETM_Q20_462240"/>
      <w:bookmarkEnd w:id="15681"/>
      <w:r>
        <w:rPr>
          <w:rtl/>
        </w:rPr>
        <w:t xml:space="preserve">הממשלה </w:t>
      </w:r>
      <w:bookmarkStart w:id="15682" w:name="_ETM_Q20_463749"/>
      <w:bookmarkEnd w:id="15682"/>
      <w:r>
        <w:rPr>
          <w:rtl/>
        </w:rPr>
        <w:t>כל</w:t>
      </w:r>
      <w:bookmarkStart w:id="15683" w:name="_ETM_Q20_463990"/>
      <w:bookmarkEnd w:id="15683"/>
      <w:r>
        <w:rPr>
          <w:rFonts w:hint="cs"/>
          <w:rtl/>
        </w:rPr>
        <w:t xml:space="preserve"> </w:t>
      </w:r>
      <w:r>
        <w:rPr>
          <w:rtl/>
        </w:rPr>
        <w:t xml:space="preserve">כך </w:t>
      </w:r>
      <w:bookmarkStart w:id="15684" w:name="_ETM_Q20_464770"/>
      <w:bookmarkEnd w:id="15684"/>
      <w:r>
        <w:rPr>
          <w:rtl/>
        </w:rPr>
        <w:t xml:space="preserve">מפחד </w:t>
      </w:r>
      <w:bookmarkStart w:id="15685" w:name="_ETM_Q20_465430"/>
      <w:bookmarkEnd w:id="15685"/>
      <w:r>
        <w:rPr>
          <w:rtl/>
        </w:rPr>
        <w:t xml:space="preserve">מלהכניס </w:t>
      </w:r>
      <w:bookmarkStart w:id="15686" w:name="_ETM_Q20_466089"/>
      <w:bookmarkEnd w:id="15686"/>
      <w:r>
        <w:rPr>
          <w:rtl/>
        </w:rPr>
        <w:t xml:space="preserve">אביגדור </w:t>
      </w:r>
      <w:bookmarkStart w:id="15687" w:name="_ETM_Q20_466539"/>
      <w:bookmarkEnd w:id="15687"/>
      <w:r>
        <w:rPr>
          <w:rtl/>
        </w:rPr>
        <w:t xml:space="preserve">ליברמן </w:t>
      </w:r>
      <w:bookmarkStart w:id="15688" w:name="_ETM_Q20_467139"/>
      <w:bookmarkEnd w:id="15688"/>
      <w:r>
        <w:rPr>
          <w:rtl/>
        </w:rPr>
        <w:t>לקב</w:t>
      </w:r>
      <w:bookmarkStart w:id="15689" w:name="_ETM_Q20_467529"/>
      <w:bookmarkEnd w:id="15689"/>
      <w:r>
        <w:rPr>
          <w:rFonts w:hint="cs"/>
          <w:rtl/>
        </w:rPr>
        <w:t>ינט</w:t>
      </w:r>
      <w:r>
        <w:rPr>
          <w:rtl/>
        </w:rPr>
        <w:t xml:space="preserve"> </w:t>
      </w:r>
      <w:bookmarkStart w:id="15690" w:name="_ETM_Q20_467770"/>
      <w:bookmarkEnd w:id="15690"/>
      <w:r>
        <w:rPr>
          <w:rFonts w:hint="cs"/>
          <w:rtl/>
        </w:rPr>
        <w:t>ה</w:t>
      </w:r>
      <w:r>
        <w:rPr>
          <w:rtl/>
        </w:rPr>
        <w:t>מלחמה</w:t>
      </w:r>
      <w:r>
        <w:rPr>
          <w:rFonts w:hint="cs"/>
          <w:rtl/>
        </w:rPr>
        <w:t>.</w:t>
      </w:r>
      <w:r>
        <w:rPr>
          <w:rtl/>
        </w:rPr>
        <w:t xml:space="preserve"> </w:t>
      </w:r>
      <w:bookmarkStart w:id="15691" w:name="_ETM_Q20_468909"/>
      <w:bookmarkEnd w:id="15691"/>
      <w:r>
        <w:rPr>
          <w:rtl/>
        </w:rPr>
        <w:t xml:space="preserve">התשובה </w:t>
      </w:r>
      <w:bookmarkStart w:id="15692" w:name="_ETM_Q20_469689"/>
      <w:bookmarkEnd w:id="15692"/>
      <w:r>
        <w:rPr>
          <w:rtl/>
        </w:rPr>
        <w:t xml:space="preserve">מאוד </w:t>
      </w:r>
      <w:bookmarkStart w:id="15693" w:name="_ETM_Q20_470020"/>
      <w:bookmarkEnd w:id="15693"/>
      <w:r>
        <w:rPr>
          <w:rtl/>
        </w:rPr>
        <w:t xml:space="preserve">פשוטה </w:t>
      </w:r>
      <w:bookmarkStart w:id="15694" w:name="_ETM_Q20_471480"/>
      <w:bookmarkEnd w:id="15694"/>
      <w:r>
        <w:rPr>
          <w:rFonts w:hint="cs"/>
          <w:rtl/>
        </w:rPr>
        <w:t xml:space="preserve">– </w:t>
      </w:r>
      <w:r>
        <w:rPr>
          <w:rtl/>
        </w:rPr>
        <w:t xml:space="preserve">כי </w:t>
      </w:r>
      <w:bookmarkStart w:id="15695" w:name="_ETM_Q20_471630"/>
      <w:bookmarkEnd w:id="15695"/>
      <w:r>
        <w:rPr>
          <w:rtl/>
        </w:rPr>
        <w:t xml:space="preserve">הוא </w:t>
      </w:r>
      <w:bookmarkStart w:id="15696" w:name="_ETM_Q20_471720"/>
      <w:bookmarkEnd w:id="15696"/>
      <w:r>
        <w:rPr>
          <w:rtl/>
        </w:rPr>
        <w:t xml:space="preserve">מפחד </w:t>
      </w:r>
      <w:bookmarkStart w:id="15697" w:name="_ETM_Q20_472410"/>
      <w:bookmarkEnd w:id="15697"/>
      <w:r>
        <w:rPr>
          <w:rtl/>
        </w:rPr>
        <w:t>מד</w:t>
      </w:r>
      <w:r>
        <w:rPr>
          <w:rFonts w:hint="cs"/>
          <w:rtl/>
        </w:rPr>
        <w:t>ע</w:t>
      </w:r>
      <w:r>
        <w:rPr>
          <w:rtl/>
        </w:rPr>
        <w:t xml:space="preserve">ה </w:t>
      </w:r>
      <w:bookmarkStart w:id="15698" w:name="_ETM_Q20_472830"/>
      <w:bookmarkEnd w:id="15698"/>
      <w:r>
        <w:rPr>
          <w:rtl/>
        </w:rPr>
        <w:t>אחרת</w:t>
      </w:r>
      <w:r>
        <w:rPr>
          <w:rFonts w:hint="cs"/>
          <w:rtl/>
        </w:rPr>
        <w:t>;</w:t>
      </w:r>
      <w:r>
        <w:rPr>
          <w:rtl/>
        </w:rPr>
        <w:t xml:space="preserve"> </w:t>
      </w:r>
      <w:bookmarkStart w:id="15699" w:name="_ETM_Q20_473659"/>
      <w:bookmarkEnd w:id="15699"/>
      <w:r>
        <w:rPr>
          <w:rtl/>
        </w:rPr>
        <w:t xml:space="preserve">הוא </w:t>
      </w:r>
      <w:bookmarkStart w:id="15700" w:name="_ETM_Q20_473930"/>
      <w:bookmarkEnd w:id="15700"/>
      <w:r>
        <w:rPr>
          <w:rtl/>
        </w:rPr>
        <w:t xml:space="preserve">מפחד </w:t>
      </w:r>
      <w:bookmarkStart w:id="15701" w:name="_ETM_Q20_474560"/>
      <w:bookmarkEnd w:id="15701"/>
      <w:r>
        <w:rPr>
          <w:rFonts w:hint="cs"/>
          <w:rtl/>
        </w:rPr>
        <w:t>מ</w:t>
      </w:r>
      <w:r>
        <w:rPr>
          <w:rtl/>
        </w:rPr>
        <w:t xml:space="preserve">קבלת </w:t>
      </w:r>
      <w:bookmarkStart w:id="15702" w:name="_ETM_Q20_475009"/>
      <w:bookmarkEnd w:id="15702"/>
      <w:r>
        <w:rPr>
          <w:rtl/>
        </w:rPr>
        <w:t xml:space="preserve">החלטות </w:t>
      </w:r>
      <w:bookmarkStart w:id="15703" w:name="_ETM_Q20_475520"/>
      <w:bookmarkEnd w:id="15703"/>
      <w:r>
        <w:rPr>
          <w:rtl/>
        </w:rPr>
        <w:t xml:space="preserve">לא </w:t>
      </w:r>
      <w:bookmarkStart w:id="15704" w:name="_ETM_Q20_475639"/>
      <w:bookmarkStart w:id="15705" w:name="_ETM_Q20_476029"/>
      <w:bookmarkEnd w:id="15704"/>
      <w:bookmarkEnd w:id="15705"/>
      <w:r>
        <w:rPr>
          <w:rFonts w:hint="cs"/>
          <w:rtl/>
        </w:rPr>
        <w:t xml:space="preserve">פה אחד; הוא </w:t>
      </w:r>
      <w:bookmarkStart w:id="15706" w:name="_ETM_Q20_473854"/>
      <w:bookmarkEnd w:id="15706"/>
      <w:r>
        <w:rPr>
          <w:rFonts w:hint="cs"/>
          <w:rtl/>
        </w:rPr>
        <w:t xml:space="preserve">מפחד </w:t>
      </w:r>
      <w:bookmarkStart w:id="15707" w:name="_ETM_Q20_476419"/>
      <w:bookmarkStart w:id="15708" w:name="_ETM_Q20_477650"/>
      <w:bookmarkStart w:id="15709" w:name="_ETM_Q20_477800"/>
      <w:bookmarkStart w:id="15710" w:name="_ETM_Q20_478310"/>
      <w:bookmarkEnd w:id="15707"/>
      <w:bookmarkEnd w:id="15708"/>
      <w:bookmarkEnd w:id="15709"/>
      <w:bookmarkEnd w:id="15710"/>
      <w:r>
        <w:rPr>
          <w:rtl/>
        </w:rPr>
        <w:t xml:space="preserve">שמישהו </w:t>
      </w:r>
      <w:bookmarkStart w:id="15711" w:name="_ETM_Q20_478820"/>
      <w:bookmarkEnd w:id="15711"/>
      <w:r>
        <w:rPr>
          <w:rtl/>
        </w:rPr>
        <w:t xml:space="preserve">יגיד </w:t>
      </w:r>
      <w:bookmarkStart w:id="15712" w:name="_ETM_Q20_479060"/>
      <w:bookmarkEnd w:id="15712"/>
      <w:r>
        <w:rPr>
          <w:rtl/>
        </w:rPr>
        <w:t xml:space="preserve">לו </w:t>
      </w:r>
      <w:bookmarkStart w:id="15713" w:name="_ETM_Q20_479120"/>
      <w:bookmarkEnd w:id="15713"/>
      <w:r>
        <w:rPr>
          <w:rtl/>
        </w:rPr>
        <w:t>בפנים</w:t>
      </w:r>
      <w:r>
        <w:rPr>
          <w:rFonts w:hint="cs"/>
          <w:rtl/>
        </w:rPr>
        <w:t>:</w:t>
      </w:r>
      <w:r>
        <w:rPr>
          <w:rtl/>
        </w:rPr>
        <w:t xml:space="preserve"> </w:t>
      </w:r>
      <w:bookmarkStart w:id="15714" w:name="_ETM_Q20_479690"/>
      <w:bookmarkEnd w:id="15714"/>
      <w:r>
        <w:rPr>
          <w:rtl/>
        </w:rPr>
        <w:t xml:space="preserve">הקונספציה </w:t>
      </w:r>
      <w:bookmarkStart w:id="15715" w:name="_ETM_Q20_480560"/>
      <w:bookmarkEnd w:id="15715"/>
      <w:r>
        <w:rPr>
          <w:rtl/>
        </w:rPr>
        <w:t>שלך</w:t>
      </w:r>
      <w:r>
        <w:rPr>
          <w:rFonts w:hint="cs"/>
          <w:rtl/>
        </w:rPr>
        <w:t>,</w:t>
      </w:r>
      <w:r>
        <w:rPr>
          <w:rtl/>
        </w:rPr>
        <w:t xml:space="preserve"> </w:t>
      </w:r>
      <w:bookmarkStart w:id="15716" w:name="_ETM_Q20_481310"/>
      <w:bookmarkEnd w:id="15716"/>
      <w:r>
        <w:rPr>
          <w:rtl/>
        </w:rPr>
        <w:t xml:space="preserve">אדוני </w:t>
      </w:r>
      <w:bookmarkStart w:id="15717" w:name="_ETM_Q20_481699"/>
      <w:bookmarkStart w:id="15718" w:name="_ETM_Q20_480000"/>
      <w:bookmarkStart w:id="15719" w:name="_ETM_Q20_480810"/>
      <w:bookmarkStart w:id="15720" w:name="_ETM_Q20_481170"/>
      <w:bookmarkStart w:id="15721" w:name="_ETM_Q20_481979"/>
      <w:bookmarkStart w:id="15722" w:name="_ETM_Q20_484529"/>
      <w:bookmarkEnd w:id="15717"/>
      <w:bookmarkEnd w:id="15718"/>
      <w:bookmarkEnd w:id="15719"/>
      <w:bookmarkEnd w:id="15720"/>
      <w:bookmarkEnd w:id="15721"/>
      <w:bookmarkEnd w:id="15722"/>
      <w:r>
        <w:rPr>
          <w:rFonts w:hint="cs"/>
          <w:rtl/>
        </w:rPr>
        <w:t>ר</w:t>
      </w:r>
      <w:r>
        <w:rPr>
          <w:rtl/>
        </w:rPr>
        <w:t xml:space="preserve">אש </w:t>
      </w:r>
      <w:bookmarkStart w:id="15723" w:name="_ETM_Q20_484800"/>
      <w:bookmarkEnd w:id="15723"/>
      <w:r>
        <w:rPr>
          <w:rtl/>
        </w:rPr>
        <w:t xml:space="preserve">הממשלה </w:t>
      </w:r>
      <w:bookmarkStart w:id="15724" w:name="_ETM_Q20_485370"/>
      <w:bookmarkEnd w:id="15724"/>
      <w:r>
        <w:rPr>
          <w:rtl/>
        </w:rPr>
        <w:t>שלנו</w:t>
      </w:r>
      <w:r>
        <w:rPr>
          <w:rFonts w:hint="cs"/>
          <w:rtl/>
        </w:rPr>
        <w:t xml:space="preserve"> –</w:t>
      </w:r>
      <w:r>
        <w:rPr>
          <w:rtl/>
        </w:rPr>
        <w:t xml:space="preserve"> </w:t>
      </w:r>
      <w:bookmarkStart w:id="15725" w:name="_ETM_Q20_485760"/>
      <w:bookmarkEnd w:id="15725"/>
      <w:r>
        <w:rPr>
          <w:rtl/>
        </w:rPr>
        <w:t xml:space="preserve">לצערי </w:t>
      </w:r>
      <w:bookmarkStart w:id="15726" w:name="_ETM_Q20_486270"/>
      <w:bookmarkEnd w:id="15726"/>
      <w:r>
        <w:rPr>
          <w:rtl/>
        </w:rPr>
        <w:t>הרב</w:t>
      </w:r>
      <w:r>
        <w:rPr>
          <w:rFonts w:hint="cs"/>
          <w:rtl/>
        </w:rPr>
        <w:t xml:space="preserve"> </w:t>
      </w:r>
      <w:r>
        <w:rPr>
          <w:rFonts w:hint="eastAsia"/>
          <w:rtl/>
        </w:rPr>
        <w:t>–</w:t>
      </w:r>
      <w:r>
        <w:rPr>
          <w:rFonts w:hint="cs"/>
          <w:rtl/>
        </w:rPr>
        <w:t xml:space="preserve"> קרסה; </w:t>
      </w:r>
      <w:bookmarkStart w:id="15727" w:name="_ETM_Q20_487080"/>
      <w:bookmarkEnd w:id="15727"/>
      <w:r>
        <w:rPr>
          <w:rFonts w:hint="cs"/>
          <w:rtl/>
        </w:rPr>
        <w:t xml:space="preserve">לשמוע דעה אחרת: </w:t>
      </w:r>
      <w:bookmarkStart w:id="15728" w:name="_ETM_Q20_485083"/>
      <w:bookmarkStart w:id="15729" w:name="_ETM_Q20_485132"/>
      <w:bookmarkStart w:id="15730" w:name="_ETM_Q20_485243"/>
      <w:bookmarkStart w:id="15731" w:name="_ETM_Q20_485286"/>
      <w:bookmarkStart w:id="15732" w:name="_ETM_Q20_487259"/>
      <w:bookmarkStart w:id="15733" w:name="_ETM_Q20_489000"/>
      <w:bookmarkStart w:id="15734" w:name="_ETM_Q20_489150"/>
      <w:bookmarkStart w:id="15735" w:name="_ETM_Q20_489589"/>
      <w:bookmarkStart w:id="15736" w:name="_ETM_Q20_489650"/>
      <w:bookmarkStart w:id="15737" w:name="_ETM_Q20_489920"/>
      <w:bookmarkStart w:id="15738" w:name="_ETM_Q20_490519"/>
      <w:bookmarkEnd w:id="15728"/>
      <w:bookmarkEnd w:id="15729"/>
      <w:bookmarkEnd w:id="15730"/>
      <w:bookmarkEnd w:id="15731"/>
      <w:bookmarkEnd w:id="15732"/>
      <w:bookmarkEnd w:id="15733"/>
      <w:bookmarkEnd w:id="15734"/>
      <w:bookmarkEnd w:id="15735"/>
      <w:bookmarkEnd w:id="15736"/>
      <w:bookmarkEnd w:id="15737"/>
      <w:bookmarkEnd w:id="15738"/>
      <w:r>
        <w:rPr>
          <w:rtl/>
        </w:rPr>
        <w:t xml:space="preserve">כל </w:t>
      </w:r>
      <w:bookmarkStart w:id="15739" w:name="_ETM_Q20_490910"/>
      <w:bookmarkEnd w:id="15739"/>
      <w:r>
        <w:rPr>
          <w:rtl/>
        </w:rPr>
        <w:t xml:space="preserve">הקונספציה </w:t>
      </w:r>
      <w:bookmarkStart w:id="15740" w:name="_ETM_Q20_491839"/>
      <w:bookmarkEnd w:id="15740"/>
      <w:r>
        <w:rPr>
          <w:rtl/>
        </w:rPr>
        <w:t>קרסה</w:t>
      </w:r>
      <w:r>
        <w:rPr>
          <w:rFonts w:hint="cs"/>
          <w:rtl/>
        </w:rPr>
        <w:t>.</w:t>
      </w:r>
      <w:r>
        <w:rPr>
          <w:rtl/>
        </w:rPr>
        <w:t xml:space="preserve"> </w:t>
      </w:r>
      <w:bookmarkStart w:id="15741" w:name="_ETM_Q20_492650"/>
      <w:bookmarkStart w:id="15742" w:name="_ETM_Q20_493162"/>
      <w:bookmarkStart w:id="15743" w:name="_ETM_Q20_493214"/>
      <w:bookmarkStart w:id="15744" w:name="_ETM_Q20_493738"/>
      <w:bookmarkStart w:id="15745" w:name="_ETM_Q20_493798"/>
      <w:bookmarkEnd w:id="15741"/>
      <w:bookmarkEnd w:id="15742"/>
      <w:bookmarkEnd w:id="15743"/>
      <w:bookmarkEnd w:id="15744"/>
      <w:bookmarkEnd w:id="15745"/>
      <w:r>
        <w:rPr>
          <w:rFonts w:hint="cs"/>
          <w:rtl/>
        </w:rPr>
        <w:t>האיש</w:t>
      </w:r>
      <w:r>
        <w:rPr>
          <w:rtl/>
        </w:rPr>
        <w:t xml:space="preserve"> </w:t>
      </w:r>
      <w:bookmarkStart w:id="15746" w:name="_ETM_Q20_493190"/>
      <w:bookmarkEnd w:id="15746"/>
      <w:r>
        <w:rPr>
          <w:rtl/>
        </w:rPr>
        <w:t xml:space="preserve">שאומר </w:t>
      </w:r>
      <w:bookmarkStart w:id="15747" w:name="_ETM_Q20_493730"/>
      <w:bookmarkEnd w:id="15747"/>
      <w:r>
        <w:rPr>
          <w:rtl/>
        </w:rPr>
        <w:t xml:space="preserve">לך </w:t>
      </w:r>
      <w:bookmarkStart w:id="15748" w:name="_ETM_Q20_493969"/>
      <w:bookmarkEnd w:id="15748"/>
      <w:r>
        <w:rPr>
          <w:rtl/>
        </w:rPr>
        <w:t xml:space="preserve">שנים </w:t>
      </w:r>
      <w:bookmarkStart w:id="15749" w:name="_ETM_Q20_494360"/>
      <w:bookmarkEnd w:id="15749"/>
      <w:r>
        <w:rPr>
          <w:rtl/>
        </w:rPr>
        <w:t xml:space="preserve">רבות </w:t>
      </w:r>
      <w:bookmarkStart w:id="15750" w:name="_ETM_Q20_494960"/>
      <w:bookmarkEnd w:id="15750"/>
      <w:r>
        <w:rPr>
          <w:rtl/>
        </w:rPr>
        <w:t xml:space="preserve">שכל </w:t>
      </w:r>
      <w:bookmarkStart w:id="15751" w:name="_ETM_Q20_495410"/>
      <w:bookmarkEnd w:id="15751"/>
      <w:r>
        <w:rPr>
          <w:rtl/>
        </w:rPr>
        <w:t xml:space="preserve">מה </w:t>
      </w:r>
      <w:bookmarkStart w:id="15752" w:name="_ETM_Q20_495529"/>
      <w:bookmarkEnd w:id="15752"/>
      <w:r>
        <w:rPr>
          <w:rtl/>
        </w:rPr>
        <w:t xml:space="preserve">שאתה </w:t>
      </w:r>
      <w:bookmarkStart w:id="15753" w:name="_ETM_Q20_495860"/>
      <w:bookmarkEnd w:id="15753"/>
      <w:r>
        <w:rPr>
          <w:rtl/>
        </w:rPr>
        <w:t xml:space="preserve">עשית </w:t>
      </w:r>
      <w:bookmarkStart w:id="15754" w:name="_ETM_Q20_496310"/>
      <w:bookmarkEnd w:id="15754"/>
      <w:r>
        <w:rPr>
          <w:rtl/>
        </w:rPr>
        <w:t xml:space="preserve">ועושה </w:t>
      </w:r>
      <w:bookmarkStart w:id="15755" w:name="_ETM_Q20_496670"/>
      <w:bookmarkEnd w:id="15755"/>
      <w:r>
        <w:rPr>
          <w:rtl/>
        </w:rPr>
        <w:t xml:space="preserve">עכשיו </w:t>
      </w:r>
      <w:bookmarkStart w:id="15756" w:name="_ETM_Q20_497029"/>
      <w:bookmarkEnd w:id="15756"/>
      <w:r>
        <w:rPr>
          <w:rtl/>
        </w:rPr>
        <w:t xml:space="preserve">זה </w:t>
      </w:r>
      <w:bookmarkStart w:id="15757" w:name="_ETM_Q20_497150"/>
      <w:bookmarkEnd w:id="15757"/>
      <w:r>
        <w:rPr>
          <w:rtl/>
        </w:rPr>
        <w:t xml:space="preserve">לא </w:t>
      </w:r>
      <w:bookmarkStart w:id="15758" w:name="_ETM_Q20_497240"/>
      <w:bookmarkEnd w:id="15758"/>
      <w:r>
        <w:rPr>
          <w:rtl/>
        </w:rPr>
        <w:t xml:space="preserve">נכון </w:t>
      </w:r>
      <w:bookmarkStart w:id="15759" w:name="_ETM_Q20_497900"/>
      <w:bookmarkEnd w:id="15759"/>
      <w:r>
        <w:rPr>
          <w:rFonts w:hint="cs"/>
          <w:rtl/>
        </w:rPr>
        <w:t xml:space="preserve">זה </w:t>
      </w:r>
      <w:r>
        <w:rPr>
          <w:rtl/>
        </w:rPr>
        <w:t xml:space="preserve">אביגדור </w:t>
      </w:r>
      <w:bookmarkStart w:id="15760" w:name="_ETM_Q20_498470"/>
      <w:bookmarkEnd w:id="15760"/>
      <w:r>
        <w:rPr>
          <w:rtl/>
        </w:rPr>
        <w:t>ליברמן</w:t>
      </w:r>
      <w:r>
        <w:rPr>
          <w:rFonts w:hint="cs"/>
          <w:rtl/>
        </w:rPr>
        <w:t>. זאת התשובה</w:t>
      </w:r>
      <w:bookmarkStart w:id="15761" w:name="_ETM_Q20_499140"/>
      <w:bookmarkStart w:id="15762" w:name="_ETM_Q20_499740"/>
      <w:bookmarkStart w:id="15763" w:name="_ETM_Q20_500580"/>
      <w:bookmarkEnd w:id="15761"/>
      <w:bookmarkEnd w:id="15762"/>
      <w:bookmarkEnd w:id="15763"/>
      <w:r>
        <w:rPr>
          <w:rFonts w:hint="cs"/>
          <w:rtl/>
        </w:rPr>
        <w:t xml:space="preserve">, תשובה </w:t>
      </w:r>
      <w:bookmarkStart w:id="15764" w:name="_ETM_Q20_500939"/>
      <w:bookmarkEnd w:id="15764"/>
      <w:r>
        <w:rPr>
          <w:rtl/>
        </w:rPr>
        <w:t xml:space="preserve">חד-משמעית </w:t>
      </w:r>
      <w:bookmarkStart w:id="15765" w:name="_ETM_Q20_501720"/>
      <w:bookmarkEnd w:id="15765"/>
      <w:r>
        <w:rPr>
          <w:rtl/>
        </w:rPr>
        <w:t xml:space="preserve">וברורה </w:t>
      </w:r>
      <w:bookmarkStart w:id="15766" w:name="_ETM_Q20_502619"/>
      <w:bookmarkEnd w:id="15766"/>
      <w:r>
        <w:rPr>
          <w:rtl/>
        </w:rPr>
        <w:t xml:space="preserve">לכל </w:t>
      </w:r>
      <w:bookmarkStart w:id="15767" w:name="_ETM_Q20_503009"/>
      <w:bookmarkEnd w:id="15767"/>
      <w:r>
        <w:rPr>
          <w:rtl/>
        </w:rPr>
        <w:t xml:space="preserve">הצדקנים </w:t>
      </w:r>
      <w:bookmarkStart w:id="15768" w:name="_ETM_Q20_504050"/>
      <w:bookmarkEnd w:id="15768"/>
      <w:r>
        <w:rPr>
          <w:rtl/>
        </w:rPr>
        <w:t>ויפ</w:t>
      </w:r>
      <w:bookmarkStart w:id="15769" w:name="_ETM_Q20_504650"/>
      <w:bookmarkEnd w:id="15769"/>
      <w:r>
        <w:rPr>
          <w:rFonts w:hint="cs"/>
          <w:rtl/>
        </w:rPr>
        <w:t xml:space="preserve">י נפש ששואלים </w:t>
      </w:r>
      <w:bookmarkStart w:id="15770" w:name="_ETM_Q20_504860"/>
      <w:bookmarkStart w:id="15771" w:name="_ETM_Q20_505310"/>
      <w:bookmarkStart w:id="15772" w:name="_ETM_Q20_506029"/>
      <w:bookmarkEnd w:id="15770"/>
      <w:bookmarkEnd w:id="15771"/>
      <w:bookmarkEnd w:id="15772"/>
      <w:r>
        <w:rPr>
          <w:rtl/>
        </w:rPr>
        <w:t xml:space="preserve">למה </w:t>
      </w:r>
      <w:bookmarkStart w:id="15773" w:name="_ETM_Q20_506390"/>
      <w:bookmarkEnd w:id="15773"/>
      <w:r>
        <w:rPr>
          <w:rtl/>
        </w:rPr>
        <w:t xml:space="preserve">אביגדור </w:t>
      </w:r>
      <w:bookmarkStart w:id="15774" w:name="_ETM_Q20_506779"/>
      <w:bookmarkEnd w:id="15774"/>
      <w:r>
        <w:rPr>
          <w:rtl/>
        </w:rPr>
        <w:t xml:space="preserve">ליברמן </w:t>
      </w:r>
      <w:bookmarkStart w:id="15775" w:name="_ETM_Q20_507260"/>
      <w:bookmarkEnd w:id="15775"/>
      <w:r>
        <w:rPr>
          <w:rtl/>
        </w:rPr>
        <w:t xml:space="preserve">לא </w:t>
      </w:r>
      <w:bookmarkStart w:id="15776" w:name="_ETM_Q20_507380"/>
      <w:bookmarkEnd w:id="15776"/>
      <w:r>
        <w:rPr>
          <w:rtl/>
        </w:rPr>
        <w:t>בממשלה</w:t>
      </w:r>
      <w:r>
        <w:rPr>
          <w:rFonts w:hint="cs"/>
          <w:rtl/>
        </w:rPr>
        <w:t>.</w:t>
      </w:r>
    </w:p>
    <w:p w:rsidR="00DA3A44" w:rsidRDefault="00DA3A44" w:rsidP="008B62B4">
      <w:pPr>
        <w:rPr>
          <w:rtl/>
        </w:rPr>
      </w:pPr>
    </w:p>
    <w:p w:rsidR="00DA3A44" w:rsidRDefault="00DA3A44" w:rsidP="008B62B4">
      <w:pPr>
        <w:pStyle w:val="af6"/>
        <w:keepNext/>
        <w:rPr>
          <w:rtl/>
        </w:rPr>
      </w:pPr>
      <w:bookmarkStart w:id="15777" w:name="ET_yor_6597_11"/>
      <w:r w:rsidRPr="00685A62">
        <w:rPr>
          <w:rStyle w:val="TagStyle"/>
          <w:rtl/>
        </w:rPr>
        <w:t xml:space="preserve"> &lt;&lt; יור &gt;&gt; </w:t>
      </w:r>
      <w:r>
        <w:rPr>
          <w:rtl/>
        </w:rPr>
        <w:t>היו"ר מאיר כהן:</w:t>
      </w:r>
      <w:r w:rsidRPr="00685A62">
        <w:rPr>
          <w:rStyle w:val="TagStyle"/>
          <w:rtl/>
        </w:rPr>
        <w:t xml:space="preserve"> &lt;&lt; יור &gt;&gt;</w:t>
      </w:r>
      <w:r>
        <w:rPr>
          <w:rtl/>
        </w:rPr>
        <w:t xml:space="preserve">   </w:t>
      </w:r>
      <w:bookmarkEnd w:id="15777"/>
    </w:p>
    <w:p w:rsidR="00DA3A44" w:rsidRDefault="00DA3A44" w:rsidP="00D532FC">
      <w:pPr>
        <w:rPr>
          <w:rtl/>
        </w:rPr>
      </w:pPr>
    </w:p>
    <w:p w:rsidR="00DA3A44" w:rsidRDefault="00DA3A44" w:rsidP="008B62B4">
      <w:pPr>
        <w:rPr>
          <w:rtl/>
        </w:rPr>
      </w:pPr>
      <w:r>
        <w:rPr>
          <w:rFonts w:hint="cs"/>
          <w:rtl/>
        </w:rPr>
        <w:t xml:space="preserve">תודה רבה. </w:t>
      </w:r>
    </w:p>
    <w:p w:rsidR="00DA3A44" w:rsidRDefault="00DA3A44" w:rsidP="008B62B4">
      <w:pPr>
        <w:rPr>
          <w:rtl/>
        </w:rPr>
      </w:pPr>
    </w:p>
    <w:p w:rsidR="00DA3A44" w:rsidRDefault="00DA3A44" w:rsidP="008B62B4">
      <w:pPr>
        <w:pStyle w:val="-"/>
        <w:keepNext/>
        <w:rPr>
          <w:rtl/>
        </w:rPr>
      </w:pPr>
      <w:bookmarkStart w:id="15778" w:name="ET_speakercontinue_5552_12"/>
      <w:r w:rsidRPr="00685A62">
        <w:rPr>
          <w:rStyle w:val="TagStyle"/>
          <w:rtl/>
        </w:rPr>
        <w:t xml:space="preserve"> &lt;&lt; דובר_המשך &gt;&gt; </w:t>
      </w:r>
      <w:r>
        <w:rPr>
          <w:rtl/>
        </w:rPr>
        <w:t>יוליה מלינובסקי (ישראל ביתנו):</w:t>
      </w:r>
      <w:r w:rsidRPr="00685A62">
        <w:rPr>
          <w:rStyle w:val="TagStyle"/>
          <w:rtl/>
        </w:rPr>
        <w:t xml:space="preserve"> &lt;&lt; דובר_המשך &gt;&gt;</w:t>
      </w:r>
      <w:r>
        <w:rPr>
          <w:rtl/>
        </w:rPr>
        <w:t xml:space="preserve">   </w:t>
      </w:r>
      <w:bookmarkEnd w:id="15778"/>
    </w:p>
    <w:p w:rsidR="00DA3A44" w:rsidRDefault="00DA3A44" w:rsidP="00D532FC">
      <w:pPr>
        <w:rPr>
          <w:rtl/>
        </w:rPr>
      </w:pPr>
    </w:p>
    <w:p w:rsidR="00DA3A44" w:rsidRDefault="00DA3A44" w:rsidP="008B62B4">
      <w:pPr>
        <w:rPr>
          <w:rtl/>
        </w:rPr>
      </w:pPr>
      <w:bookmarkStart w:id="15779" w:name="_ETM_Q20_508250"/>
      <w:bookmarkStart w:id="15780" w:name="_ETM_Q20_508640"/>
      <w:bookmarkEnd w:id="15779"/>
      <w:bookmarkEnd w:id="15780"/>
      <w:r>
        <w:rPr>
          <w:rtl/>
        </w:rPr>
        <w:t xml:space="preserve">כי </w:t>
      </w:r>
      <w:bookmarkStart w:id="15781" w:name="_ETM_Q20_510369"/>
      <w:bookmarkEnd w:id="15781"/>
      <w:r>
        <w:rPr>
          <w:rtl/>
        </w:rPr>
        <w:t xml:space="preserve">ראש </w:t>
      </w:r>
      <w:bookmarkStart w:id="15782" w:name="_ETM_Q20_510640"/>
      <w:bookmarkEnd w:id="15782"/>
      <w:r>
        <w:rPr>
          <w:rtl/>
        </w:rPr>
        <w:t xml:space="preserve">הממשלה </w:t>
      </w:r>
      <w:bookmarkStart w:id="15783" w:name="_ETM_Q20_511179"/>
      <w:bookmarkEnd w:id="15783"/>
      <w:r>
        <w:rPr>
          <w:rtl/>
        </w:rPr>
        <w:t>שלנו</w:t>
      </w:r>
      <w:r>
        <w:rPr>
          <w:rFonts w:hint="cs"/>
          <w:rtl/>
        </w:rPr>
        <w:t>,</w:t>
      </w:r>
      <w:r>
        <w:rPr>
          <w:rtl/>
        </w:rPr>
        <w:t xml:space="preserve"> </w:t>
      </w:r>
      <w:bookmarkStart w:id="15784" w:name="_ETM_Q20_511630"/>
      <w:bookmarkEnd w:id="15784"/>
      <w:r>
        <w:rPr>
          <w:rtl/>
        </w:rPr>
        <w:t>לדעתי</w:t>
      </w:r>
      <w:r>
        <w:rPr>
          <w:rFonts w:hint="cs"/>
          <w:rtl/>
        </w:rPr>
        <w:t>,</w:t>
      </w:r>
      <w:r>
        <w:rPr>
          <w:rtl/>
        </w:rPr>
        <w:t xml:space="preserve"> </w:t>
      </w:r>
      <w:bookmarkStart w:id="15785" w:name="_ETM_Q20_512109"/>
      <w:bookmarkEnd w:id="15785"/>
      <w:r>
        <w:rPr>
          <w:rtl/>
        </w:rPr>
        <w:t xml:space="preserve">היום </w:t>
      </w:r>
      <w:bookmarkStart w:id="15786" w:name="_ETM_Q20_513070"/>
      <w:bookmarkEnd w:id="15786"/>
      <w:r>
        <w:rPr>
          <w:rtl/>
        </w:rPr>
        <w:t xml:space="preserve">מפחד </w:t>
      </w:r>
      <w:bookmarkStart w:id="15787" w:name="_ETM_Q20_513730"/>
      <w:bookmarkEnd w:id="15787"/>
      <w:r w:rsidR="005D51F1">
        <w:rPr>
          <w:rFonts w:hint="cs"/>
          <w:rtl/>
        </w:rPr>
        <w:t>מ</w:t>
      </w:r>
      <w:r>
        <w:rPr>
          <w:rtl/>
        </w:rPr>
        <w:t xml:space="preserve">אביגדור </w:t>
      </w:r>
      <w:bookmarkStart w:id="15788" w:name="_ETM_Q20_514089"/>
      <w:bookmarkEnd w:id="15788"/>
      <w:r>
        <w:rPr>
          <w:rtl/>
        </w:rPr>
        <w:t xml:space="preserve">ליברמן </w:t>
      </w:r>
      <w:bookmarkStart w:id="15789" w:name="_ETM_Q20_514660"/>
      <w:bookmarkEnd w:id="15789"/>
      <w:r>
        <w:rPr>
          <w:rtl/>
        </w:rPr>
        <w:t xml:space="preserve">יותר </w:t>
      </w:r>
      <w:bookmarkStart w:id="15790" w:name="_ETM_Q20_514989"/>
      <w:bookmarkEnd w:id="15790"/>
      <w:r>
        <w:rPr>
          <w:rtl/>
        </w:rPr>
        <w:t>מ</w:t>
      </w:r>
      <w:r>
        <w:rPr>
          <w:rFonts w:hint="cs"/>
          <w:rtl/>
        </w:rPr>
        <w:t>ה</w:t>
      </w:r>
      <w:r>
        <w:rPr>
          <w:rtl/>
        </w:rPr>
        <w:t>חמאס</w:t>
      </w:r>
      <w:r>
        <w:rPr>
          <w:rFonts w:hint="cs"/>
          <w:rtl/>
        </w:rPr>
        <w:t>,</w:t>
      </w:r>
      <w:r>
        <w:rPr>
          <w:rtl/>
        </w:rPr>
        <w:t xml:space="preserve"> </w:t>
      </w:r>
      <w:bookmarkStart w:id="15791" w:name="_ETM_Q20_516010"/>
      <w:bookmarkEnd w:id="15791"/>
      <w:r>
        <w:rPr>
          <w:rtl/>
        </w:rPr>
        <w:t xml:space="preserve">כי </w:t>
      </w:r>
      <w:bookmarkStart w:id="15792" w:name="_ETM_Q20_516219"/>
      <w:bookmarkEnd w:id="15792"/>
      <w:r>
        <w:rPr>
          <w:rtl/>
        </w:rPr>
        <w:t xml:space="preserve">אביגדור </w:t>
      </w:r>
      <w:bookmarkStart w:id="15793" w:name="_ETM_Q20_516550"/>
      <w:bookmarkEnd w:id="15793"/>
      <w:r>
        <w:rPr>
          <w:rtl/>
        </w:rPr>
        <w:t xml:space="preserve">ליברמן </w:t>
      </w:r>
      <w:bookmarkStart w:id="15794" w:name="_ETM_Q20_516969"/>
      <w:bookmarkEnd w:id="15794"/>
      <w:r>
        <w:rPr>
          <w:rFonts w:hint="cs"/>
          <w:rtl/>
        </w:rPr>
        <w:t>י</w:t>
      </w:r>
      <w:r>
        <w:rPr>
          <w:rtl/>
        </w:rPr>
        <w:t xml:space="preserve">גיד </w:t>
      </w:r>
      <w:bookmarkStart w:id="15795" w:name="_ETM_Q20_517269"/>
      <w:bookmarkEnd w:id="15795"/>
      <w:r>
        <w:rPr>
          <w:rtl/>
        </w:rPr>
        <w:t xml:space="preserve">לו </w:t>
      </w:r>
      <w:bookmarkStart w:id="15796" w:name="_ETM_Q20_517360"/>
      <w:bookmarkEnd w:id="15796"/>
      <w:r>
        <w:rPr>
          <w:rtl/>
        </w:rPr>
        <w:t xml:space="preserve">את </w:t>
      </w:r>
      <w:bookmarkStart w:id="15797" w:name="_ETM_Q20_517480"/>
      <w:bookmarkEnd w:id="15797"/>
      <w:r>
        <w:rPr>
          <w:rtl/>
        </w:rPr>
        <w:t xml:space="preserve">האמת </w:t>
      </w:r>
      <w:bookmarkStart w:id="15798" w:name="_ETM_Q20_517809"/>
      <w:bookmarkEnd w:id="15798"/>
      <w:r>
        <w:rPr>
          <w:rtl/>
        </w:rPr>
        <w:t>בפרצוף</w:t>
      </w:r>
      <w:r>
        <w:rPr>
          <w:rFonts w:hint="cs"/>
          <w:rtl/>
        </w:rPr>
        <w:t>.</w:t>
      </w:r>
      <w:r>
        <w:rPr>
          <w:rtl/>
        </w:rPr>
        <w:t xml:space="preserve"> </w:t>
      </w:r>
      <w:bookmarkStart w:id="15799" w:name="_ETM_Q20_518559"/>
      <w:bookmarkEnd w:id="15799"/>
      <w:r>
        <w:rPr>
          <w:rtl/>
        </w:rPr>
        <w:t>תודה</w:t>
      </w:r>
      <w:r>
        <w:rPr>
          <w:rFonts w:hint="cs"/>
          <w:rtl/>
        </w:rPr>
        <w:t xml:space="preserve"> רבה. </w:t>
      </w:r>
    </w:p>
    <w:p w:rsidR="00DA3A44" w:rsidRDefault="00DA3A44" w:rsidP="008B62B4">
      <w:pPr>
        <w:rPr>
          <w:rtl/>
        </w:rPr>
      </w:pPr>
    </w:p>
    <w:p w:rsidR="00DA3A44" w:rsidRDefault="00DA3A44" w:rsidP="008B62B4">
      <w:pPr>
        <w:pStyle w:val="af6"/>
        <w:keepNext/>
        <w:rPr>
          <w:rtl/>
        </w:rPr>
      </w:pPr>
      <w:bookmarkStart w:id="15800" w:name="ET_yor_6597_13"/>
      <w:r w:rsidRPr="00A7377E">
        <w:rPr>
          <w:rStyle w:val="TagStyle"/>
          <w:rtl/>
        </w:rPr>
        <w:t xml:space="preserve"> &lt;&lt; יור &gt;&gt; </w:t>
      </w:r>
      <w:r>
        <w:rPr>
          <w:rtl/>
        </w:rPr>
        <w:t>היו"ר מאיר כהן:</w:t>
      </w:r>
      <w:r w:rsidRPr="00A7377E">
        <w:rPr>
          <w:rStyle w:val="TagStyle"/>
          <w:rtl/>
        </w:rPr>
        <w:t xml:space="preserve"> &lt;&lt; יור &gt;&gt;</w:t>
      </w:r>
      <w:r>
        <w:rPr>
          <w:rtl/>
        </w:rPr>
        <w:t xml:space="preserve">   </w:t>
      </w:r>
      <w:bookmarkEnd w:id="15800"/>
    </w:p>
    <w:p w:rsidR="00DA3A44" w:rsidRDefault="00DA3A44" w:rsidP="00D532FC">
      <w:pPr>
        <w:rPr>
          <w:rtl/>
        </w:rPr>
      </w:pPr>
    </w:p>
    <w:p w:rsidR="00DA3A44" w:rsidRDefault="00DA3A44" w:rsidP="008B62B4">
      <w:pPr>
        <w:rPr>
          <w:rtl/>
        </w:rPr>
      </w:pPr>
      <w:r>
        <w:rPr>
          <w:rFonts w:hint="cs"/>
          <w:rtl/>
        </w:rPr>
        <w:t xml:space="preserve">תודה, גברתי. </w:t>
      </w:r>
      <w:bookmarkStart w:id="15801" w:name="_ETM_Q20_517670"/>
      <w:bookmarkStart w:id="15802" w:name="_ETM_Q20_517742"/>
      <w:bookmarkStart w:id="15803" w:name="_ETM_Q20_517797"/>
      <w:bookmarkStart w:id="15804" w:name="_ETM_Q20_517864"/>
      <w:bookmarkEnd w:id="15801"/>
      <w:bookmarkEnd w:id="15802"/>
      <w:bookmarkEnd w:id="15803"/>
      <w:bookmarkEnd w:id="15804"/>
      <w:r>
        <w:rPr>
          <w:rFonts w:hint="cs"/>
          <w:rtl/>
        </w:rPr>
        <w:t xml:space="preserve">חברת הכנסת מטי </w:t>
      </w:r>
      <w:bookmarkStart w:id="15805" w:name="_ETM_Q20_531526"/>
      <w:bookmarkEnd w:id="15805"/>
      <w:r>
        <w:rPr>
          <w:rFonts w:hint="cs"/>
          <w:rtl/>
        </w:rPr>
        <w:t xml:space="preserve">צרפתי הרכבי, בבקשה. </w:t>
      </w:r>
    </w:p>
    <w:p w:rsidR="00DA3A44" w:rsidRDefault="00DA3A44" w:rsidP="008B62B4">
      <w:pPr>
        <w:rPr>
          <w:rtl/>
        </w:rPr>
      </w:pPr>
    </w:p>
    <w:p w:rsidR="00DA3A44" w:rsidRDefault="00DA3A44" w:rsidP="008B62B4">
      <w:pPr>
        <w:pStyle w:val="af5"/>
        <w:keepNext/>
        <w:rPr>
          <w:rtl/>
        </w:rPr>
      </w:pPr>
      <w:bookmarkStart w:id="15806" w:name="ET_interruption_קריאה_15"/>
      <w:r w:rsidRPr="00A7377E">
        <w:rPr>
          <w:rStyle w:val="TagStyle"/>
          <w:rtl/>
        </w:rPr>
        <w:t xml:space="preserve"> &lt;&lt; קריאה &gt;&gt; </w:t>
      </w:r>
      <w:r>
        <w:rPr>
          <w:rtl/>
        </w:rPr>
        <w:t>קריאה:</w:t>
      </w:r>
      <w:r w:rsidRPr="00A7377E">
        <w:rPr>
          <w:rStyle w:val="TagStyle"/>
          <w:rtl/>
        </w:rPr>
        <w:t xml:space="preserve"> &lt;&lt; קריאה &gt;&gt;</w:t>
      </w:r>
      <w:r>
        <w:rPr>
          <w:rtl/>
        </w:rPr>
        <w:t xml:space="preserve">   </w:t>
      </w:r>
      <w:bookmarkEnd w:id="15806"/>
    </w:p>
    <w:p w:rsidR="00DA3A44" w:rsidRDefault="00DA3A44" w:rsidP="00D532FC">
      <w:pPr>
        <w:rPr>
          <w:rtl/>
        </w:rPr>
      </w:pPr>
    </w:p>
    <w:p w:rsidR="00DA3A44" w:rsidRPr="00A7377E" w:rsidRDefault="00DA3A44" w:rsidP="008B62B4">
      <w:pPr>
        <w:rPr>
          <w:rtl/>
        </w:rPr>
      </w:pPr>
      <w:r>
        <w:rPr>
          <w:rFonts w:hint="cs"/>
          <w:rtl/>
        </w:rPr>
        <w:t xml:space="preserve">דוקטור. </w:t>
      </w:r>
    </w:p>
    <w:p w:rsidR="00DA3A44" w:rsidRDefault="00DA3A44" w:rsidP="008B62B4">
      <w:pPr>
        <w:rPr>
          <w:rtl/>
        </w:rPr>
      </w:pPr>
      <w:bookmarkStart w:id="15807" w:name="_ETM_Q20_525702"/>
      <w:bookmarkStart w:id="15808" w:name="_ETM_Q20_525765"/>
      <w:bookmarkEnd w:id="15807"/>
      <w:bookmarkEnd w:id="15808"/>
    </w:p>
    <w:p w:rsidR="00DA3A44" w:rsidRDefault="00DA3A44" w:rsidP="008B62B4">
      <w:pPr>
        <w:pStyle w:val="af6"/>
        <w:keepNext/>
        <w:rPr>
          <w:rtl/>
        </w:rPr>
      </w:pPr>
      <w:bookmarkStart w:id="15809" w:name="ET_yor_6597_16"/>
      <w:r w:rsidRPr="00A7377E">
        <w:rPr>
          <w:rStyle w:val="TagStyle"/>
          <w:rtl/>
        </w:rPr>
        <w:t xml:space="preserve"> &lt;&lt; יור &gt;&gt; </w:t>
      </w:r>
      <w:r>
        <w:rPr>
          <w:rtl/>
        </w:rPr>
        <w:t>היו"ר מאיר כהן:</w:t>
      </w:r>
      <w:r w:rsidRPr="00A7377E">
        <w:rPr>
          <w:rStyle w:val="TagStyle"/>
          <w:rtl/>
        </w:rPr>
        <w:t xml:space="preserve"> &lt;&lt; יור &gt;&gt;</w:t>
      </w:r>
      <w:r>
        <w:rPr>
          <w:rtl/>
        </w:rPr>
        <w:t xml:space="preserve">   </w:t>
      </w:r>
      <w:bookmarkEnd w:id="15809"/>
    </w:p>
    <w:p w:rsidR="00DA3A44" w:rsidRDefault="00DA3A44" w:rsidP="00D532FC">
      <w:pPr>
        <w:rPr>
          <w:rtl/>
        </w:rPr>
      </w:pPr>
    </w:p>
    <w:p w:rsidR="00DA3A44" w:rsidRPr="00A7377E" w:rsidRDefault="00DA3A44" w:rsidP="008B62B4">
      <w:pPr>
        <w:rPr>
          <w:rtl/>
        </w:rPr>
      </w:pPr>
      <w:r>
        <w:rPr>
          <w:rFonts w:hint="cs"/>
          <w:rtl/>
        </w:rPr>
        <w:t xml:space="preserve">דוקטור. אנחנו גאים בה. </w:t>
      </w:r>
    </w:p>
    <w:p w:rsidR="00DA3A44" w:rsidRDefault="00DA3A44" w:rsidP="008B62B4">
      <w:pPr>
        <w:rPr>
          <w:rtl/>
        </w:rPr>
      </w:pPr>
      <w:bookmarkStart w:id="15810" w:name="_ETM_Q20_525862"/>
      <w:bookmarkStart w:id="15811" w:name="_ETM_Q20_525918"/>
      <w:bookmarkStart w:id="15812" w:name="_ETM_Q20_526966"/>
      <w:bookmarkEnd w:id="15810"/>
      <w:bookmarkEnd w:id="15811"/>
      <w:bookmarkEnd w:id="15812"/>
    </w:p>
    <w:p w:rsidR="00DA3A44" w:rsidRDefault="00DA3A44" w:rsidP="008B62B4">
      <w:pPr>
        <w:pStyle w:val="a4"/>
        <w:keepNext/>
        <w:rPr>
          <w:rtl/>
        </w:rPr>
      </w:pPr>
      <w:bookmarkStart w:id="15813" w:name="ET_speaker_6359_14"/>
      <w:r w:rsidRPr="00A7377E">
        <w:rPr>
          <w:rStyle w:val="TagStyle"/>
          <w:rtl/>
        </w:rPr>
        <w:t xml:space="preserve"> &lt;&lt; דובר &gt;&gt; </w:t>
      </w:r>
      <w:bookmarkStart w:id="15814" w:name="_Toc152790327"/>
      <w:bookmarkStart w:id="15815" w:name="_Toc152790636"/>
      <w:r>
        <w:rPr>
          <w:rtl/>
        </w:rPr>
        <w:t>מטי צרפתי הרכבי (יש עתיד):</w:t>
      </w:r>
      <w:bookmarkEnd w:id="15814"/>
      <w:bookmarkEnd w:id="15815"/>
      <w:r w:rsidRPr="00A7377E">
        <w:rPr>
          <w:rStyle w:val="TagStyle"/>
          <w:rtl/>
        </w:rPr>
        <w:t xml:space="preserve"> &lt;&lt; דובר &gt;&gt;</w:t>
      </w:r>
      <w:r>
        <w:rPr>
          <w:rtl/>
        </w:rPr>
        <w:t xml:space="preserve">   </w:t>
      </w:r>
      <w:bookmarkEnd w:id="15813"/>
    </w:p>
    <w:p w:rsidR="00DA3A44" w:rsidRDefault="00DA3A44" w:rsidP="00D532FC">
      <w:pPr>
        <w:rPr>
          <w:rtl/>
        </w:rPr>
      </w:pPr>
    </w:p>
    <w:p w:rsidR="00DA3A44" w:rsidRDefault="00DA3A44" w:rsidP="008B62B4">
      <w:pPr>
        <w:rPr>
          <w:rtl/>
        </w:rPr>
      </w:pPr>
      <w:bookmarkStart w:id="15816" w:name="_ETM_Q20_527507"/>
      <w:bookmarkStart w:id="15817" w:name="_ETM_Q20_527550"/>
      <w:bookmarkStart w:id="15818" w:name="_ETM_Q20_519129"/>
      <w:bookmarkStart w:id="15819" w:name="_ETM_Q20_519460"/>
      <w:bookmarkStart w:id="15820" w:name="_ETM_Q20_520690"/>
      <w:bookmarkStart w:id="15821" w:name="_ETM_Q20_521050"/>
      <w:bookmarkStart w:id="15822" w:name="_ETM_Q20_522010"/>
      <w:bookmarkStart w:id="15823" w:name="_ETM_Q20_522550"/>
      <w:bookmarkStart w:id="15824" w:name="_ETM_Q20_522879"/>
      <w:bookmarkStart w:id="15825" w:name="_ETM_Q20_523000"/>
      <w:bookmarkStart w:id="15826" w:name="_ETM_Q20_527539"/>
      <w:bookmarkStart w:id="15827" w:name="_ETM_Q20_528199"/>
      <w:bookmarkStart w:id="15828" w:name="_ETM_Q20_529040"/>
      <w:bookmarkStart w:id="15829" w:name="_ETM_Q20_530660"/>
      <w:bookmarkStart w:id="15830" w:name="_ETM_Q20_532210"/>
      <w:bookmarkStart w:id="15831" w:name="_ETM_Q20_532719"/>
      <w:bookmarkStart w:id="15832" w:name="_ETM_Q20_533050"/>
      <w:bookmarkStart w:id="15833" w:name="_ETM_Q20_536079"/>
      <w:bookmarkStart w:id="15834" w:name="_ETM_Q20_537649"/>
      <w:bookmarkStart w:id="15835" w:name="_ETM_Q20_543239"/>
      <w:bookmarkStart w:id="15836" w:name="_ETM_Q20_545110"/>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r>
        <w:rPr>
          <w:rtl/>
        </w:rPr>
        <w:t xml:space="preserve">תודה </w:t>
      </w:r>
      <w:bookmarkStart w:id="15837" w:name="_ETM_Q20_545409"/>
      <w:bookmarkEnd w:id="15837"/>
      <w:r>
        <w:rPr>
          <w:rtl/>
        </w:rPr>
        <w:t>רבה</w:t>
      </w:r>
      <w:r>
        <w:rPr>
          <w:rFonts w:hint="cs"/>
          <w:rtl/>
        </w:rPr>
        <w:t>.</w:t>
      </w:r>
      <w:r>
        <w:rPr>
          <w:rtl/>
        </w:rPr>
        <w:t xml:space="preserve"> </w:t>
      </w:r>
      <w:bookmarkStart w:id="15838" w:name="_ETM_Q20_546070"/>
      <w:bookmarkEnd w:id="15838"/>
      <w:r>
        <w:rPr>
          <w:rtl/>
        </w:rPr>
        <w:t xml:space="preserve">כבוד </w:t>
      </w:r>
      <w:bookmarkStart w:id="15839" w:name="_ETM_Q20_546370"/>
      <w:bookmarkEnd w:id="15839"/>
      <w:r>
        <w:rPr>
          <w:rFonts w:hint="cs"/>
          <w:rtl/>
        </w:rPr>
        <w:t>ה</w:t>
      </w:r>
      <w:r>
        <w:rPr>
          <w:rtl/>
        </w:rPr>
        <w:t>יושב</w:t>
      </w:r>
      <w:r>
        <w:rPr>
          <w:rFonts w:hint="cs"/>
          <w:rtl/>
        </w:rPr>
        <w:t>-</w:t>
      </w:r>
      <w:bookmarkStart w:id="15840" w:name="_ETM_Q20_546729"/>
      <w:bookmarkEnd w:id="15840"/>
      <w:r>
        <w:rPr>
          <w:rtl/>
        </w:rPr>
        <w:t>ראש</w:t>
      </w:r>
      <w:r>
        <w:rPr>
          <w:rFonts w:hint="cs"/>
          <w:rtl/>
        </w:rPr>
        <w:t>,</w:t>
      </w:r>
      <w:r>
        <w:rPr>
          <w:rtl/>
        </w:rPr>
        <w:t xml:space="preserve"> </w:t>
      </w:r>
      <w:bookmarkStart w:id="15841" w:name="_ETM_Q20_547390"/>
      <w:bookmarkEnd w:id="15841"/>
      <w:r>
        <w:rPr>
          <w:rtl/>
        </w:rPr>
        <w:t xml:space="preserve">כנסת </w:t>
      </w:r>
      <w:bookmarkStart w:id="15842" w:name="_ETM_Q20_547779"/>
      <w:bookmarkEnd w:id="15842"/>
      <w:r>
        <w:rPr>
          <w:rtl/>
        </w:rPr>
        <w:t>נכבדה</w:t>
      </w:r>
      <w:r>
        <w:rPr>
          <w:rFonts w:hint="cs"/>
          <w:rtl/>
        </w:rPr>
        <w:t>,</w:t>
      </w:r>
      <w:r>
        <w:rPr>
          <w:rtl/>
        </w:rPr>
        <w:t xml:space="preserve"> </w:t>
      </w:r>
      <w:bookmarkStart w:id="15843" w:name="_ETM_Q20_549659"/>
      <w:bookmarkEnd w:id="15843"/>
      <w:r>
        <w:rPr>
          <w:rtl/>
        </w:rPr>
        <w:t xml:space="preserve">הבוקר </w:t>
      </w:r>
      <w:bookmarkStart w:id="15844" w:name="_ETM_Q20_550589"/>
      <w:bookmarkEnd w:id="15844"/>
      <w:r>
        <w:rPr>
          <w:rtl/>
        </w:rPr>
        <w:t xml:space="preserve">בכנס </w:t>
      </w:r>
      <w:bookmarkStart w:id="15845" w:name="_ETM_Q20_551219"/>
      <w:bookmarkEnd w:id="15845"/>
      <w:r>
        <w:rPr>
          <w:rtl/>
        </w:rPr>
        <w:t xml:space="preserve">החירום </w:t>
      </w:r>
      <w:bookmarkStart w:id="15846" w:name="_ETM_Q20_552119"/>
      <w:bookmarkEnd w:id="15846"/>
      <w:r>
        <w:rPr>
          <w:rtl/>
        </w:rPr>
        <w:t xml:space="preserve">על </w:t>
      </w:r>
      <w:bookmarkStart w:id="15847" w:name="_ETM_Q20_552390"/>
      <w:bookmarkEnd w:id="15847"/>
      <w:r>
        <w:rPr>
          <w:rtl/>
        </w:rPr>
        <w:t xml:space="preserve">התקציב </w:t>
      </w:r>
      <w:bookmarkStart w:id="15848" w:name="_ETM_Q20_554100"/>
      <w:bookmarkEnd w:id="15848"/>
      <w:r>
        <w:rPr>
          <w:rtl/>
        </w:rPr>
        <w:t xml:space="preserve">שכינס </w:t>
      </w:r>
      <w:bookmarkStart w:id="15849" w:name="_ETM_Q20_554880"/>
      <w:bookmarkEnd w:id="15849"/>
      <w:r>
        <w:rPr>
          <w:rFonts w:hint="cs"/>
          <w:rtl/>
        </w:rPr>
        <w:t>ראש</w:t>
      </w:r>
      <w:r>
        <w:rPr>
          <w:rtl/>
        </w:rPr>
        <w:t xml:space="preserve"> </w:t>
      </w:r>
      <w:bookmarkStart w:id="15850" w:name="_ETM_Q20_555210"/>
      <w:bookmarkEnd w:id="15850"/>
      <w:r>
        <w:rPr>
          <w:rFonts w:hint="cs"/>
          <w:rtl/>
        </w:rPr>
        <w:t>ה</w:t>
      </w:r>
      <w:r>
        <w:rPr>
          <w:rtl/>
        </w:rPr>
        <w:t xml:space="preserve">אופוזיציה </w:t>
      </w:r>
      <w:bookmarkStart w:id="15851" w:name="_ETM_Q20_555839"/>
      <w:bookmarkStart w:id="15852" w:name="_ETM_Q20_556109"/>
      <w:bookmarkEnd w:id="15851"/>
      <w:bookmarkEnd w:id="15852"/>
      <w:r>
        <w:rPr>
          <w:rtl/>
        </w:rPr>
        <w:t xml:space="preserve">יאיר </w:t>
      </w:r>
      <w:bookmarkStart w:id="15853" w:name="_ETM_Q20_556409"/>
      <w:bookmarkEnd w:id="15853"/>
      <w:r>
        <w:rPr>
          <w:rtl/>
        </w:rPr>
        <w:t xml:space="preserve">לפיד </w:t>
      </w:r>
      <w:bookmarkStart w:id="15854" w:name="_ETM_Q20_557070"/>
      <w:bookmarkEnd w:id="15854"/>
      <w:r>
        <w:rPr>
          <w:rtl/>
        </w:rPr>
        <w:t xml:space="preserve">שמעתי </w:t>
      </w:r>
      <w:bookmarkStart w:id="15855" w:name="_ETM_Q20_557579"/>
      <w:bookmarkEnd w:id="15855"/>
      <w:r>
        <w:rPr>
          <w:rtl/>
        </w:rPr>
        <w:t xml:space="preserve">את </w:t>
      </w:r>
      <w:bookmarkStart w:id="15856" w:name="_ETM_Q20_557700"/>
      <w:bookmarkEnd w:id="15856"/>
      <w:r>
        <w:rPr>
          <w:rtl/>
        </w:rPr>
        <w:t xml:space="preserve">עדותה </w:t>
      </w:r>
      <w:bookmarkStart w:id="15857" w:name="_ETM_Q20_558299"/>
      <w:bookmarkEnd w:id="15857"/>
      <w:r>
        <w:rPr>
          <w:rtl/>
        </w:rPr>
        <w:t xml:space="preserve">קורעת </w:t>
      </w:r>
      <w:bookmarkStart w:id="15858" w:name="_ETM_Q20_558779"/>
      <w:bookmarkEnd w:id="15858"/>
      <w:r>
        <w:rPr>
          <w:rtl/>
        </w:rPr>
        <w:t xml:space="preserve">הלב </w:t>
      </w:r>
      <w:bookmarkStart w:id="15859" w:name="_ETM_Q20_559560"/>
      <w:bookmarkEnd w:id="15859"/>
      <w:r>
        <w:rPr>
          <w:rtl/>
        </w:rPr>
        <w:t xml:space="preserve">של </w:t>
      </w:r>
      <w:bookmarkStart w:id="15860" w:name="_ETM_Q20_559859"/>
      <w:bookmarkEnd w:id="15860"/>
      <w:r>
        <w:rPr>
          <w:rtl/>
        </w:rPr>
        <w:t xml:space="preserve">גל </w:t>
      </w:r>
      <w:bookmarkStart w:id="15861" w:name="_ETM_Q20_560810"/>
      <w:bookmarkEnd w:id="15861"/>
      <w:r>
        <w:rPr>
          <w:rtl/>
        </w:rPr>
        <w:t xml:space="preserve">מנחל </w:t>
      </w:r>
      <w:bookmarkStart w:id="15862" w:name="_ETM_Q20_561590"/>
      <w:bookmarkEnd w:id="15862"/>
      <w:r>
        <w:rPr>
          <w:rtl/>
        </w:rPr>
        <w:t>עוז</w:t>
      </w:r>
      <w:r>
        <w:rPr>
          <w:rFonts w:hint="cs"/>
          <w:rtl/>
        </w:rPr>
        <w:t>,</w:t>
      </w:r>
      <w:r>
        <w:rPr>
          <w:rtl/>
        </w:rPr>
        <w:t xml:space="preserve"> </w:t>
      </w:r>
      <w:bookmarkStart w:id="15863" w:name="_ETM_Q20_561980"/>
      <w:bookmarkEnd w:id="15863"/>
      <w:r>
        <w:rPr>
          <w:rtl/>
        </w:rPr>
        <w:t xml:space="preserve">שפונתה </w:t>
      </w:r>
      <w:bookmarkStart w:id="15864" w:name="_ETM_Q20_563060"/>
      <w:bookmarkEnd w:id="15864"/>
      <w:r>
        <w:rPr>
          <w:rtl/>
        </w:rPr>
        <w:t xml:space="preserve">יחד </w:t>
      </w:r>
      <w:bookmarkStart w:id="15865" w:name="_ETM_Q20_563420"/>
      <w:bookmarkEnd w:id="15865"/>
      <w:r>
        <w:rPr>
          <w:rtl/>
        </w:rPr>
        <w:t xml:space="preserve">עם </w:t>
      </w:r>
      <w:bookmarkStart w:id="15866" w:name="_ETM_Q20_563510"/>
      <w:bookmarkEnd w:id="15866"/>
      <w:r>
        <w:rPr>
          <w:rtl/>
        </w:rPr>
        <w:t xml:space="preserve">משפחתה </w:t>
      </w:r>
      <w:bookmarkStart w:id="15867" w:name="_ETM_Q20_564500"/>
      <w:bookmarkEnd w:id="15867"/>
      <w:r>
        <w:rPr>
          <w:rtl/>
        </w:rPr>
        <w:t xml:space="preserve">לקיבוץ </w:t>
      </w:r>
      <w:bookmarkStart w:id="15868" w:name="_ETM_Q20_565070"/>
      <w:bookmarkEnd w:id="15868"/>
      <w:r>
        <w:rPr>
          <w:rtl/>
        </w:rPr>
        <w:t xml:space="preserve">משמר </w:t>
      </w:r>
      <w:bookmarkStart w:id="15869" w:name="_ETM_Q20_565460"/>
      <w:bookmarkEnd w:id="15869"/>
      <w:r>
        <w:rPr>
          <w:rtl/>
        </w:rPr>
        <w:t>העמק</w:t>
      </w:r>
      <w:r>
        <w:rPr>
          <w:rFonts w:hint="cs"/>
          <w:rtl/>
        </w:rPr>
        <w:t>.</w:t>
      </w:r>
      <w:r>
        <w:rPr>
          <w:rtl/>
        </w:rPr>
        <w:t xml:space="preserve"> </w:t>
      </w:r>
      <w:bookmarkStart w:id="15870" w:name="_ETM_Q20_566540"/>
      <w:bookmarkEnd w:id="15870"/>
      <w:r>
        <w:rPr>
          <w:rtl/>
        </w:rPr>
        <w:t xml:space="preserve">הקיבוץ </w:t>
      </w:r>
      <w:bookmarkStart w:id="15871" w:name="_ETM_Q20_567290"/>
      <w:bookmarkEnd w:id="15871"/>
      <w:r>
        <w:rPr>
          <w:rtl/>
        </w:rPr>
        <w:t xml:space="preserve">יוצא </w:t>
      </w:r>
      <w:bookmarkStart w:id="15872" w:name="_ETM_Q20_567590"/>
      <w:bookmarkEnd w:id="15872"/>
      <w:r>
        <w:rPr>
          <w:rtl/>
        </w:rPr>
        <w:t>מגד</w:t>
      </w:r>
      <w:r>
        <w:rPr>
          <w:rFonts w:hint="cs"/>
          <w:rtl/>
        </w:rPr>
        <w:t>ר</w:t>
      </w:r>
      <w:r>
        <w:rPr>
          <w:rtl/>
        </w:rPr>
        <w:t xml:space="preserve">ו </w:t>
      </w:r>
      <w:bookmarkStart w:id="15873" w:name="_ETM_Q20_568130"/>
      <w:bookmarkEnd w:id="15873"/>
      <w:r>
        <w:rPr>
          <w:rtl/>
        </w:rPr>
        <w:t xml:space="preserve">כדי </w:t>
      </w:r>
      <w:bookmarkStart w:id="15874" w:name="_ETM_Q20_568430"/>
      <w:bookmarkEnd w:id="15874"/>
      <w:r>
        <w:rPr>
          <w:rtl/>
        </w:rPr>
        <w:t xml:space="preserve">לעזור </w:t>
      </w:r>
      <w:bookmarkStart w:id="15875" w:name="_ETM_Q20_568850"/>
      <w:bookmarkEnd w:id="15875"/>
      <w:r>
        <w:rPr>
          <w:rtl/>
        </w:rPr>
        <w:t>להם</w:t>
      </w:r>
      <w:r>
        <w:rPr>
          <w:rFonts w:hint="cs"/>
          <w:rtl/>
        </w:rPr>
        <w:t>,</w:t>
      </w:r>
      <w:r>
        <w:rPr>
          <w:rtl/>
        </w:rPr>
        <w:t xml:space="preserve"> </w:t>
      </w:r>
      <w:bookmarkStart w:id="15876" w:name="_ETM_Q20_569999"/>
      <w:bookmarkEnd w:id="15876"/>
      <w:r>
        <w:rPr>
          <w:rtl/>
        </w:rPr>
        <w:t xml:space="preserve">אבל </w:t>
      </w:r>
      <w:bookmarkStart w:id="15877" w:name="_ETM_Q20_570299"/>
      <w:bookmarkEnd w:id="15877"/>
      <w:r>
        <w:rPr>
          <w:rtl/>
        </w:rPr>
        <w:t xml:space="preserve">עדיין </w:t>
      </w:r>
      <w:bookmarkStart w:id="15878" w:name="_ETM_Q20_571169"/>
      <w:bookmarkEnd w:id="15878"/>
      <w:r>
        <w:rPr>
          <w:rtl/>
        </w:rPr>
        <w:t xml:space="preserve">המשפחה </w:t>
      </w:r>
      <w:bookmarkStart w:id="15879" w:name="_ETM_Q20_571770"/>
      <w:bookmarkEnd w:id="15879"/>
      <w:r>
        <w:rPr>
          <w:rtl/>
        </w:rPr>
        <w:t xml:space="preserve">גרה </w:t>
      </w:r>
      <w:bookmarkStart w:id="15880" w:name="_ETM_Q20_572600"/>
      <w:bookmarkEnd w:id="15880"/>
      <w:r>
        <w:rPr>
          <w:rtl/>
        </w:rPr>
        <w:t xml:space="preserve">בחדר </w:t>
      </w:r>
      <w:bookmarkStart w:id="15881" w:name="_ETM_Q20_573230"/>
      <w:bookmarkEnd w:id="15881"/>
      <w:r>
        <w:rPr>
          <w:rFonts w:hint="cs"/>
          <w:rtl/>
        </w:rPr>
        <w:t>אחד</w:t>
      </w:r>
      <w:r>
        <w:rPr>
          <w:rtl/>
        </w:rPr>
        <w:t xml:space="preserve"> </w:t>
      </w:r>
      <w:bookmarkStart w:id="15882" w:name="_ETM_Q20_573620"/>
      <w:bookmarkEnd w:id="15882"/>
      <w:r>
        <w:rPr>
          <w:rtl/>
        </w:rPr>
        <w:t>קטן</w:t>
      </w:r>
      <w:r>
        <w:rPr>
          <w:rFonts w:hint="cs"/>
          <w:rtl/>
        </w:rPr>
        <w:t>.</w:t>
      </w:r>
      <w:r>
        <w:rPr>
          <w:rtl/>
        </w:rPr>
        <w:t xml:space="preserve"> </w:t>
      </w:r>
      <w:bookmarkStart w:id="15883" w:name="_ETM_Q20_577380"/>
      <w:bookmarkEnd w:id="15883"/>
      <w:r>
        <w:rPr>
          <w:rtl/>
        </w:rPr>
        <w:t>גל</w:t>
      </w:r>
      <w:r>
        <w:rPr>
          <w:rFonts w:hint="cs"/>
          <w:rtl/>
        </w:rPr>
        <w:t>,</w:t>
      </w:r>
      <w:r>
        <w:rPr>
          <w:rtl/>
        </w:rPr>
        <w:t xml:space="preserve"> </w:t>
      </w:r>
      <w:bookmarkStart w:id="15884" w:name="_ETM_Q20_579520"/>
      <w:bookmarkEnd w:id="15884"/>
      <w:r>
        <w:rPr>
          <w:rFonts w:hint="cs"/>
          <w:rtl/>
        </w:rPr>
        <w:t>ש</w:t>
      </w:r>
      <w:r>
        <w:rPr>
          <w:rtl/>
        </w:rPr>
        <w:t xml:space="preserve">היא </w:t>
      </w:r>
      <w:bookmarkStart w:id="15885" w:name="_ETM_Q20_579759"/>
      <w:bookmarkEnd w:id="15885"/>
      <w:r>
        <w:rPr>
          <w:rtl/>
        </w:rPr>
        <w:t xml:space="preserve">בשבוע </w:t>
      </w:r>
      <w:bookmarkStart w:id="15886" w:name="_ETM_Q20_580329"/>
      <w:bookmarkEnd w:id="15886"/>
      <w:r>
        <w:rPr>
          <w:rtl/>
        </w:rPr>
        <w:t xml:space="preserve">ה-20 </w:t>
      </w:r>
      <w:bookmarkStart w:id="15887" w:name="_ETM_Q20_580899"/>
      <w:bookmarkEnd w:id="15887"/>
      <w:r>
        <w:rPr>
          <w:rtl/>
        </w:rPr>
        <w:t>להריונה</w:t>
      </w:r>
      <w:r>
        <w:rPr>
          <w:rFonts w:hint="cs"/>
          <w:rtl/>
        </w:rPr>
        <w:t>,</w:t>
      </w:r>
      <w:r>
        <w:rPr>
          <w:rtl/>
        </w:rPr>
        <w:t xml:space="preserve"> </w:t>
      </w:r>
      <w:bookmarkStart w:id="15888" w:name="_ETM_Q20_582720"/>
      <w:bookmarkEnd w:id="15888"/>
      <w:r>
        <w:rPr>
          <w:rtl/>
        </w:rPr>
        <w:t xml:space="preserve">נאלצת </w:t>
      </w:r>
      <w:bookmarkStart w:id="15889" w:name="_ETM_Q20_583350"/>
      <w:bookmarkEnd w:id="15889"/>
      <w:r>
        <w:rPr>
          <w:rtl/>
        </w:rPr>
        <w:t xml:space="preserve">לישון </w:t>
      </w:r>
      <w:bookmarkStart w:id="15890" w:name="_ETM_Q20_583770"/>
      <w:bookmarkEnd w:id="15890"/>
      <w:r>
        <w:rPr>
          <w:rtl/>
        </w:rPr>
        <w:t xml:space="preserve">על </w:t>
      </w:r>
      <w:bookmarkStart w:id="15891" w:name="_ETM_Q20_583890"/>
      <w:bookmarkEnd w:id="15891"/>
      <w:r>
        <w:rPr>
          <w:rtl/>
        </w:rPr>
        <w:t>הרצפה</w:t>
      </w:r>
      <w:r>
        <w:rPr>
          <w:rFonts w:hint="cs"/>
          <w:rtl/>
        </w:rPr>
        <w:t>.</w:t>
      </w:r>
      <w:r>
        <w:rPr>
          <w:rtl/>
        </w:rPr>
        <w:t xml:space="preserve"> </w:t>
      </w:r>
      <w:bookmarkStart w:id="15892" w:name="_ETM_Q20_585339"/>
      <w:bookmarkEnd w:id="15892"/>
      <w:r>
        <w:rPr>
          <w:rtl/>
        </w:rPr>
        <w:t xml:space="preserve">גל </w:t>
      </w:r>
      <w:bookmarkStart w:id="15893" w:name="_ETM_Q20_585670"/>
      <w:bookmarkEnd w:id="15893"/>
      <w:r>
        <w:rPr>
          <w:rtl/>
        </w:rPr>
        <w:t xml:space="preserve">סיפרה </w:t>
      </w:r>
      <w:bookmarkStart w:id="15894" w:name="_ETM_Q20_586089"/>
      <w:bookmarkEnd w:id="15894"/>
      <w:r>
        <w:rPr>
          <w:rtl/>
        </w:rPr>
        <w:t xml:space="preserve">בדמעות </w:t>
      </w:r>
      <w:bookmarkStart w:id="15895" w:name="_ETM_Q20_586960"/>
      <w:bookmarkEnd w:id="15895"/>
      <w:r>
        <w:rPr>
          <w:rtl/>
        </w:rPr>
        <w:t xml:space="preserve">על </w:t>
      </w:r>
      <w:bookmarkStart w:id="15896" w:name="_ETM_Q20_587079"/>
      <w:bookmarkEnd w:id="15896"/>
      <w:r>
        <w:rPr>
          <w:rtl/>
        </w:rPr>
        <w:t xml:space="preserve">מציאות </w:t>
      </w:r>
      <w:bookmarkStart w:id="15897" w:name="_ETM_Q20_587589"/>
      <w:bookmarkEnd w:id="15897"/>
      <w:r>
        <w:rPr>
          <w:rtl/>
        </w:rPr>
        <w:t xml:space="preserve">בלתי </w:t>
      </w:r>
      <w:bookmarkStart w:id="15898" w:name="_ETM_Q20_587950"/>
      <w:bookmarkEnd w:id="15898"/>
      <w:r>
        <w:rPr>
          <w:rtl/>
        </w:rPr>
        <w:t xml:space="preserve">נתפסת </w:t>
      </w:r>
      <w:bookmarkStart w:id="15899" w:name="_ETM_Q20_589520"/>
      <w:bookmarkEnd w:id="15899"/>
      <w:r>
        <w:rPr>
          <w:rFonts w:hint="cs"/>
          <w:rtl/>
        </w:rPr>
        <w:t xml:space="preserve">– </w:t>
      </w:r>
      <w:r>
        <w:rPr>
          <w:rtl/>
        </w:rPr>
        <w:t xml:space="preserve">על </w:t>
      </w:r>
      <w:bookmarkStart w:id="15900" w:name="_ETM_Q20_589730"/>
      <w:bookmarkEnd w:id="15900"/>
      <w:r>
        <w:rPr>
          <w:rtl/>
        </w:rPr>
        <w:t xml:space="preserve">חייהם </w:t>
      </w:r>
      <w:bookmarkStart w:id="15901" w:name="_ETM_Q20_590240"/>
      <w:bookmarkEnd w:id="15901"/>
      <w:r>
        <w:rPr>
          <w:rtl/>
        </w:rPr>
        <w:t xml:space="preserve">של </w:t>
      </w:r>
      <w:bookmarkStart w:id="15902" w:name="_ETM_Q20_590420"/>
      <w:bookmarkEnd w:id="15902"/>
      <w:r>
        <w:rPr>
          <w:rtl/>
        </w:rPr>
        <w:t>פליטים</w:t>
      </w:r>
      <w:r>
        <w:rPr>
          <w:rFonts w:hint="cs"/>
          <w:rtl/>
        </w:rPr>
        <w:t>, עקורים</w:t>
      </w:r>
      <w:bookmarkStart w:id="15903" w:name="_ETM_Q20_591979"/>
      <w:bookmarkEnd w:id="15903"/>
      <w:r w:rsidR="005D51F1">
        <w:rPr>
          <w:rFonts w:hint="cs"/>
          <w:rtl/>
        </w:rPr>
        <w:t>,</w:t>
      </w:r>
      <w:r>
        <w:rPr>
          <w:rtl/>
        </w:rPr>
        <w:t xml:space="preserve"> </w:t>
      </w:r>
      <w:bookmarkStart w:id="15904" w:name="_ETM_Q20_592759"/>
      <w:bookmarkEnd w:id="15904"/>
      <w:r>
        <w:rPr>
          <w:rtl/>
        </w:rPr>
        <w:t xml:space="preserve">שברחו </w:t>
      </w:r>
      <w:bookmarkStart w:id="15905" w:name="_ETM_Q20_593390"/>
      <w:bookmarkStart w:id="15906" w:name="_ETM_Q20_593810"/>
      <w:bookmarkEnd w:id="15905"/>
      <w:bookmarkEnd w:id="15906"/>
      <w:r>
        <w:rPr>
          <w:rFonts w:hint="cs"/>
          <w:rtl/>
        </w:rPr>
        <w:t>מ</w:t>
      </w:r>
      <w:r>
        <w:rPr>
          <w:rtl/>
        </w:rPr>
        <w:t xml:space="preserve">בתיהם </w:t>
      </w:r>
      <w:bookmarkStart w:id="15907" w:name="_ETM_Q20_595130"/>
      <w:bookmarkEnd w:id="15907"/>
      <w:r>
        <w:rPr>
          <w:rtl/>
        </w:rPr>
        <w:t xml:space="preserve">אחרי </w:t>
      </w:r>
      <w:bookmarkStart w:id="15908" w:name="_ETM_Q20_595520"/>
      <w:bookmarkEnd w:id="15908"/>
      <w:r>
        <w:rPr>
          <w:rtl/>
        </w:rPr>
        <w:t xml:space="preserve">השבת </w:t>
      </w:r>
      <w:bookmarkStart w:id="15909" w:name="_ETM_Q20_595909"/>
      <w:bookmarkEnd w:id="15909"/>
      <w:r>
        <w:rPr>
          <w:rtl/>
        </w:rPr>
        <w:t>השחורה</w:t>
      </w:r>
      <w:r>
        <w:rPr>
          <w:rFonts w:hint="cs"/>
          <w:rtl/>
        </w:rPr>
        <w:t>,</w:t>
      </w:r>
      <w:r>
        <w:rPr>
          <w:rtl/>
        </w:rPr>
        <w:t xml:space="preserve"> </w:t>
      </w:r>
      <w:bookmarkStart w:id="15910" w:name="_ETM_Q20_596990"/>
      <w:bookmarkEnd w:id="15910"/>
      <w:r>
        <w:rPr>
          <w:rtl/>
        </w:rPr>
        <w:t xml:space="preserve">אנשים </w:t>
      </w:r>
      <w:bookmarkStart w:id="15911" w:name="_ETM_Q20_598100"/>
      <w:bookmarkEnd w:id="15911"/>
      <w:r>
        <w:rPr>
          <w:rtl/>
        </w:rPr>
        <w:t xml:space="preserve">שאין </w:t>
      </w:r>
      <w:bookmarkStart w:id="15912" w:name="_ETM_Q20_598520"/>
      <w:bookmarkEnd w:id="15912"/>
      <w:r>
        <w:rPr>
          <w:rtl/>
        </w:rPr>
        <w:t xml:space="preserve">להם </w:t>
      </w:r>
      <w:bookmarkStart w:id="15913" w:name="_ETM_Q20_598790"/>
      <w:bookmarkEnd w:id="15913"/>
      <w:r>
        <w:rPr>
          <w:rtl/>
        </w:rPr>
        <w:t xml:space="preserve">צפי </w:t>
      </w:r>
      <w:bookmarkStart w:id="15914" w:name="_ETM_Q20_599570"/>
      <w:bookmarkEnd w:id="15914"/>
      <w:r>
        <w:rPr>
          <w:rtl/>
        </w:rPr>
        <w:t xml:space="preserve">לחזרה </w:t>
      </w:r>
      <w:bookmarkStart w:id="15915" w:name="_ETM_Q20_600170"/>
      <w:bookmarkEnd w:id="15915"/>
      <w:r>
        <w:rPr>
          <w:rtl/>
        </w:rPr>
        <w:t>הביתה</w:t>
      </w:r>
      <w:r>
        <w:rPr>
          <w:rFonts w:hint="cs"/>
          <w:rtl/>
        </w:rPr>
        <w:t>,</w:t>
      </w:r>
      <w:r>
        <w:rPr>
          <w:rtl/>
        </w:rPr>
        <w:t xml:space="preserve"> </w:t>
      </w:r>
      <w:bookmarkStart w:id="15916" w:name="_ETM_Q20_601569"/>
      <w:bookmarkEnd w:id="15916"/>
      <w:r>
        <w:rPr>
          <w:rtl/>
        </w:rPr>
        <w:t xml:space="preserve">אין </w:t>
      </w:r>
      <w:bookmarkStart w:id="15917" w:name="_ETM_Q20_601810"/>
      <w:bookmarkEnd w:id="15917"/>
      <w:r>
        <w:rPr>
          <w:rtl/>
        </w:rPr>
        <w:t xml:space="preserve">להם </w:t>
      </w:r>
      <w:bookmarkStart w:id="15918" w:name="_ETM_Q20_602200"/>
      <w:bookmarkEnd w:id="15918"/>
      <w:r>
        <w:rPr>
          <w:rtl/>
        </w:rPr>
        <w:t xml:space="preserve">תמונת </w:t>
      </w:r>
      <w:bookmarkStart w:id="15919" w:name="_ETM_Q20_602740"/>
      <w:bookmarkEnd w:id="15919"/>
      <w:r>
        <w:rPr>
          <w:rtl/>
        </w:rPr>
        <w:t>עתיד</w:t>
      </w:r>
      <w:r>
        <w:rPr>
          <w:rFonts w:hint="cs"/>
          <w:rtl/>
        </w:rPr>
        <w:t>,</w:t>
      </w:r>
      <w:r>
        <w:rPr>
          <w:rtl/>
        </w:rPr>
        <w:t xml:space="preserve"> </w:t>
      </w:r>
      <w:bookmarkStart w:id="15920" w:name="_ETM_Q20_604380"/>
      <w:bookmarkEnd w:id="15920"/>
      <w:r>
        <w:rPr>
          <w:rtl/>
        </w:rPr>
        <w:t xml:space="preserve">ילדים </w:t>
      </w:r>
      <w:bookmarkStart w:id="15921" w:name="_ETM_Q20_604890"/>
      <w:bookmarkEnd w:id="15921"/>
      <w:r>
        <w:rPr>
          <w:rtl/>
        </w:rPr>
        <w:t xml:space="preserve">והורים </w:t>
      </w:r>
      <w:bookmarkStart w:id="15922" w:name="_ETM_Q20_605369"/>
      <w:bookmarkEnd w:id="15922"/>
      <w:r>
        <w:rPr>
          <w:rtl/>
        </w:rPr>
        <w:t xml:space="preserve">שעברו </w:t>
      </w:r>
      <w:bookmarkStart w:id="15923" w:name="_ETM_Q20_605850"/>
      <w:bookmarkEnd w:id="15923"/>
      <w:r>
        <w:rPr>
          <w:rtl/>
        </w:rPr>
        <w:t xml:space="preserve">טראומה </w:t>
      </w:r>
      <w:bookmarkStart w:id="15924" w:name="_ETM_Q20_606390"/>
      <w:bookmarkEnd w:id="15924"/>
      <w:r>
        <w:rPr>
          <w:rtl/>
        </w:rPr>
        <w:t xml:space="preserve">קשה </w:t>
      </w:r>
      <w:bookmarkStart w:id="15925" w:name="_ETM_Q20_607439"/>
      <w:bookmarkEnd w:id="15925"/>
      <w:r>
        <w:rPr>
          <w:rtl/>
        </w:rPr>
        <w:t>וישנים</w:t>
      </w:r>
      <w:r>
        <w:rPr>
          <w:rFonts w:hint="cs"/>
          <w:rtl/>
        </w:rPr>
        <w:t xml:space="preserve">, </w:t>
      </w:r>
      <w:bookmarkStart w:id="15926" w:name="_ETM_Q20_610881"/>
      <w:bookmarkStart w:id="15927" w:name="_ETM_Q20_610962"/>
      <w:bookmarkStart w:id="15928" w:name="_ETM_Q20_608819"/>
      <w:bookmarkEnd w:id="15926"/>
      <w:bookmarkEnd w:id="15927"/>
      <w:bookmarkEnd w:id="15928"/>
      <w:r>
        <w:rPr>
          <w:rtl/>
        </w:rPr>
        <w:t>לומדים</w:t>
      </w:r>
      <w:r>
        <w:rPr>
          <w:rFonts w:hint="cs"/>
          <w:rtl/>
        </w:rPr>
        <w:t>,</w:t>
      </w:r>
      <w:r>
        <w:rPr>
          <w:rtl/>
        </w:rPr>
        <w:t xml:space="preserve"> </w:t>
      </w:r>
      <w:bookmarkStart w:id="15929" w:name="_ETM_Q20_610090"/>
      <w:bookmarkEnd w:id="15929"/>
      <w:r>
        <w:rPr>
          <w:rtl/>
        </w:rPr>
        <w:t xml:space="preserve">עובדים </w:t>
      </w:r>
      <w:bookmarkStart w:id="15930" w:name="_ETM_Q20_611020"/>
      <w:bookmarkEnd w:id="15930"/>
      <w:r>
        <w:rPr>
          <w:rtl/>
        </w:rPr>
        <w:t xml:space="preserve">וחיים </w:t>
      </w:r>
      <w:bookmarkStart w:id="15931" w:name="_ETM_Q20_612160"/>
      <w:bookmarkEnd w:id="15931"/>
      <w:r>
        <w:rPr>
          <w:rtl/>
        </w:rPr>
        <w:t xml:space="preserve">בתנאים </w:t>
      </w:r>
      <w:bookmarkStart w:id="15932" w:name="_ETM_Q20_613000"/>
      <w:bookmarkEnd w:id="15932"/>
      <w:r>
        <w:rPr>
          <w:rtl/>
        </w:rPr>
        <w:t xml:space="preserve">של </w:t>
      </w:r>
      <w:bookmarkStart w:id="15933" w:name="_ETM_Q20_613300"/>
      <w:bookmarkEnd w:id="15933"/>
      <w:r>
        <w:rPr>
          <w:rtl/>
        </w:rPr>
        <w:t xml:space="preserve">עולם </w:t>
      </w:r>
      <w:bookmarkStart w:id="15934" w:name="_ETM_Q20_613690"/>
      <w:bookmarkEnd w:id="15934"/>
      <w:r>
        <w:rPr>
          <w:rtl/>
        </w:rPr>
        <w:t>שלישי</w:t>
      </w:r>
      <w:r>
        <w:rPr>
          <w:rFonts w:hint="cs"/>
          <w:rtl/>
        </w:rPr>
        <w:t>.</w:t>
      </w:r>
    </w:p>
    <w:p w:rsidR="00DA3A44" w:rsidRDefault="00DA3A44" w:rsidP="008B62B4">
      <w:pPr>
        <w:rPr>
          <w:rtl/>
        </w:rPr>
      </w:pPr>
      <w:bookmarkStart w:id="15935" w:name="_ETM_Q20_615312"/>
      <w:bookmarkStart w:id="15936" w:name="_ETM_Q20_615392"/>
      <w:bookmarkEnd w:id="15935"/>
      <w:bookmarkEnd w:id="15936"/>
    </w:p>
    <w:p w:rsidR="00DA3A44" w:rsidRDefault="00DA3A44" w:rsidP="005D51F1">
      <w:pPr>
        <w:rPr>
          <w:rtl/>
        </w:rPr>
      </w:pPr>
      <w:bookmarkStart w:id="15937" w:name="_ETM_Q20_615488"/>
      <w:bookmarkStart w:id="15938" w:name="_ETM_Q20_615556"/>
      <w:bookmarkStart w:id="15939" w:name="_ETM_Q20_615819"/>
      <w:bookmarkEnd w:id="15937"/>
      <w:bookmarkEnd w:id="15938"/>
      <w:bookmarkEnd w:id="15939"/>
      <w:r>
        <w:rPr>
          <w:rtl/>
        </w:rPr>
        <w:t xml:space="preserve">התקציב </w:t>
      </w:r>
      <w:bookmarkStart w:id="15940" w:name="_ETM_Q20_617180"/>
      <w:bookmarkEnd w:id="15940"/>
      <w:r>
        <w:rPr>
          <w:rtl/>
        </w:rPr>
        <w:t xml:space="preserve">של </w:t>
      </w:r>
      <w:bookmarkStart w:id="15941" w:name="_ETM_Q20_617419"/>
      <w:bookmarkEnd w:id="15941"/>
      <w:r>
        <w:rPr>
          <w:rtl/>
        </w:rPr>
        <w:t xml:space="preserve">ראש </w:t>
      </w:r>
      <w:bookmarkStart w:id="15942" w:name="_ETM_Q20_617719"/>
      <w:bookmarkEnd w:id="15942"/>
      <w:r>
        <w:rPr>
          <w:rtl/>
        </w:rPr>
        <w:t xml:space="preserve">ממשלה </w:t>
      </w:r>
      <w:bookmarkStart w:id="15943" w:name="_ETM_Q20_618290"/>
      <w:bookmarkEnd w:id="15943"/>
      <w:r>
        <w:rPr>
          <w:rtl/>
        </w:rPr>
        <w:t>מנותק</w:t>
      </w:r>
      <w:r>
        <w:rPr>
          <w:rFonts w:hint="cs"/>
          <w:rtl/>
        </w:rPr>
        <w:t>,</w:t>
      </w:r>
      <w:r>
        <w:rPr>
          <w:rtl/>
        </w:rPr>
        <w:t xml:space="preserve"> </w:t>
      </w:r>
      <w:bookmarkStart w:id="15944" w:name="_ETM_Q20_619400"/>
      <w:bookmarkEnd w:id="15944"/>
      <w:r>
        <w:rPr>
          <w:rtl/>
        </w:rPr>
        <w:t xml:space="preserve">של </w:t>
      </w:r>
      <w:bookmarkStart w:id="15945" w:name="_ETM_Q20_619700"/>
      <w:bookmarkEnd w:id="15945"/>
      <w:r>
        <w:rPr>
          <w:rtl/>
        </w:rPr>
        <w:t xml:space="preserve">שר </w:t>
      </w:r>
      <w:bookmarkStart w:id="15946" w:name="_ETM_Q20_620060"/>
      <w:bookmarkEnd w:id="15946"/>
      <w:r>
        <w:rPr>
          <w:rtl/>
        </w:rPr>
        <w:t xml:space="preserve">אוצר </w:t>
      </w:r>
      <w:bookmarkStart w:id="15947" w:name="_ETM_Q20_620510"/>
      <w:bookmarkEnd w:id="15947"/>
      <w:r>
        <w:rPr>
          <w:rtl/>
        </w:rPr>
        <w:t>מנו</w:t>
      </w:r>
      <w:r>
        <w:rPr>
          <w:rFonts w:hint="cs"/>
          <w:rtl/>
        </w:rPr>
        <w:t xml:space="preserve">תק </w:t>
      </w:r>
      <w:bookmarkStart w:id="15948" w:name="_ETM_Q20_620800"/>
      <w:bookmarkStart w:id="15949" w:name="_ETM_Q20_621550"/>
      <w:bookmarkEnd w:id="15948"/>
      <w:bookmarkEnd w:id="15949"/>
      <w:r>
        <w:rPr>
          <w:rFonts w:hint="cs"/>
          <w:rtl/>
        </w:rPr>
        <w:t xml:space="preserve">ושל </w:t>
      </w:r>
      <w:r>
        <w:rPr>
          <w:rtl/>
        </w:rPr>
        <w:t xml:space="preserve">כל </w:t>
      </w:r>
      <w:bookmarkStart w:id="15950" w:name="_ETM_Q20_622000"/>
      <w:bookmarkEnd w:id="15950"/>
      <w:r>
        <w:rPr>
          <w:rtl/>
        </w:rPr>
        <w:t xml:space="preserve">חברי </w:t>
      </w:r>
      <w:bookmarkStart w:id="15951" w:name="_ETM_Q20_622360"/>
      <w:bookmarkEnd w:id="15951"/>
      <w:r>
        <w:rPr>
          <w:rtl/>
        </w:rPr>
        <w:t>הקואליציה</w:t>
      </w:r>
      <w:r w:rsidR="005D51F1">
        <w:rPr>
          <w:rFonts w:hint="cs"/>
          <w:rtl/>
        </w:rPr>
        <w:t>,</w:t>
      </w:r>
      <w:r>
        <w:rPr>
          <w:rtl/>
        </w:rPr>
        <w:t xml:space="preserve"> </w:t>
      </w:r>
      <w:bookmarkStart w:id="15952" w:name="_ETM_Q20_623500"/>
      <w:bookmarkEnd w:id="15952"/>
      <w:r>
        <w:rPr>
          <w:rtl/>
        </w:rPr>
        <w:t xml:space="preserve">מתעלם </w:t>
      </w:r>
      <w:bookmarkStart w:id="15953" w:name="_ETM_Q20_624490"/>
      <w:bookmarkEnd w:id="15953"/>
      <w:r>
        <w:rPr>
          <w:rtl/>
        </w:rPr>
        <w:t xml:space="preserve">מהאנשים </w:t>
      </w:r>
      <w:bookmarkStart w:id="15954" w:name="_ETM_Q20_625210"/>
      <w:bookmarkEnd w:id="15954"/>
      <w:r>
        <w:rPr>
          <w:rtl/>
        </w:rPr>
        <w:t>האלה</w:t>
      </w:r>
      <w:r>
        <w:rPr>
          <w:rFonts w:hint="cs"/>
          <w:rtl/>
        </w:rPr>
        <w:t>.</w:t>
      </w:r>
      <w:r>
        <w:rPr>
          <w:rtl/>
        </w:rPr>
        <w:t xml:space="preserve"> </w:t>
      </w:r>
      <w:bookmarkStart w:id="15955" w:name="_ETM_Q20_627430"/>
      <w:bookmarkEnd w:id="15955"/>
      <w:r>
        <w:rPr>
          <w:rtl/>
        </w:rPr>
        <w:t xml:space="preserve">כסף </w:t>
      </w:r>
      <w:bookmarkStart w:id="15956" w:name="_ETM_Q20_627790"/>
      <w:bookmarkEnd w:id="15956"/>
      <w:r>
        <w:rPr>
          <w:rtl/>
        </w:rPr>
        <w:t xml:space="preserve">להגדלת </w:t>
      </w:r>
      <w:bookmarkStart w:id="15957" w:name="_ETM_Q20_628329"/>
      <w:bookmarkEnd w:id="15957"/>
      <w:r>
        <w:rPr>
          <w:rtl/>
        </w:rPr>
        <w:t xml:space="preserve">תקציבי </w:t>
      </w:r>
      <w:bookmarkStart w:id="15958" w:name="_ETM_Q20_628779"/>
      <w:bookmarkEnd w:id="15958"/>
      <w:r>
        <w:rPr>
          <w:rtl/>
        </w:rPr>
        <w:t xml:space="preserve">ממשלה </w:t>
      </w:r>
      <w:bookmarkStart w:id="15959" w:name="_ETM_Q20_629230"/>
      <w:bookmarkEnd w:id="15959"/>
      <w:r>
        <w:rPr>
          <w:rtl/>
        </w:rPr>
        <w:t xml:space="preserve">מיותרים </w:t>
      </w:r>
      <w:bookmarkStart w:id="15960" w:name="_ETM_Q20_630460"/>
      <w:bookmarkEnd w:id="15960"/>
      <w:r>
        <w:rPr>
          <w:rtl/>
        </w:rPr>
        <w:t xml:space="preserve">כמובן </w:t>
      </w:r>
      <w:bookmarkStart w:id="15961" w:name="_ETM_Q20_631060"/>
      <w:bookmarkEnd w:id="15961"/>
      <w:r>
        <w:rPr>
          <w:rtl/>
        </w:rPr>
        <w:t>שיש</w:t>
      </w:r>
      <w:r>
        <w:rPr>
          <w:rFonts w:hint="cs"/>
          <w:rtl/>
        </w:rPr>
        <w:t>,</w:t>
      </w:r>
      <w:r>
        <w:rPr>
          <w:rtl/>
        </w:rPr>
        <w:t xml:space="preserve"> </w:t>
      </w:r>
      <w:bookmarkStart w:id="15962" w:name="_ETM_Q20_631570"/>
      <w:bookmarkEnd w:id="15962"/>
      <w:r>
        <w:rPr>
          <w:rtl/>
        </w:rPr>
        <w:t xml:space="preserve">ושמענו </w:t>
      </w:r>
      <w:bookmarkStart w:id="15963" w:name="_ETM_Q20_632140"/>
      <w:bookmarkEnd w:id="15963"/>
      <w:r>
        <w:rPr>
          <w:rtl/>
        </w:rPr>
        <w:t xml:space="preserve">את </w:t>
      </w:r>
      <w:bookmarkStart w:id="15964" w:name="_ETM_Q20_632200"/>
      <w:bookmarkEnd w:id="15964"/>
      <w:r>
        <w:rPr>
          <w:rtl/>
        </w:rPr>
        <w:t xml:space="preserve">זה </w:t>
      </w:r>
      <w:bookmarkStart w:id="15965" w:name="_ETM_Q20_632290"/>
      <w:bookmarkEnd w:id="15965"/>
      <w:r>
        <w:rPr>
          <w:rtl/>
        </w:rPr>
        <w:t>קודם</w:t>
      </w:r>
      <w:r>
        <w:rPr>
          <w:rFonts w:hint="cs"/>
          <w:rtl/>
        </w:rPr>
        <w:t>;</w:t>
      </w:r>
      <w:r>
        <w:rPr>
          <w:rtl/>
        </w:rPr>
        <w:t xml:space="preserve"> </w:t>
      </w:r>
      <w:bookmarkStart w:id="15966" w:name="_ETM_Q20_633250"/>
      <w:bookmarkEnd w:id="15966"/>
      <w:r>
        <w:rPr>
          <w:rtl/>
        </w:rPr>
        <w:t xml:space="preserve">כסף </w:t>
      </w:r>
      <w:bookmarkStart w:id="15967" w:name="_ETM_Q20_633670"/>
      <w:bookmarkEnd w:id="15967"/>
      <w:r>
        <w:rPr>
          <w:rtl/>
        </w:rPr>
        <w:t xml:space="preserve">לעידוד </w:t>
      </w:r>
      <w:bookmarkStart w:id="15968" w:name="_ETM_Q20_634240"/>
      <w:bookmarkEnd w:id="15968"/>
      <w:r>
        <w:rPr>
          <w:rtl/>
        </w:rPr>
        <w:t>ה</w:t>
      </w:r>
      <w:r>
        <w:rPr>
          <w:rFonts w:hint="cs"/>
          <w:rtl/>
        </w:rPr>
        <w:t>ה</w:t>
      </w:r>
      <w:r>
        <w:rPr>
          <w:rtl/>
        </w:rPr>
        <w:t xml:space="preserve">שתמטות </w:t>
      </w:r>
      <w:bookmarkStart w:id="15969" w:name="_ETM_Q20_634990"/>
      <w:bookmarkEnd w:id="15969"/>
      <w:r>
        <w:rPr>
          <w:rtl/>
        </w:rPr>
        <w:t xml:space="preserve">משירות </w:t>
      </w:r>
      <w:bookmarkStart w:id="15970" w:name="_ETM_Q20_635440"/>
      <w:bookmarkEnd w:id="15970"/>
      <w:r>
        <w:rPr>
          <w:rtl/>
        </w:rPr>
        <w:t xml:space="preserve">צבאי </w:t>
      </w:r>
      <w:bookmarkStart w:id="15971" w:name="_ETM_Q20_636190"/>
      <w:bookmarkEnd w:id="15971"/>
      <w:r>
        <w:rPr>
          <w:rtl/>
        </w:rPr>
        <w:t xml:space="preserve">כמובן </w:t>
      </w:r>
      <w:bookmarkStart w:id="15972" w:name="_ETM_Q20_636760"/>
      <w:bookmarkEnd w:id="15972"/>
      <w:r>
        <w:rPr>
          <w:rtl/>
        </w:rPr>
        <w:t>שיש</w:t>
      </w:r>
      <w:r w:rsidR="005D51F1">
        <w:rPr>
          <w:rFonts w:hint="cs"/>
          <w:rtl/>
        </w:rPr>
        <w:t>;</w:t>
      </w:r>
      <w:r>
        <w:rPr>
          <w:rtl/>
        </w:rPr>
        <w:t xml:space="preserve"> </w:t>
      </w:r>
      <w:bookmarkStart w:id="15973" w:name="_ETM_Q20_637610"/>
      <w:bookmarkEnd w:id="15973"/>
      <w:r>
        <w:rPr>
          <w:rtl/>
        </w:rPr>
        <w:t xml:space="preserve">כסף </w:t>
      </w:r>
      <w:bookmarkStart w:id="15974" w:name="_ETM_Q20_638060"/>
      <w:bookmarkEnd w:id="15974"/>
      <w:r>
        <w:rPr>
          <w:rtl/>
        </w:rPr>
        <w:t xml:space="preserve">לעידוד </w:t>
      </w:r>
      <w:bookmarkStart w:id="15975" w:name="_ETM_Q20_638510"/>
      <w:bookmarkEnd w:id="15975"/>
      <w:proofErr w:type="spellStart"/>
      <w:r>
        <w:rPr>
          <w:rtl/>
        </w:rPr>
        <w:t>ההדתה</w:t>
      </w:r>
      <w:proofErr w:type="spellEnd"/>
      <w:r>
        <w:rPr>
          <w:rtl/>
        </w:rPr>
        <w:t xml:space="preserve"> </w:t>
      </w:r>
      <w:bookmarkStart w:id="15976" w:name="_ETM_Q20_639320"/>
      <w:bookmarkEnd w:id="15976"/>
      <w:r>
        <w:rPr>
          <w:rtl/>
        </w:rPr>
        <w:t>יש</w:t>
      </w:r>
      <w:r w:rsidR="005D51F1">
        <w:rPr>
          <w:rFonts w:hint="cs"/>
          <w:rtl/>
        </w:rPr>
        <w:t>.</w:t>
      </w:r>
      <w:r>
        <w:rPr>
          <w:rtl/>
        </w:rPr>
        <w:t xml:space="preserve"> </w:t>
      </w:r>
      <w:bookmarkStart w:id="15977" w:name="_ETM_Q20_640189"/>
      <w:bookmarkEnd w:id="15977"/>
      <w:r>
        <w:rPr>
          <w:rtl/>
        </w:rPr>
        <w:t xml:space="preserve">אבל </w:t>
      </w:r>
      <w:bookmarkStart w:id="15978" w:name="_ETM_Q20_640579"/>
      <w:bookmarkEnd w:id="15978"/>
      <w:r>
        <w:rPr>
          <w:rtl/>
        </w:rPr>
        <w:t xml:space="preserve">כסף </w:t>
      </w:r>
      <w:bookmarkStart w:id="15979" w:name="_ETM_Q20_641120"/>
      <w:bookmarkEnd w:id="15979"/>
      <w:r>
        <w:rPr>
          <w:rtl/>
        </w:rPr>
        <w:t xml:space="preserve">לאנשים </w:t>
      </w:r>
      <w:bookmarkStart w:id="15980" w:name="_ETM_Q20_641659"/>
      <w:bookmarkEnd w:id="15980"/>
      <w:r>
        <w:rPr>
          <w:rtl/>
        </w:rPr>
        <w:t xml:space="preserve">שהמדינה </w:t>
      </w:r>
      <w:bookmarkStart w:id="15981" w:name="_ETM_Q20_642230"/>
      <w:bookmarkEnd w:id="15981"/>
      <w:r>
        <w:rPr>
          <w:rtl/>
        </w:rPr>
        <w:t>ה</w:t>
      </w:r>
      <w:r>
        <w:rPr>
          <w:rFonts w:hint="cs"/>
          <w:rtl/>
        </w:rPr>
        <w:t>פקיר</w:t>
      </w:r>
      <w:r>
        <w:rPr>
          <w:rtl/>
        </w:rPr>
        <w:t xml:space="preserve">ה </w:t>
      </w:r>
      <w:bookmarkStart w:id="15982" w:name="_ETM_Q20_643099"/>
      <w:bookmarkEnd w:id="15982"/>
      <w:r>
        <w:rPr>
          <w:rtl/>
        </w:rPr>
        <w:t>ב-7</w:t>
      </w:r>
      <w:r>
        <w:rPr>
          <w:rFonts w:hint="cs"/>
          <w:rtl/>
        </w:rPr>
        <w:t xml:space="preserve"> ב</w:t>
      </w:r>
      <w:bookmarkStart w:id="15983" w:name="_ETM_Q20_643819"/>
      <w:bookmarkEnd w:id="15983"/>
      <w:r>
        <w:rPr>
          <w:rtl/>
        </w:rPr>
        <w:t>אוקטובר</w:t>
      </w:r>
      <w:r>
        <w:rPr>
          <w:rFonts w:hint="cs"/>
          <w:rtl/>
        </w:rPr>
        <w:t>,</w:t>
      </w:r>
      <w:r>
        <w:rPr>
          <w:rtl/>
        </w:rPr>
        <w:t xml:space="preserve"> </w:t>
      </w:r>
      <w:bookmarkStart w:id="15984" w:name="_ETM_Q20_644689"/>
      <w:bookmarkEnd w:id="15984"/>
      <w:r>
        <w:rPr>
          <w:rtl/>
        </w:rPr>
        <w:t xml:space="preserve">שאיבדו </w:t>
      </w:r>
      <w:bookmarkStart w:id="15985" w:name="_ETM_Q20_645200"/>
      <w:bookmarkEnd w:id="15985"/>
      <w:r>
        <w:rPr>
          <w:rtl/>
        </w:rPr>
        <w:t>הכ</w:t>
      </w:r>
      <w:r>
        <w:rPr>
          <w:rFonts w:hint="cs"/>
          <w:rtl/>
        </w:rPr>
        <w:t>ו</w:t>
      </w:r>
      <w:r>
        <w:rPr>
          <w:rtl/>
        </w:rPr>
        <w:t xml:space="preserve">ל </w:t>
      </w:r>
      <w:bookmarkStart w:id="15986" w:name="_ETM_Q20_646010"/>
      <w:bookmarkEnd w:id="15986"/>
      <w:r>
        <w:rPr>
          <w:rFonts w:hint="cs"/>
          <w:rtl/>
        </w:rPr>
        <w:t xml:space="preserve">– </w:t>
      </w:r>
      <w:r>
        <w:rPr>
          <w:rtl/>
        </w:rPr>
        <w:t xml:space="preserve">לזה </w:t>
      </w:r>
      <w:bookmarkStart w:id="15987" w:name="_ETM_Q20_646549"/>
      <w:bookmarkEnd w:id="15987"/>
      <w:r>
        <w:rPr>
          <w:rtl/>
        </w:rPr>
        <w:t>אין</w:t>
      </w:r>
      <w:r>
        <w:rPr>
          <w:rFonts w:hint="cs"/>
          <w:rtl/>
        </w:rPr>
        <w:t>.</w:t>
      </w:r>
      <w:r>
        <w:rPr>
          <w:rtl/>
        </w:rPr>
        <w:t xml:space="preserve"> </w:t>
      </w:r>
      <w:bookmarkStart w:id="15988" w:name="_ETM_Q20_647330"/>
      <w:bookmarkEnd w:id="15988"/>
      <w:r>
        <w:rPr>
          <w:rtl/>
        </w:rPr>
        <w:t>אין</w:t>
      </w:r>
      <w:r>
        <w:rPr>
          <w:rFonts w:hint="cs"/>
          <w:rtl/>
        </w:rPr>
        <w:t>.</w:t>
      </w:r>
    </w:p>
    <w:p w:rsidR="00DA3A44" w:rsidRDefault="00DA3A44" w:rsidP="008B62B4">
      <w:pPr>
        <w:rPr>
          <w:rtl/>
        </w:rPr>
      </w:pPr>
      <w:bookmarkStart w:id="15989" w:name="_ETM_Q20_646509"/>
      <w:bookmarkStart w:id="15990" w:name="_ETM_Q20_646595"/>
      <w:bookmarkEnd w:id="15989"/>
      <w:bookmarkEnd w:id="15990"/>
    </w:p>
    <w:p w:rsidR="00DA3A44" w:rsidRDefault="00DA3A44" w:rsidP="005D51F1">
      <w:pPr>
        <w:rPr>
          <w:rtl/>
        </w:rPr>
      </w:pPr>
      <w:bookmarkStart w:id="15991" w:name="_ETM_Q20_646669"/>
      <w:bookmarkStart w:id="15992" w:name="_ETM_Q20_646731"/>
      <w:bookmarkStart w:id="15993" w:name="_ETM_Q20_649010"/>
      <w:bookmarkEnd w:id="15991"/>
      <w:bookmarkEnd w:id="15992"/>
      <w:bookmarkEnd w:id="15993"/>
      <w:r>
        <w:rPr>
          <w:rFonts w:hint="cs"/>
          <w:rtl/>
        </w:rPr>
        <w:t>ראש הממשלה</w:t>
      </w:r>
      <w:r>
        <w:rPr>
          <w:rtl/>
        </w:rPr>
        <w:t xml:space="preserve"> </w:t>
      </w:r>
      <w:bookmarkStart w:id="15994" w:name="_ETM_Q20_650450"/>
      <w:bookmarkEnd w:id="15994"/>
      <w:r>
        <w:rPr>
          <w:rtl/>
        </w:rPr>
        <w:t xml:space="preserve">בטח </w:t>
      </w:r>
      <w:bookmarkStart w:id="15995" w:name="_ETM_Q20_650900"/>
      <w:bookmarkEnd w:id="15995"/>
      <w:r>
        <w:rPr>
          <w:rtl/>
        </w:rPr>
        <w:t xml:space="preserve">יגיד </w:t>
      </w:r>
      <w:bookmarkStart w:id="15996" w:name="_ETM_Q20_651290"/>
      <w:bookmarkEnd w:id="15996"/>
      <w:r>
        <w:rPr>
          <w:rtl/>
        </w:rPr>
        <w:t xml:space="preserve">לנו </w:t>
      </w:r>
      <w:bookmarkStart w:id="15997" w:name="_ETM_Q20_652440"/>
      <w:bookmarkEnd w:id="15997"/>
      <w:r>
        <w:rPr>
          <w:rFonts w:hint="cs"/>
          <w:rtl/>
        </w:rPr>
        <w:t>ש</w:t>
      </w:r>
      <w:r>
        <w:rPr>
          <w:rtl/>
        </w:rPr>
        <w:t xml:space="preserve">אלה </w:t>
      </w:r>
      <w:bookmarkStart w:id="15998" w:name="_ETM_Q20_652740"/>
      <w:bookmarkEnd w:id="15998"/>
      <w:r>
        <w:rPr>
          <w:rtl/>
        </w:rPr>
        <w:t>החיים</w:t>
      </w:r>
      <w:r>
        <w:rPr>
          <w:rFonts w:hint="cs"/>
          <w:rtl/>
        </w:rPr>
        <w:t>.</w:t>
      </w:r>
      <w:r>
        <w:rPr>
          <w:rtl/>
        </w:rPr>
        <w:t xml:space="preserve"> </w:t>
      </w:r>
      <w:bookmarkStart w:id="15999" w:name="_ETM_Q20_654160"/>
      <w:bookmarkEnd w:id="15999"/>
      <w:r>
        <w:rPr>
          <w:rtl/>
        </w:rPr>
        <w:t>1</w:t>
      </w:r>
      <w:r>
        <w:rPr>
          <w:rFonts w:hint="cs"/>
          <w:rtl/>
        </w:rPr>
        <w:t>,</w:t>
      </w:r>
      <w:r>
        <w:rPr>
          <w:rtl/>
        </w:rPr>
        <w:t xml:space="preserve">400 </w:t>
      </w:r>
      <w:bookmarkStart w:id="16000" w:name="_ETM_Q20_655150"/>
      <w:bookmarkEnd w:id="16000"/>
      <w:r>
        <w:rPr>
          <w:rtl/>
        </w:rPr>
        <w:t xml:space="preserve">נרצחות </w:t>
      </w:r>
      <w:bookmarkStart w:id="16001" w:name="_ETM_Q20_655810"/>
      <w:bookmarkEnd w:id="16001"/>
      <w:r>
        <w:rPr>
          <w:rtl/>
        </w:rPr>
        <w:t xml:space="preserve">ונרצחים </w:t>
      </w:r>
      <w:bookmarkStart w:id="16002" w:name="_ETM_Q20_656470"/>
      <w:bookmarkEnd w:id="16002"/>
      <w:r>
        <w:rPr>
          <w:rtl/>
        </w:rPr>
        <w:t>ביום</w:t>
      </w:r>
      <w:bookmarkStart w:id="16003" w:name="_ETM_Q20_656800"/>
      <w:bookmarkEnd w:id="16003"/>
      <w:r>
        <w:rPr>
          <w:rFonts w:hint="cs"/>
          <w:rtl/>
        </w:rPr>
        <w:t xml:space="preserve"> </w:t>
      </w:r>
      <w:bookmarkStart w:id="16004" w:name="_ETM_Q20_656621"/>
      <w:bookmarkEnd w:id="16004"/>
      <w:r>
        <w:rPr>
          <w:rFonts w:hint="cs"/>
          <w:rtl/>
        </w:rPr>
        <w:t>אחד</w:t>
      </w:r>
      <w:r>
        <w:rPr>
          <w:rtl/>
        </w:rPr>
        <w:t xml:space="preserve"> </w:t>
      </w:r>
      <w:bookmarkStart w:id="16005" w:name="_ETM_Q20_658319"/>
      <w:bookmarkEnd w:id="16005"/>
      <w:r>
        <w:rPr>
          <w:rFonts w:hint="cs"/>
          <w:rtl/>
        </w:rPr>
        <w:t xml:space="preserve">– </w:t>
      </w:r>
      <w:r>
        <w:rPr>
          <w:rtl/>
        </w:rPr>
        <w:t xml:space="preserve">אלה </w:t>
      </w:r>
      <w:bookmarkStart w:id="16006" w:name="_ETM_Q20_658620"/>
      <w:bookmarkEnd w:id="16006"/>
      <w:r>
        <w:rPr>
          <w:rtl/>
        </w:rPr>
        <w:t>החיים</w:t>
      </w:r>
      <w:r>
        <w:rPr>
          <w:rFonts w:hint="cs"/>
          <w:rtl/>
        </w:rPr>
        <w:t xml:space="preserve">, </w:t>
      </w:r>
      <w:bookmarkStart w:id="16007" w:name="_ETM_Q20_659189"/>
      <w:bookmarkEnd w:id="16007"/>
      <w:r>
        <w:rPr>
          <w:rtl/>
        </w:rPr>
        <w:t xml:space="preserve">אדוני </w:t>
      </w:r>
      <w:bookmarkStart w:id="16008" w:name="_ETM_Q20_659549"/>
      <w:bookmarkEnd w:id="16008"/>
      <w:r>
        <w:rPr>
          <w:rtl/>
        </w:rPr>
        <w:t xml:space="preserve">ראש </w:t>
      </w:r>
      <w:bookmarkStart w:id="16009" w:name="_ETM_Q20_659760"/>
      <w:bookmarkEnd w:id="16009"/>
      <w:r>
        <w:rPr>
          <w:rtl/>
        </w:rPr>
        <w:t>הממשלה</w:t>
      </w:r>
      <w:r>
        <w:rPr>
          <w:rFonts w:hint="cs"/>
          <w:rtl/>
        </w:rPr>
        <w:t>.</w:t>
      </w:r>
      <w:r>
        <w:rPr>
          <w:rtl/>
        </w:rPr>
        <w:t xml:space="preserve"> </w:t>
      </w:r>
      <w:bookmarkStart w:id="16010" w:name="_ETM_Q20_660780"/>
      <w:bookmarkEnd w:id="16010"/>
      <w:r>
        <w:rPr>
          <w:rtl/>
        </w:rPr>
        <w:t xml:space="preserve">התעללות </w:t>
      </w:r>
      <w:bookmarkStart w:id="16011" w:name="_ETM_Q20_661620"/>
      <w:bookmarkEnd w:id="16011"/>
      <w:r>
        <w:rPr>
          <w:rtl/>
        </w:rPr>
        <w:t xml:space="preserve">ואונס </w:t>
      </w:r>
      <w:bookmarkStart w:id="16012" w:name="_ETM_Q20_662250"/>
      <w:bookmarkEnd w:id="16012"/>
      <w:r>
        <w:rPr>
          <w:rtl/>
        </w:rPr>
        <w:t xml:space="preserve">ברוטלי </w:t>
      </w:r>
      <w:bookmarkStart w:id="16013" w:name="_ETM_Q20_662939"/>
      <w:bookmarkEnd w:id="16013"/>
      <w:r>
        <w:rPr>
          <w:rFonts w:hint="cs"/>
          <w:rtl/>
        </w:rPr>
        <w:t>בי</w:t>
      </w:r>
      <w:r>
        <w:rPr>
          <w:rtl/>
        </w:rPr>
        <w:t xml:space="preserve">די </w:t>
      </w:r>
      <w:bookmarkStart w:id="16014" w:name="_ETM_Q20_663689"/>
      <w:bookmarkEnd w:id="16014"/>
      <w:r>
        <w:rPr>
          <w:rtl/>
        </w:rPr>
        <w:t xml:space="preserve">מחבלי </w:t>
      </w:r>
      <w:bookmarkStart w:id="16015" w:name="_ETM_Q20_664230"/>
      <w:bookmarkEnd w:id="16015"/>
      <w:proofErr w:type="spellStart"/>
      <w:r>
        <w:rPr>
          <w:rFonts w:hint="cs"/>
          <w:rtl/>
        </w:rPr>
        <w:t>הנוח'בה</w:t>
      </w:r>
      <w:proofErr w:type="spellEnd"/>
      <w:r>
        <w:rPr>
          <w:rtl/>
        </w:rPr>
        <w:t xml:space="preserve"> </w:t>
      </w:r>
      <w:bookmarkStart w:id="16016" w:name="_ETM_Q20_664560"/>
      <w:bookmarkEnd w:id="16016"/>
      <w:r>
        <w:rPr>
          <w:rFonts w:hint="cs"/>
          <w:rtl/>
        </w:rPr>
        <w:t xml:space="preserve">– </w:t>
      </w:r>
      <w:r>
        <w:rPr>
          <w:rtl/>
        </w:rPr>
        <w:t xml:space="preserve">אלה </w:t>
      </w:r>
      <w:bookmarkStart w:id="16017" w:name="_ETM_Q20_665790"/>
      <w:bookmarkEnd w:id="16017"/>
      <w:r>
        <w:rPr>
          <w:rtl/>
        </w:rPr>
        <w:t>החיים</w:t>
      </w:r>
      <w:r>
        <w:rPr>
          <w:rFonts w:hint="cs"/>
          <w:rtl/>
        </w:rPr>
        <w:t>.</w:t>
      </w:r>
      <w:r>
        <w:rPr>
          <w:rtl/>
        </w:rPr>
        <w:t xml:space="preserve"> </w:t>
      </w:r>
      <w:bookmarkStart w:id="16018" w:name="_ETM_Q20_666959"/>
      <w:bookmarkEnd w:id="16018"/>
      <w:r>
        <w:rPr>
          <w:rtl/>
        </w:rPr>
        <w:t xml:space="preserve">עשרות </w:t>
      </w:r>
      <w:bookmarkStart w:id="16019" w:name="_ETM_Q20_667439"/>
      <w:bookmarkEnd w:id="16019"/>
      <w:r>
        <w:rPr>
          <w:rtl/>
        </w:rPr>
        <w:t xml:space="preserve">רבות </w:t>
      </w:r>
      <w:bookmarkStart w:id="16020" w:name="_ETM_Q20_667769"/>
      <w:bookmarkEnd w:id="16020"/>
      <w:r>
        <w:rPr>
          <w:rtl/>
        </w:rPr>
        <w:t xml:space="preserve">של </w:t>
      </w:r>
      <w:bookmarkStart w:id="16021" w:name="_ETM_Q20_667889"/>
      <w:bookmarkEnd w:id="16021"/>
      <w:r>
        <w:rPr>
          <w:rtl/>
        </w:rPr>
        <w:t xml:space="preserve">חטופים </w:t>
      </w:r>
      <w:bookmarkStart w:id="16022" w:name="_ETM_Q20_668790"/>
      <w:bookmarkEnd w:id="16022"/>
      <w:r>
        <w:rPr>
          <w:rFonts w:hint="cs"/>
          <w:rtl/>
        </w:rPr>
        <w:t>ו</w:t>
      </w:r>
      <w:r>
        <w:rPr>
          <w:rtl/>
        </w:rPr>
        <w:t xml:space="preserve">בהם </w:t>
      </w:r>
      <w:bookmarkStart w:id="16023" w:name="_ETM_Q20_669420"/>
      <w:bookmarkEnd w:id="16023"/>
      <w:r>
        <w:rPr>
          <w:rFonts w:hint="cs"/>
          <w:rtl/>
        </w:rPr>
        <w:t>פעוטות,</w:t>
      </w:r>
      <w:r>
        <w:rPr>
          <w:rtl/>
        </w:rPr>
        <w:t xml:space="preserve"> </w:t>
      </w:r>
      <w:bookmarkStart w:id="16024" w:name="_ETM_Q20_670019"/>
      <w:bookmarkEnd w:id="16024"/>
      <w:r>
        <w:rPr>
          <w:rtl/>
        </w:rPr>
        <w:t>ילדים</w:t>
      </w:r>
      <w:r>
        <w:rPr>
          <w:rFonts w:hint="cs"/>
          <w:rtl/>
        </w:rPr>
        <w:t>,</w:t>
      </w:r>
      <w:r>
        <w:rPr>
          <w:rtl/>
        </w:rPr>
        <w:t xml:space="preserve"> </w:t>
      </w:r>
      <w:bookmarkStart w:id="16025" w:name="_ETM_Q20_670620"/>
      <w:bookmarkEnd w:id="16025"/>
      <w:r>
        <w:rPr>
          <w:rtl/>
        </w:rPr>
        <w:t>נשים</w:t>
      </w:r>
      <w:r>
        <w:rPr>
          <w:rFonts w:hint="cs"/>
          <w:rtl/>
        </w:rPr>
        <w:t>,</w:t>
      </w:r>
      <w:r>
        <w:rPr>
          <w:rtl/>
        </w:rPr>
        <w:t xml:space="preserve"> </w:t>
      </w:r>
      <w:bookmarkStart w:id="16026" w:name="_ETM_Q20_671640"/>
      <w:bookmarkEnd w:id="16026"/>
      <w:r>
        <w:rPr>
          <w:rtl/>
        </w:rPr>
        <w:t xml:space="preserve">קשישות </w:t>
      </w:r>
      <w:bookmarkStart w:id="16027" w:name="_ETM_Q20_672269"/>
      <w:bookmarkEnd w:id="16027"/>
      <w:r>
        <w:rPr>
          <w:rtl/>
        </w:rPr>
        <w:t xml:space="preserve">וקשישים </w:t>
      </w:r>
      <w:bookmarkStart w:id="16028" w:name="_ETM_Q20_673379"/>
      <w:bookmarkEnd w:id="16028"/>
      <w:r>
        <w:rPr>
          <w:rFonts w:hint="cs"/>
          <w:rtl/>
        </w:rPr>
        <w:t xml:space="preserve">– </w:t>
      </w:r>
      <w:r>
        <w:rPr>
          <w:rtl/>
        </w:rPr>
        <w:t>כן</w:t>
      </w:r>
      <w:r>
        <w:rPr>
          <w:rFonts w:hint="cs"/>
          <w:rtl/>
        </w:rPr>
        <w:t>,</w:t>
      </w:r>
      <w:r>
        <w:rPr>
          <w:rtl/>
        </w:rPr>
        <w:t xml:space="preserve"> </w:t>
      </w:r>
      <w:bookmarkStart w:id="16029" w:name="_ETM_Q20_674250"/>
      <w:bookmarkEnd w:id="16029"/>
      <w:r>
        <w:rPr>
          <w:rtl/>
        </w:rPr>
        <w:t>אלה</w:t>
      </w:r>
      <w:r>
        <w:rPr>
          <w:rFonts w:hint="cs"/>
          <w:rtl/>
        </w:rPr>
        <w:t>,</w:t>
      </w:r>
      <w:r>
        <w:rPr>
          <w:rtl/>
        </w:rPr>
        <w:t xml:space="preserve"> </w:t>
      </w:r>
      <w:bookmarkStart w:id="16030" w:name="_ETM_Q20_675049"/>
      <w:bookmarkEnd w:id="16030"/>
      <w:r>
        <w:rPr>
          <w:rtl/>
        </w:rPr>
        <w:t xml:space="preserve">אלה </w:t>
      </w:r>
      <w:bookmarkStart w:id="16031" w:name="_ETM_Q20_675499"/>
      <w:bookmarkEnd w:id="16031"/>
      <w:r>
        <w:rPr>
          <w:rtl/>
        </w:rPr>
        <w:t>החיים</w:t>
      </w:r>
      <w:r>
        <w:rPr>
          <w:rFonts w:hint="cs"/>
          <w:rtl/>
        </w:rPr>
        <w:t xml:space="preserve">. </w:t>
      </w:r>
      <w:bookmarkStart w:id="16032" w:name="_ETM_Q20_676449"/>
      <w:bookmarkStart w:id="16033" w:name="_ETM_Q20_676535"/>
      <w:bookmarkStart w:id="16034" w:name="_ETM_Q20_676577"/>
      <w:bookmarkStart w:id="16035" w:name="_ETM_Q20_676656"/>
      <w:bookmarkStart w:id="16036" w:name="_ETM_Q20_677129"/>
      <w:bookmarkEnd w:id="16032"/>
      <w:bookmarkEnd w:id="16033"/>
      <w:bookmarkEnd w:id="16034"/>
      <w:bookmarkEnd w:id="16035"/>
      <w:bookmarkEnd w:id="16036"/>
      <w:r>
        <w:rPr>
          <w:rtl/>
        </w:rPr>
        <w:t xml:space="preserve">מאות </w:t>
      </w:r>
      <w:bookmarkStart w:id="16037" w:name="_ETM_Q20_677640"/>
      <w:bookmarkEnd w:id="16037"/>
      <w:r>
        <w:rPr>
          <w:rtl/>
        </w:rPr>
        <w:t xml:space="preserve">אלפי </w:t>
      </w:r>
      <w:bookmarkStart w:id="16038" w:name="_ETM_Q20_677970"/>
      <w:bookmarkEnd w:id="16038"/>
      <w:r>
        <w:rPr>
          <w:rtl/>
        </w:rPr>
        <w:t xml:space="preserve">אזרחיות </w:t>
      </w:r>
      <w:bookmarkStart w:id="16039" w:name="_ETM_Q20_678599"/>
      <w:bookmarkEnd w:id="16039"/>
      <w:r>
        <w:rPr>
          <w:rtl/>
        </w:rPr>
        <w:t xml:space="preserve">ואזרחים </w:t>
      </w:r>
      <w:bookmarkStart w:id="16040" w:name="_ETM_Q20_679500"/>
      <w:bookmarkEnd w:id="16040"/>
      <w:r>
        <w:rPr>
          <w:rtl/>
        </w:rPr>
        <w:t xml:space="preserve">שנעקרו </w:t>
      </w:r>
      <w:bookmarkStart w:id="16041" w:name="_ETM_Q20_680129"/>
      <w:bookmarkEnd w:id="16041"/>
      <w:r>
        <w:rPr>
          <w:rtl/>
        </w:rPr>
        <w:t xml:space="preserve">מבתיהם </w:t>
      </w:r>
      <w:bookmarkStart w:id="16042" w:name="_ETM_Q20_681180"/>
      <w:bookmarkEnd w:id="16042"/>
      <w:r>
        <w:rPr>
          <w:rtl/>
        </w:rPr>
        <w:t>הלא</w:t>
      </w:r>
      <w:bookmarkStart w:id="16043" w:name="_ETM_Q20_681450"/>
      <w:bookmarkEnd w:id="16043"/>
      <w:r>
        <w:rPr>
          <w:rFonts w:hint="cs"/>
          <w:rtl/>
        </w:rPr>
        <w:t>-</w:t>
      </w:r>
      <w:r>
        <w:rPr>
          <w:rtl/>
        </w:rPr>
        <w:t xml:space="preserve">בטוחים </w:t>
      </w:r>
      <w:bookmarkStart w:id="16044" w:name="_ETM_Q20_682590"/>
      <w:bookmarkEnd w:id="16044"/>
      <w:r>
        <w:rPr>
          <w:rFonts w:hint="cs"/>
          <w:rtl/>
        </w:rPr>
        <w:t xml:space="preserve">– </w:t>
      </w:r>
      <w:r>
        <w:rPr>
          <w:rtl/>
        </w:rPr>
        <w:t xml:space="preserve">אלה </w:t>
      </w:r>
      <w:bookmarkStart w:id="16045" w:name="_ETM_Q20_682889"/>
      <w:bookmarkEnd w:id="16045"/>
      <w:r>
        <w:rPr>
          <w:rtl/>
        </w:rPr>
        <w:t>החיים</w:t>
      </w:r>
      <w:r>
        <w:rPr>
          <w:rFonts w:hint="cs"/>
          <w:rtl/>
        </w:rPr>
        <w:t>.</w:t>
      </w:r>
      <w:r>
        <w:rPr>
          <w:rtl/>
        </w:rPr>
        <w:t xml:space="preserve"> </w:t>
      </w:r>
      <w:bookmarkStart w:id="16046" w:name="_ETM_Q20_684200"/>
      <w:bookmarkEnd w:id="16046"/>
    </w:p>
    <w:p w:rsidR="00DA3A44" w:rsidRDefault="00DA3A44" w:rsidP="008B62B4">
      <w:pPr>
        <w:rPr>
          <w:rtl/>
        </w:rPr>
      </w:pPr>
      <w:bookmarkStart w:id="16047" w:name="_ETM_Q20_681389"/>
      <w:bookmarkStart w:id="16048" w:name="_ETM_Q20_681455"/>
      <w:bookmarkEnd w:id="16047"/>
      <w:bookmarkEnd w:id="16048"/>
    </w:p>
    <w:p w:rsidR="00DA3A44" w:rsidRDefault="00DA3A44" w:rsidP="008B62B4">
      <w:pPr>
        <w:rPr>
          <w:rtl/>
        </w:rPr>
      </w:pPr>
      <w:bookmarkStart w:id="16049" w:name="_ETM_Q20_681549"/>
      <w:bookmarkStart w:id="16050" w:name="_ETM_Q20_681610"/>
      <w:bookmarkEnd w:id="16049"/>
      <w:bookmarkEnd w:id="16050"/>
      <w:r>
        <w:rPr>
          <w:rtl/>
        </w:rPr>
        <w:t xml:space="preserve">מר </w:t>
      </w:r>
      <w:bookmarkStart w:id="16051" w:name="_ETM_Q20_684620"/>
      <w:bookmarkEnd w:id="16051"/>
      <w:r>
        <w:rPr>
          <w:rtl/>
        </w:rPr>
        <w:t xml:space="preserve">ביטחון </w:t>
      </w:r>
      <w:bookmarkStart w:id="16052" w:name="_ETM_Q20_685430"/>
      <w:bookmarkEnd w:id="16052"/>
      <w:r>
        <w:rPr>
          <w:rtl/>
        </w:rPr>
        <w:t xml:space="preserve">הביא </w:t>
      </w:r>
      <w:bookmarkStart w:id="16053" w:name="_ETM_Q20_685760"/>
      <w:bookmarkEnd w:id="16053"/>
      <w:r>
        <w:rPr>
          <w:rtl/>
        </w:rPr>
        <w:t xml:space="preserve">עלינו </w:t>
      </w:r>
      <w:bookmarkStart w:id="16054" w:name="_ETM_Q20_686090"/>
      <w:bookmarkEnd w:id="16054"/>
      <w:r>
        <w:rPr>
          <w:rtl/>
        </w:rPr>
        <w:t xml:space="preserve">את </w:t>
      </w:r>
      <w:bookmarkStart w:id="16055" w:name="_ETM_Q20_686210"/>
      <w:bookmarkEnd w:id="16055"/>
      <w:r>
        <w:rPr>
          <w:rtl/>
        </w:rPr>
        <w:t xml:space="preserve">האסון </w:t>
      </w:r>
      <w:bookmarkStart w:id="16056" w:name="_ETM_Q20_686900"/>
      <w:bookmarkEnd w:id="16056"/>
      <w:r>
        <w:rPr>
          <w:rtl/>
        </w:rPr>
        <w:t xml:space="preserve">הגדול </w:t>
      </w:r>
      <w:bookmarkStart w:id="16057" w:name="_ETM_Q20_687500"/>
      <w:bookmarkEnd w:id="16057"/>
      <w:r>
        <w:rPr>
          <w:rtl/>
        </w:rPr>
        <w:t xml:space="preserve">ביותר </w:t>
      </w:r>
      <w:bookmarkStart w:id="16058" w:name="_ETM_Q20_687920"/>
      <w:bookmarkEnd w:id="16058"/>
      <w:r>
        <w:rPr>
          <w:rtl/>
        </w:rPr>
        <w:t xml:space="preserve">בתולדות </w:t>
      </w:r>
      <w:bookmarkStart w:id="16059" w:name="_ETM_Q20_688430"/>
      <w:bookmarkEnd w:id="16059"/>
      <w:r>
        <w:rPr>
          <w:rtl/>
        </w:rPr>
        <w:t>המדינה</w:t>
      </w:r>
      <w:r>
        <w:rPr>
          <w:rFonts w:hint="cs"/>
          <w:rtl/>
        </w:rPr>
        <w:t>.</w:t>
      </w:r>
      <w:r>
        <w:rPr>
          <w:rtl/>
        </w:rPr>
        <w:t xml:space="preserve"> </w:t>
      </w:r>
      <w:bookmarkStart w:id="16060" w:name="_ETM_Q20_689629"/>
      <w:bookmarkEnd w:id="16060"/>
      <w:r>
        <w:rPr>
          <w:rtl/>
        </w:rPr>
        <w:t xml:space="preserve">מר </w:t>
      </w:r>
      <w:bookmarkStart w:id="16061" w:name="_ETM_Q20_690050"/>
      <w:bookmarkEnd w:id="16061"/>
      <w:r>
        <w:rPr>
          <w:rtl/>
        </w:rPr>
        <w:t xml:space="preserve">כלכלה </w:t>
      </w:r>
      <w:bookmarkStart w:id="16062" w:name="_ETM_Q20_691040"/>
      <w:bookmarkEnd w:id="16062"/>
      <w:r>
        <w:rPr>
          <w:rtl/>
        </w:rPr>
        <w:t xml:space="preserve">הצליח </w:t>
      </w:r>
      <w:bookmarkStart w:id="16063" w:name="_ETM_Q20_691610"/>
      <w:bookmarkEnd w:id="16063"/>
      <w:r>
        <w:rPr>
          <w:rtl/>
        </w:rPr>
        <w:t>בשנה</w:t>
      </w:r>
      <w:r>
        <w:rPr>
          <w:rFonts w:hint="cs"/>
          <w:rtl/>
        </w:rPr>
        <w:t xml:space="preserve"> </w:t>
      </w:r>
      <w:bookmarkStart w:id="16064" w:name="_ETM_Q20_692059"/>
      <w:bookmarkEnd w:id="16064"/>
      <w:r>
        <w:rPr>
          <w:rFonts w:hint="cs"/>
          <w:rtl/>
        </w:rPr>
        <w:t>אחת</w:t>
      </w:r>
      <w:r>
        <w:rPr>
          <w:rtl/>
        </w:rPr>
        <w:t xml:space="preserve"> </w:t>
      </w:r>
      <w:bookmarkStart w:id="16065" w:name="_ETM_Q20_692640"/>
      <w:bookmarkEnd w:id="16065"/>
      <w:r>
        <w:rPr>
          <w:rtl/>
        </w:rPr>
        <w:t xml:space="preserve">להביא </w:t>
      </w:r>
      <w:bookmarkStart w:id="16066" w:name="_ETM_Q20_693180"/>
      <w:bookmarkEnd w:id="16066"/>
      <w:r>
        <w:rPr>
          <w:rtl/>
        </w:rPr>
        <w:t xml:space="preserve">את </w:t>
      </w:r>
      <w:bookmarkStart w:id="16067" w:name="_ETM_Q20_693240"/>
      <w:bookmarkEnd w:id="16067"/>
      <w:r>
        <w:rPr>
          <w:rtl/>
        </w:rPr>
        <w:t xml:space="preserve">מדינת </w:t>
      </w:r>
      <w:bookmarkStart w:id="16068" w:name="_ETM_Q20_693720"/>
      <w:bookmarkEnd w:id="16068"/>
      <w:r>
        <w:rPr>
          <w:rtl/>
        </w:rPr>
        <w:t xml:space="preserve">ישראל </w:t>
      </w:r>
      <w:bookmarkStart w:id="16069" w:name="_ETM_Q20_694469"/>
      <w:bookmarkEnd w:id="16069"/>
      <w:r>
        <w:rPr>
          <w:rtl/>
        </w:rPr>
        <w:t xml:space="preserve">למחיקת </w:t>
      </w:r>
      <w:bookmarkStart w:id="16070" w:name="_ETM_Q20_695189"/>
      <w:bookmarkEnd w:id="16070"/>
      <w:r>
        <w:rPr>
          <w:rtl/>
        </w:rPr>
        <w:t xml:space="preserve">ערך </w:t>
      </w:r>
      <w:bookmarkStart w:id="16071" w:name="_ETM_Q20_695819"/>
      <w:bookmarkEnd w:id="16071"/>
      <w:r>
        <w:rPr>
          <w:rtl/>
        </w:rPr>
        <w:t xml:space="preserve">חסרת </w:t>
      </w:r>
      <w:bookmarkStart w:id="16072" w:name="_ETM_Q20_696450"/>
      <w:bookmarkEnd w:id="16072"/>
      <w:r>
        <w:rPr>
          <w:rtl/>
        </w:rPr>
        <w:t>תקדים</w:t>
      </w:r>
      <w:r>
        <w:rPr>
          <w:rFonts w:hint="cs"/>
          <w:rtl/>
        </w:rPr>
        <w:t>.</w:t>
      </w:r>
      <w:r>
        <w:rPr>
          <w:rtl/>
        </w:rPr>
        <w:t xml:space="preserve"> </w:t>
      </w:r>
      <w:bookmarkStart w:id="16073" w:name="_ETM_Q20_698070"/>
      <w:bookmarkEnd w:id="16073"/>
      <w:r>
        <w:rPr>
          <w:rtl/>
        </w:rPr>
        <w:t xml:space="preserve">מר </w:t>
      </w:r>
      <w:bookmarkStart w:id="16074" w:name="_ETM_Q20_698490"/>
      <w:bookmarkEnd w:id="16074"/>
      <w:r>
        <w:rPr>
          <w:rFonts w:hint="cs"/>
          <w:rtl/>
        </w:rPr>
        <w:t>"</w:t>
      </w:r>
      <w:r>
        <w:rPr>
          <w:rtl/>
        </w:rPr>
        <w:t>אל</w:t>
      </w:r>
      <w:r>
        <w:rPr>
          <w:rFonts w:hint="cs"/>
          <w:rtl/>
        </w:rPr>
        <w:t>ה</w:t>
      </w:r>
      <w:r>
        <w:rPr>
          <w:rtl/>
        </w:rPr>
        <w:t xml:space="preserve"> </w:t>
      </w:r>
      <w:bookmarkStart w:id="16075" w:name="_ETM_Q20_698760"/>
      <w:bookmarkEnd w:id="16075"/>
      <w:r>
        <w:rPr>
          <w:rtl/>
        </w:rPr>
        <w:t>החיים</w:t>
      </w:r>
      <w:r>
        <w:rPr>
          <w:rFonts w:hint="cs"/>
          <w:rtl/>
        </w:rPr>
        <w:t>"</w:t>
      </w:r>
      <w:r>
        <w:rPr>
          <w:rtl/>
        </w:rPr>
        <w:t xml:space="preserve"> </w:t>
      </w:r>
      <w:bookmarkStart w:id="16076" w:name="_ETM_Q20_699540"/>
      <w:bookmarkEnd w:id="16076"/>
      <w:r>
        <w:rPr>
          <w:rtl/>
        </w:rPr>
        <w:t xml:space="preserve">יודע </w:t>
      </w:r>
      <w:bookmarkStart w:id="16077" w:name="_ETM_Q20_700290"/>
      <w:bookmarkEnd w:id="16077"/>
      <w:r>
        <w:rPr>
          <w:rtl/>
        </w:rPr>
        <w:t>לפלג</w:t>
      </w:r>
      <w:r>
        <w:rPr>
          <w:rFonts w:hint="cs"/>
          <w:rtl/>
        </w:rPr>
        <w:t>,</w:t>
      </w:r>
      <w:r>
        <w:rPr>
          <w:rtl/>
        </w:rPr>
        <w:t xml:space="preserve"> </w:t>
      </w:r>
      <w:bookmarkStart w:id="16078" w:name="_ETM_Q20_701040"/>
      <w:bookmarkEnd w:id="16078"/>
      <w:r>
        <w:rPr>
          <w:rtl/>
        </w:rPr>
        <w:t>להסית</w:t>
      </w:r>
      <w:r>
        <w:rPr>
          <w:rFonts w:hint="cs"/>
          <w:rtl/>
        </w:rPr>
        <w:t>,</w:t>
      </w:r>
      <w:r>
        <w:rPr>
          <w:rtl/>
        </w:rPr>
        <w:t xml:space="preserve"> </w:t>
      </w:r>
      <w:bookmarkStart w:id="16079" w:name="_ETM_Q20_701910"/>
      <w:bookmarkEnd w:id="16079"/>
      <w:r>
        <w:rPr>
          <w:rtl/>
        </w:rPr>
        <w:t xml:space="preserve">יודע </w:t>
      </w:r>
      <w:bookmarkStart w:id="16080" w:name="_ETM_Q20_702360"/>
      <w:bookmarkEnd w:id="16080"/>
      <w:r>
        <w:rPr>
          <w:rtl/>
        </w:rPr>
        <w:t xml:space="preserve">לקחת </w:t>
      </w:r>
      <w:bookmarkStart w:id="16081" w:name="_ETM_Q20_702750"/>
      <w:bookmarkEnd w:id="16081"/>
      <w:r>
        <w:rPr>
          <w:rtl/>
        </w:rPr>
        <w:t>קרדיט</w:t>
      </w:r>
      <w:r>
        <w:rPr>
          <w:rFonts w:hint="cs"/>
          <w:rtl/>
        </w:rPr>
        <w:t>,</w:t>
      </w:r>
      <w:r>
        <w:rPr>
          <w:rtl/>
        </w:rPr>
        <w:t xml:space="preserve"> </w:t>
      </w:r>
      <w:bookmarkStart w:id="16082" w:name="_ETM_Q20_703830"/>
      <w:bookmarkEnd w:id="16082"/>
      <w:r>
        <w:rPr>
          <w:rtl/>
        </w:rPr>
        <w:t xml:space="preserve">אבל </w:t>
      </w:r>
      <w:bookmarkStart w:id="16083" w:name="_ETM_Q20_704190"/>
      <w:bookmarkEnd w:id="16083"/>
      <w:r>
        <w:rPr>
          <w:rtl/>
        </w:rPr>
        <w:t xml:space="preserve">לא </w:t>
      </w:r>
      <w:bookmarkStart w:id="16084" w:name="_ETM_Q20_704280"/>
      <w:bookmarkEnd w:id="16084"/>
      <w:r>
        <w:rPr>
          <w:rtl/>
        </w:rPr>
        <w:t xml:space="preserve">יודע </w:t>
      </w:r>
      <w:bookmarkStart w:id="16085" w:name="_ETM_Q20_705030"/>
      <w:bookmarkEnd w:id="16085"/>
      <w:r>
        <w:rPr>
          <w:rtl/>
        </w:rPr>
        <w:t xml:space="preserve">לקחת </w:t>
      </w:r>
      <w:bookmarkStart w:id="16086" w:name="_ETM_Q20_705510"/>
      <w:bookmarkEnd w:id="16086"/>
      <w:r>
        <w:rPr>
          <w:rtl/>
        </w:rPr>
        <w:t>אחריות</w:t>
      </w:r>
      <w:r>
        <w:rPr>
          <w:rFonts w:hint="cs"/>
          <w:rtl/>
        </w:rPr>
        <w:t>.</w:t>
      </w:r>
      <w:r>
        <w:rPr>
          <w:rtl/>
        </w:rPr>
        <w:t xml:space="preserve"> </w:t>
      </w:r>
      <w:bookmarkStart w:id="16087" w:name="_ETM_Q20_706500"/>
      <w:bookmarkEnd w:id="16087"/>
      <w:r>
        <w:rPr>
          <w:rtl/>
        </w:rPr>
        <w:t xml:space="preserve">אזרחי </w:t>
      </w:r>
      <w:bookmarkStart w:id="16088" w:name="_ETM_Q20_707129"/>
      <w:bookmarkEnd w:id="16088"/>
      <w:r>
        <w:rPr>
          <w:rtl/>
        </w:rPr>
        <w:t xml:space="preserve">המדינה </w:t>
      </w:r>
      <w:bookmarkStart w:id="16089" w:name="_ETM_Q20_708030"/>
      <w:bookmarkEnd w:id="16089"/>
      <w:r>
        <w:rPr>
          <w:rtl/>
        </w:rPr>
        <w:t xml:space="preserve">משעממים </w:t>
      </w:r>
      <w:bookmarkStart w:id="16090" w:name="_ETM_Q20_708840"/>
      <w:bookmarkEnd w:id="16090"/>
      <w:r>
        <w:rPr>
          <w:rtl/>
        </w:rPr>
        <w:t>אותו</w:t>
      </w:r>
      <w:r>
        <w:rPr>
          <w:rFonts w:hint="cs"/>
          <w:rtl/>
        </w:rPr>
        <w:t>.</w:t>
      </w:r>
      <w:r>
        <w:rPr>
          <w:rtl/>
        </w:rPr>
        <w:t xml:space="preserve"> </w:t>
      </w:r>
      <w:bookmarkStart w:id="16091" w:name="_ETM_Q20_709710"/>
      <w:bookmarkEnd w:id="16091"/>
      <w:r>
        <w:rPr>
          <w:rtl/>
        </w:rPr>
        <w:t xml:space="preserve">גל </w:t>
      </w:r>
      <w:bookmarkStart w:id="16092" w:name="_ETM_Q20_710460"/>
      <w:bookmarkEnd w:id="16092"/>
      <w:r>
        <w:rPr>
          <w:rtl/>
        </w:rPr>
        <w:t xml:space="preserve">מנחל </w:t>
      </w:r>
      <w:bookmarkStart w:id="16093" w:name="_ETM_Q20_710970"/>
      <w:bookmarkEnd w:id="16093"/>
      <w:r>
        <w:rPr>
          <w:rtl/>
        </w:rPr>
        <w:t xml:space="preserve">עוז </w:t>
      </w:r>
      <w:bookmarkStart w:id="16094" w:name="_ETM_Q20_711540"/>
      <w:bookmarkEnd w:id="16094"/>
      <w:r>
        <w:rPr>
          <w:rtl/>
        </w:rPr>
        <w:t xml:space="preserve">לא </w:t>
      </w:r>
      <w:bookmarkStart w:id="16095" w:name="_ETM_Q20_711750"/>
      <w:bookmarkEnd w:id="16095"/>
      <w:r>
        <w:rPr>
          <w:rtl/>
        </w:rPr>
        <w:t xml:space="preserve">מעניינת </w:t>
      </w:r>
      <w:bookmarkStart w:id="16096" w:name="_ETM_Q20_712410"/>
      <w:bookmarkEnd w:id="16096"/>
      <w:r>
        <w:rPr>
          <w:rtl/>
        </w:rPr>
        <w:t>אותו</w:t>
      </w:r>
      <w:r>
        <w:rPr>
          <w:rFonts w:hint="cs"/>
          <w:rtl/>
        </w:rPr>
        <w:t>.</w:t>
      </w:r>
      <w:r>
        <w:rPr>
          <w:rtl/>
        </w:rPr>
        <w:t xml:space="preserve"> </w:t>
      </w:r>
      <w:bookmarkStart w:id="16097" w:name="_ETM_Q20_713190"/>
      <w:bookmarkEnd w:id="16097"/>
      <w:r>
        <w:rPr>
          <w:rtl/>
        </w:rPr>
        <w:t xml:space="preserve">רק </w:t>
      </w:r>
      <w:bookmarkStart w:id="16098" w:name="_ETM_Q20_713550"/>
      <w:bookmarkEnd w:id="16098"/>
      <w:r>
        <w:rPr>
          <w:rtl/>
        </w:rPr>
        <w:t>דבר</w:t>
      </w:r>
      <w:bookmarkStart w:id="16099" w:name="_ETM_Q20_713880"/>
      <w:bookmarkEnd w:id="16099"/>
      <w:r>
        <w:rPr>
          <w:rFonts w:hint="cs"/>
          <w:rtl/>
        </w:rPr>
        <w:t xml:space="preserve"> אחד</w:t>
      </w:r>
      <w:r>
        <w:rPr>
          <w:rtl/>
        </w:rPr>
        <w:t xml:space="preserve"> </w:t>
      </w:r>
      <w:bookmarkStart w:id="16100" w:name="_ETM_Q20_714179"/>
      <w:bookmarkEnd w:id="16100"/>
      <w:r>
        <w:rPr>
          <w:rtl/>
        </w:rPr>
        <w:t xml:space="preserve">עומד </w:t>
      </w:r>
      <w:bookmarkStart w:id="16101" w:name="_ETM_Q20_714450"/>
      <w:bookmarkEnd w:id="16101"/>
      <w:r>
        <w:rPr>
          <w:rtl/>
        </w:rPr>
        <w:t>ל</w:t>
      </w:r>
      <w:bookmarkStart w:id="16102" w:name="_ETM_Q20_714870"/>
      <w:bookmarkEnd w:id="16102"/>
      <w:r>
        <w:rPr>
          <w:rFonts w:hint="cs"/>
          <w:rtl/>
        </w:rPr>
        <w:t xml:space="preserve">נגד עיניו: </w:t>
      </w:r>
      <w:bookmarkStart w:id="16103" w:name="_ETM_Q20_715650"/>
      <w:bookmarkEnd w:id="16103"/>
      <w:r>
        <w:rPr>
          <w:rtl/>
        </w:rPr>
        <w:t xml:space="preserve">הישרדותו </w:t>
      </w:r>
      <w:bookmarkStart w:id="16104" w:name="_ETM_Q20_716400"/>
      <w:bookmarkEnd w:id="16104"/>
      <w:r>
        <w:rPr>
          <w:rtl/>
        </w:rPr>
        <w:t>האישי</w:t>
      </w:r>
      <w:r>
        <w:rPr>
          <w:rFonts w:hint="cs"/>
          <w:rtl/>
        </w:rPr>
        <w:t>ת</w:t>
      </w:r>
      <w:r>
        <w:rPr>
          <w:rtl/>
        </w:rPr>
        <w:t xml:space="preserve"> </w:t>
      </w:r>
      <w:bookmarkStart w:id="16105" w:name="_ETM_Q20_717179"/>
      <w:bookmarkEnd w:id="16105"/>
      <w:r>
        <w:rPr>
          <w:rtl/>
        </w:rPr>
        <w:t xml:space="preserve">בכל </w:t>
      </w:r>
      <w:bookmarkStart w:id="16106" w:name="_ETM_Q20_717569"/>
      <w:bookmarkEnd w:id="16106"/>
      <w:r>
        <w:rPr>
          <w:rtl/>
        </w:rPr>
        <w:t>מחיר</w:t>
      </w:r>
      <w:r>
        <w:rPr>
          <w:rFonts w:hint="cs"/>
          <w:rtl/>
        </w:rPr>
        <w:t>,</w:t>
      </w:r>
      <w:r>
        <w:rPr>
          <w:rtl/>
        </w:rPr>
        <w:t xml:space="preserve"> </w:t>
      </w:r>
      <w:bookmarkStart w:id="16107" w:name="_ETM_Q20_718379"/>
      <w:bookmarkEnd w:id="16107"/>
      <w:r>
        <w:rPr>
          <w:rtl/>
        </w:rPr>
        <w:t xml:space="preserve">בעיקר </w:t>
      </w:r>
      <w:bookmarkStart w:id="16108" w:name="_ETM_Q20_719010"/>
      <w:bookmarkEnd w:id="16108"/>
      <w:r>
        <w:rPr>
          <w:rFonts w:hint="cs"/>
          <w:rtl/>
        </w:rPr>
        <w:t>א</w:t>
      </w:r>
      <w:r>
        <w:rPr>
          <w:rtl/>
        </w:rPr>
        <w:t xml:space="preserve">ם </w:t>
      </w:r>
      <w:bookmarkStart w:id="16109" w:name="_ETM_Q20_719129"/>
      <w:bookmarkEnd w:id="16109"/>
      <w:r>
        <w:rPr>
          <w:rtl/>
        </w:rPr>
        <w:t xml:space="preserve">המחיר </w:t>
      </w:r>
      <w:bookmarkStart w:id="16110" w:name="_ETM_Q20_719549"/>
      <w:bookmarkEnd w:id="16110"/>
      <w:r>
        <w:rPr>
          <w:rtl/>
        </w:rPr>
        <w:t xml:space="preserve">הזה </w:t>
      </w:r>
      <w:bookmarkStart w:id="16111" w:name="_ETM_Q20_720230"/>
      <w:bookmarkEnd w:id="16111"/>
      <w:r>
        <w:rPr>
          <w:rtl/>
        </w:rPr>
        <w:t xml:space="preserve">משולם </w:t>
      </w:r>
      <w:bookmarkStart w:id="16112" w:name="_ETM_Q20_720709"/>
      <w:bookmarkEnd w:id="16112"/>
      <w:r>
        <w:rPr>
          <w:rtl/>
        </w:rPr>
        <w:t>ע</w:t>
      </w:r>
      <w:r>
        <w:rPr>
          <w:rFonts w:hint="cs"/>
          <w:rtl/>
        </w:rPr>
        <w:t>ל ידי</w:t>
      </w:r>
      <w:r>
        <w:rPr>
          <w:rtl/>
        </w:rPr>
        <w:t xml:space="preserve"> </w:t>
      </w:r>
      <w:bookmarkStart w:id="16113" w:name="_ETM_Q20_721069"/>
      <w:bookmarkEnd w:id="16113"/>
      <w:r>
        <w:rPr>
          <w:rtl/>
        </w:rPr>
        <w:t>אחרים</w:t>
      </w:r>
      <w:r>
        <w:rPr>
          <w:rFonts w:hint="cs"/>
          <w:rtl/>
        </w:rPr>
        <w:t>.</w:t>
      </w:r>
    </w:p>
    <w:p w:rsidR="00DA3A44" w:rsidRDefault="00DA3A44" w:rsidP="008B62B4">
      <w:pPr>
        <w:rPr>
          <w:rtl/>
        </w:rPr>
      </w:pPr>
      <w:bookmarkStart w:id="16114" w:name="_ETM_Q20_723177"/>
      <w:bookmarkStart w:id="16115" w:name="_ETM_Q20_723265"/>
      <w:bookmarkStart w:id="16116" w:name="_ETM_Q20_723322"/>
      <w:bookmarkEnd w:id="16114"/>
      <w:bookmarkEnd w:id="16115"/>
      <w:bookmarkEnd w:id="16116"/>
    </w:p>
    <w:p w:rsidR="00DA3A44" w:rsidRDefault="00DA3A44" w:rsidP="008B62B4">
      <w:pPr>
        <w:rPr>
          <w:rtl/>
        </w:rPr>
      </w:pPr>
      <w:bookmarkStart w:id="16117" w:name="_ETM_Q20_723393"/>
      <w:bookmarkStart w:id="16118" w:name="_ETM_Q20_722120"/>
      <w:bookmarkEnd w:id="16117"/>
      <w:bookmarkEnd w:id="16118"/>
      <w:r>
        <w:rPr>
          <w:rtl/>
        </w:rPr>
        <w:t xml:space="preserve">אז </w:t>
      </w:r>
      <w:bookmarkStart w:id="16119" w:name="_ETM_Q20_722299"/>
      <w:bookmarkEnd w:id="16119"/>
      <w:r>
        <w:rPr>
          <w:rtl/>
        </w:rPr>
        <w:t xml:space="preserve">כשאתם </w:t>
      </w:r>
      <w:bookmarkStart w:id="16120" w:name="_ETM_Q20_722719"/>
      <w:bookmarkEnd w:id="16120"/>
      <w:r>
        <w:rPr>
          <w:rtl/>
        </w:rPr>
        <w:t xml:space="preserve">מצביעים </w:t>
      </w:r>
      <w:bookmarkStart w:id="16121" w:name="_ETM_Q20_723110"/>
      <w:bookmarkEnd w:id="16121"/>
      <w:r>
        <w:rPr>
          <w:rtl/>
        </w:rPr>
        <w:t xml:space="preserve">היום </w:t>
      </w:r>
      <w:bookmarkStart w:id="16122" w:name="_ETM_Q20_723349"/>
      <w:bookmarkEnd w:id="16122"/>
      <w:r>
        <w:rPr>
          <w:rtl/>
        </w:rPr>
        <w:t xml:space="preserve">על </w:t>
      </w:r>
      <w:bookmarkStart w:id="16123" w:name="_ETM_Q20_723439"/>
      <w:bookmarkEnd w:id="16123"/>
      <w:r>
        <w:rPr>
          <w:rtl/>
        </w:rPr>
        <w:t>התקציב</w:t>
      </w:r>
      <w:r>
        <w:rPr>
          <w:rFonts w:hint="cs"/>
          <w:rtl/>
        </w:rPr>
        <w:t>,</w:t>
      </w:r>
      <w:r>
        <w:rPr>
          <w:rtl/>
        </w:rPr>
        <w:t xml:space="preserve"> </w:t>
      </w:r>
      <w:bookmarkStart w:id="16124" w:name="_ETM_Q20_724340"/>
      <w:bookmarkEnd w:id="16124"/>
      <w:r>
        <w:rPr>
          <w:rtl/>
        </w:rPr>
        <w:t xml:space="preserve">חשבו </w:t>
      </w:r>
      <w:bookmarkStart w:id="16125" w:name="_ETM_Q20_724760"/>
      <w:bookmarkEnd w:id="16125"/>
      <w:r>
        <w:rPr>
          <w:rtl/>
        </w:rPr>
        <w:t xml:space="preserve">על </w:t>
      </w:r>
      <w:bookmarkStart w:id="16126" w:name="_ETM_Q20_724879"/>
      <w:bookmarkEnd w:id="16126"/>
      <w:r>
        <w:rPr>
          <w:rtl/>
        </w:rPr>
        <w:t>גל</w:t>
      </w:r>
      <w:r w:rsidR="005D51F1">
        <w:rPr>
          <w:rFonts w:hint="cs"/>
          <w:rtl/>
        </w:rPr>
        <w:t>,</w:t>
      </w:r>
      <w:r>
        <w:rPr>
          <w:rtl/>
        </w:rPr>
        <w:t xml:space="preserve"> </w:t>
      </w:r>
      <w:bookmarkStart w:id="16127" w:name="_ETM_Q20_725599"/>
      <w:bookmarkEnd w:id="16127"/>
      <w:r>
        <w:rPr>
          <w:rtl/>
        </w:rPr>
        <w:t xml:space="preserve">שישנה </w:t>
      </w:r>
      <w:bookmarkStart w:id="16128" w:name="_ETM_Q20_726230"/>
      <w:bookmarkEnd w:id="16128"/>
      <w:r>
        <w:rPr>
          <w:rtl/>
        </w:rPr>
        <w:t xml:space="preserve">על </w:t>
      </w:r>
      <w:bookmarkStart w:id="16129" w:name="_ETM_Q20_726349"/>
      <w:bookmarkEnd w:id="16129"/>
      <w:r>
        <w:rPr>
          <w:rtl/>
        </w:rPr>
        <w:t xml:space="preserve">הרצפה </w:t>
      </w:r>
      <w:bookmarkStart w:id="16130" w:name="_ETM_Q20_727099"/>
      <w:bookmarkEnd w:id="16130"/>
      <w:r>
        <w:rPr>
          <w:rtl/>
        </w:rPr>
        <w:t xml:space="preserve">עם </w:t>
      </w:r>
      <w:bookmarkStart w:id="16131" w:name="_ETM_Q20_727280"/>
      <w:bookmarkEnd w:id="16131"/>
      <w:r>
        <w:rPr>
          <w:rtl/>
        </w:rPr>
        <w:t xml:space="preserve">הילדים </w:t>
      </w:r>
      <w:bookmarkStart w:id="16132" w:name="_ETM_Q20_727730"/>
      <w:bookmarkEnd w:id="16132"/>
      <w:r>
        <w:rPr>
          <w:rtl/>
        </w:rPr>
        <w:t>שלה</w:t>
      </w:r>
      <w:r>
        <w:rPr>
          <w:rFonts w:hint="cs"/>
          <w:rtl/>
        </w:rPr>
        <w:t>.</w:t>
      </w:r>
      <w:r>
        <w:rPr>
          <w:rtl/>
        </w:rPr>
        <w:t xml:space="preserve"> </w:t>
      </w:r>
      <w:bookmarkStart w:id="16133" w:name="_ETM_Q20_728450"/>
      <w:bookmarkEnd w:id="16133"/>
      <w:r>
        <w:rPr>
          <w:rtl/>
        </w:rPr>
        <w:t xml:space="preserve">אל </w:t>
      </w:r>
      <w:bookmarkStart w:id="16134" w:name="_ETM_Q20_728809"/>
      <w:bookmarkEnd w:id="16134"/>
      <w:r>
        <w:rPr>
          <w:rtl/>
        </w:rPr>
        <w:t xml:space="preserve">תיתנו </w:t>
      </w:r>
      <w:bookmarkStart w:id="16135" w:name="_ETM_Q20_729200"/>
      <w:bookmarkEnd w:id="16135"/>
      <w:r>
        <w:rPr>
          <w:rtl/>
        </w:rPr>
        <w:t xml:space="preserve">יד </w:t>
      </w:r>
      <w:bookmarkStart w:id="16136" w:name="_ETM_Q20_729799"/>
      <w:bookmarkEnd w:id="16136"/>
      <w:r>
        <w:rPr>
          <w:rtl/>
        </w:rPr>
        <w:t xml:space="preserve">לתקציב </w:t>
      </w:r>
      <w:bookmarkStart w:id="16137" w:name="_ETM_Q20_730489"/>
      <w:bookmarkEnd w:id="16137"/>
      <w:r>
        <w:rPr>
          <w:rtl/>
        </w:rPr>
        <w:t xml:space="preserve">הגזל </w:t>
      </w:r>
      <w:bookmarkStart w:id="16138" w:name="_ETM_Q20_731059"/>
      <w:bookmarkEnd w:id="16138"/>
      <w:r>
        <w:rPr>
          <w:rtl/>
        </w:rPr>
        <w:t xml:space="preserve">והשלמונים </w:t>
      </w:r>
      <w:bookmarkStart w:id="16139" w:name="_ETM_Q20_732079"/>
      <w:bookmarkEnd w:id="16139"/>
      <w:r>
        <w:rPr>
          <w:rtl/>
        </w:rPr>
        <w:t xml:space="preserve">המחפיר </w:t>
      </w:r>
      <w:bookmarkStart w:id="16140" w:name="_ETM_Q20_732709"/>
      <w:bookmarkEnd w:id="16140"/>
      <w:r>
        <w:rPr>
          <w:rtl/>
        </w:rPr>
        <w:t xml:space="preserve">ביותר </w:t>
      </w:r>
      <w:bookmarkStart w:id="16141" w:name="_ETM_Q20_733489"/>
      <w:bookmarkEnd w:id="16141"/>
      <w:r>
        <w:rPr>
          <w:rtl/>
        </w:rPr>
        <w:t xml:space="preserve">שידעה </w:t>
      </w:r>
      <w:bookmarkStart w:id="16142" w:name="_ETM_Q20_733969"/>
      <w:bookmarkEnd w:id="16142"/>
      <w:r>
        <w:rPr>
          <w:rtl/>
        </w:rPr>
        <w:t xml:space="preserve">המדינה </w:t>
      </w:r>
      <w:bookmarkStart w:id="16143" w:name="_ETM_Q20_734450"/>
      <w:bookmarkEnd w:id="16143"/>
      <w:r>
        <w:rPr>
          <w:rtl/>
        </w:rPr>
        <w:t>שלנו</w:t>
      </w:r>
      <w:r>
        <w:rPr>
          <w:rFonts w:hint="cs"/>
          <w:rtl/>
        </w:rPr>
        <w:t>.</w:t>
      </w:r>
      <w:r>
        <w:rPr>
          <w:rtl/>
        </w:rPr>
        <w:t xml:space="preserve"> </w:t>
      </w:r>
      <w:bookmarkStart w:id="16144" w:name="_ETM_Q20_735799"/>
      <w:bookmarkEnd w:id="16144"/>
      <w:r>
        <w:rPr>
          <w:rtl/>
        </w:rPr>
        <w:t>תודה</w:t>
      </w:r>
      <w:r>
        <w:rPr>
          <w:rFonts w:hint="cs"/>
          <w:rtl/>
        </w:rPr>
        <w:t>.</w:t>
      </w:r>
    </w:p>
    <w:p w:rsidR="00DA3A44" w:rsidRDefault="00DA3A44" w:rsidP="008B62B4">
      <w:pPr>
        <w:rPr>
          <w:rtl/>
        </w:rPr>
      </w:pPr>
    </w:p>
    <w:p w:rsidR="00DA3A44" w:rsidRDefault="00DA3A44" w:rsidP="008B62B4">
      <w:pPr>
        <w:pStyle w:val="af6"/>
        <w:keepNext/>
        <w:rPr>
          <w:rtl/>
        </w:rPr>
      </w:pPr>
      <w:bookmarkStart w:id="16145" w:name="ET_yor_6597_17"/>
      <w:r w:rsidRPr="00525BAC">
        <w:rPr>
          <w:rStyle w:val="TagStyle"/>
          <w:rtl/>
        </w:rPr>
        <w:t xml:space="preserve"> &lt;&lt; יור &gt;&gt; </w:t>
      </w:r>
      <w:r>
        <w:rPr>
          <w:rtl/>
        </w:rPr>
        <w:t>היו"ר מאיר כהן:</w:t>
      </w:r>
      <w:r w:rsidRPr="00525BAC">
        <w:rPr>
          <w:rStyle w:val="TagStyle"/>
          <w:rtl/>
        </w:rPr>
        <w:t xml:space="preserve"> &lt;&lt; יור &gt;&gt;</w:t>
      </w:r>
      <w:r>
        <w:rPr>
          <w:rtl/>
        </w:rPr>
        <w:t xml:space="preserve">   </w:t>
      </w:r>
      <w:bookmarkEnd w:id="16145"/>
    </w:p>
    <w:p w:rsidR="00DA3A44" w:rsidRDefault="00DA3A44" w:rsidP="00D532FC">
      <w:pPr>
        <w:rPr>
          <w:rtl/>
        </w:rPr>
      </w:pPr>
    </w:p>
    <w:p w:rsidR="00DA3A44" w:rsidRDefault="00DA3A44" w:rsidP="008B62B4">
      <w:pPr>
        <w:rPr>
          <w:rtl/>
        </w:rPr>
      </w:pPr>
      <w:r>
        <w:rPr>
          <w:rFonts w:hint="cs"/>
          <w:rtl/>
        </w:rPr>
        <w:t xml:space="preserve">תודה, גברתי. תודה </w:t>
      </w:r>
      <w:bookmarkStart w:id="16146" w:name="_ETM_Q20_735387"/>
      <w:bookmarkEnd w:id="16146"/>
      <w:r>
        <w:rPr>
          <w:rFonts w:hint="cs"/>
          <w:rtl/>
        </w:rPr>
        <w:t xml:space="preserve">רבה. </w:t>
      </w:r>
      <w:bookmarkStart w:id="16147" w:name="_ETM_Q20_737115"/>
      <w:bookmarkStart w:id="16148" w:name="_ETM_Q20_737180"/>
      <w:bookmarkStart w:id="16149" w:name="_ETM_Q20_737258"/>
      <w:bookmarkStart w:id="16150" w:name="_ETM_Q20_737334"/>
      <w:bookmarkEnd w:id="16147"/>
      <w:bookmarkEnd w:id="16148"/>
      <w:bookmarkEnd w:id="16149"/>
      <w:bookmarkEnd w:id="16150"/>
      <w:r>
        <w:rPr>
          <w:rFonts w:hint="cs"/>
          <w:rtl/>
        </w:rPr>
        <w:t xml:space="preserve">חברת הכנסת יסמין פרידמן, בבקשה. </w:t>
      </w:r>
      <w:bookmarkStart w:id="16151" w:name="_ETM_Q20_746506"/>
      <w:bookmarkEnd w:id="16151"/>
    </w:p>
    <w:p w:rsidR="00DA3A44" w:rsidRDefault="00DA3A44" w:rsidP="008B62B4">
      <w:pPr>
        <w:rPr>
          <w:rtl/>
        </w:rPr>
      </w:pPr>
      <w:bookmarkStart w:id="16152" w:name="_ETM_Q20_746565"/>
      <w:bookmarkStart w:id="16153" w:name="_ETM_Q20_748538"/>
      <w:bookmarkEnd w:id="16152"/>
      <w:bookmarkEnd w:id="16153"/>
    </w:p>
    <w:p w:rsidR="00DA3A44" w:rsidRDefault="00DA3A44" w:rsidP="008B62B4">
      <w:pPr>
        <w:pStyle w:val="a4"/>
        <w:keepNext/>
        <w:rPr>
          <w:rtl/>
        </w:rPr>
      </w:pPr>
      <w:bookmarkStart w:id="16154" w:name="ET_speaker_6231_15"/>
      <w:r w:rsidRPr="00557981">
        <w:rPr>
          <w:rStyle w:val="TagStyle"/>
          <w:rtl/>
        </w:rPr>
        <w:t xml:space="preserve">&lt;&lt; דובר &gt;&gt; </w:t>
      </w:r>
      <w:bookmarkStart w:id="16155" w:name="_Toc152790328"/>
      <w:bookmarkStart w:id="16156" w:name="_Toc152790637"/>
      <w:r>
        <w:rPr>
          <w:rtl/>
        </w:rPr>
        <w:t>יסמין פרידמן (יש עתיד):</w:t>
      </w:r>
      <w:bookmarkEnd w:id="16155"/>
      <w:bookmarkEnd w:id="16156"/>
      <w:r w:rsidRPr="00557981">
        <w:rPr>
          <w:rStyle w:val="TagStyle"/>
          <w:rtl/>
        </w:rPr>
        <w:t xml:space="preserve"> &lt;&lt; דובר &gt;&gt;</w:t>
      </w:r>
      <w:r>
        <w:rPr>
          <w:rtl/>
        </w:rPr>
        <w:t xml:space="preserve">   </w:t>
      </w:r>
      <w:bookmarkEnd w:id="16154"/>
    </w:p>
    <w:p w:rsidR="00DA3A44" w:rsidRDefault="00DA3A44" w:rsidP="00D532FC">
      <w:pPr>
        <w:rPr>
          <w:rtl/>
          <w:lang w:eastAsia="he-IL"/>
        </w:rPr>
      </w:pPr>
    </w:p>
    <w:p w:rsidR="005D51F1" w:rsidRDefault="00DA3A44" w:rsidP="005D51F1">
      <w:pPr>
        <w:rPr>
          <w:rtl/>
        </w:rPr>
      </w:pPr>
      <w:bookmarkStart w:id="16157" w:name="_ETM_Q21_127596"/>
      <w:bookmarkStart w:id="16158" w:name="_ETM_Q21_127646"/>
      <w:bookmarkEnd w:id="16157"/>
      <w:bookmarkEnd w:id="16158"/>
      <w:r>
        <w:rPr>
          <w:rFonts w:hint="cs"/>
          <w:rtl/>
        </w:rPr>
        <w:t xml:space="preserve">אדוני היושב בראש, חבריי חברי הכנסת, יש כסף, הם אומרים. </w:t>
      </w:r>
      <w:bookmarkStart w:id="16159" w:name="_ETM_Q21_158308"/>
      <w:bookmarkEnd w:id="16159"/>
      <w:r>
        <w:rPr>
          <w:rFonts w:hint="cs"/>
          <w:rtl/>
        </w:rPr>
        <w:t>יש כסף</w:t>
      </w:r>
      <w:r w:rsidR="005D51F1">
        <w:rPr>
          <w:rFonts w:hint="cs"/>
          <w:rtl/>
        </w:rPr>
        <w:t>,</w:t>
      </w:r>
      <w:r>
        <w:rPr>
          <w:rFonts w:hint="cs"/>
          <w:rtl/>
        </w:rPr>
        <w:t xml:space="preserve"> נכון? עכשיו, רובנו היינו בדיונים על מתווה </w:t>
      </w:r>
      <w:r w:rsidR="005D51F1">
        <w:rPr>
          <w:rFonts w:hint="cs"/>
          <w:rtl/>
        </w:rPr>
        <w:t>,</w:t>
      </w:r>
      <w:r>
        <w:rPr>
          <w:rFonts w:hint="cs"/>
          <w:rtl/>
        </w:rPr>
        <w:t xml:space="preserve">הפיצויים </w:t>
      </w:r>
      <w:bookmarkStart w:id="16160" w:name="_ETM_Q21_165432"/>
      <w:bookmarkEnd w:id="16160"/>
      <w:r>
        <w:rPr>
          <w:rFonts w:hint="cs"/>
          <w:rtl/>
        </w:rPr>
        <w:t xml:space="preserve">וכולנו ראינו שמי שהגיע לדיונים האלה הם איגודי עובדים, תעשיינים, </w:t>
      </w:r>
      <w:bookmarkStart w:id="16161" w:name="_ETM_Q21_169662"/>
      <w:bookmarkEnd w:id="16161"/>
      <w:r>
        <w:rPr>
          <w:rFonts w:hint="cs"/>
          <w:rtl/>
        </w:rPr>
        <w:t>עצמאים. זה מצוין שהם הגיעו וייצגו את בעלי העסקים והעובדים</w:t>
      </w:r>
      <w:r w:rsidR="005D51F1">
        <w:rPr>
          <w:rFonts w:hint="cs"/>
          <w:rtl/>
        </w:rPr>
        <w:t>,</w:t>
      </w:r>
      <w:r>
        <w:rPr>
          <w:rFonts w:hint="cs"/>
          <w:rtl/>
        </w:rPr>
        <w:t xml:space="preserve"> אבל זה שיש אוכלוסיות שלא הגיעו לא אומר שצריך לדלג עליהן </w:t>
      </w:r>
      <w:bookmarkStart w:id="16162" w:name="_ETM_Q21_178385"/>
      <w:bookmarkEnd w:id="16162"/>
      <w:r>
        <w:rPr>
          <w:rFonts w:hint="cs"/>
          <w:rtl/>
        </w:rPr>
        <w:t xml:space="preserve">ולא </w:t>
      </w:r>
      <w:r w:rsidR="005D51F1">
        <w:rPr>
          <w:rFonts w:hint="cs"/>
          <w:rtl/>
        </w:rPr>
        <w:t xml:space="preserve">להביא </w:t>
      </w:r>
      <w:r>
        <w:rPr>
          <w:rFonts w:hint="cs"/>
          <w:rtl/>
        </w:rPr>
        <w:t xml:space="preserve">אותן בחשבון. לרוב, </w:t>
      </w:r>
      <w:bookmarkStart w:id="16163" w:name="_ETM_Q21_117689"/>
      <w:bookmarkStart w:id="16164" w:name="_ETM_Q21_117748"/>
      <w:bookmarkEnd w:id="16163"/>
      <w:bookmarkEnd w:id="16164"/>
      <w:r w:rsidRPr="00121AAC">
        <w:rPr>
          <w:rtl/>
        </w:rPr>
        <w:t xml:space="preserve">מי </w:t>
      </w:r>
      <w:bookmarkStart w:id="16165" w:name="_ETM_Q21_181050"/>
      <w:bookmarkEnd w:id="16165"/>
      <w:r w:rsidRPr="00121AAC">
        <w:rPr>
          <w:rtl/>
        </w:rPr>
        <w:t xml:space="preserve">שלא </w:t>
      </w:r>
      <w:bookmarkStart w:id="16166" w:name="_ETM_Q21_181350"/>
      <w:bookmarkEnd w:id="16166"/>
      <w:r w:rsidRPr="00121AAC">
        <w:rPr>
          <w:rtl/>
        </w:rPr>
        <w:t xml:space="preserve">מגיעים </w:t>
      </w:r>
      <w:bookmarkStart w:id="16167" w:name="_ETM_Q21_181740"/>
      <w:bookmarkStart w:id="16168" w:name="_ETM_Q21_182040"/>
      <w:bookmarkEnd w:id="16167"/>
      <w:bookmarkEnd w:id="16168"/>
      <w:r w:rsidRPr="00121AAC">
        <w:rPr>
          <w:rtl/>
        </w:rPr>
        <w:t xml:space="preserve">לדיונים </w:t>
      </w:r>
      <w:bookmarkStart w:id="16169" w:name="_ETM_Q21_182639"/>
      <w:bookmarkEnd w:id="16169"/>
      <w:r w:rsidRPr="00121AAC">
        <w:rPr>
          <w:rtl/>
        </w:rPr>
        <w:t xml:space="preserve">האלה </w:t>
      </w:r>
      <w:bookmarkStart w:id="16170" w:name="_ETM_Q21_183120"/>
      <w:bookmarkEnd w:id="16170"/>
      <w:r w:rsidRPr="00121AAC">
        <w:rPr>
          <w:rtl/>
        </w:rPr>
        <w:t xml:space="preserve">כדי </w:t>
      </w:r>
      <w:bookmarkStart w:id="16171" w:name="_ETM_Q21_183360"/>
      <w:bookmarkEnd w:id="16171"/>
      <w:r w:rsidRPr="00121AAC">
        <w:rPr>
          <w:rtl/>
        </w:rPr>
        <w:t xml:space="preserve">להילחם </w:t>
      </w:r>
      <w:bookmarkStart w:id="16172" w:name="_ETM_Q21_183780"/>
      <w:bookmarkEnd w:id="16172"/>
      <w:r w:rsidRPr="00121AAC">
        <w:rPr>
          <w:rtl/>
        </w:rPr>
        <w:t xml:space="preserve">על </w:t>
      </w:r>
      <w:bookmarkStart w:id="16173" w:name="_ETM_Q21_183870"/>
      <w:bookmarkEnd w:id="16173"/>
      <w:r w:rsidRPr="00121AAC">
        <w:rPr>
          <w:rtl/>
        </w:rPr>
        <w:t xml:space="preserve">הפיצויים </w:t>
      </w:r>
      <w:bookmarkStart w:id="16174" w:name="_ETM_Q21_184890"/>
      <w:bookmarkEnd w:id="16174"/>
      <w:r w:rsidRPr="00121AAC">
        <w:rPr>
          <w:rtl/>
        </w:rPr>
        <w:t xml:space="preserve">אלה </w:t>
      </w:r>
      <w:bookmarkStart w:id="16175" w:name="_ETM_Q21_185100"/>
      <w:bookmarkEnd w:id="16175"/>
      <w:r w:rsidRPr="00121AAC">
        <w:rPr>
          <w:rtl/>
        </w:rPr>
        <w:t xml:space="preserve">תמיד </w:t>
      </w:r>
      <w:bookmarkStart w:id="16176" w:name="_ETM_Q21_185430"/>
      <w:bookmarkEnd w:id="16176"/>
      <w:r w:rsidRPr="00121AAC">
        <w:rPr>
          <w:rtl/>
        </w:rPr>
        <w:t xml:space="preserve">האוכלוסיות </w:t>
      </w:r>
      <w:bookmarkStart w:id="16177" w:name="_ETM_Q21_186059"/>
      <w:bookmarkEnd w:id="16177"/>
      <w:r w:rsidRPr="00121AAC">
        <w:rPr>
          <w:rtl/>
        </w:rPr>
        <w:t xml:space="preserve">המוחלשות </w:t>
      </w:r>
      <w:bookmarkStart w:id="16178" w:name="_ETM_Q21_186629"/>
      <w:bookmarkEnd w:id="16178"/>
      <w:r w:rsidRPr="00121AAC">
        <w:rPr>
          <w:rtl/>
        </w:rPr>
        <w:t>ביותר</w:t>
      </w:r>
      <w:r>
        <w:rPr>
          <w:rFonts w:hint="cs"/>
          <w:rtl/>
        </w:rPr>
        <w:t>.</w:t>
      </w:r>
      <w:r w:rsidRPr="00121AAC">
        <w:rPr>
          <w:rtl/>
        </w:rPr>
        <w:t xml:space="preserve"> </w:t>
      </w:r>
      <w:bookmarkStart w:id="16179" w:name="_ETM_Q21_187589"/>
      <w:bookmarkEnd w:id="16179"/>
    </w:p>
    <w:p w:rsidR="005D51F1" w:rsidRDefault="005D51F1" w:rsidP="005D51F1">
      <w:pPr>
        <w:rPr>
          <w:rtl/>
        </w:rPr>
      </w:pPr>
    </w:p>
    <w:p w:rsidR="00DA3A44" w:rsidRDefault="00DA3A44" w:rsidP="005D51F1">
      <w:pPr>
        <w:rPr>
          <w:rtl/>
        </w:rPr>
      </w:pPr>
      <w:r w:rsidRPr="00121AAC">
        <w:rPr>
          <w:rtl/>
        </w:rPr>
        <w:t xml:space="preserve">היום </w:t>
      </w:r>
      <w:bookmarkStart w:id="16180" w:name="_ETM_Q21_187919"/>
      <w:bookmarkEnd w:id="16180"/>
      <w:r w:rsidRPr="00121AAC">
        <w:rPr>
          <w:rtl/>
        </w:rPr>
        <w:t xml:space="preserve">אני </w:t>
      </w:r>
      <w:bookmarkStart w:id="16181" w:name="_ETM_Q21_188039"/>
      <w:bookmarkEnd w:id="16181"/>
      <w:r w:rsidRPr="00121AAC">
        <w:rPr>
          <w:rtl/>
        </w:rPr>
        <w:t xml:space="preserve">רוצה </w:t>
      </w:r>
      <w:bookmarkStart w:id="16182" w:name="_ETM_Q21_188369"/>
      <w:bookmarkEnd w:id="16182"/>
      <w:r w:rsidRPr="00121AAC">
        <w:rPr>
          <w:rtl/>
        </w:rPr>
        <w:t xml:space="preserve">לתת </w:t>
      </w:r>
      <w:bookmarkStart w:id="16183" w:name="_ETM_Q21_188700"/>
      <w:bookmarkEnd w:id="16183"/>
      <w:r w:rsidRPr="00121AAC">
        <w:rPr>
          <w:rtl/>
        </w:rPr>
        <w:t xml:space="preserve">מקום </w:t>
      </w:r>
      <w:bookmarkStart w:id="16184" w:name="_ETM_Q21_189269"/>
      <w:bookmarkEnd w:id="16184"/>
      <w:r>
        <w:rPr>
          <w:rFonts w:hint="cs"/>
          <w:rtl/>
        </w:rPr>
        <w:t>לאחת</w:t>
      </w:r>
      <w:r w:rsidRPr="00121AAC">
        <w:rPr>
          <w:rtl/>
        </w:rPr>
        <w:t xml:space="preserve"> </w:t>
      </w:r>
      <w:bookmarkStart w:id="16185" w:name="_ETM_Q21_189780"/>
      <w:bookmarkEnd w:id="16185"/>
      <w:r w:rsidRPr="00121AAC">
        <w:rPr>
          <w:rtl/>
        </w:rPr>
        <w:t xml:space="preserve">האוכלוסיות </w:t>
      </w:r>
      <w:bookmarkStart w:id="16186" w:name="_ETM_Q21_190590"/>
      <w:bookmarkEnd w:id="16186"/>
      <w:r w:rsidRPr="00121AAC">
        <w:rPr>
          <w:rtl/>
        </w:rPr>
        <w:t xml:space="preserve">האלה </w:t>
      </w:r>
      <w:bookmarkStart w:id="16187" w:name="_ETM_Q21_191430"/>
      <w:bookmarkEnd w:id="16187"/>
      <w:r w:rsidRPr="00121AAC">
        <w:rPr>
          <w:rtl/>
        </w:rPr>
        <w:t xml:space="preserve">שמתווה </w:t>
      </w:r>
      <w:bookmarkStart w:id="16188" w:name="_ETM_Q21_192030"/>
      <w:bookmarkEnd w:id="16188"/>
      <w:r w:rsidRPr="00121AAC">
        <w:rPr>
          <w:rtl/>
        </w:rPr>
        <w:t xml:space="preserve">הפיצויים </w:t>
      </w:r>
      <w:bookmarkStart w:id="16189" w:name="_ETM_Q21_192719"/>
      <w:bookmarkEnd w:id="16189"/>
      <w:r w:rsidRPr="00121AAC">
        <w:rPr>
          <w:rtl/>
        </w:rPr>
        <w:t xml:space="preserve">לא </w:t>
      </w:r>
      <w:bookmarkStart w:id="16190" w:name="_ETM_Q21_192929"/>
      <w:bookmarkEnd w:id="16190"/>
      <w:r w:rsidR="005D51F1">
        <w:rPr>
          <w:rFonts w:hint="cs"/>
          <w:rtl/>
        </w:rPr>
        <w:t xml:space="preserve">מביא </w:t>
      </w:r>
      <w:bookmarkStart w:id="16191" w:name="_ETM_Q21_193320"/>
      <w:bookmarkEnd w:id="16191"/>
      <w:r w:rsidRPr="00121AAC">
        <w:rPr>
          <w:rtl/>
        </w:rPr>
        <w:t>אות</w:t>
      </w:r>
      <w:r>
        <w:rPr>
          <w:rFonts w:hint="cs"/>
          <w:rtl/>
        </w:rPr>
        <w:t>ן</w:t>
      </w:r>
      <w:r w:rsidRPr="00121AAC">
        <w:rPr>
          <w:rtl/>
        </w:rPr>
        <w:t xml:space="preserve"> </w:t>
      </w:r>
      <w:bookmarkStart w:id="16192" w:name="_ETM_Q21_193590"/>
      <w:bookmarkEnd w:id="16192"/>
      <w:r w:rsidRPr="00121AAC">
        <w:rPr>
          <w:rtl/>
        </w:rPr>
        <w:t>בחשבון</w:t>
      </w:r>
      <w:r>
        <w:rPr>
          <w:rFonts w:hint="cs"/>
          <w:rtl/>
        </w:rPr>
        <w:t>:</w:t>
      </w:r>
      <w:r w:rsidRPr="00121AAC">
        <w:rPr>
          <w:rtl/>
        </w:rPr>
        <w:t xml:space="preserve"> </w:t>
      </w:r>
      <w:bookmarkStart w:id="16193" w:name="_ETM_Q21_194519"/>
      <w:bookmarkEnd w:id="16193"/>
      <w:r w:rsidRPr="00121AAC">
        <w:rPr>
          <w:rtl/>
        </w:rPr>
        <w:t xml:space="preserve">העובדים </w:t>
      </w:r>
      <w:bookmarkStart w:id="16194" w:name="_ETM_Q21_195450"/>
      <w:bookmarkEnd w:id="16194"/>
      <w:r w:rsidRPr="00121AAC">
        <w:rPr>
          <w:rtl/>
        </w:rPr>
        <w:t>השעתי</w:t>
      </w:r>
      <w:r>
        <w:rPr>
          <w:rFonts w:hint="cs"/>
          <w:rtl/>
        </w:rPr>
        <w:t>ים.</w:t>
      </w:r>
      <w:bookmarkStart w:id="16195" w:name="_ETM_Q21_197029"/>
      <w:bookmarkStart w:id="16196" w:name="_ETM_Q21_197128"/>
      <w:bookmarkStart w:id="16197" w:name="_ETM_Q21_197204"/>
      <w:bookmarkStart w:id="16198" w:name="_ETM_Q21_197376"/>
      <w:bookmarkStart w:id="16199" w:name="_ETM_Q21_196970"/>
      <w:bookmarkEnd w:id="16195"/>
      <w:bookmarkEnd w:id="16196"/>
      <w:bookmarkEnd w:id="16197"/>
      <w:bookmarkEnd w:id="16198"/>
      <w:bookmarkEnd w:id="16199"/>
      <w:r w:rsidR="005D51F1">
        <w:rPr>
          <w:rFonts w:hint="cs"/>
          <w:rtl/>
        </w:rPr>
        <w:t xml:space="preserve"> </w:t>
      </w:r>
      <w:r w:rsidRPr="00121AAC">
        <w:rPr>
          <w:rtl/>
        </w:rPr>
        <w:t xml:space="preserve">הרי </w:t>
      </w:r>
      <w:bookmarkStart w:id="16200" w:name="_ETM_Q21_197239"/>
      <w:bookmarkEnd w:id="16200"/>
      <w:r w:rsidRPr="00121AAC">
        <w:rPr>
          <w:rtl/>
        </w:rPr>
        <w:t>מי</w:t>
      </w:r>
      <w:bookmarkStart w:id="16201" w:name="_ETM_Q21_197569"/>
      <w:bookmarkEnd w:id="16201"/>
      <w:r w:rsidRPr="00121AAC">
        <w:rPr>
          <w:rtl/>
        </w:rPr>
        <w:t xml:space="preserve">הם </w:t>
      </w:r>
      <w:bookmarkStart w:id="16202" w:name="_ETM_Q21_197720"/>
      <w:bookmarkEnd w:id="16202"/>
      <w:r w:rsidRPr="00121AAC">
        <w:rPr>
          <w:rtl/>
        </w:rPr>
        <w:t xml:space="preserve">העובדים </w:t>
      </w:r>
      <w:bookmarkStart w:id="16203" w:name="_ETM_Q21_198109"/>
      <w:bookmarkEnd w:id="16203"/>
      <w:r>
        <w:rPr>
          <w:rFonts w:hint="cs"/>
          <w:rtl/>
        </w:rPr>
        <w:t>השעתיים?</w:t>
      </w:r>
      <w:r w:rsidRPr="00121AAC">
        <w:rPr>
          <w:rtl/>
        </w:rPr>
        <w:t xml:space="preserve"> </w:t>
      </w:r>
      <w:bookmarkStart w:id="16204" w:name="_ETM_Q21_199189"/>
      <w:bookmarkEnd w:id="16204"/>
      <w:r w:rsidRPr="00121AAC">
        <w:rPr>
          <w:rtl/>
        </w:rPr>
        <w:t xml:space="preserve">אלה </w:t>
      </w:r>
      <w:bookmarkStart w:id="16205" w:name="_ETM_Q21_199460"/>
      <w:bookmarkEnd w:id="16205"/>
      <w:r w:rsidRPr="00121AAC">
        <w:rPr>
          <w:rtl/>
        </w:rPr>
        <w:t xml:space="preserve">לרוב </w:t>
      </w:r>
      <w:bookmarkStart w:id="16206" w:name="_ETM_Q21_199789"/>
      <w:bookmarkEnd w:id="16206"/>
      <w:r w:rsidRPr="00121AAC">
        <w:rPr>
          <w:rtl/>
        </w:rPr>
        <w:t xml:space="preserve">האוכלוסיות </w:t>
      </w:r>
      <w:bookmarkStart w:id="16207" w:name="_ETM_Q21_200419"/>
      <w:bookmarkEnd w:id="16207"/>
      <w:r w:rsidRPr="00121AAC">
        <w:rPr>
          <w:rtl/>
        </w:rPr>
        <w:t xml:space="preserve">המוחלשות </w:t>
      </w:r>
      <w:bookmarkStart w:id="16208" w:name="_ETM_Q21_200989"/>
      <w:bookmarkEnd w:id="16208"/>
      <w:r w:rsidRPr="00121AAC">
        <w:rPr>
          <w:rtl/>
        </w:rPr>
        <w:t>בחברה</w:t>
      </w:r>
      <w:r>
        <w:rPr>
          <w:rFonts w:hint="cs"/>
          <w:rtl/>
        </w:rPr>
        <w:t>.</w:t>
      </w:r>
      <w:r w:rsidRPr="00121AAC">
        <w:rPr>
          <w:rtl/>
        </w:rPr>
        <w:t xml:space="preserve"> </w:t>
      </w:r>
      <w:bookmarkStart w:id="16209" w:name="_ETM_Q21_201919"/>
      <w:bookmarkEnd w:id="16209"/>
      <w:r w:rsidRPr="00121AAC">
        <w:rPr>
          <w:rtl/>
        </w:rPr>
        <w:t xml:space="preserve">אותם </w:t>
      </w:r>
      <w:bookmarkStart w:id="16210" w:name="_ETM_Q21_202309"/>
      <w:bookmarkEnd w:id="16210"/>
      <w:r w:rsidRPr="00121AAC">
        <w:rPr>
          <w:rtl/>
        </w:rPr>
        <w:t xml:space="preserve">עובדים </w:t>
      </w:r>
      <w:bookmarkStart w:id="16211" w:name="_ETM_Q21_202849"/>
      <w:bookmarkEnd w:id="16211"/>
      <w:r w:rsidRPr="00121AAC">
        <w:rPr>
          <w:rtl/>
        </w:rPr>
        <w:t xml:space="preserve">נתונים </w:t>
      </w:r>
      <w:bookmarkStart w:id="16212" w:name="_ETM_Q21_203300"/>
      <w:bookmarkEnd w:id="16212"/>
      <w:r w:rsidRPr="00121AAC">
        <w:rPr>
          <w:rtl/>
        </w:rPr>
        <w:t xml:space="preserve">לחסדי </w:t>
      </w:r>
      <w:bookmarkStart w:id="16213" w:name="_ETM_Q21_203779"/>
      <w:bookmarkEnd w:id="16213"/>
      <w:r w:rsidRPr="00121AAC">
        <w:rPr>
          <w:rtl/>
        </w:rPr>
        <w:t xml:space="preserve">המעסיק </w:t>
      </w:r>
      <w:bookmarkStart w:id="16214" w:name="_ETM_Q21_204439"/>
      <w:bookmarkEnd w:id="16214"/>
      <w:r w:rsidRPr="00121AAC">
        <w:rPr>
          <w:rtl/>
        </w:rPr>
        <w:t xml:space="preserve">או </w:t>
      </w:r>
      <w:bookmarkStart w:id="16215" w:name="_ETM_Q21_204529"/>
      <w:bookmarkEnd w:id="16215"/>
      <w:r w:rsidRPr="00121AAC">
        <w:rPr>
          <w:rtl/>
        </w:rPr>
        <w:t xml:space="preserve">מנהל </w:t>
      </w:r>
      <w:bookmarkStart w:id="16216" w:name="_ETM_Q21_204890"/>
      <w:bookmarkEnd w:id="16216"/>
      <w:r w:rsidRPr="00121AAC">
        <w:rPr>
          <w:rtl/>
        </w:rPr>
        <w:t>המשמרת</w:t>
      </w:r>
      <w:bookmarkStart w:id="16217" w:name="_ETM_Q21_206079"/>
      <w:bookmarkEnd w:id="16217"/>
      <w:r>
        <w:rPr>
          <w:rFonts w:hint="cs"/>
          <w:rtl/>
        </w:rPr>
        <w:t xml:space="preserve"> </w:t>
      </w:r>
      <w:r>
        <w:rPr>
          <w:rFonts w:hint="eastAsia"/>
          <w:rtl/>
        </w:rPr>
        <w:t>–</w:t>
      </w:r>
      <w:r>
        <w:rPr>
          <w:rFonts w:hint="cs"/>
          <w:rtl/>
        </w:rPr>
        <w:t xml:space="preserve"> </w:t>
      </w:r>
      <w:r w:rsidRPr="00121AAC">
        <w:rPr>
          <w:rtl/>
        </w:rPr>
        <w:t xml:space="preserve">יכול </w:t>
      </w:r>
      <w:bookmarkStart w:id="16218" w:name="_ETM_Q21_206380"/>
      <w:bookmarkEnd w:id="16218"/>
      <w:r w:rsidRPr="00121AAC">
        <w:rPr>
          <w:rtl/>
        </w:rPr>
        <w:t xml:space="preserve">לשבץ </w:t>
      </w:r>
      <w:bookmarkStart w:id="16219" w:name="_ETM_Q21_206859"/>
      <w:bookmarkEnd w:id="16219"/>
      <w:r w:rsidRPr="00121AAC">
        <w:rPr>
          <w:rtl/>
        </w:rPr>
        <w:t xml:space="preserve">אותם </w:t>
      </w:r>
      <w:bookmarkStart w:id="16220" w:name="_ETM_Q21_207099"/>
      <w:bookmarkEnd w:id="16220"/>
      <w:r w:rsidRPr="00121AAC">
        <w:rPr>
          <w:rtl/>
        </w:rPr>
        <w:t>למשמרת</w:t>
      </w:r>
      <w:r w:rsidR="005D51F1">
        <w:rPr>
          <w:rFonts w:hint="cs"/>
          <w:rtl/>
        </w:rPr>
        <w:t>,</w:t>
      </w:r>
      <w:r w:rsidRPr="00121AAC">
        <w:rPr>
          <w:rtl/>
        </w:rPr>
        <w:t xml:space="preserve"> </w:t>
      </w:r>
      <w:bookmarkStart w:id="16221" w:name="_ETM_Q21_207849"/>
      <w:bookmarkEnd w:id="16221"/>
      <w:r w:rsidRPr="00121AAC">
        <w:rPr>
          <w:rtl/>
        </w:rPr>
        <w:t xml:space="preserve">יכול </w:t>
      </w:r>
      <w:bookmarkStart w:id="16222" w:name="_ETM_Q21_208119"/>
      <w:bookmarkEnd w:id="16222"/>
      <w:r w:rsidRPr="00121AAC">
        <w:rPr>
          <w:rtl/>
        </w:rPr>
        <w:t xml:space="preserve">גם </w:t>
      </w:r>
      <w:bookmarkStart w:id="16223" w:name="_ETM_Q21_208359"/>
      <w:bookmarkEnd w:id="16223"/>
      <w:r w:rsidRPr="00121AAC">
        <w:rPr>
          <w:rtl/>
        </w:rPr>
        <w:t>לא</w:t>
      </w:r>
      <w:r>
        <w:rPr>
          <w:rFonts w:hint="cs"/>
          <w:rtl/>
        </w:rPr>
        <w:t>;</w:t>
      </w:r>
      <w:r w:rsidRPr="00121AAC">
        <w:rPr>
          <w:rtl/>
        </w:rPr>
        <w:t xml:space="preserve"> </w:t>
      </w:r>
      <w:bookmarkStart w:id="16224" w:name="_ETM_Q21_208989"/>
      <w:bookmarkEnd w:id="16224"/>
      <w:r w:rsidRPr="00121AAC">
        <w:rPr>
          <w:rtl/>
        </w:rPr>
        <w:t xml:space="preserve">יכול </w:t>
      </w:r>
      <w:bookmarkStart w:id="16225" w:name="_ETM_Q21_209319"/>
      <w:bookmarkEnd w:id="16225"/>
      <w:r w:rsidRPr="00121AAC">
        <w:rPr>
          <w:rtl/>
        </w:rPr>
        <w:t xml:space="preserve">להגיד </w:t>
      </w:r>
      <w:bookmarkStart w:id="16226" w:name="_ETM_Q21_209589"/>
      <w:bookmarkEnd w:id="16226"/>
      <w:r w:rsidRPr="00121AAC">
        <w:rPr>
          <w:rtl/>
        </w:rPr>
        <w:t xml:space="preserve">להם </w:t>
      </w:r>
      <w:bookmarkStart w:id="16227" w:name="_ETM_Q21_209769"/>
      <w:bookmarkEnd w:id="16227"/>
      <w:r w:rsidRPr="00121AAC">
        <w:rPr>
          <w:rtl/>
        </w:rPr>
        <w:t xml:space="preserve">ברגע </w:t>
      </w:r>
      <w:bookmarkStart w:id="16228" w:name="_ETM_Q21_210039"/>
      <w:bookmarkEnd w:id="16228"/>
      <w:r w:rsidRPr="00121AAC">
        <w:rPr>
          <w:rtl/>
        </w:rPr>
        <w:t xml:space="preserve">האחרון </w:t>
      </w:r>
      <w:bookmarkStart w:id="16229" w:name="_ETM_Q21_210399"/>
      <w:bookmarkEnd w:id="16229"/>
      <w:r w:rsidRPr="00121AAC">
        <w:rPr>
          <w:rtl/>
        </w:rPr>
        <w:t xml:space="preserve">לא </w:t>
      </w:r>
      <w:bookmarkStart w:id="16230" w:name="_ETM_Q21_210609"/>
      <w:bookmarkEnd w:id="16230"/>
      <w:r w:rsidRPr="00121AAC">
        <w:rPr>
          <w:rtl/>
        </w:rPr>
        <w:t xml:space="preserve">להגיע </w:t>
      </w:r>
      <w:bookmarkStart w:id="16231" w:name="_ETM_Q21_210969"/>
      <w:bookmarkEnd w:id="16231"/>
      <w:r w:rsidRPr="00121AAC">
        <w:rPr>
          <w:rtl/>
        </w:rPr>
        <w:t xml:space="preserve">למשמרת </w:t>
      </w:r>
      <w:bookmarkStart w:id="16232" w:name="_ETM_Q21_211719"/>
      <w:bookmarkEnd w:id="16232"/>
      <w:r w:rsidRPr="00121AAC">
        <w:rPr>
          <w:rtl/>
        </w:rPr>
        <w:t xml:space="preserve">או </w:t>
      </w:r>
      <w:bookmarkStart w:id="16233" w:name="_ETM_Q21_211779"/>
      <w:bookmarkEnd w:id="16233"/>
      <w:r w:rsidRPr="00121AAC">
        <w:rPr>
          <w:rtl/>
        </w:rPr>
        <w:t xml:space="preserve">לקבוע </w:t>
      </w:r>
      <w:bookmarkStart w:id="16234" w:name="_ETM_Q21_212170"/>
      <w:bookmarkEnd w:id="16234"/>
      <w:r w:rsidRPr="00121AAC">
        <w:rPr>
          <w:rtl/>
        </w:rPr>
        <w:t xml:space="preserve">שהעובד </w:t>
      </w:r>
      <w:bookmarkStart w:id="16235" w:name="_ETM_Q21_213010"/>
      <w:bookmarkEnd w:id="16235"/>
      <w:r w:rsidRPr="00121AAC">
        <w:rPr>
          <w:rtl/>
        </w:rPr>
        <w:t xml:space="preserve">יסיים </w:t>
      </w:r>
      <w:bookmarkStart w:id="16236" w:name="_ETM_Q21_213579"/>
      <w:bookmarkEnd w:id="16236"/>
      <w:r w:rsidRPr="00121AAC">
        <w:rPr>
          <w:rtl/>
        </w:rPr>
        <w:t xml:space="preserve">את </w:t>
      </w:r>
      <w:bookmarkStart w:id="16237" w:name="_ETM_Q21_213670"/>
      <w:bookmarkEnd w:id="16237"/>
      <w:r w:rsidRPr="00121AAC">
        <w:rPr>
          <w:rtl/>
        </w:rPr>
        <w:t xml:space="preserve">המשמרת </w:t>
      </w:r>
      <w:bookmarkStart w:id="16238" w:name="_ETM_Q21_214180"/>
      <w:bookmarkEnd w:id="16238"/>
      <w:r w:rsidRPr="00121AAC">
        <w:rPr>
          <w:rtl/>
        </w:rPr>
        <w:t xml:space="preserve">אחרי </w:t>
      </w:r>
      <w:bookmarkStart w:id="16239" w:name="_ETM_Q21_214420"/>
      <w:bookmarkEnd w:id="16239"/>
      <w:r w:rsidRPr="00121AAC">
        <w:rPr>
          <w:rtl/>
        </w:rPr>
        <w:t>שעתיים</w:t>
      </w:r>
      <w:r>
        <w:rPr>
          <w:rFonts w:hint="cs"/>
          <w:rtl/>
        </w:rPr>
        <w:t>.</w:t>
      </w:r>
      <w:r w:rsidRPr="00121AAC">
        <w:rPr>
          <w:rtl/>
        </w:rPr>
        <w:t xml:space="preserve"> </w:t>
      </w:r>
      <w:bookmarkStart w:id="16240" w:name="_ETM_Q21_215780"/>
      <w:bookmarkEnd w:id="16240"/>
      <w:r w:rsidRPr="00121AAC">
        <w:rPr>
          <w:rtl/>
        </w:rPr>
        <w:t xml:space="preserve">אותם </w:t>
      </w:r>
      <w:bookmarkStart w:id="16241" w:name="_ETM_Q21_216200"/>
      <w:bookmarkEnd w:id="16241"/>
      <w:r w:rsidRPr="00121AAC">
        <w:rPr>
          <w:rtl/>
        </w:rPr>
        <w:t xml:space="preserve">עובדים </w:t>
      </w:r>
      <w:bookmarkStart w:id="16242" w:name="_ETM_Q21_216890"/>
      <w:bookmarkEnd w:id="16242"/>
      <w:r w:rsidRPr="00121AAC">
        <w:rPr>
          <w:rtl/>
        </w:rPr>
        <w:t xml:space="preserve">מגלים </w:t>
      </w:r>
      <w:bookmarkStart w:id="16243" w:name="_ETM_Q21_217340"/>
      <w:bookmarkEnd w:id="16243"/>
      <w:r w:rsidRPr="00121AAC">
        <w:rPr>
          <w:rtl/>
        </w:rPr>
        <w:t xml:space="preserve">את </w:t>
      </w:r>
      <w:bookmarkStart w:id="16244" w:name="_ETM_Q21_217430"/>
      <w:bookmarkEnd w:id="16244"/>
      <w:r w:rsidRPr="00121AAC">
        <w:rPr>
          <w:rtl/>
        </w:rPr>
        <w:t xml:space="preserve">משכורתם </w:t>
      </w:r>
      <w:bookmarkStart w:id="16245" w:name="_ETM_Q21_218270"/>
      <w:bookmarkEnd w:id="16245"/>
      <w:r w:rsidRPr="00121AAC">
        <w:rPr>
          <w:rtl/>
        </w:rPr>
        <w:t xml:space="preserve">רק </w:t>
      </w:r>
      <w:bookmarkStart w:id="16246" w:name="_ETM_Q21_218720"/>
      <w:bookmarkEnd w:id="16246"/>
      <w:r w:rsidRPr="00121AAC">
        <w:rPr>
          <w:rtl/>
        </w:rPr>
        <w:t xml:space="preserve">בסוף </w:t>
      </w:r>
      <w:bookmarkStart w:id="16247" w:name="_ETM_Q21_219110"/>
      <w:bookmarkEnd w:id="16247"/>
      <w:r w:rsidRPr="00121AAC">
        <w:rPr>
          <w:rtl/>
        </w:rPr>
        <w:t>החודש</w:t>
      </w:r>
      <w:r>
        <w:rPr>
          <w:rFonts w:hint="cs"/>
          <w:rtl/>
        </w:rPr>
        <w:t>.</w:t>
      </w:r>
      <w:r w:rsidRPr="00121AAC">
        <w:rPr>
          <w:rtl/>
        </w:rPr>
        <w:t xml:space="preserve"> </w:t>
      </w:r>
      <w:bookmarkStart w:id="16248" w:name="_ETM_Q21_220090"/>
      <w:bookmarkEnd w:id="16248"/>
      <w:r w:rsidRPr="00121AAC">
        <w:rPr>
          <w:rtl/>
        </w:rPr>
        <w:t xml:space="preserve">אין </w:t>
      </w:r>
      <w:bookmarkStart w:id="16249" w:name="_ETM_Q21_220270"/>
      <w:bookmarkEnd w:id="16249"/>
      <w:r w:rsidRPr="00121AAC">
        <w:rPr>
          <w:rtl/>
        </w:rPr>
        <w:t xml:space="preserve">להם </w:t>
      </w:r>
      <w:bookmarkStart w:id="16250" w:name="_ETM_Q21_220420"/>
      <w:bookmarkEnd w:id="16250"/>
      <w:r w:rsidRPr="00121AAC">
        <w:rPr>
          <w:rtl/>
        </w:rPr>
        <w:t xml:space="preserve">שליטה </w:t>
      </w:r>
      <w:bookmarkStart w:id="16251" w:name="_ETM_Q21_220780"/>
      <w:bookmarkEnd w:id="16251"/>
      <w:r w:rsidRPr="00121AAC">
        <w:rPr>
          <w:rtl/>
        </w:rPr>
        <w:t>בכלל</w:t>
      </w:r>
      <w:r>
        <w:rPr>
          <w:rFonts w:hint="cs"/>
          <w:rtl/>
        </w:rPr>
        <w:t>.</w:t>
      </w:r>
      <w:bookmarkStart w:id="16252" w:name="_ETM_Q21_222210"/>
      <w:bookmarkEnd w:id="16252"/>
    </w:p>
    <w:p w:rsidR="00DA3A44" w:rsidRDefault="00DA3A44" w:rsidP="008B62B4">
      <w:pPr>
        <w:rPr>
          <w:rtl/>
        </w:rPr>
      </w:pPr>
    </w:p>
    <w:p w:rsidR="00DA3A44" w:rsidRDefault="00DA3A44" w:rsidP="005D51F1">
      <w:pPr>
        <w:rPr>
          <w:rtl/>
        </w:rPr>
      </w:pPr>
      <w:r w:rsidRPr="00121AAC">
        <w:rPr>
          <w:rtl/>
        </w:rPr>
        <w:t xml:space="preserve">מ-7 </w:t>
      </w:r>
      <w:bookmarkStart w:id="16253" w:name="_ETM_Q21_222915"/>
      <w:bookmarkEnd w:id="16253"/>
      <w:r w:rsidRPr="00121AAC">
        <w:rPr>
          <w:rtl/>
        </w:rPr>
        <w:t xml:space="preserve">באוקטובר </w:t>
      </w:r>
      <w:bookmarkStart w:id="16254" w:name="_ETM_Q21_223620"/>
      <w:bookmarkEnd w:id="16254"/>
      <w:r w:rsidRPr="00121AAC">
        <w:rPr>
          <w:rtl/>
        </w:rPr>
        <w:t xml:space="preserve">חלק </w:t>
      </w:r>
      <w:bookmarkStart w:id="16255" w:name="_ETM_Q21_223979"/>
      <w:bookmarkEnd w:id="16255"/>
      <w:r w:rsidRPr="00121AAC">
        <w:rPr>
          <w:rtl/>
        </w:rPr>
        <w:t xml:space="preserve">מאותם </w:t>
      </w:r>
      <w:bookmarkStart w:id="16256" w:name="_ETM_Q21_224430"/>
      <w:bookmarkEnd w:id="16256"/>
      <w:r w:rsidRPr="00121AAC">
        <w:rPr>
          <w:rtl/>
        </w:rPr>
        <w:t xml:space="preserve">עובדים </w:t>
      </w:r>
      <w:bookmarkStart w:id="16257" w:name="_ETM_Q21_224909"/>
      <w:bookmarkEnd w:id="16257"/>
      <w:r w:rsidRPr="00121AAC">
        <w:rPr>
          <w:rtl/>
        </w:rPr>
        <w:t xml:space="preserve">בכלל </w:t>
      </w:r>
      <w:bookmarkStart w:id="16258" w:name="_ETM_Q21_225180"/>
      <w:bookmarkEnd w:id="16258"/>
      <w:r w:rsidRPr="00121AAC">
        <w:rPr>
          <w:rtl/>
        </w:rPr>
        <w:t xml:space="preserve">לא </w:t>
      </w:r>
      <w:bookmarkStart w:id="16259" w:name="_ETM_Q21_225239"/>
      <w:bookmarkEnd w:id="16259"/>
      <w:r w:rsidRPr="00121AAC">
        <w:rPr>
          <w:rtl/>
        </w:rPr>
        <w:t xml:space="preserve">נקראו </w:t>
      </w:r>
      <w:bookmarkStart w:id="16260" w:name="_ETM_Q21_225600"/>
      <w:bookmarkEnd w:id="16260"/>
      <w:r w:rsidRPr="00121AAC">
        <w:rPr>
          <w:rtl/>
        </w:rPr>
        <w:t>לעבודה</w:t>
      </w:r>
      <w:r>
        <w:rPr>
          <w:rFonts w:hint="cs"/>
          <w:rtl/>
        </w:rPr>
        <w:t>,</w:t>
      </w:r>
      <w:r w:rsidRPr="00121AAC">
        <w:rPr>
          <w:rtl/>
        </w:rPr>
        <w:t xml:space="preserve"> </w:t>
      </w:r>
      <w:bookmarkStart w:id="16261" w:name="_ETM_Q21_226720"/>
      <w:bookmarkEnd w:id="16261"/>
      <w:r w:rsidRPr="00121AAC">
        <w:rPr>
          <w:rtl/>
        </w:rPr>
        <w:t xml:space="preserve">לפעמים </w:t>
      </w:r>
      <w:bookmarkStart w:id="16262" w:name="_ETM_Q21_227290"/>
      <w:bookmarkEnd w:id="16262"/>
      <w:r w:rsidRPr="00121AAC">
        <w:rPr>
          <w:rtl/>
        </w:rPr>
        <w:t xml:space="preserve">אפילו </w:t>
      </w:r>
      <w:bookmarkStart w:id="16263" w:name="_ETM_Q21_227650"/>
      <w:bookmarkEnd w:id="16263"/>
      <w:r w:rsidRPr="00121AAC">
        <w:rPr>
          <w:rtl/>
        </w:rPr>
        <w:t xml:space="preserve">לשבועיים </w:t>
      </w:r>
      <w:bookmarkStart w:id="16264" w:name="_ETM_Q21_228220"/>
      <w:bookmarkEnd w:id="16264"/>
      <w:r w:rsidRPr="00121AAC">
        <w:rPr>
          <w:rtl/>
        </w:rPr>
        <w:t>רצופים</w:t>
      </w:r>
      <w:r>
        <w:rPr>
          <w:rFonts w:hint="cs"/>
          <w:rtl/>
        </w:rPr>
        <w:t>,</w:t>
      </w:r>
      <w:r w:rsidRPr="00121AAC">
        <w:rPr>
          <w:rtl/>
        </w:rPr>
        <w:t xml:space="preserve"> </w:t>
      </w:r>
      <w:bookmarkStart w:id="16265" w:name="_ETM_Q21_229330"/>
      <w:bookmarkEnd w:id="16265"/>
      <w:r w:rsidRPr="00121AAC">
        <w:rPr>
          <w:rtl/>
        </w:rPr>
        <w:t xml:space="preserve">לפעמים </w:t>
      </w:r>
      <w:bookmarkStart w:id="16266" w:name="_ETM_Q21_229840"/>
      <w:bookmarkEnd w:id="16266"/>
      <w:r w:rsidRPr="00121AAC">
        <w:rPr>
          <w:rtl/>
        </w:rPr>
        <w:t xml:space="preserve">נקראו </w:t>
      </w:r>
      <w:bookmarkStart w:id="16267" w:name="_ETM_Q21_230200"/>
      <w:bookmarkEnd w:id="16267"/>
      <w:r w:rsidRPr="00121AAC">
        <w:rPr>
          <w:rtl/>
        </w:rPr>
        <w:t xml:space="preserve">פעם </w:t>
      </w:r>
      <w:bookmarkStart w:id="16268" w:name="_ETM_Q21_230620"/>
      <w:bookmarkEnd w:id="16268"/>
      <w:r w:rsidRPr="00121AAC">
        <w:rPr>
          <w:rtl/>
        </w:rPr>
        <w:t>ב</w:t>
      </w:r>
      <w:r>
        <w:rPr>
          <w:rFonts w:hint="cs"/>
          <w:rtl/>
        </w:rPr>
        <w:t xml:space="preserve">-. </w:t>
      </w:r>
      <w:bookmarkStart w:id="16269" w:name="_ETM_Q21_231840"/>
      <w:bookmarkStart w:id="16270" w:name="_ETM_Q21_232260"/>
      <w:bookmarkStart w:id="16271" w:name="_ETM_Q21_232740"/>
      <w:bookmarkEnd w:id="16269"/>
      <w:bookmarkEnd w:id="16270"/>
      <w:bookmarkEnd w:id="16271"/>
      <w:r w:rsidRPr="00121AAC">
        <w:rPr>
          <w:rtl/>
        </w:rPr>
        <w:t xml:space="preserve">לרוב </w:t>
      </w:r>
      <w:bookmarkStart w:id="16272" w:name="_ETM_Q21_233340"/>
      <w:bookmarkEnd w:id="16272"/>
      <w:r w:rsidRPr="00121AAC">
        <w:rPr>
          <w:rtl/>
        </w:rPr>
        <w:t xml:space="preserve">העובדים </w:t>
      </w:r>
      <w:bookmarkStart w:id="16273" w:name="_ETM_Q21_233700"/>
      <w:bookmarkEnd w:id="16273"/>
      <w:r w:rsidRPr="00121AAC">
        <w:rPr>
          <w:rtl/>
        </w:rPr>
        <w:t>הש</w:t>
      </w:r>
      <w:r>
        <w:rPr>
          <w:rFonts w:hint="cs"/>
          <w:rtl/>
        </w:rPr>
        <w:t>עתיים</w:t>
      </w:r>
      <w:r w:rsidRPr="00121AAC">
        <w:rPr>
          <w:rtl/>
        </w:rPr>
        <w:t xml:space="preserve"> </w:t>
      </w:r>
      <w:bookmarkStart w:id="16274" w:name="_ETM_Q21_234210"/>
      <w:bookmarkEnd w:id="16274"/>
      <w:r w:rsidRPr="00121AAC">
        <w:rPr>
          <w:rtl/>
        </w:rPr>
        <w:t xml:space="preserve">הייתה </w:t>
      </w:r>
      <w:bookmarkStart w:id="16275" w:name="_ETM_Q21_234630"/>
      <w:bookmarkEnd w:id="16275"/>
      <w:r w:rsidRPr="00121AAC">
        <w:rPr>
          <w:rtl/>
        </w:rPr>
        <w:t xml:space="preserve">ירידה </w:t>
      </w:r>
      <w:bookmarkStart w:id="16276" w:name="_ETM_Q21_235320"/>
      <w:bookmarkEnd w:id="16276"/>
      <w:r w:rsidRPr="00121AAC">
        <w:rPr>
          <w:rtl/>
        </w:rPr>
        <w:t xml:space="preserve">דרסטית </w:t>
      </w:r>
      <w:bookmarkStart w:id="16277" w:name="_ETM_Q21_236100"/>
      <w:bookmarkEnd w:id="16277"/>
      <w:r w:rsidRPr="00121AAC">
        <w:rPr>
          <w:rtl/>
        </w:rPr>
        <w:t xml:space="preserve">במספר </w:t>
      </w:r>
      <w:bookmarkStart w:id="16278" w:name="_ETM_Q21_236520"/>
      <w:bookmarkEnd w:id="16278"/>
      <w:r w:rsidRPr="00121AAC">
        <w:rPr>
          <w:rtl/>
        </w:rPr>
        <w:t xml:space="preserve">השעות </w:t>
      </w:r>
      <w:bookmarkStart w:id="16279" w:name="_ETM_Q21_236910"/>
      <w:bookmarkEnd w:id="16279"/>
      <w:r w:rsidRPr="00121AAC">
        <w:rPr>
          <w:rtl/>
        </w:rPr>
        <w:t>החודשי</w:t>
      </w:r>
      <w:r>
        <w:rPr>
          <w:rFonts w:hint="cs"/>
          <w:rtl/>
        </w:rPr>
        <w:t>.</w:t>
      </w:r>
      <w:bookmarkStart w:id="16280" w:name="_ETM_Q21_238350"/>
      <w:bookmarkEnd w:id="16280"/>
      <w:r>
        <w:rPr>
          <w:rFonts w:hint="cs"/>
          <w:rtl/>
        </w:rPr>
        <w:t xml:space="preserve"> </w:t>
      </w:r>
      <w:r w:rsidRPr="00121AAC">
        <w:rPr>
          <w:rtl/>
        </w:rPr>
        <w:t xml:space="preserve">לא </w:t>
      </w:r>
      <w:bookmarkStart w:id="16281" w:name="_ETM_Q21_238590"/>
      <w:bookmarkEnd w:id="16281"/>
      <w:r w:rsidRPr="00121AAC">
        <w:rPr>
          <w:rtl/>
        </w:rPr>
        <w:t xml:space="preserve">רק </w:t>
      </w:r>
      <w:bookmarkStart w:id="16282" w:name="_ETM_Q21_238739"/>
      <w:bookmarkEnd w:id="16282"/>
      <w:r w:rsidRPr="00121AAC">
        <w:rPr>
          <w:rtl/>
        </w:rPr>
        <w:t>זה</w:t>
      </w:r>
      <w:r>
        <w:rPr>
          <w:rFonts w:hint="cs"/>
          <w:rtl/>
        </w:rPr>
        <w:t>,</w:t>
      </w:r>
      <w:r w:rsidRPr="00121AAC">
        <w:rPr>
          <w:rtl/>
        </w:rPr>
        <w:t xml:space="preserve"> </w:t>
      </w:r>
      <w:bookmarkStart w:id="16283" w:name="_ETM_Q21_239070"/>
      <w:bookmarkEnd w:id="16283"/>
      <w:r w:rsidRPr="00121AAC">
        <w:rPr>
          <w:rtl/>
        </w:rPr>
        <w:t>למ</w:t>
      </w:r>
      <w:bookmarkStart w:id="16284" w:name="_ETM_Q21_239519"/>
      <w:bookmarkEnd w:id="16284"/>
      <w:r>
        <w:rPr>
          <w:rFonts w:hint="cs"/>
          <w:rtl/>
        </w:rPr>
        <w:t>עסיק אין</w:t>
      </w:r>
      <w:r w:rsidRPr="00121AAC">
        <w:rPr>
          <w:rtl/>
        </w:rPr>
        <w:t xml:space="preserve"> </w:t>
      </w:r>
      <w:bookmarkStart w:id="16285" w:name="_ETM_Q21_239699"/>
      <w:bookmarkEnd w:id="16285"/>
      <w:r w:rsidRPr="00121AAC">
        <w:rPr>
          <w:rtl/>
        </w:rPr>
        <w:t xml:space="preserve">בשביל </w:t>
      </w:r>
      <w:bookmarkStart w:id="16286" w:name="_ETM_Q21_240030"/>
      <w:bookmarkEnd w:id="16286"/>
      <w:r w:rsidRPr="00121AAC">
        <w:rPr>
          <w:rtl/>
        </w:rPr>
        <w:t xml:space="preserve">מה </w:t>
      </w:r>
      <w:bookmarkStart w:id="16287" w:name="_ETM_Q21_240239"/>
      <w:bookmarkEnd w:id="16287"/>
      <w:r w:rsidRPr="00121AAC">
        <w:rPr>
          <w:rtl/>
        </w:rPr>
        <w:t xml:space="preserve">לפטר </w:t>
      </w:r>
      <w:bookmarkStart w:id="16288" w:name="_ETM_Q21_240690"/>
      <w:bookmarkEnd w:id="16288"/>
      <w:r w:rsidRPr="00121AAC">
        <w:rPr>
          <w:rtl/>
        </w:rPr>
        <w:t xml:space="preserve">עובד </w:t>
      </w:r>
      <w:bookmarkStart w:id="16289" w:name="_ETM_Q21_240960"/>
      <w:bookmarkEnd w:id="16289"/>
      <w:r w:rsidRPr="00121AAC">
        <w:rPr>
          <w:rtl/>
        </w:rPr>
        <w:t xml:space="preserve">שעתי </w:t>
      </w:r>
      <w:bookmarkStart w:id="16290" w:name="_ETM_Q21_241350"/>
      <w:bookmarkEnd w:id="16290"/>
      <w:r w:rsidRPr="00121AAC">
        <w:rPr>
          <w:rtl/>
        </w:rPr>
        <w:t xml:space="preserve">או </w:t>
      </w:r>
      <w:bookmarkStart w:id="16291" w:name="_ETM_Q21_241440"/>
      <w:bookmarkEnd w:id="16291"/>
      <w:r w:rsidRPr="00121AAC">
        <w:rPr>
          <w:rtl/>
        </w:rPr>
        <w:t xml:space="preserve">להוציא </w:t>
      </w:r>
      <w:bookmarkStart w:id="16292" w:name="_ETM_Q21_241739"/>
      <w:bookmarkEnd w:id="16292"/>
      <w:r w:rsidRPr="00121AAC">
        <w:rPr>
          <w:rtl/>
        </w:rPr>
        <w:t xml:space="preserve">אותו </w:t>
      </w:r>
      <w:bookmarkStart w:id="16293" w:name="_ETM_Q21_241949"/>
      <w:bookmarkEnd w:id="16293"/>
      <w:r w:rsidRPr="00121AAC">
        <w:rPr>
          <w:rtl/>
        </w:rPr>
        <w:t>לחל</w:t>
      </w:r>
      <w:r>
        <w:rPr>
          <w:rFonts w:hint="cs"/>
          <w:rtl/>
        </w:rPr>
        <w:t>"</w:t>
      </w:r>
      <w:r w:rsidRPr="00121AAC">
        <w:rPr>
          <w:rtl/>
        </w:rPr>
        <w:t>ת</w:t>
      </w:r>
      <w:r>
        <w:rPr>
          <w:rFonts w:hint="cs"/>
          <w:rtl/>
        </w:rPr>
        <w:t>,</w:t>
      </w:r>
      <w:r w:rsidRPr="00121AAC">
        <w:rPr>
          <w:rtl/>
        </w:rPr>
        <w:t xml:space="preserve"> </w:t>
      </w:r>
      <w:bookmarkStart w:id="16294" w:name="_ETM_Q21_242789"/>
      <w:bookmarkEnd w:id="16294"/>
      <w:r w:rsidRPr="00121AAC">
        <w:rPr>
          <w:rtl/>
        </w:rPr>
        <w:t xml:space="preserve">וגם </w:t>
      </w:r>
      <w:bookmarkStart w:id="16295" w:name="_ETM_Q21_243180"/>
      <w:bookmarkStart w:id="16296" w:name="_ETM_Q21_243109"/>
      <w:bookmarkStart w:id="16297" w:name="_ETM_Q21_243379"/>
      <w:bookmarkEnd w:id="16295"/>
      <w:bookmarkEnd w:id="16296"/>
      <w:bookmarkEnd w:id="16297"/>
      <w:r>
        <w:rPr>
          <w:rFonts w:hint="cs"/>
          <w:rtl/>
        </w:rPr>
        <w:t>המ</w:t>
      </w:r>
      <w:r w:rsidRPr="00121AAC">
        <w:rPr>
          <w:rtl/>
        </w:rPr>
        <w:t xml:space="preserve">עסיק </w:t>
      </w:r>
      <w:bookmarkStart w:id="16298" w:name="_ETM_Q21_243709"/>
      <w:bookmarkEnd w:id="16298"/>
      <w:r>
        <w:rPr>
          <w:rtl/>
        </w:rPr>
        <w:t>עצמ</w:t>
      </w:r>
      <w:r>
        <w:rPr>
          <w:rFonts w:hint="cs"/>
          <w:rtl/>
        </w:rPr>
        <w:t>ו</w:t>
      </w:r>
      <w:r w:rsidRPr="00121AAC">
        <w:rPr>
          <w:rtl/>
        </w:rPr>
        <w:t xml:space="preserve"> </w:t>
      </w:r>
      <w:bookmarkStart w:id="16299" w:name="_ETM_Q21_244250"/>
      <w:bookmarkEnd w:id="16299"/>
      <w:r w:rsidRPr="00121AAC">
        <w:rPr>
          <w:rtl/>
        </w:rPr>
        <w:t xml:space="preserve">נאלץ </w:t>
      </w:r>
      <w:bookmarkStart w:id="16300" w:name="_ETM_Q21_244640"/>
      <w:bookmarkEnd w:id="16300"/>
      <w:r w:rsidRPr="00121AAC">
        <w:rPr>
          <w:rtl/>
        </w:rPr>
        <w:t xml:space="preserve">להתמודד </w:t>
      </w:r>
      <w:bookmarkStart w:id="16301" w:name="_ETM_Q21_245479"/>
      <w:bookmarkEnd w:id="16301"/>
      <w:r w:rsidRPr="00121AAC">
        <w:rPr>
          <w:rtl/>
        </w:rPr>
        <w:t xml:space="preserve">עם </w:t>
      </w:r>
      <w:bookmarkStart w:id="16302" w:name="_ETM_Q21_245689"/>
      <w:bookmarkEnd w:id="16302"/>
      <w:r w:rsidRPr="00121AAC">
        <w:rPr>
          <w:rtl/>
        </w:rPr>
        <w:t xml:space="preserve">הפסדים </w:t>
      </w:r>
      <w:bookmarkStart w:id="16303" w:name="_ETM_Q21_246439"/>
      <w:bookmarkEnd w:id="16303"/>
      <w:r w:rsidRPr="00121AAC">
        <w:rPr>
          <w:rtl/>
        </w:rPr>
        <w:t xml:space="preserve">וירידה </w:t>
      </w:r>
      <w:bookmarkStart w:id="16304" w:name="_ETM_Q21_247039"/>
      <w:bookmarkEnd w:id="16304"/>
      <w:r w:rsidRPr="00121AAC">
        <w:rPr>
          <w:rtl/>
        </w:rPr>
        <w:t xml:space="preserve">במחזורים </w:t>
      </w:r>
      <w:bookmarkStart w:id="16305" w:name="_ETM_Q21_247969"/>
      <w:bookmarkEnd w:id="16305"/>
      <w:r w:rsidRPr="00121AAC">
        <w:rPr>
          <w:rtl/>
        </w:rPr>
        <w:t xml:space="preserve">וקשיים </w:t>
      </w:r>
      <w:bookmarkStart w:id="16306" w:name="_ETM_Q21_248450"/>
      <w:bookmarkEnd w:id="16306"/>
      <w:r w:rsidRPr="00121AAC">
        <w:rPr>
          <w:rtl/>
        </w:rPr>
        <w:t xml:space="preserve">כלכליים </w:t>
      </w:r>
      <w:bookmarkStart w:id="16307" w:name="_ETM_Q21_249020"/>
      <w:bookmarkEnd w:id="16307"/>
      <w:r w:rsidRPr="00121AAC">
        <w:rPr>
          <w:rtl/>
        </w:rPr>
        <w:t>נוספים</w:t>
      </w:r>
      <w:r>
        <w:rPr>
          <w:rFonts w:hint="cs"/>
          <w:rtl/>
        </w:rPr>
        <w:t>.</w:t>
      </w:r>
      <w:r w:rsidRPr="00121AAC">
        <w:rPr>
          <w:rtl/>
        </w:rPr>
        <w:t xml:space="preserve"> </w:t>
      </w:r>
      <w:bookmarkStart w:id="16308" w:name="_ETM_Q21_250180"/>
      <w:bookmarkEnd w:id="16308"/>
      <w:r w:rsidRPr="00121AAC">
        <w:rPr>
          <w:rtl/>
        </w:rPr>
        <w:t>למ</w:t>
      </w:r>
      <w:r>
        <w:rPr>
          <w:rFonts w:hint="cs"/>
          <w:rtl/>
        </w:rPr>
        <w:t>רות</w:t>
      </w:r>
      <w:r w:rsidRPr="00121AAC">
        <w:rPr>
          <w:rtl/>
        </w:rPr>
        <w:t xml:space="preserve"> </w:t>
      </w:r>
      <w:bookmarkStart w:id="16309" w:name="_ETM_Q21_250400"/>
      <w:bookmarkEnd w:id="16309"/>
      <w:r>
        <w:rPr>
          <w:rFonts w:hint="cs"/>
          <w:rtl/>
        </w:rPr>
        <w:t>כל זה</w:t>
      </w:r>
      <w:bookmarkStart w:id="16310" w:name="_ETM_Q21_250490"/>
      <w:bookmarkStart w:id="16311" w:name="_ETM_Q21_250670"/>
      <w:bookmarkStart w:id="16312" w:name="_ETM_Q21_250850"/>
      <w:bookmarkEnd w:id="16310"/>
      <w:bookmarkEnd w:id="16311"/>
      <w:bookmarkEnd w:id="16312"/>
      <w:r>
        <w:rPr>
          <w:rFonts w:hint="cs"/>
          <w:rtl/>
        </w:rPr>
        <w:t>,</w:t>
      </w:r>
      <w:r w:rsidRPr="00121AAC">
        <w:rPr>
          <w:rtl/>
        </w:rPr>
        <w:t xml:space="preserve"> </w:t>
      </w:r>
      <w:bookmarkStart w:id="16313" w:name="_ETM_Q21_251120"/>
      <w:bookmarkEnd w:id="16313"/>
      <w:r w:rsidRPr="00121AAC">
        <w:rPr>
          <w:rtl/>
        </w:rPr>
        <w:t xml:space="preserve">מתווה </w:t>
      </w:r>
      <w:bookmarkStart w:id="16314" w:name="_ETM_Q21_251450"/>
      <w:bookmarkEnd w:id="16314"/>
      <w:r w:rsidRPr="00121AAC">
        <w:rPr>
          <w:rtl/>
        </w:rPr>
        <w:t xml:space="preserve">הפיצויים </w:t>
      </w:r>
      <w:bookmarkStart w:id="16315" w:name="_ETM_Q21_251930"/>
      <w:bookmarkEnd w:id="16315"/>
      <w:r w:rsidRPr="00121AAC">
        <w:rPr>
          <w:rtl/>
        </w:rPr>
        <w:t xml:space="preserve">בכלל </w:t>
      </w:r>
      <w:bookmarkStart w:id="16316" w:name="_ETM_Q21_252260"/>
      <w:bookmarkEnd w:id="16316"/>
      <w:r w:rsidRPr="00121AAC">
        <w:rPr>
          <w:rtl/>
        </w:rPr>
        <w:t xml:space="preserve">לא </w:t>
      </w:r>
      <w:bookmarkStart w:id="16317" w:name="_ETM_Q21_252380"/>
      <w:bookmarkEnd w:id="16317"/>
      <w:r w:rsidRPr="00121AAC">
        <w:rPr>
          <w:rtl/>
        </w:rPr>
        <w:t xml:space="preserve">מתייחס </w:t>
      </w:r>
      <w:bookmarkStart w:id="16318" w:name="_ETM_Q21_253250"/>
      <w:bookmarkEnd w:id="16318"/>
      <w:r w:rsidRPr="00121AAC">
        <w:rPr>
          <w:rtl/>
        </w:rPr>
        <w:t>אליהם</w:t>
      </w:r>
      <w:r w:rsidR="005D51F1">
        <w:rPr>
          <w:rFonts w:hint="cs"/>
          <w:rtl/>
        </w:rPr>
        <w:t>,</w:t>
      </w:r>
      <w:r w:rsidRPr="00121AAC">
        <w:rPr>
          <w:rtl/>
        </w:rPr>
        <w:t xml:space="preserve"> </w:t>
      </w:r>
      <w:bookmarkStart w:id="16319" w:name="_ETM_Q21_253950"/>
      <w:bookmarkEnd w:id="16319"/>
      <w:r w:rsidRPr="00121AAC">
        <w:rPr>
          <w:rtl/>
        </w:rPr>
        <w:t xml:space="preserve">וזאת </w:t>
      </w:r>
      <w:bookmarkStart w:id="16320" w:name="_ETM_Q21_254729"/>
      <w:bookmarkEnd w:id="16320"/>
      <w:r w:rsidRPr="00121AAC">
        <w:rPr>
          <w:rtl/>
        </w:rPr>
        <w:t>שערורייה</w:t>
      </w:r>
      <w:r>
        <w:rPr>
          <w:rFonts w:hint="cs"/>
          <w:rtl/>
        </w:rPr>
        <w:t>.</w:t>
      </w:r>
      <w:r w:rsidRPr="00121AAC">
        <w:rPr>
          <w:rtl/>
        </w:rPr>
        <w:t xml:space="preserve"> </w:t>
      </w:r>
      <w:bookmarkStart w:id="16321" w:name="_ETM_Q21_255930"/>
      <w:bookmarkEnd w:id="16321"/>
      <w:r w:rsidRPr="00121AAC">
        <w:rPr>
          <w:rtl/>
        </w:rPr>
        <w:t>א</w:t>
      </w:r>
      <w:r>
        <w:rPr>
          <w:rFonts w:hint="cs"/>
          <w:rtl/>
        </w:rPr>
        <w:t>.</w:t>
      </w:r>
      <w:r w:rsidRPr="00121AAC">
        <w:rPr>
          <w:rtl/>
        </w:rPr>
        <w:t xml:space="preserve"> </w:t>
      </w:r>
      <w:bookmarkStart w:id="16322" w:name="_ETM_Q21_256409"/>
      <w:bookmarkEnd w:id="16322"/>
      <w:r w:rsidRPr="00121AAC">
        <w:rPr>
          <w:rtl/>
        </w:rPr>
        <w:t xml:space="preserve">הפיצויים </w:t>
      </w:r>
      <w:bookmarkStart w:id="16323" w:name="_ETM_Q21_256890"/>
      <w:bookmarkEnd w:id="16323"/>
      <w:r w:rsidRPr="00121AAC">
        <w:rPr>
          <w:rtl/>
        </w:rPr>
        <w:t xml:space="preserve">לעסקים </w:t>
      </w:r>
      <w:bookmarkStart w:id="16324" w:name="_ETM_Q21_257580"/>
      <w:bookmarkEnd w:id="16324"/>
      <w:r w:rsidRPr="00121AAC">
        <w:rPr>
          <w:rtl/>
        </w:rPr>
        <w:t xml:space="preserve">כולל </w:t>
      </w:r>
      <w:bookmarkStart w:id="16325" w:name="_ETM_Q21_257909"/>
      <w:bookmarkEnd w:id="16325"/>
      <w:r w:rsidRPr="00121AAC">
        <w:rPr>
          <w:rtl/>
        </w:rPr>
        <w:t xml:space="preserve">פיצוי </w:t>
      </w:r>
      <w:bookmarkStart w:id="16326" w:name="_ETM_Q21_258180"/>
      <w:bookmarkEnd w:id="16326"/>
      <w:r w:rsidRPr="00121AAC">
        <w:rPr>
          <w:rtl/>
        </w:rPr>
        <w:t xml:space="preserve">חלקי </w:t>
      </w:r>
      <w:bookmarkStart w:id="16327" w:name="_ETM_Q21_258479"/>
      <w:bookmarkEnd w:id="16327"/>
      <w:r w:rsidRPr="00121AAC">
        <w:rPr>
          <w:rtl/>
        </w:rPr>
        <w:t xml:space="preserve">בלבד </w:t>
      </w:r>
      <w:bookmarkStart w:id="16328" w:name="_ETM_Q21_259080"/>
      <w:bookmarkEnd w:id="16328"/>
      <w:r w:rsidRPr="00121AAC">
        <w:rPr>
          <w:rtl/>
        </w:rPr>
        <w:t xml:space="preserve">בגין </w:t>
      </w:r>
      <w:bookmarkStart w:id="16329" w:name="_ETM_Q21_259409"/>
      <w:bookmarkEnd w:id="16329"/>
      <w:r w:rsidRPr="00121AAC">
        <w:rPr>
          <w:rtl/>
        </w:rPr>
        <w:t xml:space="preserve">הוצאות </w:t>
      </w:r>
      <w:bookmarkStart w:id="16330" w:name="_ETM_Q21_259740"/>
      <w:bookmarkEnd w:id="16330"/>
      <w:r w:rsidRPr="00121AAC">
        <w:rPr>
          <w:rtl/>
        </w:rPr>
        <w:t>שכר</w:t>
      </w:r>
      <w:r>
        <w:rPr>
          <w:rFonts w:hint="cs"/>
          <w:rtl/>
        </w:rPr>
        <w:t>;</w:t>
      </w:r>
      <w:r w:rsidRPr="00121AAC">
        <w:rPr>
          <w:rtl/>
        </w:rPr>
        <w:t xml:space="preserve"> </w:t>
      </w:r>
      <w:bookmarkStart w:id="16331" w:name="_ETM_Q21_260610"/>
      <w:bookmarkEnd w:id="16331"/>
      <w:r w:rsidRPr="00121AAC">
        <w:rPr>
          <w:rtl/>
        </w:rPr>
        <w:t>ב</w:t>
      </w:r>
      <w:r>
        <w:rPr>
          <w:rFonts w:hint="cs"/>
          <w:rtl/>
        </w:rPr>
        <w:t>.</w:t>
      </w:r>
      <w:r w:rsidRPr="00121AAC">
        <w:rPr>
          <w:rtl/>
        </w:rPr>
        <w:t xml:space="preserve"> </w:t>
      </w:r>
      <w:bookmarkStart w:id="16332" w:name="_ETM_Q21_261330"/>
      <w:bookmarkEnd w:id="16332"/>
      <w:r w:rsidRPr="00121AAC">
        <w:rPr>
          <w:rtl/>
        </w:rPr>
        <w:t xml:space="preserve">פיצוי </w:t>
      </w:r>
      <w:bookmarkStart w:id="16333" w:name="_ETM_Q21_261810"/>
      <w:bookmarkEnd w:id="16333"/>
      <w:r w:rsidRPr="00121AAC">
        <w:rPr>
          <w:rtl/>
        </w:rPr>
        <w:t xml:space="preserve">העסק </w:t>
      </w:r>
      <w:bookmarkStart w:id="16334" w:name="_ETM_Q21_262890"/>
      <w:bookmarkEnd w:id="16334"/>
      <w:r w:rsidRPr="00121AAC">
        <w:rPr>
          <w:rtl/>
        </w:rPr>
        <w:t xml:space="preserve">אינו </w:t>
      </w:r>
      <w:bookmarkStart w:id="16335" w:name="_ETM_Q21_263280"/>
      <w:bookmarkEnd w:id="16335"/>
      <w:r w:rsidRPr="00121AAC">
        <w:rPr>
          <w:rtl/>
        </w:rPr>
        <w:t xml:space="preserve">מותנה </w:t>
      </w:r>
      <w:bookmarkStart w:id="16336" w:name="_ETM_Q21_263670"/>
      <w:bookmarkEnd w:id="16336"/>
      <w:r>
        <w:rPr>
          <w:rFonts w:hint="cs"/>
          <w:rtl/>
        </w:rPr>
        <w:t>ב</w:t>
      </w:r>
      <w:r w:rsidRPr="00121AAC">
        <w:rPr>
          <w:rtl/>
        </w:rPr>
        <w:t xml:space="preserve">הותרת </w:t>
      </w:r>
      <w:bookmarkStart w:id="16337" w:name="_ETM_Q21_264180"/>
      <w:bookmarkEnd w:id="16337"/>
      <w:r w:rsidRPr="00121AAC">
        <w:rPr>
          <w:rtl/>
        </w:rPr>
        <w:t xml:space="preserve">העובדים </w:t>
      </w:r>
      <w:bookmarkStart w:id="16338" w:name="_ETM_Q21_264750"/>
      <w:bookmarkEnd w:id="16338"/>
      <w:r w:rsidRPr="00121AAC">
        <w:rPr>
          <w:rtl/>
        </w:rPr>
        <w:t>ותשלום</w:t>
      </w:r>
      <w:bookmarkStart w:id="16339" w:name="_ETM_Q21_265170"/>
      <w:bookmarkEnd w:id="16339"/>
      <w:r w:rsidRPr="00121AAC">
        <w:rPr>
          <w:rtl/>
        </w:rPr>
        <w:t xml:space="preserve"> </w:t>
      </w:r>
      <w:bookmarkStart w:id="16340" w:name="_ETM_Q21_265860"/>
      <w:bookmarkEnd w:id="16340"/>
      <w:r w:rsidRPr="00121AAC">
        <w:rPr>
          <w:rtl/>
        </w:rPr>
        <w:t xml:space="preserve">שכרם </w:t>
      </w:r>
      <w:bookmarkStart w:id="16341" w:name="_ETM_Q21_266330"/>
      <w:bookmarkEnd w:id="16341"/>
      <w:r w:rsidRPr="00121AAC">
        <w:rPr>
          <w:rtl/>
        </w:rPr>
        <w:t xml:space="preserve">כפי </w:t>
      </w:r>
      <w:bookmarkStart w:id="16342" w:name="_ETM_Q21_266510"/>
      <w:bookmarkEnd w:id="16342"/>
      <w:r w:rsidRPr="00121AAC">
        <w:rPr>
          <w:rtl/>
        </w:rPr>
        <w:t xml:space="preserve">שהיה </w:t>
      </w:r>
      <w:bookmarkStart w:id="16343" w:name="_ETM_Q21_266720"/>
      <w:bookmarkEnd w:id="16343"/>
      <w:r w:rsidRPr="00121AAC">
        <w:rPr>
          <w:rtl/>
        </w:rPr>
        <w:t xml:space="preserve">לפני </w:t>
      </w:r>
      <w:bookmarkStart w:id="16344" w:name="_ETM_Q21_267080"/>
      <w:bookmarkEnd w:id="16344"/>
      <w:r w:rsidRPr="00121AAC">
        <w:rPr>
          <w:rtl/>
        </w:rPr>
        <w:t>המלחמה</w:t>
      </w:r>
      <w:r>
        <w:rPr>
          <w:rFonts w:hint="cs"/>
          <w:rtl/>
        </w:rPr>
        <w:t xml:space="preserve">; </w:t>
      </w:r>
      <w:bookmarkStart w:id="16345" w:name="_ETM_Q21_268100"/>
      <w:bookmarkEnd w:id="16345"/>
      <w:r w:rsidRPr="00121AAC">
        <w:rPr>
          <w:rtl/>
        </w:rPr>
        <w:t>ג</w:t>
      </w:r>
      <w:r>
        <w:rPr>
          <w:rFonts w:hint="cs"/>
          <w:rtl/>
        </w:rPr>
        <w:t>.</w:t>
      </w:r>
      <w:r w:rsidRPr="00121AAC">
        <w:rPr>
          <w:rtl/>
        </w:rPr>
        <w:t xml:space="preserve"> </w:t>
      </w:r>
      <w:bookmarkStart w:id="16346" w:name="_ETM_Q21_269000"/>
      <w:bookmarkEnd w:id="16346"/>
      <w:r w:rsidRPr="00121AAC">
        <w:rPr>
          <w:rtl/>
        </w:rPr>
        <w:t xml:space="preserve">המתווה </w:t>
      </w:r>
      <w:bookmarkStart w:id="16347" w:name="_ETM_Q21_269420"/>
      <w:bookmarkEnd w:id="16347"/>
      <w:r w:rsidRPr="00121AAC">
        <w:rPr>
          <w:rtl/>
        </w:rPr>
        <w:t xml:space="preserve">נותן </w:t>
      </w:r>
      <w:bookmarkStart w:id="16348" w:name="_ETM_Q21_269720"/>
      <w:bookmarkEnd w:id="16348"/>
      <w:r w:rsidRPr="00121AAC">
        <w:rPr>
          <w:rtl/>
        </w:rPr>
        <w:t xml:space="preserve">מענה </w:t>
      </w:r>
      <w:bookmarkStart w:id="16349" w:name="_ETM_Q21_270080"/>
      <w:bookmarkEnd w:id="16349"/>
      <w:r w:rsidRPr="00121AAC">
        <w:rPr>
          <w:rtl/>
        </w:rPr>
        <w:t xml:space="preserve">לעובדים </w:t>
      </w:r>
      <w:bookmarkStart w:id="16350" w:name="_ETM_Q21_270560"/>
      <w:bookmarkEnd w:id="16350"/>
      <w:r w:rsidRPr="00121AAC">
        <w:rPr>
          <w:rtl/>
        </w:rPr>
        <w:t xml:space="preserve">רק </w:t>
      </w:r>
      <w:bookmarkStart w:id="16351" w:name="_ETM_Q21_270920"/>
      <w:bookmarkEnd w:id="16351"/>
      <w:r>
        <w:rPr>
          <w:rFonts w:hint="cs"/>
          <w:rtl/>
        </w:rPr>
        <w:t>א</w:t>
      </w:r>
      <w:r w:rsidRPr="00121AAC">
        <w:rPr>
          <w:rtl/>
        </w:rPr>
        <w:t xml:space="preserve">ם </w:t>
      </w:r>
      <w:bookmarkStart w:id="16352" w:name="_ETM_Q21_271040"/>
      <w:bookmarkEnd w:id="16352"/>
      <w:r>
        <w:rPr>
          <w:rFonts w:hint="cs"/>
          <w:rtl/>
        </w:rPr>
        <w:t>פוטרו</w:t>
      </w:r>
      <w:r w:rsidRPr="00121AAC">
        <w:rPr>
          <w:rtl/>
        </w:rPr>
        <w:t xml:space="preserve"> </w:t>
      </w:r>
      <w:bookmarkStart w:id="16353" w:name="_ETM_Q21_271520"/>
      <w:bookmarkEnd w:id="16353"/>
      <w:r w:rsidRPr="00121AAC">
        <w:rPr>
          <w:rtl/>
        </w:rPr>
        <w:t xml:space="preserve">או </w:t>
      </w:r>
      <w:bookmarkStart w:id="16354" w:name="_ETM_Q21_271640"/>
      <w:bookmarkEnd w:id="16354"/>
      <w:r w:rsidRPr="00121AAC">
        <w:rPr>
          <w:rtl/>
        </w:rPr>
        <w:t xml:space="preserve">הוצאו </w:t>
      </w:r>
      <w:bookmarkStart w:id="16355" w:name="_ETM_Q21_271940"/>
      <w:bookmarkEnd w:id="16355"/>
      <w:r w:rsidRPr="00121AAC">
        <w:rPr>
          <w:rtl/>
        </w:rPr>
        <w:t>לחל</w:t>
      </w:r>
      <w:r>
        <w:rPr>
          <w:rFonts w:hint="cs"/>
          <w:rtl/>
        </w:rPr>
        <w:t>"ת של</w:t>
      </w:r>
      <w:r w:rsidRPr="00121AAC">
        <w:rPr>
          <w:rtl/>
        </w:rPr>
        <w:t xml:space="preserve"> </w:t>
      </w:r>
      <w:bookmarkStart w:id="16356" w:name="_ETM_Q21_272480"/>
      <w:bookmarkEnd w:id="16356"/>
      <w:r w:rsidRPr="00121AAC">
        <w:rPr>
          <w:rtl/>
        </w:rPr>
        <w:t xml:space="preserve">לפחות </w:t>
      </w:r>
      <w:bookmarkStart w:id="16357" w:name="_ETM_Q21_273410"/>
      <w:bookmarkEnd w:id="16357"/>
      <w:r w:rsidRPr="00121AAC">
        <w:rPr>
          <w:rtl/>
        </w:rPr>
        <w:t xml:space="preserve">שבועיים </w:t>
      </w:r>
      <w:bookmarkStart w:id="16358" w:name="_ETM_Q21_274010"/>
      <w:bookmarkEnd w:id="16358"/>
      <w:r w:rsidRPr="00121AAC">
        <w:rPr>
          <w:rtl/>
        </w:rPr>
        <w:t>רצופים</w:t>
      </w:r>
      <w:r>
        <w:rPr>
          <w:rFonts w:hint="cs"/>
          <w:rtl/>
        </w:rPr>
        <w:t>;</w:t>
      </w:r>
      <w:r w:rsidRPr="00121AAC">
        <w:rPr>
          <w:rtl/>
        </w:rPr>
        <w:t xml:space="preserve"> </w:t>
      </w:r>
      <w:bookmarkStart w:id="16359" w:name="_ETM_Q21_275030"/>
      <w:bookmarkEnd w:id="16359"/>
      <w:r w:rsidRPr="00121AAC">
        <w:rPr>
          <w:rtl/>
        </w:rPr>
        <w:t xml:space="preserve">העובד </w:t>
      </w:r>
      <w:bookmarkStart w:id="16360" w:name="_ETM_Q21_275360"/>
      <w:bookmarkEnd w:id="16360"/>
      <w:r w:rsidRPr="00121AAC">
        <w:rPr>
          <w:rtl/>
        </w:rPr>
        <w:t xml:space="preserve">מחויב </w:t>
      </w:r>
      <w:bookmarkStart w:id="16361" w:name="_ETM_Q21_275780"/>
      <w:bookmarkEnd w:id="16361"/>
      <w:r w:rsidRPr="00121AAC">
        <w:rPr>
          <w:rtl/>
        </w:rPr>
        <w:t xml:space="preserve">בהגשת </w:t>
      </w:r>
      <w:bookmarkStart w:id="16362" w:name="_ETM_Q21_276260"/>
      <w:bookmarkEnd w:id="16362"/>
      <w:r w:rsidRPr="00121AAC">
        <w:rPr>
          <w:rtl/>
        </w:rPr>
        <w:t xml:space="preserve">תביעה </w:t>
      </w:r>
      <w:bookmarkStart w:id="16363" w:name="_ETM_Q21_276800"/>
      <w:bookmarkEnd w:id="16363"/>
      <w:r w:rsidRPr="00121AAC">
        <w:rPr>
          <w:rtl/>
        </w:rPr>
        <w:t xml:space="preserve">מתאימה </w:t>
      </w:r>
      <w:bookmarkStart w:id="16364" w:name="_ETM_Q21_277370"/>
      <w:bookmarkEnd w:id="16364"/>
      <w:r w:rsidRPr="00121AAC">
        <w:rPr>
          <w:rtl/>
        </w:rPr>
        <w:t xml:space="preserve">בביטוח </w:t>
      </w:r>
      <w:bookmarkStart w:id="16365" w:name="_ETM_Q21_277790"/>
      <w:bookmarkEnd w:id="16365"/>
      <w:r w:rsidRPr="00121AAC">
        <w:rPr>
          <w:rtl/>
        </w:rPr>
        <w:t>לאומי</w:t>
      </w:r>
      <w:r w:rsidR="005D51F1">
        <w:rPr>
          <w:rFonts w:hint="cs"/>
          <w:rtl/>
        </w:rPr>
        <w:t>,</w:t>
      </w:r>
      <w:r w:rsidRPr="00121AAC">
        <w:rPr>
          <w:rtl/>
        </w:rPr>
        <w:t xml:space="preserve"> </w:t>
      </w:r>
      <w:bookmarkStart w:id="16366" w:name="_ETM_Q21_278480"/>
      <w:bookmarkEnd w:id="16366"/>
      <w:r w:rsidRPr="00121AAC">
        <w:rPr>
          <w:rtl/>
        </w:rPr>
        <w:t xml:space="preserve">וגם </w:t>
      </w:r>
      <w:bookmarkStart w:id="16367" w:name="_ETM_Q21_278930"/>
      <w:bookmarkEnd w:id="16367"/>
      <w:r w:rsidRPr="00121AAC">
        <w:rPr>
          <w:rtl/>
        </w:rPr>
        <w:t xml:space="preserve">זה </w:t>
      </w:r>
      <w:bookmarkStart w:id="16368" w:name="_ETM_Q21_279560"/>
      <w:bookmarkEnd w:id="16368"/>
      <w:r w:rsidRPr="00121AAC">
        <w:rPr>
          <w:rtl/>
        </w:rPr>
        <w:t xml:space="preserve">לא </w:t>
      </w:r>
      <w:bookmarkStart w:id="16369" w:name="_ETM_Q21_280040"/>
      <w:bookmarkEnd w:id="16369"/>
      <w:r w:rsidRPr="00121AAC">
        <w:rPr>
          <w:rtl/>
        </w:rPr>
        <w:t>רטרואקטיבית</w:t>
      </w:r>
      <w:r>
        <w:rPr>
          <w:rFonts w:hint="cs"/>
          <w:rtl/>
        </w:rPr>
        <w:t>.</w:t>
      </w:r>
      <w:r w:rsidRPr="00121AAC">
        <w:rPr>
          <w:rtl/>
        </w:rPr>
        <w:t xml:space="preserve"> </w:t>
      </w:r>
      <w:bookmarkStart w:id="16370" w:name="_ETM_Q21_281459"/>
      <w:bookmarkEnd w:id="16370"/>
      <w:r w:rsidRPr="00121AAC">
        <w:rPr>
          <w:rtl/>
        </w:rPr>
        <w:t xml:space="preserve">הפיצוי </w:t>
      </w:r>
      <w:bookmarkStart w:id="16371" w:name="_ETM_Q21_281909"/>
      <w:bookmarkEnd w:id="16371"/>
      <w:r w:rsidRPr="00121AAC">
        <w:rPr>
          <w:rtl/>
        </w:rPr>
        <w:t xml:space="preserve">נותן </w:t>
      </w:r>
      <w:bookmarkStart w:id="16372" w:name="_ETM_Q21_282299"/>
      <w:bookmarkEnd w:id="16372"/>
      <w:r w:rsidRPr="00121AAC">
        <w:rPr>
          <w:rtl/>
        </w:rPr>
        <w:t xml:space="preserve">מענה </w:t>
      </w:r>
      <w:bookmarkStart w:id="16373" w:name="_ETM_Q21_282600"/>
      <w:bookmarkEnd w:id="16373"/>
      <w:r w:rsidRPr="00121AAC">
        <w:rPr>
          <w:rtl/>
        </w:rPr>
        <w:t xml:space="preserve">מוקטן </w:t>
      </w:r>
      <w:bookmarkStart w:id="16374" w:name="_ETM_Q21_283139"/>
      <w:bookmarkEnd w:id="16374"/>
      <w:r w:rsidRPr="00121AAC">
        <w:rPr>
          <w:rtl/>
        </w:rPr>
        <w:t xml:space="preserve">ביותר </w:t>
      </w:r>
      <w:bookmarkStart w:id="16375" w:name="_ETM_Q21_283499"/>
      <w:bookmarkEnd w:id="16375"/>
      <w:r w:rsidRPr="00121AAC">
        <w:rPr>
          <w:rtl/>
        </w:rPr>
        <w:t xml:space="preserve">למי </w:t>
      </w:r>
      <w:bookmarkStart w:id="16376" w:name="_ETM_Q21_283740"/>
      <w:bookmarkEnd w:id="16376"/>
      <w:r w:rsidRPr="00121AAC">
        <w:rPr>
          <w:rtl/>
        </w:rPr>
        <w:t>ש</w:t>
      </w:r>
      <w:r>
        <w:rPr>
          <w:rFonts w:hint="cs"/>
          <w:rtl/>
        </w:rPr>
        <w:t>ה</w:t>
      </w:r>
      <w:r w:rsidR="005D51F1">
        <w:rPr>
          <w:rFonts w:hint="cs"/>
          <w:rtl/>
        </w:rPr>
        <w:t>וא</w:t>
      </w:r>
      <w:r w:rsidRPr="00121AAC">
        <w:rPr>
          <w:rtl/>
        </w:rPr>
        <w:t xml:space="preserve"> </w:t>
      </w:r>
      <w:bookmarkStart w:id="16377" w:name="_ETM_Q21_284039"/>
      <w:bookmarkEnd w:id="16377"/>
      <w:r w:rsidRPr="00121AAC">
        <w:rPr>
          <w:rtl/>
        </w:rPr>
        <w:t xml:space="preserve">תובע </w:t>
      </w:r>
      <w:bookmarkStart w:id="16378" w:name="_ETM_Q21_284399"/>
      <w:bookmarkEnd w:id="16378"/>
      <w:r w:rsidRPr="00121AAC">
        <w:rPr>
          <w:rtl/>
        </w:rPr>
        <w:t xml:space="preserve">חוזר </w:t>
      </w:r>
      <w:bookmarkStart w:id="16379" w:name="_ETM_Q21_285270"/>
      <w:bookmarkEnd w:id="16379"/>
      <w:r w:rsidRPr="00121AAC">
        <w:rPr>
          <w:rtl/>
        </w:rPr>
        <w:t xml:space="preserve">של </w:t>
      </w:r>
      <w:bookmarkStart w:id="16380" w:name="_ETM_Q21_285509"/>
      <w:bookmarkEnd w:id="16380"/>
      <w:r w:rsidRPr="00121AAC">
        <w:rPr>
          <w:rtl/>
        </w:rPr>
        <w:t xml:space="preserve">דמי </w:t>
      </w:r>
      <w:bookmarkStart w:id="16381" w:name="_ETM_Q21_285659"/>
      <w:bookmarkEnd w:id="16381"/>
      <w:r w:rsidRPr="00121AAC">
        <w:rPr>
          <w:rtl/>
        </w:rPr>
        <w:t>אבטלה</w:t>
      </w:r>
      <w:r>
        <w:rPr>
          <w:rFonts w:hint="cs"/>
          <w:rtl/>
        </w:rPr>
        <w:t>.</w:t>
      </w:r>
      <w:bookmarkStart w:id="16382" w:name="_ETM_Q21_286499"/>
      <w:bookmarkEnd w:id="16382"/>
      <w:r w:rsidR="005D51F1">
        <w:rPr>
          <w:rFonts w:hint="cs"/>
          <w:rtl/>
        </w:rPr>
        <w:t xml:space="preserve"> </w:t>
      </w:r>
      <w:r w:rsidRPr="00121AAC">
        <w:rPr>
          <w:rtl/>
        </w:rPr>
        <w:t xml:space="preserve">שום </w:t>
      </w:r>
      <w:bookmarkStart w:id="16383" w:name="_ETM_Q21_286770"/>
      <w:bookmarkEnd w:id="16383"/>
      <w:r w:rsidRPr="00121AAC">
        <w:rPr>
          <w:rtl/>
        </w:rPr>
        <w:t xml:space="preserve">דבר </w:t>
      </w:r>
      <w:bookmarkStart w:id="16384" w:name="_ETM_Q21_287100"/>
      <w:bookmarkEnd w:id="16384"/>
      <w:r w:rsidRPr="00121AAC">
        <w:rPr>
          <w:rtl/>
        </w:rPr>
        <w:t xml:space="preserve">שיכול </w:t>
      </w:r>
      <w:bookmarkStart w:id="16385" w:name="_ETM_Q21_287399"/>
      <w:bookmarkEnd w:id="16385"/>
      <w:r w:rsidRPr="00121AAC">
        <w:rPr>
          <w:rtl/>
        </w:rPr>
        <w:t xml:space="preserve">לפצות </w:t>
      </w:r>
      <w:bookmarkStart w:id="16386" w:name="_ETM_Q21_287850"/>
      <w:bookmarkEnd w:id="16386"/>
      <w:r w:rsidRPr="00121AAC">
        <w:rPr>
          <w:rtl/>
        </w:rPr>
        <w:t xml:space="preserve">את </w:t>
      </w:r>
      <w:bookmarkStart w:id="16387" w:name="_ETM_Q21_287969"/>
      <w:bookmarkEnd w:id="16387"/>
      <w:r w:rsidRPr="00121AAC">
        <w:rPr>
          <w:rtl/>
        </w:rPr>
        <w:t xml:space="preserve">העובדים </w:t>
      </w:r>
      <w:bookmarkStart w:id="16388" w:name="_ETM_Q21_288329"/>
      <w:bookmarkEnd w:id="16388"/>
      <w:r w:rsidRPr="00121AAC">
        <w:rPr>
          <w:rtl/>
        </w:rPr>
        <w:t>הש</w:t>
      </w:r>
      <w:r>
        <w:rPr>
          <w:rFonts w:hint="cs"/>
          <w:rtl/>
        </w:rPr>
        <w:t>ע</w:t>
      </w:r>
      <w:r w:rsidRPr="00121AAC">
        <w:rPr>
          <w:rtl/>
        </w:rPr>
        <w:t>תיים</w:t>
      </w:r>
      <w:r>
        <w:rPr>
          <w:rFonts w:hint="cs"/>
          <w:rtl/>
        </w:rPr>
        <w:t>.</w:t>
      </w:r>
      <w:bookmarkStart w:id="16389" w:name="_ETM_Q21_290399"/>
      <w:bookmarkEnd w:id="16389"/>
    </w:p>
    <w:p w:rsidR="00DA3A44" w:rsidRDefault="00DA3A44" w:rsidP="008B62B4">
      <w:pPr>
        <w:rPr>
          <w:rtl/>
        </w:rPr>
      </w:pPr>
      <w:bookmarkStart w:id="16390" w:name="_ETM_Q21_289967"/>
      <w:bookmarkStart w:id="16391" w:name="_ETM_Q21_290017"/>
      <w:bookmarkEnd w:id="16390"/>
      <w:bookmarkEnd w:id="16391"/>
    </w:p>
    <w:p w:rsidR="00DA3A44" w:rsidRDefault="00DA3A44" w:rsidP="005D51F1">
      <w:pPr>
        <w:rPr>
          <w:rtl/>
        </w:rPr>
      </w:pPr>
      <w:bookmarkStart w:id="16392" w:name="_ETM_Q21_290112"/>
      <w:bookmarkStart w:id="16393" w:name="_ETM_Q21_290157"/>
      <w:bookmarkEnd w:id="16392"/>
      <w:bookmarkEnd w:id="16393"/>
      <w:r w:rsidRPr="00121AAC">
        <w:rPr>
          <w:rtl/>
        </w:rPr>
        <w:t>שתבינו</w:t>
      </w:r>
      <w:r>
        <w:rPr>
          <w:rFonts w:hint="cs"/>
          <w:rtl/>
        </w:rPr>
        <w:t>,</w:t>
      </w:r>
      <w:r w:rsidRPr="00121AAC">
        <w:rPr>
          <w:rtl/>
        </w:rPr>
        <w:t xml:space="preserve"> </w:t>
      </w:r>
      <w:bookmarkStart w:id="16394" w:name="_ETM_Q21_290999"/>
      <w:bookmarkEnd w:id="16394"/>
      <w:r w:rsidRPr="00121AAC">
        <w:rPr>
          <w:rtl/>
        </w:rPr>
        <w:t xml:space="preserve">חלקם </w:t>
      </w:r>
      <w:bookmarkStart w:id="16395" w:name="_ETM_Q21_291569"/>
      <w:bookmarkEnd w:id="16395"/>
      <w:r w:rsidRPr="00121AAC">
        <w:rPr>
          <w:rtl/>
        </w:rPr>
        <w:t xml:space="preserve">הגיעו </w:t>
      </w:r>
      <w:bookmarkStart w:id="16396" w:name="_ETM_Q21_291840"/>
      <w:bookmarkEnd w:id="16396"/>
      <w:r w:rsidRPr="00121AAC">
        <w:rPr>
          <w:rtl/>
        </w:rPr>
        <w:t xml:space="preserve">לתחילת </w:t>
      </w:r>
      <w:bookmarkStart w:id="16397" w:name="_ETM_Q21_292229"/>
      <w:bookmarkEnd w:id="16397"/>
      <w:r w:rsidRPr="00121AAC">
        <w:rPr>
          <w:rtl/>
        </w:rPr>
        <w:t xml:space="preserve">חודש </w:t>
      </w:r>
      <w:bookmarkStart w:id="16398" w:name="_ETM_Q21_292560"/>
      <w:bookmarkEnd w:id="16398"/>
      <w:r w:rsidRPr="00121AAC">
        <w:rPr>
          <w:rtl/>
        </w:rPr>
        <w:t>נובמבר</w:t>
      </w:r>
      <w:bookmarkStart w:id="16399" w:name="_ETM_Q21_293130"/>
      <w:bookmarkEnd w:id="16399"/>
      <w:r>
        <w:rPr>
          <w:rFonts w:hint="cs"/>
          <w:rtl/>
        </w:rPr>
        <w:t xml:space="preserve">, </w:t>
      </w:r>
      <w:r w:rsidRPr="00121AAC">
        <w:rPr>
          <w:rtl/>
        </w:rPr>
        <w:t>דצמבר</w:t>
      </w:r>
      <w:r>
        <w:rPr>
          <w:rFonts w:hint="cs"/>
          <w:rtl/>
        </w:rPr>
        <w:t>,</w:t>
      </w:r>
      <w:r w:rsidRPr="00121AAC">
        <w:rPr>
          <w:rtl/>
        </w:rPr>
        <w:t xml:space="preserve"> </w:t>
      </w:r>
      <w:bookmarkStart w:id="16400" w:name="_ETM_Q21_293640"/>
      <w:bookmarkEnd w:id="16400"/>
      <w:r w:rsidRPr="00121AAC">
        <w:rPr>
          <w:rtl/>
        </w:rPr>
        <w:t xml:space="preserve">בלי </w:t>
      </w:r>
      <w:bookmarkStart w:id="16401" w:name="_ETM_Q21_294270"/>
      <w:bookmarkEnd w:id="16401"/>
      <w:r w:rsidRPr="00121AAC">
        <w:rPr>
          <w:rtl/>
        </w:rPr>
        <w:t xml:space="preserve">הכנסה </w:t>
      </w:r>
      <w:bookmarkStart w:id="16402" w:name="_ETM_Q21_295090"/>
      <w:bookmarkEnd w:id="16402"/>
      <w:r w:rsidRPr="00121AAC">
        <w:rPr>
          <w:rtl/>
        </w:rPr>
        <w:t xml:space="preserve">בכלל </w:t>
      </w:r>
      <w:bookmarkStart w:id="16403" w:name="_ETM_Q21_295659"/>
      <w:bookmarkEnd w:id="16403"/>
      <w:r w:rsidRPr="00121AAC">
        <w:rPr>
          <w:rtl/>
        </w:rPr>
        <w:t xml:space="preserve">ובלי </w:t>
      </w:r>
      <w:bookmarkStart w:id="16404" w:name="_ETM_Q21_295990"/>
      <w:bookmarkEnd w:id="16404"/>
      <w:r w:rsidRPr="00121AAC">
        <w:rPr>
          <w:rtl/>
        </w:rPr>
        <w:t xml:space="preserve">יכולת </w:t>
      </w:r>
      <w:bookmarkStart w:id="16405" w:name="_ETM_Q21_296380"/>
      <w:bookmarkEnd w:id="16405"/>
      <w:r w:rsidRPr="00121AAC">
        <w:rPr>
          <w:rtl/>
        </w:rPr>
        <w:t xml:space="preserve">לתבוע </w:t>
      </w:r>
      <w:bookmarkStart w:id="16406" w:name="_ETM_Q21_297100"/>
      <w:bookmarkStart w:id="16407" w:name="_ETM_Q21_297310"/>
      <w:bookmarkEnd w:id="16406"/>
      <w:bookmarkEnd w:id="16407"/>
      <w:r w:rsidRPr="00121AAC">
        <w:rPr>
          <w:rtl/>
        </w:rPr>
        <w:t>אף</w:t>
      </w:r>
      <w:bookmarkStart w:id="16408" w:name="_ETM_Q21_297490"/>
      <w:bookmarkEnd w:id="16408"/>
      <w:r>
        <w:rPr>
          <w:rFonts w:hint="cs"/>
          <w:rtl/>
        </w:rPr>
        <w:t xml:space="preserve"> אחד.</w:t>
      </w:r>
      <w:r w:rsidRPr="00121AAC">
        <w:rPr>
          <w:rtl/>
        </w:rPr>
        <w:t xml:space="preserve"> </w:t>
      </w:r>
      <w:bookmarkStart w:id="16409" w:name="_ETM_Q21_298090"/>
      <w:bookmarkEnd w:id="16409"/>
      <w:r w:rsidRPr="00121AAC">
        <w:rPr>
          <w:rtl/>
        </w:rPr>
        <w:t xml:space="preserve">ויש </w:t>
      </w:r>
      <w:bookmarkStart w:id="16410" w:name="_ETM_Q21_298539"/>
      <w:bookmarkEnd w:id="16410"/>
      <w:r w:rsidRPr="00121AAC">
        <w:rPr>
          <w:rtl/>
        </w:rPr>
        <w:t xml:space="preserve">מה </w:t>
      </w:r>
      <w:bookmarkStart w:id="16411" w:name="_ETM_Q21_298689"/>
      <w:bookmarkEnd w:id="16411"/>
      <w:r w:rsidRPr="00121AAC">
        <w:rPr>
          <w:rtl/>
        </w:rPr>
        <w:t>לעשות</w:t>
      </w:r>
      <w:r>
        <w:rPr>
          <w:rFonts w:hint="cs"/>
          <w:rtl/>
        </w:rPr>
        <w:t>:</w:t>
      </w:r>
      <w:r w:rsidRPr="00121AAC">
        <w:rPr>
          <w:rtl/>
        </w:rPr>
        <w:t xml:space="preserve"> </w:t>
      </w:r>
      <w:bookmarkStart w:id="16412" w:name="_ETM_Q21_299590"/>
      <w:bookmarkEnd w:id="16412"/>
      <w:r w:rsidRPr="00121AAC">
        <w:rPr>
          <w:rtl/>
        </w:rPr>
        <w:t xml:space="preserve">אפשר </w:t>
      </w:r>
      <w:bookmarkStart w:id="16413" w:name="_ETM_Q21_299920"/>
      <w:bookmarkEnd w:id="16413"/>
      <w:r w:rsidRPr="00121AAC">
        <w:rPr>
          <w:rtl/>
        </w:rPr>
        <w:t xml:space="preserve">לתקן </w:t>
      </w:r>
      <w:bookmarkStart w:id="16414" w:name="_ETM_Q21_300250"/>
      <w:bookmarkEnd w:id="16414"/>
      <w:r w:rsidRPr="00121AAC">
        <w:rPr>
          <w:rtl/>
        </w:rPr>
        <w:t xml:space="preserve">את </w:t>
      </w:r>
      <w:bookmarkStart w:id="16415" w:name="_ETM_Q21_300340"/>
      <w:bookmarkEnd w:id="16415"/>
      <w:r w:rsidRPr="00121AAC">
        <w:rPr>
          <w:rtl/>
        </w:rPr>
        <w:t xml:space="preserve">סעיף </w:t>
      </w:r>
      <w:bookmarkStart w:id="16416" w:name="_ETM_Q21_300670"/>
      <w:bookmarkEnd w:id="16416"/>
      <w:r w:rsidRPr="00121AAC">
        <w:rPr>
          <w:rtl/>
        </w:rPr>
        <w:t xml:space="preserve">176 </w:t>
      </w:r>
      <w:bookmarkStart w:id="16417" w:name="_ETM_Q21_301509"/>
      <w:bookmarkEnd w:id="16417"/>
      <w:r w:rsidRPr="00121AAC">
        <w:rPr>
          <w:rtl/>
        </w:rPr>
        <w:t xml:space="preserve">לחוק </w:t>
      </w:r>
      <w:bookmarkStart w:id="16418" w:name="_ETM_Q21_301810"/>
      <w:bookmarkEnd w:id="16418"/>
      <w:r w:rsidRPr="00121AAC">
        <w:rPr>
          <w:rtl/>
        </w:rPr>
        <w:t xml:space="preserve">הביטוח </w:t>
      </w:r>
      <w:bookmarkStart w:id="16419" w:name="_ETM_Q21_302200"/>
      <w:bookmarkEnd w:id="16419"/>
      <w:r w:rsidRPr="00121AAC">
        <w:rPr>
          <w:rtl/>
        </w:rPr>
        <w:t>הלאומי</w:t>
      </w:r>
      <w:bookmarkStart w:id="16420" w:name="_ETM_Q21_302950"/>
      <w:bookmarkEnd w:id="16420"/>
      <w:r>
        <w:rPr>
          <w:rFonts w:hint="cs"/>
          <w:rtl/>
        </w:rPr>
        <w:t xml:space="preserve"> </w:t>
      </w:r>
      <w:r>
        <w:rPr>
          <w:rFonts w:hint="eastAsia"/>
          <w:rtl/>
        </w:rPr>
        <w:t>–</w:t>
      </w:r>
      <w:r>
        <w:rPr>
          <w:rFonts w:hint="cs"/>
          <w:rtl/>
        </w:rPr>
        <w:t xml:space="preserve"> </w:t>
      </w:r>
      <w:r w:rsidRPr="00121AAC">
        <w:rPr>
          <w:rtl/>
        </w:rPr>
        <w:t xml:space="preserve">זכאות </w:t>
      </w:r>
      <w:bookmarkStart w:id="16421" w:name="_ETM_Q21_303429"/>
      <w:bookmarkEnd w:id="16421"/>
      <w:r w:rsidRPr="00121AAC">
        <w:rPr>
          <w:rtl/>
        </w:rPr>
        <w:t xml:space="preserve">לדמי </w:t>
      </w:r>
      <w:bookmarkStart w:id="16422" w:name="_ETM_Q21_303729"/>
      <w:bookmarkEnd w:id="16422"/>
      <w:r w:rsidRPr="00121AAC">
        <w:rPr>
          <w:rtl/>
        </w:rPr>
        <w:t xml:space="preserve">אבטלה </w:t>
      </w:r>
      <w:bookmarkStart w:id="16423" w:name="_ETM_Q21_304060"/>
      <w:bookmarkEnd w:id="16423"/>
      <w:r w:rsidRPr="00121AAC">
        <w:rPr>
          <w:rtl/>
        </w:rPr>
        <w:t>מקוזזים</w:t>
      </w:r>
      <w:r>
        <w:rPr>
          <w:rFonts w:hint="cs"/>
          <w:rtl/>
        </w:rPr>
        <w:t>,</w:t>
      </w:r>
      <w:r w:rsidRPr="00121AAC">
        <w:rPr>
          <w:rtl/>
        </w:rPr>
        <w:t xml:space="preserve"> </w:t>
      </w:r>
      <w:bookmarkStart w:id="16424" w:name="_ETM_Q21_305079"/>
      <w:bookmarkEnd w:id="16424"/>
      <w:r w:rsidRPr="00121AAC">
        <w:rPr>
          <w:rtl/>
        </w:rPr>
        <w:t xml:space="preserve">מענק </w:t>
      </w:r>
      <w:bookmarkStart w:id="16425" w:name="_ETM_Q21_305530"/>
      <w:bookmarkEnd w:id="16425"/>
      <w:r w:rsidRPr="00121AAC">
        <w:rPr>
          <w:rtl/>
        </w:rPr>
        <w:t>עבודה</w:t>
      </w:r>
      <w:r>
        <w:rPr>
          <w:rFonts w:hint="cs"/>
          <w:rtl/>
        </w:rPr>
        <w:t>,</w:t>
      </w:r>
      <w:r w:rsidRPr="00121AAC">
        <w:rPr>
          <w:rtl/>
        </w:rPr>
        <w:t xml:space="preserve"> </w:t>
      </w:r>
      <w:bookmarkStart w:id="16426" w:name="_ETM_Q21_306280"/>
      <w:bookmarkEnd w:id="16426"/>
      <w:r w:rsidRPr="00121AAC">
        <w:rPr>
          <w:rtl/>
        </w:rPr>
        <w:t xml:space="preserve">מענק </w:t>
      </w:r>
      <w:bookmarkStart w:id="16427" w:name="_ETM_Q21_306700"/>
      <w:bookmarkEnd w:id="16427"/>
      <w:r w:rsidRPr="00121AAC">
        <w:rPr>
          <w:rtl/>
        </w:rPr>
        <w:t xml:space="preserve">עבודה </w:t>
      </w:r>
      <w:bookmarkStart w:id="16428" w:name="_ETM_Q21_307030"/>
      <w:bookmarkEnd w:id="16428"/>
      <w:r w:rsidRPr="00121AAC">
        <w:rPr>
          <w:rtl/>
        </w:rPr>
        <w:t xml:space="preserve">המבוסס </w:t>
      </w:r>
      <w:bookmarkStart w:id="16429" w:name="_ETM_Q21_307600"/>
      <w:bookmarkEnd w:id="16429"/>
      <w:r w:rsidRPr="00121AAC">
        <w:rPr>
          <w:rtl/>
        </w:rPr>
        <w:t xml:space="preserve">על </w:t>
      </w:r>
      <w:bookmarkStart w:id="16430" w:name="_ETM_Q21_307719"/>
      <w:bookmarkEnd w:id="16430"/>
      <w:r w:rsidRPr="00121AAC">
        <w:rPr>
          <w:rtl/>
        </w:rPr>
        <w:t xml:space="preserve">הסכם </w:t>
      </w:r>
      <w:bookmarkStart w:id="16431" w:name="_ETM_Q21_308139"/>
      <w:bookmarkEnd w:id="16431"/>
      <w:r w:rsidRPr="00121AAC">
        <w:rPr>
          <w:rtl/>
        </w:rPr>
        <w:t xml:space="preserve">בדבר </w:t>
      </w:r>
      <w:bookmarkStart w:id="16432" w:name="_ETM_Q21_308440"/>
      <w:bookmarkEnd w:id="16432"/>
      <w:r w:rsidRPr="00121AAC">
        <w:rPr>
          <w:rtl/>
        </w:rPr>
        <w:t xml:space="preserve">מתן </w:t>
      </w:r>
      <w:bookmarkStart w:id="16433" w:name="_ETM_Q21_308769"/>
      <w:bookmarkEnd w:id="16433"/>
      <w:r w:rsidRPr="00121AAC">
        <w:rPr>
          <w:rtl/>
        </w:rPr>
        <w:t xml:space="preserve">הטבות </w:t>
      </w:r>
      <w:bookmarkStart w:id="16434" w:name="_ETM_Q21_309099"/>
      <w:bookmarkEnd w:id="16434"/>
      <w:r w:rsidRPr="00121AAC">
        <w:rPr>
          <w:rtl/>
        </w:rPr>
        <w:t xml:space="preserve">למובטלים </w:t>
      </w:r>
      <w:bookmarkStart w:id="16435" w:name="_ETM_Q21_309760"/>
      <w:bookmarkEnd w:id="16435"/>
      <w:r w:rsidRPr="00121AAC">
        <w:rPr>
          <w:rtl/>
        </w:rPr>
        <w:t xml:space="preserve">החוזרים </w:t>
      </w:r>
      <w:bookmarkStart w:id="16436" w:name="_ETM_Q21_310269"/>
      <w:bookmarkEnd w:id="16436"/>
      <w:r w:rsidRPr="00121AAC">
        <w:rPr>
          <w:rtl/>
        </w:rPr>
        <w:t xml:space="preserve">למעגל </w:t>
      </w:r>
      <w:bookmarkStart w:id="16437" w:name="_ETM_Q21_310690"/>
      <w:bookmarkEnd w:id="16437"/>
      <w:r w:rsidRPr="00121AAC">
        <w:rPr>
          <w:rtl/>
        </w:rPr>
        <w:t xml:space="preserve">התעסוקה </w:t>
      </w:r>
      <w:bookmarkStart w:id="16438" w:name="_ETM_Q21_311769"/>
      <w:bookmarkEnd w:id="16438"/>
      <w:r w:rsidRPr="00121AAC">
        <w:rPr>
          <w:rtl/>
        </w:rPr>
        <w:t xml:space="preserve">והשלמת </w:t>
      </w:r>
      <w:bookmarkStart w:id="16439" w:name="_ETM_Q21_312549"/>
      <w:bookmarkEnd w:id="16439"/>
      <w:r w:rsidRPr="00121AAC">
        <w:rPr>
          <w:rtl/>
        </w:rPr>
        <w:t>הכנסה</w:t>
      </w:r>
      <w:r>
        <w:rPr>
          <w:rFonts w:hint="cs"/>
          <w:rtl/>
        </w:rPr>
        <w:t>,</w:t>
      </w:r>
      <w:r w:rsidRPr="00121AAC">
        <w:rPr>
          <w:rtl/>
        </w:rPr>
        <w:t xml:space="preserve"> </w:t>
      </w:r>
      <w:bookmarkStart w:id="16440" w:name="_ETM_Q21_313419"/>
      <w:bookmarkEnd w:id="16440"/>
      <w:r w:rsidRPr="00121AAC">
        <w:rPr>
          <w:rtl/>
        </w:rPr>
        <w:t xml:space="preserve">הכרה </w:t>
      </w:r>
      <w:bookmarkStart w:id="16441" w:name="_ETM_Q21_313870"/>
      <w:bookmarkEnd w:id="16441"/>
      <w:r w:rsidRPr="00121AAC">
        <w:rPr>
          <w:rtl/>
        </w:rPr>
        <w:t>בהוצא</w:t>
      </w:r>
      <w:r>
        <w:rPr>
          <w:rFonts w:hint="cs"/>
          <w:rtl/>
        </w:rPr>
        <w:t>ה</w:t>
      </w:r>
      <w:r w:rsidRPr="00121AAC">
        <w:rPr>
          <w:rtl/>
        </w:rPr>
        <w:t xml:space="preserve"> </w:t>
      </w:r>
      <w:bookmarkStart w:id="16442" w:name="_ETM_Q21_314349"/>
      <w:bookmarkEnd w:id="16442"/>
      <w:r>
        <w:rPr>
          <w:rtl/>
        </w:rPr>
        <w:t>ל</w:t>
      </w:r>
      <w:r w:rsidRPr="00121AAC">
        <w:rPr>
          <w:rtl/>
        </w:rPr>
        <w:t>חל</w:t>
      </w:r>
      <w:r>
        <w:rPr>
          <w:rFonts w:hint="cs"/>
          <w:rtl/>
        </w:rPr>
        <w:t>"</w:t>
      </w:r>
      <w:r w:rsidRPr="00121AAC">
        <w:rPr>
          <w:rtl/>
        </w:rPr>
        <w:t xml:space="preserve">ת </w:t>
      </w:r>
      <w:bookmarkStart w:id="16443" w:name="_ETM_Q21_314889"/>
      <w:bookmarkEnd w:id="16443"/>
      <w:r w:rsidRPr="00121AAC">
        <w:rPr>
          <w:rtl/>
        </w:rPr>
        <w:t xml:space="preserve">בדיעבד </w:t>
      </w:r>
      <w:bookmarkStart w:id="16444" w:name="_ETM_Q21_315489"/>
      <w:bookmarkEnd w:id="16444"/>
      <w:r w:rsidRPr="00121AAC">
        <w:rPr>
          <w:rtl/>
        </w:rPr>
        <w:t>ע</w:t>
      </w:r>
      <w:r>
        <w:rPr>
          <w:rFonts w:hint="cs"/>
          <w:rtl/>
        </w:rPr>
        <w:t>ל ידי</w:t>
      </w:r>
      <w:r w:rsidRPr="00121AAC">
        <w:rPr>
          <w:rtl/>
        </w:rPr>
        <w:t xml:space="preserve"> </w:t>
      </w:r>
      <w:bookmarkStart w:id="16445" w:name="_ETM_Q21_315790"/>
      <w:bookmarkEnd w:id="16445"/>
      <w:r w:rsidRPr="00121AAC">
        <w:rPr>
          <w:rtl/>
        </w:rPr>
        <w:t xml:space="preserve">שירות </w:t>
      </w:r>
      <w:bookmarkStart w:id="16446" w:name="_ETM_Q21_316090"/>
      <w:bookmarkEnd w:id="16446"/>
      <w:r w:rsidRPr="00121AAC">
        <w:rPr>
          <w:rtl/>
        </w:rPr>
        <w:t xml:space="preserve">התעסוקה </w:t>
      </w:r>
      <w:bookmarkStart w:id="16447" w:name="_ETM_Q21_316629"/>
      <w:bookmarkEnd w:id="16447"/>
      <w:r w:rsidRPr="00121AAC">
        <w:rPr>
          <w:rtl/>
        </w:rPr>
        <w:t xml:space="preserve">והביטוח </w:t>
      </w:r>
      <w:bookmarkStart w:id="16448" w:name="_ETM_Q21_317139"/>
      <w:bookmarkEnd w:id="16448"/>
      <w:r w:rsidRPr="00121AAC">
        <w:rPr>
          <w:rtl/>
        </w:rPr>
        <w:t>הלאומי</w:t>
      </w:r>
      <w:r>
        <w:rPr>
          <w:rFonts w:hint="cs"/>
          <w:rtl/>
        </w:rPr>
        <w:t>.</w:t>
      </w:r>
      <w:bookmarkStart w:id="16449" w:name="_ETM_Q21_317980"/>
      <w:bookmarkEnd w:id="16449"/>
      <w:r>
        <w:rPr>
          <w:rFonts w:hint="cs"/>
          <w:rtl/>
        </w:rPr>
        <w:t xml:space="preserve"> </w:t>
      </w:r>
      <w:bookmarkStart w:id="16450" w:name="_ETM_Q21_317106"/>
      <w:bookmarkStart w:id="16451" w:name="_ETM_Q21_317182"/>
      <w:bookmarkStart w:id="16452" w:name="_ETM_Q21_317235"/>
      <w:bookmarkStart w:id="16453" w:name="_ETM_Q21_317301"/>
      <w:bookmarkEnd w:id="16450"/>
      <w:bookmarkEnd w:id="16451"/>
      <w:bookmarkEnd w:id="16452"/>
      <w:bookmarkEnd w:id="16453"/>
      <w:r w:rsidRPr="00121AAC">
        <w:rPr>
          <w:rtl/>
        </w:rPr>
        <w:t xml:space="preserve">אם </w:t>
      </w:r>
      <w:bookmarkStart w:id="16454" w:name="_ETM_Q21_318159"/>
      <w:bookmarkEnd w:id="16454"/>
      <w:r w:rsidRPr="00121AAC">
        <w:rPr>
          <w:rtl/>
        </w:rPr>
        <w:t xml:space="preserve">התקציב </w:t>
      </w:r>
      <w:bookmarkStart w:id="16455" w:name="_ETM_Q21_318790"/>
      <w:bookmarkEnd w:id="16455"/>
      <w:r w:rsidRPr="00121AAC">
        <w:rPr>
          <w:rtl/>
        </w:rPr>
        <w:t xml:space="preserve">הוא </w:t>
      </w:r>
      <w:bookmarkStart w:id="16456" w:name="_ETM_Q21_318849"/>
      <w:bookmarkEnd w:id="16456"/>
      <w:r w:rsidRPr="00121AAC">
        <w:rPr>
          <w:rtl/>
        </w:rPr>
        <w:t xml:space="preserve">בושה </w:t>
      </w:r>
      <w:bookmarkStart w:id="16457" w:name="_ETM_Q21_319209"/>
      <w:bookmarkEnd w:id="16457"/>
      <w:r w:rsidRPr="00121AAC">
        <w:rPr>
          <w:rtl/>
        </w:rPr>
        <w:t>וחרפה</w:t>
      </w:r>
      <w:r>
        <w:rPr>
          <w:rFonts w:hint="cs"/>
          <w:rtl/>
        </w:rPr>
        <w:t>,</w:t>
      </w:r>
      <w:r w:rsidRPr="00121AAC">
        <w:rPr>
          <w:rtl/>
        </w:rPr>
        <w:t xml:space="preserve"> </w:t>
      </w:r>
      <w:bookmarkStart w:id="16458" w:name="_ETM_Q21_320319"/>
      <w:bookmarkEnd w:id="16458"/>
      <w:r w:rsidRPr="00121AAC">
        <w:rPr>
          <w:rtl/>
        </w:rPr>
        <w:t xml:space="preserve">לפחות </w:t>
      </w:r>
      <w:bookmarkStart w:id="16459" w:name="_ETM_Q21_320799"/>
      <w:bookmarkEnd w:id="16459"/>
      <w:r w:rsidRPr="00121AAC">
        <w:rPr>
          <w:rtl/>
        </w:rPr>
        <w:t xml:space="preserve">תדאגו </w:t>
      </w:r>
      <w:bookmarkStart w:id="16460" w:name="_ETM_Q21_321159"/>
      <w:bookmarkEnd w:id="16460"/>
      <w:r w:rsidRPr="00121AAC">
        <w:rPr>
          <w:rtl/>
        </w:rPr>
        <w:t xml:space="preserve">לאוכלוסיות </w:t>
      </w:r>
      <w:bookmarkStart w:id="16461" w:name="_ETM_Q21_321760"/>
      <w:bookmarkEnd w:id="16461"/>
      <w:r w:rsidRPr="00121AAC">
        <w:rPr>
          <w:rtl/>
        </w:rPr>
        <w:t>המוחלשות</w:t>
      </w:r>
      <w:r>
        <w:rPr>
          <w:rFonts w:hint="cs"/>
          <w:rtl/>
        </w:rPr>
        <w:t>.</w:t>
      </w:r>
      <w:r w:rsidRPr="00121AAC">
        <w:rPr>
          <w:rtl/>
        </w:rPr>
        <w:t xml:space="preserve"> </w:t>
      </w:r>
      <w:bookmarkStart w:id="16462" w:name="_ETM_Q21_322629"/>
      <w:bookmarkEnd w:id="16462"/>
      <w:r w:rsidRPr="00121AAC">
        <w:rPr>
          <w:rtl/>
        </w:rPr>
        <w:t>תודה</w:t>
      </w:r>
      <w:r>
        <w:rPr>
          <w:rFonts w:hint="cs"/>
          <w:rtl/>
        </w:rPr>
        <w:t>.</w:t>
      </w:r>
    </w:p>
    <w:p w:rsidR="00DA3A44" w:rsidRDefault="00DA3A44" w:rsidP="008B62B4">
      <w:pPr>
        <w:rPr>
          <w:rtl/>
        </w:rPr>
      </w:pPr>
    </w:p>
    <w:p w:rsidR="00DA3A44" w:rsidRDefault="00DA3A44" w:rsidP="008B62B4">
      <w:pPr>
        <w:pStyle w:val="af6"/>
        <w:keepNext/>
        <w:rPr>
          <w:rtl/>
        </w:rPr>
      </w:pPr>
      <w:bookmarkStart w:id="16463" w:name="ET_yor_6599_3"/>
      <w:r w:rsidRPr="00D91643">
        <w:rPr>
          <w:rStyle w:val="TagStyle"/>
          <w:rtl/>
        </w:rPr>
        <w:t xml:space="preserve"> &lt;&lt; יור &gt;&gt; </w:t>
      </w:r>
      <w:r>
        <w:rPr>
          <w:rtl/>
        </w:rPr>
        <w:t>היו"ר משה רוט:</w:t>
      </w:r>
      <w:r w:rsidRPr="00D91643">
        <w:rPr>
          <w:rStyle w:val="TagStyle"/>
          <w:rtl/>
        </w:rPr>
        <w:t xml:space="preserve"> &lt;&lt; יור &gt;&gt;</w:t>
      </w:r>
      <w:r>
        <w:rPr>
          <w:rtl/>
        </w:rPr>
        <w:t xml:space="preserve">   </w:t>
      </w:r>
      <w:bookmarkEnd w:id="16463"/>
    </w:p>
    <w:p w:rsidR="00DA3A44" w:rsidRDefault="00DA3A44" w:rsidP="00D532FC">
      <w:pPr>
        <w:rPr>
          <w:rtl/>
        </w:rPr>
      </w:pPr>
    </w:p>
    <w:p w:rsidR="00DA3A44" w:rsidRDefault="00DA3A44" w:rsidP="008B62B4">
      <w:pPr>
        <w:rPr>
          <w:rtl/>
        </w:rPr>
      </w:pPr>
      <w:bookmarkStart w:id="16464" w:name="_ETM_Q21_324514"/>
      <w:bookmarkStart w:id="16465" w:name="_ETM_Q21_327880"/>
      <w:bookmarkEnd w:id="16464"/>
      <w:bookmarkEnd w:id="16465"/>
      <w:r w:rsidRPr="00121AAC">
        <w:rPr>
          <w:rtl/>
        </w:rPr>
        <w:t xml:space="preserve">חבר </w:t>
      </w:r>
      <w:bookmarkStart w:id="16466" w:name="_ETM_Q21_328210"/>
      <w:bookmarkEnd w:id="16466"/>
      <w:r w:rsidRPr="00121AAC">
        <w:rPr>
          <w:rtl/>
        </w:rPr>
        <w:t xml:space="preserve">הכנסת </w:t>
      </w:r>
      <w:bookmarkStart w:id="16467" w:name="_ETM_Q21_328600"/>
      <w:bookmarkEnd w:id="16467"/>
      <w:r w:rsidRPr="00121AAC">
        <w:rPr>
          <w:rtl/>
        </w:rPr>
        <w:t xml:space="preserve">מאיר </w:t>
      </w:r>
      <w:bookmarkStart w:id="16468" w:name="_ETM_Q21_328840"/>
      <w:bookmarkEnd w:id="16468"/>
      <w:r w:rsidRPr="00121AAC">
        <w:rPr>
          <w:rtl/>
        </w:rPr>
        <w:t>כהן</w:t>
      </w:r>
      <w:r>
        <w:rPr>
          <w:rFonts w:hint="cs"/>
          <w:rtl/>
        </w:rPr>
        <w:t>,</w:t>
      </w:r>
      <w:r w:rsidRPr="00121AAC">
        <w:rPr>
          <w:rtl/>
        </w:rPr>
        <w:t xml:space="preserve"> </w:t>
      </w:r>
      <w:bookmarkStart w:id="16469" w:name="_ETM_Q21_329110"/>
      <w:bookmarkEnd w:id="16469"/>
      <w:r w:rsidRPr="00121AAC">
        <w:rPr>
          <w:rtl/>
        </w:rPr>
        <w:t>בבקשה</w:t>
      </w:r>
      <w:r>
        <w:rPr>
          <w:rFonts w:hint="cs"/>
          <w:rtl/>
        </w:rPr>
        <w:t>.</w:t>
      </w:r>
    </w:p>
    <w:p w:rsidR="00DA3A44" w:rsidRDefault="00DA3A44" w:rsidP="008B62B4">
      <w:pPr>
        <w:rPr>
          <w:rtl/>
        </w:rPr>
      </w:pPr>
      <w:bookmarkStart w:id="16470" w:name="_ETM_Q21_332074"/>
      <w:bookmarkStart w:id="16471" w:name="_ETM_Q21_332149"/>
      <w:bookmarkStart w:id="16472" w:name="_ETM_Q21_333280"/>
      <w:bookmarkEnd w:id="16470"/>
      <w:bookmarkEnd w:id="16471"/>
      <w:bookmarkEnd w:id="16472"/>
    </w:p>
    <w:p w:rsidR="00DA3A44" w:rsidRDefault="00DA3A44" w:rsidP="008B62B4">
      <w:pPr>
        <w:pStyle w:val="a4"/>
        <w:keepNext/>
        <w:rPr>
          <w:rtl/>
        </w:rPr>
      </w:pPr>
      <w:bookmarkStart w:id="16473" w:name="ET_speaker_5082_4"/>
      <w:r w:rsidRPr="00D91643">
        <w:rPr>
          <w:rStyle w:val="TagStyle"/>
          <w:rtl/>
        </w:rPr>
        <w:t xml:space="preserve"> &lt;&lt; דובר &gt;&gt; </w:t>
      </w:r>
      <w:bookmarkStart w:id="16474" w:name="_Toc152790329"/>
      <w:bookmarkStart w:id="16475" w:name="_Toc152790638"/>
      <w:r>
        <w:rPr>
          <w:rtl/>
        </w:rPr>
        <w:t>מאיר כהן (יש עתיד):</w:t>
      </w:r>
      <w:bookmarkEnd w:id="16474"/>
      <w:bookmarkEnd w:id="16475"/>
      <w:r w:rsidRPr="00D91643">
        <w:rPr>
          <w:rStyle w:val="TagStyle"/>
          <w:rtl/>
        </w:rPr>
        <w:t xml:space="preserve"> &lt;&lt; דובר &gt;&gt;</w:t>
      </w:r>
      <w:r>
        <w:rPr>
          <w:rtl/>
        </w:rPr>
        <w:t xml:space="preserve">   </w:t>
      </w:r>
      <w:bookmarkEnd w:id="16473"/>
    </w:p>
    <w:p w:rsidR="00DA3A44" w:rsidRDefault="00DA3A44" w:rsidP="00D532FC">
      <w:pPr>
        <w:rPr>
          <w:rtl/>
        </w:rPr>
      </w:pPr>
    </w:p>
    <w:p w:rsidR="00DA3A44" w:rsidRDefault="00DA3A44" w:rsidP="005D51F1">
      <w:pPr>
        <w:rPr>
          <w:rtl/>
        </w:rPr>
      </w:pPr>
      <w:bookmarkStart w:id="16476" w:name="_ETM_Q21_333886"/>
      <w:bookmarkStart w:id="16477" w:name="_ETM_Q21_333940"/>
      <w:bookmarkStart w:id="16478" w:name="_ETM_Q21_339320"/>
      <w:bookmarkEnd w:id="16476"/>
      <w:bookmarkEnd w:id="16477"/>
      <w:bookmarkEnd w:id="16478"/>
      <w:r w:rsidRPr="00121AAC">
        <w:rPr>
          <w:rtl/>
        </w:rPr>
        <w:t xml:space="preserve">תודה </w:t>
      </w:r>
      <w:bookmarkStart w:id="16479" w:name="_ETM_Q21_339620"/>
      <w:bookmarkEnd w:id="16479"/>
      <w:r w:rsidRPr="00121AAC">
        <w:rPr>
          <w:rtl/>
        </w:rPr>
        <w:t>רבה</w:t>
      </w:r>
      <w:r>
        <w:rPr>
          <w:rFonts w:hint="cs"/>
          <w:rtl/>
        </w:rPr>
        <w:t>,</w:t>
      </w:r>
      <w:r w:rsidRPr="00121AAC">
        <w:rPr>
          <w:rtl/>
        </w:rPr>
        <w:t xml:space="preserve"> </w:t>
      </w:r>
      <w:bookmarkStart w:id="16480" w:name="_ETM_Q21_339860"/>
      <w:bookmarkEnd w:id="16480"/>
      <w:r w:rsidRPr="00121AAC">
        <w:rPr>
          <w:rtl/>
        </w:rPr>
        <w:t xml:space="preserve">אדוני </w:t>
      </w:r>
      <w:bookmarkStart w:id="16481" w:name="_ETM_Q21_340310"/>
      <w:bookmarkEnd w:id="16481"/>
      <w:r w:rsidRPr="00121AAC">
        <w:rPr>
          <w:rtl/>
        </w:rPr>
        <w:t>היושב-ראש</w:t>
      </w:r>
      <w:r>
        <w:rPr>
          <w:rFonts w:hint="cs"/>
          <w:rtl/>
        </w:rPr>
        <w:t>.</w:t>
      </w:r>
      <w:r w:rsidRPr="00121AAC">
        <w:rPr>
          <w:rtl/>
        </w:rPr>
        <w:t xml:space="preserve"> </w:t>
      </w:r>
      <w:bookmarkStart w:id="16482" w:name="_ETM_Q21_341300"/>
      <w:bookmarkEnd w:id="16482"/>
      <w:r w:rsidRPr="00121AAC">
        <w:rPr>
          <w:rtl/>
        </w:rPr>
        <w:t xml:space="preserve">שמעתי </w:t>
      </w:r>
      <w:bookmarkStart w:id="16483" w:name="_ETM_Q21_341840"/>
      <w:bookmarkEnd w:id="16483"/>
      <w:r w:rsidRPr="00121AAC">
        <w:rPr>
          <w:rtl/>
        </w:rPr>
        <w:t xml:space="preserve">את </w:t>
      </w:r>
      <w:bookmarkStart w:id="16484" w:name="_ETM_Q21_341900"/>
      <w:bookmarkEnd w:id="16484"/>
      <w:r w:rsidRPr="00121AAC">
        <w:rPr>
          <w:rtl/>
        </w:rPr>
        <w:t xml:space="preserve">שר </w:t>
      </w:r>
      <w:bookmarkStart w:id="16485" w:name="_ETM_Q21_342139"/>
      <w:bookmarkEnd w:id="16485"/>
      <w:r w:rsidRPr="00121AAC">
        <w:rPr>
          <w:rtl/>
        </w:rPr>
        <w:t xml:space="preserve">האוצר </w:t>
      </w:r>
      <w:bookmarkStart w:id="16486" w:name="_ETM_Q21_343959"/>
      <w:bookmarkEnd w:id="16486"/>
      <w:r w:rsidRPr="00121AAC">
        <w:rPr>
          <w:rtl/>
        </w:rPr>
        <w:t xml:space="preserve">עולה </w:t>
      </w:r>
      <w:bookmarkStart w:id="16487" w:name="_ETM_Q21_344260"/>
      <w:bookmarkEnd w:id="16487"/>
      <w:r w:rsidRPr="00121AAC">
        <w:rPr>
          <w:rtl/>
        </w:rPr>
        <w:t xml:space="preserve">ומדבר </w:t>
      </w:r>
      <w:bookmarkStart w:id="16488" w:name="_ETM_Q21_344799"/>
      <w:bookmarkEnd w:id="16488"/>
      <w:r w:rsidRPr="00121AAC">
        <w:rPr>
          <w:rtl/>
        </w:rPr>
        <w:t xml:space="preserve">על </w:t>
      </w:r>
      <w:bookmarkStart w:id="16489" w:name="_ETM_Q21_345010"/>
      <w:bookmarkEnd w:id="16489"/>
      <w:r w:rsidRPr="00121AAC">
        <w:rPr>
          <w:rtl/>
        </w:rPr>
        <w:t xml:space="preserve">אין </w:t>
      </w:r>
      <w:bookmarkStart w:id="16490" w:name="_ETM_Q21_345189"/>
      <w:bookmarkEnd w:id="16490"/>
      <w:r w:rsidRPr="00121AAC">
        <w:rPr>
          <w:rtl/>
        </w:rPr>
        <w:t xml:space="preserve">ארוחות </w:t>
      </w:r>
      <w:bookmarkStart w:id="16491" w:name="_ETM_Q21_345579"/>
      <w:bookmarkEnd w:id="16491"/>
      <w:r w:rsidRPr="00121AAC">
        <w:rPr>
          <w:rtl/>
        </w:rPr>
        <w:t>חינם</w:t>
      </w:r>
      <w:r>
        <w:rPr>
          <w:rFonts w:hint="cs"/>
          <w:rtl/>
        </w:rPr>
        <w:t>.</w:t>
      </w:r>
      <w:r w:rsidRPr="00121AAC">
        <w:rPr>
          <w:rtl/>
        </w:rPr>
        <w:t xml:space="preserve"> </w:t>
      </w:r>
      <w:bookmarkStart w:id="16492" w:name="_ETM_Q21_346150"/>
      <w:bookmarkEnd w:id="16492"/>
      <w:r>
        <w:rPr>
          <w:rFonts w:hint="cs"/>
          <w:rtl/>
        </w:rPr>
        <w:t>אכן</w:t>
      </w:r>
      <w:r w:rsidRPr="00121AAC">
        <w:rPr>
          <w:rtl/>
        </w:rPr>
        <w:t xml:space="preserve"> </w:t>
      </w:r>
      <w:bookmarkStart w:id="16493" w:name="_ETM_Q21_346329"/>
      <w:bookmarkStart w:id="16494" w:name="_ETM_Q21_346480"/>
      <w:bookmarkEnd w:id="16493"/>
      <w:bookmarkEnd w:id="16494"/>
      <w:r w:rsidRPr="00121AAC">
        <w:rPr>
          <w:rtl/>
        </w:rPr>
        <w:t xml:space="preserve">אתה </w:t>
      </w:r>
      <w:bookmarkStart w:id="16495" w:name="_ETM_Q21_346659"/>
      <w:bookmarkEnd w:id="16495"/>
      <w:r w:rsidRPr="00121AAC">
        <w:rPr>
          <w:rtl/>
        </w:rPr>
        <w:t xml:space="preserve">מוכיח </w:t>
      </w:r>
      <w:bookmarkStart w:id="16496" w:name="_ETM_Q21_347109"/>
      <w:bookmarkEnd w:id="16496"/>
      <w:r w:rsidRPr="00121AAC">
        <w:rPr>
          <w:rtl/>
        </w:rPr>
        <w:t xml:space="preserve">את </w:t>
      </w:r>
      <w:bookmarkStart w:id="16497" w:name="_ETM_Q21_347200"/>
      <w:bookmarkEnd w:id="16497"/>
      <w:r w:rsidRPr="00121AAC">
        <w:rPr>
          <w:rtl/>
        </w:rPr>
        <w:t>זה</w:t>
      </w:r>
      <w:r>
        <w:rPr>
          <w:rFonts w:hint="cs"/>
          <w:rtl/>
        </w:rPr>
        <w:t>:</w:t>
      </w:r>
      <w:r w:rsidRPr="00121AAC">
        <w:rPr>
          <w:rtl/>
        </w:rPr>
        <w:t xml:space="preserve"> </w:t>
      </w:r>
      <w:bookmarkStart w:id="16498" w:name="_ETM_Q21_347829"/>
      <w:bookmarkEnd w:id="16498"/>
      <w:r w:rsidRPr="00121AAC">
        <w:rPr>
          <w:rtl/>
        </w:rPr>
        <w:t xml:space="preserve">אין </w:t>
      </w:r>
      <w:bookmarkStart w:id="16499" w:name="_ETM_Q21_348129"/>
      <w:bookmarkEnd w:id="16499"/>
      <w:r w:rsidRPr="00121AAC">
        <w:rPr>
          <w:rtl/>
        </w:rPr>
        <w:t xml:space="preserve">ארוחות </w:t>
      </w:r>
      <w:bookmarkStart w:id="16500" w:name="_ETM_Q21_348489"/>
      <w:bookmarkEnd w:id="16500"/>
      <w:r w:rsidRPr="00121AAC">
        <w:rPr>
          <w:rtl/>
        </w:rPr>
        <w:t>חינם</w:t>
      </w:r>
      <w:r>
        <w:rPr>
          <w:rFonts w:hint="cs"/>
          <w:rtl/>
        </w:rPr>
        <w:t>.</w:t>
      </w:r>
      <w:r w:rsidRPr="00121AAC">
        <w:rPr>
          <w:rtl/>
        </w:rPr>
        <w:t xml:space="preserve"> </w:t>
      </w:r>
      <w:bookmarkStart w:id="16501" w:name="_ETM_Q21_350380"/>
      <w:bookmarkEnd w:id="16501"/>
      <w:r w:rsidRPr="00121AAC">
        <w:rPr>
          <w:rtl/>
        </w:rPr>
        <w:t xml:space="preserve">זה </w:t>
      </w:r>
      <w:bookmarkStart w:id="16502" w:name="_ETM_Q21_350590"/>
      <w:bookmarkEnd w:id="16502"/>
      <w:r w:rsidRPr="00121AAC">
        <w:rPr>
          <w:rtl/>
        </w:rPr>
        <w:t>הב</w:t>
      </w:r>
      <w:r>
        <w:rPr>
          <w:rFonts w:hint="cs"/>
          <w:rtl/>
        </w:rPr>
        <w:t>ייס</w:t>
      </w:r>
      <w:r w:rsidRPr="00121AAC">
        <w:rPr>
          <w:rtl/>
        </w:rPr>
        <w:t xml:space="preserve"> </w:t>
      </w:r>
      <w:bookmarkStart w:id="16503" w:name="_ETM_Q21_350980"/>
      <w:bookmarkEnd w:id="16503"/>
      <w:r w:rsidRPr="00121AAC">
        <w:rPr>
          <w:rtl/>
        </w:rPr>
        <w:t>שלך</w:t>
      </w:r>
      <w:r>
        <w:rPr>
          <w:rFonts w:hint="cs"/>
          <w:rtl/>
        </w:rPr>
        <w:t>,</w:t>
      </w:r>
      <w:r w:rsidRPr="00121AAC">
        <w:rPr>
          <w:rtl/>
        </w:rPr>
        <w:t xml:space="preserve"> </w:t>
      </w:r>
      <w:bookmarkStart w:id="16504" w:name="_ETM_Q21_351669"/>
      <w:bookmarkEnd w:id="16504"/>
      <w:r w:rsidRPr="00121AAC">
        <w:rPr>
          <w:rtl/>
        </w:rPr>
        <w:t xml:space="preserve">אלה </w:t>
      </w:r>
      <w:bookmarkStart w:id="16505" w:name="_ETM_Q21_351970"/>
      <w:bookmarkEnd w:id="16505"/>
      <w:r w:rsidRPr="00121AAC">
        <w:rPr>
          <w:rtl/>
        </w:rPr>
        <w:t xml:space="preserve">האנשים </w:t>
      </w:r>
      <w:bookmarkStart w:id="16506" w:name="_ETM_Q21_352419"/>
      <w:bookmarkEnd w:id="16506"/>
      <w:r w:rsidRPr="00121AAC">
        <w:rPr>
          <w:rtl/>
        </w:rPr>
        <w:t>שלך</w:t>
      </w:r>
      <w:r w:rsidR="005D51F1">
        <w:rPr>
          <w:rFonts w:hint="cs"/>
          <w:rtl/>
        </w:rPr>
        <w:t>.</w:t>
      </w:r>
      <w:r w:rsidRPr="00121AAC">
        <w:rPr>
          <w:rtl/>
        </w:rPr>
        <w:t xml:space="preserve"> </w:t>
      </w:r>
      <w:bookmarkStart w:id="16507" w:name="_ETM_Q21_353450"/>
      <w:bookmarkEnd w:id="16507"/>
      <w:r w:rsidRPr="00121AAC">
        <w:rPr>
          <w:rtl/>
        </w:rPr>
        <w:t xml:space="preserve">גם </w:t>
      </w:r>
      <w:bookmarkStart w:id="16508" w:name="_ETM_Q21_353719"/>
      <w:bookmarkEnd w:id="16508"/>
      <w:r w:rsidRPr="00121AAC">
        <w:rPr>
          <w:rtl/>
        </w:rPr>
        <w:t xml:space="preserve">בשעת </w:t>
      </w:r>
      <w:bookmarkStart w:id="16509" w:name="_ETM_Q21_354139"/>
      <w:bookmarkEnd w:id="16509"/>
      <w:r w:rsidRPr="00121AAC">
        <w:rPr>
          <w:rtl/>
        </w:rPr>
        <w:t xml:space="preserve">מלחמה </w:t>
      </w:r>
      <w:bookmarkStart w:id="16510" w:name="_ETM_Q21_354859"/>
      <w:bookmarkEnd w:id="16510"/>
      <w:r w:rsidRPr="00121AAC">
        <w:rPr>
          <w:rtl/>
        </w:rPr>
        <w:t xml:space="preserve">אין </w:t>
      </w:r>
      <w:bookmarkStart w:id="16511" w:name="_ETM_Q21_355040"/>
      <w:bookmarkEnd w:id="16511"/>
      <w:r w:rsidRPr="00121AAC">
        <w:rPr>
          <w:rtl/>
        </w:rPr>
        <w:t xml:space="preserve">ארוחות </w:t>
      </w:r>
      <w:bookmarkStart w:id="16512" w:name="_ETM_Q21_355400"/>
      <w:bookmarkEnd w:id="16512"/>
      <w:r w:rsidRPr="00121AAC">
        <w:rPr>
          <w:rtl/>
        </w:rPr>
        <w:t>חינם</w:t>
      </w:r>
      <w:r>
        <w:rPr>
          <w:rFonts w:hint="cs"/>
          <w:rtl/>
        </w:rPr>
        <w:t>.</w:t>
      </w:r>
      <w:r w:rsidRPr="00121AAC">
        <w:rPr>
          <w:rtl/>
        </w:rPr>
        <w:t xml:space="preserve"> </w:t>
      </w:r>
      <w:bookmarkStart w:id="16513" w:name="_ETM_Q21_357599"/>
      <w:bookmarkEnd w:id="16513"/>
      <w:r w:rsidRPr="00121AAC">
        <w:rPr>
          <w:rtl/>
        </w:rPr>
        <w:t xml:space="preserve">לשמר </w:t>
      </w:r>
      <w:bookmarkStart w:id="16514" w:name="_ETM_Q21_358139"/>
      <w:bookmarkEnd w:id="16514"/>
      <w:r w:rsidRPr="00121AAC">
        <w:rPr>
          <w:rtl/>
        </w:rPr>
        <w:t xml:space="preserve">את </w:t>
      </w:r>
      <w:bookmarkStart w:id="16515" w:name="_ETM_Q21_358290"/>
      <w:bookmarkEnd w:id="16515"/>
      <w:r w:rsidRPr="00121AAC">
        <w:rPr>
          <w:rtl/>
        </w:rPr>
        <w:t>הבי</w:t>
      </w:r>
      <w:r>
        <w:rPr>
          <w:rFonts w:hint="cs"/>
          <w:rtl/>
        </w:rPr>
        <w:t>יס,</w:t>
      </w:r>
      <w:r w:rsidRPr="00121AAC">
        <w:rPr>
          <w:rtl/>
        </w:rPr>
        <w:t xml:space="preserve"> </w:t>
      </w:r>
      <w:bookmarkStart w:id="16516" w:name="_ETM_Q21_358799"/>
      <w:bookmarkEnd w:id="16516"/>
      <w:r w:rsidRPr="00121AAC">
        <w:rPr>
          <w:rtl/>
        </w:rPr>
        <w:t xml:space="preserve">לתת </w:t>
      </w:r>
      <w:bookmarkStart w:id="16517" w:name="_ETM_Q21_359129"/>
      <w:bookmarkEnd w:id="16517"/>
      <w:r w:rsidRPr="00121AAC">
        <w:rPr>
          <w:rtl/>
        </w:rPr>
        <w:t xml:space="preserve">לו </w:t>
      </w:r>
      <w:bookmarkStart w:id="16518" w:name="_ETM_Q21_359219"/>
      <w:bookmarkEnd w:id="16518"/>
      <w:r w:rsidRPr="00121AAC">
        <w:rPr>
          <w:rtl/>
        </w:rPr>
        <w:t xml:space="preserve">את </w:t>
      </w:r>
      <w:bookmarkStart w:id="16519" w:name="_ETM_Q21_359310"/>
      <w:bookmarkEnd w:id="16519"/>
      <w:r w:rsidRPr="00121AAC">
        <w:rPr>
          <w:rtl/>
        </w:rPr>
        <w:t xml:space="preserve">כל </w:t>
      </w:r>
      <w:bookmarkStart w:id="16520" w:name="_ETM_Q21_359459"/>
      <w:bookmarkEnd w:id="16520"/>
      <w:r w:rsidRPr="00121AAC">
        <w:rPr>
          <w:rtl/>
        </w:rPr>
        <w:t xml:space="preserve">מה </w:t>
      </w:r>
      <w:bookmarkStart w:id="16521" w:name="_ETM_Q21_359549"/>
      <w:bookmarkEnd w:id="16521"/>
      <w:r w:rsidRPr="00121AAC">
        <w:rPr>
          <w:rtl/>
        </w:rPr>
        <w:t xml:space="preserve">שהוא </w:t>
      </w:r>
      <w:bookmarkStart w:id="16522" w:name="_ETM_Q21_359760"/>
      <w:bookmarkEnd w:id="16522"/>
      <w:r w:rsidRPr="00121AAC">
        <w:rPr>
          <w:rtl/>
        </w:rPr>
        <w:t>צריך</w:t>
      </w:r>
      <w:r w:rsidR="005D51F1">
        <w:rPr>
          <w:rFonts w:hint="cs"/>
          <w:rtl/>
        </w:rPr>
        <w:t>,</w:t>
      </w:r>
      <w:r w:rsidRPr="00121AAC">
        <w:rPr>
          <w:rtl/>
        </w:rPr>
        <w:t xml:space="preserve"> </w:t>
      </w:r>
      <w:bookmarkStart w:id="16523" w:name="_ETM_Q21_361430"/>
      <w:bookmarkEnd w:id="16523"/>
      <w:r w:rsidRPr="00121AAC">
        <w:rPr>
          <w:rtl/>
        </w:rPr>
        <w:t xml:space="preserve">בשעת </w:t>
      </w:r>
      <w:bookmarkStart w:id="16524" w:name="_ETM_Q21_361909"/>
      <w:bookmarkEnd w:id="16524"/>
      <w:r w:rsidRPr="00121AAC">
        <w:rPr>
          <w:rtl/>
        </w:rPr>
        <w:t>מלחמה</w:t>
      </w:r>
      <w:r>
        <w:rPr>
          <w:rFonts w:hint="cs"/>
          <w:rtl/>
        </w:rPr>
        <w:t>,</w:t>
      </w:r>
      <w:r w:rsidRPr="00121AAC">
        <w:rPr>
          <w:rtl/>
        </w:rPr>
        <w:t xml:space="preserve"> </w:t>
      </w:r>
      <w:bookmarkStart w:id="16525" w:name="_ETM_Q21_362510"/>
      <w:bookmarkEnd w:id="16525"/>
      <w:r w:rsidRPr="00121AAC">
        <w:rPr>
          <w:rtl/>
        </w:rPr>
        <w:t xml:space="preserve">אז </w:t>
      </w:r>
      <w:bookmarkStart w:id="16526" w:name="_ETM_Q21_362689"/>
      <w:bookmarkEnd w:id="16526"/>
      <w:r w:rsidRPr="00121AAC">
        <w:rPr>
          <w:rtl/>
        </w:rPr>
        <w:t>מה</w:t>
      </w:r>
      <w:r>
        <w:rPr>
          <w:rFonts w:hint="cs"/>
          <w:rtl/>
        </w:rPr>
        <w:t>?</w:t>
      </w:r>
      <w:r w:rsidRPr="00121AAC">
        <w:rPr>
          <w:rtl/>
        </w:rPr>
        <w:t xml:space="preserve"> </w:t>
      </w:r>
      <w:bookmarkStart w:id="16527" w:name="_ETM_Q21_363970"/>
      <w:bookmarkEnd w:id="16527"/>
      <w:r w:rsidRPr="00121AAC">
        <w:rPr>
          <w:rtl/>
        </w:rPr>
        <w:t xml:space="preserve">אנשים </w:t>
      </w:r>
      <w:bookmarkStart w:id="16528" w:name="_ETM_Q21_364419"/>
      <w:bookmarkEnd w:id="16528"/>
      <w:r w:rsidRPr="00121AAC">
        <w:rPr>
          <w:rtl/>
        </w:rPr>
        <w:t>נופלים</w:t>
      </w:r>
      <w:r>
        <w:rPr>
          <w:rFonts w:hint="cs"/>
          <w:rtl/>
        </w:rPr>
        <w:t>,</w:t>
      </w:r>
      <w:r w:rsidRPr="00121AAC">
        <w:rPr>
          <w:rtl/>
        </w:rPr>
        <w:t xml:space="preserve"> </w:t>
      </w:r>
      <w:bookmarkStart w:id="16529" w:name="_ETM_Q21_364989"/>
      <w:bookmarkEnd w:id="16529"/>
      <w:r w:rsidRPr="00121AAC">
        <w:rPr>
          <w:rtl/>
        </w:rPr>
        <w:t xml:space="preserve">אז </w:t>
      </w:r>
      <w:bookmarkStart w:id="16530" w:name="_ETM_Q21_365169"/>
      <w:bookmarkEnd w:id="16530"/>
      <w:r w:rsidRPr="00121AAC">
        <w:rPr>
          <w:rtl/>
        </w:rPr>
        <w:t>מה</w:t>
      </w:r>
      <w:r>
        <w:rPr>
          <w:rFonts w:hint="cs"/>
          <w:rtl/>
        </w:rPr>
        <w:t>?</w:t>
      </w:r>
      <w:r w:rsidRPr="00121AAC">
        <w:rPr>
          <w:rtl/>
        </w:rPr>
        <w:t xml:space="preserve"> </w:t>
      </w:r>
      <w:bookmarkStart w:id="16531" w:name="_ETM_Q21_366730"/>
      <w:bookmarkEnd w:id="16531"/>
      <w:r w:rsidRPr="00121AAC">
        <w:rPr>
          <w:rtl/>
        </w:rPr>
        <w:t xml:space="preserve">האנשים </w:t>
      </w:r>
      <w:bookmarkStart w:id="16532" w:name="_ETM_Q21_368010"/>
      <w:bookmarkEnd w:id="16532"/>
      <w:r w:rsidRPr="00121AAC">
        <w:rPr>
          <w:rtl/>
        </w:rPr>
        <w:t xml:space="preserve">קורסים </w:t>
      </w:r>
      <w:bookmarkStart w:id="16533" w:name="_ETM_Q21_368609"/>
      <w:bookmarkEnd w:id="16533"/>
      <w:r w:rsidRPr="00121AAC">
        <w:rPr>
          <w:rtl/>
        </w:rPr>
        <w:t>כלכלית</w:t>
      </w:r>
      <w:r>
        <w:rPr>
          <w:rFonts w:hint="cs"/>
          <w:rtl/>
        </w:rPr>
        <w:t>,</w:t>
      </w:r>
      <w:r w:rsidRPr="00121AAC">
        <w:rPr>
          <w:rtl/>
        </w:rPr>
        <w:t xml:space="preserve"> </w:t>
      </w:r>
      <w:bookmarkStart w:id="16534" w:name="_ETM_Q21_369209"/>
      <w:bookmarkEnd w:id="16534"/>
      <w:r w:rsidRPr="00121AAC">
        <w:rPr>
          <w:rtl/>
        </w:rPr>
        <w:t xml:space="preserve">אז </w:t>
      </w:r>
      <w:bookmarkStart w:id="16535" w:name="_ETM_Q21_369389"/>
      <w:bookmarkEnd w:id="16535"/>
      <w:r w:rsidRPr="00121AAC">
        <w:rPr>
          <w:rtl/>
        </w:rPr>
        <w:t>מה</w:t>
      </w:r>
      <w:r>
        <w:rPr>
          <w:rFonts w:hint="cs"/>
          <w:rtl/>
        </w:rPr>
        <w:t>?</w:t>
      </w:r>
      <w:r w:rsidRPr="00121AAC">
        <w:rPr>
          <w:rtl/>
        </w:rPr>
        <w:t xml:space="preserve"> </w:t>
      </w:r>
      <w:bookmarkStart w:id="16536" w:name="_ETM_Q21_370300"/>
      <w:bookmarkEnd w:id="16536"/>
      <w:r w:rsidRPr="00121AAC">
        <w:rPr>
          <w:rtl/>
        </w:rPr>
        <w:t xml:space="preserve">אין </w:t>
      </w:r>
      <w:bookmarkStart w:id="16537" w:name="_ETM_Q21_370510"/>
      <w:bookmarkEnd w:id="16537"/>
      <w:r w:rsidRPr="00121AAC">
        <w:rPr>
          <w:rtl/>
        </w:rPr>
        <w:t xml:space="preserve">ארוחות </w:t>
      </w:r>
      <w:bookmarkStart w:id="16538" w:name="_ETM_Q21_370870"/>
      <w:bookmarkEnd w:id="16538"/>
      <w:r w:rsidRPr="00121AAC">
        <w:rPr>
          <w:rtl/>
        </w:rPr>
        <w:t>חינם</w:t>
      </w:r>
      <w:r>
        <w:rPr>
          <w:rFonts w:hint="cs"/>
          <w:rtl/>
        </w:rPr>
        <w:t>,</w:t>
      </w:r>
      <w:r w:rsidRPr="00121AAC">
        <w:rPr>
          <w:rtl/>
        </w:rPr>
        <w:t xml:space="preserve"> </w:t>
      </w:r>
      <w:bookmarkStart w:id="16539" w:name="_ETM_Q21_371200"/>
      <w:bookmarkEnd w:id="16539"/>
      <w:r w:rsidRPr="00121AAC">
        <w:rPr>
          <w:rtl/>
        </w:rPr>
        <w:t>אמרת</w:t>
      </w:r>
      <w:r>
        <w:rPr>
          <w:rFonts w:hint="cs"/>
          <w:rtl/>
        </w:rPr>
        <w:t>.</w:t>
      </w:r>
      <w:r w:rsidRPr="00121AAC">
        <w:rPr>
          <w:rtl/>
        </w:rPr>
        <w:t xml:space="preserve"> </w:t>
      </w:r>
      <w:bookmarkStart w:id="16540" w:name="_ETM_Q21_371740"/>
      <w:bookmarkEnd w:id="16540"/>
      <w:r w:rsidRPr="00121AAC">
        <w:rPr>
          <w:rtl/>
        </w:rPr>
        <w:t xml:space="preserve">לא </w:t>
      </w:r>
      <w:bookmarkStart w:id="16541" w:name="_ETM_Q21_371919"/>
      <w:bookmarkEnd w:id="16541"/>
      <w:r w:rsidRPr="00121AAC">
        <w:rPr>
          <w:rtl/>
        </w:rPr>
        <w:t xml:space="preserve">ידעת </w:t>
      </w:r>
      <w:bookmarkStart w:id="16542" w:name="_ETM_Q21_372280"/>
      <w:bookmarkEnd w:id="16542"/>
      <w:r w:rsidRPr="00121AAC">
        <w:rPr>
          <w:rtl/>
        </w:rPr>
        <w:t xml:space="preserve">כמה </w:t>
      </w:r>
      <w:bookmarkStart w:id="16543" w:name="_ETM_Q21_372490"/>
      <w:bookmarkEnd w:id="16543"/>
      <w:r w:rsidRPr="00121AAC">
        <w:rPr>
          <w:rtl/>
        </w:rPr>
        <w:t>שצדקת</w:t>
      </w:r>
      <w:r>
        <w:rPr>
          <w:rFonts w:hint="cs"/>
          <w:rtl/>
        </w:rPr>
        <w:t>.</w:t>
      </w:r>
      <w:r w:rsidRPr="00121AAC">
        <w:rPr>
          <w:rtl/>
        </w:rPr>
        <w:t xml:space="preserve"> </w:t>
      </w:r>
      <w:bookmarkStart w:id="16544" w:name="_ETM_Q21_373650"/>
      <w:bookmarkStart w:id="16545" w:name="_ETM_Q21_374519"/>
      <w:bookmarkEnd w:id="16544"/>
      <w:bookmarkEnd w:id="16545"/>
      <w:r>
        <w:rPr>
          <w:rFonts w:hint="cs"/>
          <w:rtl/>
        </w:rPr>
        <w:t xml:space="preserve">העדת </w:t>
      </w:r>
      <w:r w:rsidRPr="00121AAC">
        <w:rPr>
          <w:rtl/>
        </w:rPr>
        <w:t xml:space="preserve">בדיוק </w:t>
      </w:r>
      <w:bookmarkStart w:id="16546" w:name="_ETM_Q21_375360"/>
      <w:bookmarkEnd w:id="16546"/>
      <w:r w:rsidRPr="00121AAC">
        <w:rPr>
          <w:rtl/>
        </w:rPr>
        <w:t xml:space="preserve">על </w:t>
      </w:r>
      <w:bookmarkStart w:id="16547" w:name="_ETM_Q21_375510"/>
      <w:bookmarkEnd w:id="16547"/>
      <w:r w:rsidRPr="00121AAC">
        <w:rPr>
          <w:rtl/>
        </w:rPr>
        <w:t>עצמך</w:t>
      </w:r>
      <w:r>
        <w:rPr>
          <w:rFonts w:hint="cs"/>
          <w:rtl/>
        </w:rPr>
        <w:t>.</w:t>
      </w:r>
      <w:bookmarkStart w:id="16548" w:name="_ETM_Q21_377210"/>
      <w:bookmarkEnd w:id="16548"/>
    </w:p>
    <w:p w:rsidR="00DA3A44" w:rsidRDefault="00DA3A44" w:rsidP="008B62B4">
      <w:pPr>
        <w:rPr>
          <w:rtl/>
        </w:rPr>
      </w:pPr>
      <w:bookmarkStart w:id="16549" w:name="_ETM_Q21_377922"/>
      <w:bookmarkStart w:id="16550" w:name="_ETM_Q21_377999"/>
      <w:bookmarkEnd w:id="16549"/>
      <w:bookmarkEnd w:id="16550"/>
    </w:p>
    <w:p w:rsidR="00DA3A44" w:rsidRDefault="00DA3A44" w:rsidP="005D51F1">
      <w:pPr>
        <w:rPr>
          <w:rtl/>
        </w:rPr>
      </w:pPr>
      <w:bookmarkStart w:id="16551" w:name="_ETM_Q21_378066"/>
      <w:bookmarkStart w:id="16552" w:name="_ETM_Q21_378119"/>
      <w:bookmarkEnd w:id="16551"/>
      <w:bookmarkEnd w:id="16552"/>
      <w:r w:rsidRPr="00121AAC">
        <w:rPr>
          <w:rtl/>
        </w:rPr>
        <w:t>עכשיו</w:t>
      </w:r>
      <w:r>
        <w:rPr>
          <w:rFonts w:hint="cs"/>
          <w:rtl/>
        </w:rPr>
        <w:t>,</w:t>
      </w:r>
      <w:r w:rsidRPr="00121AAC">
        <w:rPr>
          <w:rtl/>
        </w:rPr>
        <w:t xml:space="preserve"> </w:t>
      </w:r>
      <w:bookmarkStart w:id="16553" w:name="_ETM_Q21_378900"/>
      <w:bookmarkEnd w:id="16553"/>
      <w:r w:rsidRPr="00121AAC">
        <w:rPr>
          <w:rtl/>
        </w:rPr>
        <w:t xml:space="preserve">אני </w:t>
      </w:r>
      <w:bookmarkStart w:id="16554" w:name="_ETM_Q21_379139"/>
      <w:bookmarkEnd w:id="16554"/>
      <w:r w:rsidRPr="00121AAC">
        <w:rPr>
          <w:rtl/>
        </w:rPr>
        <w:t xml:space="preserve">רוצה </w:t>
      </w:r>
      <w:bookmarkStart w:id="16555" w:name="_ETM_Q21_379320"/>
      <w:bookmarkEnd w:id="16555"/>
      <w:r w:rsidRPr="00121AAC">
        <w:rPr>
          <w:rtl/>
        </w:rPr>
        <w:t xml:space="preserve">לדבר </w:t>
      </w:r>
      <w:bookmarkStart w:id="16556" w:name="_ETM_Q21_380130"/>
      <w:bookmarkEnd w:id="16556"/>
      <w:r w:rsidRPr="00121AAC">
        <w:rPr>
          <w:rtl/>
        </w:rPr>
        <w:t xml:space="preserve">על </w:t>
      </w:r>
      <w:bookmarkStart w:id="16557" w:name="_ETM_Q21_380310"/>
      <w:bookmarkEnd w:id="16557"/>
      <w:r w:rsidRPr="00121AAC">
        <w:rPr>
          <w:rtl/>
        </w:rPr>
        <w:t xml:space="preserve">אנשים </w:t>
      </w:r>
      <w:bookmarkStart w:id="16558" w:name="_ETM_Q21_380669"/>
      <w:bookmarkEnd w:id="16558"/>
      <w:r w:rsidRPr="00121AAC">
        <w:rPr>
          <w:rtl/>
        </w:rPr>
        <w:t xml:space="preserve">שעולים </w:t>
      </w:r>
      <w:bookmarkStart w:id="16559" w:name="_ETM_Q21_381210"/>
      <w:bookmarkEnd w:id="16559"/>
      <w:r w:rsidRPr="00121AAC">
        <w:rPr>
          <w:rtl/>
        </w:rPr>
        <w:t>לכאן</w:t>
      </w:r>
      <w:r>
        <w:rPr>
          <w:rFonts w:hint="cs"/>
          <w:rtl/>
        </w:rPr>
        <w:t>,</w:t>
      </w:r>
      <w:r w:rsidRPr="00121AAC">
        <w:rPr>
          <w:rtl/>
        </w:rPr>
        <w:t xml:space="preserve"> </w:t>
      </w:r>
      <w:bookmarkStart w:id="16560" w:name="_ETM_Q21_382900"/>
      <w:bookmarkEnd w:id="16560"/>
      <w:r w:rsidRPr="00121AAC">
        <w:rPr>
          <w:rtl/>
        </w:rPr>
        <w:t xml:space="preserve">מצביעים </w:t>
      </w:r>
      <w:bookmarkStart w:id="16561" w:name="_ETM_Q21_383439"/>
      <w:bookmarkEnd w:id="16561"/>
      <w:r w:rsidRPr="00121AAC">
        <w:rPr>
          <w:rtl/>
        </w:rPr>
        <w:t xml:space="preserve">לתקציב </w:t>
      </w:r>
      <w:bookmarkStart w:id="16562" w:name="_ETM_Q21_383980"/>
      <w:bookmarkEnd w:id="16562"/>
      <w:r w:rsidRPr="00121AAC">
        <w:rPr>
          <w:rtl/>
        </w:rPr>
        <w:t>הזה</w:t>
      </w:r>
      <w:r>
        <w:rPr>
          <w:rFonts w:hint="cs"/>
          <w:rtl/>
        </w:rPr>
        <w:t>,</w:t>
      </w:r>
      <w:r w:rsidRPr="00121AAC">
        <w:rPr>
          <w:rtl/>
        </w:rPr>
        <w:t xml:space="preserve"> </w:t>
      </w:r>
      <w:bookmarkStart w:id="16563" w:name="_ETM_Q21_384400"/>
      <w:bookmarkEnd w:id="16563"/>
      <w:r w:rsidRPr="00121AAC">
        <w:rPr>
          <w:rtl/>
        </w:rPr>
        <w:t xml:space="preserve">אבל </w:t>
      </w:r>
      <w:bookmarkStart w:id="16564" w:name="_ETM_Q21_384669"/>
      <w:bookmarkEnd w:id="16564"/>
      <w:r w:rsidRPr="00121AAC">
        <w:rPr>
          <w:rtl/>
        </w:rPr>
        <w:t>בנשימה</w:t>
      </w:r>
      <w:bookmarkStart w:id="16565" w:name="_ETM_Q21_385299"/>
      <w:bookmarkEnd w:id="16565"/>
      <w:r>
        <w:rPr>
          <w:rFonts w:hint="cs"/>
          <w:rtl/>
        </w:rPr>
        <w:t xml:space="preserve"> אחת,</w:t>
      </w:r>
      <w:r w:rsidRPr="00121AAC">
        <w:rPr>
          <w:rtl/>
        </w:rPr>
        <w:t xml:space="preserve"> </w:t>
      </w:r>
      <w:bookmarkStart w:id="16566" w:name="_ETM_Q21_386990"/>
      <w:bookmarkEnd w:id="16566"/>
      <w:r w:rsidRPr="00121AAC">
        <w:rPr>
          <w:rtl/>
        </w:rPr>
        <w:t xml:space="preserve">חבר </w:t>
      </w:r>
      <w:bookmarkStart w:id="16567" w:name="_ETM_Q21_387290"/>
      <w:bookmarkEnd w:id="16567"/>
      <w:r w:rsidRPr="00121AAC">
        <w:rPr>
          <w:rtl/>
        </w:rPr>
        <w:t xml:space="preserve">הכנסת </w:t>
      </w:r>
      <w:bookmarkStart w:id="16568" w:name="_ETM_Q21_387680"/>
      <w:bookmarkEnd w:id="16568"/>
      <w:r w:rsidRPr="00121AAC">
        <w:rPr>
          <w:rtl/>
        </w:rPr>
        <w:t xml:space="preserve">עודד </w:t>
      </w:r>
      <w:bookmarkStart w:id="16569" w:name="_ETM_Q21_387950"/>
      <w:bookmarkEnd w:id="16569"/>
      <w:r w:rsidRPr="00121AAC">
        <w:rPr>
          <w:rtl/>
        </w:rPr>
        <w:t>פורר</w:t>
      </w:r>
      <w:r>
        <w:rPr>
          <w:rFonts w:hint="cs"/>
          <w:rtl/>
        </w:rPr>
        <w:t>,</w:t>
      </w:r>
      <w:r w:rsidRPr="00121AAC">
        <w:rPr>
          <w:rtl/>
        </w:rPr>
        <w:t xml:space="preserve"> </w:t>
      </w:r>
      <w:bookmarkStart w:id="16570" w:name="_ETM_Q21_388850"/>
      <w:bookmarkEnd w:id="16570"/>
      <w:r w:rsidRPr="00121AAC">
        <w:rPr>
          <w:rtl/>
        </w:rPr>
        <w:t>בנשימה</w:t>
      </w:r>
      <w:bookmarkStart w:id="16571" w:name="_ETM_Q21_389480"/>
      <w:bookmarkEnd w:id="16571"/>
      <w:r>
        <w:rPr>
          <w:rFonts w:hint="cs"/>
          <w:rtl/>
        </w:rPr>
        <w:t xml:space="preserve"> אחת</w:t>
      </w:r>
      <w:r w:rsidRPr="00121AAC">
        <w:rPr>
          <w:rtl/>
        </w:rPr>
        <w:t xml:space="preserve"> </w:t>
      </w:r>
      <w:bookmarkStart w:id="16572" w:name="_ETM_Q21_389750"/>
      <w:bookmarkEnd w:id="16572"/>
      <w:r w:rsidRPr="00121AAC">
        <w:rPr>
          <w:rtl/>
        </w:rPr>
        <w:t xml:space="preserve">הם </w:t>
      </w:r>
      <w:bookmarkStart w:id="16573" w:name="_ETM_Q21_389870"/>
      <w:bookmarkEnd w:id="16573"/>
      <w:r w:rsidRPr="00121AAC">
        <w:rPr>
          <w:rtl/>
        </w:rPr>
        <w:t>אומרים</w:t>
      </w:r>
      <w:r>
        <w:rPr>
          <w:rFonts w:hint="cs"/>
          <w:rtl/>
        </w:rPr>
        <w:t>,</w:t>
      </w:r>
      <w:r w:rsidRPr="00121AAC">
        <w:rPr>
          <w:rtl/>
        </w:rPr>
        <w:t xml:space="preserve"> </w:t>
      </w:r>
      <w:bookmarkStart w:id="16574" w:name="_ETM_Q21_390169"/>
      <w:bookmarkEnd w:id="16574"/>
      <w:r>
        <w:rPr>
          <w:rFonts w:hint="cs"/>
          <w:rtl/>
        </w:rPr>
        <w:t>ו</w:t>
      </w:r>
      <w:r w:rsidRPr="00121AAC">
        <w:rPr>
          <w:rtl/>
        </w:rPr>
        <w:t xml:space="preserve">אתה </w:t>
      </w:r>
      <w:bookmarkStart w:id="16575" w:name="_ETM_Q21_390350"/>
      <w:bookmarkEnd w:id="16575"/>
      <w:r w:rsidRPr="00121AAC">
        <w:rPr>
          <w:rtl/>
        </w:rPr>
        <w:t xml:space="preserve">שומע </w:t>
      </w:r>
      <w:bookmarkStart w:id="16576" w:name="_ETM_Q21_390740"/>
      <w:bookmarkEnd w:id="16576"/>
      <w:r w:rsidRPr="00121AAC">
        <w:rPr>
          <w:rtl/>
        </w:rPr>
        <w:t>אותם</w:t>
      </w:r>
      <w:r>
        <w:rPr>
          <w:rFonts w:hint="cs"/>
          <w:rtl/>
        </w:rPr>
        <w:t>:</w:t>
      </w:r>
      <w:r w:rsidRPr="00121AAC">
        <w:rPr>
          <w:rtl/>
        </w:rPr>
        <w:t xml:space="preserve"> </w:t>
      </w:r>
      <w:bookmarkStart w:id="16577" w:name="_ETM_Q21_391660"/>
      <w:bookmarkEnd w:id="16577"/>
      <w:r w:rsidRPr="00121AAC">
        <w:rPr>
          <w:rtl/>
        </w:rPr>
        <w:t>אחדות</w:t>
      </w:r>
      <w:r>
        <w:rPr>
          <w:rFonts w:hint="cs"/>
          <w:rtl/>
        </w:rPr>
        <w:t>.</w:t>
      </w:r>
      <w:r w:rsidRPr="00121AAC">
        <w:rPr>
          <w:rtl/>
        </w:rPr>
        <w:t xml:space="preserve"> </w:t>
      </w:r>
      <w:bookmarkStart w:id="16578" w:name="_ETM_Q21_392169"/>
      <w:bookmarkEnd w:id="16578"/>
      <w:r w:rsidRPr="00121AAC">
        <w:rPr>
          <w:rtl/>
        </w:rPr>
        <w:t xml:space="preserve">איפה </w:t>
      </w:r>
      <w:bookmarkStart w:id="16579" w:name="_ETM_Q21_392440"/>
      <w:bookmarkEnd w:id="16579"/>
      <w:r>
        <w:rPr>
          <w:rFonts w:hint="cs"/>
          <w:rtl/>
        </w:rPr>
        <w:t>ה</w:t>
      </w:r>
      <w:r w:rsidRPr="00121AAC">
        <w:rPr>
          <w:rtl/>
        </w:rPr>
        <w:t xml:space="preserve">אחדות </w:t>
      </w:r>
      <w:bookmarkStart w:id="16580" w:name="_ETM_Q21_392770"/>
      <w:bookmarkEnd w:id="16580"/>
      <w:r w:rsidRPr="00121AAC">
        <w:rPr>
          <w:rtl/>
        </w:rPr>
        <w:t>שלכם</w:t>
      </w:r>
      <w:r>
        <w:rPr>
          <w:rFonts w:hint="cs"/>
          <w:rtl/>
        </w:rPr>
        <w:t>?</w:t>
      </w:r>
      <w:r w:rsidRPr="00121AAC">
        <w:rPr>
          <w:rtl/>
        </w:rPr>
        <w:t xml:space="preserve"> </w:t>
      </w:r>
      <w:bookmarkStart w:id="16581" w:name="_ETM_Q21_393310"/>
      <w:bookmarkEnd w:id="16581"/>
      <w:r>
        <w:rPr>
          <w:rFonts w:hint="cs"/>
          <w:rtl/>
        </w:rPr>
        <w:t xml:space="preserve">למה </w:t>
      </w:r>
      <w:r w:rsidRPr="00121AAC">
        <w:rPr>
          <w:rtl/>
        </w:rPr>
        <w:t xml:space="preserve">אתם </w:t>
      </w:r>
      <w:bookmarkStart w:id="16582" w:name="_ETM_Q21_393520"/>
      <w:bookmarkEnd w:id="16582"/>
      <w:r w:rsidRPr="00121AAC">
        <w:rPr>
          <w:rtl/>
        </w:rPr>
        <w:t xml:space="preserve">מצביעים </w:t>
      </w:r>
      <w:bookmarkStart w:id="16583" w:name="_ETM_Q21_393970"/>
      <w:bookmarkEnd w:id="16583"/>
      <w:r w:rsidRPr="00121AAC">
        <w:rPr>
          <w:rtl/>
        </w:rPr>
        <w:t>נגד</w:t>
      </w:r>
      <w:r>
        <w:rPr>
          <w:rFonts w:hint="cs"/>
          <w:rtl/>
        </w:rPr>
        <w:t>?</w:t>
      </w:r>
      <w:r w:rsidRPr="00121AAC">
        <w:rPr>
          <w:rtl/>
        </w:rPr>
        <w:t xml:space="preserve"> </w:t>
      </w:r>
      <w:bookmarkStart w:id="16584" w:name="_ETM_Q21_395010"/>
      <w:bookmarkEnd w:id="16584"/>
      <w:r w:rsidRPr="00121AAC">
        <w:rPr>
          <w:rtl/>
        </w:rPr>
        <w:t xml:space="preserve">טובלים </w:t>
      </w:r>
      <w:bookmarkStart w:id="16585" w:name="_ETM_Q21_395549"/>
      <w:bookmarkEnd w:id="16585"/>
      <w:r w:rsidRPr="00121AAC">
        <w:rPr>
          <w:rtl/>
        </w:rPr>
        <w:t xml:space="preserve">ושרץ </w:t>
      </w:r>
      <w:bookmarkStart w:id="16586" w:name="_ETM_Q21_396180"/>
      <w:bookmarkEnd w:id="16586"/>
      <w:r>
        <w:rPr>
          <w:rtl/>
        </w:rPr>
        <w:t>ביד</w:t>
      </w:r>
      <w:r>
        <w:rPr>
          <w:rFonts w:hint="cs"/>
          <w:rtl/>
        </w:rPr>
        <w:t>ם.</w:t>
      </w:r>
      <w:bookmarkStart w:id="16587" w:name="_ETM_Q21_397209"/>
      <w:bookmarkEnd w:id="16587"/>
      <w:r>
        <w:rPr>
          <w:rFonts w:hint="cs"/>
          <w:rtl/>
        </w:rPr>
        <w:t xml:space="preserve"> </w:t>
      </w:r>
      <w:bookmarkStart w:id="16588" w:name="_ETM_Q21_397238"/>
      <w:bookmarkStart w:id="16589" w:name="_ETM_Q21_397304"/>
      <w:bookmarkStart w:id="16590" w:name="_ETM_Q21_397366"/>
      <w:bookmarkStart w:id="16591" w:name="_ETM_Q21_397409"/>
      <w:bookmarkEnd w:id="16588"/>
      <w:bookmarkEnd w:id="16589"/>
      <w:bookmarkEnd w:id="16590"/>
      <w:bookmarkEnd w:id="16591"/>
      <w:r w:rsidRPr="00121AAC">
        <w:rPr>
          <w:rtl/>
        </w:rPr>
        <w:t xml:space="preserve">דקה </w:t>
      </w:r>
      <w:bookmarkStart w:id="16592" w:name="_ETM_Q21_397629"/>
      <w:bookmarkEnd w:id="16592"/>
      <w:r w:rsidRPr="00121AAC">
        <w:rPr>
          <w:rtl/>
        </w:rPr>
        <w:t xml:space="preserve">אחרי </w:t>
      </w:r>
      <w:bookmarkStart w:id="16593" w:name="_ETM_Q21_397959"/>
      <w:bookmarkEnd w:id="16593"/>
      <w:r w:rsidRPr="00121AAC">
        <w:rPr>
          <w:rtl/>
        </w:rPr>
        <w:t xml:space="preserve">זה </w:t>
      </w:r>
      <w:bookmarkStart w:id="16594" w:name="_ETM_Q21_398109"/>
      <w:bookmarkEnd w:id="16594"/>
      <w:r w:rsidRPr="00121AAC">
        <w:rPr>
          <w:rtl/>
        </w:rPr>
        <w:t xml:space="preserve">הם </w:t>
      </w:r>
      <w:bookmarkStart w:id="16595" w:name="_ETM_Q21_398199"/>
      <w:bookmarkEnd w:id="16595"/>
      <w:r w:rsidRPr="00121AAC">
        <w:rPr>
          <w:rtl/>
        </w:rPr>
        <w:t xml:space="preserve">עומדים </w:t>
      </w:r>
      <w:bookmarkStart w:id="16596" w:name="_ETM_Q21_398529"/>
      <w:bookmarkEnd w:id="16596"/>
      <w:r w:rsidRPr="00121AAC">
        <w:rPr>
          <w:rtl/>
        </w:rPr>
        <w:t xml:space="preserve">כאן </w:t>
      </w:r>
      <w:bookmarkStart w:id="16597" w:name="_ETM_Q21_398829"/>
      <w:bookmarkEnd w:id="16597"/>
      <w:r w:rsidRPr="00121AAC">
        <w:rPr>
          <w:rtl/>
        </w:rPr>
        <w:t xml:space="preserve">ומשסים </w:t>
      </w:r>
      <w:bookmarkStart w:id="16598" w:name="_ETM_Q21_401069"/>
      <w:bookmarkEnd w:id="16598"/>
      <w:r w:rsidRPr="00121AAC">
        <w:rPr>
          <w:rtl/>
        </w:rPr>
        <w:t xml:space="preserve">בנו </w:t>
      </w:r>
      <w:bookmarkStart w:id="16599" w:name="_ETM_Q21_402300"/>
      <w:bookmarkEnd w:id="16599"/>
      <w:r w:rsidRPr="00121AAC">
        <w:rPr>
          <w:rtl/>
        </w:rPr>
        <w:t xml:space="preserve">ואומרים </w:t>
      </w:r>
      <w:bookmarkStart w:id="16600" w:name="_ETM_Q21_402780"/>
      <w:bookmarkEnd w:id="16600"/>
      <w:r w:rsidRPr="00121AAC">
        <w:rPr>
          <w:rtl/>
        </w:rPr>
        <w:t>לנו</w:t>
      </w:r>
      <w:r>
        <w:rPr>
          <w:rFonts w:hint="cs"/>
          <w:rtl/>
        </w:rPr>
        <w:t>:</w:t>
      </w:r>
      <w:r w:rsidRPr="00121AAC">
        <w:rPr>
          <w:rtl/>
        </w:rPr>
        <w:t xml:space="preserve"> </w:t>
      </w:r>
      <w:bookmarkStart w:id="16601" w:name="_ETM_Q21_403020"/>
      <w:bookmarkEnd w:id="16601"/>
      <w:r w:rsidRPr="00121AAC">
        <w:rPr>
          <w:rtl/>
        </w:rPr>
        <w:t xml:space="preserve">אתם </w:t>
      </w:r>
      <w:bookmarkStart w:id="16602" w:name="_ETM_Q21_403350"/>
      <w:bookmarkEnd w:id="16602"/>
      <w:r w:rsidRPr="00121AAC">
        <w:rPr>
          <w:rtl/>
        </w:rPr>
        <w:t xml:space="preserve">הקמתם </w:t>
      </w:r>
      <w:bookmarkStart w:id="16603" w:name="_ETM_Q21_404680"/>
      <w:bookmarkEnd w:id="16603"/>
      <w:r w:rsidRPr="00121AAC">
        <w:rPr>
          <w:rtl/>
        </w:rPr>
        <w:t xml:space="preserve">קואליציה </w:t>
      </w:r>
      <w:bookmarkStart w:id="16604" w:name="_ETM_Q21_405219"/>
      <w:bookmarkEnd w:id="16604"/>
      <w:r w:rsidRPr="00121AAC">
        <w:rPr>
          <w:rtl/>
        </w:rPr>
        <w:t xml:space="preserve">עם </w:t>
      </w:r>
      <w:bookmarkStart w:id="16605" w:name="_ETM_Q21_405309"/>
      <w:bookmarkEnd w:id="16605"/>
      <w:r w:rsidRPr="00121AAC">
        <w:rPr>
          <w:rtl/>
        </w:rPr>
        <w:t xml:space="preserve">תומכי </w:t>
      </w:r>
      <w:bookmarkStart w:id="16606" w:name="_ETM_Q21_405669"/>
      <w:bookmarkEnd w:id="16606"/>
      <w:r w:rsidRPr="00121AAC">
        <w:rPr>
          <w:rtl/>
        </w:rPr>
        <w:t>חמאס</w:t>
      </w:r>
      <w:r>
        <w:rPr>
          <w:rFonts w:hint="cs"/>
          <w:rtl/>
        </w:rPr>
        <w:t>,</w:t>
      </w:r>
      <w:r w:rsidRPr="00121AAC">
        <w:rPr>
          <w:rtl/>
        </w:rPr>
        <w:t xml:space="preserve"> </w:t>
      </w:r>
      <w:bookmarkStart w:id="16607" w:name="_ETM_Q21_407719"/>
      <w:bookmarkEnd w:id="16607"/>
      <w:r w:rsidRPr="00121AAC">
        <w:rPr>
          <w:rtl/>
        </w:rPr>
        <w:t xml:space="preserve">אתם </w:t>
      </w:r>
      <w:bookmarkStart w:id="16608" w:name="_ETM_Q21_408199"/>
      <w:bookmarkEnd w:id="16608"/>
      <w:r w:rsidRPr="00121AAC">
        <w:rPr>
          <w:rtl/>
        </w:rPr>
        <w:t>השמאל</w:t>
      </w:r>
      <w:r>
        <w:rPr>
          <w:rFonts w:hint="cs"/>
          <w:rtl/>
        </w:rPr>
        <w:t>,</w:t>
      </w:r>
      <w:r w:rsidRPr="00121AAC">
        <w:rPr>
          <w:rtl/>
        </w:rPr>
        <w:t xml:space="preserve"> </w:t>
      </w:r>
      <w:bookmarkStart w:id="16609" w:name="_ETM_Q21_409010"/>
      <w:bookmarkEnd w:id="16609"/>
      <w:r w:rsidRPr="00121AAC">
        <w:rPr>
          <w:rtl/>
        </w:rPr>
        <w:t xml:space="preserve">אתם </w:t>
      </w:r>
      <w:bookmarkStart w:id="16610" w:name="_ETM_Q21_409309"/>
      <w:bookmarkEnd w:id="16610"/>
      <w:r w:rsidRPr="00121AAC">
        <w:rPr>
          <w:rtl/>
        </w:rPr>
        <w:t>השמאלנים</w:t>
      </w:r>
      <w:r>
        <w:rPr>
          <w:rFonts w:hint="cs"/>
          <w:rtl/>
        </w:rPr>
        <w:t>,</w:t>
      </w:r>
      <w:r w:rsidRPr="00121AAC">
        <w:rPr>
          <w:rtl/>
        </w:rPr>
        <w:t xml:space="preserve"> </w:t>
      </w:r>
      <w:bookmarkStart w:id="16611" w:name="_ETM_Q21_410489"/>
      <w:bookmarkEnd w:id="16611"/>
      <w:r w:rsidRPr="00121AAC">
        <w:rPr>
          <w:rtl/>
        </w:rPr>
        <w:t xml:space="preserve">אתם </w:t>
      </w:r>
      <w:bookmarkStart w:id="16612" w:name="_ETM_Q21_411269"/>
      <w:bookmarkEnd w:id="16612"/>
      <w:r w:rsidRPr="00121AAC">
        <w:rPr>
          <w:rtl/>
        </w:rPr>
        <w:t xml:space="preserve">נגד </w:t>
      </w:r>
      <w:bookmarkStart w:id="16613" w:name="_ETM_Q21_411689"/>
      <w:bookmarkEnd w:id="16613"/>
      <w:r w:rsidRPr="00121AAC">
        <w:rPr>
          <w:rtl/>
        </w:rPr>
        <w:t>הדת</w:t>
      </w:r>
      <w:r>
        <w:rPr>
          <w:rFonts w:hint="cs"/>
          <w:rtl/>
        </w:rPr>
        <w:t>,</w:t>
      </w:r>
      <w:r w:rsidRPr="00121AAC">
        <w:rPr>
          <w:rtl/>
        </w:rPr>
        <w:t xml:space="preserve"> </w:t>
      </w:r>
      <w:bookmarkStart w:id="16614" w:name="_ETM_Q21_412379"/>
      <w:bookmarkEnd w:id="16614"/>
      <w:r w:rsidRPr="00121AAC">
        <w:rPr>
          <w:rtl/>
        </w:rPr>
        <w:t xml:space="preserve">אתם </w:t>
      </w:r>
      <w:bookmarkStart w:id="16615" w:name="_ETM_Q21_412709"/>
      <w:bookmarkEnd w:id="16615"/>
      <w:r w:rsidRPr="00121AAC">
        <w:rPr>
          <w:rtl/>
        </w:rPr>
        <w:t xml:space="preserve">נגד </w:t>
      </w:r>
      <w:bookmarkStart w:id="16616" w:name="_ETM_Q21_413099"/>
      <w:bookmarkEnd w:id="16616"/>
      <w:r w:rsidRPr="00121AAC">
        <w:rPr>
          <w:rtl/>
        </w:rPr>
        <w:t>החרדים</w:t>
      </w:r>
      <w:r>
        <w:rPr>
          <w:rFonts w:hint="cs"/>
          <w:rtl/>
        </w:rPr>
        <w:t>.</w:t>
      </w:r>
      <w:r w:rsidRPr="00121AAC">
        <w:rPr>
          <w:rtl/>
        </w:rPr>
        <w:t xml:space="preserve"> </w:t>
      </w:r>
      <w:bookmarkStart w:id="16617" w:name="_ETM_Q21_414980"/>
      <w:bookmarkEnd w:id="16617"/>
      <w:r w:rsidRPr="00121AAC">
        <w:rPr>
          <w:rtl/>
        </w:rPr>
        <w:t xml:space="preserve">טובלים </w:t>
      </w:r>
      <w:bookmarkStart w:id="16618" w:name="_ETM_Q21_415730"/>
      <w:bookmarkEnd w:id="16618"/>
      <w:r w:rsidRPr="00121AAC">
        <w:rPr>
          <w:rtl/>
        </w:rPr>
        <w:t xml:space="preserve">אתם </w:t>
      </w:r>
      <w:bookmarkStart w:id="16619" w:name="_ETM_Q21_416269"/>
      <w:bookmarkEnd w:id="16619"/>
      <w:r w:rsidRPr="00121AAC">
        <w:rPr>
          <w:rtl/>
        </w:rPr>
        <w:t xml:space="preserve">ושרץ </w:t>
      </w:r>
      <w:bookmarkStart w:id="16620" w:name="_ETM_Q21_416959"/>
      <w:bookmarkEnd w:id="16620"/>
      <w:r w:rsidRPr="00121AAC">
        <w:rPr>
          <w:rtl/>
        </w:rPr>
        <w:t>בידכם</w:t>
      </w:r>
      <w:r>
        <w:rPr>
          <w:rFonts w:hint="cs"/>
          <w:rtl/>
        </w:rPr>
        <w:t>.</w:t>
      </w:r>
      <w:r w:rsidRPr="00121AAC">
        <w:rPr>
          <w:rtl/>
        </w:rPr>
        <w:t xml:space="preserve"> </w:t>
      </w:r>
      <w:bookmarkStart w:id="16621" w:name="_ETM_Q21_417439"/>
      <w:bookmarkEnd w:id="16621"/>
      <w:r w:rsidRPr="00121AAC">
        <w:rPr>
          <w:rtl/>
        </w:rPr>
        <w:t xml:space="preserve">תתביישו </w:t>
      </w:r>
      <w:bookmarkStart w:id="16622" w:name="_ETM_Q21_417980"/>
      <w:bookmarkEnd w:id="16622"/>
      <w:r w:rsidRPr="00121AAC">
        <w:rPr>
          <w:rtl/>
        </w:rPr>
        <w:t>לכם</w:t>
      </w:r>
      <w:r>
        <w:rPr>
          <w:rFonts w:hint="cs"/>
          <w:rtl/>
        </w:rPr>
        <w:t>.</w:t>
      </w:r>
      <w:r w:rsidRPr="00121AAC">
        <w:rPr>
          <w:rtl/>
        </w:rPr>
        <w:t xml:space="preserve"> </w:t>
      </w:r>
      <w:bookmarkStart w:id="16623" w:name="_ETM_Q21_418900"/>
      <w:bookmarkEnd w:id="16623"/>
      <w:r w:rsidRPr="00121AAC">
        <w:rPr>
          <w:rtl/>
        </w:rPr>
        <w:t xml:space="preserve">כל </w:t>
      </w:r>
      <w:bookmarkStart w:id="16624" w:name="_ETM_Q21_419140"/>
      <w:bookmarkEnd w:id="16624"/>
      <w:r w:rsidRPr="00121AAC">
        <w:rPr>
          <w:rtl/>
        </w:rPr>
        <w:t xml:space="preserve">מי </w:t>
      </w:r>
      <w:bookmarkStart w:id="16625" w:name="_ETM_Q21_419260"/>
      <w:bookmarkEnd w:id="16625"/>
      <w:r w:rsidRPr="00121AAC">
        <w:rPr>
          <w:rtl/>
        </w:rPr>
        <w:t xml:space="preserve">שעולה </w:t>
      </w:r>
      <w:bookmarkStart w:id="16626" w:name="_ETM_Q21_419709"/>
      <w:bookmarkEnd w:id="16626"/>
      <w:r w:rsidRPr="00121AAC">
        <w:rPr>
          <w:rtl/>
        </w:rPr>
        <w:t>לכאן</w:t>
      </w:r>
      <w:r>
        <w:rPr>
          <w:rFonts w:hint="cs"/>
          <w:rtl/>
        </w:rPr>
        <w:t>,</w:t>
      </w:r>
      <w:r w:rsidRPr="00121AAC">
        <w:rPr>
          <w:rtl/>
        </w:rPr>
        <w:t xml:space="preserve"> </w:t>
      </w:r>
      <w:bookmarkStart w:id="16627" w:name="_ETM_Q21_421280"/>
      <w:bookmarkEnd w:id="16627"/>
      <w:r w:rsidRPr="00121AAC">
        <w:rPr>
          <w:rtl/>
        </w:rPr>
        <w:t xml:space="preserve">וברגעים </w:t>
      </w:r>
      <w:bookmarkStart w:id="16628" w:name="_ETM_Q21_422270"/>
      <w:bookmarkEnd w:id="16628"/>
      <w:r w:rsidRPr="00121AAC">
        <w:rPr>
          <w:rtl/>
        </w:rPr>
        <w:t xml:space="preserve">של </w:t>
      </w:r>
      <w:bookmarkStart w:id="16629" w:name="_ETM_Q21_422540"/>
      <w:bookmarkEnd w:id="16629"/>
      <w:r w:rsidRPr="00121AAC">
        <w:rPr>
          <w:rtl/>
        </w:rPr>
        <w:t xml:space="preserve">מלחמה </w:t>
      </w:r>
      <w:bookmarkStart w:id="16630" w:name="_ETM_Q21_423260"/>
      <w:bookmarkEnd w:id="16630"/>
      <w:r w:rsidRPr="00121AAC">
        <w:rPr>
          <w:rtl/>
        </w:rPr>
        <w:t xml:space="preserve">לא </w:t>
      </w:r>
      <w:bookmarkStart w:id="16631" w:name="_ETM_Q21_423500"/>
      <w:bookmarkEnd w:id="16631"/>
      <w:r w:rsidRPr="00121AAC">
        <w:rPr>
          <w:rtl/>
        </w:rPr>
        <w:t xml:space="preserve">מבין </w:t>
      </w:r>
      <w:bookmarkStart w:id="16632" w:name="_ETM_Q21_424520"/>
      <w:bookmarkEnd w:id="16632"/>
      <w:r w:rsidRPr="00121AAC">
        <w:rPr>
          <w:rtl/>
        </w:rPr>
        <w:t xml:space="preserve">את </w:t>
      </w:r>
      <w:bookmarkStart w:id="16633" w:name="_ETM_Q21_424760"/>
      <w:bookmarkEnd w:id="16633"/>
      <w:r w:rsidRPr="00121AAC">
        <w:rPr>
          <w:rtl/>
        </w:rPr>
        <w:t xml:space="preserve">מה </w:t>
      </w:r>
      <w:bookmarkStart w:id="16634" w:name="_ETM_Q21_424970"/>
      <w:bookmarkEnd w:id="16634"/>
      <w:r w:rsidRPr="00121AAC">
        <w:rPr>
          <w:rtl/>
        </w:rPr>
        <w:t>ש</w:t>
      </w:r>
      <w:bookmarkStart w:id="16635" w:name="_ETM_Q21_425570"/>
      <w:bookmarkEnd w:id="16635"/>
      <w:r>
        <w:rPr>
          <w:rFonts w:hint="cs"/>
          <w:rtl/>
        </w:rPr>
        <w:t>יו</w:t>
      </w:r>
      <w:r w:rsidRPr="00121AAC">
        <w:rPr>
          <w:rtl/>
        </w:rPr>
        <w:t xml:space="preserve">לי </w:t>
      </w:r>
      <w:bookmarkStart w:id="16636" w:name="_ETM_Q21_425840"/>
      <w:bookmarkEnd w:id="16636"/>
      <w:r>
        <w:rPr>
          <w:rFonts w:hint="cs"/>
          <w:rtl/>
        </w:rPr>
        <w:t>אדלשטיין</w:t>
      </w:r>
      <w:bookmarkStart w:id="16637" w:name="_ETM_Q21_426200"/>
      <w:bookmarkEnd w:id="16637"/>
      <w:r w:rsidRPr="00121AAC">
        <w:rPr>
          <w:rtl/>
        </w:rPr>
        <w:t xml:space="preserve"> </w:t>
      </w:r>
      <w:bookmarkStart w:id="16638" w:name="_ETM_Q21_426530"/>
      <w:bookmarkEnd w:id="16638"/>
      <w:r w:rsidRPr="00121AAC">
        <w:rPr>
          <w:rtl/>
        </w:rPr>
        <w:t xml:space="preserve">הבין </w:t>
      </w:r>
      <w:bookmarkStart w:id="16639" w:name="_ETM_Q21_426950"/>
      <w:bookmarkEnd w:id="16639"/>
      <w:r w:rsidRPr="00121AAC">
        <w:rPr>
          <w:rtl/>
        </w:rPr>
        <w:t xml:space="preserve">עכשיו </w:t>
      </w:r>
      <w:bookmarkStart w:id="16640" w:name="_ETM_Q21_428269"/>
      <w:bookmarkEnd w:id="16640"/>
      <w:r w:rsidRPr="00121AAC">
        <w:rPr>
          <w:rtl/>
        </w:rPr>
        <w:t xml:space="preserve">ואת </w:t>
      </w:r>
      <w:bookmarkStart w:id="16641" w:name="_ETM_Q21_428659"/>
      <w:bookmarkEnd w:id="16641"/>
      <w:r w:rsidRPr="00121AAC">
        <w:rPr>
          <w:rtl/>
        </w:rPr>
        <w:t xml:space="preserve">מה </w:t>
      </w:r>
      <w:bookmarkStart w:id="16642" w:name="_ETM_Q21_428809"/>
      <w:bookmarkEnd w:id="16642"/>
      <w:r w:rsidRPr="00121AAC">
        <w:rPr>
          <w:rtl/>
        </w:rPr>
        <w:t xml:space="preserve">שהאנשים </w:t>
      </w:r>
      <w:bookmarkStart w:id="16643" w:name="_ETM_Q21_429769"/>
      <w:bookmarkEnd w:id="16643"/>
      <w:r w:rsidRPr="00121AAC">
        <w:rPr>
          <w:rtl/>
        </w:rPr>
        <w:t>מהקואליציה</w:t>
      </w:r>
      <w:r>
        <w:rPr>
          <w:rFonts w:hint="cs"/>
          <w:rtl/>
        </w:rPr>
        <w:t xml:space="preserve"> –</w:t>
      </w:r>
      <w:r w:rsidRPr="00121AAC">
        <w:rPr>
          <w:rtl/>
        </w:rPr>
        <w:t xml:space="preserve"> </w:t>
      </w:r>
      <w:bookmarkStart w:id="16644" w:name="_ETM_Q21_431860"/>
      <w:bookmarkEnd w:id="16644"/>
      <w:r w:rsidRPr="00121AAC">
        <w:rPr>
          <w:rtl/>
        </w:rPr>
        <w:t xml:space="preserve">רק </w:t>
      </w:r>
      <w:bookmarkStart w:id="16645" w:name="_ETM_Q21_432250"/>
      <w:bookmarkEnd w:id="16645"/>
      <w:r>
        <w:rPr>
          <w:rFonts w:hint="cs"/>
          <w:rtl/>
        </w:rPr>
        <w:t>א</w:t>
      </w:r>
      <w:r w:rsidRPr="00121AAC">
        <w:rPr>
          <w:rtl/>
        </w:rPr>
        <w:t>זרו</w:t>
      </w:r>
      <w:r>
        <w:rPr>
          <w:rFonts w:hint="cs"/>
          <w:rtl/>
        </w:rPr>
        <w:t xml:space="preserve"> נא</w:t>
      </w:r>
      <w:r w:rsidRPr="00121AAC">
        <w:rPr>
          <w:rtl/>
        </w:rPr>
        <w:t xml:space="preserve"> </w:t>
      </w:r>
      <w:bookmarkStart w:id="16646" w:name="_ETM_Q21_432850"/>
      <w:bookmarkEnd w:id="16646"/>
      <w:r w:rsidRPr="00121AAC">
        <w:rPr>
          <w:rtl/>
        </w:rPr>
        <w:t>אומץ</w:t>
      </w:r>
      <w:r>
        <w:rPr>
          <w:rFonts w:hint="cs"/>
          <w:rtl/>
        </w:rPr>
        <w:t xml:space="preserve"> –</w:t>
      </w:r>
      <w:r w:rsidRPr="00121AAC">
        <w:rPr>
          <w:rtl/>
        </w:rPr>
        <w:t xml:space="preserve"> </w:t>
      </w:r>
      <w:bookmarkStart w:id="16647" w:name="_ETM_Q21_433920"/>
      <w:bookmarkEnd w:id="16647"/>
      <w:r w:rsidRPr="00121AAC">
        <w:rPr>
          <w:rtl/>
        </w:rPr>
        <w:t xml:space="preserve">מבינים </w:t>
      </w:r>
      <w:bookmarkStart w:id="16648" w:name="_ETM_Q21_435300"/>
      <w:bookmarkEnd w:id="16648"/>
      <w:r w:rsidRPr="00121AAC">
        <w:rPr>
          <w:rtl/>
        </w:rPr>
        <w:t xml:space="preserve">שבשעת </w:t>
      </w:r>
      <w:bookmarkStart w:id="16649" w:name="_ETM_Q21_435900"/>
      <w:bookmarkEnd w:id="16649"/>
      <w:r w:rsidRPr="00121AAC">
        <w:rPr>
          <w:rtl/>
        </w:rPr>
        <w:t xml:space="preserve">מלחמה </w:t>
      </w:r>
      <w:bookmarkStart w:id="16650" w:name="_ETM_Q21_437650"/>
      <w:bookmarkEnd w:id="16650"/>
      <w:r w:rsidRPr="00121AAC">
        <w:rPr>
          <w:rtl/>
        </w:rPr>
        <w:t xml:space="preserve">מעבירים </w:t>
      </w:r>
      <w:bookmarkStart w:id="16651" w:name="_ETM_Q21_438430"/>
      <w:bookmarkEnd w:id="16651"/>
      <w:r w:rsidRPr="00121AAC">
        <w:rPr>
          <w:rtl/>
        </w:rPr>
        <w:t>תקציב</w:t>
      </w:r>
      <w:bookmarkStart w:id="16652" w:name="_ETM_Q21_439190"/>
      <w:bookmarkStart w:id="16653" w:name="_ETM_Q21_439430"/>
      <w:bookmarkEnd w:id="16652"/>
      <w:bookmarkEnd w:id="16653"/>
      <w:r w:rsidRPr="00121AAC">
        <w:rPr>
          <w:rtl/>
        </w:rPr>
        <w:t xml:space="preserve"> </w:t>
      </w:r>
      <w:bookmarkStart w:id="16654" w:name="_ETM_Q21_440000"/>
      <w:bookmarkEnd w:id="16654"/>
      <w:r w:rsidRPr="00121AAC">
        <w:rPr>
          <w:rtl/>
        </w:rPr>
        <w:t>שעוסק</w:t>
      </w:r>
      <w:r>
        <w:rPr>
          <w:rFonts w:hint="cs"/>
          <w:rtl/>
        </w:rPr>
        <w:t xml:space="preserve"> רק</w:t>
      </w:r>
      <w:r w:rsidRPr="00121AAC">
        <w:rPr>
          <w:rtl/>
        </w:rPr>
        <w:t xml:space="preserve"> </w:t>
      </w:r>
      <w:bookmarkStart w:id="16655" w:name="_ETM_Q21_440900"/>
      <w:bookmarkEnd w:id="16655"/>
      <w:r w:rsidRPr="00121AAC">
        <w:rPr>
          <w:rtl/>
        </w:rPr>
        <w:t>בצ</w:t>
      </w:r>
      <w:r>
        <w:rPr>
          <w:rFonts w:hint="cs"/>
          <w:rtl/>
        </w:rPr>
        <w:t>ו</w:t>
      </w:r>
      <w:r w:rsidRPr="00121AAC">
        <w:rPr>
          <w:rtl/>
        </w:rPr>
        <w:t xml:space="preserve">רכי </w:t>
      </w:r>
      <w:bookmarkStart w:id="16656" w:name="_ETM_Q21_442310"/>
      <w:bookmarkEnd w:id="16656"/>
      <w:r w:rsidRPr="00121AAC">
        <w:rPr>
          <w:rtl/>
        </w:rPr>
        <w:t>מלחמה</w:t>
      </w:r>
      <w:r>
        <w:rPr>
          <w:rFonts w:hint="cs"/>
          <w:rtl/>
        </w:rPr>
        <w:t>.</w:t>
      </w:r>
      <w:bookmarkStart w:id="16657" w:name="_ETM_Q21_444849"/>
      <w:bookmarkEnd w:id="16657"/>
    </w:p>
    <w:p w:rsidR="00DA3A44" w:rsidRDefault="00DA3A44" w:rsidP="008B62B4">
      <w:pPr>
        <w:rPr>
          <w:rtl/>
        </w:rPr>
      </w:pPr>
      <w:bookmarkStart w:id="16658" w:name="_ETM_Q21_443325"/>
      <w:bookmarkStart w:id="16659" w:name="_ETM_Q21_443382"/>
      <w:bookmarkEnd w:id="16658"/>
      <w:bookmarkEnd w:id="16659"/>
    </w:p>
    <w:p w:rsidR="00DA3A44" w:rsidRDefault="00DA3A44" w:rsidP="005D51F1">
      <w:pPr>
        <w:rPr>
          <w:rtl/>
        </w:rPr>
      </w:pPr>
      <w:bookmarkStart w:id="16660" w:name="_ETM_Q21_443454"/>
      <w:bookmarkStart w:id="16661" w:name="_ETM_Q21_443497"/>
      <w:bookmarkEnd w:id="16660"/>
      <w:bookmarkEnd w:id="16661"/>
      <w:r w:rsidRPr="00121AAC">
        <w:rPr>
          <w:rtl/>
        </w:rPr>
        <w:t xml:space="preserve">אני </w:t>
      </w:r>
      <w:bookmarkStart w:id="16662" w:name="_ETM_Q21_445180"/>
      <w:bookmarkEnd w:id="16662"/>
      <w:r w:rsidRPr="00121AAC">
        <w:rPr>
          <w:rtl/>
        </w:rPr>
        <w:t xml:space="preserve">לא </w:t>
      </w:r>
      <w:bookmarkStart w:id="16663" w:name="_ETM_Q21_445589"/>
      <w:bookmarkEnd w:id="16663"/>
      <w:r w:rsidRPr="00121AAC">
        <w:rPr>
          <w:rtl/>
        </w:rPr>
        <w:t xml:space="preserve">נגד </w:t>
      </w:r>
      <w:bookmarkStart w:id="16664" w:name="_ETM_Q21_446760"/>
      <w:bookmarkEnd w:id="16664"/>
      <w:r w:rsidRPr="00121AAC">
        <w:rPr>
          <w:rtl/>
        </w:rPr>
        <w:t xml:space="preserve">המורות </w:t>
      </w:r>
      <w:bookmarkStart w:id="16665" w:name="_ETM_Q21_447720"/>
      <w:bookmarkEnd w:id="16665"/>
      <w:r w:rsidRPr="00121AAC">
        <w:rPr>
          <w:rtl/>
        </w:rPr>
        <w:t xml:space="preserve">החרדיות </w:t>
      </w:r>
      <w:bookmarkStart w:id="16666" w:name="_ETM_Q21_448440"/>
      <w:bookmarkEnd w:id="16666"/>
      <w:r w:rsidRPr="00121AAC">
        <w:rPr>
          <w:rtl/>
        </w:rPr>
        <w:t xml:space="preserve">שצריכות </w:t>
      </w:r>
      <w:bookmarkStart w:id="16667" w:name="_ETM_Q21_448980"/>
      <w:bookmarkEnd w:id="16667"/>
      <w:r w:rsidRPr="00121AAC">
        <w:rPr>
          <w:rtl/>
        </w:rPr>
        <w:t xml:space="preserve">לקבל </w:t>
      </w:r>
      <w:bookmarkStart w:id="16668" w:name="_ETM_Q21_449940"/>
      <w:bookmarkEnd w:id="16668"/>
      <w:r w:rsidRPr="00121AAC">
        <w:rPr>
          <w:rtl/>
        </w:rPr>
        <w:t xml:space="preserve">תוספת על </w:t>
      </w:r>
      <w:bookmarkStart w:id="16669" w:name="_ETM_Q21_450120"/>
      <w:bookmarkEnd w:id="16669"/>
      <w:r w:rsidRPr="00121AAC">
        <w:rPr>
          <w:rtl/>
        </w:rPr>
        <w:t xml:space="preserve">פי </w:t>
      </w:r>
      <w:bookmarkStart w:id="16670" w:name="_ETM_Q21_451310"/>
      <w:bookmarkEnd w:id="16670"/>
      <w:r w:rsidRPr="00121AAC">
        <w:rPr>
          <w:rtl/>
        </w:rPr>
        <w:t xml:space="preserve">מתווה </w:t>
      </w:r>
      <w:bookmarkStart w:id="16671" w:name="_ETM_Q21_451669"/>
      <w:bookmarkEnd w:id="16671"/>
      <w:r w:rsidRPr="00121AAC">
        <w:rPr>
          <w:rtl/>
        </w:rPr>
        <w:t xml:space="preserve">משרד </w:t>
      </w:r>
      <w:bookmarkStart w:id="16672" w:name="_ETM_Q21_451970"/>
      <w:bookmarkEnd w:id="16672"/>
      <w:r w:rsidRPr="00121AAC">
        <w:rPr>
          <w:rtl/>
        </w:rPr>
        <w:t>החינוך</w:t>
      </w:r>
      <w:r>
        <w:rPr>
          <w:rFonts w:hint="cs"/>
          <w:rtl/>
        </w:rPr>
        <w:t>.</w:t>
      </w:r>
      <w:r w:rsidRPr="00121AAC">
        <w:rPr>
          <w:rtl/>
        </w:rPr>
        <w:t xml:space="preserve"> </w:t>
      </w:r>
      <w:bookmarkStart w:id="16673" w:name="_ETM_Q21_453610"/>
      <w:bookmarkEnd w:id="16673"/>
      <w:r w:rsidRPr="00121AAC">
        <w:rPr>
          <w:rtl/>
        </w:rPr>
        <w:t>כן</w:t>
      </w:r>
      <w:r>
        <w:rPr>
          <w:rFonts w:hint="cs"/>
          <w:rtl/>
        </w:rPr>
        <w:t>,</w:t>
      </w:r>
      <w:r w:rsidRPr="00121AAC">
        <w:rPr>
          <w:rtl/>
        </w:rPr>
        <w:t xml:space="preserve"> </w:t>
      </w:r>
      <w:bookmarkStart w:id="16674" w:name="_ETM_Q21_454700"/>
      <w:bookmarkEnd w:id="16674"/>
      <w:r w:rsidRPr="00121AAC">
        <w:rPr>
          <w:rtl/>
        </w:rPr>
        <w:t xml:space="preserve">צריכים </w:t>
      </w:r>
      <w:bookmarkStart w:id="16675" w:name="_ETM_Q21_455000"/>
      <w:bookmarkEnd w:id="16675"/>
      <w:r w:rsidRPr="00121AAC">
        <w:rPr>
          <w:rtl/>
        </w:rPr>
        <w:t xml:space="preserve">לתקן </w:t>
      </w:r>
      <w:bookmarkStart w:id="16676" w:name="_ETM_Q21_455450"/>
      <w:bookmarkEnd w:id="16676"/>
      <w:r w:rsidRPr="00121AAC">
        <w:rPr>
          <w:rtl/>
        </w:rPr>
        <w:t xml:space="preserve">את </w:t>
      </w:r>
      <w:bookmarkStart w:id="16677" w:name="_ETM_Q21_455540"/>
      <w:bookmarkEnd w:id="16677"/>
      <w:r w:rsidRPr="00121AAC">
        <w:rPr>
          <w:rtl/>
        </w:rPr>
        <w:t>זה</w:t>
      </w:r>
      <w:r>
        <w:rPr>
          <w:rFonts w:hint="cs"/>
          <w:rtl/>
        </w:rPr>
        <w:t>.</w:t>
      </w:r>
      <w:r w:rsidRPr="00121AAC">
        <w:rPr>
          <w:rtl/>
        </w:rPr>
        <w:t xml:space="preserve"> </w:t>
      </w:r>
      <w:bookmarkStart w:id="16678" w:name="_ETM_Q21_457150"/>
      <w:bookmarkEnd w:id="16678"/>
      <w:r w:rsidRPr="00121AAC">
        <w:rPr>
          <w:rtl/>
        </w:rPr>
        <w:t xml:space="preserve">אני </w:t>
      </w:r>
      <w:bookmarkStart w:id="16679" w:name="_ETM_Q21_457510"/>
      <w:bookmarkEnd w:id="16679"/>
      <w:r w:rsidRPr="00121AAC">
        <w:rPr>
          <w:rtl/>
        </w:rPr>
        <w:t xml:space="preserve">לא </w:t>
      </w:r>
      <w:bookmarkStart w:id="16680" w:name="_ETM_Q21_457779"/>
      <w:bookmarkEnd w:id="16680"/>
      <w:r w:rsidRPr="00121AAC">
        <w:rPr>
          <w:rtl/>
        </w:rPr>
        <w:t xml:space="preserve">נגד </w:t>
      </w:r>
      <w:bookmarkStart w:id="16681" w:name="_ETM_Q21_459750"/>
      <w:bookmarkEnd w:id="16681"/>
      <w:r w:rsidRPr="00121AAC">
        <w:rPr>
          <w:rtl/>
        </w:rPr>
        <w:t xml:space="preserve">לפתח </w:t>
      </w:r>
      <w:bookmarkStart w:id="16682" w:name="_ETM_Q21_460620"/>
      <w:bookmarkEnd w:id="16682"/>
      <w:r w:rsidRPr="00121AAC">
        <w:rPr>
          <w:rtl/>
        </w:rPr>
        <w:t xml:space="preserve">מוסדות </w:t>
      </w:r>
      <w:bookmarkStart w:id="16683" w:name="_ETM_Q21_461320"/>
      <w:bookmarkEnd w:id="16683"/>
      <w:r w:rsidRPr="00121AAC">
        <w:rPr>
          <w:rtl/>
        </w:rPr>
        <w:t>חרד</w:t>
      </w:r>
      <w:r>
        <w:rPr>
          <w:rFonts w:hint="cs"/>
          <w:rtl/>
        </w:rPr>
        <w:t>י</w:t>
      </w:r>
      <w:r w:rsidRPr="00121AAC">
        <w:rPr>
          <w:rtl/>
        </w:rPr>
        <w:t>ים</w:t>
      </w:r>
      <w:r>
        <w:rPr>
          <w:rFonts w:hint="cs"/>
          <w:rtl/>
        </w:rPr>
        <w:t>,</w:t>
      </w:r>
      <w:r w:rsidRPr="00121AAC">
        <w:rPr>
          <w:rtl/>
        </w:rPr>
        <w:t xml:space="preserve"> </w:t>
      </w:r>
      <w:bookmarkStart w:id="16684" w:name="_ETM_Q21_464130"/>
      <w:bookmarkEnd w:id="16684"/>
      <w:r w:rsidRPr="00121AAC">
        <w:rPr>
          <w:rtl/>
        </w:rPr>
        <w:t xml:space="preserve">ויש </w:t>
      </w:r>
      <w:bookmarkStart w:id="16685" w:name="_ETM_Q21_465900"/>
      <w:bookmarkEnd w:id="16685"/>
      <w:r w:rsidRPr="00121AAC">
        <w:rPr>
          <w:rtl/>
        </w:rPr>
        <w:t xml:space="preserve">אגף </w:t>
      </w:r>
      <w:bookmarkStart w:id="16686" w:name="_ETM_Q21_466259"/>
      <w:bookmarkEnd w:id="16686"/>
      <w:r w:rsidRPr="00121AAC">
        <w:rPr>
          <w:rtl/>
        </w:rPr>
        <w:t xml:space="preserve">חרדי </w:t>
      </w:r>
      <w:bookmarkStart w:id="16687" w:name="_ETM_Q21_466650"/>
      <w:bookmarkEnd w:id="16687"/>
      <w:r w:rsidRPr="00121AAC">
        <w:rPr>
          <w:rtl/>
        </w:rPr>
        <w:t xml:space="preserve">במשרד </w:t>
      </w:r>
      <w:bookmarkStart w:id="16688" w:name="_ETM_Q21_467039"/>
      <w:bookmarkEnd w:id="16688"/>
      <w:r w:rsidRPr="00121AAC">
        <w:rPr>
          <w:rtl/>
        </w:rPr>
        <w:t>החינוך</w:t>
      </w:r>
      <w:r>
        <w:rPr>
          <w:rFonts w:hint="cs"/>
          <w:rtl/>
        </w:rPr>
        <w:t>.</w:t>
      </w:r>
      <w:r w:rsidRPr="00121AAC">
        <w:rPr>
          <w:rtl/>
        </w:rPr>
        <w:t xml:space="preserve"> </w:t>
      </w:r>
      <w:bookmarkStart w:id="16689" w:name="_ETM_Q21_468289"/>
      <w:bookmarkEnd w:id="16689"/>
      <w:r w:rsidRPr="00121AAC">
        <w:rPr>
          <w:rtl/>
        </w:rPr>
        <w:t xml:space="preserve">אני </w:t>
      </w:r>
      <w:bookmarkStart w:id="16690" w:name="_ETM_Q21_468919"/>
      <w:bookmarkEnd w:id="16690"/>
      <w:r w:rsidRPr="00121AAC">
        <w:rPr>
          <w:rtl/>
        </w:rPr>
        <w:t xml:space="preserve">נגד </w:t>
      </w:r>
      <w:bookmarkStart w:id="16691" w:name="_ETM_Q21_469699"/>
      <w:bookmarkEnd w:id="16691"/>
      <w:r w:rsidRPr="00121AAC">
        <w:rPr>
          <w:rtl/>
        </w:rPr>
        <w:t xml:space="preserve">זה </w:t>
      </w:r>
      <w:bookmarkStart w:id="16692" w:name="_ETM_Q21_471969"/>
      <w:bookmarkEnd w:id="16692"/>
      <w:r w:rsidRPr="00121AAC">
        <w:rPr>
          <w:rtl/>
        </w:rPr>
        <w:t xml:space="preserve">שאנשים </w:t>
      </w:r>
      <w:bookmarkStart w:id="16693" w:name="_ETM_Q21_472629"/>
      <w:bookmarkEnd w:id="16693"/>
      <w:r w:rsidRPr="00121AAC">
        <w:rPr>
          <w:rtl/>
        </w:rPr>
        <w:t xml:space="preserve">חושבים </w:t>
      </w:r>
      <w:bookmarkStart w:id="16694" w:name="_ETM_Q21_473139"/>
      <w:bookmarkEnd w:id="16694"/>
      <w:r w:rsidRPr="00121AAC">
        <w:rPr>
          <w:rtl/>
        </w:rPr>
        <w:t xml:space="preserve">שבשעת </w:t>
      </w:r>
      <w:bookmarkStart w:id="16695" w:name="_ETM_Q21_473979"/>
      <w:bookmarkEnd w:id="16695"/>
      <w:r w:rsidRPr="00121AAC">
        <w:rPr>
          <w:rtl/>
        </w:rPr>
        <w:t xml:space="preserve">מלחמה </w:t>
      </w:r>
      <w:bookmarkStart w:id="16696" w:name="_ETM_Q21_476849"/>
      <w:bookmarkEnd w:id="16696"/>
      <w:r w:rsidRPr="00121AAC">
        <w:rPr>
          <w:rtl/>
        </w:rPr>
        <w:t xml:space="preserve">נוהגים </w:t>
      </w:r>
      <w:bookmarkStart w:id="16697" w:name="_ETM_Q21_477509"/>
      <w:bookmarkEnd w:id="16697"/>
      <w:r w:rsidRPr="00121AAC">
        <w:rPr>
          <w:rtl/>
        </w:rPr>
        <w:t>ב</w:t>
      </w:r>
      <w:r>
        <w:rPr>
          <w:rFonts w:hint="cs"/>
          <w:rtl/>
        </w:rPr>
        <w:t>"</w:t>
      </w:r>
      <w:r w:rsidRPr="00121AAC">
        <w:rPr>
          <w:rtl/>
        </w:rPr>
        <w:t xml:space="preserve">חטוף </w:t>
      </w:r>
      <w:bookmarkStart w:id="16698" w:name="_ETM_Q21_478409"/>
      <w:bookmarkEnd w:id="16698"/>
      <w:r w:rsidRPr="00121AAC">
        <w:rPr>
          <w:rtl/>
        </w:rPr>
        <w:t xml:space="preserve">כפי </w:t>
      </w:r>
      <w:bookmarkStart w:id="16699" w:name="_ETM_Q21_478979"/>
      <w:bookmarkEnd w:id="16699"/>
      <w:r w:rsidRPr="00121AAC">
        <w:rPr>
          <w:rtl/>
        </w:rPr>
        <w:t>יכולתך</w:t>
      </w:r>
      <w:r>
        <w:rPr>
          <w:rFonts w:hint="cs"/>
          <w:rtl/>
        </w:rPr>
        <w:t>".</w:t>
      </w:r>
      <w:r w:rsidRPr="00121AAC">
        <w:rPr>
          <w:rtl/>
        </w:rPr>
        <w:t xml:space="preserve"> </w:t>
      </w:r>
      <w:bookmarkStart w:id="16700" w:name="_ETM_Q21_480610"/>
      <w:bookmarkEnd w:id="16700"/>
      <w:r w:rsidRPr="00121AAC">
        <w:rPr>
          <w:rtl/>
        </w:rPr>
        <w:t xml:space="preserve">זה </w:t>
      </w:r>
      <w:bookmarkStart w:id="16701" w:name="_ETM_Q21_481089"/>
      <w:bookmarkEnd w:id="16701"/>
      <w:r w:rsidRPr="00121AAC">
        <w:rPr>
          <w:rtl/>
        </w:rPr>
        <w:t>אסור</w:t>
      </w:r>
      <w:r w:rsidR="005D51F1">
        <w:rPr>
          <w:rFonts w:hint="cs"/>
          <w:rtl/>
        </w:rPr>
        <w:t>.</w:t>
      </w:r>
      <w:r w:rsidRPr="00121AAC">
        <w:rPr>
          <w:rtl/>
        </w:rPr>
        <w:t xml:space="preserve"> </w:t>
      </w:r>
      <w:bookmarkStart w:id="16702" w:name="_ETM_Q21_481960"/>
      <w:bookmarkStart w:id="16703" w:name="_ETM_Q21_480909"/>
      <w:bookmarkStart w:id="16704" w:name="_ETM_Q21_481420"/>
      <w:bookmarkStart w:id="16705" w:name="_ETM_Q21_482290"/>
      <w:bookmarkEnd w:id="16702"/>
      <w:bookmarkEnd w:id="16703"/>
      <w:bookmarkEnd w:id="16704"/>
      <w:bookmarkEnd w:id="16705"/>
      <w:r w:rsidRPr="00121AAC">
        <w:rPr>
          <w:rtl/>
        </w:rPr>
        <w:t xml:space="preserve">זה </w:t>
      </w:r>
      <w:bookmarkStart w:id="16706" w:name="_ETM_Q21_482649"/>
      <w:bookmarkEnd w:id="16706"/>
      <w:r w:rsidRPr="00121AAC">
        <w:rPr>
          <w:rtl/>
        </w:rPr>
        <w:t>מבי</w:t>
      </w:r>
      <w:r>
        <w:rPr>
          <w:rFonts w:hint="cs"/>
          <w:rtl/>
        </w:rPr>
        <w:t>ש</w:t>
      </w:r>
      <w:r w:rsidR="005D51F1">
        <w:rPr>
          <w:rFonts w:hint="cs"/>
          <w:rtl/>
        </w:rPr>
        <w:t>.</w:t>
      </w:r>
      <w:r w:rsidRPr="00121AAC">
        <w:rPr>
          <w:rtl/>
        </w:rPr>
        <w:t xml:space="preserve"> </w:t>
      </w:r>
      <w:bookmarkStart w:id="16707" w:name="_ETM_Q21_483550"/>
      <w:bookmarkEnd w:id="16707"/>
      <w:r w:rsidRPr="00121AAC">
        <w:rPr>
          <w:rtl/>
        </w:rPr>
        <w:t xml:space="preserve">זה </w:t>
      </w:r>
      <w:bookmarkStart w:id="16708" w:name="_ETM_Q21_483730"/>
      <w:bookmarkEnd w:id="16708"/>
      <w:r w:rsidRPr="00121AAC">
        <w:rPr>
          <w:rtl/>
        </w:rPr>
        <w:t xml:space="preserve">אפילו </w:t>
      </w:r>
      <w:bookmarkStart w:id="16709" w:name="_ETM_Q21_484390"/>
      <w:bookmarkEnd w:id="16709"/>
      <w:r w:rsidRPr="00121AAC">
        <w:rPr>
          <w:rtl/>
        </w:rPr>
        <w:t xml:space="preserve">לא </w:t>
      </w:r>
      <w:bookmarkStart w:id="16710" w:name="_ETM_Q21_484630"/>
      <w:bookmarkEnd w:id="16710"/>
      <w:r w:rsidRPr="00121AAC">
        <w:rPr>
          <w:rtl/>
        </w:rPr>
        <w:t>יהודי</w:t>
      </w:r>
      <w:r>
        <w:rPr>
          <w:rFonts w:hint="cs"/>
          <w:rtl/>
        </w:rPr>
        <w:t>.</w:t>
      </w:r>
      <w:bookmarkStart w:id="16711" w:name="_ETM_Q21_487650"/>
      <w:bookmarkStart w:id="16712" w:name="_ETM_Q21_487791"/>
      <w:bookmarkStart w:id="16713" w:name="_ETM_Q21_487848"/>
      <w:bookmarkStart w:id="16714" w:name="_ETM_Q21_487935"/>
      <w:bookmarkStart w:id="16715" w:name="_ETM_Q21_487985"/>
      <w:bookmarkEnd w:id="16711"/>
      <w:bookmarkEnd w:id="16712"/>
      <w:bookmarkEnd w:id="16713"/>
      <w:bookmarkEnd w:id="16714"/>
      <w:bookmarkEnd w:id="16715"/>
      <w:r>
        <w:rPr>
          <w:rFonts w:hint="cs"/>
          <w:rtl/>
        </w:rPr>
        <w:t xml:space="preserve"> </w:t>
      </w:r>
      <w:r w:rsidRPr="00121AAC">
        <w:rPr>
          <w:rtl/>
        </w:rPr>
        <w:t>למה</w:t>
      </w:r>
      <w:r>
        <w:rPr>
          <w:rFonts w:hint="cs"/>
          <w:rtl/>
        </w:rPr>
        <w:t>?</w:t>
      </w:r>
      <w:r w:rsidRPr="00121AAC">
        <w:rPr>
          <w:rtl/>
        </w:rPr>
        <w:t xml:space="preserve"> </w:t>
      </w:r>
      <w:bookmarkStart w:id="16716" w:name="_ETM_Q21_490130"/>
      <w:bookmarkEnd w:id="16716"/>
      <w:r w:rsidRPr="00121AAC">
        <w:rPr>
          <w:rtl/>
        </w:rPr>
        <w:t xml:space="preserve">אתם </w:t>
      </w:r>
      <w:bookmarkStart w:id="16717" w:name="_ETM_Q21_490460"/>
      <w:bookmarkEnd w:id="16717"/>
      <w:r w:rsidRPr="00121AAC">
        <w:rPr>
          <w:rtl/>
        </w:rPr>
        <w:t xml:space="preserve">שואלים </w:t>
      </w:r>
      <w:bookmarkStart w:id="16718" w:name="_ETM_Q21_490880"/>
      <w:bookmarkEnd w:id="16718"/>
      <w:r w:rsidRPr="00121AAC">
        <w:rPr>
          <w:rtl/>
        </w:rPr>
        <w:t xml:space="preserve">את </w:t>
      </w:r>
      <w:bookmarkStart w:id="16719" w:name="_ETM_Q21_491000"/>
      <w:bookmarkEnd w:id="16719"/>
      <w:r w:rsidRPr="00121AAC">
        <w:rPr>
          <w:rtl/>
        </w:rPr>
        <w:t>עצמכם</w:t>
      </w:r>
      <w:r>
        <w:rPr>
          <w:rFonts w:hint="cs"/>
          <w:rtl/>
        </w:rPr>
        <w:t>,</w:t>
      </w:r>
      <w:r w:rsidRPr="00121AAC">
        <w:rPr>
          <w:rtl/>
        </w:rPr>
        <w:t xml:space="preserve"> </w:t>
      </w:r>
      <w:bookmarkStart w:id="16720" w:name="_ETM_Q21_491930"/>
      <w:bookmarkEnd w:id="16720"/>
      <w:r w:rsidRPr="00121AAC">
        <w:rPr>
          <w:rtl/>
        </w:rPr>
        <w:t xml:space="preserve">חבריי </w:t>
      </w:r>
      <w:bookmarkStart w:id="16721" w:name="_ETM_Q21_492410"/>
      <w:bookmarkEnd w:id="16721"/>
      <w:r w:rsidRPr="00121AAC">
        <w:rPr>
          <w:rtl/>
        </w:rPr>
        <w:t>בקואליציה</w:t>
      </w:r>
      <w:r>
        <w:rPr>
          <w:rFonts w:hint="cs"/>
          <w:rtl/>
        </w:rPr>
        <w:t>,</w:t>
      </w:r>
      <w:r w:rsidRPr="00121AAC">
        <w:rPr>
          <w:rtl/>
        </w:rPr>
        <w:t xml:space="preserve"> </w:t>
      </w:r>
      <w:bookmarkStart w:id="16722" w:name="_ETM_Q21_494160"/>
      <w:bookmarkEnd w:id="16722"/>
      <w:r w:rsidRPr="00121AAC">
        <w:rPr>
          <w:rtl/>
        </w:rPr>
        <w:t>למה</w:t>
      </w:r>
      <w:r>
        <w:rPr>
          <w:rFonts w:hint="cs"/>
          <w:rtl/>
        </w:rPr>
        <w:t>?</w:t>
      </w:r>
      <w:r w:rsidRPr="00121AAC">
        <w:rPr>
          <w:rtl/>
        </w:rPr>
        <w:t xml:space="preserve"> </w:t>
      </w:r>
      <w:bookmarkStart w:id="16723" w:name="_ETM_Q21_495309"/>
      <w:bookmarkEnd w:id="16723"/>
      <w:r w:rsidRPr="00121AAC">
        <w:rPr>
          <w:rtl/>
        </w:rPr>
        <w:t xml:space="preserve">למה </w:t>
      </w:r>
      <w:bookmarkStart w:id="16724" w:name="_ETM_Q21_495789"/>
      <w:bookmarkEnd w:id="16724"/>
      <w:r w:rsidRPr="00121AAC">
        <w:rPr>
          <w:rtl/>
        </w:rPr>
        <w:t xml:space="preserve">ליצור </w:t>
      </w:r>
      <w:bookmarkStart w:id="16725" w:name="_ETM_Q21_496330"/>
      <w:bookmarkEnd w:id="16725"/>
      <w:r w:rsidRPr="00121AAC">
        <w:rPr>
          <w:rtl/>
        </w:rPr>
        <w:t xml:space="preserve">מציאות </w:t>
      </w:r>
      <w:bookmarkStart w:id="16726" w:name="_ETM_Q21_496930"/>
      <w:bookmarkEnd w:id="16726"/>
      <w:r w:rsidRPr="00121AAC">
        <w:rPr>
          <w:rtl/>
        </w:rPr>
        <w:t>שב</w:t>
      </w:r>
      <w:r>
        <w:rPr>
          <w:rFonts w:hint="cs"/>
          <w:rtl/>
        </w:rPr>
        <w:t>ה</w:t>
      </w:r>
      <w:r w:rsidRPr="00121AAC">
        <w:rPr>
          <w:rtl/>
        </w:rPr>
        <w:t xml:space="preserve"> </w:t>
      </w:r>
      <w:bookmarkStart w:id="16727" w:name="_ETM_Q21_498290"/>
      <w:bookmarkEnd w:id="16727"/>
      <w:r w:rsidRPr="00121AAC">
        <w:rPr>
          <w:rtl/>
        </w:rPr>
        <w:t xml:space="preserve">אנחנו </w:t>
      </w:r>
      <w:bookmarkStart w:id="16728" w:name="_ETM_Q21_498770"/>
      <w:bookmarkEnd w:id="16728"/>
      <w:r w:rsidRPr="00121AAC">
        <w:rPr>
          <w:rtl/>
        </w:rPr>
        <w:t xml:space="preserve">מעבירים </w:t>
      </w:r>
      <w:bookmarkStart w:id="16729" w:name="_ETM_Q21_499339"/>
      <w:bookmarkEnd w:id="16729"/>
      <w:r>
        <w:rPr>
          <w:rFonts w:hint="cs"/>
          <w:rtl/>
        </w:rPr>
        <w:t xml:space="preserve">– </w:t>
      </w:r>
      <w:r w:rsidRPr="00121AAC">
        <w:rPr>
          <w:rtl/>
        </w:rPr>
        <w:t xml:space="preserve">ואני </w:t>
      </w:r>
      <w:bookmarkStart w:id="16730" w:name="_ETM_Q21_499580"/>
      <w:bookmarkEnd w:id="16730"/>
      <w:r w:rsidRPr="00121AAC">
        <w:rPr>
          <w:rtl/>
        </w:rPr>
        <w:t xml:space="preserve">חוזר </w:t>
      </w:r>
      <w:bookmarkStart w:id="16731" w:name="_ETM_Q21_500270"/>
      <w:bookmarkEnd w:id="16731"/>
      <w:r w:rsidRPr="00121AAC">
        <w:rPr>
          <w:rtl/>
        </w:rPr>
        <w:t xml:space="preserve">על </w:t>
      </w:r>
      <w:bookmarkStart w:id="16732" w:name="_ETM_Q21_500480"/>
      <w:bookmarkEnd w:id="16732"/>
      <w:r w:rsidRPr="00121AAC">
        <w:rPr>
          <w:rtl/>
        </w:rPr>
        <w:t>מה</w:t>
      </w:r>
      <w:r>
        <w:rPr>
          <w:rFonts w:hint="cs"/>
          <w:rtl/>
        </w:rPr>
        <w:t xml:space="preserve"> </w:t>
      </w:r>
      <w:r w:rsidRPr="00121AAC">
        <w:rPr>
          <w:rtl/>
        </w:rPr>
        <w:t>ש</w:t>
      </w:r>
      <w:bookmarkStart w:id="16733" w:name="_ETM_Q21_501490"/>
      <w:bookmarkEnd w:id="16733"/>
      <w:r w:rsidRPr="00121AAC">
        <w:rPr>
          <w:rtl/>
        </w:rPr>
        <w:t xml:space="preserve">חבריי </w:t>
      </w:r>
      <w:bookmarkStart w:id="16734" w:name="_ETM_Q21_502150"/>
      <w:bookmarkEnd w:id="16734"/>
      <w:r w:rsidRPr="00121AAC">
        <w:rPr>
          <w:rtl/>
        </w:rPr>
        <w:t xml:space="preserve">אמרו </w:t>
      </w:r>
      <w:bookmarkStart w:id="16735" w:name="_ETM_Q21_502420"/>
      <w:bookmarkEnd w:id="16735"/>
      <w:r w:rsidRPr="00121AAC">
        <w:rPr>
          <w:rtl/>
        </w:rPr>
        <w:t>כ</w:t>
      </w:r>
      <w:r>
        <w:rPr>
          <w:rFonts w:hint="cs"/>
          <w:rtl/>
        </w:rPr>
        <w:t>א</w:t>
      </w:r>
      <w:r w:rsidRPr="00121AAC">
        <w:rPr>
          <w:rtl/>
        </w:rPr>
        <w:t>ן</w:t>
      </w:r>
      <w:r>
        <w:rPr>
          <w:rFonts w:hint="cs"/>
          <w:rtl/>
        </w:rPr>
        <w:t xml:space="preserve"> </w:t>
      </w:r>
      <w:r w:rsidR="00684489">
        <w:rPr>
          <w:rFonts w:hint="cs"/>
          <w:rtl/>
        </w:rPr>
        <w:t>–</w:t>
      </w:r>
      <w:r w:rsidRPr="00121AAC">
        <w:rPr>
          <w:rtl/>
        </w:rPr>
        <w:t xml:space="preserve"> </w:t>
      </w:r>
      <w:bookmarkStart w:id="16736" w:name="_ETM_Q21_503080"/>
      <w:bookmarkEnd w:id="16736"/>
      <w:r w:rsidRPr="00121AAC">
        <w:rPr>
          <w:rtl/>
        </w:rPr>
        <w:t xml:space="preserve">מעבירים </w:t>
      </w:r>
      <w:bookmarkStart w:id="16737" w:name="_ETM_Q21_504130"/>
      <w:bookmarkEnd w:id="16737"/>
      <w:r w:rsidRPr="00121AAC">
        <w:rPr>
          <w:rtl/>
        </w:rPr>
        <w:t xml:space="preserve">כסף </w:t>
      </w:r>
      <w:bookmarkStart w:id="16738" w:name="_ETM_Q21_506460"/>
      <w:bookmarkEnd w:id="16738"/>
      <w:r w:rsidRPr="00121AAC">
        <w:rPr>
          <w:rtl/>
        </w:rPr>
        <w:t>לעמו</w:t>
      </w:r>
      <w:bookmarkStart w:id="16739" w:name="_ETM_Q21_507109"/>
      <w:bookmarkEnd w:id="16739"/>
      <w:r>
        <w:rPr>
          <w:rFonts w:hint="cs"/>
          <w:rtl/>
        </w:rPr>
        <w:t>תות</w:t>
      </w:r>
      <w:r w:rsidRPr="00121AAC">
        <w:rPr>
          <w:rtl/>
        </w:rPr>
        <w:t xml:space="preserve"> </w:t>
      </w:r>
      <w:bookmarkStart w:id="16740" w:name="_ETM_Q21_508399"/>
      <w:bookmarkEnd w:id="16740"/>
      <w:r w:rsidRPr="00121AAC">
        <w:rPr>
          <w:rtl/>
        </w:rPr>
        <w:t>ש</w:t>
      </w:r>
      <w:r>
        <w:rPr>
          <w:rFonts w:hint="cs"/>
          <w:rtl/>
        </w:rPr>
        <w:t>כל</w:t>
      </w:r>
      <w:r w:rsidRPr="00121AAC">
        <w:rPr>
          <w:rtl/>
        </w:rPr>
        <w:t xml:space="preserve"> </w:t>
      </w:r>
      <w:bookmarkStart w:id="16741" w:name="_ETM_Q21_509390"/>
      <w:bookmarkEnd w:id="16741"/>
      <w:r w:rsidRPr="00121AAC">
        <w:rPr>
          <w:rtl/>
        </w:rPr>
        <w:t>כוח</w:t>
      </w:r>
      <w:r>
        <w:rPr>
          <w:rFonts w:hint="cs"/>
          <w:rtl/>
        </w:rPr>
        <w:t>ן</w:t>
      </w:r>
      <w:r w:rsidRPr="00121AAC">
        <w:rPr>
          <w:rtl/>
        </w:rPr>
        <w:t xml:space="preserve"> </w:t>
      </w:r>
      <w:bookmarkStart w:id="16742" w:name="_ETM_Q21_510259"/>
      <w:bookmarkEnd w:id="16742"/>
      <w:r w:rsidRPr="00121AAC">
        <w:rPr>
          <w:rtl/>
        </w:rPr>
        <w:t xml:space="preserve">אינו </w:t>
      </w:r>
      <w:bookmarkStart w:id="16743" w:name="_ETM_Q21_510710"/>
      <w:bookmarkEnd w:id="16743"/>
      <w:r w:rsidRPr="00121AAC">
        <w:rPr>
          <w:rtl/>
        </w:rPr>
        <w:t xml:space="preserve">אלא </w:t>
      </w:r>
      <w:bookmarkStart w:id="16744" w:name="_ETM_Q21_512170"/>
      <w:bookmarkEnd w:id="16744"/>
      <w:r w:rsidRPr="00121AAC">
        <w:rPr>
          <w:rtl/>
        </w:rPr>
        <w:t xml:space="preserve">בלהמציא </w:t>
      </w:r>
      <w:bookmarkStart w:id="16745" w:name="_ETM_Q21_514500"/>
      <w:bookmarkEnd w:id="16745"/>
      <w:r w:rsidRPr="00121AAC">
        <w:rPr>
          <w:rtl/>
        </w:rPr>
        <w:t xml:space="preserve">תירוצים </w:t>
      </w:r>
      <w:bookmarkStart w:id="16746" w:name="_ETM_Q21_515190"/>
      <w:bookmarkEnd w:id="16746"/>
      <w:r w:rsidRPr="00121AAC">
        <w:rPr>
          <w:rtl/>
        </w:rPr>
        <w:t xml:space="preserve">כדי </w:t>
      </w:r>
      <w:bookmarkStart w:id="16747" w:name="_ETM_Q21_515700"/>
      <w:bookmarkEnd w:id="16747"/>
      <w:r w:rsidRPr="00121AAC">
        <w:rPr>
          <w:rtl/>
        </w:rPr>
        <w:t>ש</w:t>
      </w:r>
      <w:bookmarkStart w:id="16748" w:name="_ETM_Q21_515879"/>
      <w:bookmarkEnd w:id="16748"/>
      <w:r w:rsidRPr="00121AAC">
        <w:rPr>
          <w:rtl/>
        </w:rPr>
        <w:t xml:space="preserve">חרדים </w:t>
      </w:r>
      <w:bookmarkStart w:id="16749" w:name="_ETM_Q21_516600"/>
      <w:bookmarkEnd w:id="16749"/>
      <w:r w:rsidR="00684489">
        <w:rPr>
          <w:rFonts w:hint="cs"/>
          <w:rtl/>
        </w:rPr>
        <w:t xml:space="preserve">לא </w:t>
      </w:r>
      <w:r w:rsidRPr="00121AAC">
        <w:rPr>
          <w:rtl/>
        </w:rPr>
        <w:t>יתגייסו</w:t>
      </w:r>
      <w:r>
        <w:rPr>
          <w:rFonts w:hint="cs"/>
          <w:rtl/>
        </w:rPr>
        <w:t>.</w:t>
      </w:r>
      <w:bookmarkStart w:id="16750" w:name="_ETM_Q21_518089"/>
      <w:bookmarkEnd w:id="16750"/>
    </w:p>
    <w:p w:rsidR="00DA3A44" w:rsidRDefault="00DA3A44" w:rsidP="008B62B4">
      <w:pPr>
        <w:rPr>
          <w:rtl/>
        </w:rPr>
      </w:pPr>
    </w:p>
    <w:p w:rsidR="00DA3A44" w:rsidRDefault="00DA3A44" w:rsidP="00684489">
      <w:pPr>
        <w:rPr>
          <w:rtl/>
        </w:rPr>
      </w:pPr>
      <w:r w:rsidRPr="00121AAC">
        <w:rPr>
          <w:rtl/>
        </w:rPr>
        <w:t xml:space="preserve">אני </w:t>
      </w:r>
      <w:bookmarkStart w:id="16751" w:name="_ETM_Q21_518330"/>
      <w:bookmarkEnd w:id="16751"/>
      <w:r w:rsidRPr="00121AAC">
        <w:rPr>
          <w:rtl/>
        </w:rPr>
        <w:t xml:space="preserve">רוצה </w:t>
      </w:r>
      <w:bookmarkStart w:id="16752" w:name="_ETM_Q21_518510"/>
      <w:bookmarkEnd w:id="16752"/>
      <w:r w:rsidRPr="00121AAC">
        <w:rPr>
          <w:rtl/>
        </w:rPr>
        <w:t xml:space="preserve">לספר </w:t>
      </w:r>
      <w:bookmarkStart w:id="16753" w:name="_ETM_Q21_518870"/>
      <w:bookmarkEnd w:id="16753"/>
      <w:r w:rsidRPr="00121AAC">
        <w:rPr>
          <w:rtl/>
        </w:rPr>
        <w:t>לכם</w:t>
      </w:r>
      <w:r w:rsidR="00684489">
        <w:rPr>
          <w:rFonts w:hint="cs"/>
          <w:rtl/>
        </w:rPr>
        <w:t>,</w:t>
      </w:r>
      <w:r w:rsidRPr="00121AAC">
        <w:rPr>
          <w:rtl/>
        </w:rPr>
        <w:t xml:space="preserve"> </w:t>
      </w:r>
      <w:bookmarkStart w:id="16754" w:name="_ETM_Q21_519110"/>
      <w:bookmarkStart w:id="16755" w:name="_ETM_Q21_519200"/>
      <w:bookmarkEnd w:id="16754"/>
      <w:bookmarkEnd w:id="16755"/>
      <w:r>
        <w:rPr>
          <w:rFonts w:hint="cs"/>
          <w:rtl/>
        </w:rPr>
        <w:t>היית</w:t>
      </w:r>
      <w:r w:rsidRPr="00121AAC">
        <w:rPr>
          <w:rtl/>
        </w:rPr>
        <w:t xml:space="preserve">י </w:t>
      </w:r>
      <w:bookmarkStart w:id="16756" w:name="_ETM_Q21_519470"/>
      <w:bookmarkEnd w:id="16756"/>
      <w:r w:rsidRPr="00121AAC">
        <w:rPr>
          <w:rtl/>
        </w:rPr>
        <w:t>בלטרון</w:t>
      </w:r>
      <w:r>
        <w:rPr>
          <w:rFonts w:hint="cs"/>
          <w:rtl/>
        </w:rPr>
        <w:t>,</w:t>
      </w:r>
      <w:r w:rsidRPr="00121AAC">
        <w:rPr>
          <w:rtl/>
        </w:rPr>
        <w:t xml:space="preserve"> </w:t>
      </w:r>
      <w:bookmarkStart w:id="16757" w:name="_ETM_Q21_522859"/>
      <w:bookmarkEnd w:id="16757"/>
      <w:r w:rsidRPr="00121AAC">
        <w:rPr>
          <w:rtl/>
        </w:rPr>
        <w:t>ליוויתי</w:t>
      </w:r>
      <w:r>
        <w:rPr>
          <w:rFonts w:hint="cs"/>
          <w:rtl/>
        </w:rPr>
        <w:t xml:space="preserve"> את החטופים,</w:t>
      </w:r>
      <w:r w:rsidRPr="00121AAC">
        <w:rPr>
          <w:rtl/>
        </w:rPr>
        <w:t xml:space="preserve"> </w:t>
      </w:r>
      <w:bookmarkStart w:id="16758" w:name="_ETM_Q21_523279"/>
      <w:bookmarkEnd w:id="16758"/>
      <w:r w:rsidRPr="00121AAC">
        <w:rPr>
          <w:rtl/>
        </w:rPr>
        <w:t xml:space="preserve">את </w:t>
      </w:r>
      <w:bookmarkStart w:id="16759" w:name="_ETM_Q21_523339"/>
      <w:bookmarkStart w:id="16760" w:name="_ETM_Q21_524179"/>
      <w:bookmarkStart w:id="16761" w:name="_ETM_Q21_524539"/>
      <w:bookmarkStart w:id="16762" w:name="_ETM_Q21_524659"/>
      <w:bookmarkEnd w:id="16759"/>
      <w:bookmarkEnd w:id="16760"/>
      <w:bookmarkEnd w:id="16761"/>
      <w:bookmarkEnd w:id="16762"/>
      <w:r w:rsidRPr="00121AAC">
        <w:rPr>
          <w:rtl/>
        </w:rPr>
        <w:t>המשפחות</w:t>
      </w:r>
      <w:r>
        <w:rPr>
          <w:rFonts w:hint="cs"/>
          <w:rtl/>
        </w:rPr>
        <w:t>,</w:t>
      </w:r>
      <w:r w:rsidRPr="00121AAC">
        <w:rPr>
          <w:rtl/>
        </w:rPr>
        <w:t xml:space="preserve"> </w:t>
      </w:r>
      <w:bookmarkStart w:id="16763" w:name="_ETM_Q21_525440"/>
      <w:bookmarkEnd w:id="16763"/>
      <w:r w:rsidRPr="00121AAC">
        <w:rPr>
          <w:rtl/>
        </w:rPr>
        <w:t>כן</w:t>
      </w:r>
      <w:r>
        <w:rPr>
          <w:rFonts w:hint="cs"/>
          <w:rtl/>
        </w:rPr>
        <w:t>.</w:t>
      </w:r>
      <w:r w:rsidRPr="00121AAC">
        <w:rPr>
          <w:rtl/>
        </w:rPr>
        <w:t xml:space="preserve"> </w:t>
      </w:r>
      <w:bookmarkStart w:id="16764" w:name="_ETM_Q21_526270"/>
      <w:bookmarkEnd w:id="16764"/>
      <w:r w:rsidRPr="00121AAC">
        <w:rPr>
          <w:rtl/>
        </w:rPr>
        <w:t xml:space="preserve">הייתה </w:t>
      </w:r>
      <w:bookmarkStart w:id="16765" w:name="_ETM_Q21_526899"/>
      <w:bookmarkEnd w:id="16765"/>
      <w:r w:rsidRPr="00121AAC">
        <w:rPr>
          <w:rtl/>
        </w:rPr>
        <w:t xml:space="preserve">שם </w:t>
      </w:r>
      <w:bookmarkStart w:id="16766" w:name="_ETM_Q21_527170"/>
      <w:bookmarkEnd w:id="16766"/>
      <w:r w:rsidRPr="00121AAC">
        <w:rPr>
          <w:rtl/>
        </w:rPr>
        <w:t xml:space="preserve">קבוצה </w:t>
      </w:r>
      <w:bookmarkStart w:id="16767" w:name="_ETM_Q21_527739"/>
      <w:bookmarkEnd w:id="16767"/>
      <w:r w:rsidRPr="00121AAC">
        <w:rPr>
          <w:rtl/>
        </w:rPr>
        <w:t xml:space="preserve">של </w:t>
      </w:r>
      <w:bookmarkStart w:id="16768" w:name="_ETM_Q21_527980"/>
      <w:bookmarkEnd w:id="16768"/>
      <w:r w:rsidRPr="00121AAC">
        <w:rPr>
          <w:rtl/>
        </w:rPr>
        <w:t xml:space="preserve">חרדים </w:t>
      </w:r>
      <w:bookmarkStart w:id="16769" w:name="_ETM_Q21_528579"/>
      <w:bookmarkEnd w:id="16769"/>
      <w:r w:rsidRPr="00121AAC">
        <w:rPr>
          <w:rtl/>
        </w:rPr>
        <w:t xml:space="preserve">מבית </w:t>
      </w:r>
      <w:bookmarkStart w:id="16770" w:name="_ETM_Q21_528880"/>
      <w:bookmarkEnd w:id="16770"/>
      <w:r w:rsidRPr="00121AAC">
        <w:rPr>
          <w:rtl/>
        </w:rPr>
        <w:t>שמש</w:t>
      </w:r>
      <w:r>
        <w:rPr>
          <w:rFonts w:hint="cs"/>
          <w:rtl/>
        </w:rPr>
        <w:t>,</w:t>
      </w:r>
      <w:r w:rsidRPr="00121AAC">
        <w:rPr>
          <w:rtl/>
        </w:rPr>
        <w:t xml:space="preserve"> </w:t>
      </w:r>
      <w:bookmarkStart w:id="16771" w:name="_ETM_Q21_529300"/>
      <w:bookmarkEnd w:id="16771"/>
      <w:r w:rsidRPr="00121AAC">
        <w:rPr>
          <w:rtl/>
        </w:rPr>
        <w:t xml:space="preserve">אני </w:t>
      </w:r>
      <w:bookmarkStart w:id="16772" w:name="_ETM_Q21_529510"/>
      <w:bookmarkEnd w:id="16772"/>
      <w:r w:rsidRPr="00121AAC">
        <w:rPr>
          <w:rtl/>
        </w:rPr>
        <w:t xml:space="preserve">לא </w:t>
      </w:r>
      <w:bookmarkStart w:id="16773" w:name="_ETM_Q21_529630"/>
      <w:bookmarkEnd w:id="16773"/>
      <w:r w:rsidRPr="00121AAC">
        <w:rPr>
          <w:rtl/>
        </w:rPr>
        <w:t xml:space="preserve">זוכר </w:t>
      </w:r>
      <w:bookmarkStart w:id="16774" w:name="_ETM_Q21_530020"/>
      <w:bookmarkEnd w:id="16774"/>
      <w:r w:rsidRPr="00121AAC">
        <w:rPr>
          <w:rtl/>
        </w:rPr>
        <w:t xml:space="preserve">את </w:t>
      </w:r>
      <w:bookmarkStart w:id="16775" w:name="_ETM_Q21_530110"/>
      <w:bookmarkEnd w:id="16775"/>
      <w:r w:rsidRPr="00121AAC">
        <w:rPr>
          <w:rtl/>
        </w:rPr>
        <w:t xml:space="preserve">שמה </w:t>
      </w:r>
      <w:bookmarkStart w:id="16776" w:name="_ETM_Q21_530350"/>
      <w:bookmarkEnd w:id="16776"/>
      <w:r w:rsidR="00684489">
        <w:rPr>
          <w:rFonts w:hint="eastAsia"/>
          <w:rtl/>
        </w:rPr>
        <w:t>–</w:t>
      </w:r>
      <w:r w:rsidR="00684489">
        <w:rPr>
          <w:rFonts w:hint="cs"/>
          <w:rtl/>
        </w:rPr>
        <w:t xml:space="preserve"> </w:t>
      </w:r>
      <w:r w:rsidRPr="00121AAC">
        <w:rPr>
          <w:rtl/>
        </w:rPr>
        <w:t xml:space="preserve">נדמה </w:t>
      </w:r>
      <w:bookmarkStart w:id="16777" w:name="_ETM_Q21_530980"/>
      <w:bookmarkEnd w:id="16777"/>
      <w:r w:rsidRPr="00121AAC">
        <w:rPr>
          <w:rtl/>
        </w:rPr>
        <w:t xml:space="preserve">לי </w:t>
      </w:r>
      <w:bookmarkStart w:id="16778" w:name="_ETM_Q21_531460"/>
      <w:bookmarkStart w:id="16779" w:name="_ETM_Q21_534510"/>
      <w:bookmarkStart w:id="16780" w:name="_ETM_Q21_534572"/>
      <w:bookmarkEnd w:id="16778"/>
      <w:bookmarkEnd w:id="16779"/>
      <w:bookmarkEnd w:id="16780"/>
      <w:r w:rsidRPr="00121AAC">
        <w:rPr>
          <w:rtl/>
        </w:rPr>
        <w:t xml:space="preserve">הכנסת </w:t>
      </w:r>
      <w:bookmarkStart w:id="16781" w:name="_ETM_Q21_532029"/>
      <w:bookmarkEnd w:id="16781"/>
      <w:r w:rsidRPr="00121AAC">
        <w:rPr>
          <w:rtl/>
        </w:rPr>
        <w:t xml:space="preserve">אורחים </w:t>
      </w:r>
      <w:bookmarkStart w:id="16782" w:name="_ETM_Q21_532390"/>
      <w:bookmarkEnd w:id="16782"/>
      <w:r w:rsidRPr="00121AAC">
        <w:rPr>
          <w:rtl/>
        </w:rPr>
        <w:t xml:space="preserve">של </w:t>
      </w:r>
      <w:bookmarkStart w:id="16783" w:name="_ETM_Q21_532600"/>
      <w:bookmarkEnd w:id="16783"/>
      <w:proofErr w:type="spellStart"/>
      <w:r w:rsidRPr="00121AAC">
        <w:rPr>
          <w:rtl/>
        </w:rPr>
        <w:t>הר</w:t>
      </w:r>
      <w:r>
        <w:rPr>
          <w:rFonts w:hint="cs"/>
          <w:rtl/>
        </w:rPr>
        <w:t>שב"י</w:t>
      </w:r>
      <w:bookmarkStart w:id="16784" w:name="_ETM_Q21_532930"/>
      <w:bookmarkEnd w:id="16784"/>
      <w:proofErr w:type="spellEnd"/>
      <w:r>
        <w:rPr>
          <w:rFonts w:hint="cs"/>
          <w:rtl/>
        </w:rPr>
        <w:t xml:space="preserve"> </w:t>
      </w:r>
      <w:r w:rsidR="00684489">
        <w:rPr>
          <w:rFonts w:hint="eastAsia"/>
          <w:rtl/>
        </w:rPr>
        <w:t xml:space="preserve">– </w:t>
      </w:r>
      <w:r w:rsidRPr="00121AAC">
        <w:rPr>
          <w:rtl/>
        </w:rPr>
        <w:t xml:space="preserve">שעמדו </w:t>
      </w:r>
      <w:bookmarkStart w:id="16785" w:name="_ETM_Q21_535180"/>
      <w:bookmarkEnd w:id="16785"/>
      <w:r w:rsidRPr="00121AAC">
        <w:rPr>
          <w:rtl/>
        </w:rPr>
        <w:t>וה</w:t>
      </w:r>
      <w:r>
        <w:rPr>
          <w:rFonts w:hint="cs"/>
          <w:rtl/>
        </w:rPr>
        <w:t>אכ</w:t>
      </w:r>
      <w:r w:rsidRPr="00121AAC">
        <w:rPr>
          <w:rtl/>
        </w:rPr>
        <w:t xml:space="preserve">ילו </w:t>
      </w:r>
      <w:bookmarkStart w:id="16786" w:name="_ETM_Q21_536560"/>
      <w:bookmarkEnd w:id="16786"/>
      <w:r>
        <w:rPr>
          <w:rFonts w:hint="cs"/>
          <w:rtl/>
        </w:rPr>
        <w:t>4,000</w:t>
      </w:r>
      <w:r w:rsidRPr="00121AAC">
        <w:rPr>
          <w:rtl/>
        </w:rPr>
        <w:t xml:space="preserve"> </w:t>
      </w:r>
      <w:bookmarkStart w:id="16787" w:name="_ETM_Q21_537820"/>
      <w:bookmarkEnd w:id="16787"/>
      <w:r w:rsidRPr="00121AAC">
        <w:rPr>
          <w:rtl/>
        </w:rPr>
        <w:t xml:space="preserve">איש </w:t>
      </w:r>
      <w:bookmarkStart w:id="16788" w:name="_ETM_Q21_539040"/>
      <w:bookmarkEnd w:id="16788"/>
      <w:r w:rsidRPr="00121AAC">
        <w:rPr>
          <w:rtl/>
        </w:rPr>
        <w:t xml:space="preserve">בשירה </w:t>
      </w:r>
      <w:bookmarkStart w:id="16789" w:name="_ETM_Q21_539820"/>
      <w:bookmarkEnd w:id="16789"/>
      <w:r w:rsidRPr="00121AAC">
        <w:rPr>
          <w:rtl/>
        </w:rPr>
        <w:t>ובשמחה</w:t>
      </w:r>
      <w:r>
        <w:rPr>
          <w:rFonts w:hint="cs"/>
          <w:rtl/>
        </w:rPr>
        <w:t>.</w:t>
      </w:r>
      <w:r w:rsidRPr="00121AAC">
        <w:rPr>
          <w:rtl/>
        </w:rPr>
        <w:t xml:space="preserve"> </w:t>
      </w:r>
      <w:bookmarkStart w:id="16790" w:name="_ETM_Q21_541579"/>
      <w:bookmarkEnd w:id="16790"/>
      <w:r w:rsidRPr="00121AAC">
        <w:rPr>
          <w:rtl/>
        </w:rPr>
        <w:t xml:space="preserve">הסתכלתי </w:t>
      </w:r>
      <w:bookmarkStart w:id="16791" w:name="_ETM_Q21_542420"/>
      <w:bookmarkEnd w:id="16791"/>
      <w:r w:rsidRPr="00121AAC">
        <w:rPr>
          <w:rtl/>
        </w:rPr>
        <w:t xml:space="preserve">עליהם </w:t>
      </w:r>
      <w:bookmarkStart w:id="16792" w:name="_ETM_Q21_542750"/>
      <w:bookmarkEnd w:id="16792"/>
      <w:r w:rsidRPr="00121AAC">
        <w:rPr>
          <w:rtl/>
        </w:rPr>
        <w:t xml:space="preserve">בהתרגשות </w:t>
      </w:r>
      <w:bookmarkStart w:id="16793" w:name="_ETM_Q21_543500"/>
      <w:bookmarkEnd w:id="16793"/>
      <w:r w:rsidRPr="00121AAC">
        <w:rPr>
          <w:rtl/>
        </w:rPr>
        <w:t>גדולה</w:t>
      </w:r>
      <w:r>
        <w:rPr>
          <w:rFonts w:hint="cs"/>
          <w:rtl/>
        </w:rPr>
        <w:t>,</w:t>
      </w:r>
      <w:r w:rsidRPr="00121AAC">
        <w:rPr>
          <w:rtl/>
        </w:rPr>
        <w:t xml:space="preserve"> </w:t>
      </w:r>
      <w:bookmarkStart w:id="16794" w:name="_ETM_Q21_544600"/>
      <w:bookmarkEnd w:id="16794"/>
      <w:r w:rsidRPr="00121AAC">
        <w:rPr>
          <w:rtl/>
        </w:rPr>
        <w:t xml:space="preserve">ואני </w:t>
      </w:r>
      <w:bookmarkStart w:id="16795" w:name="_ETM_Q21_545140"/>
      <w:bookmarkEnd w:id="16795"/>
      <w:r w:rsidRPr="00121AAC">
        <w:rPr>
          <w:rtl/>
        </w:rPr>
        <w:t xml:space="preserve">אומר </w:t>
      </w:r>
      <w:bookmarkStart w:id="16796" w:name="_ETM_Q21_545500"/>
      <w:bookmarkEnd w:id="16796"/>
      <w:r w:rsidRPr="00121AAC">
        <w:rPr>
          <w:rtl/>
        </w:rPr>
        <w:t>לכם</w:t>
      </w:r>
      <w:r w:rsidR="00684489">
        <w:rPr>
          <w:rFonts w:hint="cs"/>
          <w:rtl/>
        </w:rPr>
        <w:t>,</w:t>
      </w:r>
      <w:r w:rsidRPr="00121AAC">
        <w:rPr>
          <w:rtl/>
        </w:rPr>
        <w:t xml:space="preserve"> </w:t>
      </w:r>
      <w:bookmarkStart w:id="16797" w:name="_ETM_Q21_545920"/>
      <w:bookmarkEnd w:id="16797"/>
      <w:r w:rsidRPr="00121AAC">
        <w:rPr>
          <w:rtl/>
        </w:rPr>
        <w:t xml:space="preserve">עיניי </w:t>
      </w:r>
      <w:bookmarkStart w:id="16798" w:name="_ETM_Q21_546580"/>
      <w:bookmarkEnd w:id="16798"/>
      <w:r w:rsidRPr="00121AAC">
        <w:rPr>
          <w:rtl/>
        </w:rPr>
        <w:t>מל</w:t>
      </w:r>
      <w:r>
        <w:rPr>
          <w:rFonts w:hint="cs"/>
          <w:rtl/>
        </w:rPr>
        <w:t>או</w:t>
      </w:r>
      <w:r w:rsidRPr="00121AAC">
        <w:rPr>
          <w:rtl/>
        </w:rPr>
        <w:t xml:space="preserve"> </w:t>
      </w:r>
      <w:bookmarkStart w:id="16799" w:name="_ETM_Q21_546820"/>
      <w:bookmarkEnd w:id="16799"/>
      <w:r w:rsidRPr="00121AAC">
        <w:rPr>
          <w:rtl/>
        </w:rPr>
        <w:t>דמעות</w:t>
      </w:r>
      <w:r>
        <w:rPr>
          <w:rFonts w:hint="cs"/>
          <w:rtl/>
        </w:rPr>
        <w:t>,</w:t>
      </w:r>
      <w:r w:rsidRPr="00121AAC">
        <w:rPr>
          <w:rtl/>
        </w:rPr>
        <w:t xml:space="preserve"> </w:t>
      </w:r>
      <w:bookmarkStart w:id="16800" w:name="_ETM_Q21_547600"/>
      <w:bookmarkEnd w:id="16800"/>
      <w:r w:rsidRPr="00121AAC">
        <w:rPr>
          <w:rtl/>
        </w:rPr>
        <w:t xml:space="preserve">והתחבקתי </w:t>
      </w:r>
      <w:bookmarkStart w:id="16801" w:name="_ETM_Q21_548410"/>
      <w:bookmarkEnd w:id="16801"/>
      <w:r w:rsidRPr="00121AAC">
        <w:rPr>
          <w:rtl/>
        </w:rPr>
        <w:t>איתם</w:t>
      </w:r>
      <w:r>
        <w:rPr>
          <w:rFonts w:hint="cs"/>
          <w:rtl/>
        </w:rPr>
        <w:t>.</w:t>
      </w:r>
      <w:r w:rsidRPr="00121AAC">
        <w:rPr>
          <w:rtl/>
        </w:rPr>
        <w:t xml:space="preserve"> </w:t>
      </w:r>
      <w:bookmarkStart w:id="16802" w:name="_ETM_Q21_550020"/>
      <w:bookmarkEnd w:id="16802"/>
      <w:r w:rsidRPr="00121AAC">
        <w:rPr>
          <w:rtl/>
        </w:rPr>
        <w:t xml:space="preserve">וכל </w:t>
      </w:r>
      <w:bookmarkStart w:id="16803" w:name="_ETM_Q21_550619"/>
      <w:bookmarkEnd w:id="16803"/>
      <w:r w:rsidRPr="00121AAC">
        <w:rPr>
          <w:rtl/>
        </w:rPr>
        <w:t xml:space="preserve">אלה </w:t>
      </w:r>
      <w:bookmarkStart w:id="16804" w:name="_ETM_Q21_551040"/>
      <w:bookmarkEnd w:id="16804"/>
      <w:r w:rsidRPr="00121AAC">
        <w:rPr>
          <w:rtl/>
        </w:rPr>
        <w:t xml:space="preserve">שהיום </w:t>
      </w:r>
      <w:bookmarkStart w:id="16805" w:name="_ETM_Q21_551970"/>
      <w:bookmarkEnd w:id="16805"/>
      <w:r w:rsidRPr="00121AAC">
        <w:rPr>
          <w:rtl/>
        </w:rPr>
        <w:t xml:space="preserve">מעבירים </w:t>
      </w:r>
      <w:bookmarkStart w:id="16806" w:name="_ETM_Q21_552479"/>
      <w:bookmarkEnd w:id="16806"/>
      <w:r w:rsidRPr="00121AAC">
        <w:rPr>
          <w:rtl/>
        </w:rPr>
        <w:t xml:space="preserve">כאלה </w:t>
      </w:r>
      <w:bookmarkStart w:id="16807" w:name="_ETM_Q21_552810"/>
      <w:bookmarkEnd w:id="16807"/>
      <w:r w:rsidRPr="00121AAC">
        <w:rPr>
          <w:rtl/>
        </w:rPr>
        <w:t xml:space="preserve">תקציבים </w:t>
      </w:r>
      <w:bookmarkStart w:id="16808" w:name="_ETM_Q21_553700"/>
      <w:bookmarkEnd w:id="16808"/>
      <w:r w:rsidRPr="00121AAC">
        <w:rPr>
          <w:rtl/>
        </w:rPr>
        <w:t xml:space="preserve">לכבודם </w:t>
      </w:r>
      <w:bookmarkStart w:id="16809" w:name="_ETM_Q21_554450"/>
      <w:bookmarkEnd w:id="16809"/>
      <w:r w:rsidRPr="00121AAC">
        <w:rPr>
          <w:rtl/>
        </w:rPr>
        <w:t xml:space="preserve">של </w:t>
      </w:r>
      <w:bookmarkStart w:id="16810" w:name="_ETM_Q21_554750"/>
      <w:bookmarkEnd w:id="16810"/>
      <w:r w:rsidRPr="00121AAC">
        <w:rPr>
          <w:rtl/>
        </w:rPr>
        <w:t xml:space="preserve">האנשים </w:t>
      </w:r>
      <w:bookmarkStart w:id="16811" w:name="_ETM_Q21_555200"/>
      <w:bookmarkEnd w:id="16811"/>
      <w:r w:rsidRPr="00121AAC">
        <w:rPr>
          <w:rtl/>
        </w:rPr>
        <w:t xml:space="preserve">האלה </w:t>
      </w:r>
      <w:bookmarkStart w:id="16812" w:name="_ETM_Q21_556550"/>
      <w:bookmarkEnd w:id="16812"/>
      <w:r w:rsidRPr="00121AAC">
        <w:rPr>
          <w:rtl/>
        </w:rPr>
        <w:t xml:space="preserve">שעמדו </w:t>
      </w:r>
      <w:bookmarkStart w:id="16813" w:name="_ETM_Q21_557210"/>
      <w:bookmarkEnd w:id="16813"/>
      <w:r w:rsidRPr="00121AAC">
        <w:rPr>
          <w:rtl/>
        </w:rPr>
        <w:t>שם</w:t>
      </w:r>
      <w:r>
        <w:rPr>
          <w:rFonts w:hint="cs"/>
          <w:rtl/>
        </w:rPr>
        <w:t>,</w:t>
      </w:r>
      <w:r w:rsidRPr="00121AAC">
        <w:rPr>
          <w:rtl/>
        </w:rPr>
        <w:t xml:space="preserve"> </w:t>
      </w:r>
      <w:bookmarkStart w:id="16814" w:name="_ETM_Q21_558870"/>
      <w:bookmarkEnd w:id="16814"/>
      <w:r w:rsidRPr="00121AAC">
        <w:rPr>
          <w:rtl/>
        </w:rPr>
        <w:t xml:space="preserve">עם </w:t>
      </w:r>
      <w:bookmarkStart w:id="16815" w:name="_ETM_Q21_559050"/>
      <w:bookmarkEnd w:id="16815"/>
      <w:r w:rsidRPr="00121AAC">
        <w:rPr>
          <w:rtl/>
        </w:rPr>
        <w:t xml:space="preserve">המשפחות </w:t>
      </w:r>
      <w:bookmarkStart w:id="16816" w:name="_ETM_Q21_559620"/>
      <w:bookmarkEnd w:id="16816"/>
      <w:r w:rsidRPr="00121AAC">
        <w:rPr>
          <w:rtl/>
        </w:rPr>
        <w:t>שלהם</w:t>
      </w:r>
      <w:r>
        <w:rPr>
          <w:rFonts w:hint="cs"/>
          <w:rtl/>
        </w:rPr>
        <w:t>,</w:t>
      </w:r>
      <w:r w:rsidRPr="00121AAC">
        <w:rPr>
          <w:rtl/>
        </w:rPr>
        <w:t xml:space="preserve"> </w:t>
      </w:r>
      <w:bookmarkStart w:id="16817" w:name="_ETM_Q21_559980"/>
      <w:bookmarkEnd w:id="16817"/>
      <w:r w:rsidRPr="00121AAC">
        <w:rPr>
          <w:rtl/>
        </w:rPr>
        <w:t>וה</w:t>
      </w:r>
      <w:r>
        <w:rPr>
          <w:rFonts w:hint="cs"/>
          <w:rtl/>
        </w:rPr>
        <w:t>אכ</w:t>
      </w:r>
      <w:r w:rsidRPr="00121AAC">
        <w:rPr>
          <w:rtl/>
        </w:rPr>
        <w:t>ילו</w:t>
      </w:r>
      <w:r>
        <w:rPr>
          <w:rFonts w:hint="cs"/>
          <w:rtl/>
        </w:rPr>
        <w:t xml:space="preserve"> 4,000</w:t>
      </w:r>
      <w:bookmarkStart w:id="16818" w:name="_ETM_Q21_560580"/>
      <w:bookmarkStart w:id="16819" w:name="_ETM_Q21_561000"/>
      <w:bookmarkEnd w:id="16818"/>
      <w:bookmarkEnd w:id="16819"/>
      <w:r w:rsidRPr="00121AAC">
        <w:rPr>
          <w:rtl/>
        </w:rPr>
        <w:t xml:space="preserve"> </w:t>
      </w:r>
      <w:bookmarkStart w:id="16820" w:name="_ETM_Q21_561450"/>
      <w:bookmarkEnd w:id="16820"/>
      <w:r w:rsidRPr="00121AAC">
        <w:rPr>
          <w:rtl/>
        </w:rPr>
        <w:t xml:space="preserve">איש </w:t>
      </w:r>
      <w:bookmarkStart w:id="16821" w:name="_ETM_Q21_562799"/>
      <w:bookmarkEnd w:id="16821"/>
      <w:r w:rsidRPr="00121AAC">
        <w:rPr>
          <w:rtl/>
        </w:rPr>
        <w:t xml:space="preserve">ורוצים </w:t>
      </w:r>
      <w:bookmarkStart w:id="16822" w:name="_ETM_Q21_563400"/>
      <w:bookmarkEnd w:id="16822"/>
      <w:r w:rsidRPr="00121AAC">
        <w:rPr>
          <w:rtl/>
        </w:rPr>
        <w:t xml:space="preserve">להיות </w:t>
      </w:r>
      <w:bookmarkStart w:id="16823" w:name="_ETM_Q21_563700"/>
      <w:bookmarkEnd w:id="16823"/>
      <w:r w:rsidRPr="00121AAC">
        <w:rPr>
          <w:rtl/>
        </w:rPr>
        <w:t xml:space="preserve">חלק </w:t>
      </w:r>
      <w:bookmarkStart w:id="16824" w:name="_ETM_Q21_564210"/>
      <w:bookmarkEnd w:id="16824"/>
      <w:r w:rsidRPr="00121AAC">
        <w:rPr>
          <w:rtl/>
        </w:rPr>
        <w:t xml:space="preserve">מהנרטיב </w:t>
      </w:r>
      <w:bookmarkStart w:id="16825" w:name="_ETM_Q21_564930"/>
      <w:bookmarkEnd w:id="16825"/>
      <w:r w:rsidRPr="00121AAC">
        <w:rPr>
          <w:rtl/>
        </w:rPr>
        <w:t xml:space="preserve">של </w:t>
      </w:r>
      <w:bookmarkStart w:id="16826" w:name="_ETM_Q21_565110"/>
      <w:bookmarkEnd w:id="16826"/>
      <w:r w:rsidRPr="00121AAC">
        <w:rPr>
          <w:rtl/>
        </w:rPr>
        <w:t xml:space="preserve">המדינה </w:t>
      </w:r>
      <w:bookmarkStart w:id="16827" w:name="_ETM_Q21_565529"/>
      <w:bookmarkEnd w:id="16827"/>
      <w:r w:rsidRPr="00121AAC">
        <w:rPr>
          <w:rtl/>
        </w:rPr>
        <w:t xml:space="preserve">הזאת </w:t>
      </w:r>
      <w:bookmarkStart w:id="16828" w:name="_ETM_Q21_565799"/>
      <w:bookmarkEnd w:id="16828"/>
      <w:r w:rsidRPr="00121AAC">
        <w:rPr>
          <w:rtl/>
        </w:rPr>
        <w:t xml:space="preserve">והם </w:t>
      </w:r>
      <w:bookmarkStart w:id="16829" w:name="_ETM_Q21_566130"/>
      <w:bookmarkEnd w:id="16829"/>
      <w:r w:rsidRPr="00121AAC">
        <w:rPr>
          <w:rtl/>
        </w:rPr>
        <w:t xml:space="preserve">חלק </w:t>
      </w:r>
      <w:bookmarkStart w:id="16830" w:name="_ETM_Q21_566640"/>
      <w:bookmarkEnd w:id="16830"/>
      <w:r w:rsidRPr="00121AAC">
        <w:rPr>
          <w:rtl/>
        </w:rPr>
        <w:t xml:space="preserve">של </w:t>
      </w:r>
      <w:bookmarkStart w:id="16831" w:name="_ETM_Q21_567299"/>
      <w:bookmarkStart w:id="16832" w:name="_ETM_Q21_567509"/>
      <w:bookmarkEnd w:id="16831"/>
      <w:bookmarkEnd w:id="16832"/>
      <w:r w:rsidRPr="00121AAC">
        <w:rPr>
          <w:rtl/>
        </w:rPr>
        <w:t xml:space="preserve">המדינה </w:t>
      </w:r>
      <w:bookmarkStart w:id="16833" w:name="_ETM_Q21_567930"/>
      <w:bookmarkEnd w:id="16833"/>
      <w:r w:rsidRPr="00121AAC">
        <w:rPr>
          <w:rtl/>
        </w:rPr>
        <w:t>הזאת</w:t>
      </w:r>
      <w:r>
        <w:rPr>
          <w:rFonts w:hint="cs"/>
          <w:rtl/>
        </w:rPr>
        <w:t xml:space="preserve"> –</w:t>
      </w:r>
      <w:r w:rsidRPr="00121AAC">
        <w:rPr>
          <w:rtl/>
        </w:rPr>
        <w:t xml:space="preserve"> </w:t>
      </w:r>
      <w:bookmarkStart w:id="16834" w:name="_ETM_Q21_569400"/>
      <w:bookmarkEnd w:id="16834"/>
      <w:r w:rsidRPr="00121AAC">
        <w:rPr>
          <w:rtl/>
        </w:rPr>
        <w:t xml:space="preserve">אל </w:t>
      </w:r>
      <w:bookmarkStart w:id="16835" w:name="_ETM_Q21_569610"/>
      <w:bookmarkEnd w:id="16835"/>
      <w:r w:rsidRPr="00121AAC">
        <w:rPr>
          <w:rtl/>
        </w:rPr>
        <w:t xml:space="preserve">תשימו </w:t>
      </w:r>
      <w:bookmarkStart w:id="16836" w:name="_ETM_Q21_570120"/>
      <w:bookmarkEnd w:id="16836"/>
      <w:r w:rsidRPr="00121AAC">
        <w:rPr>
          <w:rtl/>
        </w:rPr>
        <w:t xml:space="preserve">אותם </w:t>
      </w:r>
      <w:bookmarkStart w:id="16837" w:name="_ETM_Q21_570300"/>
      <w:bookmarkEnd w:id="16837"/>
      <w:r w:rsidRPr="00121AAC">
        <w:rPr>
          <w:rtl/>
        </w:rPr>
        <w:t>בצד</w:t>
      </w:r>
      <w:r w:rsidR="00684489">
        <w:rPr>
          <w:rFonts w:hint="cs"/>
          <w:rtl/>
        </w:rPr>
        <w:t>,</w:t>
      </w:r>
      <w:r w:rsidRPr="00121AAC">
        <w:rPr>
          <w:rtl/>
        </w:rPr>
        <w:t xml:space="preserve"> </w:t>
      </w:r>
      <w:bookmarkStart w:id="16838" w:name="_ETM_Q21_570630"/>
      <w:bookmarkEnd w:id="16838"/>
      <w:r w:rsidRPr="00121AAC">
        <w:rPr>
          <w:rtl/>
        </w:rPr>
        <w:t xml:space="preserve">כי </w:t>
      </w:r>
      <w:bookmarkStart w:id="16839" w:name="_ETM_Q21_570750"/>
      <w:bookmarkEnd w:id="16839"/>
      <w:r w:rsidRPr="00121AAC">
        <w:rPr>
          <w:rtl/>
        </w:rPr>
        <w:t xml:space="preserve">במעשיכם </w:t>
      </w:r>
      <w:bookmarkStart w:id="16840" w:name="_ETM_Q21_571620"/>
      <w:bookmarkEnd w:id="16840"/>
      <w:r w:rsidRPr="00121AAC">
        <w:rPr>
          <w:rtl/>
        </w:rPr>
        <w:t xml:space="preserve">אתם </w:t>
      </w:r>
      <w:bookmarkStart w:id="16841" w:name="_ETM_Q21_571950"/>
      <w:bookmarkEnd w:id="16841"/>
      <w:r w:rsidRPr="00121AAC">
        <w:rPr>
          <w:rtl/>
        </w:rPr>
        <w:t xml:space="preserve">הופכים </w:t>
      </w:r>
      <w:bookmarkStart w:id="16842" w:name="_ETM_Q21_572550"/>
      <w:bookmarkEnd w:id="16842"/>
      <w:r w:rsidRPr="00121AAC">
        <w:rPr>
          <w:rtl/>
        </w:rPr>
        <w:t xml:space="preserve">אותם </w:t>
      </w:r>
      <w:bookmarkStart w:id="16843" w:name="_ETM_Q21_574179"/>
      <w:bookmarkEnd w:id="16843"/>
      <w:r w:rsidRPr="00121AAC">
        <w:rPr>
          <w:rtl/>
        </w:rPr>
        <w:t xml:space="preserve">לאנשים </w:t>
      </w:r>
      <w:bookmarkStart w:id="16844" w:name="_ETM_Q21_575910"/>
      <w:bookmarkEnd w:id="16844"/>
      <w:r w:rsidRPr="00121AAC">
        <w:rPr>
          <w:rtl/>
        </w:rPr>
        <w:t xml:space="preserve">שהם </w:t>
      </w:r>
      <w:bookmarkStart w:id="16845" w:name="_ETM_Q21_576270"/>
      <w:bookmarkEnd w:id="16845"/>
      <w:r w:rsidRPr="00121AAC">
        <w:rPr>
          <w:rtl/>
        </w:rPr>
        <w:t xml:space="preserve">כאילו </w:t>
      </w:r>
      <w:bookmarkStart w:id="16846" w:name="_ETM_Q21_576510"/>
      <w:bookmarkEnd w:id="16846"/>
      <w:r w:rsidRPr="00121AAC">
        <w:rPr>
          <w:rtl/>
        </w:rPr>
        <w:t xml:space="preserve">מחוץ </w:t>
      </w:r>
      <w:bookmarkStart w:id="16847" w:name="_ETM_Q21_576840"/>
      <w:bookmarkEnd w:id="16847"/>
      <w:r w:rsidRPr="00121AAC">
        <w:rPr>
          <w:rtl/>
        </w:rPr>
        <w:t>לגדר</w:t>
      </w:r>
      <w:r>
        <w:rPr>
          <w:rFonts w:hint="cs"/>
          <w:rtl/>
        </w:rPr>
        <w:t>.</w:t>
      </w:r>
      <w:bookmarkStart w:id="16848" w:name="_ETM_Q21_577620"/>
      <w:bookmarkEnd w:id="16848"/>
    </w:p>
    <w:p w:rsidR="00DA3A44" w:rsidRDefault="00DA3A44" w:rsidP="008B62B4">
      <w:pPr>
        <w:rPr>
          <w:rtl/>
        </w:rPr>
      </w:pPr>
    </w:p>
    <w:p w:rsidR="00DA3A44" w:rsidRDefault="00DA3A44" w:rsidP="008B62B4">
      <w:pPr>
        <w:pStyle w:val="af6"/>
        <w:keepNext/>
        <w:rPr>
          <w:rtl/>
        </w:rPr>
      </w:pPr>
      <w:bookmarkStart w:id="16849" w:name="ET_yor_6599_5"/>
      <w:r w:rsidRPr="00554C4B">
        <w:rPr>
          <w:rStyle w:val="TagStyle"/>
          <w:rtl/>
        </w:rPr>
        <w:t xml:space="preserve"> &lt;&lt; יור &gt;&gt; </w:t>
      </w:r>
      <w:r>
        <w:rPr>
          <w:rtl/>
        </w:rPr>
        <w:t>היו"ר משה רוט:</w:t>
      </w:r>
      <w:r w:rsidRPr="00554C4B">
        <w:rPr>
          <w:rStyle w:val="TagStyle"/>
          <w:rtl/>
        </w:rPr>
        <w:t xml:space="preserve"> &lt;&lt; יור &gt;&gt;</w:t>
      </w:r>
      <w:r>
        <w:rPr>
          <w:rtl/>
        </w:rPr>
        <w:t xml:space="preserve">   </w:t>
      </w:r>
      <w:bookmarkEnd w:id="16849"/>
    </w:p>
    <w:p w:rsidR="00DA3A44" w:rsidRDefault="00DA3A44" w:rsidP="00D532FC">
      <w:pPr>
        <w:rPr>
          <w:rtl/>
        </w:rPr>
      </w:pPr>
    </w:p>
    <w:p w:rsidR="00DA3A44" w:rsidRDefault="00DA3A44" w:rsidP="008B62B4">
      <w:pPr>
        <w:rPr>
          <w:rtl/>
        </w:rPr>
      </w:pPr>
      <w:r>
        <w:rPr>
          <w:rFonts w:hint="cs"/>
          <w:rtl/>
        </w:rPr>
        <w:t>תודה רבה.</w:t>
      </w:r>
    </w:p>
    <w:p w:rsidR="00DA3A44" w:rsidRDefault="00DA3A44" w:rsidP="008B62B4">
      <w:pPr>
        <w:rPr>
          <w:rtl/>
        </w:rPr>
      </w:pPr>
    </w:p>
    <w:p w:rsidR="00DA3A44" w:rsidRDefault="00DA3A44" w:rsidP="008B62B4">
      <w:pPr>
        <w:pStyle w:val="-"/>
        <w:keepNext/>
        <w:rPr>
          <w:rtl/>
        </w:rPr>
      </w:pPr>
      <w:bookmarkStart w:id="16850" w:name="ET_speakercontinue_5082_6"/>
      <w:r w:rsidRPr="00554C4B">
        <w:rPr>
          <w:rStyle w:val="TagStyle"/>
          <w:rtl/>
        </w:rPr>
        <w:t xml:space="preserve"> &lt;&lt; דובר_המשך &gt;&gt; </w:t>
      </w:r>
      <w:r>
        <w:rPr>
          <w:rtl/>
        </w:rPr>
        <w:t>מאיר כהן (יש עתיד):</w:t>
      </w:r>
      <w:r w:rsidRPr="00554C4B">
        <w:rPr>
          <w:rStyle w:val="TagStyle"/>
          <w:rtl/>
        </w:rPr>
        <w:t xml:space="preserve"> &lt;&lt; דובר_המשך &gt;&gt;</w:t>
      </w:r>
      <w:r>
        <w:rPr>
          <w:rtl/>
        </w:rPr>
        <w:t xml:space="preserve">   </w:t>
      </w:r>
      <w:bookmarkEnd w:id="16850"/>
    </w:p>
    <w:p w:rsidR="00DA3A44" w:rsidRDefault="00DA3A44" w:rsidP="00D532FC">
      <w:pPr>
        <w:rPr>
          <w:rtl/>
        </w:rPr>
      </w:pPr>
    </w:p>
    <w:p w:rsidR="00DA3A44" w:rsidRDefault="00DA3A44" w:rsidP="00684489">
      <w:pPr>
        <w:rPr>
          <w:rtl/>
        </w:rPr>
      </w:pPr>
      <w:bookmarkStart w:id="16851" w:name="_ETM_Q21_577187"/>
      <w:bookmarkStart w:id="16852" w:name="_ETM_Q21_577248"/>
      <w:bookmarkEnd w:id="16851"/>
      <w:bookmarkEnd w:id="16852"/>
      <w:r w:rsidRPr="00121AAC">
        <w:rPr>
          <w:rtl/>
        </w:rPr>
        <w:t xml:space="preserve">אנחנו </w:t>
      </w:r>
      <w:bookmarkStart w:id="16853" w:name="_ETM_Q21_578130"/>
      <w:bookmarkEnd w:id="16853"/>
      <w:r w:rsidRPr="00121AAC">
        <w:rPr>
          <w:rtl/>
        </w:rPr>
        <w:t xml:space="preserve">אוהבים </w:t>
      </w:r>
      <w:bookmarkStart w:id="16854" w:name="_ETM_Q21_578550"/>
      <w:bookmarkEnd w:id="16854"/>
      <w:r w:rsidRPr="00121AAC">
        <w:rPr>
          <w:rtl/>
        </w:rPr>
        <w:t xml:space="preserve">את </w:t>
      </w:r>
      <w:bookmarkStart w:id="16855" w:name="_ETM_Q21_578640"/>
      <w:bookmarkEnd w:id="16855"/>
      <w:r w:rsidRPr="00121AAC">
        <w:rPr>
          <w:rtl/>
        </w:rPr>
        <w:t>החרדים</w:t>
      </w:r>
      <w:r>
        <w:rPr>
          <w:rFonts w:hint="cs"/>
          <w:rtl/>
        </w:rPr>
        <w:t>,</w:t>
      </w:r>
      <w:r w:rsidRPr="00121AAC">
        <w:rPr>
          <w:rtl/>
        </w:rPr>
        <w:t xml:space="preserve"> </w:t>
      </w:r>
      <w:bookmarkStart w:id="16856" w:name="_ETM_Q21_579120"/>
      <w:bookmarkEnd w:id="16856"/>
      <w:r w:rsidRPr="00121AAC">
        <w:rPr>
          <w:rtl/>
        </w:rPr>
        <w:t xml:space="preserve">אדוני </w:t>
      </w:r>
      <w:bookmarkStart w:id="16857" w:name="_ETM_Q21_579420"/>
      <w:bookmarkEnd w:id="16857"/>
      <w:r w:rsidRPr="00121AAC">
        <w:rPr>
          <w:rtl/>
        </w:rPr>
        <w:t>היושב-ראש</w:t>
      </w:r>
      <w:r w:rsidR="00684489">
        <w:rPr>
          <w:rFonts w:hint="cs"/>
          <w:rtl/>
        </w:rPr>
        <w:t>.</w:t>
      </w:r>
      <w:r w:rsidRPr="00121AAC">
        <w:rPr>
          <w:rtl/>
        </w:rPr>
        <w:t xml:space="preserve"> </w:t>
      </w:r>
      <w:bookmarkStart w:id="16858" w:name="_ETM_Q21_580929"/>
      <w:bookmarkEnd w:id="16858"/>
      <w:r w:rsidRPr="00121AAC">
        <w:rPr>
          <w:rtl/>
        </w:rPr>
        <w:t xml:space="preserve">הם </w:t>
      </w:r>
      <w:bookmarkStart w:id="16859" w:name="_ETM_Q21_581109"/>
      <w:bookmarkEnd w:id="16859"/>
      <w:r w:rsidRPr="00121AAC">
        <w:rPr>
          <w:rtl/>
        </w:rPr>
        <w:t xml:space="preserve">חלק </w:t>
      </w:r>
      <w:bookmarkStart w:id="16860" w:name="_ETM_Q21_581499"/>
      <w:bookmarkEnd w:id="16860"/>
      <w:r w:rsidRPr="00121AAC">
        <w:rPr>
          <w:rtl/>
        </w:rPr>
        <w:t xml:space="preserve">מהעם </w:t>
      </w:r>
      <w:bookmarkStart w:id="16861" w:name="_ETM_Q21_581920"/>
      <w:bookmarkEnd w:id="16861"/>
      <w:r w:rsidRPr="00121AAC">
        <w:rPr>
          <w:rtl/>
        </w:rPr>
        <w:t>הזה</w:t>
      </w:r>
      <w:r w:rsidR="00684489">
        <w:rPr>
          <w:rFonts w:hint="cs"/>
          <w:rtl/>
        </w:rPr>
        <w:t>.</w:t>
      </w:r>
      <w:r w:rsidRPr="00121AAC">
        <w:rPr>
          <w:rtl/>
        </w:rPr>
        <w:t xml:space="preserve"> </w:t>
      </w:r>
      <w:bookmarkStart w:id="16862" w:name="_ETM_Q21_582950"/>
      <w:bookmarkEnd w:id="16862"/>
      <w:r w:rsidRPr="00121AAC">
        <w:rPr>
          <w:rtl/>
        </w:rPr>
        <w:t xml:space="preserve">אבל </w:t>
      </w:r>
      <w:bookmarkStart w:id="16863" w:name="_ETM_Q21_583220"/>
      <w:bookmarkEnd w:id="16863"/>
      <w:r w:rsidRPr="00121AAC">
        <w:rPr>
          <w:rtl/>
        </w:rPr>
        <w:t>בשמם</w:t>
      </w:r>
      <w:r>
        <w:rPr>
          <w:rFonts w:hint="cs"/>
          <w:rtl/>
        </w:rPr>
        <w:t>,</w:t>
      </w:r>
      <w:r w:rsidRPr="00121AAC">
        <w:rPr>
          <w:rtl/>
        </w:rPr>
        <w:t xml:space="preserve"> </w:t>
      </w:r>
      <w:bookmarkStart w:id="16864" w:name="_ETM_Q21_584560"/>
      <w:bookmarkEnd w:id="16864"/>
      <w:r w:rsidRPr="00121AAC">
        <w:rPr>
          <w:rtl/>
        </w:rPr>
        <w:t xml:space="preserve">אדוני </w:t>
      </w:r>
      <w:bookmarkStart w:id="16865" w:name="_ETM_Q21_585839"/>
      <w:bookmarkEnd w:id="16865"/>
      <w:r w:rsidRPr="00121AAC">
        <w:rPr>
          <w:rtl/>
        </w:rPr>
        <w:t xml:space="preserve">שר </w:t>
      </w:r>
      <w:bookmarkStart w:id="16866" w:name="_ETM_Q21_586139"/>
      <w:bookmarkEnd w:id="16866"/>
      <w:r w:rsidRPr="00121AAC">
        <w:rPr>
          <w:rtl/>
        </w:rPr>
        <w:t>האוצר</w:t>
      </w:r>
      <w:r>
        <w:rPr>
          <w:rFonts w:hint="cs"/>
          <w:rtl/>
        </w:rPr>
        <w:t>,</w:t>
      </w:r>
      <w:r w:rsidRPr="00121AAC">
        <w:rPr>
          <w:rtl/>
        </w:rPr>
        <w:t xml:space="preserve"> </w:t>
      </w:r>
      <w:bookmarkStart w:id="16867" w:name="_ETM_Q21_587409"/>
      <w:bookmarkEnd w:id="16867"/>
      <w:r w:rsidRPr="00121AAC">
        <w:rPr>
          <w:rtl/>
        </w:rPr>
        <w:t xml:space="preserve">בשמם </w:t>
      </w:r>
      <w:bookmarkStart w:id="16868" w:name="_ETM_Q21_588640"/>
      <w:bookmarkEnd w:id="16868"/>
      <w:r w:rsidRPr="00121AAC">
        <w:rPr>
          <w:rtl/>
        </w:rPr>
        <w:t xml:space="preserve">אל </w:t>
      </w:r>
      <w:bookmarkStart w:id="16869" w:name="_ETM_Q21_588790"/>
      <w:bookmarkEnd w:id="16869"/>
      <w:r w:rsidRPr="00121AAC">
        <w:rPr>
          <w:rtl/>
        </w:rPr>
        <w:t xml:space="preserve">תנסה </w:t>
      </w:r>
      <w:bookmarkStart w:id="16870" w:name="_ETM_Q21_589270"/>
      <w:bookmarkEnd w:id="16870"/>
      <w:r w:rsidRPr="00121AAC">
        <w:rPr>
          <w:rtl/>
        </w:rPr>
        <w:t xml:space="preserve">להרוויח </w:t>
      </w:r>
      <w:bookmarkStart w:id="16871" w:name="_ETM_Q21_589810"/>
      <w:bookmarkEnd w:id="16871"/>
      <w:r w:rsidRPr="00121AAC">
        <w:rPr>
          <w:rtl/>
        </w:rPr>
        <w:t xml:space="preserve">הון </w:t>
      </w:r>
      <w:bookmarkStart w:id="16872" w:name="_ETM_Q21_589960"/>
      <w:bookmarkEnd w:id="16872"/>
      <w:r w:rsidRPr="00121AAC">
        <w:rPr>
          <w:rtl/>
        </w:rPr>
        <w:t>פוליטי</w:t>
      </w:r>
      <w:r>
        <w:rPr>
          <w:rFonts w:hint="cs"/>
          <w:rtl/>
        </w:rPr>
        <w:t>.</w:t>
      </w:r>
      <w:r w:rsidRPr="00121AAC">
        <w:rPr>
          <w:rtl/>
        </w:rPr>
        <w:t xml:space="preserve"> </w:t>
      </w:r>
      <w:bookmarkStart w:id="16873" w:name="_ETM_Q21_590649"/>
      <w:bookmarkEnd w:id="16873"/>
      <w:r w:rsidRPr="00121AAC">
        <w:rPr>
          <w:rtl/>
        </w:rPr>
        <w:t>תודה</w:t>
      </w:r>
      <w:r>
        <w:rPr>
          <w:rFonts w:hint="cs"/>
          <w:rtl/>
        </w:rPr>
        <w:t>.</w:t>
      </w:r>
    </w:p>
    <w:p w:rsidR="00DA3A44" w:rsidRDefault="00DA3A44" w:rsidP="008B62B4">
      <w:pPr>
        <w:rPr>
          <w:rtl/>
        </w:rPr>
      </w:pPr>
      <w:bookmarkStart w:id="16874" w:name="_ETM_Q21_589348"/>
      <w:bookmarkStart w:id="16875" w:name="_ETM_Q21_589423"/>
      <w:bookmarkStart w:id="16876" w:name="_ETM_Q21_589492"/>
      <w:bookmarkEnd w:id="16874"/>
      <w:bookmarkEnd w:id="16875"/>
      <w:bookmarkEnd w:id="16876"/>
    </w:p>
    <w:p w:rsidR="00DA3A44" w:rsidRDefault="00DA3A44" w:rsidP="008B62B4">
      <w:pPr>
        <w:pStyle w:val="af6"/>
        <w:keepNext/>
        <w:rPr>
          <w:rtl/>
        </w:rPr>
      </w:pPr>
      <w:bookmarkStart w:id="16877" w:name="_ETM_Q21_589578"/>
      <w:bookmarkStart w:id="16878" w:name="ET_yor_6599_7"/>
      <w:bookmarkEnd w:id="16877"/>
      <w:r w:rsidRPr="00554C4B">
        <w:rPr>
          <w:rStyle w:val="TagStyle"/>
          <w:rtl/>
        </w:rPr>
        <w:t xml:space="preserve"> &lt;&lt; יור &gt;&gt; </w:t>
      </w:r>
      <w:r>
        <w:rPr>
          <w:rtl/>
        </w:rPr>
        <w:t>היו"ר משה רוט:</w:t>
      </w:r>
      <w:r w:rsidRPr="00554C4B">
        <w:rPr>
          <w:rStyle w:val="TagStyle"/>
          <w:rtl/>
        </w:rPr>
        <w:t xml:space="preserve"> &lt;&lt; יור &gt;&gt;</w:t>
      </w:r>
      <w:r>
        <w:rPr>
          <w:rtl/>
        </w:rPr>
        <w:t xml:space="preserve">   </w:t>
      </w:r>
      <w:bookmarkEnd w:id="16878"/>
    </w:p>
    <w:p w:rsidR="00DA3A44" w:rsidRDefault="00DA3A44" w:rsidP="00D532FC">
      <w:pPr>
        <w:rPr>
          <w:rtl/>
        </w:rPr>
      </w:pPr>
    </w:p>
    <w:p w:rsidR="00DA3A44" w:rsidRDefault="00DA3A44" w:rsidP="008B62B4">
      <w:pPr>
        <w:rPr>
          <w:rtl/>
        </w:rPr>
      </w:pPr>
      <w:r>
        <w:rPr>
          <w:rFonts w:hint="cs"/>
          <w:rtl/>
        </w:rPr>
        <w:t>תודה</w:t>
      </w:r>
      <w:r w:rsidRPr="00121AAC">
        <w:rPr>
          <w:rtl/>
        </w:rPr>
        <w:t xml:space="preserve"> </w:t>
      </w:r>
      <w:bookmarkStart w:id="16879" w:name="_ETM_Q21_590920"/>
      <w:bookmarkEnd w:id="16879"/>
      <w:r w:rsidRPr="00121AAC">
        <w:rPr>
          <w:rtl/>
        </w:rPr>
        <w:t>רבה</w:t>
      </w:r>
      <w:r>
        <w:rPr>
          <w:rFonts w:hint="cs"/>
          <w:rtl/>
        </w:rPr>
        <w:t>.</w:t>
      </w:r>
      <w:r w:rsidRPr="00121AAC">
        <w:rPr>
          <w:rtl/>
        </w:rPr>
        <w:t xml:space="preserve"> </w:t>
      </w:r>
      <w:bookmarkStart w:id="16880" w:name="_ETM_Q21_592560"/>
      <w:bookmarkEnd w:id="16880"/>
      <w:r w:rsidRPr="00121AAC">
        <w:rPr>
          <w:rtl/>
        </w:rPr>
        <w:t xml:space="preserve">חבר </w:t>
      </w:r>
      <w:bookmarkStart w:id="16881" w:name="_ETM_Q21_592890"/>
      <w:bookmarkEnd w:id="16881"/>
      <w:r w:rsidRPr="00121AAC">
        <w:rPr>
          <w:rtl/>
        </w:rPr>
        <w:t xml:space="preserve">הכנסת </w:t>
      </w:r>
      <w:bookmarkStart w:id="16882" w:name="_ETM_Q21_593370"/>
      <w:bookmarkEnd w:id="16882"/>
      <w:r w:rsidRPr="00121AAC">
        <w:rPr>
          <w:rtl/>
        </w:rPr>
        <w:t xml:space="preserve">אבי </w:t>
      </w:r>
      <w:bookmarkStart w:id="16883" w:name="_ETM_Q21_593580"/>
      <w:bookmarkEnd w:id="16883"/>
      <w:r w:rsidRPr="00121AAC">
        <w:rPr>
          <w:rtl/>
        </w:rPr>
        <w:t>מעוז</w:t>
      </w:r>
      <w:r>
        <w:rPr>
          <w:rFonts w:hint="cs"/>
          <w:rtl/>
        </w:rPr>
        <w:t>,</w:t>
      </w:r>
      <w:r w:rsidRPr="00121AAC">
        <w:rPr>
          <w:rtl/>
        </w:rPr>
        <w:t xml:space="preserve"> </w:t>
      </w:r>
      <w:bookmarkStart w:id="16884" w:name="_ETM_Q21_593910"/>
      <w:bookmarkEnd w:id="16884"/>
      <w:r w:rsidRPr="00121AAC">
        <w:rPr>
          <w:rtl/>
        </w:rPr>
        <w:t>בבקשה</w:t>
      </w:r>
      <w:r>
        <w:rPr>
          <w:rFonts w:hint="cs"/>
          <w:rtl/>
        </w:rPr>
        <w:t>.</w:t>
      </w:r>
    </w:p>
    <w:p w:rsidR="00DA3A44" w:rsidRDefault="00DA3A44" w:rsidP="008B62B4">
      <w:pPr>
        <w:rPr>
          <w:rtl/>
        </w:rPr>
      </w:pPr>
      <w:bookmarkStart w:id="16885" w:name="_ETM_Q21_594096"/>
      <w:bookmarkStart w:id="16886" w:name="_ETM_Q21_594164"/>
      <w:bookmarkEnd w:id="16885"/>
      <w:bookmarkEnd w:id="16886"/>
    </w:p>
    <w:p w:rsidR="00684489" w:rsidRDefault="00684489" w:rsidP="00684489">
      <w:pPr>
        <w:pStyle w:val="af5"/>
        <w:rPr>
          <w:rtl/>
        </w:rPr>
      </w:pPr>
      <w:bookmarkStart w:id="16887" w:name="_ETM_Q21_594256"/>
      <w:bookmarkStart w:id="16888" w:name="_ETM_Q21_594309"/>
      <w:bookmarkStart w:id="16889" w:name="ET_interruption_5520_1154"/>
      <w:bookmarkEnd w:id="16887"/>
      <w:bookmarkEnd w:id="16888"/>
      <w:r w:rsidRPr="00684489">
        <w:rPr>
          <w:rStyle w:val="TagStyle"/>
          <w:rtl/>
        </w:rPr>
        <w:t xml:space="preserve"> &lt;&lt; קריאה &gt;&gt;</w:t>
      </w:r>
      <w:r w:rsidRPr="009A79DD">
        <w:rPr>
          <w:rStyle w:val="TagStyle"/>
          <w:rtl/>
        </w:rPr>
        <w:t xml:space="preserve"> </w:t>
      </w:r>
      <w:r>
        <w:rPr>
          <w:rtl/>
        </w:rPr>
        <w:t>עודד פורר (ישראל ביתנו):</w:t>
      </w:r>
      <w:r w:rsidRPr="009A79DD">
        <w:rPr>
          <w:rStyle w:val="TagStyle"/>
          <w:rtl/>
        </w:rPr>
        <w:t xml:space="preserve"> </w:t>
      </w:r>
      <w:r w:rsidRPr="00684489">
        <w:rPr>
          <w:rStyle w:val="TagStyle"/>
          <w:rtl/>
        </w:rPr>
        <w:t>&lt;&lt; קריאה &gt;&gt;</w:t>
      </w:r>
      <w:bookmarkEnd w:id="16889"/>
      <w:r w:rsidRPr="00684489">
        <w:rPr>
          <w:rStyle w:val="TagStyle"/>
          <w:rtl/>
        </w:rPr>
        <w:t xml:space="preserve"> </w:t>
      </w:r>
      <w:r>
        <w:rPr>
          <w:rtl/>
        </w:rPr>
        <w:t xml:space="preserve">   </w:t>
      </w:r>
    </w:p>
    <w:p w:rsidR="00DA3A44" w:rsidRDefault="00DA3A44" w:rsidP="00D532FC">
      <w:pPr>
        <w:rPr>
          <w:rtl/>
        </w:rPr>
      </w:pPr>
    </w:p>
    <w:p w:rsidR="00DA3A44" w:rsidRDefault="00DA3A44" w:rsidP="008B62B4">
      <w:pPr>
        <w:rPr>
          <w:rtl/>
        </w:rPr>
      </w:pPr>
      <w:bookmarkStart w:id="16890" w:name="_ETM_Q21_599605"/>
      <w:bookmarkEnd w:id="16890"/>
      <w:r>
        <w:rPr>
          <w:rFonts w:hint="cs"/>
          <w:rtl/>
        </w:rPr>
        <w:t>למה דילגת אליי?</w:t>
      </w:r>
      <w:bookmarkStart w:id="16891" w:name="_ETM_Q21_597098"/>
      <w:bookmarkEnd w:id="16891"/>
    </w:p>
    <w:p w:rsidR="00DA3A44" w:rsidRDefault="00DA3A44" w:rsidP="008B62B4">
      <w:pPr>
        <w:rPr>
          <w:rtl/>
        </w:rPr>
      </w:pPr>
      <w:bookmarkStart w:id="16892" w:name="_ETM_Q21_597156"/>
      <w:bookmarkEnd w:id="16892"/>
    </w:p>
    <w:p w:rsidR="00DA3A44" w:rsidRDefault="00DA3A44" w:rsidP="008B62B4">
      <w:pPr>
        <w:pStyle w:val="af5"/>
        <w:keepNext/>
        <w:rPr>
          <w:rtl/>
        </w:rPr>
      </w:pPr>
      <w:bookmarkStart w:id="16893" w:name="ET_interruption_קריאה_11"/>
      <w:r w:rsidRPr="009A79DD">
        <w:rPr>
          <w:rStyle w:val="TagStyle"/>
          <w:rtl/>
        </w:rPr>
        <w:t xml:space="preserve"> &lt;&lt; קריאה &gt;&gt; </w:t>
      </w:r>
      <w:r>
        <w:rPr>
          <w:rtl/>
        </w:rPr>
        <w:t>קריאה:</w:t>
      </w:r>
      <w:r w:rsidRPr="009A79DD">
        <w:rPr>
          <w:rStyle w:val="TagStyle"/>
          <w:rtl/>
        </w:rPr>
        <w:t xml:space="preserve"> &lt;&lt; קריאה &gt;&gt;</w:t>
      </w:r>
      <w:r>
        <w:rPr>
          <w:rtl/>
        </w:rPr>
        <w:t xml:space="preserve">   </w:t>
      </w:r>
      <w:bookmarkEnd w:id="16893"/>
    </w:p>
    <w:p w:rsidR="00DA3A44" w:rsidRDefault="00DA3A44" w:rsidP="00D532FC">
      <w:pPr>
        <w:rPr>
          <w:rtl/>
        </w:rPr>
      </w:pPr>
    </w:p>
    <w:p w:rsidR="00DA3A44" w:rsidRDefault="00DA3A44" w:rsidP="008B62B4">
      <w:pPr>
        <w:rPr>
          <w:rtl/>
        </w:rPr>
      </w:pPr>
      <w:r>
        <w:rPr>
          <w:rFonts w:hint="cs"/>
          <w:rtl/>
        </w:rPr>
        <w:t>עודד פורר.</w:t>
      </w:r>
    </w:p>
    <w:p w:rsidR="00DA3A44" w:rsidRDefault="00DA3A44" w:rsidP="008B62B4">
      <w:pPr>
        <w:rPr>
          <w:rtl/>
        </w:rPr>
      </w:pPr>
      <w:bookmarkStart w:id="16894" w:name="_ETM_Q21_597004"/>
      <w:bookmarkStart w:id="16895" w:name="_ETM_Q21_597077"/>
      <w:bookmarkEnd w:id="16894"/>
      <w:bookmarkEnd w:id="16895"/>
    </w:p>
    <w:p w:rsidR="00DA3A44" w:rsidRDefault="00DA3A44" w:rsidP="008B62B4">
      <w:pPr>
        <w:pStyle w:val="af6"/>
        <w:keepNext/>
        <w:rPr>
          <w:rtl/>
        </w:rPr>
      </w:pPr>
      <w:bookmarkStart w:id="16896" w:name="ET_yor_6599_12"/>
      <w:r w:rsidRPr="009A79DD">
        <w:rPr>
          <w:rStyle w:val="TagStyle"/>
          <w:rtl/>
        </w:rPr>
        <w:t xml:space="preserve"> &lt;&lt; יור &gt;&gt; </w:t>
      </w:r>
      <w:r>
        <w:rPr>
          <w:rtl/>
        </w:rPr>
        <w:t>היו"ר משה רוט:</w:t>
      </w:r>
      <w:r w:rsidRPr="009A79DD">
        <w:rPr>
          <w:rStyle w:val="TagStyle"/>
          <w:rtl/>
        </w:rPr>
        <w:t xml:space="preserve"> &lt;&lt; יור &gt;&gt;</w:t>
      </w:r>
      <w:r>
        <w:rPr>
          <w:rtl/>
        </w:rPr>
        <w:t xml:space="preserve">   </w:t>
      </w:r>
      <w:bookmarkEnd w:id="16896"/>
    </w:p>
    <w:p w:rsidR="00DA3A44" w:rsidRDefault="00DA3A44" w:rsidP="00D532FC">
      <w:pPr>
        <w:rPr>
          <w:rtl/>
        </w:rPr>
      </w:pPr>
    </w:p>
    <w:p w:rsidR="00DA3A44" w:rsidRDefault="00DA3A44" w:rsidP="008B62B4">
      <w:pPr>
        <w:rPr>
          <w:rtl/>
        </w:rPr>
      </w:pPr>
      <w:bookmarkStart w:id="16897" w:name="_ETM_Q21_597914"/>
      <w:bookmarkStart w:id="16898" w:name="_ETM_Q21_598790"/>
      <w:bookmarkEnd w:id="16897"/>
      <w:bookmarkEnd w:id="16898"/>
      <w:r w:rsidRPr="00121AAC">
        <w:rPr>
          <w:rtl/>
        </w:rPr>
        <w:t>סליחה</w:t>
      </w:r>
      <w:r>
        <w:rPr>
          <w:rFonts w:hint="cs"/>
          <w:rtl/>
        </w:rPr>
        <w:t>.</w:t>
      </w:r>
      <w:r w:rsidRPr="00121AAC">
        <w:rPr>
          <w:rtl/>
        </w:rPr>
        <w:t xml:space="preserve"> </w:t>
      </w:r>
      <w:bookmarkStart w:id="16899" w:name="_ETM_Q21_600390"/>
      <w:bookmarkEnd w:id="16899"/>
      <w:r w:rsidRPr="00121AAC">
        <w:rPr>
          <w:rtl/>
        </w:rPr>
        <w:t xml:space="preserve">עודד </w:t>
      </w:r>
      <w:bookmarkStart w:id="16900" w:name="_ETM_Q21_600720"/>
      <w:bookmarkEnd w:id="16900"/>
      <w:r w:rsidRPr="00121AAC">
        <w:rPr>
          <w:rtl/>
        </w:rPr>
        <w:t>פ</w:t>
      </w:r>
      <w:r>
        <w:rPr>
          <w:rFonts w:hint="cs"/>
          <w:rtl/>
        </w:rPr>
        <w:t>ורר</w:t>
      </w:r>
      <w:r w:rsidRPr="00121AAC">
        <w:rPr>
          <w:rtl/>
        </w:rPr>
        <w:t xml:space="preserve"> </w:t>
      </w:r>
      <w:bookmarkStart w:id="16901" w:name="_ETM_Q21_600960"/>
      <w:bookmarkEnd w:id="16901"/>
      <w:r w:rsidRPr="00121AAC">
        <w:rPr>
          <w:rtl/>
        </w:rPr>
        <w:t xml:space="preserve">עוד </w:t>
      </w:r>
      <w:bookmarkStart w:id="16902" w:name="_ETM_Q21_601080"/>
      <w:bookmarkEnd w:id="16902"/>
      <w:r w:rsidRPr="00121AAC">
        <w:rPr>
          <w:rtl/>
        </w:rPr>
        <w:t xml:space="preserve">לא </w:t>
      </w:r>
      <w:bookmarkStart w:id="16903" w:name="_ETM_Q21_601170"/>
      <w:bookmarkEnd w:id="16903"/>
      <w:r w:rsidRPr="00121AAC">
        <w:rPr>
          <w:rtl/>
        </w:rPr>
        <w:t>דיבר</w:t>
      </w:r>
      <w:r>
        <w:rPr>
          <w:rFonts w:hint="cs"/>
          <w:rtl/>
        </w:rPr>
        <w:t>?</w:t>
      </w:r>
      <w:r w:rsidRPr="00121AAC">
        <w:rPr>
          <w:rtl/>
        </w:rPr>
        <w:t xml:space="preserve"> </w:t>
      </w:r>
      <w:bookmarkStart w:id="16904" w:name="_ETM_Q21_603549"/>
      <w:bookmarkEnd w:id="16904"/>
      <w:r w:rsidRPr="00121AAC">
        <w:rPr>
          <w:rtl/>
        </w:rPr>
        <w:t>סליחה</w:t>
      </w:r>
      <w:r>
        <w:rPr>
          <w:rFonts w:hint="cs"/>
          <w:rtl/>
        </w:rPr>
        <w:t>.</w:t>
      </w:r>
      <w:r w:rsidRPr="00121AAC">
        <w:rPr>
          <w:rtl/>
        </w:rPr>
        <w:t xml:space="preserve"> </w:t>
      </w:r>
      <w:bookmarkStart w:id="16905" w:name="_ETM_Q21_604619"/>
      <w:bookmarkEnd w:id="16905"/>
      <w:r w:rsidRPr="00121AAC">
        <w:rPr>
          <w:rtl/>
        </w:rPr>
        <w:t xml:space="preserve">אני </w:t>
      </w:r>
      <w:bookmarkStart w:id="16906" w:name="_ETM_Q21_604799"/>
      <w:bookmarkEnd w:id="16906"/>
      <w:r w:rsidRPr="00121AAC">
        <w:rPr>
          <w:rtl/>
        </w:rPr>
        <w:t>מבקש</w:t>
      </w:r>
      <w:r>
        <w:rPr>
          <w:rFonts w:hint="cs"/>
          <w:rtl/>
        </w:rPr>
        <w:t xml:space="preserve"> את</w:t>
      </w:r>
      <w:r w:rsidRPr="00121AAC">
        <w:rPr>
          <w:rtl/>
        </w:rPr>
        <w:t xml:space="preserve"> </w:t>
      </w:r>
      <w:bookmarkStart w:id="16907" w:name="_ETM_Q21_605130"/>
      <w:bookmarkEnd w:id="16907"/>
      <w:r w:rsidRPr="00121AAC">
        <w:rPr>
          <w:rtl/>
        </w:rPr>
        <w:t>סליח</w:t>
      </w:r>
      <w:r>
        <w:rPr>
          <w:rFonts w:hint="cs"/>
          <w:rtl/>
        </w:rPr>
        <w:t>ת</w:t>
      </w:r>
      <w:r w:rsidRPr="00121AAC">
        <w:rPr>
          <w:rtl/>
        </w:rPr>
        <w:t xml:space="preserve"> </w:t>
      </w:r>
      <w:bookmarkStart w:id="16908" w:name="_ETM_Q21_605729"/>
      <w:bookmarkStart w:id="16909" w:name="_ETM_Q21_605820"/>
      <w:bookmarkEnd w:id="16908"/>
      <w:bookmarkEnd w:id="16909"/>
      <w:r w:rsidRPr="00121AAC">
        <w:rPr>
          <w:rtl/>
        </w:rPr>
        <w:t xml:space="preserve">שניכם </w:t>
      </w:r>
      <w:bookmarkStart w:id="16910" w:name="_ETM_Q21_607360"/>
      <w:bookmarkEnd w:id="16910"/>
      <w:r w:rsidR="00684489">
        <w:rPr>
          <w:rFonts w:hint="cs"/>
          <w:rtl/>
        </w:rPr>
        <w:t xml:space="preserve">– </w:t>
      </w:r>
      <w:r w:rsidRPr="00121AAC">
        <w:rPr>
          <w:rtl/>
        </w:rPr>
        <w:t xml:space="preserve">אותך </w:t>
      </w:r>
      <w:bookmarkStart w:id="16911" w:name="_ETM_Q21_607689"/>
      <w:bookmarkEnd w:id="16911"/>
      <w:r w:rsidRPr="00121AAC">
        <w:rPr>
          <w:rtl/>
        </w:rPr>
        <w:t xml:space="preserve">שהזמנתי </w:t>
      </w:r>
      <w:bookmarkStart w:id="16912" w:name="_ETM_Q21_608290"/>
      <w:bookmarkEnd w:id="16912"/>
      <w:r w:rsidRPr="00121AAC">
        <w:rPr>
          <w:rtl/>
        </w:rPr>
        <w:t xml:space="preserve">ולא </w:t>
      </w:r>
      <w:bookmarkStart w:id="16913" w:name="_ETM_Q21_608650"/>
      <w:bookmarkEnd w:id="16913"/>
      <w:r w:rsidRPr="00121AAC">
        <w:rPr>
          <w:rtl/>
        </w:rPr>
        <w:t xml:space="preserve">קיבלת </w:t>
      </w:r>
      <w:bookmarkStart w:id="16914" w:name="_ETM_Q21_609520"/>
      <w:bookmarkEnd w:id="16914"/>
      <w:r w:rsidRPr="00121AAC">
        <w:rPr>
          <w:rtl/>
        </w:rPr>
        <w:t xml:space="preserve">ואותך </w:t>
      </w:r>
      <w:bookmarkStart w:id="16915" w:name="_ETM_Q21_609880"/>
      <w:bookmarkEnd w:id="16915"/>
      <w:r w:rsidRPr="00121AAC">
        <w:rPr>
          <w:rtl/>
        </w:rPr>
        <w:t xml:space="preserve">שלא </w:t>
      </w:r>
      <w:bookmarkStart w:id="16916" w:name="_ETM_Q21_610120"/>
      <w:bookmarkEnd w:id="16916"/>
      <w:r w:rsidRPr="00121AAC">
        <w:rPr>
          <w:rtl/>
        </w:rPr>
        <w:t>הזמנתי</w:t>
      </w:r>
      <w:r>
        <w:rPr>
          <w:rFonts w:hint="cs"/>
          <w:rtl/>
        </w:rPr>
        <w:t>.</w:t>
      </w:r>
      <w:r w:rsidRPr="00121AAC">
        <w:rPr>
          <w:rtl/>
        </w:rPr>
        <w:t xml:space="preserve"> </w:t>
      </w:r>
      <w:bookmarkStart w:id="16917" w:name="_ETM_Q21_615580"/>
      <w:bookmarkEnd w:id="16917"/>
      <w:r w:rsidRPr="00121AAC">
        <w:rPr>
          <w:rtl/>
        </w:rPr>
        <w:t xml:space="preserve">חבר </w:t>
      </w:r>
      <w:bookmarkStart w:id="16918" w:name="_ETM_Q21_615910"/>
      <w:bookmarkEnd w:id="16918"/>
      <w:r w:rsidRPr="00121AAC">
        <w:rPr>
          <w:rtl/>
        </w:rPr>
        <w:t xml:space="preserve">הכנסת </w:t>
      </w:r>
      <w:bookmarkStart w:id="16919" w:name="_ETM_Q21_616270"/>
      <w:bookmarkEnd w:id="16919"/>
      <w:r w:rsidRPr="00121AAC">
        <w:rPr>
          <w:rtl/>
        </w:rPr>
        <w:t xml:space="preserve">עודד </w:t>
      </w:r>
      <w:bookmarkStart w:id="16920" w:name="_ETM_Q21_616510"/>
      <w:bookmarkEnd w:id="16920"/>
      <w:r w:rsidRPr="00121AAC">
        <w:rPr>
          <w:rtl/>
        </w:rPr>
        <w:t>פורר</w:t>
      </w:r>
      <w:r>
        <w:rPr>
          <w:rFonts w:hint="cs"/>
          <w:rtl/>
        </w:rPr>
        <w:t>,</w:t>
      </w:r>
      <w:r w:rsidRPr="00121AAC">
        <w:rPr>
          <w:rtl/>
        </w:rPr>
        <w:t xml:space="preserve"> </w:t>
      </w:r>
      <w:bookmarkStart w:id="16921" w:name="_ETM_Q21_616750"/>
      <w:bookmarkEnd w:id="16921"/>
      <w:r w:rsidRPr="00121AAC">
        <w:rPr>
          <w:rtl/>
        </w:rPr>
        <w:t>בבקשה</w:t>
      </w:r>
      <w:r>
        <w:rPr>
          <w:rFonts w:hint="cs"/>
          <w:rtl/>
        </w:rPr>
        <w:t>.</w:t>
      </w:r>
      <w:bookmarkStart w:id="16922" w:name="_ETM_Q21_624610"/>
      <w:bookmarkEnd w:id="16922"/>
      <w:r>
        <w:rPr>
          <w:rFonts w:hint="cs"/>
          <w:rtl/>
        </w:rPr>
        <w:t xml:space="preserve"> שלוש</w:t>
      </w:r>
      <w:r w:rsidRPr="00121AAC">
        <w:rPr>
          <w:rtl/>
        </w:rPr>
        <w:t xml:space="preserve"> </w:t>
      </w:r>
      <w:bookmarkStart w:id="16923" w:name="_ETM_Q21_624909"/>
      <w:bookmarkEnd w:id="16923"/>
      <w:r w:rsidRPr="00121AAC">
        <w:rPr>
          <w:rtl/>
        </w:rPr>
        <w:t xml:space="preserve">דקות </w:t>
      </w:r>
      <w:bookmarkStart w:id="16924" w:name="_ETM_Q21_625209"/>
      <w:bookmarkEnd w:id="16924"/>
      <w:r w:rsidRPr="00121AAC">
        <w:rPr>
          <w:rtl/>
        </w:rPr>
        <w:t>לרשותך</w:t>
      </w:r>
      <w:r>
        <w:rPr>
          <w:rFonts w:hint="cs"/>
          <w:rtl/>
        </w:rPr>
        <w:t>,</w:t>
      </w:r>
      <w:r w:rsidRPr="00121AAC">
        <w:rPr>
          <w:rtl/>
        </w:rPr>
        <w:t xml:space="preserve"> </w:t>
      </w:r>
      <w:bookmarkStart w:id="16925" w:name="_ETM_Q21_625689"/>
      <w:bookmarkEnd w:id="16925"/>
      <w:r w:rsidRPr="00121AAC">
        <w:rPr>
          <w:rtl/>
        </w:rPr>
        <w:t>אדוני</w:t>
      </w:r>
      <w:r>
        <w:rPr>
          <w:rFonts w:hint="cs"/>
          <w:rtl/>
        </w:rPr>
        <w:t>.</w:t>
      </w:r>
    </w:p>
    <w:p w:rsidR="00DA3A44" w:rsidRDefault="00DA3A44" w:rsidP="008B62B4">
      <w:pPr>
        <w:rPr>
          <w:rtl/>
        </w:rPr>
      </w:pPr>
      <w:bookmarkStart w:id="16926" w:name="_ETM_Q21_625038"/>
      <w:bookmarkStart w:id="16927" w:name="_ETM_Q21_625112"/>
      <w:bookmarkEnd w:id="16926"/>
      <w:bookmarkEnd w:id="16927"/>
    </w:p>
    <w:p w:rsidR="00DA3A44" w:rsidRDefault="00DA3A44" w:rsidP="008B62B4">
      <w:pPr>
        <w:pStyle w:val="a4"/>
        <w:keepNext/>
        <w:rPr>
          <w:rtl/>
        </w:rPr>
      </w:pPr>
      <w:bookmarkStart w:id="16928" w:name="ET_speaker_5520_13"/>
      <w:r w:rsidRPr="009A79DD">
        <w:rPr>
          <w:rStyle w:val="TagStyle"/>
          <w:rtl/>
        </w:rPr>
        <w:t xml:space="preserve"> &lt;&lt; דובר &gt;&gt; </w:t>
      </w:r>
      <w:bookmarkStart w:id="16929" w:name="_Toc152790330"/>
      <w:bookmarkStart w:id="16930" w:name="_Toc152790639"/>
      <w:r>
        <w:rPr>
          <w:rtl/>
        </w:rPr>
        <w:t>עודד פורר (ישראל ביתנו):</w:t>
      </w:r>
      <w:bookmarkEnd w:id="16929"/>
      <w:bookmarkEnd w:id="16930"/>
      <w:r w:rsidRPr="009A79DD">
        <w:rPr>
          <w:rStyle w:val="TagStyle"/>
          <w:rtl/>
        </w:rPr>
        <w:t xml:space="preserve"> &lt;&lt; דובר &gt;&gt;</w:t>
      </w:r>
      <w:r>
        <w:rPr>
          <w:rtl/>
        </w:rPr>
        <w:t xml:space="preserve">   </w:t>
      </w:r>
      <w:bookmarkEnd w:id="16928"/>
    </w:p>
    <w:p w:rsidR="00DA3A44" w:rsidRDefault="00DA3A44" w:rsidP="00D532FC">
      <w:pPr>
        <w:rPr>
          <w:rtl/>
        </w:rPr>
      </w:pPr>
    </w:p>
    <w:p w:rsidR="00DA3A44" w:rsidRDefault="00DA3A44" w:rsidP="00684489">
      <w:pPr>
        <w:rPr>
          <w:rtl/>
        </w:rPr>
      </w:pPr>
      <w:bookmarkStart w:id="16931" w:name="_ETM_Q21_625026"/>
      <w:bookmarkStart w:id="16932" w:name="_ETM_Q21_625097"/>
      <w:bookmarkStart w:id="16933" w:name="_ETM_Q21_625198"/>
      <w:bookmarkStart w:id="16934" w:name="_ETM_Q21_625261"/>
      <w:bookmarkStart w:id="16935" w:name="_ETM_Q21_626019"/>
      <w:bookmarkEnd w:id="16931"/>
      <w:bookmarkEnd w:id="16932"/>
      <w:bookmarkEnd w:id="16933"/>
      <w:bookmarkEnd w:id="16934"/>
      <w:bookmarkEnd w:id="16935"/>
      <w:r w:rsidRPr="00121AAC">
        <w:rPr>
          <w:rtl/>
        </w:rPr>
        <w:t>תודה</w:t>
      </w:r>
      <w:r>
        <w:rPr>
          <w:rFonts w:hint="cs"/>
          <w:rtl/>
        </w:rPr>
        <w:t>,</w:t>
      </w:r>
      <w:r w:rsidRPr="00121AAC">
        <w:rPr>
          <w:rtl/>
        </w:rPr>
        <w:t xml:space="preserve"> </w:t>
      </w:r>
      <w:bookmarkStart w:id="16936" w:name="_ETM_Q21_626409"/>
      <w:bookmarkEnd w:id="16936"/>
      <w:r w:rsidRPr="00121AAC">
        <w:rPr>
          <w:rtl/>
        </w:rPr>
        <w:t>אדוני</w:t>
      </w:r>
      <w:r>
        <w:rPr>
          <w:rFonts w:hint="cs"/>
          <w:rtl/>
        </w:rPr>
        <w:t>.</w:t>
      </w:r>
      <w:r w:rsidRPr="00121AAC">
        <w:rPr>
          <w:rtl/>
        </w:rPr>
        <w:t xml:space="preserve"> </w:t>
      </w:r>
      <w:bookmarkStart w:id="16937" w:name="_ETM_Q21_627870"/>
      <w:bookmarkEnd w:id="16937"/>
      <w:r w:rsidRPr="00121AAC">
        <w:rPr>
          <w:rtl/>
        </w:rPr>
        <w:t xml:space="preserve">אדוני </w:t>
      </w:r>
      <w:bookmarkStart w:id="16938" w:name="_ETM_Q21_628170"/>
      <w:bookmarkEnd w:id="16938"/>
      <w:r w:rsidRPr="00121AAC">
        <w:rPr>
          <w:rtl/>
        </w:rPr>
        <w:t xml:space="preserve">היושב </w:t>
      </w:r>
      <w:bookmarkStart w:id="16939" w:name="_ETM_Q21_628500"/>
      <w:bookmarkEnd w:id="16939"/>
      <w:r w:rsidRPr="00121AAC">
        <w:rPr>
          <w:rtl/>
        </w:rPr>
        <w:t>בראש</w:t>
      </w:r>
      <w:r>
        <w:rPr>
          <w:rFonts w:hint="cs"/>
          <w:rtl/>
        </w:rPr>
        <w:t>,</w:t>
      </w:r>
      <w:r w:rsidRPr="00121AAC">
        <w:rPr>
          <w:rtl/>
        </w:rPr>
        <w:t xml:space="preserve"> </w:t>
      </w:r>
      <w:bookmarkStart w:id="16940" w:name="_ETM_Q21_629879"/>
      <w:bookmarkEnd w:id="16940"/>
      <w:r w:rsidRPr="00121AAC">
        <w:rPr>
          <w:rtl/>
        </w:rPr>
        <w:t xml:space="preserve">חברי </w:t>
      </w:r>
      <w:bookmarkStart w:id="16941" w:name="_ETM_Q21_630269"/>
      <w:bookmarkEnd w:id="16941"/>
      <w:r w:rsidRPr="00121AAC">
        <w:rPr>
          <w:rtl/>
        </w:rPr>
        <w:t>הכנסת</w:t>
      </w:r>
      <w:r>
        <w:rPr>
          <w:rFonts w:hint="cs"/>
          <w:rtl/>
        </w:rPr>
        <w:t>,</w:t>
      </w:r>
      <w:r w:rsidRPr="00121AAC">
        <w:rPr>
          <w:rtl/>
        </w:rPr>
        <w:t xml:space="preserve"> </w:t>
      </w:r>
      <w:bookmarkStart w:id="16942" w:name="_ETM_Q21_631019"/>
      <w:bookmarkEnd w:id="16942"/>
      <w:r w:rsidRPr="00121AAC">
        <w:rPr>
          <w:rtl/>
        </w:rPr>
        <w:t xml:space="preserve">גברתי </w:t>
      </w:r>
      <w:bookmarkStart w:id="16943" w:name="_ETM_Q21_631319"/>
      <w:bookmarkEnd w:id="16943"/>
      <w:r w:rsidRPr="00121AAC">
        <w:rPr>
          <w:rtl/>
        </w:rPr>
        <w:t>השרה</w:t>
      </w:r>
      <w:r>
        <w:rPr>
          <w:rFonts w:hint="cs"/>
          <w:rtl/>
        </w:rPr>
        <w:t>,</w:t>
      </w:r>
      <w:r w:rsidRPr="00121AAC">
        <w:rPr>
          <w:rtl/>
        </w:rPr>
        <w:t xml:space="preserve"> </w:t>
      </w:r>
      <w:bookmarkStart w:id="16944" w:name="_ETM_Q21_632290"/>
      <w:bookmarkEnd w:id="16944"/>
      <w:r w:rsidRPr="00121AAC">
        <w:rPr>
          <w:rtl/>
        </w:rPr>
        <w:t xml:space="preserve">לפני </w:t>
      </w:r>
      <w:bookmarkStart w:id="16945" w:name="_ETM_Q21_632500"/>
      <w:bookmarkEnd w:id="16945"/>
      <w:r w:rsidRPr="00121AAC">
        <w:rPr>
          <w:rtl/>
        </w:rPr>
        <w:t xml:space="preserve">כשבועיים </w:t>
      </w:r>
      <w:bookmarkStart w:id="16946" w:name="_ETM_Q21_634000"/>
      <w:bookmarkEnd w:id="16946"/>
      <w:r w:rsidRPr="00121AAC">
        <w:rPr>
          <w:rtl/>
        </w:rPr>
        <w:t xml:space="preserve">שוחררה </w:t>
      </w:r>
      <w:bookmarkStart w:id="16947" w:name="_ETM_Q21_634570"/>
      <w:bookmarkEnd w:id="16947"/>
      <w:r>
        <w:rPr>
          <w:rFonts w:hint="cs"/>
          <w:rtl/>
        </w:rPr>
        <w:t>ה</w:t>
      </w:r>
      <w:r w:rsidRPr="00121AAC">
        <w:rPr>
          <w:rtl/>
        </w:rPr>
        <w:t xml:space="preserve">מחבלת </w:t>
      </w:r>
      <w:bookmarkStart w:id="16948" w:name="_ETM_Q21_635080"/>
      <w:bookmarkEnd w:id="16948"/>
      <w:proofErr w:type="spellStart"/>
      <w:r w:rsidRPr="00121AAC">
        <w:rPr>
          <w:rtl/>
        </w:rPr>
        <w:t>נפו</w:t>
      </w:r>
      <w:r>
        <w:rPr>
          <w:rFonts w:hint="cs"/>
          <w:rtl/>
        </w:rPr>
        <w:t>ז</w:t>
      </w:r>
      <w:proofErr w:type="spellEnd"/>
      <w:r w:rsidRPr="00121AAC">
        <w:rPr>
          <w:rtl/>
        </w:rPr>
        <w:t xml:space="preserve"> </w:t>
      </w:r>
      <w:bookmarkStart w:id="16949" w:name="_ETM_Q21_635440"/>
      <w:bookmarkEnd w:id="16949"/>
      <w:proofErr w:type="spellStart"/>
      <w:r w:rsidRPr="00121AAC">
        <w:rPr>
          <w:rtl/>
        </w:rPr>
        <w:t>ח</w:t>
      </w:r>
      <w:r>
        <w:rPr>
          <w:rFonts w:hint="cs"/>
          <w:rtl/>
        </w:rPr>
        <w:t>א</w:t>
      </w:r>
      <w:r w:rsidRPr="00121AAC">
        <w:rPr>
          <w:rtl/>
        </w:rPr>
        <w:t>מד</w:t>
      </w:r>
      <w:proofErr w:type="spellEnd"/>
      <w:r w:rsidRPr="00121AAC">
        <w:rPr>
          <w:rtl/>
        </w:rPr>
        <w:t xml:space="preserve"> </w:t>
      </w:r>
      <w:bookmarkStart w:id="16950" w:name="_ETM_Q21_636650"/>
      <w:bookmarkEnd w:id="16950"/>
      <w:r w:rsidRPr="00121AAC">
        <w:rPr>
          <w:rtl/>
        </w:rPr>
        <w:t xml:space="preserve">במסגרת </w:t>
      </w:r>
      <w:bookmarkStart w:id="16951" w:name="_ETM_Q21_637310"/>
      <w:bookmarkEnd w:id="16951"/>
      <w:r w:rsidRPr="00121AAC">
        <w:rPr>
          <w:rtl/>
        </w:rPr>
        <w:t xml:space="preserve">ההסכם </w:t>
      </w:r>
      <w:bookmarkStart w:id="16952" w:name="_ETM_Q21_639060"/>
      <w:bookmarkEnd w:id="16952"/>
      <w:r w:rsidRPr="00121AAC">
        <w:rPr>
          <w:rtl/>
        </w:rPr>
        <w:t xml:space="preserve">לטובת </w:t>
      </w:r>
      <w:bookmarkStart w:id="16953" w:name="_ETM_Q21_639540"/>
      <w:bookmarkEnd w:id="16953"/>
      <w:r w:rsidRPr="00121AAC">
        <w:rPr>
          <w:rtl/>
        </w:rPr>
        <w:t xml:space="preserve">שחרור </w:t>
      </w:r>
      <w:bookmarkStart w:id="16954" w:name="_ETM_Q21_639840"/>
      <w:bookmarkEnd w:id="16954"/>
      <w:r w:rsidRPr="00121AAC">
        <w:rPr>
          <w:rtl/>
        </w:rPr>
        <w:t>החטופים</w:t>
      </w:r>
      <w:r>
        <w:rPr>
          <w:rFonts w:hint="cs"/>
          <w:rtl/>
        </w:rPr>
        <w:t>.</w:t>
      </w:r>
      <w:bookmarkStart w:id="16955" w:name="_ETM_Q21_642160"/>
      <w:bookmarkEnd w:id="16955"/>
      <w:r>
        <w:rPr>
          <w:rFonts w:hint="cs"/>
          <w:rtl/>
        </w:rPr>
        <w:t xml:space="preserve"> </w:t>
      </w:r>
      <w:r w:rsidRPr="00121AAC">
        <w:rPr>
          <w:rtl/>
        </w:rPr>
        <w:t xml:space="preserve">המחבלת </w:t>
      </w:r>
      <w:bookmarkStart w:id="16956" w:name="_ETM_Q21_642910"/>
      <w:bookmarkEnd w:id="16956"/>
      <w:r w:rsidRPr="00121AAC">
        <w:rPr>
          <w:rtl/>
        </w:rPr>
        <w:t xml:space="preserve">הזו </w:t>
      </w:r>
      <w:bookmarkStart w:id="16957" w:name="_ETM_Q21_644530"/>
      <w:bookmarkEnd w:id="16957"/>
      <w:r w:rsidRPr="00121AAC">
        <w:rPr>
          <w:rtl/>
        </w:rPr>
        <w:t xml:space="preserve">דקרה </w:t>
      </w:r>
      <w:bookmarkStart w:id="16958" w:name="_ETM_Q21_645010"/>
      <w:bookmarkEnd w:id="16958"/>
      <w:r w:rsidRPr="00121AAC">
        <w:rPr>
          <w:rtl/>
        </w:rPr>
        <w:t xml:space="preserve">לפני </w:t>
      </w:r>
      <w:bookmarkStart w:id="16959" w:name="_ETM_Q21_645310"/>
      <w:bookmarkEnd w:id="16959"/>
      <w:r w:rsidRPr="00121AAC">
        <w:rPr>
          <w:rtl/>
        </w:rPr>
        <w:t xml:space="preserve">כשנתיים </w:t>
      </w:r>
      <w:bookmarkStart w:id="16960" w:name="_ETM_Q21_647019"/>
      <w:bookmarkEnd w:id="16960"/>
      <w:r w:rsidRPr="00121AAC">
        <w:rPr>
          <w:rtl/>
        </w:rPr>
        <w:t xml:space="preserve">אם </w:t>
      </w:r>
      <w:bookmarkStart w:id="16961" w:name="_ETM_Q21_647260"/>
      <w:bookmarkEnd w:id="16961"/>
      <w:r w:rsidRPr="00121AAC">
        <w:rPr>
          <w:rtl/>
        </w:rPr>
        <w:t xml:space="preserve">ובנותיה </w:t>
      </w:r>
      <w:bookmarkStart w:id="16962" w:name="_ETM_Q21_648219"/>
      <w:bookmarkEnd w:id="16962"/>
      <w:r w:rsidRPr="00121AAC">
        <w:rPr>
          <w:rtl/>
        </w:rPr>
        <w:t xml:space="preserve">המתגוררות </w:t>
      </w:r>
      <w:bookmarkStart w:id="16963" w:name="_ETM_Q21_649599"/>
      <w:bookmarkEnd w:id="16963"/>
      <w:r w:rsidRPr="00121AAC">
        <w:rPr>
          <w:rtl/>
        </w:rPr>
        <w:t xml:space="preserve">באותו </w:t>
      </w:r>
      <w:bookmarkStart w:id="16964" w:name="_ETM_Q21_650140"/>
      <w:bookmarkEnd w:id="16964"/>
      <w:r w:rsidRPr="00121AAC">
        <w:rPr>
          <w:rtl/>
        </w:rPr>
        <w:t xml:space="preserve">הרחוב </w:t>
      </w:r>
      <w:bookmarkStart w:id="16965" w:name="_ETM_Q21_651410"/>
      <w:bookmarkEnd w:id="16965"/>
      <w:r>
        <w:rPr>
          <w:rFonts w:hint="cs"/>
          <w:rtl/>
        </w:rPr>
        <w:t>ש</w:t>
      </w:r>
      <w:r w:rsidRPr="00121AAC">
        <w:rPr>
          <w:rtl/>
        </w:rPr>
        <w:t>בו</w:t>
      </w:r>
      <w:r>
        <w:rPr>
          <w:rFonts w:hint="cs"/>
          <w:rtl/>
        </w:rPr>
        <w:t xml:space="preserve"> היא</w:t>
      </w:r>
      <w:r w:rsidRPr="00121AAC">
        <w:rPr>
          <w:rtl/>
        </w:rPr>
        <w:t xml:space="preserve"> </w:t>
      </w:r>
      <w:bookmarkStart w:id="16966" w:name="_ETM_Q21_651740"/>
      <w:bookmarkEnd w:id="16966"/>
      <w:r w:rsidRPr="00121AAC">
        <w:rPr>
          <w:rtl/>
        </w:rPr>
        <w:t xml:space="preserve">גרה </w:t>
      </w:r>
      <w:bookmarkStart w:id="16967" w:name="_ETM_Q21_652830"/>
      <w:bookmarkEnd w:id="16967"/>
      <w:r>
        <w:rPr>
          <w:rFonts w:hint="cs"/>
          <w:rtl/>
        </w:rPr>
        <w:t>ב</w:t>
      </w:r>
      <w:r w:rsidRPr="00121AAC">
        <w:rPr>
          <w:rtl/>
        </w:rPr>
        <w:t>שי</w:t>
      </w:r>
      <w:r>
        <w:rPr>
          <w:rFonts w:hint="cs"/>
          <w:rtl/>
        </w:rPr>
        <w:t>י</w:t>
      </w:r>
      <w:r w:rsidRPr="00121AAC">
        <w:rPr>
          <w:rtl/>
        </w:rPr>
        <w:t xml:space="preserve">ח' </w:t>
      </w:r>
      <w:bookmarkStart w:id="16968" w:name="_ETM_Q21_653100"/>
      <w:bookmarkEnd w:id="16968"/>
      <w:proofErr w:type="spellStart"/>
      <w:r w:rsidRPr="00121AAC">
        <w:rPr>
          <w:rtl/>
        </w:rPr>
        <w:t>ג'ראח</w:t>
      </w:r>
      <w:proofErr w:type="spellEnd"/>
      <w:r>
        <w:rPr>
          <w:rFonts w:hint="cs"/>
          <w:rtl/>
        </w:rPr>
        <w:t>.</w:t>
      </w:r>
      <w:r w:rsidRPr="00121AAC">
        <w:rPr>
          <w:rtl/>
        </w:rPr>
        <w:t xml:space="preserve"> </w:t>
      </w:r>
      <w:bookmarkStart w:id="16969" w:name="_ETM_Q21_655590"/>
      <w:bookmarkEnd w:id="16969"/>
      <w:r w:rsidRPr="00121AAC">
        <w:rPr>
          <w:rtl/>
        </w:rPr>
        <w:t xml:space="preserve">היא </w:t>
      </w:r>
      <w:bookmarkStart w:id="16970" w:name="_ETM_Q21_655770"/>
      <w:bookmarkEnd w:id="16970"/>
      <w:r w:rsidRPr="00121AAC">
        <w:rPr>
          <w:rtl/>
        </w:rPr>
        <w:t xml:space="preserve">חזרה </w:t>
      </w:r>
      <w:bookmarkStart w:id="16971" w:name="_ETM_Q21_656160"/>
      <w:bookmarkEnd w:id="16971"/>
      <w:r w:rsidRPr="00121AAC">
        <w:rPr>
          <w:rtl/>
        </w:rPr>
        <w:t xml:space="preserve">לביתה </w:t>
      </w:r>
      <w:bookmarkStart w:id="16972" w:name="_ETM_Q21_657590"/>
      <w:bookmarkEnd w:id="16972"/>
      <w:r w:rsidRPr="00121AAC">
        <w:rPr>
          <w:rtl/>
        </w:rPr>
        <w:t xml:space="preserve">והפכה </w:t>
      </w:r>
      <w:bookmarkStart w:id="16973" w:name="_ETM_Q21_660100"/>
      <w:bookmarkEnd w:id="16973"/>
      <w:r w:rsidRPr="00121AAC">
        <w:rPr>
          <w:rtl/>
        </w:rPr>
        <w:t xml:space="preserve">את </w:t>
      </w:r>
      <w:bookmarkStart w:id="16974" w:name="_ETM_Q21_660310"/>
      <w:bookmarkEnd w:id="16974"/>
      <w:r w:rsidRPr="00121AAC">
        <w:rPr>
          <w:rtl/>
        </w:rPr>
        <w:t xml:space="preserve">קורבן </w:t>
      </w:r>
      <w:bookmarkStart w:id="16975" w:name="_ETM_Q21_660850"/>
      <w:bookmarkEnd w:id="16975"/>
      <w:r w:rsidRPr="00121AAC">
        <w:rPr>
          <w:rtl/>
        </w:rPr>
        <w:t xml:space="preserve">הפיגוע </w:t>
      </w:r>
      <w:bookmarkStart w:id="16976" w:name="_ETM_Q21_662230"/>
      <w:bookmarkEnd w:id="16976"/>
      <w:r w:rsidRPr="00121AAC">
        <w:rPr>
          <w:rtl/>
        </w:rPr>
        <w:t xml:space="preserve">למי </w:t>
      </w:r>
      <w:bookmarkStart w:id="16977" w:name="_ETM_Q21_662620"/>
      <w:bookmarkEnd w:id="16977"/>
      <w:r w:rsidRPr="00121AAC">
        <w:rPr>
          <w:rtl/>
        </w:rPr>
        <w:t xml:space="preserve">שחיה </w:t>
      </w:r>
      <w:bookmarkStart w:id="16978" w:name="_ETM_Q21_663249"/>
      <w:bookmarkEnd w:id="16978"/>
      <w:r w:rsidRPr="00121AAC">
        <w:rPr>
          <w:rtl/>
        </w:rPr>
        <w:t xml:space="preserve">בפחד </w:t>
      </w:r>
      <w:bookmarkStart w:id="16979" w:name="_ETM_Q21_663790"/>
      <w:bookmarkEnd w:id="16979"/>
      <w:r w:rsidRPr="00121AAC">
        <w:rPr>
          <w:rtl/>
        </w:rPr>
        <w:t>בביתה</w:t>
      </w:r>
      <w:r>
        <w:rPr>
          <w:rFonts w:hint="cs"/>
          <w:rtl/>
        </w:rPr>
        <w:t>.</w:t>
      </w:r>
      <w:r w:rsidRPr="00121AAC">
        <w:rPr>
          <w:rtl/>
        </w:rPr>
        <w:t xml:space="preserve"> </w:t>
      </w:r>
      <w:bookmarkStart w:id="16980" w:name="_ETM_Q21_665200"/>
      <w:bookmarkEnd w:id="16980"/>
      <w:r w:rsidRPr="00121AAC">
        <w:rPr>
          <w:rtl/>
        </w:rPr>
        <w:t>עכשיו</w:t>
      </w:r>
      <w:r>
        <w:rPr>
          <w:rFonts w:hint="cs"/>
          <w:rtl/>
        </w:rPr>
        <w:t>,</w:t>
      </w:r>
      <w:r w:rsidRPr="00121AAC">
        <w:rPr>
          <w:rtl/>
        </w:rPr>
        <w:t xml:space="preserve"> </w:t>
      </w:r>
      <w:bookmarkStart w:id="16981" w:name="_ETM_Q21_665410"/>
      <w:bookmarkEnd w:id="16981"/>
      <w:r w:rsidRPr="00121AAC">
        <w:rPr>
          <w:rtl/>
        </w:rPr>
        <w:t xml:space="preserve">אני </w:t>
      </w:r>
      <w:bookmarkStart w:id="16982" w:name="_ETM_Q21_665530"/>
      <w:bookmarkEnd w:id="16982"/>
      <w:r w:rsidRPr="00121AAC">
        <w:rPr>
          <w:rtl/>
        </w:rPr>
        <w:t xml:space="preserve">מספר </w:t>
      </w:r>
      <w:bookmarkStart w:id="16983" w:name="_ETM_Q21_666040"/>
      <w:bookmarkEnd w:id="16983"/>
      <w:r w:rsidRPr="00121AAC">
        <w:rPr>
          <w:rtl/>
        </w:rPr>
        <w:t xml:space="preserve">את </w:t>
      </w:r>
      <w:bookmarkStart w:id="16984" w:name="_ETM_Q21_666160"/>
      <w:bookmarkEnd w:id="16984"/>
      <w:r w:rsidRPr="00121AAC">
        <w:rPr>
          <w:rtl/>
        </w:rPr>
        <w:t xml:space="preserve">הסיפור </w:t>
      </w:r>
      <w:bookmarkStart w:id="16985" w:name="_ETM_Q21_666640"/>
      <w:bookmarkEnd w:id="16985"/>
      <w:r w:rsidRPr="00121AAC">
        <w:rPr>
          <w:rtl/>
        </w:rPr>
        <w:t>הזה</w:t>
      </w:r>
      <w:r>
        <w:rPr>
          <w:rFonts w:hint="cs"/>
          <w:rtl/>
        </w:rPr>
        <w:t xml:space="preserve"> </w:t>
      </w:r>
      <w:r w:rsidR="00684489">
        <w:rPr>
          <w:rFonts w:hint="eastAsia"/>
          <w:rtl/>
        </w:rPr>
        <w:t>–</w:t>
      </w:r>
      <w:r w:rsidRPr="00121AAC">
        <w:rPr>
          <w:rtl/>
        </w:rPr>
        <w:t xml:space="preserve"> </w:t>
      </w:r>
      <w:bookmarkStart w:id="16986" w:name="_ETM_Q21_668610"/>
      <w:bookmarkEnd w:id="16986"/>
      <w:r w:rsidRPr="00121AAC">
        <w:rPr>
          <w:rtl/>
        </w:rPr>
        <w:t xml:space="preserve">אתמול </w:t>
      </w:r>
      <w:bookmarkStart w:id="16987" w:name="_ETM_Q21_668880"/>
      <w:bookmarkEnd w:id="16987"/>
      <w:r w:rsidRPr="00121AAC">
        <w:rPr>
          <w:rtl/>
        </w:rPr>
        <w:t xml:space="preserve">דיברתי </w:t>
      </w:r>
      <w:bookmarkStart w:id="16988" w:name="_ETM_Q21_669270"/>
      <w:bookmarkEnd w:id="16988"/>
      <w:r w:rsidRPr="00121AAC">
        <w:rPr>
          <w:rtl/>
        </w:rPr>
        <w:t xml:space="preserve">פה </w:t>
      </w:r>
      <w:bookmarkStart w:id="16989" w:name="_ETM_Q21_669420"/>
      <w:bookmarkEnd w:id="16989"/>
      <w:r w:rsidRPr="00121AAC">
        <w:rPr>
          <w:rtl/>
        </w:rPr>
        <w:t xml:space="preserve">על </w:t>
      </w:r>
      <w:bookmarkStart w:id="16990" w:name="_ETM_Q21_669510"/>
      <w:bookmarkEnd w:id="16990"/>
      <w:r w:rsidRPr="00121AAC">
        <w:rPr>
          <w:rtl/>
        </w:rPr>
        <w:t xml:space="preserve">נושא </w:t>
      </w:r>
      <w:bookmarkStart w:id="16991" w:name="_ETM_Q21_670530"/>
      <w:bookmarkEnd w:id="16991"/>
      <w:r w:rsidRPr="00121AAC">
        <w:rPr>
          <w:rtl/>
        </w:rPr>
        <w:t xml:space="preserve">הפגיעה </w:t>
      </w:r>
      <w:bookmarkStart w:id="16992" w:name="_ETM_Q21_671010"/>
      <w:bookmarkEnd w:id="16992"/>
      <w:r w:rsidRPr="00121AAC">
        <w:rPr>
          <w:rtl/>
        </w:rPr>
        <w:t>ב</w:t>
      </w:r>
      <w:bookmarkStart w:id="16993" w:name="_ETM_Q21_671160"/>
      <w:bookmarkEnd w:id="16993"/>
      <w:r w:rsidRPr="00121AAC">
        <w:rPr>
          <w:rtl/>
        </w:rPr>
        <w:t xml:space="preserve">נשים </w:t>
      </w:r>
      <w:bookmarkStart w:id="16994" w:name="_ETM_Q21_672690"/>
      <w:bookmarkEnd w:id="16994"/>
      <w:r w:rsidRPr="00121AAC">
        <w:rPr>
          <w:rtl/>
        </w:rPr>
        <w:t xml:space="preserve">מאז </w:t>
      </w:r>
      <w:bookmarkStart w:id="16995" w:name="_ETM_Q21_673140"/>
      <w:bookmarkEnd w:id="16995"/>
      <w:r w:rsidRPr="00121AAC">
        <w:rPr>
          <w:rtl/>
        </w:rPr>
        <w:t xml:space="preserve">7 </w:t>
      </w:r>
      <w:bookmarkStart w:id="16996" w:name="_ETM_Q21_673470"/>
      <w:bookmarkEnd w:id="16996"/>
      <w:r w:rsidRPr="00121AAC">
        <w:rPr>
          <w:rtl/>
        </w:rPr>
        <w:t xml:space="preserve">באוקטובר </w:t>
      </w:r>
      <w:bookmarkStart w:id="16997" w:name="_ETM_Q21_673950"/>
      <w:bookmarkEnd w:id="16997"/>
      <w:r w:rsidRPr="00121AAC">
        <w:rPr>
          <w:rtl/>
        </w:rPr>
        <w:t xml:space="preserve">ומה </w:t>
      </w:r>
      <w:bookmarkStart w:id="16998" w:name="_ETM_Q21_674250"/>
      <w:bookmarkEnd w:id="16998"/>
      <w:r w:rsidRPr="00121AAC">
        <w:rPr>
          <w:rtl/>
        </w:rPr>
        <w:t xml:space="preserve">עשו </w:t>
      </w:r>
      <w:bookmarkStart w:id="16999" w:name="_ETM_Q21_674550"/>
      <w:bookmarkEnd w:id="16999"/>
      <w:r w:rsidRPr="00121AAC">
        <w:rPr>
          <w:rtl/>
        </w:rPr>
        <w:t>לנשים</w:t>
      </w:r>
      <w:r>
        <w:rPr>
          <w:rFonts w:hint="cs"/>
          <w:rtl/>
        </w:rPr>
        <w:t>,</w:t>
      </w:r>
      <w:r w:rsidRPr="00121AAC">
        <w:rPr>
          <w:rtl/>
        </w:rPr>
        <w:t xml:space="preserve"> </w:t>
      </w:r>
      <w:bookmarkStart w:id="17000" w:name="_ETM_Q21_676200"/>
      <w:bookmarkEnd w:id="17000"/>
      <w:r w:rsidRPr="00121AAC">
        <w:rPr>
          <w:rtl/>
        </w:rPr>
        <w:t xml:space="preserve">גם </w:t>
      </w:r>
      <w:bookmarkStart w:id="17001" w:name="_ETM_Q21_676560"/>
      <w:bookmarkEnd w:id="17001"/>
      <w:r w:rsidRPr="00121AAC">
        <w:rPr>
          <w:rtl/>
        </w:rPr>
        <w:t>ביום</w:t>
      </w:r>
      <w:r>
        <w:rPr>
          <w:rFonts w:hint="cs"/>
          <w:rtl/>
        </w:rPr>
        <w:t xml:space="preserve"> </w:t>
      </w:r>
      <w:bookmarkStart w:id="17002" w:name="_ETM_Q21_676830"/>
      <w:bookmarkEnd w:id="17002"/>
      <w:r w:rsidRPr="00121AAC">
        <w:rPr>
          <w:rtl/>
        </w:rPr>
        <w:t xml:space="preserve">7 </w:t>
      </w:r>
      <w:bookmarkStart w:id="17003" w:name="_ETM_Q21_677099"/>
      <w:bookmarkEnd w:id="17003"/>
      <w:r w:rsidRPr="00121AAC">
        <w:rPr>
          <w:rtl/>
        </w:rPr>
        <w:t>באוקטובר</w:t>
      </w:r>
      <w:r w:rsidR="00684489">
        <w:rPr>
          <w:rFonts w:hint="cs"/>
          <w:rtl/>
        </w:rPr>
        <w:t>,</w:t>
      </w:r>
      <w:r w:rsidRPr="00121AAC">
        <w:rPr>
          <w:rtl/>
        </w:rPr>
        <w:t xml:space="preserve"> </w:t>
      </w:r>
      <w:bookmarkStart w:id="17004" w:name="_ETM_Q21_678690"/>
      <w:bookmarkEnd w:id="17004"/>
      <w:r w:rsidRPr="00121AAC">
        <w:rPr>
          <w:rtl/>
        </w:rPr>
        <w:t xml:space="preserve">ולצערי </w:t>
      </w:r>
      <w:bookmarkStart w:id="17005" w:name="_ETM_Q21_679380"/>
      <w:bookmarkEnd w:id="17005"/>
      <w:r w:rsidRPr="00121AAC">
        <w:rPr>
          <w:rtl/>
        </w:rPr>
        <w:t xml:space="preserve">גם </w:t>
      </w:r>
      <w:bookmarkStart w:id="17006" w:name="_ETM_Q21_679560"/>
      <w:bookmarkEnd w:id="17006"/>
      <w:r w:rsidRPr="00121AAC">
        <w:rPr>
          <w:rtl/>
        </w:rPr>
        <w:t xml:space="preserve">למי </w:t>
      </w:r>
      <w:bookmarkStart w:id="17007" w:name="_ETM_Q21_679770"/>
      <w:bookmarkEnd w:id="17007"/>
      <w:r w:rsidRPr="00121AAC">
        <w:rPr>
          <w:rtl/>
        </w:rPr>
        <w:t xml:space="preserve">שנמצאו </w:t>
      </w:r>
      <w:bookmarkStart w:id="17008" w:name="_ETM_Q21_681920"/>
      <w:bookmarkEnd w:id="17008"/>
      <w:r w:rsidRPr="00121AAC">
        <w:rPr>
          <w:rtl/>
        </w:rPr>
        <w:t xml:space="preserve">שם </w:t>
      </w:r>
      <w:bookmarkStart w:id="17009" w:name="_ETM_Q21_682189"/>
      <w:bookmarkStart w:id="17010" w:name="_ETM_Q21_683299"/>
      <w:bookmarkEnd w:id="17009"/>
      <w:bookmarkEnd w:id="17010"/>
      <w:r w:rsidRPr="00121AAC">
        <w:rPr>
          <w:rtl/>
        </w:rPr>
        <w:t xml:space="preserve">בשבי </w:t>
      </w:r>
      <w:bookmarkStart w:id="17011" w:name="_ETM_Q21_683749"/>
      <w:bookmarkEnd w:id="17011"/>
      <w:r w:rsidRPr="00121AAC">
        <w:rPr>
          <w:rtl/>
        </w:rPr>
        <w:t xml:space="preserve">כבני </w:t>
      </w:r>
      <w:bookmarkStart w:id="17012" w:name="_ETM_Q21_684079"/>
      <w:bookmarkEnd w:id="17012"/>
      <w:r w:rsidRPr="00121AAC">
        <w:rPr>
          <w:rtl/>
        </w:rPr>
        <w:t>ערובה</w:t>
      </w:r>
      <w:r>
        <w:rPr>
          <w:rFonts w:hint="cs"/>
          <w:rtl/>
        </w:rPr>
        <w:t>.</w:t>
      </w:r>
      <w:r w:rsidRPr="00121AAC">
        <w:rPr>
          <w:rtl/>
        </w:rPr>
        <w:t xml:space="preserve"> </w:t>
      </w:r>
      <w:bookmarkStart w:id="17013" w:name="_ETM_Q21_686930"/>
      <w:bookmarkEnd w:id="17013"/>
      <w:r w:rsidRPr="00121AAC">
        <w:rPr>
          <w:rtl/>
        </w:rPr>
        <w:t xml:space="preserve">אני </w:t>
      </w:r>
      <w:bookmarkStart w:id="17014" w:name="_ETM_Q21_687170"/>
      <w:bookmarkEnd w:id="17014"/>
      <w:r w:rsidRPr="00121AAC">
        <w:rPr>
          <w:rtl/>
        </w:rPr>
        <w:t xml:space="preserve">הייתי </w:t>
      </w:r>
      <w:bookmarkStart w:id="17015" w:name="_ETM_Q21_687380"/>
      <w:bookmarkEnd w:id="17015"/>
      <w:r w:rsidRPr="00121AAC">
        <w:rPr>
          <w:rtl/>
        </w:rPr>
        <w:t xml:space="preserve">מצפה </w:t>
      </w:r>
      <w:bookmarkStart w:id="17016" w:name="_ETM_Q21_687830"/>
      <w:bookmarkEnd w:id="17016"/>
      <w:r w:rsidRPr="00121AAC">
        <w:rPr>
          <w:rtl/>
        </w:rPr>
        <w:t xml:space="preserve">לשמוע </w:t>
      </w:r>
      <w:bookmarkStart w:id="17017" w:name="_ETM_Q21_689280"/>
      <w:bookmarkEnd w:id="17017"/>
      <w:r w:rsidRPr="00121AAC">
        <w:rPr>
          <w:rtl/>
        </w:rPr>
        <w:t xml:space="preserve">את </w:t>
      </w:r>
      <w:bookmarkStart w:id="17018" w:name="_ETM_Q21_689430"/>
      <w:bookmarkEnd w:id="17018"/>
      <w:r w:rsidRPr="00121AAC">
        <w:rPr>
          <w:rtl/>
        </w:rPr>
        <w:t xml:space="preserve">כל </w:t>
      </w:r>
      <w:bookmarkStart w:id="17019" w:name="_ETM_Q21_689670"/>
      <w:bookmarkEnd w:id="17019"/>
      <w:r w:rsidRPr="00121AAC">
        <w:rPr>
          <w:rtl/>
        </w:rPr>
        <w:t xml:space="preserve">הארגונים </w:t>
      </w:r>
      <w:bookmarkStart w:id="17020" w:name="_ETM_Q21_690120"/>
      <w:bookmarkEnd w:id="17020"/>
      <w:r w:rsidRPr="00121AAC">
        <w:rPr>
          <w:rtl/>
        </w:rPr>
        <w:t xml:space="preserve">שהנושאים </w:t>
      </w:r>
      <w:bookmarkStart w:id="17021" w:name="_ETM_Q21_690780"/>
      <w:bookmarkEnd w:id="17021"/>
      <w:r w:rsidRPr="00121AAC">
        <w:rPr>
          <w:rtl/>
        </w:rPr>
        <w:t xml:space="preserve">האלה </w:t>
      </w:r>
      <w:bookmarkStart w:id="17022" w:name="_ETM_Q21_691810"/>
      <w:bookmarkEnd w:id="17022"/>
      <w:r w:rsidRPr="00121AAC">
        <w:rPr>
          <w:rtl/>
        </w:rPr>
        <w:t>בל</w:t>
      </w:r>
      <w:r>
        <w:rPr>
          <w:rFonts w:hint="cs"/>
          <w:rtl/>
        </w:rPr>
        <w:t>י</w:t>
      </w:r>
      <w:r w:rsidRPr="00121AAC">
        <w:rPr>
          <w:rtl/>
        </w:rPr>
        <w:t>ב</w:t>
      </w:r>
      <w:r>
        <w:rPr>
          <w:rFonts w:hint="cs"/>
          <w:rtl/>
        </w:rPr>
        <w:t>ם</w:t>
      </w:r>
      <w:r w:rsidRPr="00121AAC">
        <w:rPr>
          <w:rtl/>
        </w:rPr>
        <w:t xml:space="preserve"> </w:t>
      </w:r>
      <w:bookmarkStart w:id="17023" w:name="_ETM_Q21_693150"/>
      <w:bookmarkEnd w:id="17023"/>
      <w:r w:rsidRPr="00121AAC">
        <w:rPr>
          <w:rtl/>
        </w:rPr>
        <w:t>ו</w:t>
      </w:r>
      <w:bookmarkStart w:id="17024" w:name="_ETM_Q21_693300"/>
      <w:bookmarkEnd w:id="17024"/>
      <w:r w:rsidRPr="00121AAC">
        <w:rPr>
          <w:rtl/>
        </w:rPr>
        <w:t xml:space="preserve">בדמם </w:t>
      </w:r>
      <w:bookmarkStart w:id="17025" w:name="_ETM_Q21_694400"/>
      <w:bookmarkEnd w:id="17025"/>
      <w:r w:rsidRPr="00121AAC">
        <w:rPr>
          <w:rtl/>
        </w:rPr>
        <w:t xml:space="preserve">זועקים </w:t>
      </w:r>
      <w:bookmarkStart w:id="17026" w:name="_ETM_Q21_694970"/>
      <w:bookmarkEnd w:id="17026"/>
      <w:r w:rsidRPr="00121AAC">
        <w:rPr>
          <w:rtl/>
        </w:rPr>
        <w:t xml:space="preserve">בדיוק </w:t>
      </w:r>
      <w:bookmarkStart w:id="17027" w:name="_ETM_Q21_695300"/>
      <w:bookmarkEnd w:id="17027"/>
      <w:r w:rsidRPr="00121AAC">
        <w:rPr>
          <w:rtl/>
        </w:rPr>
        <w:t xml:space="preserve">כפי </w:t>
      </w:r>
      <w:bookmarkStart w:id="17028" w:name="_ETM_Q21_695510"/>
      <w:bookmarkEnd w:id="17028"/>
      <w:r w:rsidRPr="00121AAC">
        <w:rPr>
          <w:rtl/>
        </w:rPr>
        <w:t xml:space="preserve">שהם </w:t>
      </w:r>
      <w:bookmarkStart w:id="17029" w:name="_ETM_Q21_695780"/>
      <w:bookmarkEnd w:id="17029"/>
      <w:r w:rsidRPr="00121AAC">
        <w:rPr>
          <w:rtl/>
        </w:rPr>
        <w:t xml:space="preserve">היו </w:t>
      </w:r>
      <w:bookmarkStart w:id="17030" w:name="_ETM_Q21_695960"/>
      <w:bookmarkEnd w:id="17030"/>
      <w:r w:rsidRPr="00121AAC">
        <w:rPr>
          <w:rtl/>
        </w:rPr>
        <w:t>זועקים</w:t>
      </w:r>
      <w:r>
        <w:rPr>
          <w:rFonts w:hint="cs"/>
          <w:rtl/>
        </w:rPr>
        <w:t>,</w:t>
      </w:r>
      <w:r w:rsidRPr="00121AAC">
        <w:rPr>
          <w:rtl/>
        </w:rPr>
        <w:t xml:space="preserve"> </w:t>
      </w:r>
      <w:bookmarkStart w:id="17031" w:name="_ETM_Q21_696590"/>
      <w:bookmarkEnd w:id="17031"/>
      <w:r w:rsidRPr="00121AAC">
        <w:rPr>
          <w:rtl/>
        </w:rPr>
        <w:t>ובצדק</w:t>
      </w:r>
      <w:r>
        <w:rPr>
          <w:rFonts w:hint="cs"/>
          <w:rtl/>
        </w:rPr>
        <w:t>,</w:t>
      </w:r>
      <w:r w:rsidRPr="00121AAC">
        <w:rPr>
          <w:rtl/>
        </w:rPr>
        <w:t xml:space="preserve"> </w:t>
      </w:r>
      <w:bookmarkStart w:id="17032" w:name="_ETM_Q21_698890"/>
      <w:bookmarkEnd w:id="17032"/>
      <w:r w:rsidRPr="00121AAC">
        <w:rPr>
          <w:rtl/>
        </w:rPr>
        <w:t>ל</w:t>
      </w:r>
      <w:r>
        <w:rPr>
          <w:rFonts w:hint="cs"/>
          <w:rtl/>
        </w:rPr>
        <w:t>ו אנס</w:t>
      </w:r>
      <w:bookmarkStart w:id="17033" w:name="_ETM_Q21_699400"/>
      <w:bookmarkEnd w:id="17033"/>
      <w:r w:rsidRPr="00121AAC">
        <w:rPr>
          <w:rtl/>
        </w:rPr>
        <w:t xml:space="preserve"> </w:t>
      </w:r>
      <w:bookmarkStart w:id="17034" w:name="_ETM_Q21_700459"/>
      <w:bookmarkEnd w:id="17034"/>
      <w:r w:rsidRPr="00121AAC">
        <w:rPr>
          <w:rtl/>
        </w:rPr>
        <w:t xml:space="preserve">היה </w:t>
      </w:r>
      <w:bookmarkStart w:id="17035" w:name="_ETM_Q21_700700"/>
      <w:bookmarkEnd w:id="17035"/>
      <w:r w:rsidRPr="00121AAC">
        <w:rPr>
          <w:rtl/>
        </w:rPr>
        <w:t>מגיע</w:t>
      </w:r>
      <w:r>
        <w:rPr>
          <w:rFonts w:hint="cs"/>
          <w:rtl/>
        </w:rPr>
        <w:t xml:space="preserve"> בחזרה</w:t>
      </w:r>
      <w:r w:rsidRPr="00121AAC">
        <w:rPr>
          <w:rtl/>
        </w:rPr>
        <w:t xml:space="preserve"> </w:t>
      </w:r>
      <w:bookmarkStart w:id="17036" w:name="_ETM_Q21_701030"/>
      <w:bookmarkEnd w:id="17036"/>
      <w:r w:rsidRPr="00121AAC">
        <w:rPr>
          <w:rtl/>
        </w:rPr>
        <w:t>להתגורר</w:t>
      </w:r>
      <w:bookmarkStart w:id="17037" w:name="_ETM_Q21_701629"/>
      <w:bookmarkEnd w:id="17037"/>
      <w:r w:rsidRPr="00121AAC">
        <w:rPr>
          <w:rtl/>
        </w:rPr>
        <w:t xml:space="preserve"> </w:t>
      </w:r>
      <w:bookmarkStart w:id="17038" w:name="_ETM_Q21_702140"/>
      <w:bookmarkEnd w:id="17038"/>
      <w:r w:rsidRPr="00121AAC">
        <w:rPr>
          <w:rtl/>
        </w:rPr>
        <w:t xml:space="preserve">מול </w:t>
      </w:r>
      <w:bookmarkStart w:id="17039" w:name="_ETM_Q21_702319"/>
      <w:bookmarkEnd w:id="17039"/>
      <w:r w:rsidRPr="00121AAC">
        <w:rPr>
          <w:rtl/>
        </w:rPr>
        <w:t xml:space="preserve">ביתה </w:t>
      </w:r>
      <w:bookmarkStart w:id="17040" w:name="_ETM_Q21_702679"/>
      <w:bookmarkEnd w:id="17040"/>
      <w:r w:rsidRPr="00121AAC">
        <w:rPr>
          <w:rtl/>
        </w:rPr>
        <w:t xml:space="preserve">של </w:t>
      </w:r>
      <w:bookmarkStart w:id="17041" w:name="_ETM_Q21_702829"/>
      <w:bookmarkEnd w:id="17041"/>
      <w:r w:rsidRPr="00121AAC">
        <w:rPr>
          <w:rtl/>
        </w:rPr>
        <w:t xml:space="preserve">קורבן </w:t>
      </w:r>
      <w:bookmarkStart w:id="17042" w:name="_ETM_Q21_703189"/>
      <w:bookmarkEnd w:id="17042"/>
      <w:r w:rsidRPr="00121AAC">
        <w:rPr>
          <w:rtl/>
        </w:rPr>
        <w:t>אונס</w:t>
      </w:r>
      <w:r w:rsidR="00684489">
        <w:rPr>
          <w:rFonts w:hint="cs"/>
          <w:rtl/>
        </w:rPr>
        <w:t>,</w:t>
      </w:r>
      <w:r w:rsidRPr="00121AAC">
        <w:rPr>
          <w:rtl/>
        </w:rPr>
        <w:t xml:space="preserve"> </w:t>
      </w:r>
      <w:bookmarkStart w:id="17043" w:name="_ETM_Q21_704760"/>
      <w:bookmarkStart w:id="17044" w:name="_ETM_Q21_706049"/>
      <w:bookmarkEnd w:id="17043"/>
      <w:bookmarkEnd w:id="17044"/>
      <w:r w:rsidRPr="00121AAC">
        <w:rPr>
          <w:rtl/>
        </w:rPr>
        <w:t xml:space="preserve">בדיוק </w:t>
      </w:r>
      <w:bookmarkStart w:id="17045" w:name="_ETM_Q21_707540"/>
      <w:bookmarkEnd w:id="17045"/>
      <w:r>
        <w:rPr>
          <w:rFonts w:hint="cs"/>
          <w:rtl/>
        </w:rPr>
        <w:t>כ</w:t>
      </w:r>
      <w:r w:rsidRPr="00121AAC">
        <w:rPr>
          <w:rtl/>
        </w:rPr>
        <w:t xml:space="preserve">פי </w:t>
      </w:r>
      <w:bookmarkStart w:id="17046" w:name="_ETM_Q21_708510"/>
      <w:bookmarkEnd w:id="17046"/>
      <w:r w:rsidRPr="00121AAC">
        <w:rPr>
          <w:rtl/>
        </w:rPr>
        <w:t xml:space="preserve">שמישהו </w:t>
      </w:r>
      <w:bookmarkStart w:id="17047" w:name="_ETM_Q21_709879"/>
      <w:bookmarkEnd w:id="17047"/>
      <w:r w:rsidRPr="00121AAC">
        <w:rPr>
          <w:rtl/>
        </w:rPr>
        <w:t xml:space="preserve">שביצע </w:t>
      </w:r>
      <w:bookmarkStart w:id="17048" w:name="_ETM_Q21_711610"/>
      <w:bookmarkEnd w:id="17048"/>
      <w:r w:rsidRPr="00121AAC">
        <w:rPr>
          <w:rtl/>
        </w:rPr>
        <w:t xml:space="preserve">באלימות </w:t>
      </w:r>
      <w:bookmarkStart w:id="17049" w:name="_ETM_Q21_712269"/>
      <w:bookmarkEnd w:id="17049"/>
      <w:r w:rsidRPr="00121AAC">
        <w:rPr>
          <w:rtl/>
        </w:rPr>
        <w:t xml:space="preserve">קשה </w:t>
      </w:r>
      <w:bookmarkStart w:id="17050" w:name="_ETM_Q21_713309"/>
      <w:bookmarkEnd w:id="17050"/>
      <w:r w:rsidRPr="00121AAC">
        <w:rPr>
          <w:rtl/>
        </w:rPr>
        <w:t xml:space="preserve">עבירה </w:t>
      </w:r>
      <w:bookmarkStart w:id="17051" w:name="_ETM_Q21_713760"/>
      <w:bookmarkEnd w:id="17051"/>
      <w:r w:rsidRPr="00121AAC">
        <w:rPr>
          <w:rtl/>
        </w:rPr>
        <w:t xml:space="preserve">כנגד </w:t>
      </w:r>
      <w:bookmarkStart w:id="17052" w:name="_ETM_Q21_714209"/>
      <w:bookmarkEnd w:id="17052"/>
      <w:r w:rsidRPr="00121AAC">
        <w:rPr>
          <w:rtl/>
        </w:rPr>
        <w:t xml:space="preserve">אישה </w:t>
      </w:r>
      <w:bookmarkStart w:id="17053" w:name="_ETM_Q21_714989"/>
      <w:bookmarkEnd w:id="17053"/>
      <w:r w:rsidRPr="00121AAC">
        <w:rPr>
          <w:rtl/>
        </w:rPr>
        <w:t xml:space="preserve">יבוא </w:t>
      </w:r>
      <w:bookmarkStart w:id="17054" w:name="_ETM_Q21_715260"/>
      <w:bookmarkEnd w:id="17054"/>
      <w:r w:rsidRPr="00121AAC">
        <w:rPr>
          <w:rtl/>
        </w:rPr>
        <w:t xml:space="preserve">לגור </w:t>
      </w:r>
      <w:bookmarkStart w:id="17055" w:name="_ETM_Q21_715530"/>
      <w:bookmarkEnd w:id="17055"/>
      <w:r w:rsidRPr="00121AAC">
        <w:rPr>
          <w:rtl/>
        </w:rPr>
        <w:t xml:space="preserve">באותו </w:t>
      </w:r>
      <w:bookmarkStart w:id="17056" w:name="_ETM_Q21_715829"/>
      <w:bookmarkEnd w:id="17056"/>
      <w:r>
        <w:rPr>
          <w:rFonts w:hint="cs"/>
          <w:rtl/>
        </w:rPr>
        <w:t xml:space="preserve">רחוב. </w:t>
      </w:r>
      <w:bookmarkStart w:id="17057" w:name="_ETM_Q21_716344"/>
      <w:bookmarkEnd w:id="17057"/>
      <w:r>
        <w:rPr>
          <w:rFonts w:hint="cs"/>
          <w:rtl/>
        </w:rPr>
        <w:t xml:space="preserve">זה </w:t>
      </w:r>
      <w:bookmarkStart w:id="17058" w:name="_ETM_Q21_716099"/>
      <w:bookmarkEnd w:id="17058"/>
      <w:r>
        <w:rPr>
          <w:rFonts w:hint="cs"/>
          <w:rtl/>
        </w:rPr>
        <w:t>ד</w:t>
      </w:r>
      <w:r w:rsidRPr="00121AAC">
        <w:rPr>
          <w:rtl/>
        </w:rPr>
        <w:t xml:space="preserve">בר </w:t>
      </w:r>
      <w:bookmarkStart w:id="17059" w:name="_ETM_Q21_716309"/>
      <w:bookmarkEnd w:id="17059"/>
      <w:r w:rsidRPr="00121AAC">
        <w:rPr>
          <w:rtl/>
        </w:rPr>
        <w:t xml:space="preserve">שהוא </w:t>
      </w:r>
      <w:bookmarkStart w:id="17060" w:name="_ETM_Q21_716429"/>
      <w:bookmarkEnd w:id="17060"/>
      <w:r w:rsidRPr="00121AAC">
        <w:rPr>
          <w:rtl/>
        </w:rPr>
        <w:t xml:space="preserve">לא </w:t>
      </w:r>
      <w:bookmarkStart w:id="17061" w:name="_ETM_Q21_716549"/>
      <w:bookmarkEnd w:id="17061"/>
      <w:r>
        <w:rPr>
          <w:rtl/>
        </w:rPr>
        <w:t>מתק</w:t>
      </w:r>
      <w:r>
        <w:rPr>
          <w:rFonts w:hint="cs"/>
          <w:rtl/>
        </w:rPr>
        <w:t>בל על</w:t>
      </w:r>
      <w:bookmarkStart w:id="17062" w:name="_ETM_Q21_716799"/>
      <w:bookmarkEnd w:id="17062"/>
      <w:r w:rsidRPr="00121AAC">
        <w:rPr>
          <w:rtl/>
        </w:rPr>
        <w:t xml:space="preserve"> </w:t>
      </w:r>
      <w:bookmarkStart w:id="17063" w:name="_ETM_Q21_717010"/>
      <w:bookmarkEnd w:id="17063"/>
      <w:r>
        <w:rPr>
          <w:rFonts w:hint="cs"/>
          <w:rtl/>
        </w:rPr>
        <w:t>ה</w:t>
      </w:r>
      <w:r w:rsidRPr="00121AAC">
        <w:rPr>
          <w:rtl/>
        </w:rPr>
        <w:t>דעת</w:t>
      </w:r>
      <w:bookmarkStart w:id="17064" w:name="_ETM_Q21_718590"/>
      <w:bookmarkEnd w:id="17064"/>
      <w:r>
        <w:rPr>
          <w:rFonts w:hint="cs"/>
          <w:rtl/>
        </w:rPr>
        <w:t>, ו</w:t>
      </w:r>
      <w:r w:rsidRPr="00121AAC">
        <w:rPr>
          <w:rtl/>
        </w:rPr>
        <w:t xml:space="preserve">באותה </w:t>
      </w:r>
      <w:bookmarkStart w:id="17065" w:name="_ETM_Q21_719250"/>
      <w:bookmarkEnd w:id="17065"/>
      <w:r w:rsidRPr="00121AAC">
        <w:rPr>
          <w:rtl/>
        </w:rPr>
        <w:t>מידה</w:t>
      </w:r>
      <w:r w:rsidR="00684489">
        <w:rPr>
          <w:rFonts w:hint="cs"/>
          <w:rtl/>
        </w:rPr>
        <w:t>.</w:t>
      </w:r>
      <w:r w:rsidRPr="00121AAC">
        <w:rPr>
          <w:rtl/>
        </w:rPr>
        <w:t xml:space="preserve"> </w:t>
      </w:r>
      <w:bookmarkStart w:id="17066" w:name="_ETM_Q21_719520"/>
      <w:bookmarkEnd w:id="17066"/>
      <w:r w:rsidRPr="00121AAC">
        <w:rPr>
          <w:rtl/>
        </w:rPr>
        <w:t xml:space="preserve">הגשתי </w:t>
      </w:r>
      <w:bookmarkStart w:id="17067" w:name="_ETM_Q21_719880"/>
      <w:bookmarkEnd w:id="17067"/>
      <w:r w:rsidRPr="00121AAC">
        <w:rPr>
          <w:rtl/>
        </w:rPr>
        <w:t xml:space="preserve">הצעת </w:t>
      </w:r>
      <w:bookmarkStart w:id="17068" w:name="_ETM_Q21_720240"/>
      <w:bookmarkEnd w:id="17068"/>
      <w:r w:rsidRPr="00121AAC">
        <w:rPr>
          <w:rtl/>
        </w:rPr>
        <w:t>חוק</w:t>
      </w:r>
      <w:r>
        <w:rPr>
          <w:rFonts w:hint="cs"/>
          <w:rtl/>
        </w:rPr>
        <w:t>.</w:t>
      </w:r>
      <w:bookmarkStart w:id="17069" w:name="_ETM_Q21_721309"/>
      <w:bookmarkEnd w:id="17069"/>
    </w:p>
    <w:p w:rsidR="00DA3A44" w:rsidRDefault="00DA3A44" w:rsidP="008B62B4">
      <w:pPr>
        <w:rPr>
          <w:rtl/>
        </w:rPr>
      </w:pPr>
      <w:bookmarkStart w:id="17070" w:name="_ETM_Q21_723934"/>
      <w:bookmarkStart w:id="17071" w:name="_ETM_Q21_723988"/>
      <w:bookmarkEnd w:id="17070"/>
      <w:bookmarkEnd w:id="17071"/>
    </w:p>
    <w:p w:rsidR="00DA3A44" w:rsidRDefault="00DA3A44" w:rsidP="00684489">
      <w:pPr>
        <w:rPr>
          <w:rtl/>
        </w:rPr>
      </w:pPr>
      <w:bookmarkStart w:id="17072" w:name="_ETM_Q21_724079"/>
      <w:bookmarkStart w:id="17073" w:name="_ETM_Q21_724125"/>
      <w:bookmarkEnd w:id="17072"/>
      <w:bookmarkEnd w:id="17073"/>
      <w:r w:rsidRPr="00121AAC">
        <w:rPr>
          <w:rtl/>
        </w:rPr>
        <w:t xml:space="preserve">אז </w:t>
      </w:r>
      <w:bookmarkStart w:id="17074" w:name="_ETM_Q21_721520"/>
      <w:bookmarkEnd w:id="17074"/>
      <w:r w:rsidRPr="00121AAC">
        <w:rPr>
          <w:rtl/>
        </w:rPr>
        <w:t xml:space="preserve">אני </w:t>
      </w:r>
      <w:bookmarkStart w:id="17075" w:name="_ETM_Q21_721670"/>
      <w:bookmarkEnd w:id="17075"/>
      <w:r w:rsidRPr="00121AAC">
        <w:rPr>
          <w:rtl/>
        </w:rPr>
        <w:t xml:space="preserve">אומר </w:t>
      </w:r>
      <w:bookmarkStart w:id="17076" w:name="_ETM_Q21_721880"/>
      <w:bookmarkEnd w:id="17076"/>
      <w:r w:rsidRPr="00121AAC">
        <w:rPr>
          <w:rtl/>
        </w:rPr>
        <w:t>לכם</w:t>
      </w:r>
      <w:r>
        <w:rPr>
          <w:rFonts w:hint="cs"/>
          <w:rtl/>
        </w:rPr>
        <w:t>,</w:t>
      </w:r>
      <w:r w:rsidRPr="00121AAC">
        <w:rPr>
          <w:rtl/>
        </w:rPr>
        <w:t xml:space="preserve"> </w:t>
      </w:r>
      <w:bookmarkStart w:id="17077" w:name="_ETM_Q21_722240"/>
      <w:bookmarkEnd w:id="17077"/>
      <w:r w:rsidRPr="00121AAC">
        <w:rPr>
          <w:rtl/>
        </w:rPr>
        <w:t xml:space="preserve">חברי </w:t>
      </w:r>
      <w:bookmarkStart w:id="17078" w:name="_ETM_Q21_722570"/>
      <w:bookmarkEnd w:id="17078"/>
      <w:r w:rsidRPr="00121AAC">
        <w:rPr>
          <w:rtl/>
        </w:rPr>
        <w:t>הכנסת</w:t>
      </w:r>
      <w:r>
        <w:rPr>
          <w:rFonts w:hint="cs"/>
          <w:rtl/>
        </w:rPr>
        <w:t>,</w:t>
      </w:r>
      <w:r w:rsidRPr="00121AAC">
        <w:rPr>
          <w:rtl/>
        </w:rPr>
        <w:t xml:space="preserve"> </w:t>
      </w:r>
      <w:bookmarkStart w:id="17079" w:name="_ETM_Q21_724019"/>
      <w:bookmarkEnd w:id="17079"/>
      <w:r w:rsidRPr="00121AAC">
        <w:rPr>
          <w:rtl/>
        </w:rPr>
        <w:t xml:space="preserve">שאתם </w:t>
      </w:r>
      <w:bookmarkStart w:id="17080" w:name="_ETM_Q21_724530"/>
      <w:bookmarkEnd w:id="17080"/>
      <w:r w:rsidRPr="00121AAC">
        <w:rPr>
          <w:rtl/>
        </w:rPr>
        <w:t xml:space="preserve">חושבים </w:t>
      </w:r>
      <w:bookmarkStart w:id="17081" w:name="_ETM_Q21_724799"/>
      <w:bookmarkEnd w:id="17081"/>
      <w:r w:rsidRPr="00121AAC">
        <w:rPr>
          <w:rtl/>
        </w:rPr>
        <w:t xml:space="preserve">שאתם </w:t>
      </w:r>
      <w:bookmarkStart w:id="17082" w:name="_ETM_Q21_724980"/>
      <w:bookmarkEnd w:id="17082"/>
      <w:r w:rsidRPr="00121AAC">
        <w:rPr>
          <w:rtl/>
        </w:rPr>
        <w:t xml:space="preserve">חברי </w:t>
      </w:r>
      <w:bookmarkStart w:id="17083" w:name="_ETM_Q21_725250"/>
      <w:bookmarkEnd w:id="17083"/>
      <w:r w:rsidRPr="00121AAC">
        <w:rPr>
          <w:rtl/>
        </w:rPr>
        <w:t>כנסת</w:t>
      </w:r>
      <w:r>
        <w:rPr>
          <w:rFonts w:hint="cs"/>
          <w:rtl/>
        </w:rPr>
        <w:t>,</w:t>
      </w:r>
      <w:r w:rsidRPr="00121AAC">
        <w:rPr>
          <w:rtl/>
        </w:rPr>
        <w:t xml:space="preserve"> </w:t>
      </w:r>
      <w:bookmarkStart w:id="17084" w:name="_ETM_Q21_725670"/>
      <w:bookmarkEnd w:id="17084"/>
      <w:r w:rsidRPr="00121AAC">
        <w:rPr>
          <w:rtl/>
        </w:rPr>
        <w:t xml:space="preserve">אבל </w:t>
      </w:r>
      <w:bookmarkStart w:id="17085" w:name="_ETM_Q21_725849"/>
      <w:bookmarkEnd w:id="17085"/>
      <w:r w:rsidRPr="00121AAC">
        <w:rPr>
          <w:rtl/>
        </w:rPr>
        <w:t xml:space="preserve">בבית </w:t>
      </w:r>
      <w:bookmarkStart w:id="17086" w:name="_ETM_Q21_726209"/>
      <w:bookmarkEnd w:id="17086"/>
      <w:r w:rsidRPr="00121AAC">
        <w:rPr>
          <w:rtl/>
        </w:rPr>
        <w:t xml:space="preserve">הזה </w:t>
      </w:r>
      <w:bookmarkStart w:id="17087" w:name="_ETM_Q21_726390"/>
      <w:bookmarkEnd w:id="17087"/>
      <w:r w:rsidRPr="00121AAC">
        <w:rPr>
          <w:rtl/>
        </w:rPr>
        <w:t xml:space="preserve">אתם </w:t>
      </w:r>
      <w:bookmarkStart w:id="17088" w:name="_ETM_Q21_726569"/>
      <w:bookmarkEnd w:id="17088"/>
      <w:r w:rsidRPr="00121AAC">
        <w:rPr>
          <w:rtl/>
        </w:rPr>
        <w:t xml:space="preserve">לא </w:t>
      </w:r>
      <w:bookmarkStart w:id="17089" w:name="_ETM_Q21_726659"/>
      <w:bookmarkEnd w:id="17089"/>
      <w:r w:rsidRPr="00121AAC">
        <w:rPr>
          <w:rtl/>
        </w:rPr>
        <w:t xml:space="preserve">תמיד </w:t>
      </w:r>
      <w:bookmarkStart w:id="17090" w:name="_ETM_Q21_726900"/>
      <w:bookmarkEnd w:id="17090"/>
      <w:r w:rsidRPr="00121AAC">
        <w:rPr>
          <w:rtl/>
        </w:rPr>
        <w:t xml:space="preserve">יכולים </w:t>
      </w:r>
      <w:bookmarkStart w:id="17091" w:name="_ETM_Q21_727200"/>
      <w:bookmarkEnd w:id="17091"/>
      <w:r w:rsidRPr="00121AAC">
        <w:rPr>
          <w:rtl/>
        </w:rPr>
        <w:t xml:space="preserve">להגיש </w:t>
      </w:r>
      <w:bookmarkStart w:id="17092" w:name="_ETM_Q21_727439"/>
      <w:bookmarkEnd w:id="17092"/>
      <w:r w:rsidRPr="00121AAC">
        <w:rPr>
          <w:rtl/>
        </w:rPr>
        <w:t xml:space="preserve">הצעות </w:t>
      </w:r>
      <w:bookmarkStart w:id="17093" w:name="_ETM_Q21_727799"/>
      <w:bookmarkEnd w:id="17093"/>
      <w:r w:rsidRPr="00121AAC">
        <w:rPr>
          <w:rtl/>
        </w:rPr>
        <w:t>חוק</w:t>
      </w:r>
      <w:r>
        <w:rPr>
          <w:rFonts w:hint="cs"/>
          <w:rtl/>
        </w:rPr>
        <w:t>.</w:t>
      </w:r>
      <w:r w:rsidRPr="00121AAC">
        <w:rPr>
          <w:rtl/>
        </w:rPr>
        <w:t xml:space="preserve"> </w:t>
      </w:r>
      <w:bookmarkStart w:id="17094" w:name="_ETM_Q21_728600"/>
      <w:bookmarkEnd w:id="17094"/>
      <w:r w:rsidRPr="00121AAC">
        <w:rPr>
          <w:rtl/>
        </w:rPr>
        <w:t xml:space="preserve">כי </w:t>
      </w:r>
      <w:bookmarkStart w:id="17095" w:name="_ETM_Q21_728780"/>
      <w:bookmarkEnd w:id="17095"/>
      <w:r w:rsidRPr="00121AAC">
        <w:rPr>
          <w:rtl/>
        </w:rPr>
        <w:t xml:space="preserve">מסתבר </w:t>
      </w:r>
      <w:bookmarkStart w:id="17096" w:name="_ETM_Q21_729410"/>
      <w:bookmarkEnd w:id="17096"/>
      <w:r w:rsidRPr="00121AAC">
        <w:rPr>
          <w:rtl/>
        </w:rPr>
        <w:t xml:space="preserve">שהצעת </w:t>
      </w:r>
      <w:bookmarkStart w:id="17097" w:name="_ETM_Q21_729860"/>
      <w:bookmarkEnd w:id="17097"/>
      <w:r w:rsidRPr="00121AAC">
        <w:rPr>
          <w:rtl/>
        </w:rPr>
        <w:t xml:space="preserve">החוק </w:t>
      </w:r>
      <w:bookmarkStart w:id="17098" w:name="_ETM_Q21_730040"/>
      <w:bookmarkEnd w:id="17098"/>
      <w:r w:rsidRPr="00121AAC">
        <w:rPr>
          <w:rtl/>
        </w:rPr>
        <w:t xml:space="preserve">הזאת </w:t>
      </w:r>
      <w:bookmarkStart w:id="17099" w:name="_ETM_Q21_730250"/>
      <w:bookmarkEnd w:id="17099"/>
      <w:r w:rsidRPr="00121AAC">
        <w:rPr>
          <w:rtl/>
        </w:rPr>
        <w:t xml:space="preserve">לא </w:t>
      </w:r>
      <w:bookmarkStart w:id="17100" w:name="_ETM_Q21_730340"/>
      <w:bookmarkEnd w:id="17100"/>
      <w:r w:rsidRPr="00121AAC">
        <w:rPr>
          <w:rtl/>
        </w:rPr>
        <w:t xml:space="preserve">מספיק </w:t>
      </w:r>
      <w:bookmarkStart w:id="17101" w:name="_ETM_Q21_730670"/>
      <w:bookmarkEnd w:id="17101"/>
      <w:r w:rsidRPr="00121AAC">
        <w:rPr>
          <w:rtl/>
        </w:rPr>
        <w:t xml:space="preserve">חשובה </w:t>
      </w:r>
      <w:bookmarkStart w:id="17102" w:name="_ETM_Q21_731000"/>
      <w:bookmarkEnd w:id="17102"/>
      <w:r w:rsidRPr="00121AAC">
        <w:rPr>
          <w:rtl/>
        </w:rPr>
        <w:t xml:space="preserve">בשביל </w:t>
      </w:r>
      <w:bookmarkStart w:id="17103" w:name="_ETM_Q21_731240"/>
      <w:bookmarkEnd w:id="17103"/>
      <w:r w:rsidRPr="00121AAC">
        <w:rPr>
          <w:rtl/>
        </w:rPr>
        <w:t xml:space="preserve">שנצביע </w:t>
      </w:r>
      <w:bookmarkStart w:id="17104" w:name="_ETM_Q21_731660"/>
      <w:bookmarkEnd w:id="17104"/>
      <w:r w:rsidRPr="00121AAC">
        <w:rPr>
          <w:rtl/>
        </w:rPr>
        <w:t xml:space="preserve">עליה </w:t>
      </w:r>
      <w:bookmarkStart w:id="17105" w:name="_ETM_Q21_731900"/>
      <w:bookmarkEnd w:id="17105"/>
      <w:r w:rsidRPr="00121AAC">
        <w:rPr>
          <w:rtl/>
        </w:rPr>
        <w:t>היום</w:t>
      </w:r>
      <w:r>
        <w:rPr>
          <w:rFonts w:hint="cs"/>
          <w:rtl/>
        </w:rPr>
        <w:t>.</w:t>
      </w:r>
      <w:r w:rsidRPr="00121AAC">
        <w:rPr>
          <w:rtl/>
        </w:rPr>
        <w:t xml:space="preserve"> </w:t>
      </w:r>
      <w:bookmarkStart w:id="17106" w:name="_ETM_Q21_732200"/>
      <w:bookmarkStart w:id="17107" w:name="_ETM_Q21_732350"/>
      <w:bookmarkEnd w:id="17106"/>
      <w:bookmarkEnd w:id="17107"/>
      <w:r w:rsidRPr="00121AAC">
        <w:rPr>
          <w:rtl/>
        </w:rPr>
        <w:t xml:space="preserve">הגשתי </w:t>
      </w:r>
      <w:bookmarkStart w:id="17108" w:name="_ETM_Q21_732679"/>
      <w:bookmarkEnd w:id="17108"/>
      <w:r w:rsidRPr="00121AAC">
        <w:rPr>
          <w:rtl/>
        </w:rPr>
        <w:t xml:space="preserve">אותה </w:t>
      </w:r>
      <w:bookmarkStart w:id="17109" w:name="_ETM_Q21_733190"/>
      <w:bookmarkEnd w:id="17109"/>
      <w:r w:rsidRPr="00121AAC">
        <w:rPr>
          <w:rtl/>
        </w:rPr>
        <w:t xml:space="preserve">כדי </w:t>
      </w:r>
      <w:bookmarkStart w:id="17110" w:name="_ETM_Q21_733460"/>
      <w:bookmarkEnd w:id="17110"/>
      <w:r w:rsidRPr="00121AAC">
        <w:rPr>
          <w:rtl/>
        </w:rPr>
        <w:t xml:space="preserve">שהיא </w:t>
      </w:r>
      <w:bookmarkStart w:id="17111" w:name="_ETM_Q21_733580"/>
      <w:bookmarkEnd w:id="17111"/>
      <w:r w:rsidRPr="00121AAC">
        <w:rPr>
          <w:rtl/>
        </w:rPr>
        <w:t xml:space="preserve">תעלה </w:t>
      </w:r>
      <w:bookmarkStart w:id="17112" w:name="_ETM_Q21_733940"/>
      <w:bookmarkEnd w:id="17112"/>
      <w:r w:rsidRPr="00121AAC">
        <w:rPr>
          <w:rtl/>
        </w:rPr>
        <w:t>היום</w:t>
      </w:r>
      <w:r>
        <w:rPr>
          <w:rFonts w:hint="cs"/>
          <w:rtl/>
        </w:rPr>
        <w:t xml:space="preserve">, </w:t>
      </w:r>
      <w:r w:rsidRPr="00121AAC">
        <w:rPr>
          <w:rtl/>
        </w:rPr>
        <w:t xml:space="preserve">יום </w:t>
      </w:r>
      <w:bookmarkStart w:id="17113" w:name="_ETM_Q21_734480"/>
      <w:bookmarkEnd w:id="17113"/>
      <w:r w:rsidRPr="00121AAC">
        <w:rPr>
          <w:rtl/>
        </w:rPr>
        <w:t>רביעי</w:t>
      </w:r>
      <w:r>
        <w:rPr>
          <w:rFonts w:hint="cs"/>
          <w:rtl/>
        </w:rPr>
        <w:t>,</w:t>
      </w:r>
      <w:r w:rsidRPr="00121AAC">
        <w:rPr>
          <w:rtl/>
        </w:rPr>
        <w:t xml:space="preserve"> </w:t>
      </w:r>
      <w:bookmarkStart w:id="17114" w:name="_ETM_Q21_735260"/>
      <w:bookmarkEnd w:id="17114"/>
      <w:r w:rsidRPr="00121AAC">
        <w:rPr>
          <w:rtl/>
        </w:rPr>
        <w:t xml:space="preserve">במסגרת </w:t>
      </w:r>
      <w:bookmarkStart w:id="17115" w:name="_ETM_Q21_736250"/>
      <w:bookmarkEnd w:id="17115"/>
      <w:r w:rsidRPr="00121AAC">
        <w:rPr>
          <w:rtl/>
        </w:rPr>
        <w:t xml:space="preserve">הצעות </w:t>
      </w:r>
      <w:bookmarkStart w:id="17116" w:name="_ETM_Q21_736700"/>
      <w:bookmarkEnd w:id="17116"/>
      <w:r w:rsidRPr="00121AAC">
        <w:rPr>
          <w:rtl/>
        </w:rPr>
        <w:t xml:space="preserve">החוק </w:t>
      </w:r>
      <w:bookmarkStart w:id="17117" w:name="_ETM_Q21_737030"/>
      <w:bookmarkEnd w:id="17117"/>
      <w:r w:rsidRPr="00121AAC">
        <w:rPr>
          <w:rtl/>
        </w:rPr>
        <w:t>הטרומיות</w:t>
      </w:r>
      <w:r>
        <w:rPr>
          <w:rFonts w:hint="cs"/>
          <w:rtl/>
        </w:rPr>
        <w:t>.</w:t>
      </w:r>
      <w:r w:rsidRPr="00121AAC">
        <w:rPr>
          <w:rtl/>
        </w:rPr>
        <w:t xml:space="preserve"> </w:t>
      </w:r>
      <w:bookmarkStart w:id="17118" w:name="_ETM_Q21_738800"/>
      <w:bookmarkEnd w:id="17118"/>
      <w:r w:rsidRPr="00121AAC">
        <w:rPr>
          <w:rtl/>
        </w:rPr>
        <w:t>אמרתי</w:t>
      </w:r>
      <w:r>
        <w:rPr>
          <w:rFonts w:hint="cs"/>
          <w:rtl/>
        </w:rPr>
        <w:t>:</w:t>
      </w:r>
      <w:r w:rsidRPr="00121AAC">
        <w:rPr>
          <w:rtl/>
        </w:rPr>
        <w:t xml:space="preserve"> </w:t>
      </w:r>
      <w:bookmarkStart w:id="17119" w:name="_ETM_Q21_739280"/>
      <w:bookmarkEnd w:id="17119"/>
      <w:r w:rsidRPr="00121AAC">
        <w:rPr>
          <w:rtl/>
        </w:rPr>
        <w:t xml:space="preserve">אני </w:t>
      </w:r>
      <w:bookmarkStart w:id="17120" w:name="_ETM_Q21_739429"/>
      <w:bookmarkEnd w:id="17120"/>
      <w:r w:rsidRPr="00121AAC">
        <w:rPr>
          <w:rtl/>
        </w:rPr>
        <w:t xml:space="preserve">לא </w:t>
      </w:r>
      <w:bookmarkStart w:id="17121" w:name="_ETM_Q21_739550"/>
      <w:bookmarkEnd w:id="17121"/>
      <w:r w:rsidRPr="00121AAC">
        <w:rPr>
          <w:rtl/>
        </w:rPr>
        <w:t>כפוף</w:t>
      </w:r>
      <w:r>
        <w:rPr>
          <w:rFonts w:hint="cs"/>
          <w:rtl/>
        </w:rPr>
        <w:t>.</w:t>
      </w:r>
      <w:r w:rsidRPr="00121AAC">
        <w:rPr>
          <w:rtl/>
        </w:rPr>
        <w:t xml:space="preserve"> </w:t>
      </w:r>
      <w:bookmarkStart w:id="17122" w:name="_ETM_Q21_740000"/>
      <w:bookmarkEnd w:id="17122"/>
      <w:r w:rsidRPr="00121AAC">
        <w:rPr>
          <w:rtl/>
        </w:rPr>
        <w:t xml:space="preserve">לא </w:t>
      </w:r>
      <w:bookmarkStart w:id="17123" w:name="_ETM_Q21_740090"/>
      <w:bookmarkEnd w:id="17123"/>
      <w:r w:rsidRPr="00121AAC">
        <w:rPr>
          <w:rtl/>
        </w:rPr>
        <w:t>יודע</w:t>
      </w:r>
      <w:r>
        <w:rPr>
          <w:rFonts w:hint="cs"/>
          <w:rtl/>
        </w:rPr>
        <w:t>,</w:t>
      </w:r>
      <w:r w:rsidRPr="00121AAC">
        <w:rPr>
          <w:rtl/>
        </w:rPr>
        <w:t xml:space="preserve"> </w:t>
      </w:r>
      <w:bookmarkStart w:id="17124" w:name="_ETM_Q21_740270"/>
      <w:bookmarkEnd w:id="17124"/>
      <w:r w:rsidRPr="00121AAC">
        <w:rPr>
          <w:rtl/>
        </w:rPr>
        <w:t xml:space="preserve">יש </w:t>
      </w:r>
      <w:bookmarkStart w:id="17125" w:name="_ETM_Q21_740389"/>
      <w:bookmarkEnd w:id="17125"/>
      <w:r w:rsidRPr="00121AAC">
        <w:rPr>
          <w:rtl/>
        </w:rPr>
        <w:t xml:space="preserve">הסכמה </w:t>
      </w:r>
      <w:bookmarkStart w:id="17126" w:name="_ETM_Q21_740780"/>
      <w:bookmarkEnd w:id="17126"/>
      <w:r w:rsidRPr="00121AAC">
        <w:rPr>
          <w:rtl/>
        </w:rPr>
        <w:t>כז</w:t>
      </w:r>
      <w:r w:rsidR="00684489">
        <w:rPr>
          <w:rFonts w:hint="cs"/>
          <w:rtl/>
        </w:rPr>
        <w:t>את</w:t>
      </w:r>
      <w:r>
        <w:rPr>
          <w:rFonts w:hint="cs"/>
          <w:rtl/>
        </w:rPr>
        <w:t>, הסכמה אחרת.</w:t>
      </w:r>
      <w:bookmarkStart w:id="17127" w:name="_ETM_Q21_741020"/>
      <w:bookmarkEnd w:id="17127"/>
      <w:r w:rsidRPr="00121AAC">
        <w:rPr>
          <w:rtl/>
        </w:rPr>
        <w:t xml:space="preserve"> </w:t>
      </w:r>
      <w:bookmarkStart w:id="17128" w:name="_ETM_Q21_741740"/>
      <w:bookmarkEnd w:id="17128"/>
      <w:r w:rsidRPr="00121AAC">
        <w:rPr>
          <w:rtl/>
        </w:rPr>
        <w:t>אני</w:t>
      </w:r>
      <w:r>
        <w:rPr>
          <w:rFonts w:hint="cs"/>
          <w:rtl/>
        </w:rPr>
        <w:t>,</w:t>
      </w:r>
      <w:r w:rsidRPr="00121AAC">
        <w:rPr>
          <w:rtl/>
        </w:rPr>
        <w:t xml:space="preserve"> </w:t>
      </w:r>
      <w:bookmarkStart w:id="17129" w:name="_ETM_Q21_741949"/>
      <w:bookmarkEnd w:id="17129"/>
      <w:r w:rsidRPr="00121AAC">
        <w:rPr>
          <w:rtl/>
        </w:rPr>
        <w:t xml:space="preserve">כחבר </w:t>
      </w:r>
      <w:bookmarkStart w:id="17130" w:name="_ETM_Q21_742280"/>
      <w:bookmarkEnd w:id="17130"/>
      <w:r w:rsidRPr="00121AAC">
        <w:rPr>
          <w:rtl/>
        </w:rPr>
        <w:t>כנסת</w:t>
      </w:r>
      <w:r>
        <w:rPr>
          <w:rFonts w:hint="cs"/>
          <w:rtl/>
        </w:rPr>
        <w:t>,</w:t>
      </w:r>
      <w:r w:rsidRPr="00121AAC">
        <w:rPr>
          <w:rtl/>
        </w:rPr>
        <w:t xml:space="preserve"> </w:t>
      </w:r>
      <w:bookmarkStart w:id="17131" w:name="_ETM_Q21_742879"/>
      <w:bookmarkEnd w:id="17131"/>
      <w:r w:rsidRPr="00121AAC">
        <w:rPr>
          <w:rtl/>
        </w:rPr>
        <w:t xml:space="preserve">יש </w:t>
      </w:r>
      <w:bookmarkStart w:id="17132" w:name="_ETM_Q21_743059"/>
      <w:bookmarkEnd w:id="17132"/>
      <w:r w:rsidRPr="00121AAC">
        <w:rPr>
          <w:rtl/>
        </w:rPr>
        <w:t xml:space="preserve">לי </w:t>
      </w:r>
      <w:bookmarkStart w:id="17133" w:name="_ETM_Q21_743150"/>
      <w:bookmarkEnd w:id="17133"/>
      <w:r w:rsidRPr="00121AAC">
        <w:rPr>
          <w:rtl/>
        </w:rPr>
        <w:t xml:space="preserve">את </w:t>
      </w:r>
      <w:bookmarkStart w:id="17134" w:name="_ETM_Q21_743210"/>
      <w:bookmarkEnd w:id="17134"/>
      <w:r w:rsidRPr="00121AAC">
        <w:rPr>
          <w:rtl/>
        </w:rPr>
        <w:t xml:space="preserve">הזכות </w:t>
      </w:r>
      <w:bookmarkStart w:id="17135" w:name="_ETM_Q21_743509"/>
      <w:bookmarkEnd w:id="17135"/>
      <w:r w:rsidRPr="00121AAC">
        <w:rPr>
          <w:rtl/>
        </w:rPr>
        <w:t xml:space="preserve">להגיש </w:t>
      </w:r>
      <w:bookmarkStart w:id="17136" w:name="_ETM_Q21_743750"/>
      <w:bookmarkEnd w:id="17136"/>
      <w:r w:rsidRPr="00121AAC">
        <w:rPr>
          <w:rtl/>
        </w:rPr>
        <w:t xml:space="preserve">הצעת </w:t>
      </w:r>
      <w:bookmarkStart w:id="17137" w:name="_ETM_Q21_744050"/>
      <w:bookmarkEnd w:id="17137"/>
      <w:r w:rsidRPr="00121AAC">
        <w:rPr>
          <w:rtl/>
        </w:rPr>
        <w:t>חוק</w:t>
      </w:r>
      <w:r w:rsidR="00684489">
        <w:rPr>
          <w:rFonts w:hint="cs"/>
          <w:rtl/>
        </w:rPr>
        <w:t>,</w:t>
      </w:r>
      <w:r w:rsidRPr="00121AAC">
        <w:rPr>
          <w:rtl/>
        </w:rPr>
        <w:t xml:space="preserve"> </w:t>
      </w:r>
      <w:bookmarkStart w:id="17138" w:name="_ETM_Q21_744289"/>
      <w:bookmarkEnd w:id="17138"/>
      <w:r w:rsidRPr="00121AAC">
        <w:rPr>
          <w:rtl/>
        </w:rPr>
        <w:t xml:space="preserve">ואני </w:t>
      </w:r>
      <w:bookmarkStart w:id="17139" w:name="_ETM_Q21_744439"/>
      <w:bookmarkEnd w:id="17139"/>
      <w:r w:rsidRPr="00121AAC">
        <w:rPr>
          <w:rtl/>
        </w:rPr>
        <w:t xml:space="preserve">רוצה </w:t>
      </w:r>
      <w:bookmarkStart w:id="17140" w:name="_ETM_Q21_744620"/>
      <w:bookmarkEnd w:id="17140"/>
      <w:r w:rsidRPr="00121AAC">
        <w:rPr>
          <w:rtl/>
        </w:rPr>
        <w:t xml:space="preserve">שהבית </w:t>
      </w:r>
      <w:bookmarkStart w:id="17141" w:name="_ETM_Q21_745069"/>
      <w:bookmarkEnd w:id="17141"/>
      <w:r w:rsidRPr="00121AAC">
        <w:rPr>
          <w:rtl/>
        </w:rPr>
        <w:t xml:space="preserve">הזה </w:t>
      </w:r>
      <w:bookmarkStart w:id="17142" w:name="_ETM_Q21_745219"/>
      <w:bookmarkEnd w:id="17142"/>
      <w:r w:rsidRPr="00121AAC">
        <w:rPr>
          <w:rtl/>
        </w:rPr>
        <w:t xml:space="preserve">יצביע </w:t>
      </w:r>
      <w:bookmarkStart w:id="17143" w:name="_ETM_Q21_745610"/>
      <w:bookmarkEnd w:id="17143"/>
      <w:r w:rsidRPr="00121AAC">
        <w:rPr>
          <w:rtl/>
        </w:rPr>
        <w:t>עליה</w:t>
      </w:r>
      <w:r>
        <w:rPr>
          <w:rFonts w:hint="cs"/>
          <w:rtl/>
        </w:rPr>
        <w:t>.</w:t>
      </w:r>
      <w:r w:rsidRPr="00121AAC">
        <w:rPr>
          <w:rtl/>
        </w:rPr>
        <w:t xml:space="preserve"> </w:t>
      </w:r>
      <w:bookmarkStart w:id="17144" w:name="_ETM_Q21_748250"/>
      <w:bookmarkEnd w:id="17144"/>
      <w:r w:rsidR="00684489">
        <w:rPr>
          <w:rFonts w:hint="cs"/>
          <w:rtl/>
        </w:rPr>
        <w:t>ב</w:t>
      </w:r>
      <w:r w:rsidRPr="00121AAC">
        <w:rPr>
          <w:rtl/>
        </w:rPr>
        <w:t xml:space="preserve">תוך </w:t>
      </w:r>
      <w:bookmarkStart w:id="17145" w:name="_ETM_Q21_748820"/>
      <w:bookmarkEnd w:id="17145"/>
      <w:r w:rsidRPr="00121AAC">
        <w:rPr>
          <w:rtl/>
        </w:rPr>
        <w:t xml:space="preserve">כך </w:t>
      </w:r>
      <w:bookmarkStart w:id="17146" w:name="_ETM_Q21_749059"/>
      <w:bookmarkEnd w:id="17146"/>
      <w:r w:rsidRPr="00121AAC">
        <w:rPr>
          <w:rtl/>
        </w:rPr>
        <w:t xml:space="preserve">החליטו </w:t>
      </w:r>
      <w:bookmarkStart w:id="17147" w:name="_ETM_Q21_749419"/>
      <w:bookmarkEnd w:id="17147"/>
      <w:r w:rsidRPr="00121AAC">
        <w:rPr>
          <w:rtl/>
        </w:rPr>
        <w:t xml:space="preserve">שידונו </w:t>
      </w:r>
      <w:bookmarkStart w:id="17148" w:name="_ETM_Q21_750650"/>
      <w:bookmarkEnd w:id="17148"/>
      <w:r>
        <w:rPr>
          <w:rFonts w:hint="cs"/>
          <w:rtl/>
        </w:rPr>
        <w:t>עליה</w:t>
      </w:r>
      <w:r w:rsidRPr="00121AAC">
        <w:rPr>
          <w:rtl/>
        </w:rPr>
        <w:t xml:space="preserve"> </w:t>
      </w:r>
      <w:bookmarkStart w:id="17149" w:name="_ETM_Q21_752160"/>
      <w:bookmarkEnd w:id="17149"/>
      <w:r w:rsidRPr="00121AAC">
        <w:rPr>
          <w:rtl/>
        </w:rPr>
        <w:t xml:space="preserve">רק </w:t>
      </w:r>
      <w:bookmarkStart w:id="17150" w:name="_ETM_Q21_753059"/>
      <w:bookmarkEnd w:id="17150"/>
      <w:r w:rsidRPr="00121AAC">
        <w:rPr>
          <w:rtl/>
        </w:rPr>
        <w:t xml:space="preserve">אחרי </w:t>
      </w:r>
      <w:bookmarkStart w:id="17151" w:name="_ETM_Q21_753510"/>
      <w:bookmarkEnd w:id="17151"/>
      <w:r>
        <w:rPr>
          <w:rFonts w:hint="cs"/>
          <w:rtl/>
        </w:rPr>
        <w:t>חנוכה</w:t>
      </w:r>
      <w:r w:rsidR="00684489">
        <w:rPr>
          <w:rFonts w:hint="cs"/>
          <w:rtl/>
        </w:rPr>
        <w:t>,</w:t>
      </w:r>
      <w:r w:rsidRPr="00121AAC">
        <w:rPr>
          <w:rtl/>
        </w:rPr>
        <w:t xml:space="preserve"> </w:t>
      </w:r>
      <w:bookmarkStart w:id="17152" w:name="_ETM_Q21_753900"/>
      <w:bookmarkStart w:id="17153" w:name="_ETM_Q21_754080"/>
      <w:bookmarkEnd w:id="17152"/>
      <w:bookmarkEnd w:id="17153"/>
      <w:r w:rsidRPr="00121AAC">
        <w:rPr>
          <w:rtl/>
        </w:rPr>
        <w:t xml:space="preserve">זאת </w:t>
      </w:r>
      <w:bookmarkStart w:id="17154" w:name="_ETM_Q21_754170"/>
      <w:bookmarkEnd w:id="17154"/>
      <w:r w:rsidRPr="00121AAC">
        <w:rPr>
          <w:rtl/>
        </w:rPr>
        <w:t>אומרת</w:t>
      </w:r>
      <w:r>
        <w:rPr>
          <w:rFonts w:hint="cs"/>
          <w:rtl/>
        </w:rPr>
        <w:t>,</w:t>
      </w:r>
      <w:r w:rsidRPr="00121AAC">
        <w:rPr>
          <w:rtl/>
        </w:rPr>
        <w:t xml:space="preserve"> </w:t>
      </w:r>
      <w:bookmarkStart w:id="17155" w:name="_ETM_Q21_754410"/>
      <w:bookmarkEnd w:id="17155"/>
      <w:r w:rsidRPr="00121AAC">
        <w:rPr>
          <w:rtl/>
        </w:rPr>
        <w:t xml:space="preserve">בשבוע </w:t>
      </w:r>
      <w:bookmarkStart w:id="17156" w:name="_ETM_Q21_754830"/>
      <w:bookmarkEnd w:id="17156"/>
      <w:r w:rsidRPr="00121AAC">
        <w:rPr>
          <w:rtl/>
        </w:rPr>
        <w:t xml:space="preserve">הבא </w:t>
      </w:r>
      <w:bookmarkStart w:id="17157" w:name="_ETM_Q21_755010"/>
      <w:bookmarkEnd w:id="17157"/>
      <w:r w:rsidRPr="00121AAC">
        <w:rPr>
          <w:rtl/>
        </w:rPr>
        <w:t>יצביעו</w:t>
      </w:r>
      <w:r>
        <w:rPr>
          <w:rFonts w:hint="cs"/>
          <w:rtl/>
        </w:rPr>
        <w:t>.</w:t>
      </w:r>
      <w:r w:rsidRPr="00121AAC">
        <w:rPr>
          <w:rtl/>
        </w:rPr>
        <w:t xml:space="preserve"> </w:t>
      </w:r>
      <w:bookmarkStart w:id="17158" w:name="_ETM_Q21_755550"/>
      <w:bookmarkEnd w:id="17158"/>
      <w:r w:rsidRPr="00121AAC">
        <w:rPr>
          <w:rtl/>
        </w:rPr>
        <w:t xml:space="preserve">לא </w:t>
      </w:r>
      <w:bookmarkStart w:id="17159" w:name="_ETM_Q21_755670"/>
      <w:bookmarkEnd w:id="17159"/>
      <w:r w:rsidRPr="00121AAC">
        <w:rPr>
          <w:rtl/>
        </w:rPr>
        <w:t xml:space="preserve">יצביעו </w:t>
      </w:r>
      <w:bookmarkStart w:id="17160" w:name="_ETM_Q21_756030"/>
      <w:bookmarkEnd w:id="17160"/>
      <w:r>
        <w:rPr>
          <w:rFonts w:hint="cs"/>
          <w:rtl/>
        </w:rPr>
        <w:t>ע</w:t>
      </w:r>
      <w:r w:rsidRPr="00121AAC">
        <w:rPr>
          <w:rtl/>
        </w:rPr>
        <w:t>ל</w:t>
      </w:r>
      <w:r>
        <w:rPr>
          <w:rFonts w:hint="cs"/>
          <w:rtl/>
        </w:rPr>
        <w:t>יה ה</w:t>
      </w:r>
      <w:r w:rsidRPr="00121AAC">
        <w:rPr>
          <w:rtl/>
        </w:rPr>
        <w:t>שבוע</w:t>
      </w:r>
      <w:r>
        <w:rPr>
          <w:rFonts w:hint="cs"/>
          <w:rtl/>
        </w:rPr>
        <w:t>,</w:t>
      </w:r>
      <w:r w:rsidRPr="00121AAC">
        <w:rPr>
          <w:rtl/>
        </w:rPr>
        <w:t xml:space="preserve"> </w:t>
      </w:r>
      <w:bookmarkStart w:id="17161" w:name="_ETM_Q21_757020"/>
      <w:bookmarkStart w:id="17162" w:name="_ETM_Q21_757350"/>
      <w:bookmarkStart w:id="17163" w:name="_ETM_Q21_757530"/>
      <w:bookmarkEnd w:id="17161"/>
      <w:bookmarkEnd w:id="17162"/>
      <w:bookmarkEnd w:id="17163"/>
      <w:r w:rsidRPr="00121AAC">
        <w:rPr>
          <w:rtl/>
        </w:rPr>
        <w:t>יצביע</w:t>
      </w:r>
      <w:r>
        <w:rPr>
          <w:rFonts w:hint="cs"/>
          <w:rtl/>
        </w:rPr>
        <w:t>ו</w:t>
      </w:r>
      <w:r w:rsidRPr="00121AAC">
        <w:rPr>
          <w:rtl/>
        </w:rPr>
        <w:t xml:space="preserve"> </w:t>
      </w:r>
      <w:bookmarkStart w:id="17164" w:name="_ETM_Q21_757920"/>
      <w:bookmarkEnd w:id="17164"/>
      <w:r w:rsidRPr="00121AAC">
        <w:rPr>
          <w:rtl/>
        </w:rPr>
        <w:t xml:space="preserve">רק </w:t>
      </w:r>
      <w:bookmarkStart w:id="17165" w:name="_ETM_Q21_758040"/>
      <w:bookmarkEnd w:id="17165"/>
      <w:r w:rsidRPr="00121AAC">
        <w:rPr>
          <w:rtl/>
        </w:rPr>
        <w:t xml:space="preserve">בעוד </w:t>
      </w:r>
      <w:bookmarkStart w:id="17166" w:name="_ETM_Q21_758280"/>
      <w:bookmarkEnd w:id="17166"/>
      <w:r w:rsidRPr="00121AAC">
        <w:rPr>
          <w:rtl/>
        </w:rPr>
        <w:t>שבועיים</w:t>
      </w:r>
      <w:r>
        <w:rPr>
          <w:rFonts w:hint="cs"/>
          <w:rtl/>
        </w:rPr>
        <w:t>.</w:t>
      </w:r>
      <w:r w:rsidRPr="00121AAC">
        <w:rPr>
          <w:rtl/>
        </w:rPr>
        <w:t xml:space="preserve"> </w:t>
      </w:r>
      <w:bookmarkStart w:id="17167" w:name="_ETM_Q21_759370"/>
      <w:bookmarkEnd w:id="17167"/>
      <w:r w:rsidRPr="00121AAC">
        <w:rPr>
          <w:rtl/>
        </w:rPr>
        <w:t xml:space="preserve">אני </w:t>
      </w:r>
      <w:bookmarkStart w:id="17168" w:name="_ETM_Q21_759490"/>
      <w:bookmarkEnd w:id="17168"/>
      <w:r w:rsidRPr="00121AAC">
        <w:rPr>
          <w:rtl/>
        </w:rPr>
        <w:t xml:space="preserve">לא </w:t>
      </w:r>
      <w:bookmarkStart w:id="17169" w:name="_ETM_Q21_759580"/>
      <w:bookmarkEnd w:id="17169"/>
      <w:r w:rsidRPr="00121AAC">
        <w:rPr>
          <w:rtl/>
        </w:rPr>
        <w:t>א</w:t>
      </w:r>
      <w:r>
        <w:rPr>
          <w:rFonts w:hint="cs"/>
          <w:rtl/>
        </w:rPr>
        <w:t>י</w:t>
      </w:r>
      <w:r w:rsidRPr="00121AAC">
        <w:rPr>
          <w:rtl/>
        </w:rPr>
        <w:t xml:space="preserve">כנס </w:t>
      </w:r>
      <w:bookmarkStart w:id="17170" w:name="_ETM_Q21_759939"/>
      <w:bookmarkEnd w:id="17170"/>
      <w:r w:rsidRPr="00121AAC">
        <w:rPr>
          <w:rtl/>
        </w:rPr>
        <w:t xml:space="preserve">עכשיו </w:t>
      </w:r>
      <w:bookmarkStart w:id="17171" w:name="_ETM_Q21_760179"/>
      <w:bookmarkEnd w:id="17171"/>
      <w:r w:rsidRPr="00121AAC">
        <w:rPr>
          <w:rtl/>
        </w:rPr>
        <w:t>לבי</w:t>
      </w:r>
      <w:r>
        <w:rPr>
          <w:rFonts w:hint="cs"/>
          <w:rtl/>
        </w:rPr>
        <w:t>ו</w:t>
      </w:r>
      <w:r w:rsidRPr="00121AAC">
        <w:rPr>
          <w:rtl/>
        </w:rPr>
        <w:t xml:space="preserve">רוקרטיה </w:t>
      </w:r>
      <w:bookmarkStart w:id="17172" w:name="_ETM_Q21_760870"/>
      <w:bookmarkEnd w:id="17172"/>
      <w:r w:rsidRPr="00121AAC">
        <w:rPr>
          <w:rtl/>
        </w:rPr>
        <w:t>הזאת</w:t>
      </w:r>
      <w:r>
        <w:rPr>
          <w:rFonts w:hint="cs"/>
          <w:rtl/>
        </w:rPr>
        <w:t>.</w:t>
      </w:r>
      <w:r w:rsidRPr="00121AAC">
        <w:rPr>
          <w:rtl/>
        </w:rPr>
        <w:t xml:space="preserve"> </w:t>
      </w:r>
      <w:bookmarkStart w:id="17173" w:name="_ETM_Q21_762069"/>
      <w:bookmarkEnd w:id="17173"/>
      <w:r w:rsidRPr="00121AAC">
        <w:rPr>
          <w:rtl/>
        </w:rPr>
        <w:t xml:space="preserve">אני </w:t>
      </w:r>
      <w:bookmarkStart w:id="17174" w:name="_ETM_Q21_762249"/>
      <w:bookmarkEnd w:id="17174"/>
      <w:r w:rsidRPr="00121AAC">
        <w:rPr>
          <w:rtl/>
        </w:rPr>
        <w:t xml:space="preserve">חושב </w:t>
      </w:r>
      <w:bookmarkStart w:id="17175" w:name="_ETM_Q21_762400"/>
      <w:bookmarkEnd w:id="17175"/>
      <w:r w:rsidRPr="00121AAC">
        <w:rPr>
          <w:rtl/>
        </w:rPr>
        <w:t>ש</w:t>
      </w:r>
      <w:r>
        <w:rPr>
          <w:rFonts w:hint="cs"/>
          <w:rtl/>
        </w:rPr>
        <w:t xml:space="preserve">היה </w:t>
      </w:r>
      <w:r w:rsidRPr="00121AAC">
        <w:rPr>
          <w:rtl/>
        </w:rPr>
        <w:t>נכון</w:t>
      </w:r>
      <w:bookmarkStart w:id="17176" w:name="_ETM_Q21_762789"/>
      <w:bookmarkEnd w:id="17176"/>
      <w:r w:rsidRPr="00121AAC">
        <w:rPr>
          <w:rtl/>
        </w:rPr>
        <w:t xml:space="preserve"> </w:t>
      </w:r>
      <w:bookmarkStart w:id="17177" w:name="_ETM_Q21_762909"/>
      <w:bookmarkEnd w:id="17177"/>
      <w:r w:rsidRPr="00121AAC">
        <w:rPr>
          <w:rtl/>
        </w:rPr>
        <w:t xml:space="preserve">להצביע </w:t>
      </w:r>
      <w:bookmarkStart w:id="17178" w:name="_ETM_Q21_763300"/>
      <w:bookmarkEnd w:id="17178"/>
      <w:r w:rsidRPr="00121AAC">
        <w:rPr>
          <w:rtl/>
        </w:rPr>
        <w:t xml:space="preserve">היום </w:t>
      </w:r>
      <w:bookmarkStart w:id="17179" w:name="_ETM_Q21_763479"/>
      <w:bookmarkEnd w:id="17179"/>
      <w:r w:rsidRPr="00121AAC">
        <w:rPr>
          <w:rtl/>
        </w:rPr>
        <w:t xml:space="preserve">על </w:t>
      </w:r>
      <w:bookmarkStart w:id="17180" w:name="_ETM_Q21_763569"/>
      <w:bookmarkEnd w:id="17180"/>
      <w:r w:rsidRPr="00121AAC">
        <w:rPr>
          <w:rtl/>
        </w:rPr>
        <w:t xml:space="preserve">הצעת </w:t>
      </w:r>
      <w:bookmarkStart w:id="17181" w:name="_ETM_Q21_763840"/>
      <w:bookmarkEnd w:id="17181"/>
      <w:r w:rsidRPr="00121AAC">
        <w:rPr>
          <w:rtl/>
        </w:rPr>
        <w:t xml:space="preserve">החוק </w:t>
      </w:r>
      <w:bookmarkStart w:id="17182" w:name="_ETM_Q21_764080"/>
      <w:bookmarkEnd w:id="17182"/>
      <w:r w:rsidRPr="00121AAC">
        <w:rPr>
          <w:rtl/>
        </w:rPr>
        <w:t>הזו</w:t>
      </w:r>
      <w:r>
        <w:rPr>
          <w:rFonts w:hint="cs"/>
          <w:rtl/>
        </w:rPr>
        <w:t>.</w:t>
      </w:r>
    </w:p>
    <w:p w:rsidR="00DA3A44" w:rsidRDefault="00DA3A44" w:rsidP="008B62B4">
      <w:pPr>
        <w:rPr>
          <w:rtl/>
        </w:rPr>
      </w:pPr>
      <w:bookmarkStart w:id="17183" w:name="_ETM_Q21_765839"/>
      <w:bookmarkStart w:id="17184" w:name="_ETM_Q21_765903"/>
      <w:bookmarkEnd w:id="17183"/>
      <w:bookmarkEnd w:id="17184"/>
    </w:p>
    <w:p w:rsidR="00DA3A44" w:rsidRDefault="00DA3A44" w:rsidP="00684489">
      <w:pPr>
        <w:rPr>
          <w:rtl/>
          <w:lang w:eastAsia="he-IL"/>
        </w:rPr>
      </w:pPr>
      <w:bookmarkStart w:id="17185" w:name="TOR_Q22"/>
      <w:bookmarkEnd w:id="17185"/>
      <w:r>
        <w:rPr>
          <w:rFonts w:hint="cs"/>
          <w:rtl/>
          <w:lang w:eastAsia="he-IL"/>
        </w:rPr>
        <w:t xml:space="preserve">הצעת החוק שאני הצעתי קובעת שבית משפט יוכל לקבוע שמחבל או מחבלת לא יוכלו לחזור לגור איפה שהם </w:t>
      </w:r>
      <w:bookmarkStart w:id="17186" w:name="_ETM_Q22_175000"/>
      <w:bookmarkEnd w:id="17186"/>
      <w:r>
        <w:rPr>
          <w:rFonts w:hint="cs"/>
          <w:rtl/>
          <w:lang w:eastAsia="he-IL"/>
        </w:rPr>
        <w:t>ביצעו את העבירה, אל מול הקורבן של</w:t>
      </w:r>
      <w:r w:rsidR="00684489">
        <w:rPr>
          <w:rFonts w:hint="cs"/>
          <w:rtl/>
          <w:lang w:eastAsia="he-IL"/>
        </w:rPr>
        <w:t>הם</w:t>
      </w:r>
      <w:r>
        <w:rPr>
          <w:rFonts w:hint="cs"/>
          <w:rtl/>
          <w:lang w:eastAsia="he-IL"/>
        </w:rPr>
        <w:t xml:space="preserve">. היינו יכולים להעביר היום אולי את הצעת החוק בקריאה טרומית, לקדם אותה מהר, ואולי </w:t>
      </w:r>
      <w:bookmarkStart w:id="17187" w:name="_ETM_Q22_184000"/>
      <w:bookmarkEnd w:id="17187"/>
      <w:r>
        <w:rPr>
          <w:rFonts w:hint="cs"/>
          <w:rtl/>
          <w:lang w:eastAsia="he-IL"/>
        </w:rPr>
        <w:t xml:space="preserve">כבר בשבוע הבא לסיים אותה בקריאה שנייה ושלישית; יודעים בכנסת לעשות את הדברים מהר כשרוצים. אני מקווה שכך ייקרה מייד אחרי חנוכה. זה יהיה אולי מאוחר מדי, אבל עדיין זאת תהיה מחויבות שאני מצפה לראות </w:t>
      </w:r>
      <w:bookmarkStart w:id="17188" w:name="_ETM_Q22_200000"/>
      <w:bookmarkEnd w:id="17188"/>
      <w:r>
        <w:rPr>
          <w:rFonts w:hint="cs"/>
          <w:rtl/>
          <w:lang w:eastAsia="he-IL"/>
        </w:rPr>
        <w:t xml:space="preserve">את כל חברות וחברי הבית נלחמים עליה, בדיוק כפי שהיו נלחמים על נפגעי </w:t>
      </w:r>
      <w:bookmarkStart w:id="17189" w:name="_ETM_Q22_205000"/>
      <w:bookmarkEnd w:id="17189"/>
      <w:r>
        <w:rPr>
          <w:rFonts w:hint="cs"/>
          <w:rtl/>
          <w:lang w:eastAsia="he-IL"/>
        </w:rPr>
        <w:t xml:space="preserve">עבירות אחרים. </w:t>
      </w:r>
    </w:p>
    <w:p w:rsidR="00DA3A44" w:rsidRDefault="00DA3A44" w:rsidP="008B62B4">
      <w:pPr>
        <w:rPr>
          <w:rtl/>
          <w:lang w:eastAsia="he-IL"/>
        </w:rPr>
      </w:pPr>
    </w:p>
    <w:p w:rsidR="00DA3A44" w:rsidRDefault="00DA3A44" w:rsidP="008B62B4">
      <w:pPr>
        <w:pStyle w:val="af6"/>
        <w:keepNext/>
        <w:rPr>
          <w:rtl/>
        </w:rPr>
      </w:pPr>
      <w:bookmarkStart w:id="17190" w:name="ET_yor_6597_8"/>
      <w:r w:rsidRPr="0097380D">
        <w:rPr>
          <w:rStyle w:val="TagStyle"/>
          <w:rtl/>
        </w:rPr>
        <w:t xml:space="preserve"> &lt;&lt; יור &gt;&gt;</w:t>
      </w:r>
      <w:r w:rsidRPr="00D47229">
        <w:rPr>
          <w:rStyle w:val="TagStyle"/>
          <w:rtl/>
        </w:rPr>
        <w:t xml:space="preserve"> </w:t>
      </w:r>
      <w:r>
        <w:rPr>
          <w:rtl/>
        </w:rPr>
        <w:t>היו"ר מאיר כהן:</w:t>
      </w:r>
      <w:r w:rsidRPr="00D47229">
        <w:rPr>
          <w:rStyle w:val="TagStyle"/>
          <w:rtl/>
        </w:rPr>
        <w:t xml:space="preserve"> </w:t>
      </w:r>
      <w:r w:rsidRPr="0097380D">
        <w:rPr>
          <w:rStyle w:val="TagStyle"/>
          <w:rtl/>
        </w:rPr>
        <w:t>&lt;&lt; יור &gt;&gt;</w:t>
      </w:r>
      <w:r>
        <w:rPr>
          <w:rtl/>
        </w:rPr>
        <w:t xml:space="preserve">  </w:t>
      </w:r>
      <w:bookmarkEnd w:id="17190"/>
    </w:p>
    <w:p w:rsidR="00DA3A44" w:rsidRDefault="00DA3A44" w:rsidP="00D532FC">
      <w:pPr>
        <w:rPr>
          <w:rtl/>
          <w:lang w:eastAsia="he-IL"/>
        </w:rPr>
      </w:pPr>
    </w:p>
    <w:p w:rsidR="00DA3A44" w:rsidRDefault="00DA3A44" w:rsidP="008B62B4">
      <w:pPr>
        <w:rPr>
          <w:rtl/>
          <w:lang w:eastAsia="he-IL"/>
        </w:rPr>
      </w:pPr>
      <w:bookmarkStart w:id="17191" w:name="_ETM_Q22_206000"/>
      <w:bookmarkEnd w:id="17191"/>
      <w:r>
        <w:rPr>
          <w:rFonts w:hint="cs"/>
          <w:rtl/>
          <w:lang w:eastAsia="he-IL"/>
        </w:rPr>
        <w:t xml:space="preserve">תודה רבה, אדוני. </w:t>
      </w:r>
    </w:p>
    <w:p w:rsidR="00DA3A44" w:rsidRPr="00D47229" w:rsidRDefault="00DA3A44" w:rsidP="008B62B4">
      <w:pPr>
        <w:rPr>
          <w:rtl/>
          <w:lang w:eastAsia="he-IL"/>
        </w:rPr>
      </w:pPr>
    </w:p>
    <w:p w:rsidR="00DA3A44" w:rsidRDefault="00DA3A44" w:rsidP="008B62B4">
      <w:pPr>
        <w:pStyle w:val="af5"/>
        <w:keepNext/>
        <w:rPr>
          <w:rtl/>
        </w:rPr>
      </w:pPr>
      <w:bookmarkStart w:id="17192" w:name="ET_interruption_5084_5"/>
      <w:r w:rsidRPr="0097380D">
        <w:rPr>
          <w:rStyle w:val="TagStyle"/>
          <w:rtl/>
        </w:rPr>
        <w:t xml:space="preserve"> &lt;&lt; קריאה &gt;&gt;</w:t>
      </w:r>
      <w:r w:rsidRPr="00E56EB2">
        <w:rPr>
          <w:rStyle w:val="TagStyle"/>
          <w:rtl/>
        </w:rPr>
        <w:t xml:space="preserve"> </w:t>
      </w:r>
      <w:r>
        <w:rPr>
          <w:rtl/>
        </w:rPr>
        <w:t>מיקי לוי (יש עתיד):</w:t>
      </w:r>
      <w:r w:rsidRPr="00E56EB2">
        <w:rPr>
          <w:rStyle w:val="TagStyle"/>
          <w:rtl/>
        </w:rPr>
        <w:t xml:space="preserve"> </w:t>
      </w:r>
      <w:r w:rsidRPr="0097380D">
        <w:rPr>
          <w:rStyle w:val="TagStyle"/>
          <w:rtl/>
        </w:rPr>
        <w:t>&lt;&lt; קריאה &gt;&gt;</w:t>
      </w:r>
      <w:r>
        <w:rPr>
          <w:rtl/>
        </w:rPr>
        <w:t xml:space="preserve">  </w:t>
      </w:r>
      <w:bookmarkEnd w:id="17192"/>
    </w:p>
    <w:p w:rsidR="00DA3A44" w:rsidRDefault="00DA3A44" w:rsidP="00D532FC">
      <w:pPr>
        <w:rPr>
          <w:rtl/>
          <w:lang w:eastAsia="he-IL"/>
        </w:rPr>
      </w:pPr>
    </w:p>
    <w:p w:rsidR="00DA3A44" w:rsidRDefault="00DA3A44" w:rsidP="00684489">
      <w:pPr>
        <w:rPr>
          <w:rtl/>
          <w:lang w:eastAsia="he-IL"/>
        </w:rPr>
      </w:pPr>
      <w:r>
        <w:rPr>
          <w:rFonts w:hint="cs"/>
          <w:rtl/>
          <w:lang w:eastAsia="he-IL"/>
        </w:rPr>
        <w:t>יותר קל לשלול לה את התושבות. תושבות קל לשלול</w:t>
      </w:r>
      <w:r w:rsidR="00684489">
        <w:rPr>
          <w:rFonts w:hint="cs"/>
          <w:rtl/>
          <w:lang w:eastAsia="he-IL"/>
        </w:rPr>
        <w:t>.</w:t>
      </w:r>
      <w:r>
        <w:rPr>
          <w:rFonts w:hint="cs"/>
          <w:rtl/>
          <w:lang w:eastAsia="he-IL"/>
        </w:rPr>
        <w:t xml:space="preserve"> היא לא אזרחית. אפילו בית משפט לא יתערב.</w:t>
      </w:r>
    </w:p>
    <w:p w:rsidR="00DA3A44" w:rsidRDefault="00DA3A44" w:rsidP="008B62B4">
      <w:pPr>
        <w:rPr>
          <w:rtl/>
          <w:lang w:eastAsia="he-IL"/>
        </w:rPr>
      </w:pPr>
    </w:p>
    <w:p w:rsidR="00DA3A44" w:rsidRDefault="00DA3A44" w:rsidP="008B62B4">
      <w:pPr>
        <w:pStyle w:val="af6"/>
        <w:keepNext/>
        <w:rPr>
          <w:rtl/>
        </w:rPr>
      </w:pPr>
      <w:bookmarkStart w:id="17193" w:name="ET_yor_6597_9"/>
      <w:r w:rsidRPr="0097380D">
        <w:rPr>
          <w:rStyle w:val="TagStyle"/>
          <w:rtl/>
        </w:rPr>
        <w:t xml:space="preserve"> &lt;&lt; יור &gt;&gt;</w:t>
      </w:r>
      <w:r w:rsidRPr="00D47229">
        <w:rPr>
          <w:rStyle w:val="TagStyle"/>
          <w:rtl/>
        </w:rPr>
        <w:t xml:space="preserve"> </w:t>
      </w:r>
      <w:r>
        <w:rPr>
          <w:rtl/>
        </w:rPr>
        <w:t>היו"ר מאיר כהן:</w:t>
      </w:r>
      <w:r w:rsidRPr="00D47229">
        <w:rPr>
          <w:rStyle w:val="TagStyle"/>
          <w:rtl/>
        </w:rPr>
        <w:t xml:space="preserve"> </w:t>
      </w:r>
      <w:r w:rsidRPr="0097380D">
        <w:rPr>
          <w:rStyle w:val="TagStyle"/>
          <w:rtl/>
        </w:rPr>
        <w:t>&lt;&lt; יור &gt;&gt;</w:t>
      </w:r>
      <w:r>
        <w:rPr>
          <w:rtl/>
        </w:rPr>
        <w:t xml:space="preserve">  </w:t>
      </w:r>
      <w:bookmarkEnd w:id="17193"/>
    </w:p>
    <w:p w:rsidR="00DA3A44" w:rsidRDefault="00DA3A44" w:rsidP="00D532FC">
      <w:pPr>
        <w:rPr>
          <w:rtl/>
          <w:lang w:eastAsia="he-IL"/>
        </w:rPr>
      </w:pPr>
    </w:p>
    <w:p w:rsidR="00DA3A44" w:rsidRDefault="00DA3A44" w:rsidP="008B62B4">
      <w:pPr>
        <w:rPr>
          <w:rtl/>
          <w:lang w:eastAsia="he-IL"/>
        </w:rPr>
      </w:pPr>
      <w:bookmarkStart w:id="17194" w:name="_ETM_Q22_208000"/>
      <w:bookmarkEnd w:id="17194"/>
      <w:r>
        <w:rPr>
          <w:rFonts w:hint="cs"/>
          <w:rtl/>
          <w:lang w:eastAsia="he-IL"/>
        </w:rPr>
        <w:t xml:space="preserve">תודה רבה. חבר הכנסת אבי </w:t>
      </w:r>
      <w:bookmarkStart w:id="17195" w:name="_ETM_Q22_214000"/>
      <w:bookmarkEnd w:id="17195"/>
      <w:r>
        <w:rPr>
          <w:rFonts w:hint="cs"/>
          <w:rtl/>
          <w:lang w:eastAsia="he-IL"/>
        </w:rPr>
        <w:t xml:space="preserve">מעוז, בבקשה. </w:t>
      </w:r>
    </w:p>
    <w:p w:rsidR="00DA3A44" w:rsidRPr="00D47229" w:rsidRDefault="00DA3A44" w:rsidP="008B62B4">
      <w:pPr>
        <w:rPr>
          <w:rtl/>
          <w:lang w:eastAsia="he-IL"/>
        </w:rPr>
      </w:pPr>
      <w:bookmarkStart w:id="17196" w:name="_ETM_Q22_228000"/>
      <w:bookmarkEnd w:id="17196"/>
    </w:p>
    <w:p w:rsidR="00DA3A44" w:rsidRDefault="00DA3A44" w:rsidP="008B62B4">
      <w:pPr>
        <w:pStyle w:val="a4"/>
        <w:keepNext/>
        <w:rPr>
          <w:rtl/>
        </w:rPr>
      </w:pPr>
      <w:bookmarkStart w:id="17197" w:name="ET_speaker_6153_4"/>
      <w:r w:rsidRPr="0097380D">
        <w:rPr>
          <w:rStyle w:val="TagStyle"/>
          <w:rtl/>
        </w:rPr>
        <w:t xml:space="preserve"> &lt;&lt; דובר &gt;&gt;</w:t>
      </w:r>
      <w:r w:rsidRPr="00E56EB2">
        <w:rPr>
          <w:rStyle w:val="TagStyle"/>
          <w:rtl/>
        </w:rPr>
        <w:t xml:space="preserve"> </w:t>
      </w:r>
      <w:bookmarkStart w:id="17198" w:name="_Toc152790331"/>
      <w:bookmarkStart w:id="17199" w:name="_Toc152790640"/>
      <w:r>
        <w:rPr>
          <w:rtl/>
        </w:rPr>
        <w:t>אבי מעוז (נעם):</w:t>
      </w:r>
      <w:bookmarkEnd w:id="17198"/>
      <w:bookmarkEnd w:id="17199"/>
      <w:r w:rsidRPr="00E56EB2">
        <w:rPr>
          <w:rStyle w:val="TagStyle"/>
          <w:rtl/>
        </w:rPr>
        <w:t xml:space="preserve"> </w:t>
      </w:r>
      <w:r w:rsidRPr="0097380D">
        <w:rPr>
          <w:rStyle w:val="TagStyle"/>
          <w:rtl/>
        </w:rPr>
        <w:t>&lt;&lt; דובר &gt;&gt;</w:t>
      </w:r>
      <w:r>
        <w:rPr>
          <w:rtl/>
        </w:rPr>
        <w:t xml:space="preserve">  </w:t>
      </w:r>
      <w:bookmarkEnd w:id="17197"/>
    </w:p>
    <w:p w:rsidR="00DA3A44" w:rsidRDefault="00DA3A44" w:rsidP="00D532FC">
      <w:pPr>
        <w:rPr>
          <w:rtl/>
          <w:lang w:eastAsia="he-IL"/>
        </w:rPr>
      </w:pPr>
    </w:p>
    <w:p w:rsidR="00FB30E7" w:rsidRDefault="00DA3A44" w:rsidP="00FB30E7">
      <w:pPr>
        <w:rPr>
          <w:rtl/>
          <w:lang w:eastAsia="he-IL"/>
        </w:rPr>
      </w:pPr>
      <w:r>
        <w:rPr>
          <w:rFonts w:hint="cs"/>
          <w:rtl/>
          <w:lang w:eastAsia="he-IL"/>
        </w:rPr>
        <w:t xml:space="preserve">אדוני היושב-ראש, כנסת נכבדה, אני רוצה להקריא לכם דברים מעוררי השראה ורוממות רוח שכתב קצין מילואים שנלחם ברצועת עזה, ויהיו דברים אלה לזכותם ולהצלחתם של כל חיילי צה"ל הגיבורים. אני מצטט: אמש לקחנו את היחידה למשימתה. פגשתי את מפקד היחידה הגיבור, התחבקנו, </w:t>
      </w:r>
      <w:proofErr w:type="spellStart"/>
      <w:r>
        <w:rPr>
          <w:rFonts w:hint="cs"/>
          <w:rtl/>
          <w:lang w:eastAsia="he-IL"/>
        </w:rPr>
        <w:t>ברכתיו</w:t>
      </w:r>
      <w:proofErr w:type="spellEnd"/>
      <w:r>
        <w:rPr>
          <w:rFonts w:hint="cs"/>
          <w:rtl/>
          <w:lang w:eastAsia="he-IL"/>
        </w:rPr>
        <w:t xml:space="preserve"> להצלחה במשימה ולשובו לשלום לביתו. עליתי לפני היציאה אל מקום ישיבת הלוחמים, לקולות רמים של קריאות נרגשות. התרגשתי והתחזקתי עד מאוד, וליבי הלם בקרבי לשמוע את הלוחמים חוזרים מילה במילה אחרי אחד מהם, שדקלם בהתרגשות ובהתלהבות גדולה: "לשם ייחוד". וכולם עונים בקול רם: "לשם ייחוד". "</w:t>
      </w:r>
      <w:proofErr w:type="spellStart"/>
      <w:r w:rsidRPr="003A3854">
        <w:rPr>
          <w:rtl/>
          <w:lang w:eastAsia="he-IL"/>
        </w:rPr>
        <w:t>קוּדְשָׁא</w:t>
      </w:r>
      <w:proofErr w:type="spellEnd"/>
      <w:r w:rsidRPr="003A3854">
        <w:rPr>
          <w:rtl/>
          <w:lang w:eastAsia="he-IL"/>
        </w:rPr>
        <w:t xml:space="preserve"> </w:t>
      </w:r>
      <w:proofErr w:type="spellStart"/>
      <w:r w:rsidRPr="003A3854">
        <w:rPr>
          <w:rtl/>
          <w:lang w:eastAsia="he-IL"/>
        </w:rPr>
        <w:t>בְּרִיך</w:t>
      </w:r>
      <w:proofErr w:type="spellEnd"/>
      <w:r w:rsidRPr="003A3854">
        <w:rPr>
          <w:rtl/>
          <w:lang w:eastAsia="he-IL"/>
        </w:rPr>
        <w:t>ְ</w:t>
      </w:r>
      <w:r>
        <w:rPr>
          <w:rFonts w:hint="cs"/>
          <w:rtl/>
          <w:lang w:eastAsia="he-IL"/>
        </w:rPr>
        <w:t xml:space="preserve"> הוא", והם עונים: "</w:t>
      </w:r>
      <w:proofErr w:type="spellStart"/>
      <w:r w:rsidRPr="003A3854">
        <w:rPr>
          <w:rtl/>
          <w:lang w:eastAsia="he-IL"/>
        </w:rPr>
        <w:t>וּשְׁכִינְתֵּיה</w:t>
      </w:r>
      <w:proofErr w:type="spellEnd"/>
      <w:r w:rsidRPr="003A3854">
        <w:rPr>
          <w:rtl/>
          <w:lang w:eastAsia="he-IL"/>
        </w:rPr>
        <w:t>ּ</w:t>
      </w:r>
      <w:r w:rsidRPr="003A3854">
        <w:rPr>
          <w:rFonts w:hint="cs"/>
          <w:rtl/>
          <w:lang w:eastAsia="he-IL"/>
        </w:rPr>
        <w:t>"</w:t>
      </w:r>
      <w:r>
        <w:rPr>
          <w:rFonts w:hint="cs"/>
          <w:rtl/>
          <w:lang w:eastAsia="he-IL"/>
        </w:rPr>
        <w:t xml:space="preserve">. והם עונים אחריו, כל הארגז בצפיפות ובחום הלב יחד: </w:t>
      </w:r>
      <w:bookmarkStart w:id="17200" w:name="_ETM_Q22_301000"/>
      <w:bookmarkEnd w:id="17200"/>
      <w:r>
        <w:rPr>
          <w:rFonts w:hint="cs"/>
          <w:rtl/>
          <w:lang w:eastAsia="he-IL"/>
        </w:rPr>
        <w:t xml:space="preserve">"הריני מכוון". ואיני זוכר, לצערי, את כל הנוסח המדויק כמו </w:t>
      </w:r>
      <w:bookmarkStart w:id="17201" w:name="_ETM_Q22_308000"/>
      <w:bookmarkEnd w:id="17201"/>
      <w:r>
        <w:rPr>
          <w:rFonts w:hint="cs"/>
          <w:rtl/>
          <w:lang w:eastAsia="he-IL"/>
        </w:rPr>
        <w:t xml:space="preserve">שהוא </w:t>
      </w:r>
      <w:r>
        <w:rPr>
          <w:rFonts w:hint="eastAsia"/>
          <w:rtl/>
          <w:lang w:eastAsia="he-IL"/>
        </w:rPr>
        <w:t xml:space="preserve">– </w:t>
      </w:r>
      <w:r>
        <w:rPr>
          <w:rFonts w:hint="cs"/>
          <w:rtl/>
          <w:lang w:eastAsia="he-IL"/>
        </w:rPr>
        <w:t xml:space="preserve">הגיבור דקלם מהזיכרון – מכוון, שהכול יהיה בשם כל ישראל, </w:t>
      </w:r>
      <w:bookmarkStart w:id="17202" w:name="_ETM_Q22_314000"/>
      <w:bookmarkEnd w:id="17202"/>
      <w:r>
        <w:rPr>
          <w:rFonts w:hint="cs"/>
          <w:rtl/>
          <w:lang w:eastAsia="he-IL"/>
        </w:rPr>
        <w:t xml:space="preserve">וכל טיפת זיעה שאתאמץ במלחמה תעלה לפניך. וכך המשיכו וקראו </w:t>
      </w:r>
      <w:bookmarkStart w:id="17203" w:name="_ETM_Q22_319000"/>
      <w:bookmarkEnd w:id="17203"/>
      <w:r>
        <w:rPr>
          <w:rFonts w:hint="cs"/>
          <w:rtl/>
          <w:lang w:eastAsia="he-IL"/>
        </w:rPr>
        <w:t xml:space="preserve">יחדיו, ופניהם מאירות. ליבי כל כך רגש. מי כעמך ישראל. </w:t>
      </w:r>
      <w:bookmarkStart w:id="17204" w:name="_ETM_Q22_324000"/>
      <w:bookmarkEnd w:id="17204"/>
      <w:r>
        <w:rPr>
          <w:rFonts w:hint="cs"/>
          <w:rtl/>
          <w:lang w:eastAsia="he-IL"/>
        </w:rPr>
        <w:t xml:space="preserve">הלוא המה ראו חבריהם נופלים בקרבות בשמחת תורה, ואחרי כמה </w:t>
      </w:r>
      <w:bookmarkStart w:id="17205" w:name="_ETM_Q22_326000"/>
      <w:bookmarkEnd w:id="17205"/>
      <w:r>
        <w:rPr>
          <w:rFonts w:hint="cs"/>
          <w:rtl/>
          <w:lang w:eastAsia="he-IL"/>
        </w:rPr>
        <w:t xml:space="preserve">שבועות גם במחנה הפליטים בעזה, ועוד נכונו להם קרבות קשים, </w:t>
      </w:r>
      <w:bookmarkStart w:id="17206" w:name="_ETM_Q22_334000"/>
      <w:bookmarkEnd w:id="17206"/>
      <w:r>
        <w:rPr>
          <w:rFonts w:hint="cs"/>
          <w:rtl/>
          <w:lang w:eastAsia="he-IL"/>
        </w:rPr>
        <w:t xml:space="preserve">ואחרי כל זה, הם הולכים אלי קרב בששון וברעות </w:t>
      </w:r>
      <w:bookmarkStart w:id="17207" w:name="_ETM_Q22_337000"/>
      <w:bookmarkEnd w:id="17207"/>
      <w:r>
        <w:rPr>
          <w:rFonts w:hint="cs"/>
          <w:rtl/>
          <w:lang w:eastAsia="he-IL"/>
        </w:rPr>
        <w:t xml:space="preserve">קדושה. התמסרותו של יצחק לעקוד עצמו על ייחוד שמו נסוכה </w:t>
      </w:r>
      <w:bookmarkStart w:id="17208" w:name="_ETM_Q22_341000"/>
      <w:bookmarkEnd w:id="17208"/>
      <w:r>
        <w:rPr>
          <w:rFonts w:hint="cs"/>
          <w:rtl/>
          <w:lang w:eastAsia="he-IL"/>
        </w:rPr>
        <w:t xml:space="preserve">בלבבם. גבורתו של אברהם אביו הקם בגבורה להילחם עם חניכיו </w:t>
      </w:r>
      <w:bookmarkStart w:id="17209" w:name="_ETM_Q22_348000"/>
      <w:bookmarkEnd w:id="17209"/>
      <w:r>
        <w:rPr>
          <w:rFonts w:hint="cs"/>
          <w:rtl/>
          <w:lang w:eastAsia="he-IL"/>
        </w:rPr>
        <w:t xml:space="preserve">מעצימה את נחישותם. </w:t>
      </w:r>
    </w:p>
    <w:p w:rsidR="00FB30E7" w:rsidRDefault="00FB30E7" w:rsidP="00FB30E7">
      <w:pPr>
        <w:rPr>
          <w:rtl/>
          <w:lang w:eastAsia="he-IL"/>
        </w:rPr>
      </w:pPr>
    </w:p>
    <w:p w:rsidR="00DA3A44" w:rsidRDefault="00DA3A44" w:rsidP="00FB30E7">
      <w:pPr>
        <w:rPr>
          <w:rtl/>
          <w:lang w:eastAsia="he-IL"/>
        </w:rPr>
      </w:pPr>
      <w:r>
        <w:rPr>
          <w:rFonts w:hint="cs"/>
          <w:rtl/>
          <w:lang w:eastAsia="he-IL"/>
        </w:rPr>
        <w:t xml:space="preserve">נזכרתי גם בקולות השופר ששמעתי מרחוק בשטחי </w:t>
      </w:r>
      <w:bookmarkStart w:id="17210" w:name="_ETM_Q22_351000"/>
      <w:bookmarkEnd w:id="17210"/>
      <w:r>
        <w:rPr>
          <w:rFonts w:hint="cs"/>
          <w:rtl/>
          <w:lang w:eastAsia="he-IL"/>
        </w:rPr>
        <w:t>הכינוס</w:t>
      </w:r>
      <w:r w:rsidR="00FB30E7">
        <w:rPr>
          <w:rFonts w:hint="cs"/>
          <w:rtl/>
          <w:lang w:eastAsia="he-IL"/>
        </w:rPr>
        <w:t>.</w:t>
      </w:r>
      <w:r>
        <w:rPr>
          <w:rFonts w:hint="cs"/>
          <w:rtl/>
          <w:lang w:eastAsia="he-IL"/>
        </w:rPr>
        <w:t xml:space="preserve"> מן הסתם התכנסו כולם לתפילה יחידתית לפני היציאה לקרב. </w:t>
      </w:r>
      <w:bookmarkStart w:id="17211" w:name="_ETM_Q22_359000"/>
      <w:bookmarkEnd w:id="17211"/>
      <w:r>
        <w:rPr>
          <w:rFonts w:hint="cs"/>
          <w:rtl/>
          <w:lang w:eastAsia="he-IL"/>
        </w:rPr>
        <w:t xml:space="preserve">"המלך בשדה" </w:t>
      </w:r>
      <w:r w:rsidR="00FB30E7">
        <w:rPr>
          <w:rFonts w:hint="eastAsia"/>
          <w:rtl/>
          <w:lang w:eastAsia="he-IL"/>
        </w:rPr>
        <w:t xml:space="preserve">– </w:t>
      </w:r>
      <w:r>
        <w:rPr>
          <w:rFonts w:hint="cs"/>
          <w:rtl/>
          <w:lang w:eastAsia="he-IL"/>
        </w:rPr>
        <w:t xml:space="preserve">איזה שדה? שדה הקרב. ממשיך ובא עמנו למלחמותינו. </w:t>
      </w:r>
      <w:bookmarkStart w:id="17212" w:name="_ETM_Q22_365000"/>
      <w:bookmarkEnd w:id="17212"/>
      <w:r>
        <w:rPr>
          <w:rFonts w:hint="cs"/>
          <w:rtl/>
          <w:lang w:eastAsia="he-IL"/>
        </w:rPr>
        <w:t xml:space="preserve">משרה שכינתו עלינו, בנו ובינינו. ולעילא </w:t>
      </w:r>
      <w:proofErr w:type="spellStart"/>
      <w:r>
        <w:rPr>
          <w:rFonts w:hint="cs"/>
          <w:rtl/>
          <w:lang w:eastAsia="he-IL"/>
        </w:rPr>
        <w:t>ולעילא</w:t>
      </w:r>
      <w:proofErr w:type="spellEnd"/>
      <w:r>
        <w:rPr>
          <w:rFonts w:hint="cs"/>
          <w:rtl/>
          <w:lang w:eastAsia="he-IL"/>
        </w:rPr>
        <w:t xml:space="preserve">, כשחייליו </w:t>
      </w:r>
      <w:bookmarkStart w:id="17213" w:name="_ETM_Q22_373000"/>
      <w:bookmarkEnd w:id="17213"/>
      <w:r>
        <w:rPr>
          <w:rFonts w:hint="cs"/>
          <w:rtl/>
          <w:lang w:eastAsia="he-IL"/>
        </w:rPr>
        <w:t xml:space="preserve">צבאותיו מייחדים כך את שמו בגילוי, בפרסומי </w:t>
      </w:r>
      <w:proofErr w:type="spellStart"/>
      <w:r>
        <w:rPr>
          <w:rFonts w:hint="cs"/>
          <w:rtl/>
          <w:lang w:eastAsia="he-IL"/>
        </w:rPr>
        <w:t>קלא</w:t>
      </w:r>
      <w:proofErr w:type="spellEnd"/>
      <w:r>
        <w:rPr>
          <w:rFonts w:hint="cs"/>
          <w:rtl/>
          <w:lang w:eastAsia="he-IL"/>
        </w:rPr>
        <w:t xml:space="preserve">, לבוא </w:t>
      </w:r>
      <w:bookmarkStart w:id="17214" w:name="_ETM_Q22_377000"/>
      <w:bookmarkEnd w:id="17214"/>
      <w:r>
        <w:rPr>
          <w:rFonts w:hint="cs"/>
          <w:rtl/>
          <w:lang w:eastAsia="he-IL"/>
        </w:rPr>
        <w:t xml:space="preserve">עימם אלי שדות הקרב. אז מתרבה השראת שכינתו עימם. </w:t>
      </w:r>
      <w:bookmarkStart w:id="17215" w:name="_ETM_Q22_385000"/>
      <w:bookmarkEnd w:id="17215"/>
      <w:r>
        <w:rPr>
          <w:rFonts w:hint="cs"/>
          <w:rtl/>
          <w:lang w:eastAsia="he-IL"/>
        </w:rPr>
        <w:t xml:space="preserve">וכבר </w:t>
      </w:r>
      <w:bookmarkStart w:id="17216" w:name="_ETM_Q22_386000"/>
      <w:bookmarkEnd w:id="17216"/>
      <w:r>
        <w:rPr>
          <w:rFonts w:hint="cs"/>
          <w:rtl/>
          <w:lang w:eastAsia="he-IL"/>
        </w:rPr>
        <w:t xml:space="preserve">נועד לנו, ששעות ספורות אחרי שהורדנום במגנן, בנקודת הזינוק למשימתם, </w:t>
      </w:r>
      <w:bookmarkStart w:id="17217" w:name="_ETM_Q22_394000"/>
      <w:bookmarkEnd w:id="17217"/>
      <w:r>
        <w:rPr>
          <w:rFonts w:hint="cs"/>
          <w:rtl/>
          <w:lang w:eastAsia="he-IL"/>
        </w:rPr>
        <w:t xml:space="preserve">התעלה אחד מחיילי היחידה למקום שאין כל ברייה יכולה לעמוד </w:t>
      </w:r>
      <w:bookmarkStart w:id="17218" w:name="_ETM_Q22_398000"/>
      <w:bookmarkEnd w:id="17218"/>
      <w:r>
        <w:rPr>
          <w:rFonts w:hint="cs"/>
          <w:rtl/>
          <w:lang w:eastAsia="he-IL"/>
        </w:rPr>
        <w:t>בו. והם כעת ממש ממשיכים בגבורה להיות בראש העם, צועדים</w:t>
      </w:r>
      <w:bookmarkStart w:id="17219" w:name="_ETM_Q22_403000"/>
      <w:bookmarkEnd w:id="17219"/>
      <w:r>
        <w:rPr>
          <w:rFonts w:hint="cs"/>
          <w:rtl/>
          <w:lang w:eastAsia="he-IL"/>
        </w:rPr>
        <w:t xml:space="preserve"> אל משימתם. ויהי נ</w:t>
      </w:r>
      <w:r w:rsidR="00FB30E7">
        <w:rPr>
          <w:rFonts w:hint="cs"/>
          <w:rtl/>
          <w:lang w:eastAsia="he-IL"/>
        </w:rPr>
        <w:t>ו</w:t>
      </w:r>
      <w:r>
        <w:rPr>
          <w:rFonts w:hint="cs"/>
          <w:rtl/>
          <w:lang w:eastAsia="he-IL"/>
        </w:rPr>
        <w:t xml:space="preserve">עם השם עליהם. סוף ציטוט. </w:t>
      </w:r>
    </w:p>
    <w:p w:rsidR="00DA3A44" w:rsidRDefault="00DA3A44" w:rsidP="008B62B4">
      <w:pPr>
        <w:rPr>
          <w:rtl/>
          <w:lang w:eastAsia="he-IL"/>
        </w:rPr>
      </w:pPr>
      <w:bookmarkStart w:id="17220" w:name="_ETM_Q22_407000"/>
      <w:bookmarkEnd w:id="17220"/>
    </w:p>
    <w:p w:rsidR="00DA3A44" w:rsidRDefault="00DA3A44" w:rsidP="008B62B4">
      <w:pPr>
        <w:rPr>
          <w:rtl/>
          <w:lang w:eastAsia="he-IL"/>
        </w:rPr>
      </w:pPr>
      <w:bookmarkStart w:id="17221" w:name="_ETM_Q22_408000"/>
      <w:bookmarkEnd w:id="17221"/>
      <w:r>
        <w:rPr>
          <w:rFonts w:hint="cs"/>
          <w:rtl/>
          <w:lang w:eastAsia="he-IL"/>
        </w:rPr>
        <w:t xml:space="preserve">אדוני היושב-ראש, רבותיי חברי הכנסת, מציאות זו המתוארת בדברים שכתב </w:t>
      </w:r>
      <w:bookmarkStart w:id="17222" w:name="_ETM_Q22_413000"/>
      <w:bookmarkEnd w:id="17222"/>
      <w:r>
        <w:rPr>
          <w:rFonts w:hint="cs"/>
          <w:rtl/>
          <w:lang w:eastAsia="he-IL"/>
        </w:rPr>
        <w:t xml:space="preserve">אותו קצין, שאני מכיר אותו מאז שנולד, איננה </w:t>
      </w:r>
      <w:proofErr w:type="spellStart"/>
      <w:r>
        <w:rPr>
          <w:rFonts w:hint="cs"/>
          <w:rtl/>
          <w:lang w:eastAsia="he-IL"/>
        </w:rPr>
        <w:t>הדתה</w:t>
      </w:r>
      <w:proofErr w:type="spellEnd"/>
      <w:r>
        <w:rPr>
          <w:rFonts w:hint="cs"/>
          <w:rtl/>
          <w:lang w:eastAsia="he-IL"/>
        </w:rPr>
        <w:t xml:space="preserve">. </w:t>
      </w:r>
      <w:bookmarkStart w:id="17223" w:name="_ETM_Q22_417000"/>
      <w:bookmarkEnd w:id="17223"/>
      <w:r>
        <w:rPr>
          <w:rFonts w:hint="cs"/>
          <w:rtl/>
          <w:lang w:eastAsia="he-IL"/>
        </w:rPr>
        <w:t xml:space="preserve">מציאות זו, שמתגלה בלוחמים ובעם ישראל כולו, משקפת את </w:t>
      </w:r>
      <w:bookmarkStart w:id="17224" w:name="_ETM_Q22_425000"/>
      <w:bookmarkEnd w:id="17224"/>
      <w:r>
        <w:rPr>
          <w:rFonts w:hint="cs"/>
          <w:rtl/>
          <w:lang w:eastAsia="he-IL"/>
        </w:rPr>
        <w:t xml:space="preserve">הברק האלוקי שבנשמת החשמונאים ששב להיגלות, כבימים ההם בזמן הזה. </w:t>
      </w:r>
      <w:bookmarkStart w:id="17225" w:name="_ETM_Q22_431000"/>
      <w:bookmarkEnd w:id="17225"/>
      <w:r>
        <w:rPr>
          <w:rFonts w:hint="cs"/>
          <w:rtl/>
          <w:lang w:eastAsia="he-IL"/>
        </w:rPr>
        <w:t xml:space="preserve">תודה. </w:t>
      </w:r>
    </w:p>
    <w:p w:rsidR="00DA3A44" w:rsidRDefault="00DA3A44" w:rsidP="008B62B4">
      <w:pPr>
        <w:rPr>
          <w:rtl/>
          <w:lang w:eastAsia="he-IL"/>
        </w:rPr>
      </w:pPr>
      <w:bookmarkStart w:id="17226" w:name="_ETM_Q22_432000"/>
      <w:bookmarkEnd w:id="17226"/>
    </w:p>
    <w:p w:rsidR="00DA3A44" w:rsidRDefault="00DA3A44" w:rsidP="008B62B4">
      <w:pPr>
        <w:pStyle w:val="af6"/>
        <w:keepNext/>
        <w:rPr>
          <w:rtl/>
        </w:rPr>
      </w:pPr>
      <w:r w:rsidRPr="0097380D">
        <w:rPr>
          <w:rStyle w:val="TagStyle"/>
          <w:rtl/>
        </w:rPr>
        <w:t xml:space="preserve"> &lt;&lt; יור &gt;&gt;</w:t>
      </w:r>
      <w:r w:rsidRPr="00E56EB2">
        <w:rPr>
          <w:rStyle w:val="TagStyle"/>
          <w:rtl/>
        </w:rPr>
        <w:t xml:space="preserve"> </w:t>
      </w:r>
      <w:r>
        <w:rPr>
          <w:rtl/>
        </w:rPr>
        <w:t>היו"ר מאיר כהן:</w:t>
      </w:r>
      <w:r w:rsidRPr="00E56EB2">
        <w:rPr>
          <w:rStyle w:val="TagStyle"/>
          <w:rtl/>
        </w:rPr>
        <w:t xml:space="preserve"> </w:t>
      </w:r>
      <w:r w:rsidRPr="0097380D">
        <w:rPr>
          <w:rStyle w:val="TagStyle"/>
          <w:rtl/>
        </w:rPr>
        <w:t>&lt;&lt;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תודה רבה, אדוני. חבר הכנסת גלעד קריב, בבקשה. </w:t>
      </w:r>
    </w:p>
    <w:p w:rsidR="00DA3A44" w:rsidRDefault="00DA3A44" w:rsidP="008B62B4">
      <w:pPr>
        <w:rPr>
          <w:rtl/>
          <w:lang w:eastAsia="he-IL"/>
        </w:rPr>
      </w:pPr>
      <w:bookmarkStart w:id="17227" w:name="_ETM_Q22_434000"/>
      <w:bookmarkEnd w:id="17227"/>
    </w:p>
    <w:p w:rsidR="00DA3A44" w:rsidRDefault="00DA3A44" w:rsidP="008B62B4">
      <w:pPr>
        <w:pStyle w:val="a4"/>
        <w:keepNext/>
        <w:rPr>
          <w:rtl/>
        </w:rPr>
      </w:pPr>
      <w:bookmarkStart w:id="17228" w:name="ET_speaker_6156_7"/>
      <w:r w:rsidRPr="0097380D">
        <w:rPr>
          <w:rStyle w:val="TagStyle"/>
          <w:rtl/>
        </w:rPr>
        <w:t xml:space="preserve"> &lt;&lt; דובר &gt;&gt;</w:t>
      </w:r>
      <w:r w:rsidRPr="00E56EB2">
        <w:rPr>
          <w:rStyle w:val="TagStyle"/>
          <w:rtl/>
        </w:rPr>
        <w:t xml:space="preserve"> </w:t>
      </w:r>
      <w:bookmarkStart w:id="17229" w:name="_Toc152790332"/>
      <w:bookmarkStart w:id="17230" w:name="_Toc152790641"/>
      <w:r>
        <w:rPr>
          <w:rtl/>
        </w:rPr>
        <w:t>גלעד קריב (העבודה):</w:t>
      </w:r>
      <w:bookmarkEnd w:id="17229"/>
      <w:bookmarkEnd w:id="17230"/>
      <w:r w:rsidRPr="00E56EB2">
        <w:rPr>
          <w:rStyle w:val="TagStyle"/>
          <w:rtl/>
        </w:rPr>
        <w:t xml:space="preserve"> </w:t>
      </w:r>
      <w:r w:rsidRPr="0097380D">
        <w:rPr>
          <w:rStyle w:val="TagStyle"/>
          <w:rtl/>
        </w:rPr>
        <w:t>&lt;&lt; דובר &gt;&gt;</w:t>
      </w:r>
      <w:r>
        <w:rPr>
          <w:rtl/>
        </w:rPr>
        <w:t xml:space="preserve">  </w:t>
      </w:r>
      <w:bookmarkEnd w:id="17228"/>
    </w:p>
    <w:p w:rsidR="00DA3A44" w:rsidRDefault="00DA3A44" w:rsidP="00D532FC">
      <w:pPr>
        <w:rPr>
          <w:rtl/>
          <w:lang w:eastAsia="he-IL"/>
        </w:rPr>
      </w:pPr>
    </w:p>
    <w:p w:rsidR="00FB30E7" w:rsidRDefault="00DA3A44" w:rsidP="00FB30E7">
      <w:pPr>
        <w:rPr>
          <w:rtl/>
          <w:lang w:eastAsia="he-IL"/>
        </w:rPr>
      </w:pPr>
      <w:r>
        <w:rPr>
          <w:rFonts w:hint="cs"/>
          <w:rtl/>
          <w:lang w:eastAsia="he-IL"/>
        </w:rPr>
        <w:t xml:space="preserve">אדוני </w:t>
      </w:r>
      <w:bookmarkStart w:id="17231" w:name="_ETM_Q22_458000"/>
      <w:bookmarkEnd w:id="17231"/>
      <w:r>
        <w:rPr>
          <w:rFonts w:hint="cs"/>
          <w:rtl/>
          <w:lang w:eastAsia="he-IL"/>
        </w:rPr>
        <w:t xml:space="preserve">היושב-ראש, כנסת נכבדה, רבים ודאי מכירים את המדרש ששלושה שמות נקראו לו לאדם: אחד מה שקוראים לו אביו </w:t>
      </w:r>
      <w:bookmarkStart w:id="17232" w:name="_ETM_Q22_465000"/>
      <w:bookmarkEnd w:id="17232"/>
      <w:proofErr w:type="spellStart"/>
      <w:r>
        <w:rPr>
          <w:rFonts w:hint="cs"/>
          <w:rtl/>
          <w:lang w:eastAsia="he-IL"/>
        </w:rPr>
        <w:t>וא</w:t>
      </w:r>
      <w:r w:rsidR="00FB30E7">
        <w:rPr>
          <w:rFonts w:hint="cs"/>
          <w:rtl/>
          <w:lang w:eastAsia="he-IL"/>
        </w:rPr>
        <w:t>י</w:t>
      </w:r>
      <w:r>
        <w:rPr>
          <w:rFonts w:hint="cs"/>
          <w:rtl/>
          <w:lang w:eastAsia="he-IL"/>
        </w:rPr>
        <w:t>מו</w:t>
      </w:r>
      <w:proofErr w:type="spellEnd"/>
      <w:r>
        <w:rPr>
          <w:rFonts w:hint="cs"/>
          <w:rtl/>
          <w:lang w:eastAsia="he-IL"/>
        </w:rPr>
        <w:t xml:space="preserve">, ואחד מה </w:t>
      </w:r>
      <w:proofErr w:type="spellStart"/>
      <w:r>
        <w:rPr>
          <w:rFonts w:hint="cs"/>
          <w:rtl/>
          <w:lang w:eastAsia="he-IL"/>
        </w:rPr>
        <w:t>שקוראין</w:t>
      </w:r>
      <w:proofErr w:type="spellEnd"/>
      <w:r>
        <w:rPr>
          <w:rFonts w:hint="cs"/>
          <w:rtl/>
          <w:lang w:eastAsia="he-IL"/>
        </w:rPr>
        <w:t xml:space="preserve"> לו בני אדם, </w:t>
      </w:r>
      <w:bookmarkStart w:id="17233" w:name="_ETM_Q22_471000"/>
      <w:bookmarkEnd w:id="17233"/>
      <w:r>
        <w:rPr>
          <w:rFonts w:hint="cs"/>
          <w:rtl/>
          <w:lang w:eastAsia="he-IL"/>
        </w:rPr>
        <w:t xml:space="preserve">ואחד מה שהוא קונה לעצמו. ברוח המדרש אציע שגם </w:t>
      </w:r>
      <w:bookmarkStart w:id="17234" w:name="_ETM_Q22_472000"/>
      <w:bookmarkEnd w:id="17234"/>
      <w:r>
        <w:rPr>
          <w:rFonts w:hint="cs"/>
          <w:rtl/>
          <w:lang w:eastAsia="he-IL"/>
        </w:rPr>
        <w:t xml:space="preserve">להצעת התקציב מגיעים שלושה שמות: השם הרשמי </w:t>
      </w:r>
      <w:r>
        <w:rPr>
          <w:rFonts w:hint="eastAsia"/>
          <w:rtl/>
          <w:lang w:eastAsia="he-IL"/>
        </w:rPr>
        <w:t xml:space="preserve">– </w:t>
      </w:r>
      <w:r>
        <w:rPr>
          <w:rFonts w:hint="cs"/>
          <w:rtl/>
          <w:lang w:eastAsia="he-IL"/>
        </w:rPr>
        <w:t xml:space="preserve">הצעת חוק תקציב </w:t>
      </w:r>
      <w:bookmarkStart w:id="17235" w:name="_ETM_Q22_478000"/>
      <w:bookmarkEnd w:id="17235"/>
      <w:r>
        <w:rPr>
          <w:rFonts w:hint="cs"/>
          <w:rtl/>
          <w:lang w:eastAsia="he-IL"/>
        </w:rPr>
        <w:t xml:space="preserve">נוסף; השם השני, שכבר הוזכר כאן </w:t>
      </w:r>
      <w:r>
        <w:rPr>
          <w:rFonts w:hint="eastAsia"/>
          <w:rtl/>
          <w:lang w:eastAsia="he-IL"/>
        </w:rPr>
        <w:t xml:space="preserve">– </w:t>
      </w:r>
      <w:r>
        <w:rPr>
          <w:rFonts w:hint="cs"/>
          <w:rtl/>
          <w:lang w:eastAsia="he-IL"/>
        </w:rPr>
        <w:t xml:space="preserve">תקציב הביזה; ואני הקטן </w:t>
      </w:r>
      <w:bookmarkStart w:id="17236" w:name="_ETM_Q22_487000"/>
      <w:bookmarkEnd w:id="17236"/>
      <w:r>
        <w:rPr>
          <w:rFonts w:hint="cs"/>
          <w:rtl/>
          <w:lang w:eastAsia="he-IL"/>
        </w:rPr>
        <w:t xml:space="preserve">רוצה להציע את השם השלישי </w:t>
      </w:r>
      <w:r>
        <w:rPr>
          <w:rFonts w:hint="eastAsia"/>
          <w:rtl/>
          <w:lang w:eastAsia="he-IL"/>
        </w:rPr>
        <w:t xml:space="preserve">– </w:t>
      </w:r>
      <w:r>
        <w:rPr>
          <w:rFonts w:hint="cs"/>
          <w:rtl/>
          <w:lang w:eastAsia="he-IL"/>
        </w:rPr>
        <w:t>התקציב המשיחי הראשון של מדינת</w:t>
      </w:r>
      <w:bookmarkStart w:id="17237" w:name="_ETM_Q22_492000"/>
      <w:bookmarkEnd w:id="17237"/>
      <w:r>
        <w:rPr>
          <w:rFonts w:hint="cs"/>
          <w:rtl/>
          <w:lang w:eastAsia="he-IL"/>
        </w:rPr>
        <w:t xml:space="preserve"> ישראל. ולמה משיחי? משני טעמים: הראשון הוא הפער </w:t>
      </w:r>
      <w:bookmarkStart w:id="17238" w:name="_ETM_Q22_498000"/>
      <w:bookmarkEnd w:id="17238"/>
      <w:r>
        <w:rPr>
          <w:rFonts w:hint="cs"/>
          <w:rtl/>
          <w:lang w:eastAsia="he-IL"/>
        </w:rPr>
        <w:t xml:space="preserve">הבלתי-נתפס בין התקציב הזה לבין האזהרות של נגיד בנק </w:t>
      </w:r>
      <w:bookmarkStart w:id="17239" w:name="_ETM_Q22_503000"/>
      <w:bookmarkEnd w:id="17239"/>
      <w:r>
        <w:rPr>
          <w:rFonts w:hint="cs"/>
          <w:rtl/>
          <w:lang w:eastAsia="he-IL"/>
        </w:rPr>
        <w:t xml:space="preserve">ישראל, הנהלת האוצר ואפילו של חברי קואליציה מסורים. כל אלה </w:t>
      </w:r>
      <w:bookmarkStart w:id="17240" w:name="_ETM_Q22_508000"/>
      <w:bookmarkEnd w:id="17240"/>
      <w:r>
        <w:rPr>
          <w:rFonts w:hint="cs"/>
          <w:rtl/>
          <w:lang w:eastAsia="he-IL"/>
        </w:rPr>
        <w:t xml:space="preserve">אומרים לממשלת ישראל שלא הכול מספרים; שישנה חשיבות אדירה לדפוס </w:t>
      </w:r>
      <w:bookmarkStart w:id="17241" w:name="_ETM_Q22_512000"/>
      <w:bookmarkEnd w:id="17241"/>
      <w:r>
        <w:rPr>
          <w:rFonts w:hint="cs"/>
          <w:rtl/>
          <w:lang w:eastAsia="he-IL"/>
        </w:rPr>
        <w:t xml:space="preserve">ההתנהגות וההתנהלות בעת מלחמה; שממשלה מנופחת שמסרבת לסגור משרדים מיותרים, </w:t>
      </w:r>
      <w:bookmarkStart w:id="17242" w:name="_ETM_Q22_519000"/>
      <w:bookmarkEnd w:id="17242"/>
      <w:r>
        <w:rPr>
          <w:rFonts w:hint="cs"/>
          <w:rtl/>
          <w:lang w:eastAsia="he-IL"/>
        </w:rPr>
        <w:t xml:space="preserve">שממשלה שמשאירה 4 מיליארד ש"ח בכספים קואליציוניים </w:t>
      </w:r>
      <w:r w:rsidR="00FB30E7">
        <w:rPr>
          <w:rFonts w:hint="eastAsia"/>
          <w:rtl/>
          <w:lang w:eastAsia="he-IL"/>
        </w:rPr>
        <w:t xml:space="preserve">– </w:t>
      </w:r>
      <w:r>
        <w:rPr>
          <w:rFonts w:hint="cs"/>
          <w:rtl/>
          <w:lang w:eastAsia="he-IL"/>
        </w:rPr>
        <w:t xml:space="preserve">הממשלה הזו מנותקת </w:t>
      </w:r>
      <w:bookmarkStart w:id="17243" w:name="_ETM_Q22_530000"/>
      <w:bookmarkEnd w:id="17243"/>
      <w:r>
        <w:rPr>
          <w:rFonts w:hint="cs"/>
          <w:rtl/>
          <w:lang w:eastAsia="he-IL"/>
        </w:rPr>
        <w:t xml:space="preserve">מהמציאות. </w:t>
      </w:r>
      <w:bookmarkStart w:id="17244" w:name="_ETM_Q22_532000"/>
      <w:bookmarkEnd w:id="17244"/>
      <w:r>
        <w:rPr>
          <w:rFonts w:hint="cs"/>
          <w:rtl/>
          <w:lang w:eastAsia="he-IL"/>
        </w:rPr>
        <w:t xml:space="preserve">ומה הטעם השני לקרוא להצעה הזו "התקציב המשיחי"? כי לראשונה בתולדות המדינה, גם בתקופת חירום, יש </w:t>
      </w:r>
      <w:bookmarkStart w:id="17245" w:name="_ETM_Q22_539000"/>
      <w:bookmarkEnd w:id="17245"/>
      <w:r>
        <w:rPr>
          <w:rFonts w:hint="cs"/>
          <w:rtl/>
          <w:lang w:eastAsia="he-IL"/>
        </w:rPr>
        <w:t xml:space="preserve">לנו ממשלה שמתעקשת להיות ממשלת הסקטורים ולא הממשלה של כלל </w:t>
      </w:r>
      <w:bookmarkStart w:id="17246" w:name="_ETM_Q22_541000"/>
      <w:bookmarkEnd w:id="17246"/>
      <w:r>
        <w:rPr>
          <w:rFonts w:hint="cs"/>
          <w:rtl/>
          <w:lang w:eastAsia="he-IL"/>
        </w:rPr>
        <w:t xml:space="preserve">אזרחי ישראל; ממשלה שעסוקה גם היום בהענקת רוח </w:t>
      </w:r>
      <w:bookmarkStart w:id="17247" w:name="_ETM_Q22_547000"/>
      <w:bookmarkEnd w:id="17247"/>
      <w:r>
        <w:rPr>
          <w:rFonts w:hint="cs"/>
          <w:rtl/>
          <w:lang w:eastAsia="he-IL"/>
        </w:rPr>
        <w:t xml:space="preserve">גבית לגורמים הקיצוניים ביותר והלאומניים ביותר בחברה הישראלית; ממשלה שמעמיקה את האפליה וההבחנה בין ישראלי לישראלי; ממשלה שדורשת </w:t>
      </w:r>
      <w:bookmarkStart w:id="17248" w:name="_ETM_Q22_559000"/>
      <w:bookmarkEnd w:id="17248"/>
      <w:r>
        <w:rPr>
          <w:rFonts w:hint="cs"/>
          <w:rtl/>
          <w:lang w:eastAsia="he-IL"/>
        </w:rPr>
        <w:t xml:space="preserve">מאיתנו להיכנס מתחת לאלונקה, אבל שמה על האלונקה רק חלק </w:t>
      </w:r>
      <w:bookmarkStart w:id="17249" w:name="_ETM_Q22_570000"/>
      <w:bookmarkEnd w:id="17249"/>
      <w:r>
        <w:rPr>
          <w:rFonts w:hint="cs"/>
          <w:rtl/>
          <w:lang w:eastAsia="he-IL"/>
        </w:rPr>
        <w:t xml:space="preserve">מהאזרחים. </w:t>
      </w:r>
    </w:p>
    <w:p w:rsidR="00FB30E7" w:rsidRDefault="00FB30E7" w:rsidP="00FB30E7">
      <w:pPr>
        <w:rPr>
          <w:rtl/>
          <w:lang w:eastAsia="he-IL"/>
        </w:rPr>
      </w:pPr>
    </w:p>
    <w:p w:rsidR="00DA3A44" w:rsidRDefault="00DA3A44" w:rsidP="008E7311">
      <w:pPr>
        <w:rPr>
          <w:rtl/>
          <w:lang w:eastAsia="he-IL"/>
        </w:rPr>
      </w:pPr>
      <w:r>
        <w:rPr>
          <w:rFonts w:hint="cs"/>
          <w:rtl/>
          <w:lang w:eastAsia="he-IL"/>
        </w:rPr>
        <w:t xml:space="preserve">דוגמאות, אדוני היושב-ראש, לא חסרות </w:t>
      </w:r>
      <w:r>
        <w:rPr>
          <w:rFonts w:hint="eastAsia"/>
          <w:rtl/>
          <w:lang w:eastAsia="he-IL"/>
        </w:rPr>
        <w:t xml:space="preserve">– </w:t>
      </w:r>
      <w:r>
        <w:rPr>
          <w:rFonts w:hint="cs"/>
          <w:rtl/>
          <w:lang w:eastAsia="he-IL"/>
        </w:rPr>
        <w:t>כמעט כל שורה בהחלט</w:t>
      </w:r>
      <w:bookmarkStart w:id="17250" w:name="_ETM_Q22_571000"/>
      <w:bookmarkEnd w:id="17250"/>
      <w:r>
        <w:rPr>
          <w:rFonts w:hint="cs"/>
          <w:rtl/>
          <w:lang w:eastAsia="he-IL"/>
        </w:rPr>
        <w:t>ה בעניין הכספים הקואליציוניים מדיפה ריח של העדפה סקטור</w:t>
      </w:r>
      <w:bookmarkStart w:id="17251" w:name="_ETM_Q22_582000"/>
      <w:bookmarkEnd w:id="17251"/>
      <w:r>
        <w:rPr>
          <w:rFonts w:hint="cs"/>
          <w:rtl/>
          <w:lang w:eastAsia="he-IL"/>
        </w:rPr>
        <w:t xml:space="preserve">יאלית </w:t>
      </w:r>
      <w:r>
        <w:rPr>
          <w:rFonts w:hint="eastAsia"/>
          <w:rtl/>
          <w:lang w:eastAsia="he-IL"/>
        </w:rPr>
        <w:t xml:space="preserve">– </w:t>
      </w:r>
      <w:r>
        <w:rPr>
          <w:rFonts w:hint="cs"/>
          <w:rtl/>
          <w:lang w:eastAsia="he-IL"/>
        </w:rPr>
        <w:t xml:space="preserve">אך בכל זאת אזכיר דוגמה אחת, שנדונה היום </w:t>
      </w:r>
      <w:bookmarkStart w:id="17252" w:name="_ETM_Q22_581000"/>
      <w:bookmarkEnd w:id="17252"/>
      <w:r>
        <w:rPr>
          <w:rFonts w:hint="cs"/>
          <w:rtl/>
          <w:lang w:eastAsia="he-IL"/>
        </w:rPr>
        <w:t xml:space="preserve">בוועדת הבריאות. בטבלת הכספים הקואליציוניים המקורית נכללו 6 מיליון </w:t>
      </w:r>
      <w:bookmarkStart w:id="17253" w:name="_ETM_Q22_587000"/>
      <w:bookmarkEnd w:id="17253"/>
      <w:r>
        <w:rPr>
          <w:rFonts w:hint="cs"/>
          <w:rtl/>
          <w:lang w:eastAsia="he-IL"/>
        </w:rPr>
        <w:t xml:space="preserve">שקלים למרכזי החוסן; לא לכל מרכזי החוסן, רק לאלו </w:t>
      </w:r>
      <w:bookmarkStart w:id="17254" w:name="_ETM_Q22_595000"/>
      <w:bookmarkEnd w:id="17254"/>
      <w:r>
        <w:rPr>
          <w:rFonts w:hint="cs"/>
          <w:rtl/>
          <w:lang w:eastAsia="he-IL"/>
        </w:rPr>
        <w:t>שביהודה ושומרון. כאילו המצוקה התקציבית של מרכזי החוסן בעוטף עזה</w:t>
      </w:r>
      <w:bookmarkStart w:id="17255" w:name="_ETM_Q22_602000"/>
      <w:bookmarkEnd w:id="17255"/>
      <w:r>
        <w:rPr>
          <w:rFonts w:hint="cs"/>
          <w:rtl/>
          <w:lang w:eastAsia="he-IL"/>
        </w:rPr>
        <w:t xml:space="preserve"> לא צריכה הייתה לעניין את ממשלת </w:t>
      </w:r>
      <w:proofErr w:type="spellStart"/>
      <w:r>
        <w:rPr>
          <w:rFonts w:hint="cs"/>
          <w:rtl/>
          <w:lang w:eastAsia="he-IL"/>
        </w:rPr>
        <w:t>הביביסטים</w:t>
      </w:r>
      <w:proofErr w:type="spellEnd"/>
      <w:r>
        <w:rPr>
          <w:rFonts w:hint="cs"/>
          <w:rtl/>
          <w:lang w:eastAsia="he-IL"/>
        </w:rPr>
        <w:t xml:space="preserve">, המתנחלים </w:t>
      </w:r>
      <w:bookmarkStart w:id="17256" w:name="_ETM_Q22_605000"/>
      <w:bookmarkEnd w:id="17256"/>
      <w:r>
        <w:rPr>
          <w:rFonts w:hint="cs"/>
          <w:rtl/>
          <w:lang w:eastAsia="he-IL"/>
        </w:rPr>
        <w:t xml:space="preserve">והחרדים. אבל אם הטבלה המקורית הייתה חוצפה, הרי שהטבלה המעודכנת </w:t>
      </w:r>
      <w:bookmarkStart w:id="17257" w:name="_ETM_Q22_610000"/>
      <w:bookmarkEnd w:id="17257"/>
      <w:r>
        <w:rPr>
          <w:rFonts w:hint="cs"/>
          <w:rtl/>
          <w:lang w:eastAsia="he-IL"/>
        </w:rPr>
        <w:t xml:space="preserve">היא חרפה של ממש. גם עכשיו, אחרי אסון שמחת תורה </w:t>
      </w:r>
      <w:bookmarkStart w:id="17258" w:name="_ETM_Q22_616000"/>
      <w:bookmarkEnd w:id="17258"/>
      <w:r>
        <w:rPr>
          <w:rFonts w:hint="cs"/>
          <w:rtl/>
          <w:lang w:eastAsia="he-IL"/>
        </w:rPr>
        <w:t xml:space="preserve">ו-60 ימי מלחמה, מעיזה הממשלה המשיחית הזאת לייעד כספים </w:t>
      </w:r>
      <w:bookmarkStart w:id="17259" w:name="_ETM_Q22_623000"/>
      <w:bookmarkEnd w:id="17259"/>
      <w:r>
        <w:rPr>
          <w:rFonts w:hint="cs"/>
          <w:rtl/>
          <w:lang w:eastAsia="he-IL"/>
        </w:rPr>
        <w:t xml:space="preserve">קואליציוניים רק למרכזי החוסן ביהודה ושומרון; לא לכלל מרכזי </w:t>
      </w:r>
      <w:bookmarkStart w:id="17260" w:name="_ETM_Q22_626000"/>
      <w:bookmarkEnd w:id="17260"/>
      <w:r w:rsidR="008E7311">
        <w:rPr>
          <w:rFonts w:hint="cs"/>
          <w:rtl/>
          <w:lang w:eastAsia="he-IL"/>
        </w:rPr>
        <w:t>החוסן</w:t>
      </w:r>
      <w:r>
        <w:rPr>
          <w:rFonts w:hint="cs"/>
          <w:rtl/>
          <w:lang w:eastAsia="he-IL"/>
        </w:rPr>
        <w:t xml:space="preserve"> </w:t>
      </w:r>
      <w:r w:rsidR="008E7311">
        <w:rPr>
          <w:rFonts w:hint="eastAsia"/>
          <w:rtl/>
          <w:lang w:eastAsia="he-IL"/>
        </w:rPr>
        <w:t xml:space="preserve">– </w:t>
      </w:r>
      <w:r>
        <w:rPr>
          <w:rFonts w:hint="cs"/>
          <w:rtl/>
          <w:lang w:eastAsia="he-IL"/>
        </w:rPr>
        <w:t xml:space="preserve">לאלו שבעוטף, בגבול הצפון, וגם ביהודה ושומרון </w:t>
      </w:r>
      <w:r w:rsidR="008E7311">
        <w:rPr>
          <w:rFonts w:hint="eastAsia"/>
          <w:rtl/>
          <w:lang w:eastAsia="he-IL"/>
        </w:rPr>
        <w:t xml:space="preserve">– </w:t>
      </w:r>
      <w:r>
        <w:rPr>
          <w:rFonts w:hint="cs"/>
          <w:rtl/>
          <w:lang w:eastAsia="he-IL"/>
        </w:rPr>
        <w:t xml:space="preserve">אלא רק ליהודה ושומרון. </w:t>
      </w:r>
    </w:p>
    <w:p w:rsidR="00DA3A44" w:rsidRDefault="00DA3A44" w:rsidP="008B62B4">
      <w:pPr>
        <w:rPr>
          <w:rtl/>
          <w:lang w:eastAsia="he-IL"/>
        </w:rPr>
      </w:pPr>
    </w:p>
    <w:p w:rsidR="00DA3A44" w:rsidRDefault="00DA3A44" w:rsidP="008B62B4">
      <w:pPr>
        <w:rPr>
          <w:rtl/>
          <w:lang w:eastAsia="he-IL"/>
        </w:rPr>
      </w:pPr>
      <w:r>
        <w:rPr>
          <w:rFonts w:hint="cs"/>
          <w:rtl/>
          <w:lang w:eastAsia="he-IL"/>
        </w:rPr>
        <w:t xml:space="preserve">תגידו, אין </w:t>
      </w:r>
      <w:bookmarkStart w:id="17261" w:name="_ETM_Q22_635000"/>
      <w:bookmarkEnd w:id="17261"/>
      <w:r>
        <w:rPr>
          <w:rFonts w:hint="cs"/>
          <w:rtl/>
          <w:lang w:eastAsia="he-IL"/>
        </w:rPr>
        <w:t xml:space="preserve">לכם בושה? אין לכם צפון? אין לכם אלוהים? תקציב משיחי </w:t>
      </w:r>
      <w:bookmarkStart w:id="17262" w:name="_ETM_Q22_643000"/>
      <w:bookmarkEnd w:id="17262"/>
      <w:r>
        <w:rPr>
          <w:rFonts w:hint="cs"/>
          <w:rtl/>
          <w:lang w:eastAsia="he-IL"/>
        </w:rPr>
        <w:t xml:space="preserve">שלא היה מבייש את אף אחת מקבוצות הקנאים שידע העם </w:t>
      </w:r>
      <w:bookmarkStart w:id="17263" w:name="_ETM_Q22_647000"/>
      <w:bookmarkEnd w:id="17263"/>
      <w:r>
        <w:rPr>
          <w:rFonts w:hint="cs"/>
          <w:rtl/>
          <w:lang w:eastAsia="he-IL"/>
        </w:rPr>
        <w:t xml:space="preserve">היהודי לדורותיו. תקציב משיחי שתפור למידותיו של משיח השקר </w:t>
      </w:r>
      <w:bookmarkStart w:id="17264" w:name="_ETM_Q22_654000"/>
      <w:bookmarkEnd w:id="17264"/>
      <w:r>
        <w:rPr>
          <w:rFonts w:hint="cs"/>
          <w:rtl/>
          <w:lang w:eastAsia="he-IL"/>
        </w:rPr>
        <w:t>שמוביל את מדינת ישראל. תקציב משיחי שמתאימות לו המילים של</w:t>
      </w:r>
      <w:bookmarkStart w:id="17265" w:name="_ETM_Q22_661000"/>
      <w:bookmarkEnd w:id="17265"/>
      <w:r>
        <w:rPr>
          <w:rFonts w:hint="cs"/>
          <w:rtl/>
          <w:lang w:eastAsia="he-IL"/>
        </w:rPr>
        <w:t xml:space="preserve"> שלום חנוך: "תאונה למי, שואל </w:t>
      </w:r>
      <w:proofErr w:type="spellStart"/>
      <w:r>
        <w:rPr>
          <w:rFonts w:hint="cs"/>
          <w:rtl/>
          <w:lang w:eastAsia="he-IL"/>
        </w:rPr>
        <w:t>ארציאלי</w:t>
      </w:r>
      <w:proofErr w:type="spellEnd"/>
      <w:r>
        <w:rPr>
          <w:rFonts w:hint="cs"/>
          <w:rtl/>
          <w:lang w:eastAsia="he-IL"/>
        </w:rPr>
        <w:t xml:space="preserve"> הבן / </w:t>
      </w:r>
      <w:bookmarkStart w:id="17266" w:name="_ETM_Q22_666000"/>
      <w:bookmarkEnd w:id="17266"/>
      <w:r>
        <w:rPr>
          <w:rFonts w:hint="cs"/>
          <w:rtl/>
          <w:lang w:eastAsia="he-IL"/>
        </w:rPr>
        <w:t xml:space="preserve">תאונה למדינה, עונה השוטר המסכן. // משיח לא בא, משיח </w:t>
      </w:r>
      <w:bookmarkStart w:id="17267" w:name="_ETM_Q22_669000"/>
      <w:bookmarkEnd w:id="17267"/>
      <w:r>
        <w:rPr>
          <w:rFonts w:hint="cs"/>
          <w:rtl/>
          <w:lang w:eastAsia="he-IL"/>
        </w:rPr>
        <w:t xml:space="preserve">גם לא מטלפן". תודה. </w:t>
      </w:r>
    </w:p>
    <w:p w:rsidR="00DA3A44" w:rsidRDefault="00DA3A44" w:rsidP="008B62B4">
      <w:pPr>
        <w:rPr>
          <w:rtl/>
          <w:lang w:eastAsia="he-IL"/>
        </w:rPr>
      </w:pPr>
      <w:bookmarkStart w:id="17268" w:name="_ETM_Q22_675000"/>
      <w:bookmarkEnd w:id="17268"/>
    </w:p>
    <w:p w:rsidR="00DA3A44" w:rsidRDefault="00DA3A44" w:rsidP="008B62B4">
      <w:pPr>
        <w:pStyle w:val="af6"/>
        <w:keepNext/>
        <w:rPr>
          <w:rtl/>
        </w:rPr>
      </w:pPr>
      <w:bookmarkStart w:id="17269" w:name="ET_yor_6597_10"/>
      <w:r w:rsidRPr="0097380D">
        <w:rPr>
          <w:rStyle w:val="TagStyle"/>
          <w:rtl/>
        </w:rPr>
        <w:t xml:space="preserve"> &lt;&lt; יור &gt;&gt;</w:t>
      </w:r>
      <w:r w:rsidRPr="00744C77">
        <w:rPr>
          <w:rStyle w:val="TagStyle"/>
          <w:rtl/>
        </w:rPr>
        <w:t xml:space="preserve"> </w:t>
      </w:r>
      <w:r>
        <w:rPr>
          <w:rtl/>
        </w:rPr>
        <w:t>היו"ר מאיר כהן:</w:t>
      </w:r>
      <w:r w:rsidRPr="00744C77">
        <w:rPr>
          <w:rStyle w:val="TagStyle"/>
          <w:rtl/>
        </w:rPr>
        <w:t xml:space="preserve"> </w:t>
      </w:r>
      <w:r w:rsidRPr="0097380D">
        <w:rPr>
          <w:rStyle w:val="TagStyle"/>
          <w:rtl/>
        </w:rPr>
        <w:t>&lt;&lt; יור &gt;&gt;</w:t>
      </w:r>
      <w:r>
        <w:rPr>
          <w:rtl/>
        </w:rPr>
        <w:t xml:space="preserve">  </w:t>
      </w:r>
      <w:bookmarkEnd w:id="17269"/>
    </w:p>
    <w:p w:rsidR="00DA3A44" w:rsidRDefault="00DA3A44" w:rsidP="00D532FC">
      <w:pPr>
        <w:rPr>
          <w:rtl/>
          <w:lang w:eastAsia="he-IL"/>
        </w:rPr>
      </w:pPr>
    </w:p>
    <w:p w:rsidR="00DA3A44" w:rsidRPr="00744C77" w:rsidRDefault="00DA3A44" w:rsidP="008B62B4">
      <w:pPr>
        <w:rPr>
          <w:rtl/>
          <w:lang w:eastAsia="he-IL"/>
        </w:rPr>
      </w:pPr>
      <w:bookmarkStart w:id="17270" w:name="_ETM_Q22_672000"/>
      <w:bookmarkEnd w:id="17270"/>
      <w:r>
        <w:rPr>
          <w:rFonts w:hint="cs"/>
          <w:rtl/>
          <w:lang w:eastAsia="he-IL"/>
        </w:rPr>
        <w:t xml:space="preserve">תודה רבה, אדוני. חבר הכנסת </w:t>
      </w:r>
      <w:bookmarkStart w:id="17271" w:name="_ETM_Q22_677000"/>
      <w:bookmarkEnd w:id="17271"/>
      <w:r>
        <w:rPr>
          <w:rFonts w:hint="cs"/>
          <w:rtl/>
          <w:lang w:eastAsia="he-IL"/>
        </w:rPr>
        <w:t xml:space="preserve">אלון שוסטר, בבקשה. </w:t>
      </w:r>
    </w:p>
    <w:p w:rsidR="00DA3A44" w:rsidRDefault="00DA3A44" w:rsidP="008B62B4">
      <w:pPr>
        <w:rPr>
          <w:rtl/>
          <w:lang w:eastAsia="he-IL"/>
        </w:rPr>
      </w:pPr>
    </w:p>
    <w:p w:rsidR="00DA3A44" w:rsidRDefault="00DA3A44" w:rsidP="008B62B4">
      <w:pPr>
        <w:pStyle w:val="a4"/>
        <w:keepNext/>
        <w:rPr>
          <w:rtl/>
        </w:rPr>
      </w:pPr>
      <w:bookmarkStart w:id="17272" w:name="ET_speaker_6144_9"/>
      <w:r w:rsidRPr="0097380D">
        <w:rPr>
          <w:rStyle w:val="TagStyle"/>
          <w:rtl/>
        </w:rPr>
        <w:t xml:space="preserve"> &lt;&lt; דובר &gt;&gt;</w:t>
      </w:r>
      <w:r w:rsidRPr="006B71D9">
        <w:rPr>
          <w:rStyle w:val="TagStyle"/>
          <w:rtl/>
        </w:rPr>
        <w:t xml:space="preserve"> </w:t>
      </w:r>
      <w:bookmarkStart w:id="17273" w:name="_Toc152790333"/>
      <w:bookmarkStart w:id="17274" w:name="_Toc152790642"/>
      <w:r>
        <w:rPr>
          <w:rtl/>
        </w:rPr>
        <w:t>אלון שוסטר (המחנה הממלכתי):</w:t>
      </w:r>
      <w:bookmarkEnd w:id="17273"/>
      <w:bookmarkEnd w:id="17274"/>
      <w:r w:rsidRPr="006B71D9">
        <w:rPr>
          <w:rStyle w:val="TagStyle"/>
          <w:rtl/>
        </w:rPr>
        <w:t xml:space="preserve"> </w:t>
      </w:r>
      <w:r w:rsidRPr="0097380D">
        <w:rPr>
          <w:rStyle w:val="TagStyle"/>
          <w:rtl/>
        </w:rPr>
        <w:t>&lt;&lt; דובר &gt;&gt;</w:t>
      </w:r>
      <w:r>
        <w:rPr>
          <w:rtl/>
        </w:rPr>
        <w:t xml:space="preserve">  </w:t>
      </w:r>
      <w:bookmarkEnd w:id="17272"/>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אדוני היושב-ראש, חברות וחברי הכנסת, אנחנו ממוקדים בלחימה באויב, </w:t>
      </w:r>
      <w:bookmarkStart w:id="17275" w:name="_ETM_Q22_693000"/>
      <w:bookmarkEnd w:id="17275"/>
      <w:r>
        <w:rPr>
          <w:rFonts w:hint="cs"/>
          <w:rtl/>
          <w:lang w:eastAsia="he-IL"/>
        </w:rPr>
        <w:t xml:space="preserve">בהחזרת החטופים ובשיבת המתיישבים לדרום, ולא לשכוח את הצפון. </w:t>
      </w:r>
      <w:bookmarkStart w:id="17276" w:name="_ETM_Q22_699000"/>
      <w:bookmarkEnd w:id="17276"/>
      <w:r>
        <w:rPr>
          <w:rFonts w:hint="cs"/>
          <w:rtl/>
          <w:lang w:eastAsia="he-IL"/>
        </w:rPr>
        <w:t xml:space="preserve">אני אגע בזה מייד. אנחנו, המחנה הממלכתי, נמצאים בממשלה כדי להיות שותפים למהלכים הקריטיים של המלחמה הזאת. עת צרה ליעקב. אבל אדוני היושב-ראש, אנחנו נקלעים למציאות </w:t>
      </w:r>
      <w:bookmarkStart w:id="17277" w:name="_ETM_Q22_719000"/>
      <w:bookmarkEnd w:id="17277"/>
      <w:r>
        <w:rPr>
          <w:rFonts w:hint="cs"/>
          <w:rtl/>
          <w:lang w:eastAsia="he-IL"/>
        </w:rPr>
        <w:t xml:space="preserve">שבה התקציב לא מפרש נכון, לא מביא לידי ביטוי את המציאות ההזויה בחלקה, הקשה בחלקה, היוצאת-דופן, </w:t>
      </w:r>
      <w:bookmarkStart w:id="17278" w:name="_ETM_Q22_731000"/>
      <w:bookmarkEnd w:id="17278"/>
      <w:r>
        <w:rPr>
          <w:rFonts w:hint="cs"/>
          <w:rtl/>
          <w:lang w:eastAsia="he-IL"/>
        </w:rPr>
        <w:t>בוודאי בעשרות השנים האחרונות. אני רוצה לתת לנו אופציות אחרות. אם כבר יש עודפים ואם רוצים להגדיל גירעון ואם רוצים להיטיב עם אוכלוסי</w:t>
      </w:r>
      <w:bookmarkStart w:id="17279" w:name="_ETM_Q22_743000"/>
      <w:bookmarkEnd w:id="17279"/>
      <w:r>
        <w:rPr>
          <w:rFonts w:hint="cs"/>
          <w:rtl/>
          <w:lang w:eastAsia="he-IL"/>
        </w:rPr>
        <w:t xml:space="preserve">ית ישראל, שזה יהיה קשור למאבק שבו אנחנו נמצאים, אז בבקשה, יחזיר האוצר 270 מיליון שקל שהוא לקח ברמייה מחקלאי ישראל כאשר הוא הוריד את הפעימות, או בכמה פעימות הוריד את המכסים על היבוא, </w:t>
      </w:r>
      <w:bookmarkStart w:id="17280" w:name="_ETM_Q22_768000"/>
      <w:bookmarkEnd w:id="17280"/>
      <w:r>
        <w:rPr>
          <w:rFonts w:hint="cs"/>
          <w:rtl/>
          <w:lang w:eastAsia="he-IL"/>
        </w:rPr>
        <w:t xml:space="preserve">וחשף את המשק הישראלי, את ענפי החקלאות, בעיקר הצומח, ליבוא מתחרה בתנאים הרבה פחות נוחים, ובתמורה לא עשה את מה שהיה צריך לעשות, את מה שהתחייב </w:t>
      </w:r>
      <w:r>
        <w:rPr>
          <w:rFonts w:hint="eastAsia"/>
          <w:rtl/>
          <w:lang w:eastAsia="he-IL"/>
        </w:rPr>
        <w:t xml:space="preserve">– </w:t>
      </w:r>
      <w:r>
        <w:rPr>
          <w:rFonts w:hint="cs"/>
          <w:rtl/>
          <w:lang w:eastAsia="he-IL"/>
        </w:rPr>
        <w:t xml:space="preserve">להשקיע בענפי החקלאות, להשקיע בביטחון </w:t>
      </w:r>
      <w:bookmarkStart w:id="17281" w:name="_ETM_Q22_785000"/>
      <w:bookmarkEnd w:id="17281"/>
      <w:r>
        <w:rPr>
          <w:rFonts w:hint="cs"/>
          <w:rtl/>
          <w:lang w:eastAsia="he-IL"/>
        </w:rPr>
        <w:t xml:space="preserve">מזון לעת הזאת. זאת משימה אחת. </w:t>
      </w:r>
    </w:p>
    <w:p w:rsidR="00DA3A44" w:rsidRDefault="00DA3A44" w:rsidP="008B62B4">
      <w:pPr>
        <w:rPr>
          <w:rtl/>
          <w:lang w:eastAsia="he-IL"/>
        </w:rPr>
      </w:pPr>
      <w:bookmarkStart w:id="17282" w:name="_ETM_Q22_794000"/>
      <w:bookmarkEnd w:id="17282"/>
    </w:p>
    <w:p w:rsidR="00DA3A44" w:rsidRDefault="00DA3A44" w:rsidP="008B62B4">
      <w:pPr>
        <w:pStyle w:val="af6"/>
        <w:keepNext/>
        <w:rPr>
          <w:rtl/>
        </w:rPr>
      </w:pPr>
      <w:bookmarkStart w:id="17283" w:name="ET_yor_6597_1"/>
      <w:r w:rsidRPr="000C1CD0">
        <w:rPr>
          <w:rStyle w:val="TagStyle"/>
          <w:rtl/>
        </w:rPr>
        <w:t xml:space="preserve">&lt;&lt; יור &gt;&gt; </w:t>
      </w:r>
      <w:r>
        <w:rPr>
          <w:rtl/>
        </w:rPr>
        <w:t>היו"ר מאיר כהן:</w:t>
      </w:r>
      <w:r w:rsidRPr="000C1CD0">
        <w:rPr>
          <w:rStyle w:val="TagStyle"/>
          <w:rtl/>
        </w:rPr>
        <w:t xml:space="preserve"> &lt;&lt; יור &gt;&gt;</w:t>
      </w:r>
      <w:r>
        <w:rPr>
          <w:rtl/>
        </w:rPr>
        <w:t xml:space="preserve">  </w:t>
      </w:r>
      <w:bookmarkEnd w:id="17283"/>
    </w:p>
    <w:p w:rsidR="00DA3A44" w:rsidRDefault="00DA3A44" w:rsidP="00D532FC">
      <w:pPr>
        <w:rPr>
          <w:rtl/>
        </w:rPr>
      </w:pPr>
    </w:p>
    <w:p w:rsidR="00DA3A44" w:rsidRDefault="00DA3A44" w:rsidP="008B62B4">
      <w:pPr>
        <w:rPr>
          <w:rtl/>
        </w:rPr>
      </w:pPr>
      <w:r>
        <w:rPr>
          <w:rFonts w:hint="cs"/>
          <w:rtl/>
        </w:rPr>
        <w:t>ומטורקיה.</w:t>
      </w:r>
    </w:p>
    <w:p w:rsidR="00DA3A44" w:rsidRDefault="00DA3A44" w:rsidP="008B62B4">
      <w:pPr>
        <w:rPr>
          <w:rtl/>
        </w:rPr>
      </w:pPr>
      <w:bookmarkStart w:id="17284" w:name="_ETM_Q23_187000"/>
      <w:bookmarkEnd w:id="17284"/>
    </w:p>
    <w:p w:rsidR="00DA3A44" w:rsidRDefault="00DA3A44" w:rsidP="008B62B4">
      <w:pPr>
        <w:pStyle w:val="-"/>
        <w:keepNext/>
        <w:rPr>
          <w:rtl/>
        </w:rPr>
      </w:pPr>
      <w:bookmarkStart w:id="17285" w:name="ET_speakercontinue_6144_2"/>
      <w:r w:rsidRPr="000C1CD0">
        <w:rPr>
          <w:rStyle w:val="TagStyle"/>
          <w:rtl/>
        </w:rPr>
        <w:t xml:space="preserve"> &lt;&lt; דובר_המשך &gt;&gt; </w:t>
      </w:r>
      <w:r>
        <w:rPr>
          <w:rtl/>
        </w:rPr>
        <w:t>אלון שוסטר (המחנה הממלכתי):</w:t>
      </w:r>
      <w:r w:rsidRPr="000C1CD0">
        <w:rPr>
          <w:rStyle w:val="TagStyle"/>
          <w:rtl/>
        </w:rPr>
        <w:t xml:space="preserve"> &lt;&lt; דובר_המשך &gt;&gt;</w:t>
      </w:r>
      <w:r>
        <w:rPr>
          <w:rtl/>
        </w:rPr>
        <w:t xml:space="preserve">  </w:t>
      </w:r>
      <w:bookmarkEnd w:id="17285"/>
    </w:p>
    <w:p w:rsidR="00DA3A44" w:rsidRDefault="00DA3A44" w:rsidP="00D532FC">
      <w:pPr>
        <w:rPr>
          <w:rtl/>
        </w:rPr>
      </w:pPr>
    </w:p>
    <w:p w:rsidR="00DA3A44" w:rsidRDefault="00DA3A44" w:rsidP="008B62B4">
      <w:pPr>
        <w:rPr>
          <w:rtl/>
        </w:rPr>
      </w:pPr>
      <w:bookmarkStart w:id="17286" w:name="_ETM_Q23_188280"/>
      <w:bookmarkEnd w:id="17286"/>
      <w:r>
        <w:rPr>
          <w:rtl/>
        </w:rPr>
        <w:t xml:space="preserve">ועוד </w:t>
      </w:r>
      <w:bookmarkStart w:id="17287" w:name="_ETM_Q23_188610"/>
      <w:bookmarkEnd w:id="17287"/>
      <w:r>
        <w:rPr>
          <w:rtl/>
        </w:rPr>
        <w:t>מטורקיה</w:t>
      </w:r>
      <w:r>
        <w:rPr>
          <w:rFonts w:hint="cs"/>
          <w:rtl/>
        </w:rPr>
        <w:t>.</w:t>
      </w:r>
      <w:r>
        <w:rPr>
          <w:rtl/>
        </w:rPr>
        <w:t xml:space="preserve"> </w:t>
      </w:r>
      <w:bookmarkStart w:id="17288" w:name="_ETM_Q23_189510"/>
      <w:bookmarkEnd w:id="17288"/>
      <w:r>
        <w:rPr>
          <w:rFonts w:hint="cs"/>
          <w:rtl/>
        </w:rPr>
        <w:t>ו</w:t>
      </w:r>
      <w:bookmarkStart w:id="17289" w:name="_ETM_Q23_189990"/>
      <w:bookmarkEnd w:id="17289"/>
      <w:r>
        <w:rPr>
          <w:rFonts w:hint="cs"/>
          <w:rtl/>
        </w:rPr>
        <w:t xml:space="preserve">יש עוד </w:t>
      </w:r>
      <w:bookmarkStart w:id="17290" w:name="_ETM_Q23_190230"/>
      <w:bookmarkEnd w:id="17290"/>
      <w:r>
        <w:rPr>
          <w:rtl/>
        </w:rPr>
        <w:t>שמועות</w:t>
      </w:r>
      <w:r>
        <w:rPr>
          <w:rFonts w:hint="cs"/>
          <w:rtl/>
        </w:rPr>
        <w:t>,</w:t>
      </w:r>
      <w:r>
        <w:rPr>
          <w:rtl/>
        </w:rPr>
        <w:t xml:space="preserve"> </w:t>
      </w:r>
      <w:bookmarkStart w:id="17291" w:name="_ETM_Q23_190830"/>
      <w:bookmarkEnd w:id="17291"/>
      <w:r>
        <w:rPr>
          <w:rtl/>
        </w:rPr>
        <w:t xml:space="preserve">שצריך </w:t>
      </w:r>
      <w:bookmarkStart w:id="17292" w:name="_ETM_Q23_191100"/>
      <w:bookmarkEnd w:id="17292"/>
      <w:r>
        <w:rPr>
          <w:rtl/>
        </w:rPr>
        <w:t>לה</w:t>
      </w:r>
      <w:r>
        <w:rPr>
          <w:rFonts w:hint="cs"/>
          <w:rtl/>
        </w:rPr>
        <w:t xml:space="preserve">זים </w:t>
      </w:r>
      <w:bookmarkStart w:id="17293" w:name="_ETM_Q23_191490"/>
      <w:bookmarkEnd w:id="17293"/>
      <w:r>
        <w:rPr>
          <w:rtl/>
        </w:rPr>
        <w:t>אות</w:t>
      </w:r>
      <w:r>
        <w:rPr>
          <w:rFonts w:hint="cs"/>
          <w:rtl/>
        </w:rPr>
        <w:t>ן,</w:t>
      </w:r>
      <w:r>
        <w:rPr>
          <w:rtl/>
        </w:rPr>
        <w:t xml:space="preserve"> </w:t>
      </w:r>
      <w:bookmarkStart w:id="17294" w:name="_ETM_Q23_192150"/>
      <w:bookmarkEnd w:id="17294"/>
      <w:r>
        <w:rPr>
          <w:rtl/>
        </w:rPr>
        <w:t>על</w:t>
      </w:r>
      <w:r>
        <w:rPr>
          <w:rFonts w:hint="cs"/>
          <w:rtl/>
        </w:rPr>
        <w:t xml:space="preserve"> </w:t>
      </w:r>
      <w:r>
        <w:rPr>
          <w:rtl/>
        </w:rPr>
        <w:t xml:space="preserve">כך </w:t>
      </w:r>
      <w:bookmarkStart w:id="17295" w:name="_ETM_Q23_192660"/>
      <w:bookmarkEnd w:id="17295"/>
      <w:r>
        <w:rPr>
          <w:rtl/>
        </w:rPr>
        <w:t xml:space="preserve">שתהיה </w:t>
      </w:r>
      <w:bookmarkStart w:id="17296" w:name="_ETM_Q23_193140"/>
      <w:bookmarkEnd w:id="17296"/>
      <w:r>
        <w:rPr>
          <w:rtl/>
        </w:rPr>
        <w:t xml:space="preserve">או-טו-טו </w:t>
      </w:r>
      <w:bookmarkStart w:id="17297" w:name="_ETM_Q23_193590"/>
      <w:bookmarkEnd w:id="17297"/>
      <w:r>
        <w:rPr>
          <w:rtl/>
        </w:rPr>
        <w:t xml:space="preserve">פעימה </w:t>
      </w:r>
      <w:bookmarkStart w:id="17298" w:name="_ETM_Q23_193980"/>
      <w:bookmarkEnd w:id="17298"/>
      <w:r>
        <w:rPr>
          <w:rtl/>
        </w:rPr>
        <w:t xml:space="preserve">נוספת </w:t>
      </w:r>
      <w:bookmarkStart w:id="17299" w:name="_ETM_Q23_194969"/>
      <w:bookmarkEnd w:id="17299"/>
      <w:r>
        <w:rPr>
          <w:rtl/>
        </w:rPr>
        <w:t xml:space="preserve">של </w:t>
      </w:r>
      <w:bookmarkStart w:id="17300" w:name="_ETM_Q23_195210"/>
      <w:bookmarkEnd w:id="17300"/>
      <w:r>
        <w:rPr>
          <w:rtl/>
        </w:rPr>
        <w:t xml:space="preserve">ירידת </w:t>
      </w:r>
      <w:bookmarkStart w:id="17301" w:name="_ETM_Q23_195690"/>
      <w:bookmarkEnd w:id="17301"/>
      <w:r>
        <w:rPr>
          <w:rtl/>
        </w:rPr>
        <w:t>ה</w:t>
      </w:r>
      <w:r>
        <w:rPr>
          <w:rFonts w:hint="cs"/>
          <w:rtl/>
        </w:rPr>
        <w:t>מ</w:t>
      </w:r>
      <w:r>
        <w:rPr>
          <w:rtl/>
        </w:rPr>
        <w:t>כסים</w:t>
      </w:r>
      <w:r>
        <w:rPr>
          <w:rFonts w:hint="cs"/>
          <w:rtl/>
        </w:rPr>
        <w:t>.</w:t>
      </w:r>
    </w:p>
    <w:p w:rsidR="00DA3A44" w:rsidRDefault="00DA3A44" w:rsidP="008B62B4">
      <w:pPr>
        <w:rPr>
          <w:rtl/>
        </w:rPr>
      </w:pPr>
      <w:bookmarkStart w:id="17302" w:name="_ETM_Q23_195000"/>
      <w:bookmarkEnd w:id="17302"/>
    </w:p>
    <w:p w:rsidR="00DA3A44" w:rsidRDefault="00DA3A44" w:rsidP="008B62B4">
      <w:pPr>
        <w:rPr>
          <w:rtl/>
        </w:rPr>
      </w:pPr>
      <w:bookmarkStart w:id="17303" w:name="_ETM_Q23_196000"/>
      <w:bookmarkStart w:id="17304" w:name="_ETM_Q23_197130"/>
      <w:bookmarkEnd w:id="17303"/>
      <w:bookmarkEnd w:id="17304"/>
      <w:r>
        <w:rPr>
          <w:rtl/>
        </w:rPr>
        <w:t xml:space="preserve">אני </w:t>
      </w:r>
      <w:bookmarkStart w:id="17305" w:name="_ETM_Q23_197400"/>
      <w:bookmarkEnd w:id="17305"/>
      <w:r>
        <w:rPr>
          <w:rtl/>
        </w:rPr>
        <w:t xml:space="preserve">רוצה </w:t>
      </w:r>
      <w:bookmarkStart w:id="17306" w:name="_ETM_Q23_198510"/>
      <w:bookmarkEnd w:id="17306"/>
      <w:r>
        <w:rPr>
          <w:rtl/>
        </w:rPr>
        <w:t xml:space="preserve">לומר </w:t>
      </w:r>
      <w:bookmarkStart w:id="17307" w:name="_ETM_Q23_199200"/>
      <w:bookmarkEnd w:id="17307"/>
      <w:r>
        <w:rPr>
          <w:rtl/>
        </w:rPr>
        <w:t>לכם</w:t>
      </w:r>
      <w:r>
        <w:rPr>
          <w:rFonts w:hint="cs"/>
          <w:rtl/>
        </w:rPr>
        <w:t>,</w:t>
      </w:r>
      <w:r>
        <w:rPr>
          <w:rtl/>
        </w:rPr>
        <w:t xml:space="preserve"> </w:t>
      </w:r>
      <w:bookmarkStart w:id="17308" w:name="_ETM_Q23_199439"/>
      <w:bookmarkEnd w:id="17308"/>
      <w:r>
        <w:rPr>
          <w:rtl/>
        </w:rPr>
        <w:t xml:space="preserve">מסתובב </w:t>
      </w:r>
      <w:bookmarkStart w:id="17309" w:name="_ETM_Q23_199829"/>
      <w:bookmarkEnd w:id="17309"/>
      <w:r>
        <w:rPr>
          <w:rtl/>
        </w:rPr>
        <w:t xml:space="preserve">פה </w:t>
      </w:r>
      <w:bookmarkStart w:id="17310" w:name="_ETM_Q23_199980"/>
      <w:bookmarkEnd w:id="17310"/>
      <w:r>
        <w:rPr>
          <w:rtl/>
        </w:rPr>
        <w:t xml:space="preserve">היום </w:t>
      </w:r>
      <w:bookmarkStart w:id="17311" w:name="_ETM_Q23_200250"/>
      <w:bookmarkEnd w:id="17311"/>
      <w:r>
        <w:rPr>
          <w:rtl/>
        </w:rPr>
        <w:t>בכנסת</w:t>
      </w:r>
      <w:r>
        <w:rPr>
          <w:rFonts w:hint="cs"/>
          <w:rtl/>
        </w:rPr>
        <w:t>,</w:t>
      </w:r>
      <w:r>
        <w:rPr>
          <w:rtl/>
        </w:rPr>
        <w:t xml:space="preserve"> </w:t>
      </w:r>
      <w:bookmarkStart w:id="17312" w:name="_ETM_Q23_200760"/>
      <w:bookmarkEnd w:id="17312"/>
      <w:r>
        <w:rPr>
          <w:rFonts w:hint="cs"/>
          <w:rtl/>
        </w:rPr>
        <w:t xml:space="preserve">עדיין </w:t>
      </w:r>
      <w:r>
        <w:rPr>
          <w:rtl/>
        </w:rPr>
        <w:t>נמצא</w:t>
      </w:r>
      <w:r>
        <w:rPr>
          <w:rFonts w:hint="cs"/>
          <w:rtl/>
        </w:rPr>
        <w:t>,</w:t>
      </w:r>
      <w:r>
        <w:rPr>
          <w:rtl/>
        </w:rPr>
        <w:t xml:space="preserve"> </w:t>
      </w:r>
      <w:bookmarkStart w:id="17313" w:name="_ETM_Q23_201930"/>
      <w:bookmarkEnd w:id="17313"/>
      <w:r>
        <w:rPr>
          <w:rtl/>
        </w:rPr>
        <w:t xml:space="preserve">ראש </w:t>
      </w:r>
      <w:bookmarkStart w:id="17314" w:name="_ETM_Q23_202230"/>
      <w:bookmarkEnd w:id="17314"/>
      <w:r>
        <w:rPr>
          <w:rtl/>
        </w:rPr>
        <w:t xml:space="preserve">המועצה </w:t>
      </w:r>
      <w:bookmarkStart w:id="17315" w:name="_ETM_Q23_202680"/>
      <w:bookmarkEnd w:id="17315"/>
      <w:r>
        <w:rPr>
          <w:rtl/>
        </w:rPr>
        <w:t xml:space="preserve">האזורית </w:t>
      </w:r>
      <w:bookmarkStart w:id="17316" w:name="_ETM_Q23_203849"/>
      <w:bookmarkStart w:id="17317" w:name="_ETM_Q23_204540"/>
      <w:bookmarkStart w:id="17318" w:name="_ETM_Q23_205470"/>
      <w:bookmarkEnd w:id="17316"/>
      <w:bookmarkEnd w:id="17317"/>
      <w:bookmarkEnd w:id="17318"/>
      <w:r>
        <w:rPr>
          <w:rtl/>
        </w:rPr>
        <w:t>גולן</w:t>
      </w:r>
      <w:bookmarkStart w:id="17319" w:name="_ETM_Q23_206340"/>
      <w:bookmarkEnd w:id="17319"/>
      <w:r>
        <w:rPr>
          <w:rFonts w:hint="cs"/>
          <w:rtl/>
        </w:rPr>
        <w:t xml:space="preserve">. </w:t>
      </w:r>
      <w:r>
        <w:rPr>
          <w:rtl/>
        </w:rPr>
        <w:t xml:space="preserve">הוא </w:t>
      </w:r>
      <w:bookmarkStart w:id="17320" w:name="_ETM_Q23_206640"/>
      <w:bookmarkEnd w:id="17320"/>
      <w:r>
        <w:rPr>
          <w:rtl/>
        </w:rPr>
        <w:t xml:space="preserve">אומר </w:t>
      </w:r>
      <w:bookmarkStart w:id="17321" w:name="_ETM_Q23_206820"/>
      <w:bookmarkEnd w:id="17321"/>
      <w:r>
        <w:rPr>
          <w:rtl/>
        </w:rPr>
        <w:t xml:space="preserve">דבר </w:t>
      </w:r>
      <w:bookmarkStart w:id="17322" w:name="_ETM_Q23_207090"/>
      <w:bookmarkEnd w:id="17322"/>
      <w:r>
        <w:rPr>
          <w:rtl/>
        </w:rPr>
        <w:t>פשוט</w:t>
      </w:r>
      <w:r>
        <w:rPr>
          <w:rFonts w:hint="cs"/>
          <w:rtl/>
        </w:rPr>
        <w:t>:</w:t>
      </w:r>
      <w:r>
        <w:rPr>
          <w:rtl/>
        </w:rPr>
        <w:t xml:space="preserve"> </w:t>
      </w:r>
      <w:bookmarkStart w:id="17323" w:name="_ETM_Q23_207480"/>
      <w:bookmarkEnd w:id="17323"/>
      <w:r>
        <w:rPr>
          <w:rtl/>
        </w:rPr>
        <w:t xml:space="preserve">התקבלה </w:t>
      </w:r>
      <w:bookmarkStart w:id="17324" w:name="_ETM_Q23_207900"/>
      <w:bookmarkEnd w:id="17324"/>
      <w:r>
        <w:rPr>
          <w:rtl/>
        </w:rPr>
        <w:t xml:space="preserve">החלטה </w:t>
      </w:r>
      <w:bookmarkStart w:id="17325" w:name="_ETM_Q23_208260"/>
      <w:bookmarkEnd w:id="17325"/>
      <w:r>
        <w:rPr>
          <w:rtl/>
        </w:rPr>
        <w:t xml:space="preserve">מצוינת </w:t>
      </w:r>
      <w:bookmarkStart w:id="17326" w:name="_ETM_Q23_208830"/>
      <w:bookmarkEnd w:id="17326"/>
      <w:r>
        <w:rPr>
          <w:rtl/>
        </w:rPr>
        <w:t xml:space="preserve">לפני </w:t>
      </w:r>
      <w:bookmarkStart w:id="17327" w:name="_ETM_Q23_209099"/>
      <w:bookmarkEnd w:id="17327"/>
      <w:r>
        <w:rPr>
          <w:rtl/>
        </w:rPr>
        <w:t xml:space="preserve">כשנה </w:t>
      </w:r>
      <w:bookmarkStart w:id="17328" w:name="_ETM_Q23_209490"/>
      <w:bookmarkEnd w:id="17328"/>
      <w:r>
        <w:rPr>
          <w:rtl/>
        </w:rPr>
        <w:t xml:space="preserve">וחצי </w:t>
      </w:r>
      <w:bookmarkStart w:id="17329" w:name="_ETM_Q23_209910"/>
      <w:bookmarkEnd w:id="17329"/>
      <w:r>
        <w:rPr>
          <w:rtl/>
        </w:rPr>
        <w:t xml:space="preserve">לפיתוח </w:t>
      </w:r>
      <w:bookmarkStart w:id="17330" w:name="_ETM_Q23_210449"/>
      <w:bookmarkEnd w:id="17330"/>
      <w:r>
        <w:rPr>
          <w:rtl/>
        </w:rPr>
        <w:t xml:space="preserve">הגולן </w:t>
      </w:r>
      <w:bookmarkStart w:id="17331" w:name="_ETM_Q23_210869"/>
      <w:bookmarkEnd w:id="17331"/>
      <w:r>
        <w:rPr>
          <w:rtl/>
        </w:rPr>
        <w:t xml:space="preserve">בהסכמה </w:t>
      </w:r>
      <w:bookmarkStart w:id="17332" w:name="_ETM_Q23_211380"/>
      <w:bookmarkEnd w:id="17332"/>
      <w:r>
        <w:rPr>
          <w:rtl/>
        </w:rPr>
        <w:t>רחבה</w:t>
      </w:r>
      <w:r>
        <w:rPr>
          <w:rFonts w:hint="cs"/>
          <w:rtl/>
        </w:rPr>
        <w:t>.</w:t>
      </w:r>
      <w:r>
        <w:rPr>
          <w:rtl/>
        </w:rPr>
        <w:t xml:space="preserve"> </w:t>
      </w:r>
      <w:bookmarkStart w:id="17333" w:name="_ETM_Q23_212559"/>
      <w:bookmarkEnd w:id="17333"/>
      <w:r>
        <w:rPr>
          <w:rtl/>
        </w:rPr>
        <w:t xml:space="preserve">הוא </w:t>
      </w:r>
      <w:bookmarkStart w:id="17334" w:name="_ETM_Q23_212739"/>
      <w:bookmarkEnd w:id="17334"/>
      <w:r>
        <w:rPr>
          <w:rtl/>
        </w:rPr>
        <w:t xml:space="preserve">עשה </w:t>
      </w:r>
      <w:bookmarkStart w:id="17335" w:name="_ETM_Q23_213010"/>
      <w:bookmarkEnd w:id="17335"/>
      <w:r>
        <w:rPr>
          <w:rtl/>
        </w:rPr>
        <w:t xml:space="preserve">את </w:t>
      </w:r>
      <w:bookmarkStart w:id="17336" w:name="_ETM_Q23_213100"/>
      <w:bookmarkEnd w:id="17336"/>
      <w:r>
        <w:rPr>
          <w:rtl/>
        </w:rPr>
        <w:t xml:space="preserve">מה </w:t>
      </w:r>
      <w:bookmarkStart w:id="17337" w:name="_ETM_Q23_213250"/>
      <w:bookmarkEnd w:id="17337"/>
      <w:r>
        <w:rPr>
          <w:rtl/>
        </w:rPr>
        <w:t>שצריך</w:t>
      </w:r>
      <w:r>
        <w:rPr>
          <w:rFonts w:hint="cs"/>
          <w:rtl/>
        </w:rPr>
        <w:t>;</w:t>
      </w:r>
      <w:r>
        <w:rPr>
          <w:rtl/>
        </w:rPr>
        <w:t xml:space="preserve"> </w:t>
      </w:r>
      <w:bookmarkStart w:id="17338" w:name="_ETM_Q23_214000"/>
      <w:bookmarkEnd w:id="17338"/>
      <w:r>
        <w:rPr>
          <w:rtl/>
        </w:rPr>
        <w:t xml:space="preserve">מדינת </w:t>
      </w:r>
      <w:bookmarkStart w:id="17339" w:name="_ETM_Q23_214510"/>
      <w:bookmarkEnd w:id="17339"/>
      <w:r>
        <w:rPr>
          <w:rtl/>
        </w:rPr>
        <w:t xml:space="preserve">ישראל </w:t>
      </w:r>
      <w:bookmarkStart w:id="17340" w:name="_ETM_Q23_214960"/>
      <w:bookmarkEnd w:id="17340"/>
      <w:r>
        <w:rPr>
          <w:rtl/>
        </w:rPr>
        <w:t xml:space="preserve">לא </w:t>
      </w:r>
      <w:bookmarkStart w:id="17341" w:name="_ETM_Q23_215170"/>
      <w:bookmarkEnd w:id="17341"/>
      <w:r>
        <w:rPr>
          <w:rtl/>
        </w:rPr>
        <w:t xml:space="preserve">מבצעת </w:t>
      </w:r>
      <w:bookmarkStart w:id="17342" w:name="_ETM_Q23_215710"/>
      <w:bookmarkEnd w:id="17342"/>
      <w:r>
        <w:rPr>
          <w:rtl/>
        </w:rPr>
        <w:t xml:space="preserve">את </w:t>
      </w:r>
      <w:bookmarkStart w:id="17343" w:name="_ETM_Q23_215860"/>
      <w:bookmarkEnd w:id="17343"/>
      <w:r>
        <w:rPr>
          <w:rtl/>
        </w:rPr>
        <w:t xml:space="preserve">מה </w:t>
      </w:r>
      <w:bookmarkStart w:id="17344" w:name="_ETM_Q23_215979"/>
      <w:bookmarkEnd w:id="17344"/>
      <w:r>
        <w:rPr>
          <w:rtl/>
        </w:rPr>
        <w:t>שצריך</w:t>
      </w:r>
      <w:r>
        <w:rPr>
          <w:rFonts w:hint="cs"/>
          <w:rtl/>
        </w:rPr>
        <w:t>.</w:t>
      </w:r>
      <w:r>
        <w:rPr>
          <w:rtl/>
        </w:rPr>
        <w:t xml:space="preserve"> </w:t>
      </w:r>
      <w:bookmarkStart w:id="17345" w:name="_ETM_Q23_216850"/>
      <w:bookmarkEnd w:id="17345"/>
      <w:r>
        <w:rPr>
          <w:rtl/>
        </w:rPr>
        <w:t xml:space="preserve">מרכז </w:t>
      </w:r>
      <w:bookmarkStart w:id="17346" w:name="_ETM_Q23_217360"/>
      <w:bookmarkEnd w:id="17346"/>
      <w:r>
        <w:rPr>
          <w:rtl/>
        </w:rPr>
        <w:t>החוסן</w:t>
      </w:r>
      <w:bookmarkStart w:id="17347" w:name="_ETM_Q23_218320"/>
      <w:bookmarkEnd w:id="17347"/>
      <w:r>
        <w:rPr>
          <w:rFonts w:hint="cs"/>
          <w:rtl/>
        </w:rPr>
        <w:t xml:space="preserve">, </w:t>
      </w:r>
      <w:r>
        <w:rPr>
          <w:rtl/>
        </w:rPr>
        <w:t xml:space="preserve">שהוא </w:t>
      </w:r>
      <w:bookmarkStart w:id="17348" w:name="_ETM_Q23_218649"/>
      <w:bookmarkEnd w:id="17348"/>
      <w:r>
        <w:rPr>
          <w:rtl/>
        </w:rPr>
        <w:t xml:space="preserve">מחזר </w:t>
      </w:r>
      <w:bookmarkStart w:id="17349" w:name="_ETM_Q23_219129"/>
      <w:bookmarkEnd w:id="17349"/>
      <w:r>
        <w:rPr>
          <w:rtl/>
        </w:rPr>
        <w:t xml:space="preserve">על </w:t>
      </w:r>
      <w:bookmarkStart w:id="17350" w:name="_ETM_Q23_219249"/>
      <w:bookmarkEnd w:id="17350"/>
      <w:r>
        <w:rPr>
          <w:rFonts w:hint="cs"/>
          <w:rtl/>
        </w:rPr>
        <w:t>ה</w:t>
      </w:r>
      <w:r>
        <w:rPr>
          <w:rtl/>
        </w:rPr>
        <w:t>פתחי</w:t>
      </w:r>
      <w:r>
        <w:rPr>
          <w:rFonts w:hint="cs"/>
          <w:rtl/>
        </w:rPr>
        <w:t>ם</w:t>
      </w:r>
      <w:r>
        <w:rPr>
          <w:rtl/>
        </w:rPr>
        <w:t xml:space="preserve"> </w:t>
      </w:r>
      <w:bookmarkStart w:id="17351" w:name="_ETM_Q23_219789"/>
      <w:bookmarkEnd w:id="17351"/>
      <w:r>
        <w:rPr>
          <w:rFonts w:hint="cs"/>
          <w:rtl/>
        </w:rPr>
        <w:t>ל</w:t>
      </w:r>
      <w:r>
        <w:rPr>
          <w:rtl/>
        </w:rPr>
        <w:t xml:space="preserve">תקציב </w:t>
      </w:r>
      <w:bookmarkStart w:id="17352" w:name="_ETM_Q23_220239"/>
      <w:bookmarkEnd w:id="17352"/>
      <w:r>
        <w:rPr>
          <w:rtl/>
        </w:rPr>
        <w:t xml:space="preserve">שלו </w:t>
      </w:r>
      <w:bookmarkStart w:id="17353" w:name="_ETM_Q23_220479"/>
      <w:bookmarkEnd w:id="17353"/>
      <w:r>
        <w:rPr>
          <w:rtl/>
        </w:rPr>
        <w:t xml:space="preserve">של </w:t>
      </w:r>
      <w:bookmarkStart w:id="17354" w:name="_ETM_Q23_220629"/>
      <w:bookmarkEnd w:id="17354"/>
      <w:r>
        <w:rPr>
          <w:rtl/>
        </w:rPr>
        <w:t>200</w:t>
      </w:r>
      <w:r>
        <w:rPr>
          <w:rFonts w:hint="cs"/>
          <w:rtl/>
        </w:rPr>
        <w:t>,</w:t>
      </w:r>
      <w:r>
        <w:rPr>
          <w:rtl/>
        </w:rPr>
        <w:t xml:space="preserve">000 </w:t>
      </w:r>
      <w:bookmarkStart w:id="17355" w:name="_ETM_Q23_221229"/>
      <w:bookmarkEnd w:id="17355"/>
      <w:r>
        <w:rPr>
          <w:rtl/>
        </w:rPr>
        <w:t xml:space="preserve">שקל </w:t>
      </w:r>
      <w:bookmarkStart w:id="17356" w:name="_ETM_Q23_222039"/>
      <w:bookmarkEnd w:id="17356"/>
      <w:r>
        <w:rPr>
          <w:rFonts w:hint="cs"/>
          <w:rtl/>
        </w:rPr>
        <w:t xml:space="preserve">– זה </w:t>
      </w:r>
      <w:r>
        <w:rPr>
          <w:rtl/>
        </w:rPr>
        <w:t xml:space="preserve">נובע </w:t>
      </w:r>
      <w:bookmarkStart w:id="17357" w:name="_ETM_Q23_222460"/>
      <w:bookmarkEnd w:id="17357"/>
      <w:r>
        <w:rPr>
          <w:rtl/>
        </w:rPr>
        <w:t xml:space="preserve">בין </w:t>
      </w:r>
      <w:bookmarkStart w:id="17358" w:name="_ETM_Q23_222699"/>
      <w:bookmarkEnd w:id="17358"/>
      <w:r>
        <w:rPr>
          <w:rtl/>
        </w:rPr>
        <w:t xml:space="preserve">היתר </w:t>
      </w:r>
      <w:bookmarkStart w:id="17359" w:name="_ETM_Q23_223090"/>
      <w:bookmarkEnd w:id="17359"/>
      <w:r>
        <w:rPr>
          <w:rtl/>
        </w:rPr>
        <w:t xml:space="preserve">מזה </w:t>
      </w:r>
      <w:bookmarkStart w:id="17360" w:name="_ETM_Q23_223390"/>
      <w:bookmarkEnd w:id="17360"/>
      <w:r>
        <w:rPr>
          <w:rtl/>
        </w:rPr>
        <w:t xml:space="preserve">שמדינת </w:t>
      </w:r>
      <w:bookmarkStart w:id="17361" w:name="_ETM_Q23_223870"/>
      <w:bookmarkEnd w:id="17361"/>
      <w:r>
        <w:rPr>
          <w:rtl/>
        </w:rPr>
        <w:t xml:space="preserve">ישראל </w:t>
      </w:r>
      <w:bookmarkStart w:id="17362" w:name="_ETM_Q23_224559"/>
      <w:bookmarkEnd w:id="17362"/>
      <w:r>
        <w:rPr>
          <w:rtl/>
        </w:rPr>
        <w:t xml:space="preserve">לא </w:t>
      </w:r>
      <w:bookmarkStart w:id="17363" w:name="_ETM_Q23_224769"/>
      <w:bookmarkEnd w:id="17363"/>
      <w:r>
        <w:rPr>
          <w:rtl/>
        </w:rPr>
        <w:t xml:space="preserve">השקיעה </w:t>
      </w:r>
      <w:bookmarkStart w:id="17364" w:name="_ETM_Q23_225190"/>
      <w:bookmarkEnd w:id="17364"/>
      <w:r>
        <w:rPr>
          <w:rtl/>
        </w:rPr>
        <w:t xml:space="preserve">במה </w:t>
      </w:r>
      <w:bookmarkStart w:id="17365" w:name="_ETM_Q23_225430"/>
      <w:bookmarkEnd w:id="17365"/>
      <w:r>
        <w:rPr>
          <w:rtl/>
        </w:rPr>
        <w:t xml:space="preserve">שהיא </w:t>
      </w:r>
      <w:bookmarkStart w:id="17366" w:name="_ETM_Q23_225670"/>
      <w:bookmarkEnd w:id="17366"/>
      <w:r>
        <w:rPr>
          <w:rtl/>
        </w:rPr>
        <w:t>השקיעה</w:t>
      </w:r>
      <w:r>
        <w:rPr>
          <w:rFonts w:hint="cs"/>
          <w:rtl/>
        </w:rPr>
        <w:t>.</w:t>
      </w:r>
      <w:r>
        <w:rPr>
          <w:rtl/>
        </w:rPr>
        <w:t xml:space="preserve"> </w:t>
      </w:r>
      <w:bookmarkStart w:id="17367" w:name="_ETM_Q23_226030"/>
      <w:bookmarkStart w:id="17368" w:name="_ETM_Q23_228000"/>
      <w:bookmarkEnd w:id="17367"/>
      <w:bookmarkEnd w:id="17368"/>
      <w:r>
        <w:rPr>
          <w:rtl/>
        </w:rPr>
        <w:t xml:space="preserve">ועכשיו </w:t>
      </w:r>
      <w:bookmarkStart w:id="17369" w:name="_ETM_Q23_226420"/>
      <w:bookmarkEnd w:id="17369"/>
      <w:r>
        <w:rPr>
          <w:rtl/>
        </w:rPr>
        <w:t xml:space="preserve">כמובן </w:t>
      </w:r>
      <w:bookmarkStart w:id="17370" w:name="_ETM_Q23_227360"/>
      <w:bookmarkEnd w:id="17370"/>
      <w:r>
        <w:rPr>
          <w:rtl/>
        </w:rPr>
        <w:t>מלחמה</w:t>
      </w:r>
      <w:r>
        <w:rPr>
          <w:rFonts w:hint="cs"/>
          <w:rtl/>
        </w:rPr>
        <w:t>,</w:t>
      </w:r>
      <w:r>
        <w:rPr>
          <w:rtl/>
        </w:rPr>
        <w:t xml:space="preserve"> </w:t>
      </w:r>
      <w:bookmarkStart w:id="17371" w:name="_ETM_Q23_228170"/>
      <w:bookmarkEnd w:id="17371"/>
      <w:r>
        <w:rPr>
          <w:rtl/>
        </w:rPr>
        <w:t xml:space="preserve">עת </w:t>
      </w:r>
      <w:bookmarkStart w:id="17372" w:name="_ETM_Q23_228350"/>
      <w:bookmarkEnd w:id="17372"/>
      <w:r>
        <w:rPr>
          <w:rtl/>
        </w:rPr>
        <w:t>צרה</w:t>
      </w:r>
      <w:bookmarkStart w:id="17373" w:name="_ETM_Q23_228710"/>
      <w:bookmarkEnd w:id="17373"/>
      <w:r>
        <w:rPr>
          <w:rtl/>
        </w:rPr>
        <w:t xml:space="preserve"> </w:t>
      </w:r>
      <w:bookmarkStart w:id="17374" w:name="_ETM_Q23_228739"/>
      <w:bookmarkEnd w:id="17374"/>
      <w:r>
        <w:rPr>
          <w:rtl/>
        </w:rPr>
        <w:t>ליעקב</w:t>
      </w:r>
      <w:r>
        <w:rPr>
          <w:rFonts w:hint="cs"/>
          <w:rtl/>
        </w:rPr>
        <w:t>,</w:t>
      </w:r>
      <w:r>
        <w:rPr>
          <w:rtl/>
        </w:rPr>
        <w:t xml:space="preserve"> </w:t>
      </w:r>
      <w:bookmarkStart w:id="17375" w:name="_ETM_Q23_229520"/>
      <w:bookmarkEnd w:id="17375"/>
      <w:r>
        <w:rPr>
          <w:rtl/>
        </w:rPr>
        <w:t>ו</w:t>
      </w:r>
      <w:r>
        <w:rPr>
          <w:rFonts w:hint="cs"/>
          <w:rtl/>
        </w:rPr>
        <w:t xml:space="preserve">אין </w:t>
      </w:r>
      <w:bookmarkStart w:id="17376" w:name="_ETM_Q23_229969"/>
      <w:bookmarkEnd w:id="17376"/>
      <w:r>
        <w:rPr>
          <w:rtl/>
        </w:rPr>
        <w:t xml:space="preserve">תקציב </w:t>
      </w:r>
      <w:bookmarkStart w:id="17377" w:name="_ETM_Q23_230570"/>
      <w:bookmarkEnd w:id="17377"/>
      <w:r>
        <w:rPr>
          <w:rtl/>
        </w:rPr>
        <w:t xml:space="preserve">לפיתוח </w:t>
      </w:r>
      <w:bookmarkStart w:id="17378" w:name="_ETM_Q23_231229"/>
      <w:bookmarkEnd w:id="17378"/>
      <w:r>
        <w:rPr>
          <w:rFonts w:hint="cs"/>
          <w:rtl/>
        </w:rPr>
        <w:t xml:space="preserve">הגולן. </w:t>
      </w:r>
      <w:bookmarkStart w:id="17379" w:name="_ETM_Q23_231530"/>
      <w:bookmarkStart w:id="17380" w:name="_ETM_Q23_232190"/>
      <w:bookmarkEnd w:id="17379"/>
      <w:bookmarkEnd w:id="17380"/>
      <w:r>
        <w:rPr>
          <w:rFonts w:hint="cs"/>
          <w:rtl/>
        </w:rPr>
        <w:t xml:space="preserve">אז אם </w:t>
      </w:r>
      <w:bookmarkStart w:id="17381" w:name="_ETM_Q23_229000"/>
      <w:bookmarkEnd w:id="17381"/>
      <w:r>
        <w:rPr>
          <w:rFonts w:hint="cs"/>
          <w:rtl/>
        </w:rPr>
        <w:t>ה</w:t>
      </w:r>
      <w:r>
        <w:rPr>
          <w:rtl/>
        </w:rPr>
        <w:t xml:space="preserve">עם </w:t>
      </w:r>
      <w:bookmarkStart w:id="17382" w:name="_ETM_Q23_232309"/>
      <w:bookmarkEnd w:id="17382"/>
      <w:r>
        <w:rPr>
          <w:rFonts w:hint="cs"/>
          <w:rtl/>
        </w:rPr>
        <w:t xml:space="preserve">עם </w:t>
      </w:r>
      <w:r>
        <w:rPr>
          <w:rtl/>
        </w:rPr>
        <w:t>הגולן</w:t>
      </w:r>
      <w:r>
        <w:rPr>
          <w:rFonts w:hint="cs"/>
          <w:rtl/>
        </w:rPr>
        <w:t>,</w:t>
      </w:r>
      <w:r>
        <w:rPr>
          <w:rtl/>
        </w:rPr>
        <w:t xml:space="preserve"> </w:t>
      </w:r>
      <w:bookmarkStart w:id="17383" w:name="_ETM_Q23_233030"/>
      <w:bookmarkEnd w:id="17383"/>
      <w:r>
        <w:rPr>
          <w:rtl/>
        </w:rPr>
        <w:t xml:space="preserve">נא </w:t>
      </w:r>
      <w:bookmarkStart w:id="17384" w:name="_ETM_Q23_233329"/>
      <w:bookmarkEnd w:id="17384"/>
      <w:r>
        <w:rPr>
          <w:rtl/>
        </w:rPr>
        <w:t xml:space="preserve">לתת </w:t>
      </w:r>
      <w:bookmarkStart w:id="17385" w:name="_ETM_Q23_233659"/>
      <w:bookmarkEnd w:id="17385"/>
      <w:r>
        <w:rPr>
          <w:rtl/>
        </w:rPr>
        <w:t xml:space="preserve">את </w:t>
      </w:r>
      <w:bookmarkStart w:id="17386" w:name="_ETM_Q23_233719"/>
      <w:bookmarkEnd w:id="17386"/>
      <w:r>
        <w:rPr>
          <w:rtl/>
        </w:rPr>
        <w:t xml:space="preserve">התשובה </w:t>
      </w:r>
      <w:bookmarkStart w:id="17387" w:name="_ETM_Q23_234079"/>
      <w:bookmarkEnd w:id="17387"/>
      <w:r>
        <w:rPr>
          <w:rtl/>
        </w:rPr>
        <w:t>כרגע</w:t>
      </w:r>
      <w:r>
        <w:rPr>
          <w:rFonts w:hint="cs"/>
          <w:rtl/>
        </w:rPr>
        <w:t>.</w:t>
      </w:r>
      <w:r>
        <w:rPr>
          <w:rtl/>
        </w:rPr>
        <w:t xml:space="preserve"> </w:t>
      </w:r>
      <w:bookmarkStart w:id="17388" w:name="_ETM_Q23_234860"/>
      <w:bookmarkEnd w:id="17388"/>
    </w:p>
    <w:p w:rsidR="00DA3A44" w:rsidRDefault="00DA3A44" w:rsidP="008B62B4">
      <w:pPr>
        <w:rPr>
          <w:rtl/>
        </w:rPr>
      </w:pPr>
    </w:p>
    <w:p w:rsidR="00DA3A44" w:rsidRDefault="00DA3A44" w:rsidP="008B62B4">
      <w:pPr>
        <w:rPr>
          <w:rtl/>
        </w:rPr>
      </w:pPr>
      <w:bookmarkStart w:id="17389" w:name="_ETM_Q23_234000"/>
      <w:bookmarkEnd w:id="17389"/>
      <w:r>
        <w:rPr>
          <w:rtl/>
        </w:rPr>
        <w:t xml:space="preserve">הנקודה </w:t>
      </w:r>
      <w:bookmarkStart w:id="17390" w:name="_ETM_Q23_235519"/>
      <w:bookmarkEnd w:id="17390"/>
      <w:r>
        <w:rPr>
          <w:rtl/>
        </w:rPr>
        <w:t xml:space="preserve">האחרונה </w:t>
      </w:r>
      <w:bookmarkStart w:id="17391" w:name="_ETM_Q23_236540"/>
      <w:bookmarkEnd w:id="17391"/>
      <w:r>
        <w:rPr>
          <w:rtl/>
        </w:rPr>
        <w:t xml:space="preserve">שאני </w:t>
      </w:r>
      <w:bookmarkStart w:id="17392" w:name="_ETM_Q23_236809"/>
      <w:bookmarkEnd w:id="17392"/>
      <w:r>
        <w:rPr>
          <w:rtl/>
        </w:rPr>
        <w:t xml:space="preserve">רוצה </w:t>
      </w:r>
      <w:bookmarkStart w:id="17393" w:name="_ETM_Q23_237079"/>
      <w:bookmarkEnd w:id="17393"/>
      <w:r>
        <w:rPr>
          <w:rtl/>
        </w:rPr>
        <w:t xml:space="preserve">להציג </w:t>
      </w:r>
      <w:bookmarkStart w:id="17394" w:name="_ETM_Q23_237800"/>
      <w:bookmarkEnd w:id="17394"/>
      <w:r>
        <w:rPr>
          <w:rtl/>
        </w:rPr>
        <w:t>–</w:t>
      </w:r>
      <w:r>
        <w:rPr>
          <w:rFonts w:hint="cs"/>
          <w:rtl/>
        </w:rPr>
        <w:t xml:space="preserve"> </w:t>
      </w:r>
      <w:r>
        <w:rPr>
          <w:rtl/>
        </w:rPr>
        <w:t xml:space="preserve">כדאי </w:t>
      </w:r>
      <w:bookmarkStart w:id="17395" w:name="_ETM_Q23_238160"/>
      <w:bookmarkEnd w:id="17395"/>
      <w:r>
        <w:rPr>
          <w:rtl/>
        </w:rPr>
        <w:t xml:space="preserve">להתחיל </w:t>
      </w:r>
      <w:bookmarkStart w:id="17396" w:name="_ETM_Q23_238610"/>
      <w:bookmarkEnd w:id="17396"/>
      <w:r>
        <w:rPr>
          <w:rtl/>
        </w:rPr>
        <w:t xml:space="preserve">להתכונן </w:t>
      </w:r>
      <w:bookmarkStart w:id="17397" w:name="_ETM_Q23_239540"/>
      <w:bookmarkEnd w:id="17397"/>
      <w:r>
        <w:rPr>
          <w:rtl/>
        </w:rPr>
        <w:t>לתקומ</w:t>
      </w:r>
      <w:r>
        <w:rPr>
          <w:rFonts w:hint="cs"/>
          <w:rtl/>
        </w:rPr>
        <w:t>ת</w:t>
      </w:r>
      <w:r>
        <w:rPr>
          <w:rtl/>
        </w:rPr>
        <w:t xml:space="preserve"> </w:t>
      </w:r>
      <w:bookmarkStart w:id="17398" w:name="_ETM_Q23_240410"/>
      <w:bookmarkEnd w:id="17398"/>
      <w:r>
        <w:rPr>
          <w:rFonts w:hint="cs"/>
          <w:rtl/>
        </w:rPr>
        <w:t>ה</w:t>
      </w:r>
      <w:r>
        <w:rPr>
          <w:rtl/>
        </w:rPr>
        <w:t>צפון</w:t>
      </w:r>
      <w:r>
        <w:rPr>
          <w:rFonts w:hint="cs"/>
          <w:rtl/>
        </w:rPr>
        <w:t>.</w:t>
      </w:r>
      <w:r>
        <w:rPr>
          <w:rtl/>
        </w:rPr>
        <w:t xml:space="preserve"> </w:t>
      </w:r>
      <w:bookmarkStart w:id="17399" w:name="_ETM_Q23_241350"/>
      <w:bookmarkEnd w:id="17399"/>
      <w:r>
        <w:rPr>
          <w:rtl/>
        </w:rPr>
        <w:t xml:space="preserve">אנחנו </w:t>
      </w:r>
      <w:bookmarkStart w:id="17400" w:name="_ETM_Q23_242420"/>
      <w:bookmarkEnd w:id="17400"/>
      <w:r>
        <w:rPr>
          <w:rFonts w:hint="cs"/>
          <w:rtl/>
        </w:rPr>
        <w:t>פ</w:t>
      </w:r>
      <w:r>
        <w:rPr>
          <w:rtl/>
        </w:rPr>
        <w:t xml:space="preserve">ינינו </w:t>
      </w:r>
      <w:bookmarkStart w:id="17401" w:name="_ETM_Q23_244420"/>
      <w:bookmarkEnd w:id="17401"/>
      <w:r>
        <w:rPr>
          <w:rtl/>
        </w:rPr>
        <w:t xml:space="preserve">עשרות </w:t>
      </w:r>
      <w:bookmarkStart w:id="17402" w:name="_ETM_Q23_244810"/>
      <w:bookmarkEnd w:id="17402"/>
      <w:r>
        <w:rPr>
          <w:rtl/>
        </w:rPr>
        <w:t xml:space="preserve">אלפי </w:t>
      </w:r>
      <w:bookmarkStart w:id="17403" w:name="_ETM_Q23_245560"/>
      <w:bookmarkEnd w:id="17403"/>
      <w:r>
        <w:rPr>
          <w:rtl/>
        </w:rPr>
        <w:t xml:space="preserve">אזרחים </w:t>
      </w:r>
      <w:bookmarkStart w:id="17404" w:name="_ETM_Q23_246069"/>
      <w:bookmarkEnd w:id="17404"/>
      <w:r>
        <w:rPr>
          <w:rtl/>
        </w:rPr>
        <w:t xml:space="preserve">ישראלים </w:t>
      </w:r>
      <w:bookmarkStart w:id="17405" w:name="_ETM_Q23_247190"/>
      <w:bookmarkEnd w:id="17405"/>
      <w:r>
        <w:rPr>
          <w:rtl/>
        </w:rPr>
        <w:t>מערים</w:t>
      </w:r>
      <w:r>
        <w:rPr>
          <w:rFonts w:hint="cs"/>
          <w:rtl/>
        </w:rPr>
        <w:t>, מ</w:t>
      </w:r>
      <w:bookmarkStart w:id="17406" w:name="_ETM_Q23_247940"/>
      <w:bookmarkEnd w:id="17406"/>
      <w:r>
        <w:rPr>
          <w:rtl/>
        </w:rPr>
        <w:t>מושבים</w:t>
      </w:r>
      <w:r>
        <w:rPr>
          <w:rFonts w:hint="cs"/>
          <w:rtl/>
        </w:rPr>
        <w:t>,</w:t>
      </w:r>
      <w:bookmarkStart w:id="17407" w:name="_ETM_Q23_248600"/>
      <w:bookmarkEnd w:id="17407"/>
      <w:r>
        <w:rPr>
          <w:rFonts w:hint="cs"/>
          <w:rtl/>
        </w:rPr>
        <w:t xml:space="preserve"> מ</w:t>
      </w:r>
      <w:r>
        <w:rPr>
          <w:rtl/>
        </w:rPr>
        <w:t xml:space="preserve">קיבוצים </w:t>
      </w:r>
      <w:bookmarkStart w:id="17408" w:name="_ETM_Q23_250119"/>
      <w:bookmarkEnd w:id="17408"/>
      <w:r>
        <w:rPr>
          <w:rtl/>
        </w:rPr>
        <w:t xml:space="preserve">בגבול </w:t>
      </w:r>
      <w:bookmarkStart w:id="17409" w:name="_ETM_Q23_250509"/>
      <w:bookmarkEnd w:id="17409"/>
      <w:r>
        <w:rPr>
          <w:rtl/>
        </w:rPr>
        <w:t>הצפון</w:t>
      </w:r>
      <w:r>
        <w:rPr>
          <w:rFonts w:hint="cs"/>
          <w:rtl/>
        </w:rPr>
        <w:t>,</w:t>
      </w:r>
      <w:r>
        <w:rPr>
          <w:rtl/>
        </w:rPr>
        <w:t xml:space="preserve"> </w:t>
      </w:r>
      <w:bookmarkStart w:id="17410" w:name="_ETM_Q23_251289"/>
      <w:bookmarkEnd w:id="17410"/>
      <w:r>
        <w:rPr>
          <w:rtl/>
        </w:rPr>
        <w:t xml:space="preserve">חלקם </w:t>
      </w:r>
      <w:bookmarkStart w:id="17411" w:name="_ETM_Q23_251829"/>
      <w:bookmarkEnd w:id="17411"/>
      <w:r>
        <w:rPr>
          <w:rtl/>
        </w:rPr>
        <w:t xml:space="preserve">התפנו </w:t>
      </w:r>
      <w:bookmarkStart w:id="17412" w:name="_ETM_Q23_252459"/>
      <w:bookmarkEnd w:id="17412"/>
      <w:r>
        <w:rPr>
          <w:rFonts w:hint="cs"/>
          <w:rtl/>
        </w:rPr>
        <w:t>מ</w:t>
      </w:r>
      <w:r>
        <w:rPr>
          <w:rtl/>
        </w:rPr>
        <w:t>עצמם</w:t>
      </w:r>
      <w:r>
        <w:rPr>
          <w:rFonts w:hint="cs"/>
          <w:rtl/>
        </w:rPr>
        <w:t>,</w:t>
      </w:r>
      <w:r>
        <w:rPr>
          <w:rtl/>
        </w:rPr>
        <w:t xml:space="preserve"> </w:t>
      </w:r>
      <w:bookmarkStart w:id="17413" w:name="_ETM_Q23_253730"/>
      <w:bookmarkEnd w:id="17413"/>
      <w:r>
        <w:rPr>
          <w:rtl/>
        </w:rPr>
        <w:t xml:space="preserve">ואנחנו </w:t>
      </w:r>
      <w:bookmarkStart w:id="17414" w:name="_ETM_Q23_254600"/>
      <w:bookmarkEnd w:id="17414"/>
      <w:r>
        <w:rPr>
          <w:rtl/>
        </w:rPr>
        <w:t>נמצאים</w:t>
      </w:r>
      <w:r>
        <w:rPr>
          <w:rFonts w:hint="cs"/>
          <w:rtl/>
        </w:rPr>
        <w:t>,</w:t>
      </w:r>
      <w:r>
        <w:rPr>
          <w:rtl/>
        </w:rPr>
        <w:t xml:space="preserve"> </w:t>
      </w:r>
      <w:bookmarkStart w:id="17415" w:name="_ETM_Q23_255170"/>
      <w:bookmarkEnd w:id="17415"/>
      <w:r>
        <w:rPr>
          <w:rtl/>
        </w:rPr>
        <w:t xml:space="preserve">בניגוד </w:t>
      </w:r>
      <w:bookmarkStart w:id="17416" w:name="_ETM_Q23_255680"/>
      <w:bookmarkEnd w:id="17416"/>
      <w:r>
        <w:rPr>
          <w:rtl/>
        </w:rPr>
        <w:t>לדרום</w:t>
      </w:r>
      <w:r>
        <w:rPr>
          <w:rFonts w:hint="cs"/>
          <w:rtl/>
        </w:rPr>
        <w:t>,</w:t>
      </w:r>
      <w:r>
        <w:rPr>
          <w:rtl/>
        </w:rPr>
        <w:t xml:space="preserve"> </w:t>
      </w:r>
      <w:bookmarkStart w:id="17417" w:name="_ETM_Q23_256490"/>
      <w:bookmarkEnd w:id="17417"/>
      <w:r>
        <w:rPr>
          <w:rtl/>
        </w:rPr>
        <w:t xml:space="preserve">במציאות </w:t>
      </w:r>
      <w:bookmarkStart w:id="17418" w:name="_ETM_Q23_257060"/>
      <w:bookmarkEnd w:id="17418"/>
      <w:r>
        <w:rPr>
          <w:rtl/>
        </w:rPr>
        <w:t xml:space="preserve">שבה </w:t>
      </w:r>
      <w:bookmarkStart w:id="17419" w:name="_ETM_Q23_257420"/>
      <w:bookmarkEnd w:id="17419"/>
      <w:r>
        <w:rPr>
          <w:rtl/>
        </w:rPr>
        <w:t>התהליך</w:t>
      </w:r>
      <w:bookmarkStart w:id="17420" w:name="_ETM_Q23_258689"/>
      <w:bookmarkStart w:id="17421" w:name="_ETM_Q23_259289"/>
      <w:bookmarkEnd w:id="17420"/>
      <w:bookmarkEnd w:id="17421"/>
      <w:r>
        <w:rPr>
          <w:rFonts w:hint="cs"/>
          <w:rtl/>
        </w:rPr>
        <w:t xml:space="preserve"> </w:t>
      </w:r>
      <w:r>
        <w:rPr>
          <w:rtl/>
        </w:rPr>
        <w:t xml:space="preserve">שבו </w:t>
      </w:r>
      <w:bookmarkStart w:id="17422" w:name="_ETM_Q23_259619"/>
      <w:bookmarkEnd w:id="17422"/>
      <w:r>
        <w:rPr>
          <w:rtl/>
        </w:rPr>
        <w:t xml:space="preserve">הם </w:t>
      </w:r>
      <w:bookmarkStart w:id="17423" w:name="_ETM_Q23_259740"/>
      <w:bookmarkEnd w:id="17423"/>
      <w:r>
        <w:rPr>
          <w:rtl/>
        </w:rPr>
        <w:t xml:space="preserve">יחזרו </w:t>
      </w:r>
      <w:bookmarkStart w:id="17424" w:name="_ETM_Q23_260369"/>
      <w:bookmarkEnd w:id="17424"/>
      <w:r>
        <w:rPr>
          <w:rtl/>
        </w:rPr>
        <w:t xml:space="preserve">לביתם </w:t>
      </w:r>
      <w:bookmarkStart w:id="17425" w:name="_ETM_Q23_261240"/>
      <w:bookmarkEnd w:id="17425"/>
      <w:r>
        <w:rPr>
          <w:rtl/>
        </w:rPr>
        <w:t xml:space="preserve">אינו </w:t>
      </w:r>
      <w:bookmarkStart w:id="17426" w:name="_ETM_Q23_261569"/>
      <w:bookmarkEnd w:id="17426"/>
      <w:r>
        <w:rPr>
          <w:rtl/>
        </w:rPr>
        <w:t>בהיר</w:t>
      </w:r>
      <w:r>
        <w:rPr>
          <w:rFonts w:hint="cs"/>
          <w:rtl/>
        </w:rPr>
        <w:t>.</w:t>
      </w:r>
      <w:r>
        <w:rPr>
          <w:rtl/>
        </w:rPr>
        <w:t xml:space="preserve"> </w:t>
      </w:r>
      <w:bookmarkStart w:id="17427" w:name="_ETM_Q23_262170"/>
      <w:bookmarkEnd w:id="17427"/>
      <w:r>
        <w:rPr>
          <w:rtl/>
        </w:rPr>
        <w:t xml:space="preserve">גם </w:t>
      </w:r>
      <w:bookmarkStart w:id="17428" w:name="_ETM_Q23_262409"/>
      <w:bookmarkEnd w:id="17428"/>
      <w:r>
        <w:rPr>
          <w:rtl/>
        </w:rPr>
        <w:t xml:space="preserve">בדרום </w:t>
      </w:r>
      <w:bookmarkStart w:id="17429" w:name="_ETM_Q23_262829"/>
      <w:bookmarkEnd w:id="17429"/>
      <w:r>
        <w:rPr>
          <w:rtl/>
        </w:rPr>
        <w:t xml:space="preserve">זה </w:t>
      </w:r>
      <w:bookmarkStart w:id="17430" w:name="_ETM_Q23_262950"/>
      <w:bookmarkEnd w:id="17430"/>
      <w:r>
        <w:rPr>
          <w:rtl/>
        </w:rPr>
        <w:t xml:space="preserve">לא </w:t>
      </w:r>
      <w:bookmarkStart w:id="17431" w:name="_ETM_Q23_263069"/>
      <w:bookmarkEnd w:id="17431"/>
      <w:r>
        <w:rPr>
          <w:rtl/>
        </w:rPr>
        <w:t xml:space="preserve">יהיה </w:t>
      </w:r>
      <w:bookmarkStart w:id="17432" w:name="_ETM_Q23_263189"/>
      <w:bookmarkEnd w:id="17432"/>
      <w:r>
        <w:rPr>
          <w:rtl/>
        </w:rPr>
        <w:t>קל</w:t>
      </w:r>
      <w:r>
        <w:rPr>
          <w:rFonts w:hint="cs"/>
          <w:rtl/>
        </w:rPr>
        <w:t>,</w:t>
      </w:r>
      <w:r>
        <w:rPr>
          <w:rtl/>
        </w:rPr>
        <w:t xml:space="preserve"> </w:t>
      </w:r>
      <w:bookmarkStart w:id="17433" w:name="_ETM_Q23_263609"/>
      <w:bookmarkEnd w:id="17433"/>
      <w:r>
        <w:rPr>
          <w:rtl/>
        </w:rPr>
        <w:t xml:space="preserve">אבל </w:t>
      </w:r>
      <w:bookmarkStart w:id="17434" w:name="_ETM_Q23_263850"/>
      <w:bookmarkEnd w:id="17434"/>
      <w:r>
        <w:rPr>
          <w:rtl/>
        </w:rPr>
        <w:t xml:space="preserve">בדרום </w:t>
      </w:r>
      <w:bookmarkStart w:id="17435" w:name="_ETM_Q23_264270"/>
      <w:bookmarkEnd w:id="17435"/>
      <w:r>
        <w:rPr>
          <w:rtl/>
        </w:rPr>
        <w:t xml:space="preserve">התהליך </w:t>
      </w:r>
      <w:bookmarkStart w:id="17436" w:name="_ETM_Q23_264719"/>
      <w:bookmarkEnd w:id="17436"/>
      <w:r>
        <w:rPr>
          <w:rtl/>
        </w:rPr>
        <w:t>מתקיים</w:t>
      </w:r>
      <w:r>
        <w:rPr>
          <w:rFonts w:hint="cs"/>
          <w:rtl/>
        </w:rPr>
        <w:t>.</w:t>
      </w:r>
      <w:r>
        <w:rPr>
          <w:rtl/>
        </w:rPr>
        <w:t xml:space="preserve"> </w:t>
      </w:r>
      <w:bookmarkStart w:id="17437" w:name="_ETM_Q23_265619"/>
      <w:bookmarkEnd w:id="17437"/>
      <w:r>
        <w:rPr>
          <w:rtl/>
        </w:rPr>
        <w:t xml:space="preserve">בדם </w:t>
      </w:r>
      <w:bookmarkStart w:id="17438" w:name="_ETM_Q23_266100"/>
      <w:bookmarkEnd w:id="17438"/>
      <w:r>
        <w:rPr>
          <w:rFonts w:hint="cs"/>
          <w:rtl/>
        </w:rPr>
        <w:t xml:space="preserve">ובדמים </w:t>
      </w:r>
      <w:bookmarkStart w:id="17439" w:name="_ETM_Q23_266579"/>
      <w:bookmarkEnd w:id="17439"/>
      <w:r>
        <w:rPr>
          <w:rtl/>
        </w:rPr>
        <w:t xml:space="preserve">אנחנו </w:t>
      </w:r>
      <w:bookmarkStart w:id="17440" w:name="_ETM_Q23_267149"/>
      <w:bookmarkEnd w:id="17440"/>
      <w:r>
        <w:rPr>
          <w:rtl/>
        </w:rPr>
        <w:t>נח</w:t>
      </w:r>
      <w:r>
        <w:rPr>
          <w:rFonts w:hint="cs"/>
          <w:rtl/>
        </w:rPr>
        <w:t xml:space="preserve">צוב </w:t>
      </w:r>
      <w:bookmarkStart w:id="17441" w:name="_ETM_Q23_267659"/>
      <w:bookmarkEnd w:id="17441"/>
      <w:r>
        <w:rPr>
          <w:rtl/>
        </w:rPr>
        <w:t xml:space="preserve">את </w:t>
      </w:r>
      <w:bookmarkStart w:id="17442" w:name="_ETM_Q23_267750"/>
      <w:bookmarkEnd w:id="17442"/>
      <w:r>
        <w:rPr>
          <w:rtl/>
        </w:rPr>
        <w:t xml:space="preserve">הדרך </w:t>
      </w:r>
      <w:bookmarkStart w:id="17443" w:name="_ETM_Q23_268469"/>
      <w:bookmarkStart w:id="17444" w:name="_ETM_Q23_269189"/>
      <w:bookmarkEnd w:id="17443"/>
      <w:bookmarkEnd w:id="17444"/>
      <w:r>
        <w:rPr>
          <w:rtl/>
        </w:rPr>
        <w:t xml:space="preserve">לשגרה </w:t>
      </w:r>
      <w:bookmarkStart w:id="17445" w:name="_ETM_Q23_269670"/>
      <w:bookmarkEnd w:id="17445"/>
      <w:r>
        <w:rPr>
          <w:rtl/>
        </w:rPr>
        <w:t>ולתקומה</w:t>
      </w:r>
      <w:r>
        <w:rPr>
          <w:rFonts w:hint="cs"/>
          <w:rtl/>
        </w:rPr>
        <w:t>.</w:t>
      </w:r>
      <w:r>
        <w:rPr>
          <w:rtl/>
        </w:rPr>
        <w:t xml:space="preserve"> </w:t>
      </w:r>
      <w:bookmarkStart w:id="17446" w:name="_ETM_Q23_270299"/>
      <w:bookmarkEnd w:id="17446"/>
      <w:r>
        <w:rPr>
          <w:rtl/>
        </w:rPr>
        <w:t xml:space="preserve">תודה </w:t>
      </w:r>
      <w:bookmarkStart w:id="17447" w:name="_ETM_Q23_270509"/>
      <w:bookmarkEnd w:id="17447"/>
      <w:r>
        <w:rPr>
          <w:rtl/>
        </w:rPr>
        <w:t>רבה</w:t>
      </w:r>
      <w:r>
        <w:rPr>
          <w:rFonts w:hint="cs"/>
          <w:rtl/>
        </w:rPr>
        <w:t>.</w:t>
      </w:r>
    </w:p>
    <w:p w:rsidR="00DA3A44" w:rsidRDefault="00DA3A44" w:rsidP="008B62B4">
      <w:pPr>
        <w:rPr>
          <w:rtl/>
        </w:rPr>
      </w:pPr>
    </w:p>
    <w:p w:rsidR="00DA3A44" w:rsidRDefault="00DA3A44" w:rsidP="008B62B4">
      <w:pPr>
        <w:pStyle w:val="af6"/>
        <w:keepNext/>
        <w:rPr>
          <w:rtl/>
        </w:rPr>
      </w:pPr>
      <w:bookmarkStart w:id="17448" w:name="ET_yor_6597_3"/>
      <w:r w:rsidRPr="000C1CD0">
        <w:rPr>
          <w:rStyle w:val="TagStyle"/>
          <w:rtl/>
        </w:rPr>
        <w:t xml:space="preserve"> &lt;&lt; יור &gt;&gt; </w:t>
      </w:r>
      <w:r>
        <w:rPr>
          <w:rtl/>
        </w:rPr>
        <w:t>היו"ר מאיר כהן:</w:t>
      </w:r>
      <w:r w:rsidRPr="000C1CD0">
        <w:rPr>
          <w:rStyle w:val="TagStyle"/>
          <w:rtl/>
        </w:rPr>
        <w:t xml:space="preserve"> &lt;&lt; יור &gt;&gt;</w:t>
      </w:r>
      <w:r>
        <w:rPr>
          <w:rtl/>
        </w:rPr>
        <w:t xml:space="preserve">  </w:t>
      </w:r>
      <w:bookmarkEnd w:id="17448"/>
    </w:p>
    <w:p w:rsidR="00DA3A44" w:rsidRDefault="00DA3A44" w:rsidP="00D532FC">
      <w:pPr>
        <w:rPr>
          <w:rtl/>
        </w:rPr>
      </w:pPr>
    </w:p>
    <w:p w:rsidR="00DA3A44" w:rsidRDefault="00DA3A44" w:rsidP="008B62B4">
      <w:pPr>
        <w:rPr>
          <w:rtl/>
        </w:rPr>
      </w:pPr>
      <w:bookmarkStart w:id="17449" w:name="_ETM_Q23_266000"/>
      <w:bookmarkStart w:id="17450" w:name="_ETM_Q23_270840"/>
      <w:bookmarkEnd w:id="17449"/>
      <w:bookmarkEnd w:id="17450"/>
      <w:r>
        <w:rPr>
          <w:rtl/>
        </w:rPr>
        <w:t xml:space="preserve">תודה </w:t>
      </w:r>
      <w:bookmarkStart w:id="17451" w:name="_ETM_Q23_271109"/>
      <w:bookmarkEnd w:id="17451"/>
      <w:r>
        <w:rPr>
          <w:rtl/>
        </w:rPr>
        <w:t>רבה</w:t>
      </w:r>
      <w:r>
        <w:rPr>
          <w:rFonts w:hint="cs"/>
          <w:rtl/>
        </w:rPr>
        <w:t>,</w:t>
      </w:r>
      <w:r>
        <w:rPr>
          <w:rtl/>
        </w:rPr>
        <w:t xml:space="preserve"> </w:t>
      </w:r>
      <w:bookmarkStart w:id="17452" w:name="_ETM_Q23_271319"/>
      <w:bookmarkEnd w:id="17452"/>
      <w:r>
        <w:rPr>
          <w:rtl/>
        </w:rPr>
        <w:t>אדוני</w:t>
      </w:r>
      <w:r>
        <w:rPr>
          <w:rFonts w:hint="cs"/>
          <w:rtl/>
        </w:rPr>
        <w:t>.</w:t>
      </w:r>
      <w:r>
        <w:rPr>
          <w:rtl/>
        </w:rPr>
        <w:t xml:space="preserve"> </w:t>
      </w:r>
      <w:bookmarkStart w:id="17453" w:name="_ETM_Q23_271950"/>
      <w:bookmarkEnd w:id="17453"/>
      <w:r>
        <w:rPr>
          <w:rtl/>
        </w:rPr>
        <w:t xml:space="preserve">חבר </w:t>
      </w:r>
      <w:bookmarkStart w:id="17454" w:name="_ETM_Q23_272250"/>
      <w:bookmarkEnd w:id="17454"/>
      <w:r>
        <w:rPr>
          <w:rtl/>
        </w:rPr>
        <w:t xml:space="preserve">הכנסת </w:t>
      </w:r>
      <w:bookmarkStart w:id="17455" w:name="_ETM_Q23_272640"/>
      <w:bookmarkEnd w:id="17455"/>
      <w:r>
        <w:rPr>
          <w:rtl/>
        </w:rPr>
        <w:t xml:space="preserve">אחמד </w:t>
      </w:r>
      <w:bookmarkStart w:id="17456" w:name="_ETM_Q23_272880"/>
      <w:bookmarkEnd w:id="17456"/>
      <w:r>
        <w:rPr>
          <w:rtl/>
        </w:rPr>
        <w:t>טיבי</w:t>
      </w:r>
      <w:bookmarkStart w:id="17457" w:name="_ETM_Q23_273240"/>
      <w:bookmarkEnd w:id="17457"/>
      <w:r>
        <w:rPr>
          <w:rFonts w:hint="cs"/>
          <w:rtl/>
        </w:rPr>
        <w:t xml:space="preserve">, </w:t>
      </w:r>
      <w:r>
        <w:rPr>
          <w:rtl/>
        </w:rPr>
        <w:t>בבקשה</w:t>
      </w:r>
      <w:bookmarkStart w:id="17458" w:name="_ETM_Q23_273750"/>
      <w:bookmarkEnd w:id="17458"/>
      <w:r>
        <w:rPr>
          <w:rFonts w:hint="cs"/>
          <w:rtl/>
        </w:rPr>
        <w:t xml:space="preserve">, </w:t>
      </w:r>
      <w:bookmarkStart w:id="17459" w:name="_ETM_Q23_270000"/>
      <w:bookmarkEnd w:id="17459"/>
      <w:r>
        <w:rPr>
          <w:rtl/>
        </w:rPr>
        <w:t>כבודו</w:t>
      </w:r>
      <w:r>
        <w:rPr>
          <w:rFonts w:hint="cs"/>
          <w:rtl/>
        </w:rPr>
        <w:t>,</w:t>
      </w:r>
      <w:r>
        <w:rPr>
          <w:rtl/>
        </w:rPr>
        <w:t xml:space="preserve"> </w:t>
      </w:r>
      <w:bookmarkStart w:id="17460" w:name="_ETM_Q23_276750"/>
      <w:bookmarkEnd w:id="17460"/>
      <w:r>
        <w:rPr>
          <w:rtl/>
        </w:rPr>
        <w:t xml:space="preserve">ואחריו </w:t>
      </w:r>
      <w:bookmarkStart w:id="17461" w:name="_ETM_Q23_277560"/>
      <w:bookmarkEnd w:id="17461"/>
      <w:r>
        <w:rPr>
          <w:rtl/>
        </w:rPr>
        <w:t>–</w:t>
      </w:r>
      <w:r>
        <w:rPr>
          <w:rFonts w:hint="cs"/>
          <w:rtl/>
        </w:rPr>
        <w:t xml:space="preserve"> </w:t>
      </w:r>
      <w:r>
        <w:rPr>
          <w:rtl/>
        </w:rPr>
        <w:t xml:space="preserve">חברת </w:t>
      </w:r>
      <w:bookmarkStart w:id="17462" w:name="_ETM_Q23_277920"/>
      <w:bookmarkEnd w:id="17462"/>
      <w:r>
        <w:rPr>
          <w:rtl/>
        </w:rPr>
        <w:t xml:space="preserve">הכנסת </w:t>
      </w:r>
      <w:bookmarkStart w:id="17463" w:name="_ETM_Q23_278399"/>
      <w:bookmarkEnd w:id="17463"/>
      <w:r>
        <w:rPr>
          <w:rtl/>
        </w:rPr>
        <w:t xml:space="preserve">אורית </w:t>
      </w:r>
      <w:bookmarkStart w:id="17464" w:name="_ETM_Q23_278670"/>
      <w:bookmarkEnd w:id="17464"/>
      <w:r>
        <w:rPr>
          <w:rtl/>
        </w:rPr>
        <w:t>פרקש</w:t>
      </w:r>
      <w:r>
        <w:rPr>
          <w:rFonts w:hint="cs"/>
          <w:rtl/>
        </w:rPr>
        <w:t>.</w:t>
      </w:r>
    </w:p>
    <w:p w:rsidR="00DA3A44" w:rsidRDefault="00DA3A44" w:rsidP="008B62B4">
      <w:pPr>
        <w:rPr>
          <w:rtl/>
        </w:rPr>
      </w:pPr>
      <w:bookmarkStart w:id="17465" w:name="_ETM_Q23_282000"/>
      <w:bookmarkEnd w:id="17465"/>
    </w:p>
    <w:p w:rsidR="00DA3A44" w:rsidRDefault="00DA3A44" w:rsidP="008B62B4">
      <w:pPr>
        <w:pStyle w:val="a4"/>
        <w:keepNext/>
        <w:rPr>
          <w:rtl/>
        </w:rPr>
      </w:pPr>
      <w:bookmarkStart w:id="17466" w:name="ET_speaker_5264_4"/>
      <w:r w:rsidRPr="000C1CD0">
        <w:rPr>
          <w:rStyle w:val="TagStyle"/>
          <w:rtl/>
        </w:rPr>
        <w:t xml:space="preserve"> &lt;&lt; דובר &gt;&gt; </w:t>
      </w:r>
      <w:bookmarkStart w:id="17467" w:name="_Toc152790334"/>
      <w:bookmarkStart w:id="17468" w:name="_Toc152790643"/>
      <w:r>
        <w:rPr>
          <w:rtl/>
        </w:rPr>
        <w:t>אחמד טיבי (חד"ש-תע"ל):</w:t>
      </w:r>
      <w:bookmarkEnd w:id="17467"/>
      <w:bookmarkEnd w:id="17468"/>
      <w:r w:rsidRPr="000C1CD0">
        <w:rPr>
          <w:rStyle w:val="TagStyle"/>
          <w:rtl/>
        </w:rPr>
        <w:t xml:space="preserve"> &lt;&lt; דובר &gt;&gt;</w:t>
      </w:r>
      <w:r>
        <w:rPr>
          <w:rtl/>
        </w:rPr>
        <w:t xml:space="preserve">  </w:t>
      </w:r>
      <w:bookmarkEnd w:id="17466"/>
    </w:p>
    <w:p w:rsidR="00DA3A44" w:rsidRDefault="00DA3A44" w:rsidP="00D532FC">
      <w:pPr>
        <w:rPr>
          <w:rtl/>
        </w:rPr>
      </w:pPr>
    </w:p>
    <w:p w:rsidR="00DA3A44" w:rsidRDefault="00DA3A44" w:rsidP="00FB30E7">
      <w:pPr>
        <w:rPr>
          <w:rtl/>
        </w:rPr>
      </w:pPr>
      <w:bookmarkStart w:id="17469" w:name="_ETM_Q23_286000"/>
      <w:bookmarkStart w:id="17470" w:name="_ETM_Q23_286610"/>
      <w:bookmarkEnd w:id="17469"/>
      <w:bookmarkEnd w:id="17470"/>
      <w:r>
        <w:rPr>
          <w:rtl/>
        </w:rPr>
        <w:t xml:space="preserve">מכובדי </w:t>
      </w:r>
      <w:bookmarkStart w:id="17471" w:name="_ETM_Q23_287119"/>
      <w:bookmarkEnd w:id="17471"/>
      <w:r>
        <w:rPr>
          <w:rtl/>
        </w:rPr>
        <w:t>היושב-ראש</w:t>
      </w:r>
      <w:r>
        <w:rPr>
          <w:rFonts w:hint="cs"/>
          <w:rtl/>
        </w:rPr>
        <w:t>,</w:t>
      </w:r>
      <w:r>
        <w:rPr>
          <w:rtl/>
        </w:rPr>
        <w:t xml:space="preserve"> </w:t>
      </w:r>
      <w:bookmarkStart w:id="17472" w:name="_ETM_Q23_288740"/>
      <w:bookmarkEnd w:id="17472"/>
      <w:r>
        <w:rPr>
          <w:rtl/>
        </w:rPr>
        <w:t xml:space="preserve">רבותיי </w:t>
      </w:r>
      <w:bookmarkStart w:id="17473" w:name="_ETM_Q23_289100"/>
      <w:bookmarkEnd w:id="17473"/>
      <w:r>
        <w:rPr>
          <w:rtl/>
        </w:rPr>
        <w:t xml:space="preserve">חברי </w:t>
      </w:r>
      <w:bookmarkStart w:id="17474" w:name="_ETM_Q23_289399"/>
      <w:bookmarkEnd w:id="17474"/>
      <w:r>
        <w:rPr>
          <w:rtl/>
        </w:rPr>
        <w:t>הכנסת</w:t>
      </w:r>
      <w:r>
        <w:rPr>
          <w:rFonts w:hint="cs"/>
          <w:rtl/>
        </w:rPr>
        <w:t>,</w:t>
      </w:r>
      <w:bookmarkStart w:id="17475" w:name="_ETM_Q23_291440"/>
      <w:bookmarkEnd w:id="17475"/>
      <w:r>
        <w:rPr>
          <w:rtl/>
        </w:rPr>
        <w:t xml:space="preserve"> </w:t>
      </w:r>
      <w:bookmarkStart w:id="17476" w:name="_ETM_Q23_294590"/>
      <w:bookmarkEnd w:id="17476"/>
      <w:r>
        <w:rPr>
          <w:rtl/>
        </w:rPr>
        <w:t xml:space="preserve">אפרופו </w:t>
      </w:r>
      <w:bookmarkStart w:id="17477" w:name="_ETM_Q23_295639"/>
      <w:bookmarkEnd w:id="17477"/>
      <w:r>
        <w:rPr>
          <w:rtl/>
        </w:rPr>
        <w:t>תקציב</w:t>
      </w:r>
      <w:r>
        <w:rPr>
          <w:rFonts w:hint="cs"/>
          <w:rtl/>
        </w:rPr>
        <w:t xml:space="preserve">, </w:t>
      </w:r>
      <w:r>
        <w:rPr>
          <w:rtl/>
        </w:rPr>
        <w:t xml:space="preserve">מדברים </w:t>
      </w:r>
      <w:bookmarkStart w:id="17478" w:name="_ETM_Q23_298180"/>
      <w:bookmarkEnd w:id="17478"/>
      <w:r>
        <w:rPr>
          <w:rtl/>
        </w:rPr>
        <w:t xml:space="preserve">על </w:t>
      </w:r>
      <w:bookmarkStart w:id="17479" w:name="_ETM_Q23_298840"/>
      <w:bookmarkEnd w:id="17479"/>
      <w:r>
        <w:rPr>
          <w:rtl/>
        </w:rPr>
        <w:t xml:space="preserve">קיצוץ </w:t>
      </w:r>
      <w:bookmarkStart w:id="17480" w:name="_ETM_Q23_299500"/>
      <w:bookmarkEnd w:id="17480"/>
      <w:r>
        <w:rPr>
          <w:rtl/>
        </w:rPr>
        <w:t xml:space="preserve">בתקציב </w:t>
      </w:r>
      <w:bookmarkStart w:id="17481" w:name="_ETM_Q23_300159"/>
      <w:bookmarkEnd w:id="17481"/>
      <w:r>
        <w:rPr>
          <w:rtl/>
        </w:rPr>
        <w:t xml:space="preserve">של </w:t>
      </w:r>
      <w:bookmarkStart w:id="17482" w:name="_ETM_Q23_300520"/>
      <w:bookmarkEnd w:id="17482"/>
      <w:r>
        <w:rPr>
          <w:rFonts w:hint="cs"/>
          <w:rtl/>
        </w:rPr>
        <w:t>2024. ה</w:t>
      </w:r>
      <w:r>
        <w:rPr>
          <w:rtl/>
        </w:rPr>
        <w:t xml:space="preserve">נושא </w:t>
      </w:r>
      <w:bookmarkStart w:id="17483" w:name="_ETM_Q23_305050"/>
      <w:bookmarkEnd w:id="17483"/>
      <w:r>
        <w:rPr>
          <w:rtl/>
        </w:rPr>
        <w:t xml:space="preserve">הכואב </w:t>
      </w:r>
      <w:bookmarkStart w:id="17484" w:name="_ETM_Q23_305440"/>
      <w:bookmarkEnd w:id="17484"/>
      <w:r>
        <w:rPr>
          <w:rtl/>
        </w:rPr>
        <w:t xml:space="preserve">ביותר </w:t>
      </w:r>
      <w:bookmarkStart w:id="17485" w:name="_ETM_Q23_305860"/>
      <w:bookmarkEnd w:id="17485"/>
      <w:r>
        <w:rPr>
          <w:rtl/>
        </w:rPr>
        <w:t xml:space="preserve">בחברה </w:t>
      </w:r>
      <w:bookmarkStart w:id="17486" w:name="_ETM_Q23_306310"/>
      <w:bookmarkEnd w:id="17486"/>
      <w:r>
        <w:rPr>
          <w:rtl/>
        </w:rPr>
        <w:t xml:space="preserve">הערבית </w:t>
      </w:r>
      <w:bookmarkStart w:id="17487" w:name="_ETM_Q23_306820"/>
      <w:bookmarkEnd w:id="17487"/>
      <w:r>
        <w:rPr>
          <w:rFonts w:hint="cs"/>
          <w:rtl/>
        </w:rPr>
        <w:t>הוא</w:t>
      </w:r>
      <w:r>
        <w:rPr>
          <w:rtl/>
        </w:rPr>
        <w:t xml:space="preserve"> </w:t>
      </w:r>
      <w:bookmarkStart w:id="17488" w:name="_ETM_Q23_307060"/>
      <w:bookmarkEnd w:id="17488"/>
      <w:r>
        <w:rPr>
          <w:rtl/>
        </w:rPr>
        <w:t xml:space="preserve">הפשיעה </w:t>
      </w:r>
      <w:bookmarkStart w:id="17489" w:name="_ETM_Q23_307900"/>
      <w:bookmarkEnd w:id="17489"/>
      <w:r>
        <w:rPr>
          <w:rtl/>
        </w:rPr>
        <w:t>והאלימות</w:t>
      </w:r>
      <w:r>
        <w:rPr>
          <w:rFonts w:hint="cs"/>
          <w:rtl/>
        </w:rPr>
        <w:t>.</w:t>
      </w:r>
      <w:r>
        <w:rPr>
          <w:rtl/>
        </w:rPr>
        <w:t xml:space="preserve"> </w:t>
      </w:r>
      <w:bookmarkStart w:id="17490" w:name="_ETM_Q23_310120"/>
      <w:bookmarkEnd w:id="17490"/>
      <w:r>
        <w:rPr>
          <w:rtl/>
        </w:rPr>
        <w:t xml:space="preserve">בהחלטת </w:t>
      </w:r>
      <w:bookmarkStart w:id="17491" w:name="_ETM_Q23_310870"/>
      <w:bookmarkEnd w:id="17491"/>
      <w:r>
        <w:rPr>
          <w:rtl/>
        </w:rPr>
        <w:t xml:space="preserve">הממשלה </w:t>
      </w:r>
      <w:bookmarkStart w:id="17492" w:name="_ETM_Q23_311440"/>
      <w:bookmarkEnd w:id="17492"/>
      <w:r>
        <w:rPr>
          <w:rtl/>
        </w:rPr>
        <w:t xml:space="preserve">549 </w:t>
      </w:r>
      <w:bookmarkStart w:id="17493" w:name="_ETM_Q23_312430"/>
      <w:bookmarkEnd w:id="17493"/>
      <w:r>
        <w:rPr>
          <w:rtl/>
        </w:rPr>
        <w:t xml:space="preserve">היה </w:t>
      </w:r>
      <w:bookmarkStart w:id="17494" w:name="_ETM_Q23_312669"/>
      <w:bookmarkEnd w:id="17494"/>
      <w:r>
        <w:rPr>
          <w:rtl/>
        </w:rPr>
        <w:t xml:space="preserve">מדובר </w:t>
      </w:r>
      <w:bookmarkStart w:id="17495" w:name="_ETM_Q23_313150"/>
      <w:bookmarkEnd w:id="17495"/>
      <w:r>
        <w:rPr>
          <w:rtl/>
        </w:rPr>
        <w:t xml:space="preserve">על </w:t>
      </w:r>
      <w:bookmarkStart w:id="17496" w:name="_ETM_Q23_313300"/>
      <w:bookmarkEnd w:id="17496"/>
      <w:r>
        <w:rPr>
          <w:rtl/>
        </w:rPr>
        <w:t xml:space="preserve">תקציב </w:t>
      </w:r>
      <w:bookmarkStart w:id="17497" w:name="_ETM_Q23_314560"/>
      <w:bookmarkEnd w:id="17497"/>
      <w:r>
        <w:rPr>
          <w:rtl/>
        </w:rPr>
        <w:t xml:space="preserve">למיגור </w:t>
      </w:r>
      <w:bookmarkStart w:id="17498" w:name="_ETM_Q23_315250"/>
      <w:bookmarkEnd w:id="17498"/>
      <w:r>
        <w:rPr>
          <w:rtl/>
        </w:rPr>
        <w:t xml:space="preserve">הפשיעה </w:t>
      </w:r>
      <w:bookmarkStart w:id="17499" w:name="_ETM_Q23_315849"/>
      <w:bookmarkEnd w:id="17499"/>
      <w:r>
        <w:rPr>
          <w:rtl/>
        </w:rPr>
        <w:t xml:space="preserve">בחברה </w:t>
      </w:r>
      <w:bookmarkStart w:id="17500" w:name="_ETM_Q23_316300"/>
      <w:bookmarkEnd w:id="17500"/>
      <w:r>
        <w:rPr>
          <w:rtl/>
        </w:rPr>
        <w:t xml:space="preserve">הערבית </w:t>
      </w:r>
      <w:bookmarkStart w:id="17501" w:name="_ETM_Q23_316750"/>
      <w:bookmarkEnd w:id="17501"/>
      <w:r>
        <w:rPr>
          <w:rtl/>
        </w:rPr>
        <w:t xml:space="preserve">בהיקף </w:t>
      </w:r>
      <w:bookmarkStart w:id="17502" w:name="_ETM_Q23_317169"/>
      <w:bookmarkEnd w:id="17502"/>
      <w:r>
        <w:rPr>
          <w:rtl/>
        </w:rPr>
        <w:t xml:space="preserve">של </w:t>
      </w:r>
      <w:bookmarkStart w:id="17503" w:name="_ETM_Q23_317349"/>
      <w:bookmarkEnd w:id="17503"/>
      <w:r>
        <w:rPr>
          <w:rtl/>
        </w:rPr>
        <w:t xml:space="preserve">2.4 </w:t>
      </w:r>
      <w:bookmarkStart w:id="17504" w:name="_ETM_Q23_318370"/>
      <w:bookmarkEnd w:id="17504"/>
      <w:r>
        <w:rPr>
          <w:rtl/>
        </w:rPr>
        <w:t xml:space="preserve">מיליארד </w:t>
      </w:r>
      <w:bookmarkStart w:id="17505" w:name="_ETM_Q23_319239"/>
      <w:bookmarkEnd w:id="17505"/>
      <w:r>
        <w:rPr>
          <w:rtl/>
        </w:rPr>
        <w:t>שקל</w:t>
      </w:r>
      <w:bookmarkStart w:id="17506" w:name="_ETM_Q23_320540"/>
      <w:bookmarkEnd w:id="17506"/>
      <w:r>
        <w:rPr>
          <w:rFonts w:hint="cs"/>
          <w:rtl/>
        </w:rPr>
        <w:t xml:space="preserve"> </w:t>
      </w:r>
      <w:r>
        <w:rPr>
          <w:rtl/>
        </w:rPr>
        <w:t>ב</w:t>
      </w:r>
      <w:bookmarkStart w:id="17507" w:name="_ETM_Q23_320840"/>
      <w:bookmarkEnd w:id="17507"/>
      <w:r>
        <w:rPr>
          <w:rtl/>
        </w:rPr>
        <w:t>שנים</w:t>
      </w:r>
      <w:r w:rsidR="00FB30E7">
        <w:rPr>
          <w:rFonts w:hint="cs"/>
          <w:rtl/>
        </w:rPr>
        <w:t xml:space="preserve"> </w:t>
      </w:r>
      <w:r>
        <w:rPr>
          <w:rFonts w:hint="cs"/>
          <w:rtl/>
        </w:rPr>
        <w:t>202</w:t>
      </w:r>
      <w:r w:rsidR="00FB30E7">
        <w:rPr>
          <w:rFonts w:hint="cs"/>
          <w:rtl/>
        </w:rPr>
        <w:t>2</w:t>
      </w:r>
      <w:r>
        <w:rPr>
          <w:rFonts w:hint="eastAsia"/>
          <w:rtl/>
        </w:rPr>
        <w:t>–</w:t>
      </w:r>
      <w:r>
        <w:rPr>
          <w:rFonts w:hint="cs"/>
          <w:rtl/>
        </w:rPr>
        <w:t>202</w:t>
      </w:r>
      <w:r w:rsidR="00FB30E7">
        <w:rPr>
          <w:rFonts w:hint="cs"/>
          <w:rtl/>
        </w:rPr>
        <w:t>6</w:t>
      </w:r>
      <w:r>
        <w:rPr>
          <w:rFonts w:hint="cs"/>
          <w:rtl/>
        </w:rPr>
        <w:t xml:space="preserve">. </w:t>
      </w:r>
      <w:bookmarkStart w:id="17508" w:name="_ETM_Q23_321290"/>
      <w:bookmarkStart w:id="17509" w:name="_ETM_Q23_321950"/>
      <w:bookmarkStart w:id="17510" w:name="_ETM_Q23_323370"/>
      <w:bookmarkEnd w:id="17508"/>
      <w:bookmarkEnd w:id="17509"/>
      <w:bookmarkEnd w:id="17510"/>
      <w:r>
        <w:rPr>
          <w:rtl/>
        </w:rPr>
        <w:t xml:space="preserve">התוכנית </w:t>
      </w:r>
      <w:bookmarkStart w:id="17511" w:name="_ETM_Q23_324090"/>
      <w:bookmarkEnd w:id="17511"/>
      <w:r>
        <w:rPr>
          <w:rtl/>
        </w:rPr>
        <w:t xml:space="preserve">אינה </w:t>
      </w:r>
      <w:bookmarkStart w:id="17512" w:name="_ETM_Q23_324510"/>
      <w:bookmarkEnd w:id="17512"/>
      <w:r>
        <w:rPr>
          <w:rtl/>
        </w:rPr>
        <w:t xml:space="preserve">מתבצעת </w:t>
      </w:r>
      <w:bookmarkStart w:id="17513" w:name="_ETM_Q23_325349"/>
      <w:bookmarkEnd w:id="17513"/>
      <w:r>
        <w:rPr>
          <w:rtl/>
        </w:rPr>
        <w:t xml:space="preserve">באופן </w:t>
      </w:r>
      <w:bookmarkStart w:id="17514" w:name="_ETM_Q23_325859"/>
      <w:bookmarkEnd w:id="17514"/>
      <w:r>
        <w:rPr>
          <w:rtl/>
        </w:rPr>
        <w:t>אפקטיבי</w:t>
      </w:r>
      <w:r>
        <w:rPr>
          <w:rFonts w:hint="cs"/>
          <w:rtl/>
        </w:rPr>
        <w:t>,</w:t>
      </w:r>
      <w:r>
        <w:rPr>
          <w:rtl/>
        </w:rPr>
        <w:t xml:space="preserve"> </w:t>
      </w:r>
      <w:bookmarkStart w:id="17515" w:name="_ETM_Q23_327590"/>
      <w:bookmarkEnd w:id="17515"/>
      <w:r>
        <w:rPr>
          <w:rtl/>
        </w:rPr>
        <w:t xml:space="preserve">ומספר </w:t>
      </w:r>
      <w:bookmarkStart w:id="17516" w:name="_ETM_Q23_328190"/>
      <w:bookmarkEnd w:id="17516"/>
      <w:r>
        <w:rPr>
          <w:rtl/>
        </w:rPr>
        <w:t xml:space="preserve">הנרצחים </w:t>
      </w:r>
      <w:bookmarkStart w:id="17517" w:name="_ETM_Q23_328819"/>
      <w:bookmarkEnd w:id="17517"/>
      <w:r>
        <w:rPr>
          <w:rtl/>
        </w:rPr>
        <w:t xml:space="preserve">הולך </w:t>
      </w:r>
      <w:bookmarkStart w:id="17518" w:name="_ETM_Q23_329120"/>
      <w:bookmarkEnd w:id="17518"/>
      <w:r>
        <w:rPr>
          <w:rtl/>
        </w:rPr>
        <w:t>וגדל</w:t>
      </w:r>
      <w:r>
        <w:rPr>
          <w:rFonts w:hint="cs"/>
          <w:rtl/>
        </w:rPr>
        <w:t>.</w:t>
      </w:r>
      <w:r>
        <w:rPr>
          <w:rtl/>
        </w:rPr>
        <w:t xml:space="preserve"> </w:t>
      </w:r>
      <w:bookmarkStart w:id="17519" w:name="_ETM_Q23_329660"/>
      <w:bookmarkEnd w:id="17519"/>
      <w:r>
        <w:rPr>
          <w:rtl/>
        </w:rPr>
        <w:t xml:space="preserve">בימים </w:t>
      </w:r>
      <w:bookmarkStart w:id="17520" w:name="_ETM_Q23_330080"/>
      <w:bookmarkEnd w:id="17520"/>
      <w:r>
        <w:rPr>
          <w:rtl/>
        </w:rPr>
        <w:t xml:space="preserve">האחרונים </w:t>
      </w:r>
      <w:bookmarkStart w:id="17521" w:name="_ETM_Q23_331250"/>
      <w:bookmarkStart w:id="17522" w:name="_ETM_Q23_331400"/>
      <w:bookmarkEnd w:id="17521"/>
      <w:bookmarkEnd w:id="17522"/>
      <w:r>
        <w:rPr>
          <w:rtl/>
        </w:rPr>
        <w:t xml:space="preserve">גם </w:t>
      </w:r>
      <w:bookmarkStart w:id="17523" w:name="_ETM_Q23_331760"/>
      <w:bookmarkEnd w:id="17523"/>
      <w:r>
        <w:rPr>
          <w:rtl/>
        </w:rPr>
        <w:t xml:space="preserve">הייתה </w:t>
      </w:r>
      <w:bookmarkStart w:id="17524" w:name="_ETM_Q23_332150"/>
      <w:bookmarkEnd w:id="17524"/>
      <w:r>
        <w:rPr>
          <w:rtl/>
        </w:rPr>
        <w:t xml:space="preserve">התפרצות </w:t>
      </w:r>
      <w:bookmarkStart w:id="17525" w:name="_ETM_Q23_332959"/>
      <w:bookmarkEnd w:id="17525"/>
      <w:r>
        <w:rPr>
          <w:rtl/>
        </w:rPr>
        <w:t>במעש</w:t>
      </w:r>
      <w:r>
        <w:rPr>
          <w:rFonts w:hint="cs"/>
          <w:rtl/>
        </w:rPr>
        <w:t>י</w:t>
      </w:r>
      <w:r>
        <w:rPr>
          <w:rtl/>
        </w:rPr>
        <w:t xml:space="preserve"> </w:t>
      </w:r>
      <w:bookmarkStart w:id="17526" w:name="_ETM_Q23_333680"/>
      <w:bookmarkEnd w:id="17526"/>
      <w:r>
        <w:rPr>
          <w:rtl/>
        </w:rPr>
        <w:t xml:space="preserve">הפשיעה </w:t>
      </w:r>
      <w:bookmarkStart w:id="17527" w:name="_ETM_Q23_334190"/>
      <w:bookmarkEnd w:id="17527"/>
      <w:r>
        <w:rPr>
          <w:rtl/>
        </w:rPr>
        <w:t>והרציחות</w:t>
      </w:r>
      <w:r>
        <w:rPr>
          <w:rFonts w:hint="cs"/>
          <w:rtl/>
        </w:rPr>
        <w:t>.</w:t>
      </w:r>
      <w:r>
        <w:rPr>
          <w:rtl/>
        </w:rPr>
        <w:t xml:space="preserve"> </w:t>
      </w:r>
      <w:bookmarkStart w:id="17528" w:name="_ETM_Q23_338660"/>
      <w:bookmarkEnd w:id="17528"/>
      <w:r>
        <w:rPr>
          <w:rFonts w:hint="cs"/>
          <w:rtl/>
        </w:rPr>
        <w:t xml:space="preserve">זה </w:t>
      </w:r>
      <w:r>
        <w:rPr>
          <w:rtl/>
        </w:rPr>
        <w:t xml:space="preserve">כישלון </w:t>
      </w:r>
      <w:bookmarkStart w:id="17529" w:name="_ETM_Q23_339680"/>
      <w:bookmarkEnd w:id="17529"/>
      <w:r>
        <w:rPr>
          <w:rtl/>
        </w:rPr>
        <w:t xml:space="preserve">מתמשך </w:t>
      </w:r>
      <w:bookmarkStart w:id="17530" w:name="_ETM_Q23_340280"/>
      <w:bookmarkEnd w:id="17530"/>
      <w:r>
        <w:rPr>
          <w:rtl/>
        </w:rPr>
        <w:t xml:space="preserve">של </w:t>
      </w:r>
      <w:bookmarkStart w:id="17531" w:name="_ETM_Q23_340700"/>
      <w:bookmarkEnd w:id="17531"/>
      <w:r>
        <w:rPr>
          <w:rtl/>
        </w:rPr>
        <w:t xml:space="preserve">המשרד </w:t>
      </w:r>
      <w:bookmarkStart w:id="17532" w:name="_ETM_Q23_341180"/>
      <w:bookmarkEnd w:id="17532"/>
      <w:r>
        <w:rPr>
          <w:rtl/>
        </w:rPr>
        <w:t>לביטחון</w:t>
      </w:r>
      <w:bookmarkStart w:id="17533" w:name="_ETM_Q23_341660"/>
      <w:bookmarkEnd w:id="17533"/>
      <w:r>
        <w:rPr>
          <w:rFonts w:hint="cs"/>
          <w:rtl/>
        </w:rPr>
        <w:t xml:space="preserve"> לאומי</w:t>
      </w:r>
      <w:r>
        <w:rPr>
          <w:rtl/>
        </w:rPr>
        <w:t xml:space="preserve"> </w:t>
      </w:r>
      <w:bookmarkStart w:id="17534" w:name="_ETM_Q23_342770"/>
      <w:bookmarkEnd w:id="17534"/>
      <w:r>
        <w:rPr>
          <w:rtl/>
        </w:rPr>
        <w:t>ו</w:t>
      </w:r>
      <w:bookmarkStart w:id="17535" w:name="_ETM_Q23_343790"/>
      <w:bookmarkEnd w:id="17535"/>
      <w:r>
        <w:rPr>
          <w:rFonts w:hint="cs"/>
          <w:rtl/>
        </w:rPr>
        <w:t>ה</w:t>
      </w:r>
      <w:r>
        <w:rPr>
          <w:rtl/>
        </w:rPr>
        <w:t xml:space="preserve">עומד </w:t>
      </w:r>
      <w:bookmarkStart w:id="17536" w:name="_ETM_Q23_344180"/>
      <w:bookmarkEnd w:id="17536"/>
      <w:r>
        <w:rPr>
          <w:rtl/>
        </w:rPr>
        <w:t>בראשו</w:t>
      </w:r>
      <w:r>
        <w:rPr>
          <w:rFonts w:hint="cs"/>
          <w:rtl/>
        </w:rPr>
        <w:t>,</w:t>
      </w:r>
      <w:r>
        <w:rPr>
          <w:rtl/>
        </w:rPr>
        <w:t xml:space="preserve"> </w:t>
      </w:r>
      <w:bookmarkStart w:id="17537" w:name="_ETM_Q23_348159"/>
      <w:bookmarkEnd w:id="17537"/>
      <w:r>
        <w:rPr>
          <w:rtl/>
        </w:rPr>
        <w:t xml:space="preserve">שראש </w:t>
      </w:r>
      <w:bookmarkStart w:id="17538" w:name="_ETM_Q23_348909"/>
      <w:bookmarkEnd w:id="17538"/>
      <w:r>
        <w:rPr>
          <w:rtl/>
        </w:rPr>
        <w:t xml:space="preserve">הממשלה </w:t>
      </w:r>
      <w:bookmarkStart w:id="17539" w:name="_ETM_Q23_349329"/>
      <w:bookmarkEnd w:id="17539"/>
      <w:r>
        <w:rPr>
          <w:rtl/>
        </w:rPr>
        <w:t xml:space="preserve">לשעבר </w:t>
      </w:r>
      <w:bookmarkStart w:id="17540" w:name="_ETM_Q23_349840"/>
      <w:bookmarkEnd w:id="17540"/>
      <w:r>
        <w:rPr>
          <w:rtl/>
        </w:rPr>
        <w:t xml:space="preserve">אולמרט </w:t>
      </w:r>
      <w:bookmarkStart w:id="17541" w:name="_ETM_Q23_350319"/>
      <w:bookmarkEnd w:id="17541"/>
      <w:r>
        <w:rPr>
          <w:rtl/>
        </w:rPr>
        <w:t xml:space="preserve">היטיב </w:t>
      </w:r>
      <w:bookmarkStart w:id="17542" w:name="_ETM_Q23_350650"/>
      <w:bookmarkEnd w:id="17542"/>
      <w:r>
        <w:rPr>
          <w:rtl/>
        </w:rPr>
        <w:t xml:space="preserve">לתאר </w:t>
      </w:r>
      <w:bookmarkStart w:id="17543" w:name="_ETM_Q23_351099"/>
      <w:bookmarkEnd w:id="17543"/>
      <w:r>
        <w:rPr>
          <w:rtl/>
        </w:rPr>
        <w:t xml:space="preserve">אותו </w:t>
      </w:r>
      <w:bookmarkStart w:id="17544" w:name="_ETM_Q23_351519"/>
      <w:bookmarkEnd w:id="17544"/>
      <w:r>
        <w:rPr>
          <w:rtl/>
        </w:rPr>
        <w:t xml:space="preserve">בתקשורת </w:t>
      </w:r>
      <w:bookmarkStart w:id="17545" w:name="_ETM_Q23_352209"/>
      <w:bookmarkEnd w:id="17545"/>
      <w:r>
        <w:rPr>
          <w:rtl/>
        </w:rPr>
        <w:t>הזרה</w:t>
      </w:r>
      <w:r>
        <w:rPr>
          <w:rFonts w:hint="cs"/>
          <w:rtl/>
        </w:rPr>
        <w:t>.</w:t>
      </w:r>
    </w:p>
    <w:p w:rsidR="00DA3A44" w:rsidRDefault="00DA3A44" w:rsidP="008B62B4">
      <w:pPr>
        <w:rPr>
          <w:rtl/>
        </w:rPr>
      </w:pPr>
    </w:p>
    <w:p w:rsidR="00DA3A44" w:rsidRDefault="00DA3A44" w:rsidP="008B62B4">
      <w:pPr>
        <w:rPr>
          <w:rtl/>
        </w:rPr>
      </w:pPr>
      <w:bookmarkStart w:id="17546" w:name="_ETM_Q23_354000"/>
      <w:bookmarkStart w:id="17547" w:name="_ETM_Q23_354290"/>
      <w:bookmarkStart w:id="17548" w:name="_ETM_Q23_354639"/>
      <w:bookmarkEnd w:id="17546"/>
      <w:bookmarkEnd w:id="17547"/>
      <w:bookmarkEnd w:id="17548"/>
      <w:r>
        <w:rPr>
          <w:rtl/>
        </w:rPr>
        <w:t xml:space="preserve">לגבי </w:t>
      </w:r>
      <w:bookmarkStart w:id="17549" w:name="_ETM_Q23_357299"/>
      <w:bookmarkEnd w:id="17549"/>
      <w:r>
        <w:rPr>
          <w:rtl/>
        </w:rPr>
        <w:t xml:space="preserve">משרד </w:t>
      </w:r>
      <w:bookmarkStart w:id="17550" w:name="_ETM_Q23_358079"/>
      <w:bookmarkEnd w:id="17550"/>
      <w:r>
        <w:rPr>
          <w:rtl/>
        </w:rPr>
        <w:t>הפנים</w:t>
      </w:r>
      <w:r>
        <w:rPr>
          <w:rFonts w:hint="cs"/>
          <w:rtl/>
        </w:rPr>
        <w:t>,</w:t>
      </w:r>
      <w:r>
        <w:rPr>
          <w:rtl/>
        </w:rPr>
        <w:t xml:space="preserve"> </w:t>
      </w:r>
      <w:bookmarkStart w:id="17551" w:name="_ETM_Q23_358799"/>
      <w:bookmarkEnd w:id="17551"/>
      <w:r>
        <w:rPr>
          <w:rtl/>
        </w:rPr>
        <w:t xml:space="preserve">התקציב </w:t>
      </w:r>
      <w:bookmarkStart w:id="17552" w:name="_ETM_Q23_359249"/>
      <w:bookmarkEnd w:id="17552"/>
      <w:r>
        <w:rPr>
          <w:rtl/>
        </w:rPr>
        <w:t xml:space="preserve">של </w:t>
      </w:r>
      <w:bookmarkStart w:id="17553" w:name="_ETM_Q23_359400"/>
      <w:bookmarkEnd w:id="17553"/>
      <w:r>
        <w:rPr>
          <w:rtl/>
        </w:rPr>
        <w:t xml:space="preserve">הרשויות </w:t>
      </w:r>
      <w:bookmarkStart w:id="17554" w:name="_ETM_Q23_359939"/>
      <w:bookmarkEnd w:id="17554"/>
      <w:r>
        <w:rPr>
          <w:rtl/>
        </w:rPr>
        <w:t xml:space="preserve">המקומיות </w:t>
      </w:r>
      <w:bookmarkStart w:id="17555" w:name="_ETM_Q23_360749"/>
      <w:bookmarkEnd w:id="17555"/>
      <w:r>
        <w:rPr>
          <w:rtl/>
        </w:rPr>
        <w:t xml:space="preserve">יישאר </w:t>
      </w:r>
      <w:bookmarkStart w:id="17556" w:name="_ETM_Q23_361169"/>
      <w:bookmarkEnd w:id="17556"/>
      <w:r>
        <w:rPr>
          <w:rtl/>
        </w:rPr>
        <w:t xml:space="preserve">כפי </w:t>
      </w:r>
      <w:bookmarkStart w:id="17557" w:name="_ETM_Q23_361409"/>
      <w:bookmarkEnd w:id="17557"/>
      <w:r>
        <w:rPr>
          <w:rtl/>
        </w:rPr>
        <w:t xml:space="preserve">שהוא </w:t>
      </w:r>
      <w:bookmarkStart w:id="17558" w:name="_ETM_Q23_361709"/>
      <w:bookmarkEnd w:id="17558"/>
      <w:r>
        <w:rPr>
          <w:rtl/>
        </w:rPr>
        <w:t xml:space="preserve">ויעמוד </w:t>
      </w:r>
      <w:bookmarkStart w:id="17559" w:name="_ETM_Q23_362340"/>
      <w:bookmarkEnd w:id="17559"/>
      <w:r>
        <w:rPr>
          <w:rtl/>
        </w:rPr>
        <w:t xml:space="preserve">על </w:t>
      </w:r>
      <w:bookmarkStart w:id="17560" w:name="_ETM_Q23_363610"/>
      <w:bookmarkStart w:id="17561" w:name="_ETM_Q23_366370"/>
      <w:bookmarkStart w:id="17562" w:name="_ETM_Q23_367450"/>
      <w:bookmarkEnd w:id="17560"/>
      <w:bookmarkEnd w:id="17561"/>
      <w:bookmarkEnd w:id="17562"/>
      <w:r w:rsidRPr="00085D3C">
        <w:t>7.821,129</w:t>
      </w:r>
      <w:r w:rsidRPr="00085D3C">
        <w:rPr>
          <w:rFonts w:hint="cs"/>
          <w:rtl/>
        </w:rPr>
        <w:t xml:space="preserve"> </w:t>
      </w:r>
      <w:r w:rsidRPr="00085D3C">
        <w:rPr>
          <w:rtl/>
        </w:rPr>
        <w:t xml:space="preserve">מיליארד </w:t>
      </w:r>
      <w:bookmarkStart w:id="17563" w:name="_ETM_Q23_368800"/>
      <w:bookmarkEnd w:id="17563"/>
      <w:r w:rsidRPr="00085D3C">
        <w:rPr>
          <w:rtl/>
        </w:rPr>
        <w:t>שקל</w:t>
      </w:r>
      <w:r w:rsidRPr="00085D3C">
        <w:rPr>
          <w:rFonts w:hint="cs"/>
          <w:rtl/>
        </w:rPr>
        <w:t>.</w:t>
      </w:r>
      <w:r w:rsidRPr="00085D3C">
        <w:rPr>
          <w:rtl/>
        </w:rPr>
        <w:t xml:space="preserve"> </w:t>
      </w:r>
      <w:bookmarkStart w:id="17564" w:name="_ETM_Q23_370709"/>
      <w:bookmarkEnd w:id="17564"/>
      <w:r w:rsidRPr="00085D3C">
        <w:rPr>
          <w:rtl/>
        </w:rPr>
        <w:t xml:space="preserve">לגבי </w:t>
      </w:r>
      <w:bookmarkStart w:id="17565" w:name="_ETM_Q23_371129"/>
      <w:bookmarkEnd w:id="17565"/>
      <w:r w:rsidRPr="00085D3C">
        <w:rPr>
          <w:rtl/>
        </w:rPr>
        <w:t xml:space="preserve">משרד </w:t>
      </w:r>
      <w:bookmarkStart w:id="17566" w:name="_ETM_Q23_371489"/>
      <w:bookmarkEnd w:id="17566"/>
      <w:r w:rsidRPr="00085D3C">
        <w:rPr>
          <w:rtl/>
        </w:rPr>
        <w:t>הרווחה</w:t>
      </w:r>
      <w:r>
        <w:rPr>
          <w:rFonts w:hint="cs"/>
          <w:rtl/>
        </w:rPr>
        <w:t>,</w:t>
      </w:r>
      <w:r w:rsidRPr="00085D3C">
        <w:rPr>
          <w:rtl/>
        </w:rPr>
        <w:t xml:space="preserve"> </w:t>
      </w:r>
      <w:bookmarkStart w:id="17567" w:name="_ETM_Q23_372089"/>
      <w:bookmarkEnd w:id="17567"/>
      <w:r w:rsidRPr="00085D3C">
        <w:rPr>
          <w:rtl/>
        </w:rPr>
        <w:t xml:space="preserve">במתווה </w:t>
      </w:r>
      <w:bookmarkStart w:id="17568" w:name="_ETM_Q23_372749"/>
      <w:bookmarkEnd w:id="17568"/>
      <w:r>
        <w:rPr>
          <w:rFonts w:hint="cs"/>
          <w:rtl/>
        </w:rPr>
        <w:t>ה</w:t>
      </w:r>
      <w:r w:rsidRPr="00085D3C">
        <w:rPr>
          <w:rtl/>
        </w:rPr>
        <w:t xml:space="preserve">שינויים </w:t>
      </w:r>
      <w:bookmarkStart w:id="17569" w:name="_ETM_Q23_373290"/>
      <w:bookmarkEnd w:id="17569"/>
      <w:r w:rsidRPr="00085D3C">
        <w:rPr>
          <w:rtl/>
        </w:rPr>
        <w:t xml:space="preserve">בתקציב </w:t>
      </w:r>
      <w:bookmarkStart w:id="17570" w:name="_ETM_Q23_373769"/>
      <w:bookmarkEnd w:id="17570"/>
      <w:r w:rsidRPr="00085D3C">
        <w:rPr>
          <w:rtl/>
        </w:rPr>
        <w:t>המדינה</w:t>
      </w:r>
      <w:r w:rsidRPr="00085D3C">
        <w:rPr>
          <w:rFonts w:hint="cs"/>
          <w:rtl/>
        </w:rPr>
        <w:t xml:space="preserve"> </w:t>
      </w:r>
      <w:r>
        <w:rPr>
          <w:rFonts w:hint="cs"/>
          <w:rtl/>
        </w:rPr>
        <w:t>ל-</w:t>
      </w:r>
      <w:r w:rsidRPr="00085D3C">
        <w:rPr>
          <w:rFonts w:hint="cs"/>
          <w:rtl/>
        </w:rPr>
        <w:t>2023,</w:t>
      </w:r>
      <w:bookmarkStart w:id="17571" w:name="_ETM_Q23_375330"/>
      <w:bookmarkEnd w:id="17571"/>
      <w:r w:rsidRPr="00085D3C">
        <w:rPr>
          <w:rtl/>
        </w:rPr>
        <w:t xml:space="preserve"> </w:t>
      </w:r>
      <w:bookmarkStart w:id="17572" w:name="_ETM_Q23_376110"/>
      <w:bookmarkEnd w:id="17572"/>
      <w:r w:rsidRPr="00085D3C">
        <w:rPr>
          <w:rtl/>
        </w:rPr>
        <w:t>הממשלה</w:t>
      </w:r>
      <w:r>
        <w:rPr>
          <w:rtl/>
        </w:rPr>
        <w:t xml:space="preserve"> </w:t>
      </w:r>
      <w:bookmarkStart w:id="17573" w:name="_ETM_Q23_376980"/>
      <w:bookmarkEnd w:id="17573"/>
      <w:r>
        <w:rPr>
          <w:rtl/>
        </w:rPr>
        <w:t xml:space="preserve">עומדת </w:t>
      </w:r>
      <w:bookmarkStart w:id="17574" w:name="_ETM_Q23_377400"/>
      <w:bookmarkEnd w:id="17574"/>
      <w:r>
        <w:rPr>
          <w:rtl/>
        </w:rPr>
        <w:t xml:space="preserve">לקצץ </w:t>
      </w:r>
      <w:bookmarkStart w:id="17575" w:name="_ETM_Q23_378090"/>
      <w:bookmarkEnd w:id="17575"/>
      <w:r>
        <w:rPr>
          <w:rtl/>
        </w:rPr>
        <w:t xml:space="preserve">את </w:t>
      </w:r>
      <w:bookmarkStart w:id="17576" w:name="_ETM_Q23_378419"/>
      <w:bookmarkEnd w:id="17576"/>
      <w:r>
        <w:rPr>
          <w:rtl/>
        </w:rPr>
        <w:t xml:space="preserve">התקציב </w:t>
      </w:r>
      <w:bookmarkStart w:id="17577" w:name="_ETM_Q23_379290"/>
      <w:bookmarkEnd w:id="17577"/>
      <w:r>
        <w:rPr>
          <w:rtl/>
        </w:rPr>
        <w:t xml:space="preserve">של </w:t>
      </w:r>
      <w:bookmarkStart w:id="17578" w:name="_ETM_Q23_379590"/>
      <w:bookmarkEnd w:id="17578"/>
      <w:r>
        <w:rPr>
          <w:rtl/>
        </w:rPr>
        <w:t xml:space="preserve">הרשות </w:t>
      </w:r>
      <w:bookmarkStart w:id="17579" w:name="_ETM_Q23_380040"/>
      <w:bookmarkEnd w:id="17579"/>
      <w:r>
        <w:rPr>
          <w:rtl/>
        </w:rPr>
        <w:t xml:space="preserve">הלאומית </w:t>
      </w:r>
      <w:bookmarkStart w:id="17580" w:name="_ETM_Q23_380460"/>
      <w:bookmarkEnd w:id="17580"/>
      <w:r>
        <w:rPr>
          <w:rtl/>
        </w:rPr>
        <w:t>ל</w:t>
      </w:r>
      <w:bookmarkStart w:id="17581" w:name="_ETM_Q23_381060"/>
      <w:bookmarkEnd w:id="17581"/>
      <w:r>
        <w:rPr>
          <w:rtl/>
        </w:rPr>
        <w:t xml:space="preserve">מאבק </w:t>
      </w:r>
      <w:bookmarkStart w:id="17582" w:name="_ETM_Q23_381590"/>
      <w:bookmarkEnd w:id="17582"/>
      <w:r>
        <w:rPr>
          <w:rFonts w:hint="cs"/>
          <w:rtl/>
        </w:rPr>
        <w:t>ב</w:t>
      </w:r>
      <w:r>
        <w:rPr>
          <w:rtl/>
        </w:rPr>
        <w:t xml:space="preserve">עוני </w:t>
      </w:r>
      <w:bookmarkStart w:id="17583" w:name="_ETM_Q23_382069"/>
      <w:bookmarkEnd w:id="17583"/>
      <w:r>
        <w:rPr>
          <w:rtl/>
        </w:rPr>
        <w:t xml:space="preserve">בהיקף </w:t>
      </w:r>
      <w:bookmarkStart w:id="17584" w:name="_ETM_Q23_382970"/>
      <w:bookmarkEnd w:id="17584"/>
      <w:r>
        <w:rPr>
          <w:rtl/>
        </w:rPr>
        <w:t xml:space="preserve">של </w:t>
      </w:r>
      <w:bookmarkStart w:id="17585" w:name="_ETM_Q23_383150"/>
      <w:bookmarkEnd w:id="17585"/>
      <w:r>
        <w:rPr>
          <w:rFonts w:hint="cs"/>
          <w:rtl/>
        </w:rPr>
        <w:t>3.4 מיליון</w:t>
      </w:r>
      <w:r>
        <w:rPr>
          <w:rtl/>
        </w:rPr>
        <w:t xml:space="preserve"> </w:t>
      </w:r>
      <w:bookmarkStart w:id="17586" w:name="_ETM_Q23_384739"/>
      <w:bookmarkEnd w:id="17586"/>
      <w:r>
        <w:rPr>
          <w:rtl/>
        </w:rPr>
        <w:t>שקל</w:t>
      </w:r>
      <w:r>
        <w:rPr>
          <w:rFonts w:hint="cs"/>
          <w:rtl/>
        </w:rPr>
        <w:t>.</w:t>
      </w:r>
      <w:r>
        <w:rPr>
          <w:rtl/>
        </w:rPr>
        <w:t xml:space="preserve"> </w:t>
      </w:r>
      <w:bookmarkStart w:id="17587" w:name="_ETM_Q23_385760"/>
      <w:bookmarkEnd w:id="17587"/>
      <w:r>
        <w:rPr>
          <w:rtl/>
        </w:rPr>
        <w:t xml:space="preserve">בהתאם </w:t>
      </w:r>
      <w:bookmarkStart w:id="17588" w:name="_ETM_Q23_386419"/>
      <w:bookmarkEnd w:id="17588"/>
      <w:r>
        <w:rPr>
          <w:rtl/>
        </w:rPr>
        <w:t xml:space="preserve">לדוח </w:t>
      </w:r>
      <w:bookmarkStart w:id="17589" w:name="_ETM_Q23_386870"/>
      <w:bookmarkEnd w:id="17589"/>
      <w:proofErr w:type="spellStart"/>
      <w:r>
        <w:rPr>
          <w:rFonts w:hint="cs"/>
          <w:rtl/>
        </w:rPr>
        <w:t>ה</w:t>
      </w:r>
      <w:r>
        <w:rPr>
          <w:rtl/>
        </w:rPr>
        <w:t>למ</w:t>
      </w:r>
      <w:r>
        <w:rPr>
          <w:rFonts w:hint="cs"/>
          <w:rtl/>
        </w:rPr>
        <w:t>"ס</w:t>
      </w:r>
      <w:proofErr w:type="spellEnd"/>
      <w:r>
        <w:rPr>
          <w:rFonts w:hint="cs"/>
          <w:rtl/>
        </w:rPr>
        <w:t xml:space="preserve">, </w:t>
      </w:r>
      <w:bookmarkStart w:id="17590" w:name="_ETM_Q23_387680"/>
      <w:bookmarkEnd w:id="17590"/>
      <w:r>
        <w:rPr>
          <w:rFonts w:hint="cs"/>
          <w:rtl/>
        </w:rPr>
        <w:t>מ</w:t>
      </w:r>
      <w:r>
        <w:rPr>
          <w:rtl/>
        </w:rPr>
        <w:t>כובדיי</w:t>
      </w:r>
      <w:r>
        <w:rPr>
          <w:rFonts w:hint="cs"/>
          <w:rtl/>
        </w:rPr>
        <w:t>,</w:t>
      </w:r>
      <w:r>
        <w:rPr>
          <w:rtl/>
        </w:rPr>
        <w:t xml:space="preserve"> </w:t>
      </w:r>
      <w:bookmarkStart w:id="17591" w:name="_ETM_Q23_388849"/>
      <w:bookmarkEnd w:id="17591"/>
      <w:r>
        <w:rPr>
          <w:rtl/>
        </w:rPr>
        <w:t>53</w:t>
      </w:r>
      <w:r>
        <w:rPr>
          <w:rFonts w:hint="cs"/>
          <w:rtl/>
        </w:rPr>
        <w:t>%</w:t>
      </w:r>
      <w:r>
        <w:rPr>
          <w:rtl/>
        </w:rPr>
        <w:t xml:space="preserve"> </w:t>
      </w:r>
      <w:bookmarkStart w:id="17592" w:name="_ETM_Q23_389779"/>
      <w:bookmarkEnd w:id="17592"/>
      <w:r>
        <w:rPr>
          <w:rtl/>
        </w:rPr>
        <w:t xml:space="preserve">ממשקי </w:t>
      </w:r>
      <w:bookmarkStart w:id="17593" w:name="_ETM_Q23_390290"/>
      <w:bookmarkEnd w:id="17593"/>
      <w:r>
        <w:rPr>
          <w:rtl/>
        </w:rPr>
        <w:t xml:space="preserve">הבית </w:t>
      </w:r>
      <w:bookmarkStart w:id="17594" w:name="_ETM_Q23_390709"/>
      <w:bookmarkEnd w:id="17594"/>
      <w:r>
        <w:rPr>
          <w:rtl/>
        </w:rPr>
        <w:t xml:space="preserve">בחברה </w:t>
      </w:r>
      <w:bookmarkStart w:id="17595" w:name="_ETM_Q23_391219"/>
      <w:bookmarkEnd w:id="17595"/>
      <w:r>
        <w:rPr>
          <w:rtl/>
        </w:rPr>
        <w:t xml:space="preserve">הערבית </w:t>
      </w:r>
      <w:bookmarkStart w:id="17596" w:name="_ETM_Q23_392530"/>
      <w:bookmarkEnd w:id="17596"/>
      <w:r>
        <w:rPr>
          <w:rtl/>
        </w:rPr>
        <w:t xml:space="preserve">נמצאים </w:t>
      </w:r>
      <w:bookmarkStart w:id="17597" w:name="_ETM_Q23_393370"/>
      <w:bookmarkEnd w:id="17597"/>
      <w:r>
        <w:rPr>
          <w:rtl/>
        </w:rPr>
        <w:t xml:space="preserve">מתחת </w:t>
      </w:r>
      <w:bookmarkStart w:id="17598" w:name="_ETM_Q23_393879"/>
      <w:bookmarkEnd w:id="17598"/>
      <w:r>
        <w:rPr>
          <w:rtl/>
        </w:rPr>
        <w:t xml:space="preserve">לקו </w:t>
      </w:r>
      <w:bookmarkStart w:id="17599" w:name="_ETM_Q23_394209"/>
      <w:bookmarkEnd w:id="17599"/>
      <w:r>
        <w:rPr>
          <w:rtl/>
        </w:rPr>
        <w:t xml:space="preserve">העוני </w:t>
      </w:r>
      <w:bookmarkStart w:id="17600" w:name="_ETM_Q23_395650"/>
      <w:bookmarkEnd w:id="17600"/>
      <w:r>
        <w:rPr>
          <w:rtl/>
        </w:rPr>
        <w:t>–</w:t>
      </w:r>
      <w:r>
        <w:rPr>
          <w:rFonts w:hint="cs"/>
          <w:rtl/>
        </w:rPr>
        <w:t xml:space="preserve"> </w:t>
      </w:r>
      <w:r>
        <w:rPr>
          <w:rtl/>
        </w:rPr>
        <w:t xml:space="preserve">דיברנו </w:t>
      </w:r>
      <w:bookmarkStart w:id="17601" w:name="_ETM_Q23_396160"/>
      <w:bookmarkEnd w:id="17601"/>
      <w:r>
        <w:rPr>
          <w:rtl/>
        </w:rPr>
        <w:t xml:space="preserve">על </w:t>
      </w:r>
      <w:bookmarkStart w:id="17602" w:name="_ETM_Q23_396280"/>
      <w:bookmarkEnd w:id="17602"/>
      <w:r>
        <w:rPr>
          <w:rtl/>
        </w:rPr>
        <w:t xml:space="preserve">זה </w:t>
      </w:r>
      <w:bookmarkStart w:id="17603" w:name="_ETM_Q23_397000"/>
      <w:bookmarkEnd w:id="17603"/>
      <w:r>
        <w:rPr>
          <w:rtl/>
        </w:rPr>
        <w:t>–</w:t>
      </w:r>
      <w:r>
        <w:rPr>
          <w:rFonts w:hint="cs"/>
          <w:rtl/>
        </w:rPr>
        <w:t xml:space="preserve"> </w:t>
      </w:r>
      <w:r>
        <w:rPr>
          <w:rtl/>
        </w:rPr>
        <w:t xml:space="preserve">לעומת </w:t>
      </w:r>
      <w:bookmarkStart w:id="17604" w:name="_ETM_Q23_397959"/>
      <w:bookmarkEnd w:id="17604"/>
      <w:r>
        <w:rPr>
          <w:rtl/>
        </w:rPr>
        <w:t xml:space="preserve">18% </w:t>
      </w:r>
      <w:bookmarkStart w:id="17605" w:name="_ETM_Q23_398920"/>
      <w:bookmarkEnd w:id="17605"/>
      <w:r>
        <w:rPr>
          <w:rtl/>
        </w:rPr>
        <w:t xml:space="preserve">ממשקי </w:t>
      </w:r>
      <w:bookmarkStart w:id="17606" w:name="_ETM_Q23_399430"/>
      <w:bookmarkEnd w:id="17606"/>
      <w:r>
        <w:rPr>
          <w:rtl/>
        </w:rPr>
        <w:t xml:space="preserve">הבית </w:t>
      </w:r>
      <w:bookmarkStart w:id="17607" w:name="_ETM_Q23_399819"/>
      <w:bookmarkEnd w:id="17607"/>
      <w:r>
        <w:rPr>
          <w:rtl/>
        </w:rPr>
        <w:t>היהוד</w:t>
      </w:r>
      <w:r>
        <w:rPr>
          <w:rFonts w:hint="cs"/>
          <w:rtl/>
        </w:rPr>
        <w:t>י</w:t>
      </w:r>
      <w:r>
        <w:rPr>
          <w:rtl/>
        </w:rPr>
        <w:t>י</w:t>
      </w:r>
      <w:r>
        <w:rPr>
          <w:rFonts w:hint="cs"/>
          <w:rtl/>
        </w:rPr>
        <w:t>ם.</w:t>
      </w:r>
      <w:r>
        <w:rPr>
          <w:rtl/>
        </w:rPr>
        <w:t xml:space="preserve"> </w:t>
      </w:r>
      <w:bookmarkStart w:id="17608" w:name="_ETM_Q23_400920"/>
      <w:bookmarkEnd w:id="17608"/>
      <w:r>
        <w:rPr>
          <w:rtl/>
        </w:rPr>
        <w:t xml:space="preserve">ככל </w:t>
      </w:r>
      <w:bookmarkStart w:id="17609" w:name="_ETM_Q23_401370"/>
      <w:bookmarkEnd w:id="17609"/>
      <w:r>
        <w:rPr>
          <w:rtl/>
        </w:rPr>
        <w:t xml:space="preserve">שמספר </w:t>
      </w:r>
      <w:bookmarkStart w:id="17610" w:name="_ETM_Q23_402060"/>
      <w:bookmarkEnd w:id="17610"/>
      <w:r>
        <w:rPr>
          <w:rFonts w:hint="cs"/>
          <w:rtl/>
        </w:rPr>
        <w:t xml:space="preserve">הנפשות </w:t>
      </w:r>
      <w:bookmarkStart w:id="17611" w:name="_ETM_Q23_402269"/>
      <w:bookmarkStart w:id="17612" w:name="_ETM_Q23_402720"/>
      <w:bookmarkEnd w:id="17611"/>
      <w:bookmarkEnd w:id="17612"/>
      <w:r>
        <w:rPr>
          <w:rtl/>
        </w:rPr>
        <w:t xml:space="preserve">במשק </w:t>
      </w:r>
      <w:bookmarkStart w:id="17613" w:name="_ETM_Q23_403230"/>
      <w:bookmarkEnd w:id="17613"/>
      <w:r>
        <w:rPr>
          <w:rtl/>
        </w:rPr>
        <w:t xml:space="preserve">בית </w:t>
      </w:r>
      <w:bookmarkStart w:id="17614" w:name="_ETM_Q23_403620"/>
      <w:bookmarkEnd w:id="17614"/>
      <w:r>
        <w:rPr>
          <w:rtl/>
        </w:rPr>
        <w:t xml:space="preserve">ערבי </w:t>
      </w:r>
      <w:bookmarkStart w:id="17615" w:name="_ETM_Q23_403980"/>
      <w:bookmarkEnd w:id="17615"/>
      <w:r>
        <w:rPr>
          <w:rtl/>
        </w:rPr>
        <w:t xml:space="preserve">גדול </w:t>
      </w:r>
      <w:bookmarkStart w:id="17616" w:name="_ETM_Q23_404280"/>
      <w:bookmarkEnd w:id="17616"/>
      <w:r>
        <w:rPr>
          <w:rtl/>
        </w:rPr>
        <w:t>יותר</w:t>
      </w:r>
      <w:r>
        <w:rPr>
          <w:rFonts w:hint="cs"/>
          <w:rtl/>
        </w:rPr>
        <w:t>,</w:t>
      </w:r>
      <w:r>
        <w:rPr>
          <w:rtl/>
        </w:rPr>
        <w:t xml:space="preserve"> </w:t>
      </w:r>
      <w:bookmarkStart w:id="17617" w:name="_ETM_Q23_405209"/>
      <w:bookmarkEnd w:id="17617"/>
      <w:r>
        <w:rPr>
          <w:rtl/>
        </w:rPr>
        <w:t xml:space="preserve">שיעור </w:t>
      </w:r>
      <w:bookmarkStart w:id="17618" w:name="_ETM_Q23_405690"/>
      <w:bookmarkEnd w:id="17618"/>
      <w:r>
        <w:rPr>
          <w:rtl/>
        </w:rPr>
        <w:t xml:space="preserve">העוני </w:t>
      </w:r>
      <w:bookmarkStart w:id="17619" w:name="_ETM_Q23_406170"/>
      <w:bookmarkEnd w:id="17619"/>
      <w:r>
        <w:rPr>
          <w:rtl/>
        </w:rPr>
        <w:t xml:space="preserve">כמובן </w:t>
      </w:r>
      <w:bookmarkStart w:id="17620" w:name="_ETM_Q23_406769"/>
      <w:bookmarkEnd w:id="17620"/>
      <w:r>
        <w:rPr>
          <w:rtl/>
        </w:rPr>
        <w:t xml:space="preserve">יהיה </w:t>
      </w:r>
      <w:bookmarkStart w:id="17621" w:name="_ETM_Q23_407610"/>
      <w:bookmarkEnd w:id="17621"/>
      <w:r>
        <w:rPr>
          <w:rtl/>
        </w:rPr>
        <w:t xml:space="preserve">גבוה </w:t>
      </w:r>
      <w:bookmarkStart w:id="17622" w:name="_ETM_Q23_408060"/>
      <w:bookmarkEnd w:id="17622"/>
      <w:r>
        <w:rPr>
          <w:rtl/>
        </w:rPr>
        <w:t>יותר</w:t>
      </w:r>
      <w:r>
        <w:rPr>
          <w:rFonts w:hint="cs"/>
          <w:rtl/>
        </w:rPr>
        <w:t>.</w:t>
      </w:r>
      <w:r>
        <w:rPr>
          <w:rtl/>
        </w:rPr>
        <w:t xml:space="preserve"> </w:t>
      </w:r>
      <w:bookmarkStart w:id="17623" w:name="_ETM_Q23_409099"/>
      <w:bookmarkEnd w:id="17623"/>
      <w:r>
        <w:rPr>
          <w:rtl/>
        </w:rPr>
        <w:t>בנוסף</w:t>
      </w:r>
      <w:r>
        <w:rPr>
          <w:rFonts w:hint="cs"/>
          <w:rtl/>
        </w:rPr>
        <w:t>,</w:t>
      </w:r>
      <w:r>
        <w:rPr>
          <w:rtl/>
        </w:rPr>
        <w:t xml:space="preserve"> </w:t>
      </w:r>
      <w:bookmarkStart w:id="17624" w:name="_ETM_Q23_409700"/>
      <w:bookmarkEnd w:id="17624"/>
      <w:r>
        <w:rPr>
          <w:rtl/>
        </w:rPr>
        <w:t xml:space="preserve">רמת </w:t>
      </w:r>
      <w:bookmarkStart w:id="17625" w:name="_ETM_Q23_410060"/>
      <w:bookmarkEnd w:id="17625"/>
      <w:r>
        <w:rPr>
          <w:rtl/>
        </w:rPr>
        <w:t xml:space="preserve">האבטלה </w:t>
      </w:r>
      <w:bookmarkStart w:id="17626" w:name="_ETM_Q23_410569"/>
      <w:bookmarkEnd w:id="17626"/>
      <w:r>
        <w:rPr>
          <w:rtl/>
        </w:rPr>
        <w:t xml:space="preserve">וחוסר </w:t>
      </w:r>
      <w:bookmarkStart w:id="17627" w:name="_ETM_Q23_411049"/>
      <w:bookmarkEnd w:id="17627"/>
      <w:r>
        <w:rPr>
          <w:rtl/>
        </w:rPr>
        <w:t xml:space="preserve">המעש </w:t>
      </w:r>
      <w:bookmarkStart w:id="17628" w:name="_ETM_Q23_411499"/>
      <w:bookmarkEnd w:id="17628"/>
      <w:r>
        <w:rPr>
          <w:rtl/>
        </w:rPr>
        <w:t xml:space="preserve">בקרב </w:t>
      </w:r>
      <w:bookmarkStart w:id="17629" w:name="_ETM_Q23_411919"/>
      <w:bookmarkEnd w:id="17629"/>
      <w:r>
        <w:rPr>
          <w:rtl/>
        </w:rPr>
        <w:t xml:space="preserve">הערבים </w:t>
      </w:r>
      <w:bookmarkStart w:id="17630" w:name="_ETM_Q23_412459"/>
      <w:bookmarkEnd w:id="17630"/>
      <w:r>
        <w:rPr>
          <w:rtl/>
        </w:rPr>
        <w:t xml:space="preserve">מעמיקה </w:t>
      </w:r>
      <w:bookmarkStart w:id="17631" w:name="_ETM_Q23_413299"/>
      <w:bookmarkEnd w:id="17631"/>
      <w:r>
        <w:rPr>
          <w:rtl/>
        </w:rPr>
        <w:t xml:space="preserve">את </w:t>
      </w:r>
      <w:bookmarkStart w:id="17632" w:name="_ETM_Q23_413540"/>
      <w:bookmarkEnd w:id="17632"/>
      <w:r>
        <w:rPr>
          <w:rtl/>
        </w:rPr>
        <w:t xml:space="preserve">הפער </w:t>
      </w:r>
      <w:bookmarkStart w:id="17633" w:name="_ETM_Q23_414819"/>
      <w:bookmarkEnd w:id="17633"/>
      <w:r>
        <w:rPr>
          <w:rtl/>
        </w:rPr>
        <w:t>בעוני</w:t>
      </w:r>
      <w:r>
        <w:rPr>
          <w:rFonts w:hint="cs"/>
          <w:rtl/>
        </w:rPr>
        <w:t>.</w:t>
      </w:r>
      <w:r>
        <w:rPr>
          <w:rtl/>
        </w:rPr>
        <w:t xml:space="preserve"> </w:t>
      </w:r>
      <w:bookmarkStart w:id="17634" w:name="_ETM_Q23_416049"/>
      <w:bookmarkEnd w:id="17634"/>
      <w:r>
        <w:rPr>
          <w:rtl/>
        </w:rPr>
        <w:t xml:space="preserve">בהתאם </w:t>
      </w:r>
      <w:bookmarkStart w:id="17635" w:name="_ETM_Q23_416560"/>
      <w:bookmarkEnd w:id="17635"/>
      <w:r>
        <w:rPr>
          <w:rtl/>
        </w:rPr>
        <w:t xml:space="preserve">לדוח </w:t>
      </w:r>
      <w:bookmarkStart w:id="17636" w:name="_ETM_Q23_417010"/>
      <w:bookmarkEnd w:id="17636"/>
      <w:proofErr w:type="spellStart"/>
      <w:r>
        <w:rPr>
          <w:rFonts w:hint="cs"/>
          <w:rtl/>
        </w:rPr>
        <w:t>הלמ"ס</w:t>
      </w:r>
      <w:proofErr w:type="spellEnd"/>
      <w:r>
        <w:rPr>
          <w:rFonts w:hint="cs"/>
          <w:rtl/>
        </w:rPr>
        <w:t xml:space="preserve"> מ-2023, </w:t>
      </w:r>
      <w:bookmarkStart w:id="17637" w:name="_ETM_Q23_419079"/>
      <w:bookmarkStart w:id="17638" w:name="_ETM_Q23_420900"/>
      <w:bookmarkEnd w:id="17637"/>
      <w:bookmarkEnd w:id="17638"/>
      <w:r>
        <w:rPr>
          <w:rFonts w:hint="cs"/>
          <w:rtl/>
        </w:rPr>
        <w:t>22,000</w:t>
      </w:r>
      <w:r>
        <w:rPr>
          <w:rtl/>
        </w:rPr>
        <w:t xml:space="preserve"> </w:t>
      </w:r>
      <w:bookmarkStart w:id="17639" w:name="_ETM_Q23_422219"/>
      <w:bookmarkEnd w:id="17639"/>
      <w:r>
        <w:rPr>
          <w:rtl/>
        </w:rPr>
        <w:t xml:space="preserve">מהגברים </w:t>
      </w:r>
      <w:bookmarkStart w:id="17640" w:name="_ETM_Q23_422790"/>
      <w:bookmarkEnd w:id="17640"/>
      <w:r>
        <w:rPr>
          <w:rtl/>
        </w:rPr>
        <w:t xml:space="preserve">הערבים </w:t>
      </w:r>
      <w:bookmarkStart w:id="17641" w:name="_ETM_Q23_423269"/>
      <w:bookmarkEnd w:id="17641"/>
      <w:r>
        <w:rPr>
          <w:rtl/>
        </w:rPr>
        <w:t>ו-</w:t>
      </w:r>
      <w:r>
        <w:rPr>
          <w:rFonts w:hint="cs"/>
          <w:rtl/>
        </w:rPr>
        <w:t>35,</w:t>
      </w:r>
      <w:r>
        <w:rPr>
          <w:rtl/>
        </w:rPr>
        <w:t xml:space="preserve">000 </w:t>
      </w:r>
      <w:bookmarkStart w:id="17642" w:name="_ETM_Q23_424499"/>
      <w:bookmarkEnd w:id="17642"/>
      <w:r>
        <w:rPr>
          <w:rtl/>
        </w:rPr>
        <w:t>מ</w:t>
      </w:r>
      <w:r>
        <w:rPr>
          <w:rFonts w:hint="cs"/>
          <w:rtl/>
        </w:rPr>
        <w:t>ה</w:t>
      </w:r>
      <w:r>
        <w:rPr>
          <w:rtl/>
        </w:rPr>
        <w:t xml:space="preserve">נשים </w:t>
      </w:r>
      <w:bookmarkStart w:id="17643" w:name="_ETM_Q23_425279"/>
      <w:bookmarkEnd w:id="17643"/>
      <w:r>
        <w:rPr>
          <w:rtl/>
        </w:rPr>
        <w:t xml:space="preserve">הערביות </w:t>
      </w:r>
      <w:bookmarkStart w:id="17644" w:name="_ETM_Q23_427099"/>
      <w:bookmarkEnd w:id="17644"/>
      <w:r>
        <w:rPr>
          <w:rtl/>
        </w:rPr>
        <w:t xml:space="preserve">אינם </w:t>
      </w:r>
      <w:bookmarkStart w:id="17645" w:name="_ETM_Q23_427670"/>
      <w:bookmarkEnd w:id="17645"/>
      <w:r>
        <w:rPr>
          <w:rtl/>
        </w:rPr>
        <w:t>מועסקים</w:t>
      </w:r>
      <w:r>
        <w:rPr>
          <w:rFonts w:hint="cs"/>
          <w:rtl/>
        </w:rPr>
        <w:t>,</w:t>
      </w:r>
      <w:r>
        <w:rPr>
          <w:rtl/>
        </w:rPr>
        <w:t xml:space="preserve"> </w:t>
      </w:r>
      <w:bookmarkStart w:id="17646" w:name="_ETM_Q23_428480"/>
      <w:bookmarkEnd w:id="17646"/>
      <w:r>
        <w:rPr>
          <w:rtl/>
        </w:rPr>
        <w:t xml:space="preserve">וכ-30% </w:t>
      </w:r>
      <w:bookmarkStart w:id="17647" w:name="_ETM_Q23_430280"/>
      <w:bookmarkEnd w:id="17647"/>
      <w:r>
        <w:rPr>
          <w:rtl/>
        </w:rPr>
        <w:t xml:space="preserve">מהצעירים </w:t>
      </w:r>
      <w:bookmarkStart w:id="17648" w:name="_ETM_Q23_430849"/>
      <w:bookmarkEnd w:id="17648"/>
      <w:r>
        <w:rPr>
          <w:rtl/>
        </w:rPr>
        <w:t>הערבים</w:t>
      </w:r>
      <w:bookmarkStart w:id="17649" w:name="_ETM_Q23_431810"/>
      <w:bookmarkEnd w:id="17649"/>
      <w:r>
        <w:rPr>
          <w:rtl/>
        </w:rPr>
        <w:t xml:space="preserve"> </w:t>
      </w:r>
      <w:bookmarkStart w:id="17650" w:name="_ETM_Q23_432170"/>
      <w:bookmarkEnd w:id="17650"/>
      <w:r>
        <w:rPr>
          <w:rtl/>
        </w:rPr>
        <w:t xml:space="preserve">מוגדרים </w:t>
      </w:r>
      <w:bookmarkStart w:id="17651" w:name="_ETM_Q23_433010"/>
      <w:bookmarkEnd w:id="17651"/>
      <w:r>
        <w:rPr>
          <w:rtl/>
        </w:rPr>
        <w:t xml:space="preserve">חסרי </w:t>
      </w:r>
      <w:bookmarkStart w:id="17652" w:name="_ETM_Q23_433549"/>
      <w:bookmarkEnd w:id="17652"/>
      <w:r>
        <w:rPr>
          <w:rtl/>
        </w:rPr>
        <w:t>מע</w:t>
      </w:r>
      <w:r>
        <w:rPr>
          <w:rFonts w:hint="cs"/>
          <w:rtl/>
        </w:rPr>
        <w:t>ש.</w:t>
      </w:r>
      <w:bookmarkStart w:id="17653" w:name="_ETM_Q23_437110"/>
      <w:bookmarkEnd w:id="17653"/>
      <w:r>
        <w:rPr>
          <w:rFonts w:hint="cs"/>
          <w:rtl/>
        </w:rPr>
        <w:t xml:space="preserve"> </w:t>
      </w:r>
      <w:bookmarkStart w:id="17654" w:name="_ETM_Q23_440000"/>
      <w:bookmarkEnd w:id="17654"/>
      <w:r>
        <w:rPr>
          <w:rtl/>
        </w:rPr>
        <w:t xml:space="preserve">יש </w:t>
      </w:r>
      <w:bookmarkStart w:id="17655" w:name="_ETM_Q23_438960"/>
      <w:bookmarkEnd w:id="17655"/>
      <w:r>
        <w:rPr>
          <w:rtl/>
        </w:rPr>
        <w:t xml:space="preserve">קיצוצים </w:t>
      </w:r>
      <w:bookmarkStart w:id="17656" w:name="_ETM_Q23_440849"/>
      <w:bookmarkEnd w:id="17656"/>
      <w:r>
        <w:rPr>
          <w:rtl/>
        </w:rPr>
        <w:t xml:space="preserve">גם </w:t>
      </w:r>
      <w:bookmarkStart w:id="17657" w:name="_ETM_Q23_441479"/>
      <w:bookmarkEnd w:id="17657"/>
      <w:r>
        <w:rPr>
          <w:rtl/>
        </w:rPr>
        <w:t xml:space="preserve">במשרד </w:t>
      </w:r>
      <w:bookmarkStart w:id="17658" w:name="_ETM_Q23_442259"/>
      <w:bookmarkEnd w:id="17658"/>
      <w:r>
        <w:rPr>
          <w:rtl/>
        </w:rPr>
        <w:t>הבריאות</w:t>
      </w:r>
      <w:r>
        <w:rPr>
          <w:rFonts w:hint="cs"/>
          <w:rtl/>
        </w:rPr>
        <w:t>.</w:t>
      </w:r>
      <w:r>
        <w:rPr>
          <w:rtl/>
        </w:rPr>
        <w:t xml:space="preserve"> </w:t>
      </w:r>
      <w:bookmarkStart w:id="17659" w:name="_ETM_Q23_445300"/>
      <w:bookmarkEnd w:id="17659"/>
    </w:p>
    <w:p w:rsidR="00DA3A44" w:rsidRDefault="00DA3A44" w:rsidP="008B62B4">
      <w:pPr>
        <w:rPr>
          <w:rtl/>
        </w:rPr>
      </w:pPr>
    </w:p>
    <w:p w:rsidR="00DA3A44" w:rsidRDefault="00DA3A44" w:rsidP="008B62B4">
      <w:pPr>
        <w:rPr>
          <w:rtl/>
        </w:rPr>
      </w:pPr>
      <w:bookmarkStart w:id="17660" w:name="_ETM_Q23_443000"/>
      <w:bookmarkEnd w:id="17660"/>
      <w:r>
        <w:rPr>
          <w:rtl/>
        </w:rPr>
        <w:t xml:space="preserve">לגבי </w:t>
      </w:r>
      <w:bookmarkStart w:id="17661" w:name="_ETM_Q23_445720"/>
      <w:bookmarkEnd w:id="17661"/>
      <w:r>
        <w:rPr>
          <w:rtl/>
        </w:rPr>
        <w:t>התעסוקה</w:t>
      </w:r>
      <w:r>
        <w:rPr>
          <w:rFonts w:hint="cs"/>
          <w:rtl/>
        </w:rPr>
        <w:t>,</w:t>
      </w:r>
      <w:r>
        <w:rPr>
          <w:rtl/>
        </w:rPr>
        <w:t xml:space="preserve"> </w:t>
      </w:r>
      <w:bookmarkStart w:id="17662" w:name="_ETM_Q23_446680"/>
      <w:bookmarkEnd w:id="17662"/>
      <w:r>
        <w:rPr>
          <w:rtl/>
        </w:rPr>
        <w:t xml:space="preserve">זה </w:t>
      </w:r>
      <w:bookmarkStart w:id="17663" w:name="_ETM_Q23_446830"/>
      <w:bookmarkEnd w:id="17663"/>
      <w:r>
        <w:rPr>
          <w:rtl/>
        </w:rPr>
        <w:t xml:space="preserve">נושא </w:t>
      </w:r>
      <w:bookmarkStart w:id="17664" w:name="_ETM_Q23_447130"/>
      <w:bookmarkStart w:id="17665" w:name="_ETM_Q23_447400"/>
      <w:bookmarkEnd w:id="17664"/>
      <w:bookmarkEnd w:id="17665"/>
      <w:r>
        <w:rPr>
          <w:rtl/>
        </w:rPr>
        <w:t>חשוב</w:t>
      </w:r>
      <w:r>
        <w:rPr>
          <w:rFonts w:hint="cs"/>
          <w:rtl/>
        </w:rPr>
        <w:t>;</w:t>
      </w:r>
      <w:r>
        <w:rPr>
          <w:rtl/>
        </w:rPr>
        <w:t xml:space="preserve"> </w:t>
      </w:r>
      <w:bookmarkStart w:id="17666" w:name="_ETM_Q23_447820"/>
      <w:bookmarkEnd w:id="17666"/>
      <w:r>
        <w:rPr>
          <w:rtl/>
        </w:rPr>
        <w:t>אפרופו</w:t>
      </w:r>
      <w:r>
        <w:rPr>
          <w:rFonts w:hint="cs"/>
          <w:rtl/>
        </w:rPr>
        <w:t>,</w:t>
      </w:r>
      <w:r>
        <w:rPr>
          <w:rtl/>
        </w:rPr>
        <w:t xml:space="preserve"> </w:t>
      </w:r>
      <w:bookmarkStart w:id="17667" w:name="_ETM_Q23_448210"/>
      <w:bookmarkEnd w:id="17667"/>
      <w:r>
        <w:rPr>
          <w:rtl/>
        </w:rPr>
        <w:t xml:space="preserve">דיברתי </w:t>
      </w:r>
      <w:bookmarkStart w:id="17668" w:name="_ETM_Q23_448690"/>
      <w:bookmarkEnd w:id="17668"/>
      <w:r>
        <w:rPr>
          <w:rtl/>
        </w:rPr>
        <w:t xml:space="preserve">על </w:t>
      </w:r>
      <w:bookmarkStart w:id="17669" w:name="_ETM_Q23_448779"/>
      <w:bookmarkEnd w:id="17669"/>
      <w:r>
        <w:rPr>
          <w:rtl/>
        </w:rPr>
        <w:t xml:space="preserve">חוסר </w:t>
      </w:r>
      <w:bookmarkStart w:id="17670" w:name="_ETM_Q23_449170"/>
      <w:bookmarkEnd w:id="17670"/>
      <w:r>
        <w:rPr>
          <w:rtl/>
        </w:rPr>
        <w:t>מע</w:t>
      </w:r>
      <w:r>
        <w:rPr>
          <w:rFonts w:hint="cs"/>
          <w:rtl/>
        </w:rPr>
        <w:t xml:space="preserve">ש. </w:t>
      </w:r>
      <w:bookmarkStart w:id="17671" w:name="_ETM_Q23_451040"/>
      <w:bookmarkStart w:id="17672" w:name="_ETM_Q23_451700"/>
      <w:bookmarkEnd w:id="17671"/>
      <w:bookmarkEnd w:id="17672"/>
      <w:r>
        <w:rPr>
          <w:rtl/>
        </w:rPr>
        <w:t xml:space="preserve">התקציב </w:t>
      </w:r>
      <w:bookmarkStart w:id="17673" w:name="_ETM_Q23_452390"/>
      <w:bookmarkEnd w:id="17673"/>
      <w:r>
        <w:rPr>
          <w:rtl/>
        </w:rPr>
        <w:t xml:space="preserve">המיועד </w:t>
      </w:r>
      <w:bookmarkStart w:id="17674" w:name="_ETM_Q23_452870"/>
      <w:bookmarkEnd w:id="17674"/>
      <w:r>
        <w:rPr>
          <w:rtl/>
        </w:rPr>
        <w:t xml:space="preserve">לעידוד </w:t>
      </w:r>
      <w:bookmarkStart w:id="17675" w:name="_ETM_Q23_453230"/>
      <w:bookmarkEnd w:id="17675"/>
      <w:r>
        <w:rPr>
          <w:rtl/>
        </w:rPr>
        <w:t xml:space="preserve">התעסוקה </w:t>
      </w:r>
      <w:bookmarkStart w:id="17676" w:name="_ETM_Q23_453800"/>
      <w:bookmarkEnd w:id="17676"/>
      <w:r>
        <w:rPr>
          <w:rtl/>
        </w:rPr>
        <w:t xml:space="preserve">לפי </w:t>
      </w:r>
      <w:bookmarkStart w:id="17677" w:name="_ETM_Q23_454070"/>
      <w:bookmarkEnd w:id="17677"/>
      <w:r>
        <w:rPr>
          <w:rtl/>
        </w:rPr>
        <w:t xml:space="preserve">סעיף </w:t>
      </w:r>
      <w:bookmarkStart w:id="17678" w:name="_ETM_Q23_454760"/>
      <w:bookmarkEnd w:id="17678"/>
      <w:r>
        <w:rPr>
          <w:rtl/>
        </w:rPr>
        <w:t>36</w:t>
      </w:r>
      <w:bookmarkStart w:id="17679" w:name="_ETM_Q23_456190"/>
      <w:bookmarkEnd w:id="17679"/>
      <w:r>
        <w:rPr>
          <w:rFonts w:hint="cs"/>
          <w:rtl/>
        </w:rPr>
        <w:t xml:space="preserve"> </w:t>
      </w:r>
      <w:r>
        <w:rPr>
          <w:rtl/>
        </w:rPr>
        <w:t xml:space="preserve">יקוצץ </w:t>
      </w:r>
      <w:bookmarkStart w:id="17680" w:name="_ETM_Q23_457150"/>
      <w:bookmarkEnd w:id="17680"/>
      <w:r>
        <w:rPr>
          <w:rtl/>
        </w:rPr>
        <w:t xml:space="preserve">בשיעור </w:t>
      </w:r>
      <w:bookmarkStart w:id="17681" w:name="_ETM_Q23_457720"/>
      <w:bookmarkEnd w:id="17681"/>
      <w:r>
        <w:rPr>
          <w:rtl/>
        </w:rPr>
        <w:t xml:space="preserve">של </w:t>
      </w:r>
      <w:bookmarkStart w:id="17682" w:name="_ETM_Q23_457930"/>
      <w:bookmarkEnd w:id="17682"/>
      <w:r>
        <w:rPr>
          <w:rtl/>
        </w:rPr>
        <w:t>1.2%</w:t>
      </w:r>
      <w:bookmarkStart w:id="17683" w:name="_ETM_Q23_459400"/>
      <w:bookmarkEnd w:id="17683"/>
      <w:r>
        <w:rPr>
          <w:rFonts w:hint="cs"/>
          <w:rtl/>
        </w:rPr>
        <w:t xml:space="preserve">, </w:t>
      </w:r>
      <w:r>
        <w:rPr>
          <w:rtl/>
        </w:rPr>
        <w:t xml:space="preserve">כלומר </w:t>
      </w:r>
      <w:bookmarkStart w:id="17684" w:name="_ETM_Q23_459820"/>
      <w:bookmarkEnd w:id="17684"/>
      <w:r>
        <w:rPr>
          <w:rtl/>
        </w:rPr>
        <w:t>במקום</w:t>
      </w:r>
      <w:r>
        <w:rPr>
          <w:rFonts w:hint="cs"/>
          <w:rtl/>
        </w:rPr>
        <w:t xml:space="preserve"> 3.9 </w:t>
      </w:r>
      <w:bookmarkStart w:id="17685" w:name="_ETM_Q23_461410"/>
      <w:bookmarkStart w:id="17686" w:name="_ETM_Q23_462610"/>
      <w:bookmarkStart w:id="17687" w:name="_ETM_Q23_463120"/>
      <w:bookmarkStart w:id="17688" w:name="_ETM_Q23_464320"/>
      <w:bookmarkEnd w:id="17685"/>
      <w:bookmarkEnd w:id="17686"/>
      <w:bookmarkEnd w:id="17687"/>
      <w:bookmarkEnd w:id="17688"/>
      <w:r>
        <w:rPr>
          <w:rFonts w:hint="cs"/>
          <w:rtl/>
        </w:rPr>
        <w:t>מיליארד שקל</w:t>
      </w:r>
      <w:bookmarkStart w:id="17689" w:name="_ETM_Q23_464830"/>
      <w:bookmarkStart w:id="17690" w:name="_ETM_Q23_465339"/>
      <w:bookmarkStart w:id="17691" w:name="_ETM_Q23_465970"/>
      <w:bookmarkStart w:id="17692" w:name="_ETM_Q23_466390"/>
      <w:bookmarkEnd w:id="17689"/>
      <w:bookmarkEnd w:id="17690"/>
      <w:bookmarkEnd w:id="17691"/>
      <w:bookmarkEnd w:id="17692"/>
      <w:r>
        <w:rPr>
          <w:rFonts w:hint="cs"/>
          <w:rtl/>
        </w:rPr>
        <w:t xml:space="preserve"> יעמוד </w:t>
      </w:r>
      <w:bookmarkStart w:id="17693" w:name="_ETM_Q23_466990"/>
      <w:bookmarkEnd w:id="17693"/>
      <w:r>
        <w:rPr>
          <w:rtl/>
        </w:rPr>
        <w:t xml:space="preserve">על </w:t>
      </w:r>
      <w:bookmarkStart w:id="17694" w:name="_ETM_Q23_467200"/>
      <w:bookmarkEnd w:id="17694"/>
      <w:r>
        <w:rPr>
          <w:rtl/>
        </w:rPr>
        <w:t>3.852</w:t>
      </w:r>
      <w:bookmarkStart w:id="17695" w:name="_ETM_Q23_470080"/>
      <w:bookmarkStart w:id="17696" w:name="_ETM_Q23_466000"/>
      <w:bookmarkStart w:id="17697" w:name="_ETM_Q23_470260"/>
      <w:bookmarkEnd w:id="17695"/>
      <w:bookmarkEnd w:id="17696"/>
      <w:bookmarkEnd w:id="17697"/>
      <w:r w:rsidR="00FB30E7">
        <w:rPr>
          <w:rFonts w:hint="cs"/>
          <w:rtl/>
        </w:rPr>
        <w:t xml:space="preserve"> מיליארד</w:t>
      </w:r>
      <w:r>
        <w:rPr>
          <w:rFonts w:hint="cs"/>
          <w:rtl/>
        </w:rPr>
        <w:t xml:space="preserve">. </w:t>
      </w:r>
      <w:r w:rsidRPr="00116AA3">
        <w:rPr>
          <w:rFonts w:hint="cs"/>
          <w:rtl/>
        </w:rPr>
        <w:t>עם</w:t>
      </w:r>
      <w:r>
        <w:rPr>
          <w:rFonts w:hint="cs"/>
          <w:rtl/>
        </w:rPr>
        <w:t xml:space="preserve"> </w:t>
      </w:r>
      <w:r>
        <w:rPr>
          <w:rtl/>
        </w:rPr>
        <w:t xml:space="preserve">הפחתת </w:t>
      </w:r>
      <w:bookmarkStart w:id="17698" w:name="_ETM_Q23_470740"/>
      <w:bookmarkEnd w:id="17698"/>
      <w:r>
        <w:rPr>
          <w:rtl/>
        </w:rPr>
        <w:t>התקציב</w:t>
      </w:r>
      <w:r>
        <w:rPr>
          <w:rFonts w:hint="cs"/>
          <w:rtl/>
        </w:rPr>
        <w:t>,</w:t>
      </w:r>
      <w:r>
        <w:rPr>
          <w:rtl/>
        </w:rPr>
        <w:t xml:space="preserve"> </w:t>
      </w:r>
      <w:bookmarkStart w:id="17699" w:name="_ETM_Q23_471640"/>
      <w:bookmarkEnd w:id="17699"/>
      <w:r>
        <w:rPr>
          <w:rtl/>
        </w:rPr>
        <w:t xml:space="preserve">התעסוקה </w:t>
      </w:r>
      <w:bookmarkStart w:id="17700" w:name="_ETM_Q23_472420"/>
      <w:bookmarkEnd w:id="17700"/>
      <w:r>
        <w:rPr>
          <w:rtl/>
        </w:rPr>
        <w:t xml:space="preserve">בקרב </w:t>
      </w:r>
      <w:bookmarkStart w:id="17701" w:name="_ETM_Q23_473020"/>
      <w:bookmarkEnd w:id="17701"/>
      <w:r>
        <w:rPr>
          <w:rtl/>
        </w:rPr>
        <w:t xml:space="preserve">העובדות </w:t>
      </w:r>
      <w:bookmarkStart w:id="17702" w:name="_ETM_Q23_475650"/>
      <w:bookmarkEnd w:id="17702"/>
      <w:r>
        <w:rPr>
          <w:rtl/>
        </w:rPr>
        <w:t xml:space="preserve">והעובדים </w:t>
      </w:r>
      <w:bookmarkStart w:id="17703" w:name="_ETM_Q23_476490"/>
      <w:bookmarkEnd w:id="17703"/>
      <w:r>
        <w:rPr>
          <w:rtl/>
        </w:rPr>
        <w:t xml:space="preserve">בחברה </w:t>
      </w:r>
      <w:bookmarkStart w:id="17704" w:name="_ETM_Q23_477029"/>
      <w:bookmarkEnd w:id="17704"/>
      <w:r>
        <w:rPr>
          <w:rtl/>
        </w:rPr>
        <w:t xml:space="preserve">הערבית </w:t>
      </w:r>
      <w:bookmarkStart w:id="17705" w:name="_ETM_Q23_477810"/>
      <w:bookmarkEnd w:id="17705"/>
      <w:r>
        <w:rPr>
          <w:rtl/>
        </w:rPr>
        <w:t xml:space="preserve">חשופה </w:t>
      </w:r>
      <w:bookmarkStart w:id="17706" w:name="_ETM_Q23_478350"/>
      <w:bookmarkEnd w:id="17706"/>
      <w:r>
        <w:rPr>
          <w:rtl/>
        </w:rPr>
        <w:t>לירידה</w:t>
      </w:r>
      <w:r>
        <w:rPr>
          <w:rFonts w:hint="cs"/>
          <w:rtl/>
        </w:rPr>
        <w:t>,</w:t>
      </w:r>
      <w:r>
        <w:rPr>
          <w:rtl/>
        </w:rPr>
        <w:t xml:space="preserve"> </w:t>
      </w:r>
      <w:bookmarkStart w:id="17707" w:name="_ETM_Q23_478950"/>
      <w:bookmarkEnd w:id="17707"/>
      <w:r>
        <w:rPr>
          <w:rtl/>
        </w:rPr>
        <w:t xml:space="preserve">בעיקר </w:t>
      </w:r>
      <w:bookmarkStart w:id="17708" w:name="_ETM_Q23_479940"/>
      <w:bookmarkEnd w:id="17708"/>
      <w:r>
        <w:rPr>
          <w:rtl/>
        </w:rPr>
        <w:t xml:space="preserve">בקרב </w:t>
      </w:r>
      <w:bookmarkStart w:id="17709" w:name="_ETM_Q23_480570"/>
      <w:bookmarkEnd w:id="17709"/>
      <w:r>
        <w:rPr>
          <w:rtl/>
        </w:rPr>
        <w:t>הנשים</w:t>
      </w:r>
      <w:bookmarkStart w:id="17710" w:name="_ETM_Q23_480789"/>
      <w:bookmarkEnd w:id="17710"/>
      <w:r>
        <w:rPr>
          <w:rtl/>
        </w:rPr>
        <w:t xml:space="preserve"> </w:t>
      </w:r>
      <w:bookmarkStart w:id="17711" w:name="_ETM_Q23_480999"/>
      <w:bookmarkEnd w:id="17711"/>
      <w:r>
        <w:rPr>
          <w:rtl/>
        </w:rPr>
        <w:t>הערביות</w:t>
      </w:r>
      <w:r>
        <w:rPr>
          <w:rFonts w:hint="cs"/>
          <w:rtl/>
        </w:rPr>
        <w:t xml:space="preserve"> </w:t>
      </w:r>
      <w:r>
        <w:rPr>
          <w:rtl/>
        </w:rPr>
        <w:t>–</w:t>
      </w:r>
      <w:r>
        <w:rPr>
          <w:rFonts w:hint="cs"/>
          <w:rtl/>
        </w:rPr>
        <w:t xml:space="preserve"> ואני מדגיש: </w:t>
      </w:r>
      <w:bookmarkStart w:id="17712" w:name="_ETM_Q23_481569"/>
      <w:bookmarkEnd w:id="17712"/>
      <w:r>
        <w:rPr>
          <w:rFonts w:hint="cs"/>
          <w:rtl/>
        </w:rPr>
        <w:t>בעיקר</w:t>
      </w:r>
      <w:r>
        <w:rPr>
          <w:rtl/>
        </w:rPr>
        <w:t xml:space="preserve"> </w:t>
      </w:r>
      <w:bookmarkStart w:id="17713" w:name="_ETM_Q23_480000"/>
      <w:bookmarkEnd w:id="17713"/>
      <w:r>
        <w:rPr>
          <w:rFonts w:hint="cs"/>
          <w:rtl/>
        </w:rPr>
        <w:t xml:space="preserve">בקרב </w:t>
      </w:r>
      <w:r>
        <w:rPr>
          <w:rtl/>
        </w:rPr>
        <w:t xml:space="preserve">הנשים </w:t>
      </w:r>
      <w:bookmarkStart w:id="17714" w:name="_ETM_Q23_480359"/>
      <w:bookmarkEnd w:id="17714"/>
      <w:r>
        <w:rPr>
          <w:rtl/>
        </w:rPr>
        <w:t>הערביות</w:t>
      </w:r>
      <w:r>
        <w:rPr>
          <w:rFonts w:hint="cs"/>
          <w:rtl/>
        </w:rPr>
        <w:t>.</w:t>
      </w:r>
      <w:bookmarkStart w:id="17715" w:name="_ETM_Q23_480930"/>
      <w:bookmarkStart w:id="17716" w:name="_ETM_Q23_482190"/>
      <w:bookmarkStart w:id="17717" w:name="_ETM_Q23_483360"/>
      <w:bookmarkStart w:id="17718" w:name="_ETM_Q23_483779"/>
      <w:bookmarkStart w:id="17719" w:name="_ETM_Q23_484290"/>
      <w:bookmarkStart w:id="17720" w:name="_ETM_Q23_484799"/>
      <w:bookmarkEnd w:id="17715"/>
      <w:bookmarkEnd w:id="17716"/>
      <w:bookmarkEnd w:id="17717"/>
      <w:bookmarkEnd w:id="17718"/>
      <w:bookmarkEnd w:id="17719"/>
      <w:bookmarkEnd w:id="17720"/>
      <w:r>
        <w:rPr>
          <w:rtl/>
        </w:rPr>
        <w:t xml:space="preserve"> </w:t>
      </w:r>
      <w:bookmarkStart w:id="17721" w:name="_ETM_Q23_485759"/>
      <w:bookmarkEnd w:id="17721"/>
      <w:r>
        <w:rPr>
          <w:rtl/>
        </w:rPr>
        <w:t xml:space="preserve">יש </w:t>
      </w:r>
      <w:bookmarkStart w:id="17722" w:name="_ETM_Q23_486029"/>
      <w:bookmarkEnd w:id="17722"/>
      <w:r>
        <w:rPr>
          <w:rFonts w:hint="cs"/>
          <w:rtl/>
        </w:rPr>
        <w:t xml:space="preserve">קיצוץ </w:t>
      </w:r>
      <w:r>
        <w:rPr>
          <w:rtl/>
        </w:rPr>
        <w:t xml:space="preserve">תקציב </w:t>
      </w:r>
      <w:bookmarkStart w:id="17723" w:name="_ETM_Q23_486509"/>
      <w:bookmarkEnd w:id="17723"/>
      <w:r>
        <w:rPr>
          <w:rtl/>
        </w:rPr>
        <w:t xml:space="preserve">בכלכלה </w:t>
      </w:r>
      <w:bookmarkStart w:id="17724" w:name="_ETM_Q23_487260"/>
      <w:bookmarkEnd w:id="17724"/>
      <w:r>
        <w:rPr>
          <w:rFonts w:hint="cs"/>
          <w:rtl/>
        </w:rPr>
        <w:t>ו</w:t>
      </w:r>
      <w:r>
        <w:rPr>
          <w:rtl/>
        </w:rPr>
        <w:t>תעשייה</w:t>
      </w:r>
      <w:r>
        <w:rPr>
          <w:rFonts w:hint="cs"/>
          <w:rtl/>
        </w:rPr>
        <w:t>,</w:t>
      </w:r>
      <w:r>
        <w:rPr>
          <w:rtl/>
        </w:rPr>
        <w:t xml:space="preserve"> </w:t>
      </w:r>
      <w:bookmarkStart w:id="17725" w:name="_ETM_Q23_487950"/>
      <w:bookmarkEnd w:id="17725"/>
      <w:r>
        <w:rPr>
          <w:rFonts w:hint="cs"/>
          <w:rtl/>
        </w:rPr>
        <w:t>ו</w:t>
      </w:r>
      <w:r>
        <w:rPr>
          <w:rtl/>
        </w:rPr>
        <w:t xml:space="preserve">זה </w:t>
      </w:r>
      <w:bookmarkStart w:id="17726" w:name="_ETM_Q23_488160"/>
      <w:bookmarkEnd w:id="17726"/>
      <w:r>
        <w:rPr>
          <w:rtl/>
        </w:rPr>
        <w:t xml:space="preserve">יפגע </w:t>
      </w:r>
      <w:bookmarkStart w:id="17727" w:name="_ETM_Q23_488639"/>
      <w:bookmarkEnd w:id="17727"/>
      <w:r>
        <w:rPr>
          <w:rtl/>
        </w:rPr>
        <w:t xml:space="preserve">בהקמת </w:t>
      </w:r>
      <w:bookmarkStart w:id="17728" w:name="_ETM_Q23_489240"/>
      <w:bookmarkEnd w:id="17728"/>
      <w:r>
        <w:rPr>
          <w:rtl/>
        </w:rPr>
        <w:t xml:space="preserve">אזורי </w:t>
      </w:r>
      <w:bookmarkStart w:id="17729" w:name="_ETM_Q23_490170"/>
      <w:bookmarkEnd w:id="17729"/>
      <w:r>
        <w:rPr>
          <w:rtl/>
        </w:rPr>
        <w:t>תעשייה</w:t>
      </w:r>
      <w:r>
        <w:rPr>
          <w:rFonts w:hint="cs"/>
          <w:rtl/>
        </w:rPr>
        <w:t>;</w:t>
      </w:r>
      <w:r>
        <w:rPr>
          <w:rtl/>
        </w:rPr>
        <w:t xml:space="preserve"> </w:t>
      </w:r>
      <w:bookmarkStart w:id="17730" w:name="_ETM_Q23_491130"/>
      <w:bookmarkEnd w:id="17730"/>
      <w:r>
        <w:rPr>
          <w:rtl/>
        </w:rPr>
        <w:t xml:space="preserve">יש </w:t>
      </w:r>
      <w:bookmarkStart w:id="17731" w:name="_ETM_Q23_491370"/>
      <w:bookmarkEnd w:id="17731"/>
      <w:r>
        <w:rPr>
          <w:rFonts w:hint="cs"/>
          <w:rtl/>
        </w:rPr>
        <w:t xml:space="preserve">קיצוץ </w:t>
      </w:r>
      <w:r>
        <w:rPr>
          <w:rtl/>
        </w:rPr>
        <w:t xml:space="preserve">תקציב </w:t>
      </w:r>
      <w:bookmarkStart w:id="17732" w:name="_ETM_Q23_491760"/>
      <w:bookmarkEnd w:id="17732"/>
      <w:r>
        <w:rPr>
          <w:rtl/>
        </w:rPr>
        <w:t>בתחבורה</w:t>
      </w:r>
      <w:r>
        <w:rPr>
          <w:rFonts w:hint="cs"/>
          <w:rtl/>
        </w:rPr>
        <w:t>,</w:t>
      </w:r>
      <w:r>
        <w:rPr>
          <w:rtl/>
        </w:rPr>
        <w:t xml:space="preserve"> </w:t>
      </w:r>
      <w:bookmarkStart w:id="17733" w:name="_ETM_Q23_492480"/>
      <w:bookmarkEnd w:id="17733"/>
      <w:r>
        <w:rPr>
          <w:rFonts w:hint="cs"/>
          <w:rtl/>
        </w:rPr>
        <w:t>ו</w:t>
      </w:r>
      <w:r>
        <w:rPr>
          <w:rtl/>
        </w:rPr>
        <w:t xml:space="preserve">זה </w:t>
      </w:r>
      <w:bookmarkStart w:id="17734" w:name="_ETM_Q23_492630"/>
      <w:bookmarkEnd w:id="17734"/>
      <w:r>
        <w:rPr>
          <w:rtl/>
        </w:rPr>
        <w:t xml:space="preserve">יפגע </w:t>
      </w:r>
      <w:bookmarkStart w:id="17735" w:name="_ETM_Q23_493200"/>
      <w:bookmarkEnd w:id="17735"/>
      <w:r>
        <w:rPr>
          <w:rtl/>
        </w:rPr>
        <w:t>ב</w:t>
      </w:r>
      <w:bookmarkStart w:id="17736" w:name="_ETM_Q23_493830"/>
      <w:bookmarkEnd w:id="17736"/>
      <w:r>
        <w:rPr>
          <w:rtl/>
        </w:rPr>
        <w:t xml:space="preserve">פרויקטים </w:t>
      </w:r>
      <w:bookmarkStart w:id="17737" w:name="_ETM_Q23_494490"/>
      <w:bookmarkEnd w:id="17737"/>
      <w:r>
        <w:rPr>
          <w:rtl/>
        </w:rPr>
        <w:t xml:space="preserve">מורשים </w:t>
      </w:r>
      <w:bookmarkStart w:id="17738" w:name="_ETM_Q23_496460"/>
      <w:bookmarkEnd w:id="17738"/>
      <w:r>
        <w:rPr>
          <w:rtl/>
        </w:rPr>
        <w:t>ל</w:t>
      </w:r>
      <w:bookmarkStart w:id="17739" w:name="_ETM_Q23_497480"/>
      <w:bookmarkEnd w:id="17739"/>
      <w:r>
        <w:rPr>
          <w:rtl/>
        </w:rPr>
        <w:t xml:space="preserve">הקמת </w:t>
      </w:r>
      <w:bookmarkStart w:id="17740" w:name="_ETM_Q23_498500"/>
      <w:bookmarkEnd w:id="17740"/>
      <w:r>
        <w:rPr>
          <w:rtl/>
        </w:rPr>
        <w:t>תשתיות</w:t>
      </w:r>
      <w:r>
        <w:rPr>
          <w:rFonts w:hint="cs"/>
          <w:rtl/>
        </w:rPr>
        <w:t>.</w:t>
      </w:r>
    </w:p>
    <w:p w:rsidR="00DA3A44" w:rsidRDefault="00DA3A44" w:rsidP="008B62B4">
      <w:pPr>
        <w:rPr>
          <w:rtl/>
        </w:rPr>
      </w:pPr>
      <w:bookmarkStart w:id="17741" w:name="_ETM_Q23_501000"/>
      <w:bookmarkEnd w:id="17741"/>
    </w:p>
    <w:p w:rsidR="00DA3A44" w:rsidRDefault="00DA3A44" w:rsidP="008B62B4">
      <w:pPr>
        <w:pStyle w:val="af6"/>
        <w:keepNext/>
        <w:rPr>
          <w:rtl/>
        </w:rPr>
      </w:pPr>
      <w:bookmarkStart w:id="17742" w:name="ET_yor_6597_5"/>
      <w:r w:rsidRPr="005A6526">
        <w:rPr>
          <w:rStyle w:val="TagStyle"/>
          <w:rtl/>
        </w:rPr>
        <w:t xml:space="preserve"> &lt;&lt; יור &gt;&gt; </w:t>
      </w:r>
      <w:r>
        <w:rPr>
          <w:rtl/>
        </w:rPr>
        <w:t>היו"ר מאיר כהן:</w:t>
      </w:r>
      <w:r w:rsidRPr="005A6526">
        <w:rPr>
          <w:rStyle w:val="TagStyle"/>
          <w:rtl/>
        </w:rPr>
        <w:t xml:space="preserve"> &lt;&lt; יור &gt;&gt;</w:t>
      </w:r>
      <w:r>
        <w:rPr>
          <w:rtl/>
        </w:rPr>
        <w:t xml:space="preserve">  </w:t>
      </w:r>
      <w:bookmarkEnd w:id="17742"/>
    </w:p>
    <w:p w:rsidR="00DA3A44" w:rsidRDefault="00DA3A44" w:rsidP="00D532FC">
      <w:pPr>
        <w:rPr>
          <w:rtl/>
        </w:rPr>
      </w:pPr>
    </w:p>
    <w:p w:rsidR="00DA3A44" w:rsidRDefault="00DA3A44" w:rsidP="008B62B4">
      <w:pPr>
        <w:rPr>
          <w:rtl/>
        </w:rPr>
      </w:pPr>
      <w:bookmarkStart w:id="17743" w:name="_ETM_Q23_496000"/>
      <w:bookmarkEnd w:id="17743"/>
      <w:r>
        <w:rPr>
          <w:rFonts w:hint="cs"/>
          <w:rtl/>
        </w:rPr>
        <w:t>כן.</w:t>
      </w:r>
    </w:p>
    <w:p w:rsidR="00DA3A44" w:rsidRDefault="00DA3A44" w:rsidP="008B62B4">
      <w:pPr>
        <w:rPr>
          <w:rtl/>
        </w:rPr>
      </w:pPr>
      <w:bookmarkStart w:id="17744" w:name="_ETM_Q23_494000"/>
      <w:bookmarkEnd w:id="17744"/>
    </w:p>
    <w:p w:rsidR="00DA3A44" w:rsidRDefault="00DA3A44" w:rsidP="008B62B4">
      <w:pPr>
        <w:pStyle w:val="-"/>
        <w:keepNext/>
        <w:rPr>
          <w:rtl/>
        </w:rPr>
      </w:pPr>
      <w:bookmarkStart w:id="17745" w:name="ET_speakercontinue_5264_6"/>
      <w:r w:rsidRPr="005A6526">
        <w:rPr>
          <w:rStyle w:val="TagStyle"/>
          <w:rtl/>
        </w:rPr>
        <w:t xml:space="preserve"> &lt;&lt; דובר_המשך &gt;&gt; </w:t>
      </w:r>
      <w:r>
        <w:rPr>
          <w:rtl/>
        </w:rPr>
        <w:t>אחמד טיבי (חד"ש-תע"ל):</w:t>
      </w:r>
      <w:r w:rsidRPr="005A6526">
        <w:rPr>
          <w:rStyle w:val="TagStyle"/>
          <w:rtl/>
        </w:rPr>
        <w:t xml:space="preserve"> &lt;&lt; דובר_המשך &gt;&gt;</w:t>
      </w:r>
      <w:r>
        <w:rPr>
          <w:rtl/>
        </w:rPr>
        <w:t xml:space="preserve">  </w:t>
      </w:r>
      <w:bookmarkEnd w:id="17745"/>
    </w:p>
    <w:p w:rsidR="00DA3A44" w:rsidRDefault="00DA3A44" w:rsidP="00D532FC">
      <w:pPr>
        <w:rPr>
          <w:rtl/>
        </w:rPr>
      </w:pPr>
    </w:p>
    <w:p w:rsidR="00DA3A44" w:rsidRDefault="00DA3A44" w:rsidP="00DE293F">
      <w:pPr>
        <w:rPr>
          <w:rtl/>
        </w:rPr>
      </w:pPr>
      <w:bookmarkStart w:id="17746" w:name="_ETM_Q23_495000"/>
      <w:bookmarkStart w:id="17747" w:name="_ETM_Q23_500269"/>
      <w:bookmarkEnd w:id="17746"/>
      <w:bookmarkEnd w:id="17747"/>
      <w:r>
        <w:rPr>
          <w:rtl/>
        </w:rPr>
        <w:t xml:space="preserve">משפט </w:t>
      </w:r>
      <w:bookmarkStart w:id="17748" w:name="_ETM_Q23_500900"/>
      <w:bookmarkEnd w:id="17748"/>
      <w:r>
        <w:rPr>
          <w:rtl/>
        </w:rPr>
        <w:t>אחרון</w:t>
      </w:r>
      <w:r>
        <w:rPr>
          <w:rFonts w:hint="cs"/>
          <w:rtl/>
        </w:rPr>
        <w:t>,</w:t>
      </w:r>
      <w:r>
        <w:rPr>
          <w:rtl/>
        </w:rPr>
        <w:t xml:space="preserve"> </w:t>
      </w:r>
      <w:bookmarkStart w:id="17749" w:name="_ETM_Q23_501439"/>
      <w:bookmarkEnd w:id="17749"/>
      <w:r>
        <w:rPr>
          <w:rtl/>
        </w:rPr>
        <w:t xml:space="preserve">אדוני </w:t>
      </w:r>
      <w:bookmarkStart w:id="17750" w:name="_ETM_Q23_501710"/>
      <w:bookmarkEnd w:id="17750"/>
      <w:r>
        <w:rPr>
          <w:rtl/>
        </w:rPr>
        <w:t>היושב-ראש</w:t>
      </w:r>
      <w:bookmarkStart w:id="17751" w:name="_ETM_Q23_502249"/>
      <w:bookmarkEnd w:id="17751"/>
      <w:r w:rsidR="00DE293F">
        <w:rPr>
          <w:rFonts w:hint="cs"/>
          <w:rtl/>
        </w:rPr>
        <w:t>.</w:t>
      </w:r>
      <w:r>
        <w:rPr>
          <w:rFonts w:hint="cs"/>
          <w:rtl/>
        </w:rPr>
        <w:t xml:space="preserve"> </w:t>
      </w:r>
      <w:r>
        <w:rPr>
          <w:rtl/>
        </w:rPr>
        <w:t xml:space="preserve">אני </w:t>
      </w:r>
      <w:bookmarkStart w:id="17752" w:name="_ETM_Q23_502429"/>
      <w:bookmarkEnd w:id="17752"/>
      <w:r>
        <w:rPr>
          <w:rtl/>
        </w:rPr>
        <w:t xml:space="preserve">יודע </w:t>
      </w:r>
      <w:bookmarkStart w:id="17753" w:name="_ETM_Q23_502699"/>
      <w:bookmarkEnd w:id="17753"/>
      <w:r>
        <w:rPr>
          <w:rtl/>
        </w:rPr>
        <w:t xml:space="preserve">שסיימתי </w:t>
      </w:r>
      <w:bookmarkStart w:id="17754" w:name="_ETM_Q23_503300"/>
      <w:bookmarkEnd w:id="17754"/>
      <w:r>
        <w:rPr>
          <w:rFonts w:hint="cs"/>
          <w:rtl/>
        </w:rPr>
        <w:t xml:space="preserve">את </w:t>
      </w:r>
      <w:bookmarkStart w:id="17755" w:name="_ETM_Q23_506000"/>
      <w:bookmarkEnd w:id="17755"/>
      <w:r>
        <w:rPr>
          <w:rtl/>
        </w:rPr>
        <w:t>זמני</w:t>
      </w:r>
      <w:r>
        <w:rPr>
          <w:rFonts w:hint="cs"/>
          <w:rtl/>
        </w:rPr>
        <w:t>.</w:t>
      </w:r>
      <w:r>
        <w:rPr>
          <w:rtl/>
        </w:rPr>
        <w:t xml:space="preserve"> לאחרונה </w:t>
      </w:r>
      <w:bookmarkStart w:id="17756" w:name="_ETM_Q23_508159"/>
      <w:bookmarkEnd w:id="17756"/>
      <w:r>
        <w:rPr>
          <w:rtl/>
        </w:rPr>
        <w:t xml:space="preserve">יש </w:t>
      </w:r>
      <w:bookmarkStart w:id="17757" w:name="_ETM_Q23_508489"/>
      <w:bookmarkEnd w:id="17757"/>
      <w:r>
        <w:rPr>
          <w:rtl/>
        </w:rPr>
        <w:t xml:space="preserve">הגבלה </w:t>
      </w:r>
      <w:bookmarkStart w:id="17758" w:name="_ETM_Q23_509029"/>
      <w:bookmarkEnd w:id="17758"/>
      <w:r>
        <w:rPr>
          <w:rtl/>
        </w:rPr>
        <w:t xml:space="preserve">של </w:t>
      </w:r>
      <w:bookmarkStart w:id="17759" w:name="_ETM_Q23_509239"/>
      <w:bookmarkEnd w:id="17759"/>
      <w:r>
        <w:rPr>
          <w:rtl/>
        </w:rPr>
        <w:t xml:space="preserve">מספר </w:t>
      </w:r>
      <w:bookmarkStart w:id="17760" w:name="_ETM_Q23_509689"/>
      <w:bookmarkEnd w:id="17760"/>
      <w:r>
        <w:rPr>
          <w:rtl/>
        </w:rPr>
        <w:t xml:space="preserve">הנכנסים </w:t>
      </w:r>
      <w:bookmarkStart w:id="17761" w:name="_ETM_Q23_510439"/>
      <w:bookmarkEnd w:id="17761"/>
      <w:r>
        <w:rPr>
          <w:rtl/>
        </w:rPr>
        <w:t xml:space="preserve">למסגד </w:t>
      </w:r>
      <w:bookmarkStart w:id="17762" w:name="_ETM_Q23_511009"/>
      <w:bookmarkEnd w:id="17762"/>
      <w:r>
        <w:rPr>
          <w:rtl/>
        </w:rPr>
        <w:t>אל-אקצא</w:t>
      </w:r>
      <w:r>
        <w:rPr>
          <w:rFonts w:hint="cs"/>
          <w:rtl/>
        </w:rPr>
        <w:t>,</w:t>
      </w:r>
      <w:r>
        <w:rPr>
          <w:rtl/>
        </w:rPr>
        <w:t xml:space="preserve"> </w:t>
      </w:r>
      <w:bookmarkStart w:id="17763" w:name="_ETM_Q23_513240"/>
      <w:bookmarkEnd w:id="17763"/>
      <w:r>
        <w:rPr>
          <w:rtl/>
        </w:rPr>
        <w:t xml:space="preserve">ויש </w:t>
      </w:r>
      <w:bookmarkStart w:id="17764" w:name="_ETM_Q23_513660"/>
      <w:bookmarkEnd w:id="17764"/>
      <w:r>
        <w:rPr>
          <w:rtl/>
        </w:rPr>
        <w:t xml:space="preserve">איסור </w:t>
      </w:r>
      <w:bookmarkStart w:id="17765" w:name="_ETM_Q23_514080"/>
      <w:bookmarkStart w:id="17766" w:name="_ETM_Q23_514260"/>
      <w:bookmarkEnd w:id="17765"/>
      <w:bookmarkEnd w:id="17766"/>
      <w:r>
        <w:rPr>
          <w:rtl/>
        </w:rPr>
        <w:t xml:space="preserve">כניסה </w:t>
      </w:r>
      <w:bookmarkStart w:id="17767" w:name="_ETM_Q23_514739"/>
      <w:bookmarkEnd w:id="17767"/>
      <w:r>
        <w:rPr>
          <w:rtl/>
        </w:rPr>
        <w:t xml:space="preserve">מחוץ </w:t>
      </w:r>
      <w:bookmarkStart w:id="17768" w:name="_ETM_Q23_515160"/>
      <w:bookmarkEnd w:id="17768"/>
      <w:r>
        <w:rPr>
          <w:rtl/>
        </w:rPr>
        <w:t>לירושלים</w:t>
      </w:r>
      <w:r>
        <w:rPr>
          <w:rFonts w:hint="cs"/>
          <w:rtl/>
        </w:rPr>
        <w:t>,</w:t>
      </w:r>
      <w:r>
        <w:rPr>
          <w:rtl/>
        </w:rPr>
        <w:t xml:space="preserve"> </w:t>
      </w:r>
      <w:bookmarkStart w:id="17769" w:name="_ETM_Q23_515820"/>
      <w:bookmarkEnd w:id="17769"/>
      <w:r>
        <w:rPr>
          <w:rtl/>
        </w:rPr>
        <w:t xml:space="preserve">בעיקר </w:t>
      </w:r>
      <w:bookmarkStart w:id="17770" w:name="_ETM_Q23_516300"/>
      <w:bookmarkEnd w:id="17770"/>
      <w:proofErr w:type="spellStart"/>
      <w:r w:rsidRPr="005A6526">
        <w:rPr>
          <w:rtl/>
        </w:rPr>
        <w:t>ב</w:t>
      </w:r>
      <w:bookmarkStart w:id="17771" w:name="_ETM_Q23_516510"/>
      <w:bookmarkEnd w:id="17771"/>
      <w:r w:rsidRPr="005A6526">
        <w:rPr>
          <w:rFonts w:hint="cs"/>
          <w:rtl/>
        </w:rPr>
        <w:t>צלאת</w:t>
      </w:r>
      <w:proofErr w:type="spellEnd"/>
      <w:r w:rsidRPr="005A6526">
        <w:rPr>
          <w:rFonts w:hint="cs"/>
          <w:rtl/>
        </w:rPr>
        <w:t xml:space="preserve"> </w:t>
      </w:r>
      <w:bookmarkStart w:id="17772" w:name="_ETM_Q23_512000"/>
      <w:bookmarkEnd w:id="17772"/>
      <w:r w:rsidRPr="005A6526">
        <w:rPr>
          <w:rFonts w:hint="cs"/>
          <w:rtl/>
        </w:rPr>
        <w:t>אל-</w:t>
      </w:r>
      <w:proofErr w:type="spellStart"/>
      <w:r w:rsidRPr="005A6526">
        <w:rPr>
          <w:rFonts w:hint="cs"/>
          <w:rtl/>
        </w:rPr>
        <w:t>פג'ר</w:t>
      </w:r>
      <w:proofErr w:type="spellEnd"/>
      <w:r w:rsidRPr="005A6526">
        <w:rPr>
          <w:rFonts w:hint="cs"/>
          <w:rtl/>
        </w:rPr>
        <w:t xml:space="preserve">, </w:t>
      </w:r>
      <w:bookmarkStart w:id="17773" w:name="_ETM_Q23_516810"/>
      <w:bookmarkStart w:id="17774" w:name="_ETM_Q23_516930"/>
      <w:bookmarkStart w:id="17775" w:name="_ETM_Q23_517290"/>
      <w:bookmarkEnd w:id="17773"/>
      <w:bookmarkEnd w:id="17774"/>
      <w:bookmarkEnd w:id="17775"/>
      <w:r>
        <w:rPr>
          <w:rtl/>
        </w:rPr>
        <w:t xml:space="preserve">בתפילת </w:t>
      </w:r>
      <w:bookmarkStart w:id="17776" w:name="_ETM_Q23_519460"/>
      <w:bookmarkEnd w:id="17776"/>
      <w:r>
        <w:rPr>
          <w:rtl/>
        </w:rPr>
        <w:t>שחרית</w:t>
      </w:r>
      <w:r>
        <w:rPr>
          <w:rFonts w:hint="cs"/>
          <w:rtl/>
        </w:rPr>
        <w:t>,</w:t>
      </w:r>
      <w:r>
        <w:rPr>
          <w:rtl/>
        </w:rPr>
        <w:t xml:space="preserve"> </w:t>
      </w:r>
      <w:bookmarkStart w:id="17777" w:name="_ETM_Q23_520000"/>
      <w:bookmarkEnd w:id="17777"/>
      <w:r>
        <w:rPr>
          <w:rtl/>
        </w:rPr>
        <w:t>בת</w:t>
      </w:r>
      <w:r>
        <w:rPr>
          <w:rFonts w:hint="cs"/>
          <w:rtl/>
        </w:rPr>
        <w:t>פילת</w:t>
      </w:r>
      <w:r>
        <w:rPr>
          <w:rtl/>
        </w:rPr>
        <w:t xml:space="preserve"> </w:t>
      </w:r>
      <w:bookmarkStart w:id="17778" w:name="_ETM_Q23_520510"/>
      <w:bookmarkEnd w:id="17778"/>
      <w:r>
        <w:rPr>
          <w:rtl/>
        </w:rPr>
        <w:t>הבוקר</w:t>
      </w:r>
      <w:r>
        <w:rPr>
          <w:rFonts w:hint="cs"/>
          <w:rtl/>
        </w:rPr>
        <w:t>.</w:t>
      </w:r>
      <w:r>
        <w:rPr>
          <w:rtl/>
        </w:rPr>
        <w:t xml:space="preserve"> </w:t>
      </w:r>
      <w:bookmarkStart w:id="17779" w:name="_ETM_Q23_523160"/>
      <w:bookmarkEnd w:id="17779"/>
      <w:r>
        <w:rPr>
          <w:rtl/>
        </w:rPr>
        <w:t xml:space="preserve">לאחרונה </w:t>
      </w:r>
      <w:bookmarkStart w:id="17780" w:name="_ETM_Q23_523760"/>
      <w:bookmarkEnd w:id="17780"/>
      <w:r>
        <w:rPr>
          <w:rtl/>
        </w:rPr>
        <w:t xml:space="preserve">אפילו </w:t>
      </w:r>
      <w:bookmarkStart w:id="17781" w:name="_ETM_Q23_525219"/>
      <w:bookmarkEnd w:id="17781"/>
      <w:r>
        <w:rPr>
          <w:rtl/>
        </w:rPr>
        <w:t xml:space="preserve">נכנסים </w:t>
      </w:r>
      <w:bookmarkStart w:id="17782" w:name="_ETM_Q23_525700"/>
      <w:bookmarkEnd w:id="17782"/>
      <w:r>
        <w:rPr>
          <w:rtl/>
        </w:rPr>
        <w:t xml:space="preserve">רק </w:t>
      </w:r>
      <w:bookmarkStart w:id="17783" w:name="_ETM_Q23_525879"/>
      <w:bookmarkEnd w:id="17783"/>
      <w:r>
        <w:rPr>
          <w:rtl/>
        </w:rPr>
        <w:t xml:space="preserve">עם </w:t>
      </w:r>
      <w:bookmarkStart w:id="17784" w:name="_ETM_Q23_526029"/>
      <w:bookmarkEnd w:id="17784"/>
      <w:r>
        <w:rPr>
          <w:rtl/>
        </w:rPr>
        <w:t xml:space="preserve">כרטיס </w:t>
      </w:r>
      <w:bookmarkStart w:id="17785" w:name="_ETM_Q23_526600"/>
      <w:bookmarkEnd w:id="17785"/>
      <w:r>
        <w:rPr>
          <w:rFonts w:hint="cs"/>
          <w:rtl/>
        </w:rPr>
        <w:t xml:space="preserve">– </w:t>
      </w:r>
      <w:r>
        <w:rPr>
          <w:rtl/>
        </w:rPr>
        <w:t xml:space="preserve">זה </w:t>
      </w:r>
      <w:bookmarkStart w:id="17786" w:name="_ETM_Q23_526930"/>
      <w:bookmarkEnd w:id="17786"/>
      <w:r>
        <w:rPr>
          <w:rtl/>
        </w:rPr>
        <w:t>חדש</w:t>
      </w:r>
      <w:r>
        <w:rPr>
          <w:rFonts w:hint="cs"/>
          <w:rtl/>
        </w:rPr>
        <w:t>,</w:t>
      </w:r>
      <w:r>
        <w:rPr>
          <w:rtl/>
        </w:rPr>
        <w:t xml:space="preserve"> </w:t>
      </w:r>
      <w:bookmarkStart w:id="17787" w:name="_ETM_Q23_527350"/>
      <w:bookmarkEnd w:id="17787"/>
      <w:r>
        <w:rPr>
          <w:rtl/>
        </w:rPr>
        <w:t xml:space="preserve">שיטה </w:t>
      </w:r>
      <w:bookmarkStart w:id="17788" w:name="_ETM_Q23_527680"/>
      <w:bookmarkEnd w:id="17788"/>
      <w:r>
        <w:rPr>
          <w:rtl/>
        </w:rPr>
        <w:t xml:space="preserve">חדשה </w:t>
      </w:r>
      <w:bookmarkStart w:id="17789" w:name="_ETM_Q23_530040"/>
      <w:bookmarkEnd w:id="17789"/>
      <w:r>
        <w:rPr>
          <w:rFonts w:hint="cs"/>
          <w:rtl/>
        </w:rPr>
        <w:t xml:space="preserve">– </w:t>
      </w:r>
      <w:r>
        <w:rPr>
          <w:rtl/>
        </w:rPr>
        <w:t xml:space="preserve">ואז </w:t>
      </w:r>
      <w:bookmarkStart w:id="17790" w:name="_ETM_Q23_531089"/>
      <w:bookmarkEnd w:id="17790"/>
      <w:r>
        <w:rPr>
          <w:rtl/>
        </w:rPr>
        <w:t xml:space="preserve">קובעים </w:t>
      </w:r>
      <w:bookmarkStart w:id="17791" w:name="_ETM_Q23_531600"/>
      <w:bookmarkEnd w:id="17791"/>
      <w:r>
        <w:rPr>
          <w:rtl/>
        </w:rPr>
        <w:t>מראש</w:t>
      </w:r>
      <w:bookmarkStart w:id="17792" w:name="_ETM_Q23_532469"/>
      <w:bookmarkEnd w:id="17792"/>
      <w:r>
        <w:rPr>
          <w:rFonts w:hint="cs"/>
          <w:rtl/>
        </w:rPr>
        <w:t xml:space="preserve"> </w:t>
      </w:r>
      <w:r>
        <w:rPr>
          <w:rtl/>
        </w:rPr>
        <w:t>–</w:t>
      </w:r>
      <w:r>
        <w:rPr>
          <w:rFonts w:hint="cs"/>
          <w:rtl/>
        </w:rPr>
        <w:t xml:space="preserve"> </w:t>
      </w:r>
      <w:r>
        <w:rPr>
          <w:rtl/>
        </w:rPr>
        <w:t xml:space="preserve">שואלים </w:t>
      </w:r>
      <w:bookmarkStart w:id="17793" w:name="_ETM_Q23_533219"/>
      <w:bookmarkEnd w:id="17793"/>
      <w:r>
        <w:rPr>
          <w:rtl/>
        </w:rPr>
        <w:t xml:space="preserve">את </w:t>
      </w:r>
      <w:bookmarkStart w:id="17794" w:name="_ETM_Q23_533550"/>
      <w:bookmarkStart w:id="17795" w:name="_ETM_Q23_534270"/>
      <w:bookmarkEnd w:id="17794"/>
      <w:bookmarkEnd w:id="17795"/>
      <w:r>
        <w:rPr>
          <w:rFonts w:hint="cs"/>
          <w:rtl/>
        </w:rPr>
        <w:t>ה</w:t>
      </w:r>
      <w:r>
        <w:rPr>
          <w:rtl/>
        </w:rPr>
        <w:t xml:space="preserve">מוסלמי </w:t>
      </w:r>
      <w:bookmarkStart w:id="17796" w:name="_ETM_Q23_534809"/>
      <w:bookmarkEnd w:id="17796"/>
      <w:r>
        <w:rPr>
          <w:rtl/>
        </w:rPr>
        <w:t xml:space="preserve">שנכנס </w:t>
      </w:r>
      <w:bookmarkStart w:id="17797" w:name="_ETM_Q23_535559"/>
      <w:bookmarkStart w:id="17798" w:name="_ETM_Q23_535680"/>
      <w:bookmarkEnd w:id="17797"/>
      <w:bookmarkEnd w:id="17798"/>
      <w:r>
        <w:rPr>
          <w:rtl/>
        </w:rPr>
        <w:t xml:space="preserve">כמה </w:t>
      </w:r>
      <w:bookmarkStart w:id="17799" w:name="_ETM_Q23_535920"/>
      <w:bookmarkEnd w:id="17799"/>
      <w:r>
        <w:rPr>
          <w:rtl/>
        </w:rPr>
        <w:t xml:space="preserve">זמן </w:t>
      </w:r>
      <w:bookmarkStart w:id="17800" w:name="_ETM_Q23_536309"/>
      <w:bookmarkEnd w:id="17800"/>
      <w:r>
        <w:rPr>
          <w:rtl/>
        </w:rPr>
        <w:t xml:space="preserve">הוא </w:t>
      </w:r>
      <w:bookmarkStart w:id="17801" w:name="_ETM_Q23_536399"/>
      <w:bookmarkEnd w:id="17801"/>
      <w:r>
        <w:rPr>
          <w:rtl/>
        </w:rPr>
        <w:t>נשאר</w:t>
      </w:r>
      <w:r>
        <w:rPr>
          <w:rFonts w:hint="cs"/>
          <w:rtl/>
        </w:rPr>
        <w:t>,</w:t>
      </w:r>
      <w:r>
        <w:rPr>
          <w:rtl/>
        </w:rPr>
        <w:t xml:space="preserve"> </w:t>
      </w:r>
      <w:bookmarkStart w:id="17802" w:name="_ETM_Q23_537029"/>
      <w:bookmarkEnd w:id="17802"/>
      <w:r>
        <w:rPr>
          <w:rtl/>
        </w:rPr>
        <w:t xml:space="preserve">ואם </w:t>
      </w:r>
      <w:bookmarkStart w:id="17803" w:name="_ETM_Q23_537449"/>
      <w:bookmarkEnd w:id="17803"/>
      <w:r>
        <w:rPr>
          <w:rtl/>
        </w:rPr>
        <w:t xml:space="preserve">הוא </w:t>
      </w:r>
      <w:bookmarkStart w:id="17804" w:name="_ETM_Q23_538149"/>
      <w:bookmarkEnd w:id="17804"/>
      <w:r>
        <w:rPr>
          <w:rtl/>
        </w:rPr>
        <w:t xml:space="preserve">עובר </w:t>
      </w:r>
      <w:bookmarkStart w:id="17805" w:name="_ETM_Q23_538510"/>
      <w:bookmarkEnd w:id="17805"/>
      <w:r>
        <w:rPr>
          <w:rtl/>
        </w:rPr>
        <w:t xml:space="preserve">את </w:t>
      </w:r>
      <w:bookmarkStart w:id="17806" w:name="_ETM_Q23_538600"/>
      <w:bookmarkEnd w:id="17806"/>
      <w:r>
        <w:rPr>
          <w:rtl/>
        </w:rPr>
        <w:t>הזמן</w:t>
      </w:r>
      <w:r>
        <w:rPr>
          <w:rFonts w:hint="cs"/>
          <w:rtl/>
        </w:rPr>
        <w:t>,</w:t>
      </w:r>
      <w:r>
        <w:rPr>
          <w:rtl/>
        </w:rPr>
        <w:t xml:space="preserve"> </w:t>
      </w:r>
      <w:bookmarkStart w:id="17807" w:name="_ETM_Q23_539730"/>
      <w:bookmarkEnd w:id="17807"/>
      <w:r>
        <w:rPr>
          <w:rtl/>
        </w:rPr>
        <w:t xml:space="preserve">תעודת </w:t>
      </w:r>
      <w:bookmarkStart w:id="17808" w:name="_ETM_Q23_540089"/>
      <w:bookmarkEnd w:id="17808"/>
      <w:r>
        <w:rPr>
          <w:rtl/>
        </w:rPr>
        <w:t xml:space="preserve">הזהות </w:t>
      </w:r>
      <w:bookmarkStart w:id="17809" w:name="_ETM_Q23_540539"/>
      <w:bookmarkEnd w:id="17809"/>
      <w:r>
        <w:rPr>
          <w:rtl/>
        </w:rPr>
        <w:t>שלו</w:t>
      </w:r>
      <w:r>
        <w:rPr>
          <w:rFonts w:hint="cs"/>
          <w:rtl/>
        </w:rPr>
        <w:t>,</w:t>
      </w:r>
      <w:r>
        <w:rPr>
          <w:rtl/>
        </w:rPr>
        <w:t xml:space="preserve"> </w:t>
      </w:r>
      <w:bookmarkStart w:id="17810" w:name="_ETM_Q23_540870"/>
      <w:bookmarkEnd w:id="17810"/>
      <w:r>
        <w:rPr>
          <w:rtl/>
        </w:rPr>
        <w:t xml:space="preserve">שנלקחה </w:t>
      </w:r>
      <w:bookmarkStart w:id="17811" w:name="_ETM_Q23_542160"/>
      <w:bookmarkEnd w:id="17811"/>
      <w:r>
        <w:rPr>
          <w:rtl/>
        </w:rPr>
        <w:t>מי</w:t>
      </w:r>
      <w:r>
        <w:rPr>
          <w:rFonts w:hint="cs"/>
          <w:rtl/>
        </w:rPr>
        <w:t>י</w:t>
      </w:r>
      <w:r>
        <w:rPr>
          <w:rtl/>
        </w:rPr>
        <w:t xml:space="preserve">ד </w:t>
      </w:r>
      <w:bookmarkStart w:id="17812" w:name="_ETM_Q23_542460"/>
      <w:bookmarkEnd w:id="17812"/>
      <w:r>
        <w:rPr>
          <w:rFonts w:hint="cs"/>
          <w:rtl/>
        </w:rPr>
        <w:t>ב</w:t>
      </w:r>
      <w:r>
        <w:rPr>
          <w:rtl/>
        </w:rPr>
        <w:t>כניסתו</w:t>
      </w:r>
      <w:r>
        <w:rPr>
          <w:rFonts w:hint="cs"/>
          <w:rtl/>
        </w:rPr>
        <w:t>,</w:t>
      </w:r>
      <w:r>
        <w:rPr>
          <w:rtl/>
        </w:rPr>
        <w:t xml:space="preserve"> </w:t>
      </w:r>
      <w:bookmarkStart w:id="17813" w:name="_ETM_Q23_543120"/>
      <w:bookmarkEnd w:id="17813"/>
      <w:r>
        <w:rPr>
          <w:rtl/>
        </w:rPr>
        <w:t xml:space="preserve">נשלחת </w:t>
      </w:r>
      <w:bookmarkStart w:id="17814" w:name="_ETM_Q23_543809"/>
      <w:bookmarkEnd w:id="17814"/>
      <w:r>
        <w:rPr>
          <w:rtl/>
        </w:rPr>
        <w:t xml:space="preserve">לתחנת </w:t>
      </w:r>
      <w:bookmarkStart w:id="17815" w:name="_ETM_Q23_544470"/>
      <w:bookmarkEnd w:id="17815"/>
      <w:r>
        <w:rPr>
          <w:rtl/>
        </w:rPr>
        <w:t>המשטרה</w:t>
      </w:r>
      <w:r>
        <w:rPr>
          <w:rFonts w:hint="cs"/>
          <w:rtl/>
        </w:rPr>
        <w:t>.</w:t>
      </w:r>
      <w:r>
        <w:rPr>
          <w:rtl/>
        </w:rPr>
        <w:t xml:space="preserve"> </w:t>
      </w:r>
      <w:bookmarkStart w:id="17816" w:name="_ETM_Q23_545920"/>
      <w:bookmarkEnd w:id="17816"/>
      <w:r>
        <w:rPr>
          <w:rtl/>
        </w:rPr>
        <w:t xml:space="preserve">זה </w:t>
      </w:r>
      <w:bookmarkStart w:id="17817" w:name="_ETM_Q23_546160"/>
      <w:bookmarkEnd w:id="17817"/>
      <w:r>
        <w:rPr>
          <w:rtl/>
        </w:rPr>
        <w:t xml:space="preserve">דבר </w:t>
      </w:r>
      <w:bookmarkStart w:id="17818" w:name="_ETM_Q23_546490"/>
      <w:bookmarkEnd w:id="17818"/>
      <w:r>
        <w:rPr>
          <w:rtl/>
        </w:rPr>
        <w:t>הזוי</w:t>
      </w:r>
      <w:r>
        <w:rPr>
          <w:rFonts w:hint="cs"/>
          <w:rtl/>
        </w:rPr>
        <w:t>.</w:t>
      </w:r>
      <w:r>
        <w:rPr>
          <w:rtl/>
        </w:rPr>
        <w:t xml:space="preserve"> </w:t>
      </w:r>
      <w:bookmarkStart w:id="17819" w:name="_ETM_Q23_547350"/>
      <w:bookmarkEnd w:id="17819"/>
      <w:r>
        <w:rPr>
          <w:rtl/>
        </w:rPr>
        <w:t xml:space="preserve">זה </w:t>
      </w:r>
      <w:bookmarkStart w:id="17820" w:name="_ETM_Q23_547620"/>
      <w:bookmarkEnd w:id="17820"/>
      <w:r>
        <w:rPr>
          <w:rtl/>
        </w:rPr>
        <w:t xml:space="preserve">דבר </w:t>
      </w:r>
      <w:bookmarkStart w:id="17821" w:name="_ETM_Q23_547950"/>
      <w:bookmarkEnd w:id="17821"/>
      <w:r>
        <w:rPr>
          <w:rtl/>
        </w:rPr>
        <w:t xml:space="preserve">מטורף </w:t>
      </w:r>
      <w:bookmarkStart w:id="17822" w:name="_ETM_Q23_548880"/>
      <w:bookmarkEnd w:id="17822"/>
      <w:r>
        <w:rPr>
          <w:rtl/>
        </w:rPr>
        <w:t xml:space="preserve">של </w:t>
      </w:r>
      <w:bookmarkStart w:id="17823" w:name="_ETM_Q23_549630"/>
      <w:bookmarkEnd w:id="17823"/>
      <w:r>
        <w:rPr>
          <w:rFonts w:hint="cs"/>
          <w:rtl/>
        </w:rPr>
        <w:t>ה</w:t>
      </w:r>
      <w:r>
        <w:rPr>
          <w:rtl/>
        </w:rPr>
        <w:t xml:space="preserve">משרד </w:t>
      </w:r>
      <w:bookmarkStart w:id="17824" w:name="_ETM_Q23_550140"/>
      <w:bookmarkEnd w:id="17824"/>
      <w:r>
        <w:rPr>
          <w:rtl/>
        </w:rPr>
        <w:t>המ</w:t>
      </w:r>
      <w:r>
        <w:rPr>
          <w:rFonts w:hint="cs"/>
          <w:rtl/>
        </w:rPr>
        <w:t xml:space="preserve">טורף </w:t>
      </w:r>
      <w:r w:rsidR="00D532FC">
        <w:rPr>
          <w:rFonts w:hint="cs"/>
          <w:rtl/>
        </w:rPr>
        <w:t>– –</w:t>
      </w:r>
    </w:p>
    <w:p w:rsidR="00DA3A44" w:rsidRDefault="00DA3A44" w:rsidP="008B62B4">
      <w:pPr>
        <w:rPr>
          <w:rtl/>
        </w:rPr>
      </w:pPr>
    </w:p>
    <w:p w:rsidR="00DA3A44" w:rsidRDefault="00DA3A44" w:rsidP="008B62B4">
      <w:pPr>
        <w:pStyle w:val="af6"/>
        <w:keepNext/>
        <w:rPr>
          <w:rtl/>
        </w:rPr>
      </w:pPr>
      <w:bookmarkStart w:id="17825" w:name="ET_yor_6597_7"/>
      <w:r w:rsidRPr="005A6526">
        <w:rPr>
          <w:rStyle w:val="TagStyle"/>
          <w:rtl/>
        </w:rPr>
        <w:t xml:space="preserve"> &lt;&lt; יור &gt;&gt; </w:t>
      </w:r>
      <w:r>
        <w:rPr>
          <w:rtl/>
        </w:rPr>
        <w:t>היו"ר מאיר כהן:</w:t>
      </w:r>
      <w:r w:rsidRPr="005A6526">
        <w:rPr>
          <w:rStyle w:val="TagStyle"/>
          <w:rtl/>
        </w:rPr>
        <w:t xml:space="preserve"> &lt;&lt; יור &gt;&gt;</w:t>
      </w:r>
      <w:r>
        <w:rPr>
          <w:rtl/>
        </w:rPr>
        <w:t xml:space="preserve">  </w:t>
      </w:r>
      <w:bookmarkEnd w:id="17825"/>
    </w:p>
    <w:p w:rsidR="00DA3A44" w:rsidRDefault="00DA3A44" w:rsidP="00D532FC">
      <w:pPr>
        <w:rPr>
          <w:rtl/>
        </w:rPr>
      </w:pPr>
    </w:p>
    <w:p w:rsidR="00DA3A44" w:rsidRDefault="00DA3A44" w:rsidP="008B62B4">
      <w:pPr>
        <w:rPr>
          <w:rtl/>
        </w:rPr>
      </w:pPr>
      <w:r>
        <w:rPr>
          <w:rFonts w:hint="cs"/>
          <w:rtl/>
        </w:rPr>
        <w:t>תודה, אדוני.</w:t>
      </w:r>
    </w:p>
    <w:p w:rsidR="00DA3A44" w:rsidRDefault="00DA3A44" w:rsidP="008B62B4">
      <w:pPr>
        <w:rPr>
          <w:rtl/>
        </w:rPr>
      </w:pPr>
    </w:p>
    <w:p w:rsidR="00DA3A44" w:rsidRDefault="00DA3A44" w:rsidP="008B62B4">
      <w:pPr>
        <w:pStyle w:val="-"/>
        <w:keepNext/>
        <w:rPr>
          <w:rtl/>
        </w:rPr>
      </w:pPr>
      <w:bookmarkStart w:id="17826" w:name="ET_speakercontinue_5264_8"/>
      <w:r w:rsidRPr="005A6526">
        <w:rPr>
          <w:rStyle w:val="TagStyle"/>
          <w:rtl/>
        </w:rPr>
        <w:t xml:space="preserve"> &lt;&lt; דובר_המשך &gt;&gt; </w:t>
      </w:r>
      <w:r>
        <w:rPr>
          <w:rtl/>
        </w:rPr>
        <w:t>אחמד טיבי (חד"ש-תע"ל):</w:t>
      </w:r>
      <w:r w:rsidRPr="005A6526">
        <w:rPr>
          <w:rStyle w:val="TagStyle"/>
          <w:rtl/>
        </w:rPr>
        <w:t xml:space="preserve"> &lt;&lt; דובר_המשך &gt;&gt;</w:t>
      </w:r>
      <w:r>
        <w:rPr>
          <w:rtl/>
        </w:rPr>
        <w:t xml:space="preserve">  </w:t>
      </w:r>
      <w:bookmarkEnd w:id="17826"/>
    </w:p>
    <w:p w:rsidR="00DA3A44" w:rsidRDefault="00DA3A44" w:rsidP="00D532FC">
      <w:pPr>
        <w:rPr>
          <w:rtl/>
        </w:rPr>
      </w:pPr>
    </w:p>
    <w:p w:rsidR="00DA3A44" w:rsidRDefault="00D532FC" w:rsidP="008B62B4">
      <w:pPr>
        <w:rPr>
          <w:rtl/>
        </w:rPr>
      </w:pPr>
      <w:bookmarkStart w:id="17827" w:name="_ETM_Q23_548000"/>
      <w:bookmarkStart w:id="17828" w:name="_ETM_Q23_550830"/>
      <w:bookmarkStart w:id="17829" w:name="_ETM_Q23_551430"/>
      <w:bookmarkStart w:id="17830" w:name="_ETM_Q23_551820"/>
      <w:bookmarkEnd w:id="17827"/>
      <w:bookmarkEnd w:id="17828"/>
      <w:bookmarkEnd w:id="17829"/>
      <w:bookmarkEnd w:id="17830"/>
      <w:r>
        <w:rPr>
          <w:rFonts w:hint="cs"/>
          <w:rtl/>
        </w:rPr>
        <w:t>– –</w:t>
      </w:r>
      <w:r w:rsidR="00DA3A44">
        <w:rPr>
          <w:rFonts w:hint="cs"/>
          <w:rtl/>
        </w:rPr>
        <w:t xml:space="preserve"> והשר המטורף </w:t>
      </w:r>
      <w:r w:rsidR="00DA3A44">
        <w:rPr>
          <w:rtl/>
        </w:rPr>
        <w:t>והקיצוני</w:t>
      </w:r>
      <w:r w:rsidR="00DA3A44">
        <w:rPr>
          <w:rFonts w:hint="cs"/>
          <w:rtl/>
        </w:rPr>
        <w:t>,</w:t>
      </w:r>
      <w:r w:rsidR="00DA3A44">
        <w:rPr>
          <w:rtl/>
        </w:rPr>
        <w:t xml:space="preserve"> </w:t>
      </w:r>
      <w:bookmarkStart w:id="17831" w:name="_ETM_Q23_553020"/>
      <w:bookmarkEnd w:id="17831"/>
      <w:r w:rsidR="00DA3A44">
        <w:rPr>
          <w:rtl/>
        </w:rPr>
        <w:t xml:space="preserve">שמאשר </w:t>
      </w:r>
      <w:bookmarkStart w:id="17832" w:name="_ETM_Q23_554409"/>
      <w:bookmarkEnd w:id="17832"/>
      <w:r w:rsidR="00DA3A44">
        <w:rPr>
          <w:rtl/>
        </w:rPr>
        <w:t xml:space="preserve">הפגנה </w:t>
      </w:r>
      <w:bookmarkStart w:id="17833" w:name="_ETM_Q23_555339"/>
      <w:bookmarkEnd w:id="17833"/>
      <w:r w:rsidR="00DA3A44">
        <w:rPr>
          <w:rtl/>
        </w:rPr>
        <w:t xml:space="preserve">הזויה </w:t>
      </w:r>
      <w:bookmarkStart w:id="17834" w:name="_ETM_Q23_555880"/>
      <w:bookmarkEnd w:id="17834"/>
      <w:r w:rsidR="00DA3A44">
        <w:rPr>
          <w:rtl/>
        </w:rPr>
        <w:t>וקיצוני</w:t>
      </w:r>
      <w:r w:rsidR="00DA3A44">
        <w:rPr>
          <w:rFonts w:hint="cs"/>
          <w:rtl/>
        </w:rPr>
        <w:t>ת</w:t>
      </w:r>
      <w:r w:rsidR="00DA3A44">
        <w:rPr>
          <w:rtl/>
        </w:rPr>
        <w:t xml:space="preserve"> </w:t>
      </w:r>
      <w:bookmarkStart w:id="17835" w:name="_ETM_Q23_558779"/>
      <w:bookmarkStart w:id="17836" w:name="_ETM_Q23_559619"/>
      <w:bookmarkEnd w:id="17835"/>
      <w:bookmarkEnd w:id="17836"/>
      <w:r w:rsidR="00DA3A44">
        <w:rPr>
          <w:rFonts w:hint="cs"/>
          <w:rtl/>
        </w:rPr>
        <w:t>שתובעת</w:t>
      </w:r>
      <w:bookmarkStart w:id="17837" w:name="_ETM_Q23_560130"/>
      <w:bookmarkEnd w:id="17837"/>
      <w:r w:rsidR="00DA3A44">
        <w:rPr>
          <w:rtl/>
        </w:rPr>
        <w:t xml:space="preserve"> </w:t>
      </w:r>
      <w:bookmarkStart w:id="17838" w:name="_ETM_Q23_561119"/>
      <w:bookmarkEnd w:id="17838"/>
      <w:r w:rsidR="00DA3A44">
        <w:rPr>
          <w:rtl/>
        </w:rPr>
        <w:t xml:space="preserve">שלטון </w:t>
      </w:r>
      <w:bookmarkStart w:id="17839" w:name="_ETM_Q23_561779"/>
      <w:bookmarkEnd w:id="17839"/>
      <w:r w:rsidR="00DA3A44">
        <w:rPr>
          <w:rtl/>
        </w:rPr>
        <w:t xml:space="preserve">יהודי </w:t>
      </w:r>
      <w:bookmarkStart w:id="17840" w:name="_ETM_Q23_562200"/>
      <w:bookmarkEnd w:id="17840"/>
      <w:r w:rsidR="00DA3A44">
        <w:rPr>
          <w:rtl/>
        </w:rPr>
        <w:t xml:space="preserve">על </w:t>
      </w:r>
      <w:bookmarkStart w:id="17841" w:name="_ETM_Q23_562350"/>
      <w:bookmarkEnd w:id="17841"/>
      <w:r w:rsidR="00DA3A44">
        <w:rPr>
          <w:rtl/>
        </w:rPr>
        <w:t xml:space="preserve">מסגד </w:t>
      </w:r>
      <w:bookmarkStart w:id="17842" w:name="_ETM_Q23_562770"/>
      <w:bookmarkEnd w:id="17842"/>
      <w:r w:rsidR="00DA3A44">
        <w:rPr>
          <w:rtl/>
        </w:rPr>
        <w:t xml:space="preserve">אל-אקצא </w:t>
      </w:r>
      <w:bookmarkStart w:id="17843" w:name="_ETM_Q23_563850"/>
      <w:bookmarkEnd w:id="17843"/>
      <w:r w:rsidR="00DA3A44">
        <w:rPr>
          <w:rtl/>
        </w:rPr>
        <w:t xml:space="preserve">כאשר </w:t>
      </w:r>
      <w:bookmarkStart w:id="17844" w:name="_ETM_Q23_564480"/>
      <w:bookmarkEnd w:id="17844"/>
      <w:r w:rsidR="00DA3A44">
        <w:rPr>
          <w:rtl/>
        </w:rPr>
        <w:t xml:space="preserve">הוא </w:t>
      </w:r>
      <w:bookmarkStart w:id="17845" w:name="_ETM_Q23_564870"/>
      <w:bookmarkEnd w:id="17845"/>
      <w:r w:rsidR="00DA3A44">
        <w:rPr>
          <w:rFonts w:hint="cs"/>
          <w:rtl/>
        </w:rPr>
        <w:t xml:space="preserve">אוסר </w:t>
      </w:r>
      <w:bookmarkStart w:id="17846" w:name="_ETM_Q23_565759"/>
      <w:bookmarkStart w:id="17847" w:name="_ETM_Q23_566089"/>
      <w:bookmarkEnd w:id="17846"/>
      <w:bookmarkEnd w:id="17847"/>
      <w:r w:rsidR="00DA3A44">
        <w:rPr>
          <w:rtl/>
        </w:rPr>
        <w:t xml:space="preserve">הפגנה </w:t>
      </w:r>
      <w:bookmarkStart w:id="17848" w:name="_ETM_Q23_566600"/>
      <w:bookmarkEnd w:id="17848"/>
      <w:r w:rsidR="00DA3A44">
        <w:rPr>
          <w:rtl/>
        </w:rPr>
        <w:t xml:space="preserve">של </w:t>
      </w:r>
      <w:bookmarkStart w:id="17849" w:name="_ETM_Q23_566810"/>
      <w:bookmarkEnd w:id="17849"/>
      <w:r w:rsidR="00DA3A44">
        <w:rPr>
          <w:rtl/>
        </w:rPr>
        <w:t xml:space="preserve">ועדת </w:t>
      </w:r>
      <w:bookmarkStart w:id="17850" w:name="_ETM_Q23_567350"/>
      <w:bookmarkEnd w:id="17850"/>
      <w:r w:rsidR="00DA3A44">
        <w:rPr>
          <w:rtl/>
        </w:rPr>
        <w:t>המעקב</w:t>
      </w:r>
      <w:r w:rsidR="00DA3A44">
        <w:rPr>
          <w:rFonts w:hint="cs"/>
          <w:rtl/>
        </w:rPr>
        <w:t>,</w:t>
      </w:r>
      <w:r w:rsidR="00DA3A44">
        <w:rPr>
          <w:rtl/>
        </w:rPr>
        <w:t xml:space="preserve"> </w:t>
      </w:r>
      <w:bookmarkStart w:id="17851" w:name="_ETM_Q23_568069"/>
      <w:bookmarkEnd w:id="17851"/>
      <w:r w:rsidR="00DA3A44">
        <w:rPr>
          <w:rtl/>
        </w:rPr>
        <w:t>עצרת</w:t>
      </w:r>
      <w:r w:rsidR="00DA3A44">
        <w:rPr>
          <w:rFonts w:hint="cs"/>
          <w:rtl/>
        </w:rPr>
        <w:t xml:space="preserve"> קטנה</w:t>
      </w:r>
      <w:bookmarkStart w:id="17852" w:name="_ETM_Q23_568640"/>
      <w:bookmarkEnd w:id="17852"/>
      <w:r w:rsidR="00DA3A44">
        <w:rPr>
          <w:rFonts w:hint="cs"/>
          <w:rtl/>
        </w:rPr>
        <w:t xml:space="preserve"> </w:t>
      </w:r>
      <w:r>
        <w:rPr>
          <w:rFonts w:hint="cs"/>
          <w:rtl/>
        </w:rPr>
        <w:t>– –</w:t>
      </w:r>
    </w:p>
    <w:p w:rsidR="00DA3A44" w:rsidRDefault="00DA3A44" w:rsidP="008B62B4">
      <w:pPr>
        <w:rPr>
          <w:rtl/>
        </w:rPr>
      </w:pPr>
    </w:p>
    <w:p w:rsidR="00DA3A44" w:rsidRDefault="00DA3A44" w:rsidP="008B62B4">
      <w:pPr>
        <w:pStyle w:val="af6"/>
        <w:keepNext/>
        <w:rPr>
          <w:rtl/>
        </w:rPr>
      </w:pPr>
      <w:r w:rsidRPr="005A6526">
        <w:rPr>
          <w:rStyle w:val="TagStyle"/>
          <w:rtl/>
        </w:rPr>
        <w:t xml:space="preserve"> &lt;&lt; יור &gt;&gt; </w:t>
      </w:r>
      <w:r>
        <w:rPr>
          <w:rtl/>
        </w:rPr>
        <w:t>היו"ר מאיר כהן:</w:t>
      </w:r>
      <w:r w:rsidRPr="005A6526">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 xml:space="preserve">תודה רבה, </w:t>
      </w:r>
      <w:bookmarkStart w:id="17853" w:name="_ETM_Q23_566000"/>
      <w:bookmarkEnd w:id="17853"/>
      <w:r>
        <w:rPr>
          <w:rFonts w:hint="cs"/>
          <w:rtl/>
        </w:rPr>
        <w:t>אדוני.</w:t>
      </w:r>
    </w:p>
    <w:p w:rsidR="00DA3A44" w:rsidRDefault="00DA3A44" w:rsidP="008B62B4">
      <w:pPr>
        <w:rPr>
          <w:rtl/>
        </w:rPr>
      </w:pPr>
      <w:bookmarkStart w:id="17854" w:name="_ETM_Q23_568000"/>
      <w:bookmarkEnd w:id="17854"/>
    </w:p>
    <w:p w:rsidR="00DA3A44" w:rsidRDefault="00DA3A44" w:rsidP="008B62B4">
      <w:pPr>
        <w:pStyle w:val="-"/>
        <w:keepNext/>
        <w:rPr>
          <w:rtl/>
        </w:rPr>
      </w:pPr>
      <w:bookmarkStart w:id="17855" w:name="ET_speakercontinue_5264_10"/>
      <w:r w:rsidRPr="005A6526">
        <w:rPr>
          <w:rStyle w:val="TagStyle"/>
          <w:rtl/>
        </w:rPr>
        <w:t xml:space="preserve"> &lt;&lt; דובר_המשך &gt;&gt; </w:t>
      </w:r>
      <w:r>
        <w:rPr>
          <w:rtl/>
        </w:rPr>
        <w:t>אחמד טיבי (חד"ש-תע"ל):</w:t>
      </w:r>
      <w:r w:rsidRPr="005A6526">
        <w:rPr>
          <w:rStyle w:val="TagStyle"/>
          <w:rtl/>
        </w:rPr>
        <w:t xml:space="preserve"> &lt;&lt; דובר_המשך &gt;&gt;</w:t>
      </w:r>
      <w:r>
        <w:rPr>
          <w:rtl/>
        </w:rPr>
        <w:t xml:space="preserve">  </w:t>
      </w:r>
      <w:bookmarkEnd w:id="17855"/>
    </w:p>
    <w:p w:rsidR="00DA3A44" w:rsidRDefault="00DA3A44" w:rsidP="00D532FC">
      <w:pPr>
        <w:rPr>
          <w:rtl/>
        </w:rPr>
      </w:pPr>
    </w:p>
    <w:p w:rsidR="00DA3A44" w:rsidRDefault="00D532FC" w:rsidP="008B62B4">
      <w:pPr>
        <w:rPr>
          <w:rtl/>
        </w:rPr>
      </w:pPr>
      <w:bookmarkStart w:id="17856" w:name="_ETM_Q23_569000"/>
      <w:bookmarkEnd w:id="17856"/>
      <w:r>
        <w:rPr>
          <w:rFonts w:hint="cs"/>
          <w:rtl/>
        </w:rPr>
        <w:t>– –</w:t>
      </w:r>
      <w:r w:rsidR="00DA3A44">
        <w:rPr>
          <w:rtl/>
        </w:rPr>
        <w:t xml:space="preserve"> </w:t>
      </w:r>
      <w:bookmarkStart w:id="17857" w:name="_ETM_Q23_569630"/>
      <w:bookmarkEnd w:id="17857"/>
      <w:r w:rsidR="00DA3A44">
        <w:rPr>
          <w:rtl/>
        </w:rPr>
        <w:t xml:space="preserve">שאומרת </w:t>
      </w:r>
      <w:bookmarkStart w:id="17858" w:name="_ETM_Q23_571009"/>
      <w:bookmarkEnd w:id="17858"/>
      <w:r w:rsidR="00DA3A44">
        <w:rPr>
          <w:rtl/>
        </w:rPr>
        <w:t xml:space="preserve">די </w:t>
      </w:r>
      <w:bookmarkStart w:id="17859" w:name="_ETM_Q23_571310"/>
      <w:bookmarkEnd w:id="17859"/>
      <w:r w:rsidR="00DA3A44">
        <w:rPr>
          <w:rtl/>
        </w:rPr>
        <w:t>למלחמה</w:t>
      </w:r>
      <w:bookmarkStart w:id="17860" w:name="_ETM_Q23_572029"/>
      <w:bookmarkEnd w:id="17860"/>
      <w:r w:rsidR="00DA3A44">
        <w:rPr>
          <w:rFonts w:hint="cs"/>
          <w:rtl/>
        </w:rPr>
        <w:t xml:space="preserve">, </w:t>
      </w:r>
      <w:r w:rsidR="00DA3A44">
        <w:rPr>
          <w:rtl/>
        </w:rPr>
        <w:t xml:space="preserve">או </w:t>
      </w:r>
      <w:bookmarkStart w:id="17861" w:name="_ETM_Q23_572299"/>
      <w:bookmarkEnd w:id="17861"/>
      <w:r w:rsidR="00DA3A44">
        <w:rPr>
          <w:rFonts w:hint="cs"/>
          <w:rtl/>
        </w:rPr>
        <w:t xml:space="preserve">את </w:t>
      </w:r>
      <w:bookmarkStart w:id="17862" w:name="_ETM_Q23_575674"/>
      <w:bookmarkStart w:id="17863" w:name="_ETM_Q23_573020"/>
      <w:bookmarkEnd w:id="17862"/>
      <w:bookmarkEnd w:id="17863"/>
      <w:r w:rsidR="00DA3A44">
        <w:rPr>
          <w:rtl/>
        </w:rPr>
        <w:t>ה</w:t>
      </w:r>
      <w:r w:rsidR="00DA3A44">
        <w:rPr>
          <w:rFonts w:hint="cs"/>
          <w:rtl/>
        </w:rPr>
        <w:t xml:space="preserve">עצרות </w:t>
      </w:r>
      <w:bookmarkStart w:id="17864" w:name="_ETM_Q23_573529"/>
      <w:bookmarkEnd w:id="17864"/>
      <w:r w:rsidR="00DA3A44">
        <w:rPr>
          <w:rtl/>
        </w:rPr>
        <w:t xml:space="preserve">בתל </w:t>
      </w:r>
      <w:bookmarkStart w:id="17865" w:name="_ETM_Q23_573859"/>
      <w:bookmarkEnd w:id="17865"/>
      <w:r w:rsidR="00DA3A44">
        <w:rPr>
          <w:rtl/>
        </w:rPr>
        <w:t xml:space="preserve">אביב </w:t>
      </w:r>
      <w:bookmarkStart w:id="17866" w:name="_ETM_Q23_574189"/>
      <w:bookmarkEnd w:id="17866"/>
      <w:r w:rsidR="00DA3A44">
        <w:rPr>
          <w:rtl/>
        </w:rPr>
        <w:t>ובחיפה</w:t>
      </w:r>
      <w:r w:rsidR="00DA3A44">
        <w:rPr>
          <w:rFonts w:hint="cs"/>
          <w:rtl/>
        </w:rPr>
        <w:t>.</w:t>
      </w:r>
    </w:p>
    <w:p w:rsidR="00DA3A44" w:rsidRDefault="00DA3A44" w:rsidP="008B62B4">
      <w:pPr>
        <w:rPr>
          <w:rtl/>
        </w:rPr>
      </w:pPr>
    </w:p>
    <w:p w:rsidR="00DA3A44" w:rsidRDefault="00DA3A44" w:rsidP="008B62B4">
      <w:pPr>
        <w:pStyle w:val="af6"/>
        <w:keepNext/>
        <w:rPr>
          <w:rtl/>
        </w:rPr>
      </w:pPr>
      <w:r w:rsidRPr="00E3457E">
        <w:rPr>
          <w:rStyle w:val="TagStyle"/>
          <w:rtl/>
        </w:rPr>
        <w:t xml:space="preserve"> &lt;&lt; יור &gt;&gt; </w:t>
      </w:r>
      <w:r>
        <w:rPr>
          <w:rtl/>
        </w:rPr>
        <w:t>היו"ר מאיר כהן:</w:t>
      </w:r>
      <w:r w:rsidRPr="00E3457E">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7867" w:name="_ETM_Q23_571000"/>
      <w:bookmarkEnd w:id="17867"/>
      <w:r>
        <w:rPr>
          <w:rFonts w:hint="cs"/>
          <w:rtl/>
        </w:rPr>
        <w:t>תודה.</w:t>
      </w:r>
    </w:p>
    <w:p w:rsidR="00DA3A44" w:rsidRDefault="00DA3A44" w:rsidP="008B62B4">
      <w:pPr>
        <w:rPr>
          <w:rtl/>
        </w:rPr>
      </w:pPr>
      <w:bookmarkStart w:id="17868" w:name="_ETM_Q23_575000"/>
      <w:bookmarkStart w:id="17869" w:name="_ETM_Q23_576000"/>
      <w:bookmarkEnd w:id="17868"/>
      <w:bookmarkEnd w:id="17869"/>
    </w:p>
    <w:p w:rsidR="00DA3A44" w:rsidRDefault="00DA3A44" w:rsidP="008B62B4">
      <w:pPr>
        <w:pStyle w:val="-"/>
        <w:keepNext/>
        <w:rPr>
          <w:rtl/>
        </w:rPr>
      </w:pPr>
      <w:bookmarkStart w:id="17870" w:name="ET_speakercontinue_5264_12"/>
      <w:r w:rsidRPr="00E3457E">
        <w:rPr>
          <w:rStyle w:val="TagStyle"/>
          <w:rtl/>
        </w:rPr>
        <w:t xml:space="preserve"> &lt;&lt; דובר_המשך &gt;&gt; </w:t>
      </w:r>
      <w:r>
        <w:rPr>
          <w:rtl/>
        </w:rPr>
        <w:t>אחמד טיבי (חד"ש-תע"ל):</w:t>
      </w:r>
      <w:r w:rsidRPr="00E3457E">
        <w:rPr>
          <w:rStyle w:val="TagStyle"/>
          <w:rtl/>
        </w:rPr>
        <w:t xml:space="preserve"> &lt;&lt; דובר_המשך &gt;&gt;</w:t>
      </w:r>
      <w:r>
        <w:rPr>
          <w:rtl/>
        </w:rPr>
        <w:t xml:space="preserve">  </w:t>
      </w:r>
      <w:bookmarkEnd w:id="17870"/>
    </w:p>
    <w:p w:rsidR="00DA3A44" w:rsidRDefault="00DA3A44" w:rsidP="00D532FC">
      <w:pPr>
        <w:rPr>
          <w:rtl/>
        </w:rPr>
      </w:pPr>
    </w:p>
    <w:p w:rsidR="00DA3A44" w:rsidRDefault="00DA3A44" w:rsidP="008B62B4">
      <w:pPr>
        <w:rPr>
          <w:rtl/>
        </w:rPr>
      </w:pPr>
      <w:bookmarkStart w:id="17871" w:name="_ETM_Q23_577000"/>
      <w:bookmarkStart w:id="17872" w:name="_ETM_Q23_575329"/>
      <w:bookmarkEnd w:id="17871"/>
      <w:bookmarkEnd w:id="17872"/>
      <w:r>
        <w:rPr>
          <w:rtl/>
        </w:rPr>
        <w:t xml:space="preserve">גם </w:t>
      </w:r>
      <w:bookmarkStart w:id="17873" w:name="_ETM_Q23_575600"/>
      <w:bookmarkEnd w:id="17873"/>
      <w:r>
        <w:rPr>
          <w:rtl/>
        </w:rPr>
        <w:t xml:space="preserve">לשיגעון </w:t>
      </w:r>
      <w:bookmarkStart w:id="17874" w:name="_ETM_Q23_576619"/>
      <w:bookmarkEnd w:id="17874"/>
      <w:r>
        <w:rPr>
          <w:rtl/>
        </w:rPr>
        <w:t xml:space="preserve">של </w:t>
      </w:r>
      <w:bookmarkStart w:id="17875" w:name="_ETM_Q23_576890"/>
      <w:bookmarkEnd w:id="17875"/>
      <w:r>
        <w:rPr>
          <w:rtl/>
        </w:rPr>
        <w:t xml:space="preserve">האיש </w:t>
      </w:r>
      <w:bookmarkStart w:id="17876" w:name="_ETM_Q23_577250"/>
      <w:bookmarkEnd w:id="17876"/>
      <w:r>
        <w:rPr>
          <w:rtl/>
        </w:rPr>
        <w:t xml:space="preserve">הזה </w:t>
      </w:r>
      <w:bookmarkStart w:id="17877" w:name="_ETM_Q23_577520"/>
      <w:bookmarkEnd w:id="17877"/>
      <w:r>
        <w:rPr>
          <w:rtl/>
        </w:rPr>
        <w:t xml:space="preserve">צריך </w:t>
      </w:r>
      <w:bookmarkStart w:id="17878" w:name="_ETM_Q23_577789"/>
      <w:bookmarkEnd w:id="17878"/>
      <w:r>
        <w:rPr>
          <w:rtl/>
        </w:rPr>
        <w:t xml:space="preserve">לשים </w:t>
      </w:r>
      <w:bookmarkStart w:id="17879" w:name="_ETM_Q23_578149"/>
      <w:bookmarkEnd w:id="17879"/>
      <w:r>
        <w:rPr>
          <w:rtl/>
        </w:rPr>
        <w:t>קץ</w:t>
      </w:r>
      <w:r>
        <w:rPr>
          <w:rFonts w:hint="cs"/>
          <w:rtl/>
        </w:rPr>
        <w:t>.</w:t>
      </w:r>
    </w:p>
    <w:p w:rsidR="00DA3A44" w:rsidRDefault="00DA3A44" w:rsidP="008B62B4">
      <w:pPr>
        <w:rPr>
          <w:rtl/>
        </w:rPr>
      </w:pPr>
      <w:bookmarkStart w:id="17880" w:name="_ETM_Q23_579000"/>
      <w:bookmarkEnd w:id="17880"/>
    </w:p>
    <w:p w:rsidR="00DA3A44" w:rsidRDefault="00DA3A44" w:rsidP="008B62B4">
      <w:pPr>
        <w:pStyle w:val="af6"/>
        <w:keepNext/>
        <w:rPr>
          <w:rtl/>
        </w:rPr>
      </w:pPr>
      <w:r w:rsidRPr="00E3457E">
        <w:rPr>
          <w:rStyle w:val="TagStyle"/>
          <w:rtl/>
        </w:rPr>
        <w:t xml:space="preserve"> &lt;&lt; יור &gt;&gt; </w:t>
      </w:r>
      <w:r>
        <w:rPr>
          <w:rtl/>
        </w:rPr>
        <w:t>היו"ר מאיר כהן:</w:t>
      </w:r>
      <w:r w:rsidRPr="00E3457E">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7881" w:name="_ETM_Q23_580000"/>
      <w:bookmarkStart w:id="17882" w:name="_ETM_Q23_578420"/>
      <w:bookmarkEnd w:id="17881"/>
      <w:bookmarkEnd w:id="17882"/>
      <w:r>
        <w:rPr>
          <w:rtl/>
        </w:rPr>
        <w:t xml:space="preserve">תודה </w:t>
      </w:r>
      <w:bookmarkStart w:id="17883" w:name="_ETM_Q23_578630"/>
      <w:bookmarkEnd w:id="17883"/>
      <w:r>
        <w:rPr>
          <w:rtl/>
        </w:rPr>
        <w:t>רבה</w:t>
      </w:r>
      <w:r>
        <w:rPr>
          <w:rFonts w:hint="cs"/>
          <w:rtl/>
        </w:rPr>
        <w:t>,</w:t>
      </w:r>
      <w:r>
        <w:rPr>
          <w:rtl/>
        </w:rPr>
        <w:t xml:space="preserve"> </w:t>
      </w:r>
      <w:bookmarkStart w:id="17884" w:name="_ETM_Q23_578810"/>
      <w:bookmarkEnd w:id="17884"/>
      <w:r>
        <w:rPr>
          <w:rtl/>
        </w:rPr>
        <w:t>אדוני</w:t>
      </w:r>
      <w:r>
        <w:rPr>
          <w:rFonts w:hint="cs"/>
          <w:rtl/>
        </w:rPr>
        <w:t>.</w:t>
      </w:r>
      <w:r>
        <w:rPr>
          <w:rtl/>
        </w:rPr>
        <w:t xml:space="preserve"> </w:t>
      </w:r>
      <w:bookmarkStart w:id="17885" w:name="_ETM_Q23_579560"/>
      <w:bookmarkEnd w:id="17885"/>
      <w:r>
        <w:rPr>
          <w:rtl/>
        </w:rPr>
        <w:t xml:space="preserve">אני </w:t>
      </w:r>
      <w:bookmarkStart w:id="17886" w:name="_ETM_Q23_579799"/>
      <w:bookmarkEnd w:id="17886"/>
      <w:r>
        <w:rPr>
          <w:rtl/>
        </w:rPr>
        <w:t xml:space="preserve">מבקש </w:t>
      </w:r>
      <w:bookmarkStart w:id="17887" w:name="_ETM_Q23_580490"/>
      <w:bookmarkEnd w:id="17887"/>
      <w:r>
        <w:rPr>
          <w:rtl/>
        </w:rPr>
        <w:t xml:space="preserve">לא </w:t>
      </w:r>
      <w:bookmarkStart w:id="17888" w:name="_ETM_Q23_580729"/>
      <w:bookmarkEnd w:id="17888"/>
      <w:r>
        <w:rPr>
          <w:rtl/>
        </w:rPr>
        <w:t>לחרוג</w:t>
      </w:r>
      <w:r>
        <w:rPr>
          <w:rFonts w:hint="cs"/>
          <w:rtl/>
        </w:rPr>
        <w:t>.</w:t>
      </w:r>
      <w:bookmarkStart w:id="17889" w:name="_ETM_Q23_582390"/>
      <w:bookmarkEnd w:id="17889"/>
      <w:r>
        <w:rPr>
          <w:rFonts w:hint="cs"/>
          <w:rtl/>
        </w:rPr>
        <w:t xml:space="preserve"> </w:t>
      </w:r>
      <w:r>
        <w:rPr>
          <w:rtl/>
        </w:rPr>
        <w:t xml:space="preserve">חברת </w:t>
      </w:r>
      <w:bookmarkStart w:id="17890" w:name="_ETM_Q23_583689"/>
      <w:bookmarkEnd w:id="17890"/>
      <w:r>
        <w:rPr>
          <w:rtl/>
        </w:rPr>
        <w:t xml:space="preserve">הכנסת </w:t>
      </w:r>
      <w:bookmarkStart w:id="17891" w:name="_ETM_Q23_584109"/>
      <w:bookmarkEnd w:id="17891"/>
      <w:r>
        <w:rPr>
          <w:rFonts w:hint="cs"/>
          <w:rtl/>
        </w:rPr>
        <w:t>א</w:t>
      </w:r>
      <w:r>
        <w:rPr>
          <w:rtl/>
        </w:rPr>
        <w:t xml:space="preserve">ורית </w:t>
      </w:r>
      <w:bookmarkStart w:id="17892" w:name="_ETM_Q23_584499"/>
      <w:bookmarkEnd w:id="17892"/>
      <w:r>
        <w:rPr>
          <w:rFonts w:hint="cs"/>
          <w:rtl/>
        </w:rPr>
        <w:t>הכהן,</w:t>
      </w:r>
      <w:r>
        <w:rPr>
          <w:rtl/>
        </w:rPr>
        <w:t xml:space="preserve"> </w:t>
      </w:r>
      <w:bookmarkStart w:id="17893" w:name="_ETM_Q23_584920"/>
      <w:bookmarkEnd w:id="17893"/>
      <w:r>
        <w:rPr>
          <w:rtl/>
        </w:rPr>
        <w:t>בבקשה</w:t>
      </w:r>
      <w:r>
        <w:rPr>
          <w:rFonts w:hint="cs"/>
          <w:rtl/>
        </w:rPr>
        <w:t>.</w:t>
      </w:r>
    </w:p>
    <w:p w:rsidR="00DA3A44" w:rsidRDefault="00DA3A44" w:rsidP="008B62B4">
      <w:pPr>
        <w:rPr>
          <w:rtl/>
        </w:rPr>
      </w:pPr>
      <w:bookmarkStart w:id="17894" w:name="_ETM_Q23_584000"/>
      <w:bookmarkEnd w:id="17894"/>
    </w:p>
    <w:p w:rsidR="00DA3A44" w:rsidRDefault="00DA3A44" w:rsidP="008B62B4">
      <w:pPr>
        <w:pStyle w:val="af5"/>
        <w:keepNext/>
        <w:rPr>
          <w:rtl/>
        </w:rPr>
      </w:pPr>
      <w:bookmarkStart w:id="17895" w:name="ET_interruption_5800_14"/>
      <w:r w:rsidRPr="00E3457E">
        <w:rPr>
          <w:rStyle w:val="TagStyle"/>
          <w:rtl/>
        </w:rPr>
        <w:t xml:space="preserve"> &lt;&lt; קריאה &gt;&gt; </w:t>
      </w:r>
      <w:r>
        <w:rPr>
          <w:rtl/>
        </w:rPr>
        <w:t>אורית פרקש הכהן (המחנה הממלכתי):</w:t>
      </w:r>
      <w:r w:rsidRPr="00E3457E">
        <w:rPr>
          <w:rStyle w:val="TagStyle"/>
          <w:rtl/>
        </w:rPr>
        <w:t xml:space="preserve"> &lt;&lt; קריאה &gt;&gt;</w:t>
      </w:r>
      <w:r>
        <w:rPr>
          <w:rtl/>
        </w:rPr>
        <w:t xml:space="preserve">  </w:t>
      </w:r>
      <w:bookmarkEnd w:id="17895"/>
    </w:p>
    <w:p w:rsidR="00DA3A44" w:rsidRDefault="00DA3A44" w:rsidP="00D532FC">
      <w:pPr>
        <w:rPr>
          <w:rtl/>
        </w:rPr>
      </w:pPr>
    </w:p>
    <w:p w:rsidR="00DA3A44" w:rsidRDefault="00DA3A44" w:rsidP="008B62B4">
      <w:pPr>
        <w:rPr>
          <w:rtl/>
        </w:rPr>
      </w:pPr>
      <w:r>
        <w:rPr>
          <w:rFonts w:hint="cs"/>
          <w:rtl/>
        </w:rPr>
        <w:t>פרקש.</w:t>
      </w:r>
    </w:p>
    <w:p w:rsidR="00DA3A44" w:rsidRDefault="00DA3A44" w:rsidP="008B62B4">
      <w:pPr>
        <w:rPr>
          <w:rtl/>
        </w:rPr>
      </w:pPr>
      <w:bookmarkStart w:id="17896" w:name="_ETM_Q23_586000"/>
      <w:bookmarkEnd w:id="17896"/>
    </w:p>
    <w:p w:rsidR="00DA3A44" w:rsidRDefault="00DA3A44" w:rsidP="008B62B4">
      <w:pPr>
        <w:pStyle w:val="af6"/>
        <w:keepNext/>
        <w:rPr>
          <w:rtl/>
        </w:rPr>
      </w:pPr>
      <w:r w:rsidRPr="00E3457E">
        <w:rPr>
          <w:rStyle w:val="TagStyle"/>
          <w:rtl/>
        </w:rPr>
        <w:t xml:space="preserve"> &lt;&lt; יור &gt;&gt; </w:t>
      </w:r>
      <w:r>
        <w:rPr>
          <w:rtl/>
        </w:rPr>
        <w:t>היו"ר מאיר כהן:</w:t>
      </w:r>
      <w:r w:rsidRPr="00E3457E">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7897" w:name="_ETM_Q23_586939"/>
      <w:bookmarkStart w:id="17898" w:name="_ETM_Q23_587600"/>
      <w:bookmarkEnd w:id="17897"/>
      <w:bookmarkEnd w:id="17898"/>
      <w:r>
        <w:rPr>
          <w:rFonts w:hint="cs"/>
          <w:rtl/>
        </w:rPr>
        <w:t xml:space="preserve">סליחה, </w:t>
      </w:r>
      <w:r>
        <w:rPr>
          <w:rtl/>
        </w:rPr>
        <w:t xml:space="preserve">אורית </w:t>
      </w:r>
      <w:bookmarkStart w:id="17899" w:name="_ETM_Q23_587990"/>
      <w:bookmarkEnd w:id="17899"/>
      <w:r>
        <w:rPr>
          <w:rtl/>
        </w:rPr>
        <w:t xml:space="preserve">פרקש </w:t>
      </w:r>
      <w:bookmarkStart w:id="17900" w:name="_ETM_Q23_590409"/>
      <w:bookmarkEnd w:id="17900"/>
      <w:r>
        <w:rPr>
          <w:rFonts w:hint="cs"/>
          <w:rtl/>
        </w:rPr>
        <w:t>ה</w:t>
      </w:r>
      <w:r>
        <w:rPr>
          <w:rtl/>
        </w:rPr>
        <w:t>כהן</w:t>
      </w:r>
      <w:r>
        <w:rPr>
          <w:rFonts w:hint="cs"/>
          <w:rtl/>
        </w:rPr>
        <w:t>.</w:t>
      </w:r>
    </w:p>
    <w:p w:rsidR="00DA3A44" w:rsidRDefault="00DA3A44" w:rsidP="008B62B4">
      <w:pPr>
        <w:rPr>
          <w:rtl/>
        </w:rPr>
      </w:pPr>
    </w:p>
    <w:p w:rsidR="00DA3A44" w:rsidRDefault="00DA3A44" w:rsidP="008B62B4">
      <w:pPr>
        <w:pStyle w:val="af5"/>
        <w:keepNext/>
        <w:rPr>
          <w:rtl/>
        </w:rPr>
      </w:pPr>
      <w:bookmarkStart w:id="17901" w:name="ET_interruption_5800_16"/>
      <w:r w:rsidRPr="00E3457E">
        <w:rPr>
          <w:rStyle w:val="TagStyle"/>
          <w:rtl/>
        </w:rPr>
        <w:t xml:space="preserve"> &lt;&lt; קריאה &gt;&gt; </w:t>
      </w:r>
      <w:r>
        <w:rPr>
          <w:rtl/>
        </w:rPr>
        <w:t>אורית פרקש הכהן (המחנה הממלכתי):</w:t>
      </w:r>
      <w:r w:rsidRPr="00E3457E">
        <w:rPr>
          <w:rStyle w:val="TagStyle"/>
          <w:rtl/>
        </w:rPr>
        <w:t xml:space="preserve"> &lt;&lt; קריאה &gt;&gt;</w:t>
      </w:r>
      <w:r>
        <w:rPr>
          <w:rtl/>
        </w:rPr>
        <w:t xml:space="preserve">  </w:t>
      </w:r>
      <w:bookmarkEnd w:id="17901"/>
    </w:p>
    <w:p w:rsidR="00DA3A44" w:rsidRDefault="00DA3A44" w:rsidP="00D532FC">
      <w:pPr>
        <w:rPr>
          <w:rtl/>
        </w:rPr>
      </w:pPr>
    </w:p>
    <w:p w:rsidR="00DA3A44" w:rsidRDefault="00D532FC" w:rsidP="008B62B4">
      <w:pPr>
        <w:rPr>
          <w:rtl/>
        </w:rPr>
      </w:pPr>
      <w:bookmarkStart w:id="17902" w:name="_ETM_Q23_589000"/>
      <w:bookmarkEnd w:id="17902"/>
      <w:r>
        <w:rPr>
          <w:rFonts w:hint="cs"/>
          <w:rtl/>
        </w:rPr>
        <w:t>– – –</w:t>
      </w:r>
    </w:p>
    <w:p w:rsidR="00DA3A44" w:rsidRDefault="00DA3A44" w:rsidP="008B62B4">
      <w:pPr>
        <w:rPr>
          <w:rtl/>
        </w:rPr>
      </w:pPr>
      <w:bookmarkStart w:id="17903" w:name="_ETM_Q23_585000"/>
      <w:bookmarkEnd w:id="17903"/>
    </w:p>
    <w:p w:rsidR="00DA3A44" w:rsidRDefault="00DA3A44" w:rsidP="008B62B4">
      <w:pPr>
        <w:pStyle w:val="af6"/>
        <w:keepNext/>
        <w:rPr>
          <w:rtl/>
        </w:rPr>
      </w:pPr>
      <w:r w:rsidRPr="00E3457E">
        <w:rPr>
          <w:rStyle w:val="TagStyle"/>
          <w:rtl/>
        </w:rPr>
        <w:t xml:space="preserve"> &lt;&lt; יור &gt;&gt; </w:t>
      </w:r>
      <w:r>
        <w:rPr>
          <w:rtl/>
        </w:rPr>
        <w:t>היו"ר מאיר כהן:</w:t>
      </w:r>
      <w:r w:rsidRPr="00E3457E">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7904" w:name="_ETM_Q23_587000"/>
      <w:bookmarkEnd w:id="17904"/>
      <w:r>
        <w:rPr>
          <w:rFonts w:hint="cs"/>
          <w:rtl/>
        </w:rPr>
        <w:t>אה, רק</w:t>
      </w:r>
      <w:bookmarkStart w:id="17905" w:name="_ETM_Q23_591000"/>
      <w:bookmarkEnd w:id="17905"/>
      <w:r>
        <w:rPr>
          <w:rFonts w:hint="cs"/>
          <w:rtl/>
        </w:rPr>
        <w:t xml:space="preserve"> פרקש? כוהנים, אל תוותרי.</w:t>
      </w:r>
    </w:p>
    <w:p w:rsidR="00DA3A44" w:rsidRDefault="00DA3A44" w:rsidP="008B62B4">
      <w:pPr>
        <w:rPr>
          <w:rtl/>
        </w:rPr>
      </w:pPr>
      <w:bookmarkStart w:id="17906" w:name="_ETM_Q23_597000"/>
      <w:bookmarkEnd w:id="17906"/>
    </w:p>
    <w:p w:rsidR="00DA3A44" w:rsidRDefault="00DA3A44" w:rsidP="008B62B4">
      <w:pPr>
        <w:pStyle w:val="a4"/>
        <w:keepNext/>
        <w:rPr>
          <w:rtl/>
        </w:rPr>
      </w:pPr>
      <w:bookmarkStart w:id="17907" w:name="ET_speaker_5800_18"/>
      <w:r w:rsidRPr="00E3457E">
        <w:rPr>
          <w:rStyle w:val="TagStyle"/>
          <w:rtl/>
        </w:rPr>
        <w:t xml:space="preserve"> &lt;&lt; דובר &gt;&gt; </w:t>
      </w:r>
      <w:bookmarkStart w:id="17908" w:name="_Toc152790335"/>
      <w:bookmarkStart w:id="17909" w:name="_Toc152790644"/>
      <w:r>
        <w:rPr>
          <w:rtl/>
        </w:rPr>
        <w:t>אורית פרקש הכהן (המחנה הממלכתי):</w:t>
      </w:r>
      <w:bookmarkEnd w:id="17908"/>
      <w:bookmarkEnd w:id="17909"/>
      <w:r w:rsidRPr="00E3457E">
        <w:rPr>
          <w:rStyle w:val="TagStyle"/>
          <w:rtl/>
        </w:rPr>
        <w:t xml:space="preserve"> &lt;&lt; דובר &gt;&gt;</w:t>
      </w:r>
      <w:r>
        <w:rPr>
          <w:rtl/>
        </w:rPr>
        <w:t xml:space="preserve">  </w:t>
      </w:r>
      <w:bookmarkEnd w:id="17907"/>
    </w:p>
    <w:p w:rsidR="00DA3A44" w:rsidRDefault="00DA3A44" w:rsidP="00D532FC">
      <w:pPr>
        <w:rPr>
          <w:rtl/>
        </w:rPr>
      </w:pPr>
    </w:p>
    <w:p w:rsidR="00DA3A44" w:rsidRDefault="00DA3A44" w:rsidP="008B62B4">
      <w:pPr>
        <w:rPr>
          <w:rtl/>
        </w:rPr>
      </w:pPr>
      <w:r>
        <w:rPr>
          <w:rFonts w:hint="cs"/>
          <w:rtl/>
        </w:rPr>
        <w:t>בעלי חשוב וגם הכהן.</w:t>
      </w:r>
    </w:p>
    <w:p w:rsidR="00DA3A44" w:rsidRDefault="00DA3A44" w:rsidP="008B62B4">
      <w:pPr>
        <w:rPr>
          <w:rtl/>
        </w:rPr>
      </w:pPr>
      <w:bookmarkStart w:id="17910" w:name="_ETM_Q23_599000"/>
      <w:bookmarkEnd w:id="17910"/>
    </w:p>
    <w:p w:rsidR="00DA3A44" w:rsidRDefault="00DA3A44" w:rsidP="008B62B4">
      <w:pPr>
        <w:pStyle w:val="af6"/>
        <w:keepNext/>
        <w:rPr>
          <w:rtl/>
        </w:rPr>
      </w:pPr>
      <w:r w:rsidRPr="00E3457E">
        <w:rPr>
          <w:rStyle w:val="TagStyle"/>
          <w:rtl/>
        </w:rPr>
        <w:t xml:space="preserve"> &lt;&lt; יור &gt;&gt; </w:t>
      </w:r>
      <w:r>
        <w:rPr>
          <w:rtl/>
        </w:rPr>
        <w:t>היו"ר מאיר כהן:</w:t>
      </w:r>
      <w:r w:rsidRPr="00E3457E">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7911" w:name="_ETM_Q23_600000"/>
      <w:bookmarkEnd w:id="17911"/>
      <w:r>
        <w:rPr>
          <w:rFonts w:hint="cs"/>
          <w:rtl/>
        </w:rPr>
        <w:t>נכון.</w:t>
      </w:r>
    </w:p>
    <w:p w:rsidR="00DA3A44" w:rsidRDefault="00DA3A44" w:rsidP="008B62B4">
      <w:pPr>
        <w:rPr>
          <w:rtl/>
        </w:rPr>
      </w:pPr>
      <w:bookmarkStart w:id="17912" w:name="_ETM_Q23_603000"/>
      <w:bookmarkEnd w:id="17912"/>
    </w:p>
    <w:p w:rsidR="00DA3A44" w:rsidRDefault="00DA3A44" w:rsidP="008B62B4">
      <w:pPr>
        <w:pStyle w:val="-"/>
        <w:keepNext/>
        <w:rPr>
          <w:rtl/>
        </w:rPr>
      </w:pPr>
      <w:bookmarkStart w:id="17913" w:name="ET_speakercontinue_5800_20"/>
      <w:r w:rsidRPr="00E3457E">
        <w:rPr>
          <w:rStyle w:val="TagStyle"/>
          <w:rtl/>
        </w:rPr>
        <w:t xml:space="preserve"> &lt;&lt; דובר_המשך &gt;&gt; </w:t>
      </w:r>
      <w:r>
        <w:rPr>
          <w:rtl/>
        </w:rPr>
        <w:t>אורית פרקש הכהן (המחנה הממלכתי):</w:t>
      </w:r>
      <w:r w:rsidRPr="00E3457E">
        <w:rPr>
          <w:rStyle w:val="TagStyle"/>
          <w:rtl/>
        </w:rPr>
        <w:t xml:space="preserve"> &lt;&lt; דובר_המשך &gt;&gt;</w:t>
      </w:r>
      <w:r>
        <w:rPr>
          <w:rtl/>
        </w:rPr>
        <w:t xml:space="preserve">  </w:t>
      </w:r>
      <w:bookmarkEnd w:id="17913"/>
    </w:p>
    <w:p w:rsidR="00DA3A44" w:rsidRDefault="00DA3A44" w:rsidP="00D532FC">
      <w:pPr>
        <w:rPr>
          <w:rtl/>
        </w:rPr>
      </w:pPr>
    </w:p>
    <w:p w:rsidR="00DA3A44" w:rsidRDefault="00DA3A44" w:rsidP="008B62B4">
      <w:pPr>
        <w:rPr>
          <w:rtl/>
        </w:rPr>
      </w:pPr>
      <w:bookmarkStart w:id="17914" w:name="_ETM_Q23_604000"/>
      <w:bookmarkStart w:id="17915" w:name="_ETM_Q23_608629"/>
      <w:bookmarkStart w:id="17916" w:name="_ETM_Q23_610910"/>
      <w:bookmarkEnd w:id="17914"/>
      <w:bookmarkEnd w:id="17915"/>
      <w:bookmarkEnd w:id="17916"/>
      <w:r>
        <w:rPr>
          <w:rtl/>
        </w:rPr>
        <w:t xml:space="preserve">אדוני </w:t>
      </w:r>
      <w:bookmarkStart w:id="17917" w:name="_ETM_Q23_611270"/>
      <w:bookmarkEnd w:id="17917"/>
      <w:r>
        <w:rPr>
          <w:rtl/>
        </w:rPr>
        <w:t>היושב-ראש</w:t>
      </w:r>
      <w:r>
        <w:rPr>
          <w:rFonts w:hint="cs"/>
          <w:rtl/>
        </w:rPr>
        <w:t>,</w:t>
      </w:r>
      <w:r>
        <w:rPr>
          <w:rtl/>
        </w:rPr>
        <w:t xml:space="preserve"> </w:t>
      </w:r>
      <w:bookmarkStart w:id="17918" w:name="_ETM_Q23_612140"/>
      <w:bookmarkEnd w:id="17918"/>
      <w:r>
        <w:rPr>
          <w:rtl/>
        </w:rPr>
        <w:t xml:space="preserve">חבריי </w:t>
      </w:r>
      <w:bookmarkStart w:id="17919" w:name="_ETM_Q23_612620"/>
      <w:bookmarkEnd w:id="17919"/>
      <w:r>
        <w:rPr>
          <w:rtl/>
        </w:rPr>
        <w:t xml:space="preserve">חברי </w:t>
      </w:r>
      <w:bookmarkStart w:id="17920" w:name="_ETM_Q23_613010"/>
      <w:bookmarkEnd w:id="17920"/>
      <w:r>
        <w:rPr>
          <w:rtl/>
        </w:rPr>
        <w:t>הכנסת</w:t>
      </w:r>
      <w:r>
        <w:rPr>
          <w:rFonts w:hint="cs"/>
          <w:rtl/>
        </w:rPr>
        <w:t>,</w:t>
      </w:r>
      <w:r>
        <w:rPr>
          <w:rtl/>
        </w:rPr>
        <w:t xml:space="preserve"> </w:t>
      </w:r>
      <w:bookmarkStart w:id="17921" w:name="_ETM_Q23_615450"/>
      <w:bookmarkEnd w:id="17921"/>
      <w:r>
        <w:rPr>
          <w:rtl/>
        </w:rPr>
        <w:t xml:space="preserve">אנחנו </w:t>
      </w:r>
      <w:bookmarkStart w:id="17922" w:name="_ETM_Q23_615840"/>
      <w:bookmarkEnd w:id="17922"/>
      <w:r>
        <w:rPr>
          <w:rtl/>
        </w:rPr>
        <w:t xml:space="preserve">נמצאים </w:t>
      </w:r>
      <w:bookmarkStart w:id="17923" w:name="_ETM_Q23_616349"/>
      <w:bookmarkEnd w:id="17923"/>
      <w:r>
        <w:rPr>
          <w:rtl/>
        </w:rPr>
        <w:t xml:space="preserve">כאן </w:t>
      </w:r>
      <w:bookmarkStart w:id="17924" w:name="_ETM_Q23_616650"/>
      <w:bookmarkEnd w:id="17924"/>
      <w:r>
        <w:rPr>
          <w:rtl/>
        </w:rPr>
        <w:t xml:space="preserve">בפתח </w:t>
      </w:r>
      <w:bookmarkStart w:id="17925" w:name="_ETM_Q23_617069"/>
      <w:bookmarkEnd w:id="17925"/>
      <w:r>
        <w:rPr>
          <w:rtl/>
        </w:rPr>
        <w:t xml:space="preserve">של </w:t>
      </w:r>
      <w:bookmarkStart w:id="17926" w:name="_ETM_Q23_617489"/>
      <w:bookmarkEnd w:id="17926"/>
      <w:r>
        <w:rPr>
          <w:rtl/>
        </w:rPr>
        <w:t xml:space="preserve">חקיקה </w:t>
      </w:r>
      <w:bookmarkStart w:id="17927" w:name="_ETM_Q23_617969"/>
      <w:bookmarkEnd w:id="17927"/>
      <w:r>
        <w:rPr>
          <w:rtl/>
        </w:rPr>
        <w:t xml:space="preserve">מופקרת </w:t>
      </w:r>
      <w:bookmarkStart w:id="17928" w:name="_ETM_Q23_618780"/>
      <w:bookmarkEnd w:id="17928"/>
      <w:r>
        <w:rPr>
          <w:rtl/>
        </w:rPr>
        <w:t>ל</w:t>
      </w:r>
      <w:bookmarkStart w:id="17929" w:name="_ETM_Q23_619019"/>
      <w:bookmarkEnd w:id="17929"/>
      <w:r>
        <w:rPr>
          <w:rtl/>
        </w:rPr>
        <w:t xml:space="preserve">הגדלת </w:t>
      </w:r>
      <w:bookmarkStart w:id="17930" w:name="_ETM_Q23_619469"/>
      <w:bookmarkEnd w:id="17930"/>
      <w:r>
        <w:rPr>
          <w:rtl/>
        </w:rPr>
        <w:t xml:space="preserve">הגירעון </w:t>
      </w:r>
      <w:bookmarkStart w:id="17931" w:name="_ETM_Q23_620129"/>
      <w:bookmarkEnd w:id="17931"/>
      <w:r>
        <w:rPr>
          <w:rtl/>
        </w:rPr>
        <w:t xml:space="preserve">של </w:t>
      </w:r>
      <w:bookmarkStart w:id="17932" w:name="_ETM_Q23_620310"/>
      <w:bookmarkEnd w:id="17932"/>
      <w:r>
        <w:rPr>
          <w:rtl/>
        </w:rPr>
        <w:t xml:space="preserve">מדינת </w:t>
      </w:r>
      <w:bookmarkStart w:id="17933" w:name="_ETM_Q23_620730"/>
      <w:bookmarkEnd w:id="17933"/>
      <w:r>
        <w:rPr>
          <w:rtl/>
        </w:rPr>
        <w:t xml:space="preserve">ישראל </w:t>
      </w:r>
      <w:bookmarkStart w:id="17934" w:name="_ETM_Q23_621850"/>
      <w:bookmarkEnd w:id="17934"/>
      <w:r>
        <w:rPr>
          <w:rtl/>
        </w:rPr>
        <w:t xml:space="preserve">ל-3.75% </w:t>
      </w:r>
      <w:bookmarkStart w:id="17935" w:name="_ETM_Q23_624770"/>
      <w:bookmarkEnd w:id="17935"/>
      <w:r>
        <w:rPr>
          <w:rtl/>
        </w:rPr>
        <w:t xml:space="preserve">לשנה </w:t>
      </w:r>
      <w:bookmarkStart w:id="17936" w:name="_ETM_Q23_625250"/>
      <w:bookmarkEnd w:id="17936"/>
      <w:r>
        <w:rPr>
          <w:rtl/>
        </w:rPr>
        <w:t xml:space="preserve">שתסתיים </w:t>
      </w:r>
      <w:bookmarkStart w:id="17937" w:name="_ETM_Q23_625940"/>
      <w:bookmarkEnd w:id="17937"/>
      <w:r>
        <w:rPr>
          <w:rtl/>
        </w:rPr>
        <w:t xml:space="preserve">בעוד </w:t>
      </w:r>
      <w:bookmarkStart w:id="17938" w:name="_ETM_Q23_626150"/>
      <w:bookmarkEnd w:id="17938"/>
      <w:r>
        <w:rPr>
          <w:rtl/>
        </w:rPr>
        <w:t>כחודש</w:t>
      </w:r>
      <w:r>
        <w:rPr>
          <w:rFonts w:hint="cs"/>
          <w:rtl/>
        </w:rPr>
        <w:t>,</w:t>
      </w:r>
      <w:r>
        <w:rPr>
          <w:rtl/>
        </w:rPr>
        <w:t xml:space="preserve"> </w:t>
      </w:r>
      <w:bookmarkStart w:id="17939" w:name="_ETM_Q23_627470"/>
      <w:bookmarkEnd w:id="17939"/>
      <w:r>
        <w:rPr>
          <w:rtl/>
        </w:rPr>
        <w:t xml:space="preserve">עם </w:t>
      </w:r>
      <w:bookmarkStart w:id="17940" w:name="_ETM_Q23_627620"/>
      <w:bookmarkEnd w:id="17940"/>
      <w:r>
        <w:rPr>
          <w:rtl/>
        </w:rPr>
        <w:t xml:space="preserve">הגדלת </w:t>
      </w:r>
      <w:bookmarkStart w:id="17941" w:name="_ETM_Q23_628069"/>
      <w:bookmarkEnd w:id="17941"/>
      <w:r>
        <w:rPr>
          <w:rtl/>
        </w:rPr>
        <w:t xml:space="preserve">הוצאות </w:t>
      </w:r>
      <w:bookmarkStart w:id="17942" w:name="_ETM_Q23_628489"/>
      <w:bookmarkEnd w:id="17942"/>
      <w:r>
        <w:rPr>
          <w:rtl/>
        </w:rPr>
        <w:t xml:space="preserve">ממשלה </w:t>
      </w:r>
      <w:bookmarkStart w:id="17943" w:name="_ETM_Q23_629120"/>
      <w:bookmarkEnd w:id="17943"/>
      <w:r>
        <w:rPr>
          <w:rtl/>
        </w:rPr>
        <w:t xml:space="preserve">בסכום </w:t>
      </w:r>
      <w:bookmarkStart w:id="17944" w:name="_ETM_Q23_629510"/>
      <w:bookmarkEnd w:id="17944"/>
      <w:r>
        <w:rPr>
          <w:rtl/>
        </w:rPr>
        <w:t xml:space="preserve">של </w:t>
      </w:r>
      <w:bookmarkStart w:id="17945" w:name="_ETM_Q23_629690"/>
      <w:bookmarkEnd w:id="17945"/>
      <w:r>
        <w:rPr>
          <w:rtl/>
        </w:rPr>
        <w:t xml:space="preserve">כמעט </w:t>
      </w:r>
      <w:bookmarkStart w:id="17946" w:name="_ETM_Q23_630140"/>
      <w:bookmarkEnd w:id="17946"/>
      <w:r>
        <w:rPr>
          <w:rtl/>
        </w:rPr>
        <w:t xml:space="preserve">30 </w:t>
      </w:r>
      <w:bookmarkStart w:id="17947" w:name="_ETM_Q23_630560"/>
      <w:bookmarkEnd w:id="17947"/>
      <w:r>
        <w:rPr>
          <w:rtl/>
        </w:rPr>
        <w:t xml:space="preserve">מיליארד </w:t>
      </w:r>
      <w:bookmarkStart w:id="17948" w:name="_ETM_Q23_630920"/>
      <w:bookmarkEnd w:id="17948"/>
      <w:r>
        <w:rPr>
          <w:rtl/>
        </w:rPr>
        <w:t>שקלים</w:t>
      </w:r>
      <w:r>
        <w:rPr>
          <w:rFonts w:hint="cs"/>
          <w:rtl/>
        </w:rPr>
        <w:t>,</w:t>
      </w:r>
      <w:r>
        <w:rPr>
          <w:rtl/>
        </w:rPr>
        <w:t xml:space="preserve"> </w:t>
      </w:r>
      <w:bookmarkStart w:id="17949" w:name="_ETM_Q23_632419"/>
      <w:bookmarkEnd w:id="17949"/>
      <w:r>
        <w:rPr>
          <w:rtl/>
        </w:rPr>
        <w:t xml:space="preserve">כשנותרו </w:t>
      </w:r>
      <w:bookmarkStart w:id="17950" w:name="_ETM_Q23_633079"/>
      <w:bookmarkEnd w:id="17950"/>
      <w:r>
        <w:rPr>
          <w:rtl/>
        </w:rPr>
        <w:t xml:space="preserve">לנו </w:t>
      </w:r>
      <w:bookmarkStart w:id="17951" w:name="_ETM_Q23_633590"/>
      <w:bookmarkEnd w:id="17951"/>
      <w:r>
        <w:rPr>
          <w:rtl/>
        </w:rPr>
        <w:t xml:space="preserve">כספים </w:t>
      </w:r>
      <w:bookmarkStart w:id="17952" w:name="_ETM_Q23_634099"/>
      <w:bookmarkEnd w:id="17952"/>
      <w:r>
        <w:rPr>
          <w:rtl/>
        </w:rPr>
        <w:t xml:space="preserve">קואליציוניים </w:t>
      </w:r>
      <w:bookmarkStart w:id="17953" w:name="_ETM_Q23_635480"/>
      <w:bookmarkEnd w:id="17953"/>
      <w:r>
        <w:rPr>
          <w:rtl/>
        </w:rPr>
        <w:t xml:space="preserve">של </w:t>
      </w:r>
      <w:bookmarkStart w:id="17954" w:name="_ETM_Q23_635809"/>
      <w:bookmarkEnd w:id="17954"/>
      <w:r>
        <w:rPr>
          <w:rtl/>
        </w:rPr>
        <w:t xml:space="preserve">כמעט </w:t>
      </w:r>
      <w:bookmarkStart w:id="17955" w:name="_ETM_Q23_636230"/>
      <w:bookmarkEnd w:id="17955"/>
      <w:r>
        <w:rPr>
          <w:rtl/>
        </w:rPr>
        <w:t xml:space="preserve">14 </w:t>
      </w:r>
      <w:bookmarkStart w:id="17956" w:name="_ETM_Q23_636799"/>
      <w:bookmarkEnd w:id="17956"/>
      <w:r>
        <w:rPr>
          <w:rtl/>
        </w:rPr>
        <w:t xml:space="preserve">מיליארד </w:t>
      </w:r>
      <w:bookmarkStart w:id="17957" w:name="_ETM_Q23_637279"/>
      <w:bookmarkEnd w:id="17957"/>
      <w:r>
        <w:rPr>
          <w:rtl/>
        </w:rPr>
        <w:t>שקלים</w:t>
      </w:r>
      <w:r>
        <w:rPr>
          <w:rFonts w:hint="cs"/>
          <w:rtl/>
        </w:rPr>
        <w:t>.</w:t>
      </w:r>
      <w:r>
        <w:rPr>
          <w:rtl/>
        </w:rPr>
        <w:t xml:space="preserve"> </w:t>
      </w:r>
      <w:bookmarkStart w:id="17958" w:name="_ETM_Q23_638580"/>
      <w:bookmarkEnd w:id="17958"/>
    </w:p>
    <w:p w:rsidR="00DA3A44" w:rsidRDefault="00DA3A44" w:rsidP="008B62B4">
      <w:pPr>
        <w:rPr>
          <w:rtl/>
        </w:rPr>
      </w:pPr>
    </w:p>
    <w:p w:rsidR="00DA3A44" w:rsidRDefault="00DA3A44" w:rsidP="00DE293F">
      <w:pPr>
        <w:rPr>
          <w:rtl/>
        </w:rPr>
      </w:pPr>
      <w:r>
        <w:rPr>
          <w:rtl/>
        </w:rPr>
        <w:t xml:space="preserve">אחרי </w:t>
      </w:r>
      <w:bookmarkStart w:id="17959" w:name="_ETM_Q23_638910"/>
      <w:bookmarkEnd w:id="17959"/>
      <w:r>
        <w:rPr>
          <w:rtl/>
        </w:rPr>
        <w:t xml:space="preserve">אירוע </w:t>
      </w:r>
      <w:bookmarkStart w:id="17960" w:name="_ETM_Q23_639240"/>
      <w:bookmarkEnd w:id="17960"/>
      <w:r>
        <w:rPr>
          <w:rFonts w:hint="cs"/>
          <w:rtl/>
        </w:rPr>
        <w:t>7 באוקטובר</w:t>
      </w:r>
      <w:bookmarkStart w:id="17961" w:name="_ETM_Q23_640680"/>
      <w:bookmarkStart w:id="17962" w:name="_ETM_Q23_641250"/>
      <w:bookmarkStart w:id="17963" w:name="_ETM_Q23_643000"/>
      <w:bookmarkEnd w:id="17961"/>
      <w:bookmarkEnd w:id="17962"/>
      <w:bookmarkEnd w:id="17963"/>
      <w:r>
        <w:rPr>
          <w:rtl/>
        </w:rPr>
        <w:t xml:space="preserve"> </w:t>
      </w:r>
      <w:bookmarkStart w:id="17964" w:name="_ETM_Q23_642270"/>
      <w:bookmarkEnd w:id="17964"/>
      <w:r>
        <w:rPr>
          <w:rtl/>
        </w:rPr>
        <w:t xml:space="preserve">התייצב </w:t>
      </w:r>
      <w:bookmarkStart w:id="17965" w:name="_ETM_Q23_642870"/>
      <w:bookmarkEnd w:id="17965"/>
      <w:r>
        <w:rPr>
          <w:rtl/>
        </w:rPr>
        <w:t xml:space="preserve">שר </w:t>
      </w:r>
      <w:bookmarkStart w:id="17966" w:name="_ETM_Q23_643140"/>
      <w:bookmarkEnd w:id="17966"/>
      <w:r>
        <w:rPr>
          <w:rtl/>
        </w:rPr>
        <w:t xml:space="preserve">האוצר </w:t>
      </w:r>
      <w:bookmarkStart w:id="17967" w:name="_ETM_Q23_643620"/>
      <w:bookmarkEnd w:id="17967"/>
      <w:r>
        <w:rPr>
          <w:rtl/>
        </w:rPr>
        <w:t xml:space="preserve">בצלאל </w:t>
      </w:r>
      <w:bookmarkStart w:id="17968" w:name="_ETM_Q23_644129"/>
      <w:bookmarkEnd w:id="17968"/>
      <w:r>
        <w:rPr>
          <w:rtl/>
        </w:rPr>
        <w:t xml:space="preserve">סמוטריץ' </w:t>
      </w:r>
      <w:bookmarkStart w:id="17969" w:name="_ETM_Q23_645250"/>
      <w:bookmarkEnd w:id="17969"/>
      <w:r>
        <w:rPr>
          <w:rtl/>
        </w:rPr>
        <w:t xml:space="preserve">לתקשורת </w:t>
      </w:r>
      <w:bookmarkStart w:id="17970" w:name="_ETM_Q23_646360"/>
      <w:bookmarkEnd w:id="17970"/>
      <w:r>
        <w:rPr>
          <w:rtl/>
        </w:rPr>
        <w:t>והצהיר</w:t>
      </w:r>
      <w:r>
        <w:rPr>
          <w:rFonts w:hint="cs"/>
          <w:rtl/>
        </w:rPr>
        <w:t>:</w:t>
      </w:r>
      <w:r>
        <w:rPr>
          <w:rtl/>
        </w:rPr>
        <w:t xml:space="preserve"> </w:t>
      </w:r>
      <w:bookmarkStart w:id="17971" w:name="_ETM_Q23_647680"/>
      <w:bookmarkEnd w:id="17971"/>
      <w:r>
        <w:rPr>
          <w:rtl/>
        </w:rPr>
        <w:t>נכשלנו</w:t>
      </w:r>
      <w:r>
        <w:rPr>
          <w:rFonts w:hint="cs"/>
          <w:rtl/>
        </w:rPr>
        <w:t>,</w:t>
      </w:r>
      <w:r>
        <w:rPr>
          <w:rtl/>
        </w:rPr>
        <w:t xml:space="preserve"> </w:t>
      </w:r>
      <w:bookmarkStart w:id="17972" w:name="_ETM_Q23_649280"/>
      <w:bookmarkEnd w:id="17972"/>
      <w:r>
        <w:rPr>
          <w:rtl/>
        </w:rPr>
        <w:t xml:space="preserve">אנחנו </w:t>
      </w:r>
      <w:bookmarkStart w:id="17973" w:name="_ETM_Q23_649730"/>
      <w:bookmarkEnd w:id="17973"/>
      <w:r>
        <w:rPr>
          <w:rtl/>
        </w:rPr>
        <w:t xml:space="preserve">נצטרך </w:t>
      </w:r>
      <w:bookmarkStart w:id="17974" w:name="_ETM_Q23_650299"/>
      <w:bookmarkEnd w:id="17974"/>
      <w:r>
        <w:rPr>
          <w:rtl/>
        </w:rPr>
        <w:t xml:space="preserve">לשנות </w:t>
      </w:r>
      <w:bookmarkStart w:id="17975" w:name="_ETM_Q23_651200"/>
      <w:bookmarkEnd w:id="17975"/>
      <w:r>
        <w:rPr>
          <w:rtl/>
        </w:rPr>
        <w:t xml:space="preserve">את </w:t>
      </w:r>
      <w:bookmarkStart w:id="17976" w:name="_ETM_Q23_651319"/>
      <w:bookmarkEnd w:id="17976"/>
      <w:r>
        <w:rPr>
          <w:rtl/>
        </w:rPr>
        <w:t xml:space="preserve">סדרי </w:t>
      </w:r>
      <w:bookmarkStart w:id="17977" w:name="_ETM_Q23_651709"/>
      <w:bookmarkEnd w:id="17977"/>
      <w:r>
        <w:rPr>
          <w:rtl/>
        </w:rPr>
        <w:t xml:space="preserve">העדיפויות </w:t>
      </w:r>
      <w:bookmarkStart w:id="17978" w:name="_ETM_Q23_652280"/>
      <w:bookmarkEnd w:id="17978"/>
      <w:r>
        <w:rPr>
          <w:rtl/>
        </w:rPr>
        <w:t>שלנו</w:t>
      </w:r>
      <w:r w:rsidR="00DE293F">
        <w:rPr>
          <w:rFonts w:hint="cs"/>
          <w:rtl/>
        </w:rPr>
        <w:t>,</w:t>
      </w:r>
      <w:r>
        <w:rPr>
          <w:rtl/>
        </w:rPr>
        <w:t xml:space="preserve"> </w:t>
      </w:r>
      <w:bookmarkStart w:id="17979" w:name="_ETM_Q23_652760"/>
      <w:bookmarkEnd w:id="17979"/>
      <w:r>
        <w:rPr>
          <w:rtl/>
        </w:rPr>
        <w:t xml:space="preserve">אני </w:t>
      </w:r>
      <w:bookmarkStart w:id="17980" w:name="_ETM_Q23_652939"/>
      <w:bookmarkEnd w:id="17980"/>
      <w:r>
        <w:rPr>
          <w:rtl/>
        </w:rPr>
        <w:t>מודה</w:t>
      </w:r>
      <w:r>
        <w:rPr>
          <w:rFonts w:hint="cs"/>
          <w:rtl/>
        </w:rPr>
        <w:t>.</w:t>
      </w:r>
      <w:bookmarkStart w:id="17981" w:name="_ETM_Q23_654000"/>
      <w:bookmarkStart w:id="17982" w:name="_ETM_Q23_655000"/>
      <w:bookmarkEnd w:id="17981"/>
      <w:bookmarkEnd w:id="17982"/>
      <w:r>
        <w:rPr>
          <w:rFonts w:hint="cs"/>
          <w:rtl/>
        </w:rPr>
        <w:t xml:space="preserve"> ובכן,</w:t>
      </w:r>
      <w:bookmarkStart w:id="17983" w:name="_ETM_Q23_654220"/>
      <w:bookmarkStart w:id="17984" w:name="_ETM_Q23_654970"/>
      <w:bookmarkEnd w:id="17983"/>
      <w:bookmarkEnd w:id="17984"/>
      <w:r>
        <w:rPr>
          <w:rFonts w:hint="cs"/>
          <w:rtl/>
        </w:rPr>
        <w:t xml:space="preserve"> </w:t>
      </w:r>
      <w:r>
        <w:rPr>
          <w:rtl/>
        </w:rPr>
        <w:t xml:space="preserve">אחרי </w:t>
      </w:r>
      <w:bookmarkStart w:id="17985" w:name="_ETM_Q23_655270"/>
      <w:bookmarkEnd w:id="17985"/>
      <w:r>
        <w:rPr>
          <w:rtl/>
        </w:rPr>
        <w:t xml:space="preserve">דיונים </w:t>
      </w:r>
      <w:bookmarkStart w:id="17986" w:name="_ETM_Q23_655690"/>
      <w:bookmarkEnd w:id="17986"/>
      <w:r>
        <w:rPr>
          <w:rFonts w:hint="cs"/>
          <w:rtl/>
        </w:rPr>
        <w:t xml:space="preserve">– </w:t>
      </w:r>
      <w:r>
        <w:rPr>
          <w:rtl/>
        </w:rPr>
        <w:t>באמת</w:t>
      </w:r>
      <w:r>
        <w:rPr>
          <w:rFonts w:hint="cs"/>
          <w:rtl/>
        </w:rPr>
        <w:t>,</w:t>
      </w:r>
      <w:bookmarkStart w:id="17987" w:name="_ETM_Q23_657800"/>
      <w:bookmarkEnd w:id="17987"/>
      <w:r>
        <w:rPr>
          <w:rtl/>
        </w:rPr>
        <w:t xml:space="preserve"> </w:t>
      </w:r>
      <w:bookmarkStart w:id="17988" w:name="_ETM_Q23_658410"/>
      <w:bookmarkEnd w:id="17988"/>
      <w:r>
        <w:rPr>
          <w:rtl/>
        </w:rPr>
        <w:t xml:space="preserve">אין </w:t>
      </w:r>
      <w:bookmarkStart w:id="17989" w:name="_ETM_Q23_658650"/>
      <w:bookmarkEnd w:id="17989"/>
      <w:r>
        <w:rPr>
          <w:rtl/>
        </w:rPr>
        <w:t xml:space="preserve">מילים </w:t>
      </w:r>
      <w:bookmarkStart w:id="17990" w:name="_ETM_Q23_658950"/>
      <w:bookmarkEnd w:id="17990"/>
      <w:r>
        <w:rPr>
          <w:rtl/>
        </w:rPr>
        <w:t xml:space="preserve">לתאר </w:t>
      </w:r>
      <w:bookmarkStart w:id="17991" w:name="_ETM_Q23_659280"/>
      <w:bookmarkEnd w:id="17991"/>
      <w:r>
        <w:rPr>
          <w:rtl/>
        </w:rPr>
        <w:t xml:space="preserve">את </w:t>
      </w:r>
      <w:bookmarkStart w:id="17992" w:name="_ETM_Q23_659400"/>
      <w:bookmarkEnd w:id="17992"/>
      <w:r>
        <w:rPr>
          <w:rtl/>
        </w:rPr>
        <w:t xml:space="preserve">הדיונים </w:t>
      </w:r>
      <w:bookmarkStart w:id="17993" w:name="_ETM_Q23_659760"/>
      <w:bookmarkEnd w:id="17993"/>
      <w:r>
        <w:rPr>
          <w:rtl/>
        </w:rPr>
        <w:t xml:space="preserve">שהיו </w:t>
      </w:r>
      <w:bookmarkStart w:id="17994" w:name="_ETM_Q23_660060"/>
      <w:bookmarkEnd w:id="17994"/>
      <w:r>
        <w:rPr>
          <w:rtl/>
        </w:rPr>
        <w:t xml:space="preserve">בוועדת </w:t>
      </w:r>
      <w:bookmarkStart w:id="17995" w:name="_ETM_Q23_660540"/>
      <w:bookmarkEnd w:id="17995"/>
      <w:r>
        <w:rPr>
          <w:rtl/>
        </w:rPr>
        <w:t>הכספים</w:t>
      </w:r>
      <w:r>
        <w:rPr>
          <w:rFonts w:hint="cs"/>
          <w:rtl/>
        </w:rPr>
        <w:t>,</w:t>
      </w:r>
      <w:r>
        <w:rPr>
          <w:rtl/>
        </w:rPr>
        <w:t xml:space="preserve"> </w:t>
      </w:r>
      <w:bookmarkStart w:id="17996" w:name="_ETM_Q23_661050"/>
      <w:bookmarkEnd w:id="17996"/>
      <w:r>
        <w:rPr>
          <w:rtl/>
        </w:rPr>
        <w:t xml:space="preserve">אדוני </w:t>
      </w:r>
      <w:bookmarkStart w:id="17997" w:name="_ETM_Q23_661350"/>
      <w:bookmarkEnd w:id="17997"/>
      <w:r>
        <w:rPr>
          <w:rtl/>
        </w:rPr>
        <w:t>היושב-ראש</w:t>
      </w:r>
      <w:bookmarkStart w:id="17998" w:name="_ETM_Q23_662640"/>
      <w:bookmarkEnd w:id="17998"/>
      <w:r w:rsidR="00FB30E7">
        <w:rPr>
          <w:rFonts w:hint="cs"/>
          <w:rtl/>
        </w:rPr>
        <w:t>,</w:t>
      </w:r>
      <w:r>
        <w:rPr>
          <w:rFonts w:hint="eastAsia"/>
          <w:rtl/>
        </w:rPr>
        <w:t xml:space="preserve"> </w:t>
      </w:r>
      <w:r>
        <w:rPr>
          <w:rtl/>
        </w:rPr>
        <w:t xml:space="preserve">דיונים </w:t>
      </w:r>
      <w:bookmarkStart w:id="17999" w:name="_ETM_Q23_663150"/>
      <w:bookmarkEnd w:id="17999"/>
      <w:r>
        <w:rPr>
          <w:rtl/>
        </w:rPr>
        <w:t xml:space="preserve">שטחיים </w:t>
      </w:r>
      <w:bookmarkStart w:id="18000" w:name="_ETM_Q23_663629"/>
      <w:bookmarkEnd w:id="18000"/>
      <w:r>
        <w:rPr>
          <w:rtl/>
        </w:rPr>
        <w:t xml:space="preserve">שבהם </w:t>
      </w:r>
      <w:bookmarkStart w:id="18001" w:name="_ETM_Q23_664079"/>
      <w:bookmarkEnd w:id="18001"/>
      <w:r>
        <w:rPr>
          <w:rtl/>
        </w:rPr>
        <w:t xml:space="preserve">בעיקר </w:t>
      </w:r>
      <w:bookmarkStart w:id="18002" w:name="_ETM_Q23_664560"/>
      <w:bookmarkEnd w:id="18002"/>
      <w:r>
        <w:rPr>
          <w:rtl/>
        </w:rPr>
        <w:t xml:space="preserve">אנשי </w:t>
      </w:r>
      <w:bookmarkStart w:id="18003" w:name="_ETM_Q23_664860"/>
      <w:bookmarkEnd w:id="18003"/>
      <w:r>
        <w:rPr>
          <w:rtl/>
        </w:rPr>
        <w:t xml:space="preserve">אגף </w:t>
      </w:r>
      <w:bookmarkStart w:id="18004" w:name="_ETM_Q23_665099"/>
      <w:bookmarkEnd w:id="18004"/>
      <w:r>
        <w:rPr>
          <w:rtl/>
        </w:rPr>
        <w:t xml:space="preserve">התקציבים </w:t>
      </w:r>
      <w:bookmarkStart w:id="18005" w:name="_ETM_Q23_665640"/>
      <w:bookmarkEnd w:id="18005"/>
      <w:r>
        <w:rPr>
          <w:rtl/>
        </w:rPr>
        <w:t>באוצר</w:t>
      </w:r>
      <w:bookmarkStart w:id="18006" w:name="_ETM_Q23_666120"/>
      <w:bookmarkEnd w:id="18006"/>
      <w:r>
        <w:rPr>
          <w:rtl/>
        </w:rPr>
        <w:t xml:space="preserve"> </w:t>
      </w:r>
      <w:bookmarkStart w:id="18007" w:name="_ETM_Q23_666629"/>
      <w:bookmarkEnd w:id="18007"/>
      <w:r>
        <w:rPr>
          <w:rtl/>
        </w:rPr>
        <w:t xml:space="preserve">הציגו </w:t>
      </w:r>
      <w:bookmarkStart w:id="18008" w:name="_ETM_Q23_667109"/>
      <w:bookmarkEnd w:id="18008"/>
      <w:r>
        <w:rPr>
          <w:rtl/>
        </w:rPr>
        <w:t>את</w:t>
      </w:r>
      <w:bookmarkStart w:id="18009" w:name="_ETM_Q23_667230"/>
      <w:bookmarkStart w:id="18010" w:name="_ETM_Q23_667739"/>
      <w:bookmarkEnd w:id="18009"/>
      <w:bookmarkEnd w:id="18010"/>
      <w:r>
        <w:rPr>
          <w:rtl/>
        </w:rPr>
        <w:t xml:space="preserve"> </w:t>
      </w:r>
      <w:bookmarkStart w:id="18011" w:name="_ETM_Q23_668250"/>
      <w:bookmarkEnd w:id="18011"/>
      <w:r>
        <w:rPr>
          <w:rtl/>
        </w:rPr>
        <w:t>עמדתם</w:t>
      </w:r>
      <w:r>
        <w:rPr>
          <w:rFonts w:hint="cs"/>
          <w:rtl/>
        </w:rPr>
        <w:t>,</w:t>
      </w:r>
      <w:r>
        <w:rPr>
          <w:rtl/>
        </w:rPr>
        <w:t xml:space="preserve"> </w:t>
      </w:r>
      <w:bookmarkStart w:id="18012" w:name="_ETM_Q23_669310"/>
      <w:bookmarkEnd w:id="18012"/>
      <w:r>
        <w:rPr>
          <w:rtl/>
        </w:rPr>
        <w:t xml:space="preserve">את </w:t>
      </w:r>
      <w:bookmarkStart w:id="18013" w:name="_ETM_Q23_669490"/>
      <w:bookmarkEnd w:id="18013"/>
      <w:r>
        <w:rPr>
          <w:rtl/>
        </w:rPr>
        <w:t xml:space="preserve">התוכנית </w:t>
      </w:r>
      <w:bookmarkStart w:id="18014" w:name="_ETM_Q23_669940"/>
      <w:bookmarkEnd w:id="18014"/>
      <w:r>
        <w:rPr>
          <w:rtl/>
        </w:rPr>
        <w:t xml:space="preserve">הכלכלית </w:t>
      </w:r>
      <w:bookmarkStart w:id="18015" w:name="_ETM_Q23_670450"/>
      <w:bookmarkEnd w:id="18015"/>
      <w:r>
        <w:rPr>
          <w:rtl/>
        </w:rPr>
        <w:t xml:space="preserve">שהם </w:t>
      </w:r>
      <w:bookmarkStart w:id="18016" w:name="_ETM_Q23_670690"/>
      <w:bookmarkEnd w:id="18016"/>
      <w:r>
        <w:rPr>
          <w:rtl/>
        </w:rPr>
        <w:t xml:space="preserve">הציגו </w:t>
      </w:r>
      <w:bookmarkStart w:id="18017" w:name="_ETM_Q23_671050"/>
      <w:bookmarkEnd w:id="18017"/>
      <w:r>
        <w:rPr>
          <w:rtl/>
        </w:rPr>
        <w:t xml:space="preserve">לשר </w:t>
      </w:r>
      <w:bookmarkStart w:id="18018" w:name="_ETM_Q23_671380"/>
      <w:bookmarkEnd w:id="18018"/>
      <w:r>
        <w:rPr>
          <w:rtl/>
        </w:rPr>
        <w:t>האוצר</w:t>
      </w:r>
      <w:r>
        <w:rPr>
          <w:rFonts w:hint="cs"/>
          <w:rtl/>
        </w:rPr>
        <w:t>,</w:t>
      </w:r>
      <w:r>
        <w:rPr>
          <w:rtl/>
        </w:rPr>
        <w:t xml:space="preserve"> </w:t>
      </w:r>
      <w:bookmarkStart w:id="18019" w:name="_ETM_Q23_672300"/>
      <w:bookmarkEnd w:id="18019"/>
      <w:r>
        <w:rPr>
          <w:rtl/>
        </w:rPr>
        <w:t xml:space="preserve">ובעצם </w:t>
      </w:r>
      <w:bookmarkStart w:id="18020" w:name="_ETM_Q23_672880"/>
      <w:bookmarkEnd w:id="18020"/>
      <w:r>
        <w:rPr>
          <w:rtl/>
        </w:rPr>
        <w:t xml:space="preserve">את </w:t>
      </w:r>
      <w:bookmarkStart w:id="18021" w:name="_ETM_Q23_673000"/>
      <w:bookmarkEnd w:id="18021"/>
      <w:r>
        <w:rPr>
          <w:rtl/>
        </w:rPr>
        <w:t xml:space="preserve">התגובה </w:t>
      </w:r>
      <w:bookmarkStart w:id="18022" w:name="_ETM_Q23_673480"/>
      <w:bookmarkEnd w:id="18022"/>
      <w:r>
        <w:rPr>
          <w:rFonts w:hint="cs"/>
          <w:rtl/>
        </w:rPr>
        <w:t>ע</w:t>
      </w:r>
      <w:r>
        <w:rPr>
          <w:rtl/>
        </w:rPr>
        <w:t>ל</w:t>
      </w:r>
      <w:r>
        <w:rPr>
          <w:rFonts w:hint="cs"/>
          <w:rtl/>
        </w:rPr>
        <w:t xml:space="preserve"> </w:t>
      </w:r>
      <w:r>
        <w:rPr>
          <w:rtl/>
        </w:rPr>
        <w:t xml:space="preserve">כל </w:t>
      </w:r>
      <w:bookmarkStart w:id="18023" w:name="_ETM_Q23_673810"/>
      <w:bookmarkEnd w:id="18023"/>
      <w:r>
        <w:rPr>
          <w:rtl/>
        </w:rPr>
        <w:t>שאלה</w:t>
      </w:r>
      <w:r>
        <w:rPr>
          <w:rFonts w:hint="cs"/>
          <w:rtl/>
        </w:rPr>
        <w:t>:</w:t>
      </w:r>
      <w:r>
        <w:rPr>
          <w:rtl/>
        </w:rPr>
        <w:t xml:space="preserve"> </w:t>
      </w:r>
      <w:bookmarkStart w:id="18024" w:name="_ETM_Q23_674170"/>
      <w:bookmarkEnd w:id="18024"/>
      <w:r>
        <w:rPr>
          <w:rtl/>
        </w:rPr>
        <w:t xml:space="preserve">אז </w:t>
      </w:r>
      <w:bookmarkStart w:id="18025" w:name="_ETM_Q23_674350"/>
      <w:bookmarkEnd w:id="18025"/>
      <w:r>
        <w:rPr>
          <w:rtl/>
        </w:rPr>
        <w:t xml:space="preserve">מדוע </w:t>
      </w:r>
      <w:bookmarkStart w:id="18026" w:name="_ETM_Q23_674740"/>
      <w:bookmarkEnd w:id="18026"/>
      <w:r>
        <w:rPr>
          <w:rtl/>
        </w:rPr>
        <w:t xml:space="preserve">הדברים </w:t>
      </w:r>
      <w:bookmarkStart w:id="18027" w:name="_ETM_Q23_675100"/>
      <w:bookmarkEnd w:id="18027"/>
      <w:r>
        <w:rPr>
          <w:rtl/>
        </w:rPr>
        <w:t xml:space="preserve">הללו </w:t>
      </w:r>
      <w:bookmarkStart w:id="18028" w:name="_ETM_Q23_675460"/>
      <w:bookmarkEnd w:id="18028"/>
      <w:r>
        <w:rPr>
          <w:rtl/>
        </w:rPr>
        <w:t xml:space="preserve">לא </w:t>
      </w:r>
      <w:bookmarkStart w:id="18029" w:name="_ETM_Q23_675580"/>
      <w:bookmarkEnd w:id="18029"/>
      <w:r>
        <w:rPr>
          <w:rFonts w:hint="cs"/>
          <w:rtl/>
        </w:rPr>
        <w:t xml:space="preserve">קוצצו? </w:t>
      </w:r>
      <w:bookmarkStart w:id="18030" w:name="_ETM_Q23_675810"/>
      <w:bookmarkStart w:id="18031" w:name="_ETM_Q23_676530"/>
      <w:bookmarkEnd w:id="18030"/>
      <w:bookmarkEnd w:id="18031"/>
      <w:r>
        <w:rPr>
          <w:rtl/>
        </w:rPr>
        <w:t xml:space="preserve">התשובה </w:t>
      </w:r>
      <w:bookmarkStart w:id="18032" w:name="_ETM_Q23_677069"/>
      <w:bookmarkEnd w:id="18032"/>
      <w:r>
        <w:rPr>
          <w:rtl/>
        </w:rPr>
        <w:t>היא</w:t>
      </w:r>
      <w:r>
        <w:rPr>
          <w:rFonts w:hint="cs"/>
          <w:rtl/>
        </w:rPr>
        <w:t>:</w:t>
      </w:r>
      <w:r>
        <w:rPr>
          <w:rtl/>
        </w:rPr>
        <w:t xml:space="preserve"> </w:t>
      </w:r>
      <w:bookmarkStart w:id="18033" w:name="_ETM_Q23_677220"/>
      <w:bookmarkEnd w:id="18033"/>
      <w:r>
        <w:rPr>
          <w:rtl/>
        </w:rPr>
        <w:t xml:space="preserve">זו </w:t>
      </w:r>
      <w:bookmarkStart w:id="18034" w:name="_ETM_Q23_677459"/>
      <w:bookmarkEnd w:id="18034"/>
      <w:r>
        <w:rPr>
          <w:rtl/>
        </w:rPr>
        <w:t xml:space="preserve">הייתה </w:t>
      </w:r>
      <w:bookmarkStart w:id="18035" w:name="_ETM_Q23_677760"/>
      <w:bookmarkEnd w:id="18035"/>
      <w:r>
        <w:rPr>
          <w:rtl/>
        </w:rPr>
        <w:t xml:space="preserve">החלטתו </w:t>
      </w:r>
      <w:bookmarkStart w:id="18036" w:name="_ETM_Q23_678300"/>
      <w:bookmarkEnd w:id="18036"/>
      <w:r>
        <w:rPr>
          <w:rtl/>
        </w:rPr>
        <w:t xml:space="preserve">של </w:t>
      </w:r>
      <w:bookmarkStart w:id="18037" w:name="_ETM_Q23_678540"/>
      <w:bookmarkEnd w:id="18037"/>
      <w:r>
        <w:rPr>
          <w:rFonts w:hint="cs"/>
          <w:rtl/>
        </w:rPr>
        <w:t>ה</w:t>
      </w:r>
      <w:r>
        <w:rPr>
          <w:rtl/>
        </w:rPr>
        <w:t xml:space="preserve">שר </w:t>
      </w:r>
      <w:bookmarkStart w:id="18038" w:name="_ETM_Q23_678930"/>
      <w:bookmarkEnd w:id="18038"/>
      <w:r>
        <w:rPr>
          <w:rtl/>
        </w:rPr>
        <w:t xml:space="preserve">וזו </w:t>
      </w:r>
      <w:bookmarkStart w:id="18039" w:name="_ETM_Q23_679230"/>
      <w:bookmarkEnd w:id="18039"/>
      <w:r>
        <w:rPr>
          <w:rtl/>
        </w:rPr>
        <w:t xml:space="preserve">החלטתו </w:t>
      </w:r>
      <w:bookmarkStart w:id="18040" w:name="_ETM_Q23_679739"/>
      <w:bookmarkEnd w:id="18040"/>
      <w:r>
        <w:rPr>
          <w:rtl/>
        </w:rPr>
        <w:t xml:space="preserve">של </w:t>
      </w:r>
      <w:bookmarkStart w:id="18041" w:name="_ETM_Q23_679950"/>
      <w:bookmarkEnd w:id="18041"/>
      <w:r>
        <w:rPr>
          <w:rtl/>
        </w:rPr>
        <w:t xml:space="preserve">ראש </w:t>
      </w:r>
      <w:bookmarkStart w:id="18042" w:name="_ETM_Q23_680160"/>
      <w:bookmarkEnd w:id="18042"/>
      <w:r>
        <w:rPr>
          <w:rtl/>
        </w:rPr>
        <w:t>הממשלה</w:t>
      </w:r>
      <w:r>
        <w:rPr>
          <w:rFonts w:hint="cs"/>
          <w:rtl/>
        </w:rPr>
        <w:t>.</w:t>
      </w:r>
      <w:r>
        <w:rPr>
          <w:rtl/>
        </w:rPr>
        <w:t xml:space="preserve"> </w:t>
      </w:r>
      <w:bookmarkStart w:id="18043" w:name="_ETM_Q23_681319"/>
      <w:bookmarkEnd w:id="18043"/>
    </w:p>
    <w:p w:rsidR="00DA3A44" w:rsidRDefault="00DA3A44" w:rsidP="008B62B4">
      <w:pPr>
        <w:rPr>
          <w:rtl/>
        </w:rPr>
      </w:pPr>
    </w:p>
    <w:p w:rsidR="00DA3A44" w:rsidRDefault="00DA3A44" w:rsidP="00DE293F">
      <w:pPr>
        <w:rPr>
          <w:rtl/>
        </w:rPr>
      </w:pPr>
      <w:bookmarkStart w:id="18044" w:name="_ETM_Q23_682000"/>
      <w:bookmarkEnd w:id="18044"/>
      <w:r>
        <w:rPr>
          <w:rtl/>
        </w:rPr>
        <w:t xml:space="preserve">אז </w:t>
      </w:r>
      <w:bookmarkStart w:id="18045" w:name="_ETM_Q23_681530"/>
      <w:bookmarkEnd w:id="18045"/>
      <w:r>
        <w:rPr>
          <w:rtl/>
        </w:rPr>
        <w:t xml:space="preserve">אני </w:t>
      </w:r>
      <w:bookmarkStart w:id="18046" w:name="_ETM_Q23_681680"/>
      <w:bookmarkEnd w:id="18046"/>
      <w:r>
        <w:rPr>
          <w:rtl/>
        </w:rPr>
        <w:t xml:space="preserve">החלטתי </w:t>
      </w:r>
      <w:bookmarkStart w:id="18047" w:name="_ETM_Q23_682310"/>
      <w:bookmarkEnd w:id="18047"/>
      <w:r>
        <w:rPr>
          <w:rtl/>
        </w:rPr>
        <w:t xml:space="preserve">לעזור </w:t>
      </w:r>
      <w:bookmarkStart w:id="18048" w:name="_ETM_Q23_682879"/>
      <w:bookmarkEnd w:id="18048"/>
      <w:r>
        <w:rPr>
          <w:rtl/>
        </w:rPr>
        <w:t xml:space="preserve">לשר </w:t>
      </w:r>
      <w:bookmarkStart w:id="18049" w:name="_ETM_Q23_683269"/>
      <w:bookmarkEnd w:id="18049"/>
      <w:r>
        <w:rPr>
          <w:rtl/>
        </w:rPr>
        <w:t xml:space="preserve">האוצר </w:t>
      </w:r>
      <w:bookmarkStart w:id="18050" w:name="_ETM_Q23_683690"/>
      <w:bookmarkEnd w:id="18050"/>
      <w:r>
        <w:rPr>
          <w:rtl/>
        </w:rPr>
        <w:t>שלנו</w:t>
      </w:r>
      <w:r>
        <w:rPr>
          <w:rFonts w:hint="cs"/>
          <w:rtl/>
        </w:rPr>
        <w:t>,</w:t>
      </w:r>
      <w:r>
        <w:rPr>
          <w:rtl/>
        </w:rPr>
        <w:t xml:space="preserve"> </w:t>
      </w:r>
      <w:bookmarkStart w:id="18051" w:name="_ETM_Q23_684110"/>
      <w:bookmarkEnd w:id="18051"/>
      <w:r>
        <w:rPr>
          <w:rtl/>
        </w:rPr>
        <w:t xml:space="preserve">שמתקשה </w:t>
      </w:r>
      <w:bookmarkStart w:id="18052" w:name="_ETM_Q23_684860"/>
      <w:bookmarkEnd w:id="18052"/>
      <w:r>
        <w:rPr>
          <w:rtl/>
        </w:rPr>
        <w:t xml:space="preserve">להבין </w:t>
      </w:r>
      <w:bookmarkStart w:id="18053" w:name="_ETM_Q23_685220"/>
      <w:bookmarkEnd w:id="18053"/>
      <w:r>
        <w:rPr>
          <w:rtl/>
        </w:rPr>
        <w:t xml:space="preserve">את </w:t>
      </w:r>
      <w:bookmarkStart w:id="18054" w:name="_ETM_Q23_685610"/>
      <w:bookmarkEnd w:id="18054"/>
      <w:r>
        <w:rPr>
          <w:rtl/>
        </w:rPr>
        <w:t xml:space="preserve">גודל </w:t>
      </w:r>
      <w:bookmarkStart w:id="18055" w:name="_ETM_Q23_686030"/>
      <w:bookmarkEnd w:id="18055"/>
      <w:r>
        <w:rPr>
          <w:rtl/>
        </w:rPr>
        <w:t xml:space="preserve">השעה </w:t>
      </w:r>
      <w:bookmarkStart w:id="18056" w:name="_ETM_Q23_686480"/>
      <w:bookmarkEnd w:id="18056"/>
      <w:r>
        <w:rPr>
          <w:rtl/>
        </w:rPr>
        <w:t xml:space="preserve">ואת </w:t>
      </w:r>
      <w:bookmarkStart w:id="18057" w:name="_ETM_Q23_686750"/>
      <w:bookmarkEnd w:id="18057"/>
      <w:r>
        <w:rPr>
          <w:rtl/>
        </w:rPr>
        <w:t>תפקידו</w:t>
      </w:r>
      <w:r>
        <w:rPr>
          <w:rFonts w:hint="cs"/>
          <w:rtl/>
        </w:rPr>
        <w:t>,</w:t>
      </w:r>
      <w:r>
        <w:rPr>
          <w:rtl/>
        </w:rPr>
        <w:t xml:space="preserve"> </w:t>
      </w:r>
      <w:bookmarkStart w:id="18058" w:name="_ETM_Q23_687770"/>
      <w:bookmarkEnd w:id="18058"/>
      <w:r>
        <w:rPr>
          <w:rtl/>
        </w:rPr>
        <w:t xml:space="preserve">ולהראות </w:t>
      </w:r>
      <w:bookmarkStart w:id="18059" w:name="_ETM_Q23_688490"/>
      <w:bookmarkEnd w:id="18059"/>
      <w:r>
        <w:rPr>
          <w:rtl/>
        </w:rPr>
        <w:t xml:space="preserve">לו </w:t>
      </w:r>
      <w:bookmarkStart w:id="18060" w:name="_ETM_Q23_689030"/>
      <w:bookmarkEnd w:id="18060"/>
      <w:r>
        <w:rPr>
          <w:rtl/>
        </w:rPr>
        <w:t xml:space="preserve">איך </w:t>
      </w:r>
      <w:bookmarkStart w:id="18061" w:name="_ETM_Q23_689300"/>
      <w:bookmarkEnd w:id="18061"/>
      <w:r>
        <w:rPr>
          <w:rtl/>
        </w:rPr>
        <w:t xml:space="preserve">בקלות </w:t>
      </w:r>
      <w:bookmarkStart w:id="18062" w:name="_ETM_Q23_689959"/>
      <w:bookmarkEnd w:id="18062"/>
      <w:r>
        <w:rPr>
          <w:rtl/>
        </w:rPr>
        <w:t xml:space="preserve">מאוד </w:t>
      </w:r>
      <w:bookmarkStart w:id="18063" w:name="_ETM_Q23_690319"/>
      <w:bookmarkEnd w:id="18063"/>
      <w:r>
        <w:rPr>
          <w:rtl/>
        </w:rPr>
        <w:t>רבה</w:t>
      </w:r>
      <w:r>
        <w:rPr>
          <w:rFonts w:hint="cs"/>
          <w:rtl/>
        </w:rPr>
        <w:t>,</w:t>
      </w:r>
      <w:r>
        <w:rPr>
          <w:rtl/>
        </w:rPr>
        <w:t xml:space="preserve"> </w:t>
      </w:r>
      <w:bookmarkStart w:id="18064" w:name="_ETM_Q23_691010"/>
      <w:bookmarkEnd w:id="18064"/>
      <w:r>
        <w:rPr>
          <w:rtl/>
        </w:rPr>
        <w:t xml:space="preserve">בימים </w:t>
      </w:r>
      <w:bookmarkStart w:id="18065" w:name="_ETM_Q23_691519"/>
      <w:bookmarkEnd w:id="18065"/>
      <w:r>
        <w:rPr>
          <w:rtl/>
        </w:rPr>
        <w:t xml:space="preserve">כאלה </w:t>
      </w:r>
      <w:bookmarkStart w:id="18066" w:name="_ETM_Q23_691970"/>
      <w:bookmarkEnd w:id="18066"/>
      <w:r>
        <w:rPr>
          <w:rtl/>
        </w:rPr>
        <w:t xml:space="preserve">של </w:t>
      </w:r>
      <w:bookmarkStart w:id="18067" w:name="_ETM_Q23_692179"/>
      <w:bookmarkEnd w:id="18067"/>
      <w:r>
        <w:rPr>
          <w:rtl/>
        </w:rPr>
        <w:t xml:space="preserve">מלחמה </w:t>
      </w:r>
      <w:bookmarkStart w:id="18068" w:name="_ETM_Q23_692690"/>
      <w:bookmarkEnd w:id="18068"/>
      <w:r>
        <w:rPr>
          <w:rtl/>
        </w:rPr>
        <w:t xml:space="preserve">כל </w:t>
      </w:r>
      <w:bookmarkStart w:id="18069" w:name="_ETM_Q23_692959"/>
      <w:bookmarkEnd w:id="18069"/>
      <w:r>
        <w:rPr>
          <w:rtl/>
        </w:rPr>
        <w:t xml:space="preserve">כך </w:t>
      </w:r>
      <w:bookmarkStart w:id="18070" w:name="_ETM_Q23_693349"/>
      <w:bookmarkEnd w:id="18070"/>
      <w:r>
        <w:rPr>
          <w:rtl/>
        </w:rPr>
        <w:t>מורכבת</w:t>
      </w:r>
      <w:r>
        <w:rPr>
          <w:rFonts w:hint="cs"/>
          <w:rtl/>
        </w:rPr>
        <w:t>,</w:t>
      </w:r>
      <w:r>
        <w:rPr>
          <w:rtl/>
        </w:rPr>
        <w:t xml:space="preserve"> </w:t>
      </w:r>
      <w:bookmarkStart w:id="18071" w:name="_ETM_Q23_694230"/>
      <w:bookmarkEnd w:id="18071"/>
      <w:r>
        <w:rPr>
          <w:rtl/>
        </w:rPr>
        <w:t xml:space="preserve">אנחנו </w:t>
      </w:r>
      <w:bookmarkStart w:id="18072" w:name="_ETM_Q23_694739"/>
      <w:bookmarkEnd w:id="18072"/>
      <w:r>
        <w:rPr>
          <w:rtl/>
        </w:rPr>
        <w:t xml:space="preserve">יכולים </w:t>
      </w:r>
      <w:bookmarkStart w:id="18073" w:name="_ETM_Q23_695159"/>
      <w:bookmarkEnd w:id="18073"/>
      <w:r>
        <w:rPr>
          <w:rtl/>
        </w:rPr>
        <w:t>לה</w:t>
      </w:r>
      <w:r>
        <w:rPr>
          <w:rFonts w:hint="cs"/>
          <w:rtl/>
        </w:rPr>
        <w:t xml:space="preserve">סיט </w:t>
      </w:r>
      <w:bookmarkStart w:id="18074" w:name="_ETM_Q23_695670"/>
      <w:bookmarkStart w:id="18075" w:name="_ETM_Q23_695910"/>
      <w:bookmarkEnd w:id="18074"/>
      <w:bookmarkEnd w:id="18075"/>
      <w:r>
        <w:rPr>
          <w:rFonts w:hint="cs"/>
          <w:rtl/>
        </w:rPr>
        <w:t>מעל ל</w:t>
      </w:r>
      <w:bookmarkStart w:id="18076" w:name="_ETM_Q23_696030"/>
      <w:bookmarkEnd w:id="18076"/>
      <w:r>
        <w:rPr>
          <w:rFonts w:hint="cs"/>
          <w:rtl/>
        </w:rPr>
        <w:t>-</w:t>
      </w:r>
      <w:r>
        <w:rPr>
          <w:rtl/>
        </w:rPr>
        <w:t xml:space="preserve">4 </w:t>
      </w:r>
      <w:bookmarkStart w:id="18077" w:name="_ETM_Q23_696630"/>
      <w:bookmarkEnd w:id="18077"/>
      <w:r>
        <w:rPr>
          <w:rtl/>
        </w:rPr>
        <w:t xml:space="preserve">מיליארד </w:t>
      </w:r>
      <w:bookmarkStart w:id="18078" w:name="_ETM_Q23_697020"/>
      <w:bookmarkEnd w:id="18078"/>
      <w:r>
        <w:rPr>
          <w:rtl/>
        </w:rPr>
        <w:t xml:space="preserve">שקלים </w:t>
      </w:r>
      <w:bookmarkStart w:id="18079" w:name="_ETM_Q23_697959"/>
      <w:bookmarkEnd w:id="18079"/>
      <w:r>
        <w:rPr>
          <w:rtl/>
        </w:rPr>
        <w:t xml:space="preserve">מתקציב </w:t>
      </w:r>
      <w:bookmarkStart w:id="18080" w:name="_ETM_Q23_698650"/>
      <w:bookmarkEnd w:id="18080"/>
      <w:r>
        <w:rPr>
          <w:rtl/>
        </w:rPr>
        <w:t>שנת</w:t>
      </w:r>
      <w:r>
        <w:rPr>
          <w:rFonts w:hint="cs"/>
          <w:rtl/>
        </w:rPr>
        <w:t xml:space="preserve"> 2023</w:t>
      </w:r>
      <w:bookmarkStart w:id="18081" w:name="_ETM_Q23_698980"/>
      <w:bookmarkStart w:id="18082" w:name="_ETM_Q23_699370"/>
      <w:bookmarkEnd w:id="18081"/>
      <w:bookmarkEnd w:id="18082"/>
      <w:r>
        <w:rPr>
          <w:rtl/>
        </w:rPr>
        <w:t xml:space="preserve"> </w:t>
      </w:r>
      <w:bookmarkStart w:id="18083" w:name="_ETM_Q23_700239"/>
      <w:bookmarkEnd w:id="18083"/>
      <w:r>
        <w:rPr>
          <w:rtl/>
        </w:rPr>
        <w:t>לר</w:t>
      </w:r>
      <w:bookmarkStart w:id="18084" w:name="_ETM_Q23_701199"/>
      <w:bookmarkEnd w:id="18084"/>
      <w:r>
        <w:rPr>
          <w:rFonts w:hint="cs"/>
          <w:rtl/>
        </w:rPr>
        <w:t xml:space="preserve">ווחת </w:t>
      </w:r>
      <w:r>
        <w:rPr>
          <w:rtl/>
        </w:rPr>
        <w:t>הלוחמים</w:t>
      </w:r>
      <w:r>
        <w:rPr>
          <w:rFonts w:hint="cs"/>
          <w:rtl/>
        </w:rPr>
        <w:t>,</w:t>
      </w:r>
      <w:r>
        <w:rPr>
          <w:rtl/>
        </w:rPr>
        <w:t xml:space="preserve"> </w:t>
      </w:r>
      <w:bookmarkStart w:id="18085" w:name="_ETM_Q23_702370"/>
      <w:bookmarkEnd w:id="18085"/>
      <w:r>
        <w:rPr>
          <w:rtl/>
        </w:rPr>
        <w:t>המפונים</w:t>
      </w:r>
      <w:r>
        <w:rPr>
          <w:rFonts w:hint="cs"/>
          <w:rtl/>
        </w:rPr>
        <w:t>,</w:t>
      </w:r>
      <w:r>
        <w:rPr>
          <w:rtl/>
        </w:rPr>
        <w:t xml:space="preserve"> </w:t>
      </w:r>
      <w:bookmarkStart w:id="18086" w:name="_ETM_Q23_703629"/>
      <w:bookmarkEnd w:id="18086"/>
      <w:r>
        <w:rPr>
          <w:rtl/>
        </w:rPr>
        <w:t xml:space="preserve">תושבי </w:t>
      </w:r>
      <w:bookmarkStart w:id="18087" w:name="_ETM_Q23_704169"/>
      <w:bookmarkEnd w:id="18087"/>
      <w:r>
        <w:rPr>
          <w:rtl/>
        </w:rPr>
        <w:t xml:space="preserve">העורף </w:t>
      </w:r>
      <w:bookmarkStart w:id="18088" w:name="_ETM_Q23_704920"/>
      <w:bookmarkEnd w:id="18088"/>
      <w:r>
        <w:rPr>
          <w:rtl/>
        </w:rPr>
        <w:t xml:space="preserve">והכלכלה </w:t>
      </w:r>
      <w:bookmarkStart w:id="18089" w:name="_ETM_Q23_706000"/>
      <w:bookmarkEnd w:id="18089"/>
      <w:r>
        <w:rPr>
          <w:rtl/>
        </w:rPr>
        <w:t>בישראל</w:t>
      </w:r>
      <w:r>
        <w:rPr>
          <w:rFonts w:hint="cs"/>
          <w:rtl/>
        </w:rPr>
        <w:t>.</w:t>
      </w:r>
      <w:r>
        <w:rPr>
          <w:rtl/>
        </w:rPr>
        <w:t xml:space="preserve"> </w:t>
      </w:r>
      <w:bookmarkStart w:id="18090" w:name="_ETM_Q23_707150"/>
      <w:bookmarkEnd w:id="18090"/>
      <w:r>
        <w:rPr>
          <w:rFonts w:hint="cs"/>
          <w:rtl/>
        </w:rPr>
        <w:t>נ</w:t>
      </w:r>
      <w:r>
        <w:rPr>
          <w:rtl/>
        </w:rPr>
        <w:t xml:space="preserve">תחיל </w:t>
      </w:r>
      <w:bookmarkStart w:id="18091" w:name="_ETM_Q23_707510"/>
      <w:bookmarkEnd w:id="18091"/>
      <w:r>
        <w:rPr>
          <w:rtl/>
        </w:rPr>
        <w:t xml:space="preserve">בסגירת </w:t>
      </w:r>
      <w:bookmarkStart w:id="18092" w:name="_ETM_Q23_708230"/>
      <w:bookmarkEnd w:id="18092"/>
      <w:r>
        <w:rPr>
          <w:rtl/>
        </w:rPr>
        <w:t xml:space="preserve">משרדים </w:t>
      </w:r>
      <w:bookmarkStart w:id="18093" w:name="_ETM_Q23_709679"/>
      <w:bookmarkStart w:id="18094" w:name="_ETM_Q23_709989"/>
      <w:bookmarkEnd w:id="18093"/>
      <w:bookmarkEnd w:id="18094"/>
      <w:r w:rsidR="00FB30E7">
        <w:rPr>
          <w:rFonts w:hint="cs"/>
          <w:rtl/>
        </w:rPr>
        <w:t xml:space="preserve">– </w:t>
      </w:r>
      <w:r>
        <w:rPr>
          <w:rFonts w:hint="cs"/>
          <w:rtl/>
        </w:rPr>
        <w:t>משרד</w:t>
      </w:r>
      <w:r>
        <w:rPr>
          <w:rtl/>
        </w:rPr>
        <w:t xml:space="preserve"> </w:t>
      </w:r>
      <w:bookmarkStart w:id="18095" w:name="_ETM_Q23_710200"/>
      <w:bookmarkEnd w:id="18095"/>
      <w:r>
        <w:rPr>
          <w:rtl/>
        </w:rPr>
        <w:t xml:space="preserve">המשימות </w:t>
      </w:r>
      <w:bookmarkStart w:id="18096" w:name="_ETM_Q23_710769"/>
      <w:bookmarkEnd w:id="18096"/>
      <w:r>
        <w:rPr>
          <w:rtl/>
        </w:rPr>
        <w:t>הלאומיות</w:t>
      </w:r>
      <w:r>
        <w:rPr>
          <w:rFonts w:hint="cs"/>
          <w:rtl/>
        </w:rPr>
        <w:t>,</w:t>
      </w:r>
      <w:r>
        <w:rPr>
          <w:rtl/>
        </w:rPr>
        <w:t xml:space="preserve"> </w:t>
      </w:r>
      <w:bookmarkStart w:id="18097" w:name="_ETM_Q23_711669"/>
      <w:bookmarkEnd w:id="18097"/>
      <w:r>
        <w:rPr>
          <w:rtl/>
        </w:rPr>
        <w:t xml:space="preserve">משרד </w:t>
      </w:r>
      <w:bookmarkStart w:id="18098" w:name="_ETM_Q23_712239"/>
      <w:bookmarkEnd w:id="18098"/>
      <w:r>
        <w:rPr>
          <w:rtl/>
        </w:rPr>
        <w:t>המורשת</w:t>
      </w:r>
      <w:r>
        <w:rPr>
          <w:rFonts w:hint="cs"/>
          <w:rtl/>
        </w:rPr>
        <w:t>,</w:t>
      </w:r>
      <w:r>
        <w:rPr>
          <w:rtl/>
        </w:rPr>
        <w:t xml:space="preserve"> </w:t>
      </w:r>
      <w:bookmarkStart w:id="18099" w:name="_ETM_Q23_713319"/>
      <w:bookmarkEnd w:id="18099"/>
      <w:r>
        <w:rPr>
          <w:rtl/>
        </w:rPr>
        <w:t xml:space="preserve">המשרד </w:t>
      </w:r>
      <w:bookmarkStart w:id="18100" w:name="_ETM_Q23_713799"/>
      <w:bookmarkEnd w:id="18100"/>
      <w:r>
        <w:rPr>
          <w:rtl/>
        </w:rPr>
        <w:t xml:space="preserve">לשיתוף </w:t>
      </w:r>
      <w:bookmarkStart w:id="18101" w:name="_ETM_Q23_714309"/>
      <w:bookmarkEnd w:id="18101"/>
      <w:r>
        <w:rPr>
          <w:rtl/>
        </w:rPr>
        <w:t xml:space="preserve">פעולה </w:t>
      </w:r>
      <w:bookmarkStart w:id="18102" w:name="_ETM_Q23_714669"/>
      <w:bookmarkEnd w:id="18102"/>
      <w:r>
        <w:rPr>
          <w:rtl/>
        </w:rPr>
        <w:t>אזורי</w:t>
      </w:r>
      <w:r>
        <w:rPr>
          <w:rFonts w:hint="cs"/>
          <w:rtl/>
        </w:rPr>
        <w:t>,</w:t>
      </w:r>
      <w:r>
        <w:rPr>
          <w:rtl/>
        </w:rPr>
        <w:t xml:space="preserve"> </w:t>
      </w:r>
      <w:bookmarkStart w:id="18103" w:name="_ETM_Q23_715780"/>
      <w:bookmarkEnd w:id="18103"/>
      <w:r>
        <w:rPr>
          <w:rtl/>
        </w:rPr>
        <w:t xml:space="preserve">משרד </w:t>
      </w:r>
      <w:bookmarkStart w:id="18104" w:name="_ETM_Q23_716290"/>
      <w:bookmarkEnd w:id="18104"/>
      <w:r>
        <w:rPr>
          <w:rtl/>
        </w:rPr>
        <w:t xml:space="preserve">מסורת </w:t>
      </w:r>
      <w:bookmarkStart w:id="18105" w:name="_ETM_Q23_716920"/>
      <w:bookmarkEnd w:id="18105"/>
      <w:r>
        <w:rPr>
          <w:rtl/>
        </w:rPr>
        <w:t xml:space="preserve">וירושלים </w:t>
      </w:r>
      <w:bookmarkStart w:id="18106" w:name="_ETM_Q23_718510"/>
      <w:bookmarkEnd w:id="18106"/>
      <w:r w:rsidR="00DE293F">
        <w:rPr>
          <w:rFonts w:hint="cs"/>
          <w:rtl/>
        </w:rPr>
        <w:t xml:space="preserve">– </w:t>
      </w:r>
      <w:r>
        <w:rPr>
          <w:rtl/>
        </w:rPr>
        <w:t xml:space="preserve">צמצום </w:t>
      </w:r>
      <w:bookmarkStart w:id="18107" w:name="_ETM_Q23_719319"/>
      <w:bookmarkEnd w:id="18107"/>
      <w:r>
        <w:rPr>
          <w:rtl/>
        </w:rPr>
        <w:t xml:space="preserve">משרד </w:t>
      </w:r>
      <w:bookmarkStart w:id="18108" w:name="_ETM_Q23_719800"/>
      <w:bookmarkEnd w:id="18108"/>
      <w:r>
        <w:rPr>
          <w:rtl/>
        </w:rPr>
        <w:t xml:space="preserve">הנגב </w:t>
      </w:r>
      <w:bookmarkStart w:id="18109" w:name="_ETM_Q23_720220"/>
      <w:bookmarkEnd w:id="18109"/>
      <w:r>
        <w:rPr>
          <w:rtl/>
        </w:rPr>
        <w:t xml:space="preserve">והגליל </w:t>
      </w:r>
      <w:bookmarkStart w:id="18110" w:name="_ETM_Q23_720700"/>
      <w:bookmarkEnd w:id="18110"/>
      <w:r>
        <w:rPr>
          <w:rtl/>
        </w:rPr>
        <w:t>ו</w:t>
      </w:r>
      <w:r>
        <w:rPr>
          <w:rFonts w:hint="cs"/>
          <w:rtl/>
        </w:rPr>
        <w:t xml:space="preserve">הורדת </w:t>
      </w:r>
      <w:bookmarkStart w:id="18111" w:name="_ETM_Q23_721179"/>
      <w:bookmarkStart w:id="18112" w:name="_ETM_Q23_721269"/>
      <w:bookmarkEnd w:id="18111"/>
      <w:bookmarkEnd w:id="18112"/>
      <w:r>
        <w:rPr>
          <w:rtl/>
        </w:rPr>
        <w:t xml:space="preserve">תקציבו </w:t>
      </w:r>
      <w:bookmarkStart w:id="18113" w:name="_ETM_Q23_721750"/>
      <w:bookmarkEnd w:id="18113"/>
      <w:r>
        <w:rPr>
          <w:rtl/>
        </w:rPr>
        <w:t xml:space="preserve">ל-200 </w:t>
      </w:r>
      <w:bookmarkStart w:id="18114" w:name="_ETM_Q23_722650"/>
      <w:bookmarkEnd w:id="18114"/>
      <w:r>
        <w:rPr>
          <w:rFonts w:hint="cs"/>
          <w:rtl/>
        </w:rPr>
        <w:t xml:space="preserve">מיליון </w:t>
      </w:r>
      <w:r>
        <w:rPr>
          <w:rtl/>
        </w:rPr>
        <w:t xml:space="preserve">שקלים </w:t>
      </w:r>
      <w:bookmarkStart w:id="18115" w:name="_ETM_Q23_723339"/>
      <w:bookmarkEnd w:id="18115"/>
      <w:r>
        <w:rPr>
          <w:rFonts w:hint="cs"/>
          <w:rtl/>
        </w:rPr>
        <w:t xml:space="preserve">– </w:t>
      </w:r>
      <w:r>
        <w:rPr>
          <w:rtl/>
        </w:rPr>
        <w:t xml:space="preserve">מספיק </w:t>
      </w:r>
      <w:bookmarkStart w:id="18116" w:name="_ETM_Q23_723879"/>
      <w:bookmarkEnd w:id="18116"/>
      <w:r>
        <w:rPr>
          <w:rtl/>
        </w:rPr>
        <w:t xml:space="preserve">בשנה </w:t>
      </w:r>
      <w:bookmarkStart w:id="18117" w:name="_ETM_Q23_724329"/>
      <w:bookmarkEnd w:id="18117"/>
      <w:r>
        <w:rPr>
          <w:rtl/>
        </w:rPr>
        <w:t>כזאת</w:t>
      </w:r>
      <w:r w:rsidR="00DE293F">
        <w:rPr>
          <w:rFonts w:hint="cs"/>
          <w:rtl/>
        </w:rPr>
        <w:t>,</w:t>
      </w:r>
      <w:r>
        <w:rPr>
          <w:rtl/>
        </w:rPr>
        <w:t xml:space="preserve"> </w:t>
      </w:r>
      <w:bookmarkStart w:id="18118" w:name="_ETM_Q23_724749"/>
      <w:bookmarkEnd w:id="18118"/>
      <w:r>
        <w:rPr>
          <w:rtl/>
        </w:rPr>
        <w:t xml:space="preserve">ולא </w:t>
      </w:r>
      <w:bookmarkStart w:id="18119" w:name="_ETM_Q23_724989"/>
      <w:bookmarkEnd w:id="18119"/>
      <w:r>
        <w:rPr>
          <w:rtl/>
        </w:rPr>
        <w:t xml:space="preserve">מיליארד </w:t>
      </w:r>
      <w:bookmarkStart w:id="18120" w:name="_ETM_Q23_725439"/>
      <w:bookmarkEnd w:id="18120"/>
      <w:r>
        <w:rPr>
          <w:rtl/>
        </w:rPr>
        <w:t>שקלים</w:t>
      </w:r>
      <w:r>
        <w:rPr>
          <w:rFonts w:hint="cs"/>
          <w:rtl/>
        </w:rPr>
        <w:t xml:space="preserve"> </w:t>
      </w:r>
      <w:r>
        <w:rPr>
          <w:rFonts w:hint="eastAsia"/>
          <w:rtl/>
        </w:rPr>
        <w:t xml:space="preserve">– </w:t>
      </w:r>
      <w:r>
        <w:rPr>
          <w:rFonts w:hint="cs"/>
          <w:rtl/>
        </w:rPr>
        <w:t xml:space="preserve">והינה, </w:t>
      </w:r>
      <w:bookmarkStart w:id="18121" w:name="_ETM_Q23_726249"/>
      <w:bookmarkStart w:id="18122" w:name="_ETM_Q23_726849"/>
      <w:bookmarkEnd w:id="18121"/>
      <w:bookmarkEnd w:id="18122"/>
      <w:r>
        <w:rPr>
          <w:rtl/>
        </w:rPr>
        <w:t xml:space="preserve">חסכנו </w:t>
      </w:r>
      <w:bookmarkStart w:id="18123" w:name="_ETM_Q23_727900"/>
      <w:bookmarkEnd w:id="18123"/>
      <w:r>
        <w:rPr>
          <w:rtl/>
        </w:rPr>
        <w:t xml:space="preserve">כמעט </w:t>
      </w:r>
      <w:bookmarkStart w:id="18124" w:name="_ETM_Q23_728529"/>
      <w:bookmarkEnd w:id="18124"/>
      <w:r>
        <w:rPr>
          <w:rFonts w:hint="cs"/>
          <w:rtl/>
        </w:rPr>
        <w:t xml:space="preserve">1.5 </w:t>
      </w:r>
      <w:r>
        <w:rPr>
          <w:rtl/>
        </w:rPr>
        <w:t xml:space="preserve">מיליארד </w:t>
      </w:r>
      <w:bookmarkStart w:id="18125" w:name="_ETM_Q23_729189"/>
      <w:bookmarkStart w:id="18126" w:name="_ETM_Q23_729879"/>
      <w:bookmarkEnd w:id="18125"/>
      <w:bookmarkEnd w:id="18126"/>
      <w:r>
        <w:rPr>
          <w:rtl/>
        </w:rPr>
        <w:t>שקלים</w:t>
      </w:r>
      <w:r>
        <w:rPr>
          <w:rFonts w:hint="cs"/>
          <w:rtl/>
        </w:rPr>
        <w:t>.</w:t>
      </w:r>
      <w:r>
        <w:rPr>
          <w:rtl/>
        </w:rPr>
        <w:t xml:space="preserve"> </w:t>
      </w:r>
      <w:bookmarkStart w:id="18127" w:name="_ETM_Q23_730989"/>
      <w:bookmarkEnd w:id="18127"/>
      <w:r>
        <w:rPr>
          <w:rtl/>
        </w:rPr>
        <w:t xml:space="preserve">גם </w:t>
      </w:r>
      <w:bookmarkStart w:id="18128" w:name="_ETM_Q23_731290"/>
      <w:bookmarkEnd w:id="18128"/>
      <w:r>
        <w:rPr>
          <w:rtl/>
        </w:rPr>
        <w:t xml:space="preserve">את </w:t>
      </w:r>
      <w:bookmarkStart w:id="18129" w:name="_ETM_Q23_731469"/>
      <w:bookmarkEnd w:id="18129"/>
      <w:r>
        <w:rPr>
          <w:rFonts w:hint="cs"/>
          <w:rtl/>
        </w:rPr>
        <w:t xml:space="preserve">המשרד </w:t>
      </w:r>
      <w:bookmarkStart w:id="18130" w:name="_ETM_Q23_732000"/>
      <w:bookmarkEnd w:id="18130"/>
      <w:r>
        <w:rPr>
          <w:rFonts w:hint="cs"/>
          <w:rtl/>
        </w:rPr>
        <w:t>ל</w:t>
      </w:r>
      <w:r>
        <w:rPr>
          <w:rtl/>
        </w:rPr>
        <w:t xml:space="preserve">שוויון </w:t>
      </w:r>
      <w:bookmarkStart w:id="18131" w:name="_ETM_Q23_732339"/>
      <w:bookmarkEnd w:id="18131"/>
      <w:r>
        <w:rPr>
          <w:rtl/>
        </w:rPr>
        <w:t xml:space="preserve">החברתי </w:t>
      </w:r>
      <w:bookmarkStart w:id="18132" w:name="_ETM_Q23_733359"/>
      <w:bookmarkEnd w:id="18132"/>
      <w:r>
        <w:rPr>
          <w:rtl/>
        </w:rPr>
        <w:t xml:space="preserve">אפשר </w:t>
      </w:r>
      <w:bookmarkStart w:id="18133" w:name="_ETM_Q23_733959"/>
      <w:bookmarkEnd w:id="18133"/>
      <w:r>
        <w:rPr>
          <w:rtl/>
        </w:rPr>
        <w:t>לצמצם</w:t>
      </w:r>
      <w:r>
        <w:rPr>
          <w:rFonts w:hint="cs"/>
          <w:rtl/>
        </w:rPr>
        <w:t>.</w:t>
      </w:r>
      <w:r>
        <w:rPr>
          <w:rtl/>
        </w:rPr>
        <w:t xml:space="preserve"> </w:t>
      </w:r>
      <w:bookmarkStart w:id="18134" w:name="_ETM_Q23_735319"/>
      <w:bookmarkEnd w:id="18134"/>
      <w:r>
        <w:rPr>
          <w:rtl/>
        </w:rPr>
        <w:t>בבקשה</w:t>
      </w:r>
      <w:r>
        <w:rPr>
          <w:rFonts w:hint="cs"/>
          <w:rtl/>
        </w:rPr>
        <w:t>,</w:t>
      </w:r>
      <w:r>
        <w:rPr>
          <w:rtl/>
        </w:rPr>
        <w:t xml:space="preserve"> </w:t>
      </w:r>
      <w:bookmarkStart w:id="18135" w:name="_ETM_Q23_736500"/>
      <w:bookmarkEnd w:id="18135"/>
      <w:r>
        <w:rPr>
          <w:rtl/>
        </w:rPr>
        <w:t xml:space="preserve">אלה </w:t>
      </w:r>
      <w:bookmarkStart w:id="18136" w:name="_ETM_Q23_736740"/>
      <w:bookmarkEnd w:id="18136"/>
      <w:r>
        <w:rPr>
          <w:rtl/>
        </w:rPr>
        <w:t xml:space="preserve">לא </w:t>
      </w:r>
      <w:bookmarkStart w:id="18137" w:name="_ETM_Q23_736890"/>
      <w:bookmarkEnd w:id="18137"/>
      <w:r>
        <w:rPr>
          <w:rtl/>
        </w:rPr>
        <w:t xml:space="preserve">ימים </w:t>
      </w:r>
      <w:bookmarkStart w:id="18138" w:name="_ETM_Q23_737250"/>
      <w:bookmarkEnd w:id="18138"/>
      <w:r>
        <w:rPr>
          <w:rtl/>
        </w:rPr>
        <w:t>רגילים</w:t>
      </w:r>
      <w:r w:rsidR="00DE293F">
        <w:rPr>
          <w:rFonts w:hint="cs"/>
          <w:rtl/>
        </w:rPr>
        <w:t>.</w:t>
      </w:r>
      <w:r>
        <w:rPr>
          <w:rtl/>
        </w:rPr>
        <w:t xml:space="preserve"> </w:t>
      </w:r>
      <w:bookmarkStart w:id="18139" w:name="_ETM_Q23_738000"/>
      <w:bookmarkEnd w:id="18139"/>
      <w:r>
        <w:rPr>
          <w:rtl/>
        </w:rPr>
        <w:t xml:space="preserve">צמצמו </w:t>
      </w:r>
      <w:bookmarkStart w:id="18140" w:name="_ETM_Q23_738840"/>
      <w:bookmarkEnd w:id="18140"/>
      <w:r>
        <w:rPr>
          <w:rtl/>
        </w:rPr>
        <w:t xml:space="preserve">את </w:t>
      </w:r>
      <w:bookmarkStart w:id="18141" w:name="_ETM_Q23_738990"/>
      <w:bookmarkEnd w:id="18141"/>
      <w:r>
        <w:rPr>
          <w:rtl/>
        </w:rPr>
        <w:t>הג'ו</w:t>
      </w:r>
      <w:r>
        <w:rPr>
          <w:rFonts w:hint="cs"/>
          <w:rtl/>
        </w:rPr>
        <w:t xml:space="preserve">בים. האולם </w:t>
      </w:r>
      <w:bookmarkStart w:id="18142" w:name="_ETM_Q23_739320"/>
      <w:bookmarkStart w:id="18143" w:name="_ETM_Q23_739679"/>
      <w:bookmarkStart w:id="18144" w:name="_ETM_Q23_740130"/>
      <w:bookmarkStart w:id="18145" w:name="_ETM_Q23_740400"/>
      <w:bookmarkEnd w:id="18142"/>
      <w:bookmarkEnd w:id="18143"/>
      <w:bookmarkEnd w:id="18144"/>
      <w:bookmarkEnd w:id="18145"/>
      <w:r>
        <w:rPr>
          <w:rtl/>
        </w:rPr>
        <w:t xml:space="preserve">כבר </w:t>
      </w:r>
      <w:bookmarkStart w:id="18146" w:name="_ETM_Q23_740640"/>
      <w:bookmarkEnd w:id="18146"/>
      <w:r>
        <w:rPr>
          <w:rtl/>
        </w:rPr>
        <w:t xml:space="preserve">מלא </w:t>
      </w:r>
      <w:bookmarkStart w:id="18147" w:name="_ETM_Q23_740910"/>
      <w:bookmarkEnd w:id="18147"/>
      <w:r>
        <w:rPr>
          <w:rtl/>
        </w:rPr>
        <w:t>בכז</w:t>
      </w:r>
      <w:r>
        <w:rPr>
          <w:rFonts w:hint="cs"/>
          <w:rtl/>
        </w:rPr>
        <w:t>את</w:t>
      </w:r>
      <w:r>
        <w:rPr>
          <w:rtl/>
        </w:rPr>
        <w:t xml:space="preserve"> </w:t>
      </w:r>
      <w:bookmarkStart w:id="18148" w:name="_ETM_Q23_741330"/>
      <w:bookmarkEnd w:id="18148"/>
      <w:r>
        <w:rPr>
          <w:rtl/>
        </w:rPr>
        <w:t xml:space="preserve">חרפה </w:t>
      </w:r>
      <w:bookmarkStart w:id="18149" w:name="_ETM_Q23_741780"/>
      <w:bookmarkEnd w:id="18149"/>
      <w:r>
        <w:rPr>
          <w:rtl/>
        </w:rPr>
        <w:t xml:space="preserve">של </w:t>
      </w:r>
      <w:bookmarkStart w:id="18150" w:name="_ETM_Q23_742290"/>
      <w:bookmarkStart w:id="18151" w:name="_ETM_Q23_742770"/>
      <w:bookmarkEnd w:id="18150"/>
      <w:bookmarkEnd w:id="18151"/>
      <w:r>
        <w:rPr>
          <w:rFonts w:hint="cs"/>
          <w:rtl/>
        </w:rPr>
        <w:t xml:space="preserve">שלוש </w:t>
      </w:r>
      <w:r>
        <w:rPr>
          <w:rtl/>
        </w:rPr>
        <w:t xml:space="preserve">שורות </w:t>
      </w:r>
      <w:bookmarkStart w:id="18152" w:name="_ETM_Q23_743190"/>
      <w:bookmarkEnd w:id="18152"/>
      <w:r>
        <w:rPr>
          <w:rtl/>
        </w:rPr>
        <w:t xml:space="preserve">של </w:t>
      </w:r>
      <w:bookmarkStart w:id="18153" w:name="_ETM_Q23_743370"/>
      <w:bookmarkEnd w:id="18153"/>
      <w:r>
        <w:rPr>
          <w:rtl/>
        </w:rPr>
        <w:t xml:space="preserve">מושבים </w:t>
      </w:r>
      <w:bookmarkStart w:id="18154" w:name="_ETM_Q23_743820"/>
      <w:bookmarkEnd w:id="18154"/>
      <w:r>
        <w:rPr>
          <w:rtl/>
        </w:rPr>
        <w:t xml:space="preserve">של </w:t>
      </w:r>
      <w:bookmarkStart w:id="18155" w:name="_ETM_Q23_743970"/>
      <w:bookmarkEnd w:id="18155"/>
      <w:r>
        <w:rPr>
          <w:rFonts w:hint="cs"/>
          <w:rtl/>
        </w:rPr>
        <w:t xml:space="preserve">שרים </w:t>
      </w:r>
      <w:bookmarkStart w:id="18156" w:name="_ETM_Q23_744690"/>
      <w:bookmarkEnd w:id="18156"/>
      <w:r>
        <w:rPr>
          <w:rtl/>
        </w:rPr>
        <w:t xml:space="preserve">כי </w:t>
      </w:r>
      <w:bookmarkStart w:id="18157" w:name="_ETM_Q23_745020"/>
      <w:bookmarkEnd w:id="18157"/>
      <w:r>
        <w:rPr>
          <w:rtl/>
        </w:rPr>
        <w:t xml:space="preserve">אין </w:t>
      </w:r>
      <w:bookmarkStart w:id="18158" w:name="_ETM_Q23_745290"/>
      <w:bookmarkEnd w:id="18158"/>
      <w:r>
        <w:rPr>
          <w:rtl/>
        </w:rPr>
        <w:t xml:space="preserve">מקום </w:t>
      </w:r>
      <w:bookmarkStart w:id="18159" w:name="_ETM_Q23_745740"/>
      <w:bookmarkEnd w:id="18159"/>
      <w:r>
        <w:rPr>
          <w:rtl/>
        </w:rPr>
        <w:t xml:space="preserve">בשולחן </w:t>
      </w:r>
      <w:bookmarkStart w:id="18160" w:name="_ETM_Q23_746309"/>
      <w:bookmarkStart w:id="18161" w:name="_ETM_Q23_746670"/>
      <w:bookmarkEnd w:id="18160"/>
      <w:bookmarkEnd w:id="18161"/>
      <w:r>
        <w:rPr>
          <w:rtl/>
        </w:rPr>
        <w:t>הממשלה</w:t>
      </w:r>
      <w:r>
        <w:rPr>
          <w:rFonts w:hint="cs"/>
          <w:rtl/>
        </w:rPr>
        <w:t>.</w:t>
      </w:r>
    </w:p>
    <w:p w:rsidR="00DA3A44" w:rsidRDefault="00DA3A44" w:rsidP="008B62B4">
      <w:pPr>
        <w:rPr>
          <w:rtl/>
        </w:rPr>
      </w:pPr>
    </w:p>
    <w:p w:rsidR="00DA3A44" w:rsidRDefault="00DA3A44" w:rsidP="00DE293F">
      <w:pPr>
        <w:rPr>
          <w:rtl/>
        </w:rPr>
      </w:pPr>
      <w:bookmarkStart w:id="18162" w:name="_ETM_Q23_747000"/>
      <w:bookmarkStart w:id="18163" w:name="_ETM_Q23_747870"/>
      <w:bookmarkStart w:id="18164" w:name="_ETM_Q23_748250"/>
      <w:bookmarkEnd w:id="18162"/>
      <w:bookmarkEnd w:id="18163"/>
      <w:bookmarkEnd w:id="18164"/>
      <w:r>
        <w:rPr>
          <w:rFonts w:hint="cs"/>
          <w:rtl/>
        </w:rPr>
        <w:t>נעבור</w:t>
      </w:r>
      <w:r>
        <w:rPr>
          <w:rtl/>
        </w:rPr>
        <w:t xml:space="preserve"> </w:t>
      </w:r>
      <w:bookmarkStart w:id="18165" w:name="_ETM_Q23_748429"/>
      <w:bookmarkEnd w:id="18165"/>
      <w:r>
        <w:rPr>
          <w:rtl/>
        </w:rPr>
        <w:t xml:space="preserve">לסעיף </w:t>
      </w:r>
      <w:bookmarkStart w:id="18166" w:name="_ETM_Q23_748910"/>
      <w:bookmarkEnd w:id="18166"/>
      <w:r>
        <w:rPr>
          <w:rtl/>
        </w:rPr>
        <w:t>השני</w:t>
      </w:r>
      <w:r>
        <w:rPr>
          <w:rFonts w:hint="cs"/>
          <w:rtl/>
        </w:rPr>
        <w:t xml:space="preserve"> </w:t>
      </w:r>
      <w:r>
        <w:rPr>
          <w:rtl/>
        </w:rPr>
        <w:t xml:space="preserve">– </w:t>
      </w:r>
      <w:bookmarkStart w:id="18167" w:name="_ETM_Q23_749720"/>
      <w:bookmarkEnd w:id="18167"/>
      <w:r>
        <w:rPr>
          <w:rtl/>
        </w:rPr>
        <w:t xml:space="preserve">הסטת </w:t>
      </w:r>
      <w:bookmarkStart w:id="18168" w:name="_ETM_Q23_750620"/>
      <w:bookmarkEnd w:id="18168"/>
      <w:r>
        <w:rPr>
          <w:rtl/>
        </w:rPr>
        <w:t xml:space="preserve">כספים </w:t>
      </w:r>
      <w:bookmarkStart w:id="18169" w:name="_ETM_Q23_751220"/>
      <w:bookmarkEnd w:id="18169"/>
      <w:r>
        <w:rPr>
          <w:rtl/>
        </w:rPr>
        <w:t xml:space="preserve">קואליציוניים </w:t>
      </w:r>
      <w:bookmarkStart w:id="18170" w:name="_ETM_Q23_752179"/>
      <w:bookmarkEnd w:id="18170"/>
      <w:r>
        <w:rPr>
          <w:rtl/>
        </w:rPr>
        <w:t xml:space="preserve">שלא </w:t>
      </w:r>
      <w:bookmarkStart w:id="18171" w:name="_ETM_Q23_752570"/>
      <w:bookmarkEnd w:id="18171"/>
      <w:r>
        <w:rPr>
          <w:rtl/>
        </w:rPr>
        <w:t xml:space="preserve">נדרשים </w:t>
      </w:r>
      <w:bookmarkStart w:id="18172" w:name="_ETM_Q23_753140"/>
      <w:bookmarkEnd w:id="18172"/>
      <w:r>
        <w:rPr>
          <w:rtl/>
        </w:rPr>
        <w:t xml:space="preserve">ישירות </w:t>
      </w:r>
      <w:bookmarkStart w:id="18173" w:name="_ETM_Q23_753590"/>
      <w:bookmarkEnd w:id="18173"/>
      <w:r>
        <w:rPr>
          <w:rtl/>
        </w:rPr>
        <w:t>ללחימה</w:t>
      </w:r>
      <w:r>
        <w:rPr>
          <w:rFonts w:hint="cs"/>
          <w:rtl/>
        </w:rPr>
        <w:t>.</w:t>
      </w:r>
      <w:r>
        <w:rPr>
          <w:rtl/>
        </w:rPr>
        <w:t xml:space="preserve"> </w:t>
      </w:r>
      <w:bookmarkStart w:id="18174" w:name="_ETM_Q23_754750"/>
      <w:bookmarkEnd w:id="18174"/>
      <w:r>
        <w:rPr>
          <w:rtl/>
        </w:rPr>
        <w:t xml:space="preserve">אדוני </w:t>
      </w:r>
      <w:bookmarkStart w:id="18175" w:name="_ETM_Q23_755110"/>
      <w:bookmarkEnd w:id="18175"/>
      <w:r>
        <w:rPr>
          <w:rtl/>
        </w:rPr>
        <w:t>היושב-ראש</w:t>
      </w:r>
      <w:r>
        <w:rPr>
          <w:rFonts w:hint="cs"/>
          <w:rtl/>
        </w:rPr>
        <w:t>,</w:t>
      </w:r>
      <w:r>
        <w:rPr>
          <w:rtl/>
        </w:rPr>
        <w:t xml:space="preserve"> </w:t>
      </w:r>
      <w:bookmarkStart w:id="18176" w:name="_ETM_Q23_756479"/>
      <w:bookmarkEnd w:id="18176"/>
      <w:r>
        <w:rPr>
          <w:rtl/>
        </w:rPr>
        <w:t xml:space="preserve">שר </w:t>
      </w:r>
      <w:bookmarkStart w:id="18177" w:name="_ETM_Q23_756840"/>
      <w:bookmarkEnd w:id="18177"/>
      <w:r>
        <w:rPr>
          <w:rtl/>
        </w:rPr>
        <w:t xml:space="preserve">האוצר </w:t>
      </w:r>
      <w:bookmarkStart w:id="18178" w:name="_ETM_Q23_758400"/>
      <w:bookmarkStart w:id="18179" w:name="_ETM_Q23_758490"/>
      <w:bookmarkStart w:id="18180" w:name="_ETM_Q23_758790"/>
      <w:bookmarkEnd w:id="18178"/>
      <w:bookmarkEnd w:id="18179"/>
      <w:bookmarkEnd w:id="18180"/>
      <w:r>
        <w:rPr>
          <w:rFonts w:hint="cs"/>
          <w:rtl/>
        </w:rPr>
        <w:t xml:space="preserve">המוכשר </w:t>
      </w:r>
      <w:r>
        <w:rPr>
          <w:rtl/>
        </w:rPr>
        <w:t xml:space="preserve">שלנו </w:t>
      </w:r>
      <w:bookmarkStart w:id="18181" w:name="_ETM_Q23_759660"/>
      <w:bookmarkStart w:id="18182" w:name="_ETM_Q23_759940"/>
      <w:bookmarkEnd w:id="18181"/>
      <w:bookmarkEnd w:id="18182"/>
      <w:r>
        <w:rPr>
          <w:rtl/>
        </w:rPr>
        <w:t xml:space="preserve">הצליח </w:t>
      </w:r>
      <w:bookmarkStart w:id="18183" w:name="_ETM_Q23_760210"/>
      <w:bookmarkEnd w:id="18183"/>
      <w:r>
        <w:rPr>
          <w:rtl/>
        </w:rPr>
        <w:t xml:space="preserve">להשיג </w:t>
      </w:r>
      <w:bookmarkStart w:id="18184" w:name="_ETM_Q23_760809"/>
      <w:bookmarkEnd w:id="18184"/>
      <w:r>
        <w:rPr>
          <w:rtl/>
        </w:rPr>
        <w:t xml:space="preserve">רק </w:t>
      </w:r>
      <w:bookmarkStart w:id="18185" w:name="_ETM_Q23_761080"/>
      <w:bookmarkEnd w:id="18185"/>
      <w:r>
        <w:rPr>
          <w:rtl/>
        </w:rPr>
        <w:t xml:space="preserve">717 </w:t>
      </w:r>
      <w:bookmarkStart w:id="18186" w:name="_ETM_Q23_762340"/>
      <w:bookmarkEnd w:id="18186"/>
      <w:r>
        <w:rPr>
          <w:rtl/>
        </w:rPr>
        <w:t>מילי</w:t>
      </w:r>
      <w:r w:rsidR="00FB30E7">
        <w:rPr>
          <w:rFonts w:hint="cs"/>
          <w:rtl/>
        </w:rPr>
        <w:t xml:space="preserve">ון </w:t>
      </w:r>
      <w:bookmarkStart w:id="18187" w:name="_ETM_Q23_762700"/>
      <w:bookmarkEnd w:id="18187"/>
      <w:r>
        <w:rPr>
          <w:rtl/>
        </w:rPr>
        <w:t xml:space="preserve">שקלים </w:t>
      </w:r>
      <w:bookmarkStart w:id="18188" w:name="_ETM_Q23_763540"/>
      <w:bookmarkEnd w:id="18188"/>
      <w:r>
        <w:rPr>
          <w:rtl/>
        </w:rPr>
        <w:t xml:space="preserve">משנה </w:t>
      </w:r>
      <w:bookmarkStart w:id="18189" w:name="_ETM_Q23_764290"/>
      <w:bookmarkStart w:id="18190" w:name="_ETM_Q23_764500"/>
      <w:bookmarkEnd w:id="18189"/>
      <w:bookmarkEnd w:id="18190"/>
      <w:r>
        <w:rPr>
          <w:rFonts w:hint="cs"/>
          <w:rtl/>
        </w:rPr>
        <w:t xml:space="preserve">עם שיא </w:t>
      </w:r>
      <w:bookmarkStart w:id="18191" w:name="_ETM_Q23_764790"/>
      <w:bookmarkEnd w:id="18191"/>
      <w:r>
        <w:rPr>
          <w:rtl/>
        </w:rPr>
        <w:t xml:space="preserve">של </w:t>
      </w:r>
      <w:bookmarkStart w:id="18192" w:name="_ETM_Q23_764970"/>
      <w:bookmarkEnd w:id="18192"/>
      <w:r>
        <w:rPr>
          <w:rtl/>
        </w:rPr>
        <w:t xml:space="preserve">כספים </w:t>
      </w:r>
      <w:bookmarkStart w:id="18193" w:name="_ETM_Q23_765420"/>
      <w:bookmarkEnd w:id="18193"/>
      <w:r>
        <w:rPr>
          <w:rtl/>
        </w:rPr>
        <w:t>קואליציוניים</w:t>
      </w:r>
      <w:r>
        <w:rPr>
          <w:rFonts w:hint="cs"/>
          <w:rtl/>
        </w:rPr>
        <w:t xml:space="preserve"> אי פעם.</w:t>
      </w:r>
      <w:bookmarkStart w:id="18194" w:name="TOR_Q24"/>
      <w:bookmarkEnd w:id="18194"/>
      <w:r>
        <w:rPr>
          <w:rFonts w:hint="cs"/>
          <w:rtl/>
        </w:rPr>
        <w:t xml:space="preserve"> בואו נעזור לו קצת, בואו נראה איזה כספים קואליציוניים נשארו.</w:t>
      </w:r>
      <w:bookmarkStart w:id="18195" w:name="_ETM_Q24_168436"/>
      <w:bookmarkEnd w:id="18195"/>
      <w:r>
        <w:rPr>
          <w:rFonts w:hint="cs"/>
          <w:rtl/>
        </w:rPr>
        <w:t xml:space="preserve"> המשרד </w:t>
      </w:r>
      <w:bookmarkStart w:id="18196" w:name="_ETM_Q24_165906"/>
      <w:bookmarkEnd w:id="18196"/>
      <w:r>
        <w:rPr>
          <w:rFonts w:hint="cs"/>
          <w:rtl/>
        </w:rPr>
        <w:t xml:space="preserve">למשימות לאומיות </w:t>
      </w:r>
      <w:r>
        <w:rPr>
          <w:rtl/>
        </w:rPr>
        <w:t>–</w:t>
      </w:r>
      <w:r>
        <w:rPr>
          <w:rFonts w:hint="cs"/>
          <w:rtl/>
        </w:rPr>
        <w:t xml:space="preserve"> שלא תגיד חלילה שחסר, בסיס המשרד </w:t>
      </w:r>
      <w:bookmarkStart w:id="18197" w:name="_ETM_Q24_171802"/>
      <w:bookmarkEnd w:id="18197"/>
      <w:r>
        <w:rPr>
          <w:rFonts w:hint="cs"/>
          <w:rtl/>
        </w:rPr>
        <w:t xml:space="preserve">הוא כמעט 300 </w:t>
      </w:r>
      <w:bookmarkStart w:id="18198" w:name="_ETM_Q24_179474"/>
      <w:bookmarkEnd w:id="18198"/>
      <w:r>
        <w:rPr>
          <w:rFonts w:hint="cs"/>
          <w:rtl/>
        </w:rPr>
        <w:t xml:space="preserve">מיליון שקלים </w:t>
      </w:r>
      <w:r>
        <w:rPr>
          <w:rtl/>
        </w:rPr>
        <w:t>–</w:t>
      </w:r>
      <w:r>
        <w:rPr>
          <w:rFonts w:hint="cs"/>
          <w:rtl/>
        </w:rPr>
        <w:t xml:space="preserve"> </w:t>
      </w:r>
      <w:bookmarkStart w:id="18199" w:name="_ETM_Q24_186052"/>
      <w:bookmarkEnd w:id="18199"/>
      <w:r>
        <w:rPr>
          <w:rFonts w:hint="cs"/>
          <w:rtl/>
        </w:rPr>
        <w:t xml:space="preserve">קיבל תוספת של כמעט </w:t>
      </w:r>
      <w:r w:rsidR="00FB30E7">
        <w:rPr>
          <w:rFonts w:hint="cs"/>
          <w:rtl/>
        </w:rPr>
        <w:t>0.5</w:t>
      </w:r>
      <w:r>
        <w:rPr>
          <w:rFonts w:hint="cs"/>
          <w:rtl/>
        </w:rPr>
        <w:t xml:space="preserve"> מיליארד שקלים אחרי </w:t>
      </w:r>
      <w:bookmarkStart w:id="18200" w:name="_ETM_Q24_186327"/>
      <w:bookmarkEnd w:id="18200"/>
      <w:r>
        <w:rPr>
          <w:rFonts w:hint="cs"/>
          <w:rtl/>
        </w:rPr>
        <w:t xml:space="preserve">הקיצוצים. </w:t>
      </w:r>
      <w:bookmarkStart w:id="18201" w:name="_ETM_Q24_185259"/>
      <w:bookmarkEnd w:id="18201"/>
      <w:r>
        <w:rPr>
          <w:rtl/>
        </w:rPr>
        <w:t xml:space="preserve">לחודש </w:t>
      </w:r>
      <w:bookmarkStart w:id="18202" w:name="_ETM_Q24_185860"/>
      <w:bookmarkEnd w:id="18202"/>
      <w:r>
        <w:rPr>
          <w:rFonts w:hint="cs"/>
          <w:rtl/>
        </w:rPr>
        <w:t>אחד,</w:t>
      </w:r>
      <w:r>
        <w:rPr>
          <w:rtl/>
        </w:rPr>
        <w:t xml:space="preserve"> </w:t>
      </w:r>
      <w:bookmarkStart w:id="18203" w:name="_ETM_Q24_186400"/>
      <w:bookmarkEnd w:id="18203"/>
      <w:r>
        <w:rPr>
          <w:rtl/>
        </w:rPr>
        <w:t>נשאר</w:t>
      </w:r>
      <w:bookmarkStart w:id="18204" w:name="_ETM_Q24_186910"/>
      <w:bookmarkEnd w:id="18204"/>
      <w:r>
        <w:rPr>
          <w:rtl/>
        </w:rPr>
        <w:t xml:space="preserve">ת </w:t>
      </w:r>
      <w:bookmarkStart w:id="18205" w:name="_ETM_Q24_187060"/>
      <w:bookmarkEnd w:id="18205"/>
      <w:r>
        <w:rPr>
          <w:rFonts w:hint="cs"/>
          <w:rtl/>
        </w:rPr>
        <w:t>השרה</w:t>
      </w:r>
      <w:bookmarkStart w:id="18206" w:name="_ETM_Q24_182764"/>
      <w:bookmarkEnd w:id="18206"/>
      <w:r>
        <w:rPr>
          <w:rtl/>
        </w:rPr>
        <w:t xml:space="preserve"> </w:t>
      </w:r>
      <w:bookmarkStart w:id="18207" w:name="_ETM_Q24_187540"/>
      <w:bookmarkEnd w:id="18207"/>
      <w:r>
        <w:rPr>
          <w:rtl/>
        </w:rPr>
        <w:t xml:space="preserve">המוכשרת </w:t>
      </w:r>
      <w:bookmarkStart w:id="18208" w:name="_ETM_Q24_188200"/>
      <w:bookmarkEnd w:id="18208"/>
      <w:r>
        <w:rPr>
          <w:rtl/>
        </w:rPr>
        <w:t>אור</w:t>
      </w:r>
      <w:bookmarkStart w:id="18209" w:name="_ETM_Q24_188349"/>
      <w:bookmarkEnd w:id="18209"/>
      <w:r w:rsidR="00FB30E7">
        <w:rPr>
          <w:rFonts w:hint="cs"/>
          <w:rtl/>
        </w:rPr>
        <w:t>י</w:t>
      </w:r>
      <w:r>
        <w:rPr>
          <w:rFonts w:hint="cs"/>
          <w:rtl/>
        </w:rPr>
        <w:t xml:space="preserve">ת סטרוק עם </w:t>
      </w:r>
      <w:r w:rsidR="00FB30E7">
        <w:rPr>
          <w:rFonts w:hint="cs"/>
          <w:rtl/>
        </w:rPr>
        <w:t>0.5</w:t>
      </w:r>
      <w:r>
        <w:rPr>
          <w:rFonts w:hint="cs"/>
          <w:rtl/>
        </w:rPr>
        <w:t xml:space="preserve"> </w:t>
      </w:r>
      <w:bookmarkStart w:id="18210" w:name="_ETM_Q24_189740"/>
      <w:bookmarkEnd w:id="18210"/>
      <w:r>
        <w:rPr>
          <w:rtl/>
        </w:rPr>
        <w:t xml:space="preserve">מיליארד </w:t>
      </w:r>
      <w:bookmarkStart w:id="18211" w:name="_ETM_Q24_190160"/>
      <w:bookmarkEnd w:id="18211"/>
      <w:r>
        <w:rPr>
          <w:rtl/>
        </w:rPr>
        <w:t>שקלים</w:t>
      </w:r>
      <w:r>
        <w:rPr>
          <w:rFonts w:hint="cs"/>
          <w:rtl/>
        </w:rPr>
        <w:t>.</w:t>
      </w:r>
      <w:r>
        <w:rPr>
          <w:rtl/>
        </w:rPr>
        <w:t xml:space="preserve"> </w:t>
      </w:r>
      <w:bookmarkStart w:id="18212" w:name="_ETM_Q24_190580"/>
      <w:bookmarkEnd w:id="18212"/>
      <w:r>
        <w:rPr>
          <w:rtl/>
        </w:rPr>
        <w:t>ולמה</w:t>
      </w:r>
      <w:r>
        <w:rPr>
          <w:rFonts w:hint="cs"/>
          <w:rtl/>
        </w:rPr>
        <w:t>?</w:t>
      </w:r>
      <w:r>
        <w:rPr>
          <w:rtl/>
        </w:rPr>
        <w:t xml:space="preserve"> </w:t>
      </w:r>
      <w:bookmarkStart w:id="18213" w:name="_ETM_Q24_191440"/>
      <w:bookmarkEnd w:id="18213"/>
      <w:r>
        <w:rPr>
          <w:rtl/>
        </w:rPr>
        <w:t xml:space="preserve">לזהות </w:t>
      </w:r>
      <w:bookmarkStart w:id="18214" w:name="_ETM_Q24_191950"/>
      <w:bookmarkEnd w:id="18214"/>
      <w:r>
        <w:rPr>
          <w:rtl/>
        </w:rPr>
        <w:t>יהודית</w:t>
      </w:r>
      <w:r>
        <w:rPr>
          <w:rFonts w:hint="cs"/>
          <w:rtl/>
        </w:rPr>
        <w:t>,</w:t>
      </w:r>
      <w:r>
        <w:rPr>
          <w:rtl/>
        </w:rPr>
        <w:t xml:space="preserve"> </w:t>
      </w:r>
      <w:bookmarkStart w:id="18215" w:name="_ETM_Q24_192400"/>
      <w:bookmarkEnd w:id="18215"/>
      <w:r>
        <w:rPr>
          <w:rtl/>
        </w:rPr>
        <w:t xml:space="preserve">לחטיבה </w:t>
      </w:r>
      <w:bookmarkStart w:id="18216" w:name="_ETM_Q24_192879"/>
      <w:bookmarkEnd w:id="18216"/>
      <w:r>
        <w:rPr>
          <w:rtl/>
        </w:rPr>
        <w:t xml:space="preserve">להתיישבות </w:t>
      </w:r>
      <w:bookmarkStart w:id="18217" w:name="_ETM_Q24_193660"/>
      <w:bookmarkEnd w:id="18217"/>
      <w:r>
        <w:rPr>
          <w:rtl/>
        </w:rPr>
        <w:t xml:space="preserve">ועוד </w:t>
      </w:r>
      <w:bookmarkStart w:id="18218" w:name="_ETM_Q24_194049"/>
      <w:bookmarkEnd w:id="18218"/>
      <w:proofErr w:type="spellStart"/>
      <w:r>
        <w:rPr>
          <w:rtl/>
        </w:rPr>
        <w:t>ועוד</w:t>
      </w:r>
      <w:proofErr w:type="spellEnd"/>
      <w:r>
        <w:rPr>
          <w:rFonts w:hint="cs"/>
          <w:rtl/>
        </w:rPr>
        <w:t>.</w:t>
      </w:r>
      <w:r>
        <w:rPr>
          <w:rtl/>
        </w:rPr>
        <w:t xml:space="preserve"> </w:t>
      </w:r>
      <w:bookmarkStart w:id="18219" w:name="_ETM_Q24_195110"/>
      <w:bookmarkStart w:id="18220" w:name="_ETM_Q24_205892"/>
      <w:bookmarkStart w:id="18221" w:name="_ETM_Q24_205956"/>
      <w:bookmarkStart w:id="18222" w:name="_ETM_Q24_206257"/>
      <w:bookmarkStart w:id="18223" w:name="_ETM_Q24_206294"/>
      <w:bookmarkEnd w:id="18219"/>
      <w:bookmarkEnd w:id="18220"/>
      <w:bookmarkEnd w:id="18221"/>
      <w:bookmarkEnd w:id="18222"/>
      <w:bookmarkEnd w:id="18223"/>
      <w:r>
        <w:rPr>
          <w:rFonts w:hint="cs"/>
          <w:rtl/>
        </w:rPr>
        <w:t>מ</w:t>
      </w:r>
      <w:r>
        <w:rPr>
          <w:rtl/>
        </w:rPr>
        <w:t>שר</w:t>
      </w:r>
      <w:r>
        <w:rPr>
          <w:rFonts w:hint="cs"/>
          <w:rtl/>
        </w:rPr>
        <w:t>ד</w:t>
      </w:r>
      <w:r>
        <w:rPr>
          <w:rtl/>
        </w:rPr>
        <w:t xml:space="preserve"> </w:t>
      </w:r>
      <w:bookmarkStart w:id="18224" w:name="_ETM_Q24_195320"/>
      <w:bookmarkEnd w:id="18224"/>
      <w:r>
        <w:rPr>
          <w:rtl/>
        </w:rPr>
        <w:t>החינוך</w:t>
      </w:r>
      <w:r>
        <w:rPr>
          <w:rFonts w:hint="cs"/>
          <w:rtl/>
        </w:rPr>
        <w:t>,</w:t>
      </w:r>
      <w:r>
        <w:rPr>
          <w:rtl/>
        </w:rPr>
        <w:t xml:space="preserve"> </w:t>
      </w:r>
      <w:bookmarkStart w:id="18225" w:name="_ETM_Q24_195889"/>
      <w:bookmarkEnd w:id="18225"/>
      <w:r>
        <w:rPr>
          <w:rtl/>
        </w:rPr>
        <w:t xml:space="preserve">שהתקציב </w:t>
      </w:r>
      <w:bookmarkStart w:id="18226" w:name="_ETM_Q24_196579"/>
      <w:bookmarkEnd w:id="18226"/>
      <w:r>
        <w:rPr>
          <w:rtl/>
        </w:rPr>
        <w:t xml:space="preserve">שלו </w:t>
      </w:r>
      <w:bookmarkStart w:id="18227" w:name="_ETM_Q24_196880"/>
      <w:bookmarkEnd w:id="18227"/>
      <w:r>
        <w:rPr>
          <w:rtl/>
        </w:rPr>
        <w:t xml:space="preserve">הוא </w:t>
      </w:r>
      <w:bookmarkStart w:id="18228" w:name="_ETM_Q24_197300"/>
      <w:bookmarkEnd w:id="18228"/>
      <w:r>
        <w:rPr>
          <w:rtl/>
        </w:rPr>
        <w:t xml:space="preserve">83 </w:t>
      </w:r>
      <w:bookmarkStart w:id="18229" w:name="_ETM_Q24_198650"/>
      <w:bookmarkEnd w:id="18229"/>
      <w:r>
        <w:rPr>
          <w:rtl/>
        </w:rPr>
        <w:t xml:space="preserve">מיליארד </w:t>
      </w:r>
      <w:bookmarkStart w:id="18230" w:name="_ETM_Q24_199189"/>
      <w:bookmarkEnd w:id="18230"/>
      <w:r>
        <w:rPr>
          <w:rtl/>
        </w:rPr>
        <w:t>שקלים</w:t>
      </w:r>
      <w:r>
        <w:rPr>
          <w:rFonts w:hint="cs"/>
          <w:rtl/>
        </w:rPr>
        <w:t>,</w:t>
      </w:r>
      <w:r>
        <w:rPr>
          <w:rtl/>
        </w:rPr>
        <w:t xml:space="preserve"> </w:t>
      </w:r>
      <w:bookmarkStart w:id="18231" w:name="_ETM_Q24_200000"/>
      <w:bookmarkEnd w:id="18231"/>
      <w:r>
        <w:rPr>
          <w:rtl/>
        </w:rPr>
        <w:t xml:space="preserve">קיבל </w:t>
      </w:r>
      <w:bookmarkStart w:id="18232" w:name="_ETM_Q24_200420"/>
      <w:bookmarkEnd w:id="18232"/>
      <w:r>
        <w:rPr>
          <w:rtl/>
        </w:rPr>
        <w:t xml:space="preserve">תוספת </w:t>
      </w:r>
      <w:bookmarkStart w:id="18233" w:name="_ETM_Q24_200930"/>
      <w:bookmarkEnd w:id="18233"/>
      <w:r>
        <w:rPr>
          <w:rtl/>
        </w:rPr>
        <w:t xml:space="preserve">של </w:t>
      </w:r>
      <w:bookmarkStart w:id="18234" w:name="_ETM_Q24_201050"/>
      <w:bookmarkStart w:id="18235" w:name="_ETM_Q24_202880"/>
      <w:bookmarkEnd w:id="18234"/>
      <w:bookmarkEnd w:id="18235"/>
      <w:r>
        <w:rPr>
          <w:rFonts w:hint="cs"/>
          <w:rtl/>
        </w:rPr>
        <w:t>806 מיליון שקלים</w:t>
      </w:r>
      <w:bookmarkStart w:id="18236" w:name="_ETM_Q24_199694"/>
      <w:bookmarkEnd w:id="18236"/>
      <w:r>
        <w:rPr>
          <w:rtl/>
        </w:rPr>
        <w:t xml:space="preserve"> </w:t>
      </w:r>
      <w:bookmarkStart w:id="18237" w:name="_ETM_Q24_203630"/>
      <w:bookmarkEnd w:id="18237"/>
      <w:r>
        <w:rPr>
          <w:rtl/>
        </w:rPr>
        <w:t xml:space="preserve">לנשירה </w:t>
      </w:r>
      <w:bookmarkStart w:id="18238" w:name="_ETM_Q24_204289"/>
      <w:bookmarkEnd w:id="18238"/>
      <w:r>
        <w:rPr>
          <w:rtl/>
        </w:rPr>
        <w:t>מהישיבות</w:t>
      </w:r>
      <w:r>
        <w:rPr>
          <w:rFonts w:hint="cs"/>
          <w:rtl/>
        </w:rPr>
        <w:t>,</w:t>
      </w:r>
      <w:r>
        <w:rPr>
          <w:rtl/>
        </w:rPr>
        <w:t xml:space="preserve"> </w:t>
      </w:r>
      <w:bookmarkStart w:id="18239" w:name="_ETM_Q24_205099"/>
      <w:bookmarkEnd w:id="18239"/>
      <w:r>
        <w:rPr>
          <w:rtl/>
        </w:rPr>
        <w:t xml:space="preserve">למוסדות </w:t>
      </w:r>
      <w:bookmarkStart w:id="18240" w:name="_ETM_Q24_205730"/>
      <w:bookmarkEnd w:id="18240"/>
      <w:r>
        <w:rPr>
          <w:rtl/>
        </w:rPr>
        <w:t>הפטור</w:t>
      </w:r>
      <w:r>
        <w:rPr>
          <w:rFonts w:hint="cs"/>
          <w:rtl/>
        </w:rPr>
        <w:t>,</w:t>
      </w:r>
      <w:r>
        <w:rPr>
          <w:rtl/>
        </w:rPr>
        <w:t xml:space="preserve"> </w:t>
      </w:r>
      <w:bookmarkStart w:id="18241" w:name="_ETM_Q24_206150"/>
      <w:bookmarkEnd w:id="18241"/>
      <w:r>
        <w:rPr>
          <w:rtl/>
        </w:rPr>
        <w:t xml:space="preserve">לגרעינים </w:t>
      </w:r>
      <w:bookmarkStart w:id="18242" w:name="_ETM_Q24_206689"/>
      <w:bookmarkEnd w:id="18242"/>
      <w:r>
        <w:rPr>
          <w:rtl/>
        </w:rPr>
        <w:t>תורניים</w:t>
      </w:r>
      <w:r>
        <w:rPr>
          <w:rFonts w:hint="cs"/>
          <w:rtl/>
        </w:rPr>
        <w:t>,</w:t>
      </w:r>
      <w:r>
        <w:rPr>
          <w:rtl/>
        </w:rPr>
        <w:t xml:space="preserve"> </w:t>
      </w:r>
      <w:bookmarkStart w:id="18243" w:name="_ETM_Q24_207349"/>
      <w:bookmarkEnd w:id="18243"/>
      <w:r>
        <w:rPr>
          <w:rtl/>
        </w:rPr>
        <w:t xml:space="preserve">למניעת </w:t>
      </w:r>
      <w:bookmarkStart w:id="18244" w:name="_ETM_Q24_207949"/>
      <w:bookmarkEnd w:id="18244"/>
      <w:r>
        <w:rPr>
          <w:rtl/>
        </w:rPr>
        <w:t>התבוללות</w:t>
      </w:r>
      <w:r>
        <w:rPr>
          <w:rFonts w:hint="cs"/>
          <w:rtl/>
        </w:rPr>
        <w:t>,</w:t>
      </w:r>
      <w:r>
        <w:rPr>
          <w:rtl/>
        </w:rPr>
        <w:t xml:space="preserve"> </w:t>
      </w:r>
      <w:bookmarkStart w:id="18245" w:name="_ETM_Q24_208939"/>
      <w:bookmarkEnd w:id="18245"/>
      <w:r>
        <w:rPr>
          <w:rtl/>
        </w:rPr>
        <w:t xml:space="preserve">לתרבות </w:t>
      </w:r>
      <w:bookmarkStart w:id="18246" w:name="_ETM_Q24_209599"/>
      <w:bookmarkEnd w:id="18246"/>
      <w:r>
        <w:rPr>
          <w:rtl/>
        </w:rPr>
        <w:t>יהודית</w:t>
      </w:r>
      <w:r>
        <w:rPr>
          <w:rFonts w:hint="cs"/>
          <w:rtl/>
        </w:rPr>
        <w:t>.</w:t>
      </w:r>
      <w:r>
        <w:rPr>
          <w:rtl/>
        </w:rPr>
        <w:t xml:space="preserve"> </w:t>
      </w:r>
      <w:bookmarkStart w:id="18247" w:name="_ETM_Q24_210659"/>
      <w:bookmarkEnd w:id="18247"/>
      <w:r>
        <w:rPr>
          <w:rtl/>
        </w:rPr>
        <w:t xml:space="preserve">דרך </w:t>
      </w:r>
      <w:bookmarkStart w:id="18248" w:name="_ETM_Q24_211349"/>
      <w:bookmarkEnd w:id="18248"/>
      <w:r>
        <w:rPr>
          <w:rtl/>
        </w:rPr>
        <w:t xml:space="preserve">משרד </w:t>
      </w:r>
      <w:bookmarkStart w:id="18249" w:name="_ETM_Q24_211970"/>
      <w:bookmarkEnd w:id="18249"/>
      <w:r>
        <w:rPr>
          <w:rtl/>
        </w:rPr>
        <w:t xml:space="preserve">החינוך </w:t>
      </w:r>
      <w:bookmarkStart w:id="18250" w:name="_ETM_Q24_212479"/>
      <w:bookmarkEnd w:id="18250"/>
      <w:r>
        <w:rPr>
          <w:rtl/>
        </w:rPr>
        <w:t xml:space="preserve">הוא </w:t>
      </w:r>
      <w:bookmarkStart w:id="18251" w:name="_ETM_Q24_212540"/>
      <w:bookmarkEnd w:id="18251"/>
      <w:r>
        <w:rPr>
          <w:rtl/>
        </w:rPr>
        <w:t xml:space="preserve">קיבל </w:t>
      </w:r>
      <w:bookmarkStart w:id="18252" w:name="_ETM_Q24_212960"/>
      <w:bookmarkEnd w:id="18252"/>
      <w:r>
        <w:rPr>
          <w:rtl/>
        </w:rPr>
        <w:t xml:space="preserve">עוד </w:t>
      </w:r>
      <w:bookmarkStart w:id="18253" w:name="_ETM_Q24_213229"/>
      <w:bookmarkEnd w:id="18253"/>
      <w:r>
        <w:rPr>
          <w:rtl/>
        </w:rPr>
        <w:t xml:space="preserve">אקסטרה </w:t>
      </w:r>
      <w:bookmarkStart w:id="18254" w:name="_ETM_Q24_213770"/>
      <w:bookmarkEnd w:id="18254"/>
      <w:r>
        <w:rPr>
          <w:rFonts w:hint="cs"/>
          <w:rtl/>
        </w:rPr>
        <w:t>68 מיליון</w:t>
      </w:r>
      <w:r>
        <w:rPr>
          <w:rtl/>
        </w:rPr>
        <w:t xml:space="preserve"> </w:t>
      </w:r>
      <w:bookmarkStart w:id="18255" w:name="_ETM_Q24_215000"/>
      <w:bookmarkEnd w:id="18255"/>
      <w:r>
        <w:rPr>
          <w:rtl/>
        </w:rPr>
        <w:t xml:space="preserve">שקלים </w:t>
      </w:r>
      <w:bookmarkStart w:id="18256" w:name="_ETM_Q24_215720"/>
      <w:bookmarkEnd w:id="18256"/>
      <w:r>
        <w:rPr>
          <w:rtl/>
        </w:rPr>
        <w:t>להע</w:t>
      </w:r>
      <w:r>
        <w:rPr>
          <w:rFonts w:hint="cs"/>
          <w:rtl/>
        </w:rPr>
        <w:t>מ</w:t>
      </w:r>
      <w:r>
        <w:rPr>
          <w:rtl/>
        </w:rPr>
        <w:t xml:space="preserve">קת </w:t>
      </w:r>
      <w:bookmarkStart w:id="18257" w:name="_ETM_Q24_216440"/>
      <w:bookmarkEnd w:id="18257"/>
      <w:r>
        <w:rPr>
          <w:rtl/>
        </w:rPr>
        <w:t xml:space="preserve">חינוך </w:t>
      </w:r>
      <w:bookmarkStart w:id="18258" w:name="_ETM_Q24_216829"/>
      <w:bookmarkEnd w:id="18258"/>
      <w:r>
        <w:rPr>
          <w:rtl/>
        </w:rPr>
        <w:t xml:space="preserve">ותרבות </w:t>
      </w:r>
      <w:bookmarkStart w:id="18259" w:name="_ETM_Q24_217370"/>
      <w:bookmarkEnd w:id="18259"/>
      <w:r>
        <w:rPr>
          <w:rtl/>
        </w:rPr>
        <w:t>יהודית</w:t>
      </w:r>
      <w:r>
        <w:rPr>
          <w:rFonts w:hint="cs"/>
          <w:rtl/>
        </w:rPr>
        <w:t>.</w:t>
      </w:r>
      <w:bookmarkStart w:id="18260" w:name="_ETM_Q24_212786"/>
      <w:bookmarkEnd w:id="18260"/>
    </w:p>
    <w:p w:rsidR="00DA3A44" w:rsidRDefault="00DA3A44" w:rsidP="008B62B4">
      <w:pPr>
        <w:rPr>
          <w:rtl/>
        </w:rPr>
      </w:pPr>
      <w:bookmarkStart w:id="18261" w:name="_ETM_Q24_214072"/>
      <w:bookmarkStart w:id="18262" w:name="_ETM_Q24_214139"/>
      <w:bookmarkStart w:id="18263" w:name="_ETM_Q24_214189"/>
      <w:bookmarkStart w:id="18264" w:name="_ETM_Q24_214247"/>
      <w:bookmarkEnd w:id="18261"/>
      <w:bookmarkEnd w:id="18262"/>
      <w:bookmarkEnd w:id="18263"/>
      <w:bookmarkEnd w:id="18264"/>
    </w:p>
    <w:p w:rsidR="00DA3A44" w:rsidRDefault="00DA3A44" w:rsidP="008B62B4">
      <w:pPr>
        <w:pStyle w:val="af6"/>
        <w:keepNext/>
        <w:rPr>
          <w:rtl/>
        </w:rPr>
      </w:pPr>
      <w:r w:rsidRPr="00B54840">
        <w:rPr>
          <w:rStyle w:val="TagStyle"/>
          <w:rtl/>
        </w:rPr>
        <w:t xml:space="preserve"> &lt;&lt; יור &gt;&gt; </w:t>
      </w:r>
      <w:r>
        <w:rPr>
          <w:rtl/>
        </w:rPr>
        <w:t>היו"ר מאיר כהן:</w:t>
      </w:r>
      <w:r w:rsidRPr="00B54840">
        <w:rPr>
          <w:rStyle w:val="TagStyle"/>
          <w:rtl/>
        </w:rPr>
        <w:t xml:space="preserve"> &lt;&lt; יור &gt;&gt;</w:t>
      </w:r>
      <w:r>
        <w:rPr>
          <w:rtl/>
        </w:rPr>
        <w:t xml:space="preserve"> </w:t>
      </w:r>
    </w:p>
    <w:p w:rsidR="00DA3A44" w:rsidRDefault="00DA3A44" w:rsidP="00D532FC">
      <w:pPr>
        <w:rPr>
          <w:rtl/>
        </w:rPr>
      </w:pPr>
    </w:p>
    <w:p w:rsidR="00DA3A44" w:rsidRDefault="00DA3A44" w:rsidP="00FB30E7">
      <w:pPr>
        <w:rPr>
          <w:rtl/>
        </w:rPr>
      </w:pPr>
      <w:bookmarkStart w:id="18265" w:name="_ETM_Q24_217760"/>
      <w:bookmarkStart w:id="18266" w:name="_ETM_Q24_217839"/>
      <w:bookmarkEnd w:id="18265"/>
      <w:bookmarkEnd w:id="18266"/>
      <w:r>
        <w:rPr>
          <w:rFonts w:hint="cs"/>
          <w:rtl/>
        </w:rPr>
        <w:t>תודה, גברתי.</w:t>
      </w:r>
    </w:p>
    <w:p w:rsidR="00DA3A44" w:rsidRDefault="00DA3A44" w:rsidP="008B62B4">
      <w:pPr>
        <w:rPr>
          <w:rtl/>
        </w:rPr>
      </w:pPr>
    </w:p>
    <w:p w:rsidR="00DA3A44" w:rsidRDefault="00DA3A44" w:rsidP="008B62B4">
      <w:pPr>
        <w:pStyle w:val="-"/>
        <w:keepNext/>
        <w:rPr>
          <w:rtl/>
        </w:rPr>
      </w:pPr>
      <w:bookmarkStart w:id="18267" w:name="ET_speakercontinue_5800_14"/>
      <w:r w:rsidRPr="00B54840">
        <w:rPr>
          <w:rStyle w:val="TagStyle"/>
          <w:rtl/>
        </w:rPr>
        <w:t xml:space="preserve"> &lt;&lt; דובר_המשך &gt;&gt; </w:t>
      </w:r>
      <w:r>
        <w:rPr>
          <w:rtl/>
        </w:rPr>
        <w:t>אורית פרקש הכהן (המחנה הממלכתי):</w:t>
      </w:r>
      <w:r w:rsidRPr="00B54840">
        <w:rPr>
          <w:rStyle w:val="TagStyle"/>
          <w:rtl/>
        </w:rPr>
        <w:t xml:space="preserve"> &lt;&lt; דובר_המשך &gt;&gt;</w:t>
      </w:r>
      <w:r>
        <w:rPr>
          <w:rtl/>
        </w:rPr>
        <w:t xml:space="preserve"> </w:t>
      </w:r>
      <w:bookmarkEnd w:id="18267"/>
    </w:p>
    <w:p w:rsidR="00DA3A44" w:rsidRDefault="00DA3A44" w:rsidP="00D532FC">
      <w:pPr>
        <w:rPr>
          <w:rtl/>
        </w:rPr>
      </w:pPr>
    </w:p>
    <w:p w:rsidR="00DA3A44" w:rsidRDefault="00DA3A44" w:rsidP="00FB30E7">
      <w:pPr>
        <w:rPr>
          <w:rtl/>
        </w:rPr>
      </w:pPr>
      <w:bookmarkStart w:id="18268" w:name="_ETM_Q24_215369"/>
      <w:bookmarkStart w:id="18269" w:name="_ETM_Q24_218620"/>
      <w:bookmarkStart w:id="18270" w:name="_ETM_Q24_214100"/>
      <w:bookmarkEnd w:id="18268"/>
      <w:bookmarkEnd w:id="18269"/>
      <w:bookmarkEnd w:id="18270"/>
      <w:r>
        <w:rPr>
          <w:rtl/>
        </w:rPr>
        <w:t>ה</w:t>
      </w:r>
      <w:r>
        <w:rPr>
          <w:rFonts w:hint="cs"/>
          <w:rtl/>
        </w:rPr>
        <w:t>י</w:t>
      </w:r>
      <w:r>
        <w:rPr>
          <w:rtl/>
        </w:rPr>
        <w:t xml:space="preserve">נה </w:t>
      </w:r>
      <w:bookmarkStart w:id="18271" w:name="_ETM_Q24_218890"/>
      <w:bookmarkEnd w:id="18271"/>
      <w:r>
        <w:rPr>
          <w:rtl/>
        </w:rPr>
        <w:t xml:space="preserve">הכסף </w:t>
      </w:r>
      <w:bookmarkStart w:id="18272" w:name="_ETM_Q24_219850"/>
      <w:bookmarkEnd w:id="18272"/>
      <w:r>
        <w:rPr>
          <w:rFonts w:hint="cs"/>
          <w:rtl/>
        </w:rPr>
        <w:t xml:space="preserve">– </w:t>
      </w:r>
      <w:r>
        <w:rPr>
          <w:rtl/>
        </w:rPr>
        <w:t>שוב</w:t>
      </w:r>
      <w:r>
        <w:rPr>
          <w:rFonts w:hint="cs"/>
          <w:rtl/>
        </w:rPr>
        <w:t>,</w:t>
      </w:r>
      <w:r>
        <w:rPr>
          <w:rtl/>
        </w:rPr>
        <w:t xml:space="preserve"> </w:t>
      </w:r>
      <w:bookmarkStart w:id="18273" w:name="_ETM_Q24_220469"/>
      <w:bookmarkEnd w:id="18273"/>
      <w:r>
        <w:rPr>
          <w:rtl/>
        </w:rPr>
        <w:t xml:space="preserve">אני </w:t>
      </w:r>
      <w:bookmarkStart w:id="18274" w:name="_ETM_Q24_220559"/>
      <w:bookmarkEnd w:id="18274"/>
      <w:r>
        <w:rPr>
          <w:rtl/>
        </w:rPr>
        <w:t xml:space="preserve">לא </w:t>
      </w:r>
      <w:bookmarkStart w:id="18275" w:name="_ETM_Q24_220920"/>
      <w:bookmarkEnd w:id="18275"/>
      <w:r>
        <w:rPr>
          <w:rtl/>
        </w:rPr>
        <w:t xml:space="preserve">מדברת </w:t>
      </w:r>
      <w:bookmarkStart w:id="18276" w:name="_ETM_Q24_221399"/>
      <w:bookmarkEnd w:id="18276"/>
      <w:r>
        <w:rPr>
          <w:rtl/>
        </w:rPr>
        <w:t xml:space="preserve">על </w:t>
      </w:r>
      <w:bookmarkStart w:id="18277" w:name="_ETM_Q24_221519"/>
      <w:bookmarkEnd w:id="18277"/>
      <w:r>
        <w:rPr>
          <w:rtl/>
        </w:rPr>
        <w:t>המטרה</w:t>
      </w:r>
      <w:r w:rsidR="00FB30E7">
        <w:rPr>
          <w:rFonts w:hint="cs"/>
          <w:rtl/>
        </w:rPr>
        <w:t>.</w:t>
      </w:r>
      <w:r>
        <w:rPr>
          <w:rtl/>
        </w:rPr>
        <w:t xml:space="preserve"> </w:t>
      </w:r>
      <w:bookmarkStart w:id="18278" w:name="_ETM_Q24_222359"/>
      <w:bookmarkEnd w:id="18278"/>
      <w:r>
        <w:rPr>
          <w:rtl/>
        </w:rPr>
        <w:t xml:space="preserve">בימים </w:t>
      </w:r>
      <w:bookmarkStart w:id="18279" w:name="_ETM_Q24_223590"/>
      <w:bookmarkEnd w:id="18279"/>
      <w:r>
        <w:rPr>
          <w:rFonts w:hint="cs"/>
          <w:rtl/>
        </w:rPr>
        <w:t>כאלה א</w:t>
      </w:r>
      <w:bookmarkStart w:id="18280" w:name="_ETM_Q24_221983"/>
      <w:bookmarkEnd w:id="18280"/>
      <w:r>
        <w:rPr>
          <w:rtl/>
        </w:rPr>
        <w:t xml:space="preserve">פשר </w:t>
      </w:r>
      <w:bookmarkStart w:id="18281" w:name="_ETM_Q24_223890"/>
      <w:bookmarkEnd w:id="18281"/>
      <w:r>
        <w:rPr>
          <w:rtl/>
        </w:rPr>
        <w:t xml:space="preserve">להסתפק </w:t>
      </w:r>
      <w:bookmarkStart w:id="18282" w:name="_ETM_Q24_224430"/>
      <w:bookmarkEnd w:id="18282"/>
      <w:r>
        <w:rPr>
          <w:rtl/>
        </w:rPr>
        <w:t xml:space="preserve">בתקציב </w:t>
      </w:r>
      <w:bookmarkStart w:id="18283" w:name="_ETM_Q24_224909"/>
      <w:bookmarkEnd w:id="18283"/>
      <w:r>
        <w:rPr>
          <w:rtl/>
        </w:rPr>
        <w:t xml:space="preserve">בסיסי </w:t>
      </w:r>
      <w:bookmarkStart w:id="18284" w:name="_ETM_Q24_225270"/>
      <w:bookmarkEnd w:id="18284"/>
      <w:r>
        <w:rPr>
          <w:rtl/>
        </w:rPr>
        <w:t xml:space="preserve">של </w:t>
      </w:r>
      <w:bookmarkStart w:id="18285" w:name="_ETM_Q24_225420"/>
      <w:bookmarkEnd w:id="18285"/>
      <w:r>
        <w:rPr>
          <w:rtl/>
        </w:rPr>
        <w:t xml:space="preserve">83 </w:t>
      </w:r>
      <w:bookmarkStart w:id="18286" w:name="_ETM_Q24_226320"/>
      <w:bookmarkEnd w:id="18286"/>
      <w:r>
        <w:rPr>
          <w:rtl/>
        </w:rPr>
        <w:t xml:space="preserve">מיליארד </w:t>
      </w:r>
      <w:bookmarkStart w:id="18287" w:name="_ETM_Q24_226620"/>
      <w:bookmarkEnd w:id="18287"/>
      <w:r>
        <w:rPr>
          <w:rtl/>
        </w:rPr>
        <w:t>שקלים</w:t>
      </w:r>
      <w:r>
        <w:rPr>
          <w:rFonts w:hint="cs"/>
          <w:rtl/>
        </w:rPr>
        <w:t>.</w:t>
      </w:r>
      <w:r>
        <w:rPr>
          <w:rtl/>
        </w:rPr>
        <w:t xml:space="preserve"> </w:t>
      </w:r>
      <w:bookmarkStart w:id="18288" w:name="_ETM_Q24_227810"/>
      <w:bookmarkEnd w:id="18288"/>
    </w:p>
    <w:p w:rsidR="00DA3A44" w:rsidRDefault="00DA3A44" w:rsidP="008B62B4">
      <w:pPr>
        <w:rPr>
          <w:rtl/>
        </w:rPr>
      </w:pPr>
      <w:bookmarkStart w:id="18289" w:name="_ETM_Q24_118177"/>
      <w:bookmarkStart w:id="18290" w:name="_ETM_Q24_118236"/>
      <w:bookmarkStart w:id="18291" w:name="_ETM_Q24_118584"/>
      <w:bookmarkStart w:id="18292" w:name="_ETM_Q24_118632"/>
      <w:bookmarkEnd w:id="18289"/>
      <w:bookmarkEnd w:id="18290"/>
      <w:bookmarkEnd w:id="18291"/>
      <w:bookmarkEnd w:id="18292"/>
    </w:p>
    <w:p w:rsidR="00DA3A44" w:rsidRDefault="00DA3A44" w:rsidP="008B62B4">
      <w:pPr>
        <w:pStyle w:val="af6"/>
        <w:keepNext/>
        <w:rPr>
          <w:rtl/>
        </w:rPr>
      </w:pPr>
      <w:r w:rsidRPr="006D4E17">
        <w:rPr>
          <w:rStyle w:val="TagStyle"/>
          <w:rtl/>
        </w:rPr>
        <w:t xml:space="preserve"> &lt;&lt; יור &gt;&gt; </w:t>
      </w:r>
      <w:r>
        <w:rPr>
          <w:rtl/>
        </w:rPr>
        <w:t>היו"ר מאיר כהן:</w:t>
      </w:r>
      <w:r w:rsidRPr="006D4E17">
        <w:rPr>
          <w:rStyle w:val="TagStyle"/>
          <w:rtl/>
        </w:rPr>
        <w:t xml:space="preserve"> &lt;&lt; יור &gt;&gt;</w:t>
      </w:r>
      <w:r>
        <w:rPr>
          <w:rtl/>
        </w:rPr>
        <w:t xml:space="preserve"> </w:t>
      </w:r>
    </w:p>
    <w:p w:rsidR="00DA3A44" w:rsidRDefault="00DA3A44" w:rsidP="00D532FC">
      <w:pPr>
        <w:rPr>
          <w:rtl/>
        </w:rPr>
      </w:pPr>
    </w:p>
    <w:p w:rsidR="00DA3A44" w:rsidRDefault="00DA3A44" w:rsidP="00D532FC">
      <w:pPr>
        <w:rPr>
          <w:rtl/>
        </w:rPr>
      </w:pPr>
      <w:bookmarkStart w:id="18293" w:name="_ETM_Q24_127147"/>
      <w:bookmarkStart w:id="18294" w:name="_ETM_Q24_130223"/>
      <w:bookmarkEnd w:id="18293"/>
      <w:bookmarkEnd w:id="18294"/>
      <w:r>
        <w:rPr>
          <w:rFonts w:hint="cs"/>
          <w:rtl/>
        </w:rPr>
        <w:t>תודה. תודה רבה.</w:t>
      </w:r>
      <w:bookmarkStart w:id="18295" w:name="_ETM_Q24_222206"/>
      <w:bookmarkEnd w:id="18295"/>
    </w:p>
    <w:p w:rsidR="00DA3A44" w:rsidRDefault="00DA3A44" w:rsidP="008B62B4">
      <w:pPr>
        <w:rPr>
          <w:rtl/>
        </w:rPr>
      </w:pPr>
      <w:bookmarkStart w:id="18296" w:name="_ETM_Q24_130868"/>
      <w:bookmarkStart w:id="18297" w:name="_ETM_Q24_130901"/>
      <w:bookmarkEnd w:id="18296"/>
      <w:bookmarkEnd w:id="18297"/>
    </w:p>
    <w:p w:rsidR="00DA3A44" w:rsidRDefault="00DA3A44" w:rsidP="008B62B4">
      <w:pPr>
        <w:pStyle w:val="-"/>
        <w:keepNext/>
        <w:rPr>
          <w:rtl/>
        </w:rPr>
      </w:pPr>
      <w:bookmarkStart w:id="18298" w:name="ET_speakercontinue_5800_12"/>
      <w:r w:rsidRPr="006D4E17">
        <w:rPr>
          <w:rStyle w:val="TagStyle"/>
          <w:rtl/>
        </w:rPr>
        <w:t xml:space="preserve"> &lt;&lt; דובר_המשך &gt;&gt; </w:t>
      </w:r>
      <w:r>
        <w:rPr>
          <w:rtl/>
        </w:rPr>
        <w:t>אורית פרקש הכהן (המחנה הממלכתי):</w:t>
      </w:r>
      <w:r w:rsidRPr="006D4E17">
        <w:rPr>
          <w:rStyle w:val="TagStyle"/>
          <w:rtl/>
        </w:rPr>
        <w:t xml:space="preserve"> &lt;&lt; דובר_המשך &gt;&gt;</w:t>
      </w:r>
      <w:r>
        <w:rPr>
          <w:rtl/>
        </w:rPr>
        <w:t xml:space="preserve"> </w:t>
      </w:r>
      <w:bookmarkEnd w:id="18298"/>
    </w:p>
    <w:p w:rsidR="00DA3A44" w:rsidRPr="006D4E17" w:rsidRDefault="00DA3A44" w:rsidP="008B62B4">
      <w:pPr>
        <w:rPr>
          <w:rtl/>
        </w:rPr>
      </w:pPr>
      <w:bookmarkStart w:id="18299" w:name="_ETM_Q24_131376"/>
      <w:bookmarkEnd w:id="18299"/>
    </w:p>
    <w:p w:rsidR="00DA3A44" w:rsidRDefault="00DA3A44" w:rsidP="00FB30E7">
      <w:pPr>
        <w:rPr>
          <w:rtl/>
        </w:rPr>
      </w:pPr>
      <w:bookmarkStart w:id="18300" w:name="_ETM_Q24_128591"/>
      <w:bookmarkStart w:id="18301" w:name="_ETM_Q24_128657"/>
      <w:bookmarkEnd w:id="18300"/>
      <w:bookmarkEnd w:id="18301"/>
      <w:r>
        <w:rPr>
          <w:rtl/>
        </w:rPr>
        <w:t xml:space="preserve">משרד </w:t>
      </w:r>
      <w:bookmarkStart w:id="18302" w:name="_ETM_Q24_228260"/>
      <w:bookmarkEnd w:id="18302"/>
      <w:r>
        <w:rPr>
          <w:rtl/>
        </w:rPr>
        <w:t xml:space="preserve">ראש </w:t>
      </w:r>
      <w:bookmarkStart w:id="18303" w:name="_ETM_Q24_228500"/>
      <w:bookmarkEnd w:id="18303"/>
      <w:r>
        <w:rPr>
          <w:rtl/>
        </w:rPr>
        <w:t xml:space="preserve">הממשלה </w:t>
      </w:r>
      <w:bookmarkStart w:id="18304" w:name="_ETM_Q24_229070"/>
      <w:bookmarkEnd w:id="18304"/>
      <w:r>
        <w:rPr>
          <w:rtl/>
        </w:rPr>
        <w:t xml:space="preserve">קיבל </w:t>
      </w:r>
      <w:bookmarkStart w:id="18305" w:name="_ETM_Q24_229370"/>
      <w:bookmarkEnd w:id="18305"/>
      <w:r>
        <w:rPr>
          <w:rtl/>
        </w:rPr>
        <w:t xml:space="preserve">תוספת </w:t>
      </w:r>
      <w:bookmarkStart w:id="18306" w:name="_ETM_Q24_229909"/>
      <w:bookmarkEnd w:id="18306"/>
      <w:r>
        <w:rPr>
          <w:rtl/>
        </w:rPr>
        <w:t xml:space="preserve">של </w:t>
      </w:r>
      <w:bookmarkStart w:id="18307" w:name="_ETM_Q24_230060"/>
      <w:bookmarkStart w:id="18308" w:name="_ETM_Q24_230659"/>
      <w:bookmarkEnd w:id="18307"/>
      <w:bookmarkEnd w:id="18308"/>
      <w:r>
        <w:rPr>
          <w:rFonts w:hint="cs"/>
          <w:rtl/>
        </w:rPr>
        <w:t xml:space="preserve">20 מיליון </w:t>
      </w:r>
      <w:r>
        <w:rPr>
          <w:rtl/>
        </w:rPr>
        <w:t xml:space="preserve">שקלים </w:t>
      </w:r>
      <w:bookmarkStart w:id="18309" w:name="_ETM_Q24_231080"/>
      <w:bookmarkStart w:id="18310" w:name="_ETM_Q24_231200"/>
      <w:bookmarkEnd w:id="18309"/>
      <w:bookmarkEnd w:id="18310"/>
      <w:r>
        <w:rPr>
          <w:rFonts w:hint="cs"/>
          <w:rtl/>
        </w:rPr>
        <w:t>ל</w:t>
      </w:r>
      <w:r>
        <w:rPr>
          <w:rtl/>
        </w:rPr>
        <w:t xml:space="preserve">מורשת </w:t>
      </w:r>
      <w:bookmarkStart w:id="18311" w:name="_ETM_Q24_231620"/>
      <w:bookmarkEnd w:id="18311"/>
      <w:r>
        <w:rPr>
          <w:rtl/>
        </w:rPr>
        <w:t>גנדי</w:t>
      </w:r>
      <w:r>
        <w:rPr>
          <w:rFonts w:hint="cs"/>
          <w:rtl/>
        </w:rPr>
        <w:t>,</w:t>
      </w:r>
      <w:r>
        <w:rPr>
          <w:rtl/>
        </w:rPr>
        <w:t xml:space="preserve"> </w:t>
      </w:r>
      <w:bookmarkStart w:id="18312" w:name="_ETM_Q24_232489"/>
      <w:bookmarkEnd w:id="18312"/>
      <w:r>
        <w:rPr>
          <w:rtl/>
        </w:rPr>
        <w:t xml:space="preserve">והמשרד </w:t>
      </w:r>
      <w:bookmarkStart w:id="18313" w:name="_ETM_Q24_233149"/>
      <w:bookmarkEnd w:id="18313"/>
      <w:r>
        <w:rPr>
          <w:rtl/>
        </w:rPr>
        <w:t xml:space="preserve">לשירותי </w:t>
      </w:r>
      <w:bookmarkStart w:id="18314" w:name="_ETM_Q24_233989"/>
      <w:bookmarkEnd w:id="18314"/>
      <w:r>
        <w:rPr>
          <w:rtl/>
        </w:rPr>
        <w:t>דת</w:t>
      </w:r>
      <w:r>
        <w:rPr>
          <w:rFonts w:hint="cs"/>
          <w:rtl/>
        </w:rPr>
        <w:t>,</w:t>
      </w:r>
      <w:r>
        <w:rPr>
          <w:rtl/>
        </w:rPr>
        <w:t xml:space="preserve"> </w:t>
      </w:r>
      <w:bookmarkStart w:id="18315" w:name="_ETM_Q24_234319"/>
      <w:bookmarkEnd w:id="18315"/>
      <w:r>
        <w:rPr>
          <w:rtl/>
        </w:rPr>
        <w:t xml:space="preserve">אדוני </w:t>
      </w:r>
      <w:bookmarkStart w:id="18316" w:name="_ETM_Q24_234649"/>
      <w:bookmarkEnd w:id="18316"/>
      <w:r>
        <w:rPr>
          <w:rtl/>
        </w:rPr>
        <w:t>היושב-ראש</w:t>
      </w:r>
      <w:r>
        <w:rPr>
          <w:rFonts w:hint="cs"/>
          <w:rtl/>
        </w:rPr>
        <w:t>,</w:t>
      </w:r>
      <w:r>
        <w:rPr>
          <w:rtl/>
        </w:rPr>
        <w:t xml:space="preserve"> </w:t>
      </w:r>
      <w:bookmarkStart w:id="18317" w:name="_ETM_Q24_235249"/>
      <w:bookmarkEnd w:id="18317"/>
      <w:r>
        <w:rPr>
          <w:rtl/>
        </w:rPr>
        <w:t xml:space="preserve">שבבסיסו </w:t>
      </w:r>
      <w:bookmarkStart w:id="18318" w:name="_ETM_Q24_236030"/>
      <w:bookmarkEnd w:id="18318"/>
      <w:r>
        <w:rPr>
          <w:rFonts w:hint="cs"/>
          <w:rtl/>
        </w:rPr>
        <w:t>0.5</w:t>
      </w:r>
      <w:r>
        <w:rPr>
          <w:rtl/>
        </w:rPr>
        <w:t xml:space="preserve"> </w:t>
      </w:r>
      <w:bookmarkStart w:id="18319" w:name="_ETM_Q24_236510"/>
      <w:bookmarkEnd w:id="18319"/>
      <w:r>
        <w:rPr>
          <w:rtl/>
        </w:rPr>
        <w:t xml:space="preserve">מיליארד </w:t>
      </w:r>
      <w:bookmarkStart w:id="18320" w:name="_ETM_Q24_236929"/>
      <w:bookmarkEnd w:id="18320"/>
      <w:r>
        <w:rPr>
          <w:rtl/>
        </w:rPr>
        <w:t>שקלים</w:t>
      </w:r>
      <w:r>
        <w:rPr>
          <w:rFonts w:hint="cs"/>
          <w:rtl/>
        </w:rPr>
        <w:t>,</w:t>
      </w:r>
      <w:bookmarkStart w:id="18321" w:name="_ETM_Q24_237465"/>
      <w:bookmarkEnd w:id="18321"/>
      <w:r>
        <w:rPr>
          <w:rtl/>
        </w:rPr>
        <w:t xml:space="preserve"> </w:t>
      </w:r>
      <w:bookmarkStart w:id="18322" w:name="_ETM_Q24_237789"/>
      <w:bookmarkEnd w:id="18322"/>
      <w:r>
        <w:rPr>
          <w:rtl/>
        </w:rPr>
        <w:t xml:space="preserve">קיבל </w:t>
      </w:r>
      <w:bookmarkStart w:id="18323" w:name="_ETM_Q24_238210"/>
      <w:bookmarkEnd w:id="18323"/>
      <w:r>
        <w:rPr>
          <w:rtl/>
        </w:rPr>
        <w:t xml:space="preserve">תוספת </w:t>
      </w:r>
      <w:bookmarkStart w:id="18324" w:name="_ETM_Q24_238719"/>
      <w:bookmarkEnd w:id="18324"/>
      <w:r>
        <w:rPr>
          <w:rtl/>
        </w:rPr>
        <w:t>של</w:t>
      </w:r>
      <w:r>
        <w:rPr>
          <w:rFonts w:hint="cs"/>
          <w:rtl/>
        </w:rPr>
        <w:t xml:space="preserve"> 100</w:t>
      </w:r>
      <w:bookmarkStart w:id="18325" w:name="_ETM_Q24_239440"/>
      <w:bookmarkEnd w:id="18325"/>
      <w:r>
        <w:rPr>
          <w:rFonts w:hint="cs"/>
          <w:rtl/>
        </w:rPr>
        <w:t xml:space="preserve"> מיליון</w:t>
      </w:r>
      <w:r>
        <w:rPr>
          <w:rtl/>
        </w:rPr>
        <w:t xml:space="preserve"> </w:t>
      </w:r>
      <w:bookmarkStart w:id="18326" w:name="_ETM_Q24_239949"/>
      <w:bookmarkEnd w:id="18326"/>
      <w:r>
        <w:rPr>
          <w:rtl/>
        </w:rPr>
        <w:t>שקלים</w:t>
      </w:r>
      <w:r>
        <w:rPr>
          <w:rFonts w:hint="cs"/>
          <w:rtl/>
        </w:rPr>
        <w:t xml:space="preserve"> אחרי</w:t>
      </w:r>
      <w:r>
        <w:rPr>
          <w:rtl/>
        </w:rPr>
        <w:t xml:space="preserve"> </w:t>
      </w:r>
      <w:bookmarkStart w:id="18327" w:name="_ETM_Q24_241199"/>
      <w:bookmarkEnd w:id="18327"/>
      <w:r>
        <w:rPr>
          <w:rtl/>
        </w:rPr>
        <w:t>הקיצוץ</w:t>
      </w:r>
      <w:bookmarkStart w:id="18328" w:name="_ETM_Q24_241739"/>
      <w:bookmarkEnd w:id="18328"/>
      <w:r>
        <w:rPr>
          <w:rFonts w:hint="cs"/>
          <w:rtl/>
        </w:rPr>
        <w:t xml:space="preserve">. </w:t>
      </w:r>
      <w:r>
        <w:rPr>
          <w:rtl/>
        </w:rPr>
        <w:t xml:space="preserve">המספרים </w:t>
      </w:r>
      <w:bookmarkStart w:id="18329" w:name="_ETM_Q24_242250"/>
      <w:bookmarkEnd w:id="18329"/>
      <w:r>
        <w:rPr>
          <w:rtl/>
        </w:rPr>
        <w:t xml:space="preserve">שאני </w:t>
      </w:r>
      <w:bookmarkStart w:id="18330" w:name="_ETM_Q24_242460"/>
      <w:bookmarkEnd w:id="18330"/>
      <w:r>
        <w:rPr>
          <w:rtl/>
        </w:rPr>
        <w:t>מדברת</w:t>
      </w:r>
      <w:r>
        <w:rPr>
          <w:rFonts w:hint="cs"/>
          <w:rtl/>
        </w:rPr>
        <w:t xml:space="preserve"> עליהם</w:t>
      </w:r>
      <w:r>
        <w:rPr>
          <w:rtl/>
        </w:rPr>
        <w:t xml:space="preserve"> </w:t>
      </w:r>
      <w:bookmarkStart w:id="18331" w:name="_ETM_Q24_242820"/>
      <w:bookmarkEnd w:id="18331"/>
      <w:r>
        <w:rPr>
          <w:rtl/>
        </w:rPr>
        <w:t>איתך</w:t>
      </w:r>
      <w:r>
        <w:rPr>
          <w:rFonts w:hint="cs"/>
          <w:rtl/>
        </w:rPr>
        <w:t>,</w:t>
      </w:r>
      <w:r>
        <w:rPr>
          <w:rtl/>
        </w:rPr>
        <w:t xml:space="preserve"> </w:t>
      </w:r>
      <w:bookmarkStart w:id="18332" w:name="_ETM_Q24_242920"/>
      <w:bookmarkEnd w:id="18332"/>
      <w:r>
        <w:rPr>
          <w:rtl/>
        </w:rPr>
        <w:t>א</w:t>
      </w:r>
      <w:r>
        <w:rPr>
          <w:rFonts w:hint="cs"/>
          <w:rtl/>
        </w:rPr>
        <w:t>י</w:t>
      </w:r>
      <w:r>
        <w:rPr>
          <w:rtl/>
        </w:rPr>
        <w:t>תכם</w:t>
      </w:r>
      <w:r>
        <w:rPr>
          <w:rFonts w:hint="cs"/>
          <w:rtl/>
        </w:rPr>
        <w:t xml:space="preserve">, </w:t>
      </w:r>
      <w:bookmarkStart w:id="18333" w:name="_ETM_Q24_243280"/>
      <w:bookmarkEnd w:id="18333"/>
      <w:r>
        <w:rPr>
          <w:rFonts w:hint="cs"/>
          <w:rtl/>
        </w:rPr>
        <w:t xml:space="preserve">הם </w:t>
      </w:r>
      <w:r>
        <w:rPr>
          <w:rtl/>
        </w:rPr>
        <w:t xml:space="preserve">אחרי </w:t>
      </w:r>
      <w:bookmarkStart w:id="18334" w:name="_ETM_Q24_243550"/>
      <w:bookmarkEnd w:id="18334"/>
      <w:r>
        <w:rPr>
          <w:rtl/>
        </w:rPr>
        <w:t>הקיצוץ</w:t>
      </w:r>
      <w:r>
        <w:rPr>
          <w:rFonts w:hint="cs"/>
          <w:rtl/>
        </w:rPr>
        <w:t>.</w:t>
      </w:r>
      <w:r>
        <w:rPr>
          <w:rtl/>
        </w:rPr>
        <w:t xml:space="preserve"> </w:t>
      </w:r>
      <w:bookmarkStart w:id="18335" w:name="_ETM_Q24_244689"/>
      <w:bookmarkEnd w:id="18335"/>
    </w:p>
    <w:p w:rsidR="00DA3A44" w:rsidRDefault="00DA3A44" w:rsidP="008B62B4">
      <w:pPr>
        <w:rPr>
          <w:rtl/>
        </w:rPr>
      </w:pPr>
    </w:p>
    <w:p w:rsidR="00DA3A44" w:rsidRDefault="00DA3A44" w:rsidP="008B62B4">
      <w:pPr>
        <w:pStyle w:val="af6"/>
        <w:keepNext/>
        <w:rPr>
          <w:rtl/>
        </w:rPr>
      </w:pPr>
      <w:r w:rsidRPr="00126F1E">
        <w:rPr>
          <w:rStyle w:val="TagStyle"/>
          <w:rtl/>
        </w:rPr>
        <w:t xml:space="preserve"> &lt;&lt; יור &gt;&gt; </w:t>
      </w:r>
      <w:r>
        <w:rPr>
          <w:rtl/>
        </w:rPr>
        <w:t>היו"ר מאיר כהן:</w:t>
      </w:r>
      <w:r w:rsidRPr="00126F1E">
        <w:rPr>
          <w:rStyle w:val="TagStyle"/>
          <w:rtl/>
        </w:rPr>
        <w:t xml:space="preserve"> &lt;&lt; יור &gt;&gt;</w:t>
      </w:r>
      <w:r>
        <w:rPr>
          <w:rtl/>
        </w:rPr>
        <w:t xml:space="preserve"> </w:t>
      </w:r>
    </w:p>
    <w:p w:rsidR="00DA3A44" w:rsidRDefault="00DA3A44" w:rsidP="00D532FC">
      <w:pPr>
        <w:rPr>
          <w:rtl/>
        </w:rPr>
      </w:pPr>
    </w:p>
    <w:p w:rsidR="00DA3A44" w:rsidRDefault="00DA3A44" w:rsidP="0013531E">
      <w:pPr>
        <w:rPr>
          <w:rtl/>
        </w:rPr>
      </w:pPr>
      <w:r>
        <w:rPr>
          <w:rFonts w:hint="cs"/>
          <w:rtl/>
        </w:rPr>
        <w:t>תודה רבה. אני מצטער.</w:t>
      </w:r>
    </w:p>
    <w:p w:rsidR="00DA3A44" w:rsidRDefault="00DA3A44" w:rsidP="008B62B4">
      <w:pPr>
        <w:rPr>
          <w:rtl/>
        </w:rPr>
      </w:pPr>
    </w:p>
    <w:p w:rsidR="00DA3A44" w:rsidRDefault="00DA3A44" w:rsidP="008B62B4">
      <w:pPr>
        <w:pStyle w:val="-"/>
        <w:keepNext/>
        <w:rPr>
          <w:rtl/>
        </w:rPr>
      </w:pPr>
      <w:r w:rsidRPr="00126F1E">
        <w:rPr>
          <w:rStyle w:val="TagStyle"/>
          <w:rtl/>
        </w:rPr>
        <w:t xml:space="preserve"> &lt;&lt; דובר_המשך &gt;&gt; </w:t>
      </w:r>
      <w:r>
        <w:rPr>
          <w:rtl/>
        </w:rPr>
        <w:t>אורית פרקש הכהן (המחנה הממלכתי):</w:t>
      </w:r>
      <w:r w:rsidRPr="00126F1E">
        <w:rPr>
          <w:rStyle w:val="TagStyle"/>
          <w:rtl/>
        </w:rPr>
        <w:t xml:space="preserve"> &lt;&lt; דובר_המשך &gt;&gt;</w:t>
      </w:r>
      <w:r>
        <w:rPr>
          <w:rtl/>
        </w:rPr>
        <w:t xml:space="preserve"> </w:t>
      </w:r>
    </w:p>
    <w:p w:rsidR="00DA3A44" w:rsidRDefault="00DA3A44" w:rsidP="00D532FC">
      <w:pPr>
        <w:rPr>
          <w:rtl/>
        </w:rPr>
      </w:pPr>
    </w:p>
    <w:p w:rsidR="00DA3A44" w:rsidRDefault="00DA3A44" w:rsidP="00FB30E7">
      <w:pPr>
        <w:rPr>
          <w:rtl/>
        </w:rPr>
      </w:pPr>
      <w:bookmarkStart w:id="18336" w:name="_ETM_Q24_240642"/>
      <w:bookmarkEnd w:id="18336"/>
      <w:r>
        <w:rPr>
          <w:rtl/>
        </w:rPr>
        <w:t xml:space="preserve">למועצות </w:t>
      </w:r>
      <w:bookmarkStart w:id="18337" w:name="_ETM_Q24_245290"/>
      <w:bookmarkEnd w:id="18337"/>
      <w:r>
        <w:rPr>
          <w:rtl/>
        </w:rPr>
        <w:t>דתיות</w:t>
      </w:r>
      <w:r>
        <w:rPr>
          <w:rFonts w:hint="cs"/>
          <w:rtl/>
        </w:rPr>
        <w:t xml:space="preserve">, לטהרת </w:t>
      </w:r>
      <w:bookmarkStart w:id="18338" w:name="_ETM_Q24_248782"/>
      <w:bookmarkEnd w:id="18338"/>
      <w:r>
        <w:rPr>
          <w:rFonts w:hint="cs"/>
          <w:rtl/>
        </w:rPr>
        <w:t xml:space="preserve">המשפחה, </w:t>
      </w:r>
      <w:bookmarkStart w:id="18339" w:name="_ETM_Q24_245530"/>
      <w:bookmarkStart w:id="18340" w:name="_ETM_Q24_245830"/>
      <w:bookmarkStart w:id="18341" w:name="_ETM_Q24_246400"/>
      <w:bookmarkStart w:id="18342" w:name="_ETM_Q24_246780"/>
      <w:bookmarkStart w:id="18343" w:name="_ETM_Q24_247500"/>
      <w:bookmarkEnd w:id="18339"/>
      <w:bookmarkEnd w:id="18340"/>
      <w:bookmarkEnd w:id="18341"/>
      <w:bookmarkEnd w:id="18342"/>
      <w:bookmarkEnd w:id="18343"/>
      <w:r>
        <w:rPr>
          <w:rtl/>
        </w:rPr>
        <w:t xml:space="preserve">למבני </w:t>
      </w:r>
      <w:bookmarkStart w:id="18344" w:name="_ETM_Q24_248250"/>
      <w:bookmarkEnd w:id="18344"/>
      <w:r>
        <w:rPr>
          <w:rtl/>
        </w:rPr>
        <w:t>ד</w:t>
      </w:r>
      <w:r>
        <w:rPr>
          <w:rFonts w:hint="cs"/>
          <w:rtl/>
        </w:rPr>
        <w:t>ת</w:t>
      </w:r>
      <w:r>
        <w:rPr>
          <w:rtl/>
        </w:rPr>
        <w:t xml:space="preserve"> </w:t>
      </w:r>
      <w:bookmarkStart w:id="18345" w:name="_ETM_Q24_248930"/>
      <w:bookmarkEnd w:id="18345"/>
      <w:r>
        <w:rPr>
          <w:rtl/>
        </w:rPr>
        <w:t>ו</w:t>
      </w:r>
      <w:bookmarkStart w:id="18346" w:name="_ETM_Q24_249260"/>
      <w:bookmarkEnd w:id="18346"/>
      <w:r>
        <w:rPr>
          <w:rFonts w:hint="cs"/>
          <w:rtl/>
        </w:rPr>
        <w:t>ל</w:t>
      </w:r>
      <w:r>
        <w:rPr>
          <w:rtl/>
        </w:rPr>
        <w:t>קשר</w:t>
      </w:r>
      <w:bookmarkStart w:id="18347" w:name="_ETM_Q24_249530"/>
      <w:bookmarkEnd w:id="18347"/>
      <w:r>
        <w:rPr>
          <w:rFonts w:hint="cs"/>
          <w:rtl/>
        </w:rPr>
        <w:t>י</w:t>
      </w:r>
      <w:bookmarkStart w:id="18348" w:name="_ETM_Q24_244620"/>
      <w:bookmarkEnd w:id="18348"/>
      <w:r>
        <w:rPr>
          <w:rtl/>
        </w:rPr>
        <w:t>ם</w:t>
      </w:r>
      <w:r>
        <w:rPr>
          <w:rFonts w:hint="cs"/>
          <w:rtl/>
        </w:rPr>
        <w:t xml:space="preserve"> עם</w:t>
      </w:r>
      <w:r>
        <w:rPr>
          <w:rtl/>
        </w:rPr>
        <w:t xml:space="preserve"> </w:t>
      </w:r>
      <w:bookmarkStart w:id="18349" w:name="_ETM_Q24_249650"/>
      <w:bookmarkEnd w:id="18349"/>
      <w:r>
        <w:rPr>
          <w:rtl/>
        </w:rPr>
        <w:t>התפוצות</w:t>
      </w:r>
      <w:r>
        <w:rPr>
          <w:rFonts w:hint="cs"/>
          <w:rtl/>
        </w:rPr>
        <w:t xml:space="preserve"> </w:t>
      </w:r>
      <w:r>
        <w:rPr>
          <w:rtl/>
        </w:rPr>
        <w:t>–</w:t>
      </w:r>
      <w:bookmarkStart w:id="18350" w:name="_ETM_Q24_250945"/>
      <w:bookmarkEnd w:id="18350"/>
      <w:r>
        <w:rPr>
          <w:rtl/>
        </w:rPr>
        <w:t xml:space="preserve"> </w:t>
      </w:r>
      <w:bookmarkStart w:id="18351" w:name="_ETM_Q24_250220"/>
      <w:bookmarkEnd w:id="18351"/>
      <w:r>
        <w:rPr>
          <w:rtl/>
        </w:rPr>
        <w:t xml:space="preserve">כאילו </w:t>
      </w:r>
      <w:bookmarkStart w:id="18352" w:name="_ETM_Q24_250640"/>
      <w:bookmarkEnd w:id="18352"/>
      <w:r>
        <w:rPr>
          <w:rtl/>
        </w:rPr>
        <w:t xml:space="preserve">אין </w:t>
      </w:r>
      <w:bookmarkStart w:id="18353" w:name="_ETM_Q24_250850"/>
      <w:bookmarkEnd w:id="18353"/>
      <w:r>
        <w:rPr>
          <w:rtl/>
        </w:rPr>
        <w:t xml:space="preserve">משרד </w:t>
      </w:r>
      <w:bookmarkStart w:id="18354" w:name="_ETM_Q24_251330"/>
      <w:bookmarkEnd w:id="18354"/>
      <w:r>
        <w:rPr>
          <w:rtl/>
        </w:rPr>
        <w:t xml:space="preserve">התפוצות </w:t>
      </w:r>
      <w:bookmarkStart w:id="18355" w:name="_ETM_Q24_252240"/>
      <w:bookmarkEnd w:id="18355"/>
      <w:r>
        <w:rPr>
          <w:rFonts w:hint="cs"/>
          <w:rtl/>
        </w:rPr>
        <w:t xml:space="preserve">– </w:t>
      </w:r>
      <w:r>
        <w:rPr>
          <w:rtl/>
        </w:rPr>
        <w:t>ה</w:t>
      </w:r>
      <w:r>
        <w:rPr>
          <w:rFonts w:hint="cs"/>
          <w:rtl/>
        </w:rPr>
        <w:t>י</w:t>
      </w:r>
      <w:r>
        <w:rPr>
          <w:rtl/>
        </w:rPr>
        <w:t xml:space="preserve">נה </w:t>
      </w:r>
      <w:bookmarkStart w:id="18356" w:name="_ETM_Q24_252539"/>
      <w:bookmarkEnd w:id="18356"/>
      <w:r>
        <w:rPr>
          <w:rtl/>
        </w:rPr>
        <w:t xml:space="preserve">לך </w:t>
      </w:r>
      <w:bookmarkStart w:id="18357" w:name="_ETM_Q24_252990"/>
      <w:bookmarkEnd w:id="18357"/>
      <w:r>
        <w:rPr>
          <w:rtl/>
        </w:rPr>
        <w:t xml:space="preserve">עוד </w:t>
      </w:r>
      <w:bookmarkStart w:id="18358" w:name="_ETM_Q24_253200"/>
      <w:bookmarkEnd w:id="18358"/>
      <w:r>
        <w:rPr>
          <w:rtl/>
        </w:rPr>
        <w:t xml:space="preserve">1.3 </w:t>
      </w:r>
      <w:bookmarkStart w:id="18359" w:name="_ETM_Q24_254340"/>
      <w:bookmarkEnd w:id="18359"/>
      <w:r>
        <w:rPr>
          <w:rtl/>
        </w:rPr>
        <w:t xml:space="preserve">מיליארד </w:t>
      </w:r>
      <w:bookmarkStart w:id="18360" w:name="_ETM_Q24_254729"/>
      <w:bookmarkEnd w:id="18360"/>
      <w:r>
        <w:rPr>
          <w:rtl/>
        </w:rPr>
        <w:t>שקלים</w:t>
      </w:r>
      <w:bookmarkStart w:id="18361" w:name="_ETM_Q24_255749"/>
      <w:bookmarkEnd w:id="18361"/>
      <w:r w:rsidR="00FB30E7">
        <w:rPr>
          <w:rFonts w:hint="cs"/>
          <w:rtl/>
        </w:rPr>
        <w:t>,</w:t>
      </w:r>
      <w:r>
        <w:rPr>
          <w:rFonts w:hint="cs"/>
          <w:rtl/>
        </w:rPr>
        <w:t xml:space="preserve"> </w:t>
      </w:r>
      <w:r>
        <w:rPr>
          <w:rtl/>
        </w:rPr>
        <w:t xml:space="preserve">ולא </w:t>
      </w:r>
      <w:bookmarkStart w:id="18362" w:name="_ETM_Q24_256200"/>
      <w:bookmarkEnd w:id="18362"/>
      <w:r>
        <w:rPr>
          <w:rtl/>
        </w:rPr>
        <w:t xml:space="preserve">נדבר </w:t>
      </w:r>
      <w:bookmarkStart w:id="18363" w:name="_ETM_Q24_257080"/>
      <w:bookmarkEnd w:id="18363"/>
      <w:r>
        <w:rPr>
          <w:rFonts w:hint="cs"/>
          <w:rtl/>
        </w:rPr>
        <w:t xml:space="preserve">על הגדלת תקצוב הישיבות </w:t>
      </w:r>
      <w:bookmarkStart w:id="18364" w:name="_ETM_Q24_254203"/>
      <w:bookmarkEnd w:id="18364"/>
      <w:r>
        <w:rPr>
          <w:rFonts w:hint="cs"/>
          <w:rtl/>
        </w:rPr>
        <w:t xml:space="preserve">ב-500 מיליון שקלים </w:t>
      </w:r>
      <w:r w:rsidR="00D532FC">
        <w:rPr>
          <w:rFonts w:hint="cs"/>
          <w:rtl/>
        </w:rPr>
        <w:t>– –</w:t>
      </w:r>
      <w:bookmarkStart w:id="18365" w:name="_ETM_Q24_257516"/>
      <w:bookmarkEnd w:id="18365"/>
    </w:p>
    <w:p w:rsidR="00DA3A44" w:rsidRDefault="00DA3A44" w:rsidP="008B62B4">
      <w:pPr>
        <w:rPr>
          <w:rtl/>
        </w:rPr>
      </w:pPr>
    </w:p>
    <w:p w:rsidR="00DA3A44" w:rsidRDefault="00DA3A44" w:rsidP="008B62B4">
      <w:pPr>
        <w:pStyle w:val="af6"/>
        <w:keepNext/>
        <w:rPr>
          <w:rtl/>
        </w:rPr>
      </w:pPr>
      <w:bookmarkStart w:id="18366" w:name="ET_yor_6597_4"/>
      <w:r w:rsidRPr="006D4E17">
        <w:rPr>
          <w:rStyle w:val="TagStyle"/>
          <w:rtl/>
        </w:rPr>
        <w:t xml:space="preserve"> &lt;&lt; יור &gt;&gt; </w:t>
      </w:r>
      <w:r>
        <w:rPr>
          <w:rtl/>
        </w:rPr>
        <w:t>היו"ר מאיר כהן:</w:t>
      </w:r>
      <w:r w:rsidRPr="006D4E17">
        <w:rPr>
          <w:rStyle w:val="TagStyle"/>
          <w:rtl/>
        </w:rPr>
        <w:t xml:space="preserve"> &lt;&lt; יור &gt;&gt;</w:t>
      </w:r>
      <w:r>
        <w:rPr>
          <w:rtl/>
        </w:rPr>
        <w:t xml:space="preserve"> </w:t>
      </w:r>
      <w:bookmarkEnd w:id="18366"/>
    </w:p>
    <w:p w:rsidR="00DA3A44" w:rsidRDefault="00DA3A44" w:rsidP="00D532FC">
      <w:pPr>
        <w:rPr>
          <w:rtl/>
        </w:rPr>
      </w:pPr>
    </w:p>
    <w:p w:rsidR="00DA3A44" w:rsidRDefault="00DA3A44" w:rsidP="008B62B4">
      <w:pPr>
        <w:rPr>
          <w:rtl/>
        </w:rPr>
      </w:pPr>
      <w:r>
        <w:rPr>
          <w:rtl/>
        </w:rPr>
        <w:t xml:space="preserve">חברת </w:t>
      </w:r>
      <w:bookmarkStart w:id="18367" w:name="_ETM_Q24_257530"/>
      <w:bookmarkEnd w:id="18367"/>
      <w:r>
        <w:rPr>
          <w:rtl/>
        </w:rPr>
        <w:t xml:space="preserve">הכנסת </w:t>
      </w:r>
      <w:bookmarkStart w:id="18368" w:name="_ETM_Q24_258100"/>
      <w:bookmarkEnd w:id="18368"/>
      <w:r>
        <w:rPr>
          <w:rtl/>
        </w:rPr>
        <w:t xml:space="preserve">אורית </w:t>
      </w:r>
      <w:bookmarkStart w:id="18369" w:name="_ETM_Q24_258430"/>
      <w:bookmarkEnd w:id="18369"/>
      <w:r>
        <w:rPr>
          <w:rtl/>
        </w:rPr>
        <w:t xml:space="preserve">פרקש </w:t>
      </w:r>
      <w:bookmarkStart w:id="18370" w:name="_ETM_Q24_258819"/>
      <w:bookmarkEnd w:id="18370"/>
      <w:r>
        <w:rPr>
          <w:rtl/>
        </w:rPr>
        <w:t>הכהן</w:t>
      </w:r>
      <w:r>
        <w:rPr>
          <w:rFonts w:hint="cs"/>
          <w:rtl/>
        </w:rPr>
        <w:t>,</w:t>
      </w:r>
      <w:r>
        <w:rPr>
          <w:rtl/>
        </w:rPr>
        <w:t xml:space="preserve"> </w:t>
      </w:r>
      <w:bookmarkStart w:id="18371" w:name="_ETM_Q24_259450"/>
      <w:bookmarkStart w:id="18372" w:name="_ETM_Q24_260259"/>
      <w:bookmarkEnd w:id="18371"/>
      <w:bookmarkEnd w:id="18372"/>
      <w:r>
        <w:rPr>
          <w:rFonts w:hint="cs"/>
          <w:rtl/>
        </w:rPr>
        <w:t xml:space="preserve">את </w:t>
      </w:r>
      <w:r>
        <w:rPr>
          <w:rtl/>
        </w:rPr>
        <w:t xml:space="preserve">מדברת </w:t>
      </w:r>
      <w:bookmarkStart w:id="18373" w:name="_ETM_Q24_260799"/>
      <w:bookmarkEnd w:id="18373"/>
      <w:r>
        <w:rPr>
          <w:rFonts w:hint="cs"/>
          <w:rtl/>
        </w:rPr>
        <w:t>כבר ארבע</w:t>
      </w:r>
      <w:r>
        <w:rPr>
          <w:rtl/>
        </w:rPr>
        <w:t xml:space="preserve"> </w:t>
      </w:r>
      <w:bookmarkStart w:id="18374" w:name="_ETM_Q24_261069"/>
      <w:bookmarkEnd w:id="18374"/>
      <w:r>
        <w:rPr>
          <w:rtl/>
        </w:rPr>
        <w:t>דקות</w:t>
      </w:r>
      <w:bookmarkStart w:id="18375" w:name="_ETM_Q24_261700"/>
      <w:bookmarkEnd w:id="18375"/>
      <w:r>
        <w:rPr>
          <w:rFonts w:hint="cs"/>
          <w:rtl/>
        </w:rPr>
        <w:t>.</w:t>
      </w:r>
    </w:p>
    <w:p w:rsidR="00DA3A44" w:rsidRDefault="00DA3A44" w:rsidP="008B62B4">
      <w:pPr>
        <w:rPr>
          <w:rtl/>
        </w:rPr>
      </w:pPr>
    </w:p>
    <w:p w:rsidR="00DA3A44" w:rsidRDefault="00DA3A44" w:rsidP="008B62B4">
      <w:pPr>
        <w:pStyle w:val="-"/>
        <w:keepNext/>
        <w:rPr>
          <w:rtl/>
        </w:rPr>
      </w:pPr>
      <w:bookmarkStart w:id="18376" w:name="ET_speakercontinue_5800_5"/>
      <w:r w:rsidRPr="006D4E17">
        <w:rPr>
          <w:rStyle w:val="TagStyle"/>
          <w:rtl/>
        </w:rPr>
        <w:t xml:space="preserve"> &lt;&lt; דובר_המשך &gt;&gt; </w:t>
      </w:r>
      <w:r>
        <w:rPr>
          <w:rtl/>
        </w:rPr>
        <w:t>אורית פרקש הכהן (המחנה הממלכתי):</w:t>
      </w:r>
      <w:r w:rsidRPr="006D4E17">
        <w:rPr>
          <w:rStyle w:val="TagStyle"/>
          <w:rtl/>
        </w:rPr>
        <w:t xml:space="preserve"> &lt;&lt; דובר_המשך &gt;&gt;</w:t>
      </w:r>
      <w:r>
        <w:rPr>
          <w:rtl/>
        </w:rPr>
        <w:t xml:space="preserve"> </w:t>
      </w:r>
      <w:bookmarkEnd w:id="18376"/>
    </w:p>
    <w:p w:rsidR="00DA3A44" w:rsidRDefault="00DA3A44" w:rsidP="00D532FC">
      <w:pPr>
        <w:rPr>
          <w:rtl/>
        </w:rPr>
      </w:pPr>
    </w:p>
    <w:p w:rsidR="00DA3A44" w:rsidRDefault="00D532FC" w:rsidP="008B62B4">
      <w:pPr>
        <w:rPr>
          <w:rtl/>
        </w:rPr>
      </w:pPr>
      <w:r>
        <w:rPr>
          <w:rFonts w:hint="cs"/>
          <w:rtl/>
        </w:rPr>
        <w:t>– –</w:t>
      </w:r>
      <w:r w:rsidR="00DA3A44">
        <w:rPr>
          <w:rFonts w:hint="cs"/>
          <w:rtl/>
        </w:rPr>
        <w:t xml:space="preserve"> והינה </w:t>
      </w:r>
      <w:r w:rsidR="00DA3A44">
        <w:rPr>
          <w:rtl/>
        </w:rPr>
        <w:t>ע</w:t>
      </w:r>
      <w:r w:rsidR="00DA3A44">
        <w:rPr>
          <w:rFonts w:hint="cs"/>
          <w:rtl/>
        </w:rPr>
        <w:t>ו</w:t>
      </w:r>
      <w:r w:rsidR="00DA3A44">
        <w:rPr>
          <w:rtl/>
        </w:rPr>
        <w:t xml:space="preserve">ד </w:t>
      </w:r>
      <w:bookmarkStart w:id="18377" w:name="_ETM_Q24_261790"/>
      <w:bookmarkEnd w:id="18377"/>
      <w:r w:rsidR="00DA3A44">
        <w:rPr>
          <w:rFonts w:hint="cs"/>
          <w:rtl/>
        </w:rPr>
        <w:t>500 מיליון</w:t>
      </w:r>
      <w:r w:rsidR="00DA3A44">
        <w:rPr>
          <w:rtl/>
        </w:rPr>
        <w:t xml:space="preserve"> </w:t>
      </w:r>
      <w:bookmarkStart w:id="18378" w:name="_ETM_Q24_262659"/>
      <w:bookmarkEnd w:id="18378"/>
      <w:r w:rsidR="00DA3A44">
        <w:rPr>
          <w:rFonts w:hint="cs"/>
          <w:rtl/>
        </w:rPr>
        <w:t>שקלים.</w:t>
      </w:r>
    </w:p>
    <w:p w:rsidR="00DA3A44" w:rsidRDefault="00DA3A44" w:rsidP="008B62B4">
      <w:pPr>
        <w:rPr>
          <w:rtl/>
        </w:rPr>
      </w:pPr>
    </w:p>
    <w:p w:rsidR="00DA3A44" w:rsidRDefault="00DA3A44" w:rsidP="008B62B4">
      <w:pPr>
        <w:pStyle w:val="af6"/>
        <w:keepNext/>
        <w:rPr>
          <w:rtl/>
        </w:rPr>
      </w:pPr>
      <w:r w:rsidRPr="00126F1E">
        <w:rPr>
          <w:rStyle w:val="TagStyle"/>
          <w:rtl/>
        </w:rPr>
        <w:t xml:space="preserve"> &lt;&lt; יור &gt;&gt; </w:t>
      </w:r>
      <w:r>
        <w:rPr>
          <w:rtl/>
        </w:rPr>
        <w:t>היו"ר מאיר כהן:</w:t>
      </w:r>
      <w:r w:rsidRPr="00126F1E">
        <w:rPr>
          <w:rStyle w:val="TagStyle"/>
          <w:rtl/>
        </w:rPr>
        <w:t xml:space="preserve"> &lt;&lt; יור &gt;&gt;</w:t>
      </w:r>
      <w:r>
        <w:rPr>
          <w:rtl/>
        </w:rPr>
        <w:t xml:space="preserve"> </w:t>
      </w:r>
    </w:p>
    <w:p w:rsidR="00DA3A44" w:rsidRDefault="00DA3A44" w:rsidP="00D532FC">
      <w:pPr>
        <w:rPr>
          <w:rtl/>
        </w:rPr>
      </w:pPr>
    </w:p>
    <w:p w:rsidR="00DA3A44" w:rsidRDefault="00DA3A44" w:rsidP="00FB30E7">
      <w:pPr>
        <w:rPr>
          <w:rtl/>
        </w:rPr>
      </w:pPr>
      <w:bookmarkStart w:id="18379" w:name="_ETM_Q24_258366"/>
      <w:bookmarkEnd w:id="18379"/>
      <w:r>
        <w:rPr>
          <w:rtl/>
        </w:rPr>
        <w:t xml:space="preserve">אני </w:t>
      </w:r>
      <w:bookmarkStart w:id="18380" w:name="_ETM_Q24_262780"/>
      <w:bookmarkEnd w:id="18380"/>
      <w:r>
        <w:rPr>
          <w:rtl/>
        </w:rPr>
        <w:t xml:space="preserve">מבקש </w:t>
      </w:r>
      <w:bookmarkStart w:id="18381" w:name="_ETM_Q24_263170"/>
      <w:bookmarkEnd w:id="18381"/>
      <w:r>
        <w:rPr>
          <w:rtl/>
        </w:rPr>
        <w:t>ממך</w:t>
      </w:r>
      <w:r w:rsidR="00FB30E7">
        <w:rPr>
          <w:rFonts w:hint="cs"/>
          <w:rtl/>
        </w:rPr>
        <w:t>.</w:t>
      </w:r>
      <w:r>
        <w:rPr>
          <w:rFonts w:hint="cs"/>
          <w:rtl/>
        </w:rPr>
        <w:t xml:space="preserve"> תודה רבה</w:t>
      </w:r>
      <w:r w:rsidR="00FB30E7">
        <w:rPr>
          <w:rFonts w:hint="cs"/>
          <w:rtl/>
        </w:rPr>
        <w:t>.</w:t>
      </w:r>
      <w:r>
        <w:rPr>
          <w:rFonts w:hint="cs"/>
          <w:rtl/>
        </w:rPr>
        <w:t xml:space="preserve"> תודה.</w:t>
      </w:r>
    </w:p>
    <w:p w:rsidR="00DA3A44" w:rsidRDefault="00DA3A44" w:rsidP="008B62B4">
      <w:pPr>
        <w:rPr>
          <w:rtl/>
        </w:rPr>
      </w:pPr>
    </w:p>
    <w:p w:rsidR="00DA3A44" w:rsidRDefault="00DA3A44" w:rsidP="008B62B4">
      <w:pPr>
        <w:pStyle w:val="-"/>
        <w:keepNext/>
        <w:rPr>
          <w:rtl/>
        </w:rPr>
      </w:pPr>
      <w:bookmarkStart w:id="18382" w:name="ET_speakercontinue_5800_18"/>
      <w:r w:rsidRPr="00126F1E">
        <w:rPr>
          <w:rStyle w:val="TagStyle"/>
          <w:rtl/>
        </w:rPr>
        <w:t xml:space="preserve"> &lt;&lt; דובר_המשך &gt;&gt; </w:t>
      </w:r>
      <w:r>
        <w:rPr>
          <w:rtl/>
        </w:rPr>
        <w:t>אורית פרקש הכהן (המחנה הממלכתי):</w:t>
      </w:r>
      <w:r w:rsidRPr="00126F1E">
        <w:rPr>
          <w:rStyle w:val="TagStyle"/>
          <w:rtl/>
        </w:rPr>
        <w:t xml:space="preserve"> &lt;&lt; דובר_המשך &gt;&gt;</w:t>
      </w:r>
      <w:r>
        <w:rPr>
          <w:rtl/>
        </w:rPr>
        <w:t xml:space="preserve"> </w:t>
      </w:r>
      <w:bookmarkEnd w:id="18382"/>
    </w:p>
    <w:p w:rsidR="00DA3A44" w:rsidRDefault="00DA3A44" w:rsidP="00D532FC">
      <w:pPr>
        <w:rPr>
          <w:rtl/>
        </w:rPr>
      </w:pPr>
    </w:p>
    <w:p w:rsidR="00DA3A44" w:rsidRDefault="00DA3A44" w:rsidP="008B62B4">
      <w:pPr>
        <w:rPr>
          <w:rtl/>
        </w:rPr>
      </w:pPr>
      <w:bookmarkStart w:id="18383" w:name="_ETM_Q24_263409"/>
      <w:bookmarkEnd w:id="18383"/>
      <w:r>
        <w:rPr>
          <w:rtl/>
        </w:rPr>
        <w:t xml:space="preserve">אני </w:t>
      </w:r>
      <w:bookmarkStart w:id="18384" w:name="_ETM_Q24_263650"/>
      <w:bookmarkStart w:id="18385" w:name="_ETM_Q24_263950"/>
      <w:bookmarkEnd w:id="18384"/>
      <w:bookmarkEnd w:id="18385"/>
      <w:r>
        <w:rPr>
          <w:rFonts w:hint="cs"/>
          <w:rtl/>
        </w:rPr>
        <w:t>אסיים בזה.</w:t>
      </w:r>
      <w:bookmarkStart w:id="18386" w:name="_ETM_Q24_259873"/>
      <w:bookmarkEnd w:id="18386"/>
      <w:r>
        <w:rPr>
          <w:rtl/>
        </w:rPr>
        <w:t xml:space="preserve"> </w:t>
      </w:r>
      <w:bookmarkStart w:id="18387" w:name="_ETM_Q24_264909"/>
      <w:bookmarkEnd w:id="18387"/>
      <w:r>
        <w:rPr>
          <w:rtl/>
        </w:rPr>
        <w:t xml:space="preserve">אני </w:t>
      </w:r>
      <w:bookmarkStart w:id="18388" w:name="_ETM_Q24_265030"/>
      <w:bookmarkEnd w:id="18388"/>
      <w:r>
        <w:rPr>
          <w:rtl/>
        </w:rPr>
        <w:t xml:space="preserve">מקווה </w:t>
      </w:r>
      <w:bookmarkStart w:id="18389" w:name="_ETM_Q24_265420"/>
      <w:bookmarkEnd w:id="18389"/>
      <w:r>
        <w:rPr>
          <w:rtl/>
        </w:rPr>
        <w:t xml:space="preserve">שאולי </w:t>
      </w:r>
      <w:bookmarkStart w:id="18390" w:name="_ETM_Q24_265810"/>
      <w:bookmarkEnd w:id="18390"/>
      <w:r>
        <w:rPr>
          <w:rtl/>
        </w:rPr>
        <w:t>עזרת</w:t>
      </w:r>
      <w:r>
        <w:rPr>
          <w:rFonts w:hint="cs"/>
          <w:rtl/>
        </w:rPr>
        <w:t>י</w:t>
      </w:r>
      <w:r>
        <w:rPr>
          <w:rtl/>
        </w:rPr>
        <w:t xml:space="preserve"> </w:t>
      </w:r>
      <w:bookmarkStart w:id="18391" w:name="_ETM_Q24_266290"/>
      <w:bookmarkStart w:id="18392" w:name="_ETM_Q24_266440"/>
      <w:bookmarkEnd w:id="18391"/>
      <w:bookmarkEnd w:id="18392"/>
      <w:r>
        <w:rPr>
          <w:rtl/>
        </w:rPr>
        <w:t xml:space="preserve">במשהו </w:t>
      </w:r>
      <w:bookmarkStart w:id="18393" w:name="_ETM_Q24_266860"/>
      <w:bookmarkEnd w:id="18393"/>
      <w:r>
        <w:rPr>
          <w:rtl/>
        </w:rPr>
        <w:t xml:space="preserve">לשר </w:t>
      </w:r>
      <w:bookmarkStart w:id="18394" w:name="_ETM_Q24_267220"/>
      <w:bookmarkEnd w:id="18394"/>
      <w:r>
        <w:rPr>
          <w:rtl/>
        </w:rPr>
        <w:t xml:space="preserve">האוצר </w:t>
      </w:r>
      <w:bookmarkStart w:id="18395" w:name="_ETM_Q24_267700"/>
      <w:bookmarkEnd w:id="18395"/>
      <w:r>
        <w:rPr>
          <w:rtl/>
        </w:rPr>
        <w:t>שלנו</w:t>
      </w:r>
      <w:r>
        <w:rPr>
          <w:rFonts w:hint="cs"/>
          <w:rtl/>
        </w:rPr>
        <w:t>.</w:t>
      </w:r>
      <w:r>
        <w:rPr>
          <w:rtl/>
        </w:rPr>
        <w:t xml:space="preserve"> </w:t>
      </w:r>
      <w:bookmarkStart w:id="18396" w:name="_ETM_Q24_268459"/>
      <w:bookmarkEnd w:id="18396"/>
      <w:r>
        <w:rPr>
          <w:rtl/>
        </w:rPr>
        <w:t xml:space="preserve">ככה </w:t>
      </w:r>
      <w:bookmarkStart w:id="18397" w:name="_ETM_Q24_269509"/>
      <w:bookmarkEnd w:id="18397"/>
      <w:r>
        <w:rPr>
          <w:rtl/>
        </w:rPr>
        <w:t xml:space="preserve">יכולנו </w:t>
      </w:r>
      <w:bookmarkStart w:id="18398" w:name="_ETM_Q24_270049"/>
      <w:bookmarkEnd w:id="18398"/>
      <w:r>
        <w:rPr>
          <w:rtl/>
        </w:rPr>
        <w:t xml:space="preserve">לחסוך </w:t>
      </w:r>
      <w:bookmarkStart w:id="18399" w:name="_ETM_Q24_270649"/>
      <w:bookmarkEnd w:id="18399"/>
      <w:r>
        <w:rPr>
          <w:rtl/>
        </w:rPr>
        <w:t xml:space="preserve">למדינת </w:t>
      </w:r>
      <w:bookmarkStart w:id="18400" w:name="_ETM_Q24_271159"/>
      <w:bookmarkEnd w:id="18400"/>
      <w:r>
        <w:rPr>
          <w:rtl/>
        </w:rPr>
        <w:t xml:space="preserve">ישראל </w:t>
      </w:r>
      <w:bookmarkStart w:id="18401" w:name="_ETM_Q24_271549"/>
      <w:bookmarkEnd w:id="18401"/>
      <w:r>
        <w:rPr>
          <w:rtl/>
        </w:rPr>
        <w:t xml:space="preserve">את </w:t>
      </w:r>
      <w:bookmarkStart w:id="18402" w:name="_ETM_Q24_271670"/>
      <w:bookmarkStart w:id="18403" w:name="_ETM_Q24_272270"/>
      <w:bookmarkEnd w:id="18402"/>
      <w:bookmarkEnd w:id="18403"/>
      <w:r>
        <w:rPr>
          <w:rFonts w:hint="cs"/>
          <w:rtl/>
        </w:rPr>
        <w:t>הבור</w:t>
      </w:r>
      <w:bookmarkStart w:id="18404" w:name="_ETM_Q24_272167"/>
      <w:bookmarkEnd w:id="18404"/>
      <w:r>
        <w:rPr>
          <w:rFonts w:hint="cs"/>
          <w:rtl/>
        </w:rPr>
        <w:t xml:space="preserve"> </w:t>
      </w:r>
      <w:bookmarkStart w:id="18405" w:name="_ETM_Q24_269164"/>
      <w:bookmarkEnd w:id="18405"/>
      <w:r>
        <w:rPr>
          <w:rtl/>
        </w:rPr>
        <w:t xml:space="preserve">ואת </w:t>
      </w:r>
      <w:bookmarkStart w:id="18406" w:name="_ETM_Q24_272539"/>
      <w:bookmarkEnd w:id="18406"/>
      <w:r>
        <w:rPr>
          <w:rtl/>
        </w:rPr>
        <w:t xml:space="preserve">הגזרות </w:t>
      </w:r>
      <w:bookmarkStart w:id="18407" w:name="_ETM_Q24_273170"/>
      <w:bookmarkEnd w:id="18407"/>
      <w:r>
        <w:rPr>
          <w:rtl/>
        </w:rPr>
        <w:t xml:space="preserve">שיגיש </w:t>
      </w:r>
      <w:bookmarkStart w:id="18408" w:name="_ETM_Q24_273889"/>
      <w:bookmarkEnd w:id="18408"/>
      <w:r>
        <w:rPr>
          <w:rFonts w:hint="cs"/>
          <w:rtl/>
        </w:rPr>
        <w:t>ל</w:t>
      </w:r>
      <w:r>
        <w:rPr>
          <w:rtl/>
        </w:rPr>
        <w:t xml:space="preserve">נו </w:t>
      </w:r>
      <w:bookmarkStart w:id="18409" w:name="_ETM_Q24_274670"/>
      <w:bookmarkEnd w:id="18409"/>
      <w:r>
        <w:rPr>
          <w:rtl/>
        </w:rPr>
        <w:t xml:space="preserve">בשנת </w:t>
      </w:r>
      <w:bookmarkStart w:id="18410" w:name="_ETM_Q24_275090"/>
      <w:bookmarkStart w:id="18411" w:name="_ETM_Q24_275329"/>
      <w:bookmarkStart w:id="18412" w:name="_ETM_Q24_275450"/>
      <w:bookmarkEnd w:id="18410"/>
      <w:bookmarkEnd w:id="18411"/>
      <w:bookmarkEnd w:id="18412"/>
      <w:r>
        <w:rPr>
          <w:rFonts w:hint="cs"/>
          <w:rtl/>
        </w:rPr>
        <w:t>2024.</w:t>
      </w:r>
    </w:p>
    <w:p w:rsidR="00DA3A44" w:rsidRDefault="00DA3A44" w:rsidP="008B62B4">
      <w:pPr>
        <w:rPr>
          <w:rtl/>
        </w:rPr>
      </w:pPr>
    </w:p>
    <w:p w:rsidR="00DA3A44" w:rsidRDefault="00DA3A44" w:rsidP="008B62B4">
      <w:pPr>
        <w:pStyle w:val="af6"/>
        <w:keepNext/>
        <w:rPr>
          <w:rtl/>
        </w:rPr>
      </w:pPr>
      <w:r w:rsidRPr="00126F1E">
        <w:rPr>
          <w:rStyle w:val="TagStyle"/>
          <w:rtl/>
        </w:rPr>
        <w:t xml:space="preserve"> &lt;&lt; יור &gt;&gt; </w:t>
      </w:r>
      <w:r>
        <w:rPr>
          <w:rtl/>
        </w:rPr>
        <w:t>היו"ר מאיר כהן:</w:t>
      </w:r>
      <w:r w:rsidRPr="00126F1E">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תודה.</w:t>
      </w:r>
    </w:p>
    <w:p w:rsidR="00DA3A44" w:rsidRDefault="00DA3A44" w:rsidP="008B62B4">
      <w:pPr>
        <w:rPr>
          <w:rtl/>
        </w:rPr>
      </w:pPr>
    </w:p>
    <w:p w:rsidR="00DA3A44" w:rsidRDefault="00DA3A44" w:rsidP="008B62B4">
      <w:pPr>
        <w:pStyle w:val="-"/>
        <w:keepNext/>
        <w:rPr>
          <w:rtl/>
        </w:rPr>
      </w:pPr>
      <w:r w:rsidRPr="00126F1E">
        <w:rPr>
          <w:rStyle w:val="TagStyle"/>
          <w:rtl/>
        </w:rPr>
        <w:t xml:space="preserve"> &lt;&lt; דובר_המשך &gt;&gt; </w:t>
      </w:r>
      <w:r>
        <w:rPr>
          <w:rtl/>
        </w:rPr>
        <w:t>אורית פרקש הכהן (המחנה הממלכתי):</w:t>
      </w:r>
      <w:r w:rsidRPr="00126F1E">
        <w:rPr>
          <w:rStyle w:val="TagStyle"/>
          <w:rtl/>
        </w:rPr>
        <w:t xml:space="preserve"> &lt;&lt; דובר_המשך &gt;&gt;</w:t>
      </w:r>
      <w:r>
        <w:rPr>
          <w:rtl/>
        </w:rPr>
        <w:t xml:space="preserve"> </w:t>
      </w:r>
    </w:p>
    <w:p w:rsidR="00DA3A44" w:rsidRDefault="00DA3A44" w:rsidP="00D532FC">
      <w:pPr>
        <w:rPr>
          <w:rtl/>
        </w:rPr>
      </w:pPr>
    </w:p>
    <w:p w:rsidR="00DA3A44" w:rsidRDefault="00DA3A44" w:rsidP="008B62B4">
      <w:pPr>
        <w:rPr>
          <w:rtl/>
        </w:rPr>
      </w:pPr>
      <w:bookmarkStart w:id="18413" w:name="_ETM_Q24_276170"/>
      <w:bookmarkEnd w:id="18413"/>
      <w:r>
        <w:rPr>
          <w:rtl/>
        </w:rPr>
        <w:t xml:space="preserve">ואני </w:t>
      </w:r>
      <w:bookmarkStart w:id="18414" w:name="_ETM_Q24_276409"/>
      <w:bookmarkEnd w:id="18414"/>
      <w:r>
        <w:rPr>
          <w:rtl/>
        </w:rPr>
        <w:t xml:space="preserve">רוצה </w:t>
      </w:r>
      <w:bookmarkStart w:id="18415" w:name="_ETM_Q24_276740"/>
      <w:bookmarkEnd w:id="18415"/>
      <w:r>
        <w:rPr>
          <w:rtl/>
        </w:rPr>
        <w:t>לשאול</w:t>
      </w:r>
      <w:r>
        <w:rPr>
          <w:rFonts w:hint="cs"/>
          <w:rtl/>
        </w:rPr>
        <w:t>: איך הם</w:t>
      </w:r>
      <w:bookmarkStart w:id="18416" w:name="_ETM_Q24_277530"/>
      <w:bookmarkStart w:id="18417" w:name="_ETM_Q24_277890"/>
      <w:bookmarkEnd w:id="18416"/>
      <w:bookmarkEnd w:id="18417"/>
      <w:r>
        <w:rPr>
          <w:rFonts w:hint="cs"/>
          <w:rtl/>
        </w:rPr>
        <w:t xml:space="preserve"> י</w:t>
      </w:r>
      <w:r>
        <w:rPr>
          <w:rtl/>
        </w:rPr>
        <w:t xml:space="preserve">סתכלו </w:t>
      </w:r>
      <w:bookmarkStart w:id="18418" w:name="_ETM_Q24_278340"/>
      <w:bookmarkEnd w:id="18418"/>
      <w:r>
        <w:rPr>
          <w:rtl/>
        </w:rPr>
        <w:t xml:space="preserve">בעיניים </w:t>
      </w:r>
      <w:bookmarkStart w:id="18419" w:name="_ETM_Q24_278789"/>
      <w:bookmarkEnd w:id="18419"/>
      <w:r>
        <w:rPr>
          <w:rtl/>
        </w:rPr>
        <w:t xml:space="preserve">של </w:t>
      </w:r>
      <w:bookmarkStart w:id="18420" w:name="_ETM_Q24_278969"/>
      <w:bookmarkEnd w:id="18420"/>
      <w:r>
        <w:rPr>
          <w:rtl/>
        </w:rPr>
        <w:t xml:space="preserve">הציבור </w:t>
      </w:r>
      <w:bookmarkStart w:id="18421" w:name="_ETM_Q24_279630"/>
      <w:bookmarkEnd w:id="18421"/>
      <w:r>
        <w:rPr>
          <w:rtl/>
        </w:rPr>
        <w:t xml:space="preserve">כשהם </w:t>
      </w:r>
      <w:bookmarkStart w:id="18422" w:name="_ETM_Q24_279899"/>
      <w:bookmarkEnd w:id="18422"/>
      <w:r>
        <w:rPr>
          <w:rtl/>
        </w:rPr>
        <w:t xml:space="preserve">יביאו </w:t>
      </w:r>
      <w:bookmarkStart w:id="18423" w:name="_ETM_Q24_280200"/>
      <w:bookmarkEnd w:id="18423"/>
      <w:r>
        <w:rPr>
          <w:rtl/>
        </w:rPr>
        <w:t xml:space="preserve">את </w:t>
      </w:r>
      <w:bookmarkStart w:id="18424" w:name="_ETM_Q24_280319"/>
      <w:bookmarkEnd w:id="18424"/>
      <w:r>
        <w:rPr>
          <w:rtl/>
        </w:rPr>
        <w:t xml:space="preserve">התקציב </w:t>
      </w:r>
      <w:bookmarkStart w:id="18425" w:name="_ETM_Q24_280799"/>
      <w:bookmarkEnd w:id="18425"/>
      <w:r>
        <w:rPr>
          <w:rtl/>
        </w:rPr>
        <w:t>הזה</w:t>
      </w:r>
      <w:r>
        <w:rPr>
          <w:rFonts w:hint="cs"/>
          <w:rtl/>
        </w:rPr>
        <w:t>?</w:t>
      </w:r>
    </w:p>
    <w:p w:rsidR="00DA3A44" w:rsidRDefault="00DA3A44" w:rsidP="008B62B4">
      <w:pPr>
        <w:rPr>
          <w:rtl/>
        </w:rPr>
      </w:pPr>
    </w:p>
    <w:p w:rsidR="00DA3A44" w:rsidRDefault="00DA3A44" w:rsidP="008B62B4">
      <w:pPr>
        <w:pStyle w:val="af6"/>
        <w:keepNext/>
        <w:rPr>
          <w:rtl/>
        </w:rPr>
      </w:pPr>
      <w:r w:rsidRPr="00212547">
        <w:rPr>
          <w:rStyle w:val="TagStyle"/>
          <w:rtl/>
        </w:rPr>
        <w:t xml:space="preserve"> &lt;&lt; יור &gt;&gt; </w:t>
      </w:r>
      <w:r>
        <w:rPr>
          <w:rtl/>
        </w:rPr>
        <w:t>היו"ר מאיר כהן:</w:t>
      </w:r>
      <w:r w:rsidRPr="00212547">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bookmarkStart w:id="18426" w:name="_ETM_Q24_281100"/>
      <w:bookmarkStart w:id="18427" w:name="_ETM_Q24_276208"/>
      <w:bookmarkEnd w:id="18426"/>
      <w:bookmarkEnd w:id="18427"/>
      <w:r>
        <w:rPr>
          <w:rtl/>
        </w:rPr>
        <w:t xml:space="preserve">תודה </w:t>
      </w:r>
      <w:bookmarkStart w:id="18428" w:name="_ETM_Q24_281399"/>
      <w:bookmarkEnd w:id="18428"/>
      <w:r>
        <w:rPr>
          <w:rtl/>
        </w:rPr>
        <w:t>לך</w:t>
      </w:r>
      <w:bookmarkStart w:id="18429" w:name="_ETM_Q24_277976"/>
      <w:bookmarkStart w:id="18430" w:name="_ETM_Q24_278039"/>
      <w:bookmarkEnd w:id="18429"/>
      <w:bookmarkEnd w:id="18430"/>
      <w:r>
        <w:rPr>
          <w:rFonts w:hint="cs"/>
          <w:rtl/>
        </w:rPr>
        <w:t>.</w:t>
      </w:r>
      <w:r>
        <w:rPr>
          <w:rtl/>
        </w:rPr>
        <w:t xml:space="preserve"> </w:t>
      </w:r>
      <w:bookmarkStart w:id="18431" w:name="_ETM_Q24_281579"/>
      <w:bookmarkEnd w:id="18431"/>
    </w:p>
    <w:p w:rsidR="00DA3A44" w:rsidRDefault="00DA3A44" w:rsidP="008B62B4">
      <w:pPr>
        <w:rPr>
          <w:rtl/>
        </w:rPr>
      </w:pPr>
    </w:p>
    <w:p w:rsidR="00DA3A44" w:rsidRDefault="00DA3A44" w:rsidP="008B62B4">
      <w:pPr>
        <w:pStyle w:val="-"/>
        <w:keepNext/>
        <w:rPr>
          <w:rtl/>
        </w:rPr>
      </w:pPr>
      <w:bookmarkStart w:id="18432" w:name="ET_speakercontinue_5800_22"/>
      <w:r w:rsidRPr="00212547">
        <w:rPr>
          <w:rStyle w:val="TagStyle"/>
          <w:rtl/>
        </w:rPr>
        <w:t xml:space="preserve"> &lt;&lt; דובר_המשך &gt;&gt; </w:t>
      </w:r>
      <w:r>
        <w:rPr>
          <w:rtl/>
        </w:rPr>
        <w:t>אורית פרקש הכהן (המחנה הממלכתי):</w:t>
      </w:r>
      <w:r w:rsidRPr="00212547">
        <w:rPr>
          <w:rStyle w:val="TagStyle"/>
          <w:rtl/>
        </w:rPr>
        <w:t xml:space="preserve"> &lt;&lt; דובר_המשך &gt;&gt;</w:t>
      </w:r>
      <w:r>
        <w:rPr>
          <w:rtl/>
        </w:rPr>
        <w:t xml:space="preserve"> </w:t>
      </w:r>
      <w:bookmarkEnd w:id="18432"/>
    </w:p>
    <w:p w:rsidR="00DA3A44" w:rsidRDefault="00DA3A44" w:rsidP="00D532FC">
      <w:pPr>
        <w:rPr>
          <w:rtl/>
        </w:rPr>
      </w:pPr>
    </w:p>
    <w:p w:rsidR="00DA3A44" w:rsidRPr="00212547" w:rsidRDefault="00DA3A44" w:rsidP="008B62B4">
      <w:pPr>
        <w:rPr>
          <w:rtl/>
        </w:rPr>
      </w:pPr>
      <w:r>
        <w:rPr>
          <w:rFonts w:hint="cs"/>
          <w:rtl/>
        </w:rPr>
        <w:t>תודה.</w:t>
      </w:r>
    </w:p>
    <w:p w:rsidR="00DA3A44" w:rsidRDefault="00DA3A44" w:rsidP="008B62B4">
      <w:pPr>
        <w:rPr>
          <w:rtl/>
        </w:rPr>
      </w:pPr>
    </w:p>
    <w:p w:rsidR="00DA3A44" w:rsidRDefault="00DA3A44" w:rsidP="008B62B4">
      <w:pPr>
        <w:pStyle w:val="af6"/>
        <w:keepNext/>
        <w:rPr>
          <w:rtl/>
        </w:rPr>
      </w:pPr>
      <w:r w:rsidRPr="006D4E17">
        <w:rPr>
          <w:rStyle w:val="TagStyle"/>
          <w:rtl/>
        </w:rPr>
        <w:t xml:space="preserve"> &lt;&lt; יור &gt;&gt; </w:t>
      </w:r>
      <w:r>
        <w:rPr>
          <w:rtl/>
        </w:rPr>
        <w:t>היו"ר מאיר כהן:</w:t>
      </w:r>
      <w:r w:rsidRPr="006D4E17">
        <w:rPr>
          <w:rStyle w:val="TagStyle"/>
          <w:rtl/>
        </w:rPr>
        <w:t xml:space="preserve"> &lt;&lt; יור &gt;&gt;</w:t>
      </w:r>
      <w:r>
        <w:rPr>
          <w:rtl/>
        </w:rPr>
        <w:t xml:space="preserve"> </w:t>
      </w:r>
    </w:p>
    <w:p w:rsidR="00DA3A44" w:rsidRDefault="00DA3A44" w:rsidP="00D532FC">
      <w:pPr>
        <w:rPr>
          <w:rtl/>
        </w:rPr>
      </w:pPr>
    </w:p>
    <w:p w:rsidR="00DA3A44" w:rsidRDefault="00DA3A44" w:rsidP="00FB30E7">
      <w:pPr>
        <w:rPr>
          <w:rtl/>
        </w:rPr>
      </w:pPr>
      <w:bookmarkStart w:id="18433" w:name="_ETM_Q24_282620"/>
      <w:bookmarkStart w:id="18434" w:name="_ETM_Q24_278441"/>
      <w:bookmarkEnd w:id="18433"/>
      <w:bookmarkEnd w:id="18434"/>
      <w:r>
        <w:rPr>
          <w:rtl/>
        </w:rPr>
        <w:t>חברים</w:t>
      </w:r>
      <w:r w:rsidR="00FB30E7">
        <w:rPr>
          <w:rFonts w:hint="cs"/>
          <w:rtl/>
        </w:rPr>
        <w:t>,</w:t>
      </w:r>
      <w:r>
        <w:rPr>
          <w:rtl/>
        </w:rPr>
        <w:t xml:space="preserve"> </w:t>
      </w:r>
      <w:bookmarkStart w:id="18435" w:name="_ETM_Q24_283069"/>
      <w:bookmarkEnd w:id="18435"/>
      <w:r>
        <w:rPr>
          <w:rtl/>
        </w:rPr>
        <w:t xml:space="preserve">אני </w:t>
      </w:r>
      <w:bookmarkStart w:id="18436" w:name="_ETM_Q24_283220"/>
      <w:bookmarkEnd w:id="18436"/>
      <w:r>
        <w:rPr>
          <w:rtl/>
        </w:rPr>
        <w:t xml:space="preserve">רוצה </w:t>
      </w:r>
      <w:bookmarkStart w:id="18437" w:name="_ETM_Q24_283430"/>
      <w:bookmarkEnd w:id="18437"/>
      <w:r>
        <w:rPr>
          <w:rtl/>
        </w:rPr>
        <w:t>להזכיר</w:t>
      </w:r>
      <w:r>
        <w:rPr>
          <w:rFonts w:hint="cs"/>
          <w:rtl/>
        </w:rPr>
        <w:t xml:space="preserve">, </w:t>
      </w:r>
      <w:bookmarkStart w:id="18438" w:name="_ETM_Q24_284209"/>
      <w:bookmarkStart w:id="18439" w:name="_ETM_Q24_284450"/>
      <w:bookmarkStart w:id="18440" w:name="_ETM_Q24_284690"/>
      <w:bookmarkStart w:id="18441" w:name="_ETM_Q24_284990"/>
      <w:bookmarkEnd w:id="18438"/>
      <w:bookmarkEnd w:id="18439"/>
      <w:bookmarkEnd w:id="18440"/>
      <w:bookmarkEnd w:id="18441"/>
      <w:r>
        <w:rPr>
          <w:rtl/>
        </w:rPr>
        <w:t xml:space="preserve">חבר </w:t>
      </w:r>
      <w:bookmarkStart w:id="18442" w:name="_ETM_Q24_286479"/>
      <w:bookmarkEnd w:id="18442"/>
      <w:r>
        <w:rPr>
          <w:rtl/>
        </w:rPr>
        <w:t xml:space="preserve">הכנסת </w:t>
      </w:r>
      <w:bookmarkStart w:id="18443" w:name="_ETM_Q24_286840"/>
      <w:bookmarkEnd w:id="18443"/>
      <w:r>
        <w:rPr>
          <w:rtl/>
        </w:rPr>
        <w:t xml:space="preserve">מיקי </w:t>
      </w:r>
      <w:bookmarkStart w:id="18444" w:name="_ETM_Q24_287619"/>
      <w:bookmarkEnd w:id="18444"/>
      <w:r>
        <w:rPr>
          <w:rtl/>
        </w:rPr>
        <w:t>לוי</w:t>
      </w:r>
      <w:bookmarkStart w:id="18445" w:name="_ETM_Q24_284468"/>
      <w:bookmarkEnd w:id="18445"/>
      <w:r>
        <w:rPr>
          <w:rFonts w:hint="cs"/>
          <w:rtl/>
        </w:rPr>
        <w:t>,</w:t>
      </w:r>
      <w:r>
        <w:rPr>
          <w:rtl/>
        </w:rPr>
        <w:t xml:space="preserve"> </w:t>
      </w:r>
      <w:bookmarkStart w:id="18446" w:name="_ETM_Q24_288340"/>
      <w:bookmarkEnd w:id="18446"/>
      <w:r>
        <w:rPr>
          <w:rtl/>
        </w:rPr>
        <w:t xml:space="preserve">הרי </w:t>
      </w:r>
      <w:bookmarkStart w:id="18447" w:name="_ETM_Q24_288549"/>
      <w:bookmarkEnd w:id="18447"/>
      <w:r>
        <w:rPr>
          <w:rtl/>
        </w:rPr>
        <w:t xml:space="preserve">לכל </w:t>
      </w:r>
      <w:bookmarkStart w:id="18448" w:name="_ETM_Q24_288820"/>
      <w:bookmarkEnd w:id="18448"/>
      <w:r>
        <w:rPr>
          <w:rFonts w:hint="cs"/>
          <w:rtl/>
        </w:rPr>
        <w:t>אחד</w:t>
      </w:r>
      <w:r>
        <w:rPr>
          <w:rtl/>
        </w:rPr>
        <w:t xml:space="preserve"> </w:t>
      </w:r>
      <w:bookmarkStart w:id="18449" w:name="_ETM_Q24_289030"/>
      <w:bookmarkEnd w:id="18449"/>
      <w:r>
        <w:rPr>
          <w:rtl/>
        </w:rPr>
        <w:t xml:space="preserve">יש </w:t>
      </w:r>
      <w:bookmarkStart w:id="18450" w:name="_ETM_Q24_289180"/>
      <w:bookmarkEnd w:id="18450"/>
      <w:r>
        <w:rPr>
          <w:rtl/>
        </w:rPr>
        <w:t xml:space="preserve">מה </w:t>
      </w:r>
      <w:bookmarkStart w:id="18451" w:name="_ETM_Q24_289329"/>
      <w:bookmarkEnd w:id="18451"/>
      <w:r>
        <w:rPr>
          <w:rtl/>
        </w:rPr>
        <w:t>להגיד</w:t>
      </w:r>
      <w:r>
        <w:rPr>
          <w:rFonts w:hint="cs"/>
          <w:rtl/>
        </w:rPr>
        <w:t>,</w:t>
      </w:r>
      <w:r>
        <w:rPr>
          <w:rtl/>
        </w:rPr>
        <w:t xml:space="preserve"> </w:t>
      </w:r>
      <w:bookmarkStart w:id="18452" w:name="_ETM_Q24_289659"/>
      <w:bookmarkEnd w:id="18452"/>
      <w:r>
        <w:rPr>
          <w:rFonts w:hint="cs"/>
          <w:rtl/>
        </w:rPr>
        <w:t>ו</w:t>
      </w:r>
      <w:r>
        <w:rPr>
          <w:rtl/>
        </w:rPr>
        <w:t xml:space="preserve">אני </w:t>
      </w:r>
      <w:bookmarkStart w:id="18453" w:name="_ETM_Q24_289899"/>
      <w:bookmarkEnd w:id="18453"/>
      <w:r>
        <w:rPr>
          <w:rtl/>
        </w:rPr>
        <w:t xml:space="preserve">מכבד </w:t>
      </w:r>
      <w:bookmarkStart w:id="18454" w:name="_ETM_Q24_290560"/>
      <w:bookmarkEnd w:id="18454"/>
      <w:r>
        <w:rPr>
          <w:rtl/>
        </w:rPr>
        <w:t xml:space="preserve">ומעריך </w:t>
      </w:r>
      <w:bookmarkStart w:id="18455" w:name="_ETM_Q24_291070"/>
      <w:bookmarkEnd w:id="18455"/>
      <w:r>
        <w:rPr>
          <w:rtl/>
        </w:rPr>
        <w:t xml:space="preserve">את </w:t>
      </w:r>
      <w:bookmarkStart w:id="18456" w:name="_ETM_Q24_291189"/>
      <w:bookmarkEnd w:id="18456"/>
      <w:r>
        <w:rPr>
          <w:rtl/>
        </w:rPr>
        <w:t>כולם</w:t>
      </w:r>
      <w:r w:rsidR="00FB30E7">
        <w:rPr>
          <w:rFonts w:hint="cs"/>
          <w:rtl/>
        </w:rPr>
        <w:t>,</w:t>
      </w:r>
      <w:r>
        <w:rPr>
          <w:rtl/>
        </w:rPr>
        <w:t xml:space="preserve"> </w:t>
      </w:r>
      <w:bookmarkStart w:id="18457" w:name="_ETM_Q24_291729"/>
      <w:bookmarkEnd w:id="18457"/>
      <w:r>
        <w:rPr>
          <w:rtl/>
        </w:rPr>
        <w:t xml:space="preserve">אבל </w:t>
      </w:r>
      <w:bookmarkStart w:id="18458" w:name="_ETM_Q24_292060"/>
      <w:bookmarkEnd w:id="18458"/>
      <w:r>
        <w:rPr>
          <w:rtl/>
        </w:rPr>
        <w:t xml:space="preserve">אנא </w:t>
      </w:r>
      <w:bookmarkStart w:id="18459" w:name="_ETM_Q24_292360"/>
      <w:bookmarkEnd w:id="18459"/>
      <w:r>
        <w:rPr>
          <w:rtl/>
        </w:rPr>
        <w:t>מכם</w:t>
      </w:r>
      <w:r>
        <w:rPr>
          <w:rFonts w:hint="cs"/>
          <w:rtl/>
        </w:rPr>
        <w:t>,</w:t>
      </w:r>
      <w:bookmarkStart w:id="18460" w:name="_ETM_Q24_293669"/>
      <w:bookmarkEnd w:id="18460"/>
      <w:r>
        <w:rPr>
          <w:rtl/>
        </w:rPr>
        <w:t xml:space="preserve"> </w:t>
      </w:r>
      <w:bookmarkStart w:id="18461" w:name="_ETM_Q24_293530"/>
      <w:bookmarkEnd w:id="18461"/>
      <w:r>
        <w:rPr>
          <w:rtl/>
        </w:rPr>
        <w:t xml:space="preserve">זה </w:t>
      </w:r>
      <w:bookmarkStart w:id="18462" w:name="_ETM_Q24_293830"/>
      <w:bookmarkEnd w:id="18462"/>
      <w:r>
        <w:rPr>
          <w:rtl/>
        </w:rPr>
        <w:t xml:space="preserve">מאוד </w:t>
      </w:r>
      <w:bookmarkStart w:id="18463" w:name="_ETM_Q24_294250"/>
      <w:bookmarkEnd w:id="18463"/>
      <w:r>
        <w:rPr>
          <w:rtl/>
        </w:rPr>
        <w:t xml:space="preserve">לא </w:t>
      </w:r>
      <w:bookmarkStart w:id="18464" w:name="_ETM_Q24_294369"/>
      <w:bookmarkEnd w:id="18464"/>
      <w:r>
        <w:rPr>
          <w:rtl/>
        </w:rPr>
        <w:t xml:space="preserve">נוח </w:t>
      </w:r>
      <w:bookmarkStart w:id="18465" w:name="_ETM_Q24_294850"/>
      <w:bookmarkEnd w:id="18465"/>
      <w:r>
        <w:rPr>
          <w:rtl/>
        </w:rPr>
        <w:t xml:space="preserve">לבקש </w:t>
      </w:r>
      <w:bookmarkStart w:id="18466" w:name="_ETM_Q24_295330"/>
      <w:bookmarkEnd w:id="18466"/>
      <w:r>
        <w:rPr>
          <w:rtl/>
        </w:rPr>
        <w:t xml:space="preserve">ממישהו </w:t>
      </w:r>
      <w:bookmarkStart w:id="18467" w:name="_ETM_Q24_295750"/>
      <w:bookmarkEnd w:id="18467"/>
      <w:r>
        <w:rPr>
          <w:rtl/>
        </w:rPr>
        <w:t>להפסיק</w:t>
      </w:r>
      <w:r>
        <w:rPr>
          <w:rFonts w:hint="cs"/>
          <w:rtl/>
        </w:rPr>
        <w:t>.</w:t>
      </w:r>
      <w:r>
        <w:rPr>
          <w:rtl/>
        </w:rPr>
        <w:t xml:space="preserve"> </w:t>
      </w:r>
      <w:bookmarkStart w:id="18468" w:name="_ETM_Q24_296350"/>
      <w:bookmarkEnd w:id="18468"/>
      <w:r>
        <w:rPr>
          <w:rtl/>
        </w:rPr>
        <w:t xml:space="preserve">תתכננו </w:t>
      </w:r>
      <w:bookmarkStart w:id="18469" w:name="_ETM_Q24_296920"/>
      <w:bookmarkEnd w:id="18469"/>
      <w:r>
        <w:rPr>
          <w:rtl/>
        </w:rPr>
        <w:t xml:space="preserve">את </w:t>
      </w:r>
      <w:bookmarkStart w:id="18470" w:name="_ETM_Q24_296979"/>
      <w:bookmarkEnd w:id="18470"/>
      <w:r>
        <w:rPr>
          <w:rtl/>
        </w:rPr>
        <w:t>זה</w:t>
      </w:r>
      <w:r>
        <w:rPr>
          <w:rFonts w:hint="cs"/>
          <w:rtl/>
        </w:rPr>
        <w:t>, שלוש</w:t>
      </w:r>
      <w:bookmarkStart w:id="18471" w:name="_ETM_Q24_297130"/>
      <w:bookmarkEnd w:id="18471"/>
      <w:r>
        <w:rPr>
          <w:rtl/>
        </w:rPr>
        <w:t xml:space="preserve"> </w:t>
      </w:r>
      <w:bookmarkStart w:id="18472" w:name="_ETM_Q24_297460"/>
      <w:bookmarkEnd w:id="18472"/>
      <w:r>
        <w:rPr>
          <w:rtl/>
        </w:rPr>
        <w:t>דקות</w:t>
      </w:r>
      <w:r>
        <w:rPr>
          <w:rFonts w:hint="cs"/>
          <w:rtl/>
        </w:rPr>
        <w:t>.</w:t>
      </w:r>
      <w:r>
        <w:rPr>
          <w:rtl/>
        </w:rPr>
        <w:t xml:space="preserve"> </w:t>
      </w:r>
      <w:bookmarkStart w:id="18473" w:name="_ETM_Q24_297880"/>
      <w:bookmarkEnd w:id="18473"/>
      <w:r>
        <w:rPr>
          <w:rtl/>
        </w:rPr>
        <w:t xml:space="preserve">תודה </w:t>
      </w:r>
      <w:bookmarkStart w:id="18474" w:name="_ETM_Q24_298149"/>
      <w:bookmarkEnd w:id="18474"/>
      <w:r>
        <w:rPr>
          <w:rtl/>
        </w:rPr>
        <w:t>רבה</w:t>
      </w:r>
      <w:r>
        <w:rPr>
          <w:rFonts w:hint="cs"/>
          <w:rtl/>
        </w:rPr>
        <w:t>.</w:t>
      </w:r>
      <w:r>
        <w:rPr>
          <w:rtl/>
        </w:rPr>
        <w:t xml:space="preserve"> </w:t>
      </w:r>
      <w:bookmarkStart w:id="18475" w:name="_ETM_Q24_299520"/>
      <w:bookmarkEnd w:id="18475"/>
      <w:r>
        <w:rPr>
          <w:rtl/>
        </w:rPr>
        <w:t>יבגני</w:t>
      </w:r>
      <w:r>
        <w:rPr>
          <w:rFonts w:hint="cs"/>
          <w:rtl/>
        </w:rPr>
        <w:t>,</w:t>
      </w:r>
      <w:r>
        <w:rPr>
          <w:rtl/>
        </w:rPr>
        <w:t xml:space="preserve"> </w:t>
      </w:r>
      <w:bookmarkStart w:id="18476" w:name="_ETM_Q24_299939"/>
      <w:bookmarkEnd w:id="18476"/>
      <w:r>
        <w:rPr>
          <w:rtl/>
        </w:rPr>
        <w:t>בבקשה</w:t>
      </w:r>
      <w:r>
        <w:rPr>
          <w:rFonts w:hint="cs"/>
          <w:rtl/>
        </w:rPr>
        <w:t>, אדוני.</w:t>
      </w:r>
      <w:r>
        <w:rPr>
          <w:rtl/>
        </w:rPr>
        <w:t xml:space="preserve"> </w:t>
      </w:r>
      <w:bookmarkStart w:id="18477" w:name="_ETM_Q24_300419"/>
      <w:bookmarkEnd w:id="18477"/>
    </w:p>
    <w:p w:rsidR="00DA3A44" w:rsidRDefault="00DA3A44" w:rsidP="008B62B4">
      <w:pPr>
        <w:rPr>
          <w:rtl/>
        </w:rPr>
      </w:pPr>
    </w:p>
    <w:p w:rsidR="00DA3A44" w:rsidRDefault="00DA3A44" w:rsidP="008B62B4">
      <w:pPr>
        <w:pStyle w:val="a4"/>
        <w:keepNext/>
        <w:rPr>
          <w:rtl/>
        </w:rPr>
      </w:pPr>
      <w:bookmarkStart w:id="18478" w:name="ET_speaker_5792_7"/>
      <w:r w:rsidRPr="006D4E17">
        <w:rPr>
          <w:rStyle w:val="TagStyle"/>
          <w:rtl/>
        </w:rPr>
        <w:t xml:space="preserve"> &lt;&lt; דובר &gt;&gt; </w:t>
      </w:r>
      <w:bookmarkStart w:id="18479" w:name="_Toc152790336"/>
      <w:bookmarkStart w:id="18480" w:name="_Toc152790645"/>
      <w:r>
        <w:rPr>
          <w:rtl/>
        </w:rPr>
        <w:t>יבגני סובה (ישראל ביתנו):</w:t>
      </w:r>
      <w:bookmarkEnd w:id="18479"/>
      <w:bookmarkEnd w:id="18480"/>
      <w:r w:rsidRPr="006D4E17">
        <w:rPr>
          <w:rStyle w:val="TagStyle"/>
          <w:rtl/>
        </w:rPr>
        <w:t xml:space="preserve"> &lt;&lt; דובר &gt;&gt;</w:t>
      </w:r>
      <w:r>
        <w:rPr>
          <w:rtl/>
        </w:rPr>
        <w:t xml:space="preserve"> </w:t>
      </w:r>
      <w:bookmarkEnd w:id="18478"/>
    </w:p>
    <w:p w:rsidR="00DA3A44" w:rsidRDefault="00DA3A44" w:rsidP="00D532FC">
      <w:pPr>
        <w:rPr>
          <w:rtl/>
        </w:rPr>
      </w:pPr>
    </w:p>
    <w:p w:rsidR="00FB30E7" w:rsidRDefault="00DA3A44" w:rsidP="00DE293F">
      <w:pPr>
        <w:rPr>
          <w:rtl/>
        </w:rPr>
      </w:pPr>
      <w:bookmarkStart w:id="18481" w:name="_ETM_Q24_306490"/>
      <w:bookmarkEnd w:id="18481"/>
      <w:r>
        <w:rPr>
          <w:rtl/>
        </w:rPr>
        <w:t xml:space="preserve">אדוני </w:t>
      </w:r>
      <w:bookmarkStart w:id="18482" w:name="_ETM_Q24_306909"/>
      <w:bookmarkEnd w:id="18482"/>
      <w:r>
        <w:rPr>
          <w:rtl/>
        </w:rPr>
        <w:t>היושב-ראש</w:t>
      </w:r>
      <w:r>
        <w:rPr>
          <w:rFonts w:hint="cs"/>
          <w:rtl/>
        </w:rPr>
        <w:t>,</w:t>
      </w:r>
      <w:r>
        <w:rPr>
          <w:rtl/>
        </w:rPr>
        <w:t xml:space="preserve"> </w:t>
      </w:r>
      <w:bookmarkStart w:id="18483" w:name="_ETM_Q24_307509"/>
      <w:bookmarkEnd w:id="18483"/>
      <w:r>
        <w:rPr>
          <w:rtl/>
        </w:rPr>
        <w:t>חבר</w:t>
      </w:r>
      <w:r>
        <w:rPr>
          <w:rFonts w:hint="cs"/>
          <w:rtl/>
        </w:rPr>
        <w:t>י</w:t>
      </w:r>
      <w:r>
        <w:rPr>
          <w:rtl/>
        </w:rPr>
        <w:t xml:space="preserve">י </w:t>
      </w:r>
      <w:bookmarkStart w:id="18484" w:name="_ETM_Q24_307899"/>
      <w:bookmarkEnd w:id="18484"/>
      <w:r>
        <w:rPr>
          <w:rtl/>
        </w:rPr>
        <w:t>חבר</w:t>
      </w:r>
      <w:r>
        <w:rPr>
          <w:rFonts w:hint="cs"/>
          <w:rtl/>
        </w:rPr>
        <w:t>י</w:t>
      </w:r>
      <w:r>
        <w:rPr>
          <w:rtl/>
        </w:rPr>
        <w:t xml:space="preserve"> </w:t>
      </w:r>
      <w:bookmarkStart w:id="18485" w:name="_ETM_Q24_308230"/>
      <w:bookmarkEnd w:id="18485"/>
      <w:r>
        <w:rPr>
          <w:rtl/>
        </w:rPr>
        <w:t>הכנסת</w:t>
      </w:r>
      <w:r>
        <w:rPr>
          <w:rFonts w:hint="cs"/>
          <w:rtl/>
        </w:rPr>
        <w:t>,</w:t>
      </w:r>
      <w:r>
        <w:rPr>
          <w:rtl/>
        </w:rPr>
        <w:t xml:space="preserve"> </w:t>
      </w:r>
      <w:bookmarkStart w:id="18486" w:name="_ETM_Q24_308919"/>
      <w:bookmarkEnd w:id="18486"/>
      <w:r>
        <w:rPr>
          <w:rtl/>
        </w:rPr>
        <w:t xml:space="preserve">היום </w:t>
      </w:r>
      <w:bookmarkStart w:id="18487" w:name="_ETM_Q24_309220"/>
      <w:bookmarkEnd w:id="18487"/>
      <w:r>
        <w:rPr>
          <w:rtl/>
        </w:rPr>
        <w:t>בבוקר</w:t>
      </w:r>
      <w:r w:rsidR="00DE293F">
        <w:rPr>
          <w:rFonts w:hint="cs"/>
          <w:rtl/>
        </w:rPr>
        <w:t xml:space="preserve"> היה</w:t>
      </w:r>
      <w:r>
        <w:rPr>
          <w:rtl/>
        </w:rPr>
        <w:t xml:space="preserve"> </w:t>
      </w:r>
      <w:bookmarkStart w:id="18488" w:name="_ETM_Q24_309880"/>
      <w:bookmarkEnd w:id="18488"/>
      <w:r>
        <w:rPr>
          <w:rtl/>
        </w:rPr>
        <w:t xml:space="preserve">בוועדת </w:t>
      </w:r>
      <w:bookmarkStart w:id="18489" w:name="_ETM_Q24_310389"/>
      <w:bookmarkEnd w:id="18489"/>
      <w:r>
        <w:rPr>
          <w:rFonts w:hint="cs"/>
          <w:rtl/>
        </w:rPr>
        <w:t>ה</w:t>
      </w:r>
      <w:r>
        <w:rPr>
          <w:rtl/>
        </w:rPr>
        <w:t xml:space="preserve">חוץ </w:t>
      </w:r>
      <w:bookmarkStart w:id="18490" w:name="_ETM_Q24_310599"/>
      <w:bookmarkEnd w:id="18490"/>
      <w:r>
        <w:rPr>
          <w:rtl/>
        </w:rPr>
        <w:t>ו</w:t>
      </w:r>
      <w:r>
        <w:rPr>
          <w:rFonts w:hint="cs"/>
          <w:rtl/>
        </w:rPr>
        <w:t>ה</w:t>
      </w:r>
      <w:r>
        <w:rPr>
          <w:rtl/>
        </w:rPr>
        <w:t xml:space="preserve">ביטחון </w:t>
      </w:r>
      <w:bookmarkStart w:id="18491" w:name="_ETM_Q24_311680"/>
      <w:bookmarkEnd w:id="18491"/>
      <w:r>
        <w:rPr>
          <w:rtl/>
        </w:rPr>
        <w:t xml:space="preserve">דיון </w:t>
      </w:r>
      <w:bookmarkStart w:id="18492" w:name="_ETM_Q24_312099"/>
      <w:bookmarkEnd w:id="18492"/>
      <w:r>
        <w:rPr>
          <w:rtl/>
        </w:rPr>
        <w:t xml:space="preserve">בהשתתפותו </w:t>
      </w:r>
      <w:bookmarkStart w:id="18493" w:name="_ETM_Q24_312970"/>
      <w:bookmarkEnd w:id="18493"/>
      <w:r>
        <w:rPr>
          <w:rtl/>
        </w:rPr>
        <w:t xml:space="preserve">של </w:t>
      </w:r>
      <w:bookmarkStart w:id="18494" w:name="_ETM_Q24_313270"/>
      <w:bookmarkEnd w:id="18494"/>
      <w:r>
        <w:rPr>
          <w:rtl/>
        </w:rPr>
        <w:t xml:space="preserve">נגיד </w:t>
      </w:r>
      <w:bookmarkStart w:id="18495" w:name="_ETM_Q24_313780"/>
      <w:bookmarkEnd w:id="18495"/>
      <w:r>
        <w:rPr>
          <w:rtl/>
        </w:rPr>
        <w:t xml:space="preserve">בנק </w:t>
      </w:r>
      <w:bookmarkStart w:id="18496" w:name="_ETM_Q24_314080"/>
      <w:bookmarkEnd w:id="18496"/>
      <w:r>
        <w:rPr>
          <w:rtl/>
        </w:rPr>
        <w:t xml:space="preserve">ישראל </w:t>
      </w:r>
      <w:bookmarkStart w:id="18497" w:name="_ETM_Q24_314680"/>
      <w:bookmarkEnd w:id="18497"/>
      <w:r>
        <w:rPr>
          <w:rtl/>
        </w:rPr>
        <w:t>פרופ</w:t>
      </w:r>
      <w:r>
        <w:rPr>
          <w:rFonts w:hint="cs"/>
          <w:rtl/>
        </w:rPr>
        <w:t>'</w:t>
      </w:r>
      <w:r>
        <w:rPr>
          <w:rtl/>
        </w:rPr>
        <w:t xml:space="preserve"> </w:t>
      </w:r>
      <w:bookmarkStart w:id="18498" w:name="_ETM_Q24_315280"/>
      <w:bookmarkEnd w:id="18498"/>
      <w:r>
        <w:rPr>
          <w:rtl/>
        </w:rPr>
        <w:t xml:space="preserve">אמיר </w:t>
      </w:r>
      <w:bookmarkStart w:id="18499" w:name="_ETM_Q24_315550"/>
      <w:bookmarkEnd w:id="18499"/>
      <w:r>
        <w:rPr>
          <w:rtl/>
        </w:rPr>
        <w:t>ירון</w:t>
      </w:r>
      <w:r>
        <w:rPr>
          <w:rFonts w:hint="cs"/>
          <w:rtl/>
        </w:rPr>
        <w:t>. כמו</w:t>
      </w:r>
      <w:r>
        <w:rPr>
          <w:rtl/>
        </w:rPr>
        <w:t xml:space="preserve"> </w:t>
      </w:r>
      <w:bookmarkStart w:id="18500" w:name="_ETM_Q24_316120"/>
      <w:bookmarkEnd w:id="18500"/>
      <w:r>
        <w:rPr>
          <w:rtl/>
        </w:rPr>
        <w:t xml:space="preserve">רוב </w:t>
      </w:r>
      <w:bookmarkStart w:id="18501" w:name="_ETM_Q24_316569"/>
      <w:bookmarkEnd w:id="18501"/>
      <w:r>
        <w:rPr>
          <w:rtl/>
        </w:rPr>
        <w:t xml:space="preserve">הדיונים </w:t>
      </w:r>
      <w:bookmarkStart w:id="18502" w:name="_ETM_Q24_317200"/>
      <w:bookmarkEnd w:id="18502"/>
      <w:r>
        <w:rPr>
          <w:rtl/>
        </w:rPr>
        <w:t xml:space="preserve">בוועדת </w:t>
      </w:r>
      <w:bookmarkStart w:id="18503" w:name="_ETM_Q24_317590"/>
      <w:bookmarkEnd w:id="18503"/>
      <w:r>
        <w:rPr>
          <w:rFonts w:hint="cs"/>
          <w:rtl/>
        </w:rPr>
        <w:t>ה</w:t>
      </w:r>
      <w:r>
        <w:rPr>
          <w:rtl/>
        </w:rPr>
        <w:t>חוץ</w:t>
      </w:r>
      <w:bookmarkStart w:id="18504" w:name="_ETM_Q24_317770"/>
      <w:bookmarkStart w:id="18505" w:name="_ETM_Q24_318552"/>
      <w:bookmarkEnd w:id="18504"/>
      <w:bookmarkEnd w:id="18505"/>
      <w:r>
        <w:rPr>
          <w:rFonts w:hint="cs"/>
          <w:rtl/>
        </w:rPr>
        <w:t>,</w:t>
      </w:r>
      <w:r>
        <w:rPr>
          <w:rtl/>
        </w:rPr>
        <w:t xml:space="preserve"> </w:t>
      </w:r>
      <w:bookmarkStart w:id="18506" w:name="_ETM_Q24_318340"/>
      <w:bookmarkEnd w:id="18506"/>
      <w:r>
        <w:rPr>
          <w:rtl/>
        </w:rPr>
        <w:t xml:space="preserve">הדיון </w:t>
      </w:r>
      <w:bookmarkStart w:id="18507" w:name="_ETM_Q24_318700"/>
      <w:bookmarkEnd w:id="18507"/>
      <w:r>
        <w:rPr>
          <w:rtl/>
        </w:rPr>
        <w:t xml:space="preserve">היה </w:t>
      </w:r>
      <w:bookmarkStart w:id="18508" w:name="_ETM_Q24_318910"/>
      <w:bookmarkEnd w:id="18508"/>
      <w:r>
        <w:rPr>
          <w:rtl/>
        </w:rPr>
        <w:t>חסוי</w:t>
      </w:r>
      <w:r>
        <w:rPr>
          <w:rFonts w:hint="cs"/>
          <w:rtl/>
        </w:rPr>
        <w:t>.</w:t>
      </w:r>
      <w:r>
        <w:rPr>
          <w:rtl/>
        </w:rPr>
        <w:t xml:space="preserve"> </w:t>
      </w:r>
      <w:bookmarkStart w:id="18509" w:name="_ETM_Q24_320830"/>
      <w:bookmarkStart w:id="18510" w:name="_ETM_Q24_320980"/>
      <w:bookmarkEnd w:id="18509"/>
      <w:bookmarkEnd w:id="18510"/>
      <w:r>
        <w:rPr>
          <w:rtl/>
        </w:rPr>
        <w:t xml:space="preserve">נדמה </w:t>
      </w:r>
      <w:bookmarkStart w:id="18511" w:name="_ETM_Q24_321189"/>
      <w:bookmarkEnd w:id="18511"/>
      <w:r>
        <w:rPr>
          <w:rtl/>
        </w:rPr>
        <w:t xml:space="preserve">לי </w:t>
      </w:r>
      <w:bookmarkStart w:id="18512" w:name="_ETM_Q24_321280"/>
      <w:bookmarkEnd w:id="18512"/>
      <w:r>
        <w:rPr>
          <w:rFonts w:hint="cs"/>
          <w:rtl/>
        </w:rPr>
        <w:t>ש</w:t>
      </w:r>
      <w:r>
        <w:rPr>
          <w:rtl/>
        </w:rPr>
        <w:t xml:space="preserve">גם </w:t>
      </w:r>
      <w:bookmarkStart w:id="18513" w:name="_ETM_Q24_321489"/>
      <w:bookmarkEnd w:id="18513"/>
      <w:r>
        <w:rPr>
          <w:rtl/>
        </w:rPr>
        <w:t xml:space="preserve">אדוני </w:t>
      </w:r>
      <w:bookmarkStart w:id="18514" w:name="_ETM_Q24_321760"/>
      <w:bookmarkEnd w:id="18514"/>
      <w:r>
        <w:rPr>
          <w:rtl/>
        </w:rPr>
        <w:t xml:space="preserve">היושב-ראש </w:t>
      </w:r>
      <w:bookmarkStart w:id="18515" w:name="_ETM_Q24_322209"/>
      <w:bookmarkEnd w:id="18515"/>
      <w:r>
        <w:rPr>
          <w:rFonts w:hint="cs"/>
          <w:rtl/>
        </w:rPr>
        <w:t>ה</w:t>
      </w:r>
      <w:r>
        <w:rPr>
          <w:rtl/>
        </w:rPr>
        <w:t xml:space="preserve">שתתף </w:t>
      </w:r>
      <w:bookmarkStart w:id="18516" w:name="_ETM_Q24_322629"/>
      <w:bookmarkEnd w:id="18516"/>
      <w:r>
        <w:rPr>
          <w:rtl/>
        </w:rPr>
        <w:t xml:space="preserve">בדיון </w:t>
      </w:r>
      <w:bookmarkStart w:id="18517" w:name="_ETM_Q24_323049"/>
      <w:bookmarkEnd w:id="18517"/>
      <w:r>
        <w:rPr>
          <w:rtl/>
        </w:rPr>
        <w:t>הזה</w:t>
      </w:r>
      <w:r>
        <w:rPr>
          <w:rFonts w:hint="cs"/>
          <w:rtl/>
        </w:rPr>
        <w:t>.</w:t>
      </w:r>
      <w:r>
        <w:rPr>
          <w:rtl/>
        </w:rPr>
        <w:t xml:space="preserve"> </w:t>
      </w:r>
      <w:bookmarkStart w:id="18518" w:name="_ETM_Q24_323530"/>
      <w:bookmarkEnd w:id="18518"/>
      <w:r>
        <w:rPr>
          <w:rtl/>
        </w:rPr>
        <w:t xml:space="preserve">עכשיו </w:t>
      </w:r>
      <w:bookmarkStart w:id="18519" w:name="_ETM_Q24_323860"/>
      <w:bookmarkEnd w:id="18519"/>
      <w:r>
        <w:rPr>
          <w:rtl/>
        </w:rPr>
        <w:t>השאלה</w:t>
      </w:r>
      <w:r>
        <w:rPr>
          <w:rFonts w:hint="cs"/>
          <w:rtl/>
        </w:rPr>
        <w:t>:</w:t>
      </w:r>
      <w:r>
        <w:rPr>
          <w:rtl/>
        </w:rPr>
        <w:t xml:space="preserve"> </w:t>
      </w:r>
      <w:bookmarkStart w:id="18520" w:name="_ETM_Q24_324489"/>
      <w:bookmarkEnd w:id="18520"/>
      <w:r>
        <w:rPr>
          <w:rtl/>
        </w:rPr>
        <w:t xml:space="preserve">למה </w:t>
      </w:r>
      <w:bookmarkStart w:id="18521" w:name="_ETM_Q24_325030"/>
      <w:bookmarkEnd w:id="18521"/>
      <w:r>
        <w:rPr>
          <w:rtl/>
        </w:rPr>
        <w:t xml:space="preserve">דיון </w:t>
      </w:r>
      <w:bookmarkStart w:id="18522" w:name="_ETM_Q24_325450"/>
      <w:bookmarkEnd w:id="18522"/>
      <w:r>
        <w:rPr>
          <w:rtl/>
        </w:rPr>
        <w:t xml:space="preserve">על </w:t>
      </w:r>
      <w:bookmarkStart w:id="18523" w:name="_ETM_Q24_325659"/>
      <w:bookmarkEnd w:id="18523"/>
      <w:r>
        <w:rPr>
          <w:rtl/>
        </w:rPr>
        <w:t xml:space="preserve">עתידה </w:t>
      </w:r>
      <w:bookmarkStart w:id="18524" w:name="_ETM_Q24_326230"/>
      <w:bookmarkEnd w:id="18524"/>
      <w:r>
        <w:rPr>
          <w:rtl/>
        </w:rPr>
        <w:t xml:space="preserve">של </w:t>
      </w:r>
      <w:bookmarkStart w:id="18525" w:name="_ETM_Q24_326500"/>
      <w:bookmarkEnd w:id="18525"/>
      <w:r>
        <w:rPr>
          <w:rtl/>
        </w:rPr>
        <w:t xml:space="preserve">הכלכלה </w:t>
      </w:r>
      <w:bookmarkStart w:id="18526" w:name="_ETM_Q24_327550"/>
      <w:bookmarkEnd w:id="18526"/>
      <w:r>
        <w:rPr>
          <w:rtl/>
        </w:rPr>
        <w:t xml:space="preserve">ועל </w:t>
      </w:r>
      <w:bookmarkStart w:id="18527" w:name="_ETM_Q24_328030"/>
      <w:bookmarkEnd w:id="18527"/>
      <w:r>
        <w:rPr>
          <w:rtl/>
        </w:rPr>
        <w:t xml:space="preserve">עתיד </w:t>
      </w:r>
      <w:bookmarkStart w:id="18528" w:name="_ETM_Q24_328480"/>
      <w:bookmarkEnd w:id="18528"/>
      <w:r>
        <w:rPr>
          <w:rtl/>
        </w:rPr>
        <w:t xml:space="preserve">ילדינו </w:t>
      </w:r>
      <w:bookmarkStart w:id="18529" w:name="_ETM_Q24_329050"/>
      <w:bookmarkEnd w:id="18529"/>
      <w:r>
        <w:rPr>
          <w:rtl/>
        </w:rPr>
        <w:t xml:space="preserve">צריך </w:t>
      </w:r>
      <w:bookmarkStart w:id="18530" w:name="_ETM_Q24_329260"/>
      <w:bookmarkEnd w:id="18530"/>
      <w:r>
        <w:rPr>
          <w:rtl/>
        </w:rPr>
        <w:t xml:space="preserve">להיות </w:t>
      </w:r>
      <w:bookmarkStart w:id="18531" w:name="_ETM_Q24_329410"/>
      <w:bookmarkEnd w:id="18531"/>
      <w:r>
        <w:rPr>
          <w:rtl/>
        </w:rPr>
        <w:t>חסוי</w:t>
      </w:r>
      <w:r>
        <w:rPr>
          <w:rFonts w:hint="cs"/>
          <w:rtl/>
        </w:rPr>
        <w:t>?</w:t>
      </w:r>
      <w:r>
        <w:rPr>
          <w:rtl/>
        </w:rPr>
        <w:t xml:space="preserve"> </w:t>
      </w:r>
      <w:bookmarkStart w:id="18532" w:name="_ETM_Q24_330129"/>
      <w:bookmarkEnd w:id="18532"/>
      <w:r>
        <w:rPr>
          <w:rtl/>
        </w:rPr>
        <w:t xml:space="preserve">כאשר </w:t>
      </w:r>
      <w:bookmarkStart w:id="18533" w:name="_ETM_Q24_331090"/>
      <w:bookmarkEnd w:id="18533"/>
      <w:r>
        <w:rPr>
          <w:rtl/>
        </w:rPr>
        <w:t xml:space="preserve">אוטוריטה </w:t>
      </w:r>
      <w:bookmarkStart w:id="18534" w:name="_ETM_Q24_331750"/>
      <w:bookmarkEnd w:id="18534"/>
      <w:r>
        <w:rPr>
          <w:rtl/>
        </w:rPr>
        <w:t xml:space="preserve">כלכלית </w:t>
      </w:r>
      <w:bookmarkStart w:id="18535" w:name="_ETM_Q24_332410"/>
      <w:bookmarkEnd w:id="18535"/>
      <w:r>
        <w:rPr>
          <w:rtl/>
        </w:rPr>
        <w:t xml:space="preserve">כמו </w:t>
      </w:r>
      <w:bookmarkStart w:id="18536" w:name="_ETM_Q24_332620"/>
      <w:bookmarkEnd w:id="18536"/>
      <w:r>
        <w:rPr>
          <w:rtl/>
        </w:rPr>
        <w:t xml:space="preserve">נגיד </w:t>
      </w:r>
      <w:bookmarkStart w:id="18537" w:name="_ETM_Q24_332889"/>
      <w:bookmarkEnd w:id="18537"/>
      <w:r>
        <w:rPr>
          <w:rtl/>
        </w:rPr>
        <w:t xml:space="preserve">בנק </w:t>
      </w:r>
      <w:bookmarkStart w:id="18538" w:name="_ETM_Q24_333160"/>
      <w:bookmarkEnd w:id="18538"/>
      <w:r>
        <w:rPr>
          <w:rtl/>
        </w:rPr>
        <w:t>ישראל</w:t>
      </w:r>
      <w:r>
        <w:rPr>
          <w:rFonts w:hint="cs"/>
          <w:rtl/>
        </w:rPr>
        <w:t>,</w:t>
      </w:r>
      <w:r>
        <w:rPr>
          <w:rtl/>
        </w:rPr>
        <w:t xml:space="preserve"> </w:t>
      </w:r>
      <w:bookmarkStart w:id="18539" w:name="_ETM_Q24_334040"/>
      <w:bookmarkEnd w:id="18539"/>
      <w:r>
        <w:rPr>
          <w:rFonts w:hint="cs"/>
          <w:rtl/>
        </w:rPr>
        <w:t>כ</w:t>
      </w:r>
      <w:r>
        <w:rPr>
          <w:rtl/>
        </w:rPr>
        <w:t xml:space="preserve">שהוא </w:t>
      </w:r>
      <w:bookmarkStart w:id="18540" w:name="_ETM_Q24_334279"/>
      <w:bookmarkEnd w:id="18540"/>
      <w:r>
        <w:rPr>
          <w:rtl/>
        </w:rPr>
        <w:t xml:space="preserve">רוצה </w:t>
      </w:r>
      <w:bookmarkStart w:id="18541" w:name="_ETM_Q24_334549"/>
      <w:bookmarkEnd w:id="18541"/>
      <w:r>
        <w:rPr>
          <w:rtl/>
        </w:rPr>
        <w:t xml:space="preserve">להזהיר </w:t>
      </w:r>
      <w:bookmarkStart w:id="18542" w:name="_ETM_Q24_335150"/>
      <w:bookmarkEnd w:id="18542"/>
      <w:r>
        <w:rPr>
          <w:rtl/>
        </w:rPr>
        <w:t xml:space="preserve">אותנו </w:t>
      </w:r>
      <w:bookmarkStart w:id="18543" w:name="_ETM_Q24_336109"/>
      <w:bookmarkEnd w:id="18543"/>
      <w:r>
        <w:rPr>
          <w:rFonts w:hint="cs"/>
          <w:rtl/>
        </w:rPr>
        <w:t>מ</w:t>
      </w:r>
      <w:r>
        <w:rPr>
          <w:rtl/>
        </w:rPr>
        <w:t xml:space="preserve">פני </w:t>
      </w:r>
      <w:bookmarkStart w:id="18544" w:name="_ETM_Q24_336620"/>
      <w:bookmarkEnd w:id="18544"/>
      <w:r>
        <w:rPr>
          <w:rtl/>
        </w:rPr>
        <w:t xml:space="preserve">תהליכים </w:t>
      </w:r>
      <w:bookmarkStart w:id="18545" w:name="_ETM_Q24_337279"/>
      <w:bookmarkEnd w:id="18545"/>
      <w:r>
        <w:rPr>
          <w:rtl/>
        </w:rPr>
        <w:t xml:space="preserve">שקורים </w:t>
      </w:r>
      <w:bookmarkStart w:id="18546" w:name="_ETM_Q24_337760"/>
      <w:bookmarkEnd w:id="18546"/>
      <w:r>
        <w:rPr>
          <w:rtl/>
        </w:rPr>
        <w:t xml:space="preserve">בכנסת </w:t>
      </w:r>
      <w:bookmarkStart w:id="18547" w:name="_ETM_Q24_338719"/>
      <w:bookmarkEnd w:id="18547"/>
      <w:r>
        <w:rPr>
          <w:rtl/>
        </w:rPr>
        <w:t xml:space="preserve">ועלולים </w:t>
      </w:r>
      <w:bookmarkStart w:id="18548" w:name="_ETM_Q24_339409"/>
      <w:bookmarkEnd w:id="18548"/>
      <w:r>
        <w:rPr>
          <w:rtl/>
        </w:rPr>
        <w:t xml:space="preserve">להשפיע </w:t>
      </w:r>
      <w:bookmarkStart w:id="18549" w:name="_ETM_Q24_340099"/>
      <w:bookmarkEnd w:id="18549"/>
      <w:r>
        <w:rPr>
          <w:rtl/>
        </w:rPr>
        <w:t xml:space="preserve">על </w:t>
      </w:r>
      <w:bookmarkStart w:id="18550" w:name="_ETM_Q24_340189"/>
      <w:bookmarkEnd w:id="18550"/>
      <w:r>
        <w:rPr>
          <w:rtl/>
        </w:rPr>
        <w:t xml:space="preserve">מדינת </w:t>
      </w:r>
      <w:bookmarkStart w:id="18551" w:name="_ETM_Q24_340609"/>
      <w:bookmarkEnd w:id="18551"/>
      <w:r>
        <w:rPr>
          <w:rtl/>
        </w:rPr>
        <w:t>ישראל</w:t>
      </w:r>
      <w:r>
        <w:rPr>
          <w:rFonts w:hint="cs"/>
          <w:rtl/>
        </w:rPr>
        <w:t xml:space="preserve"> </w:t>
      </w:r>
      <w:r>
        <w:rPr>
          <w:rtl/>
        </w:rPr>
        <w:t xml:space="preserve">– </w:t>
      </w:r>
      <w:bookmarkStart w:id="18552" w:name="_ETM_Q24_341029"/>
      <w:bookmarkEnd w:id="18552"/>
      <w:r>
        <w:rPr>
          <w:rtl/>
        </w:rPr>
        <w:t xml:space="preserve">צריך </w:t>
      </w:r>
      <w:bookmarkStart w:id="18553" w:name="_ETM_Q24_341209"/>
      <w:bookmarkEnd w:id="18553"/>
      <w:r>
        <w:rPr>
          <w:rtl/>
        </w:rPr>
        <w:t xml:space="preserve">להיות </w:t>
      </w:r>
      <w:bookmarkStart w:id="18554" w:name="_ETM_Q24_341359"/>
      <w:bookmarkEnd w:id="18554"/>
      <w:r>
        <w:rPr>
          <w:rtl/>
        </w:rPr>
        <w:t>חסוי</w:t>
      </w:r>
      <w:r>
        <w:rPr>
          <w:rFonts w:hint="cs"/>
          <w:rtl/>
        </w:rPr>
        <w:t>?</w:t>
      </w:r>
      <w:bookmarkStart w:id="18555" w:name="_ETM_Q24_336889"/>
      <w:bookmarkEnd w:id="18555"/>
      <w:r>
        <w:rPr>
          <w:rtl/>
        </w:rPr>
        <w:t xml:space="preserve"> </w:t>
      </w:r>
      <w:bookmarkStart w:id="18556" w:name="_ETM_Q24_342230"/>
      <w:bookmarkStart w:id="18557" w:name="_ETM_Q24_338171"/>
      <w:bookmarkStart w:id="18558" w:name="_ETM_Q24_338229"/>
      <w:bookmarkStart w:id="18559" w:name="_ETM_Q24_339056"/>
      <w:bookmarkStart w:id="18560" w:name="_ETM_Q24_339088"/>
      <w:bookmarkEnd w:id="18556"/>
      <w:bookmarkEnd w:id="18557"/>
      <w:bookmarkEnd w:id="18558"/>
      <w:bookmarkEnd w:id="18559"/>
      <w:bookmarkEnd w:id="18560"/>
      <w:r>
        <w:rPr>
          <w:rtl/>
        </w:rPr>
        <w:t xml:space="preserve">אז </w:t>
      </w:r>
      <w:bookmarkStart w:id="18561" w:name="_ETM_Q24_342499"/>
      <w:bookmarkStart w:id="18562" w:name="_ETM_Q24_343010"/>
      <w:bookmarkEnd w:id="18561"/>
      <w:bookmarkEnd w:id="18562"/>
      <w:r>
        <w:rPr>
          <w:rtl/>
        </w:rPr>
        <w:t xml:space="preserve">אני </w:t>
      </w:r>
      <w:bookmarkStart w:id="18563" w:name="_ETM_Q24_343579"/>
      <w:bookmarkEnd w:id="18563"/>
      <w:r>
        <w:rPr>
          <w:rtl/>
        </w:rPr>
        <w:t xml:space="preserve">מקפיד </w:t>
      </w:r>
      <w:bookmarkStart w:id="18564" w:name="_ETM_Q24_344209"/>
      <w:bookmarkEnd w:id="18564"/>
      <w:r>
        <w:rPr>
          <w:rtl/>
        </w:rPr>
        <w:t xml:space="preserve">לשמור </w:t>
      </w:r>
      <w:bookmarkStart w:id="18565" w:name="_ETM_Q24_344629"/>
      <w:bookmarkEnd w:id="18565"/>
      <w:r>
        <w:rPr>
          <w:rtl/>
        </w:rPr>
        <w:t xml:space="preserve">על </w:t>
      </w:r>
      <w:bookmarkStart w:id="18566" w:name="_ETM_Q24_344719"/>
      <w:bookmarkEnd w:id="18566"/>
      <w:r>
        <w:rPr>
          <w:rFonts w:hint="cs"/>
          <w:rtl/>
        </w:rPr>
        <w:t>ה</w:t>
      </w:r>
      <w:r>
        <w:rPr>
          <w:rtl/>
        </w:rPr>
        <w:t xml:space="preserve">חיסיון </w:t>
      </w:r>
      <w:bookmarkStart w:id="18567" w:name="_ETM_Q24_345260"/>
      <w:bookmarkEnd w:id="18567"/>
      <w:r>
        <w:rPr>
          <w:rtl/>
        </w:rPr>
        <w:t xml:space="preserve">של </w:t>
      </w:r>
      <w:bookmarkStart w:id="18568" w:name="_ETM_Q24_345409"/>
      <w:bookmarkEnd w:id="18568"/>
      <w:r>
        <w:rPr>
          <w:rtl/>
        </w:rPr>
        <w:t xml:space="preserve">הוועדה </w:t>
      </w:r>
      <w:bookmarkStart w:id="18569" w:name="_ETM_Q24_345889"/>
      <w:bookmarkEnd w:id="18569"/>
      <w:r>
        <w:rPr>
          <w:rtl/>
        </w:rPr>
        <w:t xml:space="preserve">שבה </w:t>
      </w:r>
      <w:bookmarkStart w:id="18570" w:name="_ETM_Q24_346189"/>
      <w:bookmarkEnd w:id="18570"/>
      <w:r>
        <w:rPr>
          <w:rtl/>
        </w:rPr>
        <w:t xml:space="preserve">אני </w:t>
      </w:r>
      <w:bookmarkStart w:id="18571" w:name="_ETM_Q24_346340"/>
      <w:bookmarkEnd w:id="18571"/>
      <w:r>
        <w:rPr>
          <w:rtl/>
        </w:rPr>
        <w:t xml:space="preserve">יושב </w:t>
      </w:r>
      <w:bookmarkStart w:id="18572" w:name="_ETM_Q24_346639"/>
      <w:bookmarkEnd w:id="18572"/>
      <w:r>
        <w:rPr>
          <w:rtl/>
        </w:rPr>
        <w:t>כ</w:t>
      </w:r>
      <w:bookmarkStart w:id="18573" w:name="_ETM_Q24_346790"/>
      <w:bookmarkEnd w:id="18573"/>
      <w:r>
        <w:rPr>
          <w:rtl/>
        </w:rPr>
        <w:t xml:space="preserve">ממלא </w:t>
      </w:r>
      <w:bookmarkStart w:id="18574" w:name="_ETM_Q24_347150"/>
      <w:bookmarkEnd w:id="18574"/>
      <w:r>
        <w:rPr>
          <w:rtl/>
        </w:rPr>
        <w:t>מקום</w:t>
      </w:r>
      <w:r>
        <w:rPr>
          <w:rFonts w:hint="cs"/>
          <w:rtl/>
        </w:rPr>
        <w:t>,</w:t>
      </w:r>
      <w:r>
        <w:rPr>
          <w:rtl/>
        </w:rPr>
        <w:t xml:space="preserve"> </w:t>
      </w:r>
      <w:bookmarkStart w:id="18575" w:name="_ETM_Q24_347930"/>
      <w:bookmarkEnd w:id="18575"/>
      <w:r>
        <w:rPr>
          <w:rtl/>
        </w:rPr>
        <w:t xml:space="preserve">אבל </w:t>
      </w:r>
      <w:bookmarkStart w:id="18576" w:name="_ETM_Q24_348200"/>
      <w:bookmarkEnd w:id="18576"/>
      <w:r>
        <w:rPr>
          <w:rtl/>
        </w:rPr>
        <w:t xml:space="preserve">לא </w:t>
      </w:r>
      <w:bookmarkStart w:id="18577" w:name="_ETM_Q24_348319"/>
      <w:bookmarkEnd w:id="18577"/>
      <w:r>
        <w:rPr>
          <w:rtl/>
        </w:rPr>
        <w:t xml:space="preserve">הבנתי </w:t>
      </w:r>
      <w:bookmarkStart w:id="18578" w:name="_ETM_Q24_348829"/>
      <w:bookmarkEnd w:id="18578"/>
      <w:r>
        <w:rPr>
          <w:rtl/>
        </w:rPr>
        <w:t xml:space="preserve">למה </w:t>
      </w:r>
      <w:bookmarkStart w:id="18579" w:name="_ETM_Q24_349099"/>
      <w:bookmarkEnd w:id="18579"/>
      <w:r>
        <w:rPr>
          <w:rtl/>
        </w:rPr>
        <w:t xml:space="preserve">זה </w:t>
      </w:r>
      <w:bookmarkStart w:id="18580" w:name="_ETM_Q24_349219"/>
      <w:bookmarkEnd w:id="18580"/>
      <w:r>
        <w:rPr>
          <w:rtl/>
        </w:rPr>
        <w:t xml:space="preserve">צריך </w:t>
      </w:r>
      <w:bookmarkStart w:id="18581" w:name="_ETM_Q24_349430"/>
      <w:bookmarkEnd w:id="18581"/>
      <w:r>
        <w:rPr>
          <w:rtl/>
        </w:rPr>
        <w:t xml:space="preserve">להיות </w:t>
      </w:r>
      <w:bookmarkStart w:id="18582" w:name="_ETM_Q24_349609"/>
      <w:bookmarkEnd w:id="18582"/>
      <w:r>
        <w:rPr>
          <w:rtl/>
        </w:rPr>
        <w:t>חסוי</w:t>
      </w:r>
      <w:r>
        <w:rPr>
          <w:rFonts w:hint="cs"/>
          <w:rtl/>
        </w:rPr>
        <w:t>.</w:t>
      </w:r>
      <w:r>
        <w:rPr>
          <w:rtl/>
        </w:rPr>
        <w:t xml:space="preserve"> </w:t>
      </w:r>
      <w:bookmarkStart w:id="18583" w:name="_ETM_Q24_350719"/>
      <w:bookmarkEnd w:id="18583"/>
    </w:p>
    <w:p w:rsidR="00FB30E7" w:rsidRDefault="00FB30E7" w:rsidP="00FB30E7">
      <w:pPr>
        <w:rPr>
          <w:rtl/>
        </w:rPr>
      </w:pPr>
    </w:p>
    <w:p w:rsidR="00DA3A44" w:rsidRDefault="00DA3A44" w:rsidP="00FB30E7">
      <w:pPr>
        <w:rPr>
          <w:rtl/>
        </w:rPr>
      </w:pPr>
      <w:r>
        <w:rPr>
          <w:rtl/>
        </w:rPr>
        <w:t xml:space="preserve">אבל </w:t>
      </w:r>
      <w:bookmarkStart w:id="18584" w:name="_ETM_Q24_351079"/>
      <w:bookmarkEnd w:id="18584"/>
      <w:r>
        <w:rPr>
          <w:rtl/>
        </w:rPr>
        <w:t xml:space="preserve">מה </w:t>
      </w:r>
      <w:bookmarkStart w:id="18585" w:name="_ETM_Q24_351260"/>
      <w:bookmarkEnd w:id="18585"/>
      <w:r>
        <w:rPr>
          <w:rtl/>
        </w:rPr>
        <w:t xml:space="preserve">ששמעתי </w:t>
      </w:r>
      <w:bookmarkStart w:id="18586" w:name="_ETM_Q24_352099"/>
      <w:bookmarkEnd w:id="18586"/>
      <w:r>
        <w:rPr>
          <w:rtl/>
        </w:rPr>
        <w:t xml:space="preserve">היום </w:t>
      </w:r>
      <w:bookmarkStart w:id="18587" w:name="_ETM_Q24_353030"/>
      <w:bookmarkEnd w:id="18587"/>
      <w:r w:rsidR="00FB30E7">
        <w:rPr>
          <w:rFonts w:hint="cs"/>
          <w:rtl/>
        </w:rPr>
        <w:t xml:space="preserve">– </w:t>
      </w:r>
      <w:r>
        <w:rPr>
          <w:rtl/>
        </w:rPr>
        <w:t xml:space="preserve">שמעתי </w:t>
      </w:r>
      <w:bookmarkStart w:id="18588" w:name="_ETM_Q24_353540"/>
      <w:bookmarkEnd w:id="18588"/>
      <w:r>
        <w:rPr>
          <w:rtl/>
        </w:rPr>
        <w:t xml:space="preserve">כמה </w:t>
      </w:r>
      <w:bookmarkStart w:id="18589" w:name="_ETM_Q24_353780"/>
      <w:bookmarkEnd w:id="18589"/>
      <w:r>
        <w:rPr>
          <w:rtl/>
        </w:rPr>
        <w:t xml:space="preserve">דברים </w:t>
      </w:r>
      <w:bookmarkStart w:id="18590" w:name="_ETM_Q24_354169"/>
      <w:bookmarkEnd w:id="18590"/>
      <w:r>
        <w:rPr>
          <w:rtl/>
        </w:rPr>
        <w:t>חשובים</w:t>
      </w:r>
      <w:r>
        <w:rPr>
          <w:rFonts w:hint="cs"/>
          <w:rtl/>
        </w:rPr>
        <w:t>.</w:t>
      </w:r>
    </w:p>
    <w:p w:rsidR="00DA3A44" w:rsidRDefault="00DA3A44" w:rsidP="008B62B4">
      <w:pPr>
        <w:rPr>
          <w:rtl/>
        </w:rPr>
      </w:pPr>
    </w:p>
    <w:p w:rsidR="00DA3A44" w:rsidRDefault="00DA3A44" w:rsidP="008B62B4">
      <w:pPr>
        <w:pStyle w:val="af5"/>
        <w:keepNext/>
        <w:rPr>
          <w:rtl/>
        </w:rPr>
      </w:pPr>
      <w:bookmarkStart w:id="18591" w:name="ET_interruption_5084_23"/>
      <w:r w:rsidRPr="00251F05">
        <w:rPr>
          <w:rStyle w:val="TagStyle"/>
          <w:rtl/>
        </w:rPr>
        <w:t xml:space="preserve"> &lt;&lt; קריאה &gt;&gt; </w:t>
      </w:r>
      <w:r>
        <w:rPr>
          <w:rtl/>
        </w:rPr>
        <w:t>מיקי לוי (יש עתיד):</w:t>
      </w:r>
      <w:r w:rsidRPr="00251F05">
        <w:rPr>
          <w:rStyle w:val="TagStyle"/>
          <w:rtl/>
        </w:rPr>
        <w:t xml:space="preserve"> &lt;&lt; קריאה &gt;&gt;</w:t>
      </w:r>
      <w:r>
        <w:rPr>
          <w:rtl/>
        </w:rPr>
        <w:t xml:space="preserve"> </w:t>
      </w:r>
      <w:bookmarkEnd w:id="18591"/>
    </w:p>
    <w:p w:rsidR="00DA3A44" w:rsidRDefault="00DA3A44" w:rsidP="00D532FC">
      <w:pPr>
        <w:rPr>
          <w:rtl/>
        </w:rPr>
      </w:pPr>
    </w:p>
    <w:p w:rsidR="00DA3A44" w:rsidRDefault="00DA3A44" w:rsidP="008B62B4">
      <w:pPr>
        <w:rPr>
          <w:rtl/>
        </w:rPr>
      </w:pPr>
      <w:r>
        <w:rPr>
          <w:rFonts w:hint="cs"/>
          <w:rtl/>
        </w:rPr>
        <w:t>אולי אם נקיים את זה בוועדה לביקורת המדינה זה לא יהיה חסוי.</w:t>
      </w:r>
    </w:p>
    <w:p w:rsidR="00DA3A44" w:rsidRDefault="00DA3A44" w:rsidP="008B62B4">
      <w:pPr>
        <w:rPr>
          <w:rtl/>
          <w:lang w:eastAsia="he-IL"/>
        </w:rPr>
      </w:pPr>
    </w:p>
    <w:p w:rsidR="00DA3A44" w:rsidRDefault="00DA3A44" w:rsidP="008B62B4">
      <w:pPr>
        <w:pStyle w:val="-"/>
        <w:keepNext/>
        <w:rPr>
          <w:rtl/>
        </w:rPr>
      </w:pPr>
      <w:bookmarkStart w:id="18592" w:name="ET_speakercontinue_5792_26"/>
      <w:r w:rsidRPr="00251F05">
        <w:rPr>
          <w:rStyle w:val="TagStyle"/>
          <w:rtl/>
        </w:rPr>
        <w:t xml:space="preserve"> &lt;&lt; דובר_המשך &gt;&gt; </w:t>
      </w:r>
      <w:r>
        <w:rPr>
          <w:rtl/>
        </w:rPr>
        <w:t>יבגני סובה (ישראל ביתנו):</w:t>
      </w:r>
      <w:r w:rsidRPr="00251F05">
        <w:rPr>
          <w:rStyle w:val="TagStyle"/>
          <w:rtl/>
        </w:rPr>
        <w:t xml:space="preserve"> &lt;&lt; דובר_המשך &gt;&gt;</w:t>
      </w:r>
      <w:r>
        <w:rPr>
          <w:rtl/>
        </w:rPr>
        <w:t xml:space="preserve"> </w:t>
      </w:r>
      <w:bookmarkEnd w:id="18592"/>
    </w:p>
    <w:p w:rsidR="00DA3A44" w:rsidRDefault="00DA3A44" w:rsidP="00D532FC">
      <w:pPr>
        <w:rPr>
          <w:rtl/>
          <w:lang w:eastAsia="he-IL"/>
        </w:rPr>
      </w:pPr>
    </w:p>
    <w:p w:rsidR="00DA3A44" w:rsidRDefault="00DA3A44" w:rsidP="00FB30E7">
      <w:pPr>
        <w:rPr>
          <w:rtl/>
        </w:rPr>
      </w:pPr>
      <w:bookmarkStart w:id="18593" w:name="_ETM_Q24_356169"/>
      <w:bookmarkStart w:id="18594" w:name="_ETM_Q24_356260"/>
      <w:bookmarkStart w:id="18595" w:name="_ETM_Q24_358040"/>
      <w:bookmarkStart w:id="18596" w:name="_ETM_Q24_352114"/>
      <w:bookmarkEnd w:id="18593"/>
      <w:bookmarkEnd w:id="18594"/>
      <w:bookmarkEnd w:id="18595"/>
      <w:bookmarkEnd w:id="18596"/>
      <w:r>
        <w:rPr>
          <w:rtl/>
        </w:rPr>
        <w:t xml:space="preserve">קודם </w:t>
      </w:r>
      <w:bookmarkStart w:id="18597" w:name="_ETM_Q24_358250"/>
      <w:bookmarkEnd w:id="18597"/>
      <w:r>
        <w:rPr>
          <w:rtl/>
        </w:rPr>
        <w:t>כ</w:t>
      </w:r>
      <w:r>
        <w:rPr>
          <w:rFonts w:hint="cs"/>
          <w:rtl/>
        </w:rPr>
        <w:t>ו</w:t>
      </w:r>
      <w:r>
        <w:rPr>
          <w:rtl/>
        </w:rPr>
        <w:t>ל</w:t>
      </w:r>
      <w:r>
        <w:rPr>
          <w:rFonts w:hint="cs"/>
          <w:rtl/>
        </w:rPr>
        <w:t>,</w:t>
      </w:r>
      <w:r>
        <w:rPr>
          <w:rtl/>
        </w:rPr>
        <w:t xml:space="preserve"> </w:t>
      </w:r>
      <w:bookmarkStart w:id="18598" w:name="_ETM_Q24_358580"/>
      <w:bookmarkEnd w:id="18598"/>
      <w:r>
        <w:rPr>
          <w:rtl/>
        </w:rPr>
        <w:t>שמעתי</w:t>
      </w:r>
      <w:r>
        <w:rPr>
          <w:rFonts w:hint="cs"/>
          <w:rtl/>
        </w:rPr>
        <w:t>.</w:t>
      </w:r>
      <w:r>
        <w:rPr>
          <w:rtl/>
        </w:rPr>
        <w:t xml:space="preserve"> </w:t>
      </w:r>
      <w:bookmarkStart w:id="18599" w:name="_ETM_Q24_359210"/>
      <w:bookmarkEnd w:id="18599"/>
      <w:r>
        <w:rPr>
          <w:rtl/>
        </w:rPr>
        <w:t xml:space="preserve">והדבר </w:t>
      </w:r>
      <w:bookmarkStart w:id="18600" w:name="_ETM_Q24_360650"/>
      <w:bookmarkEnd w:id="18600"/>
      <w:r>
        <w:rPr>
          <w:rFonts w:hint="cs"/>
          <w:rtl/>
        </w:rPr>
        <w:t>ה</w:t>
      </w:r>
      <w:r>
        <w:rPr>
          <w:rtl/>
        </w:rPr>
        <w:t xml:space="preserve">טוב </w:t>
      </w:r>
      <w:bookmarkStart w:id="18601" w:name="_ETM_Q24_361130"/>
      <w:bookmarkEnd w:id="18601"/>
      <w:r>
        <w:rPr>
          <w:rtl/>
        </w:rPr>
        <w:t xml:space="preserve">מכל </w:t>
      </w:r>
      <w:bookmarkStart w:id="18602" w:name="_ETM_Q24_361460"/>
      <w:bookmarkEnd w:id="18602"/>
      <w:r>
        <w:rPr>
          <w:rtl/>
        </w:rPr>
        <w:t xml:space="preserve">הבלגן </w:t>
      </w:r>
      <w:bookmarkStart w:id="18603" w:name="_ETM_Q24_362000"/>
      <w:bookmarkEnd w:id="18603"/>
      <w:r>
        <w:rPr>
          <w:rtl/>
        </w:rPr>
        <w:t>הזה</w:t>
      </w:r>
      <w:r>
        <w:rPr>
          <w:rFonts w:hint="cs"/>
          <w:rtl/>
        </w:rPr>
        <w:t xml:space="preserve"> הוא</w:t>
      </w:r>
      <w:r>
        <w:rPr>
          <w:rtl/>
        </w:rPr>
        <w:t xml:space="preserve"> </w:t>
      </w:r>
      <w:bookmarkStart w:id="18604" w:name="_ETM_Q24_362240"/>
      <w:bookmarkEnd w:id="18604"/>
      <w:r>
        <w:rPr>
          <w:rtl/>
        </w:rPr>
        <w:t>שאכן</w:t>
      </w:r>
      <w:bookmarkStart w:id="18605" w:name="_ETM_Q24_360980"/>
      <w:bookmarkEnd w:id="18605"/>
      <w:r>
        <w:rPr>
          <w:rtl/>
        </w:rPr>
        <w:t xml:space="preserve"> </w:t>
      </w:r>
      <w:bookmarkStart w:id="18606" w:name="_ETM_Q24_363470"/>
      <w:bookmarkEnd w:id="18606"/>
      <w:r>
        <w:rPr>
          <w:rtl/>
        </w:rPr>
        <w:t xml:space="preserve">נגיד </w:t>
      </w:r>
      <w:bookmarkStart w:id="18607" w:name="_ETM_Q24_364220"/>
      <w:bookmarkEnd w:id="18607"/>
      <w:r>
        <w:rPr>
          <w:rtl/>
        </w:rPr>
        <w:t xml:space="preserve">בנק </w:t>
      </w:r>
      <w:bookmarkStart w:id="18608" w:name="_ETM_Q24_364550"/>
      <w:bookmarkEnd w:id="18608"/>
      <w:r>
        <w:rPr>
          <w:rtl/>
        </w:rPr>
        <w:t xml:space="preserve">ישראל </w:t>
      </w:r>
      <w:bookmarkStart w:id="18609" w:name="_ETM_Q24_364940"/>
      <w:bookmarkEnd w:id="18609"/>
      <w:r>
        <w:rPr>
          <w:rtl/>
        </w:rPr>
        <w:t>פרופ</w:t>
      </w:r>
      <w:r>
        <w:rPr>
          <w:rFonts w:hint="cs"/>
          <w:rtl/>
        </w:rPr>
        <w:t>'</w:t>
      </w:r>
      <w:r>
        <w:rPr>
          <w:rtl/>
        </w:rPr>
        <w:t xml:space="preserve"> </w:t>
      </w:r>
      <w:bookmarkStart w:id="18610" w:name="_ETM_Q24_365450"/>
      <w:bookmarkEnd w:id="18610"/>
      <w:r>
        <w:rPr>
          <w:rFonts w:hint="cs"/>
          <w:rtl/>
        </w:rPr>
        <w:t xml:space="preserve">אמיר </w:t>
      </w:r>
      <w:r>
        <w:rPr>
          <w:rtl/>
        </w:rPr>
        <w:t xml:space="preserve">ירון </w:t>
      </w:r>
      <w:bookmarkStart w:id="18611" w:name="_ETM_Q24_365840"/>
      <w:bookmarkEnd w:id="18611"/>
      <w:r>
        <w:rPr>
          <w:rtl/>
        </w:rPr>
        <w:t xml:space="preserve">ממשיך </w:t>
      </w:r>
      <w:bookmarkStart w:id="18612" w:name="_ETM_Q24_366320"/>
      <w:bookmarkEnd w:id="18612"/>
      <w:r>
        <w:rPr>
          <w:rtl/>
        </w:rPr>
        <w:t>בתפקידו</w:t>
      </w:r>
      <w:r>
        <w:rPr>
          <w:rFonts w:hint="cs"/>
          <w:rtl/>
        </w:rPr>
        <w:t>.</w:t>
      </w:r>
      <w:r>
        <w:rPr>
          <w:rtl/>
        </w:rPr>
        <w:t xml:space="preserve"> </w:t>
      </w:r>
      <w:bookmarkStart w:id="18613" w:name="_ETM_Q24_367400"/>
      <w:bookmarkEnd w:id="18613"/>
      <w:r>
        <w:rPr>
          <w:rtl/>
        </w:rPr>
        <w:t>ז</w:t>
      </w:r>
      <w:r>
        <w:rPr>
          <w:rFonts w:hint="cs"/>
          <w:rtl/>
        </w:rPr>
        <w:t>ו</w:t>
      </w:r>
      <w:r>
        <w:rPr>
          <w:rtl/>
        </w:rPr>
        <w:t xml:space="preserve"> </w:t>
      </w:r>
      <w:bookmarkStart w:id="18614" w:name="_ETM_Q24_367730"/>
      <w:bookmarkEnd w:id="18614"/>
      <w:r>
        <w:rPr>
          <w:rtl/>
        </w:rPr>
        <w:t xml:space="preserve">אולי </w:t>
      </w:r>
      <w:bookmarkStart w:id="18615" w:name="_ETM_Q24_368090"/>
      <w:bookmarkEnd w:id="18615"/>
      <w:r>
        <w:rPr>
          <w:rtl/>
        </w:rPr>
        <w:t xml:space="preserve">קרן </w:t>
      </w:r>
      <w:bookmarkStart w:id="18616" w:name="_ETM_Q24_368480"/>
      <w:bookmarkEnd w:id="18616"/>
      <w:r>
        <w:rPr>
          <w:rFonts w:hint="cs"/>
          <w:rtl/>
        </w:rPr>
        <w:t>א</w:t>
      </w:r>
      <w:r>
        <w:rPr>
          <w:rtl/>
        </w:rPr>
        <w:t>ו</w:t>
      </w:r>
      <w:r>
        <w:rPr>
          <w:rFonts w:hint="cs"/>
          <w:rtl/>
        </w:rPr>
        <w:t>ר</w:t>
      </w:r>
      <w:r>
        <w:rPr>
          <w:rtl/>
        </w:rPr>
        <w:t xml:space="preserve"> </w:t>
      </w:r>
      <w:bookmarkStart w:id="18617" w:name="_ETM_Q24_369180"/>
      <w:bookmarkEnd w:id="18617"/>
      <w:r>
        <w:rPr>
          <w:rtl/>
        </w:rPr>
        <w:t xml:space="preserve">בחושך </w:t>
      </w:r>
      <w:bookmarkStart w:id="18618" w:name="_ETM_Q24_370020"/>
      <w:bookmarkEnd w:id="18618"/>
      <w:r>
        <w:rPr>
          <w:rtl/>
        </w:rPr>
        <w:t>הזה</w:t>
      </w:r>
      <w:r>
        <w:rPr>
          <w:rFonts w:hint="cs"/>
          <w:rtl/>
        </w:rPr>
        <w:t>,</w:t>
      </w:r>
      <w:r>
        <w:rPr>
          <w:rtl/>
        </w:rPr>
        <w:t xml:space="preserve"> </w:t>
      </w:r>
      <w:bookmarkStart w:id="18619" w:name="_ETM_Q24_370680"/>
      <w:bookmarkEnd w:id="18619"/>
      <w:r>
        <w:rPr>
          <w:rtl/>
        </w:rPr>
        <w:t>לקראת</w:t>
      </w:r>
      <w:bookmarkStart w:id="18620" w:name="_ETM_Q24_365596"/>
      <w:bookmarkEnd w:id="18620"/>
      <w:r>
        <w:rPr>
          <w:rtl/>
        </w:rPr>
        <w:t xml:space="preserve"> </w:t>
      </w:r>
      <w:bookmarkStart w:id="18621" w:name="_ETM_Q24_371550"/>
      <w:bookmarkEnd w:id="18621"/>
      <w:r>
        <w:rPr>
          <w:rtl/>
        </w:rPr>
        <w:t xml:space="preserve">חג </w:t>
      </w:r>
      <w:bookmarkStart w:id="18622" w:name="_ETM_Q24_371850"/>
      <w:bookmarkEnd w:id="18622"/>
      <w:r>
        <w:rPr>
          <w:rtl/>
        </w:rPr>
        <w:t>החנוכה</w:t>
      </w:r>
      <w:r>
        <w:rPr>
          <w:rFonts w:hint="cs"/>
          <w:rtl/>
        </w:rPr>
        <w:t>.</w:t>
      </w:r>
      <w:r>
        <w:rPr>
          <w:rtl/>
        </w:rPr>
        <w:t xml:space="preserve"> </w:t>
      </w:r>
      <w:bookmarkStart w:id="18623" w:name="_ETM_Q24_372810"/>
      <w:bookmarkEnd w:id="18623"/>
      <w:r>
        <w:rPr>
          <w:rtl/>
        </w:rPr>
        <w:t xml:space="preserve">ואני </w:t>
      </w:r>
      <w:bookmarkStart w:id="18624" w:name="_ETM_Q24_373110"/>
      <w:bookmarkEnd w:id="18624"/>
      <w:r>
        <w:rPr>
          <w:rtl/>
        </w:rPr>
        <w:t xml:space="preserve">לא </w:t>
      </w:r>
      <w:bookmarkStart w:id="18625" w:name="_ETM_Q24_373230"/>
      <w:bookmarkEnd w:id="18625"/>
      <w:r>
        <w:rPr>
          <w:rtl/>
        </w:rPr>
        <w:t xml:space="preserve">אומר </w:t>
      </w:r>
      <w:bookmarkStart w:id="18626" w:name="_ETM_Q24_373470"/>
      <w:bookmarkEnd w:id="18626"/>
      <w:r>
        <w:rPr>
          <w:rtl/>
        </w:rPr>
        <w:t xml:space="preserve">את </w:t>
      </w:r>
      <w:bookmarkStart w:id="18627" w:name="_ETM_Q24_373590"/>
      <w:bookmarkEnd w:id="18627"/>
      <w:r>
        <w:rPr>
          <w:rtl/>
        </w:rPr>
        <w:t xml:space="preserve">זה </w:t>
      </w:r>
      <w:bookmarkStart w:id="18628" w:name="_ETM_Q24_373680"/>
      <w:bookmarkEnd w:id="18628"/>
      <w:r>
        <w:rPr>
          <w:rtl/>
        </w:rPr>
        <w:t xml:space="preserve">בתור </w:t>
      </w:r>
      <w:bookmarkStart w:id="18629" w:name="_ETM_Q24_373980"/>
      <w:bookmarkEnd w:id="18629"/>
      <w:r>
        <w:rPr>
          <w:rtl/>
        </w:rPr>
        <w:t xml:space="preserve">מחמאה </w:t>
      </w:r>
      <w:bookmarkStart w:id="18630" w:name="_ETM_Q24_374610"/>
      <w:bookmarkEnd w:id="18630"/>
      <w:r>
        <w:rPr>
          <w:rtl/>
        </w:rPr>
        <w:t xml:space="preserve">לאיש </w:t>
      </w:r>
      <w:bookmarkStart w:id="18631" w:name="_ETM_Q24_375669"/>
      <w:bookmarkStart w:id="18632" w:name="_ETM_Q24_376030"/>
      <w:bookmarkEnd w:id="18631"/>
      <w:bookmarkEnd w:id="18632"/>
      <w:r>
        <w:rPr>
          <w:rtl/>
        </w:rPr>
        <w:t>מוכשר</w:t>
      </w:r>
      <w:r>
        <w:rPr>
          <w:rFonts w:hint="cs"/>
          <w:rtl/>
        </w:rPr>
        <w:t xml:space="preserve"> מאוד,</w:t>
      </w:r>
      <w:r>
        <w:rPr>
          <w:rtl/>
        </w:rPr>
        <w:t xml:space="preserve"> </w:t>
      </w:r>
      <w:bookmarkStart w:id="18633" w:name="_ETM_Q24_376780"/>
      <w:bookmarkEnd w:id="18633"/>
      <w:r>
        <w:rPr>
          <w:rtl/>
        </w:rPr>
        <w:t xml:space="preserve">אלא </w:t>
      </w:r>
      <w:bookmarkStart w:id="18634" w:name="_ETM_Q24_377110"/>
      <w:bookmarkEnd w:id="18634"/>
      <w:r>
        <w:rPr>
          <w:rtl/>
        </w:rPr>
        <w:t xml:space="preserve">בתור </w:t>
      </w:r>
      <w:bookmarkStart w:id="18635" w:name="_ETM_Q24_377500"/>
      <w:bookmarkEnd w:id="18635"/>
      <w:r>
        <w:rPr>
          <w:rtl/>
        </w:rPr>
        <w:t>מ</w:t>
      </w:r>
      <w:r>
        <w:rPr>
          <w:rFonts w:hint="cs"/>
          <w:rtl/>
        </w:rPr>
        <w:t>חמא</w:t>
      </w:r>
      <w:r>
        <w:rPr>
          <w:rtl/>
        </w:rPr>
        <w:t xml:space="preserve">ה </w:t>
      </w:r>
      <w:bookmarkStart w:id="18636" w:name="_ETM_Q24_378600"/>
      <w:bookmarkEnd w:id="18636"/>
      <w:r>
        <w:rPr>
          <w:rtl/>
        </w:rPr>
        <w:t xml:space="preserve">לכלכלת </w:t>
      </w:r>
      <w:bookmarkStart w:id="18637" w:name="_ETM_Q24_379350"/>
      <w:bookmarkEnd w:id="18637"/>
      <w:r>
        <w:rPr>
          <w:rtl/>
        </w:rPr>
        <w:t>ישראל</w:t>
      </w:r>
      <w:r>
        <w:rPr>
          <w:rFonts w:hint="cs"/>
          <w:rtl/>
        </w:rPr>
        <w:t>,</w:t>
      </w:r>
      <w:r>
        <w:rPr>
          <w:rtl/>
        </w:rPr>
        <w:t xml:space="preserve"> </w:t>
      </w:r>
      <w:bookmarkStart w:id="18638" w:name="_ETM_Q24_379830"/>
      <w:bookmarkEnd w:id="18638"/>
      <w:r>
        <w:rPr>
          <w:rtl/>
        </w:rPr>
        <w:t xml:space="preserve">כי </w:t>
      </w:r>
      <w:bookmarkStart w:id="18639" w:name="_ETM_Q24_380010"/>
      <w:bookmarkEnd w:id="18639"/>
      <w:r>
        <w:rPr>
          <w:rFonts w:hint="cs"/>
          <w:rtl/>
        </w:rPr>
        <w:t xml:space="preserve">היא </w:t>
      </w:r>
      <w:r>
        <w:rPr>
          <w:rtl/>
        </w:rPr>
        <w:t xml:space="preserve">צריכה </w:t>
      </w:r>
      <w:bookmarkStart w:id="18640" w:name="_ETM_Q24_380250"/>
      <w:bookmarkEnd w:id="18640"/>
      <w:r>
        <w:rPr>
          <w:rtl/>
        </w:rPr>
        <w:t>ודאות</w:t>
      </w:r>
      <w:r>
        <w:rPr>
          <w:rFonts w:hint="cs"/>
          <w:rtl/>
        </w:rPr>
        <w:t>.</w:t>
      </w:r>
      <w:bookmarkStart w:id="18641" w:name="_ETM_Q24_376757"/>
      <w:bookmarkEnd w:id="18641"/>
      <w:r>
        <w:rPr>
          <w:rtl/>
        </w:rPr>
        <w:t xml:space="preserve"> </w:t>
      </w:r>
      <w:bookmarkStart w:id="18642" w:name="_ETM_Q24_381230"/>
      <w:bookmarkEnd w:id="18642"/>
      <w:r>
        <w:rPr>
          <w:rtl/>
        </w:rPr>
        <w:t>וכשאתה</w:t>
      </w:r>
      <w:r>
        <w:rPr>
          <w:rFonts w:hint="cs"/>
          <w:rtl/>
        </w:rPr>
        <w:t>,</w:t>
      </w:r>
      <w:r>
        <w:rPr>
          <w:rtl/>
        </w:rPr>
        <w:t xml:space="preserve"> </w:t>
      </w:r>
      <w:bookmarkStart w:id="18643" w:name="_ETM_Q24_381919"/>
      <w:bookmarkEnd w:id="18643"/>
      <w:r>
        <w:rPr>
          <w:rtl/>
        </w:rPr>
        <w:t xml:space="preserve">בשיא </w:t>
      </w:r>
      <w:bookmarkStart w:id="18644" w:name="_ETM_Q24_382310"/>
      <w:bookmarkEnd w:id="18644"/>
      <w:r>
        <w:rPr>
          <w:rtl/>
        </w:rPr>
        <w:t>המשבר</w:t>
      </w:r>
      <w:r>
        <w:rPr>
          <w:rFonts w:hint="cs"/>
          <w:rtl/>
        </w:rPr>
        <w:t>,</w:t>
      </w:r>
      <w:r>
        <w:rPr>
          <w:rtl/>
        </w:rPr>
        <w:t xml:space="preserve"> </w:t>
      </w:r>
      <w:bookmarkStart w:id="18645" w:name="_ETM_Q24_383940"/>
      <w:bookmarkEnd w:id="18645"/>
      <w:r>
        <w:rPr>
          <w:rtl/>
        </w:rPr>
        <w:t xml:space="preserve">שוקל </w:t>
      </w:r>
      <w:bookmarkStart w:id="18646" w:name="_ETM_Q24_384750"/>
      <w:bookmarkEnd w:id="18646"/>
      <w:r>
        <w:rPr>
          <w:rtl/>
        </w:rPr>
        <w:t xml:space="preserve">אם </w:t>
      </w:r>
      <w:bookmarkStart w:id="18647" w:name="_ETM_Q24_385020"/>
      <w:bookmarkEnd w:id="18647"/>
      <w:r>
        <w:rPr>
          <w:rtl/>
        </w:rPr>
        <w:t xml:space="preserve">להמשיך </w:t>
      </w:r>
      <w:bookmarkStart w:id="18648" w:name="_ETM_Q24_385560"/>
      <w:bookmarkEnd w:id="18648"/>
      <w:r>
        <w:rPr>
          <w:rtl/>
        </w:rPr>
        <w:t>כהונה</w:t>
      </w:r>
      <w:r>
        <w:rPr>
          <w:rFonts w:hint="cs"/>
          <w:rtl/>
        </w:rPr>
        <w:t xml:space="preserve"> או</w:t>
      </w:r>
      <w:r>
        <w:rPr>
          <w:rtl/>
        </w:rPr>
        <w:t xml:space="preserve"> </w:t>
      </w:r>
      <w:bookmarkStart w:id="18649" w:name="_ETM_Q24_385980"/>
      <w:bookmarkEnd w:id="18649"/>
      <w:r>
        <w:rPr>
          <w:rtl/>
        </w:rPr>
        <w:t xml:space="preserve">לא </w:t>
      </w:r>
      <w:bookmarkStart w:id="18650" w:name="_ETM_Q24_386130"/>
      <w:bookmarkEnd w:id="18650"/>
      <w:r>
        <w:rPr>
          <w:rtl/>
        </w:rPr>
        <w:t xml:space="preserve">להמשיך </w:t>
      </w:r>
      <w:bookmarkStart w:id="18651" w:name="_ETM_Q24_386580"/>
      <w:bookmarkEnd w:id="18651"/>
      <w:r>
        <w:rPr>
          <w:rtl/>
        </w:rPr>
        <w:t>כהונה</w:t>
      </w:r>
      <w:bookmarkStart w:id="18652" w:name="_ETM_Q24_389826"/>
      <w:bookmarkStart w:id="18653" w:name="_ETM_Q24_391470"/>
      <w:bookmarkEnd w:id="18652"/>
      <w:bookmarkEnd w:id="18653"/>
      <w:r>
        <w:rPr>
          <w:rFonts w:hint="cs"/>
          <w:rtl/>
        </w:rPr>
        <w:t xml:space="preserve"> </w:t>
      </w:r>
      <w:r>
        <w:rPr>
          <w:rtl/>
        </w:rPr>
        <w:t xml:space="preserve">– </w:t>
      </w:r>
      <w:bookmarkStart w:id="18654" w:name="_ETM_Q24_386910"/>
      <w:bookmarkEnd w:id="18654"/>
      <w:r>
        <w:rPr>
          <w:rtl/>
        </w:rPr>
        <w:t xml:space="preserve">ולפני </w:t>
      </w:r>
      <w:bookmarkStart w:id="18655" w:name="_ETM_Q24_387540"/>
      <w:bookmarkEnd w:id="18655"/>
      <w:r>
        <w:rPr>
          <w:rtl/>
        </w:rPr>
        <w:t>זה</w:t>
      </w:r>
      <w:r>
        <w:rPr>
          <w:rFonts w:hint="cs"/>
          <w:rtl/>
        </w:rPr>
        <w:t>,</w:t>
      </w:r>
      <w:bookmarkStart w:id="18656" w:name="_ETM_Q24_387384"/>
      <w:bookmarkEnd w:id="18656"/>
      <w:r>
        <w:rPr>
          <w:rtl/>
        </w:rPr>
        <w:t xml:space="preserve"> </w:t>
      </w:r>
      <w:bookmarkStart w:id="18657" w:name="_ETM_Q24_387780"/>
      <w:bookmarkEnd w:id="18657"/>
      <w:r>
        <w:rPr>
          <w:rtl/>
        </w:rPr>
        <w:t xml:space="preserve">חודשים </w:t>
      </w:r>
      <w:bookmarkStart w:id="18658" w:name="_ETM_Q24_388440"/>
      <w:bookmarkEnd w:id="18658"/>
      <w:r>
        <w:rPr>
          <w:rtl/>
        </w:rPr>
        <w:t xml:space="preserve">רבים </w:t>
      </w:r>
      <w:bookmarkStart w:id="18659" w:name="_ETM_Q24_389520"/>
      <w:bookmarkEnd w:id="18659"/>
      <w:r>
        <w:rPr>
          <w:rtl/>
        </w:rPr>
        <w:t xml:space="preserve">נציגי </w:t>
      </w:r>
      <w:bookmarkStart w:id="18660" w:name="_ETM_Q24_390150"/>
      <w:bookmarkEnd w:id="18660"/>
      <w:r>
        <w:rPr>
          <w:rtl/>
        </w:rPr>
        <w:t xml:space="preserve">הקואליציה </w:t>
      </w:r>
      <w:bookmarkStart w:id="18661" w:name="_ETM_Q24_390870"/>
      <w:bookmarkEnd w:id="18661"/>
      <w:r>
        <w:rPr>
          <w:rtl/>
        </w:rPr>
        <w:t xml:space="preserve">מטיחים </w:t>
      </w:r>
      <w:bookmarkStart w:id="18662" w:name="_ETM_Q24_391500"/>
      <w:bookmarkEnd w:id="18662"/>
      <w:r>
        <w:rPr>
          <w:rtl/>
        </w:rPr>
        <w:t>ב</w:t>
      </w:r>
      <w:bookmarkStart w:id="18663" w:name="_ETM_Q24_391650"/>
      <w:bookmarkEnd w:id="18663"/>
      <w:r>
        <w:rPr>
          <w:rtl/>
        </w:rPr>
        <w:t xml:space="preserve">נגיד </w:t>
      </w:r>
      <w:bookmarkStart w:id="18664" w:name="_ETM_Q24_391919"/>
      <w:bookmarkEnd w:id="18664"/>
      <w:r>
        <w:rPr>
          <w:rtl/>
        </w:rPr>
        <w:t xml:space="preserve">בנק </w:t>
      </w:r>
      <w:bookmarkStart w:id="18665" w:name="_ETM_Q24_392190"/>
      <w:bookmarkEnd w:id="18665"/>
      <w:r>
        <w:rPr>
          <w:rtl/>
        </w:rPr>
        <w:t xml:space="preserve">ישראל </w:t>
      </w:r>
      <w:bookmarkStart w:id="18666" w:name="_ETM_Q24_392819"/>
      <w:bookmarkEnd w:id="18666"/>
      <w:r>
        <w:rPr>
          <w:rtl/>
        </w:rPr>
        <w:t xml:space="preserve">ועושים </w:t>
      </w:r>
      <w:bookmarkStart w:id="18667" w:name="_ETM_Q24_393300"/>
      <w:bookmarkEnd w:id="18667"/>
      <w:r>
        <w:rPr>
          <w:rtl/>
        </w:rPr>
        <w:t xml:space="preserve">אותו </w:t>
      </w:r>
      <w:bookmarkStart w:id="18668" w:name="_ETM_Q24_393510"/>
      <w:bookmarkEnd w:id="18668"/>
      <w:r>
        <w:rPr>
          <w:rtl/>
        </w:rPr>
        <w:t xml:space="preserve">שעיר </w:t>
      </w:r>
      <w:bookmarkStart w:id="18669" w:name="_ETM_Q24_393870"/>
      <w:bookmarkEnd w:id="18669"/>
      <w:r>
        <w:rPr>
          <w:rtl/>
        </w:rPr>
        <w:t xml:space="preserve">לעזאזל </w:t>
      </w:r>
      <w:bookmarkStart w:id="18670" w:name="_ETM_Q24_395069"/>
      <w:bookmarkEnd w:id="18670"/>
      <w:r>
        <w:rPr>
          <w:rtl/>
        </w:rPr>
        <w:t xml:space="preserve">ואומרים </w:t>
      </w:r>
      <w:bookmarkStart w:id="18671" w:name="_ETM_Q24_395459"/>
      <w:bookmarkEnd w:id="18671"/>
      <w:r>
        <w:rPr>
          <w:rtl/>
        </w:rPr>
        <w:t xml:space="preserve">שהוא </w:t>
      </w:r>
      <w:bookmarkStart w:id="18672" w:name="_ETM_Q24_395730"/>
      <w:bookmarkEnd w:id="18672"/>
      <w:r>
        <w:rPr>
          <w:rFonts w:hint="cs"/>
          <w:rtl/>
        </w:rPr>
        <w:t>ה</w:t>
      </w:r>
      <w:r>
        <w:rPr>
          <w:rtl/>
        </w:rPr>
        <w:t xml:space="preserve">אחראי </w:t>
      </w:r>
      <w:bookmarkStart w:id="18673" w:name="_ETM_Q24_396780"/>
      <w:bookmarkEnd w:id="18673"/>
      <w:r>
        <w:rPr>
          <w:rtl/>
        </w:rPr>
        <w:t xml:space="preserve">וכל </w:t>
      </w:r>
      <w:bookmarkStart w:id="18674" w:name="_ETM_Q24_397230"/>
      <w:bookmarkEnd w:id="18674"/>
      <w:r>
        <w:rPr>
          <w:rtl/>
        </w:rPr>
        <w:t xml:space="preserve">השטויות </w:t>
      </w:r>
      <w:bookmarkStart w:id="18675" w:name="_ETM_Q24_397770"/>
      <w:bookmarkEnd w:id="18675"/>
      <w:r>
        <w:rPr>
          <w:rtl/>
        </w:rPr>
        <w:t xml:space="preserve">עם </w:t>
      </w:r>
      <w:bookmarkStart w:id="18676" w:name="_ETM_Q24_397920"/>
      <w:bookmarkEnd w:id="18676"/>
      <w:r>
        <w:rPr>
          <w:rtl/>
        </w:rPr>
        <w:t>הריבית</w:t>
      </w:r>
      <w:r>
        <w:rPr>
          <w:rFonts w:hint="cs"/>
          <w:rtl/>
        </w:rPr>
        <w:t xml:space="preserve"> –</w:t>
      </w:r>
      <w:r>
        <w:rPr>
          <w:rtl/>
        </w:rPr>
        <w:t xml:space="preserve"> </w:t>
      </w:r>
      <w:bookmarkStart w:id="18677" w:name="_ETM_Q24_398719"/>
      <w:bookmarkEnd w:id="18677"/>
      <w:r>
        <w:rPr>
          <w:rtl/>
        </w:rPr>
        <w:t xml:space="preserve">בסוף </w:t>
      </w:r>
      <w:bookmarkStart w:id="18678" w:name="_ETM_Q24_399559"/>
      <w:bookmarkEnd w:id="18678"/>
      <w:r>
        <w:rPr>
          <w:rtl/>
        </w:rPr>
        <w:t xml:space="preserve">מגיע </w:t>
      </w:r>
      <w:bookmarkStart w:id="18679" w:name="_ETM_Q24_400309"/>
      <w:bookmarkEnd w:id="18679"/>
      <w:r>
        <w:rPr>
          <w:rtl/>
        </w:rPr>
        <w:t xml:space="preserve">אי </w:t>
      </w:r>
      <w:bookmarkStart w:id="18680" w:name="_ETM_Q24_400639"/>
      <w:bookmarkEnd w:id="18680"/>
      <w:r>
        <w:rPr>
          <w:rtl/>
        </w:rPr>
        <w:t xml:space="preserve">של </w:t>
      </w:r>
      <w:bookmarkStart w:id="18681" w:name="_ETM_Q24_400969"/>
      <w:bookmarkEnd w:id="18681"/>
      <w:r>
        <w:rPr>
          <w:rtl/>
        </w:rPr>
        <w:t>יציבות</w:t>
      </w:r>
      <w:r>
        <w:rPr>
          <w:rFonts w:hint="cs"/>
          <w:rtl/>
        </w:rPr>
        <w:t>,</w:t>
      </w:r>
      <w:r>
        <w:rPr>
          <w:rtl/>
        </w:rPr>
        <w:t xml:space="preserve"> </w:t>
      </w:r>
      <w:bookmarkStart w:id="18682" w:name="_ETM_Q24_402070"/>
      <w:bookmarkEnd w:id="18682"/>
      <w:r w:rsidR="00FB30E7">
        <w:rPr>
          <w:rFonts w:hint="cs"/>
          <w:rtl/>
        </w:rPr>
        <w:t>ו</w:t>
      </w:r>
      <w:r>
        <w:rPr>
          <w:rtl/>
        </w:rPr>
        <w:t xml:space="preserve">גם </w:t>
      </w:r>
      <w:bookmarkStart w:id="18683" w:name="_ETM_Q24_402550"/>
      <w:bookmarkEnd w:id="18683"/>
      <w:r>
        <w:rPr>
          <w:rtl/>
        </w:rPr>
        <w:t xml:space="preserve">על </w:t>
      </w:r>
      <w:bookmarkStart w:id="18684" w:name="_ETM_Q24_402640"/>
      <w:bookmarkEnd w:id="18684"/>
      <w:r>
        <w:rPr>
          <w:rtl/>
        </w:rPr>
        <w:t xml:space="preserve">זה </w:t>
      </w:r>
      <w:bookmarkStart w:id="18685" w:name="_ETM_Q24_402940"/>
      <w:bookmarkEnd w:id="18685"/>
      <w:r>
        <w:rPr>
          <w:rtl/>
        </w:rPr>
        <w:t>מגיע</w:t>
      </w:r>
      <w:r>
        <w:rPr>
          <w:rFonts w:hint="cs"/>
          <w:rtl/>
        </w:rPr>
        <w:t>ה</w:t>
      </w:r>
      <w:r>
        <w:rPr>
          <w:rtl/>
        </w:rPr>
        <w:t xml:space="preserve"> </w:t>
      </w:r>
      <w:bookmarkStart w:id="18686" w:name="_ETM_Q24_403570"/>
      <w:bookmarkEnd w:id="18686"/>
      <w:r>
        <w:rPr>
          <w:rFonts w:hint="cs"/>
          <w:rtl/>
        </w:rPr>
        <w:t xml:space="preserve">לפחות </w:t>
      </w:r>
      <w:r>
        <w:rPr>
          <w:rtl/>
        </w:rPr>
        <w:t>מיל</w:t>
      </w:r>
      <w:bookmarkStart w:id="18687" w:name="_ETM_Q24_404170"/>
      <w:bookmarkEnd w:id="18687"/>
      <w:r>
        <w:rPr>
          <w:rFonts w:hint="cs"/>
          <w:rtl/>
        </w:rPr>
        <w:t>ה</w:t>
      </w:r>
      <w:r>
        <w:rPr>
          <w:rtl/>
        </w:rPr>
        <w:t xml:space="preserve"> </w:t>
      </w:r>
      <w:bookmarkStart w:id="18688" w:name="_ETM_Q24_404770"/>
      <w:bookmarkEnd w:id="18688"/>
      <w:r>
        <w:rPr>
          <w:rtl/>
        </w:rPr>
        <w:t>טובה</w:t>
      </w:r>
      <w:r>
        <w:rPr>
          <w:rFonts w:hint="cs"/>
          <w:rtl/>
        </w:rPr>
        <w:t xml:space="preserve"> אחת</w:t>
      </w:r>
      <w:r>
        <w:rPr>
          <w:rtl/>
        </w:rPr>
        <w:t xml:space="preserve"> </w:t>
      </w:r>
      <w:bookmarkStart w:id="18689" w:name="_ETM_Q24_405610"/>
      <w:bookmarkEnd w:id="18689"/>
      <w:r>
        <w:rPr>
          <w:rtl/>
        </w:rPr>
        <w:t xml:space="preserve">לממשלה </w:t>
      </w:r>
      <w:bookmarkStart w:id="18690" w:name="_ETM_Q24_406450"/>
      <w:bookmarkEnd w:id="18690"/>
      <w:r>
        <w:rPr>
          <w:rtl/>
        </w:rPr>
        <w:t>הזאת</w:t>
      </w:r>
      <w:r>
        <w:rPr>
          <w:rFonts w:hint="cs"/>
          <w:rtl/>
        </w:rPr>
        <w:t>.</w:t>
      </w:r>
      <w:bookmarkStart w:id="18691" w:name="_ETM_Q24_401885"/>
      <w:bookmarkEnd w:id="18691"/>
      <w:r>
        <w:rPr>
          <w:rtl/>
        </w:rPr>
        <w:t xml:space="preserve"> </w:t>
      </w:r>
      <w:bookmarkStart w:id="18692" w:name="_ETM_Q24_406750"/>
      <w:bookmarkStart w:id="18693" w:name="_ETM_Q24_407770"/>
      <w:bookmarkEnd w:id="18692"/>
      <w:bookmarkEnd w:id="18693"/>
    </w:p>
    <w:p w:rsidR="00DA3A44" w:rsidRDefault="00DA3A44" w:rsidP="008B62B4">
      <w:pPr>
        <w:rPr>
          <w:rtl/>
        </w:rPr>
      </w:pPr>
    </w:p>
    <w:p w:rsidR="00DA3A44" w:rsidRDefault="00DA3A44" w:rsidP="00C8464A">
      <w:pPr>
        <w:rPr>
          <w:rtl/>
        </w:rPr>
      </w:pPr>
      <w:r>
        <w:rPr>
          <w:rtl/>
        </w:rPr>
        <w:t xml:space="preserve">אבל </w:t>
      </w:r>
      <w:bookmarkStart w:id="18694" w:name="_ETM_Q24_408100"/>
      <w:bookmarkEnd w:id="18694"/>
      <w:r>
        <w:rPr>
          <w:rtl/>
        </w:rPr>
        <w:t xml:space="preserve">מעבר </w:t>
      </w:r>
      <w:bookmarkStart w:id="18695" w:name="_ETM_Q24_408520"/>
      <w:bookmarkEnd w:id="18695"/>
      <w:r>
        <w:rPr>
          <w:rtl/>
        </w:rPr>
        <w:t>לזה</w:t>
      </w:r>
      <w:bookmarkStart w:id="18696" w:name="_ETM_Q24_405348"/>
      <w:bookmarkEnd w:id="18696"/>
      <w:r>
        <w:rPr>
          <w:rtl/>
        </w:rPr>
        <w:t xml:space="preserve"> </w:t>
      </w:r>
      <w:bookmarkStart w:id="18697" w:name="_ETM_Q24_408910"/>
      <w:bookmarkEnd w:id="18697"/>
      <w:r>
        <w:rPr>
          <w:rtl/>
        </w:rPr>
        <w:t xml:space="preserve">אין </w:t>
      </w:r>
      <w:bookmarkStart w:id="18698" w:name="_ETM_Q24_409060"/>
      <w:bookmarkEnd w:id="18698"/>
      <w:r>
        <w:rPr>
          <w:rtl/>
        </w:rPr>
        <w:t xml:space="preserve">לי </w:t>
      </w:r>
      <w:bookmarkStart w:id="18699" w:name="_ETM_Q24_409150"/>
      <w:bookmarkEnd w:id="18699"/>
      <w:r>
        <w:rPr>
          <w:rtl/>
        </w:rPr>
        <w:t xml:space="preserve">דברים </w:t>
      </w:r>
      <w:bookmarkStart w:id="18700" w:name="_ETM_Q24_409510"/>
      <w:bookmarkEnd w:id="18700"/>
      <w:r>
        <w:rPr>
          <w:rtl/>
        </w:rPr>
        <w:t xml:space="preserve">טובים </w:t>
      </w:r>
      <w:bookmarkStart w:id="18701" w:name="_ETM_Q24_409810"/>
      <w:bookmarkEnd w:id="18701"/>
      <w:r>
        <w:rPr>
          <w:rtl/>
        </w:rPr>
        <w:t>להגיד</w:t>
      </w:r>
      <w:r>
        <w:rPr>
          <w:rFonts w:hint="cs"/>
          <w:rtl/>
        </w:rPr>
        <w:t>.</w:t>
      </w:r>
      <w:r>
        <w:rPr>
          <w:rtl/>
        </w:rPr>
        <w:t xml:space="preserve"> </w:t>
      </w:r>
      <w:bookmarkStart w:id="18702" w:name="_ETM_Q24_410800"/>
      <w:bookmarkEnd w:id="18702"/>
      <w:r>
        <w:rPr>
          <w:rtl/>
        </w:rPr>
        <w:t xml:space="preserve">כשאני </w:t>
      </w:r>
      <w:bookmarkStart w:id="18703" w:name="_ETM_Q24_411220"/>
      <w:bookmarkEnd w:id="18703"/>
      <w:r>
        <w:rPr>
          <w:rtl/>
        </w:rPr>
        <w:t xml:space="preserve">מסתכל </w:t>
      </w:r>
      <w:bookmarkStart w:id="18704" w:name="_ETM_Q24_412390"/>
      <w:bookmarkEnd w:id="18704"/>
      <w:r>
        <w:rPr>
          <w:rtl/>
        </w:rPr>
        <w:t xml:space="preserve">על </w:t>
      </w:r>
      <w:bookmarkStart w:id="18705" w:name="_ETM_Q24_412569"/>
      <w:bookmarkEnd w:id="18705"/>
      <w:r>
        <w:rPr>
          <w:rtl/>
        </w:rPr>
        <w:t xml:space="preserve">התקציב </w:t>
      </w:r>
      <w:bookmarkStart w:id="18706" w:name="_ETM_Q24_413140"/>
      <w:bookmarkEnd w:id="18706"/>
      <w:r>
        <w:rPr>
          <w:rtl/>
        </w:rPr>
        <w:t xml:space="preserve">של </w:t>
      </w:r>
      <w:bookmarkStart w:id="18707" w:name="_ETM_Q24_413350"/>
      <w:bookmarkStart w:id="18708" w:name="_ETM_Q24_413710"/>
      <w:bookmarkEnd w:id="18707"/>
      <w:bookmarkEnd w:id="18708"/>
      <w:r>
        <w:rPr>
          <w:rFonts w:hint="cs"/>
          <w:rtl/>
        </w:rPr>
        <w:t>2023</w:t>
      </w:r>
      <w:r>
        <w:rPr>
          <w:rtl/>
        </w:rPr>
        <w:t xml:space="preserve"> </w:t>
      </w:r>
      <w:bookmarkStart w:id="18709" w:name="_ETM_Q24_415210"/>
      <w:bookmarkEnd w:id="18709"/>
      <w:r>
        <w:rPr>
          <w:rtl/>
        </w:rPr>
        <w:t>ו</w:t>
      </w:r>
      <w:r>
        <w:rPr>
          <w:rFonts w:hint="cs"/>
          <w:rtl/>
        </w:rPr>
        <w:t>ע</w:t>
      </w:r>
      <w:r>
        <w:rPr>
          <w:rtl/>
        </w:rPr>
        <w:t>ל</w:t>
      </w:r>
      <w:r>
        <w:rPr>
          <w:rFonts w:hint="cs"/>
          <w:rtl/>
        </w:rPr>
        <w:t xml:space="preserve"> </w:t>
      </w:r>
      <w:r>
        <w:rPr>
          <w:rtl/>
        </w:rPr>
        <w:t>ה</w:t>
      </w:r>
      <w:bookmarkStart w:id="18710" w:name="_ETM_Q24_416050"/>
      <w:bookmarkEnd w:id="18710"/>
      <w:r>
        <w:rPr>
          <w:rtl/>
        </w:rPr>
        <w:t xml:space="preserve">דברים </w:t>
      </w:r>
      <w:bookmarkStart w:id="18711" w:name="_ETM_Q24_416500"/>
      <w:bookmarkEnd w:id="18711"/>
      <w:r>
        <w:rPr>
          <w:rtl/>
        </w:rPr>
        <w:t xml:space="preserve">שהממשלה </w:t>
      </w:r>
      <w:bookmarkStart w:id="18712" w:name="_ETM_Q24_417130"/>
      <w:bookmarkEnd w:id="18712"/>
      <w:r>
        <w:rPr>
          <w:rtl/>
        </w:rPr>
        <w:t>מקדמת</w:t>
      </w:r>
      <w:r>
        <w:rPr>
          <w:rFonts w:hint="cs"/>
          <w:rtl/>
        </w:rPr>
        <w:t>,</w:t>
      </w:r>
      <w:r>
        <w:rPr>
          <w:rtl/>
        </w:rPr>
        <w:t xml:space="preserve"> </w:t>
      </w:r>
      <w:bookmarkStart w:id="18713" w:name="_ETM_Q24_418380"/>
      <w:bookmarkEnd w:id="18713"/>
      <w:r>
        <w:rPr>
          <w:rtl/>
        </w:rPr>
        <w:t xml:space="preserve">אני </w:t>
      </w:r>
      <w:bookmarkStart w:id="18714" w:name="_ETM_Q24_418650"/>
      <w:bookmarkEnd w:id="18714"/>
      <w:r>
        <w:rPr>
          <w:rtl/>
        </w:rPr>
        <w:t>כבר</w:t>
      </w:r>
      <w:r>
        <w:rPr>
          <w:rFonts w:hint="cs"/>
          <w:rtl/>
        </w:rPr>
        <w:t>,</w:t>
      </w:r>
      <w:r>
        <w:rPr>
          <w:rtl/>
        </w:rPr>
        <w:t xml:space="preserve"> </w:t>
      </w:r>
      <w:bookmarkStart w:id="18715" w:name="_ETM_Q24_419280"/>
      <w:bookmarkEnd w:id="18715"/>
      <w:r>
        <w:rPr>
          <w:rtl/>
        </w:rPr>
        <w:t xml:space="preserve">מה </w:t>
      </w:r>
      <w:bookmarkStart w:id="18716" w:name="_ETM_Q24_419430"/>
      <w:bookmarkEnd w:id="18716"/>
      <w:r>
        <w:rPr>
          <w:rtl/>
        </w:rPr>
        <w:t>שנקרא</w:t>
      </w:r>
      <w:r>
        <w:rPr>
          <w:rFonts w:hint="cs"/>
          <w:rtl/>
        </w:rPr>
        <w:t>,</w:t>
      </w:r>
      <w:bookmarkStart w:id="18717" w:name="_ETM_Q24_417000"/>
      <w:bookmarkEnd w:id="18717"/>
      <w:r>
        <w:rPr>
          <w:rtl/>
        </w:rPr>
        <w:t xml:space="preserve"> </w:t>
      </w:r>
      <w:bookmarkStart w:id="18718" w:name="_ETM_Q24_419790"/>
      <w:bookmarkEnd w:id="18718"/>
      <w:r>
        <w:rPr>
          <w:rtl/>
        </w:rPr>
        <w:t xml:space="preserve">משלים </w:t>
      </w:r>
      <w:bookmarkStart w:id="18719" w:name="_ETM_Q24_420390"/>
      <w:bookmarkEnd w:id="18719"/>
      <w:r>
        <w:rPr>
          <w:rtl/>
        </w:rPr>
        <w:t xml:space="preserve">עם </w:t>
      </w:r>
      <w:bookmarkStart w:id="18720" w:name="_ETM_Q24_420510"/>
      <w:bookmarkEnd w:id="18720"/>
      <w:r>
        <w:rPr>
          <w:rtl/>
        </w:rPr>
        <w:t xml:space="preserve">זה </w:t>
      </w:r>
      <w:bookmarkStart w:id="18721" w:name="_ETM_Q24_420660"/>
      <w:bookmarkEnd w:id="18721"/>
      <w:r>
        <w:rPr>
          <w:rtl/>
        </w:rPr>
        <w:t xml:space="preserve">שאתם </w:t>
      </w:r>
      <w:bookmarkStart w:id="18722" w:name="_ETM_Q24_420900"/>
      <w:bookmarkEnd w:id="18722"/>
      <w:r>
        <w:rPr>
          <w:rtl/>
        </w:rPr>
        <w:t xml:space="preserve">תעבירו </w:t>
      </w:r>
      <w:bookmarkStart w:id="18723" w:name="_ETM_Q24_421410"/>
      <w:bookmarkEnd w:id="18723"/>
      <w:r>
        <w:rPr>
          <w:rtl/>
        </w:rPr>
        <w:t xml:space="preserve">את </w:t>
      </w:r>
      <w:bookmarkStart w:id="18724" w:name="_ETM_Q24_421470"/>
      <w:bookmarkEnd w:id="18724"/>
      <w:r>
        <w:rPr>
          <w:rtl/>
        </w:rPr>
        <w:t>זה</w:t>
      </w:r>
      <w:r>
        <w:rPr>
          <w:rFonts w:hint="cs"/>
          <w:rtl/>
        </w:rPr>
        <w:t>,</w:t>
      </w:r>
      <w:r>
        <w:rPr>
          <w:rtl/>
        </w:rPr>
        <w:t xml:space="preserve"> </w:t>
      </w:r>
      <w:bookmarkStart w:id="18725" w:name="_ETM_Q24_421620"/>
      <w:bookmarkEnd w:id="18725"/>
      <w:r>
        <w:rPr>
          <w:rtl/>
        </w:rPr>
        <w:t xml:space="preserve">כי </w:t>
      </w:r>
      <w:bookmarkStart w:id="18726" w:name="_ETM_Q24_421920"/>
      <w:bookmarkEnd w:id="18726"/>
      <w:r>
        <w:rPr>
          <w:rtl/>
        </w:rPr>
        <w:t xml:space="preserve">כנראה </w:t>
      </w:r>
      <w:bookmarkStart w:id="18727" w:name="_ETM_Q24_422340"/>
      <w:bookmarkEnd w:id="18727"/>
      <w:r>
        <w:rPr>
          <w:rtl/>
        </w:rPr>
        <w:t xml:space="preserve">שום </w:t>
      </w:r>
      <w:bookmarkStart w:id="18728" w:name="_ETM_Q24_422580"/>
      <w:bookmarkEnd w:id="18728"/>
      <w:r>
        <w:rPr>
          <w:rtl/>
        </w:rPr>
        <w:t xml:space="preserve">דבר </w:t>
      </w:r>
      <w:bookmarkStart w:id="18729" w:name="_ETM_Q24_422940"/>
      <w:bookmarkEnd w:id="18729"/>
      <w:r>
        <w:rPr>
          <w:rtl/>
        </w:rPr>
        <w:t xml:space="preserve">לא </w:t>
      </w:r>
      <w:bookmarkStart w:id="18730" w:name="_ETM_Q24_423060"/>
      <w:bookmarkEnd w:id="18730"/>
      <w:r>
        <w:rPr>
          <w:rtl/>
        </w:rPr>
        <w:t xml:space="preserve">יעצור </w:t>
      </w:r>
      <w:bookmarkStart w:id="18731" w:name="_ETM_Q24_423480"/>
      <w:bookmarkEnd w:id="18731"/>
      <w:r>
        <w:rPr>
          <w:rtl/>
        </w:rPr>
        <w:t>אתכם</w:t>
      </w:r>
      <w:r>
        <w:rPr>
          <w:rFonts w:hint="cs"/>
          <w:rtl/>
        </w:rPr>
        <w:t>.</w:t>
      </w:r>
      <w:r>
        <w:rPr>
          <w:rtl/>
        </w:rPr>
        <w:t xml:space="preserve"> </w:t>
      </w:r>
      <w:bookmarkStart w:id="18732" w:name="_ETM_Q24_423780"/>
      <w:bookmarkEnd w:id="18732"/>
      <w:r>
        <w:rPr>
          <w:rtl/>
        </w:rPr>
        <w:t xml:space="preserve">כפי </w:t>
      </w:r>
      <w:bookmarkStart w:id="18733" w:name="_ETM_Q24_423990"/>
      <w:bookmarkEnd w:id="18733"/>
      <w:r>
        <w:rPr>
          <w:rtl/>
        </w:rPr>
        <w:t>ש</w:t>
      </w:r>
      <w:bookmarkStart w:id="18734" w:name="_ETM_Q24_424500"/>
      <w:bookmarkEnd w:id="18734"/>
      <w:r>
        <w:rPr>
          <w:rtl/>
        </w:rPr>
        <w:t xml:space="preserve">לא </w:t>
      </w:r>
      <w:bookmarkStart w:id="18735" w:name="_ETM_Q24_424890"/>
      <w:bookmarkEnd w:id="18735"/>
      <w:r>
        <w:rPr>
          <w:rtl/>
        </w:rPr>
        <w:t xml:space="preserve">עצרו </w:t>
      </w:r>
      <w:bookmarkStart w:id="18736" w:name="_ETM_Q24_425400"/>
      <w:bookmarkStart w:id="18737" w:name="_ETM_Q24_425550"/>
      <w:bookmarkStart w:id="18738" w:name="_ETM_Q24_423553"/>
      <w:bookmarkEnd w:id="18736"/>
      <w:bookmarkEnd w:id="18737"/>
      <w:bookmarkEnd w:id="18738"/>
      <w:r>
        <w:rPr>
          <w:rtl/>
        </w:rPr>
        <w:t>ההתר</w:t>
      </w:r>
      <w:r>
        <w:rPr>
          <w:rFonts w:hint="cs"/>
          <w:rtl/>
        </w:rPr>
        <w:t>ע</w:t>
      </w:r>
      <w:r>
        <w:rPr>
          <w:rtl/>
        </w:rPr>
        <w:t xml:space="preserve">ות </w:t>
      </w:r>
      <w:bookmarkStart w:id="18739" w:name="_ETM_Q24_426330"/>
      <w:bookmarkEnd w:id="18739"/>
      <w:r>
        <w:rPr>
          <w:rtl/>
        </w:rPr>
        <w:t xml:space="preserve">לפני </w:t>
      </w:r>
      <w:bookmarkStart w:id="18740" w:name="_ETM_Q24_426660"/>
      <w:bookmarkEnd w:id="18740"/>
      <w:r>
        <w:rPr>
          <w:rtl/>
        </w:rPr>
        <w:t xml:space="preserve">7 </w:t>
      </w:r>
      <w:bookmarkStart w:id="18741" w:name="_ETM_Q24_427020"/>
      <w:bookmarkEnd w:id="18741"/>
      <w:r>
        <w:rPr>
          <w:rtl/>
        </w:rPr>
        <w:t>באוקטובר</w:t>
      </w:r>
      <w:r>
        <w:rPr>
          <w:rFonts w:hint="cs"/>
          <w:rtl/>
        </w:rPr>
        <w:t>,</w:t>
      </w:r>
      <w:r>
        <w:rPr>
          <w:rtl/>
        </w:rPr>
        <w:t xml:space="preserve"> </w:t>
      </w:r>
      <w:bookmarkStart w:id="18742" w:name="_ETM_Q24_427590"/>
      <w:bookmarkEnd w:id="18742"/>
      <w:r>
        <w:rPr>
          <w:rFonts w:hint="cs"/>
          <w:rtl/>
        </w:rPr>
        <w:t>כ</w:t>
      </w:r>
      <w:r>
        <w:rPr>
          <w:rtl/>
        </w:rPr>
        <w:t xml:space="preserve">שיום </w:t>
      </w:r>
      <w:bookmarkStart w:id="18743" w:name="_ETM_Q24_428280"/>
      <w:bookmarkEnd w:id="18743"/>
      <w:r>
        <w:rPr>
          <w:rtl/>
        </w:rPr>
        <w:t xml:space="preserve">אחרי </w:t>
      </w:r>
      <w:bookmarkStart w:id="18744" w:name="_ETM_Q24_428610"/>
      <w:bookmarkEnd w:id="18744"/>
      <w:r>
        <w:rPr>
          <w:rtl/>
        </w:rPr>
        <w:t xml:space="preserve">יום </w:t>
      </w:r>
      <w:bookmarkStart w:id="18745" w:name="_ETM_Q24_428790"/>
      <w:bookmarkEnd w:id="18745"/>
      <w:r>
        <w:rPr>
          <w:rtl/>
        </w:rPr>
        <w:t xml:space="preserve">בבית </w:t>
      </w:r>
      <w:bookmarkStart w:id="18746" w:name="_ETM_Q24_429180"/>
      <w:bookmarkEnd w:id="18746"/>
      <w:r>
        <w:rPr>
          <w:rtl/>
        </w:rPr>
        <w:t xml:space="preserve">הזה </w:t>
      </w:r>
      <w:bookmarkStart w:id="18747" w:name="_ETM_Q24_429420"/>
      <w:bookmarkEnd w:id="18747"/>
      <w:r>
        <w:rPr>
          <w:rtl/>
        </w:rPr>
        <w:t>אמרנו</w:t>
      </w:r>
      <w:r>
        <w:rPr>
          <w:rFonts w:hint="cs"/>
          <w:rtl/>
        </w:rPr>
        <w:t>:</w:t>
      </w:r>
      <w:r>
        <w:rPr>
          <w:rtl/>
        </w:rPr>
        <w:t xml:space="preserve"> </w:t>
      </w:r>
      <w:bookmarkStart w:id="18748" w:name="_ETM_Q24_429870"/>
      <w:bookmarkEnd w:id="18748"/>
      <w:r>
        <w:rPr>
          <w:rtl/>
        </w:rPr>
        <w:t xml:space="preserve">תעצרו </w:t>
      </w:r>
      <w:bookmarkStart w:id="18749" w:name="_ETM_Q24_430680"/>
      <w:bookmarkEnd w:id="18749"/>
      <w:r>
        <w:rPr>
          <w:rtl/>
        </w:rPr>
        <w:t xml:space="preserve">עם </w:t>
      </w:r>
      <w:bookmarkStart w:id="18750" w:name="_ETM_Q24_430770"/>
      <w:bookmarkEnd w:id="18750"/>
      <w:r>
        <w:rPr>
          <w:rtl/>
        </w:rPr>
        <w:t xml:space="preserve">הרפורמה </w:t>
      </w:r>
      <w:bookmarkStart w:id="18751" w:name="_ETM_Q24_431280"/>
      <w:bookmarkEnd w:id="18751"/>
      <w:r>
        <w:rPr>
          <w:rFonts w:hint="cs"/>
          <w:rtl/>
        </w:rPr>
        <w:t>ה</w:t>
      </w:r>
      <w:r>
        <w:rPr>
          <w:rtl/>
        </w:rPr>
        <w:t>משפטי</w:t>
      </w:r>
      <w:r>
        <w:rPr>
          <w:rFonts w:hint="cs"/>
          <w:rtl/>
        </w:rPr>
        <w:t xml:space="preserve">ת, </w:t>
      </w:r>
      <w:bookmarkStart w:id="18752" w:name="_ETM_Q24_430073"/>
      <w:bookmarkEnd w:id="18752"/>
      <w:r>
        <w:rPr>
          <w:rFonts w:hint="cs"/>
          <w:rtl/>
        </w:rPr>
        <w:t xml:space="preserve">תחכו, </w:t>
      </w:r>
      <w:bookmarkStart w:id="18753" w:name="_ETM_Q24_432060"/>
      <w:bookmarkStart w:id="18754" w:name="_ETM_Q24_432709"/>
      <w:bookmarkStart w:id="18755" w:name="_ETM_Q24_433099"/>
      <w:bookmarkEnd w:id="18753"/>
      <w:bookmarkEnd w:id="18754"/>
      <w:bookmarkEnd w:id="18755"/>
      <w:r>
        <w:rPr>
          <w:rtl/>
        </w:rPr>
        <w:t xml:space="preserve">תסתכלו </w:t>
      </w:r>
      <w:bookmarkStart w:id="18756" w:name="_ETM_Q24_433790"/>
      <w:bookmarkEnd w:id="18756"/>
      <w:r>
        <w:rPr>
          <w:rtl/>
        </w:rPr>
        <w:t xml:space="preserve">כיצד </w:t>
      </w:r>
      <w:bookmarkStart w:id="18757" w:name="_ETM_Q24_434209"/>
      <w:bookmarkEnd w:id="18757"/>
      <w:r>
        <w:rPr>
          <w:rtl/>
        </w:rPr>
        <w:t xml:space="preserve">זה </w:t>
      </w:r>
      <w:bookmarkStart w:id="18758" w:name="_ETM_Q24_434329"/>
      <w:bookmarkEnd w:id="18758"/>
      <w:r>
        <w:rPr>
          <w:rtl/>
        </w:rPr>
        <w:t xml:space="preserve">מחליש </w:t>
      </w:r>
      <w:bookmarkStart w:id="18759" w:name="_ETM_Q24_434689"/>
      <w:bookmarkEnd w:id="18759"/>
      <w:r>
        <w:rPr>
          <w:rtl/>
        </w:rPr>
        <w:t xml:space="preserve">את </w:t>
      </w:r>
      <w:bookmarkStart w:id="18760" w:name="_ETM_Q24_434749"/>
      <w:bookmarkEnd w:id="18760"/>
      <w:r>
        <w:rPr>
          <w:rtl/>
        </w:rPr>
        <w:t xml:space="preserve">החברה </w:t>
      </w:r>
      <w:bookmarkStart w:id="18761" w:name="_ETM_Q24_435079"/>
      <w:bookmarkEnd w:id="18761"/>
      <w:r>
        <w:rPr>
          <w:rtl/>
        </w:rPr>
        <w:t xml:space="preserve">הישראלית </w:t>
      </w:r>
      <w:bookmarkStart w:id="18762" w:name="_ETM_Q24_435499"/>
      <w:bookmarkEnd w:id="18762"/>
      <w:r>
        <w:rPr>
          <w:rtl/>
        </w:rPr>
        <w:t>והצבא</w:t>
      </w:r>
      <w:r w:rsidR="00FB30E7">
        <w:rPr>
          <w:rFonts w:hint="cs"/>
          <w:rtl/>
        </w:rPr>
        <w:t xml:space="preserve"> </w:t>
      </w:r>
      <w:r w:rsidR="00FB30E7">
        <w:rPr>
          <w:rFonts w:hint="eastAsia"/>
          <w:rtl/>
        </w:rPr>
        <w:t xml:space="preserve">– </w:t>
      </w:r>
      <w:r>
        <w:rPr>
          <w:rtl/>
        </w:rPr>
        <w:t xml:space="preserve">לא </w:t>
      </w:r>
      <w:bookmarkStart w:id="18763" w:name="_ETM_Q24_436639"/>
      <w:bookmarkEnd w:id="18763"/>
      <w:r>
        <w:rPr>
          <w:rtl/>
        </w:rPr>
        <w:t>הקשבתם</w:t>
      </w:r>
      <w:r>
        <w:rPr>
          <w:rFonts w:hint="cs"/>
          <w:rtl/>
        </w:rPr>
        <w:t>,</w:t>
      </w:r>
      <w:r>
        <w:rPr>
          <w:rtl/>
        </w:rPr>
        <w:t xml:space="preserve"> </w:t>
      </w:r>
      <w:bookmarkStart w:id="18764" w:name="_ETM_Q24_437449"/>
      <w:bookmarkEnd w:id="18764"/>
      <w:r>
        <w:rPr>
          <w:rtl/>
        </w:rPr>
        <w:t xml:space="preserve">הלכתם </w:t>
      </w:r>
      <w:bookmarkStart w:id="18765" w:name="_ETM_Q24_438050"/>
      <w:bookmarkEnd w:id="18765"/>
      <w:r>
        <w:rPr>
          <w:rFonts w:hint="cs"/>
          <w:rtl/>
        </w:rPr>
        <w:t>עם</w:t>
      </w:r>
      <w:r>
        <w:rPr>
          <w:rtl/>
        </w:rPr>
        <w:t xml:space="preserve"> </w:t>
      </w:r>
      <w:bookmarkStart w:id="18766" w:name="_ETM_Q24_438139"/>
      <w:bookmarkEnd w:id="18766"/>
      <w:r>
        <w:rPr>
          <w:rtl/>
        </w:rPr>
        <w:t xml:space="preserve">זה </w:t>
      </w:r>
      <w:bookmarkStart w:id="18767" w:name="_ETM_Q24_438259"/>
      <w:bookmarkEnd w:id="18767"/>
      <w:r>
        <w:rPr>
          <w:rtl/>
        </w:rPr>
        <w:t xml:space="preserve">עד </w:t>
      </w:r>
      <w:bookmarkStart w:id="18768" w:name="_ETM_Q24_438410"/>
      <w:bookmarkEnd w:id="18768"/>
      <w:r>
        <w:rPr>
          <w:rtl/>
        </w:rPr>
        <w:t>הסוף</w:t>
      </w:r>
      <w:r>
        <w:rPr>
          <w:rFonts w:hint="cs"/>
          <w:rtl/>
        </w:rPr>
        <w:t>.</w:t>
      </w:r>
      <w:r>
        <w:rPr>
          <w:rtl/>
        </w:rPr>
        <w:t xml:space="preserve"> </w:t>
      </w:r>
      <w:bookmarkStart w:id="18769" w:name="_ETM_Q24_438919"/>
      <w:bookmarkEnd w:id="18769"/>
      <w:r>
        <w:rPr>
          <w:rtl/>
        </w:rPr>
        <w:t xml:space="preserve">אני </w:t>
      </w:r>
      <w:bookmarkStart w:id="18770" w:name="_ETM_Q24_439160"/>
      <w:bookmarkStart w:id="18771" w:name="_ETM_Q24_439370"/>
      <w:bookmarkEnd w:id="18770"/>
      <w:bookmarkEnd w:id="18771"/>
      <w:r>
        <w:rPr>
          <w:rtl/>
        </w:rPr>
        <w:t xml:space="preserve">חלילה </w:t>
      </w:r>
      <w:bookmarkStart w:id="18772" w:name="_ETM_Q24_439819"/>
      <w:bookmarkEnd w:id="18772"/>
      <w:r>
        <w:rPr>
          <w:rtl/>
        </w:rPr>
        <w:t xml:space="preserve">לא </w:t>
      </w:r>
      <w:bookmarkStart w:id="18773" w:name="_ETM_Q24_439940"/>
      <w:bookmarkEnd w:id="18773"/>
      <w:r>
        <w:rPr>
          <w:rtl/>
        </w:rPr>
        <w:t xml:space="preserve">מאשים </w:t>
      </w:r>
      <w:bookmarkStart w:id="18774" w:name="_ETM_Q24_440360"/>
      <w:bookmarkEnd w:id="18774"/>
      <w:r>
        <w:rPr>
          <w:rtl/>
        </w:rPr>
        <w:t xml:space="preserve">אתכם </w:t>
      </w:r>
      <w:bookmarkStart w:id="18775" w:name="_ETM_Q24_440720"/>
      <w:bookmarkEnd w:id="18775"/>
      <w:r>
        <w:rPr>
          <w:rtl/>
        </w:rPr>
        <w:t xml:space="preserve">במה </w:t>
      </w:r>
      <w:bookmarkStart w:id="18776" w:name="_ETM_Q24_440960"/>
      <w:bookmarkEnd w:id="18776"/>
      <w:r>
        <w:rPr>
          <w:rtl/>
        </w:rPr>
        <w:t>שקרה</w:t>
      </w:r>
      <w:r w:rsidR="00FB30E7">
        <w:rPr>
          <w:rFonts w:hint="cs"/>
          <w:rtl/>
        </w:rPr>
        <w:t>;</w:t>
      </w:r>
      <w:r>
        <w:rPr>
          <w:rtl/>
        </w:rPr>
        <w:t xml:space="preserve"> </w:t>
      </w:r>
      <w:bookmarkStart w:id="18777" w:name="_ETM_Q24_441560"/>
      <w:bookmarkEnd w:id="18777"/>
      <w:r>
        <w:rPr>
          <w:rtl/>
        </w:rPr>
        <w:t xml:space="preserve">חמאס </w:t>
      </w:r>
      <w:bookmarkStart w:id="18778" w:name="_ETM_Q24_442160"/>
      <w:bookmarkEnd w:id="18778"/>
      <w:r>
        <w:rPr>
          <w:rtl/>
        </w:rPr>
        <w:t>אחר</w:t>
      </w:r>
      <w:r>
        <w:rPr>
          <w:rFonts w:hint="cs"/>
          <w:rtl/>
        </w:rPr>
        <w:t>א</w:t>
      </w:r>
      <w:r>
        <w:rPr>
          <w:rtl/>
        </w:rPr>
        <w:t xml:space="preserve">י </w:t>
      </w:r>
      <w:bookmarkStart w:id="18779" w:name="_ETM_Q24_442550"/>
      <w:bookmarkEnd w:id="18779"/>
      <w:r>
        <w:rPr>
          <w:rFonts w:hint="cs"/>
          <w:rtl/>
        </w:rPr>
        <w:t>למה שקרה</w:t>
      </w:r>
      <w:bookmarkStart w:id="18780" w:name="_ETM_Q24_438707"/>
      <w:bookmarkEnd w:id="18780"/>
      <w:r>
        <w:rPr>
          <w:rFonts w:hint="cs"/>
          <w:rtl/>
        </w:rPr>
        <w:t>.</w:t>
      </w:r>
      <w:r>
        <w:rPr>
          <w:rtl/>
        </w:rPr>
        <w:t xml:space="preserve"> </w:t>
      </w:r>
      <w:bookmarkStart w:id="18781" w:name="_ETM_Q24_443210"/>
      <w:bookmarkEnd w:id="18781"/>
      <w:r>
        <w:rPr>
          <w:rtl/>
        </w:rPr>
        <w:t xml:space="preserve">אבל </w:t>
      </w:r>
      <w:bookmarkStart w:id="18782" w:name="_ETM_Q24_443569"/>
      <w:bookmarkEnd w:id="18782"/>
      <w:r>
        <w:rPr>
          <w:rtl/>
        </w:rPr>
        <w:t xml:space="preserve">החברה </w:t>
      </w:r>
      <w:bookmarkStart w:id="18783" w:name="_ETM_Q24_443990"/>
      <w:bookmarkEnd w:id="18783"/>
      <w:r>
        <w:rPr>
          <w:rtl/>
        </w:rPr>
        <w:t xml:space="preserve">הישראלית </w:t>
      </w:r>
      <w:bookmarkStart w:id="18784" w:name="_ETM_Q24_444860"/>
      <w:bookmarkEnd w:id="18784"/>
      <w:r>
        <w:rPr>
          <w:rtl/>
        </w:rPr>
        <w:t xml:space="preserve">הייתה </w:t>
      </w:r>
      <w:bookmarkStart w:id="18785" w:name="_ETM_Q24_445310"/>
      <w:bookmarkEnd w:id="18785"/>
      <w:r>
        <w:rPr>
          <w:rtl/>
        </w:rPr>
        <w:t xml:space="preserve">חלשה </w:t>
      </w:r>
      <w:bookmarkStart w:id="18786" w:name="_ETM_Q24_446419"/>
      <w:bookmarkEnd w:id="18786"/>
      <w:r>
        <w:rPr>
          <w:rtl/>
        </w:rPr>
        <w:t xml:space="preserve">לפני </w:t>
      </w:r>
      <w:bookmarkStart w:id="18787" w:name="_ETM_Q24_446810"/>
      <w:bookmarkEnd w:id="18787"/>
      <w:r>
        <w:rPr>
          <w:rtl/>
        </w:rPr>
        <w:t>המתקפה</w:t>
      </w:r>
      <w:r>
        <w:rPr>
          <w:rFonts w:hint="cs"/>
          <w:rtl/>
        </w:rPr>
        <w:t xml:space="preserve">, והיא הפתיעה קודם כול </w:t>
      </w:r>
      <w:bookmarkStart w:id="18788" w:name="_ETM_Q24_447470"/>
      <w:bookmarkStart w:id="18789" w:name="_ETM_Q24_448669"/>
      <w:bookmarkStart w:id="18790" w:name="_ETM_Q24_449060"/>
      <w:bookmarkStart w:id="18791" w:name="_ETM_Q24_449270"/>
      <w:bookmarkStart w:id="18792" w:name="_ETM_Q24_445663"/>
      <w:bookmarkEnd w:id="18788"/>
      <w:bookmarkEnd w:id="18789"/>
      <w:bookmarkEnd w:id="18790"/>
      <w:bookmarkEnd w:id="18791"/>
      <w:bookmarkEnd w:id="18792"/>
      <w:r>
        <w:rPr>
          <w:rtl/>
        </w:rPr>
        <w:t xml:space="preserve">את </w:t>
      </w:r>
      <w:bookmarkStart w:id="18793" w:name="_ETM_Q24_449419"/>
      <w:bookmarkEnd w:id="18793"/>
      <w:r>
        <w:rPr>
          <w:rtl/>
        </w:rPr>
        <w:t>הקואליציה</w:t>
      </w:r>
      <w:r w:rsidR="00FB30E7">
        <w:rPr>
          <w:rFonts w:hint="cs"/>
          <w:rtl/>
        </w:rPr>
        <w:t>,</w:t>
      </w:r>
      <w:r>
        <w:rPr>
          <w:rtl/>
        </w:rPr>
        <w:t xml:space="preserve"> </w:t>
      </w:r>
      <w:bookmarkStart w:id="18794" w:name="_ETM_Q24_450589"/>
      <w:bookmarkEnd w:id="18794"/>
      <w:proofErr w:type="spellStart"/>
      <w:r>
        <w:rPr>
          <w:rtl/>
        </w:rPr>
        <w:t>בח</w:t>
      </w:r>
      <w:r>
        <w:rPr>
          <w:rFonts w:hint="cs"/>
          <w:rtl/>
        </w:rPr>
        <w:t>ו</w:t>
      </w:r>
      <w:r>
        <w:rPr>
          <w:rtl/>
        </w:rPr>
        <w:t>זקתה</w:t>
      </w:r>
      <w:proofErr w:type="spellEnd"/>
      <w:r>
        <w:rPr>
          <w:rtl/>
        </w:rPr>
        <w:t xml:space="preserve"> </w:t>
      </w:r>
      <w:bookmarkStart w:id="18795" w:name="_ETM_Q24_451729"/>
      <w:bookmarkEnd w:id="18795"/>
      <w:r>
        <w:rPr>
          <w:rtl/>
        </w:rPr>
        <w:t xml:space="preserve">ובלכידות </w:t>
      </w:r>
      <w:bookmarkStart w:id="18796" w:name="_ETM_Q24_452900"/>
      <w:bookmarkEnd w:id="18796"/>
      <w:r>
        <w:rPr>
          <w:rtl/>
        </w:rPr>
        <w:t>שלה</w:t>
      </w:r>
      <w:r>
        <w:rPr>
          <w:rFonts w:hint="cs"/>
          <w:rtl/>
        </w:rPr>
        <w:t>.</w:t>
      </w:r>
      <w:r>
        <w:rPr>
          <w:rtl/>
        </w:rPr>
        <w:t xml:space="preserve"> </w:t>
      </w:r>
      <w:bookmarkStart w:id="18797" w:name="_ETM_Q24_453560"/>
      <w:bookmarkStart w:id="18798" w:name="_ETM_Q24_454220"/>
      <w:bookmarkEnd w:id="18797"/>
      <w:bookmarkEnd w:id="18798"/>
      <w:r>
        <w:rPr>
          <w:rFonts w:hint="cs"/>
          <w:rtl/>
        </w:rPr>
        <w:t xml:space="preserve">גם </w:t>
      </w:r>
      <w:bookmarkStart w:id="18799" w:name="_ETM_Q24_452578"/>
      <w:bookmarkEnd w:id="18799"/>
      <w:r>
        <w:rPr>
          <w:rtl/>
        </w:rPr>
        <w:t xml:space="preserve">שאתם </w:t>
      </w:r>
      <w:bookmarkStart w:id="18800" w:name="_ETM_Q24_454669"/>
      <w:bookmarkStart w:id="18801" w:name="_ETM_Q24_454940"/>
      <w:bookmarkEnd w:id="18800"/>
      <w:bookmarkEnd w:id="18801"/>
      <w:r>
        <w:rPr>
          <w:rtl/>
        </w:rPr>
        <w:t xml:space="preserve">מופתעים </w:t>
      </w:r>
      <w:bookmarkStart w:id="18802" w:name="_ETM_Q24_455690"/>
      <w:bookmarkEnd w:id="18802"/>
      <w:r w:rsidR="00C8464A">
        <w:rPr>
          <w:rFonts w:hint="cs"/>
          <w:rtl/>
        </w:rPr>
        <w:t xml:space="preserve">– </w:t>
      </w:r>
      <w:r>
        <w:rPr>
          <w:rtl/>
        </w:rPr>
        <w:t>תגידו</w:t>
      </w:r>
      <w:r>
        <w:rPr>
          <w:rFonts w:hint="cs"/>
          <w:rtl/>
        </w:rPr>
        <w:t>,</w:t>
      </w:r>
      <w:r>
        <w:rPr>
          <w:rtl/>
        </w:rPr>
        <w:t xml:space="preserve"> </w:t>
      </w:r>
      <w:bookmarkStart w:id="18803" w:name="_ETM_Q24_456199"/>
      <w:bookmarkStart w:id="18804" w:name="_ETM_Q24_456620"/>
      <w:bookmarkEnd w:id="18803"/>
      <w:bookmarkEnd w:id="18804"/>
      <w:r>
        <w:rPr>
          <w:rtl/>
        </w:rPr>
        <w:t xml:space="preserve">תכירו </w:t>
      </w:r>
      <w:bookmarkStart w:id="18805" w:name="_ETM_Q24_457039"/>
      <w:bookmarkEnd w:id="18805"/>
      <w:r>
        <w:rPr>
          <w:rtl/>
        </w:rPr>
        <w:t>בזה</w:t>
      </w:r>
      <w:r>
        <w:rPr>
          <w:rFonts w:hint="cs"/>
          <w:rtl/>
        </w:rPr>
        <w:t>,</w:t>
      </w:r>
      <w:r>
        <w:rPr>
          <w:rtl/>
        </w:rPr>
        <w:t xml:space="preserve"> </w:t>
      </w:r>
      <w:bookmarkStart w:id="18806" w:name="_ETM_Q24_457580"/>
      <w:bookmarkEnd w:id="18806"/>
      <w:r>
        <w:rPr>
          <w:rtl/>
        </w:rPr>
        <w:t xml:space="preserve">חברי </w:t>
      </w:r>
      <w:bookmarkStart w:id="18807" w:name="_ETM_Q24_457970"/>
      <w:bookmarkEnd w:id="18807"/>
      <w:r>
        <w:rPr>
          <w:rtl/>
        </w:rPr>
        <w:t>הקואליציה</w:t>
      </w:r>
      <w:r>
        <w:rPr>
          <w:rFonts w:hint="cs"/>
          <w:rtl/>
        </w:rPr>
        <w:t>.</w:t>
      </w:r>
      <w:r>
        <w:rPr>
          <w:rtl/>
        </w:rPr>
        <w:t xml:space="preserve"> </w:t>
      </w:r>
      <w:bookmarkStart w:id="18808" w:name="_ETM_Q24_459080"/>
      <w:bookmarkEnd w:id="18808"/>
    </w:p>
    <w:p w:rsidR="00DA3A44" w:rsidRDefault="00DA3A44" w:rsidP="008B62B4">
      <w:pPr>
        <w:rPr>
          <w:rtl/>
        </w:rPr>
      </w:pPr>
    </w:p>
    <w:p w:rsidR="00DA3A44" w:rsidRDefault="00DA3A44" w:rsidP="00C8464A">
      <w:pPr>
        <w:rPr>
          <w:rtl/>
        </w:rPr>
      </w:pPr>
      <w:r>
        <w:rPr>
          <w:rtl/>
        </w:rPr>
        <w:t xml:space="preserve">וכשאני </w:t>
      </w:r>
      <w:bookmarkStart w:id="18809" w:name="_ETM_Q24_459589"/>
      <w:bookmarkEnd w:id="18809"/>
      <w:r>
        <w:rPr>
          <w:rtl/>
        </w:rPr>
        <w:t xml:space="preserve">מסתכל </w:t>
      </w:r>
      <w:bookmarkStart w:id="18810" w:name="_ETM_Q24_460099"/>
      <w:bookmarkEnd w:id="18810"/>
      <w:r>
        <w:rPr>
          <w:rtl/>
        </w:rPr>
        <w:t xml:space="preserve">על </w:t>
      </w:r>
      <w:bookmarkStart w:id="18811" w:name="_ETM_Q24_460249"/>
      <w:bookmarkEnd w:id="18811"/>
      <w:r>
        <w:rPr>
          <w:rtl/>
        </w:rPr>
        <w:t xml:space="preserve">כלכלת </w:t>
      </w:r>
      <w:bookmarkStart w:id="18812" w:name="_ETM_Q24_460729"/>
      <w:bookmarkEnd w:id="18812"/>
      <w:r>
        <w:rPr>
          <w:rtl/>
        </w:rPr>
        <w:t>ישראל</w:t>
      </w:r>
      <w:r>
        <w:rPr>
          <w:rFonts w:hint="cs"/>
          <w:rtl/>
        </w:rPr>
        <w:t>,</w:t>
      </w:r>
      <w:r>
        <w:rPr>
          <w:rtl/>
        </w:rPr>
        <w:t xml:space="preserve"> </w:t>
      </w:r>
      <w:bookmarkStart w:id="18813" w:name="_ETM_Q24_461240"/>
      <w:bookmarkEnd w:id="18813"/>
      <w:r>
        <w:rPr>
          <w:rtl/>
        </w:rPr>
        <w:t xml:space="preserve">אדוני </w:t>
      </w:r>
      <w:bookmarkStart w:id="18814" w:name="_ETM_Q24_461479"/>
      <w:bookmarkEnd w:id="18814"/>
      <w:r>
        <w:rPr>
          <w:rtl/>
        </w:rPr>
        <w:t>היושב-ראש</w:t>
      </w:r>
      <w:r>
        <w:rPr>
          <w:rFonts w:hint="cs"/>
          <w:rtl/>
        </w:rPr>
        <w:t>,</w:t>
      </w:r>
      <w:r>
        <w:rPr>
          <w:rtl/>
        </w:rPr>
        <w:t xml:space="preserve"> </w:t>
      </w:r>
      <w:bookmarkStart w:id="18815" w:name="_ETM_Q24_462379"/>
      <w:bookmarkEnd w:id="18815"/>
      <w:r>
        <w:rPr>
          <w:rtl/>
        </w:rPr>
        <w:t xml:space="preserve">אני </w:t>
      </w:r>
      <w:bookmarkStart w:id="18816" w:name="_ETM_Q24_462710"/>
      <w:bookmarkEnd w:id="18816"/>
      <w:r>
        <w:rPr>
          <w:rtl/>
        </w:rPr>
        <w:t xml:space="preserve">מסתכל </w:t>
      </w:r>
      <w:bookmarkStart w:id="18817" w:name="_ETM_Q24_463339"/>
      <w:bookmarkEnd w:id="18817"/>
      <w:r>
        <w:rPr>
          <w:rtl/>
        </w:rPr>
        <w:t xml:space="preserve">בדאגה </w:t>
      </w:r>
      <w:bookmarkStart w:id="18818" w:name="_ETM_Q24_464089"/>
      <w:bookmarkEnd w:id="18818"/>
      <w:r>
        <w:rPr>
          <w:rtl/>
        </w:rPr>
        <w:t xml:space="preserve">רבה </w:t>
      </w:r>
      <w:bookmarkStart w:id="18819" w:name="_ETM_Q24_464790"/>
      <w:bookmarkEnd w:id="18819"/>
      <w:r>
        <w:rPr>
          <w:rFonts w:hint="cs"/>
          <w:rtl/>
        </w:rPr>
        <w:t>ע</w:t>
      </w:r>
      <w:r>
        <w:rPr>
          <w:rtl/>
        </w:rPr>
        <w:t>ל</w:t>
      </w:r>
      <w:r>
        <w:rPr>
          <w:rFonts w:hint="cs"/>
          <w:rtl/>
        </w:rPr>
        <w:t xml:space="preserve"> </w:t>
      </w:r>
      <w:r>
        <w:rPr>
          <w:rtl/>
        </w:rPr>
        <w:t xml:space="preserve">תקציב </w:t>
      </w:r>
      <w:bookmarkStart w:id="18820" w:name="_ETM_Q24_465510"/>
      <w:bookmarkEnd w:id="18820"/>
      <w:r>
        <w:rPr>
          <w:rFonts w:hint="cs"/>
          <w:rtl/>
        </w:rPr>
        <w:t>2024</w:t>
      </w:r>
      <w:bookmarkStart w:id="18821" w:name="_ETM_Q24_465839"/>
      <w:bookmarkEnd w:id="18821"/>
      <w:r>
        <w:rPr>
          <w:rFonts w:hint="cs"/>
          <w:rtl/>
        </w:rPr>
        <w:t>,</w:t>
      </w:r>
      <w:r>
        <w:rPr>
          <w:rtl/>
        </w:rPr>
        <w:t xml:space="preserve"> </w:t>
      </w:r>
      <w:bookmarkStart w:id="18822" w:name="_ETM_Q24_467070"/>
      <w:bookmarkEnd w:id="18822"/>
      <w:r>
        <w:rPr>
          <w:rtl/>
        </w:rPr>
        <w:t xml:space="preserve">כי </w:t>
      </w:r>
      <w:bookmarkStart w:id="18823" w:name="_ETM_Q24_467220"/>
      <w:bookmarkEnd w:id="18823"/>
      <w:r>
        <w:rPr>
          <w:rtl/>
        </w:rPr>
        <w:t xml:space="preserve">מה </w:t>
      </w:r>
      <w:bookmarkStart w:id="18824" w:name="_ETM_Q24_467370"/>
      <w:bookmarkEnd w:id="18824"/>
      <w:r>
        <w:rPr>
          <w:rtl/>
        </w:rPr>
        <w:t xml:space="preserve">שאנחנו </w:t>
      </w:r>
      <w:bookmarkStart w:id="18825" w:name="_ETM_Q24_467850"/>
      <w:bookmarkEnd w:id="18825"/>
      <w:r>
        <w:rPr>
          <w:rtl/>
        </w:rPr>
        <w:t xml:space="preserve">שומעים </w:t>
      </w:r>
      <w:bookmarkStart w:id="18826" w:name="_ETM_Q24_468330"/>
      <w:bookmarkEnd w:id="18826"/>
      <w:r>
        <w:rPr>
          <w:rFonts w:hint="cs"/>
          <w:rtl/>
        </w:rPr>
        <w:t>מ</w:t>
      </w:r>
      <w:r>
        <w:rPr>
          <w:rtl/>
        </w:rPr>
        <w:t xml:space="preserve">הכלכלנים </w:t>
      </w:r>
      <w:bookmarkStart w:id="18827" w:name="_ETM_Q24_469080"/>
      <w:bookmarkEnd w:id="18827"/>
      <w:r>
        <w:rPr>
          <w:rtl/>
        </w:rPr>
        <w:t xml:space="preserve">הכי </w:t>
      </w:r>
      <w:bookmarkStart w:id="18828" w:name="_ETM_Q24_469320"/>
      <w:bookmarkEnd w:id="18828"/>
      <w:r>
        <w:rPr>
          <w:rtl/>
        </w:rPr>
        <w:t xml:space="preserve">בכירים </w:t>
      </w:r>
      <w:bookmarkStart w:id="18829" w:name="_ETM_Q24_469830"/>
      <w:bookmarkEnd w:id="18829"/>
      <w:r>
        <w:rPr>
          <w:rtl/>
        </w:rPr>
        <w:t xml:space="preserve">במדינת </w:t>
      </w:r>
      <w:bookmarkStart w:id="18830" w:name="_ETM_Q24_470370"/>
      <w:bookmarkEnd w:id="18830"/>
      <w:r>
        <w:rPr>
          <w:rtl/>
        </w:rPr>
        <w:t>ישראל</w:t>
      </w:r>
      <w:r>
        <w:rPr>
          <w:rFonts w:hint="cs"/>
          <w:rtl/>
        </w:rPr>
        <w:t xml:space="preserve"> </w:t>
      </w:r>
      <w:r>
        <w:rPr>
          <w:rtl/>
        </w:rPr>
        <w:t xml:space="preserve">– </w:t>
      </w:r>
      <w:bookmarkStart w:id="18831" w:name="_ETM_Q24_470850"/>
      <w:bookmarkEnd w:id="18831"/>
      <w:r>
        <w:rPr>
          <w:rtl/>
        </w:rPr>
        <w:t xml:space="preserve">דרך </w:t>
      </w:r>
      <w:bookmarkStart w:id="18832" w:name="_ETM_Q24_471029"/>
      <w:bookmarkEnd w:id="18832"/>
      <w:r>
        <w:rPr>
          <w:rtl/>
        </w:rPr>
        <w:t>אגב</w:t>
      </w:r>
      <w:r>
        <w:rPr>
          <w:rFonts w:hint="cs"/>
          <w:rtl/>
        </w:rPr>
        <w:t>,</w:t>
      </w:r>
      <w:r>
        <w:rPr>
          <w:rtl/>
        </w:rPr>
        <w:t xml:space="preserve"> </w:t>
      </w:r>
      <w:bookmarkStart w:id="18833" w:name="_ETM_Q24_471300"/>
      <w:bookmarkStart w:id="18834" w:name="_ETM_Q24_471540"/>
      <w:bookmarkEnd w:id="18833"/>
      <w:bookmarkEnd w:id="18834"/>
      <w:r>
        <w:rPr>
          <w:rFonts w:hint="cs"/>
          <w:rtl/>
        </w:rPr>
        <w:t>כולל</w:t>
      </w:r>
      <w:r>
        <w:rPr>
          <w:rtl/>
        </w:rPr>
        <w:t xml:space="preserve"> </w:t>
      </w:r>
      <w:bookmarkStart w:id="18835" w:name="_ETM_Q24_471750"/>
      <w:bookmarkEnd w:id="18835"/>
      <w:r>
        <w:rPr>
          <w:rFonts w:hint="cs"/>
          <w:rtl/>
        </w:rPr>
        <w:t>ה</w:t>
      </w:r>
      <w:bookmarkStart w:id="18836" w:name="_ETM_Q24_467717"/>
      <w:bookmarkEnd w:id="18836"/>
      <w:r>
        <w:rPr>
          <w:rtl/>
        </w:rPr>
        <w:t>נגיד</w:t>
      </w:r>
      <w:r>
        <w:rPr>
          <w:rFonts w:hint="cs"/>
          <w:rtl/>
        </w:rPr>
        <w:t xml:space="preserve"> </w:t>
      </w:r>
      <w:bookmarkStart w:id="18837" w:name="_ETM_Q24_485631"/>
      <w:bookmarkEnd w:id="18837"/>
      <w:r>
        <w:rPr>
          <w:rtl/>
        </w:rPr>
        <w:t>–</w:t>
      </w:r>
      <w:bookmarkStart w:id="18838" w:name="_ETM_Q24_484009"/>
      <w:bookmarkStart w:id="18839" w:name="_ETM_Q24_479211"/>
      <w:bookmarkStart w:id="18840" w:name="_ETM_Q24_474326"/>
      <w:bookmarkStart w:id="18841" w:name="_ETM_Q24_469400"/>
      <w:bookmarkEnd w:id="18838"/>
      <w:bookmarkEnd w:id="18839"/>
      <w:bookmarkEnd w:id="18840"/>
      <w:bookmarkEnd w:id="18841"/>
      <w:r>
        <w:rPr>
          <w:rFonts w:hint="cs"/>
          <w:rtl/>
        </w:rPr>
        <w:t xml:space="preserve"> הוא</w:t>
      </w:r>
      <w:r>
        <w:rPr>
          <w:rtl/>
        </w:rPr>
        <w:t xml:space="preserve"> </w:t>
      </w:r>
      <w:bookmarkStart w:id="18842" w:name="_ETM_Q24_472710"/>
      <w:bookmarkEnd w:id="18842"/>
      <w:r>
        <w:rPr>
          <w:rtl/>
        </w:rPr>
        <w:t xml:space="preserve">שאנחנו </w:t>
      </w:r>
      <w:bookmarkStart w:id="18843" w:name="_ETM_Q24_473430"/>
      <w:bookmarkEnd w:id="18843"/>
      <w:r>
        <w:rPr>
          <w:rtl/>
        </w:rPr>
        <w:t xml:space="preserve">נצטרך </w:t>
      </w:r>
      <w:bookmarkStart w:id="18844" w:name="_ETM_Q24_474089"/>
      <w:bookmarkEnd w:id="18844"/>
      <w:r>
        <w:rPr>
          <w:rtl/>
        </w:rPr>
        <w:t xml:space="preserve">להעלות </w:t>
      </w:r>
      <w:bookmarkStart w:id="18845" w:name="_ETM_Q24_474750"/>
      <w:bookmarkEnd w:id="18845"/>
      <w:r>
        <w:rPr>
          <w:rtl/>
        </w:rPr>
        <w:t xml:space="preserve">את </w:t>
      </w:r>
      <w:bookmarkStart w:id="18846" w:name="_ETM_Q24_474930"/>
      <w:bookmarkEnd w:id="18846"/>
      <w:r>
        <w:rPr>
          <w:rtl/>
        </w:rPr>
        <w:t xml:space="preserve">ההוצאות </w:t>
      </w:r>
      <w:bookmarkStart w:id="18847" w:name="_ETM_Q24_475470"/>
      <w:bookmarkEnd w:id="18847"/>
      <w:r>
        <w:rPr>
          <w:rtl/>
        </w:rPr>
        <w:t xml:space="preserve">של </w:t>
      </w:r>
      <w:bookmarkStart w:id="18848" w:name="_ETM_Q24_475650"/>
      <w:bookmarkEnd w:id="18848"/>
      <w:r>
        <w:rPr>
          <w:rtl/>
        </w:rPr>
        <w:t>הביטחון</w:t>
      </w:r>
      <w:bookmarkStart w:id="18849" w:name="_ETM_Q24_476640"/>
      <w:bookmarkEnd w:id="18849"/>
      <w:r>
        <w:rPr>
          <w:rFonts w:hint="cs"/>
          <w:rtl/>
        </w:rPr>
        <w:t xml:space="preserve">. </w:t>
      </w:r>
      <w:r>
        <w:rPr>
          <w:rtl/>
        </w:rPr>
        <w:t xml:space="preserve">אנחנו </w:t>
      </w:r>
      <w:bookmarkStart w:id="18850" w:name="_ETM_Q24_477180"/>
      <w:bookmarkEnd w:id="18850"/>
      <w:r>
        <w:rPr>
          <w:rtl/>
        </w:rPr>
        <w:t xml:space="preserve">נצטרך </w:t>
      </w:r>
      <w:bookmarkStart w:id="18851" w:name="_ETM_Q24_477930"/>
      <w:bookmarkEnd w:id="18851"/>
      <w:r>
        <w:rPr>
          <w:rtl/>
        </w:rPr>
        <w:t xml:space="preserve">להבין </w:t>
      </w:r>
      <w:bookmarkStart w:id="18852" w:name="_ETM_Q24_478560"/>
      <w:bookmarkEnd w:id="18852"/>
      <w:r>
        <w:rPr>
          <w:rtl/>
        </w:rPr>
        <w:t xml:space="preserve">מאיפה </w:t>
      </w:r>
      <w:bookmarkStart w:id="18853" w:name="_ETM_Q24_479370"/>
      <w:bookmarkEnd w:id="18853"/>
      <w:r>
        <w:rPr>
          <w:rtl/>
        </w:rPr>
        <w:t xml:space="preserve">לוקחים </w:t>
      </w:r>
      <w:bookmarkStart w:id="18854" w:name="_ETM_Q24_479880"/>
      <w:bookmarkEnd w:id="18854"/>
      <w:r>
        <w:rPr>
          <w:rtl/>
        </w:rPr>
        <w:t xml:space="preserve">את </w:t>
      </w:r>
      <w:bookmarkStart w:id="18855" w:name="_ETM_Q24_480060"/>
      <w:bookmarkEnd w:id="18855"/>
      <w:r>
        <w:rPr>
          <w:rtl/>
        </w:rPr>
        <w:t>הכסף</w:t>
      </w:r>
      <w:r>
        <w:rPr>
          <w:rFonts w:hint="cs"/>
          <w:rtl/>
        </w:rPr>
        <w:t>.</w:t>
      </w:r>
      <w:r>
        <w:rPr>
          <w:rtl/>
        </w:rPr>
        <w:t xml:space="preserve"> </w:t>
      </w:r>
      <w:bookmarkStart w:id="18856" w:name="_ETM_Q24_481240"/>
      <w:bookmarkEnd w:id="18856"/>
      <w:r>
        <w:rPr>
          <w:rtl/>
        </w:rPr>
        <w:t xml:space="preserve">אז </w:t>
      </w:r>
      <w:bookmarkStart w:id="18857" w:name="_ETM_Q24_481449"/>
      <w:bookmarkEnd w:id="18857"/>
      <w:r>
        <w:rPr>
          <w:rtl/>
        </w:rPr>
        <w:t xml:space="preserve">אני </w:t>
      </w:r>
      <w:bookmarkStart w:id="18858" w:name="_ETM_Q24_481599"/>
      <w:bookmarkEnd w:id="18858"/>
      <w:r>
        <w:rPr>
          <w:rtl/>
        </w:rPr>
        <w:t xml:space="preserve">מניח </w:t>
      </w:r>
      <w:bookmarkStart w:id="18859" w:name="_ETM_Q24_481960"/>
      <w:bookmarkEnd w:id="18859"/>
      <w:r>
        <w:rPr>
          <w:rtl/>
        </w:rPr>
        <w:t xml:space="preserve">שאתם </w:t>
      </w:r>
      <w:bookmarkStart w:id="18860" w:name="_ETM_Q24_482349"/>
      <w:bookmarkStart w:id="18861" w:name="_ETM_Q24_482310"/>
      <w:bookmarkStart w:id="18862" w:name="_ETM_Q24_482730"/>
      <w:bookmarkEnd w:id="18860"/>
      <w:bookmarkEnd w:id="18861"/>
      <w:bookmarkEnd w:id="18862"/>
      <w:r>
        <w:rPr>
          <w:rtl/>
        </w:rPr>
        <w:t xml:space="preserve">לא </w:t>
      </w:r>
      <w:bookmarkStart w:id="18863" w:name="_ETM_Q24_482909"/>
      <w:bookmarkEnd w:id="18863"/>
      <w:r>
        <w:rPr>
          <w:rtl/>
        </w:rPr>
        <w:t xml:space="preserve">מתכננים </w:t>
      </w:r>
      <w:bookmarkStart w:id="18864" w:name="_ETM_Q24_483570"/>
      <w:bookmarkEnd w:id="18864"/>
      <w:r>
        <w:rPr>
          <w:rtl/>
        </w:rPr>
        <w:t>ל</w:t>
      </w:r>
      <w:r>
        <w:rPr>
          <w:rFonts w:hint="cs"/>
          <w:rtl/>
        </w:rPr>
        <w:t>ה</w:t>
      </w:r>
      <w:r>
        <w:rPr>
          <w:rtl/>
        </w:rPr>
        <w:t xml:space="preserve">עלות </w:t>
      </w:r>
      <w:bookmarkStart w:id="18865" w:name="_ETM_Q24_483930"/>
      <w:bookmarkEnd w:id="18865"/>
      <w:r>
        <w:rPr>
          <w:rtl/>
        </w:rPr>
        <w:t>מיסים</w:t>
      </w:r>
      <w:r>
        <w:rPr>
          <w:rFonts w:hint="cs"/>
          <w:rtl/>
        </w:rPr>
        <w:t>.</w:t>
      </w:r>
      <w:r>
        <w:rPr>
          <w:rtl/>
        </w:rPr>
        <w:t xml:space="preserve"> </w:t>
      </w:r>
      <w:bookmarkStart w:id="18866" w:name="_ETM_Q24_484440"/>
      <w:bookmarkEnd w:id="18866"/>
      <w:r>
        <w:rPr>
          <w:rtl/>
        </w:rPr>
        <w:t xml:space="preserve">אם </w:t>
      </w:r>
      <w:bookmarkStart w:id="18867" w:name="_ETM_Q24_484620"/>
      <w:bookmarkEnd w:id="18867"/>
      <w:r>
        <w:rPr>
          <w:rtl/>
        </w:rPr>
        <w:t>כן</w:t>
      </w:r>
      <w:bookmarkStart w:id="18868" w:name="_ETM_Q24_480903"/>
      <w:bookmarkEnd w:id="18868"/>
      <w:r w:rsidR="00C8464A">
        <w:rPr>
          <w:rFonts w:hint="cs"/>
          <w:rtl/>
        </w:rPr>
        <w:t>,</w:t>
      </w:r>
      <w:r>
        <w:rPr>
          <w:rtl/>
        </w:rPr>
        <w:t xml:space="preserve"> </w:t>
      </w:r>
      <w:bookmarkStart w:id="18869" w:name="_ETM_Q24_484859"/>
      <w:bookmarkEnd w:id="18869"/>
      <w:r>
        <w:rPr>
          <w:rtl/>
        </w:rPr>
        <w:t xml:space="preserve">אז </w:t>
      </w:r>
      <w:bookmarkStart w:id="18870" w:name="_ETM_Q24_484980"/>
      <w:bookmarkEnd w:id="18870"/>
      <w:r>
        <w:rPr>
          <w:rtl/>
        </w:rPr>
        <w:t xml:space="preserve">תגידו </w:t>
      </w:r>
      <w:bookmarkStart w:id="18871" w:name="_ETM_Q24_485339"/>
      <w:bookmarkEnd w:id="18871"/>
      <w:r>
        <w:rPr>
          <w:rtl/>
        </w:rPr>
        <w:t xml:space="preserve">את </w:t>
      </w:r>
      <w:bookmarkStart w:id="18872" w:name="_ETM_Q24_485400"/>
      <w:bookmarkEnd w:id="18872"/>
      <w:r>
        <w:rPr>
          <w:rtl/>
        </w:rPr>
        <w:t xml:space="preserve">זה </w:t>
      </w:r>
      <w:bookmarkStart w:id="18873" w:name="_ETM_Q24_485490"/>
      <w:bookmarkEnd w:id="18873"/>
      <w:r>
        <w:rPr>
          <w:rtl/>
        </w:rPr>
        <w:t>לציבור</w:t>
      </w:r>
      <w:r>
        <w:rPr>
          <w:rFonts w:hint="cs"/>
          <w:rtl/>
        </w:rPr>
        <w:t>,</w:t>
      </w:r>
      <w:r>
        <w:rPr>
          <w:rtl/>
        </w:rPr>
        <w:t xml:space="preserve"> </w:t>
      </w:r>
      <w:bookmarkStart w:id="18874" w:name="_ETM_Q24_486290"/>
      <w:bookmarkEnd w:id="18874"/>
      <w:r>
        <w:rPr>
          <w:rtl/>
        </w:rPr>
        <w:t xml:space="preserve">שלפחות </w:t>
      </w:r>
      <w:bookmarkStart w:id="18875" w:name="_ETM_Q24_486920"/>
      <w:bookmarkEnd w:id="18875"/>
      <w:r>
        <w:rPr>
          <w:rFonts w:hint="cs"/>
          <w:rtl/>
        </w:rPr>
        <w:t>ה</w:t>
      </w:r>
      <w:r>
        <w:rPr>
          <w:rtl/>
        </w:rPr>
        <w:t xml:space="preserve">ציבור </w:t>
      </w:r>
      <w:bookmarkStart w:id="18876" w:name="_ETM_Q24_487310"/>
      <w:bookmarkStart w:id="18877" w:name="_ETM_Q24_484684"/>
      <w:bookmarkEnd w:id="18876"/>
      <w:bookmarkEnd w:id="18877"/>
      <w:r>
        <w:rPr>
          <w:rtl/>
        </w:rPr>
        <w:t>ידע</w:t>
      </w:r>
      <w:r w:rsidR="00C8464A">
        <w:rPr>
          <w:rFonts w:hint="cs"/>
          <w:rtl/>
        </w:rPr>
        <w:t>,</w:t>
      </w:r>
      <w:r>
        <w:rPr>
          <w:rtl/>
        </w:rPr>
        <w:t xml:space="preserve"> </w:t>
      </w:r>
      <w:bookmarkStart w:id="18878" w:name="_ETM_Q24_487970"/>
      <w:bookmarkEnd w:id="18878"/>
      <w:r>
        <w:rPr>
          <w:rtl/>
        </w:rPr>
        <w:t xml:space="preserve">ואם </w:t>
      </w:r>
      <w:bookmarkStart w:id="18879" w:name="_ETM_Q24_488269"/>
      <w:bookmarkEnd w:id="18879"/>
      <w:r>
        <w:rPr>
          <w:rtl/>
        </w:rPr>
        <w:t xml:space="preserve">אתם </w:t>
      </w:r>
      <w:bookmarkStart w:id="18880" w:name="_ETM_Q24_488600"/>
      <w:bookmarkEnd w:id="18880"/>
      <w:r>
        <w:rPr>
          <w:rtl/>
        </w:rPr>
        <w:t xml:space="preserve">לא </w:t>
      </w:r>
      <w:bookmarkStart w:id="18881" w:name="_ETM_Q24_488960"/>
      <w:bookmarkEnd w:id="18881"/>
      <w:r>
        <w:rPr>
          <w:rtl/>
        </w:rPr>
        <w:t xml:space="preserve">מתכננים </w:t>
      </w:r>
      <w:bookmarkStart w:id="18882" w:name="_ETM_Q24_489559"/>
      <w:bookmarkEnd w:id="18882"/>
      <w:r>
        <w:rPr>
          <w:rtl/>
        </w:rPr>
        <w:t xml:space="preserve">להעלות </w:t>
      </w:r>
      <w:bookmarkStart w:id="18883" w:name="_ETM_Q24_489860"/>
      <w:bookmarkEnd w:id="18883"/>
      <w:r>
        <w:rPr>
          <w:rtl/>
        </w:rPr>
        <w:t>מ</w:t>
      </w:r>
      <w:r>
        <w:rPr>
          <w:rFonts w:hint="cs"/>
          <w:rtl/>
        </w:rPr>
        <w:t>י</w:t>
      </w:r>
      <w:r>
        <w:rPr>
          <w:rtl/>
        </w:rPr>
        <w:t xml:space="preserve">סים </w:t>
      </w:r>
      <w:bookmarkStart w:id="18884" w:name="_ETM_Q24_490339"/>
      <w:bookmarkEnd w:id="18884"/>
      <w:r>
        <w:rPr>
          <w:rtl/>
        </w:rPr>
        <w:t xml:space="preserve">ובכל </w:t>
      </w:r>
      <w:bookmarkStart w:id="18885" w:name="_ETM_Q24_490910"/>
      <w:bookmarkEnd w:id="18885"/>
      <w:r>
        <w:rPr>
          <w:rtl/>
        </w:rPr>
        <w:t xml:space="preserve">זאת </w:t>
      </w:r>
      <w:bookmarkStart w:id="18886" w:name="_ETM_Q24_491089"/>
      <w:bookmarkEnd w:id="18886"/>
      <w:r>
        <w:rPr>
          <w:rtl/>
        </w:rPr>
        <w:t xml:space="preserve">להגדיל </w:t>
      </w:r>
      <w:bookmarkStart w:id="18887" w:name="_ETM_Q24_491510"/>
      <w:bookmarkEnd w:id="18887"/>
      <w:r>
        <w:rPr>
          <w:rtl/>
        </w:rPr>
        <w:t xml:space="preserve">את </w:t>
      </w:r>
      <w:bookmarkStart w:id="18888" w:name="_ETM_Q24_491629"/>
      <w:bookmarkEnd w:id="18888"/>
      <w:r>
        <w:rPr>
          <w:rtl/>
        </w:rPr>
        <w:t xml:space="preserve">הוצאות </w:t>
      </w:r>
      <w:bookmarkStart w:id="18889" w:name="_ETM_Q24_491960"/>
      <w:bookmarkEnd w:id="18889"/>
      <w:r>
        <w:rPr>
          <w:rtl/>
        </w:rPr>
        <w:t>הביטחון</w:t>
      </w:r>
      <w:r>
        <w:rPr>
          <w:rFonts w:hint="cs"/>
          <w:rtl/>
        </w:rPr>
        <w:t>,</w:t>
      </w:r>
      <w:r>
        <w:rPr>
          <w:rtl/>
        </w:rPr>
        <w:t xml:space="preserve"> </w:t>
      </w:r>
      <w:bookmarkStart w:id="18890" w:name="_ETM_Q24_492929"/>
      <w:bookmarkEnd w:id="18890"/>
      <w:r>
        <w:rPr>
          <w:rtl/>
        </w:rPr>
        <w:t xml:space="preserve">הגיע </w:t>
      </w:r>
      <w:bookmarkStart w:id="18891" w:name="_ETM_Q24_493320"/>
      <w:bookmarkEnd w:id="18891"/>
      <w:r>
        <w:rPr>
          <w:rtl/>
        </w:rPr>
        <w:t xml:space="preserve">הזמן </w:t>
      </w:r>
      <w:bookmarkStart w:id="18892" w:name="_ETM_Q24_493799"/>
      <w:bookmarkEnd w:id="18892"/>
      <w:r>
        <w:rPr>
          <w:rtl/>
        </w:rPr>
        <w:t xml:space="preserve">לחשוב </w:t>
      </w:r>
      <w:bookmarkStart w:id="18893" w:name="_ETM_Q24_494339"/>
      <w:bookmarkEnd w:id="18893"/>
      <w:r>
        <w:rPr>
          <w:rtl/>
        </w:rPr>
        <w:t xml:space="preserve">על </w:t>
      </w:r>
      <w:bookmarkStart w:id="18894" w:name="_ETM_Q24_494429"/>
      <w:bookmarkEnd w:id="18894"/>
      <w:r>
        <w:rPr>
          <w:rtl/>
        </w:rPr>
        <w:t xml:space="preserve">הקיצוצים </w:t>
      </w:r>
      <w:bookmarkStart w:id="18895" w:name="_ETM_Q24_495539"/>
      <w:bookmarkEnd w:id="18895"/>
      <w:r>
        <w:rPr>
          <w:rtl/>
        </w:rPr>
        <w:t>ו</w:t>
      </w:r>
      <w:r>
        <w:rPr>
          <w:rFonts w:hint="cs"/>
          <w:rtl/>
        </w:rPr>
        <w:t xml:space="preserve">על </w:t>
      </w:r>
      <w:r>
        <w:rPr>
          <w:rtl/>
        </w:rPr>
        <w:t xml:space="preserve">סדר </w:t>
      </w:r>
      <w:bookmarkStart w:id="18896" w:name="_ETM_Q24_496580"/>
      <w:bookmarkEnd w:id="18896"/>
      <w:r>
        <w:rPr>
          <w:rtl/>
        </w:rPr>
        <w:t xml:space="preserve">עדיפויות </w:t>
      </w:r>
      <w:bookmarkStart w:id="18897" w:name="_ETM_Q24_497420"/>
      <w:bookmarkEnd w:id="18897"/>
      <w:r>
        <w:rPr>
          <w:rtl/>
        </w:rPr>
        <w:t>אחר</w:t>
      </w:r>
      <w:r>
        <w:rPr>
          <w:rFonts w:hint="cs"/>
          <w:rtl/>
        </w:rPr>
        <w:t>.</w:t>
      </w:r>
    </w:p>
    <w:p w:rsidR="00DA3A44" w:rsidRDefault="00DA3A44" w:rsidP="008B62B4">
      <w:pPr>
        <w:rPr>
          <w:rtl/>
        </w:rPr>
      </w:pPr>
    </w:p>
    <w:p w:rsidR="00DA3A44" w:rsidRDefault="00DA3A44" w:rsidP="008B62B4">
      <w:pPr>
        <w:pStyle w:val="af6"/>
        <w:keepNext/>
        <w:rPr>
          <w:rtl/>
        </w:rPr>
      </w:pPr>
      <w:bookmarkStart w:id="18898" w:name="ET_yor_6597_27"/>
      <w:r w:rsidRPr="00F06009">
        <w:rPr>
          <w:rStyle w:val="TagStyle"/>
          <w:rtl/>
        </w:rPr>
        <w:t xml:space="preserve"> &lt;&lt; יור &gt;&gt; </w:t>
      </w:r>
      <w:r>
        <w:rPr>
          <w:rtl/>
        </w:rPr>
        <w:t>היו"ר מאיר כהן:</w:t>
      </w:r>
      <w:r w:rsidRPr="00F06009">
        <w:rPr>
          <w:rStyle w:val="TagStyle"/>
          <w:rtl/>
        </w:rPr>
        <w:t xml:space="preserve"> &lt;&lt; יור &gt;&gt;</w:t>
      </w:r>
      <w:r>
        <w:rPr>
          <w:rtl/>
        </w:rPr>
        <w:t xml:space="preserve"> </w:t>
      </w:r>
      <w:bookmarkEnd w:id="18898"/>
    </w:p>
    <w:p w:rsidR="00DA3A44" w:rsidRDefault="00DA3A44" w:rsidP="00D532FC">
      <w:pPr>
        <w:rPr>
          <w:rtl/>
        </w:rPr>
      </w:pPr>
    </w:p>
    <w:p w:rsidR="00DA3A44" w:rsidRDefault="00DA3A44" w:rsidP="008B62B4">
      <w:pPr>
        <w:rPr>
          <w:rtl/>
        </w:rPr>
      </w:pPr>
      <w:r>
        <w:rPr>
          <w:rFonts w:hint="cs"/>
          <w:rtl/>
        </w:rPr>
        <w:t>תודה. תודה רבה, אדוני.</w:t>
      </w:r>
    </w:p>
    <w:p w:rsidR="00DA3A44" w:rsidRDefault="00DA3A44" w:rsidP="008B62B4">
      <w:pPr>
        <w:rPr>
          <w:rtl/>
        </w:rPr>
      </w:pPr>
    </w:p>
    <w:p w:rsidR="00DA3A44" w:rsidRDefault="00DA3A44" w:rsidP="008B62B4">
      <w:pPr>
        <w:pStyle w:val="-"/>
        <w:keepNext/>
        <w:rPr>
          <w:rtl/>
        </w:rPr>
      </w:pPr>
      <w:bookmarkStart w:id="18899" w:name="ET_speakercontinue_5792_28"/>
      <w:r w:rsidRPr="00F06009">
        <w:rPr>
          <w:rStyle w:val="TagStyle"/>
          <w:rtl/>
        </w:rPr>
        <w:t xml:space="preserve"> &lt;&lt; דובר_המשך &gt;&gt; </w:t>
      </w:r>
      <w:r>
        <w:rPr>
          <w:rtl/>
        </w:rPr>
        <w:t>יבגני סובה (ישראל ביתנו):</w:t>
      </w:r>
      <w:r w:rsidRPr="00F06009">
        <w:rPr>
          <w:rStyle w:val="TagStyle"/>
          <w:rtl/>
        </w:rPr>
        <w:t xml:space="preserve"> &lt;&lt; דובר_המשך &gt;&gt;</w:t>
      </w:r>
      <w:r>
        <w:rPr>
          <w:rtl/>
        </w:rPr>
        <w:t xml:space="preserve"> </w:t>
      </w:r>
      <w:bookmarkEnd w:id="18899"/>
    </w:p>
    <w:p w:rsidR="00DA3A44" w:rsidRDefault="00DA3A44" w:rsidP="00D532FC">
      <w:pPr>
        <w:rPr>
          <w:rtl/>
        </w:rPr>
      </w:pPr>
    </w:p>
    <w:p w:rsidR="00DA3A44" w:rsidRDefault="00DA3A44" w:rsidP="008B62B4">
      <w:pPr>
        <w:rPr>
          <w:rtl/>
        </w:rPr>
      </w:pPr>
      <w:bookmarkStart w:id="18900" w:name="_ETM_Q24_498170"/>
      <w:bookmarkStart w:id="18901" w:name="_ETM_Q24_498710"/>
      <w:bookmarkStart w:id="18902" w:name="_ETM_Q24_494077"/>
      <w:bookmarkEnd w:id="18900"/>
      <w:bookmarkEnd w:id="18901"/>
      <w:bookmarkEnd w:id="18902"/>
      <w:r>
        <w:rPr>
          <w:rtl/>
        </w:rPr>
        <w:t xml:space="preserve">משפט </w:t>
      </w:r>
      <w:bookmarkStart w:id="18903" w:name="_ETM_Q24_499490"/>
      <w:bookmarkEnd w:id="18903"/>
      <w:r>
        <w:rPr>
          <w:rtl/>
        </w:rPr>
        <w:t>לסיום</w:t>
      </w:r>
      <w:r>
        <w:rPr>
          <w:rFonts w:hint="cs"/>
          <w:rtl/>
        </w:rPr>
        <w:t>.</w:t>
      </w:r>
      <w:r>
        <w:rPr>
          <w:rtl/>
        </w:rPr>
        <w:t xml:space="preserve"> </w:t>
      </w:r>
      <w:bookmarkStart w:id="18904" w:name="_ETM_Q24_500089"/>
      <w:bookmarkEnd w:id="18904"/>
      <w:r>
        <w:rPr>
          <w:rtl/>
        </w:rPr>
        <w:t xml:space="preserve">מי </w:t>
      </w:r>
      <w:bookmarkStart w:id="18905" w:name="_ETM_Q24_500390"/>
      <w:bookmarkEnd w:id="18905"/>
      <w:r>
        <w:rPr>
          <w:rtl/>
        </w:rPr>
        <w:t>שעובד</w:t>
      </w:r>
      <w:r>
        <w:rPr>
          <w:rFonts w:hint="cs"/>
          <w:rtl/>
        </w:rPr>
        <w:t>,</w:t>
      </w:r>
      <w:r>
        <w:rPr>
          <w:rtl/>
        </w:rPr>
        <w:t xml:space="preserve"> </w:t>
      </w:r>
      <w:bookmarkStart w:id="18906" w:name="_ETM_Q24_501470"/>
      <w:bookmarkEnd w:id="18906"/>
      <w:r>
        <w:rPr>
          <w:rtl/>
        </w:rPr>
        <w:t xml:space="preserve">מי </w:t>
      </w:r>
      <w:bookmarkStart w:id="18907" w:name="_ETM_Q24_501650"/>
      <w:bookmarkEnd w:id="18907"/>
      <w:r>
        <w:rPr>
          <w:rtl/>
        </w:rPr>
        <w:t xml:space="preserve">שמשרת </w:t>
      </w:r>
      <w:bookmarkStart w:id="18908" w:name="_ETM_Q24_502520"/>
      <w:bookmarkEnd w:id="18908"/>
      <w:r>
        <w:rPr>
          <w:rtl/>
        </w:rPr>
        <w:t xml:space="preserve">ומי </w:t>
      </w:r>
      <w:bookmarkStart w:id="18909" w:name="_ETM_Q24_502789"/>
      <w:bookmarkEnd w:id="18909"/>
      <w:r>
        <w:rPr>
          <w:rtl/>
        </w:rPr>
        <w:t xml:space="preserve">שמשלם </w:t>
      </w:r>
      <w:bookmarkStart w:id="18910" w:name="_ETM_Q24_503390"/>
      <w:bookmarkEnd w:id="18910"/>
      <w:r>
        <w:rPr>
          <w:rtl/>
        </w:rPr>
        <w:t>מ</w:t>
      </w:r>
      <w:r>
        <w:rPr>
          <w:rFonts w:hint="cs"/>
          <w:rtl/>
        </w:rPr>
        <w:t>י</w:t>
      </w:r>
      <w:r>
        <w:rPr>
          <w:rtl/>
        </w:rPr>
        <w:t>סים</w:t>
      </w:r>
      <w:r>
        <w:rPr>
          <w:rFonts w:hint="cs"/>
          <w:rtl/>
        </w:rPr>
        <w:t xml:space="preserve"> </w:t>
      </w:r>
      <w:r>
        <w:rPr>
          <w:rtl/>
        </w:rPr>
        <w:t xml:space="preserve">– </w:t>
      </w:r>
      <w:bookmarkStart w:id="18911" w:name="_ETM_Q24_504169"/>
      <w:bookmarkEnd w:id="18911"/>
      <w:r>
        <w:rPr>
          <w:rtl/>
        </w:rPr>
        <w:t xml:space="preserve">מגיע </w:t>
      </w:r>
      <w:bookmarkStart w:id="18912" w:name="_ETM_Q24_504860"/>
      <w:bookmarkEnd w:id="18912"/>
      <w:r>
        <w:rPr>
          <w:rtl/>
        </w:rPr>
        <w:t>לו</w:t>
      </w:r>
      <w:r w:rsidR="00C8464A">
        <w:rPr>
          <w:rFonts w:hint="cs"/>
          <w:rtl/>
        </w:rPr>
        <w:t>,</w:t>
      </w:r>
      <w:r>
        <w:rPr>
          <w:rtl/>
        </w:rPr>
        <w:t xml:space="preserve"> </w:t>
      </w:r>
      <w:bookmarkStart w:id="18913" w:name="_ETM_Q24_505310"/>
      <w:bookmarkEnd w:id="18913"/>
      <w:r>
        <w:rPr>
          <w:rtl/>
        </w:rPr>
        <w:t xml:space="preserve">קודם </w:t>
      </w:r>
      <w:bookmarkStart w:id="18914" w:name="_ETM_Q24_505789"/>
      <w:bookmarkEnd w:id="18914"/>
      <w:r>
        <w:rPr>
          <w:rtl/>
        </w:rPr>
        <w:t>כ</w:t>
      </w:r>
      <w:r>
        <w:rPr>
          <w:rFonts w:hint="cs"/>
          <w:rtl/>
        </w:rPr>
        <w:t>ו</w:t>
      </w:r>
      <w:r>
        <w:rPr>
          <w:rtl/>
        </w:rPr>
        <w:t>ל</w:t>
      </w:r>
      <w:r>
        <w:rPr>
          <w:rFonts w:hint="cs"/>
          <w:rtl/>
        </w:rPr>
        <w:t>.</w:t>
      </w:r>
      <w:r>
        <w:rPr>
          <w:rtl/>
        </w:rPr>
        <w:t xml:space="preserve"> </w:t>
      </w:r>
      <w:bookmarkStart w:id="18915" w:name="_ETM_Q24_506509"/>
      <w:bookmarkEnd w:id="18915"/>
      <w:r>
        <w:rPr>
          <w:rtl/>
        </w:rPr>
        <w:t xml:space="preserve">זה </w:t>
      </w:r>
      <w:bookmarkStart w:id="18916" w:name="_ETM_Q24_506929"/>
      <w:bookmarkEnd w:id="18916"/>
      <w:r>
        <w:rPr>
          <w:rFonts w:hint="cs"/>
          <w:rtl/>
        </w:rPr>
        <w:t>ה</w:t>
      </w:r>
      <w:r>
        <w:rPr>
          <w:rtl/>
        </w:rPr>
        <w:t xml:space="preserve">דבר </w:t>
      </w:r>
      <w:bookmarkStart w:id="18917" w:name="_ETM_Q24_507439"/>
      <w:bookmarkEnd w:id="18917"/>
      <w:r>
        <w:rPr>
          <w:rtl/>
        </w:rPr>
        <w:t xml:space="preserve">שצריך </w:t>
      </w:r>
      <w:bookmarkStart w:id="18918" w:name="_ETM_Q24_508039"/>
      <w:bookmarkEnd w:id="18918"/>
      <w:r>
        <w:rPr>
          <w:rtl/>
        </w:rPr>
        <w:t xml:space="preserve">להנחות </w:t>
      </w:r>
      <w:bookmarkStart w:id="18919" w:name="_ETM_Q24_508490"/>
      <w:bookmarkEnd w:id="18919"/>
      <w:r>
        <w:rPr>
          <w:rtl/>
        </w:rPr>
        <w:t xml:space="preserve">אתכם </w:t>
      </w:r>
      <w:bookmarkStart w:id="18920" w:name="_ETM_Q24_508820"/>
      <w:bookmarkEnd w:id="18920"/>
      <w:r>
        <w:rPr>
          <w:rtl/>
        </w:rPr>
        <w:t xml:space="preserve">בתקציב </w:t>
      </w:r>
      <w:bookmarkStart w:id="18921" w:name="_ETM_Q24_509300"/>
      <w:bookmarkEnd w:id="18921"/>
      <w:r>
        <w:rPr>
          <w:rFonts w:hint="cs"/>
          <w:rtl/>
        </w:rPr>
        <w:t>2024.</w:t>
      </w:r>
      <w:r>
        <w:rPr>
          <w:rtl/>
        </w:rPr>
        <w:t xml:space="preserve"> </w:t>
      </w:r>
      <w:bookmarkStart w:id="18922" w:name="_ETM_Q24_510589"/>
      <w:bookmarkEnd w:id="18922"/>
    </w:p>
    <w:p w:rsidR="00DA3A44" w:rsidRDefault="00DA3A44" w:rsidP="008B62B4">
      <w:pPr>
        <w:rPr>
          <w:rtl/>
        </w:rPr>
      </w:pPr>
    </w:p>
    <w:p w:rsidR="00DA3A44" w:rsidRDefault="00DA3A44" w:rsidP="008B62B4">
      <w:pPr>
        <w:pStyle w:val="af6"/>
        <w:keepNext/>
        <w:rPr>
          <w:rtl/>
        </w:rPr>
      </w:pPr>
      <w:r w:rsidRPr="006D4E17">
        <w:rPr>
          <w:rStyle w:val="TagStyle"/>
          <w:rtl/>
        </w:rPr>
        <w:t xml:space="preserve"> &lt;&lt; יור &gt;&gt; </w:t>
      </w:r>
      <w:r>
        <w:rPr>
          <w:rtl/>
        </w:rPr>
        <w:t>היו"ר מאיר כהן:</w:t>
      </w:r>
      <w:r w:rsidRPr="006D4E17">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 xml:space="preserve">תודה. </w:t>
      </w:r>
      <w:bookmarkStart w:id="18923" w:name="_ETM_Q24_506078"/>
      <w:bookmarkEnd w:id="18923"/>
      <w:r>
        <w:rPr>
          <w:rtl/>
        </w:rPr>
        <w:t xml:space="preserve">תודה </w:t>
      </w:r>
      <w:bookmarkStart w:id="18924" w:name="_ETM_Q24_510859"/>
      <w:bookmarkEnd w:id="18924"/>
      <w:r>
        <w:rPr>
          <w:rtl/>
        </w:rPr>
        <w:t>לך</w:t>
      </w:r>
      <w:r>
        <w:rPr>
          <w:rFonts w:hint="cs"/>
          <w:rtl/>
        </w:rPr>
        <w:t>,</w:t>
      </w:r>
      <w:r>
        <w:rPr>
          <w:rtl/>
        </w:rPr>
        <w:t xml:space="preserve"> </w:t>
      </w:r>
      <w:bookmarkStart w:id="18925" w:name="_ETM_Q24_511099"/>
      <w:bookmarkEnd w:id="18925"/>
      <w:r>
        <w:rPr>
          <w:rtl/>
        </w:rPr>
        <w:t>אדוני</w:t>
      </w:r>
      <w:r>
        <w:rPr>
          <w:rFonts w:hint="cs"/>
          <w:rtl/>
        </w:rPr>
        <w:t>.</w:t>
      </w:r>
      <w:r>
        <w:rPr>
          <w:rtl/>
        </w:rPr>
        <w:t xml:space="preserve"> </w:t>
      </w:r>
      <w:bookmarkStart w:id="18926" w:name="_ETM_Q24_512089"/>
      <w:bookmarkEnd w:id="18926"/>
    </w:p>
    <w:p w:rsidR="00DA3A44" w:rsidRDefault="00DA3A44" w:rsidP="008B62B4">
      <w:pPr>
        <w:rPr>
          <w:rtl/>
        </w:rPr>
      </w:pPr>
    </w:p>
    <w:p w:rsidR="00DA3A44" w:rsidRDefault="00DA3A44" w:rsidP="008B62B4">
      <w:pPr>
        <w:pStyle w:val="-"/>
        <w:keepNext/>
        <w:rPr>
          <w:rtl/>
        </w:rPr>
      </w:pPr>
      <w:bookmarkStart w:id="18927" w:name="ET_speakercontinue_5792_29"/>
      <w:r w:rsidRPr="00F06009">
        <w:rPr>
          <w:rStyle w:val="TagStyle"/>
          <w:rtl/>
        </w:rPr>
        <w:t xml:space="preserve"> &lt;&lt; דובר_המשך &gt;&gt; </w:t>
      </w:r>
      <w:r>
        <w:rPr>
          <w:rtl/>
        </w:rPr>
        <w:t>יבגני סובה (ישראל ביתנו):</w:t>
      </w:r>
      <w:r w:rsidRPr="00F06009">
        <w:rPr>
          <w:rStyle w:val="TagStyle"/>
          <w:rtl/>
        </w:rPr>
        <w:t xml:space="preserve"> &lt;&lt; דובר_המשך &gt;&gt;</w:t>
      </w:r>
      <w:r>
        <w:rPr>
          <w:rtl/>
        </w:rPr>
        <w:t xml:space="preserve"> </w:t>
      </w:r>
      <w:bookmarkEnd w:id="18927"/>
    </w:p>
    <w:p w:rsidR="00DA3A44" w:rsidRDefault="00DA3A44" w:rsidP="00D532FC">
      <w:pPr>
        <w:rPr>
          <w:rtl/>
        </w:rPr>
      </w:pPr>
    </w:p>
    <w:p w:rsidR="00DA3A44" w:rsidRDefault="00DA3A44" w:rsidP="008B62B4">
      <w:pPr>
        <w:rPr>
          <w:rtl/>
        </w:rPr>
      </w:pPr>
      <w:r>
        <w:rPr>
          <w:rFonts w:hint="cs"/>
          <w:rtl/>
        </w:rPr>
        <w:t>תודה.</w:t>
      </w:r>
    </w:p>
    <w:p w:rsidR="00DA3A44" w:rsidRDefault="00DA3A44" w:rsidP="008B62B4">
      <w:pPr>
        <w:rPr>
          <w:rtl/>
        </w:rPr>
      </w:pPr>
    </w:p>
    <w:p w:rsidR="00DA3A44" w:rsidRDefault="00DA3A44" w:rsidP="008B62B4">
      <w:pPr>
        <w:pStyle w:val="af5"/>
        <w:keepNext/>
        <w:rPr>
          <w:rtl/>
        </w:rPr>
      </w:pPr>
      <w:bookmarkStart w:id="18928" w:name="ET_interruption_5084_31"/>
      <w:r w:rsidRPr="00CF63F9">
        <w:rPr>
          <w:rStyle w:val="TagStyle"/>
          <w:rtl/>
        </w:rPr>
        <w:t xml:space="preserve"> &lt;&lt; קריאה &gt;&gt; </w:t>
      </w:r>
      <w:r>
        <w:rPr>
          <w:rtl/>
        </w:rPr>
        <w:t>מיקי לוי (יש עתיד):</w:t>
      </w:r>
      <w:r w:rsidRPr="00CF63F9">
        <w:rPr>
          <w:rStyle w:val="TagStyle"/>
          <w:rtl/>
        </w:rPr>
        <w:t xml:space="preserve"> &lt;&lt; קריאה &gt;&gt;</w:t>
      </w:r>
      <w:r>
        <w:rPr>
          <w:rtl/>
        </w:rPr>
        <w:t xml:space="preserve"> </w:t>
      </w:r>
      <w:bookmarkEnd w:id="18928"/>
    </w:p>
    <w:p w:rsidR="00DA3A44" w:rsidRDefault="00DA3A44" w:rsidP="00D532FC">
      <w:pPr>
        <w:rPr>
          <w:rtl/>
        </w:rPr>
      </w:pPr>
    </w:p>
    <w:p w:rsidR="00DA3A44" w:rsidRDefault="00DA3A44" w:rsidP="008B62B4">
      <w:pPr>
        <w:rPr>
          <w:rtl/>
        </w:rPr>
      </w:pPr>
      <w:r>
        <w:rPr>
          <w:rFonts w:hint="cs"/>
          <w:rtl/>
        </w:rPr>
        <w:t>אל תדאג, אני מזמין אותו.</w:t>
      </w:r>
    </w:p>
    <w:p w:rsidR="00DA3A44" w:rsidRDefault="00DA3A44" w:rsidP="008B62B4">
      <w:pPr>
        <w:rPr>
          <w:rtl/>
        </w:rPr>
      </w:pPr>
    </w:p>
    <w:p w:rsidR="00DA3A44" w:rsidRDefault="00DA3A44" w:rsidP="008B62B4">
      <w:pPr>
        <w:pStyle w:val="-"/>
        <w:keepNext/>
        <w:rPr>
          <w:rtl/>
        </w:rPr>
      </w:pPr>
      <w:bookmarkStart w:id="18929" w:name="ET_speakercontinue_5792_32"/>
      <w:r w:rsidRPr="00CF63F9">
        <w:rPr>
          <w:rStyle w:val="TagStyle"/>
          <w:rtl/>
        </w:rPr>
        <w:t xml:space="preserve"> &lt;&lt; דובר_המשך &gt;&gt; </w:t>
      </w:r>
      <w:r>
        <w:rPr>
          <w:rtl/>
        </w:rPr>
        <w:t>יבגני סובה (ישראל ביתנו):</w:t>
      </w:r>
      <w:r w:rsidRPr="00CF63F9">
        <w:rPr>
          <w:rStyle w:val="TagStyle"/>
          <w:rtl/>
        </w:rPr>
        <w:t xml:space="preserve"> &lt;&lt; דובר_המשך &gt;&gt;</w:t>
      </w:r>
      <w:r>
        <w:rPr>
          <w:rtl/>
        </w:rPr>
        <w:t xml:space="preserve"> </w:t>
      </w:r>
      <w:bookmarkEnd w:id="18929"/>
    </w:p>
    <w:p w:rsidR="00DA3A44" w:rsidRDefault="00DA3A44" w:rsidP="00D532FC">
      <w:pPr>
        <w:rPr>
          <w:rtl/>
        </w:rPr>
      </w:pPr>
    </w:p>
    <w:p w:rsidR="00DA3A44" w:rsidRDefault="00DA3A44" w:rsidP="008B62B4">
      <w:pPr>
        <w:rPr>
          <w:rtl/>
        </w:rPr>
      </w:pPr>
      <w:r>
        <w:rPr>
          <w:rFonts w:hint="cs"/>
          <w:rtl/>
        </w:rPr>
        <w:t>תזמין, תזמין</w:t>
      </w:r>
      <w:bookmarkStart w:id="18930" w:name="_ETM_Q24_513620"/>
      <w:bookmarkEnd w:id="18930"/>
      <w:r>
        <w:rPr>
          <w:rFonts w:hint="cs"/>
          <w:rtl/>
        </w:rPr>
        <w:t>, לא חסוי.</w:t>
      </w:r>
      <w:bookmarkStart w:id="18931" w:name="_ETM_Q24_514251"/>
      <w:bookmarkEnd w:id="18931"/>
    </w:p>
    <w:p w:rsidR="00DA3A44" w:rsidRDefault="00DA3A44" w:rsidP="008B62B4">
      <w:pPr>
        <w:rPr>
          <w:rtl/>
        </w:rPr>
      </w:pPr>
    </w:p>
    <w:p w:rsidR="00DA3A44" w:rsidRDefault="00DA3A44" w:rsidP="008B62B4">
      <w:pPr>
        <w:pStyle w:val="af5"/>
        <w:keepNext/>
        <w:rPr>
          <w:rtl/>
        </w:rPr>
      </w:pPr>
      <w:bookmarkStart w:id="18932" w:name="_ETM_Q24_510651"/>
      <w:bookmarkStart w:id="18933" w:name="ET_interruption_5084_33"/>
      <w:bookmarkEnd w:id="18932"/>
      <w:r w:rsidRPr="00CF63F9">
        <w:rPr>
          <w:rStyle w:val="TagStyle"/>
          <w:rtl/>
        </w:rPr>
        <w:t xml:space="preserve"> &lt;&lt; קריאה &gt;&gt; </w:t>
      </w:r>
      <w:r>
        <w:rPr>
          <w:rtl/>
        </w:rPr>
        <w:t>מיקי לוי (יש עתיד):</w:t>
      </w:r>
      <w:r w:rsidRPr="00CF63F9">
        <w:rPr>
          <w:rStyle w:val="TagStyle"/>
          <w:rtl/>
        </w:rPr>
        <w:t xml:space="preserve"> &lt;&lt; קריאה &gt;&gt;</w:t>
      </w:r>
      <w:r>
        <w:rPr>
          <w:rtl/>
        </w:rPr>
        <w:t xml:space="preserve"> </w:t>
      </w:r>
      <w:bookmarkEnd w:id="18933"/>
    </w:p>
    <w:p w:rsidR="00DA3A44" w:rsidRDefault="00DA3A44" w:rsidP="00D532FC">
      <w:pPr>
        <w:rPr>
          <w:rtl/>
        </w:rPr>
      </w:pPr>
    </w:p>
    <w:p w:rsidR="00DA3A44" w:rsidRPr="00CF63F9" w:rsidRDefault="00DA3A44" w:rsidP="008B62B4">
      <w:pPr>
        <w:rPr>
          <w:rtl/>
        </w:rPr>
      </w:pPr>
      <w:r>
        <w:rPr>
          <w:rFonts w:hint="cs"/>
          <w:rtl/>
        </w:rPr>
        <w:t xml:space="preserve">לא, מה, אני פראייר? </w:t>
      </w:r>
      <w:bookmarkStart w:id="18934" w:name="_ETM_Q24_514951"/>
      <w:bookmarkEnd w:id="18934"/>
    </w:p>
    <w:p w:rsidR="00DA3A44" w:rsidRDefault="00DA3A44" w:rsidP="008B62B4">
      <w:pPr>
        <w:rPr>
          <w:rtl/>
        </w:rPr>
      </w:pPr>
    </w:p>
    <w:p w:rsidR="00DA3A44" w:rsidRDefault="00DA3A44" w:rsidP="008B62B4">
      <w:pPr>
        <w:pStyle w:val="af6"/>
        <w:keepNext/>
        <w:rPr>
          <w:rtl/>
        </w:rPr>
      </w:pPr>
      <w:bookmarkStart w:id="18935" w:name="ET_yor_6597_30"/>
      <w:r w:rsidRPr="00F06009">
        <w:rPr>
          <w:rStyle w:val="TagStyle"/>
          <w:rtl/>
        </w:rPr>
        <w:t xml:space="preserve"> &lt;&lt; יור &gt;&gt; </w:t>
      </w:r>
      <w:r>
        <w:rPr>
          <w:rtl/>
        </w:rPr>
        <w:t>היו"ר מאיר כהן:</w:t>
      </w:r>
      <w:r w:rsidRPr="00F06009">
        <w:rPr>
          <w:rStyle w:val="TagStyle"/>
          <w:rtl/>
        </w:rPr>
        <w:t xml:space="preserve"> &lt;&lt; יור &gt;&gt;</w:t>
      </w:r>
      <w:r>
        <w:rPr>
          <w:rtl/>
        </w:rPr>
        <w:t xml:space="preserve"> </w:t>
      </w:r>
      <w:bookmarkEnd w:id="18935"/>
    </w:p>
    <w:p w:rsidR="00DA3A44" w:rsidRDefault="00DA3A44" w:rsidP="00D532FC">
      <w:pPr>
        <w:rPr>
          <w:rtl/>
        </w:rPr>
      </w:pPr>
    </w:p>
    <w:p w:rsidR="00DA3A44" w:rsidRDefault="00DA3A44" w:rsidP="0013531E">
      <w:pPr>
        <w:rPr>
          <w:rtl/>
        </w:rPr>
      </w:pPr>
      <w:r>
        <w:rPr>
          <w:rtl/>
        </w:rPr>
        <w:t xml:space="preserve">חברת </w:t>
      </w:r>
      <w:bookmarkStart w:id="18936" w:name="_ETM_Q24_512570"/>
      <w:bookmarkEnd w:id="18936"/>
      <w:r>
        <w:rPr>
          <w:rtl/>
        </w:rPr>
        <w:t xml:space="preserve">הכנסת </w:t>
      </w:r>
      <w:bookmarkStart w:id="18937" w:name="_ETM_Q24_513020"/>
      <w:bookmarkEnd w:id="18937"/>
      <w:r>
        <w:rPr>
          <w:rtl/>
        </w:rPr>
        <w:t xml:space="preserve">פנינה </w:t>
      </w:r>
      <w:bookmarkStart w:id="18938" w:name="_ETM_Q24_513500"/>
      <w:bookmarkEnd w:id="18938"/>
      <w:r>
        <w:rPr>
          <w:rtl/>
        </w:rPr>
        <w:t>תמנו</w:t>
      </w:r>
      <w:r>
        <w:rPr>
          <w:rFonts w:hint="cs"/>
          <w:rtl/>
        </w:rPr>
        <w:t xml:space="preserve"> </w:t>
      </w:r>
      <w:r>
        <w:rPr>
          <w:rtl/>
        </w:rPr>
        <w:t>שטה</w:t>
      </w:r>
      <w:r>
        <w:rPr>
          <w:rFonts w:hint="cs"/>
          <w:rtl/>
        </w:rPr>
        <w:t xml:space="preserve"> </w:t>
      </w:r>
      <w:r>
        <w:rPr>
          <w:rtl/>
        </w:rPr>
        <w:t xml:space="preserve">– </w:t>
      </w:r>
      <w:bookmarkStart w:id="18939" w:name="_ETM_Q24_516920"/>
      <w:bookmarkEnd w:id="18939"/>
      <w:r>
        <w:rPr>
          <w:rtl/>
        </w:rPr>
        <w:t xml:space="preserve">לא </w:t>
      </w:r>
      <w:bookmarkStart w:id="18940" w:name="_ETM_Q24_517220"/>
      <w:bookmarkEnd w:id="18940"/>
      <w:r>
        <w:rPr>
          <w:rtl/>
        </w:rPr>
        <w:t>נמצא</w:t>
      </w:r>
      <w:r>
        <w:rPr>
          <w:rFonts w:hint="cs"/>
          <w:rtl/>
        </w:rPr>
        <w:t>ת;</w:t>
      </w:r>
      <w:r>
        <w:rPr>
          <w:rtl/>
        </w:rPr>
        <w:t xml:space="preserve"> </w:t>
      </w:r>
      <w:bookmarkStart w:id="18941" w:name="_ETM_Q24_519580"/>
      <w:bookmarkEnd w:id="18941"/>
      <w:r>
        <w:rPr>
          <w:rtl/>
        </w:rPr>
        <w:t xml:space="preserve">קארין </w:t>
      </w:r>
      <w:bookmarkStart w:id="18942" w:name="_ETM_Q24_519910"/>
      <w:bookmarkEnd w:id="18942"/>
      <w:r>
        <w:rPr>
          <w:rtl/>
        </w:rPr>
        <w:t>אלהרר</w:t>
      </w:r>
      <w:r>
        <w:rPr>
          <w:rFonts w:hint="cs"/>
          <w:rtl/>
        </w:rPr>
        <w:t>, חברת הכנסת</w:t>
      </w:r>
      <w:r>
        <w:rPr>
          <w:rtl/>
        </w:rPr>
        <w:t xml:space="preserve"> </w:t>
      </w:r>
      <w:bookmarkStart w:id="18943" w:name="_ETM_Q24_520779"/>
      <w:bookmarkStart w:id="18944" w:name="_ETM_Q24_521110"/>
      <w:bookmarkStart w:id="18945" w:name="_ETM_Q24_522750"/>
      <w:bookmarkEnd w:id="18943"/>
      <w:bookmarkEnd w:id="18944"/>
      <w:bookmarkEnd w:id="18945"/>
      <w:r>
        <w:rPr>
          <w:rtl/>
        </w:rPr>
        <w:t>–</w:t>
      </w:r>
      <w:r>
        <w:rPr>
          <w:rFonts w:hint="cs"/>
          <w:rtl/>
        </w:rPr>
        <w:t xml:space="preserve"> </w:t>
      </w:r>
      <w:r>
        <w:rPr>
          <w:rtl/>
        </w:rPr>
        <w:t xml:space="preserve">לא </w:t>
      </w:r>
      <w:bookmarkStart w:id="18946" w:name="_ETM_Q24_522989"/>
      <w:bookmarkEnd w:id="18946"/>
      <w:r>
        <w:rPr>
          <w:rtl/>
        </w:rPr>
        <w:t>נמצאת</w:t>
      </w:r>
      <w:r>
        <w:rPr>
          <w:rFonts w:hint="cs"/>
          <w:rtl/>
        </w:rPr>
        <w:t>.</w:t>
      </w:r>
      <w:r>
        <w:rPr>
          <w:rtl/>
        </w:rPr>
        <w:t xml:space="preserve"> </w:t>
      </w:r>
      <w:bookmarkStart w:id="18947" w:name="_ETM_Q24_525360"/>
      <w:bookmarkEnd w:id="18947"/>
      <w:r>
        <w:rPr>
          <w:rtl/>
        </w:rPr>
        <w:t xml:space="preserve">מיקי </w:t>
      </w:r>
      <w:bookmarkStart w:id="18948" w:name="_ETM_Q24_525660"/>
      <w:bookmarkEnd w:id="18948"/>
      <w:r>
        <w:rPr>
          <w:rtl/>
        </w:rPr>
        <w:t>לוי</w:t>
      </w:r>
      <w:r>
        <w:rPr>
          <w:rFonts w:hint="cs"/>
          <w:rtl/>
        </w:rPr>
        <w:t>,</w:t>
      </w:r>
      <w:r>
        <w:rPr>
          <w:rtl/>
        </w:rPr>
        <w:t xml:space="preserve"> </w:t>
      </w:r>
      <w:bookmarkStart w:id="18949" w:name="_ETM_Q24_525989"/>
      <w:bookmarkEnd w:id="18949"/>
      <w:r>
        <w:rPr>
          <w:rtl/>
        </w:rPr>
        <w:t>בבקשה</w:t>
      </w:r>
      <w:r>
        <w:rPr>
          <w:rFonts w:hint="cs"/>
          <w:rtl/>
        </w:rPr>
        <w:t>,</w:t>
      </w:r>
      <w:r>
        <w:rPr>
          <w:rtl/>
        </w:rPr>
        <w:t xml:space="preserve"> </w:t>
      </w:r>
      <w:bookmarkStart w:id="18950" w:name="_ETM_Q24_526470"/>
      <w:bookmarkEnd w:id="18950"/>
      <w:r>
        <w:rPr>
          <w:rtl/>
        </w:rPr>
        <w:t>אדוני</w:t>
      </w:r>
      <w:r>
        <w:rPr>
          <w:rFonts w:hint="cs"/>
          <w:rtl/>
        </w:rPr>
        <w:t>,</w:t>
      </w:r>
      <w:r>
        <w:rPr>
          <w:rtl/>
        </w:rPr>
        <w:t xml:space="preserve"> </w:t>
      </w:r>
      <w:bookmarkStart w:id="18951" w:name="_ETM_Q24_528290"/>
      <w:bookmarkEnd w:id="18951"/>
      <w:r>
        <w:rPr>
          <w:rtl/>
        </w:rPr>
        <w:t>ואחריו</w:t>
      </w:r>
      <w:r>
        <w:rPr>
          <w:rFonts w:hint="cs"/>
          <w:rtl/>
        </w:rPr>
        <w:t xml:space="preserve"> –</w:t>
      </w:r>
      <w:r>
        <w:rPr>
          <w:rtl/>
        </w:rPr>
        <w:t xml:space="preserve"> </w:t>
      </w:r>
      <w:bookmarkStart w:id="18952" w:name="_ETM_Q24_529279"/>
      <w:bookmarkEnd w:id="18952"/>
      <w:r>
        <w:rPr>
          <w:rtl/>
        </w:rPr>
        <w:t xml:space="preserve">רם </w:t>
      </w:r>
      <w:bookmarkStart w:id="18953" w:name="_ETM_Q24_529579"/>
      <w:bookmarkEnd w:id="18953"/>
      <w:r>
        <w:rPr>
          <w:rtl/>
        </w:rPr>
        <w:t xml:space="preserve">בן </w:t>
      </w:r>
      <w:bookmarkStart w:id="18954" w:name="_ETM_Q24_529760"/>
      <w:bookmarkEnd w:id="18954"/>
      <w:r>
        <w:rPr>
          <w:rtl/>
        </w:rPr>
        <w:t>ברק</w:t>
      </w:r>
      <w:r>
        <w:rPr>
          <w:rFonts w:hint="cs"/>
          <w:rtl/>
        </w:rPr>
        <w:t>.</w:t>
      </w:r>
      <w:bookmarkStart w:id="18955" w:name="_ETM_Q24_509281"/>
      <w:bookmarkEnd w:id="18955"/>
      <w:r>
        <w:rPr>
          <w:rtl/>
        </w:rPr>
        <w:t xml:space="preserve"> </w:t>
      </w:r>
      <w:bookmarkStart w:id="18956" w:name="_ETM_Q24_546589"/>
      <w:bookmarkStart w:id="18957" w:name="_ETM_Q24_555520"/>
      <w:bookmarkEnd w:id="18956"/>
      <w:bookmarkEnd w:id="18957"/>
      <w:r>
        <w:rPr>
          <w:rFonts w:hint="cs"/>
          <w:rtl/>
        </w:rPr>
        <w:t xml:space="preserve">מיקי, </w:t>
      </w:r>
      <w:bookmarkStart w:id="18958" w:name="_ETM_Q24_550836"/>
      <w:bookmarkEnd w:id="18958"/>
      <w:r>
        <w:rPr>
          <w:rFonts w:hint="cs"/>
          <w:rtl/>
        </w:rPr>
        <w:t>בבקשה.</w:t>
      </w:r>
    </w:p>
    <w:p w:rsidR="00DA3A44" w:rsidRDefault="00DA3A44" w:rsidP="008B62B4">
      <w:pPr>
        <w:rPr>
          <w:rtl/>
        </w:rPr>
      </w:pPr>
    </w:p>
    <w:p w:rsidR="00DA3A44" w:rsidRDefault="00DA3A44" w:rsidP="008B62B4">
      <w:pPr>
        <w:pStyle w:val="a4"/>
        <w:keepNext/>
        <w:rPr>
          <w:rtl/>
        </w:rPr>
      </w:pPr>
      <w:bookmarkStart w:id="18959" w:name="ET_speaker_5084_9"/>
      <w:r w:rsidRPr="006D4E17">
        <w:rPr>
          <w:rStyle w:val="TagStyle"/>
          <w:rtl/>
        </w:rPr>
        <w:t xml:space="preserve"> &lt;&lt; דובר &gt;&gt; </w:t>
      </w:r>
      <w:bookmarkStart w:id="18960" w:name="_Toc152790337"/>
      <w:bookmarkStart w:id="18961" w:name="_Toc152790646"/>
      <w:r>
        <w:rPr>
          <w:rtl/>
        </w:rPr>
        <w:t>מיקי לוי (יש עתיד):</w:t>
      </w:r>
      <w:bookmarkEnd w:id="18960"/>
      <w:bookmarkEnd w:id="18961"/>
      <w:r w:rsidRPr="006D4E17">
        <w:rPr>
          <w:rStyle w:val="TagStyle"/>
          <w:rtl/>
        </w:rPr>
        <w:t xml:space="preserve"> &lt;&lt; דובר &gt;&gt;</w:t>
      </w:r>
      <w:r>
        <w:rPr>
          <w:rtl/>
        </w:rPr>
        <w:t xml:space="preserve"> </w:t>
      </w:r>
      <w:bookmarkEnd w:id="18959"/>
    </w:p>
    <w:p w:rsidR="00DA3A44" w:rsidRDefault="00DA3A44" w:rsidP="00D532FC">
      <w:pPr>
        <w:rPr>
          <w:rtl/>
        </w:rPr>
      </w:pPr>
    </w:p>
    <w:p w:rsidR="00C8464A" w:rsidRDefault="00DA3A44" w:rsidP="00DE293F">
      <w:pPr>
        <w:rPr>
          <w:rtl/>
        </w:rPr>
      </w:pPr>
      <w:r>
        <w:rPr>
          <w:rFonts w:hint="cs"/>
          <w:rtl/>
        </w:rPr>
        <w:t>תודה רבה, א</w:t>
      </w:r>
      <w:r>
        <w:rPr>
          <w:rtl/>
        </w:rPr>
        <w:t xml:space="preserve">דוני </w:t>
      </w:r>
      <w:bookmarkStart w:id="18962" w:name="_ETM_Q24_555790"/>
      <w:bookmarkEnd w:id="18962"/>
      <w:r>
        <w:rPr>
          <w:rtl/>
        </w:rPr>
        <w:t>היושב</w:t>
      </w:r>
      <w:bookmarkStart w:id="18963" w:name="_ETM_Q24_556150"/>
      <w:bookmarkEnd w:id="18963"/>
      <w:r>
        <w:rPr>
          <w:rFonts w:hint="cs"/>
          <w:rtl/>
        </w:rPr>
        <w:t>-</w:t>
      </w:r>
      <w:r>
        <w:rPr>
          <w:rtl/>
        </w:rPr>
        <w:t>ראש</w:t>
      </w:r>
      <w:r>
        <w:rPr>
          <w:rFonts w:hint="cs"/>
          <w:rtl/>
        </w:rPr>
        <w:t>.</w:t>
      </w:r>
      <w:r>
        <w:rPr>
          <w:rtl/>
        </w:rPr>
        <w:t xml:space="preserve"> </w:t>
      </w:r>
      <w:bookmarkStart w:id="18964" w:name="_ETM_Q24_557540"/>
      <w:bookmarkEnd w:id="18964"/>
      <w:r>
        <w:rPr>
          <w:rtl/>
        </w:rPr>
        <w:t xml:space="preserve">לפני </w:t>
      </w:r>
      <w:bookmarkStart w:id="18965" w:name="_ETM_Q24_557900"/>
      <w:bookmarkEnd w:id="18965"/>
      <w:r>
        <w:rPr>
          <w:rFonts w:hint="cs"/>
          <w:rtl/>
        </w:rPr>
        <w:t>כיומיים</w:t>
      </w:r>
      <w:bookmarkStart w:id="18966" w:name="_ETM_Q24_556484"/>
      <w:bookmarkEnd w:id="18966"/>
      <w:r>
        <w:rPr>
          <w:rtl/>
        </w:rPr>
        <w:t xml:space="preserve"> </w:t>
      </w:r>
      <w:bookmarkStart w:id="18967" w:name="_ETM_Q24_558650"/>
      <w:bookmarkEnd w:id="18967"/>
      <w:r>
        <w:rPr>
          <w:rtl/>
        </w:rPr>
        <w:t xml:space="preserve">עמדתי </w:t>
      </w:r>
      <w:bookmarkStart w:id="18968" w:name="_ETM_Q24_559100"/>
      <w:bookmarkEnd w:id="18968"/>
      <w:r>
        <w:rPr>
          <w:rtl/>
        </w:rPr>
        <w:t>כ</w:t>
      </w:r>
      <w:r>
        <w:rPr>
          <w:rFonts w:hint="cs"/>
          <w:rtl/>
        </w:rPr>
        <w:t>א</w:t>
      </w:r>
      <w:r>
        <w:rPr>
          <w:rtl/>
        </w:rPr>
        <w:t xml:space="preserve">ן </w:t>
      </w:r>
      <w:bookmarkStart w:id="18969" w:name="_ETM_Q24_560260"/>
      <w:bookmarkEnd w:id="18969"/>
      <w:r>
        <w:rPr>
          <w:rtl/>
        </w:rPr>
        <w:t xml:space="preserve">ודיברתי </w:t>
      </w:r>
      <w:bookmarkStart w:id="18970" w:name="_ETM_Q24_560950"/>
      <w:bookmarkEnd w:id="18970"/>
      <w:r>
        <w:rPr>
          <w:rtl/>
        </w:rPr>
        <w:t xml:space="preserve">על </w:t>
      </w:r>
      <w:bookmarkStart w:id="18971" w:name="_ETM_Q24_561070"/>
      <w:bookmarkEnd w:id="18971"/>
      <w:r>
        <w:rPr>
          <w:rtl/>
        </w:rPr>
        <w:t xml:space="preserve">התקציב </w:t>
      </w:r>
      <w:bookmarkStart w:id="18972" w:name="_ETM_Q24_562210"/>
      <w:bookmarkEnd w:id="18972"/>
      <w:r>
        <w:rPr>
          <w:rtl/>
        </w:rPr>
        <w:t>ופ</w:t>
      </w:r>
      <w:r>
        <w:rPr>
          <w:rFonts w:hint="cs"/>
          <w:rtl/>
        </w:rPr>
        <w:t>י</w:t>
      </w:r>
      <w:r>
        <w:rPr>
          <w:rtl/>
        </w:rPr>
        <w:t xml:space="preserve">רטתי </w:t>
      </w:r>
      <w:bookmarkStart w:id="18973" w:name="_ETM_Q24_562870"/>
      <w:bookmarkEnd w:id="18973"/>
      <w:r>
        <w:rPr>
          <w:rtl/>
        </w:rPr>
        <w:t xml:space="preserve">כמה </w:t>
      </w:r>
      <w:bookmarkStart w:id="18974" w:name="_ETM_Q24_563170"/>
      <w:bookmarkEnd w:id="18974"/>
      <w:r>
        <w:rPr>
          <w:rtl/>
        </w:rPr>
        <w:t>סעיפים</w:t>
      </w:r>
      <w:r>
        <w:rPr>
          <w:rFonts w:hint="cs"/>
          <w:rtl/>
        </w:rPr>
        <w:t>,</w:t>
      </w:r>
      <w:r>
        <w:rPr>
          <w:rtl/>
        </w:rPr>
        <w:t xml:space="preserve"> </w:t>
      </w:r>
      <w:bookmarkStart w:id="18975" w:name="_ETM_Q24_564370"/>
      <w:bookmarkEnd w:id="18975"/>
      <w:r>
        <w:rPr>
          <w:rtl/>
        </w:rPr>
        <w:t xml:space="preserve">ואמרתי </w:t>
      </w:r>
      <w:bookmarkStart w:id="18976" w:name="_ETM_Q24_565029"/>
      <w:bookmarkEnd w:id="18976"/>
      <w:r>
        <w:rPr>
          <w:rtl/>
        </w:rPr>
        <w:t xml:space="preserve">שאפשר </w:t>
      </w:r>
      <w:bookmarkStart w:id="18977" w:name="_ETM_Q24_565630"/>
      <w:bookmarkEnd w:id="18977"/>
      <w:r>
        <w:rPr>
          <w:rtl/>
        </w:rPr>
        <w:t xml:space="preserve">לנצל </w:t>
      </w:r>
      <w:bookmarkStart w:id="18978" w:name="_ETM_Q24_566110"/>
      <w:bookmarkEnd w:id="18978"/>
      <w:r>
        <w:rPr>
          <w:rtl/>
        </w:rPr>
        <w:t xml:space="preserve">את </w:t>
      </w:r>
      <w:bookmarkStart w:id="18979" w:name="_ETM_Q24_566230"/>
      <w:bookmarkEnd w:id="18979"/>
      <w:r>
        <w:rPr>
          <w:rtl/>
        </w:rPr>
        <w:t xml:space="preserve">התקציב </w:t>
      </w:r>
      <w:bookmarkStart w:id="18980" w:name="_ETM_Q24_566770"/>
      <w:bookmarkEnd w:id="18980"/>
      <w:r>
        <w:rPr>
          <w:rtl/>
        </w:rPr>
        <w:t>הזה</w:t>
      </w:r>
      <w:r>
        <w:rPr>
          <w:rFonts w:hint="cs"/>
          <w:rtl/>
        </w:rPr>
        <w:t>,</w:t>
      </w:r>
      <w:r>
        <w:rPr>
          <w:rtl/>
        </w:rPr>
        <w:t xml:space="preserve"> </w:t>
      </w:r>
      <w:bookmarkStart w:id="18981" w:name="_ETM_Q24_566980"/>
      <w:bookmarkEnd w:id="18981"/>
      <w:r>
        <w:rPr>
          <w:rtl/>
        </w:rPr>
        <w:t xml:space="preserve">לא </w:t>
      </w:r>
      <w:bookmarkStart w:id="18982" w:name="_ETM_Q24_567160"/>
      <w:bookmarkEnd w:id="18982"/>
      <w:r>
        <w:rPr>
          <w:rtl/>
        </w:rPr>
        <w:t xml:space="preserve">את </w:t>
      </w:r>
      <w:bookmarkStart w:id="18983" w:name="_ETM_Q24_567279"/>
      <w:bookmarkEnd w:id="18983"/>
      <w:r>
        <w:rPr>
          <w:rtl/>
        </w:rPr>
        <w:t>כולו</w:t>
      </w:r>
      <w:r>
        <w:rPr>
          <w:rFonts w:hint="cs"/>
          <w:rtl/>
        </w:rPr>
        <w:t>.</w:t>
      </w:r>
      <w:r>
        <w:rPr>
          <w:rtl/>
        </w:rPr>
        <w:t xml:space="preserve"> </w:t>
      </w:r>
      <w:bookmarkStart w:id="18984" w:name="_ETM_Q24_568170"/>
      <w:bookmarkEnd w:id="18984"/>
      <w:r>
        <w:rPr>
          <w:rtl/>
        </w:rPr>
        <w:t xml:space="preserve">הקדמתי </w:t>
      </w:r>
      <w:bookmarkStart w:id="18985" w:name="_ETM_Q24_568740"/>
      <w:bookmarkEnd w:id="18985"/>
      <w:r>
        <w:rPr>
          <w:rtl/>
        </w:rPr>
        <w:t xml:space="preserve">ואמרתי </w:t>
      </w:r>
      <w:bookmarkStart w:id="18986" w:name="_ETM_Q24_569279"/>
      <w:bookmarkEnd w:id="18986"/>
      <w:r>
        <w:rPr>
          <w:rtl/>
        </w:rPr>
        <w:t xml:space="preserve">שאני </w:t>
      </w:r>
      <w:bookmarkStart w:id="18987" w:name="_ETM_Q24_569579"/>
      <w:bookmarkEnd w:id="18987"/>
      <w:r>
        <w:rPr>
          <w:rtl/>
        </w:rPr>
        <w:t xml:space="preserve">בעד </w:t>
      </w:r>
      <w:bookmarkStart w:id="18988" w:name="_ETM_Q24_569939"/>
      <w:bookmarkEnd w:id="18988"/>
      <w:r>
        <w:rPr>
          <w:rtl/>
        </w:rPr>
        <w:t xml:space="preserve">אופק </w:t>
      </w:r>
      <w:bookmarkStart w:id="18989" w:name="_ETM_Q24_570240"/>
      <w:bookmarkEnd w:id="18989"/>
      <w:r>
        <w:rPr>
          <w:rtl/>
        </w:rPr>
        <w:t xml:space="preserve">חדש </w:t>
      </w:r>
      <w:bookmarkStart w:id="18990" w:name="_ETM_Q24_571109"/>
      <w:bookmarkEnd w:id="18990"/>
      <w:r>
        <w:rPr>
          <w:rtl/>
        </w:rPr>
        <w:t xml:space="preserve">ואני </w:t>
      </w:r>
      <w:bookmarkStart w:id="18991" w:name="_ETM_Q24_571529"/>
      <w:bookmarkEnd w:id="18991"/>
      <w:r>
        <w:rPr>
          <w:rtl/>
        </w:rPr>
        <w:t xml:space="preserve">בעד </w:t>
      </w:r>
      <w:bookmarkStart w:id="18992" w:name="_ETM_Q24_571859"/>
      <w:bookmarkEnd w:id="18992"/>
      <w:r>
        <w:rPr>
          <w:rtl/>
        </w:rPr>
        <w:t xml:space="preserve">שוויון </w:t>
      </w:r>
      <w:bookmarkStart w:id="18993" w:name="_ETM_Q24_572369"/>
      <w:bookmarkEnd w:id="18993"/>
      <w:r>
        <w:rPr>
          <w:rtl/>
        </w:rPr>
        <w:t xml:space="preserve">בין </w:t>
      </w:r>
      <w:bookmarkStart w:id="18994" w:name="_ETM_Q24_572579"/>
      <w:bookmarkEnd w:id="18994"/>
      <w:r>
        <w:rPr>
          <w:rtl/>
        </w:rPr>
        <w:t xml:space="preserve">חילונים </w:t>
      </w:r>
      <w:bookmarkStart w:id="18995" w:name="_ETM_Q24_573060"/>
      <w:bookmarkEnd w:id="18995"/>
      <w:r>
        <w:rPr>
          <w:rtl/>
        </w:rPr>
        <w:t xml:space="preserve">לחרדים </w:t>
      </w:r>
      <w:bookmarkStart w:id="18996" w:name="_ETM_Q24_573899"/>
      <w:bookmarkEnd w:id="18996"/>
      <w:r>
        <w:rPr>
          <w:rtl/>
        </w:rPr>
        <w:t xml:space="preserve">בנושא </w:t>
      </w:r>
      <w:bookmarkStart w:id="18997" w:name="_ETM_Q24_574439"/>
      <w:bookmarkEnd w:id="18997"/>
      <w:r>
        <w:rPr>
          <w:rtl/>
        </w:rPr>
        <w:t xml:space="preserve">של </w:t>
      </w:r>
      <w:bookmarkStart w:id="18998" w:name="_ETM_Q24_574649"/>
      <w:bookmarkStart w:id="18999" w:name="_ETM_Q24_575630"/>
      <w:bookmarkEnd w:id="18998"/>
      <w:bookmarkEnd w:id="18999"/>
      <w:r>
        <w:rPr>
          <w:rFonts w:hint="cs"/>
          <w:rtl/>
        </w:rPr>
        <w:t>החינוך,</w:t>
      </w:r>
      <w:r>
        <w:rPr>
          <w:rtl/>
        </w:rPr>
        <w:t xml:space="preserve"> </w:t>
      </w:r>
      <w:bookmarkStart w:id="19000" w:name="_ETM_Q24_576200"/>
      <w:bookmarkEnd w:id="19000"/>
      <w:r>
        <w:rPr>
          <w:rtl/>
        </w:rPr>
        <w:t xml:space="preserve">רק </w:t>
      </w:r>
      <w:bookmarkStart w:id="19001" w:name="_ETM_Q24_577040"/>
      <w:bookmarkEnd w:id="19001"/>
      <w:r>
        <w:rPr>
          <w:rtl/>
        </w:rPr>
        <w:t xml:space="preserve">על </w:t>
      </w:r>
      <w:bookmarkStart w:id="19002" w:name="_ETM_Q24_577220"/>
      <w:bookmarkEnd w:id="19002"/>
      <w:r>
        <w:rPr>
          <w:rtl/>
        </w:rPr>
        <w:t xml:space="preserve">פי </w:t>
      </w:r>
      <w:bookmarkStart w:id="19003" w:name="_ETM_Q24_577430"/>
      <w:bookmarkEnd w:id="19003"/>
      <w:r>
        <w:rPr>
          <w:rtl/>
        </w:rPr>
        <w:t>הת</w:t>
      </w:r>
      <w:r>
        <w:rPr>
          <w:rFonts w:hint="cs"/>
          <w:rtl/>
        </w:rPr>
        <w:t>ב</w:t>
      </w:r>
      <w:r>
        <w:rPr>
          <w:rtl/>
        </w:rPr>
        <w:t>חי</w:t>
      </w:r>
      <w:r>
        <w:rPr>
          <w:rFonts w:hint="cs"/>
          <w:rtl/>
        </w:rPr>
        <w:t>נ</w:t>
      </w:r>
      <w:r>
        <w:rPr>
          <w:rtl/>
        </w:rPr>
        <w:t>ים</w:t>
      </w:r>
      <w:r>
        <w:rPr>
          <w:rFonts w:hint="cs"/>
          <w:rtl/>
        </w:rPr>
        <w:t xml:space="preserve"> </w:t>
      </w:r>
      <w:r>
        <w:rPr>
          <w:rtl/>
        </w:rPr>
        <w:t>–</w:t>
      </w:r>
      <w:bookmarkStart w:id="19004" w:name="_ETM_Q24_574470"/>
      <w:bookmarkEnd w:id="19004"/>
      <w:r>
        <w:rPr>
          <w:rtl/>
        </w:rPr>
        <w:t xml:space="preserve"> </w:t>
      </w:r>
      <w:bookmarkStart w:id="19005" w:name="_ETM_Q24_578420"/>
      <w:bookmarkEnd w:id="19005"/>
      <w:r>
        <w:rPr>
          <w:rtl/>
        </w:rPr>
        <w:t xml:space="preserve">אדוני </w:t>
      </w:r>
      <w:bookmarkStart w:id="19006" w:name="_ETM_Q24_578810"/>
      <w:bookmarkEnd w:id="19006"/>
      <w:r>
        <w:rPr>
          <w:rtl/>
        </w:rPr>
        <w:t xml:space="preserve">מבין </w:t>
      </w:r>
      <w:bookmarkStart w:id="19007" w:name="_ETM_Q24_579110"/>
      <w:bookmarkEnd w:id="19007"/>
      <w:r>
        <w:rPr>
          <w:rtl/>
        </w:rPr>
        <w:t xml:space="preserve">בזה </w:t>
      </w:r>
      <w:bookmarkStart w:id="19008" w:name="_ETM_Q24_579410"/>
      <w:bookmarkEnd w:id="19008"/>
      <w:r>
        <w:rPr>
          <w:rFonts w:hint="cs"/>
          <w:rtl/>
        </w:rPr>
        <w:t xml:space="preserve">טוב </w:t>
      </w:r>
      <w:r>
        <w:rPr>
          <w:rtl/>
        </w:rPr>
        <w:t>יותר</w:t>
      </w:r>
      <w:bookmarkStart w:id="19009" w:name="_ETM_Q24_579710"/>
      <w:bookmarkEnd w:id="19009"/>
      <w:r>
        <w:rPr>
          <w:rtl/>
        </w:rPr>
        <w:t xml:space="preserve"> </w:t>
      </w:r>
      <w:bookmarkStart w:id="19010" w:name="_ETM_Q24_579920"/>
      <w:bookmarkEnd w:id="19010"/>
      <w:r>
        <w:rPr>
          <w:rtl/>
        </w:rPr>
        <w:t xml:space="preserve">ממני </w:t>
      </w:r>
      <w:bookmarkStart w:id="19011" w:name="_ETM_Q24_580939"/>
      <w:bookmarkEnd w:id="19011"/>
      <w:r w:rsidR="00DE293F">
        <w:rPr>
          <w:rFonts w:hint="cs"/>
          <w:rtl/>
        </w:rPr>
        <w:t xml:space="preserve">– </w:t>
      </w:r>
      <w:r>
        <w:rPr>
          <w:rtl/>
        </w:rPr>
        <w:t xml:space="preserve">ואז </w:t>
      </w:r>
      <w:bookmarkStart w:id="19012" w:name="_ETM_Q24_581779"/>
      <w:bookmarkEnd w:id="19012"/>
      <w:r>
        <w:rPr>
          <w:rtl/>
        </w:rPr>
        <w:t xml:space="preserve">חברת </w:t>
      </w:r>
      <w:bookmarkStart w:id="19013" w:name="_ETM_Q24_582229"/>
      <w:bookmarkEnd w:id="19013"/>
      <w:r>
        <w:rPr>
          <w:rtl/>
        </w:rPr>
        <w:t xml:space="preserve">כנסת </w:t>
      </w:r>
      <w:bookmarkStart w:id="19014" w:name="_ETM_Q24_582650"/>
      <w:bookmarkStart w:id="19015" w:name="_ETM_Q24_582740"/>
      <w:bookmarkEnd w:id="19014"/>
      <w:bookmarkEnd w:id="19015"/>
      <w:r>
        <w:rPr>
          <w:rtl/>
        </w:rPr>
        <w:t xml:space="preserve">התנפלה </w:t>
      </w:r>
      <w:bookmarkStart w:id="19016" w:name="_ETM_Q24_583279"/>
      <w:bookmarkEnd w:id="19016"/>
      <w:r>
        <w:rPr>
          <w:rtl/>
        </w:rPr>
        <w:t>עליי</w:t>
      </w:r>
      <w:r w:rsidR="00C8464A">
        <w:rPr>
          <w:rFonts w:hint="cs"/>
          <w:rtl/>
        </w:rPr>
        <w:t>.</w:t>
      </w:r>
      <w:r>
        <w:rPr>
          <w:rtl/>
        </w:rPr>
        <w:t xml:space="preserve"> </w:t>
      </w:r>
      <w:bookmarkStart w:id="19017" w:name="_ETM_Q24_583520"/>
      <w:bookmarkEnd w:id="19017"/>
      <w:r>
        <w:rPr>
          <w:rtl/>
        </w:rPr>
        <w:t>למה</w:t>
      </w:r>
      <w:r>
        <w:rPr>
          <w:rFonts w:hint="cs"/>
          <w:rtl/>
        </w:rPr>
        <w:t>?</w:t>
      </w:r>
      <w:r>
        <w:rPr>
          <w:rtl/>
        </w:rPr>
        <w:t xml:space="preserve"> </w:t>
      </w:r>
      <w:bookmarkStart w:id="19018" w:name="_ETM_Q24_584299"/>
      <w:bookmarkEnd w:id="19018"/>
      <w:r>
        <w:rPr>
          <w:rtl/>
        </w:rPr>
        <w:t xml:space="preserve">כי </w:t>
      </w:r>
      <w:bookmarkStart w:id="19019" w:name="_ETM_Q24_584479"/>
      <w:bookmarkEnd w:id="19019"/>
      <w:r>
        <w:rPr>
          <w:rtl/>
        </w:rPr>
        <w:t xml:space="preserve">פירטתי </w:t>
      </w:r>
      <w:bookmarkStart w:id="19020" w:name="_ETM_Q24_585110"/>
      <w:bookmarkEnd w:id="19020"/>
      <w:r>
        <w:rPr>
          <w:rtl/>
        </w:rPr>
        <w:t xml:space="preserve">כמה </w:t>
      </w:r>
      <w:bookmarkStart w:id="19021" w:name="_ETM_Q24_586659"/>
      <w:bookmarkEnd w:id="19021"/>
      <w:r>
        <w:rPr>
          <w:rtl/>
        </w:rPr>
        <w:t>נ</w:t>
      </w:r>
      <w:r>
        <w:rPr>
          <w:rFonts w:hint="cs"/>
          <w:rtl/>
        </w:rPr>
        <w:t>ושאי</w:t>
      </w:r>
      <w:r>
        <w:rPr>
          <w:rtl/>
        </w:rPr>
        <w:t xml:space="preserve">ם </w:t>
      </w:r>
      <w:bookmarkStart w:id="19022" w:name="_ETM_Q24_587229"/>
      <w:bookmarkEnd w:id="19022"/>
      <w:r>
        <w:rPr>
          <w:rtl/>
        </w:rPr>
        <w:t xml:space="preserve">שהיה </w:t>
      </w:r>
      <w:bookmarkStart w:id="19023" w:name="_ETM_Q24_587589"/>
      <w:bookmarkEnd w:id="19023"/>
      <w:r>
        <w:rPr>
          <w:rtl/>
        </w:rPr>
        <w:t xml:space="preserve">אפשר </w:t>
      </w:r>
      <w:bookmarkStart w:id="19024" w:name="_ETM_Q24_587920"/>
      <w:bookmarkEnd w:id="19024"/>
      <w:r>
        <w:rPr>
          <w:rtl/>
        </w:rPr>
        <w:t xml:space="preserve">לוותר </w:t>
      </w:r>
      <w:bookmarkStart w:id="19025" w:name="_ETM_Q24_588829"/>
      <w:bookmarkEnd w:id="19025"/>
      <w:r>
        <w:rPr>
          <w:rFonts w:hint="cs"/>
          <w:rtl/>
        </w:rPr>
        <w:t xml:space="preserve">עליהם. </w:t>
      </w:r>
      <w:bookmarkStart w:id="19026" w:name="_ETM_Q24_583443"/>
      <w:bookmarkEnd w:id="19026"/>
      <w:r>
        <w:rPr>
          <w:rtl/>
        </w:rPr>
        <w:t xml:space="preserve">כל </w:t>
      </w:r>
      <w:bookmarkStart w:id="19027" w:name="_ETM_Q24_589399"/>
      <w:bookmarkEnd w:id="19027"/>
      <w:r>
        <w:rPr>
          <w:rtl/>
        </w:rPr>
        <w:t xml:space="preserve">מה </w:t>
      </w:r>
      <w:bookmarkStart w:id="19028" w:name="_ETM_Q24_589579"/>
      <w:bookmarkEnd w:id="19028"/>
      <w:r>
        <w:rPr>
          <w:rtl/>
        </w:rPr>
        <w:t xml:space="preserve">שאני </w:t>
      </w:r>
      <w:bookmarkStart w:id="19029" w:name="_ETM_Q24_589880"/>
      <w:bookmarkEnd w:id="19029"/>
      <w:r>
        <w:rPr>
          <w:rtl/>
        </w:rPr>
        <w:t xml:space="preserve">אומר </w:t>
      </w:r>
      <w:bookmarkStart w:id="19030" w:name="_ETM_Q24_590180"/>
      <w:bookmarkEnd w:id="19030"/>
      <w:r>
        <w:rPr>
          <w:rtl/>
        </w:rPr>
        <w:t xml:space="preserve">שאפשר </w:t>
      </w:r>
      <w:bookmarkStart w:id="19031" w:name="_ETM_Q24_590719"/>
      <w:bookmarkEnd w:id="19031"/>
      <w:r>
        <w:rPr>
          <w:rtl/>
        </w:rPr>
        <w:t>לוותר</w:t>
      </w:r>
      <w:r>
        <w:rPr>
          <w:rFonts w:hint="cs"/>
          <w:rtl/>
        </w:rPr>
        <w:t xml:space="preserve"> </w:t>
      </w:r>
      <w:bookmarkStart w:id="19032" w:name="_ETM_Q24_597300"/>
      <w:bookmarkStart w:id="19033" w:name="_ETM_Q24_591439"/>
      <w:bookmarkStart w:id="19034" w:name="_ETM_Q24_627444"/>
      <w:bookmarkEnd w:id="19032"/>
      <w:bookmarkEnd w:id="19033"/>
      <w:bookmarkEnd w:id="19034"/>
      <w:r>
        <w:rPr>
          <w:rFonts w:hint="cs"/>
          <w:rtl/>
        </w:rPr>
        <w:t>–</w:t>
      </w:r>
      <w:bookmarkStart w:id="19035" w:name="_ETM_Q24_632213"/>
      <w:bookmarkStart w:id="19036" w:name="_ETM_Q24_655501"/>
      <w:bookmarkEnd w:id="19035"/>
      <w:bookmarkEnd w:id="19036"/>
      <w:r>
        <w:rPr>
          <w:rFonts w:hint="cs"/>
          <w:rtl/>
        </w:rPr>
        <w:t xml:space="preserve"> </w:t>
      </w:r>
      <w:r>
        <w:rPr>
          <w:rtl/>
        </w:rPr>
        <w:t xml:space="preserve">היום </w:t>
      </w:r>
      <w:bookmarkStart w:id="19037" w:name="_ETM_Q24_591829"/>
      <w:bookmarkEnd w:id="19037"/>
      <w:r>
        <w:rPr>
          <w:rtl/>
        </w:rPr>
        <w:t>מופיע</w:t>
      </w:r>
      <w:r>
        <w:rPr>
          <w:rFonts w:hint="cs"/>
          <w:rtl/>
        </w:rPr>
        <w:t>ה</w:t>
      </w:r>
      <w:r>
        <w:rPr>
          <w:rtl/>
        </w:rPr>
        <w:t xml:space="preserve"> </w:t>
      </w:r>
      <w:bookmarkStart w:id="19038" w:name="_ETM_Q24_593039"/>
      <w:bookmarkEnd w:id="19038"/>
      <w:r>
        <w:rPr>
          <w:rtl/>
        </w:rPr>
        <w:t xml:space="preserve">כתבה </w:t>
      </w:r>
      <w:bookmarkStart w:id="19039" w:name="_ETM_Q24_593939"/>
      <w:bookmarkEnd w:id="19039"/>
      <w:r>
        <w:rPr>
          <w:rtl/>
        </w:rPr>
        <w:t>שאומרת</w:t>
      </w:r>
      <w:r>
        <w:rPr>
          <w:rFonts w:hint="cs"/>
          <w:rtl/>
        </w:rPr>
        <w:t>:</w:t>
      </w:r>
      <w:r>
        <w:rPr>
          <w:rtl/>
        </w:rPr>
        <w:t xml:space="preserve"> </w:t>
      </w:r>
      <w:bookmarkStart w:id="19040" w:name="_ETM_Q24_595109"/>
      <w:bookmarkEnd w:id="19040"/>
      <w:r>
        <w:rPr>
          <w:rtl/>
        </w:rPr>
        <w:t xml:space="preserve">אני </w:t>
      </w:r>
      <w:bookmarkStart w:id="19041" w:name="_ETM_Q24_595350"/>
      <w:bookmarkEnd w:id="19041"/>
      <w:r>
        <w:rPr>
          <w:rtl/>
        </w:rPr>
        <w:t xml:space="preserve">אומרת </w:t>
      </w:r>
      <w:bookmarkStart w:id="19042" w:name="_ETM_Q24_595799"/>
      <w:bookmarkEnd w:id="19042"/>
      <w:r>
        <w:rPr>
          <w:rtl/>
        </w:rPr>
        <w:t xml:space="preserve">תודה </w:t>
      </w:r>
      <w:bookmarkStart w:id="19043" w:name="_ETM_Q24_596100"/>
      <w:bookmarkEnd w:id="19043"/>
      <w:r>
        <w:rPr>
          <w:rtl/>
        </w:rPr>
        <w:t xml:space="preserve">בכל </w:t>
      </w:r>
      <w:bookmarkStart w:id="19044" w:name="_ETM_Q24_596460"/>
      <w:bookmarkEnd w:id="19044"/>
      <w:r>
        <w:rPr>
          <w:rtl/>
        </w:rPr>
        <w:t xml:space="preserve">בוקר </w:t>
      </w:r>
      <w:bookmarkStart w:id="19045" w:name="_ETM_Q24_596850"/>
      <w:bookmarkEnd w:id="19045"/>
      <w:r>
        <w:rPr>
          <w:rtl/>
        </w:rPr>
        <w:t xml:space="preserve">שאני </w:t>
      </w:r>
      <w:bookmarkStart w:id="19046" w:name="_ETM_Q24_597240"/>
      <w:bookmarkEnd w:id="19046"/>
      <w:r>
        <w:rPr>
          <w:rtl/>
        </w:rPr>
        <w:t xml:space="preserve">קמה </w:t>
      </w:r>
      <w:bookmarkStart w:id="19047" w:name="_ETM_Q24_597600"/>
      <w:bookmarkEnd w:id="19047"/>
      <w:r>
        <w:rPr>
          <w:rtl/>
        </w:rPr>
        <w:t xml:space="preserve">ועוד </w:t>
      </w:r>
      <w:bookmarkStart w:id="19048" w:name="_ETM_Q24_597869"/>
      <w:bookmarkEnd w:id="19048"/>
      <w:r>
        <w:rPr>
          <w:rFonts w:hint="cs"/>
          <w:rtl/>
        </w:rPr>
        <w:t>מ</w:t>
      </w:r>
      <w:r>
        <w:rPr>
          <w:rtl/>
        </w:rPr>
        <w:t xml:space="preserve">צליחה </w:t>
      </w:r>
      <w:bookmarkStart w:id="19049" w:name="_ETM_Q24_598499"/>
      <w:bookmarkEnd w:id="19049"/>
      <w:r>
        <w:rPr>
          <w:rtl/>
        </w:rPr>
        <w:t xml:space="preserve">לתפקד </w:t>
      </w:r>
      <w:bookmarkStart w:id="19050" w:name="_ETM_Q24_599039"/>
      <w:bookmarkEnd w:id="19050"/>
      <w:r>
        <w:rPr>
          <w:rtl/>
        </w:rPr>
        <w:t xml:space="preserve">עם </w:t>
      </w:r>
      <w:bookmarkStart w:id="19051" w:name="_ETM_Q24_599189"/>
      <w:bookmarkEnd w:id="19051"/>
      <w:r>
        <w:rPr>
          <w:rtl/>
        </w:rPr>
        <w:t>הילדים</w:t>
      </w:r>
      <w:r>
        <w:rPr>
          <w:rFonts w:hint="cs"/>
          <w:rtl/>
        </w:rPr>
        <w:t>.</w:t>
      </w:r>
      <w:r>
        <w:rPr>
          <w:rtl/>
        </w:rPr>
        <w:t xml:space="preserve"> </w:t>
      </w:r>
      <w:bookmarkStart w:id="19052" w:name="_ETM_Q24_600060"/>
      <w:bookmarkEnd w:id="19052"/>
      <w:r>
        <w:rPr>
          <w:rtl/>
        </w:rPr>
        <w:t xml:space="preserve">נשות </w:t>
      </w:r>
      <w:bookmarkStart w:id="19053" w:name="_ETM_Q24_600539"/>
      <w:bookmarkEnd w:id="19053"/>
      <w:r>
        <w:rPr>
          <w:rtl/>
        </w:rPr>
        <w:t xml:space="preserve">המילואימניקים </w:t>
      </w:r>
      <w:bookmarkStart w:id="19054" w:name="_ETM_Q24_601409"/>
      <w:bookmarkEnd w:id="19054"/>
      <w:r>
        <w:rPr>
          <w:rtl/>
        </w:rPr>
        <w:t xml:space="preserve">מתארגנות </w:t>
      </w:r>
      <w:bookmarkStart w:id="19055" w:name="_ETM_Q24_602700"/>
      <w:bookmarkEnd w:id="19055"/>
      <w:r>
        <w:rPr>
          <w:rtl/>
        </w:rPr>
        <w:t xml:space="preserve">ומצביעות </w:t>
      </w:r>
      <w:bookmarkStart w:id="19056" w:name="_ETM_Q24_603929"/>
      <w:bookmarkEnd w:id="19056"/>
      <w:r>
        <w:rPr>
          <w:rtl/>
        </w:rPr>
        <w:t xml:space="preserve">על </w:t>
      </w:r>
      <w:bookmarkStart w:id="19057" w:name="_ETM_Q24_604170"/>
      <w:bookmarkEnd w:id="19057"/>
      <w:r>
        <w:rPr>
          <w:rtl/>
        </w:rPr>
        <w:t xml:space="preserve">קשיים </w:t>
      </w:r>
      <w:bookmarkStart w:id="19058" w:name="_ETM_Q24_604979"/>
      <w:bookmarkEnd w:id="19058"/>
      <w:r>
        <w:rPr>
          <w:rtl/>
        </w:rPr>
        <w:t xml:space="preserve">כלכליים </w:t>
      </w:r>
      <w:bookmarkStart w:id="19059" w:name="_ETM_Q24_605729"/>
      <w:bookmarkEnd w:id="19059"/>
      <w:r>
        <w:rPr>
          <w:rtl/>
        </w:rPr>
        <w:t xml:space="preserve">נוסף </w:t>
      </w:r>
      <w:bookmarkStart w:id="19060" w:name="_ETM_Q24_607089"/>
      <w:bookmarkEnd w:id="19060"/>
      <w:r>
        <w:rPr>
          <w:rtl/>
        </w:rPr>
        <w:t xml:space="preserve">לקשיים </w:t>
      </w:r>
      <w:bookmarkStart w:id="19061" w:name="_ETM_Q24_608610"/>
      <w:bookmarkEnd w:id="19061"/>
      <w:r>
        <w:rPr>
          <w:rtl/>
        </w:rPr>
        <w:t>הביתיים</w:t>
      </w:r>
      <w:r>
        <w:rPr>
          <w:rFonts w:hint="cs"/>
          <w:rtl/>
        </w:rPr>
        <w:t>.</w:t>
      </w:r>
      <w:r>
        <w:rPr>
          <w:rtl/>
        </w:rPr>
        <w:t xml:space="preserve"> </w:t>
      </w:r>
      <w:bookmarkStart w:id="19062" w:name="_ETM_Q24_610340"/>
      <w:bookmarkEnd w:id="19062"/>
      <w:r>
        <w:rPr>
          <w:rtl/>
        </w:rPr>
        <w:t xml:space="preserve">קשה </w:t>
      </w:r>
      <w:bookmarkStart w:id="19063" w:name="_ETM_Q24_610760"/>
      <w:bookmarkEnd w:id="19063"/>
      <w:r>
        <w:rPr>
          <w:rtl/>
        </w:rPr>
        <w:t xml:space="preserve">להן </w:t>
      </w:r>
      <w:bookmarkStart w:id="19064" w:name="_ETM_Q24_611150"/>
      <w:bookmarkEnd w:id="19064"/>
      <w:r>
        <w:rPr>
          <w:rtl/>
        </w:rPr>
        <w:t>להתמודד</w:t>
      </w:r>
      <w:r>
        <w:rPr>
          <w:rFonts w:hint="cs"/>
          <w:rtl/>
        </w:rPr>
        <w:t>,</w:t>
      </w:r>
      <w:r>
        <w:rPr>
          <w:rtl/>
        </w:rPr>
        <w:t xml:space="preserve"> </w:t>
      </w:r>
      <w:bookmarkStart w:id="19065" w:name="_ETM_Q24_612110"/>
      <w:bookmarkEnd w:id="19065"/>
      <w:r>
        <w:rPr>
          <w:rtl/>
        </w:rPr>
        <w:t xml:space="preserve">בפרט </w:t>
      </w:r>
      <w:bookmarkStart w:id="19066" w:name="_ETM_Q24_612739"/>
      <w:bookmarkEnd w:id="19066"/>
      <w:r>
        <w:rPr>
          <w:rtl/>
        </w:rPr>
        <w:t xml:space="preserve">למי </w:t>
      </w:r>
      <w:bookmarkStart w:id="19067" w:name="_ETM_Q24_613099"/>
      <w:bookmarkEnd w:id="19067"/>
      <w:r>
        <w:rPr>
          <w:rtl/>
        </w:rPr>
        <w:t>שאין</w:t>
      </w:r>
      <w:r>
        <w:rPr>
          <w:rFonts w:hint="cs"/>
          <w:rtl/>
        </w:rPr>
        <w:t xml:space="preserve"> לה</w:t>
      </w:r>
      <w:r>
        <w:rPr>
          <w:rtl/>
        </w:rPr>
        <w:t xml:space="preserve"> </w:t>
      </w:r>
      <w:bookmarkStart w:id="19068" w:name="_ETM_Q24_613519"/>
      <w:bookmarkEnd w:id="19068"/>
      <w:r>
        <w:rPr>
          <w:rtl/>
        </w:rPr>
        <w:t>ש</w:t>
      </w:r>
      <w:r>
        <w:rPr>
          <w:rFonts w:hint="cs"/>
          <w:rtl/>
        </w:rPr>
        <w:t>כ</w:t>
      </w:r>
      <w:r>
        <w:rPr>
          <w:rtl/>
        </w:rPr>
        <w:t xml:space="preserve">ר </w:t>
      </w:r>
      <w:bookmarkStart w:id="19069" w:name="_ETM_Q24_614439"/>
      <w:bookmarkEnd w:id="19069"/>
      <w:r>
        <w:rPr>
          <w:rtl/>
        </w:rPr>
        <w:t xml:space="preserve">שמגיע </w:t>
      </w:r>
      <w:bookmarkStart w:id="19070" w:name="_ETM_Q24_615129"/>
      <w:bookmarkEnd w:id="19070"/>
      <w:r>
        <w:rPr>
          <w:rFonts w:hint="cs"/>
          <w:rtl/>
        </w:rPr>
        <w:t>ב</w:t>
      </w:r>
      <w:r>
        <w:rPr>
          <w:rtl/>
        </w:rPr>
        <w:t xml:space="preserve">כל </w:t>
      </w:r>
      <w:bookmarkStart w:id="19071" w:name="_ETM_Q24_615430"/>
      <w:bookmarkEnd w:id="19071"/>
      <w:r>
        <w:rPr>
          <w:rtl/>
        </w:rPr>
        <w:t xml:space="preserve">חודש </w:t>
      </w:r>
      <w:bookmarkStart w:id="19072" w:name="_ETM_Q24_615849"/>
      <w:bookmarkEnd w:id="19072"/>
      <w:r>
        <w:rPr>
          <w:rtl/>
        </w:rPr>
        <w:t>בחודשו</w:t>
      </w:r>
      <w:r>
        <w:rPr>
          <w:rFonts w:hint="cs"/>
          <w:rtl/>
        </w:rPr>
        <w:t>.</w:t>
      </w:r>
      <w:r>
        <w:rPr>
          <w:rtl/>
        </w:rPr>
        <w:t xml:space="preserve"> </w:t>
      </w:r>
      <w:bookmarkStart w:id="19073" w:name="_ETM_Q24_616980"/>
      <w:bookmarkEnd w:id="19073"/>
      <w:r>
        <w:rPr>
          <w:rtl/>
        </w:rPr>
        <w:t xml:space="preserve">וכל </w:t>
      </w:r>
      <w:bookmarkStart w:id="19074" w:name="_ETM_Q24_617430"/>
      <w:bookmarkEnd w:id="19074"/>
      <w:r>
        <w:rPr>
          <w:rtl/>
        </w:rPr>
        <w:t xml:space="preserve">מה </w:t>
      </w:r>
      <w:bookmarkStart w:id="19075" w:name="_ETM_Q24_617580"/>
      <w:bookmarkEnd w:id="19075"/>
      <w:r>
        <w:rPr>
          <w:rtl/>
        </w:rPr>
        <w:t>שביקשתי</w:t>
      </w:r>
      <w:r>
        <w:rPr>
          <w:rFonts w:hint="cs"/>
          <w:rtl/>
        </w:rPr>
        <w:t>,</w:t>
      </w:r>
      <w:r>
        <w:rPr>
          <w:rtl/>
        </w:rPr>
        <w:t xml:space="preserve"> </w:t>
      </w:r>
      <w:bookmarkStart w:id="19076" w:name="_ETM_Q24_618239"/>
      <w:bookmarkEnd w:id="19076"/>
      <w:r>
        <w:rPr>
          <w:rtl/>
        </w:rPr>
        <w:t xml:space="preserve">אדוני </w:t>
      </w:r>
      <w:bookmarkStart w:id="19077" w:name="_ETM_Q24_618660"/>
      <w:bookmarkEnd w:id="19077"/>
      <w:r>
        <w:rPr>
          <w:rtl/>
        </w:rPr>
        <w:t>היושב</w:t>
      </w:r>
      <w:r>
        <w:rPr>
          <w:rFonts w:hint="cs"/>
          <w:rtl/>
        </w:rPr>
        <w:t>-</w:t>
      </w:r>
      <w:bookmarkStart w:id="19078" w:name="_ETM_Q24_619020"/>
      <w:bookmarkEnd w:id="19078"/>
      <w:r>
        <w:rPr>
          <w:rtl/>
        </w:rPr>
        <w:t>ראש</w:t>
      </w:r>
      <w:r>
        <w:rPr>
          <w:rFonts w:hint="cs"/>
          <w:rtl/>
        </w:rPr>
        <w:t>,</w:t>
      </w:r>
      <w:r>
        <w:rPr>
          <w:rtl/>
        </w:rPr>
        <w:t xml:space="preserve"> </w:t>
      </w:r>
      <w:bookmarkStart w:id="19079" w:name="_ETM_Q24_620110"/>
      <w:bookmarkEnd w:id="19079"/>
      <w:r>
        <w:rPr>
          <w:rtl/>
        </w:rPr>
        <w:t xml:space="preserve">זה </w:t>
      </w:r>
      <w:bookmarkStart w:id="19080" w:name="_ETM_Q24_620379"/>
      <w:bookmarkEnd w:id="19080"/>
      <w:r>
        <w:rPr>
          <w:rtl/>
        </w:rPr>
        <w:t xml:space="preserve">הדבר </w:t>
      </w:r>
      <w:bookmarkStart w:id="19081" w:name="_ETM_Q24_620799"/>
      <w:bookmarkEnd w:id="19081"/>
      <w:r>
        <w:rPr>
          <w:rtl/>
        </w:rPr>
        <w:t>הבא</w:t>
      </w:r>
      <w:r>
        <w:rPr>
          <w:rFonts w:hint="cs"/>
          <w:rtl/>
        </w:rPr>
        <w:t xml:space="preserve"> –</w:t>
      </w:r>
      <w:r>
        <w:rPr>
          <w:rtl/>
        </w:rPr>
        <w:t xml:space="preserve"> </w:t>
      </w:r>
      <w:bookmarkStart w:id="19082" w:name="_ETM_Q24_621610"/>
      <w:bookmarkEnd w:id="19082"/>
      <w:r>
        <w:rPr>
          <w:rFonts w:hint="cs"/>
          <w:rtl/>
        </w:rPr>
        <w:t>פירטתי</w:t>
      </w:r>
      <w:bookmarkStart w:id="19083" w:name="_ETM_Q24_617056"/>
      <w:bookmarkEnd w:id="19083"/>
      <w:r>
        <w:rPr>
          <w:rtl/>
        </w:rPr>
        <w:t xml:space="preserve"> </w:t>
      </w:r>
      <w:bookmarkStart w:id="19084" w:name="_ETM_Q24_622330"/>
      <w:bookmarkEnd w:id="19084"/>
      <w:r>
        <w:rPr>
          <w:rFonts w:hint="cs"/>
          <w:rtl/>
        </w:rPr>
        <w:t>כך</w:t>
      </w:r>
      <w:r>
        <w:rPr>
          <w:rtl/>
        </w:rPr>
        <w:t xml:space="preserve"> </w:t>
      </w:r>
      <w:bookmarkStart w:id="19085" w:name="_ETM_Q24_622720"/>
      <w:bookmarkEnd w:id="19085"/>
      <w:r>
        <w:rPr>
          <w:rtl/>
        </w:rPr>
        <w:t xml:space="preserve">ואני </w:t>
      </w:r>
      <w:bookmarkStart w:id="19086" w:name="_ETM_Q24_623020"/>
      <w:bookmarkEnd w:id="19086"/>
      <w:r>
        <w:rPr>
          <w:rtl/>
        </w:rPr>
        <w:t>אומר</w:t>
      </w:r>
      <w:r>
        <w:rPr>
          <w:rFonts w:hint="cs"/>
          <w:rtl/>
        </w:rPr>
        <w:t>:</w:t>
      </w:r>
      <w:r>
        <w:rPr>
          <w:rtl/>
        </w:rPr>
        <w:t xml:space="preserve"> </w:t>
      </w:r>
      <w:bookmarkStart w:id="19087" w:name="_ETM_Q24_623470"/>
      <w:bookmarkEnd w:id="19087"/>
      <w:r>
        <w:rPr>
          <w:rtl/>
        </w:rPr>
        <w:t xml:space="preserve">אני </w:t>
      </w:r>
      <w:bookmarkStart w:id="19088" w:name="_ETM_Q24_623680"/>
      <w:bookmarkEnd w:id="19088"/>
      <w:r>
        <w:rPr>
          <w:rtl/>
        </w:rPr>
        <w:t xml:space="preserve">בעד </w:t>
      </w:r>
      <w:bookmarkStart w:id="19089" w:name="_ETM_Q24_624100"/>
      <w:bookmarkEnd w:id="19089"/>
      <w:r>
        <w:rPr>
          <w:rtl/>
        </w:rPr>
        <w:t xml:space="preserve">אופק </w:t>
      </w:r>
      <w:bookmarkStart w:id="19090" w:name="_ETM_Q24_624460"/>
      <w:bookmarkEnd w:id="19090"/>
      <w:r>
        <w:rPr>
          <w:rtl/>
        </w:rPr>
        <w:t>חדש</w:t>
      </w:r>
      <w:r>
        <w:rPr>
          <w:rFonts w:hint="cs"/>
          <w:rtl/>
        </w:rPr>
        <w:t>,</w:t>
      </w:r>
      <w:r>
        <w:rPr>
          <w:rtl/>
        </w:rPr>
        <w:t xml:space="preserve"> </w:t>
      </w:r>
      <w:bookmarkStart w:id="19091" w:name="_ETM_Q24_625510"/>
      <w:bookmarkEnd w:id="19091"/>
      <w:r>
        <w:rPr>
          <w:rtl/>
        </w:rPr>
        <w:t xml:space="preserve">אבל </w:t>
      </w:r>
      <w:bookmarkStart w:id="19092" w:name="_ETM_Q24_625840"/>
      <w:bookmarkEnd w:id="19092"/>
      <w:r>
        <w:rPr>
          <w:rtl/>
        </w:rPr>
        <w:t xml:space="preserve">ישר </w:t>
      </w:r>
      <w:bookmarkStart w:id="19093" w:name="_ETM_Q24_626230"/>
      <w:bookmarkEnd w:id="19093"/>
      <w:r>
        <w:rPr>
          <w:rtl/>
        </w:rPr>
        <w:t xml:space="preserve">האשימו </w:t>
      </w:r>
      <w:bookmarkStart w:id="19094" w:name="_ETM_Q24_626830"/>
      <w:bookmarkEnd w:id="19094"/>
      <w:r>
        <w:rPr>
          <w:rtl/>
        </w:rPr>
        <w:t xml:space="preserve">אותי </w:t>
      </w:r>
      <w:bookmarkStart w:id="19095" w:name="_ETM_Q24_627040"/>
      <w:bookmarkEnd w:id="19095"/>
      <w:r>
        <w:rPr>
          <w:rtl/>
        </w:rPr>
        <w:t>כשהתחלתי</w:t>
      </w:r>
      <w:r>
        <w:rPr>
          <w:rFonts w:hint="cs"/>
          <w:rtl/>
        </w:rPr>
        <w:t>:</w:t>
      </w:r>
      <w:bookmarkStart w:id="19096" w:name="_ETM_Q24_623337"/>
      <w:bookmarkEnd w:id="19096"/>
      <w:r>
        <w:rPr>
          <w:rtl/>
        </w:rPr>
        <w:t xml:space="preserve"> </w:t>
      </w:r>
      <w:bookmarkStart w:id="19097" w:name="_ETM_Q24_628519"/>
      <w:bookmarkEnd w:id="19097"/>
      <w:r>
        <w:rPr>
          <w:rtl/>
        </w:rPr>
        <w:t xml:space="preserve">אתה </w:t>
      </w:r>
      <w:bookmarkStart w:id="19098" w:name="_ETM_Q24_629299"/>
      <w:bookmarkEnd w:id="19098"/>
      <w:r>
        <w:rPr>
          <w:rtl/>
        </w:rPr>
        <w:t xml:space="preserve">שונא </w:t>
      </w:r>
      <w:bookmarkStart w:id="19099" w:name="_ETM_Q24_629870"/>
      <w:bookmarkEnd w:id="19099"/>
      <w:r>
        <w:rPr>
          <w:rtl/>
        </w:rPr>
        <w:t>חרדים</w:t>
      </w:r>
      <w:r>
        <w:rPr>
          <w:rFonts w:hint="cs"/>
          <w:rtl/>
        </w:rPr>
        <w:t>.</w:t>
      </w:r>
      <w:r>
        <w:rPr>
          <w:rtl/>
        </w:rPr>
        <w:t xml:space="preserve"> </w:t>
      </w:r>
      <w:bookmarkStart w:id="19100" w:name="_ETM_Q24_630470"/>
      <w:bookmarkEnd w:id="19100"/>
      <w:r>
        <w:rPr>
          <w:rtl/>
        </w:rPr>
        <w:t xml:space="preserve">ואני </w:t>
      </w:r>
      <w:bookmarkStart w:id="19101" w:name="_ETM_Q24_630739"/>
      <w:bookmarkEnd w:id="19101"/>
      <w:r>
        <w:rPr>
          <w:rtl/>
        </w:rPr>
        <w:t>אומר</w:t>
      </w:r>
      <w:r>
        <w:rPr>
          <w:rFonts w:hint="cs"/>
          <w:rtl/>
        </w:rPr>
        <w:t>:</w:t>
      </w:r>
      <w:r>
        <w:rPr>
          <w:rtl/>
        </w:rPr>
        <w:t xml:space="preserve"> </w:t>
      </w:r>
      <w:bookmarkStart w:id="19102" w:name="_ETM_Q24_631040"/>
      <w:bookmarkEnd w:id="19102"/>
      <w:r>
        <w:rPr>
          <w:rtl/>
        </w:rPr>
        <w:t>ל</w:t>
      </w:r>
      <w:r>
        <w:rPr>
          <w:rFonts w:hint="cs"/>
          <w:rtl/>
        </w:rPr>
        <w:t>א,</w:t>
      </w:r>
      <w:r>
        <w:rPr>
          <w:rtl/>
        </w:rPr>
        <w:t xml:space="preserve"> </w:t>
      </w:r>
      <w:bookmarkStart w:id="19103" w:name="_ETM_Q24_631280"/>
      <w:bookmarkEnd w:id="19103"/>
      <w:r>
        <w:rPr>
          <w:rtl/>
        </w:rPr>
        <w:t xml:space="preserve">בחיי </w:t>
      </w:r>
      <w:bookmarkStart w:id="19104" w:name="_ETM_Q24_631819"/>
      <w:bookmarkEnd w:id="19104"/>
      <w:r>
        <w:rPr>
          <w:rtl/>
        </w:rPr>
        <w:t>שלא</w:t>
      </w:r>
      <w:r>
        <w:rPr>
          <w:rFonts w:hint="cs"/>
          <w:rtl/>
        </w:rPr>
        <w:t>.</w:t>
      </w:r>
      <w:r>
        <w:rPr>
          <w:rtl/>
        </w:rPr>
        <w:t xml:space="preserve"> </w:t>
      </w:r>
      <w:bookmarkStart w:id="19105" w:name="_ETM_Q24_633000"/>
      <w:bookmarkEnd w:id="19105"/>
      <w:r>
        <w:rPr>
          <w:rtl/>
        </w:rPr>
        <w:t>אב</w:t>
      </w:r>
      <w:r>
        <w:rPr>
          <w:rFonts w:hint="cs"/>
          <w:rtl/>
        </w:rPr>
        <w:t>ל</w:t>
      </w:r>
      <w:r>
        <w:rPr>
          <w:rtl/>
        </w:rPr>
        <w:t xml:space="preserve"> </w:t>
      </w:r>
      <w:bookmarkStart w:id="19106" w:name="_ETM_Q24_633270"/>
      <w:bookmarkEnd w:id="19106"/>
      <w:r>
        <w:rPr>
          <w:rFonts w:hint="cs"/>
          <w:rtl/>
        </w:rPr>
        <w:t xml:space="preserve">זה </w:t>
      </w:r>
      <w:r>
        <w:rPr>
          <w:rtl/>
        </w:rPr>
        <w:t xml:space="preserve">לא </w:t>
      </w:r>
      <w:bookmarkStart w:id="19107" w:name="_ETM_Q24_633450"/>
      <w:bookmarkEnd w:id="19107"/>
      <w:r>
        <w:rPr>
          <w:rtl/>
        </w:rPr>
        <w:t xml:space="preserve">עוזר </w:t>
      </w:r>
      <w:bookmarkStart w:id="19108" w:name="_ETM_Q24_633840"/>
      <w:bookmarkEnd w:id="19108"/>
      <w:r>
        <w:rPr>
          <w:rtl/>
        </w:rPr>
        <w:t>ל</w:t>
      </w:r>
      <w:bookmarkStart w:id="19109" w:name="_ETM_Q24_633989"/>
      <w:bookmarkEnd w:id="19109"/>
      <w:r>
        <w:rPr>
          <w:rtl/>
        </w:rPr>
        <w:t>א</w:t>
      </w:r>
      <w:r>
        <w:rPr>
          <w:rFonts w:hint="cs"/>
          <w:rtl/>
        </w:rPr>
        <w:t>ו</w:t>
      </w:r>
      <w:r>
        <w:rPr>
          <w:rtl/>
        </w:rPr>
        <w:t xml:space="preserve">תה </w:t>
      </w:r>
      <w:bookmarkStart w:id="19110" w:name="_ETM_Q24_634200"/>
      <w:bookmarkEnd w:id="19110"/>
      <w:r>
        <w:rPr>
          <w:rtl/>
        </w:rPr>
        <w:t xml:space="preserve">חברת </w:t>
      </w:r>
      <w:bookmarkStart w:id="19111" w:name="_ETM_Q24_634620"/>
      <w:bookmarkEnd w:id="19111"/>
      <w:r>
        <w:rPr>
          <w:rtl/>
        </w:rPr>
        <w:t>כנסת</w:t>
      </w:r>
      <w:r>
        <w:rPr>
          <w:rFonts w:hint="cs"/>
          <w:rtl/>
        </w:rPr>
        <w:t>.</w:t>
      </w:r>
      <w:r>
        <w:rPr>
          <w:rtl/>
        </w:rPr>
        <w:t xml:space="preserve"> </w:t>
      </w:r>
      <w:bookmarkStart w:id="19112" w:name="_ETM_Q24_635370"/>
      <w:bookmarkEnd w:id="19112"/>
      <w:r>
        <w:rPr>
          <w:rtl/>
        </w:rPr>
        <w:t>לצערי</w:t>
      </w:r>
      <w:r>
        <w:rPr>
          <w:rFonts w:hint="cs"/>
          <w:rtl/>
        </w:rPr>
        <w:t>,</w:t>
      </w:r>
      <w:r>
        <w:rPr>
          <w:rtl/>
        </w:rPr>
        <w:t xml:space="preserve"> </w:t>
      </w:r>
      <w:bookmarkStart w:id="19113" w:name="_ETM_Q24_636120"/>
      <w:bookmarkEnd w:id="19113"/>
      <w:r w:rsidR="00C8464A">
        <w:rPr>
          <w:rFonts w:hint="cs"/>
          <w:rtl/>
        </w:rPr>
        <w:t xml:space="preserve">גם אני </w:t>
      </w:r>
      <w:r>
        <w:rPr>
          <w:rtl/>
        </w:rPr>
        <w:t xml:space="preserve">נגררתי </w:t>
      </w:r>
      <w:bookmarkStart w:id="19114" w:name="_ETM_Q24_636750"/>
      <w:bookmarkStart w:id="19115" w:name="_ETM_Q24_636959"/>
      <w:bookmarkStart w:id="19116" w:name="_ETM_Q24_637200"/>
      <w:bookmarkEnd w:id="19114"/>
      <w:bookmarkEnd w:id="19115"/>
      <w:bookmarkEnd w:id="19116"/>
      <w:r>
        <w:rPr>
          <w:rtl/>
        </w:rPr>
        <w:t>לצעקות</w:t>
      </w:r>
      <w:r>
        <w:rPr>
          <w:rFonts w:hint="cs"/>
          <w:rtl/>
        </w:rPr>
        <w:t>.</w:t>
      </w:r>
      <w:r>
        <w:rPr>
          <w:rtl/>
        </w:rPr>
        <w:t xml:space="preserve"> </w:t>
      </w:r>
      <w:bookmarkStart w:id="19117" w:name="_ETM_Q24_638360"/>
      <w:bookmarkEnd w:id="19117"/>
    </w:p>
    <w:p w:rsidR="00C8464A" w:rsidRDefault="00C8464A" w:rsidP="00C8464A">
      <w:pPr>
        <w:rPr>
          <w:rtl/>
        </w:rPr>
      </w:pPr>
    </w:p>
    <w:p w:rsidR="00DA3A44" w:rsidRDefault="00DA3A44" w:rsidP="00C8464A">
      <w:pPr>
        <w:rPr>
          <w:rtl/>
        </w:rPr>
      </w:pPr>
      <w:r>
        <w:rPr>
          <w:rtl/>
        </w:rPr>
        <w:t>א</w:t>
      </w:r>
      <w:bookmarkStart w:id="19118" w:name="_ETM_Q24_632950"/>
      <w:bookmarkEnd w:id="19118"/>
      <w:r>
        <w:rPr>
          <w:rtl/>
        </w:rPr>
        <w:t xml:space="preserve">ז </w:t>
      </w:r>
      <w:bookmarkStart w:id="19119" w:name="_ETM_Q24_638569"/>
      <w:bookmarkEnd w:id="19119"/>
      <w:r>
        <w:rPr>
          <w:rtl/>
        </w:rPr>
        <w:t>ככה</w:t>
      </w:r>
      <w:r>
        <w:rPr>
          <w:rFonts w:hint="cs"/>
          <w:rtl/>
        </w:rPr>
        <w:t>:</w:t>
      </w:r>
      <w:r>
        <w:rPr>
          <w:rtl/>
        </w:rPr>
        <w:t xml:space="preserve"> </w:t>
      </w:r>
      <w:bookmarkStart w:id="19120" w:name="_ETM_Q24_640700"/>
      <w:bookmarkEnd w:id="19120"/>
      <w:r>
        <w:rPr>
          <w:rFonts w:hint="cs"/>
          <w:rtl/>
        </w:rPr>
        <w:t>11 מיליון</w:t>
      </w:r>
      <w:r>
        <w:rPr>
          <w:rtl/>
        </w:rPr>
        <w:t xml:space="preserve"> </w:t>
      </w:r>
      <w:bookmarkStart w:id="19121" w:name="_ETM_Q24_641840"/>
      <w:bookmarkEnd w:id="19121"/>
      <w:r>
        <w:rPr>
          <w:rtl/>
        </w:rPr>
        <w:t>שקל</w:t>
      </w:r>
      <w:r>
        <w:rPr>
          <w:rFonts w:hint="cs"/>
          <w:rtl/>
        </w:rPr>
        <w:t xml:space="preserve">ים </w:t>
      </w:r>
      <w:r>
        <w:rPr>
          <w:rtl/>
        </w:rPr>
        <w:t xml:space="preserve">– </w:t>
      </w:r>
      <w:bookmarkStart w:id="19122" w:name="_ETM_Q24_642500"/>
      <w:bookmarkEnd w:id="19122"/>
      <w:r>
        <w:rPr>
          <w:rtl/>
        </w:rPr>
        <w:t xml:space="preserve">תיאום </w:t>
      </w:r>
      <w:bookmarkStart w:id="19123" w:name="_ETM_Q24_642890"/>
      <w:bookmarkEnd w:id="19123"/>
      <w:r>
        <w:rPr>
          <w:rtl/>
        </w:rPr>
        <w:t>וקישור</w:t>
      </w:r>
      <w:r>
        <w:rPr>
          <w:rFonts w:hint="cs"/>
          <w:rtl/>
        </w:rPr>
        <w:t>;</w:t>
      </w:r>
      <w:r>
        <w:rPr>
          <w:rtl/>
        </w:rPr>
        <w:t xml:space="preserve"> </w:t>
      </w:r>
      <w:bookmarkStart w:id="19124" w:name="_ETM_Q24_643970"/>
      <w:bookmarkEnd w:id="19124"/>
      <w:r>
        <w:rPr>
          <w:rFonts w:hint="cs"/>
          <w:rtl/>
        </w:rPr>
        <w:t>40 מיליון</w:t>
      </w:r>
      <w:r>
        <w:rPr>
          <w:rtl/>
        </w:rPr>
        <w:t xml:space="preserve"> </w:t>
      </w:r>
      <w:bookmarkStart w:id="19125" w:name="_ETM_Q24_644960"/>
      <w:bookmarkEnd w:id="19125"/>
      <w:r>
        <w:rPr>
          <w:rtl/>
        </w:rPr>
        <w:t>שקל</w:t>
      </w:r>
      <w:r>
        <w:rPr>
          <w:rFonts w:hint="cs"/>
          <w:rtl/>
        </w:rPr>
        <w:t xml:space="preserve">ים </w:t>
      </w:r>
      <w:r>
        <w:rPr>
          <w:rtl/>
        </w:rPr>
        <w:t xml:space="preserve">– </w:t>
      </w:r>
      <w:bookmarkStart w:id="19126" w:name="_ETM_Q24_645590"/>
      <w:bookmarkEnd w:id="19126"/>
      <w:r>
        <w:rPr>
          <w:rtl/>
        </w:rPr>
        <w:t xml:space="preserve">תגבור </w:t>
      </w:r>
      <w:bookmarkStart w:id="19127" w:name="_ETM_Q24_646100"/>
      <w:bookmarkEnd w:id="19127"/>
      <w:r>
        <w:rPr>
          <w:rtl/>
        </w:rPr>
        <w:t xml:space="preserve">החינוך </w:t>
      </w:r>
      <w:bookmarkStart w:id="19128" w:name="_ETM_Q24_646550"/>
      <w:bookmarkEnd w:id="19128"/>
      <w:r>
        <w:rPr>
          <w:rtl/>
        </w:rPr>
        <w:t>הדתי</w:t>
      </w:r>
      <w:r>
        <w:rPr>
          <w:rFonts w:hint="cs"/>
          <w:rtl/>
        </w:rPr>
        <w:t>;</w:t>
      </w:r>
      <w:bookmarkStart w:id="19129" w:name="_ETM_Q24_642192"/>
      <w:bookmarkEnd w:id="19129"/>
      <w:r>
        <w:rPr>
          <w:rtl/>
        </w:rPr>
        <w:t xml:space="preserve"> </w:t>
      </w:r>
      <w:bookmarkStart w:id="19130" w:name="_ETM_Q24_647400"/>
      <w:bookmarkEnd w:id="19130"/>
      <w:r>
        <w:rPr>
          <w:rFonts w:hint="cs"/>
          <w:rtl/>
        </w:rPr>
        <w:t xml:space="preserve">40 מיליון שקלים </w:t>
      </w:r>
      <w:r>
        <w:rPr>
          <w:rtl/>
        </w:rPr>
        <w:t xml:space="preserve">– </w:t>
      </w:r>
      <w:bookmarkStart w:id="19131" w:name="_ETM_Q24_648810"/>
      <w:bookmarkEnd w:id="19131"/>
      <w:r>
        <w:rPr>
          <w:rtl/>
        </w:rPr>
        <w:t xml:space="preserve">חיזוק </w:t>
      </w:r>
      <w:bookmarkStart w:id="19132" w:name="_ETM_Q24_649319"/>
      <w:bookmarkEnd w:id="19132"/>
      <w:r>
        <w:rPr>
          <w:rtl/>
        </w:rPr>
        <w:t xml:space="preserve">זהות </w:t>
      </w:r>
      <w:bookmarkStart w:id="19133" w:name="_ETM_Q24_649769"/>
      <w:bookmarkEnd w:id="19133"/>
      <w:r>
        <w:rPr>
          <w:rtl/>
        </w:rPr>
        <w:t>יהודית</w:t>
      </w:r>
      <w:r>
        <w:rPr>
          <w:rFonts w:hint="cs"/>
          <w:rtl/>
        </w:rPr>
        <w:t>,</w:t>
      </w:r>
      <w:r>
        <w:rPr>
          <w:rtl/>
        </w:rPr>
        <w:t xml:space="preserve"> </w:t>
      </w:r>
      <w:bookmarkStart w:id="19134" w:name="_ETM_Q24_650250"/>
      <w:bookmarkEnd w:id="19134"/>
      <w:r>
        <w:rPr>
          <w:rtl/>
        </w:rPr>
        <w:t xml:space="preserve">כאילו </w:t>
      </w:r>
      <w:bookmarkStart w:id="19135" w:name="_ETM_Q24_650700"/>
      <w:bookmarkEnd w:id="19135"/>
      <w:r>
        <w:rPr>
          <w:rtl/>
        </w:rPr>
        <w:t xml:space="preserve">אנחנו </w:t>
      </w:r>
      <w:bookmarkStart w:id="19136" w:name="_ETM_Q24_651030"/>
      <w:bookmarkEnd w:id="19136"/>
      <w:r>
        <w:rPr>
          <w:rtl/>
        </w:rPr>
        <w:t xml:space="preserve">לא </w:t>
      </w:r>
      <w:bookmarkStart w:id="19137" w:name="_ETM_Q24_651150"/>
      <w:bookmarkEnd w:id="19137"/>
      <w:r>
        <w:rPr>
          <w:rtl/>
        </w:rPr>
        <w:t xml:space="preserve">יודעים </w:t>
      </w:r>
      <w:bookmarkStart w:id="19138" w:name="_ETM_Q24_651450"/>
      <w:bookmarkEnd w:id="19138"/>
      <w:r>
        <w:rPr>
          <w:rtl/>
        </w:rPr>
        <w:t xml:space="preserve">שאנחנו </w:t>
      </w:r>
      <w:bookmarkStart w:id="19139" w:name="_ETM_Q24_651930"/>
      <w:bookmarkEnd w:id="19139"/>
      <w:r>
        <w:rPr>
          <w:rtl/>
        </w:rPr>
        <w:t>יהודים</w:t>
      </w:r>
      <w:r>
        <w:rPr>
          <w:rFonts w:hint="cs"/>
          <w:rtl/>
        </w:rPr>
        <w:t>;</w:t>
      </w:r>
      <w:bookmarkStart w:id="19140" w:name="_ETM_Q24_652858"/>
      <w:bookmarkEnd w:id="19140"/>
      <w:r>
        <w:rPr>
          <w:rtl/>
        </w:rPr>
        <w:t xml:space="preserve"> </w:t>
      </w:r>
      <w:bookmarkStart w:id="19141" w:name="_ETM_Q24_653790"/>
      <w:bookmarkEnd w:id="19141"/>
      <w:r>
        <w:rPr>
          <w:rtl/>
        </w:rPr>
        <w:t>8</w:t>
      </w:r>
      <w:bookmarkStart w:id="19142" w:name="_ETM_Q24_654330"/>
      <w:bookmarkStart w:id="19143" w:name="_ETM_Q24_654750"/>
      <w:bookmarkEnd w:id="19142"/>
      <w:bookmarkEnd w:id="19143"/>
      <w:r>
        <w:rPr>
          <w:rFonts w:hint="cs"/>
          <w:rtl/>
        </w:rPr>
        <w:t>.</w:t>
      </w:r>
      <w:r>
        <w:rPr>
          <w:rtl/>
        </w:rPr>
        <w:t xml:space="preserve">7 </w:t>
      </w:r>
      <w:bookmarkStart w:id="19144" w:name="_ETM_Q24_655500"/>
      <w:bookmarkEnd w:id="19144"/>
      <w:r>
        <w:rPr>
          <w:rFonts w:hint="cs"/>
          <w:rtl/>
        </w:rPr>
        <w:t xml:space="preserve">מיליון </w:t>
      </w:r>
      <w:r>
        <w:rPr>
          <w:rtl/>
        </w:rPr>
        <w:t>שקל</w:t>
      </w:r>
      <w:r>
        <w:rPr>
          <w:rFonts w:hint="cs"/>
          <w:rtl/>
        </w:rPr>
        <w:t xml:space="preserve">ים </w:t>
      </w:r>
      <w:r>
        <w:rPr>
          <w:rtl/>
        </w:rPr>
        <w:t xml:space="preserve">– </w:t>
      </w:r>
      <w:bookmarkStart w:id="19145" w:name="_ETM_Q24_656010"/>
      <w:bookmarkEnd w:id="19145"/>
      <w:proofErr w:type="spellStart"/>
      <w:r>
        <w:rPr>
          <w:rtl/>
        </w:rPr>
        <w:t>מ</w:t>
      </w:r>
      <w:r>
        <w:rPr>
          <w:rFonts w:hint="cs"/>
          <w:rtl/>
        </w:rPr>
        <w:t>י</w:t>
      </w:r>
      <w:r>
        <w:rPr>
          <w:rtl/>
        </w:rPr>
        <w:t>נהלת</w:t>
      </w:r>
      <w:proofErr w:type="spellEnd"/>
      <w:r>
        <w:rPr>
          <w:rtl/>
        </w:rPr>
        <w:t xml:space="preserve"> </w:t>
      </w:r>
      <w:bookmarkStart w:id="19146" w:name="_ETM_Q24_656610"/>
      <w:bookmarkStart w:id="19147" w:name="_ETM_Q24_657060"/>
      <w:bookmarkEnd w:id="19146"/>
      <w:bookmarkEnd w:id="19147"/>
      <w:r>
        <w:rPr>
          <w:rtl/>
        </w:rPr>
        <w:t xml:space="preserve">זהות </w:t>
      </w:r>
      <w:bookmarkStart w:id="19148" w:name="_ETM_Q24_657510"/>
      <w:bookmarkEnd w:id="19148"/>
      <w:r>
        <w:rPr>
          <w:rtl/>
        </w:rPr>
        <w:t>יהודית</w:t>
      </w:r>
      <w:r>
        <w:rPr>
          <w:rFonts w:hint="cs"/>
          <w:rtl/>
        </w:rPr>
        <w:t>,</w:t>
      </w:r>
      <w:r>
        <w:rPr>
          <w:rtl/>
        </w:rPr>
        <w:t xml:space="preserve"> </w:t>
      </w:r>
      <w:bookmarkStart w:id="19149" w:name="_ETM_Q24_658020"/>
      <w:bookmarkEnd w:id="19149"/>
      <w:r>
        <w:rPr>
          <w:rtl/>
        </w:rPr>
        <w:t xml:space="preserve">אלה </w:t>
      </w:r>
      <w:bookmarkStart w:id="19150" w:name="_ETM_Q24_658290"/>
      <w:bookmarkEnd w:id="19150"/>
      <w:r>
        <w:rPr>
          <w:rtl/>
        </w:rPr>
        <w:t xml:space="preserve">שצריכים </w:t>
      </w:r>
      <w:bookmarkStart w:id="19151" w:name="_ETM_Q24_659400"/>
      <w:bookmarkEnd w:id="19151"/>
      <w:r>
        <w:rPr>
          <w:rtl/>
        </w:rPr>
        <w:t xml:space="preserve">לנהל </w:t>
      </w:r>
      <w:bookmarkStart w:id="19152" w:name="_ETM_Q24_659880"/>
      <w:bookmarkEnd w:id="19152"/>
      <w:r>
        <w:rPr>
          <w:rtl/>
        </w:rPr>
        <w:t xml:space="preserve">את </w:t>
      </w:r>
      <w:bookmarkStart w:id="19153" w:name="_ETM_Q24_660000"/>
      <w:bookmarkEnd w:id="19153"/>
      <w:r>
        <w:rPr>
          <w:rtl/>
        </w:rPr>
        <w:t>זה</w:t>
      </w:r>
      <w:r>
        <w:rPr>
          <w:rFonts w:hint="cs"/>
          <w:rtl/>
        </w:rPr>
        <w:t>,</w:t>
      </w:r>
      <w:r>
        <w:rPr>
          <w:rtl/>
        </w:rPr>
        <w:t xml:space="preserve"> </w:t>
      </w:r>
      <w:bookmarkStart w:id="19154" w:name="_ETM_Q24_660120"/>
      <w:bookmarkEnd w:id="19154"/>
      <w:r>
        <w:rPr>
          <w:rtl/>
        </w:rPr>
        <w:t xml:space="preserve">את </w:t>
      </w:r>
      <w:bookmarkStart w:id="19155" w:name="_ETM_Q24_660210"/>
      <w:bookmarkEnd w:id="19155"/>
      <w:r>
        <w:rPr>
          <w:rtl/>
        </w:rPr>
        <w:t>המשכורות</w:t>
      </w:r>
      <w:r>
        <w:rPr>
          <w:rFonts w:hint="cs"/>
          <w:rtl/>
        </w:rPr>
        <w:t>;</w:t>
      </w:r>
      <w:r>
        <w:rPr>
          <w:rtl/>
        </w:rPr>
        <w:t xml:space="preserve"> </w:t>
      </w:r>
      <w:bookmarkStart w:id="19156" w:name="_ETM_Q24_661410"/>
      <w:bookmarkEnd w:id="19156"/>
      <w:r>
        <w:rPr>
          <w:rtl/>
        </w:rPr>
        <w:t xml:space="preserve">27 </w:t>
      </w:r>
      <w:bookmarkStart w:id="19157" w:name="_ETM_Q24_662599"/>
      <w:bookmarkEnd w:id="19157"/>
      <w:r>
        <w:rPr>
          <w:rFonts w:hint="cs"/>
          <w:rtl/>
        </w:rPr>
        <w:t>מיל</w:t>
      </w:r>
      <w:bookmarkStart w:id="19158" w:name="_ETM_Q24_654367"/>
      <w:bookmarkEnd w:id="19158"/>
      <w:r>
        <w:rPr>
          <w:rFonts w:hint="cs"/>
          <w:rtl/>
        </w:rPr>
        <w:t xml:space="preserve">יון שקלים </w:t>
      </w:r>
      <w:r>
        <w:rPr>
          <w:rtl/>
        </w:rPr>
        <w:t>–</w:t>
      </w:r>
      <w:r>
        <w:rPr>
          <w:rFonts w:hint="cs"/>
          <w:rtl/>
        </w:rPr>
        <w:t xml:space="preserve"> </w:t>
      </w:r>
      <w:r>
        <w:rPr>
          <w:rtl/>
        </w:rPr>
        <w:t xml:space="preserve">תוכנית </w:t>
      </w:r>
      <w:bookmarkStart w:id="19159" w:name="_ETM_Q24_663230"/>
      <w:bookmarkEnd w:id="19159"/>
      <w:r>
        <w:rPr>
          <w:rtl/>
        </w:rPr>
        <w:t>ל</w:t>
      </w:r>
      <w:r>
        <w:rPr>
          <w:rFonts w:hint="cs"/>
          <w:rtl/>
        </w:rPr>
        <w:t>מניע</w:t>
      </w:r>
      <w:r>
        <w:rPr>
          <w:rtl/>
        </w:rPr>
        <w:t xml:space="preserve">ת </w:t>
      </w:r>
      <w:bookmarkStart w:id="19160" w:name="_ETM_Q24_663920"/>
      <w:bookmarkEnd w:id="19160"/>
      <w:r>
        <w:rPr>
          <w:rtl/>
        </w:rPr>
        <w:t>נשירה</w:t>
      </w:r>
      <w:r>
        <w:rPr>
          <w:rFonts w:hint="cs"/>
          <w:rtl/>
        </w:rPr>
        <w:t>;</w:t>
      </w:r>
      <w:bookmarkStart w:id="19161" w:name="_ETM_Q24_660369"/>
      <w:bookmarkEnd w:id="19161"/>
      <w:r>
        <w:rPr>
          <w:rtl/>
        </w:rPr>
        <w:t xml:space="preserve"> </w:t>
      </w:r>
      <w:bookmarkStart w:id="19162" w:name="_ETM_Q24_665050"/>
      <w:bookmarkEnd w:id="19162"/>
      <w:r>
        <w:rPr>
          <w:rtl/>
        </w:rPr>
        <w:t xml:space="preserve">300 </w:t>
      </w:r>
      <w:bookmarkStart w:id="19163" w:name="_ETM_Q24_665980"/>
      <w:bookmarkEnd w:id="19163"/>
      <w:r>
        <w:rPr>
          <w:rFonts w:hint="cs"/>
          <w:rtl/>
        </w:rPr>
        <w:t>מיליון שקלים</w:t>
      </w:r>
      <w:bookmarkStart w:id="19164" w:name="_ETM_Q24_664323"/>
      <w:bookmarkEnd w:id="19164"/>
      <w:r>
        <w:rPr>
          <w:rFonts w:hint="cs"/>
          <w:rtl/>
        </w:rPr>
        <w:t xml:space="preserve"> </w:t>
      </w:r>
      <w:r>
        <w:rPr>
          <w:rtl/>
        </w:rPr>
        <w:t xml:space="preserve">עבור </w:t>
      </w:r>
      <w:bookmarkStart w:id="19165" w:name="_ETM_Q24_666370"/>
      <w:bookmarkEnd w:id="19165"/>
      <w:r>
        <w:rPr>
          <w:rtl/>
        </w:rPr>
        <w:t xml:space="preserve">המשרד </w:t>
      </w:r>
      <w:bookmarkStart w:id="19166" w:name="_ETM_Q24_666850"/>
      <w:bookmarkEnd w:id="19166"/>
      <w:r>
        <w:rPr>
          <w:rtl/>
        </w:rPr>
        <w:t xml:space="preserve">להתיישבות </w:t>
      </w:r>
      <w:bookmarkStart w:id="19167" w:name="_ETM_Q24_667600"/>
      <w:bookmarkStart w:id="19168" w:name="_ETM_Q24_667870"/>
      <w:bookmarkEnd w:id="19167"/>
      <w:bookmarkEnd w:id="19168"/>
      <w:r>
        <w:rPr>
          <w:rFonts w:hint="cs"/>
          <w:rtl/>
        </w:rPr>
        <w:t>ו</w:t>
      </w:r>
      <w:r>
        <w:rPr>
          <w:rtl/>
        </w:rPr>
        <w:t xml:space="preserve">המשימות </w:t>
      </w:r>
      <w:bookmarkStart w:id="19169" w:name="_ETM_Q24_668710"/>
      <w:bookmarkEnd w:id="19169"/>
      <w:r>
        <w:rPr>
          <w:rtl/>
        </w:rPr>
        <w:t>הלאומיות</w:t>
      </w:r>
      <w:r>
        <w:rPr>
          <w:rFonts w:hint="cs"/>
          <w:rtl/>
        </w:rPr>
        <w:t>.</w:t>
      </w:r>
      <w:r>
        <w:rPr>
          <w:rtl/>
        </w:rPr>
        <w:t xml:space="preserve"> </w:t>
      </w:r>
      <w:bookmarkStart w:id="19170" w:name="_ETM_Q24_669760"/>
      <w:bookmarkEnd w:id="19170"/>
      <w:r>
        <w:rPr>
          <w:rtl/>
        </w:rPr>
        <w:t xml:space="preserve">מה </w:t>
      </w:r>
      <w:bookmarkStart w:id="19171" w:name="_ETM_Q24_670030"/>
      <w:bookmarkEnd w:id="19171"/>
      <w:r>
        <w:rPr>
          <w:rtl/>
        </w:rPr>
        <w:t xml:space="preserve">דחוף </w:t>
      </w:r>
      <w:bookmarkStart w:id="19172" w:name="_ETM_Q24_670510"/>
      <w:bookmarkEnd w:id="19172"/>
      <w:r>
        <w:rPr>
          <w:rtl/>
        </w:rPr>
        <w:t>שם</w:t>
      </w:r>
      <w:r>
        <w:rPr>
          <w:rFonts w:hint="cs"/>
          <w:rtl/>
        </w:rPr>
        <w:t>?</w:t>
      </w:r>
      <w:bookmarkStart w:id="19173" w:name="_ETM_Q24_666209"/>
      <w:bookmarkEnd w:id="19173"/>
      <w:r>
        <w:rPr>
          <w:rtl/>
        </w:rPr>
        <w:t xml:space="preserve"> </w:t>
      </w:r>
      <w:bookmarkStart w:id="19174" w:name="_ETM_Q24_671550"/>
      <w:bookmarkStart w:id="19175" w:name="_ETM_Q24_672330"/>
      <w:bookmarkStart w:id="19176" w:name="_ETM_Q24_673350"/>
      <w:bookmarkEnd w:id="19174"/>
      <w:bookmarkEnd w:id="19175"/>
      <w:bookmarkEnd w:id="19176"/>
      <w:r>
        <w:rPr>
          <w:rFonts w:hint="cs"/>
          <w:rtl/>
        </w:rPr>
        <w:t>50 מיליון</w:t>
      </w:r>
      <w:r>
        <w:rPr>
          <w:rtl/>
        </w:rPr>
        <w:t xml:space="preserve"> </w:t>
      </w:r>
      <w:bookmarkStart w:id="19177" w:name="_ETM_Q24_674160"/>
      <w:bookmarkEnd w:id="19177"/>
      <w:r>
        <w:rPr>
          <w:rtl/>
        </w:rPr>
        <w:t>שקל</w:t>
      </w:r>
      <w:r>
        <w:rPr>
          <w:rFonts w:hint="cs"/>
          <w:rtl/>
        </w:rPr>
        <w:t>ים</w:t>
      </w:r>
      <w:r>
        <w:rPr>
          <w:rtl/>
        </w:rPr>
        <w:t xml:space="preserve"> </w:t>
      </w:r>
      <w:bookmarkStart w:id="19178" w:name="_ETM_Q24_674670"/>
      <w:bookmarkEnd w:id="19178"/>
      <w:r>
        <w:rPr>
          <w:rtl/>
        </w:rPr>
        <w:t>–</w:t>
      </w:r>
      <w:r>
        <w:rPr>
          <w:rFonts w:hint="cs"/>
          <w:rtl/>
        </w:rPr>
        <w:t xml:space="preserve"> </w:t>
      </w:r>
      <w:r>
        <w:rPr>
          <w:rtl/>
        </w:rPr>
        <w:t xml:space="preserve">קידום </w:t>
      </w:r>
      <w:bookmarkStart w:id="19179" w:name="_ETM_Q24_675090"/>
      <w:bookmarkEnd w:id="19179"/>
      <w:r>
        <w:rPr>
          <w:rtl/>
        </w:rPr>
        <w:t xml:space="preserve">מיזמי </w:t>
      </w:r>
      <w:bookmarkStart w:id="19180" w:name="_ETM_Q24_675570"/>
      <w:bookmarkEnd w:id="19180"/>
      <w:r>
        <w:rPr>
          <w:rtl/>
        </w:rPr>
        <w:t>מורשת</w:t>
      </w:r>
      <w:r>
        <w:rPr>
          <w:rFonts w:hint="cs"/>
          <w:rtl/>
        </w:rPr>
        <w:t xml:space="preserve">. </w:t>
      </w:r>
      <w:bookmarkStart w:id="19181" w:name="_ETM_Q24_676829"/>
      <w:bookmarkEnd w:id="19181"/>
    </w:p>
    <w:p w:rsidR="00DA3A44" w:rsidRDefault="00DA3A44" w:rsidP="008B62B4">
      <w:pPr>
        <w:rPr>
          <w:rtl/>
        </w:rPr>
      </w:pPr>
    </w:p>
    <w:p w:rsidR="00DA3A44" w:rsidRDefault="00C8464A" w:rsidP="00DE293F">
      <w:pPr>
        <w:rPr>
          <w:rtl/>
        </w:rPr>
      </w:pPr>
      <w:r>
        <w:rPr>
          <w:rFonts w:hint="cs"/>
          <w:rtl/>
        </w:rPr>
        <w:t xml:space="preserve">יש </w:t>
      </w:r>
      <w:r w:rsidR="00DA3A44">
        <w:rPr>
          <w:rtl/>
        </w:rPr>
        <w:t xml:space="preserve">כסף </w:t>
      </w:r>
      <w:bookmarkStart w:id="19182" w:name="_ETM_Q24_677370"/>
      <w:bookmarkEnd w:id="19182"/>
      <w:r w:rsidR="00DA3A44">
        <w:rPr>
          <w:rtl/>
        </w:rPr>
        <w:t>ל</w:t>
      </w:r>
      <w:bookmarkStart w:id="19183" w:name="_ETM_Q24_677489"/>
      <w:bookmarkStart w:id="19184" w:name="_ETM_Q24_673260"/>
      <w:bookmarkEnd w:id="19183"/>
      <w:bookmarkEnd w:id="19184"/>
      <w:r w:rsidR="00DA3A44">
        <w:rPr>
          <w:rtl/>
        </w:rPr>
        <w:t xml:space="preserve">מרכזי </w:t>
      </w:r>
      <w:bookmarkStart w:id="19185" w:name="_ETM_Q24_677969"/>
      <w:bookmarkEnd w:id="19185"/>
      <w:r w:rsidR="00DA3A44">
        <w:rPr>
          <w:rtl/>
        </w:rPr>
        <w:t xml:space="preserve">חוסן </w:t>
      </w:r>
      <w:bookmarkStart w:id="19186" w:name="_ETM_Q24_678599"/>
      <w:bookmarkEnd w:id="19186"/>
      <w:r w:rsidR="00DA3A44">
        <w:rPr>
          <w:rtl/>
        </w:rPr>
        <w:t xml:space="preserve">ביהודה </w:t>
      </w:r>
      <w:bookmarkStart w:id="19187" w:name="_ETM_Q24_679079"/>
      <w:bookmarkEnd w:id="19187"/>
      <w:r w:rsidR="00DA3A44">
        <w:rPr>
          <w:rtl/>
        </w:rPr>
        <w:t>ושומרון</w:t>
      </w:r>
      <w:r w:rsidR="00DA3A44">
        <w:rPr>
          <w:rFonts w:hint="cs"/>
          <w:rtl/>
        </w:rPr>
        <w:t>,</w:t>
      </w:r>
      <w:r w:rsidR="00DA3A44">
        <w:rPr>
          <w:rtl/>
        </w:rPr>
        <w:t xml:space="preserve"> </w:t>
      </w:r>
      <w:bookmarkStart w:id="19188" w:name="_ETM_Q24_680069"/>
      <w:bookmarkEnd w:id="19188"/>
      <w:r w:rsidR="00DA3A44">
        <w:rPr>
          <w:rtl/>
        </w:rPr>
        <w:t xml:space="preserve">אבל </w:t>
      </w:r>
      <w:bookmarkStart w:id="19189" w:name="_ETM_Q24_680459"/>
      <w:bookmarkEnd w:id="19189"/>
      <w:r w:rsidR="00DA3A44">
        <w:rPr>
          <w:rFonts w:hint="cs"/>
          <w:rtl/>
        </w:rPr>
        <w:t>ל</w:t>
      </w:r>
      <w:r w:rsidR="00DA3A44">
        <w:rPr>
          <w:rtl/>
        </w:rPr>
        <w:t xml:space="preserve">עוטף </w:t>
      </w:r>
      <w:bookmarkStart w:id="19190" w:name="_ETM_Q24_681090"/>
      <w:bookmarkEnd w:id="19190"/>
      <w:r w:rsidR="00DA3A44">
        <w:rPr>
          <w:rtl/>
        </w:rPr>
        <w:t>אין</w:t>
      </w:r>
      <w:bookmarkStart w:id="19191" w:name="_ETM_Q24_681800"/>
      <w:bookmarkEnd w:id="19191"/>
      <w:r w:rsidR="00DA3A44">
        <w:rPr>
          <w:rFonts w:hint="cs"/>
          <w:rtl/>
        </w:rPr>
        <w:t xml:space="preserve"> 3.7 מיליון</w:t>
      </w:r>
      <w:bookmarkStart w:id="19192" w:name="_ETM_Q24_677614"/>
      <w:bookmarkEnd w:id="19192"/>
      <w:r w:rsidR="00DA3A44">
        <w:rPr>
          <w:rtl/>
        </w:rPr>
        <w:t xml:space="preserve"> </w:t>
      </w:r>
      <w:bookmarkStart w:id="19193" w:name="_ETM_Q24_683360"/>
      <w:bookmarkEnd w:id="19193"/>
      <w:r w:rsidR="00DA3A44">
        <w:rPr>
          <w:rtl/>
        </w:rPr>
        <w:t>שקל</w:t>
      </w:r>
      <w:r w:rsidR="00DA3A44">
        <w:rPr>
          <w:rFonts w:hint="cs"/>
          <w:rtl/>
        </w:rPr>
        <w:t>ים.</w:t>
      </w:r>
      <w:r w:rsidR="00DA3A44">
        <w:rPr>
          <w:rtl/>
        </w:rPr>
        <w:t xml:space="preserve"> </w:t>
      </w:r>
      <w:bookmarkStart w:id="19194" w:name="_ETM_Q24_683810"/>
      <w:bookmarkStart w:id="19195" w:name="_ETM_Q24_685998"/>
      <w:bookmarkEnd w:id="19194"/>
      <w:bookmarkEnd w:id="19195"/>
      <w:r w:rsidR="00DA3A44">
        <w:rPr>
          <w:rtl/>
        </w:rPr>
        <w:t xml:space="preserve">לגופים </w:t>
      </w:r>
      <w:bookmarkStart w:id="19196" w:name="_ETM_Q24_684260"/>
      <w:bookmarkEnd w:id="19196"/>
      <w:r w:rsidR="00DA3A44">
        <w:rPr>
          <w:rtl/>
        </w:rPr>
        <w:t xml:space="preserve">המטפלים </w:t>
      </w:r>
      <w:bookmarkStart w:id="19197" w:name="_ETM_Q24_685040"/>
      <w:bookmarkEnd w:id="19197"/>
      <w:r w:rsidR="00DA3A44">
        <w:rPr>
          <w:rtl/>
        </w:rPr>
        <w:t>ב</w:t>
      </w:r>
      <w:r w:rsidR="00DA3A44">
        <w:rPr>
          <w:rFonts w:hint="cs"/>
          <w:rtl/>
        </w:rPr>
        <w:t>פטור</w:t>
      </w:r>
      <w:bookmarkStart w:id="19198" w:name="_ETM_Q24_682582"/>
      <w:bookmarkEnd w:id="19198"/>
      <w:r w:rsidR="00DA3A44">
        <w:rPr>
          <w:rtl/>
        </w:rPr>
        <w:t xml:space="preserve"> </w:t>
      </w:r>
      <w:bookmarkStart w:id="19199" w:name="_ETM_Q24_686690"/>
      <w:bookmarkEnd w:id="19199"/>
      <w:r w:rsidR="00DA3A44">
        <w:rPr>
          <w:rtl/>
        </w:rPr>
        <w:t>מנ</w:t>
      </w:r>
      <w:bookmarkStart w:id="19200" w:name="_ETM_Q24_687080"/>
      <w:bookmarkEnd w:id="19200"/>
      <w:r w:rsidR="00DA3A44">
        <w:rPr>
          <w:rtl/>
        </w:rPr>
        <w:t>שירה</w:t>
      </w:r>
      <w:r w:rsidR="00DA3A44">
        <w:rPr>
          <w:rFonts w:hint="cs"/>
          <w:rtl/>
        </w:rPr>
        <w:t xml:space="preserve"> </w:t>
      </w:r>
      <w:r w:rsidR="00DA3A44">
        <w:rPr>
          <w:rtl/>
        </w:rPr>
        <w:t xml:space="preserve">– </w:t>
      </w:r>
      <w:bookmarkStart w:id="19201" w:name="_ETM_Q24_688530"/>
      <w:bookmarkEnd w:id="19201"/>
      <w:r w:rsidR="00DA3A44">
        <w:rPr>
          <w:rFonts w:hint="cs"/>
          <w:rtl/>
        </w:rPr>
        <w:t>260 מיליון</w:t>
      </w:r>
      <w:r w:rsidR="00DA3A44">
        <w:rPr>
          <w:rtl/>
        </w:rPr>
        <w:t xml:space="preserve"> </w:t>
      </w:r>
      <w:bookmarkStart w:id="19202" w:name="_ETM_Q24_690150"/>
      <w:bookmarkEnd w:id="19202"/>
      <w:r w:rsidR="00DA3A44">
        <w:rPr>
          <w:rtl/>
        </w:rPr>
        <w:t>שקלים</w:t>
      </w:r>
      <w:bookmarkStart w:id="19203" w:name="_ETM_Q24_686314"/>
      <w:bookmarkEnd w:id="19203"/>
      <w:r>
        <w:rPr>
          <w:rFonts w:hint="cs"/>
          <w:rtl/>
        </w:rPr>
        <w:t>,</w:t>
      </w:r>
      <w:r w:rsidR="00DA3A44">
        <w:rPr>
          <w:rtl/>
        </w:rPr>
        <w:t xml:space="preserve"> </w:t>
      </w:r>
      <w:bookmarkStart w:id="19204" w:name="_ETM_Q24_691459"/>
      <w:bookmarkStart w:id="19205" w:name="_ETM_Q24_692540"/>
      <w:bookmarkEnd w:id="19204"/>
      <w:bookmarkEnd w:id="19205"/>
      <w:r w:rsidR="00DA3A44">
        <w:rPr>
          <w:rFonts w:hint="cs"/>
          <w:rtl/>
        </w:rPr>
        <w:t xml:space="preserve">260 מיליון </w:t>
      </w:r>
      <w:r w:rsidR="00DA3A44">
        <w:rPr>
          <w:rtl/>
        </w:rPr>
        <w:t>שקלים</w:t>
      </w:r>
      <w:r w:rsidR="00DA3A44">
        <w:rPr>
          <w:rFonts w:hint="cs"/>
          <w:rtl/>
        </w:rPr>
        <w:t xml:space="preserve">, כשהשכר </w:t>
      </w:r>
      <w:bookmarkStart w:id="19206" w:name="_ETM_Q24_693700"/>
      <w:bookmarkStart w:id="19207" w:name="_ETM_Q24_694280"/>
      <w:bookmarkStart w:id="19208" w:name="_ETM_Q24_694670"/>
      <w:bookmarkStart w:id="19209" w:name="_ETM_Q24_691318"/>
      <w:bookmarkEnd w:id="19206"/>
      <w:bookmarkEnd w:id="19207"/>
      <w:bookmarkEnd w:id="19208"/>
      <w:bookmarkEnd w:id="19209"/>
      <w:r w:rsidR="00DA3A44">
        <w:rPr>
          <w:rtl/>
        </w:rPr>
        <w:t xml:space="preserve">לשעת </w:t>
      </w:r>
      <w:bookmarkStart w:id="19210" w:name="_ETM_Q24_695150"/>
      <w:bookmarkEnd w:id="19210"/>
      <w:r w:rsidR="00DA3A44">
        <w:rPr>
          <w:rtl/>
        </w:rPr>
        <w:t xml:space="preserve">עבודה </w:t>
      </w:r>
      <w:bookmarkStart w:id="19211" w:name="_ETM_Q24_695569"/>
      <w:bookmarkEnd w:id="19211"/>
      <w:r w:rsidR="00DA3A44">
        <w:rPr>
          <w:rtl/>
        </w:rPr>
        <w:t xml:space="preserve">של </w:t>
      </w:r>
      <w:bookmarkStart w:id="19212" w:name="_ETM_Q24_695780"/>
      <w:bookmarkEnd w:id="19212"/>
      <w:r w:rsidR="00DA3A44">
        <w:rPr>
          <w:rtl/>
        </w:rPr>
        <w:t>מילואימניק</w:t>
      </w:r>
      <w:r w:rsidR="00DA3A44">
        <w:rPr>
          <w:rFonts w:hint="cs"/>
          <w:rtl/>
        </w:rPr>
        <w:t xml:space="preserve"> הוא</w:t>
      </w:r>
      <w:r w:rsidR="00DA3A44">
        <w:rPr>
          <w:rtl/>
        </w:rPr>
        <w:t xml:space="preserve"> </w:t>
      </w:r>
      <w:bookmarkStart w:id="19213" w:name="_ETM_Q24_696860"/>
      <w:bookmarkEnd w:id="19213"/>
      <w:r w:rsidR="00DA3A44">
        <w:rPr>
          <w:rtl/>
        </w:rPr>
        <w:t xml:space="preserve">12 </w:t>
      </w:r>
      <w:bookmarkStart w:id="19214" w:name="_ETM_Q24_697490"/>
      <w:bookmarkEnd w:id="19214"/>
      <w:r w:rsidR="00DA3A44">
        <w:rPr>
          <w:rtl/>
        </w:rPr>
        <w:t xml:space="preserve">שקלים </w:t>
      </w:r>
      <w:bookmarkStart w:id="19215" w:name="_ETM_Q24_698000"/>
      <w:bookmarkEnd w:id="19215"/>
      <w:r w:rsidR="00DA3A44">
        <w:rPr>
          <w:rtl/>
        </w:rPr>
        <w:t xml:space="preserve">ו-75 </w:t>
      </w:r>
      <w:bookmarkStart w:id="19216" w:name="_ETM_Q24_698870"/>
      <w:bookmarkEnd w:id="19216"/>
      <w:r w:rsidR="00DA3A44">
        <w:rPr>
          <w:rtl/>
        </w:rPr>
        <w:t>אגורות</w:t>
      </w:r>
      <w:r w:rsidR="00DA3A44">
        <w:rPr>
          <w:rFonts w:hint="cs"/>
          <w:rtl/>
        </w:rPr>
        <w:t>.</w:t>
      </w:r>
      <w:r w:rsidR="00DA3A44">
        <w:rPr>
          <w:rtl/>
        </w:rPr>
        <w:t xml:space="preserve"> </w:t>
      </w:r>
      <w:bookmarkStart w:id="19217" w:name="_ETM_Q24_699950"/>
      <w:bookmarkEnd w:id="19217"/>
      <w:r w:rsidR="00DA3A44">
        <w:rPr>
          <w:rtl/>
        </w:rPr>
        <w:t>ז</w:t>
      </w:r>
      <w:r w:rsidR="00DA3A44">
        <w:rPr>
          <w:rFonts w:hint="cs"/>
          <w:rtl/>
        </w:rPr>
        <w:t>ו</w:t>
      </w:r>
      <w:r w:rsidR="00DA3A44">
        <w:rPr>
          <w:rtl/>
        </w:rPr>
        <w:t xml:space="preserve"> </w:t>
      </w:r>
      <w:bookmarkStart w:id="19218" w:name="_ETM_Q24_700190"/>
      <w:bookmarkEnd w:id="19218"/>
      <w:r w:rsidR="00DA3A44">
        <w:rPr>
          <w:rtl/>
        </w:rPr>
        <w:t>התוספת</w:t>
      </w:r>
      <w:r w:rsidR="00DA3A44">
        <w:rPr>
          <w:rFonts w:hint="cs"/>
          <w:rtl/>
        </w:rPr>
        <w:t>?</w:t>
      </w:r>
      <w:r w:rsidR="00DA3A44">
        <w:rPr>
          <w:rtl/>
        </w:rPr>
        <w:t xml:space="preserve"> </w:t>
      </w:r>
      <w:bookmarkStart w:id="19219" w:name="_ETM_Q24_701480"/>
      <w:bookmarkStart w:id="19220" w:name="_ETM_Q24_702049"/>
      <w:bookmarkEnd w:id="19219"/>
      <w:bookmarkEnd w:id="19220"/>
      <w:r w:rsidR="00DA3A44">
        <w:rPr>
          <w:rFonts w:hint="cs"/>
          <w:rtl/>
        </w:rPr>
        <w:t>306</w:t>
      </w:r>
      <w:r w:rsidR="00DA3A44">
        <w:rPr>
          <w:rtl/>
        </w:rPr>
        <w:t xml:space="preserve"> </w:t>
      </w:r>
      <w:bookmarkStart w:id="19221" w:name="_ETM_Q24_702499"/>
      <w:bookmarkEnd w:id="19221"/>
      <w:r w:rsidR="00DA3A44">
        <w:rPr>
          <w:rtl/>
        </w:rPr>
        <w:t xml:space="preserve">שקלים </w:t>
      </w:r>
      <w:bookmarkStart w:id="19222" w:name="_ETM_Q24_702950"/>
      <w:bookmarkEnd w:id="19222"/>
      <w:r w:rsidR="00DA3A44">
        <w:rPr>
          <w:rtl/>
        </w:rPr>
        <w:t>ליום</w:t>
      </w:r>
      <w:r w:rsidR="00DA3A44">
        <w:rPr>
          <w:rFonts w:hint="cs"/>
          <w:rtl/>
        </w:rPr>
        <w:t>?</w:t>
      </w:r>
      <w:bookmarkStart w:id="19223" w:name="_ETM_Q24_698136"/>
      <w:bookmarkEnd w:id="19223"/>
      <w:r w:rsidR="00DA3A44">
        <w:rPr>
          <w:rtl/>
        </w:rPr>
        <w:t xml:space="preserve"> </w:t>
      </w:r>
      <w:bookmarkStart w:id="19224" w:name="_ETM_Q24_703960"/>
      <w:bookmarkEnd w:id="19224"/>
      <w:r w:rsidR="00DA3A44">
        <w:rPr>
          <w:rFonts w:hint="cs"/>
          <w:rtl/>
        </w:rPr>
        <w:t xml:space="preserve">זו </w:t>
      </w:r>
      <w:r w:rsidR="00DA3A44">
        <w:rPr>
          <w:rtl/>
        </w:rPr>
        <w:t>התוספת</w:t>
      </w:r>
      <w:r w:rsidR="00DA3A44">
        <w:rPr>
          <w:rFonts w:hint="cs"/>
          <w:rtl/>
        </w:rPr>
        <w:t>.</w:t>
      </w:r>
      <w:bookmarkStart w:id="19225" w:name="_ETM_Q24_702808"/>
      <w:bookmarkEnd w:id="19225"/>
      <w:r w:rsidR="00DA3A44">
        <w:rPr>
          <w:rtl/>
        </w:rPr>
        <w:t xml:space="preserve"> </w:t>
      </w:r>
      <w:bookmarkStart w:id="19226" w:name="_ETM_Q24_705830"/>
      <w:bookmarkEnd w:id="19226"/>
      <w:r w:rsidR="00DA3A44">
        <w:rPr>
          <w:rtl/>
        </w:rPr>
        <w:t xml:space="preserve">אפילו </w:t>
      </w:r>
      <w:bookmarkStart w:id="19227" w:name="_ETM_Q24_706849"/>
      <w:bookmarkEnd w:id="19227"/>
      <w:r w:rsidR="00DA3A44">
        <w:rPr>
          <w:rtl/>
        </w:rPr>
        <w:t xml:space="preserve">הבייביסיטר </w:t>
      </w:r>
      <w:bookmarkStart w:id="19228" w:name="_ETM_Q24_707750"/>
      <w:bookmarkEnd w:id="19228"/>
      <w:r w:rsidR="00DA3A44">
        <w:rPr>
          <w:rtl/>
        </w:rPr>
        <w:t xml:space="preserve">שעושה </w:t>
      </w:r>
      <w:bookmarkStart w:id="19229" w:name="_ETM_Q24_708230"/>
      <w:bookmarkEnd w:id="19229"/>
      <w:r w:rsidR="00DA3A44">
        <w:rPr>
          <w:rtl/>
        </w:rPr>
        <w:t xml:space="preserve">אצל </w:t>
      </w:r>
      <w:bookmarkStart w:id="19230" w:name="_ETM_Q24_708500"/>
      <w:bookmarkEnd w:id="19230"/>
      <w:r w:rsidR="00DA3A44">
        <w:rPr>
          <w:rtl/>
        </w:rPr>
        <w:t xml:space="preserve">הבת </w:t>
      </w:r>
      <w:bookmarkStart w:id="19231" w:name="_ETM_Q24_708830"/>
      <w:bookmarkEnd w:id="19231"/>
      <w:r w:rsidR="00DA3A44">
        <w:rPr>
          <w:rtl/>
        </w:rPr>
        <w:t xml:space="preserve">שלי </w:t>
      </w:r>
      <w:bookmarkStart w:id="19232" w:name="_ETM_Q24_709129"/>
      <w:bookmarkEnd w:id="19232"/>
      <w:r w:rsidR="00DA3A44">
        <w:rPr>
          <w:rtl/>
        </w:rPr>
        <w:t xml:space="preserve">מרוויחה </w:t>
      </w:r>
      <w:bookmarkStart w:id="19233" w:name="_ETM_Q24_709670"/>
      <w:bookmarkEnd w:id="19233"/>
      <w:r w:rsidR="00DA3A44">
        <w:rPr>
          <w:rtl/>
        </w:rPr>
        <w:t xml:space="preserve">יותר </w:t>
      </w:r>
      <w:bookmarkStart w:id="19234" w:name="_ETM_Q24_710059"/>
      <w:bookmarkEnd w:id="19234"/>
      <w:r w:rsidR="00DA3A44">
        <w:rPr>
          <w:rtl/>
        </w:rPr>
        <w:t>מזה</w:t>
      </w:r>
      <w:r w:rsidR="00DA3A44">
        <w:rPr>
          <w:rFonts w:hint="cs"/>
          <w:rtl/>
        </w:rPr>
        <w:t xml:space="preserve"> </w:t>
      </w:r>
      <w:r w:rsidR="00DE293F">
        <w:rPr>
          <w:rFonts w:hint="eastAsia"/>
          <w:rtl/>
        </w:rPr>
        <w:t xml:space="preserve">– </w:t>
      </w:r>
      <w:r w:rsidR="00DA3A44">
        <w:rPr>
          <w:rFonts w:hint="cs"/>
          <w:rtl/>
        </w:rPr>
        <w:t>היא</w:t>
      </w:r>
      <w:r w:rsidR="00DA3A44">
        <w:rPr>
          <w:rtl/>
        </w:rPr>
        <w:t xml:space="preserve"> </w:t>
      </w:r>
      <w:bookmarkStart w:id="19235" w:name="_ETM_Q24_710780"/>
      <w:bookmarkEnd w:id="19235"/>
      <w:r w:rsidR="00DA3A44">
        <w:rPr>
          <w:rtl/>
        </w:rPr>
        <w:t xml:space="preserve">מרוויחה </w:t>
      </w:r>
      <w:bookmarkStart w:id="19236" w:name="_ETM_Q24_711319"/>
      <w:bookmarkEnd w:id="19236"/>
      <w:r w:rsidR="00DA3A44">
        <w:rPr>
          <w:rtl/>
        </w:rPr>
        <w:t xml:space="preserve">50 </w:t>
      </w:r>
      <w:bookmarkStart w:id="19237" w:name="_ETM_Q24_711860"/>
      <w:bookmarkEnd w:id="19237"/>
      <w:r w:rsidR="00DA3A44">
        <w:rPr>
          <w:rtl/>
        </w:rPr>
        <w:t xml:space="preserve">שקלים </w:t>
      </w:r>
      <w:bookmarkStart w:id="19238" w:name="_ETM_Q24_712309"/>
      <w:bookmarkEnd w:id="19238"/>
      <w:r w:rsidR="00DA3A44">
        <w:rPr>
          <w:rtl/>
        </w:rPr>
        <w:t>לשעה</w:t>
      </w:r>
      <w:r w:rsidR="00DA3A44">
        <w:rPr>
          <w:rFonts w:hint="cs"/>
          <w:rtl/>
        </w:rPr>
        <w:t>.</w:t>
      </w:r>
      <w:r w:rsidR="00DA3A44">
        <w:rPr>
          <w:rtl/>
        </w:rPr>
        <w:t xml:space="preserve"> </w:t>
      </w:r>
      <w:bookmarkStart w:id="19239" w:name="_ETM_Q24_715709"/>
      <w:bookmarkEnd w:id="19239"/>
    </w:p>
    <w:p w:rsidR="00DA3A44" w:rsidRDefault="00DA3A44" w:rsidP="008B62B4">
      <w:pPr>
        <w:rPr>
          <w:rtl/>
        </w:rPr>
      </w:pPr>
    </w:p>
    <w:p w:rsidR="00DA3A44" w:rsidRDefault="00DA3A44" w:rsidP="00C8464A">
      <w:pPr>
        <w:rPr>
          <w:rtl/>
        </w:rPr>
      </w:pPr>
      <w:r>
        <w:rPr>
          <w:rtl/>
        </w:rPr>
        <w:t xml:space="preserve">וכשאני </w:t>
      </w:r>
      <w:bookmarkStart w:id="19240" w:name="_ETM_Q24_716309"/>
      <w:bookmarkEnd w:id="19240"/>
      <w:r>
        <w:rPr>
          <w:rtl/>
        </w:rPr>
        <w:t xml:space="preserve">פורס </w:t>
      </w:r>
      <w:bookmarkStart w:id="19241" w:name="_ETM_Q24_716760"/>
      <w:bookmarkEnd w:id="19241"/>
      <w:r>
        <w:rPr>
          <w:rtl/>
        </w:rPr>
        <w:t xml:space="preserve">את </w:t>
      </w:r>
      <w:bookmarkStart w:id="19242" w:name="_ETM_Q24_716939"/>
      <w:bookmarkEnd w:id="19242"/>
      <w:r>
        <w:rPr>
          <w:rtl/>
        </w:rPr>
        <w:t xml:space="preserve">כל </w:t>
      </w:r>
      <w:bookmarkStart w:id="19243" w:name="_ETM_Q24_717150"/>
      <w:bookmarkEnd w:id="19243"/>
      <w:r>
        <w:rPr>
          <w:rtl/>
        </w:rPr>
        <w:t xml:space="preserve">הסעיפים </w:t>
      </w:r>
      <w:bookmarkStart w:id="19244" w:name="_ETM_Q24_717900"/>
      <w:bookmarkEnd w:id="19244"/>
      <w:r>
        <w:rPr>
          <w:rtl/>
        </w:rPr>
        <w:t>האלה</w:t>
      </w:r>
      <w:r>
        <w:rPr>
          <w:rFonts w:hint="cs"/>
          <w:rtl/>
        </w:rPr>
        <w:t>,</w:t>
      </w:r>
      <w:r>
        <w:rPr>
          <w:rtl/>
        </w:rPr>
        <w:t xml:space="preserve"> </w:t>
      </w:r>
      <w:bookmarkStart w:id="19245" w:name="_ETM_Q24_718799"/>
      <w:bookmarkEnd w:id="19245"/>
      <w:r>
        <w:rPr>
          <w:rtl/>
        </w:rPr>
        <w:t xml:space="preserve">אומרים </w:t>
      </w:r>
      <w:bookmarkStart w:id="19246" w:name="_ETM_Q24_719309"/>
      <w:bookmarkEnd w:id="19246"/>
      <w:r>
        <w:rPr>
          <w:rtl/>
        </w:rPr>
        <w:t>לי</w:t>
      </w:r>
      <w:r>
        <w:rPr>
          <w:rFonts w:hint="cs"/>
          <w:rtl/>
        </w:rPr>
        <w:t>:</w:t>
      </w:r>
      <w:r>
        <w:rPr>
          <w:rtl/>
        </w:rPr>
        <w:t xml:space="preserve"> </w:t>
      </w:r>
      <w:bookmarkStart w:id="19247" w:name="_ETM_Q24_719400"/>
      <w:bookmarkEnd w:id="19247"/>
      <w:r>
        <w:rPr>
          <w:rtl/>
        </w:rPr>
        <w:t>ב</w:t>
      </w:r>
      <w:r>
        <w:rPr>
          <w:rFonts w:hint="cs"/>
          <w:rtl/>
        </w:rPr>
        <w:t>טח,</w:t>
      </w:r>
      <w:r>
        <w:rPr>
          <w:rtl/>
        </w:rPr>
        <w:t xml:space="preserve"> </w:t>
      </w:r>
      <w:bookmarkStart w:id="19248" w:name="_ETM_Q24_719849"/>
      <w:bookmarkEnd w:id="19248"/>
      <w:r>
        <w:rPr>
          <w:rtl/>
        </w:rPr>
        <w:t xml:space="preserve">זה </w:t>
      </w:r>
      <w:bookmarkStart w:id="19249" w:name="_ETM_Q24_720059"/>
      <w:bookmarkEnd w:id="19249"/>
      <w:r>
        <w:rPr>
          <w:rtl/>
        </w:rPr>
        <w:t xml:space="preserve">סעיפים </w:t>
      </w:r>
      <w:bookmarkStart w:id="19250" w:name="_ETM_Q24_722200"/>
      <w:bookmarkEnd w:id="19250"/>
      <w:r>
        <w:rPr>
          <w:rtl/>
        </w:rPr>
        <w:t>חרד</w:t>
      </w:r>
      <w:r>
        <w:rPr>
          <w:rFonts w:hint="cs"/>
          <w:rtl/>
        </w:rPr>
        <w:t>י</w:t>
      </w:r>
      <w:r>
        <w:rPr>
          <w:rtl/>
        </w:rPr>
        <w:t>ים</w:t>
      </w:r>
      <w:r>
        <w:rPr>
          <w:rFonts w:hint="cs"/>
          <w:rtl/>
        </w:rPr>
        <w:t>.</w:t>
      </w:r>
      <w:bookmarkStart w:id="19251" w:name="_ETM_Q24_718132"/>
      <w:bookmarkEnd w:id="19251"/>
      <w:r>
        <w:rPr>
          <w:rtl/>
        </w:rPr>
        <w:t xml:space="preserve"> </w:t>
      </w:r>
      <w:bookmarkStart w:id="19252" w:name="_ETM_Q24_722950"/>
      <w:bookmarkEnd w:id="19252"/>
      <w:r>
        <w:rPr>
          <w:rtl/>
        </w:rPr>
        <w:t xml:space="preserve">ממש </w:t>
      </w:r>
      <w:bookmarkStart w:id="19253" w:name="_ETM_Q24_723459"/>
      <w:bookmarkEnd w:id="19253"/>
      <w:r>
        <w:rPr>
          <w:rtl/>
        </w:rPr>
        <w:t>לא</w:t>
      </w:r>
      <w:r>
        <w:rPr>
          <w:rFonts w:hint="cs"/>
          <w:rtl/>
        </w:rPr>
        <w:t>,</w:t>
      </w:r>
      <w:r>
        <w:rPr>
          <w:rtl/>
        </w:rPr>
        <w:t xml:space="preserve"> </w:t>
      </w:r>
      <w:bookmarkStart w:id="19254" w:name="_ETM_Q24_724280"/>
      <w:bookmarkEnd w:id="19254"/>
      <w:r>
        <w:rPr>
          <w:rtl/>
        </w:rPr>
        <w:t xml:space="preserve">יש </w:t>
      </w:r>
      <w:bookmarkStart w:id="19255" w:name="_ETM_Q24_724459"/>
      <w:bookmarkEnd w:id="19255"/>
      <w:r>
        <w:rPr>
          <w:rtl/>
        </w:rPr>
        <w:t>כאן</w:t>
      </w:r>
      <w:r w:rsidR="00C8464A">
        <w:rPr>
          <w:rFonts w:hint="cs"/>
          <w:rtl/>
        </w:rPr>
        <w:t>,</w:t>
      </w:r>
      <w:r>
        <w:rPr>
          <w:rtl/>
        </w:rPr>
        <w:t xml:space="preserve"> </w:t>
      </w:r>
      <w:bookmarkStart w:id="19256" w:name="_ETM_Q24_724670"/>
      <w:bookmarkEnd w:id="19256"/>
      <w:r>
        <w:rPr>
          <w:rtl/>
        </w:rPr>
        <w:t>מ</w:t>
      </w:r>
      <w:r w:rsidR="00C8464A">
        <w:rPr>
          <w:rFonts w:hint="cs"/>
          <w:rtl/>
        </w:rPr>
        <w:t>י</w:t>
      </w:r>
      <w:r>
        <w:rPr>
          <w:rtl/>
        </w:rPr>
        <w:t>רב</w:t>
      </w:r>
      <w:r w:rsidR="00C8464A">
        <w:rPr>
          <w:rFonts w:hint="cs"/>
          <w:rtl/>
        </w:rPr>
        <w:t>,</w:t>
      </w:r>
      <w:r>
        <w:rPr>
          <w:rtl/>
        </w:rPr>
        <w:t xml:space="preserve"> </w:t>
      </w:r>
      <w:bookmarkStart w:id="19257" w:name="_ETM_Q24_725420"/>
      <w:bookmarkEnd w:id="19257"/>
      <w:r>
        <w:rPr>
          <w:rtl/>
        </w:rPr>
        <w:t xml:space="preserve">סעיפים </w:t>
      </w:r>
      <w:bookmarkStart w:id="19258" w:name="_ETM_Q24_725900"/>
      <w:bookmarkEnd w:id="19258"/>
      <w:r>
        <w:rPr>
          <w:rFonts w:hint="cs"/>
          <w:rtl/>
        </w:rPr>
        <w:t xml:space="preserve">מכאן ומכאן. </w:t>
      </w:r>
      <w:bookmarkStart w:id="19259" w:name="_ETM_Q24_726319"/>
      <w:bookmarkStart w:id="19260" w:name="_ETM_Q24_726770"/>
      <w:bookmarkStart w:id="19261" w:name="_ETM_Q24_722279"/>
      <w:bookmarkEnd w:id="19259"/>
      <w:bookmarkEnd w:id="19260"/>
      <w:bookmarkEnd w:id="19261"/>
      <w:r>
        <w:rPr>
          <w:rtl/>
        </w:rPr>
        <w:t xml:space="preserve">עומד </w:t>
      </w:r>
      <w:bookmarkStart w:id="19262" w:name="_ETM_Q24_727099"/>
      <w:bookmarkEnd w:id="19262"/>
      <w:r>
        <w:rPr>
          <w:rtl/>
        </w:rPr>
        <w:t xml:space="preserve">כאן </w:t>
      </w:r>
      <w:bookmarkStart w:id="19263" w:name="_ETM_Q24_727280"/>
      <w:bookmarkEnd w:id="19263"/>
      <w:r>
        <w:rPr>
          <w:rtl/>
        </w:rPr>
        <w:t xml:space="preserve">חבר </w:t>
      </w:r>
      <w:bookmarkStart w:id="19264" w:name="_ETM_Q24_727670"/>
      <w:bookmarkEnd w:id="19264"/>
      <w:r>
        <w:rPr>
          <w:rtl/>
        </w:rPr>
        <w:t xml:space="preserve">הכנסת </w:t>
      </w:r>
      <w:bookmarkStart w:id="19265" w:name="_ETM_Q24_728120"/>
      <w:bookmarkEnd w:id="19265"/>
      <w:r>
        <w:rPr>
          <w:rtl/>
        </w:rPr>
        <w:t xml:space="preserve">יולי </w:t>
      </w:r>
      <w:bookmarkStart w:id="19266" w:name="_ETM_Q24_728450"/>
      <w:bookmarkEnd w:id="19266"/>
      <w:r>
        <w:rPr>
          <w:rtl/>
        </w:rPr>
        <w:t>אדלשטיין</w:t>
      </w:r>
      <w:r w:rsidR="00C8464A">
        <w:rPr>
          <w:rFonts w:hint="cs"/>
          <w:rtl/>
        </w:rPr>
        <w:t>,</w:t>
      </w:r>
      <w:r>
        <w:rPr>
          <w:rtl/>
        </w:rPr>
        <w:t xml:space="preserve"> </w:t>
      </w:r>
      <w:bookmarkStart w:id="19267" w:name="_ETM_Q24_729480"/>
      <w:bookmarkEnd w:id="19267"/>
      <w:r>
        <w:rPr>
          <w:rtl/>
        </w:rPr>
        <w:t xml:space="preserve">ואנחנו </w:t>
      </w:r>
      <w:bookmarkStart w:id="19268" w:name="_ETM_Q24_729929"/>
      <w:bookmarkEnd w:id="19268"/>
      <w:r>
        <w:rPr>
          <w:rtl/>
        </w:rPr>
        <w:t xml:space="preserve">גם </w:t>
      </w:r>
      <w:bookmarkStart w:id="19269" w:name="_ETM_Q24_730170"/>
      <w:bookmarkEnd w:id="19269"/>
      <w:r>
        <w:rPr>
          <w:rtl/>
        </w:rPr>
        <w:t xml:space="preserve">שמענו </w:t>
      </w:r>
      <w:bookmarkStart w:id="19270" w:name="_ETM_Q24_730709"/>
      <w:bookmarkEnd w:id="19270"/>
      <w:r>
        <w:rPr>
          <w:rtl/>
        </w:rPr>
        <w:t>את</w:t>
      </w:r>
      <w:bookmarkStart w:id="19271" w:name="_ETM_Q24_730890"/>
      <w:bookmarkStart w:id="19272" w:name="_ETM_Q24_731400"/>
      <w:bookmarkEnd w:id="19271"/>
      <w:bookmarkEnd w:id="19272"/>
      <w:r>
        <w:rPr>
          <w:rtl/>
        </w:rPr>
        <w:t xml:space="preserve"> </w:t>
      </w:r>
      <w:bookmarkStart w:id="19273" w:name="_ETM_Q24_731609"/>
      <w:bookmarkEnd w:id="19273"/>
      <w:r>
        <w:rPr>
          <w:rtl/>
        </w:rPr>
        <w:t xml:space="preserve">מה </w:t>
      </w:r>
      <w:bookmarkStart w:id="19274" w:name="_ETM_Q24_731760"/>
      <w:bookmarkEnd w:id="19274"/>
      <w:r>
        <w:rPr>
          <w:rtl/>
        </w:rPr>
        <w:t xml:space="preserve">שנאמר </w:t>
      </w:r>
      <w:bookmarkStart w:id="19275" w:name="_ETM_Q24_732480"/>
      <w:bookmarkEnd w:id="19275"/>
      <w:r>
        <w:rPr>
          <w:rtl/>
        </w:rPr>
        <w:t xml:space="preserve">בישיבת </w:t>
      </w:r>
      <w:bookmarkStart w:id="19276" w:name="_ETM_Q24_734159"/>
      <w:bookmarkEnd w:id="19276"/>
      <w:r>
        <w:rPr>
          <w:rtl/>
        </w:rPr>
        <w:t xml:space="preserve">סיעת </w:t>
      </w:r>
      <w:bookmarkStart w:id="19277" w:name="_ETM_Q24_734579"/>
      <w:bookmarkEnd w:id="19277"/>
      <w:r>
        <w:rPr>
          <w:rtl/>
        </w:rPr>
        <w:t>הליכוד</w:t>
      </w:r>
      <w:r w:rsidR="00C8464A">
        <w:rPr>
          <w:rFonts w:hint="cs"/>
          <w:rtl/>
        </w:rPr>
        <w:t>.</w:t>
      </w:r>
      <w:r>
        <w:rPr>
          <w:rtl/>
        </w:rPr>
        <w:t xml:space="preserve"> </w:t>
      </w:r>
      <w:bookmarkStart w:id="19278" w:name="_ETM_Q24_735769"/>
      <w:bookmarkEnd w:id="19278"/>
      <w:r>
        <w:rPr>
          <w:rtl/>
        </w:rPr>
        <w:t xml:space="preserve">לא </w:t>
      </w:r>
      <w:bookmarkStart w:id="19279" w:name="_ETM_Q24_736250"/>
      <w:bookmarkEnd w:id="19279"/>
      <w:r>
        <w:rPr>
          <w:rtl/>
        </w:rPr>
        <w:t xml:space="preserve">כולם </w:t>
      </w:r>
      <w:bookmarkStart w:id="19280" w:name="_ETM_Q24_736699"/>
      <w:bookmarkEnd w:id="19280"/>
      <w:r>
        <w:rPr>
          <w:rtl/>
        </w:rPr>
        <w:t xml:space="preserve">שלמים </w:t>
      </w:r>
      <w:bookmarkStart w:id="19281" w:name="_ETM_Q24_737240"/>
      <w:bookmarkEnd w:id="19281"/>
      <w:r>
        <w:rPr>
          <w:rFonts w:hint="cs"/>
          <w:rtl/>
        </w:rPr>
        <w:t xml:space="preserve">עם </w:t>
      </w:r>
      <w:r>
        <w:rPr>
          <w:rtl/>
        </w:rPr>
        <w:t xml:space="preserve">מה </w:t>
      </w:r>
      <w:bookmarkStart w:id="19282" w:name="_ETM_Q24_737539"/>
      <w:bookmarkEnd w:id="19282"/>
      <w:r>
        <w:rPr>
          <w:rtl/>
        </w:rPr>
        <w:t>שקורה</w:t>
      </w:r>
      <w:r>
        <w:rPr>
          <w:rFonts w:hint="cs"/>
          <w:rtl/>
        </w:rPr>
        <w:t>.</w:t>
      </w:r>
      <w:bookmarkStart w:id="19283" w:name="_ETM_Q24_735443"/>
      <w:bookmarkEnd w:id="19283"/>
      <w:r>
        <w:rPr>
          <w:rtl/>
        </w:rPr>
        <w:t xml:space="preserve"> </w:t>
      </w:r>
      <w:bookmarkStart w:id="19284" w:name="_ETM_Q24_738820"/>
      <w:bookmarkEnd w:id="19284"/>
      <w:r>
        <w:rPr>
          <w:rtl/>
        </w:rPr>
        <w:t>נאמר</w:t>
      </w:r>
      <w:r>
        <w:rPr>
          <w:rFonts w:hint="cs"/>
          <w:rtl/>
        </w:rPr>
        <w:t>:</w:t>
      </w:r>
      <w:r>
        <w:rPr>
          <w:rtl/>
        </w:rPr>
        <w:t xml:space="preserve"> </w:t>
      </w:r>
      <w:bookmarkStart w:id="19285" w:name="_ETM_Q24_739510"/>
      <w:bookmarkEnd w:id="19285"/>
      <w:r>
        <w:rPr>
          <w:rtl/>
        </w:rPr>
        <w:t xml:space="preserve">כסף </w:t>
      </w:r>
      <w:bookmarkStart w:id="19286" w:name="_ETM_Q24_739900"/>
      <w:bookmarkEnd w:id="19286"/>
      <w:r>
        <w:rPr>
          <w:rtl/>
        </w:rPr>
        <w:t xml:space="preserve">שאינו </w:t>
      </w:r>
      <w:bookmarkStart w:id="19287" w:name="_ETM_Q24_741410"/>
      <w:bookmarkEnd w:id="19287"/>
      <w:r>
        <w:rPr>
          <w:rtl/>
        </w:rPr>
        <w:t xml:space="preserve">משולם </w:t>
      </w:r>
      <w:bookmarkStart w:id="19288" w:name="_ETM_Q24_742130"/>
      <w:bookmarkEnd w:id="19288"/>
      <w:r>
        <w:rPr>
          <w:rtl/>
        </w:rPr>
        <w:t>ישיר</w:t>
      </w:r>
      <w:r>
        <w:rPr>
          <w:rFonts w:hint="cs"/>
          <w:rtl/>
        </w:rPr>
        <w:t>ות</w:t>
      </w:r>
      <w:bookmarkStart w:id="19289" w:name="_ETM_Q24_747432"/>
      <w:bookmarkEnd w:id="19289"/>
      <w:r>
        <w:rPr>
          <w:rFonts w:hint="cs"/>
          <w:rtl/>
        </w:rPr>
        <w:t xml:space="preserve">, </w:t>
      </w:r>
      <w:bookmarkStart w:id="19290" w:name="_ETM_Q24_742819"/>
      <w:bookmarkEnd w:id="19290"/>
      <w:r>
        <w:rPr>
          <w:rtl/>
        </w:rPr>
        <w:t xml:space="preserve">תקציבים </w:t>
      </w:r>
      <w:bookmarkStart w:id="19291" w:name="_ETM_Q24_743569"/>
      <w:bookmarkEnd w:id="19291"/>
      <w:r>
        <w:rPr>
          <w:rFonts w:hint="cs"/>
          <w:rtl/>
        </w:rPr>
        <w:t>ש</w:t>
      </w:r>
      <w:bookmarkStart w:id="19292" w:name="_ETM_Q24_740725"/>
      <w:bookmarkEnd w:id="19292"/>
      <w:r>
        <w:rPr>
          <w:rtl/>
        </w:rPr>
        <w:t xml:space="preserve">אינם </w:t>
      </w:r>
      <w:bookmarkStart w:id="19293" w:name="_ETM_Q24_743929"/>
      <w:bookmarkEnd w:id="19293"/>
      <w:r>
        <w:rPr>
          <w:rtl/>
        </w:rPr>
        <w:t>ישיר</w:t>
      </w:r>
      <w:r w:rsidR="00C8464A">
        <w:rPr>
          <w:rFonts w:hint="cs"/>
          <w:rtl/>
        </w:rPr>
        <w:t xml:space="preserve">ות </w:t>
      </w:r>
      <w:bookmarkStart w:id="19294" w:name="_ETM_Q24_744770"/>
      <w:bookmarkEnd w:id="19294"/>
      <w:r>
        <w:rPr>
          <w:rtl/>
        </w:rPr>
        <w:t xml:space="preserve">לטיפול </w:t>
      </w:r>
      <w:bookmarkStart w:id="19295" w:name="_ETM_Q24_746950"/>
      <w:bookmarkEnd w:id="19295"/>
      <w:r>
        <w:rPr>
          <w:rFonts w:hint="cs"/>
          <w:rtl/>
        </w:rPr>
        <w:t>ב</w:t>
      </w:r>
      <w:r>
        <w:rPr>
          <w:rtl/>
        </w:rPr>
        <w:t xml:space="preserve">תושבי </w:t>
      </w:r>
      <w:bookmarkStart w:id="19296" w:name="_ETM_Q24_747790"/>
      <w:bookmarkEnd w:id="19296"/>
      <w:r>
        <w:rPr>
          <w:rtl/>
        </w:rPr>
        <w:t xml:space="preserve">העוטף </w:t>
      </w:r>
      <w:bookmarkStart w:id="19297" w:name="_ETM_Q24_748540"/>
      <w:bookmarkEnd w:id="19297"/>
      <w:r>
        <w:rPr>
          <w:rtl/>
        </w:rPr>
        <w:t xml:space="preserve">או </w:t>
      </w:r>
      <w:bookmarkStart w:id="19298" w:name="_ETM_Q24_748780"/>
      <w:bookmarkEnd w:id="19298"/>
      <w:r>
        <w:rPr>
          <w:rtl/>
        </w:rPr>
        <w:t xml:space="preserve">ללחימה </w:t>
      </w:r>
      <w:bookmarkStart w:id="19299" w:name="_ETM_Q24_749440"/>
      <w:bookmarkEnd w:id="19299"/>
      <w:r>
        <w:rPr>
          <w:rtl/>
        </w:rPr>
        <w:t>עצמה</w:t>
      </w:r>
      <w:r>
        <w:rPr>
          <w:rFonts w:hint="cs"/>
          <w:rtl/>
        </w:rPr>
        <w:t>,</w:t>
      </w:r>
      <w:r>
        <w:rPr>
          <w:rtl/>
        </w:rPr>
        <w:t xml:space="preserve"> </w:t>
      </w:r>
      <w:bookmarkStart w:id="19300" w:name="_ETM_Q24_750309"/>
      <w:bookmarkEnd w:id="19300"/>
      <w:r>
        <w:rPr>
          <w:rtl/>
        </w:rPr>
        <w:t xml:space="preserve">ראוי </w:t>
      </w:r>
      <w:bookmarkStart w:id="19301" w:name="_ETM_Q24_751000"/>
      <w:bookmarkEnd w:id="19301"/>
      <w:r>
        <w:rPr>
          <w:rtl/>
        </w:rPr>
        <w:t>ש</w:t>
      </w:r>
      <w:r>
        <w:rPr>
          <w:rFonts w:hint="cs"/>
          <w:rtl/>
        </w:rPr>
        <w:t>יוסטו</w:t>
      </w:r>
      <w:r>
        <w:rPr>
          <w:rtl/>
        </w:rPr>
        <w:t xml:space="preserve"> </w:t>
      </w:r>
      <w:bookmarkStart w:id="19302" w:name="_ETM_Q24_751660"/>
      <w:bookmarkEnd w:id="19302"/>
      <w:r>
        <w:rPr>
          <w:rtl/>
        </w:rPr>
        <w:t>הצידה</w:t>
      </w:r>
      <w:r>
        <w:rPr>
          <w:rFonts w:hint="cs"/>
          <w:rtl/>
        </w:rPr>
        <w:t>.</w:t>
      </w:r>
      <w:r>
        <w:rPr>
          <w:rtl/>
        </w:rPr>
        <w:t xml:space="preserve"> </w:t>
      </w:r>
      <w:bookmarkStart w:id="19303" w:name="_ETM_Q24_752800"/>
      <w:bookmarkEnd w:id="19303"/>
      <w:r>
        <w:rPr>
          <w:rtl/>
        </w:rPr>
        <w:t xml:space="preserve">קחו </w:t>
      </w:r>
      <w:bookmarkStart w:id="19304" w:name="_ETM_Q24_753130"/>
      <w:bookmarkEnd w:id="19304"/>
      <w:r>
        <w:rPr>
          <w:rtl/>
        </w:rPr>
        <w:t xml:space="preserve">את </w:t>
      </w:r>
      <w:bookmarkStart w:id="19305" w:name="_ETM_Q24_753220"/>
      <w:bookmarkEnd w:id="19305"/>
      <w:r>
        <w:rPr>
          <w:rtl/>
        </w:rPr>
        <w:t xml:space="preserve">זה </w:t>
      </w:r>
      <w:bookmarkStart w:id="19306" w:name="_ETM_Q24_753340"/>
      <w:bookmarkEnd w:id="19306"/>
      <w:r>
        <w:rPr>
          <w:rtl/>
        </w:rPr>
        <w:t xml:space="preserve">בשנה </w:t>
      </w:r>
      <w:bookmarkStart w:id="19307" w:name="_ETM_Q24_753850"/>
      <w:bookmarkEnd w:id="19307"/>
      <w:r>
        <w:rPr>
          <w:rtl/>
        </w:rPr>
        <w:t>הבאה</w:t>
      </w:r>
      <w:r>
        <w:rPr>
          <w:rFonts w:hint="cs"/>
          <w:rtl/>
        </w:rPr>
        <w:t>,</w:t>
      </w:r>
      <w:r>
        <w:rPr>
          <w:rtl/>
        </w:rPr>
        <w:t xml:space="preserve"> </w:t>
      </w:r>
      <w:bookmarkStart w:id="19308" w:name="_ETM_Q24_754210"/>
      <w:bookmarkEnd w:id="19308"/>
      <w:r>
        <w:rPr>
          <w:rtl/>
        </w:rPr>
        <w:t xml:space="preserve">בתקציב </w:t>
      </w:r>
      <w:bookmarkStart w:id="19309" w:name="_ETM_Q24_754840"/>
      <w:bookmarkEnd w:id="19309"/>
      <w:r>
        <w:rPr>
          <w:rtl/>
        </w:rPr>
        <w:t>הבא</w:t>
      </w:r>
      <w:r>
        <w:rPr>
          <w:rFonts w:hint="cs"/>
          <w:rtl/>
        </w:rPr>
        <w:t>.</w:t>
      </w:r>
      <w:bookmarkStart w:id="19310" w:name="_ETM_Q24_755980"/>
      <w:bookmarkStart w:id="19311" w:name="_ETM_Q24_756130"/>
      <w:bookmarkEnd w:id="19310"/>
      <w:bookmarkEnd w:id="19311"/>
      <w:r>
        <w:rPr>
          <w:rtl/>
        </w:rPr>
        <w:t xml:space="preserve"> </w:t>
      </w:r>
      <w:bookmarkStart w:id="19312" w:name="_ETM_Q24_756340"/>
      <w:bookmarkEnd w:id="19312"/>
      <w:r>
        <w:rPr>
          <w:rFonts w:hint="cs"/>
          <w:rtl/>
        </w:rPr>
        <w:t>תודה רבה.</w:t>
      </w:r>
    </w:p>
    <w:p w:rsidR="00DA3A44" w:rsidRDefault="00DA3A44" w:rsidP="009635F5">
      <w:pPr>
        <w:rPr>
          <w:rtl/>
        </w:rPr>
      </w:pPr>
    </w:p>
    <w:p w:rsidR="00DA3A44" w:rsidRDefault="00DA3A44" w:rsidP="008B62B4">
      <w:pPr>
        <w:pStyle w:val="af6"/>
        <w:keepNext/>
        <w:rPr>
          <w:rtl/>
        </w:rPr>
      </w:pPr>
      <w:r w:rsidRPr="00682EEC">
        <w:rPr>
          <w:rStyle w:val="TagStyle"/>
          <w:rtl/>
        </w:rPr>
        <w:t xml:space="preserve">&lt;&lt; יור &gt;&gt; </w:t>
      </w:r>
      <w:r>
        <w:rPr>
          <w:rtl/>
        </w:rPr>
        <w:t>היו"ר מאיר כהן:</w:t>
      </w:r>
      <w:r w:rsidRPr="00682EEC">
        <w:rPr>
          <w:rStyle w:val="TagStyle"/>
          <w:rtl/>
        </w:rPr>
        <w:t xml:space="preserve"> &lt;&lt; יור &gt;&gt;</w:t>
      </w:r>
      <w:r>
        <w:rPr>
          <w:rtl/>
        </w:rPr>
        <w:t xml:space="preserve"> </w:t>
      </w:r>
    </w:p>
    <w:p w:rsidR="00DA3A44" w:rsidRDefault="00DA3A44" w:rsidP="00D532FC">
      <w:pPr>
        <w:rPr>
          <w:rtl/>
          <w:lang w:eastAsia="he-IL"/>
        </w:rPr>
      </w:pPr>
    </w:p>
    <w:p w:rsidR="00DA3A44" w:rsidRDefault="00DA3A44" w:rsidP="00C8464A">
      <w:pPr>
        <w:rPr>
          <w:rtl/>
          <w:lang w:eastAsia="he-IL"/>
        </w:rPr>
      </w:pPr>
      <w:r>
        <w:rPr>
          <w:rFonts w:hint="cs"/>
          <w:rtl/>
          <w:lang w:eastAsia="he-IL"/>
        </w:rPr>
        <w:t xml:space="preserve">תודה, אדוני. אני מזמין את רם בן ברק. בבקשה, חבר </w:t>
      </w:r>
      <w:bookmarkStart w:id="19313" w:name="_ETM_Q25_161402"/>
      <w:bookmarkEnd w:id="19313"/>
      <w:r>
        <w:rPr>
          <w:rFonts w:hint="cs"/>
          <w:rtl/>
          <w:lang w:eastAsia="he-IL"/>
        </w:rPr>
        <w:t>הכנסת</w:t>
      </w:r>
      <w:r w:rsidR="00C8464A">
        <w:rPr>
          <w:rFonts w:hint="cs"/>
          <w:rtl/>
          <w:lang w:eastAsia="he-IL"/>
        </w:rPr>
        <w:t>.</w:t>
      </w:r>
      <w:r>
        <w:rPr>
          <w:rFonts w:hint="cs"/>
          <w:rtl/>
          <w:lang w:eastAsia="he-IL"/>
        </w:rPr>
        <w:t xml:space="preserve"> אחריו, בדרך פלא – יואב סגלוביץ'.</w:t>
      </w:r>
    </w:p>
    <w:p w:rsidR="00DA3A44" w:rsidRDefault="00DA3A44" w:rsidP="008B62B4">
      <w:pPr>
        <w:rPr>
          <w:rtl/>
          <w:lang w:eastAsia="he-IL"/>
        </w:rPr>
      </w:pPr>
    </w:p>
    <w:p w:rsidR="00DA3A44" w:rsidRDefault="00DA3A44" w:rsidP="008B62B4">
      <w:pPr>
        <w:pStyle w:val="a4"/>
        <w:keepNext/>
        <w:rPr>
          <w:rtl/>
        </w:rPr>
      </w:pPr>
      <w:bookmarkStart w:id="19314" w:name="ET_speaker_5766_4"/>
      <w:r w:rsidRPr="00682EEC">
        <w:rPr>
          <w:rStyle w:val="TagStyle"/>
          <w:rtl/>
        </w:rPr>
        <w:t xml:space="preserve"> &lt;&lt; דובר &gt;&gt; </w:t>
      </w:r>
      <w:bookmarkStart w:id="19315" w:name="_Toc152790338"/>
      <w:bookmarkStart w:id="19316" w:name="_Toc152790647"/>
      <w:r>
        <w:rPr>
          <w:rtl/>
        </w:rPr>
        <w:t>רם בן ברק (יש עתיד):</w:t>
      </w:r>
      <w:bookmarkEnd w:id="19315"/>
      <w:bookmarkEnd w:id="19316"/>
      <w:r w:rsidRPr="00682EEC">
        <w:rPr>
          <w:rStyle w:val="TagStyle"/>
          <w:rtl/>
        </w:rPr>
        <w:t xml:space="preserve"> &lt;&lt; דובר &gt;&gt;</w:t>
      </w:r>
      <w:r>
        <w:rPr>
          <w:rtl/>
        </w:rPr>
        <w:t xml:space="preserve"> </w:t>
      </w:r>
      <w:bookmarkEnd w:id="19314"/>
    </w:p>
    <w:p w:rsidR="00DA3A44" w:rsidRDefault="00DA3A44" w:rsidP="00D532FC">
      <w:pPr>
        <w:rPr>
          <w:rtl/>
          <w:lang w:eastAsia="he-IL"/>
        </w:rPr>
      </w:pPr>
    </w:p>
    <w:p w:rsidR="00DA3A44" w:rsidRDefault="00DA3A44" w:rsidP="008B62B4">
      <w:pPr>
        <w:rPr>
          <w:rtl/>
          <w:lang w:eastAsia="he-IL"/>
        </w:rPr>
      </w:pPr>
      <w:r>
        <w:rPr>
          <w:rFonts w:hint="cs"/>
          <w:rtl/>
          <w:lang w:eastAsia="he-IL"/>
        </w:rPr>
        <w:t>תודה רבה, אדוני היושב-ראש. את השר דודי אמסלם מעניין רק דבר אחד: לאחוז במשרדים בכל הכוח. לשלם את השוחד המתאים למי שצריך, העיקר לשמור על ה-64. אמסלם יודע</w:t>
      </w:r>
      <w:bookmarkStart w:id="19317" w:name="_ETM_Q25_193452"/>
      <w:bookmarkEnd w:id="19317"/>
      <w:r>
        <w:rPr>
          <w:rFonts w:hint="cs"/>
          <w:rtl/>
          <w:lang w:eastAsia="he-IL"/>
        </w:rPr>
        <w:t>, הוא יודע מצוין – לדבריו, בבחירות הבאות הליכוד נמחק, לא יחזור לשלטון עוד 20 שנה. ולכן</w:t>
      </w:r>
      <w:r w:rsidR="00C8464A">
        <w:rPr>
          <w:rFonts w:hint="cs"/>
          <w:rtl/>
          <w:lang w:eastAsia="he-IL"/>
        </w:rPr>
        <w:t>,</w:t>
      </w:r>
      <w:r>
        <w:rPr>
          <w:rFonts w:hint="cs"/>
          <w:rtl/>
          <w:lang w:eastAsia="he-IL"/>
        </w:rPr>
        <w:t xml:space="preserve"> לא משנה כמה נשלם לחרדים, כמה נשלם </w:t>
      </w:r>
      <w:bookmarkStart w:id="19318" w:name="_ETM_Q25_210749"/>
      <w:bookmarkEnd w:id="19318"/>
      <w:r>
        <w:rPr>
          <w:rFonts w:hint="cs"/>
          <w:rtl/>
          <w:lang w:eastAsia="he-IL"/>
        </w:rPr>
        <w:t xml:space="preserve">לבן גבירים </w:t>
      </w:r>
      <w:proofErr w:type="spellStart"/>
      <w:r>
        <w:rPr>
          <w:rFonts w:hint="cs"/>
          <w:rtl/>
          <w:lang w:eastAsia="he-IL"/>
        </w:rPr>
        <w:t>ולסמוטריצ'ים</w:t>
      </w:r>
      <w:proofErr w:type="spellEnd"/>
      <w:r>
        <w:rPr>
          <w:rFonts w:hint="cs"/>
          <w:rtl/>
          <w:lang w:eastAsia="he-IL"/>
        </w:rPr>
        <w:t>, העיקר לשמור על הג'ובים, על השלטון – שלטון שדואג רק לעצמו; שלטון שהתנתק מהעם; שלטון שהוא לא רלוונטי לאזרחי ישראל ולמדינת ישראל.</w:t>
      </w:r>
      <w:bookmarkStart w:id="19319" w:name="_ETM_Q25_227682"/>
      <w:bookmarkEnd w:id="19319"/>
      <w:r>
        <w:rPr>
          <w:rFonts w:hint="cs"/>
          <w:rtl/>
          <w:lang w:eastAsia="he-IL"/>
        </w:rPr>
        <w:t xml:space="preserve"> הוא רלוונטי רק אם זה על מנת להיות מחובר לעטינים של הכסף, של הכבוד, של הכוח ושל החיים הטובים. </w:t>
      </w:r>
    </w:p>
    <w:p w:rsidR="00DA3A44" w:rsidRDefault="00DA3A44" w:rsidP="008B62B4">
      <w:pPr>
        <w:rPr>
          <w:rtl/>
          <w:lang w:eastAsia="he-IL"/>
        </w:rPr>
      </w:pPr>
      <w:bookmarkStart w:id="19320" w:name="_ETM_Q25_236595"/>
      <w:bookmarkEnd w:id="19320"/>
    </w:p>
    <w:p w:rsidR="00DA3A44" w:rsidRDefault="00DA3A44" w:rsidP="00DE293F">
      <w:pPr>
        <w:rPr>
          <w:rtl/>
          <w:lang w:eastAsia="he-IL"/>
        </w:rPr>
      </w:pPr>
      <w:bookmarkStart w:id="19321" w:name="_ETM_Q25_236774"/>
      <w:bookmarkStart w:id="19322" w:name="_ETM_Q25_236796"/>
      <w:bookmarkStart w:id="19323" w:name="_ETM_Q25_236831"/>
      <w:bookmarkEnd w:id="19321"/>
      <w:bookmarkEnd w:id="19322"/>
      <w:bookmarkEnd w:id="19323"/>
      <w:r>
        <w:rPr>
          <w:rFonts w:hint="cs"/>
          <w:rtl/>
          <w:lang w:eastAsia="he-IL"/>
        </w:rPr>
        <w:t>אתם, כל הקואליציה, אתם בושה וחרפה</w:t>
      </w:r>
      <w:r w:rsidR="00C8464A">
        <w:rPr>
          <w:rFonts w:hint="cs"/>
          <w:rtl/>
          <w:lang w:eastAsia="he-IL"/>
        </w:rPr>
        <w:t>,</w:t>
      </w:r>
      <w:r>
        <w:rPr>
          <w:rFonts w:hint="cs"/>
          <w:rtl/>
          <w:lang w:eastAsia="he-IL"/>
        </w:rPr>
        <w:t xml:space="preserve"> בושה גדולה</w:t>
      </w:r>
      <w:r w:rsidR="00C8464A">
        <w:rPr>
          <w:rFonts w:hint="cs"/>
          <w:rtl/>
          <w:lang w:eastAsia="he-IL"/>
        </w:rPr>
        <w:t>,</w:t>
      </w:r>
      <w:r>
        <w:rPr>
          <w:rFonts w:hint="cs"/>
          <w:rtl/>
          <w:lang w:eastAsia="he-IL"/>
        </w:rPr>
        <w:t xml:space="preserve"> והציבור יבוא איתכם חשבון. לא יעזור לכם, </w:t>
      </w:r>
      <w:bookmarkStart w:id="19324" w:name="_ETM_Q25_247714"/>
      <w:bookmarkEnd w:id="19324"/>
      <w:r>
        <w:rPr>
          <w:rFonts w:hint="cs"/>
          <w:rtl/>
          <w:lang w:eastAsia="he-IL"/>
        </w:rPr>
        <w:t xml:space="preserve">מה שהיה לא יהיה: לא יהיה יותר ראש ממשלה מושחת, מואשם בפלילים, שדואג רק לעצמו ולפוליטיקה גם בזמן מלחמה; לא תהיה יותר חלוקת ג'ובים על פי מפתח </w:t>
      </w:r>
      <w:bookmarkStart w:id="19325" w:name="_ETM_Q25_258356"/>
      <w:bookmarkEnd w:id="19325"/>
      <w:r>
        <w:rPr>
          <w:rFonts w:hint="cs"/>
          <w:rtl/>
          <w:lang w:eastAsia="he-IL"/>
        </w:rPr>
        <w:t xml:space="preserve">של מקורבים או קבלני קולות; לא יהיה יותר שוחד לנאמנים בכסות של כספים קואליציוניים; לא יהיה שר אוצר של מגזר מסוים; לא יהיה שלטון שמוחזק בן ערובה על </w:t>
      </w:r>
      <w:bookmarkStart w:id="19326" w:name="_ETM_Q25_272289"/>
      <w:bookmarkEnd w:id="19326"/>
      <w:r>
        <w:rPr>
          <w:rFonts w:hint="cs"/>
          <w:rtl/>
          <w:lang w:eastAsia="he-IL"/>
        </w:rPr>
        <w:t>ידי מיעוט קיצוני ומשיחי; לא יהיו משרדים מומצאים כשוחד לתמיכה קואליציונית; לא יעמדו פה על הדוכן מסיתים ומפלגים. מה כן יהיה? תהיה כאן ממשלה של הרוב השפוי</w:t>
      </w:r>
      <w:r w:rsidR="00DE293F">
        <w:rPr>
          <w:rFonts w:hint="cs"/>
          <w:rtl/>
          <w:lang w:eastAsia="he-IL"/>
        </w:rPr>
        <w:t>,</w:t>
      </w:r>
      <w:r>
        <w:rPr>
          <w:rFonts w:hint="cs"/>
          <w:rtl/>
          <w:lang w:eastAsia="he-IL"/>
        </w:rPr>
        <w:t xml:space="preserve"> ממשלה שחולקת </w:t>
      </w:r>
      <w:bookmarkStart w:id="19327" w:name="_ETM_Q25_289566"/>
      <w:bookmarkEnd w:id="19327"/>
      <w:r>
        <w:rPr>
          <w:rFonts w:hint="cs"/>
          <w:rtl/>
          <w:lang w:eastAsia="he-IL"/>
        </w:rPr>
        <w:t xml:space="preserve">ערכים משותפים של כבוד האדם וחירותו, ערכים על בסיס מגילת העצמאות; ממשלה שמאמינה בשוויון של כל האזרחים שלה; ממשלה שמשקיעה בביטחון ובאנשי הביטחון; </w:t>
      </w:r>
      <w:bookmarkStart w:id="19328" w:name="_ETM_Q25_305762"/>
      <w:bookmarkEnd w:id="19328"/>
      <w:r>
        <w:rPr>
          <w:rFonts w:hint="cs"/>
          <w:rtl/>
          <w:lang w:eastAsia="he-IL"/>
        </w:rPr>
        <w:t xml:space="preserve">ממשלה שדואגת לאזרחים שלה לחינוך, לבריאות, לתרבות ולתשתיות; ממשלה שמפתחת חקלאות כחול-לבן שמהווה גאווה ישראלית ובין-לאומית; ממשלה עם משילות שמעניקה ביטחון אישי </w:t>
      </w:r>
      <w:bookmarkStart w:id="19329" w:name="_ETM_Q25_321776"/>
      <w:bookmarkEnd w:id="19329"/>
      <w:r>
        <w:rPr>
          <w:rFonts w:hint="cs"/>
          <w:rtl/>
          <w:lang w:eastAsia="he-IL"/>
        </w:rPr>
        <w:t xml:space="preserve">לאזרחים. </w:t>
      </w:r>
      <w:bookmarkStart w:id="19330" w:name="_ETM_Q25_323870"/>
      <w:bookmarkStart w:id="19331" w:name="_ETM_Q25_324071"/>
      <w:bookmarkStart w:id="19332" w:name="_ETM_Q25_324097"/>
      <w:bookmarkStart w:id="19333" w:name="_ETM_Q25_324165"/>
      <w:bookmarkEnd w:id="19330"/>
      <w:bookmarkEnd w:id="19331"/>
      <w:bookmarkEnd w:id="19332"/>
      <w:bookmarkEnd w:id="19333"/>
      <w:r>
        <w:rPr>
          <w:rFonts w:hint="cs"/>
          <w:rtl/>
          <w:lang w:eastAsia="he-IL"/>
        </w:rPr>
        <w:t xml:space="preserve">עוד יפרחו הפרחים בעוטף, ובמסיבת </w:t>
      </w:r>
      <w:proofErr w:type="spellStart"/>
      <w:r>
        <w:rPr>
          <w:rFonts w:hint="cs"/>
          <w:rtl/>
          <w:lang w:eastAsia="he-IL"/>
        </w:rPr>
        <w:t>הנובה</w:t>
      </w:r>
      <w:proofErr w:type="spellEnd"/>
      <w:r>
        <w:rPr>
          <w:rFonts w:hint="cs"/>
          <w:rtl/>
          <w:lang w:eastAsia="he-IL"/>
        </w:rPr>
        <w:t xml:space="preserve"> הבאה כולנו נשתתף. תודה. </w:t>
      </w:r>
      <w:bookmarkStart w:id="19334" w:name="_ETM_Q25_330300"/>
      <w:bookmarkEnd w:id="19334"/>
    </w:p>
    <w:p w:rsidR="00DA3A44" w:rsidRDefault="00DA3A44" w:rsidP="008B62B4">
      <w:pPr>
        <w:rPr>
          <w:rtl/>
          <w:lang w:eastAsia="he-IL"/>
        </w:rPr>
      </w:pPr>
    </w:p>
    <w:p w:rsidR="00DA3A44" w:rsidRDefault="00DA3A44" w:rsidP="008B62B4">
      <w:pPr>
        <w:pStyle w:val="af6"/>
        <w:keepNext/>
        <w:rPr>
          <w:rtl/>
        </w:rPr>
      </w:pPr>
      <w:r w:rsidRPr="00682EEC">
        <w:rPr>
          <w:rStyle w:val="TagStyle"/>
          <w:rtl/>
        </w:rPr>
        <w:t xml:space="preserve"> &lt;&lt; יור &gt;&gt; </w:t>
      </w:r>
      <w:r>
        <w:rPr>
          <w:rtl/>
        </w:rPr>
        <w:t>היו"ר מאיר כהן:</w:t>
      </w:r>
      <w:r w:rsidRPr="00682EEC">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תודה רבה, אדוני. חבר הכנסת יואב סגלוביץ', בבקשה. </w:t>
      </w:r>
    </w:p>
    <w:p w:rsidR="00DA3A44" w:rsidRDefault="00DA3A44" w:rsidP="008B62B4">
      <w:pPr>
        <w:rPr>
          <w:rtl/>
          <w:lang w:eastAsia="he-IL"/>
        </w:rPr>
      </w:pPr>
    </w:p>
    <w:p w:rsidR="00DA3A44" w:rsidRDefault="00DA3A44" w:rsidP="008B62B4">
      <w:pPr>
        <w:pStyle w:val="a4"/>
        <w:keepNext/>
        <w:rPr>
          <w:rtl/>
        </w:rPr>
      </w:pPr>
      <w:bookmarkStart w:id="19335" w:name="ET_speaker_5791_6"/>
      <w:r w:rsidRPr="00682EEC">
        <w:rPr>
          <w:rStyle w:val="TagStyle"/>
          <w:rtl/>
        </w:rPr>
        <w:t xml:space="preserve"> &lt;&lt; דובר &gt;&gt; </w:t>
      </w:r>
      <w:bookmarkStart w:id="19336" w:name="_Toc152790339"/>
      <w:bookmarkStart w:id="19337" w:name="_Toc152790648"/>
      <w:r>
        <w:rPr>
          <w:rtl/>
        </w:rPr>
        <w:t>יואב סגלוביץ' (יש עתיד):</w:t>
      </w:r>
      <w:bookmarkEnd w:id="19336"/>
      <w:bookmarkEnd w:id="19337"/>
      <w:r w:rsidRPr="00682EEC">
        <w:rPr>
          <w:rStyle w:val="TagStyle"/>
          <w:rtl/>
        </w:rPr>
        <w:t xml:space="preserve"> &lt;&lt; דובר &gt;&gt;</w:t>
      </w:r>
      <w:r>
        <w:rPr>
          <w:rtl/>
        </w:rPr>
        <w:t xml:space="preserve"> </w:t>
      </w:r>
      <w:bookmarkEnd w:id="19335"/>
    </w:p>
    <w:p w:rsidR="00DA3A44" w:rsidRDefault="00DA3A44" w:rsidP="00D532FC">
      <w:pPr>
        <w:rPr>
          <w:rtl/>
          <w:lang w:eastAsia="he-IL"/>
        </w:rPr>
      </w:pPr>
    </w:p>
    <w:p w:rsidR="00DA3A44" w:rsidRDefault="00DA3A44" w:rsidP="00C8464A">
      <w:pPr>
        <w:rPr>
          <w:rtl/>
          <w:lang w:eastAsia="he-IL"/>
        </w:rPr>
      </w:pPr>
      <w:bookmarkStart w:id="19338" w:name="_ETM_Q25_336197"/>
      <w:bookmarkStart w:id="19339" w:name="_ETM_Q25_336468"/>
      <w:bookmarkEnd w:id="19338"/>
      <w:bookmarkEnd w:id="19339"/>
      <w:r>
        <w:rPr>
          <w:rFonts w:hint="cs"/>
          <w:rtl/>
          <w:lang w:eastAsia="he-IL"/>
        </w:rPr>
        <w:t xml:space="preserve">אדוני היושב בראש, חבריי חברי הכנסת, למילים יש משמעות, לעיתים גם למספרים יש. </w:t>
      </w:r>
      <w:bookmarkStart w:id="19340" w:name="_ETM_Q25_356206"/>
      <w:bookmarkEnd w:id="19340"/>
      <w:r>
        <w:rPr>
          <w:rFonts w:hint="cs"/>
          <w:rtl/>
          <w:lang w:eastAsia="he-IL"/>
        </w:rPr>
        <w:t xml:space="preserve">אני מדבר על מספר אחד, על המספר 64. 7 באוקטובר הוא האסון הנורא </w:t>
      </w:r>
      <w:bookmarkStart w:id="19341" w:name="_ETM_Q25_360433"/>
      <w:bookmarkEnd w:id="19341"/>
      <w:r>
        <w:rPr>
          <w:rFonts w:hint="cs"/>
          <w:rtl/>
          <w:lang w:eastAsia="he-IL"/>
        </w:rPr>
        <w:t xml:space="preserve">ביותר שהתרחש אי פעם. יש לאסון הזה אחראים. הייתה ממשלה ב-7 באוקטובר, של 64, </w:t>
      </w:r>
      <w:r w:rsidR="00C8464A">
        <w:rPr>
          <w:rFonts w:hint="cs"/>
          <w:rtl/>
          <w:lang w:eastAsia="he-IL"/>
        </w:rPr>
        <w:t>ו</w:t>
      </w:r>
      <w:r>
        <w:rPr>
          <w:rFonts w:hint="cs"/>
          <w:rtl/>
          <w:lang w:eastAsia="he-IL"/>
        </w:rPr>
        <w:t xml:space="preserve">עמד בראשה בנימין נתניהו. האחריות היא עליה. חודשיים אחרי המלחמה, מלחמה קשה ונוראה, מעל 1,200 נרצחים, </w:t>
      </w:r>
      <w:bookmarkStart w:id="19342" w:name="_ETM_Q25_384754"/>
      <w:bookmarkEnd w:id="19342"/>
      <w:r>
        <w:rPr>
          <w:rFonts w:hint="cs"/>
          <w:rtl/>
          <w:lang w:eastAsia="he-IL"/>
        </w:rPr>
        <w:t xml:space="preserve">חיילים, משפחות שכולות, חטופים – עדיין 137 בשבי הנורא של החמאס – פצועים, מפונים, שיותר נכון לקרוא להם פליטים, פליטים בארצם. </w:t>
      </w:r>
    </w:p>
    <w:p w:rsidR="00DA3A44" w:rsidRDefault="00DA3A44" w:rsidP="008B62B4">
      <w:pPr>
        <w:rPr>
          <w:rtl/>
          <w:lang w:eastAsia="he-IL"/>
        </w:rPr>
      </w:pPr>
      <w:bookmarkStart w:id="19343" w:name="_ETM_Q25_398138"/>
      <w:bookmarkEnd w:id="19343"/>
    </w:p>
    <w:p w:rsidR="00DA3A44" w:rsidRDefault="00DA3A44" w:rsidP="00C8464A">
      <w:pPr>
        <w:rPr>
          <w:rtl/>
          <w:lang w:eastAsia="he-IL"/>
        </w:rPr>
      </w:pPr>
      <w:bookmarkStart w:id="19344" w:name="_ETM_Q25_398252"/>
      <w:bookmarkStart w:id="19345" w:name="_ETM_Q25_398329"/>
      <w:bookmarkStart w:id="19346" w:name="_ETM_Q25_398370"/>
      <w:bookmarkEnd w:id="19344"/>
      <w:bookmarkEnd w:id="19345"/>
      <w:bookmarkEnd w:id="19346"/>
      <w:r>
        <w:rPr>
          <w:rFonts w:hint="cs"/>
          <w:rtl/>
          <w:lang w:eastAsia="he-IL"/>
        </w:rPr>
        <w:t xml:space="preserve">היום הוגש תקציב 64. לא תקציב מדינה – תקציב קואליציוני במלחמה. כן, </w:t>
      </w:r>
      <w:bookmarkStart w:id="19347" w:name="_ETM_Q25_407817"/>
      <w:bookmarkEnd w:id="19347"/>
      <w:r>
        <w:rPr>
          <w:rFonts w:hint="cs"/>
          <w:rtl/>
          <w:lang w:eastAsia="he-IL"/>
        </w:rPr>
        <w:t xml:space="preserve">במלחמה. תקציב 64. בצפון ובדרום משפחות לא חזרו לבתיהן. אי-חזרתן זה פיגוע אסטרטגי, פגיעה בביטחון הלאומי. אין באמת מדינה בלעדיהן. 300,000 </w:t>
      </w:r>
      <w:bookmarkStart w:id="19348" w:name="_ETM_Q25_422993"/>
      <w:bookmarkEnd w:id="19348"/>
      <w:r>
        <w:rPr>
          <w:rFonts w:hint="cs"/>
          <w:rtl/>
          <w:lang w:eastAsia="he-IL"/>
        </w:rPr>
        <w:t>אנשי מילואים מגויסים. ממשלה אטומה, חסרת רגש, נטולת חמלה</w:t>
      </w:r>
      <w:r w:rsidR="00C8464A">
        <w:rPr>
          <w:rFonts w:hint="cs"/>
          <w:rtl/>
          <w:lang w:eastAsia="he-IL"/>
        </w:rPr>
        <w:t>.</w:t>
      </w:r>
      <w:r>
        <w:rPr>
          <w:rFonts w:hint="cs"/>
          <w:rtl/>
          <w:lang w:eastAsia="he-IL"/>
        </w:rPr>
        <w:t xml:space="preserve"> ממשלת 64. בתקופה שחובה לראות עתיד ותקווה, שינוי, חמלה, התשובה בתקציב היא 64. חשיבה של 64, תקציב של 64. היכן הלב? היכן החזון? 64. עוד לא מאוחר לראות את העתיד ולהבין שתקציב 64 הוא תקציב של פירוק, הוא תקציב של אסון, </w:t>
      </w:r>
      <w:bookmarkStart w:id="19349" w:name="_ETM_Q25_463436"/>
      <w:bookmarkEnd w:id="19349"/>
      <w:r>
        <w:rPr>
          <w:rFonts w:hint="cs"/>
          <w:rtl/>
          <w:lang w:eastAsia="he-IL"/>
        </w:rPr>
        <w:t xml:space="preserve">הוא תקציב של חוסר תקווה. </w:t>
      </w:r>
    </w:p>
    <w:p w:rsidR="00DA3A44" w:rsidRDefault="00DA3A44" w:rsidP="008B62B4">
      <w:pPr>
        <w:rPr>
          <w:rtl/>
          <w:lang w:eastAsia="he-IL"/>
        </w:rPr>
      </w:pPr>
    </w:p>
    <w:p w:rsidR="00DA3A44" w:rsidRDefault="00DA3A44" w:rsidP="008B62B4">
      <w:pPr>
        <w:rPr>
          <w:rtl/>
          <w:lang w:eastAsia="he-IL"/>
        </w:rPr>
      </w:pPr>
      <w:r>
        <w:rPr>
          <w:rFonts w:hint="cs"/>
          <w:rtl/>
          <w:lang w:eastAsia="he-IL"/>
        </w:rPr>
        <w:t xml:space="preserve">לראות אתמול, אמש, את ראש הממשלה עומד ודופק </w:t>
      </w:r>
      <w:bookmarkStart w:id="19350" w:name="_ETM_Q25_469349"/>
      <w:bookmarkEnd w:id="19350"/>
      <w:r>
        <w:rPr>
          <w:rFonts w:hint="cs"/>
          <w:rtl/>
          <w:lang w:eastAsia="he-IL"/>
        </w:rPr>
        <w:t xml:space="preserve">על לוח ליבו. בוודאי מתחת לחולצה יש לב. לא באמת מרגישים אותו בהתנהגות שלו, בוודאי לא אחרי 7 באוקטובר. הראש </w:t>
      </w:r>
      <w:bookmarkStart w:id="19351" w:name="_ETM_Q25_482013"/>
      <w:bookmarkEnd w:id="19351"/>
      <w:r>
        <w:rPr>
          <w:rFonts w:hint="cs"/>
          <w:rtl/>
          <w:lang w:eastAsia="he-IL"/>
        </w:rPr>
        <w:t xml:space="preserve">יודע רק 64. לכל מי שיושב כאן יש אופציה להעלות את דופק ליבו מעבר ל-64. בשביל זה הוא רק צריך להיות אדם אכפתי שלא עושה שקר </w:t>
      </w:r>
      <w:bookmarkStart w:id="19352" w:name="_ETM_Q25_495068"/>
      <w:bookmarkEnd w:id="19352"/>
      <w:r>
        <w:rPr>
          <w:rFonts w:hint="cs"/>
          <w:rtl/>
          <w:lang w:eastAsia="he-IL"/>
        </w:rPr>
        <w:t xml:space="preserve">בנפשו, שהמדינה יקרה לו באמת ושרוצה לבנות את עתידה ולא את עתידו שלו. מגיע לנו יותר </w:t>
      </w:r>
      <w:bookmarkStart w:id="19353" w:name="_ETM_Q25_503973"/>
      <w:bookmarkEnd w:id="19353"/>
      <w:r>
        <w:rPr>
          <w:rFonts w:hint="cs"/>
          <w:rtl/>
          <w:lang w:eastAsia="he-IL"/>
        </w:rPr>
        <w:t xml:space="preserve">מ-64. </w:t>
      </w:r>
    </w:p>
    <w:p w:rsidR="00DA3A44" w:rsidRDefault="00DA3A44" w:rsidP="008B62B4">
      <w:pPr>
        <w:rPr>
          <w:rtl/>
          <w:lang w:eastAsia="he-IL"/>
        </w:rPr>
      </w:pPr>
    </w:p>
    <w:p w:rsidR="00DA3A44" w:rsidRDefault="00DA3A44" w:rsidP="008B62B4">
      <w:pPr>
        <w:pStyle w:val="af6"/>
        <w:keepNext/>
        <w:rPr>
          <w:rtl/>
        </w:rPr>
      </w:pPr>
      <w:r w:rsidRPr="00682EEC">
        <w:rPr>
          <w:rStyle w:val="TagStyle"/>
          <w:rtl/>
        </w:rPr>
        <w:t xml:space="preserve"> &lt;&lt; יור &gt;&gt; </w:t>
      </w:r>
      <w:r>
        <w:rPr>
          <w:rtl/>
        </w:rPr>
        <w:t>היו"ר מאיר כהן:</w:t>
      </w:r>
      <w:r w:rsidRPr="00682EEC">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תודה רבה, אדוני. בועז טופורובסקי, חבר הכנסת, בבקשה. </w:t>
      </w:r>
    </w:p>
    <w:p w:rsidR="00DA3A44" w:rsidRDefault="00DA3A44" w:rsidP="008B62B4">
      <w:pPr>
        <w:rPr>
          <w:rtl/>
          <w:lang w:eastAsia="he-IL"/>
        </w:rPr>
      </w:pPr>
    </w:p>
    <w:p w:rsidR="00DA3A44" w:rsidRDefault="00DA3A44" w:rsidP="008B62B4">
      <w:pPr>
        <w:pStyle w:val="a4"/>
        <w:keepNext/>
        <w:rPr>
          <w:rtl/>
        </w:rPr>
      </w:pPr>
      <w:bookmarkStart w:id="19354" w:name="ET_speaker_5080_8"/>
      <w:r w:rsidRPr="00682EEC">
        <w:rPr>
          <w:rStyle w:val="TagStyle"/>
          <w:rtl/>
        </w:rPr>
        <w:t xml:space="preserve"> &lt;&lt; דובר &gt;&gt; </w:t>
      </w:r>
      <w:bookmarkStart w:id="19355" w:name="_Toc152790340"/>
      <w:bookmarkStart w:id="19356" w:name="_Toc152790649"/>
      <w:r>
        <w:rPr>
          <w:rtl/>
        </w:rPr>
        <w:t>בועז טופורובסקי (יש עתיד):</w:t>
      </w:r>
      <w:bookmarkEnd w:id="19355"/>
      <w:bookmarkEnd w:id="19356"/>
      <w:r w:rsidRPr="00682EEC">
        <w:rPr>
          <w:rStyle w:val="TagStyle"/>
          <w:rtl/>
        </w:rPr>
        <w:t xml:space="preserve"> &lt;&lt; דובר &gt;&gt;</w:t>
      </w:r>
      <w:r>
        <w:rPr>
          <w:rtl/>
        </w:rPr>
        <w:t xml:space="preserve"> </w:t>
      </w:r>
      <w:bookmarkEnd w:id="19354"/>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תודה רבה, אדוני היושב-ראש. בהצלחה. חבריי חברות וחברי הכנסת – ואם יש כאן נציג מהממשלה, אז גם בשבילו – הניתוק ושברו: אני רוצה לתת כמה דוגמאות לניתוק </w:t>
      </w:r>
      <w:bookmarkStart w:id="19357" w:name="_ETM_Q25_541003"/>
      <w:bookmarkEnd w:id="19357"/>
      <w:r>
        <w:rPr>
          <w:rFonts w:hint="cs"/>
          <w:rtl/>
          <w:lang w:eastAsia="he-IL"/>
        </w:rPr>
        <w:t xml:space="preserve">שיש כאן בממשלת ישראל ולתוצאות של הניתוק הזה והשבר שלהן. אז דוגמאות לניתוק אנחנו </w:t>
      </w:r>
      <w:bookmarkStart w:id="19358" w:name="_ETM_Q25_547000"/>
      <w:bookmarkEnd w:id="19358"/>
      <w:r>
        <w:rPr>
          <w:rFonts w:hint="cs"/>
          <w:rtl/>
          <w:lang w:eastAsia="he-IL"/>
        </w:rPr>
        <w:t xml:space="preserve">שמענו היום כבר משר האוצר כאן, על הפודיום הזה, שבא ואמר שהקריטריונים לקיצוץ במשרדים הם לא פוליטיים. אנחנו יודעים מה זה קריטריונים לא פוליטיים, קריטריונים מקצועיים. איכשהו הקריטריונים המקצועיים האלה הובילו לקיצוץ ברוב המשרדים, אבל </w:t>
      </w:r>
      <w:bookmarkStart w:id="19359" w:name="_ETM_Q25_566954"/>
      <w:bookmarkEnd w:id="19359"/>
      <w:r>
        <w:rPr>
          <w:rFonts w:hint="cs"/>
          <w:rtl/>
          <w:lang w:eastAsia="he-IL"/>
        </w:rPr>
        <w:t xml:space="preserve">לא במשרדים של חברי מפלגתו ולא בהמון תוספות תקציביות שמקבלים שרים שלא היו צריכים להיות שרים במשרדים שלא היו צריכים להיות </w:t>
      </w:r>
      <w:bookmarkStart w:id="19360" w:name="_ETM_Q25_579616"/>
      <w:bookmarkEnd w:id="19360"/>
      <w:r>
        <w:rPr>
          <w:rFonts w:hint="cs"/>
          <w:rtl/>
          <w:lang w:eastAsia="he-IL"/>
        </w:rPr>
        <w:t xml:space="preserve">קיימים. </w:t>
      </w:r>
    </w:p>
    <w:p w:rsidR="00DA3A44" w:rsidRDefault="00DA3A44" w:rsidP="008B62B4">
      <w:pPr>
        <w:rPr>
          <w:rtl/>
          <w:lang w:eastAsia="he-IL"/>
        </w:rPr>
      </w:pPr>
    </w:p>
    <w:p w:rsidR="00DA3A44" w:rsidRDefault="00DA3A44" w:rsidP="001961EC">
      <w:pPr>
        <w:rPr>
          <w:rtl/>
          <w:lang w:eastAsia="he-IL"/>
        </w:rPr>
      </w:pPr>
      <w:r>
        <w:rPr>
          <w:rFonts w:hint="cs"/>
          <w:rtl/>
          <w:lang w:eastAsia="he-IL"/>
        </w:rPr>
        <w:t>גם שר הכלכלה היה היום בכנסת</w:t>
      </w:r>
      <w:r w:rsidR="00C8464A">
        <w:rPr>
          <w:rFonts w:hint="cs"/>
          <w:rtl/>
          <w:lang w:eastAsia="he-IL"/>
        </w:rPr>
        <w:t>.</w:t>
      </w:r>
      <w:r>
        <w:rPr>
          <w:rFonts w:hint="cs"/>
          <w:rtl/>
          <w:lang w:eastAsia="he-IL"/>
        </w:rPr>
        <w:t xml:space="preserve"> הוא היה היום בוועדת הכלכלה, ושם שר הכלכלה אמר בפומבי </w:t>
      </w:r>
      <w:bookmarkStart w:id="19361" w:name="_ETM_Q25_589262"/>
      <w:bookmarkEnd w:id="19361"/>
      <w:r>
        <w:rPr>
          <w:rFonts w:hint="cs"/>
          <w:rtl/>
          <w:lang w:eastAsia="he-IL"/>
        </w:rPr>
        <w:t>שהתקציב הזה רע לעסקים</w:t>
      </w:r>
      <w:r w:rsidR="001961EC">
        <w:rPr>
          <w:rFonts w:hint="cs"/>
          <w:rtl/>
          <w:lang w:eastAsia="he-IL"/>
        </w:rPr>
        <w:t>;</w:t>
      </w:r>
      <w:r>
        <w:rPr>
          <w:rFonts w:hint="cs"/>
          <w:rtl/>
          <w:lang w:eastAsia="he-IL"/>
        </w:rPr>
        <w:t xml:space="preserve"> רע לתושבי הדרום, רע לתושבי הצפון ורע בכלל לעסקים. הוא אמר שהוא לא יכול להצביע על התקציב הזה. הוא אמר שזה תקציב שעושה הכול </w:t>
      </w:r>
      <w:bookmarkStart w:id="19362" w:name="_ETM_Q25_602733"/>
      <w:bookmarkEnd w:id="19362"/>
      <w:r>
        <w:rPr>
          <w:rFonts w:hint="cs"/>
          <w:rtl/>
          <w:lang w:eastAsia="he-IL"/>
        </w:rPr>
        <w:t xml:space="preserve">חוץ מלדאוג לכלכלה, ולכן הוא כשר הכלכלה לא יכול לדאוג לזה. שם אפילו אמר </w:t>
      </w:r>
      <w:bookmarkStart w:id="19363" w:name="_ETM_Q25_606040"/>
      <w:bookmarkEnd w:id="19363"/>
      <w:r>
        <w:rPr>
          <w:rFonts w:hint="cs"/>
          <w:rtl/>
          <w:lang w:eastAsia="he-IL"/>
        </w:rPr>
        <w:t xml:space="preserve">מנכ"ל משרד הכלכלה שהאוצר לא מדבר איתם כדי לנסות לראות איך פותרים את הבעיות של הכלכלה. אלה פני הממשלה של היום. </w:t>
      </w:r>
    </w:p>
    <w:p w:rsidR="00DA3A44" w:rsidRDefault="00DA3A44" w:rsidP="008B62B4">
      <w:pPr>
        <w:rPr>
          <w:rtl/>
          <w:lang w:eastAsia="he-IL"/>
        </w:rPr>
      </w:pPr>
    </w:p>
    <w:p w:rsidR="00DA3A44" w:rsidRDefault="00DA3A44" w:rsidP="00C8464A">
      <w:pPr>
        <w:rPr>
          <w:rtl/>
          <w:lang w:eastAsia="he-IL"/>
        </w:rPr>
      </w:pPr>
      <w:r>
        <w:rPr>
          <w:rFonts w:hint="cs"/>
          <w:rtl/>
          <w:lang w:eastAsia="he-IL"/>
        </w:rPr>
        <w:t xml:space="preserve">גם שרת התחבורה אמרה שאין בעיה בתחבורה הציבורית </w:t>
      </w:r>
      <w:bookmarkStart w:id="19364" w:name="_ETM_Q25_623598"/>
      <w:bookmarkEnd w:id="19364"/>
      <w:r>
        <w:rPr>
          <w:rFonts w:hint="cs"/>
          <w:rtl/>
          <w:lang w:eastAsia="he-IL"/>
        </w:rPr>
        <w:t xml:space="preserve">בעוטף ואין בעיה לחיילים. לא ביקשו במשרד הביטחון איזשהו תגבור בתחבורה הציבורית או תגבור בתחבורה הציבורית בשבת. שתלך ותספר את זה למשפחה של </w:t>
      </w:r>
      <w:bookmarkStart w:id="19365" w:name="_ETM_Q25_636002"/>
      <w:bookmarkEnd w:id="19365"/>
      <w:r>
        <w:rPr>
          <w:rFonts w:hint="cs"/>
          <w:rtl/>
          <w:lang w:eastAsia="he-IL"/>
        </w:rPr>
        <w:t>דודי דגמי, ז</w:t>
      </w:r>
      <w:r w:rsidR="00C8464A">
        <w:rPr>
          <w:rFonts w:hint="cs"/>
          <w:rtl/>
          <w:lang w:eastAsia="he-IL"/>
        </w:rPr>
        <w:t>י</w:t>
      </w:r>
      <w:r>
        <w:rPr>
          <w:rFonts w:hint="cs"/>
          <w:rtl/>
          <w:lang w:eastAsia="he-IL"/>
        </w:rPr>
        <w:t xml:space="preserve">כרונו לברכה, שלא היה לו איך להגיע בתחבורה </w:t>
      </w:r>
      <w:bookmarkStart w:id="19366" w:name="_ETM_Q25_642656"/>
      <w:bookmarkEnd w:id="19366"/>
      <w:r>
        <w:rPr>
          <w:rFonts w:hint="cs"/>
          <w:rtl/>
          <w:lang w:eastAsia="he-IL"/>
        </w:rPr>
        <w:t xml:space="preserve">ציבורית ולכן הוא נסע ברכב פרטי ועשה תאונה, ושתלך תגיד את זה לכל מילואימניק שמשתחרר לאיזה אפטר ורוצה </w:t>
      </w:r>
      <w:bookmarkStart w:id="19367" w:name="_ETM_Q25_653408"/>
      <w:bookmarkEnd w:id="19367"/>
      <w:r>
        <w:rPr>
          <w:rFonts w:hint="cs"/>
          <w:rtl/>
          <w:lang w:eastAsia="he-IL"/>
        </w:rPr>
        <w:t xml:space="preserve">להגיע </w:t>
      </w:r>
      <w:proofErr w:type="spellStart"/>
      <w:r>
        <w:rPr>
          <w:rFonts w:hint="cs"/>
          <w:rtl/>
          <w:lang w:eastAsia="he-IL"/>
        </w:rPr>
        <w:t>מהעוטף</w:t>
      </w:r>
      <w:proofErr w:type="spellEnd"/>
      <w:r>
        <w:rPr>
          <w:rFonts w:hint="cs"/>
          <w:rtl/>
          <w:lang w:eastAsia="he-IL"/>
        </w:rPr>
        <w:t xml:space="preserve"> הביתה. תנסו, אני מציע גם לשרת התחבורה לנסות לקחת תחבורה ציבורית מכל מקום בארץ לעוטף, שתראה עד כמה אין בעיה בתחבורה הציבורית במדינת ישראל ובעוטף. </w:t>
      </w:r>
    </w:p>
    <w:p w:rsidR="00DA3A44" w:rsidRDefault="00DA3A44" w:rsidP="008B62B4">
      <w:pPr>
        <w:rPr>
          <w:rtl/>
          <w:lang w:eastAsia="he-IL"/>
        </w:rPr>
      </w:pPr>
    </w:p>
    <w:p w:rsidR="00DA3A44" w:rsidRDefault="00DA3A44" w:rsidP="002664FD">
      <w:pPr>
        <w:rPr>
          <w:rtl/>
          <w:lang w:eastAsia="he-IL"/>
        </w:rPr>
      </w:pPr>
      <w:r>
        <w:rPr>
          <w:rFonts w:hint="cs"/>
          <w:rtl/>
          <w:lang w:eastAsia="he-IL"/>
        </w:rPr>
        <w:t xml:space="preserve">בסופו של דבר יש שבר </w:t>
      </w:r>
      <w:r w:rsidR="00C8464A">
        <w:rPr>
          <w:rFonts w:hint="cs"/>
          <w:rtl/>
          <w:lang w:eastAsia="he-IL"/>
        </w:rPr>
        <w:t>ב</w:t>
      </w:r>
      <w:r>
        <w:rPr>
          <w:rFonts w:hint="cs"/>
          <w:rtl/>
          <w:lang w:eastAsia="he-IL"/>
        </w:rPr>
        <w:t xml:space="preserve">כל ההתנהגות הבזויה הזאת, המסוכנת וחסרת האחריות של הממשלה. ואני רוצה לתת דוגמאות מה זה אומר השבר הזה. אני, ברשותכם, נותן שמות אמיתיים </w:t>
      </w:r>
      <w:bookmarkStart w:id="19368" w:name="_ETM_Q25_682670"/>
      <w:bookmarkEnd w:id="19368"/>
      <w:r>
        <w:rPr>
          <w:rFonts w:hint="cs"/>
          <w:rtl/>
          <w:lang w:eastAsia="he-IL"/>
        </w:rPr>
        <w:t xml:space="preserve">של אנשים אמיתיים, אבל בלי שם המשפחה, כי לא קיבלתי את אישורם לכך, אבל הם כולם אנשים </w:t>
      </w:r>
      <w:bookmarkStart w:id="19369" w:name="_ETM_Q25_686986"/>
      <w:bookmarkEnd w:id="19369"/>
      <w:r>
        <w:rPr>
          <w:rFonts w:hint="cs"/>
          <w:rtl/>
          <w:lang w:eastAsia="he-IL"/>
        </w:rPr>
        <w:t>אמיתיים שאני מכיר: סיוון, מורה למתמטיקה, ודרור, יזם ואיש עסקים – הם עוזבים את הארץ לקומונה שהקימו ישראלים בפורטוגל</w:t>
      </w:r>
      <w:r w:rsidR="00CF27C3">
        <w:rPr>
          <w:rFonts w:hint="cs"/>
          <w:rtl/>
          <w:lang w:eastAsia="he-IL"/>
        </w:rPr>
        <w:t>.</w:t>
      </w:r>
      <w:r>
        <w:rPr>
          <w:rFonts w:hint="cs"/>
          <w:rtl/>
          <w:lang w:eastAsia="he-IL"/>
        </w:rPr>
        <w:t xml:space="preserve"> תומר הוא מהנדס </w:t>
      </w:r>
      <w:bookmarkStart w:id="19370" w:name="_ETM_Q25_704991"/>
      <w:bookmarkEnd w:id="19370"/>
      <w:r>
        <w:rPr>
          <w:rFonts w:hint="cs"/>
          <w:rtl/>
          <w:lang w:eastAsia="he-IL"/>
        </w:rPr>
        <w:t>ועובד בהייטק – הוא עוזב ללונדון</w:t>
      </w:r>
      <w:r w:rsidR="00CF27C3">
        <w:rPr>
          <w:rFonts w:hint="cs"/>
          <w:rtl/>
          <w:lang w:eastAsia="he-IL"/>
        </w:rPr>
        <w:t>.</w:t>
      </w:r>
      <w:r>
        <w:rPr>
          <w:rFonts w:hint="cs"/>
          <w:rtl/>
          <w:lang w:eastAsia="he-IL"/>
        </w:rPr>
        <w:t xml:space="preserve"> נדב, שאני מכיר המון </w:t>
      </w:r>
      <w:proofErr w:type="spellStart"/>
      <w:r>
        <w:rPr>
          <w:rFonts w:hint="cs"/>
          <w:rtl/>
          <w:lang w:eastAsia="he-IL"/>
        </w:rPr>
        <w:t>המון</w:t>
      </w:r>
      <w:proofErr w:type="spellEnd"/>
      <w:r>
        <w:rPr>
          <w:rFonts w:hint="cs"/>
          <w:rtl/>
          <w:lang w:eastAsia="he-IL"/>
        </w:rPr>
        <w:t xml:space="preserve"> שנים, הוא רופא עיניים – גם הוא עוזב. הוא עכשיו מתלבט בין ארצות הברית</w:t>
      </w:r>
      <w:bookmarkStart w:id="19371" w:name="_ETM_Q25_715365"/>
      <w:bookmarkEnd w:id="19371"/>
      <w:r>
        <w:rPr>
          <w:rFonts w:hint="cs"/>
          <w:rtl/>
          <w:lang w:eastAsia="he-IL"/>
        </w:rPr>
        <w:t xml:space="preserve"> </w:t>
      </w:r>
      <w:r w:rsidR="00CF27C3">
        <w:rPr>
          <w:rFonts w:hint="cs"/>
          <w:rtl/>
          <w:lang w:eastAsia="he-IL"/>
        </w:rPr>
        <w:t xml:space="preserve">לבין </w:t>
      </w:r>
      <w:r>
        <w:rPr>
          <w:rFonts w:hint="cs"/>
          <w:rtl/>
          <w:lang w:eastAsia="he-IL"/>
        </w:rPr>
        <w:t>כמה הצעות שהוא קיבל</w:t>
      </w:r>
      <w:r w:rsidR="00CF27C3">
        <w:rPr>
          <w:rFonts w:hint="cs"/>
          <w:rtl/>
          <w:lang w:eastAsia="he-IL"/>
        </w:rPr>
        <w:t>.</w:t>
      </w:r>
      <w:r>
        <w:rPr>
          <w:rFonts w:hint="cs"/>
          <w:rtl/>
          <w:lang w:eastAsia="he-IL"/>
        </w:rPr>
        <w:t xml:space="preserve"> יובל, מהנדסת, לדעתי תהיה פורצת דרך, עוזבת לסקנדינביה, לאחת מהמדינות ש</w:t>
      </w:r>
      <w:r w:rsidR="00CF27C3">
        <w:rPr>
          <w:rFonts w:hint="cs"/>
          <w:rtl/>
          <w:lang w:eastAsia="he-IL"/>
        </w:rPr>
        <w:t>ם.</w:t>
      </w:r>
      <w:r>
        <w:rPr>
          <w:rFonts w:hint="cs"/>
          <w:rtl/>
          <w:lang w:eastAsia="he-IL"/>
        </w:rPr>
        <w:t xml:space="preserve"> היא תעשה המון </w:t>
      </w:r>
      <w:bookmarkStart w:id="19372" w:name="_ETM_Q25_727735"/>
      <w:bookmarkEnd w:id="19372"/>
      <w:proofErr w:type="spellStart"/>
      <w:r>
        <w:rPr>
          <w:rFonts w:hint="cs"/>
          <w:rtl/>
          <w:lang w:eastAsia="he-IL"/>
        </w:rPr>
        <w:t>המון</w:t>
      </w:r>
      <w:proofErr w:type="spellEnd"/>
      <w:r>
        <w:rPr>
          <w:rFonts w:hint="cs"/>
          <w:rtl/>
          <w:lang w:eastAsia="he-IL"/>
        </w:rPr>
        <w:t xml:space="preserve"> כסף ותשלם המון מיסים. להערכתי זה יהיה לנורבגיה</w:t>
      </w:r>
      <w:r w:rsidR="00CF27C3">
        <w:rPr>
          <w:rFonts w:hint="cs"/>
          <w:rtl/>
          <w:lang w:eastAsia="he-IL"/>
        </w:rPr>
        <w:t>.</w:t>
      </w:r>
      <w:r>
        <w:rPr>
          <w:rFonts w:hint="cs"/>
          <w:rtl/>
          <w:lang w:eastAsia="he-IL"/>
        </w:rPr>
        <w:t xml:space="preserve"> ת', שאני מכיר המון </w:t>
      </w:r>
      <w:proofErr w:type="spellStart"/>
      <w:r>
        <w:rPr>
          <w:rFonts w:hint="cs"/>
          <w:rtl/>
          <w:lang w:eastAsia="he-IL"/>
        </w:rPr>
        <w:t>המון</w:t>
      </w:r>
      <w:proofErr w:type="spellEnd"/>
      <w:r>
        <w:rPr>
          <w:rFonts w:hint="cs"/>
          <w:rtl/>
          <w:lang w:eastAsia="he-IL"/>
        </w:rPr>
        <w:t xml:space="preserve"> שנים, הוא מתכנת, איש הייטק</w:t>
      </w:r>
      <w:r w:rsidR="00CF27C3">
        <w:rPr>
          <w:rFonts w:hint="cs"/>
          <w:rtl/>
          <w:lang w:eastAsia="he-IL"/>
        </w:rPr>
        <w:t>.</w:t>
      </w:r>
      <w:r>
        <w:rPr>
          <w:rFonts w:hint="cs"/>
          <w:rtl/>
          <w:lang w:eastAsia="he-IL"/>
        </w:rPr>
        <w:t xml:space="preserve"> הוא היום במילואים קצין </w:t>
      </w:r>
      <w:bookmarkStart w:id="19373" w:name="_ETM_Q25_738779"/>
      <w:bookmarkEnd w:id="19373"/>
      <w:r>
        <w:rPr>
          <w:rFonts w:hint="cs"/>
          <w:rtl/>
          <w:lang w:eastAsia="he-IL"/>
        </w:rPr>
        <w:t xml:space="preserve">ביחידה מובחרת, לוחם, מסכן את חייו כל יום, אבל הוא כבר הודיע לי ומשפחתו החליטו שהם עוזבים את הארץ. ולבסוף, עוד דוגמה, כי אני רואה שהזמן נגמר: שמעון, בעל מפעל בנתיבות, כבר מצא מקום במיאמי </w:t>
      </w:r>
      <w:r w:rsidR="00CF27C3">
        <w:rPr>
          <w:rFonts w:hint="cs"/>
          <w:rtl/>
          <w:lang w:eastAsia="he-IL"/>
        </w:rPr>
        <w:t>ו</w:t>
      </w:r>
      <w:r>
        <w:rPr>
          <w:rFonts w:hint="cs"/>
          <w:rtl/>
          <w:lang w:eastAsia="he-IL"/>
        </w:rPr>
        <w:t xml:space="preserve">הוא יקים </w:t>
      </w:r>
      <w:r w:rsidR="00CF27C3">
        <w:rPr>
          <w:rFonts w:hint="cs"/>
          <w:rtl/>
          <w:lang w:eastAsia="he-IL"/>
        </w:rPr>
        <w:t xml:space="preserve">שם </w:t>
      </w:r>
      <w:r>
        <w:rPr>
          <w:rFonts w:hint="cs"/>
          <w:rtl/>
          <w:lang w:eastAsia="he-IL"/>
        </w:rPr>
        <w:t xml:space="preserve">את המפעל שלו. הוא מתכוון לסגור אותו, לנסוע למיאמי ולעבור לשם. </w:t>
      </w:r>
    </w:p>
    <w:p w:rsidR="00DA3A44" w:rsidRDefault="00DA3A44" w:rsidP="008B62B4">
      <w:pPr>
        <w:rPr>
          <w:rtl/>
          <w:lang w:eastAsia="he-IL"/>
        </w:rPr>
      </w:pPr>
    </w:p>
    <w:p w:rsidR="00DA3A44" w:rsidRDefault="00DA3A44" w:rsidP="008B62B4">
      <w:pPr>
        <w:pStyle w:val="af6"/>
        <w:keepNext/>
        <w:rPr>
          <w:rtl/>
        </w:rPr>
      </w:pPr>
      <w:r w:rsidRPr="008C1179">
        <w:rPr>
          <w:rStyle w:val="TagStyle"/>
          <w:rtl/>
        </w:rPr>
        <w:t xml:space="preserve"> &lt;&lt; יור &gt;&gt; </w:t>
      </w:r>
      <w:r>
        <w:rPr>
          <w:rtl/>
        </w:rPr>
        <w:t>היו"ר מאיר כהן:</w:t>
      </w:r>
      <w:r w:rsidRPr="008C1179">
        <w:rPr>
          <w:rStyle w:val="TagStyle"/>
          <w:rtl/>
        </w:rPr>
        <w:t xml:space="preserve"> &lt;&lt; יור &gt;&gt;</w:t>
      </w:r>
      <w:r>
        <w:rPr>
          <w:rtl/>
        </w:rPr>
        <w:t xml:space="preserve"> </w:t>
      </w:r>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תודה רבה, אדוני. </w:t>
      </w:r>
    </w:p>
    <w:p w:rsidR="00DA3A44" w:rsidRDefault="00DA3A44" w:rsidP="008B62B4">
      <w:pPr>
        <w:rPr>
          <w:rtl/>
          <w:lang w:eastAsia="he-IL"/>
        </w:rPr>
      </w:pPr>
    </w:p>
    <w:p w:rsidR="00DA3A44" w:rsidRDefault="00DA3A44" w:rsidP="008B62B4">
      <w:pPr>
        <w:pStyle w:val="-"/>
        <w:keepNext/>
        <w:rPr>
          <w:rtl/>
        </w:rPr>
      </w:pPr>
      <w:bookmarkStart w:id="19374" w:name="ET_speakercontinue_5080_8"/>
      <w:r w:rsidRPr="008C1179">
        <w:rPr>
          <w:rStyle w:val="TagStyle"/>
          <w:rtl/>
        </w:rPr>
        <w:t xml:space="preserve"> &lt;&lt; דובר_המשך &gt;&gt; </w:t>
      </w:r>
      <w:r>
        <w:rPr>
          <w:rtl/>
        </w:rPr>
        <w:t>בועז טופורובסקי (יש עתיד):</w:t>
      </w:r>
      <w:r w:rsidRPr="008C1179">
        <w:rPr>
          <w:rStyle w:val="TagStyle"/>
          <w:rtl/>
        </w:rPr>
        <w:t xml:space="preserve"> &lt;&lt; דובר_המשך &gt;&gt;</w:t>
      </w:r>
      <w:r>
        <w:rPr>
          <w:rtl/>
        </w:rPr>
        <w:t xml:space="preserve"> </w:t>
      </w:r>
      <w:bookmarkEnd w:id="19374"/>
    </w:p>
    <w:p w:rsidR="00DA3A44" w:rsidRDefault="00DA3A44" w:rsidP="00D532FC">
      <w:pPr>
        <w:rPr>
          <w:rtl/>
          <w:lang w:eastAsia="he-IL"/>
        </w:rPr>
      </w:pPr>
    </w:p>
    <w:p w:rsidR="00DA3A44" w:rsidRDefault="00DA3A44" w:rsidP="008B62B4">
      <w:pPr>
        <w:rPr>
          <w:rtl/>
          <w:lang w:eastAsia="he-IL"/>
        </w:rPr>
      </w:pPr>
      <w:r>
        <w:rPr>
          <w:rFonts w:hint="cs"/>
          <w:rtl/>
          <w:lang w:eastAsia="he-IL"/>
        </w:rPr>
        <w:t xml:space="preserve">זה הניתוק, זה </w:t>
      </w:r>
      <w:bookmarkStart w:id="19375" w:name="_ETM_Q25_766752"/>
      <w:bookmarkEnd w:id="19375"/>
      <w:r>
        <w:rPr>
          <w:rFonts w:hint="cs"/>
          <w:rtl/>
          <w:lang w:eastAsia="he-IL"/>
        </w:rPr>
        <w:t xml:space="preserve">שברו, והגיע הזמן שנחליף את הממשלה הזאת ונתקן את </w:t>
      </w:r>
      <w:bookmarkStart w:id="19376" w:name="_ETM_Q25_771706"/>
      <w:bookmarkEnd w:id="19376"/>
      <w:r>
        <w:rPr>
          <w:rFonts w:hint="cs"/>
          <w:rtl/>
          <w:lang w:eastAsia="he-IL"/>
        </w:rPr>
        <w:t xml:space="preserve">זה מהר, לפני שיהיה מאוחר מדי. תודה רבה. </w:t>
      </w:r>
      <w:bookmarkStart w:id="19377" w:name="_ETM_Q25_770966"/>
      <w:bookmarkEnd w:id="19377"/>
    </w:p>
    <w:p w:rsidR="00DA3A44" w:rsidRDefault="00DA3A44" w:rsidP="008B62B4">
      <w:pPr>
        <w:rPr>
          <w:rtl/>
          <w:lang w:eastAsia="he-IL"/>
        </w:rPr>
      </w:pPr>
      <w:bookmarkStart w:id="19378" w:name="_ETM_Q25_771590"/>
      <w:bookmarkStart w:id="19379" w:name="_ETM_Q25_771698"/>
      <w:bookmarkEnd w:id="19378"/>
      <w:bookmarkEnd w:id="19379"/>
    </w:p>
    <w:p w:rsidR="00DA3A44" w:rsidRDefault="00DA3A44" w:rsidP="008B62B4">
      <w:pPr>
        <w:pStyle w:val="af6"/>
        <w:keepNext/>
        <w:rPr>
          <w:rtl/>
        </w:rPr>
      </w:pPr>
      <w:bookmarkStart w:id="19380" w:name="TOR_Q26"/>
      <w:bookmarkStart w:id="19381" w:name="_ETM_Q26_183149"/>
      <w:bookmarkEnd w:id="19380"/>
      <w:bookmarkEnd w:id="19381"/>
      <w:r w:rsidRPr="00D6343F">
        <w:rPr>
          <w:rStyle w:val="TagStyle"/>
          <w:rtl/>
        </w:rPr>
        <w:t xml:space="preserve">&lt;&lt; יור &gt;&gt; </w:t>
      </w:r>
      <w:r>
        <w:rPr>
          <w:rtl/>
        </w:rPr>
        <w:t>היו"ר מאיר כהן:</w:t>
      </w:r>
      <w:r w:rsidRPr="00D6343F">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 xml:space="preserve">תודה רבה, חבר הכנסת טופורובסקי. חברת הכנסת טטיאנה מזרסקי, בבקשה. </w:t>
      </w:r>
      <w:r w:rsidRPr="003B1105">
        <w:rPr>
          <w:rtl/>
        </w:rPr>
        <w:t>אחרי</w:t>
      </w:r>
      <w:r>
        <w:rPr>
          <w:rFonts w:hint="cs"/>
          <w:rtl/>
        </w:rPr>
        <w:t xml:space="preserve">ה </w:t>
      </w:r>
      <w:r>
        <w:rPr>
          <w:rFonts w:hint="eastAsia"/>
          <w:rtl/>
        </w:rPr>
        <w:t>–</w:t>
      </w:r>
      <w:r w:rsidRPr="003B1105">
        <w:rPr>
          <w:rtl/>
        </w:rPr>
        <w:t xml:space="preserve"> </w:t>
      </w:r>
      <w:bookmarkStart w:id="19382" w:name="_ETM_Q26_183959"/>
      <w:bookmarkEnd w:id="19382"/>
      <w:r w:rsidRPr="003B1105">
        <w:rPr>
          <w:rtl/>
        </w:rPr>
        <w:t xml:space="preserve">חבר </w:t>
      </w:r>
      <w:bookmarkStart w:id="19383" w:name="_ETM_Q26_185339"/>
      <w:bookmarkEnd w:id="19383"/>
      <w:r w:rsidRPr="003B1105">
        <w:rPr>
          <w:rtl/>
        </w:rPr>
        <w:t xml:space="preserve">הכנסת </w:t>
      </w:r>
      <w:bookmarkStart w:id="19384" w:name="_ETM_Q26_185700"/>
      <w:bookmarkStart w:id="19385" w:name="_ETM_Q26_186120"/>
      <w:bookmarkEnd w:id="19384"/>
      <w:bookmarkEnd w:id="19385"/>
      <w:r>
        <w:rPr>
          <w:rFonts w:hint="cs"/>
          <w:rtl/>
        </w:rPr>
        <w:t>מנסור עבאס.</w:t>
      </w:r>
    </w:p>
    <w:p w:rsidR="00DA3A44" w:rsidRDefault="00DA3A44" w:rsidP="00D532FC">
      <w:pPr>
        <w:rPr>
          <w:rtl/>
        </w:rPr>
      </w:pPr>
    </w:p>
    <w:p w:rsidR="00DA3A44" w:rsidRDefault="00DA3A44" w:rsidP="008B62B4">
      <w:pPr>
        <w:pStyle w:val="a4"/>
        <w:keepNext/>
        <w:rPr>
          <w:rtl/>
        </w:rPr>
      </w:pPr>
      <w:bookmarkStart w:id="19386" w:name="_ETM_Q26_172016"/>
      <w:bookmarkStart w:id="19387" w:name="_ETM_Q26_172096"/>
      <w:bookmarkStart w:id="19388" w:name="ET_speaker_6228_1"/>
      <w:bookmarkEnd w:id="19386"/>
      <w:bookmarkEnd w:id="19387"/>
      <w:r w:rsidRPr="00682726">
        <w:rPr>
          <w:rStyle w:val="TagStyle"/>
          <w:rtl/>
        </w:rPr>
        <w:t xml:space="preserve">&lt;&lt; דובר &gt;&gt; </w:t>
      </w:r>
      <w:bookmarkStart w:id="19389" w:name="_Toc152790341"/>
      <w:bookmarkStart w:id="19390" w:name="_Toc152790650"/>
      <w:r>
        <w:rPr>
          <w:rtl/>
        </w:rPr>
        <w:t>טטיאנה מזרסקי (יש עתיד):</w:t>
      </w:r>
      <w:bookmarkEnd w:id="19389"/>
      <w:bookmarkEnd w:id="19390"/>
      <w:r w:rsidRPr="00682726">
        <w:rPr>
          <w:rStyle w:val="TagStyle"/>
          <w:rtl/>
        </w:rPr>
        <w:t xml:space="preserve"> &lt;&lt; דובר &gt;&gt;</w:t>
      </w:r>
      <w:r>
        <w:rPr>
          <w:rtl/>
        </w:rPr>
        <w:t xml:space="preserve">   </w:t>
      </w:r>
      <w:bookmarkEnd w:id="19388"/>
    </w:p>
    <w:p w:rsidR="00DA3A44" w:rsidRDefault="00DA3A44" w:rsidP="00D532FC">
      <w:pPr>
        <w:rPr>
          <w:rtl/>
        </w:rPr>
      </w:pPr>
    </w:p>
    <w:p w:rsidR="00DA3A44" w:rsidRDefault="00DA3A44" w:rsidP="00CF27C3">
      <w:pPr>
        <w:rPr>
          <w:rtl/>
        </w:rPr>
      </w:pPr>
      <w:bookmarkStart w:id="19391" w:name="_ETM_Q26_191949"/>
      <w:bookmarkEnd w:id="19391"/>
      <w:r w:rsidRPr="003B1105">
        <w:rPr>
          <w:rtl/>
        </w:rPr>
        <w:t xml:space="preserve">אדוני </w:t>
      </w:r>
      <w:bookmarkStart w:id="19392" w:name="_ETM_Q26_192340"/>
      <w:bookmarkEnd w:id="19392"/>
      <w:r w:rsidRPr="003B1105">
        <w:rPr>
          <w:rtl/>
        </w:rPr>
        <w:t>היושב-ראש</w:t>
      </w:r>
      <w:r>
        <w:rPr>
          <w:rFonts w:hint="cs"/>
          <w:rtl/>
        </w:rPr>
        <w:t>,</w:t>
      </w:r>
      <w:r w:rsidRPr="003B1105">
        <w:rPr>
          <w:rtl/>
        </w:rPr>
        <w:t xml:space="preserve"> </w:t>
      </w:r>
      <w:bookmarkStart w:id="19393" w:name="_ETM_Q26_194249"/>
      <w:bookmarkEnd w:id="19393"/>
      <w:r w:rsidRPr="003B1105">
        <w:rPr>
          <w:rtl/>
        </w:rPr>
        <w:t xml:space="preserve">כנסת </w:t>
      </w:r>
      <w:bookmarkStart w:id="19394" w:name="_ETM_Q26_194699"/>
      <w:bookmarkEnd w:id="19394"/>
      <w:r w:rsidRPr="003B1105">
        <w:rPr>
          <w:rtl/>
        </w:rPr>
        <w:t>נכבדה</w:t>
      </w:r>
      <w:r>
        <w:rPr>
          <w:rFonts w:hint="cs"/>
          <w:rtl/>
        </w:rPr>
        <w:t>,</w:t>
      </w:r>
      <w:r w:rsidRPr="003B1105">
        <w:rPr>
          <w:rtl/>
        </w:rPr>
        <w:t xml:space="preserve"> </w:t>
      </w:r>
      <w:bookmarkStart w:id="19395" w:name="_ETM_Q26_195570"/>
      <w:bookmarkStart w:id="19396" w:name="_ETM_Q26_195959"/>
      <w:bookmarkEnd w:id="19395"/>
      <w:bookmarkEnd w:id="19396"/>
      <w:r w:rsidRPr="003B1105">
        <w:rPr>
          <w:rtl/>
        </w:rPr>
        <w:t xml:space="preserve">אני </w:t>
      </w:r>
      <w:bookmarkStart w:id="19397" w:name="_ETM_Q26_198400"/>
      <w:bookmarkEnd w:id="19397"/>
      <w:r w:rsidRPr="003B1105">
        <w:rPr>
          <w:rtl/>
        </w:rPr>
        <w:t xml:space="preserve">רוצה </w:t>
      </w:r>
      <w:bookmarkStart w:id="19398" w:name="_ETM_Q26_198669"/>
      <w:bookmarkEnd w:id="19398"/>
      <w:r w:rsidRPr="003B1105">
        <w:rPr>
          <w:rtl/>
        </w:rPr>
        <w:t xml:space="preserve">לדבר </w:t>
      </w:r>
      <w:bookmarkStart w:id="19399" w:name="_ETM_Q26_199090"/>
      <w:bookmarkEnd w:id="19399"/>
      <w:r w:rsidRPr="003B1105">
        <w:rPr>
          <w:rtl/>
        </w:rPr>
        <w:t xml:space="preserve">כמובן </w:t>
      </w:r>
      <w:bookmarkStart w:id="19400" w:name="_ETM_Q26_199630"/>
      <w:bookmarkEnd w:id="19400"/>
      <w:r>
        <w:rPr>
          <w:rFonts w:hint="cs"/>
          <w:rtl/>
        </w:rPr>
        <w:t>על ה</w:t>
      </w:r>
      <w:r w:rsidRPr="003B1105">
        <w:rPr>
          <w:rtl/>
        </w:rPr>
        <w:t>תקצ</w:t>
      </w:r>
      <w:r>
        <w:rPr>
          <w:rFonts w:hint="cs"/>
          <w:rtl/>
        </w:rPr>
        <w:t>י</w:t>
      </w:r>
      <w:r w:rsidRPr="003B1105">
        <w:rPr>
          <w:rtl/>
        </w:rPr>
        <w:t xml:space="preserve">ב </w:t>
      </w:r>
      <w:bookmarkStart w:id="19401" w:name="_ETM_Q26_200560"/>
      <w:bookmarkEnd w:id="19401"/>
      <w:r>
        <w:rPr>
          <w:rFonts w:hint="cs"/>
          <w:rtl/>
        </w:rPr>
        <w:t>שעולה</w:t>
      </w:r>
      <w:r w:rsidRPr="003B1105">
        <w:rPr>
          <w:rtl/>
        </w:rPr>
        <w:t xml:space="preserve"> </w:t>
      </w:r>
      <w:bookmarkStart w:id="19402" w:name="_ETM_Q26_200919"/>
      <w:bookmarkEnd w:id="19402"/>
      <w:r w:rsidRPr="003B1105">
        <w:rPr>
          <w:rtl/>
        </w:rPr>
        <w:t xml:space="preserve">היום </w:t>
      </w:r>
      <w:bookmarkStart w:id="19403" w:name="_ETM_Q26_201699"/>
      <w:bookmarkEnd w:id="19403"/>
      <w:r w:rsidRPr="003B1105">
        <w:rPr>
          <w:rtl/>
        </w:rPr>
        <w:t>להצבעה</w:t>
      </w:r>
      <w:r>
        <w:rPr>
          <w:rFonts w:hint="cs"/>
          <w:rtl/>
        </w:rPr>
        <w:t>,</w:t>
      </w:r>
      <w:r w:rsidRPr="003B1105">
        <w:rPr>
          <w:rtl/>
        </w:rPr>
        <w:t xml:space="preserve"> </w:t>
      </w:r>
      <w:bookmarkStart w:id="19404" w:name="_ETM_Q26_203480"/>
      <w:bookmarkEnd w:id="19404"/>
      <w:r w:rsidRPr="003B1105">
        <w:rPr>
          <w:rtl/>
        </w:rPr>
        <w:t xml:space="preserve">תקציב </w:t>
      </w:r>
      <w:bookmarkStart w:id="19405" w:name="_ETM_Q26_203960"/>
      <w:bookmarkEnd w:id="19405"/>
      <w:r w:rsidRPr="003B1105">
        <w:rPr>
          <w:rtl/>
        </w:rPr>
        <w:t xml:space="preserve">שהוא </w:t>
      </w:r>
      <w:bookmarkStart w:id="19406" w:name="_ETM_Q26_204320"/>
      <w:bookmarkEnd w:id="19406"/>
      <w:r w:rsidRPr="003B1105">
        <w:rPr>
          <w:rtl/>
        </w:rPr>
        <w:t xml:space="preserve">מחדל </w:t>
      </w:r>
      <w:bookmarkStart w:id="19407" w:name="_ETM_Q26_205189"/>
      <w:bookmarkEnd w:id="19407"/>
      <w:r w:rsidRPr="003B1105">
        <w:rPr>
          <w:rtl/>
        </w:rPr>
        <w:t>כלכלי</w:t>
      </w:r>
      <w:r>
        <w:rPr>
          <w:rFonts w:hint="cs"/>
          <w:rtl/>
        </w:rPr>
        <w:t>.</w:t>
      </w:r>
      <w:r w:rsidRPr="003B1105">
        <w:rPr>
          <w:rtl/>
        </w:rPr>
        <w:t xml:space="preserve"> </w:t>
      </w:r>
      <w:bookmarkStart w:id="19408" w:name="_ETM_Q26_206960"/>
      <w:bookmarkEnd w:id="19408"/>
      <w:r w:rsidRPr="003B1105">
        <w:rPr>
          <w:rtl/>
        </w:rPr>
        <w:t xml:space="preserve">התקציב </w:t>
      </w:r>
      <w:bookmarkStart w:id="19409" w:name="_ETM_Q26_208039"/>
      <w:bookmarkEnd w:id="19409"/>
      <w:r w:rsidRPr="003B1105">
        <w:rPr>
          <w:rtl/>
        </w:rPr>
        <w:t xml:space="preserve">אמור </w:t>
      </w:r>
      <w:bookmarkStart w:id="19410" w:name="_ETM_Q26_208310"/>
      <w:bookmarkEnd w:id="19410"/>
      <w:r w:rsidRPr="003B1105">
        <w:rPr>
          <w:rtl/>
        </w:rPr>
        <w:t xml:space="preserve">לשקף </w:t>
      </w:r>
      <w:bookmarkStart w:id="19411" w:name="_ETM_Q26_208820"/>
      <w:bookmarkEnd w:id="19411"/>
      <w:r w:rsidRPr="003B1105">
        <w:rPr>
          <w:rtl/>
        </w:rPr>
        <w:t xml:space="preserve">את </w:t>
      </w:r>
      <w:bookmarkStart w:id="19412" w:name="_ETM_Q26_208910"/>
      <w:bookmarkEnd w:id="19412"/>
      <w:r w:rsidRPr="003B1105">
        <w:rPr>
          <w:rtl/>
        </w:rPr>
        <w:t xml:space="preserve">סדר </w:t>
      </w:r>
      <w:bookmarkStart w:id="19413" w:name="_ETM_Q26_209240"/>
      <w:bookmarkEnd w:id="19413"/>
      <w:r w:rsidRPr="003B1105">
        <w:rPr>
          <w:rtl/>
        </w:rPr>
        <w:t>העדיפויות</w:t>
      </w:r>
      <w:r>
        <w:rPr>
          <w:rFonts w:hint="cs"/>
          <w:rtl/>
        </w:rPr>
        <w:t>,</w:t>
      </w:r>
      <w:r w:rsidRPr="003B1105">
        <w:rPr>
          <w:rtl/>
        </w:rPr>
        <w:t xml:space="preserve"> </w:t>
      </w:r>
      <w:bookmarkStart w:id="19414" w:name="_ETM_Q26_210409"/>
      <w:bookmarkEnd w:id="19414"/>
      <w:r w:rsidRPr="003B1105">
        <w:rPr>
          <w:rtl/>
        </w:rPr>
        <w:t xml:space="preserve">סדר </w:t>
      </w:r>
      <w:bookmarkStart w:id="19415" w:name="_ETM_Q26_210739"/>
      <w:bookmarkEnd w:id="19415"/>
      <w:r>
        <w:rPr>
          <w:rFonts w:hint="cs"/>
          <w:rtl/>
        </w:rPr>
        <w:t>ה</w:t>
      </w:r>
      <w:r w:rsidRPr="003B1105">
        <w:rPr>
          <w:rtl/>
        </w:rPr>
        <w:t xml:space="preserve">עדיפויות </w:t>
      </w:r>
      <w:bookmarkStart w:id="19416" w:name="_ETM_Q26_211220"/>
      <w:bookmarkEnd w:id="19416"/>
      <w:r w:rsidRPr="003B1105">
        <w:rPr>
          <w:rtl/>
        </w:rPr>
        <w:t>במדינה</w:t>
      </w:r>
      <w:r>
        <w:rPr>
          <w:rFonts w:hint="cs"/>
          <w:rtl/>
        </w:rPr>
        <w:t>.</w:t>
      </w:r>
      <w:r w:rsidRPr="003B1105">
        <w:rPr>
          <w:rtl/>
        </w:rPr>
        <w:t xml:space="preserve"> </w:t>
      </w:r>
      <w:bookmarkStart w:id="19417" w:name="_ETM_Q26_212800"/>
      <w:bookmarkStart w:id="19418" w:name="_ETM_Q26_213309"/>
      <w:bookmarkEnd w:id="19417"/>
      <w:bookmarkEnd w:id="19418"/>
      <w:r w:rsidRPr="003B1105">
        <w:rPr>
          <w:rtl/>
        </w:rPr>
        <w:t xml:space="preserve">התקציב של </w:t>
      </w:r>
      <w:bookmarkStart w:id="19419" w:name="_ETM_Q26_213579"/>
      <w:bookmarkEnd w:id="19419"/>
      <w:r>
        <w:rPr>
          <w:rFonts w:hint="cs"/>
          <w:rtl/>
        </w:rPr>
        <w:t>ה</w:t>
      </w:r>
      <w:r w:rsidRPr="003B1105">
        <w:rPr>
          <w:rtl/>
        </w:rPr>
        <w:t xml:space="preserve">ממשלה </w:t>
      </w:r>
      <w:bookmarkStart w:id="19420" w:name="_ETM_Q26_214210"/>
      <w:bookmarkEnd w:id="19420"/>
      <w:r>
        <w:rPr>
          <w:rFonts w:hint="cs"/>
          <w:rtl/>
        </w:rPr>
        <w:t>ה</w:t>
      </w:r>
      <w:r w:rsidRPr="003B1105">
        <w:rPr>
          <w:rtl/>
        </w:rPr>
        <w:t xml:space="preserve">זו </w:t>
      </w:r>
      <w:bookmarkStart w:id="19421" w:name="_ETM_Q26_214930"/>
      <w:bookmarkEnd w:id="19421"/>
      <w:r w:rsidRPr="003B1105">
        <w:rPr>
          <w:rtl/>
        </w:rPr>
        <w:t xml:space="preserve">משקף </w:t>
      </w:r>
      <w:bookmarkStart w:id="19422" w:name="_ETM_Q26_215440"/>
      <w:bookmarkEnd w:id="19422"/>
      <w:r w:rsidRPr="003B1105">
        <w:rPr>
          <w:rtl/>
        </w:rPr>
        <w:t xml:space="preserve">את </w:t>
      </w:r>
      <w:bookmarkStart w:id="19423" w:name="_ETM_Q26_215559"/>
      <w:bookmarkEnd w:id="19423"/>
      <w:r w:rsidRPr="003B1105">
        <w:rPr>
          <w:rtl/>
        </w:rPr>
        <w:t xml:space="preserve">סדר </w:t>
      </w:r>
      <w:bookmarkStart w:id="19424" w:name="_ETM_Q26_215890"/>
      <w:bookmarkEnd w:id="19424"/>
      <w:r w:rsidRPr="003B1105">
        <w:rPr>
          <w:rtl/>
        </w:rPr>
        <w:t xml:space="preserve">העדיפויות </w:t>
      </w:r>
      <w:bookmarkStart w:id="19425" w:name="_ETM_Q26_216489"/>
      <w:bookmarkEnd w:id="19425"/>
      <w:r w:rsidRPr="003B1105">
        <w:rPr>
          <w:rtl/>
        </w:rPr>
        <w:t>שלה</w:t>
      </w:r>
      <w:r w:rsidR="00CF27C3">
        <w:rPr>
          <w:rFonts w:hint="cs"/>
          <w:rtl/>
        </w:rPr>
        <w:t>,</w:t>
      </w:r>
      <w:r w:rsidRPr="003B1105">
        <w:rPr>
          <w:rtl/>
        </w:rPr>
        <w:t xml:space="preserve"> </w:t>
      </w:r>
      <w:bookmarkStart w:id="19426" w:name="_ETM_Q26_217800"/>
      <w:bookmarkEnd w:id="19426"/>
      <w:r w:rsidRPr="003B1105">
        <w:rPr>
          <w:rtl/>
        </w:rPr>
        <w:t xml:space="preserve">אבל </w:t>
      </w:r>
      <w:bookmarkStart w:id="19427" w:name="_ETM_Q26_218010"/>
      <w:bookmarkEnd w:id="19427"/>
      <w:r w:rsidRPr="003B1105">
        <w:rPr>
          <w:rtl/>
        </w:rPr>
        <w:t xml:space="preserve">בעיניי </w:t>
      </w:r>
      <w:bookmarkStart w:id="19428" w:name="_ETM_Q26_219300"/>
      <w:bookmarkStart w:id="19429" w:name="_ETM_Q26_220379"/>
      <w:bookmarkEnd w:id="19428"/>
      <w:bookmarkEnd w:id="19429"/>
      <w:r>
        <w:rPr>
          <w:rFonts w:hint="cs"/>
          <w:rtl/>
        </w:rPr>
        <w:t>ו</w:t>
      </w:r>
      <w:r w:rsidRPr="003B1105">
        <w:rPr>
          <w:rtl/>
        </w:rPr>
        <w:t xml:space="preserve">בעיני עוד </w:t>
      </w:r>
      <w:bookmarkStart w:id="19430" w:name="_ETM_Q26_220620"/>
      <w:bookmarkEnd w:id="19430"/>
      <w:r w:rsidRPr="003B1105">
        <w:rPr>
          <w:rtl/>
        </w:rPr>
        <w:t xml:space="preserve">מיליוני </w:t>
      </w:r>
      <w:bookmarkStart w:id="19431" w:name="_ETM_Q26_221460"/>
      <w:bookmarkEnd w:id="19431"/>
      <w:r w:rsidRPr="003B1105">
        <w:rPr>
          <w:rtl/>
        </w:rPr>
        <w:t xml:space="preserve">אזרחים </w:t>
      </w:r>
      <w:bookmarkStart w:id="19432" w:name="_ETM_Q26_223260"/>
      <w:bookmarkEnd w:id="19432"/>
      <w:r w:rsidRPr="003B1105">
        <w:rPr>
          <w:rtl/>
        </w:rPr>
        <w:t xml:space="preserve">זהו </w:t>
      </w:r>
      <w:bookmarkStart w:id="19433" w:name="_ETM_Q26_223590"/>
      <w:bookmarkEnd w:id="19433"/>
      <w:r w:rsidRPr="003B1105">
        <w:rPr>
          <w:rtl/>
        </w:rPr>
        <w:t xml:space="preserve">תקציב </w:t>
      </w:r>
      <w:bookmarkStart w:id="19434" w:name="_ETM_Q26_224490"/>
      <w:bookmarkEnd w:id="19434"/>
      <w:r w:rsidRPr="003B1105">
        <w:rPr>
          <w:rtl/>
        </w:rPr>
        <w:t>מעוות</w:t>
      </w:r>
      <w:bookmarkStart w:id="19435" w:name="_ETM_Q26_226010"/>
      <w:bookmarkStart w:id="19436" w:name="_ETM_Q26_226310"/>
      <w:bookmarkEnd w:id="19435"/>
      <w:bookmarkEnd w:id="19436"/>
      <w:r>
        <w:rPr>
          <w:rFonts w:hint="cs"/>
          <w:rtl/>
        </w:rPr>
        <w:t xml:space="preserve"> </w:t>
      </w:r>
      <w:r>
        <w:rPr>
          <w:rFonts w:hint="eastAsia"/>
        </w:rPr>
        <w:t>–</w:t>
      </w:r>
      <w:r>
        <w:rPr>
          <w:rFonts w:hint="cs"/>
          <w:rtl/>
        </w:rPr>
        <w:t xml:space="preserve"> </w:t>
      </w:r>
      <w:r w:rsidRPr="003B1105">
        <w:rPr>
          <w:rtl/>
        </w:rPr>
        <w:t xml:space="preserve">סדר </w:t>
      </w:r>
      <w:bookmarkStart w:id="19437" w:name="_ETM_Q26_226700"/>
      <w:bookmarkEnd w:id="19437"/>
      <w:r w:rsidRPr="003B1105">
        <w:rPr>
          <w:rtl/>
        </w:rPr>
        <w:t xml:space="preserve">עדיפויות </w:t>
      </w:r>
      <w:bookmarkStart w:id="19438" w:name="_ETM_Q26_227360"/>
      <w:bookmarkStart w:id="19439" w:name="_ETM_Q26_227900"/>
      <w:bookmarkEnd w:id="19438"/>
      <w:bookmarkEnd w:id="19439"/>
      <w:r w:rsidRPr="003B1105">
        <w:rPr>
          <w:rtl/>
        </w:rPr>
        <w:t xml:space="preserve">מעוות </w:t>
      </w:r>
      <w:r>
        <w:rPr>
          <w:rFonts w:hint="cs"/>
          <w:rtl/>
        </w:rPr>
        <w:t>ה</w:t>
      </w:r>
      <w:r w:rsidRPr="003B1105">
        <w:rPr>
          <w:rtl/>
        </w:rPr>
        <w:t xml:space="preserve">משקף </w:t>
      </w:r>
      <w:bookmarkStart w:id="19440" w:name="_ETM_Q26_228530"/>
      <w:bookmarkEnd w:id="19440"/>
      <w:r w:rsidRPr="003B1105">
        <w:rPr>
          <w:rtl/>
        </w:rPr>
        <w:t xml:space="preserve">ניתוק </w:t>
      </w:r>
      <w:bookmarkStart w:id="19441" w:name="_ETM_Q26_229130"/>
      <w:bookmarkEnd w:id="19441"/>
      <w:r w:rsidRPr="003B1105">
        <w:rPr>
          <w:rtl/>
        </w:rPr>
        <w:t>מ</w:t>
      </w:r>
      <w:r>
        <w:rPr>
          <w:rFonts w:hint="cs"/>
          <w:rtl/>
        </w:rPr>
        <w:t>ה</w:t>
      </w:r>
      <w:r w:rsidRPr="003B1105">
        <w:rPr>
          <w:rtl/>
        </w:rPr>
        <w:t xml:space="preserve">צרכים </w:t>
      </w:r>
      <w:bookmarkStart w:id="19442" w:name="_ETM_Q26_229880"/>
      <w:bookmarkEnd w:id="19442"/>
      <w:r>
        <w:rPr>
          <w:rFonts w:hint="cs"/>
          <w:rtl/>
        </w:rPr>
        <w:t>ה</w:t>
      </w:r>
      <w:r w:rsidRPr="003B1105">
        <w:rPr>
          <w:rtl/>
        </w:rPr>
        <w:t xml:space="preserve">אמיתיים </w:t>
      </w:r>
      <w:bookmarkStart w:id="19443" w:name="_ETM_Q26_230720"/>
      <w:bookmarkEnd w:id="19443"/>
      <w:r w:rsidRPr="003B1105">
        <w:rPr>
          <w:rtl/>
        </w:rPr>
        <w:t xml:space="preserve">של </w:t>
      </w:r>
      <w:bookmarkStart w:id="19444" w:name="_ETM_Q26_231050"/>
      <w:bookmarkEnd w:id="19444"/>
      <w:r>
        <w:rPr>
          <w:rFonts w:hint="cs"/>
          <w:rtl/>
        </w:rPr>
        <w:t>ה</w:t>
      </w:r>
      <w:r w:rsidRPr="003B1105">
        <w:rPr>
          <w:rtl/>
        </w:rPr>
        <w:t xml:space="preserve">מדינה </w:t>
      </w:r>
      <w:bookmarkStart w:id="19445" w:name="_ETM_Q26_231800"/>
      <w:bookmarkEnd w:id="19445"/>
      <w:r w:rsidRPr="003B1105">
        <w:rPr>
          <w:rtl/>
        </w:rPr>
        <w:t>והאזרחים</w:t>
      </w:r>
      <w:r>
        <w:rPr>
          <w:rFonts w:hint="cs"/>
          <w:rtl/>
        </w:rPr>
        <w:t>.</w:t>
      </w:r>
      <w:r w:rsidRPr="003B1105">
        <w:rPr>
          <w:rtl/>
        </w:rPr>
        <w:t xml:space="preserve"> </w:t>
      </w:r>
      <w:bookmarkStart w:id="19446" w:name="_ETM_Q26_233850"/>
      <w:bookmarkEnd w:id="19446"/>
    </w:p>
    <w:p w:rsidR="00DA3A44" w:rsidRDefault="00DA3A44" w:rsidP="008B62B4">
      <w:pPr>
        <w:rPr>
          <w:rtl/>
        </w:rPr>
      </w:pPr>
      <w:bookmarkStart w:id="19447" w:name="_ETM_Q26_237818"/>
      <w:bookmarkStart w:id="19448" w:name="_ETM_Q26_237900"/>
      <w:bookmarkEnd w:id="19447"/>
      <w:bookmarkEnd w:id="19448"/>
    </w:p>
    <w:p w:rsidR="00CF27C3" w:rsidRDefault="00DA3A44" w:rsidP="00CF27C3">
      <w:pPr>
        <w:rPr>
          <w:rtl/>
        </w:rPr>
      </w:pPr>
      <w:bookmarkStart w:id="19449" w:name="_ETM_Q26_238042"/>
      <w:bookmarkStart w:id="19450" w:name="_ETM_Q26_238108"/>
      <w:bookmarkEnd w:id="19449"/>
      <w:bookmarkEnd w:id="19450"/>
      <w:r w:rsidRPr="003B1105">
        <w:rPr>
          <w:rtl/>
        </w:rPr>
        <w:t xml:space="preserve">בעת </w:t>
      </w:r>
      <w:bookmarkStart w:id="19451" w:name="_ETM_Q26_234270"/>
      <w:bookmarkEnd w:id="19451"/>
      <w:r w:rsidRPr="003B1105">
        <w:rPr>
          <w:rtl/>
        </w:rPr>
        <w:t>המלחמה</w:t>
      </w:r>
      <w:r>
        <w:rPr>
          <w:rFonts w:hint="cs"/>
          <w:rtl/>
        </w:rPr>
        <w:t>,</w:t>
      </w:r>
      <w:r w:rsidRPr="003B1105">
        <w:rPr>
          <w:rtl/>
        </w:rPr>
        <w:t xml:space="preserve"> </w:t>
      </w:r>
      <w:bookmarkStart w:id="19452" w:name="_ETM_Q26_236149"/>
      <w:bookmarkEnd w:id="19452"/>
      <w:r w:rsidRPr="003B1105">
        <w:rPr>
          <w:rtl/>
        </w:rPr>
        <w:t xml:space="preserve">כאשר </w:t>
      </w:r>
      <w:bookmarkStart w:id="19453" w:name="_ETM_Q26_236780"/>
      <w:bookmarkEnd w:id="19453"/>
      <w:r w:rsidRPr="003B1105">
        <w:rPr>
          <w:rtl/>
        </w:rPr>
        <w:t xml:space="preserve">17 </w:t>
      </w:r>
      <w:bookmarkStart w:id="19454" w:name="_ETM_Q26_237350"/>
      <w:bookmarkEnd w:id="19454"/>
      <w:r w:rsidRPr="003B1105">
        <w:rPr>
          <w:rtl/>
        </w:rPr>
        <w:t>נשים</w:t>
      </w:r>
      <w:r>
        <w:rPr>
          <w:rFonts w:hint="cs"/>
          <w:rtl/>
        </w:rPr>
        <w:t xml:space="preserve"> חטופות</w:t>
      </w:r>
      <w:r w:rsidRPr="003B1105">
        <w:rPr>
          <w:rtl/>
        </w:rPr>
        <w:t xml:space="preserve"> </w:t>
      </w:r>
      <w:bookmarkStart w:id="19455" w:name="_ETM_Q26_237859"/>
      <w:bookmarkEnd w:id="19455"/>
      <w:r w:rsidRPr="003B1105">
        <w:rPr>
          <w:rtl/>
        </w:rPr>
        <w:t xml:space="preserve">ו-120 </w:t>
      </w:r>
      <w:bookmarkStart w:id="19456" w:name="_ETM_Q26_238730"/>
      <w:bookmarkEnd w:id="19456"/>
      <w:r w:rsidRPr="003B1105">
        <w:rPr>
          <w:rtl/>
        </w:rPr>
        <w:t xml:space="preserve">גברים </w:t>
      </w:r>
      <w:bookmarkStart w:id="19457" w:name="_ETM_Q26_239649"/>
      <w:bookmarkStart w:id="19458" w:name="_ETM_Q26_240369"/>
      <w:bookmarkEnd w:id="19457"/>
      <w:bookmarkEnd w:id="19458"/>
      <w:r>
        <w:rPr>
          <w:rtl/>
        </w:rPr>
        <w:t>חטופ</w:t>
      </w:r>
      <w:r>
        <w:rPr>
          <w:rFonts w:hint="cs"/>
          <w:rtl/>
        </w:rPr>
        <w:t>ים</w:t>
      </w:r>
      <w:r w:rsidRPr="003B1105">
        <w:rPr>
          <w:rtl/>
        </w:rPr>
        <w:t xml:space="preserve"> </w:t>
      </w:r>
      <w:bookmarkStart w:id="19459" w:name="_ETM_Q26_240789"/>
      <w:bookmarkStart w:id="19460" w:name="_ETM_Q26_241089"/>
      <w:bookmarkEnd w:id="19459"/>
      <w:bookmarkEnd w:id="19460"/>
      <w:r w:rsidRPr="003B1105">
        <w:rPr>
          <w:rtl/>
        </w:rPr>
        <w:t xml:space="preserve">עדיין </w:t>
      </w:r>
      <w:bookmarkStart w:id="19461" w:name="_ETM_Q26_241899"/>
      <w:bookmarkEnd w:id="19461"/>
      <w:r w:rsidRPr="003B1105">
        <w:rPr>
          <w:rtl/>
        </w:rPr>
        <w:t xml:space="preserve">נמצאים </w:t>
      </w:r>
      <w:bookmarkStart w:id="19462" w:name="_ETM_Q26_242709"/>
      <w:bookmarkEnd w:id="19462"/>
      <w:r w:rsidRPr="003B1105">
        <w:rPr>
          <w:rtl/>
        </w:rPr>
        <w:t>בעזה</w:t>
      </w:r>
      <w:r>
        <w:rPr>
          <w:rFonts w:hint="cs"/>
          <w:rtl/>
        </w:rPr>
        <w:t>,</w:t>
      </w:r>
      <w:r w:rsidRPr="003B1105">
        <w:rPr>
          <w:rtl/>
        </w:rPr>
        <w:t xml:space="preserve"> </w:t>
      </w:r>
      <w:bookmarkStart w:id="19463" w:name="_ETM_Q26_244619"/>
      <w:bookmarkEnd w:id="19463"/>
      <w:r w:rsidRPr="003B1105">
        <w:rPr>
          <w:rtl/>
        </w:rPr>
        <w:t xml:space="preserve">כאשר </w:t>
      </w:r>
      <w:bookmarkStart w:id="19464" w:name="_ETM_Q26_245069"/>
      <w:bookmarkEnd w:id="19464"/>
      <w:r w:rsidRPr="003B1105">
        <w:rPr>
          <w:rtl/>
        </w:rPr>
        <w:t xml:space="preserve">החיילים </w:t>
      </w:r>
      <w:bookmarkStart w:id="19465" w:name="_ETM_Q26_245700"/>
      <w:bookmarkEnd w:id="19465"/>
      <w:r w:rsidRPr="003B1105">
        <w:rPr>
          <w:rtl/>
        </w:rPr>
        <w:t xml:space="preserve">שלנו </w:t>
      </w:r>
      <w:bookmarkStart w:id="19466" w:name="_ETM_Q26_246180"/>
      <w:bookmarkEnd w:id="19466"/>
      <w:r w:rsidRPr="003B1105">
        <w:rPr>
          <w:rtl/>
        </w:rPr>
        <w:t xml:space="preserve">נלחמים </w:t>
      </w:r>
      <w:bookmarkStart w:id="19467" w:name="_ETM_Q26_246689"/>
      <w:bookmarkEnd w:id="19467"/>
      <w:r w:rsidRPr="003B1105">
        <w:rPr>
          <w:rtl/>
        </w:rPr>
        <w:t xml:space="preserve">בשטח </w:t>
      </w:r>
      <w:bookmarkStart w:id="19468" w:name="_ETM_Q26_247259"/>
      <w:bookmarkStart w:id="19469" w:name="_ETM_Q26_248580"/>
      <w:bookmarkEnd w:id="19468"/>
      <w:bookmarkEnd w:id="19469"/>
      <w:r w:rsidRPr="003B1105">
        <w:rPr>
          <w:rtl/>
        </w:rPr>
        <w:t>עזה</w:t>
      </w:r>
      <w:r>
        <w:rPr>
          <w:rFonts w:hint="cs"/>
          <w:rtl/>
        </w:rPr>
        <w:t xml:space="preserve"> </w:t>
      </w:r>
      <w:r w:rsidRPr="003B1105">
        <w:rPr>
          <w:rtl/>
        </w:rPr>
        <w:t xml:space="preserve">במקום </w:t>
      </w:r>
      <w:bookmarkStart w:id="19470" w:name="_ETM_Q26_249149"/>
      <w:bookmarkEnd w:id="19470"/>
      <w:r w:rsidRPr="003B1105">
        <w:rPr>
          <w:rtl/>
        </w:rPr>
        <w:t xml:space="preserve">לפרנס </w:t>
      </w:r>
      <w:bookmarkStart w:id="19471" w:name="_ETM_Q26_249689"/>
      <w:bookmarkEnd w:id="19471"/>
      <w:r w:rsidRPr="003B1105">
        <w:rPr>
          <w:rtl/>
        </w:rPr>
        <w:t xml:space="preserve">את </w:t>
      </w:r>
      <w:bookmarkStart w:id="19472" w:name="_ETM_Q26_249840"/>
      <w:bookmarkEnd w:id="19472"/>
      <w:r w:rsidRPr="003B1105">
        <w:rPr>
          <w:rtl/>
        </w:rPr>
        <w:t xml:space="preserve">המשפחות </w:t>
      </w:r>
      <w:bookmarkStart w:id="19473" w:name="_ETM_Q26_250409"/>
      <w:bookmarkEnd w:id="19473"/>
      <w:r w:rsidRPr="003B1105">
        <w:rPr>
          <w:rtl/>
        </w:rPr>
        <w:t>שלהם</w:t>
      </w:r>
      <w:r>
        <w:rPr>
          <w:rFonts w:hint="cs"/>
          <w:rtl/>
        </w:rPr>
        <w:t>,</w:t>
      </w:r>
      <w:r w:rsidRPr="003B1105">
        <w:rPr>
          <w:rtl/>
        </w:rPr>
        <w:t xml:space="preserve"> </w:t>
      </w:r>
      <w:bookmarkStart w:id="19474" w:name="_ETM_Q26_251340"/>
      <w:bookmarkEnd w:id="19474"/>
      <w:r w:rsidRPr="003B1105">
        <w:rPr>
          <w:rtl/>
        </w:rPr>
        <w:t xml:space="preserve">כאשר </w:t>
      </w:r>
      <w:bookmarkStart w:id="19475" w:name="_ETM_Q26_251700"/>
      <w:bookmarkEnd w:id="19475"/>
      <w:r w:rsidRPr="003B1105">
        <w:rPr>
          <w:rtl/>
        </w:rPr>
        <w:t xml:space="preserve">מאות </w:t>
      </w:r>
      <w:bookmarkStart w:id="19476" w:name="_ETM_Q26_252120"/>
      <w:bookmarkEnd w:id="19476"/>
      <w:r w:rsidRPr="003B1105">
        <w:rPr>
          <w:rtl/>
        </w:rPr>
        <w:t xml:space="preserve">אלפי </w:t>
      </w:r>
      <w:bookmarkStart w:id="19477" w:name="_ETM_Q26_252569"/>
      <w:bookmarkEnd w:id="19477"/>
      <w:r w:rsidRPr="003B1105">
        <w:rPr>
          <w:rtl/>
        </w:rPr>
        <w:t xml:space="preserve">אזרחים </w:t>
      </w:r>
      <w:bookmarkStart w:id="19478" w:name="_ETM_Q26_253380"/>
      <w:bookmarkEnd w:id="19478"/>
      <w:r>
        <w:rPr>
          <w:rFonts w:hint="cs"/>
          <w:rtl/>
        </w:rPr>
        <w:t>עקורים</w:t>
      </w:r>
      <w:r w:rsidRPr="003B1105">
        <w:rPr>
          <w:rtl/>
        </w:rPr>
        <w:t xml:space="preserve"> </w:t>
      </w:r>
      <w:bookmarkStart w:id="19479" w:name="_ETM_Q26_254100"/>
      <w:bookmarkEnd w:id="19479"/>
      <w:r w:rsidRPr="003B1105">
        <w:rPr>
          <w:rtl/>
        </w:rPr>
        <w:t>מביתם</w:t>
      </w:r>
      <w:r>
        <w:rPr>
          <w:rFonts w:hint="cs"/>
          <w:rtl/>
        </w:rPr>
        <w:t>,</w:t>
      </w:r>
      <w:r w:rsidRPr="003B1105">
        <w:rPr>
          <w:rtl/>
        </w:rPr>
        <w:t xml:space="preserve"> </w:t>
      </w:r>
      <w:bookmarkStart w:id="19480" w:name="_ETM_Q26_255540"/>
      <w:bookmarkEnd w:id="19480"/>
      <w:r w:rsidRPr="003B1105">
        <w:rPr>
          <w:rtl/>
        </w:rPr>
        <w:t xml:space="preserve">כאשר </w:t>
      </w:r>
      <w:bookmarkStart w:id="19481" w:name="_ETM_Q26_256260"/>
      <w:bookmarkEnd w:id="19481"/>
      <w:r w:rsidRPr="003B1105">
        <w:rPr>
          <w:rtl/>
        </w:rPr>
        <w:t xml:space="preserve">ילדים </w:t>
      </w:r>
      <w:bookmarkStart w:id="19482" w:name="_ETM_Q26_257299"/>
      <w:bookmarkEnd w:id="19482"/>
      <w:r w:rsidRPr="003B1105">
        <w:rPr>
          <w:rtl/>
        </w:rPr>
        <w:t xml:space="preserve">מפוחדים </w:t>
      </w:r>
      <w:bookmarkStart w:id="19483" w:name="_ETM_Q26_259130"/>
      <w:bookmarkEnd w:id="19483"/>
      <w:r w:rsidRPr="003B1105">
        <w:rPr>
          <w:rtl/>
        </w:rPr>
        <w:t xml:space="preserve">מפסיקים </w:t>
      </w:r>
      <w:bookmarkStart w:id="19484" w:name="_ETM_Q26_259640"/>
      <w:bookmarkEnd w:id="19484"/>
      <w:r w:rsidRPr="003B1105">
        <w:rPr>
          <w:rtl/>
        </w:rPr>
        <w:t xml:space="preserve">לדבר </w:t>
      </w:r>
      <w:bookmarkStart w:id="19485" w:name="_ETM_Q26_261539"/>
      <w:bookmarkEnd w:id="19485"/>
      <w:r w:rsidRPr="003B1105">
        <w:rPr>
          <w:rtl/>
        </w:rPr>
        <w:t xml:space="preserve">וחוזרים </w:t>
      </w:r>
      <w:bookmarkStart w:id="19486" w:name="_ETM_Q26_262170"/>
      <w:bookmarkEnd w:id="19486"/>
      <w:r>
        <w:rPr>
          <w:rFonts w:hint="cs"/>
          <w:rtl/>
        </w:rPr>
        <w:t>להרטיב</w:t>
      </w:r>
      <w:r w:rsidRPr="003B1105">
        <w:rPr>
          <w:rtl/>
        </w:rPr>
        <w:t xml:space="preserve"> </w:t>
      </w:r>
      <w:bookmarkStart w:id="19487" w:name="_ETM_Q26_262590"/>
      <w:bookmarkEnd w:id="19487"/>
      <w:r w:rsidRPr="003B1105">
        <w:rPr>
          <w:rtl/>
        </w:rPr>
        <w:t xml:space="preserve">במכנסיים </w:t>
      </w:r>
      <w:bookmarkStart w:id="19488" w:name="_ETM_Q26_263939"/>
      <w:bookmarkEnd w:id="19488"/>
      <w:r>
        <w:rPr>
          <w:rFonts w:hint="cs"/>
          <w:rtl/>
        </w:rPr>
        <w:t>כי הם לא</w:t>
      </w:r>
      <w:r w:rsidRPr="003B1105">
        <w:rPr>
          <w:rtl/>
        </w:rPr>
        <w:t xml:space="preserve"> </w:t>
      </w:r>
      <w:bookmarkStart w:id="19489" w:name="_ETM_Q26_264479"/>
      <w:bookmarkEnd w:id="19489"/>
      <w:r w:rsidRPr="003B1105">
        <w:rPr>
          <w:rtl/>
        </w:rPr>
        <w:t xml:space="preserve">מקבלים </w:t>
      </w:r>
      <w:bookmarkStart w:id="19490" w:name="_ETM_Q26_265619"/>
      <w:bookmarkEnd w:id="19490"/>
      <w:r w:rsidRPr="003B1105">
        <w:rPr>
          <w:rtl/>
        </w:rPr>
        <w:t xml:space="preserve">את </w:t>
      </w:r>
      <w:bookmarkStart w:id="19491" w:name="_ETM_Q26_265829"/>
      <w:bookmarkEnd w:id="19491"/>
      <w:r w:rsidRPr="003B1105">
        <w:rPr>
          <w:rtl/>
        </w:rPr>
        <w:t xml:space="preserve">הטיפול </w:t>
      </w:r>
      <w:bookmarkStart w:id="19492" w:name="_ETM_Q26_266520"/>
      <w:bookmarkEnd w:id="19492"/>
      <w:r w:rsidRPr="003B1105">
        <w:rPr>
          <w:rtl/>
        </w:rPr>
        <w:t>בזמן</w:t>
      </w:r>
      <w:r>
        <w:rPr>
          <w:rFonts w:hint="cs"/>
          <w:rtl/>
        </w:rPr>
        <w:t xml:space="preserve"> </w:t>
      </w:r>
      <w:r>
        <w:rPr>
          <w:rFonts w:hint="eastAsia"/>
          <w:rtl/>
        </w:rPr>
        <w:t>–</w:t>
      </w:r>
      <w:r w:rsidRPr="003B1105">
        <w:rPr>
          <w:rtl/>
        </w:rPr>
        <w:t xml:space="preserve"> </w:t>
      </w:r>
      <w:bookmarkStart w:id="19493" w:name="_ETM_Q26_268610"/>
      <w:bookmarkEnd w:id="19493"/>
      <w:r w:rsidRPr="003B1105">
        <w:rPr>
          <w:rtl/>
        </w:rPr>
        <w:t xml:space="preserve">התקציב </w:t>
      </w:r>
      <w:bookmarkStart w:id="19494" w:name="_ETM_Q26_269180"/>
      <w:bookmarkEnd w:id="19494"/>
      <w:r w:rsidRPr="003B1105">
        <w:rPr>
          <w:rtl/>
        </w:rPr>
        <w:t xml:space="preserve">שהוצע </w:t>
      </w:r>
      <w:bookmarkStart w:id="19495" w:name="_ETM_Q26_269750"/>
      <w:bookmarkEnd w:id="19495"/>
      <w:r w:rsidRPr="003B1105">
        <w:rPr>
          <w:rtl/>
        </w:rPr>
        <w:t xml:space="preserve">היום </w:t>
      </w:r>
      <w:bookmarkStart w:id="19496" w:name="_ETM_Q26_270140"/>
      <w:bookmarkEnd w:id="19496"/>
      <w:r w:rsidRPr="003B1105">
        <w:rPr>
          <w:rtl/>
        </w:rPr>
        <w:t xml:space="preserve">להצבעה </w:t>
      </w:r>
      <w:bookmarkStart w:id="19497" w:name="_ETM_Q26_271130"/>
      <w:bookmarkEnd w:id="19497"/>
      <w:r w:rsidRPr="003B1105">
        <w:rPr>
          <w:rtl/>
        </w:rPr>
        <w:t xml:space="preserve">הוא </w:t>
      </w:r>
      <w:bookmarkStart w:id="19498" w:name="_ETM_Q26_271250"/>
      <w:bookmarkEnd w:id="19498"/>
      <w:r w:rsidRPr="003B1105">
        <w:rPr>
          <w:rtl/>
        </w:rPr>
        <w:t xml:space="preserve">פשוט </w:t>
      </w:r>
      <w:bookmarkStart w:id="19499" w:name="_ETM_Q26_271700"/>
      <w:bookmarkEnd w:id="19499"/>
      <w:r w:rsidRPr="003B1105">
        <w:rPr>
          <w:rtl/>
        </w:rPr>
        <w:t>חרפה</w:t>
      </w:r>
      <w:r w:rsidR="00CF27C3">
        <w:rPr>
          <w:rFonts w:hint="cs"/>
          <w:rtl/>
        </w:rPr>
        <w:t>,</w:t>
      </w:r>
      <w:r w:rsidRPr="003B1105">
        <w:rPr>
          <w:rtl/>
        </w:rPr>
        <w:t xml:space="preserve"> </w:t>
      </w:r>
      <w:bookmarkStart w:id="19500" w:name="_ETM_Q26_272480"/>
      <w:bookmarkEnd w:id="19500"/>
      <w:r w:rsidRPr="003B1105">
        <w:rPr>
          <w:rtl/>
        </w:rPr>
        <w:t xml:space="preserve">והציבור </w:t>
      </w:r>
      <w:bookmarkStart w:id="19501" w:name="_ETM_Q26_273200"/>
      <w:bookmarkEnd w:id="19501"/>
      <w:r w:rsidRPr="003B1105">
        <w:rPr>
          <w:rtl/>
        </w:rPr>
        <w:t xml:space="preserve">צריך </w:t>
      </w:r>
      <w:bookmarkStart w:id="19502" w:name="_ETM_Q26_273500"/>
      <w:bookmarkEnd w:id="19502"/>
      <w:r w:rsidRPr="003B1105">
        <w:rPr>
          <w:rtl/>
        </w:rPr>
        <w:t xml:space="preserve">לדעת </w:t>
      </w:r>
      <w:bookmarkStart w:id="19503" w:name="_ETM_Q26_273920"/>
      <w:bookmarkEnd w:id="19503"/>
      <w:r w:rsidRPr="003B1105">
        <w:rPr>
          <w:rtl/>
        </w:rPr>
        <w:t xml:space="preserve">את </w:t>
      </w:r>
      <w:bookmarkStart w:id="19504" w:name="_ETM_Q26_274040"/>
      <w:bookmarkEnd w:id="19504"/>
      <w:r w:rsidRPr="003B1105">
        <w:rPr>
          <w:rtl/>
        </w:rPr>
        <w:t>זה</w:t>
      </w:r>
      <w:r>
        <w:rPr>
          <w:rFonts w:hint="cs"/>
          <w:rtl/>
        </w:rPr>
        <w:t>,</w:t>
      </w:r>
      <w:r w:rsidRPr="003B1105">
        <w:rPr>
          <w:rtl/>
        </w:rPr>
        <w:t xml:space="preserve"> להכיר </w:t>
      </w:r>
      <w:bookmarkStart w:id="19505" w:name="_ETM_Q26_275450"/>
      <w:bookmarkEnd w:id="19505"/>
      <w:r w:rsidRPr="003B1105">
        <w:rPr>
          <w:rtl/>
        </w:rPr>
        <w:t xml:space="preserve">איך </w:t>
      </w:r>
      <w:bookmarkStart w:id="19506" w:name="_ETM_Q26_275810"/>
      <w:bookmarkEnd w:id="19506"/>
      <w:r>
        <w:rPr>
          <w:rFonts w:hint="cs"/>
          <w:rtl/>
        </w:rPr>
        <w:t>ה</w:t>
      </w:r>
      <w:r w:rsidRPr="003B1105">
        <w:rPr>
          <w:rtl/>
        </w:rPr>
        <w:t xml:space="preserve">ממשלה </w:t>
      </w:r>
      <w:bookmarkStart w:id="19507" w:name="_ETM_Q26_276560"/>
      <w:bookmarkEnd w:id="19507"/>
      <w:r w:rsidRPr="003B1105">
        <w:rPr>
          <w:rtl/>
        </w:rPr>
        <w:t xml:space="preserve">מחלקת </w:t>
      </w:r>
      <w:bookmarkStart w:id="19508" w:name="_ETM_Q26_277490"/>
      <w:bookmarkEnd w:id="19508"/>
      <w:r w:rsidRPr="003B1105">
        <w:rPr>
          <w:rtl/>
        </w:rPr>
        <w:t xml:space="preserve">את </w:t>
      </w:r>
      <w:bookmarkStart w:id="19509" w:name="_ETM_Q26_277700"/>
      <w:bookmarkEnd w:id="19509"/>
      <w:r w:rsidRPr="003B1105">
        <w:rPr>
          <w:rtl/>
        </w:rPr>
        <w:t xml:space="preserve">הכסף </w:t>
      </w:r>
      <w:bookmarkStart w:id="19510" w:name="_ETM_Q26_278090"/>
      <w:bookmarkEnd w:id="19510"/>
      <w:r w:rsidRPr="003B1105">
        <w:rPr>
          <w:rtl/>
        </w:rPr>
        <w:t>הציבורי</w:t>
      </w:r>
      <w:r>
        <w:rPr>
          <w:rFonts w:hint="cs"/>
          <w:rtl/>
        </w:rPr>
        <w:t>.</w:t>
      </w:r>
      <w:r w:rsidRPr="003B1105">
        <w:rPr>
          <w:rtl/>
        </w:rPr>
        <w:t xml:space="preserve"> </w:t>
      </w:r>
      <w:bookmarkStart w:id="19511" w:name="_ETM_Q26_279259"/>
      <w:bookmarkStart w:id="19512" w:name="_ETM_Q26_274790"/>
      <w:bookmarkStart w:id="19513" w:name="_ETM_Q26_274865"/>
      <w:bookmarkStart w:id="19514" w:name="_ETM_Q26_274998"/>
      <w:bookmarkStart w:id="19515" w:name="_ETM_Q26_275078"/>
      <w:bookmarkEnd w:id="19511"/>
      <w:bookmarkEnd w:id="19512"/>
      <w:bookmarkEnd w:id="19513"/>
      <w:bookmarkEnd w:id="19514"/>
      <w:bookmarkEnd w:id="19515"/>
      <w:r>
        <w:rPr>
          <w:rFonts w:hint="cs"/>
          <w:rtl/>
        </w:rPr>
        <w:t xml:space="preserve">39 </w:t>
      </w:r>
      <w:bookmarkStart w:id="19516" w:name="_ETM_Q26_276925"/>
      <w:bookmarkEnd w:id="19516"/>
      <w:r>
        <w:rPr>
          <w:rFonts w:hint="cs"/>
          <w:rtl/>
        </w:rPr>
        <w:t>מיליון</w:t>
      </w:r>
      <w:r w:rsidRPr="003B1105">
        <w:rPr>
          <w:rtl/>
        </w:rPr>
        <w:t xml:space="preserve"> </w:t>
      </w:r>
      <w:bookmarkStart w:id="19517" w:name="_ETM_Q26_280549"/>
      <w:bookmarkEnd w:id="19517"/>
      <w:r w:rsidRPr="003B1105">
        <w:rPr>
          <w:rtl/>
        </w:rPr>
        <w:t xml:space="preserve">שקלים </w:t>
      </w:r>
      <w:bookmarkStart w:id="19518" w:name="_ETM_Q26_281030"/>
      <w:bookmarkEnd w:id="19518"/>
      <w:r w:rsidRPr="003B1105">
        <w:rPr>
          <w:rtl/>
        </w:rPr>
        <w:t xml:space="preserve">עוברים </w:t>
      </w:r>
      <w:bookmarkStart w:id="19519" w:name="_ETM_Q26_281329"/>
      <w:bookmarkEnd w:id="19519"/>
      <w:r w:rsidRPr="003B1105">
        <w:rPr>
          <w:rtl/>
        </w:rPr>
        <w:t xml:space="preserve">בתקציב </w:t>
      </w:r>
      <w:bookmarkStart w:id="19520" w:name="_ETM_Q26_281840"/>
      <w:bookmarkEnd w:id="19520"/>
      <w:r w:rsidRPr="003B1105">
        <w:rPr>
          <w:rtl/>
        </w:rPr>
        <w:t xml:space="preserve">הזה </w:t>
      </w:r>
      <w:bookmarkStart w:id="19521" w:name="_ETM_Q26_282350"/>
      <w:bookmarkEnd w:id="19521"/>
      <w:r w:rsidRPr="003B1105">
        <w:rPr>
          <w:rtl/>
        </w:rPr>
        <w:t xml:space="preserve">לסיוע </w:t>
      </w:r>
      <w:bookmarkStart w:id="19522" w:name="_ETM_Q26_283159"/>
      <w:bookmarkEnd w:id="19522"/>
      <w:r w:rsidRPr="003B1105">
        <w:rPr>
          <w:rtl/>
        </w:rPr>
        <w:t xml:space="preserve">לרשויות </w:t>
      </w:r>
      <w:bookmarkStart w:id="19523" w:name="_ETM_Q26_284209"/>
      <w:bookmarkEnd w:id="19523"/>
      <w:r w:rsidRPr="003B1105">
        <w:rPr>
          <w:rtl/>
        </w:rPr>
        <w:t xml:space="preserve">ביהודה </w:t>
      </w:r>
      <w:bookmarkStart w:id="19524" w:name="_ETM_Q26_284750"/>
      <w:bookmarkEnd w:id="19524"/>
      <w:r w:rsidRPr="003B1105">
        <w:rPr>
          <w:rtl/>
        </w:rPr>
        <w:t>ושומרון</w:t>
      </w:r>
      <w:r>
        <w:rPr>
          <w:rFonts w:hint="cs"/>
          <w:rtl/>
        </w:rPr>
        <w:t>,</w:t>
      </w:r>
      <w:r w:rsidRPr="003B1105">
        <w:rPr>
          <w:rtl/>
        </w:rPr>
        <w:t xml:space="preserve"> </w:t>
      </w:r>
      <w:bookmarkStart w:id="19525" w:name="_ETM_Q26_285759"/>
      <w:bookmarkEnd w:id="19525"/>
      <w:r w:rsidRPr="003B1105">
        <w:rPr>
          <w:rtl/>
        </w:rPr>
        <w:t xml:space="preserve">בזמן </w:t>
      </w:r>
      <w:bookmarkStart w:id="19526" w:name="_ETM_Q26_286150"/>
      <w:bookmarkEnd w:id="19526"/>
      <w:r>
        <w:rPr>
          <w:rFonts w:hint="cs"/>
          <w:rtl/>
        </w:rPr>
        <w:t>ש</w:t>
      </w:r>
      <w:bookmarkStart w:id="19527" w:name="_ETM_Q26_286299"/>
      <w:bookmarkEnd w:id="19527"/>
      <w:r w:rsidRPr="003B1105">
        <w:rPr>
          <w:rtl/>
        </w:rPr>
        <w:t xml:space="preserve">ברמת </w:t>
      </w:r>
      <w:bookmarkStart w:id="19528" w:name="_ETM_Q26_286720"/>
      <w:bookmarkEnd w:id="19528"/>
      <w:r w:rsidRPr="003B1105">
        <w:rPr>
          <w:rtl/>
        </w:rPr>
        <w:t xml:space="preserve">הגולן </w:t>
      </w:r>
      <w:bookmarkStart w:id="19529" w:name="_ETM_Q26_287140"/>
      <w:bookmarkEnd w:id="19529"/>
      <w:r w:rsidRPr="003B1105">
        <w:rPr>
          <w:rtl/>
        </w:rPr>
        <w:t xml:space="preserve">סוגרים </w:t>
      </w:r>
      <w:bookmarkStart w:id="19530" w:name="_ETM_Q26_287590"/>
      <w:bookmarkEnd w:id="19530"/>
      <w:r w:rsidRPr="003B1105">
        <w:rPr>
          <w:rtl/>
        </w:rPr>
        <w:t xml:space="preserve">את </w:t>
      </w:r>
      <w:bookmarkStart w:id="19531" w:name="_ETM_Q26_287710"/>
      <w:bookmarkEnd w:id="19531"/>
      <w:r w:rsidRPr="003B1105">
        <w:rPr>
          <w:rtl/>
        </w:rPr>
        <w:t xml:space="preserve">מרכז </w:t>
      </w:r>
      <w:bookmarkStart w:id="19532" w:name="_ETM_Q26_288159"/>
      <w:bookmarkEnd w:id="19532"/>
      <w:r w:rsidRPr="003B1105">
        <w:rPr>
          <w:rtl/>
        </w:rPr>
        <w:t xml:space="preserve">החוסן </w:t>
      </w:r>
      <w:bookmarkStart w:id="19533" w:name="_ETM_Q26_288610"/>
      <w:bookmarkEnd w:id="19533"/>
      <w:r w:rsidRPr="003B1105">
        <w:rPr>
          <w:rtl/>
        </w:rPr>
        <w:t>היחיד</w:t>
      </w:r>
      <w:r>
        <w:rPr>
          <w:rFonts w:hint="cs"/>
          <w:rtl/>
        </w:rPr>
        <w:t>,</w:t>
      </w:r>
      <w:r w:rsidRPr="003B1105">
        <w:rPr>
          <w:rtl/>
        </w:rPr>
        <w:t xml:space="preserve"> </w:t>
      </w:r>
      <w:bookmarkStart w:id="19534" w:name="_ETM_Q26_289479"/>
      <w:bookmarkEnd w:id="19534"/>
      <w:r w:rsidRPr="003B1105">
        <w:rPr>
          <w:rtl/>
        </w:rPr>
        <w:t xml:space="preserve">מרכז </w:t>
      </w:r>
      <w:bookmarkStart w:id="19535" w:name="_ETM_Q26_290229"/>
      <w:bookmarkEnd w:id="19535"/>
      <w:r>
        <w:rPr>
          <w:rtl/>
        </w:rPr>
        <w:t>ש</w:t>
      </w:r>
      <w:r w:rsidRPr="003B1105">
        <w:rPr>
          <w:rtl/>
        </w:rPr>
        <w:t xml:space="preserve">עלות </w:t>
      </w:r>
      <w:bookmarkStart w:id="19536" w:name="_ETM_Q26_290649"/>
      <w:bookmarkEnd w:id="19536"/>
      <w:r w:rsidRPr="003B1105">
        <w:rPr>
          <w:rtl/>
        </w:rPr>
        <w:t xml:space="preserve">הפעלתו </w:t>
      </w:r>
      <w:bookmarkStart w:id="19537" w:name="_ETM_Q26_292459"/>
      <w:bookmarkEnd w:id="19537"/>
      <w:r w:rsidRPr="003B1105">
        <w:rPr>
          <w:rtl/>
        </w:rPr>
        <w:t xml:space="preserve">היא </w:t>
      </w:r>
      <w:bookmarkStart w:id="19538" w:name="_ETM_Q26_292729"/>
      <w:bookmarkEnd w:id="19538"/>
      <w:r w:rsidRPr="003B1105">
        <w:rPr>
          <w:rtl/>
        </w:rPr>
        <w:t xml:space="preserve">רק </w:t>
      </w:r>
      <w:bookmarkStart w:id="19539" w:name="_ETM_Q26_293090"/>
      <w:bookmarkEnd w:id="19539"/>
      <w:r>
        <w:rPr>
          <w:rFonts w:hint="cs"/>
          <w:rtl/>
        </w:rPr>
        <w:t>300,000</w:t>
      </w:r>
      <w:r w:rsidRPr="003B1105">
        <w:rPr>
          <w:rtl/>
        </w:rPr>
        <w:t xml:space="preserve"> </w:t>
      </w:r>
      <w:bookmarkStart w:id="19540" w:name="_ETM_Q26_294860"/>
      <w:bookmarkEnd w:id="19540"/>
      <w:r w:rsidRPr="003B1105">
        <w:rPr>
          <w:rtl/>
        </w:rPr>
        <w:t xml:space="preserve">שקלים </w:t>
      </w:r>
      <w:bookmarkStart w:id="19541" w:name="_ETM_Q26_295430"/>
      <w:bookmarkEnd w:id="19541"/>
      <w:r w:rsidRPr="003B1105">
        <w:rPr>
          <w:rtl/>
        </w:rPr>
        <w:t>לשנה</w:t>
      </w:r>
      <w:r>
        <w:rPr>
          <w:rFonts w:hint="cs"/>
          <w:rtl/>
        </w:rPr>
        <w:t>.</w:t>
      </w:r>
      <w:r w:rsidRPr="003B1105">
        <w:rPr>
          <w:rtl/>
        </w:rPr>
        <w:t xml:space="preserve"> </w:t>
      </w:r>
      <w:bookmarkStart w:id="19542" w:name="_ETM_Q26_296760"/>
      <w:bookmarkEnd w:id="19542"/>
      <w:r w:rsidRPr="003B1105">
        <w:rPr>
          <w:rtl/>
        </w:rPr>
        <w:t xml:space="preserve">סגירת </w:t>
      </w:r>
      <w:bookmarkStart w:id="19543" w:name="_ETM_Q26_297240"/>
      <w:bookmarkEnd w:id="19543"/>
      <w:r w:rsidRPr="003B1105">
        <w:rPr>
          <w:rtl/>
        </w:rPr>
        <w:t xml:space="preserve">המרכז </w:t>
      </w:r>
      <w:bookmarkStart w:id="19544" w:name="_ETM_Q26_297780"/>
      <w:bookmarkEnd w:id="19544"/>
      <w:r w:rsidRPr="003B1105">
        <w:rPr>
          <w:rtl/>
        </w:rPr>
        <w:t xml:space="preserve">תגרום </w:t>
      </w:r>
      <w:bookmarkStart w:id="19545" w:name="_ETM_Q26_298170"/>
      <w:bookmarkEnd w:id="19545"/>
      <w:r w:rsidRPr="003B1105">
        <w:rPr>
          <w:rtl/>
        </w:rPr>
        <w:t xml:space="preserve">לכך </w:t>
      </w:r>
      <w:bookmarkStart w:id="19546" w:name="_ETM_Q26_298590"/>
      <w:bookmarkEnd w:id="19546"/>
      <w:r w:rsidRPr="003B1105">
        <w:rPr>
          <w:rtl/>
        </w:rPr>
        <w:t xml:space="preserve">שכמעט </w:t>
      </w:r>
      <w:bookmarkStart w:id="19547" w:name="_ETM_Q26_299520"/>
      <w:bookmarkEnd w:id="19547"/>
      <w:r w:rsidRPr="003B1105">
        <w:rPr>
          <w:rtl/>
        </w:rPr>
        <w:t>20</w:t>
      </w:r>
      <w:r>
        <w:rPr>
          <w:rFonts w:hint="cs"/>
          <w:rtl/>
        </w:rPr>
        <w:t>,</w:t>
      </w:r>
      <w:r w:rsidRPr="003B1105">
        <w:rPr>
          <w:rtl/>
        </w:rPr>
        <w:t xml:space="preserve">000 </w:t>
      </w:r>
      <w:bookmarkStart w:id="19548" w:name="_ETM_Q26_301350"/>
      <w:bookmarkEnd w:id="19548"/>
      <w:r w:rsidRPr="003B1105">
        <w:rPr>
          <w:rtl/>
        </w:rPr>
        <w:t xml:space="preserve">תושבים </w:t>
      </w:r>
      <w:bookmarkStart w:id="19549" w:name="_ETM_Q26_302100"/>
      <w:bookmarkEnd w:id="19549"/>
      <w:r w:rsidRPr="003B1105">
        <w:rPr>
          <w:rtl/>
        </w:rPr>
        <w:t xml:space="preserve">מהגולן </w:t>
      </w:r>
      <w:bookmarkStart w:id="19550" w:name="_ETM_Q26_303490"/>
      <w:bookmarkEnd w:id="19550"/>
      <w:r w:rsidRPr="003B1105">
        <w:rPr>
          <w:rtl/>
        </w:rPr>
        <w:t xml:space="preserve">יצטרכו </w:t>
      </w:r>
      <w:bookmarkStart w:id="19551" w:name="_ETM_Q26_304030"/>
      <w:bookmarkEnd w:id="19551"/>
      <w:r w:rsidRPr="003B1105">
        <w:rPr>
          <w:rtl/>
        </w:rPr>
        <w:t xml:space="preserve">לפנות </w:t>
      </w:r>
      <w:bookmarkStart w:id="19552" w:name="_ETM_Q26_304479"/>
      <w:bookmarkEnd w:id="19552"/>
      <w:r w:rsidRPr="003B1105">
        <w:rPr>
          <w:rtl/>
        </w:rPr>
        <w:t xml:space="preserve">לקבלת </w:t>
      </w:r>
      <w:bookmarkStart w:id="19553" w:name="_ETM_Q26_304960"/>
      <w:bookmarkEnd w:id="19553"/>
      <w:r w:rsidRPr="003B1105">
        <w:rPr>
          <w:rtl/>
        </w:rPr>
        <w:t xml:space="preserve">הסיוע </w:t>
      </w:r>
      <w:bookmarkStart w:id="19554" w:name="_ETM_Q26_305380"/>
      <w:bookmarkEnd w:id="19554"/>
      <w:r>
        <w:rPr>
          <w:rtl/>
        </w:rPr>
        <w:t>בקריית</w:t>
      </w:r>
      <w:r>
        <w:rPr>
          <w:rFonts w:hint="cs"/>
          <w:rtl/>
        </w:rPr>
        <w:t xml:space="preserve"> </w:t>
      </w:r>
      <w:r w:rsidRPr="003B1105">
        <w:rPr>
          <w:rtl/>
        </w:rPr>
        <w:t>שמונה</w:t>
      </w:r>
      <w:bookmarkStart w:id="19555" w:name="_ETM_Q26_306640"/>
      <w:bookmarkStart w:id="19556" w:name="_ETM_Q26_307759"/>
      <w:bookmarkEnd w:id="19555"/>
      <w:bookmarkEnd w:id="19556"/>
      <w:r>
        <w:rPr>
          <w:rFonts w:hint="cs"/>
          <w:rtl/>
        </w:rPr>
        <w:t>, ש</w:t>
      </w:r>
      <w:r w:rsidRPr="003B1105">
        <w:rPr>
          <w:rtl/>
        </w:rPr>
        <w:t>מופגזת עכשיו</w:t>
      </w:r>
      <w:r>
        <w:rPr>
          <w:rFonts w:hint="cs"/>
          <w:rtl/>
        </w:rPr>
        <w:t>.</w:t>
      </w:r>
      <w:r w:rsidRPr="003B1105">
        <w:rPr>
          <w:rtl/>
        </w:rPr>
        <w:t xml:space="preserve"> </w:t>
      </w:r>
      <w:bookmarkStart w:id="19557" w:name="_ETM_Q26_308269"/>
      <w:bookmarkStart w:id="19558" w:name="_ETM_Q26_309790"/>
      <w:bookmarkEnd w:id="19557"/>
      <w:bookmarkEnd w:id="19558"/>
      <w:r w:rsidRPr="003B1105">
        <w:rPr>
          <w:rtl/>
        </w:rPr>
        <w:t xml:space="preserve">איני </w:t>
      </w:r>
      <w:bookmarkStart w:id="19559" w:name="_ETM_Q26_310269"/>
      <w:bookmarkEnd w:id="19559"/>
      <w:r w:rsidRPr="003B1105">
        <w:rPr>
          <w:rtl/>
        </w:rPr>
        <w:t xml:space="preserve">יכולה </w:t>
      </w:r>
      <w:bookmarkStart w:id="19560" w:name="_ETM_Q26_310659"/>
      <w:bookmarkEnd w:id="19560"/>
      <w:r w:rsidRPr="003B1105">
        <w:rPr>
          <w:rtl/>
        </w:rPr>
        <w:t xml:space="preserve">להסכים </w:t>
      </w:r>
      <w:bookmarkStart w:id="19561" w:name="_ETM_Q26_311139"/>
      <w:bookmarkEnd w:id="19561"/>
      <w:r w:rsidR="00CF27C3">
        <w:rPr>
          <w:rFonts w:hint="cs"/>
          <w:rtl/>
        </w:rPr>
        <w:t>ל</w:t>
      </w:r>
      <w:bookmarkStart w:id="19562" w:name="_ETM_Q26_311260"/>
      <w:bookmarkEnd w:id="19562"/>
      <w:r w:rsidRPr="003B1105">
        <w:rPr>
          <w:rtl/>
        </w:rPr>
        <w:t>זה</w:t>
      </w:r>
      <w:r>
        <w:rPr>
          <w:rFonts w:hint="cs"/>
          <w:rtl/>
        </w:rPr>
        <w:t xml:space="preserve">. </w:t>
      </w:r>
    </w:p>
    <w:p w:rsidR="00CF27C3" w:rsidRDefault="00CF27C3" w:rsidP="00CF27C3">
      <w:pPr>
        <w:rPr>
          <w:rtl/>
        </w:rPr>
      </w:pPr>
    </w:p>
    <w:p w:rsidR="00DA3A44" w:rsidRDefault="00DA3A44" w:rsidP="00CF27C3">
      <w:pPr>
        <w:rPr>
          <w:rtl/>
        </w:rPr>
      </w:pPr>
      <w:r>
        <w:rPr>
          <w:rFonts w:hint="cs"/>
          <w:rtl/>
        </w:rPr>
        <w:t>הממשלה</w:t>
      </w:r>
      <w:r w:rsidRPr="003B1105">
        <w:rPr>
          <w:rtl/>
        </w:rPr>
        <w:t xml:space="preserve"> </w:t>
      </w:r>
      <w:bookmarkStart w:id="19563" w:name="_ETM_Q26_312169"/>
      <w:bookmarkStart w:id="19564" w:name="_ETM_Q26_313290"/>
      <w:bookmarkEnd w:id="19563"/>
      <w:bookmarkEnd w:id="19564"/>
      <w:r w:rsidRPr="003B1105">
        <w:rPr>
          <w:rtl/>
        </w:rPr>
        <w:t xml:space="preserve">לא </w:t>
      </w:r>
      <w:bookmarkStart w:id="19565" w:name="_ETM_Q26_313650"/>
      <w:bookmarkEnd w:id="19565"/>
      <w:r w:rsidRPr="003B1105">
        <w:rPr>
          <w:rtl/>
        </w:rPr>
        <w:t xml:space="preserve">מסכימה </w:t>
      </w:r>
      <w:bookmarkStart w:id="19566" w:name="_ETM_Q26_314129"/>
      <w:bookmarkEnd w:id="19566"/>
      <w:r w:rsidRPr="003B1105">
        <w:rPr>
          <w:rtl/>
        </w:rPr>
        <w:t xml:space="preserve">לוותר </w:t>
      </w:r>
      <w:bookmarkStart w:id="19567" w:name="_ETM_Q26_314550"/>
      <w:bookmarkEnd w:id="19567"/>
      <w:r w:rsidRPr="003B1105">
        <w:rPr>
          <w:rtl/>
        </w:rPr>
        <w:t xml:space="preserve">על </w:t>
      </w:r>
      <w:bookmarkStart w:id="19568" w:name="_ETM_Q26_314669"/>
      <w:bookmarkEnd w:id="19568"/>
      <w:r w:rsidRPr="003B1105">
        <w:rPr>
          <w:rtl/>
        </w:rPr>
        <w:t xml:space="preserve">הכספים </w:t>
      </w:r>
      <w:bookmarkStart w:id="19569" w:name="_ETM_Q26_315060"/>
      <w:bookmarkEnd w:id="19569"/>
      <w:r w:rsidRPr="003B1105">
        <w:rPr>
          <w:rtl/>
        </w:rPr>
        <w:t>הקואליציוניים</w:t>
      </w:r>
      <w:r>
        <w:rPr>
          <w:rFonts w:hint="cs"/>
          <w:rtl/>
        </w:rPr>
        <w:t xml:space="preserve"> </w:t>
      </w:r>
      <w:r>
        <w:rPr>
          <w:rFonts w:hint="eastAsia"/>
        </w:rPr>
        <w:t>–</w:t>
      </w:r>
      <w:r w:rsidRPr="003B1105">
        <w:rPr>
          <w:rtl/>
        </w:rPr>
        <w:t xml:space="preserve"> </w:t>
      </w:r>
      <w:bookmarkStart w:id="19570" w:name="_ETM_Q26_316080"/>
      <w:bookmarkEnd w:id="19570"/>
      <w:r w:rsidRPr="003B1105">
        <w:rPr>
          <w:rtl/>
        </w:rPr>
        <w:t xml:space="preserve">5.8 </w:t>
      </w:r>
      <w:bookmarkStart w:id="19571" w:name="_ETM_Q26_317250"/>
      <w:bookmarkEnd w:id="19571"/>
      <w:r w:rsidRPr="003B1105">
        <w:rPr>
          <w:rtl/>
        </w:rPr>
        <w:t xml:space="preserve">מיליארד </w:t>
      </w:r>
      <w:bookmarkStart w:id="19572" w:name="_ETM_Q26_318030"/>
      <w:bookmarkEnd w:id="19572"/>
      <w:r w:rsidRPr="003B1105">
        <w:rPr>
          <w:rtl/>
        </w:rPr>
        <w:t xml:space="preserve">שקלים </w:t>
      </w:r>
      <w:bookmarkStart w:id="19573" w:name="_ETM_Q26_318870"/>
      <w:bookmarkEnd w:id="19573"/>
      <w:r w:rsidRPr="003B1105">
        <w:rPr>
          <w:rtl/>
        </w:rPr>
        <w:t xml:space="preserve">לשנה </w:t>
      </w:r>
      <w:bookmarkStart w:id="19574" w:name="_ETM_Q26_319919"/>
      <w:bookmarkEnd w:id="19574"/>
      <w:r w:rsidRPr="003B1105">
        <w:rPr>
          <w:rtl/>
        </w:rPr>
        <w:t>הזאת</w:t>
      </w:r>
      <w:r>
        <w:rPr>
          <w:rFonts w:hint="cs"/>
          <w:rtl/>
        </w:rPr>
        <w:t>,</w:t>
      </w:r>
      <w:r w:rsidRPr="003B1105">
        <w:rPr>
          <w:rtl/>
        </w:rPr>
        <w:t xml:space="preserve"> </w:t>
      </w:r>
      <w:bookmarkStart w:id="19575" w:name="_ETM_Q26_320370"/>
      <w:bookmarkEnd w:id="19575"/>
      <w:r w:rsidRPr="003B1105">
        <w:rPr>
          <w:rtl/>
        </w:rPr>
        <w:t xml:space="preserve">לשנת </w:t>
      </w:r>
      <w:bookmarkStart w:id="19576" w:name="_ETM_Q26_320819"/>
      <w:bookmarkEnd w:id="19576"/>
      <w:r>
        <w:rPr>
          <w:rFonts w:hint="cs"/>
          <w:rtl/>
        </w:rPr>
        <w:t>2023</w:t>
      </w:r>
      <w:bookmarkStart w:id="19577" w:name="_ETM_Q26_321150"/>
      <w:bookmarkStart w:id="19578" w:name="_ETM_Q26_322379"/>
      <w:bookmarkEnd w:id="19577"/>
      <w:bookmarkEnd w:id="19578"/>
      <w:r>
        <w:rPr>
          <w:rFonts w:hint="cs"/>
          <w:rtl/>
        </w:rPr>
        <w:t xml:space="preserve">. </w:t>
      </w:r>
      <w:r w:rsidRPr="003B1105">
        <w:rPr>
          <w:rtl/>
        </w:rPr>
        <w:t xml:space="preserve">חלק </w:t>
      </w:r>
      <w:bookmarkStart w:id="19579" w:name="_ETM_Q26_322830"/>
      <w:bookmarkEnd w:id="19579"/>
      <w:r w:rsidRPr="003B1105">
        <w:rPr>
          <w:rtl/>
        </w:rPr>
        <w:t xml:space="preserve">גדול </w:t>
      </w:r>
      <w:bookmarkStart w:id="19580" w:name="_ETM_Q26_323250"/>
      <w:bookmarkEnd w:id="19580"/>
      <w:r w:rsidRPr="003B1105">
        <w:rPr>
          <w:rtl/>
        </w:rPr>
        <w:t xml:space="preserve">מהתקציב </w:t>
      </w:r>
      <w:bookmarkStart w:id="19581" w:name="_ETM_Q26_323849"/>
      <w:bookmarkEnd w:id="19581"/>
      <w:r w:rsidRPr="003B1105">
        <w:rPr>
          <w:rtl/>
        </w:rPr>
        <w:t xml:space="preserve">הזה </w:t>
      </w:r>
      <w:bookmarkStart w:id="19582" w:name="_ETM_Q26_324060"/>
      <w:bookmarkEnd w:id="19582"/>
      <w:r w:rsidRPr="003B1105">
        <w:rPr>
          <w:rtl/>
        </w:rPr>
        <w:t xml:space="preserve">הולך </w:t>
      </w:r>
      <w:bookmarkStart w:id="19583" w:name="_ETM_Q26_324389"/>
      <w:bookmarkEnd w:id="19583"/>
      <w:r w:rsidRPr="003B1105">
        <w:rPr>
          <w:rtl/>
        </w:rPr>
        <w:t xml:space="preserve">לצרכים </w:t>
      </w:r>
      <w:bookmarkStart w:id="19584" w:name="_ETM_Q26_324959"/>
      <w:bookmarkEnd w:id="19584"/>
      <w:r w:rsidRPr="003B1105">
        <w:rPr>
          <w:rtl/>
        </w:rPr>
        <w:t xml:space="preserve">פוליטיים </w:t>
      </w:r>
      <w:bookmarkStart w:id="19585" w:name="_ETM_Q26_325800"/>
      <w:bookmarkEnd w:id="19585"/>
      <w:r w:rsidRPr="003B1105">
        <w:rPr>
          <w:rtl/>
        </w:rPr>
        <w:t xml:space="preserve">ולשרידות </w:t>
      </w:r>
      <w:bookmarkStart w:id="19586" w:name="_ETM_Q26_326610"/>
      <w:bookmarkEnd w:id="19586"/>
      <w:r w:rsidRPr="003B1105">
        <w:rPr>
          <w:rtl/>
        </w:rPr>
        <w:t>הקואליציה</w:t>
      </w:r>
      <w:r>
        <w:rPr>
          <w:rFonts w:hint="cs"/>
          <w:rtl/>
        </w:rPr>
        <w:t>.</w:t>
      </w:r>
      <w:r w:rsidRPr="003B1105">
        <w:rPr>
          <w:rtl/>
        </w:rPr>
        <w:t xml:space="preserve"> </w:t>
      </w:r>
      <w:bookmarkStart w:id="19587" w:name="_ETM_Q26_328780"/>
      <w:bookmarkEnd w:id="19587"/>
      <w:r w:rsidRPr="003B1105">
        <w:rPr>
          <w:rtl/>
        </w:rPr>
        <w:t xml:space="preserve">גרעינים </w:t>
      </w:r>
      <w:bookmarkStart w:id="19588" w:name="_ETM_Q26_329319"/>
      <w:bookmarkEnd w:id="19588"/>
      <w:r w:rsidRPr="003B1105">
        <w:rPr>
          <w:rtl/>
        </w:rPr>
        <w:t xml:space="preserve">משימתיים </w:t>
      </w:r>
      <w:bookmarkStart w:id="19589" w:name="_ETM_Q26_330069"/>
      <w:bookmarkEnd w:id="19589"/>
      <w:r w:rsidRPr="003B1105">
        <w:rPr>
          <w:rtl/>
        </w:rPr>
        <w:t xml:space="preserve">מקבלים </w:t>
      </w:r>
      <w:bookmarkStart w:id="19590" w:name="_ETM_Q26_330550"/>
      <w:bookmarkEnd w:id="19590"/>
      <w:r w:rsidRPr="003B1105">
        <w:rPr>
          <w:rtl/>
        </w:rPr>
        <w:t xml:space="preserve">בתקציב </w:t>
      </w:r>
      <w:bookmarkStart w:id="19591" w:name="_ETM_Q26_331060"/>
      <w:bookmarkEnd w:id="19591"/>
      <w:r w:rsidRPr="003B1105">
        <w:rPr>
          <w:rtl/>
        </w:rPr>
        <w:t xml:space="preserve">הזה </w:t>
      </w:r>
      <w:bookmarkStart w:id="19592" w:name="_ETM_Q26_331300"/>
      <w:bookmarkEnd w:id="19592"/>
      <w:r>
        <w:rPr>
          <w:rFonts w:hint="cs"/>
          <w:rtl/>
        </w:rPr>
        <w:t>51.7 מיליון,</w:t>
      </w:r>
      <w:r w:rsidRPr="003B1105">
        <w:rPr>
          <w:rtl/>
        </w:rPr>
        <w:t xml:space="preserve"> </w:t>
      </w:r>
      <w:bookmarkStart w:id="19593" w:name="_ETM_Q26_333900"/>
      <w:bookmarkEnd w:id="19593"/>
      <w:r w:rsidRPr="003B1105">
        <w:rPr>
          <w:rtl/>
        </w:rPr>
        <w:t xml:space="preserve">בזמן </w:t>
      </w:r>
      <w:bookmarkStart w:id="19594" w:name="_ETM_Q26_334290"/>
      <w:bookmarkEnd w:id="19594"/>
      <w:r w:rsidRPr="003B1105">
        <w:rPr>
          <w:rtl/>
        </w:rPr>
        <w:t>ש</w:t>
      </w:r>
      <w:bookmarkStart w:id="19595" w:name="_ETM_Q26_334409"/>
      <w:bookmarkEnd w:id="19595"/>
      <w:r w:rsidRPr="003B1105">
        <w:rPr>
          <w:rtl/>
        </w:rPr>
        <w:t xml:space="preserve">תושבי </w:t>
      </w:r>
      <w:bookmarkStart w:id="19596" w:name="_ETM_Q26_334769"/>
      <w:bookmarkEnd w:id="19596"/>
      <w:r>
        <w:rPr>
          <w:rtl/>
        </w:rPr>
        <w:t>קריית</w:t>
      </w:r>
      <w:r>
        <w:rPr>
          <w:rFonts w:hint="cs"/>
          <w:rtl/>
        </w:rPr>
        <w:t xml:space="preserve"> </w:t>
      </w:r>
      <w:r w:rsidRPr="003B1105">
        <w:rPr>
          <w:rtl/>
        </w:rPr>
        <w:t xml:space="preserve">שמונה </w:t>
      </w:r>
      <w:bookmarkStart w:id="19597" w:name="_ETM_Q26_335459"/>
      <w:bookmarkEnd w:id="19597"/>
      <w:r w:rsidRPr="003B1105">
        <w:rPr>
          <w:rtl/>
        </w:rPr>
        <w:t xml:space="preserve">מקבלים </w:t>
      </w:r>
      <w:bookmarkStart w:id="19598" w:name="_ETM_Q26_336329"/>
      <w:bookmarkEnd w:id="19598"/>
      <w:r w:rsidRPr="003B1105">
        <w:rPr>
          <w:rtl/>
        </w:rPr>
        <w:t>1</w:t>
      </w:r>
      <w:r>
        <w:rPr>
          <w:rFonts w:hint="cs"/>
          <w:rtl/>
        </w:rPr>
        <w:t>,</w:t>
      </w:r>
      <w:r w:rsidRPr="003B1105">
        <w:rPr>
          <w:rtl/>
        </w:rPr>
        <w:t xml:space="preserve">000 </w:t>
      </w:r>
      <w:bookmarkStart w:id="19599" w:name="_ETM_Q26_336689"/>
      <w:bookmarkEnd w:id="19599"/>
      <w:r w:rsidRPr="003B1105">
        <w:rPr>
          <w:rtl/>
        </w:rPr>
        <w:t xml:space="preserve">שקלים </w:t>
      </w:r>
      <w:bookmarkStart w:id="19600" w:name="_ETM_Q26_337200"/>
      <w:bookmarkEnd w:id="19600"/>
      <w:r w:rsidRPr="003B1105">
        <w:rPr>
          <w:rtl/>
        </w:rPr>
        <w:t xml:space="preserve">לאדם </w:t>
      </w:r>
      <w:bookmarkStart w:id="19601" w:name="_ETM_Q26_338129"/>
      <w:bookmarkEnd w:id="19601"/>
      <w:r w:rsidRPr="003B1105">
        <w:rPr>
          <w:rtl/>
        </w:rPr>
        <w:t xml:space="preserve">ועוד </w:t>
      </w:r>
      <w:bookmarkStart w:id="19602" w:name="_ETM_Q26_338730"/>
      <w:bookmarkEnd w:id="19602"/>
      <w:r w:rsidRPr="003B1105">
        <w:rPr>
          <w:rtl/>
        </w:rPr>
        <w:t xml:space="preserve">עד </w:t>
      </w:r>
      <w:bookmarkStart w:id="19603" w:name="_ETM_Q26_338999"/>
      <w:bookmarkEnd w:id="19603"/>
      <w:r>
        <w:rPr>
          <w:rFonts w:hint="cs"/>
          <w:rtl/>
        </w:rPr>
        <w:t>5,000</w:t>
      </w:r>
      <w:r w:rsidRPr="003B1105">
        <w:rPr>
          <w:rtl/>
        </w:rPr>
        <w:t xml:space="preserve"> </w:t>
      </w:r>
      <w:bookmarkStart w:id="19604" w:name="_ETM_Q26_339419"/>
      <w:bookmarkStart w:id="19605" w:name="_ETM_Q26_339810"/>
      <w:bookmarkEnd w:id="19604"/>
      <w:bookmarkEnd w:id="19605"/>
      <w:r w:rsidRPr="003B1105">
        <w:rPr>
          <w:rtl/>
        </w:rPr>
        <w:t xml:space="preserve">שקלים </w:t>
      </w:r>
      <w:bookmarkStart w:id="19606" w:name="_ETM_Q26_340230"/>
      <w:bookmarkEnd w:id="19606"/>
      <w:r w:rsidRPr="003B1105">
        <w:rPr>
          <w:rtl/>
        </w:rPr>
        <w:t xml:space="preserve">למשפחה </w:t>
      </w:r>
      <w:bookmarkStart w:id="19607" w:name="_ETM_Q26_340889"/>
      <w:bookmarkEnd w:id="19607"/>
      <w:r w:rsidRPr="003B1105">
        <w:rPr>
          <w:rtl/>
        </w:rPr>
        <w:t>בחודש</w:t>
      </w:r>
      <w:r>
        <w:rPr>
          <w:rFonts w:hint="cs"/>
          <w:rtl/>
        </w:rPr>
        <w:t>.</w:t>
      </w:r>
      <w:r w:rsidRPr="003B1105">
        <w:rPr>
          <w:rtl/>
        </w:rPr>
        <w:t xml:space="preserve"> </w:t>
      </w:r>
      <w:bookmarkStart w:id="19608" w:name="_ETM_Q26_341609"/>
      <w:bookmarkEnd w:id="19608"/>
      <w:r>
        <w:rPr>
          <w:rFonts w:hint="cs"/>
          <w:rtl/>
        </w:rPr>
        <w:t>זה ה</w:t>
      </w:r>
      <w:r w:rsidRPr="003B1105">
        <w:rPr>
          <w:rtl/>
        </w:rPr>
        <w:t xml:space="preserve">פיצוי </w:t>
      </w:r>
      <w:bookmarkStart w:id="19609" w:name="_ETM_Q26_342569"/>
      <w:bookmarkEnd w:id="19609"/>
      <w:r w:rsidRPr="003B1105">
        <w:rPr>
          <w:rtl/>
        </w:rPr>
        <w:t>היחיד</w:t>
      </w:r>
      <w:r>
        <w:rPr>
          <w:rFonts w:hint="cs"/>
          <w:rtl/>
        </w:rPr>
        <w:t>,</w:t>
      </w:r>
      <w:r w:rsidRPr="003B1105">
        <w:rPr>
          <w:rtl/>
        </w:rPr>
        <w:t xml:space="preserve"> </w:t>
      </w:r>
      <w:bookmarkStart w:id="19610" w:name="_ETM_Q26_343560"/>
      <w:bookmarkEnd w:id="19610"/>
      <w:r>
        <w:rPr>
          <w:rFonts w:hint="cs"/>
          <w:rtl/>
        </w:rPr>
        <w:t>ו</w:t>
      </w:r>
      <w:r w:rsidRPr="003B1105">
        <w:rPr>
          <w:rtl/>
        </w:rPr>
        <w:t>מ</w:t>
      </w:r>
      <w:bookmarkStart w:id="19611" w:name="_ETM_Q26_343830"/>
      <w:bookmarkEnd w:id="19611"/>
      <w:r w:rsidRPr="003B1105">
        <w:rPr>
          <w:rtl/>
        </w:rPr>
        <w:t xml:space="preserve">זה </w:t>
      </w:r>
      <w:bookmarkStart w:id="19612" w:name="_ETM_Q26_344470"/>
      <w:bookmarkEnd w:id="19612"/>
      <w:r w:rsidRPr="003B1105">
        <w:rPr>
          <w:rtl/>
        </w:rPr>
        <w:t xml:space="preserve">צריכים </w:t>
      </w:r>
      <w:bookmarkStart w:id="19613" w:name="_ETM_Q26_344889"/>
      <w:bookmarkEnd w:id="19613"/>
      <w:r>
        <w:rPr>
          <w:rFonts w:hint="cs"/>
          <w:rtl/>
        </w:rPr>
        <w:t>ה</w:t>
      </w:r>
      <w:r w:rsidRPr="003B1105">
        <w:rPr>
          <w:rtl/>
        </w:rPr>
        <w:t xml:space="preserve">תושבים </w:t>
      </w:r>
      <w:bookmarkStart w:id="19614" w:name="_ETM_Q26_345460"/>
      <w:bookmarkEnd w:id="19614"/>
      <w:r>
        <w:rPr>
          <w:rFonts w:hint="eastAsia"/>
          <w:rtl/>
        </w:rPr>
        <w:t>–</w:t>
      </w:r>
      <w:r>
        <w:rPr>
          <w:rFonts w:hint="cs"/>
          <w:rtl/>
        </w:rPr>
        <w:t xml:space="preserve"> </w:t>
      </w:r>
      <w:bookmarkStart w:id="19615" w:name="_ETM_Q26_347751"/>
      <w:bookmarkEnd w:id="19615"/>
      <w:r w:rsidRPr="003B1105">
        <w:rPr>
          <w:rtl/>
        </w:rPr>
        <w:t xml:space="preserve">שחלקם </w:t>
      </w:r>
      <w:bookmarkStart w:id="19616" w:name="_ETM_Q26_346210"/>
      <w:bookmarkEnd w:id="19616"/>
      <w:r w:rsidRPr="003B1105">
        <w:rPr>
          <w:rtl/>
        </w:rPr>
        <w:t xml:space="preserve">לא </w:t>
      </w:r>
      <w:bookmarkStart w:id="19617" w:name="_ETM_Q26_346389"/>
      <w:bookmarkEnd w:id="19617"/>
      <w:r w:rsidRPr="003B1105">
        <w:rPr>
          <w:rtl/>
        </w:rPr>
        <w:t xml:space="preserve">יכולים </w:t>
      </w:r>
      <w:bookmarkStart w:id="19618" w:name="_ETM_Q26_346750"/>
      <w:bookmarkEnd w:id="19618"/>
      <w:r w:rsidRPr="003B1105">
        <w:rPr>
          <w:rtl/>
        </w:rPr>
        <w:t xml:space="preserve">לעבוד </w:t>
      </w:r>
      <w:bookmarkStart w:id="19619" w:name="_ETM_Q26_347230"/>
      <w:bookmarkEnd w:id="19619"/>
      <w:r w:rsidRPr="003B1105">
        <w:rPr>
          <w:rtl/>
        </w:rPr>
        <w:t xml:space="preserve">וחלקם </w:t>
      </w:r>
      <w:bookmarkStart w:id="19620" w:name="_ETM_Q26_347650"/>
      <w:bookmarkEnd w:id="19620"/>
      <w:r w:rsidRPr="003B1105">
        <w:rPr>
          <w:rtl/>
        </w:rPr>
        <w:t xml:space="preserve">נמצאים </w:t>
      </w:r>
      <w:bookmarkStart w:id="19621" w:name="_ETM_Q26_348069"/>
      <w:bookmarkEnd w:id="19621"/>
      <w:r>
        <w:rPr>
          <w:rtl/>
        </w:rPr>
        <w:t>בחל</w:t>
      </w:r>
      <w:r>
        <w:rPr>
          <w:rFonts w:hint="cs"/>
          <w:rtl/>
        </w:rPr>
        <w:t xml:space="preserve">"ת </w:t>
      </w:r>
      <w:r>
        <w:rPr>
          <w:rFonts w:hint="eastAsia"/>
          <w:rtl/>
        </w:rPr>
        <w:t>–</w:t>
      </w:r>
      <w:r w:rsidRPr="003B1105">
        <w:rPr>
          <w:rtl/>
        </w:rPr>
        <w:t xml:space="preserve"> </w:t>
      </w:r>
      <w:bookmarkStart w:id="19622" w:name="_ETM_Q26_348850"/>
      <w:bookmarkEnd w:id="19622"/>
      <w:r w:rsidRPr="003B1105">
        <w:rPr>
          <w:rtl/>
        </w:rPr>
        <w:t>להתקיים</w:t>
      </w:r>
      <w:r>
        <w:rPr>
          <w:rFonts w:hint="cs"/>
          <w:rtl/>
        </w:rPr>
        <w:t>.</w:t>
      </w:r>
      <w:r w:rsidRPr="003B1105">
        <w:rPr>
          <w:rtl/>
        </w:rPr>
        <w:t xml:space="preserve"> </w:t>
      </w:r>
      <w:bookmarkStart w:id="19623" w:name="_ETM_Q26_351439"/>
      <w:bookmarkEnd w:id="19623"/>
      <w:r w:rsidRPr="003B1105">
        <w:rPr>
          <w:rtl/>
        </w:rPr>
        <w:t>1</w:t>
      </w:r>
      <w:r>
        <w:rPr>
          <w:rFonts w:hint="cs"/>
          <w:rtl/>
        </w:rPr>
        <w:t>,</w:t>
      </w:r>
      <w:r w:rsidRPr="003B1105">
        <w:rPr>
          <w:rtl/>
        </w:rPr>
        <w:t xml:space="preserve">000 </w:t>
      </w:r>
      <w:bookmarkStart w:id="19624" w:name="_ETM_Q26_351799"/>
      <w:bookmarkEnd w:id="19624"/>
      <w:r w:rsidRPr="003B1105">
        <w:rPr>
          <w:rtl/>
        </w:rPr>
        <w:t xml:space="preserve">שקלים </w:t>
      </w:r>
      <w:bookmarkStart w:id="19625" w:name="_ETM_Q26_352430"/>
      <w:bookmarkEnd w:id="19625"/>
      <w:r w:rsidRPr="003B1105">
        <w:rPr>
          <w:rtl/>
        </w:rPr>
        <w:t xml:space="preserve">לחודש </w:t>
      </w:r>
      <w:bookmarkStart w:id="19626" w:name="_ETM_Q26_353090"/>
      <w:bookmarkStart w:id="19627" w:name="_ETM_Q26_354230"/>
      <w:bookmarkStart w:id="19628" w:name="_ETM_Q26_354829"/>
      <w:bookmarkEnd w:id="19626"/>
      <w:bookmarkEnd w:id="19627"/>
      <w:bookmarkEnd w:id="19628"/>
      <w:r>
        <w:rPr>
          <w:rFonts w:hint="cs"/>
          <w:rtl/>
        </w:rPr>
        <w:t xml:space="preserve">לאדם. </w:t>
      </w:r>
      <w:r w:rsidRPr="003B1105">
        <w:rPr>
          <w:rtl/>
        </w:rPr>
        <w:t xml:space="preserve">פשוט </w:t>
      </w:r>
      <w:bookmarkStart w:id="19629" w:name="_ETM_Q26_355279"/>
      <w:bookmarkEnd w:id="19629"/>
      <w:r>
        <w:rPr>
          <w:rFonts w:hint="cs"/>
          <w:rtl/>
        </w:rPr>
        <w:t>בושה.</w:t>
      </w:r>
      <w:r w:rsidRPr="003B1105">
        <w:rPr>
          <w:rtl/>
        </w:rPr>
        <w:t xml:space="preserve"> </w:t>
      </w:r>
      <w:bookmarkStart w:id="19630" w:name="_ETM_Q26_356590"/>
      <w:bookmarkStart w:id="19631" w:name="_ETM_Q26_360054"/>
      <w:bookmarkStart w:id="19632" w:name="_ETM_Q26_360110"/>
      <w:bookmarkEnd w:id="19630"/>
      <w:bookmarkEnd w:id="19631"/>
      <w:bookmarkEnd w:id="19632"/>
      <w:r w:rsidRPr="003B1105">
        <w:rPr>
          <w:rtl/>
        </w:rPr>
        <w:t>הבנתם</w:t>
      </w:r>
      <w:r>
        <w:rPr>
          <w:rFonts w:hint="cs"/>
          <w:rtl/>
        </w:rPr>
        <w:t>?</w:t>
      </w:r>
      <w:r w:rsidRPr="003B1105">
        <w:rPr>
          <w:rtl/>
        </w:rPr>
        <w:t xml:space="preserve"> </w:t>
      </w:r>
      <w:bookmarkStart w:id="19633" w:name="_ETM_Q26_357129"/>
      <w:bookmarkEnd w:id="19633"/>
      <w:r w:rsidRPr="003B1105">
        <w:rPr>
          <w:rtl/>
        </w:rPr>
        <w:t xml:space="preserve">בזמן </w:t>
      </w:r>
      <w:bookmarkStart w:id="19634" w:name="_ETM_Q26_357549"/>
      <w:bookmarkEnd w:id="19634"/>
      <w:r w:rsidRPr="003B1105">
        <w:rPr>
          <w:rtl/>
        </w:rPr>
        <w:t xml:space="preserve">ששר </w:t>
      </w:r>
      <w:bookmarkStart w:id="19635" w:name="_ETM_Q26_358120"/>
      <w:bookmarkEnd w:id="19635"/>
      <w:r w:rsidRPr="003B1105">
        <w:rPr>
          <w:rtl/>
        </w:rPr>
        <w:t xml:space="preserve">האוצר </w:t>
      </w:r>
      <w:bookmarkStart w:id="19636" w:name="_ETM_Q26_359260"/>
      <w:bookmarkEnd w:id="19636"/>
      <w:r w:rsidRPr="003B1105">
        <w:rPr>
          <w:rtl/>
        </w:rPr>
        <w:t xml:space="preserve">מחלק </w:t>
      </w:r>
      <w:bookmarkStart w:id="19637" w:name="_ETM_Q26_359800"/>
      <w:bookmarkEnd w:id="19637"/>
      <w:r w:rsidRPr="003B1105">
        <w:rPr>
          <w:rtl/>
        </w:rPr>
        <w:t xml:space="preserve">מיליוני </w:t>
      </w:r>
      <w:bookmarkStart w:id="19638" w:name="_ETM_Q26_360250"/>
      <w:bookmarkEnd w:id="19638"/>
      <w:r w:rsidRPr="003B1105">
        <w:rPr>
          <w:rtl/>
        </w:rPr>
        <w:t xml:space="preserve">שקלים </w:t>
      </w:r>
      <w:bookmarkStart w:id="19639" w:name="_ETM_Q26_360730"/>
      <w:bookmarkEnd w:id="19639"/>
      <w:r w:rsidRPr="003B1105">
        <w:rPr>
          <w:rtl/>
        </w:rPr>
        <w:t xml:space="preserve">למגזר </w:t>
      </w:r>
      <w:bookmarkStart w:id="19640" w:name="_ETM_Q26_361240"/>
      <w:bookmarkEnd w:id="19640"/>
      <w:r w:rsidRPr="003B1105">
        <w:rPr>
          <w:rtl/>
        </w:rPr>
        <w:t xml:space="preserve">של </w:t>
      </w:r>
      <w:bookmarkStart w:id="19641" w:name="_ETM_Q26_361450"/>
      <w:bookmarkEnd w:id="19641"/>
      <w:r w:rsidRPr="003B1105">
        <w:rPr>
          <w:rtl/>
        </w:rPr>
        <w:t xml:space="preserve">הבוחרים </w:t>
      </w:r>
      <w:bookmarkStart w:id="19642" w:name="_ETM_Q26_362020"/>
      <w:bookmarkEnd w:id="19642"/>
      <w:r w:rsidRPr="003B1105">
        <w:rPr>
          <w:rtl/>
        </w:rPr>
        <w:t>שלו</w:t>
      </w:r>
      <w:r>
        <w:rPr>
          <w:rFonts w:hint="cs"/>
          <w:rtl/>
        </w:rPr>
        <w:t>,</w:t>
      </w:r>
      <w:r w:rsidRPr="003B1105">
        <w:rPr>
          <w:rtl/>
        </w:rPr>
        <w:t xml:space="preserve"> </w:t>
      </w:r>
      <w:bookmarkStart w:id="19643" w:name="_ETM_Q26_362950"/>
      <w:bookmarkEnd w:id="19643"/>
      <w:r w:rsidRPr="003B1105">
        <w:rPr>
          <w:rtl/>
        </w:rPr>
        <w:t xml:space="preserve">תושבי </w:t>
      </w:r>
      <w:bookmarkStart w:id="19644" w:name="_ETM_Q26_363400"/>
      <w:bookmarkEnd w:id="19644"/>
      <w:r w:rsidRPr="003B1105">
        <w:rPr>
          <w:rtl/>
        </w:rPr>
        <w:t xml:space="preserve">הצפון </w:t>
      </w:r>
      <w:bookmarkStart w:id="19645" w:name="_ETM_Q26_363850"/>
      <w:bookmarkEnd w:id="19645"/>
      <w:r w:rsidRPr="003B1105">
        <w:rPr>
          <w:rtl/>
        </w:rPr>
        <w:t xml:space="preserve">נשארים </w:t>
      </w:r>
      <w:bookmarkStart w:id="19646" w:name="_ETM_Q26_364570"/>
      <w:bookmarkEnd w:id="19646"/>
      <w:r w:rsidRPr="003B1105">
        <w:rPr>
          <w:rtl/>
        </w:rPr>
        <w:t xml:space="preserve">בלי </w:t>
      </w:r>
      <w:bookmarkStart w:id="19647" w:name="_ETM_Q26_365110"/>
      <w:bookmarkEnd w:id="19647"/>
      <w:r w:rsidRPr="003B1105">
        <w:rPr>
          <w:rtl/>
        </w:rPr>
        <w:t>מענה</w:t>
      </w:r>
      <w:r>
        <w:rPr>
          <w:rFonts w:hint="cs"/>
          <w:rtl/>
        </w:rPr>
        <w:t>.</w:t>
      </w:r>
      <w:r w:rsidRPr="003B1105">
        <w:rPr>
          <w:rtl/>
        </w:rPr>
        <w:t xml:space="preserve"> </w:t>
      </w:r>
      <w:bookmarkStart w:id="19648" w:name="_ETM_Q26_366200"/>
      <w:bookmarkEnd w:id="19648"/>
    </w:p>
    <w:p w:rsidR="00DA3A44" w:rsidRDefault="00DA3A44" w:rsidP="008B62B4">
      <w:pPr>
        <w:rPr>
          <w:rtl/>
        </w:rPr>
      </w:pPr>
    </w:p>
    <w:p w:rsidR="00DA3A44" w:rsidRDefault="00DA3A44" w:rsidP="00CF27C3">
      <w:pPr>
        <w:rPr>
          <w:rtl/>
        </w:rPr>
      </w:pPr>
      <w:r w:rsidRPr="003B1105">
        <w:rPr>
          <w:rtl/>
        </w:rPr>
        <w:t xml:space="preserve">כואב </w:t>
      </w:r>
      <w:bookmarkStart w:id="19649" w:name="_ETM_Q26_366769"/>
      <w:bookmarkEnd w:id="19649"/>
      <w:r w:rsidRPr="003B1105">
        <w:rPr>
          <w:rtl/>
        </w:rPr>
        <w:t>לי</w:t>
      </w:r>
      <w:r>
        <w:rPr>
          <w:rFonts w:hint="cs"/>
          <w:rtl/>
        </w:rPr>
        <w:t>.</w:t>
      </w:r>
      <w:r w:rsidRPr="003B1105">
        <w:rPr>
          <w:rtl/>
        </w:rPr>
        <w:t xml:space="preserve"> </w:t>
      </w:r>
      <w:bookmarkStart w:id="19650" w:name="_ETM_Q26_367489"/>
      <w:bookmarkEnd w:id="19650"/>
      <w:r w:rsidRPr="003B1105">
        <w:rPr>
          <w:rtl/>
        </w:rPr>
        <w:t xml:space="preserve">כואב </w:t>
      </w:r>
      <w:bookmarkStart w:id="19651" w:name="_ETM_Q26_367790"/>
      <w:bookmarkEnd w:id="19651"/>
      <w:r w:rsidRPr="003B1105">
        <w:rPr>
          <w:rtl/>
        </w:rPr>
        <w:t xml:space="preserve">לי </w:t>
      </w:r>
      <w:bookmarkStart w:id="19652" w:name="_ETM_Q26_367909"/>
      <w:bookmarkEnd w:id="19652"/>
      <w:r w:rsidRPr="003B1105">
        <w:rPr>
          <w:rtl/>
        </w:rPr>
        <w:t xml:space="preserve">שהממשלה </w:t>
      </w:r>
      <w:bookmarkStart w:id="19653" w:name="_ETM_Q26_368540"/>
      <w:bookmarkEnd w:id="19653"/>
      <w:r w:rsidRPr="003B1105">
        <w:rPr>
          <w:rtl/>
        </w:rPr>
        <w:t xml:space="preserve">עושה </w:t>
      </w:r>
      <w:bookmarkStart w:id="19654" w:name="_ETM_Q26_368810"/>
      <w:bookmarkEnd w:id="19654"/>
      <w:r w:rsidRPr="003B1105">
        <w:rPr>
          <w:rtl/>
        </w:rPr>
        <w:t xml:space="preserve">פוליטיקה </w:t>
      </w:r>
      <w:bookmarkStart w:id="19655" w:name="_ETM_Q26_369349"/>
      <w:bookmarkEnd w:id="19655"/>
      <w:r w:rsidRPr="003B1105">
        <w:rPr>
          <w:rtl/>
        </w:rPr>
        <w:t xml:space="preserve">מהתקציב </w:t>
      </w:r>
      <w:bookmarkStart w:id="19656" w:name="_ETM_Q26_369980"/>
      <w:bookmarkEnd w:id="19656"/>
      <w:r w:rsidRPr="003B1105">
        <w:rPr>
          <w:rtl/>
        </w:rPr>
        <w:t>ומחלק</w:t>
      </w:r>
      <w:bookmarkStart w:id="19657" w:name="_ETM_Q26_370519"/>
      <w:bookmarkEnd w:id="19657"/>
      <w:r w:rsidRPr="003B1105">
        <w:rPr>
          <w:rtl/>
        </w:rPr>
        <w:t xml:space="preserve">ת </w:t>
      </w:r>
      <w:bookmarkStart w:id="19658" w:name="_ETM_Q26_370669"/>
      <w:bookmarkEnd w:id="19658"/>
      <w:r w:rsidRPr="003B1105">
        <w:rPr>
          <w:rtl/>
        </w:rPr>
        <w:t xml:space="preserve">מיליונים </w:t>
      </w:r>
      <w:bookmarkStart w:id="19659" w:name="_ETM_Q26_371689"/>
      <w:bookmarkEnd w:id="19659"/>
      <w:r w:rsidRPr="003B1105">
        <w:rPr>
          <w:rtl/>
        </w:rPr>
        <w:t xml:space="preserve">לצרכים </w:t>
      </w:r>
      <w:bookmarkStart w:id="19660" w:name="_ETM_Q26_372290"/>
      <w:bookmarkEnd w:id="19660"/>
      <w:r w:rsidRPr="003B1105">
        <w:rPr>
          <w:rtl/>
        </w:rPr>
        <w:t xml:space="preserve">פוליטיים </w:t>
      </w:r>
      <w:bookmarkStart w:id="19661" w:name="_ETM_Q26_372829"/>
      <w:bookmarkEnd w:id="19661"/>
      <w:r w:rsidRPr="003B1105">
        <w:rPr>
          <w:rtl/>
        </w:rPr>
        <w:t xml:space="preserve">במקום </w:t>
      </w:r>
      <w:bookmarkStart w:id="19662" w:name="_ETM_Q26_373249"/>
      <w:bookmarkEnd w:id="19662"/>
      <w:r>
        <w:rPr>
          <w:rFonts w:hint="cs"/>
          <w:rtl/>
        </w:rPr>
        <w:t>ל</w:t>
      </w:r>
      <w:r w:rsidRPr="003B1105">
        <w:rPr>
          <w:rtl/>
        </w:rPr>
        <w:t>אזרח</w:t>
      </w:r>
      <w:r>
        <w:rPr>
          <w:rFonts w:hint="cs"/>
          <w:rtl/>
        </w:rPr>
        <w:t>י</w:t>
      </w:r>
      <w:r w:rsidRPr="003B1105">
        <w:rPr>
          <w:rtl/>
        </w:rPr>
        <w:t xml:space="preserve">ם </w:t>
      </w:r>
      <w:bookmarkStart w:id="19663" w:name="_ETM_Q26_374359"/>
      <w:bookmarkEnd w:id="19663"/>
      <w:r w:rsidRPr="003B1105">
        <w:rPr>
          <w:rtl/>
        </w:rPr>
        <w:t xml:space="preserve">שכל </w:t>
      </w:r>
      <w:bookmarkStart w:id="19664" w:name="_ETM_Q26_374810"/>
      <w:bookmarkEnd w:id="19664"/>
      <w:r w:rsidRPr="003B1105">
        <w:rPr>
          <w:rtl/>
        </w:rPr>
        <w:t xml:space="preserve">כך </w:t>
      </w:r>
      <w:bookmarkStart w:id="19665" w:name="_ETM_Q26_375200"/>
      <w:bookmarkEnd w:id="19665"/>
      <w:r w:rsidRPr="003B1105">
        <w:rPr>
          <w:rtl/>
        </w:rPr>
        <w:t xml:space="preserve">צריכים </w:t>
      </w:r>
      <w:bookmarkStart w:id="19666" w:name="_ETM_Q26_376099"/>
      <w:bookmarkEnd w:id="19666"/>
      <w:r w:rsidRPr="003B1105">
        <w:rPr>
          <w:rtl/>
        </w:rPr>
        <w:t>עכשיו</w:t>
      </w:r>
      <w:r>
        <w:rPr>
          <w:rFonts w:hint="cs"/>
          <w:rtl/>
        </w:rPr>
        <w:t>.</w:t>
      </w:r>
      <w:r w:rsidRPr="003B1105">
        <w:rPr>
          <w:rtl/>
        </w:rPr>
        <w:t xml:space="preserve"> </w:t>
      </w:r>
      <w:bookmarkStart w:id="19667" w:name="_ETM_Q26_377419"/>
      <w:bookmarkEnd w:id="19667"/>
    </w:p>
    <w:p w:rsidR="00DA3A44" w:rsidRDefault="00DA3A44" w:rsidP="00D532FC">
      <w:pPr>
        <w:rPr>
          <w:rtl/>
        </w:rPr>
      </w:pPr>
    </w:p>
    <w:p w:rsidR="00DA3A44" w:rsidRDefault="00DA3A44" w:rsidP="008B62B4">
      <w:pPr>
        <w:pStyle w:val="af6"/>
        <w:keepNext/>
        <w:rPr>
          <w:rtl/>
        </w:rPr>
      </w:pPr>
      <w:r w:rsidRPr="00A14492">
        <w:rPr>
          <w:rStyle w:val="TagStyle"/>
          <w:rtl/>
        </w:rPr>
        <w:t xml:space="preserve"> &lt;&lt; יור &gt;&gt; </w:t>
      </w:r>
      <w:r>
        <w:rPr>
          <w:rtl/>
        </w:rPr>
        <w:t>היו"ר מאיר כהן:</w:t>
      </w:r>
      <w:r w:rsidRPr="00A14492">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תודה.</w:t>
      </w:r>
    </w:p>
    <w:p w:rsidR="00DA3A44" w:rsidRDefault="00DA3A44" w:rsidP="008B62B4">
      <w:pPr>
        <w:ind w:firstLine="0"/>
        <w:rPr>
          <w:rtl/>
          <w:lang w:eastAsia="he-IL"/>
        </w:rPr>
      </w:pPr>
    </w:p>
    <w:p w:rsidR="00DA3A44" w:rsidRDefault="00DA3A44" w:rsidP="008B62B4">
      <w:pPr>
        <w:pStyle w:val="-"/>
        <w:keepNext/>
        <w:rPr>
          <w:rtl/>
        </w:rPr>
      </w:pPr>
      <w:bookmarkStart w:id="19668" w:name="ET_speakercontinue_6228_4"/>
      <w:r w:rsidRPr="00D6343F">
        <w:rPr>
          <w:rStyle w:val="TagStyle"/>
          <w:rtl/>
        </w:rPr>
        <w:t xml:space="preserve"> &lt;&lt; דובר_המשך &gt;&gt; </w:t>
      </w:r>
      <w:r>
        <w:rPr>
          <w:rtl/>
        </w:rPr>
        <w:t>טטיאנה מזרסקי (יש עתיד):</w:t>
      </w:r>
      <w:r w:rsidRPr="00D6343F">
        <w:rPr>
          <w:rStyle w:val="TagStyle"/>
          <w:rtl/>
        </w:rPr>
        <w:t xml:space="preserve"> &lt;&lt; דובר_המשך &gt;&gt;</w:t>
      </w:r>
      <w:r>
        <w:rPr>
          <w:rtl/>
        </w:rPr>
        <w:t xml:space="preserve">   </w:t>
      </w:r>
      <w:bookmarkEnd w:id="19668"/>
    </w:p>
    <w:p w:rsidR="00DA3A44" w:rsidRPr="00A14492" w:rsidRDefault="00DA3A44" w:rsidP="008B62B4">
      <w:pPr>
        <w:ind w:firstLine="0"/>
        <w:rPr>
          <w:rtl/>
        </w:rPr>
      </w:pPr>
    </w:p>
    <w:p w:rsidR="00DA3A44" w:rsidRDefault="00DA3A44" w:rsidP="008B62B4">
      <w:pPr>
        <w:rPr>
          <w:rtl/>
        </w:rPr>
      </w:pPr>
      <w:r w:rsidRPr="003B1105">
        <w:rPr>
          <w:rtl/>
        </w:rPr>
        <w:t xml:space="preserve">כזכור </w:t>
      </w:r>
      <w:bookmarkStart w:id="19669" w:name="_ETM_Q26_378049"/>
      <w:bookmarkEnd w:id="19669"/>
      <w:r w:rsidRPr="003B1105">
        <w:rPr>
          <w:rtl/>
        </w:rPr>
        <w:t>לי</w:t>
      </w:r>
      <w:r>
        <w:rPr>
          <w:rFonts w:hint="cs"/>
          <w:rtl/>
        </w:rPr>
        <w:t>,</w:t>
      </w:r>
      <w:r w:rsidRPr="003B1105">
        <w:rPr>
          <w:rtl/>
        </w:rPr>
        <w:t xml:space="preserve"> </w:t>
      </w:r>
      <w:bookmarkStart w:id="19670" w:name="_ETM_Q26_378379"/>
      <w:bookmarkEnd w:id="19670"/>
      <w:r w:rsidRPr="003B1105">
        <w:rPr>
          <w:rtl/>
        </w:rPr>
        <w:t xml:space="preserve">כל </w:t>
      </w:r>
      <w:bookmarkStart w:id="19671" w:name="_ETM_Q26_378650"/>
      <w:bookmarkEnd w:id="19671"/>
      <w:r>
        <w:rPr>
          <w:rFonts w:hint="cs"/>
          <w:rtl/>
        </w:rPr>
        <w:t>הקרנבל ה</w:t>
      </w:r>
      <w:r w:rsidRPr="003B1105">
        <w:rPr>
          <w:rtl/>
        </w:rPr>
        <w:t xml:space="preserve">תקציבי </w:t>
      </w:r>
      <w:bookmarkStart w:id="19672" w:name="_ETM_Q26_379909"/>
      <w:bookmarkEnd w:id="19672"/>
      <w:r w:rsidRPr="003B1105">
        <w:rPr>
          <w:rtl/>
        </w:rPr>
        <w:t xml:space="preserve">הפוליטי </w:t>
      </w:r>
      <w:bookmarkStart w:id="19673" w:name="_ETM_Q26_380480"/>
      <w:bookmarkEnd w:id="19673"/>
      <w:r w:rsidRPr="003B1105">
        <w:rPr>
          <w:rtl/>
        </w:rPr>
        <w:t xml:space="preserve">הזה </w:t>
      </w:r>
      <w:bookmarkStart w:id="19674" w:name="_ETM_Q26_381269"/>
      <w:bookmarkEnd w:id="19674"/>
      <w:r w:rsidRPr="003B1105">
        <w:rPr>
          <w:rtl/>
        </w:rPr>
        <w:t xml:space="preserve">מתקיים </w:t>
      </w:r>
      <w:bookmarkStart w:id="19675" w:name="_ETM_Q26_382669"/>
      <w:bookmarkEnd w:id="19675"/>
      <w:r w:rsidRPr="003B1105">
        <w:rPr>
          <w:rtl/>
        </w:rPr>
        <w:t xml:space="preserve">בעוד </w:t>
      </w:r>
      <w:bookmarkStart w:id="19676" w:name="_ETM_Q26_383209"/>
      <w:bookmarkEnd w:id="19676"/>
      <w:r w:rsidRPr="003B1105">
        <w:rPr>
          <w:rtl/>
        </w:rPr>
        <w:t xml:space="preserve">ישראל </w:t>
      </w:r>
      <w:bookmarkStart w:id="19677" w:name="_ETM_Q26_383659"/>
      <w:bookmarkEnd w:id="19677"/>
      <w:r w:rsidRPr="003B1105">
        <w:rPr>
          <w:rtl/>
        </w:rPr>
        <w:t xml:space="preserve">נמצאת </w:t>
      </w:r>
      <w:bookmarkStart w:id="19678" w:name="_ETM_Q26_384260"/>
      <w:bookmarkEnd w:id="19678"/>
      <w:r w:rsidRPr="003B1105">
        <w:rPr>
          <w:rtl/>
        </w:rPr>
        <w:t>במלחמה</w:t>
      </w:r>
      <w:r>
        <w:rPr>
          <w:rFonts w:hint="cs"/>
          <w:rtl/>
        </w:rPr>
        <w:t>.</w:t>
      </w:r>
      <w:r w:rsidRPr="003B1105">
        <w:rPr>
          <w:rtl/>
        </w:rPr>
        <w:t xml:space="preserve"> </w:t>
      </w:r>
      <w:bookmarkStart w:id="19679" w:name="_ETM_Q26_384919"/>
      <w:bookmarkEnd w:id="19679"/>
    </w:p>
    <w:p w:rsidR="00DA3A44" w:rsidRDefault="00DA3A44" w:rsidP="00D532FC">
      <w:pPr>
        <w:rPr>
          <w:rtl/>
        </w:rPr>
      </w:pPr>
    </w:p>
    <w:p w:rsidR="00DA3A44" w:rsidRDefault="00DA3A44" w:rsidP="008B62B4">
      <w:pPr>
        <w:pStyle w:val="af6"/>
        <w:keepNext/>
        <w:rPr>
          <w:rtl/>
        </w:rPr>
      </w:pPr>
      <w:r w:rsidRPr="00BE1397">
        <w:rPr>
          <w:rStyle w:val="TagStyle"/>
          <w:rtl/>
        </w:rPr>
        <w:t xml:space="preserve"> &lt;&lt; יור &gt;&gt; </w:t>
      </w:r>
      <w:r>
        <w:rPr>
          <w:rtl/>
        </w:rPr>
        <w:t>היו"ר מאיר כהן:</w:t>
      </w:r>
      <w:r w:rsidRPr="00BE1397">
        <w:rPr>
          <w:rStyle w:val="TagStyle"/>
          <w:rtl/>
        </w:rPr>
        <w:t xml:space="preserve"> &lt;&lt; יור &gt;&gt;</w:t>
      </w:r>
      <w:r>
        <w:rPr>
          <w:rtl/>
        </w:rPr>
        <w:t xml:space="preserve">   </w:t>
      </w:r>
    </w:p>
    <w:p w:rsidR="00DA3A44" w:rsidRDefault="00DA3A44" w:rsidP="00D532FC">
      <w:pPr>
        <w:rPr>
          <w:rtl/>
        </w:rPr>
      </w:pPr>
    </w:p>
    <w:p w:rsidR="00DA3A44" w:rsidRDefault="00DA3A44" w:rsidP="008B62B4">
      <w:pPr>
        <w:rPr>
          <w:rtl/>
        </w:rPr>
      </w:pPr>
      <w:r>
        <w:rPr>
          <w:rFonts w:hint="cs"/>
          <w:rtl/>
        </w:rPr>
        <w:t>תודה רבה, גברתי.</w:t>
      </w:r>
    </w:p>
    <w:p w:rsidR="00DA3A44" w:rsidRDefault="00DA3A44" w:rsidP="008B62B4">
      <w:pPr>
        <w:rPr>
          <w:rtl/>
        </w:rPr>
      </w:pPr>
    </w:p>
    <w:p w:rsidR="00DA3A44" w:rsidRDefault="00DA3A44" w:rsidP="008B62B4">
      <w:pPr>
        <w:pStyle w:val="-"/>
        <w:keepNext/>
        <w:rPr>
          <w:rtl/>
        </w:rPr>
      </w:pPr>
      <w:r w:rsidRPr="00D6343F">
        <w:rPr>
          <w:rStyle w:val="TagStyle"/>
          <w:rtl/>
        </w:rPr>
        <w:t xml:space="preserve">&lt;&lt; דובר_המשך &gt;&gt; </w:t>
      </w:r>
      <w:r>
        <w:rPr>
          <w:rtl/>
        </w:rPr>
        <w:t>טטיאנה מזרסקי (יש עתיד):</w:t>
      </w:r>
      <w:r w:rsidRPr="00D6343F">
        <w:rPr>
          <w:rStyle w:val="TagStyle"/>
          <w:rtl/>
        </w:rPr>
        <w:t xml:space="preserve"> &lt;&lt; דובר_המשך &gt;&gt;</w:t>
      </w:r>
      <w:r>
        <w:rPr>
          <w:rtl/>
        </w:rPr>
        <w:t xml:space="preserve">   </w:t>
      </w:r>
    </w:p>
    <w:p w:rsidR="00DA3A44" w:rsidRPr="00BE1397" w:rsidRDefault="00DA3A44" w:rsidP="008B62B4">
      <w:pPr>
        <w:rPr>
          <w:rtl/>
        </w:rPr>
      </w:pPr>
    </w:p>
    <w:p w:rsidR="00DA3A44" w:rsidRDefault="00DA3A44" w:rsidP="008B62B4">
      <w:pPr>
        <w:rPr>
          <w:rtl/>
        </w:rPr>
      </w:pPr>
      <w:bookmarkStart w:id="19680" w:name="_ETM_Q26_386930"/>
      <w:bookmarkEnd w:id="19680"/>
      <w:r>
        <w:rPr>
          <w:rFonts w:hint="cs"/>
          <w:rtl/>
        </w:rPr>
        <w:t xml:space="preserve">זה תקציב </w:t>
      </w:r>
      <w:r w:rsidRPr="003B1105">
        <w:rPr>
          <w:rtl/>
        </w:rPr>
        <w:t>ביזה</w:t>
      </w:r>
      <w:bookmarkStart w:id="19681" w:name="_ETM_Q26_387529"/>
      <w:bookmarkEnd w:id="19681"/>
      <w:r>
        <w:rPr>
          <w:rFonts w:hint="cs"/>
          <w:rtl/>
        </w:rPr>
        <w:t xml:space="preserve">. זה </w:t>
      </w:r>
      <w:r w:rsidRPr="003B1105">
        <w:rPr>
          <w:rtl/>
        </w:rPr>
        <w:t>מחדל</w:t>
      </w:r>
      <w:bookmarkStart w:id="19682" w:name="_ETM_Q26_388730"/>
      <w:bookmarkEnd w:id="19682"/>
      <w:r>
        <w:rPr>
          <w:rFonts w:hint="cs"/>
          <w:rtl/>
        </w:rPr>
        <w:t xml:space="preserve">. זה </w:t>
      </w:r>
      <w:r w:rsidRPr="003B1105">
        <w:rPr>
          <w:rtl/>
        </w:rPr>
        <w:t xml:space="preserve">חוסר </w:t>
      </w:r>
      <w:bookmarkStart w:id="19683" w:name="_ETM_Q26_389329"/>
      <w:bookmarkEnd w:id="19683"/>
      <w:r w:rsidRPr="003B1105">
        <w:rPr>
          <w:rtl/>
        </w:rPr>
        <w:t xml:space="preserve">אחריות </w:t>
      </w:r>
      <w:bookmarkStart w:id="19684" w:name="_ETM_Q26_389840"/>
      <w:bookmarkEnd w:id="19684"/>
      <w:r w:rsidRPr="003B1105">
        <w:rPr>
          <w:rtl/>
        </w:rPr>
        <w:t xml:space="preserve">פושע </w:t>
      </w:r>
      <w:bookmarkStart w:id="19685" w:name="_ETM_Q26_390349"/>
      <w:bookmarkEnd w:id="19685"/>
      <w:r w:rsidRPr="003B1105">
        <w:rPr>
          <w:rtl/>
        </w:rPr>
        <w:t xml:space="preserve">שגובל </w:t>
      </w:r>
      <w:bookmarkStart w:id="19686" w:name="_ETM_Q26_390949"/>
      <w:bookmarkEnd w:id="19686"/>
      <w:r w:rsidRPr="003B1105">
        <w:rPr>
          <w:rtl/>
        </w:rPr>
        <w:t xml:space="preserve">בחוסר </w:t>
      </w:r>
      <w:bookmarkStart w:id="19687" w:name="_ETM_Q26_391609"/>
      <w:bookmarkEnd w:id="19687"/>
      <w:r w:rsidRPr="003B1105">
        <w:rPr>
          <w:rtl/>
        </w:rPr>
        <w:t>אנושי</w:t>
      </w:r>
      <w:r>
        <w:rPr>
          <w:rFonts w:hint="cs"/>
          <w:rtl/>
        </w:rPr>
        <w:t>ות</w:t>
      </w:r>
      <w:bookmarkStart w:id="19688" w:name="_ETM_Q26_392180"/>
      <w:bookmarkStart w:id="19689" w:name="_ETM_Q26_393529"/>
      <w:bookmarkEnd w:id="19688"/>
      <w:bookmarkEnd w:id="19689"/>
      <w:r w:rsidR="00CF27C3">
        <w:rPr>
          <w:rFonts w:hint="cs"/>
          <w:rtl/>
        </w:rPr>
        <w:t>,</w:t>
      </w:r>
      <w:r>
        <w:rPr>
          <w:rFonts w:hint="cs"/>
          <w:rtl/>
        </w:rPr>
        <w:t xml:space="preserve"> </w:t>
      </w:r>
      <w:r w:rsidRPr="003B1105">
        <w:rPr>
          <w:rtl/>
        </w:rPr>
        <w:t xml:space="preserve">וכל </w:t>
      </w:r>
      <w:bookmarkStart w:id="19690" w:name="_ETM_Q26_393859"/>
      <w:bookmarkEnd w:id="19690"/>
      <w:r w:rsidRPr="003B1105">
        <w:rPr>
          <w:rtl/>
        </w:rPr>
        <w:t xml:space="preserve">כך </w:t>
      </w:r>
      <w:bookmarkStart w:id="19691" w:name="_ETM_Q26_394129"/>
      <w:bookmarkStart w:id="19692" w:name="_ETM_Q26_395209"/>
      <w:bookmarkEnd w:id="19691"/>
      <w:bookmarkEnd w:id="19692"/>
      <w:r w:rsidRPr="003B1105">
        <w:rPr>
          <w:rtl/>
        </w:rPr>
        <w:t xml:space="preserve">מאפיין </w:t>
      </w:r>
      <w:bookmarkStart w:id="19693" w:name="_ETM_Q26_395629"/>
      <w:bookmarkEnd w:id="19693"/>
      <w:r w:rsidRPr="003B1105">
        <w:rPr>
          <w:rtl/>
        </w:rPr>
        <w:t xml:space="preserve">את </w:t>
      </w:r>
      <w:bookmarkStart w:id="19694" w:name="_ETM_Q26_395779"/>
      <w:bookmarkEnd w:id="19694"/>
      <w:r w:rsidRPr="003B1105">
        <w:rPr>
          <w:rtl/>
        </w:rPr>
        <w:t xml:space="preserve">הממשלה </w:t>
      </w:r>
      <w:bookmarkStart w:id="19695" w:name="_ETM_Q26_396799"/>
      <w:bookmarkEnd w:id="19695"/>
      <w:r w:rsidRPr="003B1105">
        <w:rPr>
          <w:rtl/>
        </w:rPr>
        <w:t xml:space="preserve">ואת </w:t>
      </w:r>
      <w:bookmarkStart w:id="19696" w:name="_ETM_Q26_397099"/>
      <w:bookmarkEnd w:id="19696"/>
      <w:r w:rsidRPr="003B1105">
        <w:rPr>
          <w:rtl/>
        </w:rPr>
        <w:t xml:space="preserve">מי </w:t>
      </w:r>
      <w:bookmarkStart w:id="19697" w:name="_ETM_Q26_397279"/>
      <w:bookmarkEnd w:id="19697"/>
      <w:r w:rsidRPr="003B1105">
        <w:rPr>
          <w:rtl/>
        </w:rPr>
        <w:t xml:space="preserve">שעומד </w:t>
      </w:r>
      <w:bookmarkStart w:id="19698" w:name="_ETM_Q26_397999"/>
      <w:bookmarkEnd w:id="19698"/>
      <w:r w:rsidRPr="003B1105">
        <w:rPr>
          <w:rtl/>
        </w:rPr>
        <w:t>בראשה</w:t>
      </w:r>
      <w:r>
        <w:rPr>
          <w:rFonts w:hint="cs"/>
          <w:rtl/>
        </w:rPr>
        <w:t>.</w:t>
      </w:r>
      <w:r w:rsidRPr="003B1105">
        <w:rPr>
          <w:rtl/>
        </w:rPr>
        <w:t xml:space="preserve"> </w:t>
      </w:r>
      <w:bookmarkStart w:id="19699" w:name="_ETM_Q26_399450"/>
      <w:bookmarkEnd w:id="19699"/>
    </w:p>
    <w:p w:rsidR="00DA3A44" w:rsidRDefault="00DA3A44" w:rsidP="00D532FC">
      <w:pPr>
        <w:rPr>
          <w:rtl/>
        </w:rPr>
      </w:pPr>
    </w:p>
    <w:p w:rsidR="00DA3A44" w:rsidRDefault="00DA3A44" w:rsidP="008B62B4">
      <w:pPr>
        <w:pStyle w:val="af6"/>
        <w:keepNext/>
        <w:rPr>
          <w:rtl/>
        </w:rPr>
      </w:pPr>
      <w:r w:rsidRPr="00BE1397">
        <w:rPr>
          <w:rStyle w:val="TagStyle"/>
          <w:rtl/>
        </w:rPr>
        <w:t xml:space="preserve">&lt;&lt; יור &gt;&gt; </w:t>
      </w:r>
      <w:r>
        <w:rPr>
          <w:rtl/>
        </w:rPr>
        <w:t>היו"ר מאיר כהן:</w:t>
      </w:r>
      <w:r w:rsidRPr="00BE1397">
        <w:rPr>
          <w:rStyle w:val="TagStyle"/>
          <w:rtl/>
        </w:rPr>
        <w:t xml:space="preserve"> &lt;&lt; יור &gt;&gt;</w:t>
      </w:r>
      <w:r>
        <w:rPr>
          <w:rtl/>
        </w:rPr>
        <w:t xml:space="preserve">   </w:t>
      </w:r>
    </w:p>
    <w:p w:rsidR="00DA3A44" w:rsidRDefault="00DA3A44" w:rsidP="00D532FC">
      <w:pPr>
        <w:rPr>
          <w:rtl/>
        </w:rPr>
      </w:pPr>
    </w:p>
    <w:p w:rsidR="00DA3A44" w:rsidRDefault="00DA3A44" w:rsidP="00CF27C3">
      <w:pPr>
        <w:rPr>
          <w:rtl/>
        </w:rPr>
      </w:pPr>
      <w:r w:rsidRPr="003B1105">
        <w:rPr>
          <w:rtl/>
        </w:rPr>
        <w:t xml:space="preserve">תודה </w:t>
      </w:r>
      <w:bookmarkStart w:id="19700" w:name="_ETM_Q26_399660"/>
      <w:bookmarkEnd w:id="19700"/>
      <w:r w:rsidRPr="003B1105">
        <w:rPr>
          <w:rtl/>
        </w:rPr>
        <w:t>רבה</w:t>
      </w:r>
      <w:r>
        <w:rPr>
          <w:rFonts w:hint="cs"/>
          <w:rtl/>
        </w:rPr>
        <w:t>.</w:t>
      </w:r>
      <w:r w:rsidRPr="003B1105">
        <w:rPr>
          <w:rtl/>
        </w:rPr>
        <w:t xml:space="preserve"> </w:t>
      </w:r>
      <w:bookmarkStart w:id="19701" w:name="_ETM_Q26_400480"/>
      <w:bookmarkEnd w:id="19701"/>
      <w:r w:rsidRPr="003B1105">
        <w:rPr>
          <w:rtl/>
        </w:rPr>
        <w:t xml:space="preserve">חבר </w:t>
      </w:r>
      <w:bookmarkStart w:id="19702" w:name="_ETM_Q26_400780"/>
      <w:bookmarkEnd w:id="19702"/>
      <w:r w:rsidRPr="003B1105">
        <w:rPr>
          <w:rtl/>
        </w:rPr>
        <w:t xml:space="preserve">הכנסת </w:t>
      </w:r>
      <w:bookmarkStart w:id="19703" w:name="_ETM_Q26_401170"/>
      <w:bookmarkEnd w:id="19703"/>
      <w:r>
        <w:rPr>
          <w:rFonts w:hint="cs"/>
          <w:rtl/>
        </w:rPr>
        <w:t>מנסור</w:t>
      </w:r>
      <w:r w:rsidRPr="003B1105">
        <w:rPr>
          <w:rtl/>
        </w:rPr>
        <w:t xml:space="preserve"> </w:t>
      </w:r>
      <w:bookmarkStart w:id="19704" w:name="_ETM_Q26_401530"/>
      <w:bookmarkEnd w:id="19704"/>
      <w:r w:rsidRPr="003B1105">
        <w:rPr>
          <w:rtl/>
        </w:rPr>
        <w:t>עבאס</w:t>
      </w:r>
      <w:r w:rsidR="00CF27C3">
        <w:rPr>
          <w:rFonts w:hint="cs"/>
          <w:rtl/>
        </w:rPr>
        <w:t>,</w:t>
      </w:r>
      <w:r w:rsidRPr="003B1105">
        <w:rPr>
          <w:rtl/>
        </w:rPr>
        <w:t xml:space="preserve"> </w:t>
      </w:r>
      <w:bookmarkStart w:id="19705" w:name="_ETM_Q26_402840"/>
      <w:bookmarkEnd w:id="19705"/>
      <w:r w:rsidRPr="003B1105">
        <w:rPr>
          <w:rtl/>
        </w:rPr>
        <w:t xml:space="preserve">אדוני </w:t>
      </w:r>
      <w:bookmarkStart w:id="19706" w:name="_ETM_Q26_403230"/>
      <w:bookmarkEnd w:id="19706"/>
      <w:r w:rsidRPr="003B1105">
        <w:rPr>
          <w:rtl/>
        </w:rPr>
        <w:t>פה</w:t>
      </w:r>
      <w:r>
        <w:rPr>
          <w:rFonts w:hint="cs"/>
          <w:rtl/>
        </w:rPr>
        <w:t>?</w:t>
      </w:r>
      <w:r w:rsidRPr="003B1105">
        <w:rPr>
          <w:rtl/>
        </w:rPr>
        <w:t xml:space="preserve"> </w:t>
      </w:r>
      <w:bookmarkStart w:id="19707" w:name="_ETM_Q26_404860"/>
      <w:bookmarkEnd w:id="19707"/>
      <w:r w:rsidRPr="003B1105">
        <w:rPr>
          <w:rtl/>
        </w:rPr>
        <w:t>לא</w:t>
      </w:r>
      <w:r>
        <w:rPr>
          <w:rFonts w:hint="cs"/>
          <w:rtl/>
        </w:rPr>
        <w:t>.</w:t>
      </w:r>
      <w:r w:rsidRPr="003B1105">
        <w:rPr>
          <w:rtl/>
        </w:rPr>
        <w:t xml:space="preserve"> </w:t>
      </w:r>
      <w:bookmarkStart w:id="19708" w:name="_ETM_Q26_405730"/>
      <w:bookmarkEnd w:id="19708"/>
      <w:r w:rsidRPr="003B1105">
        <w:rPr>
          <w:rtl/>
        </w:rPr>
        <w:t xml:space="preserve">חבר </w:t>
      </w:r>
      <w:bookmarkStart w:id="19709" w:name="_ETM_Q26_406060"/>
      <w:bookmarkEnd w:id="19709"/>
      <w:r w:rsidRPr="003B1105">
        <w:rPr>
          <w:rtl/>
        </w:rPr>
        <w:t xml:space="preserve">הכנסת </w:t>
      </w:r>
      <w:bookmarkStart w:id="19710" w:name="_ETM_Q26_406450"/>
      <w:bookmarkEnd w:id="19710"/>
      <w:r>
        <w:rPr>
          <w:rtl/>
        </w:rPr>
        <w:t>י</w:t>
      </w:r>
      <w:r w:rsidRPr="003B1105">
        <w:rPr>
          <w:rtl/>
        </w:rPr>
        <w:t xml:space="preserve">אסר </w:t>
      </w:r>
      <w:bookmarkStart w:id="19711" w:name="_ETM_Q26_406810"/>
      <w:bookmarkStart w:id="19712" w:name="_ETM_Q26_407290"/>
      <w:bookmarkEnd w:id="19711"/>
      <w:bookmarkEnd w:id="19712"/>
      <w:r w:rsidRPr="003B1105">
        <w:rPr>
          <w:rtl/>
        </w:rPr>
        <w:t>חוג'יראת</w:t>
      </w:r>
      <w:r>
        <w:rPr>
          <w:rFonts w:hint="cs"/>
          <w:rtl/>
        </w:rPr>
        <w:t>,</w:t>
      </w:r>
      <w:r w:rsidRPr="003B1105">
        <w:rPr>
          <w:rtl/>
        </w:rPr>
        <w:t xml:space="preserve"> </w:t>
      </w:r>
      <w:bookmarkStart w:id="19713" w:name="_ETM_Q26_408770"/>
      <w:bookmarkEnd w:id="19713"/>
      <w:r w:rsidRPr="003B1105">
        <w:rPr>
          <w:rtl/>
        </w:rPr>
        <w:t>בבקשה</w:t>
      </w:r>
      <w:r>
        <w:rPr>
          <w:rFonts w:hint="cs"/>
          <w:rtl/>
        </w:rPr>
        <w:t>,</w:t>
      </w:r>
      <w:r w:rsidRPr="003B1105">
        <w:rPr>
          <w:rtl/>
        </w:rPr>
        <w:t xml:space="preserve"> </w:t>
      </w:r>
      <w:bookmarkStart w:id="19714" w:name="_ETM_Q26_410310"/>
      <w:bookmarkEnd w:id="19714"/>
      <w:r w:rsidRPr="003B1105">
        <w:rPr>
          <w:rtl/>
        </w:rPr>
        <w:t xml:space="preserve">ואחריו </w:t>
      </w:r>
      <w:bookmarkStart w:id="19715" w:name="_ETM_Q26_410970"/>
      <w:bookmarkEnd w:id="19715"/>
      <w:r>
        <w:rPr>
          <w:rFonts w:hint="cs"/>
          <w:rtl/>
        </w:rPr>
        <w:t xml:space="preserve">– </w:t>
      </w:r>
      <w:r w:rsidRPr="003B1105">
        <w:rPr>
          <w:rtl/>
        </w:rPr>
        <w:t xml:space="preserve">חברת </w:t>
      </w:r>
      <w:bookmarkStart w:id="19716" w:name="_ETM_Q26_411360"/>
      <w:bookmarkEnd w:id="19716"/>
      <w:r w:rsidRPr="003B1105">
        <w:rPr>
          <w:rtl/>
        </w:rPr>
        <w:t xml:space="preserve">הכנסת </w:t>
      </w:r>
      <w:bookmarkStart w:id="19717" w:name="_ETM_Q26_411810"/>
      <w:bookmarkEnd w:id="19717"/>
      <w:r w:rsidRPr="003B1105">
        <w:rPr>
          <w:rtl/>
        </w:rPr>
        <w:t xml:space="preserve">טלי </w:t>
      </w:r>
      <w:bookmarkStart w:id="19718" w:name="_ETM_Q26_412080"/>
      <w:bookmarkEnd w:id="19718"/>
      <w:r w:rsidRPr="003B1105">
        <w:rPr>
          <w:rtl/>
        </w:rPr>
        <w:t>גוטליב</w:t>
      </w:r>
      <w:r>
        <w:rPr>
          <w:rFonts w:hint="cs"/>
          <w:rtl/>
        </w:rPr>
        <w:t>.</w:t>
      </w:r>
      <w:r w:rsidRPr="003B1105">
        <w:rPr>
          <w:rtl/>
        </w:rPr>
        <w:t xml:space="preserve"> </w:t>
      </w:r>
      <w:bookmarkStart w:id="19719" w:name="_ETM_Q26_418080"/>
      <w:bookmarkStart w:id="19720" w:name="_ETM_Q26_410403"/>
      <w:bookmarkStart w:id="19721" w:name="_ETM_Q26_410468"/>
      <w:bookmarkStart w:id="19722" w:name="_ETM_Q26_410626"/>
      <w:bookmarkStart w:id="19723" w:name="_ETM_Q26_410681"/>
      <w:bookmarkEnd w:id="19719"/>
      <w:bookmarkEnd w:id="19720"/>
      <w:bookmarkEnd w:id="19721"/>
      <w:bookmarkEnd w:id="19722"/>
      <w:bookmarkEnd w:id="19723"/>
      <w:r w:rsidRPr="003B1105">
        <w:rPr>
          <w:rtl/>
        </w:rPr>
        <w:t>בבקשה</w:t>
      </w:r>
      <w:r>
        <w:rPr>
          <w:rFonts w:hint="cs"/>
          <w:rtl/>
        </w:rPr>
        <w:t>.</w:t>
      </w:r>
      <w:r w:rsidRPr="003B1105">
        <w:rPr>
          <w:rtl/>
        </w:rPr>
        <w:t xml:space="preserve"> </w:t>
      </w:r>
      <w:bookmarkStart w:id="19724" w:name="_ETM_Q26_425599"/>
      <w:bookmarkEnd w:id="19724"/>
    </w:p>
    <w:p w:rsidR="00DA3A44" w:rsidRDefault="00DA3A44" w:rsidP="00D532FC">
      <w:pPr>
        <w:rPr>
          <w:rtl/>
        </w:rPr>
      </w:pPr>
      <w:bookmarkStart w:id="19725" w:name="_ETM_Q26_419034"/>
      <w:bookmarkStart w:id="19726" w:name="_ETM_Q26_419093"/>
      <w:bookmarkEnd w:id="19725"/>
      <w:bookmarkEnd w:id="19726"/>
    </w:p>
    <w:p w:rsidR="00DA3A44" w:rsidRDefault="00DA3A44" w:rsidP="008B62B4">
      <w:pPr>
        <w:pStyle w:val="a4"/>
        <w:keepNext/>
        <w:rPr>
          <w:rtl/>
        </w:rPr>
      </w:pPr>
      <w:bookmarkStart w:id="19727" w:name="ET_speaker_6350_6"/>
      <w:r w:rsidRPr="00D6343F">
        <w:rPr>
          <w:rStyle w:val="TagStyle"/>
          <w:rtl/>
        </w:rPr>
        <w:t xml:space="preserve">&lt;&lt; דובר &gt;&gt; </w:t>
      </w:r>
      <w:bookmarkStart w:id="19728" w:name="_Toc152790342"/>
      <w:bookmarkStart w:id="19729" w:name="_Toc152790651"/>
      <w:r>
        <w:rPr>
          <w:rtl/>
        </w:rPr>
        <w:t>יאסר חוג'יראת (רע"מ – הרשימה הערבית המאוחדת):</w:t>
      </w:r>
      <w:bookmarkEnd w:id="19728"/>
      <w:bookmarkEnd w:id="19729"/>
      <w:r w:rsidRPr="00D6343F">
        <w:rPr>
          <w:rStyle w:val="TagStyle"/>
          <w:rtl/>
        </w:rPr>
        <w:t xml:space="preserve"> &lt;&lt; דובר &gt;&gt;</w:t>
      </w:r>
      <w:r>
        <w:rPr>
          <w:rtl/>
        </w:rPr>
        <w:t xml:space="preserve">   </w:t>
      </w:r>
      <w:bookmarkEnd w:id="19727"/>
    </w:p>
    <w:p w:rsidR="00DA3A44" w:rsidRDefault="00DA3A44" w:rsidP="00D532FC">
      <w:pPr>
        <w:rPr>
          <w:rtl/>
        </w:rPr>
      </w:pPr>
    </w:p>
    <w:p w:rsidR="00DA3A44" w:rsidRDefault="00DA3A44" w:rsidP="005C417B">
      <w:pPr>
        <w:rPr>
          <w:rtl/>
        </w:rPr>
      </w:pPr>
      <w:bookmarkStart w:id="19730" w:name="_ETM_Q26_419235"/>
      <w:bookmarkStart w:id="19731" w:name="_ETM_Q26_419290"/>
      <w:bookmarkEnd w:id="19730"/>
      <w:bookmarkEnd w:id="19731"/>
      <w:r w:rsidRPr="003B1105">
        <w:rPr>
          <w:rtl/>
        </w:rPr>
        <w:t xml:space="preserve">כבוד </w:t>
      </w:r>
      <w:bookmarkStart w:id="19732" w:name="_ETM_Q26_425840"/>
      <w:bookmarkEnd w:id="19732"/>
      <w:r>
        <w:rPr>
          <w:rFonts w:hint="cs"/>
          <w:rtl/>
        </w:rPr>
        <w:t>ה</w:t>
      </w:r>
      <w:r w:rsidRPr="003B1105">
        <w:rPr>
          <w:rtl/>
        </w:rPr>
        <w:t>יושב-ראש</w:t>
      </w:r>
      <w:r>
        <w:rPr>
          <w:rFonts w:hint="cs"/>
          <w:rtl/>
        </w:rPr>
        <w:t>,</w:t>
      </w:r>
      <w:r w:rsidRPr="003B1105">
        <w:rPr>
          <w:rtl/>
        </w:rPr>
        <w:t xml:space="preserve"> </w:t>
      </w:r>
      <w:bookmarkStart w:id="19733" w:name="_ETM_Q26_426980"/>
      <w:bookmarkEnd w:id="19733"/>
      <w:r w:rsidRPr="003B1105">
        <w:rPr>
          <w:rtl/>
        </w:rPr>
        <w:t>חברי</w:t>
      </w:r>
      <w:r>
        <w:rPr>
          <w:rFonts w:hint="cs"/>
          <w:rtl/>
        </w:rPr>
        <w:t>י</w:t>
      </w:r>
      <w:r w:rsidRPr="003B1105">
        <w:rPr>
          <w:rtl/>
        </w:rPr>
        <w:t xml:space="preserve"> </w:t>
      </w:r>
      <w:bookmarkStart w:id="19734" w:name="_ETM_Q26_427370"/>
      <w:bookmarkEnd w:id="19734"/>
      <w:r w:rsidRPr="003B1105">
        <w:rPr>
          <w:rtl/>
        </w:rPr>
        <w:t xml:space="preserve">חברי </w:t>
      </w:r>
      <w:bookmarkStart w:id="19735" w:name="_ETM_Q26_427670"/>
      <w:bookmarkEnd w:id="19735"/>
      <w:r w:rsidRPr="003B1105">
        <w:rPr>
          <w:rtl/>
        </w:rPr>
        <w:t>הכנסת</w:t>
      </w:r>
      <w:r>
        <w:rPr>
          <w:rFonts w:hint="cs"/>
          <w:rtl/>
        </w:rPr>
        <w:t>,</w:t>
      </w:r>
      <w:r w:rsidRPr="003B1105">
        <w:rPr>
          <w:rtl/>
        </w:rPr>
        <w:t xml:space="preserve"> </w:t>
      </w:r>
      <w:bookmarkStart w:id="19736" w:name="_ETM_Q26_429950"/>
      <w:bookmarkEnd w:id="19736"/>
      <w:r>
        <w:rPr>
          <w:rtl/>
        </w:rPr>
        <w:t>התקיי</w:t>
      </w:r>
      <w:r>
        <w:rPr>
          <w:rFonts w:hint="cs"/>
          <w:rtl/>
        </w:rPr>
        <w:t>ם</w:t>
      </w:r>
      <w:r w:rsidRPr="003B1105">
        <w:rPr>
          <w:rtl/>
        </w:rPr>
        <w:t xml:space="preserve"> </w:t>
      </w:r>
      <w:bookmarkStart w:id="19737" w:name="_ETM_Q26_430489"/>
      <w:bookmarkEnd w:id="19737"/>
      <w:r w:rsidRPr="003B1105">
        <w:rPr>
          <w:rtl/>
        </w:rPr>
        <w:t xml:space="preserve">היום </w:t>
      </w:r>
      <w:bookmarkStart w:id="19738" w:name="_ETM_Q26_431239"/>
      <w:bookmarkEnd w:id="19738"/>
      <w:r w:rsidRPr="003B1105">
        <w:rPr>
          <w:rtl/>
        </w:rPr>
        <w:t xml:space="preserve">דיון </w:t>
      </w:r>
      <w:bookmarkStart w:id="19739" w:name="_ETM_Q26_432319"/>
      <w:bookmarkEnd w:id="19739"/>
      <w:r w:rsidRPr="003B1105">
        <w:rPr>
          <w:rtl/>
        </w:rPr>
        <w:t xml:space="preserve">מבורך </w:t>
      </w:r>
      <w:bookmarkStart w:id="19740" w:name="_ETM_Q26_433439"/>
      <w:bookmarkEnd w:id="19740"/>
      <w:r w:rsidRPr="003B1105">
        <w:rPr>
          <w:rtl/>
        </w:rPr>
        <w:t xml:space="preserve">על </w:t>
      </w:r>
      <w:bookmarkStart w:id="19741" w:name="_ETM_Q26_433620"/>
      <w:bookmarkEnd w:id="19741"/>
      <w:r w:rsidRPr="003B1105">
        <w:rPr>
          <w:rtl/>
        </w:rPr>
        <w:t xml:space="preserve">המענים </w:t>
      </w:r>
      <w:bookmarkStart w:id="19742" w:name="_ETM_Q26_434159"/>
      <w:bookmarkEnd w:id="19742"/>
      <w:r w:rsidRPr="003B1105">
        <w:rPr>
          <w:rtl/>
        </w:rPr>
        <w:t xml:space="preserve">לכפרים </w:t>
      </w:r>
      <w:bookmarkStart w:id="19743" w:name="_ETM_Q26_434639"/>
      <w:bookmarkStart w:id="19744" w:name="_ETM_Q26_435299"/>
      <w:bookmarkEnd w:id="19743"/>
      <w:bookmarkEnd w:id="19744"/>
      <w:r w:rsidRPr="003B1105">
        <w:rPr>
          <w:rtl/>
        </w:rPr>
        <w:t xml:space="preserve">הערביים </w:t>
      </w:r>
      <w:bookmarkStart w:id="19745" w:name="_ETM_Q26_435989"/>
      <w:bookmarkEnd w:id="19745"/>
      <w:r w:rsidRPr="003B1105">
        <w:rPr>
          <w:rtl/>
        </w:rPr>
        <w:t>הבלתי</w:t>
      </w:r>
      <w:bookmarkStart w:id="19746" w:name="_ETM_Q26_436379"/>
      <w:bookmarkEnd w:id="19746"/>
      <w:r>
        <w:rPr>
          <w:rFonts w:hint="cs"/>
          <w:rtl/>
        </w:rPr>
        <w:t>-</w:t>
      </w:r>
      <w:r w:rsidRPr="003B1105">
        <w:rPr>
          <w:rtl/>
        </w:rPr>
        <w:t xml:space="preserve">מוכרים </w:t>
      </w:r>
      <w:bookmarkStart w:id="19747" w:name="_ETM_Q26_436770"/>
      <w:bookmarkEnd w:id="19747"/>
      <w:r w:rsidRPr="003B1105">
        <w:rPr>
          <w:rtl/>
        </w:rPr>
        <w:t xml:space="preserve">בנגב </w:t>
      </w:r>
      <w:bookmarkStart w:id="19748" w:name="_ETM_Q26_438099"/>
      <w:bookmarkEnd w:id="19748"/>
      <w:r w:rsidRPr="003B1105">
        <w:rPr>
          <w:rtl/>
        </w:rPr>
        <w:t xml:space="preserve">שהובילה </w:t>
      </w:r>
      <w:bookmarkStart w:id="19749" w:name="_ETM_Q26_438520"/>
      <w:bookmarkEnd w:id="19749"/>
      <w:r w:rsidRPr="003B1105">
        <w:rPr>
          <w:rtl/>
        </w:rPr>
        <w:t xml:space="preserve">הוועדה </w:t>
      </w:r>
      <w:bookmarkStart w:id="19750" w:name="_ETM_Q26_438879"/>
      <w:bookmarkEnd w:id="19750"/>
      <w:r w:rsidRPr="003B1105">
        <w:rPr>
          <w:rtl/>
        </w:rPr>
        <w:t xml:space="preserve">לצמצום </w:t>
      </w:r>
      <w:bookmarkStart w:id="19751" w:name="_ETM_Q26_439300"/>
      <w:bookmarkEnd w:id="19751"/>
      <w:r>
        <w:rPr>
          <w:rFonts w:hint="cs"/>
          <w:rtl/>
        </w:rPr>
        <w:t>ה</w:t>
      </w:r>
      <w:r w:rsidRPr="003B1105">
        <w:rPr>
          <w:rtl/>
        </w:rPr>
        <w:t xml:space="preserve">פערים </w:t>
      </w:r>
      <w:bookmarkStart w:id="19752" w:name="_ETM_Q26_439599"/>
      <w:bookmarkEnd w:id="19752"/>
      <w:r w:rsidRPr="003B1105">
        <w:rPr>
          <w:rtl/>
        </w:rPr>
        <w:t>בפריפריה</w:t>
      </w:r>
      <w:r>
        <w:rPr>
          <w:rFonts w:hint="cs"/>
          <w:rtl/>
        </w:rPr>
        <w:t>,</w:t>
      </w:r>
      <w:r w:rsidRPr="003B1105">
        <w:rPr>
          <w:rtl/>
        </w:rPr>
        <w:t xml:space="preserve"> </w:t>
      </w:r>
      <w:bookmarkStart w:id="19753" w:name="_ETM_Q26_440650"/>
      <w:bookmarkEnd w:id="19753"/>
      <w:r>
        <w:rPr>
          <w:rFonts w:hint="cs"/>
          <w:rtl/>
        </w:rPr>
        <w:t>ו</w:t>
      </w:r>
      <w:r>
        <w:rPr>
          <w:rtl/>
        </w:rPr>
        <w:t>הצטרפ</w:t>
      </w:r>
      <w:r>
        <w:rPr>
          <w:rFonts w:hint="cs"/>
          <w:rtl/>
        </w:rPr>
        <w:t>ו</w:t>
      </w:r>
      <w:r w:rsidRPr="003B1105">
        <w:rPr>
          <w:rtl/>
        </w:rPr>
        <w:t xml:space="preserve"> </w:t>
      </w:r>
      <w:bookmarkStart w:id="19754" w:name="_ETM_Q26_441219"/>
      <w:bookmarkEnd w:id="19754"/>
      <w:r w:rsidRPr="003B1105">
        <w:rPr>
          <w:rtl/>
        </w:rPr>
        <w:t>אלי</w:t>
      </w:r>
      <w:r w:rsidR="005C417B">
        <w:rPr>
          <w:rFonts w:hint="cs"/>
          <w:rtl/>
        </w:rPr>
        <w:t>ו</w:t>
      </w:r>
      <w:r w:rsidRPr="003B1105">
        <w:rPr>
          <w:rtl/>
        </w:rPr>
        <w:t xml:space="preserve"> </w:t>
      </w:r>
      <w:bookmarkStart w:id="19755" w:name="_ETM_Q26_441789"/>
      <w:bookmarkEnd w:id="19755"/>
      <w:r w:rsidRPr="003B1105">
        <w:rPr>
          <w:rtl/>
        </w:rPr>
        <w:t xml:space="preserve">הוועדה </w:t>
      </w:r>
      <w:bookmarkStart w:id="19756" w:name="_ETM_Q26_442270"/>
      <w:bookmarkEnd w:id="19756"/>
      <w:r w:rsidRPr="003B1105">
        <w:rPr>
          <w:rtl/>
        </w:rPr>
        <w:t xml:space="preserve">לפיתוח </w:t>
      </w:r>
      <w:bookmarkStart w:id="19757" w:name="_ETM_Q26_442809"/>
      <w:bookmarkEnd w:id="19757"/>
      <w:r w:rsidRPr="003B1105">
        <w:rPr>
          <w:rtl/>
        </w:rPr>
        <w:t xml:space="preserve">הנגב </w:t>
      </w:r>
      <w:bookmarkStart w:id="19758" w:name="_ETM_Q26_443139"/>
      <w:bookmarkEnd w:id="19758"/>
      <w:r w:rsidRPr="003B1105">
        <w:rPr>
          <w:rtl/>
        </w:rPr>
        <w:t xml:space="preserve">והגליל </w:t>
      </w:r>
      <w:bookmarkStart w:id="19759" w:name="_ETM_Q26_443710"/>
      <w:bookmarkEnd w:id="19759"/>
      <w:r>
        <w:rPr>
          <w:rFonts w:hint="cs"/>
          <w:rtl/>
        </w:rPr>
        <w:t>וה</w:t>
      </w:r>
      <w:r w:rsidRPr="003B1105">
        <w:rPr>
          <w:rtl/>
        </w:rPr>
        <w:t xml:space="preserve">וועדה </w:t>
      </w:r>
      <w:bookmarkStart w:id="19760" w:name="_ETM_Q26_444159"/>
      <w:bookmarkEnd w:id="19760"/>
      <w:r w:rsidRPr="003B1105">
        <w:rPr>
          <w:rtl/>
        </w:rPr>
        <w:t xml:space="preserve">לזכויות </w:t>
      </w:r>
      <w:bookmarkStart w:id="19761" w:name="_ETM_Q26_444490"/>
      <w:bookmarkEnd w:id="19761"/>
      <w:r w:rsidRPr="003B1105">
        <w:rPr>
          <w:rtl/>
        </w:rPr>
        <w:t>הילד</w:t>
      </w:r>
      <w:r>
        <w:rPr>
          <w:rFonts w:hint="cs"/>
          <w:rtl/>
        </w:rPr>
        <w:t>.</w:t>
      </w:r>
      <w:r w:rsidRPr="003B1105">
        <w:rPr>
          <w:rtl/>
        </w:rPr>
        <w:t xml:space="preserve"> </w:t>
      </w:r>
      <w:bookmarkStart w:id="19762" w:name="_ETM_Q26_446889"/>
      <w:bookmarkEnd w:id="19762"/>
      <w:r w:rsidRPr="003B1105">
        <w:rPr>
          <w:rtl/>
        </w:rPr>
        <w:t xml:space="preserve">בהתחלה </w:t>
      </w:r>
      <w:bookmarkStart w:id="19763" w:name="_ETM_Q26_447339"/>
      <w:bookmarkEnd w:id="19763"/>
      <w:r w:rsidRPr="003B1105">
        <w:rPr>
          <w:rtl/>
        </w:rPr>
        <w:t xml:space="preserve">אני </w:t>
      </w:r>
      <w:bookmarkStart w:id="19764" w:name="_ETM_Q26_447430"/>
      <w:bookmarkStart w:id="19765" w:name="_ETM_Q26_447880"/>
      <w:bookmarkEnd w:id="19764"/>
      <w:bookmarkEnd w:id="19765"/>
      <w:r w:rsidRPr="003B1105">
        <w:rPr>
          <w:rtl/>
        </w:rPr>
        <w:t xml:space="preserve">רוצה </w:t>
      </w:r>
      <w:bookmarkStart w:id="19766" w:name="_ETM_Q26_448120"/>
      <w:bookmarkEnd w:id="19766"/>
      <w:r w:rsidRPr="003B1105">
        <w:rPr>
          <w:rtl/>
        </w:rPr>
        <w:t xml:space="preserve">להציע </w:t>
      </w:r>
      <w:bookmarkStart w:id="19767" w:name="_ETM_Q26_448570"/>
      <w:bookmarkEnd w:id="19767"/>
      <w:r w:rsidRPr="003B1105">
        <w:rPr>
          <w:rtl/>
        </w:rPr>
        <w:t xml:space="preserve">ליושב-ראש </w:t>
      </w:r>
      <w:bookmarkStart w:id="19768" w:name="_ETM_Q26_449020"/>
      <w:bookmarkEnd w:id="19768"/>
      <w:r w:rsidRPr="003B1105">
        <w:rPr>
          <w:rtl/>
        </w:rPr>
        <w:t xml:space="preserve">הכנסת </w:t>
      </w:r>
      <w:bookmarkStart w:id="19769" w:name="_ETM_Q26_450009"/>
      <w:bookmarkEnd w:id="19769"/>
      <w:r w:rsidRPr="003B1105">
        <w:rPr>
          <w:rtl/>
        </w:rPr>
        <w:t>ולחברי</w:t>
      </w:r>
      <w:r>
        <w:rPr>
          <w:rFonts w:hint="cs"/>
          <w:rtl/>
        </w:rPr>
        <w:t>י</w:t>
      </w:r>
      <w:r w:rsidRPr="003B1105">
        <w:rPr>
          <w:rtl/>
        </w:rPr>
        <w:t xml:space="preserve"> </w:t>
      </w:r>
      <w:bookmarkStart w:id="19770" w:name="_ETM_Q26_450580"/>
      <w:bookmarkEnd w:id="19770"/>
      <w:r>
        <w:rPr>
          <w:rFonts w:hint="cs"/>
          <w:rtl/>
        </w:rPr>
        <w:t xml:space="preserve">120 </w:t>
      </w:r>
      <w:r w:rsidRPr="003B1105">
        <w:rPr>
          <w:rtl/>
        </w:rPr>
        <w:t xml:space="preserve">חברי </w:t>
      </w:r>
      <w:bookmarkStart w:id="19771" w:name="_ETM_Q26_450850"/>
      <w:bookmarkEnd w:id="19771"/>
      <w:r w:rsidRPr="003B1105">
        <w:rPr>
          <w:rtl/>
        </w:rPr>
        <w:t xml:space="preserve">הכנסת </w:t>
      </w:r>
      <w:bookmarkStart w:id="19772" w:name="_ETM_Q26_451180"/>
      <w:bookmarkStart w:id="19773" w:name="_ETM_Q26_452350"/>
      <w:bookmarkEnd w:id="19772"/>
      <w:bookmarkEnd w:id="19773"/>
      <w:r w:rsidRPr="003B1105">
        <w:rPr>
          <w:rtl/>
        </w:rPr>
        <w:t xml:space="preserve">לבקר </w:t>
      </w:r>
      <w:bookmarkStart w:id="19774" w:name="_ETM_Q26_454069"/>
      <w:bookmarkEnd w:id="19774"/>
      <w:r w:rsidRPr="003B1105">
        <w:rPr>
          <w:rtl/>
        </w:rPr>
        <w:t>בי</w:t>
      </w:r>
      <w:r>
        <w:rPr>
          <w:rFonts w:hint="cs"/>
          <w:rtl/>
        </w:rPr>
        <w:t>י</w:t>
      </w:r>
      <w:r w:rsidRPr="003B1105">
        <w:rPr>
          <w:rtl/>
        </w:rPr>
        <w:t xml:space="preserve">שובים </w:t>
      </w:r>
      <w:bookmarkStart w:id="19775" w:name="_ETM_Q26_454879"/>
      <w:bookmarkEnd w:id="19775"/>
      <w:r w:rsidRPr="003B1105">
        <w:rPr>
          <w:rtl/>
        </w:rPr>
        <w:t>הבלתי</w:t>
      </w:r>
      <w:bookmarkStart w:id="19776" w:name="_ETM_Q26_455210"/>
      <w:bookmarkEnd w:id="19776"/>
      <w:r>
        <w:rPr>
          <w:rFonts w:hint="cs"/>
          <w:rtl/>
        </w:rPr>
        <w:t>-</w:t>
      </w:r>
      <w:r w:rsidRPr="003B1105">
        <w:rPr>
          <w:rtl/>
        </w:rPr>
        <w:t xml:space="preserve">מוכרים </w:t>
      </w:r>
      <w:bookmarkStart w:id="19777" w:name="_ETM_Q26_455599"/>
      <w:bookmarkEnd w:id="19777"/>
      <w:r w:rsidRPr="003B1105">
        <w:rPr>
          <w:rtl/>
        </w:rPr>
        <w:t>בנגב</w:t>
      </w:r>
      <w:r>
        <w:rPr>
          <w:rFonts w:hint="cs"/>
          <w:rtl/>
        </w:rPr>
        <w:t>,</w:t>
      </w:r>
      <w:r w:rsidRPr="003B1105">
        <w:rPr>
          <w:rtl/>
        </w:rPr>
        <w:t xml:space="preserve"> </w:t>
      </w:r>
      <w:bookmarkStart w:id="19778" w:name="_ETM_Q26_456259"/>
      <w:bookmarkEnd w:id="19778"/>
      <w:r w:rsidRPr="003B1105">
        <w:rPr>
          <w:rtl/>
        </w:rPr>
        <w:t xml:space="preserve">כי </w:t>
      </w:r>
      <w:bookmarkStart w:id="19779" w:name="_ETM_Q26_456440"/>
      <w:bookmarkEnd w:id="19779"/>
      <w:r w:rsidRPr="003B1105">
        <w:rPr>
          <w:rtl/>
        </w:rPr>
        <w:t>אומרים</w:t>
      </w:r>
      <w:r>
        <w:rPr>
          <w:rFonts w:hint="cs"/>
          <w:rtl/>
        </w:rPr>
        <w:t>:</w:t>
      </w:r>
      <w:r w:rsidRPr="003B1105">
        <w:rPr>
          <w:rtl/>
        </w:rPr>
        <w:t xml:space="preserve"> </w:t>
      </w:r>
      <w:bookmarkStart w:id="19780" w:name="_ETM_Q26_457400"/>
      <w:bookmarkEnd w:id="19780"/>
      <w:r w:rsidRPr="00F723EB">
        <w:rPr>
          <w:rtl/>
        </w:rPr>
        <w:t xml:space="preserve">טוב </w:t>
      </w:r>
      <w:bookmarkStart w:id="19781" w:name="_ETM_Q26_457789"/>
      <w:bookmarkEnd w:id="19781"/>
      <w:r w:rsidRPr="00F723EB">
        <w:rPr>
          <w:rtl/>
        </w:rPr>
        <w:t xml:space="preserve">מראה </w:t>
      </w:r>
      <w:bookmarkStart w:id="19782" w:name="_ETM_Q26_458180"/>
      <w:bookmarkEnd w:id="19782"/>
      <w:r w:rsidRPr="00F723EB">
        <w:rPr>
          <w:rtl/>
        </w:rPr>
        <w:t xml:space="preserve">עיניים </w:t>
      </w:r>
      <w:bookmarkStart w:id="19783" w:name="_ETM_Q26_458870"/>
      <w:bookmarkEnd w:id="19783"/>
      <w:r w:rsidRPr="00F723EB">
        <w:rPr>
          <w:rtl/>
        </w:rPr>
        <w:t>מ</w:t>
      </w:r>
      <w:bookmarkStart w:id="19784" w:name="_ETM_Q26_459259"/>
      <w:bookmarkEnd w:id="19784"/>
      <w:r w:rsidRPr="00F723EB">
        <w:rPr>
          <w:rFonts w:hint="cs"/>
          <w:rtl/>
        </w:rPr>
        <w:t xml:space="preserve">אלף </w:t>
      </w:r>
      <w:r w:rsidRPr="00F723EB">
        <w:rPr>
          <w:rtl/>
        </w:rPr>
        <w:t>מילים</w:t>
      </w:r>
      <w:bookmarkStart w:id="19785" w:name="_ETM_Q26_460950"/>
      <w:bookmarkEnd w:id="19785"/>
      <w:r w:rsidRPr="00F723EB">
        <w:rPr>
          <w:rFonts w:hint="cs"/>
          <w:rtl/>
        </w:rPr>
        <w:t>.</w:t>
      </w:r>
    </w:p>
    <w:p w:rsidR="00DA3A44" w:rsidRDefault="00DA3A44" w:rsidP="00D532FC">
      <w:pPr>
        <w:rPr>
          <w:rtl/>
        </w:rPr>
      </w:pPr>
      <w:bookmarkStart w:id="19786" w:name="_ETM_Q26_463761"/>
      <w:bookmarkStart w:id="19787" w:name="_ETM_Q26_463822"/>
      <w:bookmarkEnd w:id="19786"/>
      <w:bookmarkEnd w:id="19787"/>
    </w:p>
    <w:p w:rsidR="00DA3A44" w:rsidRDefault="00DA3A44" w:rsidP="00CF27C3">
      <w:pPr>
        <w:rPr>
          <w:rtl/>
        </w:rPr>
      </w:pPr>
      <w:bookmarkStart w:id="19788" w:name="_ETM_Q26_463976"/>
      <w:bookmarkStart w:id="19789" w:name="_ETM_Q26_464039"/>
      <w:bookmarkStart w:id="19790" w:name="_ETM_Q26_461220"/>
      <w:bookmarkEnd w:id="19788"/>
      <w:bookmarkEnd w:id="19789"/>
      <w:bookmarkEnd w:id="19790"/>
      <w:r w:rsidRPr="003B1105">
        <w:rPr>
          <w:rtl/>
        </w:rPr>
        <w:t xml:space="preserve">אני </w:t>
      </w:r>
      <w:bookmarkStart w:id="19791" w:name="_ETM_Q26_461310"/>
      <w:bookmarkEnd w:id="19791"/>
      <w:r w:rsidRPr="003B1105">
        <w:rPr>
          <w:rtl/>
        </w:rPr>
        <w:t xml:space="preserve">לא </w:t>
      </w:r>
      <w:bookmarkStart w:id="19792" w:name="_ETM_Q26_461460"/>
      <w:bookmarkEnd w:id="19792"/>
      <w:r w:rsidRPr="003B1105">
        <w:rPr>
          <w:rtl/>
        </w:rPr>
        <w:t xml:space="preserve">יודע </w:t>
      </w:r>
      <w:bookmarkStart w:id="19793" w:name="_ETM_Q26_462300"/>
      <w:bookmarkEnd w:id="19793"/>
      <w:r w:rsidRPr="003B1105">
        <w:rPr>
          <w:rtl/>
        </w:rPr>
        <w:t xml:space="preserve">אם </w:t>
      </w:r>
      <w:bookmarkStart w:id="19794" w:name="_ETM_Q26_462480"/>
      <w:bookmarkEnd w:id="19794"/>
      <w:r w:rsidRPr="003B1105">
        <w:rPr>
          <w:rtl/>
        </w:rPr>
        <w:t xml:space="preserve">לבכות </w:t>
      </w:r>
      <w:bookmarkStart w:id="19795" w:name="_ETM_Q26_462900"/>
      <w:bookmarkEnd w:id="19795"/>
      <w:r w:rsidRPr="003B1105">
        <w:rPr>
          <w:rtl/>
        </w:rPr>
        <w:t xml:space="preserve">או </w:t>
      </w:r>
      <w:bookmarkStart w:id="19796" w:name="_ETM_Q26_463020"/>
      <w:bookmarkEnd w:id="19796"/>
      <w:r w:rsidRPr="003B1105">
        <w:rPr>
          <w:rtl/>
        </w:rPr>
        <w:t>לצחוק</w:t>
      </w:r>
      <w:r>
        <w:rPr>
          <w:rFonts w:hint="cs"/>
          <w:rtl/>
        </w:rPr>
        <w:t>.</w:t>
      </w:r>
      <w:r w:rsidRPr="003B1105">
        <w:rPr>
          <w:rtl/>
        </w:rPr>
        <w:t xml:space="preserve"> </w:t>
      </w:r>
      <w:bookmarkStart w:id="19797" w:name="_ETM_Q26_464040"/>
      <w:bookmarkEnd w:id="19797"/>
      <w:r w:rsidRPr="003B1105">
        <w:rPr>
          <w:rtl/>
        </w:rPr>
        <w:t xml:space="preserve">עצוב </w:t>
      </w:r>
      <w:bookmarkStart w:id="19798" w:name="_ETM_Q26_464550"/>
      <w:bookmarkEnd w:id="19798"/>
      <w:r w:rsidRPr="003B1105">
        <w:rPr>
          <w:rtl/>
        </w:rPr>
        <w:t xml:space="preserve">מאוד </w:t>
      </w:r>
      <w:bookmarkStart w:id="19799" w:name="_ETM_Q26_464880"/>
      <w:bookmarkEnd w:id="19799"/>
      <w:r w:rsidRPr="003B1105">
        <w:rPr>
          <w:rtl/>
        </w:rPr>
        <w:t xml:space="preserve">מה </w:t>
      </w:r>
      <w:bookmarkStart w:id="19800" w:name="_ETM_Q26_465000"/>
      <w:bookmarkEnd w:id="19800"/>
      <w:r w:rsidRPr="003B1105">
        <w:rPr>
          <w:rtl/>
        </w:rPr>
        <w:t xml:space="preserve">שהיה </w:t>
      </w:r>
      <w:bookmarkStart w:id="19801" w:name="_ETM_Q26_465390"/>
      <w:bookmarkEnd w:id="19801"/>
      <w:r w:rsidRPr="003B1105">
        <w:rPr>
          <w:rtl/>
        </w:rPr>
        <w:t xml:space="preserve">בדיון </w:t>
      </w:r>
      <w:bookmarkStart w:id="19802" w:name="_ETM_Q26_465810"/>
      <w:bookmarkEnd w:id="19802"/>
      <w:r w:rsidRPr="003B1105">
        <w:rPr>
          <w:rtl/>
        </w:rPr>
        <w:t xml:space="preserve">היום </w:t>
      </w:r>
      <w:bookmarkStart w:id="19803" w:name="_ETM_Q26_466020"/>
      <w:bookmarkEnd w:id="19803"/>
      <w:r w:rsidRPr="003B1105">
        <w:rPr>
          <w:rtl/>
        </w:rPr>
        <w:t>בוועדה</w:t>
      </w:r>
      <w:r>
        <w:rPr>
          <w:rFonts w:hint="cs"/>
          <w:rtl/>
        </w:rPr>
        <w:t>,</w:t>
      </w:r>
      <w:r w:rsidRPr="003B1105">
        <w:rPr>
          <w:rtl/>
        </w:rPr>
        <w:t xml:space="preserve"> </w:t>
      </w:r>
      <w:bookmarkStart w:id="19804" w:name="_ETM_Q26_467250"/>
      <w:bookmarkEnd w:id="19804"/>
      <w:r w:rsidRPr="003B1105">
        <w:rPr>
          <w:rtl/>
        </w:rPr>
        <w:t xml:space="preserve">כי </w:t>
      </w:r>
      <w:bookmarkStart w:id="19805" w:name="_ETM_Q26_467610"/>
      <w:bookmarkEnd w:id="19805"/>
      <w:r w:rsidRPr="003B1105">
        <w:rPr>
          <w:rtl/>
        </w:rPr>
        <w:t xml:space="preserve">אין </w:t>
      </w:r>
      <w:bookmarkStart w:id="19806" w:name="_ETM_Q26_467850"/>
      <w:bookmarkEnd w:id="19806"/>
      <w:r w:rsidRPr="003B1105">
        <w:rPr>
          <w:rtl/>
        </w:rPr>
        <w:t xml:space="preserve">אף </w:t>
      </w:r>
      <w:bookmarkStart w:id="19807" w:name="_ETM_Q26_468000"/>
      <w:bookmarkEnd w:id="19807"/>
      <w:r>
        <w:rPr>
          <w:rFonts w:hint="cs"/>
          <w:rtl/>
        </w:rPr>
        <w:t>אחד</w:t>
      </w:r>
      <w:r w:rsidRPr="003B1105">
        <w:rPr>
          <w:rtl/>
        </w:rPr>
        <w:t xml:space="preserve"> </w:t>
      </w:r>
      <w:bookmarkStart w:id="19808" w:name="_ETM_Q26_468419"/>
      <w:bookmarkEnd w:id="19808"/>
      <w:r w:rsidRPr="003B1105">
        <w:rPr>
          <w:rtl/>
        </w:rPr>
        <w:t xml:space="preserve">שלוקח </w:t>
      </w:r>
      <w:bookmarkStart w:id="19809" w:name="_ETM_Q26_468930"/>
      <w:bookmarkEnd w:id="19809"/>
      <w:r w:rsidRPr="003B1105">
        <w:rPr>
          <w:rtl/>
        </w:rPr>
        <w:t xml:space="preserve">אחריות </w:t>
      </w:r>
      <w:bookmarkStart w:id="19810" w:name="_ETM_Q26_469979"/>
      <w:bookmarkEnd w:id="19810"/>
      <w:r w:rsidRPr="003B1105">
        <w:rPr>
          <w:rtl/>
        </w:rPr>
        <w:t xml:space="preserve">על </w:t>
      </w:r>
      <w:bookmarkStart w:id="19811" w:name="_ETM_Q26_470190"/>
      <w:bookmarkEnd w:id="19811"/>
      <w:r w:rsidRPr="003B1105">
        <w:rPr>
          <w:rtl/>
        </w:rPr>
        <w:t xml:space="preserve">מה </w:t>
      </w:r>
      <w:bookmarkStart w:id="19812" w:name="_ETM_Q26_470339"/>
      <w:bookmarkEnd w:id="19812"/>
      <w:r w:rsidRPr="003B1105">
        <w:rPr>
          <w:rtl/>
        </w:rPr>
        <w:t xml:space="preserve">שקורה </w:t>
      </w:r>
      <w:bookmarkStart w:id="19813" w:name="_ETM_Q26_470820"/>
      <w:bookmarkEnd w:id="19813"/>
      <w:r w:rsidRPr="003B1105">
        <w:rPr>
          <w:rtl/>
        </w:rPr>
        <w:t xml:space="preserve">בכפרים </w:t>
      </w:r>
      <w:bookmarkStart w:id="19814" w:name="_ETM_Q26_471270"/>
      <w:bookmarkEnd w:id="19814"/>
      <w:r w:rsidRPr="003B1105">
        <w:rPr>
          <w:rtl/>
        </w:rPr>
        <w:t>הבלתי</w:t>
      </w:r>
      <w:bookmarkStart w:id="19815" w:name="_ETM_Q26_471600"/>
      <w:bookmarkEnd w:id="19815"/>
      <w:r>
        <w:rPr>
          <w:rFonts w:hint="cs"/>
          <w:rtl/>
        </w:rPr>
        <w:t>-</w:t>
      </w:r>
      <w:r w:rsidRPr="003B1105">
        <w:rPr>
          <w:rtl/>
        </w:rPr>
        <w:t>מוכרים</w:t>
      </w:r>
      <w:r>
        <w:rPr>
          <w:rFonts w:hint="cs"/>
          <w:rtl/>
        </w:rPr>
        <w:t>.</w:t>
      </w:r>
      <w:r w:rsidRPr="003B1105">
        <w:rPr>
          <w:rtl/>
        </w:rPr>
        <w:t xml:space="preserve"> </w:t>
      </w:r>
      <w:bookmarkStart w:id="19816" w:name="_ETM_Q26_473300"/>
      <w:bookmarkEnd w:id="19816"/>
      <w:r>
        <w:rPr>
          <w:rFonts w:hint="cs"/>
          <w:rtl/>
        </w:rPr>
        <w:t xml:space="preserve">נושא </w:t>
      </w:r>
      <w:bookmarkStart w:id="19817" w:name="_ETM_Q26_473870"/>
      <w:bookmarkEnd w:id="19817"/>
      <w:r>
        <w:rPr>
          <w:rFonts w:hint="cs"/>
          <w:rtl/>
        </w:rPr>
        <w:t>ה</w:t>
      </w:r>
      <w:r w:rsidRPr="003B1105">
        <w:rPr>
          <w:rtl/>
        </w:rPr>
        <w:t xml:space="preserve">מיגון </w:t>
      </w:r>
      <w:bookmarkStart w:id="19818" w:name="_ETM_Q26_474199"/>
      <w:bookmarkEnd w:id="19818"/>
      <w:r>
        <w:rPr>
          <w:rFonts w:hint="cs"/>
          <w:rtl/>
        </w:rPr>
        <w:t xml:space="preserve">עלה </w:t>
      </w:r>
      <w:r>
        <w:rPr>
          <w:rFonts w:hint="eastAsia"/>
        </w:rPr>
        <w:t>–</w:t>
      </w:r>
      <w:r w:rsidRPr="003B1105">
        <w:rPr>
          <w:rtl/>
        </w:rPr>
        <w:t xml:space="preserve"> </w:t>
      </w:r>
      <w:bookmarkStart w:id="19819" w:name="_ETM_Q26_474620"/>
      <w:bookmarkEnd w:id="19819"/>
      <w:r w:rsidRPr="003B1105">
        <w:rPr>
          <w:rtl/>
        </w:rPr>
        <w:t xml:space="preserve">אף </w:t>
      </w:r>
      <w:bookmarkStart w:id="19820" w:name="_ETM_Q26_474770"/>
      <w:bookmarkEnd w:id="19820"/>
      <w:r>
        <w:rPr>
          <w:rFonts w:hint="cs"/>
          <w:rtl/>
        </w:rPr>
        <w:t>אחד</w:t>
      </w:r>
      <w:r w:rsidRPr="003B1105">
        <w:rPr>
          <w:rtl/>
        </w:rPr>
        <w:t xml:space="preserve"> </w:t>
      </w:r>
      <w:bookmarkStart w:id="19821" w:name="_ETM_Q26_475040"/>
      <w:bookmarkEnd w:id="19821"/>
      <w:r w:rsidRPr="003B1105">
        <w:rPr>
          <w:rtl/>
        </w:rPr>
        <w:t xml:space="preserve">לא </w:t>
      </w:r>
      <w:bookmarkStart w:id="19822" w:name="_ETM_Q26_475100"/>
      <w:bookmarkEnd w:id="19822"/>
      <w:r w:rsidRPr="003B1105">
        <w:rPr>
          <w:rtl/>
        </w:rPr>
        <w:t xml:space="preserve">יודע </w:t>
      </w:r>
      <w:bookmarkStart w:id="19823" w:name="_ETM_Q26_475370"/>
      <w:bookmarkEnd w:id="19823"/>
      <w:r w:rsidRPr="003B1105">
        <w:rPr>
          <w:rtl/>
        </w:rPr>
        <w:t xml:space="preserve">מי </w:t>
      </w:r>
      <w:bookmarkStart w:id="19824" w:name="_ETM_Q26_475520"/>
      <w:bookmarkEnd w:id="19824"/>
      <w:r>
        <w:rPr>
          <w:rFonts w:hint="cs"/>
          <w:rtl/>
        </w:rPr>
        <w:t>אחראי ל</w:t>
      </w:r>
      <w:bookmarkStart w:id="19825" w:name="_ETM_Q26_475940"/>
      <w:bookmarkEnd w:id="19825"/>
      <w:r w:rsidRPr="003B1105">
        <w:rPr>
          <w:rtl/>
        </w:rPr>
        <w:t xml:space="preserve">מיגון </w:t>
      </w:r>
      <w:bookmarkStart w:id="19826" w:name="_ETM_Q26_476270"/>
      <w:bookmarkEnd w:id="19826"/>
      <w:r w:rsidRPr="003B1105">
        <w:rPr>
          <w:rtl/>
        </w:rPr>
        <w:t xml:space="preserve">של </w:t>
      </w:r>
      <w:bookmarkStart w:id="19827" w:name="_ETM_Q26_476419"/>
      <w:bookmarkEnd w:id="19827"/>
      <w:r w:rsidRPr="003B1105">
        <w:rPr>
          <w:rtl/>
        </w:rPr>
        <w:t xml:space="preserve">בתי </w:t>
      </w:r>
      <w:bookmarkStart w:id="19828" w:name="_ETM_Q26_476690"/>
      <w:bookmarkEnd w:id="19828"/>
      <w:r>
        <w:rPr>
          <w:rFonts w:hint="cs"/>
          <w:rtl/>
        </w:rPr>
        <w:t>ה</w:t>
      </w:r>
      <w:r w:rsidRPr="003B1105">
        <w:rPr>
          <w:rtl/>
        </w:rPr>
        <w:t>ספר</w:t>
      </w:r>
      <w:r>
        <w:rPr>
          <w:rFonts w:hint="cs"/>
          <w:rtl/>
        </w:rPr>
        <w:t>, מי אחראי ל</w:t>
      </w:r>
      <w:r w:rsidRPr="003B1105">
        <w:rPr>
          <w:rtl/>
        </w:rPr>
        <w:t xml:space="preserve">מיגון </w:t>
      </w:r>
      <w:bookmarkStart w:id="19829" w:name="_ETM_Q26_477169"/>
      <w:bookmarkStart w:id="19830" w:name="_ETM_Q26_478010"/>
      <w:bookmarkEnd w:id="19829"/>
      <w:bookmarkEnd w:id="19830"/>
      <w:r w:rsidRPr="003B1105">
        <w:rPr>
          <w:rtl/>
        </w:rPr>
        <w:t xml:space="preserve">של </w:t>
      </w:r>
      <w:bookmarkStart w:id="19831" w:name="_ETM_Q26_478220"/>
      <w:bookmarkEnd w:id="19831"/>
      <w:r w:rsidRPr="003B1105">
        <w:rPr>
          <w:rtl/>
        </w:rPr>
        <w:t xml:space="preserve">התושבים </w:t>
      </w:r>
      <w:bookmarkStart w:id="19832" w:name="_ETM_Q26_479240"/>
      <w:bookmarkEnd w:id="19832"/>
      <w:r w:rsidRPr="003B1105">
        <w:rPr>
          <w:rtl/>
        </w:rPr>
        <w:t xml:space="preserve">בתוך </w:t>
      </w:r>
      <w:bookmarkStart w:id="19833" w:name="_ETM_Q26_479660"/>
      <w:bookmarkEnd w:id="19833"/>
      <w:r w:rsidRPr="003B1105">
        <w:rPr>
          <w:rtl/>
        </w:rPr>
        <w:t>ה</w:t>
      </w:r>
      <w:r>
        <w:rPr>
          <w:rFonts w:hint="cs"/>
          <w:rtl/>
        </w:rPr>
        <w:t>י</w:t>
      </w:r>
      <w:r w:rsidRPr="003B1105">
        <w:rPr>
          <w:rtl/>
        </w:rPr>
        <w:t xml:space="preserve">ישובים </w:t>
      </w:r>
      <w:bookmarkStart w:id="19834" w:name="_ETM_Q26_480110"/>
      <w:bookmarkEnd w:id="19834"/>
      <w:r w:rsidRPr="003B1105">
        <w:rPr>
          <w:rtl/>
        </w:rPr>
        <w:t>הבלתי</w:t>
      </w:r>
      <w:bookmarkStart w:id="19835" w:name="_ETM_Q26_480440"/>
      <w:bookmarkEnd w:id="19835"/>
      <w:r>
        <w:rPr>
          <w:rFonts w:hint="cs"/>
          <w:rtl/>
        </w:rPr>
        <w:t>-</w:t>
      </w:r>
      <w:r w:rsidRPr="003B1105">
        <w:rPr>
          <w:rtl/>
        </w:rPr>
        <w:t>מוכרים</w:t>
      </w:r>
      <w:r>
        <w:rPr>
          <w:rFonts w:hint="cs"/>
          <w:rtl/>
        </w:rPr>
        <w:t>.</w:t>
      </w:r>
      <w:r w:rsidRPr="003B1105">
        <w:rPr>
          <w:rtl/>
        </w:rPr>
        <w:t xml:space="preserve"> </w:t>
      </w:r>
      <w:bookmarkStart w:id="19836" w:name="_ETM_Q26_480000"/>
      <w:bookmarkStart w:id="19837" w:name="_ETM_Q26_482250"/>
      <w:bookmarkEnd w:id="19836"/>
      <w:bookmarkEnd w:id="19837"/>
      <w:r w:rsidRPr="003B1105">
        <w:rPr>
          <w:rtl/>
        </w:rPr>
        <w:t xml:space="preserve">לכן </w:t>
      </w:r>
      <w:bookmarkStart w:id="19838" w:name="_ETM_Q26_482490"/>
      <w:bookmarkEnd w:id="19838"/>
      <w:r w:rsidRPr="003B1105">
        <w:rPr>
          <w:rtl/>
        </w:rPr>
        <w:t xml:space="preserve">אני </w:t>
      </w:r>
      <w:bookmarkStart w:id="19839" w:name="_ETM_Q26_482580"/>
      <w:bookmarkEnd w:id="19839"/>
      <w:r w:rsidRPr="003B1105">
        <w:rPr>
          <w:rtl/>
        </w:rPr>
        <w:t>אומר</w:t>
      </w:r>
      <w:r w:rsidR="00CF27C3">
        <w:rPr>
          <w:rFonts w:hint="cs"/>
          <w:rtl/>
        </w:rPr>
        <w:t xml:space="preserve"> ש</w:t>
      </w:r>
      <w:bookmarkStart w:id="19840" w:name="_ETM_Q26_482820"/>
      <w:bookmarkEnd w:id="19840"/>
      <w:r w:rsidRPr="003B1105">
        <w:rPr>
          <w:rtl/>
        </w:rPr>
        <w:t xml:space="preserve">המסקנה </w:t>
      </w:r>
      <w:bookmarkStart w:id="19841" w:name="_ETM_Q26_483239"/>
      <w:bookmarkEnd w:id="19841"/>
      <w:r w:rsidRPr="003B1105">
        <w:rPr>
          <w:rtl/>
        </w:rPr>
        <w:t>היחידה</w:t>
      </w:r>
      <w:r w:rsidR="00CF27C3">
        <w:rPr>
          <w:rFonts w:hint="cs"/>
          <w:rtl/>
        </w:rPr>
        <w:t>:</w:t>
      </w:r>
      <w:r w:rsidRPr="003B1105">
        <w:rPr>
          <w:rtl/>
        </w:rPr>
        <w:t xml:space="preserve"> </w:t>
      </w:r>
      <w:bookmarkStart w:id="19842" w:name="_ETM_Q26_483870"/>
      <w:bookmarkEnd w:id="19842"/>
      <w:r w:rsidRPr="003B1105">
        <w:rPr>
          <w:rtl/>
        </w:rPr>
        <w:t xml:space="preserve">כדי </w:t>
      </w:r>
      <w:bookmarkStart w:id="19843" w:name="_ETM_Q26_484200"/>
      <w:bookmarkEnd w:id="19843"/>
      <w:r w:rsidRPr="003B1105">
        <w:rPr>
          <w:rtl/>
        </w:rPr>
        <w:t xml:space="preserve">לקדם </w:t>
      </w:r>
      <w:bookmarkStart w:id="19844" w:name="_ETM_Q26_485160"/>
      <w:bookmarkEnd w:id="19844"/>
      <w:r w:rsidRPr="003B1105">
        <w:rPr>
          <w:rtl/>
        </w:rPr>
        <w:t xml:space="preserve">ולשרת </w:t>
      </w:r>
      <w:bookmarkStart w:id="19845" w:name="_ETM_Q26_486230"/>
      <w:bookmarkEnd w:id="19845"/>
      <w:r w:rsidRPr="003B1105">
        <w:rPr>
          <w:rtl/>
        </w:rPr>
        <w:t xml:space="preserve">את </w:t>
      </w:r>
      <w:bookmarkStart w:id="19846" w:name="_ETM_Q26_486380"/>
      <w:bookmarkEnd w:id="19846"/>
      <w:r w:rsidRPr="003B1105">
        <w:rPr>
          <w:rtl/>
        </w:rPr>
        <w:t xml:space="preserve">אותם </w:t>
      </w:r>
      <w:bookmarkStart w:id="19847" w:name="_ETM_Q26_486680"/>
      <w:bookmarkEnd w:id="19847"/>
      <w:r w:rsidRPr="003B1105">
        <w:rPr>
          <w:rtl/>
        </w:rPr>
        <w:t xml:space="preserve">תושבים </w:t>
      </w:r>
      <w:bookmarkStart w:id="19848" w:name="_ETM_Q26_488029"/>
      <w:bookmarkEnd w:id="19848"/>
      <w:r w:rsidRPr="003B1105">
        <w:rPr>
          <w:rtl/>
        </w:rPr>
        <w:t xml:space="preserve">בכפרים </w:t>
      </w:r>
      <w:bookmarkStart w:id="19849" w:name="_ETM_Q26_488629"/>
      <w:bookmarkEnd w:id="19849"/>
      <w:r w:rsidRPr="003B1105">
        <w:rPr>
          <w:rtl/>
        </w:rPr>
        <w:t>הבלתי</w:t>
      </w:r>
      <w:bookmarkStart w:id="19850" w:name="_ETM_Q26_489019"/>
      <w:bookmarkEnd w:id="19850"/>
      <w:r>
        <w:rPr>
          <w:rFonts w:hint="cs"/>
          <w:rtl/>
        </w:rPr>
        <w:t>-</w:t>
      </w:r>
      <w:r w:rsidRPr="003B1105">
        <w:rPr>
          <w:rtl/>
        </w:rPr>
        <w:t xml:space="preserve">מוכרים </w:t>
      </w:r>
      <w:bookmarkStart w:id="19851" w:name="_ETM_Q26_489709"/>
      <w:bookmarkEnd w:id="19851"/>
      <w:r w:rsidRPr="003B1105">
        <w:rPr>
          <w:rtl/>
        </w:rPr>
        <w:t xml:space="preserve">ולהכיר </w:t>
      </w:r>
      <w:bookmarkStart w:id="19852" w:name="_ETM_Q26_490339"/>
      <w:bookmarkEnd w:id="19852"/>
      <w:r w:rsidRPr="003B1105">
        <w:rPr>
          <w:rtl/>
        </w:rPr>
        <w:t xml:space="preserve">בהם </w:t>
      </w:r>
      <w:bookmarkStart w:id="19853" w:name="_ETM_Q26_491179"/>
      <w:bookmarkEnd w:id="19853"/>
      <w:r>
        <w:rPr>
          <w:rFonts w:hint="cs"/>
          <w:rtl/>
        </w:rPr>
        <w:t>–</w:t>
      </w:r>
      <w:r w:rsidRPr="003B1105">
        <w:rPr>
          <w:rtl/>
        </w:rPr>
        <w:t xml:space="preserve"> </w:t>
      </w:r>
      <w:bookmarkStart w:id="19854" w:name="_ETM_Q26_492410"/>
      <w:bookmarkEnd w:id="19854"/>
      <w:r w:rsidRPr="003B1105">
        <w:rPr>
          <w:rtl/>
        </w:rPr>
        <w:t xml:space="preserve">להקים </w:t>
      </w:r>
      <w:bookmarkStart w:id="19855" w:name="_ETM_Q26_492769"/>
      <w:bookmarkEnd w:id="19855"/>
      <w:r w:rsidRPr="003B1105">
        <w:rPr>
          <w:rtl/>
        </w:rPr>
        <w:t xml:space="preserve">מועצות </w:t>
      </w:r>
      <w:bookmarkStart w:id="19856" w:name="_ETM_Q26_493219"/>
      <w:bookmarkEnd w:id="19856"/>
      <w:r w:rsidRPr="003B1105">
        <w:rPr>
          <w:rtl/>
        </w:rPr>
        <w:t xml:space="preserve">אזוריות </w:t>
      </w:r>
      <w:bookmarkStart w:id="19857" w:name="_ETM_Q26_493879"/>
      <w:bookmarkStart w:id="19858" w:name="_ETM_Q26_494959"/>
      <w:bookmarkEnd w:id="19857"/>
      <w:bookmarkEnd w:id="19858"/>
      <w:r w:rsidRPr="003B1105">
        <w:rPr>
          <w:rtl/>
        </w:rPr>
        <w:t xml:space="preserve">שייתנו </w:t>
      </w:r>
      <w:bookmarkStart w:id="19859" w:name="_ETM_Q26_495320"/>
      <w:bookmarkEnd w:id="19859"/>
      <w:r w:rsidRPr="003B1105">
        <w:rPr>
          <w:rtl/>
        </w:rPr>
        <w:t xml:space="preserve">את </w:t>
      </w:r>
      <w:bookmarkStart w:id="19860" w:name="_ETM_Q26_495379"/>
      <w:bookmarkEnd w:id="19860"/>
      <w:r w:rsidRPr="003B1105">
        <w:rPr>
          <w:rtl/>
        </w:rPr>
        <w:t xml:space="preserve">השירות </w:t>
      </w:r>
      <w:bookmarkStart w:id="19861" w:name="_ETM_Q26_495740"/>
      <w:bookmarkEnd w:id="19861"/>
      <w:r w:rsidRPr="003B1105">
        <w:rPr>
          <w:rtl/>
        </w:rPr>
        <w:t xml:space="preserve">הבסיסי </w:t>
      </w:r>
      <w:bookmarkStart w:id="19862" w:name="_ETM_Q26_496699"/>
      <w:bookmarkEnd w:id="19862"/>
      <w:r w:rsidRPr="003B1105">
        <w:rPr>
          <w:rtl/>
        </w:rPr>
        <w:t>לתושבים</w:t>
      </w:r>
      <w:bookmarkStart w:id="19863" w:name="_ETM_Q26_497300"/>
      <w:bookmarkStart w:id="19864" w:name="_ETM_Q26_497449"/>
      <w:bookmarkEnd w:id="19863"/>
      <w:bookmarkEnd w:id="19864"/>
      <w:r>
        <w:rPr>
          <w:rFonts w:hint="cs"/>
          <w:rtl/>
        </w:rPr>
        <w:t xml:space="preserve">, שהם </w:t>
      </w:r>
      <w:r w:rsidRPr="003B1105">
        <w:rPr>
          <w:rtl/>
        </w:rPr>
        <w:t xml:space="preserve">תושבי </w:t>
      </w:r>
      <w:bookmarkStart w:id="19865" w:name="_ETM_Q26_497839"/>
      <w:bookmarkEnd w:id="19865"/>
      <w:r w:rsidRPr="003B1105">
        <w:rPr>
          <w:rtl/>
        </w:rPr>
        <w:t xml:space="preserve">מדינת </w:t>
      </w:r>
      <w:bookmarkStart w:id="19866" w:name="_ETM_Q26_498170"/>
      <w:bookmarkEnd w:id="19866"/>
      <w:r w:rsidRPr="003B1105">
        <w:rPr>
          <w:rtl/>
        </w:rPr>
        <w:t>ישראל</w:t>
      </w:r>
      <w:bookmarkStart w:id="19867" w:name="_ETM_Q26_499560"/>
      <w:bookmarkEnd w:id="19867"/>
      <w:r>
        <w:rPr>
          <w:rFonts w:hint="cs"/>
          <w:rtl/>
        </w:rPr>
        <w:t xml:space="preserve">. </w:t>
      </w:r>
      <w:r w:rsidRPr="003B1105">
        <w:rPr>
          <w:rtl/>
        </w:rPr>
        <w:t xml:space="preserve">זה </w:t>
      </w:r>
      <w:bookmarkStart w:id="19868" w:name="_ETM_Q26_499890"/>
      <w:bookmarkEnd w:id="19868"/>
      <w:r w:rsidRPr="003B1105">
        <w:rPr>
          <w:rtl/>
        </w:rPr>
        <w:t xml:space="preserve">מוכיח </w:t>
      </w:r>
      <w:bookmarkStart w:id="19869" w:name="_ETM_Q26_500310"/>
      <w:bookmarkEnd w:id="19869"/>
      <w:r w:rsidRPr="003B1105">
        <w:rPr>
          <w:rtl/>
        </w:rPr>
        <w:t xml:space="preserve">עוד </w:t>
      </w:r>
      <w:bookmarkStart w:id="19870" w:name="_ETM_Q26_500519"/>
      <w:bookmarkEnd w:id="19870"/>
      <w:r w:rsidRPr="003B1105">
        <w:rPr>
          <w:rtl/>
        </w:rPr>
        <w:t xml:space="preserve">פעם </w:t>
      </w:r>
      <w:bookmarkStart w:id="19871" w:name="_ETM_Q26_501740"/>
      <w:bookmarkEnd w:id="19871"/>
      <w:r w:rsidRPr="003B1105">
        <w:rPr>
          <w:rtl/>
        </w:rPr>
        <w:t xml:space="preserve">שהתושבים </w:t>
      </w:r>
      <w:bookmarkStart w:id="19872" w:name="_ETM_Q26_502580"/>
      <w:bookmarkEnd w:id="19872"/>
      <w:r w:rsidRPr="003B1105">
        <w:rPr>
          <w:rtl/>
        </w:rPr>
        <w:t xml:space="preserve">החיים </w:t>
      </w:r>
      <w:bookmarkStart w:id="19873" w:name="_ETM_Q26_503029"/>
      <w:bookmarkEnd w:id="19873"/>
      <w:r w:rsidRPr="003B1105">
        <w:rPr>
          <w:rtl/>
        </w:rPr>
        <w:t xml:space="preserve">בכפרים </w:t>
      </w:r>
      <w:bookmarkStart w:id="19874" w:name="_ETM_Q26_503510"/>
      <w:bookmarkEnd w:id="19874"/>
      <w:r w:rsidRPr="003B1105">
        <w:rPr>
          <w:rtl/>
        </w:rPr>
        <w:t>הבלתי</w:t>
      </w:r>
      <w:bookmarkStart w:id="19875" w:name="_ETM_Q26_503930"/>
      <w:bookmarkEnd w:id="19875"/>
      <w:r>
        <w:rPr>
          <w:rFonts w:hint="cs"/>
          <w:rtl/>
        </w:rPr>
        <w:t>-</w:t>
      </w:r>
      <w:r w:rsidRPr="003B1105">
        <w:rPr>
          <w:rtl/>
        </w:rPr>
        <w:t xml:space="preserve">מוכרים </w:t>
      </w:r>
      <w:bookmarkStart w:id="19876" w:name="_ETM_Q26_504830"/>
      <w:bookmarkEnd w:id="19876"/>
      <w:r w:rsidRPr="003B1105">
        <w:rPr>
          <w:rtl/>
        </w:rPr>
        <w:t xml:space="preserve">הם </w:t>
      </w:r>
      <w:bookmarkStart w:id="19877" w:name="_ETM_Q26_505010"/>
      <w:bookmarkEnd w:id="19877"/>
      <w:r w:rsidRPr="003B1105">
        <w:rPr>
          <w:rtl/>
        </w:rPr>
        <w:t xml:space="preserve">תושבים </w:t>
      </w:r>
      <w:bookmarkStart w:id="19878" w:name="_ETM_Q26_505520"/>
      <w:bookmarkEnd w:id="19878"/>
      <w:r w:rsidRPr="003B1105">
        <w:rPr>
          <w:rtl/>
        </w:rPr>
        <w:t xml:space="preserve">שקופים </w:t>
      </w:r>
      <w:bookmarkStart w:id="19879" w:name="_ETM_Q26_506480"/>
      <w:bookmarkEnd w:id="19879"/>
      <w:r w:rsidRPr="003B1105">
        <w:rPr>
          <w:rtl/>
        </w:rPr>
        <w:t xml:space="preserve">לממשלות </w:t>
      </w:r>
      <w:bookmarkStart w:id="19880" w:name="_ETM_Q26_507050"/>
      <w:bookmarkEnd w:id="19880"/>
      <w:r w:rsidRPr="003B1105">
        <w:rPr>
          <w:rtl/>
        </w:rPr>
        <w:t>ישראל</w:t>
      </w:r>
      <w:r>
        <w:rPr>
          <w:rFonts w:hint="cs"/>
          <w:rtl/>
        </w:rPr>
        <w:t>.</w:t>
      </w:r>
      <w:r w:rsidRPr="003B1105">
        <w:rPr>
          <w:rtl/>
        </w:rPr>
        <w:t xml:space="preserve"> </w:t>
      </w:r>
      <w:bookmarkStart w:id="19881" w:name="_ETM_Q26_511130"/>
      <w:bookmarkEnd w:id="19881"/>
    </w:p>
    <w:p w:rsidR="00DA3A44" w:rsidRDefault="00DA3A44" w:rsidP="00D532FC">
      <w:pPr>
        <w:rPr>
          <w:rtl/>
        </w:rPr>
      </w:pPr>
      <w:bookmarkStart w:id="19882" w:name="_ETM_Q26_510473"/>
      <w:bookmarkStart w:id="19883" w:name="_ETM_Q26_510552"/>
      <w:bookmarkEnd w:id="19882"/>
      <w:bookmarkEnd w:id="19883"/>
    </w:p>
    <w:p w:rsidR="00DA3A44" w:rsidRDefault="00DA3A44" w:rsidP="005C417B">
      <w:pPr>
        <w:rPr>
          <w:rtl/>
        </w:rPr>
      </w:pPr>
      <w:bookmarkStart w:id="19884" w:name="_ETM_Q26_510714"/>
      <w:bookmarkStart w:id="19885" w:name="_ETM_Q26_510801"/>
      <w:bookmarkEnd w:id="19884"/>
      <w:bookmarkEnd w:id="19885"/>
      <w:r w:rsidRPr="003B1105">
        <w:rPr>
          <w:rtl/>
        </w:rPr>
        <w:t xml:space="preserve">החברה </w:t>
      </w:r>
      <w:bookmarkStart w:id="19886" w:name="_ETM_Q26_511490"/>
      <w:bookmarkEnd w:id="19886"/>
      <w:r w:rsidRPr="003B1105">
        <w:rPr>
          <w:rtl/>
        </w:rPr>
        <w:t xml:space="preserve">הבדואית </w:t>
      </w:r>
      <w:bookmarkStart w:id="19887" w:name="_ETM_Q26_511789"/>
      <w:bookmarkEnd w:id="19887"/>
      <w:r w:rsidRPr="003B1105">
        <w:rPr>
          <w:rtl/>
        </w:rPr>
        <w:t xml:space="preserve">שילמה </w:t>
      </w:r>
      <w:bookmarkStart w:id="19888" w:name="_ETM_Q26_512180"/>
      <w:bookmarkEnd w:id="19888"/>
      <w:r w:rsidRPr="003B1105">
        <w:rPr>
          <w:rtl/>
        </w:rPr>
        <w:t xml:space="preserve">מחיר </w:t>
      </w:r>
      <w:bookmarkStart w:id="19889" w:name="_ETM_Q26_512449"/>
      <w:bookmarkEnd w:id="19889"/>
      <w:r w:rsidRPr="003B1105">
        <w:rPr>
          <w:rtl/>
        </w:rPr>
        <w:t xml:space="preserve">גבוה </w:t>
      </w:r>
      <w:bookmarkStart w:id="19890" w:name="_ETM_Q26_512719"/>
      <w:bookmarkEnd w:id="19890"/>
      <w:r w:rsidRPr="003B1105">
        <w:rPr>
          <w:rtl/>
        </w:rPr>
        <w:t>במלחמה</w:t>
      </w:r>
      <w:r w:rsidR="00CF27C3">
        <w:rPr>
          <w:rFonts w:hint="cs"/>
          <w:rtl/>
        </w:rPr>
        <w:t>,</w:t>
      </w:r>
      <w:r w:rsidRPr="003B1105">
        <w:rPr>
          <w:rtl/>
        </w:rPr>
        <w:t xml:space="preserve"> </w:t>
      </w:r>
      <w:bookmarkStart w:id="19891" w:name="_ETM_Q26_513909"/>
      <w:bookmarkEnd w:id="19891"/>
      <w:r w:rsidRPr="003B1105">
        <w:rPr>
          <w:rtl/>
        </w:rPr>
        <w:t xml:space="preserve">לא </w:t>
      </w:r>
      <w:bookmarkStart w:id="19892" w:name="_ETM_Q26_514149"/>
      <w:bookmarkEnd w:id="19892"/>
      <w:r w:rsidRPr="003B1105">
        <w:rPr>
          <w:rtl/>
        </w:rPr>
        <w:t xml:space="preserve">רק </w:t>
      </w:r>
      <w:bookmarkStart w:id="19893" w:name="_ETM_Q26_514359"/>
      <w:bookmarkEnd w:id="19893"/>
      <w:r w:rsidRPr="003B1105">
        <w:rPr>
          <w:rtl/>
        </w:rPr>
        <w:t xml:space="preserve">ב-19 </w:t>
      </w:r>
      <w:bookmarkStart w:id="19894" w:name="_ETM_Q26_514929"/>
      <w:bookmarkEnd w:id="19894"/>
      <w:r>
        <w:rPr>
          <w:rFonts w:hint="cs"/>
          <w:rtl/>
        </w:rPr>
        <w:t>ה</w:t>
      </w:r>
      <w:r w:rsidRPr="003B1105">
        <w:rPr>
          <w:rtl/>
        </w:rPr>
        <w:t>הרוגים</w:t>
      </w:r>
      <w:r>
        <w:rPr>
          <w:rFonts w:hint="cs"/>
          <w:rtl/>
        </w:rPr>
        <w:t xml:space="preserve">; </w:t>
      </w:r>
      <w:bookmarkStart w:id="19895" w:name="_ETM_Q26_516000"/>
      <w:bookmarkEnd w:id="19895"/>
      <w:r w:rsidRPr="003B1105">
        <w:rPr>
          <w:rtl/>
        </w:rPr>
        <w:t xml:space="preserve">לא </w:t>
      </w:r>
      <w:bookmarkStart w:id="19896" w:name="_ETM_Q26_516180"/>
      <w:bookmarkEnd w:id="19896"/>
      <w:r w:rsidRPr="003B1105">
        <w:rPr>
          <w:rtl/>
        </w:rPr>
        <w:t xml:space="preserve">רק </w:t>
      </w:r>
      <w:bookmarkStart w:id="19897" w:name="_ETM_Q26_516360"/>
      <w:bookmarkEnd w:id="19897"/>
      <w:r w:rsidRPr="003B1105">
        <w:rPr>
          <w:rtl/>
        </w:rPr>
        <w:t xml:space="preserve">בפצועים </w:t>
      </w:r>
      <w:bookmarkStart w:id="19898" w:name="_ETM_Q26_517110"/>
      <w:bookmarkEnd w:id="19898"/>
      <w:r>
        <w:rPr>
          <w:rFonts w:hint="cs"/>
          <w:rtl/>
        </w:rPr>
        <w:t>וב</w:t>
      </w:r>
      <w:bookmarkStart w:id="19899" w:name="_ETM_Q26_517320"/>
      <w:bookmarkEnd w:id="19899"/>
      <w:r w:rsidRPr="003B1105">
        <w:rPr>
          <w:rtl/>
        </w:rPr>
        <w:t xml:space="preserve">נפגעי </w:t>
      </w:r>
      <w:bookmarkStart w:id="19900" w:name="_ETM_Q26_517680"/>
      <w:bookmarkEnd w:id="19900"/>
      <w:r>
        <w:rPr>
          <w:rFonts w:hint="cs"/>
          <w:rtl/>
        </w:rPr>
        <w:t>ה</w:t>
      </w:r>
      <w:r w:rsidRPr="003B1105">
        <w:rPr>
          <w:rtl/>
        </w:rPr>
        <w:t>חרדה</w:t>
      </w:r>
      <w:bookmarkStart w:id="19901" w:name="_ETM_Q26_519120"/>
      <w:bookmarkStart w:id="19902" w:name="_ETM_Q26_520953"/>
      <w:bookmarkEnd w:id="19901"/>
      <w:bookmarkEnd w:id="19902"/>
      <w:r>
        <w:rPr>
          <w:rFonts w:hint="cs"/>
          <w:rtl/>
        </w:rPr>
        <w:t xml:space="preserve"> ה</w:t>
      </w:r>
      <w:r w:rsidRPr="003B1105">
        <w:rPr>
          <w:rtl/>
        </w:rPr>
        <w:t xml:space="preserve">רבים </w:t>
      </w:r>
      <w:bookmarkStart w:id="19903" w:name="_ETM_Q26_519600"/>
      <w:bookmarkEnd w:id="19903"/>
      <w:r w:rsidRPr="003B1105">
        <w:rPr>
          <w:rtl/>
        </w:rPr>
        <w:t xml:space="preserve">בכפרים </w:t>
      </w:r>
      <w:bookmarkStart w:id="19904" w:name="_ETM_Q26_519989"/>
      <w:bookmarkEnd w:id="19904"/>
      <w:r>
        <w:rPr>
          <w:rtl/>
        </w:rPr>
        <w:t>ש</w:t>
      </w:r>
      <w:r>
        <w:rPr>
          <w:rFonts w:hint="cs"/>
          <w:rtl/>
        </w:rPr>
        <w:t>א</w:t>
      </w:r>
      <w:r w:rsidRPr="003B1105">
        <w:rPr>
          <w:rtl/>
        </w:rPr>
        <w:t xml:space="preserve">ינם </w:t>
      </w:r>
      <w:bookmarkStart w:id="19905" w:name="_ETM_Q26_520739"/>
      <w:bookmarkEnd w:id="19905"/>
      <w:r w:rsidRPr="003B1105">
        <w:rPr>
          <w:rtl/>
        </w:rPr>
        <w:t>ממוגנים</w:t>
      </w:r>
      <w:r>
        <w:rPr>
          <w:rFonts w:hint="cs"/>
          <w:rtl/>
        </w:rPr>
        <w:t xml:space="preserve"> </w:t>
      </w:r>
      <w:r>
        <w:rPr>
          <w:rFonts w:hint="eastAsia"/>
          <w:rtl/>
        </w:rPr>
        <w:t>–</w:t>
      </w:r>
      <w:r w:rsidRPr="003B1105">
        <w:rPr>
          <w:rtl/>
        </w:rPr>
        <w:t xml:space="preserve"> </w:t>
      </w:r>
      <w:bookmarkStart w:id="19906" w:name="_ETM_Q26_521570"/>
      <w:bookmarkEnd w:id="19906"/>
      <w:r w:rsidRPr="003B1105">
        <w:rPr>
          <w:rtl/>
        </w:rPr>
        <w:t xml:space="preserve">בעיקר </w:t>
      </w:r>
      <w:bookmarkStart w:id="19907" w:name="_ETM_Q26_521989"/>
      <w:bookmarkEnd w:id="19907"/>
      <w:r w:rsidRPr="003B1105">
        <w:rPr>
          <w:rtl/>
        </w:rPr>
        <w:t xml:space="preserve">בכפרים </w:t>
      </w:r>
      <w:bookmarkStart w:id="19908" w:name="_ETM_Q26_522380"/>
      <w:bookmarkEnd w:id="19908"/>
      <w:r w:rsidRPr="003B1105">
        <w:rPr>
          <w:rtl/>
        </w:rPr>
        <w:t>הבלתי</w:t>
      </w:r>
      <w:bookmarkStart w:id="19909" w:name="_ETM_Q26_522680"/>
      <w:bookmarkEnd w:id="19909"/>
      <w:r w:rsidR="00CF27C3">
        <w:rPr>
          <w:rFonts w:hint="cs"/>
          <w:rtl/>
        </w:rPr>
        <w:t>-</w:t>
      </w:r>
      <w:r w:rsidRPr="003B1105">
        <w:rPr>
          <w:rtl/>
        </w:rPr>
        <w:t>מוכרים</w:t>
      </w:r>
      <w:r>
        <w:rPr>
          <w:rFonts w:hint="cs"/>
          <w:rtl/>
        </w:rPr>
        <w:t>;</w:t>
      </w:r>
      <w:r w:rsidRPr="003B1105">
        <w:rPr>
          <w:rtl/>
        </w:rPr>
        <w:t xml:space="preserve"> </w:t>
      </w:r>
      <w:bookmarkStart w:id="19910" w:name="_ETM_Q26_524320"/>
      <w:bookmarkEnd w:id="19910"/>
      <w:r w:rsidRPr="003B1105">
        <w:rPr>
          <w:rtl/>
        </w:rPr>
        <w:t xml:space="preserve">לא </w:t>
      </w:r>
      <w:bookmarkStart w:id="19911" w:name="_ETM_Q26_524500"/>
      <w:bookmarkEnd w:id="19911"/>
      <w:r w:rsidRPr="003B1105">
        <w:rPr>
          <w:rtl/>
        </w:rPr>
        <w:t xml:space="preserve">רק </w:t>
      </w:r>
      <w:bookmarkStart w:id="19912" w:name="_ETM_Q26_524680"/>
      <w:bookmarkEnd w:id="19912"/>
      <w:r w:rsidRPr="003B1105">
        <w:rPr>
          <w:rtl/>
        </w:rPr>
        <w:t>בחטופים</w:t>
      </w:r>
      <w:r>
        <w:rPr>
          <w:rFonts w:hint="cs"/>
          <w:rtl/>
        </w:rPr>
        <w:t xml:space="preserve"> </w:t>
      </w:r>
      <w:r>
        <w:rPr>
          <w:rFonts w:hint="eastAsia"/>
        </w:rPr>
        <w:t>–</w:t>
      </w:r>
      <w:r w:rsidRPr="003B1105">
        <w:rPr>
          <w:rtl/>
        </w:rPr>
        <w:t xml:space="preserve"> </w:t>
      </w:r>
      <w:bookmarkStart w:id="19913" w:name="_ETM_Q26_526190"/>
      <w:bookmarkEnd w:id="19913"/>
      <w:r w:rsidRPr="003B1105">
        <w:rPr>
          <w:rtl/>
        </w:rPr>
        <w:t xml:space="preserve">שהיו </w:t>
      </w:r>
      <w:bookmarkStart w:id="19914" w:name="_ETM_Q26_526519"/>
      <w:bookmarkEnd w:id="19914"/>
      <w:r>
        <w:rPr>
          <w:rFonts w:hint="cs"/>
          <w:rtl/>
        </w:rPr>
        <w:t>שישה</w:t>
      </w:r>
      <w:r w:rsidRPr="003B1105">
        <w:rPr>
          <w:rtl/>
        </w:rPr>
        <w:t xml:space="preserve"> </w:t>
      </w:r>
      <w:bookmarkStart w:id="19915" w:name="_ETM_Q26_527029"/>
      <w:bookmarkEnd w:id="19915"/>
      <w:r w:rsidRPr="003B1105">
        <w:rPr>
          <w:rtl/>
        </w:rPr>
        <w:t xml:space="preserve">וברוך </w:t>
      </w:r>
      <w:bookmarkStart w:id="19916" w:name="_ETM_Q26_527690"/>
      <w:bookmarkEnd w:id="19916"/>
      <w:r w:rsidRPr="003B1105">
        <w:rPr>
          <w:rtl/>
        </w:rPr>
        <w:t xml:space="preserve">השם </w:t>
      </w:r>
      <w:bookmarkStart w:id="19917" w:name="_ETM_Q26_528109"/>
      <w:bookmarkEnd w:id="19917"/>
      <w:r w:rsidRPr="003B1105">
        <w:rPr>
          <w:rtl/>
        </w:rPr>
        <w:t xml:space="preserve">חזרו </w:t>
      </w:r>
      <w:bookmarkStart w:id="19918" w:name="_ETM_Q26_528409"/>
      <w:bookmarkEnd w:id="19918"/>
      <w:r>
        <w:rPr>
          <w:rFonts w:hint="cs"/>
          <w:rtl/>
        </w:rPr>
        <w:t>שניים</w:t>
      </w:r>
      <w:r w:rsidRPr="003B1105">
        <w:rPr>
          <w:rtl/>
        </w:rPr>
        <w:t xml:space="preserve"> </w:t>
      </w:r>
      <w:bookmarkStart w:id="19919" w:name="_ETM_Q26_528799"/>
      <w:bookmarkEnd w:id="19919"/>
      <w:r w:rsidRPr="003B1105">
        <w:rPr>
          <w:rtl/>
        </w:rPr>
        <w:t xml:space="preserve">ועדיין </w:t>
      </w:r>
      <w:bookmarkStart w:id="19920" w:name="_ETM_Q26_529219"/>
      <w:bookmarkEnd w:id="19920"/>
      <w:r w:rsidRPr="003B1105">
        <w:rPr>
          <w:rtl/>
        </w:rPr>
        <w:t xml:space="preserve">יש </w:t>
      </w:r>
      <w:bookmarkStart w:id="19921" w:name="_ETM_Q26_529339"/>
      <w:bookmarkEnd w:id="19921"/>
      <w:r>
        <w:rPr>
          <w:rFonts w:hint="cs"/>
          <w:rtl/>
        </w:rPr>
        <w:t>ארבעה</w:t>
      </w:r>
      <w:r w:rsidRPr="003B1105">
        <w:rPr>
          <w:rtl/>
        </w:rPr>
        <w:t xml:space="preserve"> </w:t>
      </w:r>
      <w:bookmarkStart w:id="19922" w:name="_ETM_Q26_529639"/>
      <w:bookmarkEnd w:id="19922"/>
      <w:r w:rsidRPr="003B1105">
        <w:rPr>
          <w:rtl/>
        </w:rPr>
        <w:t xml:space="preserve">חטופים </w:t>
      </w:r>
      <w:bookmarkStart w:id="19923" w:name="_ETM_Q26_530089"/>
      <w:bookmarkEnd w:id="19923"/>
      <w:r w:rsidRPr="003B1105">
        <w:rPr>
          <w:rtl/>
        </w:rPr>
        <w:t>של</w:t>
      </w:r>
      <w:bookmarkStart w:id="19924" w:name="_ETM_Q26_530359"/>
      <w:bookmarkStart w:id="19925" w:name="_ETM_Q26_530870"/>
      <w:bookmarkEnd w:id="19924"/>
      <w:bookmarkEnd w:id="19925"/>
      <w:r>
        <w:rPr>
          <w:rFonts w:hint="cs"/>
          <w:rtl/>
        </w:rPr>
        <w:t>א חזרו</w:t>
      </w:r>
      <w:r w:rsidR="005C417B">
        <w:rPr>
          <w:rFonts w:hint="cs"/>
          <w:rtl/>
        </w:rPr>
        <w:t>.</w:t>
      </w:r>
      <w:r>
        <w:rPr>
          <w:rFonts w:hint="cs"/>
          <w:rtl/>
        </w:rPr>
        <w:t xml:space="preserve"> נקווה </w:t>
      </w:r>
      <w:bookmarkStart w:id="19926" w:name="_ETM_Q26_533524"/>
      <w:bookmarkStart w:id="19927" w:name="_ETM_Q26_533623"/>
      <w:bookmarkStart w:id="19928" w:name="_ETM_Q26_531649"/>
      <w:bookmarkEnd w:id="19926"/>
      <w:bookmarkEnd w:id="19927"/>
      <w:bookmarkEnd w:id="19928"/>
      <w:r w:rsidRPr="003B1105">
        <w:rPr>
          <w:rtl/>
        </w:rPr>
        <w:t xml:space="preserve">ונאחל </w:t>
      </w:r>
      <w:bookmarkStart w:id="19929" w:name="_ETM_Q26_532879"/>
      <w:bookmarkEnd w:id="19929"/>
      <w:r w:rsidRPr="003B1105">
        <w:rPr>
          <w:rtl/>
        </w:rPr>
        <w:t xml:space="preserve">שכל </w:t>
      </w:r>
      <w:bookmarkStart w:id="19930" w:name="_ETM_Q26_533299"/>
      <w:bookmarkEnd w:id="19930"/>
      <w:r w:rsidRPr="003B1105">
        <w:rPr>
          <w:rtl/>
        </w:rPr>
        <w:t xml:space="preserve">החטופים </w:t>
      </w:r>
      <w:bookmarkStart w:id="19931" w:name="_ETM_Q26_533779"/>
      <w:bookmarkEnd w:id="19931"/>
      <w:r>
        <w:rPr>
          <w:rFonts w:hint="cs"/>
          <w:rtl/>
        </w:rPr>
        <w:t>יחזרו</w:t>
      </w:r>
      <w:r w:rsidRPr="003B1105">
        <w:rPr>
          <w:rtl/>
        </w:rPr>
        <w:t xml:space="preserve"> </w:t>
      </w:r>
      <w:bookmarkStart w:id="19932" w:name="_ETM_Q26_534109"/>
      <w:bookmarkEnd w:id="19932"/>
      <w:r w:rsidRPr="003B1105">
        <w:rPr>
          <w:rtl/>
        </w:rPr>
        <w:t>לבתיהם</w:t>
      </w:r>
      <w:bookmarkStart w:id="19933" w:name="_ETM_Q26_535699"/>
      <w:bookmarkEnd w:id="19933"/>
      <w:r>
        <w:rPr>
          <w:rFonts w:hint="cs"/>
          <w:rtl/>
        </w:rPr>
        <w:t xml:space="preserve"> </w:t>
      </w:r>
      <w:r>
        <w:rPr>
          <w:rFonts w:hint="eastAsia"/>
        </w:rPr>
        <w:t>–</w:t>
      </w:r>
      <w:r>
        <w:rPr>
          <w:rFonts w:hint="cs"/>
          <w:rtl/>
        </w:rPr>
        <w:t xml:space="preserve"> ש</w:t>
      </w:r>
      <w:r w:rsidRPr="003B1105">
        <w:rPr>
          <w:rtl/>
        </w:rPr>
        <w:t xml:space="preserve">שמותיהם </w:t>
      </w:r>
      <w:bookmarkStart w:id="19934" w:name="_ETM_Q26_536269"/>
      <w:bookmarkEnd w:id="19934"/>
      <w:r w:rsidRPr="003B1105">
        <w:rPr>
          <w:rtl/>
        </w:rPr>
        <w:t xml:space="preserve">אינם </w:t>
      </w:r>
      <w:bookmarkStart w:id="19935" w:name="_ETM_Q26_536569"/>
      <w:bookmarkEnd w:id="19935"/>
      <w:r w:rsidRPr="003B1105">
        <w:rPr>
          <w:rtl/>
        </w:rPr>
        <w:t xml:space="preserve">מככבים </w:t>
      </w:r>
      <w:bookmarkStart w:id="19936" w:name="_ETM_Q26_537049"/>
      <w:bookmarkEnd w:id="19936"/>
      <w:r w:rsidRPr="003B1105">
        <w:rPr>
          <w:rtl/>
        </w:rPr>
        <w:t xml:space="preserve">ולא </w:t>
      </w:r>
      <w:bookmarkStart w:id="19937" w:name="_ETM_Q26_537260"/>
      <w:bookmarkEnd w:id="19937"/>
      <w:r>
        <w:rPr>
          <w:rFonts w:hint="cs"/>
          <w:rtl/>
        </w:rPr>
        <w:t>כיכבו</w:t>
      </w:r>
      <w:r w:rsidRPr="003B1105">
        <w:rPr>
          <w:rtl/>
        </w:rPr>
        <w:t xml:space="preserve"> </w:t>
      </w:r>
      <w:bookmarkStart w:id="19938" w:name="_ETM_Q26_537619"/>
      <w:bookmarkEnd w:id="19938"/>
      <w:r w:rsidRPr="003B1105">
        <w:rPr>
          <w:rtl/>
        </w:rPr>
        <w:t>בכותרות</w:t>
      </w:r>
      <w:r>
        <w:rPr>
          <w:rFonts w:hint="cs"/>
          <w:rtl/>
        </w:rPr>
        <w:t>,</w:t>
      </w:r>
      <w:r w:rsidRPr="003B1105">
        <w:rPr>
          <w:rtl/>
        </w:rPr>
        <w:t xml:space="preserve"> </w:t>
      </w:r>
      <w:bookmarkStart w:id="19939" w:name="_ETM_Q26_538890"/>
      <w:bookmarkEnd w:id="19939"/>
      <w:r w:rsidRPr="003B1105">
        <w:rPr>
          <w:rtl/>
        </w:rPr>
        <w:t xml:space="preserve">אבל </w:t>
      </w:r>
      <w:bookmarkStart w:id="19940" w:name="_ETM_Q26_539160"/>
      <w:bookmarkEnd w:id="19940"/>
      <w:r w:rsidRPr="003B1105">
        <w:rPr>
          <w:rtl/>
        </w:rPr>
        <w:t xml:space="preserve">משפחותיהם </w:t>
      </w:r>
      <w:bookmarkStart w:id="19941" w:name="_ETM_Q26_539700"/>
      <w:bookmarkEnd w:id="19941"/>
      <w:r w:rsidRPr="003B1105">
        <w:rPr>
          <w:rtl/>
        </w:rPr>
        <w:t xml:space="preserve">חיות </w:t>
      </w:r>
      <w:bookmarkStart w:id="19942" w:name="_ETM_Q26_539970"/>
      <w:bookmarkEnd w:id="19942"/>
      <w:r w:rsidRPr="003B1105">
        <w:rPr>
          <w:rtl/>
        </w:rPr>
        <w:t xml:space="preserve">בחרדה </w:t>
      </w:r>
      <w:bookmarkStart w:id="19943" w:name="_ETM_Q26_541269"/>
      <w:bookmarkEnd w:id="19943"/>
      <w:r w:rsidRPr="003B1105">
        <w:rPr>
          <w:rtl/>
        </w:rPr>
        <w:t xml:space="preserve">נוראה </w:t>
      </w:r>
      <w:bookmarkStart w:id="19944" w:name="_ETM_Q26_542459"/>
      <w:bookmarkEnd w:id="19944"/>
      <w:r w:rsidRPr="003B1105">
        <w:rPr>
          <w:rtl/>
        </w:rPr>
        <w:t>לגורלם</w:t>
      </w:r>
      <w:r>
        <w:rPr>
          <w:rFonts w:hint="cs"/>
          <w:rtl/>
        </w:rPr>
        <w:t>.</w:t>
      </w:r>
      <w:r w:rsidRPr="003B1105">
        <w:rPr>
          <w:rtl/>
        </w:rPr>
        <w:t xml:space="preserve"> </w:t>
      </w:r>
      <w:bookmarkStart w:id="19945" w:name="_ETM_Q26_544680"/>
      <w:bookmarkStart w:id="19946" w:name="_ETM_Q26_541014"/>
      <w:bookmarkStart w:id="19947" w:name="_ETM_Q26_541101"/>
      <w:bookmarkStart w:id="19948" w:name="_ETM_Q26_541246"/>
      <w:bookmarkStart w:id="19949" w:name="_ETM_Q26_541305"/>
      <w:bookmarkEnd w:id="19945"/>
      <w:bookmarkEnd w:id="19946"/>
      <w:bookmarkEnd w:id="19947"/>
      <w:bookmarkEnd w:id="19948"/>
      <w:bookmarkEnd w:id="19949"/>
      <w:r w:rsidRPr="003B1105">
        <w:rPr>
          <w:rtl/>
        </w:rPr>
        <w:t xml:space="preserve">הרבה </w:t>
      </w:r>
      <w:bookmarkStart w:id="19950" w:name="_ETM_Q26_545100"/>
      <w:bookmarkEnd w:id="19950"/>
      <w:r w:rsidRPr="003B1105">
        <w:rPr>
          <w:rtl/>
        </w:rPr>
        <w:t xml:space="preserve">נפגעים </w:t>
      </w:r>
      <w:bookmarkStart w:id="19951" w:name="_ETM_Q26_545640"/>
      <w:bookmarkEnd w:id="19951"/>
      <w:r>
        <w:rPr>
          <w:rFonts w:hint="cs"/>
          <w:rtl/>
        </w:rPr>
        <w:t>ש</w:t>
      </w:r>
      <w:r w:rsidRPr="003B1105">
        <w:rPr>
          <w:rtl/>
        </w:rPr>
        <w:t xml:space="preserve">לא </w:t>
      </w:r>
      <w:bookmarkStart w:id="19952" w:name="_ETM_Q26_545850"/>
      <w:bookmarkEnd w:id="19952"/>
      <w:r>
        <w:rPr>
          <w:rFonts w:hint="cs"/>
          <w:rtl/>
        </w:rPr>
        <w:t>מסוקרים</w:t>
      </w:r>
      <w:r w:rsidRPr="003B1105">
        <w:rPr>
          <w:rtl/>
        </w:rPr>
        <w:t xml:space="preserve"> </w:t>
      </w:r>
      <w:bookmarkStart w:id="19953" w:name="_ETM_Q26_546869"/>
      <w:bookmarkEnd w:id="19953"/>
      <w:r w:rsidRPr="003B1105">
        <w:rPr>
          <w:rtl/>
        </w:rPr>
        <w:t xml:space="preserve">הם </w:t>
      </w:r>
      <w:bookmarkStart w:id="19954" w:name="_ETM_Q26_547049"/>
      <w:bookmarkEnd w:id="19954"/>
      <w:r w:rsidRPr="003B1105">
        <w:rPr>
          <w:rtl/>
        </w:rPr>
        <w:t xml:space="preserve">העובדים </w:t>
      </w:r>
      <w:bookmarkStart w:id="19955" w:name="_ETM_Q26_547440"/>
      <w:bookmarkEnd w:id="19955"/>
      <w:r w:rsidRPr="003B1105">
        <w:rPr>
          <w:rtl/>
        </w:rPr>
        <w:t xml:space="preserve">הבדואים </w:t>
      </w:r>
      <w:bookmarkStart w:id="19956" w:name="_ETM_Q26_548529"/>
      <w:bookmarkEnd w:id="19956"/>
      <w:r w:rsidRPr="003B1105">
        <w:rPr>
          <w:rtl/>
        </w:rPr>
        <w:t>נפגע</w:t>
      </w:r>
      <w:r>
        <w:rPr>
          <w:rFonts w:hint="cs"/>
          <w:rtl/>
        </w:rPr>
        <w:t>י</w:t>
      </w:r>
      <w:r w:rsidRPr="003B1105">
        <w:rPr>
          <w:rtl/>
        </w:rPr>
        <w:t xml:space="preserve"> </w:t>
      </w:r>
      <w:bookmarkStart w:id="19957" w:name="_ETM_Q26_549009"/>
      <w:bookmarkEnd w:id="19957"/>
      <w:r w:rsidRPr="003B1105">
        <w:rPr>
          <w:rtl/>
        </w:rPr>
        <w:t xml:space="preserve">המשבר </w:t>
      </w:r>
      <w:bookmarkStart w:id="19958" w:name="_ETM_Q26_549459"/>
      <w:bookmarkEnd w:id="19958"/>
      <w:r w:rsidRPr="003B1105">
        <w:rPr>
          <w:rtl/>
        </w:rPr>
        <w:t>הכלכלי</w:t>
      </w:r>
      <w:r>
        <w:rPr>
          <w:rFonts w:hint="cs"/>
          <w:rtl/>
        </w:rPr>
        <w:t>.</w:t>
      </w:r>
      <w:r w:rsidRPr="003B1105">
        <w:rPr>
          <w:rtl/>
        </w:rPr>
        <w:t xml:space="preserve"> </w:t>
      </w:r>
      <w:bookmarkStart w:id="19959" w:name="_ETM_Q26_550509"/>
      <w:bookmarkEnd w:id="19959"/>
    </w:p>
    <w:p w:rsidR="00DA3A44" w:rsidRDefault="00DA3A44" w:rsidP="008B62B4">
      <w:pPr>
        <w:rPr>
          <w:rtl/>
        </w:rPr>
      </w:pPr>
    </w:p>
    <w:p w:rsidR="00DA3A44" w:rsidRDefault="00DA3A44" w:rsidP="008B62B4">
      <w:pPr>
        <w:pStyle w:val="af6"/>
        <w:keepNext/>
        <w:rPr>
          <w:rtl/>
        </w:rPr>
      </w:pPr>
      <w:r w:rsidRPr="00D6343F">
        <w:rPr>
          <w:rStyle w:val="TagStyle"/>
          <w:rtl/>
        </w:rPr>
        <w:t xml:space="preserve">&lt;&lt; יור &gt;&gt; </w:t>
      </w:r>
      <w:r>
        <w:rPr>
          <w:rtl/>
        </w:rPr>
        <w:t>היו"ר מאיר כהן:</w:t>
      </w:r>
      <w:r w:rsidRPr="00D6343F">
        <w:rPr>
          <w:rStyle w:val="TagStyle"/>
          <w:rtl/>
        </w:rPr>
        <w:t xml:space="preserve"> &lt;&lt; יור &gt;&gt;</w:t>
      </w:r>
      <w:r>
        <w:rPr>
          <w:rtl/>
        </w:rPr>
        <w:t xml:space="preserve">   </w:t>
      </w:r>
    </w:p>
    <w:p w:rsidR="00DA3A44" w:rsidRDefault="00DA3A44" w:rsidP="008B62B4">
      <w:pPr>
        <w:rPr>
          <w:rtl/>
          <w:lang w:eastAsia="he-IL"/>
        </w:rPr>
      </w:pPr>
    </w:p>
    <w:p w:rsidR="00DA3A44" w:rsidRDefault="00DA3A44" w:rsidP="008B62B4">
      <w:pPr>
        <w:rPr>
          <w:rtl/>
          <w:lang w:eastAsia="he-IL"/>
        </w:rPr>
      </w:pPr>
      <w:r>
        <w:rPr>
          <w:rFonts w:hint="cs"/>
          <w:rtl/>
          <w:lang w:eastAsia="he-IL"/>
        </w:rPr>
        <w:t>יש גם חיילים בדואים שנהרגו, אדוני. צריך גם לציין אותם.</w:t>
      </w:r>
    </w:p>
    <w:p w:rsidR="00DA3A44" w:rsidRDefault="00DA3A44" w:rsidP="008B62B4">
      <w:pPr>
        <w:rPr>
          <w:rtl/>
          <w:lang w:eastAsia="he-IL"/>
        </w:rPr>
      </w:pPr>
    </w:p>
    <w:p w:rsidR="00DA3A44" w:rsidRDefault="00DA3A44" w:rsidP="008B62B4">
      <w:pPr>
        <w:pStyle w:val="-"/>
        <w:keepNext/>
        <w:rPr>
          <w:rtl/>
        </w:rPr>
      </w:pPr>
      <w:bookmarkStart w:id="19960" w:name="ET_speakercontinue_6350_7"/>
      <w:r w:rsidRPr="000B4817">
        <w:rPr>
          <w:rStyle w:val="TagStyle"/>
          <w:rtl/>
        </w:rPr>
        <w:t xml:space="preserve"> &lt;&lt; דובר_המשך &gt;&gt; </w:t>
      </w:r>
      <w:r>
        <w:rPr>
          <w:rtl/>
        </w:rPr>
        <w:t>יאסר חוג'יראת (רע"מ – הרשימה הערבית המאוחדת):</w:t>
      </w:r>
      <w:r w:rsidRPr="000B4817">
        <w:rPr>
          <w:rStyle w:val="TagStyle"/>
          <w:rtl/>
        </w:rPr>
        <w:t xml:space="preserve"> &lt;&lt; דובר_המשך &gt;&gt;</w:t>
      </w:r>
      <w:r>
        <w:rPr>
          <w:rtl/>
        </w:rPr>
        <w:t xml:space="preserve">   </w:t>
      </w:r>
      <w:bookmarkEnd w:id="19960"/>
    </w:p>
    <w:p w:rsidR="00DA3A44" w:rsidRDefault="00DA3A44" w:rsidP="008B62B4">
      <w:pPr>
        <w:rPr>
          <w:rtl/>
        </w:rPr>
      </w:pPr>
    </w:p>
    <w:p w:rsidR="00DA3A44" w:rsidRDefault="00DA3A44" w:rsidP="008B62B4">
      <w:pPr>
        <w:rPr>
          <w:rtl/>
        </w:rPr>
      </w:pPr>
      <w:bookmarkStart w:id="19961" w:name="_ETM_Q26_555260"/>
      <w:bookmarkEnd w:id="19961"/>
      <w:r w:rsidRPr="003B1105">
        <w:rPr>
          <w:rtl/>
        </w:rPr>
        <w:t>כן</w:t>
      </w:r>
      <w:r>
        <w:rPr>
          <w:rFonts w:hint="cs"/>
          <w:rtl/>
        </w:rPr>
        <w:t xml:space="preserve">. נכון, </w:t>
      </w:r>
      <w:bookmarkStart w:id="19962" w:name="_ETM_Q26_555980"/>
      <w:bookmarkStart w:id="19963" w:name="_ETM_Q26_556160"/>
      <w:bookmarkEnd w:id="19962"/>
      <w:bookmarkEnd w:id="19963"/>
      <w:r w:rsidRPr="003B1105">
        <w:rPr>
          <w:rtl/>
        </w:rPr>
        <w:t xml:space="preserve">גם </w:t>
      </w:r>
      <w:bookmarkStart w:id="19964" w:name="_ETM_Q26_558149"/>
      <w:bookmarkEnd w:id="19964"/>
      <w:r>
        <w:rPr>
          <w:rFonts w:hint="cs"/>
          <w:rtl/>
        </w:rPr>
        <w:t xml:space="preserve">בדואים. </w:t>
      </w:r>
    </w:p>
    <w:p w:rsidR="00DA3A44" w:rsidRDefault="00DA3A44" w:rsidP="008B62B4">
      <w:pPr>
        <w:rPr>
          <w:rtl/>
        </w:rPr>
      </w:pPr>
    </w:p>
    <w:p w:rsidR="00DA3A44" w:rsidRDefault="00DA3A44" w:rsidP="00CF27C3">
      <w:pPr>
        <w:rPr>
          <w:rtl/>
        </w:rPr>
      </w:pPr>
      <w:r w:rsidRPr="003B1105">
        <w:rPr>
          <w:rtl/>
        </w:rPr>
        <w:t xml:space="preserve">אז </w:t>
      </w:r>
      <w:bookmarkStart w:id="19965" w:name="_ETM_Q26_559580"/>
      <w:bookmarkEnd w:id="19965"/>
      <w:r w:rsidRPr="003B1105">
        <w:rPr>
          <w:rtl/>
        </w:rPr>
        <w:t xml:space="preserve">גם </w:t>
      </w:r>
      <w:bookmarkStart w:id="19966" w:name="_ETM_Q26_561180"/>
      <w:bookmarkEnd w:id="19966"/>
      <w:r w:rsidRPr="003B1105">
        <w:rPr>
          <w:rtl/>
        </w:rPr>
        <w:t xml:space="preserve">הנפגעים </w:t>
      </w:r>
      <w:bookmarkStart w:id="19967" w:name="_ETM_Q26_562230"/>
      <w:bookmarkEnd w:id="19967"/>
      <w:r w:rsidRPr="003B1105">
        <w:rPr>
          <w:rtl/>
        </w:rPr>
        <w:t xml:space="preserve">מהמשבר </w:t>
      </w:r>
      <w:bookmarkStart w:id="19968" w:name="_ETM_Q26_562830"/>
      <w:bookmarkEnd w:id="19968"/>
      <w:r w:rsidRPr="003B1105">
        <w:rPr>
          <w:rtl/>
        </w:rPr>
        <w:t>הכלכלי</w:t>
      </w:r>
      <w:r>
        <w:rPr>
          <w:rFonts w:hint="cs"/>
          <w:rtl/>
        </w:rPr>
        <w:t xml:space="preserve"> –</w:t>
      </w:r>
      <w:bookmarkStart w:id="19969" w:name="_ETM_Q26_566390"/>
      <w:bookmarkEnd w:id="19969"/>
      <w:r>
        <w:rPr>
          <w:rFonts w:hint="cs"/>
          <w:rtl/>
        </w:rPr>
        <w:t xml:space="preserve"> </w:t>
      </w:r>
      <w:r w:rsidRPr="003B1105">
        <w:rPr>
          <w:rtl/>
        </w:rPr>
        <w:t xml:space="preserve">החברה </w:t>
      </w:r>
      <w:bookmarkStart w:id="19970" w:name="_ETM_Q26_566810"/>
      <w:bookmarkEnd w:id="19970"/>
      <w:r w:rsidRPr="003B1105">
        <w:rPr>
          <w:rtl/>
        </w:rPr>
        <w:t xml:space="preserve">הערבית </w:t>
      </w:r>
      <w:bookmarkStart w:id="19971" w:name="_ETM_Q26_567140"/>
      <w:bookmarkEnd w:id="19971"/>
      <w:r w:rsidRPr="003B1105">
        <w:rPr>
          <w:rtl/>
        </w:rPr>
        <w:t>בכלל</w:t>
      </w:r>
      <w:r>
        <w:rPr>
          <w:rFonts w:hint="cs"/>
          <w:rtl/>
        </w:rPr>
        <w:t xml:space="preserve"> ו</w:t>
      </w:r>
      <w:r w:rsidRPr="003B1105">
        <w:rPr>
          <w:rtl/>
        </w:rPr>
        <w:t xml:space="preserve">החברה </w:t>
      </w:r>
      <w:bookmarkStart w:id="19972" w:name="_ETM_Q26_565120"/>
      <w:bookmarkEnd w:id="19972"/>
      <w:r w:rsidRPr="003B1105">
        <w:rPr>
          <w:rtl/>
        </w:rPr>
        <w:t xml:space="preserve">הבדואית </w:t>
      </w:r>
      <w:bookmarkStart w:id="19973" w:name="_ETM_Q26_565570"/>
      <w:bookmarkEnd w:id="19973"/>
      <w:r>
        <w:rPr>
          <w:rtl/>
        </w:rPr>
        <w:t>בנגב</w:t>
      </w:r>
      <w:r w:rsidRPr="003B1105">
        <w:rPr>
          <w:rtl/>
        </w:rPr>
        <w:t xml:space="preserve"> </w:t>
      </w:r>
      <w:bookmarkStart w:id="19974" w:name="_ETM_Q26_568290"/>
      <w:bookmarkStart w:id="19975" w:name="_ETM_Q26_571040"/>
      <w:bookmarkEnd w:id="19974"/>
      <w:bookmarkEnd w:id="19975"/>
      <w:r w:rsidRPr="003B1105">
        <w:rPr>
          <w:rtl/>
        </w:rPr>
        <w:t xml:space="preserve">בפרט </w:t>
      </w:r>
      <w:bookmarkStart w:id="19976" w:name="_ETM_Q26_572240"/>
      <w:bookmarkEnd w:id="19976"/>
      <w:r w:rsidRPr="003B1105">
        <w:rPr>
          <w:rtl/>
        </w:rPr>
        <w:t xml:space="preserve">נפגעים </w:t>
      </w:r>
      <w:bookmarkStart w:id="19977" w:name="_ETM_Q26_572840"/>
      <w:bookmarkEnd w:id="19977"/>
      <w:r w:rsidRPr="003B1105">
        <w:rPr>
          <w:rtl/>
        </w:rPr>
        <w:t xml:space="preserve">ונפגעו </w:t>
      </w:r>
      <w:bookmarkStart w:id="19978" w:name="_ETM_Q26_573860"/>
      <w:bookmarkEnd w:id="19978"/>
      <w:r w:rsidRPr="003B1105">
        <w:rPr>
          <w:rtl/>
        </w:rPr>
        <w:t xml:space="preserve">גם </w:t>
      </w:r>
      <w:bookmarkStart w:id="19979" w:name="_ETM_Q26_574670"/>
      <w:bookmarkEnd w:id="19979"/>
      <w:r w:rsidRPr="003B1105">
        <w:rPr>
          <w:rtl/>
        </w:rPr>
        <w:t xml:space="preserve">מהמשבר </w:t>
      </w:r>
      <w:bookmarkStart w:id="19980" w:name="_ETM_Q26_575570"/>
      <w:bookmarkEnd w:id="19980"/>
      <w:r w:rsidRPr="003B1105">
        <w:rPr>
          <w:rtl/>
        </w:rPr>
        <w:t>הכלכלי</w:t>
      </w:r>
      <w:r>
        <w:rPr>
          <w:rFonts w:hint="cs"/>
          <w:rtl/>
        </w:rPr>
        <w:t>.</w:t>
      </w:r>
      <w:r w:rsidRPr="003B1105">
        <w:rPr>
          <w:rtl/>
        </w:rPr>
        <w:t xml:space="preserve"> </w:t>
      </w:r>
      <w:bookmarkStart w:id="19981" w:name="_ETM_Q26_576700"/>
      <w:bookmarkEnd w:id="19981"/>
      <w:r w:rsidRPr="003B1105">
        <w:rPr>
          <w:rtl/>
        </w:rPr>
        <w:t xml:space="preserve">הרבה </w:t>
      </w:r>
      <w:bookmarkStart w:id="19982" w:name="_ETM_Q26_577479"/>
      <w:bookmarkEnd w:id="19982"/>
      <w:r w:rsidRPr="003B1105">
        <w:rPr>
          <w:rtl/>
        </w:rPr>
        <w:t>פוטרו</w:t>
      </w:r>
      <w:r>
        <w:rPr>
          <w:rFonts w:hint="cs"/>
          <w:rtl/>
        </w:rPr>
        <w:t>,</w:t>
      </w:r>
      <w:r w:rsidRPr="003B1105">
        <w:rPr>
          <w:rtl/>
        </w:rPr>
        <w:t xml:space="preserve"> </w:t>
      </w:r>
      <w:bookmarkStart w:id="19983" w:name="_ETM_Q26_578650"/>
      <w:bookmarkEnd w:id="19983"/>
      <w:r w:rsidRPr="003B1105">
        <w:rPr>
          <w:rtl/>
        </w:rPr>
        <w:t xml:space="preserve">הרבה </w:t>
      </w:r>
      <w:bookmarkStart w:id="19984" w:name="_ETM_Q26_579189"/>
      <w:bookmarkEnd w:id="19984"/>
      <w:r w:rsidRPr="003B1105">
        <w:rPr>
          <w:rtl/>
        </w:rPr>
        <w:t xml:space="preserve">יצאו </w:t>
      </w:r>
      <w:bookmarkStart w:id="19985" w:name="_ETM_Q26_579549"/>
      <w:bookmarkEnd w:id="19985"/>
      <w:r>
        <w:rPr>
          <w:rFonts w:hint="cs"/>
          <w:rtl/>
        </w:rPr>
        <w:t>לחל"ת.</w:t>
      </w:r>
      <w:r w:rsidRPr="003B1105">
        <w:rPr>
          <w:rtl/>
        </w:rPr>
        <w:t xml:space="preserve"> </w:t>
      </w:r>
      <w:bookmarkStart w:id="19986" w:name="_ETM_Q26_579819"/>
      <w:bookmarkStart w:id="19987" w:name="_ETM_Q26_580570"/>
      <w:bookmarkEnd w:id="19986"/>
      <w:bookmarkEnd w:id="19987"/>
      <w:r w:rsidRPr="003B1105">
        <w:rPr>
          <w:rtl/>
        </w:rPr>
        <w:t xml:space="preserve">הרבה </w:t>
      </w:r>
      <w:bookmarkStart w:id="19988" w:name="_ETM_Q26_581290"/>
      <w:bookmarkEnd w:id="19988"/>
      <w:r w:rsidRPr="003B1105">
        <w:rPr>
          <w:rtl/>
        </w:rPr>
        <w:t>ענפים</w:t>
      </w:r>
      <w:r>
        <w:rPr>
          <w:rFonts w:hint="cs"/>
          <w:rtl/>
        </w:rPr>
        <w:t>,</w:t>
      </w:r>
      <w:r w:rsidRPr="003B1105">
        <w:rPr>
          <w:rtl/>
        </w:rPr>
        <w:t xml:space="preserve"> </w:t>
      </w:r>
      <w:bookmarkStart w:id="19989" w:name="_ETM_Q26_582040"/>
      <w:bookmarkEnd w:id="19989"/>
      <w:r w:rsidRPr="003B1105">
        <w:rPr>
          <w:rtl/>
        </w:rPr>
        <w:t xml:space="preserve">כמו </w:t>
      </w:r>
      <w:bookmarkStart w:id="19990" w:name="_ETM_Q26_582549"/>
      <w:bookmarkStart w:id="19991" w:name="_ETM_Q26_582759"/>
      <w:bookmarkEnd w:id="19990"/>
      <w:bookmarkEnd w:id="19991"/>
      <w:r w:rsidRPr="003B1105">
        <w:rPr>
          <w:rtl/>
        </w:rPr>
        <w:t>תיירות</w:t>
      </w:r>
      <w:bookmarkStart w:id="19992" w:name="_ETM_Q26_583390"/>
      <w:bookmarkEnd w:id="19992"/>
      <w:r w:rsidR="00CF27C3">
        <w:rPr>
          <w:rFonts w:hint="cs"/>
          <w:rtl/>
        </w:rPr>
        <w:t>,</w:t>
      </w:r>
      <w:r>
        <w:rPr>
          <w:rFonts w:hint="cs"/>
          <w:rtl/>
        </w:rPr>
        <w:t xml:space="preserve"> </w:t>
      </w:r>
      <w:r w:rsidRPr="003B1105">
        <w:rPr>
          <w:rtl/>
        </w:rPr>
        <w:t xml:space="preserve">שנפגעה </w:t>
      </w:r>
      <w:bookmarkStart w:id="19993" w:name="_ETM_Q26_584020"/>
      <w:bookmarkEnd w:id="19993"/>
      <w:r w:rsidRPr="003B1105">
        <w:rPr>
          <w:rtl/>
        </w:rPr>
        <w:t xml:space="preserve">גם </w:t>
      </w:r>
      <w:bookmarkStart w:id="19994" w:name="_ETM_Q26_584649"/>
      <w:bookmarkEnd w:id="19994"/>
      <w:r w:rsidRPr="003B1105">
        <w:rPr>
          <w:rtl/>
        </w:rPr>
        <w:t>ב</w:t>
      </w:r>
      <w:r>
        <w:rPr>
          <w:rFonts w:hint="cs"/>
          <w:rtl/>
        </w:rPr>
        <w:t>י</w:t>
      </w:r>
      <w:r w:rsidRPr="003B1105">
        <w:rPr>
          <w:rtl/>
        </w:rPr>
        <w:t xml:space="preserve">ישובים </w:t>
      </w:r>
      <w:bookmarkStart w:id="19995" w:name="_ETM_Q26_586189"/>
      <w:bookmarkEnd w:id="19995"/>
      <w:r w:rsidR="00CF27C3">
        <w:rPr>
          <w:rFonts w:hint="cs"/>
          <w:rtl/>
        </w:rPr>
        <w:t xml:space="preserve">– </w:t>
      </w:r>
      <w:r w:rsidRPr="003B1105">
        <w:rPr>
          <w:rtl/>
        </w:rPr>
        <w:t xml:space="preserve">לא </w:t>
      </w:r>
      <w:bookmarkStart w:id="19996" w:name="_ETM_Q26_586520"/>
      <w:bookmarkEnd w:id="19996"/>
      <w:r w:rsidRPr="003B1105">
        <w:rPr>
          <w:rtl/>
        </w:rPr>
        <w:t>נכ</w:t>
      </w:r>
      <w:r>
        <w:rPr>
          <w:rFonts w:hint="cs"/>
          <w:rtl/>
        </w:rPr>
        <w:t>נ</w:t>
      </w:r>
      <w:r w:rsidRPr="003B1105">
        <w:rPr>
          <w:rtl/>
        </w:rPr>
        <w:t>סים</w:t>
      </w:r>
      <w:r w:rsidR="00CF27C3">
        <w:rPr>
          <w:rFonts w:hint="cs"/>
          <w:rtl/>
        </w:rPr>
        <w:t>,</w:t>
      </w:r>
      <w:r>
        <w:rPr>
          <w:rFonts w:hint="cs"/>
          <w:rtl/>
        </w:rPr>
        <w:t xml:space="preserve"> </w:t>
      </w:r>
      <w:bookmarkStart w:id="19997" w:name="_ETM_Q26_587029"/>
      <w:bookmarkEnd w:id="19997"/>
      <w:r w:rsidRPr="003B1105">
        <w:rPr>
          <w:rtl/>
        </w:rPr>
        <w:t xml:space="preserve">גם </w:t>
      </w:r>
      <w:bookmarkStart w:id="19998" w:name="_ETM_Q26_587240"/>
      <w:bookmarkEnd w:id="19998"/>
      <w:r w:rsidRPr="003B1105">
        <w:rPr>
          <w:rtl/>
        </w:rPr>
        <w:t xml:space="preserve">הקהל </w:t>
      </w:r>
      <w:bookmarkStart w:id="19999" w:name="_ETM_Q26_587689"/>
      <w:bookmarkEnd w:id="19999"/>
      <w:r w:rsidRPr="003B1105">
        <w:rPr>
          <w:rtl/>
        </w:rPr>
        <w:t xml:space="preserve">שהיה </w:t>
      </w:r>
      <w:bookmarkStart w:id="20000" w:name="_ETM_Q26_588079"/>
      <w:bookmarkEnd w:id="20000"/>
      <w:r w:rsidRPr="003B1105">
        <w:rPr>
          <w:rtl/>
        </w:rPr>
        <w:t xml:space="preserve">מגיע </w:t>
      </w:r>
      <w:bookmarkStart w:id="20001" w:name="_ETM_Q26_588790"/>
      <w:bookmarkEnd w:id="20001"/>
      <w:r w:rsidRPr="003B1105">
        <w:rPr>
          <w:rtl/>
        </w:rPr>
        <w:t>ל</w:t>
      </w:r>
      <w:r>
        <w:rPr>
          <w:rFonts w:hint="cs"/>
          <w:rtl/>
        </w:rPr>
        <w:t>י</w:t>
      </w:r>
      <w:r w:rsidRPr="003B1105">
        <w:rPr>
          <w:rtl/>
        </w:rPr>
        <w:t xml:space="preserve">ישובים </w:t>
      </w:r>
      <w:bookmarkStart w:id="20002" w:name="_ETM_Q26_589570"/>
      <w:bookmarkEnd w:id="20002"/>
      <w:r w:rsidRPr="003B1105">
        <w:rPr>
          <w:rtl/>
        </w:rPr>
        <w:t>הבדוא</w:t>
      </w:r>
      <w:r>
        <w:rPr>
          <w:rFonts w:hint="cs"/>
          <w:rtl/>
        </w:rPr>
        <w:t>י</w:t>
      </w:r>
      <w:r w:rsidRPr="003B1105">
        <w:rPr>
          <w:rtl/>
        </w:rPr>
        <w:t xml:space="preserve">ים </w:t>
      </w:r>
      <w:bookmarkStart w:id="20003" w:name="_ETM_Q26_590020"/>
      <w:bookmarkEnd w:id="20003"/>
      <w:r w:rsidRPr="003B1105">
        <w:rPr>
          <w:rtl/>
        </w:rPr>
        <w:t xml:space="preserve">בדרום </w:t>
      </w:r>
      <w:bookmarkStart w:id="20004" w:name="_ETM_Q26_591220"/>
      <w:bookmarkStart w:id="20005" w:name="_ETM_Q26_591550"/>
      <w:bookmarkEnd w:id="20004"/>
      <w:bookmarkEnd w:id="20005"/>
      <w:r w:rsidRPr="003B1105">
        <w:rPr>
          <w:rtl/>
        </w:rPr>
        <w:t xml:space="preserve">לא </w:t>
      </w:r>
      <w:bookmarkStart w:id="20006" w:name="_ETM_Q26_591970"/>
      <w:bookmarkEnd w:id="20006"/>
      <w:r>
        <w:rPr>
          <w:rtl/>
        </w:rPr>
        <w:t>מגיע</w:t>
      </w:r>
      <w:r>
        <w:rPr>
          <w:rFonts w:hint="cs"/>
          <w:rtl/>
        </w:rPr>
        <w:t>.</w:t>
      </w:r>
      <w:r w:rsidRPr="003B1105">
        <w:rPr>
          <w:rtl/>
        </w:rPr>
        <w:t xml:space="preserve"> </w:t>
      </w:r>
      <w:bookmarkStart w:id="20007" w:name="_ETM_Q26_593810"/>
      <w:bookmarkStart w:id="20008" w:name="_ETM_Q26_595490"/>
      <w:bookmarkEnd w:id="20007"/>
      <w:bookmarkEnd w:id="20008"/>
      <w:r>
        <w:rPr>
          <w:rFonts w:hint="cs"/>
          <w:rtl/>
        </w:rPr>
        <w:t xml:space="preserve">ענף החקלאות </w:t>
      </w:r>
      <w:r>
        <w:rPr>
          <w:rFonts w:hint="eastAsia"/>
        </w:rPr>
        <w:t>–</w:t>
      </w:r>
      <w:r>
        <w:rPr>
          <w:rFonts w:hint="cs"/>
          <w:rtl/>
        </w:rPr>
        <w:t xml:space="preserve"> </w:t>
      </w:r>
      <w:r w:rsidRPr="003B1105">
        <w:rPr>
          <w:rtl/>
        </w:rPr>
        <w:t>הרבה</w:t>
      </w:r>
      <w:bookmarkStart w:id="20009" w:name="_ETM_Q26_595940"/>
      <w:bookmarkEnd w:id="20009"/>
      <w:r>
        <w:rPr>
          <w:rFonts w:hint="cs"/>
          <w:rtl/>
        </w:rPr>
        <w:t xml:space="preserve"> </w:t>
      </w:r>
      <w:proofErr w:type="spellStart"/>
      <w:r>
        <w:rPr>
          <w:rFonts w:hint="cs"/>
          <w:rtl/>
        </w:rPr>
        <w:t>הרבה</w:t>
      </w:r>
      <w:proofErr w:type="spellEnd"/>
      <w:r>
        <w:rPr>
          <w:rFonts w:hint="cs"/>
          <w:rtl/>
        </w:rPr>
        <w:t xml:space="preserve"> </w:t>
      </w:r>
      <w:r w:rsidRPr="003B1105">
        <w:rPr>
          <w:rtl/>
        </w:rPr>
        <w:t xml:space="preserve">נשים </w:t>
      </w:r>
      <w:bookmarkStart w:id="20010" w:name="_ETM_Q26_596420"/>
      <w:bookmarkEnd w:id="20010"/>
      <w:r>
        <w:rPr>
          <w:rFonts w:hint="cs"/>
          <w:rtl/>
        </w:rPr>
        <w:t>ש</w:t>
      </w:r>
      <w:bookmarkStart w:id="20011" w:name="_ETM_Q26_596870"/>
      <w:bookmarkEnd w:id="20011"/>
      <w:r w:rsidRPr="003B1105">
        <w:rPr>
          <w:rtl/>
        </w:rPr>
        <w:t>עבדו</w:t>
      </w:r>
      <w:r>
        <w:rPr>
          <w:rFonts w:hint="cs"/>
          <w:rtl/>
        </w:rPr>
        <w:t xml:space="preserve"> בעיקר</w:t>
      </w:r>
      <w:r w:rsidRPr="003B1105">
        <w:rPr>
          <w:rtl/>
        </w:rPr>
        <w:t xml:space="preserve"> </w:t>
      </w:r>
      <w:bookmarkStart w:id="20012" w:name="_ETM_Q26_597140"/>
      <w:bookmarkEnd w:id="20012"/>
      <w:r w:rsidRPr="003B1105">
        <w:rPr>
          <w:rtl/>
        </w:rPr>
        <w:t>בחקלאות</w:t>
      </w:r>
      <w:r>
        <w:rPr>
          <w:rFonts w:hint="cs"/>
          <w:rtl/>
        </w:rPr>
        <w:t>,</w:t>
      </w:r>
      <w:r w:rsidRPr="003B1105">
        <w:rPr>
          <w:rtl/>
        </w:rPr>
        <w:t xml:space="preserve"> </w:t>
      </w:r>
      <w:bookmarkStart w:id="20013" w:name="_ETM_Q26_598040"/>
      <w:bookmarkEnd w:id="20013"/>
      <w:r w:rsidRPr="003B1105">
        <w:rPr>
          <w:rtl/>
        </w:rPr>
        <w:t xml:space="preserve">גם </w:t>
      </w:r>
      <w:bookmarkStart w:id="20014" w:name="_ETM_Q26_599439"/>
      <w:bookmarkEnd w:id="20014"/>
      <w:r>
        <w:rPr>
          <w:rFonts w:hint="cs"/>
          <w:rtl/>
        </w:rPr>
        <w:t>ב</w:t>
      </w:r>
      <w:r w:rsidRPr="003B1105">
        <w:rPr>
          <w:rtl/>
        </w:rPr>
        <w:t xml:space="preserve">ענף </w:t>
      </w:r>
      <w:bookmarkStart w:id="20015" w:name="_ETM_Q26_599829"/>
      <w:bookmarkEnd w:id="20015"/>
      <w:r w:rsidRPr="003B1105">
        <w:rPr>
          <w:rtl/>
        </w:rPr>
        <w:t>הזה</w:t>
      </w:r>
      <w:r>
        <w:rPr>
          <w:rFonts w:hint="cs"/>
          <w:rtl/>
        </w:rPr>
        <w:t>,</w:t>
      </w:r>
      <w:r w:rsidRPr="003B1105">
        <w:rPr>
          <w:rtl/>
        </w:rPr>
        <w:t xml:space="preserve"> </w:t>
      </w:r>
      <w:bookmarkStart w:id="20016" w:name="_ETM_Q26_600189"/>
      <w:bookmarkEnd w:id="20016"/>
      <w:r>
        <w:rPr>
          <w:rtl/>
        </w:rPr>
        <w:t>ה</w:t>
      </w:r>
      <w:r>
        <w:rPr>
          <w:rFonts w:hint="cs"/>
          <w:rtl/>
        </w:rPr>
        <w:t>ן</w:t>
      </w:r>
      <w:r w:rsidRPr="003B1105">
        <w:rPr>
          <w:rtl/>
        </w:rPr>
        <w:t xml:space="preserve"> </w:t>
      </w:r>
      <w:bookmarkStart w:id="20017" w:name="_ETM_Q26_600339"/>
      <w:bookmarkEnd w:id="20017"/>
      <w:r w:rsidRPr="003B1105">
        <w:rPr>
          <w:rtl/>
        </w:rPr>
        <w:t xml:space="preserve">לא </w:t>
      </w:r>
      <w:bookmarkStart w:id="20018" w:name="_ETM_Q26_600429"/>
      <w:bookmarkEnd w:id="20018"/>
      <w:r w:rsidRPr="003B1105">
        <w:rPr>
          <w:rtl/>
        </w:rPr>
        <w:t xml:space="preserve">מגיעות </w:t>
      </w:r>
      <w:bookmarkStart w:id="20019" w:name="_ETM_Q26_600759"/>
      <w:bookmarkEnd w:id="20019"/>
      <w:r w:rsidRPr="003B1105">
        <w:rPr>
          <w:rtl/>
        </w:rPr>
        <w:t>לעבודה</w:t>
      </w:r>
      <w:r>
        <w:rPr>
          <w:rFonts w:hint="cs"/>
          <w:rtl/>
        </w:rPr>
        <w:t>.</w:t>
      </w:r>
      <w:r w:rsidRPr="003B1105">
        <w:rPr>
          <w:rtl/>
        </w:rPr>
        <w:t xml:space="preserve"> </w:t>
      </w:r>
      <w:bookmarkStart w:id="20020" w:name="_ETM_Q26_601239"/>
      <w:bookmarkEnd w:id="20020"/>
      <w:r w:rsidRPr="003B1105">
        <w:rPr>
          <w:rtl/>
        </w:rPr>
        <w:t xml:space="preserve">הרבה </w:t>
      </w:r>
      <w:bookmarkStart w:id="20021" w:name="_ETM_Q26_601539"/>
      <w:bookmarkEnd w:id="20021"/>
      <w:r w:rsidRPr="003B1105">
        <w:rPr>
          <w:rtl/>
        </w:rPr>
        <w:t xml:space="preserve">נשים </w:t>
      </w:r>
      <w:bookmarkStart w:id="20022" w:name="_ETM_Q26_601779"/>
      <w:bookmarkEnd w:id="20022"/>
      <w:r w:rsidRPr="003B1105">
        <w:rPr>
          <w:rtl/>
        </w:rPr>
        <w:t xml:space="preserve">לא </w:t>
      </w:r>
      <w:bookmarkStart w:id="20023" w:name="_ETM_Q26_601869"/>
      <w:bookmarkEnd w:id="20023"/>
      <w:r w:rsidRPr="003B1105">
        <w:rPr>
          <w:rtl/>
        </w:rPr>
        <w:t xml:space="preserve">מגיעות </w:t>
      </w:r>
      <w:bookmarkStart w:id="20024" w:name="_ETM_Q26_602139"/>
      <w:bookmarkEnd w:id="20024"/>
      <w:r w:rsidRPr="003B1105">
        <w:rPr>
          <w:rtl/>
        </w:rPr>
        <w:t>לעבודה</w:t>
      </w:r>
      <w:r w:rsidR="00CF27C3">
        <w:rPr>
          <w:rFonts w:hint="cs"/>
          <w:rtl/>
        </w:rPr>
        <w:t>,</w:t>
      </w:r>
      <w:r w:rsidRPr="003B1105">
        <w:rPr>
          <w:rtl/>
        </w:rPr>
        <w:t xml:space="preserve"> </w:t>
      </w:r>
      <w:bookmarkStart w:id="20025" w:name="_ETM_Q26_603099"/>
      <w:bookmarkEnd w:id="20025"/>
      <w:r w:rsidRPr="003B1105">
        <w:rPr>
          <w:rtl/>
        </w:rPr>
        <w:t xml:space="preserve">כי </w:t>
      </w:r>
      <w:bookmarkStart w:id="20026" w:name="_ETM_Q26_603279"/>
      <w:bookmarkEnd w:id="20026"/>
      <w:r>
        <w:rPr>
          <w:rtl/>
        </w:rPr>
        <w:t>חלק</w:t>
      </w:r>
      <w:r>
        <w:rPr>
          <w:rFonts w:hint="cs"/>
          <w:rtl/>
        </w:rPr>
        <w:t>ן</w:t>
      </w:r>
      <w:r w:rsidRPr="003B1105">
        <w:rPr>
          <w:rtl/>
        </w:rPr>
        <w:t xml:space="preserve"> </w:t>
      </w:r>
      <w:bookmarkStart w:id="20027" w:name="_ETM_Q26_604829"/>
      <w:bookmarkEnd w:id="20027"/>
      <w:r w:rsidRPr="003B1105">
        <w:rPr>
          <w:rtl/>
        </w:rPr>
        <w:t xml:space="preserve">היו </w:t>
      </w:r>
      <w:bookmarkStart w:id="20028" w:name="_ETM_Q26_605130"/>
      <w:bookmarkEnd w:id="20028"/>
      <w:r w:rsidRPr="003B1105">
        <w:rPr>
          <w:rtl/>
        </w:rPr>
        <w:t xml:space="preserve">בעבודה </w:t>
      </w:r>
      <w:bookmarkStart w:id="20029" w:name="_ETM_Q26_606060"/>
      <w:bookmarkEnd w:id="20029"/>
      <w:r w:rsidRPr="003B1105">
        <w:rPr>
          <w:rtl/>
        </w:rPr>
        <w:t xml:space="preserve">באותו </w:t>
      </w:r>
      <w:bookmarkStart w:id="20030" w:name="_ETM_Q26_606659"/>
      <w:bookmarkEnd w:id="20030"/>
      <w:r w:rsidRPr="003B1105">
        <w:rPr>
          <w:rtl/>
        </w:rPr>
        <w:t>יום</w:t>
      </w:r>
      <w:r w:rsidR="00CF27C3">
        <w:rPr>
          <w:rFonts w:hint="cs"/>
          <w:rtl/>
        </w:rPr>
        <w:t>,</w:t>
      </w:r>
      <w:r w:rsidRPr="003B1105">
        <w:rPr>
          <w:rtl/>
        </w:rPr>
        <w:t xml:space="preserve"> </w:t>
      </w:r>
      <w:bookmarkStart w:id="20031" w:name="_ETM_Q26_606899"/>
      <w:bookmarkEnd w:id="20031"/>
      <w:r w:rsidRPr="003B1105">
        <w:rPr>
          <w:rtl/>
        </w:rPr>
        <w:t xml:space="preserve">ב-7 </w:t>
      </w:r>
      <w:bookmarkStart w:id="20032" w:name="_ETM_Q26_607424"/>
      <w:bookmarkEnd w:id="20032"/>
      <w:r>
        <w:rPr>
          <w:rFonts w:hint="cs"/>
          <w:rtl/>
        </w:rPr>
        <w:t>ב</w:t>
      </w:r>
      <w:r w:rsidRPr="003B1105">
        <w:rPr>
          <w:rtl/>
        </w:rPr>
        <w:t>אוקטובר</w:t>
      </w:r>
      <w:r w:rsidR="00CF27C3">
        <w:rPr>
          <w:rFonts w:hint="cs"/>
          <w:rtl/>
        </w:rPr>
        <w:t>,</w:t>
      </w:r>
      <w:r w:rsidRPr="003B1105">
        <w:rPr>
          <w:rtl/>
        </w:rPr>
        <w:t xml:space="preserve"> </w:t>
      </w:r>
      <w:bookmarkStart w:id="20033" w:name="_ETM_Q26_608370"/>
      <w:bookmarkEnd w:id="20033"/>
      <w:r>
        <w:rPr>
          <w:rFonts w:hint="cs"/>
          <w:rtl/>
        </w:rPr>
        <w:t>ו</w:t>
      </w:r>
      <w:bookmarkStart w:id="20034" w:name="_ETM_Q26_608849"/>
      <w:bookmarkEnd w:id="20034"/>
      <w:r w:rsidRPr="003B1105">
        <w:rPr>
          <w:rtl/>
        </w:rPr>
        <w:t xml:space="preserve">הן </w:t>
      </w:r>
      <w:bookmarkStart w:id="20035" w:name="_ETM_Q26_609089"/>
      <w:bookmarkEnd w:id="20035"/>
      <w:r w:rsidRPr="003B1105">
        <w:rPr>
          <w:rtl/>
        </w:rPr>
        <w:t xml:space="preserve">לא </w:t>
      </w:r>
      <w:bookmarkStart w:id="20036" w:name="_ETM_Q26_609239"/>
      <w:bookmarkEnd w:id="20036"/>
      <w:r w:rsidRPr="003B1105">
        <w:rPr>
          <w:rtl/>
        </w:rPr>
        <w:t xml:space="preserve">יכולות </w:t>
      </w:r>
      <w:bookmarkStart w:id="20037" w:name="_ETM_Q26_609569"/>
      <w:bookmarkEnd w:id="20037"/>
      <w:r w:rsidRPr="003B1105">
        <w:rPr>
          <w:rtl/>
        </w:rPr>
        <w:t xml:space="preserve">לשוב </w:t>
      </w:r>
      <w:bookmarkStart w:id="20038" w:name="_ETM_Q26_609930"/>
      <w:bookmarkStart w:id="20039" w:name="_ETM_Q26_610230"/>
      <w:bookmarkEnd w:id="20038"/>
      <w:bookmarkEnd w:id="20039"/>
      <w:r w:rsidRPr="003B1105">
        <w:rPr>
          <w:rtl/>
        </w:rPr>
        <w:t xml:space="preserve">לאותם </w:t>
      </w:r>
      <w:bookmarkStart w:id="20040" w:name="_ETM_Q26_611060"/>
      <w:bookmarkEnd w:id="20040"/>
      <w:r w:rsidRPr="003B1105">
        <w:rPr>
          <w:rtl/>
        </w:rPr>
        <w:t xml:space="preserve">מקומות </w:t>
      </w:r>
      <w:bookmarkStart w:id="20041" w:name="_ETM_Q26_611600"/>
      <w:bookmarkEnd w:id="20041"/>
      <w:r w:rsidRPr="003B1105">
        <w:rPr>
          <w:rtl/>
        </w:rPr>
        <w:t xml:space="preserve">עבודה </w:t>
      </w:r>
      <w:bookmarkStart w:id="20042" w:name="_ETM_Q26_612230"/>
      <w:bookmarkEnd w:id="20042"/>
      <w:r w:rsidRPr="003B1105">
        <w:rPr>
          <w:rtl/>
        </w:rPr>
        <w:t xml:space="preserve">מסיבות </w:t>
      </w:r>
      <w:bookmarkStart w:id="20043" w:name="_ETM_Q26_612620"/>
      <w:bookmarkEnd w:id="20043"/>
      <w:r w:rsidRPr="003B1105">
        <w:rPr>
          <w:rtl/>
        </w:rPr>
        <w:t>שונות</w:t>
      </w:r>
      <w:r>
        <w:rPr>
          <w:rFonts w:hint="cs"/>
          <w:rtl/>
        </w:rPr>
        <w:t>.</w:t>
      </w:r>
      <w:r w:rsidRPr="003B1105">
        <w:rPr>
          <w:rtl/>
        </w:rPr>
        <w:t xml:space="preserve"> </w:t>
      </w:r>
      <w:bookmarkStart w:id="20044" w:name="_ETM_Q26_613040"/>
      <w:bookmarkEnd w:id="20044"/>
      <w:r w:rsidRPr="003B1105">
        <w:rPr>
          <w:rtl/>
        </w:rPr>
        <w:t xml:space="preserve">חלקן </w:t>
      </w:r>
      <w:bookmarkStart w:id="20045" w:name="_ETM_Q26_613370"/>
      <w:bookmarkEnd w:id="20045"/>
      <w:r>
        <w:rPr>
          <w:rFonts w:hint="cs"/>
          <w:rtl/>
        </w:rPr>
        <w:t xml:space="preserve">עם </w:t>
      </w:r>
      <w:r w:rsidRPr="003B1105">
        <w:rPr>
          <w:rtl/>
        </w:rPr>
        <w:t xml:space="preserve">טראומה </w:t>
      </w:r>
      <w:bookmarkStart w:id="20046" w:name="_ETM_Q26_614379"/>
      <w:bookmarkEnd w:id="20046"/>
      <w:r>
        <w:rPr>
          <w:rFonts w:hint="cs"/>
          <w:rtl/>
        </w:rPr>
        <w:t>קשה,</w:t>
      </w:r>
      <w:r w:rsidRPr="003B1105">
        <w:rPr>
          <w:rtl/>
        </w:rPr>
        <w:t xml:space="preserve"> </w:t>
      </w:r>
      <w:bookmarkStart w:id="20047" w:name="_ETM_Q26_615309"/>
      <w:bookmarkEnd w:id="20047"/>
      <w:r>
        <w:rPr>
          <w:rFonts w:hint="cs"/>
          <w:rtl/>
        </w:rPr>
        <w:t>ואינן</w:t>
      </w:r>
      <w:r w:rsidRPr="003B1105">
        <w:rPr>
          <w:rtl/>
        </w:rPr>
        <w:t xml:space="preserve"> </w:t>
      </w:r>
      <w:bookmarkStart w:id="20048" w:name="_ETM_Q26_615639"/>
      <w:bookmarkEnd w:id="20048"/>
      <w:r>
        <w:rPr>
          <w:rFonts w:hint="cs"/>
          <w:rtl/>
        </w:rPr>
        <w:t>מוכנות</w:t>
      </w:r>
      <w:r w:rsidRPr="003B1105">
        <w:rPr>
          <w:rtl/>
        </w:rPr>
        <w:t xml:space="preserve"> </w:t>
      </w:r>
      <w:bookmarkStart w:id="20049" w:name="_ETM_Q26_615969"/>
      <w:bookmarkEnd w:id="20049"/>
      <w:r w:rsidRPr="003B1105">
        <w:rPr>
          <w:rtl/>
        </w:rPr>
        <w:t>לחזור</w:t>
      </w:r>
      <w:r>
        <w:rPr>
          <w:rFonts w:hint="cs"/>
          <w:rtl/>
        </w:rPr>
        <w:t>.</w:t>
      </w:r>
      <w:r w:rsidRPr="003B1105">
        <w:rPr>
          <w:rtl/>
        </w:rPr>
        <w:t xml:space="preserve"> </w:t>
      </w:r>
      <w:bookmarkStart w:id="20050" w:name="_ETM_Q26_616959"/>
      <w:bookmarkEnd w:id="20050"/>
      <w:r w:rsidRPr="003B1105">
        <w:rPr>
          <w:rtl/>
        </w:rPr>
        <w:t xml:space="preserve">הרבה </w:t>
      </w:r>
      <w:bookmarkStart w:id="20051" w:name="_ETM_Q26_617349"/>
      <w:bookmarkEnd w:id="20051"/>
      <w:r w:rsidRPr="003B1105">
        <w:rPr>
          <w:rtl/>
        </w:rPr>
        <w:t xml:space="preserve">נפגעו </w:t>
      </w:r>
      <w:bookmarkStart w:id="20052" w:name="_ETM_Q26_618159"/>
      <w:bookmarkStart w:id="20053" w:name="_ETM_Q26_619620"/>
      <w:bookmarkStart w:id="20054" w:name="_ETM_Q26_619980"/>
      <w:bookmarkEnd w:id="20052"/>
      <w:bookmarkEnd w:id="20053"/>
      <w:bookmarkEnd w:id="20054"/>
      <w:r>
        <w:rPr>
          <w:rFonts w:hint="cs"/>
          <w:rtl/>
        </w:rPr>
        <w:t>ב</w:t>
      </w:r>
      <w:r w:rsidRPr="003B1105">
        <w:rPr>
          <w:rtl/>
        </w:rPr>
        <w:t>תעסוקה</w:t>
      </w:r>
      <w:r>
        <w:rPr>
          <w:rFonts w:hint="cs"/>
          <w:rtl/>
        </w:rPr>
        <w:t>,</w:t>
      </w:r>
      <w:r w:rsidRPr="003B1105">
        <w:rPr>
          <w:rtl/>
        </w:rPr>
        <w:t xml:space="preserve"> </w:t>
      </w:r>
      <w:bookmarkStart w:id="20055" w:name="_ETM_Q26_620460"/>
      <w:bookmarkEnd w:id="20055"/>
      <w:r w:rsidRPr="003B1105">
        <w:rPr>
          <w:rtl/>
        </w:rPr>
        <w:t>בעבודה</w:t>
      </w:r>
      <w:r>
        <w:rPr>
          <w:rFonts w:hint="cs"/>
          <w:rtl/>
        </w:rPr>
        <w:t>.</w:t>
      </w:r>
      <w:r w:rsidRPr="003B1105">
        <w:rPr>
          <w:rtl/>
        </w:rPr>
        <w:t xml:space="preserve"> </w:t>
      </w:r>
      <w:bookmarkStart w:id="20056" w:name="_ETM_Q26_621680"/>
      <w:bookmarkStart w:id="20057" w:name="_ETM_Q26_618870"/>
      <w:bookmarkStart w:id="20058" w:name="_ETM_Q26_618930"/>
      <w:bookmarkStart w:id="20059" w:name="_ETM_Q26_619110"/>
      <w:bookmarkStart w:id="20060" w:name="_ETM_Q26_619184"/>
      <w:bookmarkEnd w:id="20056"/>
      <w:bookmarkEnd w:id="20057"/>
      <w:bookmarkEnd w:id="20058"/>
      <w:bookmarkEnd w:id="20059"/>
      <w:bookmarkEnd w:id="20060"/>
      <w:r w:rsidRPr="003B1105">
        <w:rPr>
          <w:rtl/>
        </w:rPr>
        <w:t xml:space="preserve">המשבר </w:t>
      </w:r>
      <w:bookmarkStart w:id="20061" w:name="_ETM_Q26_622640"/>
      <w:bookmarkEnd w:id="20061"/>
      <w:r w:rsidRPr="003B1105">
        <w:rPr>
          <w:rtl/>
        </w:rPr>
        <w:t xml:space="preserve">שחוללה </w:t>
      </w:r>
      <w:bookmarkStart w:id="20062" w:name="_ETM_Q26_623210"/>
      <w:bookmarkEnd w:id="20062"/>
      <w:r w:rsidRPr="003B1105">
        <w:rPr>
          <w:rtl/>
        </w:rPr>
        <w:t xml:space="preserve">המלחמה </w:t>
      </w:r>
      <w:bookmarkStart w:id="20063" w:name="_ETM_Q26_623690"/>
      <w:bookmarkEnd w:id="20063"/>
      <w:r w:rsidRPr="003B1105">
        <w:rPr>
          <w:rtl/>
        </w:rPr>
        <w:t xml:space="preserve">בנגב </w:t>
      </w:r>
      <w:bookmarkStart w:id="20064" w:name="_ETM_Q26_624230"/>
      <w:bookmarkEnd w:id="20064"/>
      <w:r w:rsidRPr="003B1105">
        <w:rPr>
          <w:rtl/>
        </w:rPr>
        <w:t xml:space="preserve">פוגש </w:t>
      </w:r>
      <w:bookmarkStart w:id="20065" w:name="_ETM_Q26_624560"/>
      <w:bookmarkEnd w:id="20065"/>
      <w:r w:rsidRPr="003B1105">
        <w:rPr>
          <w:rtl/>
        </w:rPr>
        <w:t xml:space="preserve">חברה </w:t>
      </w:r>
      <w:bookmarkStart w:id="20066" w:name="_ETM_Q26_624860"/>
      <w:bookmarkEnd w:id="20066"/>
      <w:r w:rsidRPr="003B1105">
        <w:rPr>
          <w:rtl/>
        </w:rPr>
        <w:t xml:space="preserve">המצויה </w:t>
      </w:r>
      <w:bookmarkStart w:id="20067" w:name="_ETM_Q26_625220"/>
      <w:bookmarkEnd w:id="20067"/>
      <w:r w:rsidRPr="003B1105">
        <w:rPr>
          <w:rtl/>
        </w:rPr>
        <w:t>במ</w:t>
      </w:r>
      <w:r>
        <w:rPr>
          <w:rFonts w:hint="cs"/>
          <w:rtl/>
        </w:rPr>
        <w:t>ע</w:t>
      </w:r>
      <w:r w:rsidRPr="003B1105">
        <w:rPr>
          <w:rtl/>
        </w:rPr>
        <w:t xml:space="preserve">מד </w:t>
      </w:r>
      <w:bookmarkStart w:id="20068" w:name="_ETM_Q26_625880"/>
      <w:bookmarkEnd w:id="20068"/>
      <w:r w:rsidRPr="003B1105">
        <w:rPr>
          <w:rtl/>
        </w:rPr>
        <w:t xml:space="preserve">שולי </w:t>
      </w:r>
      <w:bookmarkStart w:id="20069" w:name="_ETM_Q26_626690"/>
      <w:bookmarkEnd w:id="20069"/>
      <w:r w:rsidRPr="003B1105">
        <w:rPr>
          <w:rtl/>
        </w:rPr>
        <w:t xml:space="preserve">בשוק </w:t>
      </w:r>
      <w:bookmarkStart w:id="20070" w:name="_ETM_Q26_627080"/>
      <w:bookmarkEnd w:id="20070"/>
      <w:r>
        <w:rPr>
          <w:rFonts w:hint="cs"/>
          <w:rtl/>
        </w:rPr>
        <w:t>העבודה.</w:t>
      </w:r>
      <w:r w:rsidRPr="003B1105">
        <w:rPr>
          <w:rtl/>
        </w:rPr>
        <w:t xml:space="preserve"> </w:t>
      </w:r>
      <w:bookmarkStart w:id="20071" w:name="_ETM_Q26_627200"/>
      <w:bookmarkStart w:id="20072" w:name="_ETM_Q26_628980"/>
      <w:bookmarkEnd w:id="20071"/>
      <w:bookmarkEnd w:id="20072"/>
    </w:p>
    <w:p w:rsidR="00DA3A44" w:rsidRDefault="00DA3A44" w:rsidP="008B62B4">
      <w:pPr>
        <w:rPr>
          <w:rtl/>
        </w:rPr>
      </w:pPr>
      <w:bookmarkStart w:id="20073" w:name="_ETM_Q26_631471"/>
      <w:bookmarkStart w:id="20074" w:name="_ETM_Q26_631523"/>
      <w:bookmarkStart w:id="20075" w:name="_ETM_Q26_631704"/>
      <w:bookmarkEnd w:id="20073"/>
      <w:bookmarkEnd w:id="20074"/>
      <w:bookmarkEnd w:id="20075"/>
    </w:p>
    <w:p w:rsidR="00DA3A44" w:rsidRDefault="00DA3A44" w:rsidP="008B62B4">
      <w:pPr>
        <w:rPr>
          <w:rtl/>
        </w:rPr>
      </w:pPr>
      <w:bookmarkStart w:id="20076" w:name="_ETM_Q26_631750"/>
      <w:bookmarkEnd w:id="20076"/>
      <w:r w:rsidRPr="003B1105">
        <w:rPr>
          <w:rtl/>
        </w:rPr>
        <w:t xml:space="preserve">אני </w:t>
      </w:r>
      <w:bookmarkStart w:id="20077" w:name="_ETM_Q26_629220"/>
      <w:bookmarkEnd w:id="20077"/>
      <w:r w:rsidRPr="003B1105">
        <w:rPr>
          <w:rtl/>
        </w:rPr>
        <w:t xml:space="preserve">אסיים </w:t>
      </w:r>
      <w:bookmarkStart w:id="20078" w:name="_ETM_Q26_629580"/>
      <w:bookmarkEnd w:id="20078"/>
      <w:r w:rsidRPr="003B1105">
        <w:rPr>
          <w:rtl/>
        </w:rPr>
        <w:t>ואומר</w:t>
      </w:r>
      <w:r>
        <w:rPr>
          <w:rFonts w:hint="cs"/>
          <w:rtl/>
        </w:rPr>
        <w:t>:</w:t>
      </w:r>
      <w:r w:rsidRPr="003B1105">
        <w:rPr>
          <w:rtl/>
        </w:rPr>
        <w:t xml:space="preserve"> </w:t>
      </w:r>
      <w:bookmarkStart w:id="20079" w:name="_ETM_Q26_629879"/>
      <w:bookmarkEnd w:id="20079"/>
      <w:r w:rsidRPr="003B1105">
        <w:rPr>
          <w:rtl/>
        </w:rPr>
        <w:t xml:space="preserve">המיגון </w:t>
      </w:r>
      <w:bookmarkStart w:id="20080" w:name="_ETM_Q26_630390"/>
      <w:bookmarkEnd w:id="20080"/>
      <w:r w:rsidRPr="003B1105">
        <w:rPr>
          <w:rtl/>
        </w:rPr>
        <w:t xml:space="preserve">הפיזי </w:t>
      </w:r>
      <w:bookmarkStart w:id="20081" w:name="_ETM_Q26_630870"/>
      <w:bookmarkEnd w:id="20081"/>
      <w:r w:rsidRPr="003B1105">
        <w:rPr>
          <w:rtl/>
        </w:rPr>
        <w:t xml:space="preserve">מציל </w:t>
      </w:r>
      <w:bookmarkStart w:id="20082" w:name="_ETM_Q26_631170"/>
      <w:bookmarkEnd w:id="20082"/>
      <w:r w:rsidRPr="003B1105">
        <w:rPr>
          <w:rtl/>
        </w:rPr>
        <w:t>חיים</w:t>
      </w:r>
      <w:r>
        <w:rPr>
          <w:rFonts w:hint="cs"/>
          <w:rtl/>
        </w:rPr>
        <w:t>,</w:t>
      </w:r>
      <w:r w:rsidRPr="003B1105">
        <w:rPr>
          <w:rtl/>
        </w:rPr>
        <w:t xml:space="preserve"> </w:t>
      </w:r>
      <w:bookmarkStart w:id="20083" w:name="_ETM_Q26_632230"/>
      <w:bookmarkEnd w:id="20083"/>
      <w:r w:rsidRPr="003B1105">
        <w:rPr>
          <w:rtl/>
        </w:rPr>
        <w:t xml:space="preserve">אבל </w:t>
      </w:r>
      <w:bookmarkStart w:id="20084" w:name="_ETM_Q26_632530"/>
      <w:bookmarkEnd w:id="20084"/>
      <w:r w:rsidRPr="003B1105">
        <w:rPr>
          <w:rtl/>
        </w:rPr>
        <w:t xml:space="preserve">החוסן </w:t>
      </w:r>
      <w:bookmarkStart w:id="20085" w:name="_ETM_Q26_632950"/>
      <w:bookmarkEnd w:id="20085"/>
      <w:r w:rsidRPr="003B1105">
        <w:rPr>
          <w:rtl/>
        </w:rPr>
        <w:t>החברתי</w:t>
      </w:r>
      <w:bookmarkStart w:id="20086" w:name="_ETM_Q26_633400"/>
      <w:bookmarkEnd w:id="20086"/>
      <w:r>
        <w:rPr>
          <w:rFonts w:hint="cs"/>
          <w:rtl/>
        </w:rPr>
        <w:t>-</w:t>
      </w:r>
      <w:r w:rsidRPr="003B1105">
        <w:rPr>
          <w:rtl/>
        </w:rPr>
        <w:t xml:space="preserve">כלכלי </w:t>
      </w:r>
      <w:bookmarkStart w:id="20087" w:name="_ETM_Q26_633819"/>
      <w:bookmarkEnd w:id="20087"/>
      <w:r w:rsidRPr="003B1105">
        <w:rPr>
          <w:rtl/>
        </w:rPr>
        <w:t xml:space="preserve">חשוב </w:t>
      </w:r>
      <w:bookmarkStart w:id="20088" w:name="_ETM_Q26_634569"/>
      <w:bookmarkEnd w:id="20088"/>
      <w:r>
        <w:rPr>
          <w:rFonts w:hint="cs"/>
          <w:rtl/>
        </w:rPr>
        <w:t>לאיכות</w:t>
      </w:r>
      <w:r w:rsidRPr="003B1105">
        <w:rPr>
          <w:rtl/>
        </w:rPr>
        <w:t xml:space="preserve"> </w:t>
      </w:r>
      <w:bookmarkStart w:id="20089" w:name="_ETM_Q26_635020"/>
      <w:bookmarkEnd w:id="20089"/>
      <w:r w:rsidRPr="003B1105">
        <w:rPr>
          <w:rtl/>
        </w:rPr>
        <w:t>חיים</w:t>
      </w:r>
      <w:bookmarkStart w:id="20090" w:name="_ETM_Q26_635680"/>
      <w:bookmarkEnd w:id="20090"/>
      <w:r>
        <w:rPr>
          <w:rFonts w:hint="cs"/>
          <w:rtl/>
        </w:rPr>
        <w:t xml:space="preserve">. </w:t>
      </w:r>
      <w:r w:rsidRPr="003B1105">
        <w:rPr>
          <w:rtl/>
        </w:rPr>
        <w:t xml:space="preserve">גם </w:t>
      </w:r>
      <w:bookmarkStart w:id="20091" w:name="_ETM_Q26_636040"/>
      <w:bookmarkEnd w:id="20091"/>
      <w:r w:rsidRPr="003B1105">
        <w:rPr>
          <w:rtl/>
        </w:rPr>
        <w:t xml:space="preserve">לבדואים </w:t>
      </w:r>
      <w:bookmarkStart w:id="20092" w:name="_ETM_Q26_636790"/>
      <w:bookmarkEnd w:id="20092"/>
      <w:r w:rsidRPr="003B1105">
        <w:rPr>
          <w:rtl/>
        </w:rPr>
        <w:t xml:space="preserve">בנגב </w:t>
      </w:r>
      <w:bookmarkStart w:id="20093" w:name="_ETM_Q26_637270"/>
      <w:bookmarkEnd w:id="20093"/>
      <w:r>
        <w:rPr>
          <w:rtl/>
        </w:rPr>
        <w:t>מגיע</w:t>
      </w:r>
      <w:r>
        <w:rPr>
          <w:rFonts w:hint="cs"/>
          <w:rtl/>
        </w:rPr>
        <w:t>.</w:t>
      </w:r>
      <w:r w:rsidRPr="003B1105">
        <w:rPr>
          <w:rtl/>
        </w:rPr>
        <w:t xml:space="preserve"> </w:t>
      </w:r>
      <w:bookmarkStart w:id="20094" w:name="_ETM_Q26_637630"/>
      <w:bookmarkEnd w:id="20094"/>
    </w:p>
    <w:p w:rsidR="00DA3A44" w:rsidRDefault="00DA3A44" w:rsidP="008B62B4">
      <w:pPr>
        <w:rPr>
          <w:rtl/>
        </w:rPr>
      </w:pPr>
    </w:p>
    <w:p w:rsidR="00DA3A44" w:rsidRPr="00D55C47" w:rsidRDefault="00DA3A44" w:rsidP="008B62B4">
      <w:pPr>
        <w:pStyle w:val="af6"/>
        <w:keepNext/>
        <w:rPr>
          <w:rtl/>
        </w:rPr>
      </w:pPr>
      <w:r w:rsidRPr="00D55C47">
        <w:rPr>
          <w:rStyle w:val="TagStyle"/>
          <w:rtl/>
        </w:rPr>
        <w:t xml:space="preserve"> &lt;&lt; יור &gt;&gt; </w:t>
      </w:r>
      <w:r>
        <w:rPr>
          <w:rtl/>
        </w:rPr>
        <w:t>היו"ר מאיר כהן:</w:t>
      </w:r>
      <w:r w:rsidRPr="00D55C47">
        <w:rPr>
          <w:rStyle w:val="TagStyle"/>
          <w:rtl/>
        </w:rPr>
        <w:t xml:space="preserve"> &lt;&lt; יור &gt;&gt;</w:t>
      </w:r>
      <w:r>
        <w:rPr>
          <w:rtl/>
        </w:rPr>
        <w:t xml:space="preserve">   </w:t>
      </w:r>
      <w:bookmarkStart w:id="20095" w:name="_ETM_Q26_634320"/>
      <w:bookmarkEnd w:id="20095"/>
    </w:p>
    <w:p w:rsidR="00DA3A44" w:rsidRDefault="00DA3A44" w:rsidP="008B62B4">
      <w:pPr>
        <w:rPr>
          <w:rtl/>
        </w:rPr>
      </w:pPr>
    </w:p>
    <w:p w:rsidR="00DA3A44" w:rsidRDefault="00DA3A44" w:rsidP="008B62B4">
      <w:pPr>
        <w:rPr>
          <w:rtl/>
        </w:rPr>
      </w:pPr>
      <w:r w:rsidRPr="003B1105">
        <w:rPr>
          <w:rtl/>
        </w:rPr>
        <w:t>תודה</w:t>
      </w:r>
      <w:r>
        <w:rPr>
          <w:rFonts w:hint="cs"/>
          <w:rtl/>
        </w:rPr>
        <w:t xml:space="preserve"> רבה</w:t>
      </w:r>
      <w:r w:rsidRPr="003B1105">
        <w:rPr>
          <w:rtl/>
        </w:rPr>
        <w:t xml:space="preserve"> </w:t>
      </w:r>
      <w:bookmarkStart w:id="20096" w:name="_ETM_Q26_637990"/>
      <w:bookmarkEnd w:id="20096"/>
      <w:r w:rsidRPr="003B1105">
        <w:rPr>
          <w:rtl/>
        </w:rPr>
        <w:t>לך</w:t>
      </w:r>
      <w:r>
        <w:rPr>
          <w:rFonts w:hint="cs"/>
          <w:rtl/>
        </w:rPr>
        <w:t>,</w:t>
      </w:r>
      <w:r w:rsidRPr="003B1105">
        <w:rPr>
          <w:rtl/>
        </w:rPr>
        <w:t xml:space="preserve"> </w:t>
      </w:r>
      <w:bookmarkStart w:id="20097" w:name="_ETM_Q26_638170"/>
      <w:bookmarkEnd w:id="20097"/>
      <w:r w:rsidRPr="003B1105">
        <w:rPr>
          <w:rtl/>
        </w:rPr>
        <w:t>אדוני</w:t>
      </w:r>
      <w:r>
        <w:rPr>
          <w:rFonts w:hint="cs"/>
          <w:rtl/>
        </w:rPr>
        <w:t>.</w:t>
      </w:r>
      <w:r w:rsidRPr="003B1105">
        <w:rPr>
          <w:rtl/>
        </w:rPr>
        <w:t xml:space="preserve"> </w:t>
      </w:r>
      <w:bookmarkStart w:id="20098" w:name="_ETM_Q26_638890"/>
      <w:bookmarkEnd w:id="20098"/>
      <w:r w:rsidRPr="003B1105">
        <w:rPr>
          <w:rtl/>
        </w:rPr>
        <w:t xml:space="preserve">חברת </w:t>
      </w:r>
      <w:bookmarkStart w:id="20099" w:name="_ETM_Q26_639310"/>
      <w:bookmarkEnd w:id="20099"/>
      <w:r w:rsidRPr="003B1105">
        <w:rPr>
          <w:rtl/>
        </w:rPr>
        <w:t xml:space="preserve">הכנסת </w:t>
      </w:r>
      <w:bookmarkStart w:id="20100" w:name="_ETM_Q26_639700"/>
      <w:bookmarkEnd w:id="20100"/>
      <w:r w:rsidRPr="003B1105">
        <w:rPr>
          <w:rtl/>
        </w:rPr>
        <w:t xml:space="preserve">טלי </w:t>
      </w:r>
      <w:bookmarkStart w:id="20101" w:name="_ETM_Q26_639880"/>
      <w:bookmarkEnd w:id="20101"/>
      <w:r w:rsidRPr="003B1105">
        <w:rPr>
          <w:rtl/>
        </w:rPr>
        <w:t>גוטליב</w:t>
      </w:r>
      <w:r>
        <w:rPr>
          <w:rFonts w:hint="cs"/>
          <w:rtl/>
        </w:rPr>
        <w:t>,</w:t>
      </w:r>
      <w:r w:rsidRPr="003B1105">
        <w:rPr>
          <w:rtl/>
        </w:rPr>
        <w:t xml:space="preserve"> </w:t>
      </w:r>
      <w:bookmarkStart w:id="20102" w:name="_ETM_Q26_640540"/>
      <w:bookmarkEnd w:id="20102"/>
      <w:r w:rsidRPr="003B1105">
        <w:rPr>
          <w:rtl/>
        </w:rPr>
        <w:t>גברתי</w:t>
      </w:r>
      <w:r>
        <w:rPr>
          <w:rFonts w:hint="cs"/>
          <w:rtl/>
        </w:rPr>
        <w:t>,</w:t>
      </w:r>
      <w:r w:rsidRPr="003B1105">
        <w:rPr>
          <w:rtl/>
        </w:rPr>
        <w:t xml:space="preserve"> </w:t>
      </w:r>
      <w:bookmarkStart w:id="20103" w:name="_ETM_Q26_642030"/>
      <w:bookmarkEnd w:id="20103"/>
      <w:r w:rsidRPr="003B1105">
        <w:rPr>
          <w:rtl/>
        </w:rPr>
        <w:t>ואחרי</w:t>
      </w:r>
      <w:bookmarkStart w:id="20104" w:name="_ETM_Q26_642930"/>
      <w:bookmarkEnd w:id="20104"/>
      <w:r w:rsidRPr="003B1105">
        <w:rPr>
          <w:rtl/>
        </w:rPr>
        <w:t>ה</w:t>
      </w:r>
      <w:r>
        <w:rPr>
          <w:rFonts w:hint="cs"/>
          <w:rtl/>
        </w:rPr>
        <w:t xml:space="preserve"> </w:t>
      </w:r>
      <w:r>
        <w:rPr>
          <w:rFonts w:hint="eastAsia"/>
          <w:rtl/>
        </w:rPr>
        <w:t>–</w:t>
      </w:r>
      <w:r>
        <w:rPr>
          <w:rFonts w:hint="cs"/>
          <w:rtl/>
        </w:rPr>
        <w:t xml:space="preserve"> </w:t>
      </w:r>
      <w:r w:rsidRPr="003B1105">
        <w:rPr>
          <w:rtl/>
        </w:rPr>
        <w:t xml:space="preserve">סימון </w:t>
      </w:r>
      <w:bookmarkStart w:id="20105" w:name="_ETM_Q26_644860"/>
      <w:bookmarkEnd w:id="20105"/>
      <w:r w:rsidRPr="003B1105">
        <w:rPr>
          <w:rtl/>
        </w:rPr>
        <w:t>דוידסון</w:t>
      </w:r>
      <w:r>
        <w:rPr>
          <w:rFonts w:hint="cs"/>
          <w:rtl/>
        </w:rPr>
        <w:t>,</w:t>
      </w:r>
      <w:r w:rsidRPr="003B1105">
        <w:rPr>
          <w:rtl/>
        </w:rPr>
        <w:t xml:space="preserve"> </w:t>
      </w:r>
      <w:bookmarkStart w:id="20106" w:name="_ETM_Q26_647190"/>
      <w:bookmarkEnd w:id="20106"/>
      <w:r w:rsidRPr="003B1105">
        <w:rPr>
          <w:rtl/>
        </w:rPr>
        <w:t xml:space="preserve">וחברת </w:t>
      </w:r>
      <w:bookmarkStart w:id="20107" w:name="_ETM_Q26_647670"/>
      <w:bookmarkEnd w:id="20107"/>
      <w:r w:rsidRPr="003B1105">
        <w:rPr>
          <w:rtl/>
        </w:rPr>
        <w:t xml:space="preserve">הכנסת </w:t>
      </w:r>
      <w:bookmarkStart w:id="20108" w:name="_ETM_Q26_648090"/>
      <w:bookmarkEnd w:id="20108"/>
      <w:r w:rsidRPr="003B1105">
        <w:rPr>
          <w:rtl/>
        </w:rPr>
        <w:t xml:space="preserve">שלי </w:t>
      </w:r>
      <w:bookmarkStart w:id="20109" w:name="_ETM_Q26_648870"/>
      <w:bookmarkEnd w:id="20109"/>
      <w:r w:rsidRPr="003B1105">
        <w:rPr>
          <w:rtl/>
        </w:rPr>
        <w:t xml:space="preserve">טל </w:t>
      </w:r>
      <w:bookmarkStart w:id="20110" w:name="_ETM_Q26_649110"/>
      <w:bookmarkEnd w:id="20110"/>
      <w:r>
        <w:rPr>
          <w:rFonts w:hint="cs"/>
          <w:rtl/>
        </w:rPr>
        <w:t>מירון</w:t>
      </w:r>
      <w:r w:rsidRPr="003B1105">
        <w:rPr>
          <w:rtl/>
        </w:rPr>
        <w:t xml:space="preserve"> </w:t>
      </w:r>
      <w:bookmarkStart w:id="20111" w:name="_ETM_Q26_649489"/>
      <w:bookmarkEnd w:id="20111"/>
      <w:r w:rsidRPr="003B1105">
        <w:rPr>
          <w:rtl/>
        </w:rPr>
        <w:t xml:space="preserve">לאחר </w:t>
      </w:r>
      <w:bookmarkStart w:id="20112" w:name="_ETM_Q26_649939"/>
      <w:bookmarkEnd w:id="20112"/>
      <w:r w:rsidRPr="003B1105">
        <w:rPr>
          <w:rtl/>
        </w:rPr>
        <w:t>מכן</w:t>
      </w:r>
      <w:r>
        <w:rPr>
          <w:rFonts w:hint="cs"/>
          <w:rtl/>
        </w:rPr>
        <w:t>.</w:t>
      </w:r>
      <w:r w:rsidRPr="003B1105">
        <w:rPr>
          <w:rtl/>
        </w:rPr>
        <w:t xml:space="preserve"> </w:t>
      </w:r>
      <w:bookmarkStart w:id="20113" w:name="_ETM_Q26_655829"/>
      <w:bookmarkEnd w:id="20113"/>
    </w:p>
    <w:p w:rsidR="00DA3A44" w:rsidRDefault="00DA3A44" w:rsidP="008B62B4">
      <w:pPr>
        <w:rPr>
          <w:rtl/>
        </w:rPr>
      </w:pPr>
    </w:p>
    <w:p w:rsidR="00DA3A44" w:rsidRDefault="00DA3A44" w:rsidP="008B62B4">
      <w:pPr>
        <w:pStyle w:val="a4"/>
        <w:keepNext/>
        <w:rPr>
          <w:rtl/>
        </w:rPr>
      </w:pPr>
      <w:bookmarkStart w:id="20114" w:name="_ETM_Q26_651366"/>
      <w:bookmarkStart w:id="20115" w:name="_ETM_Q26_651457"/>
      <w:bookmarkStart w:id="20116" w:name="ET_speaker_6345_8"/>
      <w:bookmarkEnd w:id="20114"/>
      <w:bookmarkEnd w:id="20115"/>
      <w:r w:rsidRPr="00836092">
        <w:rPr>
          <w:rStyle w:val="TagStyle"/>
          <w:rtl/>
        </w:rPr>
        <w:t xml:space="preserve">&lt;&lt; דובר &gt;&gt; </w:t>
      </w:r>
      <w:bookmarkStart w:id="20117" w:name="_Toc152790343"/>
      <w:bookmarkStart w:id="20118" w:name="_Toc152790652"/>
      <w:r>
        <w:rPr>
          <w:rtl/>
        </w:rPr>
        <w:t>טלי גוטליב (הליכוד):</w:t>
      </w:r>
      <w:bookmarkEnd w:id="20117"/>
      <w:bookmarkEnd w:id="20118"/>
      <w:r w:rsidRPr="00836092">
        <w:rPr>
          <w:rStyle w:val="TagStyle"/>
          <w:rtl/>
        </w:rPr>
        <w:t xml:space="preserve"> &lt;&lt; דובר &gt;&gt;</w:t>
      </w:r>
      <w:r>
        <w:rPr>
          <w:rtl/>
        </w:rPr>
        <w:t xml:space="preserve">   </w:t>
      </w:r>
      <w:bookmarkEnd w:id="20116"/>
    </w:p>
    <w:p w:rsidR="00DA3A44" w:rsidRDefault="00DA3A44" w:rsidP="008B62B4">
      <w:pPr>
        <w:rPr>
          <w:rtl/>
        </w:rPr>
      </w:pPr>
    </w:p>
    <w:p w:rsidR="00DA3A44" w:rsidRDefault="00DA3A44" w:rsidP="00CF27C3">
      <w:pPr>
        <w:rPr>
          <w:rtl/>
        </w:rPr>
      </w:pPr>
      <w:bookmarkStart w:id="20119" w:name="_ETM_Q26_665300"/>
      <w:bookmarkEnd w:id="20119"/>
      <w:r w:rsidRPr="003B1105">
        <w:rPr>
          <w:rtl/>
        </w:rPr>
        <w:t xml:space="preserve">עם </w:t>
      </w:r>
      <w:bookmarkStart w:id="20120" w:name="_ETM_Q26_665480"/>
      <w:bookmarkEnd w:id="20120"/>
      <w:r w:rsidRPr="003B1105">
        <w:rPr>
          <w:rtl/>
        </w:rPr>
        <w:t>ישראל</w:t>
      </w:r>
      <w:r>
        <w:rPr>
          <w:rFonts w:hint="cs"/>
          <w:rtl/>
        </w:rPr>
        <w:t>,</w:t>
      </w:r>
      <w:r w:rsidRPr="003B1105">
        <w:rPr>
          <w:rtl/>
        </w:rPr>
        <w:t xml:space="preserve"> </w:t>
      </w:r>
      <w:bookmarkStart w:id="20121" w:name="_ETM_Q26_667239"/>
      <w:bookmarkEnd w:id="20121"/>
      <w:r w:rsidRPr="003B1105">
        <w:rPr>
          <w:rtl/>
        </w:rPr>
        <w:t xml:space="preserve">רציתי </w:t>
      </w:r>
      <w:bookmarkStart w:id="20122" w:name="_ETM_Q26_667569"/>
      <w:bookmarkEnd w:id="20122"/>
      <w:r w:rsidRPr="003B1105">
        <w:rPr>
          <w:rtl/>
        </w:rPr>
        <w:t xml:space="preserve">לומר </w:t>
      </w:r>
      <w:bookmarkStart w:id="20123" w:name="_ETM_Q26_667810"/>
      <w:bookmarkEnd w:id="20123"/>
      <w:r w:rsidRPr="003B1105">
        <w:rPr>
          <w:rtl/>
        </w:rPr>
        <w:t xml:space="preserve">לכם </w:t>
      </w:r>
      <w:bookmarkStart w:id="20124" w:name="_ETM_Q26_668079"/>
      <w:bookmarkEnd w:id="20124"/>
      <w:r w:rsidRPr="003B1105">
        <w:rPr>
          <w:rtl/>
        </w:rPr>
        <w:t>משהו</w:t>
      </w:r>
      <w:r>
        <w:rPr>
          <w:rFonts w:hint="cs"/>
          <w:rtl/>
        </w:rPr>
        <w:t>.</w:t>
      </w:r>
      <w:r w:rsidRPr="003B1105">
        <w:rPr>
          <w:rtl/>
        </w:rPr>
        <w:t xml:space="preserve"> </w:t>
      </w:r>
      <w:bookmarkStart w:id="20125" w:name="_ETM_Q26_668590"/>
      <w:bookmarkEnd w:id="20125"/>
      <w:r w:rsidRPr="003B1105">
        <w:rPr>
          <w:rtl/>
        </w:rPr>
        <w:t>תראו</w:t>
      </w:r>
      <w:r>
        <w:rPr>
          <w:rFonts w:hint="cs"/>
          <w:rtl/>
        </w:rPr>
        <w:t>,</w:t>
      </w:r>
      <w:r w:rsidRPr="003B1105">
        <w:rPr>
          <w:rtl/>
        </w:rPr>
        <w:t xml:space="preserve"> </w:t>
      </w:r>
      <w:bookmarkStart w:id="20126" w:name="_ETM_Q26_668829"/>
      <w:bookmarkEnd w:id="20126"/>
      <w:r w:rsidRPr="003B1105">
        <w:rPr>
          <w:rtl/>
        </w:rPr>
        <w:t xml:space="preserve">קיבלתי </w:t>
      </w:r>
      <w:bookmarkStart w:id="20127" w:name="_ETM_Q26_669280"/>
      <w:bookmarkEnd w:id="20127"/>
      <w:r w:rsidRPr="003B1105">
        <w:rPr>
          <w:rtl/>
        </w:rPr>
        <w:t xml:space="preserve">היום </w:t>
      </w:r>
      <w:bookmarkStart w:id="20128" w:name="_ETM_Q26_670150"/>
      <w:bookmarkEnd w:id="20128"/>
      <w:r w:rsidRPr="003B1105">
        <w:rPr>
          <w:rtl/>
        </w:rPr>
        <w:t>תלונה</w:t>
      </w:r>
      <w:r>
        <w:rPr>
          <w:rFonts w:hint="cs"/>
          <w:rtl/>
        </w:rPr>
        <w:t>.</w:t>
      </w:r>
      <w:r w:rsidRPr="003B1105">
        <w:rPr>
          <w:rtl/>
        </w:rPr>
        <w:t xml:space="preserve"> </w:t>
      </w:r>
      <w:bookmarkStart w:id="20129" w:name="_ETM_Q26_671500"/>
      <w:bookmarkEnd w:id="20129"/>
      <w:r w:rsidRPr="003B1105">
        <w:rPr>
          <w:rtl/>
        </w:rPr>
        <w:t xml:space="preserve">הוגשה </w:t>
      </w:r>
      <w:bookmarkStart w:id="20130" w:name="_ETM_Q26_671920"/>
      <w:bookmarkEnd w:id="20130"/>
      <w:r w:rsidRPr="003B1105">
        <w:rPr>
          <w:rtl/>
        </w:rPr>
        <w:t xml:space="preserve">נגדי </w:t>
      </w:r>
      <w:bookmarkStart w:id="20131" w:name="_ETM_Q26_672220"/>
      <w:bookmarkEnd w:id="20131"/>
      <w:r w:rsidRPr="003B1105">
        <w:rPr>
          <w:rtl/>
        </w:rPr>
        <w:t xml:space="preserve">תלונה </w:t>
      </w:r>
      <w:bookmarkStart w:id="20132" w:name="_ETM_Q26_672819"/>
      <w:bookmarkEnd w:id="20132"/>
      <w:r w:rsidRPr="003B1105">
        <w:rPr>
          <w:rtl/>
        </w:rPr>
        <w:t xml:space="preserve">על </w:t>
      </w:r>
      <w:bookmarkStart w:id="20133" w:name="_ETM_Q26_672970"/>
      <w:bookmarkEnd w:id="20133"/>
      <w:r w:rsidRPr="003B1105">
        <w:rPr>
          <w:rtl/>
        </w:rPr>
        <w:t>ידי</w:t>
      </w:r>
      <w:r>
        <w:rPr>
          <w:rFonts w:hint="cs"/>
          <w:rtl/>
        </w:rPr>
        <w:t xml:space="preserve"> כל חברי</w:t>
      </w:r>
      <w:r w:rsidRPr="003B1105">
        <w:rPr>
          <w:rtl/>
        </w:rPr>
        <w:t xml:space="preserve"> </w:t>
      </w:r>
      <w:bookmarkStart w:id="20134" w:name="_ETM_Q26_675010"/>
      <w:bookmarkEnd w:id="20134"/>
      <w:r w:rsidRPr="003B1105">
        <w:rPr>
          <w:rtl/>
        </w:rPr>
        <w:t xml:space="preserve">סיעת </w:t>
      </w:r>
      <w:bookmarkStart w:id="20135" w:name="_ETM_Q26_675909"/>
      <w:bookmarkEnd w:id="20135"/>
      <w:r w:rsidRPr="003B1105">
        <w:rPr>
          <w:rtl/>
        </w:rPr>
        <w:t>חד"ש</w:t>
      </w:r>
      <w:bookmarkStart w:id="20136" w:name="_ETM_Q26_676659"/>
      <w:bookmarkEnd w:id="20136"/>
      <w:r>
        <w:rPr>
          <w:rFonts w:hint="cs"/>
          <w:rtl/>
        </w:rPr>
        <w:t>-</w:t>
      </w:r>
      <w:r w:rsidRPr="003B1105">
        <w:rPr>
          <w:rtl/>
        </w:rPr>
        <w:t>תע"ל</w:t>
      </w:r>
      <w:r>
        <w:rPr>
          <w:rFonts w:hint="cs"/>
          <w:rtl/>
        </w:rPr>
        <w:t>.</w:t>
      </w:r>
      <w:r w:rsidRPr="003B1105">
        <w:rPr>
          <w:rtl/>
        </w:rPr>
        <w:t xml:space="preserve"> </w:t>
      </w:r>
      <w:bookmarkStart w:id="20137" w:name="_ETM_Q26_677840"/>
      <w:bookmarkStart w:id="20138" w:name="_ETM_Q26_678110"/>
      <w:bookmarkStart w:id="20139" w:name="_ETM_Q26_678579"/>
      <w:bookmarkEnd w:id="20137"/>
      <w:bookmarkEnd w:id="20138"/>
      <w:bookmarkEnd w:id="20139"/>
      <w:r>
        <w:rPr>
          <w:rFonts w:hint="cs"/>
          <w:rtl/>
        </w:rPr>
        <w:t xml:space="preserve">את הנאום </w:t>
      </w:r>
      <w:bookmarkStart w:id="20140" w:name="_ETM_Q26_677084"/>
      <w:bookmarkEnd w:id="20140"/>
      <w:r w:rsidRPr="003B1105">
        <w:rPr>
          <w:rtl/>
        </w:rPr>
        <w:t xml:space="preserve">השני </w:t>
      </w:r>
      <w:bookmarkStart w:id="20141" w:name="_ETM_Q26_678879"/>
      <w:bookmarkEnd w:id="20141"/>
      <w:r w:rsidRPr="003B1105">
        <w:rPr>
          <w:rtl/>
        </w:rPr>
        <w:t>שלי</w:t>
      </w:r>
      <w:r>
        <w:rPr>
          <w:rFonts w:hint="cs"/>
          <w:rtl/>
        </w:rPr>
        <w:t xml:space="preserve"> אני</w:t>
      </w:r>
      <w:r w:rsidRPr="003B1105">
        <w:rPr>
          <w:rtl/>
        </w:rPr>
        <w:t xml:space="preserve"> </w:t>
      </w:r>
      <w:bookmarkStart w:id="20142" w:name="_ETM_Q26_679090"/>
      <w:bookmarkEnd w:id="20142"/>
      <w:r>
        <w:rPr>
          <w:rFonts w:hint="cs"/>
          <w:rtl/>
        </w:rPr>
        <w:t>א</w:t>
      </w:r>
      <w:r w:rsidRPr="003B1105">
        <w:rPr>
          <w:rtl/>
        </w:rPr>
        <w:t xml:space="preserve">קדיש </w:t>
      </w:r>
      <w:bookmarkStart w:id="20143" w:name="_ETM_Q26_679329"/>
      <w:bookmarkEnd w:id="20143"/>
      <w:r w:rsidRPr="003B1105">
        <w:rPr>
          <w:rtl/>
        </w:rPr>
        <w:t>לתקציב</w:t>
      </w:r>
      <w:r>
        <w:rPr>
          <w:rFonts w:hint="cs"/>
          <w:rtl/>
        </w:rPr>
        <w:t>, אבל</w:t>
      </w:r>
      <w:r w:rsidRPr="003B1105">
        <w:rPr>
          <w:rtl/>
        </w:rPr>
        <w:t xml:space="preserve"> </w:t>
      </w:r>
      <w:bookmarkStart w:id="20144" w:name="_ETM_Q26_679750"/>
      <w:bookmarkStart w:id="20145" w:name="_ETM_Q26_679840"/>
      <w:bookmarkEnd w:id="20144"/>
      <w:bookmarkEnd w:id="20145"/>
      <w:r w:rsidRPr="003B1105">
        <w:rPr>
          <w:rtl/>
        </w:rPr>
        <w:t xml:space="preserve">עכשיו </w:t>
      </w:r>
      <w:bookmarkStart w:id="20146" w:name="_ETM_Q26_680049"/>
      <w:bookmarkEnd w:id="20146"/>
      <w:r w:rsidRPr="003B1105">
        <w:rPr>
          <w:rtl/>
        </w:rPr>
        <w:t xml:space="preserve">אני </w:t>
      </w:r>
      <w:bookmarkStart w:id="20147" w:name="_ETM_Q26_680200"/>
      <w:bookmarkEnd w:id="20147"/>
      <w:r w:rsidRPr="003B1105">
        <w:rPr>
          <w:rtl/>
        </w:rPr>
        <w:t xml:space="preserve">רוצה </w:t>
      </w:r>
      <w:bookmarkStart w:id="20148" w:name="_ETM_Q26_680470"/>
      <w:bookmarkEnd w:id="20148"/>
      <w:r w:rsidRPr="003B1105">
        <w:rPr>
          <w:rtl/>
        </w:rPr>
        <w:t xml:space="preserve">להראות </w:t>
      </w:r>
      <w:bookmarkStart w:id="20149" w:name="_ETM_Q26_680769"/>
      <w:bookmarkEnd w:id="20149"/>
      <w:r w:rsidRPr="003B1105">
        <w:rPr>
          <w:rtl/>
        </w:rPr>
        <w:t xml:space="preserve">לכם </w:t>
      </w:r>
      <w:bookmarkStart w:id="20150" w:name="_ETM_Q26_681040"/>
      <w:bookmarkEnd w:id="20150"/>
      <w:r w:rsidRPr="003B1105">
        <w:rPr>
          <w:rtl/>
        </w:rPr>
        <w:t xml:space="preserve">מה </w:t>
      </w:r>
      <w:bookmarkStart w:id="20151" w:name="_ETM_Q26_681159"/>
      <w:bookmarkEnd w:id="20151"/>
      <w:r w:rsidRPr="003B1105">
        <w:rPr>
          <w:rtl/>
        </w:rPr>
        <w:t xml:space="preserve">זה </w:t>
      </w:r>
      <w:bookmarkStart w:id="20152" w:name="_ETM_Q26_681730"/>
      <w:bookmarkEnd w:id="20152"/>
      <w:r w:rsidRPr="003B1105">
        <w:rPr>
          <w:rtl/>
        </w:rPr>
        <w:t xml:space="preserve">תעוזה </w:t>
      </w:r>
      <w:bookmarkStart w:id="20153" w:name="_ETM_Q26_682749"/>
      <w:bookmarkEnd w:id="20153"/>
      <w:r w:rsidRPr="003B1105">
        <w:rPr>
          <w:rtl/>
        </w:rPr>
        <w:t xml:space="preserve">של </w:t>
      </w:r>
      <w:bookmarkStart w:id="20154" w:name="_ETM_Q26_682959"/>
      <w:bookmarkEnd w:id="20154"/>
      <w:r w:rsidRPr="003B1105">
        <w:rPr>
          <w:rtl/>
        </w:rPr>
        <w:t xml:space="preserve">תומכי </w:t>
      </w:r>
      <w:bookmarkStart w:id="20155" w:name="_ETM_Q26_683349"/>
      <w:bookmarkEnd w:id="20155"/>
      <w:r w:rsidRPr="003B1105">
        <w:rPr>
          <w:rtl/>
        </w:rPr>
        <w:t xml:space="preserve">טרור </w:t>
      </w:r>
      <w:bookmarkStart w:id="20156" w:name="_ETM_Q26_683709"/>
      <w:bookmarkEnd w:id="20156"/>
      <w:r w:rsidRPr="003B1105">
        <w:rPr>
          <w:rtl/>
        </w:rPr>
        <w:t xml:space="preserve">בכנסת </w:t>
      </w:r>
      <w:bookmarkStart w:id="20157" w:name="_ETM_Q26_684129"/>
      <w:bookmarkEnd w:id="20157"/>
      <w:r w:rsidRPr="003B1105">
        <w:rPr>
          <w:rtl/>
        </w:rPr>
        <w:t>ישראל</w:t>
      </w:r>
      <w:r>
        <w:rPr>
          <w:rFonts w:hint="cs"/>
          <w:rtl/>
        </w:rPr>
        <w:t>.</w:t>
      </w:r>
      <w:r w:rsidRPr="003B1105">
        <w:rPr>
          <w:rtl/>
        </w:rPr>
        <w:t xml:space="preserve"> </w:t>
      </w:r>
      <w:bookmarkStart w:id="20158" w:name="_ETM_Q26_684519"/>
      <w:bookmarkEnd w:id="20158"/>
      <w:r>
        <w:rPr>
          <w:rFonts w:hint="cs"/>
          <w:rtl/>
        </w:rPr>
        <w:t>1.</w:t>
      </w:r>
      <w:r w:rsidRPr="003B1105">
        <w:rPr>
          <w:rtl/>
        </w:rPr>
        <w:t xml:space="preserve"> </w:t>
      </w:r>
      <w:bookmarkStart w:id="20159" w:name="_ETM_Q26_684799"/>
      <w:bookmarkStart w:id="20160" w:name="_ETM_Q26_685400"/>
      <w:bookmarkEnd w:id="20159"/>
      <w:bookmarkEnd w:id="20160"/>
      <w:r w:rsidRPr="003B1105">
        <w:rPr>
          <w:rtl/>
        </w:rPr>
        <w:t xml:space="preserve">מותר </w:t>
      </w:r>
      <w:bookmarkStart w:id="20161" w:name="_ETM_Q26_685819"/>
      <w:bookmarkEnd w:id="20161"/>
      <w:r w:rsidRPr="003B1105">
        <w:rPr>
          <w:rtl/>
        </w:rPr>
        <w:t xml:space="preserve">לומר </w:t>
      </w:r>
      <w:bookmarkStart w:id="20162" w:name="_ETM_Q26_686239"/>
      <w:bookmarkEnd w:id="20162"/>
      <w:r>
        <w:rPr>
          <w:rFonts w:hint="cs"/>
          <w:rtl/>
        </w:rPr>
        <w:t>"</w:t>
      </w:r>
      <w:r w:rsidRPr="003B1105">
        <w:rPr>
          <w:rtl/>
        </w:rPr>
        <w:t xml:space="preserve">תומך </w:t>
      </w:r>
      <w:bookmarkStart w:id="20163" w:name="_ETM_Q26_686659"/>
      <w:bookmarkEnd w:id="20163"/>
      <w:r w:rsidRPr="003B1105">
        <w:rPr>
          <w:rtl/>
        </w:rPr>
        <w:t>טרור</w:t>
      </w:r>
      <w:r>
        <w:rPr>
          <w:rFonts w:hint="cs"/>
          <w:rtl/>
        </w:rPr>
        <w:t>"</w:t>
      </w:r>
      <w:r w:rsidRPr="003B1105">
        <w:rPr>
          <w:rtl/>
        </w:rPr>
        <w:t xml:space="preserve"> </w:t>
      </w:r>
      <w:bookmarkStart w:id="20164" w:name="_ETM_Q26_686930"/>
      <w:bookmarkEnd w:id="20164"/>
      <w:r w:rsidRPr="003B1105">
        <w:rPr>
          <w:rtl/>
        </w:rPr>
        <w:t xml:space="preserve">בכנסת </w:t>
      </w:r>
      <w:bookmarkStart w:id="20165" w:name="_ETM_Q26_687319"/>
      <w:bookmarkEnd w:id="20165"/>
      <w:r w:rsidRPr="003B1105">
        <w:rPr>
          <w:rtl/>
        </w:rPr>
        <w:t>ישראל</w:t>
      </w:r>
      <w:r>
        <w:rPr>
          <w:rFonts w:hint="cs"/>
          <w:rtl/>
        </w:rPr>
        <w:t>.</w:t>
      </w:r>
      <w:r w:rsidRPr="003B1105">
        <w:rPr>
          <w:rtl/>
        </w:rPr>
        <w:t xml:space="preserve"> </w:t>
      </w:r>
      <w:bookmarkStart w:id="20166" w:name="_ETM_Q26_687989"/>
      <w:bookmarkEnd w:id="20166"/>
      <w:r w:rsidRPr="003B1105">
        <w:rPr>
          <w:rtl/>
        </w:rPr>
        <w:t xml:space="preserve">אחמד </w:t>
      </w:r>
      <w:bookmarkStart w:id="20167" w:name="_ETM_Q26_688349"/>
      <w:bookmarkEnd w:id="20167"/>
      <w:r w:rsidRPr="003B1105">
        <w:rPr>
          <w:rtl/>
        </w:rPr>
        <w:t xml:space="preserve">טיבי </w:t>
      </w:r>
      <w:bookmarkStart w:id="20168" w:name="_ETM_Q26_688620"/>
      <w:bookmarkEnd w:id="20168"/>
      <w:r w:rsidRPr="003B1105">
        <w:rPr>
          <w:rtl/>
        </w:rPr>
        <w:t xml:space="preserve">רשם </w:t>
      </w:r>
      <w:bookmarkStart w:id="20169" w:name="_ETM_Q26_688919"/>
      <w:bookmarkEnd w:id="20169"/>
      <w:r w:rsidRPr="003B1105">
        <w:rPr>
          <w:rtl/>
        </w:rPr>
        <w:t xml:space="preserve">שאסור </w:t>
      </w:r>
      <w:bookmarkStart w:id="20170" w:name="_ETM_Q26_689310"/>
      <w:bookmarkEnd w:id="20170"/>
      <w:r w:rsidRPr="003B1105">
        <w:rPr>
          <w:rtl/>
        </w:rPr>
        <w:t xml:space="preserve">לומר </w:t>
      </w:r>
      <w:bookmarkStart w:id="20171" w:name="_ETM_Q26_689519"/>
      <w:bookmarkEnd w:id="20171"/>
      <w:r w:rsidRPr="003B1105">
        <w:rPr>
          <w:rtl/>
        </w:rPr>
        <w:t xml:space="preserve">את </w:t>
      </w:r>
      <w:bookmarkStart w:id="20172" w:name="_ETM_Q26_689609"/>
      <w:bookmarkEnd w:id="20172"/>
      <w:r w:rsidRPr="003B1105">
        <w:rPr>
          <w:rtl/>
        </w:rPr>
        <w:t xml:space="preserve">זה </w:t>
      </w:r>
      <w:bookmarkStart w:id="20173" w:name="_ETM_Q26_689700"/>
      <w:bookmarkEnd w:id="20173"/>
      <w:r w:rsidRPr="003B1105">
        <w:rPr>
          <w:rtl/>
        </w:rPr>
        <w:t xml:space="preserve">על </w:t>
      </w:r>
      <w:bookmarkStart w:id="20174" w:name="_ETM_Q26_689760"/>
      <w:bookmarkEnd w:id="20174"/>
      <w:r w:rsidRPr="003B1105">
        <w:rPr>
          <w:rtl/>
        </w:rPr>
        <w:t xml:space="preserve">פי </w:t>
      </w:r>
      <w:bookmarkStart w:id="20175" w:name="_ETM_Q26_689909"/>
      <w:bookmarkEnd w:id="20175"/>
      <w:r w:rsidRPr="003B1105">
        <w:rPr>
          <w:rtl/>
        </w:rPr>
        <w:t xml:space="preserve">כללי </w:t>
      </w:r>
      <w:bookmarkStart w:id="20176" w:name="_ETM_Q26_690159"/>
      <w:bookmarkEnd w:id="20176"/>
      <w:r>
        <w:rPr>
          <w:rFonts w:hint="cs"/>
          <w:rtl/>
        </w:rPr>
        <w:t>האתיקה.</w:t>
      </w:r>
      <w:r w:rsidRPr="003B1105">
        <w:rPr>
          <w:rtl/>
        </w:rPr>
        <w:t xml:space="preserve"> </w:t>
      </w:r>
      <w:bookmarkStart w:id="20177" w:name="_ETM_Q26_690309"/>
      <w:bookmarkStart w:id="20178" w:name="_ETM_Q26_690760"/>
      <w:bookmarkEnd w:id="20177"/>
      <w:bookmarkEnd w:id="20178"/>
      <w:r w:rsidRPr="003B1105">
        <w:rPr>
          <w:rtl/>
        </w:rPr>
        <w:t xml:space="preserve">מותר </w:t>
      </w:r>
      <w:bookmarkStart w:id="20179" w:name="_ETM_Q26_691239"/>
      <w:bookmarkEnd w:id="20179"/>
      <w:r w:rsidRPr="003B1105">
        <w:rPr>
          <w:rtl/>
        </w:rPr>
        <w:t xml:space="preserve">גם </w:t>
      </w:r>
      <w:bookmarkStart w:id="20180" w:name="_ETM_Q26_691419"/>
      <w:bookmarkEnd w:id="20180"/>
      <w:r w:rsidRPr="003B1105">
        <w:rPr>
          <w:rtl/>
        </w:rPr>
        <w:t>מותר</w:t>
      </w:r>
      <w:r>
        <w:rPr>
          <w:rFonts w:hint="cs"/>
          <w:rtl/>
        </w:rPr>
        <w:t>.</w:t>
      </w:r>
      <w:r w:rsidRPr="003B1105">
        <w:rPr>
          <w:rtl/>
        </w:rPr>
        <w:t xml:space="preserve"> </w:t>
      </w:r>
      <w:bookmarkStart w:id="20181" w:name="_ETM_Q26_692179"/>
      <w:bookmarkEnd w:id="20181"/>
      <w:r w:rsidRPr="003B1105">
        <w:rPr>
          <w:rtl/>
        </w:rPr>
        <w:t xml:space="preserve">אם </w:t>
      </w:r>
      <w:bookmarkStart w:id="20182" w:name="_ETM_Q26_692299"/>
      <w:bookmarkEnd w:id="20182"/>
      <w:r w:rsidRPr="003B1105">
        <w:rPr>
          <w:rtl/>
        </w:rPr>
        <w:t xml:space="preserve">היה </w:t>
      </w:r>
      <w:bookmarkStart w:id="20183" w:name="_ETM_Q26_692450"/>
      <w:bookmarkEnd w:id="20183"/>
      <w:r w:rsidRPr="003B1105">
        <w:rPr>
          <w:rtl/>
        </w:rPr>
        <w:t>מותר</w:t>
      </w:r>
      <w:r>
        <w:rPr>
          <w:rFonts w:hint="cs"/>
          <w:rtl/>
        </w:rPr>
        <w:t>,</w:t>
      </w:r>
      <w:r w:rsidRPr="003B1105">
        <w:rPr>
          <w:rtl/>
        </w:rPr>
        <w:t xml:space="preserve"> </w:t>
      </w:r>
      <w:bookmarkStart w:id="20184" w:name="_ETM_Q26_692780"/>
      <w:bookmarkEnd w:id="20184"/>
      <w:r w:rsidRPr="003B1105">
        <w:rPr>
          <w:rtl/>
        </w:rPr>
        <w:t>נגיד</w:t>
      </w:r>
      <w:r>
        <w:rPr>
          <w:rFonts w:hint="cs"/>
          <w:rtl/>
        </w:rPr>
        <w:t>,</w:t>
      </w:r>
      <w:r w:rsidRPr="003B1105">
        <w:rPr>
          <w:rtl/>
        </w:rPr>
        <w:t xml:space="preserve"> </w:t>
      </w:r>
      <w:bookmarkStart w:id="20185" w:name="_ETM_Q26_693079"/>
      <w:bookmarkEnd w:id="20185"/>
      <w:r w:rsidRPr="003B1105">
        <w:rPr>
          <w:rtl/>
        </w:rPr>
        <w:t xml:space="preserve">להשתמש </w:t>
      </w:r>
      <w:bookmarkStart w:id="20186" w:name="_ETM_Q26_693469"/>
      <w:bookmarkEnd w:id="20186"/>
      <w:r w:rsidRPr="003B1105">
        <w:rPr>
          <w:rtl/>
        </w:rPr>
        <w:t xml:space="preserve">במילה </w:t>
      </w:r>
      <w:bookmarkStart w:id="20187" w:name="_ETM_Q26_693739"/>
      <w:bookmarkEnd w:id="20187"/>
      <w:r>
        <w:rPr>
          <w:rFonts w:hint="cs"/>
          <w:rtl/>
        </w:rPr>
        <w:t>"</w:t>
      </w:r>
      <w:r w:rsidRPr="003B1105">
        <w:rPr>
          <w:rtl/>
        </w:rPr>
        <w:t>טרוריסטים</w:t>
      </w:r>
      <w:r>
        <w:rPr>
          <w:rFonts w:hint="cs"/>
          <w:rtl/>
        </w:rPr>
        <w:t>",</w:t>
      </w:r>
      <w:r w:rsidRPr="003B1105">
        <w:rPr>
          <w:rtl/>
        </w:rPr>
        <w:t xml:space="preserve"> </w:t>
      </w:r>
      <w:bookmarkStart w:id="20188" w:name="_ETM_Q26_694970"/>
      <w:bookmarkEnd w:id="20188"/>
      <w:r w:rsidRPr="003B1105">
        <w:rPr>
          <w:rtl/>
        </w:rPr>
        <w:t xml:space="preserve">אולי </w:t>
      </w:r>
      <w:bookmarkStart w:id="20189" w:name="_ETM_Q26_696410"/>
      <w:bookmarkEnd w:id="20189"/>
      <w:r>
        <w:rPr>
          <w:rFonts w:hint="cs"/>
          <w:rtl/>
        </w:rPr>
        <w:t>הייתי מ</w:t>
      </w:r>
      <w:r w:rsidRPr="003B1105">
        <w:rPr>
          <w:rtl/>
        </w:rPr>
        <w:t>שתמש</w:t>
      </w:r>
      <w:r>
        <w:rPr>
          <w:rFonts w:hint="cs"/>
          <w:rtl/>
        </w:rPr>
        <w:t>ת במילה הזאת</w:t>
      </w:r>
      <w:r w:rsidR="00CF27C3">
        <w:rPr>
          <w:rFonts w:hint="cs"/>
          <w:rtl/>
        </w:rPr>
        <w:t>,</w:t>
      </w:r>
      <w:r>
        <w:rPr>
          <w:rFonts w:hint="cs"/>
          <w:rtl/>
        </w:rPr>
        <w:t xml:space="preserve"> </w:t>
      </w:r>
      <w:r w:rsidRPr="003B1105">
        <w:rPr>
          <w:rtl/>
        </w:rPr>
        <w:t xml:space="preserve">אבל </w:t>
      </w:r>
      <w:bookmarkStart w:id="20190" w:name="_ETM_Q26_696530"/>
      <w:bookmarkEnd w:id="20190"/>
      <w:r w:rsidRPr="003B1105">
        <w:rPr>
          <w:rtl/>
        </w:rPr>
        <w:t xml:space="preserve">אני </w:t>
      </w:r>
      <w:bookmarkStart w:id="20191" w:name="_ETM_Q26_696650"/>
      <w:bookmarkEnd w:id="20191"/>
      <w:r w:rsidRPr="003B1105">
        <w:rPr>
          <w:rtl/>
        </w:rPr>
        <w:t xml:space="preserve">לא </w:t>
      </w:r>
      <w:bookmarkStart w:id="20192" w:name="_ETM_Q26_696830"/>
      <w:bookmarkEnd w:id="20192"/>
      <w:r w:rsidRPr="003B1105">
        <w:rPr>
          <w:rtl/>
        </w:rPr>
        <w:t>משתמשת</w:t>
      </w:r>
      <w:r>
        <w:rPr>
          <w:rFonts w:hint="cs"/>
          <w:rtl/>
        </w:rPr>
        <w:t>, כי אני</w:t>
      </w:r>
      <w:r w:rsidRPr="003B1105">
        <w:rPr>
          <w:rtl/>
        </w:rPr>
        <w:t xml:space="preserve"> </w:t>
      </w:r>
      <w:bookmarkStart w:id="20193" w:name="_ETM_Q26_697549"/>
      <w:bookmarkEnd w:id="20193"/>
      <w:r w:rsidRPr="003B1105">
        <w:rPr>
          <w:rtl/>
        </w:rPr>
        <w:t xml:space="preserve">מכירה </w:t>
      </w:r>
      <w:bookmarkStart w:id="20194" w:name="_ETM_Q26_697849"/>
      <w:bookmarkEnd w:id="20194"/>
      <w:r w:rsidRPr="003B1105">
        <w:rPr>
          <w:rtl/>
        </w:rPr>
        <w:t xml:space="preserve">את </w:t>
      </w:r>
      <w:bookmarkStart w:id="20195" w:name="_ETM_Q26_697939"/>
      <w:bookmarkEnd w:id="20195"/>
      <w:r w:rsidRPr="003B1105">
        <w:rPr>
          <w:rtl/>
        </w:rPr>
        <w:t xml:space="preserve">כללי </w:t>
      </w:r>
      <w:bookmarkStart w:id="20196" w:name="_ETM_Q26_698209"/>
      <w:bookmarkEnd w:id="20196"/>
      <w:r w:rsidRPr="003B1105">
        <w:rPr>
          <w:rtl/>
        </w:rPr>
        <w:t>האתיקה</w:t>
      </w:r>
      <w:bookmarkStart w:id="20197" w:name="_ETM_Q26_698860"/>
      <w:bookmarkStart w:id="20198" w:name="_ETM_Q26_699280"/>
      <w:bookmarkEnd w:id="20197"/>
      <w:bookmarkEnd w:id="20198"/>
      <w:r>
        <w:rPr>
          <w:rFonts w:hint="cs"/>
          <w:rtl/>
        </w:rPr>
        <w:t xml:space="preserve">, ומי שהוא תומך </w:t>
      </w:r>
      <w:bookmarkStart w:id="20199" w:name="_ETM_Q26_699640"/>
      <w:bookmarkEnd w:id="20199"/>
      <w:r w:rsidRPr="003B1105">
        <w:rPr>
          <w:rtl/>
        </w:rPr>
        <w:t>טרור</w:t>
      </w:r>
      <w:r w:rsidR="00CF27C3">
        <w:rPr>
          <w:rFonts w:hint="cs"/>
          <w:rtl/>
        </w:rPr>
        <w:t>,</w:t>
      </w:r>
      <w:r w:rsidRPr="003B1105">
        <w:rPr>
          <w:rtl/>
        </w:rPr>
        <w:t xml:space="preserve"> </w:t>
      </w:r>
      <w:bookmarkStart w:id="20200" w:name="_ETM_Q26_699880"/>
      <w:bookmarkEnd w:id="20200"/>
      <w:r w:rsidRPr="003B1105">
        <w:rPr>
          <w:rtl/>
        </w:rPr>
        <w:t xml:space="preserve">אני </w:t>
      </w:r>
      <w:bookmarkStart w:id="20201" w:name="_ETM_Q26_700000"/>
      <w:bookmarkEnd w:id="20201"/>
      <w:r w:rsidRPr="003B1105">
        <w:rPr>
          <w:rtl/>
        </w:rPr>
        <w:t xml:space="preserve">קוראת </w:t>
      </w:r>
      <w:bookmarkStart w:id="20202" w:name="_ETM_Q26_700270"/>
      <w:bookmarkEnd w:id="20202"/>
      <w:r w:rsidRPr="003B1105">
        <w:rPr>
          <w:rtl/>
        </w:rPr>
        <w:t xml:space="preserve">לו </w:t>
      </w:r>
      <w:bookmarkStart w:id="20203" w:name="_ETM_Q26_700630"/>
      <w:bookmarkEnd w:id="20203"/>
      <w:r>
        <w:rPr>
          <w:rFonts w:hint="cs"/>
          <w:rtl/>
        </w:rPr>
        <w:t>"</w:t>
      </w:r>
      <w:r w:rsidRPr="003B1105">
        <w:rPr>
          <w:rtl/>
        </w:rPr>
        <w:t xml:space="preserve">תומך </w:t>
      </w:r>
      <w:bookmarkStart w:id="20204" w:name="_ETM_Q26_700959"/>
      <w:bookmarkEnd w:id="20204"/>
      <w:r w:rsidRPr="003B1105">
        <w:rPr>
          <w:rtl/>
        </w:rPr>
        <w:t>טרור</w:t>
      </w:r>
      <w:r>
        <w:rPr>
          <w:rFonts w:hint="cs"/>
          <w:rtl/>
        </w:rPr>
        <w:t>".</w:t>
      </w:r>
      <w:r w:rsidRPr="003B1105">
        <w:rPr>
          <w:rtl/>
        </w:rPr>
        <w:t xml:space="preserve"> </w:t>
      </w:r>
      <w:bookmarkStart w:id="20205" w:name="_ETM_Q26_701620"/>
      <w:bookmarkEnd w:id="20205"/>
    </w:p>
    <w:p w:rsidR="00DA3A44" w:rsidRDefault="00DA3A44" w:rsidP="008B62B4">
      <w:pPr>
        <w:rPr>
          <w:rtl/>
        </w:rPr>
      </w:pPr>
      <w:bookmarkStart w:id="20206" w:name="_ETM_Q26_700330"/>
      <w:bookmarkStart w:id="20207" w:name="_ETM_Q26_700386"/>
      <w:bookmarkStart w:id="20208" w:name="_ETM_Q26_700515"/>
      <w:bookmarkEnd w:id="20206"/>
      <w:bookmarkEnd w:id="20207"/>
      <w:bookmarkEnd w:id="20208"/>
    </w:p>
    <w:p w:rsidR="00DA3A44" w:rsidRDefault="00DA3A44" w:rsidP="00356CC5">
      <w:pPr>
        <w:rPr>
          <w:rtl/>
        </w:rPr>
      </w:pPr>
      <w:bookmarkStart w:id="20209" w:name="_ETM_Q26_700574"/>
      <w:bookmarkEnd w:id="20209"/>
      <w:r w:rsidRPr="003B1105">
        <w:rPr>
          <w:rtl/>
        </w:rPr>
        <w:t xml:space="preserve">אחמד </w:t>
      </w:r>
      <w:bookmarkStart w:id="20210" w:name="_ETM_Q26_701949"/>
      <w:bookmarkEnd w:id="20210"/>
      <w:r w:rsidRPr="003B1105">
        <w:rPr>
          <w:rtl/>
        </w:rPr>
        <w:t>טיבי</w:t>
      </w:r>
      <w:r>
        <w:rPr>
          <w:rFonts w:hint="cs"/>
          <w:rtl/>
        </w:rPr>
        <w:t>,</w:t>
      </w:r>
      <w:r w:rsidRPr="003B1105">
        <w:rPr>
          <w:rtl/>
        </w:rPr>
        <w:t xml:space="preserve"> </w:t>
      </w:r>
      <w:bookmarkStart w:id="20211" w:name="_ETM_Q26_702790"/>
      <w:bookmarkEnd w:id="20211"/>
      <w:r w:rsidRPr="003B1105">
        <w:rPr>
          <w:rtl/>
        </w:rPr>
        <w:t xml:space="preserve">שלא </w:t>
      </w:r>
      <w:bookmarkStart w:id="20212" w:name="_ETM_Q26_703120"/>
      <w:bookmarkEnd w:id="20212"/>
      <w:r w:rsidRPr="003B1105">
        <w:rPr>
          <w:rtl/>
        </w:rPr>
        <w:t xml:space="preserve">מתבלבל </w:t>
      </w:r>
      <w:bookmarkStart w:id="20213" w:name="_ETM_Q26_703719"/>
      <w:bookmarkEnd w:id="20213"/>
      <w:r w:rsidRPr="003B1105">
        <w:rPr>
          <w:rtl/>
        </w:rPr>
        <w:t xml:space="preserve">לעמוד </w:t>
      </w:r>
      <w:bookmarkStart w:id="20214" w:name="_ETM_Q26_704019"/>
      <w:bookmarkEnd w:id="20214"/>
      <w:r w:rsidRPr="003B1105">
        <w:rPr>
          <w:rtl/>
        </w:rPr>
        <w:t xml:space="preserve">כאן </w:t>
      </w:r>
      <w:bookmarkStart w:id="20215" w:name="_ETM_Q26_704169"/>
      <w:bookmarkEnd w:id="20215"/>
      <w:r w:rsidRPr="003B1105">
        <w:rPr>
          <w:rtl/>
        </w:rPr>
        <w:t xml:space="preserve">בכנסת </w:t>
      </w:r>
      <w:bookmarkStart w:id="20216" w:name="_ETM_Q26_704589"/>
      <w:bookmarkEnd w:id="20216"/>
      <w:r w:rsidRPr="003B1105">
        <w:rPr>
          <w:rtl/>
        </w:rPr>
        <w:t xml:space="preserve">ולקלל </w:t>
      </w:r>
      <w:bookmarkStart w:id="20217" w:name="_ETM_Q26_705069"/>
      <w:bookmarkEnd w:id="20217"/>
      <w:r w:rsidRPr="003B1105">
        <w:rPr>
          <w:rtl/>
        </w:rPr>
        <w:t>אותי</w:t>
      </w:r>
      <w:r>
        <w:rPr>
          <w:rFonts w:hint="cs"/>
          <w:rtl/>
        </w:rPr>
        <w:t xml:space="preserve"> </w:t>
      </w:r>
      <w:r>
        <w:rPr>
          <w:rFonts w:hint="eastAsia"/>
          <w:rtl/>
        </w:rPr>
        <w:t>–</w:t>
      </w:r>
      <w:r w:rsidRPr="003B1105">
        <w:rPr>
          <w:rtl/>
        </w:rPr>
        <w:t xml:space="preserve"> </w:t>
      </w:r>
      <w:bookmarkStart w:id="20218" w:name="_ETM_Q26_706019"/>
      <w:bookmarkEnd w:id="20218"/>
      <w:r w:rsidRPr="003B1105">
        <w:rPr>
          <w:rtl/>
        </w:rPr>
        <w:t xml:space="preserve">ואני </w:t>
      </w:r>
      <w:bookmarkStart w:id="20219" w:name="_ETM_Q26_706469"/>
      <w:bookmarkEnd w:id="20219"/>
      <w:r w:rsidRPr="003B1105">
        <w:rPr>
          <w:rtl/>
        </w:rPr>
        <w:t xml:space="preserve">מזכירה </w:t>
      </w:r>
      <w:bookmarkStart w:id="20220" w:name="_ETM_Q26_706950"/>
      <w:bookmarkEnd w:id="20220"/>
      <w:r w:rsidRPr="003B1105">
        <w:rPr>
          <w:rtl/>
        </w:rPr>
        <w:t>ל</w:t>
      </w:r>
      <w:r>
        <w:rPr>
          <w:rFonts w:hint="cs"/>
          <w:rtl/>
        </w:rPr>
        <w:t xml:space="preserve">ו </w:t>
      </w:r>
      <w:r w:rsidRPr="003B1105">
        <w:rPr>
          <w:rtl/>
        </w:rPr>
        <w:t xml:space="preserve">עובדות </w:t>
      </w:r>
      <w:bookmarkStart w:id="20221" w:name="_ETM_Q26_707459"/>
      <w:bookmarkEnd w:id="20221"/>
      <w:r w:rsidRPr="003B1105">
        <w:rPr>
          <w:rtl/>
        </w:rPr>
        <w:t xml:space="preserve">ואני </w:t>
      </w:r>
      <w:bookmarkStart w:id="20222" w:name="_ETM_Q26_707640"/>
      <w:bookmarkEnd w:id="20222"/>
      <w:r w:rsidRPr="003B1105">
        <w:rPr>
          <w:rtl/>
        </w:rPr>
        <w:t xml:space="preserve">מזכירה </w:t>
      </w:r>
      <w:bookmarkStart w:id="20223" w:name="_ETM_Q26_708059"/>
      <w:bookmarkEnd w:id="20223"/>
      <w:r w:rsidRPr="003B1105">
        <w:rPr>
          <w:rtl/>
        </w:rPr>
        <w:t xml:space="preserve">לו </w:t>
      </w:r>
      <w:bookmarkStart w:id="20224" w:name="_ETM_Q26_708179"/>
      <w:bookmarkEnd w:id="20224"/>
      <w:r w:rsidRPr="003B1105">
        <w:rPr>
          <w:rtl/>
        </w:rPr>
        <w:t xml:space="preserve">את </w:t>
      </w:r>
      <w:bookmarkStart w:id="20225" w:name="_ETM_Q26_708269"/>
      <w:bookmarkEnd w:id="20225"/>
      <w:r w:rsidRPr="003B1105">
        <w:rPr>
          <w:rtl/>
        </w:rPr>
        <w:t xml:space="preserve">עברו </w:t>
      </w:r>
      <w:bookmarkStart w:id="20226" w:name="_ETM_Q26_708599"/>
      <w:bookmarkEnd w:id="20226"/>
      <w:r w:rsidRPr="003B1105">
        <w:rPr>
          <w:rtl/>
        </w:rPr>
        <w:t xml:space="preserve">וזה </w:t>
      </w:r>
      <w:bookmarkStart w:id="20227" w:name="_ETM_Q26_708809"/>
      <w:bookmarkEnd w:id="20227"/>
      <w:r w:rsidRPr="003B1105">
        <w:rPr>
          <w:rtl/>
        </w:rPr>
        <w:t xml:space="preserve">נורא </w:t>
      </w:r>
      <w:bookmarkStart w:id="20228" w:name="_ETM_Q26_709049"/>
      <w:bookmarkEnd w:id="20228"/>
      <w:r w:rsidRPr="003B1105">
        <w:rPr>
          <w:rtl/>
        </w:rPr>
        <w:t xml:space="preserve">מפריע </w:t>
      </w:r>
      <w:bookmarkStart w:id="20229" w:name="_ETM_Q26_709589"/>
      <w:bookmarkEnd w:id="20229"/>
      <w:r>
        <w:rPr>
          <w:rtl/>
        </w:rPr>
        <w:t>ל</w:t>
      </w:r>
      <w:r>
        <w:rPr>
          <w:rFonts w:hint="cs"/>
          <w:rtl/>
        </w:rPr>
        <w:t>ו.</w:t>
      </w:r>
      <w:r w:rsidRPr="003B1105">
        <w:rPr>
          <w:rtl/>
        </w:rPr>
        <w:t xml:space="preserve"> </w:t>
      </w:r>
      <w:bookmarkStart w:id="20230" w:name="_ETM_Q26_710099"/>
      <w:bookmarkEnd w:id="20230"/>
      <w:r w:rsidRPr="003B1105">
        <w:rPr>
          <w:rtl/>
        </w:rPr>
        <w:t xml:space="preserve">מפריע </w:t>
      </w:r>
      <w:bookmarkStart w:id="20231" w:name="_ETM_Q26_710609"/>
      <w:bookmarkEnd w:id="20231"/>
      <w:r w:rsidRPr="003B1105">
        <w:rPr>
          <w:rtl/>
        </w:rPr>
        <w:t>ל</w:t>
      </w:r>
      <w:bookmarkStart w:id="20232" w:name="_ETM_Q26_710849"/>
      <w:bookmarkEnd w:id="20232"/>
      <w:r>
        <w:rPr>
          <w:rFonts w:hint="cs"/>
          <w:rtl/>
        </w:rPr>
        <w:t xml:space="preserve">אחמד </w:t>
      </w:r>
      <w:r w:rsidRPr="003B1105">
        <w:rPr>
          <w:rtl/>
        </w:rPr>
        <w:t>טיבי</w:t>
      </w:r>
      <w:r>
        <w:rPr>
          <w:rFonts w:hint="cs"/>
          <w:rtl/>
        </w:rPr>
        <w:t xml:space="preserve">, </w:t>
      </w:r>
      <w:bookmarkStart w:id="20233" w:name="_ETM_Q26_711659"/>
      <w:bookmarkEnd w:id="20233"/>
      <w:r w:rsidRPr="003B1105">
        <w:rPr>
          <w:rtl/>
        </w:rPr>
        <w:t xml:space="preserve">שמאוד </w:t>
      </w:r>
      <w:bookmarkStart w:id="20234" w:name="_ETM_Q26_712019"/>
      <w:bookmarkEnd w:id="20234"/>
      <w:r w:rsidRPr="003B1105">
        <w:rPr>
          <w:rtl/>
        </w:rPr>
        <w:t xml:space="preserve">רצה </w:t>
      </w:r>
      <w:bookmarkStart w:id="20235" w:name="_ETM_Q26_712229"/>
      <w:bookmarkEnd w:id="20235"/>
      <w:r w:rsidRPr="003B1105">
        <w:rPr>
          <w:rtl/>
        </w:rPr>
        <w:t xml:space="preserve">להיות </w:t>
      </w:r>
      <w:bookmarkStart w:id="20236" w:name="_ETM_Q26_712409"/>
      <w:bookmarkEnd w:id="20236"/>
      <w:r w:rsidRPr="003B1105">
        <w:rPr>
          <w:rtl/>
        </w:rPr>
        <w:t>סגן</w:t>
      </w:r>
      <w:r>
        <w:rPr>
          <w:rFonts w:hint="cs"/>
          <w:rtl/>
        </w:rPr>
        <w:t xml:space="preserve"> יו"ר הכנסת</w:t>
      </w:r>
      <w:r w:rsidRPr="003B1105">
        <w:rPr>
          <w:rtl/>
        </w:rPr>
        <w:t xml:space="preserve"> </w:t>
      </w:r>
      <w:bookmarkStart w:id="20237" w:name="_ETM_Q26_712580"/>
      <w:bookmarkStart w:id="20238" w:name="_ETM_Q26_713210"/>
      <w:bookmarkEnd w:id="20237"/>
      <w:bookmarkEnd w:id="20238"/>
      <w:r w:rsidRPr="003B1105">
        <w:rPr>
          <w:rtl/>
        </w:rPr>
        <w:t>ומנע</w:t>
      </w:r>
      <w:bookmarkStart w:id="20239" w:name="_ETM_Q26_713590"/>
      <w:bookmarkStart w:id="20240" w:name="_ETM_Q26_713769"/>
      <w:bookmarkEnd w:id="20239"/>
      <w:bookmarkEnd w:id="20240"/>
      <w:r>
        <w:rPr>
          <w:rFonts w:hint="cs"/>
          <w:rtl/>
        </w:rPr>
        <w:t xml:space="preserve">תי </w:t>
      </w:r>
      <w:r w:rsidRPr="003B1105">
        <w:rPr>
          <w:rtl/>
        </w:rPr>
        <w:t xml:space="preserve">את </w:t>
      </w:r>
      <w:bookmarkStart w:id="20241" w:name="_ETM_Q26_713860"/>
      <w:bookmarkEnd w:id="20241"/>
      <w:r w:rsidRPr="003B1105">
        <w:rPr>
          <w:rtl/>
        </w:rPr>
        <w:t xml:space="preserve">זה </w:t>
      </w:r>
      <w:bookmarkStart w:id="20242" w:name="_ETM_Q26_713980"/>
      <w:bookmarkEnd w:id="20242"/>
      <w:r w:rsidRPr="003B1105">
        <w:rPr>
          <w:rtl/>
        </w:rPr>
        <w:t>ממנו</w:t>
      </w:r>
      <w:r>
        <w:rPr>
          <w:rFonts w:hint="cs"/>
          <w:rtl/>
        </w:rPr>
        <w:t>,</w:t>
      </w:r>
      <w:r w:rsidRPr="003B1105">
        <w:rPr>
          <w:rtl/>
        </w:rPr>
        <w:t xml:space="preserve"> </w:t>
      </w:r>
      <w:bookmarkStart w:id="20243" w:name="_ETM_Q26_714910"/>
      <w:bookmarkEnd w:id="20243"/>
      <w:r w:rsidRPr="003B1105">
        <w:rPr>
          <w:rtl/>
        </w:rPr>
        <w:t>באמת</w:t>
      </w:r>
      <w:r>
        <w:rPr>
          <w:rFonts w:hint="cs"/>
          <w:rtl/>
        </w:rPr>
        <w:t>,</w:t>
      </w:r>
      <w:r w:rsidRPr="003B1105">
        <w:rPr>
          <w:rtl/>
        </w:rPr>
        <w:t xml:space="preserve"> </w:t>
      </w:r>
      <w:bookmarkStart w:id="20244" w:name="_ETM_Q26_715269"/>
      <w:bookmarkEnd w:id="20244"/>
      <w:r w:rsidRPr="003B1105">
        <w:rPr>
          <w:rtl/>
        </w:rPr>
        <w:t xml:space="preserve">בלחץ </w:t>
      </w:r>
      <w:bookmarkStart w:id="20245" w:name="_ETM_Q26_715690"/>
      <w:bookmarkEnd w:id="20245"/>
      <w:r w:rsidRPr="003B1105">
        <w:rPr>
          <w:rtl/>
        </w:rPr>
        <w:t xml:space="preserve">מאוד </w:t>
      </w:r>
      <w:bookmarkStart w:id="20246" w:name="_ETM_Q26_716280"/>
      <w:bookmarkEnd w:id="20246"/>
      <w:r>
        <w:rPr>
          <w:rFonts w:hint="cs"/>
          <w:rtl/>
        </w:rPr>
        <w:t xml:space="preserve">מאוד </w:t>
      </w:r>
      <w:bookmarkStart w:id="20247" w:name="_ETM_Q26_718620"/>
      <w:bookmarkEnd w:id="20247"/>
      <w:r>
        <w:rPr>
          <w:rFonts w:hint="cs"/>
          <w:rtl/>
        </w:rPr>
        <w:t>גדול</w:t>
      </w:r>
      <w:r w:rsidRPr="003B1105">
        <w:rPr>
          <w:rtl/>
        </w:rPr>
        <w:t xml:space="preserve"> </w:t>
      </w:r>
      <w:bookmarkStart w:id="20248" w:name="_ETM_Q26_716459"/>
      <w:bookmarkEnd w:id="20248"/>
      <w:r w:rsidRPr="003B1105">
        <w:rPr>
          <w:rtl/>
        </w:rPr>
        <w:t xml:space="preserve">כאן </w:t>
      </w:r>
      <w:bookmarkStart w:id="20249" w:name="_ETM_Q26_716760"/>
      <w:bookmarkEnd w:id="20249"/>
      <w:r w:rsidRPr="003B1105">
        <w:rPr>
          <w:rtl/>
        </w:rPr>
        <w:t xml:space="preserve">בתוך </w:t>
      </w:r>
      <w:bookmarkStart w:id="20250" w:name="_ETM_Q26_717150"/>
      <w:bookmarkEnd w:id="20250"/>
      <w:r w:rsidRPr="003B1105">
        <w:rPr>
          <w:rtl/>
        </w:rPr>
        <w:t>הפרלמנט</w:t>
      </w:r>
      <w:r>
        <w:rPr>
          <w:rFonts w:hint="cs"/>
          <w:rtl/>
        </w:rPr>
        <w:t>.</w:t>
      </w:r>
      <w:r w:rsidRPr="003B1105">
        <w:rPr>
          <w:rtl/>
        </w:rPr>
        <w:t xml:space="preserve"> </w:t>
      </w:r>
      <w:bookmarkStart w:id="20251" w:name="_ETM_Q26_717930"/>
      <w:bookmarkEnd w:id="20251"/>
      <w:r w:rsidRPr="003B1105">
        <w:rPr>
          <w:rtl/>
        </w:rPr>
        <w:t xml:space="preserve">ברוך </w:t>
      </w:r>
      <w:bookmarkStart w:id="20252" w:name="_ETM_Q26_718230"/>
      <w:bookmarkEnd w:id="20252"/>
      <w:r w:rsidRPr="003B1105">
        <w:rPr>
          <w:rtl/>
        </w:rPr>
        <w:t xml:space="preserve">השם </w:t>
      </w:r>
      <w:bookmarkStart w:id="20253" w:name="_ETM_Q26_718440"/>
      <w:bookmarkEnd w:id="20253"/>
      <w:r w:rsidRPr="003B1105">
        <w:rPr>
          <w:rtl/>
        </w:rPr>
        <w:t xml:space="preserve">שהצלחתי </w:t>
      </w:r>
      <w:bookmarkStart w:id="20254" w:name="_ETM_Q26_718980"/>
      <w:bookmarkEnd w:id="20254"/>
      <w:r w:rsidRPr="003B1105">
        <w:rPr>
          <w:rtl/>
        </w:rPr>
        <w:t xml:space="preserve">לעשות </w:t>
      </w:r>
      <w:bookmarkStart w:id="20255" w:name="_ETM_Q26_719280"/>
      <w:bookmarkEnd w:id="20255"/>
      <w:r w:rsidRPr="003B1105">
        <w:rPr>
          <w:rtl/>
        </w:rPr>
        <w:t xml:space="preserve">את </w:t>
      </w:r>
      <w:bookmarkStart w:id="20256" w:name="_ETM_Q26_719330"/>
      <w:bookmarkEnd w:id="20256"/>
      <w:r w:rsidRPr="003B1105">
        <w:rPr>
          <w:rtl/>
        </w:rPr>
        <w:t>זה</w:t>
      </w:r>
      <w:r>
        <w:rPr>
          <w:rFonts w:hint="cs"/>
          <w:rtl/>
        </w:rPr>
        <w:t>.</w:t>
      </w:r>
      <w:r w:rsidRPr="003B1105">
        <w:rPr>
          <w:rtl/>
        </w:rPr>
        <w:t xml:space="preserve"> </w:t>
      </w:r>
      <w:bookmarkStart w:id="20257" w:name="_ETM_Q26_719720"/>
      <w:bookmarkStart w:id="20258" w:name="_ETM_Q26_723994"/>
      <w:bookmarkStart w:id="20259" w:name="_ETM_Q26_724062"/>
      <w:bookmarkStart w:id="20260" w:name="_ETM_Q26_724186"/>
      <w:bookmarkStart w:id="20261" w:name="_ETM_Q26_724264"/>
      <w:bookmarkEnd w:id="20257"/>
      <w:bookmarkEnd w:id="20258"/>
      <w:bookmarkEnd w:id="20259"/>
      <w:bookmarkEnd w:id="20260"/>
      <w:bookmarkEnd w:id="20261"/>
      <w:r w:rsidRPr="003B1105">
        <w:rPr>
          <w:rtl/>
        </w:rPr>
        <w:t xml:space="preserve">כמו </w:t>
      </w:r>
      <w:bookmarkStart w:id="20262" w:name="_ETM_Q26_719990"/>
      <w:bookmarkEnd w:id="20262"/>
      <w:r w:rsidRPr="003B1105">
        <w:rPr>
          <w:rtl/>
        </w:rPr>
        <w:t xml:space="preserve">שאמרתי </w:t>
      </w:r>
      <w:bookmarkStart w:id="20263" w:name="_ETM_Q26_720410"/>
      <w:bookmarkEnd w:id="20263"/>
      <w:r w:rsidRPr="003B1105">
        <w:rPr>
          <w:rtl/>
        </w:rPr>
        <w:t>לך</w:t>
      </w:r>
      <w:r>
        <w:rPr>
          <w:rFonts w:hint="cs"/>
          <w:rtl/>
        </w:rPr>
        <w:t>,</w:t>
      </w:r>
      <w:r w:rsidRPr="003B1105">
        <w:rPr>
          <w:rtl/>
        </w:rPr>
        <w:t xml:space="preserve"> </w:t>
      </w:r>
      <w:bookmarkStart w:id="20264" w:name="_ETM_Q26_720590"/>
      <w:bookmarkEnd w:id="20264"/>
      <w:r w:rsidRPr="003B1105">
        <w:rPr>
          <w:rtl/>
        </w:rPr>
        <w:t xml:space="preserve">אדון </w:t>
      </w:r>
      <w:bookmarkStart w:id="20265" w:name="_ETM_Q26_720980"/>
      <w:bookmarkEnd w:id="20265"/>
      <w:r w:rsidRPr="003B1105">
        <w:rPr>
          <w:rtl/>
        </w:rPr>
        <w:t xml:space="preserve">אחמד </w:t>
      </w:r>
      <w:bookmarkStart w:id="20266" w:name="_ETM_Q26_721220"/>
      <w:bookmarkEnd w:id="20266"/>
      <w:r w:rsidRPr="003B1105">
        <w:rPr>
          <w:rtl/>
        </w:rPr>
        <w:t>טיבי</w:t>
      </w:r>
      <w:r>
        <w:rPr>
          <w:rFonts w:hint="cs"/>
          <w:rtl/>
        </w:rPr>
        <w:t>,</w:t>
      </w:r>
      <w:r w:rsidRPr="003B1105">
        <w:rPr>
          <w:rtl/>
        </w:rPr>
        <w:t xml:space="preserve"> </w:t>
      </w:r>
      <w:bookmarkStart w:id="20267" w:name="_ETM_Q26_721790"/>
      <w:bookmarkEnd w:id="20267"/>
      <w:r w:rsidRPr="003B1105">
        <w:rPr>
          <w:rtl/>
        </w:rPr>
        <w:t xml:space="preserve">אתה </w:t>
      </w:r>
      <w:bookmarkStart w:id="20268" w:name="_ETM_Q26_722030"/>
      <w:bookmarkEnd w:id="20268"/>
      <w:r w:rsidRPr="003B1105">
        <w:rPr>
          <w:rtl/>
        </w:rPr>
        <w:t xml:space="preserve">לא </w:t>
      </w:r>
      <w:bookmarkStart w:id="20269" w:name="_ETM_Q26_722120"/>
      <w:bookmarkEnd w:id="20269"/>
      <w:r w:rsidRPr="003B1105">
        <w:rPr>
          <w:rtl/>
        </w:rPr>
        <w:t xml:space="preserve">בעל </w:t>
      </w:r>
      <w:bookmarkStart w:id="20270" w:name="_ETM_Q26_722330"/>
      <w:bookmarkEnd w:id="20270"/>
      <w:r w:rsidRPr="003B1105">
        <w:rPr>
          <w:rtl/>
        </w:rPr>
        <w:t>הבית</w:t>
      </w:r>
      <w:r w:rsidR="00356CC5">
        <w:rPr>
          <w:rFonts w:hint="cs"/>
          <w:rtl/>
        </w:rPr>
        <w:t>;</w:t>
      </w:r>
      <w:r w:rsidRPr="003B1105">
        <w:rPr>
          <w:rtl/>
        </w:rPr>
        <w:t xml:space="preserve"> </w:t>
      </w:r>
      <w:bookmarkStart w:id="20271" w:name="_ETM_Q26_722900"/>
      <w:bookmarkEnd w:id="20271"/>
      <w:r w:rsidRPr="003B1105">
        <w:rPr>
          <w:rtl/>
        </w:rPr>
        <w:t xml:space="preserve">לא </w:t>
      </w:r>
      <w:bookmarkStart w:id="20272" w:name="_ETM_Q26_723080"/>
      <w:bookmarkEnd w:id="20272"/>
      <w:r w:rsidRPr="003B1105">
        <w:rPr>
          <w:rtl/>
        </w:rPr>
        <w:t xml:space="preserve">תהיה </w:t>
      </w:r>
      <w:bookmarkStart w:id="20273" w:name="_ETM_Q26_723350"/>
      <w:bookmarkEnd w:id="20273"/>
      <w:r w:rsidRPr="003B1105">
        <w:rPr>
          <w:rtl/>
        </w:rPr>
        <w:t xml:space="preserve">כאן </w:t>
      </w:r>
      <w:bookmarkStart w:id="20274" w:name="_ETM_Q26_723500"/>
      <w:bookmarkEnd w:id="20274"/>
      <w:r w:rsidRPr="003B1105">
        <w:rPr>
          <w:rtl/>
        </w:rPr>
        <w:t xml:space="preserve">יותר </w:t>
      </w:r>
      <w:bookmarkStart w:id="20275" w:name="_ETM_Q26_723740"/>
      <w:bookmarkEnd w:id="20275"/>
      <w:r w:rsidRPr="003B1105">
        <w:rPr>
          <w:rtl/>
        </w:rPr>
        <w:t xml:space="preserve">בעל </w:t>
      </w:r>
      <w:bookmarkStart w:id="20276" w:name="_ETM_Q26_723950"/>
      <w:bookmarkEnd w:id="20276"/>
      <w:r w:rsidRPr="003B1105">
        <w:rPr>
          <w:rtl/>
        </w:rPr>
        <w:t>הבית</w:t>
      </w:r>
      <w:r>
        <w:rPr>
          <w:rFonts w:hint="cs"/>
          <w:rtl/>
        </w:rPr>
        <w:t>.</w:t>
      </w:r>
      <w:r w:rsidRPr="003B1105">
        <w:rPr>
          <w:rtl/>
        </w:rPr>
        <w:t xml:space="preserve"> </w:t>
      </w:r>
      <w:bookmarkStart w:id="20277" w:name="_ETM_Q26_724250"/>
      <w:bookmarkEnd w:id="20277"/>
      <w:r w:rsidRPr="003B1105">
        <w:rPr>
          <w:rtl/>
        </w:rPr>
        <w:t xml:space="preserve">מי </w:t>
      </w:r>
      <w:bookmarkStart w:id="20278" w:name="_ETM_Q26_724460"/>
      <w:bookmarkEnd w:id="20278"/>
      <w:r w:rsidRPr="003B1105">
        <w:rPr>
          <w:rtl/>
        </w:rPr>
        <w:t xml:space="preserve">שהיה </w:t>
      </w:r>
      <w:bookmarkStart w:id="20279" w:name="_ETM_Q26_724739"/>
      <w:bookmarkStart w:id="20280" w:name="_ETM_Q26_725069"/>
      <w:bookmarkEnd w:id="20279"/>
      <w:bookmarkEnd w:id="20280"/>
      <w:r w:rsidRPr="003B1105">
        <w:rPr>
          <w:rtl/>
        </w:rPr>
        <w:t xml:space="preserve">גדול </w:t>
      </w:r>
      <w:bookmarkStart w:id="20281" w:name="_ETM_Q26_725400"/>
      <w:bookmarkEnd w:id="20281"/>
      <w:r w:rsidRPr="003B1105">
        <w:rPr>
          <w:rtl/>
        </w:rPr>
        <w:t>יועצ</w:t>
      </w:r>
      <w:r>
        <w:rPr>
          <w:rFonts w:hint="cs"/>
          <w:rtl/>
        </w:rPr>
        <w:t>י</w:t>
      </w:r>
      <w:r w:rsidRPr="003B1105">
        <w:rPr>
          <w:rtl/>
        </w:rPr>
        <w:t xml:space="preserve">ו </w:t>
      </w:r>
      <w:bookmarkStart w:id="20282" w:name="_ETM_Q26_725760"/>
      <w:bookmarkEnd w:id="20282"/>
      <w:r w:rsidRPr="003B1105">
        <w:rPr>
          <w:rtl/>
        </w:rPr>
        <w:t xml:space="preserve">של </w:t>
      </w:r>
      <w:bookmarkStart w:id="20283" w:name="_ETM_Q26_725999"/>
      <w:bookmarkEnd w:id="20283"/>
      <w:r>
        <w:rPr>
          <w:rFonts w:hint="cs"/>
          <w:rtl/>
        </w:rPr>
        <w:t>מרצחנו ערפאת</w:t>
      </w:r>
      <w:bookmarkStart w:id="20284" w:name="_ETM_Q26_727580"/>
      <w:bookmarkStart w:id="20285" w:name="_ETM_Q26_727879"/>
      <w:bookmarkEnd w:id="20284"/>
      <w:bookmarkEnd w:id="20285"/>
      <w:r>
        <w:rPr>
          <w:rFonts w:hint="cs"/>
          <w:rtl/>
        </w:rPr>
        <w:t>, ו</w:t>
      </w:r>
      <w:bookmarkStart w:id="20286" w:name="_ETM_Q26_728179"/>
      <w:bookmarkEnd w:id="20286"/>
      <w:r w:rsidRPr="003B1105">
        <w:rPr>
          <w:rtl/>
        </w:rPr>
        <w:t xml:space="preserve">מעת </w:t>
      </w:r>
      <w:bookmarkStart w:id="20287" w:name="_ETM_Q26_728480"/>
      <w:bookmarkEnd w:id="20287"/>
      <w:r w:rsidRPr="003B1105">
        <w:rPr>
          <w:rtl/>
        </w:rPr>
        <w:t xml:space="preserve">לעת </w:t>
      </w:r>
      <w:bookmarkStart w:id="20288" w:name="_ETM_Q26_728840"/>
      <w:bookmarkEnd w:id="20288"/>
      <w:r>
        <w:rPr>
          <w:rFonts w:hint="cs"/>
          <w:rtl/>
        </w:rPr>
        <w:t xml:space="preserve">אומר </w:t>
      </w:r>
      <w:r w:rsidRPr="003B1105">
        <w:rPr>
          <w:rtl/>
        </w:rPr>
        <w:t xml:space="preserve">ופוגע </w:t>
      </w:r>
      <w:bookmarkStart w:id="20289" w:name="_ETM_Q26_729319"/>
      <w:bookmarkEnd w:id="20289"/>
      <w:r>
        <w:rPr>
          <w:rFonts w:hint="cs"/>
          <w:rtl/>
        </w:rPr>
        <w:t>בתוך</w:t>
      </w:r>
      <w:r w:rsidRPr="003B1105">
        <w:rPr>
          <w:rtl/>
        </w:rPr>
        <w:t xml:space="preserve"> </w:t>
      </w:r>
      <w:bookmarkStart w:id="20290" w:name="_ETM_Q26_729489"/>
      <w:bookmarkEnd w:id="20290"/>
      <w:r w:rsidRPr="003B1105">
        <w:rPr>
          <w:rtl/>
        </w:rPr>
        <w:t xml:space="preserve">כך </w:t>
      </w:r>
      <w:bookmarkStart w:id="20291" w:name="_ETM_Q26_729730"/>
      <w:bookmarkEnd w:id="20291"/>
      <w:r w:rsidRPr="003B1105">
        <w:rPr>
          <w:rtl/>
        </w:rPr>
        <w:t xml:space="preserve">בפעילות </w:t>
      </w:r>
      <w:bookmarkStart w:id="20292" w:name="_ETM_Q26_730209"/>
      <w:bookmarkEnd w:id="20292"/>
      <w:r w:rsidRPr="003B1105">
        <w:rPr>
          <w:rtl/>
        </w:rPr>
        <w:t xml:space="preserve">צה"ל </w:t>
      </w:r>
      <w:bookmarkStart w:id="20293" w:name="_ETM_Q26_730900"/>
      <w:bookmarkEnd w:id="20293"/>
      <w:r w:rsidRPr="003B1105">
        <w:rPr>
          <w:rtl/>
        </w:rPr>
        <w:t xml:space="preserve">ובכבודם </w:t>
      </w:r>
      <w:bookmarkStart w:id="20294" w:name="_ETM_Q26_731459"/>
      <w:bookmarkEnd w:id="20294"/>
      <w:r w:rsidRPr="003B1105">
        <w:rPr>
          <w:rtl/>
        </w:rPr>
        <w:t>ש</w:t>
      </w:r>
      <w:r>
        <w:rPr>
          <w:rFonts w:hint="cs"/>
          <w:rtl/>
        </w:rPr>
        <w:t xml:space="preserve">ל </w:t>
      </w:r>
      <w:r w:rsidRPr="003B1105">
        <w:rPr>
          <w:rtl/>
        </w:rPr>
        <w:t>חיילינו</w:t>
      </w:r>
      <w:r>
        <w:rPr>
          <w:rFonts w:hint="cs"/>
          <w:rtl/>
        </w:rPr>
        <w:t>,</w:t>
      </w:r>
      <w:r w:rsidRPr="003B1105">
        <w:rPr>
          <w:rtl/>
        </w:rPr>
        <w:t xml:space="preserve"> </w:t>
      </w:r>
      <w:bookmarkStart w:id="20295" w:name="_ETM_Q26_732329"/>
      <w:bookmarkEnd w:id="20295"/>
      <w:r w:rsidRPr="003B1105">
        <w:rPr>
          <w:rtl/>
        </w:rPr>
        <w:t xml:space="preserve">אז </w:t>
      </w:r>
      <w:bookmarkStart w:id="20296" w:name="_ETM_Q26_732480"/>
      <w:bookmarkEnd w:id="20296"/>
      <w:r w:rsidRPr="003B1105">
        <w:rPr>
          <w:rtl/>
        </w:rPr>
        <w:t xml:space="preserve">הוא </w:t>
      </w:r>
      <w:bookmarkStart w:id="20297" w:name="_ETM_Q26_732540"/>
      <w:bookmarkEnd w:id="20297"/>
      <w:r w:rsidRPr="003B1105">
        <w:rPr>
          <w:rtl/>
        </w:rPr>
        <w:t xml:space="preserve">תומך </w:t>
      </w:r>
      <w:bookmarkStart w:id="20298" w:name="_ETM_Q26_732870"/>
      <w:bookmarkEnd w:id="20298"/>
      <w:r w:rsidRPr="003B1105">
        <w:rPr>
          <w:rtl/>
        </w:rPr>
        <w:t>טרור</w:t>
      </w:r>
      <w:r>
        <w:rPr>
          <w:rFonts w:hint="cs"/>
          <w:rtl/>
        </w:rPr>
        <w:t>.</w:t>
      </w:r>
      <w:r w:rsidRPr="003B1105">
        <w:rPr>
          <w:rtl/>
        </w:rPr>
        <w:t xml:space="preserve"> </w:t>
      </w:r>
      <w:bookmarkStart w:id="20299" w:name="_ETM_Q26_733510"/>
      <w:bookmarkEnd w:id="20299"/>
    </w:p>
    <w:p w:rsidR="00DA3A44" w:rsidRDefault="00DA3A44" w:rsidP="008B62B4">
      <w:pPr>
        <w:rPr>
          <w:rtl/>
        </w:rPr>
      </w:pPr>
      <w:bookmarkStart w:id="20300" w:name="_ETM_Q26_732196"/>
      <w:bookmarkStart w:id="20301" w:name="_ETM_Q26_732274"/>
      <w:bookmarkStart w:id="20302" w:name="_ETM_Q26_732373"/>
      <w:bookmarkEnd w:id="20300"/>
      <w:bookmarkEnd w:id="20301"/>
      <w:bookmarkEnd w:id="20302"/>
    </w:p>
    <w:p w:rsidR="00DA3A44" w:rsidRDefault="00DA3A44" w:rsidP="008B62B4">
      <w:pPr>
        <w:rPr>
          <w:rtl/>
        </w:rPr>
      </w:pPr>
      <w:bookmarkStart w:id="20303" w:name="_ETM_Q26_732437"/>
      <w:bookmarkEnd w:id="20303"/>
      <w:r w:rsidRPr="003B1105">
        <w:rPr>
          <w:rtl/>
        </w:rPr>
        <w:t xml:space="preserve">כך </w:t>
      </w:r>
      <w:bookmarkStart w:id="20304" w:name="_ETM_Q26_733780"/>
      <w:bookmarkEnd w:id="20304"/>
      <w:r w:rsidRPr="003B1105">
        <w:rPr>
          <w:rtl/>
        </w:rPr>
        <w:t xml:space="preserve">גם </w:t>
      </w:r>
      <w:bookmarkStart w:id="20305" w:name="_ETM_Q26_734049"/>
      <w:bookmarkEnd w:id="20305"/>
      <w:r>
        <w:rPr>
          <w:rFonts w:hint="cs"/>
          <w:rtl/>
        </w:rPr>
        <w:t>איימן עודה,</w:t>
      </w:r>
      <w:r w:rsidRPr="003B1105">
        <w:rPr>
          <w:rtl/>
        </w:rPr>
        <w:t xml:space="preserve"> </w:t>
      </w:r>
      <w:bookmarkStart w:id="20306" w:name="_ETM_Q26_734890"/>
      <w:bookmarkEnd w:id="20306"/>
      <w:r w:rsidRPr="003B1105">
        <w:rPr>
          <w:rtl/>
        </w:rPr>
        <w:t>שבוועד</w:t>
      </w:r>
      <w:bookmarkStart w:id="20307" w:name="_ETM_Q26_735439"/>
      <w:bookmarkEnd w:id="20307"/>
      <w:r>
        <w:rPr>
          <w:rFonts w:hint="cs"/>
          <w:rtl/>
        </w:rPr>
        <w:t>ת ה</w:t>
      </w:r>
      <w:r w:rsidRPr="003B1105">
        <w:rPr>
          <w:rtl/>
        </w:rPr>
        <w:t xml:space="preserve">חוקה </w:t>
      </w:r>
      <w:bookmarkStart w:id="20308" w:name="_ETM_Q26_735889"/>
      <w:bookmarkEnd w:id="20308"/>
      <w:r w:rsidRPr="003B1105">
        <w:rPr>
          <w:rtl/>
        </w:rPr>
        <w:t xml:space="preserve">אמר </w:t>
      </w:r>
      <w:bookmarkStart w:id="20309" w:name="_ETM_Q26_736580"/>
      <w:bookmarkStart w:id="20310" w:name="_ETM_Q26_738230"/>
      <w:bookmarkEnd w:id="20309"/>
      <w:bookmarkEnd w:id="20310"/>
      <w:r>
        <w:rPr>
          <w:rFonts w:hint="cs"/>
          <w:rtl/>
        </w:rPr>
        <w:t xml:space="preserve">שהחמאס </w:t>
      </w:r>
      <w:r w:rsidRPr="003B1105">
        <w:rPr>
          <w:rtl/>
        </w:rPr>
        <w:t xml:space="preserve">זה </w:t>
      </w:r>
      <w:bookmarkStart w:id="20311" w:name="_ETM_Q26_738559"/>
      <w:bookmarkEnd w:id="20311"/>
      <w:r w:rsidRPr="003B1105">
        <w:rPr>
          <w:rtl/>
        </w:rPr>
        <w:t xml:space="preserve">לא </w:t>
      </w:r>
      <w:bookmarkStart w:id="20312" w:name="_ETM_Q26_738740"/>
      <w:bookmarkEnd w:id="20312"/>
      <w:r w:rsidRPr="003B1105">
        <w:rPr>
          <w:rtl/>
        </w:rPr>
        <w:t xml:space="preserve">נאצים </w:t>
      </w:r>
      <w:bookmarkStart w:id="20313" w:name="_ETM_Q26_739309"/>
      <w:bookmarkEnd w:id="20313"/>
      <w:r w:rsidRPr="003B1105">
        <w:rPr>
          <w:rtl/>
        </w:rPr>
        <w:t xml:space="preserve">ואי-אפשר </w:t>
      </w:r>
      <w:bookmarkStart w:id="20314" w:name="_ETM_Q26_739670"/>
      <w:bookmarkEnd w:id="20314"/>
      <w:r w:rsidRPr="003B1105">
        <w:rPr>
          <w:rtl/>
        </w:rPr>
        <w:t xml:space="preserve">להשוות </w:t>
      </w:r>
      <w:bookmarkStart w:id="20315" w:name="_ETM_Q26_740059"/>
      <w:bookmarkEnd w:id="20315"/>
      <w:r w:rsidRPr="003B1105">
        <w:rPr>
          <w:rtl/>
        </w:rPr>
        <w:t xml:space="preserve">אותם </w:t>
      </w:r>
      <w:bookmarkStart w:id="20316" w:name="_ETM_Q26_740510"/>
      <w:bookmarkEnd w:id="20316"/>
      <w:r w:rsidRPr="003B1105">
        <w:rPr>
          <w:rtl/>
        </w:rPr>
        <w:t>לנאצים</w:t>
      </w:r>
      <w:r>
        <w:rPr>
          <w:rFonts w:hint="cs"/>
          <w:rtl/>
        </w:rPr>
        <w:t>,</w:t>
      </w:r>
      <w:r w:rsidRPr="003B1105">
        <w:rPr>
          <w:rtl/>
        </w:rPr>
        <w:t xml:space="preserve"> </w:t>
      </w:r>
      <w:bookmarkStart w:id="20317" w:name="_ETM_Q26_741689"/>
      <w:bookmarkEnd w:id="20317"/>
      <w:r w:rsidRPr="003B1105">
        <w:rPr>
          <w:rtl/>
        </w:rPr>
        <w:t xml:space="preserve">כי </w:t>
      </w:r>
      <w:bookmarkStart w:id="20318" w:name="_ETM_Q26_742080"/>
      <w:bookmarkEnd w:id="20318"/>
      <w:r w:rsidRPr="003B1105">
        <w:rPr>
          <w:rtl/>
        </w:rPr>
        <w:t xml:space="preserve">הדבר </w:t>
      </w:r>
      <w:bookmarkStart w:id="20319" w:name="_ETM_Q26_742290"/>
      <w:bookmarkStart w:id="20320" w:name="_ETM_Q26_742350"/>
      <w:bookmarkEnd w:id="20319"/>
      <w:bookmarkEnd w:id="20320"/>
      <w:r w:rsidRPr="003B1105">
        <w:rPr>
          <w:rtl/>
        </w:rPr>
        <w:t xml:space="preserve">היחיד </w:t>
      </w:r>
      <w:bookmarkStart w:id="20321" w:name="_ETM_Q26_742559"/>
      <w:bookmarkEnd w:id="20321"/>
      <w:r w:rsidRPr="003B1105">
        <w:rPr>
          <w:rtl/>
        </w:rPr>
        <w:t xml:space="preserve">שאפשר </w:t>
      </w:r>
      <w:bookmarkStart w:id="20322" w:name="_ETM_Q26_742860"/>
      <w:bookmarkEnd w:id="20322"/>
      <w:r w:rsidRPr="003B1105">
        <w:rPr>
          <w:rtl/>
        </w:rPr>
        <w:t xml:space="preserve">להשוות </w:t>
      </w:r>
      <w:bookmarkStart w:id="20323" w:name="_ETM_Q26_743190"/>
      <w:bookmarkStart w:id="20324" w:name="_ETM_Q26_744090"/>
      <w:bookmarkEnd w:id="20323"/>
      <w:bookmarkEnd w:id="20324"/>
      <w:r w:rsidRPr="003B1105">
        <w:rPr>
          <w:rtl/>
        </w:rPr>
        <w:t xml:space="preserve">לנאצים זה </w:t>
      </w:r>
      <w:bookmarkStart w:id="20325" w:name="_ETM_Q26_744270"/>
      <w:bookmarkEnd w:id="20325"/>
      <w:r w:rsidRPr="003B1105">
        <w:rPr>
          <w:rtl/>
        </w:rPr>
        <w:t xml:space="preserve">הכיבוש </w:t>
      </w:r>
      <w:bookmarkStart w:id="20326" w:name="_ETM_Q26_744750"/>
      <w:bookmarkEnd w:id="20326"/>
      <w:r w:rsidRPr="003B1105">
        <w:rPr>
          <w:rtl/>
        </w:rPr>
        <w:t>שלנו</w:t>
      </w:r>
      <w:r>
        <w:rPr>
          <w:rFonts w:hint="cs"/>
          <w:rtl/>
        </w:rPr>
        <w:t>.</w:t>
      </w:r>
      <w:r w:rsidRPr="003B1105">
        <w:rPr>
          <w:rtl/>
        </w:rPr>
        <w:t xml:space="preserve"> </w:t>
      </w:r>
      <w:bookmarkStart w:id="20327" w:name="_ETM_Q26_745200"/>
      <w:bookmarkEnd w:id="20327"/>
      <w:r w:rsidRPr="003B1105">
        <w:rPr>
          <w:rtl/>
        </w:rPr>
        <w:t xml:space="preserve">כך </w:t>
      </w:r>
      <w:bookmarkStart w:id="20328" w:name="_ETM_Q26_745410"/>
      <w:bookmarkEnd w:id="20328"/>
      <w:r w:rsidRPr="003B1105">
        <w:rPr>
          <w:rtl/>
        </w:rPr>
        <w:t xml:space="preserve">הוא </w:t>
      </w:r>
      <w:bookmarkStart w:id="20329" w:name="_ETM_Q26_745500"/>
      <w:bookmarkEnd w:id="20329"/>
      <w:r w:rsidRPr="003B1105">
        <w:rPr>
          <w:rtl/>
        </w:rPr>
        <w:t xml:space="preserve">אומר </w:t>
      </w:r>
      <w:bookmarkStart w:id="20330" w:name="_ETM_Q26_745600"/>
      <w:bookmarkStart w:id="20331" w:name="_ETM_Q26_746020"/>
      <w:bookmarkEnd w:id="20330"/>
      <w:bookmarkEnd w:id="20331"/>
      <w:r w:rsidRPr="003B1105">
        <w:rPr>
          <w:rtl/>
        </w:rPr>
        <w:t xml:space="preserve">בוועדת </w:t>
      </w:r>
      <w:bookmarkStart w:id="20332" w:name="_ETM_Q26_746590"/>
      <w:bookmarkEnd w:id="20332"/>
      <w:r w:rsidRPr="003B1105">
        <w:rPr>
          <w:rtl/>
        </w:rPr>
        <w:t>הכנסת</w:t>
      </w:r>
      <w:r>
        <w:rPr>
          <w:rFonts w:hint="cs"/>
          <w:rtl/>
        </w:rPr>
        <w:t>.</w:t>
      </w:r>
      <w:r w:rsidRPr="003B1105">
        <w:rPr>
          <w:rtl/>
        </w:rPr>
        <w:t xml:space="preserve"> </w:t>
      </w:r>
      <w:bookmarkStart w:id="20333" w:name="_ETM_Q26_747280"/>
      <w:bookmarkEnd w:id="20333"/>
      <w:r w:rsidRPr="003B1105">
        <w:rPr>
          <w:rtl/>
        </w:rPr>
        <w:t xml:space="preserve">אז </w:t>
      </w:r>
      <w:bookmarkStart w:id="20334" w:name="_ETM_Q26_747490"/>
      <w:bookmarkEnd w:id="20334"/>
      <w:r w:rsidRPr="003B1105">
        <w:rPr>
          <w:rtl/>
        </w:rPr>
        <w:t>כן</w:t>
      </w:r>
      <w:r>
        <w:rPr>
          <w:rFonts w:hint="cs"/>
          <w:rtl/>
        </w:rPr>
        <w:t>,</w:t>
      </w:r>
      <w:r w:rsidRPr="003B1105">
        <w:rPr>
          <w:rtl/>
        </w:rPr>
        <w:t xml:space="preserve"> </w:t>
      </w:r>
      <w:bookmarkStart w:id="20335" w:name="_ETM_Q26_747730"/>
      <w:bookmarkEnd w:id="20335"/>
      <w:r w:rsidRPr="003B1105">
        <w:rPr>
          <w:rtl/>
        </w:rPr>
        <w:t xml:space="preserve">מי </w:t>
      </w:r>
      <w:bookmarkStart w:id="20336" w:name="_ETM_Q26_747850"/>
      <w:bookmarkEnd w:id="20336"/>
      <w:r w:rsidRPr="003B1105">
        <w:rPr>
          <w:rtl/>
        </w:rPr>
        <w:t xml:space="preserve">שמדבר </w:t>
      </w:r>
      <w:bookmarkStart w:id="20337" w:name="_ETM_Q26_748270"/>
      <w:bookmarkEnd w:id="20337"/>
      <w:r w:rsidRPr="003B1105">
        <w:rPr>
          <w:rtl/>
        </w:rPr>
        <w:t xml:space="preserve">ככה </w:t>
      </w:r>
      <w:bookmarkStart w:id="20338" w:name="_ETM_Q26_748510"/>
      <w:bookmarkEnd w:id="20338"/>
      <w:r w:rsidRPr="003B1105">
        <w:rPr>
          <w:rtl/>
        </w:rPr>
        <w:t xml:space="preserve">בזמן </w:t>
      </w:r>
      <w:bookmarkStart w:id="20339" w:name="_ETM_Q26_748809"/>
      <w:bookmarkEnd w:id="20339"/>
      <w:r w:rsidRPr="003B1105">
        <w:rPr>
          <w:rtl/>
        </w:rPr>
        <w:t>לחימה</w:t>
      </w:r>
      <w:bookmarkStart w:id="20340" w:name="_ETM_Q26_747387"/>
      <w:bookmarkEnd w:id="20340"/>
      <w:r w:rsidRPr="003B1105">
        <w:rPr>
          <w:rtl/>
        </w:rPr>
        <w:t xml:space="preserve"> </w:t>
      </w:r>
      <w:bookmarkStart w:id="20341" w:name="_ETM_Q26_749350"/>
      <w:bookmarkEnd w:id="20341"/>
      <w:r w:rsidRPr="003B1105">
        <w:rPr>
          <w:rtl/>
        </w:rPr>
        <w:t xml:space="preserve">הוא </w:t>
      </w:r>
      <w:bookmarkStart w:id="20342" w:name="_ETM_Q26_749410"/>
      <w:bookmarkEnd w:id="20342"/>
      <w:r w:rsidRPr="003B1105">
        <w:rPr>
          <w:rtl/>
        </w:rPr>
        <w:t xml:space="preserve">תומך </w:t>
      </w:r>
      <w:bookmarkStart w:id="20343" w:name="_ETM_Q26_749770"/>
      <w:bookmarkEnd w:id="20343"/>
      <w:r w:rsidRPr="003B1105">
        <w:rPr>
          <w:rtl/>
        </w:rPr>
        <w:t>טרור</w:t>
      </w:r>
      <w:r>
        <w:rPr>
          <w:rFonts w:hint="cs"/>
          <w:rtl/>
        </w:rPr>
        <w:t>.</w:t>
      </w:r>
      <w:r w:rsidRPr="003B1105">
        <w:rPr>
          <w:rtl/>
        </w:rPr>
        <w:t xml:space="preserve"> </w:t>
      </w:r>
      <w:bookmarkStart w:id="20344" w:name="_ETM_Q26_750130"/>
      <w:bookmarkEnd w:id="20344"/>
      <w:r w:rsidRPr="003B1105">
        <w:rPr>
          <w:rtl/>
        </w:rPr>
        <w:t>אגב</w:t>
      </w:r>
      <w:r>
        <w:rPr>
          <w:rFonts w:hint="cs"/>
          <w:rtl/>
        </w:rPr>
        <w:t>,</w:t>
      </w:r>
      <w:r w:rsidRPr="003B1105">
        <w:rPr>
          <w:rtl/>
        </w:rPr>
        <w:t xml:space="preserve"> </w:t>
      </w:r>
      <w:bookmarkStart w:id="20345" w:name="_ETM_Q26_750340"/>
      <w:bookmarkEnd w:id="20345"/>
      <w:r>
        <w:rPr>
          <w:rFonts w:hint="cs"/>
          <w:rtl/>
        </w:rPr>
        <w:t>איימן עודה,</w:t>
      </w:r>
      <w:r w:rsidRPr="003B1105">
        <w:rPr>
          <w:rtl/>
        </w:rPr>
        <w:t xml:space="preserve"> </w:t>
      </w:r>
      <w:bookmarkStart w:id="20346" w:name="_ETM_Q26_751330"/>
      <w:bookmarkEnd w:id="20346"/>
      <w:r w:rsidRPr="003B1105">
        <w:rPr>
          <w:rtl/>
        </w:rPr>
        <w:t xml:space="preserve">מעניין </w:t>
      </w:r>
      <w:bookmarkStart w:id="20347" w:name="_ETM_Q26_751690"/>
      <w:bookmarkEnd w:id="20347"/>
      <w:r w:rsidRPr="003B1105">
        <w:rPr>
          <w:rtl/>
        </w:rPr>
        <w:t xml:space="preserve">שלא </w:t>
      </w:r>
      <w:bookmarkStart w:id="20348" w:name="_ETM_Q26_751870"/>
      <w:bookmarkEnd w:id="20348"/>
      <w:r w:rsidRPr="003B1105">
        <w:rPr>
          <w:rtl/>
        </w:rPr>
        <w:t xml:space="preserve">התלוננת </w:t>
      </w:r>
      <w:bookmarkStart w:id="20349" w:name="_ETM_Q26_752770"/>
      <w:bookmarkEnd w:id="20349"/>
      <w:r>
        <w:rPr>
          <w:rFonts w:hint="cs"/>
          <w:rtl/>
        </w:rPr>
        <w:t>כ</w:t>
      </w:r>
      <w:r w:rsidRPr="003B1105">
        <w:rPr>
          <w:rtl/>
        </w:rPr>
        <w:t xml:space="preserve">שאמרתי </w:t>
      </w:r>
      <w:bookmarkStart w:id="20350" w:name="_ETM_Q26_753850"/>
      <w:bookmarkEnd w:id="20350"/>
      <w:r w:rsidRPr="003B1105">
        <w:rPr>
          <w:rtl/>
        </w:rPr>
        <w:t xml:space="preserve">שאתה </w:t>
      </w:r>
      <w:bookmarkStart w:id="20351" w:name="_ETM_Q26_754210"/>
      <w:bookmarkEnd w:id="20351"/>
      <w:r w:rsidRPr="003B1105">
        <w:rPr>
          <w:rtl/>
        </w:rPr>
        <w:t xml:space="preserve">מעביר </w:t>
      </w:r>
      <w:bookmarkStart w:id="20352" w:name="_ETM_Q26_754600"/>
      <w:bookmarkEnd w:id="20352"/>
      <w:r w:rsidRPr="003B1105">
        <w:rPr>
          <w:rtl/>
        </w:rPr>
        <w:t xml:space="preserve">כספים </w:t>
      </w:r>
      <w:bookmarkStart w:id="20353" w:name="_ETM_Q26_755380"/>
      <w:bookmarkEnd w:id="20353"/>
      <w:r w:rsidRPr="003B1105">
        <w:rPr>
          <w:rtl/>
        </w:rPr>
        <w:t xml:space="preserve">לרשות </w:t>
      </w:r>
      <w:bookmarkStart w:id="20354" w:name="_ETM_Q26_755740"/>
      <w:bookmarkEnd w:id="20354"/>
      <w:r w:rsidRPr="003B1105">
        <w:rPr>
          <w:rtl/>
        </w:rPr>
        <w:t xml:space="preserve">הפלסטינית </w:t>
      </w:r>
      <w:bookmarkStart w:id="20355" w:name="_ETM_Q26_756400"/>
      <w:bookmarkStart w:id="20356" w:name="_ETM_Q26_757300"/>
      <w:bookmarkEnd w:id="20355"/>
      <w:bookmarkEnd w:id="20356"/>
      <w:r w:rsidRPr="003B1105">
        <w:rPr>
          <w:rtl/>
        </w:rPr>
        <w:t xml:space="preserve">תוך </w:t>
      </w:r>
      <w:bookmarkStart w:id="20357" w:name="_ETM_Q26_757540"/>
      <w:bookmarkEnd w:id="20357"/>
      <w:r w:rsidRPr="003B1105">
        <w:rPr>
          <w:rtl/>
        </w:rPr>
        <w:t xml:space="preserve">ניצול </w:t>
      </w:r>
      <w:bookmarkStart w:id="20358" w:name="_ETM_Q26_757990"/>
      <w:bookmarkEnd w:id="20358"/>
      <w:r w:rsidRPr="003B1105">
        <w:rPr>
          <w:rtl/>
        </w:rPr>
        <w:t xml:space="preserve">החסינות </w:t>
      </w:r>
      <w:bookmarkStart w:id="20359" w:name="_ETM_Q26_759090"/>
      <w:bookmarkEnd w:id="20359"/>
      <w:r>
        <w:rPr>
          <w:rFonts w:hint="cs"/>
          <w:rtl/>
        </w:rPr>
        <w:t xml:space="preserve">שלך. </w:t>
      </w:r>
      <w:r w:rsidRPr="003B1105">
        <w:rPr>
          <w:rtl/>
        </w:rPr>
        <w:t xml:space="preserve">אתה </w:t>
      </w:r>
      <w:bookmarkStart w:id="20360" w:name="_ETM_Q26_759360"/>
      <w:bookmarkEnd w:id="20360"/>
      <w:r w:rsidRPr="003B1105">
        <w:rPr>
          <w:rtl/>
        </w:rPr>
        <w:t xml:space="preserve">נוסע </w:t>
      </w:r>
      <w:bookmarkStart w:id="20361" w:name="_ETM_Q26_759809"/>
      <w:bookmarkEnd w:id="20361"/>
      <w:r w:rsidRPr="003B1105">
        <w:rPr>
          <w:rtl/>
        </w:rPr>
        <w:t xml:space="preserve">ומעביר </w:t>
      </w:r>
      <w:bookmarkStart w:id="20362" w:name="_ETM_Q26_760259"/>
      <w:bookmarkEnd w:id="20362"/>
      <w:r w:rsidRPr="003B1105">
        <w:rPr>
          <w:rtl/>
        </w:rPr>
        <w:t xml:space="preserve">מזומנים </w:t>
      </w:r>
      <w:bookmarkStart w:id="20363" w:name="_ETM_Q26_760740"/>
      <w:bookmarkEnd w:id="20363"/>
      <w:r w:rsidRPr="003B1105">
        <w:rPr>
          <w:rtl/>
        </w:rPr>
        <w:t>לרשות</w:t>
      </w:r>
      <w:r>
        <w:rPr>
          <w:rFonts w:hint="cs"/>
          <w:rtl/>
        </w:rPr>
        <w:t>.</w:t>
      </w:r>
      <w:r w:rsidRPr="003B1105">
        <w:rPr>
          <w:rtl/>
        </w:rPr>
        <w:t xml:space="preserve"> </w:t>
      </w:r>
      <w:bookmarkStart w:id="20364" w:name="_ETM_Q26_761070"/>
      <w:bookmarkEnd w:id="20364"/>
      <w:r>
        <w:rPr>
          <w:rFonts w:hint="cs"/>
          <w:rtl/>
        </w:rPr>
        <w:t>על</w:t>
      </w:r>
      <w:r w:rsidRPr="003B1105">
        <w:rPr>
          <w:rtl/>
        </w:rPr>
        <w:t xml:space="preserve"> </w:t>
      </w:r>
      <w:bookmarkStart w:id="20365" w:name="_ETM_Q26_761220"/>
      <w:bookmarkEnd w:id="20365"/>
      <w:r w:rsidRPr="003B1105">
        <w:rPr>
          <w:rtl/>
        </w:rPr>
        <w:t xml:space="preserve">זה </w:t>
      </w:r>
      <w:bookmarkStart w:id="20366" w:name="_ETM_Q26_761400"/>
      <w:bookmarkEnd w:id="20366"/>
      <w:r w:rsidRPr="003B1105">
        <w:rPr>
          <w:rtl/>
        </w:rPr>
        <w:t xml:space="preserve">לא </w:t>
      </w:r>
      <w:bookmarkStart w:id="20367" w:name="_ETM_Q26_761600"/>
      <w:bookmarkEnd w:id="20367"/>
      <w:r w:rsidRPr="003B1105">
        <w:rPr>
          <w:rtl/>
        </w:rPr>
        <w:t>התלוננת</w:t>
      </w:r>
      <w:r>
        <w:rPr>
          <w:rFonts w:hint="cs"/>
          <w:rtl/>
        </w:rPr>
        <w:t>.</w:t>
      </w:r>
      <w:r w:rsidRPr="003B1105">
        <w:rPr>
          <w:rtl/>
        </w:rPr>
        <w:t xml:space="preserve"> </w:t>
      </w:r>
      <w:bookmarkStart w:id="20368" w:name="_ETM_Q26_762320"/>
      <w:bookmarkEnd w:id="20368"/>
      <w:r w:rsidRPr="003B1105">
        <w:rPr>
          <w:rtl/>
        </w:rPr>
        <w:t xml:space="preserve">בטח </w:t>
      </w:r>
      <w:bookmarkStart w:id="20369" w:name="_ETM_Q26_762590"/>
      <w:bookmarkStart w:id="20370" w:name="_ETM_Q26_763010"/>
      <w:bookmarkEnd w:id="20369"/>
      <w:bookmarkEnd w:id="20370"/>
      <w:r>
        <w:rPr>
          <w:rFonts w:hint="cs"/>
          <w:rtl/>
        </w:rPr>
        <w:t>שלא תתלונן.</w:t>
      </w:r>
    </w:p>
    <w:p w:rsidR="00DA3A44" w:rsidRDefault="00DA3A44" w:rsidP="008B62B4">
      <w:pPr>
        <w:rPr>
          <w:rtl/>
        </w:rPr>
      </w:pPr>
    </w:p>
    <w:p w:rsidR="00DA3A44" w:rsidRDefault="00DA3A44" w:rsidP="00356CC5">
      <w:pPr>
        <w:rPr>
          <w:rtl/>
        </w:rPr>
      </w:pPr>
      <w:bookmarkStart w:id="20371" w:name="_ETM_Q26_761924"/>
      <w:bookmarkStart w:id="20372" w:name="_ETM_Q26_761988"/>
      <w:bookmarkStart w:id="20373" w:name="_ETM_Q26_765009"/>
      <w:bookmarkEnd w:id="20371"/>
      <w:bookmarkEnd w:id="20372"/>
      <w:bookmarkEnd w:id="20373"/>
      <w:r w:rsidRPr="00B9136F">
        <w:rPr>
          <w:rtl/>
        </w:rPr>
        <w:t xml:space="preserve">עאידה סלימאן </w:t>
      </w:r>
      <w:r w:rsidRPr="003B1105">
        <w:rPr>
          <w:rtl/>
        </w:rPr>
        <w:t xml:space="preserve">הגישה </w:t>
      </w:r>
      <w:bookmarkStart w:id="20374" w:name="_ETM_Q26_765309"/>
      <w:bookmarkEnd w:id="20374"/>
      <w:r w:rsidRPr="003B1105">
        <w:rPr>
          <w:rtl/>
        </w:rPr>
        <w:t xml:space="preserve">נגדי </w:t>
      </w:r>
      <w:bookmarkStart w:id="20375" w:name="_ETM_Q26_765580"/>
      <w:bookmarkEnd w:id="20375"/>
      <w:r w:rsidRPr="003B1105">
        <w:rPr>
          <w:rtl/>
        </w:rPr>
        <w:t>תלונה</w:t>
      </w:r>
      <w:r>
        <w:rPr>
          <w:rFonts w:hint="cs"/>
          <w:rtl/>
        </w:rPr>
        <w:t xml:space="preserve"> –</w:t>
      </w:r>
      <w:r w:rsidRPr="003B1105">
        <w:rPr>
          <w:rtl/>
        </w:rPr>
        <w:t xml:space="preserve"> </w:t>
      </w:r>
      <w:bookmarkStart w:id="20376" w:name="_ETM_Q26_765909"/>
      <w:bookmarkEnd w:id="20376"/>
      <w:r w:rsidRPr="003B1105">
        <w:rPr>
          <w:rtl/>
        </w:rPr>
        <w:t xml:space="preserve">בואו </w:t>
      </w:r>
      <w:bookmarkStart w:id="20377" w:name="_ETM_Q26_766120"/>
      <w:bookmarkEnd w:id="20377"/>
      <w:r w:rsidRPr="003B1105">
        <w:rPr>
          <w:rtl/>
        </w:rPr>
        <w:t xml:space="preserve">תחזיקו </w:t>
      </w:r>
      <w:bookmarkStart w:id="20378" w:name="_ETM_Q26_766539"/>
      <w:bookmarkStart w:id="20379" w:name="_ETM_Q26_768099"/>
      <w:bookmarkEnd w:id="20378"/>
      <w:bookmarkEnd w:id="20379"/>
      <w:r>
        <w:rPr>
          <w:rFonts w:hint="cs"/>
          <w:rtl/>
        </w:rPr>
        <w:t xml:space="preserve">חזק </w:t>
      </w:r>
      <w:r>
        <w:rPr>
          <w:rFonts w:hint="eastAsia"/>
          <w:rtl/>
        </w:rPr>
        <w:t>–</w:t>
      </w:r>
      <w:r>
        <w:rPr>
          <w:rFonts w:hint="cs"/>
          <w:rtl/>
        </w:rPr>
        <w:t xml:space="preserve"> כי העזתי, אוי, אני</w:t>
      </w:r>
      <w:bookmarkStart w:id="20380" w:name="_ETM_Q26_768220"/>
      <w:bookmarkEnd w:id="20380"/>
      <w:r>
        <w:rPr>
          <w:rFonts w:hint="cs"/>
          <w:rtl/>
        </w:rPr>
        <w:t xml:space="preserve"> </w:t>
      </w:r>
      <w:r w:rsidRPr="003B1105">
        <w:rPr>
          <w:rtl/>
        </w:rPr>
        <w:t xml:space="preserve">באמת </w:t>
      </w:r>
      <w:bookmarkStart w:id="20381" w:name="_ETM_Q26_768460"/>
      <w:bookmarkEnd w:id="20381"/>
      <w:r w:rsidRPr="003B1105">
        <w:rPr>
          <w:rtl/>
        </w:rPr>
        <w:t xml:space="preserve">מתנצלת </w:t>
      </w:r>
      <w:bookmarkStart w:id="20382" w:name="_ETM_Q26_768940"/>
      <w:bookmarkEnd w:id="20382"/>
      <w:r>
        <w:rPr>
          <w:rFonts w:hint="cs"/>
          <w:rtl/>
        </w:rPr>
        <w:t>שהעזתי</w:t>
      </w:r>
      <w:r w:rsidRPr="003B1105">
        <w:rPr>
          <w:rtl/>
        </w:rPr>
        <w:t xml:space="preserve"> </w:t>
      </w:r>
      <w:bookmarkStart w:id="20383" w:name="_ETM_Q26_769850"/>
      <w:bookmarkEnd w:id="20383"/>
      <w:r>
        <w:rPr>
          <w:rFonts w:hint="cs"/>
          <w:rtl/>
        </w:rPr>
        <w:t>לכתוב עליה ברשתות</w:t>
      </w:r>
      <w:bookmarkStart w:id="20384" w:name="_ETM_Q26_772283"/>
      <w:bookmarkEnd w:id="20384"/>
      <w:r>
        <w:rPr>
          <w:rFonts w:hint="cs"/>
          <w:rtl/>
        </w:rPr>
        <w:t xml:space="preserve"> החברתיות שהיא תומכת טרור. א</w:t>
      </w:r>
      <w:bookmarkStart w:id="20385" w:name="TOR_Q27"/>
      <w:bookmarkEnd w:id="20385"/>
      <w:r>
        <w:rPr>
          <w:rFonts w:hint="cs"/>
          <w:rtl/>
        </w:rPr>
        <w:t>ני אומרת לה בפניה: גב</w:t>
      </w:r>
      <w:r w:rsidR="00356CC5">
        <w:rPr>
          <w:rFonts w:hint="cs"/>
          <w:rtl/>
        </w:rPr>
        <w:t>'</w:t>
      </w:r>
      <w:r>
        <w:rPr>
          <w:rFonts w:hint="cs"/>
          <w:rtl/>
        </w:rPr>
        <w:t xml:space="preserve"> עאידה סלימאן תומכת טרור. </w:t>
      </w:r>
      <w:bookmarkStart w:id="20386" w:name="_ETM_Q27_176519"/>
      <w:bookmarkEnd w:id="20386"/>
      <w:r>
        <w:rPr>
          <w:rFonts w:hint="cs"/>
          <w:rtl/>
        </w:rPr>
        <w:t xml:space="preserve">ומי שעומדת כאן, בכנסת, ואומרת שחיילינו </w:t>
      </w:r>
      <w:r>
        <w:rPr>
          <w:rFonts w:hint="eastAsia"/>
          <w:rtl/>
        </w:rPr>
        <w:t>–</w:t>
      </w:r>
      <w:r>
        <w:rPr>
          <w:rFonts w:hint="cs"/>
          <w:rtl/>
        </w:rPr>
        <w:t xml:space="preserve"> חיילינו, </w:t>
      </w:r>
      <w:bookmarkStart w:id="20387" w:name="_ETM_Q27_179546"/>
      <w:bookmarkEnd w:id="20387"/>
      <w:r>
        <w:rPr>
          <w:rFonts w:hint="cs"/>
          <w:rtl/>
        </w:rPr>
        <w:t xml:space="preserve">לא פחות </w:t>
      </w:r>
      <w:r>
        <w:rPr>
          <w:rFonts w:hint="eastAsia"/>
          <w:rtl/>
        </w:rPr>
        <w:t>–</w:t>
      </w:r>
      <w:r>
        <w:rPr>
          <w:rFonts w:hint="cs"/>
          <w:rtl/>
        </w:rPr>
        <w:t xml:space="preserve"> </w:t>
      </w:r>
      <w:r>
        <w:rPr>
          <w:rtl/>
        </w:rPr>
        <w:t xml:space="preserve">הפגיזו </w:t>
      </w:r>
      <w:bookmarkStart w:id="20388" w:name="_ETM_Q27_180810"/>
      <w:bookmarkEnd w:id="20388"/>
      <w:r>
        <w:rPr>
          <w:rtl/>
        </w:rPr>
        <w:t xml:space="preserve">בתי </w:t>
      </w:r>
      <w:bookmarkStart w:id="20389" w:name="_ETM_Q27_181050"/>
      <w:bookmarkEnd w:id="20389"/>
      <w:r>
        <w:rPr>
          <w:rtl/>
        </w:rPr>
        <w:t xml:space="preserve">חולים </w:t>
      </w:r>
      <w:bookmarkStart w:id="20390" w:name="_ETM_Q27_181620"/>
      <w:bookmarkEnd w:id="20390"/>
      <w:r>
        <w:rPr>
          <w:rtl/>
        </w:rPr>
        <w:t xml:space="preserve">ויש </w:t>
      </w:r>
      <w:bookmarkStart w:id="20391" w:name="_ETM_Q27_181920"/>
      <w:bookmarkEnd w:id="20391"/>
      <w:r>
        <w:rPr>
          <w:rtl/>
        </w:rPr>
        <w:t xml:space="preserve">ריח </w:t>
      </w:r>
      <w:bookmarkStart w:id="20392" w:name="_ETM_Q27_182190"/>
      <w:bookmarkEnd w:id="20392"/>
      <w:r>
        <w:rPr>
          <w:rtl/>
        </w:rPr>
        <w:t xml:space="preserve">של </w:t>
      </w:r>
      <w:bookmarkStart w:id="20393" w:name="_ETM_Q27_182370"/>
      <w:bookmarkEnd w:id="20393"/>
      <w:r>
        <w:rPr>
          <w:rtl/>
        </w:rPr>
        <w:t xml:space="preserve">זרחן </w:t>
      </w:r>
      <w:bookmarkStart w:id="20394" w:name="_ETM_Q27_183080"/>
      <w:bookmarkEnd w:id="20394"/>
      <w:r>
        <w:rPr>
          <w:rFonts w:hint="cs"/>
          <w:rtl/>
        </w:rPr>
        <w:t>ב</w:t>
      </w:r>
      <w:r>
        <w:rPr>
          <w:rtl/>
        </w:rPr>
        <w:t xml:space="preserve">בתי </w:t>
      </w:r>
      <w:bookmarkStart w:id="20395" w:name="_ETM_Q27_183230"/>
      <w:bookmarkEnd w:id="20395"/>
      <w:r>
        <w:rPr>
          <w:rtl/>
        </w:rPr>
        <w:t>חולים</w:t>
      </w:r>
      <w:r>
        <w:rPr>
          <w:rFonts w:hint="cs"/>
          <w:rtl/>
        </w:rPr>
        <w:t>,</w:t>
      </w:r>
      <w:r>
        <w:rPr>
          <w:rtl/>
        </w:rPr>
        <w:t xml:space="preserve"> </w:t>
      </w:r>
      <w:bookmarkStart w:id="20396" w:name="_ETM_Q27_183830"/>
      <w:bookmarkEnd w:id="20396"/>
      <w:r>
        <w:rPr>
          <w:rtl/>
        </w:rPr>
        <w:t xml:space="preserve">ובתוך </w:t>
      </w:r>
      <w:bookmarkStart w:id="20397" w:name="_ETM_Q27_185720"/>
      <w:bookmarkEnd w:id="20397"/>
      <w:r>
        <w:rPr>
          <w:rtl/>
        </w:rPr>
        <w:t xml:space="preserve">המסדרון </w:t>
      </w:r>
      <w:bookmarkStart w:id="20398" w:name="_ETM_Q27_186290"/>
      <w:bookmarkEnd w:id="20398"/>
      <w:r>
        <w:rPr>
          <w:rFonts w:hint="cs"/>
          <w:rtl/>
        </w:rPr>
        <w:t xml:space="preserve">ההומניטרי </w:t>
      </w:r>
      <w:bookmarkStart w:id="20399" w:name="_ETM_Q27_186650"/>
      <w:bookmarkEnd w:id="20399"/>
      <w:r>
        <w:rPr>
          <w:rtl/>
        </w:rPr>
        <w:t xml:space="preserve">יורים </w:t>
      </w:r>
      <w:bookmarkStart w:id="20400" w:name="_ETM_Q27_187009"/>
      <w:bookmarkEnd w:id="20400"/>
      <w:r>
        <w:rPr>
          <w:rtl/>
        </w:rPr>
        <w:t xml:space="preserve">עליהם </w:t>
      </w:r>
      <w:bookmarkStart w:id="20401" w:name="_ETM_Q27_187769"/>
      <w:bookmarkEnd w:id="20401"/>
      <w:r w:rsidR="00356CC5">
        <w:rPr>
          <w:rFonts w:hint="cs"/>
          <w:rtl/>
        </w:rPr>
        <w:t xml:space="preserve">– </w:t>
      </w:r>
      <w:r>
        <w:rPr>
          <w:rFonts w:hint="cs"/>
          <w:rtl/>
        </w:rPr>
        <w:t xml:space="preserve">עאידה סלימאן </w:t>
      </w:r>
      <w:bookmarkStart w:id="20402" w:name="_ETM_Q27_188130"/>
      <w:bookmarkEnd w:id="20402"/>
      <w:r>
        <w:rPr>
          <w:rtl/>
        </w:rPr>
        <w:t xml:space="preserve">אומרת </w:t>
      </w:r>
      <w:bookmarkStart w:id="20403" w:name="_ETM_Q27_188369"/>
      <w:bookmarkEnd w:id="20403"/>
      <w:r>
        <w:rPr>
          <w:rtl/>
        </w:rPr>
        <w:t xml:space="preserve">את </w:t>
      </w:r>
      <w:bookmarkStart w:id="20404" w:name="_ETM_Q27_188460"/>
      <w:bookmarkEnd w:id="20404"/>
      <w:r>
        <w:rPr>
          <w:rtl/>
        </w:rPr>
        <w:t xml:space="preserve">הדברים </w:t>
      </w:r>
      <w:bookmarkStart w:id="20405" w:name="_ETM_Q27_188820"/>
      <w:bookmarkEnd w:id="20405"/>
      <w:r>
        <w:rPr>
          <w:rtl/>
        </w:rPr>
        <w:t>הללו</w:t>
      </w:r>
      <w:r>
        <w:rPr>
          <w:rFonts w:hint="cs"/>
          <w:rtl/>
        </w:rPr>
        <w:t>, אז כן, היא</w:t>
      </w:r>
      <w:r>
        <w:rPr>
          <w:rtl/>
        </w:rPr>
        <w:t xml:space="preserve"> </w:t>
      </w:r>
      <w:bookmarkStart w:id="20406" w:name="_ETM_Q27_189770"/>
      <w:bookmarkEnd w:id="20406"/>
      <w:r>
        <w:rPr>
          <w:rtl/>
        </w:rPr>
        <w:t xml:space="preserve">תומכת </w:t>
      </w:r>
      <w:bookmarkStart w:id="20407" w:name="_ETM_Q27_190160"/>
      <w:bookmarkEnd w:id="20407"/>
      <w:r>
        <w:rPr>
          <w:rtl/>
        </w:rPr>
        <w:t>טרור</w:t>
      </w:r>
      <w:r>
        <w:rPr>
          <w:rFonts w:hint="cs"/>
          <w:rtl/>
        </w:rPr>
        <w:t>,</w:t>
      </w:r>
      <w:r>
        <w:rPr>
          <w:rtl/>
        </w:rPr>
        <w:t xml:space="preserve"> </w:t>
      </w:r>
      <w:bookmarkStart w:id="20408" w:name="_ETM_Q27_190430"/>
      <w:bookmarkEnd w:id="20408"/>
      <w:r>
        <w:rPr>
          <w:rtl/>
        </w:rPr>
        <w:t>ובטח</w:t>
      </w:r>
      <w:bookmarkStart w:id="20409" w:name="_ETM_Q27_190820"/>
      <w:bookmarkEnd w:id="20409"/>
      <w:r w:rsidR="00356CC5">
        <w:rPr>
          <w:rFonts w:hint="cs"/>
          <w:rtl/>
        </w:rPr>
        <w:t xml:space="preserve"> </w:t>
      </w:r>
      <w:proofErr w:type="spellStart"/>
      <w:r>
        <w:rPr>
          <w:rtl/>
        </w:rPr>
        <w:t>ובטח</w:t>
      </w:r>
      <w:proofErr w:type="spellEnd"/>
      <w:r>
        <w:rPr>
          <w:rtl/>
        </w:rPr>
        <w:t xml:space="preserve"> </w:t>
      </w:r>
      <w:bookmarkStart w:id="20410" w:name="_ETM_Q27_191180"/>
      <w:bookmarkEnd w:id="20410"/>
      <w:r>
        <w:rPr>
          <w:rtl/>
        </w:rPr>
        <w:t xml:space="preserve">תומכת </w:t>
      </w:r>
      <w:bookmarkStart w:id="20411" w:name="_ETM_Q27_191510"/>
      <w:bookmarkEnd w:id="20411"/>
      <w:r>
        <w:rPr>
          <w:rtl/>
        </w:rPr>
        <w:t xml:space="preserve">טרור </w:t>
      </w:r>
      <w:bookmarkStart w:id="20412" w:name="_ETM_Q27_192050"/>
      <w:bookmarkEnd w:id="20412"/>
      <w:r>
        <w:rPr>
          <w:rtl/>
        </w:rPr>
        <w:t xml:space="preserve">בזמן </w:t>
      </w:r>
      <w:bookmarkStart w:id="20413" w:name="_ETM_Q27_192440"/>
      <w:bookmarkEnd w:id="20413"/>
      <w:r>
        <w:rPr>
          <w:rtl/>
        </w:rPr>
        <w:t>לחימה</w:t>
      </w:r>
      <w:r>
        <w:rPr>
          <w:rFonts w:hint="cs"/>
          <w:rtl/>
        </w:rPr>
        <w:t xml:space="preserve">. </w:t>
      </w:r>
      <w:bookmarkStart w:id="20414" w:name="_ETM_Q27_190193"/>
      <w:bookmarkEnd w:id="20414"/>
      <w:r>
        <w:rPr>
          <w:rFonts w:hint="cs"/>
          <w:rtl/>
        </w:rPr>
        <w:t>עאידה סלימאן,</w:t>
      </w:r>
      <w:r w:rsidR="00D532FC">
        <w:rPr>
          <w:rFonts w:hint="cs"/>
          <w:rtl/>
        </w:rPr>
        <w:t xml:space="preserve"> </w:t>
      </w:r>
      <w:bookmarkStart w:id="20415" w:name="_ETM_Q27_193039"/>
      <w:bookmarkStart w:id="20416" w:name="_ETM_Q27_193220"/>
      <w:bookmarkStart w:id="20417" w:name="_ETM_Q27_193610"/>
      <w:bookmarkEnd w:id="20415"/>
      <w:bookmarkEnd w:id="20416"/>
      <w:bookmarkEnd w:id="20417"/>
      <w:r>
        <w:rPr>
          <w:rtl/>
        </w:rPr>
        <w:t>בואי</w:t>
      </w:r>
      <w:r>
        <w:rPr>
          <w:rFonts w:hint="cs"/>
          <w:rtl/>
        </w:rPr>
        <w:t>,</w:t>
      </w:r>
      <w:r>
        <w:rPr>
          <w:rtl/>
        </w:rPr>
        <w:t xml:space="preserve"> </w:t>
      </w:r>
      <w:bookmarkStart w:id="20418" w:name="_ETM_Q27_193760"/>
      <w:bookmarkEnd w:id="20418"/>
      <w:r>
        <w:rPr>
          <w:rtl/>
        </w:rPr>
        <w:t xml:space="preserve">תמשיכי </w:t>
      </w:r>
      <w:bookmarkStart w:id="20419" w:name="_ETM_Q27_194120"/>
      <w:bookmarkEnd w:id="20419"/>
      <w:r>
        <w:rPr>
          <w:rtl/>
        </w:rPr>
        <w:t xml:space="preserve">להתלונן </w:t>
      </w:r>
      <w:bookmarkStart w:id="20420" w:name="_ETM_Q27_194510"/>
      <w:bookmarkEnd w:id="20420"/>
      <w:r>
        <w:rPr>
          <w:rtl/>
        </w:rPr>
        <w:t>עליי</w:t>
      </w:r>
      <w:r>
        <w:rPr>
          <w:rFonts w:hint="cs"/>
          <w:rtl/>
        </w:rPr>
        <w:t>.</w:t>
      </w:r>
      <w:r>
        <w:rPr>
          <w:rtl/>
        </w:rPr>
        <w:t xml:space="preserve"> </w:t>
      </w:r>
      <w:bookmarkStart w:id="20421" w:name="_ETM_Q27_194720"/>
      <w:bookmarkEnd w:id="20421"/>
    </w:p>
    <w:p w:rsidR="00DA3A44" w:rsidRDefault="00DA3A44" w:rsidP="008B62B4">
      <w:pPr>
        <w:rPr>
          <w:rtl/>
        </w:rPr>
      </w:pPr>
      <w:bookmarkStart w:id="20422" w:name="_ETM_Q27_196423"/>
      <w:bookmarkStart w:id="20423" w:name="_ETM_Q27_196551"/>
      <w:bookmarkEnd w:id="20422"/>
      <w:bookmarkEnd w:id="20423"/>
    </w:p>
    <w:p w:rsidR="00DA3A44" w:rsidRDefault="00DA3A44" w:rsidP="008B62B4">
      <w:pPr>
        <w:rPr>
          <w:rtl/>
        </w:rPr>
      </w:pPr>
      <w:bookmarkStart w:id="20424" w:name="_ETM_Q27_196608"/>
      <w:bookmarkStart w:id="20425" w:name="_ETM_Q27_196704"/>
      <w:bookmarkEnd w:id="20424"/>
      <w:bookmarkEnd w:id="20425"/>
      <w:r>
        <w:rPr>
          <w:rtl/>
        </w:rPr>
        <w:t>רגע</w:t>
      </w:r>
      <w:r>
        <w:rPr>
          <w:rFonts w:hint="cs"/>
          <w:rtl/>
        </w:rPr>
        <w:t>,</w:t>
      </w:r>
      <w:r>
        <w:rPr>
          <w:rtl/>
        </w:rPr>
        <w:t xml:space="preserve"> </w:t>
      </w:r>
      <w:bookmarkStart w:id="20426" w:name="_ETM_Q27_194990"/>
      <w:bookmarkEnd w:id="20426"/>
      <w:r>
        <w:rPr>
          <w:rtl/>
        </w:rPr>
        <w:t>רגע</w:t>
      </w:r>
      <w:r>
        <w:rPr>
          <w:rFonts w:hint="cs"/>
          <w:rtl/>
        </w:rPr>
        <w:t>,</w:t>
      </w:r>
      <w:r>
        <w:rPr>
          <w:rtl/>
        </w:rPr>
        <w:t xml:space="preserve"> </w:t>
      </w:r>
      <w:bookmarkStart w:id="20427" w:name="_ETM_Q27_195230"/>
      <w:bookmarkEnd w:id="20427"/>
      <w:r>
        <w:rPr>
          <w:rtl/>
        </w:rPr>
        <w:t xml:space="preserve">לא </w:t>
      </w:r>
      <w:bookmarkStart w:id="20428" w:name="_ETM_Q27_195320"/>
      <w:bookmarkEnd w:id="20428"/>
      <w:r>
        <w:rPr>
          <w:rtl/>
        </w:rPr>
        <w:t>נגמר</w:t>
      </w:r>
      <w:r>
        <w:rPr>
          <w:rFonts w:hint="cs"/>
          <w:rtl/>
        </w:rPr>
        <w:t>.</w:t>
      </w:r>
      <w:r>
        <w:rPr>
          <w:rtl/>
        </w:rPr>
        <w:t xml:space="preserve"> </w:t>
      </w:r>
      <w:bookmarkStart w:id="20429" w:name="_ETM_Q27_196079"/>
      <w:bookmarkEnd w:id="20429"/>
      <w:r>
        <w:rPr>
          <w:rtl/>
        </w:rPr>
        <w:t xml:space="preserve">יש </w:t>
      </w:r>
      <w:bookmarkStart w:id="20430" w:name="_ETM_Q27_196260"/>
      <w:bookmarkEnd w:id="20430"/>
      <w:r>
        <w:rPr>
          <w:rtl/>
        </w:rPr>
        <w:t xml:space="preserve">פה </w:t>
      </w:r>
      <w:bookmarkStart w:id="20431" w:name="_ETM_Q27_196410"/>
      <w:bookmarkStart w:id="20432" w:name="_ETM_Q27_197130"/>
      <w:bookmarkStart w:id="20433" w:name="_ETM_Q27_197430"/>
      <w:bookmarkEnd w:id="20431"/>
      <w:bookmarkEnd w:id="20432"/>
      <w:bookmarkEnd w:id="20433"/>
      <w:r>
        <w:rPr>
          <w:rtl/>
        </w:rPr>
        <w:t xml:space="preserve">עוד </w:t>
      </w:r>
      <w:bookmarkStart w:id="20434" w:name="_ETM_Q27_197610"/>
      <w:bookmarkEnd w:id="20434"/>
      <w:r>
        <w:rPr>
          <w:rtl/>
        </w:rPr>
        <w:t>תלונה</w:t>
      </w:r>
      <w:r>
        <w:rPr>
          <w:rFonts w:hint="cs"/>
          <w:rtl/>
        </w:rPr>
        <w:t>.</w:t>
      </w:r>
      <w:r>
        <w:rPr>
          <w:rtl/>
        </w:rPr>
        <w:t xml:space="preserve"> </w:t>
      </w:r>
      <w:bookmarkStart w:id="20435" w:name="_ETM_Q27_198000"/>
      <w:bookmarkEnd w:id="20435"/>
      <w:r>
        <w:rPr>
          <w:rtl/>
        </w:rPr>
        <w:t xml:space="preserve">עכשיו </w:t>
      </w:r>
      <w:bookmarkStart w:id="20436" w:name="_ETM_Q27_198390"/>
      <w:bookmarkStart w:id="20437" w:name="_ETM_Q27_198660"/>
      <w:bookmarkEnd w:id="20436"/>
      <w:bookmarkEnd w:id="20437"/>
      <w:r>
        <w:rPr>
          <w:rFonts w:hint="cs"/>
          <w:rtl/>
        </w:rPr>
        <w:t xml:space="preserve">אימאן </w:t>
      </w:r>
      <w:r>
        <w:rPr>
          <w:rtl/>
        </w:rPr>
        <w:t xml:space="preserve">ח'טיב </w:t>
      </w:r>
      <w:bookmarkStart w:id="20438" w:name="_ETM_Q27_199079"/>
      <w:bookmarkEnd w:id="20438"/>
      <w:r>
        <w:rPr>
          <w:rtl/>
        </w:rPr>
        <w:t xml:space="preserve">יאסין </w:t>
      </w:r>
      <w:bookmarkStart w:id="20439" w:name="_ETM_Q27_199829"/>
      <w:bookmarkEnd w:id="20439"/>
      <w:r w:rsidR="00D532FC">
        <w:rPr>
          <w:rFonts w:hint="cs"/>
          <w:rtl/>
        </w:rPr>
        <w:t>– – –</w:t>
      </w:r>
      <w:r>
        <w:rPr>
          <w:rFonts w:hint="cs"/>
          <w:rtl/>
        </w:rPr>
        <w:t xml:space="preserve"> </w:t>
      </w:r>
    </w:p>
    <w:p w:rsidR="00DA3A44" w:rsidRDefault="00DA3A44" w:rsidP="008B62B4">
      <w:pPr>
        <w:rPr>
          <w:rtl/>
        </w:rPr>
      </w:pPr>
      <w:bookmarkStart w:id="20440" w:name="_ETM_Q27_194207"/>
      <w:bookmarkStart w:id="20441" w:name="_ETM_Q27_194262"/>
      <w:bookmarkEnd w:id="20440"/>
      <w:bookmarkEnd w:id="20441"/>
    </w:p>
    <w:p w:rsidR="00DA3A44" w:rsidRDefault="00DA3A44" w:rsidP="008B62B4">
      <w:pPr>
        <w:pStyle w:val="af5"/>
        <w:keepNext/>
        <w:rPr>
          <w:rtl/>
        </w:rPr>
      </w:pPr>
      <w:bookmarkStart w:id="20442" w:name="ET_interruption_5766_19"/>
      <w:r w:rsidRPr="00D1077B">
        <w:rPr>
          <w:rStyle w:val="TagStyle"/>
          <w:rtl/>
        </w:rPr>
        <w:t xml:space="preserve"> &lt;&lt; קריאה &gt;&gt; </w:t>
      </w:r>
      <w:r>
        <w:rPr>
          <w:rtl/>
        </w:rPr>
        <w:t>רם בן ברק (יש עתיד):</w:t>
      </w:r>
      <w:r w:rsidRPr="00D1077B">
        <w:rPr>
          <w:rStyle w:val="TagStyle"/>
          <w:rtl/>
        </w:rPr>
        <w:t xml:space="preserve"> &lt;&lt; קריאה &gt;&gt;</w:t>
      </w:r>
      <w:r>
        <w:rPr>
          <w:rtl/>
        </w:rPr>
        <w:t xml:space="preserve">   </w:t>
      </w:r>
      <w:bookmarkEnd w:id="20442"/>
    </w:p>
    <w:p w:rsidR="00DA3A44" w:rsidRDefault="00DA3A44" w:rsidP="00D532FC">
      <w:pPr>
        <w:rPr>
          <w:rtl/>
        </w:rPr>
      </w:pPr>
    </w:p>
    <w:p w:rsidR="00DA3A44" w:rsidRDefault="00DA3A44" w:rsidP="008B62B4">
      <w:pPr>
        <w:rPr>
          <w:rtl/>
        </w:rPr>
      </w:pPr>
      <w:bookmarkStart w:id="20443" w:name="_ETM_Q27_194695"/>
      <w:bookmarkEnd w:id="20443"/>
      <w:r>
        <w:rPr>
          <w:rFonts w:hint="cs"/>
          <w:rtl/>
        </w:rPr>
        <w:t xml:space="preserve">אבל טלי, טלי, טלי </w:t>
      </w:r>
      <w:r w:rsidR="00D532FC">
        <w:rPr>
          <w:rFonts w:hint="cs"/>
          <w:rtl/>
        </w:rPr>
        <w:t>– – –</w:t>
      </w:r>
      <w:bookmarkStart w:id="20444" w:name="_ETM_Q27_198318"/>
      <w:bookmarkEnd w:id="20444"/>
    </w:p>
    <w:p w:rsidR="00DA3A44" w:rsidRDefault="00DA3A44" w:rsidP="008B62B4">
      <w:pPr>
        <w:rPr>
          <w:rtl/>
        </w:rPr>
      </w:pPr>
      <w:bookmarkStart w:id="20445" w:name="_ETM_Q27_198419"/>
      <w:bookmarkEnd w:id="20445"/>
    </w:p>
    <w:p w:rsidR="00DA3A44" w:rsidRDefault="00DA3A44" w:rsidP="008B62B4">
      <w:pPr>
        <w:pStyle w:val="-"/>
        <w:keepNext/>
        <w:rPr>
          <w:rtl/>
        </w:rPr>
      </w:pPr>
      <w:bookmarkStart w:id="20446" w:name="ET_speakercontinue_6345_28"/>
      <w:r w:rsidRPr="00FA54A4">
        <w:rPr>
          <w:rStyle w:val="TagStyle"/>
          <w:rtl/>
        </w:rPr>
        <w:t xml:space="preserve"> &lt;&lt; דובר_המשך &gt;&gt; </w:t>
      </w:r>
      <w:r>
        <w:rPr>
          <w:rtl/>
        </w:rPr>
        <w:t>טלי גוטליב (הליכוד):</w:t>
      </w:r>
      <w:r w:rsidRPr="00FA54A4">
        <w:rPr>
          <w:rStyle w:val="TagStyle"/>
          <w:rtl/>
        </w:rPr>
        <w:t xml:space="preserve"> &lt;&lt; דובר_המשך &gt;&gt;</w:t>
      </w:r>
      <w:r>
        <w:rPr>
          <w:rtl/>
        </w:rPr>
        <w:t xml:space="preserve">   </w:t>
      </w:r>
      <w:bookmarkEnd w:id="20446"/>
    </w:p>
    <w:p w:rsidR="00DA3A44" w:rsidRDefault="00DA3A44" w:rsidP="008B62B4">
      <w:pPr>
        <w:rPr>
          <w:rtl/>
        </w:rPr>
      </w:pPr>
      <w:bookmarkStart w:id="20447" w:name="_ETM_Q27_200341"/>
      <w:bookmarkStart w:id="20448" w:name="_ETM_Q27_194427"/>
      <w:bookmarkStart w:id="20449" w:name="_ETM_Q27_194481"/>
      <w:bookmarkEnd w:id="20447"/>
      <w:bookmarkEnd w:id="20448"/>
      <w:bookmarkEnd w:id="20449"/>
    </w:p>
    <w:p w:rsidR="00DA3A44" w:rsidRDefault="00DA3A44" w:rsidP="008B62B4">
      <w:pPr>
        <w:rPr>
          <w:rtl/>
        </w:rPr>
      </w:pPr>
      <w:r>
        <w:rPr>
          <w:rtl/>
        </w:rPr>
        <w:t xml:space="preserve">אל </w:t>
      </w:r>
      <w:bookmarkStart w:id="20450" w:name="_ETM_Q27_200039"/>
      <w:bookmarkEnd w:id="20450"/>
      <w:r>
        <w:rPr>
          <w:rtl/>
        </w:rPr>
        <w:t xml:space="preserve">תפריע </w:t>
      </w:r>
      <w:bookmarkStart w:id="20451" w:name="_ETM_Q27_200519"/>
      <w:bookmarkEnd w:id="20451"/>
      <w:r>
        <w:rPr>
          <w:rtl/>
        </w:rPr>
        <w:t>לי</w:t>
      </w:r>
      <w:r>
        <w:rPr>
          <w:rFonts w:hint="cs"/>
          <w:rtl/>
        </w:rPr>
        <w:t>.</w:t>
      </w:r>
    </w:p>
    <w:p w:rsidR="00DA3A44" w:rsidRDefault="00DA3A44" w:rsidP="008B62B4">
      <w:pPr>
        <w:rPr>
          <w:rtl/>
        </w:rPr>
      </w:pPr>
      <w:bookmarkStart w:id="20452" w:name="_ETM_Q27_201488"/>
      <w:bookmarkStart w:id="20453" w:name="_ETM_Q27_201574"/>
      <w:bookmarkEnd w:id="20452"/>
      <w:bookmarkEnd w:id="20453"/>
    </w:p>
    <w:p w:rsidR="00DA3A44" w:rsidRDefault="00DA3A44" w:rsidP="008B62B4">
      <w:pPr>
        <w:pStyle w:val="af5"/>
        <w:keepNext/>
        <w:rPr>
          <w:rtl/>
        </w:rPr>
      </w:pPr>
      <w:bookmarkStart w:id="20454" w:name="ET_interruption_5766_21"/>
      <w:r w:rsidRPr="00D1077B">
        <w:rPr>
          <w:rStyle w:val="TagStyle"/>
          <w:rtl/>
        </w:rPr>
        <w:t xml:space="preserve"> &lt;&lt; קריאה &gt;&gt; </w:t>
      </w:r>
      <w:r>
        <w:rPr>
          <w:rtl/>
        </w:rPr>
        <w:t>רם בן ברק (יש עתיד):</w:t>
      </w:r>
      <w:r w:rsidRPr="00D1077B">
        <w:rPr>
          <w:rStyle w:val="TagStyle"/>
          <w:rtl/>
        </w:rPr>
        <w:t xml:space="preserve"> &lt;&lt; קריאה &gt;&gt;</w:t>
      </w:r>
      <w:r>
        <w:rPr>
          <w:rtl/>
        </w:rPr>
        <w:t xml:space="preserve">   </w:t>
      </w:r>
      <w:bookmarkEnd w:id="20454"/>
    </w:p>
    <w:p w:rsidR="00DA3A44" w:rsidRDefault="00DA3A44" w:rsidP="00D532FC">
      <w:pPr>
        <w:rPr>
          <w:rtl/>
        </w:rPr>
      </w:pPr>
    </w:p>
    <w:p w:rsidR="00DA3A44" w:rsidRDefault="00DA3A44" w:rsidP="008B62B4">
      <w:pPr>
        <w:rPr>
          <w:rtl/>
        </w:rPr>
      </w:pPr>
      <w:r>
        <w:rPr>
          <w:rFonts w:hint="cs"/>
          <w:rtl/>
        </w:rPr>
        <w:t xml:space="preserve">טלי. </w:t>
      </w:r>
      <w:bookmarkStart w:id="20455" w:name="_ETM_Q27_197767"/>
      <w:bookmarkEnd w:id="20455"/>
    </w:p>
    <w:p w:rsidR="00DA3A44" w:rsidRDefault="00DA3A44" w:rsidP="008B62B4">
      <w:pPr>
        <w:rPr>
          <w:rtl/>
        </w:rPr>
      </w:pPr>
    </w:p>
    <w:p w:rsidR="00DA3A44" w:rsidRDefault="00DA3A44" w:rsidP="008B62B4">
      <w:pPr>
        <w:pStyle w:val="-"/>
        <w:keepNext/>
        <w:rPr>
          <w:rtl/>
        </w:rPr>
      </w:pPr>
      <w:bookmarkStart w:id="20456" w:name="ET_speakercontinue_6345_30"/>
      <w:r w:rsidRPr="00FA54A4">
        <w:rPr>
          <w:rStyle w:val="TagStyle"/>
          <w:rtl/>
        </w:rPr>
        <w:t xml:space="preserve"> &lt;&lt; דובר_המשך &gt;&gt; </w:t>
      </w:r>
      <w:r>
        <w:rPr>
          <w:rtl/>
        </w:rPr>
        <w:t>טלי גוטליב (הליכוד):</w:t>
      </w:r>
      <w:r w:rsidRPr="00FA54A4">
        <w:rPr>
          <w:rStyle w:val="TagStyle"/>
          <w:rtl/>
        </w:rPr>
        <w:t xml:space="preserve"> &lt;&lt; דובר_המשך &gt;&gt;</w:t>
      </w:r>
      <w:r>
        <w:rPr>
          <w:rtl/>
        </w:rPr>
        <w:t xml:space="preserve">   </w:t>
      </w:r>
      <w:bookmarkEnd w:id="20456"/>
    </w:p>
    <w:p w:rsidR="00DA3A44" w:rsidRDefault="00DA3A44" w:rsidP="00D532FC">
      <w:pPr>
        <w:rPr>
          <w:rtl/>
        </w:rPr>
      </w:pPr>
    </w:p>
    <w:p w:rsidR="00DA3A44" w:rsidRDefault="00DA3A44" w:rsidP="00356CC5">
      <w:pPr>
        <w:rPr>
          <w:rtl/>
        </w:rPr>
      </w:pPr>
      <w:r>
        <w:rPr>
          <w:rFonts w:hint="cs"/>
          <w:rtl/>
        </w:rPr>
        <w:t>אל</w:t>
      </w:r>
      <w:r>
        <w:rPr>
          <w:rtl/>
        </w:rPr>
        <w:t xml:space="preserve"> </w:t>
      </w:r>
      <w:bookmarkStart w:id="20457" w:name="_ETM_Q27_202010"/>
      <w:bookmarkEnd w:id="20457"/>
      <w:r>
        <w:rPr>
          <w:rtl/>
        </w:rPr>
        <w:t xml:space="preserve">תפריע </w:t>
      </w:r>
      <w:bookmarkStart w:id="20458" w:name="_ETM_Q27_202250"/>
      <w:bookmarkEnd w:id="20458"/>
      <w:r>
        <w:rPr>
          <w:rtl/>
        </w:rPr>
        <w:t xml:space="preserve">לי </w:t>
      </w:r>
      <w:bookmarkStart w:id="20459" w:name="_ETM_Q27_202310"/>
      <w:bookmarkEnd w:id="20459"/>
      <w:r>
        <w:rPr>
          <w:rtl/>
        </w:rPr>
        <w:t>בנאום</w:t>
      </w:r>
      <w:bookmarkStart w:id="20460" w:name="_ETM_Q27_202970"/>
      <w:bookmarkStart w:id="20461" w:name="_ETM_Q27_200384"/>
      <w:bookmarkEnd w:id="20460"/>
      <w:bookmarkEnd w:id="20461"/>
      <w:r>
        <w:rPr>
          <w:rFonts w:hint="cs"/>
          <w:rtl/>
        </w:rPr>
        <w:t xml:space="preserve">. אימאן ח'טיב </w:t>
      </w:r>
      <w:bookmarkStart w:id="20462" w:name="_ETM_Q27_200605"/>
      <w:bookmarkStart w:id="20463" w:name="_ETM_Q27_203320"/>
      <w:bookmarkStart w:id="20464" w:name="_ETM_Q27_203680"/>
      <w:bookmarkEnd w:id="20462"/>
      <w:bookmarkEnd w:id="20463"/>
      <w:bookmarkEnd w:id="20464"/>
      <w:r>
        <w:rPr>
          <w:rFonts w:hint="cs"/>
          <w:rtl/>
        </w:rPr>
        <w:t>יאסין, זאת ש</w:t>
      </w:r>
      <w:bookmarkStart w:id="20465" w:name="_ETM_Q27_204610"/>
      <w:bookmarkEnd w:id="20465"/>
      <w:r>
        <w:rPr>
          <w:rtl/>
        </w:rPr>
        <w:t>פה</w:t>
      </w:r>
      <w:r>
        <w:rPr>
          <w:rFonts w:hint="cs"/>
          <w:rtl/>
        </w:rPr>
        <w:t>,</w:t>
      </w:r>
      <w:r>
        <w:rPr>
          <w:rtl/>
        </w:rPr>
        <w:t xml:space="preserve"> </w:t>
      </w:r>
      <w:bookmarkStart w:id="20466" w:name="_ETM_Q27_205060"/>
      <w:bookmarkEnd w:id="20466"/>
      <w:r>
        <w:rPr>
          <w:rFonts w:hint="cs"/>
          <w:rtl/>
        </w:rPr>
        <w:t xml:space="preserve">ששללה </w:t>
      </w:r>
      <w:bookmarkStart w:id="20467" w:name="_ETM_Q27_205989"/>
      <w:bookmarkEnd w:id="20467"/>
      <w:r>
        <w:rPr>
          <w:rtl/>
        </w:rPr>
        <w:t xml:space="preserve">את </w:t>
      </w:r>
      <w:bookmarkStart w:id="20468" w:name="_ETM_Q27_206140"/>
      <w:bookmarkEnd w:id="20468"/>
      <w:r>
        <w:rPr>
          <w:rtl/>
        </w:rPr>
        <w:t xml:space="preserve">העובדה </w:t>
      </w:r>
      <w:bookmarkStart w:id="20469" w:name="_ETM_Q27_206529"/>
      <w:bookmarkEnd w:id="20469"/>
      <w:r>
        <w:rPr>
          <w:rtl/>
        </w:rPr>
        <w:t xml:space="preserve">שהיו </w:t>
      </w:r>
      <w:bookmarkStart w:id="20470" w:name="_ETM_Q27_207099"/>
      <w:bookmarkEnd w:id="20470"/>
      <w:r>
        <w:rPr>
          <w:rtl/>
        </w:rPr>
        <w:t xml:space="preserve">מקרי </w:t>
      </w:r>
      <w:bookmarkStart w:id="20471" w:name="_ETM_Q27_207489"/>
      <w:bookmarkEnd w:id="20471"/>
      <w:r>
        <w:rPr>
          <w:rtl/>
        </w:rPr>
        <w:t xml:space="preserve">אונס </w:t>
      </w:r>
      <w:bookmarkStart w:id="20472" w:name="_ETM_Q27_208089"/>
      <w:bookmarkEnd w:id="20472"/>
      <w:r>
        <w:rPr>
          <w:rtl/>
        </w:rPr>
        <w:t xml:space="preserve">ושרפת </w:t>
      </w:r>
      <w:bookmarkStart w:id="20473" w:name="_ETM_Q27_208630"/>
      <w:bookmarkEnd w:id="20473"/>
      <w:r>
        <w:rPr>
          <w:rFonts w:hint="cs"/>
          <w:rtl/>
        </w:rPr>
        <w:t xml:space="preserve">תינוקות בתופת </w:t>
      </w:r>
      <w:bookmarkStart w:id="20474" w:name="_ETM_Q27_208779"/>
      <w:bookmarkStart w:id="20475" w:name="_ETM_Q27_209079"/>
      <w:bookmarkStart w:id="20476" w:name="_ETM_Q27_210009"/>
      <w:bookmarkStart w:id="20477" w:name="_ETM_Q27_210130"/>
      <w:bookmarkStart w:id="20478" w:name="_ETM_Q27_210579"/>
      <w:bookmarkEnd w:id="20474"/>
      <w:bookmarkEnd w:id="20475"/>
      <w:bookmarkEnd w:id="20476"/>
      <w:bookmarkEnd w:id="20477"/>
      <w:bookmarkEnd w:id="20478"/>
      <w:r w:rsidR="00356CC5">
        <w:rPr>
          <w:rFonts w:hint="cs"/>
          <w:rtl/>
        </w:rPr>
        <w:t xml:space="preserve">7 </w:t>
      </w:r>
      <w:r>
        <w:rPr>
          <w:rFonts w:hint="cs"/>
          <w:rtl/>
        </w:rPr>
        <w:t>ב</w:t>
      </w:r>
      <w:r>
        <w:rPr>
          <w:rtl/>
        </w:rPr>
        <w:t>אוקטובר</w:t>
      </w:r>
      <w:r>
        <w:rPr>
          <w:rFonts w:hint="cs"/>
          <w:rtl/>
        </w:rPr>
        <w:t>,</w:t>
      </w:r>
      <w:r>
        <w:rPr>
          <w:rtl/>
        </w:rPr>
        <w:t xml:space="preserve"> </w:t>
      </w:r>
      <w:bookmarkStart w:id="20479" w:name="_ETM_Q27_211239"/>
      <w:bookmarkEnd w:id="20479"/>
      <w:r>
        <w:rPr>
          <w:rtl/>
        </w:rPr>
        <w:t xml:space="preserve">וגם </w:t>
      </w:r>
      <w:bookmarkStart w:id="20480" w:name="_ETM_Q27_211570"/>
      <w:bookmarkEnd w:id="20480"/>
      <w:r>
        <w:rPr>
          <w:rtl/>
        </w:rPr>
        <w:t xml:space="preserve">ברוך </w:t>
      </w:r>
      <w:bookmarkStart w:id="20481" w:name="_ETM_Q27_211839"/>
      <w:bookmarkEnd w:id="20481"/>
      <w:r>
        <w:rPr>
          <w:rtl/>
        </w:rPr>
        <w:t xml:space="preserve">השם </w:t>
      </w:r>
      <w:bookmarkStart w:id="20482" w:name="_ETM_Q27_212000"/>
      <w:bookmarkEnd w:id="20482"/>
      <w:r>
        <w:rPr>
          <w:rtl/>
        </w:rPr>
        <w:t xml:space="preserve">סולקה </w:t>
      </w:r>
      <w:bookmarkStart w:id="20483" w:name="_ETM_Q27_212659"/>
      <w:bookmarkEnd w:id="20483"/>
      <w:r>
        <w:rPr>
          <w:rtl/>
        </w:rPr>
        <w:t xml:space="preserve">מהכנסת </w:t>
      </w:r>
      <w:bookmarkStart w:id="20484" w:name="_ETM_Q27_213710"/>
      <w:bookmarkEnd w:id="20484"/>
      <w:r>
        <w:rPr>
          <w:rtl/>
        </w:rPr>
        <w:t xml:space="preserve">בעונש </w:t>
      </w:r>
      <w:bookmarkStart w:id="20485" w:name="_ETM_Q27_214430"/>
      <w:bookmarkEnd w:id="20485"/>
      <w:r>
        <w:rPr>
          <w:rFonts w:hint="cs"/>
          <w:rtl/>
        </w:rPr>
        <w:t xml:space="preserve">חשוב </w:t>
      </w:r>
      <w:bookmarkStart w:id="20486" w:name="_ETM_Q27_214750"/>
      <w:bookmarkStart w:id="20487" w:name="_ETM_Q27_214960"/>
      <w:bookmarkEnd w:id="20486"/>
      <w:bookmarkEnd w:id="20487"/>
      <w:r>
        <w:rPr>
          <w:rtl/>
        </w:rPr>
        <w:t>מאוד</w:t>
      </w:r>
      <w:r>
        <w:rPr>
          <w:rFonts w:hint="cs"/>
          <w:rtl/>
        </w:rPr>
        <w:t xml:space="preserve">, </w:t>
      </w:r>
      <w:bookmarkStart w:id="20488" w:name="_ETM_Q27_215565"/>
      <w:bookmarkEnd w:id="20488"/>
      <w:r>
        <w:rPr>
          <w:rFonts w:hint="cs"/>
          <w:rtl/>
        </w:rPr>
        <w:t>פה</w:t>
      </w:r>
      <w:r>
        <w:rPr>
          <w:rtl/>
        </w:rPr>
        <w:t xml:space="preserve"> </w:t>
      </w:r>
      <w:bookmarkStart w:id="20489" w:name="_ETM_Q27_215890"/>
      <w:bookmarkEnd w:id="20489"/>
      <w:r>
        <w:rPr>
          <w:rtl/>
        </w:rPr>
        <w:t xml:space="preserve">בתוך </w:t>
      </w:r>
      <w:bookmarkStart w:id="20490" w:name="_ETM_Q27_216159"/>
      <w:bookmarkEnd w:id="20490"/>
      <w:r>
        <w:rPr>
          <w:rtl/>
        </w:rPr>
        <w:t>הפרלמנט</w:t>
      </w:r>
      <w:r>
        <w:rPr>
          <w:rFonts w:hint="cs"/>
          <w:rtl/>
        </w:rPr>
        <w:t>,</w:t>
      </w:r>
      <w:r>
        <w:rPr>
          <w:rtl/>
        </w:rPr>
        <w:t xml:space="preserve"> </w:t>
      </w:r>
      <w:bookmarkStart w:id="20491" w:name="_ETM_Q27_216880"/>
      <w:bookmarkEnd w:id="20491"/>
      <w:r>
        <w:rPr>
          <w:rtl/>
        </w:rPr>
        <w:t xml:space="preserve">הגישה </w:t>
      </w:r>
      <w:bookmarkStart w:id="20492" w:name="_ETM_Q27_217270"/>
      <w:bookmarkEnd w:id="20492"/>
      <w:r>
        <w:rPr>
          <w:rtl/>
        </w:rPr>
        <w:t xml:space="preserve">נגדי </w:t>
      </w:r>
      <w:bookmarkStart w:id="20493" w:name="_ETM_Q27_217600"/>
      <w:bookmarkEnd w:id="20493"/>
      <w:r>
        <w:rPr>
          <w:rtl/>
        </w:rPr>
        <w:t xml:space="preserve">תלונה </w:t>
      </w:r>
      <w:bookmarkStart w:id="20494" w:name="_ETM_Q27_218229"/>
      <w:bookmarkEnd w:id="20494"/>
      <w:r>
        <w:rPr>
          <w:rtl/>
        </w:rPr>
        <w:t xml:space="preserve">כי </w:t>
      </w:r>
      <w:bookmarkStart w:id="20495" w:name="_ETM_Q27_218380"/>
      <w:bookmarkEnd w:id="20495"/>
      <w:r>
        <w:rPr>
          <w:rtl/>
        </w:rPr>
        <w:t xml:space="preserve">אני </w:t>
      </w:r>
      <w:bookmarkStart w:id="20496" w:name="_ETM_Q27_218530"/>
      <w:bookmarkEnd w:id="20496"/>
      <w:r>
        <w:rPr>
          <w:rtl/>
        </w:rPr>
        <w:t>מע</w:t>
      </w:r>
      <w:r w:rsidR="00356CC5">
        <w:rPr>
          <w:rFonts w:hint="cs"/>
          <w:rtl/>
        </w:rPr>
        <w:t>י</w:t>
      </w:r>
      <w:r>
        <w:rPr>
          <w:rtl/>
        </w:rPr>
        <w:t xml:space="preserve">זה </w:t>
      </w:r>
      <w:bookmarkStart w:id="20497" w:name="_ETM_Q27_218890"/>
      <w:bookmarkEnd w:id="20497"/>
      <w:r>
        <w:rPr>
          <w:rtl/>
        </w:rPr>
        <w:t xml:space="preserve">לכתוב </w:t>
      </w:r>
      <w:bookmarkStart w:id="20498" w:name="_ETM_Q27_219190"/>
      <w:bookmarkEnd w:id="20498"/>
      <w:r>
        <w:rPr>
          <w:rtl/>
        </w:rPr>
        <w:t xml:space="preserve">עליה </w:t>
      </w:r>
      <w:bookmarkStart w:id="20499" w:name="_ETM_Q27_219370"/>
      <w:bookmarkEnd w:id="20499"/>
      <w:r>
        <w:rPr>
          <w:rtl/>
        </w:rPr>
        <w:t xml:space="preserve">ברשתות </w:t>
      </w:r>
      <w:bookmarkStart w:id="20500" w:name="_ETM_Q27_219790"/>
      <w:bookmarkEnd w:id="20500"/>
      <w:r>
        <w:rPr>
          <w:rtl/>
        </w:rPr>
        <w:t xml:space="preserve">החברתיות </w:t>
      </w:r>
      <w:bookmarkStart w:id="20501" w:name="_ETM_Q27_220540"/>
      <w:bookmarkEnd w:id="20501"/>
      <w:r>
        <w:rPr>
          <w:rtl/>
        </w:rPr>
        <w:t xml:space="preserve">שאני </w:t>
      </w:r>
      <w:bookmarkStart w:id="20502" w:name="_ETM_Q27_220840"/>
      <w:bookmarkEnd w:id="20502"/>
      <w:r>
        <w:rPr>
          <w:rtl/>
        </w:rPr>
        <w:t xml:space="preserve">אדאג </w:t>
      </w:r>
      <w:bookmarkStart w:id="20503" w:name="_ETM_Q27_221200"/>
      <w:bookmarkEnd w:id="20503"/>
      <w:r>
        <w:rPr>
          <w:rtl/>
        </w:rPr>
        <w:t xml:space="preserve">שהיא </w:t>
      </w:r>
      <w:bookmarkStart w:id="20504" w:name="_ETM_Q27_221380"/>
      <w:bookmarkEnd w:id="20504"/>
      <w:r>
        <w:rPr>
          <w:rtl/>
        </w:rPr>
        <w:t xml:space="preserve">לא </w:t>
      </w:r>
      <w:bookmarkStart w:id="20505" w:name="_ETM_Q27_221470"/>
      <w:bookmarkEnd w:id="20505"/>
      <w:r>
        <w:rPr>
          <w:rtl/>
        </w:rPr>
        <w:t xml:space="preserve">תהיה </w:t>
      </w:r>
      <w:bookmarkStart w:id="20506" w:name="_ETM_Q27_221650"/>
      <w:bookmarkEnd w:id="20506"/>
      <w:r>
        <w:rPr>
          <w:rtl/>
        </w:rPr>
        <w:t xml:space="preserve">חברת </w:t>
      </w:r>
      <w:bookmarkStart w:id="20507" w:name="_ETM_Q27_221920"/>
      <w:bookmarkEnd w:id="20507"/>
      <w:r>
        <w:rPr>
          <w:rtl/>
        </w:rPr>
        <w:t>כנסת</w:t>
      </w:r>
      <w:r>
        <w:rPr>
          <w:rFonts w:hint="cs"/>
          <w:rtl/>
        </w:rPr>
        <w:t>.</w:t>
      </w:r>
      <w:r>
        <w:rPr>
          <w:rtl/>
        </w:rPr>
        <w:t xml:space="preserve"> </w:t>
      </w:r>
      <w:bookmarkStart w:id="20508" w:name="_ETM_Q27_222280"/>
      <w:bookmarkEnd w:id="20508"/>
      <w:r>
        <w:rPr>
          <w:rtl/>
        </w:rPr>
        <w:t>כן</w:t>
      </w:r>
      <w:r>
        <w:rPr>
          <w:rFonts w:hint="cs"/>
          <w:rtl/>
        </w:rPr>
        <w:t>,</w:t>
      </w:r>
      <w:r>
        <w:rPr>
          <w:rtl/>
        </w:rPr>
        <w:t xml:space="preserve"> </w:t>
      </w:r>
      <w:bookmarkStart w:id="20509" w:name="_ETM_Q27_222460"/>
      <w:bookmarkEnd w:id="20509"/>
      <w:r>
        <w:rPr>
          <w:rtl/>
        </w:rPr>
        <w:t xml:space="preserve">בוודאי </w:t>
      </w:r>
      <w:bookmarkStart w:id="20510" w:name="_ETM_Q27_222790"/>
      <w:bookmarkEnd w:id="20510"/>
      <w:r>
        <w:rPr>
          <w:rtl/>
        </w:rPr>
        <w:t xml:space="preserve">שאני </w:t>
      </w:r>
      <w:bookmarkStart w:id="20511" w:name="_ETM_Q27_223030"/>
      <w:bookmarkEnd w:id="20511"/>
      <w:r>
        <w:rPr>
          <w:rtl/>
        </w:rPr>
        <w:t>אדאג</w:t>
      </w:r>
      <w:r>
        <w:rPr>
          <w:rFonts w:hint="cs"/>
          <w:rtl/>
        </w:rPr>
        <w:t>.</w:t>
      </w:r>
      <w:r>
        <w:rPr>
          <w:rtl/>
        </w:rPr>
        <w:t xml:space="preserve"> </w:t>
      </w:r>
      <w:bookmarkStart w:id="20512" w:name="_ETM_Q27_223540"/>
      <w:bookmarkEnd w:id="20512"/>
      <w:r>
        <w:rPr>
          <w:rtl/>
        </w:rPr>
        <w:t xml:space="preserve">אני </w:t>
      </w:r>
      <w:bookmarkStart w:id="20513" w:name="_ETM_Q27_223720"/>
      <w:bookmarkEnd w:id="20513"/>
      <w:r>
        <w:rPr>
          <w:rtl/>
        </w:rPr>
        <w:t xml:space="preserve">אעשה </w:t>
      </w:r>
      <w:bookmarkStart w:id="20514" w:name="_ETM_Q27_223960"/>
      <w:bookmarkEnd w:id="20514"/>
      <w:r>
        <w:rPr>
          <w:rtl/>
        </w:rPr>
        <w:t xml:space="preserve">כל </w:t>
      </w:r>
      <w:bookmarkStart w:id="20515" w:name="_ETM_Q27_224170"/>
      <w:bookmarkEnd w:id="20515"/>
      <w:r>
        <w:rPr>
          <w:rtl/>
        </w:rPr>
        <w:t xml:space="preserve">מה </w:t>
      </w:r>
      <w:bookmarkStart w:id="20516" w:name="_ETM_Q27_224290"/>
      <w:bookmarkEnd w:id="20516"/>
      <w:r>
        <w:rPr>
          <w:rtl/>
        </w:rPr>
        <w:t xml:space="preserve">שאני </w:t>
      </w:r>
      <w:bookmarkStart w:id="20517" w:name="_ETM_Q27_224500"/>
      <w:bookmarkEnd w:id="20517"/>
      <w:r>
        <w:rPr>
          <w:rtl/>
        </w:rPr>
        <w:t xml:space="preserve">יכולה </w:t>
      </w:r>
      <w:bookmarkStart w:id="20518" w:name="_ETM_Q27_224739"/>
      <w:bookmarkEnd w:id="20518"/>
      <w:r>
        <w:rPr>
          <w:rtl/>
        </w:rPr>
        <w:t xml:space="preserve">לעשות </w:t>
      </w:r>
      <w:bookmarkStart w:id="20519" w:name="_ETM_Q27_225280"/>
      <w:bookmarkEnd w:id="20519"/>
      <w:r w:rsidR="00356CC5">
        <w:rPr>
          <w:rFonts w:hint="cs"/>
          <w:rtl/>
        </w:rPr>
        <w:t xml:space="preserve">כדי </w:t>
      </w:r>
      <w:r>
        <w:rPr>
          <w:rtl/>
        </w:rPr>
        <w:t xml:space="preserve">לשנות </w:t>
      </w:r>
      <w:bookmarkStart w:id="20520" w:name="_ETM_Q27_225700"/>
      <w:bookmarkEnd w:id="20520"/>
      <w:r>
        <w:rPr>
          <w:rtl/>
        </w:rPr>
        <w:t xml:space="preserve">את </w:t>
      </w:r>
      <w:bookmarkStart w:id="20521" w:name="_ETM_Q27_225820"/>
      <w:bookmarkEnd w:id="20521"/>
      <w:r>
        <w:rPr>
          <w:rtl/>
        </w:rPr>
        <w:t xml:space="preserve">חוק </w:t>
      </w:r>
      <w:bookmarkStart w:id="20522" w:name="_ETM_Q27_226030"/>
      <w:bookmarkEnd w:id="20522"/>
      <w:r>
        <w:rPr>
          <w:rtl/>
        </w:rPr>
        <w:t>המפלגות</w:t>
      </w:r>
      <w:r>
        <w:rPr>
          <w:rFonts w:hint="cs"/>
          <w:rtl/>
        </w:rPr>
        <w:t>,</w:t>
      </w:r>
      <w:r>
        <w:rPr>
          <w:rtl/>
        </w:rPr>
        <w:t xml:space="preserve"> </w:t>
      </w:r>
      <w:bookmarkStart w:id="20523" w:name="_ETM_Q27_226780"/>
      <w:bookmarkEnd w:id="20523"/>
      <w:r>
        <w:rPr>
          <w:rtl/>
        </w:rPr>
        <w:t xml:space="preserve">אני </w:t>
      </w:r>
      <w:bookmarkStart w:id="20524" w:name="_ETM_Q27_227020"/>
      <w:bookmarkEnd w:id="20524"/>
      <w:r>
        <w:rPr>
          <w:rtl/>
        </w:rPr>
        <w:t xml:space="preserve">אדייק </w:t>
      </w:r>
      <w:bookmarkStart w:id="20525" w:name="_ETM_Q27_227440"/>
      <w:bookmarkEnd w:id="20525"/>
      <w:r>
        <w:rPr>
          <w:rtl/>
        </w:rPr>
        <w:t xml:space="preserve">את </w:t>
      </w:r>
      <w:bookmarkStart w:id="20526" w:name="_ETM_Q27_227559"/>
      <w:bookmarkEnd w:id="20526"/>
      <w:r>
        <w:rPr>
          <w:rtl/>
        </w:rPr>
        <w:t xml:space="preserve">הגדרות </w:t>
      </w:r>
      <w:bookmarkStart w:id="20527" w:name="_ETM_Q27_227920"/>
      <w:bookmarkEnd w:id="20527"/>
      <w:r>
        <w:rPr>
          <w:rtl/>
        </w:rPr>
        <w:t xml:space="preserve">חוק </w:t>
      </w:r>
      <w:bookmarkStart w:id="20528" w:name="_ETM_Q27_228100"/>
      <w:bookmarkEnd w:id="20528"/>
      <w:r>
        <w:rPr>
          <w:rtl/>
        </w:rPr>
        <w:t>המפלגות</w:t>
      </w:r>
      <w:r>
        <w:rPr>
          <w:rFonts w:hint="cs"/>
          <w:rtl/>
        </w:rPr>
        <w:t>.</w:t>
      </w:r>
      <w:r>
        <w:rPr>
          <w:rtl/>
        </w:rPr>
        <w:t xml:space="preserve"> </w:t>
      </w:r>
      <w:bookmarkStart w:id="20529" w:name="_ETM_Q27_228820"/>
      <w:bookmarkEnd w:id="20529"/>
      <w:r>
        <w:rPr>
          <w:rFonts w:hint="cs"/>
          <w:rtl/>
        </w:rPr>
        <w:t>אל</w:t>
      </w:r>
      <w:r>
        <w:rPr>
          <w:rtl/>
        </w:rPr>
        <w:t xml:space="preserve">ה </w:t>
      </w:r>
      <w:bookmarkStart w:id="20530" w:name="_ETM_Q27_229000"/>
      <w:bookmarkEnd w:id="20530"/>
      <w:r>
        <w:rPr>
          <w:rtl/>
        </w:rPr>
        <w:t xml:space="preserve">אנשים </w:t>
      </w:r>
      <w:bookmarkStart w:id="20531" w:name="_ETM_Q27_229430"/>
      <w:bookmarkStart w:id="20532" w:name="_ETM_Q27_229610"/>
      <w:bookmarkEnd w:id="20531"/>
      <w:bookmarkEnd w:id="20532"/>
      <w:r>
        <w:rPr>
          <w:rFonts w:hint="cs"/>
          <w:rtl/>
        </w:rPr>
        <w:t xml:space="preserve">שלא ראויים </w:t>
      </w:r>
      <w:bookmarkStart w:id="20533" w:name="_ETM_Q27_229970"/>
      <w:bookmarkEnd w:id="20533"/>
      <w:r>
        <w:rPr>
          <w:rFonts w:hint="cs"/>
          <w:rtl/>
        </w:rPr>
        <w:t xml:space="preserve">להיות </w:t>
      </w:r>
      <w:bookmarkStart w:id="20534" w:name="_ETM_Q27_230120"/>
      <w:bookmarkEnd w:id="20534"/>
      <w:r>
        <w:rPr>
          <w:rtl/>
        </w:rPr>
        <w:t xml:space="preserve">בכנסת </w:t>
      </w:r>
      <w:bookmarkStart w:id="20535" w:name="_ETM_Q27_230479"/>
      <w:bookmarkEnd w:id="20535"/>
      <w:r>
        <w:rPr>
          <w:rtl/>
        </w:rPr>
        <w:t>ישראל</w:t>
      </w:r>
      <w:r w:rsidR="00356CC5">
        <w:rPr>
          <w:rFonts w:hint="cs"/>
          <w:rtl/>
        </w:rPr>
        <w:t>.</w:t>
      </w:r>
      <w:r>
        <w:rPr>
          <w:rFonts w:hint="cs"/>
          <w:rtl/>
        </w:rPr>
        <w:t xml:space="preserve"> אלה</w:t>
      </w:r>
      <w:r>
        <w:rPr>
          <w:rtl/>
        </w:rPr>
        <w:t xml:space="preserve"> </w:t>
      </w:r>
      <w:bookmarkStart w:id="20536" w:name="_ETM_Q27_231300"/>
      <w:bookmarkEnd w:id="20536"/>
      <w:r>
        <w:rPr>
          <w:rtl/>
        </w:rPr>
        <w:t xml:space="preserve">אנשים </w:t>
      </w:r>
      <w:bookmarkStart w:id="20537" w:name="_ETM_Q27_231600"/>
      <w:bookmarkEnd w:id="20537"/>
      <w:r>
        <w:rPr>
          <w:rtl/>
        </w:rPr>
        <w:t xml:space="preserve">שמשתמשים </w:t>
      </w:r>
      <w:bookmarkStart w:id="20538" w:name="_ETM_Q27_232260"/>
      <w:bookmarkEnd w:id="20538"/>
      <w:r>
        <w:rPr>
          <w:rtl/>
        </w:rPr>
        <w:t>בכספ</w:t>
      </w:r>
      <w:r>
        <w:rPr>
          <w:rFonts w:hint="cs"/>
          <w:rtl/>
        </w:rPr>
        <w:t>י</w:t>
      </w:r>
      <w:r>
        <w:rPr>
          <w:rtl/>
        </w:rPr>
        <w:t xml:space="preserve"> </w:t>
      </w:r>
      <w:bookmarkStart w:id="20539" w:name="_ETM_Q27_232739"/>
      <w:bookmarkEnd w:id="20539"/>
      <w:r>
        <w:rPr>
          <w:rtl/>
        </w:rPr>
        <w:t xml:space="preserve">משלם </w:t>
      </w:r>
      <w:bookmarkStart w:id="20540" w:name="_ETM_Q27_233129"/>
      <w:bookmarkEnd w:id="20540"/>
      <w:r>
        <w:rPr>
          <w:rtl/>
        </w:rPr>
        <w:t>המיסים</w:t>
      </w:r>
      <w:r>
        <w:rPr>
          <w:rFonts w:hint="cs"/>
          <w:rtl/>
        </w:rPr>
        <w:t>.</w:t>
      </w:r>
      <w:r>
        <w:rPr>
          <w:rtl/>
        </w:rPr>
        <w:t xml:space="preserve"> </w:t>
      </w:r>
      <w:bookmarkStart w:id="20541" w:name="_ETM_Q27_233820"/>
      <w:bookmarkStart w:id="20542" w:name="_ETM_Q27_234945"/>
      <w:bookmarkStart w:id="20543" w:name="_ETM_Q27_235088"/>
      <w:bookmarkStart w:id="20544" w:name="_ETM_Q27_235148"/>
      <w:bookmarkStart w:id="20545" w:name="_ETM_Q27_235251"/>
      <w:bookmarkEnd w:id="20541"/>
      <w:bookmarkEnd w:id="20542"/>
      <w:bookmarkEnd w:id="20543"/>
      <w:bookmarkEnd w:id="20544"/>
      <w:bookmarkEnd w:id="20545"/>
      <w:r>
        <w:rPr>
          <w:rtl/>
        </w:rPr>
        <w:t xml:space="preserve">אחמד </w:t>
      </w:r>
      <w:bookmarkStart w:id="20546" w:name="_ETM_Q27_234150"/>
      <w:bookmarkEnd w:id="20546"/>
      <w:r>
        <w:rPr>
          <w:rtl/>
        </w:rPr>
        <w:t>טיבי</w:t>
      </w:r>
      <w:r>
        <w:rPr>
          <w:rFonts w:hint="cs"/>
          <w:rtl/>
        </w:rPr>
        <w:t>,</w:t>
      </w:r>
      <w:r>
        <w:rPr>
          <w:rtl/>
        </w:rPr>
        <w:t xml:space="preserve"> </w:t>
      </w:r>
      <w:bookmarkStart w:id="20547" w:name="_ETM_Q27_234390"/>
      <w:bookmarkEnd w:id="20547"/>
      <w:r>
        <w:rPr>
          <w:rtl/>
        </w:rPr>
        <w:t xml:space="preserve">רציתי </w:t>
      </w:r>
      <w:bookmarkStart w:id="20548" w:name="_ETM_Q27_234720"/>
      <w:bookmarkEnd w:id="20548"/>
      <w:r>
        <w:rPr>
          <w:rtl/>
        </w:rPr>
        <w:t xml:space="preserve">להזכיר </w:t>
      </w:r>
      <w:bookmarkStart w:id="20549" w:name="_ETM_Q27_235110"/>
      <w:bookmarkEnd w:id="20549"/>
      <w:r>
        <w:rPr>
          <w:rtl/>
        </w:rPr>
        <w:t>לך</w:t>
      </w:r>
      <w:r>
        <w:rPr>
          <w:rFonts w:hint="cs"/>
          <w:rtl/>
        </w:rPr>
        <w:t>, חבל על</w:t>
      </w:r>
      <w:r>
        <w:rPr>
          <w:rtl/>
        </w:rPr>
        <w:t xml:space="preserve"> </w:t>
      </w:r>
      <w:bookmarkStart w:id="20550" w:name="_ETM_Q27_236140"/>
      <w:bookmarkEnd w:id="20550"/>
      <w:r w:rsidRPr="00A800E6">
        <w:rPr>
          <w:rtl/>
        </w:rPr>
        <w:t>הכסף</w:t>
      </w:r>
      <w:r w:rsidRPr="00A800E6">
        <w:rPr>
          <w:rFonts w:hint="cs"/>
          <w:rtl/>
        </w:rPr>
        <w:t xml:space="preserve"> של</w:t>
      </w:r>
      <w:r w:rsidRPr="00A800E6">
        <w:rPr>
          <w:rtl/>
        </w:rPr>
        <w:t xml:space="preserve"> </w:t>
      </w:r>
      <w:bookmarkStart w:id="20551" w:name="_ETM_Q27_236530"/>
      <w:bookmarkEnd w:id="20551"/>
      <w:r w:rsidR="00356CC5">
        <w:rPr>
          <w:rFonts w:hint="cs"/>
          <w:rtl/>
        </w:rPr>
        <w:t>ה</w:t>
      </w:r>
      <w:r w:rsidRPr="00A800E6">
        <w:rPr>
          <w:rtl/>
        </w:rPr>
        <w:t xml:space="preserve">קשר </w:t>
      </w:r>
      <w:bookmarkStart w:id="20552" w:name="_ETM_Q27_236859"/>
      <w:bookmarkEnd w:id="20552"/>
      <w:r w:rsidRPr="00A800E6">
        <w:rPr>
          <w:rtl/>
        </w:rPr>
        <w:t xml:space="preserve">לבוחר </w:t>
      </w:r>
      <w:bookmarkStart w:id="20553" w:name="_ETM_Q27_237460"/>
      <w:bookmarkEnd w:id="20553"/>
      <w:r w:rsidRPr="00A800E6">
        <w:rPr>
          <w:rtl/>
        </w:rPr>
        <w:t xml:space="preserve">שאתה </w:t>
      </w:r>
      <w:bookmarkStart w:id="20554" w:name="_ETM_Q27_237790"/>
      <w:bookmarkEnd w:id="20554"/>
      <w:r w:rsidRPr="00A800E6">
        <w:rPr>
          <w:rtl/>
        </w:rPr>
        <w:t xml:space="preserve">משלם </w:t>
      </w:r>
      <w:bookmarkStart w:id="20555" w:name="_ETM_Q27_238210"/>
      <w:bookmarkEnd w:id="20555"/>
      <w:r w:rsidRPr="00A800E6">
        <w:rPr>
          <w:rtl/>
        </w:rPr>
        <w:t xml:space="preserve">להחזיק </w:t>
      </w:r>
      <w:bookmarkStart w:id="20556" w:name="_ETM_Q27_238600"/>
      <w:bookmarkStart w:id="20557" w:name="_ETM_Q27_238989"/>
      <w:bookmarkEnd w:id="20556"/>
      <w:bookmarkEnd w:id="20557"/>
      <w:r w:rsidRPr="00A800E6">
        <w:rPr>
          <w:rtl/>
        </w:rPr>
        <w:t xml:space="preserve">פרסום </w:t>
      </w:r>
      <w:bookmarkStart w:id="20558" w:name="_ETM_Q27_239379"/>
      <w:bookmarkEnd w:id="20558"/>
      <w:r w:rsidRPr="00A800E6">
        <w:rPr>
          <w:rtl/>
        </w:rPr>
        <w:t xml:space="preserve">ממומן </w:t>
      </w:r>
      <w:bookmarkStart w:id="20559" w:name="_ETM_Q27_239770"/>
      <w:bookmarkEnd w:id="20559"/>
      <w:r w:rsidRPr="00A800E6">
        <w:rPr>
          <w:rtl/>
        </w:rPr>
        <w:t>נגדי</w:t>
      </w:r>
      <w:r w:rsidRPr="00A800E6">
        <w:rPr>
          <w:rFonts w:hint="cs"/>
          <w:rtl/>
        </w:rPr>
        <w:t xml:space="preserve"> בטיקטוק.</w:t>
      </w:r>
      <w:r>
        <w:rPr>
          <w:rtl/>
        </w:rPr>
        <w:t xml:space="preserve"> </w:t>
      </w:r>
      <w:bookmarkStart w:id="20560" w:name="_ETM_Q27_241219"/>
      <w:bookmarkEnd w:id="20560"/>
    </w:p>
    <w:p w:rsidR="00DA3A44" w:rsidRDefault="00DA3A44" w:rsidP="008B62B4">
      <w:pPr>
        <w:rPr>
          <w:rtl/>
        </w:rPr>
      </w:pPr>
      <w:bookmarkStart w:id="20561" w:name="_ETM_Q27_241283"/>
      <w:bookmarkStart w:id="20562" w:name="_ETM_Q27_241408"/>
      <w:bookmarkEnd w:id="20561"/>
      <w:bookmarkEnd w:id="20562"/>
    </w:p>
    <w:p w:rsidR="00DA3A44" w:rsidRDefault="00DA3A44" w:rsidP="00356CC5">
      <w:pPr>
        <w:rPr>
          <w:rtl/>
        </w:rPr>
      </w:pPr>
      <w:bookmarkStart w:id="20563" w:name="_ETM_Q27_241472"/>
      <w:bookmarkStart w:id="20564" w:name="_ETM_Q27_241556"/>
      <w:bookmarkEnd w:id="20563"/>
      <w:bookmarkEnd w:id="20564"/>
      <w:r w:rsidRPr="0052481F">
        <w:rPr>
          <w:rFonts w:hint="cs"/>
          <w:rtl/>
        </w:rPr>
        <w:t xml:space="preserve">אז שיובהר </w:t>
      </w:r>
      <w:bookmarkStart w:id="20565" w:name="_ETM_Q27_240133"/>
      <w:bookmarkEnd w:id="20565"/>
      <w:r w:rsidRPr="0052481F">
        <w:rPr>
          <w:rFonts w:hint="cs"/>
          <w:rtl/>
        </w:rPr>
        <w:t xml:space="preserve">כאן </w:t>
      </w:r>
      <w:bookmarkStart w:id="20566" w:name="_ETM_Q27_242000"/>
      <w:bookmarkStart w:id="20567" w:name="_ETM_Q27_242570"/>
      <w:bookmarkEnd w:id="20566"/>
      <w:bookmarkEnd w:id="20567"/>
      <w:r w:rsidRPr="0052481F">
        <w:rPr>
          <w:rtl/>
        </w:rPr>
        <w:t xml:space="preserve">לחבריי </w:t>
      </w:r>
      <w:bookmarkStart w:id="20568" w:name="_ETM_Q27_243800"/>
      <w:bookmarkEnd w:id="20568"/>
      <w:r w:rsidRPr="0052481F">
        <w:rPr>
          <w:rtl/>
        </w:rPr>
        <w:t xml:space="preserve">חברי </w:t>
      </w:r>
      <w:bookmarkStart w:id="20569" w:name="_ETM_Q27_244130"/>
      <w:bookmarkEnd w:id="20569"/>
      <w:r w:rsidRPr="0052481F">
        <w:rPr>
          <w:rtl/>
        </w:rPr>
        <w:t>הכנסת</w:t>
      </w:r>
      <w:r>
        <w:rPr>
          <w:rFonts w:hint="cs"/>
          <w:rtl/>
        </w:rPr>
        <w:t>:</w:t>
      </w:r>
      <w:r w:rsidRPr="0052481F">
        <w:rPr>
          <w:rtl/>
        </w:rPr>
        <w:t xml:space="preserve"> </w:t>
      </w:r>
      <w:bookmarkStart w:id="20570" w:name="_ETM_Q27_244920"/>
      <w:bookmarkEnd w:id="20570"/>
      <w:r w:rsidRPr="0052481F">
        <w:rPr>
          <w:rtl/>
        </w:rPr>
        <w:t xml:space="preserve">מספיק </w:t>
      </w:r>
      <w:bookmarkStart w:id="20571" w:name="_ETM_Q27_245159"/>
      <w:bookmarkEnd w:id="20571"/>
      <w:r w:rsidRPr="0052481F">
        <w:rPr>
          <w:rtl/>
        </w:rPr>
        <w:t xml:space="preserve">שאנחנו </w:t>
      </w:r>
      <w:bookmarkStart w:id="20572" w:name="_ETM_Q27_245400"/>
      <w:bookmarkEnd w:id="20572"/>
      <w:r w:rsidRPr="0052481F">
        <w:rPr>
          <w:rtl/>
        </w:rPr>
        <w:t xml:space="preserve">צריכים </w:t>
      </w:r>
      <w:bookmarkStart w:id="20573" w:name="_ETM_Q27_245640"/>
      <w:bookmarkEnd w:id="20573"/>
      <w:r w:rsidRPr="0052481F">
        <w:rPr>
          <w:rtl/>
        </w:rPr>
        <w:t xml:space="preserve">לסבול </w:t>
      </w:r>
      <w:bookmarkStart w:id="20574" w:name="_ETM_Q27_246090"/>
      <w:bookmarkEnd w:id="20574"/>
      <w:r w:rsidRPr="0052481F">
        <w:rPr>
          <w:rtl/>
        </w:rPr>
        <w:t>כ</w:t>
      </w:r>
      <w:r w:rsidRPr="0052481F">
        <w:rPr>
          <w:rFonts w:hint="cs"/>
          <w:rtl/>
        </w:rPr>
        <w:t>א</w:t>
      </w:r>
      <w:r w:rsidRPr="0052481F">
        <w:rPr>
          <w:rtl/>
        </w:rPr>
        <w:t xml:space="preserve">ן </w:t>
      </w:r>
      <w:bookmarkStart w:id="20575" w:name="_ETM_Q27_246630"/>
      <w:bookmarkEnd w:id="20575"/>
      <w:r w:rsidRPr="0052481F">
        <w:rPr>
          <w:rtl/>
        </w:rPr>
        <w:t xml:space="preserve">נוכחות </w:t>
      </w:r>
      <w:bookmarkStart w:id="20576" w:name="_ETM_Q27_247189"/>
      <w:bookmarkEnd w:id="20576"/>
      <w:r w:rsidRPr="0052481F">
        <w:rPr>
          <w:rFonts w:hint="cs"/>
          <w:rtl/>
        </w:rPr>
        <w:t xml:space="preserve">של </w:t>
      </w:r>
      <w:bookmarkStart w:id="20577" w:name="_ETM_Q27_247700"/>
      <w:bookmarkEnd w:id="20577"/>
      <w:r w:rsidRPr="0052481F">
        <w:rPr>
          <w:rFonts w:hint="cs"/>
          <w:rtl/>
        </w:rPr>
        <w:t xml:space="preserve">אנשים </w:t>
      </w:r>
      <w:r w:rsidRPr="0052481F">
        <w:rPr>
          <w:rtl/>
        </w:rPr>
        <w:t xml:space="preserve">תומכי </w:t>
      </w:r>
      <w:bookmarkStart w:id="20578" w:name="_ETM_Q27_248359"/>
      <w:bookmarkEnd w:id="20578"/>
      <w:r w:rsidRPr="0052481F">
        <w:rPr>
          <w:rtl/>
        </w:rPr>
        <w:t xml:space="preserve">טרור </w:t>
      </w:r>
      <w:bookmarkStart w:id="20579" w:name="_ETM_Q27_248929"/>
      <w:bookmarkStart w:id="20580" w:name="_ETM_Q27_250399"/>
      <w:bookmarkEnd w:id="20579"/>
      <w:bookmarkEnd w:id="20580"/>
      <w:r w:rsidRPr="0052481F">
        <w:rPr>
          <w:rtl/>
        </w:rPr>
        <w:t>ברגיל</w:t>
      </w:r>
      <w:r>
        <w:rPr>
          <w:rFonts w:hint="cs"/>
          <w:rtl/>
        </w:rPr>
        <w:t xml:space="preserve"> </w:t>
      </w:r>
      <w:r>
        <w:rPr>
          <w:rFonts w:hint="eastAsia"/>
        </w:rPr>
        <w:t>–</w:t>
      </w:r>
      <w:r w:rsidRPr="0052481F">
        <w:rPr>
          <w:rtl/>
        </w:rPr>
        <w:t xml:space="preserve"> </w:t>
      </w:r>
      <w:bookmarkStart w:id="20581" w:name="_ETM_Q27_250969"/>
      <w:bookmarkEnd w:id="20581"/>
      <w:r>
        <w:rPr>
          <w:rFonts w:hint="cs"/>
          <w:rtl/>
        </w:rPr>
        <w:t xml:space="preserve">אז </w:t>
      </w:r>
      <w:r w:rsidRPr="0052481F">
        <w:rPr>
          <w:rFonts w:hint="cs"/>
          <w:rtl/>
        </w:rPr>
        <w:t xml:space="preserve">בזמן </w:t>
      </w:r>
      <w:bookmarkStart w:id="20582" w:name="_ETM_Q27_251149"/>
      <w:bookmarkStart w:id="20583" w:name="_ETM_Q27_251569"/>
      <w:bookmarkEnd w:id="20582"/>
      <w:bookmarkEnd w:id="20583"/>
      <w:r w:rsidRPr="0052481F">
        <w:rPr>
          <w:rtl/>
        </w:rPr>
        <w:t>מלחמה</w:t>
      </w:r>
      <w:r w:rsidR="00356CC5">
        <w:rPr>
          <w:rFonts w:hint="cs"/>
          <w:rtl/>
        </w:rPr>
        <w:t>,</w:t>
      </w:r>
      <w:r>
        <w:rPr>
          <w:rtl/>
        </w:rPr>
        <w:t xml:space="preserve"> </w:t>
      </w:r>
      <w:bookmarkStart w:id="20584" w:name="_ETM_Q27_252200"/>
      <w:bookmarkEnd w:id="20584"/>
      <w:r>
        <w:rPr>
          <w:rtl/>
        </w:rPr>
        <w:t>כן</w:t>
      </w:r>
      <w:r w:rsidR="00356CC5">
        <w:rPr>
          <w:rFonts w:hint="cs"/>
          <w:rtl/>
        </w:rPr>
        <w:t>,</w:t>
      </w:r>
      <w:r>
        <w:rPr>
          <w:rtl/>
        </w:rPr>
        <w:t xml:space="preserve"> </w:t>
      </w:r>
      <w:bookmarkStart w:id="20585" w:name="_ETM_Q27_252859"/>
      <w:bookmarkEnd w:id="20585"/>
      <w:r>
        <w:rPr>
          <w:rtl/>
        </w:rPr>
        <w:t xml:space="preserve">חובתנו </w:t>
      </w:r>
      <w:bookmarkStart w:id="20586" w:name="_ETM_Q27_253420"/>
      <w:bookmarkStart w:id="20587" w:name="_ETM_Q27_253569"/>
      <w:bookmarkEnd w:id="20586"/>
      <w:bookmarkEnd w:id="20587"/>
      <w:r>
        <w:rPr>
          <w:rtl/>
        </w:rPr>
        <w:t xml:space="preserve">לדאוג </w:t>
      </w:r>
      <w:bookmarkStart w:id="20588" w:name="_ETM_Q27_253900"/>
      <w:bookmarkEnd w:id="20588"/>
      <w:r>
        <w:rPr>
          <w:rtl/>
        </w:rPr>
        <w:t xml:space="preserve">לכך </w:t>
      </w:r>
      <w:bookmarkStart w:id="20589" w:name="_ETM_Q27_254350"/>
      <w:bookmarkEnd w:id="20589"/>
      <w:r w:rsidR="00D532FC">
        <w:rPr>
          <w:rFonts w:hint="cs"/>
          <w:rtl/>
        </w:rPr>
        <w:t>– –</w:t>
      </w:r>
      <w:r>
        <w:rPr>
          <w:rFonts w:hint="cs"/>
          <w:rtl/>
        </w:rPr>
        <w:t xml:space="preserve"> </w:t>
      </w:r>
    </w:p>
    <w:p w:rsidR="00DA3A44" w:rsidRDefault="00DA3A44" w:rsidP="008B62B4">
      <w:pPr>
        <w:rPr>
          <w:rtl/>
        </w:rPr>
      </w:pPr>
    </w:p>
    <w:p w:rsidR="00DA3A44" w:rsidRDefault="00DA3A44" w:rsidP="008B62B4">
      <w:pPr>
        <w:pStyle w:val="af6"/>
        <w:keepNext/>
        <w:rPr>
          <w:rtl/>
        </w:rPr>
      </w:pPr>
      <w:bookmarkStart w:id="20590" w:name="ET_yor_6597_23"/>
      <w:r w:rsidRPr="00FA54A4">
        <w:rPr>
          <w:rStyle w:val="TagStyle"/>
          <w:rtl/>
        </w:rPr>
        <w:t xml:space="preserve"> &lt;&lt; יור &gt;&gt; </w:t>
      </w:r>
      <w:r>
        <w:rPr>
          <w:rtl/>
        </w:rPr>
        <w:t>היו"ר מאיר כהן:</w:t>
      </w:r>
      <w:r w:rsidRPr="00FA54A4">
        <w:rPr>
          <w:rStyle w:val="TagStyle"/>
          <w:rtl/>
        </w:rPr>
        <w:t xml:space="preserve"> &lt;&lt; יור &gt;&gt;</w:t>
      </w:r>
      <w:r>
        <w:rPr>
          <w:rtl/>
        </w:rPr>
        <w:t xml:space="preserve">   </w:t>
      </w:r>
      <w:bookmarkEnd w:id="20590"/>
    </w:p>
    <w:p w:rsidR="00DA3A44" w:rsidRDefault="00DA3A44" w:rsidP="00D532FC">
      <w:pPr>
        <w:rPr>
          <w:rtl/>
        </w:rPr>
      </w:pPr>
    </w:p>
    <w:p w:rsidR="00DA3A44" w:rsidRDefault="00DA3A44" w:rsidP="008B62B4">
      <w:pPr>
        <w:rPr>
          <w:rtl/>
        </w:rPr>
      </w:pPr>
      <w:r>
        <w:rPr>
          <w:rtl/>
        </w:rPr>
        <w:t xml:space="preserve">תודה </w:t>
      </w:r>
      <w:bookmarkStart w:id="20591" w:name="_ETM_Q27_255140"/>
      <w:bookmarkEnd w:id="20591"/>
      <w:r>
        <w:rPr>
          <w:rFonts w:hint="cs"/>
          <w:rtl/>
        </w:rPr>
        <w:t xml:space="preserve">רבה. </w:t>
      </w:r>
    </w:p>
    <w:p w:rsidR="00DA3A44" w:rsidRDefault="00DA3A44" w:rsidP="008B62B4">
      <w:pPr>
        <w:rPr>
          <w:rtl/>
        </w:rPr>
      </w:pPr>
      <w:bookmarkStart w:id="20592" w:name="_ETM_Q27_267301"/>
      <w:bookmarkStart w:id="20593" w:name="_ETM_Q27_267479"/>
      <w:bookmarkEnd w:id="20592"/>
      <w:bookmarkEnd w:id="20593"/>
    </w:p>
    <w:p w:rsidR="00DA3A44" w:rsidRDefault="00DA3A44" w:rsidP="008B62B4">
      <w:pPr>
        <w:pStyle w:val="-"/>
        <w:keepNext/>
        <w:rPr>
          <w:rtl/>
        </w:rPr>
      </w:pPr>
      <w:bookmarkStart w:id="20594" w:name="ET_speakercontinue_6345_31"/>
      <w:r w:rsidRPr="00FA54A4">
        <w:rPr>
          <w:rStyle w:val="TagStyle"/>
          <w:rtl/>
        </w:rPr>
        <w:t xml:space="preserve"> &lt;&lt; דובר_המשך &gt;&gt; </w:t>
      </w:r>
      <w:r>
        <w:rPr>
          <w:rtl/>
        </w:rPr>
        <w:t>טלי גוטליב (הליכוד):</w:t>
      </w:r>
      <w:r w:rsidRPr="00FA54A4">
        <w:rPr>
          <w:rStyle w:val="TagStyle"/>
          <w:rtl/>
        </w:rPr>
        <w:t xml:space="preserve"> &lt;&lt; דובר_המשך &gt;&gt;</w:t>
      </w:r>
      <w:r>
        <w:rPr>
          <w:rtl/>
        </w:rPr>
        <w:t xml:space="preserve">   </w:t>
      </w:r>
      <w:bookmarkEnd w:id="20594"/>
    </w:p>
    <w:p w:rsidR="00DA3A44" w:rsidRDefault="00DA3A44" w:rsidP="00D532FC">
      <w:pPr>
        <w:rPr>
          <w:rtl/>
        </w:rPr>
      </w:pPr>
    </w:p>
    <w:p w:rsidR="00DA3A44" w:rsidRDefault="00D532FC" w:rsidP="008B62B4">
      <w:pPr>
        <w:rPr>
          <w:rtl/>
        </w:rPr>
      </w:pPr>
      <w:r>
        <w:rPr>
          <w:rFonts w:hint="cs"/>
          <w:rtl/>
        </w:rPr>
        <w:t>– –</w:t>
      </w:r>
      <w:r w:rsidR="00DA3A44">
        <w:rPr>
          <w:rFonts w:hint="cs"/>
          <w:rtl/>
        </w:rPr>
        <w:t xml:space="preserve"> שבכנסת </w:t>
      </w:r>
      <w:r w:rsidR="00DA3A44">
        <w:rPr>
          <w:rtl/>
        </w:rPr>
        <w:t xml:space="preserve">ישראל </w:t>
      </w:r>
      <w:bookmarkStart w:id="20595" w:name="_ETM_Q27_255680"/>
      <w:bookmarkEnd w:id="20595"/>
      <w:r w:rsidR="00DA3A44">
        <w:rPr>
          <w:rtl/>
        </w:rPr>
        <w:t xml:space="preserve">לא </w:t>
      </w:r>
      <w:bookmarkStart w:id="20596" w:name="_ETM_Q27_256159"/>
      <w:bookmarkEnd w:id="20596"/>
      <w:r w:rsidR="00DA3A44">
        <w:rPr>
          <w:rtl/>
        </w:rPr>
        <w:t xml:space="preserve">ישב </w:t>
      </w:r>
      <w:bookmarkStart w:id="20597" w:name="_ETM_Q27_256759"/>
      <w:bookmarkEnd w:id="20597"/>
      <w:r w:rsidR="00DA3A44">
        <w:rPr>
          <w:rtl/>
        </w:rPr>
        <w:t xml:space="preserve">מי </w:t>
      </w:r>
      <w:bookmarkStart w:id="20598" w:name="_ETM_Q27_257029"/>
      <w:bookmarkEnd w:id="20598"/>
      <w:r w:rsidR="00DA3A44">
        <w:rPr>
          <w:rtl/>
        </w:rPr>
        <w:t xml:space="preserve">שלא </w:t>
      </w:r>
      <w:bookmarkStart w:id="20599" w:name="_ETM_Q27_257329"/>
      <w:bookmarkEnd w:id="20599"/>
      <w:r w:rsidR="00DA3A44">
        <w:rPr>
          <w:rtl/>
        </w:rPr>
        <w:t xml:space="preserve">מסוגל </w:t>
      </w:r>
      <w:bookmarkStart w:id="20600" w:name="_ETM_Q27_257840"/>
      <w:bookmarkEnd w:id="20600"/>
      <w:r w:rsidR="00DA3A44">
        <w:rPr>
          <w:rtl/>
        </w:rPr>
        <w:t xml:space="preserve">לגנות </w:t>
      </w:r>
      <w:bookmarkStart w:id="20601" w:name="_ETM_Q27_258289"/>
      <w:bookmarkEnd w:id="20601"/>
      <w:r w:rsidR="00DA3A44">
        <w:rPr>
          <w:rtl/>
        </w:rPr>
        <w:t xml:space="preserve">את </w:t>
      </w:r>
      <w:bookmarkStart w:id="20602" w:name="_ETM_Q27_258409"/>
      <w:bookmarkEnd w:id="20602"/>
      <w:r w:rsidR="00DA3A44">
        <w:rPr>
          <w:rtl/>
        </w:rPr>
        <w:t>חמאס</w:t>
      </w:r>
      <w:r w:rsidR="00DA3A44">
        <w:rPr>
          <w:rFonts w:hint="cs"/>
          <w:rtl/>
        </w:rPr>
        <w:t>,</w:t>
      </w:r>
      <w:r w:rsidR="00DA3A44">
        <w:rPr>
          <w:rtl/>
        </w:rPr>
        <w:t xml:space="preserve"> </w:t>
      </w:r>
      <w:bookmarkStart w:id="20603" w:name="_ETM_Q27_259039"/>
      <w:bookmarkEnd w:id="20603"/>
      <w:r w:rsidR="00DA3A44">
        <w:rPr>
          <w:rtl/>
        </w:rPr>
        <w:t xml:space="preserve">לקרוא </w:t>
      </w:r>
      <w:bookmarkStart w:id="20604" w:name="_ETM_Q27_259549"/>
      <w:bookmarkEnd w:id="20604"/>
      <w:r w:rsidR="00DA3A44">
        <w:rPr>
          <w:rtl/>
        </w:rPr>
        <w:t xml:space="preserve">לו </w:t>
      </w:r>
      <w:bookmarkStart w:id="20605" w:name="_ETM_Q27_259670"/>
      <w:bookmarkEnd w:id="20605"/>
      <w:r w:rsidR="00DA3A44">
        <w:rPr>
          <w:rtl/>
        </w:rPr>
        <w:t xml:space="preserve">ארגון </w:t>
      </w:r>
      <w:bookmarkStart w:id="20606" w:name="_ETM_Q27_259969"/>
      <w:bookmarkEnd w:id="20606"/>
      <w:r w:rsidR="00DA3A44">
        <w:rPr>
          <w:rtl/>
        </w:rPr>
        <w:t>טרור</w:t>
      </w:r>
      <w:r w:rsidR="00DA3A44">
        <w:rPr>
          <w:rFonts w:hint="cs"/>
          <w:rtl/>
        </w:rPr>
        <w:t>.</w:t>
      </w:r>
      <w:r w:rsidR="00DA3A44">
        <w:rPr>
          <w:rtl/>
        </w:rPr>
        <w:t xml:space="preserve"> </w:t>
      </w:r>
      <w:bookmarkStart w:id="20607" w:name="_ETM_Q27_260299"/>
      <w:bookmarkEnd w:id="20607"/>
    </w:p>
    <w:p w:rsidR="00DA3A44" w:rsidRDefault="00DA3A44" w:rsidP="008B62B4">
      <w:pPr>
        <w:rPr>
          <w:rtl/>
        </w:rPr>
      </w:pPr>
      <w:bookmarkStart w:id="20608" w:name="_ETM_Q27_258649"/>
      <w:bookmarkStart w:id="20609" w:name="_ETM_Q27_258729"/>
      <w:bookmarkEnd w:id="20608"/>
      <w:bookmarkEnd w:id="20609"/>
    </w:p>
    <w:p w:rsidR="00DA3A44" w:rsidRDefault="00DA3A44" w:rsidP="00356CC5">
      <w:pPr>
        <w:rPr>
          <w:rtl/>
        </w:rPr>
      </w:pPr>
      <w:bookmarkStart w:id="20610" w:name="_ETM_Q27_258807"/>
      <w:bookmarkStart w:id="20611" w:name="_ETM_Q27_258876"/>
      <w:bookmarkStart w:id="20612" w:name="_ETM_Q27_260479"/>
      <w:bookmarkStart w:id="20613" w:name="_ETM_Q27_260840"/>
      <w:bookmarkEnd w:id="20610"/>
      <w:bookmarkEnd w:id="20611"/>
      <w:bookmarkEnd w:id="20612"/>
      <w:bookmarkEnd w:id="20613"/>
      <w:r>
        <w:rPr>
          <w:rtl/>
        </w:rPr>
        <w:t xml:space="preserve">אם </w:t>
      </w:r>
      <w:bookmarkStart w:id="20614" w:name="_ETM_Q27_260959"/>
      <w:bookmarkEnd w:id="20614"/>
      <w:r>
        <w:rPr>
          <w:rtl/>
        </w:rPr>
        <w:t>אפשר</w:t>
      </w:r>
      <w:r>
        <w:rPr>
          <w:rFonts w:hint="cs"/>
          <w:rtl/>
        </w:rPr>
        <w:t>,</w:t>
      </w:r>
      <w:r>
        <w:rPr>
          <w:rtl/>
        </w:rPr>
        <w:t xml:space="preserve"> </w:t>
      </w:r>
      <w:bookmarkStart w:id="20615" w:name="_ETM_Q27_261259"/>
      <w:bookmarkEnd w:id="20615"/>
      <w:r>
        <w:rPr>
          <w:rtl/>
        </w:rPr>
        <w:t>אדוני</w:t>
      </w:r>
      <w:r>
        <w:rPr>
          <w:rFonts w:hint="cs"/>
          <w:rtl/>
        </w:rPr>
        <w:t>,</w:t>
      </w:r>
      <w:r>
        <w:rPr>
          <w:rtl/>
        </w:rPr>
        <w:t xml:space="preserve"> </w:t>
      </w:r>
      <w:bookmarkStart w:id="20616" w:name="_ETM_Q27_261649"/>
      <w:bookmarkEnd w:id="20616"/>
      <w:r>
        <w:rPr>
          <w:rFonts w:hint="cs"/>
          <w:rtl/>
        </w:rPr>
        <w:t xml:space="preserve">לסיים </w:t>
      </w:r>
      <w:r>
        <w:rPr>
          <w:rtl/>
        </w:rPr>
        <w:t xml:space="preserve">במשהו </w:t>
      </w:r>
      <w:bookmarkStart w:id="20617" w:name="_ETM_Q27_262039"/>
      <w:bookmarkEnd w:id="20617"/>
      <w:r>
        <w:rPr>
          <w:rtl/>
        </w:rPr>
        <w:t xml:space="preserve">קטן </w:t>
      </w:r>
      <w:bookmarkStart w:id="20618" w:name="_ETM_Q27_262310"/>
      <w:bookmarkEnd w:id="20618"/>
      <w:r>
        <w:rPr>
          <w:rFonts w:hint="cs"/>
          <w:rtl/>
        </w:rPr>
        <w:t>אחד</w:t>
      </w:r>
      <w:bookmarkStart w:id="20619" w:name="_ETM_Q27_262520"/>
      <w:bookmarkEnd w:id="20619"/>
      <w:r>
        <w:rPr>
          <w:rFonts w:hint="cs"/>
          <w:rtl/>
        </w:rPr>
        <w:t>,</w:t>
      </w:r>
      <w:r>
        <w:rPr>
          <w:rtl/>
        </w:rPr>
        <w:t xml:space="preserve"> </w:t>
      </w:r>
      <w:bookmarkStart w:id="20620" w:name="_ETM_Q27_262880"/>
      <w:bookmarkEnd w:id="20620"/>
      <w:r>
        <w:rPr>
          <w:rtl/>
        </w:rPr>
        <w:t xml:space="preserve">קטן </w:t>
      </w:r>
      <w:bookmarkStart w:id="20621" w:name="_ETM_Q27_263179"/>
      <w:bookmarkEnd w:id="20621"/>
      <w:proofErr w:type="spellStart"/>
      <w:r>
        <w:rPr>
          <w:rtl/>
        </w:rPr>
        <w:t>קטן</w:t>
      </w:r>
      <w:proofErr w:type="spellEnd"/>
      <w:r>
        <w:rPr>
          <w:rtl/>
        </w:rPr>
        <w:t xml:space="preserve"> </w:t>
      </w:r>
      <w:bookmarkStart w:id="20622" w:name="_ETM_Q27_263450"/>
      <w:bookmarkEnd w:id="20622"/>
      <w:proofErr w:type="spellStart"/>
      <w:r>
        <w:rPr>
          <w:rtl/>
        </w:rPr>
        <w:t>קטן</w:t>
      </w:r>
      <w:proofErr w:type="spellEnd"/>
      <w:r>
        <w:rPr>
          <w:rFonts w:hint="cs"/>
          <w:rtl/>
        </w:rPr>
        <w:t>.</w:t>
      </w:r>
      <w:r>
        <w:rPr>
          <w:rtl/>
        </w:rPr>
        <w:t xml:space="preserve"> </w:t>
      </w:r>
      <w:bookmarkStart w:id="20623" w:name="_ETM_Q27_264250"/>
      <w:bookmarkStart w:id="20624" w:name="_ETM_Q27_265429"/>
      <w:bookmarkEnd w:id="20623"/>
      <w:bookmarkEnd w:id="20624"/>
    </w:p>
    <w:p w:rsidR="00DA3A44" w:rsidRDefault="00DA3A44" w:rsidP="008B62B4">
      <w:pPr>
        <w:rPr>
          <w:rtl/>
        </w:rPr>
      </w:pPr>
      <w:bookmarkStart w:id="20625" w:name="_ETM_Q27_263652"/>
      <w:bookmarkStart w:id="20626" w:name="_ETM_Q27_263745"/>
      <w:bookmarkEnd w:id="20625"/>
      <w:bookmarkEnd w:id="20626"/>
    </w:p>
    <w:p w:rsidR="00DA3A44" w:rsidRDefault="00DA3A44" w:rsidP="008B62B4">
      <w:pPr>
        <w:pStyle w:val="af5"/>
        <w:keepNext/>
        <w:rPr>
          <w:rtl/>
        </w:rPr>
      </w:pPr>
      <w:bookmarkStart w:id="20627" w:name="ET_interruption_5766_25"/>
      <w:r w:rsidRPr="00FA54A4">
        <w:rPr>
          <w:rStyle w:val="TagStyle"/>
          <w:rtl/>
        </w:rPr>
        <w:t xml:space="preserve"> &lt;&lt; קריאה &gt;&gt; </w:t>
      </w:r>
      <w:r>
        <w:rPr>
          <w:rtl/>
        </w:rPr>
        <w:t>רם בן ברק (יש עתיד):</w:t>
      </w:r>
      <w:r w:rsidRPr="00FA54A4">
        <w:rPr>
          <w:rStyle w:val="TagStyle"/>
          <w:rtl/>
        </w:rPr>
        <w:t xml:space="preserve"> &lt;&lt; קריאה &gt;&gt;</w:t>
      </w:r>
      <w:r>
        <w:rPr>
          <w:rtl/>
        </w:rPr>
        <w:t xml:space="preserve">   </w:t>
      </w:r>
      <w:bookmarkEnd w:id="20627"/>
    </w:p>
    <w:p w:rsidR="00DA3A44" w:rsidRDefault="00DA3A44" w:rsidP="00D532FC">
      <w:pPr>
        <w:rPr>
          <w:rtl/>
        </w:rPr>
      </w:pPr>
    </w:p>
    <w:p w:rsidR="00DA3A44" w:rsidRDefault="00DA3A44" w:rsidP="008B62B4">
      <w:pPr>
        <w:rPr>
          <w:rtl/>
        </w:rPr>
      </w:pPr>
      <w:r>
        <w:rPr>
          <w:rFonts w:hint="cs"/>
          <w:rtl/>
        </w:rPr>
        <w:t xml:space="preserve">רק תגידי גם מה דעתך על התקציב. זה הכול. </w:t>
      </w:r>
      <w:bookmarkStart w:id="20628" w:name="_ETM_Q27_266185"/>
      <w:bookmarkEnd w:id="20628"/>
    </w:p>
    <w:p w:rsidR="00DA3A44" w:rsidRDefault="00DA3A44" w:rsidP="008B62B4">
      <w:pPr>
        <w:rPr>
          <w:rtl/>
        </w:rPr>
      </w:pPr>
      <w:bookmarkStart w:id="20629" w:name="_ETM_Q27_266294"/>
      <w:bookmarkEnd w:id="20629"/>
    </w:p>
    <w:p w:rsidR="00DA3A44" w:rsidRDefault="00DA3A44" w:rsidP="008B62B4">
      <w:pPr>
        <w:pStyle w:val="-"/>
        <w:keepNext/>
        <w:rPr>
          <w:rtl/>
        </w:rPr>
      </w:pPr>
      <w:bookmarkStart w:id="20630" w:name="ET_speakercontinue_6345_32"/>
      <w:r w:rsidRPr="00FA54A4">
        <w:rPr>
          <w:rStyle w:val="TagStyle"/>
          <w:rtl/>
        </w:rPr>
        <w:t xml:space="preserve"> &lt;&lt; דובר_המשך &gt;&gt; </w:t>
      </w:r>
      <w:r>
        <w:rPr>
          <w:rtl/>
        </w:rPr>
        <w:t>טלי גוטליב (הליכוד):</w:t>
      </w:r>
      <w:r w:rsidRPr="00FA54A4">
        <w:rPr>
          <w:rStyle w:val="TagStyle"/>
          <w:rtl/>
        </w:rPr>
        <w:t xml:space="preserve"> &lt;&lt; דובר_המשך &gt;&gt;</w:t>
      </w:r>
      <w:r>
        <w:rPr>
          <w:rtl/>
        </w:rPr>
        <w:t xml:space="preserve">   </w:t>
      </w:r>
      <w:bookmarkEnd w:id="20630"/>
    </w:p>
    <w:p w:rsidR="00DA3A44" w:rsidRDefault="00DA3A44" w:rsidP="00D532FC">
      <w:pPr>
        <w:rPr>
          <w:rtl/>
        </w:rPr>
      </w:pPr>
    </w:p>
    <w:p w:rsidR="00DA3A44" w:rsidRDefault="00DA3A44" w:rsidP="00356CC5">
      <w:pPr>
        <w:rPr>
          <w:rtl/>
        </w:rPr>
      </w:pPr>
      <w:bookmarkStart w:id="20631" w:name="_ETM_Q27_267339"/>
      <w:bookmarkStart w:id="20632" w:name="_ETM_Q27_255797"/>
      <w:bookmarkEnd w:id="20631"/>
      <w:bookmarkEnd w:id="20632"/>
      <w:r>
        <w:rPr>
          <w:rFonts w:hint="cs"/>
          <w:rtl/>
        </w:rPr>
        <w:t xml:space="preserve">יהיה לי עוד נאום, רם. </w:t>
      </w:r>
      <w:bookmarkStart w:id="20633" w:name="_ETM_Q27_267957"/>
      <w:bookmarkStart w:id="20634" w:name="_ETM_Q27_268046"/>
      <w:bookmarkStart w:id="20635" w:name="_ETM_Q27_267769"/>
      <w:bookmarkStart w:id="20636" w:name="_ETM_Q27_267864"/>
      <w:bookmarkStart w:id="20637" w:name="_ETM_Q27_267988"/>
      <w:bookmarkStart w:id="20638" w:name="_ETM_Q27_268057"/>
      <w:bookmarkEnd w:id="20633"/>
      <w:bookmarkEnd w:id="20634"/>
      <w:bookmarkEnd w:id="20635"/>
      <w:bookmarkEnd w:id="20636"/>
      <w:bookmarkEnd w:id="20637"/>
      <w:bookmarkEnd w:id="20638"/>
      <w:r>
        <w:rPr>
          <w:rFonts w:hint="cs"/>
          <w:rtl/>
        </w:rPr>
        <w:t xml:space="preserve">אני אקנח בדבר הבא </w:t>
      </w:r>
      <w:bookmarkStart w:id="20639" w:name="_ETM_Q27_267279"/>
      <w:bookmarkStart w:id="20640" w:name="_ETM_Q27_267380"/>
      <w:bookmarkStart w:id="20641" w:name="_ETM_Q27_263808"/>
      <w:bookmarkStart w:id="20642" w:name="_ETM_Q27_263890"/>
      <w:bookmarkStart w:id="20643" w:name="_ETM_Q27_265639"/>
      <w:bookmarkStart w:id="20644" w:name="_ETM_Q27_265939"/>
      <w:bookmarkStart w:id="20645" w:name="_ETM_Q27_266149"/>
      <w:bookmarkStart w:id="20646" w:name="_ETM_Q27_268560"/>
      <w:bookmarkStart w:id="20647" w:name="_ETM_Q27_269290"/>
      <w:bookmarkStart w:id="20648" w:name="_ETM_Q27_269770"/>
      <w:bookmarkStart w:id="20649" w:name="_ETM_Q27_270010"/>
      <w:bookmarkStart w:id="20650" w:name="_ETM_Q27_270520"/>
      <w:bookmarkStart w:id="20651" w:name="_ETM_Q27_270880"/>
      <w:bookmarkStart w:id="20652" w:name="_ETM_Q27_272469"/>
      <w:bookmarkStart w:id="20653" w:name="_ETM_Q27_274716"/>
      <w:bookmarkStart w:id="20654" w:name="_ETM_Q27_27479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bookmarkEnd w:id="20653"/>
      <w:bookmarkEnd w:id="20654"/>
      <w:r w:rsidR="00356CC5">
        <w:rPr>
          <w:rFonts w:hint="eastAsia"/>
          <w:rtl/>
        </w:rPr>
        <w:t xml:space="preserve">– </w:t>
      </w:r>
      <w:r>
        <w:rPr>
          <w:rFonts w:hint="cs"/>
          <w:rtl/>
        </w:rPr>
        <w:t xml:space="preserve">אחמד </w:t>
      </w:r>
      <w:bookmarkStart w:id="20655" w:name="_ETM_Q27_273380"/>
      <w:bookmarkEnd w:id="20655"/>
      <w:r>
        <w:rPr>
          <w:rFonts w:hint="cs"/>
          <w:rtl/>
        </w:rPr>
        <w:t xml:space="preserve">טיבי </w:t>
      </w:r>
      <w:r>
        <w:rPr>
          <w:rtl/>
        </w:rPr>
        <w:t xml:space="preserve">לגאולה </w:t>
      </w:r>
      <w:bookmarkStart w:id="20656" w:name="_ETM_Q27_272950"/>
      <w:bookmarkEnd w:id="20656"/>
      <w:r>
        <w:rPr>
          <w:rtl/>
        </w:rPr>
        <w:t>אבן</w:t>
      </w:r>
      <w:r>
        <w:rPr>
          <w:rFonts w:hint="cs"/>
          <w:rtl/>
        </w:rPr>
        <w:t>:</w:t>
      </w:r>
      <w:r>
        <w:rPr>
          <w:rtl/>
        </w:rPr>
        <w:t xml:space="preserve"> </w:t>
      </w:r>
      <w:bookmarkStart w:id="20657" w:name="_ETM_Q27_273459"/>
      <w:bookmarkEnd w:id="20657"/>
      <w:r>
        <w:rPr>
          <w:rtl/>
        </w:rPr>
        <w:t xml:space="preserve">חמאס </w:t>
      </w:r>
      <w:bookmarkStart w:id="20658" w:name="_ETM_Q27_274180"/>
      <w:bookmarkEnd w:id="20658"/>
      <w:r>
        <w:rPr>
          <w:rFonts w:hint="cs"/>
          <w:rtl/>
        </w:rPr>
        <w:t xml:space="preserve">הוא </w:t>
      </w:r>
      <w:r>
        <w:rPr>
          <w:rtl/>
        </w:rPr>
        <w:t xml:space="preserve">לא </w:t>
      </w:r>
      <w:bookmarkStart w:id="20659" w:name="_ETM_Q27_274569"/>
      <w:bookmarkEnd w:id="20659"/>
      <w:r>
        <w:rPr>
          <w:rtl/>
        </w:rPr>
        <w:t xml:space="preserve">ארגון </w:t>
      </w:r>
      <w:bookmarkStart w:id="20660" w:name="_ETM_Q27_275110"/>
      <w:bookmarkEnd w:id="20660"/>
      <w:r>
        <w:rPr>
          <w:rtl/>
        </w:rPr>
        <w:t>טרור</w:t>
      </w:r>
      <w:bookmarkStart w:id="20661" w:name="_ETM_Q27_276009"/>
      <w:bookmarkEnd w:id="20661"/>
      <w:r>
        <w:rPr>
          <w:rFonts w:hint="cs"/>
          <w:rtl/>
        </w:rPr>
        <w:t xml:space="preserve"> </w:t>
      </w:r>
      <w:r w:rsidR="00D532FC">
        <w:rPr>
          <w:rFonts w:hint="cs"/>
          <w:rtl/>
        </w:rPr>
        <w:t>– –</w:t>
      </w:r>
      <w:r>
        <w:rPr>
          <w:rFonts w:hint="cs"/>
          <w:rtl/>
        </w:rPr>
        <w:t xml:space="preserve"> </w:t>
      </w:r>
    </w:p>
    <w:p w:rsidR="00DA3A44" w:rsidRDefault="00DA3A44" w:rsidP="008B62B4">
      <w:pPr>
        <w:rPr>
          <w:rtl/>
        </w:rPr>
      </w:pPr>
      <w:bookmarkStart w:id="20662" w:name="_ETM_Q27_271834"/>
      <w:bookmarkStart w:id="20663" w:name="_ETM_Q27_271913"/>
      <w:bookmarkEnd w:id="20662"/>
      <w:bookmarkEnd w:id="20663"/>
    </w:p>
    <w:p w:rsidR="00DA3A44" w:rsidRDefault="00DA3A44" w:rsidP="008B62B4">
      <w:pPr>
        <w:pStyle w:val="af6"/>
        <w:keepNext/>
        <w:rPr>
          <w:rtl/>
        </w:rPr>
      </w:pPr>
      <w:bookmarkStart w:id="20664" w:name="ET_yor_6597_33"/>
      <w:r w:rsidRPr="00FA54A4">
        <w:rPr>
          <w:rStyle w:val="TagStyle"/>
          <w:rtl/>
        </w:rPr>
        <w:t xml:space="preserve"> &lt;&lt; יור &gt;&gt; </w:t>
      </w:r>
      <w:r>
        <w:rPr>
          <w:rtl/>
        </w:rPr>
        <w:t>היו"ר מאיר כהן:</w:t>
      </w:r>
      <w:r w:rsidRPr="00FA54A4">
        <w:rPr>
          <w:rStyle w:val="TagStyle"/>
          <w:rtl/>
        </w:rPr>
        <w:t xml:space="preserve"> &lt;&lt; יור &gt;&gt;</w:t>
      </w:r>
      <w:r>
        <w:rPr>
          <w:rtl/>
        </w:rPr>
        <w:t xml:space="preserve">   </w:t>
      </w:r>
      <w:bookmarkEnd w:id="20664"/>
    </w:p>
    <w:p w:rsidR="00DA3A44" w:rsidRDefault="00DA3A44" w:rsidP="00D532FC">
      <w:pPr>
        <w:rPr>
          <w:rtl/>
        </w:rPr>
      </w:pPr>
    </w:p>
    <w:p w:rsidR="00DA3A44" w:rsidRDefault="00DA3A44" w:rsidP="008B62B4">
      <w:pPr>
        <w:rPr>
          <w:rtl/>
        </w:rPr>
      </w:pPr>
      <w:bookmarkStart w:id="20665" w:name="_ETM_Q27_272804"/>
      <w:bookmarkEnd w:id="20665"/>
      <w:r>
        <w:rPr>
          <w:rFonts w:hint="cs"/>
          <w:rtl/>
        </w:rPr>
        <w:t xml:space="preserve">תודה. תודה רבה. </w:t>
      </w:r>
    </w:p>
    <w:p w:rsidR="00DA3A44" w:rsidRDefault="00DA3A44" w:rsidP="008B62B4">
      <w:pPr>
        <w:rPr>
          <w:rtl/>
        </w:rPr>
      </w:pPr>
    </w:p>
    <w:p w:rsidR="00DA3A44" w:rsidRDefault="00DA3A44" w:rsidP="008B62B4">
      <w:pPr>
        <w:pStyle w:val="-"/>
        <w:keepNext/>
        <w:rPr>
          <w:rtl/>
        </w:rPr>
      </w:pPr>
      <w:bookmarkStart w:id="20666" w:name="ET_speakercontinue_6345_34"/>
      <w:r w:rsidRPr="00FA54A4">
        <w:rPr>
          <w:rStyle w:val="TagStyle"/>
          <w:rtl/>
        </w:rPr>
        <w:t xml:space="preserve"> &lt;&lt; דובר_המשך &gt;&gt; </w:t>
      </w:r>
      <w:r>
        <w:rPr>
          <w:rtl/>
        </w:rPr>
        <w:t>טלי גוטליב (הליכוד):</w:t>
      </w:r>
      <w:r w:rsidRPr="00FA54A4">
        <w:rPr>
          <w:rStyle w:val="TagStyle"/>
          <w:rtl/>
        </w:rPr>
        <w:t xml:space="preserve"> &lt;&lt; דובר_המשך &gt;&gt;</w:t>
      </w:r>
      <w:r>
        <w:rPr>
          <w:rtl/>
        </w:rPr>
        <w:t xml:space="preserve">   </w:t>
      </w:r>
      <w:bookmarkEnd w:id="20666"/>
    </w:p>
    <w:p w:rsidR="00DA3A44" w:rsidRDefault="00DA3A44" w:rsidP="00D532FC">
      <w:pPr>
        <w:rPr>
          <w:rtl/>
        </w:rPr>
      </w:pPr>
    </w:p>
    <w:p w:rsidR="00DA3A44" w:rsidRDefault="00D532FC" w:rsidP="008B62B4">
      <w:pPr>
        <w:rPr>
          <w:rtl/>
        </w:rPr>
      </w:pPr>
      <w:bookmarkStart w:id="20667" w:name="_ETM_Q27_274035"/>
      <w:bookmarkEnd w:id="20667"/>
      <w:r>
        <w:rPr>
          <w:rFonts w:hint="cs"/>
          <w:rtl/>
        </w:rPr>
        <w:t>– –</w:t>
      </w:r>
      <w:r w:rsidR="00DA3A44">
        <w:rPr>
          <w:rFonts w:hint="cs"/>
          <w:rtl/>
        </w:rPr>
        <w:t xml:space="preserve"> </w:t>
      </w:r>
      <w:bookmarkStart w:id="20668" w:name="_ETM_Q27_276034"/>
      <w:bookmarkEnd w:id="20668"/>
      <w:r w:rsidR="00DA3A44">
        <w:rPr>
          <w:rtl/>
        </w:rPr>
        <w:t xml:space="preserve">ישראל </w:t>
      </w:r>
      <w:bookmarkStart w:id="20669" w:name="_ETM_Q27_276520"/>
      <w:bookmarkEnd w:id="20669"/>
      <w:r w:rsidR="00DA3A44">
        <w:rPr>
          <w:rtl/>
        </w:rPr>
        <w:t xml:space="preserve">מפעילה </w:t>
      </w:r>
      <w:bookmarkStart w:id="20670" w:name="_ETM_Q27_277240"/>
      <w:bookmarkEnd w:id="20670"/>
      <w:r w:rsidR="00DA3A44">
        <w:rPr>
          <w:rtl/>
        </w:rPr>
        <w:t xml:space="preserve">טרור </w:t>
      </w:r>
      <w:bookmarkStart w:id="20671" w:name="_ETM_Q27_277600"/>
      <w:bookmarkEnd w:id="20671"/>
      <w:r w:rsidR="00DA3A44">
        <w:rPr>
          <w:rtl/>
        </w:rPr>
        <w:t>בעזה</w:t>
      </w:r>
      <w:r w:rsidR="00DA3A44">
        <w:rPr>
          <w:rFonts w:hint="cs"/>
          <w:rtl/>
        </w:rPr>
        <w:t>.</w:t>
      </w:r>
      <w:r w:rsidR="00DA3A44">
        <w:rPr>
          <w:rtl/>
        </w:rPr>
        <w:t xml:space="preserve"> </w:t>
      </w:r>
      <w:bookmarkStart w:id="20672" w:name="_ETM_Q27_278259"/>
      <w:bookmarkEnd w:id="20672"/>
      <w:r w:rsidR="00DA3A44">
        <w:rPr>
          <w:rtl/>
        </w:rPr>
        <w:t xml:space="preserve">תומכי </w:t>
      </w:r>
      <w:bookmarkStart w:id="20673" w:name="_ETM_Q27_278709"/>
      <w:bookmarkEnd w:id="20673"/>
      <w:r w:rsidR="00DA3A44">
        <w:rPr>
          <w:rtl/>
        </w:rPr>
        <w:t xml:space="preserve">טרור </w:t>
      </w:r>
      <w:bookmarkStart w:id="20674" w:name="_ETM_Q27_279190"/>
      <w:bookmarkEnd w:id="20674"/>
      <w:r w:rsidR="00DA3A44">
        <w:rPr>
          <w:rtl/>
        </w:rPr>
        <w:t xml:space="preserve">בכנסת </w:t>
      </w:r>
      <w:bookmarkStart w:id="20675" w:name="_ETM_Q27_279700"/>
      <w:bookmarkEnd w:id="20675"/>
      <w:r w:rsidR="00DA3A44">
        <w:rPr>
          <w:rtl/>
        </w:rPr>
        <w:t>ישראל</w:t>
      </w:r>
      <w:r w:rsidR="00DA3A44">
        <w:rPr>
          <w:rFonts w:hint="cs"/>
          <w:rtl/>
        </w:rPr>
        <w:t>,</w:t>
      </w:r>
      <w:r w:rsidR="00DA3A44">
        <w:rPr>
          <w:rtl/>
        </w:rPr>
        <w:t xml:space="preserve"> </w:t>
      </w:r>
      <w:bookmarkStart w:id="20676" w:name="_ETM_Q27_280090"/>
      <w:bookmarkEnd w:id="20676"/>
      <w:r w:rsidR="00DA3A44">
        <w:rPr>
          <w:rtl/>
        </w:rPr>
        <w:t xml:space="preserve">לא </w:t>
      </w:r>
      <w:bookmarkStart w:id="20677" w:name="_ETM_Q27_280180"/>
      <w:bookmarkStart w:id="20678" w:name="_ETM_Q27_280439"/>
      <w:bookmarkStart w:id="20679" w:name="_ETM_Q27_280979"/>
      <w:bookmarkEnd w:id="20677"/>
      <w:bookmarkEnd w:id="20678"/>
      <w:bookmarkEnd w:id="20679"/>
      <w:r w:rsidR="00DA3A44">
        <w:rPr>
          <w:rFonts w:hint="cs"/>
          <w:rtl/>
        </w:rPr>
        <w:t xml:space="preserve">תטילו עליי </w:t>
      </w:r>
      <w:bookmarkStart w:id="20680" w:name="_ETM_Q27_281609"/>
      <w:bookmarkEnd w:id="20680"/>
      <w:r w:rsidR="00DA3A44">
        <w:rPr>
          <w:rFonts w:hint="cs"/>
          <w:rtl/>
        </w:rPr>
        <w:t xml:space="preserve">אימה </w:t>
      </w:r>
      <w:r>
        <w:rPr>
          <w:rFonts w:hint="cs"/>
          <w:rtl/>
        </w:rPr>
        <w:t>– –</w:t>
      </w:r>
      <w:r w:rsidR="00DA3A44">
        <w:rPr>
          <w:rFonts w:hint="cs"/>
          <w:rtl/>
        </w:rPr>
        <w:t xml:space="preserve"> </w:t>
      </w:r>
    </w:p>
    <w:p w:rsidR="00DA3A44" w:rsidRDefault="00DA3A44" w:rsidP="008B62B4">
      <w:pPr>
        <w:rPr>
          <w:rtl/>
        </w:rPr>
      </w:pPr>
      <w:bookmarkStart w:id="20681" w:name="_ETM_Q27_273448"/>
      <w:bookmarkStart w:id="20682" w:name="_ETM_Q27_273606"/>
      <w:bookmarkEnd w:id="20681"/>
      <w:bookmarkEnd w:id="20682"/>
    </w:p>
    <w:p w:rsidR="00DA3A44" w:rsidRDefault="00DA3A44" w:rsidP="008B62B4">
      <w:pPr>
        <w:pStyle w:val="af6"/>
        <w:keepNext/>
        <w:rPr>
          <w:rtl/>
        </w:rPr>
      </w:pPr>
      <w:bookmarkStart w:id="20683" w:name="ET_yor_6597_35"/>
      <w:r w:rsidRPr="00FA54A4">
        <w:rPr>
          <w:rStyle w:val="TagStyle"/>
          <w:rtl/>
        </w:rPr>
        <w:t xml:space="preserve"> &lt;&lt; יור &gt;&gt; </w:t>
      </w:r>
      <w:r>
        <w:rPr>
          <w:rtl/>
        </w:rPr>
        <w:t>היו"ר מאיר כהן:</w:t>
      </w:r>
      <w:r w:rsidRPr="00FA54A4">
        <w:rPr>
          <w:rStyle w:val="TagStyle"/>
          <w:rtl/>
        </w:rPr>
        <w:t xml:space="preserve"> &lt;&lt; יור &gt;&gt;</w:t>
      </w:r>
      <w:r>
        <w:rPr>
          <w:rtl/>
        </w:rPr>
        <w:t xml:space="preserve">   </w:t>
      </w:r>
      <w:bookmarkEnd w:id="20683"/>
    </w:p>
    <w:p w:rsidR="00DA3A44" w:rsidRDefault="00DA3A44" w:rsidP="00D532FC">
      <w:pPr>
        <w:rPr>
          <w:rtl/>
        </w:rPr>
      </w:pPr>
    </w:p>
    <w:p w:rsidR="00DA3A44" w:rsidRDefault="00DA3A44" w:rsidP="008B62B4">
      <w:pPr>
        <w:rPr>
          <w:rtl/>
        </w:rPr>
      </w:pPr>
      <w:bookmarkStart w:id="20684" w:name="_ETM_Q27_274792"/>
      <w:bookmarkEnd w:id="20684"/>
      <w:r>
        <w:rPr>
          <w:rFonts w:hint="cs"/>
          <w:rtl/>
        </w:rPr>
        <w:t>תודה רבה.</w:t>
      </w:r>
    </w:p>
    <w:p w:rsidR="00DA3A44" w:rsidRDefault="00DA3A44" w:rsidP="008B62B4">
      <w:pPr>
        <w:rPr>
          <w:rtl/>
        </w:rPr>
      </w:pPr>
    </w:p>
    <w:p w:rsidR="00DA3A44" w:rsidRDefault="00DA3A44" w:rsidP="008B62B4">
      <w:pPr>
        <w:pStyle w:val="-"/>
        <w:keepNext/>
        <w:rPr>
          <w:rtl/>
        </w:rPr>
      </w:pPr>
      <w:bookmarkStart w:id="20685" w:name="ET_speakercontinue_6345_36"/>
      <w:r w:rsidRPr="00FA54A4">
        <w:rPr>
          <w:rStyle w:val="TagStyle"/>
          <w:rtl/>
        </w:rPr>
        <w:t xml:space="preserve"> &lt;&lt; דובר_המשך &gt;&gt; </w:t>
      </w:r>
      <w:r>
        <w:rPr>
          <w:rtl/>
        </w:rPr>
        <w:t>טלי גוטליב (הליכוד):</w:t>
      </w:r>
      <w:r w:rsidRPr="00FA54A4">
        <w:rPr>
          <w:rStyle w:val="TagStyle"/>
          <w:rtl/>
        </w:rPr>
        <w:t xml:space="preserve"> &lt;&lt; דובר_המשך &gt;&gt;</w:t>
      </w:r>
      <w:r>
        <w:rPr>
          <w:rtl/>
        </w:rPr>
        <w:t xml:space="preserve">   </w:t>
      </w:r>
      <w:bookmarkEnd w:id="20685"/>
    </w:p>
    <w:p w:rsidR="00DA3A44" w:rsidRDefault="00DA3A44" w:rsidP="00D532FC">
      <w:pPr>
        <w:rPr>
          <w:rtl/>
        </w:rPr>
      </w:pPr>
    </w:p>
    <w:p w:rsidR="00DA3A44" w:rsidRDefault="00DA3A44" w:rsidP="008B62B4">
      <w:pPr>
        <w:rPr>
          <w:rtl/>
        </w:rPr>
      </w:pPr>
      <w:bookmarkStart w:id="20686" w:name="_ETM_Q27_277150"/>
      <w:bookmarkEnd w:id="20686"/>
      <w:r>
        <w:rPr>
          <w:rFonts w:hint="cs"/>
          <w:rtl/>
        </w:rPr>
        <w:t xml:space="preserve"> </w:t>
      </w:r>
      <w:r w:rsidR="00D532FC">
        <w:rPr>
          <w:rFonts w:hint="cs"/>
          <w:rtl/>
        </w:rPr>
        <w:t>– –</w:t>
      </w:r>
      <w:r>
        <w:rPr>
          <w:rFonts w:hint="cs"/>
          <w:rtl/>
        </w:rPr>
        <w:t xml:space="preserve"> וה</w:t>
      </w:r>
      <w:r>
        <w:rPr>
          <w:rtl/>
        </w:rPr>
        <w:t xml:space="preserve">תלונות </w:t>
      </w:r>
      <w:bookmarkStart w:id="20687" w:name="_ETM_Q27_282149"/>
      <w:bookmarkEnd w:id="20687"/>
      <w:r>
        <w:rPr>
          <w:rtl/>
        </w:rPr>
        <w:t xml:space="preserve">שלכם </w:t>
      </w:r>
      <w:bookmarkStart w:id="20688" w:name="_ETM_Q27_282479"/>
      <w:bookmarkEnd w:id="20688"/>
      <w:r>
        <w:rPr>
          <w:rtl/>
        </w:rPr>
        <w:t xml:space="preserve">לא </w:t>
      </w:r>
      <w:bookmarkStart w:id="20689" w:name="_ETM_Q27_282569"/>
      <w:bookmarkEnd w:id="20689"/>
      <w:r>
        <w:rPr>
          <w:rtl/>
        </w:rPr>
        <w:t xml:space="preserve">נוגעות </w:t>
      </w:r>
      <w:bookmarkStart w:id="20690" w:name="_ETM_Q27_283020"/>
      <w:bookmarkEnd w:id="20690"/>
      <w:r>
        <w:rPr>
          <w:rtl/>
        </w:rPr>
        <w:t>בי</w:t>
      </w:r>
      <w:r>
        <w:rPr>
          <w:rFonts w:hint="cs"/>
          <w:rtl/>
        </w:rPr>
        <w:t>.</w:t>
      </w:r>
      <w:r>
        <w:rPr>
          <w:rtl/>
        </w:rPr>
        <w:t xml:space="preserve"> </w:t>
      </w:r>
      <w:bookmarkStart w:id="20691" w:name="_ETM_Q27_283380"/>
      <w:bookmarkEnd w:id="20691"/>
    </w:p>
    <w:p w:rsidR="00DA3A44" w:rsidRDefault="00DA3A44" w:rsidP="008B62B4">
      <w:pPr>
        <w:rPr>
          <w:rtl/>
        </w:rPr>
      </w:pPr>
      <w:bookmarkStart w:id="20692" w:name="_ETM_Q27_280299"/>
      <w:bookmarkStart w:id="20693" w:name="_ETM_Q27_280407"/>
      <w:bookmarkEnd w:id="20692"/>
      <w:bookmarkEnd w:id="20693"/>
    </w:p>
    <w:p w:rsidR="00DA3A44" w:rsidRDefault="00DA3A44" w:rsidP="008B62B4">
      <w:pPr>
        <w:pStyle w:val="af6"/>
        <w:keepNext/>
        <w:rPr>
          <w:rtl/>
        </w:rPr>
      </w:pPr>
      <w:bookmarkStart w:id="20694" w:name="ET_yor_6597_37"/>
      <w:r w:rsidRPr="00FA54A4">
        <w:rPr>
          <w:rStyle w:val="TagStyle"/>
          <w:rtl/>
        </w:rPr>
        <w:t xml:space="preserve"> &lt;&lt; יור &gt;&gt; </w:t>
      </w:r>
      <w:r>
        <w:rPr>
          <w:rtl/>
        </w:rPr>
        <w:t>היו"ר מאיר כהן:</w:t>
      </w:r>
      <w:r w:rsidRPr="00FA54A4">
        <w:rPr>
          <w:rStyle w:val="TagStyle"/>
          <w:rtl/>
        </w:rPr>
        <w:t xml:space="preserve"> &lt;&lt; יור &gt;&gt;</w:t>
      </w:r>
      <w:r>
        <w:rPr>
          <w:rtl/>
        </w:rPr>
        <w:t xml:space="preserve">   </w:t>
      </w:r>
      <w:bookmarkEnd w:id="20694"/>
    </w:p>
    <w:p w:rsidR="00DA3A44" w:rsidRDefault="00DA3A44" w:rsidP="00D532FC">
      <w:pPr>
        <w:rPr>
          <w:rtl/>
        </w:rPr>
      </w:pPr>
    </w:p>
    <w:p w:rsidR="00DA3A44" w:rsidRDefault="00DA3A44" w:rsidP="008B62B4">
      <w:pPr>
        <w:rPr>
          <w:rtl/>
        </w:rPr>
      </w:pPr>
      <w:bookmarkStart w:id="20695" w:name="_ETM_Q27_281670"/>
      <w:bookmarkEnd w:id="20695"/>
      <w:r>
        <w:rPr>
          <w:rtl/>
        </w:rPr>
        <w:t xml:space="preserve">תודה </w:t>
      </w:r>
      <w:bookmarkStart w:id="20696" w:name="_ETM_Q27_283649"/>
      <w:bookmarkEnd w:id="20696"/>
      <w:r>
        <w:rPr>
          <w:rtl/>
        </w:rPr>
        <w:t>רבה</w:t>
      </w:r>
      <w:r>
        <w:rPr>
          <w:rFonts w:hint="cs"/>
          <w:rtl/>
        </w:rPr>
        <w:t>,</w:t>
      </w:r>
      <w:r>
        <w:rPr>
          <w:rtl/>
        </w:rPr>
        <w:t xml:space="preserve"> </w:t>
      </w:r>
      <w:bookmarkStart w:id="20697" w:name="_ETM_Q27_283799"/>
      <w:bookmarkEnd w:id="20697"/>
      <w:r>
        <w:rPr>
          <w:rtl/>
        </w:rPr>
        <w:t>גברתי</w:t>
      </w:r>
      <w:r>
        <w:rPr>
          <w:rFonts w:hint="cs"/>
          <w:rtl/>
        </w:rPr>
        <w:t>.</w:t>
      </w:r>
      <w:r>
        <w:rPr>
          <w:rtl/>
        </w:rPr>
        <w:t xml:space="preserve"> </w:t>
      </w:r>
      <w:bookmarkStart w:id="20698" w:name="_ETM_Q27_286310"/>
      <w:bookmarkEnd w:id="20698"/>
      <w:r>
        <w:rPr>
          <w:rtl/>
        </w:rPr>
        <w:t xml:space="preserve">חבר </w:t>
      </w:r>
      <w:bookmarkStart w:id="20699" w:name="_ETM_Q27_286670"/>
      <w:bookmarkStart w:id="20700" w:name="_ETM_Q27_287149"/>
      <w:bookmarkStart w:id="20701" w:name="_ETM_Q27_287479"/>
      <w:bookmarkEnd w:id="20699"/>
      <w:bookmarkEnd w:id="20700"/>
      <w:bookmarkEnd w:id="20701"/>
      <w:r>
        <w:rPr>
          <w:rFonts w:hint="cs"/>
          <w:rtl/>
        </w:rPr>
        <w:t xml:space="preserve">הכנסת דוידסון. </w:t>
      </w:r>
      <w:bookmarkStart w:id="20702" w:name="_ETM_Q27_287930"/>
      <w:bookmarkEnd w:id="20702"/>
      <w:r>
        <w:rPr>
          <w:rtl/>
        </w:rPr>
        <w:t>אדוני</w:t>
      </w:r>
      <w:r>
        <w:rPr>
          <w:rFonts w:hint="cs"/>
          <w:rtl/>
        </w:rPr>
        <w:t>,</w:t>
      </w:r>
      <w:r>
        <w:rPr>
          <w:rtl/>
        </w:rPr>
        <w:t xml:space="preserve"> </w:t>
      </w:r>
      <w:bookmarkStart w:id="20703" w:name="_ETM_Q27_288439"/>
      <w:bookmarkEnd w:id="20703"/>
      <w:r>
        <w:rPr>
          <w:rtl/>
        </w:rPr>
        <w:t>בבקשה</w:t>
      </w:r>
      <w:r>
        <w:rPr>
          <w:rFonts w:hint="cs"/>
          <w:rtl/>
        </w:rPr>
        <w:t>.</w:t>
      </w:r>
      <w:r>
        <w:rPr>
          <w:rtl/>
        </w:rPr>
        <w:t xml:space="preserve"> </w:t>
      </w:r>
      <w:bookmarkStart w:id="20704" w:name="_ETM_Q27_294620"/>
      <w:bookmarkEnd w:id="20704"/>
    </w:p>
    <w:p w:rsidR="00DA3A44" w:rsidRDefault="00DA3A44" w:rsidP="008B62B4">
      <w:pPr>
        <w:rPr>
          <w:rtl/>
        </w:rPr>
      </w:pPr>
      <w:bookmarkStart w:id="20705" w:name="_ETM_Q27_298866"/>
      <w:bookmarkStart w:id="20706" w:name="_ETM_Q27_298977"/>
      <w:bookmarkEnd w:id="20705"/>
      <w:bookmarkEnd w:id="20706"/>
    </w:p>
    <w:p w:rsidR="00DA3A44" w:rsidRDefault="00DA3A44" w:rsidP="008B62B4">
      <w:pPr>
        <w:pStyle w:val="a4"/>
        <w:keepNext/>
        <w:rPr>
          <w:rtl/>
        </w:rPr>
      </w:pPr>
      <w:bookmarkStart w:id="20707" w:name="ET_speaker_6255_38"/>
      <w:r w:rsidRPr="00FA54A4">
        <w:rPr>
          <w:rStyle w:val="TagStyle"/>
          <w:rtl/>
        </w:rPr>
        <w:t xml:space="preserve"> &lt;&lt; דובר &gt;&gt; </w:t>
      </w:r>
      <w:bookmarkStart w:id="20708" w:name="_Toc152790344"/>
      <w:bookmarkStart w:id="20709" w:name="_Toc152790653"/>
      <w:r>
        <w:rPr>
          <w:rtl/>
        </w:rPr>
        <w:t>סימון דוידסון (יש עתיד):</w:t>
      </w:r>
      <w:bookmarkEnd w:id="20708"/>
      <w:bookmarkEnd w:id="20709"/>
      <w:r w:rsidRPr="00FA54A4">
        <w:rPr>
          <w:rStyle w:val="TagStyle"/>
          <w:rtl/>
        </w:rPr>
        <w:t xml:space="preserve"> &lt;&lt; דובר &gt;&gt;</w:t>
      </w:r>
      <w:r>
        <w:rPr>
          <w:rtl/>
        </w:rPr>
        <w:t xml:space="preserve">   </w:t>
      </w:r>
      <w:bookmarkEnd w:id="20707"/>
    </w:p>
    <w:p w:rsidR="00DA3A44" w:rsidRDefault="00DA3A44" w:rsidP="00D532FC">
      <w:pPr>
        <w:rPr>
          <w:rtl/>
        </w:rPr>
      </w:pPr>
    </w:p>
    <w:p w:rsidR="00DA3A44" w:rsidRDefault="00DA3A44" w:rsidP="008B62B4">
      <w:pPr>
        <w:rPr>
          <w:rtl/>
        </w:rPr>
      </w:pPr>
      <w:bookmarkStart w:id="20710" w:name="_ETM_Q27_299553"/>
      <w:bookmarkStart w:id="20711" w:name="_ETM_Q27_299642"/>
      <w:bookmarkStart w:id="20712" w:name="_ETM_Q27_296380"/>
      <w:bookmarkEnd w:id="20710"/>
      <w:bookmarkEnd w:id="20711"/>
      <w:bookmarkEnd w:id="20712"/>
      <w:r>
        <w:rPr>
          <w:rtl/>
        </w:rPr>
        <w:t xml:space="preserve">תודה </w:t>
      </w:r>
      <w:bookmarkStart w:id="20713" w:name="_ETM_Q27_296649"/>
      <w:bookmarkEnd w:id="20713"/>
      <w:r>
        <w:rPr>
          <w:rtl/>
        </w:rPr>
        <w:t>רבה</w:t>
      </w:r>
      <w:r>
        <w:rPr>
          <w:rFonts w:hint="cs"/>
          <w:rtl/>
        </w:rPr>
        <w:t>,</w:t>
      </w:r>
      <w:r>
        <w:rPr>
          <w:rtl/>
        </w:rPr>
        <w:t xml:space="preserve"> </w:t>
      </w:r>
      <w:bookmarkStart w:id="20714" w:name="_ETM_Q27_296920"/>
      <w:bookmarkEnd w:id="20714"/>
      <w:r>
        <w:rPr>
          <w:rtl/>
        </w:rPr>
        <w:t xml:space="preserve">אדוני </w:t>
      </w:r>
      <w:bookmarkStart w:id="20715" w:name="_ETM_Q27_297219"/>
      <w:bookmarkEnd w:id="20715"/>
      <w:r>
        <w:rPr>
          <w:rtl/>
        </w:rPr>
        <w:t>היושב-ראש</w:t>
      </w:r>
      <w:r>
        <w:rPr>
          <w:rFonts w:hint="cs"/>
          <w:rtl/>
        </w:rPr>
        <w:t>.</w:t>
      </w:r>
      <w:r>
        <w:rPr>
          <w:rtl/>
        </w:rPr>
        <w:t xml:space="preserve"> </w:t>
      </w:r>
      <w:bookmarkStart w:id="20716" w:name="_ETM_Q27_297999"/>
      <w:bookmarkEnd w:id="20716"/>
      <w:r>
        <w:rPr>
          <w:rtl/>
        </w:rPr>
        <w:t>טלי</w:t>
      </w:r>
      <w:r>
        <w:rPr>
          <w:rFonts w:hint="cs"/>
          <w:rtl/>
        </w:rPr>
        <w:t>,</w:t>
      </w:r>
      <w:r>
        <w:rPr>
          <w:rtl/>
        </w:rPr>
        <w:t xml:space="preserve"> </w:t>
      </w:r>
      <w:bookmarkStart w:id="20717" w:name="_ETM_Q27_299170"/>
      <w:bookmarkEnd w:id="20717"/>
      <w:r>
        <w:rPr>
          <w:rtl/>
        </w:rPr>
        <w:t xml:space="preserve">אני </w:t>
      </w:r>
      <w:bookmarkStart w:id="20718" w:name="_ETM_Q27_299409"/>
      <w:bookmarkEnd w:id="20718"/>
      <w:r>
        <w:rPr>
          <w:rtl/>
        </w:rPr>
        <w:t xml:space="preserve">הקשבתי </w:t>
      </w:r>
      <w:bookmarkStart w:id="20719" w:name="_ETM_Q27_299799"/>
      <w:bookmarkEnd w:id="20719"/>
      <w:r>
        <w:rPr>
          <w:rtl/>
        </w:rPr>
        <w:t xml:space="preserve">לך </w:t>
      </w:r>
      <w:bookmarkStart w:id="20720" w:name="_ETM_Q27_299890"/>
      <w:bookmarkEnd w:id="20720"/>
      <w:r>
        <w:rPr>
          <w:rtl/>
        </w:rPr>
        <w:t>בשקט</w:t>
      </w:r>
      <w:r>
        <w:rPr>
          <w:rFonts w:hint="cs"/>
          <w:rtl/>
        </w:rPr>
        <w:t>,</w:t>
      </w:r>
      <w:r>
        <w:rPr>
          <w:rtl/>
        </w:rPr>
        <w:t xml:space="preserve"> </w:t>
      </w:r>
      <w:bookmarkStart w:id="20721" w:name="_ETM_Q27_300399"/>
      <w:bookmarkEnd w:id="20721"/>
      <w:r>
        <w:rPr>
          <w:rtl/>
        </w:rPr>
        <w:t xml:space="preserve">עכשיו </w:t>
      </w:r>
      <w:bookmarkStart w:id="20722" w:name="_ETM_Q27_300820"/>
      <w:bookmarkEnd w:id="20722"/>
      <w:r>
        <w:rPr>
          <w:rtl/>
        </w:rPr>
        <w:t xml:space="preserve">את </w:t>
      </w:r>
      <w:bookmarkStart w:id="20723" w:name="_ETM_Q27_301000"/>
      <w:bookmarkEnd w:id="20723"/>
      <w:r>
        <w:rPr>
          <w:rtl/>
        </w:rPr>
        <w:t xml:space="preserve">תקשיבי </w:t>
      </w:r>
      <w:bookmarkStart w:id="20724" w:name="_ETM_Q27_301450"/>
      <w:bookmarkEnd w:id="20724"/>
      <w:r>
        <w:rPr>
          <w:rtl/>
        </w:rPr>
        <w:t>לי</w:t>
      </w:r>
      <w:r>
        <w:rPr>
          <w:rFonts w:hint="cs"/>
          <w:rtl/>
        </w:rPr>
        <w:t>.</w:t>
      </w:r>
      <w:r>
        <w:rPr>
          <w:rtl/>
        </w:rPr>
        <w:t xml:space="preserve"> </w:t>
      </w:r>
      <w:bookmarkStart w:id="20725" w:name="_ETM_Q27_301780"/>
      <w:bookmarkEnd w:id="20725"/>
    </w:p>
    <w:p w:rsidR="00DA3A44" w:rsidRDefault="00DA3A44" w:rsidP="008B62B4">
      <w:pPr>
        <w:rPr>
          <w:rtl/>
        </w:rPr>
      </w:pPr>
    </w:p>
    <w:p w:rsidR="00DA3A44" w:rsidRDefault="00DA3A44" w:rsidP="008B62B4">
      <w:pPr>
        <w:pStyle w:val="af5"/>
        <w:keepNext/>
        <w:rPr>
          <w:rtl/>
        </w:rPr>
      </w:pPr>
      <w:bookmarkStart w:id="20726" w:name="ET_interruption_6345_39"/>
      <w:r w:rsidRPr="00FA54A4">
        <w:rPr>
          <w:rStyle w:val="TagStyle"/>
          <w:rtl/>
        </w:rPr>
        <w:t xml:space="preserve"> &lt;&lt; קריאה &gt;&gt; </w:t>
      </w:r>
      <w:r>
        <w:rPr>
          <w:rtl/>
        </w:rPr>
        <w:t>טלי גוטליב (הליכוד):</w:t>
      </w:r>
      <w:r w:rsidRPr="00FA54A4">
        <w:rPr>
          <w:rStyle w:val="TagStyle"/>
          <w:rtl/>
        </w:rPr>
        <w:t xml:space="preserve"> &lt;&lt; קריאה &gt;&gt;</w:t>
      </w:r>
      <w:r>
        <w:rPr>
          <w:rtl/>
        </w:rPr>
        <w:t xml:space="preserve">   </w:t>
      </w:r>
      <w:bookmarkEnd w:id="20726"/>
    </w:p>
    <w:p w:rsidR="00DA3A44" w:rsidRDefault="00DA3A44" w:rsidP="00D532FC">
      <w:pPr>
        <w:rPr>
          <w:rtl/>
        </w:rPr>
      </w:pPr>
    </w:p>
    <w:p w:rsidR="00DA3A44" w:rsidRDefault="00DA3A44" w:rsidP="008B62B4">
      <w:pPr>
        <w:rPr>
          <w:rtl/>
        </w:rPr>
      </w:pPr>
      <w:r>
        <w:rPr>
          <w:rFonts w:hint="cs"/>
          <w:rtl/>
        </w:rPr>
        <w:t>רגע,</w:t>
      </w:r>
      <w:bookmarkStart w:id="20727" w:name="_ETM_Q27_296575"/>
      <w:bookmarkEnd w:id="20727"/>
      <w:r>
        <w:rPr>
          <w:rFonts w:hint="cs"/>
          <w:rtl/>
        </w:rPr>
        <w:t xml:space="preserve"> סימון. קודם </w:t>
      </w:r>
      <w:r w:rsidRPr="00385E6F">
        <w:rPr>
          <w:rFonts w:hint="cs"/>
          <w:rtl/>
        </w:rPr>
        <w:t xml:space="preserve">כול, כל הכבוד </w:t>
      </w:r>
      <w:r w:rsidR="005C417B">
        <w:rPr>
          <w:rFonts w:hint="cs"/>
          <w:rtl/>
        </w:rPr>
        <w:t>ע</w:t>
      </w:r>
      <w:r w:rsidRPr="00E952F6">
        <w:rPr>
          <w:rFonts w:hint="cs"/>
          <w:rtl/>
        </w:rPr>
        <w:t>ל</w:t>
      </w:r>
      <w:r w:rsidR="005C417B">
        <w:rPr>
          <w:rFonts w:hint="cs"/>
          <w:rtl/>
        </w:rPr>
        <w:t xml:space="preserve"> ה</w:t>
      </w:r>
      <w:r w:rsidRPr="00E952F6">
        <w:rPr>
          <w:rFonts w:hint="cs"/>
          <w:rtl/>
        </w:rPr>
        <w:t>דיבור שלך</w:t>
      </w:r>
      <w:r>
        <w:rPr>
          <w:rFonts w:hint="cs"/>
          <w:rtl/>
        </w:rPr>
        <w:t xml:space="preserve"> שרץ ברשתות </w:t>
      </w:r>
      <w:bookmarkStart w:id="20728" w:name="_ETM_Q27_303318"/>
      <w:bookmarkEnd w:id="20728"/>
      <w:r>
        <w:rPr>
          <w:rFonts w:hint="cs"/>
          <w:rtl/>
        </w:rPr>
        <w:t xml:space="preserve">בענייני החינוך בזמן לחימה, על כל ההשלכות של זה </w:t>
      </w:r>
      <w:bookmarkStart w:id="20729" w:name="_ETM_Q27_302912"/>
      <w:bookmarkEnd w:id="20729"/>
      <w:r>
        <w:rPr>
          <w:rFonts w:hint="cs"/>
          <w:rtl/>
        </w:rPr>
        <w:t xml:space="preserve">באשר לאקדמיה, גם בשם החיילים והמפקדים שביקשו שאני אמסור את </w:t>
      </w:r>
      <w:bookmarkStart w:id="20730" w:name="_ETM_Q27_305209"/>
      <w:bookmarkEnd w:id="20730"/>
      <w:r>
        <w:rPr>
          <w:rFonts w:hint="cs"/>
          <w:rtl/>
        </w:rPr>
        <w:t xml:space="preserve">זה. רק </w:t>
      </w:r>
      <w:r w:rsidRPr="00385E6F">
        <w:rPr>
          <w:rFonts w:hint="cs"/>
          <w:rtl/>
        </w:rPr>
        <w:t>שתדע.</w:t>
      </w:r>
      <w:r>
        <w:rPr>
          <w:rFonts w:hint="cs"/>
          <w:rtl/>
        </w:rPr>
        <w:t xml:space="preserve">  </w:t>
      </w:r>
    </w:p>
    <w:p w:rsidR="00DA3A44" w:rsidRDefault="00DA3A44" w:rsidP="008B62B4">
      <w:pPr>
        <w:rPr>
          <w:rtl/>
        </w:rPr>
      </w:pPr>
      <w:bookmarkStart w:id="20731" w:name="_ETM_Q27_307854"/>
      <w:bookmarkStart w:id="20732" w:name="_ETM_Q27_307950"/>
      <w:bookmarkEnd w:id="20731"/>
      <w:bookmarkEnd w:id="20732"/>
    </w:p>
    <w:p w:rsidR="00DA3A44" w:rsidRDefault="00DA3A44" w:rsidP="008B62B4">
      <w:pPr>
        <w:pStyle w:val="af6"/>
        <w:keepNext/>
        <w:rPr>
          <w:rtl/>
        </w:rPr>
      </w:pPr>
      <w:bookmarkStart w:id="20733" w:name="ET_yor_6597_40"/>
      <w:r w:rsidRPr="00385E6F">
        <w:rPr>
          <w:rStyle w:val="TagStyle"/>
          <w:rtl/>
        </w:rPr>
        <w:t xml:space="preserve"> &lt;&lt; יור &gt;&gt; </w:t>
      </w:r>
      <w:r>
        <w:rPr>
          <w:rtl/>
        </w:rPr>
        <w:t>היו"ר מאיר כהן:</w:t>
      </w:r>
      <w:r w:rsidRPr="00385E6F">
        <w:rPr>
          <w:rStyle w:val="TagStyle"/>
          <w:rtl/>
        </w:rPr>
        <w:t xml:space="preserve"> &lt;&lt; יור &gt;&gt;</w:t>
      </w:r>
      <w:r>
        <w:rPr>
          <w:rtl/>
        </w:rPr>
        <w:t xml:space="preserve">   </w:t>
      </w:r>
      <w:bookmarkEnd w:id="20733"/>
    </w:p>
    <w:p w:rsidR="00DA3A44" w:rsidRDefault="00DA3A44" w:rsidP="00D532FC">
      <w:pPr>
        <w:rPr>
          <w:rtl/>
        </w:rPr>
      </w:pPr>
    </w:p>
    <w:p w:rsidR="00DA3A44" w:rsidRDefault="00DA3A44" w:rsidP="008B62B4">
      <w:pPr>
        <w:rPr>
          <w:rtl/>
        </w:rPr>
      </w:pPr>
      <w:bookmarkStart w:id="20734" w:name="_ETM_Q27_309558"/>
      <w:bookmarkEnd w:id="20734"/>
      <w:r>
        <w:rPr>
          <w:rFonts w:hint="cs"/>
          <w:rtl/>
        </w:rPr>
        <w:t xml:space="preserve">תודה </w:t>
      </w:r>
      <w:bookmarkStart w:id="20735" w:name="_ETM_Q27_308319"/>
      <w:bookmarkStart w:id="20736" w:name="_ETM_Q27_308425"/>
      <w:bookmarkStart w:id="20737" w:name="_ETM_Q27_302020"/>
      <w:bookmarkStart w:id="20738" w:name="_ETM_Q27_303329"/>
      <w:bookmarkStart w:id="20739" w:name="_ETM_Q27_304389"/>
      <w:bookmarkStart w:id="20740" w:name="_ETM_Q27_306719"/>
      <w:bookmarkStart w:id="20741" w:name="_ETM_Q27_306840"/>
      <w:bookmarkStart w:id="20742" w:name="_ETM_Q27_307049"/>
      <w:bookmarkStart w:id="20743" w:name="_ETM_Q27_307500"/>
      <w:bookmarkStart w:id="20744" w:name="_ETM_Q27_309300"/>
      <w:bookmarkStart w:id="20745" w:name="_ETM_Q27_309660"/>
      <w:bookmarkStart w:id="20746" w:name="_ETM_Q27_310349"/>
      <w:bookmarkStart w:id="20747" w:name="_ETM_Q27_310650"/>
      <w:bookmarkEnd w:id="20735"/>
      <w:bookmarkEnd w:id="20736"/>
      <w:bookmarkEnd w:id="20737"/>
      <w:bookmarkEnd w:id="20738"/>
      <w:bookmarkEnd w:id="20739"/>
      <w:bookmarkEnd w:id="20740"/>
      <w:bookmarkEnd w:id="20741"/>
      <w:bookmarkEnd w:id="20742"/>
      <w:bookmarkEnd w:id="20743"/>
      <w:bookmarkEnd w:id="20744"/>
      <w:bookmarkEnd w:id="20745"/>
      <w:bookmarkEnd w:id="20746"/>
      <w:bookmarkEnd w:id="20747"/>
      <w:r>
        <w:rPr>
          <w:rtl/>
        </w:rPr>
        <w:t>רבה</w:t>
      </w:r>
      <w:r>
        <w:rPr>
          <w:rFonts w:hint="cs"/>
          <w:rtl/>
        </w:rPr>
        <w:t>,</w:t>
      </w:r>
      <w:r>
        <w:rPr>
          <w:rtl/>
        </w:rPr>
        <w:t xml:space="preserve"> </w:t>
      </w:r>
      <w:bookmarkStart w:id="20748" w:name="_ETM_Q27_310830"/>
      <w:bookmarkEnd w:id="20748"/>
      <w:r>
        <w:rPr>
          <w:rtl/>
        </w:rPr>
        <w:t>גברתי</w:t>
      </w:r>
      <w:r>
        <w:rPr>
          <w:rFonts w:hint="cs"/>
          <w:rtl/>
        </w:rPr>
        <w:t>.</w:t>
      </w:r>
    </w:p>
    <w:p w:rsidR="00DA3A44" w:rsidRDefault="00DA3A44" w:rsidP="008B62B4">
      <w:pPr>
        <w:rPr>
          <w:rtl/>
        </w:rPr>
      </w:pPr>
      <w:bookmarkStart w:id="20749" w:name="_ETM_Q27_308132"/>
      <w:bookmarkStart w:id="20750" w:name="_ETM_Q27_308243"/>
      <w:bookmarkEnd w:id="20749"/>
      <w:bookmarkEnd w:id="20750"/>
    </w:p>
    <w:p w:rsidR="00DA3A44" w:rsidRDefault="00DA3A44" w:rsidP="008B62B4">
      <w:pPr>
        <w:pStyle w:val="-"/>
        <w:keepNext/>
        <w:rPr>
          <w:rtl/>
        </w:rPr>
      </w:pPr>
      <w:bookmarkStart w:id="20751" w:name="ET_speakercontinue_6255_41"/>
      <w:r w:rsidRPr="00385E6F">
        <w:rPr>
          <w:rStyle w:val="TagStyle"/>
          <w:rtl/>
        </w:rPr>
        <w:t xml:space="preserve"> &lt;&lt; דובר_המשך &gt;&gt; </w:t>
      </w:r>
      <w:r>
        <w:rPr>
          <w:rtl/>
        </w:rPr>
        <w:t>סימון דוידסון (יש עתיד):</w:t>
      </w:r>
      <w:r w:rsidRPr="00385E6F">
        <w:rPr>
          <w:rStyle w:val="TagStyle"/>
          <w:rtl/>
        </w:rPr>
        <w:t xml:space="preserve"> &lt;&lt; דובר_המשך &gt;&gt;</w:t>
      </w:r>
      <w:r>
        <w:rPr>
          <w:rtl/>
        </w:rPr>
        <w:t xml:space="preserve">   </w:t>
      </w:r>
      <w:bookmarkEnd w:id="20751"/>
    </w:p>
    <w:p w:rsidR="00DA3A44" w:rsidRDefault="00DA3A44" w:rsidP="00D532FC">
      <w:pPr>
        <w:rPr>
          <w:rtl/>
        </w:rPr>
      </w:pPr>
    </w:p>
    <w:p w:rsidR="00DA3A44" w:rsidRDefault="00DA3A44" w:rsidP="008B62B4">
      <w:pPr>
        <w:rPr>
          <w:rtl/>
        </w:rPr>
      </w:pPr>
      <w:bookmarkStart w:id="20752" w:name="_ETM_Q27_309135"/>
      <w:bookmarkStart w:id="20753" w:name="_ETM_Q27_311819"/>
      <w:bookmarkEnd w:id="20752"/>
      <w:bookmarkEnd w:id="20753"/>
      <w:r>
        <w:rPr>
          <w:rtl/>
        </w:rPr>
        <w:t xml:space="preserve">תודה </w:t>
      </w:r>
      <w:bookmarkStart w:id="20754" w:name="_ETM_Q27_312030"/>
      <w:bookmarkEnd w:id="20754"/>
      <w:r>
        <w:rPr>
          <w:rtl/>
        </w:rPr>
        <w:t>רבה</w:t>
      </w:r>
      <w:r>
        <w:rPr>
          <w:rFonts w:hint="cs"/>
          <w:rtl/>
        </w:rPr>
        <w:t>.</w:t>
      </w:r>
      <w:r>
        <w:rPr>
          <w:rtl/>
        </w:rPr>
        <w:t xml:space="preserve"> </w:t>
      </w:r>
      <w:bookmarkStart w:id="20755" w:name="_ETM_Q27_312269"/>
      <w:bookmarkEnd w:id="20755"/>
      <w:r>
        <w:rPr>
          <w:rtl/>
        </w:rPr>
        <w:t xml:space="preserve">אז </w:t>
      </w:r>
      <w:bookmarkStart w:id="20756" w:name="_ETM_Q27_312419"/>
      <w:bookmarkEnd w:id="20756"/>
      <w:r>
        <w:rPr>
          <w:rtl/>
        </w:rPr>
        <w:t xml:space="preserve">אני </w:t>
      </w:r>
      <w:bookmarkStart w:id="20757" w:name="_ETM_Q27_312569"/>
      <w:bookmarkEnd w:id="20757"/>
      <w:r>
        <w:rPr>
          <w:rtl/>
        </w:rPr>
        <w:t xml:space="preserve">רוצה </w:t>
      </w:r>
      <w:bookmarkStart w:id="20758" w:name="_ETM_Q27_312840"/>
      <w:bookmarkEnd w:id="20758"/>
      <w:r>
        <w:rPr>
          <w:rtl/>
        </w:rPr>
        <w:t xml:space="preserve">שתקשיבי </w:t>
      </w:r>
      <w:bookmarkStart w:id="20759" w:name="_ETM_Q27_313230"/>
      <w:bookmarkEnd w:id="20759"/>
      <w:r>
        <w:rPr>
          <w:rtl/>
        </w:rPr>
        <w:t xml:space="preserve">לי </w:t>
      </w:r>
      <w:bookmarkStart w:id="20760" w:name="_ETM_Q27_313319"/>
      <w:bookmarkEnd w:id="20760"/>
      <w:r>
        <w:rPr>
          <w:rtl/>
        </w:rPr>
        <w:t>עכשיו</w:t>
      </w:r>
      <w:r>
        <w:rPr>
          <w:rFonts w:hint="cs"/>
          <w:rtl/>
        </w:rPr>
        <w:t>.</w:t>
      </w:r>
    </w:p>
    <w:p w:rsidR="00DA3A44" w:rsidRDefault="00DA3A44" w:rsidP="008B62B4">
      <w:pPr>
        <w:rPr>
          <w:rtl/>
        </w:rPr>
      </w:pPr>
    </w:p>
    <w:p w:rsidR="00DA3A44" w:rsidRDefault="00DA3A44" w:rsidP="008B62B4">
      <w:pPr>
        <w:pStyle w:val="af5"/>
        <w:keepNext/>
        <w:rPr>
          <w:rtl/>
        </w:rPr>
      </w:pPr>
      <w:bookmarkStart w:id="20761" w:name="ET_interruption_6345_42"/>
      <w:r w:rsidRPr="00385E6F">
        <w:rPr>
          <w:rStyle w:val="TagStyle"/>
          <w:rtl/>
        </w:rPr>
        <w:t xml:space="preserve"> &lt;&lt; קריאה &gt;&gt; </w:t>
      </w:r>
      <w:r>
        <w:rPr>
          <w:rtl/>
        </w:rPr>
        <w:t>טלי גוטליב (הליכוד):</w:t>
      </w:r>
      <w:r w:rsidRPr="00385E6F">
        <w:rPr>
          <w:rStyle w:val="TagStyle"/>
          <w:rtl/>
        </w:rPr>
        <w:t xml:space="preserve"> &lt;&lt; קריאה &gt;&gt;</w:t>
      </w:r>
      <w:r>
        <w:rPr>
          <w:rtl/>
        </w:rPr>
        <w:t xml:space="preserve">   </w:t>
      </w:r>
      <w:bookmarkEnd w:id="20761"/>
    </w:p>
    <w:p w:rsidR="00DA3A44" w:rsidRDefault="00DA3A44" w:rsidP="00D532FC">
      <w:pPr>
        <w:rPr>
          <w:rtl/>
        </w:rPr>
      </w:pPr>
    </w:p>
    <w:p w:rsidR="00DA3A44" w:rsidRDefault="00DA3A44" w:rsidP="008B62B4">
      <w:pPr>
        <w:rPr>
          <w:rtl/>
        </w:rPr>
      </w:pPr>
      <w:r>
        <w:rPr>
          <w:rFonts w:hint="cs"/>
          <w:rtl/>
        </w:rPr>
        <w:t xml:space="preserve">אני תמיד מקשיבה לך, גם כשאתה מעצבן אותי וגם כשאתה נעים. איזו </w:t>
      </w:r>
      <w:bookmarkStart w:id="20762" w:name="_ETM_Q27_319255"/>
      <w:bookmarkEnd w:id="20762"/>
      <w:r>
        <w:rPr>
          <w:rFonts w:hint="cs"/>
          <w:rtl/>
        </w:rPr>
        <w:t xml:space="preserve">עוד חברת כנסת יושבת פה בנאומי אופוזיציה? </w:t>
      </w:r>
    </w:p>
    <w:p w:rsidR="00DA3A44" w:rsidRDefault="00DA3A44" w:rsidP="008B62B4">
      <w:pPr>
        <w:rPr>
          <w:rtl/>
        </w:rPr>
      </w:pPr>
      <w:bookmarkStart w:id="20763" w:name="_ETM_Q27_320709"/>
      <w:bookmarkStart w:id="20764" w:name="_ETM_Q27_320812"/>
      <w:bookmarkEnd w:id="20763"/>
      <w:bookmarkEnd w:id="20764"/>
    </w:p>
    <w:p w:rsidR="00DA3A44" w:rsidRDefault="00DA3A44" w:rsidP="008B62B4">
      <w:pPr>
        <w:pStyle w:val="af6"/>
        <w:keepNext/>
        <w:rPr>
          <w:rtl/>
        </w:rPr>
      </w:pPr>
      <w:bookmarkStart w:id="20765" w:name="ET_yor_6597_44"/>
      <w:r w:rsidRPr="00385E6F">
        <w:rPr>
          <w:rStyle w:val="TagStyle"/>
          <w:rtl/>
        </w:rPr>
        <w:t xml:space="preserve"> &lt;&lt; יור &gt;&gt; </w:t>
      </w:r>
      <w:r>
        <w:rPr>
          <w:rtl/>
        </w:rPr>
        <w:t>היו"ר מאיר כהן:</w:t>
      </w:r>
      <w:r w:rsidRPr="00385E6F">
        <w:rPr>
          <w:rStyle w:val="TagStyle"/>
          <w:rtl/>
        </w:rPr>
        <w:t xml:space="preserve"> &lt;&lt; יור &gt;&gt;</w:t>
      </w:r>
      <w:r>
        <w:rPr>
          <w:rtl/>
        </w:rPr>
        <w:t xml:space="preserve">   </w:t>
      </w:r>
      <w:bookmarkEnd w:id="20765"/>
    </w:p>
    <w:p w:rsidR="00DA3A44" w:rsidRDefault="00DA3A44" w:rsidP="00D532FC">
      <w:pPr>
        <w:rPr>
          <w:rtl/>
        </w:rPr>
      </w:pPr>
    </w:p>
    <w:p w:rsidR="00DA3A44" w:rsidRPr="00385E6F" w:rsidRDefault="00DA3A44" w:rsidP="008B62B4">
      <w:pPr>
        <w:rPr>
          <w:rtl/>
        </w:rPr>
      </w:pPr>
      <w:r>
        <w:rPr>
          <w:rFonts w:hint="cs"/>
          <w:rtl/>
        </w:rPr>
        <w:t xml:space="preserve">מעכשיו זה הזמן שלך, אדוני. </w:t>
      </w:r>
    </w:p>
    <w:p w:rsidR="00DA3A44" w:rsidRDefault="00DA3A44" w:rsidP="008B62B4">
      <w:pPr>
        <w:rPr>
          <w:rtl/>
        </w:rPr>
      </w:pPr>
      <w:bookmarkStart w:id="20766" w:name="_ETM_Q27_307203"/>
      <w:bookmarkStart w:id="20767" w:name="_ETM_Q27_307286"/>
      <w:bookmarkEnd w:id="20766"/>
      <w:bookmarkEnd w:id="20767"/>
    </w:p>
    <w:p w:rsidR="00DA3A44" w:rsidRDefault="00DA3A44" w:rsidP="008B62B4">
      <w:pPr>
        <w:pStyle w:val="-"/>
        <w:keepNext/>
        <w:rPr>
          <w:rtl/>
        </w:rPr>
      </w:pPr>
      <w:bookmarkStart w:id="20768" w:name="ET_speakercontinue_6255_43"/>
      <w:r w:rsidRPr="00385E6F">
        <w:rPr>
          <w:rStyle w:val="TagStyle"/>
          <w:rtl/>
        </w:rPr>
        <w:t xml:space="preserve"> &lt;&lt; דובר_המשך &gt;&gt; </w:t>
      </w:r>
      <w:r>
        <w:rPr>
          <w:rtl/>
        </w:rPr>
        <w:t>סימון דוידסון (יש עתיד):</w:t>
      </w:r>
      <w:r w:rsidRPr="00385E6F">
        <w:rPr>
          <w:rStyle w:val="TagStyle"/>
          <w:rtl/>
        </w:rPr>
        <w:t xml:space="preserve"> &lt;&lt; דובר_המשך &gt;&gt;</w:t>
      </w:r>
      <w:r>
        <w:rPr>
          <w:rtl/>
        </w:rPr>
        <w:t xml:space="preserve">   </w:t>
      </w:r>
      <w:bookmarkEnd w:id="20768"/>
    </w:p>
    <w:p w:rsidR="00DA3A44" w:rsidRDefault="00DA3A44" w:rsidP="00D532FC">
      <w:pPr>
        <w:rPr>
          <w:rtl/>
        </w:rPr>
      </w:pPr>
    </w:p>
    <w:p w:rsidR="00DA3A44" w:rsidRDefault="00DA3A44" w:rsidP="008B62B4">
      <w:pPr>
        <w:rPr>
          <w:rtl/>
        </w:rPr>
      </w:pPr>
      <w:bookmarkStart w:id="20769" w:name="_ETM_Q27_307928"/>
      <w:bookmarkStart w:id="20770" w:name="_ETM_Q27_315639"/>
      <w:bookmarkStart w:id="20771" w:name="_ETM_Q27_317530"/>
      <w:bookmarkStart w:id="20772" w:name="_ETM_Q27_317830"/>
      <w:bookmarkStart w:id="20773" w:name="_ETM_Q27_318190"/>
      <w:bookmarkStart w:id="20774" w:name="_ETM_Q27_319550"/>
      <w:bookmarkEnd w:id="20769"/>
      <w:bookmarkEnd w:id="20770"/>
      <w:bookmarkEnd w:id="20771"/>
      <w:bookmarkEnd w:id="20772"/>
      <w:bookmarkEnd w:id="20773"/>
      <w:bookmarkEnd w:id="20774"/>
      <w:r>
        <w:rPr>
          <w:rtl/>
        </w:rPr>
        <w:t xml:space="preserve">אדוני </w:t>
      </w:r>
      <w:bookmarkStart w:id="20775" w:name="_ETM_Q27_320600"/>
      <w:bookmarkEnd w:id="20775"/>
      <w:r>
        <w:rPr>
          <w:rFonts w:hint="cs"/>
          <w:rtl/>
        </w:rPr>
        <w:t xml:space="preserve">היושב-ראש, </w:t>
      </w:r>
      <w:bookmarkStart w:id="20776" w:name="_ETM_Q27_320770"/>
      <w:bookmarkStart w:id="20777" w:name="_ETM_Q27_321070"/>
      <w:bookmarkStart w:id="20778" w:name="_ETM_Q27_321220"/>
      <w:bookmarkStart w:id="20779" w:name="_ETM_Q27_321460"/>
      <w:bookmarkStart w:id="20780" w:name="_ETM_Q27_321580"/>
      <w:bookmarkStart w:id="20781" w:name="_ETM_Q27_321880"/>
      <w:bookmarkStart w:id="20782" w:name="_ETM_Q27_322180"/>
      <w:bookmarkEnd w:id="20776"/>
      <w:bookmarkEnd w:id="20777"/>
      <w:bookmarkEnd w:id="20778"/>
      <w:bookmarkEnd w:id="20779"/>
      <w:bookmarkEnd w:id="20780"/>
      <w:bookmarkEnd w:id="20781"/>
      <w:bookmarkEnd w:id="20782"/>
      <w:r>
        <w:rPr>
          <w:rtl/>
        </w:rPr>
        <w:t xml:space="preserve">אני </w:t>
      </w:r>
      <w:bookmarkStart w:id="20783" w:name="_ETM_Q27_322300"/>
      <w:bookmarkEnd w:id="20783"/>
      <w:r>
        <w:rPr>
          <w:rtl/>
        </w:rPr>
        <w:t>אתחיל</w:t>
      </w:r>
      <w:r>
        <w:rPr>
          <w:rFonts w:hint="cs"/>
          <w:rtl/>
        </w:rPr>
        <w:t>.</w:t>
      </w:r>
      <w:r>
        <w:rPr>
          <w:rtl/>
        </w:rPr>
        <w:t xml:space="preserve"> </w:t>
      </w:r>
      <w:bookmarkStart w:id="20784" w:name="_ETM_Q27_322720"/>
      <w:bookmarkEnd w:id="20784"/>
      <w:r>
        <w:rPr>
          <w:rtl/>
        </w:rPr>
        <w:t xml:space="preserve">יש </w:t>
      </w:r>
      <w:bookmarkStart w:id="20785" w:name="_ETM_Q27_322870"/>
      <w:bookmarkEnd w:id="20785"/>
      <w:r>
        <w:rPr>
          <w:rtl/>
        </w:rPr>
        <w:t xml:space="preserve">לי </w:t>
      </w:r>
      <w:bookmarkStart w:id="20786" w:name="_ETM_Q27_322960"/>
      <w:bookmarkEnd w:id="20786"/>
      <w:r>
        <w:rPr>
          <w:rtl/>
        </w:rPr>
        <w:t xml:space="preserve">פה </w:t>
      </w:r>
      <w:bookmarkStart w:id="20787" w:name="_ETM_Q27_323110"/>
      <w:bookmarkEnd w:id="20787"/>
      <w:proofErr w:type="spellStart"/>
      <w:r>
        <w:rPr>
          <w:rtl/>
        </w:rPr>
        <w:t>דז'ה</w:t>
      </w:r>
      <w:proofErr w:type="spellEnd"/>
      <w:r>
        <w:rPr>
          <w:rFonts w:hint="cs"/>
          <w:rtl/>
        </w:rPr>
        <w:t xml:space="preserve"> </w:t>
      </w:r>
      <w:r>
        <w:rPr>
          <w:rtl/>
        </w:rPr>
        <w:t xml:space="preserve">וו </w:t>
      </w:r>
      <w:bookmarkStart w:id="20788" w:name="_ETM_Q27_323560"/>
      <w:bookmarkEnd w:id="20788"/>
      <w:r>
        <w:rPr>
          <w:rtl/>
        </w:rPr>
        <w:t>פתאום</w:t>
      </w:r>
      <w:r>
        <w:rPr>
          <w:rFonts w:hint="cs"/>
          <w:rtl/>
        </w:rPr>
        <w:t>,</w:t>
      </w:r>
      <w:r>
        <w:rPr>
          <w:rtl/>
        </w:rPr>
        <w:t xml:space="preserve"> </w:t>
      </w:r>
      <w:bookmarkStart w:id="20789" w:name="_ETM_Q27_323950"/>
      <w:bookmarkEnd w:id="20789"/>
      <w:r>
        <w:rPr>
          <w:rtl/>
        </w:rPr>
        <w:t>חד</w:t>
      </w:r>
      <w:bookmarkStart w:id="20790" w:name="_ETM_Q27_324190"/>
      <w:bookmarkEnd w:id="20790"/>
      <w:r>
        <w:rPr>
          <w:rFonts w:hint="cs"/>
          <w:rtl/>
        </w:rPr>
        <w:t>-</w:t>
      </w:r>
      <w:r>
        <w:rPr>
          <w:rtl/>
        </w:rPr>
        <w:t>פעמי</w:t>
      </w:r>
      <w:r>
        <w:rPr>
          <w:rFonts w:hint="cs"/>
          <w:rtl/>
        </w:rPr>
        <w:t>.</w:t>
      </w:r>
      <w:r>
        <w:rPr>
          <w:rtl/>
        </w:rPr>
        <w:t xml:space="preserve"> </w:t>
      </w:r>
      <w:bookmarkStart w:id="20791" w:name="_ETM_Q27_325419"/>
      <w:bookmarkEnd w:id="20791"/>
      <w:r>
        <w:rPr>
          <w:rtl/>
        </w:rPr>
        <w:t xml:space="preserve">יש </w:t>
      </w:r>
      <w:bookmarkStart w:id="20792" w:name="_ETM_Q27_325660"/>
      <w:bookmarkStart w:id="20793" w:name="_ETM_Q27_325810"/>
      <w:bookmarkEnd w:id="20792"/>
      <w:bookmarkEnd w:id="20793"/>
      <w:r>
        <w:rPr>
          <w:rFonts w:hint="cs"/>
          <w:rtl/>
        </w:rPr>
        <w:t xml:space="preserve">פה במליאה </w:t>
      </w:r>
      <w:bookmarkStart w:id="20794" w:name="_ETM_Q27_326530"/>
      <w:bookmarkEnd w:id="20794"/>
      <w:r>
        <w:rPr>
          <w:rtl/>
        </w:rPr>
        <w:t xml:space="preserve">את </w:t>
      </w:r>
      <w:bookmarkStart w:id="20795" w:name="_ETM_Q27_326709"/>
      <w:bookmarkEnd w:id="20795"/>
      <w:r>
        <w:rPr>
          <w:rFonts w:hint="cs"/>
          <w:rtl/>
        </w:rPr>
        <w:t xml:space="preserve">עידית סילמן ואת </w:t>
      </w:r>
      <w:bookmarkStart w:id="20796" w:name="_ETM_Q27_326980"/>
      <w:bookmarkStart w:id="20797" w:name="_ETM_Q27_327459"/>
      <w:bookmarkEnd w:id="20796"/>
      <w:bookmarkEnd w:id="20797"/>
      <w:r>
        <w:rPr>
          <w:rtl/>
        </w:rPr>
        <w:t xml:space="preserve">בועז </w:t>
      </w:r>
      <w:bookmarkStart w:id="20798" w:name="_ETM_Q27_327880"/>
      <w:bookmarkEnd w:id="20798"/>
      <w:r>
        <w:rPr>
          <w:rtl/>
        </w:rPr>
        <w:t>טופורובסקי</w:t>
      </w:r>
      <w:bookmarkStart w:id="20799" w:name="_ETM_Q27_329230"/>
      <w:bookmarkEnd w:id="20799"/>
      <w:r>
        <w:rPr>
          <w:rFonts w:hint="cs"/>
          <w:rtl/>
        </w:rPr>
        <w:t xml:space="preserve"> </w:t>
      </w:r>
      <w:r w:rsidR="00D532FC">
        <w:rPr>
          <w:rFonts w:hint="cs"/>
          <w:rtl/>
        </w:rPr>
        <w:t>– –</w:t>
      </w:r>
      <w:r>
        <w:rPr>
          <w:rFonts w:hint="cs"/>
          <w:rtl/>
        </w:rPr>
        <w:t xml:space="preserve"> </w:t>
      </w:r>
    </w:p>
    <w:p w:rsidR="00DA3A44" w:rsidRDefault="00DA3A44" w:rsidP="008B62B4">
      <w:pPr>
        <w:rPr>
          <w:rtl/>
        </w:rPr>
      </w:pPr>
      <w:bookmarkStart w:id="20800" w:name="_ETM_Q27_329794"/>
      <w:bookmarkStart w:id="20801" w:name="_ETM_Q27_329916"/>
      <w:bookmarkEnd w:id="20800"/>
      <w:bookmarkEnd w:id="20801"/>
    </w:p>
    <w:p w:rsidR="00DA3A44" w:rsidRDefault="00DA3A44" w:rsidP="008B62B4">
      <w:pPr>
        <w:pStyle w:val="af5"/>
        <w:keepNext/>
        <w:rPr>
          <w:rtl/>
        </w:rPr>
      </w:pPr>
      <w:bookmarkStart w:id="20802" w:name="ET_interruption_6345_45"/>
      <w:r w:rsidRPr="00385E6F">
        <w:rPr>
          <w:rStyle w:val="TagStyle"/>
          <w:rtl/>
        </w:rPr>
        <w:t xml:space="preserve"> &lt;&lt; קריאה &gt;&gt; </w:t>
      </w:r>
      <w:r>
        <w:rPr>
          <w:rtl/>
        </w:rPr>
        <w:t>טלי גוטליב (הליכוד):</w:t>
      </w:r>
      <w:r w:rsidRPr="00385E6F">
        <w:rPr>
          <w:rStyle w:val="TagStyle"/>
          <w:rtl/>
        </w:rPr>
        <w:t xml:space="preserve"> &lt;&lt; קריאה &gt;&gt;</w:t>
      </w:r>
      <w:r>
        <w:rPr>
          <w:rtl/>
        </w:rPr>
        <w:t xml:space="preserve">   </w:t>
      </w:r>
      <w:bookmarkEnd w:id="20802"/>
    </w:p>
    <w:p w:rsidR="00DA3A44" w:rsidRDefault="00DA3A44" w:rsidP="00D532FC">
      <w:pPr>
        <w:rPr>
          <w:rtl/>
        </w:rPr>
      </w:pPr>
    </w:p>
    <w:p w:rsidR="00DA3A44" w:rsidRDefault="00DA3A44" w:rsidP="008B62B4">
      <w:pPr>
        <w:rPr>
          <w:rtl/>
        </w:rPr>
      </w:pPr>
      <w:r>
        <w:rPr>
          <w:rFonts w:hint="cs"/>
          <w:rtl/>
        </w:rPr>
        <w:t xml:space="preserve">אני תמיד כאן. </w:t>
      </w:r>
    </w:p>
    <w:p w:rsidR="00DA3A44" w:rsidRDefault="00DA3A44" w:rsidP="008B62B4">
      <w:pPr>
        <w:rPr>
          <w:rtl/>
        </w:rPr>
      </w:pPr>
    </w:p>
    <w:p w:rsidR="00DA3A44" w:rsidRDefault="00DA3A44" w:rsidP="008B62B4">
      <w:pPr>
        <w:pStyle w:val="-"/>
        <w:keepNext/>
        <w:rPr>
          <w:rtl/>
        </w:rPr>
      </w:pPr>
      <w:bookmarkStart w:id="20803" w:name="ET_speakercontinue_6255_46"/>
      <w:r w:rsidRPr="00385E6F">
        <w:rPr>
          <w:rStyle w:val="TagStyle"/>
          <w:rtl/>
        </w:rPr>
        <w:t xml:space="preserve"> &lt;&lt; דובר_המשך &gt;&gt; </w:t>
      </w:r>
      <w:r>
        <w:rPr>
          <w:rtl/>
        </w:rPr>
        <w:t>סימון דוידסון (יש עתיד):</w:t>
      </w:r>
      <w:r w:rsidRPr="00385E6F">
        <w:rPr>
          <w:rStyle w:val="TagStyle"/>
          <w:rtl/>
        </w:rPr>
        <w:t xml:space="preserve"> &lt;&lt; דובר_המשך &gt;&gt;</w:t>
      </w:r>
      <w:r>
        <w:rPr>
          <w:rtl/>
        </w:rPr>
        <w:t xml:space="preserve">   </w:t>
      </w:r>
      <w:bookmarkEnd w:id="20803"/>
    </w:p>
    <w:p w:rsidR="00DA3A44" w:rsidRDefault="00DA3A44" w:rsidP="00D532FC">
      <w:pPr>
        <w:rPr>
          <w:rtl/>
        </w:rPr>
      </w:pPr>
    </w:p>
    <w:p w:rsidR="00DA3A44" w:rsidRDefault="00D532FC" w:rsidP="00356CC5">
      <w:pPr>
        <w:rPr>
          <w:rtl/>
        </w:rPr>
      </w:pPr>
      <w:r>
        <w:rPr>
          <w:rFonts w:hint="cs"/>
          <w:rtl/>
        </w:rPr>
        <w:t>– –</w:t>
      </w:r>
      <w:r w:rsidR="00DA3A44">
        <w:rPr>
          <w:rFonts w:hint="cs"/>
          <w:rtl/>
        </w:rPr>
        <w:t xml:space="preserve"> </w:t>
      </w:r>
      <w:r w:rsidR="00DA3A44">
        <w:rPr>
          <w:rtl/>
        </w:rPr>
        <w:t xml:space="preserve">ויש </w:t>
      </w:r>
      <w:bookmarkStart w:id="20804" w:name="_ETM_Q27_329620"/>
      <w:bookmarkEnd w:id="20804"/>
      <w:r w:rsidR="00DA3A44">
        <w:rPr>
          <w:rtl/>
        </w:rPr>
        <w:t xml:space="preserve">לי </w:t>
      </w:r>
      <w:bookmarkStart w:id="20805" w:name="_ETM_Q27_329739"/>
      <w:bookmarkEnd w:id="20805"/>
      <w:r w:rsidR="00DA3A44">
        <w:rPr>
          <w:rtl/>
        </w:rPr>
        <w:t xml:space="preserve">פתאום </w:t>
      </w:r>
      <w:bookmarkStart w:id="20806" w:name="_ETM_Q27_330160"/>
      <w:bookmarkEnd w:id="20806"/>
      <w:proofErr w:type="spellStart"/>
      <w:r w:rsidR="00DA3A44">
        <w:rPr>
          <w:rtl/>
        </w:rPr>
        <w:t>דז'ה</w:t>
      </w:r>
      <w:proofErr w:type="spellEnd"/>
      <w:r w:rsidR="00DA3A44">
        <w:rPr>
          <w:rFonts w:hint="cs"/>
          <w:rtl/>
        </w:rPr>
        <w:t xml:space="preserve"> </w:t>
      </w:r>
      <w:r w:rsidR="00DA3A44">
        <w:rPr>
          <w:rtl/>
        </w:rPr>
        <w:t xml:space="preserve">וו </w:t>
      </w:r>
      <w:bookmarkStart w:id="20807" w:name="_ETM_Q27_330819"/>
      <w:bookmarkEnd w:id="20807"/>
      <w:r w:rsidR="00DA3A44">
        <w:rPr>
          <w:rtl/>
        </w:rPr>
        <w:t xml:space="preserve">לממשלה </w:t>
      </w:r>
      <w:bookmarkStart w:id="20808" w:name="_ETM_Q27_331419"/>
      <w:bookmarkEnd w:id="20808"/>
      <w:r w:rsidR="00DA3A44">
        <w:rPr>
          <w:rtl/>
        </w:rPr>
        <w:t xml:space="preserve">מדהימה </w:t>
      </w:r>
      <w:bookmarkStart w:id="20809" w:name="_ETM_Q27_332770"/>
      <w:bookmarkEnd w:id="20809"/>
      <w:r w:rsidR="00DA3A44">
        <w:rPr>
          <w:rtl/>
        </w:rPr>
        <w:t xml:space="preserve">שעשתה </w:t>
      </w:r>
      <w:bookmarkStart w:id="20810" w:name="_ETM_Q27_333310"/>
      <w:bookmarkEnd w:id="20810"/>
      <w:r w:rsidR="00DA3A44">
        <w:rPr>
          <w:rtl/>
        </w:rPr>
        <w:t xml:space="preserve">כל </w:t>
      </w:r>
      <w:bookmarkStart w:id="20811" w:name="_ETM_Q27_333520"/>
      <w:bookmarkEnd w:id="20811"/>
      <w:r w:rsidR="00DA3A44">
        <w:rPr>
          <w:rtl/>
        </w:rPr>
        <w:t xml:space="preserve">כך </w:t>
      </w:r>
      <w:bookmarkStart w:id="20812" w:name="_ETM_Q27_333910"/>
      <w:bookmarkEnd w:id="20812"/>
      <w:r w:rsidR="00DA3A44">
        <w:rPr>
          <w:rtl/>
        </w:rPr>
        <w:t xml:space="preserve">טוב </w:t>
      </w:r>
      <w:bookmarkStart w:id="20813" w:name="_ETM_Q27_334180"/>
      <w:bookmarkEnd w:id="20813"/>
      <w:r w:rsidR="00DA3A44">
        <w:rPr>
          <w:rtl/>
        </w:rPr>
        <w:t xml:space="preserve">לעם </w:t>
      </w:r>
      <w:bookmarkStart w:id="20814" w:name="_ETM_Q27_334450"/>
      <w:bookmarkEnd w:id="20814"/>
      <w:r w:rsidR="00DA3A44">
        <w:rPr>
          <w:rtl/>
        </w:rPr>
        <w:t xml:space="preserve">ישראל </w:t>
      </w:r>
      <w:bookmarkStart w:id="20815" w:name="_ETM_Q27_335780"/>
      <w:bookmarkEnd w:id="20815"/>
      <w:r w:rsidR="00DA3A44">
        <w:rPr>
          <w:rtl/>
        </w:rPr>
        <w:t xml:space="preserve">וגם </w:t>
      </w:r>
      <w:bookmarkStart w:id="20816" w:name="_ETM_Q27_336230"/>
      <w:bookmarkEnd w:id="20816"/>
      <w:r w:rsidR="00DA3A44">
        <w:rPr>
          <w:rtl/>
        </w:rPr>
        <w:t xml:space="preserve">השאירה </w:t>
      </w:r>
      <w:bookmarkStart w:id="20817" w:name="_ETM_Q27_337010"/>
      <w:bookmarkEnd w:id="20817"/>
      <w:r w:rsidR="00DA3A44">
        <w:rPr>
          <w:rtl/>
        </w:rPr>
        <w:t xml:space="preserve">בקופת </w:t>
      </w:r>
      <w:bookmarkStart w:id="20818" w:name="_ETM_Q27_337550"/>
      <w:bookmarkEnd w:id="20818"/>
      <w:r w:rsidR="00DA3A44">
        <w:rPr>
          <w:rtl/>
        </w:rPr>
        <w:t>האוצר</w:t>
      </w:r>
      <w:r w:rsidR="00DA3A44">
        <w:rPr>
          <w:rFonts w:hint="cs"/>
          <w:rtl/>
        </w:rPr>
        <w:t xml:space="preserve"> </w:t>
      </w:r>
      <w:bookmarkStart w:id="20819" w:name="_ETM_Q27_337185"/>
      <w:bookmarkStart w:id="20820" w:name="_ETM_Q27_338360"/>
      <w:bookmarkEnd w:id="20819"/>
      <w:bookmarkEnd w:id="20820"/>
      <w:r w:rsidR="00356CC5">
        <w:rPr>
          <w:rFonts w:hint="cs"/>
          <w:rtl/>
        </w:rPr>
        <w:t xml:space="preserve">10 </w:t>
      </w:r>
      <w:r w:rsidR="00DA3A44">
        <w:rPr>
          <w:rtl/>
        </w:rPr>
        <w:t xml:space="preserve">מיליארד </w:t>
      </w:r>
      <w:bookmarkStart w:id="20821" w:name="_ETM_Q27_338780"/>
      <w:bookmarkEnd w:id="20821"/>
      <w:r w:rsidR="00DA3A44">
        <w:rPr>
          <w:rtl/>
        </w:rPr>
        <w:t>שקל</w:t>
      </w:r>
      <w:r w:rsidR="00DA3A44">
        <w:rPr>
          <w:rFonts w:hint="cs"/>
          <w:rtl/>
        </w:rPr>
        <w:t>.</w:t>
      </w:r>
      <w:r w:rsidR="00DA3A44">
        <w:rPr>
          <w:rtl/>
        </w:rPr>
        <w:t xml:space="preserve"> </w:t>
      </w:r>
      <w:bookmarkStart w:id="20822" w:name="_ETM_Q27_339480"/>
      <w:bookmarkEnd w:id="20822"/>
      <w:r w:rsidR="00DA3A44">
        <w:rPr>
          <w:rtl/>
        </w:rPr>
        <w:t xml:space="preserve">השנה </w:t>
      </w:r>
      <w:bookmarkStart w:id="20823" w:name="_ETM_Q27_340169"/>
      <w:bookmarkEnd w:id="20823"/>
      <w:r w:rsidR="00DA3A44">
        <w:rPr>
          <w:rtl/>
        </w:rPr>
        <w:t xml:space="preserve">היחידה </w:t>
      </w:r>
      <w:bookmarkStart w:id="20824" w:name="_ETM_Q27_341190"/>
      <w:bookmarkEnd w:id="20824"/>
      <w:r w:rsidR="00DA3A44">
        <w:rPr>
          <w:rFonts w:hint="cs"/>
          <w:rtl/>
        </w:rPr>
        <w:t xml:space="preserve">– </w:t>
      </w:r>
      <w:r w:rsidR="00DA3A44">
        <w:rPr>
          <w:rtl/>
        </w:rPr>
        <w:t xml:space="preserve">היחידה </w:t>
      </w:r>
      <w:bookmarkStart w:id="20825" w:name="_ETM_Q27_342799"/>
      <w:bookmarkEnd w:id="20825"/>
      <w:r w:rsidR="00DA3A44">
        <w:rPr>
          <w:rFonts w:hint="cs"/>
          <w:rtl/>
        </w:rPr>
        <w:t xml:space="preserve">– </w:t>
      </w:r>
      <w:r w:rsidR="00DA3A44">
        <w:rPr>
          <w:rtl/>
        </w:rPr>
        <w:t xml:space="preserve">שלא </w:t>
      </w:r>
      <w:bookmarkStart w:id="20826" w:name="_ETM_Q27_343189"/>
      <w:bookmarkEnd w:id="20826"/>
      <w:r w:rsidR="00DA3A44">
        <w:rPr>
          <w:rFonts w:hint="cs"/>
          <w:rtl/>
        </w:rPr>
        <w:t xml:space="preserve">היה </w:t>
      </w:r>
      <w:r w:rsidR="00DA3A44">
        <w:rPr>
          <w:rtl/>
        </w:rPr>
        <w:t xml:space="preserve">גירעון </w:t>
      </w:r>
      <w:bookmarkStart w:id="20827" w:name="_ETM_Q27_344480"/>
      <w:bookmarkEnd w:id="20827"/>
      <w:r>
        <w:rPr>
          <w:rFonts w:hint="cs"/>
          <w:rtl/>
        </w:rPr>
        <w:t>– –</w:t>
      </w:r>
      <w:r w:rsidR="00DA3A44">
        <w:rPr>
          <w:rFonts w:hint="cs"/>
          <w:rtl/>
        </w:rPr>
        <w:t xml:space="preserve"> </w:t>
      </w:r>
      <w:bookmarkStart w:id="20828" w:name="_ETM_Q27_342885"/>
      <w:bookmarkEnd w:id="20828"/>
    </w:p>
    <w:p w:rsidR="00DA3A44" w:rsidRDefault="00DA3A44" w:rsidP="008B62B4">
      <w:pPr>
        <w:rPr>
          <w:rtl/>
        </w:rPr>
      </w:pPr>
      <w:bookmarkStart w:id="20829" w:name="_ETM_Q27_343099"/>
      <w:bookmarkStart w:id="20830" w:name="_ETM_Q27_343210"/>
      <w:bookmarkEnd w:id="20829"/>
      <w:bookmarkEnd w:id="20830"/>
    </w:p>
    <w:p w:rsidR="00DA3A44" w:rsidRDefault="00DA3A44" w:rsidP="008B62B4">
      <w:pPr>
        <w:pStyle w:val="af5"/>
        <w:keepNext/>
        <w:rPr>
          <w:rtl/>
        </w:rPr>
      </w:pPr>
      <w:bookmarkStart w:id="20831" w:name="ET_interruption_קר_אה_48"/>
      <w:r w:rsidRPr="00D2056D">
        <w:rPr>
          <w:rStyle w:val="TagStyle"/>
          <w:rtl/>
        </w:rPr>
        <w:t xml:space="preserve"> &lt;&lt; קריאה &gt;&gt; </w:t>
      </w:r>
      <w:r>
        <w:rPr>
          <w:rtl/>
        </w:rPr>
        <w:t>קריאה:</w:t>
      </w:r>
      <w:r w:rsidRPr="00D2056D">
        <w:rPr>
          <w:rStyle w:val="TagStyle"/>
          <w:rtl/>
        </w:rPr>
        <w:t xml:space="preserve"> &lt;&lt; קריאה &gt;&gt;</w:t>
      </w:r>
      <w:r>
        <w:rPr>
          <w:rtl/>
        </w:rPr>
        <w:t xml:space="preserve">   </w:t>
      </w:r>
      <w:bookmarkEnd w:id="20831"/>
    </w:p>
    <w:p w:rsidR="00DA3A44" w:rsidRDefault="00DA3A44" w:rsidP="00D532FC">
      <w:pPr>
        <w:rPr>
          <w:rtl/>
        </w:rPr>
      </w:pPr>
    </w:p>
    <w:p w:rsidR="00DA3A44" w:rsidRDefault="00DA3A44" w:rsidP="008B62B4">
      <w:pPr>
        <w:rPr>
          <w:rtl/>
        </w:rPr>
      </w:pPr>
      <w:r>
        <w:rPr>
          <w:rFonts w:hint="cs"/>
          <w:rtl/>
        </w:rPr>
        <w:t xml:space="preserve">אבל לא יכולנו </w:t>
      </w:r>
      <w:r w:rsidR="00D532FC">
        <w:rPr>
          <w:rFonts w:hint="cs"/>
          <w:rtl/>
        </w:rPr>
        <w:t>– – –</w:t>
      </w:r>
    </w:p>
    <w:p w:rsidR="00DA3A44" w:rsidRDefault="00DA3A44" w:rsidP="008B62B4">
      <w:pPr>
        <w:rPr>
          <w:rtl/>
        </w:rPr>
      </w:pPr>
      <w:bookmarkStart w:id="20832" w:name="_ETM_Q27_345036"/>
      <w:bookmarkStart w:id="20833" w:name="_ETM_Q27_345144"/>
      <w:bookmarkEnd w:id="20832"/>
      <w:bookmarkEnd w:id="20833"/>
    </w:p>
    <w:p w:rsidR="00DA3A44" w:rsidRDefault="00DA3A44" w:rsidP="008B62B4">
      <w:pPr>
        <w:pStyle w:val="-"/>
        <w:keepNext/>
        <w:rPr>
          <w:rtl/>
        </w:rPr>
      </w:pPr>
      <w:bookmarkStart w:id="20834" w:name="ET_speakercontinue_6255_49"/>
      <w:r w:rsidRPr="00D2056D">
        <w:rPr>
          <w:rStyle w:val="TagStyle"/>
          <w:rtl/>
        </w:rPr>
        <w:t xml:space="preserve"> &lt;&lt; דובר_המשך &gt;&gt; </w:t>
      </w:r>
      <w:r>
        <w:rPr>
          <w:rtl/>
        </w:rPr>
        <w:t>סימון דוידסון (יש עתיד):</w:t>
      </w:r>
      <w:r w:rsidRPr="00D2056D">
        <w:rPr>
          <w:rStyle w:val="TagStyle"/>
          <w:rtl/>
        </w:rPr>
        <w:t xml:space="preserve"> &lt;&lt; דובר_המשך &gt;&gt;</w:t>
      </w:r>
      <w:r>
        <w:rPr>
          <w:rtl/>
        </w:rPr>
        <w:t xml:space="preserve">   </w:t>
      </w:r>
      <w:bookmarkEnd w:id="20834"/>
    </w:p>
    <w:p w:rsidR="00DA3A44" w:rsidRDefault="00DA3A44" w:rsidP="00D532FC">
      <w:pPr>
        <w:rPr>
          <w:rtl/>
        </w:rPr>
      </w:pPr>
    </w:p>
    <w:p w:rsidR="00DA3A44" w:rsidRDefault="00D532FC" w:rsidP="005C417B">
      <w:pPr>
        <w:rPr>
          <w:rtl/>
        </w:rPr>
      </w:pPr>
      <w:bookmarkStart w:id="20835" w:name="_ETM_Q27_346924"/>
      <w:bookmarkStart w:id="20836" w:name="_ETM_Q27_343690"/>
      <w:bookmarkStart w:id="20837" w:name="_ETM_Q27_343781"/>
      <w:bookmarkEnd w:id="20835"/>
      <w:bookmarkEnd w:id="20836"/>
      <w:bookmarkEnd w:id="20837"/>
      <w:r>
        <w:rPr>
          <w:rFonts w:hint="cs"/>
          <w:rtl/>
        </w:rPr>
        <w:t>– –</w:t>
      </w:r>
      <w:r w:rsidR="00DA3A44">
        <w:rPr>
          <w:rFonts w:hint="cs"/>
          <w:rtl/>
        </w:rPr>
        <w:t xml:space="preserve"> </w:t>
      </w:r>
      <w:bookmarkStart w:id="20838" w:name="_ETM_Q27_345006"/>
      <w:bookmarkEnd w:id="20838"/>
      <w:r w:rsidR="00DA3A44">
        <w:rPr>
          <w:rtl/>
        </w:rPr>
        <w:t xml:space="preserve">והייתה </w:t>
      </w:r>
      <w:bookmarkStart w:id="20839" w:name="_ETM_Q27_345049"/>
      <w:bookmarkEnd w:id="20839"/>
      <w:r w:rsidR="00DA3A44">
        <w:rPr>
          <w:rtl/>
        </w:rPr>
        <w:t xml:space="preserve">פה </w:t>
      </w:r>
      <w:bookmarkStart w:id="20840" w:name="_ETM_Q27_345200"/>
      <w:bookmarkEnd w:id="20840"/>
      <w:r w:rsidR="00DA3A44">
        <w:rPr>
          <w:rtl/>
        </w:rPr>
        <w:t>גב</w:t>
      </w:r>
      <w:r w:rsidR="00DA3A44">
        <w:rPr>
          <w:rFonts w:hint="cs"/>
          <w:rtl/>
        </w:rPr>
        <w:t>'</w:t>
      </w:r>
      <w:r w:rsidR="00DA3A44">
        <w:rPr>
          <w:rtl/>
        </w:rPr>
        <w:t xml:space="preserve"> </w:t>
      </w:r>
      <w:bookmarkStart w:id="20841" w:name="_ETM_Q27_345739"/>
      <w:bookmarkEnd w:id="20841"/>
      <w:proofErr w:type="spellStart"/>
      <w:r w:rsidR="00DA3A44">
        <w:rPr>
          <w:rtl/>
        </w:rPr>
        <w:t>קואליציו</w:t>
      </w:r>
      <w:r w:rsidR="00DA3A44">
        <w:rPr>
          <w:rFonts w:hint="cs"/>
          <w:rtl/>
        </w:rPr>
        <w:t>ש</w:t>
      </w:r>
      <w:proofErr w:type="spellEnd"/>
      <w:r w:rsidR="00DA3A44">
        <w:rPr>
          <w:rtl/>
        </w:rPr>
        <w:t xml:space="preserve"> </w:t>
      </w:r>
      <w:bookmarkStart w:id="20842" w:name="_ETM_Q27_346580"/>
      <w:bookmarkEnd w:id="20842"/>
      <w:r w:rsidR="00DA3A44">
        <w:rPr>
          <w:rtl/>
        </w:rPr>
        <w:t xml:space="preserve">שניהלה </w:t>
      </w:r>
      <w:bookmarkStart w:id="20843" w:name="_ETM_Q27_347150"/>
      <w:bookmarkEnd w:id="20843"/>
      <w:r w:rsidR="00DA3A44">
        <w:rPr>
          <w:rtl/>
        </w:rPr>
        <w:t xml:space="preserve">אותנו </w:t>
      </w:r>
      <w:bookmarkStart w:id="20844" w:name="_ETM_Q27_348200"/>
      <w:bookmarkEnd w:id="20844"/>
      <w:r w:rsidR="00DA3A44">
        <w:rPr>
          <w:rtl/>
        </w:rPr>
        <w:t xml:space="preserve">בצורה </w:t>
      </w:r>
      <w:bookmarkStart w:id="20845" w:name="_ETM_Q27_348769"/>
      <w:bookmarkEnd w:id="20845"/>
      <w:r w:rsidR="00DA3A44">
        <w:rPr>
          <w:rtl/>
        </w:rPr>
        <w:t>מצוינת</w:t>
      </w:r>
      <w:r w:rsidR="00DA3A44">
        <w:rPr>
          <w:rFonts w:hint="cs"/>
          <w:rtl/>
        </w:rPr>
        <w:t>.</w:t>
      </w:r>
      <w:r w:rsidR="00DA3A44">
        <w:rPr>
          <w:rtl/>
        </w:rPr>
        <w:t xml:space="preserve"> </w:t>
      </w:r>
      <w:bookmarkStart w:id="20846" w:name="_ETM_Q27_350040"/>
      <w:bookmarkEnd w:id="20846"/>
      <w:r w:rsidR="00DA3A44">
        <w:rPr>
          <w:rtl/>
        </w:rPr>
        <w:t xml:space="preserve">ואני </w:t>
      </w:r>
      <w:bookmarkStart w:id="20847" w:name="_ETM_Q27_350370"/>
      <w:bookmarkEnd w:id="20847"/>
      <w:r w:rsidR="00DA3A44">
        <w:rPr>
          <w:rtl/>
        </w:rPr>
        <w:t>שואל</w:t>
      </w:r>
      <w:r w:rsidR="005C417B">
        <w:rPr>
          <w:rFonts w:hint="cs"/>
          <w:rtl/>
        </w:rPr>
        <w:t>:</w:t>
      </w:r>
      <w:r w:rsidR="00DA3A44">
        <w:rPr>
          <w:rFonts w:hint="cs"/>
          <w:rtl/>
        </w:rPr>
        <w:t xml:space="preserve"> איך את קמה</w:t>
      </w:r>
      <w:r w:rsidR="00DA3A44">
        <w:rPr>
          <w:rtl/>
        </w:rPr>
        <w:t xml:space="preserve"> </w:t>
      </w:r>
      <w:bookmarkStart w:id="20848" w:name="_ETM_Q27_352209"/>
      <w:bookmarkEnd w:id="20848"/>
      <w:r w:rsidR="00DA3A44">
        <w:rPr>
          <w:rtl/>
        </w:rPr>
        <w:t xml:space="preserve">בבוקר </w:t>
      </w:r>
      <w:bookmarkStart w:id="20849" w:name="_ETM_Q27_352959"/>
      <w:bookmarkEnd w:id="20849"/>
      <w:r w:rsidR="00DA3A44">
        <w:rPr>
          <w:rFonts w:hint="cs"/>
          <w:rtl/>
        </w:rPr>
        <w:t>ו</w:t>
      </w:r>
      <w:r w:rsidR="00DA3A44">
        <w:rPr>
          <w:rtl/>
        </w:rPr>
        <w:t>מסתכל</w:t>
      </w:r>
      <w:r w:rsidR="00DA3A44">
        <w:rPr>
          <w:rFonts w:hint="cs"/>
          <w:rtl/>
        </w:rPr>
        <w:t>ת</w:t>
      </w:r>
      <w:r w:rsidR="00DA3A44">
        <w:rPr>
          <w:rtl/>
        </w:rPr>
        <w:t xml:space="preserve"> </w:t>
      </w:r>
      <w:bookmarkStart w:id="20850" w:name="_ETM_Q27_353499"/>
      <w:bookmarkEnd w:id="20850"/>
      <w:r w:rsidR="00DA3A44">
        <w:rPr>
          <w:rtl/>
        </w:rPr>
        <w:t xml:space="preserve">במראה </w:t>
      </w:r>
      <w:bookmarkStart w:id="20851" w:name="_ETM_Q27_354489"/>
      <w:bookmarkEnd w:id="20851"/>
      <w:r w:rsidR="00DA3A44">
        <w:rPr>
          <w:rFonts w:hint="cs"/>
          <w:rtl/>
        </w:rPr>
        <w:t xml:space="preserve">אחרי שהרסת את </w:t>
      </w:r>
      <w:bookmarkStart w:id="20852" w:name="_ETM_Q27_355599"/>
      <w:bookmarkEnd w:id="20852"/>
      <w:r w:rsidR="00DA3A44">
        <w:rPr>
          <w:rtl/>
        </w:rPr>
        <w:t xml:space="preserve">הדבר </w:t>
      </w:r>
      <w:bookmarkStart w:id="20853" w:name="_ETM_Q27_356109"/>
      <w:bookmarkEnd w:id="20853"/>
      <w:r w:rsidR="00DA3A44">
        <w:rPr>
          <w:rtl/>
        </w:rPr>
        <w:t xml:space="preserve">הכי </w:t>
      </w:r>
      <w:bookmarkStart w:id="20854" w:name="_ETM_Q27_356439"/>
      <w:bookmarkEnd w:id="20854"/>
      <w:r w:rsidR="00DA3A44">
        <w:rPr>
          <w:rtl/>
        </w:rPr>
        <w:t xml:space="preserve">טוב </w:t>
      </w:r>
      <w:bookmarkStart w:id="20855" w:name="_ETM_Q27_356680"/>
      <w:bookmarkEnd w:id="20855"/>
      <w:r w:rsidR="00DA3A44">
        <w:rPr>
          <w:rFonts w:hint="cs"/>
          <w:rtl/>
        </w:rPr>
        <w:t>שהיה ל</w:t>
      </w:r>
      <w:bookmarkStart w:id="20856" w:name="_ETM_Q27_356919"/>
      <w:bookmarkEnd w:id="20856"/>
      <w:r w:rsidR="00DA3A44">
        <w:rPr>
          <w:rtl/>
        </w:rPr>
        <w:t xml:space="preserve">מדינת </w:t>
      </w:r>
      <w:bookmarkStart w:id="20857" w:name="_ETM_Q27_357370"/>
      <w:bookmarkEnd w:id="20857"/>
      <w:r w:rsidR="00DA3A44">
        <w:rPr>
          <w:rtl/>
        </w:rPr>
        <w:t>ישראל</w:t>
      </w:r>
      <w:r w:rsidR="00DA3A44">
        <w:rPr>
          <w:rFonts w:hint="cs"/>
          <w:rtl/>
        </w:rPr>
        <w:t>?</w:t>
      </w:r>
      <w:r w:rsidR="00DA3A44">
        <w:rPr>
          <w:rtl/>
        </w:rPr>
        <w:t xml:space="preserve"> </w:t>
      </w:r>
      <w:bookmarkStart w:id="20858" w:name="_ETM_Q27_358870"/>
      <w:bookmarkStart w:id="20859" w:name="_ETM_Q27_357082"/>
      <w:bookmarkEnd w:id="20858"/>
      <w:bookmarkEnd w:id="20859"/>
    </w:p>
    <w:p w:rsidR="00DA3A44" w:rsidRDefault="00DA3A44" w:rsidP="008B62B4">
      <w:pPr>
        <w:rPr>
          <w:rtl/>
        </w:rPr>
      </w:pPr>
      <w:bookmarkStart w:id="20860" w:name="_ETM_Q27_357180"/>
      <w:bookmarkEnd w:id="20860"/>
    </w:p>
    <w:p w:rsidR="00DA3A44" w:rsidRDefault="00DA3A44" w:rsidP="008B62B4">
      <w:pPr>
        <w:pStyle w:val="af5"/>
        <w:keepNext/>
        <w:rPr>
          <w:rtl/>
        </w:rPr>
      </w:pPr>
      <w:bookmarkStart w:id="20861" w:name="ET_interruption_6452_50"/>
      <w:r w:rsidRPr="00D2056D">
        <w:rPr>
          <w:rStyle w:val="TagStyle"/>
          <w:rtl/>
        </w:rPr>
        <w:t xml:space="preserve"> &lt;&lt; קריאה &gt;&gt; </w:t>
      </w:r>
      <w:r>
        <w:rPr>
          <w:rtl/>
        </w:rPr>
        <w:t>השרה להגנת הסביבה עידית סילמן:</w:t>
      </w:r>
      <w:r w:rsidRPr="00D2056D">
        <w:rPr>
          <w:rStyle w:val="TagStyle"/>
          <w:rtl/>
        </w:rPr>
        <w:t xml:space="preserve"> &lt;&lt; קריאה &gt;&gt;</w:t>
      </w:r>
      <w:r>
        <w:rPr>
          <w:rtl/>
        </w:rPr>
        <w:t xml:space="preserve">   </w:t>
      </w:r>
      <w:bookmarkEnd w:id="20861"/>
    </w:p>
    <w:p w:rsidR="00DA3A44" w:rsidRDefault="00DA3A44" w:rsidP="00D532FC">
      <w:pPr>
        <w:rPr>
          <w:rtl/>
        </w:rPr>
      </w:pPr>
    </w:p>
    <w:p w:rsidR="00DA3A44" w:rsidRDefault="00DA3A44" w:rsidP="008B62B4">
      <w:pPr>
        <w:rPr>
          <w:rtl/>
        </w:rPr>
      </w:pPr>
      <w:bookmarkStart w:id="20862" w:name="_ETM_Q27_357057"/>
      <w:bookmarkEnd w:id="20862"/>
      <w:r>
        <w:rPr>
          <w:rFonts w:hint="cs"/>
          <w:rtl/>
        </w:rPr>
        <w:t xml:space="preserve">אני יכולה לפתוח את זה ולספר לך על כספיים קואליציוניים בממשלה הקודמת, אז תנשום, אז תנשום עמוק. </w:t>
      </w:r>
    </w:p>
    <w:p w:rsidR="00DA3A44" w:rsidRDefault="00DA3A44" w:rsidP="008B62B4">
      <w:pPr>
        <w:rPr>
          <w:rtl/>
        </w:rPr>
      </w:pPr>
      <w:bookmarkStart w:id="20863" w:name="_ETM_Q27_359281"/>
      <w:bookmarkStart w:id="20864" w:name="_ETM_Q27_359413"/>
      <w:bookmarkEnd w:id="20863"/>
      <w:bookmarkEnd w:id="20864"/>
    </w:p>
    <w:p w:rsidR="00DA3A44" w:rsidRDefault="00DA3A44" w:rsidP="008B62B4">
      <w:pPr>
        <w:pStyle w:val="-"/>
        <w:keepNext/>
        <w:rPr>
          <w:rtl/>
        </w:rPr>
      </w:pPr>
      <w:bookmarkStart w:id="20865" w:name="ET_speakercontinue_6255_51"/>
      <w:r w:rsidRPr="00D2056D">
        <w:rPr>
          <w:rStyle w:val="TagStyle"/>
          <w:rtl/>
        </w:rPr>
        <w:t xml:space="preserve"> &lt;&lt; דובר_המשך &gt;&gt; </w:t>
      </w:r>
      <w:r>
        <w:rPr>
          <w:rtl/>
        </w:rPr>
        <w:t>סימון דוידסון (יש עתיד):</w:t>
      </w:r>
      <w:r w:rsidRPr="00D2056D">
        <w:rPr>
          <w:rStyle w:val="TagStyle"/>
          <w:rtl/>
        </w:rPr>
        <w:t xml:space="preserve"> &lt;&lt; דובר_המשך &gt;&gt;</w:t>
      </w:r>
      <w:r>
        <w:rPr>
          <w:rtl/>
        </w:rPr>
        <w:t xml:space="preserve">   </w:t>
      </w:r>
      <w:bookmarkEnd w:id="20865"/>
    </w:p>
    <w:p w:rsidR="00DA3A44" w:rsidRDefault="00DA3A44" w:rsidP="00D532FC">
      <w:pPr>
        <w:rPr>
          <w:rtl/>
        </w:rPr>
      </w:pPr>
    </w:p>
    <w:p w:rsidR="00DA3A44" w:rsidRDefault="00DA3A44" w:rsidP="008B62B4">
      <w:pPr>
        <w:rPr>
          <w:rtl/>
        </w:rPr>
      </w:pPr>
      <w:bookmarkStart w:id="20866" w:name="_ETM_Q27_356937"/>
      <w:bookmarkEnd w:id="20866"/>
      <w:r>
        <w:rPr>
          <w:rFonts w:hint="cs"/>
          <w:rtl/>
        </w:rPr>
        <w:t>א</w:t>
      </w:r>
      <w:bookmarkStart w:id="20867" w:name="_ETM_Q27_357988"/>
      <w:bookmarkEnd w:id="20867"/>
      <w:r>
        <w:rPr>
          <w:rFonts w:hint="cs"/>
          <w:rtl/>
        </w:rPr>
        <w:t xml:space="preserve">יך את </w:t>
      </w:r>
      <w:bookmarkStart w:id="20868" w:name="_ETM_Q27_357731"/>
      <w:bookmarkStart w:id="20869" w:name="_ETM_Q27_357330"/>
      <w:bookmarkStart w:id="20870" w:name="_ETM_Q27_357416"/>
      <w:bookmarkEnd w:id="20868"/>
      <w:bookmarkEnd w:id="20869"/>
      <w:bookmarkEnd w:id="20870"/>
      <w:r>
        <w:rPr>
          <w:rtl/>
        </w:rPr>
        <w:t xml:space="preserve">קמה </w:t>
      </w:r>
      <w:bookmarkStart w:id="20871" w:name="_ETM_Q27_359230"/>
      <w:bookmarkEnd w:id="20871"/>
      <w:r>
        <w:rPr>
          <w:rtl/>
        </w:rPr>
        <w:t xml:space="preserve">בבוקר </w:t>
      </w:r>
      <w:bookmarkStart w:id="20872" w:name="_ETM_Q27_360219"/>
      <w:bookmarkStart w:id="20873" w:name="_ETM_Q27_360549"/>
      <w:bookmarkEnd w:id="20872"/>
      <w:bookmarkEnd w:id="20873"/>
      <w:r>
        <w:rPr>
          <w:rFonts w:hint="cs"/>
          <w:rtl/>
        </w:rPr>
        <w:t xml:space="preserve">ואת </w:t>
      </w:r>
      <w:r>
        <w:rPr>
          <w:rtl/>
        </w:rPr>
        <w:t xml:space="preserve">מסתכלת </w:t>
      </w:r>
      <w:bookmarkStart w:id="20874" w:name="_ETM_Q27_361209"/>
      <w:bookmarkEnd w:id="20874"/>
      <w:r>
        <w:rPr>
          <w:rtl/>
        </w:rPr>
        <w:t xml:space="preserve">על </w:t>
      </w:r>
      <w:bookmarkStart w:id="20875" w:name="_ETM_Q27_361329"/>
      <w:bookmarkEnd w:id="20875"/>
      <w:r>
        <w:rPr>
          <w:rtl/>
        </w:rPr>
        <w:t xml:space="preserve">מה </w:t>
      </w:r>
      <w:bookmarkStart w:id="20876" w:name="_ETM_Q27_361510"/>
      <w:bookmarkEnd w:id="20876"/>
      <w:r>
        <w:rPr>
          <w:rtl/>
        </w:rPr>
        <w:t xml:space="preserve">שקורה </w:t>
      </w:r>
      <w:bookmarkStart w:id="20877" w:name="_ETM_Q27_361870"/>
      <w:bookmarkEnd w:id="20877"/>
      <w:r>
        <w:rPr>
          <w:rtl/>
        </w:rPr>
        <w:t>במדינה</w:t>
      </w:r>
      <w:r>
        <w:rPr>
          <w:rFonts w:hint="cs"/>
          <w:rtl/>
        </w:rPr>
        <w:t xml:space="preserve">? את יכולת להשאיר את הממשלה הזאת. </w:t>
      </w:r>
      <w:bookmarkStart w:id="20878" w:name="_ETM_Q27_365425"/>
      <w:bookmarkEnd w:id="20878"/>
    </w:p>
    <w:p w:rsidR="00DA3A44" w:rsidRDefault="00DA3A44" w:rsidP="008B62B4">
      <w:pPr>
        <w:rPr>
          <w:rtl/>
        </w:rPr>
      </w:pPr>
      <w:bookmarkStart w:id="20879" w:name="_ETM_Q27_365603"/>
      <w:bookmarkEnd w:id="20879"/>
    </w:p>
    <w:p w:rsidR="00DA3A44" w:rsidRDefault="00DA3A44" w:rsidP="008B62B4">
      <w:pPr>
        <w:pStyle w:val="af5"/>
        <w:keepNext/>
        <w:rPr>
          <w:rtl/>
        </w:rPr>
      </w:pPr>
      <w:bookmarkStart w:id="20880" w:name="ET_interruption_6452_52"/>
      <w:r w:rsidRPr="00D2056D">
        <w:rPr>
          <w:rStyle w:val="TagStyle"/>
          <w:rtl/>
        </w:rPr>
        <w:t xml:space="preserve"> &lt;&lt; קריאה &gt;&gt; </w:t>
      </w:r>
      <w:r>
        <w:rPr>
          <w:rtl/>
        </w:rPr>
        <w:t>השרה להגנת הסביבה עידית סילמן:</w:t>
      </w:r>
      <w:r w:rsidRPr="00D2056D">
        <w:rPr>
          <w:rStyle w:val="TagStyle"/>
          <w:rtl/>
        </w:rPr>
        <w:t xml:space="preserve"> &lt;&lt; קריאה &gt;&gt;</w:t>
      </w:r>
      <w:r>
        <w:rPr>
          <w:rtl/>
        </w:rPr>
        <w:t xml:space="preserve">   </w:t>
      </w:r>
      <w:bookmarkEnd w:id="20880"/>
    </w:p>
    <w:p w:rsidR="00DA3A44" w:rsidRDefault="00DA3A44" w:rsidP="00D532FC">
      <w:pPr>
        <w:rPr>
          <w:rtl/>
        </w:rPr>
      </w:pPr>
    </w:p>
    <w:p w:rsidR="00DA3A44" w:rsidRDefault="00DA3A44" w:rsidP="008B62B4">
      <w:pPr>
        <w:rPr>
          <w:rtl/>
        </w:rPr>
      </w:pPr>
      <w:r>
        <w:rPr>
          <w:rFonts w:hint="cs"/>
          <w:rtl/>
        </w:rPr>
        <w:t xml:space="preserve">תנשום. תנשום. </w:t>
      </w:r>
    </w:p>
    <w:p w:rsidR="00DA3A44" w:rsidRDefault="00DA3A44" w:rsidP="008B62B4">
      <w:pPr>
        <w:rPr>
          <w:rtl/>
        </w:rPr>
      </w:pPr>
      <w:bookmarkStart w:id="20881" w:name="_ETM_Q27_360652"/>
      <w:bookmarkStart w:id="20882" w:name="_ETM_Q27_360711"/>
      <w:bookmarkEnd w:id="20881"/>
      <w:bookmarkEnd w:id="20882"/>
    </w:p>
    <w:p w:rsidR="00DA3A44" w:rsidRDefault="00DA3A44" w:rsidP="008B62B4">
      <w:pPr>
        <w:pStyle w:val="-"/>
        <w:keepNext/>
        <w:rPr>
          <w:rtl/>
        </w:rPr>
      </w:pPr>
      <w:bookmarkStart w:id="20883" w:name="ET_speakercontinue_6255_53"/>
      <w:r w:rsidRPr="00D2056D">
        <w:rPr>
          <w:rStyle w:val="TagStyle"/>
          <w:rtl/>
        </w:rPr>
        <w:t xml:space="preserve"> &lt;&lt; דובר_המשך &gt;&gt; </w:t>
      </w:r>
      <w:r>
        <w:rPr>
          <w:rtl/>
        </w:rPr>
        <w:t>סימון דוידסון (יש עתיד):</w:t>
      </w:r>
      <w:r w:rsidRPr="00D2056D">
        <w:rPr>
          <w:rStyle w:val="TagStyle"/>
          <w:rtl/>
        </w:rPr>
        <w:t xml:space="preserve"> &lt;&lt; דובר_המשך &gt;&gt;</w:t>
      </w:r>
      <w:r>
        <w:rPr>
          <w:rtl/>
        </w:rPr>
        <w:t xml:space="preserve">   </w:t>
      </w:r>
      <w:bookmarkEnd w:id="20883"/>
    </w:p>
    <w:p w:rsidR="00DA3A44" w:rsidRDefault="00DA3A44" w:rsidP="00D532FC">
      <w:pPr>
        <w:rPr>
          <w:rtl/>
        </w:rPr>
      </w:pPr>
    </w:p>
    <w:p w:rsidR="00DA3A44" w:rsidRDefault="00DA3A44" w:rsidP="008B62B4">
      <w:pPr>
        <w:rPr>
          <w:rtl/>
        </w:rPr>
      </w:pPr>
      <w:bookmarkStart w:id="20884" w:name="_ETM_Q27_356564"/>
      <w:bookmarkStart w:id="20885" w:name="_ETM_Q27_366310"/>
      <w:bookmarkEnd w:id="20884"/>
      <w:bookmarkEnd w:id="20885"/>
      <w:r>
        <w:rPr>
          <w:rFonts w:hint="cs"/>
          <w:rtl/>
        </w:rPr>
        <w:t xml:space="preserve">עשינו כל כך </w:t>
      </w:r>
      <w:r>
        <w:rPr>
          <w:rtl/>
        </w:rPr>
        <w:t xml:space="preserve">הרבה </w:t>
      </w:r>
      <w:bookmarkStart w:id="20886" w:name="_ETM_Q27_366579"/>
      <w:bookmarkEnd w:id="20886"/>
      <w:r>
        <w:rPr>
          <w:rtl/>
        </w:rPr>
        <w:t xml:space="preserve">דברים </w:t>
      </w:r>
      <w:bookmarkStart w:id="20887" w:name="_ETM_Q27_366909"/>
      <w:bookmarkEnd w:id="20887"/>
      <w:r>
        <w:rPr>
          <w:rtl/>
        </w:rPr>
        <w:t>טובים</w:t>
      </w:r>
      <w:r>
        <w:rPr>
          <w:rFonts w:hint="cs"/>
          <w:rtl/>
        </w:rPr>
        <w:t xml:space="preserve"> </w:t>
      </w:r>
      <w:r w:rsidR="00D532FC">
        <w:rPr>
          <w:rFonts w:hint="cs"/>
          <w:rtl/>
        </w:rPr>
        <w:t>– –</w:t>
      </w:r>
      <w:r>
        <w:rPr>
          <w:rFonts w:hint="cs"/>
          <w:rtl/>
        </w:rPr>
        <w:t xml:space="preserve"> </w:t>
      </w:r>
    </w:p>
    <w:p w:rsidR="00DA3A44" w:rsidRDefault="00DA3A44" w:rsidP="008B62B4">
      <w:pPr>
        <w:rPr>
          <w:rtl/>
        </w:rPr>
      </w:pPr>
    </w:p>
    <w:p w:rsidR="00DA3A44" w:rsidRDefault="00DA3A44" w:rsidP="008B62B4">
      <w:pPr>
        <w:pStyle w:val="af5"/>
        <w:keepNext/>
        <w:rPr>
          <w:rtl/>
        </w:rPr>
      </w:pPr>
      <w:bookmarkStart w:id="20888" w:name="ET_interruption_6452_54"/>
      <w:r w:rsidRPr="00D2056D">
        <w:rPr>
          <w:rStyle w:val="TagStyle"/>
          <w:rtl/>
        </w:rPr>
        <w:t xml:space="preserve"> &lt;&lt; קריאה &gt;&gt; </w:t>
      </w:r>
      <w:r>
        <w:rPr>
          <w:rtl/>
        </w:rPr>
        <w:t>השרה להגנת הסביבה עידית סילמן:</w:t>
      </w:r>
      <w:r w:rsidRPr="00D2056D">
        <w:rPr>
          <w:rStyle w:val="TagStyle"/>
          <w:rtl/>
        </w:rPr>
        <w:t xml:space="preserve"> &lt;&lt; קריאה &gt;&gt;</w:t>
      </w:r>
      <w:r>
        <w:rPr>
          <w:rtl/>
        </w:rPr>
        <w:t xml:space="preserve">   </w:t>
      </w:r>
      <w:bookmarkEnd w:id="20888"/>
    </w:p>
    <w:p w:rsidR="00DA3A44" w:rsidRDefault="00DA3A44" w:rsidP="00D532FC">
      <w:pPr>
        <w:rPr>
          <w:rtl/>
        </w:rPr>
      </w:pPr>
    </w:p>
    <w:p w:rsidR="00DA3A44" w:rsidRDefault="00DA3A44" w:rsidP="008B62B4">
      <w:pPr>
        <w:rPr>
          <w:rtl/>
        </w:rPr>
      </w:pPr>
      <w:r>
        <w:rPr>
          <w:rFonts w:hint="cs"/>
          <w:rtl/>
        </w:rPr>
        <w:t xml:space="preserve">ברוך השם. ברוך השם. </w:t>
      </w:r>
    </w:p>
    <w:p w:rsidR="00DA3A44" w:rsidRDefault="00DA3A44" w:rsidP="008B62B4">
      <w:pPr>
        <w:rPr>
          <w:rtl/>
        </w:rPr>
      </w:pPr>
    </w:p>
    <w:p w:rsidR="00DA3A44" w:rsidRDefault="00DA3A44" w:rsidP="008B62B4">
      <w:pPr>
        <w:pStyle w:val="-"/>
        <w:keepNext/>
        <w:rPr>
          <w:rtl/>
        </w:rPr>
      </w:pPr>
      <w:bookmarkStart w:id="20889" w:name="ET_speakercontinue_6255_55"/>
      <w:r w:rsidRPr="00D2056D">
        <w:rPr>
          <w:rStyle w:val="TagStyle"/>
          <w:rtl/>
        </w:rPr>
        <w:t xml:space="preserve"> &lt;&lt; דובר_המשך &gt;&gt; </w:t>
      </w:r>
      <w:r>
        <w:rPr>
          <w:rtl/>
        </w:rPr>
        <w:t>סימון דוידסון (יש עתיד):</w:t>
      </w:r>
      <w:r w:rsidRPr="00D2056D">
        <w:rPr>
          <w:rStyle w:val="TagStyle"/>
          <w:rtl/>
        </w:rPr>
        <w:t xml:space="preserve"> &lt;&lt; דובר_המשך &gt;&gt;</w:t>
      </w:r>
      <w:r>
        <w:rPr>
          <w:rtl/>
        </w:rPr>
        <w:t xml:space="preserve">   </w:t>
      </w:r>
      <w:bookmarkEnd w:id="20889"/>
    </w:p>
    <w:p w:rsidR="00DA3A44" w:rsidRDefault="00DA3A44" w:rsidP="00D532FC">
      <w:pPr>
        <w:rPr>
          <w:rtl/>
        </w:rPr>
      </w:pPr>
    </w:p>
    <w:p w:rsidR="00DA3A44" w:rsidRDefault="00D532FC" w:rsidP="005C417B">
      <w:pPr>
        <w:rPr>
          <w:rtl/>
        </w:rPr>
      </w:pPr>
      <w:bookmarkStart w:id="20890" w:name="_ETM_Q27_367719"/>
      <w:bookmarkEnd w:id="20890"/>
      <w:r>
        <w:rPr>
          <w:rFonts w:hint="cs"/>
          <w:rtl/>
        </w:rPr>
        <w:t>– –</w:t>
      </w:r>
      <w:r w:rsidR="00DA3A44">
        <w:rPr>
          <w:rFonts w:hint="cs"/>
          <w:rtl/>
        </w:rPr>
        <w:t xml:space="preserve"> </w:t>
      </w:r>
      <w:r w:rsidR="00DA3A44">
        <w:rPr>
          <w:rtl/>
        </w:rPr>
        <w:t xml:space="preserve">כל </w:t>
      </w:r>
      <w:bookmarkStart w:id="20891" w:name="_ETM_Q27_367959"/>
      <w:bookmarkEnd w:id="20891"/>
      <w:r w:rsidR="00DA3A44">
        <w:rPr>
          <w:rFonts w:hint="cs"/>
          <w:rtl/>
        </w:rPr>
        <w:t xml:space="preserve">כך </w:t>
      </w:r>
      <w:bookmarkStart w:id="20892" w:name="_ETM_Q27_368499"/>
      <w:bookmarkEnd w:id="20892"/>
      <w:r w:rsidR="00DA3A44">
        <w:rPr>
          <w:rFonts w:hint="cs"/>
          <w:rtl/>
        </w:rPr>
        <w:t xml:space="preserve">טוב </w:t>
      </w:r>
      <w:r w:rsidR="00DA3A44">
        <w:rPr>
          <w:rtl/>
        </w:rPr>
        <w:t xml:space="preserve">למדינת </w:t>
      </w:r>
      <w:bookmarkStart w:id="20893" w:name="_ETM_Q27_369040"/>
      <w:bookmarkEnd w:id="20893"/>
      <w:r w:rsidR="00DA3A44">
        <w:rPr>
          <w:rtl/>
        </w:rPr>
        <w:t>ישראל</w:t>
      </w:r>
      <w:r w:rsidR="00DA3A44">
        <w:rPr>
          <w:rFonts w:hint="cs"/>
          <w:rtl/>
        </w:rPr>
        <w:t>,</w:t>
      </w:r>
      <w:r w:rsidR="00DA3A44">
        <w:rPr>
          <w:rtl/>
        </w:rPr>
        <w:t xml:space="preserve"> </w:t>
      </w:r>
      <w:bookmarkStart w:id="20894" w:name="_ETM_Q27_370299"/>
      <w:bookmarkEnd w:id="20894"/>
      <w:r w:rsidR="00DA3A44">
        <w:rPr>
          <w:rtl/>
        </w:rPr>
        <w:t xml:space="preserve">והיום </w:t>
      </w:r>
      <w:bookmarkStart w:id="20895" w:name="_ETM_Q27_370840"/>
      <w:bookmarkEnd w:id="20895"/>
      <w:r w:rsidR="00DA3A44">
        <w:rPr>
          <w:rtl/>
        </w:rPr>
        <w:t xml:space="preserve">אנחנו </w:t>
      </w:r>
      <w:bookmarkStart w:id="20896" w:name="_ETM_Q27_371109"/>
      <w:bookmarkEnd w:id="20896"/>
      <w:r w:rsidR="00DA3A44">
        <w:rPr>
          <w:rtl/>
        </w:rPr>
        <w:t xml:space="preserve">במצב </w:t>
      </w:r>
      <w:bookmarkStart w:id="20897" w:name="_ETM_Q27_371709"/>
      <w:bookmarkEnd w:id="20897"/>
      <w:r w:rsidR="00DA3A44">
        <w:rPr>
          <w:rtl/>
        </w:rPr>
        <w:t xml:space="preserve">הכי </w:t>
      </w:r>
      <w:bookmarkStart w:id="20898" w:name="_ETM_Q27_372400"/>
      <w:bookmarkEnd w:id="20898"/>
      <w:r w:rsidR="00DA3A44">
        <w:rPr>
          <w:rtl/>
        </w:rPr>
        <w:t xml:space="preserve">גרוע </w:t>
      </w:r>
      <w:bookmarkStart w:id="20899" w:name="_ETM_Q27_374560"/>
      <w:bookmarkEnd w:id="20899"/>
      <w:r w:rsidR="00DA3A44">
        <w:rPr>
          <w:rFonts w:hint="cs"/>
          <w:rtl/>
        </w:rPr>
        <w:t>למדינת ישראל</w:t>
      </w:r>
      <w:r w:rsidR="005C417B">
        <w:rPr>
          <w:rFonts w:hint="cs"/>
          <w:rtl/>
        </w:rPr>
        <w:t>.</w:t>
      </w:r>
      <w:r w:rsidR="00DA3A44">
        <w:rPr>
          <w:rFonts w:hint="cs"/>
          <w:rtl/>
        </w:rPr>
        <w:t xml:space="preserve"> </w:t>
      </w:r>
      <w:r w:rsidR="00DA3A44">
        <w:rPr>
          <w:rtl/>
        </w:rPr>
        <w:t xml:space="preserve">הכי </w:t>
      </w:r>
      <w:bookmarkStart w:id="20900" w:name="_ETM_Q27_374919"/>
      <w:bookmarkEnd w:id="20900"/>
      <w:r w:rsidR="00DA3A44">
        <w:rPr>
          <w:rtl/>
        </w:rPr>
        <w:t>גרוע</w:t>
      </w:r>
      <w:r w:rsidR="00DA3A44">
        <w:rPr>
          <w:rFonts w:hint="cs"/>
          <w:rtl/>
        </w:rPr>
        <w:t>.</w:t>
      </w:r>
    </w:p>
    <w:p w:rsidR="00DA3A44" w:rsidRDefault="00DA3A44" w:rsidP="008B62B4">
      <w:pPr>
        <w:rPr>
          <w:rtl/>
        </w:rPr>
      </w:pPr>
      <w:bookmarkStart w:id="20901" w:name="_ETM_Q27_374964"/>
      <w:bookmarkStart w:id="20902" w:name="_ETM_Q27_375108"/>
      <w:bookmarkEnd w:id="20901"/>
      <w:bookmarkEnd w:id="20902"/>
    </w:p>
    <w:p w:rsidR="00DA3A44" w:rsidRDefault="00DA3A44" w:rsidP="008B62B4">
      <w:pPr>
        <w:pStyle w:val="af5"/>
        <w:keepNext/>
        <w:rPr>
          <w:rtl/>
        </w:rPr>
      </w:pPr>
      <w:bookmarkStart w:id="20903" w:name="ET_interruption_6452_56"/>
      <w:r w:rsidRPr="00D2056D">
        <w:rPr>
          <w:rStyle w:val="TagStyle"/>
          <w:rtl/>
        </w:rPr>
        <w:t xml:space="preserve"> &lt;&lt; קריאה &gt;&gt; </w:t>
      </w:r>
      <w:r>
        <w:rPr>
          <w:rtl/>
        </w:rPr>
        <w:t>השרה להגנת הסביבה עידית סילמן:</w:t>
      </w:r>
      <w:r w:rsidRPr="00D2056D">
        <w:rPr>
          <w:rStyle w:val="TagStyle"/>
          <w:rtl/>
        </w:rPr>
        <w:t xml:space="preserve"> &lt;&lt; קריאה &gt;&gt;</w:t>
      </w:r>
      <w:r>
        <w:rPr>
          <w:rtl/>
        </w:rPr>
        <w:t xml:space="preserve">   </w:t>
      </w:r>
      <w:bookmarkEnd w:id="20903"/>
    </w:p>
    <w:p w:rsidR="00DA3A44" w:rsidRDefault="00DA3A44" w:rsidP="00D532FC">
      <w:pPr>
        <w:rPr>
          <w:rtl/>
        </w:rPr>
      </w:pPr>
    </w:p>
    <w:p w:rsidR="00DA3A44" w:rsidRDefault="00DA3A44" w:rsidP="008B62B4">
      <w:pPr>
        <w:rPr>
          <w:rtl/>
        </w:rPr>
      </w:pPr>
      <w:r>
        <w:rPr>
          <w:rFonts w:hint="cs"/>
          <w:rtl/>
        </w:rPr>
        <w:t xml:space="preserve">אתה רוצה לדבר על כספים קואליציוניים? אתה רוצה </w:t>
      </w:r>
      <w:bookmarkStart w:id="20904" w:name="_ETM_Q27_369867"/>
      <w:bookmarkEnd w:id="20904"/>
      <w:r>
        <w:rPr>
          <w:rFonts w:hint="cs"/>
          <w:rtl/>
        </w:rPr>
        <w:t xml:space="preserve">שאני אספר לך </w:t>
      </w:r>
      <w:bookmarkStart w:id="20905" w:name="_ETM_Q27_375367"/>
      <w:bookmarkEnd w:id="20905"/>
      <w:r>
        <w:rPr>
          <w:rFonts w:hint="cs"/>
          <w:rtl/>
        </w:rPr>
        <w:t xml:space="preserve">כמה כספים קואליציוניים היו בממשלה הקודמת? רוצה לשמוע? </w:t>
      </w:r>
    </w:p>
    <w:p w:rsidR="00DA3A44" w:rsidRDefault="00DA3A44" w:rsidP="008B62B4">
      <w:pPr>
        <w:rPr>
          <w:rtl/>
        </w:rPr>
      </w:pPr>
      <w:bookmarkStart w:id="20906" w:name="_ETM_Q27_373258"/>
      <w:bookmarkStart w:id="20907" w:name="_ETM_Q27_373403"/>
      <w:bookmarkEnd w:id="20906"/>
      <w:bookmarkEnd w:id="20907"/>
    </w:p>
    <w:p w:rsidR="00DA3A44" w:rsidRDefault="00DA3A44" w:rsidP="008B62B4">
      <w:pPr>
        <w:pStyle w:val="-"/>
        <w:keepNext/>
        <w:rPr>
          <w:rtl/>
        </w:rPr>
      </w:pPr>
      <w:bookmarkStart w:id="20908" w:name="ET_speakercontinue_6255_57"/>
      <w:r w:rsidRPr="00D2056D">
        <w:rPr>
          <w:rStyle w:val="TagStyle"/>
          <w:rtl/>
        </w:rPr>
        <w:t xml:space="preserve"> &lt;&lt; דובר_המשך &gt;&gt; </w:t>
      </w:r>
      <w:r>
        <w:rPr>
          <w:rtl/>
        </w:rPr>
        <w:t>סימון דוידסון (יש עתיד):</w:t>
      </w:r>
      <w:r w:rsidRPr="00D2056D">
        <w:rPr>
          <w:rStyle w:val="TagStyle"/>
          <w:rtl/>
        </w:rPr>
        <w:t xml:space="preserve"> &lt;&lt; דובר_המשך &gt;&gt;</w:t>
      </w:r>
      <w:r>
        <w:rPr>
          <w:rtl/>
        </w:rPr>
        <w:t xml:space="preserve">   </w:t>
      </w:r>
      <w:bookmarkEnd w:id="20908"/>
    </w:p>
    <w:p w:rsidR="00DA3A44" w:rsidRDefault="00DA3A44" w:rsidP="00D532FC">
      <w:pPr>
        <w:rPr>
          <w:rtl/>
        </w:rPr>
      </w:pPr>
    </w:p>
    <w:p w:rsidR="00DA3A44" w:rsidRDefault="00DA3A44" w:rsidP="005C417B">
      <w:pPr>
        <w:rPr>
          <w:rtl/>
        </w:rPr>
      </w:pPr>
      <w:bookmarkStart w:id="20909" w:name="_ETM_Q27_374277"/>
      <w:bookmarkStart w:id="20910" w:name="_ETM_Q27_378209"/>
      <w:bookmarkEnd w:id="20909"/>
      <w:bookmarkEnd w:id="20910"/>
      <w:r>
        <w:rPr>
          <w:rtl/>
        </w:rPr>
        <w:t xml:space="preserve">הרבה </w:t>
      </w:r>
      <w:bookmarkStart w:id="20911" w:name="_ETM_Q27_378569"/>
      <w:bookmarkEnd w:id="20911"/>
      <w:proofErr w:type="spellStart"/>
      <w:r>
        <w:rPr>
          <w:rtl/>
        </w:rPr>
        <w:t>הרבה</w:t>
      </w:r>
      <w:proofErr w:type="spellEnd"/>
      <w:r>
        <w:rPr>
          <w:rtl/>
        </w:rPr>
        <w:t xml:space="preserve"> </w:t>
      </w:r>
      <w:bookmarkStart w:id="20912" w:name="_ETM_Q27_378780"/>
      <w:bookmarkEnd w:id="20912"/>
      <w:r>
        <w:rPr>
          <w:rtl/>
        </w:rPr>
        <w:t>פחות</w:t>
      </w:r>
      <w:r>
        <w:rPr>
          <w:rFonts w:hint="cs"/>
          <w:rtl/>
        </w:rPr>
        <w:t xml:space="preserve">, עידית. </w:t>
      </w:r>
      <w:bookmarkStart w:id="20913" w:name="_ETM_Q27_379709"/>
      <w:bookmarkEnd w:id="20913"/>
      <w:r>
        <w:rPr>
          <w:rtl/>
        </w:rPr>
        <w:t xml:space="preserve">הרבה </w:t>
      </w:r>
      <w:bookmarkStart w:id="20914" w:name="_ETM_Q27_380220"/>
      <w:bookmarkEnd w:id="20914"/>
      <w:r>
        <w:rPr>
          <w:rtl/>
        </w:rPr>
        <w:t>פחות</w:t>
      </w:r>
      <w:r>
        <w:rPr>
          <w:rFonts w:hint="cs"/>
          <w:rtl/>
        </w:rPr>
        <w:t>.</w:t>
      </w:r>
      <w:r>
        <w:rPr>
          <w:rtl/>
        </w:rPr>
        <w:t xml:space="preserve"> </w:t>
      </w:r>
      <w:bookmarkStart w:id="20915" w:name="_ETM_Q27_380639"/>
      <w:bookmarkEnd w:id="20915"/>
      <w:r>
        <w:rPr>
          <w:rtl/>
        </w:rPr>
        <w:t xml:space="preserve">אני </w:t>
      </w:r>
      <w:bookmarkStart w:id="20916" w:name="_ETM_Q27_380819"/>
      <w:bookmarkEnd w:id="20916"/>
      <w:r>
        <w:rPr>
          <w:rtl/>
        </w:rPr>
        <w:t xml:space="preserve">יודע </w:t>
      </w:r>
      <w:bookmarkStart w:id="20917" w:name="_ETM_Q27_381870"/>
      <w:bookmarkEnd w:id="20917"/>
      <w:r>
        <w:rPr>
          <w:rFonts w:hint="cs"/>
          <w:rtl/>
        </w:rPr>
        <w:t>כמה</w:t>
      </w:r>
      <w:r w:rsidR="005C417B">
        <w:rPr>
          <w:rFonts w:hint="cs"/>
          <w:rtl/>
        </w:rPr>
        <w:t>.</w:t>
      </w:r>
      <w:r>
        <w:rPr>
          <w:rFonts w:hint="cs"/>
          <w:rtl/>
        </w:rPr>
        <w:t xml:space="preserve"> </w:t>
      </w:r>
      <w:r>
        <w:rPr>
          <w:rtl/>
        </w:rPr>
        <w:t xml:space="preserve">הרבה </w:t>
      </w:r>
      <w:bookmarkStart w:id="20918" w:name="_ETM_Q27_383220"/>
      <w:bookmarkEnd w:id="20918"/>
      <w:r>
        <w:rPr>
          <w:rFonts w:hint="cs"/>
          <w:rtl/>
        </w:rPr>
        <w:t xml:space="preserve">פחות. </w:t>
      </w:r>
      <w:bookmarkStart w:id="20919" w:name="_ETM_Q27_381862"/>
      <w:bookmarkStart w:id="20920" w:name="_ETM_Q27_381962"/>
      <w:bookmarkStart w:id="20921" w:name="_ETM_Q27_382036"/>
      <w:bookmarkStart w:id="20922" w:name="_ETM_Q27_382117"/>
      <w:bookmarkEnd w:id="20919"/>
      <w:bookmarkEnd w:id="20920"/>
      <w:bookmarkEnd w:id="20921"/>
      <w:bookmarkEnd w:id="20922"/>
    </w:p>
    <w:p w:rsidR="00DA3A44" w:rsidRDefault="00DA3A44" w:rsidP="008B62B4">
      <w:pPr>
        <w:rPr>
          <w:rtl/>
        </w:rPr>
      </w:pPr>
      <w:bookmarkStart w:id="20923" w:name="_ETM_Q27_377063"/>
      <w:bookmarkStart w:id="20924" w:name="_ETM_Q27_377128"/>
      <w:bookmarkEnd w:id="20923"/>
      <w:bookmarkEnd w:id="20924"/>
    </w:p>
    <w:p w:rsidR="00DA3A44" w:rsidRDefault="00DA3A44" w:rsidP="008B62B4">
      <w:pPr>
        <w:pStyle w:val="af5"/>
        <w:keepNext/>
        <w:rPr>
          <w:rtl/>
        </w:rPr>
      </w:pPr>
      <w:bookmarkStart w:id="20925" w:name="ET_interruption_6452_60"/>
      <w:r w:rsidRPr="00220E2E">
        <w:rPr>
          <w:rStyle w:val="TagStyle"/>
          <w:rtl/>
        </w:rPr>
        <w:t xml:space="preserve"> &lt;&lt; קריאה &gt;&gt; </w:t>
      </w:r>
      <w:r>
        <w:rPr>
          <w:rtl/>
        </w:rPr>
        <w:t>השרה להגנת הסביבה עידית סילמן:</w:t>
      </w:r>
      <w:r w:rsidRPr="00220E2E">
        <w:rPr>
          <w:rStyle w:val="TagStyle"/>
          <w:rtl/>
        </w:rPr>
        <w:t xml:space="preserve"> &lt;&lt; קריאה &gt;&gt;</w:t>
      </w:r>
      <w:r>
        <w:rPr>
          <w:rtl/>
        </w:rPr>
        <w:t xml:space="preserve">   </w:t>
      </w:r>
      <w:bookmarkEnd w:id="20925"/>
    </w:p>
    <w:p w:rsidR="00DA3A44" w:rsidRDefault="00DA3A44" w:rsidP="00D532FC">
      <w:pPr>
        <w:rPr>
          <w:rtl/>
        </w:rPr>
      </w:pPr>
    </w:p>
    <w:p w:rsidR="00DA3A44" w:rsidRDefault="00DA3A44" w:rsidP="008B62B4">
      <w:pPr>
        <w:rPr>
          <w:rtl/>
        </w:rPr>
      </w:pPr>
      <w:r>
        <w:rPr>
          <w:rFonts w:hint="cs"/>
          <w:rtl/>
        </w:rPr>
        <w:t xml:space="preserve">אתה </w:t>
      </w:r>
      <w:bookmarkStart w:id="20926" w:name="_ETM_Q27_381722"/>
      <w:bookmarkEnd w:id="20926"/>
      <w:r>
        <w:rPr>
          <w:rFonts w:hint="cs"/>
          <w:rtl/>
        </w:rPr>
        <w:t xml:space="preserve">רוצה שאני אראה לך </w:t>
      </w:r>
      <w:r w:rsidR="00D532FC">
        <w:rPr>
          <w:rFonts w:hint="cs"/>
          <w:rtl/>
        </w:rPr>
        <w:t>– – –</w:t>
      </w:r>
    </w:p>
    <w:p w:rsidR="00DA3A44" w:rsidRDefault="00DA3A44" w:rsidP="008B62B4">
      <w:pPr>
        <w:rPr>
          <w:rtl/>
        </w:rPr>
      </w:pPr>
      <w:bookmarkStart w:id="20927" w:name="_ETM_Q27_376314"/>
      <w:bookmarkStart w:id="20928" w:name="_ETM_Q27_376492"/>
      <w:bookmarkEnd w:id="20927"/>
      <w:bookmarkEnd w:id="20928"/>
    </w:p>
    <w:p w:rsidR="00DA3A44" w:rsidRDefault="00DA3A44" w:rsidP="008B62B4">
      <w:pPr>
        <w:pStyle w:val="-"/>
        <w:keepNext/>
        <w:rPr>
          <w:rtl/>
        </w:rPr>
      </w:pPr>
      <w:bookmarkStart w:id="20929" w:name="ET_speakercontinue_6255_61"/>
      <w:r w:rsidRPr="00220E2E">
        <w:rPr>
          <w:rStyle w:val="TagStyle"/>
          <w:rtl/>
        </w:rPr>
        <w:t xml:space="preserve"> &lt;&lt; דובר_המשך &gt;&gt; </w:t>
      </w:r>
      <w:r>
        <w:rPr>
          <w:rtl/>
        </w:rPr>
        <w:t>סימון דוידסון (יש עתיד):</w:t>
      </w:r>
      <w:r w:rsidRPr="00220E2E">
        <w:rPr>
          <w:rStyle w:val="TagStyle"/>
          <w:rtl/>
        </w:rPr>
        <w:t xml:space="preserve"> &lt;&lt; דובר_המשך &gt;&gt;</w:t>
      </w:r>
      <w:r>
        <w:rPr>
          <w:rtl/>
        </w:rPr>
        <w:t xml:space="preserve">   </w:t>
      </w:r>
      <w:bookmarkEnd w:id="20929"/>
    </w:p>
    <w:p w:rsidR="00DA3A44" w:rsidRDefault="00DA3A44" w:rsidP="00D532FC">
      <w:pPr>
        <w:rPr>
          <w:rtl/>
        </w:rPr>
      </w:pPr>
    </w:p>
    <w:p w:rsidR="00DA3A44" w:rsidRDefault="00DA3A44" w:rsidP="008B62B4">
      <w:pPr>
        <w:rPr>
          <w:rtl/>
        </w:rPr>
      </w:pPr>
      <w:bookmarkStart w:id="20930" w:name="_ETM_Q27_377737"/>
      <w:bookmarkEnd w:id="20930"/>
      <w:r>
        <w:rPr>
          <w:rtl/>
        </w:rPr>
        <w:t xml:space="preserve">אני </w:t>
      </w:r>
      <w:bookmarkStart w:id="20931" w:name="_ETM_Q27_383400"/>
      <w:bookmarkEnd w:id="20931"/>
      <w:r>
        <w:rPr>
          <w:rtl/>
        </w:rPr>
        <w:t xml:space="preserve">לא </w:t>
      </w:r>
      <w:bookmarkStart w:id="20932" w:name="_ETM_Q27_383520"/>
      <w:bookmarkEnd w:id="20932"/>
      <w:r>
        <w:rPr>
          <w:rtl/>
        </w:rPr>
        <w:t xml:space="preserve">מדבר </w:t>
      </w:r>
      <w:bookmarkStart w:id="20933" w:name="_ETM_Q27_387030"/>
      <w:bookmarkEnd w:id="20933"/>
      <w:r>
        <w:rPr>
          <w:rFonts w:hint="cs"/>
          <w:rtl/>
        </w:rPr>
        <w:t xml:space="preserve">על קואליציוניים עכשיו. </w:t>
      </w:r>
    </w:p>
    <w:p w:rsidR="00DA3A44" w:rsidRDefault="00DA3A44" w:rsidP="008B62B4">
      <w:pPr>
        <w:rPr>
          <w:rtl/>
        </w:rPr>
      </w:pPr>
    </w:p>
    <w:p w:rsidR="00DA3A44" w:rsidRDefault="00DA3A44" w:rsidP="008B62B4">
      <w:pPr>
        <w:pStyle w:val="af5"/>
        <w:keepNext/>
        <w:rPr>
          <w:rtl/>
        </w:rPr>
      </w:pPr>
      <w:bookmarkStart w:id="20934" w:name="ET_interruption_6452_63"/>
      <w:r w:rsidRPr="00BE1C4B">
        <w:rPr>
          <w:rStyle w:val="TagStyle"/>
          <w:rtl/>
        </w:rPr>
        <w:t xml:space="preserve"> &lt;&lt; קריאה &gt;&gt; </w:t>
      </w:r>
      <w:r>
        <w:rPr>
          <w:rtl/>
        </w:rPr>
        <w:t>השרה להגנת הסביבה עידית סילמן:</w:t>
      </w:r>
      <w:r w:rsidRPr="00BE1C4B">
        <w:rPr>
          <w:rStyle w:val="TagStyle"/>
          <w:rtl/>
        </w:rPr>
        <w:t xml:space="preserve"> &lt;&lt; קריאה &gt;&gt;</w:t>
      </w:r>
      <w:r>
        <w:rPr>
          <w:rtl/>
        </w:rPr>
        <w:t xml:space="preserve">   </w:t>
      </w:r>
      <w:bookmarkEnd w:id="20934"/>
    </w:p>
    <w:p w:rsidR="00DA3A44" w:rsidRDefault="00DA3A44" w:rsidP="00D532FC">
      <w:pPr>
        <w:rPr>
          <w:rtl/>
        </w:rPr>
      </w:pPr>
    </w:p>
    <w:p w:rsidR="00DA3A44" w:rsidRPr="00BE1C4B" w:rsidRDefault="00DA3A44" w:rsidP="008B62B4">
      <w:pPr>
        <w:rPr>
          <w:rtl/>
        </w:rPr>
      </w:pPr>
      <w:r>
        <w:rPr>
          <w:rFonts w:hint="cs"/>
          <w:rtl/>
        </w:rPr>
        <w:t>אה. חבל,</w:t>
      </w:r>
      <w:bookmarkStart w:id="20935" w:name="_ETM_Q27_381000"/>
      <w:bookmarkEnd w:id="20935"/>
      <w:r>
        <w:rPr>
          <w:rFonts w:hint="cs"/>
          <w:rtl/>
        </w:rPr>
        <w:t xml:space="preserve"> חבל. </w:t>
      </w:r>
    </w:p>
    <w:p w:rsidR="00DA3A44" w:rsidRDefault="00DA3A44" w:rsidP="008B62B4">
      <w:pPr>
        <w:rPr>
          <w:rtl/>
        </w:rPr>
      </w:pPr>
      <w:bookmarkStart w:id="20936" w:name="_ETM_Q27_383839"/>
      <w:bookmarkStart w:id="20937" w:name="_ETM_Q27_383959"/>
      <w:bookmarkEnd w:id="20936"/>
      <w:bookmarkEnd w:id="20937"/>
    </w:p>
    <w:p w:rsidR="00DA3A44" w:rsidRDefault="00DA3A44" w:rsidP="008B62B4">
      <w:pPr>
        <w:pStyle w:val="af5"/>
        <w:keepNext/>
        <w:rPr>
          <w:rtl/>
        </w:rPr>
      </w:pPr>
      <w:bookmarkStart w:id="20938" w:name="ET_interruption_6127_58"/>
      <w:r w:rsidRPr="00D2056D">
        <w:rPr>
          <w:rStyle w:val="TagStyle"/>
          <w:rtl/>
        </w:rPr>
        <w:t xml:space="preserve"> &lt;&lt; קריאה &gt;&gt; </w:t>
      </w:r>
      <w:r>
        <w:rPr>
          <w:rtl/>
        </w:rPr>
        <w:t>ולדימיר בליאק (יש עתיד):</w:t>
      </w:r>
      <w:r w:rsidRPr="00D2056D">
        <w:rPr>
          <w:rStyle w:val="TagStyle"/>
          <w:rtl/>
        </w:rPr>
        <w:t xml:space="preserve"> &lt;&lt; קריאה &gt;&gt;</w:t>
      </w:r>
      <w:r>
        <w:rPr>
          <w:rtl/>
        </w:rPr>
        <w:t xml:space="preserve">   </w:t>
      </w:r>
      <w:bookmarkEnd w:id="20938"/>
    </w:p>
    <w:p w:rsidR="00DA3A44" w:rsidRDefault="00DA3A44" w:rsidP="00D532FC">
      <w:pPr>
        <w:rPr>
          <w:rtl/>
        </w:rPr>
      </w:pPr>
    </w:p>
    <w:p w:rsidR="00DA3A44" w:rsidRDefault="00DA3A44" w:rsidP="008B62B4">
      <w:pPr>
        <w:rPr>
          <w:rtl/>
        </w:rPr>
      </w:pPr>
      <w:r>
        <w:rPr>
          <w:rFonts w:hint="cs"/>
          <w:rtl/>
        </w:rPr>
        <w:t xml:space="preserve">אנחנו זוכרים היטב כמה לקחת. היא לקחה הכי הרבה. </w:t>
      </w:r>
    </w:p>
    <w:p w:rsidR="00DA3A44" w:rsidRDefault="00DA3A44" w:rsidP="008B62B4">
      <w:pPr>
        <w:rPr>
          <w:rtl/>
        </w:rPr>
      </w:pPr>
    </w:p>
    <w:p w:rsidR="00DA3A44" w:rsidRDefault="00DA3A44" w:rsidP="008B62B4">
      <w:pPr>
        <w:pStyle w:val="af5"/>
        <w:keepNext/>
        <w:rPr>
          <w:rtl/>
        </w:rPr>
      </w:pPr>
      <w:bookmarkStart w:id="20939" w:name="ET_interruption_6452_62"/>
      <w:r w:rsidRPr="001C5F29">
        <w:rPr>
          <w:rStyle w:val="TagStyle"/>
          <w:rtl/>
        </w:rPr>
        <w:t xml:space="preserve"> &lt;&lt; קריאה &gt;&gt; </w:t>
      </w:r>
      <w:r>
        <w:rPr>
          <w:rtl/>
        </w:rPr>
        <w:t>השרה להגנת הסביבה עידית סילמן:</w:t>
      </w:r>
      <w:r w:rsidRPr="001C5F29">
        <w:rPr>
          <w:rStyle w:val="TagStyle"/>
          <w:rtl/>
        </w:rPr>
        <w:t xml:space="preserve"> &lt;&lt; קריאה &gt;&gt;</w:t>
      </w:r>
      <w:r>
        <w:rPr>
          <w:rtl/>
        </w:rPr>
        <w:t xml:space="preserve">   </w:t>
      </w:r>
      <w:bookmarkEnd w:id="20939"/>
    </w:p>
    <w:p w:rsidR="00DA3A44" w:rsidRDefault="00DA3A44" w:rsidP="00D532FC">
      <w:pPr>
        <w:rPr>
          <w:rtl/>
        </w:rPr>
      </w:pPr>
    </w:p>
    <w:p w:rsidR="00DA3A44" w:rsidRPr="001C5F29" w:rsidRDefault="00DA3A44" w:rsidP="008B62B4">
      <w:pPr>
        <w:rPr>
          <w:rtl/>
        </w:rPr>
      </w:pPr>
      <w:proofErr w:type="spellStart"/>
      <w:r>
        <w:rPr>
          <w:rFonts w:hint="cs"/>
          <w:rtl/>
        </w:rPr>
        <w:t>קשוט</w:t>
      </w:r>
      <w:proofErr w:type="spellEnd"/>
      <w:r>
        <w:rPr>
          <w:rFonts w:hint="cs"/>
          <w:rtl/>
        </w:rPr>
        <w:t xml:space="preserve"> עצמך קודם כול. </w:t>
      </w:r>
      <w:proofErr w:type="spellStart"/>
      <w:r>
        <w:rPr>
          <w:rFonts w:hint="cs"/>
          <w:rtl/>
        </w:rPr>
        <w:t>קשוט</w:t>
      </w:r>
      <w:proofErr w:type="spellEnd"/>
      <w:r>
        <w:rPr>
          <w:rFonts w:hint="cs"/>
          <w:rtl/>
        </w:rPr>
        <w:t xml:space="preserve"> עצמך. </w:t>
      </w:r>
    </w:p>
    <w:p w:rsidR="00DA3A44" w:rsidRDefault="00DA3A44" w:rsidP="008B62B4">
      <w:pPr>
        <w:rPr>
          <w:rtl/>
        </w:rPr>
      </w:pPr>
    </w:p>
    <w:p w:rsidR="00DA3A44" w:rsidRDefault="00DA3A44" w:rsidP="008B62B4">
      <w:pPr>
        <w:pStyle w:val="-"/>
        <w:keepNext/>
        <w:rPr>
          <w:rtl/>
        </w:rPr>
      </w:pPr>
      <w:bookmarkStart w:id="20940" w:name="ET_speakercontinue_6255_59"/>
      <w:r w:rsidRPr="00D2056D">
        <w:rPr>
          <w:rStyle w:val="TagStyle"/>
          <w:rtl/>
        </w:rPr>
        <w:t xml:space="preserve"> &lt;&lt; דובר_המשך &gt;&gt; </w:t>
      </w:r>
      <w:r>
        <w:rPr>
          <w:rtl/>
        </w:rPr>
        <w:t>סימון דוידסון (יש עתיד):</w:t>
      </w:r>
      <w:r w:rsidRPr="00D2056D">
        <w:rPr>
          <w:rStyle w:val="TagStyle"/>
          <w:rtl/>
        </w:rPr>
        <w:t xml:space="preserve"> &lt;&lt; דובר_המשך &gt;&gt;</w:t>
      </w:r>
      <w:r>
        <w:rPr>
          <w:rtl/>
        </w:rPr>
        <w:t xml:space="preserve">   </w:t>
      </w:r>
      <w:bookmarkEnd w:id="20940"/>
    </w:p>
    <w:p w:rsidR="00DA3A44" w:rsidRDefault="00DA3A44" w:rsidP="00D532FC">
      <w:pPr>
        <w:rPr>
          <w:rtl/>
        </w:rPr>
      </w:pPr>
    </w:p>
    <w:p w:rsidR="00DA3A44" w:rsidRDefault="00DA3A44" w:rsidP="005C417B">
      <w:pPr>
        <w:rPr>
          <w:rtl/>
        </w:rPr>
      </w:pPr>
      <w:r>
        <w:rPr>
          <w:rFonts w:hint="cs"/>
          <w:rtl/>
        </w:rPr>
        <w:t xml:space="preserve">חברים, </w:t>
      </w:r>
      <w:bookmarkStart w:id="20941" w:name="_ETM_Q27_387570"/>
      <w:bookmarkEnd w:id="20941"/>
      <w:r>
        <w:rPr>
          <w:rFonts w:hint="cs"/>
          <w:rtl/>
        </w:rPr>
        <w:t xml:space="preserve">אני חייב להגיד לכם, </w:t>
      </w:r>
      <w:r>
        <w:rPr>
          <w:rtl/>
        </w:rPr>
        <w:t xml:space="preserve">לפני </w:t>
      </w:r>
      <w:bookmarkStart w:id="20942" w:name="_ETM_Q27_388020"/>
      <w:bookmarkEnd w:id="20942"/>
      <w:r>
        <w:rPr>
          <w:rtl/>
        </w:rPr>
        <w:t xml:space="preserve">שעה </w:t>
      </w:r>
      <w:bookmarkStart w:id="20943" w:name="_ETM_Q27_390460"/>
      <w:bookmarkEnd w:id="20943"/>
      <w:r>
        <w:rPr>
          <w:rFonts w:hint="cs"/>
          <w:rtl/>
        </w:rPr>
        <w:t xml:space="preserve">ישב פה שר המורשת </w:t>
      </w:r>
      <w:bookmarkStart w:id="20944" w:name="_ETM_Q27_391930"/>
      <w:bookmarkStart w:id="20945" w:name="_ETM_Q27_392560"/>
      <w:bookmarkStart w:id="20946" w:name="_ETM_Q27_392710"/>
      <w:bookmarkStart w:id="20947" w:name="_ETM_Q27_392919"/>
      <w:bookmarkStart w:id="20948" w:name="_ETM_Q27_393220"/>
      <w:bookmarkStart w:id="20949" w:name="_ETM_Q27_394720"/>
      <w:bookmarkEnd w:id="20944"/>
      <w:bookmarkEnd w:id="20945"/>
      <w:bookmarkEnd w:id="20946"/>
      <w:bookmarkEnd w:id="20947"/>
      <w:bookmarkEnd w:id="20948"/>
      <w:bookmarkEnd w:id="20949"/>
      <w:r>
        <w:rPr>
          <w:rFonts w:hint="cs"/>
          <w:rtl/>
        </w:rPr>
        <w:t xml:space="preserve">עמיחי אליהו. </w:t>
      </w:r>
      <w:r>
        <w:rPr>
          <w:rtl/>
        </w:rPr>
        <w:t xml:space="preserve">לא </w:t>
      </w:r>
      <w:bookmarkStart w:id="20950" w:name="_ETM_Q27_395020"/>
      <w:bookmarkEnd w:id="20950"/>
      <w:r>
        <w:rPr>
          <w:rtl/>
        </w:rPr>
        <w:t xml:space="preserve">היה </w:t>
      </w:r>
      <w:bookmarkStart w:id="20951" w:name="_ETM_Q27_395290"/>
      <w:bookmarkEnd w:id="20951"/>
      <w:r>
        <w:rPr>
          <w:rtl/>
        </w:rPr>
        <w:t xml:space="preserve">לו </w:t>
      </w:r>
      <w:bookmarkStart w:id="20952" w:name="_ETM_Q27_395410"/>
      <w:bookmarkEnd w:id="20952"/>
      <w:r>
        <w:rPr>
          <w:rtl/>
        </w:rPr>
        <w:t xml:space="preserve">מושג </w:t>
      </w:r>
      <w:bookmarkStart w:id="20953" w:name="_ETM_Q27_396460"/>
      <w:bookmarkEnd w:id="20953"/>
      <w:r>
        <w:rPr>
          <w:rtl/>
        </w:rPr>
        <w:t xml:space="preserve">כמה </w:t>
      </w:r>
      <w:bookmarkStart w:id="20954" w:name="_ETM_Q27_396850"/>
      <w:bookmarkEnd w:id="20954"/>
      <w:r>
        <w:rPr>
          <w:rtl/>
        </w:rPr>
        <w:t xml:space="preserve">התקציב </w:t>
      </w:r>
      <w:bookmarkStart w:id="20955" w:name="_ETM_Q27_397330"/>
      <w:bookmarkEnd w:id="20955"/>
      <w:r>
        <w:rPr>
          <w:rtl/>
        </w:rPr>
        <w:t xml:space="preserve">במשרד </w:t>
      </w:r>
      <w:bookmarkStart w:id="20956" w:name="_ETM_Q27_397810"/>
      <w:bookmarkEnd w:id="20956"/>
      <w:r>
        <w:rPr>
          <w:rtl/>
        </w:rPr>
        <w:t>שלו</w:t>
      </w:r>
      <w:r>
        <w:rPr>
          <w:rFonts w:hint="cs"/>
          <w:rtl/>
        </w:rPr>
        <w:t>.</w:t>
      </w:r>
      <w:r>
        <w:rPr>
          <w:rtl/>
        </w:rPr>
        <w:t xml:space="preserve"> </w:t>
      </w:r>
      <w:bookmarkStart w:id="20957" w:name="_ETM_Q27_398650"/>
      <w:bookmarkEnd w:id="20957"/>
      <w:r>
        <w:rPr>
          <w:rtl/>
        </w:rPr>
        <w:t xml:space="preserve">הייתי </w:t>
      </w:r>
      <w:bookmarkStart w:id="20958" w:name="_ETM_Q27_399099"/>
      <w:bookmarkEnd w:id="20958"/>
      <w:r>
        <w:rPr>
          <w:rtl/>
        </w:rPr>
        <w:t>אני</w:t>
      </w:r>
      <w:r>
        <w:rPr>
          <w:rFonts w:hint="cs"/>
          <w:rtl/>
        </w:rPr>
        <w:t>,</w:t>
      </w:r>
      <w:r>
        <w:rPr>
          <w:rtl/>
        </w:rPr>
        <w:t xml:space="preserve"> </w:t>
      </w:r>
      <w:bookmarkStart w:id="20959" w:name="_ETM_Q27_399310"/>
      <w:bookmarkEnd w:id="20959"/>
      <w:r>
        <w:rPr>
          <w:rFonts w:hint="cs"/>
          <w:rtl/>
        </w:rPr>
        <w:t>ס</w:t>
      </w:r>
      <w:r>
        <w:rPr>
          <w:rtl/>
        </w:rPr>
        <w:t xml:space="preserve">ימון </w:t>
      </w:r>
      <w:bookmarkStart w:id="20960" w:name="_ETM_Q27_399730"/>
      <w:bookmarkEnd w:id="20960"/>
      <w:r>
        <w:rPr>
          <w:rtl/>
        </w:rPr>
        <w:t>הקטן</w:t>
      </w:r>
      <w:r>
        <w:rPr>
          <w:rFonts w:hint="cs"/>
          <w:rtl/>
        </w:rPr>
        <w:t>,</w:t>
      </w:r>
      <w:r>
        <w:rPr>
          <w:rtl/>
        </w:rPr>
        <w:t xml:space="preserve"> </w:t>
      </w:r>
      <w:bookmarkStart w:id="20961" w:name="_ETM_Q27_400150"/>
      <w:bookmarkEnd w:id="20961"/>
      <w:r>
        <w:rPr>
          <w:rtl/>
        </w:rPr>
        <w:t xml:space="preserve">צריך </w:t>
      </w:r>
      <w:bookmarkStart w:id="20962" w:name="_ETM_Q27_400389"/>
      <w:bookmarkEnd w:id="20962"/>
      <w:r>
        <w:rPr>
          <w:rtl/>
        </w:rPr>
        <w:t xml:space="preserve">לרוץ </w:t>
      </w:r>
      <w:bookmarkStart w:id="20963" w:name="_ETM_Q27_400780"/>
      <w:bookmarkEnd w:id="20963"/>
      <w:r>
        <w:rPr>
          <w:rtl/>
        </w:rPr>
        <w:t xml:space="preserve">להביא </w:t>
      </w:r>
      <w:bookmarkStart w:id="20964" w:name="_ETM_Q27_401079"/>
      <w:bookmarkEnd w:id="20964"/>
      <w:r>
        <w:rPr>
          <w:rtl/>
        </w:rPr>
        <w:t xml:space="preserve">לו </w:t>
      </w:r>
      <w:bookmarkStart w:id="20965" w:name="_ETM_Q27_401170"/>
      <w:bookmarkEnd w:id="20965"/>
      <w:r>
        <w:rPr>
          <w:rtl/>
        </w:rPr>
        <w:t>מסמכים</w:t>
      </w:r>
      <w:r>
        <w:rPr>
          <w:rFonts w:hint="cs"/>
          <w:rtl/>
        </w:rPr>
        <w:t>,</w:t>
      </w:r>
      <w:r>
        <w:rPr>
          <w:rtl/>
        </w:rPr>
        <w:t xml:space="preserve"> </w:t>
      </w:r>
      <w:bookmarkStart w:id="20966" w:name="_ETM_Q27_402099"/>
      <w:bookmarkEnd w:id="20966"/>
      <w:r>
        <w:rPr>
          <w:rtl/>
        </w:rPr>
        <w:t xml:space="preserve">שיראה </w:t>
      </w:r>
      <w:bookmarkStart w:id="20967" w:name="_ETM_Q27_402639"/>
      <w:bookmarkEnd w:id="20967"/>
      <w:r>
        <w:rPr>
          <w:rFonts w:hint="cs"/>
          <w:rtl/>
        </w:rPr>
        <w:t xml:space="preserve">שהיו לו </w:t>
      </w:r>
      <w:bookmarkStart w:id="20968" w:name="_ETM_Q27_402999"/>
      <w:bookmarkStart w:id="20969" w:name="_ETM_Q27_404590"/>
      <w:bookmarkEnd w:id="20968"/>
      <w:bookmarkEnd w:id="20969"/>
      <w:r>
        <w:rPr>
          <w:rFonts w:hint="cs"/>
          <w:rtl/>
        </w:rPr>
        <w:t>74 מיליון</w:t>
      </w:r>
      <w:r w:rsidR="005C417B">
        <w:rPr>
          <w:rFonts w:hint="cs"/>
          <w:rtl/>
        </w:rPr>
        <w:t>,</w:t>
      </w:r>
      <w:r>
        <w:rPr>
          <w:rFonts w:hint="cs"/>
          <w:rtl/>
        </w:rPr>
        <w:t xml:space="preserve"> </w:t>
      </w:r>
      <w:r>
        <w:rPr>
          <w:rtl/>
        </w:rPr>
        <w:t xml:space="preserve">ועכשיו </w:t>
      </w:r>
      <w:bookmarkStart w:id="20970" w:name="_ETM_Q27_405129"/>
      <w:bookmarkEnd w:id="20970"/>
      <w:r>
        <w:rPr>
          <w:rtl/>
        </w:rPr>
        <w:t xml:space="preserve">כמה </w:t>
      </w:r>
      <w:bookmarkStart w:id="20971" w:name="_ETM_Q27_405430"/>
      <w:bookmarkEnd w:id="20971"/>
      <w:r>
        <w:rPr>
          <w:rtl/>
        </w:rPr>
        <w:t xml:space="preserve">יש </w:t>
      </w:r>
      <w:bookmarkStart w:id="20972" w:name="_ETM_Q27_405700"/>
      <w:bookmarkEnd w:id="20972"/>
      <w:r>
        <w:rPr>
          <w:rtl/>
        </w:rPr>
        <w:t>לו</w:t>
      </w:r>
      <w:r>
        <w:rPr>
          <w:rFonts w:hint="cs"/>
          <w:rtl/>
        </w:rPr>
        <w:t xml:space="preserve">? 101 מיליון, </w:t>
      </w:r>
      <w:bookmarkStart w:id="20973" w:name="_ETM_Q27_407799"/>
      <w:bookmarkEnd w:id="20973"/>
      <w:r>
        <w:rPr>
          <w:rtl/>
        </w:rPr>
        <w:t xml:space="preserve">על </w:t>
      </w:r>
      <w:bookmarkStart w:id="20974" w:name="_ETM_Q27_408010"/>
      <w:bookmarkEnd w:id="20974"/>
      <w:r>
        <w:rPr>
          <w:rtl/>
        </w:rPr>
        <w:t xml:space="preserve">משרד </w:t>
      </w:r>
      <w:bookmarkStart w:id="20975" w:name="_ETM_Q27_408909"/>
      <w:bookmarkEnd w:id="20975"/>
      <w:r>
        <w:rPr>
          <w:rFonts w:hint="cs"/>
          <w:rtl/>
        </w:rPr>
        <w:t xml:space="preserve">מעפן </w:t>
      </w:r>
      <w:bookmarkStart w:id="20976" w:name="_ETM_Q27_408653"/>
      <w:bookmarkStart w:id="20977" w:name="_ETM_Q27_409120"/>
      <w:bookmarkStart w:id="20978" w:name="_ETM_Q27_410019"/>
      <w:bookmarkEnd w:id="20976"/>
      <w:bookmarkEnd w:id="20977"/>
      <w:bookmarkEnd w:id="20978"/>
      <w:r>
        <w:rPr>
          <w:rtl/>
        </w:rPr>
        <w:t xml:space="preserve">שלא </w:t>
      </w:r>
      <w:bookmarkStart w:id="20979" w:name="_ETM_Q27_410319"/>
      <w:bookmarkEnd w:id="20979"/>
      <w:r>
        <w:rPr>
          <w:rtl/>
        </w:rPr>
        <w:t xml:space="preserve">עושה </w:t>
      </w:r>
      <w:bookmarkStart w:id="20980" w:name="_ETM_Q27_410560"/>
      <w:bookmarkEnd w:id="20980"/>
      <w:r>
        <w:rPr>
          <w:rtl/>
        </w:rPr>
        <w:t xml:space="preserve">שום </w:t>
      </w:r>
      <w:bookmarkStart w:id="20981" w:name="_ETM_Q27_410799"/>
      <w:bookmarkEnd w:id="20981"/>
      <w:r>
        <w:rPr>
          <w:rtl/>
        </w:rPr>
        <w:t>דבר</w:t>
      </w:r>
      <w:r>
        <w:rPr>
          <w:rFonts w:hint="cs"/>
          <w:rtl/>
        </w:rPr>
        <w:t>.</w:t>
      </w:r>
      <w:r>
        <w:rPr>
          <w:rtl/>
        </w:rPr>
        <w:t xml:space="preserve"> </w:t>
      </w:r>
      <w:bookmarkStart w:id="20982" w:name="_ETM_Q27_411579"/>
      <w:bookmarkEnd w:id="20982"/>
      <w:r>
        <w:rPr>
          <w:rtl/>
        </w:rPr>
        <w:t>מ</w:t>
      </w:r>
      <w:r>
        <w:rPr>
          <w:rFonts w:hint="cs"/>
          <w:rtl/>
        </w:rPr>
        <w:t>-</w:t>
      </w:r>
      <w:bookmarkStart w:id="20983" w:name="_ETM_Q27_411819"/>
      <w:bookmarkEnd w:id="20983"/>
      <w:r>
        <w:rPr>
          <w:rtl/>
        </w:rPr>
        <w:t xml:space="preserve">74 </w:t>
      </w:r>
      <w:bookmarkStart w:id="20984" w:name="_ETM_Q27_412810"/>
      <w:bookmarkEnd w:id="20984"/>
      <w:r>
        <w:rPr>
          <w:rtl/>
        </w:rPr>
        <w:t xml:space="preserve">לא </w:t>
      </w:r>
      <w:bookmarkStart w:id="20985" w:name="_ETM_Q27_413079"/>
      <w:bookmarkEnd w:id="20985"/>
      <w:r>
        <w:rPr>
          <w:rtl/>
        </w:rPr>
        <w:t xml:space="preserve">הורידו </w:t>
      </w:r>
      <w:bookmarkStart w:id="20986" w:name="_ETM_Q27_413469"/>
      <w:bookmarkEnd w:id="20986"/>
      <w:r>
        <w:rPr>
          <w:rtl/>
        </w:rPr>
        <w:t>אותו</w:t>
      </w:r>
      <w:r>
        <w:rPr>
          <w:rFonts w:hint="cs"/>
          <w:rtl/>
        </w:rPr>
        <w:t xml:space="preserve">, </w:t>
      </w:r>
      <w:bookmarkStart w:id="20987" w:name="_ETM_Q27_414129"/>
      <w:bookmarkEnd w:id="20987"/>
      <w:r>
        <w:rPr>
          <w:rtl/>
        </w:rPr>
        <w:t xml:space="preserve">לא </w:t>
      </w:r>
      <w:bookmarkStart w:id="20988" w:name="_ETM_Q27_414370"/>
      <w:bookmarkEnd w:id="20988"/>
      <w:r>
        <w:rPr>
          <w:rFonts w:hint="cs"/>
          <w:rtl/>
        </w:rPr>
        <w:t>ביטלו</w:t>
      </w:r>
      <w:r>
        <w:rPr>
          <w:rtl/>
        </w:rPr>
        <w:t xml:space="preserve"> </w:t>
      </w:r>
      <w:bookmarkStart w:id="20989" w:name="_ETM_Q27_414760"/>
      <w:bookmarkEnd w:id="20989"/>
      <w:r>
        <w:rPr>
          <w:rtl/>
        </w:rPr>
        <w:t>אותו</w:t>
      </w:r>
      <w:r>
        <w:rPr>
          <w:rFonts w:hint="cs"/>
          <w:rtl/>
        </w:rPr>
        <w:t xml:space="preserve"> </w:t>
      </w:r>
      <w:r w:rsidR="005C417B">
        <w:rPr>
          <w:rFonts w:hint="eastAsia"/>
          <w:rtl/>
        </w:rPr>
        <w:t xml:space="preserve">– </w:t>
      </w:r>
      <w:r>
        <w:rPr>
          <w:rFonts w:hint="cs"/>
          <w:rtl/>
        </w:rPr>
        <w:t xml:space="preserve">הוסיפו </w:t>
      </w:r>
      <w:bookmarkStart w:id="20990" w:name="_ETM_Q27_415510"/>
      <w:bookmarkStart w:id="20991" w:name="_ETM_Q27_415870"/>
      <w:bookmarkStart w:id="20992" w:name="_ETM_Q27_416079"/>
      <w:bookmarkEnd w:id="20990"/>
      <w:bookmarkEnd w:id="20991"/>
      <w:bookmarkEnd w:id="20992"/>
      <w:r>
        <w:rPr>
          <w:rFonts w:hint="cs"/>
          <w:rtl/>
        </w:rPr>
        <w:t>לו</w:t>
      </w:r>
      <w:r>
        <w:rPr>
          <w:rtl/>
        </w:rPr>
        <w:t xml:space="preserve"> </w:t>
      </w:r>
      <w:bookmarkStart w:id="20993" w:name="_ETM_Q27_416260"/>
      <w:bookmarkEnd w:id="20993"/>
      <w:r>
        <w:rPr>
          <w:rtl/>
        </w:rPr>
        <w:t>ל-</w:t>
      </w:r>
      <w:r>
        <w:rPr>
          <w:rFonts w:hint="cs"/>
          <w:rtl/>
        </w:rPr>
        <w:t>101 מיליון.</w:t>
      </w:r>
      <w:r>
        <w:rPr>
          <w:rtl/>
        </w:rPr>
        <w:t xml:space="preserve"> </w:t>
      </w:r>
      <w:bookmarkStart w:id="20994" w:name="_ETM_Q27_417760"/>
      <w:bookmarkEnd w:id="20994"/>
      <w:r>
        <w:rPr>
          <w:rtl/>
        </w:rPr>
        <w:t xml:space="preserve">והוא </w:t>
      </w:r>
      <w:bookmarkStart w:id="20995" w:name="_ETM_Q27_417939"/>
      <w:bookmarkEnd w:id="20995"/>
      <w:r>
        <w:rPr>
          <w:rtl/>
        </w:rPr>
        <w:t xml:space="preserve">לא </w:t>
      </w:r>
      <w:bookmarkStart w:id="20996" w:name="_ETM_Q27_418060"/>
      <w:bookmarkEnd w:id="20996"/>
      <w:r>
        <w:rPr>
          <w:rtl/>
        </w:rPr>
        <w:t xml:space="preserve">ידע </w:t>
      </w:r>
      <w:bookmarkStart w:id="20997" w:name="_ETM_Q27_418389"/>
      <w:bookmarkEnd w:id="20997"/>
      <w:r>
        <w:rPr>
          <w:rtl/>
        </w:rPr>
        <w:t xml:space="preserve">את </w:t>
      </w:r>
      <w:bookmarkStart w:id="20998" w:name="_ETM_Q27_418510"/>
      <w:bookmarkEnd w:id="20998"/>
      <w:r>
        <w:rPr>
          <w:rtl/>
        </w:rPr>
        <w:t xml:space="preserve">זה </w:t>
      </w:r>
      <w:bookmarkStart w:id="20999" w:name="_ETM_Q27_418629"/>
      <w:bookmarkEnd w:id="20999"/>
      <w:r>
        <w:rPr>
          <w:rtl/>
        </w:rPr>
        <w:t>בכלל</w:t>
      </w:r>
      <w:r>
        <w:rPr>
          <w:rFonts w:hint="cs"/>
          <w:rtl/>
        </w:rPr>
        <w:t>,</w:t>
      </w:r>
      <w:r>
        <w:rPr>
          <w:rtl/>
        </w:rPr>
        <w:t xml:space="preserve"> </w:t>
      </w:r>
      <w:bookmarkStart w:id="21000" w:name="_ETM_Q27_419349"/>
      <w:bookmarkEnd w:id="21000"/>
      <w:r>
        <w:rPr>
          <w:rtl/>
        </w:rPr>
        <w:t xml:space="preserve">הוא </w:t>
      </w:r>
      <w:bookmarkStart w:id="21001" w:name="_ETM_Q27_419499"/>
      <w:bookmarkEnd w:id="21001"/>
      <w:r>
        <w:rPr>
          <w:rtl/>
        </w:rPr>
        <w:t xml:space="preserve">לא </w:t>
      </w:r>
      <w:bookmarkStart w:id="21002" w:name="_ETM_Q27_419650"/>
      <w:bookmarkEnd w:id="21002"/>
      <w:r>
        <w:rPr>
          <w:rtl/>
        </w:rPr>
        <w:t xml:space="preserve">ידע </w:t>
      </w:r>
      <w:bookmarkStart w:id="21003" w:name="_ETM_Q27_420040"/>
      <w:bookmarkEnd w:id="21003"/>
      <w:r>
        <w:rPr>
          <w:rtl/>
        </w:rPr>
        <w:t xml:space="preserve">את </w:t>
      </w:r>
      <w:bookmarkStart w:id="21004" w:name="_ETM_Q27_420159"/>
      <w:bookmarkEnd w:id="21004"/>
      <w:r>
        <w:rPr>
          <w:rtl/>
        </w:rPr>
        <w:t>זה</w:t>
      </w:r>
      <w:r>
        <w:rPr>
          <w:rFonts w:hint="cs"/>
          <w:rtl/>
        </w:rPr>
        <w:t>.</w:t>
      </w:r>
      <w:r>
        <w:rPr>
          <w:rtl/>
        </w:rPr>
        <w:t xml:space="preserve"> </w:t>
      </w:r>
      <w:bookmarkStart w:id="21005" w:name="_ETM_Q27_420810"/>
      <w:bookmarkEnd w:id="21005"/>
      <w:r>
        <w:rPr>
          <w:rtl/>
        </w:rPr>
        <w:t xml:space="preserve">הוא </w:t>
      </w:r>
      <w:bookmarkStart w:id="21006" w:name="_ETM_Q27_421050"/>
      <w:bookmarkEnd w:id="21006"/>
      <w:r>
        <w:rPr>
          <w:rtl/>
        </w:rPr>
        <w:t xml:space="preserve">חשב </w:t>
      </w:r>
      <w:bookmarkStart w:id="21007" w:name="_ETM_Q27_421470"/>
      <w:bookmarkEnd w:id="21007"/>
      <w:r>
        <w:rPr>
          <w:rtl/>
        </w:rPr>
        <w:t xml:space="preserve">שיש </w:t>
      </w:r>
      <w:bookmarkStart w:id="21008" w:name="_ETM_Q27_421680"/>
      <w:bookmarkEnd w:id="21008"/>
      <w:r>
        <w:rPr>
          <w:rtl/>
        </w:rPr>
        <w:t xml:space="preserve">לו </w:t>
      </w:r>
      <w:bookmarkStart w:id="21009" w:name="_ETM_Q27_421770"/>
      <w:bookmarkStart w:id="21010" w:name="_ETM_Q27_422070"/>
      <w:bookmarkEnd w:id="21009"/>
      <w:bookmarkEnd w:id="21010"/>
      <w:r w:rsidR="005C417B">
        <w:rPr>
          <w:rFonts w:hint="cs"/>
          <w:rtl/>
        </w:rPr>
        <w:t xml:space="preserve">0.5 </w:t>
      </w:r>
      <w:r>
        <w:rPr>
          <w:rtl/>
        </w:rPr>
        <w:t>מיליארד</w:t>
      </w:r>
      <w:r>
        <w:rPr>
          <w:rFonts w:hint="cs"/>
          <w:rtl/>
        </w:rPr>
        <w:t xml:space="preserve">, </w:t>
      </w:r>
      <w:bookmarkStart w:id="21011" w:name="_ETM_Q27_422520"/>
      <w:bookmarkStart w:id="21012" w:name="_ETM_Q27_422640"/>
      <w:bookmarkEnd w:id="21011"/>
      <w:bookmarkEnd w:id="21012"/>
      <w:r>
        <w:rPr>
          <w:rtl/>
        </w:rPr>
        <w:t xml:space="preserve">הוא </w:t>
      </w:r>
      <w:bookmarkStart w:id="21013" w:name="_ETM_Q27_422670"/>
      <w:bookmarkEnd w:id="21013"/>
      <w:r>
        <w:rPr>
          <w:rtl/>
        </w:rPr>
        <w:t xml:space="preserve">אמר </w:t>
      </w:r>
      <w:bookmarkStart w:id="21014" w:name="_ETM_Q27_422910"/>
      <w:bookmarkEnd w:id="21014"/>
      <w:r>
        <w:rPr>
          <w:rtl/>
        </w:rPr>
        <w:t xml:space="preserve">לי </w:t>
      </w:r>
      <w:bookmarkStart w:id="21015" w:name="_ETM_Q27_423090"/>
      <w:bookmarkEnd w:id="21015"/>
      <w:r>
        <w:rPr>
          <w:rtl/>
        </w:rPr>
        <w:t xml:space="preserve">את </w:t>
      </w:r>
      <w:bookmarkStart w:id="21016" w:name="_ETM_Q27_423150"/>
      <w:bookmarkEnd w:id="21016"/>
      <w:r>
        <w:rPr>
          <w:rtl/>
        </w:rPr>
        <w:t>זה</w:t>
      </w:r>
      <w:r>
        <w:rPr>
          <w:rFonts w:hint="cs"/>
          <w:rtl/>
        </w:rPr>
        <w:t xml:space="preserve">. זו הזיה. ולדי, </w:t>
      </w:r>
      <w:bookmarkStart w:id="21017" w:name="_ETM_Q27_424499"/>
      <w:bookmarkEnd w:id="21017"/>
      <w:r>
        <w:rPr>
          <w:rFonts w:hint="cs"/>
          <w:rtl/>
        </w:rPr>
        <w:t xml:space="preserve">נכון </w:t>
      </w:r>
      <w:bookmarkStart w:id="21018" w:name="_ETM_Q27_423700"/>
      <w:bookmarkStart w:id="21019" w:name="_ETM_Q27_424150"/>
      <w:bookmarkStart w:id="21020" w:name="_ETM_Q27_424900"/>
      <w:bookmarkStart w:id="21021" w:name="_ETM_Q27_425200"/>
      <w:bookmarkEnd w:id="21018"/>
      <w:bookmarkEnd w:id="21019"/>
      <w:bookmarkEnd w:id="21020"/>
      <w:bookmarkEnd w:id="21021"/>
      <w:r>
        <w:rPr>
          <w:rFonts w:hint="cs"/>
          <w:rtl/>
        </w:rPr>
        <w:t xml:space="preserve">רצתי אליו והראיתי לו? אני </w:t>
      </w:r>
      <w:bookmarkStart w:id="21022" w:name="_ETM_Q27_425500"/>
      <w:bookmarkStart w:id="21023" w:name="_ETM_Q27_425920"/>
      <w:bookmarkStart w:id="21024" w:name="_ETM_Q27_426250"/>
      <w:bookmarkStart w:id="21025" w:name="_ETM_Q27_426430"/>
      <w:bookmarkStart w:id="21026" w:name="_ETM_Q27_426850"/>
      <w:bookmarkStart w:id="21027" w:name="_ETM_Q27_427090"/>
      <w:bookmarkEnd w:id="21022"/>
      <w:bookmarkEnd w:id="21023"/>
      <w:bookmarkEnd w:id="21024"/>
      <w:bookmarkEnd w:id="21025"/>
      <w:bookmarkEnd w:id="21026"/>
      <w:bookmarkEnd w:id="21027"/>
      <w:r>
        <w:rPr>
          <w:rtl/>
        </w:rPr>
        <w:t xml:space="preserve">הייתי </w:t>
      </w:r>
      <w:bookmarkStart w:id="21028" w:name="_ETM_Q27_427300"/>
      <w:bookmarkEnd w:id="21028"/>
      <w:r>
        <w:rPr>
          <w:rtl/>
        </w:rPr>
        <w:t>בשוק</w:t>
      </w:r>
      <w:r>
        <w:rPr>
          <w:rFonts w:hint="cs"/>
          <w:rtl/>
        </w:rPr>
        <w:t>.</w:t>
      </w:r>
      <w:r>
        <w:rPr>
          <w:rtl/>
        </w:rPr>
        <w:t xml:space="preserve"> </w:t>
      </w:r>
      <w:bookmarkStart w:id="21029" w:name="_ETM_Q27_427900"/>
      <w:bookmarkEnd w:id="21029"/>
      <w:r>
        <w:rPr>
          <w:rtl/>
        </w:rPr>
        <w:t xml:space="preserve">ככה </w:t>
      </w:r>
      <w:bookmarkStart w:id="21030" w:name="_ETM_Q27_428590"/>
      <w:bookmarkEnd w:id="21030"/>
      <w:r>
        <w:rPr>
          <w:rtl/>
        </w:rPr>
        <w:t xml:space="preserve">מתנהלת </w:t>
      </w:r>
      <w:bookmarkStart w:id="21031" w:name="_ETM_Q27_429250"/>
      <w:bookmarkEnd w:id="21031"/>
      <w:r>
        <w:rPr>
          <w:rtl/>
        </w:rPr>
        <w:t>הממשלה</w:t>
      </w:r>
      <w:r>
        <w:rPr>
          <w:rFonts w:hint="cs"/>
          <w:rtl/>
        </w:rPr>
        <w:t>. אין להם</w:t>
      </w:r>
      <w:r>
        <w:rPr>
          <w:rtl/>
        </w:rPr>
        <w:t xml:space="preserve"> </w:t>
      </w:r>
      <w:bookmarkStart w:id="21032" w:name="_ETM_Q27_430300"/>
      <w:bookmarkEnd w:id="21032"/>
      <w:r>
        <w:rPr>
          <w:rtl/>
        </w:rPr>
        <w:t>מושג</w:t>
      </w:r>
      <w:r>
        <w:rPr>
          <w:rFonts w:hint="cs"/>
          <w:rtl/>
        </w:rPr>
        <w:t>.</w:t>
      </w:r>
      <w:r>
        <w:rPr>
          <w:rtl/>
        </w:rPr>
        <w:t xml:space="preserve"> </w:t>
      </w:r>
      <w:bookmarkStart w:id="21033" w:name="_ETM_Q27_431140"/>
      <w:bookmarkEnd w:id="21033"/>
    </w:p>
    <w:p w:rsidR="00DA3A44" w:rsidRDefault="00DA3A44" w:rsidP="008B62B4">
      <w:pPr>
        <w:rPr>
          <w:rtl/>
        </w:rPr>
      </w:pPr>
      <w:bookmarkStart w:id="21034" w:name="_ETM_Q27_430048"/>
      <w:bookmarkStart w:id="21035" w:name="_ETM_Q27_430170"/>
      <w:bookmarkEnd w:id="21034"/>
      <w:bookmarkEnd w:id="21035"/>
    </w:p>
    <w:p w:rsidR="00DA3A44" w:rsidRDefault="00DA3A44" w:rsidP="008B62B4">
      <w:pPr>
        <w:rPr>
          <w:rtl/>
        </w:rPr>
      </w:pPr>
      <w:bookmarkStart w:id="21036" w:name="_ETM_Q27_430223"/>
      <w:bookmarkStart w:id="21037" w:name="_ETM_Q27_430298"/>
      <w:bookmarkEnd w:id="21036"/>
      <w:bookmarkEnd w:id="21037"/>
      <w:r>
        <w:rPr>
          <w:rtl/>
        </w:rPr>
        <w:t xml:space="preserve">אני </w:t>
      </w:r>
      <w:bookmarkStart w:id="21038" w:name="_ETM_Q27_431380"/>
      <w:bookmarkEnd w:id="21038"/>
      <w:r>
        <w:rPr>
          <w:rtl/>
        </w:rPr>
        <w:t xml:space="preserve">שואל </w:t>
      </w:r>
      <w:bookmarkStart w:id="21039" w:name="_ETM_Q27_431740"/>
      <w:bookmarkEnd w:id="21039"/>
      <w:r>
        <w:rPr>
          <w:rtl/>
        </w:rPr>
        <w:t>אתכם</w:t>
      </w:r>
      <w:r w:rsidR="005C417B">
        <w:rPr>
          <w:rFonts w:hint="cs"/>
          <w:rtl/>
        </w:rPr>
        <w:t>,</w:t>
      </w:r>
      <w:r>
        <w:rPr>
          <w:rtl/>
        </w:rPr>
        <w:t xml:space="preserve"> </w:t>
      </w:r>
      <w:bookmarkStart w:id="21040" w:name="_ETM_Q27_432040"/>
      <w:bookmarkEnd w:id="21040"/>
      <w:r>
        <w:rPr>
          <w:rtl/>
        </w:rPr>
        <w:t xml:space="preserve">חברי </w:t>
      </w:r>
      <w:bookmarkStart w:id="21041" w:name="_ETM_Q27_432340"/>
      <w:bookmarkEnd w:id="21041"/>
      <w:r>
        <w:rPr>
          <w:rtl/>
        </w:rPr>
        <w:t xml:space="preserve">הכנסת </w:t>
      </w:r>
      <w:bookmarkStart w:id="21042" w:name="_ETM_Q27_432670"/>
      <w:bookmarkEnd w:id="21042"/>
      <w:r>
        <w:rPr>
          <w:rFonts w:hint="cs"/>
          <w:rtl/>
        </w:rPr>
        <w:t xml:space="preserve">– </w:t>
      </w:r>
      <w:r>
        <w:rPr>
          <w:rtl/>
        </w:rPr>
        <w:t>טלי</w:t>
      </w:r>
      <w:r>
        <w:rPr>
          <w:rFonts w:hint="cs"/>
          <w:rtl/>
        </w:rPr>
        <w:t>,</w:t>
      </w:r>
      <w:r>
        <w:rPr>
          <w:rtl/>
        </w:rPr>
        <w:t xml:space="preserve"> </w:t>
      </w:r>
      <w:bookmarkStart w:id="21043" w:name="_ETM_Q27_433390"/>
      <w:bookmarkEnd w:id="21043"/>
      <w:r>
        <w:rPr>
          <w:rtl/>
        </w:rPr>
        <w:t xml:space="preserve">האם </w:t>
      </w:r>
      <w:bookmarkStart w:id="21044" w:name="_ETM_Q27_433660"/>
      <w:bookmarkEnd w:id="21044"/>
      <w:r>
        <w:rPr>
          <w:rtl/>
        </w:rPr>
        <w:t xml:space="preserve">פתחת </w:t>
      </w:r>
      <w:bookmarkStart w:id="21045" w:name="_ETM_Q27_434080"/>
      <w:bookmarkEnd w:id="21045"/>
      <w:r>
        <w:rPr>
          <w:rtl/>
        </w:rPr>
        <w:t xml:space="preserve">את </w:t>
      </w:r>
      <w:bookmarkStart w:id="21046" w:name="_ETM_Q27_434350"/>
      <w:bookmarkEnd w:id="21046"/>
      <w:r>
        <w:rPr>
          <w:rtl/>
        </w:rPr>
        <w:t xml:space="preserve">ספר </w:t>
      </w:r>
      <w:bookmarkStart w:id="21047" w:name="_ETM_Q27_434650"/>
      <w:bookmarkEnd w:id="21047"/>
      <w:r>
        <w:rPr>
          <w:rtl/>
        </w:rPr>
        <w:t>התקציב</w:t>
      </w:r>
      <w:r>
        <w:rPr>
          <w:rFonts w:hint="cs"/>
          <w:rtl/>
        </w:rPr>
        <w:t xml:space="preserve">? </w:t>
      </w:r>
    </w:p>
    <w:p w:rsidR="00DA3A44" w:rsidRDefault="00DA3A44" w:rsidP="008B62B4">
      <w:pPr>
        <w:rPr>
          <w:rtl/>
        </w:rPr>
      </w:pPr>
      <w:bookmarkStart w:id="21048" w:name="_ETM_Q27_435089"/>
      <w:bookmarkStart w:id="21049" w:name="_ETM_Q27_435208"/>
      <w:bookmarkEnd w:id="21048"/>
      <w:bookmarkEnd w:id="21049"/>
    </w:p>
    <w:p w:rsidR="00DA3A44" w:rsidRDefault="00DA3A44" w:rsidP="008B62B4">
      <w:pPr>
        <w:pStyle w:val="af5"/>
        <w:keepNext/>
        <w:rPr>
          <w:rtl/>
        </w:rPr>
      </w:pPr>
      <w:bookmarkStart w:id="21050" w:name="ET_interruption_6345_64"/>
      <w:r w:rsidRPr="00BE1C4B">
        <w:rPr>
          <w:rStyle w:val="TagStyle"/>
          <w:rtl/>
        </w:rPr>
        <w:t xml:space="preserve"> &lt;&lt; קריאה &gt;&gt; </w:t>
      </w:r>
      <w:r>
        <w:rPr>
          <w:rtl/>
        </w:rPr>
        <w:t>טלי גוטליב (הליכוד):</w:t>
      </w:r>
      <w:r w:rsidRPr="00BE1C4B">
        <w:rPr>
          <w:rStyle w:val="TagStyle"/>
          <w:rtl/>
        </w:rPr>
        <w:t xml:space="preserve"> &lt;&lt; קריאה &gt;&gt;</w:t>
      </w:r>
      <w:r>
        <w:rPr>
          <w:rtl/>
        </w:rPr>
        <w:t xml:space="preserve">   </w:t>
      </w:r>
      <w:bookmarkEnd w:id="21050"/>
    </w:p>
    <w:p w:rsidR="00DA3A44" w:rsidRDefault="00DA3A44" w:rsidP="00D532FC">
      <w:pPr>
        <w:rPr>
          <w:rtl/>
        </w:rPr>
      </w:pPr>
    </w:p>
    <w:p w:rsidR="00DA3A44" w:rsidRDefault="00DA3A44" w:rsidP="008B62B4">
      <w:pPr>
        <w:rPr>
          <w:rtl/>
        </w:rPr>
      </w:pPr>
      <w:r>
        <w:rPr>
          <w:rFonts w:hint="cs"/>
          <w:rtl/>
        </w:rPr>
        <w:t xml:space="preserve">בבקשה, </w:t>
      </w:r>
      <w:bookmarkStart w:id="21051" w:name="_ETM_Q27_434845"/>
      <w:bookmarkEnd w:id="21051"/>
      <w:r>
        <w:rPr>
          <w:rFonts w:hint="cs"/>
          <w:rtl/>
        </w:rPr>
        <w:t xml:space="preserve">תראה את הסימונים שלי. </w:t>
      </w:r>
    </w:p>
    <w:p w:rsidR="00DA3A44" w:rsidRDefault="00DA3A44" w:rsidP="008B62B4">
      <w:pPr>
        <w:rPr>
          <w:rtl/>
        </w:rPr>
      </w:pPr>
      <w:bookmarkStart w:id="21052" w:name="_ETM_Q27_432616"/>
      <w:bookmarkStart w:id="21053" w:name="_ETM_Q27_432715"/>
      <w:bookmarkEnd w:id="21052"/>
      <w:bookmarkEnd w:id="21053"/>
    </w:p>
    <w:p w:rsidR="00DA3A44" w:rsidRDefault="00DA3A44" w:rsidP="008B62B4">
      <w:pPr>
        <w:pStyle w:val="-"/>
        <w:keepNext/>
        <w:rPr>
          <w:rtl/>
        </w:rPr>
      </w:pPr>
      <w:bookmarkStart w:id="21054" w:name="ET_speakercontinue_6255_65"/>
      <w:r w:rsidRPr="00BE1C4B">
        <w:rPr>
          <w:rStyle w:val="TagStyle"/>
          <w:rtl/>
        </w:rPr>
        <w:t xml:space="preserve"> &lt;&lt; דובר_המשך &gt;&gt; </w:t>
      </w:r>
      <w:r>
        <w:rPr>
          <w:rtl/>
        </w:rPr>
        <w:t>סימון דוידסון (יש עתיד):</w:t>
      </w:r>
      <w:r w:rsidRPr="00BE1C4B">
        <w:rPr>
          <w:rStyle w:val="TagStyle"/>
          <w:rtl/>
        </w:rPr>
        <w:t xml:space="preserve"> &lt;&lt; דובר_המשך &gt;&gt;</w:t>
      </w:r>
      <w:r>
        <w:rPr>
          <w:rtl/>
        </w:rPr>
        <w:t xml:space="preserve">   </w:t>
      </w:r>
      <w:bookmarkEnd w:id="21054"/>
    </w:p>
    <w:p w:rsidR="00DA3A44" w:rsidRDefault="00DA3A44" w:rsidP="00D532FC">
      <w:pPr>
        <w:rPr>
          <w:rtl/>
        </w:rPr>
      </w:pPr>
    </w:p>
    <w:p w:rsidR="00DA3A44" w:rsidRDefault="00DA3A44" w:rsidP="008B62B4">
      <w:pPr>
        <w:rPr>
          <w:rtl/>
        </w:rPr>
      </w:pPr>
      <w:bookmarkStart w:id="21055" w:name="_ETM_Q27_433416"/>
      <w:bookmarkEnd w:id="21055"/>
      <w:r>
        <w:rPr>
          <w:rFonts w:hint="cs"/>
          <w:rtl/>
        </w:rPr>
        <w:t xml:space="preserve">אז בואי, </w:t>
      </w:r>
      <w:bookmarkStart w:id="21056" w:name="_ETM_Q27_435567"/>
      <w:bookmarkStart w:id="21057" w:name="_ETM_Q27_435696"/>
      <w:bookmarkStart w:id="21058" w:name="_ETM_Q27_435460"/>
      <w:bookmarkStart w:id="21059" w:name="_ETM_Q27_435730"/>
      <w:bookmarkStart w:id="21060" w:name="_ETM_Q27_436180"/>
      <w:bookmarkStart w:id="21061" w:name="_ETM_Q27_436750"/>
      <w:bookmarkStart w:id="21062" w:name="_ETM_Q27_436930"/>
      <w:bookmarkStart w:id="21063" w:name="_ETM_Q27_437140"/>
      <w:bookmarkEnd w:id="21056"/>
      <w:bookmarkEnd w:id="21057"/>
      <w:bookmarkEnd w:id="21058"/>
      <w:bookmarkEnd w:id="21059"/>
      <w:bookmarkEnd w:id="21060"/>
      <w:bookmarkEnd w:id="21061"/>
      <w:bookmarkEnd w:id="21062"/>
      <w:bookmarkEnd w:id="21063"/>
      <w:r>
        <w:rPr>
          <w:rtl/>
        </w:rPr>
        <w:t xml:space="preserve">אני </w:t>
      </w:r>
      <w:bookmarkStart w:id="21064" w:name="_ETM_Q27_437260"/>
      <w:bookmarkEnd w:id="21064"/>
      <w:r>
        <w:rPr>
          <w:rtl/>
        </w:rPr>
        <w:t xml:space="preserve">אגיד </w:t>
      </w:r>
      <w:bookmarkStart w:id="21065" w:name="_ETM_Q27_437500"/>
      <w:bookmarkEnd w:id="21065"/>
      <w:r>
        <w:rPr>
          <w:rtl/>
        </w:rPr>
        <w:t>לך</w:t>
      </w:r>
      <w:bookmarkStart w:id="21066" w:name="_ETM_Q27_438220"/>
      <w:bookmarkEnd w:id="21066"/>
      <w:r>
        <w:rPr>
          <w:rFonts w:hint="cs"/>
          <w:rtl/>
        </w:rPr>
        <w:t xml:space="preserve">. </w:t>
      </w:r>
    </w:p>
    <w:p w:rsidR="00DA3A44" w:rsidRDefault="00DA3A44" w:rsidP="008B62B4">
      <w:pPr>
        <w:rPr>
          <w:rtl/>
        </w:rPr>
      </w:pPr>
    </w:p>
    <w:p w:rsidR="00DA3A44" w:rsidRDefault="00DA3A44" w:rsidP="008B62B4">
      <w:pPr>
        <w:pStyle w:val="af5"/>
        <w:keepNext/>
        <w:rPr>
          <w:rtl/>
        </w:rPr>
      </w:pPr>
      <w:bookmarkStart w:id="21067" w:name="ET_interruption_6345_66"/>
      <w:r w:rsidRPr="00BE1C4B">
        <w:rPr>
          <w:rStyle w:val="TagStyle"/>
          <w:rtl/>
        </w:rPr>
        <w:t xml:space="preserve"> &lt;&lt; קריאה &gt;&gt; </w:t>
      </w:r>
      <w:r>
        <w:rPr>
          <w:rtl/>
        </w:rPr>
        <w:t>טלי גוטליב (הליכוד):</w:t>
      </w:r>
      <w:r w:rsidRPr="00BE1C4B">
        <w:rPr>
          <w:rStyle w:val="TagStyle"/>
          <w:rtl/>
        </w:rPr>
        <w:t xml:space="preserve"> &lt;&lt; קריאה &gt;&gt;</w:t>
      </w:r>
      <w:r>
        <w:rPr>
          <w:rtl/>
        </w:rPr>
        <w:t xml:space="preserve">   </w:t>
      </w:r>
      <w:bookmarkEnd w:id="21067"/>
    </w:p>
    <w:p w:rsidR="00DA3A44" w:rsidRDefault="00DA3A44" w:rsidP="00D532FC">
      <w:pPr>
        <w:rPr>
          <w:rtl/>
        </w:rPr>
      </w:pPr>
    </w:p>
    <w:p w:rsidR="00DA3A44" w:rsidRDefault="00DA3A44" w:rsidP="008B62B4">
      <w:pPr>
        <w:rPr>
          <w:rtl/>
        </w:rPr>
      </w:pPr>
      <w:r>
        <w:rPr>
          <w:rFonts w:hint="cs"/>
          <w:rtl/>
        </w:rPr>
        <w:t>בוא, בוא</w:t>
      </w:r>
      <w:bookmarkStart w:id="21068" w:name="_ETM_Q27_434689"/>
      <w:bookmarkEnd w:id="21068"/>
      <w:r>
        <w:rPr>
          <w:rFonts w:hint="cs"/>
          <w:rtl/>
        </w:rPr>
        <w:t xml:space="preserve"> </w:t>
      </w:r>
      <w:r w:rsidR="00D532FC">
        <w:rPr>
          <w:rFonts w:hint="cs"/>
          <w:rtl/>
        </w:rPr>
        <w:t>– – –</w:t>
      </w:r>
      <w:r>
        <w:rPr>
          <w:rFonts w:hint="cs"/>
          <w:rtl/>
        </w:rPr>
        <w:t xml:space="preserve"> </w:t>
      </w:r>
    </w:p>
    <w:p w:rsidR="00DA3A44" w:rsidRDefault="00DA3A44" w:rsidP="008B62B4">
      <w:pPr>
        <w:rPr>
          <w:rtl/>
        </w:rPr>
      </w:pPr>
      <w:bookmarkStart w:id="21069" w:name="_ETM_Q27_434795"/>
      <w:bookmarkEnd w:id="21069"/>
    </w:p>
    <w:p w:rsidR="00DA3A44" w:rsidRDefault="00DA3A44" w:rsidP="008B62B4">
      <w:pPr>
        <w:pStyle w:val="-"/>
        <w:keepNext/>
        <w:rPr>
          <w:rtl/>
        </w:rPr>
      </w:pPr>
      <w:bookmarkStart w:id="21070" w:name="ET_speakercontinue_6255_67"/>
      <w:r w:rsidRPr="00BE1C4B">
        <w:rPr>
          <w:rStyle w:val="TagStyle"/>
          <w:rtl/>
        </w:rPr>
        <w:t xml:space="preserve"> &lt;&lt; דובר_המשך &gt;&gt; </w:t>
      </w:r>
      <w:r>
        <w:rPr>
          <w:rtl/>
        </w:rPr>
        <w:t>סימון דוידסון (יש עתיד):</w:t>
      </w:r>
      <w:r w:rsidRPr="00BE1C4B">
        <w:rPr>
          <w:rStyle w:val="TagStyle"/>
          <w:rtl/>
        </w:rPr>
        <w:t xml:space="preserve"> &lt;&lt; דובר_המשך &gt;&gt;</w:t>
      </w:r>
      <w:r>
        <w:rPr>
          <w:rtl/>
        </w:rPr>
        <w:t xml:space="preserve">   </w:t>
      </w:r>
      <w:bookmarkEnd w:id="21070"/>
    </w:p>
    <w:p w:rsidR="00DA3A44" w:rsidRDefault="00DA3A44" w:rsidP="00D532FC">
      <w:pPr>
        <w:rPr>
          <w:rtl/>
        </w:rPr>
      </w:pPr>
    </w:p>
    <w:p w:rsidR="00DA3A44" w:rsidRDefault="00DA3A44" w:rsidP="002C6E19">
      <w:pPr>
        <w:rPr>
          <w:rtl/>
        </w:rPr>
      </w:pPr>
      <w:bookmarkStart w:id="21071" w:name="_ETM_Q27_436081"/>
      <w:bookmarkEnd w:id="21071"/>
      <w:r>
        <w:rPr>
          <w:rtl/>
        </w:rPr>
        <w:t xml:space="preserve">לא </w:t>
      </w:r>
      <w:bookmarkStart w:id="21072" w:name="_ETM_Q27_438400"/>
      <w:bookmarkEnd w:id="21072"/>
      <w:proofErr w:type="spellStart"/>
      <w:r>
        <w:rPr>
          <w:rtl/>
        </w:rPr>
        <w:t>לא</w:t>
      </w:r>
      <w:proofErr w:type="spellEnd"/>
      <w:r>
        <w:rPr>
          <w:rtl/>
        </w:rPr>
        <w:t xml:space="preserve"> </w:t>
      </w:r>
      <w:bookmarkStart w:id="21073" w:name="_ETM_Q27_438520"/>
      <w:bookmarkEnd w:id="21073"/>
      <w:proofErr w:type="spellStart"/>
      <w:r>
        <w:rPr>
          <w:rtl/>
        </w:rPr>
        <w:t>לא</w:t>
      </w:r>
      <w:proofErr w:type="spellEnd"/>
      <w:r>
        <w:rPr>
          <w:rFonts w:hint="cs"/>
          <w:rtl/>
        </w:rPr>
        <w:t>,</w:t>
      </w:r>
      <w:r>
        <w:rPr>
          <w:rtl/>
        </w:rPr>
        <w:t xml:space="preserve"> </w:t>
      </w:r>
      <w:bookmarkStart w:id="21074" w:name="_ETM_Q27_438790"/>
      <w:bookmarkEnd w:id="21074"/>
      <w:r>
        <w:rPr>
          <w:rtl/>
        </w:rPr>
        <w:t xml:space="preserve">אני </w:t>
      </w:r>
      <w:bookmarkStart w:id="21075" w:name="_ETM_Q27_438970"/>
      <w:bookmarkEnd w:id="21075"/>
      <w:r>
        <w:rPr>
          <w:rtl/>
        </w:rPr>
        <w:t xml:space="preserve">אגיד </w:t>
      </w:r>
      <w:bookmarkStart w:id="21076" w:name="_ETM_Q27_439270"/>
      <w:bookmarkEnd w:id="21076"/>
      <w:r>
        <w:rPr>
          <w:rtl/>
        </w:rPr>
        <w:t>לך</w:t>
      </w:r>
      <w:r>
        <w:rPr>
          <w:rFonts w:hint="cs"/>
          <w:rtl/>
        </w:rPr>
        <w:t>.</w:t>
      </w:r>
    </w:p>
    <w:p w:rsidR="00DA3A44" w:rsidRDefault="00DA3A44" w:rsidP="008B62B4">
      <w:pPr>
        <w:rPr>
          <w:rtl/>
        </w:rPr>
      </w:pPr>
      <w:bookmarkStart w:id="21077" w:name="_ETM_Q27_438976"/>
      <w:bookmarkStart w:id="21078" w:name="_ETM_Q27_439119"/>
      <w:bookmarkEnd w:id="21077"/>
      <w:bookmarkEnd w:id="21078"/>
    </w:p>
    <w:p w:rsidR="00DA3A44" w:rsidRDefault="00DA3A44" w:rsidP="008B62B4">
      <w:pPr>
        <w:pStyle w:val="af5"/>
        <w:keepNext/>
        <w:rPr>
          <w:rtl/>
        </w:rPr>
      </w:pPr>
      <w:bookmarkStart w:id="21079" w:name="ET_interruption_6345_68"/>
      <w:r w:rsidRPr="00BE1C4B">
        <w:rPr>
          <w:rStyle w:val="TagStyle"/>
          <w:rtl/>
        </w:rPr>
        <w:t xml:space="preserve"> &lt;&lt; קריאה &gt;&gt; </w:t>
      </w:r>
      <w:r>
        <w:rPr>
          <w:rtl/>
        </w:rPr>
        <w:t>טלי גוטליב (הליכוד):</w:t>
      </w:r>
      <w:r w:rsidRPr="00BE1C4B">
        <w:rPr>
          <w:rStyle w:val="TagStyle"/>
          <w:rtl/>
        </w:rPr>
        <w:t xml:space="preserve"> &lt;&lt; קריאה &gt;&gt;</w:t>
      </w:r>
      <w:r>
        <w:rPr>
          <w:rtl/>
        </w:rPr>
        <w:t xml:space="preserve">   </w:t>
      </w:r>
      <w:bookmarkEnd w:id="21079"/>
    </w:p>
    <w:p w:rsidR="00DA3A44" w:rsidRDefault="00DA3A44" w:rsidP="00D532FC">
      <w:pPr>
        <w:rPr>
          <w:rtl/>
        </w:rPr>
      </w:pPr>
    </w:p>
    <w:p w:rsidR="00DA3A44" w:rsidRDefault="00D532FC" w:rsidP="008B62B4">
      <w:pPr>
        <w:rPr>
          <w:rtl/>
        </w:rPr>
      </w:pPr>
      <w:bookmarkStart w:id="21080" w:name="_ETM_Q27_442184"/>
      <w:bookmarkEnd w:id="21080"/>
      <w:r>
        <w:rPr>
          <w:rFonts w:hint="cs"/>
          <w:rtl/>
        </w:rPr>
        <w:t>– – –</w:t>
      </w:r>
      <w:r w:rsidR="00DA3A44">
        <w:rPr>
          <w:rFonts w:hint="cs"/>
          <w:rtl/>
        </w:rPr>
        <w:t xml:space="preserve"> איי, איי</w:t>
      </w:r>
      <w:bookmarkStart w:id="21081" w:name="_ETM_Q27_437485"/>
      <w:bookmarkEnd w:id="21081"/>
      <w:r w:rsidR="00DA3A44">
        <w:rPr>
          <w:rFonts w:hint="cs"/>
          <w:rtl/>
        </w:rPr>
        <w:t xml:space="preserve">, טעות. אל תשאל אותי דברים כאלה. תסתכל. </w:t>
      </w:r>
    </w:p>
    <w:p w:rsidR="00DA3A44" w:rsidRDefault="00DA3A44" w:rsidP="008B62B4">
      <w:pPr>
        <w:rPr>
          <w:rtl/>
        </w:rPr>
      </w:pPr>
      <w:bookmarkStart w:id="21082" w:name="_ETM_Q27_442980"/>
      <w:bookmarkStart w:id="21083" w:name="_ETM_Q27_443117"/>
      <w:bookmarkEnd w:id="21082"/>
      <w:bookmarkEnd w:id="21083"/>
    </w:p>
    <w:p w:rsidR="00DA3A44" w:rsidRDefault="00DA3A44" w:rsidP="008B62B4">
      <w:pPr>
        <w:pStyle w:val="-"/>
        <w:keepNext/>
        <w:rPr>
          <w:rtl/>
        </w:rPr>
      </w:pPr>
      <w:bookmarkStart w:id="21084" w:name="ET_speakercontinue_6255_69"/>
      <w:r w:rsidRPr="00BE1C4B">
        <w:rPr>
          <w:rStyle w:val="TagStyle"/>
          <w:rtl/>
        </w:rPr>
        <w:t xml:space="preserve"> &lt;&lt; דובר_המשך &gt;&gt; </w:t>
      </w:r>
      <w:r>
        <w:rPr>
          <w:rtl/>
        </w:rPr>
        <w:t>סימון דוידסון (יש עתיד):</w:t>
      </w:r>
      <w:r w:rsidRPr="00BE1C4B">
        <w:rPr>
          <w:rStyle w:val="TagStyle"/>
          <w:rtl/>
        </w:rPr>
        <w:t xml:space="preserve"> &lt;&lt; דובר_המשך &gt;&gt;</w:t>
      </w:r>
      <w:r>
        <w:rPr>
          <w:rtl/>
        </w:rPr>
        <w:t xml:space="preserve">   </w:t>
      </w:r>
      <w:bookmarkEnd w:id="21084"/>
    </w:p>
    <w:p w:rsidR="00DA3A44" w:rsidRDefault="00DA3A44" w:rsidP="00D532FC">
      <w:pPr>
        <w:rPr>
          <w:rtl/>
        </w:rPr>
      </w:pPr>
    </w:p>
    <w:p w:rsidR="00DA3A44" w:rsidRDefault="00DA3A44" w:rsidP="008B62B4">
      <w:pPr>
        <w:rPr>
          <w:rtl/>
        </w:rPr>
      </w:pPr>
      <w:bookmarkStart w:id="21085" w:name="_ETM_Q27_444316"/>
      <w:bookmarkStart w:id="21086" w:name="_ETM_Q27_440520"/>
      <w:bookmarkEnd w:id="21085"/>
      <w:bookmarkEnd w:id="21086"/>
      <w:r>
        <w:rPr>
          <w:rtl/>
        </w:rPr>
        <w:t xml:space="preserve">אני </w:t>
      </w:r>
      <w:bookmarkStart w:id="21087" w:name="_ETM_Q27_440820"/>
      <w:bookmarkEnd w:id="21087"/>
      <w:r>
        <w:rPr>
          <w:rtl/>
        </w:rPr>
        <w:t xml:space="preserve">אגיד </w:t>
      </w:r>
      <w:bookmarkStart w:id="21088" w:name="_ETM_Q27_441180"/>
      <w:bookmarkEnd w:id="21088"/>
      <w:r>
        <w:rPr>
          <w:rFonts w:hint="cs"/>
          <w:rtl/>
        </w:rPr>
        <w:t xml:space="preserve">לך. לפני </w:t>
      </w:r>
      <w:bookmarkStart w:id="21089" w:name="_ETM_Q27_442860"/>
      <w:bookmarkStart w:id="21090" w:name="_ETM_Q27_443279"/>
      <w:bookmarkEnd w:id="21089"/>
      <w:bookmarkEnd w:id="21090"/>
      <w:r>
        <w:rPr>
          <w:rFonts w:hint="cs"/>
          <w:rtl/>
        </w:rPr>
        <w:t>שיעצרו אותי</w:t>
      </w:r>
      <w:r>
        <w:rPr>
          <w:rtl/>
        </w:rPr>
        <w:t xml:space="preserve"> </w:t>
      </w:r>
      <w:bookmarkStart w:id="21091" w:name="_ETM_Q27_443940"/>
      <w:bookmarkEnd w:id="21091"/>
      <w:r>
        <w:rPr>
          <w:rtl/>
        </w:rPr>
        <w:t xml:space="preserve">אני </w:t>
      </w:r>
      <w:bookmarkStart w:id="21092" w:name="_ETM_Q27_444150"/>
      <w:bookmarkEnd w:id="21092"/>
      <w:r>
        <w:rPr>
          <w:rFonts w:hint="cs"/>
          <w:rtl/>
        </w:rPr>
        <w:t xml:space="preserve">חייב להגיד לכם, </w:t>
      </w:r>
      <w:bookmarkStart w:id="21093" w:name="_ETM_Q27_445041"/>
      <w:bookmarkStart w:id="21094" w:name="_ETM_Q27_444720"/>
      <w:bookmarkStart w:id="21095" w:name="_ETM_Q27_445320"/>
      <w:bookmarkStart w:id="21096" w:name="_ETM_Q27_445830"/>
      <w:bookmarkEnd w:id="21093"/>
      <w:bookmarkEnd w:id="21094"/>
      <w:bookmarkEnd w:id="21095"/>
      <w:bookmarkEnd w:id="21096"/>
      <w:r>
        <w:rPr>
          <w:rFonts w:hint="cs"/>
          <w:rtl/>
        </w:rPr>
        <w:t xml:space="preserve">ישב </w:t>
      </w:r>
      <w:r>
        <w:rPr>
          <w:rtl/>
        </w:rPr>
        <w:t xml:space="preserve">פה </w:t>
      </w:r>
      <w:bookmarkStart w:id="21097" w:name="_ETM_Q27_446040"/>
      <w:bookmarkEnd w:id="21097"/>
      <w:r>
        <w:rPr>
          <w:rFonts w:hint="cs"/>
          <w:rtl/>
        </w:rPr>
        <w:t xml:space="preserve">אופיר כץ, </w:t>
      </w:r>
      <w:bookmarkStart w:id="21098" w:name="_ETM_Q27_447390"/>
      <w:bookmarkEnd w:id="21098"/>
      <w:r>
        <w:rPr>
          <w:rtl/>
        </w:rPr>
        <w:t xml:space="preserve">שבאמת </w:t>
      </w:r>
      <w:bookmarkStart w:id="21099" w:name="_ETM_Q27_448290"/>
      <w:bookmarkEnd w:id="21099"/>
      <w:r>
        <w:rPr>
          <w:rFonts w:hint="cs"/>
          <w:rtl/>
        </w:rPr>
        <w:t>סימן</w:t>
      </w:r>
      <w:bookmarkStart w:id="21100" w:name="_ETM_Q27_447927"/>
      <w:bookmarkStart w:id="21101" w:name="_ETM_Q27_448111"/>
      <w:bookmarkEnd w:id="21100"/>
      <w:bookmarkEnd w:id="21101"/>
      <w:r>
        <w:rPr>
          <w:rtl/>
        </w:rPr>
        <w:t xml:space="preserve"> </w:t>
      </w:r>
      <w:bookmarkStart w:id="21102" w:name="_ETM_Q27_449010"/>
      <w:bookmarkEnd w:id="21102"/>
      <w:r>
        <w:rPr>
          <w:rtl/>
        </w:rPr>
        <w:t xml:space="preserve">וקיבל </w:t>
      </w:r>
      <w:bookmarkStart w:id="21103" w:name="_ETM_Q27_449580"/>
      <w:bookmarkEnd w:id="21103"/>
      <w:r>
        <w:rPr>
          <w:rtl/>
        </w:rPr>
        <w:t xml:space="preserve">כסף </w:t>
      </w:r>
      <w:bookmarkStart w:id="21104" w:name="_ETM_Q27_451380"/>
      <w:bookmarkEnd w:id="21104"/>
      <w:r w:rsidR="00D532FC">
        <w:rPr>
          <w:rFonts w:hint="cs"/>
          <w:rtl/>
        </w:rPr>
        <w:t>– – –</w:t>
      </w:r>
      <w:r>
        <w:rPr>
          <w:rFonts w:hint="cs"/>
          <w:rtl/>
        </w:rPr>
        <w:t xml:space="preserve"> </w:t>
      </w:r>
    </w:p>
    <w:p w:rsidR="00DA3A44" w:rsidRDefault="00DA3A44" w:rsidP="008B62B4">
      <w:pPr>
        <w:rPr>
          <w:rtl/>
        </w:rPr>
      </w:pPr>
    </w:p>
    <w:p w:rsidR="00DA3A44" w:rsidRDefault="00DA3A44" w:rsidP="008B62B4">
      <w:pPr>
        <w:pStyle w:val="af5"/>
        <w:keepNext/>
        <w:rPr>
          <w:rtl/>
        </w:rPr>
      </w:pPr>
      <w:bookmarkStart w:id="21105" w:name="ET_interruption_6345_70"/>
      <w:r w:rsidRPr="00BE1C4B">
        <w:rPr>
          <w:rStyle w:val="TagStyle"/>
          <w:rtl/>
        </w:rPr>
        <w:t xml:space="preserve"> &lt;&lt; קריאה &gt;&gt; </w:t>
      </w:r>
      <w:r>
        <w:rPr>
          <w:rtl/>
        </w:rPr>
        <w:t>טלי גוטליב (הליכוד):</w:t>
      </w:r>
      <w:r w:rsidRPr="00BE1C4B">
        <w:rPr>
          <w:rStyle w:val="TagStyle"/>
          <w:rtl/>
        </w:rPr>
        <w:t xml:space="preserve"> &lt;&lt; קריאה &gt;&gt;</w:t>
      </w:r>
      <w:r>
        <w:rPr>
          <w:rtl/>
        </w:rPr>
        <w:t xml:space="preserve">   </w:t>
      </w:r>
      <w:bookmarkEnd w:id="21105"/>
    </w:p>
    <w:p w:rsidR="00DA3A44" w:rsidRDefault="00DA3A44" w:rsidP="00D532FC">
      <w:pPr>
        <w:rPr>
          <w:rtl/>
        </w:rPr>
      </w:pPr>
    </w:p>
    <w:p w:rsidR="00DA3A44" w:rsidRDefault="00DA3A44" w:rsidP="005C417B">
      <w:pPr>
        <w:rPr>
          <w:rtl/>
        </w:rPr>
      </w:pPr>
      <w:r>
        <w:rPr>
          <w:rFonts w:hint="cs"/>
          <w:rtl/>
        </w:rPr>
        <w:t>בבקשה</w:t>
      </w:r>
      <w:r w:rsidR="005C417B">
        <w:rPr>
          <w:rFonts w:hint="cs"/>
          <w:rtl/>
        </w:rPr>
        <w:t>,</w:t>
      </w:r>
      <w:r>
        <w:rPr>
          <w:rFonts w:hint="cs"/>
          <w:rtl/>
        </w:rPr>
        <w:t xml:space="preserve"> סימון, במיליארדים,</w:t>
      </w:r>
      <w:bookmarkStart w:id="21106" w:name="_ETM_Q27_447792"/>
      <w:bookmarkEnd w:id="21106"/>
      <w:r>
        <w:rPr>
          <w:rFonts w:hint="cs"/>
          <w:rtl/>
        </w:rPr>
        <w:t xml:space="preserve"> במיליארדים </w:t>
      </w:r>
      <w:r w:rsidR="00D532FC">
        <w:rPr>
          <w:rFonts w:hint="cs"/>
          <w:rtl/>
        </w:rPr>
        <w:t>– – –</w:t>
      </w:r>
      <w:r>
        <w:rPr>
          <w:rFonts w:hint="cs"/>
          <w:rtl/>
        </w:rPr>
        <w:t xml:space="preserve"> </w:t>
      </w:r>
    </w:p>
    <w:p w:rsidR="00DA3A44" w:rsidRDefault="00DA3A44" w:rsidP="008B62B4">
      <w:pPr>
        <w:rPr>
          <w:rtl/>
        </w:rPr>
      </w:pPr>
    </w:p>
    <w:p w:rsidR="00DA3A44" w:rsidRDefault="00DA3A44" w:rsidP="008B62B4">
      <w:pPr>
        <w:pStyle w:val="af6"/>
        <w:keepNext/>
        <w:rPr>
          <w:rtl/>
        </w:rPr>
      </w:pPr>
      <w:bookmarkStart w:id="21107" w:name="ET_yor_6597_72"/>
      <w:r w:rsidRPr="00BE1C4B">
        <w:rPr>
          <w:rStyle w:val="TagStyle"/>
          <w:rtl/>
        </w:rPr>
        <w:t xml:space="preserve"> &lt;&lt; יור &gt;&gt; </w:t>
      </w:r>
      <w:r>
        <w:rPr>
          <w:rtl/>
        </w:rPr>
        <w:t>היו"ר מאיר כהן:</w:t>
      </w:r>
      <w:r w:rsidRPr="00BE1C4B">
        <w:rPr>
          <w:rStyle w:val="TagStyle"/>
          <w:rtl/>
        </w:rPr>
        <w:t xml:space="preserve"> &lt;&lt; יור &gt;&gt;</w:t>
      </w:r>
      <w:r>
        <w:rPr>
          <w:rtl/>
        </w:rPr>
        <w:t xml:space="preserve">   </w:t>
      </w:r>
      <w:bookmarkEnd w:id="21107"/>
    </w:p>
    <w:p w:rsidR="00DA3A44" w:rsidRDefault="00DA3A44" w:rsidP="00D532FC">
      <w:pPr>
        <w:rPr>
          <w:rtl/>
        </w:rPr>
      </w:pPr>
    </w:p>
    <w:p w:rsidR="00DA3A44" w:rsidRPr="00BE1C4B" w:rsidRDefault="00DA3A44" w:rsidP="008B62B4">
      <w:pPr>
        <w:rPr>
          <w:rtl/>
        </w:rPr>
      </w:pPr>
      <w:r>
        <w:rPr>
          <w:rFonts w:hint="cs"/>
          <w:rtl/>
        </w:rPr>
        <w:t>סימון,</w:t>
      </w:r>
      <w:r>
        <w:rPr>
          <w:rtl/>
        </w:rPr>
        <w:t xml:space="preserve"> </w:t>
      </w:r>
      <w:bookmarkStart w:id="21108" w:name="_ETM_Q27_451830"/>
      <w:bookmarkEnd w:id="21108"/>
      <w:r>
        <w:rPr>
          <w:rtl/>
        </w:rPr>
        <w:t xml:space="preserve">זה </w:t>
      </w:r>
      <w:bookmarkStart w:id="21109" w:name="_ETM_Q27_452040"/>
      <w:bookmarkStart w:id="21110" w:name="_ETM_Q27_457473"/>
      <w:bookmarkStart w:id="21111" w:name="_ETM_Q27_457766"/>
      <w:bookmarkEnd w:id="21109"/>
      <w:r>
        <w:rPr>
          <w:rtl/>
        </w:rPr>
        <w:t xml:space="preserve">הזמן </w:t>
      </w:r>
      <w:bookmarkStart w:id="21112" w:name="_ETM_Q27_452460"/>
      <w:bookmarkEnd w:id="21112"/>
      <w:r>
        <w:rPr>
          <w:rtl/>
        </w:rPr>
        <w:t>שלך</w:t>
      </w:r>
      <w:bookmarkEnd w:id="21110"/>
      <w:bookmarkEnd w:id="21111"/>
      <w:r>
        <w:rPr>
          <w:rFonts w:hint="cs"/>
          <w:rtl/>
        </w:rPr>
        <w:t>.</w:t>
      </w:r>
      <w:r>
        <w:rPr>
          <w:rtl/>
        </w:rPr>
        <w:t xml:space="preserve"> </w:t>
      </w:r>
      <w:bookmarkStart w:id="21113" w:name="_ETM_Q27_453060"/>
      <w:bookmarkEnd w:id="21113"/>
      <w:r>
        <w:rPr>
          <w:rtl/>
        </w:rPr>
        <w:t xml:space="preserve">אחרי </w:t>
      </w:r>
      <w:bookmarkStart w:id="21114" w:name="_ETM_Q27_453450"/>
      <w:bookmarkEnd w:id="21114"/>
      <w:r>
        <w:rPr>
          <w:rFonts w:hint="cs"/>
          <w:rtl/>
        </w:rPr>
        <w:t>שלוש</w:t>
      </w:r>
      <w:r>
        <w:rPr>
          <w:rtl/>
        </w:rPr>
        <w:t xml:space="preserve"> </w:t>
      </w:r>
      <w:bookmarkStart w:id="21115" w:name="_ETM_Q27_453900"/>
      <w:bookmarkEnd w:id="21115"/>
      <w:r>
        <w:rPr>
          <w:rtl/>
        </w:rPr>
        <w:t xml:space="preserve">דקות </w:t>
      </w:r>
      <w:bookmarkStart w:id="21116" w:name="_ETM_Q27_454290"/>
      <w:bookmarkEnd w:id="21116"/>
      <w:r>
        <w:rPr>
          <w:rtl/>
        </w:rPr>
        <w:t xml:space="preserve">אתה </w:t>
      </w:r>
      <w:bookmarkStart w:id="21117" w:name="_ETM_Q27_454529"/>
      <w:bookmarkEnd w:id="21117"/>
      <w:r>
        <w:rPr>
          <w:rtl/>
        </w:rPr>
        <w:t>תסיים</w:t>
      </w:r>
      <w:r>
        <w:rPr>
          <w:rFonts w:hint="cs"/>
          <w:rtl/>
        </w:rPr>
        <w:t xml:space="preserve">. בבקשה. </w:t>
      </w:r>
    </w:p>
    <w:p w:rsidR="00DA3A44" w:rsidRDefault="00DA3A44" w:rsidP="008B62B4">
      <w:pPr>
        <w:rPr>
          <w:rtl/>
        </w:rPr>
      </w:pPr>
      <w:bookmarkStart w:id="21118" w:name="_ETM_Q27_445910"/>
      <w:bookmarkStart w:id="21119" w:name="_ETM_Q27_445990"/>
      <w:bookmarkEnd w:id="21118"/>
      <w:bookmarkEnd w:id="21119"/>
    </w:p>
    <w:p w:rsidR="00DA3A44" w:rsidRDefault="00DA3A44" w:rsidP="008B62B4">
      <w:pPr>
        <w:pStyle w:val="-"/>
        <w:keepNext/>
        <w:rPr>
          <w:rtl/>
        </w:rPr>
      </w:pPr>
      <w:bookmarkStart w:id="21120" w:name="ET_speakercontinue_6255_71"/>
      <w:r w:rsidRPr="00BE1C4B">
        <w:rPr>
          <w:rStyle w:val="TagStyle"/>
          <w:rtl/>
        </w:rPr>
        <w:t xml:space="preserve"> &lt;&lt; דובר_המשך &gt;&gt; </w:t>
      </w:r>
      <w:r>
        <w:rPr>
          <w:rtl/>
        </w:rPr>
        <w:t>סימון דוידסון (יש עתיד):</w:t>
      </w:r>
      <w:r w:rsidRPr="00BE1C4B">
        <w:rPr>
          <w:rStyle w:val="TagStyle"/>
          <w:rtl/>
        </w:rPr>
        <w:t xml:space="preserve"> &lt;&lt; דובר_המשך &gt;&gt;</w:t>
      </w:r>
      <w:r>
        <w:rPr>
          <w:rtl/>
        </w:rPr>
        <w:t xml:space="preserve">   </w:t>
      </w:r>
      <w:bookmarkEnd w:id="21120"/>
    </w:p>
    <w:p w:rsidR="00DA3A44" w:rsidRDefault="00DA3A44" w:rsidP="00D532FC">
      <w:pPr>
        <w:rPr>
          <w:rtl/>
        </w:rPr>
      </w:pPr>
    </w:p>
    <w:p w:rsidR="00DA3A44" w:rsidRDefault="00DA3A44" w:rsidP="008B62B4">
      <w:pPr>
        <w:rPr>
          <w:rtl/>
        </w:rPr>
      </w:pPr>
      <w:bookmarkStart w:id="21121" w:name="_ETM_Q27_446913"/>
      <w:bookmarkStart w:id="21122" w:name="_ETM_Q27_455100"/>
      <w:bookmarkEnd w:id="21121"/>
      <w:bookmarkEnd w:id="21122"/>
      <w:r>
        <w:rPr>
          <w:rFonts w:hint="cs"/>
          <w:rtl/>
        </w:rPr>
        <w:t xml:space="preserve">טלי, </w:t>
      </w:r>
      <w:r>
        <w:rPr>
          <w:rtl/>
        </w:rPr>
        <w:t xml:space="preserve">ישב </w:t>
      </w:r>
      <w:bookmarkStart w:id="21123" w:name="_ETM_Q27_455490"/>
      <w:bookmarkEnd w:id="21123"/>
      <w:r>
        <w:rPr>
          <w:rFonts w:hint="cs"/>
          <w:rtl/>
        </w:rPr>
        <w:t xml:space="preserve">פה </w:t>
      </w:r>
      <w:bookmarkStart w:id="21124" w:name="_ETM_Q27_453189"/>
      <w:bookmarkEnd w:id="21124"/>
      <w:r>
        <w:rPr>
          <w:rFonts w:hint="cs"/>
          <w:rtl/>
        </w:rPr>
        <w:t>אופיר</w:t>
      </w:r>
      <w:r>
        <w:rPr>
          <w:rtl/>
        </w:rPr>
        <w:t xml:space="preserve"> </w:t>
      </w:r>
      <w:bookmarkStart w:id="21125" w:name="_ETM_Q27_455910"/>
      <w:bookmarkEnd w:id="21125"/>
      <w:r>
        <w:rPr>
          <w:rtl/>
        </w:rPr>
        <w:t>כץ</w:t>
      </w:r>
      <w:r>
        <w:rPr>
          <w:rFonts w:hint="cs"/>
          <w:rtl/>
        </w:rPr>
        <w:t>,</w:t>
      </w:r>
      <w:r>
        <w:rPr>
          <w:rtl/>
        </w:rPr>
        <w:t xml:space="preserve"> </w:t>
      </w:r>
      <w:bookmarkStart w:id="21126" w:name="_ETM_Q27_456450"/>
      <w:bookmarkEnd w:id="21126"/>
      <w:r>
        <w:rPr>
          <w:rtl/>
        </w:rPr>
        <w:t xml:space="preserve">ודיברתי </w:t>
      </w:r>
      <w:bookmarkStart w:id="21127" w:name="_ETM_Q27_457050"/>
      <w:bookmarkEnd w:id="21127"/>
      <w:r>
        <w:rPr>
          <w:rtl/>
        </w:rPr>
        <w:t xml:space="preserve">איתו </w:t>
      </w:r>
      <w:bookmarkStart w:id="21128" w:name="_ETM_Q27_457200"/>
      <w:bookmarkEnd w:id="21128"/>
      <w:r>
        <w:rPr>
          <w:rtl/>
        </w:rPr>
        <w:t xml:space="preserve">על </w:t>
      </w:r>
      <w:bookmarkStart w:id="21129" w:name="_ETM_Q27_457290"/>
      <w:bookmarkEnd w:id="21129"/>
      <w:r>
        <w:rPr>
          <w:rtl/>
        </w:rPr>
        <w:t xml:space="preserve">הכספים </w:t>
      </w:r>
      <w:bookmarkStart w:id="21130" w:name="_ETM_Q27_457710"/>
      <w:bookmarkEnd w:id="21130"/>
      <w:r>
        <w:rPr>
          <w:rtl/>
        </w:rPr>
        <w:t xml:space="preserve">הקואליציוניים </w:t>
      </w:r>
      <w:bookmarkStart w:id="21131" w:name="_ETM_Q27_458370"/>
      <w:bookmarkEnd w:id="21131"/>
      <w:r>
        <w:rPr>
          <w:rtl/>
        </w:rPr>
        <w:t xml:space="preserve">הטובים </w:t>
      </w:r>
      <w:bookmarkStart w:id="21132" w:name="_ETM_Q27_458760"/>
      <w:bookmarkEnd w:id="21132"/>
      <w:r>
        <w:rPr>
          <w:rtl/>
        </w:rPr>
        <w:t xml:space="preserve">שהוא </w:t>
      </w:r>
      <w:bookmarkStart w:id="21133" w:name="_ETM_Q27_458940"/>
      <w:bookmarkEnd w:id="21133"/>
      <w:r>
        <w:rPr>
          <w:rtl/>
        </w:rPr>
        <w:t>סימן</w:t>
      </w:r>
      <w:r>
        <w:rPr>
          <w:rFonts w:hint="cs"/>
          <w:rtl/>
        </w:rPr>
        <w:t>.</w:t>
      </w:r>
    </w:p>
    <w:p w:rsidR="00DA3A44" w:rsidRDefault="00DA3A44" w:rsidP="008B62B4">
      <w:pPr>
        <w:rPr>
          <w:rtl/>
        </w:rPr>
      </w:pPr>
      <w:bookmarkStart w:id="21134" w:name="_ETM_Q27_458641"/>
      <w:bookmarkStart w:id="21135" w:name="_ETM_Q27_458769"/>
      <w:bookmarkEnd w:id="21134"/>
      <w:bookmarkEnd w:id="21135"/>
    </w:p>
    <w:p w:rsidR="00DA3A44" w:rsidRDefault="00DA3A44" w:rsidP="008B62B4">
      <w:pPr>
        <w:pStyle w:val="af5"/>
        <w:keepNext/>
        <w:rPr>
          <w:rtl/>
        </w:rPr>
      </w:pPr>
      <w:bookmarkStart w:id="21136" w:name="ET_interruption_6345_74"/>
      <w:r w:rsidRPr="00BE1C4B">
        <w:rPr>
          <w:rStyle w:val="TagStyle"/>
          <w:rtl/>
        </w:rPr>
        <w:t xml:space="preserve"> &lt;&lt; קריאה &gt;&gt; </w:t>
      </w:r>
      <w:r>
        <w:rPr>
          <w:rtl/>
        </w:rPr>
        <w:t>טלי גוטליב (הליכוד):</w:t>
      </w:r>
      <w:r w:rsidRPr="00BE1C4B">
        <w:rPr>
          <w:rStyle w:val="TagStyle"/>
          <w:rtl/>
        </w:rPr>
        <w:t xml:space="preserve"> &lt;&lt; קריאה &gt;&gt;</w:t>
      </w:r>
      <w:r>
        <w:rPr>
          <w:rtl/>
        </w:rPr>
        <w:t xml:space="preserve">   </w:t>
      </w:r>
      <w:bookmarkEnd w:id="21136"/>
    </w:p>
    <w:p w:rsidR="00DA3A44" w:rsidRDefault="00DA3A44" w:rsidP="00D532FC">
      <w:pPr>
        <w:rPr>
          <w:rtl/>
        </w:rPr>
      </w:pPr>
    </w:p>
    <w:p w:rsidR="00DA3A44" w:rsidRDefault="00D532FC" w:rsidP="008B62B4">
      <w:pPr>
        <w:rPr>
          <w:rtl/>
        </w:rPr>
      </w:pPr>
      <w:r>
        <w:rPr>
          <w:rFonts w:hint="cs"/>
          <w:rtl/>
        </w:rPr>
        <w:t>– – –</w:t>
      </w:r>
      <w:r w:rsidR="00DA3A44">
        <w:rPr>
          <w:rFonts w:hint="cs"/>
          <w:rtl/>
        </w:rPr>
        <w:t xml:space="preserve"> אני בחיים לא </w:t>
      </w:r>
      <w:r>
        <w:rPr>
          <w:rFonts w:hint="cs"/>
          <w:rtl/>
        </w:rPr>
        <w:t>– – –</w:t>
      </w:r>
      <w:r w:rsidR="00DA3A44">
        <w:rPr>
          <w:rFonts w:hint="cs"/>
          <w:rtl/>
        </w:rPr>
        <w:t xml:space="preserve"> </w:t>
      </w:r>
      <w:bookmarkStart w:id="21137" w:name="_ETM_Q27_455889"/>
      <w:bookmarkEnd w:id="21137"/>
    </w:p>
    <w:p w:rsidR="00DA3A44" w:rsidRPr="00BE1C4B" w:rsidRDefault="00DA3A44" w:rsidP="008B62B4">
      <w:pPr>
        <w:rPr>
          <w:rtl/>
        </w:rPr>
      </w:pPr>
      <w:bookmarkStart w:id="21138" w:name="_ETM_Q27_457132"/>
      <w:bookmarkStart w:id="21139" w:name="_ETM_Q27_457237"/>
      <w:bookmarkEnd w:id="21138"/>
      <w:bookmarkEnd w:id="21139"/>
    </w:p>
    <w:p w:rsidR="00DA3A44" w:rsidRDefault="00DA3A44" w:rsidP="008B62B4">
      <w:pPr>
        <w:pStyle w:val="-"/>
        <w:keepNext/>
        <w:rPr>
          <w:rtl/>
        </w:rPr>
      </w:pPr>
      <w:bookmarkStart w:id="21140" w:name="ET_speakercontinue_6255_73"/>
      <w:r w:rsidRPr="00BE1C4B">
        <w:rPr>
          <w:rStyle w:val="TagStyle"/>
          <w:rtl/>
        </w:rPr>
        <w:t xml:space="preserve"> &lt;&lt; דובר_המשך &gt;&gt; </w:t>
      </w:r>
      <w:r>
        <w:rPr>
          <w:rtl/>
        </w:rPr>
        <w:t>סימון דוידסון (יש עתיד):</w:t>
      </w:r>
      <w:r w:rsidRPr="00BE1C4B">
        <w:rPr>
          <w:rStyle w:val="TagStyle"/>
          <w:rtl/>
        </w:rPr>
        <w:t xml:space="preserve"> &lt;&lt; דובר_המשך &gt;&gt;</w:t>
      </w:r>
      <w:r>
        <w:rPr>
          <w:rtl/>
        </w:rPr>
        <w:t xml:space="preserve">   </w:t>
      </w:r>
      <w:bookmarkEnd w:id="21140"/>
    </w:p>
    <w:p w:rsidR="00DA3A44" w:rsidRDefault="00DA3A44" w:rsidP="00D532FC">
      <w:pPr>
        <w:rPr>
          <w:rtl/>
        </w:rPr>
      </w:pPr>
    </w:p>
    <w:p w:rsidR="00DA3A44" w:rsidRDefault="00DA3A44" w:rsidP="005C417B">
      <w:pPr>
        <w:rPr>
          <w:rtl/>
        </w:rPr>
      </w:pPr>
      <w:bookmarkStart w:id="21141" w:name="_ETM_Q27_456354"/>
      <w:bookmarkEnd w:id="21141"/>
      <w:r>
        <w:rPr>
          <w:rtl/>
        </w:rPr>
        <w:t xml:space="preserve"> </w:t>
      </w:r>
      <w:bookmarkStart w:id="21142" w:name="_ETM_Q27_459720"/>
      <w:bookmarkEnd w:id="21142"/>
      <w:r>
        <w:rPr>
          <w:rtl/>
        </w:rPr>
        <w:t xml:space="preserve">אתם </w:t>
      </w:r>
      <w:bookmarkStart w:id="21143" w:name="_ETM_Q27_459990"/>
      <w:bookmarkEnd w:id="21143"/>
      <w:r>
        <w:rPr>
          <w:rtl/>
        </w:rPr>
        <w:t xml:space="preserve">יודעים </w:t>
      </w:r>
      <w:bookmarkStart w:id="21144" w:name="_ETM_Q27_460230"/>
      <w:bookmarkEnd w:id="21144"/>
      <w:r>
        <w:rPr>
          <w:rtl/>
        </w:rPr>
        <w:t xml:space="preserve">מה </w:t>
      </w:r>
      <w:bookmarkStart w:id="21145" w:name="_ETM_Q27_460350"/>
      <w:bookmarkEnd w:id="21145"/>
      <w:r>
        <w:rPr>
          <w:rtl/>
        </w:rPr>
        <w:t>קרה</w:t>
      </w:r>
      <w:r>
        <w:rPr>
          <w:rFonts w:hint="cs"/>
          <w:rtl/>
        </w:rPr>
        <w:t>?</w:t>
      </w:r>
      <w:r>
        <w:rPr>
          <w:rtl/>
        </w:rPr>
        <w:t xml:space="preserve"> </w:t>
      </w:r>
      <w:bookmarkStart w:id="21146" w:name="_ETM_Q27_461410"/>
      <w:bookmarkEnd w:id="21146"/>
      <w:r>
        <w:rPr>
          <w:rtl/>
        </w:rPr>
        <w:t xml:space="preserve">ביטלו </w:t>
      </w:r>
      <w:bookmarkStart w:id="21147" w:name="_ETM_Q27_461920"/>
      <w:bookmarkEnd w:id="21147"/>
      <w:r>
        <w:rPr>
          <w:rtl/>
        </w:rPr>
        <w:t xml:space="preserve">לו </w:t>
      </w:r>
      <w:bookmarkStart w:id="21148" w:name="_ETM_Q27_462070"/>
      <w:bookmarkEnd w:id="21148"/>
      <w:r>
        <w:rPr>
          <w:rtl/>
        </w:rPr>
        <w:t xml:space="preserve">את </w:t>
      </w:r>
      <w:bookmarkStart w:id="21149" w:name="_ETM_Q27_462190"/>
      <w:bookmarkEnd w:id="21149"/>
      <w:r>
        <w:rPr>
          <w:rtl/>
        </w:rPr>
        <w:t>כולם</w:t>
      </w:r>
      <w:bookmarkStart w:id="21150" w:name="_ETM_Q27_463300"/>
      <w:bookmarkStart w:id="21151" w:name="_ETM_Q27_463509"/>
      <w:bookmarkEnd w:id="21150"/>
      <w:bookmarkEnd w:id="21151"/>
      <w:r w:rsidR="005C417B">
        <w:rPr>
          <w:rFonts w:hint="cs"/>
          <w:rtl/>
        </w:rPr>
        <w:t>:</w:t>
      </w:r>
      <w:r>
        <w:rPr>
          <w:rFonts w:hint="cs"/>
          <w:rtl/>
        </w:rPr>
        <w:t xml:space="preserve"> </w:t>
      </w:r>
      <w:r>
        <w:rPr>
          <w:rtl/>
        </w:rPr>
        <w:t xml:space="preserve">חדר </w:t>
      </w:r>
      <w:bookmarkStart w:id="21152" w:name="_ETM_Q27_463900"/>
      <w:bookmarkEnd w:id="21152"/>
      <w:r>
        <w:rPr>
          <w:rtl/>
        </w:rPr>
        <w:t xml:space="preserve">מיון </w:t>
      </w:r>
      <w:bookmarkStart w:id="21153" w:name="_ETM_Q27_464259"/>
      <w:bookmarkEnd w:id="21153"/>
      <w:r>
        <w:rPr>
          <w:rtl/>
        </w:rPr>
        <w:t xml:space="preserve">בדרום </w:t>
      </w:r>
      <w:bookmarkStart w:id="21154" w:name="_ETM_Q27_464790"/>
      <w:bookmarkStart w:id="21155" w:name="_ETM_Q27_465120"/>
      <w:bookmarkEnd w:id="21154"/>
      <w:bookmarkEnd w:id="21155"/>
      <w:r w:rsidR="005C417B">
        <w:rPr>
          <w:rFonts w:hint="cs"/>
          <w:rtl/>
        </w:rPr>
        <w:t xml:space="preserve">– </w:t>
      </w:r>
      <w:r>
        <w:rPr>
          <w:rtl/>
        </w:rPr>
        <w:t>בוטל</w:t>
      </w:r>
      <w:r>
        <w:rPr>
          <w:rFonts w:hint="cs"/>
          <w:rtl/>
        </w:rPr>
        <w:t>;</w:t>
      </w:r>
      <w:r>
        <w:rPr>
          <w:rtl/>
        </w:rPr>
        <w:t xml:space="preserve"> </w:t>
      </w:r>
      <w:bookmarkStart w:id="21156" w:name="_ETM_Q27_466260"/>
      <w:bookmarkEnd w:id="21156"/>
      <w:r>
        <w:rPr>
          <w:rtl/>
        </w:rPr>
        <w:t xml:space="preserve">רכישת </w:t>
      </w:r>
      <w:bookmarkStart w:id="21157" w:name="_ETM_Q27_466890"/>
      <w:bookmarkEnd w:id="21157"/>
      <w:r>
        <w:rPr>
          <w:rFonts w:hint="cs"/>
          <w:rtl/>
        </w:rPr>
        <w:t>ציוד</w:t>
      </w:r>
      <w:r>
        <w:rPr>
          <w:rtl/>
        </w:rPr>
        <w:t xml:space="preserve"> </w:t>
      </w:r>
      <w:bookmarkStart w:id="21158" w:name="_ETM_Q27_467160"/>
      <w:bookmarkEnd w:id="21158"/>
      <w:r>
        <w:rPr>
          <w:rtl/>
        </w:rPr>
        <w:t xml:space="preserve">לבית </w:t>
      </w:r>
      <w:bookmarkStart w:id="21159" w:name="_ETM_Q27_467430"/>
      <w:bookmarkEnd w:id="21159"/>
      <w:r>
        <w:rPr>
          <w:rtl/>
        </w:rPr>
        <w:t xml:space="preserve">חולים </w:t>
      </w:r>
      <w:bookmarkStart w:id="21160" w:name="_ETM_Q27_467760"/>
      <w:bookmarkEnd w:id="21160"/>
      <w:r>
        <w:rPr>
          <w:rtl/>
        </w:rPr>
        <w:t xml:space="preserve">בפריפריה </w:t>
      </w:r>
      <w:bookmarkStart w:id="21161" w:name="_ETM_Q27_468900"/>
      <w:bookmarkEnd w:id="21161"/>
      <w:r>
        <w:rPr>
          <w:rFonts w:hint="cs"/>
          <w:rtl/>
        </w:rPr>
        <w:t xml:space="preserve">– </w:t>
      </w:r>
      <w:r>
        <w:rPr>
          <w:rtl/>
        </w:rPr>
        <w:t>בוטל</w:t>
      </w:r>
      <w:r>
        <w:rPr>
          <w:rFonts w:hint="cs"/>
          <w:rtl/>
        </w:rPr>
        <w:t>;</w:t>
      </w:r>
      <w:r>
        <w:rPr>
          <w:rtl/>
        </w:rPr>
        <w:t xml:space="preserve"> </w:t>
      </w:r>
      <w:bookmarkStart w:id="21162" w:name="_ETM_Q27_469800"/>
      <w:bookmarkEnd w:id="21162"/>
      <w:r>
        <w:rPr>
          <w:rtl/>
        </w:rPr>
        <w:t xml:space="preserve">מלגות </w:t>
      </w:r>
      <w:bookmarkStart w:id="21163" w:name="_ETM_Q27_470339"/>
      <w:bookmarkStart w:id="21164" w:name="_ETM_Q27_471150"/>
      <w:bookmarkEnd w:id="21163"/>
      <w:bookmarkEnd w:id="21164"/>
      <w:r>
        <w:rPr>
          <w:rtl/>
        </w:rPr>
        <w:t xml:space="preserve">לסטודנטים </w:t>
      </w:r>
      <w:bookmarkStart w:id="21165" w:name="_ETM_Q27_471779"/>
      <w:bookmarkEnd w:id="21165"/>
      <w:r>
        <w:rPr>
          <w:rFonts w:hint="cs"/>
          <w:rtl/>
        </w:rPr>
        <w:t>ב</w:t>
      </w:r>
      <w:r>
        <w:rPr>
          <w:rtl/>
        </w:rPr>
        <w:t xml:space="preserve">פריפריה </w:t>
      </w:r>
      <w:bookmarkStart w:id="21166" w:name="_ETM_Q27_472620"/>
      <w:bookmarkEnd w:id="21166"/>
      <w:r>
        <w:rPr>
          <w:rFonts w:hint="cs"/>
          <w:rtl/>
        </w:rPr>
        <w:t xml:space="preserve">– </w:t>
      </w:r>
      <w:r>
        <w:rPr>
          <w:rtl/>
        </w:rPr>
        <w:t>בוטל</w:t>
      </w:r>
      <w:r>
        <w:rPr>
          <w:rFonts w:hint="cs"/>
          <w:rtl/>
        </w:rPr>
        <w:t>.</w:t>
      </w:r>
      <w:r>
        <w:rPr>
          <w:rtl/>
        </w:rPr>
        <w:t xml:space="preserve"> </w:t>
      </w:r>
      <w:bookmarkStart w:id="21167" w:name="_ETM_Q27_473580"/>
      <w:bookmarkEnd w:id="21167"/>
    </w:p>
    <w:p w:rsidR="00DA3A44" w:rsidRDefault="00DA3A44" w:rsidP="008B62B4">
      <w:pPr>
        <w:rPr>
          <w:rtl/>
        </w:rPr>
      </w:pPr>
    </w:p>
    <w:p w:rsidR="00DA3A44" w:rsidRDefault="00DA3A44" w:rsidP="005C417B">
      <w:pPr>
        <w:rPr>
          <w:rtl/>
        </w:rPr>
      </w:pPr>
      <w:r>
        <w:rPr>
          <w:rtl/>
        </w:rPr>
        <w:t xml:space="preserve">אבל </w:t>
      </w:r>
      <w:bookmarkStart w:id="21168" w:name="_ETM_Q27_473880"/>
      <w:bookmarkEnd w:id="21168"/>
      <w:r>
        <w:rPr>
          <w:rtl/>
        </w:rPr>
        <w:t xml:space="preserve">מה </w:t>
      </w:r>
      <w:bookmarkStart w:id="21169" w:name="_ETM_Q27_474089"/>
      <w:bookmarkEnd w:id="21169"/>
      <w:r>
        <w:rPr>
          <w:rtl/>
        </w:rPr>
        <w:t xml:space="preserve">לא </w:t>
      </w:r>
      <w:bookmarkStart w:id="21170" w:name="_ETM_Q27_474270"/>
      <w:bookmarkEnd w:id="21170"/>
      <w:r>
        <w:rPr>
          <w:rtl/>
        </w:rPr>
        <w:t>בוטל</w:t>
      </w:r>
      <w:r>
        <w:rPr>
          <w:rFonts w:hint="cs"/>
          <w:rtl/>
        </w:rPr>
        <w:t>?</w:t>
      </w:r>
      <w:r>
        <w:rPr>
          <w:rtl/>
        </w:rPr>
        <w:t xml:space="preserve"> </w:t>
      </w:r>
      <w:bookmarkStart w:id="21171" w:name="_ETM_Q27_475230"/>
      <w:bookmarkEnd w:id="21171"/>
      <w:r>
        <w:rPr>
          <w:rFonts w:hint="cs"/>
          <w:rtl/>
        </w:rPr>
        <w:t>ל</w:t>
      </w:r>
      <w:r>
        <w:rPr>
          <w:rtl/>
        </w:rPr>
        <w:t xml:space="preserve">מה </w:t>
      </w:r>
      <w:bookmarkStart w:id="21172" w:name="_ETM_Q27_475529"/>
      <w:bookmarkEnd w:id="21172"/>
      <w:r>
        <w:rPr>
          <w:rtl/>
        </w:rPr>
        <w:t xml:space="preserve">הם </w:t>
      </w:r>
      <w:bookmarkStart w:id="21173" w:name="_ETM_Q27_475650"/>
      <w:bookmarkEnd w:id="21173"/>
      <w:r>
        <w:rPr>
          <w:rtl/>
        </w:rPr>
        <w:t xml:space="preserve">הוסיפו </w:t>
      </w:r>
      <w:bookmarkStart w:id="21174" w:name="_ETM_Q27_476130"/>
      <w:bookmarkEnd w:id="21174"/>
      <w:r>
        <w:rPr>
          <w:rtl/>
        </w:rPr>
        <w:t>כסף</w:t>
      </w:r>
      <w:r>
        <w:rPr>
          <w:rFonts w:hint="cs"/>
          <w:rtl/>
        </w:rPr>
        <w:t>,</w:t>
      </w:r>
      <w:r>
        <w:rPr>
          <w:rtl/>
        </w:rPr>
        <w:t xml:space="preserve"> </w:t>
      </w:r>
      <w:bookmarkStart w:id="21175" w:name="_ETM_Q27_476580"/>
      <w:bookmarkEnd w:id="21175"/>
      <w:r>
        <w:rPr>
          <w:rtl/>
        </w:rPr>
        <w:t xml:space="preserve">הממשלה </w:t>
      </w:r>
      <w:bookmarkStart w:id="21176" w:name="_ETM_Q27_477150"/>
      <w:bookmarkEnd w:id="21176"/>
      <w:r>
        <w:rPr>
          <w:rtl/>
        </w:rPr>
        <w:t xml:space="preserve">הפושעת </w:t>
      </w:r>
      <w:bookmarkStart w:id="21177" w:name="_ETM_Q27_477720"/>
      <w:bookmarkEnd w:id="21177"/>
      <w:r>
        <w:rPr>
          <w:rtl/>
        </w:rPr>
        <w:t>הזאת</w:t>
      </w:r>
      <w:r>
        <w:rPr>
          <w:rFonts w:hint="cs"/>
          <w:rtl/>
        </w:rPr>
        <w:t xml:space="preserve">, שטלי </w:t>
      </w:r>
      <w:bookmarkStart w:id="21178" w:name="_ETM_Q27_478260"/>
      <w:bookmarkStart w:id="21179" w:name="_ETM_Q27_478680"/>
      <w:bookmarkStart w:id="21180" w:name="_ETM_Q27_478800"/>
      <w:bookmarkEnd w:id="21178"/>
      <w:bookmarkEnd w:id="21179"/>
      <w:bookmarkEnd w:id="21180"/>
      <w:r>
        <w:rPr>
          <w:rtl/>
        </w:rPr>
        <w:t xml:space="preserve">הולכת </w:t>
      </w:r>
      <w:bookmarkStart w:id="21181" w:name="_ETM_Q27_479130"/>
      <w:bookmarkEnd w:id="21181"/>
      <w:r>
        <w:rPr>
          <w:rtl/>
        </w:rPr>
        <w:t xml:space="preserve">להצביע </w:t>
      </w:r>
      <w:bookmarkStart w:id="21182" w:name="_ETM_Q27_479610"/>
      <w:bookmarkEnd w:id="21182"/>
      <w:r>
        <w:rPr>
          <w:rtl/>
        </w:rPr>
        <w:t xml:space="preserve">על </w:t>
      </w:r>
      <w:bookmarkStart w:id="21183" w:name="_ETM_Q27_479700"/>
      <w:bookmarkEnd w:id="21183"/>
      <w:r>
        <w:rPr>
          <w:rtl/>
        </w:rPr>
        <w:t xml:space="preserve">זה </w:t>
      </w:r>
      <w:bookmarkStart w:id="21184" w:name="_ETM_Q27_479850"/>
      <w:bookmarkEnd w:id="21184"/>
      <w:r>
        <w:rPr>
          <w:rtl/>
        </w:rPr>
        <w:t>בעד</w:t>
      </w:r>
      <w:r>
        <w:rPr>
          <w:rFonts w:hint="cs"/>
          <w:rtl/>
        </w:rPr>
        <w:t>?</w:t>
      </w:r>
      <w:r>
        <w:rPr>
          <w:rtl/>
        </w:rPr>
        <w:t xml:space="preserve"> </w:t>
      </w:r>
      <w:bookmarkStart w:id="21185" w:name="_ETM_Q27_480480"/>
      <w:bookmarkEnd w:id="21185"/>
      <w:r>
        <w:rPr>
          <w:rtl/>
        </w:rPr>
        <w:t xml:space="preserve">אני </w:t>
      </w:r>
      <w:bookmarkStart w:id="21186" w:name="_ETM_Q27_480690"/>
      <w:bookmarkEnd w:id="21186"/>
      <w:r>
        <w:rPr>
          <w:rtl/>
        </w:rPr>
        <w:t xml:space="preserve">אגיד </w:t>
      </w:r>
      <w:bookmarkStart w:id="21187" w:name="_ETM_Q27_480960"/>
      <w:bookmarkEnd w:id="21187"/>
      <w:r>
        <w:rPr>
          <w:rtl/>
        </w:rPr>
        <w:t>ל</w:t>
      </w:r>
      <w:bookmarkStart w:id="21188" w:name="_ETM_Q27_481110"/>
      <w:bookmarkEnd w:id="21188"/>
      <w:r>
        <w:rPr>
          <w:rFonts w:hint="cs"/>
          <w:rtl/>
        </w:rPr>
        <w:t xml:space="preserve">כם </w:t>
      </w:r>
      <w:r>
        <w:rPr>
          <w:rtl/>
        </w:rPr>
        <w:t>למה</w:t>
      </w:r>
      <w:r>
        <w:rPr>
          <w:rFonts w:hint="cs"/>
          <w:rtl/>
        </w:rPr>
        <w:t>:</w:t>
      </w:r>
      <w:r>
        <w:rPr>
          <w:rtl/>
        </w:rPr>
        <w:t xml:space="preserve"> </w:t>
      </w:r>
      <w:bookmarkStart w:id="21189" w:name="_ETM_Q27_481710"/>
      <w:bookmarkEnd w:id="21189"/>
      <w:r>
        <w:rPr>
          <w:rtl/>
        </w:rPr>
        <w:t xml:space="preserve">מערך </w:t>
      </w:r>
      <w:bookmarkStart w:id="21190" w:name="_ETM_Q27_482190"/>
      <w:bookmarkEnd w:id="21190"/>
      <w:r>
        <w:rPr>
          <w:rtl/>
        </w:rPr>
        <w:t>ה</w:t>
      </w:r>
      <w:r>
        <w:rPr>
          <w:rFonts w:hint="cs"/>
          <w:rtl/>
        </w:rPr>
        <w:t>ד</w:t>
      </w:r>
      <w:r>
        <w:rPr>
          <w:rtl/>
        </w:rPr>
        <w:t>יור</w:t>
      </w:r>
      <w:r>
        <w:rPr>
          <w:rFonts w:hint="cs"/>
          <w:rtl/>
        </w:rPr>
        <w:t xml:space="preserve"> –</w:t>
      </w:r>
      <w:r>
        <w:rPr>
          <w:rtl/>
        </w:rPr>
        <w:t xml:space="preserve"> </w:t>
      </w:r>
      <w:bookmarkStart w:id="21191" w:name="_ETM_Q27_480000"/>
      <w:bookmarkEnd w:id="21191"/>
      <w:r>
        <w:rPr>
          <w:rFonts w:hint="cs"/>
          <w:rtl/>
        </w:rPr>
        <w:t>מ-69 מיליון ל-75 מיליון</w:t>
      </w:r>
      <w:r w:rsidR="005C417B">
        <w:rPr>
          <w:rFonts w:hint="cs"/>
          <w:rtl/>
        </w:rPr>
        <w:t>,</w:t>
      </w:r>
      <w:r>
        <w:rPr>
          <w:rFonts w:hint="cs"/>
          <w:rtl/>
        </w:rPr>
        <w:t xml:space="preserve"> </w:t>
      </w:r>
      <w:bookmarkStart w:id="21192" w:name="_ETM_Q27_480779"/>
      <w:bookmarkStart w:id="21193" w:name="_ETM_Q27_480989"/>
      <w:bookmarkStart w:id="21194" w:name="_ETM_Q27_481230"/>
      <w:bookmarkStart w:id="21195" w:name="_ETM_Q27_481380"/>
      <w:bookmarkStart w:id="21196" w:name="_ETM_Q27_481979"/>
      <w:bookmarkStart w:id="21197" w:name="_ETM_Q27_482490"/>
      <w:bookmarkStart w:id="21198" w:name="_ETM_Q27_483339"/>
      <w:bookmarkStart w:id="21199" w:name="_ETM_Q27_484870"/>
      <w:bookmarkStart w:id="21200" w:name="_ETM_Q27_486399"/>
      <w:bookmarkEnd w:id="21192"/>
      <w:bookmarkEnd w:id="21193"/>
      <w:bookmarkEnd w:id="21194"/>
      <w:bookmarkEnd w:id="21195"/>
      <w:bookmarkEnd w:id="21196"/>
      <w:bookmarkEnd w:id="21197"/>
      <w:bookmarkEnd w:id="21198"/>
      <w:bookmarkEnd w:id="21199"/>
      <w:bookmarkEnd w:id="21200"/>
      <w:r>
        <w:rPr>
          <w:rtl/>
        </w:rPr>
        <w:t xml:space="preserve">צריך </w:t>
      </w:r>
      <w:bookmarkStart w:id="21201" w:name="_ETM_Q27_486759"/>
      <w:bookmarkEnd w:id="21201"/>
      <w:r>
        <w:rPr>
          <w:rtl/>
        </w:rPr>
        <w:t xml:space="preserve">יותר </w:t>
      </w:r>
      <w:bookmarkStart w:id="21202" w:name="_ETM_Q27_487149"/>
      <w:bookmarkEnd w:id="21202"/>
      <w:r>
        <w:rPr>
          <w:rtl/>
        </w:rPr>
        <w:t>כסף</w:t>
      </w:r>
      <w:r>
        <w:rPr>
          <w:rFonts w:hint="cs"/>
          <w:rtl/>
        </w:rPr>
        <w:t>;</w:t>
      </w:r>
      <w:r>
        <w:rPr>
          <w:rtl/>
        </w:rPr>
        <w:t xml:space="preserve"> </w:t>
      </w:r>
      <w:bookmarkStart w:id="21203" w:name="_ETM_Q27_488020"/>
      <w:bookmarkEnd w:id="21203"/>
      <w:r>
        <w:rPr>
          <w:rtl/>
        </w:rPr>
        <w:t xml:space="preserve">משרד </w:t>
      </w:r>
      <w:bookmarkStart w:id="21204" w:name="_ETM_Q27_488560"/>
      <w:bookmarkEnd w:id="21204"/>
      <w:r>
        <w:rPr>
          <w:rtl/>
        </w:rPr>
        <w:t xml:space="preserve">התפוצות </w:t>
      </w:r>
      <w:bookmarkStart w:id="21205" w:name="_ETM_Q27_489930"/>
      <w:bookmarkEnd w:id="21205"/>
      <w:r>
        <w:rPr>
          <w:rFonts w:hint="cs"/>
          <w:rtl/>
        </w:rPr>
        <w:t xml:space="preserve">– </w:t>
      </w:r>
      <w:r>
        <w:rPr>
          <w:rtl/>
        </w:rPr>
        <w:t>מ</w:t>
      </w:r>
      <w:r>
        <w:rPr>
          <w:rFonts w:hint="cs"/>
          <w:rtl/>
        </w:rPr>
        <w:t xml:space="preserve">-56 מיליון </w:t>
      </w:r>
      <w:bookmarkStart w:id="21206" w:name="_ETM_Q27_491850"/>
      <w:bookmarkEnd w:id="21206"/>
      <w:r>
        <w:rPr>
          <w:rtl/>
        </w:rPr>
        <w:t>ל-</w:t>
      </w:r>
      <w:r>
        <w:rPr>
          <w:rFonts w:hint="cs"/>
          <w:rtl/>
        </w:rPr>
        <w:t>91 מיליון</w:t>
      </w:r>
      <w:r w:rsidR="005C417B">
        <w:rPr>
          <w:rFonts w:hint="cs"/>
          <w:rtl/>
        </w:rPr>
        <w:t>,</w:t>
      </w:r>
      <w:r>
        <w:rPr>
          <w:rFonts w:hint="cs"/>
          <w:rtl/>
        </w:rPr>
        <w:t xml:space="preserve"> הוסיפו, לא סגרו; </w:t>
      </w:r>
      <w:bookmarkStart w:id="21207" w:name="_ETM_Q27_493860"/>
      <w:bookmarkStart w:id="21208" w:name="_ETM_Q27_494280"/>
      <w:bookmarkStart w:id="21209" w:name="_ETM_Q27_494460"/>
      <w:bookmarkStart w:id="21210" w:name="_ETM_Q27_494610"/>
      <w:bookmarkStart w:id="21211" w:name="_ETM_Q27_495570"/>
      <w:bookmarkEnd w:id="21207"/>
      <w:bookmarkEnd w:id="21208"/>
      <w:bookmarkEnd w:id="21209"/>
      <w:bookmarkEnd w:id="21210"/>
      <w:bookmarkEnd w:id="21211"/>
      <w:r>
        <w:rPr>
          <w:rtl/>
        </w:rPr>
        <w:t xml:space="preserve">ירושלים </w:t>
      </w:r>
      <w:bookmarkStart w:id="21212" w:name="_ETM_Q27_496350"/>
      <w:bookmarkEnd w:id="21212"/>
      <w:r>
        <w:rPr>
          <w:rFonts w:hint="cs"/>
          <w:rtl/>
        </w:rPr>
        <w:t xml:space="preserve">ומסורת </w:t>
      </w:r>
      <w:bookmarkStart w:id="21213" w:name="_ETM_Q27_497755"/>
      <w:bookmarkStart w:id="21214" w:name="_ETM_Q27_496740"/>
      <w:bookmarkStart w:id="21215" w:name="_ETM_Q27_497010"/>
      <w:bookmarkStart w:id="21216" w:name="_ETM_Q27_497880"/>
      <w:bookmarkEnd w:id="21213"/>
      <w:bookmarkEnd w:id="21214"/>
      <w:bookmarkEnd w:id="21215"/>
      <w:bookmarkEnd w:id="21216"/>
      <w:r>
        <w:rPr>
          <w:rFonts w:hint="cs"/>
          <w:rtl/>
        </w:rPr>
        <w:t xml:space="preserve">– </w:t>
      </w:r>
      <w:r>
        <w:rPr>
          <w:rtl/>
        </w:rPr>
        <w:t>מ-</w:t>
      </w:r>
      <w:r>
        <w:rPr>
          <w:rFonts w:hint="cs"/>
          <w:rtl/>
        </w:rPr>
        <w:t xml:space="preserve">24 מיליון </w:t>
      </w:r>
      <w:bookmarkStart w:id="21217" w:name="_ETM_Q27_499619"/>
      <w:bookmarkStart w:id="21218" w:name="_ETM_Q27_501570"/>
      <w:bookmarkEnd w:id="21217"/>
      <w:bookmarkEnd w:id="21218"/>
      <w:r>
        <w:rPr>
          <w:rFonts w:hint="cs"/>
          <w:rtl/>
        </w:rPr>
        <w:t xml:space="preserve">ל-68 מיליון. </w:t>
      </w:r>
      <w:r>
        <w:rPr>
          <w:rtl/>
        </w:rPr>
        <w:t xml:space="preserve">וחברים </w:t>
      </w:r>
      <w:bookmarkStart w:id="21219" w:name="_ETM_Q27_502230"/>
      <w:bookmarkEnd w:id="21219"/>
      <w:r>
        <w:rPr>
          <w:rtl/>
        </w:rPr>
        <w:t>יקרים</w:t>
      </w:r>
      <w:r>
        <w:rPr>
          <w:rFonts w:hint="cs"/>
          <w:rtl/>
        </w:rPr>
        <w:t>,</w:t>
      </w:r>
      <w:r>
        <w:rPr>
          <w:rtl/>
        </w:rPr>
        <w:t xml:space="preserve"> </w:t>
      </w:r>
      <w:bookmarkStart w:id="21220" w:name="_ETM_Q27_503420"/>
      <w:bookmarkStart w:id="21221" w:name="_ETM_Q27_503930"/>
      <w:bookmarkEnd w:id="21220"/>
      <w:bookmarkEnd w:id="21221"/>
      <w:r>
        <w:rPr>
          <w:rFonts w:hint="cs"/>
          <w:rtl/>
        </w:rPr>
        <w:t xml:space="preserve">הפתעת </w:t>
      </w:r>
      <w:bookmarkStart w:id="21222" w:name="_ETM_Q27_504050"/>
      <w:bookmarkEnd w:id="21222"/>
      <w:r>
        <w:rPr>
          <w:rFonts w:hint="cs"/>
          <w:rtl/>
        </w:rPr>
        <w:t>ה</w:t>
      </w:r>
      <w:r>
        <w:rPr>
          <w:rtl/>
        </w:rPr>
        <w:t>הפתעות</w:t>
      </w:r>
      <w:r>
        <w:rPr>
          <w:rFonts w:hint="cs"/>
          <w:rtl/>
        </w:rPr>
        <w:t>,</w:t>
      </w:r>
      <w:r>
        <w:rPr>
          <w:rtl/>
        </w:rPr>
        <w:t xml:space="preserve"> </w:t>
      </w:r>
      <w:bookmarkStart w:id="21223" w:name="_ETM_Q27_505050"/>
      <w:bookmarkEnd w:id="21223"/>
      <w:r>
        <w:rPr>
          <w:rtl/>
        </w:rPr>
        <w:t xml:space="preserve">המשרד </w:t>
      </w:r>
      <w:bookmarkStart w:id="21224" w:name="_ETM_Q27_505710"/>
      <w:bookmarkEnd w:id="21224"/>
      <w:r>
        <w:rPr>
          <w:rtl/>
        </w:rPr>
        <w:t>להתיישבות</w:t>
      </w:r>
      <w:r>
        <w:rPr>
          <w:rFonts w:hint="cs"/>
          <w:rtl/>
        </w:rPr>
        <w:t xml:space="preserve"> </w:t>
      </w:r>
      <w:r>
        <w:rPr>
          <w:rFonts w:hint="eastAsia"/>
          <w:rtl/>
        </w:rPr>
        <w:t>–</w:t>
      </w:r>
      <w:r>
        <w:rPr>
          <w:rtl/>
        </w:rPr>
        <w:t xml:space="preserve"> </w:t>
      </w:r>
      <w:bookmarkStart w:id="21225" w:name="_ETM_Q27_507500"/>
      <w:bookmarkEnd w:id="21225"/>
      <w:r>
        <w:rPr>
          <w:rtl/>
        </w:rPr>
        <w:t>מ-</w:t>
      </w:r>
      <w:r>
        <w:rPr>
          <w:rFonts w:hint="cs"/>
          <w:rtl/>
        </w:rPr>
        <w:t>133 מיליון</w:t>
      </w:r>
      <w:r>
        <w:rPr>
          <w:rtl/>
        </w:rPr>
        <w:t xml:space="preserve"> </w:t>
      </w:r>
      <w:bookmarkStart w:id="21226" w:name="_ETM_Q27_509750"/>
      <w:bookmarkEnd w:id="21226"/>
      <w:r>
        <w:rPr>
          <w:rtl/>
        </w:rPr>
        <w:t xml:space="preserve">ל-343 </w:t>
      </w:r>
      <w:bookmarkStart w:id="21227" w:name="_ETM_Q27_511820"/>
      <w:bookmarkEnd w:id="21227"/>
      <w:r>
        <w:rPr>
          <w:rFonts w:hint="cs"/>
          <w:rtl/>
        </w:rPr>
        <w:t xml:space="preserve">מיליון </w:t>
      </w:r>
      <w:r w:rsidR="00D532FC">
        <w:rPr>
          <w:rFonts w:hint="cs"/>
          <w:rtl/>
        </w:rPr>
        <w:t>– –</w:t>
      </w:r>
      <w:r>
        <w:rPr>
          <w:rFonts w:hint="cs"/>
          <w:rtl/>
        </w:rPr>
        <w:t xml:space="preserve"> </w:t>
      </w:r>
    </w:p>
    <w:p w:rsidR="00DA3A44" w:rsidRDefault="00DA3A44" w:rsidP="008B62B4">
      <w:pPr>
        <w:rPr>
          <w:rtl/>
        </w:rPr>
      </w:pPr>
    </w:p>
    <w:p w:rsidR="00DA3A44" w:rsidRDefault="00DA3A44" w:rsidP="008B62B4">
      <w:pPr>
        <w:pStyle w:val="af6"/>
        <w:keepNext/>
        <w:rPr>
          <w:rtl/>
        </w:rPr>
      </w:pPr>
      <w:bookmarkStart w:id="21228" w:name="ET_yor_6597_77"/>
      <w:r w:rsidRPr="00440B83">
        <w:rPr>
          <w:rStyle w:val="TagStyle"/>
          <w:rtl/>
        </w:rPr>
        <w:t xml:space="preserve"> &lt;&lt; יור &gt;&gt; </w:t>
      </w:r>
      <w:r>
        <w:rPr>
          <w:rtl/>
        </w:rPr>
        <w:t>היו"ר מאיר כהן:</w:t>
      </w:r>
      <w:r w:rsidRPr="00440B83">
        <w:rPr>
          <w:rStyle w:val="TagStyle"/>
          <w:rtl/>
        </w:rPr>
        <w:t xml:space="preserve"> &lt;&lt; יור &gt;&gt;</w:t>
      </w:r>
      <w:r>
        <w:rPr>
          <w:rtl/>
        </w:rPr>
        <w:t xml:space="preserve">   </w:t>
      </w:r>
      <w:bookmarkEnd w:id="21228"/>
    </w:p>
    <w:p w:rsidR="00DA3A44" w:rsidRDefault="00DA3A44" w:rsidP="00D532FC">
      <w:pPr>
        <w:rPr>
          <w:rtl/>
        </w:rPr>
      </w:pPr>
    </w:p>
    <w:p w:rsidR="00DA3A44" w:rsidRDefault="00DA3A44" w:rsidP="008B62B4">
      <w:pPr>
        <w:rPr>
          <w:rtl/>
        </w:rPr>
      </w:pPr>
      <w:r>
        <w:rPr>
          <w:rFonts w:hint="cs"/>
          <w:rtl/>
        </w:rPr>
        <w:t>תודה רבה.</w:t>
      </w:r>
    </w:p>
    <w:p w:rsidR="00DA3A44" w:rsidRDefault="00DA3A44" w:rsidP="008B62B4">
      <w:pPr>
        <w:rPr>
          <w:rtl/>
        </w:rPr>
      </w:pPr>
    </w:p>
    <w:p w:rsidR="00DA3A44" w:rsidRDefault="00DA3A44" w:rsidP="008B62B4">
      <w:pPr>
        <w:pStyle w:val="af5"/>
        <w:keepNext/>
        <w:rPr>
          <w:rtl/>
        </w:rPr>
      </w:pPr>
      <w:r w:rsidRPr="00440B83">
        <w:rPr>
          <w:rStyle w:val="TagStyle"/>
          <w:rtl/>
        </w:rPr>
        <w:t xml:space="preserve"> &lt;&lt; קריאה &gt;&gt; </w:t>
      </w:r>
      <w:r>
        <w:rPr>
          <w:rtl/>
        </w:rPr>
        <w:t>טלי גוטליב (הליכוד):</w:t>
      </w:r>
      <w:r w:rsidRPr="00440B83">
        <w:rPr>
          <w:rStyle w:val="TagStyle"/>
          <w:rtl/>
        </w:rPr>
        <w:t xml:space="preserve"> &lt;&lt; קריאה &gt;&gt;</w:t>
      </w:r>
      <w:r>
        <w:rPr>
          <w:rtl/>
        </w:rPr>
        <w:t xml:space="preserve">   </w:t>
      </w:r>
    </w:p>
    <w:p w:rsidR="00DA3A44" w:rsidRDefault="00DA3A44" w:rsidP="00D532FC">
      <w:pPr>
        <w:rPr>
          <w:rtl/>
        </w:rPr>
      </w:pPr>
    </w:p>
    <w:p w:rsidR="00DA3A44" w:rsidRDefault="00DA3A44" w:rsidP="008B62B4">
      <w:pPr>
        <w:rPr>
          <w:rtl/>
        </w:rPr>
      </w:pPr>
      <w:r>
        <w:rPr>
          <w:rFonts w:hint="cs"/>
          <w:rtl/>
        </w:rPr>
        <w:t xml:space="preserve">למה זו בעיה? </w:t>
      </w:r>
    </w:p>
    <w:p w:rsidR="00DA3A44" w:rsidRDefault="00DA3A44" w:rsidP="008B62B4">
      <w:pPr>
        <w:rPr>
          <w:rtl/>
        </w:rPr>
      </w:pPr>
    </w:p>
    <w:p w:rsidR="00DA3A44" w:rsidRDefault="00DA3A44" w:rsidP="008B62B4">
      <w:pPr>
        <w:pStyle w:val="-"/>
        <w:keepNext/>
        <w:rPr>
          <w:rtl/>
        </w:rPr>
      </w:pPr>
      <w:bookmarkStart w:id="21229" w:name="ET_speakercontinue_6255_78"/>
      <w:r w:rsidRPr="00440B83">
        <w:rPr>
          <w:rStyle w:val="TagStyle"/>
          <w:rtl/>
        </w:rPr>
        <w:t xml:space="preserve"> &lt;&lt; דובר_המשך &gt;&gt; </w:t>
      </w:r>
      <w:r>
        <w:rPr>
          <w:rtl/>
        </w:rPr>
        <w:t>סימון דוידסון (יש עתיד):</w:t>
      </w:r>
      <w:r w:rsidRPr="00440B83">
        <w:rPr>
          <w:rStyle w:val="TagStyle"/>
          <w:rtl/>
        </w:rPr>
        <w:t xml:space="preserve"> &lt;&lt; דובר_המשך &gt;&gt;</w:t>
      </w:r>
      <w:r>
        <w:rPr>
          <w:rtl/>
        </w:rPr>
        <w:t xml:space="preserve">   </w:t>
      </w:r>
      <w:bookmarkEnd w:id="21229"/>
    </w:p>
    <w:p w:rsidR="00DA3A44" w:rsidRDefault="00DA3A44" w:rsidP="00D532FC">
      <w:pPr>
        <w:rPr>
          <w:rtl/>
        </w:rPr>
      </w:pPr>
    </w:p>
    <w:p w:rsidR="00DA3A44" w:rsidRDefault="00D532FC" w:rsidP="008B62B4">
      <w:pPr>
        <w:rPr>
          <w:rtl/>
        </w:rPr>
      </w:pPr>
      <w:bookmarkStart w:id="21230" w:name="_ETM_Q27_507739"/>
      <w:bookmarkEnd w:id="21230"/>
      <w:r>
        <w:rPr>
          <w:rFonts w:hint="cs"/>
          <w:rtl/>
        </w:rPr>
        <w:t>– –</w:t>
      </w:r>
      <w:r w:rsidR="00DA3A44">
        <w:rPr>
          <w:rFonts w:hint="cs"/>
          <w:rtl/>
        </w:rPr>
        <w:t xml:space="preserve"> </w:t>
      </w:r>
      <w:r w:rsidR="00DA3A44">
        <w:rPr>
          <w:rtl/>
        </w:rPr>
        <w:t xml:space="preserve">בגנבה </w:t>
      </w:r>
      <w:bookmarkStart w:id="21231" w:name="_ETM_Q27_513800"/>
      <w:bookmarkEnd w:id="21231"/>
      <w:r w:rsidR="00DA3A44">
        <w:rPr>
          <w:rtl/>
        </w:rPr>
        <w:t xml:space="preserve">של </w:t>
      </w:r>
      <w:bookmarkStart w:id="21232" w:name="_ETM_Q27_514100"/>
      <w:bookmarkEnd w:id="21232"/>
      <w:r w:rsidR="00DA3A44">
        <w:rPr>
          <w:rtl/>
        </w:rPr>
        <w:t xml:space="preserve">חודש </w:t>
      </w:r>
      <w:bookmarkStart w:id="21233" w:name="_ETM_Q27_514489"/>
      <w:bookmarkEnd w:id="21233"/>
      <w:r w:rsidR="00DA3A44">
        <w:rPr>
          <w:rFonts w:hint="cs"/>
          <w:rtl/>
        </w:rPr>
        <w:t xml:space="preserve">אחד, </w:t>
      </w:r>
      <w:bookmarkStart w:id="21234" w:name="_ETM_Q27_514940"/>
      <w:bookmarkEnd w:id="21234"/>
      <w:r w:rsidR="00DA3A44">
        <w:rPr>
          <w:rFonts w:hint="cs"/>
          <w:rtl/>
        </w:rPr>
        <w:t xml:space="preserve">טלי. </w:t>
      </w:r>
    </w:p>
    <w:p w:rsidR="00DA3A44" w:rsidRDefault="00DA3A44" w:rsidP="008B62B4">
      <w:pPr>
        <w:rPr>
          <w:rtl/>
        </w:rPr>
      </w:pPr>
    </w:p>
    <w:p w:rsidR="00DA3A44" w:rsidRDefault="00DA3A44" w:rsidP="008B62B4">
      <w:pPr>
        <w:pStyle w:val="af6"/>
        <w:keepNext/>
        <w:rPr>
          <w:rtl/>
        </w:rPr>
      </w:pPr>
      <w:bookmarkStart w:id="21235" w:name="ET_yor_6597_79"/>
      <w:r w:rsidRPr="00440B83">
        <w:rPr>
          <w:rStyle w:val="TagStyle"/>
          <w:rtl/>
        </w:rPr>
        <w:t xml:space="preserve"> &lt;&lt; יור &gt;&gt; </w:t>
      </w:r>
      <w:r>
        <w:rPr>
          <w:rtl/>
        </w:rPr>
        <w:t>היו"ר מאיר כהן:</w:t>
      </w:r>
      <w:r w:rsidRPr="00440B83">
        <w:rPr>
          <w:rStyle w:val="TagStyle"/>
          <w:rtl/>
        </w:rPr>
        <w:t xml:space="preserve"> &lt;&lt; יור &gt;&gt;</w:t>
      </w:r>
      <w:r>
        <w:rPr>
          <w:rtl/>
        </w:rPr>
        <w:t xml:space="preserve">   </w:t>
      </w:r>
      <w:bookmarkEnd w:id="21235"/>
    </w:p>
    <w:p w:rsidR="00DA3A44" w:rsidRDefault="00DA3A44" w:rsidP="00D532FC">
      <w:pPr>
        <w:rPr>
          <w:rtl/>
        </w:rPr>
      </w:pPr>
    </w:p>
    <w:p w:rsidR="00DA3A44" w:rsidRPr="00440B83" w:rsidRDefault="00DA3A44" w:rsidP="008B62B4">
      <w:pPr>
        <w:rPr>
          <w:rtl/>
        </w:rPr>
      </w:pPr>
      <w:r>
        <w:rPr>
          <w:rFonts w:hint="cs"/>
          <w:rtl/>
        </w:rPr>
        <w:t xml:space="preserve">תודה רבה. </w:t>
      </w:r>
    </w:p>
    <w:p w:rsidR="00DA3A44" w:rsidRDefault="00DA3A44" w:rsidP="008B62B4">
      <w:pPr>
        <w:rPr>
          <w:rtl/>
        </w:rPr>
      </w:pPr>
    </w:p>
    <w:p w:rsidR="00DA3A44" w:rsidRDefault="00DA3A44" w:rsidP="008B62B4">
      <w:pPr>
        <w:pStyle w:val="af5"/>
        <w:keepNext/>
        <w:rPr>
          <w:rtl/>
        </w:rPr>
      </w:pPr>
      <w:bookmarkStart w:id="21236" w:name="ET_interruption_6345_75"/>
      <w:r w:rsidRPr="00440B83">
        <w:rPr>
          <w:rStyle w:val="TagStyle"/>
          <w:rtl/>
        </w:rPr>
        <w:t xml:space="preserve"> &lt;&lt; קריאה &gt;&gt; </w:t>
      </w:r>
      <w:r>
        <w:rPr>
          <w:rtl/>
        </w:rPr>
        <w:t>טלי גוטליב (הליכוד):</w:t>
      </w:r>
      <w:r w:rsidRPr="00440B83">
        <w:rPr>
          <w:rStyle w:val="TagStyle"/>
          <w:rtl/>
        </w:rPr>
        <w:t xml:space="preserve"> &lt;&lt; קריאה &gt;&gt;</w:t>
      </w:r>
      <w:r>
        <w:rPr>
          <w:rtl/>
        </w:rPr>
        <w:t xml:space="preserve">   </w:t>
      </w:r>
      <w:bookmarkEnd w:id="21236"/>
    </w:p>
    <w:p w:rsidR="00DA3A44" w:rsidRDefault="00DA3A44" w:rsidP="00D532FC">
      <w:pPr>
        <w:rPr>
          <w:rtl/>
        </w:rPr>
      </w:pPr>
    </w:p>
    <w:p w:rsidR="00DA3A44" w:rsidRDefault="00DA3A44" w:rsidP="008B62B4">
      <w:pPr>
        <w:rPr>
          <w:rtl/>
        </w:rPr>
      </w:pPr>
      <w:r>
        <w:rPr>
          <w:rFonts w:hint="cs"/>
          <w:rtl/>
        </w:rPr>
        <w:t xml:space="preserve">למה זו בעיה? למה זו </w:t>
      </w:r>
      <w:bookmarkStart w:id="21237" w:name="_ETM_Q27_518765"/>
      <w:bookmarkEnd w:id="21237"/>
      <w:r>
        <w:rPr>
          <w:rFonts w:hint="cs"/>
          <w:rtl/>
        </w:rPr>
        <w:t xml:space="preserve">בעיה? </w:t>
      </w:r>
    </w:p>
    <w:p w:rsidR="00DA3A44" w:rsidRDefault="00DA3A44" w:rsidP="008B62B4">
      <w:pPr>
        <w:rPr>
          <w:rtl/>
        </w:rPr>
      </w:pPr>
      <w:bookmarkStart w:id="21238" w:name="_ETM_Q27_506302"/>
      <w:bookmarkStart w:id="21239" w:name="_ETM_Q27_506411"/>
      <w:bookmarkEnd w:id="21238"/>
      <w:bookmarkEnd w:id="21239"/>
    </w:p>
    <w:p w:rsidR="00DA3A44" w:rsidRDefault="00DA3A44" w:rsidP="008B62B4">
      <w:pPr>
        <w:pStyle w:val="-"/>
        <w:keepNext/>
        <w:rPr>
          <w:rtl/>
        </w:rPr>
      </w:pPr>
      <w:bookmarkStart w:id="21240" w:name="ET_speakercontinue_6255_76"/>
      <w:r w:rsidRPr="00440B83">
        <w:rPr>
          <w:rStyle w:val="TagStyle"/>
          <w:rtl/>
        </w:rPr>
        <w:t xml:space="preserve"> &lt;&lt; דובר_המשך &gt;&gt; </w:t>
      </w:r>
      <w:r>
        <w:rPr>
          <w:rtl/>
        </w:rPr>
        <w:t>סימון דוידסון (יש עתיד):</w:t>
      </w:r>
      <w:r w:rsidRPr="00440B83">
        <w:rPr>
          <w:rStyle w:val="TagStyle"/>
          <w:rtl/>
        </w:rPr>
        <w:t xml:space="preserve"> &lt;&lt; דובר_המשך &gt;&gt;</w:t>
      </w:r>
      <w:r>
        <w:rPr>
          <w:rtl/>
        </w:rPr>
        <w:t xml:space="preserve">   </w:t>
      </w:r>
      <w:bookmarkEnd w:id="21240"/>
    </w:p>
    <w:p w:rsidR="00DA3A44" w:rsidRDefault="00DA3A44" w:rsidP="00D532FC">
      <w:pPr>
        <w:rPr>
          <w:rtl/>
        </w:rPr>
      </w:pPr>
    </w:p>
    <w:p w:rsidR="00DA3A44" w:rsidRDefault="00DA3A44" w:rsidP="008B62B4">
      <w:pPr>
        <w:rPr>
          <w:rtl/>
        </w:rPr>
      </w:pPr>
      <w:bookmarkStart w:id="21241" w:name="_ETM_Q27_507718"/>
      <w:bookmarkStart w:id="21242" w:name="_ETM_Q27_512870"/>
      <w:bookmarkStart w:id="21243" w:name="_ETM_Q27_515779"/>
      <w:bookmarkEnd w:id="21241"/>
      <w:bookmarkEnd w:id="21242"/>
      <w:bookmarkEnd w:id="21243"/>
      <w:r>
        <w:rPr>
          <w:rtl/>
        </w:rPr>
        <w:t>רגע</w:t>
      </w:r>
      <w:r>
        <w:rPr>
          <w:rFonts w:hint="cs"/>
          <w:rtl/>
        </w:rPr>
        <w:t>,</w:t>
      </w:r>
      <w:r>
        <w:rPr>
          <w:rtl/>
        </w:rPr>
        <w:t xml:space="preserve"> </w:t>
      </w:r>
      <w:bookmarkStart w:id="21244" w:name="_ETM_Q27_516080"/>
      <w:bookmarkStart w:id="21245" w:name="_ETM_Q27_516380"/>
      <w:bookmarkEnd w:id="21244"/>
      <w:bookmarkEnd w:id="21245"/>
      <w:r>
        <w:rPr>
          <w:rFonts w:hint="cs"/>
          <w:rtl/>
        </w:rPr>
        <w:t xml:space="preserve">רגע, </w:t>
      </w:r>
      <w:r>
        <w:rPr>
          <w:rtl/>
        </w:rPr>
        <w:t xml:space="preserve">אני </w:t>
      </w:r>
      <w:bookmarkStart w:id="21246" w:name="_ETM_Q27_516529"/>
      <w:bookmarkEnd w:id="21246"/>
      <w:r>
        <w:rPr>
          <w:rtl/>
        </w:rPr>
        <w:t xml:space="preserve">חייב </w:t>
      </w:r>
      <w:bookmarkStart w:id="21247" w:name="_ETM_Q27_516739"/>
      <w:bookmarkEnd w:id="21247"/>
      <w:r>
        <w:rPr>
          <w:rtl/>
        </w:rPr>
        <w:t xml:space="preserve">עוד </w:t>
      </w:r>
      <w:bookmarkStart w:id="21248" w:name="_ETM_Q27_516830"/>
      <w:bookmarkEnd w:id="21248"/>
      <w:r>
        <w:rPr>
          <w:rtl/>
        </w:rPr>
        <w:t>משפט</w:t>
      </w:r>
      <w:r>
        <w:rPr>
          <w:rFonts w:hint="cs"/>
          <w:rtl/>
        </w:rPr>
        <w:t xml:space="preserve"> אחד. </w:t>
      </w:r>
    </w:p>
    <w:p w:rsidR="00DA3A44" w:rsidRDefault="00DA3A44" w:rsidP="008B62B4">
      <w:pPr>
        <w:rPr>
          <w:rtl/>
        </w:rPr>
      </w:pPr>
      <w:bookmarkStart w:id="21249" w:name="_ETM_Q27_512398"/>
      <w:bookmarkStart w:id="21250" w:name="_ETM_Q27_512564"/>
      <w:bookmarkEnd w:id="21249"/>
      <w:bookmarkEnd w:id="21250"/>
    </w:p>
    <w:p w:rsidR="00DA3A44" w:rsidRDefault="00DA3A44" w:rsidP="008B62B4">
      <w:pPr>
        <w:pStyle w:val="af6"/>
        <w:keepNext/>
        <w:rPr>
          <w:rtl/>
        </w:rPr>
      </w:pPr>
      <w:bookmarkStart w:id="21251" w:name="ET_yor_6597_80"/>
      <w:r w:rsidRPr="00440B83">
        <w:rPr>
          <w:rStyle w:val="TagStyle"/>
          <w:rtl/>
        </w:rPr>
        <w:t xml:space="preserve"> &lt;&lt; יור &gt;&gt; </w:t>
      </w:r>
      <w:r>
        <w:rPr>
          <w:rtl/>
        </w:rPr>
        <w:t>היו"ר מאיר כהן:</w:t>
      </w:r>
      <w:r w:rsidRPr="00440B83">
        <w:rPr>
          <w:rStyle w:val="TagStyle"/>
          <w:rtl/>
        </w:rPr>
        <w:t xml:space="preserve"> &lt;&lt; יור &gt;&gt;</w:t>
      </w:r>
      <w:r>
        <w:rPr>
          <w:rtl/>
        </w:rPr>
        <w:t xml:space="preserve">   </w:t>
      </w:r>
      <w:bookmarkEnd w:id="21251"/>
    </w:p>
    <w:p w:rsidR="00DA3A44" w:rsidRDefault="00DA3A44" w:rsidP="00D532FC">
      <w:pPr>
        <w:rPr>
          <w:rtl/>
        </w:rPr>
      </w:pPr>
    </w:p>
    <w:p w:rsidR="00DA3A44" w:rsidRDefault="00DA3A44" w:rsidP="008B62B4">
      <w:pPr>
        <w:rPr>
          <w:rtl/>
        </w:rPr>
      </w:pPr>
      <w:bookmarkStart w:id="21252" w:name="_ETM_Q27_514888"/>
      <w:bookmarkEnd w:id="21252"/>
      <w:r>
        <w:rPr>
          <w:rFonts w:hint="cs"/>
          <w:rtl/>
        </w:rPr>
        <w:t xml:space="preserve">עוד משפט. </w:t>
      </w:r>
    </w:p>
    <w:p w:rsidR="00DA3A44" w:rsidRDefault="00DA3A44" w:rsidP="008B62B4">
      <w:pPr>
        <w:rPr>
          <w:rtl/>
        </w:rPr>
      </w:pPr>
      <w:bookmarkStart w:id="21253" w:name="_ETM_Q27_513737"/>
      <w:bookmarkStart w:id="21254" w:name="_ETM_Q27_513854"/>
      <w:bookmarkEnd w:id="21253"/>
      <w:bookmarkEnd w:id="21254"/>
    </w:p>
    <w:p w:rsidR="00DA3A44" w:rsidRDefault="00DA3A44" w:rsidP="008B62B4">
      <w:pPr>
        <w:pStyle w:val="-"/>
        <w:keepNext/>
        <w:rPr>
          <w:rtl/>
        </w:rPr>
      </w:pPr>
      <w:bookmarkStart w:id="21255" w:name="ET_speakercontinue_6255_81"/>
      <w:r w:rsidRPr="00440B83">
        <w:rPr>
          <w:rStyle w:val="TagStyle"/>
          <w:rtl/>
        </w:rPr>
        <w:t xml:space="preserve"> &lt;&lt; דובר_המשך &gt;&gt; </w:t>
      </w:r>
      <w:r>
        <w:rPr>
          <w:rtl/>
        </w:rPr>
        <w:t>סימון דוידסון (יש עתיד):</w:t>
      </w:r>
      <w:r w:rsidRPr="00440B83">
        <w:rPr>
          <w:rStyle w:val="TagStyle"/>
          <w:rtl/>
        </w:rPr>
        <w:t xml:space="preserve"> &lt;&lt; דובר_המשך &gt;&gt;</w:t>
      </w:r>
      <w:r>
        <w:rPr>
          <w:rtl/>
        </w:rPr>
        <w:t xml:space="preserve">   </w:t>
      </w:r>
      <w:bookmarkEnd w:id="21255"/>
    </w:p>
    <w:p w:rsidR="00DA3A44" w:rsidRDefault="00DA3A44" w:rsidP="00D532FC">
      <w:pPr>
        <w:rPr>
          <w:rtl/>
        </w:rPr>
      </w:pPr>
    </w:p>
    <w:p w:rsidR="00DA3A44" w:rsidRDefault="00DA3A44" w:rsidP="005C417B">
      <w:pPr>
        <w:rPr>
          <w:rtl/>
        </w:rPr>
      </w:pPr>
      <w:bookmarkStart w:id="21256" w:name="_ETM_Q27_514666"/>
      <w:bookmarkStart w:id="21257" w:name="_ETM_Q27_518089"/>
      <w:bookmarkEnd w:id="21256"/>
      <w:bookmarkEnd w:id="21257"/>
      <w:r>
        <w:rPr>
          <w:rtl/>
        </w:rPr>
        <w:t>עכשיו</w:t>
      </w:r>
      <w:r>
        <w:rPr>
          <w:rFonts w:hint="cs"/>
          <w:rtl/>
        </w:rPr>
        <w:t>,</w:t>
      </w:r>
      <w:r>
        <w:rPr>
          <w:rtl/>
        </w:rPr>
        <w:t xml:space="preserve"> </w:t>
      </w:r>
      <w:bookmarkStart w:id="21258" w:name="_ETM_Q27_518570"/>
      <w:bookmarkEnd w:id="21258"/>
      <w:r>
        <w:rPr>
          <w:rtl/>
        </w:rPr>
        <w:t xml:space="preserve">מה </w:t>
      </w:r>
      <w:bookmarkStart w:id="21259" w:name="_ETM_Q27_518870"/>
      <w:bookmarkEnd w:id="21259"/>
      <w:r>
        <w:rPr>
          <w:rFonts w:hint="cs"/>
          <w:rtl/>
        </w:rPr>
        <w:t>הכי הזיה? יושב פה רם בן ברק.</w:t>
      </w:r>
      <w:r>
        <w:rPr>
          <w:rtl/>
        </w:rPr>
        <w:t xml:space="preserve"> </w:t>
      </w:r>
      <w:bookmarkStart w:id="21260" w:name="_ETM_Q27_522249"/>
      <w:bookmarkEnd w:id="21260"/>
      <w:r>
        <w:rPr>
          <w:rtl/>
        </w:rPr>
        <w:t xml:space="preserve">תשמע </w:t>
      </w:r>
      <w:bookmarkStart w:id="21261" w:name="_ETM_Q27_522640"/>
      <w:bookmarkEnd w:id="21261"/>
      <w:r>
        <w:rPr>
          <w:rtl/>
        </w:rPr>
        <w:t xml:space="preserve">מה </w:t>
      </w:r>
      <w:bookmarkStart w:id="21262" w:name="_ETM_Q27_522730"/>
      <w:bookmarkEnd w:id="21262"/>
      <w:r>
        <w:rPr>
          <w:rtl/>
        </w:rPr>
        <w:t xml:space="preserve">קרה </w:t>
      </w:r>
      <w:bookmarkStart w:id="21263" w:name="_ETM_Q27_522969"/>
      <w:bookmarkEnd w:id="21263"/>
      <w:r>
        <w:rPr>
          <w:rtl/>
        </w:rPr>
        <w:t xml:space="preserve">במשרד </w:t>
      </w:r>
      <w:bookmarkStart w:id="21264" w:name="_ETM_Q27_523300"/>
      <w:bookmarkEnd w:id="21264"/>
      <w:r>
        <w:rPr>
          <w:rtl/>
        </w:rPr>
        <w:t>החקלאות</w:t>
      </w:r>
      <w:r w:rsidR="005C417B">
        <w:rPr>
          <w:rFonts w:hint="cs"/>
          <w:rtl/>
        </w:rPr>
        <w:t>:</w:t>
      </w:r>
      <w:r>
        <w:rPr>
          <w:rtl/>
        </w:rPr>
        <w:t xml:space="preserve"> </w:t>
      </w:r>
      <w:bookmarkStart w:id="21265" w:name="_ETM_Q27_524559"/>
      <w:bookmarkEnd w:id="21265"/>
      <w:r>
        <w:rPr>
          <w:rtl/>
        </w:rPr>
        <w:t xml:space="preserve">הורידו </w:t>
      </w:r>
      <w:bookmarkStart w:id="21266" w:name="_ETM_Q27_525190"/>
      <w:bookmarkEnd w:id="21266"/>
      <w:r>
        <w:rPr>
          <w:rtl/>
        </w:rPr>
        <w:t xml:space="preserve">מ-2.2 </w:t>
      </w:r>
      <w:bookmarkStart w:id="21267" w:name="_ETM_Q27_526300"/>
      <w:bookmarkEnd w:id="21267"/>
      <w:r>
        <w:rPr>
          <w:rtl/>
        </w:rPr>
        <w:t xml:space="preserve">מיליארד </w:t>
      </w:r>
      <w:bookmarkStart w:id="21268" w:name="_ETM_Q27_526749"/>
      <w:bookmarkEnd w:id="21268"/>
      <w:r>
        <w:rPr>
          <w:rtl/>
        </w:rPr>
        <w:t xml:space="preserve">ל-1.6 </w:t>
      </w:r>
      <w:bookmarkStart w:id="21269" w:name="_ETM_Q27_527890"/>
      <w:bookmarkEnd w:id="21269"/>
      <w:r>
        <w:rPr>
          <w:rtl/>
        </w:rPr>
        <w:t>מיליארד</w:t>
      </w:r>
      <w:r>
        <w:rPr>
          <w:rFonts w:hint="cs"/>
          <w:rtl/>
        </w:rPr>
        <w:t>,</w:t>
      </w:r>
      <w:r>
        <w:rPr>
          <w:rtl/>
        </w:rPr>
        <w:t xml:space="preserve"> </w:t>
      </w:r>
      <w:bookmarkStart w:id="21270" w:name="_ETM_Q27_528699"/>
      <w:bookmarkEnd w:id="21270"/>
      <w:r>
        <w:rPr>
          <w:rtl/>
        </w:rPr>
        <w:t xml:space="preserve">ותמיכה </w:t>
      </w:r>
      <w:bookmarkStart w:id="21271" w:name="_ETM_Q27_529390"/>
      <w:bookmarkEnd w:id="21271"/>
      <w:r>
        <w:rPr>
          <w:rtl/>
        </w:rPr>
        <w:t xml:space="preserve">בחקלאות </w:t>
      </w:r>
      <w:bookmarkStart w:id="21272" w:name="_ETM_Q27_530640"/>
      <w:bookmarkEnd w:id="21272"/>
      <w:r>
        <w:rPr>
          <w:rtl/>
        </w:rPr>
        <w:t xml:space="preserve">הורידו </w:t>
      </w:r>
      <w:bookmarkStart w:id="21273" w:name="_ETM_Q27_531120"/>
      <w:bookmarkEnd w:id="21273"/>
      <w:r>
        <w:rPr>
          <w:rtl/>
        </w:rPr>
        <w:t xml:space="preserve">מ-1.3 </w:t>
      </w:r>
      <w:bookmarkStart w:id="21274" w:name="_ETM_Q27_532440"/>
      <w:bookmarkEnd w:id="21274"/>
      <w:r>
        <w:rPr>
          <w:rtl/>
        </w:rPr>
        <w:t xml:space="preserve">מיליארד </w:t>
      </w:r>
      <w:bookmarkStart w:id="21275" w:name="_ETM_Q27_533219"/>
      <w:bookmarkEnd w:id="21275"/>
      <w:r>
        <w:rPr>
          <w:rFonts w:hint="cs"/>
          <w:rtl/>
        </w:rPr>
        <w:t xml:space="preserve">ל-915 מיליון. </w:t>
      </w:r>
      <w:bookmarkStart w:id="21276" w:name="_ETM_Q27_531462"/>
      <w:bookmarkStart w:id="21277" w:name="_ETM_Q27_533699"/>
      <w:bookmarkStart w:id="21278" w:name="_ETM_Q27_535170"/>
      <w:bookmarkEnd w:id="21276"/>
      <w:bookmarkEnd w:id="21277"/>
      <w:bookmarkEnd w:id="21278"/>
    </w:p>
    <w:p w:rsidR="00DA3A44" w:rsidRDefault="00DA3A44" w:rsidP="008B62B4">
      <w:pPr>
        <w:rPr>
          <w:rtl/>
        </w:rPr>
      </w:pPr>
      <w:bookmarkStart w:id="21279" w:name="_ETM_Q27_534597"/>
      <w:bookmarkStart w:id="21280" w:name="_ETM_Q27_534725"/>
      <w:bookmarkEnd w:id="21279"/>
      <w:bookmarkEnd w:id="21280"/>
    </w:p>
    <w:p w:rsidR="00DA3A44" w:rsidRDefault="00DA3A44" w:rsidP="008B62B4">
      <w:pPr>
        <w:pStyle w:val="af6"/>
        <w:keepNext/>
        <w:rPr>
          <w:rtl/>
        </w:rPr>
      </w:pPr>
      <w:bookmarkStart w:id="21281" w:name="ET_yor_6597_82"/>
      <w:r w:rsidRPr="00440B83">
        <w:rPr>
          <w:rStyle w:val="TagStyle"/>
          <w:rtl/>
        </w:rPr>
        <w:t xml:space="preserve"> &lt;&lt; יור &gt;&gt; </w:t>
      </w:r>
      <w:r>
        <w:rPr>
          <w:rtl/>
        </w:rPr>
        <w:t>היו"ר מאיר כהן:</w:t>
      </w:r>
      <w:r w:rsidRPr="00440B83">
        <w:rPr>
          <w:rStyle w:val="TagStyle"/>
          <w:rtl/>
        </w:rPr>
        <w:t xml:space="preserve"> &lt;&lt; יור &gt;&gt;</w:t>
      </w:r>
      <w:r>
        <w:rPr>
          <w:rtl/>
        </w:rPr>
        <w:t xml:space="preserve">   </w:t>
      </w:r>
      <w:bookmarkEnd w:id="21281"/>
    </w:p>
    <w:p w:rsidR="00DA3A44" w:rsidRDefault="00DA3A44" w:rsidP="00D532FC">
      <w:pPr>
        <w:rPr>
          <w:rtl/>
        </w:rPr>
      </w:pPr>
    </w:p>
    <w:p w:rsidR="00DA3A44" w:rsidRDefault="00DA3A44" w:rsidP="008B62B4">
      <w:pPr>
        <w:rPr>
          <w:rtl/>
        </w:rPr>
      </w:pPr>
      <w:bookmarkStart w:id="21282" w:name="_ETM_Q27_535648"/>
      <w:bookmarkEnd w:id="21282"/>
      <w:r>
        <w:rPr>
          <w:rtl/>
        </w:rPr>
        <w:t xml:space="preserve">תודה </w:t>
      </w:r>
      <w:bookmarkStart w:id="21283" w:name="_ETM_Q27_535440"/>
      <w:bookmarkEnd w:id="21283"/>
      <w:r>
        <w:rPr>
          <w:rtl/>
        </w:rPr>
        <w:t>רבה</w:t>
      </w:r>
      <w:r>
        <w:rPr>
          <w:rFonts w:hint="cs"/>
          <w:rtl/>
        </w:rPr>
        <w:t>.</w:t>
      </w:r>
    </w:p>
    <w:p w:rsidR="00DA3A44" w:rsidRDefault="00DA3A44" w:rsidP="008B62B4">
      <w:pPr>
        <w:rPr>
          <w:rtl/>
        </w:rPr>
      </w:pPr>
      <w:bookmarkStart w:id="21284" w:name="_ETM_Q27_532439"/>
      <w:bookmarkStart w:id="21285" w:name="_ETM_Q27_532578"/>
      <w:bookmarkEnd w:id="21284"/>
      <w:bookmarkEnd w:id="21285"/>
    </w:p>
    <w:p w:rsidR="00DA3A44" w:rsidRDefault="00DA3A44" w:rsidP="008B62B4">
      <w:pPr>
        <w:pStyle w:val="-"/>
        <w:keepNext/>
        <w:rPr>
          <w:rtl/>
        </w:rPr>
      </w:pPr>
      <w:bookmarkStart w:id="21286" w:name="ET_speakercontinue_6255_83"/>
      <w:r w:rsidRPr="00440B83">
        <w:rPr>
          <w:rStyle w:val="TagStyle"/>
          <w:rtl/>
        </w:rPr>
        <w:t xml:space="preserve"> &lt;&lt; דובר_המשך &gt;&gt; </w:t>
      </w:r>
      <w:r>
        <w:rPr>
          <w:rtl/>
        </w:rPr>
        <w:t>סימון דוידסון (יש עתיד):</w:t>
      </w:r>
      <w:r w:rsidRPr="00440B83">
        <w:rPr>
          <w:rStyle w:val="TagStyle"/>
          <w:rtl/>
        </w:rPr>
        <w:t xml:space="preserve"> &lt;&lt; דובר_המשך &gt;&gt;</w:t>
      </w:r>
      <w:r>
        <w:rPr>
          <w:rtl/>
        </w:rPr>
        <w:t xml:space="preserve">   </w:t>
      </w:r>
      <w:bookmarkEnd w:id="21286"/>
    </w:p>
    <w:p w:rsidR="00DA3A44" w:rsidRDefault="00DA3A44" w:rsidP="00D532FC">
      <w:pPr>
        <w:rPr>
          <w:rtl/>
        </w:rPr>
      </w:pPr>
    </w:p>
    <w:p w:rsidR="00DA3A44" w:rsidRDefault="00DA3A44" w:rsidP="008B62B4">
      <w:pPr>
        <w:rPr>
          <w:rtl/>
        </w:rPr>
      </w:pPr>
      <w:bookmarkStart w:id="21287" w:name="_ETM_Q27_533748"/>
      <w:bookmarkStart w:id="21288" w:name="_ETM_Q27_535680"/>
      <w:bookmarkEnd w:id="21287"/>
      <w:bookmarkEnd w:id="21288"/>
      <w:r>
        <w:rPr>
          <w:rtl/>
        </w:rPr>
        <w:t xml:space="preserve">בתקופה </w:t>
      </w:r>
      <w:bookmarkStart w:id="21289" w:name="_ETM_Q27_536279"/>
      <w:bookmarkEnd w:id="21289"/>
      <w:r>
        <w:rPr>
          <w:rtl/>
        </w:rPr>
        <w:t xml:space="preserve">הזאת </w:t>
      </w:r>
      <w:bookmarkStart w:id="21290" w:name="_ETM_Q27_536969"/>
      <w:bookmarkEnd w:id="21290"/>
      <w:r>
        <w:rPr>
          <w:rtl/>
        </w:rPr>
        <w:t xml:space="preserve">הורידו </w:t>
      </w:r>
      <w:bookmarkStart w:id="21291" w:name="_ETM_Q27_537570"/>
      <w:bookmarkEnd w:id="21291"/>
      <w:r>
        <w:rPr>
          <w:rtl/>
        </w:rPr>
        <w:t>לחקלאות</w:t>
      </w:r>
      <w:r>
        <w:rPr>
          <w:rFonts w:hint="cs"/>
          <w:rtl/>
        </w:rPr>
        <w:t>.</w:t>
      </w:r>
      <w:r>
        <w:rPr>
          <w:rtl/>
        </w:rPr>
        <w:t xml:space="preserve"> </w:t>
      </w:r>
      <w:bookmarkStart w:id="21292" w:name="_ETM_Q27_538350"/>
      <w:bookmarkEnd w:id="21292"/>
      <w:r>
        <w:rPr>
          <w:rtl/>
        </w:rPr>
        <w:t>בקיצור</w:t>
      </w:r>
      <w:r>
        <w:rPr>
          <w:rFonts w:hint="cs"/>
          <w:rtl/>
        </w:rPr>
        <w:t>,</w:t>
      </w:r>
      <w:r>
        <w:rPr>
          <w:rtl/>
        </w:rPr>
        <w:t xml:space="preserve"> </w:t>
      </w:r>
      <w:bookmarkStart w:id="21293" w:name="_ETM_Q27_539129"/>
      <w:bookmarkEnd w:id="21293"/>
      <w:r>
        <w:rPr>
          <w:rtl/>
        </w:rPr>
        <w:t xml:space="preserve">תתביישו </w:t>
      </w:r>
      <w:bookmarkStart w:id="21294" w:name="_ETM_Q27_539729"/>
      <w:bookmarkEnd w:id="21294"/>
      <w:r>
        <w:rPr>
          <w:rtl/>
        </w:rPr>
        <w:t>לכם</w:t>
      </w:r>
      <w:r>
        <w:rPr>
          <w:rFonts w:hint="cs"/>
          <w:rtl/>
        </w:rPr>
        <w:t>.</w:t>
      </w:r>
      <w:r>
        <w:rPr>
          <w:rtl/>
        </w:rPr>
        <w:t xml:space="preserve"> </w:t>
      </w:r>
      <w:bookmarkStart w:id="21295" w:name="_ETM_Q27_540300"/>
      <w:bookmarkEnd w:id="21295"/>
      <w:r>
        <w:rPr>
          <w:rtl/>
        </w:rPr>
        <w:t xml:space="preserve">איך </w:t>
      </w:r>
      <w:bookmarkStart w:id="21296" w:name="_ETM_Q27_540539"/>
      <w:bookmarkEnd w:id="21296"/>
      <w:r>
        <w:rPr>
          <w:rtl/>
        </w:rPr>
        <w:t xml:space="preserve">את </w:t>
      </w:r>
      <w:bookmarkStart w:id="21297" w:name="_ETM_Q27_540659"/>
      <w:bookmarkEnd w:id="21297"/>
      <w:r>
        <w:rPr>
          <w:rtl/>
        </w:rPr>
        <w:t xml:space="preserve">מצביעה </w:t>
      </w:r>
      <w:bookmarkStart w:id="21298" w:name="_ETM_Q27_541079"/>
      <w:bookmarkEnd w:id="21298"/>
      <w:r>
        <w:rPr>
          <w:rtl/>
        </w:rPr>
        <w:t xml:space="preserve">על </w:t>
      </w:r>
      <w:bookmarkStart w:id="21299" w:name="_ETM_Q27_541170"/>
      <w:bookmarkEnd w:id="21299"/>
      <w:r>
        <w:rPr>
          <w:rtl/>
        </w:rPr>
        <w:t xml:space="preserve">זה </w:t>
      </w:r>
      <w:bookmarkStart w:id="21300" w:name="_ETM_Q27_541320"/>
      <w:bookmarkEnd w:id="21300"/>
      <w:r>
        <w:rPr>
          <w:rtl/>
        </w:rPr>
        <w:t>בעד</w:t>
      </w:r>
      <w:r>
        <w:rPr>
          <w:rFonts w:hint="cs"/>
          <w:rtl/>
        </w:rPr>
        <w:t>?</w:t>
      </w:r>
    </w:p>
    <w:p w:rsidR="00DA3A44" w:rsidRDefault="00DA3A44" w:rsidP="008B62B4">
      <w:pPr>
        <w:rPr>
          <w:rtl/>
        </w:rPr>
      </w:pPr>
      <w:bookmarkStart w:id="21301" w:name="_ETM_Q27_537760"/>
      <w:bookmarkStart w:id="21302" w:name="_ETM_Q27_537883"/>
      <w:bookmarkEnd w:id="21301"/>
      <w:bookmarkEnd w:id="21302"/>
    </w:p>
    <w:p w:rsidR="00DA3A44" w:rsidRDefault="00DA3A44" w:rsidP="008B62B4">
      <w:pPr>
        <w:pStyle w:val="af6"/>
        <w:keepNext/>
        <w:rPr>
          <w:rtl/>
        </w:rPr>
      </w:pPr>
      <w:bookmarkStart w:id="21303" w:name="ET_yor_6597_84"/>
      <w:r w:rsidRPr="00440B83">
        <w:rPr>
          <w:rStyle w:val="TagStyle"/>
          <w:rtl/>
        </w:rPr>
        <w:t xml:space="preserve"> &lt;&lt; יור &gt;&gt; </w:t>
      </w:r>
      <w:r>
        <w:rPr>
          <w:rtl/>
        </w:rPr>
        <w:t>היו"ר מאיר כהן:</w:t>
      </w:r>
      <w:r w:rsidRPr="00440B83">
        <w:rPr>
          <w:rStyle w:val="TagStyle"/>
          <w:rtl/>
        </w:rPr>
        <w:t xml:space="preserve"> &lt;&lt; יור &gt;&gt;</w:t>
      </w:r>
      <w:r>
        <w:rPr>
          <w:rtl/>
        </w:rPr>
        <w:t xml:space="preserve">   </w:t>
      </w:r>
      <w:bookmarkEnd w:id="21303"/>
    </w:p>
    <w:p w:rsidR="00DA3A44" w:rsidRDefault="00DA3A44" w:rsidP="00D532FC">
      <w:pPr>
        <w:rPr>
          <w:rtl/>
        </w:rPr>
      </w:pPr>
    </w:p>
    <w:p w:rsidR="00DA3A44" w:rsidRDefault="00DA3A44" w:rsidP="008B62B4">
      <w:pPr>
        <w:rPr>
          <w:rtl/>
        </w:rPr>
      </w:pPr>
      <w:bookmarkStart w:id="21304" w:name="_ETM_Q27_538967"/>
      <w:bookmarkStart w:id="21305" w:name="_ETM_Q27_541800"/>
      <w:bookmarkEnd w:id="21304"/>
      <w:bookmarkEnd w:id="21305"/>
      <w:r>
        <w:rPr>
          <w:rtl/>
        </w:rPr>
        <w:t>תודה</w:t>
      </w:r>
      <w:r>
        <w:rPr>
          <w:rFonts w:hint="cs"/>
          <w:rtl/>
        </w:rPr>
        <w:t>.</w:t>
      </w:r>
    </w:p>
    <w:p w:rsidR="00DA3A44" w:rsidRDefault="00DA3A44" w:rsidP="008B62B4">
      <w:pPr>
        <w:rPr>
          <w:rtl/>
        </w:rPr>
      </w:pPr>
      <w:bookmarkStart w:id="21306" w:name="_ETM_Q27_540958"/>
      <w:bookmarkStart w:id="21307" w:name="_ETM_Q27_541092"/>
      <w:bookmarkEnd w:id="21306"/>
      <w:bookmarkEnd w:id="21307"/>
    </w:p>
    <w:p w:rsidR="00DA3A44" w:rsidRDefault="00DA3A44" w:rsidP="008B62B4">
      <w:pPr>
        <w:pStyle w:val="-"/>
        <w:keepNext/>
        <w:rPr>
          <w:rtl/>
        </w:rPr>
      </w:pPr>
      <w:bookmarkStart w:id="21308" w:name="ET_speakercontinue_6255_85"/>
      <w:r w:rsidRPr="00440B83">
        <w:rPr>
          <w:rStyle w:val="TagStyle"/>
          <w:rtl/>
        </w:rPr>
        <w:t xml:space="preserve"> &lt;&lt; דובר_המשך &gt;&gt; </w:t>
      </w:r>
      <w:r>
        <w:rPr>
          <w:rtl/>
        </w:rPr>
        <w:t>סימון דוידסון (יש עתיד):</w:t>
      </w:r>
      <w:r w:rsidRPr="00440B83">
        <w:rPr>
          <w:rStyle w:val="TagStyle"/>
          <w:rtl/>
        </w:rPr>
        <w:t xml:space="preserve"> &lt;&lt; דובר_המשך &gt;&gt;</w:t>
      </w:r>
      <w:r>
        <w:rPr>
          <w:rtl/>
        </w:rPr>
        <w:t xml:space="preserve">   </w:t>
      </w:r>
      <w:bookmarkEnd w:id="21308"/>
    </w:p>
    <w:p w:rsidR="00DA3A44" w:rsidRDefault="00DA3A44" w:rsidP="00D532FC">
      <w:pPr>
        <w:rPr>
          <w:rtl/>
        </w:rPr>
      </w:pPr>
    </w:p>
    <w:p w:rsidR="00DA3A44" w:rsidRDefault="00DA3A44" w:rsidP="008B62B4">
      <w:pPr>
        <w:rPr>
          <w:rtl/>
        </w:rPr>
      </w:pPr>
      <w:bookmarkStart w:id="21309" w:name="_ETM_Q27_542433"/>
      <w:bookmarkStart w:id="21310" w:name="_ETM_Q27_542070"/>
      <w:bookmarkEnd w:id="21309"/>
      <w:bookmarkEnd w:id="21310"/>
      <w:r>
        <w:rPr>
          <w:rtl/>
        </w:rPr>
        <w:t xml:space="preserve">איך </w:t>
      </w:r>
      <w:bookmarkStart w:id="21311" w:name="_ETM_Q27_542250"/>
      <w:bookmarkEnd w:id="21311"/>
      <w:r>
        <w:rPr>
          <w:rtl/>
        </w:rPr>
        <w:t xml:space="preserve">אתם </w:t>
      </w:r>
      <w:bookmarkStart w:id="21312" w:name="_ETM_Q27_542460"/>
      <w:bookmarkEnd w:id="21312"/>
      <w:r>
        <w:rPr>
          <w:rtl/>
        </w:rPr>
        <w:t xml:space="preserve">מסתכלים </w:t>
      </w:r>
      <w:bookmarkStart w:id="21313" w:name="_ETM_Q27_542879"/>
      <w:bookmarkEnd w:id="21313"/>
      <w:r>
        <w:rPr>
          <w:rFonts w:hint="cs"/>
          <w:rtl/>
        </w:rPr>
        <w:t>על עצמכ</w:t>
      </w:r>
      <w:r>
        <w:rPr>
          <w:rtl/>
        </w:rPr>
        <w:t xml:space="preserve">ם </w:t>
      </w:r>
      <w:bookmarkStart w:id="21314" w:name="_ETM_Q27_543239"/>
      <w:bookmarkStart w:id="21315" w:name="_ETM_Q27_543329"/>
      <w:bookmarkStart w:id="21316" w:name="_ETM_Q27_543690"/>
      <w:bookmarkEnd w:id="21314"/>
      <w:bookmarkEnd w:id="21315"/>
      <w:bookmarkEnd w:id="21316"/>
      <w:r>
        <w:rPr>
          <w:rtl/>
        </w:rPr>
        <w:t>במראה</w:t>
      </w:r>
      <w:r>
        <w:rPr>
          <w:rFonts w:hint="cs"/>
          <w:rtl/>
        </w:rPr>
        <w:t>?</w:t>
      </w:r>
    </w:p>
    <w:p w:rsidR="00DA3A44" w:rsidRDefault="00DA3A44" w:rsidP="008B62B4">
      <w:pPr>
        <w:rPr>
          <w:rtl/>
        </w:rPr>
      </w:pPr>
    </w:p>
    <w:p w:rsidR="00DA3A44" w:rsidRDefault="00DA3A44" w:rsidP="008B62B4">
      <w:pPr>
        <w:pStyle w:val="af5"/>
        <w:keepNext/>
        <w:rPr>
          <w:rtl/>
        </w:rPr>
      </w:pPr>
      <w:bookmarkStart w:id="21317" w:name="ET_interruption_5766_87"/>
      <w:r w:rsidRPr="00440B83">
        <w:rPr>
          <w:rStyle w:val="TagStyle"/>
          <w:rtl/>
        </w:rPr>
        <w:t xml:space="preserve"> &lt;&lt; קריאה &gt;&gt; </w:t>
      </w:r>
      <w:r>
        <w:rPr>
          <w:rtl/>
        </w:rPr>
        <w:t>רם בן ברק (יש עתיד):</w:t>
      </w:r>
      <w:r w:rsidRPr="00440B83">
        <w:rPr>
          <w:rStyle w:val="TagStyle"/>
          <w:rtl/>
        </w:rPr>
        <w:t xml:space="preserve"> &lt;&lt; קריאה &gt;&gt;</w:t>
      </w:r>
      <w:r>
        <w:rPr>
          <w:rtl/>
        </w:rPr>
        <w:t xml:space="preserve">   </w:t>
      </w:r>
      <w:bookmarkEnd w:id="21317"/>
    </w:p>
    <w:p w:rsidR="00DA3A44" w:rsidRDefault="00DA3A44" w:rsidP="00D532FC">
      <w:pPr>
        <w:rPr>
          <w:rtl/>
        </w:rPr>
      </w:pPr>
    </w:p>
    <w:p w:rsidR="00DA3A44" w:rsidRDefault="00DA3A44" w:rsidP="008B62B4">
      <w:pPr>
        <w:rPr>
          <w:rtl/>
        </w:rPr>
      </w:pPr>
      <w:r>
        <w:rPr>
          <w:rFonts w:hint="cs"/>
          <w:rtl/>
        </w:rPr>
        <w:t xml:space="preserve">היא לא תצביע בעד, אין סיכוי בעולם. </w:t>
      </w:r>
    </w:p>
    <w:p w:rsidR="00DA3A44" w:rsidRPr="00440B83" w:rsidRDefault="00DA3A44" w:rsidP="008B62B4">
      <w:pPr>
        <w:rPr>
          <w:rtl/>
        </w:rPr>
      </w:pPr>
      <w:bookmarkStart w:id="21318" w:name="_ETM_Q27_540681"/>
      <w:bookmarkStart w:id="21319" w:name="_ETM_Q27_540780"/>
      <w:bookmarkEnd w:id="21318"/>
      <w:bookmarkEnd w:id="21319"/>
    </w:p>
    <w:p w:rsidR="00DA3A44" w:rsidRDefault="00DA3A44" w:rsidP="008B62B4">
      <w:pPr>
        <w:pStyle w:val="af6"/>
        <w:keepNext/>
        <w:rPr>
          <w:rtl/>
        </w:rPr>
      </w:pPr>
      <w:bookmarkStart w:id="21320" w:name="_ETM_Q27_543667"/>
      <w:bookmarkStart w:id="21321" w:name="_ETM_Q27_543785"/>
      <w:bookmarkStart w:id="21322" w:name="ET_yor_6597_86"/>
      <w:bookmarkEnd w:id="21320"/>
      <w:bookmarkEnd w:id="21321"/>
      <w:r w:rsidRPr="00440B83">
        <w:rPr>
          <w:rStyle w:val="TagStyle"/>
          <w:rtl/>
        </w:rPr>
        <w:t xml:space="preserve"> &lt;&lt; יור &gt;&gt; </w:t>
      </w:r>
      <w:r>
        <w:rPr>
          <w:rtl/>
        </w:rPr>
        <w:t>היו"ר מאיר כהן:</w:t>
      </w:r>
      <w:r w:rsidRPr="00440B83">
        <w:rPr>
          <w:rStyle w:val="TagStyle"/>
          <w:rtl/>
        </w:rPr>
        <w:t xml:space="preserve"> &lt;&lt; יור &gt;&gt;</w:t>
      </w:r>
      <w:r>
        <w:rPr>
          <w:rtl/>
        </w:rPr>
        <w:t xml:space="preserve">   </w:t>
      </w:r>
      <w:bookmarkEnd w:id="21322"/>
    </w:p>
    <w:p w:rsidR="00DA3A44" w:rsidRDefault="00DA3A44" w:rsidP="00D532FC">
      <w:pPr>
        <w:rPr>
          <w:rtl/>
        </w:rPr>
      </w:pPr>
    </w:p>
    <w:p w:rsidR="00DA3A44" w:rsidRDefault="00DA3A44" w:rsidP="008B62B4">
      <w:pPr>
        <w:rPr>
          <w:rtl/>
        </w:rPr>
      </w:pPr>
      <w:bookmarkStart w:id="21323" w:name="_ETM_Q27_545141"/>
      <w:bookmarkStart w:id="21324" w:name="_ETM_Q27_544909"/>
      <w:bookmarkEnd w:id="21323"/>
      <w:bookmarkEnd w:id="21324"/>
      <w:r>
        <w:rPr>
          <w:rtl/>
        </w:rPr>
        <w:t xml:space="preserve">תודה </w:t>
      </w:r>
      <w:bookmarkStart w:id="21325" w:name="_ETM_Q27_545210"/>
      <w:bookmarkEnd w:id="21325"/>
      <w:r>
        <w:rPr>
          <w:rtl/>
        </w:rPr>
        <w:t>רבה</w:t>
      </w:r>
      <w:r>
        <w:rPr>
          <w:rFonts w:hint="cs"/>
          <w:rtl/>
        </w:rPr>
        <w:t>.</w:t>
      </w:r>
      <w:r>
        <w:rPr>
          <w:rtl/>
        </w:rPr>
        <w:t xml:space="preserve"> </w:t>
      </w:r>
      <w:bookmarkStart w:id="21326" w:name="_ETM_Q27_545689"/>
      <w:bookmarkEnd w:id="21326"/>
      <w:r>
        <w:rPr>
          <w:rtl/>
        </w:rPr>
        <w:t xml:space="preserve">תודה </w:t>
      </w:r>
      <w:bookmarkStart w:id="21327" w:name="_ETM_Q27_545960"/>
      <w:bookmarkEnd w:id="21327"/>
      <w:r>
        <w:rPr>
          <w:rtl/>
        </w:rPr>
        <w:t>רבה</w:t>
      </w:r>
      <w:r>
        <w:rPr>
          <w:rFonts w:hint="cs"/>
          <w:rtl/>
        </w:rPr>
        <w:t>.</w:t>
      </w:r>
      <w:r>
        <w:rPr>
          <w:rtl/>
        </w:rPr>
        <w:t xml:space="preserve"> </w:t>
      </w:r>
      <w:bookmarkStart w:id="21328" w:name="_ETM_Q27_546619"/>
      <w:bookmarkEnd w:id="21328"/>
      <w:r>
        <w:rPr>
          <w:rtl/>
        </w:rPr>
        <w:t xml:space="preserve">אני </w:t>
      </w:r>
      <w:bookmarkStart w:id="21329" w:name="_ETM_Q27_546799"/>
      <w:bookmarkEnd w:id="21329"/>
      <w:r>
        <w:rPr>
          <w:rtl/>
        </w:rPr>
        <w:t xml:space="preserve">מבקש </w:t>
      </w:r>
      <w:bookmarkStart w:id="21330" w:name="_ETM_Q27_547279"/>
      <w:bookmarkEnd w:id="21330"/>
      <w:r>
        <w:rPr>
          <w:rtl/>
        </w:rPr>
        <w:t>להירגע</w:t>
      </w:r>
      <w:r>
        <w:rPr>
          <w:rFonts w:hint="cs"/>
          <w:rtl/>
        </w:rPr>
        <w:t>.</w:t>
      </w:r>
      <w:r>
        <w:rPr>
          <w:rtl/>
        </w:rPr>
        <w:t xml:space="preserve"> </w:t>
      </w:r>
      <w:bookmarkStart w:id="21331" w:name="_ETM_Q27_549600"/>
      <w:bookmarkStart w:id="21332" w:name="_ETM_Q27_547467"/>
      <w:bookmarkStart w:id="21333" w:name="_ETM_Q27_547555"/>
      <w:bookmarkEnd w:id="21331"/>
      <w:bookmarkEnd w:id="21332"/>
      <w:bookmarkEnd w:id="21333"/>
      <w:r>
        <w:rPr>
          <w:rtl/>
        </w:rPr>
        <w:t xml:space="preserve">חבר </w:t>
      </w:r>
      <w:bookmarkStart w:id="21334" w:name="_ETM_Q27_549930"/>
      <w:bookmarkEnd w:id="21334"/>
      <w:r>
        <w:rPr>
          <w:rtl/>
        </w:rPr>
        <w:t>הכנסת</w:t>
      </w:r>
      <w:r>
        <w:rPr>
          <w:rFonts w:hint="cs"/>
          <w:rtl/>
        </w:rPr>
        <w:t xml:space="preserve"> טור</w:t>
      </w:r>
      <w:r>
        <w:rPr>
          <w:rtl/>
        </w:rPr>
        <w:t xml:space="preserve"> </w:t>
      </w:r>
      <w:bookmarkStart w:id="21335" w:name="_ETM_Q27_550380"/>
      <w:bookmarkEnd w:id="21335"/>
      <w:r>
        <w:rPr>
          <w:rtl/>
        </w:rPr>
        <w:t>פז</w:t>
      </w:r>
      <w:r>
        <w:rPr>
          <w:rFonts w:hint="cs"/>
          <w:rtl/>
        </w:rPr>
        <w:t>,</w:t>
      </w:r>
      <w:r>
        <w:rPr>
          <w:rtl/>
        </w:rPr>
        <w:t xml:space="preserve"> </w:t>
      </w:r>
      <w:bookmarkStart w:id="21336" w:name="_ETM_Q27_551310"/>
      <w:bookmarkEnd w:id="21336"/>
      <w:r>
        <w:rPr>
          <w:rtl/>
        </w:rPr>
        <w:t>אדוני</w:t>
      </w:r>
      <w:r>
        <w:rPr>
          <w:rFonts w:hint="cs"/>
          <w:rtl/>
        </w:rPr>
        <w:t xml:space="preserve">. </w:t>
      </w:r>
    </w:p>
    <w:p w:rsidR="00DA3A44" w:rsidRDefault="00DA3A44" w:rsidP="008B62B4">
      <w:pPr>
        <w:rPr>
          <w:rtl/>
        </w:rPr>
      </w:pPr>
    </w:p>
    <w:p w:rsidR="00DA3A44" w:rsidRDefault="00DA3A44" w:rsidP="008B62B4">
      <w:pPr>
        <w:pStyle w:val="af5"/>
        <w:keepNext/>
        <w:rPr>
          <w:rtl/>
        </w:rPr>
      </w:pPr>
      <w:bookmarkStart w:id="21337" w:name="ET_interruption_6158_86"/>
      <w:r w:rsidRPr="00E952F6">
        <w:rPr>
          <w:rStyle w:val="TagStyle"/>
          <w:rtl/>
        </w:rPr>
        <w:t xml:space="preserve"> &lt;&lt; קריאה &gt;&gt; </w:t>
      </w:r>
      <w:r>
        <w:rPr>
          <w:rtl/>
        </w:rPr>
        <w:t>אפרת רייטן מרום (העבודה):</w:t>
      </w:r>
      <w:r w:rsidRPr="00E952F6">
        <w:rPr>
          <w:rStyle w:val="TagStyle"/>
          <w:rtl/>
        </w:rPr>
        <w:t xml:space="preserve"> &lt;&lt; קריאה &gt;&gt;</w:t>
      </w:r>
      <w:r>
        <w:rPr>
          <w:rtl/>
        </w:rPr>
        <w:t xml:space="preserve">   </w:t>
      </w:r>
      <w:bookmarkEnd w:id="21337"/>
    </w:p>
    <w:p w:rsidR="00DA3A44" w:rsidRDefault="00DA3A44" w:rsidP="00D532FC">
      <w:pPr>
        <w:rPr>
          <w:rtl/>
        </w:rPr>
      </w:pPr>
    </w:p>
    <w:p w:rsidR="00DA3A44" w:rsidRDefault="00DA3A44" w:rsidP="008B62B4">
      <w:pPr>
        <w:rPr>
          <w:rtl/>
        </w:rPr>
      </w:pPr>
      <w:r>
        <w:rPr>
          <w:rFonts w:hint="cs"/>
          <w:rtl/>
        </w:rPr>
        <w:t xml:space="preserve">האמת </w:t>
      </w:r>
      <w:bookmarkStart w:id="21338" w:name="_ETM_Q27_542901"/>
      <w:bookmarkEnd w:id="21338"/>
      <w:r>
        <w:rPr>
          <w:rFonts w:hint="cs"/>
          <w:rtl/>
        </w:rPr>
        <w:t xml:space="preserve">שלא כולם בעד, אתה יודע </w:t>
      </w:r>
      <w:r w:rsidR="00D532FC">
        <w:rPr>
          <w:rFonts w:hint="cs"/>
          <w:rtl/>
        </w:rPr>
        <w:t>– – –</w:t>
      </w:r>
      <w:r>
        <w:rPr>
          <w:rFonts w:hint="cs"/>
          <w:rtl/>
        </w:rPr>
        <w:t xml:space="preserve">  </w:t>
      </w:r>
    </w:p>
    <w:p w:rsidR="00DA3A44" w:rsidRDefault="00DA3A44" w:rsidP="008B62B4">
      <w:pPr>
        <w:rPr>
          <w:rtl/>
        </w:rPr>
      </w:pPr>
      <w:bookmarkStart w:id="21339" w:name="_ETM_Q27_549655"/>
      <w:bookmarkStart w:id="21340" w:name="_ETM_Q27_549764"/>
      <w:bookmarkEnd w:id="21339"/>
      <w:bookmarkEnd w:id="21340"/>
    </w:p>
    <w:p w:rsidR="00DA3A44" w:rsidRDefault="00DA3A44" w:rsidP="008B62B4">
      <w:pPr>
        <w:pStyle w:val="af5"/>
        <w:keepNext/>
        <w:rPr>
          <w:rtl/>
        </w:rPr>
      </w:pPr>
      <w:bookmarkStart w:id="21341" w:name="ET_interruption_6255_89"/>
      <w:r w:rsidRPr="00440B83">
        <w:rPr>
          <w:rStyle w:val="TagStyle"/>
          <w:rtl/>
        </w:rPr>
        <w:t xml:space="preserve"> &lt;&lt; קריאה &gt;&gt; </w:t>
      </w:r>
      <w:r>
        <w:rPr>
          <w:rtl/>
        </w:rPr>
        <w:t>סימון דוידסון (יש עתיד):</w:t>
      </w:r>
      <w:r w:rsidRPr="00440B83">
        <w:rPr>
          <w:rStyle w:val="TagStyle"/>
          <w:rtl/>
        </w:rPr>
        <w:t xml:space="preserve"> &lt;&lt; קריאה &gt;&gt;</w:t>
      </w:r>
      <w:r>
        <w:rPr>
          <w:rtl/>
        </w:rPr>
        <w:t xml:space="preserve">   </w:t>
      </w:r>
      <w:bookmarkEnd w:id="21341"/>
    </w:p>
    <w:p w:rsidR="00DA3A44" w:rsidRDefault="00DA3A44" w:rsidP="00D532FC">
      <w:pPr>
        <w:rPr>
          <w:rtl/>
        </w:rPr>
      </w:pPr>
    </w:p>
    <w:p w:rsidR="00DA3A44" w:rsidRDefault="00DA3A44" w:rsidP="008B62B4">
      <w:pPr>
        <w:rPr>
          <w:rtl/>
        </w:rPr>
      </w:pPr>
      <w:bookmarkStart w:id="21342" w:name="_ETM_Q27_552735"/>
      <w:bookmarkEnd w:id="21342"/>
      <w:r>
        <w:rPr>
          <w:rFonts w:hint="cs"/>
          <w:rtl/>
        </w:rPr>
        <w:t xml:space="preserve">אבל הם </w:t>
      </w:r>
      <w:bookmarkStart w:id="21343" w:name="_ETM_Q27_546457"/>
      <w:bookmarkEnd w:id="21343"/>
      <w:r>
        <w:rPr>
          <w:rFonts w:hint="cs"/>
          <w:rtl/>
        </w:rPr>
        <w:t xml:space="preserve">מצביעים בעד, מה לעשות. </w:t>
      </w:r>
    </w:p>
    <w:p w:rsidR="00DA3A44" w:rsidRDefault="00DA3A44" w:rsidP="008B62B4">
      <w:pPr>
        <w:rPr>
          <w:rtl/>
        </w:rPr>
      </w:pPr>
      <w:bookmarkStart w:id="21344" w:name="_ETM_Q27_550210"/>
      <w:bookmarkStart w:id="21345" w:name="_ETM_Q27_550312"/>
      <w:bookmarkEnd w:id="21344"/>
      <w:bookmarkEnd w:id="21345"/>
    </w:p>
    <w:p w:rsidR="00DA3A44" w:rsidRDefault="00DA3A44" w:rsidP="008B62B4">
      <w:pPr>
        <w:pStyle w:val="af5"/>
        <w:keepNext/>
        <w:rPr>
          <w:rtl/>
        </w:rPr>
      </w:pPr>
      <w:bookmarkStart w:id="21346" w:name="ET_interruption_5766_90"/>
      <w:r w:rsidRPr="00B23F2B">
        <w:rPr>
          <w:rStyle w:val="TagStyle"/>
          <w:rtl/>
        </w:rPr>
        <w:t xml:space="preserve"> &lt;&lt; קריאה &gt;&gt; </w:t>
      </w:r>
      <w:r>
        <w:rPr>
          <w:rtl/>
        </w:rPr>
        <w:t>רם בן ברק (יש עתיד):</w:t>
      </w:r>
      <w:r w:rsidRPr="00B23F2B">
        <w:rPr>
          <w:rStyle w:val="TagStyle"/>
          <w:rtl/>
        </w:rPr>
        <w:t xml:space="preserve"> &lt;&lt; קריאה &gt;&gt;</w:t>
      </w:r>
      <w:r>
        <w:rPr>
          <w:rtl/>
        </w:rPr>
        <w:t xml:space="preserve">   </w:t>
      </w:r>
      <w:bookmarkEnd w:id="21346"/>
    </w:p>
    <w:p w:rsidR="00DA3A44" w:rsidRDefault="00DA3A44" w:rsidP="00D532FC">
      <w:pPr>
        <w:rPr>
          <w:rtl/>
        </w:rPr>
      </w:pPr>
    </w:p>
    <w:p w:rsidR="00DA3A44" w:rsidRDefault="00DA3A44" w:rsidP="008B62B4">
      <w:pPr>
        <w:rPr>
          <w:rtl/>
        </w:rPr>
      </w:pPr>
      <w:r>
        <w:rPr>
          <w:rFonts w:hint="cs"/>
          <w:rtl/>
        </w:rPr>
        <w:t xml:space="preserve">טלי לא תצביע בעד. </w:t>
      </w:r>
    </w:p>
    <w:p w:rsidR="00DA3A44" w:rsidRDefault="00DA3A44" w:rsidP="008B62B4">
      <w:pPr>
        <w:rPr>
          <w:rtl/>
        </w:rPr>
      </w:pPr>
      <w:bookmarkStart w:id="21347" w:name="_ETM_Q27_549278"/>
      <w:bookmarkStart w:id="21348" w:name="_ETM_Q27_549376"/>
      <w:bookmarkEnd w:id="21347"/>
      <w:bookmarkEnd w:id="21348"/>
    </w:p>
    <w:p w:rsidR="00DA3A44" w:rsidRDefault="00DA3A44" w:rsidP="008B62B4">
      <w:pPr>
        <w:pStyle w:val="af5"/>
        <w:keepNext/>
        <w:rPr>
          <w:rtl/>
        </w:rPr>
      </w:pPr>
      <w:bookmarkStart w:id="21349" w:name="ET_interruption_6255_91"/>
      <w:r w:rsidRPr="00B23F2B">
        <w:rPr>
          <w:rStyle w:val="TagStyle"/>
          <w:rtl/>
        </w:rPr>
        <w:t xml:space="preserve"> &lt;&lt; קריאה &gt;&gt; </w:t>
      </w:r>
      <w:r>
        <w:rPr>
          <w:rtl/>
        </w:rPr>
        <w:t>סימון דוידסון (יש עתיד):</w:t>
      </w:r>
      <w:r w:rsidRPr="00B23F2B">
        <w:rPr>
          <w:rStyle w:val="TagStyle"/>
          <w:rtl/>
        </w:rPr>
        <w:t xml:space="preserve"> &lt;&lt; קריאה &gt;&gt;</w:t>
      </w:r>
      <w:r>
        <w:rPr>
          <w:rtl/>
        </w:rPr>
        <w:t xml:space="preserve">   </w:t>
      </w:r>
      <w:bookmarkEnd w:id="21349"/>
    </w:p>
    <w:p w:rsidR="00DA3A44" w:rsidRDefault="00DA3A44" w:rsidP="00D532FC">
      <w:pPr>
        <w:rPr>
          <w:rtl/>
        </w:rPr>
      </w:pPr>
    </w:p>
    <w:p w:rsidR="00DA3A44" w:rsidRDefault="00DA3A44" w:rsidP="005C417B">
      <w:pPr>
        <w:rPr>
          <w:rtl/>
        </w:rPr>
      </w:pPr>
      <w:bookmarkStart w:id="21350" w:name="_ETM_Q27_554578"/>
      <w:bookmarkStart w:id="21351" w:name="_ETM_Q27_554844"/>
      <w:bookmarkStart w:id="21352" w:name="_ETM_Q27_554942"/>
      <w:bookmarkEnd w:id="21350"/>
      <w:bookmarkEnd w:id="21351"/>
      <w:bookmarkEnd w:id="21352"/>
      <w:r>
        <w:rPr>
          <w:rFonts w:hint="cs"/>
          <w:rtl/>
        </w:rPr>
        <w:t>מי שמצביע בעד הוא שותף</w:t>
      </w:r>
      <w:r w:rsidR="005C417B">
        <w:rPr>
          <w:rFonts w:hint="cs"/>
          <w:rtl/>
        </w:rPr>
        <w:t>.</w:t>
      </w:r>
      <w:r>
        <w:rPr>
          <w:rFonts w:hint="cs"/>
          <w:rtl/>
        </w:rPr>
        <w:t xml:space="preserve"> נקודה. </w:t>
      </w:r>
      <w:bookmarkStart w:id="21353" w:name="_ETM_Q27_550833"/>
      <w:bookmarkEnd w:id="21353"/>
      <w:r>
        <w:rPr>
          <w:rFonts w:hint="cs"/>
          <w:rtl/>
        </w:rPr>
        <w:t xml:space="preserve">שלא יספרו לי סיפורים. </w:t>
      </w:r>
    </w:p>
    <w:p w:rsidR="00DA3A44" w:rsidRDefault="00DA3A44" w:rsidP="008B62B4">
      <w:pPr>
        <w:rPr>
          <w:rtl/>
        </w:rPr>
      </w:pPr>
      <w:bookmarkStart w:id="21354" w:name="_ETM_Q27_551125"/>
      <w:bookmarkStart w:id="21355" w:name="_ETM_Q27_551231"/>
      <w:bookmarkEnd w:id="21354"/>
      <w:bookmarkEnd w:id="21355"/>
    </w:p>
    <w:p w:rsidR="00DA3A44" w:rsidRDefault="00DA3A44" w:rsidP="008B62B4">
      <w:pPr>
        <w:pStyle w:val="af5"/>
        <w:keepNext/>
        <w:rPr>
          <w:rtl/>
        </w:rPr>
      </w:pPr>
      <w:bookmarkStart w:id="21356" w:name="ET_interruption_5766_92"/>
      <w:r w:rsidRPr="00B23F2B">
        <w:rPr>
          <w:rStyle w:val="TagStyle"/>
          <w:rtl/>
        </w:rPr>
        <w:t xml:space="preserve"> &lt;&lt; קריאה &gt;&gt; </w:t>
      </w:r>
      <w:r>
        <w:rPr>
          <w:rtl/>
        </w:rPr>
        <w:t>רם בן ברק (יש עתיד):</w:t>
      </w:r>
      <w:r w:rsidRPr="00B23F2B">
        <w:rPr>
          <w:rStyle w:val="TagStyle"/>
          <w:rtl/>
        </w:rPr>
        <w:t xml:space="preserve"> &lt;&lt; קריאה &gt;&gt;</w:t>
      </w:r>
      <w:r>
        <w:rPr>
          <w:rtl/>
        </w:rPr>
        <w:t xml:space="preserve">   </w:t>
      </w:r>
      <w:bookmarkEnd w:id="21356"/>
    </w:p>
    <w:p w:rsidR="00DA3A44" w:rsidRDefault="00DA3A44" w:rsidP="00D532FC">
      <w:pPr>
        <w:rPr>
          <w:rtl/>
        </w:rPr>
      </w:pPr>
    </w:p>
    <w:p w:rsidR="00DA3A44" w:rsidRDefault="00DA3A44" w:rsidP="005C417B">
      <w:pPr>
        <w:rPr>
          <w:rtl/>
        </w:rPr>
      </w:pPr>
      <w:bookmarkStart w:id="21357" w:name="_ETM_Q27_555254"/>
      <w:bookmarkEnd w:id="21357"/>
      <w:r>
        <w:rPr>
          <w:rFonts w:hint="cs"/>
          <w:rtl/>
        </w:rPr>
        <w:t>אין מצב שטלי תצביע בעד</w:t>
      </w:r>
      <w:r w:rsidR="005C417B">
        <w:rPr>
          <w:rFonts w:hint="cs"/>
          <w:rtl/>
        </w:rPr>
        <w:t>.</w:t>
      </w:r>
      <w:r>
        <w:rPr>
          <w:rFonts w:hint="cs"/>
          <w:rtl/>
        </w:rPr>
        <w:t xml:space="preserve"> מדובר </w:t>
      </w:r>
      <w:bookmarkStart w:id="21358" w:name="_ETM_Q27_555339"/>
      <w:bookmarkEnd w:id="21358"/>
      <w:r>
        <w:rPr>
          <w:rFonts w:hint="cs"/>
          <w:rtl/>
        </w:rPr>
        <w:t xml:space="preserve">באדם ערכי. </w:t>
      </w:r>
    </w:p>
    <w:p w:rsidR="00DA3A44" w:rsidRDefault="00DA3A44" w:rsidP="008B62B4">
      <w:pPr>
        <w:rPr>
          <w:rtl/>
        </w:rPr>
      </w:pPr>
      <w:bookmarkStart w:id="21359" w:name="_ETM_Q27_558605"/>
      <w:bookmarkStart w:id="21360" w:name="_ETM_Q27_558745"/>
      <w:bookmarkEnd w:id="21359"/>
      <w:bookmarkEnd w:id="21360"/>
    </w:p>
    <w:p w:rsidR="00DA3A44" w:rsidRDefault="00DA3A44" w:rsidP="008B62B4">
      <w:pPr>
        <w:pStyle w:val="af5"/>
        <w:keepNext/>
        <w:rPr>
          <w:rtl/>
        </w:rPr>
      </w:pPr>
      <w:bookmarkStart w:id="21361" w:name="ET_interruption_6127_93"/>
      <w:r w:rsidRPr="00B23F2B">
        <w:rPr>
          <w:rStyle w:val="TagStyle"/>
          <w:rtl/>
        </w:rPr>
        <w:t xml:space="preserve"> &lt;&lt; קריאה &gt;&gt; </w:t>
      </w:r>
      <w:r>
        <w:rPr>
          <w:rtl/>
        </w:rPr>
        <w:t>ולדימיר בליאק (יש עתיד):</w:t>
      </w:r>
      <w:r w:rsidRPr="00B23F2B">
        <w:rPr>
          <w:rStyle w:val="TagStyle"/>
          <w:rtl/>
        </w:rPr>
        <w:t xml:space="preserve"> &lt;&lt; קריאה &gt;&gt;</w:t>
      </w:r>
      <w:r>
        <w:rPr>
          <w:rtl/>
        </w:rPr>
        <w:t xml:space="preserve">   </w:t>
      </w:r>
      <w:bookmarkEnd w:id="21361"/>
    </w:p>
    <w:p w:rsidR="00DA3A44" w:rsidRDefault="00DA3A44" w:rsidP="00D532FC">
      <w:pPr>
        <w:rPr>
          <w:rtl/>
        </w:rPr>
      </w:pPr>
    </w:p>
    <w:p w:rsidR="00DA3A44" w:rsidRDefault="00DA3A44" w:rsidP="008B62B4">
      <w:pPr>
        <w:rPr>
          <w:rtl/>
        </w:rPr>
      </w:pPr>
      <w:r>
        <w:rPr>
          <w:rFonts w:hint="cs"/>
          <w:rtl/>
        </w:rPr>
        <w:t xml:space="preserve">טלי לא תצביע בעד. </w:t>
      </w:r>
    </w:p>
    <w:p w:rsidR="00DA3A44" w:rsidRDefault="00DA3A44" w:rsidP="008B62B4">
      <w:pPr>
        <w:rPr>
          <w:rtl/>
        </w:rPr>
      </w:pPr>
    </w:p>
    <w:p w:rsidR="00DA3A44" w:rsidRDefault="00DA3A44" w:rsidP="008B62B4">
      <w:pPr>
        <w:pStyle w:val="af5"/>
        <w:keepNext/>
        <w:rPr>
          <w:rtl/>
        </w:rPr>
      </w:pPr>
      <w:bookmarkStart w:id="21362" w:name="ET_interruption_6345_94"/>
      <w:r w:rsidRPr="00B23F2B">
        <w:rPr>
          <w:rStyle w:val="TagStyle"/>
          <w:rtl/>
        </w:rPr>
        <w:t xml:space="preserve"> &lt;&lt; קריאה &gt;&gt; </w:t>
      </w:r>
      <w:r>
        <w:rPr>
          <w:rtl/>
        </w:rPr>
        <w:t>טלי גוטליב (הליכוד):</w:t>
      </w:r>
      <w:r w:rsidRPr="00B23F2B">
        <w:rPr>
          <w:rStyle w:val="TagStyle"/>
          <w:rtl/>
        </w:rPr>
        <w:t xml:space="preserve"> &lt;&lt; קריאה &gt;&gt;</w:t>
      </w:r>
      <w:r>
        <w:rPr>
          <w:rtl/>
        </w:rPr>
        <w:t xml:space="preserve">   </w:t>
      </w:r>
      <w:bookmarkEnd w:id="21362"/>
    </w:p>
    <w:p w:rsidR="00DA3A44" w:rsidRDefault="00DA3A44" w:rsidP="00D532FC">
      <w:pPr>
        <w:rPr>
          <w:rtl/>
        </w:rPr>
      </w:pPr>
    </w:p>
    <w:p w:rsidR="00DA3A44" w:rsidRDefault="00DA3A44" w:rsidP="008B62B4">
      <w:pPr>
        <w:rPr>
          <w:rtl/>
        </w:rPr>
      </w:pPr>
      <w:r>
        <w:rPr>
          <w:rFonts w:hint="cs"/>
          <w:rtl/>
        </w:rPr>
        <w:t xml:space="preserve">אני אצביע בעד. </w:t>
      </w:r>
    </w:p>
    <w:p w:rsidR="00DA3A44" w:rsidRDefault="00DA3A44" w:rsidP="008B62B4">
      <w:pPr>
        <w:rPr>
          <w:rtl/>
        </w:rPr>
      </w:pPr>
      <w:bookmarkStart w:id="21363" w:name="_ETM_Q27_560798"/>
      <w:bookmarkStart w:id="21364" w:name="_ETM_Q27_560904"/>
      <w:bookmarkEnd w:id="21363"/>
      <w:bookmarkEnd w:id="21364"/>
    </w:p>
    <w:p w:rsidR="00DA3A44" w:rsidRDefault="00DA3A44" w:rsidP="008B62B4">
      <w:pPr>
        <w:pStyle w:val="af5"/>
        <w:keepNext/>
        <w:rPr>
          <w:rtl/>
        </w:rPr>
      </w:pPr>
      <w:bookmarkStart w:id="21365" w:name="ET_interruption_6127_95"/>
      <w:r w:rsidRPr="00B23F2B">
        <w:rPr>
          <w:rStyle w:val="TagStyle"/>
          <w:rtl/>
        </w:rPr>
        <w:t xml:space="preserve"> &lt;&lt; קריאה &gt;&gt; </w:t>
      </w:r>
      <w:r>
        <w:rPr>
          <w:rtl/>
        </w:rPr>
        <w:t>ולדימיר בליאק (יש עתיד):</w:t>
      </w:r>
      <w:r w:rsidRPr="00B23F2B">
        <w:rPr>
          <w:rStyle w:val="TagStyle"/>
          <w:rtl/>
        </w:rPr>
        <w:t xml:space="preserve"> &lt;&lt; קריאה &gt;&gt;</w:t>
      </w:r>
      <w:r>
        <w:rPr>
          <w:rtl/>
        </w:rPr>
        <w:t xml:space="preserve">   </w:t>
      </w:r>
      <w:bookmarkEnd w:id="21365"/>
    </w:p>
    <w:p w:rsidR="00DA3A44" w:rsidRDefault="00DA3A44" w:rsidP="00D532FC">
      <w:pPr>
        <w:rPr>
          <w:rtl/>
        </w:rPr>
      </w:pPr>
    </w:p>
    <w:p w:rsidR="00DA3A44" w:rsidRDefault="00DA3A44" w:rsidP="008B62B4">
      <w:pPr>
        <w:rPr>
          <w:rtl/>
        </w:rPr>
      </w:pPr>
      <w:r>
        <w:rPr>
          <w:rFonts w:hint="cs"/>
          <w:rtl/>
        </w:rPr>
        <w:t xml:space="preserve">אין </w:t>
      </w:r>
      <w:bookmarkStart w:id="21366" w:name="_ETM_Q27_558261"/>
      <w:bookmarkEnd w:id="21366"/>
      <w:r>
        <w:rPr>
          <w:rFonts w:hint="cs"/>
          <w:rtl/>
        </w:rPr>
        <w:t xml:space="preserve">סיכוי. </w:t>
      </w:r>
    </w:p>
    <w:p w:rsidR="00DA3A44" w:rsidRDefault="00DA3A44" w:rsidP="008B62B4">
      <w:pPr>
        <w:rPr>
          <w:rtl/>
        </w:rPr>
      </w:pPr>
      <w:bookmarkStart w:id="21367" w:name="_ETM_Q27_561299"/>
      <w:bookmarkStart w:id="21368" w:name="_ETM_Q27_561391"/>
      <w:bookmarkEnd w:id="21367"/>
      <w:bookmarkEnd w:id="21368"/>
    </w:p>
    <w:p w:rsidR="00DA3A44" w:rsidRDefault="00DA3A44" w:rsidP="008B62B4">
      <w:pPr>
        <w:pStyle w:val="af5"/>
        <w:keepNext/>
        <w:rPr>
          <w:rtl/>
        </w:rPr>
      </w:pPr>
      <w:r w:rsidRPr="00B23F2B">
        <w:rPr>
          <w:rStyle w:val="TagStyle"/>
          <w:rtl/>
        </w:rPr>
        <w:t xml:space="preserve"> &lt;&lt; קריאה &gt;&gt; </w:t>
      </w:r>
      <w:r>
        <w:rPr>
          <w:rtl/>
        </w:rPr>
        <w:t>טלי גוטליב (הליכוד):</w:t>
      </w:r>
      <w:r w:rsidRPr="00B23F2B">
        <w:rPr>
          <w:rStyle w:val="TagStyle"/>
          <w:rtl/>
        </w:rPr>
        <w:t xml:space="preserve"> &lt;&lt; קריאה &gt;&gt;</w:t>
      </w:r>
      <w:r>
        <w:rPr>
          <w:rtl/>
        </w:rPr>
        <w:t xml:space="preserve">   </w:t>
      </w:r>
    </w:p>
    <w:p w:rsidR="00DA3A44" w:rsidRDefault="00DA3A44" w:rsidP="00D532FC">
      <w:pPr>
        <w:rPr>
          <w:rtl/>
        </w:rPr>
      </w:pPr>
    </w:p>
    <w:p w:rsidR="00DA3A44" w:rsidRDefault="00DA3A44" w:rsidP="008B62B4">
      <w:pPr>
        <w:rPr>
          <w:rtl/>
        </w:rPr>
      </w:pPr>
      <w:bookmarkStart w:id="21369" w:name="_ETM_Q27_559394"/>
      <w:bookmarkStart w:id="21370" w:name="_ETM_Q27_559457"/>
      <w:bookmarkEnd w:id="21369"/>
      <w:bookmarkEnd w:id="21370"/>
      <w:r>
        <w:rPr>
          <w:rFonts w:hint="cs"/>
          <w:rtl/>
        </w:rPr>
        <w:t xml:space="preserve">בטח שכן </w:t>
      </w:r>
      <w:r w:rsidR="00D532FC">
        <w:rPr>
          <w:rFonts w:hint="cs"/>
          <w:rtl/>
        </w:rPr>
        <w:t>– – –</w:t>
      </w:r>
      <w:r>
        <w:rPr>
          <w:rFonts w:hint="cs"/>
          <w:rtl/>
        </w:rPr>
        <w:t xml:space="preserve"> </w:t>
      </w:r>
    </w:p>
    <w:p w:rsidR="00DA3A44" w:rsidRDefault="00DA3A44" w:rsidP="008B62B4">
      <w:pPr>
        <w:rPr>
          <w:rtl/>
        </w:rPr>
      </w:pPr>
      <w:bookmarkStart w:id="21371" w:name="_ETM_Q27_559712"/>
      <w:bookmarkStart w:id="21372" w:name="_ETM_Q27_559801"/>
      <w:bookmarkEnd w:id="21371"/>
      <w:bookmarkEnd w:id="21372"/>
    </w:p>
    <w:p w:rsidR="00DA3A44" w:rsidRDefault="00DA3A44" w:rsidP="008B62B4">
      <w:pPr>
        <w:pStyle w:val="af5"/>
        <w:keepNext/>
        <w:rPr>
          <w:rtl/>
        </w:rPr>
      </w:pPr>
      <w:bookmarkStart w:id="21373" w:name="ET_interruption_6127_97"/>
      <w:r w:rsidRPr="00B23F2B">
        <w:rPr>
          <w:rStyle w:val="TagStyle"/>
          <w:rtl/>
        </w:rPr>
        <w:t xml:space="preserve"> &lt;&lt; קריאה &gt;&gt; </w:t>
      </w:r>
      <w:r>
        <w:rPr>
          <w:rtl/>
        </w:rPr>
        <w:t>ולדימיר בליאק (יש עתיד):</w:t>
      </w:r>
      <w:r w:rsidRPr="00B23F2B">
        <w:rPr>
          <w:rStyle w:val="TagStyle"/>
          <w:rtl/>
        </w:rPr>
        <w:t xml:space="preserve"> &lt;&lt; קריאה &gt;&gt;</w:t>
      </w:r>
      <w:r>
        <w:rPr>
          <w:rtl/>
        </w:rPr>
        <w:t xml:space="preserve">   </w:t>
      </w:r>
      <w:bookmarkEnd w:id="21373"/>
    </w:p>
    <w:p w:rsidR="00DA3A44" w:rsidRDefault="00DA3A44" w:rsidP="00D532FC">
      <w:pPr>
        <w:rPr>
          <w:rtl/>
        </w:rPr>
      </w:pPr>
    </w:p>
    <w:p w:rsidR="00DA3A44" w:rsidRPr="00B23F2B" w:rsidRDefault="00DA3A44" w:rsidP="008B62B4">
      <w:pPr>
        <w:rPr>
          <w:rtl/>
        </w:rPr>
      </w:pPr>
      <w:bookmarkStart w:id="21374" w:name="_ETM_Q27_560179"/>
      <w:bookmarkStart w:id="21375" w:name="_ETM_Q27_560249"/>
      <w:bookmarkEnd w:id="21374"/>
      <w:bookmarkEnd w:id="21375"/>
      <w:r>
        <w:rPr>
          <w:rFonts w:hint="cs"/>
          <w:rtl/>
        </w:rPr>
        <w:t xml:space="preserve">את לא יכולה להצביע בעד. </w:t>
      </w:r>
    </w:p>
    <w:p w:rsidR="00DA3A44" w:rsidRDefault="00DA3A44" w:rsidP="008B62B4">
      <w:pPr>
        <w:rPr>
          <w:rtl/>
        </w:rPr>
      </w:pPr>
      <w:bookmarkStart w:id="21376" w:name="_ETM_Q27_548593"/>
      <w:bookmarkStart w:id="21377" w:name="_ETM_Q27_548706"/>
      <w:bookmarkEnd w:id="21376"/>
      <w:bookmarkEnd w:id="21377"/>
    </w:p>
    <w:p w:rsidR="00DA3A44" w:rsidRDefault="00DA3A44" w:rsidP="008B62B4">
      <w:pPr>
        <w:pStyle w:val="af5"/>
        <w:keepNext/>
        <w:rPr>
          <w:rtl/>
        </w:rPr>
      </w:pPr>
      <w:bookmarkStart w:id="21378" w:name="ET_interruption_6345_98"/>
      <w:r w:rsidRPr="00B23F2B">
        <w:rPr>
          <w:rStyle w:val="TagStyle"/>
          <w:rtl/>
        </w:rPr>
        <w:t xml:space="preserve"> &lt;&lt; קריאה &gt;&gt; </w:t>
      </w:r>
      <w:r>
        <w:rPr>
          <w:rtl/>
        </w:rPr>
        <w:t>טלי גוטליב (הליכוד):</w:t>
      </w:r>
      <w:r w:rsidRPr="00B23F2B">
        <w:rPr>
          <w:rStyle w:val="TagStyle"/>
          <w:rtl/>
        </w:rPr>
        <w:t xml:space="preserve"> &lt;&lt; קריאה &gt;&gt;</w:t>
      </w:r>
      <w:r>
        <w:rPr>
          <w:rtl/>
        </w:rPr>
        <w:t xml:space="preserve">   </w:t>
      </w:r>
      <w:bookmarkEnd w:id="21378"/>
    </w:p>
    <w:p w:rsidR="00DA3A44" w:rsidRDefault="00DA3A44" w:rsidP="00D532FC">
      <w:pPr>
        <w:rPr>
          <w:rtl/>
        </w:rPr>
      </w:pPr>
    </w:p>
    <w:p w:rsidR="00DA3A44" w:rsidRDefault="00DA3A44" w:rsidP="008B62B4">
      <w:pPr>
        <w:rPr>
          <w:rtl/>
        </w:rPr>
      </w:pPr>
      <w:bookmarkStart w:id="21379" w:name="_ETM_Q27_564922"/>
      <w:bookmarkEnd w:id="21379"/>
      <w:r>
        <w:rPr>
          <w:rFonts w:hint="cs"/>
          <w:rtl/>
        </w:rPr>
        <w:t xml:space="preserve">יש לי בעיה עם התקציב, אבל אני </w:t>
      </w:r>
      <w:bookmarkStart w:id="21380" w:name="_ETM_Q27_566904"/>
      <w:bookmarkEnd w:id="21380"/>
      <w:r>
        <w:rPr>
          <w:rFonts w:hint="cs"/>
          <w:rtl/>
        </w:rPr>
        <w:t xml:space="preserve">אצביע בעד. </w:t>
      </w:r>
    </w:p>
    <w:p w:rsidR="00DA3A44" w:rsidRDefault="00DA3A44" w:rsidP="008B62B4">
      <w:pPr>
        <w:rPr>
          <w:rtl/>
        </w:rPr>
      </w:pPr>
      <w:bookmarkStart w:id="21381" w:name="_ETM_Q27_565573"/>
      <w:bookmarkStart w:id="21382" w:name="_ETM_Q27_565682"/>
      <w:bookmarkEnd w:id="21381"/>
      <w:bookmarkEnd w:id="21382"/>
    </w:p>
    <w:p w:rsidR="00DA3A44" w:rsidRDefault="00DA3A44" w:rsidP="008B62B4">
      <w:pPr>
        <w:pStyle w:val="af5"/>
        <w:keepNext/>
        <w:rPr>
          <w:rtl/>
        </w:rPr>
      </w:pPr>
      <w:bookmarkStart w:id="21383" w:name="ET_interruption_6127_99"/>
      <w:r w:rsidRPr="00B23F2B">
        <w:rPr>
          <w:rStyle w:val="TagStyle"/>
          <w:rtl/>
        </w:rPr>
        <w:t xml:space="preserve"> &lt;&lt; קריאה &gt;&gt; </w:t>
      </w:r>
      <w:r>
        <w:rPr>
          <w:rtl/>
        </w:rPr>
        <w:t>ולדימיר בליאק (יש עתיד):</w:t>
      </w:r>
      <w:r w:rsidRPr="00B23F2B">
        <w:rPr>
          <w:rStyle w:val="TagStyle"/>
          <w:rtl/>
        </w:rPr>
        <w:t xml:space="preserve"> &lt;&lt; קריאה &gt;&gt;</w:t>
      </w:r>
      <w:r>
        <w:rPr>
          <w:rtl/>
        </w:rPr>
        <w:t xml:space="preserve">   </w:t>
      </w:r>
      <w:bookmarkEnd w:id="21383"/>
    </w:p>
    <w:p w:rsidR="00DA3A44" w:rsidRDefault="00DA3A44" w:rsidP="00D532FC">
      <w:pPr>
        <w:rPr>
          <w:rtl/>
        </w:rPr>
      </w:pPr>
    </w:p>
    <w:p w:rsidR="00DA3A44" w:rsidRDefault="00DA3A44" w:rsidP="008B62B4">
      <w:pPr>
        <w:rPr>
          <w:rtl/>
        </w:rPr>
      </w:pPr>
      <w:r>
        <w:rPr>
          <w:rFonts w:hint="cs"/>
          <w:rtl/>
        </w:rPr>
        <w:t xml:space="preserve">אני לא מאמין שאת תצביעי בעד, אני לא מאמין לך. אני מכיר אותך. אני לא מאמין. </w:t>
      </w:r>
    </w:p>
    <w:p w:rsidR="00DA3A44" w:rsidRDefault="00DA3A44" w:rsidP="008B62B4">
      <w:pPr>
        <w:rPr>
          <w:rtl/>
        </w:rPr>
      </w:pPr>
    </w:p>
    <w:p w:rsidR="00DA3A44" w:rsidRDefault="00DA3A44" w:rsidP="008B62B4">
      <w:pPr>
        <w:pStyle w:val="af5"/>
        <w:keepNext/>
        <w:rPr>
          <w:rtl/>
        </w:rPr>
      </w:pPr>
      <w:r w:rsidRPr="00E952F6">
        <w:rPr>
          <w:rStyle w:val="TagStyle"/>
          <w:rtl/>
        </w:rPr>
        <w:t xml:space="preserve"> &lt;&lt; קריאה &gt;&gt; </w:t>
      </w:r>
      <w:r>
        <w:rPr>
          <w:rtl/>
        </w:rPr>
        <w:t>טלי גוטליב (הליכוד):</w:t>
      </w:r>
      <w:r w:rsidRPr="00E952F6">
        <w:rPr>
          <w:rStyle w:val="TagStyle"/>
          <w:rtl/>
        </w:rPr>
        <w:t xml:space="preserve"> &lt;&lt; קריאה &gt;&gt;</w:t>
      </w:r>
      <w:r>
        <w:rPr>
          <w:rtl/>
        </w:rPr>
        <w:t xml:space="preserve">   </w:t>
      </w:r>
    </w:p>
    <w:p w:rsidR="00DA3A44" w:rsidRDefault="00DA3A44" w:rsidP="00D532FC">
      <w:pPr>
        <w:rPr>
          <w:rtl/>
        </w:rPr>
      </w:pPr>
    </w:p>
    <w:p w:rsidR="00DA3A44" w:rsidRPr="00E952F6" w:rsidRDefault="00DA3A44" w:rsidP="008B62B4">
      <w:pPr>
        <w:rPr>
          <w:rtl/>
        </w:rPr>
      </w:pPr>
      <w:r>
        <w:rPr>
          <w:rFonts w:hint="cs"/>
          <w:rtl/>
        </w:rPr>
        <w:t xml:space="preserve">תתגבר. </w:t>
      </w:r>
      <w:bookmarkStart w:id="21384" w:name="_ETM_Q27_572807"/>
      <w:bookmarkEnd w:id="21384"/>
      <w:r>
        <w:rPr>
          <w:rFonts w:hint="cs"/>
          <w:rtl/>
        </w:rPr>
        <w:t xml:space="preserve">אני אצביע בעד </w:t>
      </w:r>
      <w:r w:rsidR="00D532FC">
        <w:rPr>
          <w:rFonts w:hint="cs"/>
          <w:rtl/>
        </w:rPr>
        <w:t>– – –</w:t>
      </w:r>
    </w:p>
    <w:p w:rsidR="00DA3A44" w:rsidRDefault="00DA3A44" w:rsidP="008B62B4">
      <w:pPr>
        <w:rPr>
          <w:rtl/>
        </w:rPr>
      </w:pPr>
      <w:bookmarkStart w:id="21385" w:name="_ETM_Q27_562547"/>
      <w:bookmarkStart w:id="21386" w:name="_ETM_Q27_562677"/>
      <w:bookmarkEnd w:id="21385"/>
      <w:bookmarkEnd w:id="21386"/>
    </w:p>
    <w:p w:rsidR="00DA3A44" w:rsidRDefault="00DA3A44" w:rsidP="008B62B4">
      <w:pPr>
        <w:pStyle w:val="af6"/>
        <w:keepNext/>
        <w:rPr>
          <w:rtl/>
        </w:rPr>
      </w:pPr>
      <w:bookmarkStart w:id="21387" w:name="ET_yor_6597_100"/>
      <w:r w:rsidRPr="00B23F2B">
        <w:rPr>
          <w:rStyle w:val="TagStyle"/>
          <w:rtl/>
        </w:rPr>
        <w:t xml:space="preserve"> &lt;&lt; יור &gt;&gt; </w:t>
      </w:r>
      <w:r>
        <w:rPr>
          <w:rtl/>
        </w:rPr>
        <w:t>היו"ר מאיר כהן:</w:t>
      </w:r>
      <w:r w:rsidRPr="00B23F2B">
        <w:rPr>
          <w:rStyle w:val="TagStyle"/>
          <w:rtl/>
        </w:rPr>
        <w:t xml:space="preserve"> &lt;&lt; יור &gt;&gt;</w:t>
      </w:r>
      <w:r>
        <w:rPr>
          <w:rtl/>
        </w:rPr>
        <w:t xml:space="preserve">   </w:t>
      </w:r>
      <w:bookmarkEnd w:id="21387"/>
    </w:p>
    <w:p w:rsidR="00DA3A44" w:rsidRDefault="00DA3A44" w:rsidP="00D532FC">
      <w:pPr>
        <w:rPr>
          <w:rtl/>
        </w:rPr>
      </w:pPr>
    </w:p>
    <w:p w:rsidR="00DA3A44" w:rsidRDefault="00DA3A44" w:rsidP="008B62B4">
      <w:pPr>
        <w:rPr>
          <w:rtl/>
        </w:rPr>
      </w:pPr>
      <w:bookmarkStart w:id="21388" w:name="_ETM_Q27_563520"/>
      <w:bookmarkStart w:id="21389" w:name="_ETM_Q27_554219"/>
      <w:bookmarkEnd w:id="21388"/>
      <w:bookmarkEnd w:id="21389"/>
      <w:r>
        <w:rPr>
          <w:rFonts w:hint="cs"/>
          <w:rtl/>
        </w:rPr>
        <w:t xml:space="preserve">בבקשה, אדוני. </w:t>
      </w:r>
    </w:p>
    <w:p w:rsidR="00DA3A44" w:rsidRDefault="00DA3A44" w:rsidP="008B62B4">
      <w:pPr>
        <w:rPr>
          <w:rtl/>
        </w:rPr>
      </w:pPr>
      <w:bookmarkStart w:id="21390" w:name="_ETM_Q27_569156"/>
      <w:bookmarkStart w:id="21391" w:name="_ETM_Q27_569242"/>
      <w:bookmarkStart w:id="21392" w:name="_ETM_Q27_568562"/>
      <w:bookmarkEnd w:id="21390"/>
      <w:bookmarkEnd w:id="21391"/>
      <w:bookmarkEnd w:id="21392"/>
    </w:p>
    <w:p w:rsidR="00DA3A44" w:rsidRDefault="00DA3A44" w:rsidP="008B62B4">
      <w:pPr>
        <w:pStyle w:val="a4"/>
        <w:keepNext/>
        <w:rPr>
          <w:rtl/>
        </w:rPr>
      </w:pPr>
      <w:bookmarkStart w:id="21393" w:name="ET_speaker_6128_101"/>
      <w:r w:rsidRPr="00B23F2B">
        <w:rPr>
          <w:rStyle w:val="TagStyle"/>
          <w:rtl/>
        </w:rPr>
        <w:t xml:space="preserve"> &lt;&lt; דובר &gt;&gt; </w:t>
      </w:r>
      <w:bookmarkStart w:id="21394" w:name="_Toc152790345"/>
      <w:bookmarkStart w:id="21395" w:name="_Toc152790654"/>
      <w:r>
        <w:rPr>
          <w:rtl/>
        </w:rPr>
        <w:t>משה טור פז (יש עתיד):</w:t>
      </w:r>
      <w:bookmarkEnd w:id="21394"/>
      <w:bookmarkEnd w:id="21395"/>
      <w:r w:rsidRPr="00B23F2B">
        <w:rPr>
          <w:rStyle w:val="TagStyle"/>
          <w:rtl/>
        </w:rPr>
        <w:t xml:space="preserve"> &lt;&lt; דובר &gt;&gt;</w:t>
      </w:r>
      <w:r>
        <w:rPr>
          <w:rtl/>
        </w:rPr>
        <w:t xml:space="preserve">   </w:t>
      </w:r>
      <w:bookmarkEnd w:id="21393"/>
    </w:p>
    <w:p w:rsidR="00DA3A44" w:rsidRDefault="00DA3A44" w:rsidP="00D532FC">
      <w:pPr>
        <w:rPr>
          <w:rtl/>
        </w:rPr>
      </w:pPr>
    </w:p>
    <w:p w:rsidR="00DA3A44" w:rsidRDefault="00DA3A44" w:rsidP="008B62B4">
      <w:pPr>
        <w:rPr>
          <w:rtl/>
        </w:rPr>
      </w:pPr>
      <w:bookmarkStart w:id="21396" w:name="_ETM_Q27_569265"/>
      <w:bookmarkStart w:id="21397" w:name="_ETM_Q27_569306"/>
      <w:bookmarkEnd w:id="21396"/>
      <w:bookmarkEnd w:id="21397"/>
      <w:r>
        <w:rPr>
          <w:rFonts w:hint="cs"/>
          <w:rtl/>
        </w:rPr>
        <w:t xml:space="preserve">אדוני היושב-ראש, </w:t>
      </w:r>
      <w:bookmarkStart w:id="21398" w:name="_ETM_Q27_566036"/>
      <w:bookmarkStart w:id="21399" w:name="_ETM_Q27_566120"/>
      <w:bookmarkStart w:id="21400" w:name="_ETM_Q27_557529"/>
      <w:bookmarkStart w:id="21401" w:name="_ETM_Q27_561520"/>
      <w:bookmarkStart w:id="21402" w:name="_ETM_Q27_561700"/>
      <w:bookmarkStart w:id="21403" w:name="_ETM_Q27_563049"/>
      <w:bookmarkStart w:id="21404" w:name="_ETM_Q27_566110"/>
      <w:bookmarkStart w:id="21405" w:name="_ETM_Q27_566649"/>
      <w:bookmarkStart w:id="21406" w:name="_ETM_Q27_567740"/>
      <w:bookmarkStart w:id="21407" w:name="_ETM_Q27_569320"/>
      <w:bookmarkStart w:id="21408" w:name="_ETM_Q27_569710"/>
      <w:bookmarkStart w:id="21409" w:name="_ETM_Q27_570070"/>
      <w:bookmarkStart w:id="21410" w:name="_ETM_Q27_572029"/>
      <w:bookmarkStart w:id="21411" w:name="_ETM_Q27_573779"/>
      <w:bookmarkStart w:id="21412" w:name="_ETM_Q27_574110"/>
      <w:bookmarkStart w:id="21413" w:name="_ETM_Q27_574860"/>
      <w:bookmarkEnd w:id="21398"/>
      <w:bookmarkEnd w:id="21399"/>
      <w:bookmarkEnd w:id="21400"/>
      <w:bookmarkEnd w:id="21401"/>
      <w:bookmarkEnd w:id="21402"/>
      <w:bookmarkEnd w:id="21403"/>
      <w:bookmarkEnd w:id="21404"/>
      <w:bookmarkEnd w:id="21405"/>
      <w:bookmarkEnd w:id="21406"/>
      <w:bookmarkEnd w:id="21407"/>
      <w:bookmarkEnd w:id="21408"/>
      <w:bookmarkEnd w:id="21409"/>
      <w:bookmarkEnd w:id="21410"/>
      <w:bookmarkEnd w:id="21411"/>
      <w:bookmarkEnd w:id="21412"/>
      <w:bookmarkEnd w:id="21413"/>
      <w:r>
        <w:rPr>
          <w:rtl/>
        </w:rPr>
        <w:t xml:space="preserve">חבריי </w:t>
      </w:r>
      <w:bookmarkStart w:id="21414" w:name="_ETM_Q27_575369"/>
      <w:bookmarkEnd w:id="21414"/>
      <w:r>
        <w:rPr>
          <w:rtl/>
        </w:rPr>
        <w:t xml:space="preserve">חברי </w:t>
      </w:r>
      <w:bookmarkStart w:id="21415" w:name="_ETM_Q27_575729"/>
      <w:bookmarkEnd w:id="21415"/>
      <w:r>
        <w:rPr>
          <w:rtl/>
        </w:rPr>
        <w:t xml:space="preserve">הכנסת </w:t>
      </w:r>
      <w:bookmarkStart w:id="21416" w:name="_ETM_Q27_576420"/>
      <w:bookmarkEnd w:id="21416"/>
      <w:r>
        <w:rPr>
          <w:rFonts w:hint="cs"/>
          <w:rtl/>
        </w:rPr>
        <w:t xml:space="preserve">– </w:t>
      </w:r>
      <w:r>
        <w:rPr>
          <w:rtl/>
        </w:rPr>
        <w:t xml:space="preserve">חברת </w:t>
      </w:r>
      <w:bookmarkStart w:id="21417" w:name="_ETM_Q27_576900"/>
      <w:bookmarkEnd w:id="21417"/>
      <w:r>
        <w:rPr>
          <w:rtl/>
        </w:rPr>
        <w:t xml:space="preserve">הכנסת </w:t>
      </w:r>
      <w:bookmarkStart w:id="21418" w:name="_ETM_Q27_577560"/>
      <w:bookmarkEnd w:id="21418"/>
      <w:r>
        <w:rPr>
          <w:rtl/>
        </w:rPr>
        <w:t>גוטליב</w:t>
      </w:r>
      <w:r>
        <w:rPr>
          <w:rFonts w:hint="cs"/>
          <w:rtl/>
        </w:rPr>
        <w:t>,</w:t>
      </w:r>
      <w:r>
        <w:rPr>
          <w:rtl/>
        </w:rPr>
        <w:t xml:space="preserve"> </w:t>
      </w:r>
      <w:bookmarkStart w:id="21419" w:name="_ETM_Q27_578159"/>
      <w:bookmarkEnd w:id="21419"/>
      <w:r>
        <w:rPr>
          <w:rtl/>
        </w:rPr>
        <w:t xml:space="preserve">גם </w:t>
      </w:r>
      <w:bookmarkStart w:id="21420" w:name="_ETM_Q27_578490"/>
      <w:bookmarkEnd w:id="21420"/>
      <w:r>
        <w:rPr>
          <w:rFonts w:hint="cs"/>
          <w:rtl/>
        </w:rPr>
        <w:t xml:space="preserve">את. </w:t>
      </w:r>
    </w:p>
    <w:p w:rsidR="00DA3A44" w:rsidRDefault="00DA3A44" w:rsidP="008B62B4">
      <w:pPr>
        <w:rPr>
          <w:rtl/>
        </w:rPr>
      </w:pPr>
      <w:bookmarkStart w:id="21421" w:name="_ETM_Q27_578195"/>
      <w:bookmarkStart w:id="21422" w:name="_ETM_Q27_578371"/>
      <w:bookmarkEnd w:id="21421"/>
      <w:bookmarkEnd w:id="21422"/>
    </w:p>
    <w:p w:rsidR="00DA3A44" w:rsidRDefault="00DA3A44" w:rsidP="008B62B4">
      <w:pPr>
        <w:pStyle w:val="af5"/>
        <w:keepNext/>
        <w:rPr>
          <w:rtl/>
        </w:rPr>
      </w:pPr>
      <w:bookmarkStart w:id="21423" w:name="ET_interruption_6345_88"/>
      <w:r w:rsidRPr="006D2082">
        <w:rPr>
          <w:rStyle w:val="TagStyle"/>
          <w:rtl/>
        </w:rPr>
        <w:t xml:space="preserve"> &lt;&lt; קריאה &gt;&gt; </w:t>
      </w:r>
      <w:r>
        <w:rPr>
          <w:rtl/>
        </w:rPr>
        <w:t>טלי גוטליב (הליכוד):</w:t>
      </w:r>
      <w:r w:rsidRPr="006D2082">
        <w:rPr>
          <w:rStyle w:val="TagStyle"/>
          <w:rtl/>
        </w:rPr>
        <w:t xml:space="preserve"> &lt;&lt; קריאה &gt;&gt;</w:t>
      </w:r>
      <w:r>
        <w:rPr>
          <w:rtl/>
        </w:rPr>
        <w:t xml:space="preserve">   </w:t>
      </w:r>
      <w:bookmarkEnd w:id="21423"/>
    </w:p>
    <w:p w:rsidR="00DA3A44" w:rsidRDefault="00DA3A44" w:rsidP="00D532FC">
      <w:pPr>
        <w:rPr>
          <w:rtl/>
        </w:rPr>
      </w:pPr>
    </w:p>
    <w:p w:rsidR="00DA3A44" w:rsidRPr="006D2082" w:rsidRDefault="00DA3A44" w:rsidP="008B62B4">
      <w:pPr>
        <w:rPr>
          <w:rtl/>
        </w:rPr>
      </w:pPr>
      <w:r>
        <w:rPr>
          <w:rFonts w:hint="cs"/>
          <w:rtl/>
        </w:rPr>
        <w:t>יש לי בעיה עם התקציב</w:t>
      </w:r>
      <w:bookmarkStart w:id="21424" w:name="_ETM_Q27_576371"/>
      <w:bookmarkEnd w:id="21424"/>
      <w:r>
        <w:rPr>
          <w:rFonts w:hint="cs"/>
          <w:rtl/>
        </w:rPr>
        <w:t xml:space="preserve"> </w:t>
      </w:r>
      <w:r w:rsidR="00D532FC">
        <w:rPr>
          <w:rFonts w:hint="cs"/>
          <w:rtl/>
        </w:rPr>
        <w:t>– – –</w:t>
      </w:r>
    </w:p>
    <w:p w:rsidR="00DA3A44" w:rsidRDefault="00DA3A44" w:rsidP="008B62B4">
      <w:pPr>
        <w:rPr>
          <w:rtl/>
        </w:rPr>
      </w:pPr>
      <w:bookmarkStart w:id="21425" w:name="_ETM_Q27_578268"/>
      <w:bookmarkStart w:id="21426" w:name="_ETM_Q27_578350"/>
      <w:bookmarkEnd w:id="21425"/>
      <w:bookmarkEnd w:id="21426"/>
    </w:p>
    <w:p w:rsidR="00DA3A44" w:rsidRDefault="00DA3A44" w:rsidP="008B62B4">
      <w:pPr>
        <w:pStyle w:val="af6"/>
        <w:keepNext/>
        <w:rPr>
          <w:rtl/>
        </w:rPr>
      </w:pPr>
      <w:bookmarkStart w:id="21427" w:name="ET_yor_6597_102"/>
      <w:r w:rsidRPr="00B23F2B">
        <w:rPr>
          <w:rStyle w:val="TagStyle"/>
          <w:rtl/>
        </w:rPr>
        <w:t xml:space="preserve"> &lt;&lt; יור &gt;&gt; </w:t>
      </w:r>
      <w:r>
        <w:rPr>
          <w:rtl/>
        </w:rPr>
        <w:t>היו"ר מאיר כהן:</w:t>
      </w:r>
      <w:r w:rsidRPr="00B23F2B">
        <w:rPr>
          <w:rStyle w:val="TagStyle"/>
          <w:rtl/>
        </w:rPr>
        <w:t xml:space="preserve"> &lt;&lt; יור &gt;&gt;</w:t>
      </w:r>
      <w:r>
        <w:rPr>
          <w:rtl/>
        </w:rPr>
        <w:t xml:space="preserve">   </w:t>
      </w:r>
      <w:bookmarkEnd w:id="21427"/>
    </w:p>
    <w:p w:rsidR="00DA3A44" w:rsidRDefault="00DA3A44" w:rsidP="00D532FC">
      <w:pPr>
        <w:rPr>
          <w:rtl/>
        </w:rPr>
      </w:pPr>
    </w:p>
    <w:p w:rsidR="00DA3A44" w:rsidRDefault="00DA3A44" w:rsidP="008B62B4">
      <w:pPr>
        <w:rPr>
          <w:rtl/>
        </w:rPr>
      </w:pPr>
      <w:r>
        <w:rPr>
          <w:rFonts w:hint="cs"/>
          <w:rtl/>
        </w:rPr>
        <w:t xml:space="preserve">טלי, חברת הכנסת גוטליב. </w:t>
      </w:r>
    </w:p>
    <w:p w:rsidR="00DA3A44" w:rsidRDefault="00DA3A44" w:rsidP="008B62B4">
      <w:pPr>
        <w:rPr>
          <w:rtl/>
        </w:rPr>
      </w:pPr>
      <w:bookmarkStart w:id="21428" w:name="_ETM_Q27_578278"/>
      <w:bookmarkStart w:id="21429" w:name="_ETM_Q27_578392"/>
      <w:bookmarkEnd w:id="21428"/>
      <w:bookmarkEnd w:id="21429"/>
    </w:p>
    <w:p w:rsidR="00DA3A44" w:rsidRDefault="00DA3A44" w:rsidP="008B62B4">
      <w:pPr>
        <w:pStyle w:val="-"/>
        <w:keepNext/>
        <w:rPr>
          <w:rtl/>
        </w:rPr>
      </w:pPr>
      <w:bookmarkStart w:id="21430" w:name="ET_speakercontinue_6128_103"/>
      <w:r w:rsidRPr="00B23F2B">
        <w:rPr>
          <w:rStyle w:val="TagStyle"/>
          <w:rtl/>
        </w:rPr>
        <w:t xml:space="preserve"> &lt;&lt; דובר_המשך &gt;&gt; </w:t>
      </w:r>
      <w:r>
        <w:rPr>
          <w:rtl/>
        </w:rPr>
        <w:t>משה טור פז (יש עתיד):</w:t>
      </w:r>
      <w:r w:rsidRPr="00B23F2B">
        <w:rPr>
          <w:rStyle w:val="TagStyle"/>
          <w:rtl/>
        </w:rPr>
        <w:t xml:space="preserve"> &lt;&lt; דובר_המשך &gt;&gt;</w:t>
      </w:r>
      <w:r>
        <w:rPr>
          <w:rtl/>
        </w:rPr>
        <w:t xml:space="preserve">   </w:t>
      </w:r>
      <w:bookmarkEnd w:id="21430"/>
    </w:p>
    <w:p w:rsidR="00DA3A44" w:rsidRDefault="00DA3A44" w:rsidP="00D532FC">
      <w:pPr>
        <w:rPr>
          <w:rtl/>
        </w:rPr>
      </w:pPr>
    </w:p>
    <w:p w:rsidR="00DA3A44" w:rsidRDefault="00DA3A44" w:rsidP="008B62B4">
      <w:pPr>
        <w:rPr>
          <w:rtl/>
        </w:rPr>
      </w:pPr>
      <w:bookmarkStart w:id="21431" w:name="_ETM_Q27_579810"/>
      <w:bookmarkStart w:id="21432" w:name="_ETM_Q27_576854"/>
      <w:bookmarkStart w:id="21433" w:name="_ETM_Q27_578759"/>
      <w:bookmarkStart w:id="21434" w:name="_ETM_Q27_579450"/>
      <w:bookmarkEnd w:id="21431"/>
      <w:bookmarkEnd w:id="21432"/>
      <w:bookmarkEnd w:id="21433"/>
      <w:bookmarkEnd w:id="21434"/>
      <w:r>
        <w:rPr>
          <w:rFonts w:hint="cs"/>
          <w:rtl/>
        </w:rPr>
        <w:t xml:space="preserve">אדוני, אני עם </w:t>
      </w:r>
      <w:bookmarkStart w:id="21435" w:name="_ETM_Q27_578935"/>
      <w:bookmarkStart w:id="21436" w:name="_ETM_Q27_579068"/>
      <w:bookmarkStart w:id="21437" w:name="_ETM_Q27_579960"/>
      <w:bookmarkStart w:id="21438" w:name="_ETM_Q27_580350"/>
      <w:bookmarkEnd w:id="21435"/>
      <w:bookmarkEnd w:id="21436"/>
      <w:bookmarkEnd w:id="21437"/>
      <w:bookmarkEnd w:id="21438"/>
      <w:r>
        <w:rPr>
          <w:rtl/>
        </w:rPr>
        <w:t xml:space="preserve">מיקרופון </w:t>
      </w:r>
      <w:bookmarkStart w:id="21439" w:name="_ETM_Q27_581310"/>
      <w:bookmarkEnd w:id="21439"/>
      <w:r>
        <w:rPr>
          <w:rFonts w:hint="cs"/>
          <w:rtl/>
        </w:rPr>
        <w:t xml:space="preserve">ואני לא מתגבר על הקול שלה. </w:t>
      </w:r>
    </w:p>
    <w:p w:rsidR="00DA3A44" w:rsidRDefault="00DA3A44" w:rsidP="008B62B4">
      <w:pPr>
        <w:rPr>
          <w:rtl/>
        </w:rPr>
      </w:pPr>
      <w:bookmarkStart w:id="21440" w:name="_ETM_Q27_581056"/>
      <w:bookmarkStart w:id="21441" w:name="_ETM_Q27_581183"/>
      <w:bookmarkEnd w:id="21440"/>
      <w:bookmarkEnd w:id="21441"/>
    </w:p>
    <w:p w:rsidR="00DA3A44" w:rsidRDefault="00DA3A44" w:rsidP="008B62B4">
      <w:pPr>
        <w:pStyle w:val="af5"/>
        <w:keepNext/>
        <w:rPr>
          <w:rtl/>
        </w:rPr>
      </w:pPr>
      <w:r w:rsidRPr="006D2082">
        <w:rPr>
          <w:rStyle w:val="TagStyle"/>
          <w:rtl/>
        </w:rPr>
        <w:t xml:space="preserve"> &lt;&lt; קריאה &gt;&gt; </w:t>
      </w:r>
      <w:r>
        <w:rPr>
          <w:rFonts w:hint="cs"/>
          <w:rtl/>
        </w:rPr>
        <w:t>קריאות</w:t>
      </w:r>
      <w:r>
        <w:rPr>
          <w:rtl/>
        </w:rPr>
        <w:t>:</w:t>
      </w:r>
      <w:r w:rsidRPr="006D2082">
        <w:rPr>
          <w:rStyle w:val="TagStyle"/>
          <w:rtl/>
        </w:rPr>
        <w:t xml:space="preserve"> &lt;&lt; קריאה &gt;&gt;</w:t>
      </w:r>
      <w:r>
        <w:rPr>
          <w:rtl/>
        </w:rPr>
        <w:t xml:space="preserve">   </w:t>
      </w:r>
    </w:p>
    <w:p w:rsidR="00DA3A44" w:rsidRDefault="00DA3A44" w:rsidP="00D532FC">
      <w:pPr>
        <w:rPr>
          <w:rtl/>
        </w:rPr>
      </w:pPr>
    </w:p>
    <w:p w:rsidR="00DA3A44" w:rsidRDefault="00D532FC" w:rsidP="008B62B4">
      <w:pPr>
        <w:rPr>
          <w:rtl/>
        </w:rPr>
      </w:pPr>
      <w:r>
        <w:rPr>
          <w:rFonts w:hint="cs"/>
          <w:rtl/>
        </w:rPr>
        <w:t>– – –</w:t>
      </w:r>
      <w:r w:rsidR="00DA3A44">
        <w:rPr>
          <w:rFonts w:hint="cs"/>
          <w:rtl/>
        </w:rPr>
        <w:t xml:space="preserve"> </w:t>
      </w:r>
    </w:p>
    <w:p w:rsidR="00DA3A44" w:rsidRDefault="00DA3A44" w:rsidP="008B62B4">
      <w:pPr>
        <w:ind w:firstLine="0"/>
        <w:rPr>
          <w:rtl/>
        </w:rPr>
      </w:pPr>
      <w:bookmarkStart w:id="21442" w:name="_ETM_Q27_578817"/>
      <w:bookmarkStart w:id="21443" w:name="_ETM_Q27_578909"/>
      <w:bookmarkStart w:id="21444" w:name="_ETM_Q27_585202"/>
      <w:bookmarkStart w:id="21445" w:name="_ETM_Q27_585299"/>
      <w:bookmarkEnd w:id="21442"/>
      <w:bookmarkEnd w:id="21443"/>
      <w:bookmarkEnd w:id="21444"/>
      <w:bookmarkEnd w:id="21445"/>
    </w:p>
    <w:p w:rsidR="00DA3A44" w:rsidRDefault="00DA3A44" w:rsidP="008B62B4">
      <w:pPr>
        <w:pStyle w:val="af5"/>
        <w:keepNext/>
        <w:rPr>
          <w:rtl/>
        </w:rPr>
      </w:pPr>
      <w:bookmarkStart w:id="21446" w:name="ET_interruption_6345_91"/>
      <w:r w:rsidRPr="006D2082">
        <w:rPr>
          <w:rStyle w:val="TagStyle"/>
          <w:rtl/>
        </w:rPr>
        <w:t xml:space="preserve"> &lt;&lt; קריאה &gt;&gt; </w:t>
      </w:r>
      <w:r>
        <w:rPr>
          <w:rtl/>
        </w:rPr>
        <w:t>טלי גוטליב (הליכוד):</w:t>
      </w:r>
      <w:r w:rsidRPr="006D2082">
        <w:rPr>
          <w:rStyle w:val="TagStyle"/>
          <w:rtl/>
        </w:rPr>
        <w:t xml:space="preserve"> &lt;&lt; קריאה &gt;&gt;</w:t>
      </w:r>
      <w:r>
        <w:rPr>
          <w:rtl/>
        </w:rPr>
        <w:t xml:space="preserve">   </w:t>
      </w:r>
      <w:bookmarkEnd w:id="21446"/>
    </w:p>
    <w:p w:rsidR="00DA3A44" w:rsidRDefault="00DA3A44" w:rsidP="00D532FC">
      <w:pPr>
        <w:rPr>
          <w:rtl/>
        </w:rPr>
      </w:pPr>
    </w:p>
    <w:p w:rsidR="00DA3A44" w:rsidRPr="006D2082" w:rsidRDefault="00DA3A44" w:rsidP="008B62B4">
      <w:pPr>
        <w:rPr>
          <w:rtl/>
        </w:rPr>
      </w:pPr>
      <w:r>
        <w:rPr>
          <w:rFonts w:hint="cs"/>
          <w:rtl/>
        </w:rPr>
        <w:t xml:space="preserve">אתה לא מכיר אותי. </w:t>
      </w:r>
    </w:p>
    <w:p w:rsidR="00DA3A44" w:rsidRDefault="00DA3A44" w:rsidP="008B62B4">
      <w:pPr>
        <w:rPr>
          <w:rtl/>
        </w:rPr>
      </w:pPr>
      <w:bookmarkStart w:id="21447" w:name="_ETM_Q27_580051"/>
      <w:bookmarkStart w:id="21448" w:name="_ETM_Q27_580162"/>
      <w:bookmarkEnd w:id="21447"/>
      <w:bookmarkEnd w:id="21448"/>
    </w:p>
    <w:p w:rsidR="00DA3A44" w:rsidRDefault="00DA3A44" w:rsidP="008B62B4">
      <w:pPr>
        <w:pStyle w:val="af6"/>
        <w:keepNext/>
        <w:rPr>
          <w:rtl/>
        </w:rPr>
      </w:pPr>
      <w:bookmarkStart w:id="21449" w:name="ET_yor_6597_104"/>
      <w:r w:rsidRPr="00B23F2B">
        <w:rPr>
          <w:rStyle w:val="TagStyle"/>
          <w:rtl/>
        </w:rPr>
        <w:t xml:space="preserve"> &lt;&lt; יור &gt;&gt; </w:t>
      </w:r>
      <w:r>
        <w:rPr>
          <w:rtl/>
        </w:rPr>
        <w:t>היו"ר מאיר כהן:</w:t>
      </w:r>
      <w:r w:rsidRPr="00B23F2B">
        <w:rPr>
          <w:rStyle w:val="TagStyle"/>
          <w:rtl/>
        </w:rPr>
        <w:t xml:space="preserve"> &lt;&lt; יור &gt;&gt;</w:t>
      </w:r>
      <w:r>
        <w:rPr>
          <w:rtl/>
        </w:rPr>
        <w:t xml:space="preserve">   </w:t>
      </w:r>
      <w:bookmarkEnd w:id="21449"/>
    </w:p>
    <w:p w:rsidR="00DA3A44" w:rsidRDefault="00DA3A44" w:rsidP="00D532FC">
      <w:pPr>
        <w:rPr>
          <w:rtl/>
        </w:rPr>
      </w:pPr>
    </w:p>
    <w:p w:rsidR="00DA3A44" w:rsidRDefault="00DA3A44" w:rsidP="008B62B4">
      <w:pPr>
        <w:rPr>
          <w:rtl/>
        </w:rPr>
      </w:pPr>
      <w:bookmarkStart w:id="21450" w:name="_ETM_Q27_581212"/>
      <w:bookmarkEnd w:id="21450"/>
      <w:r>
        <w:rPr>
          <w:rFonts w:hint="cs"/>
          <w:rtl/>
        </w:rPr>
        <w:t xml:space="preserve">שנייה, </w:t>
      </w:r>
      <w:bookmarkStart w:id="21451" w:name="_ETM_Q27_581640"/>
      <w:bookmarkStart w:id="21452" w:name="_ETM_Q27_582000"/>
      <w:bookmarkEnd w:id="21451"/>
      <w:bookmarkEnd w:id="21452"/>
      <w:r>
        <w:rPr>
          <w:rtl/>
        </w:rPr>
        <w:t>שנייה</w:t>
      </w:r>
      <w:r>
        <w:rPr>
          <w:rFonts w:hint="cs"/>
          <w:rtl/>
        </w:rPr>
        <w:t>,</w:t>
      </w:r>
      <w:r>
        <w:rPr>
          <w:rtl/>
        </w:rPr>
        <w:t xml:space="preserve"> </w:t>
      </w:r>
      <w:bookmarkStart w:id="21453" w:name="_ETM_Q27_582420"/>
      <w:bookmarkEnd w:id="21453"/>
      <w:r>
        <w:rPr>
          <w:rFonts w:hint="cs"/>
          <w:rtl/>
        </w:rPr>
        <w:t>ש</w:t>
      </w:r>
      <w:r>
        <w:rPr>
          <w:rtl/>
        </w:rPr>
        <w:t>נייה</w:t>
      </w:r>
      <w:r>
        <w:rPr>
          <w:rFonts w:hint="cs"/>
          <w:rtl/>
        </w:rPr>
        <w:t xml:space="preserve">. ולד, זהו. גם טלי, בבקשה, </w:t>
      </w:r>
      <w:bookmarkStart w:id="21454" w:name="_ETM_Q27_584614"/>
      <w:bookmarkStart w:id="21455" w:name="_ETM_Q27_585700"/>
      <w:bookmarkStart w:id="21456" w:name="_ETM_Q27_586719"/>
      <w:bookmarkStart w:id="21457" w:name="_ETM_Q27_587839"/>
      <w:bookmarkStart w:id="21458" w:name="_ETM_Q27_588020"/>
      <w:bookmarkStart w:id="21459" w:name="_ETM_Q27_588140"/>
      <w:bookmarkStart w:id="21460" w:name="_ETM_Q27_588760"/>
      <w:bookmarkStart w:id="21461" w:name="_ETM_Q27_589210"/>
      <w:bookmarkEnd w:id="21454"/>
      <w:bookmarkEnd w:id="21455"/>
      <w:bookmarkEnd w:id="21456"/>
      <w:bookmarkEnd w:id="21457"/>
      <w:bookmarkEnd w:id="21458"/>
      <w:bookmarkEnd w:id="21459"/>
      <w:bookmarkEnd w:id="21460"/>
      <w:bookmarkEnd w:id="21461"/>
      <w:r>
        <w:rPr>
          <w:rFonts w:hint="cs"/>
          <w:rtl/>
        </w:rPr>
        <w:t>אנ</w:t>
      </w:r>
      <w:r>
        <w:rPr>
          <w:rtl/>
        </w:rPr>
        <w:t xml:space="preserve">חנו </w:t>
      </w:r>
      <w:bookmarkStart w:id="21462" w:name="_ETM_Q27_589420"/>
      <w:bookmarkEnd w:id="21462"/>
      <w:r>
        <w:rPr>
          <w:rtl/>
        </w:rPr>
        <w:t xml:space="preserve">רוצים </w:t>
      </w:r>
      <w:bookmarkStart w:id="21463" w:name="_ETM_Q27_589839"/>
      <w:bookmarkEnd w:id="21463"/>
      <w:r>
        <w:rPr>
          <w:rtl/>
        </w:rPr>
        <w:t>להמשיך</w:t>
      </w:r>
      <w:r>
        <w:rPr>
          <w:rFonts w:hint="cs"/>
          <w:rtl/>
        </w:rPr>
        <w:t>.</w:t>
      </w:r>
      <w:r>
        <w:rPr>
          <w:rtl/>
        </w:rPr>
        <w:t xml:space="preserve"> </w:t>
      </w:r>
      <w:bookmarkStart w:id="21464" w:name="_ETM_Q27_590320"/>
      <w:bookmarkEnd w:id="21464"/>
      <w:r>
        <w:rPr>
          <w:rtl/>
        </w:rPr>
        <w:t>תודה</w:t>
      </w:r>
      <w:r>
        <w:rPr>
          <w:rFonts w:hint="cs"/>
          <w:rtl/>
        </w:rPr>
        <w:t>.</w:t>
      </w:r>
      <w:r>
        <w:rPr>
          <w:rtl/>
        </w:rPr>
        <w:t xml:space="preserve"> </w:t>
      </w:r>
      <w:bookmarkStart w:id="21465" w:name="_ETM_Q27_590950"/>
      <w:bookmarkEnd w:id="21465"/>
    </w:p>
    <w:p w:rsidR="00DA3A44" w:rsidRDefault="00DA3A44" w:rsidP="008B62B4">
      <w:pPr>
        <w:rPr>
          <w:rtl/>
        </w:rPr>
      </w:pPr>
      <w:bookmarkStart w:id="21466" w:name="_ETM_Q27_587797"/>
      <w:bookmarkStart w:id="21467" w:name="_ETM_Q27_587876"/>
      <w:bookmarkEnd w:id="21466"/>
      <w:bookmarkEnd w:id="21467"/>
    </w:p>
    <w:p w:rsidR="00DA3A44" w:rsidRDefault="00DA3A44" w:rsidP="008B62B4">
      <w:pPr>
        <w:pStyle w:val="af5"/>
        <w:keepNext/>
        <w:rPr>
          <w:rtl/>
        </w:rPr>
      </w:pPr>
      <w:bookmarkStart w:id="21468" w:name="ET_interruption_6345_105"/>
      <w:r w:rsidRPr="00B23F2B">
        <w:rPr>
          <w:rStyle w:val="TagStyle"/>
          <w:rtl/>
        </w:rPr>
        <w:t xml:space="preserve"> &lt;&lt; קריאה &gt;&gt; </w:t>
      </w:r>
      <w:r>
        <w:rPr>
          <w:rtl/>
        </w:rPr>
        <w:t>טלי גוטליב (הליכוד):</w:t>
      </w:r>
      <w:r w:rsidRPr="00B23F2B">
        <w:rPr>
          <w:rStyle w:val="TagStyle"/>
          <w:rtl/>
        </w:rPr>
        <w:t xml:space="preserve"> &lt;&lt; קריאה &gt;&gt;</w:t>
      </w:r>
      <w:r>
        <w:rPr>
          <w:rtl/>
        </w:rPr>
        <w:t xml:space="preserve">   </w:t>
      </w:r>
      <w:bookmarkEnd w:id="21468"/>
    </w:p>
    <w:p w:rsidR="00DA3A44" w:rsidRDefault="00DA3A44" w:rsidP="00D532FC">
      <w:pPr>
        <w:rPr>
          <w:rtl/>
        </w:rPr>
      </w:pPr>
    </w:p>
    <w:p w:rsidR="00DA3A44" w:rsidRDefault="00DA3A44" w:rsidP="008B62B4">
      <w:pPr>
        <w:rPr>
          <w:rtl/>
        </w:rPr>
      </w:pPr>
      <w:r>
        <w:rPr>
          <w:rFonts w:hint="cs"/>
          <w:rtl/>
        </w:rPr>
        <w:t xml:space="preserve">לא, לא. בסדר גמור, אני יוצאת. </w:t>
      </w:r>
    </w:p>
    <w:p w:rsidR="00DA3A44" w:rsidRDefault="00DA3A44" w:rsidP="008B62B4">
      <w:pPr>
        <w:rPr>
          <w:rtl/>
        </w:rPr>
      </w:pPr>
      <w:bookmarkStart w:id="21469" w:name="_ETM_Q27_586146"/>
      <w:bookmarkStart w:id="21470" w:name="_ETM_Q27_586226"/>
      <w:bookmarkEnd w:id="21469"/>
      <w:bookmarkEnd w:id="21470"/>
    </w:p>
    <w:p w:rsidR="00DA3A44" w:rsidRDefault="00DA3A44" w:rsidP="008B62B4">
      <w:pPr>
        <w:pStyle w:val="-"/>
        <w:keepNext/>
        <w:rPr>
          <w:rtl/>
        </w:rPr>
      </w:pPr>
      <w:bookmarkStart w:id="21471" w:name="ET_speakercontinue_6128_106"/>
      <w:r w:rsidRPr="00B23F2B">
        <w:rPr>
          <w:rStyle w:val="TagStyle"/>
          <w:rtl/>
        </w:rPr>
        <w:t xml:space="preserve"> &lt;&lt; דובר_המשך &gt;&gt; </w:t>
      </w:r>
      <w:r>
        <w:rPr>
          <w:rtl/>
        </w:rPr>
        <w:t>משה טור פז (יש עתיד):</w:t>
      </w:r>
      <w:r w:rsidRPr="00B23F2B">
        <w:rPr>
          <w:rStyle w:val="TagStyle"/>
          <w:rtl/>
        </w:rPr>
        <w:t xml:space="preserve"> &lt;&lt; דובר_המשך &gt;&gt;</w:t>
      </w:r>
      <w:r>
        <w:rPr>
          <w:rtl/>
        </w:rPr>
        <w:t xml:space="preserve">   </w:t>
      </w:r>
      <w:bookmarkEnd w:id="21471"/>
    </w:p>
    <w:p w:rsidR="00DA3A44" w:rsidRDefault="00DA3A44" w:rsidP="00D532FC">
      <w:pPr>
        <w:rPr>
          <w:rtl/>
        </w:rPr>
      </w:pPr>
    </w:p>
    <w:p w:rsidR="00DA3A44" w:rsidRDefault="00DA3A44" w:rsidP="005C417B">
      <w:pPr>
        <w:rPr>
          <w:rtl/>
        </w:rPr>
      </w:pPr>
      <w:bookmarkStart w:id="21472" w:name="_ETM_Q27_587654"/>
      <w:bookmarkStart w:id="21473" w:name="_ETM_Q27_591400"/>
      <w:bookmarkStart w:id="21474" w:name="_ETM_Q27_591820"/>
      <w:bookmarkEnd w:id="21472"/>
      <w:bookmarkEnd w:id="21473"/>
      <w:bookmarkEnd w:id="21474"/>
      <w:r>
        <w:rPr>
          <w:rtl/>
        </w:rPr>
        <w:t xml:space="preserve">אדוני </w:t>
      </w:r>
      <w:bookmarkStart w:id="21475" w:name="_ETM_Q27_592150"/>
      <w:bookmarkEnd w:id="21475"/>
      <w:r>
        <w:rPr>
          <w:rtl/>
        </w:rPr>
        <w:t>היושב</w:t>
      </w:r>
      <w:bookmarkStart w:id="21476" w:name="_ETM_Q27_592450"/>
      <w:bookmarkEnd w:id="21476"/>
      <w:r>
        <w:rPr>
          <w:rFonts w:hint="cs"/>
          <w:rtl/>
        </w:rPr>
        <w:t>-</w:t>
      </w:r>
      <w:r>
        <w:rPr>
          <w:rtl/>
        </w:rPr>
        <w:t>ראש</w:t>
      </w:r>
      <w:r>
        <w:rPr>
          <w:rFonts w:hint="cs"/>
          <w:rtl/>
        </w:rPr>
        <w:t>,</w:t>
      </w:r>
      <w:r>
        <w:rPr>
          <w:rtl/>
        </w:rPr>
        <w:t xml:space="preserve"> </w:t>
      </w:r>
      <w:bookmarkStart w:id="21477" w:name="_ETM_Q27_592779"/>
      <w:bookmarkEnd w:id="21477"/>
      <w:r>
        <w:rPr>
          <w:rtl/>
        </w:rPr>
        <w:t xml:space="preserve">חבריי </w:t>
      </w:r>
      <w:bookmarkStart w:id="21478" w:name="_ETM_Q27_593260"/>
      <w:bookmarkEnd w:id="21478"/>
      <w:r>
        <w:rPr>
          <w:rtl/>
        </w:rPr>
        <w:t xml:space="preserve">חברי </w:t>
      </w:r>
      <w:bookmarkStart w:id="21479" w:name="_ETM_Q27_593680"/>
      <w:bookmarkEnd w:id="21479"/>
      <w:r>
        <w:rPr>
          <w:rtl/>
        </w:rPr>
        <w:t>הכנסת</w:t>
      </w:r>
      <w:r>
        <w:rPr>
          <w:rFonts w:hint="cs"/>
          <w:rtl/>
        </w:rPr>
        <w:t>,</w:t>
      </w:r>
      <w:r>
        <w:rPr>
          <w:rtl/>
        </w:rPr>
        <w:t xml:space="preserve"> </w:t>
      </w:r>
      <w:bookmarkStart w:id="21480" w:name="_ETM_Q27_594339"/>
      <w:bookmarkEnd w:id="21480"/>
      <w:r>
        <w:rPr>
          <w:rtl/>
        </w:rPr>
        <w:t xml:space="preserve">לכל </w:t>
      </w:r>
      <w:bookmarkStart w:id="21481" w:name="_ETM_Q27_594700"/>
      <w:bookmarkEnd w:id="21481"/>
      <w:r>
        <w:rPr>
          <w:rtl/>
        </w:rPr>
        <w:t>המעוניין</w:t>
      </w:r>
      <w:r>
        <w:rPr>
          <w:rFonts w:hint="cs"/>
          <w:rtl/>
        </w:rPr>
        <w:t>,</w:t>
      </w:r>
      <w:r>
        <w:rPr>
          <w:rtl/>
        </w:rPr>
        <w:t xml:space="preserve"> </w:t>
      </w:r>
      <w:bookmarkStart w:id="21482" w:name="_ETM_Q27_595779"/>
      <w:bookmarkEnd w:id="21482"/>
      <w:r>
        <w:rPr>
          <w:rtl/>
        </w:rPr>
        <w:t xml:space="preserve">אנחנו </w:t>
      </w:r>
      <w:bookmarkStart w:id="21483" w:name="_ETM_Q27_597010"/>
      <w:bookmarkEnd w:id="21483"/>
      <w:r>
        <w:rPr>
          <w:rtl/>
        </w:rPr>
        <w:t>במלחמה</w:t>
      </w:r>
      <w:r>
        <w:rPr>
          <w:rFonts w:hint="cs"/>
          <w:rtl/>
        </w:rPr>
        <w:t>.</w:t>
      </w:r>
      <w:r>
        <w:rPr>
          <w:rtl/>
        </w:rPr>
        <w:t xml:space="preserve"> </w:t>
      </w:r>
      <w:bookmarkStart w:id="21484" w:name="_ETM_Q27_598589"/>
      <w:bookmarkEnd w:id="21484"/>
      <w:r>
        <w:rPr>
          <w:rtl/>
        </w:rPr>
        <w:t xml:space="preserve">יש </w:t>
      </w:r>
      <w:bookmarkStart w:id="21485" w:name="_ETM_Q27_598829"/>
      <w:bookmarkEnd w:id="21485"/>
      <w:r>
        <w:rPr>
          <w:rFonts w:hint="cs"/>
          <w:rtl/>
        </w:rPr>
        <w:t>כאן</w:t>
      </w:r>
      <w:r>
        <w:rPr>
          <w:rtl/>
        </w:rPr>
        <w:t xml:space="preserve"> </w:t>
      </w:r>
      <w:bookmarkStart w:id="21486" w:name="_ETM_Q27_598979"/>
      <w:bookmarkEnd w:id="21486"/>
      <w:r>
        <w:rPr>
          <w:rtl/>
        </w:rPr>
        <w:t xml:space="preserve">כאלה </w:t>
      </w:r>
      <w:bookmarkStart w:id="21487" w:name="_ETM_Q27_599339"/>
      <w:bookmarkEnd w:id="21487"/>
      <w:r>
        <w:rPr>
          <w:rtl/>
        </w:rPr>
        <w:t xml:space="preserve">שלא </w:t>
      </w:r>
      <w:bookmarkStart w:id="21488" w:name="_ETM_Q27_599670"/>
      <w:bookmarkEnd w:id="21488"/>
      <w:r>
        <w:rPr>
          <w:rtl/>
        </w:rPr>
        <w:t>שמעו</w:t>
      </w:r>
      <w:r>
        <w:rPr>
          <w:rFonts w:hint="cs"/>
          <w:rtl/>
        </w:rPr>
        <w:t>,</w:t>
      </w:r>
      <w:r>
        <w:rPr>
          <w:rtl/>
        </w:rPr>
        <w:t xml:space="preserve"> </w:t>
      </w:r>
      <w:bookmarkStart w:id="21489" w:name="_ETM_Q27_600210"/>
      <w:bookmarkEnd w:id="21489"/>
      <w:r>
        <w:rPr>
          <w:rtl/>
        </w:rPr>
        <w:t xml:space="preserve">לא </w:t>
      </w:r>
      <w:bookmarkStart w:id="21490" w:name="_ETM_Q27_600360"/>
      <w:bookmarkEnd w:id="21490"/>
      <w:r>
        <w:rPr>
          <w:rtl/>
        </w:rPr>
        <w:t>מכירים</w:t>
      </w:r>
      <w:r>
        <w:rPr>
          <w:rFonts w:hint="cs"/>
          <w:rtl/>
        </w:rPr>
        <w:t>.</w:t>
      </w:r>
      <w:r>
        <w:rPr>
          <w:rtl/>
        </w:rPr>
        <w:t xml:space="preserve"> </w:t>
      </w:r>
      <w:bookmarkStart w:id="21491" w:name="_ETM_Q27_601830"/>
      <w:bookmarkEnd w:id="21491"/>
      <w:r>
        <w:rPr>
          <w:rtl/>
        </w:rPr>
        <w:t xml:space="preserve">אני </w:t>
      </w:r>
      <w:bookmarkStart w:id="21492" w:name="_ETM_Q27_602040"/>
      <w:bookmarkEnd w:id="21492"/>
      <w:r>
        <w:rPr>
          <w:rtl/>
        </w:rPr>
        <w:t xml:space="preserve">מסתכל </w:t>
      </w:r>
      <w:bookmarkStart w:id="21493" w:name="_ETM_Q27_602490"/>
      <w:bookmarkEnd w:id="21493"/>
      <w:r>
        <w:rPr>
          <w:rtl/>
        </w:rPr>
        <w:t xml:space="preserve">על </w:t>
      </w:r>
      <w:bookmarkStart w:id="21494" w:name="_ETM_Q27_602610"/>
      <w:bookmarkEnd w:id="21494"/>
      <w:r>
        <w:rPr>
          <w:rtl/>
        </w:rPr>
        <w:t>התקציב</w:t>
      </w:r>
      <w:r>
        <w:rPr>
          <w:rFonts w:hint="cs"/>
          <w:rtl/>
        </w:rPr>
        <w:t>,</w:t>
      </w:r>
      <w:r>
        <w:rPr>
          <w:rtl/>
        </w:rPr>
        <w:t xml:space="preserve"> </w:t>
      </w:r>
      <w:bookmarkStart w:id="21495" w:name="_ETM_Q27_603330"/>
      <w:bookmarkEnd w:id="21495"/>
      <w:r>
        <w:rPr>
          <w:rFonts w:hint="cs"/>
          <w:rtl/>
        </w:rPr>
        <w:t>ו</w:t>
      </w:r>
      <w:bookmarkStart w:id="21496" w:name="_ETM_Q27_603480"/>
      <w:bookmarkStart w:id="21497" w:name="_ETM_Q27_604730"/>
      <w:bookmarkEnd w:id="21496"/>
      <w:bookmarkEnd w:id="21497"/>
      <w:r>
        <w:rPr>
          <w:rtl/>
        </w:rPr>
        <w:t>כאילו</w:t>
      </w:r>
      <w:r>
        <w:rPr>
          <w:rFonts w:hint="cs"/>
          <w:rtl/>
        </w:rPr>
        <w:t xml:space="preserve"> שגרה</w:t>
      </w:r>
      <w:bookmarkStart w:id="21498" w:name="_ETM_Q27_605060"/>
      <w:bookmarkEnd w:id="21498"/>
      <w:r>
        <w:rPr>
          <w:rFonts w:hint="cs"/>
          <w:rtl/>
        </w:rPr>
        <w:t xml:space="preserve">. </w:t>
      </w:r>
      <w:bookmarkStart w:id="21499" w:name="_ETM_Q27_605273"/>
      <w:bookmarkEnd w:id="21499"/>
      <w:r>
        <w:rPr>
          <w:rFonts w:hint="cs"/>
          <w:rtl/>
        </w:rPr>
        <w:t>אין</w:t>
      </w:r>
      <w:r>
        <w:rPr>
          <w:rtl/>
        </w:rPr>
        <w:t xml:space="preserve"> </w:t>
      </w:r>
      <w:bookmarkStart w:id="21500" w:name="_ETM_Q27_605720"/>
      <w:bookmarkEnd w:id="21500"/>
      <w:r>
        <w:rPr>
          <w:rtl/>
        </w:rPr>
        <w:t>בושה</w:t>
      </w:r>
      <w:r>
        <w:rPr>
          <w:rFonts w:hint="cs"/>
          <w:rtl/>
        </w:rPr>
        <w:t>.</w:t>
      </w:r>
      <w:r>
        <w:rPr>
          <w:rtl/>
        </w:rPr>
        <w:t xml:space="preserve"> </w:t>
      </w:r>
      <w:bookmarkStart w:id="21501" w:name="_ETM_Q27_606810"/>
      <w:bookmarkEnd w:id="21501"/>
      <w:r>
        <w:rPr>
          <w:rtl/>
        </w:rPr>
        <w:t>כן</w:t>
      </w:r>
      <w:r>
        <w:rPr>
          <w:rFonts w:hint="cs"/>
          <w:rtl/>
        </w:rPr>
        <w:t xml:space="preserve">, השרה </w:t>
      </w:r>
      <w:bookmarkStart w:id="21502" w:name="_ETM_Q27_607049"/>
      <w:bookmarkStart w:id="21503" w:name="_ETM_Q27_607439"/>
      <w:bookmarkEnd w:id="21502"/>
      <w:bookmarkEnd w:id="21503"/>
      <w:r>
        <w:rPr>
          <w:rtl/>
        </w:rPr>
        <w:t>סילמ</w:t>
      </w:r>
      <w:r>
        <w:rPr>
          <w:rFonts w:hint="cs"/>
          <w:rtl/>
        </w:rPr>
        <w:t>ן,</w:t>
      </w:r>
      <w:r>
        <w:rPr>
          <w:rtl/>
        </w:rPr>
        <w:t xml:space="preserve"> </w:t>
      </w:r>
      <w:bookmarkStart w:id="21504" w:name="_ETM_Q27_608500"/>
      <w:bookmarkEnd w:id="21504"/>
      <w:r>
        <w:rPr>
          <w:rtl/>
        </w:rPr>
        <w:t>חבר</w:t>
      </w:r>
      <w:r>
        <w:rPr>
          <w:rFonts w:hint="cs"/>
          <w:rtl/>
        </w:rPr>
        <w:t>ך השר</w:t>
      </w:r>
      <w:bookmarkStart w:id="21505" w:name="_ETM_Q27_608890"/>
      <w:bookmarkStart w:id="21506" w:name="_ETM_Q27_609310"/>
      <w:bookmarkEnd w:id="21505"/>
      <w:bookmarkEnd w:id="21506"/>
      <w:r>
        <w:rPr>
          <w:rFonts w:hint="cs"/>
          <w:rtl/>
        </w:rPr>
        <w:t xml:space="preserve"> </w:t>
      </w:r>
      <w:r>
        <w:rPr>
          <w:rtl/>
        </w:rPr>
        <w:t>סמוטריץ</w:t>
      </w:r>
      <w:r>
        <w:rPr>
          <w:rFonts w:hint="cs"/>
          <w:rtl/>
        </w:rPr>
        <w:t>'</w:t>
      </w:r>
      <w:r>
        <w:rPr>
          <w:rtl/>
        </w:rPr>
        <w:t xml:space="preserve"> </w:t>
      </w:r>
      <w:bookmarkStart w:id="21507" w:name="_ETM_Q27_609880"/>
      <w:bookmarkEnd w:id="21507"/>
      <w:r>
        <w:rPr>
          <w:rtl/>
        </w:rPr>
        <w:t xml:space="preserve">החליט </w:t>
      </w:r>
      <w:bookmarkStart w:id="21508" w:name="_ETM_Q27_610150"/>
      <w:bookmarkEnd w:id="21508"/>
      <w:r>
        <w:rPr>
          <w:rtl/>
        </w:rPr>
        <w:t xml:space="preserve">לוותר </w:t>
      </w:r>
      <w:bookmarkStart w:id="21509" w:name="_ETM_Q27_610540"/>
      <w:bookmarkEnd w:id="21509"/>
      <w:r>
        <w:rPr>
          <w:rtl/>
        </w:rPr>
        <w:t xml:space="preserve">על </w:t>
      </w:r>
      <w:bookmarkStart w:id="21510" w:name="_ETM_Q27_610660"/>
      <w:bookmarkEnd w:id="21510"/>
      <w:r>
        <w:rPr>
          <w:rtl/>
        </w:rPr>
        <w:t>המ</w:t>
      </w:r>
      <w:r>
        <w:rPr>
          <w:rFonts w:hint="cs"/>
          <w:rtl/>
        </w:rPr>
        <w:t>י</w:t>
      </w:r>
      <w:r>
        <w:rPr>
          <w:rtl/>
        </w:rPr>
        <w:t xml:space="preserve">סים </w:t>
      </w:r>
      <w:bookmarkStart w:id="21511" w:name="_ETM_Q27_611050"/>
      <w:bookmarkEnd w:id="21511"/>
      <w:r>
        <w:rPr>
          <w:rtl/>
        </w:rPr>
        <w:t xml:space="preserve">שייכנסו </w:t>
      </w:r>
      <w:bookmarkStart w:id="21512" w:name="_ETM_Q27_612010"/>
      <w:bookmarkEnd w:id="21512"/>
      <w:r>
        <w:rPr>
          <w:rtl/>
        </w:rPr>
        <w:t>מה</w:t>
      </w:r>
      <w:bookmarkStart w:id="21513" w:name="_ETM_Q27_612220"/>
      <w:bookmarkEnd w:id="21513"/>
      <w:r>
        <w:rPr>
          <w:rtl/>
        </w:rPr>
        <w:t xml:space="preserve">שתייה </w:t>
      </w:r>
      <w:bookmarkStart w:id="21514" w:name="_ETM_Q27_612550"/>
      <w:bookmarkEnd w:id="21514"/>
      <w:r>
        <w:rPr>
          <w:rFonts w:hint="cs"/>
          <w:rtl/>
        </w:rPr>
        <w:t>ה</w:t>
      </w:r>
      <w:r>
        <w:rPr>
          <w:rtl/>
        </w:rPr>
        <w:t>ממותקת</w:t>
      </w:r>
      <w:r>
        <w:rPr>
          <w:rFonts w:hint="cs"/>
          <w:rtl/>
        </w:rPr>
        <w:t>.</w:t>
      </w:r>
      <w:r>
        <w:rPr>
          <w:rtl/>
        </w:rPr>
        <w:t xml:space="preserve"> </w:t>
      </w:r>
      <w:bookmarkStart w:id="21515" w:name="_ETM_Q27_613810"/>
      <w:bookmarkEnd w:id="21515"/>
      <w:r>
        <w:rPr>
          <w:rtl/>
        </w:rPr>
        <w:t xml:space="preserve">אני </w:t>
      </w:r>
      <w:bookmarkStart w:id="21516" w:name="_ETM_Q27_613990"/>
      <w:bookmarkEnd w:id="21516"/>
      <w:r>
        <w:rPr>
          <w:rtl/>
        </w:rPr>
        <w:t xml:space="preserve">בטוח </w:t>
      </w:r>
      <w:bookmarkStart w:id="21517" w:name="_ETM_Q27_614290"/>
      <w:bookmarkEnd w:id="21517"/>
      <w:r>
        <w:rPr>
          <w:rtl/>
        </w:rPr>
        <w:t xml:space="preserve">שאת </w:t>
      </w:r>
      <w:bookmarkStart w:id="21518" w:name="_ETM_Q27_614440"/>
      <w:bookmarkEnd w:id="21518"/>
      <w:r>
        <w:rPr>
          <w:rtl/>
        </w:rPr>
        <w:t xml:space="preserve">כל </w:t>
      </w:r>
      <w:bookmarkStart w:id="21519" w:name="_ETM_Q27_614560"/>
      <w:bookmarkEnd w:id="21519"/>
      <w:r>
        <w:rPr>
          <w:rtl/>
        </w:rPr>
        <w:t xml:space="preserve">כך </w:t>
      </w:r>
      <w:bookmarkStart w:id="21520" w:name="_ETM_Q27_614800"/>
      <w:bookmarkEnd w:id="21520"/>
      <w:r>
        <w:rPr>
          <w:rtl/>
        </w:rPr>
        <w:t>שמחה</w:t>
      </w:r>
      <w:r>
        <w:rPr>
          <w:rFonts w:hint="cs"/>
          <w:rtl/>
        </w:rPr>
        <w:t xml:space="preserve"> על</w:t>
      </w:r>
      <w:r>
        <w:rPr>
          <w:rtl/>
        </w:rPr>
        <w:t xml:space="preserve"> </w:t>
      </w:r>
      <w:bookmarkStart w:id="21521" w:name="_ETM_Q27_615250"/>
      <w:bookmarkEnd w:id="21521"/>
      <w:r>
        <w:rPr>
          <w:rtl/>
        </w:rPr>
        <w:t>זה</w:t>
      </w:r>
      <w:r>
        <w:rPr>
          <w:rFonts w:hint="cs"/>
          <w:rtl/>
        </w:rPr>
        <w:t>,</w:t>
      </w:r>
      <w:r>
        <w:rPr>
          <w:rtl/>
        </w:rPr>
        <w:t xml:space="preserve"> </w:t>
      </w:r>
      <w:bookmarkStart w:id="21522" w:name="_ETM_Q27_615400"/>
      <w:bookmarkEnd w:id="21522"/>
      <w:r>
        <w:rPr>
          <w:rtl/>
        </w:rPr>
        <w:t xml:space="preserve">כי </w:t>
      </w:r>
      <w:bookmarkStart w:id="21523" w:name="_ETM_Q27_615520"/>
      <w:bookmarkEnd w:id="21523"/>
      <w:r>
        <w:rPr>
          <w:rtl/>
        </w:rPr>
        <w:t xml:space="preserve">פתאום </w:t>
      </w:r>
      <w:bookmarkStart w:id="21524" w:name="_ETM_Q27_615850"/>
      <w:bookmarkEnd w:id="21524"/>
      <w:r>
        <w:rPr>
          <w:rtl/>
        </w:rPr>
        <w:t xml:space="preserve">יש </w:t>
      </w:r>
      <w:bookmarkStart w:id="21525" w:name="_ETM_Q27_615940"/>
      <w:bookmarkEnd w:id="21525"/>
      <w:r>
        <w:rPr>
          <w:rtl/>
        </w:rPr>
        <w:t xml:space="preserve">עודפים </w:t>
      </w:r>
      <w:bookmarkStart w:id="21526" w:name="_ETM_Q27_617080"/>
      <w:bookmarkEnd w:id="21526"/>
      <w:r>
        <w:rPr>
          <w:rtl/>
        </w:rPr>
        <w:t>בקופ</w:t>
      </w:r>
      <w:r>
        <w:rPr>
          <w:rFonts w:hint="cs"/>
          <w:rtl/>
        </w:rPr>
        <w:t>ת</w:t>
      </w:r>
      <w:r>
        <w:rPr>
          <w:rtl/>
        </w:rPr>
        <w:t xml:space="preserve"> </w:t>
      </w:r>
      <w:bookmarkStart w:id="21527" w:name="_ETM_Q27_617489"/>
      <w:bookmarkStart w:id="21528" w:name="_ETM_Q27_617760"/>
      <w:bookmarkEnd w:id="21527"/>
      <w:bookmarkEnd w:id="21528"/>
      <w:r>
        <w:rPr>
          <w:rFonts w:hint="cs"/>
          <w:rtl/>
        </w:rPr>
        <w:t>ה</w:t>
      </w:r>
      <w:r>
        <w:rPr>
          <w:rtl/>
        </w:rPr>
        <w:t>מדינה</w:t>
      </w:r>
      <w:r>
        <w:rPr>
          <w:rFonts w:hint="cs"/>
          <w:rtl/>
        </w:rPr>
        <w:t>.</w:t>
      </w:r>
      <w:r>
        <w:rPr>
          <w:rtl/>
        </w:rPr>
        <w:t xml:space="preserve"> </w:t>
      </w:r>
      <w:bookmarkStart w:id="21529" w:name="_ETM_Q27_618629"/>
      <w:bookmarkEnd w:id="21529"/>
      <w:r>
        <w:rPr>
          <w:rtl/>
        </w:rPr>
        <w:t xml:space="preserve">איזה </w:t>
      </w:r>
      <w:bookmarkStart w:id="21530" w:name="_ETM_Q27_618930"/>
      <w:bookmarkEnd w:id="21530"/>
      <w:r>
        <w:rPr>
          <w:rtl/>
        </w:rPr>
        <w:t xml:space="preserve">כסף </w:t>
      </w:r>
      <w:bookmarkStart w:id="21531" w:name="_ETM_Q27_619349"/>
      <w:bookmarkEnd w:id="21531"/>
      <w:r>
        <w:rPr>
          <w:rtl/>
        </w:rPr>
        <w:t xml:space="preserve">אחר </w:t>
      </w:r>
      <w:bookmarkStart w:id="21532" w:name="_ETM_Q27_619620"/>
      <w:bookmarkEnd w:id="21532"/>
      <w:r>
        <w:rPr>
          <w:rtl/>
        </w:rPr>
        <w:t xml:space="preserve">נשלם </w:t>
      </w:r>
      <w:bookmarkStart w:id="21533" w:name="_ETM_Q27_620099"/>
      <w:bookmarkEnd w:id="21533"/>
      <w:r>
        <w:rPr>
          <w:rtl/>
        </w:rPr>
        <w:t xml:space="preserve">על </w:t>
      </w:r>
      <w:bookmarkStart w:id="21534" w:name="_ETM_Q27_620219"/>
      <w:bookmarkEnd w:id="21534"/>
      <w:r>
        <w:rPr>
          <w:rtl/>
        </w:rPr>
        <w:t>זה</w:t>
      </w:r>
      <w:r>
        <w:rPr>
          <w:rFonts w:hint="cs"/>
          <w:rtl/>
        </w:rPr>
        <w:t>?</w:t>
      </w:r>
      <w:r>
        <w:rPr>
          <w:rtl/>
        </w:rPr>
        <w:t xml:space="preserve"> </w:t>
      </w:r>
      <w:bookmarkStart w:id="21535" w:name="_ETM_Q27_620790"/>
      <w:bookmarkEnd w:id="21535"/>
      <w:r>
        <w:rPr>
          <w:rtl/>
        </w:rPr>
        <w:t xml:space="preserve">מיליארד </w:t>
      </w:r>
      <w:bookmarkStart w:id="21536" w:name="_ETM_Q27_621810"/>
      <w:bookmarkEnd w:id="21536"/>
      <w:r>
        <w:rPr>
          <w:rtl/>
        </w:rPr>
        <w:t xml:space="preserve">שקל </w:t>
      </w:r>
      <w:bookmarkStart w:id="21537" w:name="_ETM_Q27_622709"/>
      <w:bookmarkEnd w:id="21537"/>
      <w:r>
        <w:rPr>
          <w:rtl/>
        </w:rPr>
        <w:t xml:space="preserve">שוויתרתם </w:t>
      </w:r>
      <w:bookmarkStart w:id="21538" w:name="_ETM_Q27_623579"/>
      <w:bookmarkEnd w:id="21538"/>
      <w:r>
        <w:rPr>
          <w:rtl/>
        </w:rPr>
        <w:t>עליהם</w:t>
      </w:r>
      <w:r>
        <w:rPr>
          <w:rFonts w:hint="cs"/>
          <w:rtl/>
        </w:rPr>
        <w:t>,</w:t>
      </w:r>
      <w:r>
        <w:rPr>
          <w:rtl/>
        </w:rPr>
        <w:t xml:space="preserve"> </w:t>
      </w:r>
      <w:bookmarkStart w:id="21539" w:name="_ETM_Q27_623849"/>
      <w:bookmarkEnd w:id="21539"/>
      <w:r>
        <w:rPr>
          <w:rtl/>
        </w:rPr>
        <w:t xml:space="preserve">כי </w:t>
      </w:r>
      <w:bookmarkStart w:id="21540" w:name="_ETM_Q27_624000"/>
      <w:bookmarkEnd w:id="21540"/>
      <w:r>
        <w:rPr>
          <w:rtl/>
        </w:rPr>
        <w:t xml:space="preserve">בכלכלת </w:t>
      </w:r>
      <w:bookmarkStart w:id="21541" w:name="_ETM_Q27_624629"/>
      <w:bookmarkEnd w:id="21541"/>
      <w:r>
        <w:rPr>
          <w:rtl/>
        </w:rPr>
        <w:t xml:space="preserve">בעזרת </w:t>
      </w:r>
      <w:bookmarkStart w:id="21542" w:name="_ETM_Q27_625049"/>
      <w:bookmarkEnd w:id="21542"/>
      <w:r>
        <w:rPr>
          <w:rtl/>
        </w:rPr>
        <w:t xml:space="preserve">השם </w:t>
      </w:r>
      <w:bookmarkStart w:id="21543" w:name="_ETM_Q27_625799"/>
      <w:bookmarkEnd w:id="21543"/>
      <w:r>
        <w:rPr>
          <w:rtl/>
        </w:rPr>
        <w:t xml:space="preserve">לא </w:t>
      </w:r>
      <w:bookmarkStart w:id="21544" w:name="_ETM_Q27_626010"/>
      <w:bookmarkEnd w:id="21544"/>
      <w:r>
        <w:rPr>
          <w:rtl/>
        </w:rPr>
        <w:t xml:space="preserve">צריך </w:t>
      </w:r>
      <w:bookmarkStart w:id="21545" w:name="_ETM_Q27_626370"/>
      <w:bookmarkEnd w:id="21545"/>
      <w:r>
        <w:rPr>
          <w:rtl/>
        </w:rPr>
        <w:t>להתייעל</w:t>
      </w:r>
      <w:r w:rsidR="005C417B">
        <w:rPr>
          <w:rFonts w:hint="cs"/>
          <w:rtl/>
        </w:rPr>
        <w:t>;</w:t>
      </w:r>
      <w:r>
        <w:rPr>
          <w:rtl/>
        </w:rPr>
        <w:t xml:space="preserve"> </w:t>
      </w:r>
      <w:bookmarkStart w:id="21546" w:name="_ETM_Q27_627720"/>
      <w:bookmarkEnd w:id="21546"/>
      <w:r>
        <w:rPr>
          <w:rtl/>
        </w:rPr>
        <w:t xml:space="preserve">לא </w:t>
      </w:r>
      <w:bookmarkStart w:id="21547" w:name="_ETM_Q27_627959"/>
      <w:bookmarkEnd w:id="21547"/>
      <w:r>
        <w:rPr>
          <w:rtl/>
        </w:rPr>
        <w:t xml:space="preserve">פיטורי </w:t>
      </w:r>
      <w:bookmarkStart w:id="21548" w:name="_ETM_Q27_628410"/>
      <w:bookmarkEnd w:id="21548"/>
      <w:r>
        <w:rPr>
          <w:rtl/>
        </w:rPr>
        <w:t xml:space="preserve">שרים </w:t>
      </w:r>
      <w:bookmarkStart w:id="21549" w:name="_ETM_Q27_628739"/>
      <w:bookmarkEnd w:id="21549"/>
      <w:r>
        <w:rPr>
          <w:rtl/>
        </w:rPr>
        <w:t>מיותרים</w:t>
      </w:r>
      <w:r>
        <w:rPr>
          <w:rFonts w:hint="cs"/>
          <w:rtl/>
        </w:rPr>
        <w:t>.</w:t>
      </w:r>
      <w:r>
        <w:rPr>
          <w:rtl/>
        </w:rPr>
        <w:t xml:space="preserve"> </w:t>
      </w:r>
      <w:bookmarkStart w:id="21550" w:name="_ETM_Q27_629700"/>
      <w:bookmarkEnd w:id="21550"/>
      <w:r>
        <w:rPr>
          <w:rFonts w:hint="cs"/>
          <w:rtl/>
        </w:rPr>
        <w:t>נ</w:t>
      </w:r>
      <w:r>
        <w:rPr>
          <w:rtl/>
        </w:rPr>
        <w:t xml:space="preserve">קטוף </w:t>
      </w:r>
      <w:bookmarkStart w:id="21551" w:name="_ETM_Q27_630390"/>
      <w:bookmarkEnd w:id="21551"/>
      <w:r>
        <w:rPr>
          <w:rFonts w:hint="cs"/>
          <w:rtl/>
        </w:rPr>
        <w:t xml:space="preserve">מעץ </w:t>
      </w:r>
      <w:bookmarkStart w:id="21552" w:name="_ETM_Q27_630540"/>
      <w:bookmarkStart w:id="21553" w:name="_ETM_Q27_630900"/>
      <w:bookmarkStart w:id="21554" w:name="_ETM_Q27_631110"/>
      <w:bookmarkEnd w:id="21552"/>
      <w:bookmarkEnd w:id="21553"/>
      <w:bookmarkEnd w:id="21554"/>
      <w:r>
        <w:rPr>
          <w:rFonts w:hint="cs"/>
          <w:rtl/>
        </w:rPr>
        <w:t>ה</w:t>
      </w:r>
      <w:r>
        <w:rPr>
          <w:rtl/>
        </w:rPr>
        <w:t>כסף</w:t>
      </w:r>
      <w:r w:rsidR="005C417B">
        <w:rPr>
          <w:rFonts w:hint="cs"/>
          <w:rtl/>
        </w:rPr>
        <w:t>,</w:t>
      </w:r>
      <w:r>
        <w:rPr>
          <w:rtl/>
        </w:rPr>
        <w:t xml:space="preserve"> </w:t>
      </w:r>
      <w:bookmarkStart w:id="21555" w:name="_ETM_Q27_631500"/>
      <w:bookmarkEnd w:id="21555"/>
      <w:r>
        <w:rPr>
          <w:rtl/>
        </w:rPr>
        <w:t xml:space="preserve">כי </w:t>
      </w:r>
      <w:bookmarkStart w:id="21556" w:name="_ETM_Q27_631620"/>
      <w:bookmarkEnd w:id="21556"/>
      <w:r>
        <w:rPr>
          <w:rtl/>
        </w:rPr>
        <w:t xml:space="preserve">ביבי </w:t>
      </w:r>
      <w:bookmarkStart w:id="21557" w:name="_ETM_Q27_631980"/>
      <w:bookmarkEnd w:id="21557"/>
      <w:r>
        <w:rPr>
          <w:rtl/>
        </w:rPr>
        <w:t>אמר</w:t>
      </w:r>
      <w:r>
        <w:rPr>
          <w:rFonts w:hint="cs"/>
          <w:rtl/>
        </w:rPr>
        <w:t>:</w:t>
      </w:r>
      <w:r>
        <w:rPr>
          <w:rtl/>
        </w:rPr>
        <w:t xml:space="preserve"> </w:t>
      </w:r>
      <w:bookmarkStart w:id="21558" w:name="_ETM_Q27_632819"/>
      <w:bookmarkEnd w:id="21558"/>
      <w:r>
        <w:rPr>
          <w:rtl/>
        </w:rPr>
        <w:t>לאף</w:t>
      </w:r>
      <w:r>
        <w:rPr>
          <w:rFonts w:hint="cs"/>
          <w:rtl/>
        </w:rPr>
        <w:t xml:space="preserve"> אחד </w:t>
      </w:r>
      <w:bookmarkStart w:id="21559" w:name="_ETM_Q27_633150"/>
      <w:bookmarkStart w:id="21560" w:name="_ETM_Q27_633450"/>
      <w:bookmarkEnd w:id="21559"/>
      <w:bookmarkEnd w:id="21560"/>
      <w:r>
        <w:rPr>
          <w:rtl/>
        </w:rPr>
        <w:t xml:space="preserve">לא </w:t>
      </w:r>
      <w:bookmarkStart w:id="21561" w:name="_ETM_Q27_633569"/>
      <w:bookmarkEnd w:id="21561"/>
      <w:r>
        <w:rPr>
          <w:rtl/>
        </w:rPr>
        <w:t>י</w:t>
      </w:r>
      <w:r>
        <w:rPr>
          <w:rFonts w:hint="cs"/>
          <w:rtl/>
        </w:rPr>
        <w:t xml:space="preserve">היה </w:t>
      </w:r>
      <w:r>
        <w:rPr>
          <w:rtl/>
        </w:rPr>
        <w:t xml:space="preserve">חסר </w:t>
      </w:r>
      <w:bookmarkStart w:id="21562" w:name="_ETM_Q27_634019"/>
      <w:bookmarkEnd w:id="21562"/>
      <w:r>
        <w:rPr>
          <w:rtl/>
        </w:rPr>
        <w:t>כסף</w:t>
      </w:r>
      <w:r>
        <w:rPr>
          <w:rFonts w:hint="cs"/>
          <w:rtl/>
        </w:rPr>
        <w:t>.</w:t>
      </w:r>
      <w:r>
        <w:rPr>
          <w:rtl/>
        </w:rPr>
        <w:t xml:space="preserve"> </w:t>
      </w:r>
      <w:bookmarkStart w:id="21563" w:name="_ETM_Q27_635099"/>
      <w:bookmarkEnd w:id="21563"/>
      <w:r>
        <w:rPr>
          <w:rtl/>
        </w:rPr>
        <w:t xml:space="preserve">רמות </w:t>
      </w:r>
      <w:bookmarkStart w:id="21564" w:name="_ETM_Q27_635580"/>
      <w:bookmarkEnd w:id="21564"/>
      <w:r>
        <w:rPr>
          <w:rtl/>
        </w:rPr>
        <w:t xml:space="preserve">של </w:t>
      </w:r>
      <w:bookmarkStart w:id="21565" w:name="_ETM_Q27_635790"/>
      <w:bookmarkEnd w:id="21565"/>
      <w:r>
        <w:rPr>
          <w:rtl/>
        </w:rPr>
        <w:t>ניתוק</w:t>
      </w:r>
      <w:r>
        <w:rPr>
          <w:rFonts w:hint="cs"/>
          <w:rtl/>
        </w:rPr>
        <w:t>,</w:t>
      </w:r>
      <w:r>
        <w:rPr>
          <w:rtl/>
        </w:rPr>
        <w:t xml:space="preserve"> </w:t>
      </w:r>
      <w:bookmarkStart w:id="21566" w:name="_ETM_Q27_636239"/>
      <w:bookmarkEnd w:id="21566"/>
      <w:r>
        <w:rPr>
          <w:rtl/>
        </w:rPr>
        <w:t xml:space="preserve">של </w:t>
      </w:r>
      <w:bookmarkStart w:id="21567" w:name="_ETM_Q27_636420"/>
      <w:bookmarkEnd w:id="21567"/>
      <w:r>
        <w:rPr>
          <w:rtl/>
        </w:rPr>
        <w:t xml:space="preserve">חוסר </w:t>
      </w:r>
      <w:bookmarkStart w:id="21568" w:name="_ETM_Q27_636930"/>
      <w:bookmarkEnd w:id="21568"/>
      <w:r>
        <w:rPr>
          <w:rtl/>
        </w:rPr>
        <w:t>בושה</w:t>
      </w:r>
      <w:r>
        <w:rPr>
          <w:rFonts w:hint="cs"/>
          <w:rtl/>
        </w:rPr>
        <w:t>.</w:t>
      </w:r>
      <w:r>
        <w:rPr>
          <w:rtl/>
        </w:rPr>
        <w:t xml:space="preserve"> </w:t>
      </w:r>
      <w:bookmarkStart w:id="21569" w:name="_ETM_Q27_637980"/>
      <w:bookmarkEnd w:id="21569"/>
    </w:p>
    <w:p w:rsidR="00DA3A44" w:rsidRDefault="00DA3A44" w:rsidP="008B62B4">
      <w:pPr>
        <w:rPr>
          <w:rtl/>
        </w:rPr>
      </w:pPr>
      <w:bookmarkStart w:id="21570" w:name="_ETM_Q27_642640"/>
      <w:bookmarkStart w:id="21571" w:name="_ETM_Q27_642740"/>
      <w:bookmarkEnd w:id="21570"/>
      <w:bookmarkEnd w:id="21571"/>
    </w:p>
    <w:p w:rsidR="00DA3A44" w:rsidRDefault="00DA3A44" w:rsidP="00ED0438">
      <w:pPr>
        <w:rPr>
          <w:rtl/>
        </w:rPr>
      </w:pPr>
      <w:bookmarkStart w:id="21572" w:name="_ETM_Q27_642801"/>
      <w:bookmarkStart w:id="21573" w:name="_ETM_Q27_642882"/>
      <w:bookmarkEnd w:id="21572"/>
      <w:bookmarkEnd w:id="21573"/>
      <w:r>
        <w:rPr>
          <w:rtl/>
        </w:rPr>
        <w:t xml:space="preserve">אימצתם </w:t>
      </w:r>
      <w:bookmarkStart w:id="21574" w:name="_ETM_Q27_638610"/>
      <w:bookmarkEnd w:id="21574"/>
      <w:r>
        <w:rPr>
          <w:rtl/>
        </w:rPr>
        <w:t xml:space="preserve">סיסמה </w:t>
      </w:r>
      <w:bookmarkStart w:id="21575" w:name="_ETM_Q27_639120"/>
      <w:bookmarkEnd w:id="21575"/>
      <w:r>
        <w:rPr>
          <w:rtl/>
        </w:rPr>
        <w:t xml:space="preserve">חשובה </w:t>
      </w:r>
      <w:bookmarkStart w:id="21576" w:name="_ETM_Q27_640400"/>
      <w:bookmarkEnd w:id="21576"/>
      <w:r>
        <w:rPr>
          <w:rtl/>
        </w:rPr>
        <w:t xml:space="preserve">והפכתם </w:t>
      </w:r>
      <w:bookmarkStart w:id="21577" w:name="_ETM_Q27_641180"/>
      <w:bookmarkEnd w:id="21577"/>
      <w:r>
        <w:rPr>
          <w:rtl/>
        </w:rPr>
        <w:t>אות</w:t>
      </w:r>
      <w:r>
        <w:rPr>
          <w:rFonts w:hint="cs"/>
          <w:rtl/>
        </w:rPr>
        <w:t>ה</w:t>
      </w:r>
      <w:r>
        <w:rPr>
          <w:rtl/>
        </w:rPr>
        <w:t xml:space="preserve"> </w:t>
      </w:r>
      <w:bookmarkStart w:id="21578" w:name="_ETM_Q27_641900"/>
      <w:bookmarkEnd w:id="21578"/>
      <w:r>
        <w:rPr>
          <w:rtl/>
        </w:rPr>
        <w:t xml:space="preserve">ריקה </w:t>
      </w:r>
      <w:bookmarkStart w:id="21579" w:name="_ETM_Q27_642380"/>
      <w:bookmarkEnd w:id="21579"/>
      <w:r>
        <w:rPr>
          <w:rtl/>
        </w:rPr>
        <w:t>מתוכן</w:t>
      </w:r>
      <w:r>
        <w:rPr>
          <w:rFonts w:hint="cs"/>
          <w:rtl/>
        </w:rPr>
        <w:t>.</w:t>
      </w:r>
      <w:r>
        <w:rPr>
          <w:rtl/>
        </w:rPr>
        <w:t xml:space="preserve"> </w:t>
      </w:r>
      <w:bookmarkStart w:id="21580" w:name="_ETM_Q27_643400"/>
      <w:bookmarkEnd w:id="21580"/>
      <w:r>
        <w:rPr>
          <w:rtl/>
        </w:rPr>
        <w:t xml:space="preserve">מה </w:t>
      </w:r>
      <w:bookmarkStart w:id="21581" w:name="_ETM_Q27_643640"/>
      <w:bookmarkEnd w:id="21581"/>
      <w:r>
        <w:rPr>
          <w:rtl/>
        </w:rPr>
        <w:t>הסיסמה</w:t>
      </w:r>
      <w:r w:rsidR="005C417B">
        <w:rPr>
          <w:rFonts w:hint="cs"/>
          <w:rtl/>
        </w:rPr>
        <w:t>,</w:t>
      </w:r>
      <w:r>
        <w:rPr>
          <w:rtl/>
        </w:rPr>
        <w:t xml:space="preserve"> </w:t>
      </w:r>
      <w:bookmarkStart w:id="21582" w:name="_ETM_Q27_644900"/>
      <w:bookmarkEnd w:id="21582"/>
      <w:r>
        <w:rPr>
          <w:rFonts w:hint="cs"/>
          <w:rtl/>
        </w:rPr>
        <w:t>השרה</w:t>
      </w:r>
      <w:r>
        <w:rPr>
          <w:rtl/>
        </w:rPr>
        <w:t xml:space="preserve"> </w:t>
      </w:r>
      <w:bookmarkStart w:id="21583" w:name="_ETM_Q27_645350"/>
      <w:bookmarkEnd w:id="21583"/>
      <w:r>
        <w:rPr>
          <w:rtl/>
        </w:rPr>
        <w:t>סילמן</w:t>
      </w:r>
      <w:r w:rsidR="005C417B">
        <w:rPr>
          <w:rFonts w:hint="cs"/>
          <w:rtl/>
        </w:rPr>
        <w:t>?</w:t>
      </w:r>
      <w:r>
        <w:rPr>
          <w:rtl/>
        </w:rPr>
        <w:t xml:space="preserve"> </w:t>
      </w:r>
      <w:bookmarkStart w:id="21584" w:name="_ETM_Q27_646160"/>
      <w:bookmarkEnd w:id="21584"/>
      <w:r>
        <w:rPr>
          <w:rtl/>
        </w:rPr>
        <w:t xml:space="preserve">ביחד </w:t>
      </w:r>
      <w:bookmarkStart w:id="21585" w:name="_ETM_Q27_646850"/>
      <w:bookmarkEnd w:id="21585"/>
      <w:r>
        <w:rPr>
          <w:rtl/>
        </w:rPr>
        <w:t>ננצח</w:t>
      </w:r>
      <w:r>
        <w:rPr>
          <w:rFonts w:hint="cs"/>
          <w:rtl/>
        </w:rPr>
        <w:t>.</w:t>
      </w:r>
      <w:r>
        <w:rPr>
          <w:rtl/>
        </w:rPr>
        <w:t xml:space="preserve"> </w:t>
      </w:r>
      <w:bookmarkStart w:id="21586" w:name="_ETM_Q27_648050"/>
      <w:bookmarkEnd w:id="21586"/>
      <w:r>
        <w:rPr>
          <w:rtl/>
        </w:rPr>
        <w:t xml:space="preserve">איפה </w:t>
      </w:r>
      <w:bookmarkStart w:id="21587" w:name="_ETM_Q27_648470"/>
      <w:bookmarkEnd w:id="21587"/>
      <w:proofErr w:type="spellStart"/>
      <w:r>
        <w:rPr>
          <w:rFonts w:hint="cs"/>
          <w:rtl/>
        </w:rPr>
        <w:t>ה</w:t>
      </w:r>
      <w:r>
        <w:rPr>
          <w:rtl/>
        </w:rPr>
        <w:t>ביחד</w:t>
      </w:r>
      <w:proofErr w:type="spellEnd"/>
      <w:r>
        <w:rPr>
          <w:rFonts w:hint="cs"/>
          <w:rtl/>
        </w:rPr>
        <w:t>?</w:t>
      </w:r>
      <w:r>
        <w:rPr>
          <w:rtl/>
        </w:rPr>
        <w:t xml:space="preserve"> </w:t>
      </w:r>
      <w:bookmarkStart w:id="21588" w:name="_ETM_Q27_649480"/>
      <w:bookmarkEnd w:id="21588"/>
      <w:r>
        <w:rPr>
          <w:rtl/>
        </w:rPr>
        <w:t xml:space="preserve">איפה </w:t>
      </w:r>
      <w:bookmarkStart w:id="21589" w:name="_ETM_Q27_649900"/>
      <w:bookmarkEnd w:id="21589"/>
      <w:r>
        <w:rPr>
          <w:rtl/>
        </w:rPr>
        <w:t xml:space="preserve">השותפות </w:t>
      </w:r>
      <w:bookmarkStart w:id="21590" w:name="_ETM_Q27_650410"/>
      <w:bookmarkEnd w:id="21590"/>
      <w:r>
        <w:rPr>
          <w:rtl/>
        </w:rPr>
        <w:t>ההדדית</w:t>
      </w:r>
      <w:r>
        <w:rPr>
          <w:rFonts w:hint="cs"/>
          <w:rtl/>
        </w:rPr>
        <w:t>?</w:t>
      </w:r>
      <w:r>
        <w:rPr>
          <w:rtl/>
        </w:rPr>
        <w:t xml:space="preserve"> </w:t>
      </w:r>
      <w:bookmarkStart w:id="21591" w:name="_ETM_Q27_651610"/>
      <w:bookmarkEnd w:id="21591"/>
      <w:r>
        <w:rPr>
          <w:rtl/>
        </w:rPr>
        <w:t xml:space="preserve">איפה </w:t>
      </w:r>
      <w:bookmarkStart w:id="21592" w:name="_ETM_Q27_651910"/>
      <w:bookmarkEnd w:id="21592"/>
      <w:r>
        <w:rPr>
          <w:rtl/>
        </w:rPr>
        <w:t xml:space="preserve">התרומה </w:t>
      </w:r>
      <w:bookmarkStart w:id="21593" w:name="_ETM_Q27_652360"/>
      <w:bookmarkEnd w:id="21593"/>
      <w:r>
        <w:rPr>
          <w:rtl/>
        </w:rPr>
        <w:t xml:space="preserve">השווה </w:t>
      </w:r>
      <w:bookmarkStart w:id="21594" w:name="_ETM_Q27_652780"/>
      <w:bookmarkEnd w:id="21594"/>
      <w:r>
        <w:rPr>
          <w:rtl/>
        </w:rPr>
        <w:t xml:space="preserve">למאמץ </w:t>
      </w:r>
      <w:bookmarkStart w:id="21595" w:name="_ETM_Q27_653260"/>
      <w:bookmarkEnd w:id="21595"/>
      <w:r>
        <w:rPr>
          <w:rtl/>
        </w:rPr>
        <w:t>המלחמתי</w:t>
      </w:r>
      <w:r>
        <w:rPr>
          <w:rFonts w:hint="cs"/>
          <w:rtl/>
        </w:rPr>
        <w:t>?</w:t>
      </w:r>
      <w:r>
        <w:rPr>
          <w:rtl/>
        </w:rPr>
        <w:t xml:space="preserve"> </w:t>
      </w:r>
      <w:bookmarkStart w:id="21596" w:name="_ETM_Q27_654340"/>
      <w:bookmarkEnd w:id="21596"/>
      <w:r>
        <w:rPr>
          <w:rtl/>
        </w:rPr>
        <w:t xml:space="preserve">ביחד </w:t>
      </w:r>
      <w:bookmarkStart w:id="21597" w:name="_ETM_Q27_655480"/>
      <w:bookmarkEnd w:id="21597"/>
      <w:r>
        <w:rPr>
          <w:rtl/>
        </w:rPr>
        <w:t>ננצח</w:t>
      </w:r>
      <w:r>
        <w:rPr>
          <w:rFonts w:hint="cs"/>
          <w:rtl/>
        </w:rPr>
        <w:t>.</w:t>
      </w:r>
      <w:r>
        <w:rPr>
          <w:rtl/>
        </w:rPr>
        <w:t xml:space="preserve"> </w:t>
      </w:r>
      <w:bookmarkStart w:id="21598" w:name="_ETM_Q27_656200"/>
      <w:bookmarkEnd w:id="21598"/>
      <w:r>
        <w:rPr>
          <w:rtl/>
        </w:rPr>
        <w:t>ביחד</w:t>
      </w:r>
      <w:r>
        <w:rPr>
          <w:rFonts w:hint="cs"/>
          <w:rtl/>
        </w:rPr>
        <w:t>?</w:t>
      </w:r>
      <w:r>
        <w:rPr>
          <w:rtl/>
        </w:rPr>
        <w:t xml:space="preserve"> </w:t>
      </w:r>
      <w:bookmarkStart w:id="21599" w:name="_ETM_Q27_657270"/>
      <w:bookmarkEnd w:id="21599"/>
      <w:r>
        <w:rPr>
          <w:rtl/>
        </w:rPr>
        <w:t xml:space="preserve">אז </w:t>
      </w:r>
      <w:bookmarkStart w:id="21600" w:name="_ETM_Q27_657390"/>
      <w:bookmarkEnd w:id="21600"/>
      <w:r>
        <w:rPr>
          <w:rtl/>
        </w:rPr>
        <w:t xml:space="preserve">תגידי </w:t>
      </w:r>
      <w:bookmarkStart w:id="21601" w:name="_ETM_Q27_657780"/>
      <w:bookmarkEnd w:id="21601"/>
      <w:r>
        <w:rPr>
          <w:rtl/>
        </w:rPr>
        <w:t>לי</w:t>
      </w:r>
      <w:r>
        <w:rPr>
          <w:rFonts w:hint="cs"/>
          <w:rtl/>
        </w:rPr>
        <w:t xml:space="preserve"> </w:t>
      </w:r>
      <w:bookmarkStart w:id="21602" w:name="_ETM_Q27_658995"/>
      <w:bookmarkEnd w:id="21602"/>
      <w:r>
        <w:rPr>
          <w:rtl/>
        </w:rPr>
        <w:t>את</w:t>
      </w:r>
      <w:r>
        <w:rPr>
          <w:rFonts w:hint="cs"/>
          <w:rtl/>
        </w:rPr>
        <w:t>,</w:t>
      </w:r>
      <w:r>
        <w:rPr>
          <w:rtl/>
        </w:rPr>
        <w:t xml:space="preserve"> </w:t>
      </w:r>
      <w:bookmarkStart w:id="21603" w:name="_ETM_Q27_658980"/>
      <w:bookmarkEnd w:id="21603"/>
      <w:r>
        <w:rPr>
          <w:rtl/>
        </w:rPr>
        <w:t xml:space="preserve">איפה </w:t>
      </w:r>
      <w:bookmarkStart w:id="21604" w:name="_ETM_Q27_659370"/>
      <w:bookmarkEnd w:id="21604"/>
      <w:proofErr w:type="spellStart"/>
      <w:r>
        <w:rPr>
          <w:rFonts w:hint="cs"/>
          <w:rtl/>
        </w:rPr>
        <w:t>ה</w:t>
      </w:r>
      <w:r>
        <w:rPr>
          <w:rtl/>
        </w:rPr>
        <w:t>ביחד</w:t>
      </w:r>
      <w:proofErr w:type="spellEnd"/>
      <w:r>
        <w:rPr>
          <w:rtl/>
        </w:rPr>
        <w:t xml:space="preserve"> </w:t>
      </w:r>
      <w:bookmarkStart w:id="21605" w:name="_ETM_Q27_659909"/>
      <w:bookmarkEnd w:id="21605"/>
      <w:r>
        <w:rPr>
          <w:rtl/>
        </w:rPr>
        <w:t xml:space="preserve">הזה </w:t>
      </w:r>
      <w:bookmarkStart w:id="21606" w:name="_ETM_Q27_660239"/>
      <w:bookmarkEnd w:id="21606"/>
      <w:r>
        <w:rPr>
          <w:rtl/>
        </w:rPr>
        <w:t xml:space="preserve">כשאחד </w:t>
      </w:r>
      <w:bookmarkStart w:id="21607" w:name="_ETM_Q27_661440"/>
      <w:bookmarkEnd w:id="21607"/>
      <w:r>
        <w:rPr>
          <w:rtl/>
        </w:rPr>
        <w:t xml:space="preserve">נלחם </w:t>
      </w:r>
      <w:bookmarkStart w:id="21608" w:name="_ETM_Q27_661890"/>
      <w:bookmarkEnd w:id="21608"/>
      <w:r>
        <w:rPr>
          <w:rtl/>
        </w:rPr>
        <w:t xml:space="preserve">ברגע </w:t>
      </w:r>
      <w:bookmarkStart w:id="21609" w:name="_ETM_Q27_662250"/>
      <w:bookmarkEnd w:id="21609"/>
      <w:r>
        <w:rPr>
          <w:rtl/>
        </w:rPr>
        <w:t xml:space="preserve">זה </w:t>
      </w:r>
      <w:bookmarkStart w:id="21610" w:name="_ETM_Q27_662400"/>
      <w:bookmarkEnd w:id="21610"/>
      <w:proofErr w:type="spellStart"/>
      <w:r>
        <w:rPr>
          <w:rFonts w:hint="cs"/>
          <w:rtl/>
        </w:rPr>
        <w:t>בשג'אעיה</w:t>
      </w:r>
      <w:proofErr w:type="spellEnd"/>
      <w:r>
        <w:rPr>
          <w:rFonts w:hint="cs"/>
          <w:rtl/>
        </w:rPr>
        <w:t>,</w:t>
      </w:r>
      <w:bookmarkStart w:id="21611" w:name="_ETM_Q27_662760"/>
      <w:bookmarkEnd w:id="21611"/>
      <w:r>
        <w:rPr>
          <w:rtl/>
        </w:rPr>
        <w:t xml:space="preserve"> </w:t>
      </w:r>
      <w:bookmarkStart w:id="21612" w:name="_ETM_Q27_663790"/>
      <w:bookmarkEnd w:id="21612"/>
      <w:r>
        <w:rPr>
          <w:rtl/>
        </w:rPr>
        <w:t xml:space="preserve">אבל </w:t>
      </w:r>
      <w:bookmarkStart w:id="21613" w:name="_ETM_Q27_664060"/>
      <w:bookmarkEnd w:id="21613"/>
      <w:r>
        <w:rPr>
          <w:rtl/>
        </w:rPr>
        <w:t xml:space="preserve">השני </w:t>
      </w:r>
      <w:bookmarkStart w:id="21614" w:name="_ETM_Q27_664480"/>
      <w:bookmarkEnd w:id="21614"/>
      <w:r>
        <w:rPr>
          <w:rtl/>
        </w:rPr>
        <w:t xml:space="preserve">מתעורר </w:t>
      </w:r>
      <w:bookmarkStart w:id="21615" w:name="_ETM_Q27_664930"/>
      <w:bookmarkEnd w:id="21615"/>
      <w:r>
        <w:rPr>
          <w:rtl/>
        </w:rPr>
        <w:t>משנ</w:t>
      </w:r>
      <w:r>
        <w:rPr>
          <w:rFonts w:hint="cs"/>
          <w:rtl/>
        </w:rPr>
        <w:t>"צ</w:t>
      </w:r>
      <w:r>
        <w:rPr>
          <w:rtl/>
        </w:rPr>
        <w:t xml:space="preserve"> </w:t>
      </w:r>
      <w:bookmarkStart w:id="21616" w:name="_ETM_Q27_665319"/>
      <w:bookmarkEnd w:id="21616"/>
      <w:r>
        <w:rPr>
          <w:rFonts w:hint="cs"/>
          <w:rtl/>
        </w:rPr>
        <w:t>בישיבה</w:t>
      </w:r>
      <w:bookmarkStart w:id="21617" w:name="_ETM_Q27_665620"/>
      <w:bookmarkEnd w:id="21617"/>
      <w:r w:rsidR="00ED0438">
        <w:rPr>
          <w:rFonts w:hint="cs"/>
          <w:rtl/>
        </w:rPr>
        <w:t>?</w:t>
      </w:r>
      <w:r>
        <w:rPr>
          <w:rtl/>
        </w:rPr>
        <w:t xml:space="preserve"> </w:t>
      </w:r>
      <w:bookmarkStart w:id="21618" w:name="_ETM_Q27_666459"/>
      <w:bookmarkEnd w:id="21618"/>
      <w:r>
        <w:rPr>
          <w:rtl/>
        </w:rPr>
        <w:t xml:space="preserve">ביחד </w:t>
      </w:r>
      <w:bookmarkStart w:id="21619" w:name="_ETM_Q27_667150"/>
      <w:bookmarkEnd w:id="21619"/>
      <w:r>
        <w:rPr>
          <w:rtl/>
        </w:rPr>
        <w:t>ננצח</w:t>
      </w:r>
      <w:r>
        <w:rPr>
          <w:rFonts w:hint="cs"/>
          <w:rtl/>
        </w:rPr>
        <w:t>?</w:t>
      </w:r>
      <w:r>
        <w:rPr>
          <w:rtl/>
        </w:rPr>
        <w:t xml:space="preserve"> </w:t>
      </w:r>
      <w:bookmarkStart w:id="21620" w:name="_ETM_Q27_668650"/>
      <w:bookmarkEnd w:id="21620"/>
      <w:r>
        <w:rPr>
          <w:rtl/>
        </w:rPr>
        <w:t xml:space="preserve">איפה </w:t>
      </w:r>
      <w:bookmarkStart w:id="21621" w:name="_ETM_Q27_669010"/>
      <w:bookmarkEnd w:id="21621"/>
      <w:proofErr w:type="spellStart"/>
      <w:r>
        <w:rPr>
          <w:rFonts w:hint="cs"/>
          <w:rtl/>
        </w:rPr>
        <w:t>ה</w:t>
      </w:r>
      <w:r>
        <w:rPr>
          <w:rtl/>
        </w:rPr>
        <w:t>ביחד</w:t>
      </w:r>
      <w:proofErr w:type="spellEnd"/>
      <w:r>
        <w:rPr>
          <w:rtl/>
        </w:rPr>
        <w:t xml:space="preserve"> </w:t>
      </w:r>
      <w:bookmarkStart w:id="21622" w:name="_ETM_Q27_669579"/>
      <w:bookmarkEnd w:id="21622"/>
      <w:r>
        <w:rPr>
          <w:rtl/>
        </w:rPr>
        <w:t xml:space="preserve">הזה </w:t>
      </w:r>
      <w:bookmarkStart w:id="21623" w:name="_ETM_Q27_670380"/>
      <w:bookmarkEnd w:id="21623"/>
      <w:r>
        <w:rPr>
          <w:rFonts w:hint="cs"/>
          <w:rtl/>
        </w:rPr>
        <w:t>כ</w:t>
      </w:r>
      <w:r>
        <w:rPr>
          <w:rtl/>
        </w:rPr>
        <w:t xml:space="preserve">שהתקציב </w:t>
      </w:r>
      <w:bookmarkStart w:id="21624" w:name="_ETM_Q27_670950"/>
      <w:bookmarkEnd w:id="21624"/>
      <w:r>
        <w:rPr>
          <w:rtl/>
        </w:rPr>
        <w:t xml:space="preserve">הזה </w:t>
      </w:r>
      <w:bookmarkStart w:id="21625" w:name="_ETM_Q27_671190"/>
      <w:bookmarkEnd w:id="21625"/>
      <w:r>
        <w:rPr>
          <w:rtl/>
        </w:rPr>
        <w:t xml:space="preserve">מעלה </w:t>
      </w:r>
      <w:bookmarkStart w:id="21626" w:name="_ETM_Q27_671520"/>
      <w:bookmarkEnd w:id="21626"/>
      <w:r>
        <w:rPr>
          <w:rtl/>
        </w:rPr>
        <w:t xml:space="preserve">ל-1.7 </w:t>
      </w:r>
      <w:bookmarkStart w:id="21627" w:name="_ETM_Q27_672630"/>
      <w:bookmarkEnd w:id="21627"/>
      <w:r>
        <w:rPr>
          <w:rtl/>
        </w:rPr>
        <w:t xml:space="preserve">מיליארד </w:t>
      </w:r>
      <w:bookmarkStart w:id="21628" w:name="_ETM_Q27_673260"/>
      <w:bookmarkEnd w:id="21628"/>
      <w:r>
        <w:rPr>
          <w:rtl/>
        </w:rPr>
        <w:t xml:space="preserve">ש"ח </w:t>
      </w:r>
      <w:bookmarkStart w:id="21629" w:name="_ETM_Q27_674130"/>
      <w:bookmarkEnd w:id="21629"/>
      <w:r>
        <w:rPr>
          <w:rtl/>
        </w:rPr>
        <w:t xml:space="preserve">את </w:t>
      </w:r>
      <w:bookmarkStart w:id="21630" w:name="_ETM_Q27_674310"/>
      <w:bookmarkEnd w:id="21630"/>
      <w:r>
        <w:rPr>
          <w:rtl/>
        </w:rPr>
        <w:t xml:space="preserve">קצבאות </w:t>
      </w:r>
      <w:bookmarkStart w:id="21631" w:name="_ETM_Q27_674819"/>
      <w:bookmarkEnd w:id="21631"/>
      <w:r>
        <w:rPr>
          <w:rtl/>
        </w:rPr>
        <w:t>האברכים</w:t>
      </w:r>
      <w:r>
        <w:rPr>
          <w:rFonts w:hint="cs"/>
          <w:rtl/>
        </w:rPr>
        <w:t xml:space="preserve"> </w:t>
      </w:r>
      <w:r>
        <w:rPr>
          <w:rFonts w:hint="eastAsia"/>
          <w:rtl/>
        </w:rPr>
        <w:t>–</w:t>
      </w:r>
      <w:r>
        <w:rPr>
          <w:rtl/>
        </w:rPr>
        <w:t xml:space="preserve"> </w:t>
      </w:r>
      <w:bookmarkStart w:id="21632" w:name="_ETM_Q27_675720"/>
      <w:bookmarkEnd w:id="21632"/>
      <w:r>
        <w:rPr>
          <w:rtl/>
        </w:rPr>
        <w:t xml:space="preserve">גם </w:t>
      </w:r>
      <w:bookmarkStart w:id="21633" w:name="_ETM_Q27_675959"/>
      <w:bookmarkEnd w:id="21633"/>
      <w:r>
        <w:rPr>
          <w:rtl/>
        </w:rPr>
        <w:t xml:space="preserve">אני </w:t>
      </w:r>
      <w:bookmarkStart w:id="21634" w:name="_ETM_Q27_676110"/>
      <w:bookmarkEnd w:id="21634"/>
      <w:r>
        <w:rPr>
          <w:rtl/>
        </w:rPr>
        <w:t xml:space="preserve">הייתי </w:t>
      </w:r>
      <w:bookmarkStart w:id="21635" w:name="_ETM_Q27_676350"/>
      <w:bookmarkEnd w:id="21635"/>
      <w:r>
        <w:rPr>
          <w:rtl/>
        </w:rPr>
        <w:t xml:space="preserve">פעם </w:t>
      </w:r>
      <w:bookmarkStart w:id="21636" w:name="_ETM_Q27_676620"/>
      <w:bookmarkEnd w:id="21636"/>
      <w:r>
        <w:rPr>
          <w:rtl/>
        </w:rPr>
        <w:t xml:space="preserve">אברך </w:t>
      </w:r>
      <w:bookmarkStart w:id="21637" w:name="_ETM_Q27_677520"/>
      <w:bookmarkEnd w:id="21637"/>
      <w:r>
        <w:rPr>
          <w:rFonts w:hint="cs"/>
          <w:rtl/>
        </w:rPr>
        <w:t xml:space="preserve">– </w:t>
      </w:r>
      <w:r>
        <w:rPr>
          <w:rtl/>
        </w:rPr>
        <w:t xml:space="preserve">אבל </w:t>
      </w:r>
      <w:bookmarkStart w:id="21638" w:name="_ETM_Q27_677760"/>
      <w:bookmarkEnd w:id="21638"/>
      <w:r>
        <w:rPr>
          <w:rtl/>
        </w:rPr>
        <w:t xml:space="preserve">אנשי </w:t>
      </w:r>
      <w:bookmarkStart w:id="21639" w:name="_ETM_Q27_678120"/>
      <w:bookmarkEnd w:id="21639"/>
      <w:r>
        <w:rPr>
          <w:rtl/>
        </w:rPr>
        <w:t xml:space="preserve">המילואים </w:t>
      </w:r>
      <w:bookmarkStart w:id="21640" w:name="_ETM_Q27_679050"/>
      <w:bookmarkEnd w:id="21640"/>
      <w:r>
        <w:rPr>
          <w:rtl/>
        </w:rPr>
        <w:t xml:space="preserve">עובדים </w:t>
      </w:r>
      <w:bookmarkStart w:id="21641" w:name="_ETM_Q27_679410"/>
      <w:bookmarkEnd w:id="21641"/>
      <w:r>
        <w:rPr>
          <w:rtl/>
        </w:rPr>
        <w:t xml:space="preserve">החל </w:t>
      </w:r>
      <w:bookmarkStart w:id="21642" w:name="_ETM_Q27_679709"/>
      <w:bookmarkEnd w:id="21642"/>
      <w:r>
        <w:rPr>
          <w:rtl/>
        </w:rPr>
        <w:t xml:space="preserve">מהיום </w:t>
      </w:r>
      <w:bookmarkStart w:id="21643" w:name="_ETM_Q27_680040"/>
      <w:bookmarkEnd w:id="21643"/>
      <w:r>
        <w:rPr>
          <w:rtl/>
        </w:rPr>
        <w:t>בחינם</w:t>
      </w:r>
      <w:r>
        <w:rPr>
          <w:rFonts w:hint="cs"/>
          <w:rtl/>
        </w:rPr>
        <w:t>?</w:t>
      </w:r>
      <w:r>
        <w:rPr>
          <w:rtl/>
        </w:rPr>
        <w:t xml:space="preserve"> </w:t>
      </w:r>
      <w:bookmarkStart w:id="21644" w:name="_ETM_Q27_680610"/>
      <w:bookmarkEnd w:id="21644"/>
      <w:r>
        <w:rPr>
          <w:rtl/>
        </w:rPr>
        <w:t xml:space="preserve">אתה </w:t>
      </w:r>
      <w:bookmarkStart w:id="21645" w:name="_ETM_Q27_680730"/>
      <w:bookmarkEnd w:id="21645"/>
      <w:r>
        <w:rPr>
          <w:rtl/>
        </w:rPr>
        <w:t xml:space="preserve">יודע </w:t>
      </w:r>
      <w:bookmarkStart w:id="21646" w:name="_ETM_Q27_680910"/>
      <w:bookmarkEnd w:id="21646"/>
      <w:r>
        <w:rPr>
          <w:rtl/>
        </w:rPr>
        <w:t>למה</w:t>
      </w:r>
      <w:r>
        <w:rPr>
          <w:rFonts w:hint="cs"/>
          <w:rtl/>
        </w:rPr>
        <w:t>,</w:t>
      </w:r>
      <w:r>
        <w:rPr>
          <w:rtl/>
        </w:rPr>
        <w:t xml:space="preserve"> </w:t>
      </w:r>
      <w:bookmarkStart w:id="21647" w:name="_ETM_Q27_681120"/>
      <w:bookmarkEnd w:id="21647"/>
      <w:r>
        <w:rPr>
          <w:rtl/>
        </w:rPr>
        <w:t xml:space="preserve">אדוני </w:t>
      </w:r>
      <w:bookmarkStart w:id="21648" w:name="_ETM_Q27_681360"/>
      <w:bookmarkEnd w:id="21648"/>
      <w:r>
        <w:rPr>
          <w:rFonts w:hint="cs"/>
          <w:rtl/>
        </w:rPr>
        <w:t>ה</w:t>
      </w:r>
      <w:r>
        <w:rPr>
          <w:rtl/>
        </w:rPr>
        <w:t>יושב</w:t>
      </w:r>
      <w:bookmarkStart w:id="21649" w:name="_ETM_Q27_681630"/>
      <w:bookmarkEnd w:id="21649"/>
      <w:r>
        <w:rPr>
          <w:rFonts w:hint="cs"/>
          <w:rtl/>
        </w:rPr>
        <w:t>-</w:t>
      </w:r>
      <w:r>
        <w:rPr>
          <w:rtl/>
        </w:rPr>
        <w:t>ראש</w:t>
      </w:r>
      <w:r>
        <w:rPr>
          <w:rFonts w:hint="cs"/>
          <w:rtl/>
        </w:rPr>
        <w:t>?</w:t>
      </w:r>
      <w:r>
        <w:rPr>
          <w:rtl/>
        </w:rPr>
        <w:t xml:space="preserve"> </w:t>
      </w:r>
      <w:bookmarkStart w:id="21650" w:name="_ETM_Q27_682350"/>
      <w:bookmarkEnd w:id="21650"/>
      <w:r>
        <w:rPr>
          <w:rtl/>
        </w:rPr>
        <w:t>כ</w:t>
      </w:r>
      <w:r>
        <w:rPr>
          <w:rFonts w:hint="cs"/>
          <w:rtl/>
        </w:rPr>
        <w:t xml:space="preserve">י </w:t>
      </w:r>
      <w:r>
        <w:rPr>
          <w:rtl/>
        </w:rPr>
        <w:t xml:space="preserve">התגמול </w:t>
      </w:r>
      <w:bookmarkStart w:id="21651" w:name="_ETM_Q27_683040"/>
      <w:bookmarkEnd w:id="21651"/>
      <w:r>
        <w:rPr>
          <w:rtl/>
        </w:rPr>
        <w:t xml:space="preserve">המיוחד </w:t>
      </w:r>
      <w:bookmarkStart w:id="21652" w:name="_ETM_Q27_683670"/>
      <w:bookmarkEnd w:id="21652"/>
      <w:r>
        <w:rPr>
          <w:rtl/>
        </w:rPr>
        <w:t xml:space="preserve">לאנשי </w:t>
      </w:r>
      <w:bookmarkStart w:id="21653" w:name="_ETM_Q27_684060"/>
      <w:bookmarkEnd w:id="21653"/>
      <w:r>
        <w:rPr>
          <w:rtl/>
        </w:rPr>
        <w:t xml:space="preserve">המילואים </w:t>
      </w:r>
      <w:bookmarkStart w:id="21654" w:name="_ETM_Q27_684989"/>
      <w:bookmarkEnd w:id="21654"/>
      <w:r>
        <w:rPr>
          <w:rtl/>
        </w:rPr>
        <w:t>הס</w:t>
      </w:r>
      <w:r>
        <w:rPr>
          <w:rFonts w:hint="cs"/>
          <w:rtl/>
        </w:rPr>
        <w:t xml:space="preserve">תיים </w:t>
      </w:r>
      <w:bookmarkStart w:id="21655" w:name="_ETM_Q27_685650"/>
      <w:bookmarkEnd w:id="21655"/>
      <w:r>
        <w:rPr>
          <w:rtl/>
        </w:rPr>
        <w:t>אתמול</w:t>
      </w:r>
      <w:r>
        <w:rPr>
          <w:rFonts w:hint="cs"/>
          <w:rtl/>
        </w:rPr>
        <w:t>,</w:t>
      </w:r>
      <w:r>
        <w:rPr>
          <w:rtl/>
        </w:rPr>
        <w:t xml:space="preserve"> </w:t>
      </w:r>
      <w:bookmarkStart w:id="21656" w:name="_ETM_Q27_686040"/>
      <w:bookmarkEnd w:id="21656"/>
      <w:r>
        <w:rPr>
          <w:rtl/>
        </w:rPr>
        <w:t xml:space="preserve">היום </w:t>
      </w:r>
      <w:bookmarkStart w:id="21657" w:name="_ETM_Q27_686280"/>
      <w:bookmarkEnd w:id="21657"/>
      <w:r>
        <w:rPr>
          <w:rtl/>
        </w:rPr>
        <w:t>ה</w:t>
      </w:r>
      <w:r>
        <w:rPr>
          <w:rFonts w:hint="cs"/>
          <w:rtl/>
        </w:rPr>
        <w:t>-60</w:t>
      </w:r>
      <w:bookmarkStart w:id="21658" w:name="_ETM_Q27_686700"/>
      <w:bookmarkStart w:id="21659" w:name="_ETM_Q27_686819"/>
      <w:bookmarkEnd w:id="21658"/>
      <w:bookmarkEnd w:id="21659"/>
      <w:r>
        <w:rPr>
          <w:rFonts w:hint="cs"/>
          <w:rtl/>
        </w:rPr>
        <w:t xml:space="preserve"> ל</w:t>
      </w:r>
      <w:r>
        <w:rPr>
          <w:rtl/>
        </w:rPr>
        <w:t>מלחמה</w:t>
      </w:r>
      <w:r w:rsidR="00ED0438">
        <w:rPr>
          <w:rFonts w:hint="cs"/>
          <w:rtl/>
        </w:rPr>
        <w:t>.</w:t>
      </w:r>
      <w:r>
        <w:rPr>
          <w:rtl/>
        </w:rPr>
        <w:t xml:space="preserve"> </w:t>
      </w:r>
      <w:bookmarkStart w:id="21660" w:name="_ETM_Q27_687750"/>
      <w:bookmarkEnd w:id="21660"/>
      <w:r>
        <w:rPr>
          <w:rtl/>
        </w:rPr>
        <w:t xml:space="preserve">ביחד </w:t>
      </w:r>
      <w:bookmarkStart w:id="21661" w:name="_ETM_Q27_688769"/>
      <w:bookmarkEnd w:id="21661"/>
      <w:r>
        <w:rPr>
          <w:rtl/>
        </w:rPr>
        <w:t>ננצח</w:t>
      </w:r>
      <w:r>
        <w:rPr>
          <w:rFonts w:hint="cs"/>
          <w:rtl/>
        </w:rPr>
        <w:t>.</w:t>
      </w:r>
      <w:r>
        <w:rPr>
          <w:rtl/>
        </w:rPr>
        <w:t xml:space="preserve"> </w:t>
      </w:r>
      <w:bookmarkStart w:id="21662" w:name="_ETM_Q27_689939"/>
      <w:bookmarkEnd w:id="21662"/>
      <w:r>
        <w:rPr>
          <w:rFonts w:hint="cs"/>
          <w:rtl/>
        </w:rPr>
        <w:t>250,000</w:t>
      </w:r>
      <w:r>
        <w:rPr>
          <w:rtl/>
        </w:rPr>
        <w:t xml:space="preserve"> </w:t>
      </w:r>
      <w:bookmarkStart w:id="21663" w:name="_ETM_Q27_691319"/>
      <w:bookmarkEnd w:id="21663"/>
      <w:r>
        <w:rPr>
          <w:rtl/>
        </w:rPr>
        <w:t xml:space="preserve">אנשי </w:t>
      </w:r>
      <w:bookmarkStart w:id="21664" w:name="_ETM_Q27_691620"/>
      <w:bookmarkEnd w:id="21664"/>
      <w:r>
        <w:rPr>
          <w:rtl/>
        </w:rPr>
        <w:t xml:space="preserve">עוטף </w:t>
      </w:r>
      <w:bookmarkStart w:id="21665" w:name="_ETM_Q27_691980"/>
      <w:bookmarkEnd w:id="21665"/>
      <w:r>
        <w:rPr>
          <w:rtl/>
        </w:rPr>
        <w:t xml:space="preserve">עזה </w:t>
      </w:r>
      <w:bookmarkStart w:id="21666" w:name="_ETM_Q27_692700"/>
      <w:bookmarkEnd w:id="21666"/>
      <w:r>
        <w:rPr>
          <w:rFonts w:hint="cs"/>
          <w:rtl/>
        </w:rPr>
        <w:t>ו</w:t>
      </w:r>
      <w:r>
        <w:rPr>
          <w:rtl/>
        </w:rPr>
        <w:t xml:space="preserve">גבול </w:t>
      </w:r>
      <w:bookmarkStart w:id="21667" w:name="_ETM_Q27_693150"/>
      <w:bookmarkEnd w:id="21667"/>
      <w:r>
        <w:rPr>
          <w:rtl/>
        </w:rPr>
        <w:t xml:space="preserve">הצפון </w:t>
      </w:r>
      <w:bookmarkStart w:id="21668" w:name="_ETM_Q27_693599"/>
      <w:bookmarkEnd w:id="21668"/>
      <w:r>
        <w:rPr>
          <w:rtl/>
        </w:rPr>
        <w:t xml:space="preserve">פליטים </w:t>
      </w:r>
      <w:bookmarkStart w:id="21669" w:name="_ETM_Q27_694049"/>
      <w:bookmarkEnd w:id="21669"/>
      <w:r>
        <w:rPr>
          <w:rtl/>
        </w:rPr>
        <w:t>מביתם</w:t>
      </w:r>
      <w:r>
        <w:rPr>
          <w:rFonts w:hint="cs"/>
          <w:rtl/>
        </w:rPr>
        <w:t>,</w:t>
      </w:r>
      <w:r>
        <w:rPr>
          <w:rtl/>
        </w:rPr>
        <w:t xml:space="preserve"> </w:t>
      </w:r>
      <w:bookmarkStart w:id="21670" w:name="_ETM_Q27_695269"/>
      <w:bookmarkEnd w:id="21670"/>
      <w:r>
        <w:rPr>
          <w:rtl/>
        </w:rPr>
        <w:t xml:space="preserve">אבל </w:t>
      </w:r>
      <w:bookmarkStart w:id="21671" w:name="_ETM_Q27_695659"/>
      <w:bookmarkStart w:id="21672" w:name="_ETM_Q27_695780"/>
      <w:bookmarkEnd w:id="21671"/>
      <w:bookmarkEnd w:id="21672"/>
      <w:r>
        <w:rPr>
          <w:rFonts w:hint="cs"/>
          <w:rtl/>
        </w:rPr>
        <w:t>למורי</w:t>
      </w:r>
      <w:r>
        <w:rPr>
          <w:rtl/>
        </w:rPr>
        <w:t xml:space="preserve"> </w:t>
      </w:r>
      <w:bookmarkStart w:id="21673" w:name="_ETM_Q27_695989"/>
      <w:bookmarkEnd w:id="21673"/>
      <w:r>
        <w:rPr>
          <w:rtl/>
        </w:rPr>
        <w:t xml:space="preserve">אופק </w:t>
      </w:r>
      <w:bookmarkStart w:id="21674" w:name="_ETM_Q27_696260"/>
      <w:bookmarkEnd w:id="21674"/>
      <w:r>
        <w:rPr>
          <w:rtl/>
        </w:rPr>
        <w:t xml:space="preserve">חדש </w:t>
      </w:r>
      <w:bookmarkStart w:id="21675" w:name="_ETM_Q27_696679"/>
      <w:bookmarkEnd w:id="21675"/>
      <w:r>
        <w:rPr>
          <w:rtl/>
        </w:rPr>
        <w:t xml:space="preserve">החרדים </w:t>
      </w:r>
      <w:bookmarkStart w:id="21676" w:name="_ETM_Q27_697809"/>
      <w:bookmarkEnd w:id="21676"/>
      <w:r>
        <w:rPr>
          <w:rtl/>
        </w:rPr>
        <w:t xml:space="preserve">יש </w:t>
      </w:r>
      <w:bookmarkStart w:id="21677" w:name="_ETM_Q27_698110"/>
      <w:bookmarkEnd w:id="21677"/>
      <w:r>
        <w:rPr>
          <w:rtl/>
        </w:rPr>
        <w:t>כסף</w:t>
      </w:r>
      <w:r>
        <w:rPr>
          <w:rFonts w:hint="cs"/>
          <w:rtl/>
        </w:rPr>
        <w:t>,</w:t>
      </w:r>
      <w:r>
        <w:rPr>
          <w:rtl/>
        </w:rPr>
        <w:t xml:space="preserve"> </w:t>
      </w:r>
      <w:bookmarkStart w:id="21678" w:name="_ETM_Q27_699069"/>
      <w:bookmarkEnd w:id="21678"/>
      <w:r>
        <w:rPr>
          <w:rtl/>
        </w:rPr>
        <w:t xml:space="preserve">כי </w:t>
      </w:r>
      <w:bookmarkStart w:id="21679" w:name="_ETM_Q27_699250"/>
      <w:bookmarkEnd w:id="21679"/>
      <w:r>
        <w:rPr>
          <w:rtl/>
        </w:rPr>
        <w:t xml:space="preserve">הם </w:t>
      </w:r>
      <w:bookmarkStart w:id="21680" w:name="_ETM_Q27_699370"/>
      <w:bookmarkEnd w:id="21680"/>
      <w:r>
        <w:rPr>
          <w:rtl/>
        </w:rPr>
        <w:t xml:space="preserve">יקבלו </w:t>
      </w:r>
      <w:bookmarkStart w:id="21681" w:name="_ETM_Q27_699730"/>
      <w:bookmarkEnd w:id="21681"/>
      <w:r>
        <w:rPr>
          <w:rtl/>
        </w:rPr>
        <w:t xml:space="preserve">תוספת </w:t>
      </w:r>
      <w:bookmarkStart w:id="21682" w:name="_ETM_Q27_700819"/>
      <w:bookmarkEnd w:id="21682"/>
      <w:r>
        <w:rPr>
          <w:rtl/>
        </w:rPr>
        <w:t xml:space="preserve">על </w:t>
      </w:r>
      <w:bookmarkStart w:id="21683" w:name="_ETM_Q27_700970"/>
      <w:bookmarkEnd w:id="21683"/>
      <w:r>
        <w:rPr>
          <w:rtl/>
        </w:rPr>
        <w:t xml:space="preserve">מה </w:t>
      </w:r>
      <w:bookmarkStart w:id="21684" w:name="_ETM_Q27_701120"/>
      <w:bookmarkEnd w:id="21684"/>
      <w:r>
        <w:rPr>
          <w:rtl/>
        </w:rPr>
        <w:t xml:space="preserve">שאחרים </w:t>
      </w:r>
      <w:bookmarkStart w:id="21685" w:name="_ETM_Q27_701630"/>
      <w:bookmarkStart w:id="21686" w:name="_ETM_Q27_702050"/>
      <w:bookmarkEnd w:id="21685"/>
      <w:bookmarkEnd w:id="21686"/>
      <w:r>
        <w:rPr>
          <w:rtl/>
        </w:rPr>
        <w:t xml:space="preserve">עושים </w:t>
      </w:r>
      <w:bookmarkStart w:id="21687" w:name="_ETM_Q27_702470"/>
      <w:bookmarkEnd w:id="21687"/>
      <w:r>
        <w:rPr>
          <w:rtl/>
        </w:rPr>
        <w:t xml:space="preserve">גם עוד </w:t>
      </w:r>
      <w:bookmarkStart w:id="21688" w:name="_ETM_Q27_702710"/>
      <w:bookmarkEnd w:id="21688"/>
      <w:r>
        <w:rPr>
          <w:rtl/>
        </w:rPr>
        <w:t>בשביל</w:t>
      </w:r>
      <w:r>
        <w:rPr>
          <w:rFonts w:hint="cs"/>
          <w:rtl/>
        </w:rPr>
        <w:t xml:space="preserve"> </w:t>
      </w:r>
      <w:proofErr w:type="spellStart"/>
      <w:r>
        <w:rPr>
          <w:rtl/>
        </w:rPr>
        <w:t>ה</w:t>
      </w:r>
      <w:bookmarkStart w:id="21689" w:name="_ETM_Q27_703550"/>
      <w:bookmarkEnd w:id="21689"/>
      <w:r>
        <w:rPr>
          <w:rtl/>
        </w:rPr>
        <w:t>ביחד</w:t>
      </w:r>
      <w:proofErr w:type="spellEnd"/>
      <w:r>
        <w:rPr>
          <w:rtl/>
        </w:rPr>
        <w:t xml:space="preserve"> </w:t>
      </w:r>
      <w:bookmarkStart w:id="21690" w:name="_ETM_Q27_704270"/>
      <w:bookmarkEnd w:id="21690"/>
      <w:r>
        <w:rPr>
          <w:rtl/>
        </w:rPr>
        <w:t>ננצח</w:t>
      </w:r>
      <w:r>
        <w:rPr>
          <w:rFonts w:hint="cs"/>
          <w:rtl/>
        </w:rPr>
        <w:t>.</w:t>
      </w:r>
      <w:r>
        <w:rPr>
          <w:rtl/>
        </w:rPr>
        <w:t xml:space="preserve"> </w:t>
      </w:r>
      <w:bookmarkStart w:id="21691" w:name="_ETM_Q27_705500"/>
      <w:bookmarkStart w:id="21692" w:name="_ETM_Q27_707315"/>
      <w:bookmarkStart w:id="21693" w:name="_ETM_Q27_707401"/>
      <w:bookmarkStart w:id="21694" w:name="_ETM_Q27_707459"/>
      <w:bookmarkStart w:id="21695" w:name="_ETM_Q27_707524"/>
      <w:bookmarkEnd w:id="21691"/>
      <w:bookmarkEnd w:id="21692"/>
      <w:bookmarkEnd w:id="21693"/>
      <w:bookmarkEnd w:id="21694"/>
      <w:bookmarkEnd w:id="21695"/>
      <w:r>
        <w:rPr>
          <w:rtl/>
        </w:rPr>
        <w:t>א</w:t>
      </w:r>
      <w:r>
        <w:rPr>
          <w:rFonts w:hint="cs"/>
          <w:rtl/>
        </w:rPr>
        <w:t xml:space="preserve">ין </w:t>
      </w:r>
      <w:bookmarkStart w:id="21696" w:name="_ETM_Q27_705770"/>
      <w:bookmarkEnd w:id="21696"/>
      <w:r>
        <w:rPr>
          <w:rFonts w:hint="cs"/>
          <w:rtl/>
        </w:rPr>
        <w:t>ל</w:t>
      </w:r>
      <w:r>
        <w:rPr>
          <w:rtl/>
        </w:rPr>
        <w:t xml:space="preserve">חיילים </w:t>
      </w:r>
      <w:bookmarkStart w:id="21697" w:name="_ETM_Q27_706190"/>
      <w:bookmarkEnd w:id="21697"/>
      <w:r>
        <w:rPr>
          <w:rtl/>
        </w:rPr>
        <w:t>שכפ"צים</w:t>
      </w:r>
      <w:r>
        <w:rPr>
          <w:rFonts w:hint="cs"/>
          <w:rtl/>
        </w:rPr>
        <w:t>,</w:t>
      </w:r>
      <w:r>
        <w:rPr>
          <w:rtl/>
        </w:rPr>
        <w:t xml:space="preserve"> </w:t>
      </w:r>
      <w:bookmarkStart w:id="21698" w:name="_ETM_Q27_707470"/>
      <w:bookmarkEnd w:id="21698"/>
      <w:r>
        <w:rPr>
          <w:rtl/>
        </w:rPr>
        <w:t xml:space="preserve">אין </w:t>
      </w:r>
      <w:bookmarkStart w:id="21699" w:name="_ETM_Q27_707709"/>
      <w:bookmarkEnd w:id="21699"/>
      <w:r w:rsidRPr="006D2082">
        <w:rPr>
          <w:rtl/>
        </w:rPr>
        <w:t>ל</w:t>
      </w:r>
      <w:bookmarkStart w:id="21700" w:name="_ETM_Q27_708069"/>
      <w:bookmarkEnd w:id="21700"/>
      <w:r w:rsidRPr="006D2082">
        <w:rPr>
          <w:rFonts w:hint="cs"/>
          <w:rtl/>
        </w:rPr>
        <w:t>הם נמרים</w:t>
      </w:r>
      <w:r>
        <w:rPr>
          <w:rFonts w:hint="cs"/>
          <w:rtl/>
        </w:rPr>
        <w:t xml:space="preserve">, </w:t>
      </w:r>
      <w:bookmarkStart w:id="21701" w:name="_ETM_Q27_708910"/>
      <w:bookmarkEnd w:id="21701"/>
      <w:r>
        <w:rPr>
          <w:rtl/>
        </w:rPr>
        <w:t xml:space="preserve">אין </w:t>
      </w:r>
      <w:bookmarkStart w:id="21702" w:name="_ETM_Q27_709120"/>
      <w:bookmarkEnd w:id="21702"/>
      <w:r>
        <w:rPr>
          <w:rtl/>
        </w:rPr>
        <w:t xml:space="preserve">מספיק </w:t>
      </w:r>
      <w:bookmarkStart w:id="21703" w:name="_ETM_Q27_709480"/>
      <w:bookmarkEnd w:id="21703"/>
      <w:r>
        <w:rPr>
          <w:rtl/>
        </w:rPr>
        <w:t>תחמושת</w:t>
      </w:r>
      <w:r>
        <w:rPr>
          <w:rFonts w:hint="cs"/>
          <w:rtl/>
        </w:rPr>
        <w:t>,</w:t>
      </w:r>
      <w:r>
        <w:rPr>
          <w:rtl/>
        </w:rPr>
        <w:t xml:space="preserve"> </w:t>
      </w:r>
      <w:bookmarkStart w:id="21704" w:name="_ETM_Q27_710080"/>
      <w:bookmarkEnd w:id="21704"/>
      <w:r>
        <w:rPr>
          <w:rtl/>
        </w:rPr>
        <w:t xml:space="preserve">אבל </w:t>
      </w:r>
      <w:bookmarkStart w:id="21705" w:name="_ETM_Q27_710260"/>
      <w:bookmarkEnd w:id="21705"/>
      <w:r>
        <w:rPr>
          <w:rtl/>
        </w:rPr>
        <w:t>למי</w:t>
      </w:r>
      <w:r>
        <w:rPr>
          <w:rFonts w:hint="cs"/>
          <w:rtl/>
        </w:rPr>
        <w:t xml:space="preserve"> </w:t>
      </w:r>
      <w:bookmarkStart w:id="21706" w:name="_ETM_Q27_710620"/>
      <w:bookmarkEnd w:id="21706"/>
      <w:r>
        <w:rPr>
          <w:rFonts w:hint="cs"/>
          <w:rtl/>
        </w:rPr>
        <w:t>ש</w:t>
      </w:r>
      <w:r>
        <w:rPr>
          <w:rtl/>
        </w:rPr>
        <w:t xml:space="preserve">שייך </w:t>
      </w:r>
      <w:bookmarkStart w:id="21707" w:name="_ETM_Q27_710860"/>
      <w:bookmarkEnd w:id="21707"/>
      <w:r>
        <w:rPr>
          <w:rtl/>
        </w:rPr>
        <w:t xml:space="preserve">לקואליציה </w:t>
      </w:r>
      <w:bookmarkStart w:id="21708" w:name="_ETM_Q27_712120"/>
      <w:bookmarkEnd w:id="21708"/>
      <w:r>
        <w:rPr>
          <w:rtl/>
        </w:rPr>
        <w:t xml:space="preserve">יש </w:t>
      </w:r>
      <w:bookmarkStart w:id="21709" w:name="_ETM_Q27_712480"/>
      <w:bookmarkEnd w:id="21709"/>
      <w:r>
        <w:rPr>
          <w:rtl/>
        </w:rPr>
        <w:t>בשפע</w:t>
      </w:r>
      <w:r w:rsidR="00ED0438">
        <w:rPr>
          <w:rFonts w:hint="cs"/>
          <w:rtl/>
        </w:rPr>
        <w:t>.</w:t>
      </w:r>
      <w:r>
        <w:rPr>
          <w:rtl/>
        </w:rPr>
        <w:t xml:space="preserve"> </w:t>
      </w:r>
      <w:bookmarkStart w:id="21710" w:name="_ETM_Q27_713590"/>
      <w:bookmarkEnd w:id="21710"/>
      <w:r>
        <w:rPr>
          <w:rtl/>
        </w:rPr>
        <w:t xml:space="preserve">ביחד </w:t>
      </w:r>
      <w:bookmarkStart w:id="21711" w:name="_ETM_Q27_714340"/>
      <w:bookmarkEnd w:id="21711"/>
      <w:r>
        <w:rPr>
          <w:rFonts w:hint="cs"/>
          <w:rtl/>
        </w:rPr>
        <w:t>נ</w:t>
      </w:r>
      <w:r>
        <w:rPr>
          <w:rtl/>
        </w:rPr>
        <w:t>נצח</w:t>
      </w:r>
      <w:r>
        <w:rPr>
          <w:rFonts w:hint="cs"/>
          <w:rtl/>
        </w:rPr>
        <w:t>.</w:t>
      </w:r>
      <w:r>
        <w:rPr>
          <w:rtl/>
        </w:rPr>
        <w:t xml:space="preserve"> </w:t>
      </w:r>
      <w:bookmarkStart w:id="21712" w:name="_ETM_Q27_715390"/>
      <w:bookmarkEnd w:id="21712"/>
      <w:r>
        <w:rPr>
          <w:rtl/>
        </w:rPr>
        <w:t xml:space="preserve">איך </w:t>
      </w:r>
      <w:bookmarkStart w:id="21713" w:name="_ETM_Q27_715599"/>
      <w:bookmarkEnd w:id="21713"/>
      <w:r>
        <w:rPr>
          <w:rtl/>
        </w:rPr>
        <w:t xml:space="preserve">אתם </w:t>
      </w:r>
      <w:bookmarkStart w:id="21714" w:name="_ETM_Q27_715989"/>
      <w:bookmarkEnd w:id="21714"/>
      <w:r>
        <w:rPr>
          <w:rtl/>
        </w:rPr>
        <w:t xml:space="preserve">בכלל </w:t>
      </w:r>
      <w:bookmarkStart w:id="21715" w:name="_ETM_Q27_716470"/>
      <w:bookmarkEnd w:id="21715"/>
      <w:r>
        <w:rPr>
          <w:rtl/>
        </w:rPr>
        <w:t>מע</w:t>
      </w:r>
      <w:r w:rsidR="00ED0438">
        <w:rPr>
          <w:rFonts w:hint="cs"/>
          <w:rtl/>
        </w:rPr>
        <w:t>י</w:t>
      </w:r>
      <w:r>
        <w:rPr>
          <w:rtl/>
        </w:rPr>
        <w:t xml:space="preserve">זים </w:t>
      </w:r>
      <w:bookmarkStart w:id="21716" w:name="_ETM_Q27_717959"/>
      <w:bookmarkEnd w:id="21716"/>
      <w:r>
        <w:rPr>
          <w:rtl/>
        </w:rPr>
        <w:t xml:space="preserve">לשים </w:t>
      </w:r>
      <w:bookmarkStart w:id="21717" w:name="_ETM_Q27_718409"/>
      <w:bookmarkEnd w:id="21717"/>
      <w:r>
        <w:rPr>
          <w:rtl/>
        </w:rPr>
        <w:t xml:space="preserve">ביחד </w:t>
      </w:r>
      <w:bookmarkStart w:id="21718" w:name="_ETM_Q27_718949"/>
      <w:bookmarkEnd w:id="21718"/>
      <w:r>
        <w:rPr>
          <w:rtl/>
        </w:rPr>
        <w:t xml:space="preserve">את </w:t>
      </w:r>
      <w:bookmarkStart w:id="21719" w:name="_ETM_Q27_719040"/>
      <w:bookmarkEnd w:id="21719"/>
      <w:r>
        <w:rPr>
          <w:rtl/>
        </w:rPr>
        <w:t xml:space="preserve">שני </w:t>
      </w:r>
      <w:bookmarkStart w:id="21720" w:name="_ETM_Q27_719279"/>
      <w:bookmarkEnd w:id="21720"/>
      <w:r>
        <w:rPr>
          <w:rtl/>
        </w:rPr>
        <w:t>הדברים</w:t>
      </w:r>
      <w:r>
        <w:rPr>
          <w:rFonts w:hint="cs"/>
          <w:rtl/>
        </w:rPr>
        <w:t>,</w:t>
      </w:r>
      <w:r>
        <w:rPr>
          <w:rtl/>
        </w:rPr>
        <w:t xml:space="preserve"> </w:t>
      </w:r>
      <w:bookmarkStart w:id="21721" w:name="_ETM_Q27_720189"/>
      <w:bookmarkEnd w:id="21721"/>
      <w:r>
        <w:rPr>
          <w:rtl/>
        </w:rPr>
        <w:t xml:space="preserve">את </w:t>
      </w:r>
      <w:bookmarkStart w:id="21722" w:name="_ETM_Q27_720519"/>
      <w:bookmarkEnd w:id="21722"/>
      <w:r>
        <w:rPr>
          <w:rtl/>
        </w:rPr>
        <w:t xml:space="preserve">האברך </w:t>
      </w:r>
      <w:bookmarkStart w:id="21723" w:name="_ETM_Q27_720939"/>
      <w:bookmarkEnd w:id="21723"/>
      <w:r>
        <w:rPr>
          <w:rFonts w:hint="cs"/>
          <w:rtl/>
        </w:rPr>
        <w:t>ואת</w:t>
      </w:r>
      <w:r>
        <w:rPr>
          <w:rtl/>
        </w:rPr>
        <w:t xml:space="preserve"> </w:t>
      </w:r>
      <w:bookmarkStart w:id="21724" w:name="_ETM_Q27_721179"/>
      <w:bookmarkEnd w:id="21724"/>
      <w:r>
        <w:rPr>
          <w:rtl/>
        </w:rPr>
        <w:t>החייל</w:t>
      </w:r>
      <w:r>
        <w:rPr>
          <w:rFonts w:hint="cs"/>
          <w:rtl/>
        </w:rPr>
        <w:t>,</w:t>
      </w:r>
      <w:r>
        <w:rPr>
          <w:rtl/>
        </w:rPr>
        <w:t xml:space="preserve"> </w:t>
      </w:r>
      <w:bookmarkStart w:id="21725" w:name="_ETM_Q27_722109"/>
      <w:bookmarkEnd w:id="21725"/>
      <w:r>
        <w:rPr>
          <w:rtl/>
        </w:rPr>
        <w:t xml:space="preserve">כאילו </w:t>
      </w:r>
      <w:bookmarkStart w:id="21726" w:name="_ETM_Q27_722439"/>
      <w:bookmarkEnd w:id="21726"/>
      <w:r>
        <w:rPr>
          <w:rtl/>
        </w:rPr>
        <w:t xml:space="preserve">מדובר </w:t>
      </w:r>
      <w:bookmarkStart w:id="21727" w:name="_ETM_Q27_722859"/>
      <w:bookmarkEnd w:id="21727"/>
      <w:r>
        <w:rPr>
          <w:rFonts w:hint="cs"/>
          <w:rtl/>
        </w:rPr>
        <w:t xml:space="preserve">בתרומה </w:t>
      </w:r>
      <w:bookmarkStart w:id="21728" w:name="_ETM_Q27_723189"/>
      <w:bookmarkStart w:id="21729" w:name="_ETM_Q27_723339"/>
      <w:bookmarkEnd w:id="21728"/>
      <w:bookmarkEnd w:id="21729"/>
      <w:r>
        <w:rPr>
          <w:rtl/>
        </w:rPr>
        <w:t>שווה</w:t>
      </w:r>
      <w:r w:rsidR="00ED0438">
        <w:rPr>
          <w:rFonts w:hint="cs"/>
          <w:rtl/>
        </w:rPr>
        <w:t>?</w:t>
      </w:r>
      <w:r>
        <w:rPr>
          <w:rtl/>
        </w:rPr>
        <w:t xml:space="preserve"> </w:t>
      </w:r>
      <w:bookmarkStart w:id="21730" w:name="_ETM_Q27_724179"/>
      <w:bookmarkEnd w:id="21730"/>
      <w:r>
        <w:rPr>
          <w:rtl/>
        </w:rPr>
        <w:t xml:space="preserve">כאילו </w:t>
      </w:r>
      <w:bookmarkStart w:id="21731" w:name="_ETM_Q27_724449"/>
      <w:bookmarkEnd w:id="21731"/>
      <w:r>
        <w:rPr>
          <w:rtl/>
        </w:rPr>
        <w:t xml:space="preserve">החיים </w:t>
      </w:r>
      <w:bookmarkStart w:id="21732" w:name="_ETM_Q27_724869"/>
      <w:bookmarkEnd w:id="21732"/>
      <w:r>
        <w:rPr>
          <w:rtl/>
        </w:rPr>
        <w:t xml:space="preserve">עצמם </w:t>
      </w:r>
      <w:bookmarkStart w:id="21733" w:name="_ETM_Q27_725829"/>
      <w:bookmarkEnd w:id="21733"/>
      <w:r>
        <w:rPr>
          <w:rtl/>
        </w:rPr>
        <w:t xml:space="preserve">הם </w:t>
      </w:r>
      <w:bookmarkStart w:id="21734" w:name="_ETM_Q27_725979"/>
      <w:bookmarkEnd w:id="21734"/>
      <w:r>
        <w:rPr>
          <w:rtl/>
        </w:rPr>
        <w:t xml:space="preserve">לא </w:t>
      </w:r>
      <w:bookmarkStart w:id="21735" w:name="_ETM_Q27_726099"/>
      <w:bookmarkEnd w:id="21735"/>
      <w:r>
        <w:rPr>
          <w:rtl/>
        </w:rPr>
        <w:t xml:space="preserve">הדבר </w:t>
      </w:r>
      <w:bookmarkStart w:id="21736" w:name="_ETM_Q27_726459"/>
      <w:bookmarkEnd w:id="21736"/>
      <w:r>
        <w:rPr>
          <w:rtl/>
        </w:rPr>
        <w:t xml:space="preserve">הגדול </w:t>
      </w:r>
      <w:bookmarkStart w:id="21737" w:name="_ETM_Q27_726939"/>
      <w:bookmarkEnd w:id="21737"/>
      <w:r>
        <w:rPr>
          <w:rtl/>
        </w:rPr>
        <w:t xml:space="preserve">ביותר </w:t>
      </w:r>
      <w:bookmarkStart w:id="21738" w:name="_ETM_Q27_727329"/>
      <w:bookmarkEnd w:id="21738"/>
      <w:r>
        <w:rPr>
          <w:rtl/>
        </w:rPr>
        <w:t>שבן</w:t>
      </w:r>
      <w:r>
        <w:rPr>
          <w:rFonts w:hint="cs"/>
          <w:rtl/>
        </w:rPr>
        <w:t xml:space="preserve"> </w:t>
      </w:r>
      <w:r>
        <w:rPr>
          <w:rtl/>
        </w:rPr>
        <w:t xml:space="preserve">אדם </w:t>
      </w:r>
      <w:bookmarkStart w:id="21739" w:name="_ETM_Q27_728499"/>
      <w:bookmarkEnd w:id="21739"/>
      <w:r>
        <w:rPr>
          <w:rtl/>
        </w:rPr>
        <w:t xml:space="preserve">יכול </w:t>
      </w:r>
      <w:bookmarkStart w:id="21740" w:name="_ETM_Q27_729069"/>
      <w:bookmarkEnd w:id="21740"/>
      <w:r>
        <w:rPr>
          <w:rtl/>
        </w:rPr>
        <w:t xml:space="preserve">לתת </w:t>
      </w:r>
      <w:bookmarkStart w:id="21741" w:name="_ETM_Q27_729489"/>
      <w:bookmarkEnd w:id="21741"/>
      <w:r>
        <w:rPr>
          <w:rtl/>
        </w:rPr>
        <w:t>מעצמו</w:t>
      </w:r>
      <w:bookmarkStart w:id="21742" w:name="_ETM_Q27_730239"/>
      <w:bookmarkEnd w:id="21742"/>
      <w:r>
        <w:rPr>
          <w:rFonts w:hint="cs"/>
          <w:rtl/>
        </w:rPr>
        <w:t>?</w:t>
      </w:r>
    </w:p>
    <w:p w:rsidR="00DA3A44" w:rsidRDefault="00DA3A44" w:rsidP="008B62B4">
      <w:pPr>
        <w:rPr>
          <w:rtl/>
        </w:rPr>
      </w:pPr>
      <w:bookmarkStart w:id="21743" w:name="_ETM_Q27_729327"/>
      <w:bookmarkStart w:id="21744" w:name="_ETM_Q27_729437"/>
      <w:bookmarkEnd w:id="21743"/>
      <w:bookmarkEnd w:id="21744"/>
    </w:p>
    <w:p w:rsidR="00DA3A44" w:rsidRDefault="00DA3A44" w:rsidP="00ED0438">
      <w:pPr>
        <w:rPr>
          <w:rtl/>
        </w:rPr>
      </w:pPr>
      <w:bookmarkStart w:id="21745" w:name="_ETM_Q27_729488"/>
      <w:bookmarkStart w:id="21746" w:name="_ETM_Q27_729565"/>
      <w:bookmarkEnd w:id="21745"/>
      <w:bookmarkEnd w:id="21746"/>
      <w:r>
        <w:rPr>
          <w:rtl/>
        </w:rPr>
        <w:t xml:space="preserve">ראיתי </w:t>
      </w:r>
      <w:bookmarkStart w:id="21747" w:name="_ETM_Q27_730599"/>
      <w:bookmarkEnd w:id="21747"/>
      <w:r>
        <w:rPr>
          <w:rtl/>
        </w:rPr>
        <w:t xml:space="preserve">בימים </w:t>
      </w:r>
      <w:bookmarkStart w:id="21748" w:name="_ETM_Q27_730959"/>
      <w:bookmarkEnd w:id="21748"/>
      <w:r>
        <w:rPr>
          <w:rtl/>
        </w:rPr>
        <w:t xml:space="preserve">האחרונים </w:t>
      </w:r>
      <w:bookmarkStart w:id="21749" w:name="_ETM_Q27_731409"/>
      <w:bookmarkEnd w:id="21749"/>
      <w:r>
        <w:rPr>
          <w:rtl/>
        </w:rPr>
        <w:t xml:space="preserve">כמה </w:t>
      </w:r>
      <w:bookmarkStart w:id="21750" w:name="_ETM_Q27_731679"/>
      <w:bookmarkEnd w:id="21750"/>
      <w:r>
        <w:rPr>
          <w:rtl/>
        </w:rPr>
        <w:t>עיתונאים</w:t>
      </w:r>
      <w:r>
        <w:rPr>
          <w:rFonts w:hint="cs"/>
          <w:rtl/>
        </w:rPr>
        <w:t>,</w:t>
      </w:r>
      <w:r>
        <w:rPr>
          <w:rtl/>
        </w:rPr>
        <w:t xml:space="preserve"> </w:t>
      </w:r>
      <w:bookmarkStart w:id="21751" w:name="_ETM_Q27_732099"/>
      <w:bookmarkEnd w:id="21751"/>
      <w:r>
        <w:rPr>
          <w:rtl/>
        </w:rPr>
        <w:t>אדוני</w:t>
      </w:r>
      <w:r>
        <w:rPr>
          <w:rFonts w:hint="cs"/>
          <w:rtl/>
        </w:rPr>
        <w:t>,</w:t>
      </w:r>
      <w:r>
        <w:rPr>
          <w:rtl/>
        </w:rPr>
        <w:t xml:space="preserve"> </w:t>
      </w:r>
      <w:bookmarkStart w:id="21752" w:name="_ETM_Q27_732720"/>
      <w:bookmarkEnd w:id="21752"/>
      <w:r>
        <w:rPr>
          <w:rtl/>
        </w:rPr>
        <w:t xml:space="preserve">מעמקי </w:t>
      </w:r>
      <w:bookmarkStart w:id="21753" w:name="_ETM_Q27_733200"/>
      <w:bookmarkEnd w:id="21753"/>
      <w:r w:rsidRPr="006D2082">
        <w:rPr>
          <w:rtl/>
        </w:rPr>
        <w:t>הי</w:t>
      </w:r>
      <w:r>
        <w:rPr>
          <w:rFonts w:hint="cs"/>
          <w:rtl/>
        </w:rPr>
        <w:t xml:space="preserve">מין </w:t>
      </w:r>
      <w:r w:rsidR="00ED0438">
        <w:rPr>
          <w:rFonts w:hint="eastAsia"/>
          <w:rtl/>
        </w:rPr>
        <w:t xml:space="preserve">– </w:t>
      </w:r>
      <w:proofErr w:type="spellStart"/>
      <w:r>
        <w:rPr>
          <w:rFonts w:hint="cs"/>
          <w:rtl/>
        </w:rPr>
        <w:t>אהר</w:t>
      </w:r>
      <w:r w:rsidRPr="006D2082">
        <w:rPr>
          <w:rFonts w:hint="cs"/>
          <w:rtl/>
        </w:rPr>
        <w:t>ל'ה</w:t>
      </w:r>
      <w:proofErr w:type="spellEnd"/>
      <w:r w:rsidRPr="006D2082">
        <w:rPr>
          <w:rFonts w:hint="cs"/>
          <w:rtl/>
        </w:rPr>
        <w:t xml:space="preserve"> </w:t>
      </w:r>
      <w:bookmarkStart w:id="21754" w:name="_ETM_Q27_733650"/>
      <w:bookmarkStart w:id="21755" w:name="_ETM_Q27_733950"/>
      <w:bookmarkEnd w:id="21754"/>
      <w:bookmarkEnd w:id="21755"/>
      <w:proofErr w:type="spellStart"/>
      <w:r w:rsidRPr="006D2082">
        <w:rPr>
          <w:rtl/>
        </w:rPr>
        <w:t>קרומבי</w:t>
      </w:r>
      <w:proofErr w:type="spellEnd"/>
      <w:r w:rsidRPr="006D2082">
        <w:rPr>
          <w:rFonts w:hint="cs"/>
          <w:rtl/>
        </w:rPr>
        <w:t>,</w:t>
      </w:r>
      <w:r>
        <w:rPr>
          <w:rtl/>
        </w:rPr>
        <w:t xml:space="preserve"> </w:t>
      </w:r>
      <w:bookmarkStart w:id="21756" w:name="_ETM_Q27_735030"/>
      <w:bookmarkEnd w:id="21756"/>
      <w:r>
        <w:rPr>
          <w:rtl/>
        </w:rPr>
        <w:t xml:space="preserve">יהודה </w:t>
      </w:r>
      <w:bookmarkStart w:id="21757" w:name="_ETM_Q27_735330"/>
      <w:bookmarkEnd w:id="21757"/>
      <w:r>
        <w:rPr>
          <w:rFonts w:hint="cs"/>
          <w:rtl/>
        </w:rPr>
        <w:t xml:space="preserve">שלזינגר </w:t>
      </w:r>
      <w:bookmarkStart w:id="21758" w:name="_ETM_Q27_735570"/>
      <w:bookmarkStart w:id="21759" w:name="_ETM_Q27_735990"/>
      <w:bookmarkEnd w:id="21758"/>
      <w:bookmarkEnd w:id="21759"/>
      <w:r w:rsidR="00ED0438">
        <w:rPr>
          <w:rFonts w:hint="eastAsia"/>
          <w:rtl/>
        </w:rPr>
        <w:t xml:space="preserve">– </w:t>
      </w:r>
      <w:r>
        <w:rPr>
          <w:rtl/>
        </w:rPr>
        <w:t>מע</w:t>
      </w:r>
      <w:r w:rsidR="00ED0438">
        <w:rPr>
          <w:rFonts w:hint="cs"/>
          <w:rtl/>
        </w:rPr>
        <w:t>י</w:t>
      </w:r>
      <w:r>
        <w:rPr>
          <w:rtl/>
        </w:rPr>
        <w:t xml:space="preserve">זים </w:t>
      </w:r>
      <w:bookmarkStart w:id="21760" w:name="_ETM_Q27_736530"/>
      <w:bookmarkEnd w:id="21760"/>
      <w:r>
        <w:rPr>
          <w:rtl/>
        </w:rPr>
        <w:t xml:space="preserve">לכתוב </w:t>
      </w:r>
      <w:bookmarkStart w:id="21761" w:name="_ETM_Q27_737669"/>
      <w:bookmarkEnd w:id="21761"/>
      <w:r>
        <w:rPr>
          <w:rtl/>
        </w:rPr>
        <w:t xml:space="preserve">שאולי </w:t>
      </w:r>
      <w:bookmarkStart w:id="21762" w:name="_ETM_Q27_738330"/>
      <w:bookmarkEnd w:id="21762"/>
      <w:r>
        <w:rPr>
          <w:rtl/>
        </w:rPr>
        <w:t xml:space="preserve">אחרי </w:t>
      </w:r>
      <w:bookmarkStart w:id="21763" w:name="_ETM_Q27_738599"/>
      <w:bookmarkEnd w:id="21763"/>
      <w:r>
        <w:rPr>
          <w:rtl/>
        </w:rPr>
        <w:t xml:space="preserve">המלחמה </w:t>
      </w:r>
      <w:bookmarkStart w:id="21764" w:name="_ETM_Q27_739139"/>
      <w:bookmarkStart w:id="21765" w:name="_ETM_Q27_739289"/>
      <w:bookmarkEnd w:id="21764"/>
      <w:bookmarkEnd w:id="21765"/>
      <w:r>
        <w:rPr>
          <w:rFonts w:hint="cs"/>
          <w:rtl/>
        </w:rPr>
        <w:t>נצטר</w:t>
      </w:r>
      <w:r>
        <w:rPr>
          <w:rtl/>
        </w:rPr>
        <w:t xml:space="preserve">ך </w:t>
      </w:r>
      <w:bookmarkStart w:id="21766" w:name="_ETM_Q27_739529"/>
      <w:bookmarkEnd w:id="21766"/>
      <w:r>
        <w:rPr>
          <w:rtl/>
        </w:rPr>
        <w:t xml:space="preserve">לעשות </w:t>
      </w:r>
      <w:bookmarkStart w:id="21767" w:name="_ETM_Q27_739770"/>
      <w:bookmarkEnd w:id="21767"/>
      <w:r>
        <w:rPr>
          <w:rtl/>
        </w:rPr>
        <w:t xml:space="preserve">חשבון </w:t>
      </w:r>
      <w:bookmarkStart w:id="21768" w:name="_ETM_Q27_740189"/>
      <w:bookmarkEnd w:id="21768"/>
      <w:r>
        <w:rPr>
          <w:rtl/>
        </w:rPr>
        <w:t>נפש</w:t>
      </w:r>
      <w:r>
        <w:rPr>
          <w:rFonts w:hint="cs"/>
          <w:rtl/>
        </w:rPr>
        <w:t>.</w:t>
      </w:r>
      <w:r>
        <w:rPr>
          <w:rtl/>
        </w:rPr>
        <w:t xml:space="preserve"> </w:t>
      </w:r>
      <w:bookmarkStart w:id="21769" w:name="_ETM_Q27_740969"/>
      <w:bookmarkEnd w:id="21769"/>
      <w:r>
        <w:rPr>
          <w:rtl/>
        </w:rPr>
        <w:t xml:space="preserve">איזה </w:t>
      </w:r>
      <w:bookmarkStart w:id="21770" w:name="_ETM_Q27_741300"/>
      <w:bookmarkEnd w:id="21770"/>
      <w:r>
        <w:rPr>
          <w:rtl/>
        </w:rPr>
        <w:t xml:space="preserve">לינץ' </w:t>
      </w:r>
      <w:bookmarkStart w:id="21771" w:name="_ETM_Q27_742169"/>
      <w:bookmarkEnd w:id="21771"/>
      <w:r>
        <w:rPr>
          <w:rtl/>
        </w:rPr>
        <w:t xml:space="preserve">הם </w:t>
      </w:r>
      <w:bookmarkStart w:id="21772" w:name="_ETM_Q27_742349"/>
      <w:bookmarkEnd w:id="21772"/>
      <w:r>
        <w:rPr>
          <w:rtl/>
        </w:rPr>
        <w:t xml:space="preserve">עוברים </w:t>
      </w:r>
      <w:bookmarkStart w:id="21773" w:name="_ETM_Q27_742710"/>
      <w:bookmarkEnd w:id="21773"/>
      <w:r>
        <w:rPr>
          <w:rtl/>
        </w:rPr>
        <w:t>ברשתות</w:t>
      </w:r>
      <w:r>
        <w:rPr>
          <w:rFonts w:hint="cs"/>
          <w:rtl/>
        </w:rPr>
        <w:t>.</w:t>
      </w:r>
      <w:r>
        <w:rPr>
          <w:rtl/>
        </w:rPr>
        <w:t xml:space="preserve"> </w:t>
      </w:r>
      <w:bookmarkStart w:id="21774" w:name="_ETM_Q27_743900"/>
      <w:bookmarkEnd w:id="21774"/>
      <w:r>
        <w:rPr>
          <w:rtl/>
        </w:rPr>
        <w:t xml:space="preserve">ביחד </w:t>
      </w:r>
      <w:bookmarkStart w:id="21775" w:name="_ETM_Q27_744740"/>
      <w:bookmarkEnd w:id="21775"/>
      <w:r>
        <w:rPr>
          <w:rtl/>
        </w:rPr>
        <w:t>ננצח</w:t>
      </w:r>
      <w:r>
        <w:rPr>
          <w:rFonts w:hint="cs"/>
          <w:rtl/>
        </w:rPr>
        <w:t>.</w:t>
      </w:r>
      <w:r>
        <w:rPr>
          <w:rtl/>
        </w:rPr>
        <w:t xml:space="preserve"> </w:t>
      </w:r>
      <w:bookmarkStart w:id="21776" w:name="_ETM_Q27_745780"/>
      <w:bookmarkEnd w:id="21776"/>
      <w:r>
        <w:rPr>
          <w:rtl/>
        </w:rPr>
        <w:t xml:space="preserve">מי </w:t>
      </w:r>
      <w:bookmarkStart w:id="21777" w:name="_ETM_Q27_746020"/>
      <w:bookmarkEnd w:id="21777"/>
      <w:r>
        <w:rPr>
          <w:rtl/>
        </w:rPr>
        <w:t xml:space="preserve">החליט </w:t>
      </w:r>
      <w:bookmarkStart w:id="21778" w:name="_ETM_Q27_746290"/>
      <w:bookmarkEnd w:id="21778"/>
      <w:r>
        <w:rPr>
          <w:rtl/>
        </w:rPr>
        <w:t xml:space="preserve">על </w:t>
      </w:r>
      <w:bookmarkStart w:id="21779" w:name="_ETM_Q27_746380"/>
      <w:bookmarkEnd w:id="21779"/>
      <w:r>
        <w:rPr>
          <w:rtl/>
        </w:rPr>
        <w:t xml:space="preserve">חלוקת </w:t>
      </w:r>
      <w:bookmarkStart w:id="21780" w:name="_ETM_Q27_746830"/>
      <w:bookmarkEnd w:id="21780"/>
      <w:r>
        <w:rPr>
          <w:rtl/>
        </w:rPr>
        <w:t xml:space="preserve">התפקידים </w:t>
      </w:r>
      <w:bookmarkStart w:id="21781" w:name="_ETM_Q27_747309"/>
      <w:bookmarkEnd w:id="21781"/>
      <w:r>
        <w:rPr>
          <w:rtl/>
        </w:rPr>
        <w:t xml:space="preserve">של </w:t>
      </w:r>
      <w:bookmarkStart w:id="21782" w:name="_ETM_Q27_747550"/>
      <w:bookmarkEnd w:id="21782"/>
      <w:proofErr w:type="spellStart"/>
      <w:r>
        <w:rPr>
          <w:rFonts w:hint="cs"/>
          <w:rtl/>
        </w:rPr>
        <w:t>ה</w:t>
      </w:r>
      <w:r>
        <w:rPr>
          <w:rtl/>
        </w:rPr>
        <w:t>ביחד</w:t>
      </w:r>
      <w:proofErr w:type="spellEnd"/>
      <w:r>
        <w:rPr>
          <w:rtl/>
        </w:rPr>
        <w:t xml:space="preserve"> </w:t>
      </w:r>
      <w:bookmarkStart w:id="21783" w:name="_ETM_Q27_748090"/>
      <w:bookmarkEnd w:id="21783"/>
      <w:r>
        <w:rPr>
          <w:rtl/>
        </w:rPr>
        <w:t>הזה</w:t>
      </w:r>
      <w:r>
        <w:rPr>
          <w:rFonts w:hint="cs"/>
          <w:rtl/>
        </w:rPr>
        <w:t>?</w:t>
      </w:r>
      <w:r>
        <w:rPr>
          <w:rtl/>
        </w:rPr>
        <w:t xml:space="preserve"> </w:t>
      </w:r>
      <w:bookmarkStart w:id="21784" w:name="_ETM_Q27_748860"/>
      <w:bookmarkEnd w:id="21784"/>
      <w:r>
        <w:rPr>
          <w:rtl/>
        </w:rPr>
        <w:t xml:space="preserve">ביחד </w:t>
      </w:r>
      <w:bookmarkStart w:id="21785" w:name="_ETM_Q27_749370"/>
      <w:bookmarkEnd w:id="21785"/>
      <w:r>
        <w:rPr>
          <w:rtl/>
        </w:rPr>
        <w:t>של</w:t>
      </w:r>
      <w:r>
        <w:rPr>
          <w:rFonts w:hint="cs"/>
          <w:rtl/>
        </w:rPr>
        <w:t xml:space="preserve"> ל</w:t>
      </w:r>
      <w:r>
        <w:rPr>
          <w:rtl/>
        </w:rPr>
        <w:t xml:space="preserve">וחמים </w:t>
      </w:r>
      <w:bookmarkStart w:id="21786" w:name="_ETM_Q27_749970"/>
      <w:bookmarkEnd w:id="21786"/>
      <w:r>
        <w:rPr>
          <w:rtl/>
        </w:rPr>
        <w:t>ש</w:t>
      </w:r>
      <w:bookmarkStart w:id="21787" w:name="_ETM_Q27_750150"/>
      <w:bookmarkEnd w:id="21787"/>
      <w:r>
        <w:rPr>
          <w:rtl/>
        </w:rPr>
        <w:t xml:space="preserve">מחרפים </w:t>
      </w:r>
      <w:bookmarkStart w:id="21788" w:name="_ETM_Q27_750600"/>
      <w:bookmarkEnd w:id="21788"/>
      <w:r>
        <w:rPr>
          <w:rtl/>
        </w:rPr>
        <w:t xml:space="preserve">את </w:t>
      </w:r>
      <w:bookmarkStart w:id="21789" w:name="_ETM_Q27_750690"/>
      <w:bookmarkEnd w:id="21789"/>
      <w:r>
        <w:rPr>
          <w:rtl/>
        </w:rPr>
        <w:t xml:space="preserve">נפשם </w:t>
      </w:r>
      <w:bookmarkStart w:id="21790" w:name="_ETM_Q27_751410"/>
      <w:bookmarkEnd w:id="21790"/>
      <w:r>
        <w:rPr>
          <w:rtl/>
        </w:rPr>
        <w:t xml:space="preserve">בשדה </w:t>
      </w:r>
      <w:bookmarkStart w:id="21791" w:name="_ETM_Q27_751740"/>
      <w:bookmarkEnd w:id="21791"/>
      <w:r>
        <w:rPr>
          <w:rtl/>
        </w:rPr>
        <w:t>הקרב</w:t>
      </w:r>
      <w:r>
        <w:rPr>
          <w:rFonts w:hint="cs"/>
          <w:rtl/>
        </w:rPr>
        <w:t>,</w:t>
      </w:r>
      <w:r>
        <w:rPr>
          <w:rtl/>
        </w:rPr>
        <w:t xml:space="preserve"> </w:t>
      </w:r>
      <w:bookmarkStart w:id="21792" w:name="_ETM_Q27_752679"/>
      <w:bookmarkEnd w:id="21792"/>
      <w:r>
        <w:rPr>
          <w:rtl/>
        </w:rPr>
        <w:t xml:space="preserve">חלקם </w:t>
      </w:r>
      <w:bookmarkStart w:id="21793" w:name="_ETM_Q27_753220"/>
      <w:bookmarkEnd w:id="21793"/>
      <w:r>
        <w:rPr>
          <w:rtl/>
        </w:rPr>
        <w:t xml:space="preserve">חוזרים </w:t>
      </w:r>
      <w:bookmarkStart w:id="21794" w:name="_ETM_Q27_753669"/>
      <w:bookmarkEnd w:id="21794"/>
      <w:r>
        <w:rPr>
          <w:rtl/>
        </w:rPr>
        <w:t>בארון</w:t>
      </w:r>
      <w:r w:rsidR="00ED0438">
        <w:rPr>
          <w:rFonts w:hint="cs"/>
          <w:rtl/>
        </w:rPr>
        <w:t>,</w:t>
      </w:r>
      <w:r>
        <w:rPr>
          <w:rtl/>
        </w:rPr>
        <w:t xml:space="preserve"> </w:t>
      </w:r>
      <w:bookmarkStart w:id="21795" w:name="_ETM_Q27_754720"/>
      <w:bookmarkEnd w:id="21795"/>
      <w:r>
        <w:rPr>
          <w:rtl/>
        </w:rPr>
        <w:t xml:space="preserve">וחלק </w:t>
      </w:r>
      <w:bookmarkStart w:id="21796" w:name="_ETM_Q27_755409"/>
      <w:bookmarkEnd w:id="21796"/>
      <w:r w:rsidR="00ED0438">
        <w:rPr>
          <w:rFonts w:hint="cs"/>
          <w:rtl/>
        </w:rPr>
        <w:t xml:space="preserve">– </w:t>
      </w:r>
      <w:r>
        <w:rPr>
          <w:rtl/>
        </w:rPr>
        <w:t xml:space="preserve">ישנים </w:t>
      </w:r>
      <w:bookmarkStart w:id="21797" w:name="_ETM_Q27_755860"/>
      <w:bookmarkEnd w:id="21797"/>
      <w:r>
        <w:rPr>
          <w:rtl/>
        </w:rPr>
        <w:t xml:space="preserve">טוב </w:t>
      </w:r>
      <w:bookmarkStart w:id="21798" w:name="_ETM_Q27_756159"/>
      <w:bookmarkEnd w:id="21798"/>
      <w:r>
        <w:rPr>
          <w:rtl/>
        </w:rPr>
        <w:t>בלילה</w:t>
      </w:r>
      <w:r>
        <w:rPr>
          <w:rFonts w:hint="cs"/>
          <w:rtl/>
        </w:rPr>
        <w:t>.</w:t>
      </w:r>
      <w:r>
        <w:rPr>
          <w:rtl/>
        </w:rPr>
        <w:t xml:space="preserve"> </w:t>
      </w:r>
      <w:bookmarkStart w:id="21799" w:name="_ETM_Q27_757059"/>
      <w:bookmarkEnd w:id="21799"/>
    </w:p>
    <w:p w:rsidR="00DA3A44" w:rsidRDefault="00DA3A44" w:rsidP="008B62B4">
      <w:pPr>
        <w:rPr>
          <w:rtl/>
        </w:rPr>
      </w:pPr>
      <w:bookmarkStart w:id="21800" w:name="_ETM_Q27_754321"/>
      <w:bookmarkStart w:id="21801" w:name="_ETM_Q27_754432"/>
      <w:bookmarkEnd w:id="21800"/>
      <w:bookmarkEnd w:id="21801"/>
    </w:p>
    <w:p w:rsidR="00DA3A44" w:rsidRDefault="00DA3A44" w:rsidP="00ED0438">
      <w:pPr>
        <w:rPr>
          <w:rtl/>
        </w:rPr>
      </w:pPr>
      <w:bookmarkStart w:id="21802" w:name="_ETM_Q27_754469"/>
      <w:bookmarkStart w:id="21803" w:name="_ETM_Q27_754550"/>
      <w:bookmarkEnd w:id="21802"/>
      <w:bookmarkEnd w:id="21803"/>
      <w:r>
        <w:rPr>
          <w:rtl/>
        </w:rPr>
        <w:t xml:space="preserve">אנחנו </w:t>
      </w:r>
      <w:bookmarkStart w:id="21804" w:name="_ETM_Q27_757389"/>
      <w:bookmarkEnd w:id="21804"/>
      <w:r>
        <w:rPr>
          <w:rtl/>
        </w:rPr>
        <w:t xml:space="preserve">לא </w:t>
      </w:r>
      <w:bookmarkStart w:id="21805" w:name="_ETM_Q27_757509"/>
      <w:bookmarkEnd w:id="21805"/>
      <w:r>
        <w:rPr>
          <w:rtl/>
        </w:rPr>
        <w:t>רוצים</w:t>
      </w:r>
      <w:bookmarkStart w:id="21806" w:name="_ETM_Q27_757809"/>
      <w:bookmarkEnd w:id="21806"/>
      <w:r>
        <w:rPr>
          <w:rFonts w:hint="cs"/>
          <w:rtl/>
        </w:rPr>
        <w:t xml:space="preserve"> "</w:t>
      </w:r>
      <w:r>
        <w:rPr>
          <w:rtl/>
        </w:rPr>
        <w:t>אבל</w:t>
      </w:r>
      <w:r>
        <w:rPr>
          <w:rFonts w:hint="cs"/>
          <w:rtl/>
        </w:rPr>
        <w:t>",</w:t>
      </w:r>
      <w:r>
        <w:rPr>
          <w:rtl/>
        </w:rPr>
        <w:t xml:space="preserve"> </w:t>
      </w:r>
      <w:bookmarkStart w:id="21807" w:name="_ETM_Q27_758650"/>
      <w:bookmarkEnd w:id="21807"/>
      <w:r>
        <w:rPr>
          <w:rtl/>
        </w:rPr>
        <w:t xml:space="preserve">אנחנו </w:t>
      </w:r>
      <w:bookmarkStart w:id="21808" w:name="_ETM_Q27_758979"/>
      <w:bookmarkEnd w:id="21808"/>
      <w:r>
        <w:rPr>
          <w:rtl/>
        </w:rPr>
        <w:t xml:space="preserve">לא </w:t>
      </w:r>
      <w:bookmarkStart w:id="21809" w:name="_ETM_Q27_759069"/>
      <w:bookmarkEnd w:id="21809"/>
      <w:r>
        <w:rPr>
          <w:rtl/>
        </w:rPr>
        <w:t xml:space="preserve">רוצים </w:t>
      </w:r>
      <w:bookmarkStart w:id="21810" w:name="_ETM_Q27_759340"/>
      <w:bookmarkEnd w:id="21810"/>
      <w:r>
        <w:rPr>
          <w:rtl/>
        </w:rPr>
        <w:t xml:space="preserve">לשמוע </w:t>
      </w:r>
      <w:bookmarkStart w:id="21811" w:name="_ETM_Q27_759729"/>
      <w:bookmarkEnd w:id="21811"/>
      <w:r>
        <w:rPr>
          <w:rFonts w:hint="cs"/>
          <w:rtl/>
        </w:rPr>
        <w:t>ע</w:t>
      </w:r>
      <w:r>
        <w:rPr>
          <w:rtl/>
        </w:rPr>
        <w:t>ל</w:t>
      </w:r>
      <w:r>
        <w:rPr>
          <w:rFonts w:hint="cs"/>
          <w:rtl/>
        </w:rPr>
        <w:t xml:space="preserve"> </w:t>
      </w:r>
      <w:r>
        <w:rPr>
          <w:rtl/>
        </w:rPr>
        <w:t xml:space="preserve">התנדבויות </w:t>
      </w:r>
      <w:bookmarkStart w:id="21812" w:name="_ETM_Q27_760659"/>
      <w:bookmarkEnd w:id="21812"/>
      <w:r>
        <w:rPr>
          <w:rFonts w:hint="cs"/>
          <w:rtl/>
        </w:rPr>
        <w:t>ל</w:t>
      </w:r>
      <w:r>
        <w:rPr>
          <w:rtl/>
        </w:rPr>
        <w:t xml:space="preserve">ארגונים </w:t>
      </w:r>
      <w:bookmarkStart w:id="21813" w:name="_ETM_Q27_761349"/>
      <w:bookmarkEnd w:id="21813"/>
      <w:r>
        <w:rPr>
          <w:rtl/>
        </w:rPr>
        <w:t xml:space="preserve">שהם </w:t>
      </w:r>
      <w:bookmarkStart w:id="21814" w:name="_ETM_Q27_761559"/>
      <w:bookmarkEnd w:id="21814"/>
      <w:r>
        <w:rPr>
          <w:rtl/>
        </w:rPr>
        <w:t xml:space="preserve">חשובים </w:t>
      </w:r>
      <w:bookmarkStart w:id="21815" w:name="_ETM_Q27_762159"/>
      <w:bookmarkEnd w:id="21815"/>
      <w:r>
        <w:rPr>
          <w:rtl/>
        </w:rPr>
        <w:t xml:space="preserve">בפני </w:t>
      </w:r>
      <w:bookmarkStart w:id="21816" w:name="_ETM_Q27_762520"/>
      <w:bookmarkEnd w:id="21816"/>
      <w:r>
        <w:rPr>
          <w:rtl/>
        </w:rPr>
        <w:t>עצמם</w:t>
      </w:r>
      <w:r>
        <w:rPr>
          <w:rFonts w:hint="cs"/>
          <w:rtl/>
        </w:rPr>
        <w:t>.</w:t>
      </w:r>
      <w:r>
        <w:rPr>
          <w:rtl/>
        </w:rPr>
        <w:t xml:space="preserve"> </w:t>
      </w:r>
      <w:bookmarkStart w:id="21817" w:name="_ETM_Q27_763389"/>
      <w:bookmarkEnd w:id="21817"/>
      <w:r>
        <w:rPr>
          <w:rtl/>
        </w:rPr>
        <w:t xml:space="preserve">אנחנו </w:t>
      </w:r>
      <w:bookmarkStart w:id="21818" w:name="_ETM_Q27_763840"/>
      <w:bookmarkEnd w:id="21818"/>
      <w:r>
        <w:rPr>
          <w:rtl/>
        </w:rPr>
        <w:t xml:space="preserve">רוצים </w:t>
      </w:r>
      <w:bookmarkStart w:id="21819" w:name="_ETM_Q27_764780"/>
      <w:bookmarkEnd w:id="21819"/>
      <w:r>
        <w:rPr>
          <w:rtl/>
        </w:rPr>
        <w:t xml:space="preserve">שהמדינה </w:t>
      </w:r>
      <w:bookmarkStart w:id="21820" w:name="_ETM_Q27_765890"/>
      <w:bookmarkEnd w:id="21820"/>
      <w:r>
        <w:rPr>
          <w:rtl/>
        </w:rPr>
        <w:t xml:space="preserve">תשווה </w:t>
      </w:r>
      <w:bookmarkStart w:id="21821" w:name="_ETM_Q27_766880"/>
      <w:bookmarkEnd w:id="21821"/>
      <w:r>
        <w:rPr>
          <w:rtl/>
        </w:rPr>
        <w:t xml:space="preserve">ותיתן </w:t>
      </w:r>
      <w:bookmarkStart w:id="21822" w:name="_ETM_Q27_767990"/>
      <w:bookmarkEnd w:id="21822"/>
      <w:r>
        <w:rPr>
          <w:rtl/>
        </w:rPr>
        <w:t>ל</w:t>
      </w:r>
      <w:bookmarkStart w:id="21823" w:name="_ETM_Q27_768169"/>
      <w:bookmarkEnd w:id="21823"/>
      <w:r>
        <w:rPr>
          <w:rtl/>
        </w:rPr>
        <w:t xml:space="preserve">אנשים </w:t>
      </w:r>
      <w:bookmarkStart w:id="21824" w:name="_ETM_Q27_768620"/>
      <w:bookmarkEnd w:id="21824"/>
      <w:r>
        <w:rPr>
          <w:rtl/>
        </w:rPr>
        <w:t xml:space="preserve">שנותנים </w:t>
      </w:r>
      <w:bookmarkStart w:id="21825" w:name="_ETM_Q27_769130"/>
      <w:bookmarkEnd w:id="21825"/>
      <w:r>
        <w:rPr>
          <w:rtl/>
        </w:rPr>
        <w:t xml:space="preserve">את </w:t>
      </w:r>
      <w:bookmarkStart w:id="21826" w:name="_ETM_Q27_769550"/>
      <w:bookmarkEnd w:id="21826"/>
      <w:r>
        <w:rPr>
          <w:rtl/>
        </w:rPr>
        <w:t xml:space="preserve">נפשם </w:t>
      </w:r>
      <w:bookmarkStart w:id="21827" w:name="_ETM_Q27_770599"/>
      <w:bookmarkEnd w:id="21827"/>
      <w:r>
        <w:rPr>
          <w:rtl/>
        </w:rPr>
        <w:t xml:space="preserve">את </w:t>
      </w:r>
      <w:bookmarkStart w:id="21828" w:name="_ETM_Q27_770840"/>
      <w:bookmarkEnd w:id="21828"/>
      <w:r>
        <w:rPr>
          <w:rtl/>
        </w:rPr>
        <w:t>המקסימום</w:t>
      </w:r>
      <w:r>
        <w:rPr>
          <w:rFonts w:hint="cs"/>
          <w:rtl/>
        </w:rPr>
        <w:t>.</w:t>
      </w:r>
      <w:bookmarkStart w:id="21829" w:name="_ETM_Q27_773007"/>
      <w:bookmarkStart w:id="21830" w:name="_ETM_Q27_773128"/>
      <w:bookmarkStart w:id="21831" w:name="_ETM_Q27_558908"/>
      <w:bookmarkStart w:id="21832" w:name="_ETM_Q27_559093"/>
      <w:bookmarkStart w:id="21833" w:name="_ETM_Q27_771824"/>
      <w:bookmarkStart w:id="21834" w:name="_ETM_Q27_771940"/>
      <w:bookmarkStart w:id="21835" w:name="TOR_Q28"/>
      <w:bookmarkStart w:id="21836" w:name="_ETM_Q28_180000"/>
      <w:bookmarkEnd w:id="21829"/>
      <w:bookmarkEnd w:id="21830"/>
      <w:bookmarkEnd w:id="21831"/>
      <w:bookmarkEnd w:id="21832"/>
      <w:bookmarkEnd w:id="21833"/>
      <w:bookmarkEnd w:id="21834"/>
      <w:bookmarkEnd w:id="21835"/>
      <w:bookmarkEnd w:id="21836"/>
      <w:r>
        <w:rPr>
          <w:rFonts w:hint="cs"/>
          <w:rtl/>
        </w:rPr>
        <w:t xml:space="preserve"> אבל התקציב שאתם מביאים ממשיך את הכישלון, מביא ביזיון. </w:t>
      </w:r>
      <w:bookmarkStart w:id="21837" w:name="_ETM_Q28_177000"/>
      <w:bookmarkEnd w:id="21837"/>
      <w:r>
        <w:rPr>
          <w:rFonts w:hint="cs"/>
          <w:rtl/>
        </w:rPr>
        <w:t xml:space="preserve">ביחד ננצח, עלק. </w:t>
      </w:r>
    </w:p>
    <w:p w:rsidR="00DA3A44" w:rsidRDefault="00DA3A44" w:rsidP="008B62B4">
      <w:pPr>
        <w:rPr>
          <w:rtl/>
        </w:rPr>
      </w:pPr>
    </w:p>
    <w:p w:rsidR="00DA3A44" w:rsidRDefault="00DA3A44" w:rsidP="008B62B4">
      <w:pPr>
        <w:pStyle w:val="af6"/>
        <w:keepNext/>
        <w:rPr>
          <w:rtl/>
        </w:rPr>
      </w:pPr>
      <w:r w:rsidRPr="00E801CE">
        <w:rPr>
          <w:rStyle w:val="TagStyle"/>
          <w:rtl/>
        </w:rPr>
        <w:t xml:space="preserve"> &lt;&lt; יור &gt;&gt;</w:t>
      </w:r>
      <w:r w:rsidRPr="00611A79">
        <w:rPr>
          <w:rStyle w:val="TagStyle"/>
          <w:rtl/>
        </w:rPr>
        <w:t xml:space="preserve"> </w:t>
      </w:r>
      <w:r>
        <w:rPr>
          <w:rtl/>
        </w:rPr>
        <w:t>היו"ר מאיר כהן:</w:t>
      </w:r>
      <w:r w:rsidRPr="00611A79">
        <w:rPr>
          <w:rStyle w:val="TagStyle"/>
          <w:rtl/>
        </w:rPr>
        <w:t xml:space="preserve"> </w:t>
      </w:r>
      <w:r w:rsidRPr="00E801CE">
        <w:rPr>
          <w:rStyle w:val="TagStyle"/>
          <w:rtl/>
        </w:rPr>
        <w:t>&lt;&lt; יור &gt;&gt;</w:t>
      </w:r>
      <w:r>
        <w:rPr>
          <w:rtl/>
        </w:rPr>
        <w:t xml:space="preserve">   </w:t>
      </w:r>
    </w:p>
    <w:p w:rsidR="00DA3A44" w:rsidRDefault="00DA3A44" w:rsidP="00D532FC">
      <w:pPr>
        <w:rPr>
          <w:rtl/>
        </w:rPr>
      </w:pPr>
    </w:p>
    <w:p w:rsidR="00DA3A44" w:rsidRDefault="00DA3A44" w:rsidP="00ED0438">
      <w:pPr>
        <w:rPr>
          <w:rtl/>
        </w:rPr>
      </w:pPr>
      <w:r>
        <w:rPr>
          <w:rFonts w:hint="cs"/>
          <w:rtl/>
        </w:rPr>
        <w:t xml:space="preserve">תודה רבה. תודה, אדוני. </w:t>
      </w:r>
      <w:bookmarkStart w:id="21838" w:name="_ETM_Q28_182000"/>
      <w:bookmarkEnd w:id="21838"/>
      <w:r>
        <w:rPr>
          <w:rFonts w:hint="cs"/>
          <w:rtl/>
        </w:rPr>
        <w:t xml:space="preserve">אני </w:t>
      </w:r>
      <w:bookmarkStart w:id="21839" w:name="_ETM_Q28_180630"/>
      <w:bookmarkStart w:id="21840" w:name="_ETM_Q28_180750"/>
      <w:bookmarkStart w:id="21841" w:name="_ETM_Q28_180960"/>
      <w:bookmarkStart w:id="21842" w:name="_ETM_Q28_181379"/>
      <w:bookmarkStart w:id="21843" w:name="_ETM_Q28_181560"/>
      <w:bookmarkEnd w:id="21839"/>
      <w:bookmarkEnd w:id="21840"/>
      <w:bookmarkEnd w:id="21841"/>
      <w:bookmarkEnd w:id="21842"/>
      <w:bookmarkEnd w:id="21843"/>
      <w:r>
        <w:rPr>
          <w:rtl/>
        </w:rPr>
        <w:t>מזמי</w:t>
      </w:r>
      <w:r>
        <w:rPr>
          <w:rFonts w:hint="cs"/>
          <w:rtl/>
        </w:rPr>
        <w:t>ן</w:t>
      </w:r>
      <w:r>
        <w:rPr>
          <w:rtl/>
        </w:rPr>
        <w:t xml:space="preserve"> </w:t>
      </w:r>
      <w:bookmarkStart w:id="21844" w:name="_ETM_Q28_182279"/>
      <w:bookmarkEnd w:id="21844"/>
      <w:r>
        <w:rPr>
          <w:rtl/>
        </w:rPr>
        <w:t xml:space="preserve">את </w:t>
      </w:r>
      <w:bookmarkStart w:id="21845" w:name="_ETM_Q28_182520"/>
      <w:bookmarkEnd w:id="21845"/>
      <w:r>
        <w:rPr>
          <w:rtl/>
        </w:rPr>
        <w:t>חבר</w:t>
      </w:r>
      <w:bookmarkStart w:id="21846" w:name="_ETM_Q28_183060"/>
      <w:bookmarkStart w:id="21847" w:name="_ETM_Q28_183389"/>
      <w:bookmarkEnd w:id="21846"/>
      <w:bookmarkEnd w:id="21847"/>
      <w:r>
        <w:rPr>
          <w:rFonts w:hint="cs"/>
          <w:rtl/>
        </w:rPr>
        <w:t xml:space="preserve">ת </w:t>
      </w:r>
      <w:r>
        <w:rPr>
          <w:rtl/>
        </w:rPr>
        <w:t xml:space="preserve">הכנסת </w:t>
      </w:r>
      <w:bookmarkStart w:id="21848" w:name="_ETM_Q28_184640"/>
      <w:bookmarkEnd w:id="21848"/>
      <w:r>
        <w:rPr>
          <w:rtl/>
        </w:rPr>
        <w:t xml:space="preserve">שרון </w:t>
      </w:r>
      <w:bookmarkStart w:id="21849" w:name="_ETM_Q28_185059"/>
      <w:bookmarkEnd w:id="21849"/>
      <w:r>
        <w:rPr>
          <w:rtl/>
        </w:rPr>
        <w:t>ניר</w:t>
      </w:r>
      <w:r w:rsidR="00ED0438">
        <w:rPr>
          <w:rFonts w:hint="cs"/>
          <w:rtl/>
        </w:rPr>
        <w:t>,</w:t>
      </w:r>
      <w:r>
        <w:rPr>
          <w:rtl/>
        </w:rPr>
        <w:t xml:space="preserve"> </w:t>
      </w:r>
      <w:bookmarkStart w:id="21850" w:name="_ETM_Q28_185509"/>
      <w:bookmarkEnd w:id="21850"/>
      <w:r>
        <w:rPr>
          <w:rtl/>
        </w:rPr>
        <w:t>בבקשה</w:t>
      </w:r>
      <w:r>
        <w:rPr>
          <w:rFonts w:hint="cs"/>
          <w:rtl/>
        </w:rPr>
        <w:t>,</w:t>
      </w:r>
      <w:r>
        <w:rPr>
          <w:rtl/>
        </w:rPr>
        <w:t xml:space="preserve"> </w:t>
      </w:r>
      <w:bookmarkStart w:id="21851" w:name="_ETM_Q28_185990"/>
      <w:bookmarkEnd w:id="21851"/>
      <w:r>
        <w:rPr>
          <w:rtl/>
        </w:rPr>
        <w:t>גברתי</w:t>
      </w:r>
      <w:r>
        <w:rPr>
          <w:rFonts w:hint="cs"/>
          <w:rtl/>
        </w:rPr>
        <w:t>,</w:t>
      </w:r>
      <w:r>
        <w:rPr>
          <w:rtl/>
        </w:rPr>
        <w:t xml:space="preserve"> </w:t>
      </w:r>
      <w:bookmarkStart w:id="21852" w:name="_ETM_Q28_192049"/>
      <w:bookmarkEnd w:id="21852"/>
      <w:r>
        <w:rPr>
          <w:rtl/>
        </w:rPr>
        <w:t>ואחריה</w:t>
      </w:r>
      <w:r>
        <w:rPr>
          <w:rFonts w:hint="cs"/>
          <w:rtl/>
        </w:rPr>
        <w:t xml:space="preserve"> </w:t>
      </w:r>
      <w:r>
        <w:rPr>
          <w:rFonts w:hint="eastAsia"/>
          <w:rtl/>
        </w:rPr>
        <w:t>–</w:t>
      </w:r>
      <w:r>
        <w:rPr>
          <w:rtl/>
        </w:rPr>
        <w:t xml:space="preserve"> </w:t>
      </w:r>
      <w:bookmarkStart w:id="21853" w:name="_ETM_Q28_192710"/>
      <w:bookmarkEnd w:id="21853"/>
      <w:r>
        <w:rPr>
          <w:rtl/>
        </w:rPr>
        <w:t xml:space="preserve">חבר </w:t>
      </w:r>
      <w:bookmarkStart w:id="21854" w:name="_ETM_Q28_193039"/>
      <w:bookmarkEnd w:id="21854"/>
      <w:r>
        <w:rPr>
          <w:rtl/>
        </w:rPr>
        <w:t xml:space="preserve">הכנסת </w:t>
      </w:r>
      <w:bookmarkStart w:id="21855" w:name="_ETM_Q28_193460"/>
      <w:bookmarkEnd w:id="21855"/>
      <w:r>
        <w:rPr>
          <w:rtl/>
        </w:rPr>
        <w:t>פינדרוס</w:t>
      </w:r>
      <w:r>
        <w:rPr>
          <w:rFonts w:hint="cs"/>
          <w:rtl/>
        </w:rPr>
        <w:t>.</w:t>
      </w:r>
    </w:p>
    <w:p w:rsidR="00DA3A44" w:rsidRDefault="00DA3A44" w:rsidP="008B62B4">
      <w:pPr>
        <w:rPr>
          <w:rtl/>
        </w:rPr>
      </w:pPr>
    </w:p>
    <w:p w:rsidR="00DA3A44" w:rsidRDefault="00DA3A44" w:rsidP="008B62B4">
      <w:pPr>
        <w:pStyle w:val="a4"/>
        <w:keepNext/>
        <w:rPr>
          <w:rtl/>
        </w:rPr>
      </w:pPr>
      <w:r w:rsidRPr="00E801CE">
        <w:rPr>
          <w:rStyle w:val="TagStyle"/>
          <w:rtl/>
        </w:rPr>
        <w:t xml:space="preserve"> &lt;&lt; דובר &gt;&gt;</w:t>
      </w:r>
      <w:r w:rsidRPr="00611A79">
        <w:rPr>
          <w:rStyle w:val="TagStyle"/>
          <w:rtl/>
        </w:rPr>
        <w:t xml:space="preserve"> </w:t>
      </w:r>
      <w:bookmarkStart w:id="21856" w:name="_Toc152790346"/>
      <w:bookmarkStart w:id="21857" w:name="_Toc152790655"/>
      <w:r>
        <w:rPr>
          <w:rtl/>
        </w:rPr>
        <w:t>שרון ניר (ישראל ביתנו):</w:t>
      </w:r>
      <w:bookmarkEnd w:id="21856"/>
      <w:bookmarkEnd w:id="21857"/>
      <w:r w:rsidRPr="00611A79">
        <w:rPr>
          <w:rStyle w:val="TagStyle"/>
          <w:rtl/>
        </w:rPr>
        <w:t xml:space="preserve"> </w:t>
      </w:r>
      <w:r w:rsidRPr="00E801CE">
        <w:rPr>
          <w:rStyle w:val="TagStyle"/>
          <w:rtl/>
        </w:rPr>
        <w:t>&lt;&lt; דובר &gt;&gt;</w:t>
      </w:r>
      <w:r>
        <w:rPr>
          <w:rtl/>
        </w:rPr>
        <w:t xml:space="preserve">   </w:t>
      </w:r>
    </w:p>
    <w:p w:rsidR="00DA3A44" w:rsidRDefault="00DA3A44" w:rsidP="00D532FC">
      <w:pPr>
        <w:rPr>
          <w:rtl/>
        </w:rPr>
      </w:pPr>
    </w:p>
    <w:p w:rsidR="00DA3A44" w:rsidRDefault="00DA3A44" w:rsidP="00ED0438">
      <w:pPr>
        <w:rPr>
          <w:rtl/>
        </w:rPr>
      </w:pPr>
      <w:bookmarkStart w:id="21858" w:name="_ETM_Q28_196000"/>
      <w:bookmarkStart w:id="21859" w:name="_ETM_Q28_209099"/>
      <w:bookmarkEnd w:id="21858"/>
      <w:bookmarkEnd w:id="21859"/>
      <w:r>
        <w:rPr>
          <w:rtl/>
        </w:rPr>
        <w:t xml:space="preserve">תודה </w:t>
      </w:r>
      <w:bookmarkStart w:id="21860" w:name="_ETM_Q28_209400"/>
      <w:bookmarkEnd w:id="21860"/>
      <w:r>
        <w:rPr>
          <w:rtl/>
        </w:rPr>
        <w:t>רבה</w:t>
      </w:r>
      <w:r>
        <w:rPr>
          <w:rFonts w:hint="cs"/>
          <w:rtl/>
        </w:rPr>
        <w:t>,</w:t>
      </w:r>
      <w:r>
        <w:rPr>
          <w:rtl/>
        </w:rPr>
        <w:t xml:space="preserve"> </w:t>
      </w:r>
      <w:bookmarkStart w:id="21861" w:name="_ETM_Q28_209730"/>
      <w:bookmarkEnd w:id="21861"/>
      <w:r>
        <w:rPr>
          <w:rtl/>
        </w:rPr>
        <w:t>אדוני</w:t>
      </w:r>
      <w:r>
        <w:rPr>
          <w:rFonts w:hint="cs"/>
          <w:rtl/>
        </w:rPr>
        <w:t>.</w:t>
      </w:r>
      <w:r>
        <w:rPr>
          <w:rtl/>
        </w:rPr>
        <w:t xml:space="preserve"> </w:t>
      </w:r>
      <w:bookmarkStart w:id="21862" w:name="_ETM_Q28_211869"/>
      <w:bookmarkEnd w:id="21862"/>
      <w:r>
        <w:rPr>
          <w:rtl/>
        </w:rPr>
        <w:t xml:space="preserve">אדוני </w:t>
      </w:r>
      <w:bookmarkStart w:id="21863" w:name="_ETM_Q28_212320"/>
      <w:bookmarkEnd w:id="21863"/>
      <w:r>
        <w:rPr>
          <w:rtl/>
        </w:rPr>
        <w:t>היושב-ראש</w:t>
      </w:r>
      <w:r>
        <w:rPr>
          <w:rFonts w:hint="cs"/>
          <w:rtl/>
        </w:rPr>
        <w:t>,</w:t>
      </w:r>
      <w:r>
        <w:rPr>
          <w:rtl/>
        </w:rPr>
        <w:t xml:space="preserve"> </w:t>
      </w:r>
      <w:bookmarkStart w:id="21864" w:name="_ETM_Q28_212890"/>
      <w:bookmarkEnd w:id="21864"/>
      <w:r>
        <w:rPr>
          <w:rtl/>
        </w:rPr>
        <w:t xml:space="preserve">חבריי </w:t>
      </w:r>
      <w:bookmarkStart w:id="21865" w:name="_ETM_Q28_213310"/>
      <w:bookmarkEnd w:id="21865"/>
      <w:r>
        <w:rPr>
          <w:rtl/>
        </w:rPr>
        <w:t xml:space="preserve">חברי </w:t>
      </w:r>
      <w:bookmarkStart w:id="21866" w:name="_ETM_Q28_213640"/>
      <w:bookmarkEnd w:id="21866"/>
      <w:r>
        <w:rPr>
          <w:rtl/>
        </w:rPr>
        <w:t>הכנסת</w:t>
      </w:r>
      <w:r>
        <w:rPr>
          <w:rFonts w:hint="cs"/>
          <w:rtl/>
        </w:rPr>
        <w:t>,</w:t>
      </w:r>
      <w:r>
        <w:rPr>
          <w:rtl/>
        </w:rPr>
        <w:t xml:space="preserve"> </w:t>
      </w:r>
      <w:bookmarkStart w:id="21867" w:name="_ETM_Q28_215139"/>
      <w:bookmarkEnd w:id="21867"/>
      <w:r>
        <w:rPr>
          <w:rtl/>
        </w:rPr>
        <w:t xml:space="preserve">אחרי </w:t>
      </w:r>
      <w:bookmarkStart w:id="21868" w:name="_ETM_Q28_215499"/>
      <w:bookmarkEnd w:id="21868"/>
      <w:r>
        <w:rPr>
          <w:rtl/>
        </w:rPr>
        <w:t xml:space="preserve">61 </w:t>
      </w:r>
      <w:bookmarkStart w:id="21869" w:name="_ETM_Q28_216280"/>
      <w:bookmarkEnd w:id="21869"/>
      <w:r>
        <w:rPr>
          <w:rtl/>
        </w:rPr>
        <w:t xml:space="preserve">ימים </w:t>
      </w:r>
      <w:bookmarkStart w:id="21870" w:name="_ETM_Q28_216579"/>
      <w:bookmarkEnd w:id="21870"/>
      <w:r>
        <w:rPr>
          <w:rtl/>
        </w:rPr>
        <w:t xml:space="preserve">מהשבת </w:t>
      </w:r>
      <w:bookmarkStart w:id="21871" w:name="_ETM_Q28_217120"/>
      <w:bookmarkEnd w:id="21871"/>
      <w:r>
        <w:rPr>
          <w:rtl/>
        </w:rPr>
        <w:t xml:space="preserve">השחורה </w:t>
      </w:r>
      <w:bookmarkStart w:id="21872" w:name="_ETM_Q28_218300"/>
      <w:bookmarkEnd w:id="21872"/>
      <w:r>
        <w:rPr>
          <w:rtl/>
        </w:rPr>
        <w:t xml:space="preserve">היה </w:t>
      </w:r>
      <w:bookmarkStart w:id="21873" w:name="_ETM_Q28_218570"/>
      <w:bookmarkEnd w:id="21873"/>
      <w:r>
        <w:rPr>
          <w:rtl/>
        </w:rPr>
        <w:t xml:space="preserve">מתבקש </w:t>
      </w:r>
      <w:bookmarkStart w:id="21874" w:name="_ETM_Q28_219320"/>
      <w:bookmarkEnd w:id="21874"/>
      <w:r w:rsidR="00ED0438">
        <w:rPr>
          <w:rFonts w:hint="cs"/>
          <w:rtl/>
        </w:rPr>
        <w:t>ש</w:t>
      </w:r>
      <w:r>
        <w:rPr>
          <w:rtl/>
        </w:rPr>
        <w:t xml:space="preserve">הממשלה </w:t>
      </w:r>
      <w:bookmarkStart w:id="21875" w:name="_ETM_Q28_220370"/>
      <w:bookmarkEnd w:id="21875"/>
      <w:r>
        <w:rPr>
          <w:rtl/>
        </w:rPr>
        <w:t xml:space="preserve">ושר </w:t>
      </w:r>
      <w:bookmarkStart w:id="21876" w:name="_ETM_Q28_220970"/>
      <w:bookmarkEnd w:id="21876"/>
      <w:r>
        <w:rPr>
          <w:rtl/>
        </w:rPr>
        <w:t xml:space="preserve">האוצר </w:t>
      </w:r>
      <w:bookmarkStart w:id="21877" w:name="_ETM_Q28_221690"/>
      <w:bookmarkEnd w:id="21877"/>
      <w:r>
        <w:rPr>
          <w:rtl/>
        </w:rPr>
        <w:t xml:space="preserve">יביאו </w:t>
      </w:r>
      <w:bookmarkStart w:id="21878" w:name="_ETM_Q28_222200"/>
      <w:bookmarkEnd w:id="21878"/>
      <w:r>
        <w:rPr>
          <w:rtl/>
        </w:rPr>
        <w:t xml:space="preserve">להצבעה </w:t>
      </w:r>
      <w:bookmarkStart w:id="21879" w:name="_ETM_Q28_222829"/>
      <w:bookmarkEnd w:id="21879"/>
      <w:r>
        <w:rPr>
          <w:rtl/>
        </w:rPr>
        <w:t xml:space="preserve">תקציב </w:t>
      </w:r>
      <w:bookmarkStart w:id="21880" w:name="_ETM_Q28_223250"/>
      <w:bookmarkEnd w:id="21880"/>
      <w:r>
        <w:rPr>
          <w:rtl/>
        </w:rPr>
        <w:t xml:space="preserve">שמותאם </w:t>
      </w:r>
      <w:bookmarkStart w:id="21881" w:name="_ETM_Q28_223880"/>
      <w:bookmarkEnd w:id="21881"/>
      <w:r>
        <w:rPr>
          <w:rtl/>
        </w:rPr>
        <w:t xml:space="preserve">לגודל </w:t>
      </w:r>
      <w:bookmarkStart w:id="21882" w:name="_ETM_Q28_224360"/>
      <w:bookmarkEnd w:id="21882"/>
      <w:r>
        <w:rPr>
          <w:rtl/>
        </w:rPr>
        <w:t>השעה</w:t>
      </w:r>
      <w:r>
        <w:rPr>
          <w:rFonts w:hint="cs"/>
          <w:rtl/>
        </w:rPr>
        <w:t>.</w:t>
      </w:r>
      <w:r>
        <w:rPr>
          <w:rtl/>
        </w:rPr>
        <w:t xml:space="preserve"> </w:t>
      </w:r>
      <w:bookmarkStart w:id="21883" w:name="_ETM_Q28_225750"/>
      <w:bookmarkEnd w:id="21883"/>
      <w:r>
        <w:rPr>
          <w:rtl/>
        </w:rPr>
        <w:t xml:space="preserve">במקום </w:t>
      </w:r>
      <w:bookmarkStart w:id="21884" w:name="_ETM_Q28_226229"/>
      <w:bookmarkEnd w:id="21884"/>
      <w:r>
        <w:rPr>
          <w:rtl/>
        </w:rPr>
        <w:t>זאת</w:t>
      </w:r>
      <w:r>
        <w:rPr>
          <w:rFonts w:hint="cs"/>
          <w:rtl/>
        </w:rPr>
        <w:t>,</w:t>
      </w:r>
      <w:r>
        <w:rPr>
          <w:rtl/>
        </w:rPr>
        <w:t xml:space="preserve"> </w:t>
      </w:r>
      <w:bookmarkStart w:id="21885" w:name="_ETM_Q28_226950"/>
      <w:bookmarkEnd w:id="21885"/>
      <w:r>
        <w:rPr>
          <w:rtl/>
        </w:rPr>
        <w:t xml:space="preserve">מה </w:t>
      </w:r>
      <w:bookmarkStart w:id="21886" w:name="_ETM_Q28_227159"/>
      <w:bookmarkEnd w:id="21886"/>
      <w:r>
        <w:rPr>
          <w:rtl/>
        </w:rPr>
        <w:t xml:space="preserve">הם </w:t>
      </w:r>
      <w:bookmarkStart w:id="21887" w:name="_ETM_Q28_227250"/>
      <w:bookmarkEnd w:id="21887"/>
      <w:r>
        <w:rPr>
          <w:rtl/>
        </w:rPr>
        <w:t xml:space="preserve">מביאים </w:t>
      </w:r>
      <w:bookmarkStart w:id="21888" w:name="_ETM_Q28_227640"/>
      <w:bookmarkEnd w:id="21888"/>
      <w:r>
        <w:rPr>
          <w:rtl/>
        </w:rPr>
        <w:t>לנו</w:t>
      </w:r>
      <w:r>
        <w:rPr>
          <w:rFonts w:hint="cs"/>
          <w:rtl/>
        </w:rPr>
        <w:t>?</w:t>
      </w:r>
      <w:r>
        <w:rPr>
          <w:rtl/>
        </w:rPr>
        <w:t xml:space="preserve"> </w:t>
      </w:r>
      <w:bookmarkStart w:id="21889" w:name="_ETM_Q28_228400"/>
      <w:bookmarkEnd w:id="21889"/>
      <w:r>
        <w:rPr>
          <w:rtl/>
        </w:rPr>
        <w:t xml:space="preserve">תקציב </w:t>
      </w:r>
      <w:bookmarkStart w:id="21890" w:name="_ETM_Q28_229000"/>
      <w:bookmarkEnd w:id="21890"/>
      <w:r>
        <w:rPr>
          <w:rtl/>
        </w:rPr>
        <w:t>פוליטי</w:t>
      </w:r>
      <w:bookmarkStart w:id="21891" w:name="_ETM_Q28_229479"/>
      <w:bookmarkEnd w:id="21891"/>
      <w:r>
        <w:rPr>
          <w:rFonts w:hint="cs"/>
          <w:rtl/>
        </w:rPr>
        <w:t>-</w:t>
      </w:r>
      <w:r>
        <w:rPr>
          <w:rtl/>
        </w:rPr>
        <w:t>מגזרי</w:t>
      </w:r>
      <w:r>
        <w:rPr>
          <w:rFonts w:hint="cs"/>
          <w:rtl/>
        </w:rPr>
        <w:t>,</w:t>
      </w:r>
      <w:r>
        <w:rPr>
          <w:rtl/>
        </w:rPr>
        <w:t xml:space="preserve"> </w:t>
      </w:r>
      <w:bookmarkStart w:id="21892" w:name="_ETM_Q28_230760"/>
      <w:bookmarkEnd w:id="21892"/>
      <w:r>
        <w:rPr>
          <w:rtl/>
        </w:rPr>
        <w:t xml:space="preserve">תקציב </w:t>
      </w:r>
      <w:bookmarkStart w:id="21893" w:name="_ETM_Q28_231450"/>
      <w:bookmarkEnd w:id="21893"/>
      <w:r>
        <w:rPr>
          <w:rtl/>
        </w:rPr>
        <w:t xml:space="preserve">שבבסיסו </w:t>
      </w:r>
      <w:bookmarkStart w:id="21894" w:name="_ETM_Q28_232810"/>
      <w:bookmarkEnd w:id="21894"/>
      <w:r>
        <w:rPr>
          <w:rtl/>
        </w:rPr>
        <w:t xml:space="preserve">קורץ </w:t>
      </w:r>
      <w:bookmarkStart w:id="21895" w:name="_ETM_Q28_233290"/>
      <w:bookmarkEnd w:id="21895"/>
      <w:proofErr w:type="spellStart"/>
      <w:r>
        <w:rPr>
          <w:rtl/>
        </w:rPr>
        <w:t>ל</w:t>
      </w:r>
      <w:r>
        <w:rPr>
          <w:rFonts w:hint="cs"/>
          <w:rtl/>
        </w:rPr>
        <w:t>בייס</w:t>
      </w:r>
      <w:proofErr w:type="spellEnd"/>
      <w:r>
        <w:rPr>
          <w:rFonts w:hint="cs"/>
          <w:rtl/>
        </w:rPr>
        <w:t>,</w:t>
      </w:r>
      <w:r>
        <w:rPr>
          <w:rtl/>
        </w:rPr>
        <w:t xml:space="preserve"> </w:t>
      </w:r>
      <w:bookmarkStart w:id="21896" w:name="_ETM_Q28_234620"/>
      <w:bookmarkEnd w:id="21896"/>
      <w:r>
        <w:rPr>
          <w:rtl/>
        </w:rPr>
        <w:t xml:space="preserve">תקציב </w:t>
      </w:r>
      <w:bookmarkStart w:id="21897" w:name="_ETM_Q28_235040"/>
      <w:bookmarkEnd w:id="21897"/>
      <w:r>
        <w:rPr>
          <w:rtl/>
        </w:rPr>
        <w:t xml:space="preserve">שמותאם </w:t>
      </w:r>
      <w:bookmarkStart w:id="21898" w:name="_ETM_Q28_235850"/>
      <w:bookmarkEnd w:id="21898"/>
      <w:r>
        <w:rPr>
          <w:rtl/>
        </w:rPr>
        <w:t xml:space="preserve">ל-6 </w:t>
      </w:r>
      <w:bookmarkStart w:id="21899" w:name="_ETM_Q28_236540"/>
      <w:bookmarkEnd w:id="21899"/>
      <w:r>
        <w:rPr>
          <w:rFonts w:hint="cs"/>
          <w:rtl/>
        </w:rPr>
        <w:t>ב</w:t>
      </w:r>
      <w:r>
        <w:rPr>
          <w:rtl/>
        </w:rPr>
        <w:t>אוקטובר</w:t>
      </w:r>
      <w:r>
        <w:rPr>
          <w:rFonts w:hint="cs"/>
          <w:rtl/>
        </w:rPr>
        <w:t>.</w:t>
      </w:r>
      <w:r>
        <w:rPr>
          <w:rtl/>
        </w:rPr>
        <w:t xml:space="preserve"> </w:t>
      </w:r>
      <w:bookmarkStart w:id="21900" w:name="_ETM_Q28_237890"/>
      <w:bookmarkEnd w:id="21900"/>
      <w:r>
        <w:rPr>
          <w:rtl/>
        </w:rPr>
        <w:t xml:space="preserve">לא </w:t>
      </w:r>
      <w:bookmarkStart w:id="21901" w:name="_ETM_Q28_238160"/>
      <w:bookmarkEnd w:id="21901"/>
      <w:r>
        <w:rPr>
          <w:rtl/>
        </w:rPr>
        <w:t xml:space="preserve">ברור </w:t>
      </w:r>
      <w:bookmarkStart w:id="21902" w:name="_ETM_Q28_238820"/>
      <w:bookmarkEnd w:id="21902"/>
      <w:r>
        <w:rPr>
          <w:rtl/>
        </w:rPr>
        <w:t xml:space="preserve">לכל </w:t>
      </w:r>
      <w:bookmarkStart w:id="21903" w:name="_ETM_Q28_239269"/>
      <w:bookmarkEnd w:id="21903"/>
      <w:r>
        <w:rPr>
          <w:rtl/>
        </w:rPr>
        <w:t>בר</w:t>
      </w:r>
      <w:bookmarkStart w:id="21904" w:name="_ETM_Q28_239539"/>
      <w:bookmarkEnd w:id="21904"/>
      <w:r>
        <w:rPr>
          <w:rFonts w:hint="cs"/>
          <w:rtl/>
        </w:rPr>
        <w:t>-</w:t>
      </w:r>
      <w:r>
        <w:rPr>
          <w:rtl/>
        </w:rPr>
        <w:t>דעת</w:t>
      </w:r>
      <w:r>
        <w:rPr>
          <w:rFonts w:hint="cs"/>
          <w:rtl/>
        </w:rPr>
        <w:t>,</w:t>
      </w:r>
      <w:r>
        <w:rPr>
          <w:rtl/>
        </w:rPr>
        <w:t xml:space="preserve"> </w:t>
      </w:r>
      <w:bookmarkStart w:id="21905" w:name="_ETM_Q28_239960"/>
      <w:bookmarkEnd w:id="21905"/>
      <w:r>
        <w:rPr>
          <w:rtl/>
        </w:rPr>
        <w:t xml:space="preserve">לא </w:t>
      </w:r>
      <w:bookmarkStart w:id="21906" w:name="_ETM_Q28_240109"/>
      <w:bookmarkEnd w:id="21906"/>
      <w:r>
        <w:rPr>
          <w:rtl/>
        </w:rPr>
        <w:t xml:space="preserve">רק </w:t>
      </w:r>
      <w:bookmarkStart w:id="21907" w:name="_ETM_Q28_240350"/>
      <w:bookmarkEnd w:id="21907"/>
      <w:r>
        <w:rPr>
          <w:rtl/>
        </w:rPr>
        <w:t>לי</w:t>
      </w:r>
      <w:r>
        <w:rPr>
          <w:rFonts w:hint="cs"/>
          <w:rtl/>
        </w:rPr>
        <w:t>,</w:t>
      </w:r>
      <w:r>
        <w:rPr>
          <w:rtl/>
        </w:rPr>
        <w:t xml:space="preserve"> </w:t>
      </w:r>
      <w:bookmarkStart w:id="21908" w:name="_ETM_Q28_241149"/>
      <w:bookmarkEnd w:id="21908"/>
      <w:r>
        <w:rPr>
          <w:rtl/>
        </w:rPr>
        <w:t xml:space="preserve">איך </w:t>
      </w:r>
      <w:bookmarkStart w:id="21909" w:name="_ETM_Q28_241450"/>
      <w:bookmarkStart w:id="21910" w:name="_ETM_Q28_242230"/>
      <w:bookmarkEnd w:id="21909"/>
      <w:bookmarkEnd w:id="21910"/>
      <w:r>
        <w:rPr>
          <w:rtl/>
        </w:rPr>
        <w:t xml:space="preserve">5 </w:t>
      </w:r>
      <w:bookmarkStart w:id="21911" w:name="_ETM_Q28_242980"/>
      <w:bookmarkEnd w:id="21911"/>
      <w:r>
        <w:rPr>
          <w:rtl/>
        </w:rPr>
        <w:t xml:space="preserve">מיליארד </w:t>
      </w:r>
      <w:bookmarkStart w:id="21912" w:name="_ETM_Q28_243489"/>
      <w:bookmarkEnd w:id="21912"/>
      <w:r>
        <w:rPr>
          <w:rtl/>
        </w:rPr>
        <w:t xml:space="preserve">שקלים </w:t>
      </w:r>
      <w:bookmarkStart w:id="21913" w:name="_ETM_Q28_244120"/>
      <w:bookmarkEnd w:id="21913"/>
      <w:r>
        <w:rPr>
          <w:rtl/>
        </w:rPr>
        <w:t xml:space="preserve">עדיין </w:t>
      </w:r>
      <w:bookmarkStart w:id="21914" w:name="_ETM_Q28_244630"/>
      <w:bookmarkEnd w:id="21914"/>
      <w:r>
        <w:rPr>
          <w:rtl/>
        </w:rPr>
        <w:t xml:space="preserve">נותרו </w:t>
      </w:r>
      <w:bookmarkStart w:id="21915" w:name="_ETM_Q28_245140"/>
      <w:bookmarkEnd w:id="21915"/>
      <w:r>
        <w:rPr>
          <w:rtl/>
        </w:rPr>
        <w:t xml:space="preserve">בסעיפים </w:t>
      </w:r>
      <w:bookmarkStart w:id="21916" w:name="_ETM_Q28_245770"/>
      <w:bookmarkEnd w:id="21916"/>
      <w:r>
        <w:rPr>
          <w:rtl/>
        </w:rPr>
        <w:t>קואליציוניים</w:t>
      </w:r>
      <w:r>
        <w:rPr>
          <w:rFonts w:hint="cs"/>
          <w:rtl/>
        </w:rPr>
        <w:t>.</w:t>
      </w:r>
      <w:r>
        <w:rPr>
          <w:rtl/>
        </w:rPr>
        <w:t xml:space="preserve"> </w:t>
      </w:r>
      <w:bookmarkStart w:id="21917" w:name="_ETM_Q28_247580"/>
      <w:bookmarkEnd w:id="21917"/>
      <w:r>
        <w:rPr>
          <w:rtl/>
        </w:rPr>
        <w:t xml:space="preserve">התקציב </w:t>
      </w:r>
      <w:bookmarkStart w:id="21918" w:name="_ETM_Q28_248180"/>
      <w:bookmarkEnd w:id="21918"/>
      <w:r>
        <w:rPr>
          <w:rtl/>
        </w:rPr>
        <w:t xml:space="preserve">הוא </w:t>
      </w:r>
      <w:bookmarkStart w:id="21919" w:name="_ETM_Q28_248299"/>
      <w:bookmarkEnd w:id="21919"/>
      <w:r>
        <w:rPr>
          <w:rtl/>
        </w:rPr>
        <w:t xml:space="preserve">לא </w:t>
      </w:r>
      <w:bookmarkStart w:id="21920" w:name="_ETM_Q28_248479"/>
      <w:bookmarkEnd w:id="21920"/>
      <w:r>
        <w:rPr>
          <w:rtl/>
        </w:rPr>
        <w:t xml:space="preserve">אחר </w:t>
      </w:r>
      <w:bookmarkStart w:id="21921" w:name="_ETM_Q28_249020"/>
      <w:bookmarkEnd w:id="21921"/>
      <w:r>
        <w:rPr>
          <w:rtl/>
        </w:rPr>
        <w:t xml:space="preserve">מתקציב </w:t>
      </w:r>
      <w:bookmarkStart w:id="21922" w:name="_ETM_Q28_249560"/>
      <w:bookmarkEnd w:id="21922"/>
      <w:r>
        <w:rPr>
          <w:rtl/>
        </w:rPr>
        <w:t xml:space="preserve">בחירות </w:t>
      </w:r>
      <w:bookmarkStart w:id="21923" w:name="_ETM_Q28_250560"/>
      <w:bookmarkEnd w:id="21923"/>
      <w:r>
        <w:rPr>
          <w:rtl/>
        </w:rPr>
        <w:t xml:space="preserve">ולא </w:t>
      </w:r>
      <w:bookmarkStart w:id="21924" w:name="_ETM_Q28_250979"/>
      <w:bookmarkEnd w:id="21924"/>
      <w:r>
        <w:rPr>
          <w:rtl/>
        </w:rPr>
        <w:t xml:space="preserve">תקציב </w:t>
      </w:r>
      <w:bookmarkStart w:id="21925" w:name="_ETM_Q28_251459"/>
      <w:bookmarkEnd w:id="21925"/>
      <w:r>
        <w:rPr>
          <w:rtl/>
        </w:rPr>
        <w:t xml:space="preserve">למדינה </w:t>
      </w:r>
      <w:bookmarkStart w:id="21926" w:name="_ETM_Q28_252030"/>
      <w:bookmarkEnd w:id="21926"/>
      <w:r>
        <w:rPr>
          <w:rtl/>
        </w:rPr>
        <w:t>בלחימה</w:t>
      </w:r>
      <w:r>
        <w:rPr>
          <w:rFonts w:hint="cs"/>
          <w:rtl/>
        </w:rPr>
        <w:t>,</w:t>
      </w:r>
      <w:r>
        <w:rPr>
          <w:rtl/>
        </w:rPr>
        <w:t xml:space="preserve"> </w:t>
      </w:r>
      <w:bookmarkStart w:id="21927" w:name="_ETM_Q28_253620"/>
      <w:bookmarkEnd w:id="21927"/>
      <w:r>
        <w:rPr>
          <w:rtl/>
        </w:rPr>
        <w:t>ל</w:t>
      </w:r>
      <w:r>
        <w:rPr>
          <w:rFonts w:hint="cs"/>
          <w:rtl/>
        </w:rPr>
        <w:t>מד</w:t>
      </w:r>
      <w:r>
        <w:rPr>
          <w:rtl/>
        </w:rPr>
        <w:t xml:space="preserve">ינה </w:t>
      </w:r>
      <w:bookmarkStart w:id="21928" w:name="_ETM_Q28_254250"/>
      <w:bookmarkEnd w:id="21928"/>
      <w:r>
        <w:rPr>
          <w:rtl/>
        </w:rPr>
        <w:t xml:space="preserve">שיש </w:t>
      </w:r>
      <w:bookmarkStart w:id="21929" w:name="_ETM_Q28_254550"/>
      <w:bookmarkEnd w:id="21929"/>
      <w:r>
        <w:rPr>
          <w:rtl/>
        </w:rPr>
        <w:t xml:space="preserve">בה </w:t>
      </w:r>
      <w:bookmarkStart w:id="21930" w:name="_ETM_Q28_254730"/>
      <w:bookmarkEnd w:id="21930"/>
      <w:r>
        <w:rPr>
          <w:rtl/>
        </w:rPr>
        <w:t xml:space="preserve">כרגע </w:t>
      </w:r>
      <w:bookmarkStart w:id="21931" w:name="_ETM_Q28_255180"/>
      <w:bookmarkEnd w:id="21931"/>
      <w:r>
        <w:rPr>
          <w:rtl/>
        </w:rPr>
        <w:t xml:space="preserve">מאות </w:t>
      </w:r>
      <w:bookmarkStart w:id="21932" w:name="_ETM_Q28_255600"/>
      <w:bookmarkEnd w:id="21932"/>
      <w:r>
        <w:rPr>
          <w:rtl/>
        </w:rPr>
        <w:t xml:space="preserve">אלפי </w:t>
      </w:r>
      <w:bookmarkStart w:id="21933" w:name="_ETM_Q28_256050"/>
      <w:bookmarkEnd w:id="21933"/>
      <w:r>
        <w:rPr>
          <w:rtl/>
        </w:rPr>
        <w:t xml:space="preserve">מפונים </w:t>
      </w:r>
      <w:bookmarkStart w:id="21934" w:name="_ETM_Q28_256500"/>
      <w:bookmarkEnd w:id="21934"/>
      <w:r>
        <w:rPr>
          <w:rtl/>
        </w:rPr>
        <w:t>מבתיהם</w:t>
      </w:r>
      <w:r>
        <w:rPr>
          <w:rFonts w:hint="cs"/>
          <w:rtl/>
        </w:rPr>
        <w:t>,</w:t>
      </w:r>
      <w:r>
        <w:rPr>
          <w:rtl/>
        </w:rPr>
        <w:t xml:space="preserve"> </w:t>
      </w:r>
      <w:bookmarkStart w:id="21935" w:name="_ETM_Q28_257550"/>
      <w:bookmarkEnd w:id="21935"/>
      <w:r>
        <w:rPr>
          <w:rtl/>
        </w:rPr>
        <w:t xml:space="preserve">137 </w:t>
      </w:r>
      <w:bookmarkStart w:id="21936" w:name="_ETM_Q28_258720"/>
      <w:bookmarkEnd w:id="21936"/>
      <w:r>
        <w:rPr>
          <w:rtl/>
        </w:rPr>
        <w:t xml:space="preserve">חטופים </w:t>
      </w:r>
      <w:bookmarkStart w:id="21937" w:name="_ETM_Q28_259319"/>
      <w:bookmarkEnd w:id="21937"/>
      <w:r>
        <w:rPr>
          <w:rtl/>
        </w:rPr>
        <w:t xml:space="preserve">בידי </w:t>
      </w:r>
      <w:bookmarkStart w:id="21938" w:name="_ETM_Q28_259650"/>
      <w:bookmarkEnd w:id="21938"/>
      <w:r>
        <w:rPr>
          <w:rtl/>
        </w:rPr>
        <w:t xml:space="preserve">חמאס </w:t>
      </w:r>
      <w:bookmarkStart w:id="21939" w:name="_ETM_Q28_260550"/>
      <w:bookmarkEnd w:id="21939"/>
      <w:r>
        <w:rPr>
          <w:rtl/>
        </w:rPr>
        <w:t xml:space="preserve">ומאות </w:t>
      </w:r>
      <w:bookmarkStart w:id="21940" w:name="_ETM_Q28_261300"/>
      <w:bookmarkEnd w:id="21940"/>
      <w:r>
        <w:rPr>
          <w:rtl/>
        </w:rPr>
        <w:t xml:space="preserve">אלפי </w:t>
      </w:r>
      <w:bookmarkStart w:id="21941" w:name="_ETM_Q28_261840"/>
      <w:bookmarkEnd w:id="21941"/>
      <w:r>
        <w:rPr>
          <w:rtl/>
        </w:rPr>
        <w:t xml:space="preserve">אנשי </w:t>
      </w:r>
      <w:bookmarkStart w:id="21942" w:name="_ETM_Q28_262290"/>
      <w:bookmarkEnd w:id="21942"/>
      <w:r>
        <w:rPr>
          <w:rtl/>
        </w:rPr>
        <w:t xml:space="preserve">מילואים </w:t>
      </w:r>
      <w:bookmarkStart w:id="21943" w:name="_ETM_Q28_262800"/>
      <w:bookmarkEnd w:id="21943"/>
      <w:r>
        <w:rPr>
          <w:rtl/>
        </w:rPr>
        <w:t xml:space="preserve">בצפון </w:t>
      </w:r>
      <w:bookmarkStart w:id="21944" w:name="_ETM_Q28_263400"/>
      <w:bookmarkEnd w:id="21944"/>
      <w:r>
        <w:rPr>
          <w:rtl/>
        </w:rPr>
        <w:t>ובדרום</w:t>
      </w:r>
      <w:r>
        <w:rPr>
          <w:rFonts w:hint="cs"/>
          <w:rtl/>
        </w:rPr>
        <w:t>.</w:t>
      </w:r>
      <w:r>
        <w:rPr>
          <w:rtl/>
        </w:rPr>
        <w:t xml:space="preserve"> </w:t>
      </w:r>
      <w:bookmarkStart w:id="21945" w:name="_ETM_Q28_264690"/>
      <w:bookmarkEnd w:id="21945"/>
      <w:r>
        <w:rPr>
          <w:rtl/>
        </w:rPr>
        <w:t xml:space="preserve">אבל </w:t>
      </w:r>
      <w:bookmarkStart w:id="21946" w:name="_ETM_Q28_265020"/>
      <w:bookmarkEnd w:id="21946"/>
      <w:r>
        <w:rPr>
          <w:rtl/>
        </w:rPr>
        <w:t xml:space="preserve">פה </w:t>
      </w:r>
      <w:bookmarkStart w:id="21947" w:name="_ETM_Q28_265170"/>
      <w:bookmarkEnd w:id="21947"/>
      <w:r>
        <w:rPr>
          <w:rtl/>
        </w:rPr>
        <w:t>בממשלה</w:t>
      </w:r>
      <w:r>
        <w:rPr>
          <w:rFonts w:hint="cs"/>
          <w:rtl/>
        </w:rPr>
        <w:t xml:space="preserve"> –</w:t>
      </w:r>
      <w:r>
        <w:rPr>
          <w:rtl/>
        </w:rPr>
        <w:t xml:space="preserve"> </w:t>
      </w:r>
      <w:bookmarkStart w:id="21948" w:name="_ETM_Q28_266459"/>
      <w:bookmarkEnd w:id="21948"/>
      <w:r>
        <w:rPr>
          <w:rtl/>
        </w:rPr>
        <w:t xml:space="preserve">עולם </w:t>
      </w:r>
      <w:bookmarkStart w:id="21949" w:name="_ETM_Q28_266940"/>
      <w:bookmarkEnd w:id="21949"/>
      <w:r>
        <w:rPr>
          <w:rtl/>
        </w:rPr>
        <w:t xml:space="preserve">כמנהגו </w:t>
      </w:r>
      <w:bookmarkStart w:id="21950" w:name="_ETM_Q28_267569"/>
      <w:bookmarkEnd w:id="21950"/>
      <w:r>
        <w:rPr>
          <w:rtl/>
        </w:rPr>
        <w:t>נוהג</w:t>
      </w:r>
      <w:r>
        <w:rPr>
          <w:rFonts w:hint="cs"/>
          <w:rtl/>
        </w:rPr>
        <w:t>,</w:t>
      </w:r>
      <w:r>
        <w:rPr>
          <w:rtl/>
        </w:rPr>
        <w:t xml:space="preserve"> </w:t>
      </w:r>
      <w:bookmarkStart w:id="21951" w:name="_ETM_Q28_268500"/>
      <w:bookmarkEnd w:id="21951"/>
      <w:r>
        <w:rPr>
          <w:rtl/>
        </w:rPr>
        <w:t xml:space="preserve">עדיין </w:t>
      </w:r>
      <w:bookmarkStart w:id="21952" w:name="_ETM_Q28_269069"/>
      <w:bookmarkEnd w:id="21952"/>
      <w:r>
        <w:rPr>
          <w:rtl/>
        </w:rPr>
        <w:t xml:space="preserve">ממשיכים </w:t>
      </w:r>
      <w:bookmarkStart w:id="21953" w:name="_ETM_Q28_269730"/>
      <w:bookmarkStart w:id="21954" w:name="_ETM_Q28_270180"/>
      <w:bookmarkEnd w:id="21953"/>
      <w:bookmarkEnd w:id="21954"/>
      <w:r>
        <w:rPr>
          <w:rFonts w:hint="cs"/>
          <w:rtl/>
        </w:rPr>
        <w:t xml:space="preserve">להזרים </w:t>
      </w:r>
      <w:r>
        <w:rPr>
          <w:rtl/>
        </w:rPr>
        <w:t xml:space="preserve">מיליונים </w:t>
      </w:r>
      <w:bookmarkStart w:id="21955" w:name="_ETM_Q28_271140"/>
      <w:bookmarkEnd w:id="21955"/>
      <w:r>
        <w:rPr>
          <w:rtl/>
        </w:rPr>
        <w:t xml:space="preserve">למשרדים </w:t>
      </w:r>
      <w:bookmarkStart w:id="21956" w:name="_ETM_Q28_271890"/>
      <w:bookmarkEnd w:id="21956"/>
      <w:r>
        <w:rPr>
          <w:rtl/>
        </w:rPr>
        <w:t>מיותרים</w:t>
      </w:r>
      <w:r>
        <w:rPr>
          <w:rFonts w:hint="cs"/>
          <w:rtl/>
        </w:rPr>
        <w:t>.</w:t>
      </w:r>
      <w:r>
        <w:rPr>
          <w:rtl/>
        </w:rPr>
        <w:t xml:space="preserve"> </w:t>
      </w:r>
      <w:bookmarkStart w:id="21957" w:name="_ETM_Q28_273290"/>
      <w:bookmarkEnd w:id="21957"/>
      <w:r>
        <w:rPr>
          <w:rtl/>
        </w:rPr>
        <w:t xml:space="preserve">מישהו </w:t>
      </w:r>
      <w:bookmarkStart w:id="21958" w:name="_ETM_Q28_273680"/>
      <w:bookmarkEnd w:id="21958"/>
      <w:r>
        <w:rPr>
          <w:rtl/>
        </w:rPr>
        <w:t xml:space="preserve">יכול </w:t>
      </w:r>
      <w:bookmarkStart w:id="21959" w:name="_ETM_Q28_274100"/>
      <w:bookmarkEnd w:id="21959"/>
      <w:r>
        <w:rPr>
          <w:rtl/>
        </w:rPr>
        <w:t xml:space="preserve">להסביר </w:t>
      </w:r>
      <w:bookmarkStart w:id="21960" w:name="_ETM_Q28_274760"/>
      <w:bookmarkEnd w:id="21960"/>
      <w:r>
        <w:rPr>
          <w:rtl/>
        </w:rPr>
        <w:t xml:space="preserve">לי </w:t>
      </w:r>
      <w:bookmarkStart w:id="21961" w:name="_ETM_Q28_275240"/>
      <w:bookmarkEnd w:id="21961"/>
      <w:r>
        <w:rPr>
          <w:rtl/>
        </w:rPr>
        <w:t xml:space="preserve">או </w:t>
      </w:r>
      <w:bookmarkStart w:id="21962" w:name="_ETM_Q28_275420"/>
      <w:bookmarkEnd w:id="21962"/>
      <w:r>
        <w:rPr>
          <w:rtl/>
        </w:rPr>
        <w:t xml:space="preserve">למישהו </w:t>
      </w:r>
      <w:bookmarkStart w:id="21963" w:name="_ETM_Q28_275840"/>
      <w:bookmarkEnd w:id="21963"/>
      <w:r>
        <w:rPr>
          <w:rtl/>
        </w:rPr>
        <w:t xml:space="preserve">מהיושבים </w:t>
      </w:r>
      <w:bookmarkStart w:id="21964" w:name="_ETM_Q28_276560"/>
      <w:bookmarkEnd w:id="21964"/>
      <w:r>
        <w:rPr>
          <w:rtl/>
        </w:rPr>
        <w:t xml:space="preserve">פה </w:t>
      </w:r>
      <w:bookmarkStart w:id="21965" w:name="_ETM_Q28_276740"/>
      <w:bookmarkEnd w:id="21965"/>
      <w:r>
        <w:rPr>
          <w:rtl/>
        </w:rPr>
        <w:t xml:space="preserve">באולם </w:t>
      </w:r>
      <w:bookmarkStart w:id="21966" w:name="_ETM_Q28_277730"/>
      <w:bookmarkEnd w:id="21966"/>
      <w:r>
        <w:rPr>
          <w:rtl/>
        </w:rPr>
        <w:t xml:space="preserve">מה </w:t>
      </w:r>
      <w:bookmarkStart w:id="21967" w:name="_ETM_Q28_278270"/>
      <w:bookmarkEnd w:id="21967"/>
      <w:r>
        <w:rPr>
          <w:rtl/>
        </w:rPr>
        <w:t xml:space="preserve">לא </w:t>
      </w:r>
      <w:bookmarkStart w:id="21968" w:name="_ETM_Q28_278540"/>
      <w:bookmarkEnd w:id="21968"/>
      <w:r>
        <w:rPr>
          <w:rtl/>
        </w:rPr>
        <w:t xml:space="preserve">בסדר </w:t>
      </w:r>
      <w:bookmarkStart w:id="21969" w:name="_ETM_Q28_279200"/>
      <w:bookmarkEnd w:id="21969"/>
      <w:r>
        <w:rPr>
          <w:rtl/>
        </w:rPr>
        <w:t xml:space="preserve">בזהות </w:t>
      </w:r>
      <w:bookmarkStart w:id="21970" w:name="_ETM_Q28_279830"/>
      <w:bookmarkEnd w:id="21970"/>
      <w:r>
        <w:rPr>
          <w:rtl/>
        </w:rPr>
        <w:t xml:space="preserve">היהודית </w:t>
      </w:r>
      <w:bookmarkStart w:id="21971" w:name="_ETM_Q28_280430"/>
      <w:bookmarkEnd w:id="21971"/>
      <w:r>
        <w:rPr>
          <w:rtl/>
        </w:rPr>
        <w:t>שלנו</w:t>
      </w:r>
      <w:r>
        <w:rPr>
          <w:rFonts w:hint="cs"/>
          <w:rtl/>
        </w:rPr>
        <w:t>?</w:t>
      </w:r>
      <w:r>
        <w:rPr>
          <w:rtl/>
        </w:rPr>
        <w:t xml:space="preserve"> </w:t>
      </w:r>
      <w:bookmarkStart w:id="21972" w:name="_ETM_Q28_282090"/>
      <w:bookmarkEnd w:id="21972"/>
      <w:r>
        <w:rPr>
          <w:rtl/>
        </w:rPr>
        <w:t xml:space="preserve">אני </w:t>
      </w:r>
      <w:bookmarkStart w:id="21973" w:name="_ETM_Q28_282360"/>
      <w:bookmarkEnd w:id="21973"/>
      <w:r>
        <w:rPr>
          <w:rtl/>
        </w:rPr>
        <w:t xml:space="preserve">שואלת </w:t>
      </w:r>
      <w:bookmarkStart w:id="21974" w:name="_ETM_Q28_282750"/>
      <w:bookmarkEnd w:id="21974"/>
      <w:r>
        <w:rPr>
          <w:rtl/>
        </w:rPr>
        <w:t xml:space="preserve">את </w:t>
      </w:r>
      <w:bookmarkStart w:id="21975" w:name="_ETM_Q28_282900"/>
      <w:bookmarkEnd w:id="21975"/>
      <w:r>
        <w:rPr>
          <w:rtl/>
        </w:rPr>
        <w:t xml:space="preserve">עצמי </w:t>
      </w:r>
      <w:bookmarkStart w:id="21976" w:name="_ETM_Q28_284040"/>
      <w:bookmarkEnd w:id="21976"/>
      <w:r>
        <w:rPr>
          <w:rtl/>
        </w:rPr>
        <w:t xml:space="preserve">איזו </w:t>
      </w:r>
      <w:bookmarkStart w:id="21977" w:name="_ETM_Q28_284430"/>
      <w:bookmarkEnd w:id="21977"/>
      <w:r>
        <w:rPr>
          <w:rtl/>
        </w:rPr>
        <w:t xml:space="preserve">משימה </w:t>
      </w:r>
      <w:bookmarkStart w:id="21978" w:name="_ETM_Q28_284909"/>
      <w:bookmarkEnd w:id="21978"/>
      <w:r>
        <w:rPr>
          <w:rtl/>
        </w:rPr>
        <w:t xml:space="preserve">לאומית </w:t>
      </w:r>
      <w:bookmarkStart w:id="21979" w:name="_ETM_Q28_285360"/>
      <w:bookmarkEnd w:id="21979"/>
      <w:r>
        <w:rPr>
          <w:rtl/>
        </w:rPr>
        <w:t xml:space="preserve">יותר </w:t>
      </w:r>
      <w:bookmarkStart w:id="21980" w:name="_ETM_Q28_286229"/>
      <w:bookmarkEnd w:id="21980"/>
      <w:r>
        <w:rPr>
          <w:rtl/>
        </w:rPr>
        <w:t xml:space="preserve">ממשימת </w:t>
      </w:r>
      <w:bookmarkStart w:id="21981" w:name="_ETM_Q28_287039"/>
      <w:bookmarkEnd w:id="21981"/>
      <w:r>
        <w:rPr>
          <w:rFonts w:hint="cs"/>
          <w:rtl/>
        </w:rPr>
        <w:t>ה</w:t>
      </w:r>
      <w:r>
        <w:rPr>
          <w:rtl/>
        </w:rPr>
        <w:t xml:space="preserve">ביטחון </w:t>
      </w:r>
      <w:bookmarkStart w:id="21982" w:name="_ETM_Q28_288000"/>
      <w:bookmarkEnd w:id="21982"/>
      <w:r>
        <w:rPr>
          <w:rtl/>
        </w:rPr>
        <w:t xml:space="preserve">והשבת </w:t>
      </w:r>
      <w:bookmarkStart w:id="21983" w:name="_ETM_Q28_288750"/>
      <w:bookmarkEnd w:id="21983"/>
      <w:r>
        <w:rPr>
          <w:rtl/>
        </w:rPr>
        <w:t xml:space="preserve">תחושת </w:t>
      </w:r>
      <w:bookmarkStart w:id="21984" w:name="_ETM_Q28_289259"/>
      <w:bookmarkEnd w:id="21984"/>
      <w:r>
        <w:rPr>
          <w:rtl/>
        </w:rPr>
        <w:t xml:space="preserve">הביטחון </w:t>
      </w:r>
      <w:bookmarkStart w:id="21985" w:name="_ETM_Q28_289860"/>
      <w:bookmarkEnd w:id="21985"/>
      <w:r>
        <w:rPr>
          <w:rtl/>
        </w:rPr>
        <w:t xml:space="preserve">לתושבי </w:t>
      </w:r>
      <w:bookmarkStart w:id="21986" w:name="_ETM_Q28_290369"/>
      <w:bookmarkEnd w:id="21986"/>
      <w:r>
        <w:rPr>
          <w:rtl/>
        </w:rPr>
        <w:t xml:space="preserve">העוטף </w:t>
      </w:r>
      <w:bookmarkStart w:id="21987" w:name="_ETM_Q28_290850"/>
      <w:bookmarkEnd w:id="21987"/>
      <w:r>
        <w:rPr>
          <w:rtl/>
        </w:rPr>
        <w:t>והצפון</w:t>
      </w:r>
      <w:r w:rsidR="00ED0438">
        <w:rPr>
          <w:rFonts w:hint="cs"/>
          <w:rtl/>
        </w:rPr>
        <w:t>.</w:t>
      </w:r>
      <w:r>
        <w:rPr>
          <w:rtl/>
        </w:rPr>
        <w:t xml:space="preserve"> </w:t>
      </w:r>
      <w:bookmarkStart w:id="21988" w:name="_ETM_Q28_292530"/>
      <w:bookmarkEnd w:id="21988"/>
      <w:r>
        <w:rPr>
          <w:rtl/>
        </w:rPr>
        <w:t xml:space="preserve">כיצד </w:t>
      </w:r>
      <w:bookmarkStart w:id="21989" w:name="_ETM_Q28_293010"/>
      <w:bookmarkEnd w:id="21989"/>
      <w:r>
        <w:rPr>
          <w:rtl/>
        </w:rPr>
        <w:t xml:space="preserve">התקציב </w:t>
      </w:r>
      <w:bookmarkStart w:id="21990" w:name="_ETM_Q28_293610"/>
      <w:bookmarkEnd w:id="21990"/>
      <w:r>
        <w:rPr>
          <w:rtl/>
        </w:rPr>
        <w:t xml:space="preserve">לא </w:t>
      </w:r>
      <w:bookmarkStart w:id="21991" w:name="_ETM_Q28_293729"/>
      <w:bookmarkEnd w:id="21991"/>
      <w:r>
        <w:rPr>
          <w:rtl/>
        </w:rPr>
        <w:t xml:space="preserve">נותן </w:t>
      </w:r>
      <w:bookmarkStart w:id="21992" w:name="_ETM_Q28_294120"/>
      <w:bookmarkEnd w:id="21992"/>
      <w:r>
        <w:rPr>
          <w:rtl/>
        </w:rPr>
        <w:t xml:space="preserve">מענה </w:t>
      </w:r>
      <w:bookmarkStart w:id="21993" w:name="_ETM_Q28_294960"/>
      <w:bookmarkEnd w:id="21993"/>
      <w:r>
        <w:rPr>
          <w:rtl/>
        </w:rPr>
        <w:t xml:space="preserve">למיגון </w:t>
      </w:r>
      <w:bookmarkStart w:id="21994" w:name="_ETM_Q28_295620"/>
      <w:bookmarkEnd w:id="21994"/>
      <w:r>
        <w:rPr>
          <w:rFonts w:hint="cs"/>
          <w:rtl/>
        </w:rPr>
        <w:t>י</w:t>
      </w:r>
      <w:r>
        <w:rPr>
          <w:rtl/>
        </w:rPr>
        <w:t xml:space="preserve">ישובי </w:t>
      </w:r>
      <w:bookmarkStart w:id="21995" w:name="_ETM_Q28_296159"/>
      <w:bookmarkEnd w:id="21995"/>
      <w:r>
        <w:rPr>
          <w:rtl/>
        </w:rPr>
        <w:t>הצפון</w:t>
      </w:r>
      <w:r>
        <w:rPr>
          <w:rFonts w:hint="cs"/>
          <w:rtl/>
        </w:rPr>
        <w:t>,</w:t>
      </w:r>
      <w:r>
        <w:rPr>
          <w:rtl/>
        </w:rPr>
        <w:t xml:space="preserve"> </w:t>
      </w:r>
      <w:bookmarkStart w:id="21996" w:name="_ETM_Q28_297180"/>
      <w:bookmarkEnd w:id="21996"/>
      <w:r>
        <w:rPr>
          <w:rtl/>
        </w:rPr>
        <w:t xml:space="preserve">כפי </w:t>
      </w:r>
      <w:bookmarkStart w:id="21997" w:name="_ETM_Q28_297450"/>
      <w:bookmarkEnd w:id="21997"/>
      <w:r>
        <w:rPr>
          <w:rtl/>
        </w:rPr>
        <w:t>ש</w:t>
      </w:r>
      <w:r>
        <w:rPr>
          <w:rFonts w:hint="cs"/>
          <w:rtl/>
        </w:rPr>
        <w:t>כל</w:t>
      </w:r>
      <w:r>
        <w:rPr>
          <w:rtl/>
        </w:rPr>
        <w:t xml:space="preserve"> </w:t>
      </w:r>
      <w:bookmarkStart w:id="21998" w:name="_ETM_Q28_297820"/>
      <w:bookmarkEnd w:id="21998"/>
      <w:r>
        <w:rPr>
          <w:rtl/>
        </w:rPr>
        <w:t xml:space="preserve">כך </w:t>
      </w:r>
      <w:bookmarkStart w:id="21999" w:name="_ETM_Q28_298150"/>
      <w:bookmarkEnd w:id="21999"/>
      <w:r>
        <w:rPr>
          <w:rtl/>
        </w:rPr>
        <w:t xml:space="preserve">מתבקש </w:t>
      </w:r>
      <w:bookmarkStart w:id="22000" w:name="_ETM_Q28_298840"/>
      <w:bookmarkEnd w:id="22000"/>
      <w:r>
        <w:rPr>
          <w:rtl/>
        </w:rPr>
        <w:t>ע</w:t>
      </w:r>
      <w:r>
        <w:rPr>
          <w:rFonts w:hint="cs"/>
          <w:rtl/>
        </w:rPr>
        <w:t>ל ידי</w:t>
      </w:r>
      <w:r>
        <w:rPr>
          <w:rtl/>
        </w:rPr>
        <w:t xml:space="preserve"> </w:t>
      </w:r>
      <w:bookmarkStart w:id="22001" w:name="_ETM_Q28_299260"/>
      <w:bookmarkEnd w:id="22001"/>
      <w:r>
        <w:rPr>
          <w:rtl/>
        </w:rPr>
        <w:t xml:space="preserve">המתווה </w:t>
      </w:r>
      <w:bookmarkStart w:id="22002" w:name="_ETM_Q28_299710"/>
      <w:bookmarkEnd w:id="22002"/>
      <w:r>
        <w:rPr>
          <w:rtl/>
        </w:rPr>
        <w:t xml:space="preserve">המקורי </w:t>
      </w:r>
      <w:bookmarkStart w:id="22003" w:name="_ETM_Q28_300280"/>
      <w:bookmarkEnd w:id="22003"/>
      <w:r>
        <w:rPr>
          <w:rtl/>
        </w:rPr>
        <w:t xml:space="preserve">של </w:t>
      </w:r>
      <w:bookmarkStart w:id="22004" w:name="_ETM_Q28_300460"/>
      <w:bookmarkEnd w:id="22004"/>
      <w:r>
        <w:rPr>
          <w:rtl/>
        </w:rPr>
        <w:t xml:space="preserve">הממשלה </w:t>
      </w:r>
      <w:bookmarkStart w:id="22005" w:name="_ETM_Q28_301000"/>
      <w:bookmarkEnd w:id="22005"/>
      <w:r>
        <w:rPr>
          <w:rtl/>
        </w:rPr>
        <w:t>הקוד</w:t>
      </w:r>
      <w:r>
        <w:rPr>
          <w:rFonts w:hint="cs"/>
          <w:rtl/>
        </w:rPr>
        <w:t>מת</w:t>
      </w:r>
      <w:r>
        <w:rPr>
          <w:rtl/>
        </w:rPr>
        <w:t xml:space="preserve"> </w:t>
      </w:r>
      <w:bookmarkStart w:id="22006" w:name="_ETM_Q28_301970"/>
      <w:bookmarkEnd w:id="22006"/>
      <w:r>
        <w:rPr>
          <w:rtl/>
        </w:rPr>
        <w:t>ועל</w:t>
      </w:r>
      <w:bookmarkStart w:id="22007" w:name="_ETM_Q28_302270"/>
      <w:bookmarkEnd w:id="22007"/>
      <w:r>
        <w:rPr>
          <w:rFonts w:hint="cs"/>
          <w:rtl/>
        </w:rPr>
        <w:t xml:space="preserve"> </w:t>
      </w:r>
      <w:r>
        <w:rPr>
          <w:rtl/>
        </w:rPr>
        <w:t xml:space="preserve">פי </w:t>
      </w:r>
      <w:bookmarkStart w:id="22008" w:name="_ETM_Q28_302510"/>
      <w:bookmarkEnd w:id="22008"/>
      <w:r>
        <w:rPr>
          <w:rtl/>
        </w:rPr>
        <w:t xml:space="preserve">הצורך </w:t>
      </w:r>
      <w:bookmarkStart w:id="22009" w:name="_ETM_Q28_303110"/>
      <w:bookmarkEnd w:id="22009"/>
      <w:r>
        <w:rPr>
          <w:rtl/>
        </w:rPr>
        <w:t xml:space="preserve">שזועק </w:t>
      </w:r>
      <w:bookmarkStart w:id="22010" w:name="_ETM_Q28_303680"/>
      <w:bookmarkEnd w:id="22010"/>
      <w:r>
        <w:rPr>
          <w:rtl/>
        </w:rPr>
        <w:t>כרגע</w:t>
      </w:r>
      <w:r>
        <w:rPr>
          <w:rFonts w:hint="cs"/>
          <w:rtl/>
        </w:rPr>
        <w:t>?</w:t>
      </w:r>
      <w:r>
        <w:rPr>
          <w:rtl/>
        </w:rPr>
        <w:t xml:space="preserve"> </w:t>
      </w:r>
      <w:bookmarkStart w:id="22011" w:name="_ETM_Q28_305880"/>
      <w:bookmarkEnd w:id="22011"/>
      <w:r>
        <w:rPr>
          <w:rtl/>
        </w:rPr>
        <w:t xml:space="preserve">כיצד </w:t>
      </w:r>
      <w:bookmarkStart w:id="22012" w:name="_ETM_Q28_306479"/>
      <w:bookmarkEnd w:id="22012"/>
      <w:r>
        <w:rPr>
          <w:rtl/>
        </w:rPr>
        <w:t xml:space="preserve">ייתכן </w:t>
      </w:r>
      <w:bookmarkStart w:id="22013" w:name="_ETM_Q28_307499"/>
      <w:bookmarkEnd w:id="22013"/>
      <w:r>
        <w:rPr>
          <w:rtl/>
        </w:rPr>
        <w:t xml:space="preserve">שבזמן </w:t>
      </w:r>
      <w:bookmarkStart w:id="22014" w:name="_ETM_Q28_308099"/>
      <w:bookmarkEnd w:id="22014"/>
      <w:r>
        <w:rPr>
          <w:rtl/>
        </w:rPr>
        <w:t xml:space="preserve">שחיילי </w:t>
      </w:r>
      <w:bookmarkStart w:id="22015" w:name="_ETM_Q28_308669"/>
      <w:bookmarkEnd w:id="22015"/>
      <w:r>
        <w:rPr>
          <w:rtl/>
        </w:rPr>
        <w:t xml:space="preserve">צה"ל </w:t>
      </w:r>
      <w:bookmarkStart w:id="22016" w:name="_ETM_Q28_309030"/>
      <w:bookmarkEnd w:id="22016"/>
      <w:r>
        <w:rPr>
          <w:rtl/>
        </w:rPr>
        <w:t xml:space="preserve">בסדיר </w:t>
      </w:r>
      <w:bookmarkStart w:id="22017" w:name="_ETM_Q28_309540"/>
      <w:bookmarkEnd w:id="22017"/>
      <w:r>
        <w:rPr>
          <w:rtl/>
        </w:rPr>
        <w:t xml:space="preserve">ובמילואים </w:t>
      </w:r>
      <w:bookmarkStart w:id="22018" w:name="_ETM_Q28_310680"/>
      <w:bookmarkEnd w:id="22018"/>
      <w:r>
        <w:rPr>
          <w:rtl/>
        </w:rPr>
        <w:t xml:space="preserve">נמצאים </w:t>
      </w:r>
      <w:bookmarkStart w:id="22019" w:name="_ETM_Q28_311250"/>
      <w:bookmarkEnd w:id="22019"/>
      <w:r>
        <w:rPr>
          <w:rtl/>
        </w:rPr>
        <w:t xml:space="preserve">כבר </w:t>
      </w:r>
      <w:bookmarkStart w:id="22020" w:name="_ETM_Q28_311459"/>
      <w:bookmarkEnd w:id="22020"/>
      <w:r>
        <w:rPr>
          <w:rtl/>
        </w:rPr>
        <w:t xml:space="preserve">קרוב </w:t>
      </w:r>
      <w:bookmarkStart w:id="22021" w:name="_ETM_Q28_311939"/>
      <w:bookmarkEnd w:id="22021"/>
      <w:r>
        <w:rPr>
          <w:rtl/>
        </w:rPr>
        <w:t xml:space="preserve">לחודשיים </w:t>
      </w:r>
      <w:bookmarkStart w:id="22022" w:name="_ETM_Q28_312599"/>
      <w:bookmarkEnd w:id="22022"/>
      <w:r>
        <w:rPr>
          <w:rtl/>
        </w:rPr>
        <w:t>בשטח</w:t>
      </w:r>
      <w:r>
        <w:rPr>
          <w:rFonts w:hint="cs"/>
          <w:rtl/>
        </w:rPr>
        <w:t>,</w:t>
      </w:r>
      <w:r>
        <w:rPr>
          <w:rtl/>
        </w:rPr>
        <w:t xml:space="preserve"> </w:t>
      </w:r>
      <w:bookmarkStart w:id="22023" w:name="_ETM_Q28_313620"/>
      <w:bookmarkEnd w:id="22023"/>
      <w:r>
        <w:rPr>
          <w:rtl/>
        </w:rPr>
        <w:t xml:space="preserve">נלחמים </w:t>
      </w:r>
      <w:bookmarkStart w:id="22024" w:name="_ETM_Q28_314290"/>
      <w:bookmarkEnd w:id="22024"/>
      <w:r>
        <w:rPr>
          <w:rtl/>
        </w:rPr>
        <w:t xml:space="preserve">בעוז </w:t>
      </w:r>
      <w:bookmarkStart w:id="22025" w:name="_ETM_Q28_315010"/>
      <w:bookmarkEnd w:id="22025"/>
      <w:r>
        <w:rPr>
          <w:rtl/>
        </w:rPr>
        <w:t xml:space="preserve">רוח </w:t>
      </w:r>
      <w:bookmarkStart w:id="22026" w:name="_ETM_Q28_315549"/>
      <w:bookmarkEnd w:id="22026"/>
      <w:r>
        <w:rPr>
          <w:rtl/>
        </w:rPr>
        <w:t xml:space="preserve">ובאומץ </w:t>
      </w:r>
      <w:bookmarkStart w:id="22027" w:name="_ETM_Q28_316299"/>
      <w:bookmarkEnd w:id="22027"/>
      <w:r>
        <w:rPr>
          <w:rtl/>
        </w:rPr>
        <w:t>לב</w:t>
      </w:r>
      <w:r>
        <w:rPr>
          <w:rFonts w:hint="cs"/>
          <w:rtl/>
        </w:rPr>
        <w:t>,</w:t>
      </w:r>
      <w:r>
        <w:rPr>
          <w:rtl/>
        </w:rPr>
        <w:t xml:space="preserve"> </w:t>
      </w:r>
      <w:bookmarkStart w:id="22028" w:name="_ETM_Q28_317049"/>
      <w:bookmarkEnd w:id="22028"/>
      <w:r>
        <w:rPr>
          <w:rtl/>
        </w:rPr>
        <w:t xml:space="preserve">מזרימים </w:t>
      </w:r>
      <w:bookmarkStart w:id="22029" w:name="_ETM_Q28_318010"/>
      <w:bookmarkEnd w:id="22029"/>
      <w:r>
        <w:rPr>
          <w:rtl/>
        </w:rPr>
        <w:t xml:space="preserve">כספים </w:t>
      </w:r>
      <w:bookmarkStart w:id="22030" w:name="_ETM_Q28_318669"/>
      <w:bookmarkEnd w:id="22030"/>
      <w:r>
        <w:rPr>
          <w:rtl/>
        </w:rPr>
        <w:t xml:space="preserve">קואליציוניים </w:t>
      </w:r>
      <w:bookmarkStart w:id="22031" w:name="_ETM_Q28_319959"/>
      <w:bookmarkEnd w:id="22031"/>
      <w:r>
        <w:rPr>
          <w:rtl/>
        </w:rPr>
        <w:t xml:space="preserve">לא </w:t>
      </w:r>
      <w:bookmarkStart w:id="22032" w:name="_ETM_Q28_320319"/>
      <w:bookmarkEnd w:id="22032"/>
      <w:r>
        <w:rPr>
          <w:rtl/>
        </w:rPr>
        <w:t xml:space="preserve">להם </w:t>
      </w:r>
      <w:bookmarkStart w:id="22033" w:name="_ETM_Q28_321129"/>
      <w:bookmarkEnd w:id="22033"/>
      <w:r>
        <w:rPr>
          <w:rtl/>
        </w:rPr>
        <w:t xml:space="preserve">אלא </w:t>
      </w:r>
      <w:bookmarkStart w:id="22034" w:name="_ETM_Q28_321370"/>
      <w:bookmarkEnd w:id="22034"/>
      <w:r>
        <w:rPr>
          <w:rtl/>
        </w:rPr>
        <w:t xml:space="preserve">לבחורי </w:t>
      </w:r>
      <w:bookmarkStart w:id="22035" w:name="_ETM_Q28_321939"/>
      <w:bookmarkEnd w:id="22035"/>
      <w:r>
        <w:rPr>
          <w:rtl/>
        </w:rPr>
        <w:t>ישיבות</w:t>
      </w:r>
      <w:r>
        <w:rPr>
          <w:rFonts w:hint="cs"/>
          <w:rtl/>
        </w:rPr>
        <w:t>?</w:t>
      </w:r>
      <w:r>
        <w:rPr>
          <w:rtl/>
        </w:rPr>
        <w:t xml:space="preserve"> </w:t>
      </w:r>
      <w:bookmarkStart w:id="22036" w:name="_ETM_Q28_323320"/>
      <w:bookmarkEnd w:id="22036"/>
      <w:r>
        <w:rPr>
          <w:rtl/>
        </w:rPr>
        <w:t xml:space="preserve">לא </w:t>
      </w:r>
      <w:bookmarkStart w:id="22037" w:name="_ETM_Q28_323650"/>
      <w:bookmarkEnd w:id="22037"/>
      <w:r>
        <w:rPr>
          <w:rtl/>
        </w:rPr>
        <w:t xml:space="preserve">ברור </w:t>
      </w:r>
      <w:bookmarkStart w:id="22038" w:name="_ETM_Q28_324500"/>
      <w:bookmarkEnd w:id="22038"/>
      <w:r>
        <w:rPr>
          <w:rtl/>
        </w:rPr>
        <w:t xml:space="preserve">איך </w:t>
      </w:r>
      <w:bookmarkStart w:id="22039" w:name="_ETM_Q28_324800"/>
      <w:bookmarkEnd w:id="22039"/>
      <w:r>
        <w:rPr>
          <w:rtl/>
        </w:rPr>
        <w:t xml:space="preserve">בשלב </w:t>
      </w:r>
      <w:bookmarkStart w:id="22040" w:name="_ETM_Q28_325400"/>
      <w:bookmarkEnd w:id="22040"/>
      <w:r>
        <w:rPr>
          <w:rtl/>
        </w:rPr>
        <w:t xml:space="preserve">זה </w:t>
      </w:r>
      <w:bookmarkStart w:id="22041" w:name="_ETM_Q28_325880"/>
      <w:bookmarkEnd w:id="22041"/>
      <w:r>
        <w:rPr>
          <w:rtl/>
        </w:rPr>
        <w:t xml:space="preserve">עדיין </w:t>
      </w:r>
      <w:bookmarkStart w:id="22042" w:name="_ETM_Q28_326389"/>
      <w:bookmarkEnd w:id="22042"/>
      <w:r>
        <w:rPr>
          <w:rtl/>
        </w:rPr>
        <w:t xml:space="preserve">מוקצים </w:t>
      </w:r>
      <w:bookmarkStart w:id="22043" w:name="_ETM_Q28_326810"/>
      <w:bookmarkEnd w:id="22043"/>
      <w:r>
        <w:rPr>
          <w:rtl/>
        </w:rPr>
        <w:t xml:space="preserve">מיליונים </w:t>
      </w:r>
      <w:bookmarkStart w:id="22044" w:name="_ETM_Q28_327800"/>
      <w:bookmarkEnd w:id="22044"/>
      <w:r>
        <w:rPr>
          <w:rtl/>
        </w:rPr>
        <w:t xml:space="preserve">עבור </w:t>
      </w:r>
      <w:bookmarkStart w:id="22045" w:name="_ETM_Q28_328190"/>
      <w:bookmarkEnd w:id="22045"/>
      <w:r>
        <w:rPr>
          <w:rtl/>
        </w:rPr>
        <w:t xml:space="preserve">תוכנית </w:t>
      </w:r>
      <w:bookmarkStart w:id="22046" w:name="_ETM_Q28_328700"/>
      <w:bookmarkEnd w:id="22046"/>
      <w:r>
        <w:rPr>
          <w:rtl/>
        </w:rPr>
        <w:t xml:space="preserve">למניעת </w:t>
      </w:r>
      <w:bookmarkStart w:id="22047" w:name="_ETM_Q28_329270"/>
      <w:bookmarkEnd w:id="22047"/>
      <w:r>
        <w:rPr>
          <w:rtl/>
        </w:rPr>
        <w:t xml:space="preserve">נשירה </w:t>
      </w:r>
      <w:bookmarkStart w:id="22048" w:name="_ETM_Q28_329750"/>
      <w:bookmarkEnd w:id="22048"/>
      <w:r>
        <w:rPr>
          <w:rtl/>
        </w:rPr>
        <w:t>בישיב</w:t>
      </w:r>
      <w:r>
        <w:rPr>
          <w:rFonts w:hint="cs"/>
          <w:rtl/>
        </w:rPr>
        <w:t xml:space="preserve">ות ו-10 מיליון </w:t>
      </w:r>
      <w:bookmarkStart w:id="22049" w:name="_ETM_Q28_330810"/>
      <w:bookmarkStart w:id="22050" w:name="_ETM_Q28_331889"/>
      <w:bookmarkEnd w:id="22049"/>
      <w:bookmarkEnd w:id="22050"/>
      <w:r>
        <w:rPr>
          <w:rtl/>
        </w:rPr>
        <w:t xml:space="preserve">שקל </w:t>
      </w:r>
      <w:bookmarkStart w:id="22051" w:name="_ETM_Q28_332489"/>
      <w:bookmarkEnd w:id="22051"/>
      <w:r>
        <w:rPr>
          <w:rtl/>
        </w:rPr>
        <w:t xml:space="preserve">עבור </w:t>
      </w:r>
      <w:bookmarkStart w:id="22052" w:name="_ETM_Q28_332819"/>
      <w:bookmarkEnd w:id="22052"/>
      <w:r>
        <w:rPr>
          <w:rtl/>
        </w:rPr>
        <w:t xml:space="preserve">גופי </w:t>
      </w:r>
      <w:bookmarkStart w:id="22053" w:name="_ETM_Q28_333299"/>
      <w:bookmarkEnd w:id="22053"/>
      <w:r>
        <w:rPr>
          <w:rtl/>
        </w:rPr>
        <w:t xml:space="preserve">תיאום </w:t>
      </w:r>
      <w:bookmarkStart w:id="22054" w:name="_ETM_Q28_333720"/>
      <w:bookmarkEnd w:id="22054"/>
      <w:r>
        <w:rPr>
          <w:rtl/>
        </w:rPr>
        <w:t>וקישור</w:t>
      </w:r>
      <w:r>
        <w:rPr>
          <w:rFonts w:hint="cs"/>
          <w:rtl/>
        </w:rPr>
        <w:t>,</w:t>
      </w:r>
      <w:r>
        <w:rPr>
          <w:rtl/>
        </w:rPr>
        <w:t xml:space="preserve"> </w:t>
      </w:r>
      <w:bookmarkStart w:id="22055" w:name="_ETM_Q28_334900"/>
      <w:bookmarkEnd w:id="22055"/>
      <w:r>
        <w:rPr>
          <w:rtl/>
        </w:rPr>
        <w:t xml:space="preserve">סעיף </w:t>
      </w:r>
      <w:bookmarkStart w:id="22056" w:name="_ETM_Q28_335379"/>
      <w:bookmarkEnd w:id="22056"/>
      <w:r>
        <w:rPr>
          <w:rtl/>
        </w:rPr>
        <w:t xml:space="preserve">שברור </w:t>
      </w:r>
      <w:bookmarkStart w:id="22057" w:name="_ETM_Q28_335919"/>
      <w:bookmarkEnd w:id="22057"/>
      <w:r>
        <w:rPr>
          <w:rtl/>
        </w:rPr>
        <w:t xml:space="preserve">לכולם </w:t>
      </w:r>
      <w:bookmarkStart w:id="22058" w:name="_ETM_Q28_336760"/>
      <w:bookmarkEnd w:id="22058"/>
      <w:r>
        <w:rPr>
          <w:rtl/>
        </w:rPr>
        <w:t xml:space="preserve">שבמקום </w:t>
      </w:r>
      <w:bookmarkStart w:id="22059" w:name="_ETM_Q28_337359"/>
      <w:bookmarkEnd w:id="22059"/>
      <w:r>
        <w:rPr>
          <w:rtl/>
        </w:rPr>
        <w:t xml:space="preserve">לעודד </w:t>
      </w:r>
      <w:bookmarkStart w:id="22060" w:name="_ETM_Q28_337900"/>
      <w:bookmarkEnd w:id="22060"/>
      <w:r>
        <w:rPr>
          <w:rtl/>
        </w:rPr>
        <w:t xml:space="preserve">גיוס </w:t>
      </w:r>
      <w:bookmarkStart w:id="22061" w:name="_ETM_Q28_338260"/>
      <w:bookmarkEnd w:id="22061"/>
      <w:r>
        <w:rPr>
          <w:rtl/>
        </w:rPr>
        <w:t xml:space="preserve">לצה"ל </w:t>
      </w:r>
      <w:bookmarkStart w:id="22062" w:name="_ETM_Q28_339040"/>
      <w:bookmarkEnd w:id="22062"/>
      <w:r>
        <w:rPr>
          <w:rtl/>
        </w:rPr>
        <w:t xml:space="preserve">הוא </w:t>
      </w:r>
      <w:bookmarkStart w:id="22063" w:name="_ETM_Q28_339219"/>
      <w:bookmarkEnd w:id="22063"/>
      <w:r>
        <w:rPr>
          <w:rtl/>
        </w:rPr>
        <w:t xml:space="preserve">מעודד </w:t>
      </w:r>
      <w:bookmarkStart w:id="22064" w:name="_ETM_Q28_340120"/>
      <w:bookmarkEnd w:id="22064"/>
      <w:r>
        <w:rPr>
          <w:rFonts w:hint="cs"/>
          <w:rtl/>
        </w:rPr>
        <w:t>אי-</w:t>
      </w:r>
      <w:r>
        <w:rPr>
          <w:rtl/>
        </w:rPr>
        <w:t xml:space="preserve">גיוס </w:t>
      </w:r>
      <w:bookmarkStart w:id="22065" w:name="_ETM_Q28_340600"/>
      <w:bookmarkEnd w:id="22065"/>
      <w:r>
        <w:rPr>
          <w:rtl/>
        </w:rPr>
        <w:t>לצה"ל</w:t>
      </w:r>
      <w:r>
        <w:rPr>
          <w:rFonts w:hint="cs"/>
          <w:rtl/>
        </w:rPr>
        <w:t>.</w:t>
      </w:r>
    </w:p>
    <w:p w:rsidR="00DA3A44" w:rsidRDefault="00DA3A44" w:rsidP="008B62B4">
      <w:pPr>
        <w:rPr>
          <w:rtl/>
        </w:rPr>
      </w:pPr>
    </w:p>
    <w:p w:rsidR="00DA3A44" w:rsidRDefault="00DA3A44" w:rsidP="001135B1">
      <w:pPr>
        <w:rPr>
          <w:rtl/>
        </w:rPr>
      </w:pPr>
      <w:bookmarkStart w:id="22066" w:name="_ETM_Q28_341000"/>
      <w:bookmarkStart w:id="22067" w:name="_ETM_Q28_342239"/>
      <w:bookmarkEnd w:id="22066"/>
      <w:bookmarkEnd w:id="22067"/>
      <w:r>
        <w:rPr>
          <w:rtl/>
        </w:rPr>
        <w:t xml:space="preserve">התקציב </w:t>
      </w:r>
      <w:bookmarkStart w:id="22068" w:name="_ETM_Q28_342840"/>
      <w:bookmarkEnd w:id="22068"/>
      <w:r>
        <w:rPr>
          <w:rtl/>
        </w:rPr>
        <w:t xml:space="preserve">שהוגש </w:t>
      </w:r>
      <w:bookmarkStart w:id="22069" w:name="_ETM_Q28_343500"/>
      <w:bookmarkEnd w:id="22069"/>
      <w:r>
        <w:rPr>
          <w:rtl/>
        </w:rPr>
        <w:t xml:space="preserve">כאן </w:t>
      </w:r>
      <w:bookmarkStart w:id="22070" w:name="_ETM_Q28_344069"/>
      <w:bookmarkEnd w:id="22070"/>
      <w:r>
        <w:rPr>
          <w:rtl/>
        </w:rPr>
        <w:t xml:space="preserve">הוא </w:t>
      </w:r>
      <w:bookmarkStart w:id="22071" w:name="_ETM_Q28_344189"/>
      <w:bookmarkEnd w:id="22071"/>
      <w:r>
        <w:rPr>
          <w:rtl/>
        </w:rPr>
        <w:t xml:space="preserve">תקציב </w:t>
      </w:r>
      <w:bookmarkStart w:id="22072" w:name="_ETM_Q28_344610"/>
      <w:bookmarkEnd w:id="22072"/>
      <w:r>
        <w:rPr>
          <w:rtl/>
        </w:rPr>
        <w:t>שערורייתי</w:t>
      </w:r>
      <w:r>
        <w:rPr>
          <w:rFonts w:hint="cs"/>
          <w:rtl/>
        </w:rPr>
        <w:t>.</w:t>
      </w:r>
      <w:r>
        <w:rPr>
          <w:rtl/>
        </w:rPr>
        <w:t xml:space="preserve"> </w:t>
      </w:r>
      <w:bookmarkStart w:id="22073" w:name="_ETM_Q28_345900"/>
      <w:bookmarkEnd w:id="22073"/>
      <w:r>
        <w:rPr>
          <w:rtl/>
        </w:rPr>
        <w:t>א</w:t>
      </w:r>
      <w:bookmarkStart w:id="22074" w:name="_ETM_Q28_346139"/>
      <w:bookmarkEnd w:id="22074"/>
      <w:r>
        <w:rPr>
          <w:rFonts w:hint="cs"/>
          <w:rtl/>
        </w:rPr>
        <w:t xml:space="preserve">ין </w:t>
      </w:r>
      <w:bookmarkStart w:id="22075" w:name="_ETM_Q28_346000"/>
      <w:bookmarkEnd w:id="22075"/>
      <w:r>
        <w:rPr>
          <w:rtl/>
        </w:rPr>
        <w:t>ב</w:t>
      </w:r>
      <w:r>
        <w:rPr>
          <w:rFonts w:hint="cs"/>
          <w:rtl/>
        </w:rPr>
        <w:t xml:space="preserve">ו </w:t>
      </w:r>
      <w:r>
        <w:rPr>
          <w:rtl/>
        </w:rPr>
        <w:t xml:space="preserve">מנועי </w:t>
      </w:r>
      <w:bookmarkStart w:id="22076" w:name="_ETM_Q28_346620"/>
      <w:bookmarkEnd w:id="22076"/>
      <w:r>
        <w:rPr>
          <w:rtl/>
        </w:rPr>
        <w:t>צמיחה</w:t>
      </w:r>
      <w:r>
        <w:rPr>
          <w:rFonts w:hint="cs"/>
          <w:rtl/>
        </w:rPr>
        <w:t>,</w:t>
      </w:r>
      <w:r>
        <w:rPr>
          <w:rtl/>
        </w:rPr>
        <w:t xml:space="preserve"> </w:t>
      </w:r>
      <w:bookmarkStart w:id="22077" w:name="_ETM_Q28_347870"/>
      <w:bookmarkEnd w:id="22077"/>
      <w:r>
        <w:rPr>
          <w:rtl/>
        </w:rPr>
        <w:t xml:space="preserve">אין </w:t>
      </w:r>
      <w:bookmarkStart w:id="22078" w:name="_ETM_Q28_348169"/>
      <w:bookmarkEnd w:id="22078"/>
      <w:r>
        <w:rPr>
          <w:rtl/>
        </w:rPr>
        <w:t xml:space="preserve">בו </w:t>
      </w:r>
      <w:bookmarkStart w:id="22079" w:name="_ETM_Q28_348499"/>
      <w:bookmarkEnd w:id="22079"/>
      <w:r>
        <w:rPr>
          <w:rtl/>
        </w:rPr>
        <w:t xml:space="preserve">מנועים </w:t>
      </w:r>
      <w:bookmarkStart w:id="22080" w:name="_ETM_Q28_349069"/>
      <w:bookmarkEnd w:id="22080"/>
      <w:r>
        <w:rPr>
          <w:rtl/>
        </w:rPr>
        <w:t>לטובת</w:t>
      </w:r>
      <w:r w:rsidR="00D532FC">
        <w:rPr>
          <w:rFonts w:hint="cs"/>
          <w:rtl/>
        </w:rPr>
        <w:t xml:space="preserve"> </w:t>
      </w:r>
      <w:bookmarkStart w:id="22081" w:name="_ETM_Q28_349639"/>
      <w:bookmarkEnd w:id="22081"/>
      <w:r>
        <w:rPr>
          <w:rtl/>
        </w:rPr>
        <w:t xml:space="preserve">ההייטק </w:t>
      </w:r>
      <w:bookmarkStart w:id="22082" w:name="_ETM_Q28_349969"/>
      <w:bookmarkEnd w:id="22082"/>
      <w:r>
        <w:rPr>
          <w:rtl/>
        </w:rPr>
        <w:t>הישראלי</w:t>
      </w:r>
      <w:r>
        <w:rPr>
          <w:rFonts w:hint="cs"/>
          <w:rtl/>
        </w:rPr>
        <w:t>,</w:t>
      </w:r>
      <w:r>
        <w:rPr>
          <w:rtl/>
        </w:rPr>
        <w:t xml:space="preserve"> </w:t>
      </w:r>
      <w:bookmarkStart w:id="22083" w:name="_ETM_Q28_351260"/>
      <w:bookmarkEnd w:id="22083"/>
      <w:r>
        <w:rPr>
          <w:rtl/>
        </w:rPr>
        <w:t xml:space="preserve">אין </w:t>
      </w:r>
      <w:bookmarkStart w:id="22084" w:name="_ETM_Q28_351560"/>
      <w:bookmarkEnd w:id="22084"/>
      <w:r>
        <w:rPr>
          <w:rtl/>
        </w:rPr>
        <w:t xml:space="preserve">בו </w:t>
      </w:r>
      <w:bookmarkStart w:id="22085" w:name="_ETM_Q28_351709"/>
      <w:bookmarkEnd w:id="22085"/>
      <w:r>
        <w:rPr>
          <w:rtl/>
        </w:rPr>
        <w:t xml:space="preserve">הסתכלות </w:t>
      </w:r>
      <w:bookmarkStart w:id="22086" w:name="_ETM_Q28_352340"/>
      <w:bookmarkEnd w:id="22086"/>
      <w:r>
        <w:rPr>
          <w:rtl/>
        </w:rPr>
        <w:t xml:space="preserve">מוקפדת </w:t>
      </w:r>
      <w:bookmarkStart w:id="22087" w:name="_ETM_Q28_352939"/>
      <w:bookmarkEnd w:id="22087"/>
      <w:r>
        <w:rPr>
          <w:rtl/>
        </w:rPr>
        <w:t xml:space="preserve">על </w:t>
      </w:r>
      <w:bookmarkStart w:id="22088" w:name="_ETM_Q28_353060"/>
      <w:bookmarkEnd w:id="22088"/>
      <w:r>
        <w:rPr>
          <w:rtl/>
        </w:rPr>
        <w:t xml:space="preserve">שוק </w:t>
      </w:r>
      <w:bookmarkStart w:id="22089" w:name="_ETM_Q28_353329"/>
      <w:bookmarkEnd w:id="22089"/>
      <w:r>
        <w:rPr>
          <w:rtl/>
        </w:rPr>
        <w:t>הדיור</w:t>
      </w:r>
      <w:r>
        <w:rPr>
          <w:rFonts w:hint="cs"/>
          <w:rtl/>
        </w:rPr>
        <w:t>,</w:t>
      </w:r>
      <w:r>
        <w:rPr>
          <w:rtl/>
        </w:rPr>
        <w:t xml:space="preserve"> </w:t>
      </w:r>
      <w:bookmarkStart w:id="22090" w:name="_ETM_Q28_354290"/>
      <w:bookmarkEnd w:id="22090"/>
      <w:r>
        <w:rPr>
          <w:rtl/>
        </w:rPr>
        <w:t xml:space="preserve">אין </w:t>
      </w:r>
      <w:bookmarkStart w:id="22091" w:name="_ETM_Q28_354530"/>
      <w:bookmarkEnd w:id="22091"/>
      <w:r>
        <w:rPr>
          <w:rFonts w:hint="cs"/>
          <w:rtl/>
        </w:rPr>
        <w:t>בו</w:t>
      </w:r>
      <w:r>
        <w:rPr>
          <w:rtl/>
        </w:rPr>
        <w:t xml:space="preserve"> </w:t>
      </w:r>
      <w:bookmarkStart w:id="22092" w:name="_ETM_Q28_354739"/>
      <w:bookmarkEnd w:id="22092"/>
      <w:r>
        <w:rPr>
          <w:rtl/>
        </w:rPr>
        <w:t xml:space="preserve">שום </w:t>
      </w:r>
      <w:bookmarkStart w:id="22093" w:name="_ETM_Q28_355609"/>
      <w:bookmarkEnd w:id="22093"/>
      <w:r>
        <w:rPr>
          <w:rtl/>
        </w:rPr>
        <w:t xml:space="preserve">בשורה </w:t>
      </w:r>
      <w:bookmarkStart w:id="22094" w:name="_ETM_Q28_356359"/>
      <w:bookmarkEnd w:id="22094"/>
      <w:r>
        <w:rPr>
          <w:rtl/>
        </w:rPr>
        <w:t xml:space="preserve">לחברה </w:t>
      </w:r>
      <w:bookmarkStart w:id="22095" w:name="_ETM_Q28_356930"/>
      <w:bookmarkEnd w:id="22095"/>
      <w:r>
        <w:rPr>
          <w:rtl/>
        </w:rPr>
        <w:t>הישראלית</w:t>
      </w:r>
      <w:r>
        <w:rPr>
          <w:rFonts w:hint="cs"/>
          <w:rtl/>
        </w:rPr>
        <w:t>.</w:t>
      </w:r>
      <w:r>
        <w:rPr>
          <w:rtl/>
        </w:rPr>
        <w:t xml:space="preserve"> </w:t>
      </w:r>
      <w:bookmarkStart w:id="22096" w:name="_ETM_Q28_358319"/>
      <w:bookmarkEnd w:id="22096"/>
      <w:r>
        <w:rPr>
          <w:rtl/>
        </w:rPr>
        <w:t xml:space="preserve">ברור </w:t>
      </w:r>
      <w:bookmarkStart w:id="22097" w:name="_ETM_Q28_358829"/>
      <w:bookmarkEnd w:id="22097"/>
      <w:r>
        <w:rPr>
          <w:rtl/>
        </w:rPr>
        <w:t xml:space="preserve">יותר </w:t>
      </w:r>
      <w:bookmarkStart w:id="22098" w:name="_ETM_Q28_359159"/>
      <w:bookmarkEnd w:id="22098"/>
      <w:r>
        <w:rPr>
          <w:rtl/>
        </w:rPr>
        <w:t>מ</w:t>
      </w:r>
      <w:bookmarkStart w:id="22099" w:name="_ETM_Q28_359310"/>
      <w:bookmarkEnd w:id="22099"/>
      <w:r>
        <w:rPr>
          <w:rtl/>
        </w:rPr>
        <w:t xml:space="preserve">תמיד </w:t>
      </w:r>
      <w:bookmarkStart w:id="22100" w:name="_ETM_Q28_360180"/>
      <w:bookmarkEnd w:id="22100"/>
      <w:r>
        <w:rPr>
          <w:rtl/>
        </w:rPr>
        <w:t xml:space="preserve">שלאור </w:t>
      </w:r>
      <w:bookmarkStart w:id="22101" w:name="_ETM_Q28_360810"/>
      <w:bookmarkEnd w:id="22101"/>
      <w:r>
        <w:rPr>
          <w:rtl/>
        </w:rPr>
        <w:t xml:space="preserve">המלחמה </w:t>
      </w:r>
      <w:bookmarkStart w:id="22102" w:name="_ETM_Q28_361409"/>
      <w:bookmarkEnd w:id="22102"/>
      <w:r>
        <w:rPr>
          <w:rtl/>
        </w:rPr>
        <w:t>הרב</w:t>
      </w:r>
      <w:bookmarkStart w:id="22103" w:name="_ETM_Q28_361739"/>
      <w:bookmarkEnd w:id="22103"/>
      <w:r>
        <w:rPr>
          <w:rFonts w:hint="cs"/>
          <w:rtl/>
        </w:rPr>
        <w:t>-</w:t>
      </w:r>
      <w:proofErr w:type="spellStart"/>
      <w:r>
        <w:rPr>
          <w:rFonts w:hint="cs"/>
          <w:rtl/>
        </w:rPr>
        <w:t>ז</w:t>
      </w:r>
      <w:r>
        <w:rPr>
          <w:rtl/>
        </w:rPr>
        <w:t>ירתית</w:t>
      </w:r>
      <w:proofErr w:type="spellEnd"/>
      <w:r>
        <w:rPr>
          <w:rtl/>
        </w:rPr>
        <w:t xml:space="preserve"> </w:t>
      </w:r>
      <w:bookmarkStart w:id="22104" w:name="_ETM_Q28_362810"/>
      <w:bookmarkEnd w:id="22104"/>
      <w:r>
        <w:rPr>
          <w:rtl/>
        </w:rPr>
        <w:t xml:space="preserve">תקציב </w:t>
      </w:r>
      <w:bookmarkStart w:id="22105" w:name="_ETM_Q28_363260"/>
      <w:bookmarkEnd w:id="22105"/>
      <w:r>
        <w:rPr>
          <w:rtl/>
        </w:rPr>
        <w:t xml:space="preserve">הביטחון </w:t>
      </w:r>
      <w:bookmarkStart w:id="22106" w:name="_ETM_Q28_364489"/>
      <w:bookmarkEnd w:id="22106"/>
      <w:r>
        <w:rPr>
          <w:rtl/>
        </w:rPr>
        <w:t xml:space="preserve">ביום </w:t>
      </w:r>
      <w:bookmarkStart w:id="22107" w:name="_ETM_Q28_364970"/>
      <w:bookmarkEnd w:id="22107"/>
      <w:r>
        <w:rPr>
          <w:rtl/>
        </w:rPr>
        <w:t xml:space="preserve">שאחרי </w:t>
      </w:r>
      <w:bookmarkStart w:id="22108" w:name="_ETM_Q28_365599"/>
      <w:bookmarkEnd w:id="22108"/>
      <w:r>
        <w:rPr>
          <w:rtl/>
        </w:rPr>
        <w:t xml:space="preserve">יצטרך </w:t>
      </w:r>
      <w:bookmarkStart w:id="22109" w:name="_ETM_Q28_366139"/>
      <w:bookmarkEnd w:id="22109"/>
      <w:r>
        <w:rPr>
          <w:rtl/>
        </w:rPr>
        <w:t xml:space="preserve">לגדול </w:t>
      </w:r>
      <w:bookmarkStart w:id="22110" w:name="_ETM_Q28_366530"/>
      <w:bookmarkEnd w:id="22110"/>
      <w:r>
        <w:rPr>
          <w:rtl/>
        </w:rPr>
        <w:t>משמעותית</w:t>
      </w:r>
      <w:r w:rsidR="001135B1">
        <w:rPr>
          <w:rFonts w:hint="cs"/>
          <w:rtl/>
        </w:rPr>
        <w:t>,</w:t>
      </w:r>
      <w:r>
        <w:rPr>
          <w:rtl/>
        </w:rPr>
        <w:t xml:space="preserve"> </w:t>
      </w:r>
      <w:bookmarkStart w:id="22111" w:name="_ETM_Q28_367800"/>
      <w:bookmarkEnd w:id="22111"/>
      <w:r>
        <w:rPr>
          <w:rtl/>
        </w:rPr>
        <w:t>ולכן</w:t>
      </w:r>
      <w:r w:rsidR="001135B1">
        <w:rPr>
          <w:rFonts w:hint="cs"/>
          <w:rtl/>
        </w:rPr>
        <w:t>,</w:t>
      </w:r>
      <w:r>
        <w:rPr>
          <w:rtl/>
        </w:rPr>
        <w:t xml:space="preserve"> </w:t>
      </w:r>
      <w:bookmarkStart w:id="22112" w:name="_ETM_Q28_368730"/>
      <w:bookmarkEnd w:id="22112"/>
      <w:r>
        <w:rPr>
          <w:rtl/>
        </w:rPr>
        <w:t xml:space="preserve">כל </w:t>
      </w:r>
      <w:bookmarkStart w:id="22113" w:name="_ETM_Q28_369180"/>
      <w:bookmarkEnd w:id="22113"/>
      <w:r>
        <w:rPr>
          <w:rFonts w:hint="cs"/>
          <w:rtl/>
        </w:rPr>
        <w:t>עוד</w:t>
      </w:r>
      <w:r>
        <w:rPr>
          <w:rtl/>
        </w:rPr>
        <w:t xml:space="preserve"> </w:t>
      </w:r>
      <w:bookmarkStart w:id="22114" w:name="_ETM_Q28_369480"/>
      <w:bookmarkEnd w:id="22114"/>
      <w:r>
        <w:rPr>
          <w:rFonts w:hint="cs"/>
          <w:rtl/>
        </w:rPr>
        <w:t>הממשל</w:t>
      </w:r>
      <w:r>
        <w:rPr>
          <w:rtl/>
        </w:rPr>
        <w:t xml:space="preserve">ה </w:t>
      </w:r>
      <w:bookmarkStart w:id="22115" w:name="_ETM_Q28_370050"/>
      <w:bookmarkEnd w:id="22115"/>
      <w:r>
        <w:rPr>
          <w:rtl/>
        </w:rPr>
        <w:t xml:space="preserve">לא </w:t>
      </w:r>
      <w:bookmarkStart w:id="22116" w:name="_ETM_Q28_370319"/>
      <w:bookmarkEnd w:id="22116"/>
      <w:r>
        <w:rPr>
          <w:rtl/>
        </w:rPr>
        <w:t xml:space="preserve">מפנימה </w:t>
      </w:r>
      <w:bookmarkStart w:id="22117" w:name="_ETM_Q28_370889"/>
      <w:bookmarkEnd w:id="22117"/>
      <w:r>
        <w:rPr>
          <w:rtl/>
        </w:rPr>
        <w:t xml:space="preserve">את </w:t>
      </w:r>
      <w:bookmarkStart w:id="22118" w:name="_ETM_Q28_371040"/>
      <w:bookmarkEnd w:id="22118"/>
      <w:r>
        <w:rPr>
          <w:rtl/>
        </w:rPr>
        <w:t xml:space="preserve">הצורך </w:t>
      </w:r>
      <w:bookmarkStart w:id="22119" w:name="_ETM_Q28_371980"/>
      <w:bookmarkEnd w:id="22119"/>
      <w:r>
        <w:rPr>
          <w:rtl/>
        </w:rPr>
        <w:t xml:space="preserve">להתכנס </w:t>
      </w:r>
      <w:bookmarkStart w:id="22120" w:name="_ETM_Q28_373440"/>
      <w:bookmarkEnd w:id="22120"/>
      <w:r>
        <w:rPr>
          <w:rtl/>
        </w:rPr>
        <w:t xml:space="preserve">למלחמה </w:t>
      </w:r>
      <w:bookmarkStart w:id="22121" w:name="_ETM_Q28_374459"/>
      <w:bookmarkEnd w:id="22121"/>
      <w:r>
        <w:rPr>
          <w:rtl/>
        </w:rPr>
        <w:t xml:space="preserve">ולצורכי </w:t>
      </w:r>
      <w:bookmarkStart w:id="22122" w:name="_ETM_Q28_375120"/>
      <w:bookmarkStart w:id="22123" w:name="_ETM_Q28_376110"/>
      <w:bookmarkEnd w:id="22122"/>
      <w:bookmarkEnd w:id="22123"/>
      <w:r>
        <w:rPr>
          <w:rtl/>
        </w:rPr>
        <w:t>השעה</w:t>
      </w:r>
      <w:r>
        <w:rPr>
          <w:rFonts w:hint="cs"/>
          <w:rtl/>
        </w:rPr>
        <w:t>,</w:t>
      </w:r>
      <w:r>
        <w:rPr>
          <w:rtl/>
        </w:rPr>
        <w:t xml:space="preserve"> </w:t>
      </w:r>
      <w:bookmarkStart w:id="22124" w:name="_ETM_Q28_376980"/>
      <w:bookmarkEnd w:id="22124"/>
      <w:r>
        <w:rPr>
          <w:rtl/>
        </w:rPr>
        <w:t xml:space="preserve">אסור </w:t>
      </w:r>
      <w:bookmarkStart w:id="22125" w:name="_ETM_Q28_377430"/>
      <w:bookmarkEnd w:id="22125"/>
      <w:r>
        <w:rPr>
          <w:rtl/>
        </w:rPr>
        <w:t xml:space="preserve">לתת </w:t>
      </w:r>
      <w:bookmarkStart w:id="22126" w:name="_ETM_Q28_377730"/>
      <w:bookmarkEnd w:id="22126"/>
      <w:r>
        <w:rPr>
          <w:rtl/>
        </w:rPr>
        <w:t xml:space="preserve">לתקציב </w:t>
      </w:r>
      <w:bookmarkStart w:id="22127" w:name="_ETM_Q28_378239"/>
      <w:bookmarkEnd w:id="22127"/>
      <w:r>
        <w:rPr>
          <w:rtl/>
        </w:rPr>
        <w:t xml:space="preserve">הזה </w:t>
      </w:r>
      <w:bookmarkStart w:id="22128" w:name="_ETM_Q28_378450"/>
      <w:bookmarkEnd w:id="22128"/>
      <w:r>
        <w:rPr>
          <w:rtl/>
        </w:rPr>
        <w:t>לעבור</w:t>
      </w:r>
      <w:r>
        <w:rPr>
          <w:rFonts w:hint="cs"/>
          <w:rtl/>
        </w:rPr>
        <w:t>.</w:t>
      </w:r>
      <w:r>
        <w:rPr>
          <w:rtl/>
        </w:rPr>
        <w:t xml:space="preserve"> </w:t>
      </w:r>
      <w:bookmarkStart w:id="22129" w:name="_ETM_Q28_381590"/>
      <w:bookmarkEnd w:id="22129"/>
      <w:r>
        <w:rPr>
          <w:rtl/>
        </w:rPr>
        <w:t>תודה</w:t>
      </w:r>
      <w:r>
        <w:rPr>
          <w:rFonts w:hint="cs"/>
          <w:rtl/>
        </w:rPr>
        <w:t>.</w:t>
      </w:r>
    </w:p>
    <w:p w:rsidR="00DA3A44" w:rsidRDefault="00DA3A44" w:rsidP="008B62B4">
      <w:pPr>
        <w:rPr>
          <w:rtl/>
        </w:rPr>
      </w:pPr>
    </w:p>
    <w:p w:rsidR="00DA3A44" w:rsidRDefault="00DA3A44" w:rsidP="008B62B4">
      <w:pPr>
        <w:pStyle w:val="af6"/>
        <w:keepNext/>
        <w:rPr>
          <w:rtl/>
        </w:rPr>
      </w:pPr>
      <w:r w:rsidRPr="00E801CE">
        <w:rPr>
          <w:rStyle w:val="TagStyle"/>
          <w:rtl/>
        </w:rPr>
        <w:t xml:space="preserve"> &lt;&lt; יור &gt;&gt;</w:t>
      </w:r>
      <w:r w:rsidRPr="00224793">
        <w:rPr>
          <w:rStyle w:val="TagStyle"/>
          <w:rtl/>
        </w:rPr>
        <w:t xml:space="preserve"> </w:t>
      </w:r>
      <w:r>
        <w:rPr>
          <w:rtl/>
        </w:rPr>
        <w:t>היו"ר מאיר כהן:</w:t>
      </w:r>
      <w:r w:rsidRPr="00224793">
        <w:rPr>
          <w:rStyle w:val="TagStyle"/>
          <w:rtl/>
        </w:rPr>
        <w:t xml:space="preserve"> </w:t>
      </w:r>
      <w:r w:rsidRPr="00E801CE">
        <w:rPr>
          <w:rStyle w:val="TagStyle"/>
          <w:rtl/>
        </w:rPr>
        <w:t>&lt;&lt; יור &gt;&gt;</w:t>
      </w:r>
      <w:r>
        <w:rPr>
          <w:rtl/>
        </w:rPr>
        <w:t xml:space="preserve">   </w:t>
      </w:r>
    </w:p>
    <w:p w:rsidR="00DA3A44" w:rsidRDefault="00DA3A44" w:rsidP="00D532FC">
      <w:pPr>
        <w:rPr>
          <w:rtl/>
        </w:rPr>
      </w:pPr>
    </w:p>
    <w:p w:rsidR="00DA3A44" w:rsidRDefault="00DA3A44" w:rsidP="008B62B4">
      <w:pPr>
        <w:rPr>
          <w:rtl/>
        </w:rPr>
      </w:pPr>
      <w:bookmarkStart w:id="22130" w:name="_ETM_Q28_382609"/>
      <w:bookmarkEnd w:id="22130"/>
      <w:r>
        <w:rPr>
          <w:rtl/>
        </w:rPr>
        <w:t xml:space="preserve">תודה </w:t>
      </w:r>
      <w:bookmarkStart w:id="22131" w:name="_ETM_Q28_383060"/>
      <w:bookmarkEnd w:id="22131"/>
      <w:r>
        <w:rPr>
          <w:rtl/>
        </w:rPr>
        <w:t>רבה</w:t>
      </w:r>
      <w:r>
        <w:rPr>
          <w:rFonts w:hint="cs"/>
          <w:rtl/>
        </w:rPr>
        <w:t>,</w:t>
      </w:r>
      <w:r>
        <w:rPr>
          <w:rtl/>
        </w:rPr>
        <w:t xml:space="preserve"> </w:t>
      </w:r>
      <w:bookmarkStart w:id="22132" w:name="_ETM_Q28_383239"/>
      <w:bookmarkEnd w:id="22132"/>
      <w:r>
        <w:rPr>
          <w:rtl/>
        </w:rPr>
        <w:t>גברתי</w:t>
      </w:r>
      <w:r>
        <w:rPr>
          <w:rFonts w:hint="cs"/>
          <w:rtl/>
        </w:rPr>
        <w:t>.</w:t>
      </w:r>
      <w:r>
        <w:rPr>
          <w:rtl/>
        </w:rPr>
        <w:t xml:space="preserve"> </w:t>
      </w:r>
      <w:bookmarkStart w:id="22133" w:name="_ETM_Q28_384980"/>
      <w:bookmarkEnd w:id="22133"/>
      <w:r>
        <w:rPr>
          <w:rtl/>
        </w:rPr>
        <w:t xml:space="preserve">חבר </w:t>
      </w:r>
      <w:bookmarkStart w:id="22134" w:name="_ETM_Q28_385280"/>
      <w:bookmarkEnd w:id="22134"/>
      <w:r>
        <w:rPr>
          <w:rtl/>
        </w:rPr>
        <w:t xml:space="preserve">הכנסת </w:t>
      </w:r>
      <w:bookmarkStart w:id="22135" w:name="_ETM_Q28_385700"/>
      <w:bookmarkEnd w:id="22135"/>
      <w:r>
        <w:rPr>
          <w:rtl/>
        </w:rPr>
        <w:t xml:space="preserve">יצחק </w:t>
      </w:r>
      <w:bookmarkStart w:id="22136" w:name="_ETM_Q28_386090"/>
      <w:bookmarkEnd w:id="22136"/>
      <w:r>
        <w:rPr>
          <w:rtl/>
        </w:rPr>
        <w:t xml:space="preserve">פינדרוס </w:t>
      </w:r>
      <w:bookmarkStart w:id="22137" w:name="_ETM_Q28_386930"/>
      <w:bookmarkEnd w:id="22137"/>
      <w:r>
        <w:rPr>
          <w:rFonts w:hint="cs"/>
          <w:rtl/>
        </w:rPr>
        <w:t xml:space="preserve">– </w:t>
      </w:r>
      <w:r>
        <w:rPr>
          <w:rtl/>
        </w:rPr>
        <w:t xml:space="preserve">לא </w:t>
      </w:r>
      <w:bookmarkStart w:id="22138" w:name="_ETM_Q28_387200"/>
      <w:bookmarkEnd w:id="22138"/>
      <w:r>
        <w:rPr>
          <w:rtl/>
        </w:rPr>
        <w:t>נמצא</w:t>
      </w:r>
      <w:r>
        <w:rPr>
          <w:rFonts w:hint="cs"/>
          <w:rtl/>
        </w:rPr>
        <w:t>;</w:t>
      </w:r>
      <w:r>
        <w:rPr>
          <w:rtl/>
        </w:rPr>
        <w:t xml:space="preserve"> </w:t>
      </w:r>
      <w:bookmarkStart w:id="22139" w:name="_ETM_Q28_387710"/>
      <w:bookmarkEnd w:id="22139"/>
      <w:r>
        <w:rPr>
          <w:rtl/>
        </w:rPr>
        <w:t xml:space="preserve">חבר </w:t>
      </w:r>
      <w:bookmarkStart w:id="22140" w:name="_ETM_Q28_388040"/>
      <w:bookmarkEnd w:id="22140"/>
      <w:r>
        <w:rPr>
          <w:rtl/>
        </w:rPr>
        <w:t xml:space="preserve">הכנסת </w:t>
      </w:r>
      <w:bookmarkStart w:id="22141" w:name="_ETM_Q28_388430"/>
      <w:bookmarkEnd w:id="22141"/>
      <w:r>
        <w:rPr>
          <w:rtl/>
        </w:rPr>
        <w:t xml:space="preserve">יעקב </w:t>
      </w:r>
      <w:bookmarkStart w:id="22142" w:name="_ETM_Q28_388850"/>
      <w:bookmarkEnd w:id="22142"/>
      <w:r>
        <w:rPr>
          <w:rtl/>
        </w:rPr>
        <w:t xml:space="preserve">אשר </w:t>
      </w:r>
      <w:bookmarkStart w:id="22143" w:name="_ETM_Q28_389980"/>
      <w:bookmarkEnd w:id="22143"/>
      <w:r>
        <w:rPr>
          <w:rFonts w:hint="cs"/>
          <w:rtl/>
        </w:rPr>
        <w:t xml:space="preserve">– </w:t>
      </w:r>
      <w:r>
        <w:rPr>
          <w:rtl/>
        </w:rPr>
        <w:t xml:space="preserve">לא </w:t>
      </w:r>
      <w:bookmarkStart w:id="22144" w:name="_ETM_Q28_390280"/>
      <w:bookmarkEnd w:id="22144"/>
      <w:r>
        <w:rPr>
          <w:rtl/>
        </w:rPr>
        <w:t>נמצא</w:t>
      </w:r>
      <w:r>
        <w:rPr>
          <w:rFonts w:hint="cs"/>
          <w:rtl/>
        </w:rPr>
        <w:t>;</w:t>
      </w:r>
      <w:r>
        <w:rPr>
          <w:rtl/>
        </w:rPr>
        <w:t xml:space="preserve"> </w:t>
      </w:r>
      <w:bookmarkStart w:id="22145" w:name="_ETM_Q28_391630"/>
      <w:bookmarkEnd w:id="22145"/>
      <w:r>
        <w:rPr>
          <w:rtl/>
        </w:rPr>
        <w:t xml:space="preserve">חבר </w:t>
      </w:r>
      <w:bookmarkStart w:id="22146" w:name="_ETM_Q28_391930"/>
      <w:bookmarkEnd w:id="22146"/>
      <w:r>
        <w:rPr>
          <w:rtl/>
        </w:rPr>
        <w:t xml:space="preserve">הכנסת </w:t>
      </w:r>
      <w:bookmarkStart w:id="22147" w:name="_ETM_Q28_392290"/>
      <w:bookmarkEnd w:id="22147"/>
      <w:r>
        <w:rPr>
          <w:rFonts w:hint="cs"/>
          <w:rtl/>
        </w:rPr>
        <w:t>עמית</w:t>
      </w:r>
      <w:r>
        <w:rPr>
          <w:rtl/>
        </w:rPr>
        <w:t xml:space="preserve"> </w:t>
      </w:r>
      <w:bookmarkStart w:id="22148" w:name="_ETM_Q28_392590"/>
      <w:bookmarkEnd w:id="22148"/>
      <w:r>
        <w:rPr>
          <w:rtl/>
        </w:rPr>
        <w:t xml:space="preserve">הלוי </w:t>
      </w:r>
      <w:bookmarkStart w:id="22149" w:name="_ETM_Q28_393130"/>
      <w:bookmarkEnd w:id="22149"/>
      <w:r>
        <w:rPr>
          <w:rFonts w:hint="cs"/>
          <w:rtl/>
        </w:rPr>
        <w:t xml:space="preserve">– </w:t>
      </w:r>
      <w:r>
        <w:rPr>
          <w:rtl/>
        </w:rPr>
        <w:t xml:space="preserve">לא </w:t>
      </w:r>
      <w:bookmarkStart w:id="22150" w:name="_ETM_Q28_393400"/>
      <w:bookmarkEnd w:id="22150"/>
      <w:r>
        <w:rPr>
          <w:rtl/>
        </w:rPr>
        <w:t>נמצא</w:t>
      </w:r>
      <w:r>
        <w:rPr>
          <w:rFonts w:hint="cs"/>
          <w:rtl/>
        </w:rPr>
        <w:t>;</w:t>
      </w:r>
      <w:r>
        <w:rPr>
          <w:rtl/>
        </w:rPr>
        <w:t xml:space="preserve"> </w:t>
      </w:r>
      <w:bookmarkStart w:id="22151" w:name="_ETM_Q28_394389"/>
      <w:bookmarkEnd w:id="22151"/>
      <w:r>
        <w:rPr>
          <w:rtl/>
        </w:rPr>
        <w:t xml:space="preserve">חבר </w:t>
      </w:r>
      <w:bookmarkStart w:id="22152" w:name="_ETM_Q28_394900"/>
      <w:bookmarkEnd w:id="22152"/>
      <w:r>
        <w:rPr>
          <w:rtl/>
        </w:rPr>
        <w:t xml:space="preserve">הכנסת </w:t>
      </w:r>
      <w:bookmarkStart w:id="22153" w:name="_ETM_Q28_395410"/>
      <w:bookmarkEnd w:id="22153"/>
      <w:r>
        <w:rPr>
          <w:rtl/>
        </w:rPr>
        <w:t xml:space="preserve">אריאל </w:t>
      </w:r>
      <w:bookmarkStart w:id="22154" w:name="_ETM_Q28_395800"/>
      <w:bookmarkEnd w:id="22154"/>
      <w:r>
        <w:rPr>
          <w:rtl/>
        </w:rPr>
        <w:t xml:space="preserve">קלנר </w:t>
      </w:r>
      <w:bookmarkStart w:id="22155" w:name="_ETM_Q28_397269"/>
      <w:bookmarkEnd w:id="22155"/>
      <w:r>
        <w:rPr>
          <w:rFonts w:hint="cs"/>
          <w:rtl/>
        </w:rPr>
        <w:t xml:space="preserve">– </w:t>
      </w:r>
      <w:r>
        <w:rPr>
          <w:rtl/>
        </w:rPr>
        <w:t xml:space="preserve">לא </w:t>
      </w:r>
      <w:bookmarkStart w:id="22156" w:name="_ETM_Q28_397629"/>
      <w:bookmarkEnd w:id="22156"/>
      <w:r>
        <w:rPr>
          <w:rtl/>
        </w:rPr>
        <w:t>נמצא</w:t>
      </w:r>
      <w:r>
        <w:rPr>
          <w:rFonts w:hint="cs"/>
          <w:rtl/>
        </w:rPr>
        <w:t>.</w:t>
      </w:r>
      <w:r>
        <w:rPr>
          <w:rtl/>
        </w:rPr>
        <w:t xml:space="preserve"> </w:t>
      </w:r>
      <w:bookmarkStart w:id="22157" w:name="_ETM_Q28_398959"/>
      <w:bookmarkEnd w:id="22157"/>
      <w:r>
        <w:rPr>
          <w:rtl/>
        </w:rPr>
        <w:t>חבר</w:t>
      </w:r>
      <w:r>
        <w:rPr>
          <w:rFonts w:hint="cs"/>
          <w:rtl/>
        </w:rPr>
        <w:t>ת</w:t>
      </w:r>
      <w:r>
        <w:rPr>
          <w:rtl/>
        </w:rPr>
        <w:t xml:space="preserve"> </w:t>
      </w:r>
      <w:bookmarkStart w:id="22158" w:name="_ETM_Q28_399379"/>
      <w:bookmarkEnd w:id="22158"/>
      <w:r>
        <w:rPr>
          <w:rtl/>
        </w:rPr>
        <w:t xml:space="preserve">הכנסת </w:t>
      </w:r>
      <w:bookmarkStart w:id="22159" w:name="_ETM_Q28_399889"/>
      <w:bookmarkStart w:id="22160" w:name="_ETM_Q28_400370"/>
      <w:bookmarkEnd w:id="22159"/>
      <w:bookmarkEnd w:id="22160"/>
      <w:r>
        <w:rPr>
          <w:rFonts w:hint="cs"/>
          <w:rtl/>
        </w:rPr>
        <w:t xml:space="preserve">אפרת </w:t>
      </w:r>
      <w:r>
        <w:rPr>
          <w:rtl/>
        </w:rPr>
        <w:t xml:space="preserve">רייטן </w:t>
      </w:r>
      <w:bookmarkStart w:id="22161" w:name="_ETM_Q28_401599"/>
      <w:bookmarkEnd w:id="22161"/>
      <w:r>
        <w:rPr>
          <w:rtl/>
        </w:rPr>
        <w:t xml:space="preserve">מרום </w:t>
      </w:r>
      <w:bookmarkStart w:id="22162" w:name="_ETM_Q28_402409"/>
      <w:bookmarkEnd w:id="22162"/>
      <w:r>
        <w:rPr>
          <w:rtl/>
        </w:rPr>
        <w:t>נמצאת</w:t>
      </w:r>
      <w:r>
        <w:rPr>
          <w:rFonts w:hint="cs"/>
          <w:rtl/>
        </w:rPr>
        <w:t>.</w:t>
      </w:r>
      <w:r>
        <w:rPr>
          <w:rtl/>
        </w:rPr>
        <w:t xml:space="preserve"> </w:t>
      </w:r>
      <w:bookmarkStart w:id="22163" w:name="_ETM_Q28_404060"/>
      <w:bookmarkEnd w:id="22163"/>
      <w:r>
        <w:rPr>
          <w:rtl/>
        </w:rPr>
        <w:t>בבקשה</w:t>
      </w:r>
      <w:r>
        <w:rPr>
          <w:rFonts w:hint="cs"/>
          <w:rtl/>
        </w:rPr>
        <w:t>,</w:t>
      </w:r>
      <w:r>
        <w:rPr>
          <w:rtl/>
        </w:rPr>
        <w:t xml:space="preserve"> </w:t>
      </w:r>
      <w:bookmarkStart w:id="22164" w:name="_ETM_Q28_404569"/>
      <w:bookmarkEnd w:id="22164"/>
      <w:r>
        <w:rPr>
          <w:rtl/>
        </w:rPr>
        <w:t>גברתי</w:t>
      </w:r>
      <w:r>
        <w:rPr>
          <w:rFonts w:hint="cs"/>
          <w:rtl/>
        </w:rPr>
        <w:t>.</w:t>
      </w:r>
      <w:r>
        <w:rPr>
          <w:rtl/>
        </w:rPr>
        <w:t xml:space="preserve"> </w:t>
      </w:r>
      <w:bookmarkStart w:id="22165" w:name="_ETM_Q28_413879"/>
      <w:bookmarkEnd w:id="22165"/>
      <w:r>
        <w:rPr>
          <w:rtl/>
        </w:rPr>
        <w:t>בבקשה</w:t>
      </w:r>
      <w:r>
        <w:rPr>
          <w:rFonts w:hint="cs"/>
          <w:rtl/>
        </w:rPr>
        <w:t>.</w:t>
      </w:r>
    </w:p>
    <w:p w:rsidR="00DA3A44" w:rsidRDefault="00DA3A44" w:rsidP="008B62B4">
      <w:pPr>
        <w:rPr>
          <w:rtl/>
        </w:rPr>
      </w:pPr>
    </w:p>
    <w:p w:rsidR="00DA3A44" w:rsidRDefault="00DA3A44" w:rsidP="008B62B4">
      <w:pPr>
        <w:pStyle w:val="a4"/>
        <w:keepNext/>
        <w:rPr>
          <w:rtl/>
        </w:rPr>
      </w:pPr>
      <w:bookmarkStart w:id="22166" w:name="ET_speaker_6158_4"/>
      <w:r w:rsidRPr="00E801CE">
        <w:rPr>
          <w:rStyle w:val="TagStyle"/>
          <w:rtl/>
        </w:rPr>
        <w:t xml:space="preserve"> &lt;&lt; דובר &gt;&gt;</w:t>
      </w:r>
      <w:r w:rsidRPr="00224793">
        <w:rPr>
          <w:rStyle w:val="TagStyle"/>
          <w:rtl/>
        </w:rPr>
        <w:t xml:space="preserve"> </w:t>
      </w:r>
      <w:bookmarkStart w:id="22167" w:name="_Toc152790347"/>
      <w:bookmarkStart w:id="22168" w:name="_Toc152790656"/>
      <w:r>
        <w:rPr>
          <w:rtl/>
        </w:rPr>
        <w:t>אפרת רייטן מרום (העבודה):</w:t>
      </w:r>
      <w:bookmarkEnd w:id="22167"/>
      <w:bookmarkEnd w:id="22168"/>
      <w:r w:rsidRPr="00224793">
        <w:rPr>
          <w:rStyle w:val="TagStyle"/>
          <w:rtl/>
        </w:rPr>
        <w:t xml:space="preserve"> </w:t>
      </w:r>
      <w:r w:rsidRPr="00E801CE">
        <w:rPr>
          <w:rStyle w:val="TagStyle"/>
          <w:rtl/>
        </w:rPr>
        <w:t>&lt;&lt; דובר &gt;&gt;</w:t>
      </w:r>
      <w:r>
        <w:rPr>
          <w:rtl/>
        </w:rPr>
        <w:t xml:space="preserve">   </w:t>
      </w:r>
      <w:bookmarkEnd w:id="22166"/>
    </w:p>
    <w:p w:rsidR="00DA3A44" w:rsidRDefault="00DA3A44" w:rsidP="00D532FC">
      <w:pPr>
        <w:rPr>
          <w:rtl/>
        </w:rPr>
      </w:pPr>
    </w:p>
    <w:p w:rsidR="00DA3A44" w:rsidRDefault="00DA3A44" w:rsidP="001135B1">
      <w:pPr>
        <w:rPr>
          <w:rtl/>
        </w:rPr>
      </w:pPr>
      <w:bookmarkStart w:id="22169" w:name="_ETM_Q28_417000"/>
      <w:bookmarkStart w:id="22170" w:name="_ETM_Q28_417700"/>
      <w:bookmarkEnd w:id="22169"/>
      <w:bookmarkEnd w:id="22170"/>
      <w:r>
        <w:rPr>
          <w:rtl/>
        </w:rPr>
        <w:t xml:space="preserve">תודה </w:t>
      </w:r>
      <w:bookmarkStart w:id="22171" w:name="_ETM_Q28_418000"/>
      <w:bookmarkEnd w:id="22171"/>
      <w:r>
        <w:rPr>
          <w:rtl/>
        </w:rPr>
        <w:t>רבה</w:t>
      </w:r>
      <w:r>
        <w:rPr>
          <w:rFonts w:hint="cs"/>
          <w:rtl/>
        </w:rPr>
        <w:t>,</w:t>
      </w:r>
      <w:r>
        <w:rPr>
          <w:rtl/>
        </w:rPr>
        <w:t xml:space="preserve"> </w:t>
      </w:r>
      <w:bookmarkStart w:id="22172" w:name="_ETM_Q28_418270"/>
      <w:bookmarkEnd w:id="22172"/>
      <w:r>
        <w:rPr>
          <w:rtl/>
        </w:rPr>
        <w:t xml:space="preserve">אדוני </w:t>
      </w:r>
      <w:bookmarkStart w:id="22173" w:name="_ETM_Q28_418570"/>
      <w:bookmarkEnd w:id="22173"/>
      <w:r>
        <w:rPr>
          <w:rFonts w:hint="cs"/>
          <w:rtl/>
        </w:rPr>
        <w:t xml:space="preserve">היושב-ראש. </w:t>
      </w:r>
      <w:bookmarkStart w:id="22174" w:name="_ETM_Q28_418720"/>
      <w:bookmarkStart w:id="22175" w:name="_ETM_Q28_419320"/>
      <w:bookmarkStart w:id="22176" w:name="_ETM_Q28_419650"/>
      <w:bookmarkEnd w:id="22174"/>
      <w:bookmarkEnd w:id="22175"/>
      <w:bookmarkEnd w:id="22176"/>
      <w:r>
        <w:rPr>
          <w:rFonts w:hint="cs"/>
          <w:rtl/>
        </w:rPr>
        <w:t xml:space="preserve">כנסת </w:t>
      </w:r>
      <w:bookmarkStart w:id="22177" w:name="_ETM_Q28_419000"/>
      <w:bookmarkEnd w:id="22177"/>
      <w:r>
        <w:rPr>
          <w:rtl/>
        </w:rPr>
        <w:t>נכבדה</w:t>
      </w:r>
      <w:r>
        <w:rPr>
          <w:rFonts w:hint="cs"/>
          <w:rtl/>
        </w:rPr>
        <w:t>,</w:t>
      </w:r>
      <w:r>
        <w:rPr>
          <w:rtl/>
        </w:rPr>
        <w:t xml:space="preserve"> </w:t>
      </w:r>
      <w:bookmarkStart w:id="22178" w:name="_ETM_Q28_421500"/>
      <w:bookmarkEnd w:id="22178"/>
      <w:r>
        <w:rPr>
          <w:rtl/>
        </w:rPr>
        <w:t xml:space="preserve">בזמן </w:t>
      </w:r>
      <w:bookmarkStart w:id="22179" w:name="_ETM_Q28_421950"/>
      <w:bookmarkEnd w:id="22179"/>
      <w:r>
        <w:rPr>
          <w:rtl/>
        </w:rPr>
        <w:t xml:space="preserve">שאנו </w:t>
      </w:r>
      <w:bookmarkStart w:id="22180" w:name="_ETM_Q28_422310"/>
      <w:bookmarkEnd w:id="22180"/>
      <w:r>
        <w:rPr>
          <w:rtl/>
        </w:rPr>
        <w:t xml:space="preserve">קוברים </w:t>
      </w:r>
      <w:bookmarkStart w:id="22181" w:name="_ETM_Q28_422700"/>
      <w:bookmarkEnd w:id="22181"/>
      <w:r>
        <w:rPr>
          <w:rtl/>
        </w:rPr>
        <w:t xml:space="preserve">את </w:t>
      </w:r>
      <w:bookmarkStart w:id="22182" w:name="_ETM_Q28_422790"/>
      <w:bookmarkEnd w:id="22182"/>
      <w:r>
        <w:rPr>
          <w:rFonts w:hint="cs"/>
          <w:rtl/>
        </w:rPr>
        <w:t>מ</w:t>
      </w:r>
      <w:r>
        <w:rPr>
          <w:rtl/>
        </w:rPr>
        <w:t xml:space="preserve">תינו </w:t>
      </w:r>
      <w:bookmarkStart w:id="22183" w:name="_ETM_Q28_423570"/>
      <w:bookmarkEnd w:id="22183"/>
      <w:r>
        <w:rPr>
          <w:rtl/>
        </w:rPr>
        <w:t xml:space="preserve">וחיילינו </w:t>
      </w:r>
      <w:bookmarkStart w:id="22184" w:name="_ETM_Q28_424320"/>
      <w:bookmarkEnd w:id="22184"/>
      <w:r>
        <w:rPr>
          <w:rtl/>
        </w:rPr>
        <w:t xml:space="preserve">נלחמים </w:t>
      </w:r>
      <w:bookmarkStart w:id="22185" w:name="_ETM_Q28_424890"/>
      <w:bookmarkEnd w:id="22185"/>
      <w:r>
        <w:rPr>
          <w:rtl/>
        </w:rPr>
        <w:t xml:space="preserve">בחירוף </w:t>
      </w:r>
      <w:bookmarkStart w:id="22186" w:name="_ETM_Q28_425370"/>
      <w:bookmarkEnd w:id="22186"/>
      <w:r>
        <w:rPr>
          <w:rtl/>
        </w:rPr>
        <w:t xml:space="preserve">נפש </w:t>
      </w:r>
      <w:bookmarkStart w:id="22187" w:name="_ETM_Q28_425850"/>
      <w:bookmarkEnd w:id="22187"/>
      <w:r>
        <w:rPr>
          <w:rtl/>
        </w:rPr>
        <w:t xml:space="preserve">ממש </w:t>
      </w:r>
      <w:bookmarkStart w:id="22188" w:name="_ETM_Q28_426240"/>
      <w:bookmarkEnd w:id="22188"/>
      <w:r>
        <w:rPr>
          <w:rtl/>
        </w:rPr>
        <w:t xml:space="preserve">ברגע </w:t>
      </w:r>
      <w:bookmarkStart w:id="22189" w:name="_ETM_Q28_426600"/>
      <w:bookmarkEnd w:id="22189"/>
      <w:r>
        <w:rPr>
          <w:rtl/>
        </w:rPr>
        <w:t xml:space="preserve">זה </w:t>
      </w:r>
      <w:bookmarkStart w:id="22190" w:name="_ETM_Q28_426750"/>
      <w:bookmarkEnd w:id="22190"/>
      <w:r>
        <w:rPr>
          <w:rtl/>
        </w:rPr>
        <w:t>בעזה</w:t>
      </w:r>
      <w:r>
        <w:rPr>
          <w:rFonts w:hint="cs"/>
          <w:rtl/>
        </w:rPr>
        <w:t>,</w:t>
      </w:r>
      <w:r>
        <w:rPr>
          <w:rtl/>
        </w:rPr>
        <w:t xml:space="preserve"> </w:t>
      </w:r>
      <w:bookmarkStart w:id="22191" w:name="_ETM_Q28_427930"/>
      <w:bookmarkEnd w:id="22191"/>
      <w:r>
        <w:rPr>
          <w:rtl/>
        </w:rPr>
        <w:t xml:space="preserve">ומשפחות </w:t>
      </w:r>
      <w:bookmarkStart w:id="22192" w:name="_ETM_Q28_428530"/>
      <w:bookmarkEnd w:id="22192"/>
      <w:r>
        <w:rPr>
          <w:rtl/>
        </w:rPr>
        <w:t xml:space="preserve">שכולות </w:t>
      </w:r>
      <w:bookmarkStart w:id="22193" w:name="_ETM_Q28_429070"/>
      <w:bookmarkEnd w:id="22193"/>
      <w:r>
        <w:rPr>
          <w:rtl/>
        </w:rPr>
        <w:t xml:space="preserve">מנסות </w:t>
      </w:r>
      <w:bookmarkStart w:id="22194" w:name="_ETM_Q28_429610"/>
      <w:bookmarkEnd w:id="22194"/>
      <w:r>
        <w:rPr>
          <w:rtl/>
        </w:rPr>
        <w:t xml:space="preserve">להקל </w:t>
      </w:r>
      <w:bookmarkStart w:id="22195" w:name="_ETM_Q28_430420"/>
      <w:bookmarkEnd w:id="22195"/>
      <w:r>
        <w:rPr>
          <w:rtl/>
        </w:rPr>
        <w:t xml:space="preserve">את </w:t>
      </w:r>
      <w:bookmarkStart w:id="22196" w:name="_ETM_Q28_430630"/>
      <w:bookmarkEnd w:id="22196"/>
      <w:r>
        <w:rPr>
          <w:rtl/>
        </w:rPr>
        <w:t>אובדנן</w:t>
      </w:r>
      <w:r>
        <w:rPr>
          <w:rFonts w:hint="cs"/>
          <w:rtl/>
        </w:rPr>
        <w:t>,</w:t>
      </w:r>
      <w:r>
        <w:rPr>
          <w:rtl/>
        </w:rPr>
        <w:t xml:space="preserve"> </w:t>
      </w:r>
      <w:bookmarkStart w:id="22197" w:name="_ETM_Q28_431830"/>
      <w:bookmarkEnd w:id="22197"/>
      <w:r>
        <w:rPr>
          <w:rtl/>
        </w:rPr>
        <w:t>ו</w:t>
      </w:r>
      <w:r>
        <w:rPr>
          <w:rFonts w:hint="cs"/>
          <w:rtl/>
        </w:rPr>
        <w:t>משפחות ו</w:t>
      </w:r>
      <w:r>
        <w:rPr>
          <w:rtl/>
        </w:rPr>
        <w:t xml:space="preserve">הורים </w:t>
      </w:r>
      <w:bookmarkStart w:id="22198" w:name="_ETM_Q28_433180"/>
      <w:bookmarkEnd w:id="22198"/>
      <w:r>
        <w:rPr>
          <w:rFonts w:hint="cs"/>
          <w:rtl/>
        </w:rPr>
        <w:t>ש</w:t>
      </w:r>
      <w:r>
        <w:rPr>
          <w:rtl/>
        </w:rPr>
        <w:t>ל</w:t>
      </w:r>
      <w:r>
        <w:rPr>
          <w:rFonts w:hint="cs"/>
          <w:rtl/>
        </w:rPr>
        <w:t xml:space="preserve"> </w:t>
      </w:r>
      <w:r>
        <w:rPr>
          <w:rtl/>
        </w:rPr>
        <w:t xml:space="preserve">ילדים </w:t>
      </w:r>
      <w:bookmarkStart w:id="22199" w:name="_ETM_Q28_433749"/>
      <w:bookmarkStart w:id="22200" w:name="_ETM_Q28_434290"/>
      <w:bookmarkEnd w:id="22199"/>
      <w:bookmarkEnd w:id="22200"/>
      <w:r>
        <w:rPr>
          <w:rtl/>
        </w:rPr>
        <w:t>חטופ</w:t>
      </w:r>
      <w:r>
        <w:rPr>
          <w:rFonts w:hint="cs"/>
          <w:rtl/>
        </w:rPr>
        <w:t>ים</w:t>
      </w:r>
      <w:r>
        <w:rPr>
          <w:rtl/>
        </w:rPr>
        <w:t xml:space="preserve"> </w:t>
      </w:r>
      <w:bookmarkStart w:id="22201" w:name="_ETM_Q28_434799"/>
      <w:bookmarkEnd w:id="22201"/>
      <w:r>
        <w:rPr>
          <w:rtl/>
        </w:rPr>
        <w:t>ל</w:t>
      </w:r>
      <w:r>
        <w:rPr>
          <w:rFonts w:hint="cs"/>
          <w:rtl/>
        </w:rPr>
        <w:t xml:space="preserve">א </w:t>
      </w:r>
      <w:r>
        <w:rPr>
          <w:rtl/>
        </w:rPr>
        <w:t>עוצמ</w:t>
      </w:r>
      <w:r>
        <w:rPr>
          <w:rFonts w:hint="cs"/>
          <w:rtl/>
        </w:rPr>
        <w:t>ים</w:t>
      </w:r>
      <w:r>
        <w:rPr>
          <w:rtl/>
        </w:rPr>
        <w:t xml:space="preserve"> </w:t>
      </w:r>
      <w:bookmarkStart w:id="22202" w:name="_ETM_Q28_435249"/>
      <w:bookmarkEnd w:id="22202"/>
      <w:r>
        <w:rPr>
          <w:rtl/>
        </w:rPr>
        <w:t xml:space="preserve">עין </w:t>
      </w:r>
      <w:bookmarkStart w:id="22203" w:name="_ETM_Q28_435579"/>
      <w:bookmarkEnd w:id="22203"/>
      <w:r>
        <w:rPr>
          <w:rtl/>
        </w:rPr>
        <w:t xml:space="preserve">בחרדה </w:t>
      </w:r>
      <w:bookmarkStart w:id="22204" w:name="_ETM_Q28_436150"/>
      <w:bookmarkEnd w:id="22204"/>
      <w:r>
        <w:rPr>
          <w:rtl/>
        </w:rPr>
        <w:t xml:space="preserve">כבר </w:t>
      </w:r>
      <w:bookmarkStart w:id="22205" w:name="_ETM_Q28_436360"/>
      <w:bookmarkEnd w:id="22205"/>
      <w:r>
        <w:rPr>
          <w:rtl/>
        </w:rPr>
        <w:t xml:space="preserve">למעלה </w:t>
      </w:r>
      <w:bookmarkStart w:id="22206" w:name="_ETM_Q28_436690"/>
      <w:bookmarkEnd w:id="22206"/>
      <w:r>
        <w:rPr>
          <w:rtl/>
        </w:rPr>
        <w:t xml:space="preserve">מ-60 </w:t>
      </w:r>
      <w:bookmarkStart w:id="22207" w:name="_ETM_Q28_437199"/>
      <w:bookmarkEnd w:id="22207"/>
      <w:r>
        <w:rPr>
          <w:rtl/>
        </w:rPr>
        <w:t>יום</w:t>
      </w:r>
      <w:r>
        <w:rPr>
          <w:rFonts w:hint="cs"/>
          <w:rtl/>
        </w:rPr>
        <w:t>,</w:t>
      </w:r>
      <w:r>
        <w:rPr>
          <w:rtl/>
        </w:rPr>
        <w:t xml:space="preserve"> </w:t>
      </w:r>
      <w:bookmarkStart w:id="22208" w:name="_ETM_Q28_438200"/>
      <w:bookmarkEnd w:id="22208"/>
      <w:r>
        <w:rPr>
          <w:rtl/>
        </w:rPr>
        <w:t xml:space="preserve">אנחנו </w:t>
      </w:r>
      <w:bookmarkStart w:id="22209" w:name="_ETM_Q28_438560"/>
      <w:bookmarkEnd w:id="22209"/>
      <w:r>
        <w:rPr>
          <w:rtl/>
        </w:rPr>
        <w:t xml:space="preserve">נאלצים </w:t>
      </w:r>
      <w:bookmarkStart w:id="22210" w:name="_ETM_Q28_439130"/>
      <w:bookmarkEnd w:id="22210"/>
      <w:r>
        <w:rPr>
          <w:rtl/>
        </w:rPr>
        <w:t xml:space="preserve">להגיע </w:t>
      </w:r>
      <w:bookmarkStart w:id="22211" w:name="_ETM_Q28_439550"/>
      <w:bookmarkEnd w:id="22211"/>
      <w:r>
        <w:rPr>
          <w:rtl/>
        </w:rPr>
        <w:t xml:space="preserve">לכאן </w:t>
      </w:r>
      <w:bookmarkStart w:id="22212" w:name="_ETM_Q28_439970"/>
      <w:bookmarkEnd w:id="22212"/>
      <w:r>
        <w:rPr>
          <w:rtl/>
        </w:rPr>
        <w:t xml:space="preserve">ולמחות </w:t>
      </w:r>
      <w:bookmarkStart w:id="22213" w:name="_ETM_Q28_440510"/>
      <w:bookmarkEnd w:id="22213"/>
      <w:r>
        <w:rPr>
          <w:rtl/>
        </w:rPr>
        <w:t xml:space="preserve">על </w:t>
      </w:r>
      <w:bookmarkStart w:id="22214" w:name="_ETM_Q28_440630"/>
      <w:bookmarkEnd w:id="22214"/>
      <w:r>
        <w:rPr>
          <w:rtl/>
        </w:rPr>
        <w:t xml:space="preserve">כספים </w:t>
      </w:r>
      <w:bookmarkStart w:id="22215" w:name="_ETM_Q28_441200"/>
      <w:bookmarkEnd w:id="22215"/>
      <w:r>
        <w:rPr>
          <w:rtl/>
        </w:rPr>
        <w:t>קואליציוניים</w:t>
      </w:r>
      <w:r>
        <w:rPr>
          <w:rFonts w:hint="cs"/>
          <w:rtl/>
        </w:rPr>
        <w:t>.</w:t>
      </w:r>
      <w:r>
        <w:rPr>
          <w:rtl/>
        </w:rPr>
        <w:t xml:space="preserve"> </w:t>
      </w:r>
      <w:bookmarkStart w:id="22216" w:name="_ETM_Q28_442190"/>
      <w:bookmarkEnd w:id="22216"/>
      <w:r>
        <w:rPr>
          <w:rtl/>
        </w:rPr>
        <w:t xml:space="preserve">זה </w:t>
      </w:r>
      <w:bookmarkStart w:id="22217" w:name="_ETM_Q28_442339"/>
      <w:bookmarkEnd w:id="22217"/>
      <w:r>
        <w:rPr>
          <w:rtl/>
        </w:rPr>
        <w:t xml:space="preserve">נראה </w:t>
      </w:r>
      <w:bookmarkStart w:id="22218" w:name="_ETM_Q28_442550"/>
      <w:bookmarkEnd w:id="22218"/>
      <w:r>
        <w:rPr>
          <w:rtl/>
        </w:rPr>
        <w:t xml:space="preserve">לכם </w:t>
      </w:r>
      <w:bookmarkStart w:id="22219" w:name="_ETM_Q28_442790"/>
      <w:bookmarkEnd w:id="22219"/>
      <w:r>
        <w:rPr>
          <w:rtl/>
        </w:rPr>
        <w:t>הגיוני</w:t>
      </w:r>
      <w:r>
        <w:rPr>
          <w:rFonts w:hint="cs"/>
          <w:rtl/>
        </w:rPr>
        <w:t>?</w:t>
      </w:r>
      <w:r>
        <w:rPr>
          <w:rtl/>
        </w:rPr>
        <w:t xml:space="preserve"> </w:t>
      </w:r>
      <w:bookmarkStart w:id="22220" w:name="_ETM_Q28_444330"/>
      <w:bookmarkEnd w:id="22220"/>
      <w:r>
        <w:rPr>
          <w:rtl/>
        </w:rPr>
        <w:t xml:space="preserve">זה </w:t>
      </w:r>
      <w:bookmarkStart w:id="22221" w:name="_ETM_Q28_444540"/>
      <w:bookmarkEnd w:id="22221"/>
      <w:r>
        <w:rPr>
          <w:rtl/>
        </w:rPr>
        <w:t xml:space="preserve">נראה </w:t>
      </w:r>
      <w:bookmarkStart w:id="22222" w:name="_ETM_Q28_444779"/>
      <w:bookmarkEnd w:id="22222"/>
      <w:r>
        <w:rPr>
          <w:rtl/>
        </w:rPr>
        <w:t xml:space="preserve">לכם </w:t>
      </w:r>
      <w:bookmarkStart w:id="22223" w:name="_ETM_Q28_445050"/>
      <w:bookmarkEnd w:id="22223"/>
      <w:r>
        <w:rPr>
          <w:rtl/>
        </w:rPr>
        <w:t>הגיוני</w:t>
      </w:r>
      <w:r>
        <w:rPr>
          <w:rFonts w:hint="cs"/>
          <w:rtl/>
        </w:rPr>
        <w:t>?</w:t>
      </w:r>
      <w:r>
        <w:rPr>
          <w:rtl/>
        </w:rPr>
        <w:t xml:space="preserve"> </w:t>
      </w:r>
      <w:bookmarkStart w:id="22224" w:name="_ETM_Q28_446610"/>
      <w:bookmarkEnd w:id="22224"/>
      <w:r>
        <w:rPr>
          <w:rtl/>
        </w:rPr>
        <w:t xml:space="preserve">מילא </w:t>
      </w:r>
      <w:bookmarkStart w:id="22225" w:name="_ETM_Q28_446970"/>
      <w:bookmarkEnd w:id="22225"/>
      <w:r>
        <w:rPr>
          <w:rFonts w:hint="cs"/>
          <w:rtl/>
        </w:rPr>
        <w:t xml:space="preserve">אם </w:t>
      </w:r>
      <w:r>
        <w:rPr>
          <w:rtl/>
        </w:rPr>
        <w:t xml:space="preserve">זה </w:t>
      </w:r>
      <w:bookmarkStart w:id="22226" w:name="_ETM_Q28_447120"/>
      <w:bookmarkEnd w:id="22226"/>
      <w:r>
        <w:rPr>
          <w:rtl/>
        </w:rPr>
        <w:t xml:space="preserve">היה </w:t>
      </w:r>
      <w:bookmarkStart w:id="22227" w:name="_ETM_Q28_447420"/>
      <w:bookmarkEnd w:id="22227"/>
      <w:r>
        <w:rPr>
          <w:rtl/>
        </w:rPr>
        <w:t xml:space="preserve">בימי </w:t>
      </w:r>
      <w:bookmarkStart w:id="22228" w:name="_ETM_Q28_447720"/>
      <w:bookmarkEnd w:id="22228"/>
      <w:r>
        <w:rPr>
          <w:rtl/>
        </w:rPr>
        <w:t>שגרה</w:t>
      </w:r>
      <w:r w:rsidR="001135B1">
        <w:rPr>
          <w:rFonts w:hint="cs"/>
          <w:rtl/>
        </w:rPr>
        <w:t>.</w:t>
      </w:r>
      <w:r>
        <w:rPr>
          <w:rtl/>
        </w:rPr>
        <w:t xml:space="preserve"> </w:t>
      </w:r>
      <w:bookmarkStart w:id="22229" w:name="_ETM_Q28_448639"/>
      <w:bookmarkEnd w:id="22229"/>
      <w:r>
        <w:rPr>
          <w:rtl/>
        </w:rPr>
        <w:t xml:space="preserve">מילא </w:t>
      </w:r>
      <w:bookmarkStart w:id="22230" w:name="_ETM_Q28_449060"/>
      <w:bookmarkEnd w:id="22230"/>
      <w:r>
        <w:rPr>
          <w:rtl/>
        </w:rPr>
        <w:t xml:space="preserve">היו </w:t>
      </w:r>
      <w:bookmarkStart w:id="22231" w:name="_ETM_Q28_449360"/>
      <w:bookmarkEnd w:id="22231"/>
      <w:r>
        <w:rPr>
          <w:rtl/>
        </w:rPr>
        <w:t xml:space="preserve">כל </w:t>
      </w:r>
      <w:bookmarkStart w:id="22232" w:name="_ETM_Q28_449569"/>
      <w:bookmarkEnd w:id="22232"/>
      <w:r>
        <w:rPr>
          <w:rtl/>
        </w:rPr>
        <w:t xml:space="preserve">המומחים </w:t>
      </w:r>
      <w:bookmarkStart w:id="22233" w:name="_ETM_Q28_450440"/>
      <w:bookmarkEnd w:id="22233"/>
      <w:r>
        <w:rPr>
          <w:rtl/>
        </w:rPr>
        <w:t xml:space="preserve">בעד </w:t>
      </w:r>
      <w:bookmarkStart w:id="22234" w:name="_ETM_Q28_450949"/>
      <w:bookmarkEnd w:id="22234"/>
      <w:r>
        <w:rPr>
          <w:rtl/>
        </w:rPr>
        <w:t>פה</w:t>
      </w:r>
      <w:r w:rsidR="001135B1">
        <w:rPr>
          <w:rFonts w:hint="cs"/>
          <w:rtl/>
        </w:rPr>
        <w:t xml:space="preserve"> </w:t>
      </w:r>
      <w:r>
        <w:rPr>
          <w:rtl/>
        </w:rPr>
        <w:t>אחד</w:t>
      </w:r>
      <w:r w:rsidR="001135B1">
        <w:rPr>
          <w:rFonts w:hint="cs"/>
          <w:rtl/>
        </w:rPr>
        <w:t>.</w:t>
      </w:r>
      <w:r>
        <w:rPr>
          <w:rtl/>
        </w:rPr>
        <w:t xml:space="preserve"> </w:t>
      </w:r>
      <w:bookmarkStart w:id="22235" w:name="_ETM_Q28_451979"/>
      <w:bookmarkEnd w:id="22235"/>
      <w:r>
        <w:rPr>
          <w:rtl/>
        </w:rPr>
        <w:t xml:space="preserve">מילא </w:t>
      </w:r>
      <w:bookmarkStart w:id="22236" w:name="_ETM_Q28_452789"/>
      <w:bookmarkEnd w:id="22236"/>
      <w:r>
        <w:rPr>
          <w:rtl/>
        </w:rPr>
        <w:t xml:space="preserve">לא </w:t>
      </w:r>
      <w:bookmarkStart w:id="22237" w:name="_ETM_Q28_453089"/>
      <w:bookmarkEnd w:id="22237"/>
      <w:r>
        <w:rPr>
          <w:rtl/>
        </w:rPr>
        <w:t xml:space="preserve">היה </w:t>
      </w:r>
      <w:bookmarkStart w:id="22238" w:name="_ETM_Q28_453330"/>
      <w:bookmarkEnd w:id="22238"/>
      <w:r>
        <w:rPr>
          <w:rtl/>
        </w:rPr>
        <w:t xml:space="preserve">כבר </w:t>
      </w:r>
      <w:bookmarkStart w:id="22239" w:name="_ETM_Q28_453539"/>
      <w:bookmarkEnd w:id="22239"/>
      <w:r>
        <w:rPr>
          <w:rtl/>
        </w:rPr>
        <w:t xml:space="preserve">מוכח </w:t>
      </w:r>
      <w:bookmarkStart w:id="22240" w:name="_ETM_Q28_454020"/>
      <w:bookmarkEnd w:id="22240"/>
      <w:r>
        <w:rPr>
          <w:rtl/>
        </w:rPr>
        <w:t xml:space="preserve">שבתקציב </w:t>
      </w:r>
      <w:bookmarkStart w:id="22241" w:name="_ETM_Q28_454589"/>
      <w:bookmarkEnd w:id="22241"/>
      <w:r>
        <w:rPr>
          <w:rtl/>
        </w:rPr>
        <w:t xml:space="preserve">הזה </w:t>
      </w:r>
      <w:bookmarkStart w:id="22242" w:name="_ETM_Q28_454860"/>
      <w:bookmarkEnd w:id="22242"/>
      <w:r>
        <w:rPr>
          <w:rtl/>
        </w:rPr>
        <w:t xml:space="preserve">יש </w:t>
      </w:r>
      <w:bookmarkStart w:id="22243" w:name="_ETM_Q28_455069"/>
      <w:bookmarkEnd w:id="22243"/>
      <w:r>
        <w:rPr>
          <w:rtl/>
        </w:rPr>
        <w:t xml:space="preserve">סעיפים </w:t>
      </w:r>
      <w:bookmarkStart w:id="22244" w:name="_ETM_Q28_455819"/>
      <w:bookmarkEnd w:id="22244"/>
      <w:r>
        <w:rPr>
          <w:rtl/>
        </w:rPr>
        <w:t xml:space="preserve">של </w:t>
      </w:r>
      <w:bookmarkStart w:id="22245" w:name="_ETM_Q28_456060"/>
      <w:bookmarkEnd w:id="22245"/>
      <w:r>
        <w:rPr>
          <w:rtl/>
        </w:rPr>
        <w:t xml:space="preserve">מאות </w:t>
      </w:r>
      <w:bookmarkStart w:id="22246" w:name="_ETM_Q28_456539"/>
      <w:bookmarkEnd w:id="22246"/>
      <w:r>
        <w:rPr>
          <w:rtl/>
        </w:rPr>
        <w:t xml:space="preserve">מיליוני </w:t>
      </w:r>
      <w:bookmarkStart w:id="22247" w:name="_ETM_Q28_456990"/>
      <w:bookmarkEnd w:id="22247"/>
      <w:r>
        <w:rPr>
          <w:rtl/>
        </w:rPr>
        <w:t xml:space="preserve">שקלים </w:t>
      </w:r>
      <w:bookmarkStart w:id="22248" w:name="_ETM_Q28_457500"/>
      <w:bookmarkEnd w:id="22248"/>
      <w:r>
        <w:rPr>
          <w:rtl/>
        </w:rPr>
        <w:t xml:space="preserve">ויותר </w:t>
      </w:r>
      <w:bookmarkStart w:id="22249" w:name="_ETM_Q28_458620"/>
      <w:bookmarkEnd w:id="22249"/>
      <w:r>
        <w:rPr>
          <w:rtl/>
        </w:rPr>
        <w:t xml:space="preserve">שאינם </w:t>
      </w:r>
      <w:bookmarkStart w:id="22250" w:name="_ETM_Q28_459310"/>
      <w:bookmarkEnd w:id="22250"/>
      <w:r>
        <w:rPr>
          <w:rtl/>
        </w:rPr>
        <w:t xml:space="preserve">לטובת </w:t>
      </w:r>
      <w:bookmarkStart w:id="22251" w:name="_ETM_Q28_459760"/>
      <w:bookmarkEnd w:id="22251"/>
      <w:r>
        <w:rPr>
          <w:rtl/>
        </w:rPr>
        <w:t xml:space="preserve">הישרדות </w:t>
      </w:r>
      <w:bookmarkStart w:id="22252" w:name="_ETM_Q28_460330"/>
      <w:bookmarkEnd w:id="22252"/>
      <w:r>
        <w:rPr>
          <w:rtl/>
        </w:rPr>
        <w:t xml:space="preserve">האזרחים </w:t>
      </w:r>
      <w:bookmarkStart w:id="22253" w:name="_ETM_Q28_460900"/>
      <w:bookmarkEnd w:id="22253"/>
      <w:r>
        <w:rPr>
          <w:rtl/>
        </w:rPr>
        <w:t xml:space="preserve">אלא </w:t>
      </w:r>
      <w:bookmarkStart w:id="22254" w:name="_ETM_Q28_461080"/>
      <w:bookmarkEnd w:id="22254"/>
      <w:r>
        <w:rPr>
          <w:rtl/>
        </w:rPr>
        <w:t xml:space="preserve">למען </w:t>
      </w:r>
      <w:bookmarkStart w:id="22255" w:name="_ETM_Q28_461529"/>
      <w:bookmarkEnd w:id="22255"/>
      <w:r>
        <w:rPr>
          <w:rtl/>
        </w:rPr>
        <w:t xml:space="preserve">הישרדות </w:t>
      </w:r>
      <w:bookmarkStart w:id="22256" w:name="_ETM_Q28_461980"/>
      <w:bookmarkEnd w:id="22256"/>
      <w:r>
        <w:rPr>
          <w:rtl/>
        </w:rPr>
        <w:t xml:space="preserve">פוליטית </w:t>
      </w:r>
      <w:bookmarkStart w:id="22257" w:name="_ETM_Q28_463089"/>
      <w:bookmarkEnd w:id="22257"/>
      <w:r>
        <w:rPr>
          <w:rtl/>
        </w:rPr>
        <w:t xml:space="preserve">של </w:t>
      </w:r>
      <w:bookmarkStart w:id="22258" w:name="_ETM_Q28_463300"/>
      <w:bookmarkEnd w:id="22258"/>
      <w:r>
        <w:rPr>
          <w:rtl/>
        </w:rPr>
        <w:t xml:space="preserve">ראש </w:t>
      </w:r>
      <w:bookmarkStart w:id="22259" w:name="_ETM_Q28_463480"/>
      <w:bookmarkEnd w:id="22259"/>
      <w:r>
        <w:rPr>
          <w:rtl/>
        </w:rPr>
        <w:t xml:space="preserve">הממשלה </w:t>
      </w:r>
      <w:bookmarkStart w:id="22260" w:name="_ETM_Q28_463960"/>
      <w:bookmarkEnd w:id="22260"/>
      <w:r>
        <w:rPr>
          <w:rtl/>
        </w:rPr>
        <w:t xml:space="preserve">ושר </w:t>
      </w:r>
      <w:bookmarkStart w:id="22261" w:name="_ETM_Q28_464290"/>
      <w:bookmarkEnd w:id="22261"/>
      <w:r>
        <w:rPr>
          <w:rtl/>
        </w:rPr>
        <w:t>האוצר</w:t>
      </w:r>
      <w:r w:rsidR="001135B1">
        <w:rPr>
          <w:rFonts w:hint="cs"/>
          <w:rtl/>
        </w:rPr>
        <w:t>.</w:t>
      </w:r>
      <w:r>
        <w:rPr>
          <w:rtl/>
        </w:rPr>
        <w:t xml:space="preserve"> </w:t>
      </w:r>
      <w:bookmarkStart w:id="22262" w:name="_ETM_Q28_465319"/>
      <w:bookmarkEnd w:id="22262"/>
      <w:r>
        <w:rPr>
          <w:rtl/>
        </w:rPr>
        <w:t xml:space="preserve">באמת </w:t>
      </w:r>
      <w:bookmarkStart w:id="22263" w:name="_ETM_Q28_466310"/>
      <w:bookmarkEnd w:id="22263"/>
      <w:r>
        <w:rPr>
          <w:rtl/>
        </w:rPr>
        <w:t xml:space="preserve">עדיין </w:t>
      </w:r>
      <w:bookmarkStart w:id="22264" w:name="_ETM_Q28_466909"/>
      <w:bookmarkEnd w:id="22264"/>
      <w:r>
        <w:rPr>
          <w:rtl/>
        </w:rPr>
        <w:t xml:space="preserve">זה </w:t>
      </w:r>
      <w:bookmarkStart w:id="22265" w:name="_ETM_Q28_467060"/>
      <w:bookmarkEnd w:id="22265"/>
      <w:r>
        <w:rPr>
          <w:rtl/>
        </w:rPr>
        <w:t xml:space="preserve">נראה </w:t>
      </w:r>
      <w:bookmarkStart w:id="22266" w:name="_ETM_Q28_467330"/>
      <w:bookmarkEnd w:id="22266"/>
      <w:r>
        <w:rPr>
          <w:rtl/>
        </w:rPr>
        <w:t xml:space="preserve">לכם </w:t>
      </w:r>
      <w:bookmarkStart w:id="22267" w:name="_ETM_Q28_468169"/>
      <w:bookmarkEnd w:id="22267"/>
      <w:r>
        <w:rPr>
          <w:rtl/>
        </w:rPr>
        <w:t>אחראי</w:t>
      </w:r>
      <w:r>
        <w:rPr>
          <w:rFonts w:hint="cs"/>
          <w:rtl/>
        </w:rPr>
        <w:t>?</w:t>
      </w:r>
    </w:p>
    <w:p w:rsidR="00DA3A44" w:rsidRDefault="00DA3A44" w:rsidP="008B62B4">
      <w:pPr>
        <w:rPr>
          <w:rtl/>
        </w:rPr>
      </w:pPr>
      <w:bookmarkStart w:id="22268" w:name="_ETM_Q28_470000"/>
      <w:bookmarkEnd w:id="22268"/>
    </w:p>
    <w:p w:rsidR="001135B1" w:rsidRDefault="00DA3A44" w:rsidP="001135B1">
      <w:pPr>
        <w:rPr>
          <w:rtl/>
        </w:rPr>
      </w:pPr>
      <w:r>
        <w:rPr>
          <w:rtl/>
        </w:rPr>
        <w:t xml:space="preserve">בזמן </w:t>
      </w:r>
      <w:bookmarkStart w:id="22269" w:name="_ETM_Q28_470450"/>
      <w:bookmarkEnd w:id="22269"/>
      <w:r>
        <w:rPr>
          <w:rtl/>
        </w:rPr>
        <w:t xml:space="preserve">שנכתבים </w:t>
      </w:r>
      <w:bookmarkStart w:id="22270" w:name="_ETM_Q28_471110"/>
      <w:bookmarkEnd w:id="22270"/>
      <w:r>
        <w:rPr>
          <w:rtl/>
        </w:rPr>
        <w:t xml:space="preserve">כבר </w:t>
      </w:r>
      <w:bookmarkStart w:id="22271" w:name="_ETM_Q28_471320"/>
      <w:bookmarkEnd w:id="22271"/>
      <w:r>
        <w:rPr>
          <w:rtl/>
        </w:rPr>
        <w:t xml:space="preserve">61 </w:t>
      </w:r>
      <w:bookmarkStart w:id="22272" w:name="_ETM_Q28_472430"/>
      <w:bookmarkEnd w:id="22272"/>
      <w:r>
        <w:rPr>
          <w:rtl/>
        </w:rPr>
        <w:t xml:space="preserve">ימים </w:t>
      </w:r>
      <w:bookmarkStart w:id="22273" w:name="_ETM_Q28_472820"/>
      <w:bookmarkEnd w:id="22273"/>
      <w:r>
        <w:rPr>
          <w:rtl/>
        </w:rPr>
        <w:t xml:space="preserve">סיפורי </w:t>
      </w:r>
      <w:bookmarkStart w:id="22274" w:name="_ETM_Q28_473390"/>
      <w:bookmarkEnd w:id="22274"/>
      <w:r>
        <w:rPr>
          <w:rtl/>
        </w:rPr>
        <w:t xml:space="preserve">גבורה </w:t>
      </w:r>
      <w:bookmarkStart w:id="22275" w:name="_ETM_Q28_474569"/>
      <w:bookmarkEnd w:id="22275"/>
      <w:r>
        <w:rPr>
          <w:rtl/>
        </w:rPr>
        <w:t>ו</w:t>
      </w:r>
      <w:bookmarkStart w:id="22276" w:name="_ETM_Q28_474870"/>
      <w:bookmarkEnd w:id="22276"/>
      <w:r>
        <w:rPr>
          <w:rtl/>
        </w:rPr>
        <w:t xml:space="preserve">מורשת </w:t>
      </w:r>
      <w:bookmarkStart w:id="22277" w:name="_ETM_Q28_475350"/>
      <w:bookmarkEnd w:id="22277"/>
      <w:r>
        <w:rPr>
          <w:rtl/>
        </w:rPr>
        <w:t xml:space="preserve">יהודית </w:t>
      </w:r>
      <w:bookmarkStart w:id="22278" w:name="_ETM_Q28_476250"/>
      <w:bookmarkEnd w:id="22278"/>
      <w:r>
        <w:rPr>
          <w:rtl/>
        </w:rPr>
        <w:t xml:space="preserve">חדשה </w:t>
      </w:r>
      <w:bookmarkStart w:id="22279" w:name="_ETM_Q28_477900"/>
      <w:bookmarkEnd w:id="22279"/>
      <w:r>
        <w:rPr>
          <w:rtl/>
        </w:rPr>
        <w:t xml:space="preserve">של </w:t>
      </w:r>
      <w:bookmarkStart w:id="22280" w:name="_ETM_Q28_478230"/>
      <w:bookmarkEnd w:id="22280"/>
      <w:r>
        <w:rPr>
          <w:rtl/>
        </w:rPr>
        <w:t>עוז</w:t>
      </w:r>
      <w:r>
        <w:rPr>
          <w:rFonts w:hint="cs"/>
          <w:rtl/>
        </w:rPr>
        <w:t>,</w:t>
      </w:r>
      <w:r>
        <w:rPr>
          <w:rtl/>
        </w:rPr>
        <w:t xml:space="preserve"> </w:t>
      </w:r>
      <w:bookmarkStart w:id="22281" w:name="_ETM_Q28_478710"/>
      <w:bookmarkEnd w:id="22281"/>
      <w:r>
        <w:rPr>
          <w:rtl/>
        </w:rPr>
        <w:t xml:space="preserve">הקרבה </w:t>
      </w:r>
      <w:bookmarkStart w:id="22282" w:name="_ETM_Q28_479250"/>
      <w:bookmarkEnd w:id="22282"/>
      <w:r>
        <w:rPr>
          <w:rtl/>
        </w:rPr>
        <w:t>ורעות</w:t>
      </w:r>
      <w:r>
        <w:rPr>
          <w:rFonts w:hint="cs"/>
          <w:rtl/>
        </w:rPr>
        <w:t>,</w:t>
      </w:r>
      <w:r>
        <w:rPr>
          <w:rtl/>
        </w:rPr>
        <w:t xml:space="preserve"> </w:t>
      </w:r>
      <w:bookmarkStart w:id="22283" w:name="_ETM_Q28_480520"/>
      <w:bookmarkEnd w:id="22283"/>
      <w:r>
        <w:rPr>
          <w:rtl/>
        </w:rPr>
        <w:t xml:space="preserve">אנחנו </w:t>
      </w:r>
      <w:bookmarkStart w:id="22284" w:name="_ETM_Q28_480940"/>
      <w:bookmarkEnd w:id="22284"/>
      <w:r>
        <w:rPr>
          <w:rtl/>
        </w:rPr>
        <w:t xml:space="preserve">צריכים </w:t>
      </w:r>
      <w:bookmarkStart w:id="22285" w:name="_ETM_Q28_481389"/>
      <w:bookmarkEnd w:id="22285"/>
      <w:r>
        <w:rPr>
          <w:rtl/>
        </w:rPr>
        <w:t xml:space="preserve">לדרוש </w:t>
      </w:r>
      <w:bookmarkStart w:id="22286" w:name="_ETM_Q28_481810"/>
      <w:bookmarkEnd w:id="22286"/>
      <w:r>
        <w:rPr>
          <w:rtl/>
        </w:rPr>
        <w:t xml:space="preserve">מכם </w:t>
      </w:r>
      <w:bookmarkStart w:id="22287" w:name="_ETM_Q28_480000"/>
      <w:bookmarkStart w:id="22288" w:name="_ETM_Q28_481020"/>
      <w:bookmarkStart w:id="22289" w:name="_ETM_Q28_481589"/>
      <w:bookmarkStart w:id="22290" w:name="_ETM_Q28_482040"/>
      <w:bookmarkStart w:id="22291" w:name="_ETM_Q28_482460"/>
      <w:bookmarkStart w:id="22292" w:name="_ETM_Q28_483060"/>
      <w:bookmarkEnd w:id="22287"/>
      <w:bookmarkEnd w:id="22288"/>
      <w:bookmarkEnd w:id="22289"/>
      <w:bookmarkEnd w:id="22290"/>
      <w:bookmarkEnd w:id="22291"/>
      <w:bookmarkEnd w:id="22292"/>
      <w:r w:rsidR="001135B1">
        <w:rPr>
          <w:rFonts w:hint="cs"/>
          <w:rtl/>
        </w:rPr>
        <w:t>ו</w:t>
      </w:r>
      <w:r>
        <w:rPr>
          <w:rtl/>
        </w:rPr>
        <w:t xml:space="preserve">לריב </w:t>
      </w:r>
      <w:bookmarkStart w:id="22293" w:name="_ETM_Q28_483509"/>
      <w:bookmarkEnd w:id="22293"/>
      <w:r>
        <w:rPr>
          <w:rtl/>
        </w:rPr>
        <w:t>א</w:t>
      </w:r>
      <w:r>
        <w:rPr>
          <w:rFonts w:hint="cs"/>
          <w:rtl/>
        </w:rPr>
        <w:t>י</w:t>
      </w:r>
      <w:r>
        <w:rPr>
          <w:rtl/>
        </w:rPr>
        <w:t xml:space="preserve">תכם </w:t>
      </w:r>
      <w:bookmarkStart w:id="22294" w:name="_ETM_Q28_484410"/>
      <w:bookmarkEnd w:id="22294"/>
      <w:r>
        <w:rPr>
          <w:rtl/>
        </w:rPr>
        <w:t xml:space="preserve">על </w:t>
      </w:r>
      <w:bookmarkStart w:id="22295" w:name="_ETM_Q28_484620"/>
      <w:bookmarkEnd w:id="22295"/>
      <w:r>
        <w:rPr>
          <w:rtl/>
        </w:rPr>
        <w:t>הס</w:t>
      </w:r>
      <w:r>
        <w:rPr>
          <w:rFonts w:hint="cs"/>
          <w:rtl/>
        </w:rPr>
        <w:t xml:space="preserve">טת </w:t>
      </w:r>
      <w:bookmarkStart w:id="22296" w:name="_ETM_Q28_485009"/>
      <w:bookmarkStart w:id="22297" w:name="_ETM_Q28_485339"/>
      <w:bookmarkEnd w:id="22296"/>
      <w:bookmarkEnd w:id="22297"/>
      <w:r>
        <w:rPr>
          <w:rtl/>
        </w:rPr>
        <w:t xml:space="preserve">תקציבים </w:t>
      </w:r>
      <w:bookmarkStart w:id="22298" w:name="_ETM_Q28_486359"/>
      <w:bookmarkEnd w:id="22298"/>
      <w:r>
        <w:rPr>
          <w:rtl/>
        </w:rPr>
        <w:t xml:space="preserve">מהקונספציה </w:t>
      </w:r>
      <w:bookmarkStart w:id="22299" w:name="_ETM_Q28_487470"/>
      <w:bookmarkEnd w:id="22299"/>
      <w:r>
        <w:rPr>
          <w:rFonts w:hint="cs"/>
          <w:rtl/>
        </w:rPr>
        <w:t>ה</w:t>
      </w:r>
      <w:r>
        <w:rPr>
          <w:rtl/>
        </w:rPr>
        <w:t xml:space="preserve">ישנה </w:t>
      </w:r>
      <w:bookmarkStart w:id="22300" w:name="_ETM_Q28_488519"/>
      <w:bookmarkEnd w:id="22300"/>
      <w:r>
        <w:rPr>
          <w:rtl/>
        </w:rPr>
        <w:t xml:space="preserve">שנשארה </w:t>
      </w:r>
      <w:bookmarkStart w:id="22301" w:name="_ETM_Q28_489389"/>
      <w:bookmarkEnd w:id="22301"/>
      <w:r>
        <w:rPr>
          <w:rtl/>
        </w:rPr>
        <w:t xml:space="preserve">בתקציב </w:t>
      </w:r>
      <w:bookmarkStart w:id="22302" w:name="_ETM_Q28_490080"/>
      <w:bookmarkEnd w:id="22302"/>
      <w:r>
        <w:rPr>
          <w:rtl/>
        </w:rPr>
        <w:t xml:space="preserve">לטובת </w:t>
      </w:r>
      <w:bookmarkStart w:id="22303" w:name="_ETM_Q28_490559"/>
      <w:bookmarkEnd w:id="22303"/>
      <w:r>
        <w:rPr>
          <w:rtl/>
        </w:rPr>
        <w:t xml:space="preserve">מיזמים </w:t>
      </w:r>
      <w:bookmarkStart w:id="22304" w:name="_ETM_Q28_491670"/>
      <w:bookmarkEnd w:id="22304"/>
      <w:r>
        <w:rPr>
          <w:rtl/>
        </w:rPr>
        <w:t xml:space="preserve">בתחום </w:t>
      </w:r>
      <w:bookmarkStart w:id="22305" w:name="_ETM_Q28_492209"/>
      <w:bookmarkEnd w:id="22305"/>
      <w:r>
        <w:rPr>
          <w:rtl/>
        </w:rPr>
        <w:t xml:space="preserve">המורשת </w:t>
      </w:r>
      <w:bookmarkStart w:id="22306" w:name="_ETM_Q28_492779"/>
      <w:bookmarkEnd w:id="22306"/>
      <w:r>
        <w:rPr>
          <w:rtl/>
        </w:rPr>
        <w:t>היהודית</w:t>
      </w:r>
      <w:r>
        <w:rPr>
          <w:rFonts w:hint="cs"/>
          <w:rtl/>
        </w:rPr>
        <w:t>?</w:t>
      </w:r>
      <w:r>
        <w:rPr>
          <w:rtl/>
        </w:rPr>
        <w:t xml:space="preserve"> </w:t>
      </w:r>
      <w:bookmarkStart w:id="22307" w:name="_ETM_Q28_493889"/>
      <w:bookmarkEnd w:id="22307"/>
      <w:r>
        <w:rPr>
          <w:rtl/>
        </w:rPr>
        <w:t xml:space="preserve">לא </w:t>
      </w:r>
      <w:bookmarkStart w:id="22308" w:name="_ETM_Q28_494070"/>
      <w:bookmarkEnd w:id="22308"/>
      <w:r>
        <w:rPr>
          <w:rtl/>
        </w:rPr>
        <w:t>ל</w:t>
      </w:r>
      <w:r>
        <w:rPr>
          <w:rFonts w:hint="cs"/>
          <w:rtl/>
        </w:rPr>
        <w:t xml:space="preserve">מדתם </w:t>
      </w:r>
      <w:bookmarkStart w:id="22309" w:name="_ETM_Q28_494610"/>
      <w:bookmarkEnd w:id="22309"/>
      <w:r>
        <w:rPr>
          <w:rtl/>
        </w:rPr>
        <w:t>דבר</w:t>
      </w:r>
      <w:r w:rsidR="001135B1">
        <w:rPr>
          <w:rFonts w:hint="cs"/>
          <w:rtl/>
        </w:rPr>
        <w:t>?</w:t>
      </w:r>
      <w:r>
        <w:rPr>
          <w:rtl/>
        </w:rPr>
        <w:t xml:space="preserve"> </w:t>
      </w:r>
      <w:bookmarkStart w:id="22310" w:name="_ETM_Q28_495870"/>
      <w:bookmarkEnd w:id="22310"/>
      <w:r>
        <w:rPr>
          <w:rtl/>
        </w:rPr>
        <w:t xml:space="preserve">לא </w:t>
      </w:r>
      <w:bookmarkStart w:id="22311" w:name="_ETM_Q28_496080"/>
      <w:bookmarkEnd w:id="22311"/>
      <w:r>
        <w:rPr>
          <w:rtl/>
        </w:rPr>
        <w:t xml:space="preserve">הופנם </w:t>
      </w:r>
      <w:bookmarkStart w:id="22312" w:name="_ETM_Q28_496560"/>
      <w:bookmarkEnd w:id="22312"/>
      <w:r>
        <w:rPr>
          <w:rtl/>
        </w:rPr>
        <w:t xml:space="preserve">אצלכם </w:t>
      </w:r>
      <w:bookmarkStart w:id="22313" w:name="_ETM_Q28_496980"/>
      <w:bookmarkEnd w:id="22313"/>
      <w:r>
        <w:rPr>
          <w:rtl/>
        </w:rPr>
        <w:t xml:space="preserve">שדרך </w:t>
      </w:r>
      <w:bookmarkStart w:id="22314" w:name="_ETM_Q28_497490"/>
      <w:bookmarkEnd w:id="22314"/>
      <w:r>
        <w:rPr>
          <w:rFonts w:hint="cs"/>
          <w:rtl/>
        </w:rPr>
        <w:t>ה</w:t>
      </w:r>
      <w:r>
        <w:rPr>
          <w:rtl/>
        </w:rPr>
        <w:t xml:space="preserve">הסתה </w:t>
      </w:r>
      <w:bookmarkStart w:id="22315" w:name="_ETM_Q28_498600"/>
      <w:bookmarkEnd w:id="22315"/>
      <w:r>
        <w:rPr>
          <w:rtl/>
        </w:rPr>
        <w:t xml:space="preserve">והפירוד </w:t>
      </w:r>
      <w:bookmarkStart w:id="22316" w:name="_ETM_Q28_499529"/>
      <w:bookmarkEnd w:id="22316"/>
      <w:r>
        <w:rPr>
          <w:rtl/>
        </w:rPr>
        <w:t xml:space="preserve">לא </w:t>
      </w:r>
      <w:bookmarkStart w:id="22317" w:name="_ETM_Q28_499920"/>
      <w:bookmarkEnd w:id="22317"/>
      <w:r>
        <w:rPr>
          <w:rtl/>
        </w:rPr>
        <w:t xml:space="preserve">יכולה </w:t>
      </w:r>
      <w:bookmarkStart w:id="22318" w:name="_ETM_Q28_500490"/>
      <w:bookmarkEnd w:id="22318"/>
      <w:r>
        <w:rPr>
          <w:rtl/>
        </w:rPr>
        <w:t xml:space="preserve">להוביל </w:t>
      </w:r>
      <w:bookmarkStart w:id="22319" w:name="_ETM_Q28_500939"/>
      <w:bookmarkEnd w:id="22319"/>
      <w:r>
        <w:rPr>
          <w:rtl/>
        </w:rPr>
        <w:t xml:space="preserve">אותנו </w:t>
      </w:r>
      <w:bookmarkStart w:id="22320" w:name="_ETM_Q28_501300"/>
      <w:bookmarkEnd w:id="22320"/>
      <w:r>
        <w:rPr>
          <w:rtl/>
        </w:rPr>
        <w:t xml:space="preserve">לשום </w:t>
      </w:r>
      <w:bookmarkStart w:id="22321" w:name="_ETM_Q28_501660"/>
      <w:bookmarkEnd w:id="22321"/>
      <w:r>
        <w:rPr>
          <w:rtl/>
        </w:rPr>
        <w:t xml:space="preserve">דבר </w:t>
      </w:r>
      <w:bookmarkStart w:id="22322" w:name="_ETM_Q28_501960"/>
      <w:bookmarkEnd w:id="22322"/>
      <w:r>
        <w:rPr>
          <w:rtl/>
        </w:rPr>
        <w:t>טוב</w:t>
      </w:r>
      <w:r>
        <w:rPr>
          <w:rFonts w:hint="cs"/>
          <w:rtl/>
        </w:rPr>
        <w:t>,</w:t>
      </w:r>
      <w:r>
        <w:rPr>
          <w:rtl/>
        </w:rPr>
        <w:t xml:space="preserve"> </w:t>
      </w:r>
      <w:bookmarkStart w:id="22323" w:name="_ETM_Q28_502839"/>
      <w:bookmarkEnd w:id="22323"/>
      <w:r>
        <w:rPr>
          <w:rtl/>
        </w:rPr>
        <w:t xml:space="preserve">סוללת </w:t>
      </w:r>
      <w:bookmarkStart w:id="22324" w:name="_ETM_Q28_503830"/>
      <w:bookmarkEnd w:id="22324"/>
      <w:r>
        <w:rPr>
          <w:rtl/>
        </w:rPr>
        <w:t xml:space="preserve">את </w:t>
      </w:r>
      <w:bookmarkStart w:id="22325" w:name="_ETM_Q28_503949"/>
      <w:bookmarkEnd w:id="22325"/>
      <w:r>
        <w:rPr>
          <w:rtl/>
        </w:rPr>
        <w:t xml:space="preserve">דרכנו </w:t>
      </w:r>
      <w:bookmarkStart w:id="22326" w:name="_ETM_Q28_504460"/>
      <w:bookmarkEnd w:id="22326"/>
      <w:r>
        <w:rPr>
          <w:rtl/>
        </w:rPr>
        <w:t>לאסון</w:t>
      </w:r>
      <w:r>
        <w:rPr>
          <w:rFonts w:hint="cs"/>
          <w:rtl/>
        </w:rPr>
        <w:t>?</w:t>
      </w:r>
      <w:r>
        <w:rPr>
          <w:rtl/>
        </w:rPr>
        <w:t xml:space="preserve"> </w:t>
      </w:r>
      <w:bookmarkStart w:id="22327" w:name="_ETM_Q28_505720"/>
      <w:bookmarkEnd w:id="22327"/>
      <w:r>
        <w:rPr>
          <w:rtl/>
        </w:rPr>
        <w:t xml:space="preserve">מה </w:t>
      </w:r>
      <w:bookmarkStart w:id="22328" w:name="_ETM_Q28_506020"/>
      <w:bookmarkEnd w:id="22328"/>
      <w:r>
        <w:rPr>
          <w:rtl/>
        </w:rPr>
        <w:t xml:space="preserve">עוד </w:t>
      </w:r>
      <w:bookmarkStart w:id="22329" w:name="_ETM_Q28_507070"/>
      <w:bookmarkEnd w:id="22329"/>
      <w:r>
        <w:rPr>
          <w:rtl/>
        </w:rPr>
        <w:t xml:space="preserve">צריך </w:t>
      </w:r>
      <w:bookmarkStart w:id="22330" w:name="_ETM_Q28_507550"/>
      <w:bookmarkEnd w:id="22330"/>
      <w:r>
        <w:rPr>
          <w:rtl/>
        </w:rPr>
        <w:t xml:space="preserve">שיקרה </w:t>
      </w:r>
      <w:bookmarkStart w:id="22331" w:name="_ETM_Q28_508689"/>
      <w:bookmarkEnd w:id="22331"/>
      <w:r>
        <w:rPr>
          <w:rtl/>
        </w:rPr>
        <w:t xml:space="preserve">כדי </w:t>
      </w:r>
      <w:bookmarkStart w:id="22332" w:name="_ETM_Q28_508960"/>
      <w:bookmarkEnd w:id="22332"/>
      <w:r>
        <w:rPr>
          <w:rtl/>
        </w:rPr>
        <w:t xml:space="preserve">שתשנו </w:t>
      </w:r>
      <w:bookmarkStart w:id="22333" w:name="_ETM_Q28_509919"/>
      <w:bookmarkEnd w:id="22333"/>
      <w:r>
        <w:rPr>
          <w:rtl/>
        </w:rPr>
        <w:t xml:space="preserve">את </w:t>
      </w:r>
      <w:bookmarkStart w:id="22334" w:name="_ETM_Q28_510069"/>
      <w:bookmarkEnd w:id="22334"/>
      <w:r>
        <w:rPr>
          <w:rtl/>
        </w:rPr>
        <w:t xml:space="preserve">דרככם </w:t>
      </w:r>
      <w:bookmarkStart w:id="22335" w:name="_ETM_Q28_510640"/>
      <w:bookmarkEnd w:id="22335"/>
      <w:r>
        <w:rPr>
          <w:rtl/>
        </w:rPr>
        <w:t>הכושלת</w:t>
      </w:r>
      <w:r>
        <w:rPr>
          <w:rFonts w:hint="cs"/>
          <w:rtl/>
        </w:rPr>
        <w:t>?</w:t>
      </w:r>
      <w:r>
        <w:rPr>
          <w:rtl/>
        </w:rPr>
        <w:t xml:space="preserve"> </w:t>
      </w:r>
      <w:bookmarkStart w:id="22336" w:name="_ETM_Q28_511930"/>
      <w:bookmarkEnd w:id="22336"/>
      <w:r>
        <w:rPr>
          <w:rtl/>
        </w:rPr>
        <w:t xml:space="preserve">מה </w:t>
      </w:r>
      <w:bookmarkStart w:id="22337" w:name="_ETM_Q28_512350"/>
      <w:bookmarkEnd w:id="22337"/>
      <w:r>
        <w:rPr>
          <w:rtl/>
        </w:rPr>
        <w:t xml:space="preserve">עוד </w:t>
      </w:r>
      <w:bookmarkStart w:id="22338" w:name="_ETM_Q28_513460"/>
      <w:bookmarkEnd w:id="22338"/>
      <w:r>
        <w:rPr>
          <w:rtl/>
        </w:rPr>
        <w:t xml:space="preserve">צריך </w:t>
      </w:r>
      <w:bookmarkStart w:id="22339" w:name="_ETM_Q28_514000"/>
      <w:bookmarkEnd w:id="22339"/>
      <w:r>
        <w:rPr>
          <w:rtl/>
        </w:rPr>
        <w:t xml:space="preserve">לקרות </w:t>
      </w:r>
      <w:bookmarkStart w:id="22340" w:name="_ETM_Q28_514480"/>
      <w:bookmarkEnd w:id="22340"/>
      <w:r>
        <w:rPr>
          <w:rtl/>
        </w:rPr>
        <w:t xml:space="preserve">כדי </w:t>
      </w:r>
      <w:bookmarkStart w:id="22341" w:name="_ETM_Q28_514690"/>
      <w:bookmarkEnd w:id="22341"/>
      <w:r>
        <w:rPr>
          <w:rtl/>
        </w:rPr>
        <w:t xml:space="preserve">שתבינו </w:t>
      </w:r>
      <w:bookmarkStart w:id="22342" w:name="_ETM_Q28_515290"/>
      <w:bookmarkEnd w:id="22342"/>
      <w:r>
        <w:rPr>
          <w:rtl/>
        </w:rPr>
        <w:t xml:space="preserve">שאחריות </w:t>
      </w:r>
      <w:bookmarkStart w:id="22343" w:name="_ETM_Q28_516730"/>
      <w:bookmarkEnd w:id="22343"/>
      <w:r>
        <w:rPr>
          <w:rtl/>
        </w:rPr>
        <w:t>ז</w:t>
      </w:r>
      <w:r w:rsidR="001135B1">
        <w:rPr>
          <w:rFonts w:hint="cs"/>
          <w:rtl/>
        </w:rPr>
        <w:t>ה</w:t>
      </w:r>
      <w:r>
        <w:rPr>
          <w:rtl/>
        </w:rPr>
        <w:t xml:space="preserve"> </w:t>
      </w:r>
      <w:bookmarkStart w:id="22344" w:name="_ETM_Q28_517060"/>
      <w:bookmarkEnd w:id="22344"/>
      <w:r>
        <w:rPr>
          <w:rtl/>
        </w:rPr>
        <w:t>ענייניות</w:t>
      </w:r>
      <w:r>
        <w:rPr>
          <w:rFonts w:hint="cs"/>
          <w:rtl/>
        </w:rPr>
        <w:t>,</w:t>
      </w:r>
      <w:r>
        <w:rPr>
          <w:rtl/>
        </w:rPr>
        <w:t xml:space="preserve"> </w:t>
      </w:r>
      <w:bookmarkStart w:id="22345" w:name="_ETM_Q28_518359"/>
      <w:bookmarkEnd w:id="22345"/>
      <w:r>
        <w:rPr>
          <w:rtl/>
        </w:rPr>
        <w:t>ז</w:t>
      </w:r>
      <w:r w:rsidR="001135B1">
        <w:rPr>
          <w:rFonts w:hint="cs"/>
          <w:rtl/>
        </w:rPr>
        <w:t>ה</w:t>
      </w:r>
      <w:r>
        <w:rPr>
          <w:rtl/>
        </w:rPr>
        <w:t xml:space="preserve"> </w:t>
      </w:r>
      <w:bookmarkStart w:id="22346" w:name="_ETM_Q28_518659"/>
      <w:bookmarkEnd w:id="22346"/>
      <w:r>
        <w:rPr>
          <w:rtl/>
        </w:rPr>
        <w:t>ביקורת</w:t>
      </w:r>
      <w:r>
        <w:rPr>
          <w:rFonts w:hint="cs"/>
          <w:rtl/>
        </w:rPr>
        <w:t>,</w:t>
      </w:r>
      <w:r>
        <w:rPr>
          <w:rtl/>
        </w:rPr>
        <w:t xml:space="preserve"> </w:t>
      </w:r>
      <w:bookmarkStart w:id="22347" w:name="_ETM_Q28_519739"/>
      <w:bookmarkEnd w:id="22347"/>
      <w:r>
        <w:rPr>
          <w:rtl/>
        </w:rPr>
        <w:t>ז</w:t>
      </w:r>
      <w:r w:rsidR="001135B1">
        <w:rPr>
          <w:rFonts w:hint="cs"/>
          <w:rtl/>
        </w:rPr>
        <w:t>ה</w:t>
      </w:r>
      <w:r>
        <w:rPr>
          <w:rtl/>
        </w:rPr>
        <w:t xml:space="preserve"> </w:t>
      </w:r>
      <w:bookmarkStart w:id="22348" w:name="_ETM_Q28_520010"/>
      <w:bookmarkEnd w:id="22348"/>
      <w:r>
        <w:rPr>
          <w:rtl/>
        </w:rPr>
        <w:t>הקשבה</w:t>
      </w:r>
      <w:r>
        <w:rPr>
          <w:rFonts w:hint="cs"/>
          <w:rtl/>
        </w:rPr>
        <w:t>,</w:t>
      </w:r>
      <w:r>
        <w:rPr>
          <w:rtl/>
        </w:rPr>
        <w:t xml:space="preserve"> </w:t>
      </w:r>
      <w:bookmarkStart w:id="22349" w:name="_ETM_Q28_521210"/>
      <w:bookmarkEnd w:id="22349"/>
      <w:r>
        <w:rPr>
          <w:rtl/>
        </w:rPr>
        <w:t xml:space="preserve">זה </w:t>
      </w:r>
      <w:bookmarkStart w:id="22350" w:name="_ETM_Q28_521449"/>
      <w:bookmarkEnd w:id="22350"/>
      <w:r>
        <w:rPr>
          <w:rtl/>
        </w:rPr>
        <w:t xml:space="preserve">ההפך </w:t>
      </w:r>
      <w:bookmarkStart w:id="22351" w:name="_ETM_Q28_522140"/>
      <w:bookmarkEnd w:id="22351"/>
      <w:r>
        <w:rPr>
          <w:rtl/>
        </w:rPr>
        <w:t>מ</w:t>
      </w:r>
      <w:bookmarkStart w:id="22352" w:name="_ETM_Q28_522350"/>
      <w:bookmarkEnd w:id="22352"/>
      <w:r>
        <w:rPr>
          <w:rtl/>
        </w:rPr>
        <w:t xml:space="preserve">עצימת </w:t>
      </w:r>
      <w:bookmarkStart w:id="22353" w:name="_ETM_Q28_523159"/>
      <w:bookmarkEnd w:id="22353"/>
      <w:r>
        <w:rPr>
          <w:rtl/>
        </w:rPr>
        <w:t>עיניים</w:t>
      </w:r>
      <w:r w:rsidR="001135B1">
        <w:rPr>
          <w:rFonts w:hint="cs"/>
          <w:rtl/>
        </w:rPr>
        <w:t>,</w:t>
      </w:r>
      <w:r>
        <w:rPr>
          <w:rtl/>
        </w:rPr>
        <w:t xml:space="preserve"> </w:t>
      </w:r>
      <w:bookmarkStart w:id="22354" w:name="_ETM_Q28_524510"/>
      <w:bookmarkEnd w:id="22354"/>
      <w:r>
        <w:rPr>
          <w:rtl/>
        </w:rPr>
        <w:t xml:space="preserve">זה </w:t>
      </w:r>
      <w:bookmarkStart w:id="22355" w:name="_ETM_Q28_524690"/>
      <w:bookmarkEnd w:id="22355"/>
      <w:r>
        <w:rPr>
          <w:rtl/>
        </w:rPr>
        <w:t xml:space="preserve">להקשיב </w:t>
      </w:r>
      <w:bookmarkStart w:id="22356" w:name="_ETM_Q28_525559"/>
      <w:bookmarkEnd w:id="22356"/>
      <w:r>
        <w:rPr>
          <w:rtl/>
        </w:rPr>
        <w:t>למומחים</w:t>
      </w:r>
      <w:r w:rsidR="001135B1">
        <w:rPr>
          <w:rFonts w:hint="cs"/>
          <w:rtl/>
        </w:rPr>
        <w:t>,</w:t>
      </w:r>
      <w:r>
        <w:rPr>
          <w:rtl/>
        </w:rPr>
        <w:t xml:space="preserve"> </w:t>
      </w:r>
      <w:bookmarkStart w:id="22357" w:name="_ETM_Q28_526819"/>
      <w:bookmarkEnd w:id="22357"/>
      <w:r>
        <w:rPr>
          <w:rFonts w:hint="cs"/>
          <w:rtl/>
        </w:rPr>
        <w:t xml:space="preserve">זה </w:t>
      </w:r>
      <w:r>
        <w:rPr>
          <w:rtl/>
        </w:rPr>
        <w:t xml:space="preserve">לדאוג </w:t>
      </w:r>
      <w:bookmarkStart w:id="22358" w:name="_ETM_Q28_527600"/>
      <w:bookmarkEnd w:id="22358"/>
      <w:r>
        <w:rPr>
          <w:rtl/>
        </w:rPr>
        <w:t xml:space="preserve">לוודאות </w:t>
      </w:r>
      <w:bookmarkStart w:id="22359" w:name="_ETM_Q28_528319"/>
      <w:bookmarkEnd w:id="22359"/>
      <w:r w:rsidR="001135B1">
        <w:rPr>
          <w:rFonts w:hint="cs"/>
          <w:rtl/>
        </w:rPr>
        <w:t>ל</w:t>
      </w:r>
      <w:r>
        <w:rPr>
          <w:rtl/>
        </w:rPr>
        <w:t xml:space="preserve">משק </w:t>
      </w:r>
      <w:bookmarkStart w:id="22360" w:name="_ETM_Q28_529519"/>
      <w:bookmarkEnd w:id="22360"/>
      <w:r>
        <w:rPr>
          <w:rtl/>
        </w:rPr>
        <w:t xml:space="preserve">ולא </w:t>
      </w:r>
      <w:bookmarkStart w:id="22361" w:name="_ETM_Q28_530119"/>
      <w:bookmarkEnd w:id="22361"/>
      <w:r>
        <w:rPr>
          <w:rtl/>
        </w:rPr>
        <w:t xml:space="preserve">לוודאות </w:t>
      </w:r>
      <w:bookmarkStart w:id="22362" w:name="_ETM_Q28_530749"/>
      <w:bookmarkEnd w:id="22362"/>
      <w:r w:rsidR="001135B1">
        <w:rPr>
          <w:rFonts w:hint="cs"/>
          <w:rtl/>
        </w:rPr>
        <w:t>ל</w:t>
      </w:r>
      <w:r>
        <w:rPr>
          <w:rtl/>
        </w:rPr>
        <w:t>ממשלה</w:t>
      </w:r>
      <w:r>
        <w:rPr>
          <w:rFonts w:hint="cs"/>
          <w:rtl/>
        </w:rPr>
        <w:t>?</w:t>
      </w:r>
      <w:r>
        <w:rPr>
          <w:rtl/>
        </w:rPr>
        <w:t xml:space="preserve"> </w:t>
      </w:r>
      <w:bookmarkStart w:id="22363" w:name="_ETM_Q28_532339"/>
      <w:bookmarkEnd w:id="22363"/>
    </w:p>
    <w:p w:rsidR="001135B1" w:rsidRDefault="001135B1" w:rsidP="001135B1">
      <w:pPr>
        <w:rPr>
          <w:rtl/>
        </w:rPr>
      </w:pPr>
    </w:p>
    <w:p w:rsidR="00DA3A44" w:rsidRDefault="00DA3A44" w:rsidP="001135B1">
      <w:pPr>
        <w:rPr>
          <w:rtl/>
        </w:rPr>
      </w:pPr>
      <w:r>
        <w:rPr>
          <w:rtl/>
        </w:rPr>
        <w:t xml:space="preserve">אחריות </w:t>
      </w:r>
      <w:bookmarkStart w:id="22364" w:name="_ETM_Q28_533149"/>
      <w:bookmarkEnd w:id="22364"/>
      <w:r>
        <w:rPr>
          <w:rtl/>
        </w:rPr>
        <w:t xml:space="preserve">זה </w:t>
      </w:r>
      <w:bookmarkStart w:id="22365" w:name="_ETM_Q28_533390"/>
      <w:bookmarkEnd w:id="22365"/>
      <w:r>
        <w:rPr>
          <w:rtl/>
        </w:rPr>
        <w:t xml:space="preserve">לא </w:t>
      </w:r>
      <w:bookmarkStart w:id="22366" w:name="_ETM_Q28_534600"/>
      <w:bookmarkEnd w:id="22366"/>
      <w:r>
        <w:rPr>
          <w:rtl/>
        </w:rPr>
        <w:t xml:space="preserve">לקחת </w:t>
      </w:r>
      <w:bookmarkStart w:id="22367" w:name="_ETM_Q28_535260"/>
      <w:bookmarkEnd w:id="22367"/>
      <w:r>
        <w:rPr>
          <w:rtl/>
        </w:rPr>
        <w:t xml:space="preserve">אחריות </w:t>
      </w:r>
      <w:bookmarkStart w:id="22368" w:name="_ETM_Q28_536279"/>
      <w:bookmarkEnd w:id="22368"/>
      <w:r>
        <w:rPr>
          <w:rtl/>
        </w:rPr>
        <w:t xml:space="preserve">או </w:t>
      </w:r>
      <w:bookmarkStart w:id="22369" w:name="_ETM_Q28_536460"/>
      <w:bookmarkEnd w:id="22369"/>
      <w:r>
        <w:rPr>
          <w:rtl/>
        </w:rPr>
        <w:t xml:space="preserve">לקבל </w:t>
      </w:r>
      <w:bookmarkStart w:id="22370" w:name="_ETM_Q28_537149"/>
      <w:bookmarkEnd w:id="22370"/>
      <w:r>
        <w:rPr>
          <w:rtl/>
        </w:rPr>
        <w:t>אחריות</w:t>
      </w:r>
      <w:r w:rsidR="001135B1">
        <w:rPr>
          <w:rFonts w:hint="cs"/>
          <w:rtl/>
        </w:rPr>
        <w:t>;</w:t>
      </w:r>
      <w:r>
        <w:rPr>
          <w:rtl/>
        </w:rPr>
        <w:t xml:space="preserve"> </w:t>
      </w:r>
      <w:bookmarkStart w:id="22371" w:name="_ETM_Q28_538270"/>
      <w:bookmarkEnd w:id="22371"/>
      <w:r>
        <w:rPr>
          <w:rtl/>
        </w:rPr>
        <w:t xml:space="preserve">אחריות </w:t>
      </w:r>
      <w:bookmarkStart w:id="22372" w:name="_ETM_Q28_539440"/>
      <w:bookmarkEnd w:id="22372"/>
      <w:r>
        <w:rPr>
          <w:rFonts w:hint="cs"/>
          <w:rtl/>
        </w:rPr>
        <w:t xml:space="preserve">זה להכיר </w:t>
      </w:r>
      <w:bookmarkStart w:id="22373" w:name="_ETM_Q28_540059"/>
      <w:bookmarkStart w:id="22374" w:name="_ETM_Q28_540719"/>
      <w:bookmarkEnd w:id="22373"/>
      <w:bookmarkEnd w:id="22374"/>
      <w:r>
        <w:rPr>
          <w:rtl/>
        </w:rPr>
        <w:t xml:space="preserve">מהיום </w:t>
      </w:r>
      <w:bookmarkStart w:id="22375" w:name="_ETM_Q28_541199"/>
      <w:bookmarkEnd w:id="22375"/>
      <w:r>
        <w:rPr>
          <w:rtl/>
        </w:rPr>
        <w:t xml:space="preserve">הראשון </w:t>
      </w:r>
      <w:bookmarkStart w:id="22376" w:name="_ETM_Q28_542159"/>
      <w:bookmarkEnd w:id="22376"/>
      <w:r>
        <w:rPr>
          <w:rtl/>
        </w:rPr>
        <w:t xml:space="preserve">שבו </w:t>
      </w:r>
      <w:bookmarkStart w:id="22377" w:name="_ETM_Q28_542489"/>
      <w:bookmarkEnd w:id="22377"/>
      <w:r>
        <w:rPr>
          <w:rtl/>
        </w:rPr>
        <w:t xml:space="preserve">מתחילים </w:t>
      </w:r>
      <w:bookmarkStart w:id="22378" w:name="_ETM_Q28_542999"/>
      <w:bookmarkEnd w:id="22378"/>
      <w:r>
        <w:rPr>
          <w:rtl/>
        </w:rPr>
        <w:t xml:space="preserve">את </w:t>
      </w:r>
      <w:bookmarkStart w:id="22379" w:name="_ETM_Q28_543120"/>
      <w:bookmarkEnd w:id="22379"/>
      <w:r>
        <w:rPr>
          <w:rtl/>
        </w:rPr>
        <w:t xml:space="preserve">התפקיד </w:t>
      </w:r>
      <w:bookmarkStart w:id="22380" w:name="_ETM_Q28_544130"/>
      <w:bookmarkEnd w:id="22380"/>
      <w:r>
        <w:rPr>
          <w:rtl/>
        </w:rPr>
        <w:t xml:space="preserve">בכובד </w:t>
      </w:r>
      <w:bookmarkStart w:id="22381" w:name="_ETM_Q28_544990"/>
      <w:bookmarkEnd w:id="22381"/>
      <w:r>
        <w:rPr>
          <w:rtl/>
        </w:rPr>
        <w:t>התפקיד</w:t>
      </w:r>
      <w:r>
        <w:rPr>
          <w:rFonts w:hint="cs"/>
          <w:rtl/>
        </w:rPr>
        <w:t>,</w:t>
      </w:r>
      <w:r>
        <w:rPr>
          <w:rtl/>
        </w:rPr>
        <w:t xml:space="preserve"> </w:t>
      </w:r>
      <w:bookmarkStart w:id="22382" w:name="_ETM_Q28_545880"/>
      <w:bookmarkEnd w:id="22382"/>
      <w:r>
        <w:rPr>
          <w:rtl/>
        </w:rPr>
        <w:t xml:space="preserve">גם </w:t>
      </w:r>
      <w:bookmarkStart w:id="22383" w:name="_ETM_Q28_546329"/>
      <w:bookmarkEnd w:id="22383"/>
      <w:r>
        <w:rPr>
          <w:rtl/>
        </w:rPr>
        <w:t>החברתי</w:t>
      </w:r>
      <w:r>
        <w:rPr>
          <w:rFonts w:hint="cs"/>
          <w:rtl/>
        </w:rPr>
        <w:t>,</w:t>
      </w:r>
      <w:r>
        <w:rPr>
          <w:rtl/>
        </w:rPr>
        <w:t xml:space="preserve"> </w:t>
      </w:r>
      <w:bookmarkStart w:id="22384" w:name="_ETM_Q28_547330"/>
      <w:bookmarkEnd w:id="22384"/>
      <w:r>
        <w:rPr>
          <w:rtl/>
        </w:rPr>
        <w:t xml:space="preserve">גם </w:t>
      </w:r>
      <w:bookmarkStart w:id="22385" w:name="_ETM_Q28_547690"/>
      <w:bookmarkEnd w:id="22385"/>
      <w:r>
        <w:rPr>
          <w:rtl/>
        </w:rPr>
        <w:t>הנורמטיבי</w:t>
      </w:r>
      <w:r>
        <w:rPr>
          <w:rFonts w:hint="cs"/>
          <w:rtl/>
        </w:rPr>
        <w:t>,</w:t>
      </w:r>
      <w:r>
        <w:rPr>
          <w:rtl/>
        </w:rPr>
        <w:t xml:space="preserve"> </w:t>
      </w:r>
      <w:bookmarkStart w:id="22386" w:name="_ETM_Q28_548710"/>
      <w:bookmarkEnd w:id="22386"/>
      <w:r>
        <w:rPr>
          <w:rtl/>
        </w:rPr>
        <w:t xml:space="preserve">גם </w:t>
      </w:r>
      <w:bookmarkStart w:id="22387" w:name="_ETM_Q28_549010"/>
      <w:bookmarkEnd w:id="22387"/>
      <w:r>
        <w:rPr>
          <w:rtl/>
        </w:rPr>
        <w:t>המשפטי</w:t>
      </w:r>
      <w:r>
        <w:rPr>
          <w:rFonts w:hint="cs"/>
          <w:rtl/>
        </w:rPr>
        <w:t>.</w:t>
      </w:r>
      <w:bookmarkStart w:id="22388" w:name="_ETM_Q28_550390"/>
      <w:bookmarkEnd w:id="22388"/>
      <w:r w:rsidR="001135B1">
        <w:rPr>
          <w:rFonts w:hint="cs"/>
          <w:rtl/>
        </w:rPr>
        <w:t xml:space="preserve"> </w:t>
      </w:r>
      <w:r>
        <w:rPr>
          <w:rtl/>
        </w:rPr>
        <w:t xml:space="preserve">הציבור </w:t>
      </w:r>
      <w:bookmarkStart w:id="22389" w:name="_ETM_Q28_551630"/>
      <w:bookmarkEnd w:id="22389"/>
      <w:r>
        <w:rPr>
          <w:rtl/>
        </w:rPr>
        <w:t xml:space="preserve">לא </w:t>
      </w:r>
      <w:bookmarkStart w:id="22390" w:name="_ETM_Q28_552439"/>
      <w:bookmarkEnd w:id="22390"/>
      <w:r>
        <w:rPr>
          <w:rtl/>
        </w:rPr>
        <w:t xml:space="preserve">צריך </w:t>
      </w:r>
      <w:bookmarkStart w:id="22391" w:name="_ETM_Q28_553189"/>
      <w:bookmarkEnd w:id="22391"/>
      <w:r>
        <w:rPr>
          <w:rtl/>
        </w:rPr>
        <w:t xml:space="preserve">להיות </w:t>
      </w:r>
      <w:bookmarkStart w:id="22392" w:name="_ETM_Q28_553700"/>
      <w:bookmarkEnd w:id="22392"/>
      <w:r>
        <w:rPr>
          <w:rtl/>
        </w:rPr>
        <w:t xml:space="preserve">עסוק </w:t>
      </w:r>
      <w:bookmarkStart w:id="22393" w:name="_ETM_Q28_554179"/>
      <w:bookmarkEnd w:id="22393"/>
      <w:r>
        <w:rPr>
          <w:rtl/>
        </w:rPr>
        <w:t xml:space="preserve">בשאלה </w:t>
      </w:r>
      <w:bookmarkStart w:id="22394" w:name="_ETM_Q28_555229"/>
      <w:bookmarkEnd w:id="22394"/>
      <w:r>
        <w:rPr>
          <w:rFonts w:hint="cs"/>
          <w:rtl/>
        </w:rPr>
        <w:t xml:space="preserve">או </w:t>
      </w:r>
      <w:bookmarkStart w:id="22395" w:name="_ETM_Q28_555560"/>
      <w:bookmarkEnd w:id="22395"/>
      <w:r>
        <w:rPr>
          <w:rFonts w:hint="cs"/>
          <w:rtl/>
        </w:rPr>
        <w:t>ד</w:t>
      </w:r>
      <w:r>
        <w:rPr>
          <w:rtl/>
        </w:rPr>
        <w:t xml:space="preserve">רוך </w:t>
      </w:r>
      <w:bookmarkStart w:id="22396" w:name="_ETM_Q28_556430"/>
      <w:bookmarkEnd w:id="22396"/>
      <w:r>
        <w:rPr>
          <w:rtl/>
        </w:rPr>
        <w:t xml:space="preserve">לקראת </w:t>
      </w:r>
      <w:bookmarkStart w:id="22397" w:name="_ETM_Q28_556970"/>
      <w:bookmarkEnd w:id="22397"/>
      <w:r>
        <w:rPr>
          <w:rtl/>
        </w:rPr>
        <w:t xml:space="preserve">התשובה </w:t>
      </w:r>
      <w:bookmarkStart w:id="22398" w:name="_ETM_Q28_557720"/>
      <w:bookmarkEnd w:id="22398"/>
      <w:r>
        <w:rPr>
          <w:rtl/>
        </w:rPr>
        <w:t xml:space="preserve">מתי </w:t>
      </w:r>
      <w:bookmarkStart w:id="22399" w:name="_ETM_Q28_558560"/>
      <w:bookmarkEnd w:id="22399"/>
      <w:r>
        <w:rPr>
          <w:rtl/>
        </w:rPr>
        <w:t xml:space="preserve">ראש </w:t>
      </w:r>
      <w:bookmarkStart w:id="22400" w:name="_ETM_Q28_558860"/>
      <w:bookmarkEnd w:id="22400"/>
      <w:r>
        <w:rPr>
          <w:rtl/>
        </w:rPr>
        <w:t xml:space="preserve">הממשלה </w:t>
      </w:r>
      <w:bookmarkStart w:id="22401" w:name="_ETM_Q28_559460"/>
      <w:bookmarkEnd w:id="22401"/>
      <w:r>
        <w:rPr>
          <w:rtl/>
        </w:rPr>
        <w:t xml:space="preserve">ושריו </w:t>
      </w:r>
      <w:bookmarkStart w:id="22402" w:name="_ETM_Q28_560000"/>
      <w:bookmarkEnd w:id="22402"/>
      <w:r>
        <w:rPr>
          <w:rtl/>
        </w:rPr>
        <w:t xml:space="preserve">הבכירים </w:t>
      </w:r>
      <w:bookmarkStart w:id="22403" w:name="_ETM_Q28_560930"/>
      <w:bookmarkEnd w:id="22403"/>
      <w:r>
        <w:rPr>
          <w:rtl/>
        </w:rPr>
        <w:t xml:space="preserve">יודיעו </w:t>
      </w:r>
      <w:bookmarkStart w:id="22404" w:name="_ETM_Q28_561380"/>
      <w:bookmarkEnd w:id="22404"/>
      <w:r>
        <w:rPr>
          <w:rtl/>
        </w:rPr>
        <w:t xml:space="preserve">פומבית </w:t>
      </w:r>
      <w:bookmarkStart w:id="22405" w:name="_ETM_Q28_562460"/>
      <w:bookmarkEnd w:id="22405"/>
      <w:r>
        <w:rPr>
          <w:rtl/>
        </w:rPr>
        <w:t xml:space="preserve">שהם </w:t>
      </w:r>
      <w:bookmarkStart w:id="22406" w:name="_ETM_Q28_562850"/>
      <w:bookmarkEnd w:id="22406"/>
      <w:r>
        <w:rPr>
          <w:rtl/>
        </w:rPr>
        <w:t xml:space="preserve">לוקחים </w:t>
      </w:r>
      <w:bookmarkStart w:id="22407" w:name="_ETM_Q28_563390"/>
      <w:bookmarkEnd w:id="22407"/>
      <w:r>
        <w:rPr>
          <w:rtl/>
        </w:rPr>
        <w:t>אחריות</w:t>
      </w:r>
      <w:r>
        <w:rPr>
          <w:rFonts w:hint="cs"/>
          <w:rtl/>
        </w:rPr>
        <w:t>.</w:t>
      </w:r>
      <w:r>
        <w:rPr>
          <w:rtl/>
        </w:rPr>
        <w:t xml:space="preserve"> </w:t>
      </w:r>
      <w:bookmarkStart w:id="22408" w:name="_ETM_Q28_564980"/>
      <w:bookmarkEnd w:id="22408"/>
      <w:r>
        <w:rPr>
          <w:rtl/>
        </w:rPr>
        <w:t>שיגעת</w:t>
      </w:r>
      <w:r>
        <w:rPr>
          <w:rFonts w:hint="cs"/>
          <w:rtl/>
        </w:rPr>
        <w:t>ם</w:t>
      </w:r>
      <w:r>
        <w:rPr>
          <w:rtl/>
        </w:rPr>
        <w:t xml:space="preserve"> </w:t>
      </w:r>
      <w:bookmarkStart w:id="22409" w:name="_ETM_Q28_565700"/>
      <w:bookmarkEnd w:id="22409"/>
      <w:r>
        <w:rPr>
          <w:rtl/>
        </w:rPr>
        <w:t>אותנו</w:t>
      </w:r>
      <w:r w:rsidR="001135B1">
        <w:rPr>
          <w:rFonts w:hint="cs"/>
          <w:rtl/>
        </w:rPr>
        <w:t>.</w:t>
      </w:r>
      <w:r>
        <w:rPr>
          <w:rtl/>
        </w:rPr>
        <w:t xml:space="preserve"> </w:t>
      </w:r>
      <w:bookmarkStart w:id="22410" w:name="_ETM_Q28_566860"/>
      <w:bookmarkEnd w:id="22410"/>
      <w:r>
        <w:rPr>
          <w:rtl/>
        </w:rPr>
        <w:t xml:space="preserve">זה </w:t>
      </w:r>
      <w:bookmarkStart w:id="22411" w:name="_ETM_Q28_567190"/>
      <w:bookmarkEnd w:id="22411"/>
      <w:r>
        <w:rPr>
          <w:rtl/>
        </w:rPr>
        <w:t xml:space="preserve">לא </w:t>
      </w:r>
      <w:bookmarkStart w:id="22412" w:name="_ETM_Q28_567370"/>
      <w:bookmarkEnd w:id="22412"/>
      <w:r>
        <w:rPr>
          <w:rtl/>
        </w:rPr>
        <w:t>קביל</w:t>
      </w:r>
      <w:r>
        <w:rPr>
          <w:rFonts w:hint="cs"/>
          <w:rtl/>
        </w:rPr>
        <w:t>,</w:t>
      </w:r>
      <w:r>
        <w:rPr>
          <w:rtl/>
        </w:rPr>
        <w:t xml:space="preserve"> </w:t>
      </w:r>
      <w:bookmarkStart w:id="22413" w:name="_ETM_Q28_568120"/>
      <w:bookmarkEnd w:id="22413"/>
      <w:r>
        <w:rPr>
          <w:rtl/>
        </w:rPr>
        <w:t xml:space="preserve">זה </w:t>
      </w:r>
      <w:bookmarkStart w:id="22414" w:name="_ETM_Q28_568390"/>
      <w:bookmarkEnd w:id="22414"/>
      <w:r>
        <w:rPr>
          <w:rtl/>
        </w:rPr>
        <w:t xml:space="preserve">לא </w:t>
      </w:r>
      <w:bookmarkStart w:id="22415" w:name="_ETM_Q28_568570"/>
      <w:bookmarkEnd w:id="22415"/>
      <w:r>
        <w:rPr>
          <w:rtl/>
        </w:rPr>
        <w:t>נורמטיבי</w:t>
      </w:r>
      <w:r>
        <w:rPr>
          <w:rFonts w:hint="cs"/>
          <w:rtl/>
        </w:rPr>
        <w:t>.</w:t>
      </w:r>
      <w:r>
        <w:rPr>
          <w:rtl/>
        </w:rPr>
        <w:t xml:space="preserve"> </w:t>
      </w:r>
      <w:bookmarkStart w:id="22416" w:name="_ETM_Q28_570799"/>
      <w:bookmarkEnd w:id="22416"/>
      <w:r>
        <w:rPr>
          <w:rtl/>
        </w:rPr>
        <w:t xml:space="preserve">לא </w:t>
      </w:r>
      <w:bookmarkStart w:id="22417" w:name="_ETM_Q28_571039"/>
      <w:bookmarkEnd w:id="22417"/>
      <w:r>
        <w:rPr>
          <w:rtl/>
        </w:rPr>
        <w:t xml:space="preserve">זו </w:t>
      </w:r>
      <w:bookmarkStart w:id="22418" w:name="_ETM_Q28_571279"/>
      <w:bookmarkEnd w:id="22418"/>
      <w:r>
        <w:rPr>
          <w:rtl/>
        </w:rPr>
        <w:t xml:space="preserve">בלבד </w:t>
      </w:r>
      <w:bookmarkStart w:id="22419" w:name="_ETM_Q28_571909"/>
      <w:bookmarkEnd w:id="22419"/>
      <w:r>
        <w:rPr>
          <w:rtl/>
        </w:rPr>
        <w:t>ש</w:t>
      </w:r>
      <w:bookmarkStart w:id="22420" w:name="_ETM_Q28_572060"/>
      <w:bookmarkEnd w:id="22420"/>
      <w:r>
        <w:rPr>
          <w:rtl/>
        </w:rPr>
        <w:t xml:space="preserve">מותר </w:t>
      </w:r>
      <w:bookmarkStart w:id="22421" w:name="_ETM_Q28_572390"/>
      <w:bookmarkEnd w:id="22421"/>
      <w:r>
        <w:rPr>
          <w:rtl/>
        </w:rPr>
        <w:t xml:space="preserve">לבקר </w:t>
      </w:r>
      <w:bookmarkStart w:id="22422" w:name="_ETM_Q28_572869"/>
      <w:bookmarkEnd w:id="22422"/>
      <w:r>
        <w:rPr>
          <w:rtl/>
        </w:rPr>
        <w:t xml:space="preserve">עניינית </w:t>
      </w:r>
      <w:bookmarkStart w:id="22423" w:name="_ETM_Q28_573320"/>
      <w:bookmarkEnd w:id="22423"/>
      <w:r>
        <w:rPr>
          <w:rtl/>
        </w:rPr>
        <w:t xml:space="preserve">את </w:t>
      </w:r>
      <w:bookmarkStart w:id="22424" w:name="_ETM_Q28_573439"/>
      <w:bookmarkEnd w:id="22424"/>
      <w:r>
        <w:rPr>
          <w:rtl/>
        </w:rPr>
        <w:t xml:space="preserve">מהלכי </w:t>
      </w:r>
      <w:bookmarkStart w:id="22425" w:name="_ETM_Q28_573979"/>
      <w:bookmarkEnd w:id="22425"/>
      <w:r>
        <w:rPr>
          <w:rtl/>
        </w:rPr>
        <w:t xml:space="preserve">הממשלה </w:t>
      </w:r>
      <w:bookmarkStart w:id="22426" w:name="_ETM_Q28_574520"/>
      <w:bookmarkEnd w:id="22426"/>
      <w:r>
        <w:rPr>
          <w:rtl/>
        </w:rPr>
        <w:t xml:space="preserve">גם </w:t>
      </w:r>
      <w:bookmarkStart w:id="22427" w:name="_ETM_Q28_574700"/>
      <w:bookmarkEnd w:id="22427"/>
      <w:r>
        <w:rPr>
          <w:rtl/>
        </w:rPr>
        <w:t xml:space="preserve">בזמן </w:t>
      </w:r>
      <w:bookmarkStart w:id="22428" w:name="_ETM_Q28_575089"/>
      <w:bookmarkEnd w:id="22428"/>
      <w:r>
        <w:rPr>
          <w:rtl/>
        </w:rPr>
        <w:t>מלחמה</w:t>
      </w:r>
      <w:r>
        <w:rPr>
          <w:rFonts w:hint="cs"/>
          <w:rtl/>
        </w:rPr>
        <w:t>,</w:t>
      </w:r>
      <w:r>
        <w:rPr>
          <w:rtl/>
        </w:rPr>
        <w:t xml:space="preserve"> </w:t>
      </w:r>
      <w:bookmarkStart w:id="22429" w:name="_ETM_Q28_575890"/>
      <w:bookmarkEnd w:id="22429"/>
      <w:r>
        <w:rPr>
          <w:rtl/>
        </w:rPr>
        <w:t xml:space="preserve">אלא </w:t>
      </w:r>
      <w:bookmarkStart w:id="22430" w:name="_ETM_Q28_576279"/>
      <w:bookmarkStart w:id="22431" w:name="_ETM_Q28_576670"/>
      <w:bookmarkEnd w:id="22430"/>
      <w:bookmarkEnd w:id="22431"/>
      <w:r>
        <w:rPr>
          <w:rtl/>
        </w:rPr>
        <w:t>שמדובר</w:t>
      </w:r>
      <w:r>
        <w:rPr>
          <w:rFonts w:hint="cs"/>
          <w:rtl/>
        </w:rPr>
        <w:t xml:space="preserve"> דווקא</w:t>
      </w:r>
      <w:r>
        <w:rPr>
          <w:rtl/>
        </w:rPr>
        <w:t xml:space="preserve"> </w:t>
      </w:r>
      <w:bookmarkStart w:id="22432" w:name="_ETM_Q28_577229"/>
      <w:bookmarkEnd w:id="22432"/>
      <w:r>
        <w:rPr>
          <w:rtl/>
        </w:rPr>
        <w:t>ב</w:t>
      </w:r>
      <w:bookmarkStart w:id="22433" w:name="_ETM_Q28_577529"/>
      <w:bookmarkEnd w:id="22433"/>
      <w:r>
        <w:rPr>
          <w:rtl/>
        </w:rPr>
        <w:t xml:space="preserve">חובה </w:t>
      </w:r>
      <w:bookmarkStart w:id="22434" w:name="_ETM_Q28_578700"/>
      <w:bookmarkEnd w:id="22434"/>
      <w:r>
        <w:rPr>
          <w:rtl/>
        </w:rPr>
        <w:t>ובאחריות</w:t>
      </w:r>
      <w:r>
        <w:rPr>
          <w:rFonts w:hint="cs"/>
          <w:rtl/>
        </w:rPr>
        <w:t>.</w:t>
      </w:r>
      <w:r>
        <w:rPr>
          <w:rtl/>
        </w:rPr>
        <w:t xml:space="preserve"> </w:t>
      </w:r>
      <w:bookmarkStart w:id="22435" w:name="_ETM_Q28_580359"/>
      <w:bookmarkEnd w:id="22435"/>
      <w:r>
        <w:rPr>
          <w:rtl/>
        </w:rPr>
        <w:t xml:space="preserve">כל </w:t>
      </w:r>
      <w:bookmarkStart w:id="22436" w:name="_ETM_Q28_580600"/>
      <w:bookmarkEnd w:id="22436"/>
      <w:r>
        <w:rPr>
          <w:rtl/>
        </w:rPr>
        <w:t xml:space="preserve">מי </w:t>
      </w:r>
      <w:bookmarkStart w:id="22437" w:name="_ETM_Q28_580749"/>
      <w:bookmarkEnd w:id="22437"/>
      <w:r>
        <w:rPr>
          <w:rtl/>
        </w:rPr>
        <w:t xml:space="preserve">ששותק </w:t>
      </w:r>
      <w:bookmarkStart w:id="22438" w:name="_ETM_Q28_581819"/>
      <w:bookmarkEnd w:id="22438"/>
      <w:r>
        <w:rPr>
          <w:rtl/>
        </w:rPr>
        <w:t xml:space="preserve">כשהוא </w:t>
      </w:r>
      <w:bookmarkStart w:id="22439" w:name="_ETM_Q28_582119"/>
      <w:bookmarkEnd w:id="22439"/>
      <w:r>
        <w:rPr>
          <w:rtl/>
        </w:rPr>
        <w:t xml:space="preserve">רואה </w:t>
      </w:r>
      <w:bookmarkStart w:id="22440" w:name="_ETM_Q28_582420"/>
      <w:bookmarkEnd w:id="22440"/>
      <w:r>
        <w:rPr>
          <w:rtl/>
        </w:rPr>
        <w:t xml:space="preserve">עוולות </w:t>
      </w:r>
      <w:bookmarkStart w:id="22441" w:name="_ETM_Q28_583020"/>
      <w:bookmarkEnd w:id="22441"/>
      <w:r>
        <w:rPr>
          <w:rtl/>
        </w:rPr>
        <w:t xml:space="preserve">הוא </w:t>
      </w:r>
      <w:bookmarkStart w:id="22442" w:name="_ETM_Q28_583139"/>
      <w:bookmarkEnd w:id="22442"/>
      <w:r>
        <w:rPr>
          <w:rtl/>
        </w:rPr>
        <w:t xml:space="preserve">משתף </w:t>
      </w:r>
      <w:bookmarkStart w:id="22443" w:name="_ETM_Q28_583920"/>
      <w:bookmarkEnd w:id="22443"/>
      <w:r>
        <w:rPr>
          <w:rtl/>
        </w:rPr>
        <w:t>פעולה</w:t>
      </w:r>
      <w:r>
        <w:rPr>
          <w:rFonts w:hint="cs"/>
          <w:rtl/>
        </w:rPr>
        <w:t>.</w:t>
      </w:r>
      <w:r>
        <w:rPr>
          <w:rtl/>
        </w:rPr>
        <w:t xml:space="preserve"> </w:t>
      </w:r>
      <w:bookmarkStart w:id="22444" w:name="_ETM_Q28_584979"/>
      <w:bookmarkEnd w:id="22444"/>
      <w:r>
        <w:rPr>
          <w:rtl/>
        </w:rPr>
        <w:t xml:space="preserve">הציבור </w:t>
      </w:r>
      <w:bookmarkStart w:id="22445" w:name="_ETM_Q28_585649"/>
      <w:bookmarkEnd w:id="22445"/>
      <w:r>
        <w:rPr>
          <w:rtl/>
        </w:rPr>
        <w:t xml:space="preserve">שלנו </w:t>
      </w:r>
      <w:bookmarkStart w:id="22446" w:name="_ETM_Q28_586520"/>
      <w:bookmarkEnd w:id="22446"/>
      <w:r>
        <w:rPr>
          <w:rtl/>
        </w:rPr>
        <w:t xml:space="preserve">ראוי </w:t>
      </w:r>
      <w:bookmarkStart w:id="22447" w:name="_ETM_Q28_587420"/>
      <w:bookmarkEnd w:id="22447"/>
      <w:r>
        <w:rPr>
          <w:rtl/>
        </w:rPr>
        <w:t xml:space="preserve">להנהגה </w:t>
      </w:r>
      <w:bookmarkStart w:id="22448" w:name="_ETM_Q28_588350"/>
      <w:bookmarkEnd w:id="22448"/>
      <w:r>
        <w:rPr>
          <w:rtl/>
        </w:rPr>
        <w:t>אחרת</w:t>
      </w:r>
      <w:r>
        <w:rPr>
          <w:rFonts w:hint="cs"/>
          <w:rtl/>
        </w:rPr>
        <w:t>,</w:t>
      </w:r>
      <w:r>
        <w:rPr>
          <w:rtl/>
        </w:rPr>
        <w:t xml:space="preserve"> </w:t>
      </w:r>
      <w:bookmarkStart w:id="22449" w:name="_ETM_Q28_589460"/>
      <w:bookmarkEnd w:id="22449"/>
      <w:r>
        <w:rPr>
          <w:rtl/>
        </w:rPr>
        <w:t xml:space="preserve">מקשיבה </w:t>
      </w:r>
      <w:bookmarkStart w:id="22450" w:name="_ETM_Q28_590450"/>
      <w:bookmarkEnd w:id="22450"/>
      <w:r>
        <w:rPr>
          <w:rtl/>
        </w:rPr>
        <w:t>וקשובה</w:t>
      </w:r>
      <w:r>
        <w:rPr>
          <w:rFonts w:hint="cs"/>
          <w:rtl/>
        </w:rPr>
        <w:t>,</w:t>
      </w:r>
      <w:r>
        <w:rPr>
          <w:rtl/>
        </w:rPr>
        <w:t xml:space="preserve"> </w:t>
      </w:r>
      <w:bookmarkStart w:id="22451" w:name="_ETM_Q28_591710"/>
      <w:bookmarkEnd w:id="22451"/>
      <w:r>
        <w:rPr>
          <w:rtl/>
        </w:rPr>
        <w:t xml:space="preserve">שלא </w:t>
      </w:r>
      <w:bookmarkStart w:id="22452" w:name="_ETM_Q28_592159"/>
      <w:bookmarkEnd w:id="22452"/>
      <w:r>
        <w:rPr>
          <w:rtl/>
        </w:rPr>
        <w:t xml:space="preserve">בורחת </w:t>
      </w:r>
      <w:bookmarkStart w:id="22453" w:name="_ETM_Q28_592670"/>
      <w:bookmarkEnd w:id="22453"/>
      <w:r>
        <w:rPr>
          <w:rtl/>
        </w:rPr>
        <w:t>מבעיות</w:t>
      </w:r>
      <w:r>
        <w:rPr>
          <w:rFonts w:hint="cs"/>
          <w:rtl/>
        </w:rPr>
        <w:t>,</w:t>
      </w:r>
      <w:r>
        <w:rPr>
          <w:rtl/>
        </w:rPr>
        <w:t xml:space="preserve"> </w:t>
      </w:r>
      <w:bookmarkStart w:id="22454" w:name="_ETM_Q28_593689"/>
      <w:bookmarkEnd w:id="22454"/>
      <w:r>
        <w:rPr>
          <w:rtl/>
        </w:rPr>
        <w:t xml:space="preserve">מכל </w:t>
      </w:r>
      <w:bookmarkStart w:id="22455" w:name="_ETM_Q28_594469"/>
      <w:bookmarkEnd w:id="22455"/>
      <w:r>
        <w:rPr>
          <w:rtl/>
        </w:rPr>
        <w:t>הבעיות</w:t>
      </w:r>
      <w:r>
        <w:rPr>
          <w:rFonts w:hint="cs"/>
          <w:rtl/>
        </w:rPr>
        <w:t>,</w:t>
      </w:r>
      <w:r>
        <w:rPr>
          <w:rtl/>
        </w:rPr>
        <w:t xml:space="preserve"> </w:t>
      </w:r>
      <w:bookmarkStart w:id="22456" w:name="_ETM_Q28_595389"/>
      <w:bookmarkEnd w:id="22456"/>
      <w:r>
        <w:rPr>
          <w:rtl/>
        </w:rPr>
        <w:t>כול</w:t>
      </w:r>
      <w:r>
        <w:rPr>
          <w:rFonts w:hint="cs"/>
          <w:rtl/>
        </w:rPr>
        <w:t>ן</w:t>
      </w:r>
      <w:r>
        <w:rPr>
          <w:rtl/>
        </w:rPr>
        <w:t xml:space="preserve"> </w:t>
      </w:r>
      <w:bookmarkStart w:id="22457" w:name="_ETM_Q28_596020"/>
      <w:bookmarkEnd w:id="22457"/>
      <w:r>
        <w:rPr>
          <w:rtl/>
        </w:rPr>
        <w:t xml:space="preserve">בלי </w:t>
      </w:r>
      <w:bookmarkStart w:id="22458" w:name="_ETM_Q28_596200"/>
      <w:bookmarkEnd w:id="22458"/>
      <w:r>
        <w:rPr>
          <w:rtl/>
        </w:rPr>
        <w:t xml:space="preserve">יוצא </w:t>
      </w:r>
      <w:bookmarkStart w:id="22459" w:name="_ETM_Q28_596529"/>
      <w:bookmarkEnd w:id="22459"/>
      <w:r>
        <w:rPr>
          <w:rtl/>
        </w:rPr>
        <w:t xml:space="preserve">מן </w:t>
      </w:r>
      <w:bookmarkStart w:id="22460" w:name="_ETM_Q28_596709"/>
      <w:bookmarkEnd w:id="22460"/>
      <w:r>
        <w:rPr>
          <w:rtl/>
        </w:rPr>
        <w:t>הכלל</w:t>
      </w:r>
      <w:r>
        <w:rPr>
          <w:rFonts w:hint="cs"/>
          <w:rtl/>
        </w:rPr>
        <w:t>.</w:t>
      </w:r>
      <w:r>
        <w:rPr>
          <w:rtl/>
        </w:rPr>
        <w:t xml:space="preserve"> </w:t>
      </w:r>
      <w:bookmarkStart w:id="22461" w:name="_ETM_Q28_597579"/>
      <w:bookmarkEnd w:id="22461"/>
      <w:r>
        <w:rPr>
          <w:rtl/>
        </w:rPr>
        <w:t xml:space="preserve">אסור </w:t>
      </w:r>
      <w:bookmarkStart w:id="22462" w:name="_ETM_Q28_598060"/>
      <w:bookmarkEnd w:id="22462"/>
      <w:r>
        <w:rPr>
          <w:rtl/>
        </w:rPr>
        <w:t xml:space="preserve">לנו </w:t>
      </w:r>
      <w:bookmarkStart w:id="22463" w:name="_ETM_Q28_598299"/>
      <w:bookmarkEnd w:id="22463"/>
      <w:r>
        <w:rPr>
          <w:rtl/>
        </w:rPr>
        <w:t xml:space="preserve">לחזור </w:t>
      </w:r>
      <w:bookmarkStart w:id="22464" w:name="_ETM_Q28_598689"/>
      <w:bookmarkEnd w:id="22464"/>
      <w:r>
        <w:rPr>
          <w:rtl/>
        </w:rPr>
        <w:t xml:space="preserve">על </w:t>
      </w:r>
      <w:bookmarkStart w:id="22465" w:name="_ETM_Q28_598779"/>
      <w:bookmarkEnd w:id="22465"/>
      <w:r>
        <w:rPr>
          <w:rtl/>
        </w:rPr>
        <w:t xml:space="preserve">טעויות </w:t>
      </w:r>
      <w:bookmarkStart w:id="22466" w:name="_ETM_Q28_599259"/>
      <w:bookmarkEnd w:id="22466"/>
      <w:r>
        <w:rPr>
          <w:rFonts w:hint="cs"/>
          <w:rtl/>
        </w:rPr>
        <w:t>קולוסליות</w:t>
      </w:r>
      <w:r>
        <w:rPr>
          <w:rtl/>
        </w:rPr>
        <w:t xml:space="preserve"> </w:t>
      </w:r>
      <w:bookmarkStart w:id="22467" w:name="_ETM_Q28_600369"/>
      <w:bookmarkEnd w:id="22467"/>
      <w:r>
        <w:rPr>
          <w:rtl/>
        </w:rPr>
        <w:t xml:space="preserve">בכל </w:t>
      </w:r>
      <w:bookmarkStart w:id="22468" w:name="_ETM_Q28_600880"/>
      <w:bookmarkEnd w:id="22468"/>
      <w:r>
        <w:rPr>
          <w:rtl/>
        </w:rPr>
        <w:t xml:space="preserve">הנוגע </w:t>
      </w:r>
      <w:bookmarkStart w:id="22469" w:name="_ETM_Q28_601299"/>
      <w:bookmarkStart w:id="22470" w:name="_ETM_Q28_601389"/>
      <w:bookmarkEnd w:id="22469"/>
      <w:bookmarkEnd w:id="22470"/>
      <w:r>
        <w:rPr>
          <w:rFonts w:hint="cs"/>
          <w:rtl/>
        </w:rPr>
        <w:t>ל</w:t>
      </w:r>
      <w:r>
        <w:rPr>
          <w:rtl/>
        </w:rPr>
        <w:t xml:space="preserve">סכסוכים </w:t>
      </w:r>
      <w:bookmarkStart w:id="22471" w:name="_ETM_Q28_602109"/>
      <w:bookmarkEnd w:id="22471"/>
      <w:r>
        <w:rPr>
          <w:rtl/>
        </w:rPr>
        <w:t xml:space="preserve">הפנימיים </w:t>
      </w:r>
      <w:bookmarkStart w:id="22472" w:name="_ETM_Q28_602589"/>
      <w:bookmarkEnd w:id="22472"/>
      <w:r>
        <w:rPr>
          <w:rtl/>
        </w:rPr>
        <w:t xml:space="preserve">שלנו </w:t>
      </w:r>
      <w:bookmarkStart w:id="22473" w:name="_ETM_Q28_603520"/>
      <w:bookmarkEnd w:id="22473"/>
      <w:r>
        <w:rPr>
          <w:rtl/>
        </w:rPr>
        <w:t xml:space="preserve">ולסכסוך </w:t>
      </w:r>
      <w:bookmarkStart w:id="22474" w:name="_ETM_Q28_604299"/>
      <w:bookmarkEnd w:id="22474"/>
      <w:r>
        <w:rPr>
          <w:rtl/>
        </w:rPr>
        <w:t>הישראלי</w:t>
      </w:r>
      <w:bookmarkStart w:id="22475" w:name="_ETM_Q28_604869"/>
      <w:bookmarkEnd w:id="22475"/>
      <w:r w:rsidR="001135B1">
        <w:rPr>
          <w:rFonts w:hint="cs"/>
          <w:rtl/>
        </w:rPr>
        <w:t>–</w:t>
      </w:r>
      <w:r>
        <w:rPr>
          <w:rtl/>
        </w:rPr>
        <w:t>פל</w:t>
      </w:r>
      <w:r>
        <w:rPr>
          <w:rFonts w:hint="cs"/>
          <w:rtl/>
        </w:rPr>
        <w:t>סט</w:t>
      </w:r>
      <w:r>
        <w:rPr>
          <w:rtl/>
        </w:rPr>
        <w:t>יני</w:t>
      </w:r>
      <w:r>
        <w:rPr>
          <w:rFonts w:hint="cs"/>
          <w:rtl/>
        </w:rPr>
        <w:t xml:space="preserve"> </w:t>
      </w:r>
      <w:r w:rsidR="00D532FC">
        <w:rPr>
          <w:rFonts w:hint="cs"/>
          <w:rtl/>
        </w:rPr>
        <w:t>– –</w:t>
      </w:r>
      <w:r>
        <w:rPr>
          <w:rFonts w:hint="cs"/>
          <w:rtl/>
        </w:rPr>
        <w:t xml:space="preserve"> </w:t>
      </w:r>
    </w:p>
    <w:p w:rsidR="00DA3A44" w:rsidRDefault="00DA3A44" w:rsidP="008B62B4">
      <w:pPr>
        <w:rPr>
          <w:rtl/>
        </w:rPr>
      </w:pPr>
    </w:p>
    <w:p w:rsidR="00DA3A44" w:rsidRDefault="00DA3A44" w:rsidP="008B62B4">
      <w:pPr>
        <w:pStyle w:val="af6"/>
        <w:keepNext/>
        <w:rPr>
          <w:rtl/>
        </w:rPr>
      </w:pPr>
      <w:r w:rsidRPr="00E801CE">
        <w:rPr>
          <w:rStyle w:val="TagStyle"/>
          <w:rtl/>
        </w:rPr>
        <w:t xml:space="preserve"> &lt;&lt; יור &gt;&gt;</w:t>
      </w:r>
      <w:r w:rsidRPr="00A5407F">
        <w:rPr>
          <w:rStyle w:val="TagStyle"/>
          <w:rtl/>
        </w:rPr>
        <w:t xml:space="preserve"> </w:t>
      </w:r>
      <w:r>
        <w:rPr>
          <w:rtl/>
        </w:rPr>
        <w:t>היו"ר מאיר כהן:</w:t>
      </w:r>
      <w:r w:rsidRPr="00A5407F">
        <w:rPr>
          <w:rStyle w:val="TagStyle"/>
          <w:rtl/>
        </w:rPr>
        <w:t xml:space="preserve"> </w:t>
      </w:r>
      <w:r w:rsidRPr="00E801CE">
        <w:rPr>
          <w:rStyle w:val="TagStyle"/>
          <w:rtl/>
        </w:rPr>
        <w:t>&lt;&lt; יור &gt;&gt;</w:t>
      </w:r>
      <w:r>
        <w:rPr>
          <w:rtl/>
        </w:rPr>
        <w:t xml:space="preserve">   </w:t>
      </w:r>
    </w:p>
    <w:p w:rsidR="00DA3A44" w:rsidRDefault="00DA3A44" w:rsidP="00D532FC">
      <w:pPr>
        <w:rPr>
          <w:rtl/>
        </w:rPr>
      </w:pPr>
    </w:p>
    <w:p w:rsidR="00DA3A44" w:rsidRDefault="00DA3A44" w:rsidP="008B62B4">
      <w:pPr>
        <w:rPr>
          <w:rtl/>
        </w:rPr>
      </w:pPr>
      <w:r>
        <w:rPr>
          <w:rFonts w:hint="cs"/>
          <w:rtl/>
        </w:rPr>
        <w:t>תודה רבה, גברתי.</w:t>
      </w:r>
    </w:p>
    <w:p w:rsidR="00DA3A44" w:rsidRDefault="00DA3A44" w:rsidP="008B62B4">
      <w:pPr>
        <w:rPr>
          <w:rtl/>
        </w:rPr>
      </w:pPr>
      <w:bookmarkStart w:id="22476" w:name="_ETM_Q28_606000"/>
      <w:bookmarkEnd w:id="22476"/>
    </w:p>
    <w:p w:rsidR="00DA3A44" w:rsidRDefault="00DA3A44" w:rsidP="008B62B4">
      <w:pPr>
        <w:pStyle w:val="-"/>
        <w:keepNext/>
        <w:rPr>
          <w:rtl/>
        </w:rPr>
      </w:pPr>
      <w:bookmarkStart w:id="22477" w:name="ET_speakercontinue_6158_6"/>
      <w:r w:rsidRPr="00E801CE">
        <w:rPr>
          <w:rStyle w:val="TagStyle"/>
          <w:rtl/>
        </w:rPr>
        <w:t xml:space="preserve"> &lt;&lt; דובר_המשך &gt;&gt;</w:t>
      </w:r>
      <w:r w:rsidRPr="00A5407F">
        <w:rPr>
          <w:rStyle w:val="TagStyle"/>
          <w:rtl/>
        </w:rPr>
        <w:t xml:space="preserve"> </w:t>
      </w:r>
      <w:r>
        <w:rPr>
          <w:rtl/>
        </w:rPr>
        <w:t>אפרת רייטן מרום (העבודה):</w:t>
      </w:r>
      <w:r w:rsidRPr="00A5407F">
        <w:rPr>
          <w:rStyle w:val="TagStyle"/>
          <w:rtl/>
        </w:rPr>
        <w:t xml:space="preserve"> </w:t>
      </w:r>
      <w:r w:rsidRPr="00E801CE">
        <w:rPr>
          <w:rStyle w:val="TagStyle"/>
          <w:rtl/>
        </w:rPr>
        <w:t>&lt;&lt; דובר_המשך &gt;&gt;</w:t>
      </w:r>
      <w:r>
        <w:rPr>
          <w:rtl/>
        </w:rPr>
        <w:t xml:space="preserve">   </w:t>
      </w:r>
      <w:bookmarkEnd w:id="22477"/>
    </w:p>
    <w:p w:rsidR="00DA3A44" w:rsidRDefault="00DA3A44" w:rsidP="00D532FC">
      <w:pPr>
        <w:rPr>
          <w:rtl/>
        </w:rPr>
      </w:pPr>
    </w:p>
    <w:p w:rsidR="00DA3A44" w:rsidRDefault="00D532FC" w:rsidP="008B62B4">
      <w:pPr>
        <w:rPr>
          <w:rtl/>
        </w:rPr>
      </w:pPr>
      <w:r>
        <w:rPr>
          <w:rFonts w:hint="cs"/>
          <w:rtl/>
        </w:rPr>
        <w:t>– –</w:t>
      </w:r>
      <w:r w:rsidR="00DA3A44">
        <w:rPr>
          <w:rFonts w:hint="cs"/>
          <w:rtl/>
        </w:rPr>
        <w:t xml:space="preserve"> </w:t>
      </w:r>
      <w:bookmarkStart w:id="22478" w:name="_ETM_Q28_605979"/>
      <w:bookmarkEnd w:id="22478"/>
      <w:r w:rsidR="00DA3A44">
        <w:rPr>
          <w:rtl/>
        </w:rPr>
        <w:t xml:space="preserve">לכתיבת </w:t>
      </w:r>
      <w:bookmarkStart w:id="22479" w:name="_ETM_Q28_606969"/>
      <w:bookmarkEnd w:id="22479"/>
      <w:r w:rsidR="00DA3A44">
        <w:rPr>
          <w:rtl/>
        </w:rPr>
        <w:t xml:space="preserve">הסכם </w:t>
      </w:r>
      <w:bookmarkStart w:id="22480" w:name="_ETM_Q28_607420"/>
      <w:bookmarkEnd w:id="22480"/>
      <w:r w:rsidR="00DA3A44">
        <w:rPr>
          <w:rtl/>
        </w:rPr>
        <w:t>חדש</w:t>
      </w:r>
      <w:r w:rsidR="00DA3A44">
        <w:rPr>
          <w:rFonts w:hint="cs"/>
          <w:rtl/>
        </w:rPr>
        <w:t xml:space="preserve"> </w:t>
      </w:r>
      <w:r w:rsidR="00DA3A44">
        <w:rPr>
          <w:rFonts w:hint="eastAsia"/>
          <w:rtl/>
        </w:rPr>
        <w:t>–</w:t>
      </w:r>
      <w:r w:rsidR="00DA3A44">
        <w:rPr>
          <w:rtl/>
        </w:rPr>
        <w:t xml:space="preserve"> </w:t>
      </w:r>
      <w:bookmarkStart w:id="22481" w:name="_ETM_Q28_607839"/>
      <w:bookmarkEnd w:id="22481"/>
      <w:r w:rsidR="00DA3A44">
        <w:rPr>
          <w:rtl/>
        </w:rPr>
        <w:t xml:space="preserve">שתי </w:t>
      </w:r>
      <w:bookmarkStart w:id="22482" w:name="_ETM_Q28_608019"/>
      <w:bookmarkEnd w:id="22482"/>
      <w:r w:rsidR="00DA3A44">
        <w:rPr>
          <w:rtl/>
        </w:rPr>
        <w:t xml:space="preserve">שורות </w:t>
      </w:r>
      <w:bookmarkStart w:id="22483" w:name="_ETM_Q28_608349"/>
      <w:bookmarkEnd w:id="22483"/>
      <w:r w:rsidR="00DA3A44">
        <w:rPr>
          <w:rtl/>
        </w:rPr>
        <w:t xml:space="preserve">נשארו </w:t>
      </w:r>
      <w:bookmarkStart w:id="22484" w:name="_ETM_Q28_608680"/>
      <w:bookmarkEnd w:id="22484"/>
      <w:r w:rsidR="00DA3A44">
        <w:rPr>
          <w:rtl/>
        </w:rPr>
        <w:t>לי</w:t>
      </w:r>
      <w:r w:rsidR="00DA3A44">
        <w:rPr>
          <w:rFonts w:hint="cs"/>
          <w:rtl/>
        </w:rPr>
        <w:t>,</w:t>
      </w:r>
      <w:r w:rsidR="00DA3A44">
        <w:rPr>
          <w:rtl/>
        </w:rPr>
        <w:t xml:space="preserve"> </w:t>
      </w:r>
      <w:bookmarkStart w:id="22485" w:name="_ETM_Q28_608769"/>
      <w:bookmarkEnd w:id="22485"/>
      <w:r w:rsidR="00DA3A44">
        <w:rPr>
          <w:rtl/>
        </w:rPr>
        <w:t xml:space="preserve">אדוני </w:t>
      </w:r>
      <w:bookmarkStart w:id="22486" w:name="_ETM_Q28_609040"/>
      <w:bookmarkEnd w:id="22486"/>
      <w:r w:rsidR="00DA3A44">
        <w:rPr>
          <w:rtl/>
        </w:rPr>
        <w:t>היו"ר</w:t>
      </w:r>
      <w:r w:rsidR="00DA3A44">
        <w:rPr>
          <w:rFonts w:hint="cs"/>
          <w:rtl/>
        </w:rPr>
        <w:t xml:space="preserve"> </w:t>
      </w:r>
      <w:r w:rsidR="00DA3A44">
        <w:rPr>
          <w:rFonts w:hint="eastAsia"/>
          <w:rtl/>
        </w:rPr>
        <w:t>–</w:t>
      </w:r>
      <w:r w:rsidR="00DA3A44">
        <w:rPr>
          <w:rtl/>
        </w:rPr>
        <w:t xml:space="preserve"> </w:t>
      </w:r>
      <w:bookmarkStart w:id="22487" w:name="_ETM_Q28_610180"/>
      <w:bookmarkEnd w:id="22487"/>
      <w:r w:rsidR="00DA3A44">
        <w:rPr>
          <w:rtl/>
        </w:rPr>
        <w:t xml:space="preserve">לכתיבת </w:t>
      </w:r>
      <w:bookmarkStart w:id="22488" w:name="_ETM_Q28_610870"/>
      <w:bookmarkEnd w:id="22488"/>
      <w:r w:rsidR="00DA3A44">
        <w:rPr>
          <w:rtl/>
        </w:rPr>
        <w:t xml:space="preserve">הסכם </w:t>
      </w:r>
      <w:bookmarkStart w:id="22489" w:name="_ETM_Q28_611230"/>
      <w:bookmarkEnd w:id="22489"/>
      <w:r w:rsidR="00DA3A44">
        <w:rPr>
          <w:rtl/>
        </w:rPr>
        <w:t xml:space="preserve">חדש </w:t>
      </w:r>
      <w:bookmarkStart w:id="22490" w:name="_ETM_Q28_611680"/>
      <w:bookmarkEnd w:id="22490"/>
      <w:r w:rsidR="00DA3A44">
        <w:rPr>
          <w:rtl/>
        </w:rPr>
        <w:t xml:space="preserve">עם </w:t>
      </w:r>
      <w:bookmarkStart w:id="22491" w:name="_ETM_Q28_611799"/>
      <w:bookmarkEnd w:id="22491"/>
      <w:r w:rsidR="00DA3A44">
        <w:rPr>
          <w:rtl/>
        </w:rPr>
        <w:t xml:space="preserve">הציבורים </w:t>
      </w:r>
      <w:bookmarkStart w:id="22492" w:name="_ETM_Q28_612370"/>
      <w:bookmarkEnd w:id="22492"/>
      <w:r w:rsidR="00DA3A44">
        <w:rPr>
          <w:rtl/>
        </w:rPr>
        <w:t>בישראל</w:t>
      </w:r>
      <w:r w:rsidR="00DA3A44">
        <w:rPr>
          <w:rFonts w:hint="cs"/>
          <w:rtl/>
        </w:rPr>
        <w:t>.</w:t>
      </w:r>
      <w:r w:rsidR="00DA3A44">
        <w:rPr>
          <w:rtl/>
        </w:rPr>
        <w:t xml:space="preserve"> </w:t>
      </w:r>
      <w:bookmarkStart w:id="22493" w:name="_ETM_Q28_613540"/>
      <w:bookmarkStart w:id="22494" w:name="_ETM_Q28_613819"/>
      <w:bookmarkEnd w:id="22493"/>
      <w:bookmarkEnd w:id="22494"/>
      <w:r w:rsidR="00DA3A44">
        <w:rPr>
          <w:rtl/>
        </w:rPr>
        <w:t xml:space="preserve">לא </w:t>
      </w:r>
      <w:bookmarkStart w:id="22495" w:name="_ETM_Q28_613879"/>
      <w:bookmarkEnd w:id="22495"/>
      <w:r w:rsidR="00DA3A44">
        <w:rPr>
          <w:rtl/>
        </w:rPr>
        <w:t xml:space="preserve">נשלים </w:t>
      </w:r>
      <w:bookmarkStart w:id="22496" w:name="_ETM_Q28_614599"/>
      <w:bookmarkEnd w:id="22496"/>
      <w:r w:rsidR="00DA3A44">
        <w:rPr>
          <w:rtl/>
        </w:rPr>
        <w:t xml:space="preserve">עם </w:t>
      </w:r>
      <w:bookmarkStart w:id="22497" w:name="_ETM_Q28_614780"/>
      <w:bookmarkEnd w:id="22497"/>
      <w:r w:rsidR="00DA3A44">
        <w:rPr>
          <w:rtl/>
        </w:rPr>
        <w:t xml:space="preserve">הקולות </w:t>
      </w:r>
      <w:bookmarkStart w:id="22498" w:name="_ETM_Q28_615170"/>
      <w:bookmarkEnd w:id="22498"/>
      <w:r w:rsidR="00DA3A44">
        <w:rPr>
          <w:rtl/>
        </w:rPr>
        <w:t xml:space="preserve">שפועלים </w:t>
      </w:r>
      <w:bookmarkStart w:id="22499" w:name="_ETM_Q28_615859"/>
      <w:bookmarkEnd w:id="22499"/>
      <w:r w:rsidR="00DA3A44">
        <w:rPr>
          <w:rtl/>
        </w:rPr>
        <w:t xml:space="preserve">לפילוג </w:t>
      </w:r>
      <w:bookmarkStart w:id="22500" w:name="_ETM_Q28_616430"/>
      <w:bookmarkStart w:id="22501" w:name="_ETM_Q28_617030"/>
      <w:bookmarkEnd w:id="22500"/>
      <w:bookmarkEnd w:id="22501"/>
      <w:r w:rsidR="00DA3A44">
        <w:rPr>
          <w:rtl/>
        </w:rPr>
        <w:t>בע</w:t>
      </w:r>
      <w:r w:rsidR="00DA3A44">
        <w:rPr>
          <w:rFonts w:hint="cs"/>
          <w:rtl/>
        </w:rPr>
        <w:t>ם,</w:t>
      </w:r>
      <w:r w:rsidR="00DA3A44">
        <w:rPr>
          <w:rtl/>
        </w:rPr>
        <w:t xml:space="preserve"> </w:t>
      </w:r>
      <w:bookmarkStart w:id="22502" w:name="_ETM_Q28_617830"/>
      <w:bookmarkEnd w:id="22502"/>
      <w:r w:rsidR="00DA3A44">
        <w:rPr>
          <w:rtl/>
        </w:rPr>
        <w:t xml:space="preserve">של </w:t>
      </w:r>
      <w:bookmarkStart w:id="22503" w:name="_ETM_Q28_618129"/>
      <w:bookmarkEnd w:id="22503"/>
      <w:r w:rsidR="00DA3A44">
        <w:rPr>
          <w:rFonts w:hint="cs"/>
          <w:rtl/>
        </w:rPr>
        <w:t>ה</w:t>
      </w:r>
      <w:r w:rsidR="00DA3A44">
        <w:rPr>
          <w:rtl/>
        </w:rPr>
        <w:t xml:space="preserve">פרד </w:t>
      </w:r>
      <w:bookmarkStart w:id="22504" w:name="_ETM_Q28_618489"/>
      <w:bookmarkEnd w:id="22504"/>
      <w:r w:rsidR="00DA3A44">
        <w:rPr>
          <w:rFonts w:hint="cs"/>
          <w:rtl/>
        </w:rPr>
        <w:t>ו</w:t>
      </w:r>
      <w:r w:rsidR="00DA3A44">
        <w:rPr>
          <w:rtl/>
        </w:rPr>
        <w:t>משול</w:t>
      </w:r>
      <w:r w:rsidR="00DA3A44">
        <w:rPr>
          <w:rFonts w:hint="cs"/>
          <w:rtl/>
        </w:rPr>
        <w:t>.</w:t>
      </w:r>
      <w:r w:rsidR="00DA3A44">
        <w:rPr>
          <w:rtl/>
        </w:rPr>
        <w:t xml:space="preserve"> </w:t>
      </w:r>
      <w:bookmarkStart w:id="22505" w:name="_ETM_Q28_619390"/>
      <w:bookmarkEnd w:id="22505"/>
      <w:r w:rsidR="00DA3A44">
        <w:rPr>
          <w:rtl/>
        </w:rPr>
        <w:t xml:space="preserve">זוהי </w:t>
      </w:r>
      <w:bookmarkStart w:id="22506" w:name="_ETM_Q28_619930"/>
      <w:bookmarkEnd w:id="22506"/>
      <w:r w:rsidR="00DA3A44">
        <w:rPr>
          <w:rtl/>
        </w:rPr>
        <w:t xml:space="preserve">קונספציה </w:t>
      </w:r>
      <w:bookmarkStart w:id="22507" w:name="_ETM_Q28_620830"/>
      <w:bookmarkEnd w:id="22507"/>
      <w:r w:rsidR="00DA3A44">
        <w:rPr>
          <w:rtl/>
        </w:rPr>
        <w:t>מסוכנת</w:t>
      </w:r>
      <w:r w:rsidR="00DA3A44">
        <w:rPr>
          <w:rFonts w:hint="cs"/>
          <w:rtl/>
        </w:rPr>
        <w:t>,</w:t>
      </w:r>
      <w:r w:rsidR="00DA3A44">
        <w:rPr>
          <w:rtl/>
        </w:rPr>
        <w:t xml:space="preserve"> </w:t>
      </w:r>
      <w:bookmarkStart w:id="22508" w:name="_ETM_Q28_621580"/>
      <w:bookmarkEnd w:id="22508"/>
      <w:r w:rsidR="00DA3A44">
        <w:rPr>
          <w:rtl/>
        </w:rPr>
        <w:t xml:space="preserve">הרת </w:t>
      </w:r>
      <w:bookmarkStart w:id="22509" w:name="_ETM_Q28_621849"/>
      <w:bookmarkEnd w:id="22509"/>
      <w:r w:rsidR="00DA3A44">
        <w:rPr>
          <w:rtl/>
        </w:rPr>
        <w:t>אסון</w:t>
      </w:r>
      <w:r w:rsidR="00DA3A44">
        <w:rPr>
          <w:rFonts w:hint="cs"/>
          <w:rtl/>
        </w:rPr>
        <w:t>.</w:t>
      </w:r>
      <w:r w:rsidR="00DA3A44">
        <w:rPr>
          <w:rtl/>
        </w:rPr>
        <w:t xml:space="preserve"> </w:t>
      </w:r>
      <w:bookmarkStart w:id="22510" w:name="_ETM_Q28_622720"/>
      <w:bookmarkEnd w:id="22510"/>
      <w:r w:rsidR="00DA3A44">
        <w:rPr>
          <w:rtl/>
        </w:rPr>
        <w:t xml:space="preserve">מי </w:t>
      </w:r>
      <w:bookmarkStart w:id="22511" w:name="_ETM_Q28_623230"/>
      <w:bookmarkEnd w:id="22511"/>
      <w:r w:rsidR="00DA3A44">
        <w:rPr>
          <w:rtl/>
        </w:rPr>
        <w:t xml:space="preserve">שחושב </w:t>
      </w:r>
      <w:bookmarkStart w:id="22512" w:name="_ETM_Q28_624420"/>
      <w:bookmarkEnd w:id="22512"/>
      <w:r w:rsidR="00DA3A44">
        <w:rPr>
          <w:rtl/>
        </w:rPr>
        <w:t xml:space="preserve">שהוא </w:t>
      </w:r>
      <w:bookmarkStart w:id="22513" w:name="_ETM_Q28_624630"/>
      <w:bookmarkEnd w:id="22513"/>
      <w:r w:rsidR="00DA3A44">
        <w:rPr>
          <w:rtl/>
        </w:rPr>
        <w:t xml:space="preserve">יכול </w:t>
      </w:r>
      <w:bookmarkStart w:id="22514" w:name="_ETM_Q28_624900"/>
      <w:bookmarkEnd w:id="22514"/>
      <w:r w:rsidR="00DA3A44">
        <w:rPr>
          <w:rtl/>
        </w:rPr>
        <w:t xml:space="preserve">להנהיג </w:t>
      </w:r>
      <w:bookmarkStart w:id="22515" w:name="_ETM_Q28_625380"/>
      <w:bookmarkEnd w:id="22515"/>
      <w:r w:rsidR="00DA3A44">
        <w:rPr>
          <w:rtl/>
        </w:rPr>
        <w:t xml:space="preserve">את </w:t>
      </w:r>
      <w:bookmarkStart w:id="22516" w:name="_ETM_Q28_625500"/>
      <w:bookmarkEnd w:id="22516"/>
      <w:r w:rsidR="00DA3A44">
        <w:rPr>
          <w:rtl/>
        </w:rPr>
        <w:t xml:space="preserve">העם </w:t>
      </w:r>
      <w:bookmarkStart w:id="22517" w:name="_ETM_Q28_626220"/>
      <w:bookmarkEnd w:id="22517"/>
      <w:r w:rsidR="00DA3A44">
        <w:rPr>
          <w:rtl/>
        </w:rPr>
        <w:t xml:space="preserve">אחרי </w:t>
      </w:r>
      <w:bookmarkStart w:id="22518" w:name="_ETM_Q28_626580"/>
      <w:bookmarkEnd w:id="22518"/>
      <w:r w:rsidR="00DA3A44">
        <w:rPr>
          <w:rtl/>
        </w:rPr>
        <w:t xml:space="preserve">שהיה </w:t>
      </w:r>
      <w:bookmarkStart w:id="22519" w:name="_ETM_Q28_626940"/>
      <w:bookmarkEnd w:id="22519"/>
      <w:r w:rsidR="00DA3A44">
        <w:rPr>
          <w:rFonts w:hint="cs"/>
          <w:rtl/>
        </w:rPr>
        <w:t xml:space="preserve">חלק </w:t>
      </w:r>
      <w:bookmarkStart w:id="22520" w:name="_ETM_Q28_627860"/>
      <w:bookmarkStart w:id="22521" w:name="_ETM_Q28_628010"/>
      <w:bookmarkEnd w:id="22520"/>
      <w:bookmarkEnd w:id="22521"/>
      <w:r w:rsidR="00DA3A44">
        <w:rPr>
          <w:rFonts w:hint="cs"/>
          <w:rtl/>
        </w:rPr>
        <w:t>ו</w:t>
      </w:r>
      <w:r w:rsidR="00DA3A44">
        <w:rPr>
          <w:rtl/>
        </w:rPr>
        <w:t xml:space="preserve">מוביל </w:t>
      </w:r>
      <w:bookmarkStart w:id="22522" w:name="_ETM_Q28_628730"/>
      <w:bookmarkEnd w:id="22522"/>
      <w:r w:rsidR="00DA3A44">
        <w:rPr>
          <w:rtl/>
        </w:rPr>
        <w:t xml:space="preserve">של </w:t>
      </w:r>
      <w:bookmarkStart w:id="22523" w:name="_ETM_Q28_628970"/>
      <w:bookmarkEnd w:id="22523"/>
      <w:r w:rsidR="00DA3A44">
        <w:rPr>
          <w:rtl/>
        </w:rPr>
        <w:t xml:space="preserve">כלל </w:t>
      </w:r>
      <w:bookmarkStart w:id="22524" w:name="_ETM_Q28_629330"/>
      <w:bookmarkEnd w:id="22524"/>
      <w:r w:rsidR="00DA3A44">
        <w:rPr>
          <w:rtl/>
        </w:rPr>
        <w:t xml:space="preserve">המחדלים </w:t>
      </w:r>
      <w:bookmarkStart w:id="22525" w:name="_ETM_Q28_629930"/>
      <w:bookmarkEnd w:id="22525"/>
      <w:r w:rsidR="00DA3A44">
        <w:rPr>
          <w:rtl/>
        </w:rPr>
        <w:t>האלה</w:t>
      </w:r>
      <w:r w:rsidR="00DA3A44">
        <w:rPr>
          <w:rFonts w:hint="cs"/>
          <w:rtl/>
        </w:rPr>
        <w:t>,</w:t>
      </w:r>
      <w:r w:rsidR="00DA3A44">
        <w:rPr>
          <w:rtl/>
        </w:rPr>
        <w:t xml:space="preserve"> </w:t>
      </w:r>
      <w:bookmarkStart w:id="22526" w:name="_ETM_Q28_630650"/>
      <w:bookmarkEnd w:id="22526"/>
      <w:r w:rsidR="00DA3A44">
        <w:rPr>
          <w:rtl/>
        </w:rPr>
        <w:t xml:space="preserve">שבוי </w:t>
      </w:r>
      <w:bookmarkStart w:id="22527" w:name="_ETM_Q28_631580"/>
      <w:bookmarkEnd w:id="22527"/>
      <w:r w:rsidR="00DA3A44">
        <w:rPr>
          <w:rtl/>
        </w:rPr>
        <w:t xml:space="preserve">עדיין </w:t>
      </w:r>
      <w:bookmarkStart w:id="22528" w:name="_ETM_Q28_632150"/>
      <w:bookmarkEnd w:id="22528"/>
      <w:r w:rsidR="00DA3A44">
        <w:rPr>
          <w:rtl/>
        </w:rPr>
        <w:t xml:space="preserve">בקונספציה </w:t>
      </w:r>
      <w:bookmarkStart w:id="22529" w:name="_ETM_Q28_633350"/>
      <w:bookmarkEnd w:id="22529"/>
      <w:r w:rsidR="00DA3A44">
        <w:rPr>
          <w:rtl/>
        </w:rPr>
        <w:t xml:space="preserve">שקרסה </w:t>
      </w:r>
      <w:bookmarkStart w:id="22530" w:name="_ETM_Q28_634100"/>
      <w:bookmarkEnd w:id="22530"/>
      <w:r w:rsidR="00DA3A44">
        <w:rPr>
          <w:rtl/>
        </w:rPr>
        <w:t>ב</w:t>
      </w:r>
      <w:r w:rsidR="00DA3A44">
        <w:rPr>
          <w:rFonts w:hint="cs"/>
          <w:rtl/>
        </w:rPr>
        <w:t>-</w:t>
      </w:r>
      <w:bookmarkStart w:id="22531" w:name="_ETM_Q28_634250"/>
      <w:bookmarkEnd w:id="22531"/>
      <w:r w:rsidR="00DA3A44">
        <w:rPr>
          <w:rtl/>
        </w:rPr>
        <w:t xml:space="preserve">7 </w:t>
      </w:r>
      <w:bookmarkStart w:id="22532" w:name="_ETM_Q28_634700"/>
      <w:bookmarkEnd w:id="22532"/>
      <w:r w:rsidR="00DA3A44">
        <w:rPr>
          <w:rtl/>
        </w:rPr>
        <w:t>באוקטובר</w:t>
      </w:r>
      <w:r w:rsidR="00DA3A44">
        <w:rPr>
          <w:rFonts w:hint="cs"/>
          <w:rtl/>
        </w:rPr>
        <w:t>.</w:t>
      </w:r>
      <w:r w:rsidR="00DA3A44">
        <w:rPr>
          <w:rtl/>
        </w:rPr>
        <w:t xml:space="preserve"> </w:t>
      </w:r>
      <w:bookmarkStart w:id="22533" w:name="_ETM_Q28_635900"/>
      <w:bookmarkEnd w:id="22533"/>
      <w:r w:rsidR="00DA3A44">
        <w:rPr>
          <w:rtl/>
        </w:rPr>
        <w:t xml:space="preserve">ישראל </w:t>
      </w:r>
      <w:bookmarkStart w:id="22534" w:name="_ETM_Q28_636900"/>
      <w:bookmarkEnd w:id="22534"/>
      <w:r w:rsidR="00DA3A44">
        <w:rPr>
          <w:rtl/>
        </w:rPr>
        <w:t xml:space="preserve">לא </w:t>
      </w:r>
      <w:bookmarkStart w:id="22535" w:name="_ETM_Q28_637170"/>
      <w:bookmarkEnd w:id="22535"/>
      <w:r w:rsidR="00DA3A44">
        <w:rPr>
          <w:rtl/>
        </w:rPr>
        <w:t xml:space="preserve">תוכל </w:t>
      </w:r>
      <w:bookmarkStart w:id="22536" w:name="_ETM_Q28_637560"/>
      <w:bookmarkEnd w:id="22536"/>
      <w:r w:rsidR="00DA3A44">
        <w:rPr>
          <w:rtl/>
        </w:rPr>
        <w:t xml:space="preserve">להבריא </w:t>
      </w:r>
      <w:bookmarkStart w:id="22537" w:name="_ETM_Q28_637980"/>
      <w:bookmarkEnd w:id="22537"/>
      <w:r w:rsidR="00DA3A44">
        <w:rPr>
          <w:rtl/>
        </w:rPr>
        <w:t xml:space="preserve">ולהתחזק </w:t>
      </w:r>
      <w:bookmarkStart w:id="22538" w:name="_ETM_Q28_639090"/>
      <w:bookmarkEnd w:id="22538"/>
      <w:r w:rsidR="00DA3A44">
        <w:rPr>
          <w:rtl/>
        </w:rPr>
        <w:t xml:space="preserve">בלי </w:t>
      </w:r>
      <w:bookmarkStart w:id="22539" w:name="_ETM_Q28_639420"/>
      <w:bookmarkEnd w:id="22539"/>
      <w:r w:rsidR="00DA3A44">
        <w:rPr>
          <w:rtl/>
        </w:rPr>
        <w:t xml:space="preserve">שתנהג </w:t>
      </w:r>
      <w:bookmarkStart w:id="22540" w:name="_ETM_Q28_639990"/>
      <w:bookmarkEnd w:id="22540"/>
      <w:r w:rsidR="00DA3A44">
        <w:rPr>
          <w:rtl/>
        </w:rPr>
        <w:t>אחרת</w:t>
      </w:r>
      <w:r w:rsidR="00DA3A44">
        <w:rPr>
          <w:rFonts w:hint="cs"/>
          <w:rtl/>
        </w:rPr>
        <w:t>,</w:t>
      </w:r>
      <w:r w:rsidR="00DA3A44">
        <w:rPr>
          <w:rtl/>
        </w:rPr>
        <w:t xml:space="preserve"> </w:t>
      </w:r>
      <w:bookmarkStart w:id="22541" w:name="_ETM_Q28_640710"/>
      <w:bookmarkEnd w:id="22541"/>
      <w:r w:rsidR="00DA3A44">
        <w:rPr>
          <w:rtl/>
        </w:rPr>
        <w:t xml:space="preserve">עם </w:t>
      </w:r>
      <w:bookmarkStart w:id="22542" w:name="_ETM_Q28_640860"/>
      <w:bookmarkEnd w:id="22542"/>
      <w:r w:rsidR="00DA3A44">
        <w:rPr>
          <w:rtl/>
        </w:rPr>
        <w:t xml:space="preserve">הנהגה </w:t>
      </w:r>
      <w:bookmarkStart w:id="22543" w:name="_ETM_Q28_641340"/>
      <w:bookmarkEnd w:id="22543"/>
      <w:r w:rsidR="00DA3A44">
        <w:rPr>
          <w:rtl/>
        </w:rPr>
        <w:t>אחרת</w:t>
      </w:r>
      <w:r w:rsidR="00DA3A44">
        <w:rPr>
          <w:rFonts w:hint="cs"/>
          <w:rtl/>
        </w:rPr>
        <w:t>.</w:t>
      </w:r>
      <w:r w:rsidR="00DA3A44">
        <w:rPr>
          <w:rtl/>
        </w:rPr>
        <w:t xml:space="preserve"> </w:t>
      </w:r>
      <w:bookmarkStart w:id="22544" w:name="_ETM_Q28_642150"/>
      <w:bookmarkEnd w:id="22544"/>
      <w:r w:rsidR="00DA3A44">
        <w:rPr>
          <w:rtl/>
        </w:rPr>
        <w:t xml:space="preserve">מגיע </w:t>
      </w:r>
      <w:bookmarkStart w:id="22545" w:name="_ETM_Q28_642720"/>
      <w:bookmarkEnd w:id="22545"/>
      <w:r w:rsidR="00DA3A44">
        <w:rPr>
          <w:rtl/>
        </w:rPr>
        <w:t xml:space="preserve">לעם </w:t>
      </w:r>
      <w:bookmarkStart w:id="22546" w:name="_ETM_Q28_643140"/>
      <w:bookmarkEnd w:id="22546"/>
      <w:r w:rsidR="00DA3A44">
        <w:rPr>
          <w:rtl/>
        </w:rPr>
        <w:t xml:space="preserve">שלנו </w:t>
      </w:r>
      <w:bookmarkStart w:id="22547" w:name="_ETM_Q28_643950"/>
      <w:bookmarkEnd w:id="22547"/>
      <w:r w:rsidR="00DA3A44">
        <w:rPr>
          <w:rtl/>
        </w:rPr>
        <w:t xml:space="preserve">הרבה </w:t>
      </w:r>
      <w:bookmarkStart w:id="22548" w:name="_ETM_Q28_644490"/>
      <w:bookmarkEnd w:id="22548"/>
      <w:r w:rsidR="00DA3A44">
        <w:rPr>
          <w:rtl/>
        </w:rPr>
        <w:t>יותר</w:t>
      </w:r>
      <w:r w:rsidR="00DA3A44">
        <w:rPr>
          <w:rFonts w:hint="cs"/>
          <w:rtl/>
        </w:rPr>
        <w:t>.</w:t>
      </w:r>
    </w:p>
    <w:p w:rsidR="00DA3A44" w:rsidRDefault="00DA3A44" w:rsidP="008B62B4">
      <w:pPr>
        <w:rPr>
          <w:rtl/>
        </w:rPr>
      </w:pPr>
    </w:p>
    <w:p w:rsidR="00DA3A44" w:rsidRDefault="00DA3A44" w:rsidP="008B62B4">
      <w:pPr>
        <w:pStyle w:val="af6"/>
        <w:keepNext/>
        <w:rPr>
          <w:rtl/>
        </w:rPr>
      </w:pPr>
      <w:r w:rsidRPr="00E801CE">
        <w:rPr>
          <w:rStyle w:val="TagStyle"/>
          <w:rtl/>
        </w:rPr>
        <w:t xml:space="preserve"> &lt;&lt; יור &gt;&gt;</w:t>
      </w:r>
      <w:r w:rsidRPr="00A5407F">
        <w:rPr>
          <w:rStyle w:val="TagStyle"/>
          <w:rtl/>
        </w:rPr>
        <w:t xml:space="preserve"> </w:t>
      </w:r>
      <w:r>
        <w:rPr>
          <w:rtl/>
        </w:rPr>
        <w:t>היו"ר מאיר כהן:</w:t>
      </w:r>
      <w:r w:rsidRPr="00A5407F">
        <w:rPr>
          <w:rStyle w:val="TagStyle"/>
          <w:rtl/>
        </w:rPr>
        <w:t xml:space="preserve"> </w:t>
      </w:r>
      <w:r w:rsidRPr="00E801CE">
        <w:rPr>
          <w:rStyle w:val="TagStyle"/>
          <w:rtl/>
        </w:rPr>
        <w:t>&lt;&lt; יור &gt;&gt;</w:t>
      </w:r>
      <w:r>
        <w:rPr>
          <w:rtl/>
        </w:rPr>
        <w:t xml:space="preserve">   </w:t>
      </w:r>
    </w:p>
    <w:p w:rsidR="00DA3A44" w:rsidRDefault="00DA3A44" w:rsidP="00D532FC">
      <w:pPr>
        <w:rPr>
          <w:rtl/>
        </w:rPr>
      </w:pPr>
    </w:p>
    <w:p w:rsidR="00DA3A44" w:rsidRDefault="00DA3A44" w:rsidP="001135B1">
      <w:pPr>
        <w:rPr>
          <w:rtl/>
        </w:rPr>
      </w:pPr>
      <w:bookmarkStart w:id="22549" w:name="_ETM_Q28_644910"/>
      <w:bookmarkEnd w:id="22549"/>
      <w:r>
        <w:rPr>
          <w:rtl/>
        </w:rPr>
        <w:t xml:space="preserve">תודה </w:t>
      </w:r>
      <w:bookmarkStart w:id="22550" w:name="_ETM_Q28_645120"/>
      <w:bookmarkEnd w:id="22550"/>
      <w:r>
        <w:rPr>
          <w:rtl/>
        </w:rPr>
        <w:t>רבה</w:t>
      </w:r>
      <w:r>
        <w:rPr>
          <w:rFonts w:hint="cs"/>
          <w:rtl/>
        </w:rPr>
        <w:t>.</w:t>
      </w:r>
      <w:r>
        <w:rPr>
          <w:rtl/>
        </w:rPr>
        <w:t xml:space="preserve"> </w:t>
      </w:r>
      <w:bookmarkStart w:id="22551" w:name="_ETM_Q28_645720"/>
      <w:bookmarkEnd w:id="22551"/>
      <w:r>
        <w:rPr>
          <w:rtl/>
        </w:rPr>
        <w:t xml:space="preserve">תודה </w:t>
      </w:r>
      <w:bookmarkStart w:id="22552" w:name="_ETM_Q28_645900"/>
      <w:bookmarkEnd w:id="22552"/>
      <w:r>
        <w:rPr>
          <w:rtl/>
        </w:rPr>
        <w:t>רבה</w:t>
      </w:r>
      <w:r>
        <w:rPr>
          <w:rFonts w:hint="cs"/>
          <w:rtl/>
        </w:rPr>
        <w:t>,</w:t>
      </w:r>
      <w:r>
        <w:rPr>
          <w:rtl/>
        </w:rPr>
        <w:t xml:space="preserve"> </w:t>
      </w:r>
      <w:bookmarkStart w:id="22553" w:name="_ETM_Q28_646050"/>
      <w:bookmarkEnd w:id="22553"/>
      <w:r>
        <w:rPr>
          <w:rtl/>
        </w:rPr>
        <w:t>גברתי</w:t>
      </w:r>
      <w:r>
        <w:rPr>
          <w:rFonts w:hint="cs"/>
          <w:rtl/>
        </w:rPr>
        <w:t>.</w:t>
      </w:r>
      <w:r>
        <w:rPr>
          <w:rtl/>
        </w:rPr>
        <w:t xml:space="preserve"> </w:t>
      </w:r>
      <w:bookmarkStart w:id="22554" w:name="_ETM_Q28_646710"/>
      <w:bookmarkEnd w:id="22554"/>
      <w:r>
        <w:rPr>
          <w:rtl/>
        </w:rPr>
        <w:t xml:space="preserve">חברת </w:t>
      </w:r>
      <w:bookmarkStart w:id="22555" w:name="_ETM_Q28_647130"/>
      <w:bookmarkEnd w:id="22555"/>
      <w:r>
        <w:rPr>
          <w:rtl/>
        </w:rPr>
        <w:t xml:space="preserve">הכנסת </w:t>
      </w:r>
      <w:bookmarkStart w:id="22556" w:name="_ETM_Q28_647610"/>
      <w:bookmarkEnd w:id="22556"/>
      <w:r>
        <w:rPr>
          <w:rtl/>
        </w:rPr>
        <w:t>גל</w:t>
      </w:r>
      <w:r>
        <w:rPr>
          <w:rFonts w:hint="cs"/>
          <w:rtl/>
        </w:rPr>
        <w:t>ית</w:t>
      </w:r>
      <w:r>
        <w:rPr>
          <w:rtl/>
        </w:rPr>
        <w:t xml:space="preserve"> </w:t>
      </w:r>
      <w:bookmarkStart w:id="22557" w:name="_ETM_Q28_647970"/>
      <w:bookmarkEnd w:id="22557"/>
      <w:r>
        <w:rPr>
          <w:rtl/>
        </w:rPr>
        <w:t>דיסטל</w:t>
      </w:r>
      <w:r>
        <w:rPr>
          <w:rFonts w:hint="cs"/>
          <w:rtl/>
        </w:rPr>
        <w:t xml:space="preserve"> אטבריאן </w:t>
      </w:r>
      <w:r>
        <w:rPr>
          <w:rFonts w:hint="eastAsia"/>
          <w:rtl/>
        </w:rPr>
        <w:t>–</w:t>
      </w:r>
      <w:bookmarkStart w:id="22558" w:name="_ETM_Q28_650810"/>
      <w:bookmarkEnd w:id="22558"/>
      <w:r>
        <w:rPr>
          <w:rFonts w:hint="cs"/>
          <w:rtl/>
        </w:rPr>
        <w:t xml:space="preserve"> </w:t>
      </w:r>
      <w:r>
        <w:rPr>
          <w:rtl/>
        </w:rPr>
        <w:t xml:space="preserve">לא </w:t>
      </w:r>
      <w:bookmarkStart w:id="22559" w:name="_ETM_Q28_651139"/>
      <w:bookmarkEnd w:id="22559"/>
      <w:r>
        <w:rPr>
          <w:rtl/>
        </w:rPr>
        <w:t>נמצאת</w:t>
      </w:r>
      <w:r>
        <w:rPr>
          <w:rFonts w:hint="cs"/>
          <w:rtl/>
        </w:rPr>
        <w:t>.</w:t>
      </w:r>
      <w:r>
        <w:rPr>
          <w:rtl/>
        </w:rPr>
        <w:t xml:space="preserve"> </w:t>
      </w:r>
      <w:bookmarkStart w:id="22560" w:name="_ETM_Q28_651680"/>
      <w:bookmarkEnd w:id="22560"/>
      <w:r>
        <w:rPr>
          <w:rtl/>
        </w:rPr>
        <w:t xml:space="preserve">חברת </w:t>
      </w:r>
      <w:bookmarkStart w:id="22561" w:name="_ETM_Q28_652040"/>
      <w:bookmarkEnd w:id="22561"/>
      <w:r>
        <w:rPr>
          <w:rtl/>
        </w:rPr>
        <w:t xml:space="preserve">הכנסת </w:t>
      </w:r>
      <w:bookmarkStart w:id="22562" w:name="_ETM_Q28_652549"/>
      <w:bookmarkEnd w:id="22562"/>
      <w:r>
        <w:rPr>
          <w:rtl/>
        </w:rPr>
        <w:t xml:space="preserve">מרב </w:t>
      </w:r>
      <w:bookmarkStart w:id="22563" w:name="_ETM_Q28_652849"/>
      <w:bookmarkEnd w:id="22563"/>
      <w:r>
        <w:rPr>
          <w:rtl/>
        </w:rPr>
        <w:t>מיכאלי</w:t>
      </w:r>
      <w:r>
        <w:rPr>
          <w:rFonts w:hint="cs"/>
          <w:rtl/>
        </w:rPr>
        <w:t>,</w:t>
      </w:r>
      <w:r>
        <w:rPr>
          <w:rtl/>
        </w:rPr>
        <w:t xml:space="preserve"> </w:t>
      </w:r>
      <w:bookmarkStart w:id="22564" w:name="_ETM_Q28_654300"/>
      <w:bookmarkEnd w:id="22564"/>
      <w:r>
        <w:rPr>
          <w:rtl/>
        </w:rPr>
        <w:t xml:space="preserve">ואחריה </w:t>
      </w:r>
      <w:bookmarkStart w:id="22565" w:name="_ETM_Q28_655140"/>
      <w:bookmarkEnd w:id="22565"/>
      <w:r>
        <w:rPr>
          <w:rtl/>
        </w:rPr>
        <w:t xml:space="preserve">יחתום </w:t>
      </w:r>
      <w:bookmarkStart w:id="22566" w:name="_ETM_Q28_655830"/>
      <w:bookmarkEnd w:id="22566"/>
      <w:r>
        <w:rPr>
          <w:rtl/>
        </w:rPr>
        <w:t xml:space="preserve">חבר </w:t>
      </w:r>
      <w:bookmarkStart w:id="22567" w:name="_ETM_Q28_656130"/>
      <w:bookmarkEnd w:id="22567"/>
      <w:r>
        <w:rPr>
          <w:rtl/>
        </w:rPr>
        <w:t xml:space="preserve">הכנסת </w:t>
      </w:r>
      <w:bookmarkStart w:id="22568" w:name="_ETM_Q28_656550"/>
      <w:bookmarkEnd w:id="22568"/>
      <w:r>
        <w:rPr>
          <w:rtl/>
        </w:rPr>
        <w:t xml:space="preserve">יאיר </w:t>
      </w:r>
      <w:bookmarkStart w:id="22569" w:name="_ETM_Q28_656760"/>
      <w:bookmarkEnd w:id="22569"/>
      <w:r>
        <w:rPr>
          <w:rtl/>
        </w:rPr>
        <w:t>לפיד</w:t>
      </w:r>
      <w:r>
        <w:rPr>
          <w:rFonts w:hint="cs"/>
          <w:rtl/>
        </w:rPr>
        <w:t>.</w:t>
      </w:r>
      <w:r>
        <w:rPr>
          <w:rtl/>
        </w:rPr>
        <w:t xml:space="preserve"> </w:t>
      </w:r>
      <w:bookmarkStart w:id="22570" w:name="_ETM_Q28_657480"/>
      <w:bookmarkEnd w:id="22570"/>
      <w:r>
        <w:rPr>
          <w:rtl/>
        </w:rPr>
        <w:t xml:space="preserve">חברת </w:t>
      </w:r>
      <w:bookmarkStart w:id="22571" w:name="_ETM_Q28_657870"/>
      <w:bookmarkEnd w:id="22571"/>
      <w:r>
        <w:rPr>
          <w:rtl/>
        </w:rPr>
        <w:t xml:space="preserve">הכנסת </w:t>
      </w:r>
      <w:bookmarkStart w:id="22572" w:name="_ETM_Q28_658260"/>
      <w:bookmarkEnd w:id="22572"/>
      <w:r>
        <w:rPr>
          <w:rtl/>
        </w:rPr>
        <w:t>מיכאלי</w:t>
      </w:r>
      <w:bookmarkStart w:id="22573" w:name="_ETM_Q28_658650"/>
      <w:bookmarkEnd w:id="22573"/>
      <w:r>
        <w:rPr>
          <w:rFonts w:hint="cs"/>
          <w:rtl/>
        </w:rPr>
        <w:t xml:space="preserve">, </w:t>
      </w:r>
      <w:r>
        <w:rPr>
          <w:rtl/>
        </w:rPr>
        <w:t>בבקשה</w:t>
      </w:r>
      <w:r>
        <w:rPr>
          <w:rFonts w:hint="cs"/>
          <w:rtl/>
        </w:rPr>
        <w:t>,</w:t>
      </w:r>
      <w:r>
        <w:rPr>
          <w:rtl/>
        </w:rPr>
        <w:t xml:space="preserve"> </w:t>
      </w:r>
      <w:bookmarkStart w:id="22574" w:name="_ETM_Q28_659130"/>
      <w:bookmarkEnd w:id="22574"/>
      <w:r>
        <w:rPr>
          <w:rtl/>
        </w:rPr>
        <w:t>גברתי</w:t>
      </w:r>
      <w:r>
        <w:rPr>
          <w:rFonts w:hint="cs"/>
          <w:rtl/>
        </w:rPr>
        <w:t>.</w:t>
      </w:r>
    </w:p>
    <w:p w:rsidR="00DA3A44" w:rsidRDefault="00DA3A44" w:rsidP="008B62B4">
      <w:pPr>
        <w:rPr>
          <w:rtl/>
        </w:rPr>
      </w:pPr>
    </w:p>
    <w:p w:rsidR="00DA3A44" w:rsidRDefault="00DA3A44" w:rsidP="008B62B4">
      <w:pPr>
        <w:rPr>
          <w:rtl/>
        </w:rPr>
      </w:pPr>
      <w:bookmarkStart w:id="22575" w:name="_ETM_Q28_667000"/>
      <w:bookmarkEnd w:id="22575"/>
      <w:r>
        <w:rPr>
          <w:rtl/>
        </w:rPr>
        <w:t xml:space="preserve"> </w:t>
      </w:r>
      <w:bookmarkStart w:id="22576" w:name="_ETM_Q28_677660"/>
      <w:bookmarkEnd w:id="22576"/>
      <w:r>
        <w:rPr>
          <w:rtl/>
        </w:rPr>
        <w:t>בבקשה</w:t>
      </w:r>
      <w:r>
        <w:rPr>
          <w:rFonts w:hint="cs"/>
          <w:rtl/>
        </w:rPr>
        <w:t>,</w:t>
      </w:r>
      <w:r>
        <w:rPr>
          <w:rtl/>
        </w:rPr>
        <w:t xml:space="preserve"> </w:t>
      </w:r>
      <w:bookmarkStart w:id="22577" w:name="_ETM_Q28_679090"/>
      <w:bookmarkEnd w:id="22577"/>
      <w:r>
        <w:rPr>
          <w:rtl/>
        </w:rPr>
        <w:t>חברים</w:t>
      </w:r>
      <w:r>
        <w:rPr>
          <w:rFonts w:hint="cs"/>
          <w:rtl/>
        </w:rPr>
        <w:t>,</w:t>
      </w:r>
      <w:r>
        <w:rPr>
          <w:rtl/>
        </w:rPr>
        <w:t xml:space="preserve"> </w:t>
      </w:r>
      <w:bookmarkStart w:id="22578" w:name="_ETM_Q28_680110"/>
      <w:bookmarkEnd w:id="22578"/>
      <w:r>
        <w:rPr>
          <w:rtl/>
        </w:rPr>
        <w:t xml:space="preserve">צד </w:t>
      </w:r>
      <w:bookmarkStart w:id="22579" w:name="_ETM_Q28_680440"/>
      <w:bookmarkEnd w:id="22579"/>
      <w:r>
        <w:rPr>
          <w:rtl/>
        </w:rPr>
        <w:t>ימין</w:t>
      </w:r>
      <w:r>
        <w:rPr>
          <w:rFonts w:hint="cs"/>
          <w:rtl/>
        </w:rPr>
        <w:t>, ששש</w:t>
      </w:r>
      <w:bookmarkStart w:id="22580" w:name="_ETM_Q28_682460"/>
      <w:bookmarkEnd w:id="22580"/>
      <w:r>
        <w:rPr>
          <w:rFonts w:hint="cs"/>
          <w:rtl/>
        </w:rPr>
        <w:t xml:space="preserve">. בבקשה. </w:t>
      </w:r>
    </w:p>
    <w:p w:rsidR="00DA3A44" w:rsidRDefault="00DA3A44" w:rsidP="008B62B4">
      <w:pPr>
        <w:rPr>
          <w:rtl/>
        </w:rPr>
      </w:pPr>
    </w:p>
    <w:p w:rsidR="00DA3A44" w:rsidRDefault="00DA3A44" w:rsidP="008B62B4">
      <w:pPr>
        <w:pStyle w:val="a4"/>
        <w:keepNext/>
        <w:rPr>
          <w:rtl/>
        </w:rPr>
      </w:pPr>
      <w:bookmarkStart w:id="22581" w:name="ET_speaker_5090_8"/>
      <w:r w:rsidRPr="00E801CE">
        <w:rPr>
          <w:rStyle w:val="TagStyle"/>
          <w:rtl/>
        </w:rPr>
        <w:t xml:space="preserve"> &lt;&lt; דובר &gt;&gt;</w:t>
      </w:r>
      <w:r w:rsidRPr="00A5407F">
        <w:rPr>
          <w:rStyle w:val="TagStyle"/>
          <w:rtl/>
        </w:rPr>
        <w:t xml:space="preserve"> </w:t>
      </w:r>
      <w:bookmarkStart w:id="22582" w:name="_Toc152790348"/>
      <w:bookmarkStart w:id="22583" w:name="_Toc152790657"/>
      <w:r>
        <w:rPr>
          <w:rtl/>
        </w:rPr>
        <w:t>מרב מיכאלי (העבודה):</w:t>
      </w:r>
      <w:bookmarkEnd w:id="22582"/>
      <w:bookmarkEnd w:id="22583"/>
      <w:r w:rsidRPr="00A5407F">
        <w:rPr>
          <w:rStyle w:val="TagStyle"/>
          <w:rtl/>
        </w:rPr>
        <w:t xml:space="preserve"> </w:t>
      </w:r>
      <w:r w:rsidRPr="00E801CE">
        <w:rPr>
          <w:rStyle w:val="TagStyle"/>
          <w:rtl/>
        </w:rPr>
        <w:t>&lt;&lt; דובר &gt;&gt;</w:t>
      </w:r>
      <w:r>
        <w:rPr>
          <w:rtl/>
        </w:rPr>
        <w:t xml:space="preserve">   </w:t>
      </w:r>
      <w:bookmarkEnd w:id="22581"/>
    </w:p>
    <w:p w:rsidR="00DA3A44" w:rsidRDefault="00DA3A44" w:rsidP="00D532FC">
      <w:pPr>
        <w:rPr>
          <w:rtl/>
        </w:rPr>
      </w:pPr>
    </w:p>
    <w:p w:rsidR="00DA3A44" w:rsidRDefault="00DA3A44" w:rsidP="008B62B4">
      <w:pPr>
        <w:rPr>
          <w:rtl/>
        </w:rPr>
      </w:pPr>
      <w:bookmarkStart w:id="22584" w:name="_ETM_Q28_690000"/>
      <w:bookmarkStart w:id="22585" w:name="_ETM_Q28_690510"/>
      <w:bookmarkEnd w:id="22584"/>
      <w:bookmarkEnd w:id="22585"/>
      <w:r>
        <w:rPr>
          <w:rtl/>
        </w:rPr>
        <w:t>כן</w:t>
      </w:r>
      <w:r>
        <w:rPr>
          <w:rFonts w:hint="cs"/>
          <w:rtl/>
        </w:rPr>
        <w:t>,</w:t>
      </w:r>
      <w:r>
        <w:rPr>
          <w:rtl/>
        </w:rPr>
        <w:t xml:space="preserve"> </w:t>
      </w:r>
      <w:bookmarkStart w:id="22586" w:name="_ETM_Q28_690900"/>
      <w:bookmarkEnd w:id="22586"/>
      <w:r>
        <w:rPr>
          <w:rtl/>
        </w:rPr>
        <w:t xml:space="preserve">אדוני </w:t>
      </w:r>
      <w:bookmarkStart w:id="22587" w:name="_ETM_Q28_691200"/>
      <w:bookmarkEnd w:id="22587"/>
      <w:r>
        <w:rPr>
          <w:rFonts w:hint="cs"/>
          <w:rtl/>
        </w:rPr>
        <w:t xml:space="preserve">היושב-ראש. </w:t>
      </w:r>
      <w:bookmarkStart w:id="22588" w:name="_ETM_Q28_695010"/>
      <w:bookmarkEnd w:id="22588"/>
      <w:r>
        <w:rPr>
          <w:rtl/>
        </w:rPr>
        <w:t xml:space="preserve">אתה </w:t>
      </w:r>
      <w:bookmarkStart w:id="22589" w:name="_ETM_Q28_695160"/>
      <w:bookmarkEnd w:id="22589"/>
      <w:r>
        <w:rPr>
          <w:rtl/>
        </w:rPr>
        <w:t>יודע</w:t>
      </w:r>
      <w:r>
        <w:rPr>
          <w:rFonts w:hint="cs"/>
          <w:rtl/>
        </w:rPr>
        <w:t>,</w:t>
      </w:r>
      <w:r>
        <w:rPr>
          <w:rtl/>
        </w:rPr>
        <w:t xml:space="preserve"> </w:t>
      </w:r>
      <w:bookmarkStart w:id="22590" w:name="_ETM_Q28_695370"/>
      <w:bookmarkEnd w:id="22590"/>
      <w:r>
        <w:rPr>
          <w:rtl/>
        </w:rPr>
        <w:t xml:space="preserve">אדוני </w:t>
      </w:r>
      <w:bookmarkStart w:id="22591" w:name="_ETM_Q28_695580"/>
      <w:bookmarkEnd w:id="22591"/>
      <w:r>
        <w:rPr>
          <w:rtl/>
        </w:rPr>
        <w:t>היושב-ראש</w:t>
      </w:r>
      <w:r>
        <w:rPr>
          <w:rFonts w:hint="cs"/>
          <w:rtl/>
        </w:rPr>
        <w:t>,</w:t>
      </w:r>
      <w:r>
        <w:rPr>
          <w:rtl/>
        </w:rPr>
        <w:t xml:space="preserve"> </w:t>
      </w:r>
      <w:bookmarkStart w:id="22592" w:name="_ETM_Q28_696030"/>
      <w:bookmarkEnd w:id="22592"/>
      <w:r>
        <w:rPr>
          <w:rtl/>
        </w:rPr>
        <w:t xml:space="preserve">אנחנו </w:t>
      </w:r>
      <w:bookmarkStart w:id="22593" w:name="_ETM_Q28_696420"/>
      <w:bookmarkEnd w:id="22593"/>
      <w:r>
        <w:rPr>
          <w:rtl/>
        </w:rPr>
        <w:t xml:space="preserve">כאילו </w:t>
      </w:r>
      <w:bookmarkStart w:id="22594" w:name="_ETM_Q28_697860"/>
      <w:bookmarkEnd w:id="22594"/>
      <w:r>
        <w:rPr>
          <w:rFonts w:hint="cs"/>
          <w:rtl/>
        </w:rPr>
        <w:t>א</w:t>
      </w:r>
      <w:r>
        <w:rPr>
          <w:rtl/>
        </w:rPr>
        <w:t xml:space="preserve">מורים </w:t>
      </w:r>
      <w:bookmarkStart w:id="22595" w:name="_ETM_Q28_698160"/>
      <w:bookmarkEnd w:id="22595"/>
      <w:r>
        <w:rPr>
          <w:rtl/>
        </w:rPr>
        <w:t xml:space="preserve">להיצמד </w:t>
      </w:r>
      <w:bookmarkStart w:id="22596" w:name="_ETM_Q28_698670"/>
      <w:bookmarkEnd w:id="22596"/>
      <w:r>
        <w:rPr>
          <w:rtl/>
        </w:rPr>
        <w:t xml:space="preserve">לעניינים </w:t>
      </w:r>
      <w:bookmarkStart w:id="22597" w:name="_ETM_Q28_699059"/>
      <w:bookmarkEnd w:id="22597"/>
      <w:r>
        <w:rPr>
          <w:rtl/>
        </w:rPr>
        <w:t xml:space="preserve">כלכליים </w:t>
      </w:r>
      <w:bookmarkStart w:id="22598" w:name="_ETM_Q28_699840"/>
      <w:bookmarkEnd w:id="22598"/>
      <w:r>
        <w:rPr>
          <w:rtl/>
        </w:rPr>
        <w:t xml:space="preserve">נטו </w:t>
      </w:r>
      <w:bookmarkStart w:id="22599" w:name="_ETM_Q28_700530"/>
      <w:bookmarkEnd w:id="22599"/>
      <w:r>
        <w:rPr>
          <w:rtl/>
        </w:rPr>
        <w:t xml:space="preserve">בדיון </w:t>
      </w:r>
      <w:bookmarkStart w:id="22600" w:name="_ETM_Q28_701010"/>
      <w:bookmarkEnd w:id="22600"/>
      <w:r>
        <w:rPr>
          <w:rtl/>
        </w:rPr>
        <w:t xml:space="preserve">הזה </w:t>
      </w:r>
      <w:bookmarkStart w:id="22601" w:name="_ETM_Q28_701190"/>
      <w:bookmarkEnd w:id="22601"/>
      <w:r>
        <w:rPr>
          <w:rtl/>
        </w:rPr>
        <w:t xml:space="preserve">על </w:t>
      </w:r>
      <w:bookmarkStart w:id="22602" w:name="_ETM_Q28_701280"/>
      <w:bookmarkEnd w:id="22602"/>
      <w:r>
        <w:rPr>
          <w:rtl/>
        </w:rPr>
        <w:t>התקציב</w:t>
      </w:r>
      <w:r>
        <w:rPr>
          <w:rFonts w:hint="cs"/>
          <w:rtl/>
        </w:rPr>
        <w:t>,</w:t>
      </w:r>
      <w:r>
        <w:rPr>
          <w:rtl/>
        </w:rPr>
        <w:t xml:space="preserve"> </w:t>
      </w:r>
      <w:bookmarkStart w:id="22603" w:name="_ETM_Q28_702840"/>
      <w:bookmarkEnd w:id="22603"/>
      <w:r>
        <w:rPr>
          <w:rtl/>
        </w:rPr>
        <w:t xml:space="preserve">אבל </w:t>
      </w:r>
      <w:bookmarkStart w:id="22604" w:name="_ETM_Q28_703080"/>
      <w:bookmarkEnd w:id="22604"/>
      <w:r>
        <w:rPr>
          <w:rtl/>
        </w:rPr>
        <w:t xml:space="preserve">אני </w:t>
      </w:r>
      <w:bookmarkStart w:id="22605" w:name="_ETM_Q28_703230"/>
      <w:bookmarkEnd w:id="22605"/>
      <w:r>
        <w:rPr>
          <w:rtl/>
        </w:rPr>
        <w:t xml:space="preserve">חושבת </w:t>
      </w:r>
      <w:bookmarkStart w:id="22606" w:name="_ETM_Q28_703679"/>
      <w:bookmarkEnd w:id="22606"/>
      <w:r>
        <w:rPr>
          <w:rtl/>
        </w:rPr>
        <w:t xml:space="preserve">על </w:t>
      </w:r>
      <w:bookmarkStart w:id="22607" w:name="_ETM_Q28_703800"/>
      <w:bookmarkEnd w:id="22607"/>
      <w:r>
        <w:rPr>
          <w:rtl/>
        </w:rPr>
        <w:t xml:space="preserve">דבר </w:t>
      </w:r>
      <w:bookmarkStart w:id="22608" w:name="_ETM_Q28_704130"/>
      <w:bookmarkEnd w:id="22608"/>
      <w:r>
        <w:rPr>
          <w:rtl/>
        </w:rPr>
        <w:t xml:space="preserve">שנחשפנו </w:t>
      </w:r>
      <w:bookmarkStart w:id="22609" w:name="_ETM_Q28_705120"/>
      <w:bookmarkEnd w:id="22609"/>
      <w:r>
        <w:rPr>
          <w:rtl/>
        </w:rPr>
        <w:t xml:space="preserve">אליו </w:t>
      </w:r>
      <w:bookmarkStart w:id="22610" w:name="_ETM_Q28_705720"/>
      <w:bookmarkEnd w:id="22610"/>
      <w:r>
        <w:rPr>
          <w:rtl/>
        </w:rPr>
        <w:t xml:space="preserve">אתמול </w:t>
      </w:r>
      <w:bookmarkStart w:id="22611" w:name="_ETM_Q28_707340"/>
      <w:bookmarkEnd w:id="22611"/>
      <w:r>
        <w:rPr>
          <w:rtl/>
        </w:rPr>
        <w:t xml:space="preserve">וזה </w:t>
      </w:r>
      <w:bookmarkStart w:id="22612" w:name="_ETM_Q28_707730"/>
      <w:bookmarkEnd w:id="22612"/>
      <w:r>
        <w:rPr>
          <w:rtl/>
        </w:rPr>
        <w:t xml:space="preserve">שדובר </w:t>
      </w:r>
      <w:bookmarkStart w:id="22613" w:name="_ETM_Q28_708420"/>
      <w:bookmarkEnd w:id="22613"/>
      <w:r>
        <w:rPr>
          <w:rtl/>
        </w:rPr>
        <w:t xml:space="preserve">צה"ל </w:t>
      </w:r>
      <w:bookmarkStart w:id="22614" w:name="_ETM_Q28_708809"/>
      <w:bookmarkEnd w:id="22614"/>
      <w:r>
        <w:rPr>
          <w:rtl/>
        </w:rPr>
        <w:t xml:space="preserve">אישר </w:t>
      </w:r>
      <w:bookmarkStart w:id="22615" w:name="_ETM_Q28_709989"/>
      <w:bookmarkEnd w:id="22615"/>
      <w:r>
        <w:rPr>
          <w:rtl/>
        </w:rPr>
        <w:t>ש</w:t>
      </w:r>
      <w:r>
        <w:rPr>
          <w:rFonts w:hint="cs"/>
          <w:rtl/>
        </w:rPr>
        <w:t>א</w:t>
      </w:r>
      <w:r>
        <w:rPr>
          <w:rtl/>
        </w:rPr>
        <w:t xml:space="preserve">כן </w:t>
      </w:r>
      <w:bookmarkStart w:id="22616" w:name="_ETM_Q28_711630"/>
      <w:bookmarkEnd w:id="22616"/>
      <w:r>
        <w:rPr>
          <w:rtl/>
        </w:rPr>
        <w:t xml:space="preserve">ערב </w:t>
      </w:r>
      <w:bookmarkStart w:id="22617" w:name="_ETM_Q28_711959"/>
      <w:bookmarkEnd w:id="22617"/>
      <w:r>
        <w:rPr>
          <w:rtl/>
        </w:rPr>
        <w:t xml:space="preserve">הטבח </w:t>
      </w:r>
      <w:bookmarkStart w:id="22618" w:name="_ETM_Q28_712530"/>
      <w:bookmarkEnd w:id="22618"/>
      <w:r>
        <w:rPr>
          <w:rtl/>
        </w:rPr>
        <w:t xml:space="preserve">ב-7 </w:t>
      </w:r>
      <w:bookmarkStart w:id="22619" w:name="_ETM_Q28_713040"/>
      <w:bookmarkEnd w:id="22619"/>
      <w:r>
        <w:rPr>
          <w:rtl/>
        </w:rPr>
        <w:t xml:space="preserve">באוקטובר </w:t>
      </w:r>
      <w:bookmarkStart w:id="22620" w:name="_ETM_Q28_713730"/>
      <w:bookmarkEnd w:id="22620"/>
      <w:r>
        <w:rPr>
          <w:rtl/>
        </w:rPr>
        <w:t xml:space="preserve">הועברו </w:t>
      </w:r>
      <w:bookmarkStart w:id="22621" w:name="_ETM_Q28_714300"/>
      <w:bookmarkEnd w:id="22621"/>
      <w:r>
        <w:rPr>
          <w:rtl/>
        </w:rPr>
        <w:t xml:space="preserve">כוחות </w:t>
      </w:r>
      <w:bookmarkStart w:id="22622" w:name="_ETM_Q28_715500"/>
      <w:bookmarkEnd w:id="22622"/>
      <w:proofErr w:type="spellStart"/>
      <w:r>
        <w:rPr>
          <w:rtl/>
        </w:rPr>
        <w:t>מ</w:t>
      </w:r>
      <w:bookmarkStart w:id="22623" w:name="_ETM_Q28_715770"/>
      <w:bookmarkEnd w:id="22623"/>
      <w:r>
        <w:rPr>
          <w:rtl/>
        </w:rPr>
        <w:t>עוטף</w:t>
      </w:r>
      <w:proofErr w:type="spellEnd"/>
      <w:r>
        <w:rPr>
          <w:rtl/>
        </w:rPr>
        <w:t xml:space="preserve"> </w:t>
      </w:r>
      <w:bookmarkStart w:id="22624" w:name="_ETM_Q28_716190"/>
      <w:bookmarkEnd w:id="22624"/>
      <w:r>
        <w:rPr>
          <w:rtl/>
        </w:rPr>
        <w:t xml:space="preserve">עזה </w:t>
      </w:r>
      <w:bookmarkStart w:id="22625" w:name="_ETM_Q28_717400"/>
      <w:bookmarkEnd w:id="22625"/>
      <w:r>
        <w:rPr>
          <w:rtl/>
        </w:rPr>
        <w:t>ל</w:t>
      </w:r>
      <w:r>
        <w:rPr>
          <w:rFonts w:hint="cs"/>
          <w:rtl/>
        </w:rPr>
        <w:t xml:space="preserve">אבטוח סוכות. </w:t>
      </w:r>
    </w:p>
    <w:p w:rsidR="00DA3A44" w:rsidRDefault="00DA3A44" w:rsidP="008B62B4">
      <w:pPr>
        <w:rPr>
          <w:rtl/>
        </w:rPr>
      </w:pPr>
    </w:p>
    <w:p w:rsidR="00DA3A44" w:rsidRDefault="00DA3A44" w:rsidP="008B62B4">
      <w:pPr>
        <w:pStyle w:val="af6"/>
        <w:keepNext/>
        <w:rPr>
          <w:rtl/>
        </w:rPr>
      </w:pPr>
      <w:r w:rsidRPr="00E801CE">
        <w:rPr>
          <w:rStyle w:val="TagStyle"/>
          <w:rtl/>
        </w:rPr>
        <w:t xml:space="preserve"> &lt;&lt; יור &gt;&gt;</w:t>
      </w:r>
      <w:r w:rsidRPr="00A5407F">
        <w:rPr>
          <w:rStyle w:val="TagStyle"/>
          <w:rtl/>
        </w:rPr>
        <w:t xml:space="preserve"> </w:t>
      </w:r>
      <w:r>
        <w:rPr>
          <w:rtl/>
        </w:rPr>
        <w:t>היו"ר מאיר כהן:</w:t>
      </w:r>
      <w:r w:rsidRPr="00A5407F">
        <w:rPr>
          <w:rStyle w:val="TagStyle"/>
          <w:rtl/>
        </w:rPr>
        <w:t xml:space="preserve"> </w:t>
      </w:r>
      <w:r w:rsidRPr="00E801CE">
        <w:rPr>
          <w:rStyle w:val="TagStyle"/>
          <w:rtl/>
        </w:rPr>
        <w:t>&lt;&lt; יור &gt;&gt;</w:t>
      </w:r>
      <w:r>
        <w:rPr>
          <w:rtl/>
        </w:rPr>
        <w:t xml:space="preserve">   </w:t>
      </w:r>
    </w:p>
    <w:p w:rsidR="00DA3A44" w:rsidRDefault="00DA3A44" w:rsidP="00D532FC">
      <w:pPr>
        <w:rPr>
          <w:rtl/>
        </w:rPr>
      </w:pPr>
    </w:p>
    <w:p w:rsidR="00DA3A44" w:rsidRDefault="00DA3A44" w:rsidP="008B62B4">
      <w:pPr>
        <w:rPr>
          <w:rtl/>
        </w:rPr>
      </w:pPr>
      <w:bookmarkStart w:id="22626" w:name="_ETM_Q28_719000"/>
      <w:bookmarkEnd w:id="22626"/>
      <w:r>
        <w:rPr>
          <w:rFonts w:hint="cs"/>
          <w:rtl/>
        </w:rPr>
        <w:t xml:space="preserve">אני מאוד מבקש שקט בצד ימין. זה מפריע. </w:t>
      </w:r>
      <w:r>
        <w:rPr>
          <w:rtl/>
        </w:rPr>
        <w:t>סליחה</w:t>
      </w:r>
      <w:r>
        <w:rPr>
          <w:rFonts w:hint="cs"/>
          <w:rtl/>
        </w:rPr>
        <w:t xml:space="preserve">. </w:t>
      </w:r>
      <w:bookmarkStart w:id="22627" w:name="_ETM_Q28_724000"/>
      <w:bookmarkEnd w:id="22627"/>
      <w:r>
        <w:rPr>
          <w:rFonts w:hint="cs"/>
          <w:rtl/>
        </w:rPr>
        <w:t>בבקשה.</w:t>
      </w:r>
    </w:p>
    <w:p w:rsidR="00DA3A44" w:rsidRDefault="00DA3A44" w:rsidP="008B62B4">
      <w:pPr>
        <w:rPr>
          <w:rtl/>
        </w:rPr>
      </w:pPr>
    </w:p>
    <w:p w:rsidR="00DA3A44" w:rsidRDefault="00DA3A44" w:rsidP="008B62B4">
      <w:pPr>
        <w:pStyle w:val="-"/>
        <w:keepNext/>
        <w:rPr>
          <w:rtl/>
        </w:rPr>
      </w:pPr>
      <w:bookmarkStart w:id="22628" w:name="ET_speakercontinue_5090_10"/>
      <w:r w:rsidRPr="00E801CE">
        <w:rPr>
          <w:rStyle w:val="TagStyle"/>
          <w:rtl/>
        </w:rPr>
        <w:t xml:space="preserve"> &lt;&lt; דובר_המשך &gt;&gt;</w:t>
      </w:r>
      <w:r w:rsidRPr="00A5407F">
        <w:rPr>
          <w:rStyle w:val="TagStyle"/>
          <w:rtl/>
        </w:rPr>
        <w:t xml:space="preserve"> </w:t>
      </w:r>
      <w:r>
        <w:rPr>
          <w:rtl/>
        </w:rPr>
        <w:t>מרב מיכאלי (העבודה):</w:t>
      </w:r>
      <w:r w:rsidRPr="00A5407F">
        <w:rPr>
          <w:rStyle w:val="TagStyle"/>
          <w:rtl/>
        </w:rPr>
        <w:t xml:space="preserve"> </w:t>
      </w:r>
      <w:r w:rsidRPr="00E801CE">
        <w:rPr>
          <w:rStyle w:val="TagStyle"/>
          <w:rtl/>
        </w:rPr>
        <w:t>&lt;&lt; דובר_המשך &gt;&gt;</w:t>
      </w:r>
      <w:r>
        <w:rPr>
          <w:rtl/>
        </w:rPr>
        <w:t xml:space="preserve">   </w:t>
      </w:r>
      <w:bookmarkEnd w:id="22628"/>
    </w:p>
    <w:p w:rsidR="00DA3A44" w:rsidRDefault="00DA3A44" w:rsidP="00D532FC">
      <w:pPr>
        <w:rPr>
          <w:rtl/>
        </w:rPr>
      </w:pPr>
    </w:p>
    <w:p w:rsidR="00DA3A44" w:rsidRDefault="00DA3A44" w:rsidP="001135B1">
      <w:pPr>
        <w:rPr>
          <w:rtl/>
        </w:rPr>
      </w:pPr>
      <w:bookmarkStart w:id="22629" w:name="_ETM_Q28_718870"/>
      <w:bookmarkStart w:id="22630" w:name="_ETM_Q28_719230"/>
      <w:bookmarkStart w:id="22631" w:name="_ETM_Q28_719440"/>
      <w:bookmarkStart w:id="22632" w:name="_ETM_Q28_719679"/>
      <w:bookmarkStart w:id="22633" w:name="_ETM_Q28_720069"/>
      <w:bookmarkStart w:id="22634" w:name="_ETM_Q28_720340"/>
      <w:bookmarkStart w:id="22635" w:name="_ETM_Q28_720670"/>
      <w:bookmarkStart w:id="22636" w:name="_ETM_Q28_724550"/>
      <w:bookmarkStart w:id="22637" w:name="_ETM_Q28_725780"/>
      <w:bookmarkEnd w:id="22629"/>
      <w:bookmarkEnd w:id="22630"/>
      <w:bookmarkEnd w:id="22631"/>
      <w:bookmarkEnd w:id="22632"/>
      <w:bookmarkEnd w:id="22633"/>
      <w:bookmarkEnd w:id="22634"/>
      <w:bookmarkEnd w:id="22635"/>
      <w:bookmarkEnd w:id="22636"/>
      <w:bookmarkEnd w:id="22637"/>
      <w:r>
        <w:rPr>
          <w:rtl/>
        </w:rPr>
        <w:t>כן</w:t>
      </w:r>
      <w:bookmarkStart w:id="22638" w:name="_ETM_Q28_726050"/>
      <w:bookmarkStart w:id="22639" w:name="_ETM_Q28_726170"/>
      <w:bookmarkEnd w:id="22638"/>
      <w:bookmarkEnd w:id="22639"/>
      <w:r>
        <w:rPr>
          <w:rFonts w:hint="cs"/>
          <w:rtl/>
        </w:rPr>
        <w:t xml:space="preserve">, </w:t>
      </w:r>
      <w:r>
        <w:rPr>
          <w:rtl/>
        </w:rPr>
        <w:t xml:space="preserve">אני </w:t>
      </w:r>
      <w:bookmarkStart w:id="22640" w:name="_ETM_Q28_726319"/>
      <w:bookmarkEnd w:id="22640"/>
      <w:r>
        <w:rPr>
          <w:rtl/>
        </w:rPr>
        <w:t xml:space="preserve">מודה </w:t>
      </w:r>
      <w:bookmarkStart w:id="22641" w:name="_ETM_Q28_726559"/>
      <w:bookmarkEnd w:id="22641"/>
      <w:r>
        <w:rPr>
          <w:rtl/>
        </w:rPr>
        <w:t xml:space="preserve">לך </w:t>
      </w:r>
      <w:bookmarkStart w:id="22642" w:name="_ETM_Q28_726800"/>
      <w:bookmarkEnd w:id="22642"/>
      <w:r>
        <w:rPr>
          <w:rtl/>
        </w:rPr>
        <w:t xml:space="preserve">על </w:t>
      </w:r>
      <w:bookmarkStart w:id="22643" w:name="_ETM_Q28_726860"/>
      <w:bookmarkEnd w:id="22643"/>
      <w:r>
        <w:rPr>
          <w:rtl/>
        </w:rPr>
        <w:t>זה</w:t>
      </w:r>
      <w:r>
        <w:rPr>
          <w:rFonts w:hint="cs"/>
          <w:rtl/>
        </w:rPr>
        <w:t>.</w:t>
      </w:r>
      <w:r>
        <w:rPr>
          <w:rtl/>
        </w:rPr>
        <w:t xml:space="preserve"> </w:t>
      </w:r>
      <w:bookmarkStart w:id="22644" w:name="_ETM_Q28_727980"/>
      <w:bookmarkEnd w:id="22644"/>
      <w:r>
        <w:rPr>
          <w:rtl/>
        </w:rPr>
        <w:t xml:space="preserve">אבל </w:t>
      </w:r>
      <w:bookmarkStart w:id="22645" w:name="_ETM_Q28_728219"/>
      <w:bookmarkEnd w:id="22645"/>
      <w:r>
        <w:rPr>
          <w:rtl/>
        </w:rPr>
        <w:t>ברשותך</w:t>
      </w:r>
      <w:r>
        <w:rPr>
          <w:rFonts w:hint="cs"/>
          <w:rtl/>
        </w:rPr>
        <w:t>,</w:t>
      </w:r>
      <w:r>
        <w:rPr>
          <w:rtl/>
        </w:rPr>
        <w:t xml:space="preserve"> </w:t>
      </w:r>
      <w:bookmarkStart w:id="22646" w:name="_ETM_Q28_728730"/>
      <w:bookmarkEnd w:id="22646"/>
      <w:r>
        <w:rPr>
          <w:rtl/>
        </w:rPr>
        <w:t xml:space="preserve">אני </w:t>
      </w:r>
      <w:bookmarkStart w:id="22647" w:name="_ETM_Q28_728849"/>
      <w:bookmarkEnd w:id="22647"/>
      <w:r>
        <w:rPr>
          <w:rtl/>
        </w:rPr>
        <w:t xml:space="preserve">אגיד </w:t>
      </w:r>
      <w:bookmarkStart w:id="22648" w:name="_ETM_Q28_729030"/>
      <w:bookmarkEnd w:id="22648"/>
      <w:r>
        <w:rPr>
          <w:rtl/>
        </w:rPr>
        <w:t xml:space="preserve">את </w:t>
      </w:r>
      <w:bookmarkStart w:id="22649" w:name="_ETM_Q28_729120"/>
      <w:bookmarkEnd w:id="22649"/>
      <w:r>
        <w:rPr>
          <w:rtl/>
        </w:rPr>
        <w:t xml:space="preserve">זה </w:t>
      </w:r>
      <w:bookmarkStart w:id="22650" w:name="_ETM_Q28_729209"/>
      <w:bookmarkEnd w:id="22650"/>
      <w:r>
        <w:rPr>
          <w:rtl/>
        </w:rPr>
        <w:t>מחדש</w:t>
      </w:r>
      <w:r>
        <w:rPr>
          <w:rFonts w:hint="cs"/>
          <w:rtl/>
        </w:rPr>
        <w:t>,</w:t>
      </w:r>
      <w:r>
        <w:rPr>
          <w:rtl/>
        </w:rPr>
        <w:t xml:space="preserve"> </w:t>
      </w:r>
      <w:bookmarkStart w:id="22651" w:name="_ETM_Q28_729659"/>
      <w:bookmarkEnd w:id="22651"/>
      <w:r>
        <w:rPr>
          <w:rtl/>
        </w:rPr>
        <w:t>כ</w:t>
      </w:r>
      <w:r>
        <w:rPr>
          <w:rFonts w:hint="cs"/>
          <w:rtl/>
        </w:rPr>
        <w:t>ד</w:t>
      </w:r>
      <w:r>
        <w:rPr>
          <w:rtl/>
        </w:rPr>
        <w:t xml:space="preserve">י </w:t>
      </w:r>
      <w:bookmarkStart w:id="22652" w:name="_ETM_Q28_729809"/>
      <w:bookmarkEnd w:id="22652"/>
      <w:r>
        <w:rPr>
          <w:rtl/>
        </w:rPr>
        <w:t xml:space="preserve">שיהיה </w:t>
      </w:r>
      <w:bookmarkStart w:id="22653" w:name="_ETM_Q28_730049"/>
      <w:bookmarkEnd w:id="22653"/>
      <w:r>
        <w:rPr>
          <w:rtl/>
        </w:rPr>
        <w:t xml:space="preserve">לי </w:t>
      </w:r>
      <w:bookmarkStart w:id="22654" w:name="_ETM_Q28_730140"/>
      <w:bookmarkEnd w:id="22654"/>
      <w:r>
        <w:rPr>
          <w:rtl/>
        </w:rPr>
        <w:t xml:space="preserve">את </w:t>
      </w:r>
      <w:bookmarkStart w:id="22655" w:name="_ETM_Q28_730260"/>
      <w:bookmarkEnd w:id="22655"/>
      <w:r>
        <w:rPr>
          <w:rtl/>
        </w:rPr>
        <w:t xml:space="preserve">המשפט </w:t>
      </w:r>
      <w:bookmarkStart w:id="22656" w:name="_ETM_Q28_731099"/>
      <w:bookmarkEnd w:id="22656"/>
      <w:r>
        <w:rPr>
          <w:rtl/>
        </w:rPr>
        <w:t>ברצף</w:t>
      </w:r>
      <w:r>
        <w:rPr>
          <w:rFonts w:hint="cs"/>
          <w:rtl/>
        </w:rPr>
        <w:t xml:space="preserve">. </w:t>
      </w:r>
      <w:bookmarkStart w:id="22657" w:name="_ETM_Q28_735040"/>
      <w:bookmarkEnd w:id="22657"/>
      <w:r>
        <w:rPr>
          <w:rtl/>
        </w:rPr>
        <w:t xml:space="preserve">אנחנו </w:t>
      </w:r>
      <w:bookmarkStart w:id="22658" w:name="_ETM_Q28_735400"/>
      <w:bookmarkEnd w:id="22658"/>
      <w:r>
        <w:rPr>
          <w:rtl/>
        </w:rPr>
        <w:t xml:space="preserve">נחשפנו </w:t>
      </w:r>
      <w:bookmarkStart w:id="22659" w:name="_ETM_Q28_736000"/>
      <w:bookmarkEnd w:id="22659"/>
      <w:r>
        <w:rPr>
          <w:rtl/>
        </w:rPr>
        <w:t xml:space="preserve">אתמול </w:t>
      </w:r>
      <w:bookmarkStart w:id="22660" w:name="_ETM_Q28_736449"/>
      <w:bookmarkEnd w:id="22660"/>
      <w:r>
        <w:rPr>
          <w:rtl/>
        </w:rPr>
        <w:t xml:space="preserve">להודעה </w:t>
      </w:r>
      <w:bookmarkStart w:id="22661" w:name="_ETM_Q28_737139"/>
      <w:bookmarkEnd w:id="22661"/>
      <w:r>
        <w:rPr>
          <w:rtl/>
        </w:rPr>
        <w:t xml:space="preserve">של </w:t>
      </w:r>
      <w:bookmarkStart w:id="22662" w:name="_ETM_Q28_737290"/>
      <w:bookmarkEnd w:id="22662"/>
      <w:r>
        <w:rPr>
          <w:rtl/>
        </w:rPr>
        <w:t xml:space="preserve">דובר </w:t>
      </w:r>
      <w:bookmarkStart w:id="22663" w:name="_ETM_Q28_737620"/>
      <w:bookmarkEnd w:id="22663"/>
      <w:r>
        <w:rPr>
          <w:rtl/>
        </w:rPr>
        <w:t>צה"ל</w:t>
      </w:r>
      <w:r>
        <w:rPr>
          <w:rFonts w:hint="cs"/>
          <w:rtl/>
        </w:rPr>
        <w:t>,</w:t>
      </w:r>
      <w:r>
        <w:rPr>
          <w:rtl/>
        </w:rPr>
        <w:t xml:space="preserve"> </w:t>
      </w:r>
      <w:bookmarkStart w:id="22664" w:name="_ETM_Q28_737949"/>
      <w:bookmarkEnd w:id="22664"/>
      <w:r>
        <w:rPr>
          <w:rtl/>
        </w:rPr>
        <w:t xml:space="preserve">הודעה </w:t>
      </w:r>
      <w:bookmarkStart w:id="22665" w:name="_ETM_Q28_738190"/>
      <w:bookmarkEnd w:id="22665"/>
      <w:r>
        <w:rPr>
          <w:rtl/>
        </w:rPr>
        <w:t xml:space="preserve">רשמית </w:t>
      </w:r>
      <w:bookmarkStart w:id="22666" w:name="_ETM_Q28_738639"/>
      <w:bookmarkEnd w:id="22666"/>
      <w:r>
        <w:rPr>
          <w:rtl/>
        </w:rPr>
        <w:t xml:space="preserve">של </w:t>
      </w:r>
      <w:bookmarkStart w:id="22667" w:name="_ETM_Q28_738759"/>
      <w:bookmarkEnd w:id="22667"/>
      <w:r>
        <w:rPr>
          <w:rtl/>
        </w:rPr>
        <w:t xml:space="preserve">דובר </w:t>
      </w:r>
      <w:bookmarkStart w:id="22668" w:name="_ETM_Q28_739059"/>
      <w:bookmarkEnd w:id="22668"/>
      <w:r>
        <w:rPr>
          <w:rtl/>
        </w:rPr>
        <w:t>צה"ל</w:t>
      </w:r>
      <w:r>
        <w:rPr>
          <w:rFonts w:hint="cs"/>
          <w:rtl/>
        </w:rPr>
        <w:t>,</w:t>
      </w:r>
      <w:r>
        <w:rPr>
          <w:rtl/>
        </w:rPr>
        <w:t xml:space="preserve"> </w:t>
      </w:r>
      <w:bookmarkStart w:id="22669" w:name="_ETM_Q28_739389"/>
      <w:bookmarkEnd w:id="22669"/>
      <w:r>
        <w:rPr>
          <w:rtl/>
        </w:rPr>
        <w:t xml:space="preserve">שאכן </w:t>
      </w:r>
      <w:bookmarkStart w:id="22670" w:name="_ETM_Q28_740320"/>
      <w:bookmarkEnd w:id="22670"/>
      <w:r>
        <w:rPr>
          <w:rtl/>
        </w:rPr>
        <w:t xml:space="preserve">הועברו </w:t>
      </w:r>
      <w:bookmarkStart w:id="22671" w:name="_ETM_Q28_741100"/>
      <w:bookmarkEnd w:id="22671"/>
      <w:r>
        <w:rPr>
          <w:rtl/>
        </w:rPr>
        <w:t xml:space="preserve">כוחות </w:t>
      </w:r>
      <w:bookmarkStart w:id="22672" w:name="_ETM_Q28_742569"/>
      <w:bookmarkEnd w:id="22672"/>
      <w:r>
        <w:rPr>
          <w:rtl/>
        </w:rPr>
        <w:t xml:space="preserve">ערב </w:t>
      </w:r>
      <w:bookmarkStart w:id="22673" w:name="_ETM_Q28_742960"/>
      <w:bookmarkEnd w:id="22673"/>
      <w:r>
        <w:rPr>
          <w:rtl/>
        </w:rPr>
        <w:t xml:space="preserve">הטבח </w:t>
      </w:r>
      <w:bookmarkStart w:id="22674" w:name="_ETM_Q28_744179"/>
      <w:bookmarkEnd w:id="22674"/>
      <w:proofErr w:type="spellStart"/>
      <w:r>
        <w:rPr>
          <w:rtl/>
        </w:rPr>
        <w:t>מ</w:t>
      </w:r>
      <w:bookmarkStart w:id="22675" w:name="_ETM_Q28_744539"/>
      <w:bookmarkEnd w:id="22675"/>
      <w:r>
        <w:rPr>
          <w:rtl/>
        </w:rPr>
        <w:t>עוטף</w:t>
      </w:r>
      <w:proofErr w:type="spellEnd"/>
      <w:r>
        <w:rPr>
          <w:rtl/>
        </w:rPr>
        <w:t xml:space="preserve"> </w:t>
      </w:r>
      <w:bookmarkStart w:id="22676" w:name="_ETM_Q28_745169"/>
      <w:bookmarkEnd w:id="22676"/>
      <w:r>
        <w:rPr>
          <w:rtl/>
        </w:rPr>
        <w:t xml:space="preserve">עזה </w:t>
      </w:r>
      <w:bookmarkStart w:id="22677" w:name="_ETM_Q28_746470"/>
      <w:bookmarkEnd w:id="22677"/>
      <w:r>
        <w:rPr>
          <w:rtl/>
        </w:rPr>
        <w:t xml:space="preserve">ליהודה </w:t>
      </w:r>
      <w:bookmarkStart w:id="22678" w:name="_ETM_Q28_746920"/>
      <w:bookmarkEnd w:id="22678"/>
      <w:r>
        <w:rPr>
          <w:rtl/>
        </w:rPr>
        <w:t xml:space="preserve">ושומרון </w:t>
      </w:r>
      <w:bookmarkStart w:id="22679" w:name="_ETM_Q28_747490"/>
      <w:bookmarkEnd w:id="22679"/>
      <w:r>
        <w:rPr>
          <w:rtl/>
        </w:rPr>
        <w:t xml:space="preserve">בשביל </w:t>
      </w:r>
      <w:bookmarkStart w:id="22680" w:name="_ETM_Q28_747880"/>
      <w:bookmarkEnd w:id="22680"/>
      <w:r>
        <w:rPr>
          <w:rtl/>
        </w:rPr>
        <w:t xml:space="preserve">לאבטח </w:t>
      </w:r>
      <w:bookmarkStart w:id="22681" w:name="_ETM_Q28_749630"/>
      <w:bookmarkEnd w:id="22681"/>
      <w:r>
        <w:rPr>
          <w:rtl/>
        </w:rPr>
        <w:t xml:space="preserve">כל </w:t>
      </w:r>
      <w:bookmarkStart w:id="22682" w:name="_ETM_Q28_749840"/>
      <w:bookmarkEnd w:id="22682"/>
      <w:r>
        <w:rPr>
          <w:rtl/>
        </w:rPr>
        <w:t xml:space="preserve">מיני </w:t>
      </w:r>
      <w:bookmarkStart w:id="22683" w:name="_ETM_Q28_750050"/>
      <w:bookmarkEnd w:id="22683"/>
      <w:r>
        <w:rPr>
          <w:rtl/>
        </w:rPr>
        <w:t xml:space="preserve">סוכות </w:t>
      </w:r>
      <w:bookmarkStart w:id="22684" w:name="_ETM_Q28_750680"/>
      <w:bookmarkEnd w:id="22684"/>
      <w:r>
        <w:rPr>
          <w:rtl/>
        </w:rPr>
        <w:t xml:space="preserve">באמצע </w:t>
      </w:r>
      <w:bookmarkStart w:id="22685" w:name="_ETM_Q28_751160"/>
      <w:bookmarkEnd w:id="22685"/>
      <w:proofErr w:type="spellStart"/>
      <w:r>
        <w:rPr>
          <w:rtl/>
        </w:rPr>
        <w:t>ח</w:t>
      </w:r>
      <w:r>
        <w:rPr>
          <w:rFonts w:hint="cs"/>
          <w:rtl/>
        </w:rPr>
        <w:t>ווארה</w:t>
      </w:r>
      <w:proofErr w:type="spellEnd"/>
      <w:r>
        <w:rPr>
          <w:rFonts w:hint="cs"/>
          <w:rtl/>
        </w:rPr>
        <w:t>.</w:t>
      </w:r>
      <w:r>
        <w:rPr>
          <w:rtl/>
        </w:rPr>
        <w:t xml:space="preserve"> </w:t>
      </w:r>
      <w:bookmarkStart w:id="22686" w:name="_ETM_Q28_753240"/>
      <w:bookmarkEnd w:id="22686"/>
      <w:r>
        <w:rPr>
          <w:rtl/>
        </w:rPr>
        <w:t>הס</w:t>
      </w:r>
      <w:r>
        <w:rPr>
          <w:rFonts w:hint="cs"/>
          <w:rtl/>
        </w:rPr>
        <w:t>י</w:t>
      </w:r>
      <w:r>
        <w:rPr>
          <w:rtl/>
        </w:rPr>
        <w:t xml:space="preserve">בה </w:t>
      </w:r>
      <w:bookmarkStart w:id="22687" w:name="_ETM_Q28_753900"/>
      <w:bookmarkEnd w:id="22687"/>
      <w:r>
        <w:rPr>
          <w:rtl/>
        </w:rPr>
        <w:t xml:space="preserve">שיש </w:t>
      </w:r>
      <w:bookmarkStart w:id="22688" w:name="_ETM_Q28_754289"/>
      <w:bookmarkEnd w:id="22688"/>
      <w:r>
        <w:rPr>
          <w:rtl/>
        </w:rPr>
        <w:t xml:space="preserve">מספר </w:t>
      </w:r>
      <w:bookmarkStart w:id="22689" w:name="_ETM_Q28_754889"/>
      <w:bookmarkEnd w:id="22689"/>
      <w:r>
        <w:rPr>
          <w:rtl/>
        </w:rPr>
        <w:t xml:space="preserve">שיא </w:t>
      </w:r>
      <w:bookmarkStart w:id="22690" w:name="_ETM_Q28_755729"/>
      <w:bookmarkEnd w:id="22690"/>
      <w:r>
        <w:rPr>
          <w:rtl/>
        </w:rPr>
        <w:t xml:space="preserve">חסר </w:t>
      </w:r>
      <w:bookmarkStart w:id="22691" w:name="_ETM_Q28_756360"/>
      <w:bookmarkEnd w:id="22691"/>
      <w:r>
        <w:rPr>
          <w:rtl/>
        </w:rPr>
        <w:t xml:space="preserve">תקדים </w:t>
      </w:r>
      <w:bookmarkStart w:id="22692" w:name="_ETM_Q28_756900"/>
      <w:bookmarkEnd w:id="22692"/>
      <w:r>
        <w:rPr>
          <w:rtl/>
        </w:rPr>
        <w:t xml:space="preserve">של </w:t>
      </w:r>
      <w:bookmarkStart w:id="22693" w:name="_ETM_Q28_757470"/>
      <w:bookmarkEnd w:id="22693"/>
      <w:r>
        <w:rPr>
          <w:rtl/>
        </w:rPr>
        <w:t xml:space="preserve">כוחות </w:t>
      </w:r>
      <w:bookmarkStart w:id="22694" w:name="_ETM_Q28_757919"/>
      <w:bookmarkEnd w:id="22694"/>
      <w:r>
        <w:rPr>
          <w:rtl/>
        </w:rPr>
        <w:t xml:space="preserve">צה"ל </w:t>
      </w:r>
      <w:bookmarkStart w:id="22695" w:name="_ETM_Q28_758280"/>
      <w:bookmarkEnd w:id="22695"/>
      <w:r>
        <w:rPr>
          <w:rtl/>
        </w:rPr>
        <w:t xml:space="preserve">ביהודה </w:t>
      </w:r>
      <w:bookmarkStart w:id="22696" w:name="_ETM_Q28_758639"/>
      <w:bookmarkEnd w:id="22696"/>
      <w:r>
        <w:rPr>
          <w:rtl/>
        </w:rPr>
        <w:t>ושומרון</w:t>
      </w:r>
      <w:r>
        <w:rPr>
          <w:rFonts w:hint="cs"/>
          <w:rtl/>
        </w:rPr>
        <w:t>,</w:t>
      </w:r>
      <w:r>
        <w:rPr>
          <w:rtl/>
        </w:rPr>
        <w:t xml:space="preserve"> </w:t>
      </w:r>
      <w:bookmarkStart w:id="22697" w:name="_ETM_Q28_759569"/>
      <w:bookmarkEnd w:id="22697"/>
      <w:r>
        <w:rPr>
          <w:rtl/>
        </w:rPr>
        <w:t xml:space="preserve">זה </w:t>
      </w:r>
      <w:bookmarkStart w:id="22698" w:name="_ETM_Q28_759750"/>
      <w:bookmarkEnd w:id="22698"/>
      <w:r>
        <w:rPr>
          <w:rtl/>
        </w:rPr>
        <w:t xml:space="preserve">לא </w:t>
      </w:r>
      <w:bookmarkStart w:id="22699" w:name="_ETM_Q28_759870"/>
      <w:bookmarkEnd w:id="22699"/>
      <w:r>
        <w:rPr>
          <w:rtl/>
        </w:rPr>
        <w:t xml:space="preserve">רק </w:t>
      </w:r>
      <w:bookmarkStart w:id="22700" w:name="_ETM_Q28_760319"/>
      <w:bookmarkEnd w:id="22700"/>
      <w:r>
        <w:rPr>
          <w:rtl/>
        </w:rPr>
        <w:t xml:space="preserve">בגלל </w:t>
      </w:r>
      <w:bookmarkStart w:id="22701" w:name="_ETM_Q28_761889"/>
      <w:bookmarkEnd w:id="22701"/>
      <w:r>
        <w:rPr>
          <w:rtl/>
        </w:rPr>
        <w:t xml:space="preserve">הפלסטינים </w:t>
      </w:r>
      <w:bookmarkStart w:id="22702" w:name="_ETM_Q28_763270"/>
      <w:bookmarkEnd w:id="22702"/>
      <w:r>
        <w:rPr>
          <w:rtl/>
        </w:rPr>
        <w:t xml:space="preserve">ביהודה </w:t>
      </w:r>
      <w:bookmarkStart w:id="22703" w:name="_ETM_Q28_763689"/>
      <w:bookmarkEnd w:id="22703"/>
      <w:r>
        <w:rPr>
          <w:rtl/>
        </w:rPr>
        <w:t>ושומרון</w:t>
      </w:r>
      <w:r>
        <w:rPr>
          <w:rFonts w:hint="cs"/>
          <w:rtl/>
        </w:rPr>
        <w:t>,</w:t>
      </w:r>
      <w:r>
        <w:rPr>
          <w:rtl/>
        </w:rPr>
        <w:t xml:space="preserve"> </w:t>
      </w:r>
      <w:bookmarkStart w:id="22704" w:name="_ETM_Q28_764319"/>
      <w:bookmarkEnd w:id="22704"/>
      <w:r>
        <w:rPr>
          <w:rtl/>
        </w:rPr>
        <w:t xml:space="preserve">אלא </w:t>
      </w:r>
      <w:bookmarkStart w:id="22705" w:name="_ETM_Q28_764530"/>
      <w:bookmarkEnd w:id="22705"/>
      <w:r>
        <w:rPr>
          <w:rtl/>
        </w:rPr>
        <w:t xml:space="preserve">גם </w:t>
      </w:r>
      <w:bookmarkStart w:id="22706" w:name="_ETM_Q28_764860"/>
      <w:bookmarkEnd w:id="22706"/>
      <w:r>
        <w:rPr>
          <w:rtl/>
        </w:rPr>
        <w:t xml:space="preserve">בגלל </w:t>
      </w:r>
      <w:bookmarkStart w:id="22707" w:name="_ETM_Q28_765309"/>
      <w:bookmarkEnd w:id="22707"/>
      <w:r>
        <w:rPr>
          <w:rtl/>
        </w:rPr>
        <w:t xml:space="preserve">גורמים </w:t>
      </w:r>
      <w:bookmarkStart w:id="22708" w:name="_ETM_Q28_765759"/>
      <w:bookmarkEnd w:id="22708"/>
      <w:r>
        <w:rPr>
          <w:rtl/>
        </w:rPr>
        <w:t xml:space="preserve">מאוד </w:t>
      </w:r>
      <w:bookmarkStart w:id="22709" w:name="_ETM_Q28_766210"/>
      <w:bookmarkEnd w:id="22709"/>
      <w:r>
        <w:rPr>
          <w:rtl/>
        </w:rPr>
        <w:t>קיצוניים</w:t>
      </w:r>
      <w:bookmarkStart w:id="22710" w:name="_ETM_Q28_767349"/>
      <w:bookmarkEnd w:id="22710"/>
      <w:r>
        <w:rPr>
          <w:rFonts w:hint="cs"/>
          <w:rtl/>
        </w:rPr>
        <w:t xml:space="preserve">, </w:t>
      </w:r>
      <w:r>
        <w:rPr>
          <w:rtl/>
        </w:rPr>
        <w:t xml:space="preserve">שקוראים </w:t>
      </w:r>
      <w:bookmarkStart w:id="22711" w:name="_ETM_Q28_767770"/>
      <w:bookmarkEnd w:id="22711"/>
      <w:r>
        <w:rPr>
          <w:rtl/>
        </w:rPr>
        <w:t xml:space="preserve">להם </w:t>
      </w:r>
      <w:bookmarkStart w:id="22712" w:name="_ETM_Q28_767949"/>
      <w:bookmarkEnd w:id="22712"/>
      <w:r>
        <w:rPr>
          <w:rFonts w:hint="cs"/>
          <w:rtl/>
        </w:rPr>
        <w:t>"</w:t>
      </w:r>
      <w:r>
        <w:rPr>
          <w:rtl/>
        </w:rPr>
        <w:t xml:space="preserve">נערי </w:t>
      </w:r>
      <w:bookmarkStart w:id="22713" w:name="_ETM_Q28_768280"/>
      <w:bookmarkEnd w:id="22713"/>
      <w:r>
        <w:rPr>
          <w:rtl/>
        </w:rPr>
        <w:t>גבעות</w:t>
      </w:r>
      <w:r>
        <w:rPr>
          <w:rFonts w:hint="cs"/>
          <w:rtl/>
        </w:rPr>
        <w:t>" או</w:t>
      </w:r>
      <w:r>
        <w:rPr>
          <w:rtl/>
        </w:rPr>
        <w:t xml:space="preserve"> </w:t>
      </w:r>
      <w:bookmarkStart w:id="22714" w:name="_ETM_Q28_768819"/>
      <w:bookmarkEnd w:id="22714"/>
      <w:r>
        <w:rPr>
          <w:rFonts w:hint="cs"/>
          <w:rtl/>
        </w:rPr>
        <w:t>"</w:t>
      </w:r>
      <w:r>
        <w:rPr>
          <w:rtl/>
        </w:rPr>
        <w:t xml:space="preserve">טרור </w:t>
      </w:r>
      <w:bookmarkStart w:id="22715" w:name="_ETM_Q28_769150"/>
      <w:bookmarkEnd w:id="22715"/>
      <w:r>
        <w:rPr>
          <w:rtl/>
        </w:rPr>
        <w:t>יהודי</w:t>
      </w:r>
      <w:r>
        <w:rPr>
          <w:rFonts w:hint="cs"/>
          <w:rtl/>
        </w:rPr>
        <w:t>",</w:t>
      </w:r>
      <w:r>
        <w:rPr>
          <w:rtl/>
        </w:rPr>
        <w:t xml:space="preserve"> </w:t>
      </w:r>
      <w:bookmarkStart w:id="22716" w:name="_ETM_Q28_770230"/>
      <w:bookmarkEnd w:id="22716"/>
      <w:r>
        <w:rPr>
          <w:rtl/>
        </w:rPr>
        <w:t xml:space="preserve">שמנסים </w:t>
      </w:r>
      <w:bookmarkStart w:id="22717" w:name="_ETM_Q28_770950"/>
      <w:bookmarkEnd w:id="22717"/>
      <w:r>
        <w:rPr>
          <w:rtl/>
        </w:rPr>
        <w:t xml:space="preserve">בכוח </w:t>
      </w:r>
      <w:bookmarkStart w:id="22718" w:name="_ETM_Q28_771429"/>
      <w:bookmarkEnd w:id="22718"/>
      <w:r>
        <w:rPr>
          <w:rtl/>
        </w:rPr>
        <w:t xml:space="preserve">להדליק </w:t>
      </w:r>
      <w:bookmarkStart w:id="22719" w:name="_ETM_Q28_771820"/>
      <w:bookmarkEnd w:id="22719"/>
      <w:r>
        <w:rPr>
          <w:rtl/>
        </w:rPr>
        <w:t xml:space="preserve">את </w:t>
      </w:r>
      <w:bookmarkStart w:id="22720" w:name="_ETM_Q28_771940"/>
      <w:bookmarkEnd w:id="22720"/>
      <w:r>
        <w:rPr>
          <w:rtl/>
        </w:rPr>
        <w:t>השטח</w:t>
      </w:r>
      <w:r>
        <w:rPr>
          <w:rFonts w:hint="cs"/>
          <w:rtl/>
        </w:rPr>
        <w:t>,</w:t>
      </w:r>
      <w:r>
        <w:rPr>
          <w:rtl/>
        </w:rPr>
        <w:t xml:space="preserve"> </w:t>
      </w:r>
      <w:bookmarkStart w:id="22721" w:name="_ETM_Q28_772510"/>
      <w:bookmarkEnd w:id="22721"/>
      <w:r>
        <w:rPr>
          <w:rtl/>
        </w:rPr>
        <w:t xml:space="preserve">להשתמש </w:t>
      </w:r>
      <w:bookmarkStart w:id="22722" w:name="_ETM_Q28_773830"/>
      <w:bookmarkEnd w:id="22722"/>
      <w:r>
        <w:rPr>
          <w:rtl/>
        </w:rPr>
        <w:t xml:space="preserve">במתח </w:t>
      </w:r>
      <w:bookmarkStart w:id="22723" w:name="_ETM_Q28_774700"/>
      <w:bookmarkEnd w:id="22723"/>
      <w:r>
        <w:rPr>
          <w:rtl/>
        </w:rPr>
        <w:t>המאוד</w:t>
      </w:r>
      <w:bookmarkStart w:id="22724" w:name="_ETM_Q28_775120"/>
      <w:bookmarkEnd w:id="22724"/>
      <w:r>
        <w:rPr>
          <w:rFonts w:hint="cs"/>
          <w:rtl/>
        </w:rPr>
        <w:t>-</w:t>
      </w:r>
      <w:r>
        <w:rPr>
          <w:rtl/>
        </w:rPr>
        <w:t xml:space="preserve">גדול </w:t>
      </w:r>
      <w:bookmarkStart w:id="22725" w:name="_ETM_Q28_775540"/>
      <w:bookmarkEnd w:id="22725"/>
      <w:r>
        <w:rPr>
          <w:rtl/>
        </w:rPr>
        <w:t>וב</w:t>
      </w:r>
      <w:r>
        <w:rPr>
          <w:rFonts w:hint="cs"/>
          <w:rtl/>
        </w:rPr>
        <w:t>תשו</w:t>
      </w:r>
      <w:r>
        <w:rPr>
          <w:rtl/>
        </w:rPr>
        <w:t xml:space="preserve">מת </w:t>
      </w:r>
      <w:bookmarkStart w:id="22726" w:name="_ETM_Q28_776050"/>
      <w:bookmarkEnd w:id="22726"/>
      <w:r>
        <w:rPr>
          <w:rtl/>
        </w:rPr>
        <w:t xml:space="preserve">הלב </w:t>
      </w:r>
      <w:bookmarkStart w:id="22727" w:name="_ETM_Q28_776230"/>
      <w:bookmarkEnd w:id="22727"/>
      <w:r>
        <w:rPr>
          <w:rtl/>
        </w:rPr>
        <w:t xml:space="preserve">הציבורית </w:t>
      </w:r>
      <w:bookmarkStart w:id="22728" w:name="_ETM_Q28_776740"/>
      <w:bookmarkEnd w:id="22728"/>
      <w:r>
        <w:rPr>
          <w:rtl/>
        </w:rPr>
        <w:t xml:space="preserve">שנתונה </w:t>
      </w:r>
      <w:bookmarkStart w:id="22729" w:name="_ETM_Q28_777929"/>
      <w:bookmarkEnd w:id="22729"/>
      <w:r>
        <w:rPr>
          <w:rtl/>
        </w:rPr>
        <w:t xml:space="preserve">למלחמה </w:t>
      </w:r>
      <w:bookmarkStart w:id="22730" w:name="_ETM_Q28_778679"/>
      <w:bookmarkEnd w:id="22730"/>
      <w:r>
        <w:rPr>
          <w:rtl/>
        </w:rPr>
        <w:t>בעזה</w:t>
      </w:r>
      <w:r>
        <w:rPr>
          <w:rFonts w:hint="cs"/>
          <w:rtl/>
        </w:rPr>
        <w:t>,</w:t>
      </w:r>
      <w:r>
        <w:rPr>
          <w:rtl/>
        </w:rPr>
        <w:t xml:space="preserve"> </w:t>
      </w:r>
      <w:bookmarkStart w:id="22731" w:name="_ETM_Q28_779280"/>
      <w:bookmarkEnd w:id="22731"/>
      <w:r>
        <w:rPr>
          <w:rtl/>
        </w:rPr>
        <w:t xml:space="preserve">לחטופות </w:t>
      </w:r>
      <w:bookmarkStart w:id="22732" w:name="_ETM_Q28_779880"/>
      <w:bookmarkEnd w:id="22732"/>
      <w:r>
        <w:rPr>
          <w:rtl/>
        </w:rPr>
        <w:t xml:space="preserve">ולחטופים </w:t>
      </w:r>
      <w:bookmarkStart w:id="22733" w:name="_ETM_Q28_780539"/>
      <w:bookmarkEnd w:id="22733"/>
      <w:r>
        <w:rPr>
          <w:rtl/>
        </w:rPr>
        <w:t>שלנו</w:t>
      </w:r>
      <w:r>
        <w:rPr>
          <w:rFonts w:hint="cs"/>
          <w:rtl/>
        </w:rPr>
        <w:t>,</w:t>
      </w:r>
      <w:r>
        <w:rPr>
          <w:rtl/>
        </w:rPr>
        <w:t xml:space="preserve"> </w:t>
      </w:r>
      <w:bookmarkStart w:id="22734" w:name="_ETM_Q28_781020"/>
      <w:bookmarkEnd w:id="22734"/>
      <w:r>
        <w:rPr>
          <w:rtl/>
        </w:rPr>
        <w:t xml:space="preserve">למשפחות </w:t>
      </w:r>
      <w:bookmarkStart w:id="22735" w:name="_ETM_Q28_781620"/>
      <w:bookmarkEnd w:id="22735"/>
      <w:r>
        <w:rPr>
          <w:rtl/>
        </w:rPr>
        <w:t>השכולות</w:t>
      </w:r>
      <w:r>
        <w:rPr>
          <w:rFonts w:hint="cs"/>
          <w:rtl/>
        </w:rPr>
        <w:t xml:space="preserve">, לכאב הלאומי העצום, </w:t>
      </w:r>
      <w:bookmarkStart w:id="22736" w:name="_ETM_Q29_180000"/>
      <w:bookmarkEnd w:id="22736"/>
      <w:r>
        <w:rPr>
          <w:rtl/>
        </w:rPr>
        <w:t>ומתחת לרדאר הזה לגרום נזק אסטרטגי עצום למדינת ישראל.</w:t>
      </w:r>
    </w:p>
    <w:p w:rsidR="00DA3A44" w:rsidRDefault="00DA3A44" w:rsidP="008B62B4">
      <w:pPr>
        <w:rPr>
          <w:rtl/>
        </w:rPr>
      </w:pPr>
      <w:bookmarkStart w:id="22737" w:name="_ETM_Q28_790000"/>
      <w:bookmarkEnd w:id="22737"/>
    </w:p>
    <w:p w:rsidR="003A6865" w:rsidRDefault="003A6865" w:rsidP="001135B1">
      <w:pPr>
        <w:rPr>
          <w:rtl/>
        </w:rPr>
      </w:pPr>
      <w:bookmarkStart w:id="22738" w:name="TOR_Q29"/>
      <w:bookmarkEnd w:id="22738"/>
      <w:r w:rsidRPr="00462405">
        <w:rPr>
          <w:rtl/>
        </w:rPr>
        <w:t>עכשיו</w:t>
      </w:r>
      <w:r>
        <w:rPr>
          <w:rFonts w:hint="cs"/>
          <w:rtl/>
        </w:rPr>
        <w:t>,</w:t>
      </w:r>
      <w:r w:rsidRPr="00462405">
        <w:rPr>
          <w:rtl/>
        </w:rPr>
        <w:t xml:space="preserve"> מה מדהים</w:t>
      </w:r>
      <w:r>
        <w:rPr>
          <w:rFonts w:hint="cs"/>
          <w:rtl/>
        </w:rPr>
        <w:t>,</w:t>
      </w:r>
      <w:r w:rsidRPr="00462405">
        <w:rPr>
          <w:rtl/>
        </w:rPr>
        <w:t xml:space="preserve"> אדוני היושב-ראש</w:t>
      </w:r>
      <w:r>
        <w:rPr>
          <w:rFonts w:hint="cs"/>
          <w:rtl/>
        </w:rPr>
        <w:t>?</w:t>
      </w:r>
      <w:r w:rsidRPr="00462405">
        <w:rPr>
          <w:rtl/>
        </w:rPr>
        <w:t xml:space="preserve"> הימין עשה קמפיין </w:t>
      </w:r>
      <w:r>
        <w:rPr>
          <w:rFonts w:hint="cs"/>
          <w:rtl/>
        </w:rPr>
        <w:t xml:space="preserve">שלם </w:t>
      </w:r>
      <w:r w:rsidRPr="00462405">
        <w:rPr>
          <w:rtl/>
        </w:rPr>
        <w:t xml:space="preserve">שזה לא נכון שהועברו כוחות </w:t>
      </w:r>
      <w:proofErr w:type="spellStart"/>
      <w:r w:rsidRPr="00462405">
        <w:rPr>
          <w:rtl/>
        </w:rPr>
        <w:t>מהעוטף</w:t>
      </w:r>
      <w:proofErr w:type="spellEnd"/>
      <w:r w:rsidRPr="00462405">
        <w:rPr>
          <w:rtl/>
        </w:rPr>
        <w:t xml:space="preserve"> ליהודה ושומרון</w:t>
      </w:r>
      <w:r>
        <w:rPr>
          <w:rFonts w:hint="cs"/>
          <w:rtl/>
        </w:rPr>
        <w:t>.</w:t>
      </w:r>
      <w:r w:rsidRPr="00462405">
        <w:rPr>
          <w:rtl/>
        </w:rPr>
        <w:t xml:space="preserve"> חודשיים של קמפיין</w:t>
      </w:r>
      <w:r>
        <w:rPr>
          <w:rFonts w:hint="cs"/>
          <w:rtl/>
        </w:rPr>
        <w:t xml:space="preserve">: </w:t>
      </w:r>
      <w:r w:rsidRPr="00462405">
        <w:rPr>
          <w:rtl/>
        </w:rPr>
        <w:t>לא נכון</w:t>
      </w:r>
      <w:r>
        <w:rPr>
          <w:rFonts w:hint="cs"/>
          <w:rtl/>
        </w:rPr>
        <w:t>,</w:t>
      </w:r>
      <w:r w:rsidRPr="00462405">
        <w:rPr>
          <w:rtl/>
        </w:rPr>
        <w:t xml:space="preserve"> לא עברו כוחות</w:t>
      </w:r>
      <w:r>
        <w:rPr>
          <w:rFonts w:hint="cs"/>
          <w:rtl/>
        </w:rPr>
        <w:t>. ובכן, הועברו</w:t>
      </w:r>
      <w:r w:rsidRPr="00462405">
        <w:rPr>
          <w:rtl/>
        </w:rPr>
        <w:t xml:space="preserve"> כוחות</w:t>
      </w:r>
      <w:r>
        <w:rPr>
          <w:rFonts w:hint="cs"/>
          <w:rtl/>
        </w:rPr>
        <w:t>.</w:t>
      </w:r>
      <w:r w:rsidRPr="00462405">
        <w:rPr>
          <w:rtl/>
        </w:rPr>
        <w:t xml:space="preserve"> ולמה אני </w:t>
      </w:r>
      <w:r>
        <w:rPr>
          <w:rFonts w:hint="cs"/>
          <w:rtl/>
        </w:rPr>
        <w:t xml:space="preserve">אומרת </w:t>
      </w:r>
      <w:r w:rsidRPr="00462405">
        <w:rPr>
          <w:rtl/>
        </w:rPr>
        <w:t>את זה בקשר לתקציב הזה</w:t>
      </w:r>
      <w:r>
        <w:rPr>
          <w:rFonts w:hint="cs"/>
          <w:rtl/>
        </w:rPr>
        <w:t>?</w:t>
      </w:r>
      <w:r w:rsidRPr="00462405">
        <w:rPr>
          <w:rtl/>
        </w:rPr>
        <w:t xml:space="preserve"> משום שבשנות ממשלות נתניהו</w:t>
      </w:r>
      <w:r>
        <w:rPr>
          <w:rFonts w:hint="cs"/>
          <w:rtl/>
        </w:rPr>
        <w:t>,</w:t>
      </w:r>
      <w:r w:rsidRPr="00462405">
        <w:rPr>
          <w:rtl/>
        </w:rPr>
        <w:t xml:space="preserve"> אדוני היושב-ראש</w:t>
      </w:r>
      <w:r>
        <w:rPr>
          <w:rFonts w:hint="cs"/>
          <w:rtl/>
        </w:rPr>
        <w:t>,</w:t>
      </w:r>
      <w:r w:rsidRPr="00462405">
        <w:rPr>
          <w:rtl/>
        </w:rPr>
        <w:t xml:space="preserve"> ילד בהתנחלויות מקבל 41</w:t>
      </w:r>
      <w:r>
        <w:rPr>
          <w:rFonts w:hint="cs"/>
          <w:rtl/>
        </w:rPr>
        <w:t>,</w:t>
      </w:r>
      <w:r w:rsidRPr="00462405">
        <w:rPr>
          <w:rtl/>
        </w:rPr>
        <w:t>5</w:t>
      </w:r>
      <w:r>
        <w:rPr>
          <w:rFonts w:hint="cs"/>
          <w:rtl/>
        </w:rPr>
        <w:t>00</w:t>
      </w:r>
      <w:r w:rsidRPr="00462405">
        <w:rPr>
          <w:rtl/>
        </w:rPr>
        <w:t xml:space="preserve"> ש"ח בשנה</w:t>
      </w:r>
      <w:r>
        <w:rPr>
          <w:rFonts w:hint="cs"/>
          <w:rtl/>
        </w:rPr>
        <w:t>,</w:t>
      </w:r>
      <w:r w:rsidRPr="00462405">
        <w:rPr>
          <w:rtl/>
        </w:rPr>
        <w:t xml:space="preserve"> בעוד </w:t>
      </w:r>
      <w:r>
        <w:rPr>
          <w:rtl/>
        </w:rPr>
        <w:t>ילד או ילדה בעוטף מקבלים 3</w:t>
      </w:r>
      <w:r>
        <w:rPr>
          <w:rFonts w:hint="cs"/>
          <w:rtl/>
        </w:rPr>
        <w:t xml:space="preserve">2,800 ש"ח – </w:t>
      </w:r>
      <w:r>
        <w:rPr>
          <w:rtl/>
        </w:rPr>
        <w:t>שלוש</w:t>
      </w:r>
      <w:r>
        <w:rPr>
          <w:rFonts w:hint="cs"/>
          <w:rtl/>
        </w:rPr>
        <w:t>ה</w:t>
      </w:r>
      <w:r w:rsidRPr="00462405">
        <w:rPr>
          <w:rtl/>
        </w:rPr>
        <w:t xml:space="preserve"> רבעי</w:t>
      </w:r>
      <w:r>
        <w:rPr>
          <w:rFonts w:hint="cs"/>
          <w:rtl/>
        </w:rPr>
        <w:t>ם</w:t>
      </w:r>
      <w:r w:rsidR="001135B1">
        <w:rPr>
          <w:rFonts w:hint="cs"/>
          <w:rtl/>
        </w:rPr>
        <w:t>,</w:t>
      </w:r>
      <w:r>
        <w:rPr>
          <w:rFonts w:hint="cs"/>
          <w:rtl/>
        </w:rPr>
        <w:t xml:space="preserve"> שלושה רבעים ממה</w:t>
      </w:r>
      <w:r w:rsidRPr="00462405">
        <w:rPr>
          <w:rtl/>
        </w:rPr>
        <w:t xml:space="preserve"> שמקבלת ילדה או ילד בהתנחלויות</w:t>
      </w:r>
      <w:r>
        <w:rPr>
          <w:rFonts w:hint="cs"/>
          <w:rtl/>
        </w:rPr>
        <w:t>.</w:t>
      </w:r>
      <w:r>
        <w:rPr>
          <w:rtl/>
        </w:rPr>
        <w:t xml:space="preserve"> </w:t>
      </w:r>
      <w:r w:rsidRPr="00462405">
        <w:rPr>
          <w:rtl/>
        </w:rPr>
        <w:t xml:space="preserve">אם אנחנו נשווה </w:t>
      </w:r>
      <w:r>
        <w:rPr>
          <w:rFonts w:hint="cs"/>
          <w:rtl/>
        </w:rPr>
        <w:t>ל</w:t>
      </w:r>
      <w:r w:rsidRPr="00462405">
        <w:rPr>
          <w:rtl/>
        </w:rPr>
        <w:t xml:space="preserve">אזרחיות ואזרחים במדינת ישראל נגלה שיש כאלה </w:t>
      </w:r>
      <w:r>
        <w:rPr>
          <w:rFonts w:hint="cs"/>
          <w:rtl/>
        </w:rPr>
        <w:t xml:space="preserve">שעוד </w:t>
      </w:r>
      <w:r w:rsidRPr="00462405">
        <w:rPr>
          <w:rtl/>
        </w:rPr>
        <w:t>מקבלות ומקבלים הרבה פחות</w:t>
      </w:r>
      <w:r>
        <w:rPr>
          <w:rFonts w:hint="cs"/>
          <w:rtl/>
        </w:rPr>
        <w:t>.</w:t>
      </w:r>
      <w:bookmarkStart w:id="22739" w:name="_ETM_Q29_241798"/>
      <w:bookmarkStart w:id="22740" w:name="_ETM_Q29_241906"/>
      <w:bookmarkStart w:id="22741" w:name="_ETM_Q29_241950"/>
      <w:bookmarkStart w:id="22742" w:name="_ETM_Q29_242016"/>
      <w:bookmarkEnd w:id="22739"/>
      <w:bookmarkEnd w:id="22740"/>
      <w:bookmarkEnd w:id="22741"/>
      <w:bookmarkEnd w:id="22742"/>
      <w:r>
        <w:rPr>
          <w:rFonts w:hint="cs"/>
          <w:rtl/>
        </w:rPr>
        <w:t xml:space="preserve"> </w:t>
      </w:r>
    </w:p>
    <w:p w:rsidR="003A6865" w:rsidRDefault="003A6865" w:rsidP="006C3833">
      <w:pPr>
        <w:rPr>
          <w:rtl/>
        </w:rPr>
      </w:pPr>
    </w:p>
    <w:p w:rsidR="003A6865" w:rsidRDefault="003A6865" w:rsidP="001135B1">
      <w:pPr>
        <w:rPr>
          <w:rtl/>
        </w:rPr>
      </w:pPr>
      <w:r w:rsidRPr="00462405">
        <w:rPr>
          <w:rtl/>
        </w:rPr>
        <w:t>סדר העדיפויות המעוות הזה</w:t>
      </w:r>
      <w:r>
        <w:rPr>
          <w:rFonts w:hint="cs"/>
          <w:rtl/>
        </w:rPr>
        <w:t>,</w:t>
      </w:r>
      <w:r w:rsidRPr="00462405">
        <w:rPr>
          <w:rtl/>
        </w:rPr>
        <w:t xml:space="preserve"> שאומר </w:t>
      </w:r>
      <w:r>
        <w:rPr>
          <w:rFonts w:hint="cs"/>
          <w:rtl/>
        </w:rPr>
        <w:t>ש</w:t>
      </w:r>
      <w:r w:rsidRPr="00462405">
        <w:rPr>
          <w:rtl/>
        </w:rPr>
        <w:t>ההתנחלויות לפני הכול</w:t>
      </w:r>
      <w:r>
        <w:rPr>
          <w:rFonts w:hint="cs"/>
          <w:rtl/>
        </w:rPr>
        <w:t>,</w:t>
      </w:r>
      <w:r w:rsidRPr="00462405">
        <w:rPr>
          <w:rtl/>
        </w:rPr>
        <w:t xml:space="preserve"> על חשבון הכ</w:t>
      </w:r>
      <w:r>
        <w:rPr>
          <w:rFonts w:hint="cs"/>
          <w:rtl/>
        </w:rPr>
        <w:t>ו</w:t>
      </w:r>
      <w:r w:rsidRPr="00462405">
        <w:rPr>
          <w:rtl/>
        </w:rPr>
        <w:t>ל</w:t>
      </w:r>
      <w:r>
        <w:rPr>
          <w:rFonts w:hint="cs"/>
          <w:rtl/>
        </w:rPr>
        <w:t>,</w:t>
      </w:r>
      <w:r w:rsidRPr="00462405">
        <w:rPr>
          <w:rtl/>
        </w:rPr>
        <w:t xml:space="preserve"> גם </w:t>
      </w:r>
      <w:r>
        <w:rPr>
          <w:rFonts w:hint="cs"/>
          <w:rtl/>
        </w:rPr>
        <w:t>כשהת</w:t>
      </w:r>
      <w:r w:rsidRPr="00462405">
        <w:rPr>
          <w:rtl/>
        </w:rPr>
        <w:t xml:space="preserve">וצאות </w:t>
      </w:r>
      <w:r>
        <w:rPr>
          <w:rFonts w:hint="cs"/>
          <w:rtl/>
        </w:rPr>
        <w:t xml:space="preserve">הן </w:t>
      </w:r>
      <w:bookmarkStart w:id="22743" w:name="_ETM_Q29_246114"/>
      <w:bookmarkEnd w:id="22743"/>
      <w:r w:rsidRPr="00462405">
        <w:rPr>
          <w:rtl/>
        </w:rPr>
        <w:t>כל כך הרסניות והרות גורל ומזעזע</w:t>
      </w:r>
      <w:r>
        <w:rPr>
          <w:rFonts w:hint="cs"/>
          <w:rtl/>
        </w:rPr>
        <w:t>ות</w:t>
      </w:r>
      <w:r>
        <w:rPr>
          <w:rtl/>
        </w:rPr>
        <w:t xml:space="preserve"> וחו</w:t>
      </w:r>
      <w:r>
        <w:rPr>
          <w:rFonts w:hint="cs"/>
          <w:rtl/>
        </w:rPr>
        <w:t>ר</w:t>
      </w:r>
      <w:r w:rsidRPr="00462405">
        <w:rPr>
          <w:rtl/>
        </w:rPr>
        <w:t>צות גורלו</w:t>
      </w:r>
      <w:r>
        <w:rPr>
          <w:rFonts w:hint="cs"/>
          <w:rtl/>
        </w:rPr>
        <w:t xml:space="preserve">ת, </w:t>
      </w:r>
      <w:r w:rsidRPr="00462405">
        <w:rPr>
          <w:rtl/>
        </w:rPr>
        <w:t xml:space="preserve">וגם אחרי שזה התפוצץ לנו בפרצוף כמו שזה </w:t>
      </w:r>
      <w:r>
        <w:rPr>
          <w:rFonts w:hint="cs"/>
          <w:rtl/>
        </w:rPr>
        <w:t>ה</w:t>
      </w:r>
      <w:r w:rsidRPr="00462405">
        <w:rPr>
          <w:rtl/>
        </w:rPr>
        <w:t>תפוצץ לנו ב-7 באוקטובר</w:t>
      </w:r>
      <w:r>
        <w:rPr>
          <w:rFonts w:hint="cs"/>
          <w:rtl/>
        </w:rPr>
        <w:t>,</w:t>
      </w:r>
      <w:r w:rsidRPr="00462405">
        <w:rPr>
          <w:rtl/>
        </w:rPr>
        <w:t xml:space="preserve"> הם עדיין מביאים תקציב שהולך קודם כ</w:t>
      </w:r>
      <w:r>
        <w:rPr>
          <w:rFonts w:hint="cs"/>
          <w:rtl/>
        </w:rPr>
        <w:t>ו</w:t>
      </w:r>
      <w:r w:rsidRPr="00462405">
        <w:rPr>
          <w:rtl/>
        </w:rPr>
        <w:t xml:space="preserve">ל להתנחלויות </w:t>
      </w:r>
      <w:r w:rsidR="001135B1">
        <w:rPr>
          <w:rFonts w:hint="cs"/>
          <w:rtl/>
        </w:rPr>
        <w:t xml:space="preserve">– </w:t>
      </w:r>
      <w:r w:rsidRPr="00462405">
        <w:rPr>
          <w:rtl/>
        </w:rPr>
        <w:t>להתנחלויות ולרעיון המשיחי המסוכן שהורס את מדינת ישראל כבר שנים ארוכות תחת נתניהו ברצף</w:t>
      </w:r>
      <w:r>
        <w:rPr>
          <w:rFonts w:hint="cs"/>
          <w:rtl/>
        </w:rPr>
        <w:t>.</w:t>
      </w:r>
      <w:bookmarkStart w:id="22744" w:name="_ETM_Q29_277936"/>
      <w:bookmarkStart w:id="22745" w:name="_ETM_Q29_278045"/>
      <w:bookmarkStart w:id="22746" w:name="_ETM_Q29_278090"/>
      <w:bookmarkStart w:id="22747" w:name="_ETM_Q29_278197"/>
      <w:bookmarkEnd w:id="22744"/>
      <w:bookmarkEnd w:id="22745"/>
      <w:bookmarkEnd w:id="22746"/>
      <w:bookmarkEnd w:id="22747"/>
      <w:r w:rsidR="001135B1">
        <w:rPr>
          <w:rFonts w:hint="cs"/>
          <w:rtl/>
        </w:rPr>
        <w:t xml:space="preserve"> </w:t>
      </w:r>
      <w:r>
        <w:rPr>
          <w:rtl/>
        </w:rPr>
        <w:t>ולכן התקציב הזה כל כך הרסני</w:t>
      </w:r>
      <w:r>
        <w:rPr>
          <w:rFonts w:hint="cs"/>
          <w:rtl/>
        </w:rPr>
        <w:t xml:space="preserve">, </w:t>
      </w:r>
      <w:r w:rsidRPr="00462405">
        <w:rPr>
          <w:rtl/>
        </w:rPr>
        <w:t>אדוני היושב-ראש</w:t>
      </w:r>
      <w:r>
        <w:rPr>
          <w:rFonts w:hint="cs"/>
          <w:rtl/>
        </w:rPr>
        <w:t>.</w:t>
      </w:r>
      <w:r w:rsidRPr="00462405">
        <w:rPr>
          <w:rtl/>
        </w:rPr>
        <w:t xml:space="preserve"> לכן התקציב הזה כל כך מסוכן</w:t>
      </w:r>
      <w:r>
        <w:rPr>
          <w:rFonts w:hint="cs"/>
          <w:rtl/>
        </w:rPr>
        <w:t>.</w:t>
      </w:r>
      <w:r w:rsidRPr="00462405">
        <w:rPr>
          <w:rtl/>
        </w:rPr>
        <w:t xml:space="preserve"> משום שגם כשהמציאות </w:t>
      </w:r>
      <w:r>
        <w:rPr>
          <w:rFonts w:hint="cs"/>
          <w:rtl/>
        </w:rPr>
        <w:t xml:space="preserve">המרה </w:t>
      </w:r>
      <w:r>
        <w:rPr>
          <w:rtl/>
        </w:rPr>
        <w:t>–</w:t>
      </w:r>
      <w:r>
        <w:rPr>
          <w:rFonts w:hint="cs"/>
          <w:rtl/>
        </w:rPr>
        <w:t xml:space="preserve"> המרה </w:t>
      </w:r>
      <w:r>
        <w:rPr>
          <w:rtl/>
        </w:rPr>
        <w:t>–</w:t>
      </w:r>
      <w:r>
        <w:rPr>
          <w:rFonts w:hint="cs"/>
          <w:rtl/>
        </w:rPr>
        <w:t xml:space="preserve"> מראה </w:t>
      </w:r>
      <w:r w:rsidRPr="00462405">
        <w:rPr>
          <w:rtl/>
        </w:rPr>
        <w:t>לנו בצורה כל כך ברורה כמה חסר שוויון במדינת ישראל</w:t>
      </w:r>
      <w:r>
        <w:rPr>
          <w:rFonts w:hint="cs"/>
          <w:rtl/>
        </w:rPr>
        <w:t>,</w:t>
      </w:r>
      <w:r w:rsidRPr="00462405">
        <w:rPr>
          <w:rtl/>
        </w:rPr>
        <w:t xml:space="preserve"> כמה חסרה הסתכלות ציונית ביטחונית אמיתית</w:t>
      </w:r>
      <w:r>
        <w:rPr>
          <w:rFonts w:hint="cs"/>
          <w:rtl/>
        </w:rPr>
        <w:t>,</w:t>
      </w:r>
      <w:r w:rsidRPr="00462405">
        <w:rPr>
          <w:rtl/>
        </w:rPr>
        <w:t xml:space="preserve"> הם ממשיכים ללכת בדרך שמביאה אותנו לחורבן</w:t>
      </w:r>
      <w:r>
        <w:rPr>
          <w:rFonts w:hint="cs"/>
          <w:rtl/>
        </w:rPr>
        <w:t>.</w:t>
      </w:r>
      <w:bookmarkStart w:id="22748" w:name="_ETM_Q29_301427"/>
      <w:bookmarkEnd w:id="22748"/>
    </w:p>
    <w:p w:rsidR="003A6865" w:rsidRDefault="003A6865" w:rsidP="006C3833">
      <w:pPr>
        <w:rPr>
          <w:rtl/>
        </w:rPr>
      </w:pPr>
      <w:bookmarkStart w:id="22749" w:name="_ETM_Q29_301511"/>
      <w:bookmarkEnd w:id="22749"/>
    </w:p>
    <w:p w:rsidR="003A6865" w:rsidRDefault="003A6865" w:rsidP="006C3833">
      <w:pPr>
        <w:pStyle w:val="af6"/>
        <w:keepNext/>
        <w:rPr>
          <w:rtl/>
        </w:rPr>
      </w:pPr>
      <w:bookmarkStart w:id="22750" w:name="_ETM_Q29_301554"/>
      <w:bookmarkStart w:id="22751" w:name="_ETM_Q29_301648"/>
      <w:bookmarkEnd w:id="22750"/>
      <w:bookmarkEnd w:id="22751"/>
      <w:r w:rsidRPr="008836E8">
        <w:rPr>
          <w:rStyle w:val="TagStyle"/>
          <w:rtl/>
        </w:rPr>
        <w:t xml:space="preserve"> &lt;&lt; יור &gt;&gt; </w:t>
      </w:r>
      <w:r>
        <w:rPr>
          <w:rtl/>
        </w:rPr>
        <w:t>היו"ר מאיר כהן:</w:t>
      </w:r>
      <w:r w:rsidRPr="008836E8">
        <w:rPr>
          <w:rStyle w:val="TagStyle"/>
          <w:rtl/>
        </w:rPr>
        <w:t xml:space="preserve"> &lt;&lt; יור &gt;&gt;</w:t>
      </w:r>
      <w:r>
        <w:rPr>
          <w:rtl/>
        </w:rPr>
        <w:t xml:space="preserve"> </w:t>
      </w:r>
    </w:p>
    <w:p w:rsidR="003A6865" w:rsidRDefault="003A6865" w:rsidP="00D532FC">
      <w:pPr>
        <w:rPr>
          <w:rtl/>
          <w:lang w:eastAsia="he-IL"/>
        </w:rPr>
      </w:pPr>
    </w:p>
    <w:p w:rsidR="003A6865" w:rsidRDefault="003A6865" w:rsidP="006C3833">
      <w:pPr>
        <w:rPr>
          <w:rtl/>
          <w:lang w:eastAsia="he-IL"/>
        </w:rPr>
      </w:pPr>
      <w:r>
        <w:rPr>
          <w:rFonts w:hint="cs"/>
          <w:rtl/>
          <w:lang w:eastAsia="he-IL"/>
        </w:rPr>
        <w:t>תודה רבה, גברתי. חבר הכנסת יאיר לפיד, בבקשה</w:t>
      </w:r>
      <w:r w:rsidR="006C3833">
        <w:rPr>
          <w:rFonts w:hint="cs"/>
          <w:rtl/>
          <w:lang w:eastAsia="he-IL"/>
        </w:rPr>
        <w:t>,</w:t>
      </w:r>
      <w:r>
        <w:rPr>
          <w:rFonts w:hint="cs"/>
          <w:rtl/>
          <w:lang w:eastAsia="he-IL"/>
        </w:rPr>
        <w:t xml:space="preserve"> אחרון הדוברים. </w:t>
      </w:r>
      <w:bookmarkStart w:id="22752" w:name="_ETM_Q29_315256"/>
      <w:bookmarkEnd w:id="22752"/>
      <w:r>
        <w:rPr>
          <w:rFonts w:hint="cs"/>
          <w:rtl/>
          <w:lang w:eastAsia="he-IL"/>
        </w:rPr>
        <w:t>השר קרעי, אתה תסכם בשם הממשלה? בבקשה, אדוני.</w:t>
      </w:r>
    </w:p>
    <w:p w:rsidR="003A6865" w:rsidRDefault="003A6865" w:rsidP="006C3833">
      <w:pPr>
        <w:rPr>
          <w:rtl/>
          <w:lang w:eastAsia="he-IL"/>
        </w:rPr>
      </w:pPr>
    </w:p>
    <w:p w:rsidR="003A6865" w:rsidRDefault="003A6865" w:rsidP="006C3833">
      <w:pPr>
        <w:pStyle w:val="a4"/>
        <w:keepNext/>
        <w:rPr>
          <w:rtl/>
        </w:rPr>
      </w:pPr>
      <w:bookmarkStart w:id="22753" w:name="ET_speaker_5087_4"/>
      <w:r w:rsidRPr="008836E8">
        <w:rPr>
          <w:rStyle w:val="TagStyle"/>
          <w:rtl/>
        </w:rPr>
        <w:t xml:space="preserve"> &lt;&lt; דובר &gt;&gt; </w:t>
      </w:r>
      <w:bookmarkStart w:id="22754" w:name="_Toc152790349"/>
      <w:bookmarkStart w:id="22755" w:name="_Toc152790658"/>
      <w:r>
        <w:rPr>
          <w:rtl/>
        </w:rPr>
        <w:t>יאיר לפיד (יש עתיד):</w:t>
      </w:r>
      <w:bookmarkEnd w:id="22754"/>
      <w:bookmarkEnd w:id="22755"/>
      <w:r w:rsidRPr="008836E8">
        <w:rPr>
          <w:rStyle w:val="TagStyle"/>
          <w:rtl/>
        </w:rPr>
        <w:t xml:space="preserve"> &lt;&lt; דובר &gt;&gt;</w:t>
      </w:r>
      <w:r>
        <w:rPr>
          <w:rtl/>
        </w:rPr>
        <w:t xml:space="preserve"> </w:t>
      </w:r>
      <w:bookmarkEnd w:id="22753"/>
    </w:p>
    <w:p w:rsidR="003A6865" w:rsidRDefault="003A6865" w:rsidP="00D532FC">
      <w:pPr>
        <w:rPr>
          <w:rtl/>
          <w:lang w:eastAsia="he-IL"/>
        </w:rPr>
      </w:pPr>
    </w:p>
    <w:p w:rsidR="003A6865" w:rsidRDefault="003A6865" w:rsidP="001135B1">
      <w:pPr>
        <w:rPr>
          <w:rtl/>
          <w:lang w:eastAsia="he-IL"/>
        </w:rPr>
      </w:pPr>
      <w:r>
        <w:rPr>
          <w:rFonts w:hint="cs"/>
          <w:rtl/>
          <w:lang w:eastAsia="he-IL"/>
        </w:rPr>
        <w:t xml:space="preserve">אדוני היושב-ראש, כנסת נכבדה, </w:t>
      </w:r>
      <w:r w:rsidRPr="00462405">
        <w:rPr>
          <w:rtl/>
          <w:lang w:eastAsia="he-IL"/>
        </w:rPr>
        <w:t xml:space="preserve">אתמול </w:t>
      </w:r>
      <w:r>
        <w:rPr>
          <w:rFonts w:hint="cs"/>
          <w:rtl/>
          <w:lang w:eastAsia="he-IL"/>
        </w:rPr>
        <w:t xml:space="preserve">ביקרתי </w:t>
      </w:r>
      <w:bookmarkStart w:id="22756" w:name="_ETM_Q29_325088"/>
      <w:bookmarkEnd w:id="22756"/>
      <w:r w:rsidRPr="00462405">
        <w:rPr>
          <w:rtl/>
          <w:lang w:eastAsia="he-IL"/>
        </w:rPr>
        <w:t>משפחה של חטופים</w:t>
      </w:r>
      <w:r>
        <w:rPr>
          <w:rFonts w:hint="cs"/>
          <w:rtl/>
          <w:lang w:eastAsia="he-IL"/>
        </w:rPr>
        <w:t>,</w:t>
      </w:r>
      <w:r w:rsidRPr="00462405">
        <w:rPr>
          <w:rtl/>
          <w:lang w:eastAsia="he-IL"/>
        </w:rPr>
        <w:t xml:space="preserve"> שחלק מהמשפחה חזר</w:t>
      </w:r>
      <w:r>
        <w:rPr>
          <w:rFonts w:hint="cs"/>
          <w:rtl/>
          <w:lang w:eastAsia="he-IL"/>
        </w:rPr>
        <w:t xml:space="preserve"> –</w:t>
      </w:r>
      <w:r w:rsidRPr="00462405">
        <w:rPr>
          <w:rtl/>
          <w:lang w:eastAsia="he-IL"/>
        </w:rPr>
        <w:t xml:space="preserve"> ואני לא אגיד את השם</w:t>
      </w:r>
      <w:r>
        <w:rPr>
          <w:rFonts w:hint="cs"/>
          <w:rtl/>
          <w:lang w:eastAsia="he-IL"/>
        </w:rPr>
        <w:t>,</w:t>
      </w:r>
      <w:r w:rsidRPr="00462405">
        <w:rPr>
          <w:rtl/>
          <w:lang w:eastAsia="he-IL"/>
        </w:rPr>
        <w:t xml:space="preserve"> כי</w:t>
      </w:r>
      <w:r>
        <w:rPr>
          <w:rFonts w:hint="cs"/>
          <w:rtl/>
          <w:lang w:eastAsia="he-IL"/>
        </w:rPr>
        <w:t xml:space="preserve"> </w:t>
      </w:r>
      <w:r w:rsidRPr="00462405">
        <w:rPr>
          <w:rtl/>
          <w:lang w:eastAsia="he-IL"/>
        </w:rPr>
        <w:t>לא רוצה לפגוע בפרטיותם</w:t>
      </w:r>
      <w:r w:rsidR="001135B1">
        <w:rPr>
          <w:rFonts w:hint="cs"/>
          <w:rtl/>
          <w:lang w:eastAsia="he-IL"/>
        </w:rPr>
        <w:t>.</w:t>
      </w:r>
      <w:r>
        <w:rPr>
          <w:rFonts w:hint="cs"/>
          <w:rtl/>
          <w:lang w:eastAsia="he-IL"/>
        </w:rPr>
        <w:t xml:space="preserve"> </w:t>
      </w:r>
      <w:r w:rsidRPr="00462405">
        <w:rPr>
          <w:rtl/>
          <w:lang w:eastAsia="he-IL"/>
        </w:rPr>
        <w:t>חלק מהמשפחה חזר</w:t>
      </w:r>
      <w:r w:rsidR="001135B1">
        <w:rPr>
          <w:rFonts w:hint="cs"/>
          <w:rtl/>
          <w:lang w:eastAsia="he-IL"/>
        </w:rPr>
        <w:t>,</w:t>
      </w:r>
      <w:r>
        <w:rPr>
          <w:rtl/>
          <w:lang w:eastAsia="he-IL"/>
        </w:rPr>
        <w:t xml:space="preserve"> ו</w:t>
      </w:r>
      <w:r w:rsidRPr="00462405">
        <w:rPr>
          <w:rtl/>
          <w:lang w:eastAsia="he-IL"/>
        </w:rPr>
        <w:t>הם גילו אחרי כמה ימים שהאימא לא יוצאת מהבית</w:t>
      </w:r>
      <w:r>
        <w:rPr>
          <w:rFonts w:hint="cs"/>
          <w:rtl/>
          <w:lang w:eastAsia="he-IL"/>
        </w:rPr>
        <w:t>, ו</w:t>
      </w:r>
      <w:r w:rsidRPr="00462405">
        <w:rPr>
          <w:rtl/>
          <w:lang w:eastAsia="he-IL"/>
        </w:rPr>
        <w:t xml:space="preserve">שכל פעם שהיא </w:t>
      </w:r>
      <w:r>
        <w:rPr>
          <w:rFonts w:hint="cs"/>
          <w:rtl/>
          <w:lang w:eastAsia="he-IL"/>
        </w:rPr>
        <w:t>רוצה ללכת ל</w:t>
      </w:r>
      <w:r w:rsidRPr="00462405">
        <w:rPr>
          <w:rtl/>
          <w:lang w:eastAsia="he-IL"/>
        </w:rPr>
        <w:t xml:space="preserve">שירותים היא דופקת </w:t>
      </w:r>
      <w:r>
        <w:rPr>
          <w:rtl/>
          <w:lang w:eastAsia="he-IL"/>
        </w:rPr>
        <w:t>בדלת ומחכה שמישהו יבוא לקחת אות</w:t>
      </w:r>
      <w:r>
        <w:rPr>
          <w:rFonts w:hint="cs"/>
          <w:rtl/>
          <w:lang w:eastAsia="he-IL"/>
        </w:rPr>
        <w:t>ה,</w:t>
      </w:r>
      <w:r w:rsidRPr="00462405">
        <w:rPr>
          <w:rtl/>
          <w:lang w:eastAsia="he-IL"/>
        </w:rPr>
        <w:t xml:space="preserve"> כי </w:t>
      </w:r>
      <w:r>
        <w:rPr>
          <w:rFonts w:hint="cs"/>
          <w:rtl/>
          <w:lang w:eastAsia="he-IL"/>
        </w:rPr>
        <w:t xml:space="preserve">היא </w:t>
      </w:r>
      <w:r w:rsidRPr="00462405">
        <w:rPr>
          <w:rtl/>
          <w:lang w:eastAsia="he-IL"/>
        </w:rPr>
        <w:t>עדיין בתוך המקום הנורא הזה שבו היא הייתה</w:t>
      </w:r>
      <w:r>
        <w:rPr>
          <w:rFonts w:hint="cs"/>
          <w:rtl/>
          <w:lang w:eastAsia="he-IL"/>
        </w:rPr>
        <w:t>.</w:t>
      </w:r>
      <w:r w:rsidRPr="00462405">
        <w:rPr>
          <w:rtl/>
          <w:lang w:eastAsia="he-IL"/>
        </w:rPr>
        <w:t xml:space="preserve"> היא כלואה בסיוט</w:t>
      </w:r>
      <w:r>
        <w:rPr>
          <w:rFonts w:hint="cs"/>
          <w:rtl/>
          <w:lang w:eastAsia="he-IL"/>
        </w:rPr>
        <w:t>,</w:t>
      </w:r>
      <w:r w:rsidRPr="00462405">
        <w:rPr>
          <w:rtl/>
          <w:lang w:eastAsia="he-IL"/>
        </w:rPr>
        <w:t xml:space="preserve"> וגם אנחנו </w:t>
      </w:r>
      <w:r>
        <w:rPr>
          <w:rFonts w:hint="cs"/>
          <w:rtl/>
          <w:lang w:eastAsia="he-IL"/>
        </w:rPr>
        <w:t xml:space="preserve">כלואים </w:t>
      </w:r>
      <w:r w:rsidRPr="00462405">
        <w:rPr>
          <w:rtl/>
          <w:lang w:eastAsia="he-IL"/>
        </w:rPr>
        <w:t>בסיוט</w:t>
      </w:r>
      <w:r>
        <w:rPr>
          <w:rFonts w:hint="cs"/>
          <w:rtl/>
          <w:lang w:eastAsia="he-IL"/>
        </w:rPr>
        <w:t>.</w:t>
      </w:r>
      <w:r w:rsidRPr="00462405">
        <w:rPr>
          <w:rtl/>
          <w:lang w:eastAsia="he-IL"/>
        </w:rPr>
        <w:t xml:space="preserve"> מדינה שלמה </w:t>
      </w:r>
      <w:r>
        <w:rPr>
          <w:rFonts w:hint="cs"/>
          <w:rtl/>
          <w:lang w:eastAsia="he-IL"/>
        </w:rPr>
        <w:t xml:space="preserve">כלואה </w:t>
      </w:r>
      <w:r w:rsidRPr="00462405">
        <w:rPr>
          <w:rtl/>
          <w:lang w:eastAsia="he-IL"/>
        </w:rPr>
        <w:t>בסיוט</w:t>
      </w:r>
      <w:r>
        <w:rPr>
          <w:rFonts w:hint="cs"/>
          <w:rtl/>
          <w:lang w:eastAsia="he-IL"/>
        </w:rPr>
        <w:t>.</w:t>
      </w:r>
    </w:p>
    <w:p w:rsidR="003A6865" w:rsidRDefault="003A6865" w:rsidP="006C3833">
      <w:pPr>
        <w:rPr>
          <w:rtl/>
          <w:lang w:eastAsia="he-IL"/>
        </w:rPr>
      </w:pPr>
      <w:bookmarkStart w:id="22757" w:name="_ETM_Q29_361554"/>
      <w:bookmarkStart w:id="22758" w:name="_ETM_Q29_361652"/>
      <w:bookmarkStart w:id="22759" w:name="_ETM_Q29_361675"/>
      <w:bookmarkEnd w:id="22757"/>
      <w:bookmarkEnd w:id="22758"/>
      <w:bookmarkEnd w:id="22759"/>
    </w:p>
    <w:p w:rsidR="003A6865" w:rsidRDefault="003A6865" w:rsidP="001135B1">
      <w:pPr>
        <w:rPr>
          <w:rtl/>
          <w:lang w:eastAsia="he-IL"/>
        </w:rPr>
      </w:pPr>
      <w:bookmarkStart w:id="22760" w:name="_ETM_Q29_361752"/>
      <w:bookmarkEnd w:id="22760"/>
      <w:r>
        <w:rPr>
          <w:rFonts w:hint="cs"/>
          <w:rtl/>
          <w:lang w:eastAsia="he-IL"/>
        </w:rPr>
        <w:t xml:space="preserve">חלק </w:t>
      </w:r>
      <w:bookmarkStart w:id="22761" w:name="_ETM_Q29_362866"/>
      <w:bookmarkEnd w:id="22761"/>
      <w:r w:rsidRPr="00462405">
        <w:rPr>
          <w:rtl/>
          <w:lang w:eastAsia="he-IL"/>
        </w:rPr>
        <w:t>מהסיוט שאנחנו כלואים בו זה התקציב הזה</w:t>
      </w:r>
      <w:r w:rsidR="001135B1">
        <w:rPr>
          <w:rFonts w:hint="cs"/>
          <w:rtl/>
          <w:lang w:eastAsia="he-IL"/>
        </w:rPr>
        <w:t>;</w:t>
      </w:r>
      <w:r w:rsidRPr="00462405">
        <w:rPr>
          <w:rtl/>
          <w:lang w:eastAsia="he-IL"/>
        </w:rPr>
        <w:t xml:space="preserve"> התחושה הזו שיש ממשלה שלא אכפת לה באופן טוטלי מאזרחיה</w:t>
      </w:r>
      <w:r>
        <w:rPr>
          <w:rFonts w:hint="cs"/>
          <w:rtl/>
          <w:lang w:eastAsia="he-IL"/>
        </w:rPr>
        <w:t>,</w:t>
      </w:r>
      <w:r w:rsidRPr="00462405">
        <w:rPr>
          <w:rtl/>
          <w:lang w:eastAsia="he-IL"/>
        </w:rPr>
        <w:t xml:space="preserve"> ממה שעובר עליהם</w:t>
      </w:r>
      <w:r>
        <w:rPr>
          <w:rFonts w:hint="cs"/>
          <w:rtl/>
          <w:lang w:eastAsia="he-IL"/>
        </w:rPr>
        <w:t>,</w:t>
      </w:r>
      <w:r w:rsidRPr="00462405">
        <w:rPr>
          <w:rtl/>
          <w:lang w:eastAsia="he-IL"/>
        </w:rPr>
        <w:t xml:space="preserve"> </w:t>
      </w:r>
      <w:r>
        <w:rPr>
          <w:rFonts w:hint="cs"/>
          <w:rtl/>
          <w:lang w:eastAsia="he-IL"/>
        </w:rPr>
        <w:t>מ</w:t>
      </w:r>
      <w:r w:rsidRPr="00462405">
        <w:rPr>
          <w:rtl/>
          <w:lang w:eastAsia="he-IL"/>
        </w:rPr>
        <w:t xml:space="preserve">מה שקרה לכולנו ב-7 </w:t>
      </w:r>
      <w:r>
        <w:rPr>
          <w:rFonts w:hint="cs"/>
          <w:rtl/>
          <w:lang w:eastAsia="he-IL"/>
        </w:rPr>
        <w:t>ב</w:t>
      </w:r>
      <w:r w:rsidRPr="00462405">
        <w:rPr>
          <w:rtl/>
          <w:lang w:eastAsia="he-IL"/>
        </w:rPr>
        <w:t>אוקטובר</w:t>
      </w:r>
      <w:r>
        <w:rPr>
          <w:rFonts w:hint="cs"/>
          <w:rtl/>
          <w:lang w:eastAsia="he-IL"/>
        </w:rPr>
        <w:t>.</w:t>
      </w:r>
      <w:r w:rsidRPr="00462405">
        <w:rPr>
          <w:rtl/>
          <w:lang w:eastAsia="he-IL"/>
        </w:rPr>
        <w:t xml:space="preserve"> </w:t>
      </w:r>
      <w:r>
        <w:rPr>
          <w:rFonts w:hint="cs"/>
          <w:rtl/>
          <w:lang w:eastAsia="he-IL"/>
        </w:rPr>
        <w:t>אי</w:t>
      </w:r>
      <w:r w:rsidRPr="00462405">
        <w:rPr>
          <w:rtl/>
          <w:lang w:eastAsia="he-IL"/>
        </w:rPr>
        <w:t xml:space="preserve">זה ניתוק גמור </w:t>
      </w:r>
      <w:r>
        <w:rPr>
          <w:rFonts w:hint="cs"/>
          <w:rtl/>
          <w:lang w:eastAsia="he-IL"/>
        </w:rPr>
        <w:t>מ</w:t>
      </w:r>
      <w:r w:rsidRPr="00462405">
        <w:rPr>
          <w:rtl/>
          <w:lang w:eastAsia="he-IL"/>
        </w:rPr>
        <w:t>הכאב והצער</w:t>
      </w:r>
      <w:r>
        <w:rPr>
          <w:rFonts w:hint="cs"/>
          <w:rtl/>
          <w:lang w:eastAsia="he-IL"/>
        </w:rPr>
        <w:t xml:space="preserve"> –</w:t>
      </w:r>
      <w:r w:rsidRPr="00462405">
        <w:rPr>
          <w:rtl/>
          <w:lang w:eastAsia="he-IL"/>
        </w:rPr>
        <w:t xml:space="preserve"> וגם </w:t>
      </w:r>
      <w:r>
        <w:rPr>
          <w:rFonts w:hint="cs"/>
          <w:rtl/>
          <w:lang w:eastAsia="he-IL"/>
        </w:rPr>
        <w:t>מ</w:t>
      </w:r>
      <w:r w:rsidRPr="00462405">
        <w:rPr>
          <w:rtl/>
          <w:lang w:eastAsia="he-IL"/>
        </w:rPr>
        <w:t>החלקים היפים</w:t>
      </w:r>
      <w:r>
        <w:rPr>
          <w:rFonts w:hint="cs"/>
          <w:rtl/>
          <w:lang w:eastAsia="he-IL"/>
        </w:rPr>
        <w:t>,</w:t>
      </w:r>
      <w:r w:rsidRPr="00462405">
        <w:rPr>
          <w:rtl/>
          <w:lang w:eastAsia="he-IL"/>
        </w:rPr>
        <w:t xml:space="preserve"> גם </w:t>
      </w:r>
      <w:r>
        <w:rPr>
          <w:rFonts w:hint="cs"/>
          <w:rtl/>
          <w:lang w:eastAsia="he-IL"/>
        </w:rPr>
        <w:t>מ</w:t>
      </w:r>
      <w:r w:rsidRPr="00462405">
        <w:rPr>
          <w:rtl/>
          <w:lang w:eastAsia="he-IL"/>
        </w:rPr>
        <w:t>הישראלים המופלאים שהולכים ותורמים ועושים ועוזרים</w:t>
      </w:r>
      <w:r>
        <w:rPr>
          <w:rFonts w:hint="cs"/>
          <w:rtl/>
          <w:lang w:eastAsia="he-IL"/>
        </w:rPr>
        <w:t>,</w:t>
      </w:r>
      <w:r w:rsidRPr="00462405">
        <w:rPr>
          <w:rtl/>
          <w:lang w:eastAsia="he-IL"/>
        </w:rPr>
        <w:t xml:space="preserve"> גם </w:t>
      </w:r>
      <w:r>
        <w:rPr>
          <w:rFonts w:hint="cs"/>
          <w:rtl/>
          <w:lang w:eastAsia="he-IL"/>
        </w:rPr>
        <w:t>מ</w:t>
      </w:r>
      <w:r w:rsidRPr="00462405">
        <w:rPr>
          <w:rtl/>
          <w:lang w:eastAsia="he-IL"/>
        </w:rPr>
        <w:t>הולדתה של ישראל החדשה</w:t>
      </w:r>
      <w:r>
        <w:rPr>
          <w:rFonts w:hint="cs"/>
          <w:rtl/>
          <w:lang w:eastAsia="he-IL"/>
        </w:rPr>
        <w:t>,</w:t>
      </w:r>
      <w:r w:rsidRPr="00462405">
        <w:rPr>
          <w:rtl/>
          <w:lang w:eastAsia="he-IL"/>
        </w:rPr>
        <w:t xml:space="preserve"> שב</w:t>
      </w:r>
      <w:r>
        <w:rPr>
          <w:rFonts w:hint="cs"/>
          <w:rtl/>
          <w:lang w:eastAsia="he-IL"/>
        </w:rPr>
        <w:t>ה</w:t>
      </w:r>
      <w:r w:rsidRPr="00462405">
        <w:rPr>
          <w:rtl/>
          <w:lang w:eastAsia="he-IL"/>
        </w:rPr>
        <w:t xml:space="preserve"> אנחנו אומרים</w:t>
      </w:r>
      <w:r>
        <w:rPr>
          <w:rFonts w:hint="cs"/>
          <w:rtl/>
          <w:lang w:eastAsia="he-IL"/>
        </w:rPr>
        <w:t>: אוקיי,</w:t>
      </w:r>
      <w:r w:rsidRPr="00462405">
        <w:rPr>
          <w:rtl/>
          <w:lang w:eastAsia="he-IL"/>
        </w:rPr>
        <w:t xml:space="preserve"> נדלג על הדבר הקרוי ממשלה</w:t>
      </w:r>
      <w:r>
        <w:rPr>
          <w:rFonts w:hint="cs"/>
          <w:rtl/>
          <w:lang w:eastAsia="he-IL"/>
        </w:rPr>
        <w:t>,</w:t>
      </w:r>
      <w:r w:rsidRPr="00462405">
        <w:rPr>
          <w:rtl/>
          <w:lang w:eastAsia="he-IL"/>
        </w:rPr>
        <w:t xml:space="preserve"> נעזור </w:t>
      </w:r>
      <w:r>
        <w:rPr>
          <w:rFonts w:hint="cs"/>
          <w:rtl/>
          <w:lang w:eastAsia="he-IL"/>
        </w:rPr>
        <w:t xml:space="preserve">אחד </w:t>
      </w:r>
      <w:r w:rsidRPr="00462405">
        <w:rPr>
          <w:rtl/>
          <w:lang w:eastAsia="he-IL"/>
        </w:rPr>
        <w:t>לשני</w:t>
      </w:r>
      <w:r>
        <w:rPr>
          <w:rFonts w:hint="cs"/>
          <w:rtl/>
          <w:lang w:eastAsia="he-IL"/>
        </w:rPr>
        <w:t>.</w:t>
      </w:r>
    </w:p>
    <w:p w:rsidR="003A6865" w:rsidRDefault="003A6865" w:rsidP="006C3833">
      <w:pPr>
        <w:rPr>
          <w:rtl/>
          <w:lang w:eastAsia="he-IL"/>
        </w:rPr>
      </w:pPr>
      <w:bookmarkStart w:id="22762" w:name="_ETM_Q29_397208"/>
      <w:bookmarkEnd w:id="22762"/>
    </w:p>
    <w:p w:rsidR="003A6865" w:rsidRDefault="003A6865" w:rsidP="006C3833">
      <w:pPr>
        <w:rPr>
          <w:rtl/>
          <w:lang w:eastAsia="he-IL"/>
        </w:rPr>
      </w:pPr>
      <w:bookmarkStart w:id="22763" w:name="_ETM_Q29_397387"/>
      <w:bookmarkStart w:id="22764" w:name="_ETM_Q29_397430"/>
      <w:bookmarkStart w:id="22765" w:name="_ETM_Q29_397506"/>
      <w:bookmarkEnd w:id="22763"/>
      <w:bookmarkEnd w:id="22764"/>
      <w:bookmarkEnd w:id="22765"/>
      <w:r w:rsidRPr="00462405">
        <w:rPr>
          <w:rtl/>
          <w:lang w:eastAsia="he-IL"/>
        </w:rPr>
        <w:t>זה נוסף לרשימה הארוכה ו</w:t>
      </w:r>
      <w:r>
        <w:rPr>
          <w:rFonts w:hint="cs"/>
          <w:rtl/>
          <w:lang w:eastAsia="he-IL"/>
        </w:rPr>
        <w:t>ה</w:t>
      </w:r>
      <w:r w:rsidRPr="00462405">
        <w:rPr>
          <w:rtl/>
          <w:lang w:eastAsia="he-IL"/>
        </w:rPr>
        <w:t>מתארכת של דברים בלתי נסלחים שעושה הממשלה הזו</w:t>
      </w:r>
      <w:r>
        <w:rPr>
          <w:rFonts w:hint="cs"/>
          <w:rtl/>
          <w:lang w:eastAsia="he-IL"/>
        </w:rPr>
        <w:t>.</w:t>
      </w:r>
      <w:r w:rsidRPr="00462405">
        <w:rPr>
          <w:rtl/>
          <w:lang w:eastAsia="he-IL"/>
        </w:rPr>
        <w:t xml:space="preserve"> ואם היינו זקוקים לעוד הוכחה </w:t>
      </w:r>
      <w:r>
        <w:rPr>
          <w:rFonts w:hint="cs"/>
          <w:rtl/>
          <w:lang w:eastAsia="he-IL"/>
        </w:rPr>
        <w:t xml:space="preserve">אחת, </w:t>
      </w:r>
      <w:r w:rsidRPr="00462405">
        <w:rPr>
          <w:rtl/>
          <w:lang w:eastAsia="he-IL"/>
        </w:rPr>
        <w:t xml:space="preserve">אז התקציב הזה הוא </w:t>
      </w:r>
      <w:r>
        <w:rPr>
          <w:rFonts w:hint="cs"/>
          <w:rtl/>
          <w:lang w:eastAsia="he-IL"/>
        </w:rPr>
        <w:t>ה</w:t>
      </w:r>
      <w:r w:rsidRPr="00462405">
        <w:rPr>
          <w:rtl/>
          <w:lang w:eastAsia="he-IL"/>
        </w:rPr>
        <w:t>הוכחה</w:t>
      </w:r>
      <w:r>
        <w:rPr>
          <w:rFonts w:hint="cs"/>
          <w:rtl/>
          <w:lang w:eastAsia="he-IL"/>
        </w:rPr>
        <w:t>.</w:t>
      </w:r>
      <w:r w:rsidRPr="00462405">
        <w:rPr>
          <w:rtl/>
          <w:lang w:eastAsia="he-IL"/>
        </w:rPr>
        <w:t xml:space="preserve"> המדינה הזו לא תוכל להתחיל את תהליך השיקום של</w:t>
      </w:r>
      <w:r>
        <w:rPr>
          <w:rFonts w:hint="cs"/>
          <w:rtl/>
          <w:lang w:eastAsia="he-IL"/>
        </w:rPr>
        <w:t>ה</w:t>
      </w:r>
      <w:r w:rsidRPr="00462405">
        <w:rPr>
          <w:rtl/>
          <w:lang w:eastAsia="he-IL"/>
        </w:rPr>
        <w:t xml:space="preserve"> כל עוד הם פה</w:t>
      </w:r>
      <w:r>
        <w:rPr>
          <w:rFonts w:hint="cs"/>
          <w:rtl/>
          <w:lang w:eastAsia="he-IL"/>
        </w:rPr>
        <w:t>,</w:t>
      </w:r>
      <w:r w:rsidRPr="00462405">
        <w:rPr>
          <w:rtl/>
          <w:lang w:eastAsia="he-IL"/>
        </w:rPr>
        <w:t xml:space="preserve"> והם צריכים ללכת הביתה</w:t>
      </w:r>
      <w:r>
        <w:rPr>
          <w:rFonts w:hint="cs"/>
          <w:rtl/>
          <w:lang w:eastAsia="he-IL"/>
        </w:rPr>
        <w:t>.</w:t>
      </w:r>
      <w:r w:rsidRPr="00462405">
        <w:rPr>
          <w:rtl/>
          <w:lang w:eastAsia="he-IL"/>
        </w:rPr>
        <w:t xml:space="preserve"> תודה רבה</w:t>
      </w:r>
      <w:r>
        <w:rPr>
          <w:rFonts w:hint="cs"/>
          <w:rtl/>
          <w:lang w:eastAsia="he-IL"/>
        </w:rPr>
        <w:t>.</w:t>
      </w:r>
    </w:p>
    <w:p w:rsidR="003A6865" w:rsidRDefault="003A6865" w:rsidP="006C3833">
      <w:pPr>
        <w:rPr>
          <w:rtl/>
          <w:lang w:eastAsia="he-IL"/>
        </w:rPr>
      </w:pPr>
      <w:bookmarkStart w:id="22766" w:name="_ETM_Q29_419286"/>
      <w:bookmarkEnd w:id="22766"/>
    </w:p>
    <w:p w:rsidR="003A6865" w:rsidRDefault="003A6865" w:rsidP="006C3833">
      <w:pPr>
        <w:pStyle w:val="af6"/>
        <w:keepNext/>
        <w:rPr>
          <w:rtl/>
        </w:rPr>
      </w:pPr>
      <w:bookmarkStart w:id="22767" w:name="ET_yor_6423_13"/>
      <w:r w:rsidRPr="002F4186">
        <w:rPr>
          <w:rStyle w:val="TagStyle"/>
          <w:rtl/>
        </w:rPr>
        <w:t xml:space="preserve"> &lt;&lt; יור &gt;&gt; </w:t>
      </w:r>
      <w:r>
        <w:rPr>
          <w:rtl/>
        </w:rPr>
        <w:t>היו"ר אמיר אוחנה:</w:t>
      </w:r>
      <w:r w:rsidRPr="002F4186">
        <w:rPr>
          <w:rStyle w:val="TagStyle"/>
          <w:rtl/>
        </w:rPr>
        <w:t xml:space="preserve"> &lt;&lt; יור &gt;&gt;</w:t>
      </w:r>
      <w:r>
        <w:rPr>
          <w:rtl/>
        </w:rPr>
        <w:t xml:space="preserve"> </w:t>
      </w:r>
      <w:bookmarkEnd w:id="22767"/>
    </w:p>
    <w:p w:rsidR="003A6865" w:rsidRDefault="003A6865" w:rsidP="00D532FC">
      <w:pPr>
        <w:rPr>
          <w:rtl/>
          <w:lang w:eastAsia="he-IL"/>
        </w:rPr>
      </w:pPr>
    </w:p>
    <w:p w:rsidR="003A6865" w:rsidRDefault="003A6865" w:rsidP="006C3833">
      <w:pPr>
        <w:rPr>
          <w:rtl/>
          <w:lang w:eastAsia="he-IL"/>
        </w:rPr>
      </w:pPr>
      <w:bookmarkStart w:id="22768" w:name="_ETM_Q29_425075"/>
      <w:bookmarkStart w:id="22769" w:name="_ETM_Q29_419396"/>
      <w:bookmarkStart w:id="22770" w:name="_ETM_Q29_419437"/>
      <w:bookmarkStart w:id="22771" w:name="_ETM_Q29_419506"/>
      <w:bookmarkEnd w:id="22768"/>
      <w:bookmarkEnd w:id="22769"/>
      <w:bookmarkEnd w:id="22770"/>
      <w:bookmarkEnd w:id="22771"/>
      <w:r w:rsidRPr="00462405">
        <w:rPr>
          <w:rtl/>
          <w:lang w:eastAsia="he-IL"/>
        </w:rPr>
        <w:t>תודה רבה</w:t>
      </w:r>
      <w:r>
        <w:rPr>
          <w:rFonts w:hint="cs"/>
          <w:rtl/>
          <w:lang w:eastAsia="he-IL"/>
        </w:rPr>
        <w:t>.</w:t>
      </w:r>
      <w:r w:rsidRPr="00462405">
        <w:rPr>
          <w:rtl/>
          <w:lang w:eastAsia="he-IL"/>
        </w:rPr>
        <w:t xml:space="preserve"> אני מזמין את השר שלמה קרעי לסכם בשם הממשלה</w:t>
      </w:r>
      <w:r>
        <w:rPr>
          <w:rFonts w:hint="cs"/>
          <w:rtl/>
          <w:lang w:eastAsia="he-IL"/>
        </w:rPr>
        <w:t>,</w:t>
      </w:r>
      <w:r w:rsidRPr="00462405">
        <w:rPr>
          <w:rtl/>
          <w:lang w:eastAsia="he-IL"/>
        </w:rPr>
        <w:t xml:space="preserve"> בבקשה</w:t>
      </w:r>
      <w:r>
        <w:rPr>
          <w:rFonts w:hint="cs"/>
          <w:rtl/>
          <w:lang w:eastAsia="he-IL"/>
        </w:rPr>
        <w:t>.</w:t>
      </w:r>
    </w:p>
    <w:p w:rsidR="003A6865" w:rsidRDefault="003A6865" w:rsidP="006C3833">
      <w:pPr>
        <w:rPr>
          <w:rtl/>
          <w:lang w:eastAsia="he-IL"/>
        </w:rPr>
      </w:pPr>
      <w:bookmarkStart w:id="22772" w:name="_ETM_Q29_421935"/>
      <w:bookmarkEnd w:id="22772"/>
    </w:p>
    <w:p w:rsidR="003A6865" w:rsidRDefault="003A6865" w:rsidP="006C3833">
      <w:pPr>
        <w:pStyle w:val="a4"/>
        <w:keepNext/>
        <w:rPr>
          <w:rtl/>
        </w:rPr>
      </w:pPr>
      <w:bookmarkStart w:id="22773" w:name="ET_speaker_6461_7"/>
      <w:r w:rsidRPr="008836E8">
        <w:rPr>
          <w:rStyle w:val="TagStyle"/>
          <w:rtl/>
        </w:rPr>
        <w:t xml:space="preserve"> &lt;&lt; דובר &gt;&gt; </w:t>
      </w:r>
      <w:bookmarkStart w:id="22774" w:name="_Toc152790350"/>
      <w:bookmarkStart w:id="22775" w:name="_Toc152790659"/>
      <w:r>
        <w:rPr>
          <w:rtl/>
        </w:rPr>
        <w:t>שר התקשורת שלמה קרעי:</w:t>
      </w:r>
      <w:bookmarkEnd w:id="22774"/>
      <w:bookmarkEnd w:id="22775"/>
      <w:r w:rsidRPr="008836E8">
        <w:rPr>
          <w:rStyle w:val="TagStyle"/>
          <w:rtl/>
        </w:rPr>
        <w:t xml:space="preserve"> &lt;&lt; דובר &gt;&gt;</w:t>
      </w:r>
      <w:r>
        <w:rPr>
          <w:rtl/>
        </w:rPr>
        <w:t xml:space="preserve"> </w:t>
      </w:r>
      <w:bookmarkEnd w:id="22773"/>
    </w:p>
    <w:p w:rsidR="003A6865" w:rsidRDefault="003A6865" w:rsidP="00D532FC">
      <w:pPr>
        <w:rPr>
          <w:rtl/>
          <w:lang w:eastAsia="he-IL"/>
        </w:rPr>
      </w:pPr>
    </w:p>
    <w:p w:rsidR="003A6865" w:rsidRDefault="003A6865" w:rsidP="006C3833">
      <w:pPr>
        <w:rPr>
          <w:rtl/>
          <w:lang w:eastAsia="he-IL"/>
        </w:rPr>
      </w:pPr>
      <w:r>
        <w:rPr>
          <w:rFonts w:hint="cs"/>
          <w:rtl/>
          <w:lang w:eastAsia="he-IL"/>
        </w:rPr>
        <w:t xml:space="preserve">אדוני היושב-ראש, גברתי השרה, כנסת נכבדה, </w:t>
      </w:r>
      <w:bookmarkStart w:id="22776" w:name="_ETM_Q29_435016"/>
      <w:bookmarkStart w:id="22777" w:name="_ETM_Q29_435122"/>
      <w:bookmarkStart w:id="22778" w:name="_ETM_Q29_435175"/>
      <w:bookmarkStart w:id="22779" w:name="_ETM_Q29_435251"/>
      <w:bookmarkEnd w:id="22776"/>
      <w:bookmarkEnd w:id="22777"/>
      <w:bookmarkEnd w:id="22778"/>
      <w:bookmarkEnd w:id="22779"/>
      <w:r w:rsidRPr="002F4186">
        <w:rPr>
          <w:rtl/>
          <w:lang w:eastAsia="he-IL"/>
        </w:rPr>
        <w:t>בפתח הדברים אני רוצה להעלות את ז</w:t>
      </w:r>
      <w:r>
        <w:rPr>
          <w:rFonts w:hint="cs"/>
          <w:rtl/>
          <w:lang w:eastAsia="he-IL"/>
        </w:rPr>
        <w:t>י</w:t>
      </w:r>
      <w:r w:rsidRPr="002F4186">
        <w:rPr>
          <w:rtl/>
          <w:lang w:eastAsia="he-IL"/>
        </w:rPr>
        <w:t>כרונם ש</w:t>
      </w:r>
      <w:r>
        <w:rPr>
          <w:rFonts w:hint="cs"/>
          <w:rtl/>
          <w:lang w:eastAsia="he-IL"/>
        </w:rPr>
        <w:t xml:space="preserve">ל </w:t>
      </w:r>
      <w:r w:rsidRPr="002F4186">
        <w:rPr>
          <w:rtl/>
          <w:lang w:eastAsia="he-IL"/>
        </w:rPr>
        <w:t xml:space="preserve">לוחמינו הגיבורים שחירפו את נפשם </w:t>
      </w:r>
      <w:r>
        <w:rPr>
          <w:rFonts w:hint="cs"/>
          <w:rtl/>
          <w:lang w:eastAsia="he-IL"/>
        </w:rPr>
        <w:t>למות</w:t>
      </w:r>
      <w:r w:rsidRPr="002F4186">
        <w:rPr>
          <w:rtl/>
          <w:lang w:eastAsia="he-IL"/>
        </w:rPr>
        <w:t xml:space="preserve"> על קדושת העם והארץ</w:t>
      </w:r>
      <w:r>
        <w:rPr>
          <w:rFonts w:hint="cs"/>
          <w:rtl/>
          <w:lang w:eastAsia="he-IL"/>
        </w:rPr>
        <w:t>,</w:t>
      </w:r>
      <w:r w:rsidRPr="002F4186">
        <w:rPr>
          <w:rtl/>
          <w:lang w:eastAsia="he-IL"/>
        </w:rPr>
        <w:t xml:space="preserve"> השם ייקום דמם</w:t>
      </w:r>
      <w:r>
        <w:rPr>
          <w:rFonts w:hint="cs"/>
          <w:rtl/>
          <w:lang w:eastAsia="he-IL"/>
        </w:rPr>
        <w:t>,</w:t>
      </w:r>
      <w:r w:rsidRPr="002F4186">
        <w:rPr>
          <w:rtl/>
          <w:lang w:eastAsia="he-IL"/>
        </w:rPr>
        <w:t xml:space="preserve"> בימים האחרונים</w:t>
      </w:r>
      <w:r>
        <w:rPr>
          <w:rFonts w:hint="cs"/>
          <w:rtl/>
          <w:lang w:eastAsia="he-IL"/>
        </w:rPr>
        <w:t>:</w:t>
      </w:r>
      <w:r>
        <w:rPr>
          <w:rtl/>
          <w:lang w:eastAsia="he-IL"/>
        </w:rPr>
        <w:t xml:space="preserve"> רב</w:t>
      </w:r>
      <w:r>
        <w:rPr>
          <w:rFonts w:hint="cs"/>
          <w:rtl/>
          <w:lang w:eastAsia="he-IL"/>
        </w:rPr>
        <w:t>-</w:t>
      </w:r>
      <w:r w:rsidRPr="002F4186">
        <w:rPr>
          <w:rtl/>
          <w:lang w:eastAsia="he-IL"/>
        </w:rPr>
        <w:t>סמל יהונתן מלכה</w:t>
      </w:r>
      <w:r>
        <w:rPr>
          <w:rFonts w:hint="cs"/>
          <w:rtl/>
          <w:lang w:eastAsia="he-IL"/>
        </w:rPr>
        <w:t>,</w:t>
      </w:r>
      <w:r w:rsidRPr="002F4186">
        <w:rPr>
          <w:rtl/>
          <w:lang w:eastAsia="he-IL"/>
        </w:rPr>
        <w:t xml:space="preserve"> סגן אלוף יוחאי גור </w:t>
      </w:r>
      <w:proofErr w:type="spellStart"/>
      <w:r w:rsidRPr="002F4186">
        <w:rPr>
          <w:rtl/>
          <w:lang w:eastAsia="he-IL"/>
        </w:rPr>
        <w:t>הרשברג</w:t>
      </w:r>
      <w:proofErr w:type="spellEnd"/>
      <w:r>
        <w:rPr>
          <w:rFonts w:hint="cs"/>
          <w:rtl/>
          <w:lang w:eastAsia="he-IL"/>
        </w:rPr>
        <w:t>,</w:t>
      </w:r>
      <w:r w:rsidRPr="002F4186">
        <w:rPr>
          <w:rtl/>
          <w:lang w:eastAsia="he-IL"/>
        </w:rPr>
        <w:t xml:space="preserve"> סרן י</w:t>
      </w:r>
      <w:r>
        <w:rPr>
          <w:rFonts w:hint="cs"/>
          <w:rtl/>
          <w:lang w:eastAsia="he-IL"/>
        </w:rPr>
        <w:t>ה</w:t>
      </w:r>
      <w:r w:rsidRPr="002F4186">
        <w:rPr>
          <w:rtl/>
          <w:lang w:eastAsia="he-IL"/>
        </w:rPr>
        <w:t>ל גזית</w:t>
      </w:r>
      <w:r>
        <w:rPr>
          <w:rFonts w:hint="cs"/>
          <w:rtl/>
          <w:lang w:eastAsia="he-IL"/>
        </w:rPr>
        <w:t>, רב-</w:t>
      </w:r>
      <w:r w:rsidRPr="002F4186">
        <w:rPr>
          <w:rtl/>
          <w:lang w:eastAsia="he-IL"/>
        </w:rPr>
        <w:t>סמל ראשון גיל דניאלס</w:t>
      </w:r>
      <w:r>
        <w:rPr>
          <w:rFonts w:hint="cs"/>
          <w:rtl/>
          <w:lang w:eastAsia="he-IL"/>
        </w:rPr>
        <w:t>,</w:t>
      </w:r>
      <w:r w:rsidRPr="002F4186">
        <w:rPr>
          <w:rtl/>
          <w:lang w:eastAsia="he-IL"/>
        </w:rPr>
        <w:t xml:space="preserve"> סמל יקיר ידידיה </w:t>
      </w:r>
      <w:proofErr w:type="spellStart"/>
      <w:r>
        <w:rPr>
          <w:rFonts w:hint="cs"/>
          <w:rtl/>
          <w:lang w:eastAsia="he-IL"/>
        </w:rPr>
        <w:t>שנקולבסקי</w:t>
      </w:r>
      <w:proofErr w:type="spellEnd"/>
      <w:r>
        <w:rPr>
          <w:rFonts w:hint="cs"/>
          <w:rtl/>
          <w:lang w:eastAsia="he-IL"/>
        </w:rPr>
        <w:t xml:space="preserve">, </w:t>
      </w:r>
      <w:r w:rsidRPr="002F4186">
        <w:rPr>
          <w:rtl/>
          <w:lang w:eastAsia="he-IL"/>
        </w:rPr>
        <w:t>סרן איתן פיש</w:t>
      </w:r>
      <w:r>
        <w:rPr>
          <w:rFonts w:hint="cs"/>
          <w:rtl/>
          <w:lang w:eastAsia="he-IL"/>
        </w:rPr>
        <w:t>,</w:t>
      </w:r>
      <w:r w:rsidRPr="002F4186">
        <w:rPr>
          <w:rtl/>
          <w:lang w:eastAsia="he-IL"/>
        </w:rPr>
        <w:t xml:space="preserve"> סמל ראשון </w:t>
      </w:r>
      <w:r>
        <w:rPr>
          <w:rFonts w:hint="cs"/>
          <w:rtl/>
          <w:lang w:eastAsia="he-IL"/>
        </w:rPr>
        <w:t xml:space="preserve">תובל </w:t>
      </w:r>
      <w:bookmarkStart w:id="22780" w:name="_ETM_Q29_486498"/>
      <w:bookmarkEnd w:id="22780"/>
      <w:r>
        <w:rPr>
          <w:rFonts w:hint="cs"/>
          <w:rtl/>
          <w:lang w:eastAsia="he-IL"/>
        </w:rPr>
        <w:t xml:space="preserve">יעקב צנעני, </w:t>
      </w:r>
      <w:r>
        <w:rPr>
          <w:rtl/>
          <w:lang w:eastAsia="he-IL"/>
        </w:rPr>
        <w:t>רב</w:t>
      </w:r>
      <w:r>
        <w:rPr>
          <w:rFonts w:hint="cs"/>
          <w:rtl/>
          <w:lang w:eastAsia="he-IL"/>
        </w:rPr>
        <w:t>-</w:t>
      </w:r>
      <w:r w:rsidRPr="002F4186">
        <w:rPr>
          <w:rtl/>
          <w:lang w:eastAsia="he-IL"/>
        </w:rPr>
        <w:t>סמל ראשון מתן דמ</w:t>
      </w:r>
      <w:r>
        <w:rPr>
          <w:rFonts w:hint="cs"/>
          <w:rtl/>
          <w:lang w:eastAsia="he-IL"/>
        </w:rPr>
        <w:t>א</w:t>
      </w:r>
      <w:r w:rsidRPr="002F4186">
        <w:rPr>
          <w:rtl/>
          <w:lang w:eastAsia="he-IL"/>
        </w:rPr>
        <w:t>רי</w:t>
      </w:r>
      <w:r>
        <w:rPr>
          <w:rFonts w:hint="cs"/>
          <w:rtl/>
          <w:lang w:eastAsia="he-IL"/>
        </w:rPr>
        <w:t>,</w:t>
      </w:r>
      <w:r>
        <w:rPr>
          <w:rtl/>
          <w:lang w:eastAsia="he-IL"/>
        </w:rPr>
        <w:t xml:space="preserve"> רב</w:t>
      </w:r>
      <w:r>
        <w:rPr>
          <w:rFonts w:hint="cs"/>
          <w:rtl/>
          <w:lang w:eastAsia="he-IL"/>
        </w:rPr>
        <w:t>-</w:t>
      </w:r>
      <w:r w:rsidRPr="002F4186">
        <w:rPr>
          <w:rtl/>
          <w:lang w:eastAsia="he-IL"/>
        </w:rPr>
        <w:t xml:space="preserve">סמל ראשון </w:t>
      </w:r>
      <w:r>
        <w:rPr>
          <w:rFonts w:hint="cs"/>
          <w:rtl/>
          <w:lang w:eastAsia="he-IL"/>
        </w:rPr>
        <w:t>עילי אליהו</w:t>
      </w:r>
      <w:r w:rsidRPr="002F4186">
        <w:rPr>
          <w:rtl/>
          <w:lang w:eastAsia="he-IL"/>
        </w:rPr>
        <w:t xml:space="preserve"> כהן</w:t>
      </w:r>
      <w:r>
        <w:rPr>
          <w:rFonts w:hint="cs"/>
          <w:rtl/>
          <w:lang w:eastAsia="he-IL"/>
        </w:rPr>
        <w:t>, רב-סמל</w:t>
      </w:r>
      <w:r w:rsidRPr="002F4186">
        <w:rPr>
          <w:rtl/>
          <w:lang w:eastAsia="he-IL"/>
        </w:rPr>
        <w:t xml:space="preserve"> מתקדם נריה </w:t>
      </w:r>
      <w:proofErr w:type="spellStart"/>
      <w:r>
        <w:rPr>
          <w:rFonts w:hint="cs"/>
          <w:rtl/>
          <w:lang w:eastAsia="he-IL"/>
        </w:rPr>
        <w:t>שאער</w:t>
      </w:r>
      <w:proofErr w:type="spellEnd"/>
      <w:r>
        <w:rPr>
          <w:rFonts w:hint="cs"/>
          <w:rtl/>
          <w:lang w:eastAsia="he-IL"/>
        </w:rPr>
        <w:t xml:space="preserve">, </w:t>
      </w:r>
      <w:r>
        <w:rPr>
          <w:rtl/>
          <w:lang w:eastAsia="he-IL"/>
        </w:rPr>
        <w:t>רב</w:t>
      </w:r>
      <w:r>
        <w:rPr>
          <w:rFonts w:hint="cs"/>
          <w:rtl/>
          <w:lang w:eastAsia="he-IL"/>
        </w:rPr>
        <w:t>-</w:t>
      </w:r>
      <w:r w:rsidRPr="002F4186">
        <w:rPr>
          <w:rtl/>
          <w:lang w:eastAsia="he-IL"/>
        </w:rPr>
        <w:t>סמל בן זוסמן</w:t>
      </w:r>
      <w:r>
        <w:rPr>
          <w:rFonts w:hint="cs"/>
          <w:rtl/>
          <w:lang w:eastAsia="he-IL"/>
        </w:rPr>
        <w:t>,</w:t>
      </w:r>
      <w:r w:rsidRPr="002F4186">
        <w:rPr>
          <w:rtl/>
          <w:lang w:eastAsia="he-IL"/>
        </w:rPr>
        <w:t xml:space="preserve"> סמל בנימין יהושע נ</w:t>
      </w:r>
      <w:r>
        <w:rPr>
          <w:rFonts w:hint="cs"/>
          <w:rtl/>
          <w:lang w:eastAsia="he-IL"/>
        </w:rPr>
        <w:t>י</w:t>
      </w:r>
      <w:r>
        <w:rPr>
          <w:rtl/>
          <w:lang w:eastAsia="he-IL"/>
        </w:rPr>
        <w:t>דהם</w:t>
      </w:r>
      <w:r>
        <w:rPr>
          <w:rFonts w:hint="cs"/>
          <w:rtl/>
          <w:lang w:eastAsia="he-IL"/>
        </w:rPr>
        <w:t xml:space="preserve"> ואלוף משנה </w:t>
      </w:r>
      <w:r w:rsidRPr="002F4186">
        <w:rPr>
          <w:rtl/>
          <w:lang w:eastAsia="he-IL"/>
        </w:rPr>
        <w:t>אסף חממי</w:t>
      </w:r>
      <w:r>
        <w:rPr>
          <w:rFonts w:hint="cs"/>
          <w:rtl/>
          <w:lang w:eastAsia="he-IL"/>
        </w:rPr>
        <w:t>,</w:t>
      </w:r>
      <w:r w:rsidRPr="002F4186">
        <w:rPr>
          <w:rtl/>
          <w:lang w:eastAsia="he-IL"/>
        </w:rPr>
        <w:t xml:space="preserve"> שנהרג כבר בשעה הראשונה של </w:t>
      </w:r>
      <w:r>
        <w:rPr>
          <w:rFonts w:hint="cs"/>
          <w:rtl/>
          <w:lang w:eastAsia="he-IL"/>
        </w:rPr>
        <w:t>ה</w:t>
      </w:r>
      <w:r w:rsidRPr="002F4186">
        <w:rPr>
          <w:rtl/>
          <w:lang w:eastAsia="he-IL"/>
        </w:rPr>
        <w:t>קרב בשמחת תורה</w:t>
      </w:r>
      <w:r>
        <w:rPr>
          <w:rFonts w:hint="cs"/>
          <w:rtl/>
          <w:lang w:eastAsia="he-IL"/>
        </w:rPr>
        <w:t>.</w:t>
      </w:r>
    </w:p>
    <w:p w:rsidR="003A6865" w:rsidRDefault="003A6865" w:rsidP="006C3833">
      <w:pPr>
        <w:rPr>
          <w:rtl/>
          <w:lang w:eastAsia="he-IL"/>
        </w:rPr>
      </w:pPr>
      <w:bookmarkStart w:id="22781" w:name="_ETM_Q29_512840"/>
      <w:bookmarkStart w:id="22782" w:name="_ETM_Q29_512947"/>
      <w:bookmarkEnd w:id="22781"/>
      <w:bookmarkEnd w:id="22782"/>
    </w:p>
    <w:p w:rsidR="003A6865" w:rsidRDefault="003A6865" w:rsidP="006C3833">
      <w:pPr>
        <w:pStyle w:val="af6"/>
        <w:keepNext/>
        <w:rPr>
          <w:rtl/>
        </w:rPr>
      </w:pPr>
      <w:r w:rsidRPr="002F4186">
        <w:rPr>
          <w:rStyle w:val="TagStyle"/>
          <w:rtl/>
        </w:rPr>
        <w:t xml:space="preserve"> &lt;&lt; יור &gt;&gt; </w:t>
      </w:r>
      <w:r>
        <w:rPr>
          <w:rtl/>
        </w:rPr>
        <w:t>היו"ר אמיר אוחנה:</w:t>
      </w:r>
      <w:r w:rsidRPr="002F4186">
        <w:rPr>
          <w:rStyle w:val="TagStyle"/>
          <w:rtl/>
        </w:rPr>
        <w:t xml:space="preserve"> &lt;&lt; יור &gt;&gt;</w:t>
      </w:r>
      <w:r>
        <w:rPr>
          <w:rtl/>
        </w:rPr>
        <w:t xml:space="preserve"> </w:t>
      </w:r>
    </w:p>
    <w:p w:rsidR="003A6865" w:rsidRDefault="003A6865" w:rsidP="00D532FC">
      <w:pPr>
        <w:rPr>
          <w:rtl/>
          <w:lang w:eastAsia="he-IL"/>
        </w:rPr>
      </w:pPr>
    </w:p>
    <w:p w:rsidR="003A6865" w:rsidRDefault="003A6865" w:rsidP="006C3833">
      <w:pPr>
        <w:rPr>
          <w:rtl/>
          <w:lang w:eastAsia="he-IL"/>
        </w:rPr>
      </w:pPr>
      <w:bookmarkStart w:id="22783" w:name="_ETM_Q29_515010"/>
      <w:bookmarkStart w:id="22784" w:name="_ETM_Q29_512980"/>
      <w:bookmarkStart w:id="22785" w:name="_ETM_Q29_513053"/>
      <w:bookmarkEnd w:id="22783"/>
      <w:bookmarkEnd w:id="22784"/>
      <w:bookmarkEnd w:id="22785"/>
      <w:r w:rsidRPr="002F4186">
        <w:rPr>
          <w:rtl/>
          <w:lang w:eastAsia="he-IL"/>
        </w:rPr>
        <w:t>יהי זכרם ברוך</w:t>
      </w:r>
      <w:r>
        <w:rPr>
          <w:rFonts w:hint="cs"/>
          <w:rtl/>
          <w:lang w:eastAsia="he-IL"/>
        </w:rPr>
        <w:t>.</w:t>
      </w:r>
    </w:p>
    <w:p w:rsidR="003A6865" w:rsidRDefault="003A6865" w:rsidP="006C3833">
      <w:pPr>
        <w:rPr>
          <w:rtl/>
          <w:lang w:eastAsia="he-IL"/>
        </w:rPr>
      </w:pPr>
      <w:bookmarkStart w:id="22786" w:name="_ETM_Q29_513125"/>
      <w:bookmarkStart w:id="22787" w:name="_ETM_Q29_513209"/>
      <w:bookmarkEnd w:id="22786"/>
      <w:bookmarkEnd w:id="22787"/>
    </w:p>
    <w:p w:rsidR="003A6865" w:rsidRDefault="003A6865" w:rsidP="006C3833">
      <w:pPr>
        <w:pStyle w:val="-"/>
        <w:keepNext/>
        <w:rPr>
          <w:rtl/>
        </w:rPr>
      </w:pPr>
      <w:bookmarkStart w:id="22788" w:name="ET_speakercontinue_6461_15"/>
      <w:r w:rsidRPr="002F4186">
        <w:rPr>
          <w:rStyle w:val="TagStyle"/>
          <w:rtl/>
        </w:rPr>
        <w:t xml:space="preserve"> &lt;&lt; דובר_המשך &gt;&gt; </w:t>
      </w:r>
      <w:r>
        <w:rPr>
          <w:rtl/>
        </w:rPr>
        <w:t>שר התקשורת שלמה קרעי:</w:t>
      </w:r>
      <w:r w:rsidRPr="002F4186">
        <w:rPr>
          <w:rStyle w:val="TagStyle"/>
          <w:rtl/>
        </w:rPr>
        <w:t xml:space="preserve"> &lt;&lt; דובר_המשך &gt;&gt;</w:t>
      </w:r>
      <w:r>
        <w:rPr>
          <w:rtl/>
        </w:rPr>
        <w:t xml:space="preserve"> </w:t>
      </w:r>
      <w:bookmarkEnd w:id="22788"/>
    </w:p>
    <w:p w:rsidR="003A6865" w:rsidRDefault="003A6865" w:rsidP="00D532FC">
      <w:pPr>
        <w:rPr>
          <w:rtl/>
          <w:lang w:eastAsia="he-IL"/>
        </w:rPr>
      </w:pPr>
    </w:p>
    <w:p w:rsidR="003A6865" w:rsidRDefault="003A6865" w:rsidP="001135B1">
      <w:pPr>
        <w:rPr>
          <w:rtl/>
          <w:lang w:eastAsia="he-IL"/>
        </w:rPr>
      </w:pPr>
      <w:bookmarkStart w:id="22789" w:name="_ETM_Q29_515392"/>
      <w:bookmarkEnd w:id="22789"/>
      <w:r>
        <w:rPr>
          <w:rFonts w:hint="cs"/>
          <w:rtl/>
          <w:lang w:eastAsia="he-IL"/>
        </w:rPr>
        <w:t>יהי זכרם ברוך</w:t>
      </w:r>
      <w:r w:rsidR="001135B1">
        <w:rPr>
          <w:rFonts w:hint="cs"/>
          <w:rtl/>
          <w:lang w:eastAsia="he-IL"/>
        </w:rPr>
        <w:t>.</w:t>
      </w:r>
      <w:r>
        <w:rPr>
          <w:rFonts w:hint="cs"/>
          <w:rtl/>
          <w:lang w:eastAsia="he-IL"/>
        </w:rPr>
        <w:t xml:space="preserve"> השם ייקום דמם.</w:t>
      </w:r>
      <w:bookmarkStart w:id="22790" w:name="_ETM_Q29_514872"/>
      <w:bookmarkStart w:id="22791" w:name="_ETM_Q29_514975"/>
      <w:bookmarkStart w:id="22792" w:name="_ETM_Q29_515040"/>
      <w:bookmarkStart w:id="22793" w:name="_ETM_Q29_515129"/>
      <w:bookmarkEnd w:id="22790"/>
      <w:bookmarkEnd w:id="22791"/>
      <w:bookmarkEnd w:id="22792"/>
      <w:bookmarkEnd w:id="22793"/>
      <w:r w:rsidR="006C3833">
        <w:rPr>
          <w:rFonts w:hint="cs"/>
          <w:rtl/>
          <w:lang w:eastAsia="he-IL"/>
        </w:rPr>
        <w:t xml:space="preserve"> </w:t>
      </w:r>
      <w:r w:rsidRPr="002F4186">
        <w:rPr>
          <w:rtl/>
          <w:lang w:eastAsia="he-IL"/>
        </w:rPr>
        <w:t xml:space="preserve">למשפחות </w:t>
      </w:r>
      <w:r>
        <w:rPr>
          <w:rFonts w:hint="cs"/>
          <w:rtl/>
          <w:lang w:eastAsia="he-IL"/>
        </w:rPr>
        <w:t xml:space="preserve">האבלות </w:t>
      </w:r>
      <w:r w:rsidRPr="002F4186">
        <w:rPr>
          <w:rtl/>
          <w:lang w:eastAsia="he-IL"/>
        </w:rPr>
        <w:t>והכואבות אני שולח מכאן חיבוק של נחמה</w:t>
      </w:r>
      <w:r>
        <w:rPr>
          <w:rFonts w:hint="cs"/>
          <w:rtl/>
          <w:lang w:eastAsia="he-IL"/>
        </w:rPr>
        <w:t>.</w:t>
      </w:r>
      <w:r w:rsidRPr="002F4186">
        <w:rPr>
          <w:rtl/>
          <w:lang w:eastAsia="he-IL"/>
        </w:rPr>
        <w:t xml:space="preserve"> כולנו שולחים מכאן</w:t>
      </w:r>
      <w:r>
        <w:rPr>
          <w:rFonts w:hint="cs"/>
          <w:rtl/>
          <w:lang w:eastAsia="he-IL"/>
        </w:rPr>
        <w:t>.</w:t>
      </w:r>
      <w:r>
        <w:rPr>
          <w:rtl/>
          <w:lang w:eastAsia="he-IL"/>
        </w:rPr>
        <w:t xml:space="preserve"> מן השמיים תנוח</w:t>
      </w:r>
      <w:r>
        <w:rPr>
          <w:rFonts w:hint="cs"/>
          <w:rtl/>
          <w:lang w:eastAsia="he-IL"/>
        </w:rPr>
        <w:t>מו,</w:t>
      </w:r>
      <w:r w:rsidRPr="002F4186">
        <w:rPr>
          <w:rtl/>
          <w:lang w:eastAsia="he-IL"/>
        </w:rPr>
        <w:t xml:space="preserve"> ולא תוסיפו </w:t>
      </w:r>
      <w:r>
        <w:rPr>
          <w:rFonts w:hint="cs"/>
          <w:rtl/>
          <w:lang w:eastAsia="he-IL"/>
        </w:rPr>
        <w:t xml:space="preserve">לדאבה </w:t>
      </w:r>
      <w:r w:rsidRPr="002F4186">
        <w:rPr>
          <w:rtl/>
          <w:lang w:eastAsia="he-IL"/>
        </w:rPr>
        <w:t>עוד</w:t>
      </w:r>
      <w:r>
        <w:rPr>
          <w:rFonts w:hint="cs"/>
          <w:rtl/>
          <w:lang w:eastAsia="he-IL"/>
        </w:rPr>
        <w:t>.</w:t>
      </w:r>
      <w:r w:rsidRPr="002F4186">
        <w:rPr>
          <w:rtl/>
          <w:lang w:eastAsia="he-IL"/>
        </w:rPr>
        <w:t xml:space="preserve"> נפילתם של בנינו בקרב לא תהיה לשווא</w:t>
      </w:r>
      <w:r>
        <w:rPr>
          <w:rFonts w:hint="cs"/>
          <w:rtl/>
          <w:lang w:eastAsia="he-IL"/>
        </w:rPr>
        <w:t>.</w:t>
      </w:r>
      <w:r w:rsidRPr="002F4186">
        <w:rPr>
          <w:rtl/>
          <w:lang w:eastAsia="he-IL"/>
        </w:rPr>
        <w:t xml:space="preserve"> הפעם הזו נשמיד ונחסל את </w:t>
      </w:r>
      <w:r>
        <w:rPr>
          <w:rtl/>
          <w:lang w:eastAsia="he-IL"/>
        </w:rPr>
        <w:t>אויבינו שקמים עלינו להשמיד</w:t>
      </w:r>
      <w:r>
        <w:rPr>
          <w:rFonts w:hint="cs"/>
          <w:rtl/>
          <w:lang w:eastAsia="he-IL"/>
        </w:rPr>
        <w:t>נו.</w:t>
      </w:r>
      <w:r w:rsidRPr="002F4186">
        <w:rPr>
          <w:rtl/>
          <w:lang w:eastAsia="he-IL"/>
        </w:rPr>
        <w:t xml:space="preserve"> לא נצא מרצועת עזה עד שנמוטט ונחסל את החמאס</w:t>
      </w:r>
      <w:r>
        <w:rPr>
          <w:rFonts w:hint="cs"/>
          <w:rtl/>
          <w:lang w:eastAsia="he-IL"/>
        </w:rPr>
        <w:t>,</w:t>
      </w:r>
      <w:r>
        <w:rPr>
          <w:rtl/>
          <w:lang w:eastAsia="he-IL"/>
        </w:rPr>
        <w:t xml:space="preserve"> שק</w:t>
      </w:r>
      <w:r>
        <w:rPr>
          <w:rFonts w:hint="cs"/>
          <w:rtl/>
          <w:lang w:eastAsia="he-IL"/>
        </w:rPr>
        <w:t>ם</w:t>
      </w:r>
      <w:r w:rsidRPr="002F4186">
        <w:rPr>
          <w:rtl/>
          <w:lang w:eastAsia="he-IL"/>
        </w:rPr>
        <w:t xml:space="preserve"> עלינו להשמיד</w:t>
      </w:r>
      <w:r>
        <w:rPr>
          <w:rFonts w:hint="cs"/>
          <w:rtl/>
          <w:lang w:eastAsia="he-IL"/>
        </w:rPr>
        <w:t>נו.</w:t>
      </w:r>
    </w:p>
    <w:p w:rsidR="003A6865" w:rsidRDefault="003A6865" w:rsidP="006C3833">
      <w:pPr>
        <w:rPr>
          <w:rtl/>
          <w:lang w:eastAsia="he-IL"/>
        </w:rPr>
      </w:pPr>
      <w:bookmarkStart w:id="22794" w:name="_ETM_Q29_552235"/>
      <w:bookmarkEnd w:id="22794"/>
    </w:p>
    <w:p w:rsidR="003A6865" w:rsidRDefault="003A6865" w:rsidP="001135B1">
      <w:pPr>
        <w:rPr>
          <w:rtl/>
          <w:lang w:eastAsia="he-IL"/>
        </w:rPr>
      </w:pPr>
      <w:bookmarkStart w:id="22795" w:name="_ETM_Q29_552400"/>
      <w:bookmarkStart w:id="22796" w:name="_ETM_Q29_552438"/>
      <w:bookmarkStart w:id="22797" w:name="_ETM_Q29_552506"/>
      <w:bookmarkEnd w:id="22795"/>
      <w:bookmarkEnd w:id="22796"/>
      <w:bookmarkEnd w:id="22797"/>
      <w:r w:rsidRPr="002F4186">
        <w:rPr>
          <w:rtl/>
          <w:lang w:eastAsia="he-IL"/>
        </w:rPr>
        <w:t xml:space="preserve">אדוני </w:t>
      </w:r>
      <w:r>
        <w:rPr>
          <w:rFonts w:hint="cs"/>
          <w:rtl/>
          <w:lang w:eastAsia="he-IL"/>
        </w:rPr>
        <w:t>ה</w:t>
      </w:r>
      <w:r>
        <w:rPr>
          <w:rtl/>
          <w:lang w:eastAsia="he-IL"/>
        </w:rPr>
        <w:t>יושב</w:t>
      </w:r>
      <w:r>
        <w:rPr>
          <w:rFonts w:hint="cs"/>
          <w:rtl/>
          <w:lang w:eastAsia="he-IL"/>
        </w:rPr>
        <w:t>-</w:t>
      </w:r>
      <w:r w:rsidRPr="002F4186">
        <w:rPr>
          <w:rtl/>
          <w:lang w:eastAsia="he-IL"/>
        </w:rPr>
        <w:t>ראש</w:t>
      </w:r>
      <w:r>
        <w:rPr>
          <w:rFonts w:hint="cs"/>
          <w:rtl/>
          <w:lang w:eastAsia="he-IL"/>
        </w:rPr>
        <w:t>,</w:t>
      </w:r>
      <w:r w:rsidRPr="002F4186">
        <w:rPr>
          <w:rtl/>
          <w:lang w:eastAsia="he-IL"/>
        </w:rPr>
        <w:t xml:space="preserve"> קשה לראות</w:t>
      </w:r>
      <w:r>
        <w:rPr>
          <w:rFonts w:hint="cs"/>
          <w:rtl/>
          <w:lang w:eastAsia="he-IL"/>
        </w:rPr>
        <w:t>,</w:t>
      </w:r>
      <w:r w:rsidRPr="002F4186">
        <w:rPr>
          <w:rtl/>
          <w:lang w:eastAsia="he-IL"/>
        </w:rPr>
        <w:t xml:space="preserve"> בזמן שהעם הזה מתאחד</w:t>
      </w:r>
      <w:r>
        <w:rPr>
          <w:rFonts w:hint="cs"/>
          <w:rtl/>
          <w:lang w:eastAsia="he-IL"/>
        </w:rPr>
        <w:t xml:space="preserve"> –</w:t>
      </w:r>
      <w:r w:rsidRPr="002F4186">
        <w:rPr>
          <w:rtl/>
          <w:lang w:eastAsia="he-IL"/>
        </w:rPr>
        <w:t xml:space="preserve"> מתאחד ואוהב</w:t>
      </w:r>
      <w:r>
        <w:rPr>
          <w:rFonts w:hint="cs"/>
          <w:rtl/>
          <w:lang w:eastAsia="he-IL"/>
        </w:rPr>
        <w:t>,</w:t>
      </w:r>
      <w:r w:rsidRPr="002F4186">
        <w:rPr>
          <w:rtl/>
          <w:lang w:eastAsia="he-IL"/>
        </w:rPr>
        <w:t xml:space="preserve"> גם בתוך הטנקים</w:t>
      </w:r>
      <w:r>
        <w:rPr>
          <w:rFonts w:hint="cs"/>
          <w:rtl/>
          <w:lang w:eastAsia="he-IL"/>
        </w:rPr>
        <w:t>,</w:t>
      </w:r>
      <w:r w:rsidRPr="002F4186">
        <w:rPr>
          <w:rtl/>
          <w:lang w:eastAsia="he-IL"/>
        </w:rPr>
        <w:t xml:space="preserve"> מימין ומשמאל</w:t>
      </w:r>
      <w:r>
        <w:rPr>
          <w:rFonts w:hint="cs"/>
          <w:rtl/>
          <w:lang w:eastAsia="he-IL"/>
        </w:rPr>
        <w:t>,</w:t>
      </w:r>
      <w:r w:rsidRPr="002F4186">
        <w:rPr>
          <w:rtl/>
          <w:lang w:eastAsia="he-IL"/>
        </w:rPr>
        <w:t xml:space="preserve"> בנגמ"שים</w:t>
      </w:r>
      <w:r>
        <w:rPr>
          <w:rFonts w:hint="cs"/>
          <w:rtl/>
          <w:lang w:eastAsia="he-IL"/>
        </w:rPr>
        <w:t>,</w:t>
      </w:r>
      <w:r w:rsidRPr="002F4186">
        <w:rPr>
          <w:rtl/>
          <w:lang w:eastAsia="he-IL"/>
        </w:rPr>
        <w:t xml:space="preserve"> כולם מאוחדים ביוזמות אזרחיות</w:t>
      </w:r>
      <w:r>
        <w:rPr>
          <w:rFonts w:hint="cs"/>
          <w:rtl/>
          <w:lang w:eastAsia="he-IL"/>
        </w:rPr>
        <w:t>,</w:t>
      </w:r>
      <w:r w:rsidRPr="002F4186">
        <w:rPr>
          <w:rtl/>
          <w:lang w:eastAsia="he-IL"/>
        </w:rPr>
        <w:t xml:space="preserve"> בעזרה</w:t>
      </w:r>
      <w:r>
        <w:rPr>
          <w:rFonts w:hint="cs"/>
          <w:rtl/>
          <w:lang w:eastAsia="he-IL"/>
        </w:rPr>
        <w:t>,</w:t>
      </w:r>
      <w:r w:rsidRPr="002F4186">
        <w:rPr>
          <w:rtl/>
          <w:lang w:eastAsia="he-IL"/>
        </w:rPr>
        <w:t xml:space="preserve"> באהבה ואחווה</w:t>
      </w:r>
      <w:r>
        <w:rPr>
          <w:rFonts w:hint="cs"/>
          <w:rtl/>
          <w:lang w:eastAsia="he-IL"/>
        </w:rPr>
        <w:t xml:space="preserve"> –</w:t>
      </w:r>
      <w:r w:rsidRPr="002F4186">
        <w:rPr>
          <w:rtl/>
          <w:lang w:eastAsia="he-IL"/>
        </w:rPr>
        <w:t xml:space="preserve"> שדווקא כאן בבית הזה</w:t>
      </w:r>
      <w:r>
        <w:rPr>
          <w:rFonts w:hint="cs"/>
          <w:rtl/>
          <w:lang w:eastAsia="he-IL"/>
        </w:rPr>
        <w:t>,</w:t>
      </w:r>
      <w:r w:rsidRPr="002F4186">
        <w:rPr>
          <w:rtl/>
          <w:lang w:eastAsia="he-IL"/>
        </w:rPr>
        <w:t xml:space="preserve"> שצריך לתת דוגמה אישית</w:t>
      </w:r>
      <w:r>
        <w:rPr>
          <w:rFonts w:hint="cs"/>
          <w:rtl/>
          <w:lang w:eastAsia="he-IL"/>
        </w:rPr>
        <w:t>,</w:t>
      </w:r>
      <w:r w:rsidRPr="002F4186">
        <w:rPr>
          <w:rtl/>
          <w:lang w:eastAsia="he-IL"/>
        </w:rPr>
        <w:t xml:space="preserve"> שצריך לבוא ולהראות </w:t>
      </w:r>
      <w:r>
        <w:rPr>
          <w:rFonts w:hint="cs"/>
          <w:rtl/>
          <w:lang w:eastAsia="he-IL"/>
        </w:rPr>
        <w:t xml:space="preserve">לעם </w:t>
      </w:r>
      <w:r w:rsidRPr="002F4186">
        <w:rPr>
          <w:rtl/>
          <w:lang w:eastAsia="he-IL"/>
        </w:rPr>
        <w:t>עד כמה אנחנו מאוחדים</w:t>
      </w:r>
      <w:r>
        <w:rPr>
          <w:rFonts w:hint="cs"/>
          <w:rtl/>
          <w:lang w:eastAsia="he-IL"/>
        </w:rPr>
        <w:t>,</w:t>
      </w:r>
      <w:r w:rsidRPr="002F4186">
        <w:rPr>
          <w:rtl/>
          <w:lang w:eastAsia="he-IL"/>
        </w:rPr>
        <w:t xml:space="preserve"> עד כמה ההנהגה מאוחדת ורוצה לבוא ולהילחם על גורלנו</w:t>
      </w:r>
      <w:r>
        <w:rPr>
          <w:rFonts w:hint="cs"/>
          <w:rtl/>
          <w:lang w:eastAsia="he-IL"/>
        </w:rPr>
        <w:t>,</w:t>
      </w:r>
      <w:r w:rsidRPr="002F4186">
        <w:rPr>
          <w:rtl/>
          <w:lang w:eastAsia="he-IL"/>
        </w:rPr>
        <w:t xml:space="preserve"> להילחם על קיומנו כאן בארץ הזו</w:t>
      </w:r>
      <w:r>
        <w:rPr>
          <w:rFonts w:hint="cs"/>
          <w:rtl/>
          <w:lang w:eastAsia="he-IL"/>
        </w:rPr>
        <w:t xml:space="preserve"> –</w:t>
      </w:r>
      <w:r>
        <w:rPr>
          <w:rtl/>
          <w:lang w:eastAsia="he-IL"/>
        </w:rPr>
        <w:t xml:space="preserve"> דווקא כאן בבית הזה מוצ</w:t>
      </w:r>
      <w:r w:rsidRPr="002F4186">
        <w:rPr>
          <w:rtl/>
          <w:lang w:eastAsia="he-IL"/>
        </w:rPr>
        <w:t xml:space="preserve">אים חלק מהחברים </w:t>
      </w:r>
      <w:r>
        <w:rPr>
          <w:rFonts w:hint="cs"/>
          <w:rtl/>
          <w:lang w:eastAsia="he-IL"/>
        </w:rPr>
        <w:t>את ה</w:t>
      </w:r>
      <w:r w:rsidRPr="002F4186">
        <w:rPr>
          <w:rtl/>
          <w:lang w:eastAsia="he-IL"/>
        </w:rPr>
        <w:t xml:space="preserve">הזדמנות </w:t>
      </w:r>
      <w:r>
        <w:rPr>
          <w:rFonts w:hint="cs"/>
          <w:rtl/>
          <w:lang w:eastAsia="he-IL"/>
        </w:rPr>
        <w:t xml:space="preserve">לתקוע עוד </w:t>
      </w:r>
      <w:bookmarkStart w:id="22798" w:name="_ETM_Q29_610788"/>
      <w:bookmarkEnd w:id="22798"/>
      <w:r>
        <w:rPr>
          <w:rFonts w:hint="cs"/>
          <w:rtl/>
          <w:lang w:eastAsia="he-IL"/>
        </w:rPr>
        <w:t xml:space="preserve">סכין, </w:t>
      </w:r>
      <w:r w:rsidRPr="002F4186">
        <w:rPr>
          <w:rtl/>
          <w:lang w:eastAsia="he-IL"/>
        </w:rPr>
        <w:t xml:space="preserve">ליצור עוד </w:t>
      </w:r>
      <w:r>
        <w:rPr>
          <w:rFonts w:hint="cs"/>
          <w:rtl/>
          <w:lang w:eastAsia="he-IL"/>
        </w:rPr>
        <w:t>ס</w:t>
      </w:r>
      <w:r w:rsidRPr="002F4186">
        <w:rPr>
          <w:rtl/>
          <w:lang w:eastAsia="he-IL"/>
        </w:rPr>
        <w:t>דק בחומת האחדות</w:t>
      </w:r>
      <w:r>
        <w:rPr>
          <w:rFonts w:hint="cs"/>
          <w:rtl/>
          <w:lang w:eastAsia="he-IL"/>
        </w:rPr>
        <w:t>,</w:t>
      </w:r>
      <w:r w:rsidRPr="002F4186">
        <w:rPr>
          <w:rtl/>
          <w:lang w:eastAsia="he-IL"/>
        </w:rPr>
        <w:t xml:space="preserve"> לנסות לפורר</w:t>
      </w:r>
      <w:r>
        <w:rPr>
          <w:rFonts w:hint="cs"/>
          <w:rtl/>
          <w:lang w:eastAsia="he-IL"/>
        </w:rPr>
        <w:t>.</w:t>
      </w:r>
      <w:r w:rsidRPr="002F4186">
        <w:rPr>
          <w:rtl/>
          <w:lang w:eastAsia="he-IL"/>
        </w:rPr>
        <w:t xml:space="preserve"> שוב אותה שנאה ישנה נושנה של </w:t>
      </w:r>
      <w:r>
        <w:rPr>
          <w:rFonts w:hint="cs"/>
          <w:rtl/>
          <w:lang w:eastAsia="he-IL"/>
        </w:rPr>
        <w:t>"</w:t>
      </w:r>
      <w:r w:rsidRPr="002F4186">
        <w:rPr>
          <w:rtl/>
          <w:lang w:eastAsia="he-IL"/>
        </w:rPr>
        <w:t xml:space="preserve">מי ייתן לי תלמיד חכם </w:t>
      </w:r>
      <w:proofErr w:type="spellStart"/>
      <w:r>
        <w:rPr>
          <w:rFonts w:hint="cs"/>
          <w:rtl/>
          <w:lang w:eastAsia="he-IL"/>
        </w:rPr>
        <w:t>ו</w:t>
      </w:r>
      <w:r w:rsidRPr="002F4186">
        <w:rPr>
          <w:rtl/>
          <w:lang w:eastAsia="he-IL"/>
        </w:rPr>
        <w:t>א</w:t>
      </w:r>
      <w:r>
        <w:rPr>
          <w:rFonts w:hint="cs"/>
          <w:rtl/>
          <w:lang w:eastAsia="he-IL"/>
        </w:rPr>
        <w:t>נ</w:t>
      </w:r>
      <w:r w:rsidRPr="002F4186">
        <w:rPr>
          <w:rtl/>
          <w:lang w:eastAsia="he-IL"/>
        </w:rPr>
        <w:t>שכנו</w:t>
      </w:r>
      <w:proofErr w:type="spellEnd"/>
      <w:r w:rsidRPr="002F4186">
        <w:rPr>
          <w:rtl/>
          <w:lang w:eastAsia="he-IL"/>
        </w:rPr>
        <w:t xml:space="preserve"> כחמור</w:t>
      </w:r>
      <w:r>
        <w:rPr>
          <w:rFonts w:hint="cs"/>
          <w:rtl/>
          <w:lang w:eastAsia="he-IL"/>
        </w:rPr>
        <w:t>"</w:t>
      </w:r>
      <w:r w:rsidRPr="002F4186">
        <w:rPr>
          <w:rtl/>
          <w:lang w:eastAsia="he-IL"/>
        </w:rPr>
        <w:t xml:space="preserve"> מתפרצת כ</w:t>
      </w:r>
      <w:r>
        <w:rPr>
          <w:rFonts w:hint="cs"/>
          <w:rtl/>
          <w:lang w:eastAsia="he-IL"/>
        </w:rPr>
        <w:t>א</w:t>
      </w:r>
      <w:r w:rsidRPr="002F4186">
        <w:rPr>
          <w:rtl/>
          <w:lang w:eastAsia="he-IL"/>
        </w:rPr>
        <w:t>ן בלי בושה</w:t>
      </w:r>
      <w:r>
        <w:rPr>
          <w:rFonts w:hint="cs"/>
          <w:rtl/>
          <w:lang w:eastAsia="he-IL"/>
        </w:rPr>
        <w:t>.</w:t>
      </w:r>
    </w:p>
    <w:p w:rsidR="003A6865" w:rsidRDefault="003A6865" w:rsidP="006C3833">
      <w:pPr>
        <w:rPr>
          <w:rtl/>
          <w:lang w:eastAsia="he-IL"/>
        </w:rPr>
      </w:pPr>
      <w:bookmarkStart w:id="22799" w:name="_ETM_Q29_632329"/>
      <w:bookmarkEnd w:id="22799"/>
    </w:p>
    <w:p w:rsidR="003A6865" w:rsidRDefault="003A6865" w:rsidP="006C3833">
      <w:pPr>
        <w:rPr>
          <w:rtl/>
          <w:lang w:eastAsia="he-IL"/>
        </w:rPr>
      </w:pPr>
      <w:bookmarkStart w:id="22800" w:name="_ETM_Q29_632508"/>
      <w:bookmarkStart w:id="22801" w:name="_ETM_Q29_632561"/>
      <w:bookmarkStart w:id="22802" w:name="_ETM_Q29_632640"/>
      <w:bookmarkEnd w:id="22800"/>
      <w:bookmarkEnd w:id="22801"/>
      <w:bookmarkEnd w:id="22802"/>
      <w:r w:rsidRPr="002F4186">
        <w:rPr>
          <w:rtl/>
          <w:lang w:eastAsia="he-IL"/>
        </w:rPr>
        <w:t xml:space="preserve">חברת הכנסת מירב בן ארי אומרת שאברך מקבל פי </w:t>
      </w:r>
      <w:r>
        <w:rPr>
          <w:rFonts w:hint="cs"/>
          <w:rtl/>
          <w:lang w:eastAsia="he-IL"/>
        </w:rPr>
        <w:t>שלושה מ</w:t>
      </w:r>
      <w:r w:rsidRPr="002F4186">
        <w:rPr>
          <w:rtl/>
          <w:lang w:eastAsia="he-IL"/>
        </w:rPr>
        <w:t>חייל מילואים</w:t>
      </w:r>
      <w:r>
        <w:rPr>
          <w:rFonts w:hint="cs"/>
          <w:rtl/>
          <w:lang w:eastAsia="he-IL"/>
        </w:rPr>
        <w:t>.</w:t>
      </w:r>
      <w:r w:rsidRPr="002F4186">
        <w:rPr>
          <w:rtl/>
          <w:lang w:eastAsia="he-IL"/>
        </w:rPr>
        <w:t xml:space="preserve"> פי </w:t>
      </w:r>
      <w:r>
        <w:rPr>
          <w:rFonts w:hint="cs"/>
          <w:rtl/>
          <w:lang w:eastAsia="he-IL"/>
        </w:rPr>
        <w:t xml:space="preserve">שלושה, </w:t>
      </w:r>
      <w:r w:rsidRPr="002F4186">
        <w:rPr>
          <w:rtl/>
          <w:lang w:eastAsia="he-IL"/>
        </w:rPr>
        <w:t>היא אומרת</w:t>
      </w:r>
      <w:r>
        <w:rPr>
          <w:rFonts w:hint="cs"/>
          <w:rtl/>
          <w:lang w:eastAsia="he-IL"/>
        </w:rPr>
        <w:t>.</w:t>
      </w:r>
      <w:r w:rsidRPr="002F4186">
        <w:rPr>
          <w:rtl/>
          <w:lang w:eastAsia="he-IL"/>
        </w:rPr>
        <w:t xml:space="preserve"> הוא מקבל </w:t>
      </w:r>
      <w:r>
        <w:rPr>
          <w:rFonts w:hint="cs"/>
          <w:rtl/>
          <w:lang w:eastAsia="he-IL"/>
        </w:rPr>
        <w:t xml:space="preserve">10,000 שקל </w:t>
      </w:r>
      <w:r w:rsidRPr="002F4186">
        <w:rPr>
          <w:rtl/>
          <w:lang w:eastAsia="he-IL"/>
        </w:rPr>
        <w:t>לחודש</w:t>
      </w:r>
      <w:r>
        <w:rPr>
          <w:rFonts w:hint="cs"/>
          <w:rtl/>
          <w:lang w:eastAsia="he-IL"/>
        </w:rPr>
        <w:t xml:space="preserve"> </w:t>
      </w:r>
      <w:r w:rsidR="00D532FC">
        <w:rPr>
          <w:rFonts w:hint="cs"/>
          <w:rtl/>
          <w:lang w:eastAsia="he-IL"/>
        </w:rPr>
        <w:t>– –</w:t>
      </w:r>
    </w:p>
    <w:p w:rsidR="003A6865" w:rsidRDefault="003A6865" w:rsidP="006C3833">
      <w:pPr>
        <w:rPr>
          <w:rtl/>
          <w:lang w:eastAsia="he-IL"/>
        </w:rPr>
      </w:pPr>
      <w:bookmarkStart w:id="22803" w:name="_ETM_Q29_646426"/>
      <w:bookmarkStart w:id="22804" w:name="_ETM_Q29_646535"/>
      <w:bookmarkEnd w:id="22803"/>
      <w:bookmarkEnd w:id="22804"/>
    </w:p>
    <w:p w:rsidR="003A6865" w:rsidRDefault="003A6865" w:rsidP="006C3833">
      <w:pPr>
        <w:pStyle w:val="af5"/>
        <w:keepNext/>
        <w:rPr>
          <w:rtl/>
        </w:rPr>
      </w:pPr>
      <w:bookmarkStart w:id="22805" w:name="ET_interruption_5300_16"/>
      <w:r w:rsidRPr="00C668DC">
        <w:rPr>
          <w:rStyle w:val="TagStyle"/>
          <w:rtl/>
        </w:rPr>
        <w:t xml:space="preserve"> &lt;&lt; קריאה &gt;&gt; </w:t>
      </w:r>
      <w:r>
        <w:rPr>
          <w:rtl/>
        </w:rPr>
        <w:t>מירב בן ארי (יש עתיד):</w:t>
      </w:r>
      <w:r w:rsidRPr="00C668DC">
        <w:rPr>
          <w:rStyle w:val="TagStyle"/>
          <w:rtl/>
        </w:rPr>
        <w:t xml:space="preserve"> &lt;&lt; קריאה &gt;&gt;</w:t>
      </w:r>
      <w:r>
        <w:rPr>
          <w:rtl/>
        </w:rPr>
        <w:t xml:space="preserve"> </w:t>
      </w:r>
      <w:bookmarkEnd w:id="22805"/>
    </w:p>
    <w:p w:rsidR="003A6865" w:rsidRDefault="003A6865" w:rsidP="00D532FC">
      <w:pPr>
        <w:rPr>
          <w:rtl/>
          <w:lang w:eastAsia="he-IL"/>
        </w:rPr>
      </w:pPr>
    </w:p>
    <w:p w:rsidR="003A6865" w:rsidRDefault="003A6865" w:rsidP="006C3833">
      <w:pPr>
        <w:rPr>
          <w:rtl/>
          <w:lang w:eastAsia="he-IL"/>
        </w:rPr>
      </w:pPr>
      <w:bookmarkStart w:id="22806" w:name="_ETM_Q29_643284"/>
      <w:bookmarkStart w:id="22807" w:name="_ETM_Q29_643540"/>
      <w:bookmarkStart w:id="22808" w:name="_ETM_Q29_643655"/>
      <w:bookmarkStart w:id="22809" w:name="_ETM_Q29_646565"/>
      <w:bookmarkStart w:id="22810" w:name="_ETM_Q29_646677"/>
      <w:bookmarkEnd w:id="22806"/>
      <w:bookmarkEnd w:id="22807"/>
      <w:bookmarkEnd w:id="22808"/>
      <w:bookmarkEnd w:id="22809"/>
      <w:bookmarkEnd w:id="22810"/>
      <w:r>
        <w:rPr>
          <w:rFonts w:hint="cs"/>
          <w:rtl/>
          <w:lang w:eastAsia="he-IL"/>
        </w:rPr>
        <w:t xml:space="preserve">חבל שלא הקשבת לכל הדברים, כי אמרתי שהתוספת </w:t>
      </w:r>
      <w:r w:rsidR="00D532FC">
        <w:rPr>
          <w:rFonts w:hint="cs"/>
          <w:rtl/>
          <w:lang w:eastAsia="he-IL"/>
        </w:rPr>
        <w:t>– – –</w:t>
      </w:r>
    </w:p>
    <w:p w:rsidR="003A6865" w:rsidRDefault="003A6865" w:rsidP="006C3833">
      <w:pPr>
        <w:rPr>
          <w:rtl/>
          <w:lang w:eastAsia="he-IL"/>
        </w:rPr>
      </w:pPr>
      <w:bookmarkStart w:id="22811" w:name="_ETM_Q29_650308"/>
      <w:bookmarkStart w:id="22812" w:name="_ETM_Q29_650400"/>
      <w:bookmarkEnd w:id="22811"/>
      <w:bookmarkEnd w:id="22812"/>
    </w:p>
    <w:p w:rsidR="003A6865" w:rsidRDefault="003A6865" w:rsidP="006C3833">
      <w:pPr>
        <w:pStyle w:val="-"/>
        <w:keepNext/>
        <w:rPr>
          <w:rtl/>
        </w:rPr>
      </w:pPr>
      <w:bookmarkStart w:id="22813" w:name="ET_speakercontinue_6461_17"/>
      <w:r w:rsidRPr="00C668DC">
        <w:rPr>
          <w:rStyle w:val="TagStyle"/>
          <w:rtl/>
        </w:rPr>
        <w:t xml:space="preserve"> &lt;&lt; דובר_המשך &gt;&gt; </w:t>
      </w:r>
      <w:r>
        <w:rPr>
          <w:rtl/>
        </w:rPr>
        <w:t>שר התקשורת שלמה קרעי:</w:t>
      </w:r>
      <w:r w:rsidRPr="00C668DC">
        <w:rPr>
          <w:rStyle w:val="TagStyle"/>
          <w:rtl/>
        </w:rPr>
        <w:t xml:space="preserve"> &lt;&lt; דובר_המשך &gt;&gt;</w:t>
      </w:r>
      <w:r>
        <w:rPr>
          <w:rtl/>
        </w:rPr>
        <w:t xml:space="preserve"> </w:t>
      </w:r>
      <w:bookmarkEnd w:id="22813"/>
    </w:p>
    <w:p w:rsidR="003A6865" w:rsidRDefault="003A6865" w:rsidP="00D532FC">
      <w:pPr>
        <w:rPr>
          <w:rtl/>
          <w:lang w:eastAsia="he-IL"/>
        </w:rPr>
      </w:pPr>
    </w:p>
    <w:p w:rsidR="003A6865" w:rsidRDefault="00D532FC" w:rsidP="006C3833">
      <w:pPr>
        <w:rPr>
          <w:rtl/>
          <w:lang w:eastAsia="he-IL"/>
        </w:rPr>
      </w:pPr>
      <w:bookmarkStart w:id="22814" w:name="_ETM_Q29_648720"/>
      <w:bookmarkEnd w:id="22814"/>
      <w:r>
        <w:rPr>
          <w:rFonts w:hint="cs"/>
          <w:rtl/>
          <w:lang w:eastAsia="he-IL"/>
        </w:rPr>
        <w:t>– –</w:t>
      </w:r>
      <w:r w:rsidR="003A6865">
        <w:rPr>
          <w:rFonts w:hint="cs"/>
          <w:rtl/>
          <w:lang w:eastAsia="he-IL"/>
        </w:rPr>
        <w:t xml:space="preserve"> וחייל מילואים מקבל </w:t>
      </w:r>
      <w:bookmarkStart w:id="22815" w:name="_ETM_Q29_648216"/>
      <w:bookmarkEnd w:id="22815"/>
      <w:r w:rsidR="003A6865">
        <w:rPr>
          <w:rFonts w:hint="cs"/>
          <w:rtl/>
          <w:lang w:eastAsia="he-IL"/>
        </w:rPr>
        <w:t>רק 3,333.</w:t>
      </w:r>
    </w:p>
    <w:p w:rsidR="003A6865" w:rsidRDefault="003A6865" w:rsidP="006C3833">
      <w:pPr>
        <w:rPr>
          <w:rtl/>
          <w:lang w:eastAsia="he-IL"/>
        </w:rPr>
      </w:pPr>
      <w:bookmarkStart w:id="22816" w:name="_ETM_Q29_652249"/>
      <w:bookmarkStart w:id="22817" w:name="_ETM_Q29_652342"/>
      <w:bookmarkEnd w:id="22816"/>
      <w:bookmarkEnd w:id="22817"/>
    </w:p>
    <w:p w:rsidR="003A6865" w:rsidRDefault="003A6865" w:rsidP="006C3833">
      <w:pPr>
        <w:pStyle w:val="af5"/>
        <w:keepNext/>
        <w:rPr>
          <w:rtl/>
        </w:rPr>
      </w:pPr>
      <w:bookmarkStart w:id="22818" w:name="ET_interruption_5300_18"/>
      <w:r w:rsidRPr="00C668DC">
        <w:rPr>
          <w:rStyle w:val="TagStyle"/>
          <w:rtl/>
        </w:rPr>
        <w:t xml:space="preserve"> &lt;&lt; קריאה &gt;&gt; </w:t>
      </w:r>
      <w:r>
        <w:rPr>
          <w:rtl/>
        </w:rPr>
        <w:t>מירב בן ארי (יש עתיד):</w:t>
      </w:r>
      <w:r w:rsidRPr="00C668DC">
        <w:rPr>
          <w:rStyle w:val="TagStyle"/>
          <w:rtl/>
        </w:rPr>
        <w:t xml:space="preserve"> &lt;&lt; קריאה &gt;&gt;</w:t>
      </w:r>
      <w:r>
        <w:rPr>
          <w:rtl/>
        </w:rPr>
        <w:t xml:space="preserve"> </w:t>
      </w:r>
      <w:bookmarkEnd w:id="22818"/>
    </w:p>
    <w:p w:rsidR="003A6865" w:rsidRDefault="003A6865" w:rsidP="00D532FC">
      <w:pPr>
        <w:rPr>
          <w:rtl/>
          <w:lang w:eastAsia="he-IL"/>
        </w:rPr>
      </w:pPr>
    </w:p>
    <w:p w:rsidR="003A6865" w:rsidRDefault="003A6865" w:rsidP="006C3833">
      <w:pPr>
        <w:rPr>
          <w:rtl/>
          <w:lang w:eastAsia="he-IL"/>
        </w:rPr>
      </w:pPr>
      <w:r>
        <w:rPr>
          <w:rFonts w:hint="cs"/>
          <w:rtl/>
          <w:lang w:eastAsia="he-IL"/>
        </w:rPr>
        <w:t>התוספת. תבדיל.</w:t>
      </w:r>
    </w:p>
    <w:p w:rsidR="003A6865" w:rsidRDefault="003A6865" w:rsidP="006C3833">
      <w:pPr>
        <w:rPr>
          <w:rtl/>
          <w:lang w:eastAsia="he-IL"/>
        </w:rPr>
      </w:pPr>
      <w:bookmarkStart w:id="22819" w:name="_ETM_Q29_653738"/>
      <w:bookmarkStart w:id="22820" w:name="_ETM_Q29_653815"/>
      <w:bookmarkEnd w:id="22819"/>
      <w:bookmarkEnd w:id="22820"/>
    </w:p>
    <w:p w:rsidR="003A6865" w:rsidRDefault="003A6865" w:rsidP="006C3833">
      <w:pPr>
        <w:pStyle w:val="-"/>
        <w:keepNext/>
        <w:rPr>
          <w:rtl/>
        </w:rPr>
      </w:pPr>
      <w:bookmarkStart w:id="22821" w:name="ET_speakercontinue_6461_19"/>
      <w:r w:rsidRPr="00C668DC">
        <w:rPr>
          <w:rStyle w:val="TagStyle"/>
          <w:rtl/>
        </w:rPr>
        <w:t xml:space="preserve"> &lt;&lt; דובר_המשך &gt;&gt; </w:t>
      </w:r>
      <w:r>
        <w:rPr>
          <w:rtl/>
        </w:rPr>
        <w:t>שר התקשורת שלמה קרעי:</w:t>
      </w:r>
      <w:r w:rsidRPr="00C668DC">
        <w:rPr>
          <w:rStyle w:val="TagStyle"/>
          <w:rtl/>
        </w:rPr>
        <w:t xml:space="preserve"> &lt;&lt; דובר_המשך &gt;&gt;</w:t>
      </w:r>
      <w:r>
        <w:rPr>
          <w:rtl/>
        </w:rPr>
        <w:t xml:space="preserve"> </w:t>
      </w:r>
      <w:bookmarkEnd w:id="22821"/>
    </w:p>
    <w:p w:rsidR="003A6865" w:rsidRDefault="003A6865" w:rsidP="00D532FC">
      <w:pPr>
        <w:rPr>
          <w:rtl/>
          <w:lang w:eastAsia="he-IL"/>
        </w:rPr>
      </w:pPr>
    </w:p>
    <w:p w:rsidR="003A6865" w:rsidRDefault="003A6865" w:rsidP="006C3833">
      <w:pPr>
        <w:rPr>
          <w:rtl/>
          <w:lang w:eastAsia="he-IL"/>
        </w:rPr>
      </w:pPr>
      <w:bookmarkStart w:id="22822" w:name="_ETM_Q29_656191"/>
      <w:bookmarkEnd w:id="22822"/>
      <w:r>
        <w:rPr>
          <w:rFonts w:hint="cs"/>
          <w:rtl/>
          <w:lang w:eastAsia="he-IL"/>
        </w:rPr>
        <w:t>את יוצרת בדברייך הסתה ופילוג.</w:t>
      </w:r>
    </w:p>
    <w:p w:rsidR="003A6865" w:rsidRDefault="003A6865" w:rsidP="006C3833">
      <w:pPr>
        <w:rPr>
          <w:rtl/>
          <w:lang w:eastAsia="he-IL"/>
        </w:rPr>
      </w:pPr>
      <w:bookmarkStart w:id="22823" w:name="_ETM_Q29_660038"/>
      <w:bookmarkStart w:id="22824" w:name="_ETM_Q29_660111"/>
      <w:bookmarkEnd w:id="22823"/>
      <w:bookmarkEnd w:id="22824"/>
    </w:p>
    <w:p w:rsidR="003A6865" w:rsidRDefault="003A6865" w:rsidP="006C3833">
      <w:pPr>
        <w:pStyle w:val="af5"/>
        <w:keepNext/>
        <w:rPr>
          <w:rtl/>
        </w:rPr>
      </w:pPr>
      <w:bookmarkStart w:id="22825" w:name="ET_interruption_5300_20"/>
      <w:r w:rsidRPr="00C668DC">
        <w:rPr>
          <w:rStyle w:val="TagStyle"/>
          <w:rtl/>
        </w:rPr>
        <w:t xml:space="preserve"> &lt;&lt; קריאה &gt;&gt; </w:t>
      </w:r>
      <w:r>
        <w:rPr>
          <w:rtl/>
        </w:rPr>
        <w:t>מירב בן ארי (יש עתיד):</w:t>
      </w:r>
      <w:r w:rsidRPr="00C668DC">
        <w:rPr>
          <w:rStyle w:val="TagStyle"/>
          <w:rtl/>
        </w:rPr>
        <w:t xml:space="preserve"> &lt;&lt; קריאה &gt;&gt;</w:t>
      </w:r>
      <w:r>
        <w:rPr>
          <w:rtl/>
        </w:rPr>
        <w:t xml:space="preserve"> </w:t>
      </w:r>
      <w:bookmarkEnd w:id="22825"/>
    </w:p>
    <w:p w:rsidR="003A6865" w:rsidRDefault="003A6865" w:rsidP="00D532FC">
      <w:pPr>
        <w:rPr>
          <w:rtl/>
          <w:lang w:eastAsia="he-IL"/>
        </w:rPr>
      </w:pPr>
    </w:p>
    <w:p w:rsidR="003A6865" w:rsidRDefault="003A6865" w:rsidP="006C3833">
      <w:pPr>
        <w:rPr>
          <w:rtl/>
          <w:lang w:eastAsia="he-IL"/>
        </w:rPr>
      </w:pPr>
      <w:bookmarkStart w:id="22826" w:name="_ETM_Q29_661761"/>
      <w:bookmarkEnd w:id="22826"/>
      <w:r>
        <w:rPr>
          <w:rFonts w:hint="cs"/>
          <w:rtl/>
          <w:lang w:eastAsia="he-IL"/>
        </w:rPr>
        <w:t>הסתה? אני מסיתה? אתה המסית הראשי פה.</w:t>
      </w:r>
    </w:p>
    <w:p w:rsidR="003A6865" w:rsidRDefault="003A6865" w:rsidP="006C3833">
      <w:pPr>
        <w:rPr>
          <w:rtl/>
          <w:lang w:eastAsia="he-IL"/>
        </w:rPr>
      </w:pPr>
      <w:bookmarkStart w:id="22827" w:name="_ETM_Q29_655658"/>
      <w:bookmarkStart w:id="22828" w:name="_ETM_Q29_655739"/>
      <w:bookmarkEnd w:id="22827"/>
      <w:bookmarkEnd w:id="22828"/>
    </w:p>
    <w:p w:rsidR="003A6865" w:rsidRDefault="003A6865" w:rsidP="006C3833">
      <w:pPr>
        <w:pStyle w:val="-"/>
        <w:keepNext/>
        <w:rPr>
          <w:rtl/>
        </w:rPr>
      </w:pPr>
      <w:bookmarkStart w:id="22829" w:name="ET_speakercontinue_6461_21"/>
      <w:r w:rsidRPr="00C668DC">
        <w:rPr>
          <w:rStyle w:val="TagStyle"/>
          <w:rtl/>
        </w:rPr>
        <w:t xml:space="preserve"> &lt;&lt; דובר_המשך &gt;&gt; </w:t>
      </w:r>
      <w:r>
        <w:rPr>
          <w:rtl/>
        </w:rPr>
        <w:t>שר התקשורת שלמה קרעי:</w:t>
      </w:r>
      <w:r w:rsidRPr="00C668DC">
        <w:rPr>
          <w:rStyle w:val="TagStyle"/>
          <w:rtl/>
        </w:rPr>
        <w:t xml:space="preserve"> &lt;&lt; דובר_המשך &gt;&gt;</w:t>
      </w:r>
      <w:r>
        <w:rPr>
          <w:rtl/>
        </w:rPr>
        <w:t xml:space="preserve"> </w:t>
      </w:r>
      <w:bookmarkEnd w:id="22829"/>
    </w:p>
    <w:p w:rsidR="003A6865" w:rsidRDefault="003A6865" w:rsidP="00D532FC">
      <w:pPr>
        <w:rPr>
          <w:rtl/>
          <w:lang w:eastAsia="he-IL"/>
        </w:rPr>
      </w:pPr>
    </w:p>
    <w:p w:rsidR="003A6865" w:rsidRDefault="003A6865" w:rsidP="001135B1">
      <w:pPr>
        <w:rPr>
          <w:rtl/>
          <w:lang w:eastAsia="he-IL"/>
        </w:rPr>
      </w:pPr>
      <w:bookmarkStart w:id="22830" w:name="_ETM_Q29_660953"/>
      <w:bookmarkEnd w:id="22830"/>
      <w:r>
        <w:rPr>
          <w:rFonts w:hint="cs"/>
          <w:rtl/>
          <w:lang w:eastAsia="he-IL"/>
        </w:rPr>
        <w:t xml:space="preserve">את מנסה להכפיש ציבור גדול </w:t>
      </w:r>
      <w:bookmarkStart w:id="22831" w:name="_ETM_Q29_664059"/>
      <w:bookmarkEnd w:id="22831"/>
      <w:r>
        <w:rPr>
          <w:rFonts w:hint="cs"/>
          <w:rtl/>
          <w:lang w:eastAsia="he-IL"/>
        </w:rPr>
        <w:t>במדינת ישראל שמנסה לתת מעצמו, שבא ותורם.</w:t>
      </w:r>
    </w:p>
    <w:p w:rsidR="003A6865" w:rsidRDefault="003A6865" w:rsidP="006C3833">
      <w:pPr>
        <w:rPr>
          <w:rtl/>
          <w:lang w:eastAsia="he-IL"/>
        </w:rPr>
      </w:pPr>
      <w:bookmarkStart w:id="22832" w:name="_ETM_Q29_666588"/>
      <w:bookmarkStart w:id="22833" w:name="_ETM_Q29_666671"/>
      <w:bookmarkEnd w:id="22832"/>
      <w:bookmarkEnd w:id="22833"/>
    </w:p>
    <w:p w:rsidR="003A6865" w:rsidRDefault="003A6865" w:rsidP="006C3833">
      <w:pPr>
        <w:pStyle w:val="af5"/>
        <w:keepNext/>
        <w:rPr>
          <w:rtl/>
        </w:rPr>
      </w:pPr>
      <w:bookmarkStart w:id="22834" w:name="ET_interruption_5300_22"/>
      <w:r w:rsidRPr="00C668DC">
        <w:rPr>
          <w:rStyle w:val="TagStyle"/>
          <w:rtl/>
        </w:rPr>
        <w:t xml:space="preserve"> &lt;&lt; קריאה &gt;&gt; </w:t>
      </w:r>
      <w:r>
        <w:rPr>
          <w:rtl/>
        </w:rPr>
        <w:t>מירב בן ארי (יש עתיד):</w:t>
      </w:r>
      <w:r w:rsidRPr="00C668DC">
        <w:rPr>
          <w:rStyle w:val="TagStyle"/>
          <w:rtl/>
        </w:rPr>
        <w:t xml:space="preserve"> &lt;&lt; קריאה &gt;&gt;</w:t>
      </w:r>
      <w:r>
        <w:rPr>
          <w:rtl/>
        </w:rPr>
        <w:t xml:space="preserve"> </w:t>
      </w:r>
      <w:bookmarkEnd w:id="22834"/>
    </w:p>
    <w:p w:rsidR="003A6865" w:rsidRDefault="003A6865" w:rsidP="00D532FC">
      <w:pPr>
        <w:rPr>
          <w:rtl/>
          <w:lang w:eastAsia="he-IL"/>
        </w:rPr>
      </w:pPr>
    </w:p>
    <w:p w:rsidR="003A6865" w:rsidRDefault="003A6865" w:rsidP="006C3833">
      <w:pPr>
        <w:rPr>
          <w:rtl/>
          <w:lang w:eastAsia="he-IL"/>
        </w:rPr>
      </w:pPr>
      <w:r>
        <w:rPr>
          <w:rFonts w:hint="cs"/>
          <w:rtl/>
          <w:lang w:eastAsia="he-IL"/>
        </w:rPr>
        <w:t>לא שלחת את אנשי המילואים לעזאזל?</w:t>
      </w:r>
      <w:bookmarkStart w:id="22835" w:name="_ETM_Q29_669252"/>
      <w:bookmarkEnd w:id="22835"/>
    </w:p>
    <w:p w:rsidR="003A6865" w:rsidRDefault="003A6865" w:rsidP="006C3833">
      <w:pPr>
        <w:rPr>
          <w:rtl/>
          <w:lang w:eastAsia="he-IL"/>
        </w:rPr>
      </w:pPr>
      <w:bookmarkStart w:id="22836" w:name="_ETM_Q29_669337"/>
      <w:bookmarkEnd w:id="22836"/>
    </w:p>
    <w:p w:rsidR="003A6865" w:rsidRDefault="003A6865" w:rsidP="006C3833">
      <w:pPr>
        <w:pStyle w:val="af6"/>
        <w:keepNext/>
        <w:rPr>
          <w:rtl/>
        </w:rPr>
      </w:pPr>
      <w:r w:rsidRPr="00C668DC">
        <w:rPr>
          <w:rStyle w:val="TagStyle"/>
          <w:rtl/>
        </w:rPr>
        <w:t xml:space="preserve"> &lt;&lt; יור &gt;&gt; </w:t>
      </w:r>
      <w:r>
        <w:rPr>
          <w:rtl/>
        </w:rPr>
        <w:t>היו"ר אמיר אוחנה:</w:t>
      </w:r>
      <w:r w:rsidRPr="00C668DC">
        <w:rPr>
          <w:rStyle w:val="TagStyle"/>
          <w:rtl/>
        </w:rPr>
        <w:t xml:space="preserve"> &lt;&lt; יור &gt;&gt;</w:t>
      </w:r>
      <w:r>
        <w:rPr>
          <w:rtl/>
        </w:rPr>
        <w:t xml:space="preserve"> </w:t>
      </w:r>
    </w:p>
    <w:p w:rsidR="003A6865" w:rsidRDefault="003A6865" w:rsidP="00D532FC">
      <w:pPr>
        <w:rPr>
          <w:rtl/>
          <w:lang w:eastAsia="he-IL"/>
        </w:rPr>
      </w:pPr>
    </w:p>
    <w:p w:rsidR="003A6865" w:rsidRDefault="003A6865" w:rsidP="006C3833">
      <w:pPr>
        <w:rPr>
          <w:rtl/>
          <w:lang w:eastAsia="he-IL"/>
        </w:rPr>
      </w:pPr>
      <w:r>
        <w:rPr>
          <w:rFonts w:hint="cs"/>
          <w:rtl/>
          <w:lang w:eastAsia="he-IL"/>
        </w:rPr>
        <w:t>חברת הכנסת בן ארי.</w:t>
      </w:r>
    </w:p>
    <w:p w:rsidR="003A6865" w:rsidRDefault="003A6865" w:rsidP="006C3833">
      <w:pPr>
        <w:rPr>
          <w:rtl/>
          <w:lang w:eastAsia="he-IL"/>
        </w:rPr>
      </w:pPr>
    </w:p>
    <w:p w:rsidR="003A6865" w:rsidRDefault="003A6865" w:rsidP="006C3833">
      <w:pPr>
        <w:pStyle w:val="-"/>
        <w:keepNext/>
        <w:rPr>
          <w:rtl/>
        </w:rPr>
      </w:pPr>
      <w:bookmarkStart w:id="22837" w:name="ET_speakercontinue_6461_24"/>
      <w:r w:rsidRPr="00C668DC">
        <w:rPr>
          <w:rStyle w:val="TagStyle"/>
          <w:rtl/>
        </w:rPr>
        <w:t xml:space="preserve"> &lt;&lt; דובר_המשך &gt;&gt; </w:t>
      </w:r>
      <w:r>
        <w:rPr>
          <w:rtl/>
        </w:rPr>
        <w:t>שר התקשורת שלמה קרעי:</w:t>
      </w:r>
      <w:r w:rsidRPr="00C668DC">
        <w:rPr>
          <w:rStyle w:val="TagStyle"/>
          <w:rtl/>
        </w:rPr>
        <w:t xml:space="preserve"> &lt;&lt; דובר_המשך &gt;&gt;</w:t>
      </w:r>
      <w:r>
        <w:rPr>
          <w:rtl/>
        </w:rPr>
        <w:t xml:space="preserve"> </w:t>
      </w:r>
      <w:bookmarkEnd w:id="22837"/>
    </w:p>
    <w:p w:rsidR="003A6865" w:rsidRDefault="003A6865" w:rsidP="00D532FC">
      <w:pPr>
        <w:rPr>
          <w:rtl/>
          <w:lang w:eastAsia="he-IL"/>
        </w:rPr>
      </w:pPr>
    </w:p>
    <w:p w:rsidR="003A6865" w:rsidRDefault="003A6865" w:rsidP="00F5584D">
      <w:pPr>
        <w:rPr>
          <w:rtl/>
          <w:lang w:eastAsia="he-IL"/>
        </w:rPr>
      </w:pPr>
      <w:bookmarkStart w:id="22838" w:name="_ETM_Q29_669098"/>
      <w:bookmarkEnd w:id="22838"/>
      <w:r>
        <w:rPr>
          <w:rFonts w:hint="cs"/>
          <w:rtl/>
          <w:lang w:eastAsia="he-IL"/>
        </w:rPr>
        <w:t xml:space="preserve">לא </w:t>
      </w:r>
      <w:bookmarkStart w:id="22839" w:name="_ETM_Q29_670392"/>
      <w:bookmarkEnd w:id="22839"/>
      <w:r>
        <w:rPr>
          <w:rFonts w:hint="cs"/>
          <w:rtl/>
          <w:lang w:eastAsia="he-IL"/>
        </w:rPr>
        <w:t>שלחתי. לא</w:t>
      </w:r>
      <w:r w:rsidR="00F5584D">
        <w:rPr>
          <w:rFonts w:hint="cs"/>
          <w:rtl/>
          <w:lang w:eastAsia="he-IL"/>
        </w:rPr>
        <w:t>.</w:t>
      </w:r>
      <w:r>
        <w:rPr>
          <w:rFonts w:hint="cs"/>
          <w:rtl/>
          <w:lang w:eastAsia="he-IL"/>
        </w:rPr>
        <w:t xml:space="preserve"> את משקרת.</w:t>
      </w:r>
    </w:p>
    <w:p w:rsidR="003A6865" w:rsidRDefault="003A6865" w:rsidP="006C3833">
      <w:pPr>
        <w:rPr>
          <w:rtl/>
          <w:lang w:eastAsia="he-IL"/>
        </w:rPr>
      </w:pPr>
      <w:bookmarkStart w:id="22840" w:name="_ETM_Q29_668209"/>
      <w:bookmarkStart w:id="22841" w:name="_ETM_Q29_668310"/>
      <w:bookmarkEnd w:id="22840"/>
      <w:bookmarkEnd w:id="22841"/>
    </w:p>
    <w:p w:rsidR="003A6865" w:rsidRDefault="003A6865" w:rsidP="006C3833">
      <w:pPr>
        <w:pStyle w:val="af5"/>
        <w:keepNext/>
        <w:rPr>
          <w:rtl/>
        </w:rPr>
      </w:pPr>
      <w:bookmarkStart w:id="22842" w:name="ET_interruption_5300_25"/>
      <w:r w:rsidRPr="00C668DC">
        <w:rPr>
          <w:rStyle w:val="TagStyle"/>
          <w:rtl/>
        </w:rPr>
        <w:t xml:space="preserve"> &lt;&lt; קריאה &gt;&gt; </w:t>
      </w:r>
      <w:r>
        <w:rPr>
          <w:rtl/>
        </w:rPr>
        <w:t>מירב בן ארי (יש עתיד):</w:t>
      </w:r>
      <w:r w:rsidRPr="00C668DC">
        <w:rPr>
          <w:rStyle w:val="TagStyle"/>
          <w:rtl/>
        </w:rPr>
        <w:t xml:space="preserve"> &lt;&lt; קריאה &gt;&gt;</w:t>
      </w:r>
      <w:r>
        <w:rPr>
          <w:rtl/>
        </w:rPr>
        <w:t xml:space="preserve"> </w:t>
      </w:r>
      <w:bookmarkEnd w:id="22842"/>
    </w:p>
    <w:p w:rsidR="003A6865" w:rsidRDefault="003A6865" w:rsidP="00D532FC">
      <w:pPr>
        <w:rPr>
          <w:rtl/>
          <w:lang w:eastAsia="he-IL"/>
        </w:rPr>
      </w:pPr>
    </w:p>
    <w:p w:rsidR="003A6865" w:rsidRDefault="003A6865" w:rsidP="006C3833">
      <w:pPr>
        <w:rPr>
          <w:rtl/>
          <w:lang w:eastAsia="he-IL"/>
        </w:rPr>
      </w:pPr>
      <w:bookmarkStart w:id="22843" w:name="_ETM_Q29_668875"/>
      <w:bookmarkStart w:id="22844" w:name="_ETM_Q29_669154"/>
      <w:bookmarkStart w:id="22845" w:name="_ETM_Q29_669255"/>
      <w:bookmarkStart w:id="22846" w:name="_ETM_Q29_669364"/>
      <w:bookmarkStart w:id="22847" w:name="_ETM_Q29_669459"/>
      <w:bookmarkEnd w:id="22843"/>
      <w:bookmarkEnd w:id="22844"/>
      <w:bookmarkEnd w:id="22845"/>
      <w:bookmarkEnd w:id="22846"/>
      <w:bookmarkEnd w:id="22847"/>
      <w:r>
        <w:rPr>
          <w:rFonts w:hint="cs"/>
          <w:rtl/>
          <w:lang w:eastAsia="he-IL"/>
        </w:rPr>
        <w:t>אתה שלחת אנשים לעזאזל. אני לא שלחתי.</w:t>
      </w:r>
    </w:p>
    <w:p w:rsidR="003A6865" w:rsidRDefault="003A6865" w:rsidP="006C3833">
      <w:pPr>
        <w:rPr>
          <w:rtl/>
          <w:lang w:eastAsia="he-IL"/>
        </w:rPr>
      </w:pPr>
      <w:bookmarkStart w:id="22848" w:name="_ETM_Q29_668492"/>
      <w:bookmarkStart w:id="22849" w:name="_ETM_Q29_668576"/>
      <w:bookmarkEnd w:id="22848"/>
      <w:bookmarkEnd w:id="22849"/>
    </w:p>
    <w:p w:rsidR="003A6865" w:rsidRDefault="003A6865" w:rsidP="006C3833">
      <w:pPr>
        <w:pStyle w:val="af6"/>
        <w:keepNext/>
        <w:rPr>
          <w:rtl/>
        </w:rPr>
      </w:pPr>
      <w:r w:rsidRPr="00C668DC">
        <w:rPr>
          <w:rStyle w:val="TagStyle"/>
          <w:rtl/>
        </w:rPr>
        <w:t xml:space="preserve"> &lt;&lt; יור &gt;&gt; </w:t>
      </w:r>
      <w:r>
        <w:rPr>
          <w:rtl/>
        </w:rPr>
        <w:t>היו"ר אמיר אוחנה:</w:t>
      </w:r>
      <w:r w:rsidRPr="00C668DC">
        <w:rPr>
          <w:rStyle w:val="TagStyle"/>
          <w:rtl/>
        </w:rPr>
        <w:t xml:space="preserve"> &lt;&lt; יור &gt;&gt;</w:t>
      </w:r>
      <w:r>
        <w:rPr>
          <w:rtl/>
        </w:rPr>
        <w:t xml:space="preserve"> </w:t>
      </w:r>
    </w:p>
    <w:p w:rsidR="003A6865" w:rsidRDefault="003A6865" w:rsidP="00D532FC">
      <w:pPr>
        <w:rPr>
          <w:rtl/>
          <w:lang w:eastAsia="he-IL"/>
        </w:rPr>
      </w:pPr>
    </w:p>
    <w:p w:rsidR="003A6865" w:rsidRDefault="003A6865" w:rsidP="006C3833">
      <w:pPr>
        <w:rPr>
          <w:rtl/>
          <w:lang w:eastAsia="he-IL"/>
        </w:rPr>
      </w:pPr>
      <w:bookmarkStart w:id="22850" w:name="_ETM_Q29_669751"/>
      <w:bookmarkEnd w:id="22850"/>
      <w:r>
        <w:rPr>
          <w:rFonts w:hint="cs"/>
          <w:rtl/>
          <w:lang w:eastAsia="he-IL"/>
        </w:rPr>
        <w:t>חברת הכנסת בן ארי.</w:t>
      </w:r>
    </w:p>
    <w:p w:rsidR="003A6865" w:rsidRDefault="003A6865" w:rsidP="006C3833">
      <w:pPr>
        <w:rPr>
          <w:rtl/>
          <w:lang w:eastAsia="he-IL"/>
        </w:rPr>
      </w:pPr>
      <w:bookmarkStart w:id="22851" w:name="_ETM_Q29_672785"/>
      <w:bookmarkStart w:id="22852" w:name="_ETM_Q29_672866"/>
      <w:bookmarkEnd w:id="22851"/>
      <w:bookmarkEnd w:id="22852"/>
    </w:p>
    <w:p w:rsidR="003A6865" w:rsidRDefault="003A6865" w:rsidP="006C3833">
      <w:pPr>
        <w:pStyle w:val="-"/>
        <w:keepNext/>
        <w:rPr>
          <w:rtl/>
        </w:rPr>
      </w:pPr>
      <w:bookmarkStart w:id="22853" w:name="ET_speakercontinue_6461_27"/>
      <w:r w:rsidRPr="00C668DC">
        <w:rPr>
          <w:rStyle w:val="TagStyle"/>
          <w:rtl/>
        </w:rPr>
        <w:t xml:space="preserve"> &lt;&lt; דובר_המשך &gt;&gt; </w:t>
      </w:r>
      <w:r>
        <w:rPr>
          <w:rtl/>
        </w:rPr>
        <w:t>שר התקשורת שלמה קרעי:</w:t>
      </w:r>
      <w:r w:rsidRPr="00C668DC">
        <w:rPr>
          <w:rStyle w:val="TagStyle"/>
          <w:rtl/>
        </w:rPr>
        <w:t xml:space="preserve"> &lt;&lt; דובר_המשך &gt;&gt;</w:t>
      </w:r>
      <w:r>
        <w:rPr>
          <w:rtl/>
        </w:rPr>
        <w:t xml:space="preserve"> </w:t>
      </w:r>
      <w:bookmarkEnd w:id="22853"/>
    </w:p>
    <w:p w:rsidR="003A6865" w:rsidRDefault="003A6865" w:rsidP="00D532FC">
      <w:pPr>
        <w:rPr>
          <w:rtl/>
          <w:lang w:eastAsia="he-IL"/>
        </w:rPr>
      </w:pPr>
    </w:p>
    <w:p w:rsidR="003A6865" w:rsidRDefault="003A6865" w:rsidP="006C3833">
      <w:pPr>
        <w:rPr>
          <w:rtl/>
          <w:lang w:eastAsia="he-IL"/>
        </w:rPr>
      </w:pPr>
      <w:bookmarkStart w:id="22854" w:name="_ETM_Q29_675849"/>
      <w:bookmarkEnd w:id="22854"/>
      <w:r>
        <w:rPr>
          <w:rFonts w:hint="cs"/>
          <w:rtl/>
          <w:lang w:eastAsia="he-IL"/>
        </w:rPr>
        <w:t xml:space="preserve">בפועל, מתברר – ולא אני בדקתי את זה </w:t>
      </w:r>
      <w:r w:rsidR="00D532FC">
        <w:rPr>
          <w:rFonts w:hint="cs"/>
          <w:rtl/>
          <w:lang w:eastAsia="he-IL"/>
        </w:rPr>
        <w:t>– –</w:t>
      </w:r>
    </w:p>
    <w:p w:rsidR="003A6865" w:rsidRDefault="003A6865" w:rsidP="006C3833">
      <w:pPr>
        <w:rPr>
          <w:rtl/>
          <w:lang w:eastAsia="he-IL"/>
        </w:rPr>
      </w:pPr>
    </w:p>
    <w:p w:rsidR="003A6865" w:rsidRDefault="003A6865" w:rsidP="006C3833">
      <w:pPr>
        <w:pStyle w:val="af5"/>
        <w:keepNext/>
        <w:rPr>
          <w:rtl/>
        </w:rPr>
      </w:pPr>
      <w:bookmarkStart w:id="22855" w:name="ET_interruption_5300_28"/>
      <w:r w:rsidRPr="00C668DC">
        <w:rPr>
          <w:rStyle w:val="TagStyle"/>
          <w:rtl/>
        </w:rPr>
        <w:t xml:space="preserve"> &lt;&lt; קריאה &gt;&gt; </w:t>
      </w:r>
      <w:r>
        <w:rPr>
          <w:rtl/>
        </w:rPr>
        <w:t>מירב בן ארי (יש עתיד):</w:t>
      </w:r>
      <w:r w:rsidRPr="00C668DC">
        <w:rPr>
          <w:rStyle w:val="TagStyle"/>
          <w:rtl/>
        </w:rPr>
        <w:t xml:space="preserve"> &lt;&lt; קריאה &gt;&gt;</w:t>
      </w:r>
      <w:r>
        <w:rPr>
          <w:rtl/>
        </w:rPr>
        <w:t xml:space="preserve"> </w:t>
      </w:r>
      <w:bookmarkEnd w:id="22855"/>
    </w:p>
    <w:p w:rsidR="003A6865" w:rsidRDefault="003A6865" w:rsidP="00D532FC">
      <w:pPr>
        <w:rPr>
          <w:rtl/>
          <w:lang w:eastAsia="he-IL"/>
        </w:rPr>
      </w:pPr>
    </w:p>
    <w:p w:rsidR="003A6865" w:rsidRDefault="003A6865" w:rsidP="006C3833">
      <w:pPr>
        <w:rPr>
          <w:rtl/>
          <w:lang w:eastAsia="he-IL"/>
        </w:rPr>
      </w:pPr>
      <w:r>
        <w:rPr>
          <w:rFonts w:hint="cs"/>
          <w:rtl/>
          <w:lang w:eastAsia="he-IL"/>
        </w:rPr>
        <w:t>המסית הראשי עומד פה.</w:t>
      </w:r>
    </w:p>
    <w:p w:rsidR="003A6865" w:rsidRDefault="003A6865" w:rsidP="006C3833">
      <w:pPr>
        <w:rPr>
          <w:rtl/>
          <w:lang w:eastAsia="he-IL"/>
        </w:rPr>
      </w:pPr>
      <w:bookmarkStart w:id="22856" w:name="_ETM_Q29_679680"/>
      <w:bookmarkStart w:id="22857" w:name="_ETM_Q29_679772"/>
      <w:bookmarkEnd w:id="22856"/>
      <w:bookmarkEnd w:id="22857"/>
    </w:p>
    <w:p w:rsidR="003A6865" w:rsidRDefault="003A6865" w:rsidP="006C3833">
      <w:pPr>
        <w:pStyle w:val="-"/>
        <w:keepNext/>
        <w:rPr>
          <w:rtl/>
        </w:rPr>
      </w:pPr>
      <w:r w:rsidRPr="00C668DC">
        <w:rPr>
          <w:rStyle w:val="TagStyle"/>
          <w:rtl/>
        </w:rPr>
        <w:t xml:space="preserve">&lt;&lt; דובר_המשך &gt;&gt; </w:t>
      </w:r>
      <w:r>
        <w:rPr>
          <w:rtl/>
        </w:rPr>
        <w:t>שר התקשורת שלמה קרעי:</w:t>
      </w:r>
      <w:r w:rsidRPr="00C668DC">
        <w:rPr>
          <w:rStyle w:val="TagStyle"/>
          <w:rtl/>
        </w:rPr>
        <w:t xml:space="preserve"> &lt;&lt; דובר_המשך &gt;&gt;</w:t>
      </w:r>
      <w:r>
        <w:rPr>
          <w:rtl/>
        </w:rPr>
        <w:t xml:space="preserve"> </w:t>
      </w:r>
    </w:p>
    <w:p w:rsidR="003A6865" w:rsidRDefault="003A6865" w:rsidP="00D532FC">
      <w:pPr>
        <w:rPr>
          <w:rtl/>
          <w:lang w:eastAsia="he-IL"/>
        </w:rPr>
      </w:pPr>
    </w:p>
    <w:p w:rsidR="003A6865" w:rsidRDefault="00D532FC" w:rsidP="00F5584D">
      <w:pPr>
        <w:rPr>
          <w:rtl/>
          <w:lang w:eastAsia="he-IL"/>
        </w:rPr>
      </w:pPr>
      <w:bookmarkStart w:id="22858" w:name="_ETM_Q29_681610"/>
      <w:bookmarkEnd w:id="22858"/>
      <w:r>
        <w:rPr>
          <w:rFonts w:hint="cs"/>
          <w:rtl/>
          <w:lang w:eastAsia="he-IL"/>
        </w:rPr>
        <w:t>– –</w:t>
      </w:r>
      <w:r w:rsidR="003A6865">
        <w:rPr>
          <w:rFonts w:hint="cs"/>
          <w:rtl/>
          <w:lang w:eastAsia="he-IL"/>
        </w:rPr>
        <w:t xml:space="preserve"> </w:t>
      </w:r>
      <w:bookmarkStart w:id="22859" w:name="_ETM_Q29_673846"/>
      <w:bookmarkStart w:id="22860" w:name="_ETM_Q29_673861"/>
      <w:bookmarkEnd w:id="22859"/>
      <w:bookmarkEnd w:id="22860"/>
      <w:r w:rsidR="003A6865">
        <w:rPr>
          <w:rFonts w:hint="cs"/>
          <w:rtl/>
          <w:lang w:eastAsia="he-IL"/>
        </w:rPr>
        <w:t xml:space="preserve">המשרוקית של גלובס בדקה את זה, ושמה </w:t>
      </w:r>
      <w:bookmarkStart w:id="22861" w:name="_ETM_Q29_683541"/>
      <w:bookmarkEnd w:id="22861"/>
      <w:r w:rsidR="003A6865">
        <w:rPr>
          <w:rFonts w:hint="cs"/>
          <w:rtl/>
          <w:lang w:eastAsia="he-IL"/>
        </w:rPr>
        <w:t>לך ארבעה פסים אדומים</w:t>
      </w:r>
      <w:r w:rsidR="00F5584D">
        <w:rPr>
          <w:rFonts w:hint="cs"/>
          <w:rtl/>
          <w:lang w:eastAsia="he-IL"/>
        </w:rPr>
        <w:t>:</w:t>
      </w:r>
      <w:r w:rsidR="003A6865">
        <w:rPr>
          <w:rFonts w:hint="cs"/>
          <w:rtl/>
          <w:lang w:eastAsia="he-IL"/>
        </w:rPr>
        <w:t xml:space="preserve"> אברך כולל מקבל 900 שקל בחודש.</w:t>
      </w:r>
    </w:p>
    <w:p w:rsidR="003A6865" w:rsidRDefault="003A6865" w:rsidP="006C3833">
      <w:pPr>
        <w:rPr>
          <w:rtl/>
          <w:lang w:eastAsia="he-IL"/>
        </w:rPr>
      </w:pPr>
      <w:bookmarkStart w:id="22862" w:name="_ETM_Q29_686182"/>
      <w:bookmarkStart w:id="22863" w:name="_ETM_Q29_686289"/>
      <w:bookmarkEnd w:id="22862"/>
      <w:bookmarkEnd w:id="22863"/>
    </w:p>
    <w:p w:rsidR="003A6865" w:rsidRDefault="003A6865" w:rsidP="006C3833">
      <w:pPr>
        <w:pStyle w:val="af5"/>
        <w:keepNext/>
        <w:rPr>
          <w:rtl/>
        </w:rPr>
      </w:pPr>
      <w:bookmarkStart w:id="22864" w:name="ET_interruption_5300_30"/>
      <w:r w:rsidRPr="00C668DC">
        <w:rPr>
          <w:rStyle w:val="TagStyle"/>
          <w:rtl/>
        </w:rPr>
        <w:t xml:space="preserve"> &lt;&lt; קריאה &gt;&gt; </w:t>
      </w:r>
      <w:r>
        <w:rPr>
          <w:rtl/>
        </w:rPr>
        <w:t>מירב בן ארי (יש עתיד):</w:t>
      </w:r>
      <w:r w:rsidRPr="00C668DC">
        <w:rPr>
          <w:rStyle w:val="TagStyle"/>
          <w:rtl/>
        </w:rPr>
        <w:t xml:space="preserve"> &lt;&lt; קריאה &gt;&gt;</w:t>
      </w:r>
      <w:r>
        <w:rPr>
          <w:rtl/>
        </w:rPr>
        <w:t xml:space="preserve"> </w:t>
      </w:r>
      <w:bookmarkEnd w:id="22864"/>
    </w:p>
    <w:p w:rsidR="003A6865" w:rsidRDefault="003A6865" w:rsidP="00D532FC">
      <w:pPr>
        <w:rPr>
          <w:rtl/>
          <w:lang w:eastAsia="he-IL"/>
        </w:rPr>
      </w:pPr>
    </w:p>
    <w:p w:rsidR="003A6865" w:rsidRPr="00C668DC" w:rsidRDefault="003A6865" w:rsidP="006C3833">
      <w:pPr>
        <w:rPr>
          <w:rtl/>
          <w:lang w:eastAsia="he-IL"/>
        </w:rPr>
      </w:pPr>
      <w:r>
        <w:rPr>
          <w:rFonts w:hint="cs"/>
          <w:rtl/>
          <w:lang w:eastAsia="he-IL"/>
        </w:rPr>
        <w:t xml:space="preserve">מי שם לי ארבעה פסים אדומים? </w:t>
      </w:r>
    </w:p>
    <w:p w:rsidR="003A6865" w:rsidRDefault="003A6865" w:rsidP="006C3833">
      <w:pPr>
        <w:rPr>
          <w:rtl/>
          <w:lang w:eastAsia="he-IL"/>
        </w:rPr>
      </w:pPr>
    </w:p>
    <w:p w:rsidR="003A6865" w:rsidRDefault="003A6865" w:rsidP="006C3833">
      <w:pPr>
        <w:pStyle w:val="-"/>
        <w:keepNext/>
        <w:rPr>
          <w:rtl/>
        </w:rPr>
      </w:pPr>
      <w:bookmarkStart w:id="22865" w:name="ET_speakercontinue_6461_10"/>
      <w:r w:rsidRPr="00CE73E8">
        <w:rPr>
          <w:rStyle w:val="TagStyle"/>
          <w:rtl/>
        </w:rPr>
        <w:t xml:space="preserve"> &lt;&lt; דובר_המשך &gt;&gt; </w:t>
      </w:r>
      <w:r>
        <w:rPr>
          <w:rtl/>
        </w:rPr>
        <w:t>שר התקשורת שלמה קרעי:</w:t>
      </w:r>
      <w:r w:rsidRPr="00CE73E8">
        <w:rPr>
          <w:rStyle w:val="TagStyle"/>
          <w:rtl/>
        </w:rPr>
        <w:t xml:space="preserve"> &lt;&lt; דובר_המשך &gt;&gt;</w:t>
      </w:r>
      <w:r>
        <w:rPr>
          <w:rtl/>
        </w:rPr>
        <w:t xml:space="preserve"> </w:t>
      </w:r>
      <w:bookmarkEnd w:id="22865"/>
    </w:p>
    <w:p w:rsidR="003A6865" w:rsidRDefault="003A6865" w:rsidP="00D532FC">
      <w:pPr>
        <w:rPr>
          <w:rtl/>
          <w:lang w:eastAsia="he-IL"/>
        </w:rPr>
      </w:pPr>
    </w:p>
    <w:p w:rsidR="003A6865" w:rsidRDefault="003A6865" w:rsidP="006C3833">
      <w:pPr>
        <w:rPr>
          <w:rtl/>
          <w:lang w:eastAsia="he-IL"/>
        </w:rPr>
      </w:pPr>
      <w:r>
        <w:rPr>
          <w:rFonts w:hint="cs"/>
          <w:rtl/>
          <w:lang w:eastAsia="he-IL"/>
        </w:rPr>
        <w:t>המשרוקית של גלובס. כדאי שתראי השבוע.</w:t>
      </w:r>
      <w:bookmarkStart w:id="22866" w:name="_ETM_Q29_691846"/>
      <w:bookmarkEnd w:id="22866"/>
    </w:p>
    <w:p w:rsidR="003A6865" w:rsidRDefault="003A6865" w:rsidP="006C3833">
      <w:pPr>
        <w:rPr>
          <w:rtl/>
          <w:lang w:eastAsia="he-IL"/>
        </w:rPr>
      </w:pPr>
      <w:bookmarkStart w:id="22867" w:name="_ETM_Q29_691988"/>
      <w:bookmarkEnd w:id="22867"/>
    </w:p>
    <w:p w:rsidR="003A6865" w:rsidRDefault="003A6865" w:rsidP="006C3833">
      <w:pPr>
        <w:pStyle w:val="af5"/>
        <w:keepNext/>
        <w:rPr>
          <w:rtl/>
        </w:rPr>
      </w:pPr>
      <w:bookmarkStart w:id="22868" w:name="ET_interruption_5300_31"/>
      <w:r w:rsidRPr="00C668DC">
        <w:rPr>
          <w:rStyle w:val="TagStyle"/>
          <w:rtl/>
        </w:rPr>
        <w:t xml:space="preserve"> &lt;&lt; קריאה &gt;&gt; </w:t>
      </w:r>
      <w:r>
        <w:rPr>
          <w:rtl/>
        </w:rPr>
        <w:t>מירב בן ארי (יש עתיד):</w:t>
      </w:r>
      <w:r w:rsidRPr="00C668DC">
        <w:rPr>
          <w:rStyle w:val="TagStyle"/>
          <w:rtl/>
        </w:rPr>
        <w:t xml:space="preserve"> &lt;&lt; קריאה &gt;&gt;</w:t>
      </w:r>
      <w:r>
        <w:rPr>
          <w:rtl/>
        </w:rPr>
        <w:t xml:space="preserve"> </w:t>
      </w:r>
      <w:bookmarkEnd w:id="22868"/>
    </w:p>
    <w:p w:rsidR="003A6865" w:rsidRDefault="003A6865" w:rsidP="00D532FC">
      <w:pPr>
        <w:rPr>
          <w:rtl/>
          <w:lang w:eastAsia="he-IL"/>
        </w:rPr>
      </w:pPr>
    </w:p>
    <w:p w:rsidR="003A6865" w:rsidRDefault="003A6865" w:rsidP="006C3833">
      <w:pPr>
        <w:rPr>
          <w:rtl/>
          <w:lang w:eastAsia="he-IL"/>
        </w:rPr>
      </w:pPr>
      <w:r>
        <w:rPr>
          <w:rFonts w:hint="cs"/>
          <w:rtl/>
          <w:lang w:eastAsia="he-IL"/>
        </w:rPr>
        <w:t xml:space="preserve">אמרתי </w:t>
      </w:r>
      <w:bookmarkStart w:id="22869" w:name="_ETM_Q29_691865"/>
      <w:bookmarkEnd w:id="22869"/>
      <w:r>
        <w:rPr>
          <w:rFonts w:hint="cs"/>
          <w:rtl/>
          <w:lang w:eastAsia="he-IL"/>
        </w:rPr>
        <w:t xml:space="preserve">"תוספת". ממתי אתה קורא גלובס בכלל? </w:t>
      </w:r>
    </w:p>
    <w:p w:rsidR="003A6865" w:rsidRDefault="003A6865" w:rsidP="006C3833">
      <w:pPr>
        <w:rPr>
          <w:rtl/>
          <w:lang w:eastAsia="he-IL"/>
        </w:rPr>
      </w:pPr>
    </w:p>
    <w:p w:rsidR="003A6865" w:rsidRDefault="003A6865" w:rsidP="006C3833">
      <w:pPr>
        <w:pStyle w:val="-"/>
        <w:keepNext/>
        <w:rPr>
          <w:rtl/>
        </w:rPr>
      </w:pPr>
      <w:bookmarkStart w:id="22870" w:name="ET_speakercontinue_6461_32"/>
      <w:r w:rsidRPr="00C668DC">
        <w:rPr>
          <w:rStyle w:val="TagStyle"/>
          <w:rtl/>
        </w:rPr>
        <w:t xml:space="preserve"> &lt;&lt; דובר_המשך &gt;&gt; </w:t>
      </w:r>
      <w:r>
        <w:rPr>
          <w:rtl/>
        </w:rPr>
        <w:t>שר התקשורת שלמה קרעי:</w:t>
      </w:r>
      <w:r w:rsidRPr="00C668DC">
        <w:rPr>
          <w:rStyle w:val="TagStyle"/>
          <w:rtl/>
        </w:rPr>
        <w:t xml:space="preserve"> &lt;&lt; דובר_המשך &gt;&gt;</w:t>
      </w:r>
      <w:r>
        <w:rPr>
          <w:rtl/>
        </w:rPr>
        <w:t xml:space="preserve"> </w:t>
      </w:r>
      <w:bookmarkEnd w:id="22870"/>
    </w:p>
    <w:p w:rsidR="003A6865" w:rsidRDefault="003A6865" w:rsidP="00D532FC">
      <w:pPr>
        <w:rPr>
          <w:rtl/>
          <w:lang w:eastAsia="he-IL"/>
        </w:rPr>
      </w:pPr>
    </w:p>
    <w:p w:rsidR="003A6865" w:rsidRDefault="003A6865" w:rsidP="006C3833">
      <w:pPr>
        <w:rPr>
          <w:rtl/>
          <w:lang w:eastAsia="he-IL"/>
        </w:rPr>
      </w:pPr>
      <w:bookmarkStart w:id="22871" w:name="_ETM_Q29_691939"/>
      <w:bookmarkEnd w:id="22871"/>
      <w:r>
        <w:rPr>
          <w:rFonts w:hint="cs"/>
          <w:rtl/>
          <w:lang w:eastAsia="he-IL"/>
        </w:rPr>
        <w:t xml:space="preserve">בדקה את הדברים שאמרת, </w:t>
      </w:r>
      <w:bookmarkStart w:id="22872" w:name="_ETM_Q29_695228"/>
      <w:bookmarkEnd w:id="22872"/>
      <w:r>
        <w:rPr>
          <w:rFonts w:hint="cs"/>
          <w:rtl/>
          <w:lang w:eastAsia="he-IL"/>
        </w:rPr>
        <w:t>ואמרה שהדברים שלך לא נכונים בעליל.</w:t>
      </w:r>
    </w:p>
    <w:p w:rsidR="003A6865" w:rsidRDefault="003A6865" w:rsidP="006C3833">
      <w:pPr>
        <w:rPr>
          <w:rtl/>
          <w:lang w:eastAsia="he-IL"/>
        </w:rPr>
      </w:pPr>
    </w:p>
    <w:p w:rsidR="003A6865" w:rsidRDefault="003A6865" w:rsidP="006C3833">
      <w:pPr>
        <w:pStyle w:val="af5"/>
        <w:keepNext/>
        <w:rPr>
          <w:rtl/>
        </w:rPr>
      </w:pPr>
      <w:bookmarkStart w:id="22873" w:name="ET_interruption_5300_33"/>
      <w:r w:rsidRPr="00C668DC">
        <w:rPr>
          <w:rStyle w:val="TagStyle"/>
          <w:rtl/>
        </w:rPr>
        <w:t xml:space="preserve"> &lt;&lt; קריאה &gt;&gt; </w:t>
      </w:r>
      <w:r>
        <w:rPr>
          <w:rtl/>
        </w:rPr>
        <w:t>מירב בן ארי (יש עתיד):</w:t>
      </w:r>
      <w:r w:rsidRPr="00C668DC">
        <w:rPr>
          <w:rStyle w:val="TagStyle"/>
          <w:rtl/>
        </w:rPr>
        <w:t xml:space="preserve"> &lt;&lt; קריאה &gt;&gt;</w:t>
      </w:r>
      <w:r>
        <w:rPr>
          <w:rtl/>
        </w:rPr>
        <w:t xml:space="preserve"> </w:t>
      </w:r>
      <w:bookmarkEnd w:id="22873"/>
    </w:p>
    <w:p w:rsidR="003A6865" w:rsidRDefault="003A6865" w:rsidP="00D532FC">
      <w:pPr>
        <w:rPr>
          <w:rtl/>
          <w:lang w:eastAsia="he-IL"/>
        </w:rPr>
      </w:pPr>
    </w:p>
    <w:p w:rsidR="003A6865" w:rsidRDefault="003A6865" w:rsidP="006C3833">
      <w:pPr>
        <w:rPr>
          <w:rtl/>
          <w:lang w:eastAsia="he-IL"/>
        </w:rPr>
      </w:pPr>
      <w:bookmarkStart w:id="22874" w:name="_ETM_Q29_700551"/>
      <w:bookmarkStart w:id="22875" w:name="_ETM_Q29_700826"/>
      <w:bookmarkStart w:id="22876" w:name="_ETM_Q29_700925"/>
      <w:bookmarkEnd w:id="22874"/>
      <w:bookmarkEnd w:id="22875"/>
      <w:bookmarkEnd w:id="22876"/>
      <w:r>
        <w:rPr>
          <w:rFonts w:hint="cs"/>
          <w:rtl/>
          <w:lang w:eastAsia="he-IL"/>
        </w:rPr>
        <w:t>אתה שר התקשורת, אתה רוצה לסגור את הארץ, לא?</w:t>
      </w:r>
    </w:p>
    <w:p w:rsidR="003A6865" w:rsidRDefault="003A6865" w:rsidP="006C3833">
      <w:pPr>
        <w:rPr>
          <w:rtl/>
          <w:lang w:eastAsia="he-IL"/>
        </w:rPr>
      </w:pPr>
    </w:p>
    <w:p w:rsidR="003A6865" w:rsidRDefault="003A6865" w:rsidP="006C3833">
      <w:pPr>
        <w:pStyle w:val="-"/>
        <w:keepNext/>
        <w:rPr>
          <w:rtl/>
        </w:rPr>
      </w:pPr>
      <w:bookmarkStart w:id="22877" w:name="ET_speakercontinue_6461_11"/>
      <w:r w:rsidRPr="00CE73E8">
        <w:rPr>
          <w:rStyle w:val="TagStyle"/>
          <w:rtl/>
        </w:rPr>
        <w:t xml:space="preserve"> &lt;&lt; דובר_המשך &gt;&gt; </w:t>
      </w:r>
      <w:r>
        <w:rPr>
          <w:rtl/>
        </w:rPr>
        <w:t>שר התקשורת שלמה קרעי:</w:t>
      </w:r>
      <w:r w:rsidRPr="00CE73E8">
        <w:rPr>
          <w:rStyle w:val="TagStyle"/>
          <w:rtl/>
        </w:rPr>
        <w:t xml:space="preserve"> &lt;&lt; דובר_המשך &gt;&gt;</w:t>
      </w:r>
      <w:r>
        <w:rPr>
          <w:rtl/>
        </w:rPr>
        <w:t xml:space="preserve"> </w:t>
      </w:r>
      <w:bookmarkEnd w:id="22877"/>
    </w:p>
    <w:p w:rsidR="003A6865" w:rsidRDefault="003A6865" w:rsidP="00D532FC">
      <w:pPr>
        <w:rPr>
          <w:rtl/>
          <w:lang w:eastAsia="he-IL"/>
        </w:rPr>
      </w:pPr>
    </w:p>
    <w:p w:rsidR="003A6865" w:rsidRDefault="003A6865" w:rsidP="006C3833">
      <w:pPr>
        <w:rPr>
          <w:rtl/>
          <w:lang w:eastAsia="he-IL"/>
        </w:rPr>
      </w:pPr>
      <w:r>
        <w:rPr>
          <w:rFonts w:hint="cs"/>
          <w:rtl/>
          <w:lang w:eastAsia="he-IL"/>
        </w:rPr>
        <w:t xml:space="preserve">אברך כולל מקבל 900 שקלים </w:t>
      </w:r>
      <w:bookmarkStart w:id="22878" w:name="_ETM_Q29_700531"/>
      <w:bookmarkEnd w:id="22878"/>
      <w:r>
        <w:rPr>
          <w:rFonts w:hint="cs"/>
          <w:rtl/>
          <w:lang w:eastAsia="he-IL"/>
        </w:rPr>
        <w:t xml:space="preserve">בחודש, וחייל מילואים מקבל לפחות 9,000 שקלים בחודש, וצריך לתת </w:t>
      </w:r>
      <w:bookmarkStart w:id="22879" w:name="_ETM_Q29_706972"/>
      <w:bookmarkEnd w:id="22879"/>
      <w:r>
        <w:rPr>
          <w:rFonts w:hint="cs"/>
          <w:rtl/>
          <w:lang w:eastAsia="he-IL"/>
        </w:rPr>
        <w:t xml:space="preserve">לו הרבה יותר. אבל הניסיון לבוא להסית, </w:t>
      </w:r>
      <w:r w:rsidR="00F5584D">
        <w:rPr>
          <w:rFonts w:hint="cs"/>
          <w:rtl/>
          <w:lang w:eastAsia="he-IL"/>
        </w:rPr>
        <w:t>ה</w:t>
      </w:r>
      <w:r>
        <w:rPr>
          <w:rFonts w:hint="cs"/>
          <w:rtl/>
          <w:lang w:eastAsia="he-IL"/>
        </w:rPr>
        <w:t xml:space="preserve">ניסיון לצאת כנגד התקציב – שמה יש בתקציב הזה? גם </w:t>
      </w:r>
      <w:bookmarkStart w:id="22880" w:name="_ETM_Q29_719748"/>
      <w:bookmarkEnd w:id="22880"/>
      <w:r>
        <w:rPr>
          <w:rFonts w:hint="cs"/>
          <w:rtl/>
          <w:lang w:eastAsia="he-IL"/>
        </w:rPr>
        <w:t xml:space="preserve">המחנה הממלכתי. אני יכול לספר לכם, אזרחי ישראל, בישיבת הממשלה השר </w:t>
      </w:r>
      <w:bookmarkStart w:id="22881" w:name="_ETM_Q29_726566"/>
      <w:bookmarkEnd w:id="22881"/>
      <w:r>
        <w:rPr>
          <w:rFonts w:hint="cs"/>
          <w:rtl/>
          <w:lang w:eastAsia="he-IL"/>
        </w:rPr>
        <w:t xml:space="preserve">גנץ בא, וכשהבין על מה מדובר, כשהבין שזה מורות </w:t>
      </w:r>
      <w:bookmarkStart w:id="22882" w:name="_ETM_Q29_731644"/>
      <w:bookmarkEnd w:id="22882"/>
      <w:r>
        <w:rPr>
          <w:rFonts w:hint="cs"/>
          <w:rtl/>
          <w:lang w:eastAsia="he-IL"/>
        </w:rPr>
        <w:t xml:space="preserve">שמספטמבר כבר </w:t>
      </w:r>
      <w:r w:rsidR="00D532FC">
        <w:rPr>
          <w:rFonts w:hint="cs"/>
          <w:rtl/>
          <w:lang w:eastAsia="he-IL"/>
        </w:rPr>
        <w:t>– –</w:t>
      </w:r>
    </w:p>
    <w:p w:rsidR="003A6865" w:rsidRDefault="003A6865" w:rsidP="006C3833">
      <w:pPr>
        <w:rPr>
          <w:rtl/>
          <w:lang w:eastAsia="he-IL"/>
        </w:rPr>
      </w:pPr>
      <w:bookmarkStart w:id="22883" w:name="_ETM_Q29_735064"/>
      <w:bookmarkStart w:id="22884" w:name="_ETM_Q29_735150"/>
      <w:bookmarkEnd w:id="22883"/>
      <w:bookmarkEnd w:id="22884"/>
    </w:p>
    <w:p w:rsidR="003A6865" w:rsidRDefault="003A6865" w:rsidP="006C3833">
      <w:pPr>
        <w:pStyle w:val="af5"/>
        <w:keepNext/>
        <w:rPr>
          <w:rtl/>
        </w:rPr>
      </w:pPr>
      <w:bookmarkStart w:id="22885" w:name="ET_interruption_5300_34"/>
      <w:r w:rsidRPr="00C668DC">
        <w:rPr>
          <w:rStyle w:val="TagStyle"/>
          <w:rtl/>
        </w:rPr>
        <w:t xml:space="preserve"> &lt;&lt; קריאה &gt;&gt; </w:t>
      </w:r>
      <w:r>
        <w:rPr>
          <w:rtl/>
        </w:rPr>
        <w:t>מירב בן ארי (יש עתיד):</w:t>
      </w:r>
      <w:r w:rsidRPr="00C668DC">
        <w:rPr>
          <w:rStyle w:val="TagStyle"/>
          <w:rtl/>
        </w:rPr>
        <w:t xml:space="preserve"> &lt;&lt; קריאה &gt;&gt;</w:t>
      </w:r>
      <w:r>
        <w:rPr>
          <w:rtl/>
        </w:rPr>
        <w:t xml:space="preserve"> </w:t>
      </w:r>
      <w:bookmarkEnd w:id="22885"/>
    </w:p>
    <w:p w:rsidR="003A6865" w:rsidRDefault="003A6865" w:rsidP="00D532FC">
      <w:pPr>
        <w:rPr>
          <w:rtl/>
          <w:lang w:eastAsia="he-IL"/>
        </w:rPr>
      </w:pPr>
    </w:p>
    <w:p w:rsidR="003A6865" w:rsidRDefault="003A6865" w:rsidP="006C3833">
      <w:pPr>
        <w:rPr>
          <w:rtl/>
          <w:lang w:eastAsia="he-IL"/>
        </w:rPr>
      </w:pPr>
      <w:r>
        <w:rPr>
          <w:rFonts w:hint="cs"/>
          <w:rtl/>
          <w:lang w:eastAsia="he-IL"/>
        </w:rPr>
        <w:t>הוא הצביע נגד.</w:t>
      </w:r>
    </w:p>
    <w:p w:rsidR="003A6865" w:rsidRDefault="003A6865" w:rsidP="006C3833">
      <w:pPr>
        <w:rPr>
          <w:rtl/>
          <w:lang w:eastAsia="he-IL"/>
        </w:rPr>
      </w:pPr>
    </w:p>
    <w:p w:rsidR="003A6865" w:rsidRDefault="003A6865" w:rsidP="006C3833">
      <w:pPr>
        <w:pStyle w:val="-"/>
        <w:keepNext/>
        <w:rPr>
          <w:rtl/>
        </w:rPr>
      </w:pPr>
      <w:bookmarkStart w:id="22886" w:name="ET_speakercontinue_6461_12"/>
      <w:r w:rsidRPr="00CE73E8">
        <w:rPr>
          <w:rStyle w:val="TagStyle"/>
          <w:rtl/>
        </w:rPr>
        <w:t xml:space="preserve"> &lt;&lt; דובר_המשך &gt;&gt; </w:t>
      </w:r>
      <w:r>
        <w:rPr>
          <w:rtl/>
        </w:rPr>
        <w:t>שר התקשורת שלמה קרעי:</w:t>
      </w:r>
      <w:r w:rsidRPr="00CE73E8">
        <w:rPr>
          <w:rStyle w:val="TagStyle"/>
          <w:rtl/>
        </w:rPr>
        <w:t xml:space="preserve"> &lt;&lt; דובר_המשך &gt;&gt;</w:t>
      </w:r>
      <w:r>
        <w:rPr>
          <w:rtl/>
        </w:rPr>
        <w:t xml:space="preserve"> </w:t>
      </w:r>
      <w:bookmarkEnd w:id="22886"/>
    </w:p>
    <w:p w:rsidR="003A6865" w:rsidRDefault="003A6865" w:rsidP="00D532FC">
      <w:pPr>
        <w:rPr>
          <w:rtl/>
          <w:lang w:eastAsia="he-IL"/>
        </w:rPr>
      </w:pPr>
    </w:p>
    <w:p w:rsidR="003A6865" w:rsidRDefault="00D532FC" w:rsidP="00F5584D">
      <w:pPr>
        <w:rPr>
          <w:rtl/>
          <w:lang w:eastAsia="he-IL"/>
        </w:rPr>
      </w:pPr>
      <w:r>
        <w:rPr>
          <w:rFonts w:hint="cs"/>
          <w:rtl/>
          <w:lang w:eastAsia="he-IL"/>
        </w:rPr>
        <w:t>– –</w:t>
      </w:r>
      <w:r w:rsidR="003A6865">
        <w:rPr>
          <w:rFonts w:hint="cs"/>
          <w:rtl/>
          <w:lang w:eastAsia="he-IL"/>
        </w:rPr>
        <w:t xml:space="preserve"> שמספטמבר – עובדות </w:t>
      </w:r>
      <w:bookmarkStart w:id="22887" w:name="_ETM_Q29_737038"/>
      <w:bookmarkEnd w:id="22887"/>
      <w:r w:rsidR="003A6865">
        <w:rPr>
          <w:rFonts w:hint="cs"/>
          <w:rtl/>
          <w:lang w:eastAsia="he-IL"/>
        </w:rPr>
        <w:t xml:space="preserve">אופק חדש </w:t>
      </w:r>
      <w:bookmarkStart w:id="22888" w:name="_ETM_Q29_737793"/>
      <w:bookmarkEnd w:id="22888"/>
      <w:r w:rsidR="003A6865">
        <w:rPr>
          <w:rFonts w:hint="cs"/>
          <w:rtl/>
          <w:lang w:eastAsia="he-IL"/>
        </w:rPr>
        <w:t>– כבר נתנו את השעות האלה</w:t>
      </w:r>
      <w:r w:rsidR="00F5584D">
        <w:rPr>
          <w:rFonts w:hint="cs"/>
          <w:rtl/>
          <w:lang w:eastAsia="he-IL"/>
        </w:rPr>
        <w:t>,</w:t>
      </w:r>
      <w:r w:rsidR="003A6865">
        <w:rPr>
          <w:rFonts w:hint="cs"/>
          <w:rtl/>
          <w:lang w:eastAsia="he-IL"/>
        </w:rPr>
        <w:t xml:space="preserve"> אין שום דרך משפטית, אפילו אם היינו רוצים.</w:t>
      </w:r>
    </w:p>
    <w:p w:rsidR="003A6865" w:rsidRDefault="003A6865" w:rsidP="006C3833">
      <w:pPr>
        <w:rPr>
          <w:rtl/>
          <w:lang w:eastAsia="he-IL"/>
        </w:rPr>
      </w:pPr>
    </w:p>
    <w:p w:rsidR="003A6865" w:rsidRDefault="003A6865" w:rsidP="006C3833">
      <w:pPr>
        <w:pStyle w:val="af5"/>
        <w:keepNext/>
        <w:rPr>
          <w:rtl/>
        </w:rPr>
      </w:pPr>
      <w:r w:rsidRPr="00377106">
        <w:rPr>
          <w:rStyle w:val="TagStyle"/>
          <w:rtl/>
        </w:rPr>
        <w:t xml:space="preserve"> &lt;&lt; קריאה &gt;&gt; </w:t>
      </w:r>
      <w:r>
        <w:rPr>
          <w:rtl/>
        </w:rPr>
        <w:t>נעמה לזימי (העבודה):</w:t>
      </w:r>
      <w:r w:rsidRPr="00377106">
        <w:rPr>
          <w:rStyle w:val="TagStyle"/>
          <w:rtl/>
        </w:rPr>
        <w:t xml:space="preserve"> &lt;&lt; קריאה &gt;&gt;</w:t>
      </w:r>
      <w:r>
        <w:rPr>
          <w:rtl/>
        </w:rPr>
        <w:t xml:space="preserve"> </w:t>
      </w:r>
    </w:p>
    <w:p w:rsidR="003A6865" w:rsidRDefault="003A6865" w:rsidP="00D532FC">
      <w:pPr>
        <w:rPr>
          <w:rtl/>
          <w:lang w:eastAsia="he-IL"/>
        </w:rPr>
      </w:pPr>
    </w:p>
    <w:p w:rsidR="003A6865" w:rsidRDefault="003A6865" w:rsidP="006C3833">
      <w:pPr>
        <w:rPr>
          <w:rtl/>
          <w:lang w:eastAsia="he-IL"/>
        </w:rPr>
      </w:pPr>
      <w:r>
        <w:rPr>
          <w:rFonts w:hint="cs"/>
          <w:rtl/>
          <w:lang w:eastAsia="he-IL"/>
        </w:rPr>
        <w:t xml:space="preserve">זה לא קשור. </w:t>
      </w:r>
    </w:p>
    <w:p w:rsidR="003A6865" w:rsidRDefault="003A6865" w:rsidP="006C3833">
      <w:pPr>
        <w:rPr>
          <w:rtl/>
          <w:lang w:eastAsia="he-IL"/>
        </w:rPr>
      </w:pPr>
    </w:p>
    <w:p w:rsidR="003A6865" w:rsidRDefault="003A6865" w:rsidP="006C3833">
      <w:pPr>
        <w:pStyle w:val="-"/>
        <w:keepNext/>
        <w:rPr>
          <w:rtl/>
        </w:rPr>
      </w:pPr>
      <w:bookmarkStart w:id="22889" w:name="ET_speakercontinue_6461_13"/>
      <w:r w:rsidRPr="00CE73E8">
        <w:rPr>
          <w:rStyle w:val="TagStyle"/>
          <w:rtl/>
        </w:rPr>
        <w:t xml:space="preserve"> &lt;&lt; דובר_המשך &gt;&gt; </w:t>
      </w:r>
      <w:r>
        <w:rPr>
          <w:rtl/>
        </w:rPr>
        <w:t>שר התקשורת שלמה קרעי:</w:t>
      </w:r>
      <w:r w:rsidRPr="00CE73E8">
        <w:rPr>
          <w:rStyle w:val="TagStyle"/>
          <w:rtl/>
        </w:rPr>
        <w:t xml:space="preserve"> &lt;&lt; דובר_המשך &gt;&gt;</w:t>
      </w:r>
      <w:r>
        <w:rPr>
          <w:rtl/>
        </w:rPr>
        <w:t xml:space="preserve"> </w:t>
      </w:r>
      <w:bookmarkEnd w:id="22889"/>
    </w:p>
    <w:p w:rsidR="003A6865" w:rsidRDefault="003A6865" w:rsidP="00D532FC">
      <w:pPr>
        <w:rPr>
          <w:rtl/>
          <w:lang w:eastAsia="he-IL"/>
        </w:rPr>
      </w:pPr>
    </w:p>
    <w:p w:rsidR="003A6865" w:rsidRDefault="003A6865" w:rsidP="006C3833">
      <w:pPr>
        <w:rPr>
          <w:rtl/>
          <w:lang w:eastAsia="he-IL"/>
        </w:rPr>
      </w:pPr>
      <w:r>
        <w:rPr>
          <w:rFonts w:hint="cs"/>
          <w:rtl/>
          <w:lang w:eastAsia="he-IL"/>
        </w:rPr>
        <w:t xml:space="preserve">אין </w:t>
      </w:r>
      <w:bookmarkStart w:id="22890" w:name="_ETM_Q29_747689"/>
      <w:bookmarkEnd w:id="22890"/>
      <w:r>
        <w:rPr>
          <w:rFonts w:hint="cs"/>
          <w:rtl/>
          <w:lang w:eastAsia="he-IL"/>
        </w:rPr>
        <w:t xml:space="preserve">שום דרך לקחת ממורות מהפריפריה שלימדו כבר מספטמבר את אותם 35 מיליון שקל. </w:t>
      </w:r>
      <w:bookmarkStart w:id="22891" w:name="_ETM_Q29_755180"/>
      <w:bookmarkEnd w:id="22891"/>
      <w:r>
        <w:rPr>
          <w:rFonts w:hint="cs"/>
          <w:rtl/>
          <w:lang w:eastAsia="he-IL"/>
        </w:rPr>
        <w:t xml:space="preserve">פשוט מעוררים שאט נפש בדרך שבה אתם יוצאים כנגד </w:t>
      </w:r>
      <w:bookmarkStart w:id="22892" w:name="_ETM_Q29_763980"/>
      <w:bookmarkEnd w:id="22892"/>
      <w:r>
        <w:rPr>
          <w:rFonts w:hint="cs"/>
          <w:rtl/>
          <w:lang w:eastAsia="he-IL"/>
        </w:rPr>
        <w:t>הציבור הזה, כנגד מורות.</w:t>
      </w:r>
    </w:p>
    <w:p w:rsidR="003A6865" w:rsidRDefault="003A6865" w:rsidP="006C3833">
      <w:pPr>
        <w:rPr>
          <w:rtl/>
          <w:lang w:eastAsia="he-IL"/>
        </w:rPr>
      </w:pPr>
    </w:p>
    <w:p w:rsidR="003A6865" w:rsidRDefault="003A6865" w:rsidP="006C3833">
      <w:pPr>
        <w:pStyle w:val="af5"/>
        <w:keepNext/>
        <w:rPr>
          <w:rtl/>
        </w:rPr>
      </w:pPr>
      <w:bookmarkStart w:id="22893" w:name="ET_interruption_6236_36"/>
      <w:r w:rsidRPr="00377106">
        <w:rPr>
          <w:rStyle w:val="TagStyle"/>
          <w:rtl/>
        </w:rPr>
        <w:t xml:space="preserve"> &lt;&lt; קריאה &gt;&gt; </w:t>
      </w:r>
      <w:r>
        <w:rPr>
          <w:rtl/>
        </w:rPr>
        <w:t>נעמה לזימי (העבודה):</w:t>
      </w:r>
      <w:r w:rsidRPr="00377106">
        <w:rPr>
          <w:rStyle w:val="TagStyle"/>
          <w:rtl/>
        </w:rPr>
        <w:t xml:space="preserve"> &lt;&lt; קריאה &gt;&gt;</w:t>
      </w:r>
      <w:r>
        <w:rPr>
          <w:rtl/>
        </w:rPr>
        <w:t xml:space="preserve"> </w:t>
      </w:r>
      <w:bookmarkEnd w:id="22893"/>
    </w:p>
    <w:p w:rsidR="003A6865" w:rsidRDefault="003A6865" w:rsidP="00D532FC">
      <w:pPr>
        <w:rPr>
          <w:rtl/>
          <w:lang w:eastAsia="he-IL"/>
        </w:rPr>
      </w:pPr>
    </w:p>
    <w:p w:rsidR="003A6865" w:rsidRDefault="003A6865" w:rsidP="006C3833">
      <w:pPr>
        <w:rPr>
          <w:rtl/>
          <w:lang w:eastAsia="he-IL"/>
        </w:rPr>
      </w:pPr>
      <w:r>
        <w:rPr>
          <w:rFonts w:hint="cs"/>
          <w:rtl/>
          <w:lang w:eastAsia="he-IL"/>
        </w:rPr>
        <w:t>אתם נתתם מקדמות שלא כדין. מה אתה מדבר?</w:t>
      </w:r>
    </w:p>
    <w:p w:rsidR="003A6865" w:rsidRDefault="003A6865" w:rsidP="006C3833">
      <w:pPr>
        <w:rPr>
          <w:rtl/>
          <w:lang w:eastAsia="he-IL"/>
        </w:rPr>
      </w:pPr>
    </w:p>
    <w:p w:rsidR="003A6865" w:rsidRDefault="003A6865" w:rsidP="006C3833">
      <w:pPr>
        <w:pStyle w:val="-"/>
        <w:keepNext/>
        <w:rPr>
          <w:rtl/>
        </w:rPr>
      </w:pPr>
      <w:bookmarkStart w:id="22894" w:name="ET_speakercontinue_6461_14"/>
      <w:r w:rsidRPr="00CE73E8">
        <w:rPr>
          <w:rStyle w:val="TagStyle"/>
          <w:rtl/>
        </w:rPr>
        <w:t xml:space="preserve"> &lt;&lt; דובר_המשך &gt;&gt; </w:t>
      </w:r>
      <w:r>
        <w:rPr>
          <w:rtl/>
        </w:rPr>
        <w:t>שר התקשורת שלמה קרעי:</w:t>
      </w:r>
      <w:r w:rsidRPr="00CE73E8">
        <w:rPr>
          <w:rStyle w:val="TagStyle"/>
          <w:rtl/>
        </w:rPr>
        <w:t xml:space="preserve"> &lt;&lt; דובר_המשך &gt;&gt;</w:t>
      </w:r>
      <w:r>
        <w:rPr>
          <w:rtl/>
        </w:rPr>
        <w:t xml:space="preserve"> </w:t>
      </w:r>
      <w:bookmarkEnd w:id="22894"/>
    </w:p>
    <w:p w:rsidR="003A6865" w:rsidRDefault="003A6865" w:rsidP="00D532FC">
      <w:pPr>
        <w:rPr>
          <w:rtl/>
          <w:lang w:eastAsia="he-IL"/>
        </w:rPr>
      </w:pPr>
    </w:p>
    <w:p w:rsidR="003A6865" w:rsidRDefault="003A6865" w:rsidP="006C3833">
      <w:pPr>
        <w:rPr>
          <w:rtl/>
          <w:lang w:eastAsia="he-IL"/>
        </w:rPr>
      </w:pPr>
      <w:r>
        <w:rPr>
          <w:rFonts w:hint="cs"/>
          <w:rtl/>
          <w:lang w:eastAsia="he-IL"/>
        </w:rPr>
        <w:t>מה, מורה חרדית היא שליש מורה? יל</w:t>
      </w:r>
      <w:bookmarkStart w:id="22895" w:name="_ETM_Q29_765190"/>
      <w:bookmarkEnd w:id="22895"/>
      <w:r>
        <w:rPr>
          <w:rFonts w:hint="cs"/>
          <w:rtl/>
          <w:lang w:eastAsia="he-IL"/>
        </w:rPr>
        <w:t>ד חרדי הוא חצי ילד? מה קורה איתכם? לאן אפשר להגיע</w:t>
      </w:r>
      <w:r w:rsidR="00F5584D">
        <w:rPr>
          <w:rFonts w:hint="cs"/>
          <w:rtl/>
          <w:lang w:eastAsia="he-IL"/>
        </w:rPr>
        <w:t>,</w:t>
      </w:r>
      <w:r>
        <w:rPr>
          <w:rFonts w:hint="cs"/>
          <w:rtl/>
          <w:lang w:eastAsia="he-IL"/>
        </w:rPr>
        <w:t xml:space="preserve"> דווקא בעת </w:t>
      </w:r>
      <w:bookmarkStart w:id="22896" w:name="_ETM_Q29_777502"/>
      <w:bookmarkEnd w:id="22896"/>
      <w:r>
        <w:rPr>
          <w:rFonts w:hint="cs"/>
          <w:rtl/>
          <w:lang w:eastAsia="he-IL"/>
        </w:rPr>
        <w:t>הזו?</w:t>
      </w:r>
    </w:p>
    <w:p w:rsidR="003A6865" w:rsidRDefault="003A6865" w:rsidP="006C3833">
      <w:pPr>
        <w:rPr>
          <w:rtl/>
          <w:lang w:eastAsia="he-IL"/>
        </w:rPr>
      </w:pPr>
      <w:bookmarkStart w:id="22897" w:name="_ETM_Q29_771946"/>
      <w:bookmarkStart w:id="22898" w:name="_ETM_Q29_772060"/>
      <w:bookmarkStart w:id="22899" w:name="_ETM_Q29_773683"/>
      <w:bookmarkStart w:id="22900" w:name="_ETM_Q29_773763"/>
      <w:bookmarkEnd w:id="22897"/>
      <w:bookmarkEnd w:id="22898"/>
      <w:bookmarkEnd w:id="22899"/>
      <w:bookmarkEnd w:id="22900"/>
    </w:p>
    <w:p w:rsidR="003A6865" w:rsidRDefault="003A6865" w:rsidP="006C3833">
      <w:pPr>
        <w:pStyle w:val="af5"/>
        <w:keepNext/>
        <w:rPr>
          <w:rtl/>
        </w:rPr>
      </w:pPr>
      <w:bookmarkStart w:id="22901" w:name="ET_interruption_6127_37"/>
      <w:r w:rsidRPr="00377106">
        <w:rPr>
          <w:rStyle w:val="TagStyle"/>
          <w:rtl/>
        </w:rPr>
        <w:t xml:space="preserve"> &lt;&lt; קריאה &gt;&gt; </w:t>
      </w:r>
      <w:r>
        <w:rPr>
          <w:rtl/>
        </w:rPr>
        <w:t>ולדימיר בליאק (יש עתיד):</w:t>
      </w:r>
      <w:r w:rsidRPr="00377106">
        <w:rPr>
          <w:rStyle w:val="TagStyle"/>
          <w:rtl/>
        </w:rPr>
        <w:t xml:space="preserve"> &lt;&lt; קריאה &gt;&gt;</w:t>
      </w:r>
      <w:r>
        <w:rPr>
          <w:rtl/>
        </w:rPr>
        <w:t xml:space="preserve"> </w:t>
      </w:r>
      <w:bookmarkEnd w:id="22901"/>
    </w:p>
    <w:p w:rsidR="003A6865" w:rsidRDefault="003A6865" w:rsidP="00D532FC">
      <w:pPr>
        <w:rPr>
          <w:rtl/>
          <w:lang w:eastAsia="he-IL"/>
        </w:rPr>
      </w:pPr>
    </w:p>
    <w:p w:rsidR="003A6865" w:rsidRDefault="003A6865" w:rsidP="006C3833">
      <w:pPr>
        <w:rPr>
          <w:rtl/>
          <w:lang w:eastAsia="he-IL"/>
        </w:rPr>
      </w:pPr>
      <w:r>
        <w:rPr>
          <w:rFonts w:hint="cs"/>
          <w:rtl/>
          <w:lang w:eastAsia="he-IL"/>
        </w:rPr>
        <w:t>הוא לא יודע. הוא אף פעם לא יודע.</w:t>
      </w:r>
    </w:p>
    <w:p w:rsidR="003A6865" w:rsidRDefault="003A6865" w:rsidP="006C3833">
      <w:pPr>
        <w:rPr>
          <w:rtl/>
          <w:lang w:eastAsia="he-IL"/>
        </w:rPr>
      </w:pPr>
    </w:p>
    <w:p w:rsidR="003D34CB" w:rsidRDefault="003D34CB" w:rsidP="006C3833">
      <w:pPr>
        <w:pStyle w:val="-"/>
        <w:keepNext/>
        <w:rPr>
          <w:rtl/>
        </w:rPr>
      </w:pPr>
      <w:bookmarkStart w:id="22902" w:name="ET_speakercontinue_6461_2"/>
      <w:r w:rsidRPr="00BA2D37">
        <w:rPr>
          <w:rStyle w:val="TagStyle"/>
          <w:rtl/>
        </w:rPr>
        <w:t xml:space="preserve">&lt;&lt; דובר_המשך &gt;&gt; </w:t>
      </w:r>
      <w:r>
        <w:rPr>
          <w:rtl/>
        </w:rPr>
        <w:t>שר התקשורת שלמה קרעי:</w:t>
      </w:r>
      <w:r w:rsidRPr="00BA2D37">
        <w:rPr>
          <w:rStyle w:val="TagStyle"/>
          <w:rtl/>
        </w:rPr>
        <w:t xml:space="preserve"> &lt;&lt; דובר_המשך &gt;&gt;</w:t>
      </w:r>
      <w:r>
        <w:rPr>
          <w:rtl/>
        </w:rPr>
        <w:t xml:space="preserve"> </w:t>
      </w:r>
      <w:bookmarkEnd w:id="22902"/>
    </w:p>
    <w:p w:rsidR="003D34CB" w:rsidRDefault="003D34CB" w:rsidP="00D532FC">
      <w:pPr>
        <w:rPr>
          <w:rtl/>
          <w:lang w:eastAsia="he-IL"/>
        </w:rPr>
      </w:pPr>
    </w:p>
    <w:p w:rsidR="003D34CB" w:rsidRDefault="003D34CB" w:rsidP="006C3833">
      <w:pPr>
        <w:rPr>
          <w:rtl/>
          <w:lang w:eastAsia="he-IL"/>
        </w:rPr>
      </w:pPr>
      <w:bookmarkStart w:id="22903" w:name="_ETM_Q30_59355"/>
      <w:bookmarkStart w:id="22904" w:name="_ETM_Q30_56106"/>
      <w:bookmarkStart w:id="22905" w:name="_ETM_Q30_48025"/>
      <w:bookmarkEnd w:id="22903"/>
      <w:bookmarkEnd w:id="22904"/>
      <w:bookmarkEnd w:id="22905"/>
      <w:r>
        <w:rPr>
          <w:rFonts w:hint="cs"/>
          <w:rtl/>
          <w:lang w:eastAsia="he-IL"/>
        </w:rPr>
        <w:t xml:space="preserve">וגם השר גנץ, גם השר גנץ. </w:t>
      </w:r>
    </w:p>
    <w:p w:rsidR="003D34CB" w:rsidRDefault="003D34CB" w:rsidP="006C3833">
      <w:pPr>
        <w:rPr>
          <w:rtl/>
          <w:lang w:eastAsia="he-IL"/>
        </w:rPr>
      </w:pPr>
      <w:bookmarkStart w:id="22906" w:name="_ETM_Q30_184680"/>
      <w:bookmarkStart w:id="22907" w:name="_ETM_Q30_184790"/>
      <w:bookmarkEnd w:id="22906"/>
      <w:bookmarkEnd w:id="22907"/>
    </w:p>
    <w:p w:rsidR="003D34CB" w:rsidRDefault="003D34CB" w:rsidP="006C3833">
      <w:pPr>
        <w:pStyle w:val="af5"/>
        <w:keepNext/>
        <w:rPr>
          <w:rtl/>
        </w:rPr>
      </w:pPr>
      <w:bookmarkStart w:id="22908" w:name="ET_interruption_5109_116"/>
      <w:r w:rsidRPr="001A1A27">
        <w:rPr>
          <w:rStyle w:val="TagStyle"/>
          <w:rtl/>
        </w:rPr>
        <w:t xml:space="preserve"> &lt;&lt; קריאה &gt;&gt; </w:t>
      </w:r>
      <w:r>
        <w:rPr>
          <w:rtl/>
        </w:rPr>
        <w:t>אלעזר שטרן (יש עתיד):</w:t>
      </w:r>
      <w:r w:rsidRPr="001A1A27">
        <w:rPr>
          <w:rStyle w:val="TagStyle"/>
          <w:rtl/>
        </w:rPr>
        <w:t xml:space="preserve"> &lt;&lt; קריאה &gt;&gt;</w:t>
      </w:r>
      <w:r>
        <w:rPr>
          <w:rtl/>
        </w:rPr>
        <w:t xml:space="preserve"> </w:t>
      </w:r>
      <w:bookmarkEnd w:id="22908"/>
    </w:p>
    <w:p w:rsidR="003D34CB" w:rsidRDefault="003D34CB" w:rsidP="00D532FC">
      <w:pPr>
        <w:rPr>
          <w:rtl/>
          <w:lang w:eastAsia="he-IL"/>
        </w:rPr>
      </w:pPr>
    </w:p>
    <w:p w:rsidR="003D34CB" w:rsidRDefault="003D34CB" w:rsidP="006C3833">
      <w:pPr>
        <w:rPr>
          <w:rtl/>
          <w:lang w:eastAsia="he-IL"/>
        </w:rPr>
      </w:pPr>
      <w:bookmarkStart w:id="22909" w:name="_ETM_Q30_183999"/>
      <w:bookmarkStart w:id="22910" w:name="_ETM_Q30_179866"/>
      <w:bookmarkStart w:id="22911" w:name="_ETM_Q30_194712"/>
      <w:bookmarkEnd w:id="22909"/>
      <w:bookmarkEnd w:id="22910"/>
      <w:bookmarkEnd w:id="22911"/>
      <w:r w:rsidRPr="001A1A27">
        <w:rPr>
          <w:rFonts w:hint="cs"/>
          <w:rtl/>
          <w:lang w:eastAsia="he-IL"/>
        </w:rPr>
        <w:t>קרעי, ז</w:t>
      </w:r>
      <w:r>
        <w:rPr>
          <w:rFonts w:hint="cs"/>
          <w:rtl/>
          <w:lang w:eastAsia="he-IL"/>
        </w:rPr>
        <w:t xml:space="preserve">ה נאום של אחדות? </w:t>
      </w:r>
    </w:p>
    <w:p w:rsidR="003D34CB" w:rsidRDefault="003D34CB" w:rsidP="006C3833">
      <w:pPr>
        <w:rPr>
          <w:rtl/>
          <w:lang w:eastAsia="he-IL"/>
        </w:rPr>
      </w:pPr>
      <w:bookmarkStart w:id="22912" w:name="_ETM_Q30_178151"/>
      <w:bookmarkEnd w:id="22912"/>
    </w:p>
    <w:p w:rsidR="003D34CB" w:rsidRDefault="003D34CB" w:rsidP="006C3833">
      <w:pPr>
        <w:pStyle w:val="-"/>
        <w:keepNext/>
        <w:rPr>
          <w:rtl/>
        </w:rPr>
      </w:pPr>
      <w:bookmarkStart w:id="22913" w:name="ET_speakercontinue_6461_117"/>
      <w:r w:rsidRPr="001A1A27">
        <w:rPr>
          <w:rStyle w:val="TagStyle"/>
          <w:rtl/>
        </w:rPr>
        <w:t xml:space="preserve"> &lt;&lt; דובר_המשך &gt;&gt; </w:t>
      </w:r>
      <w:r>
        <w:rPr>
          <w:rtl/>
        </w:rPr>
        <w:t>שר התקשורת שלמה קרעי:</w:t>
      </w:r>
      <w:r w:rsidRPr="001A1A27">
        <w:rPr>
          <w:rStyle w:val="TagStyle"/>
          <w:rtl/>
        </w:rPr>
        <w:t xml:space="preserve"> &lt;&lt; דובר_המשך &gt;&gt;</w:t>
      </w:r>
      <w:r>
        <w:rPr>
          <w:rtl/>
        </w:rPr>
        <w:t xml:space="preserve"> </w:t>
      </w:r>
      <w:bookmarkEnd w:id="22913"/>
    </w:p>
    <w:p w:rsidR="003D34CB" w:rsidRDefault="003D34CB" w:rsidP="00D532FC">
      <w:pPr>
        <w:rPr>
          <w:rtl/>
          <w:lang w:eastAsia="he-IL"/>
        </w:rPr>
      </w:pPr>
    </w:p>
    <w:p w:rsidR="003D34CB" w:rsidRDefault="003D34CB" w:rsidP="006C3833">
      <w:pPr>
        <w:rPr>
          <w:rtl/>
          <w:lang w:eastAsia="he-IL"/>
        </w:rPr>
      </w:pPr>
      <w:bookmarkStart w:id="22914" w:name="_ETM_Q30_183215"/>
      <w:bookmarkEnd w:id="22914"/>
      <w:r>
        <w:rPr>
          <w:rFonts w:hint="cs"/>
          <w:rtl/>
          <w:lang w:eastAsia="he-IL"/>
        </w:rPr>
        <w:t xml:space="preserve">גם השר גנץ </w:t>
      </w:r>
      <w:r w:rsidR="00D532FC">
        <w:rPr>
          <w:rFonts w:hint="cs"/>
          <w:rtl/>
          <w:lang w:eastAsia="he-IL"/>
        </w:rPr>
        <w:t>– – –</w:t>
      </w:r>
      <w:r>
        <w:rPr>
          <w:rFonts w:hint="cs"/>
          <w:rtl/>
          <w:lang w:eastAsia="he-IL"/>
        </w:rPr>
        <w:t xml:space="preserve"> </w:t>
      </w:r>
      <w:bookmarkStart w:id="22915" w:name="_ETM_Q30_177497"/>
      <w:bookmarkEnd w:id="22915"/>
    </w:p>
    <w:p w:rsidR="003D34CB" w:rsidRDefault="003D34CB" w:rsidP="006C3833">
      <w:pPr>
        <w:rPr>
          <w:rtl/>
          <w:lang w:eastAsia="he-IL"/>
        </w:rPr>
      </w:pPr>
      <w:bookmarkStart w:id="22916" w:name="_ETM_Q30_177579"/>
      <w:bookmarkEnd w:id="22916"/>
    </w:p>
    <w:p w:rsidR="003D34CB" w:rsidRDefault="003D34CB" w:rsidP="006C3833">
      <w:pPr>
        <w:pStyle w:val="af5"/>
        <w:keepNext/>
        <w:rPr>
          <w:rtl/>
        </w:rPr>
      </w:pPr>
      <w:bookmarkStart w:id="22917" w:name="ET_interruption_5109_118"/>
      <w:r w:rsidRPr="001A1A27">
        <w:rPr>
          <w:rStyle w:val="TagStyle"/>
          <w:rtl/>
        </w:rPr>
        <w:t xml:space="preserve"> &lt;&lt; קריאה &gt;&gt; </w:t>
      </w:r>
      <w:r>
        <w:rPr>
          <w:rtl/>
        </w:rPr>
        <w:t>אלעזר שטרן (יש עתיד):</w:t>
      </w:r>
      <w:r w:rsidRPr="001A1A27">
        <w:rPr>
          <w:rStyle w:val="TagStyle"/>
          <w:rtl/>
        </w:rPr>
        <w:t xml:space="preserve"> &lt;&lt; קריאה &gt;&gt;</w:t>
      </w:r>
      <w:r>
        <w:rPr>
          <w:rtl/>
        </w:rPr>
        <w:t xml:space="preserve"> </w:t>
      </w:r>
      <w:bookmarkEnd w:id="22917"/>
    </w:p>
    <w:p w:rsidR="003D34CB" w:rsidRDefault="003D34CB" w:rsidP="00D532FC">
      <w:pPr>
        <w:rPr>
          <w:rtl/>
          <w:lang w:eastAsia="he-IL"/>
        </w:rPr>
      </w:pPr>
    </w:p>
    <w:p w:rsidR="003D34CB" w:rsidRPr="001A1A27" w:rsidRDefault="003D34CB" w:rsidP="006C3833">
      <w:pPr>
        <w:rPr>
          <w:lang w:eastAsia="he-IL"/>
        </w:rPr>
      </w:pPr>
      <w:bookmarkStart w:id="22918" w:name="_ETM_Q30_182103"/>
      <w:bookmarkEnd w:id="22918"/>
      <w:r>
        <w:rPr>
          <w:rFonts w:hint="cs"/>
          <w:rtl/>
          <w:lang w:eastAsia="he-IL"/>
        </w:rPr>
        <w:t xml:space="preserve">תגיד, זה נאום של אחדות? מה זאת הצביעות </w:t>
      </w:r>
      <w:bookmarkStart w:id="22919" w:name="_ETM_Q30_181398"/>
      <w:bookmarkEnd w:id="22919"/>
      <w:r>
        <w:rPr>
          <w:rFonts w:hint="cs"/>
          <w:rtl/>
          <w:lang w:eastAsia="he-IL"/>
        </w:rPr>
        <w:t xml:space="preserve">הזאת? </w:t>
      </w:r>
    </w:p>
    <w:p w:rsidR="003D34CB" w:rsidRPr="00BA2D37" w:rsidRDefault="003D34CB" w:rsidP="006C3833">
      <w:pPr>
        <w:rPr>
          <w:rtl/>
          <w:lang w:eastAsia="he-IL"/>
        </w:rPr>
      </w:pPr>
    </w:p>
    <w:p w:rsidR="003D34CB" w:rsidRDefault="003D34CB" w:rsidP="006C3833">
      <w:pPr>
        <w:pStyle w:val="-"/>
        <w:keepNext/>
        <w:rPr>
          <w:rtl/>
        </w:rPr>
      </w:pPr>
      <w:bookmarkStart w:id="22920" w:name="ET_speakercontinue_6461_4"/>
      <w:r w:rsidRPr="00BA2D37">
        <w:rPr>
          <w:rStyle w:val="TagStyle"/>
          <w:rtl/>
        </w:rPr>
        <w:t xml:space="preserve"> &lt;&lt; דובר_המשך &gt;&gt; </w:t>
      </w:r>
      <w:r>
        <w:rPr>
          <w:rtl/>
        </w:rPr>
        <w:t>שר התקשורת שלמה קרעי:</w:t>
      </w:r>
      <w:r w:rsidRPr="00BA2D37">
        <w:rPr>
          <w:rStyle w:val="TagStyle"/>
          <w:rtl/>
        </w:rPr>
        <w:t xml:space="preserve"> &lt;&lt; דובר_המשך &gt;&gt;</w:t>
      </w:r>
      <w:r>
        <w:rPr>
          <w:rtl/>
        </w:rPr>
        <w:t xml:space="preserve"> </w:t>
      </w:r>
      <w:bookmarkEnd w:id="22920"/>
    </w:p>
    <w:p w:rsidR="003D34CB" w:rsidRDefault="003D34CB" w:rsidP="00D532FC">
      <w:pPr>
        <w:rPr>
          <w:rtl/>
          <w:lang w:eastAsia="he-IL"/>
        </w:rPr>
      </w:pPr>
    </w:p>
    <w:p w:rsidR="003D34CB" w:rsidRDefault="003D34CB" w:rsidP="006C3833">
      <w:pPr>
        <w:rPr>
          <w:rtl/>
          <w:lang w:eastAsia="he-IL"/>
        </w:rPr>
      </w:pPr>
      <w:bookmarkStart w:id="22921" w:name="_ETM_Q30_182300"/>
      <w:bookmarkEnd w:id="22921"/>
      <w:r>
        <w:rPr>
          <w:rFonts w:hint="cs"/>
          <w:rtl/>
          <w:lang w:eastAsia="he-IL"/>
        </w:rPr>
        <w:t xml:space="preserve">הצביעות היא שלכם. </w:t>
      </w:r>
      <w:bookmarkStart w:id="22922" w:name="_ETM_Q30_184435"/>
      <w:bookmarkEnd w:id="22922"/>
    </w:p>
    <w:p w:rsidR="003D34CB" w:rsidRPr="006C3833" w:rsidRDefault="003D34CB" w:rsidP="006C3833">
      <w:pPr>
        <w:rPr>
          <w:rtl/>
        </w:rPr>
      </w:pPr>
      <w:bookmarkStart w:id="22923" w:name="_ETM_Q30_184504"/>
      <w:bookmarkStart w:id="22924" w:name="_ETM_Q30_185683"/>
      <w:bookmarkEnd w:id="22923"/>
      <w:bookmarkEnd w:id="22924"/>
    </w:p>
    <w:p w:rsidR="003D34CB" w:rsidRDefault="003D34CB" w:rsidP="006C3833">
      <w:pPr>
        <w:pStyle w:val="af5"/>
        <w:keepNext/>
        <w:rPr>
          <w:rtl/>
        </w:rPr>
      </w:pPr>
      <w:r w:rsidRPr="00BA2D37">
        <w:rPr>
          <w:rStyle w:val="TagStyle"/>
          <w:rtl/>
        </w:rPr>
        <w:t xml:space="preserve">&lt;&lt; קריאה &gt;&gt; </w:t>
      </w:r>
      <w:r>
        <w:rPr>
          <w:rtl/>
        </w:rPr>
        <w:t>אלעזר שטרן (יש עתיד):</w:t>
      </w:r>
      <w:r w:rsidRPr="00BA2D37">
        <w:rPr>
          <w:rStyle w:val="TagStyle"/>
          <w:rtl/>
        </w:rPr>
        <w:t xml:space="preserve"> &lt;&lt; קריאה &gt;&gt;</w:t>
      </w:r>
      <w:r>
        <w:rPr>
          <w:rtl/>
        </w:rPr>
        <w:t xml:space="preserve"> </w:t>
      </w:r>
    </w:p>
    <w:p w:rsidR="003D34CB" w:rsidRDefault="003D34CB" w:rsidP="00D532FC">
      <w:pPr>
        <w:rPr>
          <w:rtl/>
          <w:lang w:eastAsia="he-IL"/>
        </w:rPr>
      </w:pPr>
    </w:p>
    <w:p w:rsidR="003D34CB" w:rsidRPr="00E53335" w:rsidRDefault="003D34CB" w:rsidP="006C3833">
      <w:pPr>
        <w:rPr>
          <w:rtl/>
          <w:lang w:eastAsia="he-IL"/>
        </w:rPr>
      </w:pPr>
      <w:bookmarkStart w:id="22925" w:name="_ETM_Q30_188725"/>
      <w:bookmarkStart w:id="22926" w:name="_ETM_Q30_186883"/>
      <w:bookmarkStart w:id="22927" w:name="_ETM_Q30_185787"/>
      <w:bookmarkStart w:id="22928" w:name="_ETM_Q30_187744"/>
      <w:bookmarkEnd w:id="22925"/>
      <w:bookmarkEnd w:id="22926"/>
      <w:bookmarkEnd w:id="22927"/>
      <w:bookmarkEnd w:id="22928"/>
      <w:r w:rsidRPr="00E53335">
        <w:rPr>
          <w:rFonts w:hint="cs"/>
          <w:rtl/>
          <w:lang w:eastAsia="he-IL"/>
        </w:rPr>
        <w:t xml:space="preserve">דיברת על אחדות. </w:t>
      </w:r>
      <w:bookmarkStart w:id="22929" w:name="_ETM_Q30_185446"/>
      <w:bookmarkEnd w:id="22929"/>
    </w:p>
    <w:p w:rsidR="003D34CB" w:rsidRDefault="003D34CB" w:rsidP="006C3833">
      <w:pPr>
        <w:rPr>
          <w:highlight w:val="yellow"/>
          <w:rtl/>
          <w:lang w:eastAsia="he-IL"/>
        </w:rPr>
      </w:pPr>
      <w:bookmarkStart w:id="22930" w:name="_ETM_Q30_185532"/>
      <w:bookmarkStart w:id="22931" w:name="_ETM_Q30_185655"/>
      <w:bookmarkEnd w:id="22930"/>
      <w:bookmarkEnd w:id="22931"/>
    </w:p>
    <w:p w:rsidR="003D34CB" w:rsidRPr="00E53335" w:rsidRDefault="003D34CB" w:rsidP="006C3833">
      <w:pPr>
        <w:pStyle w:val="-"/>
        <w:keepNext/>
        <w:rPr>
          <w:rtl/>
        </w:rPr>
      </w:pPr>
      <w:bookmarkStart w:id="22932" w:name="ET_speakercontinue_6461_119"/>
      <w:r w:rsidRPr="00E53335">
        <w:rPr>
          <w:rStyle w:val="TagStyle"/>
          <w:rtl/>
        </w:rPr>
        <w:t xml:space="preserve"> &lt;&lt; דובר_המשך &gt;&gt; </w:t>
      </w:r>
      <w:r w:rsidRPr="00E53335">
        <w:rPr>
          <w:rtl/>
        </w:rPr>
        <w:t>שר התקשורת שלמה קרעי:</w:t>
      </w:r>
      <w:r w:rsidRPr="00E53335">
        <w:rPr>
          <w:rStyle w:val="TagStyle"/>
          <w:rtl/>
        </w:rPr>
        <w:t xml:space="preserve"> &lt;&lt; דובר_המשך &gt;&gt;</w:t>
      </w:r>
      <w:r>
        <w:rPr>
          <w:rtl/>
        </w:rPr>
        <w:t xml:space="preserve"> </w:t>
      </w:r>
      <w:bookmarkEnd w:id="22932"/>
    </w:p>
    <w:p w:rsidR="003D34CB" w:rsidRDefault="003D34CB" w:rsidP="00D532FC">
      <w:pPr>
        <w:rPr>
          <w:highlight w:val="yellow"/>
          <w:rtl/>
          <w:lang w:eastAsia="he-IL"/>
        </w:rPr>
      </w:pPr>
      <w:bookmarkStart w:id="22933" w:name="_ETM_Q30_180248"/>
      <w:bookmarkEnd w:id="22933"/>
    </w:p>
    <w:p w:rsidR="003D34CB" w:rsidRPr="00E53335" w:rsidRDefault="003D34CB" w:rsidP="006C3833">
      <w:pPr>
        <w:rPr>
          <w:rtl/>
          <w:lang w:eastAsia="he-IL"/>
        </w:rPr>
      </w:pPr>
      <w:bookmarkStart w:id="22934" w:name="_ETM_Q30_180373"/>
      <w:bookmarkEnd w:id="22934"/>
      <w:r w:rsidRPr="00E53335">
        <w:rPr>
          <w:rFonts w:hint="cs"/>
          <w:rtl/>
          <w:lang w:eastAsia="he-IL"/>
        </w:rPr>
        <w:t xml:space="preserve">וגם השר גנץ </w:t>
      </w:r>
      <w:r w:rsidR="00D532FC">
        <w:rPr>
          <w:rFonts w:hint="cs"/>
          <w:rtl/>
          <w:lang w:eastAsia="he-IL"/>
        </w:rPr>
        <w:t>– – –</w:t>
      </w:r>
      <w:r w:rsidRPr="00E53335">
        <w:rPr>
          <w:rFonts w:hint="cs"/>
          <w:rtl/>
          <w:lang w:eastAsia="he-IL"/>
        </w:rPr>
        <w:t xml:space="preserve"> </w:t>
      </w:r>
    </w:p>
    <w:p w:rsidR="003D34CB" w:rsidRDefault="003D34CB" w:rsidP="006C3833">
      <w:pPr>
        <w:rPr>
          <w:highlight w:val="yellow"/>
          <w:rtl/>
          <w:lang w:eastAsia="he-IL"/>
        </w:rPr>
      </w:pPr>
      <w:bookmarkStart w:id="22935" w:name="_ETM_Q30_183757"/>
      <w:bookmarkEnd w:id="22935"/>
    </w:p>
    <w:p w:rsidR="003D34CB" w:rsidRPr="00E53335" w:rsidRDefault="003D34CB" w:rsidP="006C3833">
      <w:pPr>
        <w:pStyle w:val="af5"/>
        <w:keepNext/>
        <w:rPr>
          <w:rtl/>
        </w:rPr>
      </w:pPr>
      <w:bookmarkStart w:id="22936" w:name="ET_interruption_5109_120"/>
      <w:r w:rsidRPr="00E53335">
        <w:rPr>
          <w:rStyle w:val="TagStyle"/>
          <w:rtl/>
        </w:rPr>
        <w:t xml:space="preserve"> &lt;&lt; קריאה &gt;&gt; </w:t>
      </w:r>
      <w:r w:rsidRPr="00E53335">
        <w:rPr>
          <w:rtl/>
        </w:rPr>
        <w:t>אלעזר שטרן (יש עתיד):</w:t>
      </w:r>
      <w:r w:rsidRPr="00E53335">
        <w:rPr>
          <w:rStyle w:val="TagStyle"/>
          <w:rtl/>
        </w:rPr>
        <w:t xml:space="preserve"> &lt;&lt; קריאה &gt;&gt;</w:t>
      </w:r>
      <w:r>
        <w:rPr>
          <w:rtl/>
        </w:rPr>
        <w:t xml:space="preserve"> </w:t>
      </w:r>
      <w:bookmarkEnd w:id="22936"/>
    </w:p>
    <w:p w:rsidR="003D34CB" w:rsidRDefault="003D34CB" w:rsidP="00D532FC">
      <w:pPr>
        <w:rPr>
          <w:highlight w:val="yellow"/>
          <w:rtl/>
          <w:lang w:eastAsia="he-IL"/>
        </w:rPr>
      </w:pPr>
    </w:p>
    <w:p w:rsidR="003D34CB" w:rsidRDefault="003D34CB" w:rsidP="006C3833">
      <w:pPr>
        <w:rPr>
          <w:rtl/>
          <w:lang w:eastAsia="he-IL"/>
        </w:rPr>
      </w:pPr>
      <w:bookmarkStart w:id="22937" w:name="_ETM_Q30_186347"/>
      <w:bookmarkStart w:id="22938" w:name="_ETM_Q30_185729"/>
      <w:bookmarkEnd w:id="22937"/>
      <w:bookmarkEnd w:id="22938"/>
      <w:r w:rsidRPr="00E53335">
        <w:rPr>
          <w:rFonts w:hint="cs"/>
          <w:rtl/>
          <w:lang w:eastAsia="he-IL"/>
        </w:rPr>
        <w:t>השר גנץ לא כאן</w:t>
      </w:r>
      <w:bookmarkStart w:id="22939" w:name="_ETM_Q30_190971"/>
      <w:bookmarkEnd w:id="22939"/>
      <w:r>
        <w:rPr>
          <w:rFonts w:hint="cs"/>
          <w:rtl/>
          <w:lang w:eastAsia="he-IL"/>
        </w:rPr>
        <w:t xml:space="preserve">, על מה דיברת? </w:t>
      </w:r>
    </w:p>
    <w:p w:rsidR="003D34CB" w:rsidRDefault="003D34CB" w:rsidP="006C3833">
      <w:pPr>
        <w:rPr>
          <w:rtl/>
          <w:lang w:eastAsia="he-IL"/>
        </w:rPr>
      </w:pPr>
      <w:bookmarkStart w:id="22940" w:name="_ETM_Q30_187858"/>
      <w:bookmarkEnd w:id="22940"/>
    </w:p>
    <w:p w:rsidR="003D34CB" w:rsidRDefault="003D34CB" w:rsidP="006C3833">
      <w:pPr>
        <w:pStyle w:val="-"/>
        <w:keepNext/>
        <w:rPr>
          <w:rtl/>
        </w:rPr>
      </w:pPr>
      <w:bookmarkStart w:id="22941" w:name="ET_speakercontinue_6461_7"/>
      <w:r w:rsidRPr="00BA2D37">
        <w:rPr>
          <w:rStyle w:val="TagStyle"/>
          <w:rtl/>
        </w:rPr>
        <w:t xml:space="preserve"> &lt;&lt; דובר_המשך &gt;&gt; </w:t>
      </w:r>
      <w:r>
        <w:rPr>
          <w:rtl/>
        </w:rPr>
        <w:t>שר התקשורת שלמה קרעי:</w:t>
      </w:r>
      <w:r w:rsidRPr="00BA2D37">
        <w:rPr>
          <w:rStyle w:val="TagStyle"/>
          <w:rtl/>
        </w:rPr>
        <w:t xml:space="preserve"> &lt;&lt; דובר_המשך &gt;&gt;</w:t>
      </w:r>
      <w:r>
        <w:rPr>
          <w:rtl/>
        </w:rPr>
        <w:t xml:space="preserve"> </w:t>
      </w:r>
      <w:bookmarkEnd w:id="22941"/>
    </w:p>
    <w:p w:rsidR="003D34CB" w:rsidRDefault="003D34CB" w:rsidP="00D532FC">
      <w:pPr>
        <w:rPr>
          <w:rtl/>
          <w:lang w:eastAsia="he-IL"/>
        </w:rPr>
      </w:pPr>
    </w:p>
    <w:p w:rsidR="003D34CB" w:rsidRDefault="003D34CB" w:rsidP="006C3833">
      <w:pPr>
        <w:rPr>
          <w:rtl/>
          <w:lang w:eastAsia="he-IL"/>
        </w:rPr>
      </w:pPr>
      <w:bookmarkStart w:id="22942" w:name="_ETM_Q30_189875"/>
      <w:bookmarkEnd w:id="22942"/>
      <w:r>
        <w:rPr>
          <w:rFonts w:hint="cs"/>
          <w:rtl/>
          <w:lang w:eastAsia="he-IL"/>
        </w:rPr>
        <w:t xml:space="preserve">אתם לא משאירים </w:t>
      </w:r>
      <w:r w:rsidR="00D532FC">
        <w:rPr>
          <w:rFonts w:hint="cs"/>
          <w:rtl/>
          <w:lang w:eastAsia="he-IL"/>
        </w:rPr>
        <w:t>– – –</w:t>
      </w:r>
      <w:bookmarkStart w:id="22943" w:name="_ETM_Q30_188417"/>
      <w:bookmarkEnd w:id="22943"/>
    </w:p>
    <w:p w:rsidR="003D34CB" w:rsidRDefault="003D34CB" w:rsidP="006C3833">
      <w:pPr>
        <w:rPr>
          <w:rtl/>
          <w:lang w:eastAsia="he-IL"/>
        </w:rPr>
      </w:pPr>
      <w:bookmarkStart w:id="22944" w:name="_ETM_Q30_188492"/>
      <w:bookmarkEnd w:id="22944"/>
    </w:p>
    <w:p w:rsidR="003D34CB" w:rsidRDefault="003D34CB" w:rsidP="006C3833">
      <w:pPr>
        <w:pStyle w:val="af5"/>
        <w:keepNext/>
        <w:rPr>
          <w:rtl/>
        </w:rPr>
      </w:pPr>
      <w:bookmarkStart w:id="22945" w:name="_ETM_Q30_188195"/>
      <w:bookmarkStart w:id="22946" w:name="_ETM_Q30_188289"/>
      <w:bookmarkStart w:id="22947" w:name="ET_interruption_5109_9"/>
      <w:bookmarkEnd w:id="22945"/>
      <w:bookmarkEnd w:id="22946"/>
      <w:r w:rsidRPr="00BA2D37">
        <w:rPr>
          <w:rStyle w:val="TagStyle"/>
          <w:rtl/>
        </w:rPr>
        <w:t xml:space="preserve">&lt;&lt; קריאה &gt;&gt; </w:t>
      </w:r>
      <w:r>
        <w:rPr>
          <w:rtl/>
        </w:rPr>
        <w:t>אלעזר שטרן (יש עתיד):</w:t>
      </w:r>
      <w:r w:rsidRPr="00BA2D37">
        <w:rPr>
          <w:rStyle w:val="TagStyle"/>
          <w:rtl/>
        </w:rPr>
        <w:t xml:space="preserve"> &lt;&lt; קריאה &gt;&gt;</w:t>
      </w:r>
      <w:r>
        <w:rPr>
          <w:rtl/>
        </w:rPr>
        <w:t xml:space="preserve"> </w:t>
      </w:r>
      <w:bookmarkEnd w:id="22947"/>
    </w:p>
    <w:p w:rsidR="003D34CB" w:rsidRDefault="003D34CB" w:rsidP="00D532FC">
      <w:pPr>
        <w:rPr>
          <w:rtl/>
          <w:lang w:eastAsia="he-IL"/>
        </w:rPr>
      </w:pPr>
    </w:p>
    <w:p w:rsidR="003D34CB" w:rsidRDefault="003D34CB" w:rsidP="006C3833">
      <w:pPr>
        <w:rPr>
          <w:rtl/>
          <w:lang w:eastAsia="he-IL"/>
        </w:rPr>
      </w:pPr>
      <w:r>
        <w:rPr>
          <w:rFonts w:hint="cs"/>
          <w:rtl/>
          <w:lang w:eastAsia="he-IL"/>
        </w:rPr>
        <w:t>תרגיע.</w:t>
      </w:r>
    </w:p>
    <w:p w:rsidR="003D34CB" w:rsidRDefault="003D34CB" w:rsidP="006C3833">
      <w:pPr>
        <w:rPr>
          <w:rtl/>
          <w:lang w:eastAsia="he-IL"/>
        </w:rPr>
      </w:pPr>
      <w:bookmarkStart w:id="22948" w:name="_ETM_Q30_187761"/>
      <w:bookmarkStart w:id="22949" w:name="_ETM_Q30_187853"/>
      <w:bookmarkEnd w:id="22948"/>
      <w:bookmarkEnd w:id="22949"/>
    </w:p>
    <w:p w:rsidR="003D34CB" w:rsidRDefault="003D34CB" w:rsidP="006C3833">
      <w:pPr>
        <w:pStyle w:val="-"/>
        <w:keepNext/>
        <w:rPr>
          <w:rtl/>
        </w:rPr>
      </w:pPr>
      <w:bookmarkStart w:id="22950" w:name="ET_speakercontinue_6461_8"/>
      <w:r w:rsidRPr="00BA2D37">
        <w:rPr>
          <w:rStyle w:val="TagStyle"/>
          <w:rtl/>
        </w:rPr>
        <w:t xml:space="preserve"> &lt;&lt; דובר_המשך &gt;&gt; </w:t>
      </w:r>
      <w:r>
        <w:rPr>
          <w:rtl/>
        </w:rPr>
        <w:t>שר התקשורת שלמה קרעי:</w:t>
      </w:r>
      <w:r w:rsidRPr="00BA2D37">
        <w:rPr>
          <w:rStyle w:val="TagStyle"/>
          <w:rtl/>
        </w:rPr>
        <w:t xml:space="preserve"> &lt;&lt; דובר_המשך &gt;&gt;</w:t>
      </w:r>
      <w:r>
        <w:rPr>
          <w:rtl/>
        </w:rPr>
        <w:t xml:space="preserve"> </w:t>
      </w:r>
      <w:bookmarkEnd w:id="22950"/>
    </w:p>
    <w:p w:rsidR="003D34CB" w:rsidRDefault="003D34CB" w:rsidP="00D532FC">
      <w:pPr>
        <w:rPr>
          <w:rtl/>
          <w:lang w:eastAsia="he-IL"/>
        </w:rPr>
      </w:pPr>
    </w:p>
    <w:p w:rsidR="003D34CB" w:rsidRDefault="003D34CB" w:rsidP="006C3833">
      <w:pPr>
        <w:rPr>
          <w:rtl/>
          <w:lang w:eastAsia="he-IL"/>
        </w:rPr>
      </w:pPr>
      <w:bookmarkStart w:id="22951" w:name="_ETM_Q30_190702"/>
      <w:bookmarkEnd w:id="22951"/>
      <w:r>
        <w:rPr>
          <w:rFonts w:hint="cs"/>
          <w:rtl/>
          <w:lang w:eastAsia="he-IL"/>
        </w:rPr>
        <w:t xml:space="preserve">אתם לא משאירים ברירה. </w:t>
      </w:r>
      <w:bookmarkStart w:id="22952" w:name="_ETM_Q30_189752"/>
      <w:bookmarkEnd w:id="22952"/>
    </w:p>
    <w:p w:rsidR="003D34CB" w:rsidRDefault="003D34CB" w:rsidP="006C3833">
      <w:pPr>
        <w:rPr>
          <w:rtl/>
          <w:lang w:eastAsia="he-IL"/>
        </w:rPr>
      </w:pPr>
      <w:bookmarkStart w:id="22953" w:name="_ETM_Q30_189860"/>
      <w:bookmarkEnd w:id="22953"/>
    </w:p>
    <w:p w:rsidR="003D34CB" w:rsidRDefault="003D34CB" w:rsidP="006C3833">
      <w:pPr>
        <w:pStyle w:val="af5"/>
        <w:keepNext/>
        <w:rPr>
          <w:rtl/>
        </w:rPr>
      </w:pPr>
      <w:bookmarkStart w:id="22954" w:name="ET_interruption_5109_121"/>
      <w:r w:rsidRPr="00E53335">
        <w:rPr>
          <w:rStyle w:val="TagStyle"/>
          <w:rtl/>
        </w:rPr>
        <w:t xml:space="preserve">&lt;&lt; קריאה &gt;&gt; </w:t>
      </w:r>
      <w:r>
        <w:rPr>
          <w:rtl/>
        </w:rPr>
        <w:t>אלעזר שטרן (יש עתיד):</w:t>
      </w:r>
      <w:r w:rsidRPr="00E53335">
        <w:rPr>
          <w:rStyle w:val="TagStyle"/>
          <w:rtl/>
        </w:rPr>
        <w:t xml:space="preserve"> &lt;&lt; קריאה &gt;&gt;</w:t>
      </w:r>
      <w:r>
        <w:rPr>
          <w:rtl/>
        </w:rPr>
        <w:t xml:space="preserve"> </w:t>
      </w:r>
      <w:bookmarkEnd w:id="22954"/>
    </w:p>
    <w:p w:rsidR="003D34CB" w:rsidRDefault="003D34CB" w:rsidP="00D532FC">
      <w:pPr>
        <w:rPr>
          <w:rtl/>
          <w:lang w:eastAsia="he-IL"/>
        </w:rPr>
      </w:pPr>
      <w:bookmarkStart w:id="22955" w:name="_ETM_Q30_190958"/>
      <w:bookmarkEnd w:id="22955"/>
    </w:p>
    <w:p w:rsidR="003D34CB" w:rsidRDefault="003D34CB" w:rsidP="006C3833">
      <w:pPr>
        <w:rPr>
          <w:rtl/>
          <w:lang w:eastAsia="he-IL"/>
        </w:rPr>
      </w:pPr>
      <w:bookmarkStart w:id="22956" w:name="_ETM_Q30_191075"/>
      <w:bookmarkEnd w:id="22956"/>
      <w:r>
        <w:rPr>
          <w:rFonts w:hint="cs"/>
          <w:rtl/>
          <w:lang w:eastAsia="he-IL"/>
        </w:rPr>
        <w:t xml:space="preserve">תרגיע. </w:t>
      </w:r>
    </w:p>
    <w:p w:rsidR="003D34CB" w:rsidRDefault="003D34CB" w:rsidP="006C3833">
      <w:pPr>
        <w:rPr>
          <w:rtl/>
          <w:lang w:eastAsia="he-IL"/>
        </w:rPr>
      </w:pPr>
      <w:bookmarkStart w:id="22957" w:name="_ETM_Q30_191319"/>
      <w:bookmarkStart w:id="22958" w:name="_ETM_Q30_191424"/>
      <w:bookmarkEnd w:id="22957"/>
      <w:bookmarkEnd w:id="22958"/>
    </w:p>
    <w:p w:rsidR="003D34CB" w:rsidRDefault="003D34CB" w:rsidP="006C3833">
      <w:pPr>
        <w:pStyle w:val="af5"/>
        <w:keepNext/>
        <w:rPr>
          <w:rtl/>
        </w:rPr>
      </w:pPr>
      <w:bookmarkStart w:id="22959" w:name="ET_interruption_6127_123"/>
      <w:r w:rsidRPr="00E53335">
        <w:rPr>
          <w:rStyle w:val="TagStyle"/>
          <w:rtl/>
        </w:rPr>
        <w:t xml:space="preserve"> &lt;&lt; קריאה &gt;&gt; </w:t>
      </w:r>
      <w:r>
        <w:rPr>
          <w:rtl/>
        </w:rPr>
        <w:t>ולדימיר בליאק (יש עתיד):</w:t>
      </w:r>
      <w:r w:rsidRPr="00E53335">
        <w:rPr>
          <w:rStyle w:val="TagStyle"/>
          <w:rtl/>
        </w:rPr>
        <w:t xml:space="preserve"> &lt;&lt; קריאה &gt;&gt;</w:t>
      </w:r>
      <w:r>
        <w:rPr>
          <w:rtl/>
        </w:rPr>
        <w:t xml:space="preserve"> </w:t>
      </w:r>
      <w:bookmarkEnd w:id="22959"/>
    </w:p>
    <w:p w:rsidR="003D34CB" w:rsidRDefault="003D34CB" w:rsidP="00D532FC">
      <w:pPr>
        <w:rPr>
          <w:rtl/>
          <w:lang w:eastAsia="he-IL"/>
        </w:rPr>
      </w:pPr>
    </w:p>
    <w:p w:rsidR="003D34CB" w:rsidRDefault="00D532FC" w:rsidP="006C3833">
      <w:pPr>
        <w:rPr>
          <w:rtl/>
          <w:lang w:eastAsia="he-IL"/>
        </w:rPr>
      </w:pPr>
      <w:bookmarkStart w:id="22960" w:name="_ETM_Q30_193853"/>
      <w:bookmarkEnd w:id="22960"/>
      <w:r>
        <w:rPr>
          <w:rFonts w:hint="cs"/>
          <w:rtl/>
          <w:lang w:eastAsia="he-IL"/>
        </w:rPr>
        <w:t>– – –</w:t>
      </w:r>
      <w:r w:rsidR="003D34CB">
        <w:rPr>
          <w:rFonts w:hint="cs"/>
          <w:rtl/>
          <w:lang w:eastAsia="he-IL"/>
        </w:rPr>
        <w:t xml:space="preserve"> של איש אחד. </w:t>
      </w:r>
      <w:bookmarkStart w:id="22961" w:name="_ETM_Q30_190740"/>
      <w:bookmarkEnd w:id="22961"/>
    </w:p>
    <w:p w:rsidR="003D34CB" w:rsidRPr="00E53335" w:rsidRDefault="003D34CB" w:rsidP="006C3833">
      <w:pPr>
        <w:rPr>
          <w:rtl/>
          <w:lang w:eastAsia="he-IL"/>
        </w:rPr>
      </w:pPr>
      <w:bookmarkStart w:id="22962" w:name="_ETM_Q30_190809"/>
      <w:bookmarkEnd w:id="22962"/>
    </w:p>
    <w:p w:rsidR="003D34CB" w:rsidRDefault="003D34CB" w:rsidP="006C3833">
      <w:pPr>
        <w:pStyle w:val="-"/>
        <w:keepNext/>
        <w:rPr>
          <w:rtl/>
        </w:rPr>
      </w:pPr>
      <w:bookmarkStart w:id="22963" w:name="ET_speakercontinue_6461_122"/>
      <w:r w:rsidRPr="00E53335">
        <w:rPr>
          <w:rStyle w:val="TagStyle"/>
          <w:rtl/>
        </w:rPr>
        <w:t xml:space="preserve"> &lt;&lt; דובר_המשך &gt;&gt; </w:t>
      </w:r>
      <w:r>
        <w:rPr>
          <w:rtl/>
        </w:rPr>
        <w:t>שר התקשורת שלמה קרעי:</w:t>
      </w:r>
      <w:r w:rsidRPr="00E53335">
        <w:rPr>
          <w:rStyle w:val="TagStyle"/>
          <w:rtl/>
        </w:rPr>
        <w:t xml:space="preserve"> &lt;&lt; דובר_המשך &gt;&gt;</w:t>
      </w:r>
      <w:r>
        <w:rPr>
          <w:rtl/>
        </w:rPr>
        <w:t xml:space="preserve"> </w:t>
      </w:r>
      <w:bookmarkEnd w:id="22963"/>
    </w:p>
    <w:p w:rsidR="003D34CB" w:rsidRDefault="003D34CB" w:rsidP="00D532FC">
      <w:pPr>
        <w:rPr>
          <w:rtl/>
          <w:lang w:eastAsia="he-IL"/>
        </w:rPr>
      </w:pPr>
    </w:p>
    <w:p w:rsidR="003D34CB" w:rsidRDefault="003D34CB" w:rsidP="006C3833">
      <w:pPr>
        <w:rPr>
          <w:rtl/>
          <w:lang w:eastAsia="he-IL"/>
        </w:rPr>
      </w:pPr>
      <w:bookmarkStart w:id="22964" w:name="_ETM_Q30_193579"/>
      <w:bookmarkEnd w:id="22964"/>
      <w:r>
        <w:rPr>
          <w:rFonts w:hint="cs"/>
          <w:rtl/>
          <w:lang w:eastAsia="he-IL"/>
        </w:rPr>
        <w:t xml:space="preserve">יש אחדות בעם, ואתם מנסים לפורר </w:t>
      </w:r>
      <w:bookmarkStart w:id="22965" w:name="_ETM_Q30_194090"/>
      <w:bookmarkEnd w:id="22965"/>
      <w:r>
        <w:rPr>
          <w:rFonts w:hint="cs"/>
          <w:rtl/>
          <w:lang w:eastAsia="he-IL"/>
        </w:rPr>
        <w:t xml:space="preserve">אותה. </w:t>
      </w:r>
      <w:bookmarkStart w:id="22966" w:name="_ETM_Q30_198187"/>
      <w:bookmarkStart w:id="22967" w:name="_ETM_Q30_198275"/>
      <w:bookmarkEnd w:id="22966"/>
      <w:bookmarkEnd w:id="22967"/>
    </w:p>
    <w:p w:rsidR="003D34CB" w:rsidRDefault="003D34CB" w:rsidP="006C3833">
      <w:pPr>
        <w:rPr>
          <w:rtl/>
          <w:lang w:eastAsia="he-IL"/>
        </w:rPr>
      </w:pPr>
      <w:bookmarkStart w:id="22968" w:name="_ETM_Q30_194554"/>
      <w:bookmarkEnd w:id="22968"/>
    </w:p>
    <w:p w:rsidR="003D34CB" w:rsidRDefault="003D34CB" w:rsidP="006C3833">
      <w:pPr>
        <w:pStyle w:val="af5"/>
        <w:keepNext/>
        <w:rPr>
          <w:rtl/>
        </w:rPr>
      </w:pPr>
      <w:bookmarkStart w:id="22969" w:name="ET_interruption_5109_124"/>
      <w:r w:rsidRPr="00E53335">
        <w:rPr>
          <w:rStyle w:val="TagStyle"/>
          <w:rtl/>
        </w:rPr>
        <w:t xml:space="preserve"> &lt;&lt; קריאה &gt;&gt; </w:t>
      </w:r>
      <w:r>
        <w:rPr>
          <w:rtl/>
        </w:rPr>
        <w:t>אלעזר שטרן (יש עתיד):</w:t>
      </w:r>
      <w:r w:rsidRPr="00E53335">
        <w:rPr>
          <w:rStyle w:val="TagStyle"/>
          <w:rtl/>
        </w:rPr>
        <w:t xml:space="preserve"> &lt;&lt; קריאה &gt;&gt;</w:t>
      </w:r>
      <w:r>
        <w:rPr>
          <w:rtl/>
        </w:rPr>
        <w:t xml:space="preserve"> </w:t>
      </w:r>
      <w:bookmarkEnd w:id="22969"/>
    </w:p>
    <w:p w:rsidR="003D34CB" w:rsidRDefault="003D34CB" w:rsidP="00D532FC">
      <w:pPr>
        <w:rPr>
          <w:rtl/>
          <w:lang w:eastAsia="he-IL"/>
        </w:rPr>
      </w:pPr>
    </w:p>
    <w:p w:rsidR="003D34CB" w:rsidRDefault="003D34CB" w:rsidP="006C3833">
      <w:pPr>
        <w:rPr>
          <w:rtl/>
          <w:lang w:eastAsia="he-IL"/>
        </w:rPr>
      </w:pPr>
      <w:bookmarkStart w:id="22970" w:name="_ETM_Q30_188802"/>
      <w:bookmarkEnd w:id="22970"/>
      <w:r>
        <w:rPr>
          <w:rFonts w:hint="cs"/>
          <w:rtl/>
          <w:lang w:eastAsia="he-IL"/>
        </w:rPr>
        <w:t>עשית מספיק כבר.</w:t>
      </w:r>
      <w:bookmarkStart w:id="22971" w:name="_ETM_Q30_193691"/>
      <w:bookmarkEnd w:id="22971"/>
      <w:r>
        <w:rPr>
          <w:rFonts w:hint="cs"/>
          <w:rtl/>
          <w:lang w:eastAsia="he-IL"/>
        </w:rPr>
        <w:t xml:space="preserve"> </w:t>
      </w:r>
      <w:bookmarkStart w:id="22972" w:name="_ETM_Q30_194010"/>
      <w:bookmarkEnd w:id="22972"/>
    </w:p>
    <w:p w:rsidR="003D34CB" w:rsidRPr="00E53335" w:rsidRDefault="003D34CB" w:rsidP="006C3833">
      <w:pPr>
        <w:rPr>
          <w:rtl/>
          <w:lang w:eastAsia="he-IL"/>
        </w:rPr>
      </w:pPr>
      <w:bookmarkStart w:id="22973" w:name="_ETM_Q30_194104"/>
      <w:bookmarkEnd w:id="22973"/>
    </w:p>
    <w:p w:rsidR="003D34CB" w:rsidRDefault="003D34CB" w:rsidP="006C3833">
      <w:pPr>
        <w:pStyle w:val="af5"/>
        <w:keepNext/>
        <w:rPr>
          <w:rtl/>
        </w:rPr>
      </w:pPr>
      <w:r w:rsidRPr="00BA2D37">
        <w:rPr>
          <w:rStyle w:val="TagStyle"/>
          <w:rtl/>
        </w:rPr>
        <w:t xml:space="preserve"> &lt;&lt; קריאה &gt;&gt; </w:t>
      </w:r>
      <w:r>
        <w:rPr>
          <w:rtl/>
        </w:rPr>
        <w:t>ולדימיר בליאק (יש עתיד):</w:t>
      </w:r>
      <w:r w:rsidRPr="00BA2D37">
        <w:rPr>
          <w:rStyle w:val="TagStyle"/>
          <w:rtl/>
        </w:rPr>
        <w:t xml:space="preserve"> &lt;&lt; קריאה &gt;&gt;</w:t>
      </w:r>
      <w:r>
        <w:rPr>
          <w:rtl/>
        </w:rPr>
        <w:t xml:space="preserve"> </w:t>
      </w:r>
    </w:p>
    <w:p w:rsidR="003D34CB" w:rsidRDefault="003D34CB" w:rsidP="00D532FC">
      <w:pPr>
        <w:rPr>
          <w:rtl/>
          <w:lang w:eastAsia="he-IL"/>
        </w:rPr>
      </w:pPr>
    </w:p>
    <w:p w:rsidR="003D34CB" w:rsidRDefault="003D34CB" w:rsidP="006C3833">
      <w:pPr>
        <w:rPr>
          <w:rtl/>
          <w:lang w:eastAsia="he-IL"/>
        </w:rPr>
      </w:pPr>
      <w:bookmarkStart w:id="22974" w:name="_ETM_Q30_197786"/>
      <w:bookmarkEnd w:id="22974"/>
      <w:r>
        <w:rPr>
          <w:rFonts w:hint="cs"/>
          <w:rtl/>
          <w:lang w:eastAsia="he-IL"/>
        </w:rPr>
        <w:t xml:space="preserve">איזה מפוררת? אתם מכונת רעל, אתם. </w:t>
      </w:r>
      <w:bookmarkStart w:id="22975" w:name="_ETM_Q30_196402"/>
      <w:bookmarkEnd w:id="22975"/>
    </w:p>
    <w:p w:rsidR="003D34CB" w:rsidRDefault="003D34CB" w:rsidP="006C3833">
      <w:pPr>
        <w:rPr>
          <w:rtl/>
          <w:lang w:eastAsia="he-IL"/>
        </w:rPr>
      </w:pPr>
      <w:bookmarkStart w:id="22976" w:name="_ETM_Q30_196498"/>
      <w:bookmarkStart w:id="22977" w:name="_ETM_Q30_195371"/>
      <w:bookmarkStart w:id="22978" w:name="_ETM_Q30_195444"/>
      <w:bookmarkEnd w:id="22976"/>
      <w:bookmarkEnd w:id="22977"/>
      <w:bookmarkEnd w:id="22978"/>
    </w:p>
    <w:p w:rsidR="003D34CB" w:rsidRDefault="003D34CB" w:rsidP="006C3833">
      <w:pPr>
        <w:pStyle w:val="af5"/>
        <w:keepNext/>
        <w:rPr>
          <w:rtl/>
        </w:rPr>
      </w:pPr>
      <w:bookmarkStart w:id="22979" w:name="ET_interruption_5109_125"/>
      <w:r w:rsidRPr="00E53335">
        <w:rPr>
          <w:rStyle w:val="TagStyle"/>
          <w:rtl/>
        </w:rPr>
        <w:t xml:space="preserve"> &lt;&lt; קריאה &gt;&gt; </w:t>
      </w:r>
      <w:r>
        <w:rPr>
          <w:rtl/>
        </w:rPr>
        <w:t>אלעזר שטרן (יש עתיד):</w:t>
      </w:r>
      <w:r w:rsidRPr="00E53335">
        <w:rPr>
          <w:rStyle w:val="TagStyle"/>
          <w:rtl/>
        </w:rPr>
        <w:t xml:space="preserve"> &lt;&lt; קריאה &gt;&gt;</w:t>
      </w:r>
      <w:r>
        <w:rPr>
          <w:rtl/>
        </w:rPr>
        <w:t xml:space="preserve"> </w:t>
      </w:r>
      <w:bookmarkEnd w:id="22979"/>
    </w:p>
    <w:p w:rsidR="003D34CB" w:rsidRDefault="003D34CB" w:rsidP="00D532FC">
      <w:pPr>
        <w:rPr>
          <w:rtl/>
          <w:lang w:eastAsia="he-IL"/>
        </w:rPr>
      </w:pPr>
    </w:p>
    <w:p w:rsidR="003D34CB" w:rsidRDefault="003D34CB" w:rsidP="006C3833">
      <w:pPr>
        <w:rPr>
          <w:rtl/>
          <w:lang w:eastAsia="he-IL"/>
        </w:rPr>
      </w:pPr>
      <w:bookmarkStart w:id="22980" w:name="_ETM_Q30_197474"/>
      <w:bookmarkEnd w:id="22980"/>
      <w:r>
        <w:rPr>
          <w:rFonts w:hint="cs"/>
          <w:rtl/>
          <w:lang w:eastAsia="he-IL"/>
        </w:rPr>
        <w:t xml:space="preserve">תרגיע, תרגיע. </w:t>
      </w:r>
    </w:p>
    <w:p w:rsidR="003D34CB" w:rsidRPr="00E53335" w:rsidRDefault="003D34CB" w:rsidP="006C3833">
      <w:pPr>
        <w:rPr>
          <w:rtl/>
          <w:lang w:eastAsia="he-IL"/>
        </w:rPr>
      </w:pPr>
      <w:bookmarkStart w:id="22981" w:name="_ETM_Q30_201341"/>
      <w:bookmarkStart w:id="22982" w:name="_ETM_Q30_201423"/>
      <w:bookmarkEnd w:id="22981"/>
      <w:bookmarkEnd w:id="22982"/>
    </w:p>
    <w:p w:rsidR="003D34CB" w:rsidRDefault="003D34CB" w:rsidP="006C3833">
      <w:pPr>
        <w:pStyle w:val="-"/>
        <w:keepNext/>
        <w:rPr>
          <w:rtl/>
        </w:rPr>
      </w:pPr>
      <w:r w:rsidRPr="00BA2D37">
        <w:rPr>
          <w:rStyle w:val="TagStyle"/>
          <w:rtl/>
        </w:rPr>
        <w:t xml:space="preserve"> &lt;&lt; דובר_המשך &gt;&gt; </w:t>
      </w:r>
      <w:r>
        <w:rPr>
          <w:rtl/>
        </w:rPr>
        <w:t>שר התקשורת שלמה קרעי:</w:t>
      </w:r>
      <w:r w:rsidRPr="00BA2D37">
        <w:rPr>
          <w:rStyle w:val="TagStyle"/>
          <w:rtl/>
        </w:rPr>
        <w:t xml:space="preserve"> &lt;&lt; דובר_המשך &gt;&gt;</w:t>
      </w:r>
      <w:r>
        <w:rPr>
          <w:rtl/>
        </w:rPr>
        <w:t xml:space="preserve"> </w:t>
      </w:r>
    </w:p>
    <w:p w:rsidR="003D34CB" w:rsidRDefault="003D34CB" w:rsidP="00D532FC">
      <w:pPr>
        <w:rPr>
          <w:rtl/>
          <w:lang w:eastAsia="he-IL"/>
        </w:rPr>
      </w:pPr>
    </w:p>
    <w:p w:rsidR="003D34CB" w:rsidRDefault="003D34CB" w:rsidP="006C3833">
      <w:pPr>
        <w:rPr>
          <w:rtl/>
          <w:lang w:eastAsia="he-IL"/>
        </w:rPr>
      </w:pPr>
      <w:r>
        <w:rPr>
          <w:rFonts w:hint="cs"/>
          <w:rtl/>
          <w:lang w:eastAsia="he-IL"/>
        </w:rPr>
        <w:t xml:space="preserve">יש אחדות בעם, ואתם מנסים לתקוע </w:t>
      </w:r>
      <w:bookmarkStart w:id="22983" w:name="_ETM_Q30_198523"/>
      <w:bookmarkEnd w:id="22983"/>
      <w:r>
        <w:rPr>
          <w:rFonts w:hint="cs"/>
          <w:rtl/>
          <w:lang w:eastAsia="he-IL"/>
        </w:rPr>
        <w:t xml:space="preserve">טריז באחדות הזאת </w:t>
      </w:r>
      <w:r w:rsidR="00D532FC">
        <w:rPr>
          <w:rFonts w:hint="cs"/>
          <w:rtl/>
          <w:lang w:eastAsia="he-IL"/>
        </w:rPr>
        <w:t>– –</w:t>
      </w:r>
    </w:p>
    <w:p w:rsidR="003D34CB" w:rsidRDefault="003D34CB" w:rsidP="006C3833">
      <w:pPr>
        <w:rPr>
          <w:rtl/>
          <w:lang w:eastAsia="he-IL"/>
        </w:rPr>
      </w:pPr>
      <w:bookmarkStart w:id="22984" w:name="_ETM_Q30_200567"/>
      <w:bookmarkStart w:id="22985" w:name="_ETM_Q30_200644"/>
      <w:bookmarkEnd w:id="22984"/>
      <w:bookmarkEnd w:id="22985"/>
    </w:p>
    <w:p w:rsidR="003D34CB" w:rsidRDefault="003D34CB" w:rsidP="006C3833">
      <w:pPr>
        <w:pStyle w:val="af5"/>
        <w:keepNext/>
        <w:rPr>
          <w:rtl/>
        </w:rPr>
      </w:pPr>
      <w:bookmarkStart w:id="22986" w:name="ET_interruption_5109_12"/>
      <w:r w:rsidRPr="00BA2D37">
        <w:rPr>
          <w:rStyle w:val="TagStyle"/>
          <w:rtl/>
        </w:rPr>
        <w:t xml:space="preserve"> &lt;&lt; קריאה &gt;&gt; </w:t>
      </w:r>
      <w:r>
        <w:rPr>
          <w:rtl/>
        </w:rPr>
        <w:t>אלעזר שטרן (יש עתיד):</w:t>
      </w:r>
      <w:r w:rsidRPr="00BA2D37">
        <w:rPr>
          <w:rStyle w:val="TagStyle"/>
          <w:rtl/>
        </w:rPr>
        <w:t xml:space="preserve"> &lt;&lt; קריאה &gt;&gt;</w:t>
      </w:r>
      <w:r>
        <w:rPr>
          <w:rtl/>
        </w:rPr>
        <w:t xml:space="preserve"> </w:t>
      </w:r>
      <w:bookmarkEnd w:id="22986"/>
    </w:p>
    <w:p w:rsidR="003D34CB" w:rsidRDefault="003D34CB" w:rsidP="00D532FC">
      <w:pPr>
        <w:rPr>
          <w:rtl/>
          <w:lang w:eastAsia="he-IL"/>
        </w:rPr>
      </w:pPr>
    </w:p>
    <w:p w:rsidR="003D34CB" w:rsidRDefault="003D34CB" w:rsidP="006C3833">
      <w:pPr>
        <w:rPr>
          <w:rtl/>
          <w:lang w:eastAsia="he-IL"/>
        </w:rPr>
      </w:pPr>
      <w:bookmarkStart w:id="22987" w:name="_ETM_Q30_200216"/>
      <w:bookmarkEnd w:id="22987"/>
      <w:r>
        <w:rPr>
          <w:rFonts w:hint="cs"/>
          <w:rtl/>
          <w:lang w:eastAsia="he-IL"/>
        </w:rPr>
        <w:t xml:space="preserve">תרגיע. </w:t>
      </w:r>
      <w:bookmarkStart w:id="22988" w:name="_ETM_Q30_200184"/>
      <w:bookmarkEnd w:id="22988"/>
      <w:r>
        <w:rPr>
          <w:rFonts w:hint="cs"/>
          <w:rtl/>
          <w:lang w:eastAsia="he-IL"/>
        </w:rPr>
        <w:t>אתה מדבר על אחדות?</w:t>
      </w:r>
      <w:bookmarkStart w:id="22989" w:name="_ETM_Q30_200363"/>
      <w:bookmarkEnd w:id="22989"/>
      <w:r>
        <w:rPr>
          <w:rFonts w:hint="cs"/>
          <w:rtl/>
          <w:lang w:eastAsia="he-IL"/>
        </w:rPr>
        <w:t xml:space="preserve"> </w:t>
      </w:r>
    </w:p>
    <w:p w:rsidR="003D34CB" w:rsidRDefault="003D34CB" w:rsidP="006C3833">
      <w:pPr>
        <w:rPr>
          <w:rtl/>
          <w:lang w:eastAsia="he-IL"/>
        </w:rPr>
      </w:pPr>
      <w:bookmarkStart w:id="22990" w:name="_ETM_Q30_200285"/>
      <w:bookmarkEnd w:id="22990"/>
    </w:p>
    <w:p w:rsidR="003D34CB" w:rsidRDefault="003D34CB" w:rsidP="006C3833">
      <w:pPr>
        <w:pStyle w:val="-"/>
        <w:keepNext/>
        <w:rPr>
          <w:rtl/>
        </w:rPr>
      </w:pPr>
      <w:r w:rsidRPr="00BA2D37">
        <w:rPr>
          <w:rStyle w:val="TagStyle"/>
          <w:rtl/>
        </w:rPr>
        <w:t xml:space="preserve"> &lt;&lt; דובר_המשך &gt;&gt; </w:t>
      </w:r>
      <w:r>
        <w:rPr>
          <w:rtl/>
        </w:rPr>
        <w:t>שר התקשורת שלמה קרעי:</w:t>
      </w:r>
      <w:r w:rsidRPr="00BA2D37">
        <w:rPr>
          <w:rStyle w:val="TagStyle"/>
          <w:rtl/>
        </w:rPr>
        <w:t xml:space="preserve"> &lt;&lt; דובר_המשך &gt;&gt;</w:t>
      </w:r>
      <w:r>
        <w:rPr>
          <w:rtl/>
        </w:rPr>
        <w:t xml:space="preserve"> </w:t>
      </w:r>
    </w:p>
    <w:p w:rsidR="003D34CB" w:rsidRDefault="003D34CB" w:rsidP="00D532FC">
      <w:pPr>
        <w:rPr>
          <w:rtl/>
          <w:lang w:eastAsia="he-IL"/>
        </w:rPr>
      </w:pPr>
    </w:p>
    <w:p w:rsidR="003D34CB" w:rsidRDefault="00D532FC" w:rsidP="006C3833">
      <w:pPr>
        <w:rPr>
          <w:rtl/>
          <w:lang w:eastAsia="he-IL"/>
        </w:rPr>
      </w:pPr>
      <w:bookmarkStart w:id="22991" w:name="_ETM_Q30_205001"/>
      <w:bookmarkEnd w:id="22991"/>
      <w:r>
        <w:rPr>
          <w:rFonts w:hint="cs"/>
          <w:rtl/>
          <w:lang w:eastAsia="he-IL"/>
        </w:rPr>
        <w:t>– –</w:t>
      </w:r>
      <w:r w:rsidR="003D34CB">
        <w:rPr>
          <w:rFonts w:hint="cs"/>
          <w:rtl/>
          <w:lang w:eastAsia="he-IL"/>
        </w:rPr>
        <w:t xml:space="preserve"> ואני לא אעבור בשתיקה על זה. </w:t>
      </w:r>
      <w:bookmarkStart w:id="22992" w:name="_ETM_Q30_205761"/>
      <w:bookmarkStart w:id="22993" w:name="_ETM_Q30_206512"/>
      <w:bookmarkEnd w:id="22992"/>
      <w:bookmarkEnd w:id="22993"/>
    </w:p>
    <w:p w:rsidR="003D34CB" w:rsidRDefault="003D34CB" w:rsidP="006C3833">
      <w:pPr>
        <w:rPr>
          <w:rtl/>
          <w:lang w:eastAsia="he-IL"/>
        </w:rPr>
      </w:pPr>
      <w:bookmarkStart w:id="22994" w:name="_ETM_Q30_206606"/>
      <w:bookmarkEnd w:id="22994"/>
    </w:p>
    <w:p w:rsidR="003D34CB" w:rsidRDefault="003D34CB" w:rsidP="006C3833">
      <w:pPr>
        <w:pStyle w:val="af5"/>
        <w:keepNext/>
        <w:rPr>
          <w:rtl/>
        </w:rPr>
      </w:pPr>
      <w:bookmarkStart w:id="22995" w:name="ET_interruption_5109_126"/>
      <w:r w:rsidRPr="00E53335">
        <w:rPr>
          <w:rStyle w:val="TagStyle"/>
          <w:rtl/>
        </w:rPr>
        <w:t xml:space="preserve"> &lt;&lt; קריאה &gt;&gt; </w:t>
      </w:r>
      <w:r>
        <w:rPr>
          <w:rtl/>
        </w:rPr>
        <w:t>אלעזר שטרן (יש עתיד):</w:t>
      </w:r>
      <w:r w:rsidRPr="00E53335">
        <w:rPr>
          <w:rStyle w:val="TagStyle"/>
          <w:rtl/>
        </w:rPr>
        <w:t xml:space="preserve"> &lt;&lt; קריאה &gt;&gt;</w:t>
      </w:r>
      <w:r>
        <w:rPr>
          <w:rtl/>
        </w:rPr>
        <w:t xml:space="preserve"> </w:t>
      </w:r>
      <w:bookmarkEnd w:id="22995"/>
    </w:p>
    <w:p w:rsidR="003D34CB" w:rsidRDefault="003D34CB" w:rsidP="00D532FC">
      <w:pPr>
        <w:rPr>
          <w:rtl/>
          <w:lang w:eastAsia="he-IL"/>
        </w:rPr>
      </w:pPr>
    </w:p>
    <w:p w:rsidR="003D34CB" w:rsidRDefault="003D34CB" w:rsidP="006C3833">
      <w:pPr>
        <w:rPr>
          <w:rtl/>
          <w:lang w:eastAsia="he-IL"/>
        </w:rPr>
      </w:pPr>
      <w:bookmarkStart w:id="22996" w:name="_ETM_Q30_204388"/>
      <w:bookmarkEnd w:id="22996"/>
      <w:r>
        <w:rPr>
          <w:rFonts w:hint="cs"/>
          <w:rtl/>
          <w:lang w:eastAsia="he-IL"/>
        </w:rPr>
        <w:t xml:space="preserve">אתה מדבר אחדות? אתה צבוע. </w:t>
      </w:r>
      <w:bookmarkStart w:id="22997" w:name="_ETM_Q30_205040"/>
      <w:bookmarkEnd w:id="22997"/>
    </w:p>
    <w:p w:rsidR="003D34CB" w:rsidRPr="00E53335" w:rsidRDefault="003D34CB" w:rsidP="006C3833">
      <w:pPr>
        <w:rPr>
          <w:rtl/>
          <w:lang w:eastAsia="he-IL"/>
        </w:rPr>
      </w:pPr>
      <w:bookmarkStart w:id="22998" w:name="_ETM_Q30_205145"/>
      <w:bookmarkEnd w:id="22998"/>
    </w:p>
    <w:p w:rsidR="003D34CB" w:rsidRDefault="003D34CB" w:rsidP="006C3833">
      <w:pPr>
        <w:pStyle w:val="af5"/>
        <w:keepNext/>
        <w:rPr>
          <w:rtl/>
        </w:rPr>
      </w:pPr>
      <w:r w:rsidRPr="00BA2D37">
        <w:rPr>
          <w:rStyle w:val="TagStyle"/>
          <w:rtl/>
        </w:rPr>
        <w:t xml:space="preserve"> &lt;&lt; קריאה &gt;&gt; </w:t>
      </w:r>
      <w:r>
        <w:rPr>
          <w:rtl/>
        </w:rPr>
        <w:t>ולדימיר בליאק (יש עתיד):</w:t>
      </w:r>
      <w:r w:rsidRPr="00BA2D37">
        <w:rPr>
          <w:rStyle w:val="TagStyle"/>
          <w:rtl/>
        </w:rPr>
        <w:t xml:space="preserve"> &lt;&lt; קריאה &gt;&gt;</w:t>
      </w:r>
      <w:r>
        <w:rPr>
          <w:rtl/>
        </w:rPr>
        <w:t xml:space="preserve"> </w:t>
      </w:r>
    </w:p>
    <w:p w:rsidR="003D34CB" w:rsidRDefault="003D34CB" w:rsidP="00D532FC">
      <w:pPr>
        <w:rPr>
          <w:rtl/>
          <w:lang w:eastAsia="he-IL"/>
        </w:rPr>
      </w:pPr>
    </w:p>
    <w:p w:rsidR="003D34CB" w:rsidRDefault="003D34CB" w:rsidP="006C3833">
      <w:pPr>
        <w:rPr>
          <w:rtl/>
          <w:lang w:eastAsia="he-IL"/>
        </w:rPr>
      </w:pPr>
      <w:bookmarkStart w:id="22999" w:name="_ETM_Q30_201703"/>
      <w:bookmarkEnd w:id="22999"/>
      <w:r>
        <w:rPr>
          <w:rFonts w:hint="cs"/>
          <w:rtl/>
          <w:lang w:eastAsia="he-IL"/>
        </w:rPr>
        <w:t xml:space="preserve">אני לא רוצה אחדות איתך. </w:t>
      </w:r>
      <w:bookmarkStart w:id="23000" w:name="_ETM_Q30_204903"/>
      <w:bookmarkEnd w:id="23000"/>
    </w:p>
    <w:p w:rsidR="003D34CB" w:rsidRDefault="003D34CB" w:rsidP="006C3833">
      <w:pPr>
        <w:rPr>
          <w:rtl/>
          <w:lang w:eastAsia="he-IL"/>
        </w:rPr>
      </w:pPr>
      <w:bookmarkStart w:id="23001" w:name="_ETM_Q30_205014"/>
      <w:bookmarkEnd w:id="23001"/>
    </w:p>
    <w:p w:rsidR="003D34CB" w:rsidRDefault="003D34CB" w:rsidP="006C3833">
      <w:pPr>
        <w:pStyle w:val="-"/>
        <w:keepNext/>
        <w:rPr>
          <w:rtl/>
        </w:rPr>
      </w:pPr>
      <w:r w:rsidRPr="00BA2D37">
        <w:rPr>
          <w:rStyle w:val="TagStyle"/>
          <w:rtl/>
        </w:rPr>
        <w:t xml:space="preserve"> &lt;&lt; דובר_המשך &gt;&gt; </w:t>
      </w:r>
      <w:r>
        <w:rPr>
          <w:rtl/>
        </w:rPr>
        <w:t>שר התקשורת שלמה קרעי:</w:t>
      </w:r>
      <w:r w:rsidRPr="00BA2D37">
        <w:rPr>
          <w:rStyle w:val="TagStyle"/>
          <w:rtl/>
        </w:rPr>
        <w:t xml:space="preserve"> &lt;&lt; דובר_המשך &gt;&gt;</w:t>
      </w:r>
      <w:r>
        <w:rPr>
          <w:rtl/>
        </w:rPr>
        <w:t xml:space="preserve"> </w:t>
      </w:r>
    </w:p>
    <w:p w:rsidR="003D34CB" w:rsidRDefault="003D34CB" w:rsidP="00D532FC">
      <w:pPr>
        <w:rPr>
          <w:rtl/>
          <w:lang w:eastAsia="he-IL"/>
        </w:rPr>
      </w:pPr>
    </w:p>
    <w:p w:rsidR="003D34CB" w:rsidRDefault="003D34CB" w:rsidP="006C3833">
      <w:pPr>
        <w:rPr>
          <w:rtl/>
          <w:lang w:eastAsia="he-IL"/>
        </w:rPr>
      </w:pPr>
      <w:bookmarkStart w:id="23002" w:name="_ETM_Q30_207332"/>
      <w:bookmarkEnd w:id="23002"/>
      <w:r>
        <w:rPr>
          <w:rFonts w:hint="cs"/>
          <w:rtl/>
          <w:lang w:eastAsia="he-IL"/>
        </w:rPr>
        <w:t>גם השר גנץ</w:t>
      </w:r>
      <w:bookmarkStart w:id="23003" w:name="_ETM_Q30_204767"/>
      <w:bookmarkEnd w:id="23003"/>
      <w:r>
        <w:rPr>
          <w:rFonts w:hint="cs"/>
          <w:rtl/>
          <w:lang w:eastAsia="he-IL"/>
        </w:rPr>
        <w:t xml:space="preserve">, בישיבת הממשלה, שבא ואמר: אני מבין </w:t>
      </w:r>
      <w:r w:rsidR="00D532FC">
        <w:rPr>
          <w:rFonts w:hint="cs"/>
          <w:rtl/>
          <w:lang w:eastAsia="he-IL"/>
        </w:rPr>
        <w:t>– –</w:t>
      </w:r>
      <w:r>
        <w:rPr>
          <w:rFonts w:hint="cs"/>
          <w:rtl/>
          <w:lang w:eastAsia="he-IL"/>
        </w:rPr>
        <w:t xml:space="preserve"> </w:t>
      </w:r>
      <w:bookmarkStart w:id="23004" w:name="_ETM_Q30_205380"/>
      <w:bookmarkEnd w:id="23004"/>
    </w:p>
    <w:p w:rsidR="003D34CB" w:rsidRDefault="003D34CB" w:rsidP="006C3833">
      <w:pPr>
        <w:rPr>
          <w:rtl/>
          <w:lang w:eastAsia="he-IL"/>
        </w:rPr>
      </w:pPr>
      <w:bookmarkStart w:id="23005" w:name="_ETM_Q30_205442"/>
      <w:bookmarkStart w:id="23006" w:name="_ETM_Q30_205750"/>
      <w:bookmarkEnd w:id="23005"/>
      <w:bookmarkEnd w:id="23006"/>
    </w:p>
    <w:p w:rsidR="003D34CB" w:rsidRDefault="003D34CB" w:rsidP="006C3833">
      <w:pPr>
        <w:pStyle w:val="af5"/>
        <w:keepNext/>
        <w:rPr>
          <w:rtl/>
        </w:rPr>
      </w:pPr>
      <w:bookmarkStart w:id="23007" w:name="ET_interruption_6127_128"/>
      <w:r w:rsidRPr="00E53335">
        <w:rPr>
          <w:rStyle w:val="TagStyle"/>
          <w:rtl/>
        </w:rPr>
        <w:t xml:space="preserve"> &lt;&lt; קריאה &gt;&gt; </w:t>
      </w:r>
      <w:r>
        <w:rPr>
          <w:rtl/>
        </w:rPr>
        <w:t>ולדימיר בליאק (יש עתיד):</w:t>
      </w:r>
      <w:r w:rsidRPr="00E53335">
        <w:rPr>
          <w:rStyle w:val="TagStyle"/>
          <w:rtl/>
        </w:rPr>
        <w:t xml:space="preserve"> &lt;&lt; קריאה &gt;&gt;</w:t>
      </w:r>
      <w:r>
        <w:rPr>
          <w:rtl/>
        </w:rPr>
        <w:t xml:space="preserve"> </w:t>
      </w:r>
      <w:bookmarkEnd w:id="23007"/>
    </w:p>
    <w:p w:rsidR="003D34CB" w:rsidRDefault="003D34CB" w:rsidP="00D532FC">
      <w:pPr>
        <w:rPr>
          <w:rtl/>
          <w:lang w:eastAsia="he-IL"/>
        </w:rPr>
      </w:pPr>
    </w:p>
    <w:p w:rsidR="003D34CB" w:rsidRDefault="003D34CB" w:rsidP="006C3833">
      <w:pPr>
        <w:rPr>
          <w:rtl/>
          <w:lang w:eastAsia="he-IL"/>
        </w:rPr>
      </w:pPr>
      <w:r>
        <w:rPr>
          <w:rFonts w:hint="cs"/>
          <w:rtl/>
          <w:lang w:eastAsia="he-IL"/>
        </w:rPr>
        <w:t xml:space="preserve">מי רוצה אחדות איתך? </w:t>
      </w:r>
    </w:p>
    <w:p w:rsidR="003D34CB" w:rsidRPr="00E53335" w:rsidRDefault="003D34CB" w:rsidP="006C3833">
      <w:pPr>
        <w:rPr>
          <w:rtl/>
          <w:lang w:eastAsia="he-IL"/>
        </w:rPr>
      </w:pPr>
      <w:bookmarkStart w:id="23008" w:name="_ETM_Q30_211254"/>
      <w:bookmarkStart w:id="23009" w:name="_ETM_Q30_211333"/>
      <w:bookmarkEnd w:id="23008"/>
      <w:bookmarkEnd w:id="23009"/>
    </w:p>
    <w:p w:rsidR="003D34CB" w:rsidRDefault="003D34CB" w:rsidP="006C3833">
      <w:pPr>
        <w:pStyle w:val="-"/>
        <w:keepNext/>
        <w:rPr>
          <w:rtl/>
        </w:rPr>
      </w:pPr>
      <w:bookmarkStart w:id="23010" w:name="ET_speakercontinue_6461_127"/>
      <w:r w:rsidRPr="00E53335">
        <w:rPr>
          <w:rStyle w:val="TagStyle"/>
          <w:rtl/>
        </w:rPr>
        <w:t xml:space="preserve"> &lt;&lt; דובר_המשך &gt;&gt; </w:t>
      </w:r>
      <w:r>
        <w:rPr>
          <w:rtl/>
        </w:rPr>
        <w:t>שר התקשורת שלמה קרעי:</w:t>
      </w:r>
      <w:r w:rsidRPr="00E53335">
        <w:rPr>
          <w:rStyle w:val="TagStyle"/>
          <w:rtl/>
        </w:rPr>
        <w:t xml:space="preserve"> &lt;&lt; דובר_המשך &gt;&gt;</w:t>
      </w:r>
      <w:r>
        <w:rPr>
          <w:rtl/>
        </w:rPr>
        <w:t xml:space="preserve"> </w:t>
      </w:r>
      <w:bookmarkEnd w:id="23010"/>
    </w:p>
    <w:p w:rsidR="003D34CB" w:rsidRPr="00E53335" w:rsidRDefault="003D34CB" w:rsidP="006C3833">
      <w:pPr>
        <w:rPr>
          <w:rtl/>
          <w:lang w:eastAsia="he-IL"/>
        </w:rPr>
      </w:pPr>
    </w:p>
    <w:p w:rsidR="003D34CB" w:rsidRDefault="00D532FC" w:rsidP="006C3833">
      <w:pPr>
        <w:rPr>
          <w:rtl/>
          <w:lang w:eastAsia="he-IL"/>
        </w:rPr>
      </w:pPr>
      <w:bookmarkStart w:id="23011" w:name="_ETM_Q30_205817"/>
      <w:bookmarkEnd w:id="23011"/>
      <w:r>
        <w:rPr>
          <w:rFonts w:hint="cs"/>
          <w:rtl/>
          <w:lang w:eastAsia="he-IL"/>
        </w:rPr>
        <w:t>– –</w:t>
      </w:r>
      <w:r w:rsidR="003D34CB">
        <w:rPr>
          <w:rFonts w:hint="cs"/>
          <w:rtl/>
          <w:lang w:eastAsia="he-IL"/>
        </w:rPr>
        <w:t xml:space="preserve"> אני מבין את </w:t>
      </w:r>
      <w:bookmarkStart w:id="23012" w:name="_ETM_Q30_213094"/>
      <w:bookmarkEnd w:id="23012"/>
      <w:r w:rsidR="003D34CB">
        <w:rPr>
          <w:rFonts w:hint="cs"/>
          <w:rtl/>
          <w:lang w:eastAsia="he-IL"/>
        </w:rPr>
        <w:t>הדברים</w:t>
      </w:r>
      <w:bookmarkStart w:id="23013" w:name="_ETM_Q30_213063"/>
      <w:bookmarkEnd w:id="23013"/>
      <w:r w:rsidR="003D34CB">
        <w:rPr>
          <w:rFonts w:hint="cs"/>
          <w:rtl/>
          <w:lang w:eastAsia="he-IL"/>
        </w:rPr>
        <w:t xml:space="preserve"> </w:t>
      </w:r>
      <w:r>
        <w:rPr>
          <w:rFonts w:hint="cs"/>
          <w:rtl/>
          <w:lang w:eastAsia="he-IL"/>
        </w:rPr>
        <w:t>– –</w:t>
      </w:r>
      <w:r w:rsidR="003D34CB">
        <w:rPr>
          <w:rFonts w:hint="cs"/>
          <w:rtl/>
          <w:lang w:eastAsia="he-IL"/>
        </w:rPr>
        <w:t xml:space="preserve"> </w:t>
      </w:r>
    </w:p>
    <w:p w:rsidR="003D34CB" w:rsidRDefault="003D34CB" w:rsidP="006C3833">
      <w:pPr>
        <w:rPr>
          <w:rtl/>
          <w:lang w:eastAsia="he-IL"/>
        </w:rPr>
      </w:pPr>
      <w:bookmarkStart w:id="23014" w:name="_ETM_Q30_212492"/>
      <w:bookmarkStart w:id="23015" w:name="_ETM_Q30_212556"/>
      <w:bookmarkEnd w:id="23014"/>
      <w:bookmarkEnd w:id="23015"/>
    </w:p>
    <w:p w:rsidR="003D34CB" w:rsidRDefault="003D34CB" w:rsidP="006C3833">
      <w:pPr>
        <w:pStyle w:val="af5"/>
        <w:keepNext/>
        <w:rPr>
          <w:rtl/>
        </w:rPr>
      </w:pPr>
      <w:bookmarkStart w:id="23016" w:name="_ETM_Q30_213146"/>
      <w:bookmarkStart w:id="23017" w:name="ET_interruption_5109_16"/>
      <w:bookmarkEnd w:id="23016"/>
      <w:r w:rsidRPr="00BA2D37">
        <w:rPr>
          <w:rStyle w:val="TagStyle"/>
          <w:rtl/>
        </w:rPr>
        <w:t xml:space="preserve">&lt;&lt; קריאה &gt;&gt; </w:t>
      </w:r>
      <w:r>
        <w:rPr>
          <w:rtl/>
        </w:rPr>
        <w:t>אלעזר שטרן (יש עתיד):</w:t>
      </w:r>
      <w:r w:rsidRPr="00BA2D37">
        <w:rPr>
          <w:rStyle w:val="TagStyle"/>
          <w:rtl/>
        </w:rPr>
        <w:t xml:space="preserve"> &lt;&lt; קריאה &gt;&gt;</w:t>
      </w:r>
      <w:r>
        <w:rPr>
          <w:rtl/>
        </w:rPr>
        <w:t xml:space="preserve"> </w:t>
      </w:r>
      <w:bookmarkEnd w:id="23017"/>
    </w:p>
    <w:p w:rsidR="003D34CB" w:rsidRDefault="003D34CB" w:rsidP="00D532FC">
      <w:pPr>
        <w:rPr>
          <w:rtl/>
          <w:lang w:eastAsia="he-IL"/>
        </w:rPr>
      </w:pPr>
    </w:p>
    <w:p w:rsidR="003D34CB" w:rsidRDefault="003D34CB" w:rsidP="006C3833">
      <w:pPr>
        <w:rPr>
          <w:rtl/>
          <w:lang w:eastAsia="he-IL"/>
        </w:rPr>
      </w:pPr>
      <w:bookmarkStart w:id="23018" w:name="_ETM_Q30_216545"/>
      <w:bookmarkEnd w:id="23018"/>
      <w:r>
        <w:rPr>
          <w:rFonts w:hint="cs"/>
          <w:rtl/>
          <w:lang w:eastAsia="he-IL"/>
        </w:rPr>
        <w:t xml:space="preserve">תגיד, אתה </w:t>
      </w:r>
      <w:bookmarkStart w:id="23019" w:name="_ETM_Q30_212896"/>
      <w:bookmarkStart w:id="23020" w:name="_ETM_Q30_213759"/>
      <w:bookmarkEnd w:id="23019"/>
      <w:bookmarkEnd w:id="23020"/>
      <w:r>
        <w:rPr>
          <w:rFonts w:hint="cs"/>
          <w:rtl/>
          <w:lang w:eastAsia="he-IL"/>
        </w:rPr>
        <w:t xml:space="preserve">נורמלי? </w:t>
      </w:r>
    </w:p>
    <w:p w:rsidR="003D34CB" w:rsidRDefault="003D34CB" w:rsidP="006C3833">
      <w:pPr>
        <w:rPr>
          <w:rtl/>
          <w:lang w:eastAsia="he-IL"/>
        </w:rPr>
      </w:pPr>
    </w:p>
    <w:p w:rsidR="003D34CB" w:rsidRDefault="003D34CB" w:rsidP="006C3833">
      <w:pPr>
        <w:pStyle w:val="af5"/>
        <w:keepNext/>
        <w:rPr>
          <w:rtl/>
        </w:rPr>
      </w:pPr>
      <w:bookmarkStart w:id="23021" w:name="ET_interruption_5807_131"/>
      <w:r w:rsidRPr="00E53335">
        <w:rPr>
          <w:rStyle w:val="TagStyle"/>
          <w:rtl/>
        </w:rPr>
        <w:t xml:space="preserve"> &lt;&lt; קריאה &gt;&gt; </w:t>
      </w:r>
      <w:r>
        <w:rPr>
          <w:rtl/>
        </w:rPr>
        <w:t>קטי קטרין שטרית (הליכוד):</w:t>
      </w:r>
      <w:r w:rsidRPr="00E53335">
        <w:rPr>
          <w:rStyle w:val="TagStyle"/>
          <w:rtl/>
        </w:rPr>
        <w:t xml:space="preserve"> &lt;&lt; קריאה &gt;&gt;</w:t>
      </w:r>
      <w:r>
        <w:rPr>
          <w:rtl/>
        </w:rPr>
        <w:t xml:space="preserve"> </w:t>
      </w:r>
      <w:bookmarkEnd w:id="23021"/>
    </w:p>
    <w:p w:rsidR="003D34CB" w:rsidRDefault="003D34CB" w:rsidP="00D532FC">
      <w:pPr>
        <w:rPr>
          <w:rtl/>
          <w:lang w:eastAsia="he-IL"/>
        </w:rPr>
      </w:pPr>
    </w:p>
    <w:p w:rsidR="003D34CB" w:rsidRDefault="00D532FC" w:rsidP="006C3833">
      <w:pPr>
        <w:rPr>
          <w:rtl/>
          <w:lang w:eastAsia="he-IL"/>
        </w:rPr>
      </w:pPr>
      <w:r>
        <w:rPr>
          <w:rFonts w:hint="cs"/>
          <w:rtl/>
          <w:lang w:eastAsia="he-IL"/>
        </w:rPr>
        <w:t>– – –</w:t>
      </w:r>
      <w:r w:rsidR="003D34CB">
        <w:rPr>
          <w:rFonts w:hint="cs"/>
          <w:rtl/>
          <w:lang w:eastAsia="he-IL"/>
        </w:rPr>
        <w:t xml:space="preserve"> </w:t>
      </w:r>
    </w:p>
    <w:p w:rsidR="00F5584D" w:rsidRPr="00E53335" w:rsidRDefault="00F5584D" w:rsidP="006C3833">
      <w:pPr>
        <w:rPr>
          <w:rtl/>
          <w:lang w:eastAsia="he-IL"/>
        </w:rPr>
      </w:pPr>
    </w:p>
    <w:p w:rsidR="003D34CB" w:rsidRDefault="003D34CB" w:rsidP="006C3833">
      <w:pPr>
        <w:pStyle w:val="-"/>
        <w:keepNext/>
        <w:rPr>
          <w:rtl/>
        </w:rPr>
      </w:pPr>
      <w:bookmarkStart w:id="23022" w:name="ET_speakercontinue_6461_129"/>
      <w:r w:rsidRPr="00E53335">
        <w:rPr>
          <w:rStyle w:val="TagStyle"/>
          <w:rtl/>
        </w:rPr>
        <w:t xml:space="preserve"> &lt;&lt; דובר_המשך &gt;&gt; </w:t>
      </w:r>
      <w:r>
        <w:rPr>
          <w:rtl/>
        </w:rPr>
        <w:t>שר התקשורת שלמה קרעי:</w:t>
      </w:r>
      <w:r w:rsidRPr="00E53335">
        <w:rPr>
          <w:rStyle w:val="TagStyle"/>
          <w:rtl/>
        </w:rPr>
        <w:t xml:space="preserve"> &lt;&lt; דובר_המשך &gt;&gt;</w:t>
      </w:r>
      <w:r>
        <w:rPr>
          <w:rtl/>
        </w:rPr>
        <w:t xml:space="preserve"> </w:t>
      </w:r>
      <w:bookmarkEnd w:id="23022"/>
    </w:p>
    <w:p w:rsidR="003D34CB" w:rsidRDefault="003D34CB" w:rsidP="00D532FC">
      <w:pPr>
        <w:rPr>
          <w:rtl/>
          <w:lang w:eastAsia="he-IL"/>
        </w:rPr>
      </w:pPr>
    </w:p>
    <w:p w:rsidR="003D34CB" w:rsidRDefault="00D532FC" w:rsidP="006C3833">
      <w:pPr>
        <w:rPr>
          <w:rtl/>
          <w:lang w:eastAsia="he-IL"/>
        </w:rPr>
      </w:pPr>
      <w:bookmarkStart w:id="23023" w:name="_ETM_Q30_210760"/>
      <w:bookmarkEnd w:id="23023"/>
      <w:r>
        <w:rPr>
          <w:rFonts w:hint="cs"/>
          <w:rtl/>
          <w:lang w:eastAsia="he-IL"/>
        </w:rPr>
        <w:t>– –</w:t>
      </w:r>
      <w:r w:rsidR="003D34CB">
        <w:rPr>
          <w:rFonts w:hint="cs"/>
          <w:rtl/>
          <w:lang w:eastAsia="he-IL"/>
        </w:rPr>
        <w:t xml:space="preserve"> אבל גם אם אתם צודקים</w:t>
      </w:r>
      <w:bookmarkStart w:id="23024" w:name="_ETM_Q30_211969"/>
      <w:bookmarkEnd w:id="23024"/>
      <w:r w:rsidR="003D34CB">
        <w:rPr>
          <w:rFonts w:hint="cs"/>
          <w:rtl/>
          <w:lang w:eastAsia="he-IL"/>
        </w:rPr>
        <w:t xml:space="preserve"> </w:t>
      </w:r>
      <w:r>
        <w:rPr>
          <w:rFonts w:hint="cs"/>
          <w:rtl/>
          <w:lang w:eastAsia="he-IL"/>
        </w:rPr>
        <w:t>– – –</w:t>
      </w:r>
    </w:p>
    <w:p w:rsidR="003D34CB" w:rsidRDefault="003D34CB" w:rsidP="006C3833">
      <w:pPr>
        <w:rPr>
          <w:rtl/>
          <w:lang w:eastAsia="he-IL"/>
        </w:rPr>
      </w:pPr>
      <w:bookmarkStart w:id="23025" w:name="_ETM_Q30_211998"/>
      <w:bookmarkStart w:id="23026" w:name="_ETM_Q30_213849"/>
      <w:bookmarkEnd w:id="23025"/>
      <w:bookmarkEnd w:id="23026"/>
    </w:p>
    <w:p w:rsidR="003D34CB" w:rsidRDefault="003D34CB" w:rsidP="006C3833">
      <w:pPr>
        <w:pStyle w:val="af5"/>
        <w:keepNext/>
        <w:rPr>
          <w:rtl/>
        </w:rPr>
      </w:pPr>
      <w:bookmarkStart w:id="23027" w:name="ET_interruption_5109_130"/>
      <w:r w:rsidRPr="00E53335">
        <w:rPr>
          <w:rStyle w:val="TagStyle"/>
          <w:rtl/>
        </w:rPr>
        <w:t xml:space="preserve"> &lt;&lt; קריאה &gt;&gt; </w:t>
      </w:r>
      <w:r>
        <w:rPr>
          <w:rtl/>
        </w:rPr>
        <w:t>אלעזר שטרן (יש עתיד):</w:t>
      </w:r>
      <w:r w:rsidRPr="00E53335">
        <w:rPr>
          <w:rStyle w:val="TagStyle"/>
          <w:rtl/>
        </w:rPr>
        <w:t xml:space="preserve"> &lt;&lt; קריאה &gt;&gt;</w:t>
      </w:r>
      <w:r>
        <w:rPr>
          <w:rtl/>
        </w:rPr>
        <w:t xml:space="preserve"> </w:t>
      </w:r>
      <w:bookmarkEnd w:id="23027"/>
    </w:p>
    <w:p w:rsidR="003D34CB" w:rsidRDefault="003D34CB" w:rsidP="00D532FC">
      <w:pPr>
        <w:rPr>
          <w:rtl/>
          <w:lang w:eastAsia="he-IL"/>
        </w:rPr>
      </w:pPr>
    </w:p>
    <w:p w:rsidR="003D34CB" w:rsidRDefault="003D34CB" w:rsidP="006C3833">
      <w:pPr>
        <w:rPr>
          <w:rtl/>
          <w:lang w:eastAsia="he-IL"/>
        </w:rPr>
      </w:pPr>
      <w:bookmarkStart w:id="23028" w:name="_ETM_Q30_213822"/>
      <w:bookmarkEnd w:id="23028"/>
      <w:r>
        <w:rPr>
          <w:rFonts w:hint="cs"/>
          <w:rtl/>
          <w:lang w:eastAsia="he-IL"/>
        </w:rPr>
        <w:t>אתה צריך</w:t>
      </w:r>
      <w:bookmarkStart w:id="23029" w:name="_ETM_Q30_213366"/>
      <w:bookmarkEnd w:id="23029"/>
      <w:r>
        <w:rPr>
          <w:rFonts w:hint="cs"/>
          <w:rtl/>
          <w:lang w:eastAsia="he-IL"/>
        </w:rPr>
        <w:t xml:space="preserve"> לרדת ולהתבייש. </w:t>
      </w:r>
      <w:bookmarkStart w:id="23030" w:name="_ETM_Q30_213701"/>
      <w:bookmarkEnd w:id="23030"/>
    </w:p>
    <w:p w:rsidR="003D34CB" w:rsidRPr="00E53335" w:rsidRDefault="003D34CB" w:rsidP="006C3833">
      <w:pPr>
        <w:rPr>
          <w:rtl/>
          <w:lang w:eastAsia="he-IL"/>
        </w:rPr>
      </w:pPr>
      <w:bookmarkStart w:id="23031" w:name="_ETM_Q30_213785"/>
      <w:bookmarkEnd w:id="23031"/>
    </w:p>
    <w:p w:rsidR="003D34CB" w:rsidRDefault="003D34CB" w:rsidP="006C3833">
      <w:pPr>
        <w:pStyle w:val="-"/>
        <w:keepNext/>
        <w:rPr>
          <w:rtl/>
        </w:rPr>
      </w:pPr>
      <w:r w:rsidRPr="00BA2D37">
        <w:rPr>
          <w:rStyle w:val="TagStyle"/>
          <w:rtl/>
        </w:rPr>
        <w:t xml:space="preserve"> &lt;&lt; דובר_המשך &gt;&gt; </w:t>
      </w:r>
      <w:r>
        <w:rPr>
          <w:rtl/>
        </w:rPr>
        <w:t>שר התקשורת שלמה קרעי:</w:t>
      </w:r>
      <w:r w:rsidRPr="00BA2D37">
        <w:rPr>
          <w:rStyle w:val="TagStyle"/>
          <w:rtl/>
        </w:rPr>
        <w:t xml:space="preserve"> &lt;&lt; דובר_המשך &gt;&gt;</w:t>
      </w:r>
      <w:r>
        <w:rPr>
          <w:rtl/>
        </w:rPr>
        <w:t xml:space="preserve"> </w:t>
      </w:r>
    </w:p>
    <w:p w:rsidR="003D34CB" w:rsidRDefault="003D34CB" w:rsidP="00D532FC">
      <w:pPr>
        <w:rPr>
          <w:rtl/>
          <w:lang w:eastAsia="he-IL"/>
        </w:rPr>
      </w:pPr>
    </w:p>
    <w:p w:rsidR="003D34CB" w:rsidRDefault="003D34CB" w:rsidP="006C3833">
      <w:pPr>
        <w:rPr>
          <w:rtl/>
          <w:lang w:eastAsia="he-IL"/>
        </w:rPr>
      </w:pPr>
      <w:bookmarkStart w:id="23032" w:name="_ETM_Q30_215449"/>
      <w:bookmarkEnd w:id="23032"/>
      <w:r>
        <w:rPr>
          <w:rFonts w:hint="cs"/>
          <w:rtl/>
          <w:lang w:eastAsia="he-IL"/>
        </w:rPr>
        <w:t>אדוני היושב-ראש, אני לא יכול להמשיך לדבר ככה.</w:t>
      </w:r>
      <w:bookmarkStart w:id="23033" w:name="_ETM_Q30_218192"/>
      <w:bookmarkEnd w:id="23033"/>
      <w:r>
        <w:rPr>
          <w:rFonts w:hint="cs"/>
          <w:rtl/>
          <w:lang w:eastAsia="he-IL"/>
        </w:rPr>
        <w:t xml:space="preserve"> </w:t>
      </w:r>
    </w:p>
    <w:p w:rsidR="003D34CB" w:rsidRDefault="003D34CB" w:rsidP="006C3833">
      <w:pPr>
        <w:rPr>
          <w:rtl/>
          <w:lang w:eastAsia="he-IL"/>
        </w:rPr>
      </w:pPr>
    </w:p>
    <w:p w:rsidR="003D34CB" w:rsidRDefault="003D34CB" w:rsidP="006C3833">
      <w:pPr>
        <w:pStyle w:val="af5"/>
        <w:keepNext/>
        <w:rPr>
          <w:rtl/>
        </w:rPr>
      </w:pPr>
      <w:bookmarkStart w:id="23034" w:name="ET_interruption_5109_132"/>
      <w:r w:rsidRPr="00E53335">
        <w:rPr>
          <w:rStyle w:val="TagStyle"/>
          <w:rtl/>
        </w:rPr>
        <w:t xml:space="preserve"> &lt;&lt; קריאה &gt;&gt; </w:t>
      </w:r>
      <w:r>
        <w:rPr>
          <w:rtl/>
        </w:rPr>
        <w:t>אלעזר שטרן (יש עתיד):</w:t>
      </w:r>
      <w:r w:rsidRPr="00E53335">
        <w:rPr>
          <w:rStyle w:val="TagStyle"/>
          <w:rtl/>
        </w:rPr>
        <w:t xml:space="preserve"> &lt;&lt; קריאה &gt;&gt;</w:t>
      </w:r>
      <w:r>
        <w:rPr>
          <w:rtl/>
        </w:rPr>
        <w:t xml:space="preserve"> </w:t>
      </w:r>
      <w:bookmarkEnd w:id="23034"/>
    </w:p>
    <w:p w:rsidR="003D34CB" w:rsidRDefault="003D34CB" w:rsidP="00D532FC">
      <w:pPr>
        <w:rPr>
          <w:rtl/>
          <w:lang w:eastAsia="he-IL"/>
        </w:rPr>
      </w:pPr>
    </w:p>
    <w:p w:rsidR="003D34CB" w:rsidRDefault="003D34CB" w:rsidP="006C3833">
      <w:pPr>
        <w:rPr>
          <w:rtl/>
          <w:lang w:eastAsia="he-IL"/>
        </w:rPr>
      </w:pPr>
      <w:r>
        <w:rPr>
          <w:rFonts w:hint="cs"/>
          <w:rtl/>
          <w:lang w:eastAsia="he-IL"/>
        </w:rPr>
        <w:t>אתה מדבר על אחדות</w:t>
      </w:r>
      <w:bookmarkStart w:id="23035" w:name="_ETM_Q30_216493"/>
      <w:bookmarkEnd w:id="23035"/>
      <w:r>
        <w:rPr>
          <w:rFonts w:hint="cs"/>
          <w:rtl/>
          <w:lang w:eastAsia="he-IL"/>
        </w:rPr>
        <w:t>?</w:t>
      </w:r>
      <w:r>
        <w:rPr>
          <w:rFonts w:hint="cs"/>
          <w:lang w:eastAsia="he-IL"/>
        </w:rPr>
        <w:t xml:space="preserve"> </w:t>
      </w:r>
      <w:bookmarkStart w:id="23036" w:name="_ETM_Q30_218878"/>
      <w:bookmarkEnd w:id="23036"/>
    </w:p>
    <w:p w:rsidR="003D34CB" w:rsidRPr="00E53335" w:rsidRDefault="003D34CB" w:rsidP="006C3833">
      <w:pPr>
        <w:rPr>
          <w:rtl/>
          <w:lang w:eastAsia="he-IL"/>
        </w:rPr>
      </w:pPr>
      <w:bookmarkStart w:id="23037" w:name="_ETM_Q30_218993"/>
      <w:bookmarkEnd w:id="23037"/>
    </w:p>
    <w:p w:rsidR="003D34CB" w:rsidRDefault="003D34CB" w:rsidP="006C3833">
      <w:pPr>
        <w:pStyle w:val="af6"/>
        <w:keepNext/>
        <w:rPr>
          <w:rtl/>
        </w:rPr>
      </w:pPr>
      <w:r w:rsidRPr="00536CC7">
        <w:rPr>
          <w:rStyle w:val="TagStyle"/>
          <w:rtl/>
        </w:rPr>
        <w:t xml:space="preserve"> &lt;&lt; יור &gt;&gt; </w:t>
      </w:r>
      <w:r>
        <w:rPr>
          <w:rtl/>
        </w:rPr>
        <w:t>היו"ר אמיר אוחנה:</w:t>
      </w:r>
      <w:r w:rsidRPr="00536CC7">
        <w:rPr>
          <w:rStyle w:val="TagStyle"/>
          <w:rtl/>
        </w:rPr>
        <w:t xml:space="preserve"> &lt;&lt; יור &gt;&gt;</w:t>
      </w:r>
      <w:r>
        <w:rPr>
          <w:rtl/>
        </w:rPr>
        <w:t xml:space="preserve"> </w:t>
      </w:r>
    </w:p>
    <w:p w:rsidR="003D34CB" w:rsidRDefault="003D34CB" w:rsidP="00D532FC">
      <w:pPr>
        <w:rPr>
          <w:rtl/>
          <w:lang w:eastAsia="he-IL"/>
        </w:rPr>
      </w:pPr>
    </w:p>
    <w:p w:rsidR="003D34CB" w:rsidRDefault="003D34CB" w:rsidP="006C3833">
      <w:pPr>
        <w:rPr>
          <w:rtl/>
          <w:lang w:eastAsia="he-IL"/>
        </w:rPr>
      </w:pPr>
      <w:bookmarkStart w:id="23038" w:name="_ETM_Q30_218477"/>
      <w:bookmarkEnd w:id="23038"/>
      <w:r>
        <w:rPr>
          <w:rFonts w:hint="cs"/>
          <w:rtl/>
          <w:lang w:eastAsia="he-IL"/>
        </w:rPr>
        <w:t xml:space="preserve">טוב, חברי הכנסת, אני אתחיל בקריאות. </w:t>
      </w:r>
      <w:bookmarkStart w:id="23039" w:name="_ETM_Q30_222235"/>
      <w:bookmarkEnd w:id="23039"/>
      <w:r>
        <w:rPr>
          <w:rFonts w:hint="cs"/>
          <w:rtl/>
          <w:lang w:eastAsia="he-IL"/>
        </w:rPr>
        <w:t xml:space="preserve">אני מבקש שקט באולם. </w:t>
      </w:r>
    </w:p>
    <w:p w:rsidR="003D34CB" w:rsidRDefault="003D34CB" w:rsidP="006C3833">
      <w:pPr>
        <w:rPr>
          <w:rtl/>
          <w:lang w:eastAsia="he-IL"/>
        </w:rPr>
      </w:pPr>
      <w:bookmarkStart w:id="23040" w:name="_ETM_Q30_222331"/>
      <w:bookmarkEnd w:id="23040"/>
    </w:p>
    <w:p w:rsidR="003D34CB" w:rsidRDefault="003D34CB" w:rsidP="006C3833">
      <w:pPr>
        <w:pStyle w:val="af5"/>
        <w:keepNext/>
        <w:rPr>
          <w:rtl/>
        </w:rPr>
      </w:pPr>
      <w:bookmarkStart w:id="23041" w:name="ET_interruption_6127_19"/>
      <w:r w:rsidRPr="00536CC7">
        <w:rPr>
          <w:rStyle w:val="TagStyle"/>
          <w:rtl/>
        </w:rPr>
        <w:t xml:space="preserve"> &lt;&lt; קריאה &gt;&gt; </w:t>
      </w:r>
      <w:r>
        <w:rPr>
          <w:rtl/>
        </w:rPr>
        <w:t>ולדימיר בליאק (יש עתיד):</w:t>
      </w:r>
      <w:r w:rsidRPr="00536CC7">
        <w:rPr>
          <w:rStyle w:val="TagStyle"/>
          <w:rtl/>
        </w:rPr>
        <w:t xml:space="preserve"> &lt;&lt; קריאה &gt;&gt;</w:t>
      </w:r>
      <w:r>
        <w:rPr>
          <w:rtl/>
        </w:rPr>
        <w:t xml:space="preserve"> </w:t>
      </w:r>
      <w:bookmarkEnd w:id="23041"/>
    </w:p>
    <w:p w:rsidR="003D34CB" w:rsidRDefault="003D34CB" w:rsidP="00D532FC">
      <w:pPr>
        <w:rPr>
          <w:rtl/>
          <w:lang w:eastAsia="he-IL"/>
        </w:rPr>
      </w:pPr>
    </w:p>
    <w:p w:rsidR="003D34CB" w:rsidRPr="00536CC7" w:rsidRDefault="003D34CB" w:rsidP="006C3833">
      <w:pPr>
        <w:rPr>
          <w:rtl/>
          <w:lang w:eastAsia="he-IL"/>
        </w:rPr>
      </w:pPr>
      <w:bookmarkStart w:id="23042" w:name="_ETM_Q30_221416"/>
      <w:bookmarkEnd w:id="23042"/>
      <w:r>
        <w:rPr>
          <w:rFonts w:hint="cs"/>
          <w:rtl/>
          <w:lang w:eastAsia="he-IL"/>
        </w:rPr>
        <w:t>תוציא אותנו, מה.</w:t>
      </w:r>
      <w:bookmarkStart w:id="23043" w:name="_ETM_Q30_219174"/>
      <w:bookmarkEnd w:id="23043"/>
      <w:r>
        <w:rPr>
          <w:rFonts w:hint="cs"/>
          <w:rtl/>
          <w:lang w:eastAsia="he-IL"/>
        </w:rPr>
        <w:t xml:space="preserve"> </w:t>
      </w:r>
    </w:p>
    <w:p w:rsidR="003D34CB" w:rsidRDefault="003D34CB" w:rsidP="006C3833">
      <w:pPr>
        <w:rPr>
          <w:rtl/>
          <w:lang w:eastAsia="he-IL"/>
        </w:rPr>
      </w:pPr>
    </w:p>
    <w:p w:rsidR="003D34CB" w:rsidRDefault="003D34CB" w:rsidP="006C3833">
      <w:pPr>
        <w:pStyle w:val="af6"/>
        <w:keepNext/>
        <w:rPr>
          <w:rtl/>
        </w:rPr>
      </w:pPr>
      <w:r w:rsidRPr="00536CC7">
        <w:rPr>
          <w:rStyle w:val="TagStyle"/>
          <w:rtl/>
        </w:rPr>
        <w:t xml:space="preserve"> &lt;&lt; יור &gt;&gt; </w:t>
      </w:r>
      <w:r>
        <w:rPr>
          <w:rtl/>
        </w:rPr>
        <w:t>היו"ר אמיר אוחנה:</w:t>
      </w:r>
      <w:r w:rsidRPr="00536CC7">
        <w:rPr>
          <w:rStyle w:val="TagStyle"/>
          <w:rtl/>
        </w:rPr>
        <w:t xml:space="preserve"> &lt;&lt; יור &gt;&gt;</w:t>
      </w:r>
      <w:r>
        <w:rPr>
          <w:rtl/>
        </w:rPr>
        <w:t xml:space="preserve"> </w:t>
      </w:r>
    </w:p>
    <w:p w:rsidR="003D34CB" w:rsidRDefault="003D34CB" w:rsidP="00D532FC">
      <w:pPr>
        <w:rPr>
          <w:rtl/>
          <w:lang w:eastAsia="he-IL"/>
        </w:rPr>
      </w:pPr>
    </w:p>
    <w:p w:rsidR="003D34CB" w:rsidRDefault="003D34CB" w:rsidP="006C3833">
      <w:pPr>
        <w:rPr>
          <w:rtl/>
          <w:lang w:eastAsia="he-IL"/>
        </w:rPr>
      </w:pPr>
      <w:bookmarkStart w:id="23044" w:name="_ETM_Q30_219868"/>
      <w:bookmarkEnd w:id="23044"/>
      <w:r>
        <w:rPr>
          <w:rFonts w:hint="cs"/>
          <w:rtl/>
          <w:lang w:eastAsia="he-IL"/>
        </w:rPr>
        <w:t xml:space="preserve">תודה רבה. </w:t>
      </w:r>
    </w:p>
    <w:p w:rsidR="003D34CB" w:rsidRDefault="003D34CB" w:rsidP="006C3833">
      <w:pPr>
        <w:rPr>
          <w:rtl/>
          <w:lang w:eastAsia="he-IL"/>
        </w:rPr>
      </w:pPr>
      <w:bookmarkStart w:id="23045" w:name="_ETM_Q30_223609"/>
      <w:bookmarkStart w:id="23046" w:name="_ETM_Q30_223685"/>
      <w:bookmarkEnd w:id="23045"/>
      <w:bookmarkEnd w:id="23046"/>
    </w:p>
    <w:p w:rsidR="003D34CB" w:rsidRDefault="003D34CB" w:rsidP="006C3833">
      <w:pPr>
        <w:pStyle w:val="-"/>
        <w:keepNext/>
        <w:rPr>
          <w:rtl/>
        </w:rPr>
      </w:pPr>
      <w:bookmarkStart w:id="23047" w:name="_ETM_Q30_222725"/>
      <w:bookmarkStart w:id="23048" w:name="_ETM_Q30_222825"/>
      <w:bookmarkEnd w:id="23047"/>
      <w:bookmarkEnd w:id="23048"/>
      <w:r w:rsidRPr="00536CC7">
        <w:rPr>
          <w:rStyle w:val="TagStyle"/>
          <w:rtl/>
        </w:rPr>
        <w:t xml:space="preserve"> &lt;&lt; דובר_המשך &gt;&gt; </w:t>
      </w:r>
      <w:r>
        <w:rPr>
          <w:rtl/>
        </w:rPr>
        <w:t>שר התקשורת שלמה קרעי:</w:t>
      </w:r>
      <w:r w:rsidRPr="00536CC7">
        <w:rPr>
          <w:rStyle w:val="TagStyle"/>
          <w:rtl/>
        </w:rPr>
        <w:t xml:space="preserve"> &lt;&lt; דובר_המשך &gt;&gt;</w:t>
      </w:r>
      <w:r>
        <w:rPr>
          <w:rtl/>
        </w:rPr>
        <w:t xml:space="preserve"> </w:t>
      </w:r>
    </w:p>
    <w:p w:rsidR="003D34CB" w:rsidRDefault="003D34CB" w:rsidP="00D532FC">
      <w:pPr>
        <w:rPr>
          <w:rtl/>
          <w:lang w:eastAsia="he-IL"/>
        </w:rPr>
      </w:pPr>
    </w:p>
    <w:p w:rsidR="003D34CB" w:rsidRDefault="003D34CB" w:rsidP="006C3833">
      <w:pPr>
        <w:rPr>
          <w:rtl/>
          <w:lang w:eastAsia="he-IL"/>
        </w:rPr>
      </w:pPr>
      <w:bookmarkStart w:id="23049" w:name="_ETM_Q30_224929"/>
      <w:bookmarkEnd w:id="23049"/>
      <w:r>
        <w:rPr>
          <w:rFonts w:hint="cs"/>
          <w:rtl/>
          <w:lang w:eastAsia="he-IL"/>
        </w:rPr>
        <w:t xml:space="preserve">גם השר </w:t>
      </w:r>
      <w:r w:rsidR="00D532FC">
        <w:rPr>
          <w:rFonts w:hint="cs"/>
          <w:rtl/>
          <w:lang w:eastAsia="he-IL"/>
        </w:rPr>
        <w:t>– – –</w:t>
      </w:r>
      <w:r>
        <w:rPr>
          <w:rFonts w:hint="cs"/>
          <w:rtl/>
          <w:lang w:eastAsia="he-IL"/>
        </w:rPr>
        <w:t xml:space="preserve"> </w:t>
      </w:r>
    </w:p>
    <w:p w:rsidR="003D34CB" w:rsidRDefault="003D34CB" w:rsidP="006C3833">
      <w:pPr>
        <w:rPr>
          <w:rtl/>
          <w:lang w:eastAsia="he-IL"/>
        </w:rPr>
      </w:pPr>
      <w:bookmarkStart w:id="23050" w:name="_ETM_Q30_219959"/>
      <w:bookmarkStart w:id="23051" w:name="_ETM_Q30_220055"/>
      <w:bookmarkEnd w:id="23050"/>
      <w:bookmarkEnd w:id="23051"/>
    </w:p>
    <w:p w:rsidR="003D34CB" w:rsidRDefault="003D34CB" w:rsidP="006C3833">
      <w:pPr>
        <w:pStyle w:val="af6"/>
        <w:keepNext/>
        <w:rPr>
          <w:rtl/>
        </w:rPr>
      </w:pPr>
      <w:r w:rsidRPr="00536CC7">
        <w:rPr>
          <w:rStyle w:val="TagStyle"/>
          <w:rtl/>
        </w:rPr>
        <w:t xml:space="preserve"> &lt;&lt; יור &gt;&gt; </w:t>
      </w:r>
      <w:r>
        <w:rPr>
          <w:rtl/>
        </w:rPr>
        <w:t>היו"ר אמיר אוחנה:</w:t>
      </w:r>
      <w:r w:rsidRPr="00536CC7">
        <w:rPr>
          <w:rStyle w:val="TagStyle"/>
          <w:rtl/>
        </w:rPr>
        <w:t xml:space="preserve"> &lt;&lt; יור &gt;&gt;</w:t>
      </w:r>
      <w:r>
        <w:rPr>
          <w:rtl/>
        </w:rPr>
        <w:t xml:space="preserve"> </w:t>
      </w:r>
    </w:p>
    <w:p w:rsidR="003D34CB" w:rsidRDefault="003D34CB" w:rsidP="00D532FC">
      <w:pPr>
        <w:rPr>
          <w:rtl/>
          <w:lang w:eastAsia="he-IL"/>
        </w:rPr>
      </w:pPr>
    </w:p>
    <w:p w:rsidR="003D34CB" w:rsidRDefault="003D34CB" w:rsidP="006C3833">
      <w:pPr>
        <w:rPr>
          <w:rtl/>
          <w:lang w:eastAsia="he-IL"/>
        </w:rPr>
      </w:pPr>
      <w:bookmarkStart w:id="23052" w:name="_ETM_Q30_221111"/>
      <w:bookmarkEnd w:id="23052"/>
      <w:r>
        <w:rPr>
          <w:rFonts w:hint="cs"/>
          <w:rtl/>
          <w:lang w:eastAsia="he-IL"/>
        </w:rPr>
        <w:t xml:space="preserve">אם צריך, גם נוציא. גם זה יגיע. </w:t>
      </w:r>
      <w:bookmarkStart w:id="23053" w:name="_ETM_Q30_224589"/>
      <w:bookmarkEnd w:id="23053"/>
    </w:p>
    <w:p w:rsidR="003D34CB" w:rsidRDefault="003D34CB" w:rsidP="006C3833">
      <w:pPr>
        <w:rPr>
          <w:rtl/>
          <w:lang w:eastAsia="he-IL"/>
        </w:rPr>
      </w:pPr>
      <w:bookmarkStart w:id="23054" w:name="_ETM_Q30_224680"/>
      <w:bookmarkEnd w:id="23054"/>
    </w:p>
    <w:p w:rsidR="003D34CB" w:rsidRDefault="003D34CB" w:rsidP="006C3833">
      <w:pPr>
        <w:pStyle w:val="af5"/>
        <w:keepNext/>
        <w:rPr>
          <w:rtl/>
        </w:rPr>
      </w:pPr>
      <w:r w:rsidRPr="00536CC7">
        <w:rPr>
          <w:rStyle w:val="TagStyle"/>
          <w:rtl/>
        </w:rPr>
        <w:t xml:space="preserve"> &lt;&lt; קריאה &gt;&gt; </w:t>
      </w:r>
      <w:r>
        <w:rPr>
          <w:rtl/>
        </w:rPr>
        <w:t>מיקי לוי (יש עתיד):</w:t>
      </w:r>
      <w:r w:rsidRPr="00536CC7">
        <w:rPr>
          <w:rStyle w:val="TagStyle"/>
          <w:rtl/>
        </w:rPr>
        <w:t xml:space="preserve"> &lt;&lt; קריאה &gt;&gt;</w:t>
      </w:r>
      <w:r>
        <w:rPr>
          <w:rtl/>
        </w:rPr>
        <w:t xml:space="preserve"> </w:t>
      </w:r>
    </w:p>
    <w:p w:rsidR="003D34CB" w:rsidRDefault="003D34CB" w:rsidP="00D532FC">
      <w:pPr>
        <w:rPr>
          <w:rtl/>
          <w:lang w:eastAsia="he-IL"/>
        </w:rPr>
      </w:pPr>
    </w:p>
    <w:p w:rsidR="003D34CB" w:rsidRDefault="003D34CB" w:rsidP="006C3833">
      <w:pPr>
        <w:rPr>
          <w:rtl/>
          <w:lang w:eastAsia="he-IL"/>
        </w:rPr>
      </w:pPr>
      <w:bookmarkStart w:id="23055" w:name="_ETM_Q30_224021"/>
      <w:bookmarkEnd w:id="23055"/>
      <w:r>
        <w:rPr>
          <w:rFonts w:hint="cs"/>
          <w:rtl/>
          <w:lang w:eastAsia="he-IL"/>
        </w:rPr>
        <w:t xml:space="preserve">זה האיש שקרא לראש הממשלה נבל. </w:t>
      </w:r>
      <w:bookmarkStart w:id="23056" w:name="_ETM_Q30_227940"/>
      <w:bookmarkEnd w:id="23056"/>
    </w:p>
    <w:p w:rsidR="003D34CB" w:rsidRDefault="003D34CB" w:rsidP="006C3833">
      <w:pPr>
        <w:rPr>
          <w:rtl/>
          <w:lang w:eastAsia="he-IL"/>
        </w:rPr>
      </w:pPr>
      <w:bookmarkStart w:id="23057" w:name="_ETM_Q30_228029"/>
      <w:bookmarkEnd w:id="23057"/>
    </w:p>
    <w:p w:rsidR="003D34CB" w:rsidRDefault="003D34CB" w:rsidP="006C3833">
      <w:pPr>
        <w:pStyle w:val="af6"/>
        <w:keepNext/>
        <w:rPr>
          <w:rtl/>
        </w:rPr>
      </w:pPr>
      <w:r w:rsidRPr="00536CC7">
        <w:rPr>
          <w:rStyle w:val="TagStyle"/>
          <w:rtl/>
        </w:rPr>
        <w:t xml:space="preserve"> &lt;&lt; יור &gt;&gt; </w:t>
      </w:r>
      <w:r>
        <w:rPr>
          <w:rtl/>
        </w:rPr>
        <w:t>היו"ר אמיר אוחנה:</w:t>
      </w:r>
      <w:r w:rsidRPr="00536CC7">
        <w:rPr>
          <w:rStyle w:val="TagStyle"/>
          <w:rtl/>
        </w:rPr>
        <w:t xml:space="preserve"> &lt;&lt; יור &gt;&gt;</w:t>
      </w:r>
      <w:r>
        <w:rPr>
          <w:rtl/>
        </w:rPr>
        <w:t xml:space="preserve"> </w:t>
      </w:r>
    </w:p>
    <w:p w:rsidR="003D34CB" w:rsidRDefault="003D34CB" w:rsidP="00D532FC">
      <w:pPr>
        <w:rPr>
          <w:rtl/>
          <w:lang w:eastAsia="he-IL"/>
        </w:rPr>
      </w:pPr>
    </w:p>
    <w:p w:rsidR="003D34CB" w:rsidRDefault="003D34CB" w:rsidP="006C3833">
      <w:pPr>
        <w:rPr>
          <w:rtl/>
          <w:lang w:eastAsia="he-IL"/>
        </w:rPr>
      </w:pPr>
      <w:bookmarkStart w:id="23058" w:name="_ETM_Q30_227669"/>
      <w:bookmarkEnd w:id="23058"/>
      <w:r>
        <w:rPr>
          <w:rFonts w:hint="cs"/>
          <w:rtl/>
          <w:lang w:eastAsia="he-IL"/>
        </w:rPr>
        <w:t xml:space="preserve">בבקשה. </w:t>
      </w:r>
      <w:bookmarkStart w:id="23059" w:name="_ETM_Q30_224580"/>
      <w:bookmarkEnd w:id="23059"/>
    </w:p>
    <w:p w:rsidR="003D34CB" w:rsidRDefault="003D34CB" w:rsidP="006C3833">
      <w:pPr>
        <w:rPr>
          <w:rtl/>
          <w:lang w:eastAsia="he-IL"/>
        </w:rPr>
      </w:pPr>
      <w:bookmarkStart w:id="23060" w:name="_ETM_Q30_224672"/>
      <w:bookmarkEnd w:id="23060"/>
    </w:p>
    <w:p w:rsidR="003D34CB" w:rsidRDefault="003D34CB" w:rsidP="006C3833">
      <w:pPr>
        <w:pStyle w:val="-"/>
        <w:keepNext/>
        <w:rPr>
          <w:rtl/>
        </w:rPr>
      </w:pPr>
      <w:bookmarkStart w:id="23061" w:name="ET_speakercontinue_6461_25"/>
      <w:r w:rsidRPr="00536CC7">
        <w:rPr>
          <w:rStyle w:val="TagStyle"/>
          <w:rtl/>
        </w:rPr>
        <w:t xml:space="preserve"> &lt;&lt; דובר_המשך &gt;&gt; </w:t>
      </w:r>
      <w:r>
        <w:rPr>
          <w:rtl/>
        </w:rPr>
        <w:t>שר התקשורת שלמה קרעי:</w:t>
      </w:r>
      <w:r w:rsidRPr="00536CC7">
        <w:rPr>
          <w:rStyle w:val="TagStyle"/>
          <w:rtl/>
        </w:rPr>
        <w:t xml:space="preserve"> &lt;&lt; דובר_המשך &gt;&gt;</w:t>
      </w:r>
      <w:r>
        <w:rPr>
          <w:rtl/>
        </w:rPr>
        <w:t xml:space="preserve"> </w:t>
      </w:r>
      <w:bookmarkEnd w:id="23061"/>
    </w:p>
    <w:p w:rsidR="003D34CB" w:rsidRDefault="003D34CB" w:rsidP="00D532FC">
      <w:pPr>
        <w:rPr>
          <w:rtl/>
          <w:lang w:eastAsia="he-IL"/>
        </w:rPr>
      </w:pPr>
    </w:p>
    <w:p w:rsidR="003D34CB" w:rsidRDefault="003D34CB" w:rsidP="006C3833">
      <w:pPr>
        <w:rPr>
          <w:rtl/>
          <w:lang w:eastAsia="he-IL"/>
        </w:rPr>
      </w:pPr>
      <w:bookmarkStart w:id="23062" w:name="_ETM_Q30_226615"/>
      <w:bookmarkEnd w:id="23062"/>
      <w:r>
        <w:rPr>
          <w:rFonts w:hint="cs"/>
          <w:rtl/>
          <w:lang w:eastAsia="he-IL"/>
        </w:rPr>
        <w:t xml:space="preserve">גם השר גנץ ישב בישיבת הממשלה </w:t>
      </w:r>
      <w:r w:rsidR="00D532FC">
        <w:rPr>
          <w:rFonts w:hint="cs"/>
          <w:rtl/>
          <w:lang w:eastAsia="he-IL"/>
        </w:rPr>
        <w:t>– –</w:t>
      </w:r>
      <w:r>
        <w:rPr>
          <w:rFonts w:hint="cs"/>
          <w:rtl/>
          <w:lang w:eastAsia="he-IL"/>
        </w:rPr>
        <w:t xml:space="preserve"> </w:t>
      </w:r>
      <w:bookmarkStart w:id="23063" w:name="_ETM_Q30_226086"/>
      <w:bookmarkEnd w:id="23063"/>
    </w:p>
    <w:p w:rsidR="003D34CB" w:rsidRDefault="003D34CB" w:rsidP="006C3833">
      <w:pPr>
        <w:rPr>
          <w:rtl/>
          <w:lang w:eastAsia="he-IL"/>
        </w:rPr>
      </w:pPr>
      <w:bookmarkStart w:id="23064" w:name="_ETM_Q30_226177"/>
      <w:bookmarkEnd w:id="23064"/>
    </w:p>
    <w:p w:rsidR="003D34CB" w:rsidRDefault="003D34CB" w:rsidP="006C3833">
      <w:pPr>
        <w:pStyle w:val="af5"/>
        <w:keepNext/>
        <w:rPr>
          <w:rtl/>
        </w:rPr>
      </w:pPr>
      <w:bookmarkStart w:id="23065" w:name="ET_interruption_6127_133"/>
      <w:r w:rsidRPr="00E53335">
        <w:rPr>
          <w:rStyle w:val="TagStyle"/>
          <w:rtl/>
        </w:rPr>
        <w:t xml:space="preserve"> &lt;&lt; קריאה &gt;&gt; </w:t>
      </w:r>
      <w:r>
        <w:rPr>
          <w:rtl/>
        </w:rPr>
        <w:t>ולדימיר בליאק (יש עתיד):</w:t>
      </w:r>
      <w:r w:rsidRPr="00E53335">
        <w:rPr>
          <w:rStyle w:val="TagStyle"/>
          <w:rtl/>
        </w:rPr>
        <w:t xml:space="preserve"> &lt;&lt; קריאה &gt;&gt;</w:t>
      </w:r>
      <w:r>
        <w:rPr>
          <w:rtl/>
        </w:rPr>
        <w:t xml:space="preserve"> </w:t>
      </w:r>
      <w:bookmarkEnd w:id="23065"/>
    </w:p>
    <w:p w:rsidR="003D34CB" w:rsidRDefault="003D34CB" w:rsidP="00D532FC">
      <w:pPr>
        <w:rPr>
          <w:rtl/>
          <w:lang w:eastAsia="he-IL"/>
        </w:rPr>
      </w:pPr>
    </w:p>
    <w:p w:rsidR="003D34CB" w:rsidRDefault="003D34CB" w:rsidP="006C3833">
      <w:pPr>
        <w:rPr>
          <w:rtl/>
          <w:lang w:eastAsia="he-IL"/>
        </w:rPr>
      </w:pPr>
      <w:bookmarkStart w:id="23066" w:name="_ETM_Q30_227536"/>
      <w:bookmarkEnd w:id="23066"/>
      <w:r>
        <w:rPr>
          <w:rFonts w:hint="cs"/>
          <w:rtl/>
          <w:lang w:eastAsia="he-IL"/>
        </w:rPr>
        <w:t xml:space="preserve">אתה צריך לשתוק. לשתוק. </w:t>
      </w:r>
    </w:p>
    <w:p w:rsidR="003D34CB" w:rsidRPr="00E53335" w:rsidRDefault="003D34CB" w:rsidP="006C3833">
      <w:pPr>
        <w:rPr>
          <w:rtl/>
          <w:lang w:eastAsia="he-IL"/>
        </w:rPr>
      </w:pPr>
      <w:bookmarkStart w:id="23067" w:name="_ETM_Q30_229309"/>
      <w:bookmarkStart w:id="23068" w:name="_ETM_Q30_229423"/>
      <w:bookmarkEnd w:id="23067"/>
      <w:bookmarkEnd w:id="23068"/>
    </w:p>
    <w:p w:rsidR="003D34CB" w:rsidRDefault="003D34CB" w:rsidP="006C3833">
      <w:pPr>
        <w:pStyle w:val="-"/>
        <w:keepNext/>
        <w:rPr>
          <w:rtl/>
        </w:rPr>
      </w:pPr>
      <w:bookmarkStart w:id="23069" w:name="_ETM_Q30_229616"/>
      <w:bookmarkEnd w:id="23069"/>
      <w:r w:rsidRPr="00536CC7">
        <w:rPr>
          <w:rStyle w:val="TagStyle"/>
          <w:rtl/>
        </w:rPr>
        <w:t xml:space="preserve"> &lt;&lt; דובר_המשך &gt;&gt; </w:t>
      </w:r>
      <w:r>
        <w:rPr>
          <w:rtl/>
        </w:rPr>
        <w:t>שר התקשורת שלמה קרעי:</w:t>
      </w:r>
      <w:r w:rsidRPr="00536CC7">
        <w:rPr>
          <w:rStyle w:val="TagStyle"/>
          <w:rtl/>
        </w:rPr>
        <w:t xml:space="preserve"> &lt;&lt; דובר_המשך &gt;&gt;</w:t>
      </w:r>
      <w:r>
        <w:rPr>
          <w:rtl/>
        </w:rPr>
        <w:t xml:space="preserve"> </w:t>
      </w:r>
    </w:p>
    <w:p w:rsidR="003D34CB" w:rsidRDefault="003D34CB" w:rsidP="00D532FC">
      <w:pPr>
        <w:rPr>
          <w:rtl/>
          <w:lang w:eastAsia="he-IL"/>
        </w:rPr>
      </w:pPr>
    </w:p>
    <w:p w:rsidR="003D34CB" w:rsidRDefault="00D532FC" w:rsidP="00F5584D">
      <w:pPr>
        <w:rPr>
          <w:rtl/>
          <w:lang w:eastAsia="he-IL"/>
        </w:rPr>
      </w:pPr>
      <w:bookmarkStart w:id="23070" w:name="_ETM_Q30_227100"/>
      <w:bookmarkEnd w:id="23070"/>
      <w:r>
        <w:rPr>
          <w:rFonts w:hint="cs"/>
          <w:rtl/>
          <w:lang w:eastAsia="he-IL"/>
        </w:rPr>
        <w:t>– –</w:t>
      </w:r>
      <w:r w:rsidR="003D34CB">
        <w:rPr>
          <w:rFonts w:hint="cs"/>
          <w:rtl/>
          <w:lang w:eastAsia="he-IL"/>
        </w:rPr>
        <w:t xml:space="preserve"> ו</w:t>
      </w:r>
      <w:r w:rsidR="00F5584D">
        <w:rPr>
          <w:rFonts w:hint="cs"/>
          <w:rtl/>
          <w:lang w:eastAsia="he-IL"/>
        </w:rPr>
        <w:t>כ</w:t>
      </w:r>
      <w:r w:rsidR="003D34CB">
        <w:rPr>
          <w:rFonts w:hint="cs"/>
          <w:rtl/>
          <w:lang w:eastAsia="he-IL"/>
        </w:rPr>
        <w:t>שהסבירו, הוא הבין שמדובר במורות שעמלות בעשר אצבעות כדי לקבל עוד 1,000 שקל במשכורת שלהן, הוא הבין שזה</w:t>
      </w:r>
      <w:bookmarkStart w:id="23071" w:name="_ETM_Q30_237837"/>
      <w:bookmarkEnd w:id="23071"/>
      <w:r w:rsidR="003D34CB">
        <w:rPr>
          <w:rFonts w:hint="cs"/>
          <w:rtl/>
          <w:lang w:eastAsia="he-IL"/>
        </w:rPr>
        <w:t xml:space="preserve"> נכון. הוא אמר: אני מבין שזה צודק. אני נגד </w:t>
      </w:r>
      <w:bookmarkStart w:id="23072" w:name="_ETM_Q30_241208"/>
      <w:bookmarkEnd w:id="23072"/>
      <w:r w:rsidR="003D34CB">
        <w:rPr>
          <w:rFonts w:hint="cs"/>
          <w:rtl/>
          <w:lang w:eastAsia="he-IL"/>
        </w:rPr>
        <w:t xml:space="preserve">לא בגלל שאני נגד </w:t>
      </w:r>
      <w:r w:rsidR="003D34CB">
        <w:rPr>
          <w:rtl/>
          <w:lang w:eastAsia="he-IL"/>
        </w:rPr>
        <w:t>–</w:t>
      </w:r>
      <w:r w:rsidR="003D34CB">
        <w:rPr>
          <w:rFonts w:hint="cs"/>
          <w:rtl/>
          <w:lang w:eastAsia="he-IL"/>
        </w:rPr>
        <w:t xml:space="preserve"> אני נגד בגלל שאני</w:t>
      </w:r>
      <w:bookmarkStart w:id="23073" w:name="_ETM_Q30_245525"/>
      <w:bookmarkEnd w:id="23073"/>
      <w:r w:rsidR="003D34CB">
        <w:rPr>
          <w:rFonts w:hint="cs"/>
          <w:rtl/>
          <w:lang w:eastAsia="he-IL"/>
        </w:rPr>
        <w:t xml:space="preserve"> בעד. למה? הוא הסביר: כי זה צריך </w:t>
      </w:r>
      <w:r>
        <w:rPr>
          <w:rFonts w:hint="cs"/>
          <w:rtl/>
          <w:lang w:eastAsia="he-IL"/>
        </w:rPr>
        <w:t>– –</w:t>
      </w:r>
      <w:r w:rsidR="003D34CB">
        <w:rPr>
          <w:rFonts w:hint="cs"/>
          <w:rtl/>
          <w:lang w:eastAsia="he-IL"/>
        </w:rPr>
        <w:t xml:space="preserve"> </w:t>
      </w:r>
    </w:p>
    <w:p w:rsidR="003D34CB" w:rsidRDefault="003D34CB" w:rsidP="006C3833">
      <w:pPr>
        <w:rPr>
          <w:rtl/>
          <w:lang w:eastAsia="he-IL"/>
        </w:rPr>
      </w:pPr>
      <w:bookmarkStart w:id="23074" w:name="_ETM_Q30_245484"/>
      <w:bookmarkStart w:id="23075" w:name="_ETM_Q30_245573"/>
      <w:bookmarkEnd w:id="23074"/>
      <w:bookmarkEnd w:id="23075"/>
    </w:p>
    <w:p w:rsidR="003D34CB" w:rsidRDefault="003D34CB" w:rsidP="006C3833">
      <w:pPr>
        <w:pStyle w:val="af5"/>
        <w:keepNext/>
        <w:rPr>
          <w:rtl/>
        </w:rPr>
      </w:pPr>
      <w:r w:rsidRPr="00536CC7">
        <w:rPr>
          <w:rStyle w:val="TagStyle"/>
          <w:rtl/>
        </w:rPr>
        <w:t xml:space="preserve"> &lt;&lt; קריאה &gt;&gt; </w:t>
      </w:r>
      <w:r>
        <w:rPr>
          <w:rtl/>
        </w:rPr>
        <w:t>מירב בן ארי (יש עתיד):</w:t>
      </w:r>
      <w:r w:rsidRPr="00536CC7">
        <w:rPr>
          <w:rStyle w:val="TagStyle"/>
          <w:rtl/>
        </w:rPr>
        <w:t xml:space="preserve"> &lt;&lt; קריאה &gt;&gt;</w:t>
      </w:r>
      <w:r>
        <w:rPr>
          <w:rtl/>
        </w:rPr>
        <w:t xml:space="preserve"> </w:t>
      </w:r>
    </w:p>
    <w:p w:rsidR="003D34CB" w:rsidRDefault="003D34CB" w:rsidP="00D532FC">
      <w:pPr>
        <w:rPr>
          <w:rtl/>
          <w:lang w:eastAsia="he-IL"/>
        </w:rPr>
      </w:pPr>
    </w:p>
    <w:p w:rsidR="003D34CB" w:rsidRDefault="003D34CB" w:rsidP="006C3833">
      <w:pPr>
        <w:rPr>
          <w:rtl/>
        </w:rPr>
      </w:pPr>
      <w:bookmarkStart w:id="23076" w:name="_ETM_Q30_43221"/>
      <w:bookmarkStart w:id="23077" w:name="_ETM_Q30_43427"/>
      <w:bookmarkStart w:id="23078" w:name="_ETM_Q30_68275"/>
      <w:bookmarkStart w:id="23079" w:name="_ETM_Q30_68359"/>
      <w:bookmarkStart w:id="23080" w:name="_ETM_Q30_43521"/>
      <w:bookmarkEnd w:id="23076"/>
      <w:bookmarkEnd w:id="23077"/>
      <w:bookmarkEnd w:id="23078"/>
      <w:bookmarkEnd w:id="23079"/>
      <w:bookmarkEnd w:id="23080"/>
      <w:r>
        <w:rPr>
          <w:rFonts w:hint="cs"/>
          <w:rtl/>
        </w:rPr>
        <w:t xml:space="preserve">עכשיו אתה נגד בני גנץ? </w:t>
      </w:r>
      <w:bookmarkStart w:id="23081" w:name="_ETM_Q30_248519"/>
      <w:bookmarkEnd w:id="23081"/>
    </w:p>
    <w:p w:rsidR="003D34CB" w:rsidRDefault="003D34CB" w:rsidP="006C3833">
      <w:pPr>
        <w:rPr>
          <w:rtl/>
        </w:rPr>
      </w:pPr>
      <w:bookmarkStart w:id="23082" w:name="_ETM_Q30_248580"/>
      <w:bookmarkEnd w:id="23082"/>
    </w:p>
    <w:p w:rsidR="003D34CB" w:rsidRDefault="003D34CB" w:rsidP="006C3833">
      <w:pPr>
        <w:pStyle w:val="af6"/>
        <w:keepNext/>
        <w:rPr>
          <w:rtl/>
        </w:rPr>
      </w:pPr>
      <w:bookmarkStart w:id="23083" w:name="ET_yor_6423_29"/>
      <w:r w:rsidRPr="00536CC7">
        <w:rPr>
          <w:rStyle w:val="TagStyle"/>
          <w:rtl/>
        </w:rPr>
        <w:t xml:space="preserve"> &lt;&lt; יור &gt;&gt; </w:t>
      </w:r>
      <w:r>
        <w:rPr>
          <w:rtl/>
        </w:rPr>
        <w:t>היו"ר אמיר אוחנה:</w:t>
      </w:r>
      <w:r w:rsidRPr="00536CC7">
        <w:rPr>
          <w:rStyle w:val="TagStyle"/>
          <w:rtl/>
        </w:rPr>
        <w:t xml:space="preserve"> &lt;&lt; יור &gt;&gt;</w:t>
      </w:r>
      <w:r>
        <w:rPr>
          <w:rtl/>
        </w:rPr>
        <w:t xml:space="preserve"> </w:t>
      </w:r>
      <w:bookmarkEnd w:id="23083"/>
    </w:p>
    <w:p w:rsidR="003D34CB" w:rsidRDefault="003D34CB" w:rsidP="00D532FC">
      <w:pPr>
        <w:rPr>
          <w:rtl/>
        </w:rPr>
      </w:pPr>
    </w:p>
    <w:p w:rsidR="003D34CB" w:rsidRDefault="003D34CB" w:rsidP="006C3833">
      <w:pPr>
        <w:rPr>
          <w:rtl/>
        </w:rPr>
      </w:pPr>
      <w:bookmarkStart w:id="23084" w:name="_ETM_Q30_249540"/>
      <w:bookmarkEnd w:id="23084"/>
      <w:r>
        <w:rPr>
          <w:rFonts w:hint="cs"/>
          <w:rtl/>
        </w:rPr>
        <w:t xml:space="preserve">חברת הכנסת בן ארי, קריאה ראשונה. </w:t>
      </w:r>
      <w:bookmarkStart w:id="23085" w:name="_ETM_Q30_252847"/>
      <w:bookmarkEnd w:id="23085"/>
    </w:p>
    <w:p w:rsidR="003D34CB" w:rsidRDefault="003D34CB" w:rsidP="006C3833">
      <w:pPr>
        <w:rPr>
          <w:rtl/>
        </w:rPr>
      </w:pPr>
      <w:bookmarkStart w:id="23086" w:name="_ETM_Q30_252932"/>
      <w:bookmarkEnd w:id="23086"/>
    </w:p>
    <w:p w:rsidR="003D34CB" w:rsidRDefault="003D34CB" w:rsidP="006C3833">
      <w:pPr>
        <w:pStyle w:val="-"/>
        <w:keepNext/>
        <w:rPr>
          <w:rtl/>
        </w:rPr>
      </w:pPr>
      <w:bookmarkStart w:id="23087" w:name="ET_speakercontinue_6461_30"/>
      <w:r w:rsidRPr="00536CC7">
        <w:rPr>
          <w:rStyle w:val="TagStyle"/>
          <w:rtl/>
        </w:rPr>
        <w:t xml:space="preserve"> &lt;&lt; דובר_המשך &gt;&gt; </w:t>
      </w:r>
      <w:r>
        <w:rPr>
          <w:rtl/>
        </w:rPr>
        <w:t>שר התקשורת שלמה קרעי:</w:t>
      </w:r>
      <w:r w:rsidRPr="00536CC7">
        <w:rPr>
          <w:rStyle w:val="TagStyle"/>
          <w:rtl/>
        </w:rPr>
        <w:t xml:space="preserve"> &lt;&lt; דובר_המשך &gt;&gt;</w:t>
      </w:r>
      <w:r>
        <w:rPr>
          <w:rtl/>
        </w:rPr>
        <w:t xml:space="preserve"> </w:t>
      </w:r>
      <w:bookmarkEnd w:id="23087"/>
    </w:p>
    <w:p w:rsidR="003D34CB" w:rsidRDefault="003D34CB" w:rsidP="00D532FC">
      <w:pPr>
        <w:rPr>
          <w:rtl/>
        </w:rPr>
      </w:pPr>
    </w:p>
    <w:p w:rsidR="003D34CB" w:rsidRDefault="00D532FC" w:rsidP="006C3833">
      <w:pPr>
        <w:rPr>
          <w:rtl/>
        </w:rPr>
      </w:pPr>
      <w:bookmarkStart w:id="23088" w:name="_ETM_Q30_249890"/>
      <w:bookmarkEnd w:id="23088"/>
      <w:r>
        <w:rPr>
          <w:rFonts w:hint="cs"/>
          <w:rtl/>
        </w:rPr>
        <w:t>– –</w:t>
      </w:r>
      <w:r w:rsidR="003D34CB">
        <w:rPr>
          <w:rFonts w:hint="cs"/>
          <w:rtl/>
        </w:rPr>
        <w:t xml:space="preserve"> </w:t>
      </w:r>
      <w:bookmarkStart w:id="23089" w:name="_ETM_Q30_250845"/>
      <w:bookmarkEnd w:id="23089"/>
      <w:r w:rsidR="003D34CB">
        <w:rPr>
          <w:rFonts w:hint="cs"/>
          <w:rtl/>
        </w:rPr>
        <w:t xml:space="preserve">זה צריך גם להיראות. </w:t>
      </w:r>
    </w:p>
    <w:p w:rsidR="003D34CB" w:rsidRDefault="003D34CB" w:rsidP="006C3833">
      <w:pPr>
        <w:rPr>
          <w:rtl/>
        </w:rPr>
      </w:pPr>
      <w:bookmarkStart w:id="23090" w:name="_ETM_Q30_250270"/>
      <w:bookmarkStart w:id="23091" w:name="_ETM_Q30_250369"/>
      <w:bookmarkEnd w:id="23090"/>
      <w:bookmarkEnd w:id="23091"/>
    </w:p>
    <w:p w:rsidR="003D34CB" w:rsidRDefault="003D34CB" w:rsidP="006C3833">
      <w:pPr>
        <w:pStyle w:val="af5"/>
        <w:keepNext/>
        <w:rPr>
          <w:rtl/>
        </w:rPr>
      </w:pPr>
      <w:r w:rsidRPr="00536CC7">
        <w:rPr>
          <w:rStyle w:val="TagStyle"/>
          <w:rtl/>
        </w:rPr>
        <w:t xml:space="preserve"> &lt;&lt; קריאה &gt;&gt; </w:t>
      </w:r>
      <w:r>
        <w:rPr>
          <w:rtl/>
        </w:rPr>
        <w:t>מירב בן ארי (יש עתיד):</w:t>
      </w:r>
      <w:r w:rsidRPr="00536CC7">
        <w:rPr>
          <w:rStyle w:val="TagStyle"/>
          <w:rtl/>
        </w:rPr>
        <w:t xml:space="preserve"> &lt;&lt; קריאה &gt;&gt;</w:t>
      </w:r>
      <w:r>
        <w:rPr>
          <w:rtl/>
        </w:rPr>
        <w:t xml:space="preserve"> </w:t>
      </w:r>
    </w:p>
    <w:p w:rsidR="003D34CB" w:rsidRDefault="003D34CB" w:rsidP="00D532FC">
      <w:pPr>
        <w:rPr>
          <w:rtl/>
        </w:rPr>
      </w:pPr>
    </w:p>
    <w:p w:rsidR="003D34CB" w:rsidRDefault="003D34CB" w:rsidP="006C3833">
      <w:pPr>
        <w:rPr>
          <w:rtl/>
        </w:rPr>
      </w:pPr>
      <w:r>
        <w:rPr>
          <w:rFonts w:hint="cs"/>
          <w:rtl/>
        </w:rPr>
        <w:t xml:space="preserve">על מה קריאה ראשונה? </w:t>
      </w:r>
      <w:bookmarkStart w:id="23092" w:name="_ETM_Q30_253382"/>
      <w:bookmarkEnd w:id="23092"/>
    </w:p>
    <w:p w:rsidR="003D34CB" w:rsidRDefault="003D34CB" w:rsidP="006C3833">
      <w:pPr>
        <w:rPr>
          <w:rtl/>
        </w:rPr>
      </w:pPr>
      <w:bookmarkStart w:id="23093" w:name="_ETM_Q30_253471"/>
      <w:bookmarkEnd w:id="23093"/>
    </w:p>
    <w:p w:rsidR="003D34CB" w:rsidRDefault="003D34CB" w:rsidP="006C3833">
      <w:pPr>
        <w:pStyle w:val="-"/>
        <w:keepNext/>
        <w:rPr>
          <w:rtl/>
        </w:rPr>
      </w:pPr>
      <w:r w:rsidRPr="00536CC7">
        <w:rPr>
          <w:rStyle w:val="TagStyle"/>
          <w:rtl/>
        </w:rPr>
        <w:t xml:space="preserve"> &lt;&lt; דובר_המשך &gt;&gt; </w:t>
      </w:r>
      <w:r>
        <w:rPr>
          <w:rtl/>
        </w:rPr>
        <w:t>שר התקשורת שלמה קרעי:</w:t>
      </w:r>
      <w:r w:rsidRPr="00536CC7">
        <w:rPr>
          <w:rStyle w:val="TagStyle"/>
          <w:rtl/>
        </w:rPr>
        <w:t xml:space="preserve"> &lt;&lt; דובר_המשך &gt;&gt;</w:t>
      </w:r>
      <w:r>
        <w:rPr>
          <w:rtl/>
        </w:rPr>
        <w:t xml:space="preserve"> </w:t>
      </w:r>
    </w:p>
    <w:p w:rsidR="003D34CB" w:rsidRDefault="003D34CB" w:rsidP="00D532FC">
      <w:pPr>
        <w:rPr>
          <w:rtl/>
        </w:rPr>
      </w:pPr>
    </w:p>
    <w:p w:rsidR="003D34CB" w:rsidRDefault="003D34CB" w:rsidP="006C3833">
      <w:pPr>
        <w:rPr>
          <w:rtl/>
        </w:rPr>
      </w:pPr>
      <w:bookmarkStart w:id="23094" w:name="_ETM_Q30_251192"/>
      <w:bookmarkEnd w:id="23094"/>
      <w:r>
        <w:rPr>
          <w:rFonts w:hint="cs"/>
          <w:rtl/>
        </w:rPr>
        <w:t>מה זה</w:t>
      </w:r>
      <w:bookmarkStart w:id="23095" w:name="_ETM_Q30_252589"/>
      <w:bookmarkEnd w:id="23095"/>
      <w:r>
        <w:rPr>
          <w:rFonts w:hint="cs"/>
          <w:rtl/>
        </w:rPr>
        <w:t xml:space="preserve"> אומר "צריך להיראות"? </w:t>
      </w:r>
      <w:bookmarkStart w:id="23096" w:name="_ETM_Q30_250489"/>
      <w:bookmarkEnd w:id="23096"/>
    </w:p>
    <w:p w:rsidR="003D34CB" w:rsidRDefault="003D34CB" w:rsidP="006C3833">
      <w:pPr>
        <w:rPr>
          <w:rtl/>
        </w:rPr>
      </w:pPr>
      <w:bookmarkStart w:id="23097" w:name="_ETM_Q30_250559"/>
      <w:bookmarkEnd w:id="23097"/>
    </w:p>
    <w:p w:rsidR="003D34CB" w:rsidRDefault="003D34CB" w:rsidP="006C3833">
      <w:pPr>
        <w:pStyle w:val="af6"/>
        <w:keepNext/>
        <w:rPr>
          <w:rtl/>
        </w:rPr>
      </w:pPr>
      <w:bookmarkStart w:id="23098" w:name="ET_yor_6423_33"/>
      <w:r w:rsidRPr="00536CC7">
        <w:rPr>
          <w:rStyle w:val="TagStyle"/>
          <w:rtl/>
        </w:rPr>
        <w:t xml:space="preserve"> &lt;&lt; יור &gt;&gt; </w:t>
      </w:r>
      <w:r>
        <w:rPr>
          <w:rtl/>
        </w:rPr>
        <w:t>היו"ר אמיר אוחנה:</w:t>
      </w:r>
      <w:r w:rsidRPr="00536CC7">
        <w:rPr>
          <w:rStyle w:val="TagStyle"/>
          <w:rtl/>
        </w:rPr>
        <w:t xml:space="preserve"> &lt;&lt; יור &gt;&gt;</w:t>
      </w:r>
      <w:r>
        <w:rPr>
          <w:rtl/>
        </w:rPr>
        <w:t xml:space="preserve"> </w:t>
      </w:r>
      <w:bookmarkEnd w:id="23098"/>
    </w:p>
    <w:p w:rsidR="003D34CB" w:rsidRDefault="003D34CB" w:rsidP="00D532FC">
      <w:pPr>
        <w:rPr>
          <w:rtl/>
        </w:rPr>
      </w:pPr>
    </w:p>
    <w:p w:rsidR="003D34CB" w:rsidRDefault="003D34CB" w:rsidP="006C3833">
      <w:pPr>
        <w:rPr>
          <w:rtl/>
        </w:rPr>
      </w:pPr>
      <w:bookmarkStart w:id="23099" w:name="_ETM_Q30_251680"/>
      <w:bookmarkEnd w:id="23099"/>
      <w:r>
        <w:rPr>
          <w:rFonts w:hint="cs"/>
          <w:rtl/>
        </w:rPr>
        <w:t xml:space="preserve">על פעם חמישית. </w:t>
      </w:r>
      <w:bookmarkStart w:id="23100" w:name="_ETM_Q30_255779"/>
      <w:bookmarkEnd w:id="23100"/>
    </w:p>
    <w:p w:rsidR="003D34CB" w:rsidRDefault="003D34CB" w:rsidP="006C3833">
      <w:pPr>
        <w:rPr>
          <w:rtl/>
        </w:rPr>
      </w:pPr>
      <w:bookmarkStart w:id="23101" w:name="_ETM_Q30_255837"/>
      <w:bookmarkEnd w:id="23101"/>
    </w:p>
    <w:p w:rsidR="003D34CB" w:rsidRDefault="003D34CB" w:rsidP="006C3833">
      <w:pPr>
        <w:pStyle w:val="af5"/>
        <w:keepNext/>
        <w:rPr>
          <w:rtl/>
        </w:rPr>
      </w:pPr>
      <w:bookmarkStart w:id="23102" w:name="_ETM_Q30_255971"/>
      <w:bookmarkStart w:id="23103" w:name="_ETM_Q30_256017"/>
      <w:bookmarkEnd w:id="23102"/>
      <w:bookmarkEnd w:id="23103"/>
      <w:r w:rsidRPr="00536CC7">
        <w:rPr>
          <w:rStyle w:val="TagStyle"/>
          <w:rtl/>
        </w:rPr>
        <w:t xml:space="preserve"> &lt;&lt; קריאה &gt;&gt; </w:t>
      </w:r>
      <w:r>
        <w:rPr>
          <w:rtl/>
        </w:rPr>
        <w:t>נעמה לזימי (העבודה):</w:t>
      </w:r>
      <w:r w:rsidRPr="00536CC7">
        <w:rPr>
          <w:rStyle w:val="TagStyle"/>
          <w:rtl/>
        </w:rPr>
        <w:t xml:space="preserve"> &lt;&lt; קריאה &gt;&gt;</w:t>
      </w:r>
      <w:r>
        <w:rPr>
          <w:rtl/>
        </w:rPr>
        <w:t xml:space="preserve"> </w:t>
      </w:r>
    </w:p>
    <w:p w:rsidR="003D34CB" w:rsidRDefault="003D34CB" w:rsidP="00D532FC">
      <w:pPr>
        <w:rPr>
          <w:rtl/>
        </w:rPr>
      </w:pPr>
    </w:p>
    <w:p w:rsidR="003D34CB" w:rsidRDefault="00D532FC" w:rsidP="006C3833">
      <w:pPr>
        <w:rPr>
          <w:rtl/>
        </w:rPr>
      </w:pPr>
      <w:bookmarkStart w:id="23104" w:name="_ETM_Q30_253390"/>
      <w:bookmarkEnd w:id="23104"/>
      <w:r>
        <w:rPr>
          <w:rFonts w:hint="cs"/>
          <w:rtl/>
        </w:rPr>
        <w:t>– – –</w:t>
      </w:r>
      <w:r w:rsidR="003D34CB">
        <w:rPr>
          <w:rFonts w:hint="cs"/>
          <w:rtl/>
        </w:rPr>
        <w:t xml:space="preserve"> </w:t>
      </w:r>
      <w:bookmarkStart w:id="23105" w:name="_ETM_Q30_257556"/>
      <w:bookmarkEnd w:id="23105"/>
      <w:r w:rsidR="003D34CB">
        <w:rPr>
          <w:rFonts w:hint="cs"/>
          <w:rtl/>
        </w:rPr>
        <w:t xml:space="preserve">שליחות </w:t>
      </w:r>
      <w:r>
        <w:rPr>
          <w:rFonts w:hint="cs"/>
          <w:rtl/>
        </w:rPr>
        <w:t>– – –</w:t>
      </w:r>
      <w:r w:rsidR="003D34CB">
        <w:rPr>
          <w:rFonts w:hint="cs"/>
          <w:rtl/>
        </w:rPr>
        <w:t xml:space="preserve"> </w:t>
      </w:r>
    </w:p>
    <w:p w:rsidR="003D34CB" w:rsidRDefault="003D34CB" w:rsidP="006C3833">
      <w:pPr>
        <w:rPr>
          <w:rtl/>
        </w:rPr>
      </w:pPr>
      <w:bookmarkStart w:id="23106" w:name="_ETM_Q30_257625"/>
      <w:bookmarkStart w:id="23107" w:name="_ETM_Q30_257940"/>
      <w:bookmarkEnd w:id="23106"/>
      <w:bookmarkEnd w:id="23107"/>
    </w:p>
    <w:p w:rsidR="003D34CB" w:rsidRDefault="003D34CB" w:rsidP="006C3833">
      <w:pPr>
        <w:pStyle w:val="af6"/>
        <w:keepNext/>
        <w:rPr>
          <w:rtl/>
        </w:rPr>
      </w:pPr>
      <w:bookmarkStart w:id="23108" w:name="_ETM_Q30_258004"/>
      <w:bookmarkStart w:id="23109" w:name="ET_yor_6423_35"/>
      <w:bookmarkEnd w:id="23108"/>
      <w:r w:rsidRPr="00536CC7">
        <w:rPr>
          <w:rStyle w:val="TagStyle"/>
          <w:rtl/>
        </w:rPr>
        <w:t xml:space="preserve"> &lt;&lt; יור &gt;&gt; </w:t>
      </w:r>
      <w:r>
        <w:rPr>
          <w:rtl/>
        </w:rPr>
        <w:t>היו"ר אמיר אוחנה:</w:t>
      </w:r>
      <w:r w:rsidRPr="00536CC7">
        <w:rPr>
          <w:rStyle w:val="TagStyle"/>
          <w:rtl/>
        </w:rPr>
        <w:t xml:space="preserve"> &lt;&lt; יור &gt;&gt;</w:t>
      </w:r>
      <w:r>
        <w:rPr>
          <w:rtl/>
        </w:rPr>
        <w:t xml:space="preserve"> </w:t>
      </w:r>
      <w:bookmarkEnd w:id="23109"/>
    </w:p>
    <w:p w:rsidR="003D34CB" w:rsidRDefault="003D34CB" w:rsidP="00D532FC">
      <w:pPr>
        <w:rPr>
          <w:rtl/>
        </w:rPr>
      </w:pPr>
    </w:p>
    <w:p w:rsidR="003D34CB" w:rsidRDefault="003D34CB" w:rsidP="006C3833">
      <w:pPr>
        <w:rPr>
          <w:rtl/>
        </w:rPr>
      </w:pPr>
      <w:r>
        <w:rPr>
          <w:rFonts w:hint="cs"/>
          <w:rtl/>
        </w:rPr>
        <w:t>על פעם חמישית</w:t>
      </w:r>
      <w:bookmarkStart w:id="23110" w:name="_ETM_Q30_252822"/>
      <w:bookmarkEnd w:id="23110"/>
      <w:r>
        <w:rPr>
          <w:rFonts w:hint="cs"/>
          <w:rtl/>
        </w:rPr>
        <w:t xml:space="preserve"> שאני קורא לך. על זה קריאה ראשונה. </w:t>
      </w:r>
      <w:bookmarkStart w:id="23111" w:name="_ETM_Q30_254628"/>
      <w:bookmarkStart w:id="23112" w:name="_ETM_Q30_255236"/>
      <w:bookmarkEnd w:id="23111"/>
      <w:bookmarkEnd w:id="23112"/>
    </w:p>
    <w:p w:rsidR="003D34CB" w:rsidRDefault="003D34CB" w:rsidP="006C3833">
      <w:pPr>
        <w:rPr>
          <w:rtl/>
        </w:rPr>
      </w:pPr>
      <w:bookmarkStart w:id="23113" w:name="_ETM_Q30_255336"/>
      <w:bookmarkEnd w:id="23113"/>
    </w:p>
    <w:p w:rsidR="003D34CB" w:rsidRDefault="003D34CB" w:rsidP="006C3833">
      <w:pPr>
        <w:pStyle w:val="af5"/>
        <w:keepNext/>
        <w:rPr>
          <w:rtl/>
        </w:rPr>
      </w:pPr>
      <w:bookmarkStart w:id="23114" w:name="ET_interruption_5300_36"/>
      <w:r w:rsidRPr="00536CC7">
        <w:rPr>
          <w:rStyle w:val="TagStyle"/>
          <w:rtl/>
        </w:rPr>
        <w:t xml:space="preserve"> &lt;&lt; קריאה &gt;&gt; </w:t>
      </w:r>
      <w:r>
        <w:rPr>
          <w:rtl/>
        </w:rPr>
        <w:t>מירב בן ארי (יש עתיד):</w:t>
      </w:r>
      <w:r w:rsidRPr="00536CC7">
        <w:rPr>
          <w:rStyle w:val="TagStyle"/>
          <w:rtl/>
        </w:rPr>
        <w:t xml:space="preserve"> &lt;&lt; קריאה &gt;&gt;</w:t>
      </w:r>
      <w:r>
        <w:rPr>
          <w:rtl/>
        </w:rPr>
        <w:t xml:space="preserve"> </w:t>
      </w:r>
      <w:bookmarkEnd w:id="23114"/>
    </w:p>
    <w:p w:rsidR="003D34CB" w:rsidRDefault="003D34CB" w:rsidP="00D532FC">
      <w:pPr>
        <w:rPr>
          <w:rtl/>
        </w:rPr>
      </w:pPr>
    </w:p>
    <w:p w:rsidR="003D34CB" w:rsidRDefault="003D34CB" w:rsidP="006C3833">
      <w:pPr>
        <w:rPr>
          <w:rtl/>
        </w:rPr>
      </w:pPr>
      <w:bookmarkStart w:id="23115" w:name="_ETM_Q30_260605"/>
      <w:bookmarkEnd w:id="23115"/>
      <w:r>
        <w:rPr>
          <w:rFonts w:hint="cs"/>
          <w:rtl/>
        </w:rPr>
        <w:t xml:space="preserve">סליחה, הוא הזכיר את השם שלי. </w:t>
      </w:r>
    </w:p>
    <w:p w:rsidR="003D34CB" w:rsidRDefault="003D34CB" w:rsidP="006C3833">
      <w:pPr>
        <w:rPr>
          <w:rtl/>
        </w:rPr>
      </w:pPr>
      <w:bookmarkStart w:id="23116" w:name="_ETM_Q30_260012"/>
      <w:bookmarkStart w:id="23117" w:name="_ETM_Q30_260101"/>
      <w:bookmarkEnd w:id="23116"/>
      <w:bookmarkEnd w:id="23117"/>
    </w:p>
    <w:p w:rsidR="003D34CB" w:rsidRDefault="003D34CB" w:rsidP="006C3833">
      <w:pPr>
        <w:pStyle w:val="-"/>
        <w:keepNext/>
        <w:rPr>
          <w:rtl/>
        </w:rPr>
      </w:pPr>
      <w:bookmarkStart w:id="23118" w:name="ET_speakercontinue_6461_134"/>
      <w:r w:rsidRPr="00E53335">
        <w:rPr>
          <w:rStyle w:val="TagStyle"/>
          <w:rtl/>
        </w:rPr>
        <w:t xml:space="preserve"> &lt;&lt; דובר_המשך &gt;&gt; </w:t>
      </w:r>
      <w:r>
        <w:rPr>
          <w:rtl/>
        </w:rPr>
        <w:t>שר התקשורת שלמה קרעי:</w:t>
      </w:r>
      <w:r w:rsidRPr="00E53335">
        <w:rPr>
          <w:rStyle w:val="TagStyle"/>
          <w:rtl/>
        </w:rPr>
        <w:t xml:space="preserve"> &lt;&lt; דובר_המשך &gt;&gt;</w:t>
      </w:r>
      <w:r>
        <w:rPr>
          <w:rtl/>
        </w:rPr>
        <w:t xml:space="preserve"> </w:t>
      </w:r>
      <w:bookmarkEnd w:id="23118"/>
    </w:p>
    <w:p w:rsidR="003D34CB" w:rsidRDefault="003D34CB" w:rsidP="00D532FC">
      <w:pPr>
        <w:rPr>
          <w:rtl/>
        </w:rPr>
      </w:pPr>
    </w:p>
    <w:p w:rsidR="003D34CB" w:rsidRDefault="003D34CB" w:rsidP="006C3833">
      <w:pPr>
        <w:rPr>
          <w:rtl/>
        </w:rPr>
      </w:pPr>
      <w:bookmarkStart w:id="23119" w:name="_ETM_Q30_260891"/>
      <w:bookmarkEnd w:id="23119"/>
      <w:r>
        <w:rPr>
          <w:rFonts w:hint="cs"/>
          <w:rtl/>
        </w:rPr>
        <w:t>מה זה אומר?</w:t>
      </w:r>
      <w:bookmarkStart w:id="23120" w:name="_ETM_Q30_257796"/>
      <w:bookmarkEnd w:id="23120"/>
      <w:r>
        <w:rPr>
          <w:rFonts w:hint="cs"/>
          <w:rtl/>
        </w:rPr>
        <w:t xml:space="preserve"> </w:t>
      </w:r>
    </w:p>
    <w:p w:rsidR="003D34CB" w:rsidRPr="00E53335" w:rsidRDefault="003D34CB" w:rsidP="006C3833">
      <w:pPr>
        <w:rPr>
          <w:rtl/>
        </w:rPr>
      </w:pPr>
      <w:bookmarkStart w:id="23121" w:name="_ETM_Q30_257861"/>
      <w:bookmarkEnd w:id="23121"/>
    </w:p>
    <w:p w:rsidR="003D34CB" w:rsidRDefault="003D34CB" w:rsidP="006C3833">
      <w:pPr>
        <w:pStyle w:val="af5"/>
        <w:keepNext/>
        <w:rPr>
          <w:rtl/>
        </w:rPr>
      </w:pPr>
      <w:bookmarkStart w:id="23122" w:name="ET_interruption_6236_38"/>
      <w:r w:rsidRPr="00536CC7">
        <w:rPr>
          <w:rStyle w:val="TagStyle"/>
          <w:rtl/>
        </w:rPr>
        <w:t xml:space="preserve"> &lt;&lt; קריאה &gt;&gt; </w:t>
      </w:r>
      <w:r>
        <w:rPr>
          <w:rtl/>
        </w:rPr>
        <w:t>נעמה לזימי (העבודה):</w:t>
      </w:r>
      <w:r w:rsidRPr="00536CC7">
        <w:rPr>
          <w:rStyle w:val="TagStyle"/>
          <w:rtl/>
        </w:rPr>
        <w:t xml:space="preserve"> &lt;&lt; קריאה &gt;&gt;</w:t>
      </w:r>
      <w:r>
        <w:rPr>
          <w:rtl/>
        </w:rPr>
        <w:t xml:space="preserve"> </w:t>
      </w:r>
      <w:bookmarkEnd w:id="23122"/>
    </w:p>
    <w:p w:rsidR="003D34CB" w:rsidRDefault="003D34CB" w:rsidP="00D532FC">
      <w:pPr>
        <w:rPr>
          <w:rtl/>
        </w:rPr>
      </w:pPr>
      <w:bookmarkStart w:id="23123" w:name="_ETM_Q30_259619"/>
      <w:bookmarkEnd w:id="23123"/>
    </w:p>
    <w:p w:rsidR="003D34CB" w:rsidRPr="00E53335" w:rsidRDefault="00D532FC" w:rsidP="006C3833">
      <w:pPr>
        <w:rPr>
          <w:rtl/>
        </w:rPr>
      </w:pPr>
      <w:bookmarkStart w:id="23124" w:name="_ETM_Q30_259691"/>
      <w:bookmarkEnd w:id="23124"/>
      <w:r>
        <w:rPr>
          <w:rFonts w:hint="cs"/>
          <w:rtl/>
        </w:rPr>
        <w:t>– – –</w:t>
      </w:r>
      <w:r w:rsidR="003D34CB">
        <w:rPr>
          <w:rFonts w:hint="cs"/>
          <w:rtl/>
        </w:rPr>
        <w:t xml:space="preserve"> </w:t>
      </w:r>
    </w:p>
    <w:p w:rsidR="003D34CB" w:rsidRPr="00536CC7" w:rsidRDefault="003D34CB" w:rsidP="006C3833">
      <w:pPr>
        <w:rPr>
          <w:rtl/>
        </w:rPr>
      </w:pPr>
      <w:bookmarkStart w:id="23125" w:name="_ETM_Q30_261749"/>
      <w:bookmarkEnd w:id="23125"/>
    </w:p>
    <w:p w:rsidR="003D34CB" w:rsidRDefault="003D34CB" w:rsidP="006C3833">
      <w:pPr>
        <w:pStyle w:val="-"/>
        <w:keepNext/>
        <w:rPr>
          <w:rtl/>
        </w:rPr>
      </w:pPr>
      <w:bookmarkStart w:id="23126" w:name="ET_speakercontinue_6461_37"/>
      <w:r w:rsidRPr="00536CC7">
        <w:rPr>
          <w:rStyle w:val="TagStyle"/>
          <w:rtl/>
        </w:rPr>
        <w:t xml:space="preserve"> &lt;&lt; דובר_המשך &gt;&gt; </w:t>
      </w:r>
      <w:r>
        <w:rPr>
          <w:rtl/>
        </w:rPr>
        <w:t>שר התקשורת שלמה קרעי:</w:t>
      </w:r>
      <w:r w:rsidRPr="00536CC7">
        <w:rPr>
          <w:rStyle w:val="TagStyle"/>
          <w:rtl/>
        </w:rPr>
        <w:t xml:space="preserve"> &lt;&lt; דובר_המשך &gt;&gt;</w:t>
      </w:r>
      <w:r>
        <w:rPr>
          <w:rtl/>
        </w:rPr>
        <w:t xml:space="preserve"> </w:t>
      </w:r>
      <w:bookmarkEnd w:id="23126"/>
    </w:p>
    <w:p w:rsidR="003D34CB" w:rsidRDefault="003D34CB" w:rsidP="00D532FC">
      <w:pPr>
        <w:rPr>
          <w:rtl/>
        </w:rPr>
      </w:pPr>
    </w:p>
    <w:p w:rsidR="003D34CB" w:rsidRPr="00536CC7" w:rsidRDefault="003D34CB" w:rsidP="006C3833">
      <w:pPr>
        <w:rPr>
          <w:rtl/>
        </w:rPr>
      </w:pPr>
      <w:bookmarkStart w:id="23127" w:name="_ETM_Q30_256458"/>
      <w:bookmarkEnd w:id="23127"/>
      <w:r>
        <w:rPr>
          <w:rFonts w:hint="cs"/>
          <w:rtl/>
        </w:rPr>
        <w:t xml:space="preserve">למה </w:t>
      </w:r>
      <w:bookmarkStart w:id="23128" w:name="_ETM_Q30_260988"/>
      <w:bookmarkEnd w:id="23128"/>
      <w:r>
        <w:rPr>
          <w:rFonts w:hint="cs"/>
          <w:rtl/>
        </w:rPr>
        <w:t xml:space="preserve">מתכוון השר גנץ כשהוא אומר "צריך להיראות"? </w:t>
      </w:r>
    </w:p>
    <w:p w:rsidR="003D34CB" w:rsidRDefault="003D34CB" w:rsidP="006C3833">
      <w:pPr>
        <w:rPr>
          <w:rtl/>
        </w:rPr>
      </w:pPr>
    </w:p>
    <w:p w:rsidR="003D34CB" w:rsidRDefault="003D34CB" w:rsidP="006C3833">
      <w:pPr>
        <w:pStyle w:val="af5"/>
        <w:keepNext/>
        <w:rPr>
          <w:rtl/>
        </w:rPr>
      </w:pPr>
      <w:r w:rsidRPr="00536CC7">
        <w:rPr>
          <w:rStyle w:val="TagStyle"/>
          <w:rtl/>
        </w:rPr>
        <w:t xml:space="preserve"> &lt;&lt; קריאה &gt;&gt; </w:t>
      </w:r>
      <w:r>
        <w:rPr>
          <w:rtl/>
        </w:rPr>
        <w:t>נעמה לזימי (העבודה):</w:t>
      </w:r>
      <w:r w:rsidRPr="00536CC7">
        <w:rPr>
          <w:rStyle w:val="TagStyle"/>
          <w:rtl/>
        </w:rPr>
        <w:t xml:space="preserve"> &lt;&lt; קריאה &gt;&gt;</w:t>
      </w:r>
      <w:r>
        <w:rPr>
          <w:rtl/>
        </w:rPr>
        <w:t xml:space="preserve"> </w:t>
      </w:r>
    </w:p>
    <w:p w:rsidR="003D34CB" w:rsidRDefault="003D34CB" w:rsidP="00D532FC">
      <w:pPr>
        <w:rPr>
          <w:rtl/>
        </w:rPr>
      </w:pPr>
    </w:p>
    <w:p w:rsidR="003D34CB" w:rsidRDefault="00D532FC" w:rsidP="006C3833">
      <w:pPr>
        <w:rPr>
          <w:rtl/>
        </w:rPr>
      </w:pPr>
      <w:r>
        <w:rPr>
          <w:rFonts w:hint="cs"/>
          <w:rtl/>
        </w:rPr>
        <w:t>– – –</w:t>
      </w:r>
      <w:r w:rsidR="003D34CB">
        <w:rPr>
          <w:rFonts w:hint="cs"/>
          <w:rtl/>
        </w:rPr>
        <w:t xml:space="preserve"> </w:t>
      </w:r>
    </w:p>
    <w:p w:rsidR="003D34CB" w:rsidRDefault="003D34CB" w:rsidP="006C3833">
      <w:pPr>
        <w:rPr>
          <w:rtl/>
        </w:rPr>
      </w:pPr>
      <w:bookmarkStart w:id="23129" w:name="_ETM_Q30_263257"/>
      <w:bookmarkStart w:id="23130" w:name="_ETM_Q30_263339"/>
      <w:bookmarkEnd w:id="23129"/>
      <w:bookmarkEnd w:id="23130"/>
    </w:p>
    <w:p w:rsidR="003D34CB" w:rsidRDefault="003D34CB" w:rsidP="006C3833">
      <w:pPr>
        <w:pStyle w:val="af5"/>
        <w:keepNext/>
        <w:rPr>
          <w:rtl/>
        </w:rPr>
      </w:pPr>
      <w:bookmarkStart w:id="23131" w:name="ET_interruption_6156_135"/>
      <w:r w:rsidRPr="00225917">
        <w:rPr>
          <w:rStyle w:val="TagStyle"/>
          <w:rtl/>
        </w:rPr>
        <w:t xml:space="preserve"> &lt;&lt; קריאה &gt;&gt; </w:t>
      </w:r>
      <w:r>
        <w:rPr>
          <w:rtl/>
        </w:rPr>
        <w:t>גלעד קריב (העבודה):</w:t>
      </w:r>
      <w:r w:rsidRPr="00225917">
        <w:rPr>
          <w:rStyle w:val="TagStyle"/>
          <w:rtl/>
        </w:rPr>
        <w:t xml:space="preserve"> &lt;&lt; קריאה &gt;&gt;</w:t>
      </w:r>
      <w:r>
        <w:rPr>
          <w:rtl/>
        </w:rPr>
        <w:t xml:space="preserve"> </w:t>
      </w:r>
      <w:bookmarkEnd w:id="23131"/>
    </w:p>
    <w:p w:rsidR="003D34CB" w:rsidRDefault="003D34CB" w:rsidP="00D532FC">
      <w:pPr>
        <w:rPr>
          <w:rtl/>
        </w:rPr>
      </w:pPr>
    </w:p>
    <w:p w:rsidR="003D34CB" w:rsidRDefault="003D34CB" w:rsidP="006C3833">
      <w:pPr>
        <w:rPr>
          <w:rtl/>
        </w:rPr>
      </w:pPr>
      <w:bookmarkStart w:id="23132" w:name="_ETM_Q30_262359"/>
      <w:bookmarkEnd w:id="23132"/>
      <w:r>
        <w:rPr>
          <w:rFonts w:hint="cs"/>
          <w:rtl/>
        </w:rPr>
        <w:t xml:space="preserve">סגרנו כבר את אל-ג'זירה או עוד </w:t>
      </w:r>
      <w:bookmarkStart w:id="23133" w:name="_ETM_Q30_260682"/>
      <w:bookmarkEnd w:id="23133"/>
      <w:r>
        <w:rPr>
          <w:rFonts w:hint="cs"/>
          <w:rtl/>
        </w:rPr>
        <w:t>לא?</w:t>
      </w:r>
      <w:r>
        <w:rPr>
          <w:rFonts w:hint="cs"/>
        </w:rPr>
        <w:t xml:space="preserve"> </w:t>
      </w:r>
      <w:bookmarkStart w:id="23134" w:name="_ETM_Q30_262394"/>
      <w:bookmarkEnd w:id="23134"/>
    </w:p>
    <w:p w:rsidR="003D34CB" w:rsidRPr="00225917" w:rsidRDefault="003D34CB" w:rsidP="006C3833">
      <w:pPr>
        <w:rPr>
          <w:rtl/>
        </w:rPr>
      </w:pPr>
    </w:p>
    <w:p w:rsidR="003D34CB" w:rsidRDefault="003D34CB" w:rsidP="006C3833">
      <w:pPr>
        <w:pStyle w:val="-"/>
        <w:keepNext/>
        <w:rPr>
          <w:rtl/>
        </w:rPr>
      </w:pPr>
      <w:bookmarkStart w:id="23135" w:name="ET_speakercontinue_6461_40"/>
      <w:r w:rsidRPr="00536CC7">
        <w:rPr>
          <w:rStyle w:val="TagStyle"/>
          <w:rtl/>
        </w:rPr>
        <w:t xml:space="preserve"> &lt;&lt; דובר_המשך &gt;&gt; </w:t>
      </w:r>
      <w:r>
        <w:rPr>
          <w:rtl/>
        </w:rPr>
        <w:t>שר התקשורת שלמה קרעי:</w:t>
      </w:r>
      <w:r w:rsidRPr="00536CC7">
        <w:rPr>
          <w:rStyle w:val="TagStyle"/>
          <w:rtl/>
        </w:rPr>
        <w:t xml:space="preserve"> &lt;&lt; דובר_המשך &gt;&gt;</w:t>
      </w:r>
      <w:r>
        <w:rPr>
          <w:rtl/>
        </w:rPr>
        <w:t xml:space="preserve"> </w:t>
      </w:r>
      <w:bookmarkEnd w:id="23135"/>
    </w:p>
    <w:p w:rsidR="003D34CB" w:rsidRDefault="003D34CB" w:rsidP="00D532FC">
      <w:pPr>
        <w:rPr>
          <w:rtl/>
        </w:rPr>
      </w:pPr>
    </w:p>
    <w:p w:rsidR="003D34CB" w:rsidRDefault="003D34CB" w:rsidP="006C3833">
      <w:pPr>
        <w:rPr>
          <w:rtl/>
        </w:rPr>
      </w:pPr>
      <w:bookmarkStart w:id="23136" w:name="_ETM_Q30_262283"/>
      <w:bookmarkEnd w:id="23136"/>
      <w:r>
        <w:rPr>
          <w:rFonts w:hint="cs"/>
          <w:rtl/>
        </w:rPr>
        <w:t xml:space="preserve">הוא מסכים </w:t>
      </w:r>
      <w:bookmarkStart w:id="23137" w:name="_ETM_Q30_259925"/>
      <w:bookmarkEnd w:id="23137"/>
      <w:r>
        <w:rPr>
          <w:rFonts w:hint="cs"/>
          <w:rtl/>
        </w:rPr>
        <w:t xml:space="preserve">שהתקציב הזה מוצדק. הוא אומר: אבל בתקשורת תוקפים אותנו </w:t>
      </w:r>
      <w:r w:rsidR="00D532FC">
        <w:rPr>
          <w:rFonts w:hint="cs"/>
          <w:rtl/>
        </w:rPr>
        <w:t>– –</w:t>
      </w:r>
      <w:r>
        <w:rPr>
          <w:rFonts w:hint="cs"/>
          <w:rtl/>
        </w:rPr>
        <w:t xml:space="preserve"> </w:t>
      </w:r>
    </w:p>
    <w:p w:rsidR="003D34CB" w:rsidRDefault="003D34CB" w:rsidP="006C3833">
      <w:pPr>
        <w:rPr>
          <w:rtl/>
        </w:rPr>
      </w:pPr>
    </w:p>
    <w:p w:rsidR="003D34CB" w:rsidRDefault="003D34CB" w:rsidP="006C3833">
      <w:pPr>
        <w:pStyle w:val="af5"/>
        <w:keepNext/>
        <w:rPr>
          <w:rtl/>
        </w:rPr>
      </w:pPr>
      <w:r w:rsidRPr="00536CC7">
        <w:rPr>
          <w:rStyle w:val="TagStyle"/>
          <w:rtl/>
        </w:rPr>
        <w:t xml:space="preserve"> &lt;&lt; קריאה &gt;&gt; </w:t>
      </w:r>
      <w:r>
        <w:rPr>
          <w:rtl/>
        </w:rPr>
        <w:t>גלעד קריב (העבודה):</w:t>
      </w:r>
      <w:r w:rsidRPr="00536CC7">
        <w:rPr>
          <w:rStyle w:val="TagStyle"/>
          <w:rtl/>
        </w:rPr>
        <w:t xml:space="preserve"> &lt;&lt; קריאה &gt;&gt;</w:t>
      </w:r>
      <w:r>
        <w:rPr>
          <w:rtl/>
        </w:rPr>
        <w:t xml:space="preserve"> </w:t>
      </w:r>
    </w:p>
    <w:p w:rsidR="003D34CB" w:rsidRDefault="003D34CB" w:rsidP="00D532FC">
      <w:pPr>
        <w:rPr>
          <w:rtl/>
        </w:rPr>
      </w:pPr>
    </w:p>
    <w:p w:rsidR="003D34CB" w:rsidRDefault="003D34CB" w:rsidP="006C3833">
      <w:pPr>
        <w:rPr>
          <w:rtl/>
        </w:rPr>
      </w:pPr>
      <w:bookmarkStart w:id="23138" w:name="_ETM_Q30_267788"/>
      <w:bookmarkEnd w:id="23138"/>
      <w:r>
        <w:rPr>
          <w:rFonts w:hint="cs"/>
          <w:rtl/>
        </w:rPr>
        <w:t xml:space="preserve">את אל-ג'זירה סגרנו? </w:t>
      </w:r>
      <w:bookmarkStart w:id="23139" w:name="_ETM_Q30_264963"/>
      <w:bookmarkEnd w:id="23139"/>
    </w:p>
    <w:p w:rsidR="003D34CB" w:rsidRDefault="003D34CB" w:rsidP="006C3833">
      <w:pPr>
        <w:rPr>
          <w:rtl/>
        </w:rPr>
      </w:pPr>
      <w:bookmarkStart w:id="23140" w:name="_ETM_Q30_265051"/>
      <w:bookmarkEnd w:id="23140"/>
    </w:p>
    <w:p w:rsidR="003D34CB" w:rsidRDefault="003D34CB" w:rsidP="006C3833">
      <w:pPr>
        <w:pStyle w:val="-"/>
        <w:keepNext/>
        <w:rPr>
          <w:rtl/>
        </w:rPr>
      </w:pPr>
      <w:bookmarkStart w:id="23141" w:name="ET_speakercontinue_6461_136"/>
      <w:r w:rsidRPr="00225917">
        <w:rPr>
          <w:rStyle w:val="TagStyle"/>
          <w:rtl/>
        </w:rPr>
        <w:t xml:space="preserve"> &lt;&lt; דובר_המשך &gt;&gt; </w:t>
      </w:r>
      <w:r>
        <w:rPr>
          <w:rtl/>
        </w:rPr>
        <w:t>שר התקשורת שלמה קרעי:</w:t>
      </w:r>
      <w:r w:rsidRPr="00225917">
        <w:rPr>
          <w:rStyle w:val="TagStyle"/>
          <w:rtl/>
        </w:rPr>
        <w:t xml:space="preserve"> &lt;&lt; דובר_המשך &gt;&gt;</w:t>
      </w:r>
      <w:r>
        <w:rPr>
          <w:rtl/>
        </w:rPr>
        <w:t xml:space="preserve"> </w:t>
      </w:r>
      <w:bookmarkEnd w:id="23141"/>
    </w:p>
    <w:p w:rsidR="003D34CB" w:rsidRDefault="003D34CB" w:rsidP="00D532FC">
      <w:pPr>
        <w:rPr>
          <w:rtl/>
        </w:rPr>
      </w:pPr>
    </w:p>
    <w:p w:rsidR="003D34CB" w:rsidRDefault="00D532FC" w:rsidP="006C3833">
      <w:pPr>
        <w:rPr>
          <w:rtl/>
        </w:rPr>
      </w:pPr>
      <w:bookmarkStart w:id="23142" w:name="_ETM_Q30_267826"/>
      <w:bookmarkEnd w:id="23142"/>
      <w:r>
        <w:rPr>
          <w:rFonts w:hint="cs"/>
          <w:rtl/>
        </w:rPr>
        <w:t>– –</w:t>
      </w:r>
      <w:r w:rsidR="003D34CB">
        <w:rPr>
          <w:rFonts w:hint="cs"/>
          <w:rtl/>
        </w:rPr>
        <w:t xml:space="preserve"> אנחנו צריכים להיראות טוב גם בתקשורת. </w:t>
      </w:r>
      <w:bookmarkStart w:id="23143" w:name="_ETM_Q30_268213"/>
      <w:bookmarkStart w:id="23144" w:name="_ETM_Q30_270081"/>
      <w:bookmarkEnd w:id="23143"/>
      <w:bookmarkEnd w:id="23144"/>
    </w:p>
    <w:p w:rsidR="003D34CB" w:rsidRDefault="003D34CB" w:rsidP="006C3833">
      <w:pPr>
        <w:rPr>
          <w:rtl/>
        </w:rPr>
      </w:pPr>
      <w:bookmarkStart w:id="23145" w:name="_ETM_Q30_270160"/>
      <w:bookmarkEnd w:id="23145"/>
    </w:p>
    <w:p w:rsidR="003D34CB" w:rsidRDefault="003D34CB" w:rsidP="006C3833">
      <w:pPr>
        <w:pStyle w:val="af5"/>
        <w:keepNext/>
        <w:rPr>
          <w:rtl/>
        </w:rPr>
      </w:pPr>
      <w:bookmarkStart w:id="23146" w:name="ET_interruption_6156_137"/>
      <w:r w:rsidRPr="00225917">
        <w:rPr>
          <w:rStyle w:val="TagStyle"/>
          <w:rtl/>
        </w:rPr>
        <w:t xml:space="preserve"> &lt;&lt; קריאה &gt;&gt; </w:t>
      </w:r>
      <w:r>
        <w:rPr>
          <w:rtl/>
        </w:rPr>
        <w:t>גלעד קריב (העבודה):</w:t>
      </w:r>
      <w:r w:rsidRPr="00225917">
        <w:rPr>
          <w:rStyle w:val="TagStyle"/>
          <w:rtl/>
        </w:rPr>
        <w:t xml:space="preserve"> &lt;&lt; קריאה &gt;&gt;</w:t>
      </w:r>
      <w:r>
        <w:rPr>
          <w:rtl/>
        </w:rPr>
        <w:t xml:space="preserve"> </w:t>
      </w:r>
      <w:bookmarkEnd w:id="23146"/>
    </w:p>
    <w:p w:rsidR="003D34CB" w:rsidRDefault="003D34CB" w:rsidP="00D532FC">
      <w:pPr>
        <w:rPr>
          <w:rtl/>
        </w:rPr>
      </w:pPr>
    </w:p>
    <w:p w:rsidR="003D34CB" w:rsidRPr="00225917" w:rsidRDefault="003D34CB" w:rsidP="006C3833">
      <w:pPr>
        <w:rPr>
          <w:rtl/>
        </w:rPr>
      </w:pPr>
      <w:bookmarkStart w:id="23147" w:name="_ETM_Q30_267278"/>
      <w:bookmarkEnd w:id="23147"/>
      <w:r>
        <w:rPr>
          <w:rFonts w:hint="cs"/>
          <w:rtl/>
        </w:rPr>
        <w:t xml:space="preserve">זאת תחרות בין </w:t>
      </w:r>
      <w:proofErr w:type="spellStart"/>
      <w:r>
        <w:rPr>
          <w:rFonts w:hint="cs"/>
          <w:rtl/>
        </w:rPr>
        <w:t>החמ"ל</w:t>
      </w:r>
      <w:proofErr w:type="spellEnd"/>
      <w:r>
        <w:rPr>
          <w:rFonts w:hint="cs"/>
          <w:rtl/>
        </w:rPr>
        <w:t xml:space="preserve"> של הנשק</w:t>
      </w:r>
      <w:bookmarkStart w:id="23148" w:name="_ETM_Q30_270549"/>
      <w:bookmarkEnd w:id="23148"/>
      <w:r>
        <w:rPr>
          <w:rFonts w:hint="cs"/>
          <w:rtl/>
        </w:rPr>
        <w:t xml:space="preserve"> לאל-ג'זירה. </w:t>
      </w:r>
    </w:p>
    <w:p w:rsidR="003D34CB" w:rsidRDefault="003D34CB" w:rsidP="006C3833">
      <w:pPr>
        <w:rPr>
          <w:rtl/>
        </w:rPr>
      </w:pPr>
      <w:bookmarkStart w:id="23149" w:name="_ETM_Q30_268307"/>
      <w:bookmarkEnd w:id="23149"/>
    </w:p>
    <w:p w:rsidR="003D34CB" w:rsidRDefault="003D34CB" w:rsidP="006C3833">
      <w:pPr>
        <w:pStyle w:val="-"/>
        <w:keepNext/>
        <w:rPr>
          <w:rtl/>
        </w:rPr>
      </w:pPr>
      <w:bookmarkStart w:id="23150" w:name="ET_speakercontinue_6461_42"/>
      <w:r w:rsidRPr="00536CC7">
        <w:rPr>
          <w:rStyle w:val="TagStyle"/>
          <w:rtl/>
        </w:rPr>
        <w:t xml:space="preserve"> &lt;&lt; דובר_המשך &gt;&gt; </w:t>
      </w:r>
      <w:r>
        <w:rPr>
          <w:rtl/>
        </w:rPr>
        <w:t>שר התקשורת שלמה קרעי:</w:t>
      </w:r>
      <w:r w:rsidRPr="00536CC7">
        <w:rPr>
          <w:rStyle w:val="TagStyle"/>
          <w:rtl/>
        </w:rPr>
        <w:t xml:space="preserve"> &lt;&lt; דובר_המשך &gt;&gt;</w:t>
      </w:r>
      <w:r>
        <w:rPr>
          <w:rtl/>
        </w:rPr>
        <w:t xml:space="preserve"> </w:t>
      </w:r>
      <w:bookmarkEnd w:id="23150"/>
    </w:p>
    <w:p w:rsidR="003D34CB" w:rsidRDefault="003D34CB" w:rsidP="00D532FC">
      <w:pPr>
        <w:rPr>
          <w:rtl/>
        </w:rPr>
      </w:pPr>
    </w:p>
    <w:p w:rsidR="003D34CB" w:rsidRDefault="003D34CB" w:rsidP="006C3833">
      <w:pPr>
        <w:rPr>
          <w:rtl/>
        </w:rPr>
      </w:pPr>
      <w:bookmarkStart w:id="23151" w:name="_ETM_Q30_271739"/>
      <w:bookmarkEnd w:id="23151"/>
      <w:r>
        <w:rPr>
          <w:rFonts w:hint="cs"/>
          <w:rtl/>
        </w:rPr>
        <w:t xml:space="preserve">בגלל שאנחנו </w:t>
      </w:r>
      <w:bookmarkStart w:id="23152" w:name="_ETM_Q30_270181"/>
      <w:bookmarkEnd w:id="23152"/>
      <w:r>
        <w:rPr>
          <w:rFonts w:hint="cs"/>
          <w:rtl/>
        </w:rPr>
        <w:t xml:space="preserve">צריכים להיראות טוב בתקשורת, אז בואו נתעמר במורות? </w:t>
      </w:r>
      <w:bookmarkStart w:id="23153" w:name="_ETM_Q30_276266"/>
      <w:bookmarkEnd w:id="23153"/>
      <w:r>
        <w:rPr>
          <w:rFonts w:hint="cs"/>
          <w:rtl/>
        </w:rPr>
        <w:t>בואו נתעמר</w:t>
      </w:r>
      <w:bookmarkStart w:id="23154" w:name="_ETM_Q30_278100"/>
      <w:bookmarkEnd w:id="23154"/>
      <w:r>
        <w:rPr>
          <w:rFonts w:hint="cs"/>
          <w:rtl/>
        </w:rPr>
        <w:t xml:space="preserve"> בילדים? למה? </w:t>
      </w:r>
      <w:bookmarkStart w:id="23155" w:name="_ETM_Q30_276370"/>
      <w:bookmarkStart w:id="23156" w:name="_ETM_Q30_278338"/>
      <w:bookmarkEnd w:id="23155"/>
      <w:bookmarkEnd w:id="23156"/>
    </w:p>
    <w:p w:rsidR="003D34CB" w:rsidRDefault="003D34CB" w:rsidP="006C3833">
      <w:pPr>
        <w:rPr>
          <w:rtl/>
        </w:rPr>
      </w:pPr>
      <w:bookmarkStart w:id="23157" w:name="_ETM_Q30_278436"/>
      <w:bookmarkEnd w:id="23157"/>
    </w:p>
    <w:p w:rsidR="003D34CB" w:rsidRDefault="003D34CB" w:rsidP="006C3833">
      <w:pPr>
        <w:pStyle w:val="af5"/>
        <w:keepNext/>
        <w:rPr>
          <w:rtl/>
        </w:rPr>
      </w:pPr>
      <w:bookmarkStart w:id="23158" w:name="ET_interruption_6236_43"/>
      <w:r w:rsidRPr="00536CC7">
        <w:rPr>
          <w:rStyle w:val="TagStyle"/>
          <w:rtl/>
        </w:rPr>
        <w:t xml:space="preserve"> &lt;&lt; קריאה &gt;&gt; </w:t>
      </w:r>
      <w:r>
        <w:rPr>
          <w:rtl/>
        </w:rPr>
        <w:t>נעמה לזימי (העבודה):</w:t>
      </w:r>
      <w:r w:rsidRPr="00536CC7">
        <w:rPr>
          <w:rStyle w:val="TagStyle"/>
          <w:rtl/>
        </w:rPr>
        <w:t xml:space="preserve"> &lt;&lt; קריאה &gt;&gt;</w:t>
      </w:r>
      <w:r>
        <w:rPr>
          <w:rtl/>
        </w:rPr>
        <w:t xml:space="preserve"> </w:t>
      </w:r>
      <w:bookmarkEnd w:id="23158"/>
    </w:p>
    <w:p w:rsidR="003D34CB" w:rsidRDefault="003D34CB" w:rsidP="00D532FC">
      <w:pPr>
        <w:rPr>
          <w:rtl/>
        </w:rPr>
      </w:pPr>
    </w:p>
    <w:p w:rsidR="003D34CB" w:rsidRDefault="003D34CB" w:rsidP="00F5584D">
      <w:pPr>
        <w:rPr>
          <w:rtl/>
        </w:rPr>
      </w:pPr>
      <w:bookmarkStart w:id="23159" w:name="_ETM_Q30_275732"/>
      <w:bookmarkEnd w:id="23159"/>
      <w:r>
        <w:rPr>
          <w:rFonts w:hint="cs"/>
          <w:rtl/>
        </w:rPr>
        <w:t>אתם לא נותנים להם שכר. אתם מתעמרים בהם</w:t>
      </w:r>
      <w:r w:rsidR="00F5584D">
        <w:rPr>
          <w:rFonts w:hint="cs"/>
          <w:rtl/>
        </w:rPr>
        <w:t>.</w:t>
      </w:r>
      <w:r>
        <w:rPr>
          <w:rFonts w:hint="cs"/>
          <w:rtl/>
        </w:rPr>
        <w:t xml:space="preserve"> אתם</w:t>
      </w:r>
      <w:bookmarkStart w:id="23160" w:name="_ETM_Q30_284302"/>
      <w:bookmarkEnd w:id="23160"/>
      <w:r>
        <w:rPr>
          <w:rFonts w:hint="cs"/>
          <w:rtl/>
        </w:rPr>
        <w:t xml:space="preserve"> לא נותנים להם שכר. </w:t>
      </w:r>
    </w:p>
    <w:p w:rsidR="003D34CB" w:rsidRDefault="003D34CB" w:rsidP="006C3833">
      <w:pPr>
        <w:rPr>
          <w:rtl/>
        </w:rPr>
      </w:pPr>
      <w:bookmarkStart w:id="23161" w:name="_ETM_Q30_281666"/>
      <w:bookmarkStart w:id="23162" w:name="_ETM_Q30_281735"/>
      <w:bookmarkEnd w:id="23161"/>
      <w:bookmarkEnd w:id="23162"/>
    </w:p>
    <w:p w:rsidR="003D34CB" w:rsidRDefault="003D34CB" w:rsidP="006C3833">
      <w:pPr>
        <w:pStyle w:val="-"/>
        <w:keepNext/>
        <w:rPr>
          <w:rtl/>
        </w:rPr>
      </w:pPr>
      <w:bookmarkStart w:id="23163" w:name="ET_speakercontinue_6461_44"/>
      <w:r w:rsidRPr="00536CC7">
        <w:rPr>
          <w:rStyle w:val="TagStyle"/>
          <w:rtl/>
        </w:rPr>
        <w:t xml:space="preserve"> &lt;&lt; דובר_המשך &gt;&gt; </w:t>
      </w:r>
      <w:r>
        <w:rPr>
          <w:rtl/>
        </w:rPr>
        <w:t>שר התקשורת שלמה קרעי:</w:t>
      </w:r>
      <w:r w:rsidRPr="00536CC7">
        <w:rPr>
          <w:rStyle w:val="TagStyle"/>
          <w:rtl/>
        </w:rPr>
        <w:t xml:space="preserve"> &lt;&lt; דובר_המשך &gt;&gt;</w:t>
      </w:r>
      <w:r>
        <w:rPr>
          <w:rtl/>
        </w:rPr>
        <w:t xml:space="preserve"> </w:t>
      </w:r>
      <w:bookmarkEnd w:id="23163"/>
    </w:p>
    <w:p w:rsidR="003D34CB" w:rsidRDefault="003D34CB" w:rsidP="00D532FC">
      <w:pPr>
        <w:rPr>
          <w:rtl/>
        </w:rPr>
      </w:pPr>
    </w:p>
    <w:p w:rsidR="003D34CB" w:rsidRDefault="003D34CB" w:rsidP="006C3833">
      <w:pPr>
        <w:rPr>
          <w:rtl/>
        </w:rPr>
      </w:pPr>
      <w:r>
        <w:rPr>
          <w:rFonts w:hint="cs"/>
          <w:rtl/>
        </w:rPr>
        <w:t xml:space="preserve">למה? </w:t>
      </w:r>
    </w:p>
    <w:p w:rsidR="00F5584D" w:rsidRPr="00536CC7" w:rsidRDefault="00F5584D" w:rsidP="006C3833">
      <w:pPr>
        <w:rPr>
          <w:rtl/>
        </w:rPr>
      </w:pPr>
    </w:p>
    <w:p w:rsidR="003D34CB" w:rsidRDefault="003D34CB" w:rsidP="006C3833">
      <w:pPr>
        <w:pStyle w:val="af5"/>
        <w:keepNext/>
        <w:rPr>
          <w:rtl/>
        </w:rPr>
      </w:pPr>
      <w:bookmarkStart w:id="23164" w:name="ET_interruption_6236_45"/>
      <w:r w:rsidRPr="00536CC7">
        <w:rPr>
          <w:rStyle w:val="TagStyle"/>
          <w:rtl/>
        </w:rPr>
        <w:t xml:space="preserve"> &lt;&lt; קריאה &gt;&gt; </w:t>
      </w:r>
      <w:r>
        <w:rPr>
          <w:rtl/>
        </w:rPr>
        <w:t>נעמה לזימי (העבודה):</w:t>
      </w:r>
      <w:r w:rsidRPr="00536CC7">
        <w:rPr>
          <w:rStyle w:val="TagStyle"/>
          <w:rtl/>
        </w:rPr>
        <w:t xml:space="preserve"> &lt;&lt; קריאה &gt;&gt;</w:t>
      </w:r>
      <w:r>
        <w:rPr>
          <w:rtl/>
        </w:rPr>
        <w:t xml:space="preserve"> </w:t>
      </w:r>
      <w:bookmarkEnd w:id="23164"/>
    </w:p>
    <w:p w:rsidR="003D34CB" w:rsidRDefault="003D34CB" w:rsidP="00D532FC">
      <w:pPr>
        <w:rPr>
          <w:rtl/>
        </w:rPr>
      </w:pPr>
    </w:p>
    <w:p w:rsidR="003D34CB" w:rsidRDefault="003D34CB" w:rsidP="006C3833">
      <w:pPr>
        <w:rPr>
          <w:rtl/>
        </w:rPr>
      </w:pPr>
      <w:bookmarkStart w:id="23165" w:name="_ETM_Q30_282971"/>
      <w:bookmarkEnd w:id="23165"/>
      <w:r>
        <w:rPr>
          <w:rFonts w:hint="cs"/>
          <w:rtl/>
        </w:rPr>
        <w:t xml:space="preserve">אתם מתעמרים בהם. </w:t>
      </w:r>
      <w:bookmarkStart w:id="23166" w:name="_ETM_Q30_281213"/>
      <w:bookmarkEnd w:id="23166"/>
    </w:p>
    <w:p w:rsidR="003D34CB" w:rsidRDefault="003D34CB" w:rsidP="006C3833">
      <w:pPr>
        <w:rPr>
          <w:rtl/>
        </w:rPr>
      </w:pPr>
      <w:bookmarkStart w:id="23167" w:name="_ETM_Q30_281287"/>
      <w:bookmarkEnd w:id="23167"/>
    </w:p>
    <w:p w:rsidR="003D34CB" w:rsidRDefault="003D34CB" w:rsidP="006C3833">
      <w:pPr>
        <w:pStyle w:val="af6"/>
        <w:keepNext/>
        <w:rPr>
          <w:rtl/>
        </w:rPr>
      </w:pPr>
      <w:r w:rsidRPr="00536CC7">
        <w:rPr>
          <w:rStyle w:val="TagStyle"/>
          <w:rtl/>
        </w:rPr>
        <w:t xml:space="preserve"> &lt;&lt; יור &gt;&gt; </w:t>
      </w:r>
      <w:r>
        <w:rPr>
          <w:rtl/>
        </w:rPr>
        <w:t>היו"ר אמיר אוחנה:</w:t>
      </w:r>
      <w:r w:rsidRPr="00536CC7">
        <w:rPr>
          <w:rStyle w:val="TagStyle"/>
          <w:rtl/>
        </w:rPr>
        <w:t xml:space="preserve"> &lt;&lt; יור &gt;&gt;</w:t>
      </w:r>
      <w:r>
        <w:rPr>
          <w:rtl/>
        </w:rPr>
        <w:t xml:space="preserve"> </w:t>
      </w:r>
    </w:p>
    <w:p w:rsidR="003D34CB" w:rsidRDefault="003D34CB" w:rsidP="00D532FC">
      <w:pPr>
        <w:rPr>
          <w:rtl/>
        </w:rPr>
      </w:pPr>
    </w:p>
    <w:p w:rsidR="003D34CB" w:rsidRDefault="003D34CB" w:rsidP="006C3833">
      <w:pPr>
        <w:rPr>
          <w:rtl/>
        </w:rPr>
      </w:pPr>
      <w:bookmarkStart w:id="23168" w:name="_ETM_Q30_282146"/>
      <w:bookmarkEnd w:id="23168"/>
      <w:r>
        <w:rPr>
          <w:rFonts w:hint="cs"/>
          <w:rtl/>
        </w:rPr>
        <w:t xml:space="preserve">חברת הכנסת לזימי, קריאה ראשונה. </w:t>
      </w:r>
      <w:bookmarkStart w:id="23169" w:name="_ETM_Q30_284750"/>
      <w:bookmarkEnd w:id="23169"/>
    </w:p>
    <w:p w:rsidR="003D34CB" w:rsidRDefault="003D34CB" w:rsidP="006C3833">
      <w:pPr>
        <w:rPr>
          <w:rtl/>
        </w:rPr>
      </w:pPr>
      <w:bookmarkStart w:id="23170" w:name="_ETM_Q30_284827"/>
      <w:bookmarkEnd w:id="23170"/>
    </w:p>
    <w:p w:rsidR="003D34CB" w:rsidRDefault="003D34CB" w:rsidP="006C3833">
      <w:pPr>
        <w:pStyle w:val="-"/>
        <w:keepNext/>
        <w:rPr>
          <w:rtl/>
        </w:rPr>
      </w:pPr>
      <w:bookmarkStart w:id="23171" w:name="_ETM_Q30_280562"/>
      <w:bookmarkStart w:id="23172" w:name="_ETM_Q30_280662"/>
      <w:bookmarkStart w:id="23173" w:name="ET_speakercontinue_6461_47"/>
      <w:bookmarkEnd w:id="23171"/>
      <w:bookmarkEnd w:id="23172"/>
      <w:r w:rsidRPr="00536CC7">
        <w:rPr>
          <w:rStyle w:val="TagStyle"/>
          <w:rtl/>
        </w:rPr>
        <w:t xml:space="preserve"> &lt;&lt; דובר_המשך &gt;&gt; </w:t>
      </w:r>
      <w:r>
        <w:rPr>
          <w:rtl/>
        </w:rPr>
        <w:t>שר התקשורת שלמה קרעי:</w:t>
      </w:r>
      <w:r w:rsidRPr="00536CC7">
        <w:rPr>
          <w:rStyle w:val="TagStyle"/>
          <w:rtl/>
        </w:rPr>
        <w:t xml:space="preserve"> &lt;&lt; דובר_המשך &gt;&gt;</w:t>
      </w:r>
      <w:r>
        <w:rPr>
          <w:rtl/>
        </w:rPr>
        <w:t xml:space="preserve"> </w:t>
      </w:r>
      <w:bookmarkEnd w:id="23173"/>
    </w:p>
    <w:p w:rsidR="003D34CB" w:rsidRDefault="003D34CB" w:rsidP="00D532FC">
      <w:pPr>
        <w:rPr>
          <w:rtl/>
        </w:rPr>
      </w:pPr>
    </w:p>
    <w:p w:rsidR="003D34CB" w:rsidRDefault="003D34CB" w:rsidP="006C3833">
      <w:pPr>
        <w:rPr>
          <w:rtl/>
        </w:rPr>
      </w:pPr>
      <w:bookmarkStart w:id="23174" w:name="_ETM_Q30_282877"/>
      <w:bookmarkEnd w:id="23174"/>
      <w:r>
        <w:rPr>
          <w:rFonts w:hint="cs"/>
          <w:rtl/>
        </w:rPr>
        <w:t xml:space="preserve">ואתם </w:t>
      </w:r>
      <w:bookmarkStart w:id="23175" w:name="_ETM_Q30_281829"/>
      <w:bookmarkEnd w:id="23175"/>
      <w:r>
        <w:rPr>
          <w:rFonts w:hint="cs"/>
          <w:rtl/>
        </w:rPr>
        <w:t xml:space="preserve">מדברים על כספים? ואתם – </w:t>
      </w:r>
      <w:bookmarkStart w:id="23176" w:name="_ETM_Q30_283364"/>
      <w:bookmarkEnd w:id="23176"/>
      <w:r>
        <w:rPr>
          <w:rFonts w:hint="cs"/>
          <w:rtl/>
        </w:rPr>
        <w:t>אתם, כן, כולכם – מדברים על כספים קואליציוניים</w:t>
      </w:r>
      <w:r w:rsidR="00F5584D">
        <w:rPr>
          <w:rFonts w:hint="cs"/>
          <w:rtl/>
        </w:rPr>
        <w:t>,</w:t>
      </w:r>
      <w:r>
        <w:rPr>
          <w:rFonts w:hint="cs"/>
          <w:rtl/>
        </w:rPr>
        <w:t xml:space="preserve"> 35 </w:t>
      </w:r>
      <w:bookmarkStart w:id="23177" w:name="_ETM_Q30_289126"/>
      <w:bookmarkEnd w:id="23177"/>
      <w:r>
        <w:rPr>
          <w:rFonts w:hint="cs"/>
          <w:rtl/>
        </w:rPr>
        <w:t xml:space="preserve">מיליון שקל? 53 מיליארד שקל נתתם </w:t>
      </w:r>
      <w:proofErr w:type="spellStart"/>
      <w:r>
        <w:rPr>
          <w:rFonts w:hint="cs"/>
          <w:rtl/>
        </w:rPr>
        <w:t>למנסור</w:t>
      </w:r>
      <w:proofErr w:type="spellEnd"/>
      <w:r>
        <w:rPr>
          <w:rFonts w:hint="cs"/>
          <w:rtl/>
        </w:rPr>
        <w:t xml:space="preserve"> עבאס.</w:t>
      </w:r>
      <w:bookmarkStart w:id="23178" w:name="_ETM_Q30_292319"/>
      <w:bookmarkEnd w:id="23178"/>
      <w:r>
        <w:rPr>
          <w:rFonts w:hint="cs"/>
          <w:rtl/>
        </w:rPr>
        <w:t xml:space="preserve"> </w:t>
      </w:r>
      <w:bookmarkStart w:id="23179" w:name="_ETM_Q30_293519"/>
      <w:bookmarkEnd w:id="23179"/>
    </w:p>
    <w:p w:rsidR="003D34CB" w:rsidRDefault="003D34CB" w:rsidP="006C3833">
      <w:pPr>
        <w:rPr>
          <w:rtl/>
        </w:rPr>
      </w:pPr>
      <w:bookmarkStart w:id="23180" w:name="_ETM_Q30_293630"/>
      <w:bookmarkStart w:id="23181" w:name="_ETM_Q30_293822"/>
      <w:bookmarkStart w:id="23182" w:name="_ETM_Q30_293908"/>
      <w:bookmarkEnd w:id="23180"/>
      <w:bookmarkEnd w:id="23181"/>
      <w:bookmarkEnd w:id="23182"/>
    </w:p>
    <w:p w:rsidR="003D34CB" w:rsidRDefault="003D34CB" w:rsidP="006C3833">
      <w:pPr>
        <w:pStyle w:val="af5"/>
        <w:keepNext/>
        <w:rPr>
          <w:rtl/>
        </w:rPr>
      </w:pPr>
      <w:bookmarkStart w:id="23183" w:name="ET_interruption_5300_48"/>
      <w:r w:rsidRPr="00536CC7">
        <w:rPr>
          <w:rStyle w:val="TagStyle"/>
          <w:rtl/>
        </w:rPr>
        <w:t xml:space="preserve"> &lt;&lt; קריאה &gt;&gt; </w:t>
      </w:r>
      <w:r>
        <w:rPr>
          <w:rtl/>
        </w:rPr>
        <w:t>מירב בן ארי (יש עתיד):</w:t>
      </w:r>
      <w:r w:rsidRPr="00536CC7">
        <w:rPr>
          <w:rStyle w:val="TagStyle"/>
          <w:rtl/>
        </w:rPr>
        <w:t xml:space="preserve"> &lt;&lt; קריאה &gt;&gt;</w:t>
      </w:r>
      <w:r>
        <w:rPr>
          <w:rtl/>
        </w:rPr>
        <w:t xml:space="preserve"> </w:t>
      </w:r>
      <w:bookmarkEnd w:id="23183"/>
    </w:p>
    <w:p w:rsidR="003D34CB" w:rsidRDefault="003D34CB" w:rsidP="006C3833">
      <w:pPr>
        <w:rPr>
          <w:rtl/>
        </w:rPr>
      </w:pPr>
      <w:bookmarkStart w:id="23184" w:name="_ETM_Q30_294277"/>
      <w:bookmarkEnd w:id="23184"/>
    </w:p>
    <w:p w:rsidR="003D34CB" w:rsidRDefault="003D34CB" w:rsidP="006C3833">
      <w:pPr>
        <w:rPr>
          <w:rtl/>
        </w:rPr>
      </w:pPr>
      <w:bookmarkStart w:id="23185" w:name="_ETM_Q30_294348"/>
      <w:bookmarkEnd w:id="23185"/>
      <w:r>
        <w:rPr>
          <w:rFonts w:hint="cs"/>
          <w:rtl/>
        </w:rPr>
        <w:t xml:space="preserve">די כבר עם השקר הזה. </w:t>
      </w:r>
    </w:p>
    <w:p w:rsidR="003D34CB" w:rsidRDefault="003D34CB" w:rsidP="006C3833">
      <w:pPr>
        <w:rPr>
          <w:rtl/>
        </w:rPr>
      </w:pPr>
    </w:p>
    <w:p w:rsidR="003D34CB" w:rsidRDefault="003D34CB" w:rsidP="006C3833">
      <w:pPr>
        <w:pStyle w:val="-"/>
        <w:keepNext/>
        <w:rPr>
          <w:rtl/>
        </w:rPr>
      </w:pPr>
      <w:bookmarkStart w:id="23186" w:name="ET_speakercontinue_6461_49"/>
      <w:r w:rsidRPr="00536CC7">
        <w:rPr>
          <w:rStyle w:val="TagStyle"/>
          <w:rtl/>
        </w:rPr>
        <w:t xml:space="preserve"> &lt;&lt; דובר_המשך &gt;&gt; </w:t>
      </w:r>
      <w:r>
        <w:rPr>
          <w:rtl/>
        </w:rPr>
        <w:t>שר התקשורת שלמה קרעי:</w:t>
      </w:r>
      <w:r w:rsidRPr="00536CC7">
        <w:rPr>
          <w:rStyle w:val="TagStyle"/>
          <w:rtl/>
        </w:rPr>
        <w:t xml:space="preserve"> &lt;&lt; דובר_המשך &gt;&gt;</w:t>
      </w:r>
      <w:r>
        <w:rPr>
          <w:rtl/>
        </w:rPr>
        <w:t xml:space="preserve"> </w:t>
      </w:r>
      <w:bookmarkEnd w:id="23186"/>
    </w:p>
    <w:p w:rsidR="003D34CB" w:rsidRDefault="003D34CB" w:rsidP="00D532FC">
      <w:pPr>
        <w:rPr>
          <w:rtl/>
        </w:rPr>
      </w:pPr>
    </w:p>
    <w:p w:rsidR="003D34CB" w:rsidRDefault="003D34CB" w:rsidP="006C3833">
      <w:pPr>
        <w:rPr>
          <w:rtl/>
        </w:rPr>
      </w:pPr>
      <w:bookmarkStart w:id="23187" w:name="_ETM_Q30_298133"/>
      <w:bookmarkEnd w:id="23187"/>
      <w:r>
        <w:rPr>
          <w:rFonts w:hint="cs"/>
          <w:rtl/>
        </w:rPr>
        <w:t xml:space="preserve">איפה הבושה שלכם? </w:t>
      </w:r>
      <w:bookmarkStart w:id="23188" w:name="_ETM_Q30_296774"/>
      <w:bookmarkEnd w:id="23188"/>
    </w:p>
    <w:p w:rsidR="003D34CB" w:rsidRDefault="003D34CB" w:rsidP="006C3833">
      <w:pPr>
        <w:rPr>
          <w:rtl/>
        </w:rPr>
      </w:pPr>
      <w:bookmarkStart w:id="23189" w:name="_ETM_Q30_296861"/>
      <w:bookmarkEnd w:id="23189"/>
    </w:p>
    <w:p w:rsidR="003D34CB" w:rsidRDefault="003D34CB" w:rsidP="006C3833">
      <w:pPr>
        <w:pStyle w:val="af5"/>
        <w:keepNext/>
        <w:rPr>
          <w:rtl/>
        </w:rPr>
      </w:pPr>
      <w:bookmarkStart w:id="23190" w:name="ET_interruption_5300_50"/>
      <w:r w:rsidRPr="00536CC7">
        <w:rPr>
          <w:rStyle w:val="TagStyle"/>
          <w:rtl/>
        </w:rPr>
        <w:t xml:space="preserve"> &lt;&lt; קריאה &gt;&gt; </w:t>
      </w:r>
      <w:r>
        <w:rPr>
          <w:rtl/>
        </w:rPr>
        <w:t>מירב בן ארי (יש עתיד):</w:t>
      </w:r>
      <w:r w:rsidRPr="00536CC7">
        <w:rPr>
          <w:rStyle w:val="TagStyle"/>
          <w:rtl/>
        </w:rPr>
        <w:t xml:space="preserve"> &lt;&lt; קריאה &gt;&gt;</w:t>
      </w:r>
      <w:r>
        <w:rPr>
          <w:rtl/>
        </w:rPr>
        <w:t xml:space="preserve"> </w:t>
      </w:r>
      <w:bookmarkEnd w:id="23190"/>
    </w:p>
    <w:p w:rsidR="003D34CB" w:rsidRDefault="003D34CB" w:rsidP="00D532FC">
      <w:pPr>
        <w:rPr>
          <w:rtl/>
        </w:rPr>
      </w:pPr>
    </w:p>
    <w:p w:rsidR="003D34CB" w:rsidRDefault="003D34CB" w:rsidP="006C3833">
      <w:pPr>
        <w:rPr>
          <w:rtl/>
        </w:rPr>
      </w:pPr>
      <w:bookmarkStart w:id="23191" w:name="_ETM_Q30_297775"/>
      <w:bookmarkEnd w:id="23191"/>
      <w:r>
        <w:rPr>
          <w:rFonts w:hint="cs"/>
          <w:rtl/>
        </w:rPr>
        <w:t xml:space="preserve">די כבר עם השקרים שלכם. </w:t>
      </w:r>
      <w:bookmarkStart w:id="23192" w:name="_ETM_Q30_296913"/>
      <w:bookmarkEnd w:id="23192"/>
    </w:p>
    <w:p w:rsidR="003D34CB" w:rsidRDefault="003D34CB" w:rsidP="006C3833">
      <w:pPr>
        <w:rPr>
          <w:rtl/>
        </w:rPr>
      </w:pPr>
      <w:bookmarkStart w:id="23193" w:name="_ETM_Q30_297003"/>
      <w:bookmarkEnd w:id="23193"/>
    </w:p>
    <w:p w:rsidR="003D34CB" w:rsidRDefault="003D34CB" w:rsidP="006C3833">
      <w:pPr>
        <w:pStyle w:val="af5"/>
        <w:keepNext/>
        <w:rPr>
          <w:rtl/>
        </w:rPr>
      </w:pPr>
      <w:bookmarkStart w:id="23194" w:name="ET_interruption_6127_51"/>
      <w:r w:rsidRPr="00536CC7">
        <w:rPr>
          <w:rStyle w:val="TagStyle"/>
          <w:rtl/>
        </w:rPr>
        <w:t xml:space="preserve"> &lt;&lt; קריאה &gt;&gt; </w:t>
      </w:r>
      <w:r>
        <w:rPr>
          <w:rtl/>
        </w:rPr>
        <w:t>ולדימיר בליאק (יש עתיד):</w:t>
      </w:r>
      <w:r w:rsidRPr="00536CC7">
        <w:rPr>
          <w:rStyle w:val="TagStyle"/>
          <w:rtl/>
        </w:rPr>
        <w:t xml:space="preserve"> &lt;&lt; קריאה &gt;&gt;</w:t>
      </w:r>
      <w:r>
        <w:rPr>
          <w:rtl/>
        </w:rPr>
        <w:t xml:space="preserve"> </w:t>
      </w:r>
      <w:bookmarkEnd w:id="23194"/>
    </w:p>
    <w:p w:rsidR="003D34CB" w:rsidRDefault="003D34CB" w:rsidP="00D532FC">
      <w:pPr>
        <w:rPr>
          <w:rtl/>
        </w:rPr>
      </w:pPr>
    </w:p>
    <w:p w:rsidR="003D34CB" w:rsidRDefault="003D34CB" w:rsidP="006C3833">
      <w:pPr>
        <w:rPr>
          <w:rtl/>
        </w:rPr>
      </w:pPr>
      <w:bookmarkStart w:id="23195" w:name="_ETM_Q30_298714"/>
      <w:bookmarkEnd w:id="23195"/>
      <w:r>
        <w:rPr>
          <w:rFonts w:hint="cs"/>
          <w:rtl/>
        </w:rPr>
        <w:t xml:space="preserve">חתיכת שקרן אתה. חתיכת שקרן. </w:t>
      </w:r>
      <w:bookmarkStart w:id="23196" w:name="_ETM_Q30_301997"/>
      <w:bookmarkEnd w:id="23196"/>
    </w:p>
    <w:p w:rsidR="003D34CB" w:rsidRDefault="003D34CB" w:rsidP="006C3833">
      <w:pPr>
        <w:rPr>
          <w:rtl/>
        </w:rPr>
      </w:pPr>
      <w:bookmarkStart w:id="23197" w:name="_ETM_Q30_302086"/>
      <w:bookmarkEnd w:id="23197"/>
    </w:p>
    <w:p w:rsidR="003D34CB" w:rsidRDefault="003D34CB" w:rsidP="006C3833">
      <w:pPr>
        <w:pStyle w:val="af5"/>
        <w:keepNext/>
        <w:rPr>
          <w:rtl/>
        </w:rPr>
      </w:pPr>
      <w:bookmarkStart w:id="23198" w:name="ET_interruption_6156_139"/>
      <w:r w:rsidRPr="00225917">
        <w:rPr>
          <w:rStyle w:val="TagStyle"/>
          <w:rtl/>
        </w:rPr>
        <w:t xml:space="preserve"> &lt;&lt; קריאה &gt;&gt; </w:t>
      </w:r>
      <w:r>
        <w:rPr>
          <w:rtl/>
        </w:rPr>
        <w:t>גלעד קריב (העבודה):</w:t>
      </w:r>
      <w:r w:rsidRPr="00225917">
        <w:rPr>
          <w:rStyle w:val="TagStyle"/>
          <w:rtl/>
        </w:rPr>
        <w:t xml:space="preserve"> &lt;&lt; קריאה &gt;&gt;</w:t>
      </w:r>
      <w:r>
        <w:rPr>
          <w:rtl/>
        </w:rPr>
        <w:t xml:space="preserve"> </w:t>
      </w:r>
      <w:bookmarkEnd w:id="23198"/>
    </w:p>
    <w:p w:rsidR="003D34CB" w:rsidRDefault="003D34CB" w:rsidP="00D532FC">
      <w:pPr>
        <w:rPr>
          <w:rtl/>
        </w:rPr>
      </w:pPr>
    </w:p>
    <w:p w:rsidR="003D34CB" w:rsidRDefault="003D34CB" w:rsidP="006C3833">
      <w:pPr>
        <w:rPr>
          <w:rtl/>
        </w:rPr>
      </w:pPr>
      <w:bookmarkStart w:id="23199" w:name="_ETM_Q30_300013"/>
      <w:bookmarkEnd w:id="23199"/>
      <w:r>
        <w:rPr>
          <w:rFonts w:hint="cs"/>
          <w:rtl/>
        </w:rPr>
        <w:t>לא קיצצתם את זה</w:t>
      </w:r>
      <w:r w:rsidR="00F5584D">
        <w:rPr>
          <w:rFonts w:hint="cs"/>
          <w:rtl/>
        </w:rPr>
        <w:t>,</w:t>
      </w:r>
      <w:r>
        <w:rPr>
          <w:rFonts w:hint="cs"/>
          <w:rtl/>
        </w:rPr>
        <w:t xml:space="preserve"> אבל. </w:t>
      </w:r>
      <w:bookmarkStart w:id="23200" w:name="_ETM_Q30_300586"/>
      <w:bookmarkEnd w:id="23200"/>
    </w:p>
    <w:p w:rsidR="003D34CB" w:rsidRPr="00225917" w:rsidRDefault="003D34CB" w:rsidP="006C3833">
      <w:pPr>
        <w:rPr>
          <w:rtl/>
        </w:rPr>
      </w:pPr>
      <w:bookmarkStart w:id="23201" w:name="_ETM_Q30_300665"/>
      <w:bookmarkEnd w:id="23201"/>
    </w:p>
    <w:p w:rsidR="003D34CB" w:rsidRDefault="003D34CB" w:rsidP="006C3833">
      <w:pPr>
        <w:pStyle w:val="af5"/>
        <w:keepNext/>
        <w:rPr>
          <w:rtl/>
        </w:rPr>
      </w:pPr>
      <w:bookmarkStart w:id="23202" w:name="ET_interruption_5084_54"/>
      <w:r w:rsidRPr="00585043">
        <w:rPr>
          <w:rStyle w:val="TagStyle"/>
          <w:rtl/>
        </w:rPr>
        <w:t xml:space="preserve"> &lt;&lt; קריאה &gt;&gt; </w:t>
      </w:r>
      <w:r>
        <w:rPr>
          <w:rtl/>
        </w:rPr>
        <w:t>מיקי לוי (יש עתיד):</w:t>
      </w:r>
      <w:r w:rsidRPr="00585043">
        <w:rPr>
          <w:rStyle w:val="TagStyle"/>
          <w:rtl/>
        </w:rPr>
        <w:t xml:space="preserve"> &lt;&lt; קריאה &gt;&gt;</w:t>
      </w:r>
      <w:r>
        <w:rPr>
          <w:rtl/>
        </w:rPr>
        <w:t xml:space="preserve"> </w:t>
      </w:r>
      <w:bookmarkEnd w:id="23202"/>
    </w:p>
    <w:p w:rsidR="003D34CB" w:rsidRDefault="003D34CB" w:rsidP="00D532FC">
      <w:pPr>
        <w:rPr>
          <w:rtl/>
        </w:rPr>
      </w:pPr>
    </w:p>
    <w:p w:rsidR="003D34CB" w:rsidRDefault="003D34CB" w:rsidP="006C3833">
      <w:pPr>
        <w:rPr>
          <w:rtl/>
        </w:rPr>
      </w:pPr>
      <w:bookmarkStart w:id="23203" w:name="_ETM_Q30_306902"/>
      <w:bookmarkEnd w:id="23203"/>
      <w:r>
        <w:rPr>
          <w:rFonts w:hint="cs"/>
          <w:rtl/>
        </w:rPr>
        <w:t xml:space="preserve">את אותו תקציב נתתם עכשיו בתקציב </w:t>
      </w:r>
      <w:bookmarkStart w:id="23204" w:name="_ETM_Q30_299170"/>
      <w:bookmarkEnd w:id="23204"/>
      <w:r>
        <w:rPr>
          <w:rFonts w:hint="cs"/>
          <w:rtl/>
        </w:rPr>
        <w:t xml:space="preserve">הזה. </w:t>
      </w:r>
    </w:p>
    <w:p w:rsidR="00F5584D" w:rsidRDefault="00F5584D" w:rsidP="006C3833">
      <w:pPr>
        <w:rPr>
          <w:rtl/>
        </w:rPr>
      </w:pPr>
    </w:p>
    <w:p w:rsidR="003D34CB" w:rsidRDefault="003D34CB" w:rsidP="006C3833">
      <w:pPr>
        <w:pStyle w:val="af5"/>
        <w:keepNext/>
        <w:rPr>
          <w:rtl/>
        </w:rPr>
      </w:pPr>
      <w:bookmarkStart w:id="23205" w:name="_ETM_Q30_304661"/>
      <w:bookmarkStart w:id="23206" w:name="_ETM_Q30_304750"/>
      <w:bookmarkStart w:id="23207" w:name="ET_interruption_6156_53"/>
      <w:bookmarkEnd w:id="23205"/>
      <w:bookmarkEnd w:id="23206"/>
      <w:r w:rsidRPr="00585043">
        <w:rPr>
          <w:rStyle w:val="TagStyle"/>
          <w:rtl/>
        </w:rPr>
        <w:t xml:space="preserve"> &lt;&lt; קריאה &gt;&gt; </w:t>
      </w:r>
      <w:r>
        <w:rPr>
          <w:rtl/>
        </w:rPr>
        <w:t>גלעד קריב (העבודה):</w:t>
      </w:r>
      <w:r w:rsidRPr="00585043">
        <w:rPr>
          <w:rStyle w:val="TagStyle"/>
          <w:rtl/>
        </w:rPr>
        <w:t xml:space="preserve"> &lt;&lt; קריאה &gt;&gt;</w:t>
      </w:r>
      <w:r>
        <w:rPr>
          <w:rtl/>
        </w:rPr>
        <w:t xml:space="preserve"> </w:t>
      </w:r>
      <w:bookmarkEnd w:id="23207"/>
    </w:p>
    <w:p w:rsidR="003D34CB" w:rsidRDefault="003D34CB" w:rsidP="00D532FC">
      <w:pPr>
        <w:rPr>
          <w:rtl/>
        </w:rPr>
      </w:pPr>
    </w:p>
    <w:p w:rsidR="003D34CB" w:rsidRDefault="003D34CB" w:rsidP="00F5584D">
      <w:pPr>
        <w:rPr>
          <w:rtl/>
        </w:rPr>
      </w:pPr>
      <w:bookmarkStart w:id="23208" w:name="_ETM_Q30_298631"/>
      <w:bookmarkStart w:id="23209" w:name="_ETM_Q30_301303"/>
      <w:bookmarkStart w:id="23210" w:name="_ETM_Q30_306189"/>
      <w:bookmarkEnd w:id="23208"/>
      <w:bookmarkEnd w:id="23209"/>
      <w:bookmarkEnd w:id="23210"/>
      <w:r>
        <w:rPr>
          <w:rFonts w:hint="cs"/>
          <w:rtl/>
        </w:rPr>
        <w:t>השר קרעי, קיצצת את ה-53 מיליארד</w:t>
      </w:r>
      <w:bookmarkStart w:id="23211" w:name="_ETM_Q30_303427"/>
      <w:bookmarkEnd w:id="23211"/>
      <w:r>
        <w:rPr>
          <w:rFonts w:hint="cs"/>
          <w:rtl/>
        </w:rPr>
        <w:t xml:space="preserve"> ה</w:t>
      </w:r>
      <w:r w:rsidR="00F5584D">
        <w:rPr>
          <w:rFonts w:hint="cs"/>
          <w:rtl/>
        </w:rPr>
        <w:t>אלה</w:t>
      </w:r>
      <w:r>
        <w:rPr>
          <w:rFonts w:hint="cs"/>
          <w:rtl/>
        </w:rPr>
        <w:t xml:space="preserve">? </w:t>
      </w:r>
    </w:p>
    <w:p w:rsidR="003D34CB" w:rsidRDefault="003D34CB" w:rsidP="006C3833">
      <w:pPr>
        <w:rPr>
          <w:rtl/>
        </w:rPr>
      </w:pPr>
      <w:bookmarkStart w:id="23212" w:name="_ETM_Q30_306291"/>
      <w:bookmarkEnd w:id="23212"/>
    </w:p>
    <w:p w:rsidR="003D34CB" w:rsidRDefault="003D34CB" w:rsidP="006C3833">
      <w:pPr>
        <w:pStyle w:val="-"/>
        <w:keepNext/>
        <w:rPr>
          <w:rtl/>
        </w:rPr>
      </w:pPr>
      <w:bookmarkStart w:id="23213" w:name="ET_speakercontinue_6461_141"/>
      <w:r w:rsidRPr="00225917">
        <w:rPr>
          <w:rStyle w:val="TagStyle"/>
          <w:rtl/>
        </w:rPr>
        <w:t xml:space="preserve"> &lt;&lt; דובר_המשך &gt;&gt; </w:t>
      </w:r>
      <w:r>
        <w:rPr>
          <w:rtl/>
        </w:rPr>
        <w:t>שר התקשורת שלמה קרעי:</w:t>
      </w:r>
      <w:r w:rsidRPr="00225917">
        <w:rPr>
          <w:rStyle w:val="TagStyle"/>
          <w:rtl/>
        </w:rPr>
        <w:t xml:space="preserve"> &lt;&lt; דובר_המשך &gt;&gt;</w:t>
      </w:r>
      <w:r>
        <w:rPr>
          <w:rtl/>
        </w:rPr>
        <w:t xml:space="preserve"> </w:t>
      </w:r>
      <w:bookmarkEnd w:id="23213"/>
    </w:p>
    <w:p w:rsidR="003D34CB" w:rsidRDefault="003D34CB" w:rsidP="00D532FC">
      <w:pPr>
        <w:rPr>
          <w:rtl/>
        </w:rPr>
      </w:pPr>
    </w:p>
    <w:p w:rsidR="003D34CB" w:rsidRDefault="003D34CB" w:rsidP="006C3833">
      <w:pPr>
        <w:rPr>
          <w:rtl/>
        </w:rPr>
      </w:pPr>
      <w:bookmarkStart w:id="23214" w:name="_ETM_Q30_305430"/>
      <w:bookmarkEnd w:id="23214"/>
      <w:r>
        <w:rPr>
          <w:rFonts w:hint="cs"/>
          <w:rtl/>
        </w:rPr>
        <w:t xml:space="preserve">עליתם </w:t>
      </w:r>
      <w:r w:rsidR="00D532FC">
        <w:rPr>
          <w:rFonts w:hint="cs"/>
          <w:rtl/>
        </w:rPr>
        <w:t>– – –</w:t>
      </w:r>
      <w:bookmarkStart w:id="23215" w:name="_ETM_Q30_307774"/>
      <w:bookmarkEnd w:id="23215"/>
      <w:r>
        <w:rPr>
          <w:rFonts w:hint="cs"/>
          <w:rtl/>
        </w:rPr>
        <w:t xml:space="preserve"> </w:t>
      </w:r>
      <w:bookmarkStart w:id="23216" w:name="_ETM_Q30_308227"/>
      <w:bookmarkEnd w:id="23216"/>
    </w:p>
    <w:p w:rsidR="003D34CB" w:rsidRPr="00225917" w:rsidRDefault="003D34CB" w:rsidP="006C3833">
      <w:pPr>
        <w:rPr>
          <w:rtl/>
        </w:rPr>
      </w:pPr>
      <w:bookmarkStart w:id="23217" w:name="_ETM_Q30_308337"/>
      <w:bookmarkEnd w:id="23217"/>
    </w:p>
    <w:p w:rsidR="003D34CB" w:rsidRDefault="003D34CB" w:rsidP="006C3833">
      <w:pPr>
        <w:pStyle w:val="af5"/>
        <w:keepNext/>
        <w:rPr>
          <w:rtl/>
        </w:rPr>
      </w:pPr>
      <w:bookmarkStart w:id="23218" w:name="ET_interruption_5084_138"/>
      <w:r w:rsidRPr="00225917">
        <w:rPr>
          <w:rStyle w:val="TagStyle"/>
          <w:rtl/>
        </w:rPr>
        <w:t xml:space="preserve"> &lt;&lt; קריאה &gt;&gt; </w:t>
      </w:r>
      <w:r>
        <w:rPr>
          <w:rtl/>
        </w:rPr>
        <w:t>מיקי לוי (יש עתיד):</w:t>
      </w:r>
      <w:r w:rsidRPr="00225917">
        <w:rPr>
          <w:rStyle w:val="TagStyle"/>
          <w:rtl/>
        </w:rPr>
        <w:t xml:space="preserve"> &lt;&lt; קריאה &gt;&gt;</w:t>
      </w:r>
      <w:r>
        <w:rPr>
          <w:rtl/>
        </w:rPr>
        <w:t xml:space="preserve"> </w:t>
      </w:r>
      <w:bookmarkEnd w:id="23218"/>
    </w:p>
    <w:p w:rsidR="003D34CB" w:rsidRDefault="003D34CB" w:rsidP="00D532FC">
      <w:pPr>
        <w:rPr>
          <w:rtl/>
        </w:rPr>
      </w:pPr>
    </w:p>
    <w:p w:rsidR="003D34CB" w:rsidRDefault="003D34CB" w:rsidP="006C3833">
      <w:pPr>
        <w:rPr>
          <w:rtl/>
        </w:rPr>
      </w:pPr>
      <w:bookmarkStart w:id="23219" w:name="_ETM_Q30_300145"/>
      <w:bookmarkEnd w:id="23219"/>
      <w:r>
        <w:rPr>
          <w:rFonts w:hint="cs"/>
          <w:rtl/>
        </w:rPr>
        <w:t xml:space="preserve">שר שקרן. </w:t>
      </w:r>
      <w:bookmarkStart w:id="23220" w:name="_ETM_Q30_305625"/>
      <w:bookmarkEnd w:id="23220"/>
    </w:p>
    <w:p w:rsidR="003D34CB" w:rsidRDefault="003D34CB" w:rsidP="006C3833">
      <w:pPr>
        <w:rPr>
          <w:rtl/>
        </w:rPr>
      </w:pPr>
      <w:bookmarkStart w:id="23221" w:name="_ETM_Q30_305743"/>
      <w:bookmarkEnd w:id="23221"/>
    </w:p>
    <w:p w:rsidR="003D34CB" w:rsidRDefault="003D34CB" w:rsidP="006C3833">
      <w:pPr>
        <w:pStyle w:val="af5"/>
        <w:keepNext/>
        <w:rPr>
          <w:rtl/>
        </w:rPr>
      </w:pPr>
      <w:bookmarkStart w:id="23222" w:name="ET_interruption_6361_140"/>
      <w:r w:rsidRPr="00225917">
        <w:rPr>
          <w:rStyle w:val="TagStyle"/>
          <w:rtl/>
        </w:rPr>
        <w:t xml:space="preserve"> &lt;&lt; קריאה &gt;&gt; </w:t>
      </w:r>
      <w:r>
        <w:rPr>
          <w:rtl/>
        </w:rPr>
        <w:t>נאור שירי (יש עתיד):</w:t>
      </w:r>
      <w:r w:rsidRPr="00225917">
        <w:rPr>
          <w:rStyle w:val="TagStyle"/>
          <w:rtl/>
        </w:rPr>
        <w:t xml:space="preserve"> &lt;&lt; קריאה &gt;&gt;</w:t>
      </w:r>
      <w:r>
        <w:rPr>
          <w:rtl/>
        </w:rPr>
        <w:t xml:space="preserve"> </w:t>
      </w:r>
      <w:bookmarkEnd w:id="23222"/>
    </w:p>
    <w:p w:rsidR="003D34CB" w:rsidRDefault="003D34CB" w:rsidP="00D532FC">
      <w:pPr>
        <w:rPr>
          <w:rtl/>
        </w:rPr>
      </w:pPr>
    </w:p>
    <w:p w:rsidR="003D34CB" w:rsidRPr="00225917" w:rsidRDefault="003D34CB" w:rsidP="006C3833">
      <w:pPr>
        <w:rPr>
          <w:rtl/>
        </w:rPr>
      </w:pPr>
      <w:bookmarkStart w:id="23223" w:name="_ETM_Q30_303559"/>
      <w:bookmarkEnd w:id="23223"/>
      <w:r>
        <w:rPr>
          <w:rFonts w:hint="cs"/>
          <w:rtl/>
        </w:rPr>
        <w:t>גם אחרי 7 באוקטובר</w:t>
      </w:r>
      <w:bookmarkStart w:id="23224" w:name="_ETM_Q30_305745"/>
      <w:bookmarkEnd w:id="23224"/>
      <w:r>
        <w:rPr>
          <w:rFonts w:hint="cs"/>
          <w:rtl/>
        </w:rPr>
        <w:t xml:space="preserve"> הוא נשאר שקרן בן שקרן. </w:t>
      </w:r>
    </w:p>
    <w:p w:rsidR="003D34CB" w:rsidRDefault="003D34CB" w:rsidP="006C3833">
      <w:pPr>
        <w:rPr>
          <w:rtl/>
        </w:rPr>
      </w:pPr>
      <w:bookmarkStart w:id="23225" w:name="_ETM_Q30_303587"/>
      <w:bookmarkStart w:id="23226" w:name="_ETM_Q30_303668"/>
      <w:bookmarkEnd w:id="23225"/>
      <w:bookmarkEnd w:id="23226"/>
    </w:p>
    <w:p w:rsidR="003D34CB" w:rsidRDefault="003D34CB" w:rsidP="006C3833">
      <w:pPr>
        <w:pStyle w:val="af5"/>
        <w:keepNext/>
        <w:rPr>
          <w:rtl/>
        </w:rPr>
      </w:pPr>
      <w:bookmarkStart w:id="23227" w:name="ET_interruption_6156_142"/>
      <w:r w:rsidRPr="00225917">
        <w:rPr>
          <w:rStyle w:val="TagStyle"/>
          <w:rtl/>
        </w:rPr>
        <w:t xml:space="preserve"> &lt;&lt; קריאה &gt;&gt; </w:t>
      </w:r>
      <w:r>
        <w:rPr>
          <w:rtl/>
        </w:rPr>
        <w:t>גלעד קריב (העבודה):</w:t>
      </w:r>
      <w:r w:rsidRPr="00225917">
        <w:rPr>
          <w:rStyle w:val="TagStyle"/>
          <w:rtl/>
        </w:rPr>
        <w:t xml:space="preserve"> &lt;&lt; קריאה &gt;&gt;</w:t>
      </w:r>
      <w:r>
        <w:rPr>
          <w:rtl/>
        </w:rPr>
        <w:t xml:space="preserve"> </w:t>
      </w:r>
      <w:bookmarkEnd w:id="23227"/>
    </w:p>
    <w:p w:rsidR="003D34CB" w:rsidRDefault="003D34CB" w:rsidP="00D532FC">
      <w:pPr>
        <w:rPr>
          <w:rtl/>
        </w:rPr>
      </w:pPr>
    </w:p>
    <w:p w:rsidR="003D34CB" w:rsidRDefault="003D34CB" w:rsidP="00F5584D">
      <w:pPr>
        <w:rPr>
          <w:rtl/>
        </w:rPr>
      </w:pPr>
      <w:bookmarkStart w:id="23228" w:name="_ETM_Q30_307779"/>
      <w:bookmarkEnd w:id="23228"/>
      <w:r>
        <w:rPr>
          <w:rFonts w:hint="cs"/>
          <w:rtl/>
        </w:rPr>
        <w:t>הרי אישרתם את אותו תקציב</w:t>
      </w:r>
      <w:r w:rsidR="00F5584D">
        <w:rPr>
          <w:rFonts w:hint="cs"/>
          <w:rtl/>
        </w:rPr>
        <w:t>,</w:t>
      </w:r>
      <w:r>
        <w:rPr>
          <w:rFonts w:hint="cs"/>
          <w:rtl/>
        </w:rPr>
        <w:t xml:space="preserve"> </w:t>
      </w:r>
      <w:bookmarkStart w:id="23229" w:name="_ETM_Q30_308730"/>
      <w:bookmarkEnd w:id="23229"/>
      <w:r>
        <w:rPr>
          <w:rFonts w:hint="cs"/>
          <w:rtl/>
        </w:rPr>
        <w:t xml:space="preserve">אז מה אתה </w:t>
      </w:r>
      <w:r w:rsidR="00D532FC">
        <w:rPr>
          <w:rFonts w:hint="cs"/>
          <w:rtl/>
        </w:rPr>
        <w:t>– – –</w:t>
      </w:r>
      <w:r>
        <w:rPr>
          <w:rFonts w:hint="cs"/>
          <w:rtl/>
        </w:rPr>
        <w:t xml:space="preserve"> </w:t>
      </w:r>
    </w:p>
    <w:p w:rsidR="003D34CB" w:rsidRDefault="003D34CB" w:rsidP="006C3833">
      <w:pPr>
        <w:rPr>
          <w:rtl/>
        </w:rPr>
      </w:pPr>
      <w:bookmarkStart w:id="23230" w:name="_ETM_Q30_308808"/>
      <w:bookmarkEnd w:id="23230"/>
    </w:p>
    <w:p w:rsidR="003D34CB" w:rsidRDefault="003D34CB" w:rsidP="006C3833">
      <w:pPr>
        <w:pStyle w:val="af5"/>
        <w:keepNext/>
        <w:rPr>
          <w:rtl/>
        </w:rPr>
      </w:pPr>
      <w:bookmarkStart w:id="23231" w:name="ET_interruption_6127_143"/>
      <w:r w:rsidRPr="00225917">
        <w:rPr>
          <w:rStyle w:val="TagStyle"/>
          <w:rtl/>
        </w:rPr>
        <w:t xml:space="preserve"> &lt;&lt; קריאה &gt;&gt; </w:t>
      </w:r>
      <w:r>
        <w:rPr>
          <w:rtl/>
        </w:rPr>
        <w:t>ולדימיר בליאק (יש עתיד):</w:t>
      </w:r>
      <w:r w:rsidRPr="00225917">
        <w:rPr>
          <w:rStyle w:val="TagStyle"/>
          <w:rtl/>
        </w:rPr>
        <w:t xml:space="preserve"> &lt;&lt; קריאה &gt;&gt;</w:t>
      </w:r>
      <w:r>
        <w:rPr>
          <w:rtl/>
        </w:rPr>
        <w:t xml:space="preserve"> </w:t>
      </w:r>
      <w:bookmarkEnd w:id="23231"/>
    </w:p>
    <w:p w:rsidR="003D34CB" w:rsidRDefault="003D34CB" w:rsidP="00D532FC">
      <w:pPr>
        <w:rPr>
          <w:rtl/>
        </w:rPr>
      </w:pPr>
    </w:p>
    <w:p w:rsidR="003D34CB" w:rsidRDefault="003D34CB" w:rsidP="006C3833">
      <w:pPr>
        <w:rPr>
          <w:rtl/>
        </w:rPr>
      </w:pPr>
      <w:bookmarkStart w:id="23232" w:name="_ETM_Q30_309647"/>
      <w:bookmarkEnd w:id="23232"/>
      <w:r>
        <w:rPr>
          <w:rFonts w:hint="cs"/>
          <w:rtl/>
        </w:rPr>
        <w:t xml:space="preserve">היה שקרן, נשאר שקרן. </w:t>
      </w:r>
      <w:bookmarkStart w:id="23233" w:name="_ETM_Q30_308125"/>
      <w:bookmarkStart w:id="23234" w:name="_ETM_Q30_308856"/>
      <w:bookmarkEnd w:id="23233"/>
      <w:bookmarkEnd w:id="23234"/>
    </w:p>
    <w:p w:rsidR="003D34CB" w:rsidRDefault="003D34CB" w:rsidP="006C3833">
      <w:pPr>
        <w:rPr>
          <w:rtl/>
        </w:rPr>
      </w:pPr>
      <w:bookmarkStart w:id="23235" w:name="_ETM_Q30_308958"/>
      <w:bookmarkEnd w:id="23235"/>
    </w:p>
    <w:p w:rsidR="003D34CB" w:rsidRDefault="003D34CB" w:rsidP="006C3833">
      <w:pPr>
        <w:pStyle w:val="af6"/>
        <w:keepNext/>
        <w:rPr>
          <w:rtl/>
        </w:rPr>
      </w:pPr>
      <w:bookmarkStart w:id="23236" w:name="ET_yor_6423_147"/>
      <w:r w:rsidRPr="00225917">
        <w:rPr>
          <w:rStyle w:val="TagStyle"/>
          <w:rtl/>
        </w:rPr>
        <w:t xml:space="preserve"> &lt;&lt; יור &gt;&gt; </w:t>
      </w:r>
      <w:r>
        <w:rPr>
          <w:rtl/>
        </w:rPr>
        <w:t>היו"ר אמיר אוחנה:</w:t>
      </w:r>
      <w:r w:rsidRPr="00225917">
        <w:rPr>
          <w:rStyle w:val="TagStyle"/>
          <w:rtl/>
        </w:rPr>
        <w:t xml:space="preserve"> &lt;&lt; יור &gt;&gt;</w:t>
      </w:r>
      <w:r>
        <w:rPr>
          <w:rtl/>
        </w:rPr>
        <w:t xml:space="preserve"> </w:t>
      </w:r>
      <w:bookmarkEnd w:id="23236"/>
    </w:p>
    <w:p w:rsidR="003D34CB" w:rsidRDefault="003D34CB" w:rsidP="00D532FC">
      <w:pPr>
        <w:rPr>
          <w:rtl/>
        </w:rPr>
      </w:pPr>
    </w:p>
    <w:p w:rsidR="003D34CB" w:rsidRDefault="003D34CB" w:rsidP="006C3833">
      <w:pPr>
        <w:rPr>
          <w:rtl/>
        </w:rPr>
      </w:pPr>
      <w:bookmarkStart w:id="23237" w:name="_ETM_Q30_309572"/>
      <w:bookmarkEnd w:id="23237"/>
      <w:r>
        <w:rPr>
          <w:rFonts w:hint="cs"/>
          <w:rtl/>
        </w:rPr>
        <w:t xml:space="preserve">חבר הכנסת קריב. </w:t>
      </w:r>
      <w:bookmarkStart w:id="23238" w:name="_ETM_Q30_307059"/>
      <w:bookmarkEnd w:id="23238"/>
    </w:p>
    <w:p w:rsidR="003D34CB" w:rsidRDefault="003D34CB" w:rsidP="006C3833">
      <w:pPr>
        <w:rPr>
          <w:rtl/>
        </w:rPr>
      </w:pPr>
      <w:bookmarkStart w:id="23239" w:name="_ETM_Q30_307157"/>
      <w:bookmarkEnd w:id="23239"/>
    </w:p>
    <w:p w:rsidR="003D34CB" w:rsidRDefault="003D34CB" w:rsidP="006C3833">
      <w:pPr>
        <w:pStyle w:val="-"/>
        <w:keepNext/>
        <w:rPr>
          <w:rtl/>
        </w:rPr>
      </w:pPr>
      <w:bookmarkStart w:id="23240" w:name="ET_speakercontinue_6461_148"/>
      <w:r w:rsidRPr="0005694A">
        <w:rPr>
          <w:rStyle w:val="TagStyle"/>
          <w:rtl/>
        </w:rPr>
        <w:t xml:space="preserve"> &lt;&lt; דובר_המשך &gt;&gt; </w:t>
      </w:r>
      <w:r>
        <w:rPr>
          <w:rtl/>
        </w:rPr>
        <w:t>שר התקשורת שלמה קרעי:</w:t>
      </w:r>
      <w:r w:rsidRPr="0005694A">
        <w:rPr>
          <w:rStyle w:val="TagStyle"/>
          <w:rtl/>
        </w:rPr>
        <w:t xml:space="preserve"> &lt;&lt; דובר_המשך &gt;&gt;</w:t>
      </w:r>
      <w:r>
        <w:rPr>
          <w:rtl/>
        </w:rPr>
        <w:t xml:space="preserve"> </w:t>
      </w:r>
      <w:bookmarkEnd w:id="23240"/>
    </w:p>
    <w:p w:rsidR="003D34CB" w:rsidRDefault="003D34CB" w:rsidP="00D532FC">
      <w:pPr>
        <w:rPr>
          <w:rtl/>
        </w:rPr>
      </w:pPr>
    </w:p>
    <w:p w:rsidR="003D34CB" w:rsidRDefault="003D34CB" w:rsidP="006C3833">
      <w:pPr>
        <w:rPr>
          <w:rtl/>
        </w:rPr>
      </w:pPr>
      <w:bookmarkStart w:id="23241" w:name="_ETM_Q30_308969"/>
      <w:bookmarkEnd w:id="23241"/>
      <w:r>
        <w:rPr>
          <w:rFonts w:hint="cs"/>
          <w:rtl/>
        </w:rPr>
        <w:t xml:space="preserve">חברי </w:t>
      </w:r>
      <w:r w:rsidR="00D532FC">
        <w:rPr>
          <w:rFonts w:hint="cs"/>
          <w:rtl/>
        </w:rPr>
        <w:t>– – –</w:t>
      </w:r>
      <w:r>
        <w:rPr>
          <w:rFonts w:hint="cs"/>
          <w:rtl/>
        </w:rPr>
        <w:t xml:space="preserve"> </w:t>
      </w:r>
      <w:bookmarkStart w:id="23242" w:name="_ETM_Q30_313085"/>
      <w:bookmarkEnd w:id="23242"/>
    </w:p>
    <w:p w:rsidR="003D34CB" w:rsidRPr="0005694A" w:rsidRDefault="003D34CB" w:rsidP="006C3833">
      <w:pPr>
        <w:rPr>
          <w:rtl/>
        </w:rPr>
      </w:pPr>
      <w:bookmarkStart w:id="23243" w:name="_ETM_Q30_313170"/>
      <w:bookmarkEnd w:id="23243"/>
    </w:p>
    <w:p w:rsidR="003D34CB" w:rsidRDefault="003D34CB" w:rsidP="006C3833">
      <w:pPr>
        <w:pStyle w:val="af5"/>
        <w:keepNext/>
        <w:rPr>
          <w:rtl/>
        </w:rPr>
      </w:pPr>
      <w:bookmarkStart w:id="23244" w:name="ET_interruption_5300_144"/>
      <w:r w:rsidRPr="00225917">
        <w:rPr>
          <w:rStyle w:val="TagStyle"/>
          <w:rtl/>
        </w:rPr>
        <w:t xml:space="preserve"> &lt;&lt; קריאה &gt;&gt; </w:t>
      </w:r>
      <w:r>
        <w:rPr>
          <w:rtl/>
        </w:rPr>
        <w:t>מירב בן ארי (יש עתיד):</w:t>
      </w:r>
      <w:r w:rsidRPr="00225917">
        <w:rPr>
          <w:rStyle w:val="TagStyle"/>
          <w:rtl/>
        </w:rPr>
        <w:t xml:space="preserve"> &lt;&lt; קריאה &gt;&gt;</w:t>
      </w:r>
      <w:r>
        <w:rPr>
          <w:rtl/>
        </w:rPr>
        <w:t xml:space="preserve"> </w:t>
      </w:r>
      <w:bookmarkEnd w:id="23244"/>
    </w:p>
    <w:p w:rsidR="003D34CB" w:rsidRDefault="003D34CB" w:rsidP="00D532FC">
      <w:pPr>
        <w:rPr>
          <w:rtl/>
        </w:rPr>
      </w:pPr>
    </w:p>
    <w:p w:rsidR="003D34CB" w:rsidRDefault="003D34CB" w:rsidP="006C3833">
      <w:pPr>
        <w:rPr>
          <w:rtl/>
        </w:rPr>
      </w:pPr>
      <w:bookmarkStart w:id="23245" w:name="_ETM_Q30_309102"/>
      <w:bookmarkEnd w:id="23245"/>
      <w:r>
        <w:rPr>
          <w:rFonts w:hint="cs"/>
          <w:rtl/>
        </w:rPr>
        <w:t xml:space="preserve">נשארת שקרן. </w:t>
      </w:r>
      <w:bookmarkStart w:id="23246" w:name="_ETM_Q30_310003"/>
      <w:bookmarkEnd w:id="23246"/>
    </w:p>
    <w:p w:rsidR="003D34CB" w:rsidRDefault="003D34CB" w:rsidP="006C3833">
      <w:pPr>
        <w:rPr>
          <w:rtl/>
        </w:rPr>
      </w:pPr>
      <w:bookmarkStart w:id="23247" w:name="_ETM_Q30_310113"/>
      <w:bookmarkEnd w:id="23247"/>
    </w:p>
    <w:p w:rsidR="003D34CB" w:rsidRDefault="003D34CB" w:rsidP="006C3833">
      <w:pPr>
        <w:pStyle w:val="af5"/>
        <w:keepNext/>
        <w:rPr>
          <w:rtl/>
        </w:rPr>
      </w:pPr>
      <w:bookmarkStart w:id="23248" w:name="ET_interruption_6236_145"/>
      <w:r w:rsidRPr="00225917">
        <w:rPr>
          <w:rStyle w:val="TagStyle"/>
          <w:rtl/>
        </w:rPr>
        <w:t xml:space="preserve"> &lt;&lt; קריאה &gt;&gt; </w:t>
      </w:r>
      <w:r>
        <w:rPr>
          <w:rtl/>
        </w:rPr>
        <w:t>נעמה לזימי (העבודה):</w:t>
      </w:r>
      <w:r w:rsidRPr="00225917">
        <w:rPr>
          <w:rStyle w:val="TagStyle"/>
          <w:rtl/>
        </w:rPr>
        <w:t xml:space="preserve"> &lt;&lt; קריאה &gt;&gt;</w:t>
      </w:r>
      <w:r>
        <w:rPr>
          <w:rtl/>
        </w:rPr>
        <w:t xml:space="preserve"> </w:t>
      </w:r>
      <w:bookmarkEnd w:id="23248"/>
    </w:p>
    <w:p w:rsidR="003D34CB" w:rsidRDefault="003D34CB" w:rsidP="00D532FC">
      <w:pPr>
        <w:rPr>
          <w:rtl/>
        </w:rPr>
      </w:pPr>
    </w:p>
    <w:p w:rsidR="003D34CB" w:rsidRDefault="00D532FC" w:rsidP="006C3833">
      <w:pPr>
        <w:rPr>
          <w:rtl/>
        </w:rPr>
      </w:pPr>
      <w:bookmarkStart w:id="23249" w:name="_ETM_Q30_308586"/>
      <w:bookmarkEnd w:id="23249"/>
      <w:r>
        <w:rPr>
          <w:rFonts w:hint="cs"/>
          <w:rtl/>
        </w:rPr>
        <w:t>– – –</w:t>
      </w:r>
      <w:r w:rsidR="003D34CB">
        <w:rPr>
          <w:rFonts w:hint="cs"/>
          <w:rtl/>
        </w:rPr>
        <w:t xml:space="preserve"> </w:t>
      </w:r>
      <w:bookmarkStart w:id="23250" w:name="_ETM_Q30_320216"/>
      <w:bookmarkEnd w:id="23250"/>
    </w:p>
    <w:p w:rsidR="003D34CB" w:rsidRDefault="003D34CB" w:rsidP="006C3833">
      <w:pPr>
        <w:rPr>
          <w:rtl/>
        </w:rPr>
      </w:pPr>
      <w:bookmarkStart w:id="23251" w:name="_ETM_Q30_320314"/>
      <w:bookmarkEnd w:id="23251"/>
    </w:p>
    <w:p w:rsidR="003D34CB" w:rsidRDefault="003D34CB" w:rsidP="006C3833">
      <w:pPr>
        <w:pStyle w:val="af5"/>
        <w:keepNext/>
        <w:rPr>
          <w:rtl/>
        </w:rPr>
      </w:pPr>
      <w:bookmarkStart w:id="23252" w:name="ET_interruption_6156_146"/>
      <w:r w:rsidRPr="00225917">
        <w:rPr>
          <w:rStyle w:val="TagStyle"/>
          <w:rtl/>
        </w:rPr>
        <w:t xml:space="preserve"> &lt;&lt; קריאה &gt;&gt; </w:t>
      </w:r>
      <w:r>
        <w:rPr>
          <w:rtl/>
        </w:rPr>
        <w:t>גלעד קריב (העבודה):</w:t>
      </w:r>
      <w:r w:rsidRPr="00225917">
        <w:rPr>
          <w:rStyle w:val="TagStyle"/>
          <w:rtl/>
        </w:rPr>
        <w:t xml:space="preserve"> &lt;&lt; קריאה &gt;&gt;</w:t>
      </w:r>
      <w:r>
        <w:rPr>
          <w:rtl/>
        </w:rPr>
        <w:t xml:space="preserve"> </w:t>
      </w:r>
      <w:bookmarkEnd w:id="23252"/>
    </w:p>
    <w:p w:rsidR="003D34CB" w:rsidRDefault="003D34CB" w:rsidP="00D532FC">
      <w:pPr>
        <w:rPr>
          <w:rtl/>
        </w:rPr>
      </w:pPr>
    </w:p>
    <w:p w:rsidR="003D34CB" w:rsidRPr="00225917" w:rsidRDefault="003D34CB" w:rsidP="006C3833">
      <w:pPr>
        <w:rPr>
          <w:rtl/>
        </w:rPr>
      </w:pPr>
      <w:bookmarkStart w:id="23253" w:name="_ETM_Q30_317068"/>
      <w:bookmarkEnd w:id="23253"/>
      <w:r>
        <w:rPr>
          <w:rFonts w:hint="cs"/>
          <w:rtl/>
        </w:rPr>
        <w:t xml:space="preserve">הינה, אני יושב. אני צועק רק כשאני </w:t>
      </w:r>
      <w:bookmarkStart w:id="23254" w:name="_ETM_Q30_310457"/>
      <w:bookmarkEnd w:id="23254"/>
      <w:r>
        <w:rPr>
          <w:rFonts w:hint="cs"/>
          <w:rtl/>
        </w:rPr>
        <w:t xml:space="preserve">יושב. </w:t>
      </w:r>
    </w:p>
    <w:p w:rsidR="003D34CB" w:rsidRPr="00225917" w:rsidRDefault="003D34CB" w:rsidP="006C3833">
      <w:pPr>
        <w:rPr>
          <w:rtl/>
        </w:rPr>
      </w:pPr>
      <w:bookmarkStart w:id="23255" w:name="_ETM_Q30_308213"/>
      <w:bookmarkEnd w:id="23255"/>
    </w:p>
    <w:p w:rsidR="003D34CB" w:rsidRDefault="003D34CB" w:rsidP="006C3833">
      <w:pPr>
        <w:pStyle w:val="af5"/>
        <w:keepNext/>
        <w:rPr>
          <w:rtl/>
        </w:rPr>
      </w:pPr>
      <w:bookmarkStart w:id="23256" w:name="ET_interruption_6127_63"/>
      <w:r w:rsidRPr="00585043">
        <w:rPr>
          <w:rStyle w:val="TagStyle"/>
          <w:rtl/>
        </w:rPr>
        <w:t xml:space="preserve"> &lt;&lt; קריאה &gt;&gt; </w:t>
      </w:r>
      <w:r>
        <w:rPr>
          <w:rtl/>
        </w:rPr>
        <w:t>ולדימיר בליאק (יש עתיד):</w:t>
      </w:r>
      <w:r w:rsidRPr="00585043">
        <w:rPr>
          <w:rStyle w:val="TagStyle"/>
          <w:rtl/>
        </w:rPr>
        <w:t xml:space="preserve"> &lt;&lt; קריאה &gt;&gt;</w:t>
      </w:r>
      <w:r>
        <w:rPr>
          <w:rtl/>
        </w:rPr>
        <w:t xml:space="preserve"> </w:t>
      </w:r>
      <w:bookmarkEnd w:id="23256"/>
    </w:p>
    <w:p w:rsidR="003D34CB" w:rsidRDefault="003D34CB" w:rsidP="00D532FC">
      <w:pPr>
        <w:rPr>
          <w:rtl/>
        </w:rPr>
      </w:pPr>
    </w:p>
    <w:p w:rsidR="003D34CB" w:rsidRDefault="003D34CB" w:rsidP="00F5584D">
      <w:pPr>
        <w:rPr>
          <w:rtl/>
        </w:rPr>
      </w:pPr>
      <w:r>
        <w:rPr>
          <w:rFonts w:hint="cs"/>
          <w:rtl/>
        </w:rPr>
        <w:t>האיש הזה לא יכול להיות שר. שיסתום את הפה שלו</w:t>
      </w:r>
      <w:r w:rsidR="00F5584D">
        <w:rPr>
          <w:rFonts w:hint="cs"/>
          <w:rtl/>
        </w:rPr>
        <w:t>.</w:t>
      </w:r>
      <w:r>
        <w:rPr>
          <w:rFonts w:hint="cs"/>
          <w:rtl/>
        </w:rPr>
        <w:t xml:space="preserve"> אפס.</w:t>
      </w:r>
    </w:p>
    <w:p w:rsidR="003D34CB" w:rsidRPr="00585043" w:rsidRDefault="003D34CB" w:rsidP="006C3833">
      <w:pPr>
        <w:rPr>
          <w:rtl/>
        </w:rPr>
      </w:pPr>
      <w:bookmarkStart w:id="23257" w:name="_ETM_Q30_301399"/>
      <w:bookmarkEnd w:id="23257"/>
    </w:p>
    <w:p w:rsidR="003D34CB" w:rsidRDefault="003D34CB" w:rsidP="006C3833">
      <w:pPr>
        <w:pStyle w:val="-"/>
        <w:keepNext/>
        <w:rPr>
          <w:rtl/>
        </w:rPr>
      </w:pPr>
      <w:bookmarkStart w:id="23258" w:name="_ETM_Q30_309794"/>
      <w:bookmarkStart w:id="23259" w:name="_ETM_Q30_306653"/>
      <w:bookmarkStart w:id="23260" w:name="ET_speakercontinue_6461_56"/>
      <w:bookmarkEnd w:id="23258"/>
      <w:bookmarkEnd w:id="23259"/>
      <w:r w:rsidRPr="00585043">
        <w:rPr>
          <w:rStyle w:val="TagStyle"/>
          <w:rtl/>
        </w:rPr>
        <w:t xml:space="preserve"> &lt;&lt; דובר_המשך &gt;&gt; </w:t>
      </w:r>
      <w:r>
        <w:rPr>
          <w:rtl/>
        </w:rPr>
        <w:t>שר התקשורת שלמה קרעי:</w:t>
      </w:r>
      <w:r w:rsidRPr="00585043">
        <w:rPr>
          <w:rStyle w:val="TagStyle"/>
          <w:rtl/>
        </w:rPr>
        <w:t xml:space="preserve"> &lt;&lt; דובר_המשך &gt;&gt;</w:t>
      </w:r>
      <w:r>
        <w:rPr>
          <w:rtl/>
        </w:rPr>
        <w:t xml:space="preserve"> </w:t>
      </w:r>
      <w:bookmarkEnd w:id="23260"/>
    </w:p>
    <w:p w:rsidR="003D34CB" w:rsidRDefault="003D34CB" w:rsidP="00D532FC">
      <w:pPr>
        <w:rPr>
          <w:rtl/>
        </w:rPr>
      </w:pPr>
    </w:p>
    <w:p w:rsidR="003D34CB" w:rsidRDefault="003D34CB" w:rsidP="00F5584D">
      <w:pPr>
        <w:rPr>
          <w:rtl/>
        </w:rPr>
      </w:pPr>
      <w:bookmarkStart w:id="23261" w:name="_ETM_Q30_310321"/>
      <w:bookmarkEnd w:id="23261"/>
      <w:r>
        <w:rPr>
          <w:rFonts w:hint="cs"/>
          <w:rtl/>
        </w:rPr>
        <w:t xml:space="preserve">חברי המחנה הממלכתי, שאתם יחד איתנו בממשלה </w:t>
      </w:r>
      <w:r w:rsidR="00F5584D">
        <w:rPr>
          <w:rFonts w:hint="eastAsia"/>
          <w:rtl/>
        </w:rPr>
        <w:t xml:space="preserve">– </w:t>
      </w:r>
      <w:r>
        <w:rPr>
          <w:rFonts w:hint="cs"/>
          <w:rtl/>
        </w:rPr>
        <w:t xml:space="preserve">השר חילי טרופר </w:t>
      </w:r>
      <w:r w:rsidR="00D532FC">
        <w:rPr>
          <w:rFonts w:hint="cs"/>
          <w:rtl/>
        </w:rPr>
        <w:t>– – –</w:t>
      </w:r>
      <w:r>
        <w:rPr>
          <w:rFonts w:hint="cs"/>
          <w:rtl/>
        </w:rPr>
        <w:t xml:space="preserve"> </w:t>
      </w:r>
    </w:p>
    <w:p w:rsidR="003D34CB" w:rsidRDefault="003D34CB" w:rsidP="006C3833">
      <w:pPr>
        <w:rPr>
          <w:rtl/>
        </w:rPr>
      </w:pPr>
      <w:bookmarkStart w:id="23262" w:name="_ETM_Q30_315373"/>
      <w:bookmarkStart w:id="23263" w:name="_ETM_Q30_315481"/>
      <w:bookmarkEnd w:id="23262"/>
      <w:bookmarkEnd w:id="23263"/>
    </w:p>
    <w:p w:rsidR="003D34CB" w:rsidRDefault="003D34CB" w:rsidP="006C3833">
      <w:pPr>
        <w:pStyle w:val="af5"/>
        <w:keepNext/>
        <w:rPr>
          <w:rtl/>
        </w:rPr>
      </w:pPr>
      <w:bookmarkStart w:id="23264" w:name="ET_interruption_6156_60"/>
      <w:r w:rsidRPr="00585043">
        <w:rPr>
          <w:rStyle w:val="TagStyle"/>
          <w:rtl/>
        </w:rPr>
        <w:t xml:space="preserve"> &lt;&lt; קריאה &gt;&gt; </w:t>
      </w:r>
      <w:r>
        <w:rPr>
          <w:rtl/>
        </w:rPr>
        <w:t>גלעד קריב (העבודה):</w:t>
      </w:r>
      <w:r w:rsidRPr="00585043">
        <w:rPr>
          <w:rStyle w:val="TagStyle"/>
          <w:rtl/>
        </w:rPr>
        <w:t xml:space="preserve"> &lt;&lt; קריאה &gt;&gt;</w:t>
      </w:r>
      <w:r>
        <w:rPr>
          <w:rtl/>
        </w:rPr>
        <w:t xml:space="preserve"> </w:t>
      </w:r>
      <w:bookmarkEnd w:id="23264"/>
    </w:p>
    <w:p w:rsidR="003D34CB" w:rsidRDefault="003D34CB" w:rsidP="00D532FC">
      <w:pPr>
        <w:rPr>
          <w:rtl/>
        </w:rPr>
      </w:pPr>
    </w:p>
    <w:p w:rsidR="003D34CB" w:rsidRPr="0005694A" w:rsidRDefault="003D34CB" w:rsidP="006C3833">
      <w:pPr>
        <w:rPr>
          <w:rtl/>
        </w:rPr>
      </w:pPr>
      <w:bookmarkStart w:id="23265" w:name="_ETM_Q30_316381"/>
      <w:bookmarkEnd w:id="23265"/>
      <w:r>
        <w:rPr>
          <w:rFonts w:hint="cs"/>
          <w:rtl/>
        </w:rPr>
        <w:t>השר קרעי</w:t>
      </w:r>
      <w:bookmarkStart w:id="23266" w:name="_ETM_Q30_319183"/>
      <w:bookmarkEnd w:id="23266"/>
      <w:r w:rsidR="006C3833">
        <w:rPr>
          <w:rFonts w:hint="cs"/>
          <w:rtl/>
        </w:rPr>
        <w:t>,</w:t>
      </w:r>
      <w:r>
        <w:rPr>
          <w:rFonts w:hint="cs"/>
          <w:rtl/>
        </w:rPr>
        <w:t xml:space="preserve"> קיצצתם ב-53? </w:t>
      </w:r>
    </w:p>
    <w:p w:rsidR="003D34CB" w:rsidRDefault="003D34CB" w:rsidP="006C3833">
      <w:pPr>
        <w:rPr>
          <w:rtl/>
        </w:rPr>
      </w:pPr>
      <w:bookmarkStart w:id="23267" w:name="_ETM_Q30_320218"/>
      <w:bookmarkEnd w:id="23267"/>
    </w:p>
    <w:p w:rsidR="003D34CB" w:rsidRDefault="003D34CB" w:rsidP="006C3833">
      <w:pPr>
        <w:pStyle w:val="-"/>
        <w:keepNext/>
        <w:rPr>
          <w:rtl/>
        </w:rPr>
      </w:pPr>
      <w:bookmarkStart w:id="23268" w:name="ET_speakercontinue_6461_61"/>
      <w:r w:rsidRPr="00585043">
        <w:rPr>
          <w:rStyle w:val="TagStyle"/>
          <w:rtl/>
        </w:rPr>
        <w:t xml:space="preserve"> &lt;&lt; דובר_המשך &gt;&gt; </w:t>
      </w:r>
      <w:r>
        <w:rPr>
          <w:rtl/>
        </w:rPr>
        <w:t>שר התקשורת שלמה קרעי:</w:t>
      </w:r>
      <w:r w:rsidRPr="00585043">
        <w:rPr>
          <w:rStyle w:val="TagStyle"/>
          <w:rtl/>
        </w:rPr>
        <w:t xml:space="preserve"> &lt;&lt; דובר_המשך &gt;&gt;</w:t>
      </w:r>
      <w:r>
        <w:rPr>
          <w:rtl/>
        </w:rPr>
        <w:t xml:space="preserve"> </w:t>
      </w:r>
      <w:bookmarkEnd w:id="23268"/>
    </w:p>
    <w:p w:rsidR="003D34CB" w:rsidRDefault="003D34CB" w:rsidP="00D532FC">
      <w:pPr>
        <w:rPr>
          <w:rtl/>
        </w:rPr>
      </w:pPr>
    </w:p>
    <w:p w:rsidR="003D34CB" w:rsidRPr="00585043" w:rsidRDefault="003D34CB" w:rsidP="006C3833">
      <w:pPr>
        <w:rPr>
          <w:rtl/>
        </w:rPr>
      </w:pPr>
      <w:bookmarkStart w:id="23269" w:name="_ETM_Q30_319303"/>
      <w:bookmarkStart w:id="23270" w:name="_ETM_Q30_319421"/>
      <w:bookmarkEnd w:id="23269"/>
      <w:bookmarkEnd w:id="23270"/>
      <w:r>
        <w:rPr>
          <w:rFonts w:hint="cs"/>
          <w:rtl/>
        </w:rPr>
        <w:t xml:space="preserve">השר גנץ – אתם </w:t>
      </w:r>
      <w:bookmarkStart w:id="23271" w:name="_ETM_Q30_322237"/>
      <w:bookmarkEnd w:id="23271"/>
      <w:r>
        <w:rPr>
          <w:rFonts w:hint="cs"/>
          <w:rtl/>
        </w:rPr>
        <w:t>יודעים, ואמרתם את זה בישיבת הממשלה, אמר את זה השר</w:t>
      </w:r>
      <w:bookmarkStart w:id="23272" w:name="_ETM_Q30_325051"/>
      <w:bookmarkEnd w:id="23272"/>
      <w:r>
        <w:rPr>
          <w:rFonts w:hint="cs"/>
          <w:rtl/>
        </w:rPr>
        <w:t xml:space="preserve"> גנץ: התקציב הזה הוא מוצדק, רק מה? זה לא נראה</w:t>
      </w:r>
      <w:bookmarkStart w:id="23273" w:name="_ETM_Q30_332698"/>
      <w:bookmarkEnd w:id="23273"/>
      <w:r>
        <w:rPr>
          <w:rFonts w:hint="cs"/>
          <w:rtl/>
        </w:rPr>
        <w:t xml:space="preserve"> טוב. בשביל "לא נראה טוב" צריך להיות מנהיגים. גם מה</w:t>
      </w:r>
      <w:bookmarkStart w:id="23274" w:name="_ETM_Q30_335035"/>
      <w:bookmarkEnd w:id="23274"/>
      <w:r>
        <w:rPr>
          <w:rFonts w:hint="cs"/>
          <w:rtl/>
        </w:rPr>
        <w:t xml:space="preserve"> שלא נראה טוב אבל הוא כן טוב – צריך להילחם</w:t>
      </w:r>
      <w:bookmarkStart w:id="23275" w:name="_ETM_Q30_344242"/>
      <w:bookmarkEnd w:id="23275"/>
      <w:r>
        <w:rPr>
          <w:rFonts w:hint="cs"/>
          <w:rtl/>
        </w:rPr>
        <w:t xml:space="preserve"> עליו. בגלל שזה לא נראה טוב בתקשורת לא צריך</w:t>
      </w:r>
      <w:bookmarkStart w:id="23276" w:name="_ETM_Q30_346886"/>
      <w:bookmarkEnd w:id="23276"/>
      <w:r>
        <w:rPr>
          <w:rFonts w:hint="cs"/>
          <w:rtl/>
        </w:rPr>
        <w:t xml:space="preserve"> להתעמר בילד חרדי או במורה חרדית. אתם עליתם על עץ</w:t>
      </w:r>
      <w:bookmarkStart w:id="23277" w:name="_ETM_Q30_346927"/>
      <w:bookmarkEnd w:id="23277"/>
      <w:r>
        <w:rPr>
          <w:rFonts w:hint="cs"/>
          <w:rtl/>
        </w:rPr>
        <w:t xml:space="preserve"> גבוה כל כך, שאתם מפחדים עכשיו מהצל של העץ </w:t>
      </w:r>
      <w:bookmarkStart w:id="23278" w:name="_ETM_Q30_350838"/>
      <w:bookmarkEnd w:id="23278"/>
      <w:r>
        <w:rPr>
          <w:rFonts w:hint="cs"/>
          <w:rtl/>
        </w:rPr>
        <w:t xml:space="preserve">הזה </w:t>
      </w:r>
      <w:r w:rsidR="00D532FC">
        <w:rPr>
          <w:rFonts w:hint="cs"/>
          <w:rtl/>
        </w:rPr>
        <w:t>– –</w:t>
      </w:r>
      <w:r>
        <w:rPr>
          <w:rFonts w:hint="cs"/>
          <w:rtl/>
        </w:rPr>
        <w:t xml:space="preserve"> </w:t>
      </w:r>
    </w:p>
    <w:p w:rsidR="003D34CB" w:rsidRDefault="003D34CB" w:rsidP="006C3833">
      <w:pPr>
        <w:rPr>
          <w:rtl/>
        </w:rPr>
      </w:pPr>
      <w:bookmarkStart w:id="23279" w:name="_ETM_Q30_317707"/>
      <w:bookmarkEnd w:id="23279"/>
    </w:p>
    <w:p w:rsidR="003D34CB" w:rsidRDefault="003D34CB" w:rsidP="006C3833">
      <w:pPr>
        <w:pStyle w:val="af5"/>
        <w:keepNext/>
        <w:rPr>
          <w:rtl/>
        </w:rPr>
      </w:pPr>
      <w:bookmarkStart w:id="23280" w:name="ET_interruption_6236_62"/>
      <w:r w:rsidRPr="00585043">
        <w:rPr>
          <w:rStyle w:val="TagStyle"/>
          <w:rtl/>
        </w:rPr>
        <w:t xml:space="preserve"> &lt;&lt; קריאה &gt;&gt; </w:t>
      </w:r>
      <w:r>
        <w:rPr>
          <w:rtl/>
        </w:rPr>
        <w:t>נעמה לזימי (העבודה):</w:t>
      </w:r>
      <w:r w:rsidRPr="00585043">
        <w:rPr>
          <w:rStyle w:val="TagStyle"/>
          <w:rtl/>
        </w:rPr>
        <w:t xml:space="preserve"> &lt;&lt; קריאה &gt;&gt;</w:t>
      </w:r>
      <w:r>
        <w:rPr>
          <w:rtl/>
        </w:rPr>
        <w:t xml:space="preserve"> </w:t>
      </w:r>
      <w:bookmarkEnd w:id="23280"/>
    </w:p>
    <w:p w:rsidR="003D34CB" w:rsidRDefault="003D34CB" w:rsidP="00D532FC">
      <w:pPr>
        <w:rPr>
          <w:rtl/>
        </w:rPr>
      </w:pPr>
    </w:p>
    <w:p w:rsidR="003D34CB" w:rsidRDefault="003D34CB" w:rsidP="006C3833">
      <w:pPr>
        <w:rPr>
          <w:rtl/>
        </w:rPr>
      </w:pPr>
      <w:bookmarkStart w:id="23281" w:name="_ETM_Q30_350123"/>
      <w:bookmarkEnd w:id="23281"/>
      <w:r>
        <w:rPr>
          <w:rFonts w:hint="cs"/>
          <w:rtl/>
        </w:rPr>
        <w:t xml:space="preserve">אתם עליתם על עץ גבוה. </w:t>
      </w:r>
      <w:bookmarkStart w:id="23282" w:name="_ETM_Q30_350314"/>
      <w:bookmarkStart w:id="23283" w:name="_ETM_Q30_357103"/>
      <w:bookmarkEnd w:id="23282"/>
      <w:bookmarkEnd w:id="23283"/>
    </w:p>
    <w:p w:rsidR="003D34CB" w:rsidRDefault="003D34CB" w:rsidP="006C3833">
      <w:pPr>
        <w:rPr>
          <w:rtl/>
        </w:rPr>
      </w:pPr>
      <w:bookmarkStart w:id="23284" w:name="_ETM_Q30_357182"/>
      <w:bookmarkEnd w:id="23284"/>
    </w:p>
    <w:p w:rsidR="003D34CB" w:rsidRDefault="003D34CB" w:rsidP="006C3833">
      <w:pPr>
        <w:pStyle w:val="-"/>
        <w:keepNext/>
        <w:rPr>
          <w:rtl/>
        </w:rPr>
      </w:pPr>
      <w:bookmarkStart w:id="23285" w:name="ET_speakercontinue_6461_64"/>
      <w:r w:rsidRPr="003B29F3">
        <w:rPr>
          <w:rStyle w:val="TagStyle"/>
          <w:rtl/>
        </w:rPr>
        <w:t xml:space="preserve"> &lt;&lt; דובר_המשך &gt;&gt; </w:t>
      </w:r>
      <w:r>
        <w:rPr>
          <w:rtl/>
        </w:rPr>
        <w:t>שר התקשורת שלמה קרעי:</w:t>
      </w:r>
      <w:r w:rsidRPr="003B29F3">
        <w:rPr>
          <w:rStyle w:val="TagStyle"/>
          <w:rtl/>
        </w:rPr>
        <w:t xml:space="preserve"> &lt;&lt; דובר_המשך &gt;&gt;</w:t>
      </w:r>
      <w:r>
        <w:rPr>
          <w:rtl/>
        </w:rPr>
        <w:t xml:space="preserve"> </w:t>
      </w:r>
      <w:bookmarkEnd w:id="23285"/>
    </w:p>
    <w:p w:rsidR="003D34CB" w:rsidRDefault="003D34CB" w:rsidP="00D532FC">
      <w:pPr>
        <w:rPr>
          <w:rtl/>
        </w:rPr>
      </w:pPr>
    </w:p>
    <w:p w:rsidR="003D34CB" w:rsidRDefault="00D532FC" w:rsidP="006C3833">
      <w:pPr>
        <w:rPr>
          <w:rtl/>
        </w:rPr>
      </w:pPr>
      <w:bookmarkStart w:id="23286" w:name="_ETM_Q30_353693"/>
      <w:bookmarkEnd w:id="23286"/>
      <w:r>
        <w:rPr>
          <w:rFonts w:hint="cs"/>
          <w:rtl/>
        </w:rPr>
        <w:t>– –</w:t>
      </w:r>
      <w:r w:rsidR="003D34CB">
        <w:rPr>
          <w:rFonts w:hint="cs"/>
          <w:rtl/>
        </w:rPr>
        <w:t xml:space="preserve"> ולכן אתם מצביעים נגד התקציב. </w:t>
      </w:r>
      <w:bookmarkStart w:id="23287" w:name="_ETM_Q30_356487"/>
      <w:bookmarkEnd w:id="23287"/>
    </w:p>
    <w:p w:rsidR="003D34CB" w:rsidRDefault="003D34CB" w:rsidP="006C3833">
      <w:pPr>
        <w:rPr>
          <w:rtl/>
        </w:rPr>
      </w:pPr>
      <w:bookmarkStart w:id="23288" w:name="_ETM_Q30_356592"/>
      <w:bookmarkEnd w:id="23288"/>
    </w:p>
    <w:p w:rsidR="003D34CB" w:rsidRDefault="003D34CB" w:rsidP="006C3833">
      <w:pPr>
        <w:pStyle w:val="af5"/>
        <w:keepNext/>
        <w:rPr>
          <w:rtl/>
        </w:rPr>
      </w:pPr>
      <w:bookmarkStart w:id="23289" w:name="ET_interruption_5084_65"/>
      <w:r w:rsidRPr="003B29F3">
        <w:rPr>
          <w:rStyle w:val="TagStyle"/>
          <w:rtl/>
        </w:rPr>
        <w:t xml:space="preserve"> &lt;&lt; קריאה &gt;&gt; </w:t>
      </w:r>
      <w:r>
        <w:rPr>
          <w:rtl/>
        </w:rPr>
        <w:t>מיקי לוי (יש עתיד):</w:t>
      </w:r>
      <w:r w:rsidRPr="003B29F3">
        <w:rPr>
          <w:rStyle w:val="TagStyle"/>
          <w:rtl/>
        </w:rPr>
        <w:t xml:space="preserve"> &lt;&lt; קריאה &gt;&gt;</w:t>
      </w:r>
      <w:r>
        <w:rPr>
          <w:rtl/>
        </w:rPr>
        <w:t xml:space="preserve"> </w:t>
      </w:r>
      <w:bookmarkEnd w:id="23289"/>
    </w:p>
    <w:p w:rsidR="003D34CB" w:rsidRDefault="003D34CB" w:rsidP="006C3833">
      <w:pPr>
        <w:rPr>
          <w:rtl/>
        </w:rPr>
      </w:pPr>
      <w:bookmarkStart w:id="23290" w:name="_ETM_Q30_354531"/>
      <w:bookmarkStart w:id="23291" w:name="_ETM_Q30_350400"/>
      <w:bookmarkEnd w:id="23290"/>
      <w:bookmarkEnd w:id="23291"/>
    </w:p>
    <w:p w:rsidR="003D34CB" w:rsidRDefault="003D34CB" w:rsidP="006C3833">
      <w:pPr>
        <w:rPr>
          <w:rtl/>
        </w:rPr>
      </w:pPr>
      <w:r>
        <w:rPr>
          <w:rFonts w:hint="cs"/>
          <w:rtl/>
        </w:rPr>
        <w:t xml:space="preserve">אף אחד לא דיבר על אופק חדש. אף אחד. </w:t>
      </w:r>
      <w:bookmarkStart w:id="23292" w:name="_ETM_Q30_354947"/>
      <w:bookmarkEnd w:id="23292"/>
    </w:p>
    <w:p w:rsidR="003D34CB" w:rsidRDefault="003D34CB" w:rsidP="006C3833">
      <w:pPr>
        <w:rPr>
          <w:rtl/>
        </w:rPr>
      </w:pPr>
      <w:bookmarkStart w:id="23293" w:name="_ETM_Q30_355052"/>
      <w:bookmarkEnd w:id="23293"/>
    </w:p>
    <w:p w:rsidR="003D34CB" w:rsidRDefault="003D34CB" w:rsidP="006C3833">
      <w:pPr>
        <w:pStyle w:val="af5"/>
        <w:keepNext/>
        <w:rPr>
          <w:rtl/>
        </w:rPr>
      </w:pPr>
      <w:bookmarkStart w:id="23294" w:name="ET_interruption_6361_66"/>
      <w:r w:rsidRPr="003B29F3">
        <w:rPr>
          <w:rStyle w:val="TagStyle"/>
          <w:rtl/>
        </w:rPr>
        <w:t xml:space="preserve"> &lt;&lt; קריאה &gt;&gt; </w:t>
      </w:r>
      <w:r>
        <w:rPr>
          <w:rtl/>
        </w:rPr>
        <w:t>נאור שירי (יש עתיד):</w:t>
      </w:r>
      <w:r w:rsidRPr="003B29F3">
        <w:rPr>
          <w:rStyle w:val="TagStyle"/>
          <w:rtl/>
        </w:rPr>
        <w:t xml:space="preserve"> &lt;&lt; קריאה &gt;&gt;</w:t>
      </w:r>
      <w:r>
        <w:rPr>
          <w:rtl/>
        </w:rPr>
        <w:t xml:space="preserve"> </w:t>
      </w:r>
      <w:bookmarkEnd w:id="23294"/>
    </w:p>
    <w:p w:rsidR="003D34CB" w:rsidRDefault="003D34CB" w:rsidP="00D532FC">
      <w:pPr>
        <w:rPr>
          <w:rtl/>
        </w:rPr>
      </w:pPr>
    </w:p>
    <w:p w:rsidR="003D34CB" w:rsidRDefault="003D34CB" w:rsidP="006C3833">
      <w:pPr>
        <w:rPr>
          <w:rtl/>
        </w:rPr>
      </w:pPr>
      <w:bookmarkStart w:id="23295" w:name="_ETM_Q30_358458"/>
      <w:bookmarkEnd w:id="23295"/>
      <w:r>
        <w:rPr>
          <w:rFonts w:hint="cs"/>
          <w:rtl/>
        </w:rPr>
        <w:t xml:space="preserve">בדיוק. </w:t>
      </w:r>
      <w:bookmarkStart w:id="23296" w:name="_ETM_Q30_356500"/>
      <w:bookmarkEnd w:id="23296"/>
    </w:p>
    <w:p w:rsidR="003D34CB" w:rsidRDefault="003D34CB" w:rsidP="006C3833">
      <w:pPr>
        <w:rPr>
          <w:rtl/>
        </w:rPr>
      </w:pPr>
      <w:bookmarkStart w:id="23297" w:name="_ETM_Q30_356577"/>
      <w:bookmarkEnd w:id="23297"/>
    </w:p>
    <w:p w:rsidR="003D34CB" w:rsidRDefault="003D34CB" w:rsidP="006C3833">
      <w:pPr>
        <w:pStyle w:val="-"/>
        <w:keepNext/>
        <w:rPr>
          <w:rtl/>
        </w:rPr>
      </w:pPr>
      <w:bookmarkStart w:id="23298" w:name="ET_speakercontinue_6461_67"/>
      <w:r w:rsidRPr="003B29F3">
        <w:rPr>
          <w:rStyle w:val="TagStyle"/>
          <w:rtl/>
        </w:rPr>
        <w:t xml:space="preserve"> &lt;&lt; דובר_המשך &gt;&gt; </w:t>
      </w:r>
      <w:r>
        <w:rPr>
          <w:rtl/>
        </w:rPr>
        <w:t>שר התקשורת שלמה קרעי:</w:t>
      </w:r>
      <w:r w:rsidRPr="003B29F3">
        <w:rPr>
          <w:rStyle w:val="TagStyle"/>
          <w:rtl/>
        </w:rPr>
        <w:t xml:space="preserve"> &lt;&lt; דובר_המשך &gt;&gt;</w:t>
      </w:r>
      <w:r>
        <w:rPr>
          <w:rtl/>
        </w:rPr>
        <w:t xml:space="preserve"> </w:t>
      </w:r>
      <w:bookmarkEnd w:id="23298"/>
    </w:p>
    <w:p w:rsidR="003D34CB" w:rsidRDefault="003D34CB" w:rsidP="00D532FC">
      <w:pPr>
        <w:rPr>
          <w:rtl/>
        </w:rPr>
      </w:pPr>
    </w:p>
    <w:p w:rsidR="003D34CB" w:rsidRDefault="003D34CB" w:rsidP="006C3833">
      <w:pPr>
        <w:rPr>
          <w:rtl/>
        </w:rPr>
      </w:pPr>
      <w:bookmarkStart w:id="23299" w:name="_ETM_Q30_358263"/>
      <w:bookmarkEnd w:id="23299"/>
      <w:r>
        <w:rPr>
          <w:rFonts w:hint="cs"/>
          <w:rtl/>
        </w:rPr>
        <w:t xml:space="preserve">כולם דיברו רק על אופק חדש. </w:t>
      </w:r>
      <w:bookmarkStart w:id="23300" w:name="_ETM_Q30_359569"/>
      <w:bookmarkEnd w:id="23300"/>
    </w:p>
    <w:p w:rsidR="003D34CB" w:rsidRDefault="003D34CB" w:rsidP="006C3833">
      <w:pPr>
        <w:rPr>
          <w:rtl/>
        </w:rPr>
      </w:pPr>
      <w:bookmarkStart w:id="23301" w:name="_ETM_Q30_359649"/>
      <w:bookmarkEnd w:id="23301"/>
    </w:p>
    <w:p w:rsidR="003D34CB" w:rsidRDefault="003D34CB" w:rsidP="006C3833">
      <w:pPr>
        <w:pStyle w:val="af5"/>
        <w:keepNext/>
        <w:rPr>
          <w:rtl/>
        </w:rPr>
      </w:pPr>
      <w:bookmarkStart w:id="23302" w:name="ET_interruption_6361_149"/>
      <w:r w:rsidRPr="00BA74D7">
        <w:rPr>
          <w:rStyle w:val="TagStyle"/>
          <w:rtl/>
        </w:rPr>
        <w:t xml:space="preserve"> &lt;&lt; קריאה &gt;&gt; </w:t>
      </w:r>
      <w:r>
        <w:rPr>
          <w:rtl/>
        </w:rPr>
        <w:t>נאור שירי (יש עתיד):</w:t>
      </w:r>
      <w:r w:rsidRPr="00BA74D7">
        <w:rPr>
          <w:rStyle w:val="TagStyle"/>
          <w:rtl/>
        </w:rPr>
        <w:t xml:space="preserve"> &lt;&lt; קריאה &gt;&gt;</w:t>
      </w:r>
      <w:r>
        <w:rPr>
          <w:rtl/>
        </w:rPr>
        <w:t xml:space="preserve"> </w:t>
      </w:r>
      <w:bookmarkEnd w:id="23302"/>
    </w:p>
    <w:p w:rsidR="003D34CB" w:rsidRDefault="003D34CB" w:rsidP="00D532FC">
      <w:pPr>
        <w:rPr>
          <w:rtl/>
        </w:rPr>
      </w:pPr>
    </w:p>
    <w:p w:rsidR="003D34CB" w:rsidRDefault="003D34CB" w:rsidP="006C3833">
      <w:pPr>
        <w:rPr>
          <w:rtl/>
        </w:rPr>
      </w:pPr>
      <w:bookmarkStart w:id="23303" w:name="_ETM_Q30_360325"/>
      <w:bookmarkEnd w:id="23303"/>
      <w:r>
        <w:rPr>
          <w:rFonts w:hint="cs"/>
          <w:rtl/>
        </w:rPr>
        <w:t xml:space="preserve">החבר שלך בקואליציה </w:t>
      </w:r>
      <w:r w:rsidR="00D532FC">
        <w:rPr>
          <w:rFonts w:hint="cs"/>
          <w:rtl/>
        </w:rPr>
        <w:t>– – –</w:t>
      </w:r>
      <w:r>
        <w:rPr>
          <w:rFonts w:hint="cs"/>
          <w:rtl/>
        </w:rPr>
        <w:t xml:space="preserve"> </w:t>
      </w:r>
      <w:bookmarkStart w:id="23304" w:name="_ETM_Q30_360752"/>
      <w:bookmarkEnd w:id="23304"/>
    </w:p>
    <w:p w:rsidR="003D34CB" w:rsidRPr="00BA74D7" w:rsidRDefault="003D34CB" w:rsidP="006C3833">
      <w:pPr>
        <w:rPr>
          <w:rtl/>
        </w:rPr>
      </w:pPr>
      <w:bookmarkStart w:id="23305" w:name="_ETM_Q30_360857"/>
      <w:bookmarkEnd w:id="23305"/>
    </w:p>
    <w:p w:rsidR="003D34CB" w:rsidRDefault="003D34CB" w:rsidP="006C3833">
      <w:pPr>
        <w:pStyle w:val="af5"/>
        <w:keepNext/>
        <w:rPr>
          <w:rtl/>
        </w:rPr>
      </w:pPr>
      <w:bookmarkStart w:id="23306" w:name="ET_interruption_5084_68"/>
      <w:r w:rsidRPr="003B29F3">
        <w:rPr>
          <w:rStyle w:val="TagStyle"/>
          <w:rtl/>
        </w:rPr>
        <w:t xml:space="preserve"> &lt;&lt; קריאה &gt;&gt; </w:t>
      </w:r>
      <w:r>
        <w:rPr>
          <w:rtl/>
        </w:rPr>
        <w:t>מיקי לוי (יש עתיד):</w:t>
      </w:r>
      <w:r w:rsidRPr="003B29F3">
        <w:rPr>
          <w:rStyle w:val="TagStyle"/>
          <w:rtl/>
        </w:rPr>
        <w:t xml:space="preserve"> &lt;&lt; קריאה &gt;&gt;</w:t>
      </w:r>
      <w:r>
        <w:rPr>
          <w:rtl/>
        </w:rPr>
        <w:t xml:space="preserve"> </w:t>
      </w:r>
      <w:bookmarkEnd w:id="23306"/>
    </w:p>
    <w:p w:rsidR="003D34CB" w:rsidRDefault="003D34CB" w:rsidP="00D532FC">
      <w:pPr>
        <w:rPr>
          <w:rtl/>
        </w:rPr>
      </w:pPr>
      <w:bookmarkStart w:id="23307" w:name="_ETM_Q30_362518"/>
      <w:bookmarkEnd w:id="23307"/>
    </w:p>
    <w:p w:rsidR="003D34CB" w:rsidRDefault="003D34CB" w:rsidP="006C3833">
      <w:pPr>
        <w:rPr>
          <w:rtl/>
        </w:rPr>
      </w:pPr>
      <w:bookmarkStart w:id="23308" w:name="_ETM_Q30_362619"/>
      <w:bookmarkStart w:id="23309" w:name="_ETM_Q30_364182"/>
      <w:bookmarkEnd w:id="23308"/>
      <w:bookmarkEnd w:id="23309"/>
      <w:r>
        <w:rPr>
          <w:rFonts w:hint="cs"/>
          <w:rtl/>
        </w:rPr>
        <w:t xml:space="preserve">שקרן, שקרן. </w:t>
      </w:r>
    </w:p>
    <w:p w:rsidR="003D34CB" w:rsidRDefault="003D34CB" w:rsidP="006C3833">
      <w:pPr>
        <w:rPr>
          <w:rtl/>
        </w:rPr>
      </w:pPr>
      <w:bookmarkStart w:id="23310" w:name="_ETM_Q30_364248"/>
      <w:bookmarkEnd w:id="23310"/>
    </w:p>
    <w:p w:rsidR="003D34CB" w:rsidRDefault="003D34CB" w:rsidP="006C3833">
      <w:pPr>
        <w:pStyle w:val="-"/>
        <w:keepNext/>
        <w:rPr>
          <w:rtl/>
        </w:rPr>
      </w:pPr>
      <w:bookmarkStart w:id="23311" w:name="ET_speakercontinue_6461_69"/>
      <w:r w:rsidRPr="003B29F3">
        <w:rPr>
          <w:rStyle w:val="TagStyle"/>
          <w:rtl/>
        </w:rPr>
        <w:t xml:space="preserve"> &lt;&lt; דובר_המשך &gt;&gt; </w:t>
      </w:r>
      <w:r>
        <w:rPr>
          <w:rtl/>
        </w:rPr>
        <w:t>שר התקשורת שלמה קרעי:</w:t>
      </w:r>
      <w:r w:rsidRPr="003B29F3">
        <w:rPr>
          <w:rStyle w:val="TagStyle"/>
          <w:rtl/>
        </w:rPr>
        <w:t xml:space="preserve"> &lt;&lt; דובר_המשך &gt;&gt;</w:t>
      </w:r>
      <w:r>
        <w:rPr>
          <w:rtl/>
        </w:rPr>
        <w:t xml:space="preserve"> </w:t>
      </w:r>
      <w:bookmarkEnd w:id="23311"/>
    </w:p>
    <w:p w:rsidR="003D34CB" w:rsidRDefault="003D34CB" w:rsidP="00D532FC">
      <w:pPr>
        <w:rPr>
          <w:rtl/>
        </w:rPr>
      </w:pPr>
    </w:p>
    <w:p w:rsidR="003D34CB" w:rsidRDefault="003D34CB" w:rsidP="006C3833">
      <w:pPr>
        <w:rPr>
          <w:rtl/>
        </w:rPr>
      </w:pPr>
      <w:bookmarkStart w:id="23312" w:name="_ETM_Q30_360570"/>
      <w:bookmarkEnd w:id="23312"/>
      <w:r>
        <w:rPr>
          <w:rFonts w:hint="cs"/>
          <w:rtl/>
        </w:rPr>
        <w:t xml:space="preserve">כל ישיבת הממשלה הייתה </w:t>
      </w:r>
      <w:r w:rsidR="00D532FC">
        <w:rPr>
          <w:rFonts w:hint="cs"/>
          <w:rtl/>
        </w:rPr>
        <w:t>– –</w:t>
      </w:r>
      <w:r>
        <w:rPr>
          <w:rFonts w:hint="cs"/>
          <w:rtl/>
        </w:rPr>
        <w:t xml:space="preserve"> </w:t>
      </w:r>
      <w:bookmarkStart w:id="23313" w:name="_ETM_Q30_359381"/>
      <w:bookmarkStart w:id="23314" w:name="_ETM_Q30_359799"/>
      <w:bookmarkEnd w:id="23313"/>
      <w:bookmarkEnd w:id="23314"/>
    </w:p>
    <w:p w:rsidR="003D34CB" w:rsidRDefault="003D34CB" w:rsidP="006C3833">
      <w:pPr>
        <w:rPr>
          <w:rtl/>
        </w:rPr>
      </w:pPr>
      <w:bookmarkStart w:id="23315" w:name="_ETM_Q30_359878"/>
      <w:bookmarkStart w:id="23316" w:name="_ETM_Q30_359985"/>
      <w:bookmarkEnd w:id="23315"/>
      <w:bookmarkEnd w:id="23316"/>
    </w:p>
    <w:p w:rsidR="003D34CB" w:rsidRDefault="003D34CB" w:rsidP="006C3833">
      <w:pPr>
        <w:pStyle w:val="af5"/>
        <w:keepNext/>
        <w:rPr>
          <w:rtl/>
        </w:rPr>
      </w:pPr>
      <w:bookmarkStart w:id="23317" w:name="ET_interruption_5084_151"/>
      <w:r w:rsidRPr="00BA74D7">
        <w:rPr>
          <w:rStyle w:val="TagStyle"/>
          <w:rtl/>
        </w:rPr>
        <w:t xml:space="preserve"> &lt;&lt; קריאה &gt;&gt; </w:t>
      </w:r>
      <w:r>
        <w:rPr>
          <w:rtl/>
        </w:rPr>
        <w:t>מיקי לוי (יש עתיד):</w:t>
      </w:r>
      <w:r w:rsidRPr="00BA74D7">
        <w:rPr>
          <w:rStyle w:val="TagStyle"/>
          <w:rtl/>
        </w:rPr>
        <w:t xml:space="preserve"> &lt;&lt; קריאה &gt;&gt;</w:t>
      </w:r>
      <w:r>
        <w:rPr>
          <w:rtl/>
        </w:rPr>
        <w:t xml:space="preserve"> </w:t>
      </w:r>
      <w:bookmarkEnd w:id="23317"/>
    </w:p>
    <w:p w:rsidR="003D34CB" w:rsidRDefault="003D34CB" w:rsidP="00D532FC">
      <w:pPr>
        <w:rPr>
          <w:rtl/>
        </w:rPr>
      </w:pPr>
    </w:p>
    <w:p w:rsidR="003D34CB" w:rsidRDefault="003D34CB" w:rsidP="006C3833">
      <w:pPr>
        <w:rPr>
          <w:rtl/>
        </w:rPr>
      </w:pPr>
      <w:bookmarkStart w:id="23318" w:name="_ETM_Q30_363877"/>
      <w:bookmarkEnd w:id="23318"/>
      <w:r>
        <w:rPr>
          <w:rFonts w:hint="cs"/>
          <w:rtl/>
        </w:rPr>
        <w:t xml:space="preserve">אינך דובר אמת. </w:t>
      </w:r>
    </w:p>
    <w:p w:rsidR="003D34CB" w:rsidRPr="00BA74D7" w:rsidRDefault="003D34CB" w:rsidP="006C3833">
      <w:pPr>
        <w:rPr>
          <w:rtl/>
        </w:rPr>
      </w:pPr>
      <w:bookmarkStart w:id="23319" w:name="_ETM_Q30_362479"/>
      <w:bookmarkStart w:id="23320" w:name="_ETM_Q30_362587"/>
      <w:bookmarkEnd w:id="23319"/>
      <w:bookmarkEnd w:id="23320"/>
    </w:p>
    <w:p w:rsidR="003D34CB" w:rsidRDefault="003D34CB" w:rsidP="006C3833">
      <w:pPr>
        <w:pStyle w:val="-"/>
        <w:keepNext/>
        <w:rPr>
          <w:rtl/>
        </w:rPr>
      </w:pPr>
      <w:bookmarkStart w:id="23321" w:name="ET_speakercontinue_6461_150"/>
      <w:r w:rsidRPr="00BA74D7">
        <w:rPr>
          <w:rStyle w:val="TagStyle"/>
          <w:rtl/>
        </w:rPr>
        <w:t xml:space="preserve"> &lt;&lt; דובר_המשך &gt;&gt; </w:t>
      </w:r>
      <w:r>
        <w:rPr>
          <w:rtl/>
        </w:rPr>
        <w:t>שר התקשורת שלמה קרעי:</w:t>
      </w:r>
      <w:r w:rsidRPr="00BA74D7">
        <w:rPr>
          <w:rStyle w:val="TagStyle"/>
          <w:rtl/>
        </w:rPr>
        <w:t xml:space="preserve"> &lt;&lt; דובר_המשך &gt;&gt;</w:t>
      </w:r>
      <w:r>
        <w:rPr>
          <w:rtl/>
        </w:rPr>
        <w:t xml:space="preserve"> </w:t>
      </w:r>
      <w:bookmarkEnd w:id="23321"/>
    </w:p>
    <w:p w:rsidR="003D34CB" w:rsidRDefault="003D34CB" w:rsidP="00D532FC">
      <w:pPr>
        <w:rPr>
          <w:rtl/>
        </w:rPr>
      </w:pPr>
    </w:p>
    <w:p w:rsidR="003D34CB" w:rsidRDefault="00D532FC" w:rsidP="00F5584D">
      <w:pPr>
        <w:rPr>
          <w:rtl/>
        </w:rPr>
      </w:pPr>
      <w:bookmarkStart w:id="23322" w:name="_ETM_Q30_363854"/>
      <w:bookmarkStart w:id="23323" w:name="_ETM_Q30_360058"/>
      <w:bookmarkEnd w:id="23322"/>
      <w:bookmarkEnd w:id="23323"/>
      <w:r>
        <w:rPr>
          <w:rFonts w:hint="cs"/>
          <w:rtl/>
        </w:rPr>
        <w:t>– –</w:t>
      </w:r>
      <w:r w:rsidR="003D34CB">
        <w:rPr>
          <w:rFonts w:hint="cs"/>
          <w:rtl/>
        </w:rPr>
        <w:t xml:space="preserve"> רק על אופק חדש. </w:t>
      </w:r>
      <w:bookmarkStart w:id="23324" w:name="_ETM_Q30_363238"/>
      <w:bookmarkEnd w:id="23324"/>
    </w:p>
    <w:p w:rsidR="003D34CB" w:rsidRDefault="003D34CB" w:rsidP="006C3833">
      <w:pPr>
        <w:rPr>
          <w:rtl/>
        </w:rPr>
      </w:pPr>
      <w:bookmarkStart w:id="23325" w:name="_ETM_Q30_363322"/>
      <w:bookmarkEnd w:id="23325"/>
    </w:p>
    <w:p w:rsidR="003D34CB" w:rsidRDefault="003D34CB" w:rsidP="006C3833">
      <w:pPr>
        <w:pStyle w:val="af5"/>
        <w:keepNext/>
        <w:rPr>
          <w:rtl/>
        </w:rPr>
      </w:pPr>
      <w:bookmarkStart w:id="23326" w:name="ET_interruption_5084_70"/>
      <w:r w:rsidRPr="003B29F3">
        <w:rPr>
          <w:rStyle w:val="TagStyle"/>
          <w:rtl/>
        </w:rPr>
        <w:t xml:space="preserve"> &lt;&lt; קריאה &gt;&gt; </w:t>
      </w:r>
      <w:r>
        <w:rPr>
          <w:rtl/>
        </w:rPr>
        <w:t>מיקי לוי (יש עתיד):</w:t>
      </w:r>
      <w:r w:rsidRPr="003B29F3">
        <w:rPr>
          <w:rStyle w:val="TagStyle"/>
          <w:rtl/>
        </w:rPr>
        <w:t xml:space="preserve"> &lt;&lt; קריאה &gt;&gt;</w:t>
      </w:r>
      <w:r>
        <w:rPr>
          <w:rtl/>
        </w:rPr>
        <w:t xml:space="preserve"> </w:t>
      </w:r>
      <w:bookmarkEnd w:id="23326"/>
    </w:p>
    <w:p w:rsidR="003D34CB" w:rsidRDefault="003D34CB" w:rsidP="00D532FC">
      <w:pPr>
        <w:rPr>
          <w:rtl/>
        </w:rPr>
      </w:pPr>
    </w:p>
    <w:p w:rsidR="003D34CB" w:rsidRDefault="003D34CB" w:rsidP="006C3833">
      <w:pPr>
        <w:rPr>
          <w:rtl/>
        </w:rPr>
      </w:pPr>
      <w:bookmarkStart w:id="23327" w:name="_ETM_Q30_366663"/>
      <w:bookmarkEnd w:id="23327"/>
      <w:r>
        <w:rPr>
          <w:rFonts w:hint="cs"/>
          <w:rtl/>
        </w:rPr>
        <w:t xml:space="preserve">אני נזהר בכבודך כי אתה שר. </w:t>
      </w:r>
      <w:bookmarkStart w:id="23328" w:name="_ETM_Q30_369662"/>
      <w:bookmarkEnd w:id="23328"/>
      <w:r>
        <w:rPr>
          <w:rFonts w:hint="cs"/>
          <w:rtl/>
        </w:rPr>
        <w:t>אתה שר שקרא לראש ממשלה נבל.</w:t>
      </w:r>
      <w:bookmarkStart w:id="23329" w:name="_ETM_Q30_371195"/>
      <w:bookmarkEnd w:id="23329"/>
    </w:p>
    <w:p w:rsidR="003D34CB" w:rsidRDefault="003D34CB" w:rsidP="006C3833">
      <w:pPr>
        <w:rPr>
          <w:rtl/>
        </w:rPr>
      </w:pPr>
      <w:bookmarkStart w:id="23330" w:name="_ETM_Q30_371267"/>
      <w:bookmarkEnd w:id="23330"/>
    </w:p>
    <w:p w:rsidR="003D34CB" w:rsidRDefault="003D34CB" w:rsidP="006C3833">
      <w:pPr>
        <w:pStyle w:val="af5"/>
        <w:keepNext/>
        <w:rPr>
          <w:rtl/>
        </w:rPr>
      </w:pPr>
      <w:bookmarkStart w:id="23331" w:name="ET_interruption_6361_71"/>
      <w:r w:rsidRPr="003B29F3">
        <w:rPr>
          <w:rStyle w:val="TagStyle"/>
          <w:rtl/>
        </w:rPr>
        <w:t xml:space="preserve"> &lt;&lt; קריאה &gt;&gt; </w:t>
      </w:r>
      <w:r>
        <w:rPr>
          <w:rtl/>
        </w:rPr>
        <w:t>נאור שירי (יש עתיד):</w:t>
      </w:r>
      <w:r w:rsidRPr="003B29F3">
        <w:rPr>
          <w:rStyle w:val="TagStyle"/>
          <w:rtl/>
        </w:rPr>
        <w:t xml:space="preserve"> &lt;&lt; קריאה &gt;&gt;</w:t>
      </w:r>
      <w:r>
        <w:rPr>
          <w:rtl/>
        </w:rPr>
        <w:t xml:space="preserve"> </w:t>
      </w:r>
      <w:bookmarkEnd w:id="23331"/>
    </w:p>
    <w:p w:rsidR="003D34CB" w:rsidRDefault="003D34CB" w:rsidP="00D532FC">
      <w:pPr>
        <w:rPr>
          <w:rtl/>
        </w:rPr>
      </w:pPr>
    </w:p>
    <w:p w:rsidR="003D34CB" w:rsidRDefault="003D34CB" w:rsidP="006C3833">
      <w:pPr>
        <w:rPr>
          <w:rtl/>
        </w:rPr>
      </w:pPr>
      <w:bookmarkStart w:id="23332" w:name="_ETM_Q30_370086"/>
      <w:bookmarkStart w:id="23333" w:name="_ETM_Q30_367867"/>
      <w:bookmarkEnd w:id="23332"/>
      <w:bookmarkEnd w:id="23333"/>
      <w:r>
        <w:rPr>
          <w:rFonts w:hint="cs"/>
          <w:rtl/>
        </w:rPr>
        <w:t xml:space="preserve">מה אתה נזהר בכבודו? </w:t>
      </w:r>
    </w:p>
    <w:p w:rsidR="003D34CB" w:rsidRDefault="003D34CB" w:rsidP="006C3833">
      <w:pPr>
        <w:rPr>
          <w:rtl/>
        </w:rPr>
      </w:pPr>
      <w:bookmarkStart w:id="23334" w:name="_ETM_Q30_367955"/>
      <w:bookmarkEnd w:id="23334"/>
    </w:p>
    <w:p w:rsidR="003D34CB" w:rsidRDefault="003D34CB" w:rsidP="006C3833">
      <w:pPr>
        <w:pStyle w:val="-"/>
        <w:keepNext/>
        <w:rPr>
          <w:rtl/>
        </w:rPr>
      </w:pPr>
      <w:bookmarkStart w:id="23335" w:name="ET_speakercontinue_6461_72"/>
      <w:r w:rsidRPr="003B29F3">
        <w:rPr>
          <w:rStyle w:val="TagStyle"/>
          <w:rtl/>
        </w:rPr>
        <w:t xml:space="preserve"> &lt;&lt; דובר_המשך &gt;&gt; </w:t>
      </w:r>
      <w:r>
        <w:rPr>
          <w:rtl/>
        </w:rPr>
        <w:t>שר התקשורת שלמה קרעי:</w:t>
      </w:r>
      <w:r w:rsidRPr="003B29F3">
        <w:rPr>
          <w:rStyle w:val="TagStyle"/>
          <w:rtl/>
        </w:rPr>
        <w:t xml:space="preserve"> &lt;&lt; דובר_המשך &gt;&gt;</w:t>
      </w:r>
      <w:r>
        <w:rPr>
          <w:rtl/>
        </w:rPr>
        <w:t xml:space="preserve"> </w:t>
      </w:r>
      <w:bookmarkEnd w:id="23335"/>
    </w:p>
    <w:p w:rsidR="003D34CB" w:rsidRDefault="003D34CB" w:rsidP="00D532FC">
      <w:pPr>
        <w:rPr>
          <w:rtl/>
        </w:rPr>
      </w:pPr>
    </w:p>
    <w:p w:rsidR="003D34CB" w:rsidRDefault="003D34CB" w:rsidP="006C3833">
      <w:pPr>
        <w:rPr>
          <w:rtl/>
        </w:rPr>
      </w:pPr>
      <w:bookmarkStart w:id="23336" w:name="_ETM_Q30_369708"/>
      <w:bookmarkEnd w:id="23336"/>
      <w:r>
        <w:rPr>
          <w:rFonts w:hint="cs"/>
          <w:rtl/>
        </w:rPr>
        <w:t xml:space="preserve">ואני </w:t>
      </w:r>
      <w:r w:rsidR="00D532FC">
        <w:rPr>
          <w:rFonts w:hint="cs"/>
          <w:rtl/>
        </w:rPr>
        <w:t>– – –</w:t>
      </w:r>
      <w:bookmarkStart w:id="23337" w:name="_ETM_Q30_371602"/>
      <w:bookmarkEnd w:id="23337"/>
      <w:r>
        <w:rPr>
          <w:rFonts w:hint="cs"/>
          <w:rtl/>
        </w:rPr>
        <w:t xml:space="preserve"> </w:t>
      </w:r>
      <w:bookmarkStart w:id="23338" w:name="_ETM_Q30_372114"/>
      <w:bookmarkEnd w:id="23338"/>
    </w:p>
    <w:p w:rsidR="003D34CB" w:rsidRDefault="003D34CB" w:rsidP="006C3833">
      <w:pPr>
        <w:rPr>
          <w:rtl/>
        </w:rPr>
      </w:pPr>
      <w:bookmarkStart w:id="23339" w:name="_ETM_Q30_372181"/>
      <w:bookmarkEnd w:id="23339"/>
    </w:p>
    <w:p w:rsidR="003D34CB" w:rsidRDefault="003D34CB" w:rsidP="006C3833">
      <w:pPr>
        <w:pStyle w:val="af5"/>
        <w:keepNext/>
        <w:rPr>
          <w:rtl/>
        </w:rPr>
      </w:pPr>
      <w:bookmarkStart w:id="23340" w:name="ET_interruption_5084_73"/>
      <w:r w:rsidRPr="003B29F3">
        <w:rPr>
          <w:rStyle w:val="TagStyle"/>
          <w:rtl/>
        </w:rPr>
        <w:t xml:space="preserve"> &lt;&lt; קריאה &gt;&gt; </w:t>
      </w:r>
      <w:r>
        <w:rPr>
          <w:rtl/>
        </w:rPr>
        <w:t>מיקי לוי (יש עתיד):</w:t>
      </w:r>
      <w:r w:rsidRPr="003B29F3">
        <w:rPr>
          <w:rStyle w:val="TagStyle"/>
          <w:rtl/>
        </w:rPr>
        <w:t xml:space="preserve"> &lt;&lt; קריאה &gt;&gt;</w:t>
      </w:r>
      <w:r>
        <w:rPr>
          <w:rtl/>
        </w:rPr>
        <w:t xml:space="preserve"> </w:t>
      </w:r>
      <w:bookmarkEnd w:id="23340"/>
    </w:p>
    <w:p w:rsidR="003D34CB" w:rsidRDefault="003D34CB" w:rsidP="00D532FC">
      <w:pPr>
        <w:rPr>
          <w:rtl/>
        </w:rPr>
      </w:pPr>
    </w:p>
    <w:p w:rsidR="003D34CB" w:rsidRPr="003B29F3" w:rsidRDefault="003D34CB" w:rsidP="006C3833">
      <w:pPr>
        <w:rPr>
          <w:rtl/>
        </w:rPr>
      </w:pPr>
      <w:bookmarkStart w:id="23341" w:name="_ETM_Q30_371046"/>
      <w:bookmarkEnd w:id="23341"/>
      <w:r>
        <w:rPr>
          <w:rFonts w:hint="cs"/>
          <w:rtl/>
        </w:rPr>
        <w:t xml:space="preserve">אתה, אתה שלחת את המילואימניקים לעזאזל. </w:t>
      </w:r>
    </w:p>
    <w:p w:rsidR="003D34CB" w:rsidRDefault="003D34CB" w:rsidP="006C3833">
      <w:pPr>
        <w:rPr>
          <w:rtl/>
        </w:rPr>
      </w:pPr>
      <w:bookmarkStart w:id="23342" w:name="_ETM_Q30_368876"/>
      <w:bookmarkStart w:id="23343" w:name="_ETM_Q30_368971"/>
      <w:bookmarkEnd w:id="23342"/>
      <w:bookmarkEnd w:id="23343"/>
    </w:p>
    <w:p w:rsidR="003D34CB" w:rsidRDefault="003D34CB" w:rsidP="006C3833">
      <w:pPr>
        <w:pStyle w:val="-"/>
        <w:keepNext/>
        <w:rPr>
          <w:rtl/>
        </w:rPr>
      </w:pPr>
      <w:bookmarkStart w:id="23344" w:name="ET_speakercontinue_6461_74"/>
      <w:r w:rsidRPr="003B29F3">
        <w:rPr>
          <w:rStyle w:val="TagStyle"/>
          <w:rtl/>
        </w:rPr>
        <w:t xml:space="preserve"> &lt;&lt; דובר_המשך &gt;&gt; </w:t>
      </w:r>
      <w:r>
        <w:rPr>
          <w:rtl/>
        </w:rPr>
        <w:t>שר התקשורת שלמה קרעי:</w:t>
      </w:r>
      <w:r w:rsidRPr="003B29F3">
        <w:rPr>
          <w:rStyle w:val="TagStyle"/>
          <w:rtl/>
        </w:rPr>
        <w:t xml:space="preserve"> &lt;&lt; דובר_המשך &gt;&gt;</w:t>
      </w:r>
      <w:r>
        <w:rPr>
          <w:rtl/>
        </w:rPr>
        <w:t xml:space="preserve"> </w:t>
      </w:r>
      <w:bookmarkEnd w:id="23344"/>
    </w:p>
    <w:p w:rsidR="003D34CB" w:rsidRDefault="003D34CB" w:rsidP="00D532FC">
      <w:pPr>
        <w:rPr>
          <w:rtl/>
        </w:rPr>
      </w:pPr>
    </w:p>
    <w:p w:rsidR="003D34CB" w:rsidRDefault="003D34CB" w:rsidP="00F5584D">
      <w:pPr>
        <w:rPr>
          <w:rtl/>
        </w:rPr>
      </w:pPr>
      <w:bookmarkStart w:id="23345" w:name="_ETM_Q30_374167"/>
      <w:bookmarkEnd w:id="23345"/>
      <w:r>
        <w:rPr>
          <w:rFonts w:hint="cs"/>
          <w:rtl/>
        </w:rPr>
        <w:t xml:space="preserve">ואני </w:t>
      </w:r>
      <w:bookmarkStart w:id="23346" w:name="_ETM_Q30_374392"/>
      <w:bookmarkEnd w:id="23346"/>
      <w:r>
        <w:rPr>
          <w:rFonts w:hint="cs"/>
          <w:rtl/>
        </w:rPr>
        <w:t>– אני לא שלחתי אף מילואימניק</w:t>
      </w:r>
      <w:r w:rsidR="00F5584D">
        <w:rPr>
          <w:rFonts w:hint="cs"/>
          <w:rtl/>
        </w:rPr>
        <w:t>.</w:t>
      </w:r>
      <w:r>
        <w:rPr>
          <w:rFonts w:hint="cs"/>
          <w:rtl/>
        </w:rPr>
        <w:t xml:space="preserve"> זה שקר. </w:t>
      </w:r>
      <w:bookmarkStart w:id="23347" w:name="_ETM_Q30_372384"/>
      <w:bookmarkEnd w:id="23347"/>
    </w:p>
    <w:p w:rsidR="003D34CB" w:rsidRDefault="003D34CB" w:rsidP="006C3833">
      <w:pPr>
        <w:rPr>
          <w:rtl/>
        </w:rPr>
      </w:pPr>
      <w:bookmarkStart w:id="23348" w:name="_ETM_Q30_372457"/>
      <w:bookmarkEnd w:id="23348"/>
    </w:p>
    <w:p w:rsidR="003D34CB" w:rsidRDefault="003D34CB" w:rsidP="006C3833">
      <w:pPr>
        <w:pStyle w:val="af5"/>
        <w:keepNext/>
        <w:rPr>
          <w:rtl/>
        </w:rPr>
      </w:pPr>
      <w:bookmarkStart w:id="23349" w:name="ET_interruption_5084_153"/>
      <w:r w:rsidRPr="00BA74D7">
        <w:rPr>
          <w:rStyle w:val="TagStyle"/>
          <w:rtl/>
        </w:rPr>
        <w:t xml:space="preserve"> &lt;&lt; קריאה &gt;&gt; </w:t>
      </w:r>
      <w:r>
        <w:rPr>
          <w:rtl/>
        </w:rPr>
        <w:t>מיקי לוי (יש עתיד):</w:t>
      </w:r>
      <w:r w:rsidRPr="00BA74D7">
        <w:rPr>
          <w:rStyle w:val="TagStyle"/>
          <w:rtl/>
        </w:rPr>
        <w:t xml:space="preserve"> &lt;&lt; קריאה &gt;&gt;</w:t>
      </w:r>
      <w:r>
        <w:rPr>
          <w:rtl/>
        </w:rPr>
        <w:t xml:space="preserve"> </w:t>
      </w:r>
      <w:bookmarkEnd w:id="23349"/>
    </w:p>
    <w:p w:rsidR="003D34CB" w:rsidRDefault="003D34CB" w:rsidP="00D532FC">
      <w:pPr>
        <w:rPr>
          <w:rtl/>
        </w:rPr>
      </w:pPr>
    </w:p>
    <w:p w:rsidR="003D34CB" w:rsidRDefault="003D34CB" w:rsidP="006C3833">
      <w:pPr>
        <w:rPr>
          <w:rtl/>
        </w:rPr>
      </w:pPr>
      <w:bookmarkStart w:id="23350" w:name="_ETM_Q30_377448"/>
      <w:bookmarkEnd w:id="23350"/>
      <w:r>
        <w:rPr>
          <w:rFonts w:hint="cs"/>
          <w:rtl/>
        </w:rPr>
        <w:t xml:space="preserve">שקרן. </w:t>
      </w:r>
      <w:bookmarkStart w:id="23351" w:name="_ETM_Q30_372884"/>
      <w:bookmarkEnd w:id="23351"/>
    </w:p>
    <w:p w:rsidR="003D34CB" w:rsidRPr="00BA74D7" w:rsidRDefault="003D34CB" w:rsidP="006C3833">
      <w:pPr>
        <w:rPr>
          <w:rtl/>
        </w:rPr>
      </w:pPr>
      <w:bookmarkStart w:id="23352" w:name="_ETM_Q30_373002"/>
      <w:bookmarkEnd w:id="23352"/>
    </w:p>
    <w:p w:rsidR="003D34CB" w:rsidRDefault="003D34CB" w:rsidP="006C3833">
      <w:pPr>
        <w:pStyle w:val="af5"/>
        <w:keepNext/>
        <w:rPr>
          <w:rtl/>
        </w:rPr>
      </w:pPr>
      <w:bookmarkStart w:id="23353" w:name="ET_interruption_5300_75"/>
      <w:r w:rsidRPr="003B29F3">
        <w:rPr>
          <w:rStyle w:val="TagStyle"/>
          <w:rtl/>
        </w:rPr>
        <w:t xml:space="preserve">&lt;&lt; קריאה &gt;&gt; </w:t>
      </w:r>
      <w:r>
        <w:rPr>
          <w:rtl/>
        </w:rPr>
        <w:t>מירב בן ארי (יש עתיד):</w:t>
      </w:r>
      <w:r w:rsidRPr="003B29F3">
        <w:rPr>
          <w:rStyle w:val="TagStyle"/>
          <w:rtl/>
        </w:rPr>
        <w:t xml:space="preserve"> &lt;&lt; קריאה &gt;&gt;</w:t>
      </w:r>
      <w:r>
        <w:rPr>
          <w:rtl/>
        </w:rPr>
        <w:t xml:space="preserve"> </w:t>
      </w:r>
      <w:bookmarkEnd w:id="23353"/>
    </w:p>
    <w:p w:rsidR="003D34CB" w:rsidRDefault="003D34CB" w:rsidP="00D532FC">
      <w:pPr>
        <w:rPr>
          <w:rtl/>
        </w:rPr>
      </w:pPr>
    </w:p>
    <w:p w:rsidR="003D34CB" w:rsidRDefault="003D34CB" w:rsidP="006C3833">
      <w:pPr>
        <w:rPr>
          <w:rtl/>
        </w:rPr>
      </w:pPr>
      <w:bookmarkStart w:id="23354" w:name="_ETM_Q30_371742"/>
      <w:bookmarkEnd w:id="23354"/>
      <w:r>
        <w:rPr>
          <w:rFonts w:hint="cs"/>
          <w:rtl/>
        </w:rPr>
        <w:t>שלחת.</w:t>
      </w:r>
      <w:bookmarkStart w:id="23355" w:name="_ETM_Q30_373297"/>
      <w:bookmarkEnd w:id="23355"/>
      <w:r>
        <w:rPr>
          <w:rFonts w:hint="cs"/>
          <w:rtl/>
        </w:rPr>
        <w:t xml:space="preserve"> </w:t>
      </w:r>
      <w:bookmarkStart w:id="23356" w:name="_ETM_Q30_373649"/>
      <w:bookmarkStart w:id="23357" w:name="_ETM_Q30_373783"/>
      <w:bookmarkEnd w:id="23356"/>
      <w:bookmarkEnd w:id="23357"/>
    </w:p>
    <w:p w:rsidR="003D34CB" w:rsidRDefault="003D34CB" w:rsidP="006C3833">
      <w:pPr>
        <w:rPr>
          <w:rtl/>
        </w:rPr>
      </w:pPr>
      <w:bookmarkStart w:id="23358" w:name="_ETM_Q30_373873"/>
      <w:bookmarkEnd w:id="23358"/>
    </w:p>
    <w:p w:rsidR="003D34CB" w:rsidRDefault="003D34CB" w:rsidP="006C3833">
      <w:pPr>
        <w:pStyle w:val="af5"/>
        <w:keepNext/>
        <w:rPr>
          <w:rtl/>
        </w:rPr>
      </w:pPr>
      <w:bookmarkStart w:id="23359" w:name="ET_interruption_5084_154"/>
      <w:r w:rsidRPr="00BA74D7">
        <w:rPr>
          <w:rStyle w:val="TagStyle"/>
          <w:rtl/>
        </w:rPr>
        <w:t xml:space="preserve"> &lt;&lt; קריאה &gt;&gt; </w:t>
      </w:r>
      <w:r>
        <w:rPr>
          <w:rtl/>
        </w:rPr>
        <w:t>מיקי לוי (יש עתיד):</w:t>
      </w:r>
      <w:r w:rsidRPr="00BA74D7">
        <w:rPr>
          <w:rStyle w:val="TagStyle"/>
          <w:rtl/>
        </w:rPr>
        <w:t xml:space="preserve"> &lt;&lt; קריאה &gt;&gt;</w:t>
      </w:r>
      <w:r>
        <w:rPr>
          <w:rtl/>
        </w:rPr>
        <w:t xml:space="preserve"> </w:t>
      </w:r>
      <w:bookmarkEnd w:id="23359"/>
    </w:p>
    <w:p w:rsidR="003D34CB" w:rsidRDefault="003D34CB" w:rsidP="00D532FC">
      <w:pPr>
        <w:rPr>
          <w:rtl/>
        </w:rPr>
      </w:pPr>
    </w:p>
    <w:p w:rsidR="003D34CB" w:rsidRPr="00BA74D7" w:rsidRDefault="003D34CB" w:rsidP="006C3833">
      <w:pPr>
        <w:rPr>
          <w:rtl/>
        </w:rPr>
      </w:pPr>
      <w:bookmarkStart w:id="23360" w:name="_ETM_Q30_378054"/>
      <w:bookmarkEnd w:id="23360"/>
      <w:r>
        <w:rPr>
          <w:rFonts w:hint="cs"/>
          <w:rtl/>
        </w:rPr>
        <w:t xml:space="preserve">שלחת. </w:t>
      </w:r>
    </w:p>
    <w:p w:rsidR="003D34CB" w:rsidRDefault="003D34CB" w:rsidP="006C3833">
      <w:pPr>
        <w:rPr>
          <w:rtl/>
        </w:rPr>
      </w:pPr>
      <w:bookmarkStart w:id="23361" w:name="_ETM_Q30_373738"/>
      <w:bookmarkEnd w:id="23361"/>
    </w:p>
    <w:p w:rsidR="003D34CB" w:rsidRDefault="003D34CB" w:rsidP="006C3833">
      <w:pPr>
        <w:pStyle w:val="-"/>
        <w:keepNext/>
        <w:rPr>
          <w:rtl/>
        </w:rPr>
      </w:pPr>
      <w:bookmarkStart w:id="23362" w:name="ET_speakercontinue_6461_76"/>
      <w:r w:rsidRPr="003B29F3">
        <w:rPr>
          <w:rStyle w:val="TagStyle"/>
          <w:rtl/>
        </w:rPr>
        <w:t xml:space="preserve"> &lt;&lt; דובר_המשך &gt;&gt; </w:t>
      </w:r>
      <w:r>
        <w:rPr>
          <w:rtl/>
        </w:rPr>
        <w:t>שר התקשורת שלמה קרעי:</w:t>
      </w:r>
      <w:r w:rsidRPr="003B29F3">
        <w:rPr>
          <w:rStyle w:val="TagStyle"/>
          <w:rtl/>
        </w:rPr>
        <w:t xml:space="preserve"> &lt;&lt; דובר_המשך &gt;&gt;</w:t>
      </w:r>
      <w:r>
        <w:rPr>
          <w:rtl/>
        </w:rPr>
        <w:t xml:space="preserve"> </w:t>
      </w:r>
      <w:bookmarkEnd w:id="23362"/>
    </w:p>
    <w:p w:rsidR="003D34CB" w:rsidRDefault="003D34CB" w:rsidP="00D532FC">
      <w:pPr>
        <w:rPr>
          <w:rtl/>
        </w:rPr>
      </w:pPr>
    </w:p>
    <w:p w:rsidR="003D34CB" w:rsidRDefault="003D34CB" w:rsidP="006C3833">
      <w:pPr>
        <w:rPr>
          <w:rtl/>
        </w:rPr>
      </w:pPr>
      <w:bookmarkStart w:id="23363" w:name="_ETM_Q30_371955"/>
      <w:bookmarkEnd w:id="23363"/>
      <w:r>
        <w:rPr>
          <w:rFonts w:hint="cs"/>
          <w:rtl/>
        </w:rPr>
        <w:t xml:space="preserve">שקר וכזב. </w:t>
      </w:r>
      <w:bookmarkStart w:id="23364" w:name="_ETM_Q30_374955"/>
      <w:bookmarkEnd w:id="23364"/>
    </w:p>
    <w:p w:rsidR="003D34CB" w:rsidRDefault="003D34CB" w:rsidP="006C3833">
      <w:pPr>
        <w:rPr>
          <w:rtl/>
        </w:rPr>
      </w:pPr>
      <w:bookmarkStart w:id="23365" w:name="_ETM_Q30_375039"/>
      <w:bookmarkEnd w:id="23365"/>
    </w:p>
    <w:p w:rsidR="003D34CB" w:rsidRDefault="003D34CB" w:rsidP="006C3833">
      <w:pPr>
        <w:pStyle w:val="af5"/>
        <w:keepNext/>
        <w:rPr>
          <w:rtl/>
        </w:rPr>
      </w:pPr>
      <w:bookmarkStart w:id="23366" w:name="ET_interruption_5787_77"/>
      <w:r w:rsidRPr="003B29F3">
        <w:rPr>
          <w:rStyle w:val="TagStyle"/>
          <w:rtl/>
        </w:rPr>
        <w:t xml:space="preserve"> &lt;&lt; קריאה &gt;&gt; </w:t>
      </w:r>
      <w:r>
        <w:rPr>
          <w:rtl/>
        </w:rPr>
        <w:t>יוראי להב הרצנו (יש עתיד):</w:t>
      </w:r>
      <w:r w:rsidRPr="003B29F3">
        <w:rPr>
          <w:rStyle w:val="TagStyle"/>
          <w:rtl/>
        </w:rPr>
        <w:t xml:space="preserve"> &lt;&lt; קריאה &gt;&gt;</w:t>
      </w:r>
      <w:r>
        <w:rPr>
          <w:rtl/>
        </w:rPr>
        <w:t xml:space="preserve"> </w:t>
      </w:r>
      <w:bookmarkEnd w:id="23366"/>
    </w:p>
    <w:p w:rsidR="003D34CB" w:rsidRDefault="003D34CB" w:rsidP="00D532FC">
      <w:pPr>
        <w:rPr>
          <w:rtl/>
        </w:rPr>
      </w:pPr>
    </w:p>
    <w:p w:rsidR="003D34CB" w:rsidRDefault="003D34CB" w:rsidP="006C3833">
      <w:pPr>
        <w:rPr>
          <w:rtl/>
        </w:rPr>
      </w:pPr>
      <w:bookmarkStart w:id="23367" w:name="_ETM_Q30_379137"/>
      <w:bookmarkEnd w:id="23367"/>
      <w:r>
        <w:rPr>
          <w:rFonts w:hint="cs"/>
          <w:rtl/>
        </w:rPr>
        <w:t xml:space="preserve">אז תתנצל. </w:t>
      </w:r>
    </w:p>
    <w:p w:rsidR="003D34CB" w:rsidRDefault="003D34CB" w:rsidP="006C3833">
      <w:pPr>
        <w:rPr>
          <w:rtl/>
        </w:rPr>
      </w:pPr>
      <w:bookmarkStart w:id="23368" w:name="_ETM_Q30_378786"/>
      <w:bookmarkStart w:id="23369" w:name="_ETM_Q30_378858"/>
      <w:bookmarkEnd w:id="23368"/>
      <w:bookmarkEnd w:id="23369"/>
    </w:p>
    <w:p w:rsidR="003D34CB" w:rsidRDefault="003D34CB" w:rsidP="006C3833">
      <w:pPr>
        <w:pStyle w:val="-"/>
        <w:keepNext/>
        <w:rPr>
          <w:rtl/>
        </w:rPr>
      </w:pPr>
      <w:bookmarkStart w:id="23370" w:name="ET_speakercontinue_6461_78"/>
      <w:r w:rsidRPr="007809C7">
        <w:rPr>
          <w:rStyle w:val="TagStyle"/>
          <w:rtl/>
        </w:rPr>
        <w:t xml:space="preserve"> &lt;&lt; דובר_המשך &gt;&gt; </w:t>
      </w:r>
      <w:r>
        <w:rPr>
          <w:rtl/>
        </w:rPr>
        <w:t>שר התקשורת שלמה קרעי:</w:t>
      </w:r>
      <w:r w:rsidRPr="007809C7">
        <w:rPr>
          <w:rStyle w:val="TagStyle"/>
          <w:rtl/>
        </w:rPr>
        <w:t xml:space="preserve"> &lt;&lt; דובר_המשך &gt;&gt;</w:t>
      </w:r>
      <w:r>
        <w:rPr>
          <w:rtl/>
        </w:rPr>
        <w:t xml:space="preserve"> </w:t>
      </w:r>
      <w:bookmarkEnd w:id="23370"/>
    </w:p>
    <w:p w:rsidR="003D34CB" w:rsidRDefault="003D34CB" w:rsidP="00D532FC">
      <w:pPr>
        <w:rPr>
          <w:rtl/>
        </w:rPr>
      </w:pPr>
    </w:p>
    <w:p w:rsidR="003D34CB" w:rsidRDefault="003D34CB" w:rsidP="006C3833">
      <w:pPr>
        <w:rPr>
          <w:rtl/>
        </w:rPr>
      </w:pPr>
      <w:bookmarkStart w:id="23371" w:name="_ETM_Q30_382907"/>
      <w:bookmarkEnd w:id="23371"/>
      <w:r>
        <w:rPr>
          <w:rFonts w:hint="cs"/>
          <w:rtl/>
        </w:rPr>
        <w:t xml:space="preserve">שקר. </w:t>
      </w:r>
      <w:bookmarkStart w:id="23372" w:name="_ETM_Q30_379819"/>
      <w:bookmarkStart w:id="23373" w:name="_ETM_Q30_377085"/>
      <w:bookmarkEnd w:id="23372"/>
      <w:bookmarkEnd w:id="23373"/>
    </w:p>
    <w:p w:rsidR="003D34CB" w:rsidRDefault="003D34CB" w:rsidP="006C3833">
      <w:pPr>
        <w:rPr>
          <w:rtl/>
        </w:rPr>
      </w:pPr>
      <w:bookmarkStart w:id="23374" w:name="_ETM_Q30_377199"/>
      <w:bookmarkEnd w:id="23374"/>
    </w:p>
    <w:p w:rsidR="003D34CB" w:rsidRDefault="003D34CB" w:rsidP="006C3833">
      <w:pPr>
        <w:pStyle w:val="af5"/>
        <w:keepNext/>
        <w:rPr>
          <w:rtl/>
        </w:rPr>
      </w:pPr>
      <w:bookmarkStart w:id="23375" w:name="_ETM_Q30_379908"/>
      <w:bookmarkStart w:id="23376" w:name="_ETM_Q30_379968"/>
      <w:bookmarkStart w:id="23377" w:name="ET_interruption_5787_79"/>
      <w:bookmarkEnd w:id="23375"/>
      <w:bookmarkEnd w:id="23376"/>
      <w:r w:rsidRPr="007809C7">
        <w:rPr>
          <w:rStyle w:val="TagStyle"/>
          <w:rtl/>
        </w:rPr>
        <w:t xml:space="preserve">&lt;&lt; קריאה &gt;&gt; </w:t>
      </w:r>
      <w:r>
        <w:rPr>
          <w:rtl/>
        </w:rPr>
        <w:t>יוראי להב הרצנו (יש עתיד):</w:t>
      </w:r>
      <w:r w:rsidRPr="007809C7">
        <w:rPr>
          <w:rStyle w:val="TagStyle"/>
          <w:rtl/>
        </w:rPr>
        <w:t xml:space="preserve"> &lt;&lt; קריאה &gt;&gt;</w:t>
      </w:r>
      <w:r>
        <w:rPr>
          <w:rtl/>
        </w:rPr>
        <w:t xml:space="preserve"> </w:t>
      </w:r>
      <w:bookmarkEnd w:id="23377"/>
    </w:p>
    <w:p w:rsidR="003D34CB" w:rsidRDefault="003D34CB" w:rsidP="00D532FC">
      <w:pPr>
        <w:rPr>
          <w:rtl/>
        </w:rPr>
      </w:pPr>
    </w:p>
    <w:p w:rsidR="003D34CB" w:rsidRDefault="003D34CB" w:rsidP="006C3833">
      <w:pPr>
        <w:rPr>
          <w:rtl/>
        </w:rPr>
      </w:pPr>
      <w:bookmarkStart w:id="23378" w:name="_ETM_Q30_384935"/>
      <w:bookmarkEnd w:id="23378"/>
      <w:r>
        <w:rPr>
          <w:rFonts w:hint="cs"/>
          <w:rtl/>
        </w:rPr>
        <w:t xml:space="preserve"> אם לא שלחת אז תתנצל. </w:t>
      </w:r>
      <w:bookmarkStart w:id="23379" w:name="_ETM_Q30_384155"/>
      <w:bookmarkEnd w:id="23379"/>
    </w:p>
    <w:p w:rsidR="003D34CB" w:rsidRDefault="003D34CB" w:rsidP="006C3833">
      <w:pPr>
        <w:rPr>
          <w:rtl/>
        </w:rPr>
      </w:pPr>
      <w:bookmarkStart w:id="23380" w:name="_ETM_Q30_381485"/>
      <w:bookmarkEnd w:id="23380"/>
    </w:p>
    <w:p w:rsidR="003D34CB" w:rsidRDefault="003D34CB" w:rsidP="006C3833">
      <w:pPr>
        <w:pStyle w:val="-"/>
        <w:keepNext/>
        <w:rPr>
          <w:rtl/>
        </w:rPr>
      </w:pPr>
      <w:bookmarkStart w:id="23381" w:name="ET_speakercontinue_6461_156"/>
      <w:r w:rsidRPr="00BA74D7">
        <w:rPr>
          <w:rStyle w:val="TagStyle"/>
          <w:rtl/>
        </w:rPr>
        <w:t xml:space="preserve"> &lt;&lt; דובר_המשך &gt;&gt; </w:t>
      </w:r>
      <w:r>
        <w:rPr>
          <w:rtl/>
        </w:rPr>
        <w:t>שר התקשורת שלמה קרעי:</w:t>
      </w:r>
      <w:r w:rsidRPr="00BA74D7">
        <w:rPr>
          <w:rStyle w:val="TagStyle"/>
          <w:rtl/>
        </w:rPr>
        <w:t xml:space="preserve"> &lt;&lt; דובר_המשך &gt;&gt;</w:t>
      </w:r>
      <w:r>
        <w:rPr>
          <w:rtl/>
        </w:rPr>
        <w:t xml:space="preserve"> </w:t>
      </w:r>
      <w:bookmarkEnd w:id="23381"/>
    </w:p>
    <w:p w:rsidR="003D34CB" w:rsidRDefault="003D34CB" w:rsidP="00D532FC">
      <w:pPr>
        <w:rPr>
          <w:rtl/>
        </w:rPr>
      </w:pPr>
    </w:p>
    <w:p w:rsidR="003D34CB" w:rsidRDefault="003D34CB" w:rsidP="006C3833">
      <w:pPr>
        <w:rPr>
          <w:rtl/>
        </w:rPr>
      </w:pPr>
      <w:bookmarkStart w:id="23382" w:name="_ETM_Q30_382191"/>
      <w:bookmarkStart w:id="23383" w:name="_ETM_Q30_380028"/>
      <w:bookmarkEnd w:id="23382"/>
      <w:bookmarkEnd w:id="23383"/>
      <w:r>
        <w:rPr>
          <w:rFonts w:hint="cs"/>
          <w:rtl/>
        </w:rPr>
        <w:t>אני אומר שקר, אז</w:t>
      </w:r>
      <w:bookmarkStart w:id="23384" w:name="_ETM_Q30_383529"/>
      <w:bookmarkEnd w:id="23384"/>
      <w:r>
        <w:rPr>
          <w:rFonts w:hint="cs"/>
          <w:rtl/>
        </w:rPr>
        <w:t xml:space="preserve"> למה לי להתנצל? </w:t>
      </w:r>
      <w:bookmarkStart w:id="23385" w:name="_ETM_Q30_380798"/>
      <w:bookmarkEnd w:id="23385"/>
    </w:p>
    <w:p w:rsidR="003D34CB" w:rsidRDefault="003D34CB" w:rsidP="006C3833">
      <w:pPr>
        <w:rPr>
          <w:rtl/>
        </w:rPr>
      </w:pPr>
      <w:bookmarkStart w:id="23386" w:name="_ETM_Q30_380875"/>
      <w:bookmarkStart w:id="23387" w:name="_ETM_Q30_384256"/>
      <w:bookmarkEnd w:id="23386"/>
      <w:bookmarkEnd w:id="23387"/>
    </w:p>
    <w:p w:rsidR="003D34CB" w:rsidRDefault="003D34CB" w:rsidP="006C3833">
      <w:pPr>
        <w:pStyle w:val="af5"/>
        <w:keepNext/>
        <w:rPr>
          <w:rtl/>
        </w:rPr>
      </w:pPr>
      <w:bookmarkStart w:id="23388" w:name="ET_interruption_5787_157"/>
      <w:r w:rsidRPr="00BA74D7">
        <w:rPr>
          <w:rStyle w:val="TagStyle"/>
          <w:rtl/>
        </w:rPr>
        <w:t xml:space="preserve"> &lt;&lt; קריאה &gt;&gt; </w:t>
      </w:r>
      <w:r>
        <w:rPr>
          <w:rtl/>
        </w:rPr>
        <w:t>יוראי להב הרצנו (יש עתיד):</w:t>
      </w:r>
      <w:r w:rsidRPr="00BA74D7">
        <w:rPr>
          <w:rStyle w:val="TagStyle"/>
          <w:rtl/>
        </w:rPr>
        <w:t xml:space="preserve"> &lt;&lt; קריאה &gt;&gt;</w:t>
      </w:r>
      <w:r>
        <w:rPr>
          <w:rtl/>
        </w:rPr>
        <w:t xml:space="preserve"> </w:t>
      </w:r>
      <w:bookmarkEnd w:id="23388"/>
    </w:p>
    <w:p w:rsidR="003D34CB" w:rsidRDefault="003D34CB" w:rsidP="00D532FC">
      <w:pPr>
        <w:rPr>
          <w:rtl/>
        </w:rPr>
      </w:pPr>
    </w:p>
    <w:p w:rsidR="003D34CB" w:rsidRDefault="003D34CB" w:rsidP="006C3833">
      <w:pPr>
        <w:rPr>
          <w:rtl/>
        </w:rPr>
      </w:pPr>
      <w:bookmarkStart w:id="23389" w:name="_ETM_Q30_380651"/>
      <w:bookmarkEnd w:id="23389"/>
      <w:r>
        <w:rPr>
          <w:rFonts w:hint="cs"/>
          <w:rtl/>
        </w:rPr>
        <w:t xml:space="preserve">כתבת את זה. </w:t>
      </w:r>
    </w:p>
    <w:p w:rsidR="003D34CB" w:rsidRPr="00BA74D7" w:rsidRDefault="003D34CB" w:rsidP="006C3833">
      <w:pPr>
        <w:rPr>
          <w:rtl/>
        </w:rPr>
      </w:pPr>
      <w:bookmarkStart w:id="23390" w:name="_ETM_Q30_379191"/>
      <w:bookmarkEnd w:id="23390"/>
    </w:p>
    <w:p w:rsidR="003D34CB" w:rsidRDefault="003D34CB" w:rsidP="006C3833">
      <w:pPr>
        <w:pStyle w:val="-"/>
        <w:keepNext/>
        <w:rPr>
          <w:rtl/>
        </w:rPr>
      </w:pPr>
      <w:bookmarkStart w:id="23391" w:name="ET_speakercontinue_6461_80"/>
      <w:r w:rsidRPr="007809C7">
        <w:rPr>
          <w:rStyle w:val="TagStyle"/>
          <w:rtl/>
        </w:rPr>
        <w:t xml:space="preserve"> &lt;&lt; דובר_המשך &gt;&gt; </w:t>
      </w:r>
      <w:r>
        <w:rPr>
          <w:rtl/>
        </w:rPr>
        <w:t>שר התקשורת שלמה קרעי:</w:t>
      </w:r>
      <w:r w:rsidRPr="007809C7">
        <w:rPr>
          <w:rStyle w:val="TagStyle"/>
          <w:rtl/>
        </w:rPr>
        <w:t xml:space="preserve"> &lt;&lt; דובר_המשך &gt;&gt;</w:t>
      </w:r>
      <w:r>
        <w:rPr>
          <w:rtl/>
        </w:rPr>
        <w:t xml:space="preserve"> </w:t>
      </w:r>
      <w:bookmarkEnd w:id="23391"/>
    </w:p>
    <w:p w:rsidR="003D34CB" w:rsidRDefault="003D34CB" w:rsidP="00D532FC">
      <w:pPr>
        <w:rPr>
          <w:rtl/>
        </w:rPr>
      </w:pPr>
    </w:p>
    <w:p w:rsidR="003D34CB" w:rsidRDefault="003D34CB" w:rsidP="006C3833">
      <w:pPr>
        <w:rPr>
          <w:rtl/>
        </w:rPr>
      </w:pPr>
      <w:r>
        <w:rPr>
          <w:rFonts w:hint="cs"/>
          <w:rtl/>
        </w:rPr>
        <w:t xml:space="preserve">אתה לא מבין הבנת הנקרא. שקר זה </w:t>
      </w:r>
      <w:r w:rsidR="00D532FC">
        <w:rPr>
          <w:rFonts w:hint="cs"/>
          <w:rtl/>
        </w:rPr>
        <w:t>– – –</w:t>
      </w:r>
      <w:r>
        <w:rPr>
          <w:rFonts w:hint="cs"/>
          <w:rtl/>
        </w:rPr>
        <w:t xml:space="preserve"> </w:t>
      </w:r>
      <w:bookmarkStart w:id="23392" w:name="_ETM_Q30_384828"/>
      <w:bookmarkEnd w:id="23392"/>
    </w:p>
    <w:p w:rsidR="003D34CB" w:rsidRDefault="003D34CB" w:rsidP="006C3833">
      <w:pPr>
        <w:rPr>
          <w:rtl/>
        </w:rPr>
      </w:pPr>
      <w:bookmarkStart w:id="23393" w:name="_ETM_Q30_384915"/>
      <w:bookmarkEnd w:id="23393"/>
    </w:p>
    <w:p w:rsidR="003D34CB" w:rsidRDefault="003D34CB" w:rsidP="006C3833">
      <w:pPr>
        <w:pStyle w:val="af5"/>
        <w:keepNext/>
        <w:rPr>
          <w:rtl/>
        </w:rPr>
      </w:pPr>
      <w:bookmarkStart w:id="23394" w:name="ET_interruption_5787_81"/>
      <w:r w:rsidRPr="007809C7">
        <w:rPr>
          <w:rStyle w:val="TagStyle"/>
          <w:rtl/>
        </w:rPr>
        <w:t xml:space="preserve"> &lt;&lt; קריאה &gt;&gt; </w:t>
      </w:r>
      <w:r>
        <w:rPr>
          <w:rtl/>
        </w:rPr>
        <w:t>יוראי להב הרצנו (יש עתיד):</w:t>
      </w:r>
      <w:r w:rsidRPr="007809C7">
        <w:rPr>
          <w:rStyle w:val="TagStyle"/>
          <w:rtl/>
        </w:rPr>
        <w:t xml:space="preserve"> &lt;&lt; קריאה &gt;&gt;</w:t>
      </w:r>
      <w:r>
        <w:rPr>
          <w:rtl/>
        </w:rPr>
        <w:t xml:space="preserve"> </w:t>
      </w:r>
      <w:bookmarkEnd w:id="23394"/>
    </w:p>
    <w:p w:rsidR="003D34CB" w:rsidRDefault="003D34CB" w:rsidP="00D532FC">
      <w:pPr>
        <w:rPr>
          <w:rtl/>
        </w:rPr>
      </w:pPr>
    </w:p>
    <w:p w:rsidR="003D34CB" w:rsidRDefault="00D532FC" w:rsidP="006C3833">
      <w:pPr>
        <w:rPr>
          <w:rtl/>
        </w:rPr>
      </w:pPr>
      <w:bookmarkStart w:id="23395" w:name="_ETM_Q30_383380"/>
      <w:bookmarkEnd w:id="23395"/>
      <w:r>
        <w:rPr>
          <w:rFonts w:hint="cs"/>
          <w:rtl/>
        </w:rPr>
        <w:t>– – –</w:t>
      </w:r>
      <w:r w:rsidR="003D34CB">
        <w:rPr>
          <w:rFonts w:hint="cs"/>
          <w:rtl/>
        </w:rPr>
        <w:t xml:space="preserve"> כתוב פה. </w:t>
      </w:r>
    </w:p>
    <w:p w:rsidR="003D34CB" w:rsidRDefault="003D34CB" w:rsidP="006C3833">
      <w:pPr>
        <w:rPr>
          <w:rtl/>
        </w:rPr>
      </w:pPr>
      <w:bookmarkStart w:id="23396" w:name="_ETM_Q30_387521"/>
      <w:bookmarkStart w:id="23397" w:name="_ETM_Q30_387597"/>
      <w:bookmarkEnd w:id="23396"/>
      <w:bookmarkEnd w:id="23397"/>
    </w:p>
    <w:p w:rsidR="003D34CB" w:rsidRDefault="003D34CB" w:rsidP="006C3833">
      <w:pPr>
        <w:pStyle w:val="-"/>
        <w:keepNext/>
        <w:rPr>
          <w:rtl/>
        </w:rPr>
      </w:pPr>
      <w:bookmarkStart w:id="23398" w:name="ET_speakercontinue_6461_82"/>
      <w:r w:rsidRPr="007809C7">
        <w:rPr>
          <w:rStyle w:val="TagStyle"/>
          <w:rtl/>
        </w:rPr>
        <w:t xml:space="preserve"> &lt;&lt; דובר_המשך &gt;&gt; </w:t>
      </w:r>
      <w:r>
        <w:rPr>
          <w:rtl/>
        </w:rPr>
        <w:t>שר התקשורת שלמה קרעי:</w:t>
      </w:r>
      <w:r w:rsidRPr="007809C7">
        <w:rPr>
          <w:rStyle w:val="TagStyle"/>
          <w:rtl/>
        </w:rPr>
        <w:t xml:space="preserve"> &lt;&lt; דובר_המשך &gt;&gt;</w:t>
      </w:r>
      <w:r>
        <w:rPr>
          <w:rtl/>
        </w:rPr>
        <w:t xml:space="preserve"> </w:t>
      </w:r>
      <w:bookmarkEnd w:id="23398"/>
    </w:p>
    <w:p w:rsidR="003D34CB" w:rsidRDefault="003D34CB" w:rsidP="00D532FC">
      <w:pPr>
        <w:rPr>
          <w:rtl/>
        </w:rPr>
      </w:pPr>
    </w:p>
    <w:p w:rsidR="003D34CB" w:rsidRDefault="003D34CB" w:rsidP="006C3833">
      <w:pPr>
        <w:rPr>
          <w:rtl/>
        </w:rPr>
      </w:pPr>
      <w:bookmarkStart w:id="23399" w:name="_ETM_Q30_384530"/>
      <w:bookmarkEnd w:id="23399"/>
      <w:r>
        <w:rPr>
          <w:rFonts w:hint="cs"/>
          <w:rtl/>
        </w:rPr>
        <w:t>לא, אין כתוב.</w:t>
      </w:r>
      <w:bookmarkStart w:id="23400" w:name="_ETM_Q30_383151"/>
      <w:bookmarkStart w:id="23401" w:name="_ETM_Q30_384716"/>
      <w:bookmarkEnd w:id="23400"/>
      <w:bookmarkEnd w:id="23401"/>
    </w:p>
    <w:p w:rsidR="003D34CB" w:rsidRDefault="003D34CB" w:rsidP="006C3833">
      <w:pPr>
        <w:rPr>
          <w:rtl/>
        </w:rPr>
      </w:pPr>
      <w:bookmarkStart w:id="23402" w:name="_ETM_Q30_384786"/>
      <w:bookmarkEnd w:id="23402"/>
    </w:p>
    <w:p w:rsidR="003D34CB" w:rsidRDefault="003D34CB" w:rsidP="006C3833">
      <w:pPr>
        <w:pStyle w:val="af5"/>
        <w:keepNext/>
        <w:rPr>
          <w:rtl/>
        </w:rPr>
      </w:pPr>
      <w:bookmarkStart w:id="23403" w:name="ET_interruption_5787_159"/>
      <w:r w:rsidRPr="00BA74D7">
        <w:rPr>
          <w:rStyle w:val="TagStyle"/>
          <w:rtl/>
        </w:rPr>
        <w:t xml:space="preserve"> &lt;&lt; קריאה &gt;&gt; </w:t>
      </w:r>
      <w:r>
        <w:rPr>
          <w:rtl/>
        </w:rPr>
        <w:t>יוראי להב הרצנו (יש עתיד):</w:t>
      </w:r>
      <w:r w:rsidRPr="00BA74D7">
        <w:rPr>
          <w:rStyle w:val="TagStyle"/>
          <w:rtl/>
        </w:rPr>
        <w:t xml:space="preserve"> &lt;&lt; קריאה &gt;&gt;</w:t>
      </w:r>
      <w:r>
        <w:rPr>
          <w:rtl/>
        </w:rPr>
        <w:t xml:space="preserve"> </w:t>
      </w:r>
      <w:bookmarkEnd w:id="23403"/>
    </w:p>
    <w:p w:rsidR="003D34CB" w:rsidRDefault="003D34CB" w:rsidP="00D532FC">
      <w:pPr>
        <w:rPr>
          <w:rtl/>
        </w:rPr>
      </w:pPr>
    </w:p>
    <w:p w:rsidR="003D34CB" w:rsidRDefault="003D34CB" w:rsidP="006C3833">
      <w:pPr>
        <w:rPr>
          <w:rtl/>
        </w:rPr>
      </w:pPr>
      <w:bookmarkStart w:id="23404" w:name="_ETM_Q30_386418"/>
      <w:bookmarkEnd w:id="23404"/>
      <w:r>
        <w:rPr>
          <w:rFonts w:hint="cs"/>
          <w:rtl/>
        </w:rPr>
        <w:t xml:space="preserve">אין כתוב? </w:t>
      </w:r>
      <w:bookmarkStart w:id="23405" w:name="_ETM_Q30_383647"/>
      <w:bookmarkEnd w:id="23405"/>
    </w:p>
    <w:p w:rsidR="003D34CB" w:rsidRPr="00BA74D7" w:rsidRDefault="003D34CB" w:rsidP="006C3833">
      <w:pPr>
        <w:rPr>
          <w:rtl/>
        </w:rPr>
      </w:pPr>
      <w:bookmarkStart w:id="23406" w:name="_ETM_Q30_383742"/>
      <w:bookmarkEnd w:id="23406"/>
    </w:p>
    <w:p w:rsidR="003D34CB" w:rsidRDefault="003D34CB" w:rsidP="006C3833">
      <w:pPr>
        <w:pStyle w:val="-"/>
        <w:keepNext/>
        <w:rPr>
          <w:rtl/>
        </w:rPr>
      </w:pPr>
      <w:bookmarkStart w:id="23407" w:name="ET_speakercontinue_6461_158"/>
      <w:r w:rsidRPr="00BA74D7">
        <w:rPr>
          <w:rStyle w:val="TagStyle"/>
          <w:rtl/>
        </w:rPr>
        <w:t xml:space="preserve"> &lt;&lt; דובר_המשך &gt;&gt; </w:t>
      </w:r>
      <w:r>
        <w:rPr>
          <w:rtl/>
        </w:rPr>
        <w:t>שר התקשורת שלמה קרעי:</w:t>
      </w:r>
      <w:r w:rsidRPr="00BA74D7">
        <w:rPr>
          <w:rStyle w:val="TagStyle"/>
          <w:rtl/>
        </w:rPr>
        <w:t xml:space="preserve"> &lt;&lt; דובר_המשך &gt;&gt;</w:t>
      </w:r>
      <w:r>
        <w:rPr>
          <w:rtl/>
        </w:rPr>
        <w:t xml:space="preserve"> </w:t>
      </w:r>
      <w:bookmarkEnd w:id="23407"/>
    </w:p>
    <w:p w:rsidR="003D34CB" w:rsidRDefault="003D34CB" w:rsidP="00D532FC">
      <w:pPr>
        <w:rPr>
          <w:rtl/>
        </w:rPr>
      </w:pPr>
    </w:p>
    <w:p w:rsidR="003D34CB" w:rsidRDefault="003D34CB" w:rsidP="006C3833">
      <w:pPr>
        <w:rPr>
          <w:rtl/>
        </w:rPr>
      </w:pPr>
      <w:bookmarkStart w:id="23408" w:name="_ETM_Q30_386554"/>
      <w:bookmarkStart w:id="23409" w:name="_ETM_Q30_383211"/>
      <w:bookmarkEnd w:id="23408"/>
      <w:bookmarkEnd w:id="23409"/>
      <w:r>
        <w:rPr>
          <w:rFonts w:hint="cs"/>
          <w:rtl/>
        </w:rPr>
        <w:t xml:space="preserve">תמצא, תמצא. </w:t>
      </w:r>
      <w:bookmarkStart w:id="23410" w:name="_ETM_Q30_392086"/>
      <w:bookmarkEnd w:id="23410"/>
    </w:p>
    <w:p w:rsidR="003D34CB" w:rsidRDefault="003D34CB" w:rsidP="006C3833">
      <w:pPr>
        <w:rPr>
          <w:rtl/>
        </w:rPr>
      </w:pPr>
      <w:bookmarkStart w:id="23411" w:name="_ETM_Q30_392172"/>
      <w:bookmarkEnd w:id="23411"/>
    </w:p>
    <w:p w:rsidR="003D34CB" w:rsidRDefault="003D34CB" w:rsidP="006C3833">
      <w:pPr>
        <w:pStyle w:val="af5"/>
        <w:keepNext/>
        <w:rPr>
          <w:rtl/>
        </w:rPr>
      </w:pPr>
      <w:bookmarkStart w:id="23412" w:name="ET_interruption_5787_83"/>
      <w:r w:rsidRPr="007809C7">
        <w:rPr>
          <w:rStyle w:val="TagStyle"/>
          <w:rtl/>
        </w:rPr>
        <w:t xml:space="preserve"> &lt;&lt; קריאה &gt;&gt; </w:t>
      </w:r>
      <w:r>
        <w:rPr>
          <w:rtl/>
        </w:rPr>
        <w:t>יוראי להב הרצנו (יש עתיד):</w:t>
      </w:r>
      <w:r w:rsidRPr="007809C7">
        <w:rPr>
          <w:rStyle w:val="TagStyle"/>
          <w:rtl/>
        </w:rPr>
        <w:t xml:space="preserve"> &lt;&lt; קריאה &gt;&gt;</w:t>
      </w:r>
      <w:r>
        <w:rPr>
          <w:rtl/>
        </w:rPr>
        <w:t xml:space="preserve"> </w:t>
      </w:r>
      <w:bookmarkEnd w:id="23412"/>
    </w:p>
    <w:p w:rsidR="003D34CB" w:rsidRDefault="003D34CB" w:rsidP="00D532FC">
      <w:pPr>
        <w:rPr>
          <w:rtl/>
        </w:rPr>
      </w:pPr>
    </w:p>
    <w:p w:rsidR="003D34CB" w:rsidRDefault="003D34CB" w:rsidP="00F5584D">
      <w:pPr>
        <w:rPr>
          <w:rtl/>
        </w:rPr>
      </w:pPr>
      <w:bookmarkStart w:id="23413" w:name="_ETM_Q30_389478"/>
      <w:bookmarkEnd w:id="23413"/>
      <w:r>
        <w:rPr>
          <w:rFonts w:hint="cs"/>
          <w:rtl/>
        </w:rPr>
        <w:t>אין בעיה</w:t>
      </w:r>
      <w:bookmarkStart w:id="23414" w:name="_ETM_Q30_391001"/>
      <w:bookmarkEnd w:id="23414"/>
      <w:r>
        <w:rPr>
          <w:rFonts w:hint="cs"/>
          <w:rtl/>
        </w:rPr>
        <w:t>, אני עכשיו מוצא</w:t>
      </w:r>
      <w:r w:rsidR="00F5584D">
        <w:rPr>
          <w:rFonts w:hint="cs"/>
          <w:rtl/>
        </w:rPr>
        <w:t>.</w:t>
      </w:r>
      <w:bookmarkStart w:id="23415" w:name="_ETM_Q30_387614"/>
      <w:bookmarkEnd w:id="23415"/>
      <w:r>
        <w:rPr>
          <w:rFonts w:hint="cs"/>
          <w:rtl/>
        </w:rPr>
        <w:t xml:space="preserve"> אין שום בעיה. </w:t>
      </w:r>
      <w:bookmarkStart w:id="23416" w:name="_ETM_Q30_389695"/>
      <w:bookmarkEnd w:id="23416"/>
    </w:p>
    <w:p w:rsidR="003D34CB" w:rsidRDefault="003D34CB" w:rsidP="006C3833">
      <w:pPr>
        <w:rPr>
          <w:rtl/>
        </w:rPr>
      </w:pPr>
      <w:bookmarkStart w:id="23417" w:name="_ETM_Q30_389802"/>
      <w:bookmarkEnd w:id="23417"/>
    </w:p>
    <w:p w:rsidR="003D34CB" w:rsidRDefault="003D34CB" w:rsidP="006C3833">
      <w:pPr>
        <w:pStyle w:val="af5"/>
        <w:keepNext/>
        <w:rPr>
          <w:rtl/>
        </w:rPr>
      </w:pPr>
      <w:bookmarkStart w:id="23418" w:name="ET_interruption_6236_160"/>
      <w:r w:rsidRPr="00BA74D7">
        <w:rPr>
          <w:rStyle w:val="TagStyle"/>
          <w:rtl/>
        </w:rPr>
        <w:t xml:space="preserve"> &lt;&lt; קריאה &gt;&gt; </w:t>
      </w:r>
      <w:r>
        <w:rPr>
          <w:rtl/>
        </w:rPr>
        <w:t>נעמה לזימי (העבודה):</w:t>
      </w:r>
      <w:r w:rsidRPr="00BA74D7">
        <w:rPr>
          <w:rStyle w:val="TagStyle"/>
          <w:rtl/>
        </w:rPr>
        <w:t xml:space="preserve"> &lt;&lt; קריאה &gt;&gt;</w:t>
      </w:r>
      <w:r>
        <w:rPr>
          <w:rtl/>
        </w:rPr>
        <w:t xml:space="preserve"> </w:t>
      </w:r>
      <w:bookmarkEnd w:id="23418"/>
    </w:p>
    <w:p w:rsidR="003D34CB" w:rsidRDefault="003D34CB" w:rsidP="00D532FC">
      <w:pPr>
        <w:rPr>
          <w:rtl/>
        </w:rPr>
      </w:pPr>
    </w:p>
    <w:p w:rsidR="003D34CB" w:rsidRDefault="00D532FC" w:rsidP="006C3833">
      <w:pPr>
        <w:rPr>
          <w:rtl/>
        </w:rPr>
      </w:pPr>
      <w:bookmarkStart w:id="23419" w:name="_ETM_Q30_393572"/>
      <w:bookmarkEnd w:id="23419"/>
      <w:r>
        <w:rPr>
          <w:rFonts w:hint="cs"/>
          <w:rtl/>
        </w:rPr>
        <w:t>– – –</w:t>
      </w:r>
      <w:r w:rsidR="003D34CB">
        <w:rPr>
          <w:rFonts w:hint="cs"/>
          <w:rtl/>
        </w:rPr>
        <w:t xml:space="preserve"> </w:t>
      </w:r>
    </w:p>
    <w:p w:rsidR="003D34CB" w:rsidRDefault="003D34CB" w:rsidP="006C3833">
      <w:pPr>
        <w:rPr>
          <w:rtl/>
        </w:rPr>
      </w:pPr>
      <w:bookmarkStart w:id="23420" w:name="_ETM_Q30_393436"/>
      <w:bookmarkStart w:id="23421" w:name="_ETM_Q30_393505"/>
      <w:bookmarkEnd w:id="23420"/>
      <w:bookmarkEnd w:id="23421"/>
    </w:p>
    <w:p w:rsidR="003D34CB" w:rsidRDefault="003D34CB" w:rsidP="006C3833">
      <w:pPr>
        <w:pStyle w:val="-"/>
        <w:keepNext/>
        <w:rPr>
          <w:rtl/>
        </w:rPr>
      </w:pPr>
      <w:bookmarkStart w:id="23422" w:name="ET_speakercontinue_6461_84"/>
      <w:r w:rsidRPr="007809C7">
        <w:rPr>
          <w:rStyle w:val="TagStyle"/>
          <w:rtl/>
        </w:rPr>
        <w:t xml:space="preserve"> &lt;&lt; דובר_המשך &gt;&gt; </w:t>
      </w:r>
      <w:r>
        <w:rPr>
          <w:rtl/>
        </w:rPr>
        <w:t>שר התקשורת שלמה קרעי:</w:t>
      </w:r>
      <w:r w:rsidRPr="007809C7">
        <w:rPr>
          <w:rStyle w:val="TagStyle"/>
          <w:rtl/>
        </w:rPr>
        <w:t xml:space="preserve"> &lt;&lt; דובר_המשך &gt;&gt;</w:t>
      </w:r>
      <w:r>
        <w:rPr>
          <w:rtl/>
        </w:rPr>
        <w:t xml:space="preserve"> </w:t>
      </w:r>
      <w:bookmarkEnd w:id="23422"/>
    </w:p>
    <w:p w:rsidR="003D34CB" w:rsidRDefault="003D34CB" w:rsidP="00D532FC">
      <w:pPr>
        <w:rPr>
          <w:rtl/>
        </w:rPr>
      </w:pPr>
    </w:p>
    <w:p w:rsidR="003D34CB" w:rsidRDefault="003D34CB" w:rsidP="00F5584D">
      <w:pPr>
        <w:rPr>
          <w:rtl/>
        </w:rPr>
      </w:pPr>
      <w:bookmarkStart w:id="23423" w:name="_ETM_Q30_396773"/>
      <w:bookmarkEnd w:id="23423"/>
      <w:r>
        <w:rPr>
          <w:rFonts w:hint="cs"/>
          <w:rtl/>
        </w:rPr>
        <w:t xml:space="preserve">קראנו בפרשת השבוע: "לא יקרא עוד </w:t>
      </w:r>
      <w:bookmarkStart w:id="23424" w:name="_ETM_Q30_392725"/>
      <w:bookmarkEnd w:id="23424"/>
      <w:r>
        <w:rPr>
          <w:rFonts w:hint="cs"/>
          <w:rtl/>
        </w:rPr>
        <w:t xml:space="preserve">שמך יעקב כי אם ישראל יהיה שמך". חכמינו </w:t>
      </w:r>
      <w:bookmarkStart w:id="23425" w:name="_ETM_Q30_399760"/>
      <w:bookmarkEnd w:id="23425"/>
      <w:r>
        <w:rPr>
          <w:rFonts w:hint="cs"/>
          <w:rtl/>
        </w:rPr>
        <w:t>אומרים: לא שיתבטל שם יעקב – עדיין אנחנו אומרים בתפילה</w:t>
      </w:r>
      <w:bookmarkStart w:id="23426" w:name="_ETM_Q30_405787"/>
      <w:bookmarkEnd w:id="23426"/>
      <w:r>
        <w:rPr>
          <w:rFonts w:hint="cs"/>
        </w:rPr>
        <w:t xml:space="preserve"> </w:t>
      </w:r>
      <w:r>
        <w:rPr>
          <w:rFonts w:hint="cs"/>
          <w:rtl/>
        </w:rPr>
        <w:t>"אלוהי אברהם, אלוהי יצחק ואלוהי יעקב"</w:t>
      </w:r>
      <w:r w:rsidR="00F5584D">
        <w:rPr>
          <w:rFonts w:hint="cs"/>
          <w:rtl/>
        </w:rPr>
        <w:t>,</w:t>
      </w:r>
      <w:r>
        <w:rPr>
          <w:rFonts w:hint="cs"/>
          <w:rtl/>
        </w:rPr>
        <w:t xml:space="preserve"> השם יעקב</w:t>
      </w:r>
      <w:bookmarkStart w:id="23427" w:name="_ETM_Q30_416249"/>
      <w:bookmarkEnd w:id="23427"/>
      <w:r>
        <w:rPr>
          <w:rFonts w:hint="cs"/>
          <w:rtl/>
        </w:rPr>
        <w:t xml:space="preserve"> לא יתבטל, אלא מה? השם יעקב יהיה תפל, ושם ישראל </w:t>
      </w:r>
      <w:bookmarkStart w:id="23428" w:name="_ETM_Q30_420716"/>
      <w:bookmarkEnd w:id="23428"/>
      <w:r>
        <w:rPr>
          <w:rFonts w:hint="cs"/>
          <w:rtl/>
        </w:rPr>
        <w:t xml:space="preserve">יהיה העיקר. וראינו את זה בעוד מקום: ה"כלי יקר" מסביר </w:t>
      </w:r>
      <w:bookmarkStart w:id="23429" w:name="_ETM_Q30_425817"/>
      <w:bookmarkEnd w:id="23429"/>
      <w:r>
        <w:rPr>
          <w:rFonts w:hint="cs"/>
          <w:rtl/>
        </w:rPr>
        <w:t>שזה קשור גם לגאולה העתידה. כתוב: "לא</w:t>
      </w:r>
      <w:bookmarkStart w:id="23430" w:name="_ETM_Q30_426043"/>
      <w:bookmarkEnd w:id="23430"/>
      <w:r>
        <w:rPr>
          <w:rFonts w:hint="cs"/>
          <w:rtl/>
        </w:rPr>
        <w:t xml:space="preserve"> ייאמר עו</w:t>
      </w:r>
      <w:r w:rsidRPr="00F90646">
        <w:rPr>
          <w:rtl/>
        </w:rPr>
        <w:t xml:space="preserve">ד </w:t>
      </w:r>
      <w:r>
        <w:rPr>
          <w:rFonts w:hint="cs"/>
          <w:rtl/>
        </w:rPr>
        <w:t>'</w:t>
      </w:r>
      <w:r w:rsidRPr="00F90646">
        <w:rPr>
          <w:rtl/>
        </w:rPr>
        <w:t>חי </w:t>
      </w:r>
      <w:r>
        <w:rPr>
          <w:rFonts w:hint="cs"/>
          <w:rtl/>
        </w:rPr>
        <w:t xml:space="preserve">ה' </w:t>
      </w:r>
      <w:r>
        <w:rPr>
          <w:rtl/>
        </w:rPr>
        <w:t>אשר העלה את בני ישראל מארץ מצרי</w:t>
      </w:r>
      <w:r>
        <w:rPr>
          <w:rFonts w:hint="cs"/>
          <w:rtl/>
        </w:rPr>
        <w:t xml:space="preserve">ם', </w:t>
      </w:r>
      <w:r w:rsidRPr="00F90646">
        <w:rPr>
          <w:rtl/>
        </w:rPr>
        <w:t xml:space="preserve">כי אם </w:t>
      </w:r>
      <w:r>
        <w:rPr>
          <w:rFonts w:hint="cs"/>
          <w:rtl/>
        </w:rPr>
        <w:t>'</w:t>
      </w:r>
      <w:r w:rsidRPr="00F90646">
        <w:rPr>
          <w:rtl/>
        </w:rPr>
        <w:t>חי</w:t>
      </w:r>
      <w:r>
        <w:rPr>
          <w:rFonts w:hint="cs"/>
          <w:rtl/>
        </w:rPr>
        <w:t xml:space="preserve"> ה' </w:t>
      </w:r>
      <w:r w:rsidRPr="00F90646">
        <w:rPr>
          <w:rtl/>
        </w:rPr>
        <w:t>אשר העלה </w:t>
      </w:r>
      <w:r>
        <w:rPr>
          <w:rFonts w:hint="cs"/>
          <w:rtl/>
        </w:rPr>
        <w:t xml:space="preserve">את בני ישראל </w:t>
      </w:r>
      <w:r w:rsidRPr="00F90646">
        <w:rPr>
          <w:rtl/>
        </w:rPr>
        <w:t>מארץ צפו</w:t>
      </w:r>
      <w:r>
        <w:rPr>
          <w:rFonts w:hint="cs"/>
          <w:rtl/>
        </w:rPr>
        <w:t>ן</w:t>
      </w:r>
      <w:r w:rsidRPr="00F90646">
        <w:rPr>
          <w:rtl/>
        </w:rPr>
        <w:t xml:space="preserve"> ומכל הארצות</w:t>
      </w:r>
      <w:r>
        <w:rPr>
          <w:rFonts w:hint="cs"/>
          <w:rtl/>
        </w:rPr>
        <w:t xml:space="preserve">'". וחכמים </w:t>
      </w:r>
      <w:bookmarkStart w:id="23431" w:name="_ETM_Q30_439712"/>
      <w:bookmarkEnd w:id="23431"/>
      <w:r>
        <w:rPr>
          <w:rFonts w:hint="cs"/>
          <w:rtl/>
        </w:rPr>
        <w:t>אומרים: "לא שתיעקר</w:t>
      </w:r>
      <w:r w:rsidR="004F2276">
        <w:rPr>
          <w:rFonts w:hint="cs"/>
          <w:rtl/>
        </w:rPr>
        <w:t xml:space="preserve"> </w:t>
      </w:r>
      <w:r w:rsidR="004F2276">
        <w:rPr>
          <w:rFonts w:hint="eastAsia"/>
          <w:rtl/>
        </w:rPr>
        <w:t>–</w:t>
      </w:r>
      <w:r>
        <w:rPr>
          <w:rFonts w:hint="cs"/>
          <w:rtl/>
        </w:rPr>
        <w:t xml:space="preserve"> </w:t>
      </w:r>
      <w:r w:rsidR="00D532FC">
        <w:rPr>
          <w:rFonts w:hint="cs"/>
          <w:rtl/>
        </w:rPr>
        <w:t>– –</w:t>
      </w:r>
      <w:r w:rsidR="00F5584D">
        <w:rPr>
          <w:rFonts w:hint="cs"/>
          <w:rtl/>
        </w:rPr>
        <w:t>"</w:t>
      </w:r>
      <w:r>
        <w:rPr>
          <w:rFonts w:hint="cs"/>
          <w:rtl/>
        </w:rPr>
        <w:t xml:space="preserve"> </w:t>
      </w:r>
    </w:p>
    <w:p w:rsidR="003D34CB" w:rsidRDefault="003D34CB" w:rsidP="006C3833">
      <w:pPr>
        <w:rPr>
          <w:rtl/>
        </w:rPr>
      </w:pPr>
    </w:p>
    <w:p w:rsidR="003D34CB" w:rsidRDefault="003D34CB" w:rsidP="006C3833">
      <w:pPr>
        <w:pStyle w:val="af5"/>
        <w:keepNext/>
        <w:rPr>
          <w:rtl/>
        </w:rPr>
      </w:pPr>
      <w:bookmarkStart w:id="23432" w:name="ET_interruption_5787_85"/>
      <w:r w:rsidRPr="00F90646">
        <w:rPr>
          <w:rStyle w:val="TagStyle"/>
          <w:rtl/>
        </w:rPr>
        <w:t xml:space="preserve"> &lt;&lt; קריאה &gt;&gt; </w:t>
      </w:r>
      <w:r>
        <w:rPr>
          <w:rtl/>
        </w:rPr>
        <w:t>יוראי להב הרצנו (יש עתיד):</w:t>
      </w:r>
      <w:r w:rsidRPr="00F90646">
        <w:rPr>
          <w:rStyle w:val="TagStyle"/>
          <w:rtl/>
        </w:rPr>
        <w:t xml:space="preserve"> &lt;&lt; קריאה &gt;&gt;</w:t>
      </w:r>
      <w:r>
        <w:rPr>
          <w:rtl/>
        </w:rPr>
        <w:t xml:space="preserve"> </w:t>
      </w:r>
      <w:bookmarkEnd w:id="23432"/>
    </w:p>
    <w:p w:rsidR="003D34CB" w:rsidRDefault="003D34CB" w:rsidP="00D532FC">
      <w:pPr>
        <w:rPr>
          <w:rtl/>
        </w:rPr>
      </w:pPr>
    </w:p>
    <w:p w:rsidR="003D34CB" w:rsidRDefault="003D34CB" w:rsidP="006C3833">
      <w:pPr>
        <w:rPr>
          <w:rtl/>
        </w:rPr>
      </w:pPr>
      <w:bookmarkStart w:id="23433" w:name="_ETM_Q30_443838"/>
      <w:bookmarkEnd w:id="23433"/>
      <w:r>
        <w:rPr>
          <w:rFonts w:hint="cs"/>
          <w:rtl/>
        </w:rPr>
        <w:t xml:space="preserve">"עם ישראל </w:t>
      </w:r>
      <w:bookmarkStart w:id="23434" w:name="_ETM_Q30_438723"/>
      <w:bookmarkEnd w:id="23434"/>
      <w:r>
        <w:rPr>
          <w:rFonts w:hint="cs"/>
          <w:rtl/>
        </w:rPr>
        <w:t>יסתדר בלעדיכם ואתם תלכו לעזאזל".</w:t>
      </w:r>
    </w:p>
    <w:p w:rsidR="003D34CB" w:rsidRDefault="003D34CB" w:rsidP="006C3833">
      <w:pPr>
        <w:rPr>
          <w:rtl/>
        </w:rPr>
      </w:pPr>
      <w:bookmarkStart w:id="23435" w:name="_ETM_Q30_444447"/>
      <w:bookmarkStart w:id="23436" w:name="_ETM_Q30_444512"/>
      <w:bookmarkEnd w:id="23435"/>
      <w:bookmarkEnd w:id="23436"/>
    </w:p>
    <w:p w:rsidR="003D34CB" w:rsidRDefault="003D34CB" w:rsidP="006C3833">
      <w:pPr>
        <w:pStyle w:val="-"/>
        <w:keepNext/>
        <w:rPr>
          <w:rtl/>
        </w:rPr>
      </w:pPr>
      <w:bookmarkStart w:id="23437" w:name="ET_speakercontinue_6461_86"/>
      <w:r w:rsidRPr="00F90646">
        <w:rPr>
          <w:rStyle w:val="TagStyle"/>
          <w:rtl/>
        </w:rPr>
        <w:t xml:space="preserve"> &lt;&lt; דובר_המשך &gt;&gt; </w:t>
      </w:r>
      <w:r>
        <w:rPr>
          <w:rtl/>
        </w:rPr>
        <w:t>שר התקשורת שלמה קרעי:</w:t>
      </w:r>
      <w:r w:rsidRPr="00F90646">
        <w:rPr>
          <w:rStyle w:val="TagStyle"/>
          <w:rtl/>
        </w:rPr>
        <w:t xml:space="preserve"> &lt;&lt; דובר_המשך &gt;&gt;</w:t>
      </w:r>
      <w:r>
        <w:rPr>
          <w:rtl/>
        </w:rPr>
        <w:t xml:space="preserve"> </w:t>
      </w:r>
      <w:bookmarkEnd w:id="23437"/>
    </w:p>
    <w:p w:rsidR="003D34CB" w:rsidRDefault="003D34CB" w:rsidP="00D532FC">
      <w:pPr>
        <w:rPr>
          <w:rtl/>
        </w:rPr>
      </w:pPr>
    </w:p>
    <w:p w:rsidR="003D34CB" w:rsidRDefault="003D34CB" w:rsidP="006C3833">
      <w:pPr>
        <w:rPr>
          <w:rtl/>
        </w:rPr>
      </w:pPr>
      <w:bookmarkStart w:id="23438" w:name="_ETM_Q30_446275"/>
      <w:bookmarkEnd w:id="23438"/>
      <w:r>
        <w:rPr>
          <w:rFonts w:hint="cs"/>
          <w:rtl/>
        </w:rPr>
        <w:t xml:space="preserve">למי אמרתי את זה? </w:t>
      </w:r>
      <w:bookmarkStart w:id="23439" w:name="_ETM_Q30_443633"/>
      <w:bookmarkEnd w:id="23439"/>
    </w:p>
    <w:p w:rsidR="003D34CB" w:rsidRDefault="003D34CB" w:rsidP="006C3833">
      <w:pPr>
        <w:rPr>
          <w:rtl/>
        </w:rPr>
      </w:pPr>
      <w:bookmarkStart w:id="23440" w:name="_ETM_Q30_443708"/>
      <w:bookmarkEnd w:id="23440"/>
    </w:p>
    <w:p w:rsidR="003D34CB" w:rsidRDefault="003D34CB" w:rsidP="006C3833">
      <w:pPr>
        <w:pStyle w:val="af5"/>
        <w:keepNext/>
        <w:rPr>
          <w:rtl/>
        </w:rPr>
      </w:pPr>
      <w:bookmarkStart w:id="23441" w:name="ET_interruption_5787_87"/>
      <w:r w:rsidRPr="00F90646">
        <w:rPr>
          <w:rStyle w:val="TagStyle"/>
          <w:rtl/>
        </w:rPr>
        <w:t xml:space="preserve"> &lt;&lt; קריאה &gt;&gt; </w:t>
      </w:r>
      <w:r>
        <w:rPr>
          <w:rtl/>
        </w:rPr>
        <w:t>יוראי להב הרצנו (יש עתיד):</w:t>
      </w:r>
      <w:r w:rsidRPr="00F90646">
        <w:rPr>
          <w:rStyle w:val="TagStyle"/>
          <w:rtl/>
        </w:rPr>
        <w:t xml:space="preserve"> &lt;&lt; קריאה &gt;&gt;</w:t>
      </w:r>
      <w:r>
        <w:rPr>
          <w:rtl/>
        </w:rPr>
        <w:t xml:space="preserve"> </w:t>
      </w:r>
      <w:bookmarkEnd w:id="23441"/>
    </w:p>
    <w:p w:rsidR="003D34CB" w:rsidRDefault="003D34CB" w:rsidP="00D532FC">
      <w:pPr>
        <w:rPr>
          <w:rtl/>
        </w:rPr>
      </w:pPr>
    </w:p>
    <w:p w:rsidR="003D34CB" w:rsidRDefault="003D34CB" w:rsidP="006C3833">
      <w:pPr>
        <w:rPr>
          <w:rtl/>
        </w:rPr>
      </w:pPr>
      <w:r>
        <w:rPr>
          <w:rFonts w:hint="cs"/>
          <w:rtl/>
        </w:rPr>
        <w:t>למילואימניקים.</w:t>
      </w:r>
      <w:bookmarkStart w:id="23442" w:name="_ETM_Q30_446302"/>
      <w:bookmarkEnd w:id="23442"/>
    </w:p>
    <w:p w:rsidR="003D34CB" w:rsidRDefault="003D34CB" w:rsidP="006C3833">
      <w:pPr>
        <w:rPr>
          <w:rtl/>
        </w:rPr>
      </w:pPr>
      <w:bookmarkStart w:id="23443" w:name="_ETM_Q30_446375"/>
      <w:bookmarkEnd w:id="23443"/>
    </w:p>
    <w:p w:rsidR="003D34CB" w:rsidRDefault="003D34CB" w:rsidP="006C3833">
      <w:pPr>
        <w:pStyle w:val="-"/>
        <w:keepNext/>
        <w:rPr>
          <w:rtl/>
        </w:rPr>
      </w:pPr>
      <w:bookmarkStart w:id="23444" w:name="ET_speakercontinue_6461_88"/>
      <w:r w:rsidRPr="00F90646">
        <w:rPr>
          <w:rStyle w:val="TagStyle"/>
          <w:rtl/>
        </w:rPr>
        <w:t xml:space="preserve"> &lt;&lt; דובר_המשך &gt;&gt; </w:t>
      </w:r>
      <w:r>
        <w:rPr>
          <w:rtl/>
        </w:rPr>
        <w:t>שר התקשורת שלמה קרעי:</w:t>
      </w:r>
      <w:r w:rsidRPr="00F90646">
        <w:rPr>
          <w:rStyle w:val="TagStyle"/>
          <w:rtl/>
        </w:rPr>
        <w:t xml:space="preserve"> &lt;&lt; דובר_המשך &gt;&gt;</w:t>
      </w:r>
      <w:r>
        <w:rPr>
          <w:rtl/>
        </w:rPr>
        <w:t xml:space="preserve"> </w:t>
      </w:r>
      <w:bookmarkEnd w:id="23444"/>
    </w:p>
    <w:p w:rsidR="003D34CB" w:rsidRDefault="003D34CB" w:rsidP="00D532FC">
      <w:pPr>
        <w:rPr>
          <w:rtl/>
        </w:rPr>
      </w:pPr>
    </w:p>
    <w:p w:rsidR="003D34CB" w:rsidRDefault="003D34CB" w:rsidP="006C3833">
      <w:pPr>
        <w:rPr>
          <w:rtl/>
        </w:rPr>
      </w:pPr>
      <w:bookmarkStart w:id="23445" w:name="_ETM_Q30_448061"/>
      <w:bookmarkEnd w:id="23445"/>
      <w:r>
        <w:rPr>
          <w:rFonts w:hint="cs"/>
          <w:rtl/>
        </w:rPr>
        <w:t xml:space="preserve">לא. איפה כתוב "מילואימניקים"? </w:t>
      </w:r>
      <w:bookmarkStart w:id="23446" w:name="_ETM_Q30_446186"/>
      <w:bookmarkEnd w:id="23446"/>
    </w:p>
    <w:p w:rsidR="003D34CB" w:rsidRDefault="003D34CB" w:rsidP="006C3833">
      <w:pPr>
        <w:keepNext/>
        <w:rPr>
          <w:rtl/>
        </w:rPr>
      </w:pPr>
      <w:bookmarkStart w:id="23447" w:name="_ETM_Q30_446260"/>
      <w:bookmarkStart w:id="23448" w:name="_ETM_Q30_444140"/>
      <w:bookmarkStart w:id="23449" w:name="ET_interruption_6341_89"/>
      <w:bookmarkEnd w:id="23447"/>
      <w:bookmarkEnd w:id="23448"/>
    </w:p>
    <w:p w:rsidR="003D34CB" w:rsidRDefault="003D34CB" w:rsidP="006C3833">
      <w:pPr>
        <w:pStyle w:val="af5"/>
        <w:keepNext/>
        <w:rPr>
          <w:rtl/>
        </w:rPr>
      </w:pPr>
      <w:bookmarkStart w:id="23450" w:name="_ETM_Q30_444202"/>
      <w:bookmarkEnd w:id="23450"/>
      <w:r w:rsidRPr="00F90646">
        <w:rPr>
          <w:rStyle w:val="TagStyle"/>
          <w:rtl/>
        </w:rPr>
        <w:t xml:space="preserve">&lt;&lt; קריאה &gt;&gt; </w:t>
      </w:r>
      <w:r>
        <w:rPr>
          <w:rtl/>
        </w:rPr>
        <w:t>דבי ביטון (יש עתיד):</w:t>
      </w:r>
      <w:r w:rsidRPr="00F90646">
        <w:rPr>
          <w:rStyle w:val="TagStyle"/>
          <w:rtl/>
        </w:rPr>
        <w:t xml:space="preserve"> &lt;&lt; קריאה &gt;&gt;</w:t>
      </w:r>
      <w:r>
        <w:rPr>
          <w:rtl/>
        </w:rPr>
        <w:t xml:space="preserve"> </w:t>
      </w:r>
      <w:bookmarkEnd w:id="23449"/>
    </w:p>
    <w:p w:rsidR="003D34CB" w:rsidRDefault="003D34CB" w:rsidP="00D532FC">
      <w:pPr>
        <w:rPr>
          <w:rtl/>
        </w:rPr>
      </w:pPr>
    </w:p>
    <w:p w:rsidR="003D34CB" w:rsidRDefault="003D34CB" w:rsidP="006C3833">
      <w:pPr>
        <w:rPr>
          <w:rtl/>
        </w:rPr>
      </w:pPr>
      <w:bookmarkStart w:id="23451" w:name="_ETM_Q30_449540"/>
      <w:bookmarkEnd w:id="23451"/>
      <w:r>
        <w:rPr>
          <w:rFonts w:hint="cs"/>
          <w:rtl/>
        </w:rPr>
        <w:t xml:space="preserve">אהה, מה כתוב? מה כתוב? </w:t>
      </w:r>
      <w:bookmarkStart w:id="23452" w:name="_ETM_Q30_451450"/>
      <w:bookmarkEnd w:id="23452"/>
    </w:p>
    <w:p w:rsidR="006C3833" w:rsidRDefault="006C3833" w:rsidP="006C3833">
      <w:pPr>
        <w:rPr>
          <w:rtl/>
        </w:rPr>
      </w:pPr>
    </w:p>
    <w:p w:rsidR="003D34CB" w:rsidRDefault="003D34CB" w:rsidP="006C3833">
      <w:pPr>
        <w:pStyle w:val="af5"/>
        <w:keepNext/>
        <w:rPr>
          <w:rtl/>
        </w:rPr>
      </w:pPr>
      <w:bookmarkStart w:id="23453" w:name="_ETM_Q30_451536"/>
      <w:bookmarkStart w:id="23454" w:name="ET_interruption_5787_90"/>
      <w:bookmarkEnd w:id="23453"/>
      <w:r w:rsidRPr="00F90646">
        <w:rPr>
          <w:rStyle w:val="TagStyle"/>
          <w:rtl/>
        </w:rPr>
        <w:t xml:space="preserve"> &lt;&lt; קריאה &gt;&gt; </w:t>
      </w:r>
      <w:r>
        <w:rPr>
          <w:rtl/>
        </w:rPr>
        <w:t>יוראי להב הרצנו (יש עתיד):</w:t>
      </w:r>
      <w:r w:rsidRPr="00F90646">
        <w:rPr>
          <w:rStyle w:val="TagStyle"/>
          <w:rtl/>
        </w:rPr>
        <w:t xml:space="preserve"> &lt;&lt; קריאה &gt;&gt;</w:t>
      </w:r>
      <w:r>
        <w:rPr>
          <w:rtl/>
        </w:rPr>
        <w:t xml:space="preserve"> </w:t>
      </w:r>
      <w:bookmarkEnd w:id="23454"/>
    </w:p>
    <w:p w:rsidR="003D34CB" w:rsidRDefault="003D34CB" w:rsidP="00D532FC">
      <w:pPr>
        <w:rPr>
          <w:rtl/>
        </w:rPr>
      </w:pPr>
    </w:p>
    <w:p w:rsidR="003D34CB" w:rsidRDefault="003D34CB" w:rsidP="006C3833">
      <w:pPr>
        <w:rPr>
          <w:rtl/>
        </w:rPr>
      </w:pPr>
      <w:bookmarkStart w:id="23455" w:name="_ETM_Q30_449830"/>
      <w:bookmarkEnd w:id="23455"/>
      <w:r>
        <w:rPr>
          <w:rFonts w:hint="cs"/>
          <w:rtl/>
        </w:rPr>
        <w:t>זה</w:t>
      </w:r>
      <w:bookmarkStart w:id="23456" w:name="_ETM_Q30_445631"/>
      <w:bookmarkEnd w:id="23456"/>
      <w:r>
        <w:rPr>
          <w:rFonts w:hint="cs"/>
          <w:rtl/>
        </w:rPr>
        <w:t xml:space="preserve"> מה שאמרת. תתנצל</w:t>
      </w:r>
      <w:bookmarkStart w:id="23457" w:name="_ETM_Q30_448684"/>
      <w:bookmarkEnd w:id="23457"/>
      <w:r>
        <w:rPr>
          <w:rFonts w:hint="cs"/>
          <w:rtl/>
        </w:rPr>
        <w:t xml:space="preserve">, השר קרעי. </w:t>
      </w:r>
    </w:p>
    <w:p w:rsidR="003D34CB" w:rsidRDefault="003D34CB" w:rsidP="006C3833">
      <w:pPr>
        <w:rPr>
          <w:rtl/>
        </w:rPr>
      </w:pPr>
      <w:bookmarkStart w:id="23458" w:name="_ETM_Q30_450806"/>
      <w:bookmarkStart w:id="23459" w:name="_ETM_Q30_450891"/>
      <w:bookmarkEnd w:id="23458"/>
      <w:bookmarkEnd w:id="23459"/>
    </w:p>
    <w:p w:rsidR="003D34CB" w:rsidRDefault="003D34CB" w:rsidP="006C3833">
      <w:pPr>
        <w:pStyle w:val="-"/>
        <w:keepNext/>
        <w:rPr>
          <w:rtl/>
        </w:rPr>
      </w:pPr>
      <w:bookmarkStart w:id="23460" w:name="ET_speakercontinue_6461_91"/>
      <w:r w:rsidRPr="00F90646">
        <w:rPr>
          <w:rStyle w:val="TagStyle"/>
          <w:rtl/>
        </w:rPr>
        <w:t xml:space="preserve"> &lt;&lt; דובר_המשך &gt;&gt; </w:t>
      </w:r>
      <w:r>
        <w:rPr>
          <w:rtl/>
        </w:rPr>
        <w:t>שר התקשורת שלמה קרעי:</w:t>
      </w:r>
      <w:r w:rsidRPr="00F90646">
        <w:rPr>
          <w:rStyle w:val="TagStyle"/>
          <w:rtl/>
        </w:rPr>
        <w:t xml:space="preserve"> &lt;&lt; דובר_המשך &gt;&gt;</w:t>
      </w:r>
      <w:r>
        <w:rPr>
          <w:rtl/>
        </w:rPr>
        <w:t xml:space="preserve"> </w:t>
      </w:r>
      <w:bookmarkEnd w:id="23460"/>
    </w:p>
    <w:p w:rsidR="003D34CB" w:rsidRDefault="003D34CB" w:rsidP="00D532FC">
      <w:pPr>
        <w:rPr>
          <w:rtl/>
        </w:rPr>
      </w:pPr>
    </w:p>
    <w:p w:rsidR="003D34CB" w:rsidRDefault="003D34CB" w:rsidP="006C3833">
      <w:pPr>
        <w:rPr>
          <w:rtl/>
        </w:rPr>
      </w:pPr>
      <w:bookmarkStart w:id="23461" w:name="_ETM_Q30_447865"/>
      <w:bookmarkEnd w:id="23461"/>
      <w:r>
        <w:rPr>
          <w:rFonts w:hint="cs"/>
          <w:rtl/>
        </w:rPr>
        <w:t xml:space="preserve">לא, אתה משקר. </w:t>
      </w:r>
    </w:p>
    <w:p w:rsidR="003D34CB" w:rsidRDefault="003D34CB" w:rsidP="006C3833">
      <w:pPr>
        <w:rPr>
          <w:rtl/>
        </w:rPr>
      </w:pPr>
      <w:bookmarkStart w:id="23462" w:name="_ETM_Q30_448625"/>
      <w:bookmarkEnd w:id="23462"/>
    </w:p>
    <w:p w:rsidR="003D34CB" w:rsidRDefault="003D34CB" w:rsidP="006C3833">
      <w:pPr>
        <w:pStyle w:val="af5"/>
        <w:keepNext/>
        <w:rPr>
          <w:rtl/>
        </w:rPr>
      </w:pPr>
      <w:bookmarkStart w:id="23463" w:name="ET_interruption_5787_92"/>
      <w:r w:rsidRPr="00F90646">
        <w:rPr>
          <w:rStyle w:val="TagStyle"/>
          <w:rtl/>
        </w:rPr>
        <w:t xml:space="preserve"> &lt;&lt; קריאה &gt;&gt; </w:t>
      </w:r>
      <w:r>
        <w:rPr>
          <w:rtl/>
        </w:rPr>
        <w:t>יוראי להב הרצנו (יש עתיד):</w:t>
      </w:r>
      <w:r w:rsidRPr="00F90646">
        <w:rPr>
          <w:rStyle w:val="TagStyle"/>
          <w:rtl/>
        </w:rPr>
        <w:t xml:space="preserve"> &lt;&lt; קריאה &gt;&gt;</w:t>
      </w:r>
      <w:r>
        <w:rPr>
          <w:rtl/>
        </w:rPr>
        <w:t xml:space="preserve"> </w:t>
      </w:r>
      <w:bookmarkEnd w:id="23463"/>
    </w:p>
    <w:p w:rsidR="003D34CB" w:rsidRDefault="003D34CB" w:rsidP="00D532FC">
      <w:pPr>
        <w:rPr>
          <w:rtl/>
        </w:rPr>
      </w:pPr>
    </w:p>
    <w:p w:rsidR="003D34CB" w:rsidRDefault="003D34CB" w:rsidP="006C3833">
      <w:pPr>
        <w:rPr>
          <w:rtl/>
        </w:rPr>
      </w:pPr>
      <w:bookmarkStart w:id="23464" w:name="_ETM_Q30_452553"/>
      <w:bookmarkEnd w:id="23464"/>
      <w:r>
        <w:rPr>
          <w:rFonts w:hint="cs"/>
          <w:rtl/>
        </w:rPr>
        <w:t>תתנצל.</w:t>
      </w:r>
    </w:p>
    <w:p w:rsidR="003D34CB" w:rsidRDefault="003D34CB" w:rsidP="006C3833">
      <w:pPr>
        <w:rPr>
          <w:rtl/>
        </w:rPr>
      </w:pPr>
      <w:bookmarkStart w:id="23465" w:name="_ETM_Q30_454063"/>
      <w:bookmarkStart w:id="23466" w:name="_ETM_Q30_454172"/>
      <w:bookmarkEnd w:id="23465"/>
      <w:bookmarkEnd w:id="23466"/>
    </w:p>
    <w:p w:rsidR="003D34CB" w:rsidRDefault="003D34CB" w:rsidP="006C3833">
      <w:pPr>
        <w:pStyle w:val="-"/>
        <w:keepNext/>
        <w:rPr>
          <w:rtl/>
        </w:rPr>
      </w:pPr>
      <w:bookmarkStart w:id="23467" w:name="ET_speakercontinue_6461_93"/>
      <w:r w:rsidRPr="00F90646">
        <w:rPr>
          <w:rStyle w:val="TagStyle"/>
          <w:rtl/>
        </w:rPr>
        <w:t xml:space="preserve"> &lt;&lt; דובר_המשך &gt;&gt; </w:t>
      </w:r>
      <w:r>
        <w:rPr>
          <w:rtl/>
        </w:rPr>
        <w:t>שר התקשורת שלמה קרעי:</w:t>
      </w:r>
      <w:r w:rsidRPr="00F90646">
        <w:rPr>
          <w:rStyle w:val="TagStyle"/>
          <w:rtl/>
        </w:rPr>
        <w:t xml:space="preserve"> &lt;&lt; דובר_המשך &gt;&gt;</w:t>
      </w:r>
      <w:r>
        <w:rPr>
          <w:rtl/>
        </w:rPr>
        <w:t xml:space="preserve"> </w:t>
      </w:r>
      <w:bookmarkEnd w:id="23467"/>
    </w:p>
    <w:p w:rsidR="003D34CB" w:rsidRDefault="003D34CB" w:rsidP="00D532FC">
      <w:pPr>
        <w:rPr>
          <w:rtl/>
        </w:rPr>
      </w:pPr>
    </w:p>
    <w:p w:rsidR="003D34CB" w:rsidRDefault="003D34CB" w:rsidP="006C3833">
      <w:pPr>
        <w:rPr>
          <w:rtl/>
        </w:rPr>
      </w:pPr>
      <w:bookmarkStart w:id="23468" w:name="_ETM_Q30_450190"/>
      <w:bookmarkEnd w:id="23468"/>
      <w:r>
        <w:rPr>
          <w:rFonts w:hint="cs"/>
          <w:rtl/>
        </w:rPr>
        <w:t xml:space="preserve">אתה משקר. אתה עדיין ממשיך לשקר. </w:t>
      </w:r>
    </w:p>
    <w:p w:rsidR="003D34CB" w:rsidRDefault="003D34CB" w:rsidP="006C3833">
      <w:pPr>
        <w:rPr>
          <w:rtl/>
        </w:rPr>
      </w:pPr>
    </w:p>
    <w:p w:rsidR="003D34CB" w:rsidRDefault="003D34CB" w:rsidP="006C3833">
      <w:pPr>
        <w:pStyle w:val="af5"/>
        <w:keepNext/>
        <w:rPr>
          <w:rtl/>
        </w:rPr>
      </w:pPr>
      <w:bookmarkStart w:id="23469" w:name="ET_interruption_5787_94"/>
      <w:r w:rsidRPr="000B4FC7">
        <w:rPr>
          <w:rStyle w:val="TagStyle"/>
          <w:rtl/>
        </w:rPr>
        <w:t xml:space="preserve"> &lt;&lt; קריאה &gt;&gt; </w:t>
      </w:r>
      <w:r>
        <w:rPr>
          <w:rtl/>
        </w:rPr>
        <w:t>יוראי להב הרצנו (יש עתיד):</w:t>
      </w:r>
      <w:r w:rsidRPr="000B4FC7">
        <w:rPr>
          <w:rStyle w:val="TagStyle"/>
          <w:rtl/>
        </w:rPr>
        <w:t xml:space="preserve"> &lt;&lt; קריאה &gt;&gt;</w:t>
      </w:r>
      <w:r>
        <w:rPr>
          <w:rtl/>
        </w:rPr>
        <w:t xml:space="preserve"> </w:t>
      </w:r>
      <w:bookmarkEnd w:id="23469"/>
    </w:p>
    <w:p w:rsidR="003D34CB" w:rsidRDefault="003D34CB" w:rsidP="00D532FC">
      <w:pPr>
        <w:rPr>
          <w:rtl/>
        </w:rPr>
      </w:pPr>
    </w:p>
    <w:p w:rsidR="003D34CB" w:rsidRDefault="003D34CB" w:rsidP="006C3833">
      <w:pPr>
        <w:rPr>
          <w:rtl/>
        </w:rPr>
      </w:pPr>
      <w:bookmarkStart w:id="23470" w:name="_ETM_Q30_453124"/>
      <w:bookmarkEnd w:id="23470"/>
      <w:r>
        <w:rPr>
          <w:rFonts w:hint="cs"/>
          <w:rtl/>
        </w:rPr>
        <w:t xml:space="preserve">תתנצל. </w:t>
      </w:r>
      <w:bookmarkStart w:id="23471" w:name="_ETM_Q30_450254"/>
      <w:bookmarkEnd w:id="23471"/>
    </w:p>
    <w:p w:rsidR="003D34CB" w:rsidRDefault="003D34CB" w:rsidP="006C3833">
      <w:pPr>
        <w:rPr>
          <w:rtl/>
        </w:rPr>
      </w:pPr>
      <w:bookmarkStart w:id="23472" w:name="_ETM_Q30_450312"/>
      <w:bookmarkEnd w:id="23472"/>
    </w:p>
    <w:p w:rsidR="003D34CB" w:rsidRDefault="003D34CB" w:rsidP="006C3833">
      <w:pPr>
        <w:pStyle w:val="-"/>
        <w:keepNext/>
        <w:rPr>
          <w:rtl/>
        </w:rPr>
      </w:pPr>
      <w:bookmarkStart w:id="23473" w:name="ET_speakercontinue_6461_95"/>
      <w:r w:rsidRPr="000B4FC7">
        <w:rPr>
          <w:rStyle w:val="TagStyle"/>
          <w:rtl/>
        </w:rPr>
        <w:t xml:space="preserve"> &lt;&lt; דובר_המשך &gt;&gt; </w:t>
      </w:r>
      <w:r>
        <w:rPr>
          <w:rtl/>
        </w:rPr>
        <w:t>שר התקשורת שלמה קרעי:</w:t>
      </w:r>
      <w:r w:rsidRPr="000B4FC7">
        <w:rPr>
          <w:rStyle w:val="TagStyle"/>
          <w:rtl/>
        </w:rPr>
        <w:t xml:space="preserve"> &lt;&lt; דובר_המשך &gt;&gt;</w:t>
      </w:r>
      <w:r>
        <w:rPr>
          <w:rtl/>
        </w:rPr>
        <w:t xml:space="preserve"> </w:t>
      </w:r>
      <w:bookmarkEnd w:id="23473"/>
    </w:p>
    <w:p w:rsidR="003D34CB" w:rsidRDefault="003D34CB" w:rsidP="00D532FC">
      <w:pPr>
        <w:rPr>
          <w:rtl/>
        </w:rPr>
      </w:pPr>
    </w:p>
    <w:p w:rsidR="003D34CB" w:rsidRDefault="003D34CB" w:rsidP="006C3833">
      <w:pPr>
        <w:rPr>
          <w:rtl/>
        </w:rPr>
      </w:pPr>
      <w:bookmarkStart w:id="23474" w:name="_ETM_Q30_453542"/>
      <w:bookmarkEnd w:id="23474"/>
      <w:r>
        <w:rPr>
          <w:rFonts w:hint="cs"/>
          <w:rtl/>
        </w:rPr>
        <w:t xml:space="preserve">אתה רואה שאתה טועה. </w:t>
      </w:r>
    </w:p>
    <w:p w:rsidR="003D34CB" w:rsidRDefault="003D34CB" w:rsidP="006C3833">
      <w:pPr>
        <w:rPr>
          <w:rtl/>
        </w:rPr>
      </w:pPr>
    </w:p>
    <w:p w:rsidR="003D34CB" w:rsidRDefault="003D34CB" w:rsidP="006C3833">
      <w:pPr>
        <w:pStyle w:val="af5"/>
        <w:keepNext/>
        <w:rPr>
          <w:rtl/>
        </w:rPr>
      </w:pPr>
      <w:bookmarkStart w:id="23475" w:name="ET_interruption_5787_96"/>
      <w:r w:rsidRPr="000B4FC7">
        <w:rPr>
          <w:rStyle w:val="TagStyle"/>
          <w:rtl/>
        </w:rPr>
        <w:t xml:space="preserve"> &lt;&lt; קריאה &gt;&gt; </w:t>
      </w:r>
      <w:r>
        <w:rPr>
          <w:rtl/>
        </w:rPr>
        <w:t>יוראי להב הרצנו (יש עתיד):</w:t>
      </w:r>
      <w:r w:rsidRPr="000B4FC7">
        <w:rPr>
          <w:rStyle w:val="TagStyle"/>
          <w:rtl/>
        </w:rPr>
        <w:t xml:space="preserve"> &lt;&lt; קריאה &gt;&gt;</w:t>
      </w:r>
      <w:r>
        <w:rPr>
          <w:rtl/>
        </w:rPr>
        <w:t xml:space="preserve"> </w:t>
      </w:r>
      <w:bookmarkEnd w:id="23475"/>
    </w:p>
    <w:p w:rsidR="003D34CB" w:rsidRDefault="003D34CB" w:rsidP="00D532FC">
      <w:pPr>
        <w:rPr>
          <w:rtl/>
        </w:rPr>
      </w:pPr>
      <w:bookmarkStart w:id="23476" w:name="_ETM_Q30_454207"/>
      <w:bookmarkEnd w:id="23476"/>
    </w:p>
    <w:p w:rsidR="003D34CB" w:rsidRDefault="003D34CB" w:rsidP="006C3833">
      <w:pPr>
        <w:rPr>
          <w:rtl/>
        </w:rPr>
      </w:pPr>
      <w:bookmarkStart w:id="23477" w:name="_ETM_Q30_454273"/>
      <w:bookmarkEnd w:id="23477"/>
      <w:r>
        <w:rPr>
          <w:rFonts w:hint="cs"/>
          <w:rtl/>
        </w:rPr>
        <w:t>אתה ושרי הליכוד</w:t>
      </w:r>
      <w:bookmarkStart w:id="23478" w:name="_ETM_Q30_454120"/>
      <w:bookmarkEnd w:id="23478"/>
      <w:r>
        <w:rPr>
          <w:rFonts w:hint="cs"/>
          <w:rtl/>
        </w:rPr>
        <w:t xml:space="preserve"> האחרים שלחתם את חיילי צה"ל ואת המילואימניקים ואת הטייסים </w:t>
      </w:r>
      <w:bookmarkStart w:id="23479" w:name="_ETM_Q30_454810"/>
      <w:bookmarkEnd w:id="23479"/>
      <w:r>
        <w:rPr>
          <w:rFonts w:hint="cs"/>
          <w:rtl/>
        </w:rPr>
        <w:t xml:space="preserve">לעזאזל. </w:t>
      </w:r>
      <w:bookmarkStart w:id="23480" w:name="_ETM_Q30_456265"/>
      <w:bookmarkStart w:id="23481" w:name="_ETM_Q30_456343"/>
      <w:bookmarkEnd w:id="23480"/>
      <w:bookmarkEnd w:id="23481"/>
    </w:p>
    <w:p w:rsidR="003D34CB" w:rsidRDefault="003D34CB" w:rsidP="006C3833">
      <w:pPr>
        <w:rPr>
          <w:rtl/>
        </w:rPr>
      </w:pPr>
      <w:bookmarkStart w:id="23482" w:name="_ETM_Q30_456415"/>
      <w:bookmarkEnd w:id="23482"/>
    </w:p>
    <w:p w:rsidR="003D34CB" w:rsidRDefault="003D34CB" w:rsidP="006C3833">
      <w:pPr>
        <w:pStyle w:val="-"/>
        <w:keepNext/>
        <w:rPr>
          <w:rtl/>
        </w:rPr>
      </w:pPr>
      <w:bookmarkStart w:id="23483" w:name="ET_speakercontinue_6461_97"/>
      <w:r w:rsidRPr="000B4FC7">
        <w:rPr>
          <w:rStyle w:val="TagStyle"/>
          <w:rtl/>
        </w:rPr>
        <w:t xml:space="preserve"> &lt;&lt; דובר_המשך &gt;&gt; </w:t>
      </w:r>
      <w:r>
        <w:rPr>
          <w:rtl/>
        </w:rPr>
        <w:t>שר התקשורת שלמה קרעי:</w:t>
      </w:r>
      <w:r w:rsidRPr="000B4FC7">
        <w:rPr>
          <w:rStyle w:val="TagStyle"/>
          <w:rtl/>
        </w:rPr>
        <w:t xml:space="preserve"> &lt;&lt; דובר_המשך &gt;&gt;</w:t>
      </w:r>
      <w:r>
        <w:rPr>
          <w:rtl/>
        </w:rPr>
        <w:t xml:space="preserve"> </w:t>
      </w:r>
      <w:bookmarkEnd w:id="23483"/>
    </w:p>
    <w:p w:rsidR="003D34CB" w:rsidRDefault="003D34CB" w:rsidP="00D532FC">
      <w:pPr>
        <w:rPr>
          <w:rtl/>
        </w:rPr>
      </w:pPr>
    </w:p>
    <w:p w:rsidR="003D34CB" w:rsidRDefault="003D34CB" w:rsidP="006C3833">
      <w:pPr>
        <w:rPr>
          <w:rtl/>
        </w:rPr>
      </w:pPr>
      <w:bookmarkStart w:id="23484" w:name="_ETM_Q30_458078"/>
      <w:bookmarkStart w:id="23485" w:name="_ETM_Q30_456354"/>
      <w:bookmarkStart w:id="23486" w:name="_GoBack"/>
      <w:bookmarkEnd w:id="23484"/>
      <w:bookmarkEnd w:id="23485"/>
      <w:bookmarkEnd w:id="23486"/>
      <w:r>
        <w:rPr>
          <w:rFonts w:hint="cs"/>
          <w:rtl/>
        </w:rPr>
        <w:t>"</w:t>
      </w:r>
      <w:r>
        <w:rPr>
          <w:rtl/>
        </w:rPr>
        <w:t>לא שת</w:t>
      </w:r>
      <w:r>
        <w:rPr>
          <w:rFonts w:hint="cs"/>
          <w:rtl/>
        </w:rPr>
        <w:t>י</w:t>
      </w:r>
      <w:r>
        <w:rPr>
          <w:rtl/>
        </w:rPr>
        <w:t>עקר יציאת מצרים ממקומה</w:t>
      </w:r>
      <w:r>
        <w:rPr>
          <w:rFonts w:hint="cs"/>
          <w:rtl/>
        </w:rPr>
        <w:t xml:space="preserve"> </w:t>
      </w:r>
      <w:r w:rsidR="00D532FC">
        <w:rPr>
          <w:rFonts w:hint="cs"/>
          <w:rtl/>
        </w:rPr>
        <w:t>– –</w:t>
      </w:r>
      <w:r w:rsidR="006C3833">
        <w:rPr>
          <w:rFonts w:hint="cs"/>
          <w:rtl/>
        </w:rPr>
        <w:t>"</w:t>
      </w:r>
      <w:r>
        <w:rPr>
          <w:rFonts w:hint="cs"/>
          <w:rtl/>
        </w:rPr>
        <w:t xml:space="preserve"> </w:t>
      </w:r>
    </w:p>
    <w:p w:rsidR="003D34CB" w:rsidRDefault="003D34CB" w:rsidP="006C3833">
      <w:pPr>
        <w:rPr>
          <w:rtl/>
        </w:rPr>
      </w:pPr>
      <w:bookmarkStart w:id="23487" w:name="_ETM_Q30_460186"/>
      <w:bookmarkStart w:id="23488" w:name="_ETM_Q30_460268"/>
      <w:bookmarkEnd w:id="23487"/>
      <w:bookmarkEnd w:id="23488"/>
    </w:p>
    <w:p w:rsidR="003D34CB" w:rsidRDefault="003D34CB" w:rsidP="006C3833">
      <w:pPr>
        <w:pStyle w:val="af5"/>
        <w:keepNext/>
        <w:rPr>
          <w:rtl/>
        </w:rPr>
      </w:pPr>
      <w:bookmarkStart w:id="23489" w:name="ET_interruption_5787_163"/>
      <w:r w:rsidRPr="00BA74D7">
        <w:rPr>
          <w:rStyle w:val="TagStyle"/>
          <w:rtl/>
        </w:rPr>
        <w:t xml:space="preserve"> &lt;&lt; קריאה &gt;&gt; </w:t>
      </w:r>
      <w:r>
        <w:rPr>
          <w:rtl/>
        </w:rPr>
        <w:t>יוראי להב הרצנו (יש עתיד):</w:t>
      </w:r>
      <w:r w:rsidRPr="00BA74D7">
        <w:rPr>
          <w:rStyle w:val="TagStyle"/>
          <w:rtl/>
        </w:rPr>
        <w:t xml:space="preserve"> &lt;&lt; קריאה &gt;&gt;</w:t>
      </w:r>
      <w:r>
        <w:rPr>
          <w:rtl/>
        </w:rPr>
        <w:t xml:space="preserve"> </w:t>
      </w:r>
      <w:bookmarkEnd w:id="23489"/>
    </w:p>
    <w:p w:rsidR="003D34CB" w:rsidRDefault="003D34CB" w:rsidP="00D532FC">
      <w:pPr>
        <w:rPr>
          <w:rtl/>
        </w:rPr>
      </w:pPr>
    </w:p>
    <w:p w:rsidR="003D34CB" w:rsidRDefault="003D34CB" w:rsidP="006C3833">
      <w:pPr>
        <w:rPr>
          <w:rtl/>
        </w:rPr>
      </w:pPr>
      <w:bookmarkStart w:id="23490" w:name="_ETM_Q30_460727"/>
      <w:bookmarkEnd w:id="23490"/>
      <w:r>
        <w:rPr>
          <w:rFonts w:hint="cs"/>
          <w:rtl/>
        </w:rPr>
        <w:t xml:space="preserve">תתבייש לך. </w:t>
      </w:r>
    </w:p>
    <w:p w:rsidR="006C3833" w:rsidRPr="00BA74D7" w:rsidRDefault="006C3833" w:rsidP="006C3833">
      <w:pPr>
        <w:rPr>
          <w:rtl/>
        </w:rPr>
      </w:pPr>
    </w:p>
    <w:p w:rsidR="003D34CB" w:rsidRDefault="003D34CB" w:rsidP="006C3833">
      <w:pPr>
        <w:pStyle w:val="-"/>
        <w:keepNext/>
        <w:rPr>
          <w:rtl/>
        </w:rPr>
      </w:pPr>
      <w:bookmarkStart w:id="23491" w:name="ET_speakercontinue_6461_162"/>
      <w:r w:rsidRPr="00BA74D7">
        <w:rPr>
          <w:rStyle w:val="TagStyle"/>
          <w:rtl/>
        </w:rPr>
        <w:t xml:space="preserve"> &lt;&lt; דובר_המשך &gt;&gt; </w:t>
      </w:r>
      <w:r>
        <w:rPr>
          <w:rtl/>
        </w:rPr>
        <w:t>שר התקשורת שלמה קרעי:</w:t>
      </w:r>
      <w:r w:rsidRPr="00BA74D7">
        <w:rPr>
          <w:rStyle w:val="TagStyle"/>
          <w:rtl/>
        </w:rPr>
        <w:t xml:space="preserve"> &lt;&lt; דובר_המשך &gt;&gt;</w:t>
      </w:r>
      <w:r>
        <w:rPr>
          <w:rtl/>
        </w:rPr>
        <w:t xml:space="preserve"> </w:t>
      </w:r>
      <w:bookmarkEnd w:id="23491"/>
    </w:p>
    <w:p w:rsidR="003D34CB" w:rsidRDefault="003D34CB" w:rsidP="00D532FC">
      <w:pPr>
        <w:rPr>
          <w:rtl/>
        </w:rPr>
      </w:pPr>
    </w:p>
    <w:p w:rsidR="003D34CB" w:rsidRPr="000B4FC7" w:rsidRDefault="006C3833" w:rsidP="00F5584D">
      <w:pPr>
        <w:rPr>
          <w:rtl/>
        </w:rPr>
      </w:pPr>
      <w:bookmarkStart w:id="23492" w:name="_ETM_Q30_459018"/>
      <w:bookmarkStart w:id="23493" w:name="_ETM_Q30_460461"/>
      <w:bookmarkStart w:id="23494" w:name="_ETM_Q30_460536"/>
      <w:bookmarkEnd w:id="23492"/>
      <w:bookmarkEnd w:id="23493"/>
      <w:bookmarkEnd w:id="23494"/>
      <w:r>
        <w:rPr>
          <w:rFonts w:hint="cs"/>
          <w:rtl/>
        </w:rPr>
        <w:t>"</w:t>
      </w:r>
      <w:r w:rsidR="00D532FC">
        <w:rPr>
          <w:rFonts w:hint="cs"/>
          <w:rtl/>
        </w:rPr>
        <w:t>– –</w:t>
      </w:r>
      <w:r w:rsidR="003D34CB">
        <w:rPr>
          <w:rFonts w:hint="cs"/>
          <w:rtl/>
        </w:rPr>
        <w:t xml:space="preserve"> </w:t>
      </w:r>
      <w:r w:rsidR="003D34CB" w:rsidRPr="000B4FC7">
        <w:rPr>
          <w:rtl/>
        </w:rPr>
        <w:t>אלא שז</w:t>
      </w:r>
      <w:r w:rsidR="003D34CB">
        <w:rPr>
          <w:rFonts w:hint="cs"/>
          <w:rtl/>
        </w:rPr>
        <w:t>י</w:t>
      </w:r>
      <w:r w:rsidR="003D34CB" w:rsidRPr="000B4FC7">
        <w:rPr>
          <w:rtl/>
        </w:rPr>
        <w:t>כרון הגאולה העתידה יהיה העיקר</w:t>
      </w:r>
      <w:r w:rsidR="003D34CB">
        <w:rPr>
          <w:rFonts w:hint="cs"/>
          <w:rtl/>
        </w:rPr>
        <w:t xml:space="preserve">". ומה הכוונה? מה ההבדל בין </w:t>
      </w:r>
      <w:bookmarkStart w:id="23495" w:name="_ETM_Q30_463439"/>
      <w:bookmarkEnd w:id="23495"/>
      <w:r w:rsidR="003D34CB">
        <w:rPr>
          <w:rFonts w:hint="cs"/>
          <w:rtl/>
        </w:rPr>
        <w:t>שם יעקב לשם ישראל? שם יעקב זה כמו</w:t>
      </w:r>
      <w:bookmarkStart w:id="23496" w:name="_ETM_Q30_468757"/>
      <w:bookmarkEnd w:id="23496"/>
      <w:r w:rsidR="003D34CB">
        <w:rPr>
          <w:rFonts w:hint="cs"/>
          <w:rtl/>
        </w:rPr>
        <w:t xml:space="preserve"> הכספים הקואליציוניים – את זה אי-אפשר להכניס לבסיס התקציב, אז עושים</w:t>
      </w:r>
      <w:bookmarkStart w:id="23497" w:name="_ETM_Q30_474627"/>
      <w:bookmarkEnd w:id="23497"/>
      <w:r w:rsidR="003D34CB">
        <w:rPr>
          <w:rFonts w:hint="cs"/>
          <w:rtl/>
        </w:rPr>
        <w:t xml:space="preserve"> קומבינות. אומרים: טוב, פקידי האוצר לא נותנים, למרות שזה צריך להיות </w:t>
      </w:r>
      <w:bookmarkStart w:id="23498" w:name="_ETM_Q30_479524"/>
      <w:bookmarkEnd w:id="23498"/>
      <w:r w:rsidR="003D34CB">
        <w:rPr>
          <w:rFonts w:hint="cs"/>
          <w:rtl/>
        </w:rPr>
        <w:t>בבסיס התקציב. בואו נייצר מנגנון חלופי. בוא ננסה כמו אצל</w:t>
      </w:r>
      <w:bookmarkStart w:id="23499" w:name="_ETM_Q30_486935"/>
      <w:bookmarkEnd w:id="23499"/>
      <w:r w:rsidR="003D34CB">
        <w:rPr>
          <w:rFonts w:hint="cs"/>
          <w:rtl/>
        </w:rPr>
        <w:t xml:space="preserve"> יעקב</w:t>
      </w:r>
      <w:bookmarkStart w:id="23500" w:name="_ETM_Q30_456801"/>
      <w:bookmarkEnd w:id="23500"/>
      <w:r w:rsidR="003D34CB">
        <w:rPr>
          <w:rFonts w:hint="cs"/>
          <w:rtl/>
        </w:rPr>
        <w:t>: "</w:t>
      </w:r>
      <w:proofErr w:type="spellStart"/>
      <w:r w:rsidR="003D34CB" w:rsidRPr="000B4FC7">
        <w:rPr>
          <w:rtl/>
        </w:rPr>
        <w:t>ויעקבני</w:t>
      </w:r>
      <w:proofErr w:type="spellEnd"/>
      <w:r w:rsidR="003D34CB" w:rsidRPr="000B4FC7">
        <w:rPr>
          <w:rtl/>
        </w:rPr>
        <w:t xml:space="preserve"> זה פעמיים</w:t>
      </w:r>
      <w:r w:rsidR="003D34CB">
        <w:rPr>
          <w:rFonts w:hint="cs"/>
          <w:rtl/>
        </w:rPr>
        <w:t xml:space="preserve">". גם בגאולת מצרים הגאולה לא </w:t>
      </w:r>
      <w:bookmarkStart w:id="23501" w:name="_ETM_Q30_495337"/>
      <w:bookmarkEnd w:id="23501"/>
      <w:r w:rsidR="003D34CB">
        <w:rPr>
          <w:rFonts w:hint="cs"/>
          <w:rtl/>
        </w:rPr>
        <w:t>הייתה בקוממיות, היא לא הייתה בראש מורם, היא הייתה ב"נלך</w:t>
      </w:r>
      <w:bookmarkStart w:id="23502" w:name="_ETM_Q30_498683"/>
      <w:bookmarkEnd w:id="23502"/>
      <w:r w:rsidR="003D34CB">
        <w:rPr>
          <w:rFonts w:hint="cs"/>
          <w:rtl/>
        </w:rPr>
        <w:t xml:space="preserve"> לזבוח לה' אלוקינו דרך שלושת ימים", בניסיון לרמות </w:t>
      </w:r>
      <w:r w:rsidR="003D34CB">
        <w:rPr>
          <w:rtl/>
        </w:rPr>
        <w:t>–</w:t>
      </w:r>
      <w:r w:rsidR="003D34CB">
        <w:rPr>
          <w:rFonts w:hint="cs"/>
          <w:rtl/>
        </w:rPr>
        <w:t xml:space="preserve"> זה יעקב. אבל הגיע הזמן של ישראל: "</w:t>
      </w:r>
      <w:r w:rsidR="003D34CB" w:rsidRPr="000B4FC7">
        <w:rPr>
          <w:rtl/>
        </w:rPr>
        <w:t xml:space="preserve">כי שרית עם </w:t>
      </w:r>
      <w:r w:rsidR="00F5584D">
        <w:rPr>
          <w:rFonts w:hint="cs"/>
          <w:rtl/>
        </w:rPr>
        <w:t>ה'</w:t>
      </w:r>
      <w:r w:rsidR="003D34CB" w:rsidRPr="000B4FC7">
        <w:rPr>
          <w:rtl/>
        </w:rPr>
        <w:t xml:space="preserve"> ועם אנשים ותוכל</w:t>
      </w:r>
      <w:r w:rsidR="003D34CB">
        <w:rPr>
          <w:rFonts w:hint="cs"/>
          <w:rtl/>
        </w:rPr>
        <w:t xml:space="preserve">". ישראל, עם ישראל חי, זה שם שאומר: בוא נלך </w:t>
      </w:r>
      <w:bookmarkStart w:id="23503" w:name="_ETM_Q30_524432"/>
      <w:bookmarkEnd w:id="23503"/>
      <w:r w:rsidR="003D34CB">
        <w:rPr>
          <w:rFonts w:hint="cs"/>
          <w:rtl/>
        </w:rPr>
        <w:t xml:space="preserve">קוממיות, בוא נלך בראש מורם </w:t>
      </w:r>
      <w:r w:rsidR="003D34CB">
        <w:rPr>
          <w:rtl/>
        </w:rPr>
        <w:t>–</w:t>
      </w:r>
      <w:r w:rsidR="003D34CB">
        <w:rPr>
          <w:rFonts w:hint="cs"/>
          <w:rtl/>
        </w:rPr>
        <w:t xml:space="preserve"> וככה צריך להיות. </w:t>
      </w:r>
      <w:bookmarkStart w:id="23504" w:name="_ETM_Q30_526043"/>
      <w:bookmarkEnd w:id="23504"/>
    </w:p>
    <w:p w:rsidR="003D34CB" w:rsidRDefault="003D34CB" w:rsidP="006C3833">
      <w:pPr>
        <w:rPr>
          <w:rtl/>
        </w:rPr>
      </w:pPr>
      <w:bookmarkStart w:id="23505" w:name="_ETM_Q30_525244"/>
      <w:bookmarkEnd w:id="23505"/>
    </w:p>
    <w:p w:rsidR="003D34CB" w:rsidRDefault="003D34CB" w:rsidP="00C026A4">
      <w:pPr>
        <w:rPr>
          <w:rtl/>
        </w:rPr>
      </w:pPr>
      <w:bookmarkStart w:id="23506" w:name="_ETM_Q30_525317"/>
      <w:bookmarkEnd w:id="23506"/>
      <w:r>
        <w:rPr>
          <w:rFonts w:hint="cs"/>
          <w:rtl/>
        </w:rPr>
        <w:t xml:space="preserve">"כי לא </w:t>
      </w:r>
      <w:proofErr w:type="spellStart"/>
      <w:r>
        <w:rPr>
          <w:rFonts w:hint="cs"/>
          <w:rtl/>
        </w:rPr>
        <w:t>בחפזון</w:t>
      </w:r>
      <w:proofErr w:type="spellEnd"/>
      <w:r>
        <w:rPr>
          <w:rFonts w:hint="cs"/>
          <w:rtl/>
        </w:rPr>
        <w:t xml:space="preserve"> תצאו ובמנוסה לא </w:t>
      </w:r>
      <w:proofErr w:type="spellStart"/>
      <w:r>
        <w:rPr>
          <w:rFonts w:hint="cs"/>
          <w:rtl/>
        </w:rPr>
        <w:t>תלכון</w:t>
      </w:r>
      <w:proofErr w:type="spellEnd"/>
      <w:r>
        <w:rPr>
          <w:rFonts w:hint="cs"/>
          <w:rtl/>
        </w:rPr>
        <w:t>" – ככה זה</w:t>
      </w:r>
      <w:bookmarkStart w:id="23507" w:name="_ETM_Q30_530786"/>
      <w:bookmarkEnd w:id="23507"/>
      <w:r>
        <w:rPr>
          <w:rFonts w:hint="cs"/>
          <w:rtl/>
        </w:rPr>
        <w:t xml:space="preserve"> יהיה בגאולה השלמה. גם בגאולה השלמה, שבעזרת השם </w:t>
      </w:r>
      <w:bookmarkStart w:id="23508" w:name="_ETM_Q30_536376"/>
      <w:bookmarkEnd w:id="23508"/>
      <w:r>
        <w:rPr>
          <w:rFonts w:hint="cs"/>
          <w:rtl/>
        </w:rPr>
        <w:t xml:space="preserve">תהיה, שאנחנו עכשיו בדרך אליה, כשהלוחמים שלנו לוחמים בשדה </w:t>
      </w:r>
      <w:bookmarkStart w:id="23509" w:name="_ETM_Q30_540386"/>
      <w:bookmarkEnd w:id="23509"/>
      <w:r>
        <w:rPr>
          <w:rFonts w:hint="cs"/>
          <w:rtl/>
        </w:rPr>
        <w:t xml:space="preserve">הקרב, בקוממיות, בראש מורם, בלי למצמץ, בלי להתבייש, בלי </w:t>
      </w:r>
      <w:bookmarkStart w:id="23510" w:name="_ETM_Q30_548950"/>
      <w:bookmarkEnd w:id="23510"/>
      <w:r>
        <w:rPr>
          <w:rFonts w:hint="cs"/>
          <w:rtl/>
        </w:rPr>
        <w:t>לנסות למצוא חן בעיני כאל</w:t>
      </w:r>
      <w:r w:rsidR="00F5584D">
        <w:rPr>
          <w:rFonts w:hint="cs"/>
          <w:rtl/>
        </w:rPr>
        <w:t>ה</w:t>
      </w:r>
      <w:r>
        <w:rPr>
          <w:rFonts w:hint="cs"/>
          <w:rtl/>
        </w:rPr>
        <w:t xml:space="preserve"> ולהגיד: הינה, אנחנו</w:t>
      </w:r>
      <w:bookmarkStart w:id="23511" w:name="_ETM_Q30_551795"/>
      <w:bookmarkEnd w:id="23511"/>
      <w:r>
        <w:rPr>
          <w:rFonts w:hint="cs"/>
          <w:rtl/>
        </w:rPr>
        <w:t xml:space="preserve"> עושים ככה או ככה. זאת זכותנו כאן על הארץ הז</w:t>
      </w:r>
      <w:bookmarkStart w:id="23512" w:name="_ETM_Q30_554213"/>
      <w:bookmarkEnd w:id="23512"/>
      <w:r>
        <w:rPr>
          <w:rFonts w:hint="cs"/>
          <w:rtl/>
        </w:rPr>
        <w:t xml:space="preserve">ו, וגם כל דבר שאנחנו עושים כאן </w:t>
      </w:r>
      <w:r>
        <w:rPr>
          <w:rtl/>
        </w:rPr>
        <w:t>–</w:t>
      </w:r>
      <w:r>
        <w:rPr>
          <w:rFonts w:hint="cs"/>
          <w:rtl/>
        </w:rPr>
        <w:t xml:space="preserve"> גם בעורף </w:t>
      </w:r>
      <w:r>
        <w:rPr>
          <w:rtl/>
        </w:rPr>
        <w:t>–</w:t>
      </w:r>
      <w:r>
        <w:rPr>
          <w:rFonts w:hint="cs"/>
          <w:rtl/>
        </w:rPr>
        <w:t xml:space="preserve"> גם כשאנחנו נאבקים בשביל המורות, בשביל הילדים,</w:t>
      </w:r>
      <w:bookmarkStart w:id="23513" w:name="_ETM_Q30_565832"/>
      <w:bookmarkEnd w:id="23513"/>
      <w:r>
        <w:rPr>
          <w:rFonts w:hint="cs"/>
          <w:rtl/>
        </w:rPr>
        <w:t xml:space="preserve"> בשביל הפריפריה, בשביל כל מי שמגיע לו כל דבר כאן – </w:t>
      </w:r>
      <w:bookmarkStart w:id="23514" w:name="_ETM_Q30_569820"/>
      <w:bookmarkEnd w:id="23514"/>
      <w:r>
        <w:rPr>
          <w:rFonts w:hint="cs"/>
          <w:rtl/>
        </w:rPr>
        <w:t xml:space="preserve">הדבר הזה צריך להיות בראש מורם, בקוממיות, בלי להסתתר מאחורי כספים קואליציוניים. כל הכספים הקואליציוניים ייכנסו לבסיס התקציב, </w:t>
      </w:r>
      <w:bookmarkStart w:id="23515" w:name="_ETM_Q30_582001"/>
      <w:bookmarkEnd w:id="23515"/>
      <w:r>
        <w:rPr>
          <w:rFonts w:hint="cs"/>
          <w:rtl/>
        </w:rPr>
        <w:t>לא יהיו יותר קומבינות</w:t>
      </w:r>
      <w:r w:rsidR="00C026A4">
        <w:rPr>
          <w:rFonts w:hint="cs"/>
          <w:rtl/>
        </w:rPr>
        <w:t>.</w:t>
      </w:r>
      <w:r>
        <w:rPr>
          <w:rFonts w:hint="cs"/>
          <w:rtl/>
        </w:rPr>
        <w:t xml:space="preserve"> ככה זה צריך להיות. ככה </w:t>
      </w:r>
      <w:bookmarkStart w:id="23516" w:name="_ETM_Q30_587226"/>
      <w:bookmarkEnd w:id="23516"/>
      <w:r>
        <w:rPr>
          <w:rFonts w:hint="cs"/>
          <w:rtl/>
        </w:rPr>
        <w:t>זה היה צריך להיות מאז ומעולם, אלא מה,</w:t>
      </w:r>
      <w:bookmarkStart w:id="23517" w:name="_ETM_Q30_587530"/>
      <w:bookmarkEnd w:id="23517"/>
      <w:r>
        <w:rPr>
          <w:rFonts w:hint="cs"/>
          <w:rtl/>
        </w:rPr>
        <w:t xml:space="preserve"> פקידי האוצר חסמו אותנו עד היום ולא נתנו לנו. ישבתי</w:t>
      </w:r>
      <w:bookmarkStart w:id="23518" w:name="_ETM_Q30_591424"/>
      <w:bookmarkEnd w:id="23518"/>
      <w:r>
        <w:rPr>
          <w:rFonts w:hint="cs"/>
          <w:rtl/>
        </w:rPr>
        <w:t xml:space="preserve"> שנים בוועדת הכספים. וגם החינוך המיוחד המוכר שאינו רשמי הפך </w:t>
      </w:r>
      <w:bookmarkStart w:id="23519" w:name="_ETM_Q30_594571"/>
      <w:bookmarkEnd w:id="23519"/>
      <w:r>
        <w:rPr>
          <w:rFonts w:hint="cs"/>
          <w:rtl/>
        </w:rPr>
        <w:t>להיות, חלק ממנו, כספים קואליציוניים. למה? ככה, כי</w:t>
      </w:r>
      <w:bookmarkStart w:id="23520" w:name="_ETM_Q30_603411"/>
      <w:bookmarkEnd w:id="23520"/>
      <w:r>
        <w:rPr>
          <w:rFonts w:hint="cs"/>
          <w:rtl/>
        </w:rPr>
        <w:t xml:space="preserve"> זה מה שפקידי האוצר רוצים. </w:t>
      </w:r>
    </w:p>
    <w:p w:rsidR="003D34CB" w:rsidRDefault="003D34CB" w:rsidP="006C3833">
      <w:pPr>
        <w:rPr>
          <w:rtl/>
        </w:rPr>
      </w:pPr>
      <w:bookmarkStart w:id="23521" w:name="_ETM_Q30_606946"/>
      <w:bookmarkStart w:id="23522" w:name="_ETM_Q30_607025"/>
      <w:bookmarkEnd w:id="23521"/>
      <w:bookmarkEnd w:id="23522"/>
    </w:p>
    <w:p w:rsidR="003D34CB" w:rsidRDefault="003D34CB" w:rsidP="006C3833">
      <w:pPr>
        <w:pStyle w:val="af5"/>
        <w:keepNext/>
        <w:rPr>
          <w:rtl/>
        </w:rPr>
      </w:pPr>
      <w:r w:rsidRPr="00276E2C">
        <w:rPr>
          <w:rStyle w:val="TagStyle"/>
          <w:rtl/>
        </w:rPr>
        <w:t xml:space="preserve"> &lt;&lt; קריאה &gt;&gt; </w:t>
      </w:r>
      <w:r>
        <w:rPr>
          <w:rtl/>
        </w:rPr>
        <w:t>טלי גוטליב (הליכוד):</w:t>
      </w:r>
      <w:r w:rsidRPr="00276E2C">
        <w:rPr>
          <w:rStyle w:val="TagStyle"/>
          <w:rtl/>
        </w:rPr>
        <w:t xml:space="preserve"> &lt;&lt; קריאה &gt;&gt;</w:t>
      </w:r>
      <w:r>
        <w:rPr>
          <w:rtl/>
        </w:rPr>
        <w:t xml:space="preserve"> </w:t>
      </w:r>
    </w:p>
    <w:p w:rsidR="003D34CB" w:rsidRDefault="003D34CB" w:rsidP="00D532FC">
      <w:pPr>
        <w:rPr>
          <w:rtl/>
        </w:rPr>
      </w:pPr>
    </w:p>
    <w:p w:rsidR="003D34CB" w:rsidRDefault="003D34CB" w:rsidP="006C3833">
      <w:pPr>
        <w:rPr>
          <w:rtl/>
        </w:rPr>
      </w:pPr>
      <w:bookmarkStart w:id="23523" w:name="_ETM_Q30_611002"/>
      <w:bookmarkStart w:id="23524" w:name="_ETM_Q30_613112"/>
      <w:bookmarkEnd w:id="23523"/>
      <w:bookmarkEnd w:id="23524"/>
      <w:r>
        <w:rPr>
          <w:rFonts w:hint="cs"/>
          <w:rtl/>
        </w:rPr>
        <w:t xml:space="preserve">תסביר להם. העם לא יודעים מה זה כספים קואליציוניים. זה </w:t>
      </w:r>
      <w:bookmarkStart w:id="23525" w:name="_ETM_Q30_603082"/>
      <w:bookmarkEnd w:id="23525"/>
      <w:r>
        <w:rPr>
          <w:rFonts w:hint="cs"/>
          <w:rtl/>
        </w:rPr>
        <w:t>בעצם כספים מהותיים שמיליונים בהם זה לחינוך, אדוני</w:t>
      </w:r>
      <w:bookmarkStart w:id="23526" w:name="_ETM_Q30_610219"/>
      <w:bookmarkEnd w:id="23526"/>
      <w:r>
        <w:rPr>
          <w:rFonts w:hint="cs"/>
          <w:rtl/>
        </w:rPr>
        <w:t xml:space="preserve"> השר. </w:t>
      </w:r>
    </w:p>
    <w:p w:rsidR="003D34CB" w:rsidRDefault="003D34CB" w:rsidP="006C3833">
      <w:pPr>
        <w:rPr>
          <w:rtl/>
        </w:rPr>
      </w:pPr>
      <w:bookmarkStart w:id="23527" w:name="_ETM_Q30_613193"/>
      <w:bookmarkEnd w:id="23527"/>
    </w:p>
    <w:p w:rsidR="003D34CB" w:rsidRDefault="003D34CB" w:rsidP="006C3833">
      <w:pPr>
        <w:pStyle w:val="-"/>
        <w:keepNext/>
        <w:rPr>
          <w:rtl/>
        </w:rPr>
      </w:pPr>
      <w:bookmarkStart w:id="23528" w:name="ET_speakercontinue_6461_99"/>
      <w:r w:rsidRPr="00276E2C">
        <w:rPr>
          <w:rStyle w:val="TagStyle"/>
          <w:rtl/>
        </w:rPr>
        <w:t xml:space="preserve"> &lt;&lt; דובר_המשך &gt;&gt; </w:t>
      </w:r>
      <w:r>
        <w:rPr>
          <w:rtl/>
        </w:rPr>
        <w:t>שר התקשורת שלמה קרעי:</w:t>
      </w:r>
      <w:r w:rsidRPr="00276E2C">
        <w:rPr>
          <w:rStyle w:val="TagStyle"/>
          <w:rtl/>
        </w:rPr>
        <w:t xml:space="preserve"> &lt;&lt; דובר_המשך &gt;&gt;</w:t>
      </w:r>
      <w:r>
        <w:rPr>
          <w:rtl/>
        </w:rPr>
        <w:t xml:space="preserve"> </w:t>
      </w:r>
      <w:bookmarkEnd w:id="23528"/>
    </w:p>
    <w:p w:rsidR="003D34CB" w:rsidRDefault="003D34CB" w:rsidP="00D532FC">
      <w:pPr>
        <w:rPr>
          <w:rtl/>
        </w:rPr>
      </w:pPr>
    </w:p>
    <w:p w:rsidR="003D34CB" w:rsidRDefault="003D34CB" w:rsidP="00C026A4">
      <w:pPr>
        <w:rPr>
          <w:rtl/>
        </w:rPr>
      </w:pPr>
      <w:bookmarkStart w:id="23529" w:name="_ETM_Q30_610900"/>
      <w:bookmarkEnd w:id="23529"/>
      <w:r>
        <w:rPr>
          <w:rFonts w:hint="cs"/>
          <w:rtl/>
        </w:rPr>
        <w:t>בהחלט,</w:t>
      </w:r>
      <w:bookmarkStart w:id="23530" w:name="_ETM_Q30_613267"/>
      <w:bookmarkEnd w:id="23530"/>
      <w:r>
        <w:rPr>
          <w:rFonts w:hint="cs"/>
          <w:rtl/>
        </w:rPr>
        <w:t xml:space="preserve"> חברת הכנסת גוטליב. אני חושב שהסבירו את זה כבר, אבל</w:t>
      </w:r>
      <w:bookmarkStart w:id="23531" w:name="_ETM_Q30_616150"/>
      <w:bookmarkEnd w:id="23531"/>
      <w:r>
        <w:rPr>
          <w:rFonts w:hint="cs"/>
          <w:rtl/>
        </w:rPr>
        <w:t xml:space="preserve"> אולי כדאי לומר את זה </w:t>
      </w:r>
      <w:r w:rsidR="00C026A4">
        <w:rPr>
          <w:rFonts w:hint="cs"/>
          <w:rtl/>
        </w:rPr>
        <w:t>עוד</w:t>
      </w:r>
      <w:r>
        <w:rPr>
          <w:rFonts w:hint="cs"/>
          <w:rtl/>
        </w:rPr>
        <w:t xml:space="preserve"> פעם בצורה מפורשת: הכספים </w:t>
      </w:r>
      <w:bookmarkStart w:id="23532" w:name="_ETM_Q30_621701"/>
      <w:bookmarkEnd w:id="23532"/>
      <w:r>
        <w:rPr>
          <w:rFonts w:hint="cs"/>
          <w:rtl/>
        </w:rPr>
        <w:t>הקואליציוניים</w:t>
      </w:r>
      <w:r w:rsidR="00C026A4">
        <w:rPr>
          <w:rFonts w:hint="cs"/>
          <w:rtl/>
        </w:rPr>
        <w:t>,</w:t>
      </w:r>
      <w:r>
        <w:rPr>
          <w:rFonts w:hint="cs"/>
          <w:rtl/>
        </w:rPr>
        <w:t xml:space="preserve"> שהאופוזיציה כאן מנסה להיתלות בהם, לטפס על עץ גבוה,</w:t>
      </w:r>
      <w:bookmarkStart w:id="23533" w:name="_ETM_Q30_627983"/>
      <w:bookmarkEnd w:id="23533"/>
      <w:r>
        <w:rPr>
          <w:rFonts w:hint="cs"/>
          <w:rtl/>
        </w:rPr>
        <w:t xml:space="preserve"> להתנגד ולייצר כאן כביכול חוסר אחדות במערכה שלנו, במערכה שמדינת</w:t>
      </w:r>
      <w:bookmarkStart w:id="23534" w:name="_ETM_Q30_637456"/>
      <w:bookmarkEnd w:id="23534"/>
      <w:r>
        <w:rPr>
          <w:rFonts w:hint="cs"/>
          <w:rtl/>
        </w:rPr>
        <w:t xml:space="preserve"> ישראל נמצאת בה היום – כשהלוחמים שלנו מאוחדים בשטח, כשהעורף מאוחד</w:t>
      </w:r>
      <w:bookmarkStart w:id="23535" w:name="_ETM_Q30_642101"/>
      <w:bookmarkEnd w:id="23535"/>
      <w:r>
        <w:rPr>
          <w:rFonts w:hint="cs"/>
          <w:rtl/>
        </w:rPr>
        <w:t xml:space="preserve">, כשיש יוזמות מרהיבות, </w:t>
      </w:r>
      <w:bookmarkStart w:id="23536" w:name="_ETM_Q30_643789"/>
      <w:bookmarkEnd w:id="23536"/>
      <w:r>
        <w:rPr>
          <w:rFonts w:hint="cs"/>
          <w:rtl/>
        </w:rPr>
        <w:t>נדירות, של העם שלנו, מנסים לנצל בסך הכול משהו סמלי</w:t>
      </w:r>
      <w:bookmarkStart w:id="23537" w:name="_ETM_Q30_658427"/>
      <w:bookmarkEnd w:id="23537"/>
      <w:r>
        <w:rPr>
          <w:rFonts w:hint="cs"/>
          <w:rtl/>
        </w:rPr>
        <w:t xml:space="preserve">: כספים למורים, כספים לילדים, כספים לפרויקטים, כספים לזק"א, </w:t>
      </w:r>
      <w:bookmarkStart w:id="23538" w:name="_ETM_Q30_662128"/>
      <w:bookmarkEnd w:id="23538"/>
      <w:r>
        <w:rPr>
          <w:rFonts w:hint="cs"/>
          <w:rtl/>
        </w:rPr>
        <w:t>כספים לכל פרויקט ופרויקט שכולם הסכימו שיש ב</w:t>
      </w:r>
      <w:r w:rsidR="00C026A4">
        <w:rPr>
          <w:rFonts w:hint="cs"/>
          <w:rtl/>
        </w:rPr>
        <w:t>ו</w:t>
      </w:r>
      <w:r>
        <w:rPr>
          <w:rFonts w:hint="cs"/>
          <w:rtl/>
        </w:rPr>
        <w:t xml:space="preserve"> חשיבות לאומית.</w:t>
      </w:r>
      <w:bookmarkStart w:id="23539" w:name="_ETM_Q30_665071"/>
      <w:bookmarkEnd w:id="23539"/>
      <w:r>
        <w:rPr>
          <w:rFonts w:hint="cs"/>
          <w:rtl/>
        </w:rPr>
        <w:t xml:space="preserve"> </w:t>
      </w:r>
      <w:bookmarkStart w:id="23540" w:name="_ETM_Q30_665647"/>
      <w:bookmarkEnd w:id="23540"/>
    </w:p>
    <w:p w:rsidR="003D34CB" w:rsidRDefault="003D34CB" w:rsidP="006C3833">
      <w:pPr>
        <w:rPr>
          <w:rtl/>
        </w:rPr>
      </w:pPr>
      <w:bookmarkStart w:id="23541" w:name="_ETM_Q30_665718"/>
      <w:bookmarkEnd w:id="23541"/>
    </w:p>
    <w:p w:rsidR="003D34CB" w:rsidRDefault="003D34CB" w:rsidP="006C3833">
      <w:pPr>
        <w:pStyle w:val="af6"/>
        <w:keepNext/>
        <w:rPr>
          <w:rtl/>
        </w:rPr>
      </w:pPr>
      <w:bookmarkStart w:id="23542" w:name="ET_yor_6423_100"/>
      <w:r w:rsidRPr="00E32595">
        <w:rPr>
          <w:rStyle w:val="TagStyle"/>
          <w:rtl/>
        </w:rPr>
        <w:t xml:space="preserve"> &lt;&lt; יור &gt;&gt; </w:t>
      </w:r>
      <w:r>
        <w:rPr>
          <w:rtl/>
        </w:rPr>
        <w:t>היו"ר אמיר אוחנה:</w:t>
      </w:r>
      <w:r w:rsidRPr="00E32595">
        <w:rPr>
          <w:rStyle w:val="TagStyle"/>
          <w:rtl/>
        </w:rPr>
        <w:t xml:space="preserve"> &lt;&lt; יור &gt;&gt;</w:t>
      </w:r>
      <w:r>
        <w:rPr>
          <w:rtl/>
        </w:rPr>
        <w:t xml:space="preserve"> </w:t>
      </w:r>
      <w:bookmarkEnd w:id="23542"/>
    </w:p>
    <w:p w:rsidR="003D34CB" w:rsidRDefault="003D34CB" w:rsidP="00D532FC">
      <w:pPr>
        <w:rPr>
          <w:rtl/>
        </w:rPr>
      </w:pPr>
    </w:p>
    <w:p w:rsidR="003D34CB" w:rsidRDefault="003D34CB" w:rsidP="006C3833">
      <w:pPr>
        <w:rPr>
          <w:rtl/>
        </w:rPr>
      </w:pPr>
      <w:bookmarkStart w:id="23543" w:name="_ETM_Q30_666803"/>
      <w:bookmarkEnd w:id="23543"/>
      <w:r>
        <w:rPr>
          <w:rFonts w:hint="cs"/>
          <w:rtl/>
        </w:rPr>
        <w:t xml:space="preserve">אני כותב לך. כותב לך. </w:t>
      </w:r>
    </w:p>
    <w:p w:rsidR="003D34CB" w:rsidRDefault="003D34CB" w:rsidP="006C3833">
      <w:pPr>
        <w:rPr>
          <w:rtl/>
        </w:rPr>
      </w:pPr>
    </w:p>
    <w:p w:rsidR="003D34CB" w:rsidRDefault="003D34CB" w:rsidP="006C3833">
      <w:pPr>
        <w:pStyle w:val="-"/>
        <w:keepNext/>
        <w:rPr>
          <w:rtl/>
        </w:rPr>
      </w:pPr>
      <w:bookmarkStart w:id="23544" w:name="ET_speakercontinue_6461_101"/>
      <w:r w:rsidRPr="00E32595">
        <w:rPr>
          <w:rStyle w:val="TagStyle"/>
          <w:rtl/>
        </w:rPr>
        <w:t xml:space="preserve"> &lt;&lt; דובר_המשך &gt;&gt; </w:t>
      </w:r>
      <w:r>
        <w:rPr>
          <w:rtl/>
        </w:rPr>
        <w:t>שר התקשורת שלמה קרעי:</w:t>
      </w:r>
      <w:r w:rsidRPr="00E32595">
        <w:rPr>
          <w:rStyle w:val="TagStyle"/>
          <w:rtl/>
        </w:rPr>
        <w:t xml:space="preserve"> &lt;&lt; דובר_המשך &gt;&gt;</w:t>
      </w:r>
      <w:r>
        <w:rPr>
          <w:rtl/>
        </w:rPr>
        <w:t xml:space="preserve"> </w:t>
      </w:r>
      <w:bookmarkEnd w:id="23544"/>
    </w:p>
    <w:p w:rsidR="003D34CB" w:rsidRDefault="003D34CB" w:rsidP="00D532FC">
      <w:pPr>
        <w:rPr>
          <w:rtl/>
        </w:rPr>
      </w:pPr>
    </w:p>
    <w:p w:rsidR="003D34CB" w:rsidRDefault="003D34CB" w:rsidP="006C3833">
      <w:pPr>
        <w:rPr>
          <w:rtl/>
        </w:rPr>
      </w:pPr>
      <w:bookmarkStart w:id="23545" w:name="_ETM_Q30_669132"/>
      <w:bookmarkEnd w:id="23545"/>
      <w:r>
        <w:rPr>
          <w:rFonts w:hint="cs"/>
          <w:rtl/>
        </w:rPr>
        <w:t xml:space="preserve">כל הכספים שהבינו שאין בהם </w:t>
      </w:r>
      <w:bookmarkStart w:id="23546" w:name="_ETM_Q30_674980"/>
      <w:bookmarkEnd w:id="23546"/>
      <w:r>
        <w:rPr>
          <w:rFonts w:hint="cs"/>
          <w:rtl/>
        </w:rPr>
        <w:t>חשיבות כרגע קוצצו מהכספים הקואליציוניים. 70% מהכספים הקואליציוניים קוצצו.</w:t>
      </w:r>
      <w:bookmarkStart w:id="23547" w:name="_ETM_Q30_677732"/>
      <w:bookmarkEnd w:id="23547"/>
      <w:r>
        <w:rPr>
          <w:rFonts w:hint="cs"/>
          <w:rtl/>
        </w:rPr>
        <w:t xml:space="preserve"> מה שנשאר זה כסף למורות, כסף לילדים, כסף לפרויקטים </w:t>
      </w:r>
      <w:bookmarkStart w:id="23548" w:name="_ETM_Q30_681476"/>
      <w:bookmarkEnd w:id="23548"/>
      <w:r>
        <w:rPr>
          <w:rFonts w:hint="cs"/>
          <w:rtl/>
        </w:rPr>
        <w:t xml:space="preserve">לאומיים. </w:t>
      </w:r>
    </w:p>
    <w:p w:rsidR="003D34CB" w:rsidRDefault="003D34CB" w:rsidP="006C3833">
      <w:pPr>
        <w:rPr>
          <w:rtl/>
        </w:rPr>
      </w:pPr>
      <w:bookmarkStart w:id="23549" w:name="_ETM_Q30_682524"/>
      <w:bookmarkStart w:id="23550" w:name="_ETM_Q30_682609"/>
      <w:bookmarkEnd w:id="23549"/>
      <w:bookmarkEnd w:id="23550"/>
    </w:p>
    <w:p w:rsidR="003D34CB" w:rsidRDefault="003D34CB" w:rsidP="006C3833">
      <w:pPr>
        <w:pStyle w:val="af5"/>
        <w:keepNext/>
        <w:rPr>
          <w:rtl/>
        </w:rPr>
      </w:pPr>
      <w:bookmarkStart w:id="23551" w:name="ET_interruption_6156_102"/>
      <w:r w:rsidRPr="00E32595">
        <w:rPr>
          <w:rStyle w:val="TagStyle"/>
          <w:rtl/>
        </w:rPr>
        <w:t xml:space="preserve"> &lt;&lt; קריאה &gt;&gt; </w:t>
      </w:r>
      <w:r>
        <w:rPr>
          <w:rtl/>
        </w:rPr>
        <w:t>גלעד קריב (העבודה):</w:t>
      </w:r>
      <w:r w:rsidRPr="00E32595">
        <w:rPr>
          <w:rStyle w:val="TagStyle"/>
          <w:rtl/>
        </w:rPr>
        <w:t xml:space="preserve"> &lt;&lt; קריאה &gt;&gt;</w:t>
      </w:r>
      <w:r>
        <w:rPr>
          <w:rtl/>
        </w:rPr>
        <w:t xml:space="preserve"> </w:t>
      </w:r>
      <w:bookmarkEnd w:id="23551"/>
    </w:p>
    <w:p w:rsidR="003D34CB" w:rsidRDefault="003D34CB" w:rsidP="00D532FC">
      <w:pPr>
        <w:rPr>
          <w:rtl/>
        </w:rPr>
      </w:pPr>
    </w:p>
    <w:p w:rsidR="003D34CB" w:rsidRDefault="003D34CB" w:rsidP="006C3833">
      <w:pPr>
        <w:rPr>
          <w:rtl/>
        </w:rPr>
      </w:pPr>
      <w:bookmarkStart w:id="23552" w:name="_ETM_Q30_675843"/>
      <w:bookmarkEnd w:id="23552"/>
      <w:r>
        <w:rPr>
          <w:rFonts w:hint="cs"/>
          <w:rtl/>
        </w:rPr>
        <w:t xml:space="preserve">שלמה, </w:t>
      </w:r>
      <w:bookmarkStart w:id="23553" w:name="_ETM_Q30_359829"/>
      <w:bookmarkEnd w:id="23553"/>
      <w:r>
        <w:rPr>
          <w:rFonts w:hint="cs"/>
          <w:rtl/>
        </w:rPr>
        <w:t xml:space="preserve">על מה אתה מדבר? </w:t>
      </w:r>
      <w:bookmarkStart w:id="23554" w:name="_ETM_Q30_677818"/>
      <w:bookmarkEnd w:id="23554"/>
    </w:p>
    <w:p w:rsidR="003D34CB" w:rsidRDefault="003D34CB" w:rsidP="006C3833">
      <w:pPr>
        <w:rPr>
          <w:rtl/>
        </w:rPr>
      </w:pPr>
      <w:bookmarkStart w:id="23555" w:name="_ETM_Q30_677881"/>
      <w:bookmarkEnd w:id="23555"/>
    </w:p>
    <w:p w:rsidR="003D34CB" w:rsidRDefault="003D34CB" w:rsidP="006C3833">
      <w:pPr>
        <w:pStyle w:val="af5"/>
        <w:keepNext/>
        <w:rPr>
          <w:rtl/>
        </w:rPr>
      </w:pPr>
      <w:bookmarkStart w:id="23556" w:name="ET_interruption_6236_103"/>
      <w:r w:rsidRPr="00E32595">
        <w:rPr>
          <w:rStyle w:val="TagStyle"/>
          <w:rtl/>
        </w:rPr>
        <w:t xml:space="preserve"> &lt;&lt; קריאה &gt;&gt; </w:t>
      </w:r>
      <w:r>
        <w:rPr>
          <w:rtl/>
        </w:rPr>
        <w:t>נעמה לזימי (העבודה):</w:t>
      </w:r>
      <w:r w:rsidRPr="00E32595">
        <w:rPr>
          <w:rStyle w:val="TagStyle"/>
          <w:rtl/>
        </w:rPr>
        <w:t xml:space="preserve"> &lt;&lt; קריאה &gt;&gt;</w:t>
      </w:r>
      <w:r>
        <w:rPr>
          <w:rtl/>
        </w:rPr>
        <w:t xml:space="preserve"> </w:t>
      </w:r>
      <w:bookmarkEnd w:id="23556"/>
    </w:p>
    <w:p w:rsidR="003D34CB" w:rsidRDefault="003D34CB" w:rsidP="00D532FC">
      <w:pPr>
        <w:rPr>
          <w:rtl/>
        </w:rPr>
      </w:pPr>
    </w:p>
    <w:p w:rsidR="003D34CB" w:rsidRDefault="003D34CB" w:rsidP="006C3833">
      <w:pPr>
        <w:rPr>
          <w:rtl/>
        </w:rPr>
      </w:pPr>
      <w:bookmarkStart w:id="23557" w:name="_ETM_Q30_682403"/>
      <w:bookmarkEnd w:id="23557"/>
      <w:r>
        <w:rPr>
          <w:rFonts w:hint="cs"/>
          <w:rtl/>
        </w:rPr>
        <w:t xml:space="preserve">שקר. </w:t>
      </w:r>
      <w:bookmarkStart w:id="23558" w:name="_ETM_Q30_687966"/>
      <w:bookmarkEnd w:id="23558"/>
    </w:p>
    <w:p w:rsidR="003D34CB" w:rsidRDefault="003D34CB" w:rsidP="006C3833">
      <w:pPr>
        <w:rPr>
          <w:rtl/>
        </w:rPr>
      </w:pPr>
      <w:bookmarkStart w:id="23559" w:name="_ETM_Q30_688028"/>
      <w:bookmarkEnd w:id="23559"/>
    </w:p>
    <w:p w:rsidR="003D34CB" w:rsidRDefault="003D34CB" w:rsidP="006C3833">
      <w:pPr>
        <w:pStyle w:val="af5"/>
        <w:keepNext/>
        <w:rPr>
          <w:rtl/>
        </w:rPr>
      </w:pPr>
      <w:bookmarkStart w:id="23560" w:name="ET_interruption_6156_104"/>
      <w:r w:rsidRPr="00E32595">
        <w:rPr>
          <w:rStyle w:val="TagStyle"/>
          <w:rtl/>
        </w:rPr>
        <w:t xml:space="preserve"> &lt;&lt; קריאה &gt;&gt; </w:t>
      </w:r>
      <w:r>
        <w:rPr>
          <w:rtl/>
        </w:rPr>
        <w:t>גלעד קריב (העבודה):</w:t>
      </w:r>
      <w:r w:rsidRPr="00E32595">
        <w:rPr>
          <w:rStyle w:val="TagStyle"/>
          <w:rtl/>
        </w:rPr>
        <w:t xml:space="preserve"> &lt;&lt; קריאה &gt;&gt;</w:t>
      </w:r>
      <w:r>
        <w:rPr>
          <w:rtl/>
        </w:rPr>
        <w:t xml:space="preserve"> </w:t>
      </w:r>
      <w:bookmarkEnd w:id="23560"/>
    </w:p>
    <w:p w:rsidR="003D34CB" w:rsidRDefault="003D34CB" w:rsidP="00D532FC">
      <w:pPr>
        <w:rPr>
          <w:rtl/>
        </w:rPr>
      </w:pPr>
    </w:p>
    <w:p w:rsidR="003D34CB" w:rsidRPr="00BA74D7" w:rsidRDefault="003D34CB" w:rsidP="006C3833">
      <w:pPr>
        <w:rPr>
          <w:rtl/>
        </w:rPr>
      </w:pPr>
      <w:bookmarkStart w:id="23561" w:name="_ETM_Q30_687552"/>
      <w:bookmarkStart w:id="23562" w:name="_ETM_Q30_687631"/>
      <w:bookmarkEnd w:id="23561"/>
      <w:bookmarkEnd w:id="23562"/>
      <w:r>
        <w:rPr>
          <w:rFonts w:hint="cs"/>
          <w:rtl/>
        </w:rPr>
        <w:t xml:space="preserve">20%. </w:t>
      </w:r>
    </w:p>
    <w:p w:rsidR="003D34CB" w:rsidRDefault="003D34CB" w:rsidP="006C3833">
      <w:pPr>
        <w:rPr>
          <w:rtl/>
        </w:rPr>
      </w:pPr>
      <w:bookmarkStart w:id="23563" w:name="_ETM_Q30_685442"/>
      <w:bookmarkEnd w:id="23563"/>
    </w:p>
    <w:p w:rsidR="003D34CB" w:rsidRDefault="003D34CB" w:rsidP="006C3833">
      <w:pPr>
        <w:pStyle w:val="-"/>
        <w:keepNext/>
        <w:rPr>
          <w:rtl/>
        </w:rPr>
      </w:pPr>
      <w:bookmarkStart w:id="23564" w:name="ET_speakercontinue_6461_105"/>
      <w:r w:rsidRPr="001A1A27">
        <w:rPr>
          <w:rStyle w:val="TagStyle"/>
          <w:rtl/>
        </w:rPr>
        <w:t xml:space="preserve"> &lt;&lt; דובר_המשך &gt;&gt; </w:t>
      </w:r>
      <w:r>
        <w:rPr>
          <w:rtl/>
        </w:rPr>
        <w:t>שר התקשורת שלמה קרעי:</w:t>
      </w:r>
      <w:r w:rsidRPr="001A1A27">
        <w:rPr>
          <w:rStyle w:val="TagStyle"/>
          <w:rtl/>
        </w:rPr>
        <w:t xml:space="preserve"> &lt;&lt; דובר_המשך &gt;&gt;</w:t>
      </w:r>
      <w:r>
        <w:rPr>
          <w:rtl/>
        </w:rPr>
        <w:t xml:space="preserve"> </w:t>
      </w:r>
      <w:bookmarkEnd w:id="23564"/>
    </w:p>
    <w:p w:rsidR="003D34CB" w:rsidRDefault="003D34CB" w:rsidP="00D532FC">
      <w:pPr>
        <w:rPr>
          <w:rtl/>
        </w:rPr>
      </w:pPr>
    </w:p>
    <w:p w:rsidR="003D34CB" w:rsidRDefault="003D34CB" w:rsidP="006C3833">
      <w:pPr>
        <w:rPr>
          <w:rtl/>
        </w:rPr>
      </w:pPr>
      <w:bookmarkStart w:id="23565" w:name="_ETM_Q30_691422"/>
      <w:bookmarkEnd w:id="23565"/>
      <w:r>
        <w:rPr>
          <w:rFonts w:hint="cs"/>
          <w:rtl/>
        </w:rPr>
        <w:t xml:space="preserve">לא נכון. מתוך כ-14 מיליארד שקל </w:t>
      </w:r>
      <w:bookmarkStart w:id="23566" w:name="_ETM_Q30_689360"/>
      <w:bookmarkEnd w:id="23566"/>
      <w:r>
        <w:rPr>
          <w:rFonts w:hint="cs"/>
          <w:rtl/>
        </w:rPr>
        <w:t>נשארו 4 נקודה משהו מיליארד.</w:t>
      </w:r>
    </w:p>
    <w:p w:rsidR="003D34CB" w:rsidRDefault="003D34CB" w:rsidP="006C3833">
      <w:pPr>
        <w:rPr>
          <w:rtl/>
        </w:rPr>
      </w:pPr>
      <w:bookmarkStart w:id="23567" w:name="_ETM_Q30_693077"/>
      <w:bookmarkStart w:id="23568" w:name="_ETM_Q30_693177"/>
      <w:bookmarkStart w:id="23569" w:name="_ETM_Q30_693333"/>
      <w:bookmarkEnd w:id="23567"/>
      <w:bookmarkEnd w:id="23568"/>
      <w:bookmarkEnd w:id="23569"/>
    </w:p>
    <w:p w:rsidR="003D34CB" w:rsidRDefault="003D34CB" w:rsidP="006C3833">
      <w:pPr>
        <w:pStyle w:val="af5"/>
        <w:keepNext/>
        <w:rPr>
          <w:rtl/>
        </w:rPr>
      </w:pPr>
      <w:bookmarkStart w:id="23570" w:name="ET_interruption_קר_אה_164"/>
      <w:r w:rsidRPr="00D00C2B">
        <w:rPr>
          <w:rStyle w:val="TagStyle"/>
          <w:rtl/>
        </w:rPr>
        <w:t xml:space="preserve"> &lt;&lt; קריאה &gt;&gt; </w:t>
      </w:r>
      <w:r>
        <w:rPr>
          <w:rtl/>
        </w:rPr>
        <w:t>קריאה:</w:t>
      </w:r>
      <w:r w:rsidRPr="00D00C2B">
        <w:rPr>
          <w:rStyle w:val="TagStyle"/>
          <w:rtl/>
        </w:rPr>
        <w:t xml:space="preserve"> &lt;&lt; קריאה &gt;&gt;</w:t>
      </w:r>
      <w:r>
        <w:rPr>
          <w:rtl/>
        </w:rPr>
        <w:t xml:space="preserve"> </w:t>
      </w:r>
      <w:bookmarkEnd w:id="23570"/>
    </w:p>
    <w:p w:rsidR="003D34CB" w:rsidRDefault="003D34CB" w:rsidP="00D532FC">
      <w:pPr>
        <w:rPr>
          <w:rtl/>
          <w:lang w:eastAsia="he-IL"/>
        </w:rPr>
      </w:pPr>
    </w:p>
    <w:p w:rsidR="003D34CB" w:rsidRDefault="003D34CB" w:rsidP="006C3833">
      <w:pPr>
        <w:rPr>
          <w:rtl/>
        </w:rPr>
      </w:pPr>
      <w:bookmarkStart w:id="23571" w:name="_ETM_Q30_694150"/>
      <w:bookmarkStart w:id="23572" w:name="_ETM_Q30_698891"/>
      <w:bookmarkEnd w:id="23571"/>
      <w:bookmarkEnd w:id="23572"/>
      <w:r>
        <w:rPr>
          <w:rFonts w:hint="cs"/>
          <w:rtl/>
        </w:rPr>
        <w:t xml:space="preserve">לך, לך תבדוק </w:t>
      </w:r>
      <w:r w:rsidR="00D532FC">
        <w:rPr>
          <w:rFonts w:hint="cs"/>
          <w:rtl/>
        </w:rPr>
        <w:t>– – –</w:t>
      </w:r>
      <w:r>
        <w:rPr>
          <w:rFonts w:hint="cs"/>
          <w:rtl/>
        </w:rPr>
        <w:t xml:space="preserve"> </w:t>
      </w:r>
    </w:p>
    <w:p w:rsidR="003D34CB" w:rsidRDefault="003D34CB" w:rsidP="006C3833">
      <w:pPr>
        <w:rPr>
          <w:rtl/>
        </w:rPr>
      </w:pPr>
    </w:p>
    <w:p w:rsidR="003D34CB" w:rsidRDefault="003D34CB" w:rsidP="006C3833">
      <w:pPr>
        <w:pStyle w:val="-"/>
        <w:keepNext/>
        <w:rPr>
          <w:rtl/>
        </w:rPr>
      </w:pPr>
      <w:bookmarkStart w:id="23573" w:name="ET_speakercontinue_6461_107"/>
      <w:r w:rsidRPr="001A1A27">
        <w:rPr>
          <w:rStyle w:val="TagStyle"/>
          <w:rtl/>
        </w:rPr>
        <w:t xml:space="preserve"> &lt;&lt; דובר_המשך &gt;&gt; </w:t>
      </w:r>
      <w:r>
        <w:rPr>
          <w:rtl/>
        </w:rPr>
        <w:t>שר התקשורת שלמה קרעי:</w:t>
      </w:r>
      <w:r w:rsidRPr="001A1A27">
        <w:rPr>
          <w:rStyle w:val="TagStyle"/>
          <w:rtl/>
        </w:rPr>
        <w:t xml:space="preserve"> &lt;&lt; דובר_המשך &gt;&gt;</w:t>
      </w:r>
      <w:r>
        <w:rPr>
          <w:rtl/>
        </w:rPr>
        <w:t xml:space="preserve"> </w:t>
      </w:r>
      <w:bookmarkEnd w:id="23573"/>
    </w:p>
    <w:p w:rsidR="003D34CB" w:rsidRDefault="003D34CB" w:rsidP="006C3833">
      <w:pPr>
        <w:rPr>
          <w:rtl/>
        </w:rPr>
      </w:pPr>
      <w:bookmarkStart w:id="23574" w:name="_ETM_Q30_696768"/>
      <w:bookmarkStart w:id="23575" w:name="_ETM_Q30_697401"/>
      <w:bookmarkStart w:id="23576" w:name="_ETM_Q30_693413"/>
      <w:bookmarkEnd w:id="23574"/>
      <w:bookmarkEnd w:id="23575"/>
      <w:bookmarkEnd w:id="23576"/>
    </w:p>
    <w:p w:rsidR="003D34CB" w:rsidRDefault="003D34CB" w:rsidP="006C3833">
      <w:pPr>
        <w:rPr>
          <w:rtl/>
        </w:rPr>
      </w:pPr>
      <w:bookmarkStart w:id="23577" w:name="_ETM_Q30_695539"/>
      <w:bookmarkStart w:id="23578" w:name="_ETM_Q30_695626"/>
      <w:bookmarkEnd w:id="23577"/>
      <w:bookmarkEnd w:id="23578"/>
      <w:r>
        <w:rPr>
          <w:rFonts w:hint="cs"/>
          <w:rtl/>
        </w:rPr>
        <w:t xml:space="preserve">70% קוצצו. ואתם </w:t>
      </w:r>
      <w:bookmarkStart w:id="23579" w:name="_ETM_Q30_698114"/>
      <w:bookmarkEnd w:id="23579"/>
      <w:r>
        <w:rPr>
          <w:rFonts w:hint="cs"/>
          <w:rtl/>
        </w:rPr>
        <w:t xml:space="preserve">האחרונים גם שיכולים להטיף, כמו שאמרתי, על כספים קואליציוניים. 53 מיליארד שקל </w:t>
      </w:r>
      <w:proofErr w:type="spellStart"/>
      <w:r>
        <w:rPr>
          <w:rFonts w:hint="cs"/>
          <w:rtl/>
        </w:rPr>
        <w:t>למנסור</w:t>
      </w:r>
      <w:proofErr w:type="spellEnd"/>
      <w:r>
        <w:rPr>
          <w:rFonts w:hint="cs"/>
          <w:rtl/>
        </w:rPr>
        <w:t xml:space="preserve"> עבאס, שחזר בו אפילו </w:t>
      </w:r>
      <w:r w:rsidR="00D532FC">
        <w:rPr>
          <w:rFonts w:hint="cs"/>
          <w:rtl/>
        </w:rPr>
        <w:t>– –</w:t>
      </w:r>
      <w:r>
        <w:rPr>
          <w:rFonts w:hint="cs"/>
          <w:rtl/>
        </w:rPr>
        <w:t xml:space="preserve"> </w:t>
      </w:r>
      <w:bookmarkStart w:id="23580" w:name="_ETM_Q30_707276"/>
      <w:bookmarkStart w:id="23581" w:name="_ETM_Q30_707628"/>
      <w:bookmarkEnd w:id="23580"/>
      <w:bookmarkEnd w:id="23581"/>
    </w:p>
    <w:p w:rsidR="003D34CB" w:rsidRDefault="003D34CB" w:rsidP="006C3833">
      <w:pPr>
        <w:rPr>
          <w:rtl/>
        </w:rPr>
      </w:pPr>
      <w:bookmarkStart w:id="23582" w:name="_ETM_Q30_707706"/>
      <w:bookmarkEnd w:id="23582"/>
    </w:p>
    <w:p w:rsidR="003D34CB" w:rsidRDefault="003D34CB" w:rsidP="006C3833">
      <w:pPr>
        <w:pStyle w:val="af5"/>
        <w:keepNext/>
        <w:rPr>
          <w:rtl/>
        </w:rPr>
      </w:pPr>
      <w:r w:rsidRPr="001A1A27">
        <w:rPr>
          <w:rStyle w:val="TagStyle"/>
          <w:rtl/>
        </w:rPr>
        <w:t xml:space="preserve"> &lt;&lt; קריאה &gt;&gt; </w:t>
      </w:r>
      <w:r>
        <w:rPr>
          <w:rtl/>
        </w:rPr>
        <w:t>דבי ביטון (יש עתיד):</w:t>
      </w:r>
      <w:r w:rsidRPr="001A1A27">
        <w:rPr>
          <w:rStyle w:val="TagStyle"/>
          <w:rtl/>
        </w:rPr>
        <w:t xml:space="preserve"> &lt;&lt; קריאה &gt;&gt;</w:t>
      </w:r>
      <w:r>
        <w:rPr>
          <w:rtl/>
        </w:rPr>
        <w:t xml:space="preserve"> </w:t>
      </w:r>
    </w:p>
    <w:p w:rsidR="003D34CB" w:rsidRDefault="003D34CB" w:rsidP="00D532FC">
      <w:pPr>
        <w:rPr>
          <w:rtl/>
        </w:rPr>
      </w:pPr>
    </w:p>
    <w:p w:rsidR="003D34CB" w:rsidRDefault="003D34CB" w:rsidP="00C026A4">
      <w:pPr>
        <w:rPr>
          <w:rtl/>
        </w:rPr>
      </w:pPr>
      <w:bookmarkStart w:id="23583" w:name="_ETM_Q30_705285"/>
      <w:bookmarkEnd w:id="23583"/>
      <w:r>
        <w:rPr>
          <w:rFonts w:hint="cs"/>
          <w:rtl/>
        </w:rPr>
        <w:t>לא נכון, אתה משקר</w:t>
      </w:r>
      <w:r w:rsidR="00C026A4">
        <w:rPr>
          <w:rFonts w:hint="cs"/>
          <w:rtl/>
        </w:rPr>
        <w:t>.</w:t>
      </w:r>
      <w:r>
        <w:rPr>
          <w:rFonts w:hint="cs"/>
          <w:rtl/>
        </w:rPr>
        <w:t xml:space="preserve"> זה לא יפה</w:t>
      </w:r>
      <w:r w:rsidR="00C026A4">
        <w:rPr>
          <w:rFonts w:hint="cs"/>
          <w:rtl/>
        </w:rPr>
        <w:t>,</w:t>
      </w:r>
      <w:r>
        <w:rPr>
          <w:rFonts w:hint="cs"/>
          <w:rtl/>
        </w:rPr>
        <w:t xml:space="preserve"> מה שאתה עושה. </w:t>
      </w:r>
      <w:bookmarkStart w:id="23584" w:name="_ETM_Q30_709906"/>
      <w:bookmarkEnd w:id="23584"/>
    </w:p>
    <w:p w:rsidR="003D34CB" w:rsidRDefault="003D34CB" w:rsidP="006C3833">
      <w:pPr>
        <w:rPr>
          <w:rtl/>
        </w:rPr>
      </w:pPr>
      <w:bookmarkStart w:id="23585" w:name="_ETM_Q30_709978"/>
      <w:bookmarkEnd w:id="23585"/>
    </w:p>
    <w:p w:rsidR="003D34CB" w:rsidRDefault="003D34CB" w:rsidP="006C3833">
      <w:pPr>
        <w:pStyle w:val="-"/>
        <w:keepNext/>
        <w:rPr>
          <w:rtl/>
        </w:rPr>
      </w:pPr>
      <w:bookmarkStart w:id="23586" w:name="ET_speakercontinue_6461_110"/>
      <w:r w:rsidRPr="001A1A27">
        <w:rPr>
          <w:rStyle w:val="TagStyle"/>
          <w:rtl/>
        </w:rPr>
        <w:t xml:space="preserve"> &lt;&lt; דובר_המשך &gt;&gt; </w:t>
      </w:r>
      <w:r>
        <w:rPr>
          <w:rtl/>
        </w:rPr>
        <w:t>שר התקשורת שלמה קרעי:</w:t>
      </w:r>
      <w:r w:rsidRPr="001A1A27">
        <w:rPr>
          <w:rStyle w:val="TagStyle"/>
          <w:rtl/>
        </w:rPr>
        <w:t xml:space="preserve"> &lt;&lt; דובר_המשך &gt;&gt;</w:t>
      </w:r>
      <w:r>
        <w:rPr>
          <w:rtl/>
        </w:rPr>
        <w:t xml:space="preserve"> </w:t>
      </w:r>
      <w:bookmarkEnd w:id="23586"/>
    </w:p>
    <w:p w:rsidR="003D34CB" w:rsidRDefault="003D34CB" w:rsidP="00D532FC">
      <w:pPr>
        <w:rPr>
          <w:rtl/>
        </w:rPr>
      </w:pPr>
    </w:p>
    <w:p w:rsidR="003D34CB" w:rsidRDefault="00D532FC" w:rsidP="006C3833">
      <w:pPr>
        <w:rPr>
          <w:rtl/>
        </w:rPr>
      </w:pPr>
      <w:bookmarkStart w:id="23587" w:name="_ETM_Q30_712282"/>
      <w:bookmarkEnd w:id="23587"/>
      <w:r>
        <w:rPr>
          <w:rFonts w:hint="cs"/>
          <w:rtl/>
        </w:rPr>
        <w:t>– –</w:t>
      </w:r>
      <w:r w:rsidR="003D34CB">
        <w:rPr>
          <w:rFonts w:hint="cs"/>
          <w:rtl/>
        </w:rPr>
        <w:t xml:space="preserve"> ולא מוכן להגיד שהטרוריסטים צריכים</w:t>
      </w:r>
      <w:bookmarkStart w:id="23588" w:name="_ETM_Q30_709204"/>
      <w:bookmarkEnd w:id="23588"/>
      <w:r w:rsidR="003D34CB">
        <w:rPr>
          <w:rFonts w:hint="cs"/>
          <w:rtl/>
        </w:rPr>
        <w:t xml:space="preserve"> להתפרק מנשקם עד שתקום מדינה פלסטינית. זה אתם נתתם לו. אז אנחנו כאן מדברים על מורות, מדברים </w:t>
      </w:r>
      <w:bookmarkStart w:id="23589" w:name="_ETM_Q30_721035"/>
      <w:bookmarkEnd w:id="23589"/>
      <w:r w:rsidR="003D34CB">
        <w:rPr>
          <w:rFonts w:hint="cs"/>
          <w:rtl/>
        </w:rPr>
        <w:t xml:space="preserve">על ילדים. </w:t>
      </w:r>
      <w:bookmarkStart w:id="23590" w:name="_ETM_Q30_718014"/>
      <w:bookmarkEnd w:id="23590"/>
    </w:p>
    <w:p w:rsidR="003D34CB" w:rsidRDefault="003D34CB" w:rsidP="006C3833">
      <w:pPr>
        <w:rPr>
          <w:rtl/>
        </w:rPr>
      </w:pPr>
      <w:bookmarkStart w:id="23591" w:name="_ETM_Q30_718081"/>
      <w:bookmarkEnd w:id="23591"/>
    </w:p>
    <w:p w:rsidR="003D34CB" w:rsidRDefault="003D34CB" w:rsidP="006C3833">
      <w:pPr>
        <w:pStyle w:val="af5"/>
        <w:keepNext/>
        <w:rPr>
          <w:rtl/>
        </w:rPr>
      </w:pPr>
      <w:bookmarkStart w:id="23592" w:name="ET_interruption_6156_111"/>
      <w:r w:rsidRPr="001A1A27">
        <w:rPr>
          <w:rStyle w:val="TagStyle"/>
          <w:rtl/>
        </w:rPr>
        <w:t xml:space="preserve"> &lt;&lt; קריאה &gt;&gt; </w:t>
      </w:r>
      <w:r>
        <w:rPr>
          <w:rtl/>
        </w:rPr>
        <w:t>גלעד קריב (העבודה):</w:t>
      </w:r>
      <w:r w:rsidRPr="001A1A27">
        <w:rPr>
          <w:rStyle w:val="TagStyle"/>
          <w:rtl/>
        </w:rPr>
        <w:t xml:space="preserve"> &lt;&lt; קריאה &gt;&gt;</w:t>
      </w:r>
      <w:r>
        <w:rPr>
          <w:rtl/>
        </w:rPr>
        <w:t xml:space="preserve"> </w:t>
      </w:r>
      <w:bookmarkEnd w:id="23592"/>
    </w:p>
    <w:p w:rsidR="003D34CB" w:rsidRDefault="003D34CB" w:rsidP="00D532FC">
      <w:pPr>
        <w:rPr>
          <w:rtl/>
        </w:rPr>
      </w:pPr>
    </w:p>
    <w:p w:rsidR="003D34CB" w:rsidRDefault="003D34CB" w:rsidP="00C026A4">
      <w:pPr>
        <w:rPr>
          <w:rtl/>
        </w:rPr>
      </w:pPr>
      <w:bookmarkStart w:id="23593" w:name="_ETM_Q30_721256"/>
      <w:bookmarkEnd w:id="23593"/>
      <w:r>
        <w:rPr>
          <w:rFonts w:hint="cs"/>
          <w:rtl/>
        </w:rPr>
        <w:t>אתה קיצצת</w:t>
      </w:r>
      <w:r w:rsidR="00C026A4">
        <w:rPr>
          <w:rFonts w:hint="cs"/>
          <w:rtl/>
        </w:rPr>
        <w:t>,</w:t>
      </w:r>
      <w:r>
        <w:rPr>
          <w:rFonts w:hint="cs"/>
          <w:rtl/>
        </w:rPr>
        <w:t xml:space="preserve"> השר קרעי, קיצצת את הכסף הזה בתקציב</w:t>
      </w:r>
      <w:bookmarkStart w:id="23594" w:name="_ETM_Q30_728053"/>
      <w:bookmarkEnd w:id="23594"/>
      <w:r>
        <w:rPr>
          <w:rFonts w:hint="cs"/>
          <w:rtl/>
        </w:rPr>
        <w:t>?</w:t>
      </w:r>
    </w:p>
    <w:p w:rsidR="003D34CB" w:rsidRDefault="003D34CB" w:rsidP="006C3833">
      <w:pPr>
        <w:rPr>
          <w:rtl/>
        </w:rPr>
      </w:pPr>
      <w:bookmarkStart w:id="23595" w:name="_ETM_Q30_728112"/>
      <w:bookmarkEnd w:id="23595"/>
    </w:p>
    <w:p w:rsidR="003D34CB" w:rsidRDefault="003D34CB" w:rsidP="006C3833">
      <w:pPr>
        <w:pStyle w:val="-"/>
        <w:keepNext/>
        <w:rPr>
          <w:rtl/>
        </w:rPr>
      </w:pPr>
      <w:bookmarkStart w:id="23596" w:name="ET_speakercontinue_6461_165"/>
      <w:r w:rsidRPr="00D00C2B">
        <w:rPr>
          <w:rStyle w:val="TagStyle"/>
          <w:rtl/>
        </w:rPr>
        <w:t xml:space="preserve"> &lt;&lt; דובר_המשך &gt;&gt; </w:t>
      </w:r>
      <w:r>
        <w:rPr>
          <w:rtl/>
        </w:rPr>
        <w:t>שר התקשורת שלמה קרעי:</w:t>
      </w:r>
      <w:r w:rsidRPr="00D00C2B">
        <w:rPr>
          <w:rStyle w:val="TagStyle"/>
          <w:rtl/>
        </w:rPr>
        <w:t xml:space="preserve"> &lt;&lt; דובר_המשך &gt;&gt;</w:t>
      </w:r>
      <w:r>
        <w:rPr>
          <w:rtl/>
        </w:rPr>
        <w:t xml:space="preserve"> </w:t>
      </w:r>
      <w:bookmarkEnd w:id="23596"/>
    </w:p>
    <w:p w:rsidR="003D34CB" w:rsidRDefault="003D34CB" w:rsidP="00D532FC">
      <w:pPr>
        <w:rPr>
          <w:rtl/>
          <w:lang w:eastAsia="he-IL"/>
        </w:rPr>
      </w:pPr>
    </w:p>
    <w:p w:rsidR="003D34CB" w:rsidRDefault="003D34CB" w:rsidP="006C3833">
      <w:pPr>
        <w:rPr>
          <w:rtl/>
        </w:rPr>
      </w:pPr>
      <w:bookmarkStart w:id="23597" w:name="_ETM_Q30_719203"/>
      <w:bookmarkStart w:id="23598" w:name="_ETM_Q30_725005"/>
      <w:bookmarkEnd w:id="23597"/>
      <w:bookmarkEnd w:id="23598"/>
      <w:r>
        <w:rPr>
          <w:rFonts w:hint="cs"/>
          <w:rtl/>
        </w:rPr>
        <w:t xml:space="preserve">ואני רוצה לומר לאזרחי ישראל </w:t>
      </w:r>
      <w:r w:rsidR="00D532FC">
        <w:rPr>
          <w:rFonts w:hint="cs"/>
          <w:rtl/>
        </w:rPr>
        <w:t>– –</w:t>
      </w:r>
      <w:bookmarkStart w:id="23599" w:name="_ETM_Q30_724546"/>
      <w:bookmarkEnd w:id="23599"/>
      <w:r>
        <w:rPr>
          <w:rFonts w:hint="cs"/>
          <w:rtl/>
        </w:rPr>
        <w:t xml:space="preserve"> </w:t>
      </w:r>
      <w:bookmarkStart w:id="23600" w:name="_ETM_Q30_727794"/>
      <w:bookmarkEnd w:id="23600"/>
    </w:p>
    <w:p w:rsidR="003D34CB" w:rsidRDefault="003D34CB" w:rsidP="006C3833">
      <w:pPr>
        <w:rPr>
          <w:rtl/>
        </w:rPr>
      </w:pPr>
      <w:bookmarkStart w:id="23601" w:name="_ETM_Q30_727866"/>
      <w:bookmarkEnd w:id="23601"/>
    </w:p>
    <w:p w:rsidR="003D34CB" w:rsidRDefault="003D34CB" w:rsidP="006C3833">
      <w:pPr>
        <w:pStyle w:val="af5"/>
        <w:keepNext/>
        <w:rPr>
          <w:rtl/>
        </w:rPr>
      </w:pPr>
      <w:bookmarkStart w:id="23602" w:name="ET_interruption_6156_113"/>
      <w:r w:rsidRPr="001A1A27">
        <w:rPr>
          <w:rStyle w:val="TagStyle"/>
          <w:rtl/>
        </w:rPr>
        <w:t xml:space="preserve"> &lt;&lt; קריאה &gt;&gt; </w:t>
      </w:r>
      <w:r>
        <w:rPr>
          <w:rtl/>
        </w:rPr>
        <w:t>גלעד קריב (העבודה):</w:t>
      </w:r>
      <w:r w:rsidRPr="001A1A27">
        <w:rPr>
          <w:rStyle w:val="TagStyle"/>
          <w:rtl/>
        </w:rPr>
        <w:t xml:space="preserve"> &lt;&lt; קריאה &gt;&gt;</w:t>
      </w:r>
      <w:r>
        <w:rPr>
          <w:rtl/>
        </w:rPr>
        <w:t xml:space="preserve"> </w:t>
      </w:r>
      <w:bookmarkEnd w:id="23602"/>
    </w:p>
    <w:p w:rsidR="003D34CB" w:rsidRDefault="003D34CB" w:rsidP="00D532FC">
      <w:pPr>
        <w:rPr>
          <w:rtl/>
        </w:rPr>
      </w:pPr>
    </w:p>
    <w:p w:rsidR="003D34CB" w:rsidRDefault="003D34CB" w:rsidP="006C3833">
      <w:pPr>
        <w:rPr>
          <w:rtl/>
        </w:rPr>
      </w:pPr>
      <w:bookmarkStart w:id="23603" w:name="_ETM_Q30_726223"/>
      <w:bookmarkEnd w:id="23603"/>
      <w:r>
        <w:rPr>
          <w:rFonts w:hint="cs"/>
          <w:rtl/>
        </w:rPr>
        <w:t xml:space="preserve">תפסיקו לשקר. לא הורדתם שקל </w:t>
      </w:r>
      <w:bookmarkStart w:id="23604" w:name="_ETM_Q30_734987"/>
      <w:bookmarkEnd w:id="23604"/>
      <w:r>
        <w:rPr>
          <w:rFonts w:hint="cs"/>
          <w:rtl/>
        </w:rPr>
        <w:t xml:space="preserve">מהכספים האלה. </w:t>
      </w:r>
    </w:p>
    <w:p w:rsidR="003D34CB" w:rsidRDefault="003D34CB" w:rsidP="006C3833">
      <w:pPr>
        <w:rPr>
          <w:rtl/>
        </w:rPr>
      </w:pPr>
      <w:bookmarkStart w:id="23605" w:name="_ETM_Q30_730208"/>
      <w:bookmarkStart w:id="23606" w:name="_ETM_Q30_730218"/>
      <w:bookmarkEnd w:id="23605"/>
      <w:bookmarkEnd w:id="23606"/>
    </w:p>
    <w:p w:rsidR="003D34CB" w:rsidRDefault="003D34CB" w:rsidP="006C3833">
      <w:pPr>
        <w:pStyle w:val="-"/>
        <w:keepNext/>
        <w:rPr>
          <w:rtl/>
        </w:rPr>
      </w:pPr>
      <w:bookmarkStart w:id="23607" w:name="ET_speakercontinue_6461_114"/>
      <w:r w:rsidRPr="001A1A27">
        <w:rPr>
          <w:rStyle w:val="TagStyle"/>
          <w:rtl/>
        </w:rPr>
        <w:t xml:space="preserve"> &lt;&lt; דובר_המשך &gt;&gt; </w:t>
      </w:r>
      <w:r>
        <w:rPr>
          <w:rtl/>
        </w:rPr>
        <w:t>שר התקשורת שלמה קרעי:</w:t>
      </w:r>
      <w:r w:rsidRPr="001A1A27">
        <w:rPr>
          <w:rStyle w:val="TagStyle"/>
          <w:rtl/>
        </w:rPr>
        <w:t xml:space="preserve"> &lt;&lt; דובר_המשך &gt;&gt;</w:t>
      </w:r>
      <w:r>
        <w:rPr>
          <w:rtl/>
        </w:rPr>
        <w:t xml:space="preserve"> </w:t>
      </w:r>
      <w:bookmarkEnd w:id="23607"/>
    </w:p>
    <w:p w:rsidR="003D34CB" w:rsidRDefault="003D34CB" w:rsidP="00D532FC">
      <w:pPr>
        <w:rPr>
          <w:rtl/>
        </w:rPr>
      </w:pPr>
    </w:p>
    <w:p w:rsidR="0036788D" w:rsidRDefault="00D532FC" w:rsidP="00C026A4">
      <w:pPr>
        <w:rPr>
          <w:rtl/>
        </w:rPr>
      </w:pPr>
      <w:bookmarkStart w:id="23608" w:name="_ETM_Q30_726860"/>
      <w:bookmarkEnd w:id="23608"/>
      <w:r>
        <w:rPr>
          <w:rFonts w:hint="cs"/>
          <w:rtl/>
        </w:rPr>
        <w:t>– –</w:t>
      </w:r>
      <w:r w:rsidR="003D34CB">
        <w:rPr>
          <w:rFonts w:hint="cs"/>
          <w:rtl/>
        </w:rPr>
        <w:t xml:space="preserve"> אל תיבהלו מהניסיון של האופוזיציה ושל אלו</w:t>
      </w:r>
      <w:bookmarkStart w:id="23609" w:name="_ETM_Q30_734436"/>
      <w:bookmarkEnd w:id="23609"/>
      <w:r w:rsidR="003D34CB">
        <w:rPr>
          <w:rFonts w:hint="cs"/>
          <w:rtl/>
        </w:rPr>
        <w:t xml:space="preserve"> שמנסים להיתלות על משהו לא נכון, </w:t>
      </w:r>
      <w:bookmarkStart w:id="23610" w:name="_ETM_Q30_739240"/>
      <w:bookmarkEnd w:id="23610"/>
      <w:r w:rsidR="003D34CB">
        <w:rPr>
          <w:rFonts w:hint="cs"/>
          <w:rtl/>
        </w:rPr>
        <w:t>על נתון שקרי, על תקציבים שמגיעים לכם, לאזרחי ישראל – למורות</w:t>
      </w:r>
      <w:bookmarkStart w:id="23611" w:name="_ETM_Q30_741943"/>
      <w:bookmarkEnd w:id="23611"/>
      <w:r w:rsidR="003D34CB">
        <w:rPr>
          <w:rFonts w:hint="cs"/>
          <w:rtl/>
        </w:rPr>
        <w:t>, לגננות, לילדים, לפרויקטים בפריפריה. הם מנסים</w:t>
      </w:r>
      <w:bookmarkStart w:id="23612" w:name="_ETM_Q30_747947"/>
      <w:bookmarkEnd w:id="23612"/>
      <w:r w:rsidR="003D34CB">
        <w:rPr>
          <w:rFonts w:hint="cs"/>
          <w:rtl/>
        </w:rPr>
        <w:t xml:space="preserve"> להיתלות על הפריפריה</w:t>
      </w:r>
      <w:r w:rsidR="00C026A4">
        <w:rPr>
          <w:rFonts w:hint="cs"/>
          <w:rtl/>
        </w:rPr>
        <w:t>,</w:t>
      </w:r>
      <w:r w:rsidR="003D34CB">
        <w:rPr>
          <w:rFonts w:hint="cs"/>
          <w:rtl/>
        </w:rPr>
        <w:t xml:space="preserve"> מנסים להיתלות על הילדים ועל המורות כדי</w:t>
      </w:r>
      <w:bookmarkStart w:id="23613" w:name="_ETM_Q30_755104"/>
      <w:bookmarkEnd w:id="23613"/>
      <w:r w:rsidR="003D34CB">
        <w:rPr>
          <w:rFonts w:hint="cs"/>
          <w:rtl/>
        </w:rPr>
        <w:t xml:space="preserve"> לנסות להראות כאן שאנחנו לא מאוחדים. אז זה</w:t>
      </w:r>
      <w:bookmarkStart w:id="23614" w:name="_ETM_Q30_755090"/>
      <w:bookmarkEnd w:id="23614"/>
      <w:r w:rsidR="003D34CB">
        <w:rPr>
          <w:rFonts w:hint="cs"/>
          <w:rtl/>
        </w:rPr>
        <w:t xml:space="preserve"> לא נכון. </w:t>
      </w:r>
      <w:bookmarkStart w:id="23615" w:name="_ETM_Q30_756978"/>
      <w:bookmarkStart w:id="23616" w:name="_ETM_Q30_757048"/>
      <w:bookmarkStart w:id="23617" w:name="_ETM_Q30_757842"/>
      <w:bookmarkStart w:id="23618" w:name="_ETM_Q30_757906"/>
      <w:bookmarkEnd w:id="23615"/>
      <w:bookmarkEnd w:id="23616"/>
      <w:bookmarkEnd w:id="23617"/>
      <w:bookmarkEnd w:id="23618"/>
      <w:r w:rsidR="003D34CB">
        <w:rPr>
          <w:rFonts w:hint="cs"/>
          <w:rtl/>
        </w:rPr>
        <w:t>אנחנו מאוחדים, העם הזה מאוחד, החיילים שלנו,</w:t>
      </w:r>
      <w:bookmarkStart w:id="23619" w:name="_ETM_Q30_759964"/>
      <w:bookmarkEnd w:id="23619"/>
      <w:r w:rsidR="003D34CB">
        <w:rPr>
          <w:rFonts w:hint="cs"/>
          <w:rtl/>
        </w:rPr>
        <w:t xml:space="preserve"> הלוחמים שלנו, מאוחדים. </w:t>
      </w:r>
      <w:bookmarkStart w:id="23620" w:name="_ETM_Q30_763628"/>
      <w:bookmarkStart w:id="23621" w:name="_ETM_Q30_763683"/>
      <w:bookmarkStart w:id="23622" w:name="TOR_Q31"/>
      <w:bookmarkEnd w:id="23620"/>
      <w:bookmarkEnd w:id="23621"/>
      <w:bookmarkEnd w:id="23622"/>
      <w:r w:rsidR="0036788D">
        <w:rPr>
          <w:rFonts w:hint="cs"/>
          <w:rtl/>
        </w:rPr>
        <w:t xml:space="preserve">הייתי אצלם גם בצפון, גם בדרום. כולנו מאוחדים, ובעזרת השם, </w:t>
      </w:r>
      <w:bookmarkStart w:id="23623" w:name="_ETM_Q31_171000"/>
      <w:bookmarkEnd w:id="23623"/>
      <w:r w:rsidR="0036788D">
        <w:rPr>
          <w:rFonts w:hint="cs"/>
          <w:rtl/>
        </w:rPr>
        <w:t xml:space="preserve">יחד ננצח את המלחמה הזו באחדות, גם אם יש כאלה </w:t>
      </w:r>
      <w:bookmarkStart w:id="23624" w:name="_ETM_Q31_175000"/>
      <w:bookmarkEnd w:id="23624"/>
      <w:r w:rsidR="0036788D">
        <w:rPr>
          <w:rFonts w:hint="cs"/>
          <w:rtl/>
        </w:rPr>
        <w:t>שמנסים לפגוע באחדות הזאת. תודה.</w:t>
      </w:r>
    </w:p>
    <w:p w:rsidR="0036788D" w:rsidRDefault="0036788D" w:rsidP="006C3833">
      <w:pPr>
        <w:rPr>
          <w:rtl/>
        </w:rPr>
      </w:pPr>
    </w:p>
    <w:p w:rsidR="0036788D" w:rsidRDefault="0036788D" w:rsidP="006C3833">
      <w:pPr>
        <w:pStyle w:val="af6"/>
        <w:keepNext/>
        <w:rPr>
          <w:rtl/>
        </w:rPr>
      </w:pPr>
      <w:bookmarkStart w:id="23625" w:name="ET_yor_6423_3"/>
      <w:r w:rsidRPr="00135E87">
        <w:rPr>
          <w:rStyle w:val="TagStyle"/>
          <w:rtl/>
        </w:rPr>
        <w:t xml:space="preserve"> &lt;&lt; יור &gt;&gt; </w:t>
      </w:r>
      <w:r>
        <w:rPr>
          <w:rtl/>
        </w:rPr>
        <w:t>היו"ר אמיר אוחנה:</w:t>
      </w:r>
      <w:r w:rsidRPr="00135E87">
        <w:rPr>
          <w:rStyle w:val="TagStyle"/>
          <w:rtl/>
        </w:rPr>
        <w:t xml:space="preserve"> &lt;&lt; יור &gt;&gt;</w:t>
      </w:r>
      <w:r>
        <w:rPr>
          <w:rtl/>
        </w:rPr>
        <w:t xml:space="preserve">   </w:t>
      </w:r>
      <w:bookmarkEnd w:id="23625"/>
    </w:p>
    <w:p w:rsidR="0036788D" w:rsidRDefault="0036788D" w:rsidP="00D532FC">
      <w:pPr>
        <w:rPr>
          <w:rtl/>
        </w:rPr>
      </w:pPr>
    </w:p>
    <w:p w:rsidR="00C026A4" w:rsidRDefault="0036788D" w:rsidP="006C3833">
      <w:pPr>
        <w:rPr>
          <w:rtl/>
        </w:rPr>
      </w:pPr>
      <w:bookmarkStart w:id="23626" w:name="_ETM_Q31_178000"/>
      <w:bookmarkEnd w:id="23626"/>
      <w:r>
        <w:rPr>
          <w:rFonts w:hint="cs"/>
          <w:rtl/>
        </w:rPr>
        <w:t xml:space="preserve">תודה רבה. </w:t>
      </w:r>
    </w:p>
    <w:p w:rsidR="00C026A4" w:rsidRDefault="00C026A4" w:rsidP="006C3833">
      <w:pPr>
        <w:rPr>
          <w:rtl/>
        </w:rPr>
      </w:pPr>
    </w:p>
    <w:p w:rsidR="0036788D" w:rsidRDefault="0036788D" w:rsidP="006C3833">
      <w:pPr>
        <w:rPr>
          <w:rtl/>
        </w:rPr>
      </w:pPr>
      <w:r>
        <w:rPr>
          <w:rFonts w:hint="cs"/>
          <w:rtl/>
        </w:rPr>
        <w:t xml:space="preserve">רבותיי, אנחנו עוברים </w:t>
      </w:r>
      <w:bookmarkStart w:id="23627" w:name="_ETM_Q31_187000"/>
      <w:bookmarkEnd w:id="23627"/>
      <w:r>
        <w:rPr>
          <w:rFonts w:hint="cs"/>
          <w:rtl/>
        </w:rPr>
        <w:t xml:space="preserve">להצבעה. </w:t>
      </w:r>
    </w:p>
    <w:p w:rsidR="0036788D" w:rsidRDefault="0036788D" w:rsidP="006C3833">
      <w:pPr>
        <w:rPr>
          <w:rtl/>
        </w:rPr>
      </w:pPr>
      <w:bookmarkStart w:id="23628" w:name="_ETM_Q31_188000"/>
      <w:bookmarkEnd w:id="23628"/>
    </w:p>
    <w:p w:rsidR="0036788D" w:rsidRDefault="0036788D" w:rsidP="006C3833">
      <w:pPr>
        <w:pStyle w:val="-"/>
        <w:keepNext/>
        <w:rPr>
          <w:rtl/>
        </w:rPr>
      </w:pPr>
      <w:r w:rsidRPr="00135E87">
        <w:rPr>
          <w:rStyle w:val="TagStyle"/>
          <w:rtl/>
        </w:rPr>
        <w:t xml:space="preserve"> &lt;&lt; דובר_המשך &gt;&gt; </w:t>
      </w:r>
      <w:r>
        <w:rPr>
          <w:rtl/>
        </w:rPr>
        <w:t>שר התקשורת שלמה קרעי:</w:t>
      </w:r>
      <w:r w:rsidRPr="00135E87">
        <w:rPr>
          <w:rStyle w:val="TagStyle"/>
          <w:rtl/>
        </w:rPr>
        <w:t xml:space="preserve"> &lt;&lt; דובר_המשך &gt;&gt;</w:t>
      </w:r>
      <w:r>
        <w:rPr>
          <w:rtl/>
        </w:rPr>
        <w:t xml:space="preserve">   </w:t>
      </w:r>
    </w:p>
    <w:p w:rsidR="0036788D" w:rsidRDefault="0036788D" w:rsidP="00D532FC">
      <w:pPr>
        <w:rPr>
          <w:rtl/>
        </w:rPr>
      </w:pPr>
    </w:p>
    <w:p w:rsidR="0036788D" w:rsidRDefault="0036788D" w:rsidP="006C3833">
      <w:pPr>
        <w:rPr>
          <w:rtl/>
        </w:rPr>
      </w:pPr>
      <w:bookmarkStart w:id="23629" w:name="_ETM_Q31_189000"/>
      <w:bookmarkEnd w:id="23629"/>
      <w:r>
        <w:rPr>
          <w:rFonts w:hint="cs"/>
          <w:rtl/>
        </w:rPr>
        <w:t>רגע, יושב-ראש הקואליציה.</w:t>
      </w:r>
    </w:p>
    <w:p w:rsidR="0036788D" w:rsidRDefault="0036788D" w:rsidP="006C3833">
      <w:pPr>
        <w:rPr>
          <w:rtl/>
        </w:rPr>
      </w:pPr>
    </w:p>
    <w:p w:rsidR="0036788D" w:rsidRDefault="0036788D" w:rsidP="006C3833">
      <w:pPr>
        <w:pStyle w:val="af6"/>
        <w:keepNext/>
        <w:rPr>
          <w:rtl/>
        </w:rPr>
      </w:pPr>
      <w:r w:rsidRPr="00135E87">
        <w:rPr>
          <w:rStyle w:val="TagStyle"/>
          <w:rtl/>
        </w:rPr>
        <w:t xml:space="preserve"> &lt;&lt; יור &gt;&gt; </w:t>
      </w:r>
      <w:r>
        <w:rPr>
          <w:rtl/>
        </w:rPr>
        <w:t>היו"ר אמיר אוחנה:</w:t>
      </w:r>
      <w:r w:rsidRPr="00135E87">
        <w:rPr>
          <w:rStyle w:val="TagStyle"/>
          <w:rtl/>
        </w:rPr>
        <w:t xml:space="preserve"> &lt;&lt; יור &gt;&gt;</w:t>
      </w:r>
      <w:r>
        <w:rPr>
          <w:rtl/>
        </w:rPr>
        <w:t xml:space="preserve">   </w:t>
      </w:r>
    </w:p>
    <w:p w:rsidR="0036788D" w:rsidRDefault="0036788D" w:rsidP="00D532FC">
      <w:pPr>
        <w:rPr>
          <w:rtl/>
        </w:rPr>
      </w:pPr>
    </w:p>
    <w:p w:rsidR="0036788D" w:rsidRDefault="0036788D" w:rsidP="006C3833">
      <w:pPr>
        <w:rPr>
          <w:rtl/>
        </w:rPr>
      </w:pPr>
      <w:bookmarkStart w:id="23630" w:name="_ETM_Q31_191000"/>
      <w:bookmarkEnd w:id="23630"/>
      <w:r>
        <w:rPr>
          <w:rFonts w:hint="cs"/>
          <w:rtl/>
        </w:rPr>
        <w:t>לא, לא. סליחה, השר קרעי, תודה רבה.</w:t>
      </w:r>
    </w:p>
    <w:p w:rsidR="0036788D" w:rsidRDefault="0036788D" w:rsidP="006C3833">
      <w:pPr>
        <w:rPr>
          <w:rtl/>
        </w:rPr>
      </w:pPr>
    </w:p>
    <w:p w:rsidR="0036788D" w:rsidRDefault="0036788D" w:rsidP="006C3833">
      <w:pPr>
        <w:pStyle w:val="-"/>
        <w:keepNext/>
        <w:rPr>
          <w:rtl/>
        </w:rPr>
      </w:pPr>
      <w:bookmarkStart w:id="23631" w:name="ET_speakercontinue_6461_6"/>
      <w:r w:rsidRPr="00135E87">
        <w:rPr>
          <w:rStyle w:val="TagStyle"/>
          <w:rtl/>
        </w:rPr>
        <w:t xml:space="preserve"> &lt;&lt; דובר_המשך &gt;&gt; </w:t>
      </w:r>
      <w:r>
        <w:rPr>
          <w:rtl/>
        </w:rPr>
        <w:t>שר התקשורת שלמה קרעי:</w:t>
      </w:r>
      <w:r w:rsidRPr="00135E87">
        <w:rPr>
          <w:rStyle w:val="TagStyle"/>
          <w:rtl/>
        </w:rPr>
        <w:t xml:space="preserve"> &lt;&lt; דובר_המשך &gt;&gt;</w:t>
      </w:r>
      <w:r>
        <w:rPr>
          <w:rtl/>
        </w:rPr>
        <w:t xml:space="preserve">   </w:t>
      </w:r>
      <w:bookmarkEnd w:id="23631"/>
    </w:p>
    <w:p w:rsidR="0036788D" w:rsidRDefault="0036788D" w:rsidP="00D532FC">
      <w:pPr>
        <w:rPr>
          <w:rtl/>
        </w:rPr>
      </w:pPr>
    </w:p>
    <w:p w:rsidR="0036788D" w:rsidRDefault="0036788D" w:rsidP="006C3833">
      <w:pPr>
        <w:rPr>
          <w:rtl/>
        </w:rPr>
      </w:pPr>
      <w:bookmarkStart w:id="23632" w:name="_ETM_Q31_193000"/>
      <w:bookmarkEnd w:id="23632"/>
      <w:r>
        <w:rPr>
          <w:rFonts w:hint="cs"/>
          <w:rtl/>
        </w:rPr>
        <w:t>היושב-ראש</w:t>
      </w:r>
      <w:bookmarkStart w:id="23633" w:name="_ETM_Q31_195000"/>
      <w:bookmarkEnd w:id="23633"/>
      <w:r>
        <w:rPr>
          <w:rFonts w:hint="cs"/>
          <w:rtl/>
        </w:rPr>
        <w:t xml:space="preserve"> </w:t>
      </w:r>
      <w:r w:rsidR="00D532FC">
        <w:rPr>
          <w:rFonts w:hint="cs"/>
          <w:rtl/>
        </w:rPr>
        <w:t>– – –</w:t>
      </w:r>
    </w:p>
    <w:p w:rsidR="0036788D" w:rsidRDefault="0036788D" w:rsidP="006C3833">
      <w:pPr>
        <w:rPr>
          <w:rtl/>
        </w:rPr>
      </w:pPr>
    </w:p>
    <w:p w:rsidR="0036788D" w:rsidRDefault="0036788D" w:rsidP="006C3833">
      <w:pPr>
        <w:pStyle w:val="af6"/>
        <w:keepNext/>
        <w:rPr>
          <w:rtl/>
        </w:rPr>
      </w:pPr>
      <w:r w:rsidRPr="00135E87">
        <w:rPr>
          <w:rStyle w:val="TagStyle"/>
          <w:rtl/>
        </w:rPr>
        <w:t xml:space="preserve"> &lt;&lt; יור &gt;&gt; </w:t>
      </w:r>
      <w:r>
        <w:rPr>
          <w:rtl/>
        </w:rPr>
        <w:t>היו"ר אמיר אוחנה:</w:t>
      </w:r>
      <w:r w:rsidRPr="00135E87">
        <w:rPr>
          <w:rStyle w:val="TagStyle"/>
          <w:rtl/>
        </w:rPr>
        <w:t xml:space="preserve"> &lt;&lt; יור &gt;&gt;</w:t>
      </w:r>
      <w:r>
        <w:rPr>
          <w:rtl/>
        </w:rPr>
        <w:t xml:space="preserve">   </w:t>
      </w:r>
    </w:p>
    <w:p w:rsidR="0036788D" w:rsidRDefault="0036788D" w:rsidP="00D532FC">
      <w:pPr>
        <w:rPr>
          <w:rtl/>
        </w:rPr>
      </w:pPr>
    </w:p>
    <w:p w:rsidR="0036788D" w:rsidRDefault="0036788D" w:rsidP="006C3833">
      <w:pPr>
        <w:rPr>
          <w:rtl/>
        </w:rPr>
      </w:pPr>
      <w:r>
        <w:rPr>
          <w:rFonts w:hint="cs"/>
          <w:rtl/>
        </w:rPr>
        <w:t xml:space="preserve">השר, תודה. </w:t>
      </w:r>
    </w:p>
    <w:p w:rsidR="0036788D" w:rsidRDefault="0036788D" w:rsidP="006C3833">
      <w:pPr>
        <w:rPr>
          <w:rtl/>
        </w:rPr>
      </w:pPr>
      <w:bookmarkStart w:id="23634" w:name="_ETM_Q31_201000"/>
      <w:bookmarkStart w:id="23635" w:name="_ETM_Q31_204000"/>
      <w:bookmarkEnd w:id="23634"/>
      <w:bookmarkEnd w:id="23635"/>
    </w:p>
    <w:p w:rsidR="0036788D" w:rsidRDefault="0036788D" w:rsidP="006C3833">
      <w:pPr>
        <w:pStyle w:val="af5"/>
        <w:keepNext/>
        <w:rPr>
          <w:rtl/>
        </w:rPr>
      </w:pPr>
      <w:bookmarkStart w:id="23636" w:name="ET_interruption_קריאות_8"/>
      <w:r w:rsidRPr="00135E87">
        <w:rPr>
          <w:rStyle w:val="TagStyle"/>
          <w:rtl/>
        </w:rPr>
        <w:t xml:space="preserve"> &lt;&lt; קריאה &gt;&gt; </w:t>
      </w:r>
      <w:r>
        <w:rPr>
          <w:rtl/>
        </w:rPr>
        <w:t>קריאות:</w:t>
      </w:r>
      <w:r w:rsidRPr="00135E87">
        <w:rPr>
          <w:rStyle w:val="TagStyle"/>
          <w:rtl/>
        </w:rPr>
        <w:t xml:space="preserve"> &lt;&lt; קריאה &gt;&gt;</w:t>
      </w:r>
      <w:r>
        <w:rPr>
          <w:rtl/>
        </w:rPr>
        <w:t xml:space="preserve">   </w:t>
      </w:r>
      <w:bookmarkEnd w:id="23636"/>
    </w:p>
    <w:p w:rsidR="0036788D" w:rsidRDefault="0036788D" w:rsidP="00D532FC">
      <w:pPr>
        <w:rPr>
          <w:rtl/>
        </w:rPr>
      </w:pPr>
    </w:p>
    <w:p w:rsidR="0036788D" w:rsidRDefault="00D532FC" w:rsidP="006C3833">
      <w:pPr>
        <w:rPr>
          <w:rtl/>
        </w:rPr>
      </w:pPr>
      <w:r>
        <w:rPr>
          <w:rFonts w:hint="cs"/>
          <w:rtl/>
        </w:rPr>
        <w:t>– – –</w:t>
      </w:r>
    </w:p>
    <w:p w:rsidR="0036788D" w:rsidRDefault="0036788D" w:rsidP="006C3833">
      <w:pPr>
        <w:rPr>
          <w:rtl/>
        </w:rPr>
      </w:pPr>
    </w:p>
    <w:p w:rsidR="0036788D" w:rsidRDefault="0036788D" w:rsidP="006C3833">
      <w:pPr>
        <w:pStyle w:val="af6"/>
        <w:keepNext/>
        <w:rPr>
          <w:rtl/>
        </w:rPr>
      </w:pPr>
      <w:bookmarkStart w:id="23637" w:name="ET_yor_6423_9"/>
      <w:r w:rsidRPr="00135E87">
        <w:rPr>
          <w:rStyle w:val="TagStyle"/>
          <w:rtl/>
        </w:rPr>
        <w:t xml:space="preserve"> &lt;&lt; יור &gt;&gt; </w:t>
      </w:r>
      <w:r>
        <w:rPr>
          <w:rtl/>
        </w:rPr>
        <w:t>היו"ר אמיר אוחנה:</w:t>
      </w:r>
      <w:r w:rsidRPr="00135E87">
        <w:rPr>
          <w:rStyle w:val="TagStyle"/>
          <w:rtl/>
        </w:rPr>
        <w:t xml:space="preserve"> &lt;&lt; יור &gt;&gt;</w:t>
      </w:r>
      <w:r>
        <w:rPr>
          <w:rtl/>
        </w:rPr>
        <w:t xml:space="preserve">   </w:t>
      </w:r>
      <w:bookmarkEnd w:id="23637"/>
    </w:p>
    <w:p w:rsidR="0036788D" w:rsidRDefault="0036788D" w:rsidP="00D532FC">
      <w:pPr>
        <w:rPr>
          <w:rtl/>
        </w:rPr>
      </w:pPr>
    </w:p>
    <w:p w:rsidR="0036788D" w:rsidRDefault="0036788D" w:rsidP="006C3833">
      <w:pPr>
        <w:rPr>
          <w:rtl/>
        </w:rPr>
      </w:pPr>
      <w:r>
        <w:rPr>
          <w:rFonts w:hint="cs"/>
          <w:rtl/>
        </w:rPr>
        <w:t xml:space="preserve">אנחנו מצביעים כעת על </w:t>
      </w:r>
      <w:bookmarkStart w:id="23638" w:name="_ETM_Q31_205000"/>
      <w:bookmarkEnd w:id="23638"/>
      <w:r>
        <w:rPr>
          <w:rFonts w:hint="cs"/>
          <w:rtl/>
        </w:rPr>
        <w:t>הצעת חוק תקציב נוסף לשנת הכספים 2023, התשפ"ד</w:t>
      </w:r>
      <w:r>
        <w:rPr>
          <w:rFonts w:hint="eastAsia"/>
          <w:rtl/>
        </w:rPr>
        <w:t>–</w:t>
      </w:r>
      <w:r>
        <w:rPr>
          <w:rFonts w:hint="cs"/>
          <w:rtl/>
        </w:rPr>
        <w:t xml:space="preserve">2023, בקריאה הראשונה. </w:t>
      </w:r>
      <w:bookmarkStart w:id="23639" w:name="_ETM_Q31_216000"/>
      <w:bookmarkEnd w:id="23639"/>
      <w:r>
        <w:rPr>
          <w:rFonts w:hint="cs"/>
          <w:rtl/>
        </w:rPr>
        <w:t>ההצבעה תהיה הצבעה שמית. מזכיר הכנסת, אנא קרא בשמות חברי</w:t>
      </w:r>
      <w:bookmarkStart w:id="23640" w:name="_ETM_Q31_220000"/>
      <w:bookmarkEnd w:id="23640"/>
      <w:r>
        <w:rPr>
          <w:rFonts w:hint="cs"/>
          <w:rtl/>
        </w:rPr>
        <w:t xml:space="preserve"> הכנסת. </w:t>
      </w:r>
    </w:p>
    <w:p w:rsidR="0036788D" w:rsidRDefault="0036788D" w:rsidP="006C3833">
      <w:pPr>
        <w:rPr>
          <w:rtl/>
        </w:rPr>
      </w:pPr>
    </w:p>
    <w:p w:rsidR="0036788D" w:rsidRDefault="0036788D" w:rsidP="00C026A4">
      <w:pPr>
        <w:pStyle w:val="af1"/>
        <w:keepNext/>
        <w:rPr>
          <w:rtl/>
        </w:rPr>
      </w:pPr>
      <w:r>
        <w:rPr>
          <w:rFonts w:hint="eastAsia"/>
          <w:rtl/>
        </w:rPr>
        <w:t>הצבעה</w:t>
      </w:r>
      <w:r>
        <w:rPr>
          <w:rtl/>
        </w:rPr>
        <w:t xml:space="preserve"> </w:t>
      </w:r>
      <w:r w:rsidR="00C026A4">
        <w:rPr>
          <w:rFonts w:hint="cs"/>
          <w:rtl/>
        </w:rPr>
        <w:t>שמית</w:t>
      </w:r>
    </w:p>
    <w:p w:rsidR="0036788D" w:rsidRDefault="0036788D" w:rsidP="006C3833">
      <w:pPr>
        <w:rPr>
          <w:rtl/>
        </w:rPr>
      </w:pPr>
    </w:p>
    <w:p w:rsidR="0036788D" w:rsidRDefault="0036788D" w:rsidP="006C3833">
      <w:pPr>
        <w:pStyle w:val="af5"/>
        <w:keepNext/>
        <w:rPr>
          <w:rtl/>
        </w:rPr>
      </w:pPr>
      <w:bookmarkStart w:id="23641" w:name="ET_interruption_6327_10"/>
      <w:r w:rsidRPr="00135E87">
        <w:rPr>
          <w:rStyle w:val="TagStyle"/>
          <w:rtl/>
        </w:rPr>
        <w:t xml:space="preserve"> &lt;&lt; קריאה &gt;&gt; </w:t>
      </w:r>
      <w:r>
        <w:rPr>
          <w:rtl/>
        </w:rPr>
        <w:t>מזכיר הכנסת דן מרזוק:</w:t>
      </w:r>
      <w:r w:rsidRPr="00135E87">
        <w:rPr>
          <w:rStyle w:val="TagStyle"/>
          <w:rtl/>
        </w:rPr>
        <w:t xml:space="preserve"> &lt;&lt; קריאה &gt;&gt;</w:t>
      </w:r>
      <w:r>
        <w:rPr>
          <w:rtl/>
        </w:rPr>
        <w:t xml:space="preserve">   </w:t>
      </w:r>
      <w:bookmarkEnd w:id="23641"/>
    </w:p>
    <w:p w:rsidR="0036788D" w:rsidRDefault="0036788D" w:rsidP="006C3833">
      <w:pPr>
        <w:ind w:firstLine="0"/>
        <w:rPr>
          <w:rtl/>
        </w:rPr>
      </w:pPr>
      <w:r>
        <w:rPr>
          <w:rFonts w:hint="cs"/>
          <w:rtl/>
        </w:rPr>
        <w:t>(קורא בש</w:t>
      </w:r>
      <w:r w:rsidR="006C3833">
        <w:rPr>
          <w:rFonts w:hint="cs"/>
          <w:rtl/>
        </w:rPr>
        <w:t>ם</w:t>
      </w:r>
      <w:r>
        <w:rPr>
          <w:rFonts w:hint="cs"/>
          <w:rtl/>
        </w:rPr>
        <w:t xml:space="preserve"> חבר הכנסת)</w:t>
      </w:r>
    </w:p>
    <w:p w:rsidR="0036788D" w:rsidRDefault="0036788D" w:rsidP="006C3833">
      <w:pPr>
        <w:keepNext/>
        <w:rPr>
          <w:rtl/>
        </w:rPr>
      </w:pPr>
    </w:p>
    <w:p w:rsidR="0036788D" w:rsidRDefault="0036788D" w:rsidP="006C3833">
      <w:pPr>
        <w:pStyle w:val="af2"/>
        <w:jc w:val="both"/>
        <w:rPr>
          <w:rtl/>
        </w:rPr>
      </w:pPr>
      <w:r>
        <w:rPr>
          <w:rFonts w:hint="eastAsia"/>
          <w:rtl/>
        </w:rPr>
        <w:t>משה</w:t>
      </w:r>
      <w:r>
        <w:rPr>
          <w:rtl/>
        </w:rPr>
        <w:t xml:space="preserve"> אבוטבול</w:t>
      </w:r>
      <w:r>
        <w:rPr>
          <w:rtl/>
        </w:rPr>
        <w:tab/>
      </w:r>
      <w:r>
        <w:rPr>
          <w:rtl/>
        </w:rPr>
        <w:tab/>
      </w:r>
      <w:r>
        <w:rPr>
          <w:rFonts w:hint="cs"/>
          <w:rtl/>
        </w:rPr>
        <w:t>–</w:t>
      </w:r>
      <w:r>
        <w:rPr>
          <w:rtl/>
        </w:rPr>
        <w:t xml:space="preserve">   </w:t>
      </w:r>
      <w:r>
        <w:rPr>
          <w:rFonts w:hint="cs"/>
          <w:rtl/>
        </w:rPr>
        <w:t>בעד</w:t>
      </w:r>
    </w:p>
    <w:p w:rsidR="0036788D" w:rsidRDefault="0036788D" w:rsidP="006C3833">
      <w:pPr>
        <w:rPr>
          <w:rtl/>
        </w:rPr>
      </w:pPr>
      <w:bookmarkStart w:id="23642" w:name="_ETM_Q31_227000"/>
      <w:bookmarkEnd w:id="23642"/>
    </w:p>
    <w:p w:rsidR="0036788D" w:rsidRDefault="0036788D" w:rsidP="006C3833">
      <w:pPr>
        <w:pStyle w:val="af5"/>
        <w:keepNext/>
        <w:rPr>
          <w:rtl/>
        </w:rPr>
      </w:pPr>
      <w:bookmarkStart w:id="23643" w:name="ET_interruption_קריאות_12"/>
      <w:r w:rsidRPr="00135E87">
        <w:rPr>
          <w:rStyle w:val="TagStyle"/>
          <w:rtl/>
        </w:rPr>
        <w:t xml:space="preserve"> &lt;&lt; קריאה &gt;&gt; </w:t>
      </w:r>
      <w:r>
        <w:rPr>
          <w:rtl/>
        </w:rPr>
        <w:t>קריאות:</w:t>
      </w:r>
      <w:r w:rsidRPr="00135E87">
        <w:rPr>
          <w:rStyle w:val="TagStyle"/>
          <w:rtl/>
        </w:rPr>
        <w:t xml:space="preserve"> &lt;&lt; קריאה &gt;&gt;</w:t>
      </w:r>
      <w:r>
        <w:rPr>
          <w:rtl/>
        </w:rPr>
        <w:t xml:space="preserve">   </w:t>
      </w:r>
      <w:bookmarkEnd w:id="23643"/>
    </w:p>
    <w:p w:rsidR="0036788D" w:rsidRDefault="0036788D" w:rsidP="00D532FC">
      <w:pPr>
        <w:rPr>
          <w:rtl/>
        </w:rPr>
      </w:pPr>
    </w:p>
    <w:p w:rsidR="0036788D" w:rsidRPr="00135E87" w:rsidRDefault="00D532FC" w:rsidP="006C3833">
      <w:pPr>
        <w:rPr>
          <w:rtl/>
        </w:rPr>
      </w:pPr>
      <w:bookmarkStart w:id="23644" w:name="_ETM_Q31_229000"/>
      <w:bookmarkEnd w:id="23644"/>
      <w:r>
        <w:rPr>
          <w:rFonts w:hint="cs"/>
          <w:rtl/>
        </w:rPr>
        <w:t>– – –</w:t>
      </w:r>
    </w:p>
    <w:p w:rsidR="0036788D" w:rsidRDefault="0036788D" w:rsidP="006C3833">
      <w:pPr>
        <w:rPr>
          <w:rtl/>
        </w:rPr>
      </w:pPr>
    </w:p>
    <w:p w:rsidR="0036788D" w:rsidRDefault="0036788D" w:rsidP="006C3833">
      <w:pPr>
        <w:pStyle w:val="af6"/>
        <w:keepNext/>
        <w:rPr>
          <w:rtl/>
        </w:rPr>
      </w:pPr>
      <w:bookmarkStart w:id="23645" w:name="ET_yor_6423_11"/>
      <w:r w:rsidRPr="00135E87">
        <w:rPr>
          <w:rStyle w:val="TagStyle"/>
          <w:rtl/>
        </w:rPr>
        <w:t xml:space="preserve"> &lt;&lt; יור &gt;&gt; </w:t>
      </w:r>
      <w:r>
        <w:rPr>
          <w:rtl/>
        </w:rPr>
        <w:t>היו"ר אמיר אוחנה:</w:t>
      </w:r>
      <w:r w:rsidRPr="00135E87">
        <w:rPr>
          <w:rStyle w:val="TagStyle"/>
          <w:rtl/>
        </w:rPr>
        <w:t xml:space="preserve"> &lt;&lt; יור &gt;&gt;</w:t>
      </w:r>
      <w:r>
        <w:rPr>
          <w:rtl/>
        </w:rPr>
        <w:t xml:space="preserve">   </w:t>
      </w:r>
      <w:bookmarkEnd w:id="23645"/>
    </w:p>
    <w:p w:rsidR="0036788D" w:rsidRDefault="0036788D" w:rsidP="00D532FC">
      <w:pPr>
        <w:rPr>
          <w:rtl/>
        </w:rPr>
      </w:pPr>
    </w:p>
    <w:p w:rsidR="0036788D" w:rsidRDefault="0036788D" w:rsidP="006C3833">
      <w:pPr>
        <w:rPr>
          <w:rtl/>
        </w:rPr>
      </w:pPr>
      <w:r>
        <w:rPr>
          <w:rFonts w:hint="cs"/>
          <w:rtl/>
        </w:rPr>
        <w:t xml:space="preserve">רק שנייה, חכה רגע. </w:t>
      </w:r>
      <w:bookmarkStart w:id="23646" w:name="_ETM_Q31_231000"/>
      <w:bookmarkEnd w:id="23646"/>
      <w:r>
        <w:rPr>
          <w:rFonts w:hint="cs"/>
          <w:rtl/>
        </w:rPr>
        <w:t>האופוזיציה הגישה בקשה להצבעה שמית. היא מעוניינת בהצבעה שמית?</w:t>
      </w:r>
    </w:p>
    <w:p w:rsidR="0036788D" w:rsidRDefault="0036788D" w:rsidP="006C3833">
      <w:pPr>
        <w:rPr>
          <w:rtl/>
        </w:rPr>
      </w:pPr>
    </w:p>
    <w:p w:rsidR="0036788D" w:rsidRDefault="0036788D" w:rsidP="006C3833">
      <w:pPr>
        <w:pStyle w:val="af5"/>
        <w:keepNext/>
        <w:rPr>
          <w:rtl/>
        </w:rPr>
      </w:pPr>
      <w:bookmarkStart w:id="23647" w:name="ET_interruption_5300_13"/>
      <w:r w:rsidRPr="00135E87">
        <w:rPr>
          <w:rStyle w:val="TagStyle"/>
          <w:rtl/>
        </w:rPr>
        <w:t xml:space="preserve"> &lt;&lt; קריאה &gt;&gt; </w:t>
      </w:r>
      <w:r>
        <w:rPr>
          <w:rtl/>
        </w:rPr>
        <w:t>מירב בן ארי (יש עתיד):</w:t>
      </w:r>
      <w:r w:rsidRPr="00135E87">
        <w:rPr>
          <w:rStyle w:val="TagStyle"/>
          <w:rtl/>
        </w:rPr>
        <w:t xml:space="preserve"> &lt;&lt; קריאה &gt;&gt;</w:t>
      </w:r>
      <w:r>
        <w:rPr>
          <w:rtl/>
        </w:rPr>
        <w:t xml:space="preserve">   </w:t>
      </w:r>
      <w:bookmarkEnd w:id="23647"/>
    </w:p>
    <w:p w:rsidR="0036788D" w:rsidRDefault="0036788D" w:rsidP="00D532FC">
      <w:pPr>
        <w:rPr>
          <w:rtl/>
        </w:rPr>
      </w:pPr>
    </w:p>
    <w:p w:rsidR="0036788D" w:rsidRDefault="0036788D" w:rsidP="006C3833">
      <w:pPr>
        <w:rPr>
          <w:rtl/>
        </w:rPr>
      </w:pPr>
      <w:r>
        <w:rPr>
          <w:rFonts w:hint="cs"/>
          <w:rtl/>
        </w:rPr>
        <w:t xml:space="preserve">אנחנו </w:t>
      </w:r>
      <w:bookmarkStart w:id="23648" w:name="_ETM_Q31_236000"/>
      <w:bookmarkEnd w:id="23648"/>
      <w:r>
        <w:rPr>
          <w:rFonts w:hint="cs"/>
          <w:rtl/>
        </w:rPr>
        <w:t xml:space="preserve">ביקשנו הצבעה שמית. </w:t>
      </w:r>
    </w:p>
    <w:p w:rsidR="0036788D" w:rsidRDefault="0036788D" w:rsidP="006C3833">
      <w:pPr>
        <w:rPr>
          <w:rtl/>
        </w:rPr>
      </w:pPr>
    </w:p>
    <w:p w:rsidR="0036788D" w:rsidRDefault="0036788D" w:rsidP="006C3833">
      <w:pPr>
        <w:pStyle w:val="af6"/>
        <w:keepNext/>
        <w:rPr>
          <w:rtl/>
        </w:rPr>
      </w:pPr>
      <w:r w:rsidRPr="00135E87">
        <w:rPr>
          <w:rStyle w:val="TagStyle"/>
          <w:rtl/>
        </w:rPr>
        <w:t xml:space="preserve"> &lt;&lt; יור &gt;&gt; </w:t>
      </w:r>
      <w:r>
        <w:rPr>
          <w:rtl/>
        </w:rPr>
        <w:t>היו"ר אמיר אוחנה:</w:t>
      </w:r>
      <w:r w:rsidRPr="00135E87">
        <w:rPr>
          <w:rStyle w:val="TagStyle"/>
          <w:rtl/>
        </w:rPr>
        <w:t xml:space="preserve"> &lt;&lt; יור &gt;&gt;</w:t>
      </w:r>
      <w:r>
        <w:rPr>
          <w:rtl/>
        </w:rPr>
        <w:t xml:space="preserve">   </w:t>
      </w:r>
    </w:p>
    <w:p w:rsidR="0036788D" w:rsidRDefault="0036788D" w:rsidP="00D532FC">
      <w:pPr>
        <w:rPr>
          <w:rtl/>
        </w:rPr>
      </w:pPr>
    </w:p>
    <w:p w:rsidR="0036788D" w:rsidRDefault="0036788D" w:rsidP="006C3833">
      <w:pPr>
        <w:rPr>
          <w:rtl/>
        </w:rPr>
      </w:pPr>
      <w:bookmarkStart w:id="23649" w:name="_ETM_Q31_235000"/>
      <w:bookmarkEnd w:id="23649"/>
      <w:r>
        <w:rPr>
          <w:rFonts w:hint="cs"/>
          <w:rtl/>
        </w:rPr>
        <w:t xml:space="preserve">מעוניינת. מזכיר הכנסת, </w:t>
      </w:r>
      <w:r w:rsidR="00C026A4">
        <w:rPr>
          <w:rFonts w:hint="cs"/>
          <w:rtl/>
        </w:rPr>
        <w:t>א</w:t>
      </w:r>
      <w:r>
        <w:rPr>
          <w:rFonts w:hint="cs"/>
          <w:rtl/>
        </w:rPr>
        <w:t>נא המשך.</w:t>
      </w:r>
    </w:p>
    <w:p w:rsidR="0036788D" w:rsidRDefault="0036788D" w:rsidP="006C3833">
      <w:pPr>
        <w:rPr>
          <w:rStyle w:val="TagStyle"/>
          <w:b/>
          <w:bCs/>
          <w:u w:val="single"/>
          <w:rtl/>
          <w:lang w:eastAsia="he-IL"/>
        </w:rPr>
      </w:pPr>
      <w:bookmarkStart w:id="23650" w:name="_ETM_Q31_238000"/>
      <w:bookmarkEnd w:id="23650"/>
    </w:p>
    <w:p w:rsidR="0036788D" w:rsidRDefault="0036788D" w:rsidP="006C3833">
      <w:pPr>
        <w:pStyle w:val="af5"/>
        <w:keepNext/>
        <w:rPr>
          <w:rtl/>
        </w:rPr>
      </w:pPr>
      <w:bookmarkStart w:id="23651" w:name="ET_interruption_6327_16"/>
      <w:r w:rsidRPr="0090633C">
        <w:rPr>
          <w:rStyle w:val="TagStyle"/>
          <w:rtl/>
        </w:rPr>
        <w:t xml:space="preserve"> &lt;&lt; קריאה &gt;&gt; </w:t>
      </w:r>
      <w:r>
        <w:rPr>
          <w:rtl/>
        </w:rPr>
        <w:t>מזכיר הכנסת דן מרזוק:</w:t>
      </w:r>
      <w:r w:rsidRPr="0090633C">
        <w:rPr>
          <w:rStyle w:val="TagStyle"/>
          <w:rtl/>
        </w:rPr>
        <w:t xml:space="preserve"> &lt;&lt; קריאה &gt;&gt;</w:t>
      </w:r>
      <w:r>
        <w:rPr>
          <w:rtl/>
        </w:rPr>
        <w:t xml:space="preserve">   </w:t>
      </w:r>
      <w:bookmarkEnd w:id="23651"/>
    </w:p>
    <w:p w:rsidR="0036788D" w:rsidRDefault="0036788D" w:rsidP="006C3833">
      <w:pPr>
        <w:ind w:firstLine="0"/>
        <w:rPr>
          <w:rtl/>
        </w:rPr>
      </w:pPr>
      <w:r>
        <w:rPr>
          <w:rFonts w:hint="cs"/>
          <w:rtl/>
        </w:rPr>
        <w:t>(קורא בשמות חברי הכנסת)</w:t>
      </w:r>
    </w:p>
    <w:p w:rsidR="0036788D" w:rsidRPr="00135E87" w:rsidRDefault="0036788D" w:rsidP="006C3833">
      <w:pPr>
        <w:rPr>
          <w:rtl/>
        </w:rPr>
      </w:pPr>
      <w:bookmarkStart w:id="23652" w:name="_ETM_Q31_240000"/>
      <w:bookmarkEnd w:id="23652"/>
    </w:p>
    <w:p w:rsidR="0036788D" w:rsidRDefault="0036788D" w:rsidP="006C3833">
      <w:pPr>
        <w:rPr>
          <w:rtl/>
        </w:rPr>
      </w:pPr>
      <w:r>
        <w:rPr>
          <w:rFonts w:hint="eastAsia"/>
          <w:rtl/>
        </w:rPr>
        <w:t>יולי</w:t>
      </w:r>
      <w:r>
        <w:rPr>
          <w:rtl/>
        </w:rPr>
        <w:t xml:space="preserve"> יואל אדלשטיין</w:t>
      </w:r>
      <w:r>
        <w:rPr>
          <w:rtl/>
        </w:rPr>
        <w:tab/>
        <w:t xml:space="preserve">–   </w:t>
      </w:r>
      <w:r>
        <w:rPr>
          <w:rFonts w:hint="cs"/>
          <w:rtl/>
        </w:rPr>
        <w:t>בעד</w:t>
      </w:r>
    </w:p>
    <w:p w:rsidR="0036788D" w:rsidRDefault="0036788D" w:rsidP="006C3833">
      <w:pPr>
        <w:rPr>
          <w:rtl/>
        </w:rPr>
      </w:pPr>
      <w:r>
        <w:rPr>
          <w:rFonts w:hint="eastAsia"/>
          <w:rtl/>
        </w:rPr>
        <w:t>אמיר</w:t>
      </w:r>
      <w:r>
        <w:rPr>
          <w:rtl/>
        </w:rPr>
        <w:t xml:space="preserve"> אוחנה</w:t>
      </w:r>
      <w:r>
        <w:rPr>
          <w:rtl/>
        </w:rPr>
        <w:tab/>
      </w:r>
      <w:r>
        <w:rPr>
          <w:rtl/>
        </w:rPr>
        <w:tab/>
        <w:t xml:space="preserve">–   </w:t>
      </w:r>
      <w:r>
        <w:rPr>
          <w:rFonts w:hint="cs"/>
          <w:rtl/>
        </w:rPr>
        <w:t>בעד</w:t>
      </w:r>
    </w:p>
    <w:p w:rsidR="0036788D" w:rsidRDefault="0036788D" w:rsidP="006C3833">
      <w:pPr>
        <w:rPr>
          <w:rtl/>
        </w:rPr>
      </w:pPr>
      <w:r>
        <w:rPr>
          <w:rFonts w:hint="eastAsia"/>
          <w:rtl/>
        </w:rPr>
        <w:t>ינון</w:t>
      </w:r>
      <w:r>
        <w:rPr>
          <w:rtl/>
        </w:rPr>
        <w:t xml:space="preserve"> אזולאי</w:t>
      </w:r>
      <w:r>
        <w:rPr>
          <w:rtl/>
        </w:rPr>
        <w:tab/>
      </w:r>
      <w:r>
        <w:rPr>
          <w:rtl/>
        </w:rPr>
        <w:tab/>
        <w:t xml:space="preserve">–   </w:t>
      </w:r>
      <w:r>
        <w:rPr>
          <w:rFonts w:hint="cs"/>
          <w:rtl/>
        </w:rPr>
        <w:t>בעד</w:t>
      </w:r>
    </w:p>
    <w:p w:rsidR="0036788D" w:rsidRDefault="0036788D" w:rsidP="006C3833">
      <w:pPr>
        <w:rPr>
          <w:rtl/>
        </w:rPr>
      </w:pPr>
      <w:r>
        <w:rPr>
          <w:rFonts w:hint="eastAsia"/>
          <w:rtl/>
        </w:rPr>
        <w:t>גדי</w:t>
      </w:r>
      <w:r>
        <w:rPr>
          <w:rtl/>
        </w:rPr>
        <w:t xml:space="preserve"> איזנקוט</w:t>
      </w:r>
      <w:r>
        <w:rPr>
          <w:rtl/>
        </w:rPr>
        <w:tab/>
      </w:r>
      <w:r>
        <w:rPr>
          <w:rtl/>
        </w:rPr>
        <w:tab/>
        <w:t xml:space="preserve">–   </w:t>
      </w:r>
      <w:r>
        <w:rPr>
          <w:rFonts w:hint="cs"/>
          <w:rtl/>
        </w:rPr>
        <w:t>נגד</w:t>
      </w:r>
    </w:p>
    <w:p w:rsidR="0036788D" w:rsidRDefault="0036788D" w:rsidP="006C3833">
      <w:pPr>
        <w:rPr>
          <w:rtl/>
        </w:rPr>
      </w:pPr>
      <w:r>
        <w:rPr>
          <w:rFonts w:hint="eastAsia"/>
          <w:rtl/>
        </w:rPr>
        <w:t>ישראל</w:t>
      </w:r>
      <w:r>
        <w:rPr>
          <w:rtl/>
        </w:rPr>
        <w:t xml:space="preserve"> אייכלר</w:t>
      </w:r>
      <w:r>
        <w:rPr>
          <w:rtl/>
        </w:rPr>
        <w:tab/>
      </w:r>
      <w:r>
        <w:rPr>
          <w:rtl/>
        </w:rPr>
        <w:tab/>
        <w:t xml:space="preserve">–   </w:t>
      </w:r>
      <w:r>
        <w:rPr>
          <w:rFonts w:hint="cs"/>
          <w:rtl/>
        </w:rPr>
        <w:t>בעד</w:t>
      </w:r>
    </w:p>
    <w:p w:rsidR="0036788D" w:rsidRDefault="0036788D" w:rsidP="006C3833">
      <w:pPr>
        <w:rPr>
          <w:rtl/>
        </w:rPr>
      </w:pPr>
      <w:r>
        <w:rPr>
          <w:rFonts w:hint="eastAsia"/>
          <w:rtl/>
        </w:rPr>
        <w:t>דן</w:t>
      </w:r>
      <w:r>
        <w:rPr>
          <w:rtl/>
        </w:rPr>
        <w:t xml:space="preserve"> אילוז</w:t>
      </w:r>
      <w:r>
        <w:rPr>
          <w:rtl/>
        </w:rPr>
        <w:tab/>
      </w:r>
      <w:r>
        <w:rPr>
          <w:rtl/>
        </w:rPr>
        <w:tab/>
      </w:r>
      <w:r>
        <w:rPr>
          <w:rtl/>
        </w:rPr>
        <w:tab/>
        <w:t xml:space="preserve">–   </w:t>
      </w:r>
      <w:r>
        <w:rPr>
          <w:rFonts w:hint="cs"/>
          <w:rtl/>
        </w:rPr>
        <w:t>בעד</w:t>
      </w:r>
    </w:p>
    <w:p w:rsidR="0036788D" w:rsidRDefault="0036788D" w:rsidP="006C3833">
      <w:pPr>
        <w:rPr>
          <w:rtl/>
        </w:rPr>
      </w:pPr>
      <w:r>
        <w:rPr>
          <w:rFonts w:hint="eastAsia"/>
          <w:rtl/>
        </w:rPr>
        <w:t>ואליד</w:t>
      </w:r>
      <w:r>
        <w:rPr>
          <w:rtl/>
        </w:rPr>
        <w:t xml:space="preserve"> אלהואשלה</w:t>
      </w:r>
      <w:r>
        <w:rPr>
          <w:rtl/>
        </w:rPr>
        <w:tab/>
      </w:r>
      <w:r>
        <w:rPr>
          <w:rtl/>
        </w:rPr>
        <w:tab/>
        <w:t xml:space="preserve">–   </w:t>
      </w:r>
      <w:r>
        <w:rPr>
          <w:rFonts w:hint="cs"/>
          <w:rtl/>
        </w:rPr>
        <w:t>אינו נוכח</w:t>
      </w:r>
    </w:p>
    <w:p w:rsidR="0036788D" w:rsidRDefault="0036788D" w:rsidP="006C3833">
      <w:pPr>
        <w:rPr>
          <w:rtl/>
        </w:rPr>
      </w:pPr>
      <w:r>
        <w:rPr>
          <w:rFonts w:hint="eastAsia"/>
          <w:rtl/>
        </w:rPr>
        <w:t>קארין</w:t>
      </w:r>
      <w:r>
        <w:rPr>
          <w:rtl/>
        </w:rPr>
        <w:t xml:space="preserve"> אלהרר</w:t>
      </w:r>
      <w:r>
        <w:rPr>
          <w:rtl/>
        </w:rPr>
        <w:tab/>
      </w:r>
      <w:r>
        <w:rPr>
          <w:rtl/>
        </w:rPr>
        <w:tab/>
        <w:t xml:space="preserve">–   </w:t>
      </w:r>
      <w:r>
        <w:rPr>
          <w:rFonts w:hint="cs"/>
          <w:rtl/>
        </w:rPr>
        <w:t>נגד</w:t>
      </w:r>
    </w:p>
    <w:p w:rsidR="0036788D" w:rsidRDefault="0036788D" w:rsidP="006C3833">
      <w:pPr>
        <w:rPr>
          <w:rtl/>
        </w:rPr>
      </w:pPr>
      <w:r>
        <w:rPr>
          <w:rFonts w:hint="eastAsia"/>
          <w:rtl/>
        </w:rPr>
        <w:t>זאב</w:t>
      </w:r>
      <w:r>
        <w:rPr>
          <w:rtl/>
        </w:rPr>
        <w:t xml:space="preserve"> אלקין</w:t>
      </w:r>
      <w:r>
        <w:rPr>
          <w:rtl/>
        </w:rPr>
        <w:tab/>
      </w:r>
      <w:r>
        <w:rPr>
          <w:rtl/>
        </w:rPr>
        <w:tab/>
        <w:t xml:space="preserve">–   </w:t>
      </w:r>
      <w:r>
        <w:rPr>
          <w:rFonts w:hint="cs"/>
          <w:rtl/>
        </w:rPr>
        <w:t>נגד</w:t>
      </w:r>
    </w:p>
    <w:p w:rsidR="0036788D" w:rsidRDefault="0036788D" w:rsidP="006C3833">
      <w:pPr>
        <w:rPr>
          <w:rtl/>
        </w:rPr>
      </w:pPr>
      <w:r>
        <w:rPr>
          <w:rFonts w:hint="eastAsia"/>
          <w:rtl/>
        </w:rPr>
        <w:t>משה</w:t>
      </w:r>
      <w:r>
        <w:rPr>
          <w:rtl/>
        </w:rPr>
        <w:t xml:space="preserve"> ארבל</w:t>
      </w:r>
      <w:r>
        <w:rPr>
          <w:rtl/>
        </w:rPr>
        <w:tab/>
      </w:r>
      <w:r>
        <w:rPr>
          <w:rtl/>
        </w:rPr>
        <w:tab/>
        <w:t xml:space="preserve">–   </w:t>
      </w:r>
      <w:r>
        <w:rPr>
          <w:rFonts w:hint="cs"/>
          <w:rtl/>
        </w:rPr>
        <w:t>בעד</w:t>
      </w:r>
    </w:p>
    <w:p w:rsidR="0036788D" w:rsidRDefault="0036788D" w:rsidP="006C3833">
      <w:pPr>
        <w:rPr>
          <w:rtl/>
        </w:rPr>
      </w:pPr>
      <w:r>
        <w:rPr>
          <w:rFonts w:hint="eastAsia"/>
          <w:rtl/>
        </w:rPr>
        <w:t>יעקב</w:t>
      </w:r>
      <w:r>
        <w:rPr>
          <w:rtl/>
        </w:rPr>
        <w:t xml:space="preserve"> אשר</w:t>
      </w:r>
      <w:r>
        <w:rPr>
          <w:rtl/>
        </w:rPr>
        <w:tab/>
      </w:r>
      <w:r>
        <w:rPr>
          <w:rtl/>
        </w:rPr>
        <w:tab/>
        <w:t xml:space="preserve">–   </w:t>
      </w:r>
      <w:r>
        <w:rPr>
          <w:rFonts w:hint="cs"/>
          <w:rtl/>
        </w:rPr>
        <w:t>בעד</w:t>
      </w:r>
    </w:p>
    <w:p w:rsidR="0036788D" w:rsidRDefault="0036788D" w:rsidP="006C3833">
      <w:pPr>
        <w:rPr>
          <w:rtl/>
        </w:rPr>
      </w:pPr>
      <w:r>
        <w:rPr>
          <w:rFonts w:hint="eastAsia"/>
          <w:rtl/>
        </w:rPr>
        <w:t>אוריאל</w:t>
      </w:r>
      <w:r>
        <w:rPr>
          <w:rtl/>
        </w:rPr>
        <w:t xml:space="preserve"> בוסו</w:t>
      </w:r>
      <w:r>
        <w:rPr>
          <w:rtl/>
        </w:rPr>
        <w:tab/>
      </w:r>
      <w:r>
        <w:rPr>
          <w:rtl/>
        </w:rPr>
        <w:tab/>
        <w:t xml:space="preserve">–   </w:t>
      </w:r>
      <w:r>
        <w:rPr>
          <w:rFonts w:hint="cs"/>
          <w:rtl/>
        </w:rPr>
        <w:t>בעד</w:t>
      </w:r>
    </w:p>
    <w:p w:rsidR="0036788D" w:rsidRDefault="0036788D" w:rsidP="006C3833">
      <w:pPr>
        <w:rPr>
          <w:rtl/>
        </w:rPr>
      </w:pPr>
      <w:r>
        <w:rPr>
          <w:rFonts w:hint="eastAsia"/>
          <w:rtl/>
        </w:rPr>
        <w:t>דבי</w:t>
      </w:r>
      <w:r>
        <w:rPr>
          <w:rtl/>
        </w:rPr>
        <w:t xml:space="preserve"> ביטון</w:t>
      </w:r>
      <w:r>
        <w:rPr>
          <w:rtl/>
        </w:rPr>
        <w:tab/>
      </w:r>
      <w:r>
        <w:rPr>
          <w:rtl/>
        </w:rPr>
        <w:tab/>
        <w:t xml:space="preserve">–   </w:t>
      </w:r>
      <w:r>
        <w:rPr>
          <w:rFonts w:hint="cs"/>
          <w:rtl/>
        </w:rPr>
        <w:t>נגד</w:t>
      </w:r>
    </w:p>
    <w:p w:rsidR="0036788D" w:rsidRDefault="0036788D" w:rsidP="006C3833">
      <w:pPr>
        <w:rPr>
          <w:rtl/>
        </w:rPr>
      </w:pPr>
      <w:r>
        <w:rPr>
          <w:rFonts w:hint="eastAsia"/>
          <w:rtl/>
        </w:rPr>
        <w:t>מיכאל</w:t>
      </w:r>
      <w:r>
        <w:rPr>
          <w:rtl/>
        </w:rPr>
        <w:t xml:space="preserve"> מרדכי ביטון</w:t>
      </w:r>
      <w:r>
        <w:rPr>
          <w:rtl/>
        </w:rPr>
        <w:tab/>
        <w:t xml:space="preserve">–   </w:t>
      </w:r>
      <w:r>
        <w:rPr>
          <w:rFonts w:hint="cs"/>
          <w:rtl/>
        </w:rPr>
        <w:t>נגד</w:t>
      </w:r>
    </w:p>
    <w:p w:rsidR="0036788D" w:rsidRDefault="0036788D" w:rsidP="006C3833">
      <w:pPr>
        <w:rPr>
          <w:rtl/>
        </w:rPr>
      </w:pPr>
      <w:r>
        <w:rPr>
          <w:rFonts w:hint="eastAsia"/>
          <w:rtl/>
        </w:rPr>
        <w:t>דוד</w:t>
      </w:r>
      <w:r>
        <w:rPr>
          <w:rtl/>
        </w:rPr>
        <w:t xml:space="preserve"> ביטן</w:t>
      </w:r>
      <w:r>
        <w:rPr>
          <w:rtl/>
        </w:rPr>
        <w:tab/>
      </w:r>
      <w:r>
        <w:rPr>
          <w:rtl/>
        </w:rPr>
        <w:tab/>
      </w:r>
      <w:r>
        <w:rPr>
          <w:rtl/>
        </w:rPr>
        <w:tab/>
        <w:t xml:space="preserve">–   </w:t>
      </w:r>
      <w:r>
        <w:rPr>
          <w:rFonts w:hint="cs"/>
          <w:rtl/>
        </w:rPr>
        <w:t>בעד</w:t>
      </w:r>
    </w:p>
    <w:p w:rsidR="0036788D" w:rsidRDefault="0036788D" w:rsidP="006C3833">
      <w:pPr>
        <w:rPr>
          <w:rtl/>
        </w:rPr>
      </w:pPr>
      <w:r>
        <w:rPr>
          <w:rFonts w:hint="eastAsia"/>
          <w:rtl/>
        </w:rPr>
        <w:t>בועז</w:t>
      </w:r>
      <w:r>
        <w:rPr>
          <w:rtl/>
        </w:rPr>
        <w:t xml:space="preserve"> ביסמוט</w:t>
      </w:r>
      <w:r>
        <w:rPr>
          <w:rtl/>
        </w:rPr>
        <w:tab/>
      </w:r>
      <w:r>
        <w:rPr>
          <w:rtl/>
        </w:rPr>
        <w:tab/>
        <w:t xml:space="preserve">–   </w:t>
      </w:r>
      <w:r>
        <w:rPr>
          <w:rFonts w:hint="cs"/>
          <w:rtl/>
        </w:rPr>
        <w:t>בעד</w:t>
      </w:r>
    </w:p>
    <w:p w:rsidR="0036788D" w:rsidRDefault="0036788D" w:rsidP="006C3833">
      <w:pPr>
        <w:rPr>
          <w:rtl/>
        </w:rPr>
      </w:pPr>
      <w:r>
        <w:rPr>
          <w:rFonts w:hint="eastAsia"/>
          <w:rtl/>
        </w:rPr>
        <w:t>ולדימיר</w:t>
      </w:r>
      <w:r>
        <w:rPr>
          <w:rtl/>
        </w:rPr>
        <w:t xml:space="preserve"> בליאק</w:t>
      </w:r>
      <w:r>
        <w:rPr>
          <w:rtl/>
        </w:rPr>
        <w:tab/>
      </w:r>
      <w:r>
        <w:rPr>
          <w:rtl/>
        </w:rPr>
        <w:tab/>
        <w:t xml:space="preserve">–   </w:t>
      </w:r>
      <w:r>
        <w:rPr>
          <w:rFonts w:hint="cs"/>
          <w:rtl/>
        </w:rPr>
        <w:t>נגד</w:t>
      </w:r>
    </w:p>
    <w:p w:rsidR="0036788D" w:rsidRDefault="0036788D" w:rsidP="006C3833">
      <w:pPr>
        <w:rPr>
          <w:rtl/>
        </w:rPr>
      </w:pPr>
      <w:r>
        <w:rPr>
          <w:rFonts w:hint="eastAsia"/>
          <w:rtl/>
        </w:rPr>
        <w:t>מירב</w:t>
      </w:r>
      <w:r>
        <w:rPr>
          <w:rtl/>
        </w:rPr>
        <w:t xml:space="preserve"> בן ארי</w:t>
      </w:r>
      <w:r>
        <w:rPr>
          <w:rtl/>
        </w:rPr>
        <w:tab/>
      </w:r>
      <w:r>
        <w:rPr>
          <w:rtl/>
        </w:rPr>
        <w:tab/>
        <w:t xml:space="preserve">–   </w:t>
      </w:r>
      <w:r>
        <w:rPr>
          <w:rFonts w:hint="cs"/>
          <w:rtl/>
        </w:rPr>
        <w:t>נגד</w:t>
      </w:r>
    </w:p>
    <w:p w:rsidR="0036788D" w:rsidRDefault="0036788D" w:rsidP="006C3833">
      <w:pPr>
        <w:rPr>
          <w:rtl/>
        </w:rPr>
      </w:pPr>
      <w:r>
        <w:rPr>
          <w:rFonts w:hint="eastAsia"/>
          <w:rtl/>
        </w:rPr>
        <w:t>רם</w:t>
      </w:r>
      <w:r>
        <w:rPr>
          <w:rtl/>
        </w:rPr>
        <w:t xml:space="preserve"> בן ברק</w:t>
      </w:r>
      <w:r>
        <w:rPr>
          <w:rtl/>
        </w:rPr>
        <w:tab/>
      </w:r>
      <w:r>
        <w:rPr>
          <w:rtl/>
        </w:rPr>
        <w:tab/>
        <w:t xml:space="preserve">–   </w:t>
      </w:r>
      <w:r>
        <w:rPr>
          <w:rFonts w:hint="cs"/>
          <w:rtl/>
        </w:rPr>
        <w:t>נגד</w:t>
      </w:r>
    </w:p>
    <w:p w:rsidR="0036788D" w:rsidRDefault="0036788D" w:rsidP="006C3833">
      <w:pPr>
        <w:rPr>
          <w:rtl/>
        </w:rPr>
      </w:pPr>
      <w:r>
        <w:rPr>
          <w:rFonts w:hint="eastAsia"/>
          <w:rtl/>
        </w:rPr>
        <w:t>איתמר</w:t>
      </w:r>
      <w:r>
        <w:rPr>
          <w:rtl/>
        </w:rPr>
        <w:t xml:space="preserve"> בן גביר</w:t>
      </w:r>
      <w:r>
        <w:rPr>
          <w:rtl/>
        </w:rPr>
        <w:tab/>
      </w:r>
      <w:r>
        <w:rPr>
          <w:rtl/>
        </w:rPr>
        <w:tab/>
        <w:t xml:space="preserve">–   </w:t>
      </w:r>
      <w:r>
        <w:rPr>
          <w:rFonts w:hint="cs"/>
          <w:rtl/>
        </w:rPr>
        <w:t>בעד</w:t>
      </w:r>
    </w:p>
    <w:p w:rsidR="0036788D" w:rsidRDefault="0036788D" w:rsidP="006C3833">
      <w:pPr>
        <w:rPr>
          <w:rtl/>
        </w:rPr>
      </w:pPr>
      <w:r>
        <w:rPr>
          <w:rFonts w:hint="eastAsia"/>
          <w:rtl/>
        </w:rPr>
        <w:t>אברהם</w:t>
      </w:r>
      <w:r>
        <w:rPr>
          <w:rtl/>
        </w:rPr>
        <w:t xml:space="preserve"> בצלאל</w:t>
      </w:r>
      <w:r>
        <w:rPr>
          <w:rtl/>
        </w:rPr>
        <w:tab/>
      </w:r>
      <w:r>
        <w:rPr>
          <w:rtl/>
        </w:rPr>
        <w:tab/>
        <w:t xml:space="preserve">–   </w:t>
      </w:r>
      <w:r>
        <w:rPr>
          <w:rFonts w:hint="cs"/>
          <w:rtl/>
        </w:rPr>
        <w:t>בעד</w:t>
      </w:r>
    </w:p>
    <w:p w:rsidR="0036788D" w:rsidRDefault="0036788D" w:rsidP="006C3833">
      <w:pPr>
        <w:rPr>
          <w:rtl/>
        </w:rPr>
      </w:pPr>
      <w:r>
        <w:rPr>
          <w:rFonts w:hint="eastAsia"/>
          <w:rtl/>
        </w:rPr>
        <w:t>אליהו</w:t>
      </w:r>
      <w:r>
        <w:rPr>
          <w:rtl/>
        </w:rPr>
        <w:t xml:space="preserve"> ברוכי</w:t>
      </w:r>
      <w:r>
        <w:rPr>
          <w:rtl/>
        </w:rPr>
        <w:tab/>
      </w:r>
      <w:r>
        <w:rPr>
          <w:rtl/>
        </w:rPr>
        <w:tab/>
        <w:t xml:space="preserve">–   </w:t>
      </w:r>
      <w:r>
        <w:rPr>
          <w:rFonts w:hint="cs"/>
          <w:rtl/>
        </w:rPr>
        <w:t>בעד</w:t>
      </w:r>
    </w:p>
    <w:p w:rsidR="0036788D" w:rsidRDefault="0036788D" w:rsidP="006C3833">
      <w:pPr>
        <w:rPr>
          <w:rtl/>
        </w:rPr>
      </w:pPr>
      <w:r>
        <w:rPr>
          <w:rFonts w:hint="eastAsia"/>
          <w:rtl/>
        </w:rPr>
        <w:t>ניר</w:t>
      </w:r>
      <w:r>
        <w:rPr>
          <w:rtl/>
        </w:rPr>
        <w:t xml:space="preserve"> ברקת</w:t>
      </w:r>
      <w:r>
        <w:rPr>
          <w:rtl/>
        </w:rPr>
        <w:tab/>
      </w:r>
      <w:r>
        <w:rPr>
          <w:rtl/>
        </w:rPr>
        <w:tab/>
        <w:t xml:space="preserve">–   </w:t>
      </w:r>
      <w:r>
        <w:rPr>
          <w:rFonts w:hint="cs"/>
          <w:rtl/>
        </w:rPr>
        <w:t>אינו נוכח</w:t>
      </w:r>
    </w:p>
    <w:p w:rsidR="0036788D" w:rsidRDefault="0036788D" w:rsidP="006C3833">
      <w:pPr>
        <w:rPr>
          <w:rtl/>
        </w:rPr>
      </w:pPr>
      <w:r>
        <w:rPr>
          <w:rFonts w:hint="eastAsia"/>
          <w:rtl/>
        </w:rPr>
        <w:t>ששון</w:t>
      </w:r>
      <w:r>
        <w:rPr>
          <w:rtl/>
        </w:rPr>
        <w:t xml:space="preserve"> ששי גואטה</w:t>
      </w:r>
      <w:r>
        <w:rPr>
          <w:rtl/>
        </w:rPr>
        <w:tab/>
      </w:r>
      <w:r>
        <w:rPr>
          <w:rtl/>
        </w:rPr>
        <w:tab/>
        <w:t xml:space="preserve">–   </w:t>
      </w:r>
      <w:r>
        <w:rPr>
          <w:rFonts w:hint="cs"/>
          <w:rtl/>
        </w:rPr>
        <w:t>בעד</w:t>
      </w:r>
    </w:p>
    <w:p w:rsidR="0036788D" w:rsidRDefault="0036788D" w:rsidP="006C3833">
      <w:pPr>
        <w:rPr>
          <w:rtl/>
        </w:rPr>
      </w:pPr>
      <w:r>
        <w:rPr>
          <w:rFonts w:hint="eastAsia"/>
          <w:rtl/>
        </w:rPr>
        <w:t>טלי</w:t>
      </w:r>
      <w:r>
        <w:rPr>
          <w:rtl/>
        </w:rPr>
        <w:t xml:space="preserve"> גוטליב</w:t>
      </w:r>
      <w:r>
        <w:rPr>
          <w:rtl/>
        </w:rPr>
        <w:tab/>
      </w:r>
      <w:r>
        <w:rPr>
          <w:rtl/>
        </w:rPr>
        <w:tab/>
        <w:t xml:space="preserve">–   </w:t>
      </w:r>
      <w:r>
        <w:rPr>
          <w:rFonts w:hint="cs"/>
          <w:rtl/>
        </w:rPr>
        <w:t>בעד</w:t>
      </w:r>
    </w:p>
    <w:p w:rsidR="0036788D" w:rsidRDefault="0036788D" w:rsidP="006C3833">
      <w:pPr>
        <w:rPr>
          <w:rtl/>
        </w:rPr>
      </w:pPr>
      <w:r>
        <w:rPr>
          <w:rFonts w:hint="eastAsia"/>
          <w:rtl/>
        </w:rPr>
        <w:t>מאי</w:t>
      </w:r>
      <w:r>
        <w:rPr>
          <w:rtl/>
        </w:rPr>
        <w:t xml:space="preserve"> גולן</w:t>
      </w:r>
      <w:r>
        <w:rPr>
          <w:rtl/>
        </w:rPr>
        <w:tab/>
      </w:r>
      <w:r>
        <w:rPr>
          <w:rtl/>
        </w:rPr>
        <w:tab/>
      </w:r>
      <w:r>
        <w:rPr>
          <w:rtl/>
        </w:rPr>
        <w:tab/>
        <w:t xml:space="preserve">–   </w:t>
      </w:r>
      <w:r>
        <w:rPr>
          <w:rFonts w:hint="cs"/>
          <w:rtl/>
        </w:rPr>
        <w:t>בעד</w:t>
      </w:r>
    </w:p>
    <w:p w:rsidR="0036788D" w:rsidRDefault="0036788D" w:rsidP="006C3833">
      <w:pPr>
        <w:rPr>
          <w:rtl/>
        </w:rPr>
      </w:pPr>
      <w:r>
        <w:rPr>
          <w:rFonts w:hint="eastAsia"/>
          <w:rtl/>
        </w:rPr>
        <w:t>יואב</w:t>
      </w:r>
      <w:r>
        <w:rPr>
          <w:rtl/>
        </w:rPr>
        <w:t xml:space="preserve"> גלנט</w:t>
      </w:r>
      <w:r>
        <w:rPr>
          <w:rtl/>
        </w:rPr>
        <w:tab/>
      </w:r>
      <w:r>
        <w:rPr>
          <w:rtl/>
        </w:rPr>
        <w:tab/>
        <w:t xml:space="preserve">–   </w:t>
      </w:r>
      <w:r>
        <w:rPr>
          <w:rFonts w:hint="cs"/>
          <w:rtl/>
        </w:rPr>
        <w:t>אינו נוכח</w:t>
      </w:r>
    </w:p>
    <w:p w:rsidR="0036788D" w:rsidRDefault="0036788D" w:rsidP="006C3833">
      <w:pPr>
        <w:rPr>
          <w:rtl/>
        </w:rPr>
      </w:pPr>
      <w:r>
        <w:rPr>
          <w:rFonts w:hint="eastAsia"/>
          <w:rtl/>
        </w:rPr>
        <w:t>גילה</w:t>
      </w:r>
      <w:r>
        <w:rPr>
          <w:rtl/>
        </w:rPr>
        <w:t xml:space="preserve"> גמליאל</w:t>
      </w:r>
      <w:r>
        <w:rPr>
          <w:rtl/>
        </w:rPr>
        <w:tab/>
      </w:r>
      <w:r>
        <w:rPr>
          <w:rtl/>
        </w:rPr>
        <w:tab/>
        <w:t xml:space="preserve">–   </w:t>
      </w:r>
      <w:r>
        <w:rPr>
          <w:rFonts w:hint="cs"/>
          <w:rtl/>
        </w:rPr>
        <w:t>בעד</w:t>
      </w:r>
    </w:p>
    <w:p w:rsidR="0036788D" w:rsidRDefault="0036788D" w:rsidP="006C3833">
      <w:pPr>
        <w:rPr>
          <w:rtl/>
        </w:rPr>
      </w:pPr>
      <w:r>
        <w:rPr>
          <w:rFonts w:hint="eastAsia"/>
          <w:rtl/>
        </w:rPr>
        <w:t>בנימין</w:t>
      </w:r>
      <w:r>
        <w:rPr>
          <w:rtl/>
        </w:rPr>
        <w:t xml:space="preserve"> גנץ</w:t>
      </w:r>
      <w:r>
        <w:rPr>
          <w:rtl/>
        </w:rPr>
        <w:tab/>
      </w:r>
      <w:r>
        <w:rPr>
          <w:rtl/>
        </w:rPr>
        <w:tab/>
        <w:t xml:space="preserve">–   </w:t>
      </w:r>
      <w:r>
        <w:rPr>
          <w:rFonts w:hint="cs"/>
          <w:rtl/>
        </w:rPr>
        <w:t>נגד</w:t>
      </w:r>
    </w:p>
    <w:p w:rsidR="0036788D" w:rsidRDefault="0036788D" w:rsidP="006C3833">
      <w:pPr>
        <w:rPr>
          <w:rtl/>
        </w:rPr>
      </w:pPr>
      <w:r>
        <w:rPr>
          <w:rFonts w:hint="eastAsia"/>
          <w:rtl/>
        </w:rPr>
        <w:t>משה</w:t>
      </w:r>
      <w:r>
        <w:rPr>
          <w:rtl/>
        </w:rPr>
        <w:t xml:space="preserve"> גפני</w:t>
      </w:r>
      <w:r>
        <w:rPr>
          <w:rtl/>
        </w:rPr>
        <w:tab/>
      </w:r>
      <w:r>
        <w:rPr>
          <w:rtl/>
        </w:rPr>
        <w:tab/>
        <w:t xml:space="preserve">–   </w:t>
      </w:r>
      <w:r>
        <w:rPr>
          <w:rFonts w:hint="cs"/>
          <w:rtl/>
        </w:rPr>
        <w:t>בעד</w:t>
      </w:r>
    </w:p>
    <w:p w:rsidR="0036788D" w:rsidRDefault="0036788D" w:rsidP="006C3833">
      <w:pPr>
        <w:rPr>
          <w:rtl/>
        </w:rPr>
      </w:pPr>
      <w:r>
        <w:rPr>
          <w:rFonts w:hint="eastAsia"/>
          <w:rtl/>
        </w:rPr>
        <w:t>סימון</w:t>
      </w:r>
      <w:r>
        <w:rPr>
          <w:rtl/>
        </w:rPr>
        <w:t xml:space="preserve"> דוידסון</w:t>
      </w:r>
      <w:r>
        <w:rPr>
          <w:rtl/>
        </w:rPr>
        <w:tab/>
      </w:r>
      <w:r>
        <w:rPr>
          <w:rtl/>
        </w:rPr>
        <w:tab/>
        <w:t xml:space="preserve">–   </w:t>
      </w:r>
      <w:r>
        <w:rPr>
          <w:rFonts w:hint="cs"/>
          <w:rtl/>
        </w:rPr>
        <w:t>נגד</w:t>
      </w:r>
    </w:p>
    <w:p w:rsidR="0036788D" w:rsidRDefault="0036788D" w:rsidP="006C3833">
      <w:pPr>
        <w:rPr>
          <w:rtl/>
        </w:rPr>
      </w:pPr>
      <w:r>
        <w:rPr>
          <w:rFonts w:hint="eastAsia"/>
          <w:rtl/>
        </w:rPr>
        <w:t>אבי</w:t>
      </w:r>
      <w:r>
        <w:rPr>
          <w:rtl/>
        </w:rPr>
        <w:t xml:space="preserve"> דיכטר</w:t>
      </w:r>
      <w:r>
        <w:rPr>
          <w:rtl/>
        </w:rPr>
        <w:tab/>
      </w:r>
      <w:r>
        <w:rPr>
          <w:rtl/>
        </w:rPr>
        <w:tab/>
        <w:t xml:space="preserve">–   </w:t>
      </w:r>
      <w:r>
        <w:rPr>
          <w:rFonts w:hint="cs"/>
          <w:rtl/>
        </w:rPr>
        <w:t>בעד</w:t>
      </w:r>
    </w:p>
    <w:p w:rsidR="0036788D" w:rsidRDefault="0036788D" w:rsidP="006C3833">
      <w:pPr>
        <w:rPr>
          <w:rtl/>
        </w:rPr>
      </w:pPr>
      <w:r>
        <w:rPr>
          <w:rFonts w:hint="eastAsia"/>
          <w:rtl/>
        </w:rPr>
        <w:t>גלית</w:t>
      </w:r>
      <w:r>
        <w:rPr>
          <w:rtl/>
        </w:rPr>
        <w:t xml:space="preserve"> דיסטל אטבריאן</w:t>
      </w:r>
      <w:r>
        <w:rPr>
          <w:rtl/>
        </w:rPr>
        <w:tab/>
        <w:t xml:space="preserve">–   </w:t>
      </w:r>
      <w:r>
        <w:rPr>
          <w:rFonts w:hint="cs"/>
          <w:rtl/>
        </w:rPr>
        <w:t>בעד</w:t>
      </w:r>
    </w:p>
    <w:p w:rsidR="0036788D" w:rsidRDefault="0036788D" w:rsidP="006C3833">
      <w:pPr>
        <w:rPr>
          <w:rtl/>
        </w:rPr>
      </w:pPr>
      <w:r>
        <w:rPr>
          <w:rFonts w:hint="eastAsia"/>
          <w:rtl/>
        </w:rPr>
        <w:t>אלי</w:t>
      </w:r>
      <w:r>
        <w:rPr>
          <w:rtl/>
        </w:rPr>
        <w:t xml:space="preserve"> דלל</w:t>
      </w:r>
      <w:r>
        <w:rPr>
          <w:rtl/>
        </w:rPr>
        <w:tab/>
      </w:r>
      <w:r>
        <w:rPr>
          <w:rtl/>
        </w:rPr>
        <w:tab/>
      </w:r>
      <w:r>
        <w:rPr>
          <w:rtl/>
        </w:rPr>
        <w:tab/>
        <w:t xml:space="preserve">–   </w:t>
      </w:r>
      <w:r>
        <w:rPr>
          <w:rFonts w:hint="cs"/>
          <w:rtl/>
        </w:rPr>
        <w:t>בעד</w:t>
      </w:r>
    </w:p>
    <w:p w:rsidR="0036788D" w:rsidRDefault="0036788D" w:rsidP="006C3833">
      <w:pPr>
        <w:rPr>
          <w:rtl/>
        </w:rPr>
      </w:pPr>
      <w:r>
        <w:rPr>
          <w:rFonts w:hint="eastAsia"/>
          <w:rtl/>
        </w:rPr>
        <w:t>דני</w:t>
      </w:r>
      <w:r>
        <w:rPr>
          <w:rtl/>
        </w:rPr>
        <w:t xml:space="preserve"> דנון</w:t>
      </w:r>
      <w:r>
        <w:rPr>
          <w:rtl/>
        </w:rPr>
        <w:tab/>
      </w:r>
      <w:r>
        <w:rPr>
          <w:rtl/>
        </w:rPr>
        <w:tab/>
      </w:r>
      <w:r>
        <w:rPr>
          <w:rtl/>
        </w:rPr>
        <w:tab/>
        <w:t xml:space="preserve">–   </w:t>
      </w:r>
      <w:r>
        <w:rPr>
          <w:rFonts w:hint="cs"/>
          <w:rtl/>
        </w:rPr>
        <w:t>בעד</w:t>
      </w:r>
    </w:p>
    <w:p w:rsidR="0036788D" w:rsidRDefault="0036788D" w:rsidP="006C3833">
      <w:pPr>
        <w:rPr>
          <w:rtl/>
        </w:rPr>
      </w:pPr>
      <w:r>
        <w:rPr>
          <w:rFonts w:hint="eastAsia"/>
          <w:rtl/>
        </w:rPr>
        <w:t>שלום</w:t>
      </w:r>
      <w:r>
        <w:rPr>
          <w:rtl/>
        </w:rPr>
        <w:t xml:space="preserve"> דנינו</w:t>
      </w:r>
      <w:r>
        <w:rPr>
          <w:rtl/>
        </w:rPr>
        <w:tab/>
      </w:r>
      <w:r>
        <w:rPr>
          <w:rtl/>
        </w:rPr>
        <w:tab/>
        <w:t xml:space="preserve">–   </w:t>
      </w:r>
      <w:r>
        <w:rPr>
          <w:rFonts w:hint="cs"/>
          <w:rtl/>
        </w:rPr>
        <w:t>בעד</w:t>
      </w:r>
    </w:p>
    <w:p w:rsidR="0036788D" w:rsidRDefault="0036788D" w:rsidP="006C3833">
      <w:pPr>
        <w:rPr>
          <w:rtl/>
        </w:rPr>
      </w:pPr>
      <w:r>
        <w:rPr>
          <w:rFonts w:hint="eastAsia"/>
          <w:rtl/>
        </w:rPr>
        <w:t>אריה</w:t>
      </w:r>
      <w:r>
        <w:rPr>
          <w:rtl/>
        </w:rPr>
        <w:t xml:space="preserve"> מכלוף דרעי</w:t>
      </w:r>
      <w:r>
        <w:rPr>
          <w:rtl/>
        </w:rPr>
        <w:tab/>
        <w:t xml:space="preserve">–   </w:t>
      </w:r>
      <w:r>
        <w:rPr>
          <w:rFonts w:hint="cs"/>
          <w:rtl/>
        </w:rPr>
        <w:t>בעד</w:t>
      </w:r>
    </w:p>
    <w:p w:rsidR="0036788D" w:rsidRDefault="0036788D" w:rsidP="006C3833">
      <w:pPr>
        <w:rPr>
          <w:rtl/>
        </w:rPr>
      </w:pPr>
      <w:r>
        <w:rPr>
          <w:rFonts w:hint="eastAsia"/>
          <w:rtl/>
        </w:rPr>
        <w:t>עמית</w:t>
      </w:r>
      <w:r>
        <w:rPr>
          <w:rtl/>
        </w:rPr>
        <w:t xml:space="preserve"> הלוי</w:t>
      </w:r>
      <w:r>
        <w:rPr>
          <w:rtl/>
        </w:rPr>
        <w:tab/>
      </w:r>
      <w:r>
        <w:rPr>
          <w:rtl/>
        </w:rPr>
        <w:tab/>
        <w:t xml:space="preserve">–   </w:t>
      </w:r>
      <w:r>
        <w:rPr>
          <w:rFonts w:hint="cs"/>
          <w:rtl/>
        </w:rPr>
        <w:t>בעד</w:t>
      </w:r>
    </w:p>
    <w:p w:rsidR="0036788D" w:rsidRDefault="0036788D" w:rsidP="006C3833">
      <w:pPr>
        <w:rPr>
          <w:rtl/>
        </w:rPr>
      </w:pPr>
      <w:r>
        <w:rPr>
          <w:rFonts w:hint="eastAsia"/>
          <w:rtl/>
        </w:rPr>
        <w:t>שרן</w:t>
      </w:r>
      <w:r>
        <w:rPr>
          <w:rtl/>
        </w:rPr>
        <w:t xml:space="preserve"> מרים השכל</w:t>
      </w:r>
      <w:r>
        <w:rPr>
          <w:rtl/>
        </w:rPr>
        <w:tab/>
      </w:r>
      <w:r>
        <w:rPr>
          <w:rtl/>
        </w:rPr>
        <w:tab/>
        <w:t xml:space="preserve">–   </w:t>
      </w:r>
      <w:r>
        <w:rPr>
          <w:rFonts w:hint="cs"/>
          <w:rtl/>
        </w:rPr>
        <w:t>אינה נוכחת</w:t>
      </w:r>
    </w:p>
    <w:p w:rsidR="0036788D" w:rsidRDefault="0036788D" w:rsidP="006C3833">
      <w:pPr>
        <w:rPr>
          <w:rtl/>
        </w:rPr>
      </w:pPr>
      <w:r>
        <w:rPr>
          <w:rFonts w:hint="eastAsia"/>
          <w:rtl/>
        </w:rPr>
        <w:t>ניסים</w:t>
      </w:r>
      <w:r>
        <w:rPr>
          <w:rtl/>
        </w:rPr>
        <w:t xml:space="preserve"> ואטורי</w:t>
      </w:r>
      <w:r>
        <w:rPr>
          <w:rtl/>
        </w:rPr>
        <w:tab/>
      </w:r>
      <w:r>
        <w:rPr>
          <w:rtl/>
        </w:rPr>
        <w:tab/>
        <w:t xml:space="preserve">–   </w:t>
      </w:r>
      <w:r>
        <w:rPr>
          <w:rFonts w:hint="cs"/>
          <w:rtl/>
        </w:rPr>
        <w:t>בעד</w:t>
      </w:r>
    </w:p>
    <w:p w:rsidR="0036788D" w:rsidRDefault="0036788D" w:rsidP="006C3833">
      <w:pPr>
        <w:rPr>
          <w:rtl/>
        </w:rPr>
      </w:pPr>
      <w:r>
        <w:rPr>
          <w:rFonts w:hint="eastAsia"/>
          <w:rtl/>
        </w:rPr>
        <w:t>מיכל</w:t>
      </w:r>
      <w:r>
        <w:rPr>
          <w:rtl/>
        </w:rPr>
        <w:t xml:space="preserve"> מרים וולדיגר</w:t>
      </w:r>
      <w:r>
        <w:rPr>
          <w:rtl/>
        </w:rPr>
        <w:tab/>
        <w:t xml:space="preserve">–   </w:t>
      </w:r>
      <w:r>
        <w:rPr>
          <w:rFonts w:hint="cs"/>
          <w:rtl/>
        </w:rPr>
        <w:t>בעד</w:t>
      </w:r>
    </w:p>
    <w:p w:rsidR="0036788D" w:rsidRDefault="0036788D" w:rsidP="006C3833">
      <w:pPr>
        <w:rPr>
          <w:rtl/>
        </w:rPr>
      </w:pPr>
      <w:r>
        <w:rPr>
          <w:rFonts w:hint="eastAsia"/>
          <w:rtl/>
        </w:rPr>
        <w:t>יצחק</w:t>
      </w:r>
      <w:r>
        <w:rPr>
          <w:rtl/>
        </w:rPr>
        <w:t xml:space="preserve"> שמעון וסרלאוף</w:t>
      </w:r>
      <w:r>
        <w:rPr>
          <w:rtl/>
        </w:rPr>
        <w:tab/>
        <w:t xml:space="preserve">–   </w:t>
      </w:r>
      <w:r>
        <w:rPr>
          <w:rFonts w:hint="cs"/>
          <w:rtl/>
        </w:rPr>
        <w:t>בעד</w:t>
      </w:r>
    </w:p>
    <w:p w:rsidR="0036788D" w:rsidRDefault="0036788D" w:rsidP="006C3833">
      <w:pPr>
        <w:rPr>
          <w:rtl/>
        </w:rPr>
      </w:pPr>
      <w:r>
        <w:rPr>
          <w:rFonts w:hint="eastAsia"/>
          <w:rtl/>
        </w:rPr>
        <w:t>יאסר</w:t>
      </w:r>
      <w:r>
        <w:rPr>
          <w:rtl/>
        </w:rPr>
        <w:t xml:space="preserve"> חוג'יראת</w:t>
      </w:r>
      <w:r>
        <w:rPr>
          <w:rtl/>
        </w:rPr>
        <w:tab/>
      </w:r>
      <w:r>
        <w:rPr>
          <w:rtl/>
        </w:rPr>
        <w:tab/>
        <w:t xml:space="preserve">–   </w:t>
      </w:r>
      <w:r>
        <w:rPr>
          <w:rFonts w:hint="cs"/>
          <w:rtl/>
        </w:rPr>
        <w:t>נגד</w:t>
      </w:r>
    </w:p>
    <w:p w:rsidR="0036788D" w:rsidRDefault="0036788D" w:rsidP="006C3833">
      <w:pPr>
        <w:rPr>
          <w:rtl/>
        </w:rPr>
      </w:pPr>
      <w:r>
        <w:rPr>
          <w:rFonts w:hint="eastAsia"/>
          <w:rtl/>
        </w:rPr>
        <w:t>אימאן</w:t>
      </w:r>
      <w:r>
        <w:rPr>
          <w:rtl/>
        </w:rPr>
        <w:t xml:space="preserve"> ח'טיב יאסין</w:t>
      </w:r>
      <w:r>
        <w:rPr>
          <w:rtl/>
        </w:rPr>
        <w:tab/>
        <w:t xml:space="preserve">–   </w:t>
      </w:r>
      <w:r>
        <w:rPr>
          <w:rFonts w:hint="cs"/>
          <w:rtl/>
        </w:rPr>
        <w:t>אינה נוכחת</w:t>
      </w:r>
    </w:p>
    <w:p w:rsidR="0036788D" w:rsidRDefault="0036788D" w:rsidP="006C3833">
      <w:pPr>
        <w:rPr>
          <w:rtl/>
        </w:rPr>
      </w:pPr>
      <w:r>
        <w:rPr>
          <w:rFonts w:hint="eastAsia"/>
          <w:rtl/>
        </w:rPr>
        <w:t>ווליד</w:t>
      </w:r>
      <w:r>
        <w:rPr>
          <w:rtl/>
        </w:rPr>
        <w:t xml:space="preserve"> טאהא</w:t>
      </w:r>
      <w:r>
        <w:rPr>
          <w:rtl/>
        </w:rPr>
        <w:tab/>
      </w:r>
      <w:r>
        <w:rPr>
          <w:rtl/>
        </w:rPr>
        <w:tab/>
        <w:t xml:space="preserve">–   </w:t>
      </w:r>
      <w:r>
        <w:rPr>
          <w:rFonts w:hint="cs"/>
          <w:rtl/>
        </w:rPr>
        <w:t>נגד</w:t>
      </w:r>
    </w:p>
    <w:p w:rsidR="0036788D" w:rsidRDefault="0036788D" w:rsidP="006C3833">
      <w:pPr>
        <w:rPr>
          <w:rtl/>
        </w:rPr>
      </w:pPr>
      <w:r>
        <w:rPr>
          <w:rFonts w:hint="eastAsia"/>
          <w:rtl/>
        </w:rPr>
        <w:t>בועז</w:t>
      </w:r>
      <w:r>
        <w:rPr>
          <w:rtl/>
        </w:rPr>
        <w:t xml:space="preserve"> טופורובסקי</w:t>
      </w:r>
      <w:r>
        <w:rPr>
          <w:rtl/>
        </w:rPr>
        <w:tab/>
      </w:r>
      <w:r>
        <w:rPr>
          <w:rtl/>
        </w:rPr>
        <w:tab/>
        <w:t xml:space="preserve">–   </w:t>
      </w:r>
      <w:r>
        <w:rPr>
          <w:rFonts w:hint="cs"/>
          <w:rtl/>
        </w:rPr>
        <w:t>נגד</w:t>
      </w:r>
    </w:p>
    <w:p w:rsidR="0036788D" w:rsidRDefault="0036788D" w:rsidP="006C3833">
      <w:pPr>
        <w:rPr>
          <w:rtl/>
        </w:rPr>
      </w:pPr>
      <w:r>
        <w:rPr>
          <w:rFonts w:hint="eastAsia"/>
          <w:rtl/>
        </w:rPr>
        <w:t>משה</w:t>
      </w:r>
      <w:r>
        <w:rPr>
          <w:rtl/>
        </w:rPr>
        <w:t xml:space="preserve"> טור פז</w:t>
      </w:r>
      <w:r>
        <w:rPr>
          <w:rtl/>
        </w:rPr>
        <w:tab/>
      </w:r>
      <w:r>
        <w:rPr>
          <w:rtl/>
        </w:rPr>
        <w:tab/>
        <w:t xml:space="preserve">–   </w:t>
      </w:r>
      <w:r>
        <w:rPr>
          <w:rFonts w:hint="cs"/>
          <w:rtl/>
        </w:rPr>
        <w:t>נגד</w:t>
      </w:r>
    </w:p>
    <w:p w:rsidR="0036788D" w:rsidRDefault="0036788D" w:rsidP="006C3833">
      <w:pPr>
        <w:rPr>
          <w:rtl/>
        </w:rPr>
      </w:pPr>
      <w:r>
        <w:rPr>
          <w:rFonts w:hint="eastAsia"/>
          <w:rtl/>
        </w:rPr>
        <w:t>אחמד</w:t>
      </w:r>
      <w:r>
        <w:rPr>
          <w:rtl/>
        </w:rPr>
        <w:t xml:space="preserve"> טיבי</w:t>
      </w:r>
      <w:r>
        <w:rPr>
          <w:rtl/>
        </w:rPr>
        <w:tab/>
      </w:r>
      <w:r>
        <w:rPr>
          <w:rtl/>
        </w:rPr>
        <w:tab/>
        <w:t xml:space="preserve">–   </w:t>
      </w:r>
      <w:r>
        <w:rPr>
          <w:rFonts w:hint="cs"/>
          <w:rtl/>
        </w:rPr>
        <w:t>נגד</w:t>
      </w:r>
    </w:p>
    <w:p w:rsidR="0036788D" w:rsidRDefault="0036788D" w:rsidP="006C3833">
      <w:pPr>
        <w:rPr>
          <w:rtl/>
        </w:rPr>
      </w:pPr>
      <w:r>
        <w:rPr>
          <w:rFonts w:hint="eastAsia"/>
          <w:rtl/>
        </w:rPr>
        <w:t>יוסף</w:t>
      </w:r>
      <w:r>
        <w:rPr>
          <w:rtl/>
        </w:rPr>
        <w:t xml:space="preserve"> טייב</w:t>
      </w:r>
      <w:r>
        <w:rPr>
          <w:rtl/>
        </w:rPr>
        <w:tab/>
      </w:r>
      <w:r>
        <w:rPr>
          <w:rtl/>
        </w:rPr>
        <w:tab/>
        <w:t xml:space="preserve">–   </w:t>
      </w:r>
      <w:r>
        <w:rPr>
          <w:rFonts w:hint="cs"/>
          <w:rtl/>
        </w:rPr>
        <w:t>בעד</w:t>
      </w:r>
    </w:p>
    <w:p w:rsidR="0036788D" w:rsidRDefault="0036788D" w:rsidP="006C3833">
      <w:pPr>
        <w:rPr>
          <w:rtl/>
        </w:rPr>
      </w:pPr>
      <w:r>
        <w:rPr>
          <w:rFonts w:hint="eastAsia"/>
          <w:rtl/>
        </w:rPr>
        <w:t>אוהד</w:t>
      </w:r>
      <w:r>
        <w:rPr>
          <w:rtl/>
        </w:rPr>
        <w:t xml:space="preserve"> טל</w:t>
      </w:r>
      <w:r>
        <w:rPr>
          <w:rtl/>
        </w:rPr>
        <w:tab/>
      </w:r>
      <w:r>
        <w:rPr>
          <w:rtl/>
        </w:rPr>
        <w:tab/>
      </w:r>
      <w:r>
        <w:rPr>
          <w:rtl/>
        </w:rPr>
        <w:tab/>
        <w:t xml:space="preserve">–   </w:t>
      </w:r>
      <w:r>
        <w:rPr>
          <w:rFonts w:hint="cs"/>
          <w:rtl/>
        </w:rPr>
        <w:t>בעד</w:t>
      </w:r>
    </w:p>
    <w:p w:rsidR="0036788D" w:rsidRDefault="0036788D" w:rsidP="006C3833">
      <w:pPr>
        <w:rPr>
          <w:rtl/>
        </w:rPr>
      </w:pPr>
      <w:r>
        <w:rPr>
          <w:rFonts w:hint="eastAsia"/>
          <w:rtl/>
        </w:rPr>
        <w:t>יעקב</w:t>
      </w:r>
      <w:r>
        <w:rPr>
          <w:rtl/>
        </w:rPr>
        <w:t xml:space="preserve"> טסלר</w:t>
      </w:r>
      <w:r>
        <w:rPr>
          <w:rtl/>
        </w:rPr>
        <w:tab/>
      </w:r>
      <w:r>
        <w:rPr>
          <w:rtl/>
        </w:rPr>
        <w:tab/>
        <w:t xml:space="preserve">–   </w:t>
      </w:r>
      <w:r>
        <w:rPr>
          <w:rFonts w:hint="cs"/>
          <w:rtl/>
        </w:rPr>
        <w:t>בעד</w:t>
      </w:r>
    </w:p>
    <w:p w:rsidR="0036788D" w:rsidRDefault="0036788D" w:rsidP="006C3833">
      <w:pPr>
        <w:rPr>
          <w:rtl/>
        </w:rPr>
      </w:pPr>
      <w:r>
        <w:rPr>
          <w:rFonts w:hint="eastAsia"/>
          <w:rtl/>
        </w:rPr>
        <w:t>חילי</w:t>
      </w:r>
      <w:r>
        <w:rPr>
          <w:rtl/>
        </w:rPr>
        <w:t xml:space="preserve"> טרופר</w:t>
      </w:r>
      <w:r>
        <w:rPr>
          <w:rtl/>
        </w:rPr>
        <w:tab/>
      </w:r>
      <w:r>
        <w:rPr>
          <w:rtl/>
        </w:rPr>
        <w:tab/>
        <w:t xml:space="preserve">–   </w:t>
      </w:r>
      <w:r>
        <w:rPr>
          <w:rFonts w:hint="cs"/>
          <w:rtl/>
        </w:rPr>
        <w:t>נגד</w:t>
      </w:r>
    </w:p>
    <w:p w:rsidR="0036788D" w:rsidRDefault="0036788D" w:rsidP="006C3833">
      <w:pPr>
        <w:rPr>
          <w:rtl/>
        </w:rPr>
      </w:pPr>
      <w:r>
        <w:rPr>
          <w:rFonts w:hint="eastAsia"/>
          <w:rtl/>
        </w:rPr>
        <w:t>אלמוג</w:t>
      </w:r>
      <w:r>
        <w:rPr>
          <w:rtl/>
        </w:rPr>
        <w:t xml:space="preserve"> כהן</w:t>
      </w:r>
      <w:r>
        <w:rPr>
          <w:rtl/>
        </w:rPr>
        <w:tab/>
      </w:r>
      <w:r>
        <w:rPr>
          <w:rtl/>
        </w:rPr>
        <w:tab/>
        <w:t xml:space="preserve">–   </w:t>
      </w:r>
      <w:r>
        <w:rPr>
          <w:rFonts w:hint="cs"/>
          <w:rtl/>
        </w:rPr>
        <w:t>בעד</w:t>
      </w:r>
    </w:p>
    <w:p w:rsidR="0036788D" w:rsidRDefault="0036788D" w:rsidP="006C3833">
      <w:pPr>
        <w:rPr>
          <w:rtl/>
        </w:rPr>
      </w:pPr>
      <w:r>
        <w:rPr>
          <w:rFonts w:hint="eastAsia"/>
          <w:rtl/>
        </w:rPr>
        <w:t>מאיר</w:t>
      </w:r>
      <w:r>
        <w:rPr>
          <w:rtl/>
        </w:rPr>
        <w:t xml:space="preserve"> כהן</w:t>
      </w:r>
      <w:r>
        <w:rPr>
          <w:rtl/>
        </w:rPr>
        <w:tab/>
      </w:r>
      <w:r>
        <w:rPr>
          <w:rtl/>
        </w:rPr>
        <w:tab/>
        <w:t xml:space="preserve">–   </w:t>
      </w:r>
      <w:r>
        <w:rPr>
          <w:rFonts w:hint="cs"/>
          <w:rtl/>
        </w:rPr>
        <w:t>נגד</w:t>
      </w:r>
    </w:p>
    <w:p w:rsidR="0036788D" w:rsidRDefault="0036788D" w:rsidP="006C3833">
      <w:pPr>
        <w:rPr>
          <w:rtl/>
        </w:rPr>
      </w:pPr>
      <w:r>
        <w:rPr>
          <w:rFonts w:hint="eastAsia"/>
          <w:rtl/>
        </w:rPr>
        <w:t>מירב</w:t>
      </w:r>
      <w:r>
        <w:rPr>
          <w:rtl/>
        </w:rPr>
        <w:t xml:space="preserve"> כהן</w:t>
      </w:r>
      <w:r>
        <w:rPr>
          <w:rtl/>
        </w:rPr>
        <w:tab/>
      </w:r>
      <w:r>
        <w:rPr>
          <w:rtl/>
        </w:rPr>
        <w:tab/>
        <w:t xml:space="preserve">–   </w:t>
      </w:r>
      <w:r>
        <w:rPr>
          <w:rFonts w:hint="cs"/>
          <w:rtl/>
        </w:rPr>
        <w:t>נגד</w:t>
      </w:r>
    </w:p>
    <w:p w:rsidR="0036788D" w:rsidRDefault="0036788D" w:rsidP="006C3833">
      <w:pPr>
        <w:rPr>
          <w:rtl/>
        </w:rPr>
      </w:pPr>
      <w:r>
        <w:rPr>
          <w:rFonts w:hint="eastAsia"/>
          <w:rtl/>
        </w:rPr>
        <w:t>מתן</w:t>
      </w:r>
      <w:r>
        <w:rPr>
          <w:rtl/>
        </w:rPr>
        <w:t xml:space="preserve"> כהנא</w:t>
      </w:r>
      <w:r>
        <w:rPr>
          <w:rtl/>
        </w:rPr>
        <w:tab/>
      </w:r>
      <w:r>
        <w:rPr>
          <w:rtl/>
        </w:rPr>
        <w:tab/>
        <w:t xml:space="preserve">–   </w:t>
      </w:r>
      <w:r>
        <w:rPr>
          <w:rFonts w:hint="cs"/>
          <w:rtl/>
        </w:rPr>
        <w:t>נגד</w:t>
      </w:r>
    </w:p>
    <w:p w:rsidR="0036788D" w:rsidRDefault="0036788D" w:rsidP="006C3833">
      <w:pPr>
        <w:rPr>
          <w:rtl/>
        </w:rPr>
      </w:pPr>
      <w:r>
        <w:rPr>
          <w:rFonts w:hint="eastAsia"/>
          <w:rtl/>
        </w:rPr>
        <w:t>עופר</w:t>
      </w:r>
      <w:r>
        <w:rPr>
          <w:rtl/>
        </w:rPr>
        <w:t xml:space="preserve"> כסיף</w:t>
      </w:r>
      <w:r>
        <w:rPr>
          <w:rtl/>
        </w:rPr>
        <w:tab/>
      </w:r>
      <w:r>
        <w:rPr>
          <w:rtl/>
        </w:rPr>
        <w:tab/>
        <w:t xml:space="preserve">–   </w:t>
      </w:r>
      <w:r>
        <w:rPr>
          <w:rFonts w:hint="cs"/>
          <w:rtl/>
        </w:rPr>
        <w:t>נגד</w:t>
      </w:r>
    </w:p>
    <w:p w:rsidR="0036788D" w:rsidRDefault="0036788D" w:rsidP="006C3833">
      <w:pPr>
        <w:rPr>
          <w:rtl/>
        </w:rPr>
      </w:pPr>
      <w:r>
        <w:rPr>
          <w:rFonts w:hint="eastAsia"/>
          <w:rtl/>
        </w:rPr>
        <w:t>אופיר</w:t>
      </w:r>
      <w:r>
        <w:rPr>
          <w:rtl/>
        </w:rPr>
        <w:t xml:space="preserve"> כץ</w:t>
      </w:r>
      <w:r>
        <w:rPr>
          <w:rtl/>
        </w:rPr>
        <w:tab/>
      </w:r>
      <w:r>
        <w:rPr>
          <w:rtl/>
        </w:rPr>
        <w:tab/>
        <w:t xml:space="preserve">–   </w:t>
      </w:r>
      <w:r>
        <w:rPr>
          <w:rFonts w:hint="cs"/>
          <w:rtl/>
        </w:rPr>
        <w:t>בעד</w:t>
      </w:r>
    </w:p>
    <w:p w:rsidR="0036788D" w:rsidRDefault="0036788D" w:rsidP="006C3833">
      <w:pPr>
        <w:rPr>
          <w:rtl/>
        </w:rPr>
      </w:pPr>
      <w:r>
        <w:rPr>
          <w:rFonts w:hint="eastAsia"/>
          <w:rtl/>
        </w:rPr>
        <w:t>ישראל</w:t>
      </w:r>
      <w:r>
        <w:rPr>
          <w:rtl/>
        </w:rPr>
        <w:t xml:space="preserve"> כץ</w:t>
      </w:r>
      <w:r>
        <w:rPr>
          <w:rtl/>
        </w:rPr>
        <w:tab/>
      </w:r>
      <w:r>
        <w:rPr>
          <w:rtl/>
        </w:rPr>
        <w:tab/>
        <w:t xml:space="preserve">–   </w:t>
      </w:r>
      <w:r>
        <w:rPr>
          <w:rFonts w:hint="cs"/>
          <w:rtl/>
        </w:rPr>
        <w:t>בעד</w:t>
      </w:r>
    </w:p>
    <w:p w:rsidR="0036788D" w:rsidRDefault="0036788D" w:rsidP="006C3833">
      <w:pPr>
        <w:rPr>
          <w:rtl/>
        </w:rPr>
      </w:pPr>
      <w:r>
        <w:rPr>
          <w:rFonts w:hint="eastAsia"/>
          <w:rtl/>
        </w:rPr>
        <w:t>רון</w:t>
      </w:r>
      <w:r>
        <w:rPr>
          <w:rtl/>
        </w:rPr>
        <w:t xml:space="preserve"> כץ</w:t>
      </w:r>
      <w:r>
        <w:rPr>
          <w:rtl/>
        </w:rPr>
        <w:tab/>
      </w:r>
      <w:r>
        <w:rPr>
          <w:rtl/>
        </w:rPr>
        <w:tab/>
      </w:r>
      <w:r>
        <w:rPr>
          <w:rtl/>
        </w:rPr>
        <w:tab/>
        <w:t xml:space="preserve">–   </w:t>
      </w:r>
      <w:r>
        <w:rPr>
          <w:rFonts w:hint="cs"/>
          <w:rtl/>
        </w:rPr>
        <w:t>נגד</w:t>
      </w:r>
    </w:p>
    <w:p w:rsidR="0036788D" w:rsidRDefault="0036788D" w:rsidP="006C3833">
      <w:pPr>
        <w:rPr>
          <w:rtl/>
        </w:rPr>
      </w:pPr>
      <w:r>
        <w:rPr>
          <w:rFonts w:hint="eastAsia"/>
          <w:rtl/>
        </w:rPr>
        <w:t>יוראי</w:t>
      </w:r>
      <w:r>
        <w:rPr>
          <w:rtl/>
        </w:rPr>
        <w:t xml:space="preserve"> להב הרצנו</w:t>
      </w:r>
      <w:r>
        <w:rPr>
          <w:rtl/>
        </w:rPr>
        <w:tab/>
      </w:r>
      <w:r>
        <w:rPr>
          <w:rtl/>
        </w:rPr>
        <w:tab/>
        <w:t xml:space="preserve">–   </w:t>
      </w:r>
      <w:r>
        <w:rPr>
          <w:rFonts w:hint="cs"/>
          <w:rtl/>
        </w:rPr>
        <w:t>נגד</w:t>
      </w:r>
    </w:p>
    <w:p w:rsidR="0036788D" w:rsidRDefault="0036788D" w:rsidP="006C3833">
      <w:pPr>
        <w:rPr>
          <w:rtl/>
        </w:rPr>
      </w:pPr>
      <w:r>
        <w:rPr>
          <w:rFonts w:hint="eastAsia"/>
          <w:rtl/>
        </w:rPr>
        <w:t>ירון</w:t>
      </w:r>
      <w:r>
        <w:rPr>
          <w:rtl/>
        </w:rPr>
        <w:t xml:space="preserve"> לוי</w:t>
      </w:r>
      <w:r>
        <w:rPr>
          <w:rtl/>
        </w:rPr>
        <w:tab/>
      </w:r>
      <w:r>
        <w:rPr>
          <w:rtl/>
        </w:rPr>
        <w:tab/>
      </w:r>
      <w:r>
        <w:rPr>
          <w:rtl/>
        </w:rPr>
        <w:tab/>
        <w:t xml:space="preserve">–   </w:t>
      </w:r>
      <w:r>
        <w:rPr>
          <w:rFonts w:hint="cs"/>
          <w:rtl/>
        </w:rPr>
        <w:t>נגד</w:t>
      </w:r>
    </w:p>
    <w:p w:rsidR="0036788D" w:rsidRDefault="0036788D" w:rsidP="006C3833">
      <w:pPr>
        <w:rPr>
          <w:rtl/>
        </w:rPr>
      </w:pPr>
      <w:r>
        <w:rPr>
          <w:rFonts w:hint="eastAsia"/>
          <w:rtl/>
        </w:rPr>
        <w:t>מיקי</w:t>
      </w:r>
      <w:r>
        <w:rPr>
          <w:rtl/>
        </w:rPr>
        <w:t xml:space="preserve"> לוי</w:t>
      </w:r>
      <w:r>
        <w:rPr>
          <w:rtl/>
        </w:rPr>
        <w:tab/>
      </w:r>
      <w:r>
        <w:rPr>
          <w:rtl/>
        </w:rPr>
        <w:tab/>
      </w:r>
      <w:r>
        <w:rPr>
          <w:rtl/>
        </w:rPr>
        <w:tab/>
        <w:t xml:space="preserve">–   </w:t>
      </w:r>
      <w:r>
        <w:rPr>
          <w:rFonts w:hint="cs"/>
          <w:rtl/>
        </w:rPr>
        <w:t>נגד</w:t>
      </w:r>
    </w:p>
    <w:p w:rsidR="0036788D" w:rsidRDefault="0036788D" w:rsidP="006C3833">
      <w:pPr>
        <w:rPr>
          <w:rtl/>
        </w:rPr>
      </w:pPr>
      <w:r>
        <w:rPr>
          <w:rFonts w:hint="eastAsia"/>
          <w:rtl/>
        </w:rPr>
        <w:t>יריב</w:t>
      </w:r>
      <w:r>
        <w:rPr>
          <w:rtl/>
        </w:rPr>
        <w:t xml:space="preserve"> לוין</w:t>
      </w:r>
      <w:r>
        <w:rPr>
          <w:rtl/>
        </w:rPr>
        <w:tab/>
      </w:r>
      <w:r>
        <w:rPr>
          <w:rtl/>
        </w:rPr>
        <w:tab/>
      </w:r>
      <w:r>
        <w:rPr>
          <w:rtl/>
        </w:rPr>
        <w:tab/>
        <w:t xml:space="preserve">–   </w:t>
      </w:r>
      <w:r>
        <w:rPr>
          <w:rFonts w:hint="cs"/>
          <w:rtl/>
        </w:rPr>
        <w:t>בעד</w:t>
      </w:r>
    </w:p>
    <w:p w:rsidR="0036788D" w:rsidRDefault="0036788D" w:rsidP="006C3833">
      <w:pPr>
        <w:rPr>
          <w:rtl/>
        </w:rPr>
      </w:pPr>
      <w:r>
        <w:rPr>
          <w:rFonts w:hint="eastAsia"/>
          <w:rtl/>
        </w:rPr>
        <w:t>נעמה</w:t>
      </w:r>
      <w:r>
        <w:rPr>
          <w:rtl/>
        </w:rPr>
        <w:t xml:space="preserve"> לזימי</w:t>
      </w:r>
      <w:r>
        <w:rPr>
          <w:rtl/>
        </w:rPr>
        <w:tab/>
      </w:r>
      <w:r>
        <w:rPr>
          <w:rtl/>
        </w:rPr>
        <w:tab/>
        <w:t xml:space="preserve">–   </w:t>
      </w:r>
      <w:r>
        <w:rPr>
          <w:rFonts w:hint="cs"/>
          <w:rtl/>
        </w:rPr>
        <w:t>נגד</w:t>
      </w:r>
    </w:p>
    <w:p w:rsidR="0036788D" w:rsidRDefault="0036788D" w:rsidP="006C3833">
      <w:pPr>
        <w:rPr>
          <w:rtl/>
        </w:rPr>
      </w:pPr>
      <w:r>
        <w:rPr>
          <w:rFonts w:hint="eastAsia"/>
          <w:rtl/>
        </w:rPr>
        <w:t>אביגדור</w:t>
      </w:r>
      <w:r>
        <w:rPr>
          <w:rtl/>
        </w:rPr>
        <w:t xml:space="preserve"> ליברמן</w:t>
      </w:r>
      <w:r>
        <w:rPr>
          <w:rtl/>
        </w:rPr>
        <w:tab/>
      </w:r>
      <w:r>
        <w:rPr>
          <w:rtl/>
        </w:rPr>
        <w:tab/>
        <w:t xml:space="preserve">–   </w:t>
      </w:r>
      <w:r>
        <w:rPr>
          <w:rFonts w:hint="cs"/>
          <w:rtl/>
        </w:rPr>
        <w:t>נגד</w:t>
      </w:r>
    </w:p>
    <w:p w:rsidR="0036788D" w:rsidRDefault="0036788D" w:rsidP="006C3833">
      <w:pPr>
        <w:rPr>
          <w:rtl/>
        </w:rPr>
      </w:pPr>
      <w:r>
        <w:rPr>
          <w:rFonts w:hint="eastAsia"/>
          <w:rtl/>
        </w:rPr>
        <w:t>יאיר</w:t>
      </w:r>
      <w:r>
        <w:rPr>
          <w:rtl/>
        </w:rPr>
        <w:t xml:space="preserve"> לפיד</w:t>
      </w:r>
      <w:r>
        <w:rPr>
          <w:rtl/>
        </w:rPr>
        <w:tab/>
      </w:r>
      <w:r>
        <w:rPr>
          <w:rtl/>
        </w:rPr>
        <w:tab/>
        <w:t xml:space="preserve">–   </w:t>
      </w:r>
      <w:r>
        <w:rPr>
          <w:rFonts w:hint="cs"/>
          <w:rtl/>
        </w:rPr>
        <w:t>נגד</w:t>
      </w:r>
    </w:p>
    <w:p w:rsidR="0036788D" w:rsidRDefault="0036788D" w:rsidP="006C3833">
      <w:pPr>
        <w:rPr>
          <w:rtl/>
        </w:rPr>
      </w:pPr>
      <w:r>
        <w:rPr>
          <w:rFonts w:hint="eastAsia"/>
          <w:rtl/>
        </w:rPr>
        <w:t>סימון</w:t>
      </w:r>
      <w:r>
        <w:rPr>
          <w:rtl/>
        </w:rPr>
        <w:t xml:space="preserve"> מושיאשוילי</w:t>
      </w:r>
      <w:r>
        <w:rPr>
          <w:rtl/>
        </w:rPr>
        <w:tab/>
      </w:r>
      <w:r>
        <w:rPr>
          <w:rtl/>
        </w:rPr>
        <w:tab/>
        <w:t xml:space="preserve">–   </w:t>
      </w:r>
      <w:r>
        <w:rPr>
          <w:rFonts w:hint="cs"/>
          <w:rtl/>
        </w:rPr>
        <w:t>בעד</w:t>
      </w:r>
    </w:p>
    <w:p w:rsidR="0036788D" w:rsidRDefault="0036788D" w:rsidP="006C3833">
      <w:pPr>
        <w:rPr>
          <w:rtl/>
        </w:rPr>
      </w:pPr>
      <w:r>
        <w:rPr>
          <w:rFonts w:hint="eastAsia"/>
          <w:rtl/>
        </w:rPr>
        <w:t>טטיאנה</w:t>
      </w:r>
      <w:r>
        <w:rPr>
          <w:rtl/>
        </w:rPr>
        <w:t xml:space="preserve"> מזרסקי</w:t>
      </w:r>
      <w:r>
        <w:rPr>
          <w:rtl/>
        </w:rPr>
        <w:tab/>
      </w:r>
      <w:r>
        <w:rPr>
          <w:rtl/>
        </w:rPr>
        <w:tab/>
        <w:t xml:space="preserve">–   </w:t>
      </w:r>
      <w:r>
        <w:rPr>
          <w:rFonts w:hint="cs"/>
          <w:rtl/>
        </w:rPr>
        <w:t>נגד</w:t>
      </w:r>
    </w:p>
    <w:p w:rsidR="0036788D" w:rsidRDefault="0036788D" w:rsidP="006C3833">
      <w:pPr>
        <w:rPr>
          <w:rtl/>
        </w:rPr>
      </w:pPr>
      <w:r>
        <w:rPr>
          <w:rFonts w:hint="eastAsia"/>
          <w:rtl/>
        </w:rPr>
        <w:t>מרב</w:t>
      </w:r>
      <w:r>
        <w:rPr>
          <w:rtl/>
        </w:rPr>
        <w:t xml:space="preserve"> מיכאלי</w:t>
      </w:r>
      <w:r>
        <w:rPr>
          <w:rtl/>
        </w:rPr>
        <w:tab/>
      </w:r>
      <w:r>
        <w:rPr>
          <w:rtl/>
        </w:rPr>
        <w:tab/>
        <w:t xml:space="preserve">–   </w:t>
      </w:r>
      <w:r>
        <w:rPr>
          <w:rFonts w:hint="cs"/>
          <w:rtl/>
        </w:rPr>
        <w:t>נגד</w:t>
      </w:r>
    </w:p>
    <w:p w:rsidR="0036788D" w:rsidRDefault="0036788D" w:rsidP="006C3833">
      <w:pPr>
        <w:rPr>
          <w:rtl/>
        </w:rPr>
      </w:pPr>
      <w:r>
        <w:rPr>
          <w:rFonts w:hint="eastAsia"/>
          <w:rtl/>
        </w:rPr>
        <w:t>שלי</w:t>
      </w:r>
      <w:r>
        <w:rPr>
          <w:rtl/>
        </w:rPr>
        <w:t xml:space="preserve"> טל מירון</w:t>
      </w:r>
      <w:r>
        <w:rPr>
          <w:rtl/>
        </w:rPr>
        <w:tab/>
      </w:r>
      <w:r>
        <w:rPr>
          <w:rtl/>
        </w:rPr>
        <w:tab/>
        <w:t xml:space="preserve">–   </w:t>
      </w:r>
      <w:r>
        <w:rPr>
          <w:rFonts w:hint="cs"/>
          <w:rtl/>
        </w:rPr>
        <w:t>נגד</w:t>
      </w:r>
    </w:p>
    <w:p w:rsidR="0036788D" w:rsidRDefault="0036788D" w:rsidP="006C3833">
      <w:pPr>
        <w:rPr>
          <w:rtl/>
        </w:rPr>
      </w:pPr>
      <w:r>
        <w:rPr>
          <w:rFonts w:hint="eastAsia"/>
          <w:rtl/>
        </w:rPr>
        <w:t>יונתן</w:t>
      </w:r>
      <w:r>
        <w:rPr>
          <w:rtl/>
        </w:rPr>
        <w:t xml:space="preserve"> מישרקי</w:t>
      </w:r>
      <w:r>
        <w:rPr>
          <w:rtl/>
        </w:rPr>
        <w:tab/>
      </w:r>
      <w:r>
        <w:rPr>
          <w:rtl/>
        </w:rPr>
        <w:tab/>
        <w:t xml:space="preserve">–   </w:t>
      </w:r>
      <w:r>
        <w:rPr>
          <w:rFonts w:hint="cs"/>
          <w:rtl/>
        </w:rPr>
        <w:t>בעד</w:t>
      </w:r>
    </w:p>
    <w:p w:rsidR="0036788D" w:rsidRDefault="0036788D" w:rsidP="006C3833">
      <w:pPr>
        <w:rPr>
          <w:rtl/>
        </w:rPr>
      </w:pPr>
      <w:r>
        <w:rPr>
          <w:rFonts w:hint="eastAsia"/>
          <w:rtl/>
        </w:rPr>
        <w:t>חנוך</w:t>
      </w:r>
      <w:r>
        <w:rPr>
          <w:rtl/>
        </w:rPr>
        <w:t xml:space="preserve"> דב מלביצקי</w:t>
      </w:r>
      <w:r>
        <w:rPr>
          <w:rtl/>
        </w:rPr>
        <w:tab/>
      </w:r>
      <w:r>
        <w:rPr>
          <w:rtl/>
        </w:rPr>
        <w:tab/>
        <w:t xml:space="preserve">–   </w:t>
      </w:r>
      <w:r>
        <w:rPr>
          <w:rFonts w:hint="cs"/>
          <w:rtl/>
        </w:rPr>
        <w:t>בעד</w:t>
      </w:r>
    </w:p>
    <w:p w:rsidR="0036788D" w:rsidRDefault="0036788D" w:rsidP="006C3833">
      <w:pPr>
        <w:rPr>
          <w:rtl/>
        </w:rPr>
      </w:pPr>
      <w:r>
        <w:rPr>
          <w:rFonts w:hint="eastAsia"/>
          <w:rtl/>
        </w:rPr>
        <w:t>ארז</w:t>
      </w:r>
      <w:r>
        <w:rPr>
          <w:rtl/>
        </w:rPr>
        <w:t xml:space="preserve"> מלול</w:t>
      </w:r>
      <w:r>
        <w:rPr>
          <w:rtl/>
        </w:rPr>
        <w:tab/>
      </w:r>
      <w:r>
        <w:rPr>
          <w:rtl/>
        </w:rPr>
        <w:tab/>
        <w:t xml:space="preserve">–   </w:t>
      </w:r>
      <w:r>
        <w:rPr>
          <w:rFonts w:hint="cs"/>
          <w:rtl/>
        </w:rPr>
        <w:t>בעד</w:t>
      </w:r>
    </w:p>
    <w:p w:rsidR="0036788D" w:rsidRDefault="0036788D" w:rsidP="006C3833">
      <w:pPr>
        <w:rPr>
          <w:rtl/>
        </w:rPr>
      </w:pPr>
      <w:r>
        <w:rPr>
          <w:rFonts w:hint="eastAsia"/>
          <w:rtl/>
        </w:rPr>
        <w:t>יוליה</w:t>
      </w:r>
      <w:r>
        <w:rPr>
          <w:rtl/>
        </w:rPr>
        <w:t xml:space="preserve"> מלינובסקי</w:t>
      </w:r>
      <w:r>
        <w:rPr>
          <w:rtl/>
        </w:rPr>
        <w:tab/>
      </w:r>
      <w:r>
        <w:rPr>
          <w:rtl/>
        </w:rPr>
        <w:tab/>
        <w:t xml:space="preserve">–   </w:t>
      </w:r>
      <w:r>
        <w:rPr>
          <w:rFonts w:hint="cs"/>
          <w:rtl/>
        </w:rPr>
        <w:t>נגד</w:t>
      </w:r>
    </w:p>
    <w:p w:rsidR="0036788D" w:rsidRDefault="0036788D" w:rsidP="006C3833">
      <w:pPr>
        <w:rPr>
          <w:rtl/>
        </w:rPr>
      </w:pPr>
      <w:r>
        <w:rPr>
          <w:rFonts w:hint="eastAsia"/>
          <w:rtl/>
        </w:rPr>
        <w:t>מיכאל</w:t>
      </w:r>
      <w:r>
        <w:rPr>
          <w:rtl/>
        </w:rPr>
        <w:t xml:space="preserve"> מלכיאלי</w:t>
      </w:r>
      <w:r>
        <w:rPr>
          <w:rtl/>
        </w:rPr>
        <w:tab/>
      </w:r>
      <w:r>
        <w:rPr>
          <w:rtl/>
        </w:rPr>
        <w:tab/>
        <w:t xml:space="preserve">–   </w:t>
      </w:r>
      <w:r>
        <w:rPr>
          <w:rFonts w:hint="cs"/>
          <w:rtl/>
        </w:rPr>
        <w:t>בעד</w:t>
      </w:r>
    </w:p>
    <w:p w:rsidR="0036788D" w:rsidRDefault="0036788D" w:rsidP="006C3833">
      <w:pPr>
        <w:rPr>
          <w:rtl/>
        </w:rPr>
      </w:pPr>
      <w:r>
        <w:rPr>
          <w:rFonts w:hint="eastAsia"/>
          <w:rtl/>
        </w:rPr>
        <w:t>צגה</w:t>
      </w:r>
      <w:r>
        <w:rPr>
          <w:rtl/>
        </w:rPr>
        <w:t xml:space="preserve"> מלקו</w:t>
      </w:r>
      <w:r>
        <w:rPr>
          <w:rtl/>
        </w:rPr>
        <w:tab/>
      </w:r>
      <w:r>
        <w:rPr>
          <w:rtl/>
        </w:rPr>
        <w:tab/>
        <w:t xml:space="preserve">–   </w:t>
      </w:r>
      <w:r>
        <w:rPr>
          <w:rFonts w:hint="cs"/>
          <w:rtl/>
        </w:rPr>
        <w:t>בעד</w:t>
      </w:r>
    </w:p>
    <w:p w:rsidR="0036788D" w:rsidRDefault="0036788D" w:rsidP="006C3833">
      <w:pPr>
        <w:rPr>
          <w:rtl/>
        </w:rPr>
      </w:pPr>
      <w:r>
        <w:rPr>
          <w:rFonts w:hint="eastAsia"/>
          <w:rtl/>
        </w:rPr>
        <w:t>אבי</w:t>
      </w:r>
      <w:r>
        <w:rPr>
          <w:rtl/>
        </w:rPr>
        <w:t xml:space="preserve"> מעוז</w:t>
      </w:r>
      <w:r>
        <w:rPr>
          <w:rtl/>
        </w:rPr>
        <w:tab/>
      </w:r>
      <w:r>
        <w:rPr>
          <w:rtl/>
        </w:rPr>
        <w:tab/>
        <w:t xml:space="preserve">–   </w:t>
      </w:r>
      <w:r>
        <w:rPr>
          <w:rFonts w:hint="cs"/>
          <w:rtl/>
        </w:rPr>
        <w:t>בעד</w:t>
      </w:r>
    </w:p>
    <w:p w:rsidR="0036788D" w:rsidRDefault="0036788D" w:rsidP="006C3833">
      <w:pPr>
        <w:rPr>
          <w:rtl/>
        </w:rPr>
      </w:pPr>
      <w:r>
        <w:rPr>
          <w:rFonts w:hint="eastAsia"/>
          <w:rtl/>
        </w:rPr>
        <w:t>שרון</w:t>
      </w:r>
      <w:r>
        <w:rPr>
          <w:rtl/>
        </w:rPr>
        <w:t xml:space="preserve"> ניר</w:t>
      </w:r>
      <w:r>
        <w:rPr>
          <w:rtl/>
        </w:rPr>
        <w:tab/>
      </w:r>
      <w:r>
        <w:rPr>
          <w:rtl/>
        </w:rPr>
        <w:tab/>
      </w:r>
      <w:r>
        <w:rPr>
          <w:rtl/>
        </w:rPr>
        <w:tab/>
        <w:t xml:space="preserve">–   </w:t>
      </w:r>
      <w:r>
        <w:rPr>
          <w:rFonts w:hint="cs"/>
          <w:rtl/>
        </w:rPr>
        <w:t>נגד</w:t>
      </w:r>
    </w:p>
    <w:p w:rsidR="0036788D" w:rsidRDefault="0036788D" w:rsidP="006C3833">
      <w:pPr>
        <w:rPr>
          <w:rtl/>
        </w:rPr>
      </w:pPr>
      <w:r>
        <w:rPr>
          <w:rFonts w:hint="eastAsia"/>
          <w:rtl/>
        </w:rPr>
        <w:t>בנימין</w:t>
      </w:r>
      <w:r>
        <w:rPr>
          <w:rtl/>
        </w:rPr>
        <w:t xml:space="preserve"> נתניהו</w:t>
      </w:r>
      <w:r>
        <w:rPr>
          <w:rtl/>
        </w:rPr>
        <w:tab/>
      </w:r>
      <w:r>
        <w:rPr>
          <w:rtl/>
        </w:rPr>
        <w:tab/>
        <w:t xml:space="preserve">–   </w:t>
      </w:r>
      <w:r>
        <w:rPr>
          <w:rFonts w:hint="cs"/>
          <w:rtl/>
        </w:rPr>
        <w:t>בעד</w:t>
      </w:r>
    </w:p>
    <w:p w:rsidR="0036788D" w:rsidRDefault="0036788D" w:rsidP="006C3833">
      <w:pPr>
        <w:rPr>
          <w:rtl/>
        </w:rPr>
      </w:pPr>
      <w:r>
        <w:rPr>
          <w:rFonts w:hint="eastAsia"/>
          <w:rtl/>
        </w:rPr>
        <w:t>יואב</w:t>
      </w:r>
      <w:r>
        <w:rPr>
          <w:rtl/>
        </w:rPr>
        <w:t xml:space="preserve"> סגלוביץ'</w:t>
      </w:r>
      <w:r>
        <w:rPr>
          <w:rtl/>
        </w:rPr>
        <w:tab/>
      </w:r>
      <w:r>
        <w:rPr>
          <w:rtl/>
        </w:rPr>
        <w:tab/>
        <w:t xml:space="preserve">–   </w:t>
      </w:r>
      <w:r>
        <w:rPr>
          <w:rFonts w:hint="cs"/>
          <w:rtl/>
        </w:rPr>
        <w:t>נגד</w:t>
      </w:r>
    </w:p>
    <w:p w:rsidR="0036788D" w:rsidRDefault="0036788D" w:rsidP="006C3833">
      <w:pPr>
        <w:rPr>
          <w:rtl/>
        </w:rPr>
      </w:pPr>
      <w:r>
        <w:rPr>
          <w:rFonts w:hint="eastAsia"/>
          <w:rtl/>
        </w:rPr>
        <w:t>יבגני</w:t>
      </w:r>
      <w:r>
        <w:rPr>
          <w:rtl/>
        </w:rPr>
        <w:t xml:space="preserve"> סובה</w:t>
      </w:r>
      <w:r>
        <w:rPr>
          <w:rtl/>
        </w:rPr>
        <w:tab/>
      </w:r>
      <w:r>
        <w:rPr>
          <w:rtl/>
        </w:rPr>
        <w:tab/>
        <w:t xml:space="preserve">–   </w:t>
      </w:r>
      <w:r>
        <w:rPr>
          <w:rFonts w:hint="cs"/>
          <w:rtl/>
        </w:rPr>
        <w:t>נגד</w:t>
      </w:r>
    </w:p>
    <w:p w:rsidR="0036788D" w:rsidRDefault="0036788D" w:rsidP="006C3833">
      <w:pPr>
        <w:rPr>
          <w:rtl/>
        </w:rPr>
      </w:pPr>
      <w:r>
        <w:rPr>
          <w:rFonts w:hint="eastAsia"/>
          <w:rtl/>
        </w:rPr>
        <w:t>צבי</w:t>
      </w:r>
      <w:r>
        <w:rPr>
          <w:rtl/>
        </w:rPr>
        <w:t xml:space="preserve"> ידידיה סוכות</w:t>
      </w:r>
      <w:r>
        <w:rPr>
          <w:rtl/>
        </w:rPr>
        <w:tab/>
      </w:r>
      <w:r>
        <w:rPr>
          <w:rtl/>
        </w:rPr>
        <w:tab/>
        <w:t xml:space="preserve">–   </w:t>
      </w:r>
      <w:r>
        <w:rPr>
          <w:rFonts w:hint="cs"/>
          <w:rtl/>
        </w:rPr>
        <w:t>בעד</w:t>
      </w:r>
    </w:p>
    <w:p w:rsidR="0036788D" w:rsidRDefault="0036788D" w:rsidP="006C3833">
      <w:pPr>
        <w:rPr>
          <w:rtl/>
        </w:rPr>
      </w:pPr>
      <w:r>
        <w:rPr>
          <w:rFonts w:hint="eastAsia"/>
          <w:rtl/>
        </w:rPr>
        <w:t>משה</w:t>
      </w:r>
      <w:r>
        <w:rPr>
          <w:rtl/>
        </w:rPr>
        <w:t xml:space="preserve"> סולומון</w:t>
      </w:r>
      <w:r>
        <w:rPr>
          <w:rtl/>
        </w:rPr>
        <w:tab/>
      </w:r>
      <w:r>
        <w:rPr>
          <w:rtl/>
        </w:rPr>
        <w:tab/>
        <w:t xml:space="preserve">–   </w:t>
      </w:r>
      <w:r>
        <w:rPr>
          <w:rFonts w:hint="cs"/>
          <w:rtl/>
        </w:rPr>
        <w:t>בעד</w:t>
      </w:r>
    </w:p>
    <w:p w:rsidR="0036788D" w:rsidRDefault="0036788D" w:rsidP="006C3833">
      <w:pPr>
        <w:rPr>
          <w:rtl/>
        </w:rPr>
      </w:pPr>
      <w:r>
        <w:rPr>
          <w:rFonts w:hint="eastAsia"/>
          <w:rtl/>
        </w:rPr>
        <w:t>לימור</w:t>
      </w:r>
      <w:r>
        <w:rPr>
          <w:rtl/>
        </w:rPr>
        <w:t xml:space="preserve"> סון הר מלך</w:t>
      </w:r>
      <w:r>
        <w:rPr>
          <w:rtl/>
        </w:rPr>
        <w:tab/>
        <w:t xml:space="preserve">–   </w:t>
      </w:r>
      <w:r>
        <w:rPr>
          <w:rFonts w:hint="cs"/>
          <w:rtl/>
        </w:rPr>
        <w:t>בעד</w:t>
      </w:r>
    </w:p>
    <w:p w:rsidR="0036788D" w:rsidRDefault="0036788D" w:rsidP="006C3833">
      <w:pPr>
        <w:rPr>
          <w:rtl/>
        </w:rPr>
      </w:pPr>
      <w:r>
        <w:rPr>
          <w:rFonts w:hint="eastAsia"/>
          <w:rtl/>
        </w:rPr>
        <w:t>אופיר</w:t>
      </w:r>
      <w:r>
        <w:rPr>
          <w:rtl/>
        </w:rPr>
        <w:t xml:space="preserve"> סופר</w:t>
      </w:r>
      <w:r>
        <w:rPr>
          <w:rtl/>
        </w:rPr>
        <w:tab/>
      </w:r>
      <w:r>
        <w:rPr>
          <w:rtl/>
        </w:rPr>
        <w:tab/>
        <w:t xml:space="preserve">–   </w:t>
      </w:r>
      <w:r>
        <w:rPr>
          <w:rFonts w:hint="cs"/>
          <w:rtl/>
        </w:rPr>
        <w:t>בעד</w:t>
      </w:r>
    </w:p>
    <w:p w:rsidR="0036788D" w:rsidRDefault="0036788D" w:rsidP="006C3833">
      <w:pPr>
        <w:rPr>
          <w:rtl/>
        </w:rPr>
      </w:pPr>
      <w:r>
        <w:rPr>
          <w:rFonts w:hint="eastAsia"/>
          <w:rtl/>
        </w:rPr>
        <w:t>אורית</w:t>
      </w:r>
      <w:r>
        <w:rPr>
          <w:rtl/>
        </w:rPr>
        <w:t xml:space="preserve"> מלכה סטרוק</w:t>
      </w:r>
      <w:r>
        <w:rPr>
          <w:rtl/>
        </w:rPr>
        <w:tab/>
        <w:t xml:space="preserve">–   </w:t>
      </w:r>
      <w:r>
        <w:rPr>
          <w:rFonts w:hint="cs"/>
          <w:rtl/>
        </w:rPr>
        <w:t>בעד</w:t>
      </w:r>
    </w:p>
    <w:p w:rsidR="0036788D" w:rsidRDefault="0036788D" w:rsidP="006C3833">
      <w:pPr>
        <w:rPr>
          <w:rtl/>
        </w:rPr>
      </w:pPr>
      <w:r>
        <w:rPr>
          <w:rFonts w:hint="eastAsia"/>
          <w:rtl/>
        </w:rPr>
        <w:t>משה</w:t>
      </w:r>
      <w:r>
        <w:rPr>
          <w:rtl/>
        </w:rPr>
        <w:t xml:space="preserve"> סעדה</w:t>
      </w:r>
      <w:r>
        <w:rPr>
          <w:rtl/>
        </w:rPr>
        <w:tab/>
      </w:r>
      <w:r>
        <w:rPr>
          <w:rtl/>
        </w:rPr>
        <w:tab/>
        <w:t xml:space="preserve">–   </w:t>
      </w:r>
      <w:r>
        <w:rPr>
          <w:rFonts w:hint="cs"/>
          <w:rtl/>
        </w:rPr>
        <w:t>בעד</w:t>
      </w:r>
    </w:p>
    <w:p w:rsidR="0036788D" w:rsidRDefault="0036788D" w:rsidP="006C3833">
      <w:pPr>
        <w:rPr>
          <w:rtl/>
        </w:rPr>
      </w:pPr>
      <w:r>
        <w:rPr>
          <w:rFonts w:hint="eastAsia"/>
          <w:rtl/>
        </w:rPr>
        <w:t>גדעון</w:t>
      </w:r>
      <w:r>
        <w:rPr>
          <w:rtl/>
        </w:rPr>
        <w:t xml:space="preserve"> סער</w:t>
      </w:r>
      <w:r>
        <w:rPr>
          <w:rtl/>
        </w:rPr>
        <w:tab/>
      </w:r>
      <w:r>
        <w:rPr>
          <w:rtl/>
        </w:rPr>
        <w:tab/>
        <w:t xml:space="preserve">–   </w:t>
      </w:r>
      <w:r>
        <w:rPr>
          <w:rFonts w:hint="cs"/>
          <w:rtl/>
        </w:rPr>
        <w:t>נגד</w:t>
      </w:r>
    </w:p>
    <w:p w:rsidR="0036788D" w:rsidRDefault="0036788D" w:rsidP="006C3833">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36788D" w:rsidRDefault="0036788D" w:rsidP="006C3833">
      <w:pPr>
        <w:rPr>
          <w:rtl/>
        </w:rPr>
      </w:pPr>
      <w:r>
        <w:rPr>
          <w:rFonts w:hint="eastAsia"/>
          <w:rtl/>
        </w:rPr>
        <w:t>איימן</w:t>
      </w:r>
      <w:r>
        <w:rPr>
          <w:rtl/>
        </w:rPr>
        <w:t xml:space="preserve"> עודה</w:t>
      </w:r>
      <w:r>
        <w:rPr>
          <w:rtl/>
        </w:rPr>
        <w:tab/>
      </w:r>
      <w:r>
        <w:rPr>
          <w:rtl/>
        </w:rPr>
        <w:tab/>
        <w:t xml:space="preserve">–   </w:t>
      </w:r>
      <w:r>
        <w:rPr>
          <w:rFonts w:hint="cs"/>
          <w:rtl/>
        </w:rPr>
        <w:t>נגד</w:t>
      </w:r>
    </w:p>
    <w:p w:rsidR="0036788D" w:rsidRDefault="0036788D" w:rsidP="006C3833">
      <w:pPr>
        <w:rPr>
          <w:rtl/>
        </w:rPr>
      </w:pPr>
      <w:r>
        <w:rPr>
          <w:rFonts w:hint="eastAsia"/>
          <w:rtl/>
        </w:rPr>
        <w:t>יוסף</w:t>
      </w:r>
      <w:r>
        <w:rPr>
          <w:rtl/>
        </w:rPr>
        <w:t xml:space="preserve"> עטאונה</w:t>
      </w:r>
      <w:r>
        <w:rPr>
          <w:rtl/>
        </w:rPr>
        <w:tab/>
      </w:r>
      <w:r>
        <w:rPr>
          <w:rtl/>
        </w:rPr>
        <w:tab/>
        <w:t xml:space="preserve">–   </w:t>
      </w:r>
      <w:r>
        <w:rPr>
          <w:rFonts w:hint="cs"/>
          <w:rtl/>
        </w:rPr>
        <w:t>נגד</w:t>
      </w:r>
    </w:p>
    <w:p w:rsidR="0036788D" w:rsidRDefault="0036788D" w:rsidP="006C3833">
      <w:pPr>
        <w:rPr>
          <w:rtl/>
        </w:rPr>
      </w:pPr>
      <w:r>
        <w:rPr>
          <w:rFonts w:hint="eastAsia"/>
          <w:rtl/>
        </w:rPr>
        <w:t>חוה</w:t>
      </w:r>
      <w:r>
        <w:rPr>
          <w:rtl/>
        </w:rPr>
        <w:t xml:space="preserve"> אתי עטייה</w:t>
      </w:r>
      <w:r>
        <w:rPr>
          <w:rtl/>
        </w:rPr>
        <w:tab/>
      </w:r>
      <w:r>
        <w:rPr>
          <w:rtl/>
        </w:rPr>
        <w:tab/>
        <w:t xml:space="preserve">–   </w:t>
      </w:r>
      <w:r>
        <w:rPr>
          <w:rFonts w:hint="cs"/>
          <w:rtl/>
        </w:rPr>
        <w:t>בעד</w:t>
      </w:r>
    </w:p>
    <w:p w:rsidR="0036788D" w:rsidRDefault="0036788D" w:rsidP="006C3833">
      <w:pPr>
        <w:rPr>
          <w:rtl/>
        </w:rPr>
      </w:pPr>
      <w:r>
        <w:rPr>
          <w:rFonts w:hint="eastAsia"/>
          <w:rtl/>
        </w:rPr>
        <w:t>חמד</w:t>
      </w:r>
      <w:r>
        <w:rPr>
          <w:rtl/>
        </w:rPr>
        <w:t xml:space="preserve"> עמאר</w:t>
      </w:r>
      <w:r>
        <w:rPr>
          <w:rtl/>
        </w:rPr>
        <w:tab/>
      </w:r>
      <w:r>
        <w:rPr>
          <w:rtl/>
        </w:rPr>
        <w:tab/>
        <w:t xml:space="preserve">–   </w:t>
      </w:r>
      <w:r>
        <w:rPr>
          <w:rFonts w:hint="cs"/>
          <w:rtl/>
        </w:rPr>
        <w:t>נגד</w:t>
      </w:r>
    </w:p>
    <w:p w:rsidR="0036788D" w:rsidRDefault="0036788D" w:rsidP="006C3833">
      <w:pPr>
        <w:rPr>
          <w:rtl/>
        </w:rPr>
      </w:pPr>
      <w:r>
        <w:rPr>
          <w:rFonts w:hint="eastAsia"/>
          <w:rtl/>
        </w:rPr>
        <w:t>צביקה</w:t>
      </w:r>
      <w:r>
        <w:rPr>
          <w:rtl/>
        </w:rPr>
        <w:t xml:space="preserve"> פוגל</w:t>
      </w:r>
      <w:r>
        <w:rPr>
          <w:rtl/>
        </w:rPr>
        <w:tab/>
      </w:r>
      <w:r>
        <w:rPr>
          <w:rtl/>
        </w:rPr>
        <w:tab/>
        <w:t xml:space="preserve">–   </w:t>
      </w:r>
      <w:r>
        <w:rPr>
          <w:rFonts w:hint="cs"/>
          <w:rtl/>
        </w:rPr>
        <w:t>בעד</w:t>
      </w:r>
    </w:p>
    <w:p w:rsidR="0036788D" w:rsidRDefault="0036788D" w:rsidP="006C3833">
      <w:pPr>
        <w:rPr>
          <w:rtl/>
        </w:rPr>
      </w:pPr>
      <w:r>
        <w:rPr>
          <w:rFonts w:hint="eastAsia"/>
          <w:rtl/>
        </w:rPr>
        <w:t>עודד</w:t>
      </w:r>
      <w:r>
        <w:rPr>
          <w:rtl/>
        </w:rPr>
        <w:t xml:space="preserve"> פורר</w:t>
      </w:r>
      <w:r>
        <w:rPr>
          <w:rtl/>
        </w:rPr>
        <w:tab/>
      </w:r>
      <w:r>
        <w:rPr>
          <w:rtl/>
        </w:rPr>
        <w:tab/>
        <w:t xml:space="preserve">–   </w:t>
      </w:r>
      <w:r>
        <w:rPr>
          <w:rFonts w:hint="cs"/>
          <w:rtl/>
        </w:rPr>
        <w:t>נגד</w:t>
      </w:r>
    </w:p>
    <w:p w:rsidR="0036788D" w:rsidRDefault="0036788D" w:rsidP="006C3833">
      <w:pPr>
        <w:rPr>
          <w:rtl/>
        </w:rPr>
      </w:pPr>
      <w:r>
        <w:rPr>
          <w:rFonts w:hint="eastAsia"/>
          <w:rtl/>
        </w:rPr>
        <w:t>יצחק</w:t>
      </w:r>
      <w:r>
        <w:rPr>
          <w:rtl/>
        </w:rPr>
        <w:t xml:space="preserve"> פינדרוס</w:t>
      </w:r>
      <w:r>
        <w:rPr>
          <w:rtl/>
        </w:rPr>
        <w:tab/>
      </w:r>
      <w:r>
        <w:rPr>
          <w:rtl/>
        </w:rPr>
        <w:tab/>
        <w:t xml:space="preserve">–   </w:t>
      </w:r>
      <w:r>
        <w:rPr>
          <w:rFonts w:hint="cs"/>
          <w:rtl/>
        </w:rPr>
        <w:t>בעד</w:t>
      </w:r>
    </w:p>
    <w:p w:rsidR="0036788D" w:rsidRDefault="0036788D" w:rsidP="006C3833">
      <w:pPr>
        <w:rPr>
          <w:rtl/>
        </w:rPr>
      </w:pPr>
      <w:r>
        <w:rPr>
          <w:rFonts w:hint="eastAsia"/>
          <w:rtl/>
        </w:rPr>
        <w:t>משה</w:t>
      </w:r>
      <w:r>
        <w:rPr>
          <w:rtl/>
        </w:rPr>
        <w:t xml:space="preserve"> פסל</w:t>
      </w:r>
      <w:r>
        <w:rPr>
          <w:rtl/>
        </w:rPr>
        <w:tab/>
      </w:r>
      <w:r>
        <w:rPr>
          <w:rtl/>
        </w:rPr>
        <w:tab/>
        <w:t xml:space="preserve">–   </w:t>
      </w:r>
      <w:r>
        <w:rPr>
          <w:rFonts w:hint="cs"/>
          <w:rtl/>
        </w:rPr>
        <w:t>בעד</w:t>
      </w:r>
    </w:p>
    <w:p w:rsidR="0036788D" w:rsidRDefault="0036788D" w:rsidP="006C3833">
      <w:pPr>
        <w:rPr>
          <w:rtl/>
        </w:rPr>
      </w:pPr>
      <w:r>
        <w:rPr>
          <w:rFonts w:hint="eastAsia"/>
          <w:rtl/>
        </w:rPr>
        <w:t>יסמין</w:t>
      </w:r>
      <w:r>
        <w:rPr>
          <w:rtl/>
        </w:rPr>
        <w:t xml:space="preserve"> פרידמן</w:t>
      </w:r>
      <w:r>
        <w:rPr>
          <w:rtl/>
        </w:rPr>
        <w:tab/>
      </w:r>
      <w:r>
        <w:rPr>
          <w:rtl/>
        </w:rPr>
        <w:tab/>
        <w:t xml:space="preserve">–   </w:t>
      </w:r>
      <w:r>
        <w:rPr>
          <w:rFonts w:hint="cs"/>
          <w:rtl/>
        </w:rPr>
        <w:t>נגד</w:t>
      </w:r>
    </w:p>
    <w:p w:rsidR="0036788D" w:rsidRDefault="0036788D" w:rsidP="006C3833">
      <w:pPr>
        <w:rPr>
          <w:rtl/>
        </w:rPr>
      </w:pPr>
      <w:r>
        <w:rPr>
          <w:rFonts w:hint="eastAsia"/>
          <w:rtl/>
        </w:rPr>
        <w:t>אורית</w:t>
      </w:r>
      <w:r>
        <w:rPr>
          <w:rtl/>
        </w:rPr>
        <w:t xml:space="preserve"> פרקש הכהן</w:t>
      </w:r>
      <w:r>
        <w:rPr>
          <w:rtl/>
        </w:rPr>
        <w:tab/>
        <w:t xml:space="preserve">–   </w:t>
      </w:r>
      <w:r>
        <w:rPr>
          <w:rFonts w:hint="cs"/>
          <w:rtl/>
        </w:rPr>
        <w:t>נגד</w:t>
      </w:r>
    </w:p>
    <w:p w:rsidR="0036788D" w:rsidRDefault="0036788D" w:rsidP="006C3833">
      <w:pPr>
        <w:rPr>
          <w:rtl/>
        </w:rPr>
      </w:pPr>
      <w:r>
        <w:rPr>
          <w:rFonts w:hint="eastAsia"/>
          <w:rtl/>
        </w:rPr>
        <w:t>מטי</w:t>
      </w:r>
      <w:r>
        <w:rPr>
          <w:rtl/>
        </w:rPr>
        <w:t xml:space="preserve"> צרפתי הרכבי</w:t>
      </w:r>
      <w:r>
        <w:rPr>
          <w:rtl/>
        </w:rPr>
        <w:tab/>
        <w:t xml:space="preserve">–   </w:t>
      </w:r>
      <w:r>
        <w:rPr>
          <w:rFonts w:hint="cs"/>
          <w:rtl/>
        </w:rPr>
        <w:t>נגד</w:t>
      </w:r>
    </w:p>
    <w:p w:rsidR="0036788D" w:rsidRDefault="0036788D" w:rsidP="006C3833">
      <w:pPr>
        <w:rPr>
          <w:rtl/>
        </w:rPr>
      </w:pPr>
      <w:r>
        <w:rPr>
          <w:rFonts w:hint="eastAsia"/>
          <w:rtl/>
        </w:rPr>
        <w:t>אריאל</w:t>
      </w:r>
      <w:r>
        <w:rPr>
          <w:rtl/>
        </w:rPr>
        <w:t xml:space="preserve"> קלנר</w:t>
      </w:r>
      <w:r>
        <w:rPr>
          <w:rtl/>
        </w:rPr>
        <w:tab/>
      </w:r>
      <w:r>
        <w:rPr>
          <w:rtl/>
        </w:rPr>
        <w:tab/>
        <w:t xml:space="preserve">–   </w:t>
      </w:r>
      <w:r>
        <w:rPr>
          <w:rFonts w:hint="cs"/>
          <w:rtl/>
        </w:rPr>
        <w:t>בעד</w:t>
      </w:r>
    </w:p>
    <w:p w:rsidR="0036788D" w:rsidRDefault="0036788D" w:rsidP="006C3833">
      <w:pPr>
        <w:rPr>
          <w:rtl/>
        </w:rPr>
      </w:pPr>
      <w:r>
        <w:rPr>
          <w:rFonts w:hint="eastAsia"/>
          <w:rtl/>
        </w:rPr>
        <w:t>יצחק</w:t>
      </w:r>
      <w:r>
        <w:rPr>
          <w:rtl/>
        </w:rPr>
        <w:t xml:space="preserve"> קרויזר</w:t>
      </w:r>
      <w:r>
        <w:rPr>
          <w:rtl/>
        </w:rPr>
        <w:tab/>
      </w:r>
      <w:r>
        <w:rPr>
          <w:rtl/>
        </w:rPr>
        <w:tab/>
        <w:t xml:space="preserve">–   </w:t>
      </w:r>
      <w:r>
        <w:rPr>
          <w:rFonts w:hint="cs"/>
          <w:rtl/>
        </w:rPr>
        <w:t>בעד</w:t>
      </w:r>
    </w:p>
    <w:p w:rsidR="0036788D" w:rsidRDefault="0036788D" w:rsidP="006C3833">
      <w:pPr>
        <w:rPr>
          <w:rtl/>
        </w:rPr>
      </w:pPr>
      <w:r>
        <w:rPr>
          <w:rFonts w:hint="eastAsia"/>
          <w:rtl/>
        </w:rPr>
        <w:t>גלעד</w:t>
      </w:r>
      <w:r>
        <w:rPr>
          <w:rtl/>
        </w:rPr>
        <w:t xml:space="preserve"> קריב</w:t>
      </w:r>
      <w:r>
        <w:rPr>
          <w:rtl/>
        </w:rPr>
        <w:tab/>
      </w:r>
      <w:r>
        <w:rPr>
          <w:rtl/>
        </w:rPr>
        <w:tab/>
        <w:t xml:space="preserve">–   </w:t>
      </w:r>
      <w:r>
        <w:rPr>
          <w:rFonts w:hint="cs"/>
          <w:rtl/>
        </w:rPr>
        <w:t>אינו נוכח</w:t>
      </w:r>
    </w:p>
    <w:p w:rsidR="0036788D" w:rsidRDefault="0036788D" w:rsidP="006C3833">
      <w:pPr>
        <w:rPr>
          <w:rtl/>
        </w:rPr>
      </w:pPr>
      <w:r>
        <w:rPr>
          <w:rFonts w:hint="eastAsia"/>
          <w:rtl/>
        </w:rPr>
        <w:t>שלמה</w:t>
      </w:r>
      <w:r>
        <w:rPr>
          <w:rtl/>
        </w:rPr>
        <w:t xml:space="preserve"> קרעי</w:t>
      </w:r>
      <w:r>
        <w:rPr>
          <w:rtl/>
        </w:rPr>
        <w:tab/>
      </w:r>
      <w:r>
        <w:rPr>
          <w:rtl/>
        </w:rPr>
        <w:tab/>
        <w:t xml:space="preserve">–   </w:t>
      </w:r>
      <w:r>
        <w:rPr>
          <w:rFonts w:hint="cs"/>
          <w:rtl/>
        </w:rPr>
        <w:t>בעד</w:t>
      </w:r>
    </w:p>
    <w:p w:rsidR="0036788D" w:rsidRDefault="0036788D" w:rsidP="006C3833">
      <w:pPr>
        <w:rPr>
          <w:rtl/>
        </w:rPr>
      </w:pPr>
      <w:r>
        <w:rPr>
          <w:rFonts w:hint="eastAsia"/>
          <w:rtl/>
        </w:rPr>
        <w:t>אליהו</w:t>
      </w:r>
      <w:r>
        <w:rPr>
          <w:rtl/>
        </w:rPr>
        <w:t xml:space="preserve"> רביבו</w:t>
      </w:r>
      <w:r>
        <w:rPr>
          <w:rtl/>
        </w:rPr>
        <w:tab/>
      </w:r>
      <w:r>
        <w:rPr>
          <w:rtl/>
        </w:rPr>
        <w:tab/>
        <w:t xml:space="preserve">–   </w:t>
      </w:r>
      <w:r>
        <w:rPr>
          <w:rFonts w:hint="cs"/>
          <w:rtl/>
        </w:rPr>
        <w:t>בעד</w:t>
      </w:r>
    </w:p>
    <w:p w:rsidR="0036788D" w:rsidRDefault="0036788D" w:rsidP="006C3833">
      <w:pPr>
        <w:rPr>
          <w:rtl/>
        </w:rPr>
      </w:pPr>
      <w:r>
        <w:rPr>
          <w:rFonts w:hint="eastAsia"/>
          <w:rtl/>
        </w:rPr>
        <w:t>משה</w:t>
      </w:r>
      <w:r>
        <w:rPr>
          <w:rtl/>
        </w:rPr>
        <w:t xml:space="preserve"> רוט</w:t>
      </w:r>
      <w:r>
        <w:rPr>
          <w:rtl/>
        </w:rPr>
        <w:tab/>
      </w:r>
      <w:r>
        <w:rPr>
          <w:rtl/>
        </w:rPr>
        <w:tab/>
        <w:t xml:space="preserve">–   </w:t>
      </w:r>
      <w:r>
        <w:rPr>
          <w:rFonts w:hint="cs"/>
          <w:rtl/>
        </w:rPr>
        <w:t>בעד</w:t>
      </w:r>
    </w:p>
    <w:p w:rsidR="0036788D" w:rsidRDefault="0036788D" w:rsidP="006C3833">
      <w:pPr>
        <w:rPr>
          <w:rtl/>
        </w:rPr>
      </w:pPr>
      <w:r>
        <w:rPr>
          <w:rFonts w:hint="eastAsia"/>
          <w:rtl/>
        </w:rPr>
        <w:t>שמחה</w:t>
      </w:r>
      <w:r>
        <w:rPr>
          <w:rtl/>
        </w:rPr>
        <w:t xml:space="preserve"> רוטמן</w:t>
      </w:r>
      <w:r>
        <w:rPr>
          <w:rtl/>
        </w:rPr>
        <w:tab/>
      </w:r>
      <w:r>
        <w:rPr>
          <w:rtl/>
        </w:rPr>
        <w:tab/>
        <w:t xml:space="preserve">–   </w:t>
      </w:r>
      <w:r>
        <w:rPr>
          <w:rFonts w:hint="cs"/>
          <w:rtl/>
        </w:rPr>
        <w:t>בעד</w:t>
      </w:r>
    </w:p>
    <w:p w:rsidR="0036788D" w:rsidRDefault="0036788D" w:rsidP="006C3833">
      <w:pPr>
        <w:rPr>
          <w:rtl/>
        </w:rPr>
      </w:pPr>
      <w:r>
        <w:rPr>
          <w:rFonts w:hint="eastAsia"/>
          <w:rtl/>
        </w:rPr>
        <w:t>עידן</w:t>
      </w:r>
      <w:r>
        <w:rPr>
          <w:rtl/>
        </w:rPr>
        <w:t xml:space="preserve"> רול</w:t>
      </w:r>
      <w:r>
        <w:rPr>
          <w:rtl/>
        </w:rPr>
        <w:tab/>
      </w:r>
      <w:r>
        <w:rPr>
          <w:rtl/>
        </w:rPr>
        <w:tab/>
      </w:r>
      <w:r>
        <w:rPr>
          <w:rtl/>
        </w:rPr>
        <w:tab/>
        <w:t xml:space="preserve">–   </w:t>
      </w:r>
      <w:r>
        <w:rPr>
          <w:rFonts w:hint="cs"/>
          <w:rtl/>
        </w:rPr>
        <w:t>נגד</w:t>
      </w:r>
    </w:p>
    <w:p w:rsidR="0036788D" w:rsidRDefault="0036788D" w:rsidP="006C3833">
      <w:pPr>
        <w:rPr>
          <w:rtl/>
        </w:rPr>
      </w:pPr>
      <w:r>
        <w:rPr>
          <w:rFonts w:hint="eastAsia"/>
          <w:rtl/>
        </w:rPr>
        <w:t>אפרת</w:t>
      </w:r>
      <w:r>
        <w:rPr>
          <w:rtl/>
        </w:rPr>
        <w:t xml:space="preserve"> רייטן מרום</w:t>
      </w:r>
      <w:r>
        <w:rPr>
          <w:rtl/>
        </w:rPr>
        <w:tab/>
        <w:t xml:space="preserve">–   </w:t>
      </w:r>
      <w:r>
        <w:rPr>
          <w:rFonts w:hint="cs"/>
          <w:rtl/>
        </w:rPr>
        <w:t>נגד</w:t>
      </w:r>
    </w:p>
    <w:p w:rsidR="0036788D" w:rsidRDefault="0036788D" w:rsidP="006C3833">
      <w:pPr>
        <w:rPr>
          <w:rtl/>
        </w:rPr>
      </w:pPr>
      <w:r>
        <w:rPr>
          <w:rFonts w:hint="eastAsia"/>
          <w:rtl/>
        </w:rPr>
        <w:t>יפעת</w:t>
      </w:r>
      <w:r>
        <w:rPr>
          <w:rtl/>
        </w:rPr>
        <w:t xml:space="preserve"> שאשא ביטון</w:t>
      </w:r>
      <w:r>
        <w:rPr>
          <w:rtl/>
        </w:rPr>
        <w:tab/>
        <w:t xml:space="preserve">–   </w:t>
      </w:r>
      <w:r>
        <w:rPr>
          <w:rFonts w:hint="cs"/>
          <w:rtl/>
        </w:rPr>
        <w:t>נגד</w:t>
      </w:r>
    </w:p>
    <w:p w:rsidR="0036788D" w:rsidRDefault="0036788D" w:rsidP="006C3833">
      <w:pPr>
        <w:rPr>
          <w:rtl/>
        </w:rPr>
      </w:pPr>
      <w:r>
        <w:rPr>
          <w:rFonts w:hint="eastAsia"/>
          <w:rtl/>
        </w:rPr>
        <w:t>אלון</w:t>
      </w:r>
      <w:r>
        <w:rPr>
          <w:rtl/>
        </w:rPr>
        <w:t xml:space="preserve"> שוסטר</w:t>
      </w:r>
      <w:r>
        <w:rPr>
          <w:rtl/>
        </w:rPr>
        <w:tab/>
      </w:r>
      <w:r>
        <w:rPr>
          <w:rtl/>
        </w:rPr>
        <w:tab/>
        <w:t xml:space="preserve">–   </w:t>
      </w:r>
      <w:r>
        <w:rPr>
          <w:rFonts w:hint="cs"/>
          <w:rtl/>
        </w:rPr>
        <w:t>נגד</w:t>
      </w:r>
    </w:p>
    <w:p w:rsidR="0036788D" w:rsidRDefault="0036788D" w:rsidP="006C3833">
      <w:pPr>
        <w:rPr>
          <w:rtl/>
        </w:rPr>
      </w:pPr>
      <w:r>
        <w:rPr>
          <w:rFonts w:hint="eastAsia"/>
          <w:rtl/>
        </w:rPr>
        <w:t>קטי</w:t>
      </w:r>
      <w:r>
        <w:rPr>
          <w:rtl/>
        </w:rPr>
        <w:t xml:space="preserve"> קטרין שטרית</w:t>
      </w:r>
      <w:r>
        <w:rPr>
          <w:rtl/>
        </w:rPr>
        <w:tab/>
        <w:t xml:space="preserve">–   </w:t>
      </w:r>
      <w:r>
        <w:rPr>
          <w:rFonts w:hint="cs"/>
          <w:rtl/>
        </w:rPr>
        <w:t>בעד</w:t>
      </w:r>
    </w:p>
    <w:p w:rsidR="0036788D" w:rsidRDefault="0036788D" w:rsidP="006C3833">
      <w:pPr>
        <w:rPr>
          <w:rtl/>
        </w:rPr>
      </w:pPr>
      <w:r>
        <w:rPr>
          <w:rFonts w:hint="eastAsia"/>
          <w:rtl/>
        </w:rPr>
        <w:t>אלעזר</w:t>
      </w:r>
      <w:r>
        <w:rPr>
          <w:rtl/>
        </w:rPr>
        <w:t xml:space="preserve"> שטרן</w:t>
      </w:r>
      <w:r>
        <w:rPr>
          <w:rtl/>
        </w:rPr>
        <w:tab/>
      </w:r>
      <w:r>
        <w:rPr>
          <w:rtl/>
        </w:rPr>
        <w:tab/>
        <w:t xml:space="preserve">–   </w:t>
      </w:r>
      <w:r>
        <w:rPr>
          <w:rFonts w:hint="cs"/>
          <w:rtl/>
        </w:rPr>
        <w:t>נגד</w:t>
      </w:r>
    </w:p>
    <w:p w:rsidR="0036788D" w:rsidRDefault="0036788D" w:rsidP="006C3833">
      <w:pPr>
        <w:rPr>
          <w:rtl/>
        </w:rPr>
      </w:pPr>
      <w:r>
        <w:rPr>
          <w:rFonts w:hint="eastAsia"/>
          <w:rtl/>
        </w:rPr>
        <w:t>מיכל</w:t>
      </w:r>
      <w:r>
        <w:rPr>
          <w:rtl/>
        </w:rPr>
        <w:t xml:space="preserve"> שיר סגמן</w:t>
      </w:r>
      <w:r>
        <w:rPr>
          <w:rtl/>
        </w:rPr>
        <w:tab/>
      </w:r>
      <w:r>
        <w:rPr>
          <w:rtl/>
        </w:rPr>
        <w:tab/>
        <w:t xml:space="preserve">–   </w:t>
      </w:r>
      <w:r>
        <w:rPr>
          <w:rFonts w:hint="cs"/>
          <w:rtl/>
        </w:rPr>
        <w:t>נגד</w:t>
      </w:r>
    </w:p>
    <w:p w:rsidR="0036788D" w:rsidRDefault="0036788D" w:rsidP="006C3833">
      <w:pPr>
        <w:rPr>
          <w:rtl/>
        </w:rPr>
      </w:pPr>
      <w:r>
        <w:rPr>
          <w:rFonts w:hint="eastAsia"/>
          <w:rtl/>
        </w:rPr>
        <w:t>נאור</w:t>
      </w:r>
      <w:r>
        <w:rPr>
          <w:rtl/>
        </w:rPr>
        <w:t xml:space="preserve"> שירי</w:t>
      </w:r>
      <w:r>
        <w:rPr>
          <w:rtl/>
        </w:rPr>
        <w:tab/>
      </w:r>
      <w:r>
        <w:rPr>
          <w:rtl/>
        </w:rPr>
        <w:tab/>
        <w:t xml:space="preserve">–   </w:t>
      </w:r>
      <w:r>
        <w:rPr>
          <w:rFonts w:hint="cs"/>
          <w:rtl/>
        </w:rPr>
        <w:t>נגד</w:t>
      </w:r>
    </w:p>
    <w:p w:rsidR="0036788D" w:rsidRDefault="0036788D" w:rsidP="006C3833">
      <w:pPr>
        <w:rPr>
          <w:rtl/>
        </w:rPr>
      </w:pPr>
      <w:r>
        <w:rPr>
          <w:rFonts w:hint="eastAsia"/>
          <w:rtl/>
        </w:rPr>
        <w:t>אושר</w:t>
      </w:r>
      <w:r>
        <w:rPr>
          <w:rtl/>
        </w:rPr>
        <w:t xml:space="preserve"> שקלים</w:t>
      </w:r>
      <w:r>
        <w:rPr>
          <w:rtl/>
        </w:rPr>
        <w:tab/>
      </w:r>
      <w:r>
        <w:rPr>
          <w:rtl/>
        </w:rPr>
        <w:tab/>
        <w:t xml:space="preserve">–   </w:t>
      </w:r>
      <w:r>
        <w:rPr>
          <w:rFonts w:hint="cs"/>
          <w:rtl/>
        </w:rPr>
        <w:t>בעד</w:t>
      </w:r>
    </w:p>
    <w:p w:rsidR="0036788D" w:rsidRDefault="0036788D" w:rsidP="006C3833">
      <w:pPr>
        <w:rPr>
          <w:rtl/>
        </w:rPr>
      </w:pPr>
      <w:r>
        <w:rPr>
          <w:rFonts w:hint="eastAsia"/>
          <w:rtl/>
        </w:rPr>
        <w:t>עאידה</w:t>
      </w:r>
      <w:r>
        <w:rPr>
          <w:rtl/>
        </w:rPr>
        <w:t xml:space="preserve"> תומא סלימאן</w:t>
      </w:r>
      <w:r>
        <w:rPr>
          <w:rtl/>
        </w:rPr>
        <w:tab/>
        <w:t xml:space="preserve">–   </w:t>
      </w:r>
      <w:r>
        <w:rPr>
          <w:rFonts w:hint="cs"/>
          <w:rtl/>
        </w:rPr>
        <w:t>נגד</w:t>
      </w:r>
    </w:p>
    <w:p w:rsidR="0036788D" w:rsidRDefault="0036788D" w:rsidP="006C3833">
      <w:pPr>
        <w:rPr>
          <w:rtl/>
        </w:rPr>
      </w:pPr>
      <w:r>
        <w:rPr>
          <w:rFonts w:hint="eastAsia"/>
          <w:rtl/>
        </w:rPr>
        <w:t>פנינה</w:t>
      </w:r>
      <w:r>
        <w:rPr>
          <w:rtl/>
        </w:rPr>
        <w:t xml:space="preserve"> תמנו</w:t>
      </w:r>
      <w:r>
        <w:rPr>
          <w:rtl/>
        </w:rPr>
        <w:tab/>
      </w:r>
      <w:r>
        <w:rPr>
          <w:rtl/>
        </w:rPr>
        <w:tab/>
        <w:t xml:space="preserve">–   </w:t>
      </w:r>
      <w:r>
        <w:rPr>
          <w:rFonts w:hint="cs"/>
          <w:rtl/>
        </w:rPr>
        <w:t>נגד</w:t>
      </w:r>
    </w:p>
    <w:p w:rsidR="0036788D" w:rsidRDefault="0036788D" w:rsidP="006C3833">
      <w:pPr>
        <w:rPr>
          <w:rtl/>
        </w:rPr>
      </w:pPr>
    </w:p>
    <w:p w:rsidR="0036788D" w:rsidRDefault="0036788D" w:rsidP="006C3833">
      <w:pPr>
        <w:pStyle w:val="af6"/>
        <w:keepNext/>
        <w:rPr>
          <w:rtl/>
        </w:rPr>
      </w:pPr>
      <w:r w:rsidRPr="00D13141">
        <w:rPr>
          <w:rStyle w:val="TagStyle"/>
          <w:rtl/>
        </w:rPr>
        <w:t xml:space="preserve"> &lt;&lt; יור &gt;&gt; </w:t>
      </w:r>
      <w:r>
        <w:rPr>
          <w:rtl/>
        </w:rPr>
        <w:t>היו"ר אמיר אוחנה:</w:t>
      </w:r>
      <w:r w:rsidRPr="00D13141">
        <w:rPr>
          <w:rStyle w:val="TagStyle"/>
          <w:rtl/>
        </w:rPr>
        <w:t xml:space="preserve"> &lt;&lt; יור &gt;&gt;</w:t>
      </w:r>
      <w:r>
        <w:rPr>
          <w:rtl/>
        </w:rPr>
        <w:t xml:space="preserve">   </w:t>
      </w:r>
    </w:p>
    <w:p w:rsidR="0036788D" w:rsidRDefault="0036788D" w:rsidP="00D532FC">
      <w:pPr>
        <w:rPr>
          <w:rtl/>
        </w:rPr>
      </w:pPr>
    </w:p>
    <w:p w:rsidR="0036788D" w:rsidRDefault="0036788D" w:rsidP="006C3833">
      <w:pPr>
        <w:rPr>
          <w:rtl/>
        </w:rPr>
      </w:pPr>
      <w:bookmarkStart w:id="23653" w:name="_ETM_Q31_736000"/>
      <w:bookmarkEnd w:id="23653"/>
      <w:r>
        <w:rPr>
          <w:rFonts w:hint="cs"/>
          <w:rtl/>
        </w:rPr>
        <w:t xml:space="preserve">מזכיר הכנסת, </w:t>
      </w:r>
      <w:r w:rsidR="006C3833">
        <w:rPr>
          <w:rFonts w:hint="cs"/>
          <w:rtl/>
        </w:rPr>
        <w:t>א</w:t>
      </w:r>
      <w:r>
        <w:rPr>
          <w:rFonts w:hint="cs"/>
          <w:rtl/>
        </w:rPr>
        <w:t xml:space="preserve">נא קרא בשמות חברי הכנסת </w:t>
      </w:r>
      <w:bookmarkStart w:id="23654" w:name="_ETM_Q31_742000"/>
      <w:bookmarkEnd w:id="23654"/>
      <w:r>
        <w:rPr>
          <w:rFonts w:hint="cs"/>
          <w:rtl/>
        </w:rPr>
        <w:t>שטרם הצביעו.</w:t>
      </w:r>
    </w:p>
    <w:p w:rsidR="0036788D" w:rsidRPr="006C3833" w:rsidRDefault="0036788D" w:rsidP="006C3833">
      <w:pPr>
        <w:rPr>
          <w:rtl/>
        </w:rPr>
      </w:pPr>
      <w:bookmarkStart w:id="23655" w:name="_ETM_Q31_746000"/>
      <w:bookmarkEnd w:id="23655"/>
    </w:p>
    <w:p w:rsidR="0036788D" w:rsidRDefault="0036788D" w:rsidP="006C3833">
      <w:pPr>
        <w:pStyle w:val="af5"/>
        <w:keepNext/>
        <w:rPr>
          <w:rtl/>
        </w:rPr>
      </w:pPr>
      <w:bookmarkStart w:id="23656" w:name="ET_interruption_6327_17"/>
      <w:r w:rsidRPr="0090633C">
        <w:rPr>
          <w:rStyle w:val="TagStyle"/>
          <w:rtl/>
        </w:rPr>
        <w:t xml:space="preserve"> &lt;&lt; קריאה &gt;&gt; </w:t>
      </w:r>
      <w:r>
        <w:rPr>
          <w:rtl/>
        </w:rPr>
        <w:t>מזכיר הכנסת דן מרזוק:</w:t>
      </w:r>
      <w:r w:rsidRPr="0090633C">
        <w:rPr>
          <w:rStyle w:val="TagStyle"/>
          <w:rtl/>
        </w:rPr>
        <w:t xml:space="preserve"> &lt;&lt; קריאה &gt;&gt;</w:t>
      </w:r>
      <w:r>
        <w:rPr>
          <w:rtl/>
        </w:rPr>
        <w:t xml:space="preserve">   </w:t>
      </w:r>
      <w:bookmarkEnd w:id="23656"/>
    </w:p>
    <w:p w:rsidR="0036788D" w:rsidRDefault="0036788D" w:rsidP="006C3833">
      <w:pPr>
        <w:ind w:firstLine="0"/>
        <w:rPr>
          <w:rtl/>
        </w:rPr>
      </w:pPr>
      <w:r>
        <w:rPr>
          <w:rFonts w:hint="cs"/>
          <w:rtl/>
        </w:rPr>
        <w:t>(קורא בשמות חברי הכנסת)</w:t>
      </w:r>
    </w:p>
    <w:p w:rsidR="0036788D" w:rsidRDefault="0036788D" w:rsidP="006C3833">
      <w:pPr>
        <w:rPr>
          <w:rtl/>
        </w:rPr>
      </w:pPr>
    </w:p>
    <w:p w:rsidR="0036788D" w:rsidRDefault="0036788D" w:rsidP="006C3833">
      <w:pPr>
        <w:rPr>
          <w:rtl/>
        </w:rPr>
      </w:pPr>
      <w:r>
        <w:rPr>
          <w:rtl/>
        </w:rPr>
        <w:t>ואליד אלהואשלה</w:t>
      </w:r>
      <w:r>
        <w:rPr>
          <w:rtl/>
        </w:rPr>
        <w:tab/>
      </w:r>
      <w:r>
        <w:rPr>
          <w:rtl/>
        </w:rPr>
        <w:tab/>
        <w:t xml:space="preserve">–   </w:t>
      </w:r>
      <w:r>
        <w:rPr>
          <w:rFonts w:hint="cs"/>
          <w:rtl/>
        </w:rPr>
        <w:t>נגד</w:t>
      </w:r>
    </w:p>
    <w:p w:rsidR="0036788D" w:rsidRDefault="0036788D" w:rsidP="006C3833">
      <w:pPr>
        <w:rPr>
          <w:rtl/>
        </w:rPr>
      </w:pPr>
      <w:r>
        <w:rPr>
          <w:rtl/>
        </w:rPr>
        <w:t>ניר ברקת</w:t>
      </w:r>
      <w:r>
        <w:rPr>
          <w:rtl/>
        </w:rPr>
        <w:tab/>
      </w:r>
      <w:r>
        <w:rPr>
          <w:rtl/>
        </w:rPr>
        <w:tab/>
        <w:t xml:space="preserve">–   </w:t>
      </w:r>
      <w:r>
        <w:rPr>
          <w:rFonts w:hint="cs"/>
          <w:rtl/>
        </w:rPr>
        <w:t>אינו נוכח</w:t>
      </w:r>
    </w:p>
    <w:p w:rsidR="0036788D" w:rsidRDefault="0036788D" w:rsidP="006C3833">
      <w:pPr>
        <w:rPr>
          <w:rtl/>
        </w:rPr>
      </w:pPr>
      <w:r>
        <w:rPr>
          <w:rtl/>
        </w:rPr>
        <w:t>יואב גלנט</w:t>
      </w:r>
      <w:r>
        <w:rPr>
          <w:rtl/>
        </w:rPr>
        <w:tab/>
      </w:r>
      <w:r>
        <w:rPr>
          <w:rtl/>
        </w:rPr>
        <w:tab/>
        <w:t xml:space="preserve">–   </w:t>
      </w:r>
      <w:r>
        <w:rPr>
          <w:rFonts w:hint="cs"/>
          <w:rtl/>
        </w:rPr>
        <w:t>אינו נוכח</w:t>
      </w:r>
    </w:p>
    <w:p w:rsidR="0036788D" w:rsidRDefault="0036788D" w:rsidP="006C3833">
      <w:pPr>
        <w:rPr>
          <w:rtl/>
        </w:rPr>
      </w:pPr>
      <w:r>
        <w:rPr>
          <w:rtl/>
        </w:rPr>
        <w:t>שרן מרים השכל</w:t>
      </w:r>
      <w:r>
        <w:rPr>
          <w:rtl/>
        </w:rPr>
        <w:tab/>
      </w:r>
      <w:r>
        <w:rPr>
          <w:rtl/>
        </w:rPr>
        <w:tab/>
        <w:t xml:space="preserve">–   </w:t>
      </w:r>
      <w:r>
        <w:rPr>
          <w:rFonts w:hint="cs"/>
          <w:rtl/>
        </w:rPr>
        <w:t>אינה נוכחת</w:t>
      </w:r>
    </w:p>
    <w:p w:rsidR="0036788D" w:rsidRDefault="0036788D" w:rsidP="006C3833">
      <w:pPr>
        <w:rPr>
          <w:rtl/>
        </w:rPr>
      </w:pPr>
      <w:r>
        <w:rPr>
          <w:rtl/>
        </w:rPr>
        <w:t>אימאן ח'טיב יאסין</w:t>
      </w:r>
      <w:r>
        <w:rPr>
          <w:rtl/>
        </w:rPr>
        <w:tab/>
        <w:t xml:space="preserve">–   </w:t>
      </w:r>
      <w:r>
        <w:rPr>
          <w:rFonts w:hint="cs"/>
          <w:rtl/>
        </w:rPr>
        <w:t>אינה נוכחת</w:t>
      </w:r>
    </w:p>
    <w:p w:rsidR="0036788D" w:rsidRDefault="0036788D" w:rsidP="006C3833">
      <w:pPr>
        <w:rPr>
          <w:rtl/>
        </w:rPr>
      </w:pPr>
      <w:r>
        <w:rPr>
          <w:rtl/>
        </w:rPr>
        <w:t>מנסור עבאס</w:t>
      </w:r>
      <w:r>
        <w:rPr>
          <w:rtl/>
        </w:rPr>
        <w:tab/>
      </w:r>
      <w:r>
        <w:rPr>
          <w:rtl/>
        </w:rPr>
        <w:tab/>
        <w:t xml:space="preserve">–   </w:t>
      </w:r>
      <w:r>
        <w:rPr>
          <w:rFonts w:hint="cs"/>
          <w:rtl/>
        </w:rPr>
        <w:t>אינו נוכח</w:t>
      </w:r>
    </w:p>
    <w:p w:rsidR="0036788D" w:rsidRDefault="0036788D" w:rsidP="006C3833">
      <w:pPr>
        <w:rPr>
          <w:rtl/>
        </w:rPr>
      </w:pPr>
      <w:r>
        <w:rPr>
          <w:rtl/>
        </w:rPr>
        <w:t>גלעד קריב</w:t>
      </w:r>
      <w:r>
        <w:rPr>
          <w:rtl/>
        </w:rPr>
        <w:tab/>
      </w:r>
      <w:r>
        <w:rPr>
          <w:rtl/>
        </w:rPr>
        <w:tab/>
        <w:t xml:space="preserve">–   </w:t>
      </w:r>
      <w:r>
        <w:rPr>
          <w:rFonts w:hint="cs"/>
          <w:rtl/>
        </w:rPr>
        <w:t xml:space="preserve">נגד </w:t>
      </w:r>
    </w:p>
    <w:p w:rsidR="0036788D" w:rsidRDefault="0036788D" w:rsidP="006C3833">
      <w:pPr>
        <w:rPr>
          <w:rtl/>
        </w:rPr>
      </w:pPr>
    </w:p>
    <w:p w:rsidR="0036788D" w:rsidRDefault="0036788D" w:rsidP="006C3833">
      <w:pPr>
        <w:pStyle w:val="af6"/>
        <w:keepNext/>
        <w:rPr>
          <w:rtl/>
        </w:rPr>
      </w:pPr>
      <w:r w:rsidRPr="0090633C">
        <w:rPr>
          <w:rStyle w:val="TagStyle"/>
          <w:rtl/>
        </w:rPr>
        <w:t xml:space="preserve"> &lt;&lt; יור &gt;&gt; </w:t>
      </w:r>
      <w:r>
        <w:rPr>
          <w:rtl/>
        </w:rPr>
        <w:t>היו"ר אמיר אוחנה:</w:t>
      </w:r>
      <w:r w:rsidRPr="0090633C">
        <w:rPr>
          <w:rStyle w:val="TagStyle"/>
          <w:rtl/>
        </w:rPr>
        <w:t xml:space="preserve"> &lt;&lt; יור &gt;&gt;</w:t>
      </w:r>
      <w:r>
        <w:rPr>
          <w:rtl/>
        </w:rPr>
        <w:t xml:space="preserve">   </w:t>
      </w:r>
    </w:p>
    <w:p w:rsidR="0036788D" w:rsidRDefault="0036788D" w:rsidP="00D532FC">
      <w:pPr>
        <w:rPr>
          <w:rtl/>
        </w:rPr>
      </w:pPr>
    </w:p>
    <w:p w:rsidR="00D059D5" w:rsidRDefault="0036788D" w:rsidP="00C026A4">
      <w:pPr>
        <w:rPr>
          <w:rtl/>
          <w:lang w:eastAsia="he-IL"/>
        </w:rPr>
      </w:pPr>
      <w:r>
        <w:rPr>
          <w:rFonts w:hint="cs"/>
          <w:rtl/>
        </w:rPr>
        <w:t xml:space="preserve">האם יש חברי הכנסת שטרם הצביעו ומעוניינים לעשות כן? אם </w:t>
      </w:r>
      <w:bookmarkStart w:id="23657" w:name="_ETM_Q31_800000"/>
      <w:bookmarkEnd w:id="23657"/>
      <w:r>
        <w:rPr>
          <w:rFonts w:hint="cs"/>
          <w:rtl/>
        </w:rPr>
        <w:t xml:space="preserve">אין, ההצבעה תמה. נא לספור את הקולות. </w:t>
      </w:r>
      <w:bookmarkStart w:id="23658" w:name="TOR_Q32"/>
      <w:bookmarkEnd w:id="23658"/>
      <w:r w:rsidR="00D059D5">
        <w:rPr>
          <w:rFonts w:hint="cs"/>
          <w:rtl/>
          <w:lang w:eastAsia="he-IL"/>
        </w:rPr>
        <w:t>תודה רבה. ולהלן תוצ</w:t>
      </w:r>
      <w:bookmarkStart w:id="23659" w:name="_ETM_Q32_336382"/>
      <w:bookmarkEnd w:id="23659"/>
      <w:r w:rsidR="00D059D5">
        <w:rPr>
          <w:rFonts w:hint="cs"/>
          <w:rtl/>
          <w:lang w:eastAsia="he-IL"/>
        </w:rPr>
        <w:t xml:space="preserve">אות ההצבעה: 62 בעד, 53 נגד. </w:t>
      </w:r>
      <w:bookmarkStart w:id="23660" w:name="_ETM_Q32_344435"/>
      <w:bookmarkEnd w:id="23660"/>
      <w:r w:rsidR="00D059D5">
        <w:rPr>
          <w:rFonts w:hint="cs"/>
          <w:rtl/>
          <w:lang w:eastAsia="he-IL"/>
        </w:rPr>
        <w:t xml:space="preserve">אני </w:t>
      </w:r>
      <w:bookmarkStart w:id="23661" w:name="_ETM_Q32_340003"/>
      <w:bookmarkEnd w:id="23661"/>
      <w:r w:rsidR="00D059D5">
        <w:rPr>
          <w:rFonts w:hint="cs"/>
          <w:rtl/>
          <w:lang w:eastAsia="he-IL"/>
        </w:rPr>
        <w:t>קובע כי הצעת חוק תקציב נוסף לשנת הכספים 2023</w:t>
      </w:r>
      <w:bookmarkStart w:id="23662" w:name="_ETM_Q32_341952"/>
      <w:bookmarkEnd w:id="23662"/>
      <w:r w:rsidR="00D059D5">
        <w:rPr>
          <w:rFonts w:hint="cs"/>
          <w:rtl/>
          <w:lang w:eastAsia="he-IL"/>
        </w:rPr>
        <w:t xml:space="preserve">, </w:t>
      </w:r>
      <w:bookmarkStart w:id="23663" w:name="_ETM_Q32_349607"/>
      <w:bookmarkEnd w:id="23663"/>
      <w:r w:rsidR="00D059D5">
        <w:rPr>
          <w:rFonts w:hint="cs"/>
          <w:rtl/>
          <w:lang w:eastAsia="he-IL"/>
        </w:rPr>
        <w:t>התשפ"ד</w:t>
      </w:r>
      <w:bookmarkStart w:id="23664" w:name="_ETM_Q32_347002"/>
      <w:bookmarkEnd w:id="23664"/>
      <w:r w:rsidR="00D059D5">
        <w:rPr>
          <w:rFonts w:hint="eastAsia"/>
          <w:rtl/>
          <w:lang w:eastAsia="he-IL"/>
        </w:rPr>
        <w:t>–</w:t>
      </w:r>
      <w:r w:rsidR="00D059D5">
        <w:rPr>
          <w:rFonts w:hint="cs"/>
          <w:rtl/>
          <w:lang w:eastAsia="he-IL"/>
        </w:rPr>
        <w:t xml:space="preserve">2023, אושרה בקריאה הראשונה </w:t>
      </w:r>
      <w:bookmarkStart w:id="23665" w:name="_ETM_Q32_347812"/>
      <w:bookmarkEnd w:id="23665"/>
      <w:r w:rsidR="00D059D5">
        <w:rPr>
          <w:rFonts w:hint="cs"/>
          <w:rtl/>
          <w:lang w:eastAsia="he-IL"/>
        </w:rPr>
        <w:t>ותעבור לדיון בוועדת הכספים להכנ</w:t>
      </w:r>
      <w:bookmarkStart w:id="23666" w:name="_ETM_Q32_350482"/>
      <w:bookmarkEnd w:id="23666"/>
      <w:r w:rsidR="00D059D5">
        <w:rPr>
          <w:rFonts w:hint="cs"/>
          <w:rtl/>
          <w:lang w:eastAsia="he-IL"/>
        </w:rPr>
        <w:t>תה לקריאה השנייה והשלישית.</w:t>
      </w:r>
    </w:p>
    <w:p w:rsidR="00D059D5" w:rsidRDefault="00D059D5" w:rsidP="006C3833">
      <w:pPr>
        <w:rPr>
          <w:rtl/>
          <w:lang w:eastAsia="he-IL"/>
        </w:rPr>
      </w:pPr>
    </w:p>
    <w:p w:rsidR="00D059D5" w:rsidRDefault="00D059D5" w:rsidP="006C3833">
      <w:pPr>
        <w:rPr>
          <w:rtl/>
          <w:lang w:eastAsia="he-IL"/>
        </w:rPr>
      </w:pPr>
      <w:r>
        <w:rPr>
          <w:rFonts w:hint="cs"/>
          <w:rtl/>
          <w:lang w:eastAsia="he-IL"/>
        </w:rPr>
        <w:t xml:space="preserve">רבותיי, אני רוצה </w:t>
      </w:r>
      <w:bookmarkStart w:id="23667" w:name="_ETM_Q32_354262"/>
      <w:bookmarkEnd w:id="23667"/>
      <w:r>
        <w:rPr>
          <w:rFonts w:hint="cs"/>
          <w:rtl/>
          <w:lang w:eastAsia="he-IL"/>
        </w:rPr>
        <w:t>לברך את</w:t>
      </w:r>
      <w:bookmarkStart w:id="23668" w:name="_ETM_Q32_355506"/>
      <w:bookmarkEnd w:id="23668"/>
      <w:r>
        <w:rPr>
          <w:rFonts w:hint="cs"/>
          <w:rtl/>
          <w:lang w:eastAsia="he-IL"/>
        </w:rPr>
        <w:t xml:space="preserve"> הקבוצה שנמצאת איתנו כאן ביציע.</w:t>
      </w:r>
    </w:p>
    <w:p w:rsidR="00D059D5" w:rsidRDefault="00D059D5" w:rsidP="006C3833">
      <w:pPr>
        <w:rPr>
          <w:rtl/>
          <w:lang w:eastAsia="he-IL"/>
        </w:rPr>
      </w:pPr>
    </w:p>
    <w:p w:rsidR="00D059D5" w:rsidRDefault="00D059D5" w:rsidP="006C3833">
      <w:pPr>
        <w:bidi w:val="0"/>
        <w:rPr>
          <w:lang w:eastAsia="he-IL"/>
        </w:rPr>
      </w:pPr>
      <w:bookmarkStart w:id="23669" w:name="_ETM_Q32_372122"/>
      <w:bookmarkStart w:id="23670" w:name="_ETM_Q32_368702"/>
      <w:bookmarkStart w:id="23671" w:name="_ETM_Q32_364313"/>
      <w:bookmarkStart w:id="23672" w:name="_ETM_Q32_359673"/>
      <w:bookmarkStart w:id="23673" w:name="_ETM_Q32_356473"/>
      <w:bookmarkEnd w:id="23669"/>
      <w:bookmarkEnd w:id="23670"/>
      <w:bookmarkEnd w:id="23671"/>
      <w:bookmarkEnd w:id="23672"/>
      <w:bookmarkEnd w:id="23673"/>
      <w:r w:rsidRPr="009D7A6B">
        <w:rPr>
          <w:lang w:eastAsia="he-IL"/>
        </w:rPr>
        <w:t>I want to welcome</w:t>
      </w:r>
      <w:bookmarkStart w:id="23674" w:name="_ETM_Q32_357143"/>
      <w:bookmarkStart w:id="23675" w:name="_ETM_Q32_358585"/>
      <w:bookmarkEnd w:id="23674"/>
      <w:bookmarkEnd w:id="23675"/>
      <w:r w:rsidRPr="009D7A6B">
        <w:rPr>
          <w:lang w:eastAsia="he-IL"/>
        </w:rPr>
        <w:t xml:space="preserve"> the leader</w:t>
      </w:r>
      <w:bookmarkStart w:id="23676" w:name="_ETM_Q32_358444"/>
      <w:bookmarkEnd w:id="23676"/>
      <w:r w:rsidRPr="009D7A6B">
        <w:rPr>
          <w:lang w:eastAsia="he-IL"/>
        </w:rPr>
        <w:t>ship of the Jewish community</w:t>
      </w:r>
      <w:bookmarkStart w:id="23677" w:name="_ETM_Q32_359834"/>
      <w:bookmarkEnd w:id="23677"/>
      <w:r w:rsidRPr="009D7A6B">
        <w:rPr>
          <w:lang w:eastAsia="he-IL"/>
        </w:rPr>
        <w:t xml:space="preserve"> of northern New Jersey</w:t>
      </w:r>
      <w:bookmarkStart w:id="23678" w:name="_ETM_Q32_361043"/>
      <w:bookmarkStart w:id="23679" w:name="_ETM_Q32_364393"/>
      <w:bookmarkEnd w:id="23678"/>
      <w:bookmarkEnd w:id="23679"/>
      <w:r w:rsidR="00C026A4">
        <w:rPr>
          <w:lang w:eastAsia="he-IL"/>
        </w:rPr>
        <w:t>,</w:t>
      </w:r>
      <w:r w:rsidRPr="009D7A6B">
        <w:rPr>
          <w:lang w:eastAsia="he-IL"/>
        </w:rPr>
        <w:t xml:space="preserve"> </w:t>
      </w:r>
      <w:bookmarkStart w:id="23680" w:name="_ETM_Q32_366577"/>
      <w:bookmarkEnd w:id="23680"/>
      <w:r w:rsidRPr="009D7A6B">
        <w:rPr>
          <w:lang w:eastAsia="he-IL"/>
        </w:rPr>
        <w:t>that are here with us today</w:t>
      </w:r>
      <w:bookmarkStart w:id="23681" w:name="_ETM_Q32_363872"/>
      <w:bookmarkEnd w:id="23681"/>
      <w:r w:rsidRPr="009D7A6B">
        <w:rPr>
          <w:lang w:eastAsia="he-IL"/>
        </w:rPr>
        <w:t xml:space="preserve">. Thank you </w:t>
      </w:r>
      <w:bookmarkStart w:id="23682" w:name="_ETM_Q32_371421"/>
      <w:bookmarkEnd w:id="23682"/>
      <w:r w:rsidRPr="009D7A6B">
        <w:rPr>
          <w:lang w:eastAsia="he-IL"/>
        </w:rPr>
        <w:t xml:space="preserve">for </w:t>
      </w:r>
      <w:bookmarkStart w:id="23683" w:name="_ETM_Q32_368232"/>
      <w:bookmarkEnd w:id="23683"/>
      <w:r w:rsidRPr="009D7A6B">
        <w:rPr>
          <w:lang w:eastAsia="he-IL"/>
        </w:rPr>
        <w:t xml:space="preserve">being with </w:t>
      </w:r>
      <w:bookmarkStart w:id="23684" w:name="_ETM_Q32_368231"/>
      <w:bookmarkEnd w:id="23684"/>
      <w:r w:rsidRPr="009D7A6B">
        <w:rPr>
          <w:lang w:eastAsia="he-IL"/>
        </w:rPr>
        <w:t>us and thank you for being on our side</w:t>
      </w:r>
      <w:bookmarkStart w:id="23685" w:name="_ETM_Q32_368480"/>
      <w:bookmarkEnd w:id="23685"/>
      <w:r w:rsidR="00C026A4">
        <w:rPr>
          <w:lang w:eastAsia="he-IL"/>
        </w:rPr>
        <w:t xml:space="preserve"> always. Thank you.</w:t>
      </w:r>
      <w:r w:rsidRPr="009D7A6B">
        <w:rPr>
          <w:lang w:eastAsia="he-IL"/>
        </w:rPr>
        <w:t xml:space="preserve"> welcome to the Knesset</w:t>
      </w:r>
      <w:bookmarkStart w:id="23686" w:name="_ETM_Q32_370590"/>
      <w:bookmarkEnd w:id="23686"/>
      <w:r w:rsidRPr="009D7A6B">
        <w:rPr>
          <w:lang w:eastAsia="he-IL"/>
        </w:rPr>
        <w:t>.</w:t>
      </w:r>
      <w:bookmarkStart w:id="23687" w:name="_ETM_Q32_372030"/>
      <w:bookmarkEnd w:id="23687"/>
    </w:p>
    <w:p w:rsidR="006C3833" w:rsidRDefault="006C3833" w:rsidP="00C026A4">
      <w:pPr>
        <w:rPr>
          <w:lang w:eastAsia="he-IL"/>
        </w:rPr>
      </w:pPr>
    </w:p>
    <w:p w:rsidR="006C3833" w:rsidRDefault="006C3833" w:rsidP="006C3833">
      <w:pPr>
        <w:rPr>
          <w:lang w:eastAsia="he-IL"/>
        </w:rPr>
      </w:pPr>
    </w:p>
    <w:p w:rsidR="00D059D5" w:rsidRDefault="00D059D5" w:rsidP="006C3833">
      <w:pPr>
        <w:pStyle w:val="a6"/>
        <w:rPr>
          <w:rtl/>
          <w:lang w:eastAsia="he-IL"/>
        </w:rPr>
      </w:pPr>
      <w:bookmarkStart w:id="23688" w:name="_ETM_Q32_370390"/>
      <w:bookmarkStart w:id="23689" w:name="_ETM_Q32_374017"/>
      <w:bookmarkStart w:id="23690" w:name="ET_hatsach_641531_3"/>
      <w:bookmarkEnd w:id="23688"/>
      <w:bookmarkEnd w:id="23689"/>
      <w:r w:rsidRPr="002D49A8">
        <w:rPr>
          <w:rStyle w:val="TagStyle"/>
          <w:rtl/>
        </w:rPr>
        <w:t xml:space="preserve"> &lt;&lt; הצח &gt;&gt;</w:t>
      </w:r>
      <w:r w:rsidRPr="00AB3F36">
        <w:rPr>
          <w:rStyle w:val="TagStyle"/>
          <w:rtl/>
        </w:rPr>
        <w:t xml:space="preserve"> </w:t>
      </w:r>
      <w:bookmarkStart w:id="23691" w:name="_Toc152790351"/>
      <w:bookmarkStart w:id="23692" w:name="_Toc152790660"/>
      <w:r>
        <w:rPr>
          <w:rtl/>
          <w:lang w:eastAsia="he-IL"/>
        </w:rPr>
        <w:t xml:space="preserve">הצעת חוק התמודדות עם תקיפות סייבר חמורות במגזר השירותים הדיגיטליים ושירותי האחסון (הוראת שעה </w:t>
      </w:r>
      <w:r>
        <w:rPr>
          <w:rFonts w:hint="cs"/>
          <w:rtl/>
          <w:lang w:eastAsia="he-IL"/>
        </w:rPr>
        <w:t>–</w:t>
      </w:r>
      <w:r>
        <w:rPr>
          <w:rtl/>
          <w:lang w:eastAsia="he-IL"/>
        </w:rPr>
        <w:t xml:space="preserve"> חרבות ברזל), התשפ"ד</w:t>
      </w:r>
      <w:r>
        <w:rPr>
          <w:rFonts w:hint="cs"/>
          <w:rtl/>
          <w:lang w:eastAsia="he-IL"/>
        </w:rPr>
        <w:t>–</w:t>
      </w:r>
      <w:bookmarkStart w:id="23693" w:name="_ETM_Q32_376420"/>
      <w:bookmarkEnd w:id="23693"/>
      <w:r>
        <w:rPr>
          <w:rtl/>
          <w:lang w:eastAsia="he-IL"/>
        </w:rPr>
        <w:t>2023</w:t>
      </w:r>
      <w:bookmarkEnd w:id="23691"/>
      <w:bookmarkEnd w:id="23692"/>
      <w:r w:rsidRPr="00AB3F36">
        <w:rPr>
          <w:rStyle w:val="TagStyle"/>
          <w:rtl/>
        </w:rPr>
        <w:t xml:space="preserve"> </w:t>
      </w:r>
      <w:r w:rsidRPr="002D49A8">
        <w:rPr>
          <w:rStyle w:val="TagStyle"/>
          <w:rtl/>
        </w:rPr>
        <w:t>&lt;&lt; הצח &gt;&gt;</w:t>
      </w:r>
      <w:r>
        <w:rPr>
          <w:rtl/>
          <w:lang w:eastAsia="he-IL"/>
        </w:rPr>
        <w:t xml:space="preserve"> </w:t>
      </w:r>
      <w:bookmarkEnd w:id="23690"/>
    </w:p>
    <w:p w:rsidR="00D059D5" w:rsidRPr="00B87550" w:rsidRDefault="00D059D5" w:rsidP="006C3833">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מ/1688</w:t>
      </w:r>
      <w:r>
        <w:rPr>
          <w:rtl/>
          <w:lang w:eastAsia="he-IL"/>
        </w:rPr>
        <w:t>).</w:t>
      </w:r>
      <w:r>
        <w:rPr>
          <w:rFonts w:hint="cs"/>
          <w:rtl/>
          <w:lang w:eastAsia="he-IL"/>
        </w:rPr>
        <w:t>]</w:t>
      </w:r>
    </w:p>
    <w:p w:rsidR="00D059D5" w:rsidRDefault="00D059D5" w:rsidP="006C3833">
      <w:pPr>
        <w:pStyle w:val="-0"/>
        <w:rPr>
          <w:rtl/>
          <w:lang w:eastAsia="he-IL"/>
        </w:rPr>
      </w:pPr>
      <w:r>
        <w:rPr>
          <w:rtl/>
          <w:lang w:eastAsia="he-IL"/>
        </w:rPr>
        <w:t>(קריאה ראשונה)</w:t>
      </w:r>
    </w:p>
    <w:p w:rsidR="00D059D5" w:rsidRDefault="00D059D5" w:rsidP="00D532FC">
      <w:pPr>
        <w:rPr>
          <w:rtl/>
          <w:lang w:eastAsia="he-IL"/>
        </w:rPr>
      </w:pPr>
    </w:p>
    <w:p w:rsidR="00D059D5" w:rsidRDefault="00D059D5" w:rsidP="006C3833">
      <w:pPr>
        <w:pStyle w:val="af6"/>
        <w:rPr>
          <w:rtl/>
        </w:rPr>
      </w:pPr>
      <w:bookmarkStart w:id="23694" w:name="ET_yor_6423_4"/>
      <w:r w:rsidRPr="002D49A8">
        <w:rPr>
          <w:rStyle w:val="TagStyle"/>
          <w:rtl/>
        </w:rPr>
        <w:t xml:space="preserve"> &lt;&lt; יור &gt;&gt;</w:t>
      </w:r>
      <w:r w:rsidRPr="00AB3F36">
        <w:rPr>
          <w:rStyle w:val="TagStyle"/>
          <w:rtl/>
        </w:rPr>
        <w:t xml:space="preserve"> </w:t>
      </w:r>
      <w:r>
        <w:rPr>
          <w:rtl/>
        </w:rPr>
        <w:t>היו"ר אמיר אוחנה:</w:t>
      </w:r>
      <w:r w:rsidRPr="00AB3F36">
        <w:rPr>
          <w:rStyle w:val="TagStyle"/>
          <w:rtl/>
        </w:rPr>
        <w:t xml:space="preserve"> </w:t>
      </w:r>
      <w:r w:rsidRPr="002D49A8">
        <w:rPr>
          <w:rStyle w:val="TagStyle"/>
          <w:rtl/>
        </w:rPr>
        <w:t>&lt;&lt; יור &gt;&gt;</w:t>
      </w:r>
      <w:r>
        <w:rPr>
          <w:rtl/>
        </w:rPr>
        <w:t xml:space="preserve"> </w:t>
      </w:r>
      <w:bookmarkEnd w:id="23694"/>
    </w:p>
    <w:p w:rsidR="00D059D5" w:rsidRDefault="00D059D5" w:rsidP="00D532FC">
      <w:pPr>
        <w:rPr>
          <w:rtl/>
          <w:lang w:eastAsia="he-IL"/>
        </w:rPr>
      </w:pPr>
    </w:p>
    <w:p w:rsidR="00D059D5" w:rsidRDefault="00D059D5" w:rsidP="006C3833">
      <w:pPr>
        <w:rPr>
          <w:rtl/>
          <w:lang w:eastAsia="he-IL"/>
        </w:rPr>
      </w:pPr>
      <w:bookmarkStart w:id="23695" w:name="_ETM_Q32_374979"/>
      <w:bookmarkStart w:id="23696" w:name="_ETM_Q32_376619"/>
      <w:bookmarkStart w:id="23697" w:name="_ETM_Q32_374537"/>
      <w:bookmarkEnd w:id="23695"/>
      <w:bookmarkEnd w:id="23696"/>
      <w:bookmarkEnd w:id="23697"/>
      <w:r>
        <w:rPr>
          <w:rFonts w:hint="cs"/>
          <w:rtl/>
          <w:lang w:eastAsia="he-IL"/>
        </w:rPr>
        <w:t>רבותיי, אנח</w:t>
      </w:r>
      <w:bookmarkStart w:id="23698" w:name="_ETM_Q32_374049"/>
      <w:bookmarkEnd w:id="23698"/>
      <w:r>
        <w:rPr>
          <w:rFonts w:hint="cs"/>
          <w:rtl/>
          <w:lang w:eastAsia="he-IL"/>
        </w:rPr>
        <w:t xml:space="preserve">נו נעבור לסעיף הבא על סדר-היום </w:t>
      </w:r>
      <w:r w:rsidR="006C3833">
        <w:rPr>
          <w:rFonts w:hint="eastAsia"/>
          <w:rtl/>
          <w:lang w:eastAsia="he-IL"/>
        </w:rPr>
        <w:t xml:space="preserve">– </w:t>
      </w:r>
      <w:r>
        <w:rPr>
          <w:rtl/>
          <w:lang w:eastAsia="he-IL"/>
        </w:rPr>
        <w:t xml:space="preserve">הצעת חוק התמודדות עם תקיפות סייבר חמורות במגזר השירותים הדיגיטליים ושירותי האחסון (הוראת שעה </w:t>
      </w:r>
      <w:r>
        <w:rPr>
          <w:rFonts w:hint="cs"/>
          <w:rtl/>
          <w:lang w:eastAsia="he-IL"/>
        </w:rPr>
        <w:t>–</w:t>
      </w:r>
      <w:r>
        <w:rPr>
          <w:rtl/>
          <w:lang w:eastAsia="he-IL"/>
        </w:rPr>
        <w:t xml:space="preserve"> חרבות ברזל), התשפ"ד</w:t>
      </w:r>
      <w:r>
        <w:rPr>
          <w:rFonts w:hint="cs"/>
          <w:rtl/>
          <w:lang w:eastAsia="he-IL"/>
        </w:rPr>
        <w:t>–</w:t>
      </w:r>
      <w:bookmarkStart w:id="23699" w:name="_ETM_Q32_385150"/>
      <w:bookmarkEnd w:id="23699"/>
      <w:r>
        <w:rPr>
          <w:rtl/>
          <w:lang w:eastAsia="he-IL"/>
        </w:rPr>
        <w:t>2023</w:t>
      </w:r>
      <w:bookmarkStart w:id="23700" w:name="_ETM_Q32_388069"/>
      <w:bookmarkEnd w:id="23700"/>
      <w:r>
        <w:rPr>
          <w:rFonts w:hint="cs"/>
          <w:rtl/>
          <w:lang w:eastAsia="he-IL"/>
        </w:rPr>
        <w:t xml:space="preserve">, </w:t>
      </w:r>
      <w:bookmarkStart w:id="23701" w:name="_ETM_Q32_389119"/>
      <w:bookmarkEnd w:id="23701"/>
      <w:r w:rsidR="006C3833">
        <w:rPr>
          <w:rFonts w:hint="cs"/>
          <w:rtl/>
          <w:lang w:eastAsia="he-IL"/>
        </w:rPr>
        <w:t>ל</w:t>
      </w:r>
      <w:r>
        <w:rPr>
          <w:rFonts w:hint="cs"/>
          <w:rtl/>
          <w:lang w:eastAsia="he-IL"/>
        </w:rPr>
        <w:t>קריאה הראשונה.</w:t>
      </w:r>
      <w:bookmarkStart w:id="23702" w:name="_ETM_Q32_389219"/>
      <w:bookmarkEnd w:id="23702"/>
      <w:r>
        <w:rPr>
          <w:rFonts w:hint="cs"/>
          <w:rtl/>
          <w:lang w:eastAsia="he-IL"/>
        </w:rPr>
        <w:t xml:space="preserve"> אני מזמין את שרת </w:t>
      </w:r>
      <w:bookmarkStart w:id="23703" w:name="_ETM_Q32_396455"/>
      <w:bookmarkEnd w:id="23703"/>
      <w:r>
        <w:rPr>
          <w:rFonts w:hint="cs"/>
          <w:rtl/>
          <w:lang w:eastAsia="he-IL"/>
        </w:rPr>
        <w:t xml:space="preserve">המודיעין גילה גמליאל </w:t>
      </w:r>
      <w:bookmarkStart w:id="23704" w:name="_ETM_Q32_393849"/>
      <w:bookmarkEnd w:id="23704"/>
      <w:r>
        <w:rPr>
          <w:rFonts w:hint="cs"/>
          <w:rtl/>
          <w:lang w:eastAsia="he-IL"/>
        </w:rPr>
        <w:t xml:space="preserve">להציג את </w:t>
      </w:r>
      <w:bookmarkStart w:id="23705" w:name="_ETM_Q32_394498"/>
      <w:bookmarkEnd w:id="23705"/>
      <w:r>
        <w:rPr>
          <w:rFonts w:hint="cs"/>
          <w:rtl/>
          <w:lang w:eastAsia="he-IL"/>
        </w:rPr>
        <w:t>הצעת החוק. בבקשה, גברתי. עד עשר דקות לרשותך.</w:t>
      </w:r>
      <w:bookmarkStart w:id="23706" w:name="_ETM_Q32_398368"/>
      <w:bookmarkEnd w:id="23706"/>
    </w:p>
    <w:p w:rsidR="00D059D5" w:rsidRPr="006C3833" w:rsidRDefault="00D059D5" w:rsidP="006C3833">
      <w:pPr>
        <w:rPr>
          <w:rtl/>
        </w:rPr>
      </w:pPr>
      <w:bookmarkStart w:id="23707" w:name="_ETM_Q32_822850"/>
      <w:bookmarkStart w:id="23708" w:name="_ETM_Q32_822971"/>
      <w:bookmarkStart w:id="23709" w:name="_ETM_Q32_399653"/>
      <w:bookmarkStart w:id="23710" w:name="_ETM_Q32_399741"/>
      <w:bookmarkStart w:id="23711" w:name="_ETM_Q32_402413"/>
      <w:bookmarkEnd w:id="23707"/>
      <w:bookmarkEnd w:id="23708"/>
      <w:bookmarkEnd w:id="23709"/>
      <w:bookmarkEnd w:id="23710"/>
      <w:bookmarkEnd w:id="23711"/>
    </w:p>
    <w:p w:rsidR="00D059D5" w:rsidRDefault="00D059D5" w:rsidP="006C3833">
      <w:pPr>
        <w:pStyle w:val="a4"/>
        <w:rPr>
          <w:rtl/>
        </w:rPr>
      </w:pPr>
      <w:bookmarkStart w:id="23712" w:name="ET_speaker_6433_7"/>
      <w:r w:rsidRPr="002D49A8">
        <w:rPr>
          <w:rStyle w:val="TagStyle"/>
          <w:rtl/>
        </w:rPr>
        <w:t xml:space="preserve"> &lt;&lt; דובר &gt;&gt;</w:t>
      </w:r>
      <w:r w:rsidRPr="003F45F1">
        <w:rPr>
          <w:rStyle w:val="TagStyle"/>
          <w:rtl/>
        </w:rPr>
        <w:t xml:space="preserve"> </w:t>
      </w:r>
      <w:bookmarkStart w:id="23713" w:name="_Toc152790352"/>
      <w:bookmarkStart w:id="23714" w:name="_Toc152790661"/>
      <w:r>
        <w:rPr>
          <w:rtl/>
        </w:rPr>
        <w:t>שרת המודיעין גילה גמליאל:</w:t>
      </w:r>
      <w:bookmarkEnd w:id="23713"/>
      <w:bookmarkEnd w:id="23714"/>
      <w:r w:rsidRPr="003F45F1">
        <w:rPr>
          <w:rStyle w:val="TagStyle"/>
          <w:rtl/>
        </w:rPr>
        <w:t xml:space="preserve"> </w:t>
      </w:r>
      <w:r w:rsidRPr="002D49A8">
        <w:rPr>
          <w:rStyle w:val="TagStyle"/>
          <w:rtl/>
        </w:rPr>
        <w:t>&lt;&lt; דובר &gt;&gt;</w:t>
      </w:r>
      <w:r>
        <w:rPr>
          <w:rtl/>
        </w:rPr>
        <w:t xml:space="preserve"> </w:t>
      </w:r>
      <w:bookmarkEnd w:id="23712"/>
    </w:p>
    <w:p w:rsidR="00D059D5" w:rsidRDefault="00D059D5" w:rsidP="006C3833">
      <w:pPr>
        <w:rPr>
          <w:rtl/>
          <w:lang w:eastAsia="he-IL"/>
        </w:rPr>
      </w:pPr>
      <w:bookmarkStart w:id="23715" w:name="_ETM_Q32_395408"/>
      <w:bookmarkEnd w:id="23715"/>
    </w:p>
    <w:p w:rsidR="00D059D5" w:rsidRDefault="00D059D5" w:rsidP="006C3833">
      <w:pPr>
        <w:rPr>
          <w:rtl/>
        </w:rPr>
      </w:pPr>
      <w:bookmarkStart w:id="23716" w:name="_ETM_Q32_395724"/>
      <w:bookmarkStart w:id="23717" w:name="_ETM_Q32_395891"/>
      <w:bookmarkEnd w:id="23716"/>
      <w:bookmarkEnd w:id="23717"/>
      <w:r>
        <w:rPr>
          <w:rFonts w:hint="cs"/>
          <w:rtl/>
          <w:lang w:eastAsia="he-IL"/>
        </w:rPr>
        <w:t>א</w:t>
      </w:r>
      <w:bookmarkStart w:id="23718" w:name="_ETM_Q32_395941"/>
      <w:bookmarkStart w:id="23719" w:name="_ETM_Q32_396052"/>
      <w:bookmarkStart w:id="23720" w:name="_ETM_Q32_200688"/>
      <w:bookmarkStart w:id="23721" w:name="_ETM_Q32_200787"/>
      <w:bookmarkStart w:id="23722" w:name="_ETM_Q32_408090"/>
      <w:bookmarkEnd w:id="23718"/>
      <w:bookmarkEnd w:id="23719"/>
      <w:bookmarkEnd w:id="23720"/>
      <w:bookmarkEnd w:id="23721"/>
      <w:bookmarkEnd w:id="23722"/>
      <w:r>
        <w:rPr>
          <w:rtl/>
        </w:rPr>
        <w:t xml:space="preserve">דוני </w:t>
      </w:r>
      <w:bookmarkStart w:id="23723" w:name="_ETM_Q32_408599"/>
      <w:bookmarkEnd w:id="23723"/>
      <w:r>
        <w:rPr>
          <w:rtl/>
        </w:rPr>
        <w:t>היושב-ראש</w:t>
      </w:r>
      <w:r>
        <w:rPr>
          <w:rFonts w:hint="cs"/>
          <w:rtl/>
        </w:rPr>
        <w:t>,</w:t>
      </w:r>
      <w:r>
        <w:rPr>
          <w:rtl/>
        </w:rPr>
        <w:t xml:space="preserve"> </w:t>
      </w:r>
      <w:bookmarkStart w:id="23724" w:name="_ETM_Q32_409709"/>
      <w:bookmarkEnd w:id="23724"/>
      <w:r>
        <w:rPr>
          <w:rtl/>
        </w:rPr>
        <w:t xml:space="preserve">חברות </w:t>
      </w:r>
      <w:bookmarkStart w:id="23725" w:name="_ETM_Q32_410190"/>
      <w:bookmarkEnd w:id="23725"/>
      <w:r>
        <w:rPr>
          <w:rtl/>
        </w:rPr>
        <w:t xml:space="preserve">וחברי </w:t>
      </w:r>
      <w:bookmarkStart w:id="23726" w:name="_ETM_Q32_410610"/>
      <w:bookmarkEnd w:id="23726"/>
      <w:r>
        <w:rPr>
          <w:rtl/>
        </w:rPr>
        <w:t>הכנסת</w:t>
      </w:r>
      <w:r>
        <w:rPr>
          <w:rFonts w:hint="cs"/>
          <w:rtl/>
        </w:rPr>
        <w:t xml:space="preserve"> </w:t>
      </w:r>
      <w:r w:rsidR="00D532FC">
        <w:rPr>
          <w:rFonts w:hint="cs"/>
          <w:rtl/>
        </w:rPr>
        <w:t>– –</w:t>
      </w:r>
    </w:p>
    <w:p w:rsidR="00D059D5" w:rsidRDefault="00D059D5" w:rsidP="006C3833">
      <w:pPr>
        <w:rPr>
          <w:rtl/>
        </w:rPr>
      </w:pPr>
    </w:p>
    <w:p w:rsidR="00D059D5" w:rsidRDefault="00D059D5" w:rsidP="006C3833">
      <w:pPr>
        <w:pStyle w:val="af6"/>
        <w:rPr>
          <w:rtl/>
        </w:rPr>
      </w:pPr>
      <w:r w:rsidRPr="002D49A8">
        <w:rPr>
          <w:rStyle w:val="TagStyle"/>
          <w:rtl/>
        </w:rPr>
        <w:t xml:space="preserve"> &lt;&lt; יור &gt;&gt;</w:t>
      </w:r>
      <w:r w:rsidRPr="0049415B">
        <w:rPr>
          <w:rStyle w:val="TagStyle"/>
          <w:rtl/>
        </w:rPr>
        <w:t xml:space="preserve"> </w:t>
      </w:r>
      <w:r>
        <w:rPr>
          <w:rtl/>
        </w:rPr>
        <w:t>היו"ר אמיר אוחנה:</w:t>
      </w:r>
      <w:r w:rsidRPr="0049415B">
        <w:rPr>
          <w:rStyle w:val="TagStyle"/>
          <w:rtl/>
        </w:rPr>
        <w:t xml:space="preserve"> </w:t>
      </w:r>
      <w:r w:rsidRPr="002D49A8">
        <w:rPr>
          <w:rStyle w:val="TagStyle"/>
          <w:rtl/>
        </w:rPr>
        <w:t>&lt;&lt; יור &gt;&gt;</w:t>
      </w:r>
      <w:r>
        <w:rPr>
          <w:rtl/>
        </w:rPr>
        <w:t xml:space="preserve"> </w:t>
      </w:r>
    </w:p>
    <w:p w:rsidR="00D059D5" w:rsidRDefault="00D059D5" w:rsidP="00D532FC">
      <w:pPr>
        <w:rPr>
          <w:rtl/>
          <w:lang w:eastAsia="he-IL"/>
        </w:rPr>
      </w:pPr>
    </w:p>
    <w:p w:rsidR="00D059D5" w:rsidRDefault="00D059D5" w:rsidP="006C3833">
      <w:pPr>
        <w:rPr>
          <w:rtl/>
        </w:rPr>
      </w:pPr>
      <w:bookmarkStart w:id="23727" w:name="_ETM_Q32_412170"/>
      <w:bookmarkEnd w:id="23727"/>
      <w:r>
        <w:rPr>
          <w:rtl/>
        </w:rPr>
        <w:t>רבותיי</w:t>
      </w:r>
      <w:r>
        <w:rPr>
          <w:rFonts w:hint="cs"/>
          <w:rtl/>
        </w:rPr>
        <w:t>,</w:t>
      </w:r>
      <w:r>
        <w:rPr>
          <w:rtl/>
        </w:rPr>
        <w:t xml:space="preserve"> </w:t>
      </w:r>
      <w:bookmarkStart w:id="23728" w:name="_ETM_Q32_412799"/>
      <w:bookmarkEnd w:id="23728"/>
      <w:r>
        <w:rPr>
          <w:rtl/>
        </w:rPr>
        <w:t xml:space="preserve">קצת </w:t>
      </w:r>
      <w:bookmarkStart w:id="23729" w:name="_ETM_Q32_413040"/>
      <w:bookmarkEnd w:id="23729"/>
      <w:r>
        <w:rPr>
          <w:rtl/>
        </w:rPr>
        <w:t xml:space="preserve">יותר </w:t>
      </w:r>
      <w:bookmarkStart w:id="23730" w:name="_ETM_Q32_413280"/>
      <w:bookmarkEnd w:id="23730"/>
      <w:r>
        <w:rPr>
          <w:rtl/>
        </w:rPr>
        <w:t xml:space="preserve">שקט </w:t>
      </w:r>
      <w:bookmarkStart w:id="23731" w:name="_ETM_Q32_413670"/>
      <w:bookmarkEnd w:id="23731"/>
      <w:r>
        <w:rPr>
          <w:rtl/>
        </w:rPr>
        <w:t>במליאה</w:t>
      </w:r>
      <w:r>
        <w:rPr>
          <w:rFonts w:hint="cs"/>
          <w:rtl/>
        </w:rPr>
        <w:t>.</w:t>
      </w:r>
      <w:bookmarkStart w:id="23732" w:name="_ETM_Q32_414780"/>
      <w:bookmarkEnd w:id="23732"/>
    </w:p>
    <w:p w:rsidR="00D059D5" w:rsidRDefault="00D059D5" w:rsidP="006C3833">
      <w:pPr>
        <w:rPr>
          <w:rtl/>
        </w:rPr>
      </w:pPr>
    </w:p>
    <w:p w:rsidR="00D059D5" w:rsidRDefault="00D059D5" w:rsidP="006C3833">
      <w:pPr>
        <w:pStyle w:val="-"/>
        <w:rPr>
          <w:rtl/>
        </w:rPr>
      </w:pPr>
      <w:bookmarkStart w:id="23733" w:name="ET_speakercontinue_6433_9"/>
      <w:r w:rsidRPr="002D49A8">
        <w:rPr>
          <w:rStyle w:val="TagStyle"/>
          <w:rtl/>
        </w:rPr>
        <w:t xml:space="preserve"> &lt;&lt; דובר_המשך &gt;&gt;</w:t>
      </w:r>
      <w:r w:rsidRPr="0049415B">
        <w:rPr>
          <w:rStyle w:val="TagStyle"/>
          <w:rtl/>
        </w:rPr>
        <w:t xml:space="preserve"> </w:t>
      </w:r>
      <w:r>
        <w:rPr>
          <w:rtl/>
        </w:rPr>
        <w:t>שרת המודיעין גילה גמליאל:</w:t>
      </w:r>
      <w:r w:rsidRPr="0049415B">
        <w:rPr>
          <w:rStyle w:val="TagStyle"/>
          <w:rtl/>
        </w:rPr>
        <w:t xml:space="preserve"> </w:t>
      </w:r>
      <w:r w:rsidRPr="002D49A8">
        <w:rPr>
          <w:rStyle w:val="TagStyle"/>
          <w:rtl/>
        </w:rPr>
        <w:t>&lt;&lt; דובר_המשך &gt;&gt;</w:t>
      </w:r>
      <w:r>
        <w:rPr>
          <w:rtl/>
        </w:rPr>
        <w:t xml:space="preserve"> </w:t>
      </w:r>
      <w:bookmarkEnd w:id="23733"/>
    </w:p>
    <w:p w:rsidR="00D059D5" w:rsidRDefault="00D059D5" w:rsidP="00D532FC">
      <w:pPr>
        <w:rPr>
          <w:rtl/>
          <w:lang w:eastAsia="he-IL"/>
        </w:rPr>
      </w:pPr>
    </w:p>
    <w:p w:rsidR="00D059D5" w:rsidRDefault="00D532FC" w:rsidP="006C3833">
      <w:pPr>
        <w:rPr>
          <w:rtl/>
        </w:rPr>
      </w:pPr>
      <w:bookmarkStart w:id="23734" w:name="_ETM_Q32_411258"/>
      <w:bookmarkEnd w:id="23734"/>
      <w:r>
        <w:rPr>
          <w:rFonts w:hint="cs"/>
          <w:rtl/>
        </w:rPr>
        <w:t>– –</w:t>
      </w:r>
      <w:r w:rsidR="00D059D5">
        <w:rPr>
          <w:rFonts w:hint="cs"/>
          <w:rtl/>
        </w:rPr>
        <w:t xml:space="preserve"> </w:t>
      </w:r>
      <w:r w:rsidR="00D059D5">
        <w:rPr>
          <w:rtl/>
        </w:rPr>
        <w:t xml:space="preserve">חזרתי </w:t>
      </w:r>
      <w:bookmarkStart w:id="23735" w:name="_ETM_Q32_415409"/>
      <w:bookmarkEnd w:id="23735"/>
      <w:r w:rsidR="00D059D5">
        <w:rPr>
          <w:rtl/>
        </w:rPr>
        <w:t xml:space="preserve">היום </w:t>
      </w:r>
      <w:bookmarkStart w:id="23736" w:name="_ETM_Q32_415829"/>
      <w:bookmarkEnd w:id="23736"/>
      <w:r w:rsidR="00D059D5">
        <w:rPr>
          <w:rtl/>
        </w:rPr>
        <w:t xml:space="preserve">מבית </w:t>
      </w:r>
      <w:bookmarkStart w:id="23737" w:name="_ETM_Q32_416219"/>
      <w:bookmarkEnd w:id="23737"/>
      <w:r w:rsidR="00D059D5">
        <w:rPr>
          <w:rtl/>
        </w:rPr>
        <w:t>העלמין</w:t>
      </w:r>
      <w:r w:rsidR="00D059D5">
        <w:rPr>
          <w:rFonts w:hint="cs"/>
          <w:rtl/>
        </w:rPr>
        <w:t>,</w:t>
      </w:r>
      <w:r w:rsidR="00D059D5">
        <w:rPr>
          <w:rtl/>
        </w:rPr>
        <w:t xml:space="preserve"> </w:t>
      </w:r>
      <w:bookmarkStart w:id="23738" w:name="_ETM_Q32_417559"/>
      <w:bookmarkEnd w:id="23738"/>
      <w:r w:rsidR="00D059D5">
        <w:rPr>
          <w:rtl/>
        </w:rPr>
        <w:t xml:space="preserve">שם </w:t>
      </w:r>
      <w:bookmarkStart w:id="23739" w:name="_ETM_Q32_418069"/>
      <w:bookmarkEnd w:id="23739"/>
      <w:r w:rsidR="00D059D5">
        <w:rPr>
          <w:rtl/>
        </w:rPr>
        <w:t xml:space="preserve">ליווינו </w:t>
      </w:r>
      <w:bookmarkStart w:id="23740" w:name="_ETM_Q32_418579"/>
      <w:bookmarkEnd w:id="23740"/>
      <w:r w:rsidR="00D059D5">
        <w:rPr>
          <w:rtl/>
        </w:rPr>
        <w:t xml:space="preserve">בדרכו </w:t>
      </w:r>
      <w:bookmarkStart w:id="23741" w:name="_ETM_Q32_419120"/>
      <w:bookmarkEnd w:id="23741"/>
      <w:r w:rsidR="00D059D5">
        <w:rPr>
          <w:rtl/>
        </w:rPr>
        <w:t xml:space="preserve">האחרונה </w:t>
      </w:r>
      <w:bookmarkStart w:id="23742" w:name="_ETM_Q32_420440"/>
      <w:bookmarkEnd w:id="23742"/>
      <w:r w:rsidR="00D059D5">
        <w:rPr>
          <w:rtl/>
        </w:rPr>
        <w:t xml:space="preserve">את </w:t>
      </w:r>
      <w:bookmarkStart w:id="23743" w:name="_ETM_Q32_420620"/>
      <w:bookmarkEnd w:id="23743"/>
      <w:r w:rsidR="00D059D5">
        <w:rPr>
          <w:rtl/>
        </w:rPr>
        <w:t>רב</w:t>
      </w:r>
      <w:bookmarkStart w:id="23744" w:name="_ETM_Q32_420860"/>
      <w:bookmarkEnd w:id="23744"/>
      <w:r w:rsidR="00D059D5">
        <w:rPr>
          <w:rFonts w:hint="cs"/>
          <w:rtl/>
        </w:rPr>
        <w:t>-</w:t>
      </w:r>
      <w:r w:rsidR="00D059D5">
        <w:rPr>
          <w:rtl/>
        </w:rPr>
        <w:t xml:space="preserve">סמל </w:t>
      </w:r>
      <w:bookmarkStart w:id="23745" w:name="_ETM_Q32_421280"/>
      <w:bookmarkEnd w:id="23745"/>
      <w:r w:rsidR="00D059D5">
        <w:rPr>
          <w:rtl/>
        </w:rPr>
        <w:t xml:space="preserve">ראשון </w:t>
      </w:r>
      <w:bookmarkStart w:id="23746" w:name="_ETM_Q32_421790"/>
      <w:bookmarkEnd w:id="23746"/>
      <w:r w:rsidR="00D059D5">
        <w:rPr>
          <w:rtl/>
        </w:rPr>
        <w:t xml:space="preserve">במילואים </w:t>
      </w:r>
      <w:bookmarkStart w:id="23747" w:name="_ETM_Q32_423050"/>
      <w:bookmarkEnd w:id="23747"/>
      <w:r w:rsidR="00D059D5">
        <w:rPr>
          <w:rFonts w:hint="cs"/>
          <w:rtl/>
        </w:rPr>
        <w:t>עי</w:t>
      </w:r>
      <w:bookmarkStart w:id="23748" w:name="_ETM_Q32_420498"/>
      <w:bookmarkEnd w:id="23748"/>
      <w:r w:rsidR="00D059D5">
        <w:rPr>
          <w:rtl/>
        </w:rPr>
        <w:t xml:space="preserve">לי </w:t>
      </w:r>
      <w:bookmarkStart w:id="23749" w:name="_ETM_Q32_423710"/>
      <w:bookmarkEnd w:id="23749"/>
      <w:r w:rsidR="00D059D5">
        <w:rPr>
          <w:rtl/>
        </w:rPr>
        <w:t xml:space="preserve">אליהו </w:t>
      </w:r>
      <w:bookmarkStart w:id="23750" w:name="_ETM_Q32_424220"/>
      <w:bookmarkEnd w:id="23750"/>
      <w:r w:rsidR="00D059D5">
        <w:rPr>
          <w:rtl/>
        </w:rPr>
        <w:t>כהן</w:t>
      </w:r>
      <w:bookmarkStart w:id="23751" w:name="_ETM_Q32_424640"/>
      <w:bookmarkEnd w:id="23751"/>
      <w:r w:rsidR="00D059D5">
        <w:rPr>
          <w:rFonts w:hint="cs"/>
          <w:rtl/>
        </w:rPr>
        <w:t xml:space="preserve">, </w:t>
      </w:r>
      <w:bookmarkStart w:id="23752" w:name="_ETM_Q32_425105"/>
      <w:bookmarkEnd w:id="23752"/>
      <w:r w:rsidR="00D059D5">
        <w:rPr>
          <w:rtl/>
        </w:rPr>
        <w:t>ז</w:t>
      </w:r>
      <w:r w:rsidR="00D059D5">
        <w:rPr>
          <w:rFonts w:hint="cs"/>
          <w:rtl/>
        </w:rPr>
        <w:t>י</w:t>
      </w:r>
      <w:r w:rsidR="00D059D5">
        <w:rPr>
          <w:rtl/>
        </w:rPr>
        <w:t xml:space="preserve">כרונו </w:t>
      </w:r>
      <w:bookmarkStart w:id="23753" w:name="_ETM_Q32_425000"/>
      <w:bookmarkEnd w:id="23753"/>
      <w:r w:rsidR="00D059D5">
        <w:rPr>
          <w:rtl/>
        </w:rPr>
        <w:t>לברכה</w:t>
      </w:r>
      <w:r w:rsidR="00D059D5">
        <w:rPr>
          <w:rFonts w:hint="cs"/>
          <w:rtl/>
        </w:rPr>
        <w:t>,</w:t>
      </w:r>
      <w:r w:rsidR="00D059D5">
        <w:rPr>
          <w:rtl/>
        </w:rPr>
        <w:t xml:space="preserve"> </w:t>
      </w:r>
      <w:bookmarkStart w:id="23754" w:name="_ETM_Q32_426180"/>
      <w:bookmarkEnd w:id="23754"/>
      <w:r w:rsidR="00D059D5">
        <w:rPr>
          <w:rtl/>
        </w:rPr>
        <w:t xml:space="preserve">לאחר </w:t>
      </w:r>
      <w:bookmarkStart w:id="23755" w:name="_ETM_Q32_426690"/>
      <w:bookmarkEnd w:id="23755"/>
      <w:r w:rsidR="00D059D5">
        <w:rPr>
          <w:rtl/>
        </w:rPr>
        <w:t xml:space="preserve">שנפל </w:t>
      </w:r>
      <w:bookmarkStart w:id="23756" w:name="_ETM_Q32_427379"/>
      <w:bookmarkEnd w:id="23756"/>
      <w:r w:rsidR="00D059D5">
        <w:rPr>
          <w:rtl/>
        </w:rPr>
        <w:t>ב</w:t>
      </w:r>
      <w:bookmarkStart w:id="23757" w:name="_ETM_Q32_424319"/>
      <w:bookmarkEnd w:id="23757"/>
      <w:r w:rsidR="00D059D5">
        <w:rPr>
          <w:rFonts w:hint="cs"/>
          <w:rtl/>
        </w:rPr>
        <w:t>קרבות</w:t>
      </w:r>
      <w:r w:rsidR="00D059D5">
        <w:rPr>
          <w:rtl/>
        </w:rPr>
        <w:t xml:space="preserve"> </w:t>
      </w:r>
      <w:bookmarkStart w:id="23758" w:name="_ETM_Q32_428040"/>
      <w:bookmarkEnd w:id="23758"/>
      <w:r w:rsidR="00D059D5">
        <w:rPr>
          <w:rtl/>
        </w:rPr>
        <w:t xml:space="preserve">ברצועת </w:t>
      </w:r>
      <w:bookmarkStart w:id="23759" w:name="_ETM_Q32_428610"/>
      <w:bookmarkEnd w:id="23759"/>
      <w:r w:rsidR="00D059D5">
        <w:rPr>
          <w:rtl/>
        </w:rPr>
        <w:t>עזה</w:t>
      </w:r>
      <w:r w:rsidR="00D059D5">
        <w:rPr>
          <w:rFonts w:hint="cs"/>
          <w:rtl/>
        </w:rPr>
        <w:t>.</w:t>
      </w:r>
      <w:bookmarkStart w:id="23760" w:name="_ETM_Q32_426209"/>
      <w:bookmarkEnd w:id="23760"/>
      <w:r w:rsidR="00D059D5">
        <w:rPr>
          <w:rtl/>
        </w:rPr>
        <w:t xml:space="preserve"> </w:t>
      </w:r>
      <w:bookmarkStart w:id="23761" w:name="_ETM_Q32_430109"/>
      <w:bookmarkEnd w:id="23761"/>
      <w:r w:rsidR="00D059D5">
        <w:rPr>
          <w:rFonts w:hint="cs"/>
          <w:rtl/>
        </w:rPr>
        <w:t>עי</w:t>
      </w:r>
      <w:r w:rsidR="00D059D5">
        <w:rPr>
          <w:rtl/>
        </w:rPr>
        <w:t xml:space="preserve">לי </w:t>
      </w:r>
      <w:bookmarkStart w:id="23762" w:name="_ETM_Q32_430709"/>
      <w:bookmarkEnd w:id="23762"/>
      <w:r w:rsidR="00D059D5">
        <w:rPr>
          <w:rtl/>
        </w:rPr>
        <w:t xml:space="preserve">הצטרף </w:t>
      </w:r>
      <w:bookmarkStart w:id="23763" w:name="_ETM_Q32_431310"/>
      <w:bookmarkEnd w:id="23763"/>
      <w:r w:rsidR="00D059D5">
        <w:rPr>
          <w:rtl/>
        </w:rPr>
        <w:t xml:space="preserve">ללחימה </w:t>
      </w:r>
      <w:bookmarkStart w:id="23764" w:name="_ETM_Q32_432819"/>
      <w:bookmarkEnd w:id="23764"/>
      <w:r w:rsidR="00D059D5">
        <w:rPr>
          <w:rtl/>
        </w:rPr>
        <w:t xml:space="preserve">לאחר </w:t>
      </w:r>
      <w:bookmarkStart w:id="23765" w:name="_ETM_Q32_433269"/>
      <w:bookmarkEnd w:id="23765"/>
      <w:r w:rsidR="00D059D5">
        <w:rPr>
          <w:rtl/>
        </w:rPr>
        <w:t xml:space="preserve">שחבר </w:t>
      </w:r>
      <w:bookmarkStart w:id="23766" w:name="_ETM_Q32_433720"/>
      <w:bookmarkEnd w:id="23766"/>
      <w:r w:rsidR="00D059D5">
        <w:rPr>
          <w:rtl/>
        </w:rPr>
        <w:t>ילדותו</w:t>
      </w:r>
      <w:bookmarkStart w:id="23767" w:name="_ETM_Q32_431098"/>
      <w:bookmarkEnd w:id="23767"/>
      <w:r w:rsidR="00D059D5">
        <w:rPr>
          <w:rtl/>
        </w:rPr>
        <w:t xml:space="preserve"> </w:t>
      </w:r>
      <w:bookmarkStart w:id="23768" w:name="_ETM_Q32_434290"/>
      <w:bookmarkEnd w:id="23768"/>
      <w:r w:rsidR="00D059D5">
        <w:rPr>
          <w:rtl/>
        </w:rPr>
        <w:t xml:space="preserve">רז </w:t>
      </w:r>
      <w:bookmarkStart w:id="23769" w:name="_ETM_Q32_434500"/>
      <w:bookmarkEnd w:id="23769"/>
      <w:r w:rsidR="00D059D5">
        <w:rPr>
          <w:rtl/>
        </w:rPr>
        <w:t>בו</w:t>
      </w:r>
      <w:r w:rsidR="00D059D5">
        <w:rPr>
          <w:rFonts w:hint="cs"/>
          <w:rtl/>
        </w:rPr>
        <w:t>ק</w:t>
      </w:r>
      <w:r w:rsidR="00D059D5">
        <w:rPr>
          <w:rtl/>
        </w:rPr>
        <w:t xml:space="preserve">ובזה </w:t>
      </w:r>
      <w:bookmarkStart w:id="23770" w:name="_ETM_Q32_435040"/>
      <w:bookmarkEnd w:id="23770"/>
      <w:r w:rsidR="00D059D5">
        <w:rPr>
          <w:rtl/>
        </w:rPr>
        <w:t xml:space="preserve">ז"ל </w:t>
      </w:r>
      <w:bookmarkStart w:id="23771" w:name="_ETM_Q32_435780"/>
      <w:bookmarkEnd w:id="23771"/>
      <w:r w:rsidR="00D059D5">
        <w:rPr>
          <w:rtl/>
        </w:rPr>
        <w:t xml:space="preserve">נרצח </w:t>
      </w:r>
      <w:bookmarkStart w:id="23772" w:name="_ETM_Q32_436620"/>
      <w:bookmarkEnd w:id="23772"/>
      <w:r w:rsidR="00D059D5">
        <w:rPr>
          <w:rtl/>
        </w:rPr>
        <w:t xml:space="preserve">במסיבה </w:t>
      </w:r>
      <w:bookmarkStart w:id="23773" w:name="_ETM_Q32_437610"/>
      <w:bookmarkEnd w:id="23773"/>
      <w:r w:rsidR="00D059D5">
        <w:rPr>
          <w:rtl/>
        </w:rPr>
        <w:t>ברעים</w:t>
      </w:r>
      <w:r w:rsidR="00D059D5">
        <w:rPr>
          <w:rFonts w:hint="cs"/>
          <w:rtl/>
        </w:rPr>
        <w:t>.</w:t>
      </w:r>
      <w:r w:rsidR="00D059D5">
        <w:rPr>
          <w:rtl/>
        </w:rPr>
        <w:t xml:space="preserve"> </w:t>
      </w:r>
      <w:bookmarkStart w:id="23774" w:name="_ETM_Q32_438940"/>
      <w:bookmarkEnd w:id="23774"/>
      <w:r w:rsidR="00D059D5">
        <w:rPr>
          <w:rtl/>
        </w:rPr>
        <w:t xml:space="preserve">משפחתו </w:t>
      </w:r>
      <w:bookmarkStart w:id="23775" w:name="_ETM_Q32_439450"/>
      <w:bookmarkEnd w:id="23775"/>
      <w:r w:rsidR="00D059D5">
        <w:rPr>
          <w:rtl/>
        </w:rPr>
        <w:t xml:space="preserve">סיפרה </w:t>
      </w:r>
      <w:bookmarkStart w:id="23776" w:name="_ETM_Q32_439870"/>
      <w:bookmarkEnd w:id="23776"/>
      <w:r w:rsidR="00D059D5">
        <w:rPr>
          <w:rtl/>
        </w:rPr>
        <w:t xml:space="preserve">על </w:t>
      </w:r>
      <w:bookmarkStart w:id="23777" w:name="_ETM_Q32_440020"/>
      <w:bookmarkEnd w:id="23777"/>
      <w:r w:rsidR="00D059D5">
        <w:rPr>
          <w:rtl/>
        </w:rPr>
        <w:t xml:space="preserve">הלב </w:t>
      </w:r>
      <w:bookmarkStart w:id="23778" w:name="_ETM_Q32_440260"/>
      <w:bookmarkEnd w:id="23778"/>
      <w:r w:rsidR="00D059D5">
        <w:rPr>
          <w:rtl/>
        </w:rPr>
        <w:t>הרחב</w:t>
      </w:r>
      <w:bookmarkStart w:id="23779" w:name="_ETM_Q32_440920"/>
      <w:bookmarkEnd w:id="23779"/>
      <w:r w:rsidR="00D059D5">
        <w:rPr>
          <w:rFonts w:hint="cs"/>
          <w:rtl/>
        </w:rPr>
        <w:t xml:space="preserve">, </w:t>
      </w:r>
      <w:r w:rsidR="00D059D5">
        <w:rPr>
          <w:rtl/>
        </w:rPr>
        <w:t xml:space="preserve">הדאגה </w:t>
      </w:r>
      <w:bookmarkStart w:id="23780" w:name="_ETM_Q32_441430"/>
      <w:bookmarkEnd w:id="23780"/>
      <w:r w:rsidR="00D059D5">
        <w:rPr>
          <w:rtl/>
        </w:rPr>
        <w:t xml:space="preserve">לאחרים </w:t>
      </w:r>
      <w:bookmarkStart w:id="23781" w:name="_ETM_Q32_441940"/>
      <w:bookmarkEnd w:id="23781"/>
      <w:r w:rsidR="00D059D5">
        <w:rPr>
          <w:rtl/>
        </w:rPr>
        <w:t xml:space="preserve">ורוח </w:t>
      </w:r>
      <w:bookmarkStart w:id="23782" w:name="_ETM_Q32_442300"/>
      <w:bookmarkEnd w:id="23782"/>
      <w:r w:rsidR="00D059D5">
        <w:rPr>
          <w:rtl/>
        </w:rPr>
        <w:t>ההתנדבות</w:t>
      </w:r>
      <w:bookmarkStart w:id="23783" w:name="_ETM_Q32_444759"/>
      <w:bookmarkStart w:id="23784" w:name="_ETM_Q32_447339"/>
      <w:bookmarkEnd w:id="23783"/>
      <w:bookmarkEnd w:id="23784"/>
      <w:r w:rsidR="00D059D5">
        <w:rPr>
          <w:rFonts w:hint="cs"/>
          <w:rtl/>
        </w:rPr>
        <w:t xml:space="preserve"> </w:t>
      </w:r>
      <w:r w:rsidR="00D059D5">
        <w:rPr>
          <w:rFonts w:hint="eastAsia"/>
          <w:rtl/>
        </w:rPr>
        <w:t>–</w:t>
      </w:r>
      <w:r w:rsidR="00D059D5">
        <w:rPr>
          <w:rtl/>
        </w:rPr>
        <w:t xml:space="preserve"> </w:t>
      </w:r>
      <w:bookmarkStart w:id="23785" w:name="_ETM_Q32_443460"/>
      <w:bookmarkEnd w:id="23785"/>
      <w:r w:rsidR="00D059D5">
        <w:rPr>
          <w:rtl/>
        </w:rPr>
        <w:t xml:space="preserve">לשמוע </w:t>
      </w:r>
      <w:bookmarkStart w:id="23786" w:name="_ETM_Q32_444360"/>
      <w:bookmarkEnd w:id="23786"/>
      <w:r w:rsidR="00D059D5">
        <w:rPr>
          <w:rtl/>
        </w:rPr>
        <w:t xml:space="preserve">את </w:t>
      </w:r>
      <w:bookmarkStart w:id="23787" w:name="_ETM_Q32_444509"/>
      <w:bookmarkEnd w:id="23787"/>
      <w:r w:rsidR="00D059D5">
        <w:rPr>
          <w:rtl/>
        </w:rPr>
        <w:t xml:space="preserve">כל </w:t>
      </w:r>
      <w:bookmarkStart w:id="23788" w:name="_ETM_Q32_444690"/>
      <w:bookmarkEnd w:id="23788"/>
      <w:r w:rsidR="00D059D5">
        <w:rPr>
          <w:rtl/>
        </w:rPr>
        <w:t xml:space="preserve">החברים </w:t>
      </w:r>
      <w:bookmarkStart w:id="23789" w:name="_ETM_Q32_445169"/>
      <w:bookmarkEnd w:id="23789"/>
      <w:r w:rsidR="00D059D5">
        <w:rPr>
          <w:rtl/>
        </w:rPr>
        <w:t xml:space="preserve">שלו </w:t>
      </w:r>
      <w:bookmarkStart w:id="23790" w:name="_ETM_Q32_446350"/>
      <w:bookmarkEnd w:id="23790"/>
      <w:r w:rsidR="00D059D5">
        <w:rPr>
          <w:rtl/>
        </w:rPr>
        <w:t xml:space="preserve">ואת </w:t>
      </w:r>
      <w:bookmarkStart w:id="23791" w:name="_ETM_Q32_446680"/>
      <w:bookmarkEnd w:id="23791"/>
      <w:r w:rsidR="00D059D5">
        <w:rPr>
          <w:rtl/>
        </w:rPr>
        <w:t xml:space="preserve">כל </w:t>
      </w:r>
      <w:bookmarkStart w:id="23792" w:name="_ETM_Q32_446980"/>
      <w:bookmarkStart w:id="23793" w:name="_ETM_Q32_448449"/>
      <w:bookmarkStart w:id="23794" w:name="_ETM_Q32_448689"/>
      <w:bookmarkEnd w:id="23792"/>
      <w:bookmarkEnd w:id="23793"/>
      <w:bookmarkEnd w:id="23794"/>
      <w:r w:rsidR="00D059D5">
        <w:rPr>
          <w:rtl/>
        </w:rPr>
        <w:t xml:space="preserve">החיילים </w:t>
      </w:r>
      <w:bookmarkStart w:id="23795" w:name="_ETM_Q32_449620"/>
      <w:bookmarkEnd w:id="23795"/>
      <w:r w:rsidR="00D059D5">
        <w:rPr>
          <w:rtl/>
        </w:rPr>
        <w:t xml:space="preserve">שנמצאים </w:t>
      </w:r>
      <w:bookmarkStart w:id="23796" w:name="_ETM_Q32_450339"/>
      <w:bookmarkEnd w:id="23796"/>
      <w:r w:rsidR="00D059D5">
        <w:rPr>
          <w:rtl/>
        </w:rPr>
        <w:t xml:space="preserve">איתו </w:t>
      </w:r>
      <w:bookmarkStart w:id="23797" w:name="_ETM_Q32_451310"/>
      <w:bookmarkEnd w:id="23797"/>
      <w:r w:rsidR="00D059D5">
        <w:rPr>
          <w:rtl/>
        </w:rPr>
        <w:t xml:space="preserve">וחזרו </w:t>
      </w:r>
      <w:bookmarkStart w:id="23798" w:name="_ETM_Q32_451880"/>
      <w:bookmarkEnd w:id="23798"/>
      <w:r w:rsidR="00D059D5">
        <w:rPr>
          <w:rtl/>
        </w:rPr>
        <w:t>להילחם</w:t>
      </w:r>
      <w:bookmarkStart w:id="23799" w:name="_ETM_Q32_451029"/>
      <w:bookmarkEnd w:id="23799"/>
      <w:r w:rsidR="00D059D5">
        <w:rPr>
          <w:rFonts w:hint="cs"/>
          <w:rtl/>
        </w:rPr>
        <w:t>.</w:t>
      </w:r>
      <w:bookmarkStart w:id="23800" w:name="_ETM_Q32_449669"/>
      <w:bookmarkEnd w:id="23800"/>
      <w:r w:rsidR="00D059D5">
        <w:rPr>
          <w:rtl/>
        </w:rPr>
        <w:t xml:space="preserve"> </w:t>
      </w:r>
      <w:bookmarkStart w:id="23801" w:name="_ETM_Q32_454009"/>
      <w:bookmarkStart w:id="23802" w:name="_ETM_Q32_446669"/>
      <w:bookmarkEnd w:id="23801"/>
      <w:bookmarkEnd w:id="23802"/>
      <w:r w:rsidR="00D059D5">
        <w:rPr>
          <w:rFonts w:hint="cs"/>
          <w:rtl/>
        </w:rPr>
        <w:t>עילי</w:t>
      </w:r>
      <w:r w:rsidR="00D059D5">
        <w:rPr>
          <w:rtl/>
        </w:rPr>
        <w:t xml:space="preserve"> </w:t>
      </w:r>
      <w:bookmarkStart w:id="23803" w:name="_ETM_Q32_454279"/>
      <w:bookmarkEnd w:id="23803"/>
      <w:r w:rsidR="00D059D5">
        <w:rPr>
          <w:rtl/>
        </w:rPr>
        <w:t xml:space="preserve">המשיך </w:t>
      </w:r>
      <w:bookmarkStart w:id="23804" w:name="_ETM_Q32_454669"/>
      <w:bookmarkEnd w:id="23804"/>
      <w:r w:rsidR="00D059D5">
        <w:rPr>
          <w:rtl/>
        </w:rPr>
        <w:t>ל</w:t>
      </w:r>
      <w:r w:rsidR="00D059D5">
        <w:rPr>
          <w:rFonts w:hint="cs"/>
          <w:rtl/>
        </w:rPr>
        <w:t>הוות</w:t>
      </w:r>
      <w:bookmarkStart w:id="23805" w:name="_ETM_Q32_451270"/>
      <w:bookmarkEnd w:id="23805"/>
      <w:r w:rsidR="00D059D5">
        <w:rPr>
          <w:rtl/>
        </w:rPr>
        <w:t xml:space="preserve"> </w:t>
      </w:r>
      <w:bookmarkStart w:id="23806" w:name="_ETM_Q32_455089"/>
      <w:bookmarkEnd w:id="23806"/>
      <w:r w:rsidR="00D059D5">
        <w:rPr>
          <w:rtl/>
        </w:rPr>
        <w:t xml:space="preserve">דוגמה </w:t>
      </w:r>
      <w:bookmarkStart w:id="23807" w:name="_ETM_Q32_455990"/>
      <w:bookmarkEnd w:id="23807"/>
      <w:r w:rsidR="00D059D5">
        <w:rPr>
          <w:rtl/>
        </w:rPr>
        <w:t xml:space="preserve">ומופת </w:t>
      </w:r>
      <w:bookmarkStart w:id="23808" w:name="_ETM_Q32_456919"/>
      <w:bookmarkEnd w:id="23808"/>
      <w:r w:rsidR="00D059D5">
        <w:rPr>
          <w:rtl/>
        </w:rPr>
        <w:t xml:space="preserve">ללוחמים </w:t>
      </w:r>
      <w:bookmarkStart w:id="23809" w:name="_ETM_Q32_457610"/>
      <w:bookmarkEnd w:id="23809"/>
      <w:r w:rsidR="00D059D5">
        <w:rPr>
          <w:rtl/>
        </w:rPr>
        <w:t>רבים</w:t>
      </w:r>
      <w:r w:rsidR="00D059D5">
        <w:rPr>
          <w:rFonts w:hint="cs"/>
          <w:rtl/>
        </w:rPr>
        <w:t>,</w:t>
      </w:r>
      <w:r w:rsidR="00D059D5">
        <w:rPr>
          <w:rtl/>
        </w:rPr>
        <w:t xml:space="preserve"> </w:t>
      </w:r>
      <w:bookmarkStart w:id="23810" w:name="_ETM_Q32_458690"/>
      <w:bookmarkEnd w:id="23810"/>
      <w:r w:rsidR="00D059D5">
        <w:rPr>
          <w:rtl/>
        </w:rPr>
        <w:t xml:space="preserve">וחשוב </w:t>
      </w:r>
      <w:bookmarkStart w:id="23811" w:name="_ETM_Q32_459440"/>
      <w:bookmarkStart w:id="23812" w:name="_ETM_Q32_459950"/>
      <w:bookmarkEnd w:id="23811"/>
      <w:bookmarkEnd w:id="23812"/>
      <w:r w:rsidR="00D059D5">
        <w:rPr>
          <w:rtl/>
        </w:rPr>
        <w:t xml:space="preserve">שאנחנו </w:t>
      </w:r>
      <w:bookmarkStart w:id="23813" w:name="_ETM_Q32_460580"/>
      <w:bookmarkEnd w:id="23813"/>
      <w:r w:rsidR="00D059D5">
        <w:rPr>
          <w:rtl/>
        </w:rPr>
        <w:t xml:space="preserve">כאן </w:t>
      </w:r>
      <w:bookmarkStart w:id="23814" w:name="_ETM_Q32_460850"/>
      <w:bookmarkEnd w:id="23814"/>
      <w:r w:rsidR="00D059D5">
        <w:rPr>
          <w:rtl/>
        </w:rPr>
        <w:t xml:space="preserve">בבית </w:t>
      </w:r>
      <w:bookmarkStart w:id="23815" w:name="_ETM_Q32_461270"/>
      <w:bookmarkEnd w:id="23815"/>
      <w:r w:rsidR="00D059D5">
        <w:rPr>
          <w:rtl/>
        </w:rPr>
        <w:t>הזה</w:t>
      </w:r>
      <w:bookmarkStart w:id="23816" w:name="_ETM_Q32_459799"/>
      <w:bookmarkEnd w:id="23816"/>
      <w:r w:rsidR="00D059D5">
        <w:rPr>
          <w:rtl/>
        </w:rPr>
        <w:t xml:space="preserve"> </w:t>
      </w:r>
      <w:bookmarkStart w:id="23817" w:name="_ETM_Q32_462950"/>
      <w:bookmarkEnd w:id="23817"/>
      <w:r w:rsidR="00D059D5">
        <w:rPr>
          <w:rtl/>
        </w:rPr>
        <w:t xml:space="preserve">גם </w:t>
      </w:r>
      <w:bookmarkStart w:id="23818" w:name="_ETM_Q32_463279"/>
      <w:bookmarkEnd w:id="23818"/>
      <w:r w:rsidR="00D059D5">
        <w:rPr>
          <w:rtl/>
        </w:rPr>
        <w:t xml:space="preserve">נוקיר </w:t>
      </w:r>
      <w:bookmarkStart w:id="23819" w:name="_ETM_Q32_463670"/>
      <w:bookmarkEnd w:id="23819"/>
      <w:r w:rsidR="00D059D5">
        <w:rPr>
          <w:rtl/>
        </w:rPr>
        <w:t xml:space="preserve">וננציח </w:t>
      </w:r>
      <w:bookmarkStart w:id="23820" w:name="_ETM_Q32_464300"/>
      <w:bookmarkEnd w:id="23820"/>
      <w:r w:rsidR="00D059D5">
        <w:rPr>
          <w:rtl/>
        </w:rPr>
        <w:t xml:space="preserve">את </w:t>
      </w:r>
      <w:bookmarkStart w:id="23821" w:name="_ETM_Q32_464450"/>
      <w:bookmarkEnd w:id="23821"/>
      <w:r w:rsidR="00D059D5">
        <w:rPr>
          <w:rtl/>
        </w:rPr>
        <w:t>השמות</w:t>
      </w:r>
      <w:r w:rsidR="00D059D5">
        <w:rPr>
          <w:rFonts w:hint="cs"/>
          <w:rtl/>
        </w:rPr>
        <w:t>,</w:t>
      </w:r>
      <w:r w:rsidR="00D059D5">
        <w:rPr>
          <w:rtl/>
        </w:rPr>
        <w:t xml:space="preserve"> </w:t>
      </w:r>
      <w:bookmarkStart w:id="23822" w:name="_ETM_Q32_465200"/>
      <w:bookmarkEnd w:id="23822"/>
      <w:r w:rsidR="00D059D5">
        <w:rPr>
          <w:rtl/>
        </w:rPr>
        <w:t xml:space="preserve">את </w:t>
      </w:r>
      <w:bookmarkStart w:id="23823" w:name="_ETM_Q32_465380"/>
      <w:bookmarkEnd w:id="23823"/>
      <w:r w:rsidR="00D059D5">
        <w:rPr>
          <w:rtl/>
        </w:rPr>
        <w:t xml:space="preserve">הסיפורים </w:t>
      </w:r>
      <w:bookmarkStart w:id="23824" w:name="_ETM_Q32_466540"/>
      <w:bookmarkEnd w:id="23824"/>
      <w:r w:rsidR="00D059D5">
        <w:rPr>
          <w:rtl/>
        </w:rPr>
        <w:t xml:space="preserve">ואת </w:t>
      </w:r>
      <w:bookmarkStart w:id="23825" w:name="_ETM_Q32_466990"/>
      <w:bookmarkEnd w:id="23825"/>
      <w:r w:rsidR="00D059D5">
        <w:rPr>
          <w:rtl/>
        </w:rPr>
        <w:t xml:space="preserve">הערכים </w:t>
      </w:r>
      <w:bookmarkStart w:id="23826" w:name="_ETM_Q32_467470"/>
      <w:bookmarkEnd w:id="23826"/>
      <w:r w:rsidR="00D059D5">
        <w:rPr>
          <w:rtl/>
        </w:rPr>
        <w:t xml:space="preserve">של </w:t>
      </w:r>
      <w:bookmarkStart w:id="23827" w:name="_ETM_Q32_467620"/>
      <w:bookmarkEnd w:id="23827"/>
      <w:r w:rsidR="00D059D5">
        <w:rPr>
          <w:rtl/>
        </w:rPr>
        <w:t xml:space="preserve">הגיבורים </w:t>
      </w:r>
      <w:bookmarkStart w:id="23828" w:name="_ETM_Q32_468100"/>
      <w:bookmarkEnd w:id="23828"/>
      <w:r w:rsidR="00D059D5">
        <w:rPr>
          <w:rtl/>
        </w:rPr>
        <w:t>שלנו</w:t>
      </w:r>
      <w:r w:rsidR="00D059D5">
        <w:rPr>
          <w:rFonts w:hint="cs"/>
          <w:rtl/>
        </w:rPr>
        <w:t>,</w:t>
      </w:r>
      <w:r w:rsidR="00D059D5">
        <w:rPr>
          <w:rtl/>
        </w:rPr>
        <w:t xml:space="preserve"> </w:t>
      </w:r>
      <w:bookmarkStart w:id="23829" w:name="_ETM_Q32_469729"/>
      <w:bookmarkEnd w:id="23829"/>
      <w:r w:rsidR="00D059D5">
        <w:rPr>
          <w:rtl/>
        </w:rPr>
        <w:t xml:space="preserve">אבל </w:t>
      </w:r>
      <w:bookmarkStart w:id="23830" w:name="_ETM_Q32_470029"/>
      <w:bookmarkEnd w:id="23830"/>
      <w:r w:rsidR="00D059D5">
        <w:rPr>
          <w:rtl/>
        </w:rPr>
        <w:t xml:space="preserve">גם </w:t>
      </w:r>
      <w:bookmarkStart w:id="23831" w:name="_ETM_Q32_470749"/>
      <w:bookmarkEnd w:id="23831"/>
      <w:r w:rsidR="00D059D5">
        <w:rPr>
          <w:rtl/>
        </w:rPr>
        <w:t xml:space="preserve">נזכור </w:t>
      </w:r>
      <w:bookmarkStart w:id="23832" w:name="_ETM_Q32_471979"/>
      <w:bookmarkEnd w:id="23832"/>
      <w:r w:rsidR="00D059D5">
        <w:rPr>
          <w:rtl/>
        </w:rPr>
        <w:t xml:space="preserve">את </w:t>
      </w:r>
      <w:bookmarkStart w:id="23833" w:name="_ETM_Q32_472159"/>
      <w:bookmarkEnd w:id="23833"/>
      <w:r w:rsidR="00D059D5">
        <w:rPr>
          <w:rtl/>
        </w:rPr>
        <w:t xml:space="preserve">בקשת </w:t>
      </w:r>
      <w:bookmarkStart w:id="23834" w:name="_ETM_Q32_472939"/>
      <w:bookmarkEnd w:id="23834"/>
      <w:r w:rsidR="00D059D5">
        <w:rPr>
          <w:rtl/>
        </w:rPr>
        <w:t xml:space="preserve">המשפחות </w:t>
      </w:r>
      <w:bookmarkStart w:id="23835" w:name="_ETM_Q32_473960"/>
      <w:bookmarkEnd w:id="23835"/>
      <w:r w:rsidR="00D059D5">
        <w:rPr>
          <w:rtl/>
        </w:rPr>
        <w:t>לאחדות</w:t>
      </w:r>
      <w:r w:rsidR="00D059D5">
        <w:rPr>
          <w:rFonts w:hint="cs"/>
          <w:rtl/>
        </w:rPr>
        <w:t>.</w:t>
      </w:r>
      <w:r w:rsidR="00D059D5">
        <w:rPr>
          <w:rtl/>
        </w:rPr>
        <w:t xml:space="preserve"> </w:t>
      </w:r>
      <w:bookmarkStart w:id="23836" w:name="_ETM_Q32_475569"/>
      <w:bookmarkEnd w:id="23836"/>
      <w:r w:rsidR="00D059D5">
        <w:rPr>
          <w:rtl/>
        </w:rPr>
        <w:t xml:space="preserve">עם </w:t>
      </w:r>
      <w:bookmarkStart w:id="23837" w:name="_ETM_Q32_475960"/>
      <w:bookmarkEnd w:id="23837"/>
      <w:r w:rsidR="00D059D5">
        <w:rPr>
          <w:rtl/>
        </w:rPr>
        <w:t xml:space="preserve">ישראל </w:t>
      </w:r>
      <w:bookmarkStart w:id="23838" w:name="_ETM_Q32_476499"/>
      <w:bookmarkEnd w:id="23838"/>
      <w:r w:rsidR="00D059D5">
        <w:rPr>
          <w:rtl/>
        </w:rPr>
        <w:t>חי</w:t>
      </w:r>
      <w:r w:rsidR="00D059D5">
        <w:rPr>
          <w:rFonts w:hint="cs"/>
          <w:rtl/>
        </w:rPr>
        <w:t>.</w:t>
      </w:r>
      <w:bookmarkStart w:id="23839" w:name="_ETM_Q32_478300"/>
      <w:bookmarkEnd w:id="23839"/>
    </w:p>
    <w:p w:rsidR="00D059D5" w:rsidRDefault="00D059D5" w:rsidP="006C3833">
      <w:pPr>
        <w:rPr>
          <w:rtl/>
        </w:rPr>
      </w:pPr>
    </w:p>
    <w:p w:rsidR="00D059D5" w:rsidRDefault="00D059D5" w:rsidP="00C026A4">
      <w:pPr>
        <w:rPr>
          <w:rtl/>
        </w:rPr>
      </w:pPr>
      <w:bookmarkStart w:id="23840" w:name="_ETM_Q32_477299"/>
      <w:bookmarkStart w:id="23841" w:name="_ETM_Q32_473160"/>
      <w:bookmarkEnd w:id="23840"/>
      <w:bookmarkEnd w:id="23841"/>
      <w:r>
        <w:rPr>
          <w:rtl/>
        </w:rPr>
        <w:t xml:space="preserve">אדוני </w:t>
      </w:r>
      <w:bookmarkStart w:id="23842" w:name="_ETM_Q32_478630"/>
      <w:bookmarkEnd w:id="23842"/>
      <w:r>
        <w:rPr>
          <w:rtl/>
        </w:rPr>
        <w:t>היושב-ראש</w:t>
      </w:r>
      <w:r>
        <w:rPr>
          <w:rFonts w:hint="cs"/>
          <w:rtl/>
        </w:rPr>
        <w:t>,</w:t>
      </w:r>
      <w:r>
        <w:rPr>
          <w:rtl/>
        </w:rPr>
        <w:t xml:space="preserve"> </w:t>
      </w:r>
      <w:bookmarkStart w:id="23843" w:name="_ETM_Q32_480310"/>
      <w:bookmarkEnd w:id="23843"/>
      <w:r>
        <w:rPr>
          <w:rtl/>
        </w:rPr>
        <w:t xml:space="preserve">המאמץ </w:t>
      </w:r>
      <w:bookmarkStart w:id="23844" w:name="_ETM_Q32_480879"/>
      <w:bookmarkEnd w:id="23844"/>
      <w:r>
        <w:rPr>
          <w:rtl/>
        </w:rPr>
        <w:t xml:space="preserve">המלחמתי </w:t>
      </w:r>
      <w:bookmarkStart w:id="23845" w:name="_ETM_Q32_481449"/>
      <w:bookmarkEnd w:id="23845"/>
      <w:r>
        <w:rPr>
          <w:rtl/>
        </w:rPr>
        <w:t xml:space="preserve">מתרחש </w:t>
      </w:r>
      <w:bookmarkStart w:id="23846" w:name="_ETM_Q32_482669"/>
      <w:bookmarkStart w:id="23847" w:name="_ETM_Q32_480960"/>
      <w:bookmarkStart w:id="23848" w:name="_ETM_Q32_480390"/>
      <w:bookmarkStart w:id="23849" w:name="_ETM_Q32_481529"/>
      <w:bookmarkStart w:id="23850" w:name="_ETM_Q32_482760"/>
      <w:bookmarkEnd w:id="23846"/>
      <w:bookmarkEnd w:id="23847"/>
      <w:bookmarkEnd w:id="23848"/>
      <w:bookmarkEnd w:id="23849"/>
      <w:bookmarkEnd w:id="23850"/>
      <w:r>
        <w:rPr>
          <w:rFonts w:hint="cs"/>
          <w:rtl/>
        </w:rPr>
        <w:t>ב</w:t>
      </w:r>
      <w:bookmarkStart w:id="23851" w:name="_ETM_Q32_479770"/>
      <w:bookmarkEnd w:id="23851"/>
      <w:r>
        <w:rPr>
          <w:rtl/>
        </w:rPr>
        <w:t>יבשה</w:t>
      </w:r>
      <w:r>
        <w:rPr>
          <w:rFonts w:hint="cs"/>
          <w:rtl/>
        </w:rPr>
        <w:t>,</w:t>
      </w:r>
      <w:r>
        <w:rPr>
          <w:rtl/>
        </w:rPr>
        <w:t xml:space="preserve"> </w:t>
      </w:r>
      <w:bookmarkStart w:id="23852" w:name="_ETM_Q32_483689"/>
      <w:bookmarkEnd w:id="23852"/>
      <w:r>
        <w:rPr>
          <w:rtl/>
        </w:rPr>
        <w:t xml:space="preserve">באוויר </w:t>
      </w:r>
      <w:bookmarkStart w:id="23853" w:name="_ETM_Q32_484230"/>
      <w:bookmarkEnd w:id="23853"/>
      <w:r>
        <w:rPr>
          <w:rtl/>
        </w:rPr>
        <w:t>ובים</w:t>
      </w:r>
      <w:r>
        <w:rPr>
          <w:rFonts w:hint="cs"/>
          <w:rtl/>
        </w:rPr>
        <w:t>,</w:t>
      </w:r>
      <w:r>
        <w:rPr>
          <w:rtl/>
        </w:rPr>
        <w:t xml:space="preserve"> </w:t>
      </w:r>
      <w:bookmarkStart w:id="23854" w:name="_ETM_Q32_485459"/>
      <w:bookmarkEnd w:id="23854"/>
      <w:r>
        <w:rPr>
          <w:rtl/>
        </w:rPr>
        <w:t xml:space="preserve">אבל </w:t>
      </w:r>
      <w:bookmarkStart w:id="23855" w:name="_ETM_Q32_486390"/>
      <w:bookmarkEnd w:id="23855"/>
      <w:r>
        <w:rPr>
          <w:rtl/>
        </w:rPr>
        <w:t xml:space="preserve">גם </w:t>
      </w:r>
      <w:bookmarkStart w:id="23856" w:name="_ETM_Q32_486870"/>
      <w:bookmarkEnd w:id="23856"/>
      <w:r>
        <w:rPr>
          <w:rtl/>
        </w:rPr>
        <w:t xml:space="preserve">במרחב </w:t>
      </w:r>
      <w:bookmarkStart w:id="23857" w:name="_ETM_Q32_487410"/>
      <w:bookmarkEnd w:id="23857"/>
      <w:r>
        <w:rPr>
          <w:rtl/>
        </w:rPr>
        <w:t>הסייבר</w:t>
      </w:r>
      <w:r>
        <w:rPr>
          <w:rFonts w:hint="cs"/>
          <w:rtl/>
        </w:rPr>
        <w:t>.</w:t>
      </w:r>
      <w:bookmarkStart w:id="23858" w:name="_ETM_Q32_484510"/>
      <w:bookmarkEnd w:id="23858"/>
      <w:r>
        <w:rPr>
          <w:rtl/>
        </w:rPr>
        <w:t xml:space="preserve"> </w:t>
      </w:r>
      <w:bookmarkStart w:id="23859" w:name="_ETM_Q32_488820"/>
      <w:bookmarkEnd w:id="23859"/>
      <w:r>
        <w:rPr>
          <w:rtl/>
        </w:rPr>
        <w:t xml:space="preserve">עם </w:t>
      </w:r>
      <w:bookmarkStart w:id="23860" w:name="_ETM_Q32_488969"/>
      <w:bookmarkEnd w:id="23860"/>
      <w:r>
        <w:rPr>
          <w:rtl/>
        </w:rPr>
        <w:t xml:space="preserve">תחילת </w:t>
      </w:r>
      <w:bookmarkStart w:id="23861" w:name="_ETM_Q32_489360"/>
      <w:bookmarkEnd w:id="23861"/>
      <w:r>
        <w:rPr>
          <w:rtl/>
        </w:rPr>
        <w:t xml:space="preserve">מלחמת </w:t>
      </w:r>
      <w:bookmarkStart w:id="23862" w:name="_ETM_Q32_489809"/>
      <w:bookmarkEnd w:id="23862"/>
      <w:r>
        <w:rPr>
          <w:rtl/>
        </w:rPr>
        <w:t xml:space="preserve">חרבות </w:t>
      </w:r>
      <w:bookmarkStart w:id="23863" w:name="_ETM_Q32_490259"/>
      <w:bookmarkEnd w:id="23863"/>
      <w:r>
        <w:rPr>
          <w:rtl/>
        </w:rPr>
        <w:t>ברזל</w:t>
      </w:r>
      <w:bookmarkStart w:id="23864" w:name="_ETM_Q32_489110"/>
      <w:bookmarkEnd w:id="23864"/>
      <w:r>
        <w:rPr>
          <w:rtl/>
        </w:rPr>
        <w:t xml:space="preserve"> </w:t>
      </w:r>
      <w:bookmarkStart w:id="23865" w:name="_ETM_Q32_491339"/>
      <w:bookmarkEnd w:id="23865"/>
      <w:r>
        <w:rPr>
          <w:rtl/>
        </w:rPr>
        <w:t xml:space="preserve">חל </w:t>
      </w:r>
      <w:bookmarkStart w:id="23866" w:name="_ETM_Q32_491699"/>
      <w:bookmarkEnd w:id="23866"/>
      <w:r>
        <w:rPr>
          <w:rtl/>
        </w:rPr>
        <w:t xml:space="preserve">זינוק </w:t>
      </w:r>
      <w:bookmarkStart w:id="23867" w:name="_ETM_Q32_492209"/>
      <w:bookmarkEnd w:id="23867"/>
      <w:r>
        <w:rPr>
          <w:rtl/>
        </w:rPr>
        <w:t xml:space="preserve">חד </w:t>
      </w:r>
      <w:bookmarkStart w:id="23868" w:name="_ETM_Q32_492570"/>
      <w:bookmarkEnd w:id="23868"/>
      <w:r>
        <w:rPr>
          <w:rtl/>
        </w:rPr>
        <w:t xml:space="preserve">בהיקף </w:t>
      </w:r>
      <w:bookmarkStart w:id="23869" w:name="_ETM_Q32_493049"/>
      <w:bookmarkEnd w:id="23869"/>
      <w:r>
        <w:rPr>
          <w:rtl/>
        </w:rPr>
        <w:t>ובעוצמ</w:t>
      </w:r>
      <w:r>
        <w:rPr>
          <w:rFonts w:hint="cs"/>
          <w:rtl/>
        </w:rPr>
        <w:t>ת</w:t>
      </w:r>
      <w:bookmarkStart w:id="23870" w:name="_ETM_Q32_493709"/>
      <w:bookmarkEnd w:id="23870"/>
      <w:r>
        <w:rPr>
          <w:rFonts w:hint="cs"/>
          <w:rtl/>
        </w:rPr>
        <w:t xml:space="preserve"> </w:t>
      </w:r>
      <w:r>
        <w:rPr>
          <w:rtl/>
        </w:rPr>
        <w:t xml:space="preserve">תקיפות </w:t>
      </w:r>
      <w:bookmarkStart w:id="23871" w:name="_ETM_Q32_494219"/>
      <w:bookmarkEnd w:id="23871"/>
      <w:r>
        <w:rPr>
          <w:rtl/>
        </w:rPr>
        <w:t>הסיי</w:t>
      </w:r>
      <w:bookmarkStart w:id="23872" w:name="_ETM_Q32_490181"/>
      <w:bookmarkEnd w:id="23872"/>
      <w:r>
        <w:rPr>
          <w:rtl/>
        </w:rPr>
        <w:t xml:space="preserve">בר </w:t>
      </w:r>
      <w:bookmarkStart w:id="23873" w:name="_ETM_Q32_495179"/>
      <w:bookmarkEnd w:id="23873"/>
      <w:r>
        <w:rPr>
          <w:rtl/>
        </w:rPr>
        <w:t xml:space="preserve">על </w:t>
      </w:r>
      <w:bookmarkStart w:id="23874" w:name="_ETM_Q32_495359"/>
      <w:bookmarkEnd w:id="23874"/>
      <w:r>
        <w:rPr>
          <w:rtl/>
        </w:rPr>
        <w:t xml:space="preserve">מדינת </w:t>
      </w:r>
      <w:bookmarkStart w:id="23875" w:name="_ETM_Q32_495809"/>
      <w:bookmarkEnd w:id="23875"/>
      <w:r>
        <w:rPr>
          <w:rtl/>
        </w:rPr>
        <w:t>ישראל</w:t>
      </w:r>
      <w:r>
        <w:rPr>
          <w:rFonts w:hint="cs"/>
          <w:rtl/>
        </w:rPr>
        <w:t>.</w:t>
      </w:r>
      <w:r>
        <w:rPr>
          <w:rtl/>
        </w:rPr>
        <w:t xml:space="preserve"> </w:t>
      </w:r>
      <w:bookmarkStart w:id="23876" w:name="_ETM_Q32_497419"/>
      <w:bookmarkEnd w:id="23876"/>
      <w:r>
        <w:rPr>
          <w:rtl/>
        </w:rPr>
        <w:t xml:space="preserve">התוקפים </w:t>
      </w:r>
      <w:bookmarkStart w:id="23877" w:name="_ETM_Q32_498050"/>
      <w:bookmarkEnd w:id="23877"/>
      <w:r>
        <w:rPr>
          <w:rtl/>
        </w:rPr>
        <w:t xml:space="preserve">רואים </w:t>
      </w:r>
      <w:bookmarkStart w:id="23878" w:name="_ETM_Q32_498560"/>
      <w:bookmarkEnd w:id="23878"/>
      <w:r>
        <w:rPr>
          <w:rtl/>
        </w:rPr>
        <w:t>במ</w:t>
      </w:r>
      <w:bookmarkStart w:id="23879" w:name="_ETM_Q32_497311"/>
      <w:bookmarkEnd w:id="23879"/>
      <w:r>
        <w:rPr>
          <w:rtl/>
        </w:rPr>
        <w:t xml:space="preserve">מד </w:t>
      </w:r>
      <w:bookmarkStart w:id="23880" w:name="_ETM_Q32_499070"/>
      <w:bookmarkEnd w:id="23880"/>
      <w:r>
        <w:rPr>
          <w:rtl/>
        </w:rPr>
        <w:t xml:space="preserve">של </w:t>
      </w:r>
      <w:bookmarkStart w:id="23881" w:name="_ETM_Q32_499220"/>
      <w:bookmarkEnd w:id="23881"/>
      <w:r>
        <w:rPr>
          <w:rtl/>
        </w:rPr>
        <w:t xml:space="preserve">הסייבר </w:t>
      </w:r>
      <w:bookmarkStart w:id="23882" w:name="_ETM_Q32_499820"/>
      <w:bookmarkEnd w:id="23882"/>
      <w:r>
        <w:rPr>
          <w:rFonts w:hint="cs"/>
          <w:rtl/>
        </w:rPr>
        <w:t>ז</w:t>
      </w:r>
      <w:r>
        <w:rPr>
          <w:rtl/>
        </w:rPr>
        <w:t xml:space="preserve">ירה </w:t>
      </w:r>
      <w:bookmarkStart w:id="23883" w:name="_ETM_Q32_500119"/>
      <w:bookmarkEnd w:id="23883"/>
      <w:r>
        <w:rPr>
          <w:rtl/>
        </w:rPr>
        <w:t xml:space="preserve">נוספת </w:t>
      </w:r>
      <w:bookmarkStart w:id="23884" w:name="_ETM_Q32_501320"/>
      <w:bookmarkEnd w:id="23884"/>
      <w:r>
        <w:rPr>
          <w:rtl/>
        </w:rPr>
        <w:t xml:space="preserve">להשגת </w:t>
      </w:r>
      <w:bookmarkStart w:id="23885" w:name="_ETM_Q32_501980"/>
      <w:bookmarkEnd w:id="23885"/>
      <w:r>
        <w:rPr>
          <w:rtl/>
        </w:rPr>
        <w:t xml:space="preserve">הישגים </w:t>
      </w:r>
      <w:bookmarkStart w:id="23886" w:name="_ETM_Q32_502429"/>
      <w:bookmarkEnd w:id="23886"/>
      <w:r>
        <w:rPr>
          <w:rtl/>
        </w:rPr>
        <w:t>מבצעי</w:t>
      </w:r>
      <w:r>
        <w:rPr>
          <w:rFonts w:hint="cs"/>
          <w:rtl/>
        </w:rPr>
        <w:t>י</w:t>
      </w:r>
      <w:r>
        <w:rPr>
          <w:rtl/>
        </w:rPr>
        <w:t xml:space="preserve">ם </w:t>
      </w:r>
      <w:bookmarkStart w:id="23887" w:name="_ETM_Q32_503630"/>
      <w:bookmarkEnd w:id="23887"/>
      <w:r>
        <w:rPr>
          <w:rtl/>
        </w:rPr>
        <w:t xml:space="preserve">ולפגיעה </w:t>
      </w:r>
      <w:bookmarkStart w:id="23888" w:name="_ETM_Q32_504559"/>
      <w:bookmarkStart w:id="23889" w:name="_ETM_Q32_505039"/>
      <w:bookmarkStart w:id="23890" w:name="_ETM_Q32_502401"/>
      <w:bookmarkEnd w:id="23888"/>
      <w:bookmarkEnd w:id="23889"/>
      <w:bookmarkEnd w:id="23890"/>
      <w:r>
        <w:rPr>
          <w:rtl/>
        </w:rPr>
        <w:t xml:space="preserve">ביכולות </w:t>
      </w:r>
      <w:bookmarkStart w:id="23891" w:name="_ETM_Q32_505519"/>
      <w:bookmarkEnd w:id="23891"/>
      <w:r>
        <w:rPr>
          <w:rtl/>
        </w:rPr>
        <w:t xml:space="preserve">שלנו </w:t>
      </w:r>
      <w:bookmarkStart w:id="23892" w:name="_ETM_Q32_505849"/>
      <w:bookmarkEnd w:id="23892"/>
      <w:r>
        <w:rPr>
          <w:rFonts w:hint="cs"/>
          <w:rtl/>
        </w:rPr>
        <w:t>לנהל</w:t>
      </w:r>
      <w:r>
        <w:rPr>
          <w:rtl/>
        </w:rPr>
        <w:t xml:space="preserve"> </w:t>
      </w:r>
      <w:bookmarkStart w:id="23893" w:name="_ETM_Q32_505999"/>
      <w:bookmarkEnd w:id="23893"/>
      <w:r>
        <w:rPr>
          <w:rtl/>
        </w:rPr>
        <w:t xml:space="preserve">את </w:t>
      </w:r>
      <w:bookmarkStart w:id="23894" w:name="_ETM_Q32_506149"/>
      <w:bookmarkEnd w:id="23894"/>
      <w:r>
        <w:rPr>
          <w:rtl/>
        </w:rPr>
        <w:t>המלחמה</w:t>
      </w:r>
      <w:r>
        <w:rPr>
          <w:rFonts w:hint="cs"/>
          <w:rtl/>
        </w:rPr>
        <w:t>.</w:t>
      </w:r>
      <w:bookmarkStart w:id="23895" w:name="_ETM_Q32_503010"/>
      <w:bookmarkEnd w:id="23895"/>
      <w:r>
        <w:rPr>
          <w:rtl/>
        </w:rPr>
        <w:t xml:space="preserve"> </w:t>
      </w:r>
      <w:bookmarkStart w:id="23896" w:name="_ETM_Q32_507550"/>
      <w:bookmarkEnd w:id="23896"/>
      <w:r>
        <w:rPr>
          <w:rtl/>
        </w:rPr>
        <w:t xml:space="preserve">זו </w:t>
      </w:r>
      <w:bookmarkStart w:id="23897" w:name="_ETM_Q32_507789"/>
      <w:bookmarkEnd w:id="23897"/>
      <w:r>
        <w:rPr>
          <w:rtl/>
        </w:rPr>
        <w:t xml:space="preserve">הסיבה </w:t>
      </w:r>
      <w:bookmarkStart w:id="23898" w:name="_ETM_Q32_508820"/>
      <w:bookmarkEnd w:id="23898"/>
      <w:r>
        <w:rPr>
          <w:rtl/>
        </w:rPr>
        <w:t>ש</w:t>
      </w:r>
      <w:r>
        <w:rPr>
          <w:rFonts w:hint="cs"/>
          <w:rtl/>
        </w:rPr>
        <w:t>ע</w:t>
      </w:r>
      <w:r>
        <w:rPr>
          <w:rtl/>
        </w:rPr>
        <w:t xml:space="preserve">לה </w:t>
      </w:r>
      <w:bookmarkStart w:id="23899" w:name="_ETM_Q32_509359"/>
      <w:bookmarkEnd w:id="23899"/>
      <w:r>
        <w:rPr>
          <w:rtl/>
        </w:rPr>
        <w:t xml:space="preserve">צורך </w:t>
      </w:r>
      <w:bookmarkStart w:id="23900" w:name="_ETM_Q32_509839"/>
      <w:bookmarkEnd w:id="23900"/>
      <w:r>
        <w:rPr>
          <w:rtl/>
        </w:rPr>
        <w:t xml:space="preserve">מקצועי </w:t>
      </w:r>
      <w:bookmarkStart w:id="23901" w:name="_ETM_Q32_510589"/>
      <w:bookmarkEnd w:id="23901"/>
      <w:r>
        <w:rPr>
          <w:rtl/>
        </w:rPr>
        <w:t xml:space="preserve">ודחוף </w:t>
      </w:r>
      <w:bookmarkStart w:id="23902" w:name="_ETM_Q32_511849"/>
      <w:bookmarkStart w:id="23903" w:name="_ETM_Q32_512104"/>
      <w:bookmarkStart w:id="23904" w:name="_ETM_Q32_512360"/>
      <w:bookmarkEnd w:id="23902"/>
      <w:bookmarkEnd w:id="23903"/>
      <w:bookmarkEnd w:id="23904"/>
      <w:r>
        <w:rPr>
          <w:rtl/>
        </w:rPr>
        <w:t xml:space="preserve">להעניק </w:t>
      </w:r>
      <w:bookmarkStart w:id="23905" w:name="_ETM_Q32_512779"/>
      <w:bookmarkEnd w:id="23905"/>
      <w:r>
        <w:rPr>
          <w:rtl/>
        </w:rPr>
        <w:t xml:space="preserve">כלים </w:t>
      </w:r>
      <w:bookmarkStart w:id="23906" w:name="_ETM_Q32_513649"/>
      <w:bookmarkEnd w:id="23906"/>
      <w:r>
        <w:rPr>
          <w:rtl/>
        </w:rPr>
        <w:t xml:space="preserve">להתמודדות </w:t>
      </w:r>
      <w:bookmarkStart w:id="23907" w:name="_ETM_Q32_514520"/>
      <w:bookmarkEnd w:id="23907"/>
      <w:r>
        <w:rPr>
          <w:rtl/>
        </w:rPr>
        <w:t xml:space="preserve">עם </w:t>
      </w:r>
      <w:bookmarkStart w:id="23908" w:name="_ETM_Q32_514610"/>
      <w:bookmarkEnd w:id="23908"/>
      <w:r>
        <w:rPr>
          <w:rtl/>
        </w:rPr>
        <w:t xml:space="preserve">תקיפות </w:t>
      </w:r>
      <w:bookmarkStart w:id="23909" w:name="_ETM_Q32_515089"/>
      <w:bookmarkEnd w:id="23909"/>
      <w:r>
        <w:rPr>
          <w:rtl/>
        </w:rPr>
        <w:t xml:space="preserve">הסייבר </w:t>
      </w:r>
      <w:bookmarkStart w:id="23910" w:name="_ETM_Q32_515570"/>
      <w:bookmarkEnd w:id="23910"/>
      <w:r>
        <w:rPr>
          <w:rtl/>
        </w:rPr>
        <w:t xml:space="preserve">בזמן </w:t>
      </w:r>
      <w:bookmarkStart w:id="23911" w:name="_ETM_Q32_515899"/>
      <w:bookmarkEnd w:id="23911"/>
      <w:r>
        <w:rPr>
          <w:rtl/>
        </w:rPr>
        <w:t>הלחימה</w:t>
      </w:r>
      <w:r>
        <w:rPr>
          <w:rFonts w:hint="cs"/>
          <w:rtl/>
        </w:rPr>
        <w:t>.</w:t>
      </w:r>
      <w:bookmarkStart w:id="23912" w:name="_ETM_Q32_516559"/>
      <w:bookmarkStart w:id="23913" w:name="_ETM_Q32_519630"/>
      <w:bookmarkEnd w:id="23912"/>
      <w:bookmarkEnd w:id="23913"/>
    </w:p>
    <w:p w:rsidR="00D059D5" w:rsidRDefault="00D059D5" w:rsidP="006C3833">
      <w:pPr>
        <w:rPr>
          <w:rtl/>
        </w:rPr>
      </w:pPr>
      <w:bookmarkStart w:id="23914" w:name="_ETM_Q32_519755"/>
      <w:bookmarkEnd w:id="23914"/>
    </w:p>
    <w:p w:rsidR="00D059D5" w:rsidRDefault="00D059D5" w:rsidP="006C3833">
      <w:pPr>
        <w:rPr>
          <w:rtl/>
        </w:rPr>
      </w:pPr>
      <w:bookmarkStart w:id="23915" w:name="_ETM_Q32_519821"/>
      <w:bookmarkStart w:id="23916" w:name="_ETM_Q32_519894"/>
      <w:bookmarkStart w:id="23917" w:name="_ETM_Q32_516920"/>
      <w:bookmarkStart w:id="23918" w:name="_ETM_Q32_517860"/>
      <w:bookmarkStart w:id="23919" w:name="_ETM_Q32_515120"/>
      <w:bookmarkEnd w:id="23915"/>
      <w:bookmarkEnd w:id="23916"/>
      <w:bookmarkEnd w:id="23917"/>
      <w:bookmarkEnd w:id="23918"/>
      <w:bookmarkEnd w:id="23919"/>
      <w:r>
        <w:rPr>
          <w:rtl/>
        </w:rPr>
        <w:t xml:space="preserve">ישנו </w:t>
      </w:r>
      <w:bookmarkStart w:id="23920" w:name="_ETM_Q32_518430"/>
      <w:bookmarkEnd w:id="23920"/>
      <w:r>
        <w:rPr>
          <w:rtl/>
        </w:rPr>
        <w:t xml:space="preserve">פוטנציאל </w:t>
      </w:r>
      <w:bookmarkStart w:id="23921" w:name="_ETM_Q32_519270"/>
      <w:bookmarkEnd w:id="23921"/>
      <w:r>
        <w:rPr>
          <w:rtl/>
        </w:rPr>
        <w:t xml:space="preserve">נזק </w:t>
      </w:r>
      <w:bookmarkStart w:id="23922" w:name="_ETM_Q32_519690"/>
      <w:bookmarkEnd w:id="23922"/>
      <w:r>
        <w:rPr>
          <w:rtl/>
        </w:rPr>
        <w:t>עצום</w:t>
      </w:r>
      <w:r>
        <w:rPr>
          <w:rFonts w:hint="cs"/>
          <w:rtl/>
        </w:rPr>
        <w:t>,</w:t>
      </w:r>
      <w:bookmarkStart w:id="23923" w:name="_ETM_Q32_521370"/>
      <w:bookmarkEnd w:id="23923"/>
      <w:r>
        <w:rPr>
          <w:rtl/>
        </w:rPr>
        <w:t xml:space="preserve"> </w:t>
      </w:r>
      <w:bookmarkStart w:id="23924" w:name="_ETM_Q32_520650"/>
      <w:bookmarkEnd w:id="23924"/>
      <w:r>
        <w:rPr>
          <w:rtl/>
        </w:rPr>
        <w:t xml:space="preserve">עם </w:t>
      </w:r>
      <w:bookmarkStart w:id="23925" w:name="_ETM_Q32_520830"/>
      <w:bookmarkEnd w:id="23925"/>
      <w:r>
        <w:rPr>
          <w:rtl/>
        </w:rPr>
        <w:t xml:space="preserve">השפעה </w:t>
      </w:r>
      <w:bookmarkStart w:id="23926" w:name="_ETM_Q32_521310"/>
      <w:bookmarkEnd w:id="23926"/>
      <w:r>
        <w:rPr>
          <w:rtl/>
        </w:rPr>
        <w:t xml:space="preserve">על </w:t>
      </w:r>
      <w:bookmarkStart w:id="23927" w:name="_ETM_Q32_521400"/>
      <w:bookmarkEnd w:id="23927"/>
      <w:r>
        <w:rPr>
          <w:rtl/>
        </w:rPr>
        <w:t xml:space="preserve">הביטחון </w:t>
      </w:r>
      <w:bookmarkStart w:id="23928" w:name="_ETM_Q32_521940"/>
      <w:bookmarkEnd w:id="23928"/>
      <w:r>
        <w:rPr>
          <w:rtl/>
        </w:rPr>
        <w:t xml:space="preserve">הלאומי </w:t>
      </w:r>
      <w:bookmarkStart w:id="23929" w:name="_ETM_Q32_522330"/>
      <w:bookmarkEnd w:id="23929"/>
      <w:r>
        <w:rPr>
          <w:rtl/>
        </w:rPr>
        <w:t xml:space="preserve">של </w:t>
      </w:r>
      <w:bookmarkStart w:id="23930" w:name="_ETM_Q32_522510"/>
      <w:bookmarkEnd w:id="23930"/>
      <w:r>
        <w:rPr>
          <w:rtl/>
        </w:rPr>
        <w:t xml:space="preserve">מדינת </w:t>
      </w:r>
      <w:bookmarkStart w:id="23931" w:name="_ETM_Q32_522900"/>
      <w:bookmarkEnd w:id="23931"/>
      <w:r>
        <w:rPr>
          <w:rtl/>
        </w:rPr>
        <w:t>ישראל</w:t>
      </w:r>
      <w:r>
        <w:rPr>
          <w:rFonts w:hint="cs"/>
          <w:rtl/>
        </w:rPr>
        <w:t>,</w:t>
      </w:r>
      <w:r>
        <w:rPr>
          <w:rtl/>
        </w:rPr>
        <w:t xml:space="preserve"> </w:t>
      </w:r>
      <w:bookmarkStart w:id="23932" w:name="_ETM_Q32_524040"/>
      <w:bookmarkEnd w:id="23932"/>
      <w:r>
        <w:rPr>
          <w:rtl/>
        </w:rPr>
        <w:t xml:space="preserve">לאור </w:t>
      </w:r>
      <w:bookmarkStart w:id="23933" w:name="_ETM_Q32_524520"/>
      <w:bookmarkEnd w:id="23933"/>
      <w:r>
        <w:rPr>
          <w:rtl/>
        </w:rPr>
        <w:t xml:space="preserve">הקשר </w:t>
      </w:r>
      <w:bookmarkStart w:id="23934" w:name="_ETM_Q32_525000"/>
      <w:bookmarkEnd w:id="23934"/>
      <w:r>
        <w:rPr>
          <w:rtl/>
        </w:rPr>
        <w:t xml:space="preserve">הווירטואלי </w:t>
      </w:r>
      <w:bookmarkStart w:id="23935" w:name="_ETM_Q32_525750"/>
      <w:bookmarkEnd w:id="23935"/>
      <w:r>
        <w:rPr>
          <w:rtl/>
        </w:rPr>
        <w:t xml:space="preserve">בין </w:t>
      </w:r>
      <w:bookmarkStart w:id="23936" w:name="_ETM_Q32_525900"/>
      <w:bookmarkEnd w:id="23936"/>
      <w:r>
        <w:rPr>
          <w:rtl/>
        </w:rPr>
        <w:t xml:space="preserve">גופים </w:t>
      </w:r>
      <w:bookmarkStart w:id="23937" w:name="_ETM_Q32_526260"/>
      <w:bookmarkEnd w:id="23937"/>
      <w:r>
        <w:rPr>
          <w:rtl/>
        </w:rPr>
        <w:t xml:space="preserve">רבים </w:t>
      </w:r>
      <w:bookmarkStart w:id="23938" w:name="_ETM_Q32_526560"/>
      <w:bookmarkEnd w:id="23938"/>
      <w:r>
        <w:rPr>
          <w:rtl/>
        </w:rPr>
        <w:t xml:space="preserve">במשק </w:t>
      </w:r>
      <w:bookmarkStart w:id="23939" w:name="_ETM_Q32_527520"/>
      <w:bookmarkEnd w:id="23939"/>
      <w:r>
        <w:rPr>
          <w:rtl/>
        </w:rPr>
        <w:t xml:space="preserve">אשר </w:t>
      </w:r>
      <w:bookmarkStart w:id="23940" w:name="_ETM_Q32_527850"/>
      <w:bookmarkEnd w:id="23940"/>
      <w:r>
        <w:rPr>
          <w:rtl/>
        </w:rPr>
        <w:t xml:space="preserve">חווים </w:t>
      </w:r>
      <w:bookmarkStart w:id="23941" w:name="_ETM_Q32_528360"/>
      <w:bookmarkEnd w:id="23941"/>
      <w:r>
        <w:rPr>
          <w:rtl/>
        </w:rPr>
        <w:t xml:space="preserve">רמת </w:t>
      </w:r>
      <w:bookmarkStart w:id="23942" w:name="_ETM_Q32_528750"/>
      <w:bookmarkEnd w:id="23942"/>
      <w:r>
        <w:rPr>
          <w:rtl/>
        </w:rPr>
        <w:t xml:space="preserve">הגנה </w:t>
      </w:r>
      <w:bookmarkStart w:id="23943" w:name="_ETM_Q32_529620"/>
      <w:bookmarkEnd w:id="23943"/>
      <w:r>
        <w:rPr>
          <w:rtl/>
        </w:rPr>
        <w:t xml:space="preserve">נמוכה </w:t>
      </w:r>
      <w:bookmarkStart w:id="23944" w:name="_ETM_Q32_530310"/>
      <w:bookmarkEnd w:id="23944"/>
      <w:r>
        <w:rPr>
          <w:rtl/>
        </w:rPr>
        <w:t>יחסית</w:t>
      </w:r>
      <w:r>
        <w:rPr>
          <w:rFonts w:hint="cs"/>
          <w:rtl/>
        </w:rPr>
        <w:t>.</w:t>
      </w:r>
      <w:r>
        <w:rPr>
          <w:rtl/>
        </w:rPr>
        <w:t xml:space="preserve"> </w:t>
      </w:r>
      <w:bookmarkStart w:id="23945" w:name="_ETM_Q32_531989"/>
      <w:bookmarkEnd w:id="23945"/>
      <w:r>
        <w:rPr>
          <w:rtl/>
        </w:rPr>
        <w:t xml:space="preserve">פוטנציאל </w:t>
      </w:r>
      <w:bookmarkStart w:id="23946" w:name="_ETM_Q32_532739"/>
      <w:bookmarkEnd w:id="23946"/>
      <w:r>
        <w:rPr>
          <w:rtl/>
        </w:rPr>
        <w:t xml:space="preserve">הנזק </w:t>
      </w:r>
      <w:bookmarkStart w:id="23947" w:name="_ETM_Q32_533699"/>
      <w:bookmarkEnd w:id="23947"/>
      <w:r>
        <w:rPr>
          <w:rtl/>
        </w:rPr>
        <w:t xml:space="preserve">יכול </w:t>
      </w:r>
      <w:bookmarkStart w:id="23948" w:name="_ETM_Q32_534120"/>
      <w:bookmarkEnd w:id="23948"/>
      <w:r>
        <w:rPr>
          <w:rtl/>
        </w:rPr>
        <w:t xml:space="preserve">להגיע </w:t>
      </w:r>
      <w:bookmarkStart w:id="23949" w:name="_ETM_Q32_534719"/>
      <w:bookmarkEnd w:id="23949"/>
      <w:r>
        <w:rPr>
          <w:rtl/>
        </w:rPr>
        <w:t xml:space="preserve">עד </w:t>
      </w:r>
      <w:bookmarkStart w:id="23950" w:name="_ETM_Q32_535019"/>
      <w:bookmarkEnd w:id="23950"/>
      <w:r>
        <w:rPr>
          <w:rFonts w:hint="cs"/>
          <w:rtl/>
        </w:rPr>
        <w:t>ל</w:t>
      </w:r>
      <w:bookmarkStart w:id="23951" w:name="_ETM_Q32_533369"/>
      <w:bookmarkEnd w:id="23951"/>
      <w:r>
        <w:rPr>
          <w:rtl/>
        </w:rPr>
        <w:t xml:space="preserve">כדי </w:t>
      </w:r>
      <w:bookmarkStart w:id="23952" w:name="_ETM_Q32_535440"/>
      <w:bookmarkEnd w:id="23952"/>
      <w:r>
        <w:rPr>
          <w:rtl/>
        </w:rPr>
        <w:t xml:space="preserve">פגיעה </w:t>
      </w:r>
      <w:bookmarkStart w:id="23953" w:name="_ETM_Q32_535860"/>
      <w:bookmarkEnd w:id="23953"/>
      <w:r>
        <w:rPr>
          <w:rtl/>
        </w:rPr>
        <w:t xml:space="preserve">בחיי </w:t>
      </w:r>
      <w:bookmarkStart w:id="23954" w:name="_ETM_Q32_536309"/>
      <w:bookmarkEnd w:id="23954"/>
      <w:r>
        <w:rPr>
          <w:rtl/>
        </w:rPr>
        <w:t xml:space="preserve">אדם </w:t>
      </w:r>
      <w:bookmarkStart w:id="23955" w:name="_ETM_Q32_537149"/>
      <w:bookmarkEnd w:id="23955"/>
      <w:r>
        <w:rPr>
          <w:rtl/>
        </w:rPr>
        <w:t xml:space="preserve">בחזית </w:t>
      </w:r>
      <w:bookmarkStart w:id="23956" w:name="_ETM_Q32_537779"/>
      <w:bookmarkEnd w:id="23956"/>
      <w:r>
        <w:rPr>
          <w:rtl/>
        </w:rPr>
        <w:t>ובעורף</w:t>
      </w:r>
      <w:r>
        <w:rPr>
          <w:rFonts w:hint="cs"/>
          <w:rtl/>
        </w:rPr>
        <w:t>,</w:t>
      </w:r>
      <w:r>
        <w:rPr>
          <w:rtl/>
        </w:rPr>
        <w:t xml:space="preserve"> </w:t>
      </w:r>
      <w:bookmarkStart w:id="23957" w:name="_ETM_Q32_538930"/>
      <w:bookmarkEnd w:id="23957"/>
      <w:r>
        <w:rPr>
          <w:rtl/>
        </w:rPr>
        <w:t xml:space="preserve">שכן </w:t>
      </w:r>
      <w:bookmarkStart w:id="23958" w:name="_ETM_Q32_539290"/>
      <w:bookmarkEnd w:id="23958"/>
      <w:r>
        <w:rPr>
          <w:rtl/>
        </w:rPr>
        <w:t>ה</w:t>
      </w:r>
      <w:r>
        <w:rPr>
          <w:rFonts w:hint="cs"/>
          <w:rtl/>
        </w:rPr>
        <w:t>י</w:t>
      </w:r>
      <w:r>
        <w:rPr>
          <w:rtl/>
        </w:rPr>
        <w:t xml:space="preserve">עדר </w:t>
      </w:r>
      <w:bookmarkStart w:id="23959" w:name="_ETM_Q32_539680"/>
      <w:bookmarkEnd w:id="23959"/>
      <w:r>
        <w:rPr>
          <w:rtl/>
        </w:rPr>
        <w:t xml:space="preserve">שיתוף </w:t>
      </w:r>
      <w:bookmarkStart w:id="23960" w:name="_ETM_Q32_540100"/>
      <w:bookmarkEnd w:id="23960"/>
      <w:r>
        <w:rPr>
          <w:rtl/>
        </w:rPr>
        <w:t xml:space="preserve">פעולה </w:t>
      </w:r>
      <w:bookmarkStart w:id="23961" w:name="_ETM_Q32_541060"/>
      <w:bookmarkEnd w:id="23961"/>
      <w:r>
        <w:rPr>
          <w:rtl/>
        </w:rPr>
        <w:t xml:space="preserve">מצד </w:t>
      </w:r>
      <w:bookmarkStart w:id="23962" w:name="_ETM_Q32_541540"/>
      <w:bookmarkEnd w:id="23962"/>
      <w:r>
        <w:rPr>
          <w:rtl/>
        </w:rPr>
        <w:t xml:space="preserve">הארגונים </w:t>
      </w:r>
      <w:bookmarkStart w:id="23963" w:name="_ETM_Q32_542620"/>
      <w:bookmarkEnd w:id="23963"/>
      <w:r>
        <w:rPr>
          <w:rtl/>
        </w:rPr>
        <w:t xml:space="preserve">עלול </w:t>
      </w:r>
      <w:bookmarkStart w:id="23964" w:name="_ETM_Q32_543040"/>
      <w:bookmarkEnd w:id="23964"/>
      <w:r>
        <w:rPr>
          <w:rtl/>
        </w:rPr>
        <w:t xml:space="preserve">להביא </w:t>
      </w:r>
      <w:bookmarkStart w:id="23965" w:name="_ETM_Q32_543520"/>
      <w:bookmarkEnd w:id="23965"/>
      <w:r>
        <w:rPr>
          <w:rtl/>
        </w:rPr>
        <w:t xml:space="preserve">להשבתת </w:t>
      </w:r>
      <w:bookmarkStart w:id="23966" w:name="_ETM_Q32_544180"/>
      <w:bookmarkEnd w:id="23966"/>
      <w:r>
        <w:rPr>
          <w:rtl/>
        </w:rPr>
        <w:t xml:space="preserve">מערכות </w:t>
      </w:r>
      <w:bookmarkStart w:id="23967" w:name="_ETM_Q32_544600"/>
      <w:bookmarkEnd w:id="23967"/>
      <w:r>
        <w:rPr>
          <w:rtl/>
        </w:rPr>
        <w:t>מבצעיות</w:t>
      </w:r>
      <w:bookmarkStart w:id="23968" w:name="_ETM_Q32_545109"/>
      <w:bookmarkEnd w:id="23968"/>
      <w:r>
        <w:rPr>
          <w:rtl/>
        </w:rPr>
        <w:t xml:space="preserve"> </w:t>
      </w:r>
      <w:bookmarkStart w:id="23969" w:name="_ETM_Q32_545830"/>
      <w:bookmarkEnd w:id="23969"/>
      <w:r>
        <w:rPr>
          <w:rtl/>
        </w:rPr>
        <w:t xml:space="preserve">ופגיעה </w:t>
      </w:r>
      <w:bookmarkStart w:id="23970" w:name="_ETM_Q32_546460"/>
      <w:bookmarkEnd w:id="23970"/>
      <w:r>
        <w:rPr>
          <w:rtl/>
        </w:rPr>
        <w:t xml:space="preserve">במערכות </w:t>
      </w:r>
      <w:bookmarkStart w:id="23971" w:name="_ETM_Q32_547000"/>
      <w:bookmarkEnd w:id="23971"/>
      <w:r>
        <w:rPr>
          <w:rtl/>
        </w:rPr>
        <w:t xml:space="preserve">חיוניות </w:t>
      </w:r>
      <w:bookmarkStart w:id="23972" w:name="_ETM_Q32_548200"/>
      <w:bookmarkEnd w:id="23972"/>
      <w:r>
        <w:rPr>
          <w:rtl/>
        </w:rPr>
        <w:t xml:space="preserve">לביטחון </w:t>
      </w:r>
      <w:bookmarkStart w:id="23973" w:name="_ETM_Q32_548770"/>
      <w:bookmarkEnd w:id="23973"/>
      <w:r>
        <w:rPr>
          <w:rtl/>
        </w:rPr>
        <w:t xml:space="preserve">המדינה </w:t>
      </w:r>
      <w:bookmarkStart w:id="23974" w:name="_ETM_Q32_549830"/>
      <w:bookmarkEnd w:id="23974"/>
      <w:r>
        <w:rPr>
          <w:rtl/>
        </w:rPr>
        <w:t xml:space="preserve">המקבלות </w:t>
      </w:r>
      <w:bookmarkStart w:id="23975" w:name="_ETM_Q32_550790"/>
      <w:bookmarkEnd w:id="23975"/>
      <w:r>
        <w:rPr>
          <w:rtl/>
        </w:rPr>
        <w:t xml:space="preserve">שירותים </w:t>
      </w:r>
      <w:bookmarkStart w:id="23976" w:name="_ETM_Q32_551570"/>
      <w:bookmarkEnd w:id="23976"/>
      <w:r>
        <w:rPr>
          <w:rFonts w:hint="cs"/>
          <w:rtl/>
        </w:rPr>
        <w:t>מ</w:t>
      </w:r>
      <w:r>
        <w:rPr>
          <w:rtl/>
        </w:rPr>
        <w:t xml:space="preserve">הארגונים </w:t>
      </w:r>
      <w:bookmarkStart w:id="23977" w:name="_ETM_Q32_552170"/>
      <w:bookmarkEnd w:id="23977"/>
      <w:r>
        <w:rPr>
          <w:rtl/>
        </w:rPr>
        <w:t>הללו</w:t>
      </w:r>
      <w:r>
        <w:rPr>
          <w:rFonts w:hint="cs"/>
          <w:rtl/>
        </w:rPr>
        <w:t>.</w:t>
      </w:r>
      <w:bookmarkStart w:id="23978" w:name="_ETM_Q32_554049"/>
      <w:bookmarkEnd w:id="23978"/>
    </w:p>
    <w:p w:rsidR="00D059D5" w:rsidRDefault="00D059D5" w:rsidP="006C3833">
      <w:pPr>
        <w:rPr>
          <w:rtl/>
        </w:rPr>
      </w:pPr>
    </w:p>
    <w:p w:rsidR="00D059D5" w:rsidRDefault="00D059D5" w:rsidP="008D0255">
      <w:pPr>
        <w:rPr>
          <w:rtl/>
        </w:rPr>
      </w:pPr>
      <w:bookmarkStart w:id="23979" w:name="_ETM_Q32_549289"/>
      <w:bookmarkEnd w:id="23979"/>
      <w:r>
        <w:rPr>
          <w:rtl/>
        </w:rPr>
        <w:t xml:space="preserve">האתגר </w:t>
      </w:r>
      <w:bookmarkStart w:id="23980" w:name="_ETM_Q32_554560"/>
      <w:bookmarkEnd w:id="23980"/>
      <w:r>
        <w:rPr>
          <w:rtl/>
        </w:rPr>
        <w:t xml:space="preserve">בטיפול </w:t>
      </w:r>
      <w:bookmarkStart w:id="23981" w:name="_ETM_Q32_555069"/>
      <w:bookmarkEnd w:id="23981"/>
      <w:r>
        <w:rPr>
          <w:rtl/>
        </w:rPr>
        <w:t xml:space="preserve">בארגונים </w:t>
      </w:r>
      <w:bookmarkStart w:id="23982" w:name="_ETM_Q32_555729"/>
      <w:bookmarkEnd w:id="23982"/>
      <w:r>
        <w:rPr>
          <w:rtl/>
        </w:rPr>
        <w:t xml:space="preserve">במגזר </w:t>
      </w:r>
      <w:bookmarkStart w:id="23983" w:name="_ETM_Q32_556270"/>
      <w:bookmarkEnd w:id="23983"/>
      <w:r>
        <w:rPr>
          <w:rtl/>
        </w:rPr>
        <w:t xml:space="preserve">זה </w:t>
      </w:r>
      <w:bookmarkStart w:id="23984" w:name="_ETM_Q32_556539"/>
      <w:bookmarkEnd w:id="23984"/>
      <w:r>
        <w:rPr>
          <w:rtl/>
        </w:rPr>
        <w:t xml:space="preserve">מתעצם </w:t>
      </w:r>
      <w:bookmarkStart w:id="23985" w:name="_ETM_Q32_557619"/>
      <w:bookmarkEnd w:id="23985"/>
      <w:r>
        <w:rPr>
          <w:rtl/>
        </w:rPr>
        <w:t xml:space="preserve">כשאין </w:t>
      </w:r>
      <w:bookmarkStart w:id="23986" w:name="_ETM_Q32_558429"/>
      <w:bookmarkEnd w:id="23986"/>
      <w:r>
        <w:rPr>
          <w:rtl/>
        </w:rPr>
        <w:t xml:space="preserve">בישראל </w:t>
      </w:r>
      <w:bookmarkStart w:id="23987" w:name="_ETM_Q32_559299"/>
      <w:bookmarkEnd w:id="23987"/>
      <w:r>
        <w:rPr>
          <w:rtl/>
        </w:rPr>
        <w:t xml:space="preserve">מסגרת </w:t>
      </w:r>
      <w:bookmarkStart w:id="23988" w:name="_ETM_Q32_559869"/>
      <w:bookmarkEnd w:id="23988"/>
      <w:r>
        <w:rPr>
          <w:rtl/>
        </w:rPr>
        <w:t xml:space="preserve">חקיקתית </w:t>
      </w:r>
      <w:bookmarkStart w:id="23989" w:name="_ETM_Q32_560589"/>
      <w:bookmarkEnd w:id="23989"/>
      <w:r>
        <w:rPr>
          <w:rtl/>
        </w:rPr>
        <w:t xml:space="preserve">מלאה </w:t>
      </w:r>
      <w:bookmarkStart w:id="23990" w:name="_ETM_Q32_561549"/>
      <w:bookmarkEnd w:id="23990"/>
      <w:r>
        <w:rPr>
          <w:rtl/>
        </w:rPr>
        <w:t xml:space="preserve">ומקיפה </w:t>
      </w:r>
      <w:bookmarkStart w:id="23991" w:name="_ETM_Q32_563080"/>
      <w:bookmarkEnd w:id="23991"/>
      <w:r>
        <w:rPr>
          <w:rtl/>
        </w:rPr>
        <w:t>להגנ</w:t>
      </w:r>
      <w:bookmarkStart w:id="23992" w:name="_ETM_Q32_563680"/>
      <w:bookmarkStart w:id="23993" w:name="_ETM_Q32_560779"/>
      <w:bookmarkEnd w:id="23992"/>
      <w:bookmarkEnd w:id="23993"/>
      <w:r>
        <w:rPr>
          <w:rFonts w:hint="cs"/>
          <w:rtl/>
        </w:rPr>
        <w:t>ת</w:t>
      </w:r>
      <w:r>
        <w:rPr>
          <w:rtl/>
        </w:rPr>
        <w:t xml:space="preserve"> מרחב </w:t>
      </w:r>
      <w:bookmarkStart w:id="23994" w:name="_ETM_Q32_564160"/>
      <w:bookmarkEnd w:id="23994"/>
      <w:r>
        <w:rPr>
          <w:rtl/>
        </w:rPr>
        <w:t>הסייבר</w:t>
      </w:r>
      <w:r>
        <w:rPr>
          <w:rFonts w:hint="cs"/>
          <w:rtl/>
        </w:rPr>
        <w:t>,</w:t>
      </w:r>
      <w:bookmarkStart w:id="23995" w:name="_ETM_Q32_563770"/>
      <w:bookmarkEnd w:id="23995"/>
      <w:r>
        <w:rPr>
          <w:rtl/>
        </w:rPr>
        <w:t xml:space="preserve"> </w:t>
      </w:r>
      <w:bookmarkStart w:id="23996" w:name="_ETM_Q32_565150"/>
      <w:bookmarkEnd w:id="23996"/>
      <w:r>
        <w:rPr>
          <w:rtl/>
        </w:rPr>
        <w:t xml:space="preserve">בשונה </w:t>
      </w:r>
      <w:bookmarkStart w:id="23997" w:name="_ETM_Q32_565630"/>
      <w:bookmarkEnd w:id="23997"/>
      <w:r>
        <w:rPr>
          <w:rtl/>
        </w:rPr>
        <w:t xml:space="preserve">מהמגמות </w:t>
      </w:r>
      <w:bookmarkStart w:id="23998" w:name="_ETM_Q32_566230"/>
      <w:bookmarkEnd w:id="23998"/>
      <w:r>
        <w:rPr>
          <w:rtl/>
        </w:rPr>
        <w:t xml:space="preserve">במדינות </w:t>
      </w:r>
      <w:bookmarkStart w:id="23999" w:name="_ETM_Q32_566680"/>
      <w:bookmarkEnd w:id="23999"/>
      <w:r>
        <w:rPr>
          <w:rtl/>
        </w:rPr>
        <w:t xml:space="preserve">העולם </w:t>
      </w:r>
      <w:bookmarkStart w:id="24000" w:name="_ETM_Q32_567010"/>
      <w:bookmarkEnd w:id="24000"/>
      <w:r>
        <w:rPr>
          <w:rtl/>
        </w:rPr>
        <w:t>המפותחות</w:t>
      </w:r>
      <w:r>
        <w:rPr>
          <w:rFonts w:hint="cs"/>
          <w:rtl/>
        </w:rPr>
        <w:t>.</w:t>
      </w:r>
      <w:bookmarkStart w:id="24001" w:name="_ETM_Q32_562740"/>
      <w:bookmarkEnd w:id="24001"/>
      <w:r>
        <w:rPr>
          <w:rtl/>
        </w:rPr>
        <w:t xml:space="preserve"> </w:t>
      </w:r>
      <w:bookmarkStart w:id="24002" w:name="_ETM_Q32_568639"/>
      <w:bookmarkEnd w:id="24002"/>
      <w:r>
        <w:rPr>
          <w:rtl/>
        </w:rPr>
        <w:t xml:space="preserve">גיבשנו </w:t>
      </w:r>
      <w:bookmarkStart w:id="24003" w:name="_ETM_Q32_569179"/>
      <w:bookmarkEnd w:id="24003"/>
      <w:r>
        <w:rPr>
          <w:rtl/>
        </w:rPr>
        <w:t xml:space="preserve">את </w:t>
      </w:r>
      <w:bookmarkStart w:id="24004" w:name="_ETM_Q32_569270"/>
      <w:bookmarkEnd w:id="24004"/>
      <w:r>
        <w:rPr>
          <w:rtl/>
        </w:rPr>
        <w:t xml:space="preserve">הצעת </w:t>
      </w:r>
      <w:bookmarkStart w:id="24005" w:name="_ETM_Q32_569630"/>
      <w:bookmarkEnd w:id="24005"/>
      <w:r>
        <w:rPr>
          <w:rtl/>
        </w:rPr>
        <w:t xml:space="preserve">הממשלה </w:t>
      </w:r>
      <w:bookmarkStart w:id="24006" w:name="_ETM_Q32_570170"/>
      <w:bookmarkEnd w:id="24006"/>
      <w:r>
        <w:rPr>
          <w:rtl/>
        </w:rPr>
        <w:t xml:space="preserve">להוראת </w:t>
      </w:r>
      <w:bookmarkStart w:id="24007" w:name="_ETM_Q32_570619"/>
      <w:bookmarkEnd w:id="24007"/>
      <w:r>
        <w:rPr>
          <w:rtl/>
        </w:rPr>
        <w:t>השעה</w:t>
      </w:r>
      <w:bookmarkStart w:id="24008" w:name="_ETM_Q32_569910"/>
      <w:bookmarkEnd w:id="24008"/>
      <w:r>
        <w:rPr>
          <w:rtl/>
        </w:rPr>
        <w:t xml:space="preserve"> </w:t>
      </w:r>
      <w:bookmarkStart w:id="24009" w:name="_ETM_Q32_571639"/>
      <w:bookmarkEnd w:id="24009"/>
      <w:r>
        <w:rPr>
          <w:rtl/>
        </w:rPr>
        <w:t xml:space="preserve">לאור </w:t>
      </w:r>
      <w:bookmarkStart w:id="24010" w:name="_ETM_Q32_572149"/>
      <w:bookmarkEnd w:id="24010"/>
      <w:r>
        <w:rPr>
          <w:rtl/>
        </w:rPr>
        <w:t xml:space="preserve">הצורך </w:t>
      </w:r>
      <w:bookmarkStart w:id="24011" w:name="_ETM_Q32_572689"/>
      <w:bookmarkEnd w:id="24011"/>
      <w:r>
        <w:rPr>
          <w:rtl/>
        </w:rPr>
        <w:t xml:space="preserve">הברור </w:t>
      </w:r>
      <w:bookmarkStart w:id="24012" w:name="_ETM_Q32_573589"/>
      <w:bookmarkEnd w:id="24012"/>
      <w:r>
        <w:rPr>
          <w:rtl/>
        </w:rPr>
        <w:t xml:space="preserve">לפעול </w:t>
      </w:r>
      <w:bookmarkStart w:id="24013" w:name="_ETM_Q32_574069"/>
      <w:bookmarkEnd w:id="24013"/>
      <w:r>
        <w:rPr>
          <w:rtl/>
        </w:rPr>
        <w:t xml:space="preserve">בתקופה </w:t>
      </w:r>
      <w:bookmarkStart w:id="24014" w:name="_ETM_Q32_574609"/>
      <w:bookmarkEnd w:id="24014"/>
      <w:r>
        <w:rPr>
          <w:rFonts w:hint="cs"/>
          <w:rtl/>
        </w:rPr>
        <w:t>ה</w:t>
      </w:r>
      <w:r>
        <w:rPr>
          <w:rtl/>
        </w:rPr>
        <w:t xml:space="preserve">רגישה </w:t>
      </w:r>
      <w:bookmarkStart w:id="24015" w:name="_ETM_Q32_575539"/>
      <w:bookmarkEnd w:id="24015"/>
      <w:r>
        <w:rPr>
          <w:rtl/>
        </w:rPr>
        <w:t xml:space="preserve">שאנחנו </w:t>
      </w:r>
      <w:bookmarkStart w:id="24016" w:name="_ETM_Q32_576079"/>
      <w:bookmarkEnd w:id="24016"/>
      <w:r>
        <w:rPr>
          <w:rtl/>
        </w:rPr>
        <w:t xml:space="preserve">נמצאים </w:t>
      </w:r>
      <w:bookmarkStart w:id="24017" w:name="_ETM_Q32_576589"/>
      <w:bookmarkEnd w:id="24017"/>
      <w:r>
        <w:rPr>
          <w:rtl/>
        </w:rPr>
        <w:t xml:space="preserve">בה </w:t>
      </w:r>
      <w:bookmarkStart w:id="24018" w:name="_ETM_Q32_577249"/>
      <w:bookmarkEnd w:id="24018"/>
      <w:r>
        <w:rPr>
          <w:rtl/>
        </w:rPr>
        <w:t>לה</w:t>
      </w:r>
      <w:bookmarkStart w:id="24019" w:name="_ETM_Q32_574171"/>
      <w:bookmarkEnd w:id="24019"/>
      <w:r>
        <w:rPr>
          <w:rtl/>
        </w:rPr>
        <w:t xml:space="preserve">סרת </w:t>
      </w:r>
      <w:bookmarkStart w:id="24020" w:name="_ETM_Q32_577909"/>
      <w:bookmarkEnd w:id="24020"/>
      <w:r>
        <w:rPr>
          <w:rtl/>
        </w:rPr>
        <w:t xml:space="preserve">איומים </w:t>
      </w:r>
      <w:bookmarkStart w:id="24021" w:name="_ETM_Q32_578359"/>
      <w:bookmarkEnd w:id="24021"/>
      <w:proofErr w:type="spellStart"/>
      <w:r>
        <w:rPr>
          <w:rtl/>
        </w:rPr>
        <w:t>מ</w:t>
      </w:r>
      <w:r>
        <w:rPr>
          <w:rFonts w:hint="cs"/>
          <w:rtl/>
        </w:rPr>
        <w:t>י</w:t>
      </w:r>
      <w:r>
        <w:rPr>
          <w:rtl/>
        </w:rPr>
        <w:t>ידיים</w:t>
      </w:r>
      <w:proofErr w:type="spellEnd"/>
      <w:r>
        <w:rPr>
          <w:rtl/>
        </w:rPr>
        <w:t xml:space="preserve"> </w:t>
      </w:r>
      <w:bookmarkStart w:id="24022" w:name="_ETM_Q32_579469"/>
      <w:bookmarkEnd w:id="24022"/>
      <w:r>
        <w:rPr>
          <w:rtl/>
        </w:rPr>
        <w:t xml:space="preserve">על </w:t>
      </w:r>
      <w:bookmarkStart w:id="24023" w:name="_ETM_Q32_579619"/>
      <w:bookmarkEnd w:id="24023"/>
      <w:r>
        <w:rPr>
          <w:rtl/>
        </w:rPr>
        <w:t xml:space="preserve">מרחב </w:t>
      </w:r>
      <w:bookmarkStart w:id="24024" w:name="_ETM_Q32_579979"/>
      <w:bookmarkEnd w:id="24024"/>
      <w:r>
        <w:rPr>
          <w:rtl/>
        </w:rPr>
        <w:t>הסייבר</w:t>
      </w:r>
      <w:r>
        <w:rPr>
          <w:rFonts w:hint="cs"/>
          <w:rtl/>
        </w:rPr>
        <w:t>,</w:t>
      </w:r>
      <w:r>
        <w:rPr>
          <w:rtl/>
        </w:rPr>
        <w:t xml:space="preserve"> </w:t>
      </w:r>
      <w:bookmarkStart w:id="24025" w:name="_ETM_Q32_580939"/>
      <w:bookmarkEnd w:id="24025"/>
      <w:r>
        <w:rPr>
          <w:rtl/>
        </w:rPr>
        <w:t xml:space="preserve">ומתוך </w:t>
      </w:r>
      <w:bookmarkStart w:id="24026" w:name="_ETM_Q32_581389"/>
      <w:bookmarkEnd w:id="24026"/>
      <w:r>
        <w:rPr>
          <w:rtl/>
        </w:rPr>
        <w:t xml:space="preserve">כוונה </w:t>
      </w:r>
      <w:bookmarkStart w:id="24027" w:name="_ETM_Q32_581899"/>
      <w:bookmarkEnd w:id="24027"/>
      <w:r>
        <w:rPr>
          <w:rtl/>
        </w:rPr>
        <w:t xml:space="preserve">לפעול </w:t>
      </w:r>
      <w:bookmarkStart w:id="24028" w:name="_ETM_Q32_582950"/>
      <w:bookmarkEnd w:id="24028"/>
      <w:r>
        <w:rPr>
          <w:rtl/>
        </w:rPr>
        <w:t xml:space="preserve">באופן </w:t>
      </w:r>
      <w:bookmarkStart w:id="24029" w:name="_ETM_Q32_583520"/>
      <w:bookmarkEnd w:id="24029"/>
      <w:r>
        <w:rPr>
          <w:rtl/>
        </w:rPr>
        <w:t>ממו</w:t>
      </w:r>
      <w:bookmarkStart w:id="24030" w:name="_ETM_Q32_580511"/>
      <w:bookmarkEnd w:id="24030"/>
      <w:r>
        <w:rPr>
          <w:rtl/>
        </w:rPr>
        <w:t xml:space="preserve">קד </w:t>
      </w:r>
      <w:bookmarkStart w:id="24031" w:name="_ETM_Q32_584119"/>
      <w:bookmarkEnd w:id="24031"/>
      <w:r>
        <w:rPr>
          <w:rtl/>
        </w:rPr>
        <w:t xml:space="preserve">מול </w:t>
      </w:r>
      <w:bookmarkStart w:id="24032" w:name="_ETM_Q32_584299"/>
      <w:bookmarkEnd w:id="24032"/>
      <w:r>
        <w:rPr>
          <w:rtl/>
        </w:rPr>
        <w:t xml:space="preserve">הגופים </w:t>
      </w:r>
      <w:bookmarkStart w:id="24033" w:name="_ETM_Q32_584719"/>
      <w:bookmarkEnd w:id="24033"/>
      <w:r>
        <w:rPr>
          <w:rtl/>
        </w:rPr>
        <w:t xml:space="preserve">המאוימים </w:t>
      </w:r>
      <w:bookmarkStart w:id="24034" w:name="_ETM_Q32_585349"/>
      <w:bookmarkEnd w:id="24034"/>
      <w:r>
        <w:rPr>
          <w:rtl/>
        </w:rPr>
        <w:t xml:space="preserve">באופן </w:t>
      </w:r>
      <w:bookmarkStart w:id="24035" w:name="_ETM_Q32_585770"/>
      <w:bookmarkEnd w:id="24035"/>
      <w:r>
        <w:rPr>
          <w:rtl/>
        </w:rPr>
        <w:t>יעיל</w:t>
      </w:r>
      <w:r>
        <w:rPr>
          <w:rFonts w:hint="cs"/>
          <w:rtl/>
        </w:rPr>
        <w:t>.</w:t>
      </w:r>
      <w:bookmarkStart w:id="24036" w:name="_ETM_Q32_587070"/>
      <w:bookmarkEnd w:id="24036"/>
      <w:r>
        <w:rPr>
          <w:rFonts w:hint="cs"/>
          <w:rtl/>
        </w:rPr>
        <w:t xml:space="preserve"> </w:t>
      </w:r>
      <w:bookmarkStart w:id="24037" w:name="_ETM_Q32_582280"/>
      <w:bookmarkEnd w:id="24037"/>
      <w:r>
        <w:rPr>
          <w:rtl/>
        </w:rPr>
        <w:t xml:space="preserve">ההצעה </w:t>
      </w:r>
      <w:bookmarkStart w:id="24038" w:name="_ETM_Q32_587549"/>
      <w:bookmarkEnd w:id="24038"/>
      <w:r>
        <w:rPr>
          <w:rFonts w:hint="cs"/>
          <w:rtl/>
        </w:rPr>
        <w:t>מצ</w:t>
      </w:r>
      <w:r>
        <w:rPr>
          <w:rtl/>
        </w:rPr>
        <w:t xml:space="preserve">יגה </w:t>
      </w:r>
      <w:bookmarkStart w:id="24039" w:name="_ETM_Q32_588539"/>
      <w:bookmarkEnd w:id="24039"/>
      <w:r>
        <w:rPr>
          <w:rtl/>
        </w:rPr>
        <w:t>הסד</w:t>
      </w:r>
      <w:bookmarkStart w:id="24040" w:name="_ETM_Q32_582490"/>
      <w:bookmarkEnd w:id="24040"/>
      <w:r>
        <w:rPr>
          <w:rtl/>
        </w:rPr>
        <w:t xml:space="preserve">ר </w:t>
      </w:r>
      <w:bookmarkStart w:id="24041" w:name="_ETM_Q32_588899"/>
      <w:bookmarkEnd w:id="24041"/>
      <w:r>
        <w:rPr>
          <w:rtl/>
        </w:rPr>
        <w:t xml:space="preserve">מאוזן </w:t>
      </w:r>
      <w:bookmarkStart w:id="24042" w:name="_ETM_Q32_589799"/>
      <w:bookmarkEnd w:id="24042"/>
      <w:r>
        <w:rPr>
          <w:rtl/>
        </w:rPr>
        <w:t xml:space="preserve">המביא </w:t>
      </w:r>
      <w:bookmarkStart w:id="24043" w:name="_ETM_Q32_590219"/>
      <w:bookmarkEnd w:id="24043"/>
      <w:r>
        <w:rPr>
          <w:rtl/>
        </w:rPr>
        <w:t xml:space="preserve">בחשבון </w:t>
      </w:r>
      <w:bookmarkStart w:id="24044" w:name="_ETM_Q32_591060"/>
      <w:bookmarkEnd w:id="24044"/>
      <w:r>
        <w:rPr>
          <w:rFonts w:hint="cs"/>
          <w:rtl/>
        </w:rPr>
        <w:t xml:space="preserve">את </w:t>
      </w:r>
      <w:r>
        <w:rPr>
          <w:rtl/>
        </w:rPr>
        <w:t xml:space="preserve">זכויות </w:t>
      </w:r>
      <w:bookmarkStart w:id="24045" w:name="_ETM_Q32_591570"/>
      <w:bookmarkEnd w:id="24045"/>
      <w:r>
        <w:rPr>
          <w:rtl/>
        </w:rPr>
        <w:t xml:space="preserve">המגזר </w:t>
      </w:r>
      <w:bookmarkStart w:id="24046" w:name="_ETM_Q32_591990"/>
      <w:bookmarkEnd w:id="24046"/>
      <w:r>
        <w:rPr>
          <w:rtl/>
        </w:rPr>
        <w:t xml:space="preserve">הפרטי </w:t>
      </w:r>
      <w:bookmarkStart w:id="24047" w:name="_ETM_Q32_592859"/>
      <w:bookmarkEnd w:id="24047"/>
      <w:r>
        <w:rPr>
          <w:rtl/>
        </w:rPr>
        <w:t xml:space="preserve">לצד </w:t>
      </w:r>
      <w:bookmarkStart w:id="24048" w:name="_ETM_Q32_593339"/>
      <w:bookmarkEnd w:id="24048"/>
      <w:r>
        <w:rPr>
          <w:rtl/>
        </w:rPr>
        <w:t xml:space="preserve">השיקולים </w:t>
      </w:r>
      <w:bookmarkStart w:id="24049" w:name="_ETM_Q32_594390"/>
      <w:bookmarkEnd w:id="24049"/>
      <w:r>
        <w:rPr>
          <w:rtl/>
        </w:rPr>
        <w:t>המבצע</w:t>
      </w:r>
      <w:r>
        <w:rPr>
          <w:rFonts w:hint="cs"/>
          <w:rtl/>
        </w:rPr>
        <w:t>י</w:t>
      </w:r>
      <w:r>
        <w:rPr>
          <w:rtl/>
        </w:rPr>
        <w:t xml:space="preserve">ים </w:t>
      </w:r>
      <w:bookmarkStart w:id="24050" w:name="_ETM_Q32_595170"/>
      <w:bookmarkEnd w:id="24050"/>
      <w:r>
        <w:rPr>
          <w:rtl/>
        </w:rPr>
        <w:t>הדחופים</w:t>
      </w:r>
      <w:r>
        <w:rPr>
          <w:rFonts w:hint="cs"/>
          <w:rtl/>
        </w:rPr>
        <w:t>.</w:t>
      </w:r>
      <w:bookmarkStart w:id="24051" w:name="_ETM_Q32_597249"/>
      <w:bookmarkEnd w:id="24051"/>
    </w:p>
    <w:p w:rsidR="00D059D5" w:rsidRDefault="00D059D5" w:rsidP="006C3833">
      <w:pPr>
        <w:rPr>
          <w:rtl/>
        </w:rPr>
      </w:pPr>
    </w:p>
    <w:p w:rsidR="00D059D5" w:rsidRDefault="00D059D5" w:rsidP="006C3833">
      <w:pPr>
        <w:rPr>
          <w:rtl/>
        </w:rPr>
      </w:pPr>
      <w:r>
        <w:rPr>
          <w:rtl/>
        </w:rPr>
        <w:t xml:space="preserve">טרם </w:t>
      </w:r>
      <w:bookmarkStart w:id="24052" w:name="_ETM_Q32_597670"/>
      <w:bookmarkEnd w:id="24052"/>
      <w:r>
        <w:rPr>
          <w:rtl/>
        </w:rPr>
        <w:t>ה</w:t>
      </w:r>
      <w:r>
        <w:rPr>
          <w:rFonts w:hint="cs"/>
          <w:rtl/>
        </w:rPr>
        <w:t>באת</w:t>
      </w:r>
      <w:bookmarkStart w:id="24053" w:name="_ETM_Q32_593120"/>
      <w:bookmarkStart w:id="24054" w:name="_ETM_Q32_590320"/>
      <w:bookmarkEnd w:id="24053"/>
      <w:bookmarkEnd w:id="24054"/>
      <w:r>
        <w:rPr>
          <w:rtl/>
        </w:rPr>
        <w:t xml:space="preserve"> </w:t>
      </w:r>
      <w:bookmarkStart w:id="24055" w:name="_ETM_Q32_598029"/>
      <w:bookmarkEnd w:id="24055"/>
      <w:r>
        <w:rPr>
          <w:rtl/>
        </w:rPr>
        <w:t xml:space="preserve">החקיקה </w:t>
      </w:r>
      <w:bookmarkStart w:id="24056" w:name="_ETM_Q32_598899"/>
      <w:bookmarkEnd w:id="24056"/>
      <w:r>
        <w:rPr>
          <w:rtl/>
        </w:rPr>
        <w:t xml:space="preserve">החלטתי </w:t>
      </w:r>
      <w:bookmarkStart w:id="24057" w:name="_ETM_Q32_599439"/>
      <w:bookmarkEnd w:id="24057"/>
      <w:r>
        <w:rPr>
          <w:rtl/>
        </w:rPr>
        <w:t xml:space="preserve">גם </w:t>
      </w:r>
      <w:bookmarkStart w:id="24058" w:name="_ETM_Q32_599619"/>
      <w:bookmarkEnd w:id="24058"/>
      <w:r>
        <w:rPr>
          <w:rtl/>
        </w:rPr>
        <w:t xml:space="preserve">להפנות </w:t>
      </w:r>
      <w:bookmarkStart w:id="24059" w:name="_ETM_Q32_600069"/>
      <w:bookmarkEnd w:id="24059"/>
      <w:r>
        <w:rPr>
          <w:rtl/>
        </w:rPr>
        <w:t xml:space="preserve">תקציב </w:t>
      </w:r>
      <w:bookmarkStart w:id="24060" w:name="_ETM_Q32_600520"/>
      <w:bookmarkEnd w:id="24060"/>
      <w:r>
        <w:rPr>
          <w:rtl/>
        </w:rPr>
        <w:t xml:space="preserve">ממשרדי </w:t>
      </w:r>
      <w:bookmarkStart w:id="24061" w:name="_ETM_Q32_601359"/>
      <w:bookmarkEnd w:id="24061"/>
      <w:r>
        <w:rPr>
          <w:rtl/>
        </w:rPr>
        <w:t xml:space="preserve">על </w:t>
      </w:r>
      <w:bookmarkStart w:id="24062" w:name="_ETM_Q32_601479"/>
      <w:bookmarkEnd w:id="24062"/>
      <w:r>
        <w:rPr>
          <w:rtl/>
        </w:rPr>
        <w:t xml:space="preserve">סך </w:t>
      </w:r>
      <w:bookmarkStart w:id="24063" w:name="_ETM_Q32_601659"/>
      <w:bookmarkEnd w:id="24063"/>
      <w:r>
        <w:rPr>
          <w:rFonts w:hint="cs"/>
          <w:rtl/>
        </w:rPr>
        <w:t>35 מיליון</w:t>
      </w:r>
      <w:bookmarkStart w:id="24064" w:name="_ETM_Q32_598229"/>
      <w:bookmarkEnd w:id="24064"/>
      <w:r>
        <w:rPr>
          <w:rtl/>
        </w:rPr>
        <w:t xml:space="preserve"> </w:t>
      </w:r>
      <w:bookmarkStart w:id="24065" w:name="_ETM_Q32_602799"/>
      <w:bookmarkEnd w:id="24065"/>
      <w:r>
        <w:rPr>
          <w:rtl/>
        </w:rPr>
        <w:t xml:space="preserve">שקלים </w:t>
      </w:r>
      <w:bookmarkStart w:id="24066" w:name="_ETM_Q32_603759"/>
      <w:bookmarkEnd w:id="24066"/>
      <w:r>
        <w:rPr>
          <w:rtl/>
        </w:rPr>
        <w:t xml:space="preserve">על </w:t>
      </w:r>
      <w:bookmarkStart w:id="24067" w:name="_ETM_Q32_604000"/>
      <w:bookmarkEnd w:id="24067"/>
      <w:r>
        <w:rPr>
          <w:rtl/>
        </w:rPr>
        <w:t xml:space="preserve">מנת </w:t>
      </w:r>
      <w:bookmarkStart w:id="24068" w:name="_ETM_Q32_604240"/>
      <w:bookmarkEnd w:id="24068"/>
      <w:r>
        <w:rPr>
          <w:rtl/>
        </w:rPr>
        <w:t xml:space="preserve">לחזק </w:t>
      </w:r>
      <w:bookmarkStart w:id="24069" w:name="_ETM_Q32_604689"/>
      <w:bookmarkEnd w:id="24069"/>
      <w:r>
        <w:rPr>
          <w:rtl/>
        </w:rPr>
        <w:t xml:space="preserve">את </w:t>
      </w:r>
      <w:bookmarkStart w:id="24070" w:name="_ETM_Q32_604810"/>
      <w:bookmarkEnd w:id="24070"/>
      <w:r>
        <w:rPr>
          <w:rtl/>
        </w:rPr>
        <w:t xml:space="preserve">היכולות </w:t>
      </w:r>
      <w:bookmarkStart w:id="24071" w:name="_ETM_Q32_605759"/>
      <w:bookmarkEnd w:id="24071"/>
      <w:r>
        <w:rPr>
          <w:rtl/>
        </w:rPr>
        <w:t xml:space="preserve">של </w:t>
      </w:r>
      <w:bookmarkStart w:id="24072" w:name="_ETM_Q32_606029"/>
      <w:bookmarkEnd w:id="24072"/>
      <w:r>
        <w:rPr>
          <w:rtl/>
        </w:rPr>
        <w:t xml:space="preserve">הסיכול </w:t>
      </w:r>
      <w:bookmarkStart w:id="24073" w:name="_ETM_Q32_607020"/>
      <w:bookmarkEnd w:id="24073"/>
      <w:r>
        <w:rPr>
          <w:rtl/>
        </w:rPr>
        <w:t>ב</w:t>
      </w:r>
      <w:r>
        <w:rPr>
          <w:rFonts w:hint="cs"/>
          <w:rtl/>
        </w:rPr>
        <w:t>א</w:t>
      </w:r>
      <w:r>
        <w:rPr>
          <w:rtl/>
        </w:rPr>
        <w:t>י</w:t>
      </w:r>
      <w:r>
        <w:rPr>
          <w:rFonts w:hint="cs"/>
          <w:rtl/>
        </w:rPr>
        <w:t>ו</w:t>
      </w:r>
      <w:bookmarkStart w:id="24074" w:name="_ETM_Q32_604729"/>
      <w:bookmarkEnd w:id="24074"/>
      <w:r>
        <w:rPr>
          <w:rtl/>
        </w:rPr>
        <w:t xml:space="preserve">מי </w:t>
      </w:r>
      <w:bookmarkStart w:id="24075" w:name="_ETM_Q32_607469"/>
      <w:bookmarkEnd w:id="24075"/>
      <w:r>
        <w:rPr>
          <w:rtl/>
        </w:rPr>
        <w:t xml:space="preserve">הסייבר </w:t>
      </w:r>
      <w:bookmarkStart w:id="24076" w:name="_ETM_Q32_608040"/>
      <w:bookmarkEnd w:id="24076"/>
      <w:r>
        <w:rPr>
          <w:rtl/>
        </w:rPr>
        <w:t xml:space="preserve">על </w:t>
      </w:r>
      <w:bookmarkStart w:id="24077" w:name="_ETM_Q32_608129"/>
      <w:bookmarkEnd w:id="24077"/>
      <w:r>
        <w:rPr>
          <w:rtl/>
        </w:rPr>
        <w:t xml:space="preserve">ישראל </w:t>
      </w:r>
      <w:bookmarkStart w:id="24078" w:name="_ETM_Q32_609000"/>
      <w:bookmarkEnd w:id="24078"/>
      <w:r>
        <w:rPr>
          <w:rtl/>
        </w:rPr>
        <w:t xml:space="preserve">במסגרת </w:t>
      </w:r>
      <w:bookmarkStart w:id="24079" w:name="_ETM_Q32_609690"/>
      <w:bookmarkEnd w:id="24079"/>
      <w:r>
        <w:rPr>
          <w:rtl/>
        </w:rPr>
        <w:t>המלחמה</w:t>
      </w:r>
      <w:r>
        <w:rPr>
          <w:rFonts w:hint="cs"/>
          <w:rtl/>
        </w:rPr>
        <w:t>,</w:t>
      </w:r>
      <w:r>
        <w:rPr>
          <w:rtl/>
        </w:rPr>
        <w:t xml:space="preserve"> </w:t>
      </w:r>
      <w:bookmarkStart w:id="24080" w:name="_ETM_Q32_611170"/>
      <w:bookmarkEnd w:id="24080"/>
      <w:r>
        <w:rPr>
          <w:rtl/>
        </w:rPr>
        <w:t xml:space="preserve">וגם </w:t>
      </w:r>
      <w:bookmarkStart w:id="24081" w:name="_ETM_Q32_611800"/>
      <w:bookmarkEnd w:id="24081"/>
      <w:r>
        <w:rPr>
          <w:rtl/>
        </w:rPr>
        <w:t xml:space="preserve">על </w:t>
      </w:r>
      <w:bookmarkStart w:id="24082" w:name="_ETM_Q32_612040"/>
      <w:bookmarkEnd w:id="24082"/>
      <w:r>
        <w:rPr>
          <w:rtl/>
        </w:rPr>
        <w:t xml:space="preserve">מנת </w:t>
      </w:r>
      <w:bookmarkStart w:id="24083" w:name="_ETM_Q32_612280"/>
      <w:bookmarkEnd w:id="24083"/>
      <w:r>
        <w:rPr>
          <w:rtl/>
        </w:rPr>
        <w:t xml:space="preserve">להכשיר </w:t>
      </w:r>
      <w:bookmarkStart w:id="24084" w:name="_ETM_Q32_612819"/>
      <w:bookmarkEnd w:id="24084"/>
      <w:r>
        <w:rPr>
          <w:rtl/>
        </w:rPr>
        <w:t xml:space="preserve">שילוב </w:t>
      </w:r>
      <w:bookmarkStart w:id="24085" w:name="_ETM_Q32_613150"/>
      <w:bookmarkEnd w:id="24085"/>
      <w:r>
        <w:rPr>
          <w:rtl/>
        </w:rPr>
        <w:t xml:space="preserve">של </w:t>
      </w:r>
      <w:bookmarkStart w:id="24086" w:name="_ETM_Q32_613300"/>
      <w:bookmarkEnd w:id="24086"/>
      <w:r>
        <w:rPr>
          <w:rtl/>
        </w:rPr>
        <w:t xml:space="preserve">חרדים </w:t>
      </w:r>
      <w:bookmarkStart w:id="24087" w:name="_ETM_Q32_613750"/>
      <w:bookmarkEnd w:id="24087"/>
      <w:r>
        <w:rPr>
          <w:rtl/>
        </w:rPr>
        <w:t xml:space="preserve">במקצועות </w:t>
      </w:r>
      <w:bookmarkStart w:id="24088" w:name="_ETM_Q32_614260"/>
      <w:bookmarkEnd w:id="24088"/>
      <w:r>
        <w:rPr>
          <w:rtl/>
        </w:rPr>
        <w:t xml:space="preserve">המודיעין </w:t>
      </w:r>
      <w:bookmarkStart w:id="24089" w:name="_ETM_Q32_615310"/>
      <w:bookmarkEnd w:id="24089"/>
      <w:r>
        <w:rPr>
          <w:rtl/>
        </w:rPr>
        <w:t xml:space="preserve">וגם </w:t>
      </w:r>
      <w:bookmarkStart w:id="24090" w:name="_ETM_Q32_616420"/>
      <w:bookmarkEnd w:id="24090"/>
      <w:r>
        <w:rPr>
          <w:rtl/>
        </w:rPr>
        <w:t>בסייבר</w:t>
      </w:r>
      <w:r>
        <w:rPr>
          <w:rFonts w:hint="cs"/>
          <w:rtl/>
        </w:rPr>
        <w:t>.</w:t>
      </w:r>
      <w:bookmarkStart w:id="24091" w:name="_ETM_Q32_613998"/>
      <w:bookmarkEnd w:id="24091"/>
      <w:r>
        <w:rPr>
          <w:rtl/>
        </w:rPr>
        <w:t xml:space="preserve"> </w:t>
      </w:r>
      <w:bookmarkStart w:id="24092" w:name="_ETM_Q32_617380"/>
      <w:bookmarkEnd w:id="24092"/>
      <w:r>
        <w:rPr>
          <w:rtl/>
        </w:rPr>
        <w:t xml:space="preserve">הדברים </w:t>
      </w:r>
      <w:bookmarkStart w:id="24093" w:name="_ETM_Q32_617830"/>
      <w:bookmarkEnd w:id="24093"/>
      <w:r>
        <w:rPr>
          <w:rtl/>
        </w:rPr>
        <w:t xml:space="preserve">הללו </w:t>
      </w:r>
      <w:bookmarkStart w:id="24094" w:name="_ETM_Q32_618760"/>
      <w:bookmarkEnd w:id="24094"/>
      <w:r>
        <w:rPr>
          <w:rtl/>
        </w:rPr>
        <w:t xml:space="preserve">הם </w:t>
      </w:r>
      <w:bookmarkStart w:id="24095" w:name="_ETM_Q32_618910"/>
      <w:bookmarkEnd w:id="24095"/>
      <w:r>
        <w:rPr>
          <w:rtl/>
        </w:rPr>
        <w:t xml:space="preserve">חשובים </w:t>
      </w:r>
      <w:bookmarkStart w:id="24096" w:name="_ETM_Q32_619540"/>
      <w:bookmarkEnd w:id="24096"/>
      <w:r>
        <w:rPr>
          <w:rtl/>
        </w:rPr>
        <w:t xml:space="preserve">על </w:t>
      </w:r>
      <w:bookmarkStart w:id="24097" w:name="_ETM_Q32_619779"/>
      <w:bookmarkEnd w:id="24097"/>
      <w:r>
        <w:rPr>
          <w:rtl/>
        </w:rPr>
        <w:t xml:space="preserve">מנת </w:t>
      </w:r>
      <w:bookmarkStart w:id="24098" w:name="_ETM_Q32_620020"/>
      <w:bookmarkEnd w:id="24098"/>
      <w:r>
        <w:rPr>
          <w:rtl/>
        </w:rPr>
        <w:t xml:space="preserve">שמדינת </w:t>
      </w:r>
      <w:bookmarkStart w:id="24099" w:name="_ETM_Q32_620530"/>
      <w:bookmarkEnd w:id="24099"/>
      <w:r>
        <w:rPr>
          <w:rtl/>
        </w:rPr>
        <w:t xml:space="preserve">ישראל </w:t>
      </w:r>
      <w:bookmarkStart w:id="24100" w:name="_ETM_Q32_621489"/>
      <w:bookmarkEnd w:id="24100"/>
      <w:r>
        <w:rPr>
          <w:rtl/>
        </w:rPr>
        <w:t xml:space="preserve">תעמוד </w:t>
      </w:r>
      <w:bookmarkStart w:id="24101" w:name="_ETM_Q32_622000"/>
      <w:bookmarkEnd w:id="24101"/>
      <w:r>
        <w:rPr>
          <w:rtl/>
        </w:rPr>
        <w:t xml:space="preserve">מול </w:t>
      </w:r>
      <w:bookmarkStart w:id="24102" w:name="_ETM_Q32_622209"/>
      <w:bookmarkEnd w:id="24102"/>
      <w:r>
        <w:rPr>
          <w:rtl/>
        </w:rPr>
        <w:t>האתגר</w:t>
      </w:r>
      <w:r>
        <w:rPr>
          <w:rFonts w:hint="cs"/>
          <w:rtl/>
        </w:rPr>
        <w:t>.</w:t>
      </w:r>
      <w:bookmarkStart w:id="24103" w:name="_ETM_Q32_623450"/>
      <w:bookmarkEnd w:id="24103"/>
    </w:p>
    <w:p w:rsidR="00D059D5" w:rsidRDefault="00D059D5" w:rsidP="006C3833">
      <w:pPr>
        <w:rPr>
          <w:rtl/>
        </w:rPr>
      </w:pPr>
    </w:p>
    <w:p w:rsidR="00D059D5" w:rsidRDefault="00D059D5" w:rsidP="006C3833">
      <w:pPr>
        <w:rPr>
          <w:rtl/>
        </w:rPr>
      </w:pPr>
      <w:bookmarkStart w:id="24104" w:name="_ETM_Q32_624507"/>
      <w:bookmarkEnd w:id="24104"/>
      <w:r>
        <w:rPr>
          <w:rtl/>
        </w:rPr>
        <w:t xml:space="preserve">אדוני </w:t>
      </w:r>
      <w:bookmarkStart w:id="24105" w:name="_ETM_Q32_623840"/>
      <w:bookmarkEnd w:id="24105"/>
      <w:r>
        <w:rPr>
          <w:rtl/>
        </w:rPr>
        <w:t>היושב-ראש</w:t>
      </w:r>
      <w:r>
        <w:rPr>
          <w:rFonts w:hint="cs"/>
          <w:rtl/>
        </w:rPr>
        <w:t>,</w:t>
      </w:r>
      <w:r>
        <w:rPr>
          <w:rtl/>
        </w:rPr>
        <w:t xml:space="preserve"> </w:t>
      </w:r>
      <w:bookmarkStart w:id="24106" w:name="_ETM_Q32_626190"/>
      <w:bookmarkEnd w:id="24106"/>
      <w:r>
        <w:rPr>
          <w:rtl/>
        </w:rPr>
        <w:t xml:space="preserve">בעזרת </w:t>
      </w:r>
      <w:bookmarkStart w:id="24107" w:name="_ETM_Q32_626670"/>
      <w:bookmarkEnd w:id="24107"/>
      <w:r>
        <w:rPr>
          <w:rtl/>
        </w:rPr>
        <w:t>השם</w:t>
      </w:r>
      <w:r>
        <w:rPr>
          <w:rFonts w:hint="cs"/>
          <w:rtl/>
        </w:rPr>
        <w:t>,</w:t>
      </w:r>
      <w:r>
        <w:rPr>
          <w:rtl/>
        </w:rPr>
        <w:t xml:space="preserve"> </w:t>
      </w:r>
      <w:bookmarkStart w:id="24108" w:name="_ETM_Q32_627150"/>
      <w:bookmarkEnd w:id="24108"/>
      <w:r>
        <w:rPr>
          <w:rtl/>
        </w:rPr>
        <w:t xml:space="preserve">אנחנו </w:t>
      </w:r>
      <w:bookmarkStart w:id="24109" w:name="_ETM_Q32_627360"/>
      <w:bookmarkEnd w:id="24109"/>
      <w:r>
        <w:rPr>
          <w:rtl/>
        </w:rPr>
        <w:t xml:space="preserve">מסתכלים </w:t>
      </w:r>
      <w:bookmarkStart w:id="24110" w:name="_ETM_Q32_627870"/>
      <w:bookmarkEnd w:id="24110"/>
      <w:r>
        <w:rPr>
          <w:rtl/>
        </w:rPr>
        <w:t xml:space="preserve">כאן </w:t>
      </w:r>
      <w:bookmarkStart w:id="24111" w:name="_ETM_Q32_628440"/>
      <w:bookmarkEnd w:id="24111"/>
      <w:r>
        <w:rPr>
          <w:rtl/>
        </w:rPr>
        <w:t xml:space="preserve">מעל </w:t>
      </w:r>
      <w:bookmarkStart w:id="24112" w:name="_ETM_Q32_628830"/>
      <w:bookmarkEnd w:id="24112"/>
      <w:r>
        <w:rPr>
          <w:rtl/>
        </w:rPr>
        <w:t xml:space="preserve">הדוכן </w:t>
      </w:r>
      <w:bookmarkStart w:id="24113" w:name="_ETM_Q32_629940"/>
      <w:bookmarkEnd w:id="24113"/>
      <w:r>
        <w:rPr>
          <w:rtl/>
        </w:rPr>
        <w:t xml:space="preserve">על </w:t>
      </w:r>
      <w:bookmarkStart w:id="24114" w:name="_ETM_Q32_630980"/>
      <w:bookmarkEnd w:id="24114"/>
      <w:r>
        <w:rPr>
          <w:rtl/>
        </w:rPr>
        <w:t xml:space="preserve">כל </w:t>
      </w:r>
      <w:bookmarkStart w:id="24115" w:name="_ETM_Q32_631280"/>
      <w:bookmarkEnd w:id="24115"/>
      <w:r>
        <w:rPr>
          <w:rtl/>
        </w:rPr>
        <w:t xml:space="preserve">החטופים </w:t>
      </w:r>
      <w:bookmarkStart w:id="24116" w:name="_ETM_Q32_632180"/>
      <w:bookmarkEnd w:id="24116"/>
      <w:r>
        <w:rPr>
          <w:rtl/>
        </w:rPr>
        <w:t xml:space="preserve">והחטופות </w:t>
      </w:r>
      <w:bookmarkStart w:id="24117" w:name="_ETM_Q32_632750"/>
      <w:bookmarkEnd w:id="24117"/>
      <w:r>
        <w:rPr>
          <w:rtl/>
        </w:rPr>
        <w:t>שלנו</w:t>
      </w:r>
      <w:bookmarkStart w:id="24118" w:name="_ETM_Q32_633820"/>
      <w:bookmarkEnd w:id="24118"/>
      <w:r>
        <w:rPr>
          <w:rFonts w:hint="cs"/>
          <w:rtl/>
        </w:rPr>
        <w:t xml:space="preserve">, </w:t>
      </w:r>
      <w:r>
        <w:rPr>
          <w:rtl/>
        </w:rPr>
        <w:t xml:space="preserve">ונקווה </w:t>
      </w:r>
      <w:bookmarkStart w:id="24119" w:name="_ETM_Q32_634540"/>
      <w:bookmarkEnd w:id="24119"/>
      <w:r>
        <w:rPr>
          <w:rtl/>
        </w:rPr>
        <w:t xml:space="preserve">שיחזרו </w:t>
      </w:r>
      <w:bookmarkStart w:id="24120" w:name="_ETM_Q32_635080"/>
      <w:bookmarkEnd w:id="24120"/>
      <w:r>
        <w:rPr>
          <w:rtl/>
        </w:rPr>
        <w:t xml:space="preserve">במהרה </w:t>
      </w:r>
      <w:bookmarkStart w:id="24121" w:name="_ETM_Q32_635500"/>
      <w:bookmarkEnd w:id="24121"/>
      <w:r>
        <w:rPr>
          <w:rtl/>
        </w:rPr>
        <w:t>בימינו</w:t>
      </w:r>
      <w:r w:rsidR="008D0255">
        <w:rPr>
          <w:rFonts w:hint="cs"/>
          <w:rtl/>
        </w:rPr>
        <w:t>,</w:t>
      </w:r>
      <w:r>
        <w:rPr>
          <w:rtl/>
        </w:rPr>
        <w:t xml:space="preserve"> </w:t>
      </w:r>
      <w:bookmarkStart w:id="24122" w:name="_ETM_Q32_636430"/>
      <w:bookmarkEnd w:id="24122"/>
      <w:r>
        <w:rPr>
          <w:rtl/>
        </w:rPr>
        <w:t xml:space="preserve">כי </w:t>
      </w:r>
      <w:bookmarkStart w:id="24123" w:name="_ETM_Q32_636580"/>
      <w:bookmarkEnd w:id="24123"/>
      <w:r>
        <w:rPr>
          <w:rtl/>
        </w:rPr>
        <w:t xml:space="preserve">אנחנו </w:t>
      </w:r>
      <w:bookmarkStart w:id="24124" w:name="_ETM_Q32_636850"/>
      <w:bookmarkEnd w:id="24124"/>
      <w:r>
        <w:rPr>
          <w:rtl/>
        </w:rPr>
        <w:t xml:space="preserve">עושים </w:t>
      </w:r>
      <w:bookmarkStart w:id="24125" w:name="_ETM_Q32_637120"/>
      <w:bookmarkEnd w:id="24125"/>
      <w:r>
        <w:rPr>
          <w:rtl/>
        </w:rPr>
        <w:t xml:space="preserve">הכול </w:t>
      </w:r>
      <w:bookmarkStart w:id="24126" w:name="_ETM_Q32_637450"/>
      <w:bookmarkEnd w:id="24126"/>
      <w:r>
        <w:rPr>
          <w:rtl/>
        </w:rPr>
        <w:t xml:space="preserve">על </w:t>
      </w:r>
      <w:bookmarkStart w:id="24127" w:name="_ETM_Q32_637540"/>
      <w:bookmarkEnd w:id="24127"/>
      <w:r>
        <w:rPr>
          <w:rtl/>
        </w:rPr>
        <w:t xml:space="preserve">מנת </w:t>
      </w:r>
      <w:bookmarkStart w:id="24128" w:name="_ETM_Q32_637810"/>
      <w:bookmarkEnd w:id="24128"/>
      <w:r>
        <w:rPr>
          <w:rtl/>
        </w:rPr>
        <w:t xml:space="preserve">להחזיר </w:t>
      </w:r>
      <w:bookmarkStart w:id="24129" w:name="_ETM_Q32_638170"/>
      <w:bookmarkEnd w:id="24129"/>
      <w:r>
        <w:rPr>
          <w:rtl/>
        </w:rPr>
        <w:t>אותם</w:t>
      </w:r>
      <w:r>
        <w:rPr>
          <w:rFonts w:hint="cs"/>
          <w:rtl/>
        </w:rPr>
        <w:t>.</w:t>
      </w:r>
      <w:r>
        <w:rPr>
          <w:rtl/>
        </w:rPr>
        <w:t xml:space="preserve"> </w:t>
      </w:r>
      <w:bookmarkStart w:id="24130" w:name="_ETM_Q32_638590"/>
      <w:bookmarkEnd w:id="24130"/>
      <w:r>
        <w:rPr>
          <w:rtl/>
        </w:rPr>
        <w:t xml:space="preserve">תודה </w:t>
      </w:r>
      <w:bookmarkStart w:id="24131" w:name="_ETM_Q32_638830"/>
      <w:bookmarkEnd w:id="24131"/>
      <w:r>
        <w:rPr>
          <w:rtl/>
        </w:rPr>
        <w:t>רבה</w:t>
      </w:r>
      <w:r>
        <w:rPr>
          <w:rFonts w:hint="cs"/>
          <w:rtl/>
        </w:rPr>
        <w:t>.</w:t>
      </w:r>
      <w:bookmarkStart w:id="24132" w:name="_ETM_Q32_640919"/>
      <w:bookmarkEnd w:id="24132"/>
    </w:p>
    <w:p w:rsidR="00D059D5" w:rsidRDefault="00D059D5" w:rsidP="006C3833">
      <w:pPr>
        <w:rPr>
          <w:rtl/>
        </w:rPr>
      </w:pPr>
      <w:bookmarkStart w:id="24133" w:name="_ETM_Q32_642514"/>
      <w:bookmarkStart w:id="24134" w:name="_ETM_Q32_642582"/>
      <w:bookmarkEnd w:id="24133"/>
      <w:bookmarkEnd w:id="24134"/>
    </w:p>
    <w:p w:rsidR="00D059D5" w:rsidRDefault="00D059D5" w:rsidP="006C3833">
      <w:pPr>
        <w:pStyle w:val="af6"/>
        <w:rPr>
          <w:rtl/>
        </w:rPr>
      </w:pPr>
      <w:bookmarkStart w:id="24135" w:name="ET_yor_6593_11"/>
      <w:r w:rsidRPr="002D49A8">
        <w:rPr>
          <w:rStyle w:val="TagStyle"/>
          <w:rtl/>
        </w:rPr>
        <w:t xml:space="preserve"> &lt;&lt; יור &gt;&gt;</w:t>
      </w:r>
      <w:r w:rsidRPr="002969DF">
        <w:rPr>
          <w:rStyle w:val="TagStyle"/>
          <w:rtl/>
        </w:rPr>
        <w:t xml:space="preserve"> </w:t>
      </w:r>
      <w:r>
        <w:rPr>
          <w:rtl/>
        </w:rPr>
        <w:t>היו"ר חנוך דב מלביצקי:</w:t>
      </w:r>
      <w:r w:rsidRPr="002969DF">
        <w:rPr>
          <w:rStyle w:val="TagStyle"/>
          <w:rtl/>
        </w:rPr>
        <w:t xml:space="preserve"> </w:t>
      </w:r>
      <w:r w:rsidRPr="002D49A8">
        <w:rPr>
          <w:rStyle w:val="TagStyle"/>
          <w:rtl/>
        </w:rPr>
        <w:t>&lt;&lt; יור &gt;&gt;</w:t>
      </w:r>
      <w:r>
        <w:rPr>
          <w:rtl/>
        </w:rPr>
        <w:t xml:space="preserve"> </w:t>
      </w:r>
      <w:bookmarkEnd w:id="24135"/>
    </w:p>
    <w:p w:rsidR="00D059D5" w:rsidRDefault="00D059D5" w:rsidP="00D532FC">
      <w:pPr>
        <w:rPr>
          <w:rtl/>
          <w:lang w:eastAsia="he-IL"/>
        </w:rPr>
      </w:pPr>
    </w:p>
    <w:p w:rsidR="00D059D5" w:rsidRDefault="00D059D5" w:rsidP="008D0255">
      <w:pPr>
        <w:rPr>
          <w:rtl/>
        </w:rPr>
      </w:pPr>
      <w:bookmarkStart w:id="24136" w:name="_ETM_Q32_641244"/>
      <w:bookmarkEnd w:id="24136"/>
      <w:r>
        <w:rPr>
          <w:rFonts w:hint="cs"/>
          <w:rtl/>
          <w:lang w:eastAsia="he-IL"/>
        </w:rPr>
        <w:t xml:space="preserve">אמן. </w:t>
      </w:r>
      <w:bookmarkStart w:id="24137" w:name="_ETM_Q32_639230"/>
      <w:bookmarkEnd w:id="24137"/>
      <w:r>
        <w:rPr>
          <w:rFonts w:hint="cs"/>
          <w:rtl/>
          <w:lang w:eastAsia="he-IL"/>
        </w:rPr>
        <w:t xml:space="preserve">נעבור </w:t>
      </w:r>
      <w:bookmarkStart w:id="24138" w:name="_ETM_Q32_640197"/>
      <w:bookmarkEnd w:id="24138"/>
      <w:r>
        <w:rPr>
          <w:rFonts w:hint="cs"/>
          <w:rtl/>
          <w:lang w:eastAsia="he-IL"/>
        </w:rPr>
        <w:t>לדיון האישי</w:t>
      </w:r>
      <w:bookmarkStart w:id="24139" w:name="_ETM_Q32_642658"/>
      <w:bookmarkStart w:id="24140" w:name="_ETM_Q32_642722"/>
      <w:bookmarkStart w:id="24141" w:name="_ETM_Q32_642180"/>
      <w:bookmarkStart w:id="24142" w:name="_ETM_Q32_642599"/>
      <w:bookmarkStart w:id="24143" w:name="_ETM_Q32_642930"/>
      <w:bookmarkStart w:id="24144" w:name="_ETM_Q32_643379"/>
      <w:bookmarkStart w:id="24145" w:name="_ETM_Q32_639580"/>
      <w:bookmarkEnd w:id="24139"/>
      <w:bookmarkEnd w:id="24140"/>
      <w:bookmarkEnd w:id="24141"/>
      <w:bookmarkEnd w:id="24142"/>
      <w:bookmarkEnd w:id="24143"/>
      <w:bookmarkEnd w:id="24144"/>
      <w:bookmarkEnd w:id="24145"/>
      <w:r>
        <w:rPr>
          <w:rFonts w:hint="cs"/>
          <w:rtl/>
          <w:lang w:eastAsia="he-IL"/>
        </w:rPr>
        <w:t xml:space="preserve">. </w:t>
      </w:r>
      <w:r>
        <w:rPr>
          <w:rtl/>
        </w:rPr>
        <w:t xml:space="preserve">ראשון </w:t>
      </w:r>
      <w:bookmarkStart w:id="24146" w:name="_ETM_Q32_643709"/>
      <w:bookmarkEnd w:id="24146"/>
      <w:r>
        <w:rPr>
          <w:rtl/>
        </w:rPr>
        <w:t>הדוברים</w:t>
      </w:r>
      <w:r>
        <w:rPr>
          <w:rFonts w:hint="cs"/>
          <w:rtl/>
        </w:rPr>
        <w:t>,</w:t>
      </w:r>
      <w:r>
        <w:rPr>
          <w:rtl/>
        </w:rPr>
        <w:t xml:space="preserve"> </w:t>
      </w:r>
      <w:bookmarkStart w:id="24147" w:name="_ETM_Q32_644099"/>
      <w:bookmarkEnd w:id="24147"/>
      <w:r>
        <w:rPr>
          <w:rtl/>
        </w:rPr>
        <w:t xml:space="preserve">חבר </w:t>
      </w:r>
      <w:bookmarkStart w:id="24148" w:name="_ETM_Q32_644400"/>
      <w:bookmarkEnd w:id="24148"/>
      <w:r>
        <w:rPr>
          <w:rtl/>
        </w:rPr>
        <w:t xml:space="preserve">הכנסת </w:t>
      </w:r>
      <w:bookmarkStart w:id="24149" w:name="_ETM_Q32_644819"/>
      <w:bookmarkEnd w:id="24149"/>
      <w:r>
        <w:rPr>
          <w:rtl/>
        </w:rPr>
        <w:t xml:space="preserve">דן </w:t>
      </w:r>
      <w:bookmarkStart w:id="24150" w:name="_ETM_Q32_645059"/>
      <w:bookmarkEnd w:id="24150"/>
      <w:r>
        <w:rPr>
          <w:rtl/>
        </w:rPr>
        <w:t>אילוז</w:t>
      </w:r>
      <w:r w:rsidR="008D0255">
        <w:rPr>
          <w:rFonts w:hint="cs"/>
          <w:rtl/>
        </w:rPr>
        <w:t>,</w:t>
      </w:r>
      <w:r>
        <w:rPr>
          <w:rtl/>
        </w:rPr>
        <w:t xml:space="preserve"> </w:t>
      </w:r>
      <w:bookmarkStart w:id="24151" w:name="_ETM_Q32_645659"/>
      <w:bookmarkEnd w:id="24151"/>
      <w:r>
        <w:rPr>
          <w:rtl/>
        </w:rPr>
        <w:t>נמצא</w:t>
      </w:r>
      <w:r>
        <w:rPr>
          <w:rFonts w:hint="cs"/>
          <w:rtl/>
        </w:rPr>
        <w:t>?</w:t>
      </w:r>
      <w:bookmarkStart w:id="24152" w:name="_ETM_Q32_649900"/>
      <w:bookmarkEnd w:id="24152"/>
      <w:r>
        <w:rPr>
          <w:rtl/>
        </w:rPr>
        <w:t xml:space="preserve"> </w:t>
      </w:r>
      <w:bookmarkStart w:id="24153" w:name="_ETM_Q32_652240"/>
      <w:bookmarkEnd w:id="24153"/>
      <w:r>
        <w:rPr>
          <w:rtl/>
        </w:rPr>
        <w:t>ח</w:t>
      </w:r>
      <w:bookmarkStart w:id="24154" w:name="_ETM_Q32_642310"/>
      <w:bookmarkStart w:id="24155" w:name="_ETM_Q32_637920"/>
      <w:bookmarkEnd w:id="24154"/>
      <w:bookmarkEnd w:id="24155"/>
      <w:r>
        <w:rPr>
          <w:rtl/>
        </w:rPr>
        <w:t xml:space="preserve">בר </w:t>
      </w:r>
      <w:bookmarkStart w:id="24156" w:name="_ETM_Q32_652540"/>
      <w:bookmarkEnd w:id="24156"/>
      <w:r>
        <w:rPr>
          <w:rtl/>
        </w:rPr>
        <w:t xml:space="preserve">הכנסת </w:t>
      </w:r>
      <w:bookmarkStart w:id="24157" w:name="_ETM_Q32_652930"/>
      <w:bookmarkEnd w:id="24157"/>
      <w:r>
        <w:rPr>
          <w:rtl/>
        </w:rPr>
        <w:t>ו</w:t>
      </w:r>
      <w:r>
        <w:rPr>
          <w:rFonts w:hint="cs"/>
          <w:rtl/>
        </w:rPr>
        <w:t>א</w:t>
      </w:r>
      <w:r>
        <w:rPr>
          <w:rtl/>
        </w:rPr>
        <w:t xml:space="preserve">ליד </w:t>
      </w:r>
      <w:bookmarkStart w:id="24158" w:name="_ETM_Q32_653260"/>
      <w:bookmarkEnd w:id="24158"/>
      <w:r>
        <w:rPr>
          <w:rFonts w:hint="cs"/>
          <w:rtl/>
        </w:rPr>
        <w:t>אלהואשלה</w:t>
      </w:r>
      <w:r>
        <w:rPr>
          <w:rtl/>
        </w:rPr>
        <w:t xml:space="preserve"> </w:t>
      </w:r>
      <w:bookmarkStart w:id="24159" w:name="_ETM_Q32_653380"/>
      <w:bookmarkStart w:id="24160" w:name="_ETM_Q32_653710"/>
      <w:bookmarkStart w:id="24161" w:name="_ETM_Q32_655240"/>
      <w:bookmarkEnd w:id="24159"/>
      <w:bookmarkEnd w:id="24160"/>
      <w:bookmarkEnd w:id="24161"/>
      <w:r>
        <w:rPr>
          <w:rFonts w:hint="cs"/>
          <w:rtl/>
        </w:rPr>
        <w:t xml:space="preserve">– </w:t>
      </w:r>
      <w:r>
        <w:rPr>
          <w:rtl/>
        </w:rPr>
        <w:t xml:space="preserve">אינו </w:t>
      </w:r>
      <w:bookmarkStart w:id="24162" w:name="_ETM_Q32_655540"/>
      <w:bookmarkEnd w:id="24162"/>
      <w:r>
        <w:rPr>
          <w:rtl/>
        </w:rPr>
        <w:t>נ</w:t>
      </w:r>
      <w:bookmarkStart w:id="24163" w:name="_ETM_Q32_651101"/>
      <w:bookmarkEnd w:id="24163"/>
      <w:r>
        <w:rPr>
          <w:rtl/>
        </w:rPr>
        <w:t>וכח</w:t>
      </w:r>
      <w:r>
        <w:rPr>
          <w:rFonts w:hint="cs"/>
          <w:rtl/>
        </w:rPr>
        <w:t>;</w:t>
      </w:r>
      <w:r>
        <w:rPr>
          <w:rtl/>
        </w:rPr>
        <w:t xml:space="preserve"> </w:t>
      </w:r>
      <w:bookmarkStart w:id="24164" w:name="_ETM_Q32_656200"/>
      <w:bookmarkEnd w:id="24164"/>
      <w:r>
        <w:rPr>
          <w:rtl/>
        </w:rPr>
        <w:t>חבר</w:t>
      </w:r>
      <w:r>
        <w:rPr>
          <w:rFonts w:hint="cs"/>
          <w:rtl/>
        </w:rPr>
        <w:t>ת</w:t>
      </w:r>
      <w:r>
        <w:rPr>
          <w:rtl/>
        </w:rPr>
        <w:t xml:space="preserve"> </w:t>
      </w:r>
      <w:bookmarkStart w:id="24165" w:name="_ETM_Q32_656440"/>
      <w:bookmarkEnd w:id="24165"/>
      <w:r>
        <w:rPr>
          <w:rtl/>
        </w:rPr>
        <w:t xml:space="preserve">הכנסת </w:t>
      </w:r>
      <w:bookmarkStart w:id="24166" w:name="_ETM_Q32_656740"/>
      <w:bookmarkEnd w:id="24166"/>
      <w:r>
        <w:rPr>
          <w:rtl/>
        </w:rPr>
        <w:t xml:space="preserve">נעמה </w:t>
      </w:r>
      <w:bookmarkStart w:id="24167" w:name="_ETM_Q32_657069"/>
      <w:bookmarkEnd w:id="24167"/>
      <w:r>
        <w:rPr>
          <w:rtl/>
        </w:rPr>
        <w:t>לזימי</w:t>
      </w:r>
      <w:r>
        <w:rPr>
          <w:rFonts w:hint="cs"/>
          <w:rtl/>
        </w:rPr>
        <w:t xml:space="preserve"> </w:t>
      </w:r>
      <w:r>
        <w:rPr>
          <w:rFonts w:hint="eastAsia"/>
          <w:rtl/>
        </w:rPr>
        <w:t>–</w:t>
      </w:r>
      <w:r>
        <w:rPr>
          <w:rtl/>
        </w:rPr>
        <w:t xml:space="preserve"> </w:t>
      </w:r>
      <w:bookmarkStart w:id="24168" w:name="_ETM_Q32_659160"/>
      <w:bookmarkEnd w:id="24168"/>
      <w:r>
        <w:rPr>
          <w:rtl/>
        </w:rPr>
        <w:t xml:space="preserve">אינה </w:t>
      </w:r>
      <w:bookmarkStart w:id="24169" w:name="_ETM_Q32_659460"/>
      <w:bookmarkEnd w:id="24169"/>
      <w:r>
        <w:rPr>
          <w:rtl/>
        </w:rPr>
        <w:t>נוכחת</w:t>
      </w:r>
      <w:r w:rsidR="006C3833">
        <w:rPr>
          <w:rFonts w:hint="cs"/>
          <w:rtl/>
        </w:rPr>
        <w:t>.</w:t>
      </w:r>
      <w:bookmarkStart w:id="24170" w:name="_ETM_Q32_658710"/>
      <w:bookmarkStart w:id="24171" w:name="_ETM_Q32_654190"/>
      <w:bookmarkEnd w:id="24170"/>
      <w:bookmarkEnd w:id="24171"/>
      <w:r>
        <w:rPr>
          <w:rtl/>
        </w:rPr>
        <w:t xml:space="preserve"> </w:t>
      </w:r>
      <w:bookmarkStart w:id="24172" w:name="_ETM_Q32_660730"/>
      <w:bookmarkEnd w:id="24172"/>
      <w:r>
        <w:rPr>
          <w:rtl/>
        </w:rPr>
        <w:t xml:space="preserve">חבר </w:t>
      </w:r>
      <w:bookmarkStart w:id="24173" w:name="_ETM_Q32_660970"/>
      <w:bookmarkEnd w:id="24173"/>
      <w:r>
        <w:rPr>
          <w:rtl/>
        </w:rPr>
        <w:t xml:space="preserve">הכנסת </w:t>
      </w:r>
      <w:bookmarkStart w:id="24174" w:name="_ETM_Q32_661299"/>
      <w:bookmarkEnd w:id="24174"/>
      <w:r>
        <w:rPr>
          <w:rtl/>
        </w:rPr>
        <w:t xml:space="preserve">עידן </w:t>
      </w:r>
      <w:bookmarkStart w:id="24175" w:name="_ETM_Q32_661569"/>
      <w:bookmarkEnd w:id="24175"/>
      <w:r>
        <w:rPr>
          <w:rtl/>
        </w:rPr>
        <w:t xml:space="preserve">רול </w:t>
      </w:r>
      <w:bookmarkStart w:id="24176" w:name="_ETM_Q32_663270"/>
      <w:bookmarkEnd w:id="24176"/>
      <w:r>
        <w:rPr>
          <w:rFonts w:hint="cs"/>
          <w:rtl/>
        </w:rPr>
        <w:t xml:space="preserve">– </w:t>
      </w:r>
      <w:r>
        <w:rPr>
          <w:rtl/>
        </w:rPr>
        <w:t xml:space="preserve">אינו </w:t>
      </w:r>
      <w:bookmarkStart w:id="24177" w:name="_ETM_Q32_663540"/>
      <w:bookmarkEnd w:id="24177"/>
      <w:r>
        <w:rPr>
          <w:rtl/>
        </w:rPr>
        <w:t>נוכח</w:t>
      </w:r>
      <w:r>
        <w:rPr>
          <w:rFonts w:hint="cs"/>
          <w:rtl/>
        </w:rPr>
        <w:t>.</w:t>
      </w:r>
    </w:p>
    <w:p w:rsidR="00D059D5" w:rsidRDefault="00D059D5" w:rsidP="006C3833">
      <w:pPr>
        <w:rPr>
          <w:rtl/>
        </w:rPr>
      </w:pPr>
    </w:p>
    <w:p w:rsidR="00D059D5" w:rsidRDefault="00D059D5" w:rsidP="006C3833">
      <w:pPr>
        <w:pStyle w:val="af5"/>
        <w:rPr>
          <w:rtl/>
        </w:rPr>
      </w:pPr>
      <w:bookmarkStart w:id="24178" w:name="ET_interruption_קר_אה_12"/>
      <w:r w:rsidRPr="002D49A8">
        <w:rPr>
          <w:rStyle w:val="TagStyle"/>
          <w:rtl/>
        </w:rPr>
        <w:t xml:space="preserve"> &lt;&lt; קריאה &gt;&gt;</w:t>
      </w:r>
      <w:r w:rsidRPr="00EC041D">
        <w:rPr>
          <w:rStyle w:val="TagStyle"/>
          <w:rtl/>
        </w:rPr>
        <w:t xml:space="preserve"> </w:t>
      </w:r>
      <w:r>
        <w:rPr>
          <w:rtl/>
        </w:rPr>
        <w:t>קריאה:</w:t>
      </w:r>
      <w:r w:rsidRPr="00EC041D">
        <w:rPr>
          <w:rStyle w:val="TagStyle"/>
          <w:rtl/>
        </w:rPr>
        <w:t xml:space="preserve"> </w:t>
      </w:r>
      <w:r w:rsidRPr="002D49A8">
        <w:rPr>
          <w:rStyle w:val="TagStyle"/>
          <w:rtl/>
        </w:rPr>
        <w:t>&lt;&lt; קריאה &gt;&gt;</w:t>
      </w:r>
      <w:r>
        <w:rPr>
          <w:rtl/>
        </w:rPr>
        <w:t xml:space="preserve"> </w:t>
      </w:r>
      <w:bookmarkEnd w:id="24178"/>
    </w:p>
    <w:p w:rsidR="00D059D5" w:rsidRDefault="00D059D5" w:rsidP="00D532FC">
      <w:pPr>
        <w:rPr>
          <w:rtl/>
          <w:lang w:eastAsia="he-IL"/>
        </w:rPr>
      </w:pPr>
    </w:p>
    <w:p w:rsidR="00D059D5" w:rsidRDefault="00D059D5" w:rsidP="006C3833">
      <w:pPr>
        <w:rPr>
          <w:rtl/>
          <w:lang w:eastAsia="he-IL"/>
        </w:rPr>
      </w:pPr>
      <w:bookmarkStart w:id="24179" w:name="_ETM_Q32_661620"/>
      <w:bookmarkEnd w:id="24179"/>
      <w:r>
        <w:rPr>
          <w:rFonts w:hint="cs"/>
          <w:rtl/>
          <w:lang w:eastAsia="he-IL"/>
        </w:rPr>
        <w:t>הוא פה.</w:t>
      </w:r>
    </w:p>
    <w:p w:rsidR="00D059D5" w:rsidRDefault="00D059D5" w:rsidP="006C3833">
      <w:pPr>
        <w:rPr>
          <w:rtl/>
          <w:lang w:eastAsia="he-IL"/>
        </w:rPr>
      </w:pPr>
      <w:bookmarkStart w:id="24180" w:name="_ETM_Q32_663591"/>
      <w:bookmarkStart w:id="24181" w:name="_ETM_Q32_663671"/>
      <w:bookmarkEnd w:id="24180"/>
      <w:bookmarkEnd w:id="24181"/>
    </w:p>
    <w:p w:rsidR="00D059D5" w:rsidRDefault="00D059D5" w:rsidP="006C3833">
      <w:pPr>
        <w:pStyle w:val="af6"/>
        <w:rPr>
          <w:rtl/>
        </w:rPr>
      </w:pPr>
      <w:bookmarkStart w:id="24182" w:name="ET_yor_6593_13"/>
      <w:r w:rsidRPr="002D49A8">
        <w:rPr>
          <w:rStyle w:val="TagStyle"/>
          <w:rtl/>
        </w:rPr>
        <w:t xml:space="preserve"> &lt;&lt; יור &gt;&gt;</w:t>
      </w:r>
      <w:r w:rsidRPr="00EC041D">
        <w:rPr>
          <w:rStyle w:val="TagStyle"/>
          <w:rtl/>
        </w:rPr>
        <w:t xml:space="preserve"> </w:t>
      </w:r>
      <w:r>
        <w:rPr>
          <w:rtl/>
        </w:rPr>
        <w:t>היו"ר חנוך דב מלביצקי:</w:t>
      </w:r>
      <w:r w:rsidRPr="00EC041D">
        <w:rPr>
          <w:rStyle w:val="TagStyle"/>
          <w:rtl/>
        </w:rPr>
        <w:t xml:space="preserve"> </w:t>
      </w:r>
      <w:r w:rsidRPr="002D49A8">
        <w:rPr>
          <w:rStyle w:val="TagStyle"/>
          <w:rtl/>
        </w:rPr>
        <w:t>&lt;&lt; יור &gt;&gt;</w:t>
      </w:r>
      <w:r>
        <w:rPr>
          <w:rtl/>
        </w:rPr>
        <w:t xml:space="preserve"> </w:t>
      </w:r>
      <w:bookmarkEnd w:id="24182"/>
    </w:p>
    <w:p w:rsidR="00D059D5" w:rsidRDefault="00D059D5" w:rsidP="00D532FC">
      <w:pPr>
        <w:rPr>
          <w:rtl/>
          <w:lang w:eastAsia="he-IL"/>
        </w:rPr>
      </w:pPr>
    </w:p>
    <w:p w:rsidR="00D059D5" w:rsidRDefault="00D059D5" w:rsidP="006C3833">
      <w:pPr>
        <w:rPr>
          <w:rtl/>
          <w:lang w:eastAsia="he-IL"/>
        </w:rPr>
      </w:pPr>
      <w:bookmarkStart w:id="24183" w:name="_ETM_Q32_665359"/>
      <w:bookmarkEnd w:id="24183"/>
      <w:r>
        <w:rPr>
          <w:rFonts w:hint="cs"/>
          <w:rtl/>
          <w:lang w:eastAsia="he-IL"/>
        </w:rPr>
        <w:t>אה, לא</w:t>
      </w:r>
      <w:bookmarkStart w:id="24184" w:name="_ETM_Q32_667264"/>
      <w:bookmarkEnd w:id="24184"/>
      <w:r>
        <w:rPr>
          <w:rFonts w:hint="cs"/>
          <w:rtl/>
          <w:lang w:eastAsia="he-IL"/>
        </w:rPr>
        <w:t xml:space="preserve"> ראיתי אותך.</w:t>
      </w:r>
    </w:p>
    <w:p w:rsidR="00D059D5" w:rsidRDefault="00D059D5" w:rsidP="006C3833">
      <w:pPr>
        <w:rPr>
          <w:rtl/>
          <w:lang w:eastAsia="he-IL"/>
        </w:rPr>
      </w:pPr>
    </w:p>
    <w:p w:rsidR="00D059D5" w:rsidRDefault="00D059D5" w:rsidP="006C3833">
      <w:pPr>
        <w:pStyle w:val="a4"/>
        <w:rPr>
          <w:rtl/>
        </w:rPr>
      </w:pPr>
      <w:bookmarkStart w:id="24185" w:name="ET_speaker_5803_14"/>
      <w:r w:rsidRPr="002D49A8">
        <w:rPr>
          <w:rStyle w:val="TagStyle"/>
          <w:rtl/>
        </w:rPr>
        <w:t xml:space="preserve"> &lt;&lt; דובר &gt;&gt;</w:t>
      </w:r>
      <w:r w:rsidRPr="00EC041D">
        <w:rPr>
          <w:rStyle w:val="TagStyle"/>
          <w:rtl/>
        </w:rPr>
        <w:t xml:space="preserve"> </w:t>
      </w:r>
      <w:bookmarkStart w:id="24186" w:name="_Toc152790353"/>
      <w:bookmarkStart w:id="24187" w:name="_Toc152790662"/>
      <w:r>
        <w:rPr>
          <w:rtl/>
        </w:rPr>
        <w:t>עידן רול (יש עתיד):</w:t>
      </w:r>
      <w:bookmarkEnd w:id="24186"/>
      <w:bookmarkEnd w:id="24187"/>
      <w:r w:rsidRPr="00EC041D">
        <w:rPr>
          <w:rStyle w:val="TagStyle"/>
          <w:rtl/>
        </w:rPr>
        <w:t xml:space="preserve"> </w:t>
      </w:r>
      <w:r w:rsidRPr="002D49A8">
        <w:rPr>
          <w:rStyle w:val="TagStyle"/>
          <w:rtl/>
        </w:rPr>
        <w:t>&lt;&lt; דובר &gt;&gt;</w:t>
      </w:r>
      <w:r>
        <w:rPr>
          <w:rtl/>
        </w:rPr>
        <w:t xml:space="preserve"> </w:t>
      </w:r>
      <w:bookmarkEnd w:id="24185"/>
    </w:p>
    <w:p w:rsidR="00D059D5" w:rsidRDefault="00D059D5" w:rsidP="00D532FC">
      <w:pPr>
        <w:rPr>
          <w:rtl/>
          <w:lang w:eastAsia="he-IL"/>
        </w:rPr>
      </w:pPr>
    </w:p>
    <w:p w:rsidR="00D059D5" w:rsidRDefault="00D059D5" w:rsidP="008D0255">
      <w:pPr>
        <w:rPr>
          <w:rtl/>
        </w:rPr>
      </w:pPr>
      <w:bookmarkStart w:id="24188" w:name="_ETM_Q32_667010"/>
      <w:bookmarkEnd w:id="24188"/>
      <w:r>
        <w:rPr>
          <w:rFonts w:hint="cs"/>
          <w:rtl/>
          <w:lang w:eastAsia="he-IL"/>
        </w:rPr>
        <w:t>שלום, אדוני היושב-ראש.</w:t>
      </w:r>
      <w:bookmarkStart w:id="24189" w:name="_ETM_Q32_679651"/>
      <w:bookmarkEnd w:id="24189"/>
      <w:r>
        <w:rPr>
          <w:rFonts w:hint="cs"/>
          <w:rtl/>
          <w:lang w:eastAsia="he-IL"/>
        </w:rPr>
        <w:t xml:space="preserve"> </w:t>
      </w:r>
      <w:bookmarkStart w:id="24190" w:name="_ETM_Q32_682450"/>
      <w:bookmarkEnd w:id="24190"/>
      <w:r>
        <w:rPr>
          <w:rtl/>
        </w:rPr>
        <w:t xml:space="preserve">תודה </w:t>
      </w:r>
      <w:bookmarkStart w:id="24191" w:name="_ETM_Q32_682689"/>
      <w:bookmarkEnd w:id="24191"/>
      <w:r>
        <w:rPr>
          <w:rtl/>
        </w:rPr>
        <w:t>רבה</w:t>
      </w:r>
      <w:r>
        <w:rPr>
          <w:rFonts w:hint="cs"/>
          <w:rtl/>
        </w:rPr>
        <w:t>.</w:t>
      </w:r>
      <w:r>
        <w:rPr>
          <w:rtl/>
        </w:rPr>
        <w:t xml:space="preserve"> </w:t>
      </w:r>
      <w:bookmarkStart w:id="24192" w:name="_ETM_Q32_682900"/>
      <w:bookmarkEnd w:id="24192"/>
      <w:r>
        <w:rPr>
          <w:rtl/>
        </w:rPr>
        <w:t xml:space="preserve">אדוני </w:t>
      </w:r>
      <w:bookmarkStart w:id="24193" w:name="_ETM_Q32_683169"/>
      <w:bookmarkEnd w:id="24193"/>
      <w:r>
        <w:rPr>
          <w:rtl/>
        </w:rPr>
        <w:t>היושב-ראש</w:t>
      </w:r>
      <w:r>
        <w:rPr>
          <w:rFonts w:hint="cs"/>
          <w:rtl/>
        </w:rPr>
        <w:t>,</w:t>
      </w:r>
      <w:r>
        <w:rPr>
          <w:rtl/>
        </w:rPr>
        <w:t xml:space="preserve"> </w:t>
      </w:r>
      <w:bookmarkStart w:id="24194" w:name="_ETM_Q32_684129"/>
      <w:bookmarkEnd w:id="24194"/>
      <w:r>
        <w:rPr>
          <w:rtl/>
        </w:rPr>
        <w:t xml:space="preserve">כנסת </w:t>
      </w:r>
      <w:bookmarkStart w:id="24195" w:name="_ETM_Q32_684639"/>
      <w:bookmarkEnd w:id="24195"/>
      <w:r>
        <w:rPr>
          <w:rtl/>
        </w:rPr>
        <w:t>נכבדה</w:t>
      </w:r>
      <w:r w:rsidR="006C3833">
        <w:rPr>
          <w:rFonts w:hint="cs"/>
          <w:rtl/>
        </w:rPr>
        <w:t>,</w:t>
      </w:r>
      <w:r>
        <w:rPr>
          <w:rtl/>
        </w:rPr>
        <w:t xml:space="preserve"> </w:t>
      </w:r>
      <w:bookmarkStart w:id="24196" w:name="_ETM_Q32_685659"/>
      <w:bookmarkEnd w:id="24196"/>
      <w:r>
        <w:rPr>
          <w:rtl/>
        </w:rPr>
        <w:t xml:space="preserve">אני </w:t>
      </w:r>
      <w:bookmarkStart w:id="24197" w:name="_ETM_Q32_685810"/>
      <w:bookmarkEnd w:id="24197"/>
      <w:r>
        <w:rPr>
          <w:rtl/>
        </w:rPr>
        <w:t xml:space="preserve">רוצה </w:t>
      </w:r>
      <w:bookmarkStart w:id="24198" w:name="_ETM_Q32_686049"/>
      <w:bookmarkEnd w:id="24198"/>
      <w:r>
        <w:rPr>
          <w:rtl/>
        </w:rPr>
        <w:t xml:space="preserve">לדבר </w:t>
      </w:r>
      <w:bookmarkStart w:id="24199" w:name="_ETM_Q32_686409"/>
      <w:bookmarkEnd w:id="24199"/>
      <w:r>
        <w:rPr>
          <w:rtl/>
        </w:rPr>
        <w:t>א</w:t>
      </w:r>
      <w:r>
        <w:rPr>
          <w:rFonts w:hint="cs"/>
          <w:rtl/>
        </w:rPr>
        <w:t>י</w:t>
      </w:r>
      <w:bookmarkStart w:id="24200" w:name="_ETM_Q32_683210"/>
      <w:bookmarkEnd w:id="24200"/>
      <w:r>
        <w:rPr>
          <w:rtl/>
        </w:rPr>
        <w:t xml:space="preserve">תכם </w:t>
      </w:r>
      <w:bookmarkStart w:id="24201" w:name="_ETM_Q32_687310"/>
      <w:bookmarkEnd w:id="24201"/>
      <w:r>
        <w:rPr>
          <w:rtl/>
        </w:rPr>
        <w:t xml:space="preserve">על </w:t>
      </w:r>
      <w:bookmarkStart w:id="24202" w:name="_ETM_Q32_687519"/>
      <w:bookmarkEnd w:id="24202"/>
      <w:r>
        <w:rPr>
          <w:rtl/>
        </w:rPr>
        <w:t xml:space="preserve">הפרסום </w:t>
      </w:r>
      <w:bookmarkStart w:id="24203" w:name="_ETM_Q32_688359"/>
      <w:bookmarkEnd w:id="24203"/>
      <w:r>
        <w:rPr>
          <w:rtl/>
        </w:rPr>
        <w:t xml:space="preserve">שראיתי </w:t>
      </w:r>
      <w:bookmarkStart w:id="24204" w:name="_ETM_Q32_689290"/>
      <w:bookmarkEnd w:id="24204"/>
      <w:r>
        <w:rPr>
          <w:rtl/>
        </w:rPr>
        <w:t xml:space="preserve">על </w:t>
      </w:r>
      <w:bookmarkStart w:id="24205" w:name="_ETM_Q32_689499"/>
      <w:bookmarkEnd w:id="24205"/>
      <w:r>
        <w:rPr>
          <w:rFonts w:hint="cs"/>
          <w:rtl/>
        </w:rPr>
        <w:t>ה</w:t>
      </w:r>
      <w:r>
        <w:rPr>
          <w:rtl/>
        </w:rPr>
        <w:t>ה</w:t>
      </w:r>
      <w:bookmarkStart w:id="24206" w:name="_ETM_Q32_689020"/>
      <w:bookmarkEnd w:id="24206"/>
      <w:r>
        <w:rPr>
          <w:rtl/>
        </w:rPr>
        <w:t xml:space="preserve">חלטה </w:t>
      </w:r>
      <w:bookmarkStart w:id="24207" w:name="_ETM_Q32_690010"/>
      <w:bookmarkEnd w:id="24207"/>
      <w:r>
        <w:rPr>
          <w:rtl/>
        </w:rPr>
        <w:t xml:space="preserve">להחזיר </w:t>
      </w:r>
      <w:bookmarkStart w:id="24208" w:name="_ETM_Q32_690669"/>
      <w:bookmarkEnd w:id="24208"/>
      <w:r>
        <w:rPr>
          <w:rtl/>
        </w:rPr>
        <w:t xml:space="preserve">פועלים </w:t>
      </w:r>
      <w:bookmarkStart w:id="24209" w:name="_ETM_Q32_691029"/>
      <w:bookmarkEnd w:id="24209"/>
      <w:r>
        <w:rPr>
          <w:rtl/>
        </w:rPr>
        <w:t xml:space="preserve">פלסטינים </w:t>
      </w:r>
      <w:bookmarkStart w:id="24210" w:name="_ETM_Q32_691749"/>
      <w:bookmarkEnd w:id="24210"/>
      <w:r>
        <w:rPr>
          <w:rFonts w:hint="cs"/>
          <w:rtl/>
        </w:rPr>
        <w:t>ל</w:t>
      </w:r>
      <w:r>
        <w:rPr>
          <w:rtl/>
        </w:rPr>
        <w:t xml:space="preserve">שטח </w:t>
      </w:r>
      <w:bookmarkStart w:id="24211" w:name="_ETM_Q32_692139"/>
      <w:bookmarkEnd w:id="24211"/>
      <w:r>
        <w:rPr>
          <w:rtl/>
        </w:rPr>
        <w:t>ישראל</w:t>
      </w:r>
      <w:r>
        <w:rPr>
          <w:rFonts w:hint="cs"/>
          <w:rtl/>
        </w:rPr>
        <w:t>.</w:t>
      </w:r>
      <w:r>
        <w:rPr>
          <w:rtl/>
        </w:rPr>
        <w:t xml:space="preserve"> </w:t>
      </w:r>
      <w:bookmarkStart w:id="24212" w:name="_ETM_Q32_694799"/>
      <w:bookmarkEnd w:id="24212"/>
      <w:r>
        <w:rPr>
          <w:rtl/>
        </w:rPr>
        <w:t xml:space="preserve">אני </w:t>
      </w:r>
      <w:bookmarkStart w:id="24213" w:name="_ETM_Q32_695040"/>
      <w:bookmarkEnd w:id="24213"/>
      <w:r>
        <w:rPr>
          <w:rtl/>
        </w:rPr>
        <w:t xml:space="preserve">חושב </w:t>
      </w:r>
      <w:bookmarkStart w:id="24214" w:name="_ETM_Q32_695549"/>
      <w:bookmarkEnd w:id="24214"/>
      <w:r>
        <w:rPr>
          <w:rtl/>
        </w:rPr>
        <w:t xml:space="preserve">שהממשלה </w:t>
      </w:r>
      <w:bookmarkStart w:id="24215" w:name="_ETM_Q32_696269"/>
      <w:bookmarkEnd w:id="24215"/>
      <w:r>
        <w:rPr>
          <w:rtl/>
        </w:rPr>
        <w:t xml:space="preserve">חייבת </w:t>
      </w:r>
      <w:bookmarkStart w:id="24216" w:name="_ETM_Q32_697049"/>
      <w:bookmarkEnd w:id="24216"/>
      <w:r>
        <w:rPr>
          <w:rtl/>
        </w:rPr>
        <w:t xml:space="preserve">לקבל </w:t>
      </w:r>
      <w:bookmarkStart w:id="24217" w:name="_ETM_Q32_697739"/>
      <w:bookmarkEnd w:id="24217"/>
      <w:r>
        <w:rPr>
          <w:rtl/>
        </w:rPr>
        <w:t xml:space="preserve">החלטה </w:t>
      </w:r>
      <w:bookmarkStart w:id="24218" w:name="_ETM_Q32_698549"/>
      <w:bookmarkEnd w:id="24218"/>
      <w:r>
        <w:rPr>
          <w:rtl/>
        </w:rPr>
        <w:t>ברורה</w:t>
      </w:r>
      <w:r>
        <w:rPr>
          <w:rFonts w:hint="cs"/>
          <w:rtl/>
        </w:rPr>
        <w:t>,</w:t>
      </w:r>
      <w:r>
        <w:rPr>
          <w:rtl/>
        </w:rPr>
        <w:t xml:space="preserve"> </w:t>
      </w:r>
      <w:bookmarkStart w:id="24219" w:name="_ETM_Q32_699629"/>
      <w:bookmarkEnd w:id="24219"/>
      <w:r>
        <w:rPr>
          <w:rtl/>
        </w:rPr>
        <w:t xml:space="preserve">מוצהרת </w:t>
      </w:r>
      <w:bookmarkStart w:id="24220" w:name="_ETM_Q32_700849"/>
      <w:bookmarkEnd w:id="24220"/>
      <w:r w:rsidR="008D0255">
        <w:rPr>
          <w:rFonts w:hint="cs"/>
          <w:rtl/>
        </w:rPr>
        <w:t xml:space="preserve">– </w:t>
      </w:r>
      <w:r>
        <w:rPr>
          <w:rtl/>
        </w:rPr>
        <w:t xml:space="preserve">שינוי </w:t>
      </w:r>
      <w:bookmarkStart w:id="24221" w:name="_ETM_Q32_701540"/>
      <w:bookmarkEnd w:id="24221"/>
      <w:r>
        <w:rPr>
          <w:rtl/>
        </w:rPr>
        <w:t>מדיניות</w:t>
      </w:r>
      <w:r>
        <w:rPr>
          <w:rFonts w:hint="cs"/>
          <w:rtl/>
        </w:rPr>
        <w:t>.</w:t>
      </w:r>
      <w:bookmarkStart w:id="24222" w:name="_ETM_Q32_705090"/>
      <w:bookmarkEnd w:id="24222"/>
    </w:p>
    <w:p w:rsidR="00D059D5" w:rsidRDefault="00D059D5" w:rsidP="006C3833">
      <w:pPr>
        <w:rPr>
          <w:rtl/>
        </w:rPr>
      </w:pPr>
      <w:bookmarkStart w:id="24223" w:name="_ETM_Q32_706518"/>
      <w:bookmarkStart w:id="24224" w:name="_ETM_Q32_706576"/>
      <w:bookmarkEnd w:id="24223"/>
      <w:bookmarkEnd w:id="24224"/>
    </w:p>
    <w:p w:rsidR="00D059D5" w:rsidRDefault="00D059D5" w:rsidP="006C3833">
      <w:pPr>
        <w:pStyle w:val="af6"/>
        <w:rPr>
          <w:rtl/>
        </w:rPr>
      </w:pPr>
      <w:bookmarkStart w:id="24225" w:name="ET_yor_6593_15"/>
      <w:r w:rsidRPr="002D49A8">
        <w:rPr>
          <w:rStyle w:val="TagStyle"/>
          <w:rtl/>
        </w:rPr>
        <w:t xml:space="preserve"> &lt;&lt; יור &gt;&gt;</w:t>
      </w:r>
      <w:r w:rsidRPr="00707615">
        <w:rPr>
          <w:rStyle w:val="TagStyle"/>
          <w:rtl/>
        </w:rPr>
        <w:t xml:space="preserve"> </w:t>
      </w:r>
      <w:r>
        <w:rPr>
          <w:rtl/>
        </w:rPr>
        <w:t>היו"ר חנוך דב מלביצקי:</w:t>
      </w:r>
      <w:r w:rsidRPr="00707615">
        <w:rPr>
          <w:rStyle w:val="TagStyle"/>
          <w:rtl/>
        </w:rPr>
        <w:t xml:space="preserve"> </w:t>
      </w:r>
      <w:r w:rsidRPr="002D49A8">
        <w:rPr>
          <w:rStyle w:val="TagStyle"/>
          <w:rtl/>
        </w:rPr>
        <w:t>&lt;&lt; יור &gt;&gt;</w:t>
      </w:r>
      <w:r>
        <w:rPr>
          <w:rtl/>
        </w:rPr>
        <w:t xml:space="preserve"> </w:t>
      </w:r>
      <w:bookmarkEnd w:id="24225"/>
    </w:p>
    <w:p w:rsidR="00D059D5" w:rsidRDefault="00D059D5" w:rsidP="00D532FC">
      <w:pPr>
        <w:rPr>
          <w:rtl/>
          <w:lang w:eastAsia="he-IL"/>
        </w:rPr>
      </w:pPr>
    </w:p>
    <w:p w:rsidR="00D059D5" w:rsidRDefault="00D059D5" w:rsidP="006C3833">
      <w:pPr>
        <w:rPr>
          <w:rtl/>
        </w:rPr>
      </w:pPr>
      <w:bookmarkStart w:id="24226" w:name="_ETM_Q32_701629"/>
      <w:bookmarkEnd w:id="24226"/>
      <w:r>
        <w:rPr>
          <w:rtl/>
        </w:rPr>
        <w:t xml:space="preserve">מה </w:t>
      </w:r>
      <w:bookmarkStart w:id="24227" w:name="_ETM_Q32_705300"/>
      <w:bookmarkEnd w:id="24227"/>
      <w:r>
        <w:rPr>
          <w:rtl/>
        </w:rPr>
        <w:t xml:space="preserve">זה </w:t>
      </w:r>
      <w:bookmarkStart w:id="24228" w:name="_ETM_Q32_705510"/>
      <w:bookmarkEnd w:id="24228"/>
      <w:r>
        <w:rPr>
          <w:rtl/>
        </w:rPr>
        <w:t xml:space="preserve">הרעש </w:t>
      </w:r>
      <w:bookmarkStart w:id="24229" w:name="_ETM_Q32_706019"/>
      <w:bookmarkEnd w:id="24229"/>
      <w:r>
        <w:rPr>
          <w:rtl/>
        </w:rPr>
        <w:t>הזה</w:t>
      </w:r>
      <w:r>
        <w:rPr>
          <w:rFonts w:hint="cs"/>
          <w:rtl/>
        </w:rPr>
        <w:t>?</w:t>
      </w:r>
      <w:bookmarkStart w:id="24230" w:name="_ETM_Q32_710440"/>
      <w:bookmarkEnd w:id="24230"/>
    </w:p>
    <w:p w:rsidR="00D059D5" w:rsidRDefault="00D059D5" w:rsidP="006C3833">
      <w:pPr>
        <w:rPr>
          <w:rtl/>
        </w:rPr>
      </w:pPr>
      <w:bookmarkStart w:id="24231" w:name="_ETM_Q32_708669"/>
      <w:bookmarkStart w:id="24232" w:name="_ETM_Q32_708745"/>
      <w:bookmarkEnd w:id="24231"/>
      <w:bookmarkEnd w:id="24232"/>
    </w:p>
    <w:p w:rsidR="00D059D5" w:rsidRDefault="00D059D5" w:rsidP="006C3833">
      <w:pPr>
        <w:pStyle w:val="-"/>
        <w:rPr>
          <w:rtl/>
        </w:rPr>
      </w:pPr>
      <w:bookmarkStart w:id="24233" w:name="ET_speakercontinue_5803_16"/>
      <w:r w:rsidRPr="002D49A8">
        <w:rPr>
          <w:rStyle w:val="TagStyle"/>
          <w:rtl/>
        </w:rPr>
        <w:t xml:space="preserve"> &lt;&lt; דובר_המשך &gt;&gt;</w:t>
      </w:r>
      <w:r w:rsidRPr="000E4B0E">
        <w:rPr>
          <w:rStyle w:val="TagStyle"/>
          <w:rtl/>
        </w:rPr>
        <w:t xml:space="preserve"> </w:t>
      </w:r>
      <w:r>
        <w:rPr>
          <w:rtl/>
        </w:rPr>
        <w:t>עידן רול (יש עתיד):</w:t>
      </w:r>
      <w:r w:rsidRPr="000E4B0E">
        <w:rPr>
          <w:rStyle w:val="TagStyle"/>
          <w:rtl/>
        </w:rPr>
        <w:t xml:space="preserve"> </w:t>
      </w:r>
      <w:r w:rsidRPr="002D49A8">
        <w:rPr>
          <w:rStyle w:val="TagStyle"/>
          <w:rtl/>
        </w:rPr>
        <w:t>&lt;&lt; דובר_המשך &gt;&gt;</w:t>
      </w:r>
      <w:r>
        <w:rPr>
          <w:rtl/>
        </w:rPr>
        <w:t xml:space="preserve"> </w:t>
      </w:r>
      <w:bookmarkEnd w:id="24233"/>
    </w:p>
    <w:p w:rsidR="00D059D5" w:rsidRDefault="00D059D5" w:rsidP="00D532FC">
      <w:pPr>
        <w:rPr>
          <w:rtl/>
          <w:lang w:eastAsia="he-IL"/>
        </w:rPr>
      </w:pPr>
    </w:p>
    <w:p w:rsidR="00D059D5" w:rsidRDefault="00D059D5" w:rsidP="006C3833">
      <w:pPr>
        <w:rPr>
          <w:rtl/>
        </w:rPr>
      </w:pPr>
      <w:bookmarkStart w:id="24234" w:name="_ETM_Q32_710776"/>
      <w:bookmarkStart w:id="24235" w:name="_ETM_Q32_708909"/>
      <w:bookmarkStart w:id="24236" w:name="_ETM_Q32_708974"/>
      <w:bookmarkEnd w:id="24234"/>
      <w:bookmarkEnd w:id="24235"/>
      <w:bookmarkEnd w:id="24236"/>
      <w:r>
        <w:rPr>
          <w:rtl/>
        </w:rPr>
        <w:t xml:space="preserve">אני </w:t>
      </w:r>
      <w:bookmarkStart w:id="24237" w:name="_ETM_Q32_710800"/>
      <w:bookmarkEnd w:id="24237"/>
      <w:r>
        <w:rPr>
          <w:rtl/>
        </w:rPr>
        <w:t>אמתין</w:t>
      </w:r>
      <w:r>
        <w:rPr>
          <w:rFonts w:hint="cs"/>
          <w:rtl/>
        </w:rPr>
        <w:t>.</w:t>
      </w:r>
      <w:r>
        <w:rPr>
          <w:rtl/>
        </w:rPr>
        <w:t xml:space="preserve"> </w:t>
      </w:r>
      <w:bookmarkStart w:id="24238" w:name="_ETM_Q32_711190"/>
      <w:bookmarkEnd w:id="24238"/>
      <w:r>
        <w:rPr>
          <w:rtl/>
        </w:rPr>
        <w:t>אין</w:t>
      </w:r>
      <w:r>
        <w:rPr>
          <w:rFonts w:hint="cs"/>
          <w:rtl/>
        </w:rPr>
        <w:t>,</w:t>
      </w:r>
      <w:r>
        <w:rPr>
          <w:rtl/>
        </w:rPr>
        <w:t xml:space="preserve"> </w:t>
      </w:r>
      <w:bookmarkStart w:id="24239" w:name="_ETM_Q32_711340"/>
      <w:bookmarkEnd w:id="24239"/>
      <w:r>
        <w:rPr>
          <w:rtl/>
        </w:rPr>
        <w:t xml:space="preserve">לא </w:t>
      </w:r>
      <w:bookmarkStart w:id="24240" w:name="_ETM_Q32_711429"/>
      <w:bookmarkEnd w:id="24240"/>
      <w:r>
        <w:rPr>
          <w:rtl/>
        </w:rPr>
        <w:t>יכול</w:t>
      </w:r>
      <w:r>
        <w:rPr>
          <w:rFonts w:hint="cs"/>
          <w:rtl/>
        </w:rPr>
        <w:t>.</w:t>
      </w:r>
      <w:bookmarkStart w:id="24241" w:name="_ETM_Q32_712319"/>
      <w:bookmarkEnd w:id="24241"/>
    </w:p>
    <w:p w:rsidR="00D059D5" w:rsidRDefault="00D059D5" w:rsidP="006C3833">
      <w:pPr>
        <w:rPr>
          <w:rtl/>
        </w:rPr>
      </w:pPr>
    </w:p>
    <w:p w:rsidR="00D059D5" w:rsidRDefault="00D059D5" w:rsidP="006C3833">
      <w:pPr>
        <w:pStyle w:val="af6"/>
        <w:rPr>
          <w:rtl/>
        </w:rPr>
      </w:pPr>
      <w:bookmarkStart w:id="24242" w:name="ET_yor_6593_17"/>
      <w:r w:rsidRPr="002D49A8">
        <w:rPr>
          <w:rStyle w:val="TagStyle"/>
          <w:rtl/>
        </w:rPr>
        <w:t xml:space="preserve"> &lt;&lt; יור &gt;&gt;</w:t>
      </w:r>
      <w:r w:rsidRPr="000E4B0E">
        <w:rPr>
          <w:rStyle w:val="TagStyle"/>
          <w:rtl/>
        </w:rPr>
        <w:t xml:space="preserve"> </w:t>
      </w:r>
      <w:r>
        <w:rPr>
          <w:rtl/>
        </w:rPr>
        <w:t>היו"ר חנוך דב מלביצקי:</w:t>
      </w:r>
      <w:r w:rsidRPr="000E4B0E">
        <w:rPr>
          <w:rStyle w:val="TagStyle"/>
          <w:rtl/>
        </w:rPr>
        <w:t xml:space="preserve"> </w:t>
      </w:r>
      <w:r w:rsidRPr="002D49A8">
        <w:rPr>
          <w:rStyle w:val="TagStyle"/>
          <w:rtl/>
        </w:rPr>
        <w:t>&lt;&lt; יור &gt;&gt;</w:t>
      </w:r>
      <w:r>
        <w:rPr>
          <w:rtl/>
        </w:rPr>
        <w:t xml:space="preserve"> </w:t>
      </w:r>
      <w:bookmarkEnd w:id="24242"/>
    </w:p>
    <w:p w:rsidR="00D059D5" w:rsidRDefault="00D059D5" w:rsidP="00D532FC">
      <w:pPr>
        <w:rPr>
          <w:rtl/>
          <w:lang w:eastAsia="he-IL"/>
        </w:rPr>
      </w:pPr>
    </w:p>
    <w:p w:rsidR="00D059D5" w:rsidRDefault="00D059D5" w:rsidP="006C3833">
      <w:pPr>
        <w:rPr>
          <w:rtl/>
        </w:rPr>
      </w:pPr>
      <w:bookmarkStart w:id="24243" w:name="_ETM_Q32_707929"/>
      <w:bookmarkEnd w:id="24243"/>
      <w:r>
        <w:rPr>
          <w:rtl/>
        </w:rPr>
        <w:t xml:space="preserve">יש </w:t>
      </w:r>
      <w:bookmarkStart w:id="24244" w:name="_ETM_Q32_712590"/>
      <w:bookmarkEnd w:id="24244"/>
      <w:r>
        <w:rPr>
          <w:rtl/>
        </w:rPr>
        <w:t xml:space="preserve">פה </w:t>
      </w:r>
      <w:bookmarkStart w:id="24245" w:name="_ETM_Q32_712740"/>
      <w:bookmarkEnd w:id="24245"/>
      <w:r>
        <w:rPr>
          <w:rFonts w:hint="cs"/>
          <w:rtl/>
        </w:rPr>
        <w:t>רעש</w:t>
      </w:r>
      <w:r>
        <w:rPr>
          <w:rtl/>
        </w:rPr>
        <w:t xml:space="preserve"> </w:t>
      </w:r>
      <w:bookmarkStart w:id="24246" w:name="_ETM_Q32_713040"/>
      <w:bookmarkStart w:id="24247" w:name="_ETM_Q32_710668"/>
      <w:bookmarkEnd w:id="24246"/>
      <w:bookmarkEnd w:id="24247"/>
      <w:r>
        <w:rPr>
          <w:rtl/>
        </w:rPr>
        <w:t xml:space="preserve">של </w:t>
      </w:r>
      <w:bookmarkStart w:id="24248" w:name="_ETM_Q32_713250"/>
      <w:bookmarkEnd w:id="24248"/>
      <w:r>
        <w:rPr>
          <w:rtl/>
        </w:rPr>
        <w:t>מישהו</w:t>
      </w:r>
      <w:r>
        <w:rPr>
          <w:rFonts w:hint="cs"/>
          <w:rtl/>
        </w:rPr>
        <w:t>?</w:t>
      </w:r>
      <w:bookmarkStart w:id="24249" w:name="_ETM_Q32_716079"/>
      <w:bookmarkEnd w:id="24249"/>
    </w:p>
    <w:p w:rsidR="00D059D5" w:rsidRDefault="00D059D5" w:rsidP="006C3833">
      <w:pPr>
        <w:rPr>
          <w:rtl/>
        </w:rPr>
      </w:pPr>
      <w:bookmarkStart w:id="24250" w:name="_ETM_Q32_716774"/>
      <w:bookmarkStart w:id="24251" w:name="_ETM_Q32_716824"/>
      <w:bookmarkEnd w:id="24250"/>
      <w:bookmarkEnd w:id="24251"/>
    </w:p>
    <w:p w:rsidR="00D059D5" w:rsidRDefault="00D059D5" w:rsidP="006C3833">
      <w:pPr>
        <w:pStyle w:val="-"/>
        <w:rPr>
          <w:rtl/>
        </w:rPr>
      </w:pPr>
      <w:bookmarkStart w:id="24252" w:name="ET_speakercontinue_5803_18"/>
      <w:r w:rsidRPr="002D49A8">
        <w:rPr>
          <w:rStyle w:val="TagStyle"/>
          <w:rtl/>
        </w:rPr>
        <w:t xml:space="preserve"> &lt;&lt; דובר_המשך &gt;&gt;</w:t>
      </w:r>
      <w:r w:rsidRPr="000E4B0E">
        <w:rPr>
          <w:rStyle w:val="TagStyle"/>
          <w:rtl/>
        </w:rPr>
        <w:t xml:space="preserve"> </w:t>
      </w:r>
      <w:r>
        <w:rPr>
          <w:rtl/>
        </w:rPr>
        <w:t>עידן רול (יש עתיד):</w:t>
      </w:r>
      <w:r w:rsidRPr="000E4B0E">
        <w:rPr>
          <w:rStyle w:val="TagStyle"/>
          <w:rtl/>
        </w:rPr>
        <w:t xml:space="preserve"> </w:t>
      </w:r>
      <w:r w:rsidRPr="002D49A8">
        <w:rPr>
          <w:rStyle w:val="TagStyle"/>
          <w:rtl/>
        </w:rPr>
        <w:t>&lt;&lt; דובר_המשך &gt;&gt;</w:t>
      </w:r>
      <w:r>
        <w:rPr>
          <w:rtl/>
        </w:rPr>
        <w:t xml:space="preserve"> </w:t>
      </w:r>
      <w:bookmarkEnd w:id="24252"/>
    </w:p>
    <w:p w:rsidR="00D059D5" w:rsidRDefault="00D059D5" w:rsidP="00D532FC">
      <w:pPr>
        <w:rPr>
          <w:rtl/>
          <w:lang w:eastAsia="he-IL"/>
        </w:rPr>
      </w:pPr>
    </w:p>
    <w:p w:rsidR="00D059D5" w:rsidRDefault="00D059D5" w:rsidP="006C3833">
      <w:pPr>
        <w:rPr>
          <w:rtl/>
        </w:rPr>
      </w:pPr>
      <w:bookmarkStart w:id="24253" w:name="_ETM_Q32_718956"/>
      <w:bookmarkStart w:id="24254" w:name="_ETM_Q32_716964"/>
      <w:bookmarkStart w:id="24255" w:name="_ETM_Q32_717082"/>
      <w:bookmarkStart w:id="24256" w:name="_ETM_Q32_718179"/>
      <w:bookmarkStart w:id="24257" w:name="_ETM_Q32_719079"/>
      <w:bookmarkEnd w:id="24253"/>
      <w:bookmarkEnd w:id="24254"/>
      <w:bookmarkEnd w:id="24255"/>
      <w:bookmarkEnd w:id="24256"/>
      <w:bookmarkEnd w:id="24257"/>
      <w:r>
        <w:rPr>
          <w:rFonts w:hint="cs"/>
          <w:rtl/>
        </w:rPr>
        <w:t>אפשר להתחיל מהתחלה?</w:t>
      </w:r>
    </w:p>
    <w:p w:rsidR="00D059D5" w:rsidRDefault="00D059D5" w:rsidP="006C3833">
      <w:pPr>
        <w:rPr>
          <w:rtl/>
        </w:rPr>
      </w:pPr>
    </w:p>
    <w:p w:rsidR="00D059D5" w:rsidRDefault="00D059D5" w:rsidP="008D0255">
      <w:pPr>
        <w:rPr>
          <w:rtl/>
        </w:rPr>
      </w:pPr>
      <w:bookmarkStart w:id="24258" w:name="_ETM_Q32_724268"/>
      <w:bookmarkStart w:id="24259" w:name="_ETM_Q32_719379"/>
      <w:bookmarkStart w:id="24260" w:name="_ETM_Q32_719989"/>
      <w:bookmarkStart w:id="24261" w:name="_ETM_Q32_728209"/>
      <w:bookmarkEnd w:id="24258"/>
      <w:bookmarkEnd w:id="24259"/>
      <w:bookmarkEnd w:id="24260"/>
      <w:bookmarkEnd w:id="24261"/>
      <w:r>
        <w:rPr>
          <w:rtl/>
        </w:rPr>
        <w:t xml:space="preserve">תודה </w:t>
      </w:r>
      <w:bookmarkStart w:id="24262" w:name="_ETM_Q32_728480"/>
      <w:bookmarkEnd w:id="24262"/>
      <w:r>
        <w:rPr>
          <w:rtl/>
        </w:rPr>
        <w:t>רבה</w:t>
      </w:r>
      <w:r>
        <w:rPr>
          <w:rFonts w:hint="cs"/>
          <w:rtl/>
        </w:rPr>
        <w:t>,</w:t>
      </w:r>
      <w:r>
        <w:rPr>
          <w:rtl/>
        </w:rPr>
        <w:t xml:space="preserve"> </w:t>
      </w:r>
      <w:bookmarkStart w:id="24263" w:name="_ETM_Q32_728720"/>
      <w:bookmarkEnd w:id="24263"/>
      <w:r>
        <w:rPr>
          <w:rtl/>
        </w:rPr>
        <w:t xml:space="preserve">אדוני </w:t>
      </w:r>
      <w:bookmarkStart w:id="24264" w:name="_ETM_Q32_728929"/>
      <w:bookmarkEnd w:id="24264"/>
      <w:r>
        <w:rPr>
          <w:rtl/>
        </w:rPr>
        <w:t>היושב</w:t>
      </w:r>
      <w:bookmarkStart w:id="24265" w:name="_ETM_Q32_729200"/>
      <w:bookmarkEnd w:id="24265"/>
      <w:r>
        <w:rPr>
          <w:rFonts w:hint="cs"/>
          <w:rtl/>
        </w:rPr>
        <w:t>-</w:t>
      </w:r>
      <w:bookmarkStart w:id="24266" w:name="_ETM_Q32_724127"/>
      <w:bookmarkEnd w:id="24266"/>
      <w:r>
        <w:rPr>
          <w:rtl/>
        </w:rPr>
        <w:t>ראש</w:t>
      </w:r>
      <w:r w:rsidR="008D0255">
        <w:rPr>
          <w:rFonts w:hint="cs"/>
          <w:rtl/>
        </w:rPr>
        <w:t>.</w:t>
      </w:r>
      <w:r>
        <w:rPr>
          <w:rtl/>
        </w:rPr>
        <w:t xml:space="preserve"> </w:t>
      </w:r>
      <w:bookmarkStart w:id="24267" w:name="_ETM_Q32_729530"/>
      <w:bookmarkEnd w:id="24267"/>
      <w:r>
        <w:rPr>
          <w:rtl/>
        </w:rPr>
        <w:t xml:space="preserve">כנסת </w:t>
      </w:r>
      <w:bookmarkStart w:id="24268" w:name="_ETM_Q32_729860"/>
      <w:bookmarkEnd w:id="24268"/>
      <w:r>
        <w:rPr>
          <w:rtl/>
        </w:rPr>
        <w:t>נכבדה</w:t>
      </w:r>
      <w:r>
        <w:rPr>
          <w:rFonts w:hint="cs"/>
          <w:rtl/>
        </w:rPr>
        <w:t>,</w:t>
      </w:r>
      <w:r>
        <w:rPr>
          <w:rtl/>
        </w:rPr>
        <w:t xml:space="preserve"> </w:t>
      </w:r>
      <w:bookmarkStart w:id="24269" w:name="_ETM_Q32_730819"/>
      <w:bookmarkEnd w:id="24269"/>
      <w:r>
        <w:rPr>
          <w:rtl/>
        </w:rPr>
        <w:t xml:space="preserve">אני </w:t>
      </w:r>
      <w:bookmarkStart w:id="24270" w:name="_ETM_Q32_731030"/>
      <w:bookmarkEnd w:id="24270"/>
      <w:r>
        <w:rPr>
          <w:rtl/>
        </w:rPr>
        <w:t xml:space="preserve">רוצה </w:t>
      </w:r>
      <w:bookmarkStart w:id="24271" w:name="_ETM_Q32_731269"/>
      <w:bookmarkEnd w:id="24271"/>
      <w:r>
        <w:rPr>
          <w:rtl/>
        </w:rPr>
        <w:t xml:space="preserve">לדבר </w:t>
      </w:r>
      <w:bookmarkStart w:id="24272" w:name="_ETM_Q32_731569"/>
      <w:bookmarkEnd w:id="24272"/>
      <w:r>
        <w:rPr>
          <w:rtl/>
        </w:rPr>
        <w:t xml:space="preserve">על </w:t>
      </w:r>
      <w:bookmarkStart w:id="24273" w:name="_ETM_Q32_731659"/>
      <w:bookmarkEnd w:id="24273"/>
      <w:r>
        <w:rPr>
          <w:rtl/>
        </w:rPr>
        <w:t xml:space="preserve">הפרסום </w:t>
      </w:r>
      <w:bookmarkStart w:id="24274" w:name="_ETM_Q32_732170"/>
      <w:bookmarkEnd w:id="24274"/>
      <w:r>
        <w:rPr>
          <w:rtl/>
        </w:rPr>
        <w:t xml:space="preserve">שקראתי </w:t>
      </w:r>
      <w:bookmarkStart w:id="24275" w:name="_ETM_Q32_733129"/>
      <w:bookmarkEnd w:id="24275"/>
      <w:r>
        <w:rPr>
          <w:rtl/>
        </w:rPr>
        <w:t xml:space="preserve">על </w:t>
      </w:r>
      <w:bookmarkStart w:id="24276" w:name="_ETM_Q32_733340"/>
      <w:bookmarkEnd w:id="24276"/>
      <w:r>
        <w:rPr>
          <w:rtl/>
        </w:rPr>
        <w:t xml:space="preserve">החלטת </w:t>
      </w:r>
      <w:bookmarkStart w:id="24277" w:name="_ETM_Q32_733849"/>
      <w:bookmarkEnd w:id="24277"/>
      <w:r>
        <w:rPr>
          <w:rtl/>
        </w:rPr>
        <w:t xml:space="preserve">הממשלה </w:t>
      </w:r>
      <w:bookmarkStart w:id="24278" w:name="_ETM_Q32_734900"/>
      <w:bookmarkEnd w:id="24278"/>
      <w:r>
        <w:rPr>
          <w:rtl/>
        </w:rPr>
        <w:t xml:space="preserve">להכניס </w:t>
      </w:r>
      <w:bookmarkStart w:id="24279" w:name="_ETM_Q32_735620"/>
      <w:bookmarkEnd w:id="24279"/>
      <w:r>
        <w:rPr>
          <w:rtl/>
        </w:rPr>
        <w:t xml:space="preserve">פועלים </w:t>
      </w:r>
      <w:bookmarkStart w:id="24280" w:name="_ETM_Q32_736340"/>
      <w:bookmarkEnd w:id="24280"/>
      <w:r>
        <w:rPr>
          <w:rtl/>
        </w:rPr>
        <w:t xml:space="preserve">פלסטינים </w:t>
      </w:r>
      <w:bookmarkStart w:id="24281" w:name="_ETM_Q32_737030"/>
      <w:bookmarkEnd w:id="24281"/>
      <w:r>
        <w:rPr>
          <w:rtl/>
        </w:rPr>
        <w:t xml:space="preserve">מהרשות </w:t>
      </w:r>
      <w:bookmarkStart w:id="24282" w:name="_ETM_Q32_737449"/>
      <w:bookmarkEnd w:id="24282"/>
      <w:r>
        <w:rPr>
          <w:rtl/>
        </w:rPr>
        <w:t xml:space="preserve">הפלסטינית </w:t>
      </w:r>
      <w:bookmarkStart w:id="24283" w:name="_ETM_Q32_738260"/>
      <w:bookmarkEnd w:id="24283"/>
      <w:r>
        <w:rPr>
          <w:rtl/>
        </w:rPr>
        <w:t xml:space="preserve">חזרה </w:t>
      </w:r>
      <w:bookmarkStart w:id="24284" w:name="_ETM_Q32_738830"/>
      <w:bookmarkEnd w:id="24284"/>
      <w:r>
        <w:rPr>
          <w:rtl/>
        </w:rPr>
        <w:t>לישראל</w:t>
      </w:r>
      <w:r>
        <w:rPr>
          <w:rFonts w:hint="cs"/>
          <w:rtl/>
        </w:rPr>
        <w:t>.</w:t>
      </w:r>
      <w:r>
        <w:rPr>
          <w:rtl/>
        </w:rPr>
        <w:t xml:space="preserve"> </w:t>
      </w:r>
      <w:bookmarkStart w:id="24285" w:name="_ETM_Q32_740530"/>
      <w:bookmarkEnd w:id="24285"/>
      <w:r>
        <w:rPr>
          <w:rtl/>
        </w:rPr>
        <w:t xml:space="preserve">אנחנו </w:t>
      </w:r>
      <w:bookmarkStart w:id="24286" w:name="_ETM_Q32_740980"/>
      <w:bookmarkEnd w:id="24286"/>
      <w:r>
        <w:rPr>
          <w:rtl/>
        </w:rPr>
        <w:t xml:space="preserve">חייבים </w:t>
      </w:r>
      <w:bookmarkStart w:id="24287" w:name="_ETM_Q32_742179"/>
      <w:bookmarkEnd w:id="24287"/>
      <w:r>
        <w:rPr>
          <w:rtl/>
        </w:rPr>
        <w:t xml:space="preserve">לדבר </w:t>
      </w:r>
      <w:bookmarkStart w:id="24288" w:name="_ETM_Q32_743050"/>
      <w:bookmarkEnd w:id="24288"/>
      <w:r>
        <w:rPr>
          <w:rtl/>
        </w:rPr>
        <w:t xml:space="preserve">על </w:t>
      </w:r>
      <w:bookmarkStart w:id="24289" w:name="_ETM_Q32_743200"/>
      <w:bookmarkEnd w:id="24289"/>
      <w:r>
        <w:rPr>
          <w:rtl/>
        </w:rPr>
        <w:t xml:space="preserve">המדיניות </w:t>
      </w:r>
      <w:bookmarkStart w:id="24290" w:name="_ETM_Q32_743830"/>
      <w:bookmarkEnd w:id="24290"/>
      <w:r>
        <w:rPr>
          <w:rtl/>
        </w:rPr>
        <w:t>בנושא</w:t>
      </w:r>
      <w:r>
        <w:rPr>
          <w:rFonts w:hint="cs"/>
          <w:rtl/>
        </w:rPr>
        <w:t>.</w:t>
      </w:r>
      <w:r>
        <w:rPr>
          <w:rtl/>
        </w:rPr>
        <w:t xml:space="preserve"> </w:t>
      </w:r>
      <w:bookmarkStart w:id="24291" w:name="_ETM_Q32_745059"/>
      <w:bookmarkEnd w:id="24291"/>
      <w:r>
        <w:rPr>
          <w:rtl/>
        </w:rPr>
        <w:t xml:space="preserve">אסור </w:t>
      </w:r>
      <w:bookmarkStart w:id="24292" w:name="_ETM_Q32_745419"/>
      <w:bookmarkEnd w:id="24292"/>
      <w:r>
        <w:rPr>
          <w:rtl/>
        </w:rPr>
        <w:t xml:space="preserve">לנו </w:t>
      </w:r>
      <w:bookmarkStart w:id="24293" w:name="_ETM_Q32_745600"/>
      <w:bookmarkEnd w:id="24293"/>
      <w:r>
        <w:rPr>
          <w:rtl/>
        </w:rPr>
        <w:t xml:space="preserve">לעצום </w:t>
      </w:r>
      <w:bookmarkStart w:id="24294" w:name="_ETM_Q32_746080"/>
      <w:bookmarkEnd w:id="24294"/>
      <w:r>
        <w:rPr>
          <w:rtl/>
        </w:rPr>
        <w:t xml:space="preserve">עיניים </w:t>
      </w:r>
      <w:bookmarkStart w:id="24295" w:name="_ETM_Q32_746679"/>
      <w:bookmarkEnd w:id="24295"/>
      <w:r w:rsidR="008D0255">
        <w:rPr>
          <w:rFonts w:hint="cs"/>
          <w:rtl/>
        </w:rPr>
        <w:t xml:space="preserve">– </w:t>
      </w:r>
      <w:r>
        <w:rPr>
          <w:rtl/>
        </w:rPr>
        <w:t xml:space="preserve">לא </w:t>
      </w:r>
      <w:bookmarkStart w:id="24296" w:name="_ETM_Q32_746860"/>
      <w:bookmarkEnd w:id="24296"/>
      <w:r>
        <w:rPr>
          <w:rtl/>
        </w:rPr>
        <w:t xml:space="preserve">לעצום </w:t>
      </w:r>
      <w:bookmarkStart w:id="24297" w:name="_ETM_Q32_747250"/>
      <w:bookmarkEnd w:id="24297"/>
      <w:r>
        <w:rPr>
          <w:rtl/>
        </w:rPr>
        <w:t xml:space="preserve">עיניים </w:t>
      </w:r>
      <w:bookmarkStart w:id="24298" w:name="_ETM_Q32_747580"/>
      <w:bookmarkEnd w:id="24298"/>
      <w:r>
        <w:rPr>
          <w:rtl/>
        </w:rPr>
        <w:t>נוכח</w:t>
      </w:r>
      <w:bookmarkStart w:id="24299" w:name="_ETM_Q32_745147"/>
      <w:bookmarkEnd w:id="24299"/>
      <w:r>
        <w:rPr>
          <w:rtl/>
        </w:rPr>
        <w:t xml:space="preserve"> </w:t>
      </w:r>
      <w:bookmarkStart w:id="24300" w:name="_ETM_Q32_748000"/>
      <w:bookmarkEnd w:id="24300"/>
      <w:r>
        <w:rPr>
          <w:rtl/>
        </w:rPr>
        <w:t xml:space="preserve">התלות </w:t>
      </w:r>
      <w:bookmarkStart w:id="24301" w:name="_ETM_Q32_748450"/>
      <w:bookmarkEnd w:id="24301"/>
      <w:r>
        <w:rPr>
          <w:rtl/>
        </w:rPr>
        <w:t xml:space="preserve">המשקית </w:t>
      </w:r>
      <w:bookmarkStart w:id="24302" w:name="_ETM_Q32_749020"/>
      <w:bookmarkEnd w:id="24302"/>
      <w:r>
        <w:rPr>
          <w:rtl/>
        </w:rPr>
        <w:t xml:space="preserve">שלנו </w:t>
      </w:r>
      <w:bookmarkStart w:id="24303" w:name="_ETM_Q32_749860"/>
      <w:bookmarkEnd w:id="24303"/>
      <w:r>
        <w:rPr>
          <w:rtl/>
        </w:rPr>
        <w:t xml:space="preserve">בפועלים </w:t>
      </w:r>
      <w:bookmarkStart w:id="24304" w:name="_ETM_Q32_750370"/>
      <w:bookmarkEnd w:id="24304"/>
      <w:r>
        <w:rPr>
          <w:rtl/>
        </w:rPr>
        <w:t xml:space="preserve">פלסטינים </w:t>
      </w:r>
      <w:bookmarkStart w:id="24305" w:name="_ETM_Q32_750910"/>
      <w:bookmarkEnd w:id="24305"/>
      <w:r>
        <w:rPr>
          <w:rtl/>
        </w:rPr>
        <w:t>מהרשות</w:t>
      </w:r>
      <w:r w:rsidR="008D0255">
        <w:rPr>
          <w:rFonts w:hint="cs"/>
          <w:rtl/>
        </w:rPr>
        <w:t>;</w:t>
      </w:r>
      <w:r>
        <w:rPr>
          <w:rtl/>
        </w:rPr>
        <w:t xml:space="preserve"> </w:t>
      </w:r>
      <w:bookmarkStart w:id="24306" w:name="_ETM_Q32_751900"/>
      <w:bookmarkEnd w:id="24306"/>
      <w:r>
        <w:rPr>
          <w:rtl/>
        </w:rPr>
        <w:t xml:space="preserve">לא </w:t>
      </w:r>
      <w:bookmarkStart w:id="24307" w:name="_ETM_Q32_752139"/>
      <w:bookmarkEnd w:id="24307"/>
      <w:r>
        <w:rPr>
          <w:rtl/>
        </w:rPr>
        <w:t xml:space="preserve">לעצום </w:t>
      </w:r>
      <w:bookmarkStart w:id="24308" w:name="_ETM_Q32_752559"/>
      <w:bookmarkEnd w:id="24308"/>
      <w:r>
        <w:rPr>
          <w:rtl/>
        </w:rPr>
        <w:t xml:space="preserve">עיניים </w:t>
      </w:r>
      <w:bookmarkStart w:id="24309" w:name="_ETM_Q32_752980"/>
      <w:bookmarkStart w:id="24310" w:name="_ETM_Q32_753550"/>
      <w:bookmarkEnd w:id="24309"/>
      <w:bookmarkEnd w:id="24310"/>
      <w:r>
        <w:rPr>
          <w:rtl/>
        </w:rPr>
        <w:t xml:space="preserve">נוכח </w:t>
      </w:r>
      <w:bookmarkStart w:id="24311" w:name="_ETM_Q32_754660"/>
      <w:bookmarkEnd w:id="24311"/>
      <w:r>
        <w:rPr>
          <w:rtl/>
        </w:rPr>
        <w:t xml:space="preserve">החשש </w:t>
      </w:r>
      <w:bookmarkStart w:id="24312" w:name="_ETM_Q32_755440"/>
      <w:bookmarkEnd w:id="24312"/>
      <w:r>
        <w:rPr>
          <w:rtl/>
        </w:rPr>
        <w:t xml:space="preserve">הביטחוני </w:t>
      </w:r>
      <w:bookmarkStart w:id="24313" w:name="_ETM_Q32_756280"/>
      <w:bookmarkEnd w:id="24313"/>
      <w:r>
        <w:rPr>
          <w:rtl/>
        </w:rPr>
        <w:t xml:space="preserve">של </w:t>
      </w:r>
      <w:bookmarkStart w:id="24314" w:name="_ETM_Q32_756520"/>
      <w:bookmarkEnd w:id="24314"/>
      <w:r>
        <w:rPr>
          <w:rtl/>
        </w:rPr>
        <w:t xml:space="preserve">מעסיקים </w:t>
      </w:r>
      <w:bookmarkStart w:id="24315" w:name="_ETM_Q32_757150"/>
      <w:bookmarkEnd w:id="24315"/>
      <w:r>
        <w:rPr>
          <w:rtl/>
        </w:rPr>
        <w:t xml:space="preserve">רבים </w:t>
      </w:r>
      <w:bookmarkStart w:id="24316" w:name="_ETM_Q32_757840"/>
      <w:bookmarkEnd w:id="24316"/>
      <w:r>
        <w:rPr>
          <w:rtl/>
        </w:rPr>
        <w:t>מחזרת</w:t>
      </w:r>
      <w:r>
        <w:rPr>
          <w:rFonts w:hint="cs"/>
          <w:rtl/>
        </w:rPr>
        <w:t>ם</w:t>
      </w:r>
      <w:r>
        <w:rPr>
          <w:rtl/>
        </w:rPr>
        <w:t xml:space="preserve"> </w:t>
      </w:r>
      <w:bookmarkStart w:id="24317" w:name="_ETM_Q32_759070"/>
      <w:bookmarkEnd w:id="24317"/>
      <w:r>
        <w:rPr>
          <w:rtl/>
        </w:rPr>
        <w:t xml:space="preserve">של </w:t>
      </w:r>
      <w:bookmarkStart w:id="24318" w:name="_ETM_Q32_759250"/>
      <w:bookmarkEnd w:id="24318"/>
      <w:r>
        <w:rPr>
          <w:rtl/>
        </w:rPr>
        <w:t xml:space="preserve">עובדים </w:t>
      </w:r>
      <w:bookmarkStart w:id="24319" w:name="_ETM_Q32_759610"/>
      <w:bookmarkEnd w:id="24319"/>
      <w:r>
        <w:rPr>
          <w:rtl/>
        </w:rPr>
        <w:t>מהרשות</w:t>
      </w:r>
      <w:r>
        <w:rPr>
          <w:rFonts w:hint="cs"/>
          <w:rtl/>
        </w:rPr>
        <w:t>.</w:t>
      </w:r>
      <w:r>
        <w:rPr>
          <w:rtl/>
        </w:rPr>
        <w:t xml:space="preserve"> </w:t>
      </w:r>
      <w:bookmarkStart w:id="24320" w:name="_ETM_Q32_761830"/>
      <w:bookmarkEnd w:id="24320"/>
      <w:r>
        <w:rPr>
          <w:rtl/>
        </w:rPr>
        <w:t xml:space="preserve">אני </w:t>
      </w:r>
      <w:bookmarkStart w:id="24321" w:name="_ETM_Q32_762580"/>
      <w:bookmarkEnd w:id="24321"/>
      <w:r>
        <w:rPr>
          <w:rtl/>
        </w:rPr>
        <w:t xml:space="preserve">אומר </w:t>
      </w:r>
      <w:bookmarkStart w:id="24322" w:name="_ETM_Q32_762970"/>
      <w:bookmarkEnd w:id="24322"/>
      <w:r>
        <w:rPr>
          <w:rtl/>
        </w:rPr>
        <w:t xml:space="preserve">מה </w:t>
      </w:r>
      <w:bookmarkStart w:id="24323" w:name="_ETM_Q32_763120"/>
      <w:bookmarkEnd w:id="24323"/>
      <w:r>
        <w:rPr>
          <w:rtl/>
        </w:rPr>
        <w:t xml:space="preserve">שאמרתי </w:t>
      </w:r>
      <w:bookmarkStart w:id="24324" w:name="_ETM_Q32_763960"/>
      <w:bookmarkEnd w:id="24324"/>
      <w:r>
        <w:rPr>
          <w:rtl/>
        </w:rPr>
        <w:t xml:space="preserve">כבר </w:t>
      </w:r>
      <w:bookmarkStart w:id="24325" w:name="_ETM_Q32_764410"/>
      <w:bookmarkEnd w:id="24325"/>
      <w:r>
        <w:rPr>
          <w:rtl/>
        </w:rPr>
        <w:t>תקופה</w:t>
      </w:r>
      <w:r>
        <w:rPr>
          <w:rFonts w:hint="cs"/>
          <w:rtl/>
        </w:rPr>
        <w:t>:</w:t>
      </w:r>
      <w:r>
        <w:rPr>
          <w:rtl/>
        </w:rPr>
        <w:t xml:space="preserve"> </w:t>
      </w:r>
      <w:bookmarkStart w:id="24326" w:name="_ETM_Q32_766309"/>
      <w:bookmarkEnd w:id="24326"/>
      <w:r>
        <w:rPr>
          <w:rtl/>
        </w:rPr>
        <w:t xml:space="preserve">מדינת </w:t>
      </w:r>
      <w:bookmarkStart w:id="24327" w:name="_ETM_Q32_766819"/>
      <w:bookmarkEnd w:id="24327"/>
      <w:r>
        <w:rPr>
          <w:rtl/>
        </w:rPr>
        <w:t>ישראל</w:t>
      </w:r>
      <w:bookmarkStart w:id="24328" w:name="_ETM_Q32_766097"/>
      <w:bookmarkEnd w:id="24328"/>
      <w:r>
        <w:rPr>
          <w:rFonts w:hint="cs"/>
          <w:rtl/>
        </w:rPr>
        <w:t xml:space="preserve"> –</w:t>
      </w:r>
      <w:r>
        <w:rPr>
          <w:rtl/>
        </w:rPr>
        <w:t xml:space="preserve"> </w:t>
      </w:r>
      <w:bookmarkStart w:id="24329" w:name="_ETM_Q32_767569"/>
      <w:bookmarkEnd w:id="24329"/>
      <w:r>
        <w:rPr>
          <w:rtl/>
        </w:rPr>
        <w:t xml:space="preserve">וזו </w:t>
      </w:r>
      <w:bookmarkStart w:id="24330" w:name="_ETM_Q32_767960"/>
      <w:bookmarkEnd w:id="24330"/>
      <w:r>
        <w:rPr>
          <w:rtl/>
        </w:rPr>
        <w:t xml:space="preserve">מדיניות </w:t>
      </w:r>
      <w:bookmarkStart w:id="24331" w:name="_ETM_Q32_768409"/>
      <w:bookmarkEnd w:id="24331"/>
      <w:r>
        <w:rPr>
          <w:rtl/>
        </w:rPr>
        <w:t xml:space="preserve">שצריכה </w:t>
      </w:r>
      <w:bookmarkStart w:id="24332" w:name="_ETM_Q32_768860"/>
      <w:bookmarkEnd w:id="24332"/>
      <w:r>
        <w:rPr>
          <w:rtl/>
        </w:rPr>
        <w:t>ל</w:t>
      </w:r>
      <w:bookmarkStart w:id="24333" w:name="_ETM_Q32_769069"/>
      <w:bookmarkStart w:id="24334" w:name="_ETM_Q32_765738"/>
      <w:bookmarkEnd w:id="24333"/>
      <w:bookmarkEnd w:id="24334"/>
      <w:r>
        <w:rPr>
          <w:rFonts w:hint="cs"/>
          <w:rtl/>
        </w:rPr>
        <w:t xml:space="preserve">היקבע על </w:t>
      </w:r>
      <w:bookmarkStart w:id="24335" w:name="_ETM_Q32_767482"/>
      <w:bookmarkEnd w:id="24335"/>
      <w:r>
        <w:rPr>
          <w:rFonts w:hint="cs"/>
          <w:rtl/>
        </w:rPr>
        <w:t>ידי</w:t>
      </w:r>
      <w:r>
        <w:rPr>
          <w:rtl/>
        </w:rPr>
        <w:t xml:space="preserve"> </w:t>
      </w:r>
      <w:bookmarkStart w:id="24336" w:name="_ETM_Q32_769400"/>
      <w:bookmarkEnd w:id="24336"/>
      <w:r>
        <w:rPr>
          <w:rtl/>
        </w:rPr>
        <w:t xml:space="preserve">ממשלת </w:t>
      </w:r>
      <w:bookmarkStart w:id="24337" w:name="_ETM_Q32_769879"/>
      <w:bookmarkEnd w:id="24337"/>
      <w:r>
        <w:rPr>
          <w:rtl/>
        </w:rPr>
        <w:t>ישראל</w:t>
      </w:r>
      <w:r>
        <w:rPr>
          <w:rFonts w:hint="cs"/>
          <w:rtl/>
        </w:rPr>
        <w:t xml:space="preserve"> –</w:t>
      </w:r>
      <w:r>
        <w:rPr>
          <w:rtl/>
        </w:rPr>
        <w:t xml:space="preserve"> </w:t>
      </w:r>
      <w:bookmarkStart w:id="24338" w:name="_ETM_Q32_770419"/>
      <w:bookmarkEnd w:id="24338"/>
      <w:r>
        <w:rPr>
          <w:rtl/>
        </w:rPr>
        <w:t xml:space="preserve">חייבת </w:t>
      </w:r>
      <w:bookmarkStart w:id="24339" w:name="_ETM_Q32_770900"/>
      <w:bookmarkEnd w:id="24339"/>
      <w:r>
        <w:rPr>
          <w:rtl/>
        </w:rPr>
        <w:t xml:space="preserve">להתחיל </w:t>
      </w:r>
      <w:bookmarkStart w:id="24340" w:name="_ETM_Q32_772039"/>
      <w:bookmarkEnd w:id="24340"/>
      <w:r>
        <w:rPr>
          <w:rtl/>
        </w:rPr>
        <w:t xml:space="preserve">לפתח </w:t>
      </w:r>
      <w:bookmarkStart w:id="24341" w:name="_ETM_Q32_772970"/>
      <w:bookmarkEnd w:id="24341"/>
      <w:r>
        <w:rPr>
          <w:rtl/>
        </w:rPr>
        <w:t>חלופות</w:t>
      </w:r>
      <w:bookmarkStart w:id="24342" w:name="_ETM_Q32_781470"/>
      <w:bookmarkEnd w:id="24342"/>
      <w:r>
        <w:rPr>
          <w:rFonts w:hint="cs"/>
          <w:rtl/>
        </w:rPr>
        <w:t>.</w:t>
      </w:r>
    </w:p>
    <w:p w:rsidR="00D059D5" w:rsidRDefault="00D059D5" w:rsidP="006C3833">
      <w:pPr>
        <w:rPr>
          <w:rtl/>
        </w:rPr>
      </w:pPr>
      <w:bookmarkStart w:id="24343" w:name="_ETM_Q32_775017"/>
      <w:bookmarkStart w:id="24344" w:name="_ETM_Q32_775099"/>
      <w:bookmarkStart w:id="24345" w:name="_ETM_Q32_775185"/>
      <w:bookmarkStart w:id="24346" w:name="_ETM_Q32_775258"/>
      <w:bookmarkStart w:id="24347" w:name="_ETM_Q32_889948"/>
      <w:bookmarkStart w:id="24348" w:name="_ETM_Q32_885198"/>
      <w:bookmarkStart w:id="24349" w:name="_ETM_Q32_880488"/>
      <w:bookmarkStart w:id="24350" w:name="_ETM_Q32_875827"/>
      <w:bookmarkEnd w:id="24343"/>
      <w:bookmarkEnd w:id="24344"/>
      <w:bookmarkEnd w:id="24345"/>
      <w:bookmarkEnd w:id="24346"/>
      <w:bookmarkEnd w:id="24347"/>
      <w:bookmarkEnd w:id="24348"/>
      <w:bookmarkEnd w:id="24349"/>
      <w:bookmarkEnd w:id="24350"/>
    </w:p>
    <w:p w:rsidR="0034165B" w:rsidRDefault="0034165B" w:rsidP="006C3833">
      <w:pPr>
        <w:pStyle w:val="af5"/>
        <w:keepNext/>
        <w:rPr>
          <w:rtl/>
        </w:rPr>
      </w:pPr>
      <w:bookmarkStart w:id="24351" w:name="ET_interruption_5807_10"/>
      <w:r w:rsidRPr="007E2F2C">
        <w:rPr>
          <w:rStyle w:val="TagStyle"/>
          <w:rtl/>
        </w:rPr>
        <w:t xml:space="preserve">&lt;&lt; קריאה &gt;&gt; </w:t>
      </w:r>
      <w:r>
        <w:rPr>
          <w:rtl/>
        </w:rPr>
        <w:t>קטי קטרין שטרית (הליכוד):</w:t>
      </w:r>
      <w:r w:rsidRPr="007E2F2C">
        <w:rPr>
          <w:rStyle w:val="TagStyle"/>
          <w:rtl/>
        </w:rPr>
        <w:t xml:space="preserve"> &lt;&lt; קריאה &gt;&gt;</w:t>
      </w:r>
      <w:r>
        <w:rPr>
          <w:rtl/>
        </w:rPr>
        <w:t xml:space="preserve">   </w:t>
      </w:r>
      <w:bookmarkEnd w:id="24351"/>
    </w:p>
    <w:p w:rsidR="0034165B" w:rsidRDefault="0034165B" w:rsidP="00D532FC">
      <w:pPr>
        <w:rPr>
          <w:rtl/>
        </w:rPr>
      </w:pPr>
    </w:p>
    <w:p w:rsidR="0034165B" w:rsidRDefault="0034165B" w:rsidP="006C3833">
      <w:pPr>
        <w:rPr>
          <w:rtl/>
        </w:rPr>
      </w:pPr>
      <w:bookmarkStart w:id="24352" w:name="_ETM_Q33_162014"/>
      <w:bookmarkStart w:id="24353" w:name="_ETM_Q33_162083"/>
      <w:bookmarkEnd w:id="24352"/>
      <w:bookmarkEnd w:id="24353"/>
      <w:r>
        <w:rPr>
          <w:rFonts w:hint="cs"/>
          <w:rtl/>
        </w:rPr>
        <w:t xml:space="preserve">עידן, אני אוהבת אותך המון </w:t>
      </w:r>
      <w:proofErr w:type="spellStart"/>
      <w:r>
        <w:rPr>
          <w:rFonts w:hint="cs"/>
          <w:rtl/>
        </w:rPr>
        <w:t>המון</w:t>
      </w:r>
      <w:proofErr w:type="spellEnd"/>
      <w:r>
        <w:rPr>
          <w:rFonts w:hint="cs"/>
          <w:rtl/>
        </w:rPr>
        <w:t xml:space="preserve">. הינה, אני מצהירה קבל עם ועדה. </w:t>
      </w:r>
    </w:p>
    <w:p w:rsidR="0034165B" w:rsidRDefault="0034165B" w:rsidP="006C3833">
      <w:pPr>
        <w:rPr>
          <w:rtl/>
        </w:rPr>
      </w:pPr>
    </w:p>
    <w:p w:rsidR="0034165B" w:rsidRDefault="0034165B" w:rsidP="006C3833">
      <w:pPr>
        <w:pStyle w:val="af5"/>
        <w:keepNext/>
        <w:rPr>
          <w:rtl/>
        </w:rPr>
      </w:pPr>
      <w:r w:rsidRPr="007E2F2C">
        <w:rPr>
          <w:rStyle w:val="TagStyle"/>
          <w:rtl/>
        </w:rPr>
        <w:t xml:space="preserve"> &lt;&lt; קריאה &gt;&gt; </w:t>
      </w:r>
      <w:r>
        <w:rPr>
          <w:rtl/>
        </w:rPr>
        <w:t>קריאה:</w:t>
      </w:r>
      <w:r w:rsidRPr="007E2F2C">
        <w:rPr>
          <w:rStyle w:val="TagStyle"/>
          <w:rtl/>
        </w:rPr>
        <w:t xml:space="preserve"> &lt;&lt; קריאה &gt;&gt;</w:t>
      </w:r>
      <w:r>
        <w:rPr>
          <w:rtl/>
        </w:rPr>
        <w:t xml:space="preserve">   </w:t>
      </w:r>
    </w:p>
    <w:p w:rsidR="0034165B" w:rsidRDefault="0034165B" w:rsidP="00D532FC">
      <w:pPr>
        <w:rPr>
          <w:rtl/>
        </w:rPr>
      </w:pPr>
    </w:p>
    <w:p w:rsidR="0034165B" w:rsidRDefault="0034165B" w:rsidP="006C3833">
      <w:pPr>
        <w:rPr>
          <w:rtl/>
        </w:rPr>
      </w:pPr>
      <w:r>
        <w:rPr>
          <w:rFonts w:hint="cs"/>
          <w:rtl/>
        </w:rPr>
        <w:t xml:space="preserve">זה טוב לפריימריז. </w:t>
      </w:r>
    </w:p>
    <w:p w:rsidR="0034165B" w:rsidRDefault="0034165B" w:rsidP="006C3833">
      <w:pPr>
        <w:rPr>
          <w:rtl/>
        </w:rPr>
      </w:pPr>
    </w:p>
    <w:p w:rsidR="0034165B" w:rsidRDefault="0034165B" w:rsidP="006C3833">
      <w:pPr>
        <w:pStyle w:val="af5"/>
        <w:keepNext/>
        <w:rPr>
          <w:rtl/>
        </w:rPr>
      </w:pPr>
      <w:r w:rsidRPr="007E2F2C">
        <w:rPr>
          <w:rStyle w:val="TagStyle"/>
          <w:rtl/>
        </w:rPr>
        <w:t xml:space="preserve"> &lt;&lt; קריאה &gt;&gt; </w:t>
      </w:r>
      <w:r>
        <w:rPr>
          <w:rtl/>
        </w:rPr>
        <w:t>קטי קטרין שטרית (הליכוד):</w:t>
      </w:r>
      <w:r w:rsidRPr="007E2F2C">
        <w:rPr>
          <w:rStyle w:val="TagStyle"/>
          <w:rtl/>
        </w:rPr>
        <w:t xml:space="preserve"> &lt;&lt; קריאה &gt;&gt;</w:t>
      </w:r>
      <w:r>
        <w:rPr>
          <w:rtl/>
        </w:rPr>
        <w:t xml:space="preserve">   </w:t>
      </w:r>
    </w:p>
    <w:p w:rsidR="0034165B" w:rsidRDefault="0034165B" w:rsidP="00D532FC">
      <w:pPr>
        <w:rPr>
          <w:rtl/>
        </w:rPr>
      </w:pPr>
    </w:p>
    <w:p w:rsidR="0034165B" w:rsidRDefault="0034165B" w:rsidP="006C3833">
      <w:pPr>
        <w:rPr>
          <w:rtl/>
        </w:rPr>
      </w:pPr>
      <w:r>
        <w:rPr>
          <w:rFonts w:hint="cs"/>
          <w:rtl/>
        </w:rPr>
        <w:t xml:space="preserve">לא, זה לא עניין </w:t>
      </w:r>
      <w:bookmarkStart w:id="24354" w:name="_ETM_Q33_183144"/>
      <w:bookmarkEnd w:id="24354"/>
      <w:r>
        <w:rPr>
          <w:rFonts w:hint="cs"/>
          <w:rtl/>
        </w:rPr>
        <w:t xml:space="preserve">של פריימריז. </w:t>
      </w:r>
    </w:p>
    <w:p w:rsidR="0034165B" w:rsidRDefault="0034165B" w:rsidP="006C3833">
      <w:pPr>
        <w:keepNext/>
        <w:rPr>
          <w:rtl/>
        </w:rPr>
      </w:pPr>
      <w:bookmarkStart w:id="24355" w:name="ET_interruption_6345_14"/>
    </w:p>
    <w:p w:rsidR="0034165B" w:rsidRDefault="0034165B" w:rsidP="006C3833">
      <w:pPr>
        <w:pStyle w:val="af5"/>
        <w:keepNext/>
        <w:rPr>
          <w:rtl/>
        </w:rPr>
      </w:pPr>
      <w:r w:rsidRPr="007E2F2C">
        <w:rPr>
          <w:rStyle w:val="TagStyle"/>
          <w:rtl/>
        </w:rPr>
        <w:t xml:space="preserve"> &lt;&lt; קריאה &gt;&gt; </w:t>
      </w:r>
      <w:r>
        <w:rPr>
          <w:rtl/>
        </w:rPr>
        <w:t>טלי גוטליב (הליכוד):</w:t>
      </w:r>
      <w:r w:rsidRPr="007E2F2C">
        <w:rPr>
          <w:rStyle w:val="TagStyle"/>
          <w:rtl/>
        </w:rPr>
        <w:t xml:space="preserve"> &lt;&lt; קריאה &gt;&gt;</w:t>
      </w:r>
      <w:r>
        <w:rPr>
          <w:rtl/>
        </w:rPr>
        <w:t xml:space="preserve">   </w:t>
      </w:r>
      <w:bookmarkEnd w:id="24355"/>
    </w:p>
    <w:p w:rsidR="0034165B" w:rsidRDefault="0034165B" w:rsidP="00D532FC">
      <w:pPr>
        <w:rPr>
          <w:rtl/>
        </w:rPr>
      </w:pPr>
    </w:p>
    <w:p w:rsidR="0034165B" w:rsidRDefault="0034165B" w:rsidP="006C3833">
      <w:pPr>
        <w:rPr>
          <w:rtl/>
        </w:rPr>
      </w:pPr>
      <w:r>
        <w:rPr>
          <w:rFonts w:hint="cs"/>
          <w:rtl/>
        </w:rPr>
        <w:t xml:space="preserve">זה טוב לכנסת ישראל. זה טוב לכנסת ישראל. </w:t>
      </w:r>
    </w:p>
    <w:p w:rsidR="0034165B" w:rsidRDefault="0034165B" w:rsidP="006C3833">
      <w:pPr>
        <w:rPr>
          <w:rtl/>
        </w:rPr>
      </w:pPr>
    </w:p>
    <w:p w:rsidR="0034165B" w:rsidRDefault="0034165B" w:rsidP="006C3833">
      <w:pPr>
        <w:pStyle w:val="af5"/>
        <w:keepNext/>
        <w:rPr>
          <w:rtl/>
        </w:rPr>
      </w:pPr>
      <w:bookmarkStart w:id="24356" w:name="ET_interruption_5807_15"/>
      <w:r w:rsidRPr="007E2F2C">
        <w:rPr>
          <w:rStyle w:val="TagStyle"/>
          <w:rtl/>
        </w:rPr>
        <w:t xml:space="preserve"> &lt;&lt; קריאה &gt;&gt; </w:t>
      </w:r>
      <w:r>
        <w:rPr>
          <w:rtl/>
        </w:rPr>
        <w:t>קטי קטרין שטרית (הליכוד):</w:t>
      </w:r>
      <w:r w:rsidRPr="007E2F2C">
        <w:rPr>
          <w:rStyle w:val="TagStyle"/>
          <w:rtl/>
        </w:rPr>
        <w:t xml:space="preserve"> &lt;&lt; קריאה &gt;&gt;</w:t>
      </w:r>
      <w:r>
        <w:rPr>
          <w:rtl/>
        </w:rPr>
        <w:t xml:space="preserve">   </w:t>
      </w:r>
      <w:bookmarkEnd w:id="24356"/>
    </w:p>
    <w:p w:rsidR="0034165B" w:rsidRDefault="0034165B" w:rsidP="00D532FC">
      <w:pPr>
        <w:rPr>
          <w:rtl/>
        </w:rPr>
      </w:pPr>
    </w:p>
    <w:p w:rsidR="0034165B" w:rsidRDefault="0034165B" w:rsidP="006C3833">
      <w:pPr>
        <w:rPr>
          <w:rtl/>
        </w:rPr>
      </w:pPr>
      <w:r>
        <w:rPr>
          <w:rFonts w:hint="cs"/>
          <w:rtl/>
        </w:rPr>
        <w:t xml:space="preserve">אני לא רוצה להפריע. </w:t>
      </w:r>
    </w:p>
    <w:p w:rsidR="0034165B" w:rsidRDefault="0034165B" w:rsidP="006C3833">
      <w:pPr>
        <w:rPr>
          <w:rtl/>
        </w:rPr>
      </w:pPr>
    </w:p>
    <w:p w:rsidR="0034165B" w:rsidRDefault="0034165B" w:rsidP="006C3833">
      <w:pPr>
        <w:pStyle w:val="af6"/>
        <w:keepNext/>
        <w:rPr>
          <w:rtl/>
        </w:rPr>
      </w:pPr>
      <w:bookmarkStart w:id="24357" w:name="ET_yor_6593_16"/>
      <w:r w:rsidRPr="007E2F2C">
        <w:rPr>
          <w:rStyle w:val="TagStyle"/>
          <w:rtl/>
        </w:rPr>
        <w:t xml:space="preserve"> &lt;&lt; יור &gt;&gt; </w:t>
      </w:r>
      <w:r>
        <w:rPr>
          <w:rtl/>
        </w:rPr>
        <w:t>היו"ר חנוך דב מלביצקי:</w:t>
      </w:r>
      <w:r w:rsidRPr="007E2F2C">
        <w:rPr>
          <w:rStyle w:val="TagStyle"/>
          <w:rtl/>
        </w:rPr>
        <w:t xml:space="preserve"> &lt;&lt; יור &gt;&gt;</w:t>
      </w:r>
      <w:r>
        <w:rPr>
          <w:rtl/>
        </w:rPr>
        <w:t xml:space="preserve">   </w:t>
      </w:r>
      <w:bookmarkEnd w:id="24357"/>
    </w:p>
    <w:p w:rsidR="0034165B" w:rsidRDefault="0034165B" w:rsidP="00D532FC">
      <w:pPr>
        <w:rPr>
          <w:rtl/>
        </w:rPr>
      </w:pPr>
    </w:p>
    <w:p w:rsidR="0034165B" w:rsidRDefault="0034165B" w:rsidP="008D0255">
      <w:pPr>
        <w:rPr>
          <w:rtl/>
        </w:rPr>
      </w:pPr>
      <w:r>
        <w:rPr>
          <w:rFonts w:hint="cs"/>
          <w:rtl/>
        </w:rPr>
        <w:t>כולנו מצטרפים</w:t>
      </w:r>
      <w:r w:rsidR="008D0255">
        <w:rPr>
          <w:rFonts w:hint="cs"/>
          <w:rtl/>
        </w:rPr>
        <w:t>.</w:t>
      </w:r>
      <w:r>
        <w:rPr>
          <w:rFonts w:hint="cs"/>
          <w:rtl/>
        </w:rPr>
        <w:t xml:space="preserve"> כולנו אוהבים את עידן. </w:t>
      </w:r>
      <w:bookmarkStart w:id="24358" w:name="_ETM_Q33_193873"/>
      <w:bookmarkEnd w:id="24358"/>
      <w:r>
        <w:rPr>
          <w:rFonts w:hint="cs"/>
          <w:rtl/>
        </w:rPr>
        <w:t xml:space="preserve">תודה רבה. </w:t>
      </w:r>
    </w:p>
    <w:p w:rsidR="0034165B" w:rsidRDefault="0034165B" w:rsidP="006C3833">
      <w:pPr>
        <w:rPr>
          <w:rtl/>
        </w:rPr>
      </w:pPr>
    </w:p>
    <w:p w:rsidR="0034165B" w:rsidRDefault="0034165B" w:rsidP="006C3833">
      <w:pPr>
        <w:pStyle w:val="af5"/>
        <w:keepNext/>
        <w:rPr>
          <w:rtl/>
        </w:rPr>
      </w:pPr>
      <w:r w:rsidRPr="007E2F2C">
        <w:rPr>
          <w:rStyle w:val="TagStyle"/>
          <w:rtl/>
        </w:rPr>
        <w:t xml:space="preserve"> &lt;&lt; קריאה &gt;&gt; </w:t>
      </w:r>
      <w:r>
        <w:rPr>
          <w:rtl/>
        </w:rPr>
        <w:t>מיקי לוי (יש עתיד):</w:t>
      </w:r>
      <w:r w:rsidRPr="007E2F2C">
        <w:rPr>
          <w:rStyle w:val="TagStyle"/>
          <w:rtl/>
        </w:rPr>
        <w:t xml:space="preserve"> &lt;&lt; קריאה &gt;&gt;</w:t>
      </w:r>
      <w:r>
        <w:rPr>
          <w:rtl/>
        </w:rPr>
        <w:t xml:space="preserve">   </w:t>
      </w:r>
    </w:p>
    <w:p w:rsidR="0034165B" w:rsidRDefault="0034165B" w:rsidP="00D532FC">
      <w:pPr>
        <w:rPr>
          <w:rtl/>
        </w:rPr>
      </w:pPr>
    </w:p>
    <w:p w:rsidR="0034165B" w:rsidRDefault="0034165B" w:rsidP="006C3833">
      <w:pPr>
        <w:rPr>
          <w:rtl/>
        </w:rPr>
      </w:pPr>
      <w:r>
        <w:rPr>
          <w:rFonts w:hint="cs"/>
          <w:rtl/>
        </w:rPr>
        <w:t xml:space="preserve">עכשיו תתחיל להיות מודאג. </w:t>
      </w:r>
    </w:p>
    <w:p w:rsidR="0034165B" w:rsidRDefault="0034165B" w:rsidP="006C3833">
      <w:pPr>
        <w:rPr>
          <w:rtl/>
        </w:rPr>
      </w:pPr>
      <w:bookmarkStart w:id="24359" w:name="_ETM_Q33_192698"/>
      <w:bookmarkStart w:id="24360" w:name="_ETM_Q33_192773"/>
      <w:bookmarkEnd w:id="24359"/>
      <w:bookmarkEnd w:id="24360"/>
    </w:p>
    <w:p w:rsidR="0034165B" w:rsidRDefault="0034165B" w:rsidP="006C3833">
      <w:pPr>
        <w:pStyle w:val="-"/>
        <w:keepNext/>
        <w:rPr>
          <w:rtl/>
        </w:rPr>
      </w:pPr>
      <w:r w:rsidRPr="007E2F2C">
        <w:rPr>
          <w:rStyle w:val="TagStyle"/>
          <w:rtl/>
        </w:rPr>
        <w:t xml:space="preserve"> &lt;&lt; דובר_המשך &gt;&gt; </w:t>
      </w:r>
      <w:r>
        <w:rPr>
          <w:rtl/>
        </w:rPr>
        <w:t>עידן רול (יש עתיד):</w:t>
      </w:r>
      <w:r w:rsidRPr="007E2F2C">
        <w:rPr>
          <w:rStyle w:val="TagStyle"/>
          <w:rtl/>
        </w:rPr>
        <w:t xml:space="preserve"> &lt;&lt; דובר_המשך &gt;&gt;</w:t>
      </w:r>
      <w:r>
        <w:rPr>
          <w:rtl/>
        </w:rPr>
        <w:t xml:space="preserve">   </w:t>
      </w:r>
    </w:p>
    <w:p w:rsidR="0034165B" w:rsidRDefault="0034165B" w:rsidP="00D532FC">
      <w:pPr>
        <w:rPr>
          <w:rtl/>
        </w:rPr>
      </w:pPr>
    </w:p>
    <w:p w:rsidR="0034165B" w:rsidRDefault="0034165B" w:rsidP="00D532FC">
      <w:pPr>
        <w:rPr>
          <w:rtl/>
        </w:rPr>
      </w:pPr>
      <w:bookmarkStart w:id="24361" w:name="_ETM_Q33_195152"/>
      <w:bookmarkStart w:id="24362" w:name="_ETM_Q33_155985"/>
      <w:bookmarkEnd w:id="24361"/>
      <w:bookmarkEnd w:id="24362"/>
      <w:r>
        <w:rPr>
          <w:rFonts w:hint="cs"/>
          <w:rtl/>
        </w:rPr>
        <w:t xml:space="preserve">לא, אני תמיד בעד </w:t>
      </w:r>
      <w:bookmarkStart w:id="24363" w:name="_ETM_Q33_197320"/>
      <w:bookmarkEnd w:id="24363"/>
      <w:r>
        <w:rPr>
          <w:rFonts w:hint="cs"/>
          <w:rtl/>
        </w:rPr>
        <w:t>אהבה. הבית הזה, לא</w:t>
      </w:r>
      <w:r w:rsidR="00D532FC">
        <w:rPr>
          <w:rFonts w:hint="cs"/>
          <w:rtl/>
        </w:rPr>
        <w:t xml:space="preserve"> </w:t>
      </w:r>
      <w:r>
        <w:rPr>
          <w:rFonts w:hint="cs"/>
          <w:rtl/>
        </w:rPr>
        <w:t xml:space="preserve">רק שהוא לא רווה אהבה, הוא צריך הרבה יותר אהבה ממה שיש פה. </w:t>
      </w:r>
    </w:p>
    <w:p w:rsidR="0034165B" w:rsidRDefault="0034165B" w:rsidP="006C3833">
      <w:pPr>
        <w:rPr>
          <w:rtl/>
        </w:rPr>
      </w:pPr>
      <w:bookmarkStart w:id="24364" w:name="_ETM_Q33_198514"/>
      <w:bookmarkStart w:id="24365" w:name="_ETM_Q33_198603"/>
      <w:bookmarkStart w:id="24366" w:name="_ETM_Q33_199538"/>
      <w:bookmarkStart w:id="24367" w:name="_ETM_Q33_199608"/>
      <w:bookmarkEnd w:id="24364"/>
      <w:bookmarkEnd w:id="24365"/>
      <w:bookmarkEnd w:id="24366"/>
      <w:bookmarkEnd w:id="24367"/>
    </w:p>
    <w:p w:rsidR="0034165B" w:rsidRDefault="0034165B" w:rsidP="006C3833">
      <w:pPr>
        <w:rPr>
          <w:rtl/>
        </w:rPr>
      </w:pPr>
      <w:bookmarkStart w:id="24368" w:name="_ETM_Q33_202529"/>
      <w:bookmarkEnd w:id="24368"/>
      <w:r>
        <w:rPr>
          <w:rFonts w:hint="cs"/>
          <w:rtl/>
        </w:rPr>
        <w:t xml:space="preserve">ראו, חברים, </w:t>
      </w:r>
      <w:bookmarkStart w:id="24369" w:name="_ETM_Q33_202443"/>
      <w:bookmarkEnd w:id="24369"/>
      <w:r>
        <w:rPr>
          <w:rFonts w:hint="cs"/>
          <w:rtl/>
        </w:rPr>
        <w:t xml:space="preserve">צריך </w:t>
      </w:r>
      <w:r>
        <w:rPr>
          <w:rtl/>
        </w:rPr>
        <w:t xml:space="preserve">לדבר </w:t>
      </w:r>
      <w:bookmarkStart w:id="24370" w:name="_ETM_Q33_202769"/>
      <w:bookmarkEnd w:id="24370"/>
      <w:r>
        <w:rPr>
          <w:rtl/>
        </w:rPr>
        <w:t xml:space="preserve">על </w:t>
      </w:r>
      <w:bookmarkStart w:id="24371" w:name="_ETM_Q33_202829"/>
      <w:bookmarkEnd w:id="24371"/>
      <w:r>
        <w:rPr>
          <w:rtl/>
        </w:rPr>
        <w:t xml:space="preserve">זה </w:t>
      </w:r>
      <w:bookmarkStart w:id="24372" w:name="_ETM_Q33_202919"/>
      <w:bookmarkEnd w:id="24372"/>
      <w:r>
        <w:rPr>
          <w:rtl/>
        </w:rPr>
        <w:t xml:space="preserve">בצורה </w:t>
      </w:r>
      <w:bookmarkStart w:id="24373" w:name="_ETM_Q33_203189"/>
      <w:bookmarkEnd w:id="24373"/>
      <w:r>
        <w:rPr>
          <w:rtl/>
        </w:rPr>
        <w:t xml:space="preserve">נורא </w:t>
      </w:r>
      <w:bookmarkStart w:id="24374" w:name="_ETM_Q33_203399"/>
      <w:bookmarkEnd w:id="24374"/>
      <w:r>
        <w:rPr>
          <w:rtl/>
        </w:rPr>
        <w:t>פשוטה</w:t>
      </w:r>
      <w:r>
        <w:rPr>
          <w:rFonts w:hint="cs"/>
          <w:rtl/>
        </w:rPr>
        <w:t>.</w:t>
      </w:r>
      <w:r>
        <w:rPr>
          <w:rtl/>
        </w:rPr>
        <w:t xml:space="preserve"> </w:t>
      </w:r>
      <w:bookmarkStart w:id="24375" w:name="_ETM_Q33_204300"/>
      <w:bookmarkEnd w:id="24375"/>
      <w:r>
        <w:rPr>
          <w:rtl/>
        </w:rPr>
        <w:t xml:space="preserve">במשך </w:t>
      </w:r>
      <w:bookmarkStart w:id="24376" w:name="_ETM_Q33_204749"/>
      <w:bookmarkEnd w:id="24376"/>
      <w:r>
        <w:rPr>
          <w:rtl/>
        </w:rPr>
        <w:t xml:space="preserve">שנים </w:t>
      </w:r>
      <w:bookmarkStart w:id="24377" w:name="_ETM_Q33_205140"/>
      <w:bookmarkEnd w:id="24377"/>
      <w:r>
        <w:rPr>
          <w:rtl/>
        </w:rPr>
        <w:t xml:space="preserve">אנחנו </w:t>
      </w:r>
      <w:bookmarkStart w:id="24378" w:name="_ETM_Q33_205409"/>
      <w:bookmarkEnd w:id="24378"/>
      <w:r>
        <w:rPr>
          <w:rFonts w:hint="cs"/>
          <w:rtl/>
        </w:rPr>
        <w:t>שומעים</w:t>
      </w:r>
      <w:r>
        <w:rPr>
          <w:rtl/>
        </w:rPr>
        <w:t xml:space="preserve"> </w:t>
      </w:r>
      <w:bookmarkStart w:id="24379" w:name="_ETM_Q33_205919"/>
      <w:bookmarkEnd w:id="24379"/>
      <w:r>
        <w:rPr>
          <w:rFonts w:hint="cs"/>
          <w:rtl/>
        </w:rPr>
        <w:t xml:space="preserve">על </w:t>
      </w:r>
      <w:bookmarkStart w:id="24380" w:name="_ETM_Q33_207179"/>
      <w:bookmarkEnd w:id="24380"/>
      <w:r>
        <w:rPr>
          <w:rtl/>
        </w:rPr>
        <w:t xml:space="preserve">הסכנות </w:t>
      </w:r>
      <w:bookmarkStart w:id="24381" w:name="_ETM_Q33_207929"/>
      <w:bookmarkEnd w:id="24381"/>
      <w:r>
        <w:rPr>
          <w:rtl/>
        </w:rPr>
        <w:t xml:space="preserve">הגלומות </w:t>
      </w:r>
      <w:bookmarkStart w:id="24382" w:name="_ETM_Q33_208469"/>
      <w:bookmarkEnd w:id="24382"/>
      <w:r>
        <w:rPr>
          <w:rtl/>
        </w:rPr>
        <w:t xml:space="preserve">בכך </w:t>
      </w:r>
      <w:bookmarkStart w:id="24383" w:name="_ETM_Q33_208859"/>
      <w:bookmarkEnd w:id="24383"/>
      <w:r>
        <w:rPr>
          <w:rtl/>
        </w:rPr>
        <w:t xml:space="preserve">שלא </w:t>
      </w:r>
      <w:bookmarkStart w:id="24384" w:name="_ETM_Q33_209099"/>
      <w:bookmarkEnd w:id="24384"/>
      <w:r>
        <w:rPr>
          <w:rtl/>
        </w:rPr>
        <w:t xml:space="preserve">נכניס </w:t>
      </w:r>
      <w:bookmarkStart w:id="24385" w:name="_ETM_Q33_209489"/>
      <w:bookmarkEnd w:id="24385"/>
      <w:r>
        <w:rPr>
          <w:rtl/>
        </w:rPr>
        <w:t xml:space="preserve">יותר </w:t>
      </w:r>
      <w:bookmarkStart w:id="24386" w:name="_ETM_Q33_210089"/>
      <w:bookmarkEnd w:id="24386"/>
      <w:r>
        <w:rPr>
          <w:rtl/>
        </w:rPr>
        <w:t xml:space="preserve">פועלים </w:t>
      </w:r>
      <w:bookmarkStart w:id="24387" w:name="_ETM_Q33_210509"/>
      <w:bookmarkEnd w:id="24387"/>
      <w:r>
        <w:rPr>
          <w:rtl/>
        </w:rPr>
        <w:t>מהרשות</w:t>
      </w:r>
      <w:r>
        <w:rPr>
          <w:rFonts w:hint="cs"/>
          <w:rtl/>
        </w:rPr>
        <w:t>:</w:t>
      </w:r>
      <w:r>
        <w:rPr>
          <w:rtl/>
        </w:rPr>
        <w:t xml:space="preserve"> </w:t>
      </w:r>
      <w:bookmarkStart w:id="24388" w:name="_ETM_Q33_211529"/>
      <w:bookmarkEnd w:id="24388"/>
      <w:r>
        <w:rPr>
          <w:rtl/>
        </w:rPr>
        <w:t xml:space="preserve">אומרים </w:t>
      </w:r>
      <w:bookmarkStart w:id="24389" w:name="_ETM_Q33_212519"/>
      <w:bookmarkEnd w:id="24389"/>
      <w:r>
        <w:rPr>
          <w:rtl/>
        </w:rPr>
        <w:t xml:space="preserve">שזה </w:t>
      </w:r>
      <w:bookmarkStart w:id="24390" w:name="_ETM_Q33_213000"/>
      <w:bookmarkEnd w:id="24390"/>
      <w:r>
        <w:rPr>
          <w:rtl/>
        </w:rPr>
        <w:t xml:space="preserve">עלול </w:t>
      </w:r>
      <w:bookmarkStart w:id="24391" w:name="_ETM_Q33_213269"/>
      <w:bookmarkEnd w:id="24391"/>
      <w:r>
        <w:rPr>
          <w:rtl/>
        </w:rPr>
        <w:t xml:space="preserve">לגרום </w:t>
      </w:r>
      <w:bookmarkStart w:id="24392" w:name="_ETM_Q33_213809"/>
      <w:bookmarkEnd w:id="24392"/>
      <w:r>
        <w:rPr>
          <w:rtl/>
        </w:rPr>
        <w:t xml:space="preserve">להתלקחות </w:t>
      </w:r>
      <w:bookmarkStart w:id="24393" w:name="_ETM_Q33_214710"/>
      <w:bookmarkEnd w:id="24393"/>
      <w:r>
        <w:rPr>
          <w:rtl/>
        </w:rPr>
        <w:t xml:space="preserve">ועלול </w:t>
      </w:r>
      <w:bookmarkStart w:id="24394" w:name="_ETM_Q33_215190"/>
      <w:bookmarkEnd w:id="24394"/>
      <w:r>
        <w:rPr>
          <w:rtl/>
        </w:rPr>
        <w:t xml:space="preserve">להביא </w:t>
      </w:r>
      <w:bookmarkStart w:id="24395" w:name="_ETM_Q33_215460"/>
      <w:bookmarkEnd w:id="24395"/>
      <w:r>
        <w:rPr>
          <w:rtl/>
        </w:rPr>
        <w:t>לטרור</w:t>
      </w:r>
      <w:r>
        <w:rPr>
          <w:rFonts w:hint="cs"/>
          <w:rtl/>
        </w:rPr>
        <w:t>;</w:t>
      </w:r>
      <w:r>
        <w:rPr>
          <w:rtl/>
        </w:rPr>
        <w:t xml:space="preserve"> </w:t>
      </w:r>
      <w:bookmarkStart w:id="24396" w:name="_ETM_Q33_216089"/>
      <w:bookmarkEnd w:id="24396"/>
      <w:r>
        <w:rPr>
          <w:rtl/>
        </w:rPr>
        <w:t xml:space="preserve">מדברים </w:t>
      </w:r>
      <w:bookmarkStart w:id="24397" w:name="_ETM_Q33_216780"/>
      <w:bookmarkEnd w:id="24397"/>
      <w:r>
        <w:rPr>
          <w:rtl/>
        </w:rPr>
        <w:t xml:space="preserve">על </w:t>
      </w:r>
      <w:bookmarkStart w:id="24398" w:name="_ETM_Q33_216899"/>
      <w:bookmarkEnd w:id="24398"/>
      <w:r>
        <w:rPr>
          <w:rtl/>
        </w:rPr>
        <w:t xml:space="preserve">הקושי </w:t>
      </w:r>
      <w:bookmarkStart w:id="24399" w:name="_ETM_Q33_217350"/>
      <w:bookmarkEnd w:id="24399"/>
      <w:r>
        <w:rPr>
          <w:rtl/>
        </w:rPr>
        <w:t xml:space="preserve">של </w:t>
      </w:r>
      <w:bookmarkStart w:id="24400" w:name="_ETM_Q33_217559"/>
      <w:bookmarkEnd w:id="24400"/>
      <w:r>
        <w:rPr>
          <w:rtl/>
        </w:rPr>
        <w:t xml:space="preserve">ענף </w:t>
      </w:r>
      <w:bookmarkStart w:id="24401" w:name="_ETM_Q33_217829"/>
      <w:bookmarkEnd w:id="24401"/>
      <w:r>
        <w:rPr>
          <w:rtl/>
        </w:rPr>
        <w:t xml:space="preserve">הנדל"ן </w:t>
      </w:r>
      <w:bookmarkStart w:id="24402" w:name="_ETM_Q33_218309"/>
      <w:bookmarkEnd w:id="24402"/>
      <w:r>
        <w:rPr>
          <w:rtl/>
        </w:rPr>
        <w:t xml:space="preserve">שלנו </w:t>
      </w:r>
      <w:bookmarkStart w:id="24403" w:name="_ETM_Q33_218670"/>
      <w:bookmarkEnd w:id="24403"/>
      <w:r>
        <w:rPr>
          <w:rtl/>
        </w:rPr>
        <w:t>להתקיים</w:t>
      </w:r>
      <w:r>
        <w:rPr>
          <w:rFonts w:hint="cs"/>
          <w:rtl/>
        </w:rPr>
        <w:t>.</w:t>
      </w:r>
      <w:r>
        <w:rPr>
          <w:rtl/>
        </w:rPr>
        <w:t xml:space="preserve"> </w:t>
      </w:r>
      <w:bookmarkStart w:id="24404" w:name="_ETM_Q33_219650"/>
      <w:bookmarkEnd w:id="24404"/>
      <w:r>
        <w:rPr>
          <w:rtl/>
        </w:rPr>
        <w:t xml:space="preserve">מדברים </w:t>
      </w:r>
      <w:bookmarkStart w:id="24405" w:name="_ETM_Q33_220130"/>
      <w:bookmarkEnd w:id="24405"/>
      <w:r>
        <w:rPr>
          <w:rtl/>
        </w:rPr>
        <w:t>על</w:t>
      </w:r>
      <w:r>
        <w:rPr>
          <w:rFonts w:hint="cs"/>
          <w:rtl/>
        </w:rPr>
        <w:t xml:space="preserve"> אלף ואחד </w:t>
      </w:r>
      <w:bookmarkStart w:id="24406" w:name="_ETM_Q33_221030"/>
      <w:bookmarkEnd w:id="24406"/>
      <w:r>
        <w:rPr>
          <w:rtl/>
        </w:rPr>
        <w:t>תרחישים</w:t>
      </w:r>
      <w:r>
        <w:rPr>
          <w:rFonts w:hint="cs"/>
          <w:rtl/>
        </w:rPr>
        <w:t>.</w:t>
      </w:r>
      <w:r>
        <w:rPr>
          <w:rtl/>
        </w:rPr>
        <w:t xml:space="preserve"> </w:t>
      </w:r>
      <w:bookmarkStart w:id="24407" w:name="_ETM_Q33_221989"/>
      <w:bookmarkEnd w:id="24407"/>
    </w:p>
    <w:p w:rsidR="0034165B" w:rsidRDefault="0034165B" w:rsidP="006C3833">
      <w:pPr>
        <w:rPr>
          <w:rtl/>
        </w:rPr>
      </w:pPr>
      <w:bookmarkStart w:id="24408" w:name="_ETM_Q33_219465"/>
      <w:bookmarkStart w:id="24409" w:name="_ETM_Q33_219573"/>
      <w:bookmarkEnd w:id="24408"/>
      <w:bookmarkEnd w:id="24409"/>
    </w:p>
    <w:p w:rsidR="0034165B" w:rsidRDefault="0034165B" w:rsidP="008D0255">
      <w:pPr>
        <w:rPr>
          <w:rtl/>
        </w:rPr>
      </w:pPr>
      <w:bookmarkStart w:id="24410" w:name="_ETM_Q33_219626"/>
      <w:bookmarkStart w:id="24411" w:name="_ETM_Q33_219683"/>
      <w:bookmarkEnd w:id="24410"/>
      <w:bookmarkEnd w:id="24411"/>
      <w:r>
        <w:rPr>
          <w:rtl/>
        </w:rPr>
        <w:t xml:space="preserve">אני </w:t>
      </w:r>
      <w:bookmarkStart w:id="24412" w:name="_ETM_Q33_222229"/>
      <w:bookmarkEnd w:id="24412"/>
      <w:r>
        <w:rPr>
          <w:rtl/>
        </w:rPr>
        <w:t xml:space="preserve">חושב </w:t>
      </w:r>
      <w:bookmarkStart w:id="24413" w:name="_ETM_Q33_222620"/>
      <w:bookmarkEnd w:id="24413"/>
      <w:r>
        <w:rPr>
          <w:rtl/>
        </w:rPr>
        <w:t xml:space="preserve">שאפשר </w:t>
      </w:r>
      <w:bookmarkStart w:id="24414" w:name="_ETM_Q33_223159"/>
      <w:bookmarkEnd w:id="24414"/>
      <w:r>
        <w:rPr>
          <w:rtl/>
        </w:rPr>
        <w:t xml:space="preserve">להסכים </w:t>
      </w:r>
      <w:bookmarkStart w:id="24415" w:name="_ETM_Q33_223609"/>
      <w:bookmarkEnd w:id="24415"/>
      <w:r>
        <w:rPr>
          <w:rtl/>
        </w:rPr>
        <w:t xml:space="preserve">בבית </w:t>
      </w:r>
      <w:bookmarkStart w:id="24416" w:name="_ETM_Q33_224030"/>
      <w:bookmarkEnd w:id="24416"/>
      <w:r>
        <w:rPr>
          <w:rtl/>
        </w:rPr>
        <w:t>הזה</w:t>
      </w:r>
      <w:r>
        <w:rPr>
          <w:rFonts w:hint="cs"/>
          <w:rtl/>
        </w:rPr>
        <w:t>,</w:t>
      </w:r>
      <w:r>
        <w:rPr>
          <w:rtl/>
        </w:rPr>
        <w:t xml:space="preserve"> </w:t>
      </w:r>
      <w:bookmarkStart w:id="24417" w:name="_ETM_Q33_224269"/>
      <w:bookmarkEnd w:id="24417"/>
      <w:r>
        <w:rPr>
          <w:rtl/>
        </w:rPr>
        <w:t xml:space="preserve">אחרי </w:t>
      </w:r>
      <w:bookmarkStart w:id="24418" w:name="_ETM_Q33_224539"/>
      <w:bookmarkEnd w:id="24418"/>
      <w:r>
        <w:rPr>
          <w:rtl/>
        </w:rPr>
        <w:t xml:space="preserve">7 </w:t>
      </w:r>
      <w:bookmarkStart w:id="24419" w:name="_ETM_Q33_225109"/>
      <w:bookmarkEnd w:id="24419"/>
      <w:r>
        <w:rPr>
          <w:rtl/>
        </w:rPr>
        <w:t>באוקטובר</w:t>
      </w:r>
      <w:r>
        <w:rPr>
          <w:rFonts w:hint="cs"/>
          <w:rtl/>
        </w:rPr>
        <w:t>,</w:t>
      </w:r>
      <w:r>
        <w:rPr>
          <w:rtl/>
        </w:rPr>
        <w:t xml:space="preserve"> </w:t>
      </w:r>
      <w:bookmarkStart w:id="24420" w:name="_ETM_Q33_226039"/>
      <w:bookmarkEnd w:id="24420"/>
      <w:r>
        <w:rPr>
          <w:rtl/>
        </w:rPr>
        <w:t xml:space="preserve">שהדרך </w:t>
      </w:r>
      <w:bookmarkStart w:id="24421" w:name="_ETM_Q33_227089"/>
      <w:bookmarkEnd w:id="24421"/>
      <w:r>
        <w:rPr>
          <w:rtl/>
        </w:rPr>
        <w:t xml:space="preserve">השנייה </w:t>
      </w:r>
      <w:bookmarkStart w:id="24422" w:name="_ETM_Q33_227479"/>
      <w:bookmarkEnd w:id="24422"/>
      <w:r>
        <w:rPr>
          <w:rtl/>
        </w:rPr>
        <w:t xml:space="preserve">לא </w:t>
      </w:r>
      <w:bookmarkStart w:id="24423" w:name="_ETM_Q33_227629"/>
      <w:bookmarkEnd w:id="24423"/>
      <w:r>
        <w:rPr>
          <w:rtl/>
        </w:rPr>
        <w:t>עובדת</w:t>
      </w:r>
      <w:r>
        <w:rPr>
          <w:rFonts w:hint="cs"/>
          <w:rtl/>
        </w:rPr>
        <w:t>.</w:t>
      </w:r>
      <w:r>
        <w:rPr>
          <w:rtl/>
        </w:rPr>
        <w:t xml:space="preserve"> </w:t>
      </w:r>
      <w:bookmarkStart w:id="24424" w:name="_ETM_Q33_228840"/>
      <w:bookmarkEnd w:id="24424"/>
      <w:r>
        <w:rPr>
          <w:rtl/>
        </w:rPr>
        <w:t xml:space="preserve">לתת </w:t>
      </w:r>
      <w:bookmarkStart w:id="24425" w:name="_ETM_Q33_229260"/>
      <w:bookmarkEnd w:id="24425"/>
      <w:r>
        <w:rPr>
          <w:rtl/>
        </w:rPr>
        <w:t xml:space="preserve">אישורי </w:t>
      </w:r>
      <w:bookmarkStart w:id="24426" w:name="_ETM_Q33_229680"/>
      <w:bookmarkEnd w:id="24426"/>
      <w:r>
        <w:rPr>
          <w:rtl/>
        </w:rPr>
        <w:t xml:space="preserve">עבודה </w:t>
      </w:r>
      <w:bookmarkStart w:id="24427" w:name="_ETM_Q33_230340"/>
      <w:bookmarkEnd w:id="24427"/>
      <w:r>
        <w:rPr>
          <w:rtl/>
        </w:rPr>
        <w:t xml:space="preserve">לא </w:t>
      </w:r>
      <w:bookmarkStart w:id="24428" w:name="_ETM_Q33_230610"/>
      <w:bookmarkEnd w:id="24428"/>
      <w:r>
        <w:rPr>
          <w:rtl/>
        </w:rPr>
        <w:t xml:space="preserve">הוכיח </w:t>
      </w:r>
      <w:bookmarkStart w:id="24429" w:name="_ETM_Q33_231000"/>
      <w:bookmarkEnd w:id="24429"/>
      <w:r>
        <w:rPr>
          <w:rtl/>
        </w:rPr>
        <w:t xml:space="preserve">את </w:t>
      </w:r>
      <w:bookmarkStart w:id="24430" w:name="_ETM_Q33_231150"/>
      <w:bookmarkStart w:id="24431" w:name="_ETM_Q33_231199"/>
      <w:bookmarkEnd w:id="24430"/>
      <w:bookmarkEnd w:id="24431"/>
      <w:r>
        <w:rPr>
          <w:rtl/>
        </w:rPr>
        <w:t>עצמו</w:t>
      </w:r>
      <w:r>
        <w:rPr>
          <w:rFonts w:hint="cs"/>
          <w:rtl/>
        </w:rPr>
        <w:t>;</w:t>
      </w:r>
      <w:r>
        <w:rPr>
          <w:rtl/>
        </w:rPr>
        <w:t xml:space="preserve"> </w:t>
      </w:r>
      <w:bookmarkStart w:id="24432" w:name="_ETM_Q33_231799"/>
      <w:bookmarkEnd w:id="24432"/>
      <w:r>
        <w:rPr>
          <w:rtl/>
        </w:rPr>
        <w:t xml:space="preserve">לדאוג </w:t>
      </w:r>
      <w:bookmarkStart w:id="24433" w:name="_ETM_Q33_232339"/>
      <w:bookmarkEnd w:id="24433"/>
      <w:r>
        <w:rPr>
          <w:rtl/>
        </w:rPr>
        <w:t xml:space="preserve">לרווחה </w:t>
      </w:r>
      <w:bookmarkStart w:id="24434" w:name="_ETM_Q33_232850"/>
      <w:bookmarkEnd w:id="24434"/>
      <w:r>
        <w:rPr>
          <w:rtl/>
        </w:rPr>
        <w:t xml:space="preserve">כלכלית </w:t>
      </w:r>
      <w:bookmarkStart w:id="24435" w:name="_ETM_Q33_233749"/>
      <w:bookmarkEnd w:id="24435"/>
      <w:r>
        <w:rPr>
          <w:rtl/>
        </w:rPr>
        <w:t xml:space="preserve">לא </w:t>
      </w:r>
      <w:bookmarkStart w:id="24436" w:name="_ETM_Q33_234019"/>
      <w:bookmarkEnd w:id="24436"/>
      <w:r>
        <w:rPr>
          <w:rtl/>
        </w:rPr>
        <w:t xml:space="preserve">הוכיח </w:t>
      </w:r>
      <w:bookmarkStart w:id="24437" w:name="_ETM_Q33_234379"/>
      <w:bookmarkEnd w:id="24437"/>
      <w:r>
        <w:rPr>
          <w:rtl/>
        </w:rPr>
        <w:t xml:space="preserve">את </w:t>
      </w:r>
      <w:bookmarkStart w:id="24438" w:name="_ETM_Q33_234499"/>
      <w:bookmarkEnd w:id="24438"/>
      <w:r>
        <w:rPr>
          <w:rtl/>
        </w:rPr>
        <w:t>עצמו</w:t>
      </w:r>
      <w:r>
        <w:rPr>
          <w:rFonts w:hint="cs"/>
          <w:rtl/>
        </w:rPr>
        <w:t>.</w:t>
      </w:r>
      <w:r>
        <w:rPr>
          <w:rtl/>
        </w:rPr>
        <w:t xml:space="preserve"> </w:t>
      </w:r>
      <w:bookmarkStart w:id="24439" w:name="_ETM_Q33_235010"/>
      <w:bookmarkEnd w:id="24439"/>
      <w:r>
        <w:rPr>
          <w:rFonts w:hint="cs"/>
          <w:rtl/>
        </w:rPr>
        <w:t>ו</w:t>
      </w:r>
      <w:r>
        <w:rPr>
          <w:rtl/>
        </w:rPr>
        <w:t xml:space="preserve">לכן </w:t>
      </w:r>
      <w:bookmarkStart w:id="24440" w:name="_ETM_Q33_235429"/>
      <w:bookmarkEnd w:id="24440"/>
      <w:r>
        <w:rPr>
          <w:rtl/>
        </w:rPr>
        <w:t xml:space="preserve">הגיע </w:t>
      </w:r>
      <w:bookmarkStart w:id="24441" w:name="_ETM_Q33_235729"/>
      <w:bookmarkEnd w:id="24441"/>
      <w:r>
        <w:rPr>
          <w:rtl/>
        </w:rPr>
        <w:t xml:space="preserve">הזמן </w:t>
      </w:r>
      <w:bookmarkStart w:id="24442" w:name="_ETM_Q33_236059"/>
      <w:bookmarkEnd w:id="24442"/>
      <w:r>
        <w:rPr>
          <w:rtl/>
        </w:rPr>
        <w:t>ל</w:t>
      </w:r>
      <w:r>
        <w:rPr>
          <w:rFonts w:hint="cs"/>
          <w:rtl/>
        </w:rPr>
        <w:t>נסות</w:t>
      </w:r>
      <w:r>
        <w:rPr>
          <w:rtl/>
        </w:rPr>
        <w:t xml:space="preserve"> </w:t>
      </w:r>
      <w:bookmarkStart w:id="24443" w:name="_ETM_Q33_236329"/>
      <w:bookmarkEnd w:id="24443"/>
      <w:r>
        <w:rPr>
          <w:rtl/>
        </w:rPr>
        <w:t xml:space="preserve">את </w:t>
      </w:r>
      <w:bookmarkStart w:id="24444" w:name="_ETM_Q33_236479"/>
      <w:bookmarkEnd w:id="24444"/>
      <w:r>
        <w:rPr>
          <w:rtl/>
        </w:rPr>
        <w:t xml:space="preserve">הדרך </w:t>
      </w:r>
      <w:bookmarkStart w:id="24445" w:name="_ETM_Q33_236839"/>
      <w:bookmarkEnd w:id="24445"/>
      <w:r>
        <w:rPr>
          <w:rtl/>
        </w:rPr>
        <w:t>השנייה</w:t>
      </w:r>
      <w:r>
        <w:rPr>
          <w:rFonts w:hint="cs"/>
          <w:rtl/>
        </w:rPr>
        <w:t xml:space="preserve">, שהיא </w:t>
      </w:r>
      <w:bookmarkStart w:id="24446" w:name="_ETM_Q33_237640"/>
      <w:bookmarkStart w:id="24447" w:name="_ETM_Q33_237940"/>
      <w:bookmarkEnd w:id="24446"/>
      <w:bookmarkEnd w:id="24447"/>
      <w:r>
        <w:rPr>
          <w:rFonts w:hint="cs"/>
          <w:rtl/>
        </w:rPr>
        <w:t>ה</w:t>
      </w:r>
      <w:r>
        <w:rPr>
          <w:rtl/>
        </w:rPr>
        <w:t xml:space="preserve">דרך </w:t>
      </w:r>
      <w:bookmarkStart w:id="24448" w:name="_ETM_Q33_238239"/>
      <w:bookmarkEnd w:id="24448"/>
      <w:r>
        <w:rPr>
          <w:rtl/>
        </w:rPr>
        <w:t>שאומרת</w:t>
      </w:r>
      <w:r>
        <w:rPr>
          <w:rFonts w:hint="cs"/>
          <w:rtl/>
        </w:rPr>
        <w:t>:</w:t>
      </w:r>
      <w:r>
        <w:rPr>
          <w:rtl/>
        </w:rPr>
        <w:t xml:space="preserve"> </w:t>
      </w:r>
      <w:bookmarkStart w:id="24449" w:name="_ETM_Q33_238809"/>
      <w:bookmarkEnd w:id="24449"/>
      <w:r>
        <w:rPr>
          <w:rtl/>
        </w:rPr>
        <w:t xml:space="preserve">אנחנו </w:t>
      </w:r>
      <w:bookmarkStart w:id="24450" w:name="_ETM_Q33_239469"/>
      <w:bookmarkEnd w:id="24450"/>
      <w:r>
        <w:rPr>
          <w:rtl/>
        </w:rPr>
        <w:t xml:space="preserve">מדינה </w:t>
      </w:r>
      <w:bookmarkStart w:id="24451" w:name="_ETM_Q33_239949"/>
      <w:bookmarkEnd w:id="24451"/>
      <w:r>
        <w:rPr>
          <w:rtl/>
        </w:rPr>
        <w:t>חזקה</w:t>
      </w:r>
      <w:r>
        <w:rPr>
          <w:rFonts w:hint="cs"/>
          <w:rtl/>
        </w:rPr>
        <w:t>,</w:t>
      </w:r>
      <w:r>
        <w:rPr>
          <w:rtl/>
        </w:rPr>
        <w:t xml:space="preserve"> </w:t>
      </w:r>
      <w:bookmarkStart w:id="24452" w:name="_ETM_Q33_241270"/>
      <w:bookmarkEnd w:id="24452"/>
      <w:r>
        <w:rPr>
          <w:rtl/>
        </w:rPr>
        <w:t>ריבונית</w:t>
      </w:r>
      <w:r>
        <w:rPr>
          <w:rFonts w:hint="cs"/>
          <w:rtl/>
        </w:rPr>
        <w:t>,</w:t>
      </w:r>
      <w:r>
        <w:rPr>
          <w:rtl/>
        </w:rPr>
        <w:t xml:space="preserve"> </w:t>
      </w:r>
      <w:bookmarkStart w:id="24453" w:name="_ETM_Q33_241989"/>
      <w:bookmarkEnd w:id="24453"/>
      <w:r>
        <w:rPr>
          <w:rFonts w:hint="cs"/>
          <w:rtl/>
        </w:rPr>
        <w:t>גאה,</w:t>
      </w:r>
      <w:r>
        <w:rPr>
          <w:rtl/>
        </w:rPr>
        <w:t xml:space="preserve"> </w:t>
      </w:r>
      <w:bookmarkStart w:id="24454" w:name="_ETM_Q33_242980"/>
      <w:bookmarkEnd w:id="24454"/>
      <w:r>
        <w:rPr>
          <w:rtl/>
        </w:rPr>
        <w:t xml:space="preserve">ואנחנו </w:t>
      </w:r>
      <w:bookmarkStart w:id="24455" w:name="_ETM_Q33_243520"/>
      <w:bookmarkEnd w:id="24455"/>
      <w:r>
        <w:rPr>
          <w:rtl/>
        </w:rPr>
        <w:t xml:space="preserve">צריכים </w:t>
      </w:r>
      <w:bookmarkStart w:id="24456" w:name="_ETM_Q33_243879"/>
      <w:bookmarkEnd w:id="24456"/>
      <w:r>
        <w:rPr>
          <w:rtl/>
        </w:rPr>
        <w:t xml:space="preserve">לפתח </w:t>
      </w:r>
      <w:bookmarkStart w:id="24457" w:name="_ETM_Q33_244479"/>
      <w:bookmarkEnd w:id="24457"/>
      <w:r>
        <w:rPr>
          <w:rtl/>
        </w:rPr>
        <w:t xml:space="preserve">חלופות </w:t>
      </w:r>
      <w:bookmarkStart w:id="24458" w:name="_ETM_Q33_245670"/>
      <w:bookmarkEnd w:id="24458"/>
      <w:r>
        <w:rPr>
          <w:rtl/>
        </w:rPr>
        <w:t xml:space="preserve">במהירות </w:t>
      </w:r>
      <w:bookmarkStart w:id="24459" w:name="_ETM_Q33_246450"/>
      <w:bookmarkEnd w:id="24459"/>
      <w:r>
        <w:rPr>
          <w:rtl/>
        </w:rPr>
        <w:t xml:space="preserve">וכמדיניות </w:t>
      </w:r>
      <w:bookmarkStart w:id="24460" w:name="_ETM_Q33_247229"/>
      <w:bookmarkEnd w:id="24460"/>
      <w:r>
        <w:rPr>
          <w:rtl/>
        </w:rPr>
        <w:t xml:space="preserve">מוצהרת </w:t>
      </w:r>
      <w:bookmarkStart w:id="24461" w:name="_ETM_Q33_247829"/>
      <w:bookmarkEnd w:id="24461"/>
      <w:r>
        <w:rPr>
          <w:rtl/>
        </w:rPr>
        <w:t>ש</w:t>
      </w:r>
      <w:r>
        <w:rPr>
          <w:rFonts w:hint="cs"/>
          <w:rtl/>
        </w:rPr>
        <w:t xml:space="preserve">ל </w:t>
      </w:r>
      <w:r>
        <w:rPr>
          <w:rtl/>
        </w:rPr>
        <w:t xml:space="preserve">ממשלת </w:t>
      </w:r>
      <w:bookmarkStart w:id="24462" w:name="_ETM_Q33_248429"/>
      <w:bookmarkEnd w:id="24462"/>
      <w:r>
        <w:rPr>
          <w:rtl/>
        </w:rPr>
        <w:t xml:space="preserve">ישראל </w:t>
      </w:r>
      <w:bookmarkStart w:id="24463" w:name="_ETM_Q33_249630"/>
      <w:bookmarkEnd w:id="24463"/>
      <w:r>
        <w:rPr>
          <w:rtl/>
        </w:rPr>
        <w:t>להכנס</w:t>
      </w:r>
      <w:r>
        <w:rPr>
          <w:rFonts w:hint="cs"/>
          <w:rtl/>
        </w:rPr>
        <w:t>ת</w:t>
      </w:r>
      <w:r>
        <w:rPr>
          <w:rtl/>
        </w:rPr>
        <w:t xml:space="preserve"> </w:t>
      </w:r>
      <w:bookmarkStart w:id="24464" w:name="_ETM_Q33_250390"/>
      <w:bookmarkStart w:id="24465" w:name="_ETM_Q33_250720"/>
      <w:bookmarkEnd w:id="24464"/>
      <w:bookmarkEnd w:id="24465"/>
      <w:r>
        <w:rPr>
          <w:rtl/>
        </w:rPr>
        <w:t xml:space="preserve">פועלים </w:t>
      </w:r>
      <w:bookmarkStart w:id="24466" w:name="_ETM_Q33_251409"/>
      <w:bookmarkEnd w:id="24466"/>
      <w:r>
        <w:rPr>
          <w:rtl/>
        </w:rPr>
        <w:t xml:space="preserve">פלסטינים </w:t>
      </w:r>
      <w:bookmarkStart w:id="24467" w:name="_ETM_Q33_252040"/>
      <w:bookmarkEnd w:id="24467"/>
      <w:r>
        <w:rPr>
          <w:rtl/>
        </w:rPr>
        <w:t>מהרשות</w:t>
      </w:r>
      <w:r>
        <w:rPr>
          <w:rFonts w:hint="cs"/>
          <w:rtl/>
        </w:rPr>
        <w:t>.</w:t>
      </w:r>
      <w:r>
        <w:rPr>
          <w:rtl/>
        </w:rPr>
        <w:t xml:space="preserve"> </w:t>
      </w:r>
      <w:bookmarkStart w:id="24468" w:name="_ETM_Q33_252700"/>
      <w:bookmarkEnd w:id="24468"/>
      <w:r>
        <w:rPr>
          <w:rtl/>
        </w:rPr>
        <w:t xml:space="preserve">פשוט </w:t>
      </w:r>
      <w:bookmarkStart w:id="24469" w:name="_ETM_Q33_253060"/>
      <w:bookmarkEnd w:id="24469"/>
      <w:r>
        <w:rPr>
          <w:rtl/>
        </w:rPr>
        <w:t>מאוד</w:t>
      </w:r>
      <w:r>
        <w:rPr>
          <w:rFonts w:hint="cs"/>
          <w:rtl/>
        </w:rPr>
        <w:t>.</w:t>
      </w:r>
      <w:r>
        <w:rPr>
          <w:rtl/>
        </w:rPr>
        <w:t xml:space="preserve"> </w:t>
      </w:r>
      <w:bookmarkStart w:id="24470" w:name="_ETM_Q33_253890"/>
      <w:bookmarkStart w:id="24471" w:name="_ETM_Q33_254219"/>
      <w:bookmarkEnd w:id="24470"/>
      <w:bookmarkEnd w:id="24471"/>
      <w:r>
        <w:rPr>
          <w:rtl/>
        </w:rPr>
        <w:t xml:space="preserve">הדבר </w:t>
      </w:r>
      <w:bookmarkStart w:id="24472" w:name="_ETM_Q33_254549"/>
      <w:bookmarkEnd w:id="24472"/>
      <w:r>
        <w:rPr>
          <w:rtl/>
        </w:rPr>
        <w:t xml:space="preserve">הזה </w:t>
      </w:r>
      <w:bookmarkStart w:id="24473" w:name="_ETM_Q33_254670"/>
      <w:bookmarkEnd w:id="24473"/>
      <w:r>
        <w:rPr>
          <w:rtl/>
        </w:rPr>
        <w:t xml:space="preserve">נמצא </w:t>
      </w:r>
      <w:bookmarkStart w:id="24474" w:name="_ETM_Q33_255030"/>
      <w:bookmarkEnd w:id="24474"/>
      <w:r>
        <w:rPr>
          <w:rtl/>
        </w:rPr>
        <w:t xml:space="preserve">כבר </w:t>
      </w:r>
      <w:bookmarkStart w:id="24475" w:name="_ETM_Q33_255209"/>
      <w:bookmarkEnd w:id="24475"/>
      <w:r>
        <w:rPr>
          <w:rtl/>
        </w:rPr>
        <w:t xml:space="preserve">בעבודה </w:t>
      </w:r>
      <w:bookmarkStart w:id="24476" w:name="_ETM_Q33_255719"/>
      <w:bookmarkEnd w:id="24476"/>
      <w:r>
        <w:rPr>
          <w:rtl/>
        </w:rPr>
        <w:t xml:space="preserve">בחלק </w:t>
      </w:r>
      <w:bookmarkStart w:id="24477" w:name="_ETM_Q33_256079"/>
      <w:bookmarkEnd w:id="24477"/>
      <w:r>
        <w:rPr>
          <w:rtl/>
        </w:rPr>
        <w:t xml:space="preserve">מהמשרדים </w:t>
      </w:r>
      <w:bookmarkStart w:id="24478" w:name="_ETM_Q33_256679"/>
      <w:bookmarkEnd w:id="24478"/>
      <w:r>
        <w:rPr>
          <w:rtl/>
        </w:rPr>
        <w:t xml:space="preserve">ויש </w:t>
      </w:r>
      <w:bookmarkStart w:id="24479" w:name="_ETM_Q33_256890"/>
      <w:bookmarkEnd w:id="24479"/>
      <w:r>
        <w:rPr>
          <w:rtl/>
        </w:rPr>
        <w:t>תשתית</w:t>
      </w:r>
      <w:r>
        <w:rPr>
          <w:rFonts w:hint="cs"/>
          <w:rtl/>
        </w:rPr>
        <w:t>,</w:t>
      </w:r>
      <w:r>
        <w:rPr>
          <w:rtl/>
        </w:rPr>
        <w:t xml:space="preserve"> </w:t>
      </w:r>
      <w:bookmarkStart w:id="24480" w:name="_ETM_Q33_257520"/>
      <w:bookmarkEnd w:id="24480"/>
      <w:r>
        <w:rPr>
          <w:rtl/>
        </w:rPr>
        <w:t xml:space="preserve">כרגע </w:t>
      </w:r>
      <w:bookmarkStart w:id="24481" w:name="_ETM_Q33_258000"/>
      <w:bookmarkEnd w:id="24481"/>
      <w:r>
        <w:rPr>
          <w:rtl/>
        </w:rPr>
        <w:t xml:space="preserve">כדי </w:t>
      </w:r>
      <w:bookmarkStart w:id="24482" w:name="_ETM_Q33_258299"/>
      <w:bookmarkEnd w:id="24482"/>
      <w:r>
        <w:rPr>
          <w:rtl/>
        </w:rPr>
        <w:t xml:space="preserve">להחליף </w:t>
      </w:r>
      <w:bookmarkStart w:id="24483" w:name="_ETM_Q33_258750"/>
      <w:bookmarkEnd w:id="24483"/>
      <w:r>
        <w:rPr>
          <w:rtl/>
        </w:rPr>
        <w:t xml:space="preserve">את </w:t>
      </w:r>
      <w:bookmarkStart w:id="24484" w:name="_ETM_Q33_258840"/>
      <w:bookmarkEnd w:id="24484"/>
      <w:r>
        <w:rPr>
          <w:rtl/>
        </w:rPr>
        <w:t xml:space="preserve">אותם </w:t>
      </w:r>
      <w:bookmarkStart w:id="24485" w:name="_ETM_Q33_259109"/>
      <w:bookmarkEnd w:id="24485"/>
      <w:r>
        <w:rPr>
          <w:rtl/>
        </w:rPr>
        <w:t xml:space="preserve">פועלים </w:t>
      </w:r>
      <w:bookmarkStart w:id="24486" w:name="_ETM_Q33_259439"/>
      <w:bookmarkEnd w:id="24486"/>
      <w:r>
        <w:rPr>
          <w:rtl/>
        </w:rPr>
        <w:t>מעזה</w:t>
      </w:r>
      <w:r>
        <w:rPr>
          <w:rFonts w:hint="cs"/>
          <w:rtl/>
        </w:rPr>
        <w:t>.</w:t>
      </w:r>
      <w:r>
        <w:rPr>
          <w:rtl/>
        </w:rPr>
        <w:t xml:space="preserve"> </w:t>
      </w:r>
      <w:bookmarkStart w:id="24487" w:name="_ETM_Q33_260260"/>
      <w:bookmarkEnd w:id="24487"/>
      <w:r>
        <w:rPr>
          <w:rtl/>
        </w:rPr>
        <w:t xml:space="preserve">לא </w:t>
      </w:r>
      <w:bookmarkStart w:id="24488" w:name="_ETM_Q33_260530"/>
      <w:bookmarkEnd w:id="24488"/>
      <w:r>
        <w:rPr>
          <w:rtl/>
        </w:rPr>
        <w:t xml:space="preserve">צריך </w:t>
      </w:r>
      <w:bookmarkStart w:id="24489" w:name="_ETM_Q33_261010"/>
      <w:bookmarkEnd w:id="24489"/>
      <w:r>
        <w:rPr>
          <w:rtl/>
        </w:rPr>
        <w:t xml:space="preserve">לחכות </w:t>
      </w:r>
      <w:bookmarkStart w:id="24490" w:name="_ETM_Q33_262660"/>
      <w:bookmarkEnd w:id="24490"/>
      <w:r>
        <w:rPr>
          <w:rtl/>
        </w:rPr>
        <w:t xml:space="preserve">ולראות </w:t>
      </w:r>
      <w:bookmarkStart w:id="24491" w:name="_ETM_Q33_263200"/>
      <w:bookmarkEnd w:id="24491"/>
      <w:r>
        <w:rPr>
          <w:rtl/>
        </w:rPr>
        <w:t xml:space="preserve">לאן </w:t>
      </w:r>
      <w:bookmarkStart w:id="24492" w:name="_ETM_Q33_263470"/>
      <w:bookmarkEnd w:id="24492"/>
      <w:r>
        <w:rPr>
          <w:rtl/>
        </w:rPr>
        <w:t xml:space="preserve">זה </w:t>
      </w:r>
      <w:bookmarkStart w:id="24493" w:name="_ETM_Q33_263560"/>
      <w:bookmarkEnd w:id="24493"/>
      <w:r>
        <w:rPr>
          <w:rtl/>
        </w:rPr>
        <w:t>יתפתח</w:t>
      </w:r>
      <w:r>
        <w:rPr>
          <w:rFonts w:hint="cs"/>
          <w:rtl/>
        </w:rPr>
        <w:t>.</w:t>
      </w:r>
      <w:r>
        <w:rPr>
          <w:rtl/>
        </w:rPr>
        <w:t xml:space="preserve"> </w:t>
      </w:r>
      <w:bookmarkStart w:id="24494" w:name="_ETM_Q33_264370"/>
      <w:bookmarkEnd w:id="24494"/>
      <w:r>
        <w:rPr>
          <w:rtl/>
        </w:rPr>
        <w:t xml:space="preserve">צריך </w:t>
      </w:r>
      <w:bookmarkStart w:id="24495" w:name="_ETM_Q33_264640"/>
      <w:bookmarkEnd w:id="24495"/>
      <w:r>
        <w:rPr>
          <w:rtl/>
        </w:rPr>
        <w:t xml:space="preserve">כבר </w:t>
      </w:r>
      <w:bookmarkStart w:id="24496" w:name="_ETM_Q33_265000"/>
      <w:bookmarkEnd w:id="24496"/>
      <w:r>
        <w:rPr>
          <w:rtl/>
        </w:rPr>
        <w:t xml:space="preserve">עכשיו </w:t>
      </w:r>
      <w:bookmarkStart w:id="24497" w:name="_ETM_Q33_265750"/>
      <w:bookmarkEnd w:id="24497"/>
      <w:r>
        <w:rPr>
          <w:rtl/>
        </w:rPr>
        <w:t xml:space="preserve">לעבוד </w:t>
      </w:r>
      <w:bookmarkStart w:id="24498" w:name="_ETM_Q33_266380"/>
      <w:bookmarkEnd w:id="24498"/>
      <w:r>
        <w:rPr>
          <w:rtl/>
        </w:rPr>
        <w:t xml:space="preserve">על </w:t>
      </w:r>
      <w:bookmarkStart w:id="24499" w:name="_ETM_Q33_266500"/>
      <w:bookmarkEnd w:id="24499"/>
      <w:r>
        <w:rPr>
          <w:rtl/>
        </w:rPr>
        <w:t xml:space="preserve">הרחבת </w:t>
      </w:r>
      <w:bookmarkStart w:id="24500" w:name="_ETM_Q33_267040"/>
      <w:bookmarkEnd w:id="24500"/>
      <w:r>
        <w:rPr>
          <w:rtl/>
        </w:rPr>
        <w:t xml:space="preserve">המאמצים </w:t>
      </w:r>
      <w:bookmarkStart w:id="24501" w:name="_ETM_Q33_267850"/>
      <w:bookmarkEnd w:id="24501"/>
      <w:r>
        <w:rPr>
          <w:rtl/>
        </w:rPr>
        <w:t xml:space="preserve">ולהתחיל </w:t>
      </w:r>
      <w:bookmarkStart w:id="24502" w:name="_ETM_Q33_268390"/>
      <w:bookmarkEnd w:id="24502"/>
      <w:r>
        <w:rPr>
          <w:rtl/>
        </w:rPr>
        <w:t>ת</w:t>
      </w:r>
      <w:r>
        <w:rPr>
          <w:rFonts w:hint="cs"/>
          <w:rtl/>
        </w:rPr>
        <w:t>ו</w:t>
      </w:r>
      <w:r>
        <w:rPr>
          <w:rtl/>
        </w:rPr>
        <w:t xml:space="preserve">כנית </w:t>
      </w:r>
      <w:bookmarkStart w:id="24503" w:name="_ETM_Q33_268780"/>
      <w:bookmarkEnd w:id="24503"/>
      <w:r>
        <w:rPr>
          <w:rtl/>
        </w:rPr>
        <w:t xml:space="preserve">מדורגת </w:t>
      </w:r>
      <w:bookmarkStart w:id="24504" w:name="_ETM_Q33_269729"/>
      <w:bookmarkEnd w:id="24504"/>
      <w:r>
        <w:rPr>
          <w:rtl/>
        </w:rPr>
        <w:t>ש</w:t>
      </w:r>
      <w:r>
        <w:rPr>
          <w:rFonts w:hint="cs"/>
          <w:rtl/>
        </w:rPr>
        <w:t>ב</w:t>
      </w:r>
      <w:r>
        <w:rPr>
          <w:rtl/>
        </w:rPr>
        <w:t xml:space="preserve">תוך </w:t>
      </w:r>
      <w:bookmarkStart w:id="24505" w:name="_ETM_Q33_270060"/>
      <w:bookmarkEnd w:id="24505"/>
      <w:r>
        <w:rPr>
          <w:rFonts w:hint="cs"/>
          <w:rtl/>
        </w:rPr>
        <w:t>כמה</w:t>
      </w:r>
      <w:r>
        <w:rPr>
          <w:rtl/>
        </w:rPr>
        <w:t xml:space="preserve"> </w:t>
      </w:r>
      <w:bookmarkStart w:id="24506" w:name="_ETM_Q33_270509"/>
      <w:bookmarkEnd w:id="24506"/>
      <w:r>
        <w:rPr>
          <w:rtl/>
        </w:rPr>
        <w:t>חודשים</w:t>
      </w:r>
      <w:r>
        <w:rPr>
          <w:rFonts w:hint="cs"/>
          <w:rtl/>
        </w:rPr>
        <w:t>,</w:t>
      </w:r>
      <w:r>
        <w:rPr>
          <w:rtl/>
        </w:rPr>
        <w:t xml:space="preserve"> </w:t>
      </w:r>
      <w:bookmarkStart w:id="24507" w:name="_ETM_Q33_271409"/>
      <w:bookmarkEnd w:id="24507"/>
      <w:r>
        <w:rPr>
          <w:rtl/>
        </w:rPr>
        <w:t xml:space="preserve">אולי </w:t>
      </w:r>
      <w:bookmarkStart w:id="24508" w:name="_ETM_Q33_272430"/>
      <w:bookmarkEnd w:id="24508"/>
      <w:r>
        <w:rPr>
          <w:rtl/>
        </w:rPr>
        <w:t>שנה</w:t>
      </w:r>
      <w:r>
        <w:rPr>
          <w:rFonts w:hint="cs"/>
          <w:rtl/>
        </w:rPr>
        <w:t>,</w:t>
      </w:r>
      <w:r>
        <w:rPr>
          <w:rtl/>
        </w:rPr>
        <w:t xml:space="preserve"> </w:t>
      </w:r>
      <w:bookmarkStart w:id="24509" w:name="_ETM_Q33_273329"/>
      <w:bookmarkEnd w:id="24509"/>
      <w:r>
        <w:rPr>
          <w:rtl/>
        </w:rPr>
        <w:t xml:space="preserve">אנחנו </w:t>
      </w:r>
      <w:bookmarkStart w:id="24510" w:name="_ETM_Q33_273810"/>
      <w:bookmarkEnd w:id="24510"/>
      <w:r>
        <w:rPr>
          <w:rtl/>
        </w:rPr>
        <w:t xml:space="preserve">נגמלנו </w:t>
      </w:r>
      <w:bookmarkStart w:id="24511" w:name="_ETM_Q33_274680"/>
      <w:bookmarkEnd w:id="24511"/>
      <w:r>
        <w:rPr>
          <w:rtl/>
        </w:rPr>
        <w:t xml:space="preserve">מהתלות </w:t>
      </w:r>
      <w:bookmarkStart w:id="24512" w:name="_ETM_Q33_275610"/>
      <w:bookmarkEnd w:id="24512"/>
      <w:r>
        <w:rPr>
          <w:rtl/>
        </w:rPr>
        <w:t xml:space="preserve">ברשות </w:t>
      </w:r>
      <w:bookmarkStart w:id="24513" w:name="_ETM_Q33_276119"/>
      <w:bookmarkEnd w:id="24513"/>
      <w:r>
        <w:rPr>
          <w:rtl/>
        </w:rPr>
        <w:t>הפלסטינית</w:t>
      </w:r>
      <w:r>
        <w:rPr>
          <w:rFonts w:hint="cs"/>
          <w:rtl/>
        </w:rPr>
        <w:t>.</w:t>
      </w:r>
      <w:r>
        <w:rPr>
          <w:rtl/>
        </w:rPr>
        <w:t xml:space="preserve"> </w:t>
      </w:r>
      <w:bookmarkStart w:id="24514" w:name="_ETM_Q33_277290"/>
      <w:bookmarkEnd w:id="24514"/>
    </w:p>
    <w:p w:rsidR="0034165B" w:rsidRDefault="0034165B" w:rsidP="006C3833">
      <w:pPr>
        <w:rPr>
          <w:rtl/>
        </w:rPr>
      </w:pPr>
      <w:bookmarkStart w:id="24515" w:name="_ETM_Q33_279463"/>
      <w:bookmarkStart w:id="24516" w:name="_ETM_Q33_279529"/>
      <w:bookmarkEnd w:id="24515"/>
      <w:bookmarkEnd w:id="24516"/>
    </w:p>
    <w:p w:rsidR="0034165B" w:rsidRDefault="0034165B" w:rsidP="006C3833">
      <w:pPr>
        <w:rPr>
          <w:rtl/>
        </w:rPr>
      </w:pPr>
      <w:bookmarkStart w:id="24517" w:name="_ETM_Q33_280519"/>
      <w:bookmarkStart w:id="24518" w:name="_ETM_Q33_280562"/>
      <w:bookmarkEnd w:id="24517"/>
      <w:bookmarkEnd w:id="24518"/>
      <w:r>
        <w:rPr>
          <w:rtl/>
        </w:rPr>
        <w:t xml:space="preserve">מדברים </w:t>
      </w:r>
      <w:bookmarkStart w:id="24519" w:name="_ETM_Q33_277830"/>
      <w:bookmarkEnd w:id="24519"/>
      <w:r>
        <w:rPr>
          <w:rtl/>
        </w:rPr>
        <w:t xml:space="preserve">איתי </w:t>
      </w:r>
      <w:bookmarkStart w:id="24520" w:name="_ETM_Q33_278009"/>
      <w:bookmarkEnd w:id="24520"/>
      <w:r>
        <w:rPr>
          <w:rtl/>
        </w:rPr>
        <w:t xml:space="preserve">על </w:t>
      </w:r>
      <w:bookmarkStart w:id="24521" w:name="_ETM_Q33_278069"/>
      <w:bookmarkEnd w:id="24521"/>
      <w:r>
        <w:rPr>
          <w:rtl/>
        </w:rPr>
        <w:t xml:space="preserve">ענף </w:t>
      </w:r>
      <w:bookmarkStart w:id="24522" w:name="_ETM_Q33_278310"/>
      <w:bookmarkEnd w:id="24522"/>
      <w:r>
        <w:rPr>
          <w:rtl/>
        </w:rPr>
        <w:t>הבנייה</w:t>
      </w:r>
      <w:r>
        <w:rPr>
          <w:rFonts w:hint="cs"/>
          <w:rtl/>
        </w:rPr>
        <w:t>. איזו</w:t>
      </w:r>
      <w:bookmarkStart w:id="24523" w:name="_ETM_Q33_279259"/>
      <w:bookmarkEnd w:id="24523"/>
      <w:r>
        <w:rPr>
          <w:rtl/>
        </w:rPr>
        <w:t xml:space="preserve"> </w:t>
      </w:r>
      <w:bookmarkStart w:id="24524" w:name="_ETM_Q33_279590"/>
      <w:bookmarkEnd w:id="24524"/>
      <w:r>
        <w:rPr>
          <w:rtl/>
        </w:rPr>
        <w:t xml:space="preserve">בושה </w:t>
      </w:r>
      <w:bookmarkStart w:id="24525" w:name="_ETM_Q33_280069"/>
      <w:bookmarkEnd w:id="24525"/>
      <w:r>
        <w:rPr>
          <w:rFonts w:hint="cs"/>
          <w:rtl/>
        </w:rPr>
        <w:t xml:space="preserve">זה </w:t>
      </w:r>
      <w:bookmarkStart w:id="24526" w:name="_ETM_Q33_280870"/>
      <w:bookmarkStart w:id="24527" w:name="_ETM_Q33_281290"/>
      <w:bookmarkStart w:id="24528" w:name="_ETM_Q33_281560"/>
      <w:bookmarkStart w:id="24529" w:name="_ETM_Q33_281680"/>
      <w:bookmarkEnd w:id="24526"/>
      <w:bookmarkEnd w:id="24527"/>
      <w:bookmarkEnd w:id="24528"/>
      <w:bookmarkEnd w:id="24529"/>
      <w:r>
        <w:rPr>
          <w:rtl/>
        </w:rPr>
        <w:t>שאנחנו</w:t>
      </w:r>
      <w:r>
        <w:rPr>
          <w:rFonts w:hint="cs"/>
          <w:rtl/>
        </w:rPr>
        <w:t>,</w:t>
      </w:r>
      <w:r>
        <w:rPr>
          <w:rtl/>
        </w:rPr>
        <w:t xml:space="preserve"> </w:t>
      </w:r>
      <w:bookmarkStart w:id="24530" w:name="_ETM_Q33_282280"/>
      <w:bookmarkEnd w:id="24530"/>
      <w:r>
        <w:rPr>
          <w:rtl/>
        </w:rPr>
        <w:t xml:space="preserve">מדינת </w:t>
      </w:r>
      <w:bookmarkStart w:id="24531" w:name="_ETM_Q33_282670"/>
      <w:bookmarkEnd w:id="24531"/>
      <w:r>
        <w:rPr>
          <w:rtl/>
        </w:rPr>
        <w:t>ישראל</w:t>
      </w:r>
      <w:r>
        <w:rPr>
          <w:rFonts w:hint="cs"/>
          <w:rtl/>
        </w:rPr>
        <w:t>,</w:t>
      </w:r>
      <w:r>
        <w:rPr>
          <w:rtl/>
        </w:rPr>
        <w:t xml:space="preserve"> </w:t>
      </w:r>
      <w:bookmarkStart w:id="24532" w:name="_ETM_Q33_283240"/>
      <w:bookmarkEnd w:id="24532"/>
      <w:r>
        <w:rPr>
          <w:rtl/>
        </w:rPr>
        <w:t xml:space="preserve">מפחדים </w:t>
      </w:r>
      <w:bookmarkStart w:id="24533" w:name="_ETM_Q33_283900"/>
      <w:bookmarkEnd w:id="24533"/>
      <w:r>
        <w:rPr>
          <w:rtl/>
        </w:rPr>
        <w:t xml:space="preserve">לעשות </w:t>
      </w:r>
      <w:bookmarkStart w:id="24534" w:name="_ETM_Q33_284200"/>
      <w:bookmarkEnd w:id="24534"/>
      <w:r>
        <w:rPr>
          <w:rtl/>
        </w:rPr>
        <w:t xml:space="preserve">את </w:t>
      </w:r>
      <w:bookmarkStart w:id="24535" w:name="_ETM_Q33_284350"/>
      <w:bookmarkEnd w:id="24535"/>
      <w:r>
        <w:rPr>
          <w:rtl/>
        </w:rPr>
        <w:t xml:space="preserve">הצעד </w:t>
      </w:r>
      <w:bookmarkStart w:id="24536" w:name="_ETM_Q33_284740"/>
      <w:bookmarkEnd w:id="24536"/>
      <w:r>
        <w:rPr>
          <w:rtl/>
        </w:rPr>
        <w:t xml:space="preserve">הזה </w:t>
      </w:r>
      <w:bookmarkStart w:id="24537" w:name="_ETM_Q33_285560"/>
      <w:bookmarkEnd w:id="24537"/>
      <w:r>
        <w:rPr>
          <w:rFonts w:hint="cs"/>
          <w:rtl/>
        </w:rPr>
        <w:t>פן</w:t>
      </w:r>
      <w:r>
        <w:rPr>
          <w:rtl/>
        </w:rPr>
        <w:t xml:space="preserve"> </w:t>
      </w:r>
      <w:bookmarkStart w:id="24538" w:name="_ETM_Q33_285830"/>
      <w:bookmarkEnd w:id="24538"/>
      <w:r>
        <w:rPr>
          <w:rtl/>
        </w:rPr>
        <w:t xml:space="preserve">ענף </w:t>
      </w:r>
      <w:bookmarkStart w:id="24539" w:name="_ETM_Q33_286250"/>
      <w:bookmarkEnd w:id="24539"/>
      <w:r>
        <w:rPr>
          <w:rtl/>
        </w:rPr>
        <w:t xml:space="preserve">הבנייה </w:t>
      </w:r>
      <w:bookmarkStart w:id="24540" w:name="_ETM_Q33_286670"/>
      <w:bookmarkEnd w:id="24540"/>
      <w:r>
        <w:rPr>
          <w:rtl/>
        </w:rPr>
        <w:t xml:space="preserve">שלנו </w:t>
      </w:r>
      <w:bookmarkStart w:id="24541" w:name="_ETM_Q33_287030"/>
      <w:bookmarkEnd w:id="24541"/>
      <w:r>
        <w:rPr>
          <w:rtl/>
        </w:rPr>
        <w:t>יקרוס</w:t>
      </w:r>
      <w:r>
        <w:rPr>
          <w:rFonts w:hint="cs"/>
          <w:rtl/>
        </w:rPr>
        <w:t>.</w:t>
      </w:r>
      <w:r>
        <w:rPr>
          <w:rtl/>
        </w:rPr>
        <w:t xml:space="preserve"> </w:t>
      </w:r>
      <w:bookmarkStart w:id="24542" w:name="_ETM_Q33_288009"/>
      <w:bookmarkEnd w:id="24542"/>
      <w:r>
        <w:rPr>
          <w:rtl/>
        </w:rPr>
        <w:t xml:space="preserve">לאן </w:t>
      </w:r>
      <w:bookmarkStart w:id="24543" w:name="_ETM_Q33_288340"/>
      <w:bookmarkEnd w:id="24543"/>
      <w:r>
        <w:rPr>
          <w:rtl/>
        </w:rPr>
        <w:t xml:space="preserve">הגענו </w:t>
      </w:r>
      <w:bookmarkStart w:id="24544" w:name="_ETM_Q33_289670"/>
      <w:bookmarkEnd w:id="24544"/>
      <w:r>
        <w:rPr>
          <w:rtl/>
        </w:rPr>
        <w:t xml:space="preserve">שאנחנו </w:t>
      </w:r>
      <w:bookmarkStart w:id="24545" w:name="_ETM_Q33_290119"/>
      <w:bookmarkEnd w:id="24545"/>
      <w:r>
        <w:rPr>
          <w:rtl/>
        </w:rPr>
        <w:t xml:space="preserve">לוקחים </w:t>
      </w:r>
      <w:bookmarkStart w:id="24546" w:name="_ETM_Q33_290450"/>
      <w:bookmarkEnd w:id="24546"/>
      <w:r>
        <w:rPr>
          <w:rtl/>
        </w:rPr>
        <w:t xml:space="preserve">על </w:t>
      </w:r>
      <w:bookmarkStart w:id="24547" w:name="_ETM_Q33_290539"/>
      <w:bookmarkEnd w:id="24547"/>
      <w:r>
        <w:rPr>
          <w:rtl/>
        </w:rPr>
        <w:t xml:space="preserve">עצמנו </w:t>
      </w:r>
      <w:bookmarkStart w:id="24548" w:name="_ETM_Q33_290810"/>
      <w:bookmarkEnd w:id="24548"/>
      <w:r>
        <w:rPr>
          <w:rtl/>
        </w:rPr>
        <w:t xml:space="preserve">משהו </w:t>
      </w:r>
      <w:bookmarkStart w:id="24549" w:name="_ETM_Q33_291049"/>
      <w:bookmarkEnd w:id="24549"/>
      <w:r>
        <w:rPr>
          <w:rtl/>
        </w:rPr>
        <w:t xml:space="preserve">שלא </w:t>
      </w:r>
      <w:bookmarkStart w:id="24550" w:name="_ETM_Q33_291289"/>
      <w:bookmarkEnd w:id="24550"/>
      <w:r>
        <w:rPr>
          <w:rtl/>
        </w:rPr>
        <w:t xml:space="preserve">נוח </w:t>
      </w:r>
      <w:bookmarkStart w:id="24551" w:name="_ETM_Q33_291679"/>
      <w:bookmarkEnd w:id="24551"/>
      <w:r>
        <w:rPr>
          <w:rtl/>
        </w:rPr>
        <w:t>לנו</w:t>
      </w:r>
      <w:r>
        <w:rPr>
          <w:rFonts w:hint="cs"/>
          <w:rtl/>
        </w:rPr>
        <w:t xml:space="preserve"> איתו, </w:t>
      </w:r>
      <w:bookmarkStart w:id="24552" w:name="_ETM_Q33_292000"/>
      <w:bookmarkStart w:id="24553" w:name="_ETM_Q33_292450"/>
      <w:bookmarkEnd w:id="24552"/>
      <w:bookmarkEnd w:id="24553"/>
      <w:r>
        <w:rPr>
          <w:rtl/>
        </w:rPr>
        <w:t xml:space="preserve">אנחנו </w:t>
      </w:r>
      <w:bookmarkStart w:id="24554" w:name="_ETM_Q33_292810"/>
      <w:bookmarkEnd w:id="24554"/>
      <w:r>
        <w:rPr>
          <w:rtl/>
        </w:rPr>
        <w:t xml:space="preserve">לוקחים </w:t>
      </w:r>
      <w:bookmarkStart w:id="24555" w:name="_ETM_Q33_293080"/>
      <w:bookmarkEnd w:id="24555"/>
      <w:r>
        <w:rPr>
          <w:rtl/>
        </w:rPr>
        <w:t xml:space="preserve">על </w:t>
      </w:r>
      <w:bookmarkStart w:id="24556" w:name="_ETM_Q33_293140"/>
      <w:bookmarkEnd w:id="24556"/>
      <w:r>
        <w:rPr>
          <w:rtl/>
        </w:rPr>
        <w:t xml:space="preserve">עצמנו </w:t>
      </w:r>
      <w:bookmarkStart w:id="24557" w:name="_ETM_Q33_293380"/>
      <w:bookmarkEnd w:id="24557"/>
      <w:r>
        <w:rPr>
          <w:rtl/>
        </w:rPr>
        <w:t xml:space="preserve">משהו </w:t>
      </w:r>
      <w:bookmarkStart w:id="24558" w:name="_ETM_Q33_293650"/>
      <w:bookmarkEnd w:id="24558"/>
      <w:r>
        <w:rPr>
          <w:rtl/>
        </w:rPr>
        <w:t xml:space="preserve">שמהווה </w:t>
      </w:r>
      <w:bookmarkStart w:id="24559" w:name="_ETM_Q33_294250"/>
      <w:bookmarkEnd w:id="24559"/>
      <w:r>
        <w:rPr>
          <w:rtl/>
        </w:rPr>
        <w:t xml:space="preserve">במקרים </w:t>
      </w:r>
      <w:bookmarkStart w:id="24560" w:name="_ETM_Q33_294640"/>
      <w:bookmarkEnd w:id="24560"/>
      <w:r>
        <w:rPr>
          <w:rtl/>
        </w:rPr>
        <w:t xml:space="preserve">רבים </w:t>
      </w:r>
      <w:bookmarkStart w:id="24561" w:name="_ETM_Q33_294880"/>
      <w:bookmarkEnd w:id="24561"/>
      <w:r>
        <w:rPr>
          <w:rtl/>
        </w:rPr>
        <w:t xml:space="preserve">סיכון </w:t>
      </w:r>
      <w:bookmarkStart w:id="24562" w:name="_ETM_Q33_295240"/>
      <w:bookmarkEnd w:id="24562"/>
      <w:r>
        <w:rPr>
          <w:rtl/>
        </w:rPr>
        <w:t>ביטחוני</w:t>
      </w:r>
      <w:r>
        <w:rPr>
          <w:rFonts w:hint="cs"/>
          <w:rtl/>
        </w:rPr>
        <w:t>,</w:t>
      </w:r>
      <w:r>
        <w:rPr>
          <w:rtl/>
        </w:rPr>
        <w:t xml:space="preserve"> </w:t>
      </w:r>
      <w:bookmarkStart w:id="24563" w:name="_ETM_Q33_296159"/>
      <w:bookmarkEnd w:id="24563"/>
      <w:r>
        <w:rPr>
          <w:rtl/>
        </w:rPr>
        <w:t xml:space="preserve">ואנחנו </w:t>
      </w:r>
      <w:bookmarkStart w:id="24564" w:name="_ETM_Q33_296610"/>
      <w:bookmarkEnd w:id="24564"/>
      <w:r>
        <w:rPr>
          <w:rtl/>
        </w:rPr>
        <w:t>אומרים</w:t>
      </w:r>
      <w:r>
        <w:rPr>
          <w:rFonts w:hint="cs"/>
          <w:rtl/>
        </w:rPr>
        <w:t>:</w:t>
      </w:r>
      <w:r>
        <w:rPr>
          <w:rtl/>
        </w:rPr>
        <w:t xml:space="preserve"> </w:t>
      </w:r>
      <w:bookmarkStart w:id="24565" w:name="_ETM_Q33_296880"/>
      <w:bookmarkStart w:id="24566" w:name="_ETM_Q33_297119"/>
      <w:bookmarkEnd w:id="24565"/>
      <w:bookmarkEnd w:id="24566"/>
      <w:r>
        <w:rPr>
          <w:rFonts w:hint="cs"/>
          <w:rtl/>
        </w:rPr>
        <w:t xml:space="preserve">אבל </w:t>
      </w:r>
      <w:r>
        <w:rPr>
          <w:rtl/>
        </w:rPr>
        <w:t xml:space="preserve">אנחנו </w:t>
      </w:r>
      <w:bookmarkStart w:id="24567" w:name="_ETM_Q33_297299"/>
      <w:bookmarkEnd w:id="24567"/>
      <w:r>
        <w:rPr>
          <w:rtl/>
        </w:rPr>
        <w:t xml:space="preserve">מפחדים </w:t>
      </w:r>
      <w:bookmarkStart w:id="24568" w:name="_ETM_Q33_297810"/>
      <w:bookmarkEnd w:id="24568"/>
      <w:r>
        <w:rPr>
          <w:rFonts w:hint="cs"/>
          <w:rtl/>
        </w:rPr>
        <w:t>מ</w:t>
      </w:r>
      <w:r w:rsidR="006C3833">
        <w:rPr>
          <w:rFonts w:hint="cs"/>
          <w:rtl/>
        </w:rPr>
        <w:t>ה</w:t>
      </w:r>
      <w:r>
        <w:rPr>
          <w:rtl/>
        </w:rPr>
        <w:t xml:space="preserve">שלכות </w:t>
      </w:r>
      <w:bookmarkStart w:id="24569" w:name="_ETM_Q33_298229"/>
      <w:bookmarkEnd w:id="24569"/>
      <w:r>
        <w:rPr>
          <w:rtl/>
        </w:rPr>
        <w:t>כלכליות</w:t>
      </w:r>
      <w:r>
        <w:rPr>
          <w:rFonts w:hint="cs"/>
          <w:rtl/>
        </w:rPr>
        <w:t>?</w:t>
      </w:r>
    </w:p>
    <w:p w:rsidR="0034165B" w:rsidRPr="006C3833" w:rsidRDefault="0034165B" w:rsidP="006C3833">
      <w:pPr>
        <w:rPr>
          <w:rtl/>
        </w:rPr>
      </w:pPr>
      <w:bookmarkStart w:id="24570" w:name="_ETM_Q33_298012"/>
      <w:bookmarkStart w:id="24571" w:name="_ETM_Q33_298093"/>
      <w:bookmarkEnd w:id="24570"/>
      <w:bookmarkEnd w:id="24571"/>
    </w:p>
    <w:p w:rsidR="0034165B" w:rsidRDefault="0034165B" w:rsidP="006C3833">
      <w:pPr>
        <w:pStyle w:val="af5"/>
        <w:keepNext/>
        <w:rPr>
          <w:rtl/>
        </w:rPr>
      </w:pPr>
      <w:bookmarkStart w:id="24572" w:name="ET_interruption_6342_22"/>
      <w:r w:rsidRPr="003A63FC">
        <w:rPr>
          <w:rStyle w:val="TagStyle"/>
          <w:rtl/>
        </w:rPr>
        <w:t xml:space="preserve"> &lt;&lt; קריאה &gt;&gt; </w:t>
      </w:r>
      <w:r>
        <w:rPr>
          <w:rtl/>
        </w:rPr>
        <w:t>בועז ביסמוט (הליכוד):</w:t>
      </w:r>
      <w:r w:rsidRPr="003A63FC">
        <w:rPr>
          <w:rStyle w:val="TagStyle"/>
          <w:rtl/>
        </w:rPr>
        <w:t xml:space="preserve"> &lt;&lt; קריאה &gt;&gt;</w:t>
      </w:r>
      <w:r>
        <w:rPr>
          <w:rtl/>
        </w:rPr>
        <w:t xml:space="preserve">   </w:t>
      </w:r>
      <w:bookmarkEnd w:id="24572"/>
    </w:p>
    <w:p w:rsidR="0034165B" w:rsidRDefault="0034165B" w:rsidP="00D532FC">
      <w:pPr>
        <w:rPr>
          <w:rtl/>
          <w:lang w:eastAsia="he-IL"/>
        </w:rPr>
      </w:pPr>
    </w:p>
    <w:p w:rsidR="0034165B" w:rsidRDefault="0034165B" w:rsidP="006C3833">
      <w:pPr>
        <w:rPr>
          <w:rtl/>
        </w:rPr>
      </w:pPr>
      <w:r>
        <w:rPr>
          <w:rFonts w:hint="cs"/>
          <w:rtl/>
        </w:rPr>
        <w:t xml:space="preserve">יש חלופות. </w:t>
      </w:r>
    </w:p>
    <w:p w:rsidR="0034165B" w:rsidRDefault="0034165B" w:rsidP="006C3833">
      <w:pPr>
        <w:rPr>
          <w:rtl/>
        </w:rPr>
      </w:pPr>
    </w:p>
    <w:p w:rsidR="0034165B" w:rsidRDefault="0034165B" w:rsidP="006C3833">
      <w:pPr>
        <w:pStyle w:val="-"/>
        <w:keepNext/>
        <w:rPr>
          <w:rtl/>
        </w:rPr>
      </w:pPr>
      <w:bookmarkStart w:id="24573" w:name="ET_speakercontinue_5803_20"/>
      <w:r w:rsidRPr="00462F7F">
        <w:rPr>
          <w:rStyle w:val="TagStyle"/>
          <w:rtl/>
        </w:rPr>
        <w:t xml:space="preserve"> &lt;&lt; דובר_המשך &gt;&gt; </w:t>
      </w:r>
      <w:r>
        <w:rPr>
          <w:rtl/>
        </w:rPr>
        <w:t>עידן רול (יש עתיד):</w:t>
      </w:r>
      <w:r w:rsidRPr="00462F7F">
        <w:rPr>
          <w:rStyle w:val="TagStyle"/>
          <w:rtl/>
        </w:rPr>
        <w:t xml:space="preserve"> &lt;&lt; דובר_המשך &gt;&gt;</w:t>
      </w:r>
      <w:r>
        <w:rPr>
          <w:rtl/>
        </w:rPr>
        <w:t xml:space="preserve">   </w:t>
      </w:r>
      <w:bookmarkEnd w:id="24573"/>
    </w:p>
    <w:p w:rsidR="0034165B" w:rsidRDefault="0034165B" w:rsidP="00D532FC">
      <w:pPr>
        <w:rPr>
          <w:rtl/>
        </w:rPr>
      </w:pPr>
    </w:p>
    <w:p w:rsidR="0034165B" w:rsidRDefault="0034165B" w:rsidP="006C3833">
      <w:pPr>
        <w:rPr>
          <w:rtl/>
        </w:rPr>
      </w:pPr>
      <w:bookmarkStart w:id="24574" w:name="_ETM_Q33_298203"/>
      <w:bookmarkStart w:id="24575" w:name="_ETM_Q33_298272"/>
      <w:bookmarkStart w:id="24576" w:name="_ETM_Q33_300130"/>
      <w:bookmarkEnd w:id="24574"/>
      <w:bookmarkEnd w:id="24575"/>
      <w:bookmarkEnd w:id="24576"/>
      <w:r>
        <w:rPr>
          <w:rtl/>
        </w:rPr>
        <w:t xml:space="preserve">יש </w:t>
      </w:r>
      <w:bookmarkStart w:id="24577" w:name="_ETM_Q33_300520"/>
      <w:bookmarkEnd w:id="24577"/>
      <w:r>
        <w:rPr>
          <w:rtl/>
        </w:rPr>
        <w:t>חלופות</w:t>
      </w:r>
      <w:r>
        <w:rPr>
          <w:rFonts w:hint="cs"/>
          <w:rtl/>
        </w:rPr>
        <w:t>,</w:t>
      </w:r>
      <w:r>
        <w:rPr>
          <w:rtl/>
        </w:rPr>
        <w:t xml:space="preserve"> </w:t>
      </w:r>
      <w:bookmarkStart w:id="24578" w:name="_ETM_Q33_301119"/>
      <w:bookmarkEnd w:id="24578"/>
      <w:r>
        <w:rPr>
          <w:rtl/>
        </w:rPr>
        <w:t xml:space="preserve">ומדינה </w:t>
      </w:r>
      <w:bookmarkStart w:id="24579" w:name="_ETM_Q33_301899"/>
      <w:bookmarkEnd w:id="24579"/>
      <w:r>
        <w:rPr>
          <w:rtl/>
        </w:rPr>
        <w:t xml:space="preserve">ריבונית </w:t>
      </w:r>
      <w:bookmarkStart w:id="24580" w:name="_ETM_Q33_302950"/>
      <w:bookmarkEnd w:id="24580"/>
      <w:r>
        <w:rPr>
          <w:rtl/>
        </w:rPr>
        <w:t xml:space="preserve">שחושבת </w:t>
      </w:r>
      <w:bookmarkStart w:id="24581" w:name="_ETM_Q33_303670"/>
      <w:bookmarkEnd w:id="24581"/>
      <w:r>
        <w:rPr>
          <w:rtl/>
        </w:rPr>
        <w:t>קדימה</w:t>
      </w:r>
      <w:r>
        <w:rPr>
          <w:rFonts w:hint="cs"/>
          <w:rtl/>
        </w:rPr>
        <w:t>,</w:t>
      </w:r>
      <w:r>
        <w:rPr>
          <w:rtl/>
        </w:rPr>
        <w:t xml:space="preserve"> </w:t>
      </w:r>
      <w:bookmarkStart w:id="24582" w:name="_ETM_Q33_304299"/>
      <w:bookmarkEnd w:id="24582"/>
      <w:r>
        <w:rPr>
          <w:rtl/>
        </w:rPr>
        <w:t xml:space="preserve">מדינה </w:t>
      </w:r>
      <w:bookmarkStart w:id="24583" w:name="_ETM_Q33_304780"/>
      <w:bookmarkEnd w:id="24583"/>
      <w:r>
        <w:rPr>
          <w:rtl/>
        </w:rPr>
        <w:t>חזקה</w:t>
      </w:r>
      <w:r>
        <w:rPr>
          <w:rFonts w:hint="cs"/>
          <w:rtl/>
        </w:rPr>
        <w:t>,</w:t>
      </w:r>
      <w:r>
        <w:rPr>
          <w:rtl/>
        </w:rPr>
        <w:t xml:space="preserve"> </w:t>
      </w:r>
      <w:bookmarkStart w:id="24584" w:name="_ETM_Q33_305590"/>
      <w:bookmarkEnd w:id="24584"/>
      <w:r>
        <w:rPr>
          <w:rtl/>
        </w:rPr>
        <w:t xml:space="preserve">מטפלת </w:t>
      </w:r>
      <w:bookmarkStart w:id="24585" w:name="_ETM_Q33_306159"/>
      <w:bookmarkEnd w:id="24585"/>
      <w:r>
        <w:rPr>
          <w:rtl/>
        </w:rPr>
        <w:t>בזה</w:t>
      </w:r>
      <w:r>
        <w:rPr>
          <w:rFonts w:hint="cs"/>
          <w:rtl/>
        </w:rPr>
        <w:t>.</w:t>
      </w:r>
      <w:r>
        <w:rPr>
          <w:rtl/>
        </w:rPr>
        <w:t xml:space="preserve"> </w:t>
      </w:r>
      <w:bookmarkStart w:id="24586" w:name="_ETM_Q33_306729"/>
      <w:bookmarkEnd w:id="24586"/>
      <w:r>
        <w:rPr>
          <w:rtl/>
        </w:rPr>
        <w:t xml:space="preserve">אבל </w:t>
      </w:r>
      <w:bookmarkStart w:id="24587" w:name="_ETM_Q33_307030"/>
      <w:bookmarkEnd w:id="24587"/>
      <w:r>
        <w:rPr>
          <w:rtl/>
        </w:rPr>
        <w:t xml:space="preserve">זה </w:t>
      </w:r>
      <w:bookmarkStart w:id="24588" w:name="_ETM_Q33_307179"/>
      <w:bookmarkEnd w:id="24588"/>
      <w:r>
        <w:rPr>
          <w:rtl/>
        </w:rPr>
        <w:t xml:space="preserve">לא </w:t>
      </w:r>
      <w:bookmarkStart w:id="24589" w:name="_ETM_Q33_307299"/>
      <w:bookmarkEnd w:id="24589"/>
      <w:r>
        <w:rPr>
          <w:rtl/>
        </w:rPr>
        <w:t xml:space="preserve">יכול </w:t>
      </w:r>
      <w:bookmarkStart w:id="24590" w:name="_ETM_Q33_307659"/>
      <w:bookmarkEnd w:id="24590"/>
      <w:r>
        <w:rPr>
          <w:rtl/>
        </w:rPr>
        <w:t xml:space="preserve">להיות </w:t>
      </w:r>
      <w:bookmarkStart w:id="24591" w:name="_ETM_Q33_307840"/>
      <w:bookmarkEnd w:id="24591"/>
      <w:r>
        <w:rPr>
          <w:rtl/>
        </w:rPr>
        <w:t xml:space="preserve">מטופל </w:t>
      </w:r>
      <w:bookmarkStart w:id="24592" w:name="_ETM_Q33_308889"/>
      <w:bookmarkEnd w:id="24592"/>
      <w:r>
        <w:rPr>
          <w:rtl/>
        </w:rPr>
        <w:t xml:space="preserve">בצורה </w:t>
      </w:r>
      <w:bookmarkStart w:id="24593" w:name="_ETM_Q33_309310"/>
      <w:bookmarkEnd w:id="24593"/>
      <w:r>
        <w:rPr>
          <w:rtl/>
        </w:rPr>
        <w:t>אזוטרית</w:t>
      </w:r>
      <w:r>
        <w:rPr>
          <w:rFonts w:hint="cs"/>
          <w:rtl/>
        </w:rPr>
        <w:t>,</w:t>
      </w:r>
      <w:r>
        <w:rPr>
          <w:rtl/>
        </w:rPr>
        <w:t xml:space="preserve"> </w:t>
      </w:r>
      <w:bookmarkStart w:id="24594" w:name="_ETM_Q33_309879"/>
      <w:bookmarkEnd w:id="24594"/>
      <w:r>
        <w:rPr>
          <w:rtl/>
        </w:rPr>
        <w:t xml:space="preserve">וזה </w:t>
      </w:r>
      <w:bookmarkStart w:id="24595" w:name="_ETM_Q33_310090"/>
      <w:bookmarkEnd w:id="24595"/>
      <w:r>
        <w:rPr>
          <w:rtl/>
        </w:rPr>
        <w:t xml:space="preserve">לא </w:t>
      </w:r>
      <w:bookmarkStart w:id="24596" w:name="_ETM_Q33_310209"/>
      <w:bookmarkEnd w:id="24596"/>
      <w:r>
        <w:rPr>
          <w:rtl/>
        </w:rPr>
        <w:t xml:space="preserve">יכול </w:t>
      </w:r>
      <w:bookmarkStart w:id="24597" w:name="_ETM_Q33_310450"/>
      <w:bookmarkEnd w:id="24597"/>
      <w:r>
        <w:rPr>
          <w:rtl/>
        </w:rPr>
        <w:t xml:space="preserve">להיות </w:t>
      </w:r>
      <w:bookmarkStart w:id="24598" w:name="_ETM_Q33_310599"/>
      <w:bookmarkEnd w:id="24598"/>
      <w:r>
        <w:rPr>
          <w:rtl/>
        </w:rPr>
        <w:t xml:space="preserve">מטופל </w:t>
      </w:r>
      <w:bookmarkStart w:id="24599" w:name="_ETM_Q33_311019"/>
      <w:bookmarkEnd w:id="24599"/>
      <w:r>
        <w:rPr>
          <w:rtl/>
        </w:rPr>
        <w:t>ע</w:t>
      </w:r>
      <w:r>
        <w:rPr>
          <w:rFonts w:hint="cs"/>
          <w:rtl/>
        </w:rPr>
        <w:t>ל ידי</w:t>
      </w:r>
      <w:r>
        <w:rPr>
          <w:rtl/>
        </w:rPr>
        <w:t xml:space="preserve"> </w:t>
      </w:r>
      <w:bookmarkStart w:id="24600" w:name="_ETM_Q33_311260"/>
      <w:bookmarkEnd w:id="24600"/>
      <w:r>
        <w:rPr>
          <w:rtl/>
        </w:rPr>
        <w:t xml:space="preserve">משרד </w:t>
      </w:r>
      <w:bookmarkStart w:id="24601" w:name="_ETM_Q33_311650"/>
      <w:bookmarkEnd w:id="24601"/>
      <w:r>
        <w:rPr>
          <w:rtl/>
        </w:rPr>
        <w:t xml:space="preserve">כזה </w:t>
      </w:r>
      <w:bookmarkStart w:id="24602" w:name="_ETM_Q33_311919"/>
      <w:bookmarkEnd w:id="24602"/>
      <w:r>
        <w:rPr>
          <w:rtl/>
        </w:rPr>
        <w:t xml:space="preserve">או </w:t>
      </w:r>
      <w:bookmarkStart w:id="24603" w:name="_ETM_Q33_312040"/>
      <w:bookmarkEnd w:id="24603"/>
      <w:r>
        <w:rPr>
          <w:rtl/>
        </w:rPr>
        <w:t>אחר</w:t>
      </w:r>
      <w:r>
        <w:rPr>
          <w:rFonts w:hint="cs"/>
          <w:rtl/>
        </w:rPr>
        <w:t xml:space="preserve">. זאת צריכה להיות </w:t>
      </w:r>
      <w:bookmarkStart w:id="24604" w:name="_ETM_Q33_312550"/>
      <w:bookmarkStart w:id="24605" w:name="_ETM_Q33_312669"/>
      <w:bookmarkStart w:id="24606" w:name="_ETM_Q33_312910"/>
      <w:bookmarkEnd w:id="24604"/>
      <w:bookmarkEnd w:id="24605"/>
      <w:bookmarkEnd w:id="24606"/>
      <w:r>
        <w:rPr>
          <w:rtl/>
        </w:rPr>
        <w:t xml:space="preserve">עבודה </w:t>
      </w:r>
      <w:bookmarkStart w:id="24607" w:name="_ETM_Q33_313940"/>
      <w:bookmarkEnd w:id="24607"/>
      <w:r>
        <w:rPr>
          <w:rtl/>
        </w:rPr>
        <w:t>בין</w:t>
      </w:r>
      <w:bookmarkStart w:id="24608" w:name="_ETM_Q33_314300"/>
      <w:bookmarkEnd w:id="24608"/>
      <w:r>
        <w:rPr>
          <w:rFonts w:hint="cs"/>
          <w:rtl/>
        </w:rPr>
        <w:t>-</w:t>
      </w:r>
      <w:r>
        <w:rPr>
          <w:rtl/>
        </w:rPr>
        <w:t>משרדית</w:t>
      </w:r>
      <w:r>
        <w:rPr>
          <w:rFonts w:hint="cs"/>
          <w:rtl/>
        </w:rPr>
        <w:t>,</w:t>
      </w:r>
      <w:r>
        <w:rPr>
          <w:rtl/>
        </w:rPr>
        <w:t xml:space="preserve"> </w:t>
      </w:r>
      <w:bookmarkStart w:id="24609" w:name="_ETM_Q33_315200"/>
      <w:bookmarkEnd w:id="24609"/>
      <w:r>
        <w:rPr>
          <w:rtl/>
        </w:rPr>
        <w:t xml:space="preserve">במדיניות </w:t>
      </w:r>
      <w:bookmarkStart w:id="24610" w:name="_ETM_Q33_315800"/>
      <w:bookmarkEnd w:id="24610"/>
      <w:r>
        <w:rPr>
          <w:rtl/>
        </w:rPr>
        <w:t xml:space="preserve">מוצהרת </w:t>
      </w:r>
      <w:bookmarkStart w:id="24611" w:name="_ETM_Q33_316340"/>
      <w:bookmarkEnd w:id="24611"/>
      <w:r>
        <w:rPr>
          <w:rtl/>
        </w:rPr>
        <w:t xml:space="preserve">של </w:t>
      </w:r>
      <w:bookmarkStart w:id="24612" w:name="_ETM_Q33_316490"/>
      <w:bookmarkEnd w:id="24612"/>
      <w:r>
        <w:rPr>
          <w:rtl/>
        </w:rPr>
        <w:t xml:space="preserve">ממשלת </w:t>
      </w:r>
      <w:bookmarkStart w:id="24613" w:name="_ETM_Q33_316970"/>
      <w:bookmarkEnd w:id="24613"/>
      <w:r>
        <w:rPr>
          <w:rtl/>
        </w:rPr>
        <w:t>ישראל</w:t>
      </w:r>
      <w:r>
        <w:rPr>
          <w:rFonts w:hint="cs"/>
          <w:rtl/>
        </w:rPr>
        <w:t>,</w:t>
      </w:r>
      <w:r>
        <w:rPr>
          <w:rtl/>
        </w:rPr>
        <w:t xml:space="preserve"> </w:t>
      </w:r>
      <w:bookmarkStart w:id="24614" w:name="_ETM_Q33_317590"/>
      <w:bookmarkEnd w:id="24614"/>
      <w:r>
        <w:rPr>
          <w:rtl/>
        </w:rPr>
        <w:t xml:space="preserve">אחרת </w:t>
      </w:r>
      <w:bookmarkStart w:id="24615" w:name="_ETM_Q33_318069"/>
      <w:bookmarkEnd w:id="24615"/>
      <w:r>
        <w:rPr>
          <w:rtl/>
        </w:rPr>
        <w:t xml:space="preserve">זה </w:t>
      </w:r>
      <w:bookmarkStart w:id="24616" w:name="_ETM_Q33_318190"/>
      <w:bookmarkEnd w:id="24616"/>
      <w:r>
        <w:rPr>
          <w:rtl/>
        </w:rPr>
        <w:t xml:space="preserve">לא </w:t>
      </w:r>
      <w:bookmarkStart w:id="24617" w:name="_ETM_Q33_318310"/>
      <w:bookmarkEnd w:id="24617"/>
      <w:r>
        <w:rPr>
          <w:rtl/>
        </w:rPr>
        <w:t>יקרה</w:t>
      </w:r>
      <w:r>
        <w:rPr>
          <w:rFonts w:hint="cs"/>
          <w:rtl/>
        </w:rPr>
        <w:t>.</w:t>
      </w:r>
      <w:bookmarkStart w:id="24618" w:name="_ETM_Q33_316010"/>
      <w:bookmarkStart w:id="24619" w:name="_ETM_Q33_316076"/>
      <w:bookmarkStart w:id="24620" w:name="_ETM_Q33_316202"/>
      <w:bookmarkStart w:id="24621" w:name="_ETM_Q33_316261"/>
      <w:bookmarkStart w:id="24622" w:name="_ETM_Q33_319090"/>
      <w:bookmarkEnd w:id="24618"/>
      <w:bookmarkEnd w:id="24619"/>
      <w:bookmarkEnd w:id="24620"/>
      <w:bookmarkEnd w:id="24621"/>
      <w:bookmarkEnd w:id="24622"/>
      <w:r>
        <w:rPr>
          <w:rFonts w:hint="cs"/>
          <w:rtl/>
        </w:rPr>
        <w:t xml:space="preserve"> </w:t>
      </w:r>
      <w:r>
        <w:rPr>
          <w:rtl/>
        </w:rPr>
        <w:t xml:space="preserve">יש </w:t>
      </w:r>
      <w:bookmarkStart w:id="24623" w:name="_ETM_Q33_319510"/>
      <w:bookmarkEnd w:id="24623"/>
      <w:r>
        <w:rPr>
          <w:rtl/>
        </w:rPr>
        <w:t xml:space="preserve">לנו </w:t>
      </w:r>
      <w:bookmarkStart w:id="24624" w:name="_ETM_Q33_319750"/>
      <w:bookmarkEnd w:id="24624"/>
      <w:r>
        <w:rPr>
          <w:rtl/>
        </w:rPr>
        <w:t xml:space="preserve">עכשיו </w:t>
      </w:r>
      <w:bookmarkStart w:id="24625" w:name="_ETM_Q33_320050"/>
      <w:bookmarkEnd w:id="24625"/>
      <w:r>
        <w:rPr>
          <w:rtl/>
        </w:rPr>
        <w:t xml:space="preserve">שעת </w:t>
      </w:r>
      <w:bookmarkStart w:id="24626" w:name="_ETM_Q33_320410"/>
      <w:bookmarkEnd w:id="24626"/>
      <w:r>
        <w:rPr>
          <w:rtl/>
        </w:rPr>
        <w:t xml:space="preserve">כושר </w:t>
      </w:r>
      <w:bookmarkStart w:id="24627" w:name="_ETM_Q33_320889"/>
      <w:bookmarkEnd w:id="24627"/>
      <w:r>
        <w:rPr>
          <w:rtl/>
        </w:rPr>
        <w:t xml:space="preserve">לזה </w:t>
      </w:r>
      <w:bookmarkStart w:id="24628" w:name="_ETM_Q33_321610"/>
      <w:bookmarkEnd w:id="24628"/>
      <w:r>
        <w:rPr>
          <w:rFonts w:hint="cs"/>
          <w:rtl/>
        </w:rPr>
        <w:t xml:space="preserve">– </w:t>
      </w:r>
      <w:r>
        <w:rPr>
          <w:rtl/>
        </w:rPr>
        <w:t xml:space="preserve">שעת </w:t>
      </w:r>
      <w:bookmarkStart w:id="24629" w:name="_ETM_Q33_321940"/>
      <w:bookmarkEnd w:id="24629"/>
      <w:r>
        <w:rPr>
          <w:rtl/>
        </w:rPr>
        <w:t xml:space="preserve">כושר </w:t>
      </w:r>
      <w:bookmarkStart w:id="24630" w:name="_ETM_Q33_322269"/>
      <w:bookmarkEnd w:id="24630"/>
      <w:r>
        <w:rPr>
          <w:rtl/>
        </w:rPr>
        <w:t>ביטחונית</w:t>
      </w:r>
      <w:r>
        <w:rPr>
          <w:rFonts w:hint="cs"/>
          <w:rtl/>
        </w:rPr>
        <w:t>,</w:t>
      </w:r>
      <w:r>
        <w:rPr>
          <w:rtl/>
        </w:rPr>
        <w:t xml:space="preserve"> </w:t>
      </w:r>
      <w:bookmarkStart w:id="24631" w:name="_ETM_Q33_323050"/>
      <w:bookmarkEnd w:id="24631"/>
      <w:r>
        <w:rPr>
          <w:rtl/>
        </w:rPr>
        <w:t xml:space="preserve">שעת </w:t>
      </w:r>
      <w:bookmarkStart w:id="24632" w:name="_ETM_Q33_323410"/>
      <w:bookmarkEnd w:id="24632"/>
      <w:r>
        <w:rPr>
          <w:rtl/>
        </w:rPr>
        <w:t xml:space="preserve">כושר </w:t>
      </w:r>
      <w:bookmarkStart w:id="24633" w:name="_ETM_Q33_323739"/>
      <w:bookmarkEnd w:id="24633"/>
      <w:r>
        <w:rPr>
          <w:rtl/>
        </w:rPr>
        <w:t xml:space="preserve">ציבורית </w:t>
      </w:r>
      <w:bookmarkStart w:id="24634" w:name="_ETM_Q33_324610"/>
      <w:bookmarkEnd w:id="24634"/>
      <w:r>
        <w:rPr>
          <w:rtl/>
        </w:rPr>
        <w:t xml:space="preserve">והבנה </w:t>
      </w:r>
      <w:bookmarkStart w:id="24635" w:name="_ETM_Q33_325120"/>
      <w:bookmarkEnd w:id="24635"/>
      <w:r>
        <w:rPr>
          <w:rtl/>
        </w:rPr>
        <w:t xml:space="preserve">שהמצב </w:t>
      </w:r>
      <w:bookmarkStart w:id="24636" w:name="_ETM_Q33_325569"/>
      <w:bookmarkEnd w:id="24636"/>
      <w:r>
        <w:rPr>
          <w:rtl/>
        </w:rPr>
        <w:t>הכלכלי</w:t>
      </w:r>
      <w:r>
        <w:rPr>
          <w:rFonts w:hint="cs"/>
          <w:rtl/>
        </w:rPr>
        <w:t>,</w:t>
      </w:r>
      <w:r>
        <w:rPr>
          <w:rtl/>
        </w:rPr>
        <w:t xml:space="preserve"> </w:t>
      </w:r>
      <w:bookmarkStart w:id="24637" w:name="_ETM_Q33_326440"/>
      <w:bookmarkEnd w:id="24637"/>
      <w:r>
        <w:rPr>
          <w:rtl/>
        </w:rPr>
        <w:t xml:space="preserve">הנגזרות </w:t>
      </w:r>
      <w:bookmarkStart w:id="24638" w:name="_ETM_Q33_326980"/>
      <w:bookmarkEnd w:id="24638"/>
      <w:r>
        <w:rPr>
          <w:rtl/>
        </w:rPr>
        <w:t xml:space="preserve">שלו </w:t>
      </w:r>
      <w:bookmarkStart w:id="24639" w:name="_ETM_Q33_327160"/>
      <w:bookmarkEnd w:id="24639"/>
      <w:r>
        <w:rPr>
          <w:rtl/>
        </w:rPr>
        <w:t xml:space="preserve">כבר </w:t>
      </w:r>
      <w:bookmarkStart w:id="24640" w:name="_ETM_Q33_327430"/>
      <w:bookmarkEnd w:id="24640"/>
      <w:r>
        <w:rPr>
          <w:rtl/>
        </w:rPr>
        <w:t>קיימות</w:t>
      </w:r>
      <w:r>
        <w:rPr>
          <w:rFonts w:hint="cs"/>
          <w:rtl/>
        </w:rPr>
        <w:t>,</w:t>
      </w:r>
      <w:r>
        <w:rPr>
          <w:rtl/>
        </w:rPr>
        <w:t xml:space="preserve"> </w:t>
      </w:r>
      <w:bookmarkStart w:id="24641" w:name="_ETM_Q33_328180"/>
      <w:bookmarkEnd w:id="24641"/>
      <w:r>
        <w:rPr>
          <w:rtl/>
        </w:rPr>
        <w:t xml:space="preserve">אז </w:t>
      </w:r>
      <w:bookmarkStart w:id="24642" w:name="_ETM_Q33_328389"/>
      <w:bookmarkEnd w:id="24642"/>
      <w:r>
        <w:rPr>
          <w:rtl/>
        </w:rPr>
        <w:t xml:space="preserve">מפה </w:t>
      </w:r>
      <w:bookmarkStart w:id="24643" w:name="_ETM_Q33_328690"/>
      <w:bookmarkEnd w:id="24643"/>
      <w:r>
        <w:rPr>
          <w:rtl/>
        </w:rPr>
        <w:t xml:space="preserve">אפשר </w:t>
      </w:r>
      <w:bookmarkStart w:id="24644" w:name="_ETM_Q33_328959"/>
      <w:bookmarkEnd w:id="24644"/>
      <w:r>
        <w:rPr>
          <w:rtl/>
        </w:rPr>
        <w:t>להתקדם</w:t>
      </w:r>
      <w:r>
        <w:rPr>
          <w:rFonts w:hint="cs"/>
          <w:rtl/>
        </w:rPr>
        <w:t>.</w:t>
      </w:r>
      <w:r>
        <w:rPr>
          <w:rtl/>
        </w:rPr>
        <w:t xml:space="preserve"> </w:t>
      </w:r>
      <w:bookmarkStart w:id="24645" w:name="_ETM_Q33_330050"/>
      <w:bookmarkEnd w:id="24645"/>
      <w:r>
        <w:rPr>
          <w:rtl/>
        </w:rPr>
        <w:t xml:space="preserve">וחייבים </w:t>
      </w:r>
      <w:bookmarkStart w:id="24646" w:name="_ETM_Q33_331069"/>
      <w:bookmarkEnd w:id="24646"/>
      <w:r>
        <w:rPr>
          <w:rtl/>
        </w:rPr>
        <w:t xml:space="preserve">להפסיק </w:t>
      </w:r>
      <w:bookmarkStart w:id="24647" w:name="_ETM_Q33_331910"/>
      <w:bookmarkEnd w:id="24647"/>
      <w:r>
        <w:rPr>
          <w:rtl/>
        </w:rPr>
        <w:t xml:space="preserve">לפעול </w:t>
      </w:r>
      <w:bookmarkStart w:id="24648" w:name="_ETM_Q33_332389"/>
      <w:bookmarkEnd w:id="24648"/>
      <w:r>
        <w:rPr>
          <w:rtl/>
        </w:rPr>
        <w:t xml:space="preserve">מתוך </w:t>
      </w:r>
      <w:bookmarkStart w:id="24649" w:name="_ETM_Q33_332720"/>
      <w:bookmarkEnd w:id="24649"/>
      <w:r>
        <w:rPr>
          <w:rtl/>
        </w:rPr>
        <w:t xml:space="preserve">חשש </w:t>
      </w:r>
      <w:bookmarkStart w:id="24650" w:name="_ETM_Q33_333410"/>
      <w:bookmarkEnd w:id="24650"/>
      <w:r>
        <w:rPr>
          <w:rtl/>
        </w:rPr>
        <w:t xml:space="preserve">מה </w:t>
      </w:r>
      <w:bookmarkStart w:id="24651" w:name="_ETM_Q33_333980"/>
      <w:bookmarkEnd w:id="24651"/>
      <w:r>
        <w:rPr>
          <w:rtl/>
        </w:rPr>
        <w:t>יקרה</w:t>
      </w:r>
      <w:r>
        <w:rPr>
          <w:rFonts w:hint="cs"/>
          <w:rtl/>
        </w:rPr>
        <w:t>.</w:t>
      </w:r>
      <w:r>
        <w:rPr>
          <w:rtl/>
        </w:rPr>
        <w:t xml:space="preserve"> </w:t>
      </w:r>
      <w:bookmarkStart w:id="24652" w:name="_ETM_Q33_334719"/>
      <w:bookmarkEnd w:id="24652"/>
    </w:p>
    <w:p w:rsidR="0034165B" w:rsidRDefault="0034165B" w:rsidP="006C3833">
      <w:pPr>
        <w:rPr>
          <w:rtl/>
        </w:rPr>
      </w:pPr>
      <w:bookmarkStart w:id="24653" w:name="_ETM_Q33_340158"/>
      <w:bookmarkStart w:id="24654" w:name="_ETM_Q33_340212"/>
      <w:bookmarkStart w:id="24655" w:name="_ETM_Q33_340651"/>
      <w:bookmarkEnd w:id="24653"/>
      <w:bookmarkEnd w:id="24654"/>
      <w:bookmarkEnd w:id="24655"/>
    </w:p>
    <w:p w:rsidR="0034165B" w:rsidRDefault="0034165B" w:rsidP="008D0255">
      <w:pPr>
        <w:rPr>
          <w:rtl/>
        </w:rPr>
      </w:pPr>
      <w:bookmarkStart w:id="24656" w:name="_ETM_Q33_340703"/>
      <w:bookmarkEnd w:id="24656"/>
      <w:r>
        <w:rPr>
          <w:rtl/>
        </w:rPr>
        <w:t xml:space="preserve">מדינה </w:t>
      </w:r>
      <w:bookmarkStart w:id="24657" w:name="_ETM_Q33_335319"/>
      <w:bookmarkEnd w:id="24657"/>
      <w:r>
        <w:rPr>
          <w:rtl/>
        </w:rPr>
        <w:t>חזקה</w:t>
      </w:r>
      <w:r>
        <w:rPr>
          <w:rFonts w:hint="cs"/>
          <w:rtl/>
        </w:rPr>
        <w:t>,</w:t>
      </w:r>
      <w:r>
        <w:rPr>
          <w:rtl/>
        </w:rPr>
        <w:t xml:space="preserve"> </w:t>
      </w:r>
      <w:bookmarkStart w:id="24658" w:name="_ETM_Q33_335980"/>
      <w:bookmarkEnd w:id="24658"/>
      <w:r>
        <w:rPr>
          <w:rtl/>
        </w:rPr>
        <w:t>חפצ</w:t>
      </w:r>
      <w:r>
        <w:rPr>
          <w:rFonts w:hint="cs"/>
          <w:rtl/>
        </w:rPr>
        <w:t>ת</w:t>
      </w:r>
      <w:r>
        <w:rPr>
          <w:rtl/>
        </w:rPr>
        <w:t xml:space="preserve"> </w:t>
      </w:r>
      <w:bookmarkStart w:id="24659" w:name="_ETM_Q33_336549"/>
      <w:bookmarkEnd w:id="24659"/>
      <w:r>
        <w:rPr>
          <w:rtl/>
        </w:rPr>
        <w:t>חיים</w:t>
      </w:r>
      <w:r>
        <w:rPr>
          <w:rFonts w:hint="cs"/>
          <w:rtl/>
        </w:rPr>
        <w:t>,</w:t>
      </w:r>
      <w:r>
        <w:rPr>
          <w:rtl/>
        </w:rPr>
        <w:t xml:space="preserve"> </w:t>
      </w:r>
      <w:bookmarkStart w:id="24660" w:name="_ETM_Q33_337180"/>
      <w:bookmarkEnd w:id="24660"/>
      <w:r>
        <w:rPr>
          <w:rtl/>
        </w:rPr>
        <w:t xml:space="preserve">קובעת </w:t>
      </w:r>
      <w:bookmarkStart w:id="24661" w:name="_ETM_Q33_337659"/>
      <w:bookmarkEnd w:id="24661"/>
      <w:r>
        <w:rPr>
          <w:rtl/>
        </w:rPr>
        <w:t xml:space="preserve">מדיניות </w:t>
      </w:r>
      <w:bookmarkStart w:id="24662" w:name="_ETM_Q33_338469"/>
      <w:bookmarkEnd w:id="24662"/>
      <w:r>
        <w:rPr>
          <w:rtl/>
        </w:rPr>
        <w:t xml:space="preserve">ומטפלת </w:t>
      </w:r>
      <w:bookmarkStart w:id="24663" w:name="_ETM_Q33_339309"/>
      <w:bookmarkEnd w:id="24663"/>
      <w:r>
        <w:rPr>
          <w:rtl/>
        </w:rPr>
        <w:t xml:space="preserve">בדברים </w:t>
      </w:r>
      <w:bookmarkStart w:id="24664" w:name="_ETM_Q33_339819"/>
      <w:bookmarkEnd w:id="24664"/>
      <w:r>
        <w:rPr>
          <w:rtl/>
        </w:rPr>
        <w:t xml:space="preserve">אשר </w:t>
      </w:r>
      <w:bookmarkStart w:id="24665" w:name="_ETM_Q33_340150"/>
      <w:bookmarkEnd w:id="24665"/>
      <w:r>
        <w:rPr>
          <w:rFonts w:hint="cs"/>
          <w:rtl/>
        </w:rPr>
        <w:t>יק</w:t>
      </w:r>
      <w:r>
        <w:rPr>
          <w:rtl/>
        </w:rPr>
        <w:t xml:space="preserve">רו </w:t>
      </w:r>
      <w:bookmarkStart w:id="24666" w:name="_ETM_Q33_340449"/>
      <w:bookmarkEnd w:id="24666"/>
      <w:r>
        <w:rPr>
          <w:rtl/>
        </w:rPr>
        <w:t>באשר</w:t>
      </w:r>
      <w:r>
        <w:rPr>
          <w:rFonts w:hint="cs"/>
          <w:rtl/>
        </w:rPr>
        <w:t xml:space="preserve"> הם, </w:t>
      </w:r>
      <w:bookmarkStart w:id="24667" w:name="_ETM_Q33_340930"/>
      <w:bookmarkStart w:id="24668" w:name="_ETM_Q33_341580"/>
      <w:bookmarkEnd w:id="24667"/>
      <w:bookmarkEnd w:id="24668"/>
      <w:r>
        <w:rPr>
          <w:rtl/>
        </w:rPr>
        <w:t xml:space="preserve">לא </w:t>
      </w:r>
      <w:bookmarkStart w:id="24669" w:name="_ETM_Q33_341790"/>
      <w:bookmarkEnd w:id="24669"/>
      <w:r>
        <w:rPr>
          <w:rtl/>
        </w:rPr>
        <w:t>חושש</w:t>
      </w:r>
      <w:r>
        <w:rPr>
          <w:rFonts w:hint="cs"/>
          <w:rtl/>
        </w:rPr>
        <w:t>ת</w:t>
      </w:r>
      <w:r>
        <w:rPr>
          <w:rtl/>
        </w:rPr>
        <w:t xml:space="preserve"> </w:t>
      </w:r>
      <w:bookmarkStart w:id="24670" w:name="_ETM_Q33_342209"/>
      <w:bookmarkStart w:id="24671" w:name="_ETM_Q33_342360"/>
      <w:bookmarkEnd w:id="24670"/>
      <w:bookmarkEnd w:id="24671"/>
      <w:r>
        <w:rPr>
          <w:rtl/>
        </w:rPr>
        <w:t xml:space="preserve">כל </w:t>
      </w:r>
      <w:bookmarkStart w:id="24672" w:name="_ETM_Q33_342510"/>
      <w:bookmarkEnd w:id="24672"/>
      <w:r>
        <w:rPr>
          <w:rtl/>
        </w:rPr>
        <w:t xml:space="preserve">הזמן </w:t>
      </w:r>
      <w:bookmarkStart w:id="24673" w:name="_ETM_Q33_342810"/>
      <w:bookmarkEnd w:id="24673"/>
      <w:r>
        <w:rPr>
          <w:rtl/>
        </w:rPr>
        <w:t xml:space="preserve">ממה </w:t>
      </w:r>
      <w:bookmarkStart w:id="24674" w:name="_ETM_Q33_343050"/>
      <w:bookmarkEnd w:id="24674"/>
      <w:r>
        <w:rPr>
          <w:rtl/>
        </w:rPr>
        <w:t>שיקרה</w:t>
      </w:r>
      <w:r>
        <w:rPr>
          <w:rFonts w:hint="cs"/>
          <w:rtl/>
        </w:rPr>
        <w:t>.</w:t>
      </w:r>
      <w:r>
        <w:rPr>
          <w:rtl/>
        </w:rPr>
        <w:t xml:space="preserve"> </w:t>
      </w:r>
      <w:bookmarkStart w:id="24675" w:name="_ETM_Q33_343680"/>
      <w:bookmarkStart w:id="24676" w:name="_ETM_Q33_342847"/>
      <w:bookmarkStart w:id="24677" w:name="_ETM_Q33_342894"/>
      <w:bookmarkStart w:id="24678" w:name="_ETM_Q33_342990"/>
      <w:bookmarkStart w:id="24679" w:name="_ETM_Q33_343068"/>
      <w:bookmarkEnd w:id="24675"/>
      <w:bookmarkEnd w:id="24676"/>
      <w:bookmarkEnd w:id="24677"/>
      <w:bookmarkEnd w:id="24678"/>
      <w:bookmarkEnd w:id="24679"/>
      <w:r>
        <w:rPr>
          <w:rtl/>
        </w:rPr>
        <w:t xml:space="preserve">אני </w:t>
      </w:r>
      <w:bookmarkStart w:id="24680" w:name="_ETM_Q33_343889"/>
      <w:bookmarkEnd w:id="24680"/>
      <w:r>
        <w:rPr>
          <w:rtl/>
        </w:rPr>
        <w:t xml:space="preserve">אומר </w:t>
      </w:r>
      <w:bookmarkStart w:id="24681" w:name="_ETM_Q33_344069"/>
      <w:bookmarkEnd w:id="24681"/>
      <w:r>
        <w:rPr>
          <w:rtl/>
        </w:rPr>
        <w:t xml:space="preserve">את </w:t>
      </w:r>
      <w:bookmarkStart w:id="24682" w:name="_ETM_Q33_344129"/>
      <w:bookmarkEnd w:id="24682"/>
      <w:r>
        <w:rPr>
          <w:rtl/>
        </w:rPr>
        <w:t xml:space="preserve">זה </w:t>
      </w:r>
      <w:bookmarkStart w:id="24683" w:name="_ETM_Q33_344220"/>
      <w:bookmarkStart w:id="24684" w:name="_ETM_Q33_344550"/>
      <w:bookmarkStart w:id="24685" w:name="_ETM_Q33_345460"/>
      <w:bookmarkStart w:id="24686" w:name="_ETM_Q33_345700"/>
      <w:bookmarkEnd w:id="24683"/>
      <w:bookmarkEnd w:id="24684"/>
      <w:bookmarkEnd w:id="24685"/>
      <w:bookmarkEnd w:id="24686"/>
      <w:r>
        <w:rPr>
          <w:rFonts w:hint="cs"/>
          <w:rtl/>
        </w:rPr>
        <w:t>כ</w:t>
      </w:r>
      <w:r>
        <w:rPr>
          <w:rtl/>
        </w:rPr>
        <w:t xml:space="preserve">מישהו </w:t>
      </w:r>
      <w:bookmarkStart w:id="24687" w:name="_ETM_Q33_345880"/>
      <w:bookmarkEnd w:id="24687"/>
      <w:r>
        <w:rPr>
          <w:rtl/>
        </w:rPr>
        <w:t xml:space="preserve">שכבר </w:t>
      </w:r>
      <w:bookmarkStart w:id="24688" w:name="_ETM_Q33_346180"/>
      <w:bookmarkEnd w:id="24688"/>
      <w:r>
        <w:rPr>
          <w:rtl/>
        </w:rPr>
        <w:t>ל</w:t>
      </w:r>
      <w:r w:rsidR="008D0255">
        <w:rPr>
          <w:rFonts w:hint="cs"/>
          <w:rtl/>
        </w:rPr>
        <w:t>מ</w:t>
      </w:r>
      <w:r>
        <w:rPr>
          <w:rtl/>
        </w:rPr>
        <w:t xml:space="preserve">ד </w:t>
      </w:r>
      <w:bookmarkStart w:id="24689" w:name="_ETM_Q33_346510"/>
      <w:bookmarkEnd w:id="24689"/>
      <w:r>
        <w:rPr>
          <w:rtl/>
        </w:rPr>
        <w:t xml:space="preserve">את </w:t>
      </w:r>
      <w:bookmarkStart w:id="24690" w:name="_ETM_Q33_346630"/>
      <w:bookmarkEnd w:id="24690"/>
      <w:r>
        <w:rPr>
          <w:rtl/>
        </w:rPr>
        <w:t>הנושא</w:t>
      </w:r>
      <w:r>
        <w:rPr>
          <w:rFonts w:hint="cs"/>
          <w:rtl/>
        </w:rPr>
        <w:t>, שאל ו</w:t>
      </w:r>
      <w:bookmarkStart w:id="24691" w:name="_ETM_Q33_346990"/>
      <w:bookmarkStart w:id="24692" w:name="_ETM_Q33_347350"/>
      <w:bookmarkEnd w:id="24691"/>
      <w:bookmarkEnd w:id="24692"/>
      <w:r>
        <w:rPr>
          <w:rtl/>
        </w:rPr>
        <w:t xml:space="preserve">התייעץ </w:t>
      </w:r>
      <w:bookmarkStart w:id="24693" w:name="_ETM_Q33_347740"/>
      <w:bookmarkEnd w:id="24693"/>
      <w:r>
        <w:rPr>
          <w:rtl/>
        </w:rPr>
        <w:t xml:space="preserve">עם </w:t>
      </w:r>
      <w:bookmarkStart w:id="24694" w:name="_ETM_Q33_347800"/>
      <w:bookmarkEnd w:id="24694"/>
      <w:r>
        <w:rPr>
          <w:rtl/>
        </w:rPr>
        <w:t xml:space="preserve">מי </w:t>
      </w:r>
      <w:bookmarkStart w:id="24695" w:name="_ETM_Q33_347889"/>
      <w:bookmarkEnd w:id="24695"/>
      <w:r>
        <w:rPr>
          <w:rtl/>
        </w:rPr>
        <w:t>שצריך</w:t>
      </w:r>
      <w:r>
        <w:rPr>
          <w:rFonts w:hint="cs"/>
          <w:rtl/>
        </w:rPr>
        <w:t>:</w:t>
      </w:r>
      <w:r>
        <w:rPr>
          <w:rtl/>
        </w:rPr>
        <w:t xml:space="preserve"> </w:t>
      </w:r>
      <w:bookmarkStart w:id="24696" w:name="_ETM_Q33_348850"/>
      <w:bookmarkEnd w:id="24696"/>
      <w:r>
        <w:rPr>
          <w:rtl/>
        </w:rPr>
        <w:t xml:space="preserve">יש </w:t>
      </w:r>
      <w:bookmarkStart w:id="24697" w:name="_ETM_Q33_349150"/>
      <w:bookmarkEnd w:id="24697"/>
      <w:r>
        <w:rPr>
          <w:rtl/>
        </w:rPr>
        <w:t>חלופות</w:t>
      </w:r>
      <w:r>
        <w:rPr>
          <w:rFonts w:hint="cs"/>
          <w:rtl/>
        </w:rPr>
        <w:t>.</w:t>
      </w:r>
      <w:r>
        <w:rPr>
          <w:rtl/>
        </w:rPr>
        <w:t xml:space="preserve"> </w:t>
      </w:r>
      <w:bookmarkStart w:id="24698" w:name="_ETM_Q33_350139"/>
      <w:bookmarkEnd w:id="24698"/>
      <w:r>
        <w:rPr>
          <w:rtl/>
        </w:rPr>
        <w:t xml:space="preserve">זה </w:t>
      </w:r>
      <w:bookmarkStart w:id="24699" w:name="_ETM_Q33_350320"/>
      <w:bookmarkEnd w:id="24699"/>
      <w:r>
        <w:rPr>
          <w:rtl/>
        </w:rPr>
        <w:t xml:space="preserve">יכול </w:t>
      </w:r>
      <w:bookmarkStart w:id="24700" w:name="_ETM_Q33_350590"/>
      <w:bookmarkEnd w:id="24700"/>
      <w:r>
        <w:rPr>
          <w:rtl/>
        </w:rPr>
        <w:t xml:space="preserve">לקחת </w:t>
      </w:r>
      <w:bookmarkStart w:id="24701" w:name="_ETM_Q33_350919"/>
      <w:bookmarkEnd w:id="24701"/>
      <w:r>
        <w:rPr>
          <w:rtl/>
        </w:rPr>
        <w:t xml:space="preserve">קצת </w:t>
      </w:r>
      <w:bookmarkStart w:id="24702" w:name="_ETM_Q33_351100"/>
      <w:bookmarkEnd w:id="24702"/>
      <w:r>
        <w:rPr>
          <w:rtl/>
        </w:rPr>
        <w:t>זמן</w:t>
      </w:r>
      <w:r>
        <w:rPr>
          <w:rFonts w:hint="cs"/>
          <w:rtl/>
        </w:rPr>
        <w:t>,</w:t>
      </w:r>
      <w:r>
        <w:rPr>
          <w:rtl/>
        </w:rPr>
        <w:t xml:space="preserve"> </w:t>
      </w:r>
      <w:bookmarkStart w:id="24703" w:name="_ETM_Q33_351730"/>
      <w:bookmarkEnd w:id="24703"/>
      <w:r>
        <w:rPr>
          <w:rtl/>
        </w:rPr>
        <w:t xml:space="preserve">אבל </w:t>
      </w:r>
      <w:bookmarkStart w:id="24704" w:name="_ETM_Q33_351970"/>
      <w:bookmarkEnd w:id="24704"/>
      <w:r>
        <w:rPr>
          <w:rtl/>
        </w:rPr>
        <w:t xml:space="preserve">צריך </w:t>
      </w:r>
      <w:bookmarkStart w:id="24705" w:name="_ETM_Q33_352180"/>
      <w:bookmarkEnd w:id="24705"/>
      <w:r>
        <w:rPr>
          <w:rtl/>
        </w:rPr>
        <w:t xml:space="preserve">לבנות </w:t>
      </w:r>
      <w:bookmarkStart w:id="24706" w:name="_ETM_Q33_352510"/>
      <w:bookmarkEnd w:id="24706"/>
      <w:r>
        <w:rPr>
          <w:rtl/>
        </w:rPr>
        <w:t xml:space="preserve">תהליך </w:t>
      </w:r>
      <w:bookmarkStart w:id="24707" w:name="_ETM_Q33_352840"/>
      <w:bookmarkEnd w:id="24707"/>
      <w:r>
        <w:rPr>
          <w:rtl/>
        </w:rPr>
        <w:t>מדורג</w:t>
      </w:r>
      <w:r>
        <w:rPr>
          <w:rFonts w:hint="cs"/>
          <w:rtl/>
        </w:rPr>
        <w:t>.</w:t>
      </w:r>
      <w:r>
        <w:rPr>
          <w:rtl/>
        </w:rPr>
        <w:t xml:space="preserve"> </w:t>
      </w:r>
      <w:bookmarkStart w:id="24708" w:name="_ETM_Q33_353740"/>
      <w:bookmarkEnd w:id="24708"/>
      <w:r>
        <w:rPr>
          <w:rtl/>
        </w:rPr>
        <w:t xml:space="preserve">זה </w:t>
      </w:r>
      <w:bookmarkStart w:id="24709" w:name="_ETM_Q33_354010"/>
      <w:bookmarkEnd w:id="24709"/>
      <w:r>
        <w:rPr>
          <w:rtl/>
        </w:rPr>
        <w:t xml:space="preserve">לא </w:t>
      </w:r>
      <w:bookmarkStart w:id="24710" w:name="_ETM_Q33_354400"/>
      <w:bookmarkEnd w:id="24710"/>
      <w:r>
        <w:rPr>
          <w:rtl/>
        </w:rPr>
        <w:t xml:space="preserve">דבר </w:t>
      </w:r>
      <w:bookmarkStart w:id="24711" w:name="_ETM_Q33_354940"/>
      <w:bookmarkEnd w:id="24711"/>
      <w:r>
        <w:rPr>
          <w:rtl/>
        </w:rPr>
        <w:t>שנאמר</w:t>
      </w:r>
      <w:r>
        <w:rPr>
          <w:rFonts w:hint="cs"/>
          <w:rtl/>
        </w:rPr>
        <w:t>,</w:t>
      </w:r>
      <w:r>
        <w:rPr>
          <w:rtl/>
        </w:rPr>
        <w:t xml:space="preserve"> </w:t>
      </w:r>
      <w:bookmarkStart w:id="24712" w:name="_ETM_Q33_355690"/>
      <w:bookmarkEnd w:id="24712"/>
      <w:r>
        <w:rPr>
          <w:rtl/>
        </w:rPr>
        <w:t xml:space="preserve">אתם </w:t>
      </w:r>
      <w:bookmarkStart w:id="24713" w:name="_ETM_Q33_355810"/>
      <w:bookmarkEnd w:id="24713"/>
      <w:r>
        <w:rPr>
          <w:rtl/>
        </w:rPr>
        <w:t>יודעים</w:t>
      </w:r>
      <w:r>
        <w:rPr>
          <w:rFonts w:hint="cs"/>
          <w:rtl/>
        </w:rPr>
        <w:t>,</w:t>
      </w:r>
      <w:r>
        <w:rPr>
          <w:rtl/>
        </w:rPr>
        <w:t xml:space="preserve"> </w:t>
      </w:r>
      <w:bookmarkStart w:id="24714" w:name="_ETM_Q33_356400"/>
      <w:bookmarkStart w:id="24715" w:name="_ETM_Q33_357180"/>
      <w:bookmarkEnd w:id="24714"/>
      <w:bookmarkEnd w:id="24715"/>
      <w:r>
        <w:rPr>
          <w:rtl/>
        </w:rPr>
        <w:t xml:space="preserve">כלאחר </w:t>
      </w:r>
      <w:bookmarkStart w:id="24716" w:name="_ETM_Q33_357840"/>
      <w:bookmarkEnd w:id="24716"/>
      <w:r>
        <w:rPr>
          <w:rtl/>
        </w:rPr>
        <w:t>יד</w:t>
      </w:r>
      <w:r>
        <w:rPr>
          <w:rFonts w:hint="cs"/>
          <w:rtl/>
        </w:rPr>
        <w:t xml:space="preserve">. </w:t>
      </w:r>
      <w:bookmarkStart w:id="24717" w:name="_ETM_Q33_358789"/>
      <w:bookmarkStart w:id="24718" w:name="_ETM_Q33_358110"/>
      <w:bookmarkEnd w:id="24717"/>
      <w:bookmarkEnd w:id="24718"/>
      <w:r>
        <w:rPr>
          <w:rtl/>
        </w:rPr>
        <w:t xml:space="preserve">אנחנו </w:t>
      </w:r>
      <w:bookmarkStart w:id="24719" w:name="_ETM_Q33_358470"/>
      <w:bookmarkEnd w:id="24719"/>
      <w:r>
        <w:rPr>
          <w:rtl/>
        </w:rPr>
        <w:t xml:space="preserve">חייבים </w:t>
      </w:r>
      <w:bookmarkStart w:id="24720" w:name="_ETM_Q33_358980"/>
      <w:bookmarkEnd w:id="24720"/>
      <w:r>
        <w:rPr>
          <w:rtl/>
        </w:rPr>
        <w:t xml:space="preserve">לטפל </w:t>
      </w:r>
      <w:bookmarkStart w:id="24721" w:name="_ETM_Q33_359340"/>
      <w:bookmarkEnd w:id="24721"/>
      <w:r>
        <w:rPr>
          <w:rtl/>
        </w:rPr>
        <w:t>בזה</w:t>
      </w:r>
      <w:r>
        <w:rPr>
          <w:rFonts w:hint="cs"/>
          <w:rtl/>
        </w:rPr>
        <w:t>,</w:t>
      </w:r>
      <w:r>
        <w:rPr>
          <w:rtl/>
        </w:rPr>
        <w:t xml:space="preserve"> </w:t>
      </w:r>
      <w:bookmarkStart w:id="24722" w:name="_ETM_Q33_359790"/>
      <w:bookmarkEnd w:id="24722"/>
      <w:r>
        <w:rPr>
          <w:rtl/>
        </w:rPr>
        <w:t xml:space="preserve">ממשלת </w:t>
      </w:r>
      <w:bookmarkStart w:id="24723" w:name="_ETM_Q33_360330"/>
      <w:bookmarkEnd w:id="24723"/>
      <w:r>
        <w:rPr>
          <w:rtl/>
        </w:rPr>
        <w:t xml:space="preserve">ישראל </w:t>
      </w:r>
      <w:bookmarkStart w:id="24724" w:name="_ETM_Q33_360990"/>
      <w:bookmarkEnd w:id="24724"/>
      <w:r>
        <w:rPr>
          <w:rtl/>
        </w:rPr>
        <w:t xml:space="preserve">חייבת </w:t>
      </w:r>
      <w:bookmarkStart w:id="24725" w:name="_ETM_Q33_361470"/>
      <w:bookmarkEnd w:id="24725"/>
      <w:r>
        <w:rPr>
          <w:rtl/>
        </w:rPr>
        <w:t xml:space="preserve">לטפל </w:t>
      </w:r>
      <w:bookmarkStart w:id="24726" w:name="_ETM_Q33_361919"/>
      <w:bookmarkEnd w:id="24726"/>
      <w:r>
        <w:rPr>
          <w:rtl/>
        </w:rPr>
        <w:t>בזה</w:t>
      </w:r>
      <w:r w:rsidR="008D0255">
        <w:rPr>
          <w:rFonts w:hint="cs"/>
          <w:rtl/>
        </w:rPr>
        <w:t>,</w:t>
      </w:r>
      <w:r>
        <w:rPr>
          <w:rtl/>
        </w:rPr>
        <w:t xml:space="preserve"> </w:t>
      </w:r>
      <w:bookmarkStart w:id="24727" w:name="_ETM_Q33_362490"/>
      <w:bookmarkEnd w:id="24727"/>
      <w:r>
        <w:rPr>
          <w:rtl/>
        </w:rPr>
        <w:t xml:space="preserve">ויפה </w:t>
      </w:r>
      <w:bookmarkStart w:id="24728" w:name="_ETM_Q33_363180"/>
      <w:bookmarkEnd w:id="24728"/>
      <w:r>
        <w:rPr>
          <w:rtl/>
        </w:rPr>
        <w:t>שעה</w:t>
      </w:r>
      <w:bookmarkStart w:id="24729" w:name="_ETM_Q33_363510"/>
      <w:bookmarkEnd w:id="24729"/>
      <w:r>
        <w:rPr>
          <w:rFonts w:hint="cs"/>
          <w:rtl/>
        </w:rPr>
        <w:t xml:space="preserve"> אחת </w:t>
      </w:r>
      <w:bookmarkStart w:id="24730" w:name="_ETM_Q33_363750"/>
      <w:bookmarkEnd w:id="24730"/>
      <w:r>
        <w:rPr>
          <w:rtl/>
        </w:rPr>
        <w:t>קודם</w:t>
      </w:r>
      <w:r>
        <w:rPr>
          <w:rFonts w:hint="cs"/>
          <w:rtl/>
        </w:rPr>
        <w:t>.</w:t>
      </w:r>
      <w:r>
        <w:rPr>
          <w:rtl/>
        </w:rPr>
        <w:t xml:space="preserve"> </w:t>
      </w:r>
      <w:bookmarkStart w:id="24731" w:name="_ETM_Q33_364139"/>
      <w:bookmarkEnd w:id="24731"/>
      <w:r>
        <w:rPr>
          <w:rtl/>
        </w:rPr>
        <w:t xml:space="preserve">תודה </w:t>
      </w:r>
      <w:bookmarkStart w:id="24732" w:name="_ETM_Q33_364440"/>
      <w:bookmarkEnd w:id="24732"/>
      <w:r>
        <w:rPr>
          <w:rtl/>
        </w:rPr>
        <w:t>רבה</w:t>
      </w:r>
      <w:r>
        <w:rPr>
          <w:rFonts w:hint="cs"/>
          <w:rtl/>
        </w:rPr>
        <w:t xml:space="preserve">. </w:t>
      </w:r>
    </w:p>
    <w:p w:rsidR="0034165B" w:rsidRDefault="0034165B" w:rsidP="006C3833">
      <w:pPr>
        <w:rPr>
          <w:rtl/>
        </w:rPr>
      </w:pPr>
    </w:p>
    <w:p w:rsidR="0034165B" w:rsidRDefault="0034165B" w:rsidP="006C3833">
      <w:pPr>
        <w:pStyle w:val="af6"/>
        <w:keepNext/>
        <w:rPr>
          <w:rtl/>
        </w:rPr>
      </w:pPr>
      <w:bookmarkStart w:id="24733" w:name="ET_yor_6593_21"/>
      <w:r w:rsidRPr="003A63FC">
        <w:rPr>
          <w:rStyle w:val="TagStyle"/>
          <w:rtl/>
        </w:rPr>
        <w:t xml:space="preserve"> &lt;&lt; יור &gt;&gt; </w:t>
      </w:r>
      <w:r>
        <w:rPr>
          <w:rtl/>
        </w:rPr>
        <w:t>היו"ר חנוך דב מלביצקי:</w:t>
      </w:r>
      <w:r w:rsidRPr="003A63FC">
        <w:rPr>
          <w:rStyle w:val="TagStyle"/>
          <w:rtl/>
        </w:rPr>
        <w:t xml:space="preserve"> &lt;&lt; יור &gt;&gt;</w:t>
      </w:r>
      <w:r>
        <w:rPr>
          <w:rtl/>
        </w:rPr>
        <w:t xml:space="preserve">   </w:t>
      </w:r>
      <w:bookmarkEnd w:id="24733"/>
    </w:p>
    <w:p w:rsidR="0034165B" w:rsidRDefault="0034165B" w:rsidP="00D532FC">
      <w:pPr>
        <w:rPr>
          <w:rtl/>
        </w:rPr>
      </w:pPr>
    </w:p>
    <w:p w:rsidR="0034165B" w:rsidRDefault="0034165B" w:rsidP="006C3833">
      <w:pPr>
        <w:rPr>
          <w:rtl/>
        </w:rPr>
      </w:pPr>
      <w:r>
        <w:rPr>
          <w:rFonts w:hint="cs"/>
          <w:rtl/>
        </w:rPr>
        <w:t xml:space="preserve">יישר כוח. </w:t>
      </w:r>
      <w:bookmarkStart w:id="24734" w:name="_ETM_Q33_367989"/>
      <w:bookmarkStart w:id="24735" w:name="_ETM_Q33_368054"/>
      <w:bookmarkStart w:id="24736" w:name="_ETM_Q33_368117"/>
      <w:bookmarkStart w:id="24737" w:name="_ETM_Q33_368181"/>
      <w:bookmarkEnd w:id="24734"/>
      <w:bookmarkEnd w:id="24735"/>
      <w:bookmarkEnd w:id="24736"/>
      <w:bookmarkEnd w:id="24737"/>
      <w:r>
        <w:rPr>
          <w:rFonts w:hint="cs"/>
          <w:rtl/>
        </w:rPr>
        <w:t xml:space="preserve">חברת הכנסת בן ארי, בבקשה. </w:t>
      </w:r>
      <w:bookmarkStart w:id="24738" w:name="_ETM_Q33_371429"/>
      <w:bookmarkEnd w:id="24738"/>
    </w:p>
    <w:p w:rsidR="0034165B" w:rsidRDefault="0034165B" w:rsidP="006C3833">
      <w:pPr>
        <w:rPr>
          <w:rtl/>
        </w:rPr>
      </w:pPr>
      <w:bookmarkStart w:id="24739" w:name="_ETM_Q33_372388"/>
      <w:bookmarkStart w:id="24740" w:name="_ETM_Q33_372452"/>
      <w:bookmarkStart w:id="24741" w:name="_ETM_Q33_372565"/>
      <w:bookmarkStart w:id="24742" w:name="_ETM_Q33_372638"/>
      <w:bookmarkStart w:id="24743" w:name="_ETM_Q33_375157"/>
      <w:bookmarkEnd w:id="24739"/>
      <w:bookmarkEnd w:id="24740"/>
      <w:bookmarkEnd w:id="24741"/>
      <w:bookmarkEnd w:id="24742"/>
      <w:bookmarkEnd w:id="24743"/>
    </w:p>
    <w:p w:rsidR="0034165B" w:rsidRDefault="0034165B" w:rsidP="006C3833">
      <w:pPr>
        <w:pStyle w:val="a4"/>
        <w:keepNext/>
        <w:rPr>
          <w:rtl/>
        </w:rPr>
      </w:pPr>
      <w:bookmarkStart w:id="24744" w:name="ET_speaker_5300_23"/>
      <w:r w:rsidRPr="003A63FC">
        <w:rPr>
          <w:rStyle w:val="TagStyle"/>
          <w:rtl/>
        </w:rPr>
        <w:t xml:space="preserve"> &lt;&lt; דובר &gt;&gt; </w:t>
      </w:r>
      <w:bookmarkStart w:id="24745" w:name="_Toc152790354"/>
      <w:bookmarkStart w:id="24746" w:name="_Toc152790663"/>
      <w:r>
        <w:rPr>
          <w:rtl/>
        </w:rPr>
        <w:t>מירב בן ארי (יש עתיד):</w:t>
      </w:r>
      <w:bookmarkEnd w:id="24745"/>
      <w:bookmarkEnd w:id="24746"/>
      <w:r w:rsidRPr="003A63FC">
        <w:rPr>
          <w:rStyle w:val="TagStyle"/>
          <w:rtl/>
        </w:rPr>
        <w:t xml:space="preserve"> &lt;&lt; דובר &gt;&gt;</w:t>
      </w:r>
      <w:r>
        <w:rPr>
          <w:rtl/>
        </w:rPr>
        <w:t xml:space="preserve">   </w:t>
      </w:r>
      <w:bookmarkEnd w:id="24744"/>
    </w:p>
    <w:p w:rsidR="0034165B" w:rsidRDefault="0034165B" w:rsidP="00D532FC">
      <w:pPr>
        <w:rPr>
          <w:rtl/>
        </w:rPr>
      </w:pPr>
    </w:p>
    <w:p w:rsidR="0034165B" w:rsidRDefault="0034165B" w:rsidP="006C3833">
      <w:pPr>
        <w:rPr>
          <w:rtl/>
        </w:rPr>
      </w:pPr>
      <w:bookmarkStart w:id="24747" w:name="_ETM_Q33_376095"/>
      <w:bookmarkStart w:id="24748" w:name="_ETM_Q33_376177"/>
      <w:bookmarkStart w:id="24749" w:name="_ETM_Q33_365350"/>
      <w:bookmarkStart w:id="24750" w:name="_ETM_Q33_365889"/>
      <w:bookmarkStart w:id="24751" w:name="_ETM_Q33_367439"/>
      <w:bookmarkStart w:id="24752" w:name="_ETM_Q33_367799"/>
      <w:bookmarkStart w:id="24753" w:name="_ETM_Q33_368840"/>
      <w:bookmarkStart w:id="24754" w:name="_ETM_Q33_369020"/>
      <w:bookmarkStart w:id="24755" w:name="_ETM_Q33_369380"/>
      <w:bookmarkStart w:id="24756" w:name="_ETM_Q33_378639"/>
      <w:bookmarkEnd w:id="24747"/>
      <w:bookmarkEnd w:id="24748"/>
      <w:bookmarkEnd w:id="24749"/>
      <w:bookmarkEnd w:id="24750"/>
      <w:bookmarkEnd w:id="24751"/>
      <w:bookmarkEnd w:id="24752"/>
      <w:bookmarkEnd w:id="24753"/>
      <w:bookmarkEnd w:id="24754"/>
      <w:bookmarkEnd w:id="24755"/>
      <w:bookmarkEnd w:id="24756"/>
      <w:r>
        <w:rPr>
          <w:rtl/>
        </w:rPr>
        <w:t>תודה</w:t>
      </w:r>
      <w:r>
        <w:rPr>
          <w:rFonts w:hint="cs"/>
          <w:rtl/>
        </w:rPr>
        <w:t>,</w:t>
      </w:r>
      <w:r>
        <w:rPr>
          <w:rtl/>
        </w:rPr>
        <w:t xml:space="preserve"> </w:t>
      </w:r>
      <w:bookmarkStart w:id="24757" w:name="_ETM_Q33_379060"/>
      <w:bookmarkEnd w:id="24757"/>
      <w:r>
        <w:rPr>
          <w:rtl/>
        </w:rPr>
        <w:t xml:space="preserve">אדוני </w:t>
      </w:r>
      <w:bookmarkStart w:id="24758" w:name="_ETM_Q33_379389"/>
      <w:bookmarkEnd w:id="24758"/>
      <w:r>
        <w:rPr>
          <w:rtl/>
        </w:rPr>
        <w:t xml:space="preserve">היושב </w:t>
      </w:r>
      <w:bookmarkStart w:id="24759" w:name="_ETM_Q33_379720"/>
      <w:bookmarkEnd w:id="24759"/>
      <w:r>
        <w:rPr>
          <w:rtl/>
        </w:rPr>
        <w:t>בראש</w:t>
      </w:r>
      <w:r>
        <w:rPr>
          <w:rFonts w:hint="cs"/>
          <w:rtl/>
        </w:rPr>
        <w:t>.</w:t>
      </w:r>
      <w:r>
        <w:rPr>
          <w:rtl/>
        </w:rPr>
        <w:t xml:space="preserve"> </w:t>
      </w:r>
      <w:bookmarkStart w:id="24760" w:name="_ETM_Q33_382349"/>
      <w:bookmarkEnd w:id="24760"/>
      <w:r>
        <w:rPr>
          <w:rtl/>
        </w:rPr>
        <w:t xml:space="preserve">כנסת </w:t>
      </w:r>
      <w:bookmarkStart w:id="24761" w:name="_ETM_Q33_382709"/>
      <w:bookmarkEnd w:id="24761"/>
      <w:r>
        <w:rPr>
          <w:rtl/>
        </w:rPr>
        <w:t xml:space="preserve">נכבדה </w:t>
      </w:r>
      <w:bookmarkStart w:id="24762" w:name="_ETM_Q33_383549"/>
      <w:bookmarkEnd w:id="24762"/>
      <w:r>
        <w:rPr>
          <w:rFonts w:hint="cs"/>
          <w:rtl/>
        </w:rPr>
        <w:t xml:space="preserve">– </w:t>
      </w:r>
      <w:r>
        <w:rPr>
          <w:rtl/>
        </w:rPr>
        <w:t xml:space="preserve">מי </w:t>
      </w:r>
      <w:bookmarkStart w:id="24763" w:name="_ETM_Q33_383730"/>
      <w:bookmarkEnd w:id="24763"/>
      <w:r>
        <w:rPr>
          <w:rtl/>
        </w:rPr>
        <w:t xml:space="preserve">השר </w:t>
      </w:r>
      <w:bookmarkStart w:id="24764" w:name="_ETM_Q33_383969"/>
      <w:bookmarkEnd w:id="24764"/>
      <w:r>
        <w:rPr>
          <w:rtl/>
        </w:rPr>
        <w:t>התורן</w:t>
      </w:r>
      <w:r>
        <w:rPr>
          <w:rFonts w:hint="cs"/>
          <w:rtl/>
        </w:rPr>
        <w:t>?</w:t>
      </w:r>
    </w:p>
    <w:p w:rsidR="0034165B" w:rsidRDefault="0034165B" w:rsidP="006C3833">
      <w:pPr>
        <w:rPr>
          <w:rtl/>
        </w:rPr>
      </w:pPr>
      <w:bookmarkStart w:id="24765" w:name="_ETM_Q33_391313"/>
      <w:bookmarkStart w:id="24766" w:name="_ETM_Q33_391396"/>
      <w:bookmarkStart w:id="24767" w:name="_ETM_Q33_391538"/>
      <w:bookmarkEnd w:id="24765"/>
      <w:bookmarkEnd w:id="24766"/>
      <w:bookmarkEnd w:id="24767"/>
    </w:p>
    <w:p w:rsidR="0034165B" w:rsidRDefault="0034165B" w:rsidP="006C3833">
      <w:pPr>
        <w:pStyle w:val="af6"/>
        <w:keepNext/>
        <w:rPr>
          <w:rtl/>
        </w:rPr>
      </w:pPr>
      <w:bookmarkStart w:id="24768" w:name="ET_yor_6593_24"/>
      <w:r w:rsidRPr="003A63FC">
        <w:rPr>
          <w:rStyle w:val="TagStyle"/>
          <w:rtl/>
        </w:rPr>
        <w:t xml:space="preserve"> &lt;&lt; יור &gt;&gt; </w:t>
      </w:r>
      <w:r>
        <w:rPr>
          <w:rtl/>
        </w:rPr>
        <w:t>היו"ר חנוך דב מלביצקי:</w:t>
      </w:r>
      <w:r w:rsidRPr="003A63FC">
        <w:rPr>
          <w:rStyle w:val="TagStyle"/>
          <w:rtl/>
        </w:rPr>
        <w:t xml:space="preserve"> &lt;&lt; יור &gt;&gt;</w:t>
      </w:r>
      <w:r>
        <w:rPr>
          <w:rtl/>
        </w:rPr>
        <w:t xml:space="preserve">   </w:t>
      </w:r>
      <w:bookmarkEnd w:id="24768"/>
    </w:p>
    <w:p w:rsidR="0034165B" w:rsidRDefault="0034165B" w:rsidP="00D532FC">
      <w:pPr>
        <w:rPr>
          <w:rtl/>
        </w:rPr>
      </w:pPr>
    </w:p>
    <w:p w:rsidR="0034165B" w:rsidRDefault="0034165B" w:rsidP="006C3833">
      <w:pPr>
        <w:rPr>
          <w:rtl/>
        </w:rPr>
      </w:pPr>
      <w:r>
        <w:rPr>
          <w:rFonts w:hint="cs"/>
          <w:rtl/>
        </w:rPr>
        <w:t xml:space="preserve">השרה גמליאל. </w:t>
      </w:r>
    </w:p>
    <w:p w:rsidR="0034165B" w:rsidRDefault="0034165B" w:rsidP="006C3833">
      <w:pPr>
        <w:rPr>
          <w:rtl/>
        </w:rPr>
      </w:pPr>
      <w:bookmarkStart w:id="24769" w:name="_ETM_Q33_387683"/>
      <w:bookmarkStart w:id="24770" w:name="_ETM_Q33_387738"/>
      <w:bookmarkEnd w:id="24769"/>
      <w:bookmarkEnd w:id="24770"/>
    </w:p>
    <w:p w:rsidR="0034165B" w:rsidRDefault="0034165B" w:rsidP="006C3833">
      <w:pPr>
        <w:pStyle w:val="-"/>
        <w:keepNext/>
        <w:rPr>
          <w:rtl/>
        </w:rPr>
      </w:pPr>
      <w:bookmarkStart w:id="24771" w:name="ET_speakercontinue_5300_25"/>
      <w:r w:rsidRPr="003A63FC">
        <w:rPr>
          <w:rStyle w:val="TagStyle"/>
          <w:rtl/>
        </w:rPr>
        <w:t xml:space="preserve"> &lt;&lt; דובר_המשך &gt;&gt; </w:t>
      </w:r>
      <w:r>
        <w:rPr>
          <w:rtl/>
        </w:rPr>
        <w:t>מירב בן ארי (יש עתיד):</w:t>
      </w:r>
      <w:r w:rsidRPr="003A63FC">
        <w:rPr>
          <w:rStyle w:val="TagStyle"/>
          <w:rtl/>
        </w:rPr>
        <w:t xml:space="preserve"> &lt;&lt; דובר_המשך &gt;&gt;</w:t>
      </w:r>
      <w:r>
        <w:rPr>
          <w:rtl/>
        </w:rPr>
        <w:t xml:space="preserve">   </w:t>
      </w:r>
      <w:bookmarkEnd w:id="24771"/>
    </w:p>
    <w:p w:rsidR="0034165B" w:rsidRDefault="0034165B" w:rsidP="00D532FC">
      <w:pPr>
        <w:rPr>
          <w:rtl/>
        </w:rPr>
      </w:pPr>
    </w:p>
    <w:p w:rsidR="0034165B" w:rsidRDefault="0034165B" w:rsidP="006C3833">
      <w:pPr>
        <w:rPr>
          <w:rtl/>
        </w:rPr>
      </w:pPr>
      <w:bookmarkStart w:id="24772" w:name="_ETM_Q33_388801"/>
      <w:bookmarkStart w:id="24773" w:name="_ETM_Q33_391660"/>
      <w:bookmarkStart w:id="24774" w:name="_ETM_Q33_386569"/>
      <w:bookmarkStart w:id="24775" w:name="_ETM_Q33_389100"/>
      <w:bookmarkEnd w:id="24772"/>
      <w:bookmarkEnd w:id="24773"/>
      <w:bookmarkEnd w:id="24774"/>
      <w:bookmarkEnd w:id="24775"/>
      <w:proofErr w:type="spellStart"/>
      <w:r>
        <w:rPr>
          <w:rFonts w:hint="cs"/>
          <w:rtl/>
        </w:rPr>
        <w:t>אוה</w:t>
      </w:r>
      <w:proofErr w:type="spellEnd"/>
      <w:r>
        <w:rPr>
          <w:rFonts w:hint="cs"/>
          <w:rtl/>
        </w:rPr>
        <w:t xml:space="preserve">, שלום לך. </w:t>
      </w:r>
    </w:p>
    <w:p w:rsidR="0034165B" w:rsidRDefault="0034165B" w:rsidP="006C3833">
      <w:pPr>
        <w:rPr>
          <w:rtl/>
        </w:rPr>
      </w:pPr>
      <w:bookmarkStart w:id="24776" w:name="_ETM_Q33_395587"/>
      <w:bookmarkStart w:id="24777" w:name="_ETM_Q33_395631"/>
      <w:bookmarkEnd w:id="24776"/>
      <w:bookmarkEnd w:id="24777"/>
    </w:p>
    <w:p w:rsidR="0034165B" w:rsidRDefault="0034165B" w:rsidP="006C3833">
      <w:pPr>
        <w:rPr>
          <w:rtl/>
        </w:rPr>
      </w:pPr>
      <w:bookmarkStart w:id="24778" w:name="_ETM_Q33_395731"/>
      <w:bookmarkStart w:id="24779" w:name="_ETM_Q33_395801"/>
      <w:bookmarkStart w:id="24780" w:name="_ETM_Q33_391650"/>
      <w:bookmarkStart w:id="24781" w:name="_ETM_Q33_391980"/>
      <w:bookmarkStart w:id="24782" w:name="_ETM_Q33_394060"/>
      <w:bookmarkStart w:id="24783" w:name="_ETM_Q33_394960"/>
      <w:bookmarkStart w:id="24784" w:name="_ETM_Q33_395320"/>
      <w:bookmarkStart w:id="24785" w:name="_ETM_Q33_395590"/>
      <w:bookmarkStart w:id="24786" w:name="_ETM_Q33_396070"/>
      <w:bookmarkEnd w:id="24778"/>
      <w:bookmarkEnd w:id="24779"/>
      <w:bookmarkEnd w:id="24780"/>
      <w:bookmarkEnd w:id="24781"/>
      <w:bookmarkEnd w:id="24782"/>
      <w:bookmarkEnd w:id="24783"/>
      <w:bookmarkEnd w:id="24784"/>
      <w:bookmarkEnd w:id="24785"/>
      <w:bookmarkEnd w:id="24786"/>
      <w:r>
        <w:rPr>
          <w:rtl/>
        </w:rPr>
        <w:t xml:space="preserve">רציתי </w:t>
      </w:r>
      <w:bookmarkStart w:id="24787" w:name="_ETM_Q33_396400"/>
      <w:bookmarkEnd w:id="24787"/>
      <w:r>
        <w:rPr>
          <w:rtl/>
        </w:rPr>
        <w:t xml:space="preserve">להתייחס </w:t>
      </w:r>
      <w:bookmarkStart w:id="24788" w:name="_ETM_Q33_397990"/>
      <w:bookmarkEnd w:id="24788"/>
      <w:r>
        <w:rPr>
          <w:rtl/>
        </w:rPr>
        <w:t xml:space="preserve">למה </w:t>
      </w:r>
      <w:bookmarkStart w:id="24789" w:name="_ETM_Q33_398380"/>
      <w:bookmarkEnd w:id="24789"/>
      <w:r>
        <w:rPr>
          <w:rtl/>
        </w:rPr>
        <w:t xml:space="preserve">שאמר </w:t>
      </w:r>
      <w:bookmarkStart w:id="24790" w:name="_ETM_Q33_399730"/>
      <w:bookmarkEnd w:id="24790"/>
      <w:r>
        <w:rPr>
          <w:rtl/>
        </w:rPr>
        <w:t xml:space="preserve">השר </w:t>
      </w:r>
      <w:bookmarkStart w:id="24791" w:name="_ETM_Q33_400060"/>
      <w:bookmarkEnd w:id="24791"/>
      <w:r>
        <w:rPr>
          <w:rtl/>
        </w:rPr>
        <w:t>ש</w:t>
      </w:r>
      <w:bookmarkStart w:id="24792" w:name="_ETM_Q33_400210"/>
      <w:bookmarkEnd w:id="24792"/>
      <w:r>
        <w:rPr>
          <w:rFonts w:hint="cs"/>
          <w:rtl/>
        </w:rPr>
        <w:t xml:space="preserve">למה קרעי. </w:t>
      </w:r>
      <w:bookmarkStart w:id="24793" w:name="_ETM_Q33_401409"/>
      <w:bookmarkEnd w:id="24793"/>
      <w:r>
        <w:rPr>
          <w:rFonts w:hint="cs"/>
          <w:rtl/>
        </w:rPr>
        <w:t>א</w:t>
      </w:r>
      <w:r>
        <w:rPr>
          <w:rtl/>
        </w:rPr>
        <w:t xml:space="preserve">ז </w:t>
      </w:r>
      <w:bookmarkStart w:id="24794" w:name="_ETM_Q33_401919"/>
      <w:bookmarkEnd w:id="24794"/>
      <w:r>
        <w:rPr>
          <w:rtl/>
        </w:rPr>
        <w:t xml:space="preserve">כנסת </w:t>
      </w:r>
      <w:bookmarkStart w:id="24795" w:name="_ETM_Q33_402279"/>
      <w:bookmarkEnd w:id="24795"/>
      <w:r>
        <w:rPr>
          <w:rtl/>
        </w:rPr>
        <w:t>נכבדה</w:t>
      </w:r>
      <w:r>
        <w:rPr>
          <w:rFonts w:hint="cs"/>
          <w:rtl/>
        </w:rPr>
        <w:t>,</w:t>
      </w:r>
      <w:r>
        <w:rPr>
          <w:rtl/>
        </w:rPr>
        <w:t xml:space="preserve"> </w:t>
      </w:r>
      <w:bookmarkStart w:id="24796" w:name="_ETM_Q33_402729"/>
      <w:bookmarkEnd w:id="24796"/>
      <w:r>
        <w:rPr>
          <w:rtl/>
        </w:rPr>
        <w:t>לצערי</w:t>
      </w:r>
      <w:r>
        <w:rPr>
          <w:rFonts w:hint="cs"/>
          <w:rtl/>
        </w:rPr>
        <w:t>,</w:t>
      </w:r>
      <w:r>
        <w:rPr>
          <w:rtl/>
        </w:rPr>
        <w:t xml:space="preserve"> </w:t>
      </w:r>
      <w:bookmarkStart w:id="24797" w:name="_ETM_Q33_403359"/>
      <w:bookmarkEnd w:id="24797"/>
      <w:r>
        <w:rPr>
          <w:rtl/>
        </w:rPr>
        <w:t xml:space="preserve">ישבתי </w:t>
      </w:r>
      <w:bookmarkStart w:id="24798" w:name="_ETM_Q33_403839"/>
      <w:bookmarkEnd w:id="24798"/>
      <w:r>
        <w:rPr>
          <w:rtl/>
        </w:rPr>
        <w:t xml:space="preserve">כאן </w:t>
      </w:r>
      <w:bookmarkStart w:id="24799" w:name="_ETM_Q33_404199"/>
      <w:bookmarkEnd w:id="24799"/>
      <w:r>
        <w:rPr>
          <w:rtl/>
        </w:rPr>
        <w:t xml:space="preserve">ונאלצתי </w:t>
      </w:r>
      <w:bookmarkStart w:id="24800" w:name="_ETM_Q33_404979"/>
      <w:bookmarkEnd w:id="24800"/>
      <w:r>
        <w:rPr>
          <w:rtl/>
        </w:rPr>
        <w:t xml:space="preserve">לשמוע </w:t>
      </w:r>
      <w:bookmarkStart w:id="24801" w:name="_ETM_Q33_405430"/>
      <w:bookmarkEnd w:id="24801"/>
      <w:r>
        <w:rPr>
          <w:rtl/>
        </w:rPr>
        <w:t xml:space="preserve">את </w:t>
      </w:r>
      <w:bookmarkStart w:id="24802" w:name="_ETM_Q33_405519"/>
      <w:bookmarkEnd w:id="24802"/>
      <w:r>
        <w:rPr>
          <w:rtl/>
        </w:rPr>
        <w:t xml:space="preserve">הדברים </w:t>
      </w:r>
      <w:bookmarkStart w:id="24803" w:name="_ETM_Q33_405939"/>
      <w:bookmarkEnd w:id="24803"/>
      <w:r>
        <w:rPr>
          <w:rtl/>
        </w:rPr>
        <w:t xml:space="preserve">שהוא </w:t>
      </w:r>
      <w:bookmarkStart w:id="24804" w:name="_ETM_Q33_406180"/>
      <w:bookmarkEnd w:id="24804"/>
      <w:r>
        <w:rPr>
          <w:rtl/>
        </w:rPr>
        <w:t>אמר</w:t>
      </w:r>
      <w:r>
        <w:rPr>
          <w:rFonts w:hint="cs"/>
          <w:rtl/>
        </w:rPr>
        <w:t>.</w:t>
      </w:r>
      <w:r>
        <w:rPr>
          <w:rtl/>
        </w:rPr>
        <w:t xml:space="preserve"> </w:t>
      </w:r>
      <w:bookmarkStart w:id="24805" w:name="_ETM_Q33_407170"/>
      <w:bookmarkEnd w:id="24805"/>
      <w:r>
        <w:rPr>
          <w:rtl/>
        </w:rPr>
        <w:t xml:space="preserve">הוא </w:t>
      </w:r>
      <w:bookmarkStart w:id="24806" w:name="_ETM_Q33_407290"/>
      <w:bookmarkEnd w:id="24806"/>
      <w:r>
        <w:rPr>
          <w:rtl/>
        </w:rPr>
        <w:t xml:space="preserve">אמר </w:t>
      </w:r>
      <w:bookmarkStart w:id="24807" w:name="_ETM_Q33_407709"/>
      <w:bookmarkEnd w:id="24807"/>
      <w:r>
        <w:rPr>
          <w:rtl/>
        </w:rPr>
        <w:t>עלי</w:t>
      </w:r>
      <w:r>
        <w:rPr>
          <w:rFonts w:hint="cs"/>
          <w:rtl/>
        </w:rPr>
        <w:t>י</w:t>
      </w:r>
      <w:r>
        <w:rPr>
          <w:rtl/>
        </w:rPr>
        <w:t xml:space="preserve"> </w:t>
      </w:r>
      <w:bookmarkStart w:id="24808" w:name="_ETM_Q33_408280"/>
      <w:bookmarkEnd w:id="24808"/>
      <w:r>
        <w:rPr>
          <w:rFonts w:hint="cs"/>
          <w:rtl/>
        </w:rPr>
        <w:t xml:space="preserve">– </w:t>
      </w:r>
      <w:r>
        <w:rPr>
          <w:rtl/>
        </w:rPr>
        <w:t xml:space="preserve">ואני </w:t>
      </w:r>
      <w:bookmarkStart w:id="24809" w:name="_ETM_Q33_408550"/>
      <w:bookmarkEnd w:id="24809"/>
      <w:r>
        <w:rPr>
          <w:rtl/>
        </w:rPr>
        <w:t xml:space="preserve">רוצה </w:t>
      </w:r>
      <w:bookmarkStart w:id="24810" w:name="_ETM_Q33_408940"/>
      <w:bookmarkEnd w:id="24810"/>
      <w:r>
        <w:rPr>
          <w:rFonts w:hint="cs"/>
          <w:rtl/>
        </w:rPr>
        <w:t>ל</w:t>
      </w:r>
      <w:r>
        <w:rPr>
          <w:rtl/>
        </w:rPr>
        <w:t xml:space="preserve">חדד </w:t>
      </w:r>
      <w:bookmarkStart w:id="24811" w:name="_ETM_Q33_409510"/>
      <w:bookmarkEnd w:id="24811"/>
      <w:r>
        <w:rPr>
          <w:rFonts w:hint="cs"/>
          <w:rtl/>
        </w:rPr>
        <w:t xml:space="preserve">את זה עוד </w:t>
      </w:r>
      <w:bookmarkStart w:id="24812" w:name="_ETM_Q33_399482"/>
      <w:bookmarkStart w:id="24813" w:name="_ETM_Q33_409072"/>
      <w:bookmarkEnd w:id="24812"/>
      <w:bookmarkEnd w:id="24813"/>
      <w:r>
        <w:rPr>
          <w:rFonts w:hint="cs"/>
          <w:rtl/>
        </w:rPr>
        <w:t xml:space="preserve">פעם </w:t>
      </w:r>
      <w:r>
        <w:rPr>
          <w:rFonts w:hint="eastAsia"/>
          <w:rtl/>
        </w:rPr>
        <w:t xml:space="preserve">– </w:t>
      </w:r>
      <w:r>
        <w:rPr>
          <w:rFonts w:hint="cs"/>
          <w:rtl/>
        </w:rPr>
        <w:t xml:space="preserve">שאני מסיתה ושאני משקרת, על התבטאות שלי. </w:t>
      </w:r>
      <w:bookmarkStart w:id="24814" w:name="_ETM_Q33_409900"/>
      <w:bookmarkStart w:id="24815" w:name="_ETM_Q33_410600"/>
      <w:bookmarkStart w:id="24816" w:name="_ETM_Q33_410870"/>
      <w:bookmarkStart w:id="24817" w:name="_ETM_Q33_411530"/>
      <w:bookmarkStart w:id="24818" w:name="_ETM_Q33_411950"/>
      <w:bookmarkStart w:id="24819" w:name="_ETM_Q33_412580"/>
      <w:bookmarkStart w:id="24820" w:name="_ETM_Q33_412670"/>
      <w:bookmarkStart w:id="24821" w:name="_ETM_Q33_413270"/>
      <w:bookmarkStart w:id="24822" w:name="_ETM_Q33_414010"/>
      <w:bookmarkEnd w:id="24814"/>
      <w:bookmarkEnd w:id="24815"/>
      <w:bookmarkEnd w:id="24816"/>
      <w:bookmarkEnd w:id="24817"/>
      <w:bookmarkEnd w:id="24818"/>
      <w:bookmarkEnd w:id="24819"/>
      <w:bookmarkEnd w:id="24820"/>
      <w:bookmarkEnd w:id="24821"/>
      <w:bookmarkEnd w:id="24822"/>
      <w:r>
        <w:rPr>
          <w:rtl/>
        </w:rPr>
        <w:t xml:space="preserve">אז </w:t>
      </w:r>
      <w:bookmarkStart w:id="24823" w:name="_ETM_Q33_414219"/>
      <w:bookmarkEnd w:id="24823"/>
      <w:r>
        <w:rPr>
          <w:rtl/>
        </w:rPr>
        <w:t xml:space="preserve">למען </w:t>
      </w:r>
      <w:bookmarkStart w:id="24824" w:name="_ETM_Q33_414670"/>
      <w:bookmarkEnd w:id="24824"/>
      <w:r>
        <w:rPr>
          <w:rtl/>
        </w:rPr>
        <w:t xml:space="preserve">הסר </w:t>
      </w:r>
      <w:bookmarkStart w:id="24825" w:name="_ETM_Q33_414969"/>
      <w:bookmarkEnd w:id="24825"/>
      <w:r>
        <w:rPr>
          <w:rtl/>
        </w:rPr>
        <w:t>ספק</w:t>
      </w:r>
      <w:r>
        <w:rPr>
          <w:rFonts w:hint="cs"/>
          <w:rtl/>
        </w:rPr>
        <w:t>,</w:t>
      </w:r>
      <w:r>
        <w:rPr>
          <w:rtl/>
        </w:rPr>
        <w:t xml:space="preserve"> </w:t>
      </w:r>
      <w:bookmarkStart w:id="24826" w:name="_ETM_Q33_415510"/>
      <w:bookmarkEnd w:id="24826"/>
      <w:r>
        <w:rPr>
          <w:rtl/>
        </w:rPr>
        <w:t xml:space="preserve">מה </w:t>
      </w:r>
      <w:bookmarkStart w:id="24827" w:name="_ETM_Q33_415719"/>
      <w:bookmarkEnd w:id="24827"/>
      <w:r>
        <w:rPr>
          <w:rtl/>
        </w:rPr>
        <w:t>שאמרתי</w:t>
      </w:r>
      <w:r>
        <w:rPr>
          <w:rFonts w:hint="cs"/>
          <w:rtl/>
        </w:rPr>
        <w:t xml:space="preserve"> הוא</w:t>
      </w:r>
      <w:r>
        <w:rPr>
          <w:rtl/>
        </w:rPr>
        <w:t xml:space="preserve"> </w:t>
      </w:r>
      <w:bookmarkStart w:id="24828" w:name="_ETM_Q33_416750"/>
      <w:bookmarkEnd w:id="24828"/>
      <w:r>
        <w:rPr>
          <w:rtl/>
        </w:rPr>
        <w:t xml:space="preserve">שתוספת </w:t>
      </w:r>
      <w:bookmarkStart w:id="24829" w:name="_ETM_Q33_417650"/>
      <w:bookmarkEnd w:id="24829"/>
      <w:r>
        <w:rPr>
          <w:rtl/>
        </w:rPr>
        <w:t xml:space="preserve">התקציב </w:t>
      </w:r>
      <w:bookmarkStart w:id="24830" w:name="_ETM_Q33_418310"/>
      <w:bookmarkEnd w:id="24830"/>
      <w:r>
        <w:rPr>
          <w:rtl/>
        </w:rPr>
        <w:t xml:space="preserve">למענקים </w:t>
      </w:r>
      <w:bookmarkStart w:id="24831" w:name="_ETM_Q33_419000"/>
      <w:bookmarkEnd w:id="24831"/>
      <w:r>
        <w:rPr>
          <w:rtl/>
        </w:rPr>
        <w:t xml:space="preserve">ותשלומים </w:t>
      </w:r>
      <w:bookmarkStart w:id="24832" w:name="_ETM_Q33_420160"/>
      <w:bookmarkEnd w:id="24832"/>
      <w:r>
        <w:rPr>
          <w:rtl/>
        </w:rPr>
        <w:t>ל-300</w:t>
      </w:r>
      <w:r>
        <w:rPr>
          <w:rFonts w:hint="cs"/>
          <w:rtl/>
        </w:rPr>
        <w:t>,</w:t>
      </w:r>
      <w:r>
        <w:rPr>
          <w:rtl/>
        </w:rPr>
        <w:t xml:space="preserve">000 </w:t>
      </w:r>
      <w:bookmarkStart w:id="24833" w:name="_ETM_Q33_421600"/>
      <w:bookmarkEnd w:id="24833"/>
      <w:r>
        <w:rPr>
          <w:rtl/>
        </w:rPr>
        <w:t xml:space="preserve">חיילי </w:t>
      </w:r>
      <w:bookmarkStart w:id="24834" w:name="_ETM_Q33_422080"/>
      <w:bookmarkEnd w:id="24834"/>
      <w:r>
        <w:rPr>
          <w:rtl/>
        </w:rPr>
        <w:t xml:space="preserve">המילואים </w:t>
      </w:r>
      <w:bookmarkStart w:id="24835" w:name="_ETM_Q33_423040"/>
      <w:bookmarkEnd w:id="24835"/>
      <w:r>
        <w:rPr>
          <w:rtl/>
        </w:rPr>
        <w:t xml:space="preserve">שהוקפצו </w:t>
      </w:r>
      <w:bookmarkStart w:id="24836" w:name="_ETM_Q33_424290"/>
      <w:bookmarkEnd w:id="24836"/>
      <w:r>
        <w:rPr>
          <w:rtl/>
        </w:rPr>
        <w:t xml:space="preserve">כדי </w:t>
      </w:r>
      <w:bookmarkStart w:id="24837" w:name="_ETM_Q33_424680"/>
      <w:bookmarkEnd w:id="24837"/>
      <w:r>
        <w:rPr>
          <w:rtl/>
        </w:rPr>
        <w:t>ל</w:t>
      </w:r>
      <w:bookmarkStart w:id="24838" w:name="_ETM_Q33_425430"/>
      <w:bookmarkStart w:id="24839" w:name="_ETM_Q33_425670"/>
      <w:bookmarkEnd w:id="24838"/>
      <w:bookmarkEnd w:id="24839"/>
      <w:r>
        <w:rPr>
          <w:rtl/>
        </w:rPr>
        <w:t>הילחם</w:t>
      </w:r>
      <w:r>
        <w:rPr>
          <w:rFonts w:hint="cs"/>
          <w:rtl/>
        </w:rPr>
        <w:t xml:space="preserve"> היא </w:t>
      </w:r>
      <w:bookmarkStart w:id="24840" w:name="_ETM_Q33_426450"/>
      <w:bookmarkStart w:id="24841" w:name="_ETM_Q33_426660"/>
      <w:bookmarkEnd w:id="24840"/>
      <w:bookmarkEnd w:id="24841"/>
      <w:r>
        <w:rPr>
          <w:rtl/>
        </w:rPr>
        <w:t xml:space="preserve">מיליארד </w:t>
      </w:r>
      <w:bookmarkStart w:id="24842" w:name="_ETM_Q33_427230"/>
      <w:bookmarkEnd w:id="24842"/>
      <w:r>
        <w:rPr>
          <w:rtl/>
        </w:rPr>
        <w:t>שקל</w:t>
      </w:r>
      <w:r>
        <w:rPr>
          <w:rFonts w:hint="cs"/>
          <w:rtl/>
        </w:rPr>
        <w:t xml:space="preserve"> </w:t>
      </w:r>
      <w:r>
        <w:rPr>
          <w:rtl/>
        </w:rPr>
        <w:t xml:space="preserve">– </w:t>
      </w:r>
      <w:bookmarkStart w:id="24843" w:name="_ETM_Q33_427709"/>
      <w:bookmarkEnd w:id="24843"/>
      <w:r>
        <w:rPr>
          <w:rtl/>
        </w:rPr>
        <w:t xml:space="preserve">אתם </w:t>
      </w:r>
      <w:bookmarkStart w:id="24844" w:name="_ETM_Q33_427860"/>
      <w:bookmarkEnd w:id="24844"/>
      <w:r>
        <w:rPr>
          <w:rtl/>
        </w:rPr>
        <w:t xml:space="preserve">יכולים </w:t>
      </w:r>
      <w:bookmarkStart w:id="24845" w:name="_ETM_Q33_428190"/>
      <w:bookmarkEnd w:id="24845"/>
      <w:r>
        <w:rPr>
          <w:rtl/>
        </w:rPr>
        <w:t xml:space="preserve">לבדוק </w:t>
      </w:r>
      <w:bookmarkStart w:id="24846" w:name="_ETM_Q33_428550"/>
      <w:bookmarkEnd w:id="24846"/>
      <w:r>
        <w:rPr>
          <w:rtl/>
        </w:rPr>
        <w:t>אותי</w:t>
      </w:r>
      <w:r>
        <w:rPr>
          <w:rFonts w:hint="cs"/>
          <w:rtl/>
        </w:rPr>
        <w:t xml:space="preserve"> </w:t>
      </w:r>
      <w:r>
        <w:rPr>
          <w:rFonts w:hint="eastAsia"/>
          <w:rtl/>
        </w:rPr>
        <w:t xml:space="preserve">– </w:t>
      </w:r>
      <w:r>
        <w:rPr>
          <w:rFonts w:hint="cs"/>
          <w:rtl/>
        </w:rPr>
        <w:t>כלומר 3,333 לחייל, ו</w:t>
      </w:r>
      <w:bookmarkStart w:id="24847" w:name="_ETM_Q33_429180"/>
      <w:bookmarkStart w:id="24848" w:name="_ETM_Q33_429489"/>
      <w:bookmarkStart w:id="24849" w:name="_ETM_Q33_429790"/>
      <w:bookmarkStart w:id="24850" w:name="_ETM_Q33_430180"/>
      <w:bookmarkStart w:id="24851" w:name="_ETM_Q33_430510"/>
      <w:bookmarkStart w:id="24852" w:name="_ETM_Q33_431529"/>
      <w:bookmarkStart w:id="24853" w:name="_ETM_Q33_432680"/>
      <w:bookmarkEnd w:id="24847"/>
      <w:bookmarkEnd w:id="24848"/>
      <w:bookmarkEnd w:id="24849"/>
      <w:bookmarkEnd w:id="24850"/>
      <w:bookmarkEnd w:id="24851"/>
      <w:bookmarkEnd w:id="24852"/>
      <w:bookmarkEnd w:id="24853"/>
      <w:r>
        <w:rPr>
          <w:rtl/>
        </w:rPr>
        <w:t xml:space="preserve">תוספת </w:t>
      </w:r>
      <w:bookmarkStart w:id="24854" w:name="_ETM_Q33_433370"/>
      <w:bookmarkEnd w:id="24854"/>
      <w:r>
        <w:rPr>
          <w:rtl/>
        </w:rPr>
        <w:t xml:space="preserve">התקציב </w:t>
      </w:r>
      <w:bookmarkStart w:id="24855" w:name="_ETM_Q33_433969"/>
      <w:bookmarkEnd w:id="24855"/>
      <w:r>
        <w:rPr>
          <w:rtl/>
        </w:rPr>
        <w:t>ל-100</w:t>
      </w:r>
      <w:r>
        <w:rPr>
          <w:rFonts w:hint="cs"/>
          <w:rtl/>
        </w:rPr>
        <w:t>,</w:t>
      </w:r>
      <w:r>
        <w:rPr>
          <w:rtl/>
        </w:rPr>
        <w:t xml:space="preserve">000 </w:t>
      </w:r>
      <w:bookmarkStart w:id="24856" w:name="_ETM_Q33_434749"/>
      <w:bookmarkEnd w:id="24856"/>
      <w:r>
        <w:rPr>
          <w:rtl/>
        </w:rPr>
        <w:t>אברכי</w:t>
      </w:r>
      <w:r>
        <w:rPr>
          <w:rFonts w:hint="cs"/>
          <w:rtl/>
        </w:rPr>
        <w:t xml:space="preserve">ם, </w:t>
      </w:r>
      <w:bookmarkStart w:id="24857" w:name="_ETM_Q33_435290"/>
      <w:bookmarkStart w:id="24858" w:name="_ETM_Q33_435860"/>
      <w:bookmarkEnd w:id="24857"/>
      <w:bookmarkEnd w:id="24858"/>
      <w:r>
        <w:rPr>
          <w:rtl/>
        </w:rPr>
        <w:t xml:space="preserve">שבהגדרה </w:t>
      </w:r>
      <w:bookmarkStart w:id="24859" w:name="_ETM_Q33_436789"/>
      <w:bookmarkEnd w:id="24859"/>
      <w:r>
        <w:rPr>
          <w:rtl/>
        </w:rPr>
        <w:t xml:space="preserve">לא </w:t>
      </w:r>
      <w:bookmarkStart w:id="24860" w:name="_ETM_Q33_436940"/>
      <w:bookmarkEnd w:id="24860"/>
      <w:r>
        <w:rPr>
          <w:rtl/>
        </w:rPr>
        <w:t xml:space="preserve">מתגייסים </w:t>
      </w:r>
      <w:bookmarkStart w:id="24861" w:name="_ETM_Q33_437630"/>
      <w:bookmarkEnd w:id="24861"/>
      <w:r>
        <w:rPr>
          <w:rtl/>
        </w:rPr>
        <w:t>לצ</w:t>
      </w:r>
      <w:r>
        <w:rPr>
          <w:rFonts w:hint="cs"/>
          <w:rtl/>
        </w:rPr>
        <w:t>בא ולא עובדים</w:t>
      </w:r>
      <w:r w:rsidR="008D0255">
        <w:rPr>
          <w:rFonts w:hint="cs"/>
          <w:rtl/>
        </w:rPr>
        <w:t>,</w:t>
      </w:r>
      <w:r>
        <w:rPr>
          <w:rFonts w:hint="cs"/>
          <w:rtl/>
        </w:rPr>
        <w:t xml:space="preserve"> היא מיליארד שקל, </w:t>
      </w:r>
      <w:bookmarkStart w:id="24862" w:name="_ETM_Q33_436425"/>
      <w:bookmarkStart w:id="24863" w:name="_ETM_Q33_436986"/>
      <w:bookmarkStart w:id="24864" w:name="_ETM_Q33_437061"/>
      <w:bookmarkStart w:id="24865" w:name="_ETM_Q33_437146"/>
      <w:bookmarkStart w:id="24866" w:name="_ETM_Q33_437206"/>
      <w:bookmarkStart w:id="24867" w:name="_ETM_Q33_438330"/>
      <w:bookmarkStart w:id="24868" w:name="_ETM_Q33_438480"/>
      <w:bookmarkStart w:id="24869" w:name="_ETM_Q33_438600"/>
      <w:bookmarkStart w:id="24870" w:name="_ETM_Q33_439400"/>
      <w:bookmarkStart w:id="24871" w:name="_ETM_Q33_439580"/>
      <w:bookmarkStart w:id="24872" w:name="_ETM_Q33_440000"/>
      <w:bookmarkStart w:id="24873" w:name="_ETM_Q33_440930"/>
      <w:bookmarkEnd w:id="24862"/>
      <w:bookmarkEnd w:id="24863"/>
      <w:bookmarkEnd w:id="24864"/>
      <w:bookmarkEnd w:id="24865"/>
      <w:bookmarkEnd w:id="24866"/>
      <w:bookmarkEnd w:id="24867"/>
      <w:bookmarkEnd w:id="24868"/>
      <w:bookmarkEnd w:id="24869"/>
      <w:bookmarkEnd w:id="24870"/>
      <w:bookmarkEnd w:id="24871"/>
      <w:bookmarkEnd w:id="24872"/>
      <w:bookmarkEnd w:id="24873"/>
      <w:r>
        <w:rPr>
          <w:rtl/>
        </w:rPr>
        <w:t xml:space="preserve">זאת </w:t>
      </w:r>
      <w:bookmarkStart w:id="24874" w:name="_ETM_Q33_441260"/>
      <w:bookmarkEnd w:id="24874"/>
      <w:r>
        <w:rPr>
          <w:rtl/>
        </w:rPr>
        <w:t>אומרת</w:t>
      </w:r>
      <w:r>
        <w:rPr>
          <w:rFonts w:hint="cs"/>
          <w:rtl/>
        </w:rPr>
        <w:t xml:space="preserve">, 10,000 שקלים לאברך. </w:t>
      </w:r>
      <w:bookmarkStart w:id="24875" w:name="_ETM_Q33_441540"/>
      <w:bookmarkStart w:id="24876" w:name="_ETM_Q33_441600"/>
      <w:bookmarkStart w:id="24877" w:name="_ETM_Q33_441779"/>
      <w:bookmarkStart w:id="24878" w:name="_ETM_Q33_442170"/>
      <w:bookmarkStart w:id="24879" w:name="_ETM_Q33_442470"/>
      <w:bookmarkStart w:id="24880" w:name="_ETM_Q33_442800"/>
      <w:bookmarkStart w:id="24881" w:name="_ETM_Q33_443650"/>
      <w:bookmarkEnd w:id="24875"/>
      <w:bookmarkEnd w:id="24876"/>
      <w:bookmarkEnd w:id="24877"/>
      <w:bookmarkEnd w:id="24878"/>
      <w:bookmarkEnd w:id="24879"/>
      <w:bookmarkEnd w:id="24880"/>
      <w:bookmarkEnd w:id="24881"/>
      <w:r>
        <w:rPr>
          <w:rtl/>
        </w:rPr>
        <w:t xml:space="preserve">זה </w:t>
      </w:r>
      <w:bookmarkStart w:id="24882" w:name="_ETM_Q33_444010"/>
      <w:bookmarkEnd w:id="24882"/>
      <w:r>
        <w:rPr>
          <w:rtl/>
        </w:rPr>
        <w:t xml:space="preserve">מה </w:t>
      </w:r>
      <w:bookmarkStart w:id="24883" w:name="_ETM_Q33_444160"/>
      <w:bookmarkEnd w:id="24883"/>
      <w:r>
        <w:rPr>
          <w:rtl/>
        </w:rPr>
        <w:t>שאמרתי</w:t>
      </w:r>
      <w:r>
        <w:rPr>
          <w:rFonts w:hint="cs"/>
          <w:rtl/>
        </w:rPr>
        <w:t>.</w:t>
      </w:r>
      <w:r>
        <w:rPr>
          <w:rtl/>
        </w:rPr>
        <w:t xml:space="preserve"> </w:t>
      </w:r>
      <w:bookmarkStart w:id="24884" w:name="_ETM_Q33_445120"/>
      <w:bookmarkEnd w:id="24884"/>
      <w:r>
        <w:rPr>
          <w:rtl/>
        </w:rPr>
        <w:t xml:space="preserve">הוא </w:t>
      </w:r>
      <w:bookmarkStart w:id="24885" w:name="_ETM_Q33_445240"/>
      <w:bookmarkEnd w:id="24885"/>
      <w:r>
        <w:rPr>
          <w:rtl/>
        </w:rPr>
        <w:t xml:space="preserve">כמובן </w:t>
      </w:r>
      <w:bookmarkStart w:id="24886" w:name="_ETM_Q33_445750"/>
      <w:bookmarkEnd w:id="24886"/>
      <w:r>
        <w:rPr>
          <w:rtl/>
        </w:rPr>
        <w:t>סילף</w:t>
      </w:r>
      <w:r>
        <w:rPr>
          <w:rFonts w:hint="cs"/>
          <w:rtl/>
        </w:rPr>
        <w:t>. הוא</w:t>
      </w:r>
      <w:bookmarkStart w:id="24887" w:name="_ETM_Q33_446520"/>
      <w:bookmarkEnd w:id="24887"/>
      <w:r>
        <w:rPr>
          <w:rtl/>
        </w:rPr>
        <w:t xml:space="preserve"> </w:t>
      </w:r>
      <w:bookmarkStart w:id="24888" w:name="_ETM_Q33_446699"/>
      <w:bookmarkEnd w:id="24888"/>
      <w:r>
        <w:rPr>
          <w:rtl/>
        </w:rPr>
        <w:t xml:space="preserve">כנראה </w:t>
      </w:r>
      <w:bookmarkStart w:id="24889" w:name="_ETM_Q33_447120"/>
      <w:bookmarkEnd w:id="24889"/>
      <w:r>
        <w:rPr>
          <w:rtl/>
        </w:rPr>
        <w:t xml:space="preserve">יותר </w:t>
      </w:r>
      <w:bookmarkStart w:id="24890" w:name="_ETM_Q33_447389"/>
      <w:bookmarkEnd w:id="24890"/>
      <w:r>
        <w:rPr>
          <w:rtl/>
        </w:rPr>
        <w:t>טו</w:t>
      </w:r>
      <w:r>
        <w:rPr>
          <w:rFonts w:hint="cs"/>
          <w:rtl/>
        </w:rPr>
        <w:t>ב</w:t>
      </w:r>
      <w:r>
        <w:rPr>
          <w:rtl/>
        </w:rPr>
        <w:t xml:space="preserve"> </w:t>
      </w:r>
      <w:bookmarkStart w:id="24891" w:name="_ETM_Q33_447930"/>
      <w:bookmarkEnd w:id="24891"/>
      <w:r>
        <w:rPr>
          <w:rFonts w:hint="cs"/>
          <w:rtl/>
        </w:rPr>
        <w:t>ב</w:t>
      </w:r>
      <w:r>
        <w:rPr>
          <w:rtl/>
        </w:rPr>
        <w:t>אותיות</w:t>
      </w:r>
      <w:r>
        <w:rPr>
          <w:rFonts w:hint="cs"/>
          <w:rtl/>
        </w:rPr>
        <w:t>,</w:t>
      </w:r>
      <w:r>
        <w:rPr>
          <w:rtl/>
        </w:rPr>
        <w:t xml:space="preserve"> </w:t>
      </w:r>
      <w:bookmarkStart w:id="24892" w:name="_ETM_Q33_448470"/>
      <w:bookmarkEnd w:id="24892"/>
      <w:r>
        <w:rPr>
          <w:rtl/>
        </w:rPr>
        <w:t xml:space="preserve">פחות </w:t>
      </w:r>
      <w:bookmarkStart w:id="24893" w:name="_ETM_Q33_448800"/>
      <w:bookmarkEnd w:id="24893"/>
      <w:r>
        <w:rPr>
          <w:rtl/>
        </w:rPr>
        <w:t xml:space="preserve">טוב </w:t>
      </w:r>
      <w:bookmarkStart w:id="24894" w:name="_ETM_Q33_448979"/>
      <w:bookmarkEnd w:id="24894"/>
      <w:r>
        <w:rPr>
          <w:rtl/>
        </w:rPr>
        <w:t>במספרים</w:t>
      </w:r>
      <w:r>
        <w:rPr>
          <w:rFonts w:hint="cs"/>
          <w:rtl/>
        </w:rPr>
        <w:t>,</w:t>
      </w:r>
      <w:r>
        <w:rPr>
          <w:rtl/>
        </w:rPr>
        <w:t xml:space="preserve"> </w:t>
      </w:r>
      <w:bookmarkStart w:id="24895" w:name="_ETM_Q33_450089"/>
      <w:bookmarkEnd w:id="24895"/>
      <w:r>
        <w:rPr>
          <w:rtl/>
        </w:rPr>
        <w:t xml:space="preserve">אבל </w:t>
      </w:r>
      <w:bookmarkStart w:id="24896" w:name="_ETM_Q33_450389"/>
      <w:bookmarkEnd w:id="24896"/>
      <w:r>
        <w:rPr>
          <w:rtl/>
        </w:rPr>
        <w:t xml:space="preserve">זה </w:t>
      </w:r>
      <w:bookmarkStart w:id="24897" w:name="_ETM_Q33_450569"/>
      <w:bookmarkEnd w:id="24897"/>
      <w:r>
        <w:rPr>
          <w:rtl/>
        </w:rPr>
        <w:t xml:space="preserve">מה </w:t>
      </w:r>
      <w:bookmarkStart w:id="24898" w:name="_ETM_Q33_450690"/>
      <w:bookmarkEnd w:id="24898"/>
      <w:r>
        <w:rPr>
          <w:rtl/>
        </w:rPr>
        <w:t>שאמרתי</w:t>
      </w:r>
      <w:r>
        <w:rPr>
          <w:rFonts w:hint="cs"/>
          <w:rtl/>
        </w:rPr>
        <w:t>. כש</w:t>
      </w:r>
      <w:bookmarkStart w:id="24899" w:name="_ETM_Q33_451580"/>
      <w:bookmarkEnd w:id="24899"/>
      <w:r>
        <w:rPr>
          <w:rtl/>
        </w:rPr>
        <w:t xml:space="preserve">אתה </w:t>
      </w:r>
      <w:bookmarkStart w:id="24900" w:name="_ETM_Q33_451669"/>
      <w:bookmarkEnd w:id="24900"/>
      <w:r>
        <w:rPr>
          <w:rtl/>
        </w:rPr>
        <w:t xml:space="preserve">לוקח </w:t>
      </w:r>
      <w:bookmarkStart w:id="24901" w:name="_ETM_Q33_452060"/>
      <w:bookmarkEnd w:id="24901"/>
      <w:r>
        <w:rPr>
          <w:rtl/>
        </w:rPr>
        <w:t xml:space="preserve">מיליארד </w:t>
      </w:r>
      <w:bookmarkStart w:id="24902" w:name="_ETM_Q33_452599"/>
      <w:bookmarkEnd w:id="24902"/>
      <w:r>
        <w:rPr>
          <w:rtl/>
        </w:rPr>
        <w:t xml:space="preserve">שקל </w:t>
      </w:r>
      <w:bookmarkStart w:id="24903" w:name="_ETM_Q33_453289"/>
      <w:bookmarkEnd w:id="24903"/>
      <w:r>
        <w:rPr>
          <w:rtl/>
        </w:rPr>
        <w:t xml:space="preserve">ומחלק </w:t>
      </w:r>
      <w:bookmarkStart w:id="24904" w:name="_ETM_Q33_453889"/>
      <w:bookmarkEnd w:id="24904"/>
      <w:r>
        <w:rPr>
          <w:rtl/>
        </w:rPr>
        <w:t>ל-300</w:t>
      </w:r>
      <w:r>
        <w:rPr>
          <w:rFonts w:hint="cs"/>
          <w:rtl/>
        </w:rPr>
        <w:t>,</w:t>
      </w:r>
      <w:r>
        <w:rPr>
          <w:rtl/>
        </w:rPr>
        <w:t xml:space="preserve">000 </w:t>
      </w:r>
      <w:bookmarkStart w:id="24905" w:name="_ETM_Q33_454849"/>
      <w:bookmarkEnd w:id="24905"/>
      <w:r>
        <w:rPr>
          <w:rtl/>
        </w:rPr>
        <w:t>מילואימניקים</w:t>
      </w:r>
      <w:r>
        <w:rPr>
          <w:rFonts w:hint="cs"/>
          <w:rtl/>
        </w:rPr>
        <w:t>,</w:t>
      </w:r>
      <w:r>
        <w:rPr>
          <w:rtl/>
        </w:rPr>
        <w:t xml:space="preserve"> </w:t>
      </w:r>
      <w:bookmarkStart w:id="24906" w:name="_ETM_Q33_455740"/>
      <w:bookmarkEnd w:id="24906"/>
      <w:r>
        <w:rPr>
          <w:rtl/>
        </w:rPr>
        <w:t xml:space="preserve">זה </w:t>
      </w:r>
      <w:bookmarkStart w:id="24907" w:name="_ETM_Q33_455950"/>
      <w:bookmarkEnd w:id="24907"/>
      <w:r>
        <w:rPr>
          <w:rtl/>
        </w:rPr>
        <w:t xml:space="preserve">מה </w:t>
      </w:r>
      <w:bookmarkStart w:id="24908" w:name="_ETM_Q33_456070"/>
      <w:bookmarkEnd w:id="24908"/>
      <w:r>
        <w:rPr>
          <w:rtl/>
        </w:rPr>
        <w:t>שמקבלים</w:t>
      </w:r>
      <w:r>
        <w:rPr>
          <w:rFonts w:hint="cs"/>
          <w:rtl/>
        </w:rPr>
        <w:t xml:space="preserve">; כשאתה לוקח </w:t>
      </w:r>
      <w:bookmarkStart w:id="24909" w:name="_ETM_Q33_457000"/>
      <w:bookmarkStart w:id="24910" w:name="_ETM_Q33_457150"/>
      <w:bookmarkStart w:id="24911" w:name="_ETM_Q33_457599"/>
      <w:bookmarkEnd w:id="24909"/>
      <w:bookmarkEnd w:id="24910"/>
      <w:bookmarkEnd w:id="24911"/>
      <w:r>
        <w:rPr>
          <w:rtl/>
        </w:rPr>
        <w:t xml:space="preserve">מיליארד </w:t>
      </w:r>
      <w:bookmarkStart w:id="24912" w:name="_ETM_Q33_458020"/>
      <w:bookmarkEnd w:id="24912"/>
      <w:r>
        <w:rPr>
          <w:rtl/>
        </w:rPr>
        <w:t xml:space="preserve">שקל </w:t>
      </w:r>
      <w:bookmarkStart w:id="24913" w:name="_ETM_Q33_459009"/>
      <w:bookmarkEnd w:id="24913"/>
      <w:r>
        <w:rPr>
          <w:rFonts w:hint="cs"/>
          <w:rtl/>
        </w:rPr>
        <w:t xml:space="preserve">ומחלק ל-10,000 אברכים, </w:t>
      </w:r>
      <w:bookmarkStart w:id="24914" w:name="_ETM_Q33_459249"/>
      <w:bookmarkStart w:id="24915" w:name="_ETM_Q33_459639"/>
      <w:bookmarkStart w:id="24916" w:name="_ETM_Q33_459699"/>
      <w:bookmarkStart w:id="24917" w:name="_ETM_Q33_459999"/>
      <w:bookmarkStart w:id="24918" w:name="_ETM_Q33_460699"/>
      <w:bookmarkEnd w:id="24914"/>
      <w:bookmarkEnd w:id="24915"/>
      <w:bookmarkEnd w:id="24916"/>
      <w:bookmarkEnd w:id="24917"/>
      <w:bookmarkEnd w:id="24918"/>
      <w:r>
        <w:rPr>
          <w:rtl/>
        </w:rPr>
        <w:t xml:space="preserve">זה </w:t>
      </w:r>
      <w:bookmarkStart w:id="24919" w:name="_ETM_Q33_460939"/>
      <w:bookmarkEnd w:id="24919"/>
      <w:r>
        <w:rPr>
          <w:rtl/>
        </w:rPr>
        <w:t xml:space="preserve">מה </w:t>
      </w:r>
      <w:bookmarkStart w:id="24920" w:name="_ETM_Q33_461059"/>
      <w:bookmarkEnd w:id="24920"/>
      <w:r>
        <w:rPr>
          <w:rtl/>
        </w:rPr>
        <w:t>שמקבלים</w:t>
      </w:r>
      <w:r>
        <w:rPr>
          <w:rFonts w:hint="cs"/>
          <w:rtl/>
        </w:rPr>
        <w:t>.</w:t>
      </w:r>
      <w:r>
        <w:rPr>
          <w:rtl/>
        </w:rPr>
        <w:t xml:space="preserve"> </w:t>
      </w:r>
      <w:bookmarkStart w:id="24921" w:name="_ETM_Q33_462020"/>
      <w:bookmarkStart w:id="24922" w:name="_ETM_Q33_462199"/>
      <w:bookmarkEnd w:id="24921"/>
      <w:bookmarkEnd w:id="24922"/>
    </w:p>
    <w:p w:rsidR="0034165B" w:rsidRDefault="0034165B" w:rsidP="006C3833">
      <w:pPr>
        <w:rPr>
          <w:rtl/>
        </w:rPr>
      </w:pPr>
    </w:p>
    <w:p w:rsidR="0034165B" w:rsidRDefault="0034165B" w:rsidP="008D0255">
      <w:pPr>
        <w:rPr>
          <w:rtl/>
        </w:rPr>
      </w:pPr>
      <w:r>
        <w:rPr>
          <w:rtl/>
        </w:rPr>
        <w:t xml:space="preserve">גם </w:t>
      </w:r>
      <w:bookmarkStart w:id="24923" w:name="_ETM_Q33_462529"/>
      <w:bookmarkEnd w:id="24923"/>
      <w:r>
        <w:rPr>
          <w:rFonts w:hint="cs"/>
          <w:rtl/>
        </w:rPr>
        <w:t xml:space="preserve">אם </w:t>
      </w:r>
      <w:r>
        <w:rPr>
          <w:rtl/>
        </w:rPr>
        <w:t xml:space="preserve">זה </w:t>
      </w:r>
      <w:bookmarkStart w:id="24924" w:name="_ETM_Q33_462710"/>
      <w:bookmarkEnd w:id="24924"/>
      <w:r>
        <w:rPr>
          <w:rtl/>
        </w:rPr>
        <w:t xml:space="preserve">לא </w:t>
      </w:r>
      <w:bookmarkStart w:id="24925" w:name="_ETM_Q33_462830"/>
      <w:bookmarkEnd w:id="24925"/>
      <w:r>
        <w:rPr>
          <w:rtl/>
        </w:rPr>
        <w:t>נוח</w:t>
      </w:r>
      <w:r>
        <w:rPr>
          <w:rFonts w:hint="cs"/>
          <w:rtl/>
        </w:rPr>
        <w:t>,</w:t>
      </w:r>
      <w:r>
        <w:rPr>
          <w:rtl/>
        </w:rPr>
        <w:t xml:space="preserve"> </w:t>
      </w:r>
      <w:bookmarkStart w:id="24926" w:name="_ETM_Q33_463500"/>
      <w:bookmarkEnd w:id="24926"/>
      <w:r>
        <w:rPr>
          <w:rtl/>
        </w:rPr>
        <w:t>גם</w:t>
      </w:r>
      <w:r w:rsidR="00D532FC">
        <w:rPr>
          <w:rtl/>
        </w:rPr>
        <w:t xml:space="preserve"> </w:t>
      </w:r>
      <w:r>
        <w:rPr>
          <w:rFonts w:hint="cs"/>
          <w:rtl/>
        </w:rPr>
        <w:t xml:space="preserve">אם </w:t>
      </w:r>
      <w:r>
        <w:rPr>
          <w:rtl/>
        </w:rPr>
        <w:t xml:space="preserve">זה </w:t>
      </w:r>
      <w:bookmarkStart w:id="24927" w:name="_ETM_Q33_463980"/>
      <w:bookmarkEnd w:id="24927"/>
      <w:r>
        <w:rPr>
          <w:rtl/>
        </w:rPr>
        <w:t xml:space="preserve">לא </w:t>
      </w:r>
      <w:bookmarkStart w:id="24928" w:name="_ETM_Q33_464070"/>
      <w:bookmarkEnd w:id="24928"/>
      <w:r>
        <w:rPr>
          <w:rtl/>
        </w:rPr>
        <w:t>נעים</w:t>
      </w:r>
      <w:r>
        <w:rPr>
          <w:rFonts w:hint="cs"/>
          <w:rtl/>
        </w:rPr>
        <w:t>,</w:t>
      </w:r>
      <w:r>
        <w:rPr>
          <w:rtl/>
        </w:rPr>
        <w:t xml:space="preserve"> </w:t>
      </w:r>
      <w:bookmarkStart w:id="24929" w:name="_ETM_Q33_464790"/>
      <w:bookmarkEnd w:id="24929"/>
      <w:r>
        <w:rPr>
          <w:rtl/>
        </w:rPr>
        <w:t>ז</w:t>
      </w:r>
      <w:r>
        <w:rPr>
          <w:rFonts w:hint="cs"/>
          <w:rtl/>
        </w:rPr>
        <w:t>את</w:t>
      </w:r>
      <w:r>
        <w:rPr>
          <w:rtl/>
        </w:rPr>
        <w:t xml:space="preserve"> </w:t>
      </w:r>
      <w:bookmarkStart w:id="24930" w:name="_ETM_Q33_465089"/>
      <w:bookmarkEnd w:id="24930"/>
      <w:r>
        <w:rPr>
          <w:rtl/>
        </w:rPr>
        <w:t>המציאות</w:t>
      </w:r>
      <w:r>
        <w:rPr>
          <w:rFonts w:hint="cs"/>
          <w:rtl/>
        </w:rPr>
        <w:t xml:space="preserve">, ועם זה צריך </w:t>
      </w:r>
      <w:bookmarkStart w:id="24931" w:name="_ETM_Q33_466370"/>
      <w:bookmarkStart w:id="24932" w:name="_ETM_Q33_466460"/>
      <w:bookmarkStart w:id="24933" w:name="_ETM_Q33_466699"/>
      <w:bookmarkEnd w:id="24931"/>
      <w:bookmarkEnd w:id="24932"/>
      <w:bookmarkEnd w:id="24933"/>
      <w:r>
        <w:rPr>
          <w:rtl/>
        </w:rPr>
        <w:t>להתמודד</w:t>
      </w:r>
      <w:r>
        <w:rPr>
          <w:rFonts w:hint="cs"/>
          <w:rtl/>
        </w:rPr>
        <w:t>.</w:t>
      </w:r>
      <w:r>
        <w:rPr>
          <w:rtl/>
        </w:rPr>
        <w:t xml:space="preserve"> </w:t>
      </w:r>
      <w:bookmarkStart w:id="24934" w:name="_ETM_Q33_467570"/>
      <w:bookmarkEnd w:id="24934"/>
      <w:r>
        <w:rPr>
          <w:rFonts w:hint="cs"/>
          <w:rtl/>
        </w:rPr>
        <w:t>במקום</w:t>
      </w:r>
      <w:r>
        <w:rPr>
          <w:rtl/>
        </w:rPr>
        <w:t xml:space="preserve"> </w:t>
      </w:r>
      <w:bookmarkStart w:id="24935" w:name="_ETM_Q33_467960"/>
      <w:bookmarkEnd w:id="24935"/>
      <w:r>
        <w:rPr>
          <w:rtl/>
        </w:rPr>
        <w:t xml:space="preserve">לעמוד </w:t>
      </w:r>
      <w:bookmarkStart w:id="24936" w:name="_ETM_Q33_468440"/>
      <w:bookmarkEnd w:id="24936"/>
      <w:r>
        <w:rPr>
          <w:rtl/>
        </w:rPr>
        <w:t xml:space="preserve">פה </w:t>
      </w:r>
      <w:bookmarkStart w:id="24937" w:name="_ETM_Q33_468889"/>
      <w:bookmarkEnd w:id="24937"/>
      <w:r>
        <w:rPr>
          <w:rtl/>
        </w:rPr>
        <w:t>ולשקר</w:t>
      </w:r>
      <w:r>
        <w:rPr>
          <w:rFonts w:hint="cs"/>
          <w:rtl/>
        </w:rPr>
        <w:t>,</w:t>
      </w:r>
      <w:r>
        <w:rPr>
          <w:rtl/>
        </w:rPr>
        <w:t xml:space="preserve"> </w:t>
      </w:r>
      <w:bookmarkStart w:id="24938" w:name="_ETM_Q33_469940"/>
      <w:bookmarkEnd w:id="24938"/>
      <w:r>
        <w:rPr>
          <w:rtl/>
        </w:rPr>
        <w:t xml:space="preserve">שיתמודד </w:t>
      </w:r>
      <w:bookmarkStart w:id="24939" w:name="_ETM_Q33_470589"/>
      <w:bookmarkEnd w:id="24939"/>
      <w:r>
        <w:rPr>
          <w:rtl/>
        </w:rPr>
        <w:t xml:space="preserve">הכספים </w:t>
      </w:r>
      <w:bookmarkStart w:id="24940" w:name="_ETM_Q33_471040"/>
      <w:bookmarkEnd w:id="24940"/>
      <w:r>
        <w:rPr>
          <w:rtl/>
        </w:rPr>
        <w:t xml:space="preserve">הגרועים </w:t>
      </w:r>
      <w:bookmarkStart w:id="24941" w:name="_ETM_Q33_471670"/>
      <w:bookmarkEnd w:id="24941"/>
      <w:r>
        <w:rPr>
          <w:rtl/>
        </w:rPr>
        <w:t xml:space="preserve">האלה </w:t>
      </w:r>
      <w:bookmarkStart w:id="24942" w:name="_ETM_Q33_472300"/>
      <w:bookmarkEnd w:id="24942"/>
      <w:r>
        <w:rPr>
          <w:rtl/>
        </w:rPr>
        <w:t>שממשיכים</w:t>
      </w:r>
      <w:r>
        <w:rPr>
          <w:rFonts w:hint="cs"/>
          <w:rtl/>
        </w:rPr>
        <w:t xml:space="preserve"> לתת ל</w:t>
      </w:r>
      <w:bookmarkStart w:id="24943" w:name="_ETM_Q33_473270"/>
      <w:bookmarkEnd w:id="24943"/>
      <w:r>
        <w:rPr>
          <w:rtl/>
        </w:rPr>
        <w:t xml:space="preserve">אנשים </w:t>
      </w:r>
      <w:bookmarkStart w:id="24944" w:name="_ETM_Q33_474050"/>
      <w:bookmarkStart w:id="24945" w:name="_ETM_Q33_474680"/>
      <w:bookmarkEnd w:id="24944"/>
      <w:bookmarkEnd w:id="24945"/>
      <w:r>
        <w:rPr>
          <w:rFonts w:hint="cs"/>
          <w:rtl/>
        </w:rPr>
        <w:t>ש</w:t>
      </w:r>
      <w:r>
        <w:rPr>
          <w:rtl/>
        </w:rPr>
        <w:t xml:space="preserve">משתמטים </w:t>
      </w:r>
      <w:bookmarkStart w:id="24946" w:name="_ETM_Q33_475009"/>
      <w:bookmarkEnd w:id="24946"/>
      <w:r>
        <w:rPr>
          <w:rtl/>
        </w:rPr>
        <w:t xml:space="preserve">מהשירות </w:t>
      </w:r>
      <w:bookmarkStart w:id="24947" w:name="_ETM_Q33_475430"/>
      <w:bookmarkEnd w:id="24947"/>
      <w:r>
        <w:rPr>
          <w:rtl/>
        </w:rPr>
        <w:t>הצבאי</w:t>
      </w:r>
      <w:r>
        <w:rPr>
          <w:rFonts w:hint="cs"/>
          <w:rtl/>
        </w:rPr>
        <w:t xml:space="preserve">, ושלא יבוא ויגיד לי שאני מסיתה. </w:t>
      </w:r>
      <w:bookmarkStart w:id="24948" w:name="_ETM_Q33_479192"/>
      <w:bookmarkEnd w:id="24948"/>
      <w:r>
        <w:rPr>
          <w:rFonts w:hint="cs"/>
          <w:rtl/>
        </w:rPr>
        <w:t>מה לעשות, המציאות לא נעימה</w:t>
      </w:r>
      <w:r w:rsidR="008D0255">
        <w:rPr>
          <w:rFonts w:hint="cs"/>
          <w:rtl/>
        </w:rPr>
        <w:t>;</w:t>
      </w:r>
      <w:r>
        <w:rPr>
          <w:rFonts w:hint="cs"/>
          <w:rtl/>
        </w:rPr>
        <w:t xml:space="preserve"> לא נעים היום להיות בקואליציה ולהזרים 4.8 מיליארד שקל. לא סתם עומד פה יו"ר ועדת חוץ </w:t>
      </w:r>
      <w:bookmarkStart w:id="24949" w:name="_ETM_Q33_490601"/>
      <w:bookmarkEnd w:id="24949"/>
      <w:r>
        <w:rPr>
          <w:rFonts w:hint="cs"/>
          <w:rtl/>
        </w:rPr>
        <w:t xml:space="preserve">וביטחון ואומר שצריך לעשות כדי להסיט כספים, </w:t>
      </w:r>
      <w:bookmarkStart w:id="24950" w:name="_ETM_Q33_494249"/>
      <w:bookmarkEnd w:id="24950"/>
      <w:r>
        <w:rPr>
          <w:rFonts w:hint="cs"/>
          <w:rtl/>
        </w:rPr>
        <w:t xml:space="preserve">וזה לא קורה </w:t>
      </w:r>
      <w:r>
        <w:rPr>
          <w:rFonts w:hint="eastAsia"/>
          <w:rtl/>
        </w:rPr>
        <w:t xml:space="preserve">– </w:t>
      </w:r>
      <w:r>
        <w:rPr>
          <w:rFonts w:hint="cs"/>
          <w:rtl/>
        </w:rPr>
        <w:t xml:space="preserve">ממשיכים ומצביעים. </w:t>
      </w:r>
    </w:p>
    <w:p w:rsidR="0034165B" w:rsidRDefault="0034165B" w:rsidP="006C3833">
      <w:pPr>
        <w:rPr>
          <w:rtl/>
        </w:rPr>
      </w:pPr>
    </w:p>
    <w:p w:rsidR="0034165B" w:rsidRDefault="0034165B" w:rsidP="008D0255">
      <w:pPr>
        <w:rPr>
          <w:rtl/>
        </w:rPr>
      </w:pPr>
      <w:r>
        <w:rPr>
          <w:rFonts w:hint="cs"/>
          <w:rtl/>
        </w:rPr>
        <w:t xml:space="preserve">עכשיו עוד פעם עבר, עוד קריאה שקשורה לתקציב. </w:t>
      </w:r>
      <w:bookmarkStart w:id="24951" w:name="_ETM_Q33_491963"/>
      <w:bookmarkStart w:id="24952" w:name="_ETM_Q33_492164"/>
      <w:bookmarkStart w:id="24953" w:name="_ETM_Q33_492251"/>
      <w:bookmarkStart w:id="24954" w:name="_ETM_Q33_492308"/>
      <w:bookmarkStart w:id="24955" w:name="_ETM_Q33_492389"/>
      <w:bookmarkEnd w:id="24951"/>
      <w:bookmarkEnd w:id="24952"/>
      <w:bookmarkEnd w:id="24953"/>
      <w:bookmarkEnd w:id="24954"/>
      <w:bookmarkEnd w:id="24955"/>
      <w:r>
        <w:rPr>
          <w:rFonts w:hint="cs"/>
          <w:rtl/>
        </w:rPr>
        <w:t xml:space="preserve">אז לפחות החלטתם </w:t>
      </w:r>
      <w:r>
        <w:rPr>
          <w:rFonts w:hint="eastAsia"/>
          <w:rtl/>
        </w:rPr>
        <w:t xml:space="preserve">– </w:t>
      </w:r>
      <w:r>
        <w:rPr>
          <w:rFonts w:hint="cs"/>
          <w:rtl/>
        </w:rPr>
        <w:t xml:space="preserve">תיקחו אחריות על הדברים הנוראיים האלה, ואל תבואו ותגידו שאני מסיתה. </w:t>
      </w:r>
      <w:bookmarkStart w:id="24956" w:name="_ETM_Q33_476160"/>
      <w:bookmarkStart w:id="24957" w:name="_ETM_Q33_476460"/>
      <w:bookmarkStart w:id="24958" w:name="_ETM_Q33_477089"/>
      <w:bookmarkStart w:id="24959" w:name="_ETM_Q33_477210"/>
      <w:bookmarkStart w:id="24960" w:name="_ETM_Q33_478140"/>
      <w:bookmarkStart w:id="24961" w:name="_ETM_Q33_478560"/>
      <w:bookmarkStart w:id="24962" w:name="_ETM_Q33_478920"/>
      <w:bookmarkStart w:id="24963" w:name="_ETM_Q33_480000"/>
      <w:bookmarkStart w:id="24964" w:name="_ETM_Q33_481020"/>
      <w:bookmarkStart w:id="24965" w:name="_ETM_Q33_482100"/>
      <w:bookmarkStart w:id="24966" w:name="_ETM_Q33_482470"/>
      <w:bookmarkStart w:id="24967" w:name="_ETM_Q33_482650"/>
      <w:bookmarkStart w:id="24968" w:name="_ETM_Q33_483070"/>
      <w:bookmarkStart w:id="24969" w:name="_ETM_Q33_484060"/>
      <w:bookmarkStart w:id="24970" w:name="_ETM_Q33_484720"/>
      <w:bookmarkStart w:id="24971" w:name="_ETM_Q33_485649"/>
      <w:bookmarkStart w:id="24972" w:name="_ETM_Q33_486290"/>
      <w:bookmarkStart w:id="24973" w:name="_ETM_Q33_487130"/>
      <w:bookmarkStart w:id="24974" w:name="_ETM_Q33_487220"/>
      <w:bookmarkStart w:id="24975" w:name="_ETM_Q33_487400"/>
      <w:bookmarkStart w:id="24976" w:name="_ETM_Q33_487640"/>
      <w:bookmarkStart w:id="24977" w:name="_ETM_Q33_487880"/>
      <w:bookmarkStart w:id="24978" w:name="_ETM_Q33_488089"/>
      <w:bookmarkStart w:id="24979" w:name="_ETM_Q33_488900"/>
      <w:bookmarkStart w:id="24980" w:name="_ETM_Q33_489200"/>
      <w:bookmarkEnd w:id="24956"/>
      <w:bookmarkEnd w:id="24957"/>
      <w:bookmarkEnd w:id="24958"/>
      <w:bookmarkEnd w:id="24959"/>
      <w:bookmarkEnd w:id="24960"/>
      <w:bookmarkEnd w:id="24961"/>
      <w:bookmarkEnd w:id="24962"/>
      <w:bookmarkEnd w:id="24963"/>
      <w:bookmarkEnd w:id="24964"/>
      <w:bookmarkEnd w:id="24965"/>
      <w:bookmarkEnd w:id="24966"/>
      <w:bookmarkEnd w:id="24967"/>
      <w:bookmarkEnd w:id="24968"/>
      <w:bookmarkEnd w:id="24969"/>
      <w:bookmarkEnd w:id="24970"/>
      <w:bookmarkEnd w:id="24971"/>
      <w:bookmarkEnd w:id="24972"/>
      <w:bookmarkEnd w:id="24973"/>
      <w:bookmarkEnd w:id="24974"/>
      <w:bookmarkEnd w:id="24975"/>
      <w:bookmarkEnd w:id="24976"/>
      <w:bookmarkEnd w:id="24977"/>
      <w:bookmarkEnd w:id="24978"/>
      <w:bookmarkEnd w:id="24979"/>
      <w:bookmarkEnd w:id="24980"/>
      <w:r>
        <w:rPr>
          <w:rFonts w:hint="cs"/>
          <w:rtl/>
        </w:rPr>
        <w:t xml:space="preserve">ועוד לשמוע את זה מגדול המסיתים, </w:t>
      </w:r>
      <w:bookmarkStart w:id="24981" w:name="_ETM_Q33_508377"/>
      <w:bookmarkEnd w:id="24981"/>
      <w:r>
        <w:rPr>
          <w:rFonts w:hint="cs"/>
          <w:rtl/>
        </w:rPr>
        <w:t xml:space="preserve">זה שבפורים בשנה שעברה </w:t>
      </w:r>
      <w:r>
        <w:rPr>
          <w:rtl/>
        </w:rPr>
        <w:t>–</w:t>
      </w:r>
      <w:r>
        <w:rPr>
          <w:rFonts w:hint="cs"/>
          <w:rtl/>
        </w:rPr>
        <w:t xml:space="preserve"> הוא חושב שהזיכרון שלנו קצר </w:t>
      </w:r>
      <w:bookmarkStart w:id="24982" w:name="_ETM_Q33_510283"/>
      <w:bookmarkEnd w:id="24982"/>
      <w:r>
        <w:rPr>
          <w:rtl/>
        </w:rPr>
        <w:t>–</w:t>
      </w:r>
      <w:r>
        <w:rPr>
          <w:rFonts w:hint="cs"/>
          <w:rtl/>
        </w:rPr>
        <w:t xml:space="preserve"> אמר לטייסים, לסרבנים המחוצפים: לכו לעזאזל, נסתדר בלעדיכם. </w:t>
      </w:r>
      <w:bookmarkStart w:id="24983" w:name="_ETM_Q33_510728"/>
      <w:bookmarkEnd w:id="24983"/>
      <w:r>
        <w:rPr>
          <w:rFonts w:hint="cs"/>
          <w:rtl/>
        </w:rPr>
        <w:t xml:space="preserve">אני מסיתה? אני בחיים לא אמרתי לאנשים פה ללכת לעזאזל. אני אומרת את האמת. האמת היא לא נעימה, אבל בסוף </w:t>
      </w:r>
      <w:bookmarkStart w:id="24984" w:name="_ETM_Q33_526331"/>
      <w:bookmarkEnd w:id="24984"/>
      <w:r>
        <w:rPr>
          <w:rFonts w:hint="cs"/>
          <w:rtl/>
        </w:rPr>
        <w:t xml:space="preserve">מי שהסית כאן מעל הבמה הזאת זה שלמה קרעי. </w:t>
      </w:r>
    </w:p>
    <w:p w:rsidR="0034165B" w:rsidRDefault="0034165B" w:rsidP="006C3833">
      <w:pPr>
        <w:rPr>
          <w:rtl/>
        </w:rPr>
      </w:pPr>
      <w:bookmarkStart w:id="24985" w:name="_ETM_Q33_524182"/>
      <w:bookmarkStart w:id="24986" w:name="_ETM_Q33_524246"/>
      <w:bookmarkEnd w:id="24985"/>
      <w:bookmarkEnd w:id="24986"/>
    </w:p>
    <w:p w:rsidR="0034165B" w:rsidRDefault="0034165B" w:rsidP="006C3833">
      <w:pPr>
        <w:rPr>
          <w:rtl/>
        </w:rPr>
      </w:pPr>
      <w:bookmarkStart w:id="24987" w:name="_ETM_Q33_524310"/>
      <w:bookmarkStart w:id="24988" w:name="_ETM_Q33_524383"/>
      <w:bookmarkEnd w:id="24987"/>
      <w:bookmarkEnd w:id="24988"/>
      <w:r>
        <w:rPr>
          <w:rFonts w:hint="cs"/>
          <w:rtl/>
        </w:rPr>
        <w:t xml:space="preserve">אז </w:t>
      </w:r>
      <w:bookmarkStart w:id="24989" w:name="_ETM_Q33_525542"/>
      <w:bookmarkEnd w:id="24989"/>
      <w:r>
        <w:rPr>
          <w:rFonts w:hint="cs"/>
          <w:rtl/>
        </w:rPr>
        <w:t xml:space="preserve">נכון, נדבר על אחדות ונפעל לאחדות, אבל למה לעמוד פה </w:t>
      </w:r>
      <w:bookmarkStart w:id="24990" w:name="_ETM_Q33_533898"/>
      <w:bookmarkEnd w:id="24990"/>
      <w:r>
        <w:rPr>
          <w:rFonts w:hint="cs"/>
          <w:rtl/>
        </w:rPr>
        <w:t xml:space="preserve">ולהגיד שאני מסיתה? אני, בניגוד אליו, לוקחת אחריות על הדברים </w:t>
      </w:r>
      <w:bookmarkStart w:id="24991" w:name="_ETM_Q33_538429"/>
      <w:bookmarkEnd w:id="24991"/>
      <w:r>
        <w:rPr>
          <w:rFonts w:hint="cs"/>
          <w:rtl/>
        </w:rPr>
        <w:t xml:space="preserve">שלי. כשאני מדברת על אחדות, אני עושה אחדות. אני לא </w:t>
      </w:r>
      <w:bookmarkStart w:id="24992" w:name="_ETM_Q33_541447"/>
      <w:bookmarkEnd w:id="24992"/>
      <w:r>
        <w:rPr>
          <w:rFonts w:hint="cs"/>
          <w:rtl/>
        </w:rPr>
        <w:t xml:space="preserve">משחקת אותה מאחדת ואז עומדת כאן על הבמה ויוצאת על </w:t>
      </w:r>
      <w:bookmarkStart w:id="24993" w:name="_ETM_Q33_546338"/>
      <w:bookmarkEnd w:id="24993"/>
      <w:r>
        <w:rPr>
          <w:rFonts w:hint="cs"/>
          <w:rtl/>
        </w:rPr>
        <w:t xml:space="preserve">בני גנץ. לא שאני צריכה להגן עליו, אבל הוא שר בקואליציה שלכם, בממשלה שלכם, נכנס. מה אתה יושב </w:t>
      </w:r>
      <w:bookmarkStart w:id="24994" w:name="_ETM_Q33_551902"/>
      <w:bookmarkEnd w:id="24994"/>
      <w:r>
        <w:rPr>
          <w:rFonts w:hint="cs"/>
          <w:rtl/>
        </w:rPr>
        <w:t xml:space="preserve">ואומר לי שבני גנץ לא בסדר? יש לך בעיה איתו </w:t>
      </w:r>
      <w:r>
        <w:rPr>
          <w:rFonts w:hint="eastAsia"/>
          <w:rtl/>
        </w:rPr>
        <w:t xml:space="preserve">– </w:t>
      </w:r>
      <w:r>
        <w:rPr>
          <w:rFonts w:hint="cs"/>
          <w:rtl/>
        </w:rPr>
        <w:t xml:space="preserve">לך תדבר איתו. מה, אני צריכה גם להיכנס </w:t>
      </w:r>
      <w:r w:rsidR="00D532FC">
        <w:rPr>
          <w:rFonts w:hint="cs"/>
          <w:rtl/>
        </w:rPr>
        <w:t>– – –</w:t>
      </w:r>
      <w:r>
        <w:rPr>
          <w:rFonts w:hint="cs"/>
          <w:rtl/>
        </w:rPr>
        <w:t xml:space="preserve"> </w:t>
      </w:r>
    </w:p>
    <w:p w:rsidR="0034165B" w:rsidRDefault="0034165B" w:rsidP="00D532FC">
      <w:pPr>
        <w:rPr>
          <w:rtl/>
        </w:rPr>
      </w:pPr>
    </w:p>
    <w:p w:rsidR="0034165B" w:rsidRDefault="0034165B" w:rsidP="006C3833">
      <w:pPr>
        <w:pStyle w:val="af5"/>
        <w:keepNext/>
        <w:rPr>
          <w:rtl/>
        </w:rPr>
      </w:pPr>
      <w:bookmarkStart w:id="24995" w:name="ET_interruption_5084_27"/>
      <w:r w:rsidRPr="00611F03">
        <w:rPr>
          <w:rStyle w:val="TagStyle"/>
          <w:rtl/>
        </w:rPr>
        <w:t xml:space="preserve"> &lt;&lt; קריאה &gt;&gt; </w:t>
      </w:r>
      <w:r>
        <w:rPr>
          <w:rtl/>
        </w:rPr>
        <w:t>מיקי לוי (יש עתיד):</w:t>
      </w:r>
      <w:r w:rsidRPr="00611F03">
        <w:rPr>
          <w:rStyle w:val="TagStyle"/>
          <w:rtl/>
        </w:rPr>
        <w:t xml:space="preserve"> &lt;&lt; קריאה &gt;&gt;</w:t>
      </w:r>
      <w:r>
        <w:rPr>
          <w:rtl/>
        </w:rPr>
        <w:t xml:space="preserve">   </w:t>
      </w:r>
      <w:bookmarkEnd w:id="24995"/>
    </w:p>
    <w:p w:rsidR="0034165B" w:rsidRDefault="0034165B" w:rsidP="00D532FC">
      <w:pPr>
        <w:rPr>
          <w:rtl/>
        </w:rPr>
      </w:pPr>
    </w:p>
    <w:p w:rsidR="0034165B" w:rsidRDefault="00D532FC" w:rsidP="006C3833">
      <w:pPr>
        <w:rPr>
          <w:rtl/>
        </w:rPr>
      </w:pPr>
      <w:r>
        <w:rPr>
          <w:rFonts w:hint="cs"/>
          <w:rtl/>
        </w:rPr>
        <w:t>– – –</w:t>
      </w:r>
      <w:r w:rsidR="0034165B">
        <w:rPr>
          <w:rFonts w:hint="cs"/>
          <w:rtl/>
        </w:rPr>
        <w:t xml:space="preserve"> בישיבת הממשלה. </w:t>
      </w:r>
    </w:p>
    <w:p w:rsidR="0034165B" w:rsidRDefault="0034165B" w:rsidP="006C3833">
      <w:pPr>
        <w:rPr>
          <w:rtl/>
        </w:rPr>
      </w:pPr>
    </w:p>
    <w:p w:rsidR="0034165B" w:rsidRDefault="0034165B" w:rsidP="006C3833">
      <w:pPr>
        <w:pStyle w:val="-"/>
        <w:keepNext/>
        <w:rPr>
          <w:rtl/>
        </w:rPr>
      </w:pPr>
      <w:r w:rsidRPr="00611F03">
        <w:rPr>
          <w:rStyle w:val="TagStyle"/>
          <w:rtl/>
        </w:rPr>
        <w:t xml:space="preserve"> &lt;&lt; דובר_המשך &gt;&gt; </w:t>
      </w:r>
      <w:r>
        <w:rPr>
          <w:rtl/>
        </w:rPr>
        <w:t>מירב בן ארי (יש עתיד):</w:t>
      </w:r>
      <w:r w:rsidRPr="00611F03">
        <w:rPr>
          <w:rStyle w:val="TagStyle"/>
          <w:rtl/>
        </w:rPr>
        <w:t xml:space="preserve"> &lt;&lt; דובר_המשך &gt;&gt;</w:t>
      </w:r>
      <w:r>
        <w:rPr>
          <w:rtl/>
        </w:rPr>
        <w:t xml:space="preserve">   </w:t>
      </w:r>
    </w:p>
    <w:p w:rsidR="0034165B" w:rsidRDefault="0034165B" w:rsidP="00D532FC">
      <w:pPr>
        <w:rPr>
          <w:rtl/>
        </w:rPr>
      </w:pPr>
    </w:p>
    <w:p w:rsidR="0034165B" w:rsidRDefault="0034165B" w:rsidP="006C3833">
      <w:pPr>
        <w:rPr>
          <w:rtl/>
        </w:rPr>
      </w:pPr>
      <w:r>
        <w:rPr>
          <w:rFonts w:hint="cs"/>
          <w:rtl/>
        </w:rPr>
        <w:t xml:space="preserve">לא, אולי אני צריכה לעשות </w:t>
      </w:r>
      <w:bookmarkStart w:id="24996" w:name="_ETM_Q33_565939"/>
      <w:bookmarkEnd w:id="24996"/>
      <w:r>
        <w:rPr>
          <w:rFonts w:hint="cs"/>
          <w:rtl/>
        </w:rPr>
        <w:t xml:space="preserve">טיפול, להיכנס בין שניהם ולהסביר. אתם שניכם שרים בממשלה </w:t>
      </w:r>
      <w:r>
        <w:rPr>
          <w:rFonts w:hint="eastAsia"/>
          <w:rtl/>
        </w:rPr>
        <w:t xml:space="preserve">– </w:t>
      </w:r>
      <w:r>
        <w:rPr>
          <w:rFonts w:hint="cs"/>
          <w:rtl/>
        </w:rPr>
        <w:t xml:space="preserve">תדברו. </w:t>
      </w:r>
      <w:bookmarkStart w:id="24997" w:name="_ETM_Q33_569675"/>
      <w:bookmarkEnd w:id="24997"/>
      <w:r>
        <w:rPr>
          <w:rFonts w:hint="cs"/>
          <w:rtl/>
        </w:rPr>
        <w:t>מה אתה עומד פה ומתלונן?</w:t>
      </w:r>
    </w:p>
    <w:p w:rsidR="0034165B" w:rsidRDefault="0034165B" w:rsidP="006C3833">
      <w:pPr>
        <w:rPr>
          <w:rtl/>
        </w:rPr>
      </w:pPr>
    </w:p>
    <w:p w:rsidR="0034165B" w:rsidRDefault="0034165B" w:rsidP="006C3833">
      <w:pPr>
        <w:rPr>
          <w:rtl/>
        </w:rPr>
      </w:pPr>
      <w:bookmarkStart w:id="24998" w:name="_ETM_Q33_568220"/>
      <w:bookmarkStart w:id="24999" w:name="_ETM_Q33_568296"/>
      <w:bookmarkEnd w:id="24998"/>
      <w:bookmarkEnd w:id="24999"/>
      <w:r>
        <w:rPr>
          <w:rFonts w:hint="cs"/>
          <w:rtl/>
        </w:rPr>
        <w:t xml:space="preserve">דבר אחרון שאני חייבת להגיד: אפשר </w:t>
      </w:r>
      <w:bookmarkStart w:id="25000" w:name="_ETM_Q33_573741"/>
      <w:bookmarkEnd w:id="25000"/>
      <w:r>
        <w:rPr>
          <w:rFonts w:hint="cs"/>
          <w:rtl/>
        </w:rPr>
        <w:t xml:space="preserve">לפעול לאחדות. יש כאן דוגמאות מצוינות לחברי כנסת שעובדים </w:t>
      </w:r>
      <w:bookmarkStart w:id="25001" w:name="_ETM_Q33_573337"/>
      <w:bookmarkEnd w:id="25001"/>
      <w:r>
        <w:rPr>
          <w:rFonts w:hint="cs"/>
          <w:rtl/>
        </w:rPr>
        <w:t xml:space="preserve">ביחד. אי-אפשר לעמוד פה, לקרוא לי מסיתה, לבוא ולהגיד </w:t>
      </w:r>
      <w:bookmarkStart w:id="25002" w:name="_ETM_Q33_582634"/>
      <w:bookmarkEnd w:id="25002"/>
      <w:r>
        <w:rPr>
          <w:rFonts w:hint="cs"/>
          <w:rtl/>
        </w:rPr>
        <w:t xml:space="preserve">דברים שהם שקריים, ואז לבוא ולהגיד לי: ביחד ננצח. לא. </w:t>
      </w:r>
    </w:p>
    <w:p w:rsidR="0034165B" w:rsidRDefault="0034165B" w:rsidP="006C3833">
      <w:pPr>
        <w:rPr>
          <w:rtl/>
        </w:rPr>
      </w:pPr>
      <w:bookmarkStart w:id="25003" w:name="_ETM_Q33_587434"/>
      <w:bookmarkStart w:id="25004" w:name="_ETM_Q33_587487"/>
      <w:bookmarkEnd w:id="25003"/>
      <w:bookmarkEnd w:id="25004"/>
    </w:p>
    <w:p w:rsidR="0034165B" w:rsidRDefault="0034165B" w:rsidP="006C3833">
      <w:pPr>
        <w:pStyle w:val="af6"/>
        <w:keepNext/>
        <w:rPr>
          <w:rtl/>
        </w:rPr>
      </w:pPr>
      <w:bookmarkStart w:id="25005" w:name="ET_yor_6593_29"/>
      <w:r w:rsidRPr="00611F03">
        <w:rPr>
          <w:rStyle w:val="TagStyle"/>
          <w:rtl/>
        </w:rPr>
        <w:t xml:space="preserve"> &lt;&lt; יור &gt;&gt; </w:t>
      </w:r>
      <w:r>
        <w:rPr>
          <w:rtl/>
        </w:rPr>
        <w:t>היו"ר חנוך דב מלביצקי:</w:t>
      </w:r>
      <w:r w:rsidRPr="00611F03">
        <w:rPr>
          <w:rStyle w:val="TagStyle"/>
          <w:rtl/>
        </w:rPr>
        <w:t xml:space="preserve"> &lt;&lt; יור &gt;&gt;</w:t>
      </w:r>
      <w:r>
        <w:rPr>
          <w:rtl/>
        </w:rPr>
        <w:t xml:space="preserve">   </w:t>
      </w:r>
      <w:bookmarkEnd w:id="25005"/>
    </w:p>
    <w:p w:rsidR="0034165B" w:rsidRDefault="0034165B" w:rsidP="00D532FC">
      <w:pPr>
        <w:rPr>
          <w:rtl/>
        </w:rPr>
      </w:pPr>
    </w:p>
    <w:p w:rsidR="0034165B" w:rsidRDefault="0034165B" w:rsidP="006C3833">
      <w:pPr>
        <w:rPr>
          <w:rtl/>
        </w:rPr>
      </w:pPr>
      <w:bookmarkStart w:id="25006" w:name="_ETM_Q33_588537"/>
      <w:bookmarkEnd w:id="25006"/>
      <w:r>
        <w:rPr>
          <w:rFonts w:hint="cs"/>
          <w:rtl/>
        </w:rPr>
        <w:t xml:space="preserve">תודה. </w:t>
      </w:r>
      <w:bookmarkStart w:id="25007" w:name="_ETM_Q33_589897"/>
      <w:bookmarkStart w:id="25008" w:name="_ETM_Q33_589952"/>
      <w:bookmarkStart w:id="25009" w:name="_ETM_Q33_590026"/>
      <w:bookmarkStart w:id="25010" w:name="_ETM_Q33_590099"/>
      <w:bookmarkEnd w:id="25007"/>
      <w:bookmarkEnd w:id="25008"/>
      <w:bookmarkEnd w:id="25009"/>
      <w:bookmarkEnd w:id="25010"/>
      <w:r>
        <w:rPr>
          <w:rFonts w:hint="cs"/>
          <w:rtl/>
        </w:rPr>
        <w:t xml:space="preserve">לפני שנמשיך, אני רוצה להגיד שרשימת הדוברים נעולה. </w:t>
      </w:r>
      <w:bookmarkStart w:id="25011" w:name="_ETM_Q33_589094"/>
      <w:bookmarkStart w:id="25012" w:name="_ETM_Q33_592919"/>
      <w:bookmarkStart w:id="25013" w:name="_ETM_Q33_592986"/>
      <w:bookmarkStart w:id="25014" w:name="_ETM_Q33_593063"/>
      <w:bookmarkStart w:id="25015" w:name="_ETM_Q33_593141"/>
      <w:bookmarkEnd w:id="25011"/>
      <w:bookmarkEnd w:id="25012"/>
      <w:bookmarkEnd w:id="25013"/>
      <w:bookmarkEnd w:id="25014"/>
      <w:bookmarkEnd w:id="25015"/>
      <w:r>
        <w:rPr>
          <w:rFonts w:hint="cs"/>
          <w:rtl/>
        </w:rPr>
        <w:t xml:space="preserve">חבר הכנסת ולדימיר בליאק </w:t>
      </w:r>
      <w:r>
        <w:rPr>
          <w:rtl/>
        </w:rPr>
        <w:t>–</w:t>
      </w:r>
      <w:r>
        <w:rPr>
          <w:rFonts w:hint="cs"/>
          <w:rtl/>
        </w:rPr>
        <w:t xml:space="preserve"> אינו נוכח; חבר הכנסת חמד </w:t>
      </w:r>
      <w:bookmarkStart w:id="25016" w:name="_ETM_Q33_599034"/>
      <w:bookmarkEnd w:id="25016"/>
      <w:r>
        <w:rPr>
          <w:rFonts w:hint="cs"/>
          <w:rtl/>
        </w:rPr>
        <w:t xml:space="preserve">עמאר </w:t>
      </w:r>
      <w:r>
        <w:rPr>
          <w:rtl/>
        </w:rPr>
        <w:t>–</w:t>
      </w:r>
      <w:r>
        <w:rPr>
          <w:rFonts w:hint="cs"/>
          <w:rtl/>
        </w:rPr>
        <w:t xml:space="preserve"> אינו נוכח; חבר הכנסת סימון דוידסון </w:t>
      </w:r>
      <w:r>
        <w:rPr>
          <w:rtl/>
        </w:rPr>
        <w:t>–</w:t>
      </w:r>
      <w:r>
        <w:rPr>
          <w:rFonts w:hint="cs"/>
          <w:rtl/>
        </w:rPr>
        <w:t xml:space="preserve"> אינו נוכח; חברת </w:t>
      </w:r>
      <w:bookmarkStart w:id="25017" w:name="_ETM_Q33_609306"/>
      <w:bookmarkEnd w:id="25017"/>
      <w:r>
        <w:rPr>
          <w:rFonts w:hint="cs"/>
          <w:rtl/>
        </w:rPr>
        <w:t xml:space="preserve">הכנסת מיכל שיר סגמן </w:t>
      </w:r>
      <w:r>
        <w:rPr>
          <w:rtl/>
        </w:rPr>
        <w:t>–</w:t>
      </w:r>
      <w:r>
        <w:rPr>
          <w:rFonts w:hint="cs"/>
          <w:rtl/>
        </w:rPr>
        <w:t xml:space="preserve"> אינה נוכחת; חבר הכנסת עופר </w:t>
      </w:r>
      <w:bookmarkStart w:id="25018" w:name="_ETM_Q33_613354"/>
      <w:bookmarkEnd w:id="25018"/>
      <w:r>
        <w:rPr>
          <w:rFonts w:hint="cs"/>
          <w:rtl/>
        </w:rPr>
        <w:t xml:space="preserve">כסיף </w:t>
      </w:r>
      <w:r>
        <w:rPr>
          <w:rFonts w:hint="eastAsia"/>
          <w:rtl/>
        </w:rPr>
        <w:t>–</w:t>
      </w:r>
      <w:r>
        <w:rPr>
          <w:rFonts w:hint="cs"/>
          <w:rtl/>
        </w:rPr>
        <w:t xml:space="preserve"> אינו נוכח.</w:t>
      </w:r>
      <w:bookmarkStart w:id="25019" w:name="_ETM_Q33_619818"/>
      <w:bookmarkStart w:id="25020" w:name="_ETM_Q33_619903"/>
      <w:bookmarkStart w:id="25021" w:name="_ETM_Q33_621034"/>
      <w:bookmarkStart w:id="25022" w:name="_ETM_Q33_621111"/>
      <w:bookmarkEnd w:id="25019"/>
      <w:bookmarkEnd w:id="25020"/>
      <w:bookmarkEnd w:id="25021"/>
      <w:bookmarkEnd w:id="25022"/>
      <w:r>
        <w:rPr>
          <w:rFonts w:hint="cs"/>
          <w:rtl/>
        </w:rPr>
        <w:t xml:space="preserve"> חבר הכנסת רון כץ. </w:t>
      </w:r>
    </w:p>
    <w:p w:rsidR="0034165B" w:rsidRDefault="0034165B" w:rsidP="006C3833">
      <w:pPr>
        <w:rPr>
          <w:rtl/>
        </w:rPr>
      </w:pPr>
      <w:bookmarkStart w:id="25023" w:name="_ETM_Q33_626987"/>
      <w:bookmarkStart w:id="25024" w:name="_ETM_Q33_627046"/>
      <w:bookmarkStart w:id="25025" w:name="_ETM_Q33_627114"/>
      <w:bookmarkStart w:id="25026" w:name="_ETM_Q33_627172"/>
      <w:bookmarkStart w:id="25027" w:name="_ETM_Q33_629131"/>
      <w:bookmarkEnd w:id="25023"/>
      <w:bookmarkEnd w:id="25024"/>
      <w:bookmarkEnd w:id="25025"/>
      <w:bookmarkEnd w:id="25026"/>
      <w:bookmarkEnd w:id="25027"/>
    </w:p>
    <w:p w:rsidR="0034165B" w:rsidRDefault="0034165B" w:rsidP="006C3833">
      <w:pPr>
        <w:pStyle w:val="a4"/>
        <w:keepNext/>
        <w:rPr>
          <w:rtl/>
        </w:rPr>
      </w:pPr>
      <w:bookmarkStart w:id="25028" w:name="ET_speaker_6151_30"/>
      <w:r w:rsidRPr="00611F03">
        <w:rPr>
          <w:rStyle w:val="TagStyle"/>
          <w:rtl/>
        </w:rPr>
        <w:t xml:space="preserve"> &lt;&lt; דובר &gt;&gt; </w:t>
      </w:r>
      <w:bookmarkStart w:id="25029" w:name="_Toc152790355"/>
      <w:bookmarkStart w:id="25030" w:name="_Toc152790664"/>
      <w:r>
        <w:rPr>
          <w:rtl/>
        </w:rPr>
        <w:t>רון כץ (יש עתיד):</w:t>
      </w:r>
      <w:bookmarkEnd w:id="25029"/>
      <w:bookmarkEnd w:id="25030"/>
      <w:r w:rsidRPr="00611F03">
        <w:rPr>
          <w:rStyle w:val="TagStyle"/>
          <w:rtl/>
        </w:rPr>
        <w:t xml:space="preserve"> &lt;&lt; דובר &gt;&gt;</w:t>
      </w:r>
      <w:r>
        <w:rPr>
          <w:rtl/>
        </w:rPr>
        <w:t xml:space="preserve">   </w:t>
      </w:r>
      <w:bookmarkEnd w:id="25028"/>
    </w:p>
    <w:p w:rsidR="0034165B" w:rsidRDefault="0034165B" w:rsidP="00D532FC">
      <w:pPr>
        <w:rPr>
          <w:rtl/>
        </w:rPr>
      </w:pPr>
    </w:p>
    <w:p w:rsidR="0034165B" w:rsidRDefault="0034165B" w:rsidP="006C3833">
      <w:pPr>
        <w:rPr>
          <w:rtl/>
        </w:rPr>
      </w:pPr>
      <w:bookmarkStart w:id="25031" w:name="_ETM_Q33_629811"/>
      <w:bookmarkStart w:id="25032" w:name="_ETM_Q33_629874"/>
      <w:bookmarkEnd w:id="25031"/>
      <w:bookmarkEnd w:id="25032"/>
      <w:r>
        <w:rPr>
          <w:rFonts w:hint="cs"/>
          <w:rtl/>
        </w:rPr>
        <w:t xml:space="preserve">תודה רבה, אדוני. כנסת נכבדה, </w:t>
      </w:r>
      <w:bookmarkStart w:id="25033" w:name="_ETM_Q33_511687"/>
      <w:bookmarkStart w:id="25034" w:name="_ETM_Q33_511753"/>
      <w:bookmarkStart w:id="25035" w:name="_ETM_Q33_511832"/>
      <w:bookmarkStart w:id="25036" w:name="_ETM_Q33_511884"/>
      <w:bookmarkStart w:id="25037" w:name="_ETM_Q33_610590"/>
      <w:bookmarkStart w:id="25038" w:name="_ETM_Q33_610859"/>
      <w:bookmarkStart w:id="25039" w:name="_ETM_Q33_611099"/>
      <w:bookmarkStart w:id="25040" w:name="_ETM_Q33_612280"/>
      <w:bookmarkStart w:id="25041" w:name="_ETM_Q33_612610"/>
      <w:bookmarkStart w:id="25042" w:name="_ETM_Q33_613390"/>
      <w:bookmarkStart w:id="25043" w:name="_ETM_Q33_613630"/>
      <w:bookmarkStart w:id="25044" w:name="_ETM_Q33_613900"/>
      <w:bookmarkStart w:id="25045" w:name="_ETM_Q33_614050"/>
      <w:bookmarkStart w:id="25046" w:name="_ETM_Q33_624499"/>
      <w:bookmarkStart w:id="25047" w:name="_ETM_Q33_627700"/>
      <w:bookmarkStart w:id="25048" w:name="_ETM_Q33_628060"/>
      <w:bookmarkStart w:id="25049" w:name="_ETM_Q33_629830"/>
      <w:bookmarkStart w:id="25050" w:name="_ETM_Q33_633069"/>
      <w:bookmarkStart w:id="25051" w:name="_ETM_Q33_633310"/>
      <w:bookmarkStart w:id="25052" w:name="_ETM_Q33_633519"/>
      <w:bookmarkStart w:id="25053" w:name="_ETM_Q33_633849"/>
      <w:bookmarkStart w:id="25054" w:name="_ETM_Q33_634180"/>
      <w:bookmarkStart w:id="25055" w:name="_ETM_Q33_636319"/>
      <w:bookmarkEnd w:id="25033"/>
      <w:bookmarkEnd w:id="25034"/>
      <w:bookmarkEnd w:id="25035"/>
      <w:bookmarkEnd w:id="25036"/>
      <w:bookmarkEnd w:id="25037"/>
      <w:bookmarkEnd w:id="25038"/>
      <w:bookmarkEnd w:id="25039"/>
      <w:bookmarkEnd w:id="25040"/>
      <w:bookmarkEnd w:id="25041"/>
      <w:bookmarkEnd w:id="25042"/>
      <w:bookmarkEnd w:id="25043"/>
      <w:bookmarkEnd w:id="25044"/>
      <w:bookmarkEnd w:id="25045"/>
      <w:bookmarkEnd w:id="25046"/>
      <w:bookmarkEnd w:id="25047"/>
      <w:bookmarkEnd w:id="25048"/>
      <w:bookmarkEnd w:id="25049"/>
      <w:bookmarkEnd w:id="25050"/>
      <w:bookmarkEnd w:id="25051"/>
      <w:bookmarkEnd w:id="25052"/>
      <w:bookmarkEnd w:id="25053"/>
      <w:bookmarkEnd w:id="25054"/>
      <w:bookmarkEnd w:id="25055"/>
      <w:r>
        <w:rPr>
          <w:rtl/>
        </w:rPr>
        <w:t xml:space="preserve">הרגשתי </w:t>
      </w:r>
      <w:bookmarkStart w:id="25056" w:name="_ETM_Q33_636740"/>
      <w:bookmarkEnd w:id="25056"/>
      <w:r>
        <w:rPr>
          <w:rtl/>
        </w:rPr>
        <w:t xml:space="preserve">צורך </w:t>
      </w:r>
      <w:bookmarkStart w:id="25057" w:name="_ETM_Q33_637610"/>
      <w:bookmarkEnd w:id="25057"/>
      <w:r>
        <w:rPr>
          <w:rtl/>
        </w:rPr>
        <w:t xml:space="preserve">לעלות </w:t>
      </w:r>
      <w:bookmarkStart w:id="25058" w:name="_ETM_Q33_638120"/>
      <w:bookmarkEnd w:id="25058"/>
      <w:r>
        <w:rPr>
          <w:rtl/>
        </w:rPr>
        <w:t>לפה</w:t>
      </w:r>
      <w:r>
        <w:rPr>
          <w:rFonts w:hint="cs"/>
          <w:rtl/>
        </w:rPr>
        <w:t>,</w:t>
      </w:r>
      <w:r>
        <w:rPr>
          <w:rtl/>
        </w:rPr>
        <w:t xml:space="preserve"> </w:t>
      </w:r>
      <w:bookmarkStart w:id="25059" w:name="_ETM_Q33_639720"/>
      <w:bookmarkEnd w:id="25059"/>
      <w:r>
        <w:rPr>
          <w:rtl/>
        </w:rPr>
        <w:t>ל</w:t>
      </w:r>
      <w:r>
        <w:rPr>
          <w:rFonts w:hint="cs"/>
          <w:rtl/>
        </w:rPr>
        <w:t>ה</w:t>
      </w:r>
      <w:r>
        <w:rPr>
          <w:rtl/>
        </w:rPr>
        <w:t>יש</w:t>
      </w:r>
      <w:r>
        <w:rPr>
          <w:rFonts w:hint="cs"/>
          <w:rtl/>
        </w:rPr>
        <w:t>י</w:t>
      </w:r>
      <w:r>
        <w:rPr>
          <w:rtl/>
        </w:rPr>
        <w:t xml:space="preserve">ר </w:t>
      </w:r>
      <w:bookmarkStart w:id="25060" w:name="_ETM_Q33_640049"/>
      <w:bookmarkEnd w:id="25060"/>
      <w:r>
        <w:rPr>
          <w:rtl/>
        </w:rPr>
        <w:t xml:space="preserve">מבט </w:t>
      </w:r>
      <w:bookmarkStart w:id="25061" w:name="_ETM_Q33_641450"/>
      <w:bookmarkEnd w:id="25061"/>
      <w:r>
        <w:rPr>
          <w:rtl/>
        </w:rPr>
        <w:t xml:space="preserve">לחטופים </w:t>
      </w:r>
      <w:bookmarkStart w:id="25062" w:name="_ETM_Q33_642200"/>
      <w:bookmarkEnd w:id="25062"/>
      <w:r>
        <w:rPr>
          <w:rtl/>
        </w:rPr>
        <w:t xml:space="preserve">ולדבר </w:t>
      </w:r>
      <w:bookmarkStart w:id="25063" w:name="_ETM_Q33_642590"/>
      <w:bookmarkEnd w:id="25063"/>
      <w:r>
        <w:rPr>
          <w:rtl/>
        </w:rPr>
        <w:t xml:space="preserve">למשפחות </w:t>
      </w:r>
      <w:bookmarkStart w:id="25064" w:name="_ETM_Q33_643070"/>
      <w:bookmarkEnd w:id="25064"/>
      <w:r>
        <w:rPr>
          <w:rtl/>
        </w:rPr>
        <w:t xml:space="preserve">החטופים </w:t>
      </w:r>
      <w:bookmarkStart w:id="25065" w:name="_ETM_Q33_644519"/>
      <w:bookmarkEnd w:id="25065"/>
      <w:r>
        <w:rPr>
          <w:rtl/>
        </w:rPr>
        <w:t xml:space="preserve">בשביל </w:t>
      </w:r>
      <w:bookmarkStart w:id="25066" w:name="_ETM_Q33_645969"/>
      <w:bookmarkEnd w:id="25066"/>
      <w:r>
        <w:rPr>
          <w:rtl/>
        </w:rPr>
        <w:t xml:space="preserve">לומר </w:t>
      </w:r>
      <w:bookmarkStart w:id="25067" w:name="_ETM_Q33_646420"/>
      <w:bookmarkEnd w:id="25067"/>
      <w:r>
        <w:rPr>
          <w:rtl/>
        </w:rPr>
        <w:t xml:space="preserve">להם </w:t>
      </w:r>
      <w:bookmarkStart w:id="25068" w:name="_ETM_Q33_647650"/>
      <w:bookmarkEnd w:id="25068"/>
      <w:r>
        <w:rPr>
          <w:rtl/>
        </w:rPr>
        <w:t xml:space="preserve">שכולנו </w:t>
      </w:r>
      <w:bookmarkStart w:id="25069" w:name="_ETM_Q33_648189"/>
      <w:bookmarkEnd w:id="25069"/>
      <w:r>
        <w:rPr>
          <w:rtl/>
        </w:rPr>
        <w:t>מחויבים</w:t>
      </w:r>
      <w:r>
        <w:rPr>
          <w:rFonts w:hint="cs"/>
          <w:rtl/>
        </w:rPr>
        <w:t>.</w:t>
      </w:r>
      <w:r>
        <w:rPr>
          <w:rtl/>
        </w:rPr>
        <w:t xml:space="preserve"> </w:t>
      </w:r>
      <w:bookmarkStart w:id="25070" w:name="_ETM_Q33_649660"/>
      <w:bookmarkEnd w:id="25070"/>
      <w:r>
        <w:rPr>
          <w:rtl/>
        </w:rPr>
        <w:t xml:space="preserve">אנחנו </w:t>
      </w:r>
      <w:bookmarkStart w:id="25071" w:name="_ETM_Q33_649990"/>
      <w:bookmarkEnd w:id="25071"/>
      <w:r>
        <w:rPr>
          <w:rtl/>
        </w:rPr>
        <w:t xml:space="preserve">פוגשים </w:t>
      </w:r>
      <w:bookmarkStart w:id="25072" w:name="_ETM_Q33_650320"/>
      <w:bookmarkEnd w:id="25072"/>
      <w:r>
        <w:rPr>
          <w:rtl/>
        </w:rPr>
        <w:t xml:space="preserve">אותם </w:t>
      </w:r>
      <w:bookmarkStart w:id="25073" w:name="_ETM_Q33_650560"/>
      <w:bookmarkEnd w:id="25073"/>
      <w:r>
        <w:rPr>
          <w:rtl/>
        </w:rPr>
        <w:t>בוועדות</w:t>
      </w:r>
      <w:r>
        <w:rPr>
          <w:rFonts w:hint="cs"/>
          <w:rtl/>
        </w:rPr>
        <w:t>.</w:t>
      </w:r>
      <w:r>
        <w:rPr>
          <w:rtl/>
        </w:rPr>
        <w:t xml:space="preserve"> </w:t>
      </w:r>
      <w:bookmarkStart w:id="25074" w:name="_ETM_Q33_651160"/>
      <w:bookmarkEnd w:id="25074"/>
      <w:r>
        <w:rPr>
          <w:rFonts w:hint="cs"/>
          <w:rtl/>
        </w:rPr>
        <w:t xml:space="preserve">הם </w:t>
      </w:r>
      <w:r>
        <w:rPr>
          <w:rtl/>
        </w:rPr>
        <w:t>מגיעים</w:t>
      </w:r>
      <w:r>
        <w:rPr>
          <w:rFonts w:hint="cs"/>
          <w:rtl/>
        </w:rPr>
        <w:t>,</w:t>
      </w:r>
      <w:r>
        <w:rPr>
          <w:rtl/>
        </w:rPr>
        <w:t xml:space="preserve"> </w:t>
      </w:r>
      <w:bookmarkStart w:id="25075" w:name="_ETM_Q33_652659"/>
      <w:bookmarkEnd w:id="25075"/>
      <w:r>
        <w:rPr>
          <w:rtl/>
        </w:rPr>
        <w:t xml:space="preserve">נכנסים </w:t>
      </w:r>
      <w:bookmarkStart w:id="25076" w:name="_ETM_Q33_654670"/>
      <w:bookmarkEnd w:id="25076"/>
      <w:r>
        <w:rPr>
          <w:rtl/>
        </w:rPr>
        <w:t>ומשתפים</w:t>
      </w:r>
      <w:r>
        <w:rPr>
          <w:rFonts w:hint="cs"/>
          <w:rtl/>
        </w:rPr>
        <w:t>,</w:t>
      </w:r>
      <w:r>
        <w:rPr>
          <w:rtl/>
        </w:rPr>
        <w:t xml:space="preserve"> </w:t>
      </w:r>
      <w:bookmarkStart w:id="25077" w:name="_ETM_Q33_655900"/>
      <w:bookmarkEnd w:id="25077"/>
      <w:r>
        <w:rPr>
          <w:rtl/>
        </w:rPr>
        <w:t xml:space="preserve">כמה </w:t>
      </w:r>
      <w:bookmarkStart w:id="25078" w:name="_ETM_Q33_656110"/>
      <w:bookmarkEnd w:id="25078"/>
      <w:r>
        <w:rPr>
          <w:rtl/>
        </w:rPr>
        <w:t xml:space="preserve">שאפשר </w:t>
      </w:r>
      <w:bookmarkStart w:id="25079" w:name="_ETM_Q33_656470"/>
      <w:bookmarkEnd w:id="25079"/>
      <w:r>
        <w:rPr>
          <w:rtl/>
        </w:rPr>
        <w:t>לשתף</w:t>
      </w:r>
      <w:r>
        <w:rPr>
          <w:rFonts w:hint="cs"/>
          <w:rtl/>
        </w:rPr>
        <w:t>,</w:t>
      </w:r>
      <w:r>
        <w:rPr>
          <w:rtl/>
        </w:rPr>
        <w:t xml:space="preserve"> </w:t>
      </w:r>
      <w:bookmarkStart w:id="25080" w:name="_ETM_Q33_657819"/>
      <w:bookmarkEnd w:id="25080"/>
      <w:r>
        <w:rPr>
          <w:rtl/>
        </w:rPr>
        <w:t xml:space="preserve">ומעבירים </w:t>
      </w:r>
      <w:bookmarkStart w:id="25081" w:name="_ETM_Q33_659190"/>
      <w:bookmarkEnd w:id="25081"/>
      <w:r>
        <w:rPr>
          <w:rtl/>
        </w:rPr>
        <w:t>מסר</w:t>
      </w:r>
      <w:bookmarkStart w:id="25082" w:name="_ETM_Q33_659700"/>
      <w:bookmarkEnd w:id="25082"/>
      <w:r>
        <w:rPr>
          <w:rFonts w:hint="cs"/>
          <w:rtl/>
        </w:rPr>
        <w:t xml:space="preserve"> אחד</w:t>
      </w:r>
      <w:r>
        <w:rPr>
          <w:rtl/>
        </w:rPr>
        <w:t xml:space="preserve"> </w:t>
      </w:r>
      <w:bookmarkStart w:id="25083" w:name="_ETM_Q33_659970"/>
      <w:bookmarkEnd w:id="25083"/>
      <w:r>
        <w:rPr>
          <w:rtl/>
        </w:rPr>
        <w:t>ברור</w:t>
      </w:r>
      <w:r>
        <w:rPr>
          <w:rFonts w:hint="cs"/>
          <w:rtl/>
        </w:rPr>
        <w:t xml:space="preserve">: אל תשכחו אותנו. </w:t>
      </w:r>
      <w:bookmarkStart w:id="25084" w:name="_ETM_Q33_661810"/>
      <w:bookmarkStart w:id="25085" w:name="_ETM_Q33_662169"/>
      <w:bookmarkStart w:id="25086" w:name="_ETM_Q33_662260"/>
      <w:bookmarkStart w:id="25087" w:name="_ETM_Q33_662709"/>
      <w:bookmarkStart w:id="25088" w:name="_ETM_Q33_664319"/>
      <w:bookmarkEnd w:id="25084"/>
      <w:bookmarkEnd w:id="25085"/>
      <w:bookmarkEnd w:id="25086"/>
      <w:bookmarkEnd w:id="25087"/>
      <w:bookmarkEnd w:id="25088"/>
      <w:r>
        <w:rPr>
          <w:rFonts w:hint="cs"/>
          <w:rtl/>
        </w:rPr>
        <w:t>א</w:t>
      </w:r>
      <w:r>
        <w:rPr>
          <w:rtl/>
        </w:rPr>
        <w:t xml:space="preserve">תמול </w:t>
      </w:r>
      <w:bookmarkStart w:id="25089" w:name="_ETM_Q33_665219"/>
      <w:bookmarkEnd w:id="25089"/>
      <w:r>
        <w:rPr>
          <w:rtl/>
        </w:rPr>
        <w:t>א</w:t>
      </w:r>
      <w:r>
        <w:rPr>
          <w:rFonts w:hint="cs"/>
          <w:rtl/>
        </w:rPr>
        <w:t>ו</w:t>
      </w:r>
      <w:r>
        <w:rPr>
          <w:rtl/>
        </w:rPr>
        <w:t xml:space="preserve"> </w:t>
      </w:r>
      <w:bookmarkStart w:id="25090" w:name="_ETM_Q33_665310"/>
      <w:bookmarkEnd w:id="25090"/>
      <w:r>
        <w:rPr>
          <w:rtl/>
        </w:rPr>
        <w:t xml:space="preserve">שלשום </w:t>
      </w:r>
      <w:bookmarkStart w:id="25091" w:name="_ETM_Q33_666870"/>
      <w:bookmarkEnd w:id="25091"/>
      <w:r>
        <w:rPr>
          <w:rFonts w:hint="cs"/>
          <w:rtl/>
        </w:rPr>
        <w:t>הם גם</w:t>
      </w:r>
      <w:r>
        <w:rPr>
          <w:rtl/>
        </w:rPr>
        <w:t xml:space="preserve"> </w:t>
      </w:r>
      <w:bookmarkStart w:id="25092" w:name="_ETM_Q33_667409"/>
      <w:bookmarkEnd w:id="25092"/>
      <w:r>
        <w:rPr>
          <w:rtl/>
        </w:rPr>
        <w:t xml:space="preserve">הדביקו </w:t>
      </w:r>
      <w:bookmarkStart w:id="25093" w:name="_ETM_Q33_667919"/>
      <w:bookmarkEnd w:id="25093"/>
      <w:r>
        <w:rPr>
          <w:rtl/>
        </w:rPr>
        <w:t xml:space="preserve">על </w:t>
      </w:r>
      <w:bookmarkStart w:id="25094" w:name="_ETM_Q33_668099"/>
      <w:bookmarkEnd w:id="25094"/>
      <w:r>
        <w:rPr>
          <w:rtl/>
        </w:rPr>
        <w:t xml:space="preserve">דלתות </w:t>
      </w:r>
      <w:bookmarkStart w:id="25095" w:name="_ETM_Q33_668489"/>
      <w:bookmarkEnd w:id="25095"/>
      <w:r>
        <w:rPr>
          <w:rtl/>
        </w:rPr>
        <w:t xml:space="preserve">חברי </w:t>
      </w:r>
      <w:bookmarkStart w:id="25096" w:name="_ETM_Q33_668790"/>
      <w:bookmarkEnd w:id="25096"/>
      <w:r>
        <w:rPr>
          <w:rtl/>
        </w:rPr>
        <w:t>הכנסת</w:t>
      </w:r>
      <w:r>
        <w:rPr>
          <w:rFonts w:hint="cs"/>
          <w:rtl/>
        </w:rPr>
        <w:t xml:space="preserve"> "</w:t>
      </w:r>
      <w:bookmarkStart w:id="25097" w:name="_ETM_Q33_669849"/>
      <w:bookmarkEnd w:id="25097"/>
      <w:r>
        <w:rPr>
          <w:rtl/>
        </w:rPr>
        <w:t xml:space="preserve">מה </w:t>
      </w:r>
      <w:bookmarkStart w:id="25098" w:name="_ETM_Q33_670120"/>
      <w:bookmarkEnd w:id="25098"/>
      <w:r>
        <w:rPr>
          <w:rtl/>
        </w:rPr>
        <w:t xml:space="preserve">עשיתם </w:t>
      </w:r>
      <w:bookmarkStart w:id="25099" w:name="_ETM_Q33_671280"/>
      <w:bookmarkEnd w:id="25099"/>
      <w:r>
        <w:rPr>
          <w:rtl/>
        </w:rPr>
        <w:t xml:space="preserve">עבור </w:t>
      </w:r>
      <w:bookmarkStart w:id="25100" w:name="_ETM_Q33_671760"/>
      <w:bookmarkEnd w:id="25100"/>
      <w:r>
        <w:rPr>
          <w:rtl/>
        </w:rPr>
        <w:t>החטו</w:t>
      </w:r>
      <w:bookmarkStart w:id="25101" w:name="_ETM_Q33_671989"/>
      <w:bookmarkEnd w:id="25101"/>
      <w:r>
        <w:rPr>
          <w:rFonts w:hint="cs"/>
          <w:rtl/>
        </w:rPr>
        <w:t>פים</w:t>
      </w:r>
      <w:r>
        <w:rPr>
          <w:rtl/>
        </w:rPr>
        <w:t xml:space="preserve"> </w:t>
      </w:r>
      <w:bookmarkStart w:id="25102" w:name="_ETM_Q33_672319"/>
      <w:bookmarkEnd w:id="25102"/>
      <w:r>
        <w:rPr>
          <w:rtl/>
        </w:rPr>
        <w:t>היום</w:t>
      </w:r>
      <w:r>
        <w:rPr>
          <w:rFonts w:hint="cs"/>
          <w:rtl/>
        </w:rPr>
        <w:t>?"</w:t>
      </w:r>
      <w:r>
        <w:rPr>
          <w:rtl/>
        </w:rPr>
        <w:t xml:space="preserve"> </w:t>
      </w:r>
      <w:bookmarkStart w:id="25103" w:name="_ETM_Q33_673650"/>
      <w:bookmarkEnd w:id="25103"/>
      <w:r>
        <w:rPr>
          <w:rtl/>
        </w:rPr>
        <w:t xml:space="preserve">אני </w:t>
      </w:r>
      <w:bookmarkStart w:id="25104" w:name="_ETM_Q33_673860"/>
      <w:bookmarkEnd w:id="25104"/>
      <w:r>
        <w:rPr>
          <w:rtl/>
        </w:rPr>
        <w:t xml:space="preserve">חושב </w:t>
      </w:r>
      <w:bookmarkStart w:id="25105" w:name="_ETM_Q33_674010"/>
      <w:bookmarkEnd w:id="25105"/>
      <w:r>
        <w:rPr>
          <w:rtl/>
        </w:rPr>
        <w:t xml:space="preserve">שזה </w:t>
      </w:r>
      <w:bookmarkStart w:id="25106" w:name="_ETM_Q33_674250"/>
      <w:bookmarkEnd w:id="25106"/>
      <w:r>
        <w:rPr>
          <w:rtl/>
        </w:rPr>
        <w:t xml:space="preserve">מאוד </w:t>
      </w:r>
      <w:bookmarkStart w:id="25107" w:name="_ETM_Q33_674460"/>
      <w:bookmarkEnd w:id="25107"/>
      <w:r>
        <w:rPr>
          <w:rtl/>
        </w:rPr>
        <w:t>חשוב</w:t>
      </w:r>
      <w:r>
        <w:rPr>
          <w:rFonts w:hint="cs"/>
          <w:rtl/>
        </w:rPr>
        <w:t>.</w:t>
      </w:r>
      <w:r>
        <w:rPr>
          <w:rtl/>
        </w:rPr>
        <w:t xml:space="preserve"> </w:t>
      </w:r>
      <w:bookmarkStart w:id="25108" w:name="_ETM_Q33_675510"/>
      <w:bookmarkEnd w:id="25108"/>
      <w:r>
        <w:rPr>
          <w:rtl/>
        </w:rPr>
        <w:t xml:space="preserve">אני </w:t>
      </w:r>
      <w:bookmarkStart w:id="25109" w:name="_ETM_Q33_675809"/>
      <w:bookmarkEnd w:id="25109"/>
      <w:r>
        <w:rPr>
          <w:rtl/>
        </w:rPr>
        <w:t xml:space="preserve">חושב </w:t>
      </w:r>
      <w:bookmarkStart w:id="25110" w:name="_ETM_Q33_676169"/>
      <w:bookmarkEnd w:id="25110"/>
      <w:r>
        <w:rPr>
          <w:rtl/>
        </w:rPr>
        <w:t xml:space="preserve">שבתודעה </w:t>
      </w:r>
      <w:bookmarkStart w:id="25111" w:name="_ETM_Q33_677339"/>
      <w:bookmarkEnd w:id="25111"/>
      <w:r>
        <w:rPr>
          <w:rtl/>
        </w:rPr>
        <w:t xml:space="preserve">של </w:t>
      </w:r>
      <w:bookmarkStart w:id="25112" w:name="_ETM_Q33_677549"/>
      <w:bookmarkEnd w:id="25112"/>
      <w:r>
        <w:rPr>
          <w:rtl/>
        </w:rPr>
        <w:t>כל</w:t>
      </w:r>
      <w:r>
        <w:rPr>
          <w:rFonts w:hint="cs"/>
          <w:rtl/>
        </w:rPr>
        <w:t xml:space="preserve"> </w:t>
      </w:r>
      <w:bookmarkStart w:id="25113" w:name="_ETM_Q33_679080"/>
      <w:bookmarkEnd w:id="25113"/>
      <w:r>
        <w:rPr>
          <w:rFonts w:hint="cs"/>
          <w:rtl/>
        </w:rPr>
        <w:t>אחת ואחד</w:t>
      </w:r>
      <w:bookmarkStart w:id="25114" w:name="_ETM_Q33_677730"/>
      <w:bookmarkStart w:id="25115" w:name="_ETM_Q33_678150"/>
      <w:bookmarkEnd w:id="25114"/>
      <w:bookmarkEnd w:id="25115"/>
      <w:r>
        <w:rPr>
          <w:rtl/>
        </w:rPr>
        <w:t xml:space="preserve"> </w:t>
      </w:r>
      <w:bookmarkStart w:id="25116" w:name="_ETM_Q33_679540"/>
      <w:bookmarkEnd w:id="25116"/>
      <w:r>
        <w:rPr>
          <w:rtl/>
        </w:rPr>
        <w:t>שיושב</w:t>
      </w:r>
      <w:r>
        <w:rPr>
          <w:rFonts w:hint="cs"/>
          <w:rtl/>
        </w:rPr>
        <w:t>ים</w:t>
      </w:r>
      <w:r>
        <w:rPr>
          <w:rtl/>
        </w:rPr>
        <w:t xml:space="preserve"> </w:t>
      </w:r>
      <w:bookmarkStart w:id="25117" w:name="_ETM_Q33_680050"/>
      <w:bookmarkEnd w:id="25117"/>
      <w:r>
        <w:rPr>
          <w:rtl/>
        </w:rPr>
        <w:t xml:space="preserve">פה </w:t>
      </w:r>
      <w:bookmarkStart w:id="25118" w:name="_ETM_Q33_681480"/>
      <w:bookmarkEnd w:id="25118"/>
      <w:r>
        <w:rPr>
          <w:rtl/>
        </w:rPr>
        <w:t xml:space="preserve">צריך </w:t>
      </w:r>
      <w:bookmarkStart w:id="25119" w:name="_ETM_Q33_681900"/>
      <w:bookmarkEnd w:id="25119"/>
      <w:r>
        <w:rPr>
          <w:rtl/>
        </w:rPr>
        <w:t>להיות</w:t>
      </w:r>
      <w:r>
        <w:rPr>
          <w:rFonts w:hint="cs"/>
          <w:rtl/>
        </w:rPr>
        <w:t xml:space="preserve"> "</w:t>
      </w:r>
      <w:bookmarkStart w:id="25120" w:name="_ETM_Q33_683099"/>
      <w:bookmarkEnd w:id="25120"/>
      <w:r>
        <w:rPr>
          <w:rtl/>
        </w:rPr>
        <w:t xml:space="preserve">מה </w:t>
      </w:r>
      <w:bookmarkStart w:id="25121" w:name="_ETM_Q33_683579"/>
      <w:bookmarkEnd w:id="25121"/>
      <w:r>
        <w:rPr>
          <w:rtl/>
        </w:rPr>
        <w:t xml:space="preserve">עשיתם </w:t>
      </w:r>
      <w:bookmarkStart w:id="25122" w:name="_ETM_Q33_684830"/>
      <w:bookmarkEnd w:id="25122"/>
      <w:r>
        <w:rPr>
          <w:rtl/>
        </w:rPr>
        <w:t xml:space="preserve">בשביל </w:t>
      </w:r>
      <w:bookmarkStart w:id="25123" w:name="_ETM_Q33_685220"/>
      <w:bookmarkEnd w:id="25123"/>
      <w:r>
        <w:rPr>
          <w:rtl/>
        </w:rPr>
        <w:t xml:space="preserve">החטופים </w:t>
      </w:r>
      <w:bookmarkStart w:id="25124" w:name="_ETM_Q33_685730"/>
      <w:bookmarkEnd w:id="25124"/>
      <w:r>
        <w:rPr>
          <w:rtl/>
        </w:rPr>
        <w:t>היום</w:t>
      </w:r>
      <w:r>
        <w:rPr>
          <w:rFonts w:hint="cs"/>
          <w:rtl/>
        </w:rPr>
        <w:t>?"</w:t>
      </w:r>
      <w:r>
        <w:rPr>
          <w:rtl/>
        </w:rPr>
        <w:t xml:space="preserve"> </w:t>
      </w:r>
      <w:bookmarkStart w:id="25125" w:name="_ETM_Q33_686890"/>
      <w:bookmarkEnd w:id="25125"/>
      <w:r>
        <w:rPr>
          <w:rtl/>
        </w:rPr>
        <w:t xml:space="preserve">אולי </w:t>
      </w:r>
      <w:bookmarkStart w:id="25126" w:name="_ETM_Q33_687400"/>
      <w:bookmarkEnd w:id="25126"/>
      <w:r>
        <w:rPr>
          <w:rtl/>
        </w:rPr>
        <w:t xml:space="preserve">זה </w:t>
      </w:r>
      <w:bookmarkStart w:id="25127" w:name="_ETM_Q33_687519"/>
      <w:bookmarkEnd w:id="25127"/>
      <w:r>
        <w:rPr>
          <w:rtl/>
        </w:rPr>
        <w:t xml:space="preserve">יעזור </w:t>
      </w:r>
      <w:bookmarkStart w:id="25128" w:name="_ETM_Q33_687790"/>
      <w:bookmarkEnd w:id="25128"/>
      <w:r>
        <w:rPr>
          <w:rtl/>
        </w:rPr>
        <w:t xml:space="preserve">לנו </w:t>
      </w:r>
      <w:bookmarkStart w:id="25129" w:name="_ETM_Q33_687970"/>
      <w:bookmarkEnd w:id="25129"/>
      <w:r>
        <w:rPr>
          <w:rtl/>
        </w:rPr>
        <w:t xml:space="preserve">קצת </w:t>
      </w:r>
      <w:bookmarkStart w:id="25130" w:name="_ETM_Q33_688239"/>
      <w:bookmarkEnd w:id="25130"/>
      <w:r>
        <w:rPr>
          <w:rtl/>
        </w:rPr>
        <w:t xml:space="preserve">להתרומם </w:t>
      </w:r>
      <w:bookmarkStart w:id="25131" w:name="_ETM_Q33_688750"/>
      <w:bookmarkEnd w:id="25131"/>
      <w:r>
        <w:rPr>
          <w:rtl/>
        </w:rPr>
        <w:t xml:space="preserve">מעל </w:t>
      </w:r>
      <w:bookmarkStart w:id="25132" w:name="_ETM_Q33_690260"/>
      <w:bookmarkEnd w:id="25132"/>
      <w:r>
        <w:rPr>
          <w:rtl/>
        </w:rPr>
        <w:t xml:space="preserve">מחלוקות </w:t>
      </w:r>
      <w:bookmarkStart w:id="25133" w:name="_ETM_Q33_691390"/>
      <w:bookmarkEnd w:id="25133"/>
      <w:r>
        <w:rPr>
          <w:rtl/>
        </w:rPr>
        <w:t xml:space="preserve">קטנוניות </w:t>
      </w:r>
      <w:bookmarkStart w:id="25134" w:name="_ETM_Q33_692170"/>
      <w:bookmarkEnd w:id="25134"/>
      <w:r>
        <w:rPr>
          <w:rtl/>
        </w:rPr>
        <w:t>יותר</w:t>
      </w:r>
      <w:r w:rsidR="000C5FDB">
        <w:rPr>
          <w:rFonts w:hint="cs"/>
          <w:rtl/>
        </w:rPr>
        <w:t>,</w:t>
      </w:r>
      <w:r>
        <w:rPr>
          <w:rtl/>
        </w:rPr>
        <w:t xml:space="preserve"> </w:t>
      </w:r>
      <w:bookmarkStart w:id="25135" w:name="_ETM_Q33_693429"/>
      <w:bookmarkEnd w:id="25135"/>
      <w:r>
        <w:rPr>
          <w:rtl/>
        </w:rPr>
        <w:t xml:space="preserve">ואולי </w:t>
      </w:r>
      <w:bookmarkStart w:id="25136" w:name="_ETM_Q33_693790"/>
      <w:bookmarkEnd w:id="25136"/>
      <w:r>
        <w:rPr>
          <w:rtl/>
        </w:rPr>
        <w:t xml:space="preserve">יעזור </w:t>
      </w:r>
      <w:bookmarkStart w:id="25137" w:name="_ETM_Q33_694120"/>
      <w:bookmarkEnd w:id="25137"/>
      <w:r>
        <w:rPr>
          <w:rtl/>
        </w:rPr>
        <w:t xml:space="preserve">לנו </w:t>
      </w:r>
      <w:bookmarkStart w:id="25138" w:name="_ETM_Q33_694329"/>
      <w:bookmarkEnd w:id="25138"/>
      <w:r>
        <w:rPr>
          <w:rtl/>
        </w:rPr>
        <w:t xml:space="preserve">למצוא </w:t>
      </w:r>
      <w:bookmarkStart w:id="25139" w:name="_ETM_Q33_694870"/>
      <w:bookmarkEnd w:id="25139"/>
      <w:r>
        <w:rPr>
          <w:rtl/>
        </w:rPr>
        <w:t xml:space="preserve">את </w:t>
      </w:r>
      <w:bookmarkStart w:id="25140" w:name="_ETM_Q33_695019"/>
      <w:bookmarkEnd w:id="25140"/>
      <w:r>
        <w:rPr>
          <w:rtl/>
        </w:rPr>
        <w:t xml:space="preserve">הדרך </w:t>
      </w:r>
      <w:bookmarkStart w:id="25141" w:name="_ETM_Q33_695349"/>
      <w:bookmarkEnd w:id="25141"/>
      <w:r>
        <w:rPr>
          <w:rtl/>
        </w:rPr>
        <w:t xml:space="preserve">הנכונה </w:t>
      </w:r>
      <w:bookmarkStart w:id="25142" w:name="_ETM_Q33_696860"/>
      <w:bookmarkEnd w:id="25142"/>
      <w:r>
        <w:rPr>
          <w:rtl/>
        </w:rPr>
        <w:t xml:space="preserve">להתנהל </w:t>
      </w:r>
      <w:bookmarkStart w:id="25143" w:name="_ETM_Q33_698340"/>
      <w:bookmarkEnd w:id="25143"/>
      <w:r>
        <w:rPr>
          <w:rtl/>
        </w:rPr>
        <w:t>גם</w:t>
      </w:r>
      <w:bookmarkStart w:id="25144" w:name="_ETM_Q33_698579"/>
      <w:bookmarkEnd w:id="25144"/>
      <w:r>
        <w:rPr>
          <w:rFonts w:hint="cs"/>
          <w:rtl/>
        </w:rPr>
        <w:t xml:space="preserve"> אחד</w:t>
      </w:r>
      <w:r>
        <w:rPr>
          <w:rtl/>
        </w:rPr>
        <w:t xml:space="preserve"> </w:t>
      </w:r>
      <w:bookmarkStart w:id="25145" w:name="_ETM_Q33_698849"/>
      <w:bookmarkEnd w:id="25145"/>
      <w:r>
        <w:rPr>
          <w:rtl/>
        </w:rPr>
        <w:t xml:space="preserve">עם </w:t>
      </w:r>
      <w:bookmarkStart w:id="25146" w:name="_ETM_Q33_698970"/>
      <w:bookmarkEnd w:id="25146"/>
      <w:r>
        <w:rPr>
          <w:rtl/>
        </w:rPr>
        <w:t xml:space="preserve">השני </w:t>
      </w:r>
      <w:bookmarkStart w:id="25147" w:name="_ETM_Q33_700239"/>
      <w:bookmarkEnd w:id="25147"/>
      <w:r>
        <w:rPr>
          <w:rtl/>
        </w:rPr>
        <w:t xml:space="preserve">וגם </w:t>
      </w:r>
      <w:bookmarkStart w:id="25148" w:name="_ETM_Q33_700569"/>
      <w:bookmarkEnd w:id="25148"/>
      <w:r>
        <w:rPr>
          <w:rtl/>
        </w:rPr>
        <w:t xml:space="preserve">כלפי </w:t>
      </w:r>
      <w:bookmarkStart w:id="25149" w:name="_ETM_Q33_700929"/>
      <w:bookmarkEnd w:id="25149"/>
      <w:r>
        <w:rPr>
          <w:rtl/>
        </w:rPr>
        <w:t>חוץ</w:t>
      </w:r>
      <w:r>
        <w:rPr>
          <w:rFonts w:hint="cs"/>
          <w:rtl/>
        </w:rPr>
        <w:t>.</w:t>
      </w:r>
      <w:r>
        <w:rPr>
          <w:rtl/>
        </w:rPr>
        <w:t xml:space="preserve"> </w:t>
      </w:r>
      <w:bookmarkStart w:id="25150" w:name="_ETM_Q33_702409"/>
      <w:bookmarkStart w:id="25151" w:name="_ETM_Q33_704219"/>
      <w:bookmarkEnd w:id="25150"/>
      <w:bookmarkEnd w:id="25151"/>
      <w:r>
        <w:rPr>
          <w:rFonts w:hint="cs"/>
          <w:rtl/>
        </w:rPr>
        <w:t xml:space="preserve">אולי, </w:t>
      </w:r>
      <w:r>
        <w:rPr>
          <w:rtl/>
        </w:rPr>
        <w:t xml:space="preserve">אולי </w:t>
      </w:r>
      <w:bookmarkStart w:id="25152" w:name="_ETM_Q33_705450"/>
      <w:bookmarkEnd w:id="25152"/>
      <w:r>
        <w:rPr>
          <w:rtl/>
        </w:rPr>
        <w:t xml:space="preserve">המחשבה </w:t>
      </w:r>
      <w:bookmarkStart w:id="25153" w:name="_ETM_Q33_706440"/>
      <w:bookmarkEnd w:id="25153"/>
      <w:r>
        <w:rPr>
          <w:rtl/>
        </w:rPr>
        <w:t xml:space="preserve">הזו </w:t>
      </w:r>
      <w:bookmarkStart w:id="25154" w:name="_ETM_Q33_707200"/>
      <w:bookmarkEnd w:id="25154"/>
      <w:r>
        <w:rPr>
          <w:rtl/>
        </w:rPr>
        <w:t xml:space="preserve">שתלך </w:t>
      </w:r>
      <w:bookmarkStart w:id="25155" w:name="_ETM_Q33_707620"/>
      <w:bookmarkEnd w:id="25155"/>
      <w:r>
        <w:rPr>
          <w:rtl/>
        </w:rPr>
        <w:t xml:space="preserve">איתנו </w:t>
      </w:r>
      <w:bookmarkStart w:id="25156" w:name="_ETM_Q33_707950"/>
      <w:bookmarkEnd w:id="25156"/>
      <w:r>
        <w:rPr>
          <w:rtl/>
        </w:rPr>
        <w:t xml:space="preserve">לכל </w:t>
      </w:r>
      <w:bookmarkStart w:id="25157" w:name="_ETM_Q33_708219"/>
      <w:bookmarkEnd w:id="25157"/>
      <w:r>
        <w:rPr>
          <w:rtl/>
        </w:rPr>
        <w:t xml:space="preserve">מקום </w:t>
      </w:r>
      <w:bookmarkStart w:id="25158" w:name="_ETM_Q33_709950"/>
      <w:bookmarkEnd w:id="25158"/>
      <w:r>
        <w:rPr>
          <w:rtl/>
        </w:rPr>
        <w:t xml:space="preserve">ובליבו </w:t>
      </w:r>
      <w:bookmarkStart w:id="25159" w:name="_ETM_Q33_710849"/>
      <w:bookmarkEnd w:id="25159"/>
      <w:r>
        <w:rPr>
          <w:rtl/>
        </w:rPr>
        <w:t xml:space="preserve">של </w:t>
      </w:r>
      <w:bookmarkStart w:id="25160" w:name="_ETM_Q33_710999"/>
      <w:bookmarkEnd w:id="25160"/>
      <w:r>
        <w:rPr>
          <w:rtl/>
        </w:rPr>
        <w:t>כל</w:t>
      </w:r>
      <w:bookmarkStart w:id="25161" w:name="_ETM_Q33_711179"/>
      <w:bookmarkEnd w:id="25161"/>
      <w:r>
        <w:rPr>
          <w:rFonts w:hint="cs"/>
          <w:rtl/>
        </w:rPr>
        <w:t xml:space="preserve"> אחד</w:t>
      </w:r>
      <w:r>
        <w:rPr>
          <w:rtl/>
        </w:rPr>
        <w:t xml:space="preserve"> </w:t>
      </w:r>
      <w:bookmarkStart w:id="25162" w:name="_ETM_Q33_711450"/>
      <w:bookmarkEnd w:id="25162"/>
      <w:r>
        <w:rPr>
          <w:rtl/>
        </w:rPr>
        <w:t>מא</w:t>
      </w:r>
      <w:r>
        <w:rPr>
          <w:rFonts w:hint="cs"/>
          <w:rtl/>
        </w:rPr>
        <w:t>י</w:t>
      </w:r>
      <w:r>
        <w:rPr>
          <w:rtl/>
        </w:rPr>
        <w:t xml:space="preserve">תנו </w:t>
      </w:r>
      <w:bookmarkStart w:id="25163" w:name="_ETM_Q33_712469"/>
      <w:bookmarkEnd w:id="25163"/>
      <w:r>
        <w:rPr>
          <w:rtl/>
        </w:rPr>
        <w:t xml:space="preserve">גם </w:t>
      </w:r>
      <w:bookmarkStart w:id="25164" w:name="_ETM_Q33_712709"/>
      <w:bookmarkEnd w:id="25164"/>
      <w:r>
        <w:rPr>
          <w:rtl/>
        </w:rPr>
        <w:t xml:space="preserve">תעשה </w:t>
      </w:r>
      <w:bookmarkStart w:id="25165" w:name="_ETM_Q33_713099"/>
      <w:bookmarkEnd w:id="25165"/>
      <w:r>
        <w:rPr>
          <w:rtl/>
        </w:rPr>
        <w:t xml:space="preserve">את </w:t>
      </w:r>
      <w:bookmarkStart w:id="25166" w:name="_ETM_Q33_713219"/>
      <w:bookmarkEnd w:id="25166"/>
      <w:r>
        <w:rPr>
          <w:rtl/>
        </w:rPr>
        <w:t xml:space="preserve">השינוי </w:t>
      </w:r>
      <w:bookmarkStart w:id="25167" w:name="_ETM_Q33_713849"/>
      <w:bookmarkEnd w:id="25167"/>
      <w:r>
        <w:rPr>
          <w:rtl/>
        </w:rPr>
        <w:t>הקטן</w:t>
      </w:r>
      <w:r>
        <w:rPr>
          <w:rFonts w:hint="cs"/>
          <w:rtl/>
        </w:rPr>
        <w:t>.</w:t>
      </w:r>
      <w:r>
        <w:rPr>
          <w:rtl/>
        </w:rPr>
        <w:t xml:space="preserve"> </w:t>
      </w:r>
      <w:bookmarkStart w:id="25168" w:name="_ETM_Q33_714299"/>
      <w:bookmarkStart w:id="25169" w:name="_ETM_Q33_714510"/>
      <w:bookmarkStart w:id="25170" w:name="_ETM_Q33_714840"/>
      <w:bookmarkEnd w:id="25168"/>
      <w:bookmarkEnd w:id="25169"/>
      <w:bookmarkEnd w:id="25170"/>
      <w:r>
        <w:rPr>
          <w:rFonts w:hint="cs"/>
          <w:rtl/>
        </w:rPr>
        <w:t xml:space="preserve">כל אחד </w:t>
      </w:r>
      <w:r>
        <w:rPr>
          <w:rtl/>
        </w:rPr>
        <w:t xml:space="preserve">נמצא </w:t>
      </w:r>
      <w:bookmarkStart w:id="25171" w:name="_ETM_Q33_715200"/>
      <w:bookmarkEnd w:id="25171"/>
      <w:r>
        <w:rPr>
          <w:rtl/>
        </w:rPr>
        <w:t xml:space="preserve">פה </w:t>
      </w:r>
      <w:bookmarkStart w:id="25172" w:name="_ETM_Q33_716709"/>
      <w:bookmarkEnd w:id="25172"/>
      <w:r>
        <w:rPr>
          <w:rtl/>
        </w:rPr>
        <w:t xml:space="preserve">בנקודות </w:t>
      </w:r>
      <w:bookmarkStart w:id="25173" w:name="_ETM_Q33_717340"/>
      <w:bookmarkEnd w:id="25173"/>
      <w:r>
        <w:rPr>
          <w:rtl/>
        </w:rPr>
        <w:t xml:space="preserve">כאלה </w:t>
      </w:r>
      <w:bookmarkStart w:id="25174" w:name="_ETM_Q33_717580"/>
      <w:bookmarkEnd w:id="25174"/>
      <w:r>
        <w:rPr>
          <w:rtl/>
        </w:rPr>
        <w:t xml:space="preserve">ואחרות </w:t>
      </w:r>
      <w:bookmarkStart w:id="25175" w:name="_ETM_Q33_718000"/>
      <w:bookmarkEnd w:id="25175"/>
      <w:r>
        <w:rPr>
          <w:rtl/>
        </w:rPr>
        <w:t xml:space="preserve">של </w:t>
      </w:r>
      <w:bookmarkStart w:id="25176" w:name="_ETM_Q33_718120"/>
      <w:bookmarkEnd w:id="25176"/>
      <w:r>
        <w:rPr>
          <w:rtl/>
        </w:rPr>
        <w:t xml:space="preserve">קבלת </w:t>
      </w:r>
      <w:bookmarkStart w:id="25177" w:name="_ETM_Q33_718540"/>
      <w:bookmarkEnd w:id="25177"/>
      <w:r>
        <w:rPr>
          <w:rtl/>
        </w:rPr>
        <w:t>החלטות</w:t>
      </w:r>
      <w:r>
        <w:rPr>
          <w:rFonts w:hint="cs"/>
          <w:rtl/>
        </w:rPr>
        <w:t>,</w:t>
      </w:r>
      <w:r>
        <w:rPr>
          <w:rtl/>
        </w:rPr>
        <w:t xml:space="preserve"> </w:t>
      </w:r>
      <w:bookmarkStart w:id="25178" w:name="_ETM_Q33_720709"/>
      <w:bookmarkEnd w:id="25178"/>
      <w:r>
        <w:rPr>
          <w:rtl/>
        </w:rPr>
        <w:t xml:space="preserve">אז </w:t>
      </w:r>
      <w:bookmarkStart w:id="25179" w:name="_ETM_Q33_720919"/>
      <w:bookmarkEnd w:id="25179"/>
      <w:r>
        <w:rPr>
          <w:rtl/>
        </w:rPr>
        <w:t xml:space="preserve">זה </w:t>
      </w:r>
      <w:bookmarkStart w:id="25180" w:name="_ETM_Q33_720980"/>
      <w:bookmarkEnd w:id="25180"/>
      <w:r>
        <w:rPr>
          <w:rtl/>
        </w:rPr>
        <w:t xml:space="preserve">צריך </w:t>
      </w:r>
      <w:bookmarkStart w:id="25181" w:name="_ETM_Q33_721309"/>
      <w:bookmarkEnd w:id="25181"/>
      <w:r>
        <w:rPr>
          <w:rtl/>
        </w:rPr>
        <w:t xml:space="preserve">להיות </w:t>
      </w:r>
      <w:bookmarkStart w:id="25182" w:name="_ETM_Q33_722150"/>
      <w:bookmarkEnd w:id="25182"/>
      <w:r>
        <w:rPr>
          <w:rtl/>
        </w:rPr>
        <w:t xml:space="preserve">עמוק </w:t>
      </w:r>
      <w:bookmarkStart w:id="25183" w:name="_ETM_Q33_723370"/>
      <w:bookmarkEnd w:id="25183"/>
      <w:r>
        <w:rPr>
          <w:rtl/>
        </w:rPr>
        <w:t xml:space="preserve">בלב </w:t>
      </w:r>
      <w:bookmarkStart w:id="25184" w:name="_ETM_Q33_723819"/>
      <w:bookmarkEnd w:id="25184"/>
      <w:r>
        <w:rPr>
          <w:rtl/>
        </w:rPr>
        <w:t xml:space="preserve">של </w:t>
      </w:r>
      <w:bookmarkStart w:id="25185" w:name="_ETM_Q33_723999"/>
      <w:bookmarkEnd w:id="25185"/>
      <w:r>
        <w:rPr>
          <w:rtl/>
        </w:rPr>
        <w:t>כולנו</w:t>
      </w:r>
      <w:r>
        <w:rPr>
          <w:rFonts w:hint="cs"/>
          <w:rtl/>
        </w:rPr>
        <w:t>.</w:t>
      </w:r>
      <w:r>
        <w:rPr>
          <w:rtl/>
        </w:rPr>
        <w:t xml:space="preserve"> </w:t>
      </w:r>
      <w:bookmarkStart w:id="25186" w:name="_ETM_Q33_726320"/>
      <w:bookmarkEnd w:id="25186"/>
      <w:r>
        <w:rPr>
          <w:rtl/>
        </w:rPr>
        <w:t xml:space="preserve">אני </w:t>
      </w:r>
      <w:bookmarkStart w:id="25187" w:name="_ETM_Q33_727160"/>
      <w:bookmarkEnd w:id="25187"/>
      <w:r>
        <w:rPr>
          <w:rtl/>
        </w:rPr>
        <w:t xml:space="preserve">באמת </w:t>
      </w:r>
      <w:bookmarkStart w:id="25188" w:name="_ETM_Q33_727910"/>
      <w:bookmarkEnd w:id="25188"/>
      <w:r>
        <w:rPr>
          <w:rtl/>
        </w:rPr>
        <w:t>מ</w:t>
      </w:r>
      <w:r>
        <w:rPr>
          <w:rFonts w:hint="cs"/>
          <w:rtl/>
        </w:rPr>
        <w:t>יי</w:t>
      </w:r>
      <w:r>
        <w:rPr>
          <w:rtl/>
        </w:rPr>
        <w:t xml:space="preserve">חל </w:t>
      </w:r>
      <w:bookmarkStart w:id="25189" w:name="_ETM_Q33_728720"/>
      <w:bookmarkEnd w:id="25189"/>
      <w:r>
        <w:rPr>
          <w:rtl/>
        </w:rPr>
        <w:t xml:space="preserve">ומצפה </w:t>
      </w:r>
      <w:bookmarkStart w:id="25190" w:name="_ETM_Q33_729989"/>
      <w:bookmarkEnd w:id="25190"/>
      <w:r>
        <w:rPr>
          <w:rtl/>
        </w:rPr>
        <w:t xml:space="preserve">ליום </w:t>
      </w:r>
      <w:bookmarkStart w:id="25191" w:name="_ETM_Q33_730470"/>
      <w:bookmarkEnd w:id="25191"/>
      <w:r>
        <w:rPr>
          <w:rtl/>
        </w:rPr>
        <w:t xml:space="preserve">שכולם </w:t>
      </w:r>
      <w:bookmarkStart w:id="25192" w:name="_ETM_Q33_731959"/>
      <w:bookmarkEnd w:id="25192"/>
      <w:r>
        <w:rPr>
          <w:rtl/>
        </w:rPr>
        <w:t xml:space="preserve">ישובו </w:t>
      </w:r>
      <w:bookmarkStart w:id="25193" w:name="_ETM_Q33_733179"/>
      <w:bookmarkEnd w:id="25193"/>
      <w:r>
        <w:rPr>
          <w:rtl/>
        </w:rPr>
        <w:t xml:space="preserve">לביתם </w:t>
      </w:r>
      <w:bookmarkStart w:id="25194" w:name="_ETM_Q33_734019"/>
      <w:bookmarkEnd w:id="25194"/>
      <w:r>
        <w:rPr>
          <w:rFonts w:hint="cs"/>
          <w:rtl/>
        </w:rPr>
        <w:t>ו</w:t>
      </w:r>
      <w:r>
        <w:rPr>
          <w:rtl/>
        </w:rPr>
        <w:t>למשפחתם</w:t>
      </w:r>
      <w:r>
        <w:rPr>
          <w:rFonts w:hint="cs"/>
          <w:rtl/>
        </w:rPr>
        <w:t>.</w:t>
      </w:r>
      <w:r>
        <w:rPr>
          <w:rtl/>
        </w:rPr>
        <w:t xml:space="preserve"> </w:t>
      </w:r>
      <w:bookmarkStart w:id="25195" w:name="_ETM_Q33_736410"/>
      <w:bookmarkEnd w:id="25195"/>
      <w:r>
        <w:rPr>
          <w:rtl/>
        </w:rPr>
        <w:t xml:space="preserve">מי </w:t>
      </w:r>
      <w:bookmarkStart w:id="25196" w:name="_ETM_Q33_736620"/>
      <w:bookmarkEnd w:id="25196"/>
      <w:r>
        <w:rPr>
          <w:rtl/>
        </w:rPr>
        <w:t xml:space="preserve">ייתן </w:t>
      </w:r>
      <w:bookmarkStart w:id="25197" w:name="_ETM_Q33_736860"/>
      <w:bookmarkEnd w:id="25197"/>
      <w:r>
        <w:rPr>
          <w:rtl/>
        </w:rPr>
        <w:t xml:space="preserve">וזה </w:t>
      </w:r>
      <w:bookmarkStart w:id="25198" w:name="_ETM_Q33_737100"/>
      <w:bookmarkEnd w:id="25198"/>
      <w:r>
        <w:rPr>
          <w:rtl/>
        </w:rPr>
        <w:t xml:space="preserve">יקרה </w:t>
      </w:r>
      <w:bookmarkStart w:id="25199" w:name="_ETM_Q33_737370"/>
      <w:bookmarkEnd w:id="25199"/>
      <w:r>
        <w:rPr>
          <w:rtl/>
        </w:rPr>
        <w:t xml:space="preserve">כמה </w:t>
      </w:r>
      <w:bookmarkStart w:id="25200" w:name="_ETM_Q33_737639"/>
      <w:bookmarkEnd w:id="25200"/>
      <w:r>
        <w:rPr>
          <w:rtl/>
        </w:rPr>
        <w:t xml:space="preserve">שיותר </w:t>
      </w:r>
      <w:bookmarkStart w:id="25201" w:name="_ETM_Q33_737940"/>
      <w:bookmarkEnd w:id="25201"/>
      <w:r>
        <w:rPr>
          <w:rtl/>
        </w:rPr>
        <w:t>מהר</w:t>
      </w:r>
      <w:r>
        <w:rPr>
          <w:rFonts w:hint="cs"/>
          <w:rtl/>
        </w:rPr>
        <w:t>.</w:t>
      </w:r>
      <w:r>
        <w:rPr>
          <w:rtl/>
        </w:rPr>
        <w:t xml:space="preserve"> </w:t>
      </w:r>
      <w:bookmarkStart w:id="25202" w:name="_ETM_Q33_738270"/>
      <w:bookmarkEnd w:id="25202"/>
      <w:r>
        <w:rPr>
          <w:rtl/>
        </w:rPr>
        <w:t xml:space="preserve">תודה </w:t>
      </w:r>
      <w:bookmarkStart w:id="25203" w:name="_ETM_Q33_738510"/>
      <w:bookmarkEnd w:id="25203"/>
      <w:r>
        <w:rPr>
          <w:rtl/>
        </w:rPr>
        <w:t>רבה</w:t>
      </w:r>
      <w:r>
        <w:rPr>
          <w:rFonts w:hint="cs"/>
          <w:rtl/>
        </w:rPr>
        <w:t>,</w:t>
      </w:r>
      <w:r>
        <w:rPr>
          <w:rtl/>
        </w:rPr>
        <w:t xml:space="preserve"> </w:t>
      </w:r>
      <w:bookmarkStart w:id="25204" w:name="_ETM_Q33_738660"/>
      <w:bookmarkEnd w:id="25204"/>
      <w:r>
        <w:rPr>
          <w:rtl/>
        </w:rPr>
        <w:t>אדוני</w:t>
      </w:r>
      <w:r>
        <w:rPr>
          <w:rFonts w:hint="cs"/>
          <w:rtl/>
        </w:rPr>
        <w:t>.</w:t>
      </w:r>
    </w:p>
    <w:p w:rsidR="0034165B" w:rsidRDefault="0034165B" w:rsidP="006C3833">
      <w:pPr>
        <w:rPr>
          <w:rtl/>
        </w:rPr>
      </w:pPr>
      <w:bookmarkStart w:id="25205" w:name="_ETM_Q33_739888"/>
      <w:bookmarkStart w:id="25206" w:name="_ETM_Q33_739960"/>
      <w:bookmarkEnd w:id="25205"/>
      <w:bookmarkEnd w:id="25206"/>
    </w:p>
    <w:p w:rsidR="0034165B" w:rsidRDefault="0034165B" w:rsidP="006C3833">
      <w:pPr>
        <w:pStyle w:val="af6"/>
        <w:keepNext/>
        <w:rPr>
          <w:rtl/>
        </w:rPr>
      </w:pPr>
      <w:bookmarkStart w:id="25207" w:name="ET_yor_6593_31"/>
      <w:r w:rsidRPr="00611F03">
        <w:rPr>
          <w:rStyle w:val="TagStyle"/>
          <w:rtl/>
        </w:rPr>
        <w:t xml:space="preserve"> &lt;&lt; יור &gt;&gt; </w:t>
      </w:r>
      <w:r>
        <w:rPr>
          <w:rtl/>
        </w:rPr>
        <w:t>היו"ר חנוך דב מלביצקי:</w:t>
      </w:r>
      <w:r w:rsidRPr="00611F03">
        <w:rPr>
          <w:rStyle w:val="TagStyle"/>
          <w:rtl/>
        </w:rPr>
        <w:t xml:space="preserve"> &lt;&lt; יור &gt;&gt;</w:t>
      </w:r>
      <w:r>
        <w:rPr>
          <w:rtl/>
        </w:rPr>
        <w:t xml:space="preserve">   </w:t>
      </w:r>
      <w:bookmarkEnd w:id="25207"/>
    </w:p>
    <w:p w:rsidR="0034165B" w:rsidRDefault="0034165B" w:rsidP="00D532FC">
      <w:pPr>
        <w:rPr>
          <w:rtl/>
        </w:rPr>
      </w:pPr>
    </w:p>
    <w:p w:rsidR="0034165B" w:rsidRDefault="0034165B" w:rsidP="006C3833">
      <w:pPr>
        <w:rPr>
          <w:rtl/>
        </w:rPr>
      </w:pPr>
      <w:bookmarkStart w:id="25208" w:name="_ETM_Q33_742377"/>
      <w:bookmarkStart w:id="25209" w:name="_ETM_Q33_740112"/>
      <w:bookmarkStart w:id="25210" w:name="_ETM_Q33_740187"/>
      <w:bookmarkStart w:id="25211" w:name="_ETM_Q33_739889"/>
      <w:bookmarkEnd w:id="25208"/>
      <w:bookmarkEnd w:id="25209"/>
      <w:bookmarkEnd w:id="25210"/>
      <w:bookmarkEnd w:id="25211"/>
      <w:r>
        <w:rPr>
          <w:rtl/>
        </w:rPr>
        <w:t xml:space="preserve">תודה </w:t>
      </w:r>
      <w:bookmarkStart w:id="25212" w:name="_ETM_Q33_740309"/>
      <w:bookmarkEnd w:id="25212"/>
      <w:r>
        <w:rPr>
          <w:rtl/>
        </w:rPr>
        <w:t>רבה</w:t>
      </w:r>
      <w:r>
        <w:rPr>
          <w:rFonts w:hint="cs"/>
          <w:rtl/>
        </w:rPr>
        <w:t xml:space="preserve">. </w:t>
      </w:r>
      <w:bookmarkStart w:id="25213" w:name="_ETM_Q33_746977"/>
      <w:bookmarkStart w:id="25214" w:name="_ETM_Q33_747054"/>
      <w:bookmarkStart w:id="25215" w:name="_ETM_Q33_747104"/>
      <w:bookmarkStart w:id="25216" w:name="_ETM_Q33_747201"/>
      <w:bookmarkStart w:id="25217" w:name="_ETM_Q33_745520"/>
      <w:bookmarkEnd w:id="25213"/>
      <w:bookmarkEnd w:id="25214"/>
      <w:bookmarkEnd w:id="25215"/>
      <w:bookmarkEnd w:id="25216"/>
      <w:bookmarkEnd w:id="25217"/>
      <w:r>
        <w:rPr>
          <w:rtl/>
        </w:rPr>
        <w:t xml:space="preserve">חבר </w:t>
      </w:r>
      <w:bookmarkStart w:id="25218" w:name="_ETM_Q33_745940"/>
      <w:bookmarkEnd w:id="25218"/>
      <w:r>
        <w:rPr>
          <w:rtl/>
        </w:rPr>
        <w:t xml:space="preserve">הכנסת </w:t>
      </w:r>
      <w:bookmarkStart w:id="25219" w:name="_ETM_Q33_748919"/>
      <w:bookmarkEnd w:id="25219"/>
      <w:r>
        <w:rPr>
          <w:rtl/>
        </w:rPr>
        <w:t xml:space="preserve">איימן </w:t>
      </w:r>
      <w:bookmarkStart w:id="25220" w:name="_ETM_Q33_749249"/>
      <w:bookmarkEnd w:id="25220"/>
      <w:r>
        <w:rPr>
          <w:rtl/>
        </w:rPr>
        <w:t>עודה</w:t>
      </w:r>
      <w:r>
        <w:rPr>
          <w:rFonts w:hint="cs"/>
          <w:rtl/>
        </w:rPr>
        <w:t xml:space="preserve"> </w:t>
      </w:r>
      <w:r>
        <w:rPr>
          <w:rFonts w:hint="eastAsia"/>
          <w:rtl/>
        </w:rPr>
        <w:t>–</w:t>
      </w:r>
      <w:r>
        <w:rPr>
          <w:rtl/>
        </w:rPr>
        <w:t xml:space="preserve"> </w:t>
      </w:r>
      <w:bookmarkStart w:id="25221" w:name="_ETM_Q33_749879"/>
      <w:bookmarkEnd w:id="25221"/>
      <w:r>
        <w:rPr>
          <w:rtl/>
        </w:rPr>
        <w:t xml:space="preserve">אינו </w:t>
      </w:r>
      <w:bookmarkStart w:id="25222" w:name="_ETM_Q33_750150"/>
      <w:bookmarkEnd w:id="25222"/>
      <w:r>
        <w:rPr>
          <w:rtl/>
        </w:rPr>
        <w:t>נוכח</w:t>
      </w:r>
      <w:r>
        <w:rPr>
          <w:rFonts w:hint="cs"/>
          <w:rtl/>
        </w:rPr>
        <w:t>;</w:t>
      </w:r>
      <w:r>
        <w:rPr>
          <w:rtl/>
        </w:rPr>
        <w:t xml:space="preserve"> </w:t>
      </w:r>
      <w:bookmarkStart w:id="25223" w:name="_ETM_Q33_750900"/>
      <w:bookmarkEnd w:id="25223"/>
      <w:r>
        <w:rPr>
          <w:rtl/>
        </w:rPr>
        <w:t xml:space="preserve">חברת </w:t>
      </w:r>
      <w:bookmarkStart w:id="25224" w:name="_ETM_Q33_751199"/>
      <w:bookmarkEnd w:id="25224"/>
      <w:r>
        <w:rPr>
          <w:rtl/>
        </w:rPr>
        <w:t xml:space="preserve">הכנסת </w:t>
      </w:r>
      <w:bookmarkStart w:id="25225" w:name="_ETM_Q33_751620"/>
      <w:bookmarkEnd w:id="25225"/>
      <w:r>
        <w:rPr>
          <w:rtl/>
        </w:rPr>
        <w:t xml:space="preserve">פנינה </w:t>
      </w:r>
      <w:bookmarkStart w:id="25226" w:name="_ETM_Q33_751889"/>
      <w:bookmarkEnd w:id="25226"/>
      <w:r>
        <w:rPr>
          <w:rtl/>
        </w:rPr>
        <w:t>תמנו</w:t>
      </w:r>
      <w:r>
        <w:rPr>
          <w:rFonts w:hint="cs"/>
          <w:rtl/>
        </w:rPr>
        <w:t xml:space="preserve"> </w:t>
      </w:r>
      <w:r>
        <w:rPr>
          <w:rFonts w:hint="eastAsia"/>
          <w:rtl/>
        </w:rPr>
        <w:t>–</w:t>
      </w:r>
      <w:r>
        <w:rPr>
          <w:rtl/>
        </w:rPr>
        <w:t xml:space="preserve"> </w:t>
      </w:r>
      <w:bookmarkStart w:id="25227" w:name="_ETM_Q33_753370"/>
      <w:bookmarkEnd w:id="25227"/>
      <w:r>
        <w:rPr>
          <w:rtl/>
        </w:rPr>
        <w:t xml:space="preserve">אינה </w:t>
      </w:r>
      <w:bookmarkStart w:id="25228" w:name="_ETM_Q33_753699"/>
      <w:bookmarkEnd w:id="25228"/>
      <w:r>
        <w:rPr>
          <w:rtl/>
        </w:rPr>
        <w:t>נוכחת</w:t>
      </w:r>
      <w:r>
        <w:rPr>
          <w:rFonts w:hint="cs"/>
          <w:rtl/>
        </w:rPr>
        <w:t>;</w:t>
      </w:r>
      <w:r>
        <w:rPr>
          <w:rtl/>
        </w:rPr>
        <w:t xml:space="preserve"> </w:t>
      </w:r>
      <w:bookmarkStart w:id="25229" w:name="_ETM_Q33_755270"/>
      <w:bookmarkEnd w:id="25229"/>
      <w:r>
        <w:rPr>
          <w:rtl/>
        </w:rPr>
        <w:t xml:space="preserve">חבר </w:t>
      </w:r>
      <w:bookmarkStart w:id="25230" w:name="_ETM_Q33_755600"/>
      <w:bookmarkEnd w:id="25230"/>
      <w:r>
        <w:rPr>
          <w:rtl/>
        </w:rPr>
        <w:t xml:space="preserve">הכנסת </w:t>
      </w:r>
      <w:bookmarkStart w:id="25231" w:name="_ETM_Q33_755990"/>
      <w:bookmarkEnd w:id="25231"/>
      <w:r>
        <w:rPr>
          <w:rtl/>
        </w:rPr>
        <w:t xml:space="preserve">יוסף </w:t>
      </w:r>
      <w:bookmarkStart w:id="25232" w:name="_ETM_Q33_756290"/>
      <w:bookmarkEnd w:id="25232"/>
      <w:r>
        <w:rPr>
          <w:rtl/>
        </w:rPr>
        <w:t xml:space="preserve">עטאונה </w:t>
      </w:r>
      <w:bookmarkStart w:id="25233" w:name="_ETM_Q33_757250"/>
      <w:bookmarkEnd w:id="25233"/>
      <w:r>
        <w:rPr>
          <w:rFonts w:hint="eastAsia"/>
          <w:rtl/>
        </w:rPr>
        <w:t>–</w:t>
      </w:r>
      <w:r>
        <w:rPr>
          <w:rFonts w:hint="cs"/>
          <w:rtl/>
        </w:rPr>
        <w:t xml:space="preserve"> </w:t>
      </w:r>
      <w:r>
        <w:rPr>
          <w:rtl/>
        </w:rPr>
        <w:t xml:space="preserve">אינו </w:t>
      </w:r>
      <w:bookmarkStart w:id="25234" w:name="_ETM_Q33_757520"/>
      <w:bookmarkEnd w:id="25234"/>
      <w:r>
        <w:rPr>
          <w:rtl/>
        </w:rPr>
        <w:t>נוכח</w:t>
      </w:r>
      <w:r>
        <w:rPr>
          <w:rFonts w:hint="cs"/>
          <w:rtl/>
        </w:rPr>
        <w:t>;</w:t>
      </w:r>
      <w:r>
        <w:rPr>
          <w:rtl/>
        </w:rPr>
        <w:t xml:space="preserve"> </w:t>
      </w:r>
      <w:bookmarkStart w:id="25235" w:name="_ETM_Q33_758000"/>
      <w:bookmarkEnd w:id="25235"/>
      <w:r>
        <w:rPr>
          <w:rtl/>
        </w:rPr>
        <w:t xml:space="preserve">חבר </w:t>
      </w:r>
      <w:bookmarkStart w:id="25236" w:name="_ETM_Q33_758240"/>
      <w:bookmarkEnd w:id="25236"/>
      <w:r>
        <w:rPr>
          <w:rtl/>
        </w:rPr>
        <w:t xml:space="preserve">הכנסת </w:t>
      </w:r>
      <w:bookmarkStart w:id="25237" w:name="_ETM_Q33_758510"/>
      <w:bookmarkEnd w:id="25237"/>
      <w:r>
        <w:rPr>
          <w:rtl/>
        </w:rPr>
        <w:t xml:space="preserve">אלעזר </w:t>
      </w:r>
      <w:bookmarkStart w:id="25238" w:name="_ETM_Q33_758900"/>
      <w:bookmarkEnd w:id="25238"/>
      <w:r>
        <w:rPr>
          <w:rtl/>
        </w:rPr>
        <w:t xml:space="preserve">שטרן </w:t>
      </w:r>
      <w:bookmarkStart w:id="25239" w:name="_ETM_Q33_759500"/>
      <w:bookmarkEnd w:id="25239"/>
      <w:r>
        <w:rPr>
          <w:rFonts w:hint="eastAsia"/>
          <w:rtl/>
        </w:rPr>
        <w:t>–</w:t>
      </w:r>
      <w:r>
        <w:rPr>
          <w:rFonts w:hint="cs"/>
          <w:rtl/>
        </w:rPr>
        <w:t xml:space="preserve"> </w:t>
      </w:r>
      <w:bookmarkStart w:id="25240" w:name="_ETM_Q33_760433"/>
      <w:bookmarkEnd w:id="25240"/>
      <w:r>
        <w:rPr>
          <w:rtl/>
        </w:rPr>
        <w:t xml:space="preserve">אינו </w:t>
      </w:r>
      <w:bookmarkStart w:id="25241" w:name="_ETM_Q33_759830"/>
      <w:bookmarkEnd w:id="25241"/>
      <w:r>
        <w:rPr>
          <w:rtl/>
        </w:rPr>
        <w:t>נוכח</w:t>
      </w:r>
      <w:r>
        <w:rPr>
          <w:rFonts w:hint="cs"/>
          <w:rtl/>
        </w:rPr>
        <w:t>;</w:t>
      </w:r>
      <w:r>
        <w:rPr>
          <w:rtl/>
        </w:rPr>
        <w:t xml:space="preserve"> </w:t>
      </w:r>
      <w:bookmarkStart w:id="25242" w:name="_ETM_Q33_760520"/>
      <w:bookmarkEnd w:id="25242"/>
      <w:r>
        <w:rPr>
          <w:rtl/>
        </w:rPr>
        <w:t xml:space="preserve">חברת </w:t>
      </w:r>
      <w:bookmarkStart w:id="25243" w:name="_ETM_Q33_760880"/>
      <w:bookmarkEnd w:id="25243"/>
      <w:r>
        <w:rPr>
          <w:rtl/>
        </w:rPr>
        <w:t xml:space="preserve">הכנסת </w:t>
      </w:r>
      <w:bookmarkStart w:id="25244" w:name="_ETM_Q33_761300"/>
      <w:bookmarkEnd w:id="25244"/>
      <w:r>
        <w:rPr>
          <w:rFonts w:hint="cs"/>
          <w:rtl/>
        </w:rPr>
        <w:t>שלי טל</w:t>
      </w:r>
      <w:r>
        <w:rPr>
          <w:rtl/>
        </w:rPr>
        <w:t xml:space="preserve"> </w:t>
      </w:r>
      <w:bookmarkStart w:id="25245" w:name="_ETM_Q33_761750"/>
      <w:bookmarkEnd w:id="25245"/>
      <w:r>
        <w:rPr>
          <w:rtl/>
        </w:rPr>
        <w:t>מרון</w:t>
      </w:r>
      <w:r>
        <w:rPr>
          <w:rFonts w:hint="cs"/>
          <w:rtl/>
        </w:rPr>
        <w:t xml:space="preserve"> </w:t>
      </w:r>
      <w:r>
        <w:rPr>
          <w:rFonts w:hint="eastAsia"/>
          <w:rtl/>
        </w:rPr>
        <w:t>–</w:t>
      </w:r>
      <w:r>
        <w:rPr>
          <w:rtl/>
        </w:rPr>
        <w:t xml:space="preserve"> </w:t>
      </w:r>
      <w:bookmarkStart w:id="25246" w:name="_ETM_Q33_762620"/>
      <w:bookmarkEnd w:id="25246"/>
      <w:r>
        <w:rPr>
          <w:rtl/>
        </w:rPr>
        <w:t xml:space="preserve">אינה </w:t>
      </w:r>
      <w:bookmarkStart w:id="25247" w:name="_ETM_Q33_762889"/>
      <w:bookmarkEnd w:id="25247"/>
      <w:r>
        <w:rPr>
          <w:rtl/>
        </w:rPr>
        <w:t>נוכחת</w:t>
      </w:r>
      <w:bookmarkStart w:id="25248" w:name="_ETM_Q33_763940"/>
      <w:bookmarkEnd w:id="25248"/>
      <w:r>
        <w:rPr>
          <w:rFonts w:hint="cs"/>
          <w:rtl/>
        </w:rPr>
        <w:t xml:space="preserve">; </w:t>
      </w:r>
      <w:r>
        <w:rPr>
          <w:rtl/>
        </w:rPr>
        <w:t xml:space="preserve">חברת </w:t>
      </w:r>
      <w:bookmarkStart w:id="25249" w:name="_ETM_Q33_764210"/>
      <w:bookmarkEnd w:id="25249"/>
      <w:r>
        <w:rPr>
          <w:rtl/>
        </w:rPr>
        <w:t xml:space="preserve">הכנסת </w:t>
      </w:r>
      <w:bookmarkStart w:id="25250" w:name="_ETM_Q33_764600"/>
      <w:bookmarkEnd w:id="25250"/>
      <w:r>
        <w:rPr>
          <w:rtl/>
        </w:rPr>
        <w:t xml:space="preserve">יוליה </w:t>
      </w:r>
      <w:bookmarkStart w:id="25251" w:name="_ETM_Q33_764840"/>
      <w:bookmarkEnd w:id="25251"/>
      <w:r>
        <w:rPr>
          <w:rtl/>
        </w:rPr>
        <w:t xml:space="preserve">מלינובסקי </w:t>
      </w:r>
      <w:bookmarkStart w:id="25252" w:name="_ETM_Q33_765800"/>
      <w:bookmarkEnd w:id="25252"/>
      <w:r>
        <w:rPr>
          <w:rFonts w:hint="eastAsia"/>
          <w:rtl/>
        </w:rPr>
        <w:t>–</w:t>
      </w:r>
      <w:r>
        <w:rPr>
          <w:rFonts w:hint="cs"/>
          <w:rtl/>
        </w:rPr>
        <w:t xml:space="preserve"> </w:t>
      </w:r>
      <w:r>
        <w:rPr>
          <w:rtl/>
        </w:rPr>
        <w:t xml:space="preserve">אינה </w:t>
      </w:r>
      <w:bookmarkStart w:id="25253" w:name="_ETM_Q33_766100"/>
      <w:bookmarkEnd w:id="25253"/>
      <w:r>
        <w:rPr>
          <w:rtl/>
        </w:rPr>
        <w:t>נוכחת</w:t>
      </w:r>
      <w:r>
        <w:rPr>
          <w:rFonts w:hint="cs"/>
          <w:rtl/>
        </w:rPr>
        <w:t>;</w:t>
      </w:r>
      <w:r>
        <w:rPr>
          <w:rtl/>
        </w:rPr>
        <w:t xml:space="preserve"> </w:t>
      </w:r>
      <w:bookmarkStart w:id="25254" w:name="_ETM_Q33_767000"/>
      <w:bookmarkEnd w:id="25254"/>
      <w:r>
        <w:rPr>
          <w:rtl/>
        </w:rPr>
        <w:t xml:space="preserve">חבר </w:t>
      </w:r>
      <w:bookmarkStart w:id="25255" w:name="_ETM_Q33_767240"/>
      <w:bookmarkEnd w:id="25255"/>
      <w:r>
        <w:rPr>
          <w:rtl/>
        </w:rPr>
        <w:t xml:space="preserve">הכנסת </w:t>
      </w:r>
      <w:bookmarkStart w:id="25256" w:name="_ETM_Q33_767540"/>
      <w:bookmarkEnd w:id="25256"/>
      <w:r>
        <w:rPr>
          <w:rtl/>
        </w:rPr>
        <w:t xml:space="preserve">מאיר </w:t>
      </w:r>
      <w:bookmarkStart w:id="25257" w:name="_ETM_Q33_767809"/>
      <w:bookmarkEnd w:id="25257"/>
      <w:r>
        <w:rPr>
          <w:rtl/>
        </w:rPr>
        <w:t xml:space="preserve">כהן </w:t>
      </w:r>
      <w:bookmarkStart w:id="25258" w:name="_ETM_Q33_768260"/>
      <w:bookmarkEnd w:id="25258"/>
      <w:r>
        <w:rPr>
          <w:rFonts w:hint="cs"/>
          <w:rtl/>
        </w:rPr>
        <w:t xml:space="preserve">– </w:t>
      </w:r>
      <w:r>
        <w:rPr>
          <w:rtl/>
        </w:rPr>
        <w:t xml:space="preserve">אינו </w:t>
      </w:r>
      <w:bookmarkStart w:id="25259" w:name="_ETM_Q33_768530"/>
      <w:bookmarkEnd w:id="25259"/>
      <w:r>
        <w:rPr>
          <w:rtl/>
        </w:rPr>
        <w:t>נוכח</w:t>
      </w:r>
      <w:r>
        <w:rPr>
          <w:rFonts w:hint="cs"/>
          <w:rtl/>
        </w:rPr>
        <w:t>;</w:t>
      </w:r>
      <w:r>
        <w:rPr>
          <w:rtl/>
        </w:rPr>
        <w:t xml:space="preserve"> </w:t>
      </w:r>
      <w:bookmarkStart w:id="25260" w:name="_ETM_Q33_769370"/>
      <w:bookmarkEnd w:id="25260"/>
      <w:r>
        <w:rPr>
          <w:rtl/>
        </w:rPr>
        <w:t xml:space="preserve">חברת </w:t>
      </w:r>
      <w:bookmarkStart w:id="25261" w:name="_ETM_Q33_769670"/>
      <w:bookmarkEnd w:id="25261"/>
      <w:r>
        <w:rPr>
          <w:rtl/>
        </w:rPr>
        <w:t xml:space="preserve">הכנסת </w:t>
      </w:r>
      <w:bookmarkStart w:id="25262" w:name="_ETM_Q33_770000"/>
      <w:bookmarkEnd w:id="25262"/>
      <w:r>
        <w:rPr>
          <w:rtl/>
        </w:rPr>
        <w:t xml:space="preserve">יסמין </w:t>
      </w:r>
      <w:bookmarkStart w:id="25263" w:name="_ETM_Q33_770300"/>
      <w:bookmarkEnd w:id="25263"/>
      <w:r>
        <w:rPr>
          <w:rtl/>
        </w:rPr>
        <w:t>פרידמן</w:t>
      </w:r>
      <w:r>
        <w:rPr>
          <w:rFonts w:hint="cs"/>
          <w:rtl/>
        </w:rPr>
        <w:t xml:space="preserve"> </w:t>
      </w:r>
      <w:r>
        <w:rPr>
          <w:rtl/>
        </w:rPr>
        <w:t xml:space="preserve">– </w:t>
      </w:r>
      <w:bookmarkStart w:id="25264" w:name="_ETM_Q33_772639"/>
      <w:bookmarkEnd w:id="25264"/>
      <w:r>
        <w:rPr>
          <w:rtl/>
        </w:rPr>
        <w:t>מוותרת</w:t>
      </w:r>
      <w:bookmarkStart w:id="25265" w:name="_ETM_Q33_774370"/>
      <w:bookmarkEnd w:id="25265"/>
      <w:r>
        <w:rPr>
          <w:rFonts w:hint="cs"/>
          <w:rtl/>
        </w:rPr>
        <w:t xml:space="preserve">; חבר הכנסת עודד פורר </w:t>
      </w:r>
      <w:r>
        <w:rPr>
          <w:rtl/>
        </w:rPr>
        <w:t>–</w:t>
      </w:r>
      <w:r>
        <w:rPr>
          <w:rFonts w:hint="cs"/>
          <w:rtl/>
        </w:rPr>
        <w:t xml:space="preserve"> אינו נוכח. </w:t>
      </w:r>
      <w:bookmarkStart w:id="25266" w:name="_ETM_Q33_775728"/>
      <w:bookmarkEnd w:id="25266"/>
      <w:r>
        <w:rPr>
          <w:rFonts w:hint="cs"/>
          <w:rtl/>
        </w:rPr>
        <w:t>חברת הכנסת מירב כהן, בבקשה.</w:t>
      </w:r>
    </w:p>
    <w:p w:rsidR="00921145" w:rsidRDefault="00921145" w:rsidP="00DA3A44">
      <w:pPr>
        <w:rPr>
          <w:color w:val="0000FF"/>
          <w:rtl/>
        </w:rPr>
      </w:pPr>
      <w:bookmarkStart w:id="25267" w:name="_ETM_Q33_773568"/>
      <w:bookmarkStart w:id="25268" w:name="_ETM_Q33_773613"/>
      <w:bookmarkEnd w:id="25267"/>
      <w:bookmarkEnd w:id="25268"/>
    </w:p>
    <w:p w:rsidR="00921145" w:rsidRDefault="00921145" w:rsidP="006C3833">
      <w:pPr>
        <w:pStyle w:val="a4"/>
        <w:keepNext/>
        <w:rPr>
          <w:rtl/>
        </w:rPr>
      </w:pPr>
      <w:bookmarkStart w:id="25269" w:name="TOR_Q34"/>
      <w:bookmarkStart w:id="25270" w:name="_ETM_Q34_138077"/>
      <w:bookmarkStart w:id="25271" w:name="_ETM_Q34_138169"/>
      <w:bookmarkStart w:id="25272" w:name="_ETM_Q34_140192"/>
      <w:bookmarkStart w:id="25273" w:name="ET_speaker_5783_1"/>
      <w:bookmarkEnd w:id="25269"/>
      <w:bookmarkEnd w:id="25270"/>
      <w:bookmarkEnd w:id="25271"/>
      <w:bookmarkEnd w:id="25272"/>
      <w:r w:rsidRPr="0055313F">
        <w:rPr>
          <w:rStyle w:val="TagStyle"/>
          <w:rtl/>
        </w:rPr>
        <w:t xml:space="preserve"> &lt;&lt; דובר &gt;&gt; </w:t>
      </w:r>
      <w:bookmarkStart w:id="25274" w:name="_Toc152790356"/>
      <w:bookmarkStart w:id="25275" w:name="_Toc152790665"/>
      <w:r>
        <w:rPr>
          <w:rtl/>
        </w:rPr>
        <w:t>מירב כהן (יש עתיד):</w:t>
      </w:r>
      <w:bookmarkEnd w:id="25274"/>
      <w:bookmarkEnd w:id="25275"/>
      <w:r w:rsidRPr="0055313F">
        <w:rPr>
          <w:rStyle w:val="TagStyle"/>
          <w:rtl/>
        </w:rPr>
        <w:t xml:space="preserve"> &lt;&lt; דובר &gt;&gt;</w:t>
      </w:r>
      <w:r>
        <w:rPr>
          <w:rtl/>
        </w:rPr>
        <w:t xml:space="preserve">   </w:t>
      </w:r>
      <w:bookmarkEnd w:id="25273"/>
    </w:p>
    <w:p w:rsidR="00921145" w:rsidRDefault="00921145" w:rsidP="00D532FC">
      <w:pPr>
        <w:rPr>
          <w:rtl/>
        </w:rPr>
      </w:pPr>
      <w:bookmarkStart w:id="25276" w:name="_ETM_Q34_143242"/>
      <w:bookmarkStart w:id="25277" w:name="_ETM_Q34_143282"/>
      <w:bookmarkStart w:id="25278" w:name="_ETM_Q34_117038"/>
      <w:bookmarkStart w:id="25279" w:name="_ETM_Q34_117105"/>
      <w:bookmarkEnd w:id="25276"/>
      <w:bookmarkEnd w:id="25277"/>
      <w:bookmarkEnd w:id="25278"/>
      <w:bookmarkEnd w:id="25279"/>
    </w:p>
    <w:p w:rsidR="00921145" w:rsidRDefault="00921145" w:rsidP="00D532FC">
      <w:pPr>
        <w:rPr>
          <w:rtl/>
        </w:rPr>
      </w:pPr>
      <w:bookmarkStart w:id="25280" w:name="_ETM_Q34_206869"/>
      <w:bookmarkEnd w:id="25280"/>
      <w:r w:rsidRPr="0055313F">
        <w:rPr>
          <w:rtl/>
        </w:rPr>
        <w:t xml:space="preserve">כנסת </w:t>
      </w:r>
      <w:bookmarkStart w:id="25281" w:name="_ETM_Q34_207380"/>
      <w:bookmarkEnd w:id="25281"/>
      <w:r w:rsidRPr="0055313F">
        <w:rPr>
          <w:rtl/>
        </w:rPr>
        <w:t>נכבדה</w:t>
      </w:r>
      <w:r>
        <w:rPr>
          <w:rFonts w:hint="cs"/>
          <w:rtl/>
        </w:rPr>
        <w:t>,</w:t>
      </w:r>
      <w:r w:rsidRPr="0055313F">
        <w:rPr>
          <w:rtl/>
        </w:rPr>
        <w:t xml:space="preserve"> </w:t>
      </w:r>
      <w:bookmarkStart w:id="25282" w:name="_ETM_Q34_209359"/>
      <w:bookmarkEnd w:id="25282"/>
      <w:r w:rsidRPr="0055313F">
        <w:rPr>
          <w:rtl/>
        </w:rPr>
        <w:t xml:space="preserve">בואו </w:t>
      </w:r>
      <w:bookmarkStart w:id="25283" w:name="_ETM_Q34_209630"/>
      <w:bookmarkEnd w:id="25283"/>
      <w:r w:rsidRPr="0055313F">
        <w:rPr>
          <w:rtl/>
        </w:rPr>
        <w:t xml:space="preserve">נדבר </w:t>
      </w:r>
      <w:bookmarkStart w:id="25284" w:name="_ETM_Q34_210019"/>
      <w:bookmarkEnd w:id="25284"/>
      <w:r w:rsidRPr="0055313F">
        <w:rPr>
          <w:rtl/>
        </w:rPr>
        <w:t xml:space="preserve">לרגע </w:t>
      </w:r>
      <w:bookmarkStart w:id="25285" w:name="_ETM_Q34_210410"/>
      <w:bookmarkEnd w:id="25285"/>
      <w:r>
        <w:rPr>
          <w:rFonts w:hint="cs"/>
          <w:rtl/>
        </w:rPr>
        <w:t>ע</w:t>
      </w:r>
      <w:r w:rsidRPr="0055313F">
        <w:rPr>
          <w:rtl/>
        </w:rPr>
        <w:t>ל</w:t>
      </w:r>
      <w:r>
        <w:rPr>
          <w:rFonts w:hint="cs"/>
          <w:rtl/>
        </w:rPr>
        <w:t xml:space="preserve"> ה</w:t>
      </w:r>
      <w:r w:rsidRPr="0055313F">
        <w:rPr>
          <w:rtl/>
        </w:rPr>
        <w:t xml:space="preserve">קלישאה </w:t>
      </w:r>
      <w:bookmarkStart w:id="25286" w:name="_ETM_Q34_211249"/>
      <w:bookmarkEnd w:id="25286"/>
      <w:r w:rsidRPr="0055313F">
        <w:rPr>
          <w:rtl/>
        </w:rPr>
        <w:t xml:space="preserve">הזו </w:t>
      </w:r>
      <w:bookmarkStart w:id="25287" w:name="_ETM_Q34_211429"/>
      <w:bookmarkEnd w:id="25287"/>
      <w:r w:rsidRPr="0055313F">
        <w:rPr>
          <w:rtl/>
        </w:rPr>
        <w:t xml:space="preserve">שאנחנו </w:t>
      </w:r>
      <w:bookmarkStart w:id="25288" w:name="_ETM_Q34_211789"/>
      <w:bookmarkEnd w:id="25288"/>
      <w:r w:rsidRPr="0055313F">
        <w:rPr>
          <w:rtl/>
        </w:rPr>
        <w:t xml:space="preserve">שומעים </w:t>
      </w:r>
      <w:bookmarkStart w:id="25289" w:name="_ETM_Q34_212120"/>
      <w:bookmarkEnd w:id="25289"/>
      <w:r w:rsidRPr="0055313F">
        <w:rPr>
          <w:rtl/>
        </w:rPr>
        <w:t>לאחרונה</w:t>
      </w:r>
      <w:r>
        <w:rPr>
          <w:rFonts w:hint="cs"/>
          <w:rtl/>
        </w:rPr>
        <w:t>:</w:t>
      </w:r>
      <w:r w:rsidRPr="0055313F">
        <w:rPr>
          <w:rtl/>
        </w:rPr>
        <w:t xml:space="preserve"> </w:t>
      </w:r>
      <w:bookmarkStart w:id="25290" w:name="_ETM_Q34_212809"/>
      <w:bookmarkEnd w:id="25290"/>
      <w:r w:rsidRPr="0055313F">
        <w:rPr>
          <w:rtl/>
        </w:rPr>
        <w:t xml:space="preserve">יש </w:t>
      </w:r>
      <w:bookmarkStart w:id="25291" w:name="_ETM_Q34_213199"/>
      <w:bookmarkEnd w:id="25291"/>
      <w:r w:rsidRPr="0055313F">
        <w:rPr>
          <w:rtl/>
        </w:rPr>
        <w:t xml:space="preserve">מספיק </w:t>
      </w:r>
      <w:bookmarkStart w:id="25292" w:name="_ETM_Q34_213829"/>
      <w:bookmarkEnd w:id="25292"/>
      <w:r w:rsidRPr="0055313F">
        <w:rPr>
          <w:rtl/>
        </w:rPr>
        <w:t xml:space="preserve">כסף </w:t>
      </w:r>
      <w:bookmarkStart w:id="25293" w:name="_ETM_Q34_214219"/>
      <w:bookmarkEnd w:id="25293"/>
      <w:r w:rsidRPr="0055313F">
        <w:rPr>
          <w:rtl/>
        </w:rPr>
        <w:t>לכולם</w:t>
      </w:r>
      <w:r>
        <w:rPr>
          <w:rFonts w:hint="cs"/>
          <w:rtl/>
        </w:rPr>
        <w:t>.</w:t>
      </w:r>
      <w:r w:rsidRPr="0055313F">
        <w:rPr>
          <w:rtl/>
        </w:rPr>
        <w:t xml:space="preserve"> </w:t>
      </w:r>
      <w:bookmarkStart w:id="25294" w:name="_ETM_Q34_214909"/>
      <w:bookmarkEnd w:id="25294"/>
      <w:r w:rsidRPr="0055313F">
        <w:rPr>
          <w:rtl/>
        </w:rPr>
        <w:t xml:space="preserve">כך </w:t>
      </w:r>
      <w:bookmarkStart w:id="25295" w:name="_ETM_Q34_215149"/>
      <w:bookmarkEnd w:id="25295"/>
      <w:r w:rsidRPr="0055313F">
        <w:rPr>
          <w:rtl/>
        </w:rPr>
        <w:t xml:space="preserve">טען </w:t>
      </w:r>
      <w:bookmarkStart w:id="25296" w:name="_ETM_Q34_215930"/>
      <w:bookmarkEnd w:id="25296"/>
      <w:r>
        <w:rPr>
          <w:rFonts w:hint="cs"/>
          <w:rtl/>
        </w:rPr>
        <w:t>ראש הממשלה</w:t>
      </w:r>
      <w:r w:rsidRPr="0055313F">
        <w:rPr>
          <w:rtl/>
        </w:rPr>
        <w:t xml:space="preserve"> </w:t>
      </w:r>
      <w:bookmarkStart w:id="25297" w:name="_ETM_Q34_216710"/>
      <w:bookmarkEnd w:id="25297"/>
      <w:r w:rsidRPr="0055313F">
        <w:rPr>
          <w:rtl/>
        </w:rPr>
        <w:t xml:space="preserve">במסיבת </w:t>
      </w:r>
      <w:bookmarkStart w:id="25298" w:name="_ETM_Q34_217250"/>
      <w:bookmarkEnd w:id="25298"/>
      <w:r w:rsidRPr="0055313F">
        <w:rPr>
          <w:rtl/>
        </w:rPr>
        <w:t xml:space="preserve">העיתונאים </w:t>
      </w:r>
      <w:bookmarkStart w:id="25299" w:name="_ETM_Q34_217790"/>
      <w:bookmarkEnd w:id="25299"/>
      <w:r w:rsidRPr="0055313F">
        <w:rPr>
          <w:rtl/>
        </w:rPr>
        <w:t xml:space="preserve">שלו </w:t>
      </w:r>
      <w:bookmarkStart w:id="25300" w:name="_ETM_Q34_218120"/>
      <w:bookmarkEnd w:id="25300"/>
      <w:r w:rsidRPr="0055313F">
        <w:rPr>
          <w:rtl/>
        </w:rPr>
        <w:t>אמ</w:t>
      </w:r>
      <w:r>
        <w:rPr>
          <w:rFonts w:hint="cs"/>
          <w:rtl/>
        </w:rPr>
        <w:t>ש.</w:t>
      </w:r>
      <w:r w:rsidRPr="0055313F">
        <w:rPr>
          <w:rtl/>
        </w:rPr>
        <w:t xml:space="preserve"> </w:t>
      </w:r>
      <w:bookmarkStart w:id="25301" w:name="_ETM_Q34_218999"/>
      <w:bookmarkEnd w:id="25301"/>
      <w:r w:rsidRPr="0055313F">
        <w:rPr>
          <w:rtl/>
        </w:rPr>
        <w:t xml:space="preserve">הוא </w:t>
      </w:r>
      <w:bookmarkStart w:id="25302" w:name="_ETM_Q34_219210"/>
      <w:bookmarkEnd w:id="25302"/>
      <w:r w:rsidRPr="0055313F">
        <w:rPr>
          <w:rtl/>
        </w:rPr>
        <w:t xml:space="preserve">בעצם </w:t>
      </w:r>
      <w:bookmarkStart w:id="25303" w:name="_ETM_Q34_219600"/>
      <w:bookmarkEnd w:id="25303"/>
      <w:r w:rsidRPr="0055313F">
        <w:rPr>
          <w:rtl/>
        </w:rPr>
        <w:t xml:space="preserve">אמר </w:t>
      </w:r>
      <w:bookmarkStart w:id="25304" w:name="_ETM_Q34_219780"/>
      <w:bookmarkEnd w:id="25304"/>
      <w:r w:rsidRPr="0055313F">
        <w:rPr>
          <w:rtl/>
        </w:rPr>
        <w:t>לנו</w:t>
      </w:r>
      <w:r>
        <w:rPr>
          <w:rFonts w:hint="cs"/>
          <w:rtl/>
        </w:rPr>
        <w:t>:</w:t>
      </w:r>
      <w:r w:rsidRPr="0055313F">
        <w:rPr>
          <w:rtl/>
        </w:rPr>
        <w:t xml:space="preserve"> </w:t>
      </w:r>
      <w:bookmarkStart w:id="25305" w:name="_ETM_Q34_219989"/>
      <w:bookmarkEnd w:id="25305"/>
      <w:r w:rsidRPr="0055313F">
        <w:rPr>
          <w:rtl/>
        </w:rPr>
        <w:t xml:space="preserve">מה </w:t>
      </w:r>
      <w:bookmarkStart w:id="25306" w:name="_ETM_Q34_220530"/>
      <w:bookmarkEnd w:id="25306"/>
      <w:r w:rsidRPr="0055313F">
        <w:rPr>
          <w:rtl/>
        </w:rPr>
        <w:t xml:space="preserve">אתם </w:t>
      </w:r>
      <w:bookmarkStart w:id="25307" w:name="_ETM_Q34_220710"/>
      <w:bookmarkEnd w:id="25307"/>
      <w:r w:rsidRPr="0055313F">
        <w:rPr>
          <w:rtl/>
        </w:rPr>
        <w:t xml:space="preserve">פותחים </w:t>
      </w:r>
      <w:bookmarkStart w:id="25308" w:name="_ETM_Q34_221159"/>
      <w:bookmarkEnd w:id="25308"/>
      <w:r w:rsidRPr="0055313F">
        <w:rPr>
          <w:rtl/>
        </w:rPr>
        <w:t xml:space="preserve">עיניים </w:t>
      </w:r>
      <w:bookmarkStart w:id="25309" w:name="_ETM_Q34_221819"/>
      <w:bookmarkEnd w:id="25309"/>
      <w:r>
        <w:rPr>
          <w:rFonts w:hint="cs"/>
          <w:rtl/>
        </w:rPr>
        <w:t xml:space="preserve">על </w:t>
      </w:r>
      <w:r w:rsidRPr="0055313F">
        <w:rPr>
          <w:rtl/>
        </w:rPr>
        <w:t xml:space="preserve">1.7 </w:t>
      </w:r>
      <w:bookmarkStart w:id="25310" w:name="_ETM_Q34_223019"/>
      <w:bookmarkEnd w:id="25310"/>
      <w:r w:rsidRPr="0055313F">
        <w:rPr>
          <w:rtl/>
        </w:rPr>
        <w:t xml:space="preserve">מיליארד </w:t>
      </w:r>
      <w:bookmarkStart w:id="25311" w:name="_ETM_Q34_223440"/>
      <w:bookmarkEnd w:id="25311"/>
      <w:r w:rsidRPr="0055313F">
        <w:rPr>
          <w:rtl/>
        </w:rPr>
        <w:t xml:space="preserve">שקלים </w:t>
      </w:r>
      <w:bookmarkStart w:id="25312" w:name="_ETM_Q34_224280"/>
      <w:bookmarkEnd w:id="25312"/>
      <w:r w:rsidRPr="0055313F">
        <w:rPr>
          <w:rtl/>
        </w:rPr>
        <w:t xml:space="preserve">לעידוד </w:t>
      </w:r>
      <w:bookmarkStart w:id="25313" w:name="_ETM_Q34_225690"/>
      <w:bookmarkEnd w:id="25313"/>
      <w:r w:rsidRPr="0055313F">
        <w:rPr>
          <w:rtl/>
        </w:rPr>
        <w:t xml:space="preserve">השתמטות </w:t>
      </w:r>
      <w:bookmarkStart w:id="25314" w:name="_ETM_Q34_226710"/>
      <w:bookmarkEnd w:id="25314"/>
      <w:r w:rsidRPr="0055313F">
        <w:rPr>
          <w:rtl/>
        </w:rPr>
        <w:t>של</w:t>
      </w:r>
      <w:r>
        <w:rPr>
          <w:rFonts w:hint="cs"/>
          <w:rtl/>
        </w:rPr>
        <w:t xml:space="preserve"> </w:t>
      </w:r>
      <w:r w:rsidRPr="0055313F">
        <w:rPr>
          <w:rtl/>
        </w:rPr>
        <w:t xml:space="preserve">אנשים </w:t>
      </w:r>
      <w:bookmarkStart w:id="25315" w:name="_ETM_Q34_227579"/>
      <w:bookmarkEnd w:id="25315"/>
      <w:r w:rsidRPr="0055313F">
        <w:rPr>
          <w:rtl/>
        </w:rPr>
        <w:t xml:space="preserve">צעירים </w:t>
      </w:r>
      <w:bookmarkStart w:id="25316" w:name="_ETM_Q34_228210"/>
      <w:bookmarkEnd w:id="25316"/>
      <w:r w:rsidRPr="0055313F">
        <w:rPr>
          <w:rtl/>
        </w:rPr>
        <w:t xml:space="preserve">שאנחנו </w:t>
      </w:r>
      <w:bookmarkStart w:id="25317" w:name="_ETM_Q34_228809"/>
      <w:bookmarkEnd w:id="25317"/>
      <w:r w:rsidRPr="0055313F">
        <w:rPr>
          <w:rtl/>
        </w:rPr>
        <w:t xml:space="preserve">אומרים </w:t>
      </w:r>
      <w:bookmarkStart w:id="25318" w:name="_ETM_Q34_228989"/>
      <w:bookmarkEnd w:id="25318"/>
      <w:r w:rsidRPr="0055313F">
        <w:rPr>
          <w:rtl/>
        </w:rPr>
        <w:t>להם</w:t>
      </w:r>
      <w:r>
        <w:rPr>
          <w:rFonts w:hint="cs"/>
          <w:rtl/>
        </w:rPr>
        <w:t>:</w:t>
      </w:r>
      <w:r w:rsidRPr="0055313F">
        <w:rPr>
          <w:rtl/>
        </w:rPr>
        <w:t xml:space="preserve"> </w:t>
      </w:r>
      <w:bookmarkStart w:id="25319" w:name="_ETM_Q34_229499"/>
      <w:bookmarkEnd w:id="25319"/>
      <w:r w:rsidRPr="0055313F">
        <w:rPr>
          <w:rtl/>
        </w:rPr>
        <w:t xml:space="preserve">אל </w:t>
      </w:r>
      <w:bookmarkStart w:id="25320" w:name="_ETM_Q34_229679"/>
      <w:bookmarkEnd w:id="25320"/>
      <w:r w:rsidRPr="0055313F">
        <w:rPr>
          <w:rtl/>
        </w:rPr>
        <w:t xml:space="preserve">תלכו </w:t>
      </w:r>
      <w:bookmarkStart w:id="25321" w:name="_ETM_Q34_229979"/>
      <w:bookmarkEnd w:id="25321"/>
      <w:r w:rsidRPr="0055313F">
        <w:rPr>
          <w:rtl/>
        </w:rPr>
        <w:t>לצבא</w:t>
      </w:r>
      <w:r>
        <w:rPr>
          <w:rFonts w:hint="cs"/>
          <w:rtl/>
        </w:rPr>
        <w:t>,</w:t>
      </w:r>
      <w:r w:rsidRPr="0055313F">
        <w:rPr>
          <w:rtl/>
        </w:rPr>
        <w:t xml:space="preserve"> </w:t>
      </w:r>
      <w:bookmarkStart w:id="25322" w:name="_ETM_Q34_230519"/>
      <w:bookmarkEnd w:id="25322"/>
      <w:r w:rsidRPr="0055313F">
        <w:rPr>
          <w:rtl/>
        </w:rPr>
        <w:t xml:space="preserve">תמשיכו </w:t>
      </w:r>
      <w:bookmarkStart w:id="25323" w:name="_ETM_Q34_231030"/>
      <w:bookmarkEnd w:id="25323"/>
      <w:r w:rsidRPr="0055313F">
        <w:rPr>
          <w:rtl/>
        </w:rPr>
        <w:t xml:space="preserve">להיות </w:t>
      </w:r>
      <w:bookmarkStart w:id="25324" w:name="_ETM_Q34_232019"/>
      <w:bookmarkEnd w:id="25324"/>
      <w:r w:rsidRPr="0055313F">
        <w:rPr>
          <w:rtl/>
        </w:rPr>
        <w:t>בכוללים</w:t>
      </w:r>
      <w:r>
        <w:rPr>
          <w:rFonts w:hint="cs"/>
          <w:rtl/>
        </w:rPr>
        <w:t>,</w:t>
      </w:r>
      <w:r w:rsidRPr="0055313F">
        <w:rPr>
          <w:rtl/>
        </w:rPr>
        <w:t xml:space="preserve"> </w:t>
      </w:r>
      <w:bookmarkStart w:id="25325" w:name="_ETM_Q34_233159"/>
      <w:bookmarkEnd w:id="25325"/>
      <w:r w:rsidRPr="0055313F">
        <w:rPr>
          <w:rtl/>
        </w:rPr>
        <w:t xml:space="preserve">או </w:t>
      </w:r>
      <w:bookmarkStart w:id="25326" w:name="_ETM_Q34_233789"/>
      <w:bookmarkEnd w:id="25326"/>
      <w:r w:rsidRPr="0055313F">
        <w:rPr>
          <w:rtl/>
        </w:rPr>
        <w:t xml:space="preserve">מאות </w:t>
      </w:r>
      <w:bookmarkStart w:id="25327" w:name="_ETM_Q34_234119"/>
      <w:bookmarkEnd w:id="25327"/>
      <w:r w:rsidRPr="0055313F">
        <w:rPr>
          <w:rtl/>
        </w:rPr>
        <w:t xml:space="preserve">מיליוני </w:t>
      </w:r>
      <w:bookmarkStart w:id="25328" w:name="_ETM_Q34_234479"/>
      <w:bookmarkEnd w:id="25328"/>
      <w:r w:rsidRPr="0055313F">
        <w:rPr>
          <w:rtl/>
        </w:rPr>
        <w:t xml:space="preserve">שקלים </w:t>
      </w:r>
      <w:bookmarkStart w:id="25329" w:name="_ETM_Q34_234839"/>
      <w:bookmarkEnd w:id="25329"/>
      <w:r w:rsidRPr="0055313F">
        <w:rPr>
          <w:rtl/>
        </w:rPr>
        <w:t xml:space="preserve">שהולכים </w:t>
      </w:r>
      <w:bookmarkStart w:id="25330" w:name="_ETM_Q34_235170"/>
      <w:bookmarkEnd w:id="25330"/>
      <w:r w:rsidRPr="0055313F">
        <w:rPr>
          <w:rtl/>
        </w:rPr>
        <w:t xml:space="preserve">למוסדות </w:t>
      </w:r>
      <w:bookmarkStart w:id="25331" w:name="_ETM_Q34_235649"/>
      <w:bookmarkEnd w:id="25331"/>
      <w:r w:rsidRPr="0055313F">
        <w:rPr>
          <w:rtl/>
        </w:rPr>
        <w:t xml:space="preserve">חינוך </w:t>
      </w:r>
      <w:bookmarkStart w:id="25332" w:name="_ETM_Q34_236429"/>
      <w:bookmarkEnd w:id="25332"/>
      <w:r w:rsidRPr="0055313F">
        <w:rPr>
          <w:rtl/>
        </w:rPr>
        <w:t xml:space="preserve">של </w:t>
      </w:r>
      <w:bookmarkStart w:id="25333" w:name="_ETM_Q34_236640"/>
      <w:bookmarkEnd w:id="25333"/>
      <w:r w:rsidRPr="0055313F">
        <w:rPr>
          <w:rtl/>
        </w:rPr>
        <w:t xml:space="preserve">מפלגות </w:t>
      </w:r>
      <w:bookmarkStart w:id="25334" w:name="_ETM_Q34_237299"/>
      <w:bookmarkEnd w:id="25334"/>
      <w:r w:rsidRPr="0055313F">
        <w:rPr>
          <w:rtl/>
        </w:rPr>
        <w:t xml:space="preserve">חרדיות </w:t>
      </w:r>
      <w:bookmarkStart w:id="25335" w:name="_ETM_Q34_238049"/>
      <w:bookmarkEnd w:id="25335"/>
      <w:r w:rsidRPr="0055313F">
        <w:rPr>
          <w:rtl/>
        </w:rPr>
        <w:t>שאומרות</w:t>
      </w:r>
      <w:r>
        <w:rPr>
          <w:rFonts w:hint="cs"/>
          <w:rtl/>
        </w:rPr>
        <w:t>:</w:t>
      </w:r>
      <w:r w:rsidRPr="0055313F">
        <w:rPr>
          <w:rtl/>
        </w:rPr>
        <w:t xml:space="preserve"> </w:t>
      </w:r>
      <w:bookmarkStart w:id="25336" w:name="_ETM_Q34_238439"/>
      <w:bookmarkEnd w:id="25336"/>
      <w:r w:rsidRPr="0055313F">
        <w:rPr>
          <w:rtl/>
        </w:rPr>
        <w:t xml:space="preserve">תנו </w:t>
      </w:r>
      <w:bookmarkStart w:id="25337" w:name="_ETM_Q34_238559"/>
      <w:bookmarkEnd w:id="25337"/>
      <w:r w:rsidRPr="0055313F">
        <w:rPr>
          <w:rtl/>
        </w:rPr>
        <w:t xml:space="preserve">לנו </w:t>
      </w:r>
      <w:bookmarkStart w:id="25338" w:name="_ETM_Q34_238769"/>
      <w:bookmarkEnd w:id="25338"/>
      <w:r w:rsidRPr="0055313F">
        <w:rPr>
          <w:rtl/>
        </w:rPr>
        <w:t xml:space="preserve">את </w:t>
      </w:r>
      <w:bookmarkStart w:id="25339" w:name="_ETM_Q34_238859"/>
      <w:bookmarkEnd w:id="25339"/>
      <w:r w:rsidRPr="0055313F">
        <w:rPr>
          <w:rtl/>
        </w:rPr>
        <w:t>הכסף</w:t>
      </w:r>
      <w:r w:rsidR="000C5FDB">
        <w:rPr>
          <w:rFonts w:hint="cs"/>
          <w:rtl/>
        </w:rPr>
        <w:t>,</w:t>
      </w:r>
      <w:r w:rsidRPr="0055313F">
        <w:rPr>
          <w:rtl/>
        </w:rPr>
        <w:t xml:space="preserve"> </w:t>
      </w:r>
      <w:bookmarkStart w:id="25340" w:name="_ETM_Q34_239339"/>
      <w:bookmarkEnd w:id="25340"/>
      <w:r w:rsidRPr="0055313F">
        <w:rPr>
          <w:rtl/>
        </w:rPr>
        <w:t xml:space="preserve">אל </w:t>
      </w:r>
      <w:bookmarkStart w:id="25341" w:name="_ETM_Q34_239519"/>
      <w:bookmarkEnd w:id="25341"/>
      <w:r w:rsidRPr="0055313F">
        <w:rPr>
          <w:rtl/>
        </w:rPr>
        <w:t xml:space="preserve">תתערבו </w:t>
      </w:r>
      <w:bookmarkStart w:id="25342" w:name="_ETM_Q34_240000"/>
      <w:bookmarkEnd w:id="25342"/>
      <w:r w:rsidRPr="0055313F">
        <w:rPr>
          <w:rtl/>
        </w:rPr>
        <w:t>לנו</w:t>
      </w:r>
      <w:r>
        <w:rPr>
          <w:rFonts w:hint="cs"/>
          <w:rtl/>
        </w:rPr>
        <w:t>?</w:t>
      </w:r>
    </w:p>
    <w:p w:rsidR="00921145" w:rsidRDefault="00921145" w:rsidP="00D532FC">
      <w:pPr>
        <w:rPr>
          <w:rtl/>
        </w:rPr>
      </w:pPr>
    </w:p>
    <w:p w:rsidR="00921145" w:rsidRDefault="00921145" w:rsidP="006C3833">
      <w:pPr>
        <w:pStyle w:val="af5"/>
        <w:keepNext/>
        <w:rPr>
          <w:rtl/>
        </w:rPr>
      </w:pPr>
      <w:bookmarkStart w:id="25343" w:name="ET_interruption_6345_2"/>
      <w:r w:rsidRPr="0055313F">
        <w:rPr>
          <w:rStyle w:val="TagStyle"/>
          <w:rtl/>
        </w:rPr>
        <w:t xml:space="preserve"> &lt;&lt; קריאה &gt;&gt; </w:t>
      </w:r>
      <w:r>
        <w:rPr>
          <w:rtl/>
        </w:rPr>
        <w:t>טלי גוטליב (הליכוד):</w:t>
      </w:r>
      <w:r w:rsidRPr="0055313F">
        <w:rPr>
          <w:rStyle w:val="TagStyle"/>
          <w:rtl/>
        </w:rPr>
        <w:t xml:space="preserve"> &lt;&lt; קריאה &gt;&gt;</w:t>
      </w:r>
      <w:r>
        <w:rPr>
          <w:rtl/>
        </w:rPr>
        <w:t xml:space="preserve">   </w:t>
      </w:r>
      <w:bookmarkEnd w:id="25343"/>
    </w:p>
    <w:p w:rsidR="00921145" w:rsidRDefault="00921145" w:rsidP="00D532FC">
      <w:pPr>
        <w:rPr>
          <w:rtl/>
        </w:rPr>
      </w:pPr>
    </w:p>
    <w:p w:rsidR="00921145" w:rsidRDefault="00D532FC" w:rsidP="006C3833">
      <w:pPr>
        <w:rPr>
          <w:rtl/>
        </w:rPr>
      </w:pPr>
      <w:r>
        <w:rPr>
          <w:rFonts w:hint="cs"/>
          <w:rtl/>
        </w:rPr>
        <w:t>– – –</w:t>
      </w:r>
    </w:p>
    <w:p w:rsidR="00921145" w:rsidRDefault="00921145" w:rsidP="006C3833">
      <w:pPr>
        <w:rPr>
          <w:rtl/>
        </w:rPr>
      </w:pPr>
      <w:bookmarkStart w:id="25344" w:name="_ETM_Q34_241684"/>
      <w:bookmarkStart w:id="25345" w:name="_ETM_Q34_241735"/>
      <w:bookmarkEnd w:id="25344"/>
      <w:bookmarkEnd w:id="25345"/>
    </w:p>
    <w:p w:rsidR="00921145" w:rsidRDefault="00921145" w:rsidP="006C3833">
      <w:pPr>
        <w:pStyle w:val="-"/>
        <w:keepNext/>
        <w:rPr>
          <w:rtl/>
        </w:rPr>
      </w:pPr>
      <w:bookmarkStart w:id="25346" w:name="ET_speakercontinue_5783_3"/>
      <w:r w:rsidRPr="0055313F">
        <w:rPr>
          <w:rStyle w:val="TagStyle"/>
          <w:rtl/>
        </w:rPr>
        <w:t xml:space="preserve"> &lt;&lt; דובר_המשך &gt;&gt; </w:t>
      </w:r>
      <w:r>
        <w:rPr>
          <w:rtl/>
        </w:rPr>
        <w:t>מירב כהן (יש עתיד):</w:t>
      </w:r>
      <w:r w:rsidRPr="0055313F">
        <w:rPr>
          <w:rStyle w:val="TagStyle"/>
          <w:rtl/>
        </w:rPr>
        <w:t xml:space="preserve"> &lt;&lt; דובר_המשך &gt;&gt;</w:t>
      </w:r>
      <w:r>
        <w:rPr>
          <w:rtl/>
        </w:rPr>
        <w:t xml:space="preserve">   </w:t>
      </w:r>
      <w:bookmarkEnd w:id="25346"/>
    </w:p>
    <w:p w:rsidR="00921145" w:rsidRDefault="00921145" w:rsidP="00D532FC">
      <w:pPr>
        <w:rPr>
          <w:rtl/>
        </w:rPr>
      </w:pPr>
    </w:p>
    <w:p w:rsidR="00921145" w:rsidRDefault="00921145" w:rsidP="006C3833">
      <w:pPr>
        <w:rPr>
          <w:rtl/>
        </w:rPr>
      </w:pPr>
      <w:bookmarkStart w:id="25347" w:name="_ETM_Q34_243300"/>
      <w:bookmarkStart w:id="25348" w:name="_ETM_Q34_241572"/>
      <w:bookmarkStart w:id="25349" w:name="_ETM_Q34_241745"/>
      <w:bookmarkStart w:id="25350" w:name="_ETM_Q34_241190"/>
      <w:bookmarkEnd w:id="25347"/>
      <w:bookmarkEnd w:id="25348"/>
      <w:bookmarkEnd w:id="25349"/>
      <w:bookmarkEnd w:id="25350"/>
      <w:r w:rsidRPr="0055313F">
        <w:rPr>
          <w:rtl/>
        </w:rPr>
        <w:t xml:space="preserve">אז </w:t>
      </w:r>
      <w:bookmarkStart w:id="25351" w:name="_ETM_Q34_241999"/>
      <w:bookmarkEnd w:id="25351"/>
      <w:r w:rsidRPr="0055313F">
        <w:rPr>
          <w:rtl/>
        </w:rPr>
        <w:t>בעצם</w:t>
      </w:r>
      <w:r>
        <w:rPr>
          <w:rFonts w:hint="cs"/>
          <w:rtl/>
        </w:rPr>
        <w:t>,</w:t>
      </w:r>
      <w:r w:rsidRPr="0055313F">
        <w:rPr>
          <w:rtl/>
        </w:rPr>
        <w:t xml:space="preserve"> </w:t>
      </w:r>
      <w:bookmarkStart w:id="25352" w:name="_ETM_Q34_242600"/>
      <w:bookmarkEnd w:id="25352"/>
      <w:r w:rsidRPr="0055313F">
        <w:rPr>
          <w:rtl/>
        </w:rPr>
        <w:t xml:space="preserve">אדוני </w:t>
      </w:r>
      <w:bookmarkStart w:id="25353" w:name="_ETM_Q34_243149"/>
      <w:bookmarkEnd w:id="25353"/>
      <w:r w:rsidRPr="0055313F">
        <w:rPr>
          <w:rtl/>
        </w:rPr>
        <w:t xml:space="preserve">ראש </w:t>
      </w:r>
      <w:bookmarkStart w:id="25354" w:name="_ETM_Q34_243239"/>
      <w:bookmarkEnd w:id="25354"/>
      <w:r w:rsidRPr="0055313F">
        <w:rPr>
          <w:rtl/>
        </w:rPr>
        <w:t>הממשלה</w:t>
      </w:r>
      <w:r>
        <w:rPr>
          <w:rFonts w:hint="cs"/>
          <w:rtl/>
        </w:rPr>
        <w:t xml:space="preserve">, אתה </w:t>
      </w:r>
      <w:bookmarkStart w:id="25355" w:name="_ETM_Q34_243342"/>
      <w:bookmarkEnd w:id="25355"/>
      <w:r>
        <w:rPr>
          <w:rFonts w:hint="cs"/>
          <w:rtl/>
        </w:rPr>
        <w:t>אומר:</w:t>
      </w:r>
      <w:r w:rsidRPr="0055313F">
        <w:rPr>
          <w:rtl/>
        </w:rPr>
        <w:t xml:space="preserve"> </w:t>
      </w:r>
      <w:bookmarkStart w:id="25356" w:name="_ETM_Q34_244259"/>
      <w:bookmarkEnd w:id="25356"/>
      <w:r w:rsidRPr="0055313F">
        <w:rPr>
          <w:rtl/>
        </w:rPr>
        <w:t xml:space="preserve">יש </w:t>
      </w:r>
      <w:bookmarkStart w:id="25357" w:name="_ETM_Q34_244380"/>
      <w:bookmarkEnd w:id="25357"/>
      <w:r w:rsidRPr="0055313F">
        <w:rPr>
          <w:rtl/>
        </w:rPr>
        <w:t xml:space="preserve">כסף </w:t>
      </w:r>
      <w:bookmarkStart w:id="25358" w:name="_ETM_Q34_244770"/>
      <w:bookmarkEnd w:id="25358"/>
      <w:r w:rsidRPr="0055313F">
        <w:rPr>
          <w:rtl/>
        </w:rPr>
        <w:t>לכולם</w:t>
      </w:r>
      <w:r>
        <w:rPr>
          <w:rFonts w:hint="cs"/>
          <w:rtl/>
        </w:rPr>
        <w:t>.</w:t>
      </w:r>
      <w:bookmarkStart w:id="25359" w:name="_ETM_Q34_245610"/>
      <w:bookmarkEnd w:id="25359"/>
      <w:r>
        <w:rPr>
          <w:rFonts w:hint="cs"/>
          <w:rtl/>
        </w:rPr>
        <w:t xml:space="preserve"> אז אם יש</w:t>
      </w:r>
      <w:r w:rsidRPr="0055313F">
        <w:rPr>
          <w:rtl/>
        </w:rPr>
        <w:t xml:space="preserve"> </w:t>
      </w:r>
      <w:bookmarkStart w:id="25360" w:name="_ETM_Q34_245759"/>
      <w:bookmarkEnd w:id="25360"/>
      <w:r w:rsidRPr="0055313F">
        <w:rPr>
          <w:rtl/>
        </w:rPr>
        <w:t xml:space="preserve">כסף </w:t>
      </w:r>
      <w:bookmarkStart w:id="25361" w:name="_ETM_Q34_246149"/>
      <w:bookmarkEnd w:id="25361"/>
      <w:r w:rsidRPr="0055313F">
        <w:rPr>
          <w:rtl/>
        </w:rPr>
        <w:t>לכולם</w:t>
      </w:r>
      <w:r>
        <w:rPr>
          <w:rFonts w:hint="cs"/>
          <w:rtl/>
        </w:rPr>
        <w:t>,</w:t>
      </w:r>
      <w:r w:rsidRPr="0055313F">
        <w:rPr>
          <w:rtl/>
        </w:rPr>
        <w:t xml:space="preserve"> </w:t>
      </w:r>
      <w:bookmarkStart w:id="25362" w:name="_ETM_Q34_246659"/>
      <w:bookmarkEnd w:id="25362"/>
      <w:r w:rsidRPr="0055313F">
        <w:rPr>
          <w:rtl/>
        </w:rPr>
        <w:t xml:space="preserve">אני </w:t>
      </w:r>
      <w:bookmarkStart w:id="25363" w:name="_ETM_Q34_246810"/>
      <w:bookmarkEnd w:id="25363"/>
      <w:r w:rsidRPr="0055313F">
        <w:rPr>
          <w:rtl/>
        </w:rPr>
        <w:t xml:space="preserve">רוצה </w:t>
      </w:r>
      <w:bookmarkStart w:id="25364" w:name="_ETM_Q34_247110"/>
      <w:bookmarkEnd w:id="25364"/>
      <w:r w:rsidRPr="0055313F">
        <w:rPr>
          <w:rtl/>
        </w:rPr>
        <w:t xml:space="preserve">להבין </w:t>
      </w:r>
      <w:bookmarkStart w:id="25365" w:name="_ETM_Q34_247560"/>
      <w:bookmarkEnd w:id="25365"/>
      <w:r w:rsidRPr="0055313F">
        <w:rPr>
          <w:rtl/>
        </w:rPr>
        <w:t xml:space="preserve">מדוע </w:t>
      </w:r>
      <w:bookmarkStart w:id="25366" w:name="_ETM_Q34_248609"/>
      <w:bookmarkEnd w:id="25366"/>
      <w:r w:rsidRPr="0055313F">
        <w:rPr>
          <w:rtl/>
        </w:rPr>
        <w:t xml:space="preserve">עכשיו </w:t>
      </w:r>
      <w:bookmarkStart w:id="25367" w:name="_ETM_Q34_249240"/>
      <w:bookmarkEnd w:id="25367"/>
      <w:r w:rsidRPr="0055313F">
        <w:rPr>
          <w:rtl/>
        </w:rPr>
        <w:t>אנחנו</w:t>
      </w:r>
      <w:r>
        <w:rPr>
          <w:rFonts w:hint="cs"/>
          <w:rtl/>
        </w:rPr>
        <w:t>,</w:t>
      </w:r>
      <w:r w:rsidRPr="0055313F">
        <w:rPr>
          <w:rtl/>
        </w:rPr>
        <w:t xml:space="preserve"> </w:t>
      </w:r>
      <w:bookmarkStart w:id="25368" w:name="_ETM_Q34_249689"/>
      <w:bookmarkEnd w:id="25368"/>
      <w:r w:rsidRPr="0055313F">
        <w:rPr>
          <w:rtl/>
        </w:rPr>
        <w:t xml:space="preserve">כנסת </w:t>
      </w:r>
      <w:bookmarkStart w:id="25369" w:name="_ETM_Q34_250049"/>
      <w:bookmarkEnd w:id="25369"/>
      <w:r w:rsidRPr="0055313F">
        <w:rPr>
          <w:rtl/>
        </w:rPr>
        <w:t>ישראל</w:t>
      </w:r>
      <w:r>
        <w:rPr>
          <w:rFonts w:hint="cs"/>
          <w:rtl/>
        </w:rPr>
        <w:t>,</w:t>
      </w:r>
      <w:r w:rsidRPr="0055313F">
        <w:rPr>
          <w:rtl/>
        </w:rPr>
        <w:t xml:space="preserve"> </w:t>
      </w:r>
      <w:bookmarkStart w:id="25370" w:name="_ETM_Q34_251010"/>
      <w:bookmarkEnd w:id="25370"/>
      <w:r w:rsidRPr="0055313F">
        <w:rPr>
          <w:rtl/>
        </w:rPr>
        <w:t xml:space="preserve">מתבקשים </w:t>
      </w:r>
      <w:bookmarkStart w:id="25371" w:name="_ETM_Q34_252270"/>
      <w:bookmarkEnd w:id="25371"/>
      <w:r>
        <w:rPr>
          <w:rFonts w:hint="cs"/>
          <w:rtl/>
        </w:rPr>
        <w:t>לאשר</w:t>
      </w:r>
      <w:bookmarkStart w:id="25372" w:name="_ETM_Q34_252510"/>
      <w:bookmarkEnd w:id="25372"/>
      <w:r>
        <w:rPr>
          <w:rFonts w:hint="cs"/>
          <w:rtl/>
        </w:rPr>
        <w:t xml:space="preserve"> </w:t>
      </w:r>
      <w:r w:rsidRPr="0055313F">
        <w:rPr>
          <w:rtl/>
        </w:rPr>
        <w:t xml:space="preserve">קיצוץ </w:t>
      </w:r>
      <w:bookmarkStart w:id="25373" w:name="_ETM_Q34_253709"/>
      <w:bookmarkEnd w:id="25373"/>
      <w:r w:rsidRPr="0055313F">
        <w:rPr>
          <w:rtl/>
        </w:rPr>
        <w:t xml:space="preserve">של </w:t>
      </w:r>
      <w:bookmarkStart w:id="25374" w:name="_ETM_Q34_253950"/>
      <w:bookmarkEnd w:id="25374"/>
      <w:r w:rsidRPr="0055313F">
        <w:rPr>
          <w:rtl/>
        </w:rPr>
        <w:t xml:space="preserve">4 </w:t>
      </w:r>
      <w:bookmarkStart w:id="25375" w:name="_ETM_Q34_254700"/>
      <w:bookmarkEnd w:id="25375"/>
      <w:r w:rsidRPr="0055313F">
        <w:rPr>
          <w:rtl/>
        </w:rPr>
        <w:t xml:space="preserve">מיליארד </w:t>
      </w:r>
      <w:bookmarkStart w:id="25376" w:name="_ETM_Q34_255330"/>
      <w:bookmarkEnd w:id="25376"/>
      <w:r w:rsidRPr="0055313F">
        <w:rPr>
          <w:rtl/>
        </w:rPr>
        <w:t xml:space="preserve">שקלים </w:t>
      </w:r>
      <w:bookmarkStart w:id="25377" w:name="_ETM_Q34_255870"/>
      <w:bookmarkEnd w:id="25377"/>
      <w:r w:rsidRPr="0055313F">
        <w:rPr>
          <w:rtl/>
        </w:rPr>
        <w:t xml:space="preserve">בתקציב </w:t>
      </w:r>
      <w:bookmarkStart w:id="25378" w:name="_ETM_Q34_256759"/>
      <w:bookmarkEnd w:id="25378"/>
      <w:r>
        <w:rPr>
          <w:rFonts w:hint="cs"/>
          <w:rtl/>
        </w:rPr>
        <w:t>המשרדי</w:t>
      </w:r>
      <w:r w:rsidRPr="0055313F">
        <w:rPr>
          <w:rtl/>
        </w:rPr>
        <w:t>ם</w:t>
      </w:r>
      <w:r>
        <w:rPr>
          <w:rFonts w:hint="cs"/>
          <w:rtl/>
        </w:rPr>
        <w:t>,</w:t>
      </w:r>
      <w:r w:rsidRPr="0055313F">
        <w:rPr>
          <w:rtl/>
        </w:rPr>
        <w:t xml:space="preserve"> </w:t>
      </w:r>
      <w:bookmarkStart w:id="25379" w:name="_ETM_Q34_257090"/>
      <w:bookmarkEnd w:id="25379"/>
      <w:r w:rsidRPr="0055313F">
        <w:rPr>
          <w:rtl/>
        </w:rPr>
        <w:t xml:space="preserve">חלקם </w:t>
      </w:r>
      <w:bookmarkStart w:id="25380" w:name="_ETM_Q34_257779"/>
      <w:bookmarkEnd w:id="25380"/>
      <w:r w:rsidRPr="0055313F">
        <w:rPr>
          <w:rtl/>
        </w:rPr>
        <w:t xml:space="preserve">משרדים </w:t>
      </w:r>
      <w:bookmarkStart w:id="25381" w:name="_ETM_Q34_258349"/>
      <w:bookmarkEnd w:id="25381"/>
      <w:r w:rsidRPr="0055313F">
        <w:rPr>
          <w:rtl/>
        </w:rPr>
        <w:t xml:space="preserve">חברתיים </w:t>
      </w:r>
      <w:bookmarkStart w:id="25382" w:name="_ETM_Q34_258889"/>
      <w:bookmarkEnd w:id="25382"/>
      <w:r w:rsidRPr="0055313F">
        <w:rPr>
          <w:rtl/>
        </w:rPr>
        <w:t xml:space="preserve">חשובים </w:t>
      </w:r>
      <w:bookmarkStart w:id="25383" w:name="_ETM_Q34_259340"/>
      <w:bookmarkEnd w:id="25383"/>
      <w:r w:rsidRPr="0055313F">
        <w:rPr>
          <w:rtl/>
        </w:rPr>
        <w:t>ביותר</w:t>
      </w:r>
      <w:r>
        <w:rPr>
          <w:rFonts w:hint="cs"/>
          <w:rtl/>
        </w:rPr>
        <w:t>?</w:t>
      </w:r>
      <w:r w:rsidRPr="0055313F">
        <w:rPr>
          <w:rtl/>
        </w:rPr>
        <w:t xml:space="preserve"> </w:t>
      </w:r>
      <w:bookmarkStart w:id="25384" w:name="_ETM_Q34_259729"/>
      <w:bookmarkEnd w:id="25384"/>
      <w:r w:rsidRPr="0055313F">
        <w:rPr>
          <w:rtl/>
        </w:rPr>
        <w:t xml:space="preserve">הרי </w:t>
      </w:r>
      <w:bookmarkStart w:id="25385" w:name="_ETM_Q34_260440"/>
      <w:bookmarkEnd w:id="25385"/>
      <w:r w:rsidRPr="0055313F">
        <w:rPr>
          <w:rtl/>
        </w:rPr>
        <w:t xml:space="preserve">יש </w:t>
      </w:r>
      <w:bookmarkStart w:id="25386" w:name="_ETM_Q34_260830"/>
      <w:bookmarkEnd w:id="25386"/>
      <w:r w:rsidRPr="0055313F">
        <w:rPr>
          <w:rtl/>
        </w:rPr>
        <w:t xml:space="preserve">כסף </w:t>
      </w:r>
      <w:bookmarkStart w:id="25387" w:name="_ETM_Q34_261340"/>
      <w:bookmarkEnd w:id="25387"/>
      <w:r w:rsidR="00FC3D4B">
        <w:rPr>
          <w:rFonts w:hint="cs"/>
          <w:rtl/>
        </w:rPr>
        <w:t>ל</w:t>
      </w:r>
      <w:r w:rsidRPr="0055313F">
        <w:rPr>
          <w:rtl/>
        </w:rPr>
        <w:t>כולם</w:t>
      </w:r>
      <w:r>
        <w:rPr>
          <w:rFonts w:hint="cs"/>
          <w:rtl/>
        </w:rPr>
        <w:t>,</w:t>
      </w:r>
      <w:r w:rsidRPr="0055313F">
        <w:rPr>
          <w:rtl/>
        </w:rPr>
        <w:t xml:space="preserve"> </w:t>
      </w:r>
      <w:bookmarkStart w:id="25388" w:name="_ETM_Q34_261909"/>
      <w:bookmarkEnd w:id="25388"/>
      <w:r w:rsidRPr="0055313F">
        <w:rPr>
          <w:rtl/>
        </w:rPr>
        <w:t xml:space="preserve">אז </w:t>
      </w:r>
      <w:bookmarkStart w:id="25389" w:name="_ETM_Q34_262060"/>
      <w:bookmarkEnd w:id="25389"/>
      <w:r w:rsidRPr="0055313F">
        <w:rPr>
          <w:rtl/>
        </w:rPr>
        <w:t xml:space="preserve">מדוע </w:t>
      </w:r>
      <w:bookmarkStart w:id="25390" w:name="_ETM_Q34_262459"/>
      <w:bookmarkEnd w:id="25390"/>
      <w:r w:rsidRPr="0055313F">
        <w:rPr>
          <w:rtl/>
        </w:rPr>
        <w:t xml:space="preserve">אנחנו </w:t>
      </w:r>
      <w:bookmarkStart w:id="25391" w:name="_ETM_Q34_262760"/>
      <w:bookmarkEnd w:id="25391"/>
      <w:r w:rsidRPr="0055313F">
        <w:rPr>
          <w:rtl/>
        </w:rPr>
        <w:t xml:space="preserve">צריכים </w:t>
      </w:r>
      <w:bookmarkStart w:id="25392" w:name="_ETM_Q34_263150"/>
      <w:bookmarkEnd w:id="25392"/>
      <w:r w:rsidRPr="0055313F">
        <w:rPr>
          <w:rtl/>
        </w:rPr>
        <w:t>לקצץ</w:t>
      </w:r>
      <w:r>
        <w:rPr>
          <w:rFonts w:hint="cs"/>
          <w:rtl/>
        </w:rPr>
        <w:t>?</w:t>
      </w:r>
      <w:r w:rsidRPr="0055313F">
        <w:rPr>
          <w:rtl/>
        </w:rPr>
        <w:t xml:space="preserve"> </w:t>
      </w:r>
      <w:bookmarkStart w:id="25393" w:name="_ETM_Q34_264470"/>
      <w:bookmarkEnd w:id="25393"/>
      <w:r w:rsidRPr="0055313F">
        <w:rPr>
          <w:rtl/>
        </w:rPr>
        <w:t>עכשיו</w:t>
      </w:r>
      <w:r>
        <w:rPr>
          <w:rFonts w:hint="cs"/>
          <w:rtl/>
        </w:rPr>
        <w:t>,</w:t>
      </w:r>
      <w:r w:rsidRPr="0055313F">
        <w:rPr>
          <w:rtl/>
        </w:rPr>
        <w:t xml:space="preserve"> </w:t>
      </w:r>
      <w:bookmarkStart w:id="25394" w:name="_ETM_Q34_264780"/>
      <w:bookmarkEnd w:id="25394"/>
      <w:r>
        <w:rPr>
          <w:rFonts w:hint="cs"/>
          <w:rtl/>
        </w:rPr>
        <w:t>אחד</w:t>
      </w:r>
      <w:r w:rsidRPr="0055313F">
        <w:rPr>
          <w:rtl/>
        </w:rPr>
        <w:t xml:space="preserve"> </w:t>
      </w:r>
      <w:bookmarkStart w:id="25395" w:name="_ETM_Q34_265110"/>
      <w:bookmarkEnd w:id="25395"/>
      <w:r w:rsidRPr="0055313F">
        <w:rPr>
          <w:rtl/>
        </w:rPr>
        <w:t xml:space="preserve">הקיצוצים </w:t>
      </w:r>
      <w:bookmarkStart w:id="25396" w:name="_ETM_Q34_266069"/>
      <w:bookmarkEnd w:id="25396"/>
      <w:r w:rsidRPr="0055313F">
        <w:rPr>
          <w:rtl/>
        </w:rPr>
        <w:t xml:space="preserve">שהכי </w:t>
      </w:r>
      <w:bookmarkStart w:id="25397" w:name="_ETM_Q34_266670"/>
      <w:bookmarkEnd w:id="25397"/>
      <w:r w:rsidRPr="0055313F">
        <w:rPr>
          <w:rtl/>
        </w:rPr>
        <w:t xml:space="preserve">הכי </w:t>
      </w:r>
      <w:bookmarkStart w:id="25398" w:name="_ETM_Q34_266910"/>
      <w:bookmarkEnd w:id="25398"/>
      <w:r w:rsidRPr="0055313F">
        <w:rPr>
          <w:rtl/>
        </w:rPr>
        <w:t xml:space="preserve">מכעיסים </w:t>
      </w:r>
      <w:bookmarkStart w:id="25399" w:name="_ETM_Q34_267540"/>
      <w:bookmarkEnd w:id="25399"/>
      <w:r w:rsidRPr="0055313F">
        <w:rPr>
          <w:rtl/>
        </w:rPr>
        <w:t xml:space="preserve">אותי </w:t>
      </w:r>
      <w:bookmarkStart w:id="25400" w:name="_ETM_Q34_268659"/>
      <w:bookmarkEnd w:id="25400"/>
      <w:r w:rsidRPr="0055313F">
        <w:rPr>
          <w:rtl/>
        </w:rPr>
        <w:t xml:space="preserve">הוא </w:t>
      </w:r>
      <w:bookmarkStart w:id="25401" w:name="_ETM_Q34_268959"/>
      <w:bookmarkEnd w:id="25401"/>
      <w:r>
        <w:rPr>
          <w:rFonts w:hint="cs"/>
          <w:rtl/>
        </w:rPr>
        <w:t>הקיצוץ</w:t>
      </w:r>
      <w:r w:rsidRPr="0055313F">
        <w:rPr>
          <w:rtl/>
        </w:rPr>
        <w:t xml:space="preserve"> </w:t>
      </w:r>
      <w:bookmarkStart w:id="25402" w:name="_ETM_Q34_269890"/>
      <w:bookmarkEnd w:id="25402"/>
      <w:r w:rsidRPr="0055313F">
        <w:rPr>
          <w:rtl/>
        </w:rPr>
        <w:t xml:space="preserve">בתקציב </w:t>
      </w:r>
      <w:bookmarkStart w:id="25403" w:name="_ETM_Q34_270459"/>
      <w:bookmarkEnd w:id="25403"/>
      <w:r w:rsidRPr="0055313F">
        <w:rPr>
          <w:rtl/>
        </w:rPr>
        <w:t xml:space="preserve">האגף </w:t>
      </w:r>
      <w:bookmarkStart w:id="25404" w:name="_ETM_Q34_270939"/>
      <w:bookmarkEnd w:id="25404"/>
      <w:r w:rsidRPr="0055313F">
        <w:rPr>
          <w:rtl/>
        </w:rPr>
        <w:t xml:space="preserve">לאזרחים </w:t>
      </w:r>
      <w:bookmarkStart w:id="25405" w:name="_ETM_Q34_271479"/>
      <w:bookmarkEnd w:id="25405"/>
      <w:r w:rsidRPr="0055313F">
        <w:rPr>
          <w:rtl/>
        </w:rPr>
        <w:t xml:space="preserve">ותיקים </w:t>
      </w:r>
      <w:bookmarkStart w:id="25406" w:name="_ETM_Q34_272409"/>
      <w:bookmarkEnd w:id="25406"/>
      <w:r w:rsidRPr="0055313F">
        <w:rPr>
          <w:rtl/>
        </w:rPr>
        <w:t xml:space="preserve">במשרד </w:t>
      </w:r>
      <w:bookmarkStart w:id="25407" w:name="_ETM_Q34_272799"/>
      <w:bookmarkStart w:id="25408" w:name="_ETM_Q34_272979"/>
      <w:bookmarkEnd w:id="25407"/>
      <w:bookmarkEnd w:id="25408"/>
      <w:r>
        <w:rPr>
          <w:rFonts w:hint="cs"/>
          <w:rtl/>
        </w:rPr>
        <w:t>ה</w:t>
      </w:r>
      <w:r w:rsidRPr="0055313F">
        <w:rPr>
          <w:rtl/>
        </w:rPr>
        <w:t>רווח</w:t>
      </w:r>
      <w:r>
        <w:rPr>
          <w:rFonts w:hint="cs"/>
          <w:rtl/>
        </w:rPr>
        <w:t>ה.</w:t>
      </w:r>
      <w:r w:rsidRPr="0055313F">
        <w:rPr>
          <w:rtl/>
        </w:rPr>
        <w:t xml:space="preserve"> </w:t>
      </w:r>
      <w:bookmarkStart w:id="25409" w:name="_ETM_Q34_274090"/>
      <w:bookmarkEnd w:id="25409"/>
      <w:r>
        <w:rPr>
          <w:rFonts w:hint="cs"/>
          <w:rtl/>
        </w:rPr>
        <w:t>ה</w:t>
      </w:r>
      <w:r w:rsidRPr="0055313F">
        <w:rPr>
          <w:rtl/>
        </w:rPr>
        <w:t>אגף</w:t>
      </w:r>
      <w:r>
        <w:rPr>
          <w:rFonts w:hint="cs"/>
          <w:rtl/>
        </w:rPr>
        <w:t>,</w:t>
      </w:r>
      <w:r w:rsidRPr="0055313F">
        <w:rPr>
          <w:rtl/>
        </w:rPr>
        <w:t xml:space="preserve"> </w:t>
      </w:r>
      <w:bookmarkStart w:id="25410" w:name="_ETM_Q34_274689"/>
      <w:bookmarkEnd w:id="25410"/>
      <w:r>
        <w:rPr>
          <w:rFonts w:hint="cs"/>
          <w:rtl/>
        </w:rPr>
        <w:t>ש</w:t>
      </w:r>
      <w:r w:rsidRPr="0055313F">
        <w:rPr>
          <w:rtl/>
        </w:rPr>
        <w:t xml:space="preserve">מלכתחילה </w:t>
      </w:r>
      <w:bookmarkStart w:id="25411" w:name="_ETM_Q34_275200"/>
      <w:bookmarkEnd w:id="25411"/>
      <w:r w:rsidRPr="0055313F">
        <w:rPr>
          <w:rtl/>
        </w:rPr>
        <w:t xml:space="preserve">מתוקצב </w:t>
      </w:r>
      <w:bookmarkStart w:id="25412" w:name="_ETM_Q34_275679"/>
      <w:bookmarkEnd w:id="25412"/>
      <w:r w:rsidRPr="0055313F">
        <w:rPr>
          <w:rtl/>
        </w:rPr>
        <w:t>בחסר</w:t>
      </w:r>
      <w:r>
        <w:rPr>
          <w:rFonts w:hint="cs"/>
          <w:rtl/>
        </w:rPr>
        <w:t>,</w:t>
      </w:r>
      <w:r w:rsidRPr="0055313F">
        <w:rPr>
          <w:rtl/>
        </w:rPr>
        <w:t xml:space="preserve"> </w:t>
      </w:r>
      <w:bookmarkStart w:id="25413" w:name="_ETM_Q34_276850"/>
      <w:bookmarkEnd w:id="25413"/>
      <w:r w:rsidRPr="0055313F">
        <w:rPr>
          <w:rtl/>
        </w:rPr>
        <w:t xml:space="preserve">קוצץ </w:t>
      </w:r>
      <w:bookmarkStart w:id="25414" w:name="_ETM_Q34_277390"/>
      <w:bookmarkEnd w:id="25414"/>
      <w:r w:rsidRPr="0055313F">
        <w:rPr>
          <w:rtl/>
        </w:rPr>
        <w:t xml:space="preserve">עכשיו </w:t>
      </w:r>
      <w:bookmarkStart w:id="25415" w:name="_ETM_Q34_277930"/>
      <w:bookmarkEnd w:id="25415"/>
      <w:proofErr w:type="spellStart"/>
      <w:r w:rsidRPr="0055313F">
        <w:rPr>
          <w:rtl/>
        </w:rPr>
        <w:t>בלמעלה</w:t>
      </w:r>
      <w:proofErr w:type="spellEnd"/>
      <w:r w:rsidRPr="0055313F">
        <w:rPr>
          <w:rtl/>
        </w:rPr>
        <w:t xml:space="preserve"> </w:t>
      </w:r>
      <w:bookmarkStart w:id="25416" w:name="_ETM_Q34_278590"/>
      <w:bookmarkEnd w:id="25416"/>
      <w:r w:rsidRPr="0055313F">
        <w:rPr>
          <w:rtl/>
        </w:rPr>
        <w:t xml:space="preserve">מ-53 </w:t>
      </w:r>
      <w:bookmarkStart w:id="25417" w:name="_ETM_Q34_279670"/>
      <w:bookmarkEnd w:id="25417"/>
      <w:r>
        <w:rPr>
          <w:rtl/>
        </w:rPr>
        <w:t>מיליו</w:t>
      </w:r>
      <w:r>
        <w:rPr>
          <w:rFonts w:hint="cs"/>
          <w:rtl/>
        </w:rPr>
        <w:t>ן</w:t>
      </w:r>
      <w:r w:rsidRPr="0055313F">
        <w:rPr>
          <w:rtl/>
        </w:rPr>
        <w:t xml:space="preserve"> </w:t>
      </w:r>
      <w:bookmarkStart w:id="25418" w:name="_ETM_Q34_280090"/>
      <w:bookmarkEnd w:id="25418"/>
      <w:r w:rsidRPr="0055313F">
        <w:rPr>
          <w:rtl/>
        </w:rPr>
        <w:t>שקלים</w:t>
      </w:r>
      <w:r>
        <w:rPr>
          <w:rFonts w:hint="cs"/>
          <w:rtl/>
        </w:rPr>
        <w:t>.</w:t>
      </w:r>
      <w:r w:rsidRPr="0055313F">
        <w:rPr>
          <w:rtl/>
        </w:rPr>
        <w:t xml:space="preserve"> </w:t>
      </w:r>
      <w:bookmarkStart w:id="25419" w:name="_ETM_Q34_280930"/>
      <w:bookmarkEnd w:id="25419"/>
      <w:r w:rsidRPr="0055313F">
        <w:rPr>
          <w:rtl/>
        </w:rPr>
        <w:t xml:space="preserve">זה </w:t>
      </w:r>
      <w:bookmarkStart w:id="25420" w:name="_ETM_Q34_281110"/>
      <w:bookmarkEnd w:id="25420"/>
      <w:r w:rsidRPr="0055313F">
        <w:rPr>
          <w:rtl/>
        </w:rPr>
        <w:t xml:space="preserve">כמעט </w:t>
      </w:r>
      <w:bookmarkStart w:id="25421" w:name="_ETM_Q34_281490"/>
      <w:bookmarkEnd w:id="25421"/>
      <w:r w:rsidRPr="0055313F">
        <w:rPr>
          <w:rtl/>
        </w:rPr>
        <w:t>8</w:t>
      </w:r>
      <w:bookmarkStart w:id="25422" w:name="_ETM_Q34_282060"/>
      <w:bookmarkEnd w:id="25422"/>
      <w:r w:rsidRPr="0055313F">
        <w:rPr>
          <w:rtl/>
        </w:rPr>
        <w:t xml:space="preserve">% </w:t>
      </w:r>
      <w:bookmarkStart w:id="25423" w:name="_ETM_Q34_283540"/>
      <w:bookmarkEnd w:id="25423"/>
      <w:r w:rsidRPr="0055313F">
        <w:rPr>
          <w:rtl/>
        </w:rPr>
        <w:t>מה</w:t>
      </w:r>
      <w:bookmarkStart w:id="25424" w:name="_ETM_Q34_284450"/>
      <w:bookmarkEnd w:id="25424"/>
      <w:r w:rsidRPr="0055313F">
        <w:rPr>
          <w:rtl/>
        </w:rPr>
        <w:t xml:space="preserve">תקציב </w:t>
      </w:r>
      <w:bookmarkStart w:id="25425" w:name="_ETM_Q34_284719"/>
      <w:bookmarkEnd w:id="25425"/>
      <w:r>
        <w:rPr>
          <w:rtl/>
        </w:rPr>
        <w:t>ש</w:t>
      </w:r>
      <w:r w:rsidRPr="0055313F">
        <w:rPr>
          <w:rtl/>
        </w:rPr>
        <w:t xml:space="preserve">ל </w:t>
      </w:r>
      <w:bookmarkStart w:id="25426" w:name="_ETM_Q34_284930"/>
      <w:bookmarkEnd w:id="25426"/>
      <w:r w:rsidRPr="0055313F">
        <w:rPr>
          <w:rtl/>
        </w:rPr>
        <w:t xml:space="preserve">כל </w:t>
      </w:r>
      <w:bookmarkStart w:id="25427" w:name="_ETM_Q34_285170"/>
      <w:bookmarkEnd w:id="25427"/>
      <w:r w:rsidRPr="0055313F">
        <w:rPr>
          <w:rtl/>
        </w:rPr>
        <w:t xml:space="preserve">האגף </w:t>
      </w:r>
      <w:bookmarkStart w:id="25428" w:name="_ETM_Q34_285590"/>
      <w:bookmarkEnd w:id="25428"/>
      <w:r w:rsidRPr="0055313F">
        <w:rPr>
          <w:rtl/>
        </w:rPr>
        <w:t>הזה</w:t>
      </w:r>
      <w:r>
        <w:rPr>
          <w:rFonts w:hint="cs"/>
          <w:rtl/>
        </w:rPr>
        <w:t>.</w:t>
      </w:r>
      <w:r w:rsidRPr="0055313F">
        <w:rPr>
          <w:rtl/>
        </w:rPr>
        <w:t xml:space="preserve"> </w:t>
      </w:r>
      <w:bookmarkStart w:id="25429" w:name="_ETM_Q34_286399"/>
      <w:bookmarkEnd w:id="25429"/>
      <w:r w:rsidRPr="0055313F">
        <w:rPr>
          <w:rtl/>
        </w:rPr>
        <w:t xml:space="preserve">המיליונים </w:t>
      </w:r>
      <w:bookmarkStart w:id="25430" w:name="_ETM_Q34_287030"/>
      <w:bookmarkEnd w:id="25430"/>
      <w:r w:rsidRPr="0055313F">
        <w:rPr>
          <w:rtl/>
        </w:rPr>
        <w:t>האל</w:t>
      </w:r>
      <w:r>
        <w:rPr>
          <w:rFonts w:hint="cs"/>
          <w:rtl/>
        </w:rPr>
        <w:t>ה,</w:t>
      </w:r>
      <w:r w:rsidRPr="0055313F">
        <w:rPr>
          <w:rtl/>
        </w:rPr>
        <w:t xml:space="preserve"> </w:t>
      </w:r>
      <w:bookmarkStart w:id="25431" w:name="_ETM_Q34_287329"/>
      <w:bookmarkEnd w:id="25431"/>
      <w:r w:rsidRPr="0055313F">
        <w:rPr>
          <w:rtl/>
        </w:rPr>
        <w:t xml:space="preserve">רק </w:t>
      </w:r>
      <w:bookmarkStart w:id="25432" w:name="_ETM_Q34_287509"/>
      <w:bookmarkEnd w:id="25432"/>
      <w:r w:rsidRPr="0055313F">
        <w:rPr>
          <w:rtl/>
        </w:rPr>
        <w:t>שתבינו</w:t>
      </w:r>
      <w:r>
        <w:rPr>
          <w:rFonts w:hint="cs"/>
          <w:rtl/>
        </w:rPr>
        <w:t>,</w:t>
      </w:r>
      <w:r w:rsidRPr="0055313F">
        <w:rPr>
          <w:rtl/>
        </w:rPr>
        <w:t xml:space="preserve"> </w:t>
      </w:r>
      <w:bookmarkStart w:id="25433" w:name="_ETM_Q34_287990"/>
      <w:bookmarkEnd w:id="25433"/>
      <w:r w:rsidRPr="0055313F">
        <w:rPr>
          <w:rtl/>
        </w:rPr>
        <w:t xml:space="preserve">מקוצצים </w:t>
      </w:r>
      <w:bookmarkStart w:id="25434" w:name="_ETM_Q34_288790"/>
      <w:bookmarkEnd w:id="25434"/>
      <w:r>
        <w:rPr>
          <w:rFonts w:hint="cs"/>
          <w:rtl/>
        </w:rPr>
        <w:t>מה</w:t>
      </w:r>
      <w:r w:rsidRPr="0055313F">
        <w:rPr>
          <w:rtl/>
        </w:rPr>
        <w:t xml:space="preserve">שירותים </w:t>
      </w:r>
      <w:bookmarkStart w:id="25435" w:name="_ETM_Q34_289360"/>
      <w:bookmarkEnd w:id="25435"/>
      <w:r>
        <w:rPr>
          <w:rFonts w:hint="cs"/>
          <w:rtl/>
        </w:rPr>
        <w:t>ה</w:t>
      </w:r>
      <w:r w:rsidRPr="0055313F">
        <w:rPr>
          <w:rtl/>
        </w:rPr>
        <w:t xml:space="preserve">קהילתיים </w:t>
      </w:r>
      <w:bookmarkStart w:id="25436" w:name="_ETM_Q34_290140"/>
      <w:bookmarkEnd w:id="25436"/>
      <w:r w:rsidRPr="0055313F">
        <w:rPr>
          <w:rtl/>
        </w:rPr>
        <w:t xml:space="preserve">ומהטיפול </w:t>
      </w:r>
      <w:bookmarkStart w:id="25437" w:name="_ETM_Q34_290800"/>
      <w:bookmarkEnd w:id="25437"/>
      <w:r w:rsidRPr="0055313F">
        <w:rPr>
          <w:rtl/>
        </w:rPr>
        <w:t xml:space="preserve">החוץ-ביתי </w:t>
      </w:r>
      <w:bookmarkStart w:id="25438" w:name="_ETM_Q34_291950"/>
      <w:bookmarkEnd w:id="25438"/>
      <w:r w:rsidRPr="0055313F">
        <w:rPr>
          <w:rtl/>
        </w:rPr>
        <w:t xml:space="preserve">שניתן </w:t>
      </w:r>
      <w:bookmarkStart w:id="25439" w:name="_ETM_Q34_292670"/>
      <w:bookmarkEnd w:id="25439"/>
      <w:r w:rsidRPr="0055313F">
        <w:rPr>
          <w:rtl/>
        </w:rPr>
        <w:t xml:space="preserve">לאנשים </w:t>
      </w:r>
      <w:bookmarkStart w:id="25440" w:name="_ETM_Q34_293299"/>
      <w:bookmarkEnd w:id="25440"/>
      <w:r w:rsidRPr="0055313F">
        <w:rPr>
          <w:rtl/>
        </w:rPr>
        <w:t>זקנים</w:t>
      </w:r>
      <w:r>
        <w:rPr>
          <w:rFonts w:hint="cs"/>
          <w:rtl/>
        </w:rPr>
        <w:t>,</w:t>
      </w:r>
      <w:r w:rsidRPr="0055313F">
        <w:rPr>
          <w:rtl/>
        </w:rPr>
        <w:t xml:space="preserve"> </w:t>
      </w:r>
      <w:bookmarkStart w:id="25441" w:name="_ETM_Q34_294229"/>
      <w:bookmarkEnd w:id="25441"/>
      <w:r w:rsidRPr="0055313F">
        <w:rPr>
          <w:rtl/>
        </w:rPr>
        <w:t xml:space="preserve">שירותים </w:t>
      </w:r>
      <w:bookmarkStart w:id="25442" w:name="_ETM_Q34_294770"/>
      <w:bookmarkEnd w:id="25442"/>
      <w:r w:rsidRPr="0055313F">
        <w:rPr>
          <w:rtl/>
        </w:rPr>
        <w:t xml:space="preserve">שהם </w:t>
      </w:r>
      <w:bookmarkStart w:id="25443" w:name="_ETM_Q34_294979"/>
      <w:bookmarkEnd w:id="25443"/>
      <w:r w:rsidRPr="0055313F">
        <w:rPr>
          <w:rtl/>
        </w:rPr>
        <w:t xml:space="preserve">מצילי </w:t>
      </w:r>
      <w:bookmarkStart w:id="25444" w:name="_ETM_Q34_295399"/>
      <w:bookmarkEnd w:id="25444"/>
      <w:r w:rsidRPr="0055313F">
        <w:rPr>
          <w:rtl/>
        </w:rPr>
        <w:t xml:space="preserve">חיים </w:t>
      </w:r>
      <w:bookmarkStart w:id="25445" w:name="_ETM_Q34_296179"/>
      <w:bookmarkEnd w:id="25445"/>
      <w:r>
        <w:rPr>
          <w:rFonts w:hint="cs"/>
          <w:rtl/>
        </w:rPr>
        <w:t>ו</w:t>
      </w:r>
      <w:r w:rsidRPr="0055313F">
        <w:rPr>
          <w:rtl/>
        </w:rPr>
        <w:t xml:space="preserve">עכשיו </w:t>
      </w:r>
      <w:bookmarkStart w:id="25446" w:name="_ETM_Q34_297289"/>
      <w:bookmarkStart w:id="25447" w:name="_ETM_Q34_297829"/>
      <w:bookmarkEnd w:id="25446"/>
      <w:bookmarkEnd w:id="25447"/>
      <w:r w:rsidRPr="0055313F">
        <w:rPr>
          <w:rtl/>
        </w:rPr>
        <w:t>יצומצמו</w:t>
      </w:r>
      <w:r>
        <w:rPr>
          <w:rFonts w:hint="cs"/>
          <w:rtl/>
        </w:rPr>
        <w:t>,</w:t>
      </w:r>
      <w:r w:rsidRPr="0055313F">
        <w:rPr>
          <w:rtl/>
        </w:rPr>
        <w:t xml:space="preserve"> </w:t>
      </w:r>
      <w:bookmarkStart w:id="25448" w:name="_ETM_Q34_298670"/>
      <w:bookmarkEnd w:id="25448"/>
      <w:r w:rsidRPr="0055313F">
        <w:rPr>
          <w:rtl/>
        </w:rPr>
        <w:t xml:space="preserve">אולי </w:t>
      </w:r>
      <w:bookmarkStart w:id="25449" w:name="_ETM_Q34_298909"/>
      <w:bookmarkEnd w:id="25449"/>
      <w:r w:rsidRPr="0055313F">
        <w:rPr>
          <w:rtl/>
        </w:rPr>
        <w:t xml:space="preserve">אפילו </w:t>
      </w:r>
      <w:bookmarkStart w:id="25450" w:name="_ETM_Q34_299210"/>
      <w:bookmarkEnd w:id="25450"/>
      <w:r>
        <w:rPr>
          <w:rFonts w:hint="cs"/>
          <w:rtl/>
        </w:rPr>
        <w:t>י</w:t>
      </w:r>
      <w:r w:rsidRPr="0055313F">
        <w:rPr>
          <w:rtl/>
        </w:rPr>
        <w:t xml:space="preserve">יפסקו </w:t>
      </w:r>
      <w:bookmarkStart w:id="25451" w:name="_ETM_Q34_299689"/>
      <w:bookmarkEnd w:id="25451"/>
      <w:r w:rsidRPr="0055313F">
        <w:rPr>
          <w:rtl/>
        </w:rPr>
        <w:t>לחלוטין</w:t>
      </w:r>
      <w:r>
        <w:rPr>
          <w:rFonts w:hint="cs"/>
          <w:rtl/>
        </w:rPr>
        <w:t>.</w:t>
      </w:r>
    </w:p>
    <w:p w:rsidR="00921145" w:rsidRDefault="00921145" w:rsidP="006C3833">
      <w:pPr>
        <w:rPr>
          <w:rtl/>
        </w:rPr>
      </w:pPr>
    </w:p>
    <w:p w:rsidR="00921145" w:rsidRDefault="00921145" w:rsidP="006C3833">
      <w:pPr>
        <w:pStyle w:val="af5"/>
        <w:keepNext/>
        <w:rPr>
          <w:rtl/>
        </w:rPr>
      </w:pPr>
      <w:bookmarkStart w:id="25452" w:name="ET_interruption_6345_4"/>
      <w:r w:rsidRPr="0055313F">
        <w:rPr>
          <w:rStyle w:val="TagStyle"/>
          <w:rtl/>
        </w:rPr>
        <w:t xml:space="preserve"> &lt;&lt; קריאה &gt;&gt; </w:t>
      </w:r>
      <w:r>
        <w:rPr>
          <w:rtl/>
        </w:rPr>
        <w:t>טלי גוטליב (הליכוד):</w:t>
      </w:r>
      <w:r w:rsidRPr="0055313F">
        <w:rPr>
          <w:rStyle w:val="TagStyle"/>
          <w:rtl/>
        </w:rPr>
        <w:t xml:space="preserve"> &lt;&lt; קריאה &gt;&gt;</w:t>
      </w:r>
      <w:r>
        <w:rPr>
          <w:rtl/>
        </w:rPr>
        <w:t xml:space="preserve">   </w:t>
      </w:r>
      <w:bookmarkEnd w:id="25452"/>
    </w:p>
    <w:p w:rsidR="00921145" w:rsidRDefault="00921145" w:rsidP="00D532FC">
      <w:pPr>
        <w:rPr>
          <w:rtl/>
        </w:rPr>
      </w:pPr>
    </w:p>
    <w:p w:rsidR="00921145" w:rsidRDefault="00921145" w:rsidP="006C3833">
      <w:pPr>
        <w:rPr>
          <w:rtl/>
        </w:rPr>
      </w:pPr>
      <w:r>
        <w:rPr>
          <w:rFonts w:hint="cs"/>
          <w:rtl/>
        </w:rPr>
        <w:t>למה את אומרת את זה?</w:t>
      </w:r>
    </w:p>
    <w:p w:rsidR="00921145" w:rsidRDefault="00921145" w:rsidP="006C3833">
      <w:pPr>
        <w:rPr>
          <w:rtl/>
        </w:rPr>
      </w:pPr>
    </w:p>
    <w:p w:rsidR="00921145" w:rsidRDefault="00921145" w:rsidP="006C3833">
      <w:pPr>
        <w:pStyle w:val="-"/>
        <w:keepNext/>
        <w:rPr>
          <w:rtl/>
        </w:rPr>
      </w:pPr>
      <w:bookmarkStart w:id="25453" w:name="ET_speakercontinue_5783_5"/>
      <w:r w:rsidRPr="0055313F">
        <w:rPr>
          <w:rStyle w:val="TagStyle"/>
          <w:rtl/>
        </w:rPr>
        <w:t xml:space="preserve"> &lt;&lt; דובר_המשך &gt;&gt; </w:t>
      </w:r>
      <w:r>
        <w:rPr>
          <w:rtl/>
        </w:rPr>
        <w:t>מירב כהן (יש עתיד):</w:t>
      </w:r>
      <w:r w:rsidRPr="0055313F">
        <w:rPr>
          <w:rStyle w:val="TagStyle"/>
          <w:rtl/>
        </w:rPr>
        <w:t xml:space="preserve"> &lt;&lt; דובר_המשך &gt;&gt;</w:t>
      </w:r>
      <w:r>
        <w:rPr>
          <w:rtl/>
        </w:rPr>
        <w:t xml:space="preserve">   </w:t>
      </w:r>
      <w:bookmarkEnd w:id="25453"/>
    </w:p>
    <w:p w:rsidR="00921145" w:rsidRDefault="00921145" w:rsidP="00D532FC">
      <w:pPr>
        <w:rPr>
          <w:rtl/>
        </w:rPr>
      </w:pPr>
    </w:p>
    <w:p w:rsidR="00921145" w:rsidRDefault="00921145" w:rsidP="006C3833">
      <w:pPr>
        <w:rPr>
          <w:rtl/>
        </w:rPr>
      </w:pPr>
      <w:r w:rsidRPr="0055313F">
        <w:rPr>
          <w:rtl/>
        </w:rPr>
        <w:t xml:space="preserve"> </w:t>
      </w:r>
      <w:bookmarkStart w:id="25454" w:name="_ETM_Q34_301030"/>
      <w:bookmarkEnd w:id="25454"/>
      <w:r>
        <w:rPr>
          <w:rFonts w:hint="cs"/>
          <w:rtl/>
        </w:rPr>
        <w:t>רק</w:t>
      </w:r>
      <w:r w:rsidRPr="0055313F">
        <w:rPr>
          <w:rtl/>
        </w:rPr>
        <w:t xml:space="preserve"> </w:t>
      </w:r>
      <w:bookmarkStart w:id="25455" w:name="_ETM_Q34_301590"/>
      <w:bookmarkEnd w:id="25455"/>
      <w:r w:rsidRPr="0055313F">
        <w:rPr>
          <w:rtl/>
        </w:rPr>
        <w:t xml:space="preserve">לפני </w:t>
      </w:r>
      <w:bookmarkStart w:id="25456" w:name="_ETM_Q34_302299"/>
      <w:bookmarkEnd w:id="25456"/>
      <w:r w:rsidRPr="0055313F">
        <w:rPr>
          <w:rtl/>
        </w:rPr>
        <w:t xml:space="preserve">שבוע </w:t>
      </w:r>
      <w:bookmarkStart w:id="25457" w:name="_ETM_Q34_304069"/>
      <w:bookmarkEnd w:id="25457"/>
      <w:r>
        <w:rPr>
          <w:rFonts w:hint="cs"/>
          <w:rtl/>
        </w:rPr>
        <w:t>– אני אומרת את זה כי את</w:t>
      </w:r>
      <w:r w:rsidRPr="0055313F">
        <w:rPr>
          <w:rtl/>
        </w:rPr>
        <w:t xml:space="preserve"> </w:t>
      </w:r>
      <w:bookmarkStart w:id="25458" w:name="_ETM_Q34_304340"/>
      <w:bookmarkEnd w:id="25458"/>
      <w:r w:rsidRPr="0055313F">
        <w:rPr>
          <w:rtl/>
        </w:rPr>
        <w:t xml:space="preserve">צריכה </w:t>
      </w:r>
      <w:bookmarkStart w:id="25459" w:name="_ETM_Q34_304729"/>
      <w:bookmarkEnd w:id="25459"/>
      <w:r w:rsidRPr="0055313F">
        <w:rPr>
          <w:rtl/>
        </w:rPr>
        <w:t xml:space="preserve">לקרוא </w:t>
      </w:r>
      <w:bookmarkStart w:id="25460" w:name="_ETM_Q34_305389"/>
      <w:bookmarkEnd w:id="25460"/>
      <w:r w:rsidRPr="0055313F">
        <w:rPr>
          <w:rtl/>
        </w:rPr>
        <w:t xml:space="preserve">את </w:t>
      </w:r>
      <w:bookmarkStart w:id="25461" w:name="_ETM_Q34_305539"/>
      <w:bookmarkEnd w:id="25461"/>
      <w:r w:rsidRPr="0055313F">
        <w:rPr>
          <w:rtl/>
        </w:rPr>
        <w:t xml:space="preserve">התקציבים </w:t>
      </w:r>
      <w:bookmarkStart w:id="25462" w:name="_ETM_Q34_306529"/>
      <w:bookmarkEnd w:id="25462"/>
      <w:r w:rsidRPr="0055313F">
        <w:rPr>
          <w:rtl/>
        </w:rPr>
        <w:t>ש</w:t>
      </w:r>
      <w:r>
        <w:rPr>
          <w:rFonts w:hint="cs"/>
          <w:rtl/>
        </w:rPr>
        <w:t>את מאשרת,</w:t>
      </w:r>
      <w:r w:rsidRPr="0055313F">
        <w:rPr>
          <w:rtl/>
        </w:rPr>
        <w:t xml:space="preserve"> </w:t>
      </w:r>
      <w:bookmarkStart w:id="25463" w:name="_ETM_Q34_307099"/>
      <w:bookmarkEnd w:id="25463"/>
      <w:r w:rsidRPr="0055313F">
        <w:rPr>
          <w:rtl/>
        </w:rPr>
        <w:t>יקירתי</w:t>
      </w:r>
      <w:r>
        <w:rPr>
          <w:rFonts w:hint="cs"/>
          <w:rtl/>
        </w:rPr>
        <w:t>.</w:t>
      </w:r>
      <w:r w:rsidRPr="0055313F">
        <w:rPr>
          <w:rtl/>
        </w:rPr>
        <w:t xml:space="preserve"> </w:t>
      </w:r>
      <w:bookmarkStart w:id="25464" w:name="_ETM_Q34_311380"/>
      <w:bookmarkEnd w:id="25464"/>
      <w:r>
        <w:rPr>
          <w:rFonts w:hint="cs"/>
          <w:rtl/>
        </w:rPr>
        <w:t xml:space="preserve">אתם עכשיו </w:t>
      </w:r>
      <w:bookmarkStart w:id="25465" w:name="_ETM_Q34_311034"/>
      <w:bookmarkEnd w:id="25465"/>
      <w:r>
        <w:rPr>
          <w:rFonts w:hint="cs"/>
          <w:rtl/>
        </w:rPr>
        <w:t xml:space="preserve">מקצצים תקציבים לזקנים במשרד הרווחה. </w:t>
      </w:r>
      <w:bookmarkStart w:id="25466" w:name="_ETM_Q34_312070"/>
      <w:bookmarkStart w:id="25467" w:name="_ETM_Q34_312970"/>
      <w:bookmarkEnd w:id="25466"/>
      <w:bookmarkEnd w:id="25467"/>
      <w:r>
        <w:rPr>
          <w:rFonts w:hint="cs"/>
          <w:rtl/>
        </w:rPr>
        <w:t xml:space="preserve">רק בשבוע שעבר זימנו כאן </w:t>
      </w:r>
      <w:bookmarkStart w:id="25468" w:name="_ETM_Q34_317680"/>
      <w:bookmarkEnd w:id="25468"/>
      <w:r>
        <w:rPr>
          <w:rFonts w:hint="cs"/>
          <w:rtl/>
        </w:rPr>
        <w:t>דיון דחוף,</w:t>
      </w:r>
      <w:bookmarkStart w:id="25469" w:name="_ETM_Q34_314620"/>
      <w:bookmarkStart w:id="25470" w:name="_ETM_Q34_318900"/>
      <w:bookmarkStart w:id="25471" w:name="_ETM_Q34_319079"/>
      <w:bookmarkStart w:id="25472" w:name="_ETM_Q34_319530"/>
      <w:bookmarkEnd w:id="25469"/>
      <w:bookmarkEnd w:id="25470"/>
      <w:bookmarkEnd w:id="25471"/>
      <w:bookmarkEnd w:id="25472"/>
      <w:r w:rsidRPr="0055313F">
        <w:rPr>
          <w:rtl/>
        </w:rPr>
        <w:t xml:space="preserve"> </w:t>
      </w:r>
      <w:bookmarkStart w:id="25473" w:name="_ETM_Q34_319769"/>
      <w:bookmarkEnd w:id="25473"/>
      <w:r w:rsidRPr="0055313F">
        <w:rPr>
          <w:rtl/>
        </w:rPr>
        <w:t xml:space="preserve">חברת </w:t>
      </w:r>
      <w:bookmarkStart w:id="25474" w:name="_ETM_Q34_320069"/>
      <w:bookmarkEnd w:id="25474"/>
      <w:r w:rsidRPr="0055313F">
        <w:rPr>
          <w:rtl/>
        </w:rPr>
        <w:t xml:space="preserve">הכנסת </w:t>
      </w:r>
      <w:bookmarkStart w:id="25475" w:name="_ETM_Q34_320430"/>
      <w:bookmarkEnd w:id="25475"/>
      <w:r w:rsidRPr="0055313F">
        <w:rPr>
          <w:rtl/>
        </w:rPr>
        <w:t>גוטליב</w:t>
      </w:r>
      <w:r>
        <w:rPr>
          <w:rFonts w:hint="cs"/>
          <w:rtl/>
        </w:rPr>
        <w:t>, על</w:t>
      </w:r>
      <w:bookmarkStart w:id="25476" w:name="_ETM_Q34_321209"/>
      <w:bookmarkEnd w:id="25476"/>
      <w:r>
        <w:rPr>
          <w:rFonts w:hint="cs"/>
          <w:rtl/>
        </w:rPr>
        <w:t xml:space="preserve"> </w:t>
      </w:r>
      <w:bookmarkStart w:id="25477" w:name="_ETM_Q34_321410"/>
      <w:bookmarkEnd w:id="25477"/>
      <w:r>
        <w:rPr>
          <w:rFonts w:hint="cs"/>
          <w:rtl/>
        </w:rPr>
        <w:t>ה</w:t>
      </w:r>
      <w:r w:rsidRPr="0055313F">
        <w:rPr>
          <w:rtl/>
        </w:rPr>
        <w:t xml:space="preserve">מצב </w:t>
      </w:r>
      <w:bookmarkStart w:id="25478" w:name="_ETM_Q34_321860"/>
      <w:bookmarkEnd w:id="25478"/>
      <w:r w:rsidRPr="0055313F">
        <w:rPr>
          <w:rtl/>
        </w:rPr>
        <w:t xml:space="preserve">של </w:t>
      </w:r>
      <w:bookmarkStart w:id="25479" w:name="_ETM_Q34_321980"/>
      <w:bookmarkEnd w:id="25479"/>
      <w:r w:rsidRPr="0055313F">
        <w:rPr>
          <w:rtl/>
        </w:rPr>
        <w:t xml:space="preserve">הקשישים </w:t>
      </w:r>
      <w:bookmarkStart w:id="25480" w:name="_ETM_Q34_322340"/>
      <w:bookmarkEnd w:id="25480"/>
      <w:r w:rsidRPr="0055313F">
        <w:rPr>
          <w:rtl/>
        </w:rPr>
        <w:t>במרכז</w:t>
      </w:r>
      <w:r>
        <w:rPr>
          <w:rFonts w:hint="cs"/>
          <w:rtl/>
        </w:rPr>
        <w:t>י</w:t>
      </w:r>
      <w:r w:rsidRPr="0055313F">
        <w:rPr>
          <w:rtl/>
        </w:rPr>
        <w:t xml:space="preserve"> </w:t>
      </w:r>
      <w:bookmarkStart w:id="25481" w:name="_ETM_Q34_322970"/>
      <w:bookmarkEnd w:id="25481"/>
      <w:r w:rsidRPr="0055313F">
        <w:rPr>
          <w:rtl/>
        </w:rPr>
        <w:t>היום</w:t>
      </w:r>
      <w:r>
        <w:rPr>
          <w:rFonts w:hint="cs"/>
          <w:rtl/>
        </w:rPr>
        <w:t>,</w:t>
      </w:r>
      <w:r w:rsidRPr="0055313F">
        <w:rPr>
          <w:rtl/>
        </w:rPr>
        <w:t xml:space="preserve"> </w:t>
      </w:r>
      <w:bookmarkStart w:id="25482" w:name="_ETM_Q34_324050"/>
      <w:bookmarkEnd w:id="25482"/>
      <w:r>
        <w:rPr>
          <w:rFonts w:hint="cs"/>
          <w:rtl/>
        </w:rPr>
        <w:t>קשישים</w:t>
      </w:r>
      <w:r w:rsidRPr="0055313F">
        <w:rPr>
          <w:rtl/>
        </w:rPr>
        <w:t xml:space="preserve"> </w:t>
      </w:r>
      <w:bookmarkStart w:id="25483" w:name="_ETM_Q34_324380"/>
      <w:bookmarkEnd w:id="25483"/>
      <w:r w:rsidRPr="0055313F">
        <w:rPr>
          <w:rtl/>
        </w:rPr>
        <w:t xml:space="preserve">במצב </w:t>
      </w:r>
      <w:bookmarkStart w:id="25484" w:name="_ETM_Q34_324800"/>
      <w:bookmarkEnd w:id="25484"/>
      <w:r w:rsidRPr="0055313F">
        <w:rPr>
          <w:rtl/>
        </w:rPr>
        <w:t xml:space="preserve">סיעודי </w:t>
      </w:r>
      <w:bookmarkStart w:id="25485" w:name="_ETM_Q34_326300"/>
      <w:bookmarkEnd w:id="25485"/>
      <w:r>
        <w:rPr>
          <w:rFonts w:hint="cs"/>
          <w:rtl/>
        </w:rPr>
        <w:t xml:space="preserve">שאם </w:t>
      </w:r>
      <w:r w:rsidRPr="0055313F">
        <w:rPr>
          <w:rtl/>
        </w:rPr>
        <w:t xml:space="preserve">לא </w:t>
      </w:r>
      <w:bookmarkStart w:id="25486" w:name="_ETM_Q34_326389"/>
      <w:bookmarkEnd w:id="25486"/>
      <w:r w:rsidRPr="0055313F">
        <w:rPr>
          <w:rtl/>
        </w:rPr>
        <w:t xml:space="preserve">יעבירו </w:t>
      </w:r>
      <w:bookmarkStart w:id="25487" w:name="_ETM_Q34_326750"/>
      <w:bookmarkEnd w:id="25487"/>
      <w:r w:rsidRPr="0055313F">
        <w:rPr>
          <w:rtl/>
        </w:rPr>
        <w:t xml:space="preserve">להם </w:t>
      </w:r>
      <w:bookmarkStart w:id="25488" w:name="_ETM_Q34_326930"/>
      <w:bookmarkEnd w:id="25488"/>
      <w:r>
        <w:rPr>
          <w:rFonts w:hint="cs"/>
          <w:rtl/>
        </w:rPr>
        <w:t>50 מיליון</w:t>
      </w:r>
      <w:r w:rsidRPr="0055313F">
        <w:rPr>
          <w:rtl/>
        </w:rPr>
        <w:t xml:space="preserve"> </w:t>
      </w:r>
      <w:bookmarkStart w:id="25489" w:name="_ETM_Q34_327680"/>
      <w:bookmarkEnd w:id="25489"/>
      <w:r w:rsidRPr="0055313F">
        <w:rPr>
          <w:rtl/>
        </w:rPr>
        <w:t xml:space="preserve">שקלים </w:t>
      </w:r>
      <w:bookmarkStart w:id="25490" w:name="_ETM_Q34_328070"/>
      <w:bookmarkEnd w:id="25490"/>
      <w:r w:rsidRPr="0055313F">
        <w:rPr>
          <w:rtl/>
        </w:rPr>
        <w:t xml:space="preserve">שהממשלה </w:t>
      </w:r>
      <w:bookmarkStart w:id="25491" w:name="_ETM_Q34_328700"/>
      <w:bookmarkEnd w:id="25491"/>
      <w:r w:rsidRPr="0055313F">
        <w:rPr>
          <w:rtl/>
        </w:rPr>
        <w:t xml:space="preserve">הזו </w:t>
      </w:r>
      <w:bookmarkStart w:id="25492" w:name="_ETM_Q34_328880"/>
      <w:bookmarkEnd w:id="25492"/>
      <w:r w:rsidRPr="0055313F">
        <w:rPr>
          <w:rtl/>
        </w:rPr>
        <w:t xml:space="preserve">מבטיחה </w:t>
      </w:r>
      <w:bookmarkStart w:id="25493" w:name="_ETM_Q34_329300"/>
      <w:bookmarkEnd w:id="25493"/>
      <w:r w:rsidRPr="0055313F">
        <w:rPr>
          <w:rtl/>
        </w:rPr>
        <w:t xml:space="preserve">להם </w:t>
      </w:r>
      <w:bookmarkStart w:id="25494" w:name="_ETM_Q34_329540"/>
      <w:bookmarkEnd w:id="25494"/>
      <w:r w:rsidRPr="0055313F">
        <w:rPr>
          <w:rtl/>
        </w:rPr>
        <w:t>מינואר</w:t>
      </w:r>
      <w:r>
        <w:rPr>
          <w:rFonts w:hint="cs"/>
          <w:rtl/>
        </w:rPr>
        <w:t>,</w:t>
      </w:r>
      <w:r w:rsidRPr="0055313F">
        <w:rPr>
          <w:rtl/>
        </w:rPr>
        <w:t xml:space="preserve"> </w:t>
      </w:r>
      <w:bookmarkStart w:id="25495" w:name="_ETM_Q34_330380"/>
      <w:bookmarkEnd w:id="25495"/>
      <w:r w:rsidRPr="0055313F">
        <w:rPr>
          <w:rtl/>
        </w:rPr>
        <w:t xml:space="preserve">הם </w:t>
      </w:r>
      <w:bookmarkStart w:id="25496" w:name="_ETM_Q34_330530"/>
      <w:bookmarkEnd w:id="25496"/>
      <w:r>
        <w:rPr>
          <w:rFonts w:hint="cs"/>
          <w:rtl/>
        </w:rPr>
        <w:t>י</w:t>
      </w:r>
      <w:r w:rsidR="00FC3D4B">
        <w:rPr>
          <w:rFonts w:hint="cs"/>
          <w:rtl/>
        </w:rPr>
        <w:t>י</w:t>
      </w:r>
      <w:r w:rsidRPr="0055313F">
        <w:rPr>
          <w:rtl/>
        </w:rPr>
        <w:t>סגרו</w:t>
      </w:r>
      <w:r>
        <w:rPr>
          <w:rFonts w:hint="cs"/>
          <w:rtl/>
        </w:rPr>
        <w:t>.</w:t>
      </w:r>
      <w:r w:rsidRPr="0055313F">
        <w:rPr>
          <w:rtl/>
        </w:rPr>
        <w:t xml:space="preserve"> </w:t>
      </w:r>
      <w:bookmarkStart w:id="25497" w:name="_ETM_Q34_331520"/>
      <w:bookmarkEnd w:id="25497"/>
      <w:r w:rsidRPr="0055313F">
        <w:rPr>
          <w:rtl/>
        </w:rPr>
        <w:t xml:space="preserve">אלפי </w:t>
      </w:r>
      <w:bookmarkStart w:id="25498" w:name="_ETM_Q34_332030"/>
      <w:bookmarkEnd w:id="25498"/>
      <w:r w:rsidRPr="0055313F">
        <w:rPr>
          <w:rtl/>
        </w:rPr>
        <w:t xml:space="preserve">חולים </w:t>
      </w:r>
      <w:bookmarkStart w:id="25499" w:name="_ETM_Q34_332419"/>
      <w:bookmarkEnd w:id="25499"/>
      <w:r w:rsidRPr="0055313F">
        <w:rPr>
          <w:rtl/>
        </w:rPr>
        <w:t xml:space="preserve">סיעודיים </w:t>
      </w:r>
      <w:bookmarkStart w:id="25500" w:name="_ETM_Q34_332900"/>
      <w:bookmarkEnd w:id="25500"/>
      <w:r w:rsidRPr="0055313F">
        <w:rPr>
          <w:rtl/>
        </w:rPr>
        <w:t xml:space="preserve">זקנים </w:t>
      </w:r>
      <w:bookmarkStart w:id="25501" w:name="_ETM_Q34_333290"/>
      <w:bookmarkEnd w:id="25501"/>
      <w:r w:rsidRPr="0055313F">
        <w:rPr>
          <w:rtl/>
        </w:rPr>
        <w:t xml:space="preserve">לא </w:t>
      </w:r>
      <w:bookmarkStart w:id="25502" w:name="_ETM_Q34_333410"/>
      <w:bookmarkEnd w:id="25502"/>
      <w:r w:rsidRPr="0055313F">
        <w:rPr>
          <w:rtl/>
        </w:rPr>
        <w:t xml:space="preserve">יקבלו </w:t>
      </w:r>
      <w:bookmarkStart w:id="25503" w:name="_ETM_Q34_333770"/>
      <w:bookmarkEnd w:id="25503"/>
      <w:r w:rsidRPr="0055313F">
        <w:rPr>
          <w:rtl/>
        </w:rPr>
        <w:t xml:space="preserve">את </w:t>
      </w:r>
      <w:bookmarkStart w:id="25504" w:name="_ETM_Q34_333919"/>
      <w:bookmarkEnd w:id="25504"/>
      <w:r w:rsidRPr="0055313F">
        <w:rPr>
          <w:rtl/>
        </w:rPr>
        <w:t>הארוח</w:t>
      </w:r>
      <w:r>
        <w:rPr>
          <w:rFonts w:hint="cs"/>
          <w:rtl/>
        </w:rPr>
        <w:t>ה</w:t>
      </w:r>
      <w:r w:rsidRPr="0055313F">
        <w:rPr>
          <w:rtl/>
        </w:rPr>
        <w:t xml:space="preserve"> </w:t>
      </w:r>
      <w:bookmarkStart w:id="25505" w:name="_ETM_Q34_334460"/>
      <w:bookmarkEnd w:id="25505"/>
      <w:r>
        <w:rPr>
          <w:rFonts w:hint="cs"/>
          <w:rtl/>
        </w:rPr>
        <w:t xml:space="preserve">שלהם </w:t>
      </w:r>
      <w:bookmarkStart w:id="25506" w:name="_ETM_Q34_334730"/>
      <w:bookmarkEnd w:id="25506"/>
      <w:r>
        <w:rPr>
          <w:rFonts w:hint="cs"/>
          <w:rtl/>
        </w:rPr>
        <w:t>ו</w:t>
      </w:r>
      <w:r w:rsidRPr="0055313F">
        <w:rPr>
          <w:rtl/>
        </w:rPr>
        <w:t xml:space="preserve">את </w:t>
      </w:r>
      <w:bookmarkStart w:id="25507" w:name="_ETM_Q34_334910"/>
      <w:bookmarkEnd w:id="25507"/>
      <w:r w:rsidRPr="0055313F">
        <w:rPr>
          <w:rtl/>
        </w:rPr>
        <w:t xml:space="preserve">הפעילות </w:t>
      </w:r>
      <w:bookmarkStart w:id="25508" w:name="_ETM_Q34_335300"/>
      <w:bookmarkEnd w:id="25508"/>
      <w:r w:rsidRPr="0055313F">
        <w:rPr>
          <w:rtl/>
        </w:rPr>
        <w:t>שלהם</w:t>
      </w:r>
      <w:r>
        <w:rPr>
          <w:rFonts w:hint="cs"/>
          <w:rtl/>
        </w:rPr>
        <w:t>.</w:t>
      </w:r>
      <w:bookmarkStart w:id="25509" w:name="_ETM_Q34_336200"/>
      <w:bookmarkEnd w:id="25509"/>
    </w:p>
    <w:p w:rsidR="00921145" w:rsidRDefault="00921145" w:rsidP="006C3833">
      <w:pPr>
        <w:rPr>
          <w:rtl/>
        </w:rPr>
      </w:pPr>
    </w:p>
    <w:p w:rsidR="00921145" w:rsidRDefault="00921145" w:rsidP="006C3833">
      <w:pPr>
        <w:rPr>
          <w:rtl/>
        </w:rPr>
      </w:pPr>
      <w:r>
        <w:rPr>
          <w:rFonts w:hint="cs"/>
          <w:rtl/>
        </w:rPr>
        <w:t>א</w:t>
      </w:r>
      <w:r w:rsidRPr="0055313F">
        <w:rPr>
          <w:rtl/>
        </w:rPr>
        <w:t>ז</w:t>
      </w:r>
      <w:r>
        <w:rPr>
          <w:rFonts w:hint="cs"/>
          <w:rtl/>
        </w:rPr>
        <w:t xml:space="preserve"> או</w:t>
      </w:r>
      <w:r w:rsidRPr="0055313F">
        <w:rPr>
          <w:rtl/>
        </w:rPr>
        <w:t>ל</w:t>
      </w:r>
      <w:r>
        <w:rPr>
          <w:rFonts w:hint="cs"/>
          <w:rtl/>
        </w:rPr>
        <w:t>י</w:t>
      </w:r>
      <w:r w:rsidRPr="0055313F">
        <w:rPr>
          <w:rtl/>
        </w:rPr>
        <w:t xml:space="preserve"> </w:t>
      </w:r>
      <w:bookmarkStart w:id="25510" w:name="_ETM_Q34_337150"/>
      <w:bookmarkEnd w:id="25510"/>
      <w:r w:rsidRPr="0055313F">
        <w:rPr>
          <w:rtl/>
        </w:rPr>
        <w:t>אין</w:t>
      </w:r>
      <w:r>
        <w:rPr>
          <w:rFonts w:hint="cs"/>
          <w:rtl/>
        </w:rPr>
        <w:t xml:space="preserve"> באמת</w:t>
      </w:r>
      <w:r w:rsidRPr="0055313F">
        <w:rPr>
          <w:rtl/>
        </w:rPr>
        <w:t xml:space="preserve"> </w:t>
      </w:r>
      <w:bookmarkStart w:id="25511" w:name="_ETM_Q34_337689"/>
      <w:bookmarkEnd w:id="25511"/>
      <w:r w:rsidRPr="0055313F">
        <w:rPr>
          <w:rtl/>
        </w:rPr>
        <w:t xml:space="preserve">תקציבים </w:t>
      </w:r>
      <w:bookmarkStart w:id="25512" w:name="_ETM_Q34_338200"/>
      <w:bookmarkEnd w:id="25512"/>
      <w:r w:rsidRPr="0055313F">
        <w:rPr>
          <w:rtl/>
        </w:rPr>
        <w:t>ל</w:t>
      </w:r>
      <w:r>
        <w:rPr>
          <w:rFonts w:hint="cs"/>
          <w:rtl/>
        </w:rPr>
        <w:t>כולם,</w:t>
      </w:r>
      <w:r w:rsidRPr="0055313F">
        <w:rPr>
          <w:rtl/>
        </w:rPr>
        <w:t xml:space="preserve"> </w:t>
      </w:r>
      <w:bookmarkStart w:id="25513" w:name="_ETM_Q34_338560"/>
      <w:bookmarkStart w:id="25514" w:name="_ETM_Q34_338650"/>
      <w:bookmarkStart w:id="25515" w:name="_ETM_Q34_338950"/>
      <w:bookmarkEnd w:id="25513"/>
      <w:bookmarkEnd w:id="25514"/>
      <w:bookmarkEnd w:id="25515"/>
      <w:r>
        <w:rPr>
          <w:rFonts w:hint="cs"/>
          <w:rtl/>
        </w:rPr>
        <w:t xml:space="preserve">כי </w:t>
      </w:r>
      <w:bookmarkStart w:id="25516" w:name="_ETM_Q34_340273"/>
      <w:bookmarkEnd w:id="25516"/>
      <w:r w:rsidRPr="0055313F">
        <w:rPr>
          <w:rtl/>
        </w:rPr>
        <w:t xml:space="preserve">כסף </w:t>
      </w:r>
      <w:bookmarkStart w:id="25517" w:name="_ETM_Q34_339639"/>
      <w:bookmarkEnd w:id="25517"/>
      <w:r w:rsidRPr="0055313F">
        <w:rPr>
          <w:rtl/>
        </w:rPr>
        <w:t xml:space="preserve">לא </w:t>
      </w:r>
      <w:bookmarkStart w:id="25518" w:name="_ETM_Q34_339849"/>
      <w:bookmarkEnd w:id="25518"/>
      <w:r w:rsidRPr="0055313F">
        <w:rPr>
          <w:rtl/>
        </w:rPr>
        <w:t xml:space="preserve">גדל </w:t>
      </w:r>
      <w:bookmarkStart w:id="25519" w:name="_ETM_Q34_340180"/>
      <w:bookmarkEnd w:id="25519"/>
      <w:r w:rsidRPr="0055313F">
        <w:rPr>
          <w:rtl/>
        </w:rPr>
        <w:t>על</w:t>
      </w:r>
      <w:r>
        <w:rPr>
          <w:rFonts w:hint="cs"/>
          <w:rtl/>
        </w:rPr>
        <w:t xml:space="preserve"> העצים,</w:t>
      </w:r>
      <w:bookmarkStart w:id="25520" w:name="_ETM_Q34_340300"/>
      <w:bookmarkEnd w:id="25520"/>
      <w:r w:rsidRPr="0055313F">
        <w:rPr>
          <w:rtl/>
        </w:rPr>
        <w:t xml:space="preserve"> </w:t>
      </w:r>
      <w:bookmarkStart w:id="25521" w:name="_ETM_Q34_340750"/>
      <w:bookmarkEnd w:id="25521"/>
      <w:r w:rsidRPr="0055313F">
        <w:rPr>
          <w:rtl/>
        </w:rPr>
        <w:t xml:space="preserve">אבל </w:t>
      </w:r>
      <w:bookmarkStart w:id="25522" w:name="_ETM_Q34_340990"/>
      <w:bookmarkEnd w:id="25522"/>
      <w:r w:rsidRPr="0055313F">
        <w:rPr>
          <w:rtl/>
        </w:rPr>
        <w:t xml:space="preserve">את </w:t>
      </w:r>
      <w:bookmarkStart w:id="25523" w:name="_ETM_Q34_341110"/>
      <w:bookmarkEnd w:id="25523"/>
      <w:r w:rsidRPr="0055313F">
        <w:rPr>
          <w:rtl/>
        </w:rPr>
        <w:t xml:space="preserve">כל </w:t>
      </w:r>
      <w:bookmarkStart w:id="25524" w:name="_ETM_Q34_341379"/>
      <w:bookmarkEnd w:id="25524"/>
      <w:r w:rsidRPr="0055313F">
        <w:rPr>
          <w:rtl/>
        </w:rPr>
        <w:t xml:space="preserve">זה </w:t>
      </w:r>
      <w:bookmarkStart w:id="25525" w:name="_ETM_Q34_341529"/>
      <w:bookmarkEnd w:id="25525"/>
      <w:r w:rsidRPr="0055313F">
        <w:rPr>
          <w:rtl/>
        </w:rPr>
        <w:t xml:space="preserve">לא </w:t>
      </w:r>
      <w:bookmarkStart w:id="25526" w:name="_ETM_Q34_341650"/>
      <w:bookmarkEnd w:id="25526"/>
      <w:r w:rsidRPr="0055313F">
        <w:rPr>
          <w:rtl/>
        </w:rPr>
        <w:t xml:space="preserve">מספרים </w:t>
      </w:r>
      <w:bookmarkStart w:id="25527" w:name="_ETM_Q34_342189"/>
      <w:bookmarkEnd w:id="25527"/>
      <w:r w:rsidRPr="0055313F">
        <w:rPr>
          <w:rtl/>
        </w:rPr>
        <w:t>לנו</w:t>
      </w:r>
      <w:r>
        <w:rPr>
          <w:rFonts w:hint="cs"/>
          <w:rtl/>
        </w:rPr>
        <w:t>.</w:t>
      </w:r>
      <w:r w:rsidRPr="0055313F">
        <w:rPr>
          <w:rtl/>
        </w:rPr>
        <w:t xml:space="preserve"> </w:t>
      </w:r>
      <w:bookmarkStart w:id="25528" w:name="_ETM_Q34_342430"/>
      <w:bookmarkEnd w:id="25528"/>
      <w:r w:rsidRPr="0055313F">
        <w:rPr>
          <w:rtl/>
        </w:rPr>
        <w:t xml:space="preserve">מוכרים </w:t>
      </w:r>
      <w:bookmarkStart w:id="25529" w:name="_ETM_Q34_343029"/>
      <w:bookmarkEnd w:id="25529"/>
      <w:r w:rsidRPr="0055313F">
        <w:rPr>
          <w:rtl/>
        </w:rPr>
        <w:t>אשליות</w:t>
      </w:r>
      <w:r>
        <w:rPr>
          <w:rFonts w:hint="cs"/>
          <w:rtl/>
        </w:rPr>
        <w:t>.</w:t>
      </w:r>
      <w:r w:rsidRPr="0055313F">
        <w:rPr>
          <w:rtl/>
        </w:rPr>
        <w:t xml:space="preserve"> </w:t>
      </w:r>
      <w:bookmarkStart w:id="25530" w:name="_ETM_Q34_344719"/>
      <w:bookmarkEnd w:id="25530"/>
      <w:r w:rsidRPr="0055313F">
        <w:rPr>
          <w:rtl/>
        </w:rPr>
        <w:t xml:space="preserve">הזקנים </w:t>
      </w:r>
      <w:bookmarkStart w:id="25531" w:name="_ETM_Q34_345330"/>
      <w:bookmarkEnd w:id="25531"/>
      <w:r w:rsidRPr="0055313F">
        <w:rPr>
          <w:rtl/>
        </w:rPr>
        <w:t>ש</w:t>
      </w:r>
      <w:r>
        <w:rPr>
          <w:rFonts w:hint="cs"/>
          <w:rtl/>
        </w:rPr>
        <w:t>ל</w:t>
      </w:r>
      <w:r w:rsidRPr="0055313F">
        <w:rPr>
          <w:rtl/>
        </w:rPr>
        <w:t xml:space="preserve">נו </w:t>
      </w:r>
      <w:bookmarkStart w:id="25532" w:name="_ETM_Q34_345630"/>
      <w:bookmarkEnd w:id="25532"/>
      <w:r w:rsidRPr="0055313F">
        <w:rPr>
          <w:rtl/>
        </w:rPr>
        <w:t xml:space="preserve">צריכים </w:t>
      </w:r>
      <w:bookmarkStart w:id="25533" w:name="_ETM_Q34_346110"/>
      <w:bookmarkEnd w:id="25533"/>
      <w:r w:rsidRPr="0055313F">
        <w:rPr>
          <w:rtl/>
        </w:rPr>
        <w:t xml:space="preserve">בימים </w:t>
      </w:r>
      <w:bookmarkStart w:id="25534" w:name="_ETM_Q34_346530"/>
      <w:bookmarkEnd w:id="25534"/>
      <w:r w:rsidRPr="0055313F">
        <w:rPr>
          <w:rtl/>
        </w:rPr>
        <w:t>האל</w:t>
      </w:r>
      <w:r>
        <w:rPr>
          <w:rFonts w:hint="cs"/>
          <w:rtl/>
        </w:rPr>
        <w:t>ה</w:t>
      </w:r>
      <w:r w:rsidRPr="0055313F">
        <w:rPr>
          <w:rtl/>
        </w:rPr>
        <w:t xml:space="preserve"> </w:t>
      </w:r>
      <w:bookmarkStart w:id="25535" w:name="_ETM_Q34_346860"/>
      <w:bookmarkEnd w:id="25535"/>
      <w:r w:rsidRPr="0055313F">
        <w:rPr>
          <w:rtl/>
        </w:rPr>
        <w:t xml:space="preserve">את </w:t>
      </w:r>
      <w:bookmarkStart w:id="25536" w:name="_ETM_Q34_347010"/>
      <w:bookmarkEnd w:id="25536"/>
      <w:r w:rsidRPr="0055313F">
        <w:rPr>
          <w:rtl/>
        </w:rPr>
        <w:t xml:space="preserve">כל </w:t>
      </w:r>
      <w:bookmarkStart w:id="25537" w:name="_ETM_Q34_347340"/>
      <w:bookmarkEnd w:id="25537"/>
      <w:r w:rsidRPr="0055313F">
        <w:rPr>
          <w:rtl/>
        </w:rPr>
        <w:t xml:space="preserve">הסיוע </w:t>
      </w:r>
      <w:bookmarkStart w:id="25538" w:name="_ETM_Q34_347700"/>
      <w:bookmarkEnd w:id="25538"/>
      <w:r w:rsidRPr="0055313F">
        <w:rPr>
          <w:rtl/>
        </w:rPr>
        <w:t xml:space="preserve">שאפשר </w:t>
      </w:r>
      <w:bookmarkStart w:id="25539" w:name="_ETM_Q34_348060"/>
      <w:bookmarkEnd w:id="25539"/>
      <w:r w:rsidRPr="0055313F">
        <w:rPr>
          <w:rtl/>
        </w:rPr>
        <w:t xml:space="preserve">לתת </w:t>
      </w:r>
      <w:bookmarkStart w:id="25540" w:name="_ETM_Q34_348419"/>
      <w:bookmarkEnd w:id="25540"/>
      <w:r w:rsidRPr="0055313F">
        <w:rPr>
          <w:rtl/>
        </w:rPr>
        <w:t>להם</w:t>
      </w:r>
      <w:bookmarkStart w:id="25541" w:name="_ETM_Q34_349250"/>
      <w:bookmarkEnd w:id="25541"/>
      <w:r>
        <w:rPr>
          <w:rFonts w:hint="cs"/>
          <w:rtl/>
        </w:rPr>
        <w:t xml:space="preserve">. </w:t>
      </w:r>
      <w:bookmarkStart w:id="25542" w:name="_ETM_Q34_349459"/>
      <w:bookmarkEnd w:id="25542"/>
      <w:r>
        <w:rPr>
          <w:rFonts w:hint="cs"/>
          <w:rtl/>
        </w:rPr>
        <w:t>רבים מ</w:t>
      </w:r>
      <w:r w:rsidRPr="0055313F">
        <w:rPr>
          <w:rtl/>
        </w:rPr>
        <w:t xml:space="preserve">הם </w:t>
      </w:r>
      <w:bookmarkStart w:id="25543" w:name="_ETM_Q34_350180"/>
      <w:bookmarkEnd w:id="25543"/>
      <w:r w:rsidRPr="0055313F">
        <w:rPr>
          <w:rtl/>
        </w:rPr>
        <w:t xml:space="preserve">מעידים </w:t>
      </w:r>
      <w:bookmarkStart w:id="25544" w:name="_ETM_Q34_350780"/>
      <w:bookmarkEnd w:id="25544"/>
      <w:r w:rsidRPr="0055313F">
        <w:rPr>
          <w:rtl/>
        </w:rPr>
        <w:t xml:space="preserve">על </w:t>
      </w:r>
      <w:bookmarkStart w:id="25545" w:name="_ETM_Q34_350870"/>
      <w:bookmarkEnd w:id="25545"/>
      <w:r w:rsidRPr="0055313F">
        <w:rPr>
          <w:rtl/>
        </w:rPr>
        <w:t xml:space="preserve">בדידות </w:t>
      </w:r>
      <w:bookmarkStart w:id="25546" w:name="_ETM_Q34_351290"/>
      <w:bookmarkEnd w:id="25546"/>
      <w:r w:rsidRPr="0055313F">
        <w:rPr>
          <w:rtl/>
        </w:rPr>
        <w:t>גדולה</w:t>
      </w:r>
      <w:r>
        <w:rPr>
          <w:rFonts w:hint="cs"/>
          <w:rtl/>
        </w:rPr>
        <w:t>,</w:t>
      </w:r>
      <w:r w:rsidRPr="0055313F">
        <w:rPr>
          <w:rtl/>
        </w:rPr>
        <w:t xml:space="preserve"> </w:t>
      </w:r>
      <w:bookmarkStart w:id="25547" w:name="_ETM_Q34_352370"/>
      <w:bookmarkEnd w:id="25547"/>
      <w:r w:rsidRPr="0055313F">
        <w:rPr>
          <w:rtl/>
        </w:rPr>
        <w:t xml:space="preserve">על </w:t>
      </w:r>
      <w:bookmarkStart w:id="25548" w:name="_ETM_Q34_352549"/>
      <w:bookmarkEnd w:id="25548"/>
      <w:r w:rsidRPr="0055313F">
        <w:rPr>
          <w:rtl/>
        </w:rPr>
        <w:t>טלטלה</w:t>
      </w:r>
      <w:r>
        <w:rPr>
          <w:rFonts w:hint="cs"/>
          <w:rtl/>
        </w:rPr>
        <w:t>,</w:t>
      </w:r>
      <w:r w:rsidRPr="0055313F">
        <w:rPr>
          <w:rtl/>
        </w:rPr>
        <w:t xml:space="preserve"> </w:t>
      </w:r>
      <w:bookmarkStart w:id="25549" w:name="_ETM_Q34_353480"/>
      <w:bookmarkEnd w:id="25549"/>
      <w:r w:rsidRPr="0055313F">
        <w:rPr>
          <w:rtl/>
        </w:rPr>
        <w:t xml:space="preserve">על </w:t>
      </w:r>
      <w:bookmarkStart w:id="25550" w:name="_ETM_Q34_353659"/>
      <w:bookmarkEnd w:id="25550"/>
      <w:r w:rsidRPr="0055313F">
        <w:rPr>
          <w:rtl/>
        </w:rPr>
        <w:t xml:space="preserve">ירידה </w:t>
      </w:r>
      <w:bookmarkStart w:id="25551" w:name="_ETM_Q34_354080"/>
      <w:bookmarkEnd w:id="25551"/>
      <w:r w:rsidRPr="0055313F">
        <w:rPr>
          <w:rtl/>
        </w:rPr>
        <w:t>קוגניטיבית</w:t>
      </w:r>
      <w:r>
        <w:rPr>
          <w:rFonts w:hint="cs"/>
          <w:rtl/>
        </w:rPr>
        <w:t>;</w:t>
      </w:r>
      <w:r w:rsidRPr="0055313F">
        <w:rPr>
          <w:rtl/>
        </w:rPr>
        <w:t xml:space="preserve"> </w:t>
      </w:r>
      <w:bookmarkStart w:id="25552" w:name="_ETM_Q34_355459"/>
      <w:bookmarkEnd w:id="25552"/>
      <w:r w:rsidRPr="0055313F">
        <w:rPr>
          <w:rtl/>
        </w:rPr>
        <w:t xml:space="preserve">מפחדים </w:t>
      </w:r>
      <w:bookmarkStart w:id="25553" w:name="_ETM_Q34_356000"/>
      <w:bookmarkEnd w:id="25553"/>
      <w:r w:rsidRPr="0055313F">
        <w:rPr>
          <w:rtl/>
        </w:rPr>
        <w:t xml:space="preserve">לצאת </w:t>
      </w:r>
      <w:bookmarkStart w:id="25554" w:name="_ETM_Q34_356330"/>
      <w:bookmarkEnd w:id="25554"/>
      <w:r w:rsidRPr="0055313F">
        <w:rPr>
          <w:rtl/>
        </w:rPr>
        <w:t>החוצה</w:t>
      </w:r>
      <w:r>
        <w:rPr>
          <w:rFonts w:hint="cs"/>
          <w:rtl/>
        </w:rPr>
        <w:t>.</w:t>
      </w:r>
      <w:r w:rsidRPr="0055313F">
        <w:rPr>
          <w:rtl/>
        </w:rPr>
        <w:t xml:space="preserve"> </w:t>
      </w:r>
      <w:bookmarkStart w:id="25555" w:name="_ETM_Q34_358379"/>
      <w:bookmarkEnd w:id="25555"/>
      <w:r w:rsidRPr="0055313F">
        <w:rPr>
          <w:rtl/>
        </w:rPr>
        <w:t xml:space="preserve">אז </w:t>
      </w:r>
      <w:bookmarkStart w:id="25556" w:name="_ETM_Q34_358650"/>
      <w:bookmarkEnd w:id="25556"/>
      <w:r w:rsidRPr="0055313F">
        <w:rPr>
          <w:rtl/>
        </w:rPr>
        <w:t>כן</w:t>
      </w:r>
      <w:r>
        <w:rPr>
          <w:rFonts w:hint="cs"/>
          <w:rtl/>
        </w:rPr>
        <w:t>,</w:t>
      </w:r>
      <w:r w:rsidRPr="0055313F">
        <w:rPr>
          <w:rtl/>
        </w:rPr>
        <w:t xml:space="preserve"> </w:t>
      </w:r>
      <w:bookmarkStart w:id="25557" w:name="_ETM_Q34_359069"/>
      <w:bookmarkEnd w:id="25557"/>
      <w:r w:rsidRPr="0055313F">
        <w:rPr>
          <w:rtl/>
        </w:rPr>
        <w:t xml:space="preserve">זו </w:t>
      </w:r>
      <w:bookmarkStart w:id="25558" w:name="_ETM_Q34_359400"/>
      <w:bookmarkEnd w:id="25558"/>
      <w:r w:rsidRPr="0055313F">
        <w:rPr>
          <w:rtl/>
        </w:rPr>
        <w:t xml:space="preserve">האמת </w:t>
      </w:r>
      <w:bookmarkStart w:id="25559" w:name="_ETM_Q34_360239"/>
      <w:bookmarkEnd w:id="25559"/>
      <w:r>
        <w:rPr>
          <w:rFonts w:hint="cs"/>
          <w:rtl/>
        </w:rPr>
        <w:t xml:space="preserve">– </w:t>
      </w:r>
      <w:r w:rsidRPr="0055313F">
        <w:rPr>
          <w:rtl/>
        </w:rPr>
        <w:t>מיליארד</w:t>
      </w:r>
      <w:bookmarkStart w:id="25560" w:name="_ETM_Q34_360860"/>
      <w:bookmarkEnd w:id="25560"/>
      <w:r>
        <w:rPr>
          <w:rFonts w:hint="cs"/>
          <w:rtl/>
        </w:rPr>
        <w:t>י</w:t>
      </w:r>
      <w:r w:rsidRPr="0055313F">
        <w:rPr>
          <w:rtl/>
        </w:rPr>
        <w:t xml:space="preserve">ם </w:t>
      </w:r>
      <w:bookmarkStart w:id="25561" w:name="_ETM_Q34_361100"/>
      <w:bookmarkEnd w:id="25561"/>
      <w:r w:rsidRPr="0055313F">
        <w:rPr>
          <w:rtl/>
        </w:rPr>
        <w:t xml:space="preserve">לאברכים </w:t>
      </w:r>
      <w:bookmarkStart w:id="25562" w:name="_ETM_Q34_362060"/>
      <w:bookmarkEnd w:id="25562"/>
      <w:r w:rsidRPr="0055313F">
        <w:rPr>
          <w:rtl/>
        </w:rPr>
        <w:t xml:space="preserve">ולמוסדות </w:t>
      </w:r>
      <w:bookmarkStart w:id="25563" w:name="_ETM_Q34_362660"/>
      <w:bookmarkEnd w:id="25563"/>
      <w:r w:rsidRPr="0055313F">
        <w:rPr>
          <w:rtl/>
        </w:rPr>
        <w:t xml:space="preserve">חינוך </w:t>
      </w:r>
      <w:bookmarkStart w:id="25564" w:name="_ETM_Q34_362990"/>
      <w:bookmarkEnd w:id="25564"/>
      <w:r w:rsidRPr="0055313F">
        <w:rPr>
          <w:rtl/>
        </w:rPr>
        <w:t xml:space="preserve">של </w:t>
      </w:r>
      <w:bookmarkStart w:id="25565" w:name="_ETM_Q34_363139"/>
      <w:bookmarkEnd w:id="25565"/>
      <w:r w:rsidRPr="0055313F">
        <w:rPr>
          <w:rtl/>
        </w:rPr>
        <w:t xml:space="preserve">מפלגות </w:t>
      </w:r>
      <w:bookmarkStart w:id="25566" w:name="_ETM_Q34_363590"/>
      <w:bookmarkEnd w:id="25566"/>
      <w:r w:rsidRPr="0055313F">
        <w:rPr>
          <w:rtl/>
        </w:rPr>
        <w:t xml:space="preserve">חרדיות </w:t>
      </w:r>
      <w:bookmarkStart w:id="25567" w:name="_ETM_Q34_364190"/>
      <w:bookmarkEnd w:id="25567"/>
      <w:r w:rsidRPr="0055313F">
        <w:rPr>
          <w:rtl/>
        </w:rPr>
        <w:t>יש</w:t>
      </w:r>
      <w:r>
        <w:rPr>
          <w:rFonts w:hint="cs"/>
          <w:rtl/>
        </w:rPr>
        <w:t>,</w:t>
      </w:r>
      <w:r w:rsidRPr="0055313F">
        <w:rPr>
          <w:rtl/>
        </w:rPr>
        <w:t xml:space="preserve"> </w:t>
      </w:r>
      <w:bookmarkStart w:id="25568" w:name="_ETM_Q34_364760"/>
      <w:bookmarkEnd w:id="25568"/>
      <w:r w:rsidRPr="0055313F">
        <w:rPr>
          <w:rtl/>
        </w:rPr>
        <w:t xml:space="preserve">אבל </w:t>
      </w:r>
      <w:bookmarkStart w:id="25569" w:name="_ETM_Q34_365030"/>
      <w:bookmarkEnd w:id="25569"/>
      <w:r>
        <w:rPr>
          <w:rFonts w:hint="cs"/>
          <w:rtl/>
        </w:rPr>
        <w:t>50 מיליון</w:t>
      </w:r>
      <w:r w:rsidRPr="0055313F">
        <w:rPr>
          <w:rtl/>
        </w:rPr>
        <w:t xml:space="preserve"> </w:t>
      </w:r>
      <w:bookmarkStart w:id="25570" w:name="_ETM_Q34_365580"/>
      <w:bookmarkEnd w:id="25570"/>
      <w:r w:rsidRPr="0055313F">
        <w:rPr>
          <w:rtl/>
        </w:rPr>
        <w:t>שקלים</w:t>
      </w:r>
      <w:r>
        <w:rPr>
          <w:rFonts w:hint="cs"/>
          <w:rtl/>
        </w:rPr>
        <w:t xml:space="preserve"> למרכזי</w:t>
      </w:r>
      <w:r w:rsidRPr="0055313F">
        <w:rPr>
          <w:rtl/>
        </w:rPr>
        <w:t xml:space="preserve"> </w:t>
      </w:r>
      <w:bookmarkStart w:id="25571" w:name="_ETM_Q34_366750"/>
      <w:bookmarkStart w:id="25572" w:name="_ETM_Q34_367110"/>
      <w:bookmarkEnd w:id="25571"/>
      <w:bookmarkEnd w:id="25572"/>
      <w:r w:rsidRPr="0055313F">
        <w:rPr>
          <w:rtl/>
        </w:rPr>
        <w:t xml:space="preserve">היום </w:t>
      </w:r>
      <w:bookmarkStart w:id="25573" w:name="_ETM_Q34_367530"/>
      <w:bookmarkEnd w:id="25573"/>
      <w:r w:rsidRPr="0055313F">
        <w:rPr>
          <w:rtl/>
        </w:rPr>
        <w:t>ש</w:t>
      </w:r>
      <w:r>
        <w:rPr>
          <w:rFonts w:hint="cs"/>
          <w:rtl/>
        </w:rPr>
        <w:t xml:space="preserve">ל </w:t>
      </w:r>
      <w:r w:rsidRPr="0055313F">
        <w:rPr>
          <w:rtl/>
        </w:rPr>
        <w:t>הקשישים</w:t>
      </w:r>
      <w:r>
        <w:rPr>
          <w:rFonts w:hint="cs"/>
          <w:rtl/>
        </w:rPr>
        <w:t xml:space="preserve"> אין, טלי. </w:t>
      </w:r>
      <w:bookmarkStart w:id="25574" w:name="_ETM_Q34_369209"/>
      <w:bookmarkEnd w:id="25574"/>
      <w:r>
        <w:rPr>
          <w:rFonts w:hint="cs"/>
          <w:rtl/>
        </w:rPr>
        <w:t xml:space="preserve">זו </w:t>
      </w:r>
      <w:bookmarkStart w:id="25575" w:name="_ETM_Q34_369369"/>
      <w:bookmarkEnd w:id="25575"/>
      <w:r>
        <w:rPr>
          <w:rFonts w:hint="cs"/>
          <w:rtl/>
        </w:rPr>
        <w:t>האמת</w:t>
      </w:r>
      <w:r w:rsidRPr="0055313F">
        <w:rPr>
          <w:rtl/>
        </w:rPr>
        <w:t xml:space="preserve"> </w:t>
      </w:r>
      <w:bookmarkStart w:id="25576" w:name="_ETM_Q34_370700"/>
      <w:bookmarkEnd w:id="25576"/>
      <w:r w:rsidRPr="0055313F">
        <w:rPr>
          <w:rtl/>
        </w:rPr>
        <w:t xml:space="preserve">וזו </w:t>
      </w:r>
      <w:bookmarkStart w:id="25577" w:name="_ETM_Q34_371060"/>
      <w:bookmarkEnd w:id="25577"/>
      <w:r w:rsidRPr="0055313F">
        <w:rPr>
          <w:rtl/>
        </w:rPr>
        <w:t xml:space="preserve">המציאות </w:t>
      </w:r>
      <w:bookmarkStart w:id="25578" w:name="_ETM_Q34_372320"/>
      <w:bookmarkEnd w:id="25578"/>
      <w:r w:rsidRPr="0055313F">
        <w:rPr>
          <w:rtl/>
        </w:rPr>
        <w:t xml:space="preserve">ואילו </w:t>
      </w:r>
      <w:bookmarkStart w:id="25579" w:name="_ETM_Q34_372889"/>
      <w:bookmarkEnd w:id="25579"/>
      <w:r w:rsidRPr="0055313F">
        <w:rPr>
          <w:rtl/>
        </w:rPr>
        <w:t>המספרים</w:t>
      </w:r>
      <w:r>
        <w:rPr>
          <w:rFonts w:hint="cs"/>
          <w:rtl/>
        </w:rPr>
        <w:t>,</w:t>
      </w:r>
      <w:r w:rsidRPr="0055313F">
        <w:rPr>
          <w:rtl/>
        </w:rPr>
        <w:t xml:space="preserve"> </w:t>
      </w:r>
      <w:bookmarkStart w:id="25580" w:name="_ETM_Q34_373730"/>
      <w:bookmarkEnd w:id="25580"/>
      <w:r>
        <w:rPr>
          <w:rFonts w:hint="cs"/>
          <w:rtl/>
        </w:rPr>
        <w:t>ו</w:t>
      </w:r>
      <w:r w:rsidRPr="0055313F">
        <w:rPr>
          <w:rtl/>
        </w:rPr>
        <w:t xml:space="preserve">תפסיקו </w:t>
      </w:r>
      <w:bookmarkStart w:id="25581" w:name="_ETM_Q34_374300"/>
      <w:bookmarkEnd w:id="25581"/>
      <w:r w:rsidRPr="0055313F">
        <w:rPr>
          <w:rtl/>
        </w:rPr>
        <w:t xml:space="preserve">לשקר </w:t>
      </w:r>
      <w:bookmarkStart w:id="25582" w:name="_ETM_Q34_374810"/>
      <w:bookmarkEnd w:id="25582"/>
      <w:r w:rsidRPr="0055313F">
        <w:rPr>
          <w:rtl/>
        </w:rPr>
        <w:t>לציבור</w:t>
      </w:r>
      <w:r>
        <w:rPr>
          <w:rFonts w:hint="cs"/>
          <w:rtl/>
        </w:rPr>
        <w:t>.</w:t>
      </w:r>
      <w:bookmarkStart w:id="25583" w:name="_ETM_Q34_376650"/>
      <w:bookmarkEnd w:id="25583"/>
    </w:p>
    <w:p w:rsidR="00921145" w:rsidRDefault="00921145" w:rsidP="006C3833">
      <w:pPr>
        <w:rPr>
          <w:rtl/>
        </w:rPr>
      </w:pPr>
    </w:p>
    <w:p w:rsidR="00921145" w:rsidRDefault="00921145" w:rsidP="006C3833">
      <w:pPr>
        <w:rPr>
          <w:rtl/>
        </w:rPr>
      </w:pPr>
      <w:r w:rsidRPr="0055313F">
        <w:rPr>
          <w:rtl/>
        </w:rPr>
        <w:t>זה</w:t>
      </w:r>
      <w:r>
        <w:rPr>
          <w:rFonts w:hint="cs"/>
          <w:rtl/>
        </w:rPr>
        <w:t xml:space="preserve"> לא הקיצוץ היחידי,</w:t>
      </w:r>
      <w:bookmarkStart w:id="25584" w:name="_ETM_Q34_376770"/>
      <w:bookmarkEnd w:id="25584"/>
      <w:r w:rsidRPr="0055313F">
        <w:rPr>
          <w:rtl/>
        </w:rPr>
        <w:t xml:space="preserve"> </w:t>
      </w:r>
      <w:bookmarkStart w:id="25585" w:name="_ETM_Q34_377300"/>
      <w:bookmarkEnd w:id="25585"/>
      <w:r w:rsidRPr="0055313F">
        <w:rPr>
          <w:rtl/>
        </w:rPr>
        <w:t>לצערי</w:t>
      </w:r>
      <w:r>
        <w:rPr>
          <w:rFonts w:hint="cs"/>
          <w:rtl/>
        </w:rPr>
        <w:t>. 4 מיליארד</w:t>
      </w:r>
      <w:bookmarkStart w:id="25586" w:name="_ETM_Q34_378020"/>
      <w:bookmarkStart w:id="25587" w:name="_ETM_Q34_378730"/>
      <w:bookmarkEnd w:id="25586"/>
      <w:bookmarkEnd w:id="25587"/>
      <w:r>
        <w:rPr>
          <w:rFonts w:hint="cs"/>
          <w:rtl/>
        </w:rPr>
        <w:t xml:space="preserve"> </w:t>
      </w:r>
      <w:r w:rsidRPr="0055313F">
        <w:rPr>
          <w:rtl/>
        </w:rPr>
        <w:t xml:space="preserve">שקלים </w:t>
      </w:r>
      <w:bookmarkStart w:id="25588" w:name="_ETM_Q34_379030"/>
      <w:bookmarkEnd w:id="25588"/>
      <w:r w:rsidRPr="0055313F">
        <w:rPr>
          <w:rtl/>
        </w:rPr>
        <w:t xml:space="preserve">מקצצים </w:t>
      </w:r>
      <w:bookmarkStart w:id="25589" w:name="_ETM_Q34_379600"/>
      <w:bookmarkEnd w:id="25589"/>
      <w:r w:rsidRPr="0055313F">
        <w:rPr>
          <w:rtl/>
        </w:rPr>
        <w:t>עכשיו</w:t>
      </w:r>
      <w:r>
        <w:rPr>
          <w:rFonts w:hint="cs"/>
          <w:rtl/>
        </w:rPr>
        <w:t>,</w:t>
      </w:r>
      <w:r w:rsidRPr="0055313F">
        <w:rPr>
          <w:rtl/>
        </w:rPr>
        <w:t xml:space="preserve"> </w:t>
      </w:r>
      <w:bookmarkStart w:id="25590" w:name="_ETM_Q34_380319"/>
      <w:bookmarkEnd w:id="25590"/>
      <w:r w:rsidRPr="0055313F">
        <w:rPr>
          <w:rtl/>
        </w:rPr>
        <w:t xml:space="preserve">אם </w:t>
      </w:r>
      <w:bookmarkStart w:id="25591" w:name="_ETM_Q34_380440"/>
      <w:bookmarkEnd w:id="25591"/>
      <w:r w:rsidRPr="0055313F">
        <w:rPr>
          <w:rtl/>
        </w:rPr>
        <w:t xml:space="preserve">זה </w:t>
      </w:r>
      <w:bookmarkStart w:id="25592" w:name="_ETM_Q34_380560"/>
      <w:bookmarkEnd w:id="25592"/>
      <w:r w:rsidRPr="0055313F">
        <w:rPr>
          <w:rtl/>
        </w:rPr>
        <w:t xml:space="preserve">ממשרד </w:t>
      </w:r>
      <w:bookmarkStart w:id="25593" w:name="_ETM_Q34_381100"/>
      <w:bookmarkEnd w:id="25593"/>
      <w:r w:rsidRPr="0055313F">
        <w:rPr>
          <w:rtl/>
        </w:rPr>
        <w:t>החקלאות</w:t>
      </w:r>
      <w:r>
        <w:rPr>
          <w:rFonts w:hint="cs"/>
          <w:rtl/>
        </w:rPr>
        <w:t>,</w:t>
      </w:r>
      <w:r w:rsidRPr="0055313F">
        <w:rPr>
          <w:rtl/>
        </w:rPr>
        <w:t xml:space="preserve"> </w:t>
      </w:r>
      <w:bookmarkStart w:id="25594" w:name="_ETM_Q34_382000"/>
      <w:bookmarkEnd w:id="25594"/>
      <w:r w:rsidRPr="0055313F">
        <w:rPr>
          <w:rtl/>
        </w:rPr>
        <w:t xml:space="preserve">אם </w:t>
      </w:r>
      <w:bookmarkStart w:id="25595" w:name="_ETM_Q34_382150"/>
      <w:bookmarkEnd w:id="25595"/>
      <w:r w:rsidRPr="0055313F">
        <w:rPr>
          <w:rtl/>
        </w:rPr>
        <w:t xml:space="preserve">זה </w:t>
      </w:r>
      <w:bookmarkStart w:id="25596" w:name="_ETM_Q34_382270"/>
      <w:bookmarkEnd w:id="25596"/>
      <w:r>
        <w:rPr>
          <w:rFonts w:hint="cs"/>
          <w:rtl/>
        </w:rPr>
        <w:t>מה</w:t>
      </w:r>
      <w:r w:rsidRPr="0055313F">
        <w:rPr>
          <w:rtl/>
        </w:rPr>
        <w:t xml:space="preserve">השכלה </w:t>
      </w:r>
      <w:bookmarkStart w:id="25597" w:name="_ETM_Q34_382810"/>
      <w:bookmarkEnd w:id="25597"/>
      <w:r>
        <w:rPr>
          <w:rFonts w:hint="cs"/>
          <w:rtl/>
        </w:rPr>
        <w:t>ה</w:t>
      </w:r>
      <w:r w:rsidRPr="0055313F">
        <w:rPr>
          <w:rtl/>
        </w:rPr>
        <w:t>גבוהה</w:t>
      </w:r>
      <w:r>
        <w:rPr>
          <w:rFonts w:hint="cs"/>
          <w:rtl/>
        </w:rPr>
        <w:t>,</w:t>
      </w:r>
      <w:r w:rsidRPr="0055313F">
        <w:rPr>
          <w:rtl/>
        </w:rPr>
        <w:t xml:space="preserve"> </w:t>
      </w:r>
      <w:bookmarkStart w:id="25598" w:name="_ETM_Q34_383650"/>
      <w:bookmarkEnd w:id="25598"/>
      <w:r>
        <w:rPr>
          <w:rFonts w:hint="cs"/>
          <w:rtl/>
        </w:rPr>
        <w:t>א</w:t>
      </w:r>
      <w:r w:rsidRPr="0055313F">
        <w:rPr>
          <w:rtl/>
        </w:rPr>
        <w:t xml:space="preserve">ם </w:t>
      </w:r>
      <w:bookmarkStart w:id="25599" w:name="_ETM_Q34_383800"/>
      <w:bookmarkEnd w:id="25599"/>
      <w:r w:rsidRPr="0055313F">
        <w:rPr>
          <w:rtl/>
        </w:rPr>
        <w:t xml:space="preserve">זה </w:t>
      </w:r>
      <w:bookmarkStart w:id="25600" w:name="_ETM_Q34_384069"/>
      <w:bookmarkEnd w:id="25600"/>
      <w:r>
        <w:rPr>
          <w:rFonts w:hint="cs"/>
          <w:rtl/>
        </w:rPr>
        <w:t>ל</w:t>
      </w:r>
      <w:r w:rsidRPr="0055313F">
        <w:rPr>
          <w:rtl/>
        </w:rPr>
        <w:t xml:space="preserve">טיפול </w:t>
      </w:r>
      <w:bookmarkStart w:id="25601" w:name="_ETM_Q34_384370"/>
      <w:bookmarkEnd w:id="25601"/>
      <w:r w:rsidRPr="0055313F">
        <w:rPr>
          <w:rtl/>
        </w:rPr>
        <w:t>במיעוטים</w:t>
      </w:r>
      <w:r>
        <w:rPr>
          <w:rFonts w:hint="cs"/>
          <w:rtl/>
        </w:rPr>
        <w:t>,</w:t>
      </w:r>
      <w:r w:rsidRPr="0055313F">
        <w:rPr>
          <w:rtl/>
        </w:rPr>
        <w:t xml:space="preserve"> </w:t>
      </w:r>
      <w:bookmarkStart w:id="25602" w:name="_ETM_Q34_384999"/>
      <w:bookmarkEnd w:id="25602"/>
      <w:r w:rsidRPr="0055313F">
        <w:rPr>
          <w:rtl/>
        </w:rPr>
        <w:t xml:space="preserve">שזה </w:t>
      </w:r>
      <w:bookmarkStart w:id="25603" w:name="_ETM_Q34_385329"/>
      <w:bookmarkEnd w:id="25603"/>
      <w:r w:rsidRPr="0055313F">
        <w:rPr>
          <w:rtl/>
        </w:rPr>
        <w:t xml:space="preserve">מאוד </w:t>
      </w:r>
      <w:bookmarkStart w:id="25604" w:name="_ETM_Q34_385720"/>
      <w:bookmarkEnd w:id="25604"/>
      <w:r w:rsidRPr="0055313F">
        <w:rPr>
          <w:rtl/>
        </w:rPr>
        <w:t xml:space="preserve">חשוב </w:t>
      </w:r>
      <w:bookmarkStart w:id="25605" w:name="_ETM_Q34_386080"/>
      <w:bookmarkEnd w:id="25605"/>
      <w:r w:rsidRPr="0055313F">
        <w:rPr>
          <w:rtl/>
        </w:rPr>
        <w:t xml:space="preserve">בימים </w:t>
      </w:r>
      <w:bookmarkStart w:id="25606" w:name="_ETM_Q34_386500"/>
      <w:bookmarkEnd w:id="25606"/>
      <w:r w:rsidRPr="0055313F">
        <w:rPr>
          <w:rtl/>
        </w:rPr>
        <w:t>אלו</w:t>
      </w:r>
      <w:r>
        <w:rPr>
          <w:rFonts w:hint="cs"/>
          <w:rtl/>
        </w:rPr>
        <w:t>.</w:t>
      </w:r>
    </w:p>
    <w:p w:rsidR="00921145" w:rsidRDefault="00921145" w:rsidP="006C3833">
      <w:pPr>
        <w:rPr>
          <w:rtl/>
        </w:rPr>
      </w:pPr>
    </w:p>
    <w:p w:rsidR="00921145" w:rsidRDefault="00921145" w:rsidP="006C3833">
      <w:pPr>
        <w:pStyle w:val="af5"/>
        <w:keepNext/>
        <w:rPr>
          <w:rtl/>
        </w:rPr>
      </w:pPr>
      <w:bookmarkStart w:id="25607" w:name="ET_interruption_6345_6"/>
      <w:r w:rsidRPr="00E10EC1">
        <w:rPr>
          <w:rStyle w:val="TagStyle"/>
          <w:rtl/>
        </w:rPr>
        <w:t xml:space="preserve"> &lt;&lt; קריאה &gt;&gt; </w:t>
      </w:r>
      <w:r>
        <w:rPr>
          <w:rtl/>
        </w:rPr>
        <w:t>טלי גוטליב (הליכוד):</w:t>
      </w:r>
      <w:r w:rsidRPr="00E10EC1">
        <w:rPr>
          <w:rStyle w:val="TagStyle"/>
          <w:rtl/>
        </w:rPr>
        <w:t xml:space="preserve"> &lt;&lt; קריאה &gt;&gt;</w:t>
      </w:r>
      <w:r>
        <w:rPr>
          <w:rtl/>
        </w:rPr>
        <w:t xml:space="preserve">   </w:t>
      </w:r>
      <w:bookmarkEnd w:id="25607"/>
    </w:p>
    <w:p w:rsidR="00921145" w:rsidRDefault="00921145" w:rsidP="00D532FC">
      <w:pPr>
        <w:rPr>
          <w:rtl/>
        </w:rPr>
      </w:pPr>
    </w:p>
    <w:p w:rsidR="00921145" w:rsidRDefault="00921145" w:rsidP="006C3833">
      <w:pPr>
        <w:rPr>
          <w:rtl/>
        </w:rPr>
      </w:pPr>
      <w:r>
        <w:rPr>
          <w:rFonts w:hint="cs"/>
          <w:rtl/>
        </w:rPr>
        <w:t xml:space="preserve">איפה את רואה קיצוץ </w:t>
      </w:r>
      <w:bookmarkStart w:id="25608" w:name="_ETM_Q34_388260"/>
      <w:bookmarkEnd w:id="25608"/>
      <w:r w:rsidR="00D532FC">
        <w:rPr>
          <w:rFonts w:hint="cs"/>
          <w:rtl/>
        </w:rPr>
        <w:t>– – –</w:t>
      </w:r>
    </w:p>
    <w:p w:rsidR="00921145" w:rsidRDefault="00921145" w:rsidP="006C3833">
      <w:pPr>
        <w:rPr>
          <w:rtl/>
        </w:rPr>
      </w:pPr>
      <w:bookmarkStart w:id="25609" w:name="_ETM_Q34_387928"/>
      <w:bookmarkStart w:id="25610" w:name="_ETM_Q34_388001"/>
      <w:bookmarkEnd w:id="25609"/>
      <w:bookmarkEnd w:id="25610"/>
    </w:p>
    <w:p w:rsidR="00921145" w:rsidRDefault="00921145" w:rsidP="006C3833">
      <w:pPr>
        <w:pStyle w:val="-"/>
        <w:keepNext/>
        <w:rPr>
          <w:rtl/>
        </w:rPr>
      </w:pPr>
      <w:bookmarkStart w:id="25611" w:name="ET_speakercontinue_5783_7"/>
      <w:r w:rsidRPr="00E10EC1">
        <w:rPr>
          <w:rStyle w:val="TagStyle"/>
          <w:rtl/>
        </w:rPr>
        <w:t xml:space="preserve"> &lt;&lt; דובר_המשך &gt;&gt; </w:t>
      </w:r>
      <w:r>
        <w:rPr>
          <w:rtl/>
        </w:rPr>
        <w:t>מירב כהן (יש עתיד):</w:t>
      </w:r>
      <w:r w:rsidRPr="00E10EC1">
        <w:rPr>
          <w:rStyle w:val="TagStyle"/>
          <w:rtl/>
        </w:rPr>
        <w:t xml:space="preserve"> &lt;&lt; דובר_המשך &gt;&gt;</w:t>
      </w:r>
      <w:r>
        <w:rPr>
          <w:rtl/>
        </w:rPr>
        <w:t xml:space="preserve">   </w:t>
      </w:r>
      <w:bookmarkEnd w:id="25611"/>
    </w:p>
    <w:p w:rsidR="00921145" w:rsidRDefault="00921145" w:rsidP="00D532FC">
      <w:pPr>
        <w:rPr>
          <w:rtl/>
        </w:rPr>
      </w:pPr>
    </w:p>
    <w:p w:rsidR="00921145" w:rsidRDefault="00921145" w:rsidP="006C3833">
      <w:pPr>
        <w:rPr>
          <w:rtl/>
        </w:rPr>
      </w:pPr>
      <w:bookmarkStart w:id="25612" w:name="_ETM_Q34_387400"/>
      <w:bookmarkEnd w:id="25612"/>
      <w:r w:rsidRPr="0055313F">
        <w:rPr>
          <w:rtl/>
        </w:rPr>
        <w:t xml:space="preserve">אבל </w:t>
      </w:r>
      <w:bookmarkStart w:id="25613" w:name="_ETM_Q34_388510"/>
      <w:bookmarkEnd w:id="25613"/>
      <w:r w:rsidRPr="0055313F">
        <w:rPr>
          <w:rtl/>
        </w:rPr>
        <w:t xml:space="preserve">אתם </w:t>
      </w:r>
      <w:bookmarkStart w:id="25614" w:name="_ETM_Q34_389019"/>
      <w:bookmarkEnd w:id="25614"/>
      <w:r w:rsidRPr="0055313F">
        <w:rPr>
          <w:rtl/>
        </w:rPr>
        <w:t xml:space="preserve">מספרים </w:t>
      </w:r>
      <w:bookmarkStart w:id="25615" w:name="_ETM_Q34_389620"/>
      <w:bookmarkEnd w:id="25615"/>
      <w:r w:rsidRPr="0055313F">
        <w:rPr>
          <w:rtl/>
        </w:rPr>
        <w:t xml:space="preserve">לציבור </w:t>
      </w:r>
      <w:bookmarkStart w:id="25616" w:name="_ETM_Q34_390219"/>
      <w:bookmarkEnd w:id="25616"/>
      <w:r w:rsidRPr="0055313F">
        <w:rPr>
          <w:rtl/>
        </w:rPr>
        <w:t xml:space="preserve">שיש </w:t>
      </w:r>
      <w:bookmarkStart w:id="25617" w:name="_ETM_Q34_390639"/>
      <w:bookmarkEnd w:id="25617"/>
      <w:r>
        <w:rPr>
          <w:rFonts w:hint="cs"/>
          <w:rtl/>
        </w:rPr>
        <w:t>כסף</w:t>
      </w:r>
      <w:r w:rsidRPr="0055313F">
        <w:rPr>
          <w:rtl/>
        </w:rPr>
        <w:t xml:space="preserve"> </w:t>
      </w:r>
      <w:bookmarkStart w:id="25618" w:name="_ETM_Q34_391100"/>
      <w:bookmarkEnd w:id="25618"/>
      <w:r w:rsidRPr="0055313F">
        <w:rPr>
          <w:rtl/>
        </w:rPr>
        <w:t>לכ</w:t>
      </w:r>
      <w:r>
        <w:rPr>
          <w:rFonts w:hint="cs"/>
          <w:rtl/>
        </w:rPr>
        <w:t>ו</w:t>
      </w:r>
      <w:r w:rsidRPr="0055313F">
        <w:rPr>
          <w:rtl/>
        </w:rPr>
        <w:t>ל</w:t>
      </w:r>
      <w:r>
        <w:rPr>
          <w:rFonts w:hint="cs"/>
          <w:rtl/>
        </w:rPr>
        <w:t>.</w:t>
      </w:r>
      <w:r w:rsidRPr="0055313F">
        <w:rPr>
          <w:rtl/>
        </w:rPr>
        <w:t xml:space="preserve"> </w:t>
      </w:r>
      <w:bookmarkStart w:id="25619" w:name="_ETM_Q34_392160"/>
      <w:bookmarkEnd w:id="25619"/>
      <w:r w:rsidRPr="0055313F">
        <w:rPr>
          <w:rtl/>
        </w:rPr>
        <w:t xml:space="preserve">אני </w:t>
      </w:r>
      <w:bookmarkStart w:id="25620" w:name="_ETM_Q34_392610"/>
      <w:bookmarkEnd w:id="25620"/>
      <w:r w:rsidRPr="0055313F">
        <w:rPr>
          <w:rtl/>
        </w:rPr>
        <w:t>מתבייש</w:t>
      </w:r>
      <w:r>
        <w:rPr>
          <w:rFonts w:hint="cs"/>
          <w:rtl/>
        </w:rPr>
        <w:t>ת</w:t>
      </w:r>
      <w:r w:rsidRPr="0055313F">
        <w:rPr>
          <w:rtl/>
        </w:rPr>
        <w:t xml:space="preserve"> </w:t>
      </w:r>
      <w:bookmarkStart w:id="25621" w:name="_ETM_Q34_394090"/>
      <w:bookmarkEnd w:id="25621"/>
      <w:r w:rsidRPr="0055313F">
        <w:rPr>
          <w:rtl/>
        </w:rPr>
        <w:t xml:space="preserve">שככה </w:t>
      </w:r>
      <w:bookmarkStart w:id="25622" w:name="_ETM_Q34_394720"/>
      <w:bookmarkEnd w:id="25622"/>
      <w:r w:rsidRPr="0055313F">
        <w:rPr>
          <w:rtl/>
        </w:rPr>
        <w:t xml:space="preserve">אנחנו </w:t>
      </w:r>
      <w:bookmarkStart w:id="25623" w:name="_ETM_Q34_394900"/>
      <w:bookmarkEnd w:id="25623"/>
      <w:r w:rsidRPr="0055313F">
        <w:rPr>
          <w:rtl/>
        </w:rPr>
        <w:t xml:space="preserve">מטפלים </w:t>
      </w:r>
      <w:bookmarkStart w:id="25624" w:name="_ETM_Q34_395350"/>
      <w:bookmarkEnd w:id="25624"/>
      <w:r w:rsidRPr="0055313F">
        <w:rPr>
          <w:rtl/>
        </w:rPr>
        <w:t xml:space="preserve">בזקנים </w:t>
      </w:r>
      <w:bookmarkStart w:id="25625" w:name="_ETM_Q34_395920"/>
      <w:bookmarkEnd w:id="25625"/>
      <w:r w:rsidRPr="0055313F">
        <w:rPr>
          <w:rtl/>
        </w:rPr>
        <w:t>שלנו</w:t>
      </w:r>
      <w:r>
        <w:rPr>
          <w:rFonts w:hint="cs"/>
          <w:rtl/>
        </w:rPr>
        <w:t>.</w:t>
      </w:r>
      <w:r w:rsidRPr="0055313F">
        <w:rPr>
          <w:rtl/>
        </w:rPr>
        <w:t xml:space="preserve"> </w:t>
      </w:r>
      <w:bookmarkStart w:id="25626" w:name="_ETM_Q34_396880"/>
      <w:bookmarkEnd w:id="25626"/>
      <w:r w:rsidRPr="0055313F">
        <w:rPr>
          <w:rtl/>
        </w:rPr>
        <w:t xml:space="preserve">אני </w:t>
      </w:r>
      <w:bookmarkStart w:id="25627" w:name="_ETM_Q34_397120"/>
      <w:bookmarkEnd w:id="25627"/>
      <w:r w:rsidRPr="0055313F">
        <w:rPr>
          <w:rtl/>
        </w:rPr>
        <w:t xml:space="preserve">מתביישת </w:t>
      </w:r>
      <w:bookmarkStart w:id="25628" w:name="_ETM_Q34_397720"/>
      <w:bookmarkEnd w:id="25628"/>
      <w:r w:rsidRPr="0055313F">
        <w:rPr>
          <w:rtl/>
        </w:rPr>
        <w:t xml:space="preserve">בתקציב </w:t>
      </w:r>
      <w:bookmarkStart w:id="25629" w:name="_ETM_Q34_398350"/>
      <w:bookmarkEnd w:id="25629"/>
      <w:r w:rsidRPr="0055313F">
        <w:rPr>
          <w:rtl/>
        </w:rPr>
        <w:t>הזה</w:t>
      </w:r>
      <w:r>
        <w:rPr>
          <w:rFonts w:hint="cs"/>
          <w:rtl/>
        </w:rPr>
        <w:t>.</w:t>
      </w:r>
      <w:r w:rsidRPr="0055313F">
        <w:rPr>
          <w:rtl/>
        </w:rPr>
        <w:t xml:space="preserve"> </w:t>
      </w:r>
      <w:bookmarkStart w:id="25630" w:name="_ETM_Q34_399010"/>
      <w:bookmarkEnd w:id="25630"/>
      <w:r w:rsidRPr="0055313F">
        <w:rPr>
          <w:rtl/>
        </w:rPr>
        <w:t xml:space="preserve">אני </w:t>
      </w:r>
      <w:bookmarkStart w:id="25631" w:name="_ETM_Q34_399280"/>
      <w:bookmarkEnd w:id="25631"/>
      <w:r w:rsidRPr="0055313F">
        <w:rPr>
          <w:rtl/>
        </w:rPr>
        <w:t>מתבייש</w:t>
      </w:r>
      <w:bookmarkStart w:id="25632" w:name="_ETM_Q34_400000"/>
      <w:bookmarkEnd w:id="25632"/>
      <w:r>
        <w:rPr>
          <w:rFonts w:hint="cs"/>
          <w:rtl/>
        </w:rPr>
        <w:t>ת</w:t>
      </w:r>
      <w:r w:rsidRPr="0055313F">
        <w:rPr>
          <w:rtl/>
        </w:rPr>
        <w:t xml:space="preserve"> </w:t>
      </w:r>
      <w:bookmarkStart w:id="25633" w:name="_ETM_Q34_400240"/>
      <w:bookmarkEnd w:id="25633"/>
      <w:r w:rsidRPr="0055313F">
        <w:rPr>
          <w:rtl/>
        </w:rPr>
        <w:t xml:space="preserve">בממשלה </w:t>
      </w:r>
      <w:bookmarkStart w:id="25634" w:name="_ETM_Q34_400799"/>
      <w:bookmarkStart w:id="25635" w:name="_ETM_Q34_401099"/>
      <w:bookmarkEnd w:id="25634"/>
      <w:bookmarkEnd w:id="25635"/>
      <w:r>
        <w:rPr>
          <w:rFonts w:hint="cs"/>
          <w:rtl/>
        </w:rPr>
        <w:t>ה</w:t>
      </w:r>
      <w:r w:rsidRPr="0055313F">
        <w:rPr>
          <w:rtl/>
        </w:rPr>
        <w:t>זו</w:t>
      </w:r>
      <w:r>
        <w:rPr>
          <w:rFonts w:hint="cs"/>
          <w:rtl/>
        </w:rPr>
        <w:t>,</w:t>
      </w:r>
      <w:r w:rsidRPr="0055313F">
        <w:rPr>
          <w:rtl/>
        </w:rPr>
        <w:t xml:space="preserve"> </w:t>
      </w:r>
      <w:bookmarkStart w:id="25636" w:name="_ETM_Q34_401750"/>
      <w:bookmarkEnd w:id="25636"/>
      <w:r>
        <w:rPr>
          <w:rtl/>
        </w:rPr>
        <w:t>שא</w:t>
      </w:r>
      <w:r>
        <w:rPr>
          <w:rFonts w:hint="cs"/>
          <w:rtl/>
        </w:rPr>
        <w:t>פילו</w:t>
      </w:r>
      <w:r w:rsidRPr="0055313F">
        <w:rPr>
          <w:rtl/>
        </w:rPr>
        <w:t xml:space="preserve"> </w:t>
      </w:r>
      <w:bookmarkStart w:id="25637" w:name="_ETM_Q34_402530"/>
      <w:bookmarkEnd w:id="25637"/>
      <w:r w:rsidRPr="0055313F">
        <w:rPr>
          <w:rtl/>
        </w:rPr>
        <w:t xml:space="preserve">ברגעים </w:t>
      </w:r>
      <w:bookmarkStart w:id="25638" w:name="_ETM_Q34_403220"/>
      <w:bookmarkEnd w:id="25638"/>
      <w:r w:rsidRPr="0055313F">
        <w:rPr>
          <w:rtl/>
        </w:rPr>
        <w:t xml:space="preserve">קשים </w:t>
      </w:r>
      <w:bookmarkStart w:id="25639" w:name="_ETM_Q34_403670"/>
      <w:bookmarkEnd w:id="25639"/>
      <w:r w:rsidRPr="0055313F">
        <w:rPr>
          <w:rtl/>
        </w:rPr>
        <w:t xml:space="preserve">כאלה </w:t>
      </w:r>
      <w:bookmarkStart w:id="25640" w:name="_ETM_Q34_404000"/>
      <w:bookmarkStart w:id="25641" w:name="_ETM_Q34_404600"/>
      <w:bookmarkEnd w:id="25640"/>
      <w:bookmarkEnd w:id="25641"/>
      <w:r w:rsidRPr="0055313F">
        <w:rPr>
          <w:rtl/>
        </w:rPr>
        <w:t xml:space="preserve">לא </w:t>
      </w:r>
      <w:bookmarkStart w:id="25642" w:name="_ETM_Q34_404840"/>
      <w:bookmarkEnd w:id="25642"/>
      <w:r>
        <w:rPr>
          <w:rFonts w:hint="cs"/>
          <w:rtl/>
        </w:rPr>
        <w:t>מתעלה.</w:t>
      </w:r>
    </w:p>
    <w:p w:rsidR="00921145" w:rsidRDefault="00921145" w:rsidP="006C3833">
      <w:pPr>
        <w:rPr>
          <w:rtl/>
        </w:rPr>
      </w:pPr>
    </w:p>
    <w:p w:rsidR="00921145" w:rsidRDefault="00921145" w:rsidP="006C3833">
      <w:pPr>
        <w:pStyle w:val="af6"/>
        <w:keepNext/>
        <w:rPr>
          <w:rtl/>
        </w:rPr>
      </w:pPr>
      <w:bookmarkStart w:id="25643" w:name="ET_yor_6593_8"/>
      <w:r w:rsidRPr="00A02F4F">
        <w:rPr>
          <w:rStyle w:val="TagStyle"/>
          <w:rtl/>
        </w:rPr>
        <w:t xml:space="preserve"> &lt;&lt; יור &gt;&gt; </w:t>
      </w:r>
      <w:r>
        <w:rPr>
          <w:rtl/>
        </w:rPr>
        <w:t>היו"ר חנוך דב מלביצקי:</w:t>
      </w:r>
      <w:r w:rsidRPr="00A02F4F">
        <w:rPr>
          <w:rStyle w:val="TagStyle"/>
          <w:rtl/>
        </w:rPr>
        <w:t xml:space="preserve"> &lt;&lt; יור &gt;&gt;</w:t>
      </w:r>
      <w:r>
        <w:rPr>
          <w:rtl/>
        </w:rPr>
        <w:t xml:space="preserve">   </w:t>
      </w:r>
      <w:bookmarkEnd w:id="25643"/>
    </w:p>
    <w:p w:rsidR="00921145" w:rsidRDefault="00921145" w:rsidP="00D532FC">
      <w:pPr>
        <w:rPr>
          <w:rtl/>
        </w:rPr>
      </w:pPr>
    </w:p>
    <w:p w:rsidR="00921145" w:rsidRDefault="00921145" w:rsidP="006C3833">
      <w:pPr>
        <w:rPr>
          <w:rtl/>
        </w:rPr>
      </w:pPr>
      <w:bookmarkStart w:id="25644" w:name="_ETM_Q34_405170"/>
      <w:bookmarkEnd w:id="25644"/>
      <w:r w:rsidRPr="0055313F">
        <w:rPr>
          <w:rtl/>
        </w:rPr>
        <w:t>תודה</w:t>
      </w:r>
      <w:r>
        <w:rPr>
          <w:rFonts w:hint="cs"/>
          <w:rtl/>
        </w:rPr>
        <w:t>.</w:t>
      </w:r>
      <w:r w:rsidRPr="0055313F">
        <w:rPr>
          <w:rtl/>
        </w:rPr>
        <w:t xml:space="preserve"> </w:t>
      </w:r>
      <w:bookmarkStart w:id="25645" w:name="_ETM_Q34_412890"/>
      <w:bookmarkStart w:id="25646" w:name="_ETM_Q34_413280"/>
      <w:bookmarkStart w:id="25647" w:name="_ETM_Q34_415129"/>
      <w:bookmarkEnd w:id="25645"/>
      <w:bookmarkEnd w:id="25646"/>
      <w:bookmarkEnd w:id="25647"/>
      <w:r w:rsidRPr="0055313F">
        <w:rPr>
          <w:rtl/>
        </w:rPr>
        <w:t xml:space="preserve">חבר </w:t>
      </w:r>
      <w:bookmarkStart w:id="25648" w:name="_ETM_Q34_415430"/>
      <w:bookmarkEnd w:id="25648"/>
      <w:r w:rsidRPr="0055313F">
        <w:rPr>
          <w:rtl/>
        </w:rPr>
        <w:t xml:space="preserve">הכנסת </w:t>
      </w:r>
      <w:bookmarkStart w:id="25649" w:name="_ETM_Q34_415670"/>
      <w:bookmarkEnd w:id="25649"/>
      <w:r w:rsidRPr="0055313F">
        <w:rPr>
          <w:rtl/>
        </w:rPr>
        <w:t>ג</w:t>
      </w:r>
      <w:r>
        <w:rPr>
          <w:rFonts w:hint="cs"/>
          <w:rtl/>
        </w:rPr>
        <w:t>לעד</w:t>
      </w:r>
      <w:r w:rsidRPr="0055313F">
        <w:rPr>
          <w:rtl/>
        </w:rPr>
        <w:t xml:space="preserve"> </w:t>
      </w:r>
      <w:bookmarkStart w:id="25650" w:name="_ETM_Q34_415939"/>
      <w:bookmarkEnd w:id="25650"/>
      <w:r w:rsidRPr="0055313F">
        <w:rPr>
          <w:rtl/>
        </w:rPr>
        <w:t>קריב</w:t>
      </w:r>
      <w:r>
        <w:rPr>
          <w:rFonts w:hint="cs"/>
          <w:rtl/>
        </w:rPr>
        <w:t>,</w:t>
      </w:r>
      <w:r w:rsidRPr="0055313F">
        <w:rPr>
          <w:rtl/>
        </w:rPr>
        <w:t xml:space="preserve"> </w:t>
      </w:r>
      <w:bookmarkStart w:id="25651" w:name="_ETM_Q34_416299"/>
      <w:bookmarkEnd w:id="25651"/>
      <w:r w:rsidRPr="0055313F">
        <w:rPr>
          <w:rtl/>
        </w:rPr>
        <w:t>סליחה</w:t>
      </w:r>
      <w:r>
        <w:rPr>
          <w:rFonts w:hint="cs"/>
          <w:rtl/>
        </w:rPr>
        <w:t xml:space="preserve"> </w:t>
      </w:r>
      <w:r>
        <w:rPr>
          <w:rFonts w:hint="eastAsia"/>
        </w:rPr>
        <w:t>–</w:t>
      </w:r>
      <w:r w:rsidRPr="0055313F">
        <w:rPr>
          <w:rtl/>
        </w:rPr>
        <w:t xml:space="preserve"> </w:t>
      </w:r>
      <w:bookmarkStart w:id="25652" w:name="_ETM_Q34_417180"/>
      <w:bookmarkEnd w:id="25652"/>
      <w:r w:rsidRPr="0055313F">
        <w:rPr>
          <w:rtl/>
        </w:rPr>
        <w:t xml:space="preserve">אינו </w:t>
      </w:r>
      <w:bookmarkStart w:id="25653" w:name="_ETM_Q34_417479"/>
      <w:bookmarkEnd w:id="25653"/>
      <w:r w:rsidRPr="0055313F">
        <w:rPr>
          <w:rtl/>
        </w:rPr>
        <w:t>נוכח</w:t>
      </w:r>
      <w:r>
        <w:rPr>
          <w:rFonts w:hint="cs"/>
          <w:rtl/>
        </w:rPr>
        <w:t>.</w:t>
      </w:r>
      <w:r w:rsidRPr="0055313F">
        <w:rPr>
          <w:rtl/>
        </w:rPr>
        <w:t xml:space="preserve"> </w:t>
      </w:r>
      <w:bookmarkStart w:id="25654" w:name="_ETM_Q34_417839"/>
      <w:bookmarkEnd w:id="25654"/>
      <w:r w:rsidRPr="0055313F">
        <w:rPr>
          <w:rtl/>
        </w:rPr>
        <w:t xml:space="preserve">חבר </w:t>
      </w:r>
      <w:bookmarkStart w:id="25655" w:name="_ETM_Q34_418019"/>
      <w:bookmarkEnd w:id="25655"/>
      <w:r w:rsidRPr="0055313F">
        <w:rPr>
          <w:rtl/>
        </w:rPr>
        <w:t xml:space="preserve">הכנסת </w:t>
      </w:r>
      <w:bookmarkStart w:id="25656" w:name="_ETM_Q34_418290"/>
      <w:bookmarkEnd w:id="25656"/>
      <w:r w:rsidRPr="0055313F">
        <w:rPr>
          <w:rtl/>
        </w:rPr>
        <w:t xml:space="preserve">אבי </w:t>
      </w:r>
      <w:bookmarkStart w:id="25657" w:name="_ETM_Q34_418499"/>
      <w:bookmarkEnd w:id="25657"/>
      <w:r w:rsidRPr="0055313F">
        <w:rPr>
          <w:rtl/>
        </w:rPr>
        <w:t>מעוז</w:t>
      </w:r>
      <w:r>
        <w:rPr>
          <w:rFonts w:hint="cs"/>
          <w:rtl/>
        </w:rPr>
        <w:t>, בבקשה.</w:t>
      </w:r>
    </w:p>
    <w:p w:rsidR="00921145" w:rsidRDefault="00921145" w:rsidP="006C3833">
      <w:pPr>
        <w:rPr>
          <w:rtl/>
        </w:rPr>
      </w:pPr>
    </w:p>
    <w:p w:rsidR="00921145" w:rsidRDefault="00921145" w:rsidP="006C3833">
      <w:pPr>
        <w:pStyle w:val="af5"/>
        <w:keepNext/>
        <w:rPr>
          <w:rtl/>
        </w:rPr>
      </w:pPr>
      <w:bookmarkStart w:id="25658" w:name="ET_interruption_6345_10"/>
      <w:r w:rsidRPr="00A02F4F">
        <w:rPr>
          <w:rStyle w:val="TagStyle"/>
          <w:rtl/>
        </w:rPr>
        <w:t xml:space="preserve"> &lt;&lt; קריאה &gt;&gt; </w:t>
      </w:r>
      <w:r>
        <w:rPr>
          <w:rtl/>
        </w:rPr>
        <w:t>טלי גוטליב (הליכוד):</w:t>
      </w:r>
      <w:r w:rsidRPr="00A02F4F">
        <w:rPr>
          <w:rStyle w:val="TagStyle"/>
          <w:rtl/>
        </w:rPr>
        <w:t xml:space="preserve"> &lt;&lt; קריאה &gt;&gt;</w:t>
      </w:r>
      <w:r>
        <w:rPr>
          <w:rtl/>
        </w:rPr>
        <w:t xml:space="preserve">   </w:t>
      </w:r>
      <w:bookmarkEnd w:id="25658"/>
    </w:p>
    <w:p w:rsidR="00921145" w:rsidRDefault="00921145" w:rsidP="00D532FC">
      <w:pPr>
        <w:rPr>
          <w:rtl/>
        </w:rPr>
      </w:pPr>
    </w:p>
    <w:p w:rsidR="00921145" w:rsidRDefault="00921145" w:rsidP="006C3833">
      <w:pPr>
        <w:rPr>
          <w:rtl/>
        </w:rPr>
      </w:pPr>
      <w:r>
        <w:rPr>
          <w:rFonts w:hint="cs"/>
          <w:rtl/>
        </w:rPr>
        <w:t xml:space="preserve">אני לא מבינה מה שהיא אומרת. אני מכירה את הספר </w:t>
      </w:r>
      <w:r w:rsidR="00D532FC">
        <w:rPr>
          <w:rFonts w:hint="cs"/>
          <w:rtl/>
        </w:rPr>
        <w:t>– – –</w:t>
      </w:r>
    </w:p>
    <w:p w:rsidR="00921145" w:rsidRDefault="00921145" w:rsidP="006C3833">
      <w:pPr>
        <w:rPr>
          <w:rtl/>
        </w:rPr>
      </w:pPr>
      <w:bookmarkStart w:id="25659" w:name="_ETM_Q34_433952"/>
      <w:bookmarkStart w:id="25660" w:name="_ETM_Q34_434043"/>
      <w:bookmarkEnd w:id="25659"/>
      <w:bookmarkEnd w:id="25660"/>
    </w:p>
    <w:p w:rsidR="00921145" w:rsidRDefault="00921145" w:rsidP="006C3833">
      <w:pPr>
        <w:pStyle w:val="af6"/>
        <w:keepNext/>
        <w:rPr>
          <w:rtl/>
        </w:rPr>
      </w:pPr>
      <w:r w:rsidRPr="00A02F4F">
        <w:rPr>
          <w:rStyle w:val="TagStyle"/>
          <w:rtl/>
        </w:rPr>
        <w:t xml:space="preserve"> &lt;&lt; יור &gt;&gt; </w:t>
      </w:r>
      <w:r>
        <w:rPr>
          <w:rtl/>
        </w:rPr>
        <w:t>היו"ר חנוך דב מלביצקי:</w:t>
      </w:r>
      <w:r w:rsidRPr="00A02F4F">
        <w:rPr>
          <w:rStyle w:val="TagStyle"/>
          <w:rtl/>
        </w:rPr>
        <w:t xml:space="preserve"> &lt;&lt; יור &gt;&gt;</w:t>
      </w:r>
      <w:r>
        <w:rPr>
          <w:rtl/>
        </w:rPr>
        <w:t xml:space="preserve">   </w:t>
      </w:r>
    </w:p>
    <w:p w:rsidR="00921145" w:rsidRDefault="00921145" w:rsidP="006C3833">
      <w:pPr>
        <w:rPr>
          <w:rtl/>
        </w:rPr>
      </w:pPr>
      <w:bookmarkStart w:id="25661" w:name="_ETM_Q34_433899"/>
      <w:bookmarkEnd w:id="25661"/>
    </w:p>
    <w:p w:rsidR="00921145" w:rsidRDefault="00921145" w:rsidP="006C3833">
      <w:pPr>
        <w:rPr>
          <w:rtl/>
        </w:rPr>
      </w:pPr>
      <w:bookmarkStart w:id="25662" w:name="_ETM_Q34_434264"/>
      <w:bookmarkStart w:id="25663" w:name="_ETM_Q34_434320"/>
      <w:bookmarkEnd w:id="25662"/>
      <w:bookmarkEnd w:id="25663"/>
      <w:r>
        <w:rPr>
          <w:rFonts w:hint="cs"/>
          <w:rtl/>
        </w:rPr>
        <w:t>חברת הכנסת גוטליב, חברת הכנסת גוטליב, די.</w:t>
      </w:r>
    </w:p>
    <w:p w:rsidR="00921145" w:rsidRDefault="00921145" w:rsidP="006C3833">
      <w:pPr>
        <w:rPr>
          <w:rtl/>
        </w:rPr>
      </w:pPr>
    </w:p>
    <w:p w:rsidR="00921145" w:rsidRDefault="00921145" w:rsidP="006C3833">
      <w:pPr>
        <w:pStyle w:val="af5"/>
        <w:keepNext/>
        <w:rPr>
          <w:rtl/>
        </w:rPr>
      </w:pPr>
      <w:bookmarkStart w:id="25664" w:name="ET_interruption_6345_13"/>
      <w:r w:rsidRPr="00A02F4F">
        <w:rPr>
          <w:rStyle w:val="TagStyle"/>
          <w:rtl/>
        </w:rPr>
        <w:t xml:space="preserve"> &lt;&lt; קריאה &gt;&gt; </w:t>
      </w:r>
      <w:r>
        <w:rPr>
          <w:rtl/>
        </w:rPr>
        <w:t>טלי גוטליב (הליכוד):</w:t>
      </w:r>
      <w:r w:rsidRPr="00A02F4F">
        <w:rPr>
          <w:rStyle w:val="TagStyle"/>
          <w:rtl/>
        </w:rPr>
        <w:t xml:space="preserve"> &lt;&lt; קריאה &gt;&gt;</w:t>
      </w:r>
      <w:r>
        <w:rPr>
          <w:rtl/>
        </w:rPr>
        <w:t xml:space="preserve">   </w:t>
      </w:r>
      <w:bookmarkEnd w:id="25664"/>
    </w:p>
    <w:p w:rsidR="00921145" w:rsidRDefault="00921145" w:rsidP="00D532FC">
      <w:pPr>
        <w:rPr>
          <w:rtl/>
        </w:rPr>
      </w:pPr>
    </w:p>
    <w:p w:rsidR="00921145" w:rsidRPr="00A02F4F" w:rsidRDefault="00921145" w:rsidP="006C3833">
      <w:pPr>
        <w:rPr>
          <w:rtl/>
        </w:rPr>
      </w:pPr>
      <w:r>
        <w:rPr>
          <w:rFonts w:hint="cs"/>
          <w:rtl/>
        </w:rPr>
        <w:t>סליחה, אדוני היו"ר.</w:t>
      </w:r>
    </w:p>
    <w:p w:rsidR="00921145" w:rsidRDefault="00921145" w:rsidP="006C3833">
      <w:pPr>
        <w:rPr>
          <w:rtl/>
        </w:rPr>
      </w:pPr>
    </w:p>
    <w:p w:rsidR="00921145" w:rsidRDefault="00921145" w:rsidP="006C3833">
      <w:pPr>
        <w:pStyle w:val="af5"/>
        <w:keepNext/>
        <w:rPr>
          <w:rtl/>
        </w:rPr>
      </w:pPr>
      <w:bookmarkStart w:id="25665" w:name="ET_interruption_5783_12"/>
      <w:r w:rsidRPr="00A02F4F">
        <w:rPr>
          <w:rStyle w:val="TagStyle"/>
          <w:rtl/>
        </w:rPr>
        <w:t xml:space="preserve"> &lt;&lt; קריאה &gt;&gt; </w:t>
      </w:r>
      <w:r>
        <w:rPr>
          <w:rtl/>
        </w:rPr>
        <w:t>מירב כהן (יש עתיד):</w:t>
      </w:r>
      <w:r w:rsidRPr="00A02F4F">
        <w:rPr>
          <w:rStyle w:val="TagStyle"/>
          <w:rtl/>
        </w:rPr>
        <w:t xml:space="preserve"> &lt;&lt; קריאה &gt;&gt;</w:t>
      </w:r>
      <w:r>
        <w:rPr>
          <w:rtl/>
        </w:rPr>
        <w:t xml:space="preserve">   </w:t>
      </w:r>
      <w:bookmarkEnd w:id="25665"/>
    </w:p>
    <w:p w:rsidR="00921145" w:rsidRDefault="00921145" w:rsidP="00D532FC">
      <w:pPr>
        <w:rPr>
          <w:rtl/>
        </w:rPr>
      </w:pPr>
    </w:p>
    <w:p w:rsidR="00921145" w:rsidRDefault="00D532FC" w:rsidP="006C3833">
      <w:pPr>
        <w:rPr>
          <w:rtl/>
        </w:rPr>
      </w:pPr>
      <w:bookmarkStart w:id="25666" w:name="_ETM_Q34_437881"/>
      <w:bookmarkStart w:id="25667" w:name="_ETM_Q34_438115"/>
      <w:bookmarkStart w:id="25668" w:name="_ETM_Q34_438174"/>
      <w:bookmarkEnd w:id="25666"/>
      <w:bookmarkEnd w:id="25667"/>
      <w:bookmarkEnd w:id="25668"/>
      <w:r>
        <w:rPr>
          <w:rFonts w:hint="cs"/>
          <w:rtl/>
        </w:rPr>
        <w:t>– – –</w:t>
      </w:r>
    </w:p>
    <w:p w:rsidR="00921145" w:rsidRDefault="00921145" w:rsidP="006C3833">
      <w:pPr>
        <w:rPr>
          <w:rtl/>
        </w:rPr>
      </w:pPr>
      <w:bookmarkStart w:id="25669" w:name="_ETM_Q34_447172"/>
      <w:bookmarkStart w:id="25670" w:name="_ETM_Q34_447255"/>
      <w:bookmarkEnd w:id="25669"/>
      <w:bookmarkEnd w:id="25670"/>
    </w:p>
    <w:p w:rsidR="00921145" w:rsidRDefault="00921145" w:rsidP="006C3833">
      <w:pPr>
        <w:pStyle w:val="af6"/>
        <w:keepNext/>
        <w:rPr>
          <w:rtl/>
        </w:rPr>
      </w:pPr>
      <w:bookmarkStart w:id="25671" w:name="ET_yor_6593_14"/>
      <w:r w:rsidRPr="00A02F4F">
        <w:rPr>
          <w:rStyle w:val="TagStyle"/>
          <w:rtl/>
        </w:rPr>
        <w:t xml:space="preserve"> &lt;&lt; יור &gt;&gt; </w:t>
      </w:r>
      <w:r>
        <w:rPr>
          <w:rtl/>
        </w:rPr>
        <w:t>היו"ר חנוך דב מלביצקי:</w:t>
      </w:r>
      <w:r w:rsidRPr="00A02F4F">
        <w:rPr>
          <w:rStyle w:val="TagStyle"/>
          <w:rtl/>
        </w:rPr>
        <w:t xml:space="preserve"> &lt;&lt; יור &gt;&gt;</w:t>
      </w:r>
      <w:r>
        <w:rPr>
          <w:rtl/>
        </w:rPr>
        <w:t xml:space="preserve">   </w:t>
      </w:r>
      <w:bookmarkEnd w:id="25671"/>
    </w:p>
    <w:p w:rsidR="00921145" w:rsidRDefault="00921145" w:rsidP="00D532FC">
      <w:pPr>
        <w:rPr>
          <w:rtl/>
        </w:rPr>
      </w:pPr>
    </w:p>
    <w:p w:rsidR="00921145" w:rsidRDefault="00921145" w:rsidP="006C3833">
      <w:pPr>
        <w:rPr>
          <w:rtl/>
        </w:rPr>
      </w:pPr>
      <w:r>
        <w:rPr>
          <w:rFonts w:hint="cs"/>
          <w:rtl/>
        </w:rPr>
        <w:t>חברת הכנסת כהן, חברת הכנסת כהן, לא לצעוק.</w:t>
      </w:r>
    </w:p>
    <w:p w:rsidR="00921145" w:rsidRDefault="00921145" w:rsidP="006C3833">
      <w:pPr>
        <w:rPr>
          <w:rtl/>
        </w:rPr>
      </w:pPr>
      <w:bookmarkStart w:id="25672" w:name="_ETM_Q34_449064"/>
      <w:bookmarkStart w:id="25673" w:name="_ETM_Q34_449126"/>
      <w:bookmarkEnd w:id="25672"/>
      <w:bookmarkEnd w:id="25673"/>
    </w:p>
    <w:p w:rsidR="00921145" w:rsidRDefault="00921145" w:rsidP="006C3833">
      <w:pPr>
        <w:pStyle w:val="af5"/>
        <w:keepNext/>
        <w:rPr>
          <w:rtl/>
        </w:rPr>
      </w:pPr>
      <w:bookmarkStart w:id="25674" w:name="ET_interruption_5783_15"/>
      <w:r w:rsidRPr="00A02F4F">
        <w:rPr>
          <w:rStyle w:val="TagStyle"/>
          <w:rtl/>
        </w:rPr>
        <w:t xml:space="preserve"> &lt;&lt; קריאה &gt;&gt; </w:t>
      </w:r>
      <w:r>
        <w:rPr>
          <w:rtl/>
        </w:rPr>
        <w:t>מירב כהן (יש עתיד):</w:t>
      </w:r>
      <w:r w:rsidRPr="00A02F4F">
        <w:rPr>
          <w:rStyle w:val="TagStyle"/>
          <w:rtl/>
        </w:rPr>
        <w:t xml:space="preserve"> &lt;&lt; קריאה &gt;&gt;</w:t>
      </w:r>
      <w:r>
        <w:rPr>
          <w:rtl/>
        </w:rPr>
        <w:t xml:space="preserve">   </w:t>
      </w:r>
      <w:bookmarkEnd w:id="25674"/>
    </w:p>
    <w:p w:rsidR="00921145" w:rsidRDefault="00921145" w:rsidP="00D532FC">
      <w:pPr>
        <w:rPr>
          <w:rtl/>
        </w:rPr>
      </w:pPr>
    </w:p>
    <w:p w:rsidR="00921145" w:rsidRDefault="00D532FC" w:rsidP="006C3833">
      <w:pPr>
        <w:rPr>
          <w:rtl/>
        </w:rPr>
      </w:pPr>
      <w:r>
        <w:rPr>
          <w:rFonts w:hint="cs"/>
          <w:rtl/>
        </w:rPr>
        <w:t>– – –</w:t>
      </w:r>
      <w:r w:rsidR="00921145">
        <w:rPr>
          <w:rFonts w:hint="cs"/>
          <w:rtl/>
        </w:rPr>
        <w:t xml:space="preserve"> אבל לא לשקר. לפחות תגידו את האמת </w:t>
      </w:r>
      <w:r>
        <w:rPr>
          <w:rFonts w:hint="cs"/>
          <w:rtl/>
        </w:rPr>
        <w:t>– – –</w:t>
      </w:r>
    </w:p>
    <w:p w:rsidR="00921145" w:rsidRDefault="00921145" w:rsidP="006C3833">
      <w:pPr>
        <w:rPr>
          <w:rtl/>
        </w:rPr>
      </w:pPr>
      <w:bookmarkStart w:id="25675" w:name="_ETM_Q34_453448"/>
      <w:bookmarkStart w:id="25676" w:name="_ETM_Q34_453546"/>
      <w:bookmarkEnd w:id="25675"/>
      <w:bookmarkEnd w:id="25676"/>
    </w:p>
    <w:p w:rsidR="00921145" w:rsidRDefault="00921145" w:rsidP="006C3833">
      <w:pPr>
        <w:pStyle w:val="af6"/>
        <w:keepNext/>
        <w:rPr>
          <w:rtl/>
        </w:rPr>
      </w:pPr>
      <w:r w:rsidRPr="00A02F4F">
        <w:rPr>
          <w:rStyle w:val="TagStyle"/>
          <w:rtl/>
        </w:rPr>
        <w:t xml:space="preserve"> &lt;&lt; יור &gt;&gt; </w:t>
      </w:r>
      <w:r>
        <w:rPr>
          <w:rtl/>
        </w:rPr>
        <w:t>היו"ר חנוך דב מלביצקי:</w:t>
      </w:r>
      <w:r w:rsidRPr="00A02F4F">
        <w:rPr>
          <w:rStyle w:val="TagStyle"/>
          <w:rtl/>
        </w:rPr>
        <w:t xml:space="preserve"> &lt;&lt; יור &gt;&gt;</w:t>
      </w:r>
      <w:r>
        <w:rPr>
          <w:rtl/>
        </w:rPr>
        <w:t xml:space="preserve">   </w:t>
      </w:r>
    </w:p>
    <w:p w:rsidR="00921145" w:rsidRDefault="00921145" w:rsidP="00D532FC">
      <w:pPr>
        <w:rPr>
          <w:rtl/>
        </w:rPr>
      </w:pPr>
    </w:p>
    <w:p w:rsidR="00921145" w:rsidRPr="00A02F4F" w:rsidRDefault="00921145" w:rsidP="006C3833">
      <w:pPr>
        <w:rPr>
          <w:rtl/>
        </w:rPr>
      </w:pPr>
      <w:r>
        <w:rPr>
          <w:rFonts w:hint="cs"/>
          <w:rtl/>
        </w:rPr>
        <w:t>חברת הכנסת כהן, לא לצעוק. תודה. בבקשה, אדוני.</w:t>
      </w:r>
    </w:p>
    <w:p w:rsidR="00921145" w:rsidRPr="00A02F4F" w:rsidRDefault="00921145" w:rsidP="006C3833">
      <w:pPr>
        <w:rPr>
          <w:rtl/>
        </w:rPr>
      </w:pPr>
      <w:bookmarkStart w:id="25677" w:name="_ETM_Q34_441013"/>
      <w:bookmarkStart w:id="25678" w:name="_ETM_Q34_441070"/>
      <w:bookmarkEnd w:id="25677"/>
      <w:bookmarkEnd w:id="25678"/>
    </w:p>
    <w:p w:rsidR="00921145" w:rsidRDefault="00921145" w:rsidP="006C3833">
      <w:pPr>
        <w:pStyle w:val="a4"/>
        <w:keepNext/>
        <w:rPr>
          <w:rtl/>
        </w:rPr>
      </w:pPr>
      <w:bookmarkStart w:id="25679" w:name="_ETM_Q34_426973"/>
      <w:bookmarkStart w:id="25680" w:name="ET_speaker_6153_9"/>
      <w:bookmarkEnd w:id="25679"/>
      <w:r w:rsidRPr="00A02F4F">
        <w:rPr>
          <w:rStyle w:val="TagStyle"/>
          <w:rtl/>
        </w:rPr>
        <w:t xml:space="preserve"> &lt;&lt; דובר &gt;&gt; </w:t>
      </w:r>
      <w:bookmarkStart w:id="25681" w:name="_Toc152790357"/>
      <w:bookmarkStart w:id="25682" w:name="_Toc152790666"/>
      <w:r>
        <w:rPr>
          <w:rtl/>
        </w:rPr>
        <w:t>אבי מעוז (נעם):</w:t>
      </w:r>
      <w:bookmarkEnd w:id="25681"/>
      <w:bookmarkEnd w:id="25682"/>
      <w:r w:rsidRPr="00A02F4F">
        <w:rPr>
          <w:rStyle w:val="TagStyle"/>
          <w:rtl/>
        </w:rPr>
        <w:t xml:space="preserve"> &lt;&lt; דובר &gt;&gt;</w:t>
      </w:r>
      <w:r>
        <w:rPr>
          <w:rtl/>
        </w:rPr>
        <w:t xml:space="preserve">   </w:t>
      </w:r>
      <w:bookmarkEnd w:id="25680"/>
    </w:p>
    <w:p w:rsidR="00921145" w:rsidRDefault="00921145" w:rsidP="00D532FC">
      <w:pPr>
        <w:rPr>
          <w:rtl/>
        </w:rPr>
      </w:pPr>
    </w:p>
    <w:p w:rsidR="00921145" w:rsidRDefault="00921145" w:rsidP="006C3833">
      <w:pPr>
        <w:rPr>
          <w:rtl/>
        </w:rPr>
      </w:pPr>
      <w:bookmarkStart w:id="25683" w:name="_ETM_Q34_427451"/>
      <w:bookmarkStart w:id="25684" w:name="_ETM_Q34_427489"/>
      <w:bookmarkStart w:id="25685" w:name="_ETM_Q34_419610"/>
      <w:bookmarkStart w:id="25686" w:name="_ETM_Q34_420300"/>
      <w:bookmarkStart w:id="25687" w:name="_ETM_Q34_420990"/>
      <w:bookmarkStart w:id="25688" w:name="_ETM_Q34_458190"/>
      <w:bookmarkEnd w:id="25683"/>
      <w:bookmarkEnd w:id="25684"/>
      <w:bookmarkEnd w:id="25685"/>
      <w:bookmarkEnd w:id="25686"/>
      <w:bookmarkEnd w:id="25687"/>
      <w:bookmarkEnd w:id="25688"/>
      <w:r w:rsidRPr="0055313F">
        <w:rPr>
          <w:rtl/>
        </w:rPr>
        <w:t xml:space="preserve">אדוני </w:t>
      </w:r>
      <w:bookmarkStart w:id="25689" w:name="_ETM_Q34_458550"/>
      <w:bookmarkEnd w:id="25689"/>
      <w:r w:rsidRPr="0055313F">
        <w:rPr>
          <w:rtl/>
        </w:rPr>
        <w:t>היושב-ראש</w:t>
      </w:r>
      <w:r>
        <w:rPr>
          <w:rFonts w:hint="cs"/>
          <w:rtl/>
        </w:rPr>
        <w:t>,</w:t>
      </w:r>
      <w:r w:rsidRPr="0055313F">
        <w:rPr>
          <w:rtl/>
        </w:rPr>
        <w:t xml:space="preserve"> </w:t>
      </w:r>
      <w:bookmarkStart w:id="25690" w:name="_ETM_Q34_459240"/>
      <w:bookmarkEnd w:id="25690"/>
      <w:r w:rsidRPr="0055313F">
        <w:rPr>
          <w:rtl/>
        </w:rPr>
        <w:t xml:space="preserve">כנסת </w:t>
      </w:r>
      <w:bookmarkStart w:id="25691" w:name="_ETM_Q34_459690"/>
      <w:bookmarkEnd w:id="25691"/>
      <w:r w:rsidRPr="0055313F">
        <w:rPr>
          <w:rtl/>
        </w:rPr>
        <w:t>נכבדה</w:t>
      </w:r>
      <w:r>
        <w:rPr>
          <w:rFonts w:hint="cs"/>
          <w:rtl/>
        </w:rPr>
        <w:t>, אחד הנכסים</w:t>
      </w:r>
      <w:bookmarkStart w:id="25692" w:name="_ETM_Q34_461160"/>
      <w:bookmarkStart w:id="25693" w:name="_ETM_Q34_461639"/>
      <w:bookmarkEnd w:id="25692"/>
      <w:bookmarkEnd w:id="25693"/>
      <w:r w:rsidRPr="0055313F">
        <w:rPr>
          <w:rtl/>
        </w:rPr>
        <w:t xml:space="preserve"> </w:t>
      </w:r>
      <w:bookmarkStart w:id="25694" w:name="_ETM_Q34_462089"/>
      <w:bookmarkEnd w:id="25694"/>
      <w:r w:rsidRPr="0055313F">
        <w:rPr>
          <w:rtl/>
        </w:rPr>
        <w:t xml:space="preserve">האסטרטגיים </w:t>
      </w:r>
      <w:bookmarkStart w:id="25695" w:name="_ETM_Q34_462870"/>
      <w:bookmarkEnd w:id="25695"/>
      <w:r w:rsidRPr="0055313F">
        <w:rPr>
          <w:rtl/>
        </w:rPr>
        <w:t xml:space="preserve">שיש </w:t>
      </w:r>
      <w:bookmarkStart w:id="25696" w:name="_ETM_Q34_463230"/>
      <w:bookmarkEnd w:id="25696"/>
      <w:r w:rsidRPr="0055313F">
        <w:rPr>
          <w:rtl/>
        </w:rPr>
        <w:t xml:space="preserve">לנו </w:t>
      </w:r>
      <w:bookmarkStart w:id="25697" w:name="_ETM_Q34_463500"/>
      <w:bookmarkEnd w:id="25697"/>
      <w:r w:rsidRPr="0055313F">
        <w:rPr>
          <w:rtl/>
        </w:rPr>
        <w:t xml:space="preserve">במלחמת </w:t>
      </w:r>
      <w:bookmarkStart w:id="25698" w:name="_ETM_Q34_464100"/>
      <w:bookmarkEnd w:id="25698"/>
      <w:r w:rsidRPr="0055313F">
        <w:rPr>
          <w:rtl/>
        </w:rPr>
        <w:t xml:space="preserve">שמחת </w:t>
      </w:r>
      <w:bookmarkStart w:id="25699" w:name="_ETM_Q34_464550"/>
      <w:bookmarkEnd w:id="25699"/>
      <w:r w:rsidRPr="0055313F">
        <w:rPr>
          <w:rtl/>
        </w:rPr>
        <w:t xml:space="preserve">תורה </w:t>
      </w:r>
      <w:bookmarkStart w:id="25700" w:name="_ETM_Q34_465500"/>
      <w:bookmarkEnd w:id="25700"/>
      <w:r w:rsidRPr="0055313F">
        <w:rPr>
          <w:rtl/>
        </w:rPr>
        <w:t xml:space="preserve">זה </w:t>
      </w:r>
      <w:bookmarkStart w:id="25701" w:name="_ETM_Q34_465830"/>
      <w:bookmarkEnd w:id="25701"/>
      <w:r w:rsidRPr="0055313F">
        <w:rPr>
          <w:rtl/>
        </w:rPr>
        <w:t xml:space="preserve">קבינט </w:t>
      </w:r>
      <w:bookmarkStart w:id="25702" w:name="_ETM_Q34_466339"/>
      <w:bookmarkEnd w:id="25702"/>
      <w:r w:rsidRPr="0055313F">
        <w:rPr>
          <w:rtl/>
        </w:rPr>
        <w:t>המלחמה</w:t>
      </w:r>
      <w:r>
        <w:rPr>
          <w:rFonts w:hint="cs"/>
          <w:rtl/>
        </w:rPr>
        <w:t>,</w:t>
      </w:r>
      <w:r w:rsidRPr="0055313F">
        <w:rPr>
          <w:rtl/>
        </w:rPr>
        <w:t xml:space="preserve"> </w:t>
      </w:r>
      <w:bookmarkStart w:id="25703" w:name="_ETM_Q34_467270"/>
      <w:bookmarkEnd w:id="25703"/>
      <w:r w:rsidRPr="0055313F">
        <w:rPr>
          <w:rtl/>
        </w:rPr>
        <w:t xml:space="preserve">שמורכב </w:t>
      </w:r>
      <w:bookmarkStart w:id="25704" w:name="_ETM_Q34_467900"/>
      <w:bookmarkEnd w:id="25704"/>
      <w:r w:rsidRPr="0055313F">
        <w:rPr>
          <w:rtl/>
        </w:rPr>
        <w:t xml:space="preserve">מפוליטיקאים </w:t>
      </w:r>
      <w:bookmarkStart w:id="25705" w:name="_ETM_Q34_468770"/>
      <w:bookmarkEnd w:id="25705"/>
      <w:r w:rsidRPr="0055313F">
        <w:rPr>
          <w:rtl/>
        </w:rPr>
        <w:t xml:space="preserve">מימין </w:t>
      </w:r>
      <w:bookmarkStart w:id="25706" w:name="_ETM_Q34_469160"/>
      <w:bookmarkEnd w:id="25706"/>
      <w:r w:rsidRPr="0055313F">
        <w:rPr>
          <w:rtl/>
        </w:rPr>
        <w:t>ומשמאל</w:t>
      </w:r>
      <w:r>
        <w:rPr>
          <w:rFonts w:hint="cs"/>
          <w:rtl/>
        </w:rPr>
        <w:t>,</w:t>
      </w:r>
      <w:r w:rsidRPr="0055313F">
        <w:rPr>
          <w:rtl/>
        </w:rPr>
        <w:t xml:space="preserve"> </w:t>
      </w:r>
      <w:bookmarkStart w:id="25707" w:name="_ETM_Q34_470390"/>
      <w:bookmarkEnd w:id="25707"/>
      <w:r w:rsidRPr="0055313F">
        <w:rPr>
          <w:rtl/>
        </w:rPr>
        <w:t xml:space="preserve">קבינט </w:t>
      </w:r>
      <w:bookmarkStart w:id="25708" w:name="_ETM_Q34_470930"/>
      <w:bookmarkEnd w:id="25708"/>
      <w:r w:rsidRPr="0055313F">
        <w:rPr>
          <w:rtl/>
        </w:rPr>
        <w:t xml:space="preserve">שמשקף </w:t>
      </w:r>
      <w:bookmarkStart w:id="25709" w:name="_ETM_Q34_471560"/>
      <w:bookmarkEnd w:id="25709"/>
      <w:r w:rsidRPr="0055313F">
        <w:rPr>
          <w:rtl/>
        </w:rPr>
        <w:t>אחדות</w:t>
      </w:r>
      <w:r>
        <w:rPr>
          <w:rFonts w:hint="cs"/>
          <w:rtl/>
        </w:rPr>
        <w:t>.</w:t>
      </w:r>
      <w:r w:rsidRPr="0055313F">
        <w:rPr>
          <w:rtl/>
        </w:rPr>
        <w:t xml:space="preserve"> </w:t>
      </w:r>
      <w:bookmarkStart w:id="25710" w:name="_ETM_Q34_472850"/>
      <w:bookmarkEnd w:id="25710"/>
      <w:r w:rsidRPr="0055313F">
        <w:rPr>
          <w:rtl/>
        </w:rPr>
        <w:t xml:space="preserve">החיילים </w:t>
      </w:r>
      <w:bookmarkStart w:id="25711" w:name="_ETM_Q34_473389"/>
      <w:bookmarkEnd w:id="25711"/>
      <w:r w:rsidRPr="0055313F">
        <w:rPr>
          <w:rtl/>
        </w:rPr>
        <w:t xml:space="preserve">שבחזית </w:t>
      </w:r>
      <w:bookmarkStart w:id="25712" w:name="_ETM_Q34_474020"/>
      <w:bookmarkEnd w:id="25712"/>
      <w:r w:rsidRPr="0055313F">
        <w:rPr>
          <w:rtl/>
        </w:rPr>
        <w:t xml:space="preserve">נלחמים </w:t>
      </w:r>
      <w:bookmarkStart w:id="25713" w:name="_ETM_Q34_474529"/>
      <w:bookmarkEnd w:id="25713"/>
      <w:r w:rsidRPr="0055313F">
        <w:rPr>
          <w:rtl/>
        </w:rPr>
        <w:t xml:space="preserve">ביודעם </w:t>
      </w:r>
      <w:bookmarkStart w:id="25714" w:name="_ETM_Q34_474919"/>
      <w:bookmarkEnd w:id="25714"/>
      <w:r w:rsidRPr="0055313F">
        <w:rPr>
          <w:rtl/>
        </w:rPr>
        <w:t xml:space="preserve">שגם </w:t>
      </w:r>
      <w:bookmarkStart w:id="25715" w:name="_ETM_Q34_475250"/>
      <w:bookmarkEnd w:id="25715"/>
      <w:r w:rsidRPr="0055313F">
        <w:rPr>
          <w:rtl/>
        </w:rPr>
        <w:t xml:space="preserve">הפוליטיקאים </w:t>
      </w:r>
      <w:bookmarkStart w:id="25716" w:name="_ETM_Q34_476060"/>
      <w:bookmarkEnd w:id="25716"/>
      <w:r w:rsidRPr="0055313F">
        <w:rPr>
          <w:rtl/>
        </w:rPr>
        <w:t xml:space="preserve">ברובם </w:t>
      </w:r>
      <w:bookmarkStart w:id="25717" w:name="_ETM_Q34_476570"/>
      <w:bookmarkEnd w:id="25717"/>
      <w:r w:rsidRPr="0055313F">
        <w:rPr>
          <w:rtl/>
        </w:rPr>
        <w:t xml:space="preserve">הניחו </w:t>
      </w:r>
      <w:bookmarkStart w:id="25718" w:name="_ETM_Q34_476960"/>
      <w:bookmarkEnd w:id="25718"/>
      <w:r w:rsidRPr="0055313F">
        <w:rPr>
          <w:rtl/>
        </w:rPr>
        <w:t xml:space="preserve">בצד </w:t>
      </w:r>
      <w:bookmarkStart w:id="25719" w:name="_ETM_Q34_477380"/>
      <w:bookmarkEnd w:id="25719"/>
      <w:r w:rsidRPr="0055313F">
        <w:rPr>
          <w:rtl/>
        </w:rPr>
        <w:t xml:space="preserve">את </w:t>
      </w:r>
      <w:bookmarkStart w:id="25720" w:name="_ETM_Q34_477529"/>
      <w:bookmarkEnd w:id="25720"/>
      <w:r w:rsidRPr="0055313F">
        <w:rPr>
          <w:rtl/>
        </w:rPr>
        <w:t xml:space="preserve">המחלוקות </w:t>
      </w:r>
      <w:bookmarkStart w:id="25721" w:name="_ETM_Q34_478130"/>
      <w:bookmarkEnd w:id="25721"/>
      <w:r w:rsidRPr="0055313F">
        <w:rPr>
          <w:rtl/>
        </w:rPr>
        <w:t xml:space="preserve">הפוליטיות </w:t>
      </w:r>
      <w:bookmarkStart w:id="25722" w:name="_ETM_Q34_479339"/>
      <w:bookmarkEnd w:id="25722"/>
      <w:r w:rsidRPr="0055313F">
        <w:rPr>
          <w:rtl/>
        </w:rPr>
        <w:t>ו</w:t>
      </w:r>
      <w:bookmarkStart w:id="25723" w:name="_ETM_Q34_479580"/>
      <w:bookmarkEnd w:id="25723"/>
      <w:r w:rsidRPr="0055313F">
        <w:rPr>
          <w:rtl/>
        </w:rPr>
        <w:t xml:space="preserve">משלבים </w:t>
      </w:r>
      <w:bookmarkStart w:id="25724" w:name="_ETM_Q34_480150"/>
      <w:bookmarkEnd w:id="25724"/>
      <w:r w:rsidRPr="0055313F">
        <w:rPr>
          <w:rtl/>
        </w:rPr>
        <w:t xml:space="preserve">ידיים </w:t>
      </w:r>
      <w:bookmarkStart w:id="25725" w:name="_ETM_Q34_480539"/>
      <w:bookmarkEnd w:id="25725"/>
      <w:r w:rsidRPr="0055313F">
        <w:rPr>
          <w:rtl/>
        </w:rPr>
        <w:t xml:space="preserve">במערכה </w:t>
      </w:r>
      <w:bookmarkStart w:id="25726" w:name="_ETM_Q34_481259"/>
      <w:bookmarkEnd w:id="25726"/>
      <w:r w:rsidRPr="0055313F">
        <w:rPr>
          <w:rtl/>
        </w:rPr>
        <w:t xml:space="preserve">להכרעת </w:t>
      </w:r>
      <w:bookmarkStart w:id="25727" w:name="_ETM_Q34_481860"/>
      <w:bookmarkEnd w:id="25727"/>
      <w:r w:rsidRPr="0055313F">
        <w:rPr>
          <w:rtl/>
        </w:rPr>
        <w:t xml:space="preserve">האויב </w:t>
      </w:r>
      <w:bookmarkStart w:id="25728" w:name="_ETM_Q34_480000"/>
      <w:bookmarkStart w:id="25729" w:name="_ETM_Q34_480570"/>
      <w:bookmarkStart w:id="25730" w:name="_ETM_Q34_481170"/>
      <w:bookmarkStart w:id="25731" w:name="_ETM_Q34_482290"/>
      <w:bookmarkEnd w:id="25728"/>
      <w:bookmarkEnd w:id="25729"/>
      <w:bookmarkEnd w:id="25730"/>
      <w:bookmarkEnd w:id="25731"/>
      <w:r w:rsidRPr="0055313F">
        <w:rPr>
          <w:rtl/>
        </w:rPr>
        <w:t xml:space="preserve">ולהשבת </w:t>
      </w:r>
      <w:bookmarkStart w:id="25732" w:name="_ETM_Q34_483009"/>
      <w:bookmarkEnd w:id="25732"/>
      <w:r w:rsidRPr="0055313F">
        <w:rPr>
          <w:rtl/>
        </w:rPr>
        <w:t xml:space="preserve">בנינו </w:t>
      </w:r>
      <w:bookmarkStart w:id="25733" w:name="_ETM_Q34_483460"/>
      <w:bookmarkEnd w:id="25733"/>
      <w:r w:rsidRPr="0055313F">
        <w:rPr>
          <w:rtl/>
        </w:rPr>
        <w:t xml:space="preserve">ובנותינו </w:t>
      </w:r>
      <w:bookmarkStart w:id="25734" w:name="_ETM_Q34_484029"/>
      <w:bookmarkEnd w:id="25734"/>
      <w:r w:rsidRPr="0055313F">
        <w:rPr>
          <w:rtl/>
        </w:rPr>
        <w:t>הביתה</w:t>
      </w:r>
      <w:r>
        <w:rPr>
          <w:rFonts w:hint="cs"/>
          <w:rtl/>
        </w:rPr>
        <w:t>.</w:t>
      </w:r>
      <w:bookmarkStart w:id="25735" w:name="_ETM_Q34_485319"/>
      <w:bookmarkEnd w:id="25735"/>
    </w:p>
    <w:p w:rsidR="00921145" w:rsidRDefault="00921145" w:rsidP="006C3833">
      <w:pPr>
        <w:rPr>
          <w:rtl/>
        </w:rPr>
      </w:pPr>
      <w:bookmarkStart w:id="25736" w:name="_ETM_Q34_485244"/>
      <w:bookmarkStart w:id="25737" w:name="_ETM_Q34_485297"/>
      <w:bookmarkEnd w:id="25736"/>
      <w:bookmarkEnd w:id="25737"/>
    </w:p>
    <w:p w:rsidR="00921145" w:rsidRDefault="00921145" w:rsidP="006C3833">
      <w:pPr>
        <w:rPr>
          <w:rtl/>
        </w:rPr>
      </w:pPr>
      <w:bookmarkStart w:id="25738" w:name="_ETM_Q34_485388"/>
      <w:bookmarkStart w:id="25739" w:name="_ETM_Q34_485428"/>
      <w:bookmarkEnd w:id="25738"/>
      <w:bookmarkEnd w:id="25739"/>
      <w:r w:rsidRPr="0055313F">
        <w:rPr>
          <w:rtl/>
        </w:rPr>
        <w:t xml:space="preserve">האמת </w:t>
      </w:r>
      <w:bookmarkStart w:id="25740" w:name="_ETM_Q34_485799"/>
      <w:bookmarkEnd w:id="25740"/>
      <w:r>
        <w:rPr>
          <w:rFonts w:hint="cs"/>
          <w:rtl/>
        </w:rPr>
        <w:t xml:space="preserve">היא </w:t>
      </w:r>
      <w:r w:rsidRPr="0055313F">
        <w:rPr>
          <w:rtl/>
        </w:rPr>
        <w:t xml:space="preserve">שהאחדות </w:t>
      </w:r>
      <w:bookmarkStart w:id="25741" w:name="_ETM_Q34_486339"/>
      <w:bookmarkEnd w:id="25741"/>
      <w:r w:rsidRPr="0055313F">
        <w:rPr>
          <w:rtl/>
        </w:rPr>
        <w:t>הזאת</w:t>
      </w:r>
      <w:r>
        <w:rPr>
          <w:rFonts w:hint="cs"/>
          <w:rtl/>
        </w:rPr>
        <w:t xml:space="preserve"> </w:t>
      </w:r>
      <w:bookmarkStart w:id="25742" w:name="_ETM_Q34_486857"/>
      <w:bookmarkEnd w:id="25742"/>
      <w:r>
        <w:rPr>
          <w:rFonts w:hint="cs"/>
          <w:rtl/>
        </w:rPr>
        <w:t>ה</w:t>
      </w:r>
      <w:r w:rsidRPr="0055313F">
        <w:rPr>
          <w:rtl/>
        </w:rPr>
        <w:t>י</w:t>
      </w:r>
      <w:r>
        <w:rPr>
          <w:rFonts w:hint="cs"/>
          <w:rtl/>
        </w:rPr>
        <w:t>א</w:t>
      </w:r>
      <w:r w:rsidRPr="0055313F">
        <w:rPr>
          <w:rtl/>
        </w:rPr>
        <w:t xml:space="preserve"> </w:t>
      </w:r>
      <w:bookmarkStart w:id="25743" w:name="_ETM_Q34_486910"/>
      <w:bookmarkEnd w:id="25743"/>
      <w:r w:rsidRPr="0055313F">
        <w:rPr>
          <w:rtl/>
        </w:rPr>
        <w:t xml:space="preserve">בעצם </w:t>
      </w:r>
      <w:bookmarkStart w:id="25744" w:name="_ETM_Q34_487330"/>
      <w:bookmarkEnd w:id="25744"/>
      <w:r w:rsidRPr="0055313F">
        <w:rPr>
          <w:rtl/>
        </w:rPr>
        <w:t xml:space="preserve">רק </w:t>
      </w:r>
      <w:bookmarkStart w:id="25745" w:name="_ETM_Q34_487540"/>
      <w:bookmarkEnd w:id="25745"/>
      <w:r w:rsidRPr="0055313F">
        <w:rPr>
          <w:rtl/>
        </w:rPr>
        <w:t>ש</w:t>
      </w:r>
      <w:r>
        <w:rPr>
          <w:rFonts w:hint="cs"/>
          <w:rtl/>
        </w:rPr>
        <w:t>י</w:t>
      </w:r>
      <w:r w:rsidRPr="0055313F">
        <w:rPr>
          <w:rtl/>
        </w:rPr>
        <w:t xml:space="preserve">קוף </w:t>
      </w:r>
      <w:bookmarkStart w:id="25746" w:name="_ETM_Q34_488080"/>
      <w:bookmarkEnd w:id="25746"/>
      <w:r w:rsidRPr="0055313F">
        <w:rPr>
          <w:rtl/>
        </w:rPr>
        <w:t xml:space="preserve">המציאות </w:t>
      </w:r>
      <w:bookmarkStart w:id="25747" w:name="_ETM_Q34_488650"/>
      <w:bookmarkEnd w:id="25747"/>
      <w:r w:rsidRPr="0055313F">
        <w:rPr>
          <w:rtl/>
        </w:rPr>
        <w:t xml:space="preserve">הישראלית </w:t>
      </w:r>
      <w:bookmarkStart w:id="25748" w:name="_ETM_Q34_489490"/>
      <w:bookmarkEnd w:id="25748"/>
      <w:r w:rsidRPr="0055313F">
        <w:rPr>
          <w:rtl/>
        </w:rPr>
        <w:t>האמיתית</w:t>
      </w:r>
      <w:r>
        <w:rPr>
          <w:rFonts w:hint="cs"/>
          <w:rtl/>
        </w:rPr>
        <w:t>,</w:t>
      </w:r>
      <w:r w:rsidRPr="0055313F">
        <w:rPr>
          <w:rtl/>
        </w:rPr>
        <w:t xml:space="preserve"> </w:t>
      </w:r>
      <w:bookmarkStart w:id="25749" w:name="_ETM_Q34_490660"/>
      <w:bookmarkEnd w:id="25749"/>
      <w:r w:rsidRPr="0055313F">
        <w:rPr>
          <w:rtl/>
        </w:rPr>
        <w:t xml:space="preserve">שבה </w:t>
      </w:r>
      <w:bookmarkStart w:id="25750" w:name="_ETM_Q34_491170"/>
      <w:bookmarkEnd w:id="25750"/>
      <w:r w:rsidRPr="0055313F">
        <w:rPr>
          <w:rtl/>
        </w:rPr>
        <w:t xml:space="preserve">אנחנו </w:t>
      </w:r>
      <w:bookmarkStart w:id="25751" w:name="_ETM_Q34_491559"/>
      <w:bookmarkEnd w:id="25751"/>
      <w:r w:rsidRPr="0055313F">
        <w:rPr>
          <w:rtl/>
        </w:rPr>
        <w:t xml:space="preserve">כולנו </w:t>
      </w:r>
      <w:bookmarkStart w:id="25752" w:name="_ETM_Q34_492749"/>
      <w:bookmarkEnd w:id="25752"/>
      <w:r w:rsidRPr="0055313F">
        <w:rPr>
          <w:rtl/>
        </w:rPr>
        <w:t xml:space="preserve">מאוחדים </w:t>
      </w:r>
      <w:bookmarkStart w:id="25753" w:name="_ETM_Q34_493409"/>
      <w:bookmarkEnd w:id="25753"/>
      <w:r w:rsidRPr="0055313F">
        <w:rPr>
          <w:rtl/>
        </w:rPr>
        <w:t>בנשמותינו</w:t>
      </w:r>
      <w:r>
        <w:rPr>
          <w:rFonts w:hint="cs"/>
          <w:rtl/>
        </w:rPr>
        <w:t>.</w:t>
      </w:r>
      <w:r w:rsidRPr="0055313F">
        <w:rPr>
          <w:rtl/>
        </w:rPr>
        <w:t xml:space="preserve"> </w:t>
      </w:r>
      <w:bookmarkStart w:id="25754" w:name="_ETM_Q34_494960"/>
      <w:bookmarkEnd w:id="25754"/>
      <w:r w:rsidRPr="0055313F">
        <w:rPr>
          <w:rtl/>
        </w:rPr>
        <w:t xml:space="preserve">בנכס </w:t>
      </w:r>
      <w:bookmarkStart w:id="25755" w:name="_ETM_Q34_495529"/>
      <w:bookmarkEnd w:id="25755"/>
      <w:r w:rsidRPr="0055313F">
        <w:rPr>
          <w:rtl/>
        </w:rPr>
        <w:t xml:space="preserve">האסטרטגי </w:t>
      </w:r>
      <w:bookmarkStart w:id="25756" w:name="_ETM_Q34_496250"/>
      <w:bookmarkEnd w:id="25756"/>
      <w:r w:rsidRPr="0055313F">
        <w:rPr>
          <w:rtl/>
        </w:rPr>
        <w:t xml:space="preserve">הזה </w:t>
      </w:r>
      <w:bookmarkStart w:id="25757" w:name="_ETM_Q34_496580"/>
      <w:bookmarkEnd w:id="25757"/>
      <w:r w:rsidRPr="0055313F">
        <w:rPr>
          <w:rtl/>
        </w:rPr>
        <w:t xml:space="preserve">אסור </w:t>
      </w:r>
      <w:bookmarkStart w:id="25758" w:name="_ETM_Q34_497000"/>
      <w:bookmarkEnd w:id="25758"/>
      <w:r w:rsidRPr="0055313F">
        <w:rPr>
          <w:rtl/>
        </w:rPr>
        <w:t xml:space="preserve">לפגוע </w:t>
      </w:r>
      <w:bookmarkStart w:id="25759" w:name="_ETM_Q34_497480"/>
      <w:bookmarkEnd w:id="25759"/>
      <w:r w:rsidRPr="0055313F">
        <w:rPr>
          <w:rtl/>
        </w:rPr>
        <w:t>ולפגו</w:t>
      </w:r>
      <w:r>
        <w:rPr>
          <w:rFonts w:hint="cs"/>
          <w:rtl/>
        </w:rPr>
        <w:t>ם</w:t>
      </w:r>
      <w:r w:rsidRPr="0055313F">
        <w:rPr>
          <w:rtl/>
        </w:rPr>
        <w:t xml:space="preserve"> </w:t>
      </w:r>
      <w:bookmarkStart w:id="25760" w:name="_ETM_Q34_498050"/>
      <w:bookmarkEnd w:id="25760"/>
      <w:r w:rsidRPr="0055313F">
        <w:rPr>
          <w:rtl/>
        </w:rPr>
        <w:t>כ</w:t>
      </w:r>
      <w:r>
        <w:rPr>
          <w:rFonts w:hint="cs"/>
          <w:rtl/>
        </w:rPr>
        <w:t>הוא זה.</w:t>
      </w:r>
      <w:bookmarkStart w:id="25761" w:name="_ETM_Q34_498470"/>
      <w:bookmarkEnd w:id="25761"/>
      <w:r w:rsidRPr="0055313F">
        <w:rPr>
          <w:rtl/>
        </w:rPr>
        <w:t xml:space="preserve"> </w:t>
      </w:r>
      <w:bookmarkStart w:id="25762" w:name="_ETM_Q34_499640"/>
      <w:bookmarkEnd w:id="25762"/>
      <w:r w:rsidRPr="0055313F">
        <w:rPr>
          <w:rtl/>
        </w:rPr>
        <w:t xml:space="preserve">הלוחמים </w:t>
      </w:r>
      <w:bookmarkStart w:id="25763" w:name="_ETM_Q34_500210"/>
      <w:bookmarkEnd w:id="25763"/>
      <w:r w:rsidRPr="0055313F">
        <w:rPr>
          <w:rtl/>
        </w:rPr>
        <w:t xml:space="preserve">בחזית </w:t>
      </w:r>
      <w:bookmarkStart w:id="25764" w:name="_ETM_Q34_500690"/>
      <w:bookmarkEnd w:id="25764"/>
      <w:r w:rsidRPr="0055313F">
        <w:rPr>
          <w:rtl/>
        </w:rPr>
        <w:t>וב</w:t>
      </w:r>
      <w:r>
        <w:rPr>
          <w:rFonts w:hint="cs"/>
          <w:rtl/>
        </w:rPr>
        <w:t>עורף,</w:t>
      </w:r>
      <w:r w:rsidRPr="0055313F">
        <w:rPr>
          <w:rtl/>
        </w:rPr>
        <w:t xml:space="preserve"> </w:t>
      </w:r>
      <w:bookmarkStart w:id="25765" w:name="_ETM_Q34_501080"/>
      <w:bookmarkEnd w:id="25765"/>
      <w:r w:rsidRPr="0055313F">
        <w:rPr>
          <w:rtl/>
        </w:rPr>
        <w:t xml:space="preserve">ואיתם </w:t>
      </w:r>
      <w:bookmarkStart w:id="25766" w:name="_ETM_Q34_501500"/>
      <w:bookmarkEnd w:id="25766"/>
      <w:r w:rsidRPr="0055313F">
        <w:rPr>
          <w:rtl/>
        </w:rPr>
        <w:t xml:space="preserve">כל </w:t>
      </w:r>
      <w:bookmarkStart w:id="25767" w:name="_ETM_Q34_501740"/>
      <w:bookmarkEnd w:id="25767"/>
      <w:r w:rsidRPr="0055313F">
        <w:rPr>
          <w:rtl/>
        </w:rPr>
        <w:t>העם</w:t>
      </w:r>
      <w:r>
        <w:rPr>
          <w:rFonts w:hint="cs"/>
          <w:rtl/>
        </w:rPr>
        <w:t>,</w:t>
      </w:r>
      <w:r w:rsidRPr="0055313F">
        <w:rPr>
          <w:rtl/>
        </w:rPr>
        <w:t xml:space="preserve"> </w:t>
      </w:r>
      <w:bookmarkStart w:id="25768" w:name="_ETM_Q34_501980"/>
      <w:bookmarkEnd w:id="25768"/>
      <w:r w:rsidRPr="0055313F">
        <w:rPr>
          <w:rtl/>
        </w:rPr>
        <w:t xml:space="preserve">רוצים </w:t>
      </w:r>
      <w:bookmarkStart w:id="25769" w:name="_ETM_Q34_502370"/>
      <w:bookmarkEnd w:id="25769"/>
      <w:r w:rsidRPr="0055313F">
        <w:rPr>
          <w:rtl/>
        </w:rPr>
        <w:t xml:space="preserve">להשאיר </w:t>
      </w:r>
      <w:bookmarkStart w:id="25770" w:name="_ETM_Q34_502730"/>
      <w:bookmarkEnd w:id="25770"/>
      <w:r w:rsidRPr="0055313F">
        <w:rPr>
          <w:rtl/>
        </w:rPr>
        <w:t xml:space="preserve">את </w:t>
      </w:r>
      <w:bookmarkStart w:id="25771" w:name="_ETM_Q34_502790"/>
      <w:bookmarkEnd w:id="25771"/>
      <w:r w:rsidRPr="0055313F">
        <w:rPr>
          <w:rtl/>
        </w:rPr>
        <w:t xml:space="preserve">הפוליטיקה </w:t>
      </w:r>
      <w:bookmarkStart w:id="25772" w:name="_ETM_Q34_503480"/>
      <w:bookmarkEnd w:id="25772"/>
      <w:proofErr w:type="spellStart"/>
      <w:r w:rsidRPr="0055313F">
        <w:rPr>
          <w:rtl/>
        </w:rPr>
        <w:t>לאחר</w:t>
      </w:r>
      <w:r>
        <w:rPr>
          <w:rFonts w:hint="cs"/>
          <w:rtl/>
        </w:rPr>
        <w:t>י</w:t>
      </w:r>
      <w:proofErr w:type="spellEnd"/>
      <w:r w:rsidRPr="0055313F">
        <w:rPr>
          <w:rtl/>
        </w:rPr>
        <w:t xml:space="preserve"> </w:t>
      </w:r>
      <w:bookmarkStart w:id="25773" w:name="_ETM_Q34_503839"/>
      <w:bookmarkEnd w:id="25773"/>
      <w:r w:rsidRPr="0055313F">
        <w:rPr>
          <w:rtl/>
        </w:rPr>
        <w:t>המלחמה</w:t>
      </w:r>
      <w:r>
        <w:rPr>
          <w:rFonts w:hint="cs"/>
          <w:rtl/>
        </w:rPr>
        <w:t>,</w:t>
      </w:r>
      <w:r w:rsidRPr="0055313F">
        <w:rPr>
          <w:rtl/>
        </w:rPr>
        <w:t xml:space="preserve"> </w:t>
      </w:r>
      <w:bookmarkStart w:id="25774" w:name="_ETM_Q34_505070"/>
      <w:bookmarkEnd w:id="25774"/>
      <w:r w:rsidRPr="0055313F">
        <w:rPr>
          <w:rtl/>
        </w:rPr>
        <w:t xml:space="preserve">מהסיבה </w:t>
      </w:r>
      <w:bookmarkStart w:id="25775" w:name="_ETM_Q34_505670"/>
      <w:bookmarkEnd w:id="25775"/>
      <w:r w:rsidRPr="0055313F">
        <w:rPr>
          <w:rtl/>
        </w:rPr>
        <w:t xml:space="preserve">הפשוטה </w:t>
      </w:r>
      <w:bookmarkStart w:id="25776" w:name="_ETM_Q34_506119"/>
      <w:bookmarkEnd w:id="25776"/>
      <w:r w:rsidRPr="0055313F">
        <w:rPr>
          <w:rtl/>
        </w:rPr>
        <w:t xml:space="preserve">שהפוליטיקה </w:t>
      </w:r>
      <w:bookmarkStart w:id="25777" w:name="_ETM_Q34_506869"/>
      <w:bookmarkEnd w:id="25777"/>
      <w:r w:rsidRPr="0055313F">
        <w:rPr>
          <w:rtl/>
        </w:rPr>
        <w:t xml:space="preserve">מפלגת </w:t>
      </w:r>
      <w:bookmarkStart w:id="25778" w:name="_ETM_Q34_507589"/>
      <w:bookmarkEnd w:id="25778"/>
      <w:r w:rsidRPr="0055313F">
        <w:rPr>
          <w:rtl/>
        </w:rPr>
        <w:t xml:space="preserve">ופוגמת </w:t>
      </w:r>
      <w:bookmarkStart w:id="25779" w:name="_ETM_Q34_508689"/>
      <w:bookmarkEnd w:id="25779"/>
      <w:r w:rsidRPr="0055313F">
        <w:rPr>
          <w:rtl/>
        </w:rPr>
        <w:t xml:space="preserve">באחדות </w:t>
      </w:r>
      <w:bookmarkStart w:id="25780" w:name="_ETM_Q34_509349"/>
      <w:bookmarkEnd w:id="25780"/>
      <w:r w:rsidRPr="0055313F">
        <w:rPr>
          <w:rtl/>
        </w:rPr>
        <w:t>הזאת</w:t>
      </w:r>
      <w:r>
        <w:rPr>
          <w:rFonts w:hint="cs"/>
          <w:rtl/>
        </w:rPr>
        <w:t>.</w:t>
      </w:r>
      <w:bookmarkStart w:id="25781" w:name="_ETM_Q34_511289"/>
      <w:bookmarkEnd w:id="25781"/>
    </w:p>
    <w:p w:rsidR="00921145" w:rsidRDefault="00921145" w:rsidP="006C3833">
      <w:pPr>
        <w:rPr>
          <w:rtl/>
        </w:rPr>
      </w:pPr>
    </w:p>
    <w:p w:rsidR="00921145" w:rsidRDefault="00921145" w:rsidP="006C3833">
      <w:pPr>
        <w:rPr>
          <w:rtl/>
        </w:rPr>
      </w:pPr>
      <w:r w:rsidRPr="0055313F">
        <w:rPr>
          <w:rtl/>
        </w:rPr>
        <w:t xml:space="preserve">לאור </w:t>
      </w:r>
      <w:bookmarkStart w:id="25782" w:name="_ETM_Q34_511619"/>
      <w:bookmarkEnd w:id="25782"/>
      <w:r w:rsidRPr="0055313F">
        <w:rPr>
          <w:rtl/>
        </w:rPr>
        <w:t xml:space="preserve">זאת </w:t>
      </w:r>
      <w:bookmarkStart w:id="25783" w:name="_ETM_Q34_511920"/>
      <w:bookmarkEnd w:id="25783"/>
      <w:r w:rsidRPr="0055313F">
        <w:rPr>
          <w:rtl/>
        </w:rPr>
        <w:t xml:space="preserve">אני </w:t>
      </w:r>
      <w:bookmarkStart w:id="25784" w:name="_ETM_Q34_512100"/>
      <w:bookmarkEnd w:id="25784"/>
      <w:r w:rsidRPr="0055313F">
        <w:rPr>
          <w:rtl/>
        </w:rPr>
        <w:t xml:space="preserve">רוצה </w:t>
      </w:r>
      <w:bookmarkStart w:id="25785" w:name="_ETM_Q34_512339"/>
      <w:bookmarkEnd w:id="25785"/>
      <w:r w:rsidRPr="0055313F">
        <w:rPr>
          <w:rtl/>
        </w:rPr>
        <w:t xml:space="preserve">להתייחס </w:t>
      </w:r>
      <w:bookmarkStart w:id="25786" w:name="_ETM_Q34_512790"/>
      <w:bookmarkEnd w:id="25786"/>
      <w:r w:rsidRPr="0055313F">
        <w:rPr>
          <w:rtl/>
        </w:rPr>
        <w:t xml:space="preserve">לשני </w:t>
      </w:r>
      <w:bookmarkStart w:id="25787" w:name="_ETM_Q34_513149"/>
      <w:bookmarkEnd w:id="25787"/>
      <w:r w:rsidRPr="0055313F">
        <w:rPr>
          <w:rtl/>
        </w:rPr>
        <w:t xml:space="preserve">עניינים </w:t>
      </w:r>
      <w:bookmarkStart w:id="25788" w:name="_ETM_Q34_513540"/>
      <w:bookmarkEnd w:id="25788"/>
      <w:r w:rsidRPr="0055313F">
        <w:rPr>
          <w:rtl/>
        </w:rPr>
        <w:t>אקטואליים</w:t>
      </w:r>
      <w:r>
        <w:rPr>
          <w:rFonts w:hint="cs"/>
          <w:rtl/>
        </w:rPr>
        <w:t>.</w:t>
      </w:r>
      <w:r w:rsidRPr="0055313F">
        <w:rPr>
          <w:rtl/>
        </w:rPr>
        <w:t xml:space="preserve"> </w:t>
      </w:r>
      <w:bookmarkStart w:id="25789" w:name="_ETM_Q34_515139"/>
      <w:bookmarkEnd w:id="25789"/>
      <w:r w:rsidRPr="0055313F">
        <w:rPr>
          <w:rtl/>
        </w:rPr>
        <w:t>ראשית</w:t>
      </w:r>
      <w:r>
        <w:rPr>
          <w:rFonts w:hint="cs"/>
          <w:rtl/>
        </w:rPr>
        <w:t>,</w:t>
      </w:r>
      <w:r w:rsidRPr="0055313F">
        <w:rPr>
          <w:rtl/>
        </w:rPr>
        <w:t xml:space="preserve"> </w:t>
      </w:r>
      <w:bookmarkStart w:id="25790" w:name="_ETM_Q34_515589"/>
      <w:bookmarkEnd w:id="25790"/>
      <w:r w:rsidRPr="0055313F">
        <w:rPr>
          <w:rtl/>
        </w:rPr>
        <w:t xml:space="preserve">הבחירות </w:t>
      </w:r>
      <w:bookmarkStart w:id="25791" w:name="_ETM_Q34_516069"/>
      <w:bookmarkEnd w:id="25791"/>
      <w:r w:rsidRPr="0055313F">
        <w:rPr>
          <w:rtl/>
        </w:rPr>
        <w:t>המקומיות</w:t>
      </w:r>
      <w:r>
        <w:rPr>
          <w:rFonts w:hint="cs"/>
          <w:rtl/>
        </w:rPr>
        <w:t>.</w:t>
      </w:r>
      <w:r w:rsidRPr="0055313F">
        <w:rPr>
          <w:rtl/>
        </w:rPr>
        <w:t xml:space="preserve"> </w:t>
      </w:r>
      <w:bookmarkStart w:id="25792" w:name="_ETM_Q34_517630"/>
      <w:bookmarkEnd w:id="25792"/>
      <w:r w:rsidRPr="0055313F">
        <w:rPr>
          <w:rtl/>
        </w:rPr>
        <w:t xml:space="preserve">אני </w:t>
      </w:r>
      <w:bookmarkStart w:id="25793" w:name="_ETM_Q34_517870"/>
      <w:bookmarkEnd w:id="25793"/>
      <w:r w:rsidRPr="0055313F">
        <w:rPr>
          <w:rtl/>
        </w:rPr>
        <w:t xml:space="preserve">מבין </w:t>
      </w:r>
      <w:bookmarkStart w:id="25794" w:name="_ETM_Q34_518140"/>
      <w:bookmarkEnd w:id="25794"/>
      <w:r w:rsidRPr="0055313F">
        <w:rPr>
          <w:rtl/>
        </w:rPr>
        <w:t xml:space="preserve">את </w:t>
      </w:r>
      <w:bookmarkStart w:id="25795" w:name="_ETM_Q34_518230"/>
      <w:bookmarkEnd w:id="25795"/>
      <w:r w:rsidRPr="0055313F">
        <w:rPr>
          <w:rtl/>
        </w:rPr>
        <w:t xml:space="preserve">השיקולים </w:t>
      </w:r>
      <w:bookmarkStart w:id="25796" w:name="_ETM_Q34_518800"/>
      <w:bookmarkEnd w:id="25796"/>
      <w:r w:rsidRPr="0055313F">
        <w:rPr>
          <w:rtl/>
        </w:rPr>
        <w:t xml:space="preserve">למה </w:t>
      </w:r>
      <w:bookmarkStart w:id="25797" w:name="_ETM_Q34_519040"/>
      <w:bookmarkEnd w:id="25797"/>
      <w:r w:rsidRPr="0055313F">
        <w:rPr>
          <w:rtl/>
        </w:rPr>
        <w:t xml:space="preserve">הוחלט </w:t>
      </w:r>
      <w:bookmarkStart w:id="25798" w:name="_ETM_Q34_519399"/>
      <w:bookmarkEnd w:id="25798"/>
      <w:r w:rsidRPr="0055313F">
        <w:rPr>
          <w:rtl/>
        </w:rPr>
        <w:t xml:space="preserve">לקיים </w:t>
      </w:r>
      <w:bookmarkStart w:id="25799" w:name="_ETM_Q34_519760"/>
      <w:bookmarkEnd w:id="25799"/>
      <w:r w:rsidRPr="0055313F">
        <w:rPr>
          <w:rtl/>
        </w:rPr>
        <w:t xml:space="preserve">את </w:t>
      </w:r>
      <w:bookmarkStart w:id="25800" w:name="_ETM_Q34_519850"/>
      <w:bookmarkEnd w:id="25800"/>
      <w:r w:rsidRPr="0055313F">
        <w:rPr>
          <w:rtl/>
        </w:rPr>
        <w:t xml:space="preserve">הבחירות </w:t>
      </w:r>
      <w:bookmarkStart w:id="25801" w:name="_ETM_Q34_520329"/>
      <w:bookmarkEnd w:id="25801"/>
      <w:r w:rsidRPr="0055313F">
        <w:rPr>
          <w:rtl/>
        </w:rPr>
        <w:t xml:space="preserve">בעיצומה </w:t>
      </w:r>
      <w:bookmarkStart w:id="25802" w:name="_ETM_Q34_520839"/>
      <w:bookmarkEnd w:id="25802"/>
      <w:r w:rsidRPr="0055313F">
        <w:rPr>
          <w:rtl/>
        </w:rPr>
        <w:t xml:space="preserve">של </w:t>
      </w:r>
      <w:bookmarkStart w:id="25803" w:name="_ETM_Q34_520960"/>
      <w:bookmarkEnd w:id="25803"/>
      <w:r w:rsidRPr="0055313F">
        <w:rPr>
          <w:rtl/>
        </w:rPr>
        <w:t>המערכה</w:t>
      </w:r>
      <w:r>
        <w:rPr>
          <w:rFonts w:hint="cs"/>
          <w:rtl/>
        </w:rPr>
        <w:t>,</w:t>
      </w:r>
      <w:r w:rsidRPr="0055313F">
        <w:rPr>
          <w:rtl/>
        </w:rPr>
        <w:t xml:space="preserve"> </w:t>
      </w:r>
      <w:bookmarkStart w:id="25804" w:name="_ETM_Q34_522210"/>
      <w:bookmarkEnd w:id="25804"/>
      <w:r w:rsidRPr="0055313F">
        <w:rPr>
          <w:rtl/>
        </w:rPr>
        <w:t xml:space="preserve">אבל </w:t>
      </w:r>
      <w:bookmarkStart w:id="25805" w:name="_ETM_Q34_522539"/>
      <w:bookmarkEnd w:id="25805"/>
      <w:r w:rsidRPr="0055313F">
        <w:rPr>
          <w:rtl/>
        </w:rPr>
        <w:t xml:space="preserve">לדעתי </w:t>
      </w:r>
      <w:bookmarkStart w:id="25806" w:name="_ETM_Q34_523050"/>
      <w:bookmarkEnd w:id="25806"/>
      <w:r w:rsidRPr="0055313F">
        <w:rPr>
          <w:rtl/>
        </w:rPr>
        <w:t xml:space="preserve">זו </w:t>
      </w:r>
      <w:bookmarkStart w:id="25807" w:name="_ETM_Q34_523260"/>
      <w:bookmarkEnd w:id="25807"/>
      <w:r w:rsidRPr="0055313F">
        <w:rPr>
          <w:rtl/>
        </w:rPr>
        <w:t xml:space="preserve">תהיה </w:t>
      </w:r>
      <w:bookmarkStart w:id="25808" w:name="_ETM_Q34_523559"/>
      <w:bookmarkEnd w:id="25808"/>
      <w:r w:rsidRPr="0055313F">
        <w:rPr>
          <w:rtl/>
        </w:rPr>
        <w:t xml:space="preserve">טעות </w:t>
      </w:r>
      <w:bookmarkStart w:id="25809" w:name="_ETM_Q34_524010"/>
      <w:bookmarkEnd w:id="25809"/>
      <w:r w:rsidRPr="0055313F">
        <w:rPr>
          <w:rtl/>
        </w:rPr>
        <w:t xml:space="preserve">ממדרגה </w:t>
      </w:r>
      <w:bookmarkStart w:id="25810" w:name="_ETM_Q34_524609"/>
      <w:bookmarkEnd w:id="25810"/>
      <w:r w:rsidRPr="0055313F">
        <w:rPr>
          <w:rtl/>
        </w:rPr>
        <w:t>ראשונה</w:t>
      </w:r>
      <w:r>
        <w:rPr>
          <w:rFonts w:hint="cs"/>
          <w:rtl/>
        </w:rPr>
        <w:t>.</w:t>
      </w:r>
      <w:r w:rsidRPr="0055313F">
        <w:rPr>
          <w:rtl/>
        </w:rPr>
        <w:t xml:space="preserve"> </w:t>
      </w:r>
      <w:bookmarkStart w:id="25811" w:name="_ETM_Q34_525790"/>
      <w:bookmarkEnd w:id="25811"/>
      <w:r w:rsidRPr="0055313F">
        <w:rPr>
          <w:rtl/>
        </w:rPr>
        <w:t xml:space="preserve">בשום </w:t>
      </w:r>
      <w:bookmarkStart w:id="25812" w:name="_ETM_Q34_526180"/>
      <w:bookmarkEnd w:id="25812"/>
      <w:r w:rsidRPr="0055313F">
        <w:rPr>
          <w:rtl/>
        </w:rPr>
        <w:t xml:space="preserve">אופן </w:t>
      </w:r>
      <w:bookmarkStart w:id="25813" w:name="_ETM_Q34_526510"/>
      <w:bookmarkEnd w:id="25813"/>
      <w:r w:rsidRPr="0055313F">
        <w:rPr>
          <w:rtl/>
        </w:rPr>
        <w:t xml:space="preserve">אסור </w:t>
      </w:r>
      <w:bookmarkStart w:id="25814" w:name="_ETM_Q34_526810"/>
      <w:bookmarkEnd w:id="25814"/>
      <w:r w:rsidRPr="0055313F">
        <w:rPr>
          <w:rtl/>
        </w:rPr>
        <w:t xml:space="preserve">לנו </w:t>
      </w:r>
      <w:bookmarkStart w:id="25815" w:name="_ETM_Q34_527050"/>
      <w:bookmarkEnd w:id="25815"/>
      <w:r w:rsidRPr="0055313F">
        <w:rPr>
          <w:rtl/>
        </w:rPr>
        <w:t xml:space="preserve">להטיל </w:t>
      </w:r>
      <w:bookmarkStart w:id="25816" w:name="_ETM_Q34_527529"/>
      <w:bookmarkEnd w:id="25816"/>
      <w:r w:rsidRPr="0055313F">
        <w:rPr>
          <w:rtl/>
        </w:rPr>
        <w:t xml:space="preserve">את </w:t>
      </w:r>
      <w:bookmarkStart w:id="25817" w:name="_ETM_Q34_527680"/>
      <w:bookmarkEnd w:id="25817"/>
      <w:r w:rsidRPr="0055313F">
        <w:rPr>
          <w:rtl/>
        </w:rPr>
        <w:t xml:space="preserve">עם </w:t>
      </w:r>
      <w:bookmarkStart w:id="25818" w:name="_ETM_Q34_527800"/>
      <w:bookmarkEnd w:id="25818"/>
      <w:r w:rsidRPr="0055313F">
        <w:rPr>
          <w:rtl/>
        </w:rPr>
        <w:t xml:space="preserve">ישראל </w:t>
      </w:r>
      <w:bookmarkStart w:id="25819" w:name="_ETM_Q34_528370"/>
      <w:bookmarkStart w:id="25820" w:name="_ETM_Q34_528760"/>
      <w:bookmarkEnd w:id="25819"/>
      <w:bookmarkEnd w:id="25820"/>
      <w:r>
        <w:rPr>
          <w:rFonts w:hint="cs"/>
          <w:rtl/>
        </w:rPr>
        <w:t xml:space="preserve">לקלחת </w:t>
      </w:r>
      <w:r w:rsidRPr="0055313F">
        <w:rPr>
          <w:rtl/>
        </w:rPr>
        <w:t xml:space="preserve">של </w:t>
      </w:r>
      <w:bookmarkStart w:id="25821" w:name="_ETM_Q34_528940"/>
      <w:bookmarkEnd w:id="25821"/>
      <w:r w:rsidRPr="0055313F">
        <w:rPr>
          <w:rtl/>
        </w:rPr>
        <w:t>בחירות</w:t>
      </w:r>
      <w:r>
        <w:rPr>
          <w:rFonts w:hint="cs"/>
          <w:rtl/>
        </w:rPr>
        <w:t>,</w:t>
      </w:r>
      <w:r w:rsidRPr="0055313F">
        <w:rPr>
          <w:rtl/>
        </w:rPr>
        <w:t xml:space="preserve"> </w:t>
      </w:r>
      <w:bookmarkStart w:id="25822" w:name="_ETM_Q34_530020"/>
      <w:bookmarkEnd w:id="25822"/>
      <w:r w:rsidRPr="0055313F">
        <w:rPr>
          <w:rtl/>
        </w:rPr>
        <w:t>שבמהות</w:t>
      </w:r>
      <w:r>
        <w:rPr>
          <w:rFonts w:hint="cs"/>
          <w:rtl/>
        </w:rPr>
        <w:t>ן</w:t>
      </w:r>
      <w:r w:rsidRPr="0055313F">
        <w:rPr>
          <w:rtl/>
        </w:rPr>
        <w:t xml:space="preserve"> </w:t>
      </w:r>
      <w:bookmarkStart w:id="25823" w:name="_ETM_Q34_530860"/>
      <w:bookmarkEnd w:id="25823"/>
      <w:r w:rsidRPr="0055313F">
        <w:rPr>
          <w:rtl/>
        </w:rPr>
        <w:t xml:space="preserve">הן </w:t>
      </w:r>
      <w:bookmarkStart w:id="25824" w:name="_ETM_Q34_531010"/>
      <w:bookmarkEnd w:id="25824"/>
      <w:r w:rsidRPr="0055313F">
        <w:rPr>
          <w:rtl/>
        </w:rPr>
        <w:t xml:space="preserve">מפלגות </w:t>
      </w:r>
      <w:bookmarkStart w:id="25825" w:name="_ETM_Q34_531670"/>
      <w:bookmarkEnd w:id="25825"/>
      <w:r w:rsidRPr="0055313F">
        <w:rPr>
          <w:rtl/>
        </w:rPr>
        <w:t xml:space="preserve">וחותרות </w:t>
      </w:r>
      <w:bookmarkStart w:id="25826" w:name="_ETM_Q34_532300"/>
      <w:bookmarkEnd w:id="25826"/>
      <w:r>
        <w:rPr>
          <w:rFonts w:hint="cs"/>
          <w:rtl/>
        </w:rPr>
        <w:t>תחת</w:t>
      </w:r>
      <w:r w:rsidRPr="0055313F">
        <w:rPr>
          <w:rtl/>
        </w:rPr>
        <w:t xml:space="preserve"> </w:t>
      </w:r>
      <w:bookmarkStart w:id="25827" w:name="_ETM_Q34_532600"/>
      <w:bookmarkEnd w:id="25827"/>
      <w:r w:rsidRPr="0055313F">
        <w:rPr>
          <w:rtl/>
        </w:rPr>
        <w:t xml:space="preserve">יסוד </w:t>
      </w:r>
      <w:bookmarkStart w:id="25828" w:name="_ETM_Q34_533020"/>
      <w:bookmarkEnd w:id="25828"/>
      <w:r w:rsidRPr="0055313F">
        <w:rPr>
          <w:rtl/>
        </w:rPr>
        <w:t>האחדות</w:t>
      </w:r>
      <w:r>
        <w:rPr>
          <w:rFonts w:hint="cs"/>
          <w:rtl/>
        </w:rPr>
        <w:t>.</w:t>
      </w:r>
      <w:r w:rsidRPr="0055313F">
        <w:rPr>
          <w:rtl/>
        </w:rPr>
        <w:t xml:space="preserve"> </w:t>
      </w:r>
      <w:bookmarkStart w:id="25829" w:name="_ETM_Q34_534219"/>
      <w:bookmarkEnd w:id="25829"/>
      <w:r>
        <w:rPr>
          <w:rFonts w:hint="cs"/>
          <w:rtl/>
        </w:rPr>
        <w:t>בח</w:t>
      </w:r>
      <w:r w:rsidRPr="0055313F">
        <w:rPr>
          <w:rtl/>
        </w:rPr>
        <w:t xml:space="preserve">ירות </w:t>
      </w:r>
      <w:bookmarkStart w:id="25830" w:name="_ETM_Q34_535310"/>
      <w:bookmarkEnd w:id="25830"/>
      <w:r w:rsidRPr="0055313F">
        <w:rPr>
          <w:rtl/>
        </w:rPr>
        <w:t xml:space="preserve">זה </w:t>
      </w:r>
      <w:bookmarkStart w:id="25831" w:name="_ETM_Q34_535580"/>
      <w:bookmarkEnd w:id="25831"/>
      <w:r w:rsidRPr="0055313F">
        <w:rPr>
          <w:rtl/>
        </w:rPr>
        <w:t xml:space="preserve">חידוד </w:t>
      </w:r>
      <w:bookmarkStart w:id="25832" w:name="_ETM_Q34_536000"/>
      <w:bookmarkEnd w:id="25832"/>
      <w:r w:rsidRPr="0055313F">
        <w:rPr>
          <w:rtl/>
        </w:rPr>
        <w:t xml:space="preserve">המחלוקות </w:t>
      </w:r>
      <w:bookmarkStart w:id="25833" w:name="_ETM_Q34_536690"/>
      <w:bookmarkEnd w:id="25833"/>
      <w:r w:rsidRPr="0055313F">
        <w:rPr>
          <w:rtl/>
        </w:rPr>
        <w:t xml:space="preserve">בין </w:t>
      </w:r>
      <w:bookmarkStart w:id="25834" w:name="_ETM_Q34_536839"/>
      <w:bookmarkEnd w:id="25834"/>
      <w:r w:rsidRPr="0055313F">
        <w:rPr>
          <w:rtl/>
        </w:rPr>
        <w:t xml:space="preserve">המפלגות </w:t>
      </w:r>
      <w:bookmarkStart w:id="25835" w:name="_ETM_Q34_537470"/>
      <w:bookmarkEnd w:id="25835"/>
      <w:r w:rsidRPr="0055313F">
        <w:rPr>
          <w:rtl/>
        </w:rPr>
        <w:t xml:space="preserve">השונות </w:t>
      </w:r>
      <w:bookmarkStart w:id="25836" w:name="_ETM_Q34_538490"/>
      <w:bookmarkEnd w:id="25836"/>
      <w:r w:rsidRPr="0055313F">
        <w:rPr>
          <w:rtl/>
        </w:rPr>
        <w:t>ו</w:t>
      </w:r>
      <w:bookmarkStart w:id="25837" w:name="_ETM_Q34_538670"/>
      <w:bookmarkEnd w:id="25837"/>
      <w:r w:rsidRPr="0055313F">
        <w:rPr>
          <w:rtl/>
        </w:rPr>
        <w:t xml:space="preserve">בין </w:t>
      </w:r>
      <w:bookmarkStart w:id="25838" w:name="_ETM_Q34_538880"/>
      <w:bookmarkEnd w:id="25838"/>
      <w:r w:rsidRPr="0055313F">
        <w:rPr>
          <w:rtl/>
        </w:rPr>
        <w:t>האזרחים</w:t>
      </w:r>
      <w:r>
        <w:rPr>
          <w:rFonts w:hint="cs"/>
          <w:rtl/>
        </w:rPr>
        <w:t>,</w:t>
      </w:r>
      <w:r w:rsidRPr="0055313F">
        <w:rPr>
          <w:rtl/>
        </w:rPr>
        <w:t xml:space="preserve"> </w:t>
      </w:r>
      <w:bookmarkStart w:id="25839" w:name="_ETM_Q34_540170"/>
      <w:bookmarkEnd w:id="25839"/>
      <w:r w:rsidRPr="0055313F">
        <w:rPr>
          <w:rtl/>
        </w:rPr>
        <w:t>ולכן</w:t>
      </w:r>
      <w:r>
        <w:rPr>
          <w:rFonts w:hint="cs"/>
          <w:rtl/>
        </w:rPr>
        <w:t>,</w:t>
      </w:r>
      <w:r w:rsidRPr="0055313F">
        <w:rPr>
          <w:rtl/>
        </w:rPr>
        <w:t xml:space="preserve"> </w:t>
      </w:r>
      <w:bookmarkStart w:id="25840" w:name="_ETM_Q34_540710"/>
      <w:bookmarkEnd w:id="25840"/>
      <w:r w:rsidRPr="0055313F">
        <w:rPr>
          <w:rtl/>
        </w:rPr>
        <w:t xml:space="preserve">לשם </w:t>
      </w:r>
      <w:bookmarkStart w:id="25841" w:name="_ETM_Q34_541070"/>
      <w:bookmarkEnd w:id="25841"/>
      <w:r w:rsidRPr="0055313F">
        <w:rPr>
          <w:rtl/>
        </w:rPr>
        <w:t xml:space="preserve">שימור </w:t>
      </w:r>
      <w:bookmarkStart w:id="25842" w:name="_ETM_Q34_541520"/>
      <w:bookmarkEnd w:id="25842"/>
      <w:r w:rsidRPr="0055313F">
        <w:rPr>
          <w:rtl/>
        </w:rPr>
        <w:t xml:space="preserve">היכולת </w:t>
      </w:r>
      <w:bookmarkStart w:id="25843" w:name="_ETM_Q34_541970"/>
      <w:bookmarkEnd w:id="25843"/>
      <w:r w:rsidRPr="0055313F">
        <w:rPr>
          <w:rtl/>
        </w:rPr>
        <w:t xml:space="preserve">שלנו </w:t>
      </w:r>
      <w:bookmarkStart w:id="25844" w:name="_ETM_Q34_542300"/>
      <w:bookmarkEnd w:id="25844"/>
      <w:r w:rsidRPr="0055313F">
        <w:rPr>
          <w:rtl/>
        </w:rPr>
        <w:t xml:space="preserve">להילחם </w:t>
      </w:r>
      <w:bookmarkStart w:id="25845" w:name="_ETM_Q34_542870"/>
      <w:bookmarkEnd w:id="25845"/>
      <w:r w:rsidRPr="0055313F">
        <w:rPr>
          <w:rtl/>
        </w:rPr>
        <w:t xml:space="preserve">כולם </w:t>
      </w:r>
      <w:bookmarkStart w:id="25846" w:name="_ETM_Q34_543290"/>
      <w:bookmarkEnd w:id="25846"/>
      <w:r w:rsidRPr="0055313F">
        <w:rPr>
          <w:rtl/>
        </w:rPr>
        <w:t xml:space="preserve">יחד </w:t>
      </w:r>
      <w:bookmarkStart w:id="25847" w:name="_ETM_Q34_544330"/>
      <w:bookmarkEnd w:id="25847"/>
      <w:r w:rsidRPr="0055313F">
        <w:rPr>
          <w:rtl/>
        </w:rPr>
        <w:t xml:space="preserve">עד </w:t>
      </w:r>
      <w:bookmarkStart w:id="25848" w:name="_ETM_Q34_544600"/>
      <w:bookmarkEnd w:id="25848"/>
      <w:r w:rsidRPr="0055313F">
        <w:rPr>
          <w:rtl/>
        </w:rPr>
        <w:t xml:space="preserve">להכרעת </w:t>
      </w:r>
      <w:bookmarkStart w:id="25849" w:name="_ETM_Q34_545140"/>
      <w:bookmarkEnd w:id="25849"/>
      <w:r w:rsidRPr="0055313F">
        <w:rPr>
          <w:rtl/>
        </w:rPr>
        <w:t xml:space="preserve">האויב </w:t>
      </w:r>
      <w:bookmarkStart w:id="25850" w:name="_ETM_Q34_545589"/>
      <w:bookmarkEnd w:id="25850"/>
      <w:r w:rsidRPr="0055313F">
        <w:rPr>
          <w:rtl/>
        </w:rPr>
        <w:t xml:space="preserve">והשבת </w:t>
      </w:r>
      <w:bookmarkStart w:id="25851" w:name="_ETM_Q34_546130"/>
      <w:bookmarkEnd w:id="25851"/>
      <w:r w:rsidRPr="0055313F">
        <w:rPr>
          <w:rtl/>
        </w:rPr>
        <w:t xml:space="preserve">החטופים </w:t>
      </w:r>
      <w:bookmarkStart w:id="25852" w:name="_ETM_Q34_546700"/>
      <w:bookmarkEnd w:id="25852"/>
      <w:r w:rsidRPr="0055313F">
        <w:rPr>
          <w:rtl/>
        </w:rPr>
        <w:t>והשבויים</w:t>
      </w:r>
      <w:r>
        <w:rPr>
          <w:rFonts w:hint="cs"/>
          <w:rtl/>
        </w:rPr>
        <w:t>,</w:t>
      </w:r>
      <w:r w:rsidRPr="0055313F">
        <w:rPr>
          <w:rtl/>
        </w:rPr>
        <w:t xml:space="preserve"> </w:t>
      </w:r>
      <w:bookmarkStart w:id="25853" w:name="_ETM_Q34_547940"/>
      <w:bookmarkEnd w:id="25853"/>
      <w:r w:rsidRPr="0055313F">
        <w:rPr>
          <w:rtl/>
        </w:rPr>
        <w:t xml:space="preserve">חובה </w:t>
      </w:r>
      <w:bookmarkStart w:id="25854" w:name="_ETM_Q34_548540"/>
      <w:bookmarkEnd w:id="25854"/>
      <w:r w:rsidRPr="0055313F">
        <w:rPr>
          <w:rtl/>
        </w:rPr>
        <w:t xml:space="preserve">עלינו </w:t>
      </w:r>
      <w:bookmarkStart w:id="25855" w:name="_ETM_Q34_549110"/>
      <w:bookmarkEnd w:id="25855"/>
      <w:r w:rsidRPr="0055313F">
        <w:rPr>
          <w:rtl/>
        </w:rPr>
        <w:t xml:space="preserve">לדחות </w:t>
      </w:r>
      <w:bookmarkStart w:id="25856" w:name="_ETM_Q34_549589"/>
      <w:bookmarkEnd w:id="25856"/>
      <w:r w:rsidRPr="0055313F">
        <w:rPr>
          <w:rtl/>
        </w:rPr>
        <w:t xml:space="preserve">את </w:t>
      </w:r>
      <w:bookmarkStart w:id="25857" w:name="_ETM_Q34_549650"/>
      <w:bookmarkEnd w:id="25857"/>
      <w:r w:rsidRPr="0055313F">
        <w:rPr>
          <w:rtl/>
        </w:rPr>
        <w:t xml:space="preserve">הבחירות </w:t>
      </w:r>
      <w:bookmarkStart w:id="25858" w:name="_ETM_Q34_550770"/>
      <w:bookmarkEnd w:id="25858"/>
      <w:r w:rsidRPr="0055313F">
        <w:rPr>
          <w:rtl/>
        </w:rPr>
        <w:t xml:space="preserve">לפחות </w:t>
      </w:r>
      <w:bookmarkStart w:id="25859" w:name="_ETM_Q34_551460"/>
      <w:bookmarkEnd w:id="25859"/>
      <w:r w:rsidRPr="0055313F">
        <w:rPr>
          <w:rtl/>
        </w:rPr>
        <w:t>ל</w:t>
      </w:r>
      <w:r>
        <w:rPr>
          <w:rFonts w:hint="cs"/>
          <w:rtl/>
        </w:rPr>
        <w:t xml:space="preserve">שלושה </w:t>
      </w:r>
      <w:bookmarkStart w:id="25860" w:name="_ETM_Q34_552029"/>
      <w:bookmarkEnd w:id="25860"/>
      <w:r w:rsidRPr="0055313F">
        <w:rPr>
          <w:rtl/>
        </w:rPr>
        <w:t xml:space="preserve">חודשים </w:t>
      </w:r>
      <w:bookmarkStart w:id="25861" w:name="_ETM_Q34_552600"/>
      <w:bookmarkEnd w:id="25861"/>
      <w:r w:rsidRPr="0055313F">
        <w:rPr>
          <w:rtl/>
        </w:rPr>
        <w:t xml:space="preserve">לאחר </w:t>
      </w:r>
      <w:bookmarkStart w:id="25862" w:name="_ETM_Q34_552960"/>
      <w:bookmarkEnd w:id="25862"/>
      <w:r w:rsidRPr="0055313F">
        <w:rPr>
          <w:rtl/>
        </w:rPr>
        <w:t xml:space="preserve">סיום </w:t>
      </w:r>
      <w:bookmarkStart w:id="25863" w:name="_ETM_Q34_553350"/>
      <w:bookmarkEnd w:id="25863"/>
      <w:r w:rsidRPr="0055313F">
        <w:rPr>
          <w:rtl/>
        </w:rPr>
        <w:t>המערכה</w:t>
      </w:r>
      <w:r>
        <w:rPr>
          <w:rFonts w:hint="cs"/>
          <w:rtl/>
        </w:rPr>
        <w:t>.</w:t>
      </w:r>
      <w:bookmarkStart w:id="25864" w:name="_ETM_Q34_554990"/>
      <w:bookmarkEnd w:id="25864"/>
    </w:p>
    <w:p w:rsidR="00921145" w:rsidRDefault="00921145" w:rsidP="006C3833">
      <w:pPr>
        <w:rPr>
          <w:rtl/>
        </w:rPr>
      </w:pPr>
    </w:p>
    <w:p w:rsidR="00921145" w:rsidRDefault="00921145" w:rsidP="006C3833">
      <w:pPr>
        <w:rPr>
          <w:rtl/>
        </w:rPr>
      </w:pPr>
      <w:r w:rsidRPr="0055313F">
        <w:rPr>
          <w:rtl/>
        </w:rPr>
        <w:t>שני</w:t>
      </w:r>
      <w:r>
        <w:rPr>
          <w:rFonts w:hint="cs"/>
          <w:rtl/>
        </w:rPr>
        <w:t>ת,</w:t>
      </w:r>
      <w:r w:rsidRPr="0055313F">
        <w:rPr>
          <w:rtl/>
        </w:rPr>
        <w:t xml:space="preserve"> </w:t>
      </w:r>
      <w:bookmarkStart w:id="25865" w:name="_ETM_Q34_556189"/>
      <w:bookmarkEnd w:id="25865"/>
      <w:r w:rsidRPr="0055313F">
        <w:rPr>
          <w:rtl/>
        </w:rPr>
        <w:t xml:space="preserve">משפט </w:t>
      </w:r>
      <w:bookmarkStart w:id="25866" w:name="_ETM_Q34_556759"/>
      <w:bookmarkEnd w:id="25866"/>
      <w:r w:rsidRPr="0055313F">
        <w:rPr>
          <w:rtl/>
        </w:rPr>
        <w:t>נתניהו</w:t>
      </w:r>
      <w:r>
        <w:rPr>
          <w:rFonts w:hint="cs"/>
          <w:rtl/>
        </w:rPr>
        <w:t>.</w:t>
      </w:r>
      <w:r w:rsidRPr="0055313F">
        <w:rPr>
          <w:rtl/>
        </w:rPr>
        <w:t xml:space="preserve"> </w:t>
      </w:r>
      <w:bookmarkStart w:id="25867" w:name="_ETM_Q34_558930"/>
      <w:bookmarkEnd w:id="25867"/>
      <w:r w:rsidRPr="0055313F">
        <w:rPr>
          <w:rtl/>
        </w:rPr>
        <w:t xml:space="preserve">זה </w:t>
      </w:r>
      <w:bookmarkStart w:id="25868" w:name="_ETM_Q34_559110"/>
      <w:bookmarkEnd w:id="25868"/>
      <w:r w:rsidRPr="0055313F">
        <w:rPr>
          <w:rtl/>
        </w:rPr>
        <w:t xml:space="preserve">פשוט </w:t>
      </w:r>
      <w:bookmarkStart w:id="25869" w:name="_ETM_Q34_559560"/>
      <w:bookmarkEnd w:id="25869"/>
      <w:r w:rsidRPr="0055313F">
        <w:rPr>
          <w:rtl/>
        </w:rPr>
        <w:t xml:space="preserve">הזוי </w:t>
      </w:r>
      <w:bookmarkStart w:id="25870" w:name="_ETM_Q34_559950"/>
      <w:bookmarkEnd w:id="25870"/>
      <w:r w:rsidRPr="0055313F">
        <w:rPr>
          <w:rtl/>
        </w:rPr>
        <w:t xml:space="preserve">ולא </w:t>
      </w:r>
      <w:bookmarkStart w:id="25871" w:name="_ETM_Q34_560220"/>
      <w:bookmarkEnd w:id="25871"/>
      <w:r w:rsidRPr="0055313F">
        <w:rPr>
          <w:rtl/>
        </w:rPr>
        <w:t>י</w:t>
      </w:r>
      <w:r>
        <w:rPr>
          <w:rFonts w:hint="cs"/>
          <w:rtl/>
        </w:rPr>
        <w:t>יא</w:t>
      </w:r>
      <w:r w:rsidRPr="0055313F">
        <w:rPr>
          <w:rtl/>
        </w:rPr>
        <w:t>מן</w:t>
      </w:r>
      <w:r>
        <w:rPr>
          <w:rFonts w:hint="cs"/>
          <w:rtl/>
        </w:rPr>
        <w:t>.</w:t>
      </w:r>
      <w:r w:rsidRPr="0055313F">
        <w:rPr>
          <w:rtl/>
        </w:rPr>
        <w:t xml:space="preserve"> </w:t>
      </w:r>
      <w:bookmarkStart w:id="25872" w:name="_ETM_Q34_561960"/>
      <w:bookmarkEnd w:id="25872"/>
      <w:r w:rsidRPr="0055313F">
        <w:rPr>
          <w:rtl/>
        </w:rPr>
        <w:t xml:space="preserve">נכון </w:t>
      </w:r>
      <w:bookmarkStart w:id="25873" w:name="_ETM_Q34_562320"/>
      <w:bookmarkEnd w:id="25873"/>
      <w:r w:rsidRPr="0055313F">
        <w:rPr>
          <w:rtl/>
        </w:rPr>
        <w:t xml:space="preserve">ששר </w:t>
      </w:r>
      <w:bookmarkStart w:id="25874" w:name="_ETM_Q34_562710"/>
      <w:bookmarkEnd w:id="25874"/>
      <w:r w:rsidRPr="0055313F">
        <w:rPr>
          <w:rtl/>
        </w:rPr>
        <w:t xml:space="preserve">המשפטים </w:t>
      </w:r>
      <w:bookmarkStart w:id="25875" w:name="_ETM_Q34_563310"/>
      <w:bookmarkEnd w:id="25875"/>
      <w:r w:rsidRPr="0055313F">
        <w:rPr>
          <w:rtl/>
        </w:rPr>
        <w:t xml:space="preserve">חתם </w:t>
      </w:r>
      <w:bookmarkStart w:id="25876" w:name="_ETM_Q34_563700"/>
      <w:bookmarkEnd w:id="25876"/>
      <w:r w:rsidRPr="0055313F">
        <w:rPr>
          <w:rtl/>
        </w:rPr>
        <w:t xml:space="preserve">על </w:t>
      </w:r>
      <w:bookmarkStart w:id="25877" w:name="_ETM_Q34_563820"/>
      <w:bookmarkEnd w:id="25877"/>
      <w:r w:rsidRPr="0055313F">
        <w:rPr>
          <w:rtl/>
        </w:rPr>
        <w:t xml:space="preserve">צו </w:t>
      </w:r>
      <w:bookmarkStart w:id="25878" w:name="_ETM_Q34_564119"/>
      <w:bookmarkEnd w:id="25878"/>
      <w:r w:rsidRPr="0055313F">
        <w:rPr>
          <w:rtl/>
        </w:rPr>
        <w:t xml:space="preserve">להרחבת </w:t>
      </w:r>
      <w:bookmarkStart w:id="25879" w:name="_ETM_Q34_564659"/>
      <w:bookmarkEnd w:id="25879"/>
      <w:r w:rsidRPr="0055313F">
        <w:rPr>
          <w:rtl/>
        </w:rPr>
        <w:t xml:space="preserve">הפעילות </w:t>
      </w:r>
      <w:bookmarkStart w:id="25880" w:name="_ETM_Q34_565110"/>
      <w:bookmarkEnd w:id="25880"/>
      <w:r>
        <w:rPr>
          <w:rFonts w:hint="cs"/>
          <w:rtl/>
        </w:rPr>
        <w:t>ב</w:t>
      </w:r>
      <w:r w:rsidRPr="0055313F">
        <w:rPr>
          <w:rtl/>
        </w:rPr>
        <w:t xml:space="preserve">בתי </w:t>
      </w:r>
      <w:bookmarkStart w:id="25881" w:name="_ETM_Q34_565439"/>
      <w:bookmarkEnd w:id="25881"/>
      <w:r w:rsidRPr="0055313F">
        <w:rPr>
          <w:rtl/>
        </w:rPr>
        <w:t>המשפט</w:t>
      </w:r>
      <w:r>
        <w:rPr>
          <w:rFonts w:hint="cs"/>
          <w:rtl/>
        </w:rPr>
        <w:t>,</w:t>
      </w:r>
      <w:r w:rsidRPr="0055313F">
        <w:rPr>
          <w:rtl/>
        </w:rPr>
        <w:t xml:space="preserve"> </w:t>
      </w:r>
      <w:bookmarkStart w:id="25882" w:name="_ETM_Q34_566490"/>
      <w:bookmarkEnd w:id="25882"/>
      <w:r w:rsidRPr="0055313F">
        <w:rPr>
          <w:rtl/>
        </w:rPr>
        <w:t xml:space="preserve">אבל </w:t>
      </w:r>
      <w:bookmarkStart w:id="25883" w:name="_ETM_Q34_566940"/>
      <w:bookmarkEnd w:id="25883"/>
      <w:r w:rsidRPr="0055313F">
        <w:rPr>
          <w:rtl/>
        </w:rPr>
        <w:t>נפלת</w:t>
      </w:r>
      <w:r>
        <w:rPr>
          <w:rFonts w:hint="cs"/>
          <w:rtl/>
        </w:rPr>
        <w:t>ם</w:t>
      </w:r>
      <w:r w:rsidRPr="0055313F">
        <w:rPr>
          <w:rtl/>
        </w:rPr>
        <w:t xml:space="preserve"> </w:t>
      </w:r>
      <w:bookmarkStart w:id="25884" w:name="_ETM_Q34_567420"/>
      <w:bookmarkEnd w:id="25884"/>
      <w:r w:rsidRPr="0055313F">
        <w:rPr>
          <w:rtl/>
        </w:rPr>
        <w:t xml:space="preserve">על </w:t>
      </w:r>
      <w:bookmarkStart w:id="25885" w:name="_ETM_Q34_567630"/>
      <w:bookmarkEnd w:id="25885"/>
      <w:r w:rsidRPr="0055313F">
        <w:rPr>
          <w:rtl/>
        </w:rPr>
        <w:t>הראש</w:t>
      </w:r>
      <w:r>
        <w:rPr>
          <w:rFonts w:hint="cs"/>
          <w:rtl/>
        </w:rPr>
        <w:t>?</w:t>
      </w:r>
      <w:r w:rsidRPr="0055313F">
        <w:rPr>
          <w:rtl/>
        </w:rPr>
        <w:t xml:space="preserve"> </w:t>
      </w:r>
      <w:bookmarkStart w:id="25886" w:name="_ETM_Q34_568680"/>
      <w:bookmarkEnd w:id="25886"/>
      <w:r>
        <w:rPr>
          <w:rFonts w:hint="cs"/>
          <w:rtl/>
        </w:rPr>
        <w:t>ראש הממשלה</w:t>
      </w:r>
      <w:r w:rsidRPr="0055313F">
        <w:rPr>
          <w:rtl/>
        </w:rPr>
        <w:t xml:space="preserve"> </w:t>
      </w:r>
      <w:bookmarkStart w:id="25887" w:name="_ETM_Q34_569550"/>
      <w:bookmarkEnd w:id="25887"/>
      <w:r w:rsidRPr="0055313F">
        <w:rPr>
          <w:rtl/>
        </w:rPr>
        <w:t xml:space="preserve">עומד </w:t>
      </w:r>
      <w:bookmarkStart w:id="25888" w:name="_ETM_Q34_569880"/>
      <w:bookmarkEnd w:id="25888"/>
      <w:r w:rsidRPr="0055313F">
        <w:rPr>
          <w:rtl/>
        </w:rPr>
        <w:t xml:space="preserve">בראש </w:t>
      </w:r>
      <w:bookmarkStart w:id="25889" w:name="_ETM_Q34_570270"/>
      <w:bookmarkEnd w:id="25889"/>
      <w:r w:rsidRPr="0055313F">
        <w:rPr>
          <w:rtl/>
        </w:rPr>
        <w:t xml:space="preserve">המערכת </w:t>
      </w:r>
      <w:bookmarkStart w:id="25890" w:name="_ETM_Q34_570990"/>
      <w:bookmarkEnd w:id="25890"/>
      <w:r w:rsidRPr="0055313F">
        <w:rPr>
          <w:rtl/>
        </w:rPr>
        <w:t>שמנהל</w:t>
      </w:r>
      <w:bookmarkStart w:id="25891" w:name="_ETM_Q34_571440"/>
      <w:bookmarkEnd w:id="25891"/>
      <w:r w:rsidRPr="0055313F">
        <w:rPr>
          <w:rtl/>
        </w:rPr>
        <w:t>ת</w:t>
      </w:r>
      <w:r>
        <w:rPr>
          <w:rFonts w:hint="cs"/>
          <w:rtl/>
        </w:rPr>
        <w:t xml:space="preserve"> את</w:t>
      </w:r>
      <w:r w:rsidRPr="0055313F">
        <w:rPr>
          <w:rtl/>
        </w:rPr>
        <w:t xml:space="preserve"> </w:t>
      </w:r>
      <w:bookmarkStart w:id="25892" w:name="_ETM_Q34_571500"/>
      <w:bookmarkEnd w:id="25892"/>
      <w:r w:rsidRPr="0055313F">
        <w:rPr>
          <w:rtl/>
        </w:rPr>
        <w:t>המלחמה</w:t>
      </w:r>
      <w:r>
        <w:rPr>
          <w:rFonts w:hint="cs"/>
          <w:rtl/>
        </w:rPr>
        <w:t>.</w:t>
      </w:r>
      <w:r w:rsidRPr="0055313F">
        <w:rPr>
          <w:rtl/>
        </w:rPr>
        <w:t xml:space="preserve"> </w:t>
      </w:r>
      <w:bookmarkStart w:id="25893" w:name="_ETM_Q34_572930"/>
      <w:bookmarkEnd w:id="25893"/>
      <w:r>
        <w:rPr>
          <w:rFonts w:hint="cs"/>
          <w:rtl/>
        </w:rPr>
        <w:t>ראש הממשלה</w:t>
      </w:r>
      <w:r w:rsidRPr="0055313F">
        <w:rPr>
          <w:rtl/>
        </w:rPr>
        <w:t xml:space="preserve"> </w:t>
      </w:r>
      <w:bookmarkStart w:id="25894" w:name="_ETM_Q34_573680"/>
      <w:bookmarkEnd w:id="25894"/>
      <w:r w:rsidRPr="0055313F">
        <w:rPr>
          <w:rtl/>
        </w:rPr>
        <w:t xml:space="preserve">עומד </w:t>
      </w:r>
      <w:bookmarkStart w:id="25895" w:name="_ETM_Q34_574040"/>
      <w:bookmarkEnd w:id="25895"/>
      <w:r w:rsidRPr="0055313F">
        <w:rPr>
          <w:rtl/>
        </w:rPr>
        <w:t xml:space="preserve">בראש </w:t>
      </w:r>
      <w:bookmarkStart w:id="25896" w:name="_ETM_Q34_574369"/>
      <w:bookmarkEnd w:id="25896"/>
      <w:r w:rsidRPr="0055313F">
        <w:rPr>
          <w:rtl/>
        </w:rPr>
        <w:t xml:space="preserve">המערכת </w:t>
      </w:r>
      <w:bookmarkStart w:id="25897" w:name="_ETM_Q34_574939"/>
      <w:bookmarkEnd w:id="25897"/>
      <w:r w:rsidRPr="0055313F">
        <w:rPr>
          <w:rtl/>
        </w:rPr>
        <w:t>שמספק</w:t>
      </w:r>
      <w:r>
        <w:rPr>
          <w:rFonts w:hint="cs"/>
          <w:rtl/>
        </w:rPr>
        <w:t>ת</w:t>
      </w:r>
      <w:r w:rsidRPr="0055313F">
        <w:rPr>
          <w:rtl/>
        </w:rPr>
        <w:t xml:space="preserve"> </w:t>
      </w:r>
      <w:bookmarkStart w:id="25898" w:name="_ETM_Q34_575539"/>
      <w:bookmarkEnd w:id="25898"/>
      <w:r w:rsidRPr="0055313F">
        <w:rPr>
          <w:rtl/>
        </w:rPr>
        <w:t xml:space="preserve">את </w:t>
      </w:r>
      <w:bookmarkStart w:id="25899" w:name="_ETM_Q34_575719"/>
      <w:bookmarkEnd w:id="25899"/>
      <w:r w:rsidRPr="0055313F">
        <w:rPr>
          <w:rtl/>
        </w:rPr>
        <w:t>המטר</w:t>
      </w:r>
      <w:r>
        <w:rPr>
          <w:rFonts w:hint="cs"/>
          <w:rtl/>
        </w:rPr>
        <w:t>י</w:t>
      </w:r>
      <w:r w:rsidRPr="0055313F">
        <w:rPr>
          <w:rtl/>
        </w:rPr>
        <w:t xml:space="preserve">יה </w:t>
      </w:r>
      <w:bookmarkStart w:id="25900" w:name="_ETM_Q34_576229"/>
      <w:bookmarkEnd w:id="25900"/>
      <w:r w:rsidRPr="0055313F">
        <w:rPr>
          <w:rtl/>
        </w:rPr>
        <w:t>הבי</w:t>
      </w:r>
      <w:r>
        <w:rPr>
          <w:rFonts w:hint="cs"/>
          <w:rtl/>
        </w:rPr>
        <w:t>ן-</w:t>
      </w:r>
      <w:r w:rsidRPr="0055313F">
        <w:rPr>
          <w:rtl/>
        </w:rPr>
        <w:t xml:space="preserve">לאומית </w:t>
      </w:r>
      <w:bookmarkStart w:id="25901" w:name="_ETM_Q34_577430"/>
      <w:bookmarkEnd w:id="25901"/>
      <w:r w:rsidRPr="0055313F">
        <w:rPr>
          <w:rtl/>
        </w:rPr>
        <w:t xml:space="preserve">כדי </w:t>
      </w:r>
      <w:bookmarkStart w:id="25902" w:name="_ETM_Q34_577729"/>
      <w:bookmarkEnd w:id="25902"/>
      <w:r w:rsidRPr="0055313F">
        <w:rPr>
          <w:rtl/>
        </w:rPr>
        <w:t xml:space="preserve">לאפשר </w:t>
      </w:r>
      <w:bookmarkStart w:id="25903" w:name="_ETM_Q34_578180"/>
      <w:bookmarkEnd w:id="25903"/>
      <w:r w:rsidRPr="0055313F">
        <w:rPr>
          <w:rtl/>
        </w:rPr>
        <w:t xml:space="preserve">את </w:t>
      </w:r>
      <w:bookmarkStart w:id="25904" w:name="_ETM_Q34_578299"/>
      <w:bookmarkEnd w:id="25904"/>
      <w:r w:rsidRPr="0055313F">
        <w:rPr>
          <w:rtl/>
        </w:rPr>
        <w:t xml:space="preserve">המשך </w:t>
      </w:r>
      <w:bookmarkStart w:id="25905" w:name="_ETM_Q34_578719"/>
      <w:bookmarkEnd w:id="25905"/>
      <w:r w:rsidRPr="0055313F">
        <w:rPr>
          <w:rtl/>
        </w:rPr>
        <w:t>המלחמה</w:t>
      </w:r>
      <w:r>
        <w:rPr>
          <w:rFonts w:hint="cs"/>
          <w:rtl/>
        </w:rPr>
        <w:t>.</w:t>
      </w:r>
      <w:r w:rsidRPr="0055313F">
        <w:rPr>
          <w:rtl/>
        </w:rPr>
        <w:t xml:space="preserve"> </w:t>
      </w:r>
      <w:bookmarkStart w:id="25906" w:name="_ETM_Q34_580050"/>
      <w:bookmarkEnd w:id="25906"/>
      <w:r w:rsidRPr="0055313F">
        <w:rPr>
          <w:rtl/>
        </w:rPr>
        <w:t xml:space="preserve">אז </w:t>
      </w:r>
      <w:bookmarkStart w:id="25907" w:name="_ETM_Q34_580260"/>
      <w:bookmarkEnd w:id="25907"/>
      <w:r>
        <w:rPr>
          <w:rFonts w:hint="cs"/>
          <w:rtl/>
        </w:rPr>
        <w:t>או</w:t>
      </w:r>
      <w:r w:rsidRPr="0055313F">
        <w:rPr>
          <w:rtl/>
        </w:rPr>
        <w:t xml:space="preserve"> </w:t>
      </w:r>
      <w:bookmarkStart w:id="25908" w:name="_ETM_Q34_580380"/>
      <w:bookmarkEnd w:id="25908"/>
      <w:r w:rsidRPr="0055313F">
        <w:rPr>
          <w:rtl/>
        </w:rPr>
        <w:t xml:space="preserve">שהמלחמה </w:t>
      </w:r>
      <w:bookmarkStart w:id="25909" w:name="_ETM_Q34_581040"/>
      <w:bookmarkEnd w:id="25909"/>
      <w:r w:rsidRPr="0055313F">
        <w:rPr>
          <w:rtl/>
        </w:rPr>
        <w:t xml:space="preserve">לא </w:t>
      </w:r>
      <w:bookmarkStart w:id="25910" w:name="_ETM_Q34_581160"/>
      <w:bookmarkEnd w:id="25910"/>
      <w:r w:rsidRPr="0055313F">
        <w:rPr>
          <w:rtl/>
        </w:rPr>
        <w:t xml:space="preserve">תתנהל </w:t>
      </w:r>
      <w:bookmarkStart w:id="25911" w:name="_ETM_Q34_581610"/>
      <w:bookmarkEnd w:id="25911"/>
      <w:r w:rsidRPr="0055313F">
        <w:rPr>
          <w:rtl/>
        </w:rPr>
        <w:t xml:space="preserve">כמו </w:t>
      </w:r>
      <w:bookmarkStart w:id="25912" w:name="_ETM_Q34_581790"/>
      <w:bookmarkEnd w:id="25912"/>
      <w:r w:rsidRPr="0055313F">
        <w:rPr>
          <w:rtl/>
        </w:rPr>
        <w:t xml:space="preserve">שצריך </w:t>
      </w:r>
      <w:bookmarkStart w:id="25913" w:name="_ETM_Q34_583039"/>
      <w:bookmarkEnd w:id="25913"/>
      <w:r w:rsidRPr="0055313F">
        <w:rPr>
          <w:rtl/>
        </w:rPr>
        <w:t xml:space="preserve">או </w:t>
      </w:r>
      <w:bookmarkStart w:id="25914" w:name="_ETM_Q34_583219"/>
      <w:bookmarkEnd w:id="25914"/>
      <w:r w:rsidRPr="0055313F">
        <w:rPr>
          <w:rtl/>
        </w:rPr>
        <w:t xml:space="preserve">שהמשפט </w:t>
      </w:r>
      <w:bookmarkStart w:id="25915" w:name="_ETM_Q34_583999"/>
      <w:bookmarkEnd w:id="25915"/>
      <w:r w:rsidRPr="0055313F">
        <w:rPr>
          <w:rtl/>
        </w:rPr>
        <w:t xml:space="preserve">לא </w:t>
      </w:r>
      <w:bookmarkStart w:id="25916" w:name="_ETM_Q34_584089"/>
      <w:bookmarkEnd w:id="25916"/>
      <w:r w:rsidRPr="0055313F">
        <w:rPr>
          <w:rtl/>
        </w:rPr>
        <w:t xml:space="preserve">יוכל </w:t>
      </w:r>
      <w:bookmarkStart w:id="25917" w:name="_ETM_Q34_584359"/>
      <w:bookmarkEnd w:id="25917"/>
      <w:r w:rsidRPr="0055313F">
        <w:rPr>
          <w:rtl/>
        </w:rPr>
        <w:t xml:space="preserve">להתנהל </w:t>
      </w:r>
      <w:bookmarkStart w:id="25918" w:name="_ETM_Q34_584719"/>
      <w:bookmarkEnd w:id="25918"/>
      <w:r w:rsidRPr="0055313F">
        <w:rPr>
          <w:rtl/>
        </w:rPr>
        <w:t xml:space="preserve">בצורה </w:t>
      </w:r>
      <w:bookmarkStart w:id="25919" w:name="_ETM_Q34_585139"/>
      <w:bookmarkEnd w:id="25919"/>
      <w:r w:rsidRPr="0055313F">
        <w:rPr>
          <w:rtl/>
        </w:rPr>
        <w:t>תקינה</w:t>
      </w:r>
      <w:r>
        <w:rPr>
          <w:rFonts w:hint="cs"/>
          <w:rtl/>
        </w:rPr>
        <w:t>.</w:t>
      </w:r>
      <w:bookmarkStart w:id="25920" w:name="_ETM_Q34_585829"/>
      <w:bookmarkStart w:id="25921" w:name="_ETM_Q34_585917"/>
      <w:bookmarkStart w:id="25922" w:name="_ETM_Q34_585984"/>
      <w:bookmarkStart w:id="25923" w:name="_ETM_Q34_586045"/>
      <w:bookmarkStart w:id="25924" w:name="_ETM_Q34_586097"/>
      <w:bookmarkEnd w:id="25920"/>
      <w:bookmarkEnd w:id="25921"/>
      <w:bookmarkEnd w:id="25922"/>
      <w:bookmarkEnd w:id="25923"/>
      <w:bookmarkEnd w:id="25924"/>
      <w:r>
        <w:rPr>
          <w:rFonts w:hint="cs"/>
          <w:rtl/>
        </w:rPr>
        <w:t xml:space="preserve"> </w:t>
      </w:r>
      <w:r w:rsidRPr="0055313F">
        <w:rPr>
          <w:rtl/>
        </w:rPr>
        <w:t>בנוסף</w:t>
      </w:r>
      <w:r>
        <w:rPr>
          <w:rFonts w:hint="cs"/>
          <w:rtl/>
        </w:rPr>
        <w:t>,</w:t>
      </w:r>
      <w:r w:rsidRPr="0055313F">
        <w:rPr>
          <w:rtl/>
        </w:rPr>
        <w:t xml:space="preserve"> </w:t>
      </w:r>
      <w:bookmarkStart w:id="25925" w:name="_ETM_Q34_586969"/>
      <w:bookmarkEnd w:id="25925"/>
      <w:r w:rsidRPr="0055313F">
        <w:rPr>
          <w:rtl/>
        </w:rPr>
        <w:t xml:space="preserve">כולנו </w:t>
      </w:r>
      <w:bookmarkStart w:id="25926" w:name="_ETM_Q34_587479"/>
      <w:bookmarkEnd w:id="25926"/>
      <w:r w:rsidRPr="0055313F">
        <w:rPr>
          <w:rtl/>
        </w:rPr>
        <w:t xml:space="preserve">יודעים </w:t>
      </w:r>
      <w:bookmarkStart w:id="25927" w:name="_ETM_Q34_587929"/>
      <w:bookmarkEnd w:id="25927"/>
      <w:r w:rsidRPr="0055313F">
        <w:rPr>
          <w:rtl/>
        </w:rPr>
        <w:t xml:space="preserve">עד </w:t>
      </w:r>
      <w:bookmarkStart w:id="25928" w:name="_ETM_Q34_588079"/>
      <w:bookmarkEnd w:id="25928"/>
      <w:r w:rsidRPr="0055313F">
        <w:rPr>
          <w:rtl/>
        </w:rPr>
        <w:t xml:space="preserve">כמה </w:t>
      </w:r>
      <w:bookmarkStart w:id="25929" w:name="_ETM_Q34_588380"/>
      <w:bookmarkEnd w:id="25929"/>
      <w:r w:rsidRPr="0055313F">
        <w:rPr>
          <w:rtl/>
        </w:rPr>
        <w:t xml:space="preserve">המשפט </w:t>
      </w:r>
      <w:bookmarkStart w:id="25930" w:name="_ETM_Q34_588859"/>
      <w:bookmarkEnd w:id="25930"/>
      <w:r w:rsidRPr="0055313F">
        <w:rPr>
          <w:rtl/>
        </w:rPr>
        <w:t xml:space="preserve">הזה </w:t>
      </w:r>
      <w:bookmarkStart w:id="25931" w:name="_ETM_Q34_589099"/>
      <w:bookmarkEnd w:id="25931"/>
      <w:r w:rsidRPr="0055313F">
        <w:rPr>
          <w:rtl/>
        </w:rPr>
        <w:t xml:space="preserve">קשור </w:t>
      </w:r>
      <w:bookmarkStart w:id="25932" w:name="_ETM_Q34_589489"/>
      <w:bookmarkEnd w:id="25932"/>
      <w:r w:rsidRPr="0055313F">
        <w:rPr>
          <w:rtl/>
        </w:rPr>
        <w:t xml:space="preserve">לפוליטיקה </w:t>
      </w:r>
      <w:bookmarkStart w:id="25933" w:name="_ETM_Q34_590839"/>
      <w:bookmarkEnd w:id="25933"/>
      <w:r w:rsidRPr="0055313F">
        <w:rPr>
          <w:rtl/>
        </w:rPr>
        <w:t xml:space="preserve">וטעון </w:t>
      </w:r>
      <w:bookmarkStart w:id="25934" w:name="_ETM_Q34_591499"/>
      <w:bookmarkEnd w:id="25934"/>
      <w:r w:rsidRPr="0055313F">
        <w:rPr>
          <w:rtl/>
        </w:rPr>
        <w:t xml:space="preserve">מבחינה </w:t>
      </w:r>
      <w:bookmarkStart w:id="25935" w:name="_ETM_Q34_592009"/>
      <w:bookmarkEnd w:id="25935"/>
      <w:r w:rsidRPr="0055313F">
        <w:rPr>
          <w:rtl/>
        </w:rPr>
        <w:t>פוליטית</w:t>
      </w:r>
      <w:r>
        <w:rPr>
          <w:rFonts w:hint="cs"/>
          <w:rtl/>
        </w:rPr>
        <w:t>,</w:t>
      </w:r>
      <w:r w:rsidRPr="0055313F">
        <w:rPr>
          <w:rtl/>
        </w:rPr>
        <w:t xml:space="preserve"> </w:t>
      </w:r>
      <w:bookmarkStart w:id="25936" w:name="_ETM_Q34_592639"/>
      <w:bookmarkEnd w:id="25936"/>
      <w:r w:rsidRPr="0055313F">
        <w:rPr>
          <w:rtl/>
        </w:rPr>
        <w:t>וז</w:t>
      </w:r>
      <w:r>
        <w:rPr>
          <w:rFonts w:hint="cs"/>
          <w:rtl/>
        </w:rPr>
        <w:t>ה</w:t>
      </w:r>
      <w:r w:rsidRPr="0055313F">
        <w:rPr>
          <w:rtl/>
        </w:rPr>
        <w:t xml:space="preserve"> </w:t>
      </w:r>
      <w:bookmarkStart w:id="25937" w:name="_ETM_Q34_592909"/>
      <w:bookmarkEnd w:id="25937"/>
      <w:r w:rsidRPr="0055313F">
        <w:rPr>
          <w:rtl/>
        </w:rPr>
        <w:t xml:space="preserve">פשוט </w:t>
      </w:r>
      <w:bookmarkStart w:id="25938" w:name="_ETM_Q34_593329"/>
      <w:bookmarkEnd w:id="25938"/>
      <w:r w:rsidRPr="0055313F">
        <w:rPr>
          <w:rtl/>
        </w:rPr>
        <w:t xml:space="preserve">הכנסת </w:t>
      </w:r>
      <w:bookmarkStart w:id="25939" w:name="_ETM_Q34_593869"/>
      <w:bookmarkEnd w:id="25939"/>
      <w:r w:rsidRPr="0055313F">
        <w:rPr>
          <w:rtl/>
        </w:rPr>
        <w:t xml:space="preserve">הפוליטיקה </w:t>
      </w:r>
      <w:bookmarkStart w:id="25940" w:name="_ETM_Q34_594499"/>
      <w:bookmarkEnd w:id="25940"/>
      <w:r w:rsidRPr="0055313F">
        <w:rPr>
          <w:rtl/>
        </w:rPr>
        <w:t>למלחמה</w:t>
      </w:r>
      <w:r>
        <w:rPr>
          <w:rFonts w:hint="cs"/>
          <w:rtl/>
        </w:rPr>
        <w:t>,</w:t>
      </w:r>
      <w:r w:rsidRPr="0055313F">
        <w:rPr>
          <w:rtl/>
        </w:rPr>
        <w:t xml:space="preserve"> </w:t>
      </w:r>
      <w:bookmarkStart w:id="25941" w:name="_ETM_Q34_595950"/>
      <w:bookmarkEnd w:id="25941"/>
      <w:r w:rsidRPr="0055313F">
        <w:rPr>
          <w:rtl/>
        </w:rPr>
        <w:t xml:space="preserve">כי </w:t>
      </w:r>
      <w:bookmarkStart w:id="25942" w:name="_ETM_Q34_596159"/>
      <w:bookmarkEnd w:id="25942"/>
      <w:r w:rsidRPr="0055313F">
        <w:rPr>
          <w:rtl/>
        </w:rPr>
        <w:t xml:space="preserve">הרי </w:t>
      </w:r>
      <w:bookmarkStart w:id="25943" w:name="_ETM_Q34_596460"/>
      <w:bookmarkEnd w:id="25943"/>
      <w:r w:rsidRPr="0055313F">
        <w:rPr>
          <w:rtl/>
        </w:rPr>
        <w:t xml:space="preserve">ברור </w:t>
      </w:r>
      <w:bookmarkStart w:id="25944" w:name="_ETM_Q34_596939"/>
      <w:bookmarkEnd w:id="25944"/>
      <w:r w:rsidRPr="0055313F">
        <w:rPr>
          <w:rtl/>
        </w:rPr>
        <w:t xml:space="preserve">שזה </w:t>
      </w:r>
      <w:bookmarkStart w:id="25945" w:name="_ETM_Q34_597329"/>
      <w:bookmarkEnd w:id="25945"/>
      <w:r w:rsidRPr="0055313F">
        <w:rPr>
          <w:rtl/>
        </w:rPr>
        <w:t xml:space="preserve">יעורר </w:t>
      </w:r>
      <w:bookmarkStart w:id="25946" w:name="_ETM_Q34_597899"/>
      <w:bookmarkEnd w:id="25946"/>
      <w:r w:rsidRPr="0055313F">
        <w:rPr>
          <w:rtl/>
        </w:rPr>
        <w:t xml:space="preserve">את </w:t>
      </w:r>
      <w:bookmarkStart w:id="25947" w:name="_ETM_Q34_598110"/>
      <w:bookmarkEnd w:id="25947"/>
      <w:r w:rsidRPr="0055313F">
        <w:rPr>
          <w:rtl/>
        </w:rPr>
        <w:t xml:space="preserve">כל </w:t>
      </w:r>
      <w:bookmarkStart w:id="25948" w:name="_ETM_Q34_598409"/>
      <w:bookmarkEnd w:id="25948"/>
      <w:r w:rsidRPr="0055313F">
        <w:rPr>
          <w:rtl/>
        </w:rPr>
        <w:t xml:space="preserve">הרגשות </w:t>
      </w:r>
      <w:bookmarkStart w:id="25949" w:name="_ETM_Q34_598950"/>
      <w:bookmarkEnd w:id="25949"/>
      <w:r>
        <w:rPr>
          <w:rFonts w:hint="cs"/>
          <w:rtl/>
        </w:rPr>
        <w:t>וה</w:t>
      </w:r>
      <w:r w:rsidRPr="0055313F">
        <w:rPr>
          <w:rtl/>
        </w:rPr>
        <w:t xml:space="preserve">יצרים </w:t>
      </w:r>
      <w:bookmarkStart w:id="25950" w:name="_ETM_Q34_599579"/>
      <w:bookmarkEnd w:id="25950"/>
      <w:r w:rsidRPr="0055313F">
        <w:rPr>
          <w:rtl/>
        </w:rPr>
        <w:t xml:space="preserve">הפוליטיים </w:t>
      </w:r>
      <w:bookmarkStart w:id="25951" w:name="_ETM_Q34_600750"/>
      <w:bookmarkEnd w:id="25951"/>
      <w:r w:rsidRPr="0055313F">
        <w:rPr>
          <w:rtl/>
        </w:rPr>
        <w:t>ויצי</w:t>
      </w:r>
      <w:r>
        <w:rPr>
          <w:rFonts w:hint="cs"/>
          <w:rtl/>
        </w:rPr>
        <w:t>ת</w:t>
      </w:r>
      <w:r w:rsidRPr="0055313F">
        <w:rPr>
          <w:rtl/>
        </w:rPr>
        <w:t xml:space="preserve"> </w:t>
      </w:r>
      <w:bookmarkStart w:id="25952" w:name="_ETM_Q34_601289"/>
      <w:bookmarkEnd w:id="25952"/>
      <w:r w:rsidRPr="0055313F">
        <w:rPr>
          <w:rtl/>
        </w:rPr>
        <w:t xml:space="preserve">מחדש </w:t>
      </w:r>
      <w:bookmarkStart w:id="25953" w:name="_ETM_Q34_601890"/>
      <w:bookmarkEnd w:id="25953"/>
      <w:r w:rsidRPr="0055313F">
        <w:rPr>
          <w:rtl/>
        </w:rPr>
        <w:t xml:space="preserve">את </w:t>
      </w:r>
      <w:bookmarkStart w:id="25954" w:name="_ETM_Q34_602070"/>
      <w:bookmarkEnd w:id="25954"/>
      <w:r w:rsidRPr="0055313F">
        <w:rPr>
          <w:rtl/>
        </w:rPr>
        <w:t xml:space="preserve">האש </w:t>
      </w:r>
      <w:bookmarkStart w:id="25955" w:name="_ETM_Q34_602430"/>
      <w:bookmarkEnd w:id="25955"/>
      <w:r w:rsidRPr="0055313F">
        <w:rPr>
          <w:rtl/>
        </w:rPr>
        <w:t xml:space="preserve">בין </w:t>
      </w:r>
      <w:bookmarkStart w:id="25956" w:name="_ETM_Q34_602610"/>
      <w:bookmarkEnd w:id="25956"/>
      <w:r w:rsidRPr="0055313F">
        <w:rPr>
          <w:rtl/>
        </w:rPr>
        <w:t>המ</w:t>
      </w:r>
      <w:r>
        <w:rPr>
          <w:rFonts w:hint="cs"/>
          <w:rtl/>
        </w:rPr>
        <w:t>כו</w:t>
      </w:r>
      <w:r w:rsidRPr="0055313F">
        <w:rPr>
          <w:rtl/>
        </w:rPr>
        <w:t xml:space="preserve">נים </w:t>
      </w:r>
      <w:bookmarkStart w:id="25957" w:name="_ETM_Q34_603180"/>
      <w:bookmarkEnd w:id="25957"/>
      <w:proofErr w:type="spellStart"/>
      <w:r w:rsidRPr="0055313F">
        <w:rPr>
          <w:rtl/>
        </w:rPr>
        <w:t>רב</w:t>
      </w:r>
      <w:r>
        <w:rPr>
          <w:rFonts w:hint="cs"/>
          <w:rtl/>
        </w:rPr>
        <w:t>"לבים</w:t>
      </w:r>
      <w:proofErr w:type="spellEnd"/>
      <w:r>
        <w:rPr>
          <w:rFonts w:hint="cs"/>
          <w:rtl/>
        </w:rPr>
        <w:t xml:space="preserve"> </w:t>
      </w:r>
      <w:bookmarkStart w:id="25958" w:name="_ETM_Q34_604289"/>
      <w:bookmarkEnd w:id="25958"/>
      <w:r w:rsidRPr="0055313F">
        <w:rPr>
          <w:rtl/>
        </w:rPr>
        <w:t xml:space="preserve">לבין </w:t>
      </w:r>
      <w:bookmarkStart w:id="25959" w:name="_ETM_Q34_604679"/>
      <w:bookmarkEnd w:id="25959"/>
      <w:r w:rsidRPr="0055313F">
        <w:rPr>
          <w:rtl/>
        </w:rPr>
        <w:t xml:space="preserve">המכונים </w:t>
      </w:r>
      <w:bookmarkStart w:id="25960" w:name="_ETM_Q34_605310"/>
      <w:bookmarkEnd w:id="25960"/>
      <w:proofErr w:type="spellStart"/>
      <w:r w:rsidRPr="0055313F">
        <w:rPr>
          <w:rtl/>
        </w:rPr>
        <w:t>ביביסטים</w:t>
      </w:r>
      <w:proofErr w:type="spellEnd"/>
      <w:r>
        <w:rPr>
          <w:rFonts w:hint="cs"/>
          <w:rtl/>
        </w:rPr>
        <w:t>.</w:t>
      </w:r>
      <w:r w:rsidRPr="0055313F">
        <w:rPr>
          <w:rtl/>
        </w:rPr>
        <w:t xml:space="preserve"> </w:t>
      </w:r>
      <w:bookmarkStart w:id="25961" w:name="_ETM_Q34_606479"/>
      <w:bookmarkEnd w:id="25961"/>
      <w:r w:rsidRPr="0055313F">
        <w:rPr>
          <w:rtl/>
        </w:rPr>
        <w:t xml:space="preserve">זה </w:t>
      </w:r>
      <w:bookmarkStart w:id="25962" w:name="_ETM_Q34_607049"/>
      <w:bookmarkEnd w:id="25962"/>
      <w:r w:rsidRPr="0055313F">
        <w:rPr>
          <w:rtl/>
        </w:rPr>
        <w:t>מפלג</w:t>
      </w:r>
      <w:r>
        <w:rPr>
          <w:rFonts w:hint="cs"/>
          <w:rtl/>
        </w:rPr>
        <w:t>.</w:t>
      </w:r>
      <w:r w:rsidRPr="0055313F">
        <w:rPr>
          <w:rtl/>
        </w:rPr>
        <w:t xml:space="preserve"> </w:t>
      </w:r>
      <w:bookmarkStart w:id="25963" w:name="_ETM_Q34_608190"/>
      <w:bookmarkEnd w:id="25963"/>
      <w:r w:rsidRPr="0055313F">
        <w:rPr>
          <w:rtl/>
        </w:rPr>
        <w:t xml:space="preserve">אני </w:t>
      </w:r>
      <w:bookmarkStart w:id="25964" w:name="_ETM_Q34_608550"/>
      <w:bookmarkEnd w:id="25964"/>
      <w:r w:rsidRPr="0055313F">
        <w:rPr>
          <w:rtl/>
        </w:rPr>
        <w:t xml:space="preserve">קורא </w:t>
      </w:r>
      <w:bookmarkStart w:id="25965" w:name="_ETM_Q34_608790"/>
      <w:bookmarkEnd w:id="25965"/>
      <w:r w:rsidRPr="0055313F">
        <w:rPr>
          <w:rtl/>
        </w:rPr>
        <w:t xml:space="preserve">להפעיל </w:t>
      </w:r>
      <w:bookmarkStart w:id="25966" w:name="_ETM_Q34_609150"/>
      <w:bookmarkEnd w:id="25966"/>
      <w:r w:rsidRPr="0055313F">
        <w:rPr>
          <w:rtl/>
        </w:rPr>
        <w:t xml:space="preserve">את </w:t>
      </w:r>
      <w:bookmarkStart w:id="25967" w:name="_ETM_Q34_609300"/>
      <w:bookmarkEnd w:id="25967"/>
      <w:r w:rsidRPr="0055313F">
        <w:rPr>
          <w:rtl/>
        </w:rPr>
        <w:t xml:space="preserve">השכל </w:t>
      </w:r>
      <w:bookmarkStart w:id="25968" w:name="_ETM_Q34_609750"/>
      <w:bookmarkEnd w:id="25968"/>
      <w:r w:rsidRPr="0055313F">
        <w:rPr>
          <w:rtl/>
        </w:rPr>
        <w:t xml:space="preserve">הישר </w:t>
      </w:r>
      <w:bookmarkStart w:id="25969" w:name="_ETM_Q34_610680"/>
      <w:bookmarkEnd w:id="25969"/>
      <w:r w:rsidRPr="0055313F">
        <w:rPr>
          <w:rtl/>
        </w:rPr>
        <w:t xml:space="preserve">ולהמשיך </w:t>
      </w:r>
      <w:bookmarkStart w:id="25970" w:name="_ETM_Q34_611340"/>
      <w:bookmarkEnd w:id="25970"/>
      <w:r w:rsidRPr="0055313F">
        <w:rPr>
          <w:rtl/>
        </w:rPr>
        <w:t xml:space="preserve">את </w:t>
      </w:r>
      <w:bookmarkStart w:id="25971" w:name="_ETM_Q34_611430"/>
      <w:bookmarkEnd w:id="25971"/>
      <w:r w:rsidRPr="0055313F">
        <w:rPr>
          <w:rtl/>
        </w:rPr>
        <w:t xml:space="preserve">המשפט </w:t>
      </w:r>
      <w:bookmarkStart w:id="25972" w:name="_ETM_Q34_612090"/>
      <w:bookmarkEnd w:id="25972"/>
      <w:r w:rsidRPr="0055313F">
        <w:rPr>
          <w:rtl/>
        </w:rPr>
        <w:t>מי</w:t>
      </w:r>
      <w:r>
        <w:rPr>
          <w:rFonts w:hint="cs"/>
          <w:rtl/>
        </w:rPr>
        <w:t>י</w:t>
      </w:r>
      <w:r w:rsidRPr="0055313F">
        <w:rPr>
          <w:rtl/>
        </w:rPr>
        <w:t xml:space="preserve">ד </w:t>
      </w:r>
      <w:bookmarkStart w:id="25973" w:name="_ETM_Q34_612900"/>
      <w:bookmarkEnd w:id="25973"/>
      <w:r w:rsidRPr="0055313F">
        <w:rPr>
          <w:rtl/>
        </w:rPr>
        <w:t xml:space="preserve">עם </w:t>
      </w:r>
      <w:bookmarkStart w:id="25974" w:name="_ETM_Q34_613110"/>
      <w:bookmarkEnd w:id="25974"/>
      <w:r w:rsidRPr="0055313F">
        <w:rPr>
          <w:rtl/>
        </w:rPr>
        <w:t xml:space="preserve">סיום </w:t>
      </w:r>
      <w:bookmarkStart w:id="25975" w:name="_ETM_Q34_613530"/>
      <w:bookmarkEnd w:id="25975"/>
      <w:r w:rsidRPr="0055313F">
        <w:rPr>
          <w:rtl/>
        </w:rPr>
        <w:t>המלחמה</w:t>
      </w:r>
      <w:r>
        <w:rPr>
          <w:rFonts w:hint="cs"/>
          <w:rtl/>
        </w:rPr>
        <w:t>.</w:t>
      </w:r>
      <w:bookmarkStart w:id="25976" w:name="_ETM_Q34_614849"/>
      <w:bookmarkEnd w:id="25976"/>
    </w:p>
    <w:p w:rsidR="00921145" w:rsidRDefault="00921145" w:rsidP="006C3833">
      <w:pPr>
        <w:rPr>
          <w:rtl/>
        </w:rPr>
      </w:pPr>
      <w:bookmarkStart w:id="25977" w:name="_ETM_Q34_616876"/>
      <w:bookmarkStart w:id="25978" w:name="_ETM_Q34_616901"/>
      <w:bookmarkEnd w:id="25977"/>
      <w:bookmarkEnd w:id="25978"/>
    </w:p>
    <w:p w:rsidR="00921145" w:rsidRDefault="00921145" w:rsidP="006C3833">
      <w:pPr>
        <w:rPr>
          <w:rtl/>
        </w:rPr>
      </w:pPr>
      <w:bookmarkStart w:id="25979" w:name="_ETM_Q34_616947"/>
      <w:bookmarkStart w:id="25980" w:name="_ETM_Q34_616998"/>
      <w:bookmarkEnd w:id="25979"/>
      <w:bookmarkEnd w:id="25980"/>
      <w:r w:rsidRPr="0055313F">
        <w:rPr>
          <w:rtl/>
        </w:rPr>
        <w:t xml:space="preserve">אני </w:t>
      </w:r>
      <w:bookmarkStart w:id="25981" w:name="_ETM_Q34_615090"/>
      <w:bookmarkEnd w:id="25981"/>
      <w:r w:rsidRPr="0055313F">
        <w:rPr>
          <w:rtl/>
        </w:rPr>
        <w:t xml:space="preserve">קורא </w:t>
      </w:r>
      <w:bookmarkStart w:id="25982" w:name="_ETM_Q34_615329"/>
      <w:bookmarkEnd w:id="25982"/>
      <w:r w:rsidRPr="0055313F">
        <w:rPr>
          <w:rtl/>
        </w:rPr>
        <w:t xml:space="preserve">לכל </w:t>
      </w:r>
      <w:bookmarkStart w:id="25983" w:name="_ETM_Q34_615629"/>
      <w:bookmarkEnd w:id="25983"/>
      <w:r w:rsidRPr="0055313F">
        <w:rPr>
          <w:rtl/>
        </w:rPr>
        <w:t xml:space="preserve">חבריי </w:t>
      </w:r>
      <w:bookmarkStart w:id="25984" w:name="_ETM_Q34_616079"/>
      <w:bookmarkEnd w:id="25984"/>
      <w:r w:rsidRPr="0055313F">
        <w:rPr>
          <w:rtl/>
        </w:rPr>
        <w:t xml:space="preserve">בבית </w:t>
      </w:r>
      <w:bookmarkStart w:id="25985" w:name="_ETM_Q34_616500"/>
      <w:bookmarkEnd w:id="25985"/>
      <w:r w:rsidRPr="0055313F">
        <w:rPr>
          <w:rtl/>
        </w:rPr>
        <w:t>הזה</w:t>
      </w:r>
      <w:r>
        <w:rPr>
          <w:rFonts w:hint="cs"/>
          <w:rtl/>
        </w:rPr>
        <w:t>:</w:t>
      </w:r>
      <w:r w:rsidRPr="0055313F">
        <w:rPr>
          <w:rtl/>
        </w:rPr>
        <w:t xml:space="preserve"> </w:t>
      </w:r>
      <w:bookmarkStart w:id="25986" w:name="_ETM_Q34_617010"/>
      <w:bookmarkEnd w:id="25986"/>
      <w:r w:rsidRPr="0055313F">
        <w:rPr>
          <w:rtl/>
        </w:rPr>
        <w:t xml:space="preserve">אני </w:t>
      </w:r>
      <w:bookmarkStart w:id="25987" w:name="_ETM_Q34_617219"/>
      <w:bookmarkEnd w:id="25987"/>
      <w:r w:rsidRPr="0055313F">
        <w:rPr>
          <w:rtl/>
        </w:rPr>
        <w:t xml:space="preserve">יודע </w:t>
      </w:r>
      <w:bookmarkStart w:id="25988" w:name="_ETM_Q34_617489"/>
      <w:bookmarkEnd w:id="25988"/>
      <w:r w:rsidRPr="0055313F">
        <w:rPr>
          <w:rtl/>
        </w:rPr>
        <w:t xml:space="preserve">עד </w:t>
      </w:r>
      <w:bookmarkStart w:id="25989" w:name="_ETM_Q34_617610"/>
      <w:bookmarkEnd w:id="25989"/>
      <w:r w:rsidRPr="0055313F">
        <w:rPr>
          <w:rtl/>
        </w:rPr>
        <w:t xml:space="preserve">כמה </w:t>
      </w:r>
      <w:bookmarkStart w:id="25990" w:name="_ETM_Q34_617849"/>
      <w:bookmarkEnd w:id="25990"/>
      <w:r w:rsidRPr="0055313F">
        <w:rPr>
          <w:rtl/>
        </w:rPr>
        <w:t xml:space="preserve">זה </w:t>
      </w:r>
      <w:bookmarkStart w:id="25991" w:name="_ETM_Q34_618030"/>
      <w:bookmarkEnd w:id="25991"/>
      <w:r w:rsidRPr="0055313F">
        <w:rPr>
          <w:rtl/>
        </w:rPr>
        <w:t xml:space="preserve">מפתה </w:t>
      </w:r>
      <w:bookmarkStart w:id="25992" w:name="_ETM_Q34_618420"/>
      <w:bookmarkEnd w:id="25992"/>
      <w:r w:rsidRPr="0055313F">
        <w:rPr>
          <w:rtl/>
        </w:rPr>
        <w:t xml:space="preserve">לחזור </w:t>
      </w:r>
      <w:bookmarkStart w:id="25993" w:name="_ETM_Q34_618810"/>
      <w:bookmarkEnd w:id="25993"/>
      <w:r w:rsidRPr="0055313F">
        <w:rPr>
          <w:rtl/>
        </w:rPr>
        <w:t xml:space="preserve">ולעסוק </w:t>
      </w:r>
      <w:bookmarkStart w:id="25994" w:name="_ETM_Q34_619319"/>
      <w:bookmarkEnd w:id="25994"/>
      <w:r w:rsidRPr="0055313F">
        <w:rPr>
          <w:rtl/>
        </w:rPr>
        <w:t xml:space="preserve">בפוליטיקה </w:t>
      </w:r>
      <w:bookmarkStart w:id="25995" w:name="_ETM_Q34_620010"/>
      <w:bookmarkEnd w:id="25995"/>
      <w:r w:rsidRPr="0055313F">
        <w:rPr>
          <w:rtl/>
        </w:rPr>
        <w:t xml:space="preserve">הקטנה </w:t>
      </w:r>
      <w:bookmarkStart w:id="25996" w:name="_ETM_Q34_621040"/>
      <w:bookmarkEnd w:id="25996"/>
      <w:r w:rsidRPr="0055313F">
        <w:rPr>
          <w:rtl/>
        </w:rPr>
        <w:t xml:space="preserve">ולהפיק </w:t>
      </w:r>
      <w:bookmarkStart w:id="25997" w:name="_ETM_Q34_621670"/>
      <w:bookmarkEnd w:id="25997"/>
      <w:r w:rsidRPr="0055313F">
        <w:rPr>
          <w:rtl/>
        </w:rPr>
        <w:t>ממנ</w:t>
      </w:r>
      <w:r>
        <w:rPr>
          <w:rFonts w:hint="cs"/>
          <w:rtl/>
        </w:rPr>
        <w:t>ה</w:t>
      </w:r>
      <w:r w:rsidRPr="0055313F">
        <w:rPr>
          <w:rtl/>
        </w:rPr>
        <w:t xml:space="preserve"> </w:t>
      </w:r>
      <w:bookmarkStart w:id="25998" w:name="_ETM_Q34_622150"/>
      <w:bookmarkEnd w:id="25998"/>
      <w:r w:rsidRPr="0055313F">
        <w:rPr>
          <w:rtl/>
        </w:rPr>
        <w:t xml:space="preserve">כל </w:t>
      </w:r>
      <w:bookmarkStart w:id="25999" w:name="_ETM_Q34_622390"/>
      <w:bookmarkEnd w:id="25999"/>
      <w:r w:rsidRPr="0055313F">
        <w:rPr>
          <w:rtl/>
        </w:rPr>
        <w:t xml:space="preserve">מיני </w:t>
      </w:r>
      <w:bookmarkStart w:id="26000" w:name="_ETM_Q34_622690"/>
      <w:bookmarkEnd w:id="26000"/>
      <w:r w:rsidRPr="0055313F">
        <w:rPr>
          <w:rtl/>
        </w:rPr>
        <w:t>רווחים</w:t>
      </w:r>
      <w:r>
        <w:rPr>
          <w:rFonts w:hint="cs"/>
          <w:rtl/>
        </w:rPr>
        <w:t>,</w:t>
      </w:r>
      <w:r w:rsidRPr="0055313F">
        <w:rPr>
          <w:rtl/>
        </w:rPr>
        <w:t xml:space="preserve"> </w:t>
      </w:r>
      <w:bookmarkStart w:id="26001" w:name="_ETM_Q34_623860"/>
      <w:bookmarkEnd w:id="26001"/>
      <w:r w:rsidRPr="0055313F">
        <w:rPr>
          <w:rtl/>
        </w:rPr>
        <w:t xml:space="preserve">אבל </w:t>
      </w:r>
      <w:bookmarkStart w:id="26002" w:name="_ETM_Q34_624159"/>
      <w:bookmarkEnd w:id="26002"/>
      <w:r w:rsidRPr="0055313F">
        <w:rPr>
          <w:rtl/>
        </w:rPr>
        <w:t xml:space="preserve">כעת </w:t>
      </w:r>
      <w:bookmarkStart w:id="26003" w:name="_ETM_Q34_624519"/>
      <w:bookmarkEnd w:id="26003"/>
      <w:r w:rsidRPr="0055313F">
        <w:rPr>
          <w:rtl/>
        </w:rPr>
        <w:t xml:space="preserve">יש </w:t>
      </w:r>
      <w:bookmarkStart w:id="26004" w:name="_ETM_Q34_624730"/>
      <w:bookmarkEnd w:id="26004"/>
      <w:r w:rsidRPr="0055313F">
        <w:rPr>
          <w:rtl/>
        </w:rPr>
        <w:t>מלחמה</w:t>
      </w:r>
      <w:r>
        <w:rPr>
          <w:rFonts w:hint="cs"/>
          <w:rtl/>
        </w:rPr>
        <w:t>.</w:t>
      </w:r>
      <w:r w:rsidRPr="0055313F">
        <w:rPr>
          <w:rtl/>
        </w:rPr>
        <w:t xml:space="preserve"> </w:t>
      </w:r>
      <w:bookmarkStart w:id="26005" w:name="_ETM_Q34_625810"/>
      <w:bookmarkEnd w:id="26005"/>
      <w:r w:rsidRPr="0055313F">
        <w:rPr>
          <w:rtl/>
        </w:rPr>
        <w:t xml:space="preserve">החיילים </w:t>
      </w:r>
      <w:bookmarkStart w:id="26006" w:name="_ETM_Q34_626500"/>
      <w:bookmarkEnd w:id="26006"/>
      <w:r w:rsidRPr="0055313F">
        <w:rPr>
          <w:rtl/>
        </w:rPr>
        <w:t>ו</w:t>
      </w:r>
      <w:r>
        <w:rPr>
          <w:rFonts w:hint="cs"/>
          <w:rtl/>
        </w:rPr>
        <w:t>ה</w:t>
      </w:r>
      <w:r w:rsidRPr="0055313F">
        <w:rPr>
          <w:rtl/>
        </w:rPr>
        <w:t xml:space="preserve">עם </w:t>
      </w:r>
      <w:bookmarkStart w:id="26007" w:name="_ETM_Q34_627670"/>
      <w:bookmarkEnd w:id="26007"/>
      <w:r w:rsidRPr="0055313F">
        <w:rPr>
          <w:rtl/>
        </w:rPr>
        <w:t>נ</w:t>
      </w:r>
      <w:r>
        <w:rPr>
          <w:rFonts w:hint="cs"/>
          <w:rtl/>
        </w:rPr>
        <w:t>ושאים</w:t>
      </w:r>
      <w:r w:rsidRPr="0055313F">
        <w:rPr>
          <w:rtl/>
        </w:rPr>
        <w:t xml:space="preserve"> </w:t>
      </w:r>
      <w:bookmarkStart w:id="26008" w:name="_ETM_Q34_628180"/>
      <w:bookmarkEnd w:id="26008"/>
      <w:r w:rsidRPr="0055313F">
        <w:rPr>
          <w:rtl/>
        </w:rPr>
        <w:t xml:space="preserve">עיניהם </w:t>
      </w:r>
      <w:bookmarkStart w:id="26009" w:name="_ETM_Q34_628629"/>
      <w:bookmarkEnd w:id="26009"/>
      <w:r w:rsidRPr="0055313F">
        <w:rPr>
          <w:rtl/>
        </w:rPr>
        <w:t>אלינו</w:t>
      </w:r>
      <w:r>
        <w:rPr>
          <w:rFonts w:hint="cs"/>
          <w:rtl/>
        </w:rPr>
        <w:t>.</w:t>
      </w:r>
      <w:r w:rsidRPr="0055313F">
        <w:rPr>
          <w:rtl/>
        </w:rPr>
        <w:t xml:space="preserve"> </w:t>
      </w:r>
      <w:bookmarkStart w:id="26010" w:name="_ETM_Q34_629650"/>
      <w:bookmarkEnd w:id="26010"/>
      <w:r w:rsidRPr="0055313F">
        <w:rPr>
          <w:rtl/>
        </w:rPr>
        <w:t xml:space="preserve">לפוליטיקה </w:t>
      </w:r>
      <w:bookmarkStart w:id="26011" w:name="_ETM_Q34_630390"/>
      <w:bookmarkStart w:id="26012" w:name="_ETM_Q34_630600"/>
      <w:bookmarkStart w:id="26013" w:name="_ETM_Q34_630960"/>
      <w:bookmarkEnd w:id="26011"/>
      <w:bookmarkEnd w:id="26012"/>
      <w:bookmarkEnd w:id="26013"/>
      <w:r>
        <w:rPr>
          <w:rFonts w:hint="cs"/>
          <w:rtl/>
        </w:rPr>
        <w:t>הרגילה עוד יהיה</w:t>
      </w:r>
      <w:r w:rsidRPr="0055313F">
        <w:rPr>
          <w:rtl/>
        </w:rPr>
        <w:t xml:space="preserve"> </w:t>
      </w:r>
      <w:bookmarkStart w:id="26014" w:name="_ETM_Q34_631260"/>
      <w:bookmarkEnd w:id="26014"/>
      <w:r w:rsidRPr="0055313F">
        <w:rPr>
          <w:rtl/>
        </w:rPr>
        <w:t xml:space="preserve">מספיק </w:t>
      </w:r>
      <w:bookmarkStart w:id="26015" w:name="_ETM_Q34_631740"/>
      <w:bookmarkEnd w:id="26015"/>
      <w:r w:rsidRPr="0055313F">
        <w:rPr>
          <w:rtl/>
        </w:rPr>
        <w:t>זמן</w:t>
      </w:r>
      <w:r>
        <w:rPr>
          <w:rFonts w:hint="cs"/>
          <w:rtl/>
        </w:rPr>
        <w:t>.</w:t>
      </w:r>
      <w:r w:rsidRPr="0055313F">
        <w:rPr>
          <w:rtl/>
        </w:rPr>
        <w:t xml:space="preserve"> </w:t>
      </w:r>
      <w:bookmarkStart w:id="26016" w:name="_ETM_Q34_632450"/>
      <w:bookmarkEnd w:id="26016"/>
      <w:r w:rsidRPr="0055313F">
        <w:rPr>
          <w:rtl/>
        </w:rPr>
        <w:t xml:space="preserve">בואו </w:t>
      </w:r>
      <w:bookmarkStart w:id="26017" w:name="_ETM_Q34_632930"/>
      <w:bookmarkEnd w:id="26017"/>
      <w:r w:rsidRPr="0055313F">
        <w:rPr>
          <w:rtl/>
        </w:rPr>
        <w:t xml:space="preserve">נמשיך </w:t>
      </w:r>
      <w:bookmarkStart w:id="26018" w:name="_ETM_Q34_633440"/>
      <w:bookmarkEnd w:id="26018"/>
      <w:r w:rsidRPr="0055313F">
        <w:rPr>
          <w:rtl/>
        </w:rPr>
        <w:t xml:space="preserve">מאוחדים </w:t>
      </w:r>
      <w:bookmarkStart w:id="26019" w:name="_ETM_Q34_634610"/>
      <w:bookmarkEnd w:id="26019"/>
      <w:r w:rsidRPr="0055313F">
        <w:rPr>
          <w:rtl/>
        </w:rPr>
        <w:t xml:space="preserve">עד </w:t>
      </w:r>
      <w:bookmarkStart w:id="26020" w:name="_ETM_Q34_634880"/>
      <w:bookmarkEnd w:id="26020"/>
      <w:r w:rsidRPr="0055313F">
        <w:rPr>
          <w:rtl/>
        </w:rPr>
        <w:t>לניצחון</w:t>
      </w:r>
      <w:r>
        <w:rPr>
          <w:rFonts w:hint="cs"/>
          <w:rtl/>
        </w:rPr>
        <w:t>.</w:t>
      </w:r>
      <w:bookmarkStart w:id="26021" w:name="_ETM_Q34_639599"/>
      <w:bookmarkEnd w:id="26021"/>
    </w:p>
    <w:p w:rsidR="00921145" w:rsidRDefault="00921145" w:rsidP="006C3833">
      <w:pPr>
        <w:rPr>
          <w:rtl/>
        </w:rPr>
      </w:pPr>
      <w:bookmarkStart w:id="26022" w:name="_ETM_Q34_637473"/>
      <w:bookmarkStart w:id="26023" w:name="_ETM_Q34_637522"/>
      <w:bookmarkEnd w:id="26022"/>
      <w:bookmarkEnd w:id="26023"/>
    </w:p>
    <w:p w:rsidR="00921145" w:rsidRDefault="00921145" w:rsidP="006C3833">
      <w:pPr>
        <w:pStyle w:val="af6"/>
        <w:keepNext/>
        <w:rPr>
          <w:rtl/>
        </w:rPr>
      </w:pPr>
      <w:bookmarkStart w:id="26024" w:name="_ETM_Q34_637600"/>
      <w:bookmarkStart w:id="26025" w:name="_ETM_Q34_637637"/>
      <w:bookmarkEnd w:id="26024"/>
      <w:bookmarkEnd w:id="26025"/>
      <w:r w:rsidRPr="001B1EE6">
        <w:rPr>
          <w:rStyle w:val="TagStyle"/>
          <w:rtl/>
        </w:rPr>
        <w:t xml:space="preserve"> &lt;&lt; יור &gt;&gt; </w:t>
      </w:r>
      <w:r>
        <w:rPr>
          <w:rtl/>
        </w:rPr>
        <w:t>היו"ר חנוך דב מלביצקי:</w:t>
      </w:r>
      <w:r w:rsidRPr="001B1EE6">
        <w:rPr>
          <w:rStyle w:val="TagStyle"/>
          <w:rtl/>
        </w:rPr>
        <w:t xml:space="preserve"> &lt;&lt; יור &gt;&gt;</w:t>
      </w:r>
      <w:r>
        <w:rPr>
          <w:rtl/>
        </w:rPr>
        <w:t xml:space="preserve">   </w:t>
      </w:r>
    </w:p>
    <w:p w:rsidR="00921145" w:rsidRDefault="00921145" w:rsidP="00D532FC">
      <w:pPr>
        <w:rPr>
          <w:rtl/>
        </w:rPr>
      </w:pPr>
    </w:p>
    <w:p w:rsidR="00921145" w:rsidRDefault="00921145" w:rsidP="006C3833">
      <w:pPr>
        <w:rPr>
          <w:rtl/>
        </w:rPr>
      </w:pPr>
      <w:bookmarkStart w:id="26026" w:name="_ETM_Q34_638202"/>
      <w:bookmarkEnd w:id="26026"/>
      <w:r w:rsidRPr="0055313F">
        <w:rPr>
          <w:rtl/>
        </w:rPr>
        <w:t xml:space="preserve">תודה </w:t>
      </w:r>
      <w:bookmarkStart w:id="26027" w:name="_ETM_Q34_639930"/>
      <w:bookmarkEnd w:id="26027"/>
      <w:r w:rsidRPr="0055313F">
        <w:rPr>
          <w:rtl/>
        </w:rPr>
        <w:t>רבה</w:t>
      </w:r>
      <w:r>
        <w:rPr>
          <w:rFonts w:hint="cs"/>
          <w:rtl/>
        </w:rPr>
        <w:t>,</w:t>
      </w:r>
      <w:r w:rsidRPr="0055313F">
        <w:rPr>
          <w:rtl/>
        </w:rPr>
        <w:t xml:space="preserve"> </w:t>
      </w:r>
      <w:bookmarkStart w:id="26028" w:name="_ETM_Q34_640200"/>
      <w:bookmarkEnd w:id="26028"/>
      <w:r w:rsidRPr="0055313F">
        <w:rPr>
          <w:rtl/>
        </w:rPr>
        <w:t>אדוני</w:t>
      </w:r>
      <w:r>
        <w:rPr>
          <w:rFonts w:hint="cs"/>
          <w:rtl/>
        </w:rPr>
        <w:t>. אני</w:t>
      </w:r>
      <w:r w:rsidRPr="0055313F">
        <w:rPr>
          <w:rtl/>
        </w:rPr>
        <w:t xml:space="preserve"> </w:t>
      </w:r>
      <w:bookmarkStart w:id="26029" w:name="_ETM_Q34_641769"/>
      <w:bookmarkEnd w:id="26029"/>
      <w:r w:rsidRPr="0055313F">
        <w:rPr>
          <w:rtl/>
        </w:rPr>
        <w:t xml:space="preserve">מצטרף </w:t>
      </w:r>
      <w:bookmarkStart w:id="26030" w:name="_ETM_Q34_642370"/>
      <w:bookmarkEnd w:id="26030"/>
      <w:r w:rsidRPr="0055313F">
        <w:rPr>
          <w:rtl/>
        </w:rPr>
        <w:t xml:space="preserve">לקריאה </w:t>
      </w:r>
      <w:bookmarkStart w:id="26031" w:name="_ETM_Q34_642790"/>
      <w:bookmarkEnd w:id="26031"/>
      <w:r w:rsidRPr="0055313F">
        <w:rPr>
          <w:rtl/>
        </w:rPr>
        <w:t>שלך</w:t>
      </w:r>
      <w:r>
        <w:rPr>
          <w:rFonts w:hint="cs"/>
          <w:rtl/>
        </w:rPr>
        <w:t>.</w:t>
      </w:r>
      <w:r w:rsidRPr="0055313F">
        <w:rPr>
          <w:rtl/>
        </w:rPr>
        <w:t xml:space="preserve"> </w:t>
      </w:r>
      <w:bookmarkStart w:id="26032" w:name="_ETM_Q34_645430"/>
      <w:bookmarkEnd w:id="26032"/>
      <w:r>
        <w:rPr>
          <w:rFonts w:hint="cs"/>
          <w:rtl/>
        </w:rPr>
        <w:t xml:space="preserve">חבר </w:t>
      </w:r>
      <w:bookmarkStart w:id="26033" w:name="_ETM_Q34_645487"/>
      <w:bookmarkEnd w:id="26033"/>
      <w:r>
        <w:rPr>
          <w:rFonts w:hint="cs"/>
          <w:rtl/>
        </w:rPr>
        <w:t>הכנסת</w:t>
      </w:r>
      <w:r w:rsidRPr="0055313F">
        <w:rPr>
          <w:rtl/>
        </w:rPr>
        <w:t xml:space="preserve"> </w:t>
      </w:r>
      <w:bookmarkStart w:id="26034" w:name="_ETM_Q34_645940"/>
      <w:bookmarkEnd w:id="26034"/>
      <w:r w:rsidRPr="0055313F">
        <w:rPr>
          <w:rtl/>
        </w:rPr>
        <w:t xml:space="preserve">אלון </w:t>
      </w:r>
      <w:bookmarkStart w:id="26035" w:name="_ETM_Q34_646180"/>
      <w:bookmarkEnd w:id="26035"/>
      <w:r w:rsidRPr="0055313F">
        <w:rPr>
          <w:rtl/>
        </w:rPr>
        <w:t>שוסטר</w:t>
      </w:r>
      <w:r>
        <w:rPr>
          <w:rFonts w:hint="cs"/>
          <w:rtl/>
        </w:rPr>
        <w:t xml:space="preserve"> –</w:t>
      </w:r>
      <w:r w:rsidRPr="0055313F">
        <w:rPr>
          <w:rtl/>
        </w:rPr>
        <w:t xml:space="preserve"> </w:t>
      </w:r>
      <w:bookmarkStart w:id="26036" w:name="_ETM_Q34_647870"/>
      <w:bookmarkEnd w:id="26036"/>
      <w:r w:rsidRPr="0055313F">
        <w:rPr>
          <w:rtl/>
        </w:rPr>
        <w:t xml:space="preserve">אינו </w:t>
      </w:r>
      <w:bookmarkStart w:id="26037" w:name="_ETM_Q34_648169"/>
      <w:bookmarkEnd w:id="26037"/>
      <w:r w:rsidRPr="0055313F">
        <w:rPr>
          <w:rtl/>
        </w:rPr>
        <w:t>נוכח</w:t>
      </w:r>
      <w:r>
        <w:rPr>
          <w:rFonts w:hint="cs"/>
          <w:rtl/>
        </w:rPr>
        <w:t>;</w:t>
      </w:r>
      <w:r w:rsidRPr="0055313F">
        <w:rPr>
          <w:rtl/>
        </w:rPr>
        <w:t xml:space="preserve"> </w:t>
      </w:r>
      <w:bookmarkStart w:id="26038" w:name="_ETM_Q34_649380"/>
      <w:bookmarkEnd w:id="26038"/>
      <w:r w:rsidRPr="0055313F">
        <w:rPr>
          <w:rtl/>
        </w:rPr>
        <w:t xml:space="preserve">חבר </w:t>
      </w:r>
      <w:bookmarkStart w:id="26039" w:name="_ETM_Q34_649800"/>
      <w:bookmarkEnd w:id="26039"/>
      <w:r w:rsidRPr="0055313F">
        <w:rPr>
          <w:rtl/>
        </w:rPr>
        <w:t xml:space="preserve">הכנסת </w:t>
      </w:r>
      <w:bookmarkStart w:id="26040" w:name="_ETM_Q34_650100"/>
      <w:bookmarkEnd w:id="26040"/>
      <w:r w:rsidRPr="0055313F">
        <w:rPr>
          <w:rtl/>
        </w:rPr>
        <w:t xml:space="preserve">אחמד </w:t>
      </w:r>
      <w:bookmarkStart w:id="26041" w:name="_ETM_Q34_650370"/>
      <w:bookmarkEnd w:id="26041"/>
      <w:r w:rsidRPr="0055313F">
        <w:rPr>
          <w:rtl/>
        </w:rPr>
        <w:t>טיבי</w:t>
      </w:r>
      <w:r>
        <w:rPr>
          <w:rFonts w:hint="cs"/>
          <w:rtl/>
        </w:rPr>
        <w:t xml:space="preserve"> –</w:t>
      </w:r>
      <w:r w:rsidRPr="0055313F">
        <w:rPr>
          <w:rtl/>
        </w:rPr>
        <w:t xml:space="preserve"> </w:t>
      </w:r>
      <w:bookmarkStart w:id="26042" w:name="_ETM_Q34_650910"/>
      <w:bookmarkEnd w:id="26042"/>
      <w:r w:rsidRPr="0055313F">
        <w:rPr>
          <w:rtl/>
        </w:rPr>
        <w:t xml:space="preserve">אינו </w:t>
      </w:r>
      <w:bookmarkStart w:id="26043" w:name="_ETM_Q34_651180"/>
      <w:bookmarkEnd w:id="26043"/>
      <w:r w:rsidRPr="0055313F">
        <w:rPr>
          <w:rtl/>
        </w:rPr>
        <w:t>נוכח</w:t>
      </w:r>
      <w:r>
        <w:rPr>
          <w:rFonts w:hint="cs"/>
          <w:rtl/>
        </w:rPr>
        <w:t>;</w:t>
      </w:r>
      <w:r w:rsidRPr="0055313F">
        <w:rPr>
          <w:rtl/>
        </w:rPr>
        <w:t xml:space="preserve"> </w:t>
      </w:r>
      <w:bookmarkStart w:id="26044" w:name="_ETM_Q34_651660"/>
      <w:bookmarkEnd w:id="26044"/>
      <w:r w:rsidRPr="0055313F">
        <w:rPr>
          <w:rtl/>
        </w:rPr>
        <w:t xml:space="preserve">חבר </w:t>
      </w:r>
      <w:bookmarkStart w:id="26045" w:name="_ETM_Q34_651870"/>
      <w:bookmarkEnd w:id="26045"/>
      <w:r w:rsidRPr="0055313F">
        <w:rPr>
          <w:rtl/>
        </w:rPr>
        <w:t xml:space="preserve">הכנסת </w:t>
      </w:r>
      <w:bookmarkStart w:id="26046" w:name="_ETM_Q34_652110"/>
      <w:bookmarkEnd w:id="26046"/>
      <w:r w:rsidRPr="0055313F">
        <w:rPr>
          <w:rtl/>
        </w:rPr>
        <w:t xml:space="preserve">ווליד </w:t>
      </w:r>
      <w:bookmarkStart w:id="26047" w:name="_ETM_Q34_652380"/>
      <w:bookmarkEnd w:id="26047"/>
      <w:r w:rsidRPr="0055313F">
        <w:rPr>
          <w:rtl/>
        </w:rPr>
        <w:t>טאהא</w:t>
      </w:r>
      <w:r>
        <w:rPr>
          <w:rFonts w:hint="cs"/>
          <w:rtl/>
        </w:rPr>
        <w:t xml:space="preserve"> –</w:t>
      </w:r>
      <w:r w:rsidRPr="0055313F">
        <w:rPr>
          <w:rtl/>
        </w:rPr>
        <w:t xml:space="preserve"> </w:t>
      </w:r>
      <w:bookmarkStart w:id="26048" w:name="_ETM_Q34_652830"/>
      <w:bookmarkEnd w:id="26048"/>
      <w:r w:rsidRPr="0055313F">
        <w:rPr>
          <w:rtl/>
        </w:rPr>
        <w:t xml:space="preserve">אינו </w:t>
      </w:r>
      <w:bookmarkStart w:id="26049" w:name="_ETM_Q34_653130"/>
      <w:bookmarkEnd w:id="26049"/>
      <w:r w:rsidRPr="0055313F">
        <w:rPr>
          <w:rtl/>
        </w:rPr>
        <w:t>נוכח</w:t>
      </w:r>
      <w:r>
        <w:rPr>
          <w:rFonts w:hint="cs"/>
          <w:rtl/>
        </w:rPr>
        <w:t>;</w:t>
      </w:r>
      <w:r w:rsidRPr="0055313F">
        <w:rPr>
          <w:rtl/>
        </w:rPr>
        <w:t xml:space="preserve"> </w:t>
      </w:r>
      <w:bookmarkStart w:id="26050" w:name="_ETM_Q34_654320"/>
      <w:bookmarkEnd w:id="26050"/>
      <w:r w:rsidRPr="0055313F">
        <w:rPr>
          <w:rtl/>
        </w:rPr>
        <w:t xml:space="preserve">חברת </w:t>
      </w:r>
      <w:bookmarkStart w:id="26051" w:name="_ETM_Q34_654830"/>
      <w:bookmarkEnd w:id="26051"/>
      <w:r w:rsidRPr="0055313F">
        <w:rPr>
          <w:rtl/>
        </w:rPr>
        <w:t xml:space="preserve">הכנסת </w:t>
      </w:r>
      <w:bookmarkStart w:id="26052" w:name="_ETM_Q34_655130"/>
      <w:bookmarkEnd w:id="26052"/>
      <w:r w:rsidRPr="0055313F">
        <w:rPr>
          <w:rtl/>
        </w:rPr>
        <w:t xml:space="preserve">מרב </w:t>
      </w:r>
      <w:bookmarkStart w:id="26053" w:name="_ETM_Q34_655340"/>
      <w:bookmarkEnd w:id="26053"/>
      <w:r w:rsidRPr="0055313F">
        <w:rPr>
          <w:rtl/>
        </w:rPr>
        <w:t>מיכאלי</w:t>
      </w:r>
      <w:r>
        <w:rPr>
          <w:rFonts w:hint="cs"/>
          <w:rtl/>
        </w:rPr>
        <w:t xml:space="preserve"> –</w:t>
      </w:r>
      <w:r w:rsidRPr="0055313F">
        <w:rPr>
          <w:rtl/>
        </w:rPr>
        <w:t xml:space="preserve"> </w:t>
      </w:r>
      <w:bookmarkStart w:id="26054" w:name="_ETM_Q34_655820"/>
      <w:bookmarkEnd w:id="26054"/>
      <w:r w:rsidRPr="0055313F">
        <w:rPr>
          <w:rtl/>
        </w:rPr>
        <w:t xml:space="preserve">אינה </w:t>
      </w:r>
      <w:bookmarkStart w:id="26055" w:name="_ETM_Q34_655970"/>
      <w:bookmarkEnd w:id="26055"/>
      <w:r w:rsidRPr="0055313F">
        <w:rPr>
          <w:rtl/>
        </w:rPr>
        <w:t>נוכחת</w:t>
      </w:r>
      <w:r>
        <w:rPr>
          <w:rFonts w:hint="cs"/>
          <w:rtl/>
        </w:rPr>
        <w:t>;</w:t>
      </w:r>
      <w:r w:rsidRPr="0055313F">
        <w:rPr>
          <w:rtl/>
        </w:rPr>
        <w:t xml:space="preserve"> </w:t>
      </w:r>
      <w:bookmarkStart w:id="26056" w:name="_ETM_Q34_656480"/>
      <w:bookmarkEnd w:id="26056"/>
      <w:r w:rsidRPr="0055313F">
        <w:rPr>
          <w:rtl/>
        </w:rPr>
        <w:t xml:space="preserve">חבר </w:t>
      </w:r>
      <w:bookmarkStart w:id="26057" w:name="_ETM_Q34_656690"/>
      <w:bookmarkEnd w:id="26057"/>
      <w:r w:rsidRPr="0055313F">
        <w:rPr>
          <w:rtl/>
        </w:rPr>
        <w:t xml:space="preserve">הכנסת </w:t>
      </w:r>
      <w:bookmarkStart w:id="26058" w:name="_ETM_Q34_656990"/>
      <w:bookmarkEnd w:id="26058"/>
      <w:r w:rsidRPr="0055313F">
        <w:rPr>
          <w:rtl/>
        </w:rPr>
        <w:t xml:space="preserve">יבגני </w:t>
      </w:r>
      <w:bookmarkStart w:id="26059" w:name="_ETM_Q34_657380"/>
      <w:bookmarkEnd w:id="26059"/>
      <w:r w:rsidRPr="0055313F">
        <w:rPr>
          <w:rtl/>
        </w:rPr>
        <w:t>סובה</w:t>
      </w:r>
      <w:r>
        <w:rPr>
          <w:rFonts w:hint="cs"/>
          <w:rtl/>
        </w:rPr>
        <w:t xml:space="preserve"> –</w:t>
      </w:r>
      <w:r w:rsidRPr="0055313F">
        <w:rPr>
          <w:rtl/>
        </w:rPr>
        <w:t xml:space="preserve"> </w:t>
      </w:r>
      <w:bookmarkStart w:id="26060" w:name="_ETM_Q34_657770"/>
      <w:bookmarkEnd w:id="26060"/>
      <w:r w:rsidRPr="0055313F">
        <w:rPr>
          <w:rtl/>
        </w:rPr>
        <w:t xml:space="preserve">אינו </w:t>
      </w:r>
      <w:bookmarkStart w:id="26061" w:name="_ETM_Q34_657980"/>
      <w:bookmarkEnd w:id="26061"/>
      <w:r w:rsidRPr="0055313F">
        <w:rPr>
          <w:rtl/>
        </w:rPr>
        <w:t>נוכח</w:t>
      </w:r>
      <w:r>
        <w:rPr>
          <w:rFonts w:hint="cs"/>
          <w:rtl/>
        </w:rPr>
        <w:t>.</w:t>
      </w:r>
      <w:r w:rsidRPr="0055313F">
        <w:rPr>
          <w:rtl/>
        </w:rPr>
        <w:t xml:space="preserve"> </w:t>
      </w:r>
      <w:bookmarkStart w:id="26062" w:name="_ETM_Q34_658520"/>
      <w:bookmarkEnd w:id="26062"/>
      <w:r w:rsidRPr="0055313F">
        <w:rPr>
          <w:rtl/>
        </w:rPr>
        <w:t xml:space="preserve">חברת </w:t>
      </w:r>
      <w:bookmarkStart w:id="26063" w:name="_ETM_Q34_658760"/>
      <w:bookmarkEnd w:id="26063"/>
      <w:r w:rsidRPr="0055313F">
        <w:rPr>
          <w:rtl/>
        </w:rPr>
        <w:t xml:space="preserve">הכנסת </w:t>
      </w:r>
      <w:bookmarkStart w:id="26064" w:name="_ETM_Q34_659150"/>
      <w:bookmarkEnd w:id="26064"/>
      <w:r w:rsidRPr="0055313F">
        <w:rPr>
          <w:rtl/>
        </w:rPr>
        <w:t>גוטליב</w:t>
      </w:r>
      <w:r>
        <w:rPr>
          <w:rFonts w:hint="cs"/>
          <w:rtl/>
        </w:rPr>
        <w:t>,</w:t>
      </w:r>
      <w:r w:rsidRPr="0055313F">
        <w:rPr>
          <w:rtl/>
        </w:rPr>
        <w:t xml:space="preserve"> </w:t>
      </w:r>
      <w:bookmarkStart w:id="26065" w:name="_ETM_Q34_659720"/>
      <w:bookmarkEnd w:id="26065"/>
      <w:r w:rsidRPr="0055313F">
        <w:rPr>
          <w:rtl/>
        </w:rPr>
        <w:t>בבקשה</w:t>
      </w:r>
      <w:r>
        <w:rPr>
          <w:rFonts w:hint="cs"/>
          <w:rtl/>
        </w:rPr>
        <w:t>.</w:t>
      </w:r>
    </w:p>
    <w:p w:rsidR="00921145" w:rsidRDefault="00921145" w:rsidP="006C3833">
      <w:pPr>
        <w:rPr>
          <w:rtl/>
        </w:rPr>
      </w:pPr>
      <w:bookmarkStart w:id="26066" w:name="_ETM_Q34_659974"/>
      <w:bookmarkStart w:id="26067" w:name="_ETM_Q34_660042"/>
      <w:bookmarkStart w:id="26068" w:name="_ETM_Q34_661995"/>
      <w:bookmarkEnd w:id="26066"/>
      <w:bookmarkEnd w:id="26067"/>
      <w:bookmarkEnd w:id="26068"/>
    </w:p>
    <w:p w:rsidR="00921145" w:rsidRDefault="00921145" w:rsidP="006C3833">
      <w:pPr>
        <w:pStyle w:val="a4"/>
        <w:keepNext/>
        <w:rPr>
          <w:rtl/>
        </w:rPr>
      </w:pPr>
      <w:bookmarkStart w:id="26069" w:name="ET_speaker_6345_18"/>
      <w:r w:rsidRPr="001B1EE6">
        <w:rPr>
          <w:rStyle w:val="TagStyle"/>
          <w:rtl/>
        </w:rPr>
        <w:t xml:space="preserve"> &lt;&lt; דובר &gt;&gt; </w:t>
      </w:r>
      <w:bookmarkStart w:id="26070" w:name="_Toc152790358"/>
      <w:bookmarkStart w:id="26071" w:name="_Toc152790667"/>
      <w:r>
        <w:rPr>
          <w:rtl/>
        </w:rPr>
        <w:t>טלי גוטליב (הליכוד):</w:t>
      </w:r>
      <w:bookmarkEnd w:id="26070"/>
      <w:bookmarkEnd w:id="26071"/>
      <w:r w:rsidRPr="001B1EE6">
        <w:rPr>
          <w:rStyle w:val="TagStyle"/>
          <w:rtl/>
        </w:rPr>
        <w:t xml:space="preserve"> &lt;&lt; דובר &gt;&gt;</w:t>
      </w:r>
      <w:r>
        <w:rPr>
          <w:rtl/>
        </w:rPr>
        <w:t xml:space="preserve">   </w:t>
      </w:r>
      <w:bookmarkEnd w:id="26069"/>
    </w:p>
    <w:p w:rsidR="00921145" w:rsidRDefault="00921145" w:rsidP="00D532FC">
      <w:pPr>
        <w:rPr>
          <w:rtl/>
        </w:rPr>
      </w:pPr>
    </w:p>
    <w:p w:rsidR="00921145" w:rsidRDefault="00921145" w:rsidP="006C3833">
      <w:pPr>
        <w:rPr>
          <w:rtl/>
        </w:rPr>
      </w:pPr>
      <w:bookmarkStart w:id="26072" w:name="_ETM_Q34_662377"/>
      <w:bookmarkStart w:id="26073" w:name="_ETM_Q34_662416"/>
      <w:bookmarkStart w:id="26074" w:name="_ETM_Q34_679989"/>
      <w:bookmarkEnd w:id="26072"/>
      <w:bookmarkEnd w:id="26073"/>
      <w:bookmarkEnd w:id="26074"/>
      <w:r w:rsidRPr="0055313F">
        <w:rPr>
          <w:rtl/>
        </w:rPr>
        <w:t xml:space="preserve">עם </w:t>
      </w:r>
      <w:bookmarkStart w:id="26075" w:name="_ETM_Q34_680200"/>
      <w:bookmarkEnd w:id="26075"/>
      <w:r w:rsidRPr="0055313F">
        <w:rPr>
          <w:rtl/>
        </w:rPr>
        <w:t xml:space="preserve">ישראל </w:t>
      </w:r>
      <w:bookmarkStart w:id="26076" w:name="_ETM_Q34_680560"/>
      <w:bookmarkEnd w:id="26076"/>
      <w:r w:rsidRPr="0055313F">
        <w:rPr>
          <w:rtl/>
        </w:rPr>
        <w:t>שלום</w:t>
      </w:r>
      <w:r>
        <w:rPr>
          <w:rFonts w:hint="cs"/>
          <w:rtl/>
        </w:rPr>
        <w:t>.</w:t>
      </w:r>
      <w:r w:rsidRPr="0055313F">
        <w:rPr>
          <w:rtl/>
        </w:rPr>
        <w:t xml:space="preserve"> </w:t>
      </w:r>
      <w:bookmarkStart w:id="26077" w:name="_ETM_Q34_680980"/>
      <w:bookmarkEnd w:id="26077"/>
      <w:r w:rsidRPr="0055313F">
        <w:rPr>
          <w:rtl/>
        </w:rPr>
        <w:t xml:space="preserve">עמדה </w:t>
      </w:r>
      <w:bookmarkStart w:id="26078" w:name="_ETM_Q34_681189"/>
      <w:bookmarkEnd w:id="26078"/>
      <w:r w:rsidRPr="0055313F">
        <w:rPr>
          <w:rtl/>
        </w:rPr>
        <w:t xml:space="preserve">כאן </w:t>
      </w:r>
      <w:bookmarkStart w:id="26079" w:name="_ETM_Q34_681370"/>
      <w:bookmarkEnd w:id="26079"/>
      <w:r w:rsidRPr="0055313F">
        <w:rPr>
          <w:rtl/>
        </w:rPr>
        <w:t>הגב</w:t>
      </w:r>
      <w:r>
        <w:rPr>
          <w:rFonts w:hint="cs"/>
          <w:rtl/>
        </w:rPr>
        <w:t>'</w:t>
      </w:r>
      <w:r w:rsidRPr="0055313F">
        <w:rPr>
          <w:rtl/>
        </w:rPr>
        <w:t xml:space="preserve"> </w:t>
      </w:r>
      <w:bookmarkStart w:id="26080" w:name="_ETM_Q34_681730"/>
      <w:bookmarkEnd w:id="26080"/>
      <w:r w:rsidRPr="0055313F">
        <w:rPr>
          <w:rtl/>
        </w:rPr>
        <w:t>מ</w:t>
      </w:r>
      <w:r>
        <w:rPr>
          <w:rFonts w:hint="cs"/>
          <w:rtl/>
        </w:rPr>
        <w:t>י</w:t>
      </w:r>
      <w:r w:rsidRPr="0055313F">
        <w:rPr>
          <w:rtl/>
        </w:rPr>
        <w:t xml:space="preserve">רב </w:t>
      </w:r>
      <w:bookmarkStart w:id="26081" w:name="_ETM_Q34_682060"/>
      <w:bookmarkEnd w:id="26081"/>
      <w:r>
        <w:rPr>
          <w:rFonts w:hint="cs"/>
          <w:rtl/>
        </w:rPr>
        <w:t>כהן,</w:t>
      </w:r>
      <w:r w:rsidRPr="0055313F">
        <w:rPr>
          <w:rtl/>
        </w:rPr>
        <w:t xml:space="preserve"> </w:t>
      </w:r>
      <w:bookmarkStart w:id="26082" w:name="_ETM_Q34_682389"/>
      <w:bookmarkEnd w:id="26082"/>
      <w:r w:rsidRPr="0055313F">
        <w:rPr>
          <w:rtl/>
        </w:rPr>
        <w:t xml:space="preserve">חברת </w:t>
      </w:r>
      <w:bookmarkStart w:id="26083" w:name="_ETM_Q34_682689"/>
      <w:bookmarkEnd w:id="26083"/>
      <w:r w:rsidRPr="0055313F">
        <w:rPr>
          <w:rtl/>
        </w:rPr>
        <w:t xml:space="preserve">הכנסת </w:t>
      </w:r>
      <w:bookmarkStart w:id="26084" w:name="_ETM_Q34_683049"/>
      <w:bookmarkEnd w:id="26084"/>
      <w:r w:rsidRPr="0055313F">
        <w:rPr>
          <w:rtl/>
        </w:rPr>
        <w:t xml:space="preserve">מיש </w:t>
      </w:r>
      <w:bookmarkStart w:id="26085" w:name="_ETM_Q34_683319"/>
      <w:bookmarkEnd w:id="26085"/>
      <w:r w:rsidRPr="0055313F">
        <w:rPr>
          <w:rtl/>
        </w:rPr>
        <w:t>עתיד</w:t>
      </w:r>
      <w:r>
        <w:rPr>
          <w:rFonts w:hint="cs"/>
          <w:rtl/>
        </w:rPr>
        <w:t>,</w:t>
      </w:r>
      <w:r w:rsidRPr="0055313F">
        <w:rPr>
          <w:rtl/>
        </w:rPr>
        <w:t xml:space="preserve"> </w:t>
      </w:r>
      <w:bookmarkStart w:id="26086" w:name="_ETM_Q34_684110"/>
      <w:bookmarkEnd w:id="26086"/>
      <w:r w:rsidRPr="0055313F">
        <w:rPr>
          <w:rtl/>
        </w:rPr>
        <w:t xml:space="preserve">וכדרכה </w:t>
      </w:r>
      <w:bookmarkStart w:id="26087" w:name="_ETM_Q34_684799"/>
      <w:bookmarkEnd w:id="26087"/>
      <w:r>
        <w:rPr>
          <w:rFonts w:hint="cs"/>
          <w:rtl/>
        </w:rPr>
        <w:t>ב</w:t>
      </w:r>
      <w:r w:rsidRPr="0055313F">
        <w:rPr>
          <w:rtl/>
        </w:rPr>
        <w:t xml:space="preserve">קודש </w:t>
      </w:r>
      <w:bookmarkStart w:id="26088" w:name="_ETM_Q34_685639"/>
      <w:bookmarkEnd w:id="26088"/>
      <w:r w:rsidRPr="0055313F">
        <w:rPr>
          <w:rtl/>
        </w:rPr>
        <w:t xml:space="preserve">אמרה </w:t>
      </w:r>
      <w:bookmarkStart w:id="26089" w:name="_ETM_Q34_685939"/>
      <w:bookmarkEnd w:id="26089"/>
      <w:r w:rsidRPr="0055313F">
        <w:rPr>
          <w:rtl/>
        </w:rPr>
        <w:t xml:space="preserve">דברים </w:t>
      </w:r>
      <w:bookmarkStart w:id="26090" w:name="_ETM_Q34_686269"/>
      <w:bookmarkEnd w:id="26090"/>
      <w:r w:rsidRPr="0055313F">
        <w:rPr>
          <w:rtl/>
        </w:rPr>
        <w:t xml:space="preserve">בלתי </w:t>
      </w:r>
      <w:bookmarkStart w:id="26091" w:name="_ETM_Q34_686479"/>
      <w:bookmarkEnd w:id="26091"/>
      <w:r w:rsidRPr="0055313F">
        <w:rPr>
          <w:rtl/>
        </w:rPr>
        <w:t>מדויקים</w:t>
      </w:r>
      <w:r>
        <w:rPr>
          <w:rFonts w:hint="cs"/>
          <w:rtl/>
        </w:rPr>
        <w:t>;</w:t>
      </w:r>
      <w:r w:rsidRPr="0055313F">
        <w:rPr>
          <w:rtl/>
        </w:rPr>
        <w:t xml:space="preserve"> </w:t>
      </w:r>
      <w:bookmarkStart w:id="26092" w:name="_ETM_Q34_687019"/>
      <w:bookmarkEnd w:id="26092"/>
      <w:r w:rsidRPr="0055313F">
        <w:rPr>
          <w:rtl/>
        </w:rPr>
        <w:t xml:space="preserve">אני </w:t>
      </w:r>
      <w:bookmarkStart w:id="26093" w:name="_ETM_Q34_687139"/>
      <w:bookmarkEnd w:id="26093"/>
      <w:r w:rsidRPr="0055313F">
        <w:rPr>
          <w:rtl/>
        </w:rPr>
        <w:t xml:space="preserve">לא </w:t>
      </w:r>
      <w:bookmarkStart w:id="26094" w:name="_ETM_Q34_687229"/>
      <w:bookmarkEnd w:id="26094"/>
      <w:r w:rsidRPr="0055313F">
        <w:rPr>
          <w:rtl/>
        </w:rPr>
        <w:t xml:space="preserve">רוצה </w:t>
      </w:r>
      <w:bookmarkStart w:id="26095" w:name="_ETM_Q34_687439"/>
      <w:bookmarkEnd w:id="26095"/>
      <w:r w:rsidRPr="0055313F">
        <w:rPr>
          <w:rtl/>
        </w:rPr>
        <w:t xml:space="preserve">להגיד </w:t>
      </w:r>
      <w:bookmarkStart w:id="26096" w:name="_ETM_Q34_687709"/>
      <w:bookmarkEnd w:id="26096"/>
      <w:r>
        <w:rPr>
          <w:rFonts w:hint="cs"/>
          <w:rtl/>
        </w:rPr>
        <w:t>"</w:t>
      </w:r>
      <w:r w:rsidRPr="0055313F">
        <w:rPr>
          <w:rtl/>
        </w:rPr>
        <w:t>משקרת</w:t>
      </w:r>
      <w:r>
        <w:rPr>
          <w:rFonts w:hint="cs"/>
          <w:rtl/>
        </w:rPr>
        <w:t>",</w:t>
      </w:r>
      <w:r w:rsidRPr="0055313F">
        <w:rPr>
          <w:rtl/>
        </w:rPr>
        <w:t xml:space="preserve"> </w:t>
      </w:r>
      <w:bookmarkStart w:id="26097" w:name="_ETM_Q34_688279"/>
      <w:bookmarkEnd w:id="26097"/>
      <w:r w:rsidRPr="0055313F">
        <w:rPr>
          <w:rtl/>
        </w:rPr>
        <w:t xml:space="preserve">כמו </w:t>
      </w:r>
      <w:bookmarkStart w:id="26098" w:name="_ETM_Q34_688489"/>
      <w:bookmarkEnd w:id="26098"/>
      <w:r w:rsidRPr="0055313F">
        <w:rPr>
          <w:rtl/>
        </w:rPr>
        <w:t xml:space="preserve">שהיא </w:t>
      </w:r>
      <w:bookmarkStart w:id="26099" w:name="_ETM_Q34_688669"/>
      <w:bookmarkEnd w:id="26099"/>
      <w:r w:rsidRPr="0055313F">
        <w:rPr>
          <w:rtl/>
        </w:rPr>
        <w:t xml:space="preserve">תמיד </w:t>
      </w:r>
      <w:bookmarkStart w:id="26100" w:name="_ETM_Q34_688909"/>
      <w:bookmarkEnd w:id="26100"/>
      <w:r w:rsidRPr="0055313F">
        <w:rPr>
          <w:rtl/>
        </w:rPr>
        <w:t xml:space="preserve">אומרת </w:t>
      </w:r>
      <w:bookmarkStart w:id="26101" w:name="_ETM_Q34_689180"/>
      <w:bookmarkEnd w:id="26101"/>
      <w:r w:rsidRPr="0055313F">
        <w:rPr>
          <w:rtl/>
        </w:rPr>
        <w:t xml:space="preserve">את </w:t>
      </w:r>
      <w:bookmarkStart w:id="26102" w:name="_ETM_Q34_689239"/>
      <w:bookmarkEnd w:id="26102"/>
      <w:r w:rsidRPr="0055313F">
        <w:rPr>
          <w:rtl/>
        </w:rPr>
        <w:t xml:space="preserve">זה </w:t>
      </w:r>
      <w:bookmarkStart w:id="26103" w:name="_ETM_Q34_689299"/>
      <w:bookmarkEnd w:id="26103"/>
      <w:r w:rsidRPr="0055313F">
        <w:rPr>
          <w:rtl/>
        </w:rPr>
        <w:t xml:space="preserve">על </w:t>
      </w:r>
      <w:bookmarkStart w:id="26104" w:name="_ETM_Q34_689389"/>
      <w:bookmarkEnd w:id="26104"/>
      <w:r w:rsidRPr="0055313F">
        <w:rPr>
          <w:rtl/>
        </w:rPr>
        <w:t>כל</w:t>
      </w:r>
      <w:bookmarkStart w:id="26105" w:name="_ETM_Q34_689540"/>
      <w:bookmarkEnd w:id="26105"/>
      <w:r>
        <w:rPr>
          <w:rFonts w:hint="cs"/>
          <w:rtl/>
        </w:rPr>
        <w:t xml:space="preserve"> אחד</w:t>
      </w:r>
      <w:r w:rsidRPr="0055313F">
        <w:rPr>
          <w:rtl/>
        </w:rPr>
        <w:t xml:space="preserve"> </w:t>
      </w:r>
      <w:bookmarkStart w:id="26106" w:name="_ETM_Q34_689809"/>
      <w:bookmarkEnd w:id="26106"/>
      <w:r w:rsidRPr="0055313F">
        <w:rPr>
          <w:rtl/>
        </w:rPr>
        <w:t>מהקואליציה</w:t>
      </w:r>
      <w:r>
        <w:rPr>
          <w:rFonts w:hint="cs"/>
          <w:rtl/>
        </w:rPr>
        <w:t>.</w:t>
      </w:r>
      <w:r w:rsidRPr="0055313F">
        <w:rPr>
          <w:rtl/>
        </w:rPr>
        <w:t xml:space="preserve"> </w:t>
      </w:r>
      <w:bookmarkStart w:id="26107" w:name="_ETM_Q34_690769"/>
      <w:bookmarkEnd w:id="26107"/>
      <w:r w:rsidRPr="0055313F">
        <w:rPr>
          <w:rtl/>
        </w:rPr>
        <w:t xml:space="preserve">אני </w:t>
      </w:r>
      <w:bookmarkStart w:id="26108" w:name="_ETM_Q34_690949"/>
      <w:bookmarkStart w:id="26109" w:name="_ETM_Q34_691189"/>
      <w:bookmarkStart w:id="26110" w:name="_ETM_Q34_691309"/>
      <w:bookmarkStart w:id="26111" w:name="_ETM_Q34_691579"/>
      <w:bookmarkStart w:id="26112" w:name="_ETM_Q34_691790"/>
      <w:bookmarkStart w:id="26113" w:name="_ETM_Q34_692390"/>
      <w:bookmarkEnd w:id="26108"/>
      <w:bookmarkEnd w:id="26109"/>
      <w:bookmarkEnd w:id="26110"/>
      <w:bookmarkEnd w:id="26111"/>
      <w:bookmarkEnd w:id="26112"/>
      <w:bookmarkEnd w:id="26113"/>
      <w:r w:rsidRPr="0055313F">
        <w:rPr>
          <w:rtl/>
        </w:rPr>
        <w:t xml:space="preserve">אניח </w:t>
      </w:r>
      <w:bookmarkStart w:id="26114" w:name="_ETM_Q34_692720"/>
      <w:bookmarkEnd w:id="26114"/>
      <w:r w:rsidRPr="0055313F">
        <w:rPr>
          <w:rtl/>
        </w:rPr>
        <w:t xml:space="preserve">את </w:t>
      </w:r>
      <w:bookmarkStart w:id="26115" w:name="_ETM_Q34_692840"/>
      <w:bookmarkEnd w:id="26115"/>
      <w:r>
        <w:rPr>
          <w:rFonts w:hint="cs"/>
          <w:rtl/>
        </w:rPr>
        <w:t>הנחת</w:t>
      </w:r>
      <w:r w:rsidRPr="0055313F">
        <w:rPr>
          <w:rtl/>
        </w:rPr>
        <w:t xml:space="preserve"> </w:t>
      </w:r>
      <w:bookmarkStart w:id="26116" w:name="_ETM_Q34_693170"/>
      <w:bookmarkEnd w:id="26116"/>
      <w:r w:rsidRPr="0055313F">
        <w:rPr>
          <w:rtl/>
        </w:rPr>
        <w:t xml:space="preserve">תום </w:t>
      </w:r>
      <w:bookmarkStart w:id="26117" w:name="_ETM_Q34_693349"/>
      <w:bookmarkEnd w:id="26117"/>
      <w:r>
        <w:rPr>
          <w:rFonts w:hint="cs"/>
          <w:rtl/>
        </w:rPr>
        <w:t>הלב</w:t>
      </w:r>
      <w:r w:rsidRPr="0055313F">
        <w:rPr>
          <w:rtl/>
        </w:rPr>
        <w:t xml:space="preserve"> </w:t>
      </w:r>
      <w:bookmarkStart w:id="26118" w:name="_ETM_Q34_693559"/>
      <w:bookmarkEnd w:id="26118"/>
      <w:r w:rsidRPr="0055313F">
        <w:rPr>
          <w:rtl/>
        </w:rPr>
        <w:t>וא</w:t>
      </w:r>
      <w:r>
        <w:rPr>
          <w:rFonts w:hint="cs"/>
          <w:rtl/>
        </w:rPr>
        <w:t>ו</w:t>
      </w:r>
      <w:r w:rsidRPr="0055313F">
        <w:rPr>
          <w:rtl/>
        </w:rPr>
        <w:t xml:space="preserve">מר </w:t>
      </w:r>
      <w:bookmarkStart w:id="26119" w:name="_ETM_Q34_693890"/>
      <w:bookmarkEnd w:id="26119"/>
      <w:r w:rsidRPr="0055313F">
        <w:rPr>
          <w:rtl/>
        </w:rPr>
        <w:t xml:space="preserve">את </w:t>
      </w:r>
      <w:bookmarkStart w:id="26120" w:name="_ETM_Q34_693980"/>
      <w:bookmarkEnd w:id="26120"/>
      <w:r w:rsidRPr="0055313F">
        <w:rPr>
          <w:rtl/>
        </w:rPr>
        <w:t xml:space="preserve">הדבר </w:t>
      </w:r>
      <w:bookmarkStart w:id="26121" w:name="_ETM_Q34_694340"/>
      <w:bookmarkEnd w:id="26121"/>
      <w:r w:rsidRPr="0055313F">
        <w:rPr>
          <w:rtl/>
        </w:rPr>
        <w:t>הבא</w:t>
      </w:r>
      <w:r>
        <w:rPr>
          <w:rFonts w:hint="cs"/>
          <w:rtl/>
        </w:rPr>
        <w:t>:</w:t>
      </w:r>
      <w:r w:rsidRPr="0055313F">
        <w:rPr>
          <w:rtl/>
        </w:rPr>
        <w:t xml:space="preserve"> </w:t>
      </w:r>
      <w:bookmarkStart w:id="26122" w:name="_ETM_Q34_694819"/>
      <w:bookmarkEnd w:id="26122"/>
      <w:r w:rsidRPr="0055313F">
        <w:rPr>
          <w:rtl/>
        </w:rPr>
        <w:t xml:space="preserve">לאחר </w:t>
      </w:r>
      <w:bookmarkStart w:id="26123" w:name="_ETM_Q34_695150"/>
      <w:bookmarkEnd w:id="26123"/>
      <w:r w:rsidRPr="0055313F">
        <w:rPr>
          <w:rtl/>
        </w:rPr>
        <w:t>בירור</w:t>
      </w:r>
      <w:r>
        <w:rPr>
          <w:rFonts w:hint="cs"/>
          <w:rtl/>
        </w:rPr>
        <w:t>,</w:t>
      </w:r>
      <w:r w:rsidRPr="0055313F">
        <w:rPr>
          <w:rtl/>
        </w:rPr>
        <w:t xml:space="preserve"> </w:t>
      </w:r>
      <w:bookmarkStart w:id="26124" w:name="_ETM_Q34_695629"/>
      <w:bookmarkEnd w:id="26124"/>
      <w:r w:rsidRPr="0055313F">
        <w:rPr>
          <w:rtl/>
        </w:rPr>
        <w:t xml:space="preserve">ואני </w:t>
      </w:r>
      <w:bookmarkStart w:id="26125" w:name="_ETM_Q34_695870"/>
      <w:bookmarkEnd w:id="26125"/>
      <w:r w:rsidRPr="0055313F">
        <w:rPr>
          <w:rtl/>
        </w:rPr>
        <w:t xml:space="preserve">עומדת </w:t>
      </w:r>
      <w:bookmarkStart w:id="26126" w:name="_ETM_Q34_696170"/>
      <w:bookmarkEnd w:id="26126"/>
      <w:r w:rsidRPr="0055313F">
        <w:rPr>
          <w:rtl/>
        </w:rPr>
        <w:t xml:space="preserve">מול </w:t>
      </w:r>
      <w:bookmarkStart w:id="26127" w:name="_ETM_Q34_696349"/>
      <w:bookmarkEnd w:id="26127"/>
      <w:r w:rsidRPr="0055313F">
        <w:rPr>
          <w:rtl/>
        </w:rPr>
        <w:t xml:space="preserve">ספר </w:t>
      </w:r>
      <w:bookmarkStart w:id="26128" w:name="_ETM_Q34_696620"/>
      <w:bookmarkEnd w:id="26128"/>
      <w:r w:rsidRPr="0055313F">
        <w:rPr>
          <w:rtl/>
        </w:rPr>
        <w:t xml:space="preserve">התקציב </w:t>
      </w:r>
      <w:bookmarkStart w:id="26129" w:name="_ETM_Q34_697040"/>
      <w:bookmarkEnd w:id="26129"/>
      <w:r w:rsidRPr="0055313F">
        <w:rPr>
          <w:rtl/>
        </w:rPr>
        <w:t xml:space="preserve">עצמו </w:t>
      </w:r>
      <w:bookmarkStart w:id="26130" w:name="_ETM_Q34_697840"/>
      <w:bookmarkEnd w:id="26130"/>
      <w:r>
        <w:rPr>
          <w:rFonts w:hint="cs"/>
          <w:rtl/>
        </w:rPr>
        <w:t xml:space="preserve">– </w:t>
      </w:r>
      <w:r w:rsidRPr="0055313F">
        <w:rPr>
          <w:rtl/>
        </w:rPr>
        <w:t xml:space="preserve">תקציב </w:t>
      </w:r>
      <w:bookmarkStart w:id="26131" w:name="_ETM_Q34_698349"/>
      <w:bookmarkEnd w:id="26131"/>
      <w:r w:rsidRPr="0055313F">
        <w:rPr>
          <w:rtl/>
        </w:rPr>
        <w:t xml:space="preserve">משרד </w:t>
      </w:r>
      <w:bookmarkStart w:id="26132" w:name="_ETM_Q34_698709"/>
      <w:bookmarkEnd w:id="26132"/>
      <w:r w:rsidRPr="0055313F">
        <w:rPr>
          <w:rtl/>
        </w:rPr>
        <w:t>הרווחה</w:t>
      </w:r>
      <w:r>
        <w:rPr>
          <w:rFonts w:hint="cs"/>
          <w:rtl/>
        </w:rPr>
        <w:t>,</w:t>
      </w:r>
      <w:r w:rsidRPr="0055313F">
        <w:rPr>
          <w:rtl/>
        </w:rPr>
        <w:t xml:space="preserve"> </w:t>
      </w:r>
      <w:bookmarkStart w:id="26133" w:name="_ETM_Q34_699580"/>
      <w:bookmarkEnd w:id="26133"/>
      <w:r w:rsidRPr="0055313F">
        <w:rPr>
          <w:rtl/>
        </w:rPr>
        <w:t>אגב</w:t>
      </w:r>
      <w:r>
        <w:rPr>
          <w:rFonts w:hint="cs"/>
          <w:rtl/>
        </w:rPr>
        <w:t>,</w:t>
      </w:r>
      <w:r w:rsidRPr="0055313F">
        <w:rPr>
          <w:rtl/>
        </w:rPr>
        <w:t xml:space="preserve"> </w:t>
      </w:r>
      <w:bookmarkStart w:id="26134" w:name="_ETM_Q34_700030"/>
      <w:bookmarkEnd w:id="26134"/>
      <w:r w:rsidRPr="0055313F">
        <w:rPr>
          <w:rtl/>
        </w:rPr>
        <w:t xml:space="preserve">הוא </w:t>
      </w:r>
      <w:bookmarkStart w:id="26135" w:name="_ETM_Q34_700090"/>
      <w:bookmarkEnd w:id="26135"/>
      <w:r w:rsidRPr="0055313F">
        <w:rPr>
          <w:rtl/>
        </w:rPr>
        <w:t xml:space="preserve">התקציב </w:t>
      </w:r>
      <w:bookmarkStart w:id="26136" w:name="_ETM_Q34_700420"/>
      <w:bookmarkEnd w:id="26136"/>
      <w:r w:rsidRPr="0055313F">
        <w:rPr>
          <w:rtl/>
        </w:rPr>
        <w:t xml:space="preserve">היחיד </w:t>
      </w:r>
      <w:bookmarkStart w:id="26137" w:name="_ETM_Q34_701179"/>
      <w:bookmarkStart w:id="26138" w:name="_ETM_Q34_701959"/>
      <w:bookmarkEnd w:id="26137"/>
      <w:bookmarkEnd w:id="26138"/>
      <w:r w:rsidRPr="0055313F">
        <w:rPr>
          <w:rtl/>
        </w:rPr>
        <w:t xml:space="preserve">שלא </w:t>
      </w:r>
      <w:bookmarkStart w:id="26139" w:name="_ETM_Q34_702260"/>
      <w:bookmarkEnd w:id="26139"/>
      <w:r w:rsidRPr="0055313F">
        <w:rPr>
          <w:rtl/>
        </w:rPr>
        <w:t xml:space="preserve">נגעו </w:t>
      </w:r>
      <w:bookmarkStart w:id="26140" w:name="_ETM_Q34_702709"/>
      <w:bookmarkEnd w:id="26140"/>
      <w:r w:rsidRPr="0055313F">
        <w:rPr>
          <w:rtl/>
        </w:rPr>
        <w:t xml:space="preserve">בו </w:t>
      </w:r>
      <w:bookmarkStart w:id="26141" w:name="_ETM_Q34_702979"/>
      <w:bookmarkEnd w:id="26141"/>
      <w:r w:rsidRPr="0055313F">
        <w:rPr>
          <w:rtl/>
        </w:rPr>
        <w:t xml:space="preserve">ולא </w:t>
      </w:r>
      <w:bookmarkStart w:id="26142" w:name="_ETM_Q34_703309"/>
      <w:bookmarkEnd w:id="26142"/>
      <w:r w:rsidRPr="0055313F">
        <w:rPr>
          <w:rtl/>
        </w:rPr>
        <w:t xml:space="preserve">הורידו </w:t>
      </w:r>
      <w:bookmarkStart w:id="26143" w:name="_ETM_Q34_703639"/>
      <w:bookmarkEnd w:id="26143"/>
      <w:r w:rsidRPr="0055313F">
        <w:rPr>
          <w:rtl/>
        </w:rPr>
        <w:t xml:space="preserve">ממנו </w:t>
      </w:r>
      <w:bookmarkStart w:id="26144" w:name="_ETM_Q34_703939"/>
      <w:bookmarkEnd w:id="26144"/>
      <w:r w:rsidRPr="0055313F">
        <w:rPr>
          <w:rtl/>
        </w:rPr>
        <w:t xml:space="preserve">ולא </w:t>
      </w:r>
      <w:bookmarkStart w:id="26145" w:name="_ETM_Q34_704120"/>
      <w:bookmarkEnd w:id="26145"/>
      <w:r w:rsidRPr="0055313F">
        <w:rPr>
          <w:rtl/>
        </w:rPr>
        <w:t xml:space="preserve">קיזזו </w:t>
      </w:r>
      <w:bookmarkStart w:id="26146" w:name="_ETM_Q34_704479"/>
      <w:bookmarkEnd w:id="26146"/>
      <w:r w:rsidRPr="0055313F">
        <w:rPr>
          <w:rtl/>
        </w:rPr>
        <w:t xml:space="preserve">ממנו </w:t>
      </w:r>
      <w:bookmarkStart w:id="26147" w:name="_ETM_Q34_704779"/>
      <w:bookmarkEnd w:id="26147"/>
      <w:r w:rsidRPr="0055313F">
        <w:rPr>
          <w:rtl/>
        </w:rPr>
        <w:t>שקל</w:t>
      </w:r>
      <w:r>
        <w:rPr>
          <w:rFonts w:hint="cs"/>
          <w:rtl/>
        </w:rPr>
        <w:t>.</w:t>
      </w:r>
      <w:bookmarkStart w:id="26148" w:name="_ETM_Q34_705499"/>
      <w:bookmarkEnd w:id="26148"/>
      <w:r>
        <w:rPr>
          <w:rFonts w:hint="cs"/>
          <w:rtl/>
        </w:rPr>
        <w:t xml:space="preserve"> </w:t>
      </w:r>
      <w:bookmarkStart w:id="26149" w:name="_ETM_Q34_704816"/>
      <w:bookmarkEnd w:id="26149"/>
      <w:r>
        <w:rPr>
          <w:rFonts w:hint="cs"/>
          <w:rtl/>
        </w:rPr>
        <w:t xml:space="preserve">אני </w:t>
      </w:r>
      <w:r w:rsidRPr="0055313F">
        <w:rPr>
          <w:rtl/>
        </w:rPr>
        <w:t xml:space="preserve">מקריאה </w:t>
      </w:r>
      <w:bookmarkStart w:id="26150" w:name="_ETM_Q34_705949"/>
      <w:bookmarkEnd w:id="26150"/>
      <w:r w:rsidRPr="0055313F">
        <w:rPr>
          <w:rtl/>
        </w:rPr>
        <w:t xml:space="preserve">לטובת </w:t>
      </w:r>
      <w:bookmarkStart w:id="26151" w:name="_ETM_Q34_706370"/>
      <w:bookmarkEnd w:id="26151"/>
      <w:r w:rsidRPr="0055313F">
        <w:rPr>
          <w:rtl/>
        </w:rPr>
        <w:t xml:space="preserve">עם </w:t>
      </w:r>
      <w:bookmarkStart w:id="26152" w:name="_ETM_Q34_706519"/>
      <w:bookmarkEnd w:id="26152"/>
      <w:r w:rsidRPr="0055313F">
        <w:rPr>
          <w:rtl/>
        </w:rPr>
        <w:t xml:space="preserve">ישראל </w:t>
      </w:r>
      <w:bookmarkStart w:id="26153" w:name="_ETM_Q34_707150"/>
      <w:bookmarkEnd w:id="26153"/>
      <w:r w:rsidRPr="0055313F">
        <w:rPr>
          <w:rtl/>
        </w:rPr>
        <w:t xml:space="preserve">את </w:t>
      </w:r>
      <w:bookmarkStart w:id="26154" w:name="_ETM_Q34_707359"/>
      <w:bookmarkEnd w:id="26154"/>
      <w:r w:rsidRPr="0055313F">
        <w:rPr>
          <w:rtl/>
        </w:rPr>
        <w:t xml:space="preserve">תקציב </w:t>
      </w:r>
      <w:bookmarkStart w:id="26155" w:name="_ETM_Q34_707959"/>
      <w:bookmarkEnd w:id="26155"/>
      <w:r w:rsidRPr="0055313F">
        <w:rPr>
          <w:rtl/>
        </w:rPr>
        <w:t xml:space="preserve">משרד </w:t>
      </w:r>
      <w:bookmarkStart w:id="26156" w:name="_ETM_Q34_708379"/>
      <w:bookmarkEnd w:id="26156"/>
      <w:r w:rsidRPr="0055313F">
        <w:rPr>
          <w:rtl/>
        </w:rPr>
        <w:t xml:space="preserve">הרווחה </w:t>
      </w:r>
      <w:bookmarkStart w:id="26157" w:name="_ETM_Q34_708739"/>
      <w:bookmarkEnd w:id="26157"/>
      <w:r w:rsidRPr="0055313F">
        <w:rPr>
          <w:rtl/>
        </w:rPr>
        <w:t xml:space="preserve">מתוך </w:t>
      </w:r>
      <w:bookmarkStart w:id="26158" w:name="_ETM_Q34_708979"/>
      <w:bookmarkEnd w:id="26158"/>
      <w:r w:rsidRPr="0055313F">
        <w:rPr>
          <w:rtl/>
        </w:rPr>
        <w:t xml:space="preserve">ספר </w:t>
      </w:r>
      <w:bookmarkStart w:id="26159" w:name="_ETM_Q34_709279"/>
      <w:bookmarkEnd w:id="26159"/>
      <w:r w:rsidRPr="0055313F">
        <w:rPr>
          <w:rtl/>
        </w:rPr>
        <w:t>התקציב</w:t>
      </w:r>
      <w:r>
        <w:rPr>
          <w:rFonts w:hint="cs"/>
          <w:rtl/>
        </w:rPr>
        <w:t>,</w:t>
      </w:r>
      <w:r w:rsidRPr="0055313F">
        <w:rPr>
          <w:rtl/>
        </w:rPr>
        <w:t xml:space="preserve"> </w:t>
      </w:r>
      <w:bookmarkStart w:id="26160" w:name="_ETM_Q34_709999"/>
      <w:bookmarkEnd w:id="26160"/>
      <w:r w:rsidRPr="0055313F">
        <w:rPr>
          <w:rtl/>
        </w:rPr>
        <w:t>ש</w:t>
      </w:r>
      <w:bookmarkStart w:id="26161" w:name="_ETM_Q34_710299"/>
      <w:bookmarkEnd w:id="26161"/>
      <w:r w:rsidRPr="0055313F">
        <w:rPr>
          <w:rtl/>
        </w:rPr>
        <w:t xml:space="preserve">כל </w:t>
      </w:r>
      <w:bookmarkStart w:id="26162" w:name="_ETM_Q34_710479"/>
      <w:bookmarkEnd w:id="26162"/>
      <w:r w:rsidRPr="0055313F">
        <w:rPr>
          <w:rtl/>
        </w:rPr>
        <w:t xml:space="preserve">סכום </w:t>
      </w:r>
      <w:bookmarkStart w:id="26163" w:name="_ETM_Q34_710839"/>
      <w:bookmarkEnd w:id="26163"/>
      <w:r w:rsidRPr="0055313F">
        <w:rPr>
          <w:rtl/>
        </w:rPr>
        <w:t>ב</w:t>
      </w:r>
      <w:r>
        <w:rPr>
          <w:rFonts w:hint="cs"/>
          <w:rtl/>
        </w:rPr>
        <w:t xml:space="preserve">ו </w:t>
      </w:r>
      <w:r w:rsidR="00D532FC">
        <w:rPr>
          <w:rFonts w:hint="cs"/>
          <w:rtl/>
        </w:rPr>
        <w:t>– –</w:t>
      </w:r>
    </w:p>
    <w:p w:rsidR="00921145" w:rsidRDefault="00921145" w:rsidP="006C3833">
      <w:pPr>
        <w:rPr>
          <w:rtl/>
        </w:rPr>
      </w:pPr>
    </w:p>
    <w:p w:rsidR="00921145" w:rsidRDefault="00921145" w:rsidP="006C3833">
      <w:pPr>
        <w:pStyle w:val="af5"/>
        <w:keepNext/>
        <w:rPr>
          <w:rtl/>
        </w:rPr>
      </w:pPr>
      <w:bookmarkStart w:id="26164" w:name="ET_interruption_6231_21"/>
      <w:r w:rsidRPr="001B1EE6">
        <w:rPr>
          <w:rStyle w:val="TagStyle"/>
          <w:rtl/>
        </w:rPr>
        <w:t xml:space="preserve"> &lt;&lt; קריאה &gt;&gt; </w:t>
      </w:r>
      <w:r>
        <w:rPr>
          <w:rtl/>
        </w:rPr>
        <w:t>יסמין פרידמן (יש עתיד):</w:t>
      </w:r>
      <w:r w:rsidRPr="001B1EE6">
        <w:rPr>
          <w:rStyle w:val="TagStyle"/>
          <w:rtl/>
        </w:rPr>
        <w:t xml:space="preserve"> &lt;&lt; קריאה &gt;&gt;</w:t>
      </w:r>
      <w:r>
        <w:rPr>
          <w:rtl/>
        </w:rPr>
        <w:t xml:space="preserve">   </w:t>
      </w:r>
      <w:bookmarkEnd w:id="26164"/>
    </w:p>
    <w:p w:rsidR="00921145" w:rsidRDefault="00921145" w:rsidP="00D532FC">
      <w:pPr>
        <w:rPr>
          <w:rtl/>
          <w:lang w:eastAsia="he-IL"/>
        </w:rPr>
      </w:pPr>
    </w:p>
    <w:p w:rsidR="00921145" w:rsidRDefault="00D532FC" w:rsidP="006C3833">
      <w:pPr>
        <w:rPr>
          <w:rtl/>
        </w:rPr>
      </w:pPr>
      <w:r>
        <w:rPr>
          <w:rFonts w:hint="cs"/>
          <w:rtl/>
        </w:rPr>
        <w:t>– – –</w:t>
      </w:r>
    </w:p>
    <w:p w:rsidR="00921145" w:rsidRDefault="00921145" w:rsidP="006C3833">
      <w:pPr>
        <w:rPr>
          <w:rtl/>
        </w:rPr>
      </w:pPr>
    </w:p>
    <w:p w:rsidR="00921145" w:rsidRDefault="00921145" w:rsidP="006C3833">
      <w:pPr>
        <w:pStyle w:val="-"/>
        <w:keepNext/>
        <w:rPr>
          <w:rtl/>
        </w:rPr>
      </w:pPr>
      <w:bookmarkStart w:id="26165" w:name="ET_speakercontinue_6345_20"/>
      <w:r w:rsidRPr="001B1EE6">
        <w:rPr>
          <w:rStyle w:val="TagStyle"/>
          <w:rtl/>
        </w:rPr>
        <w:t xml:space="preserve"> &lt;&lt; דובר_המשך &gt;&gt; </w:t>
      </w:r>
      <w:r>
        <w:rPr>
          <w:rtl/>
        </w:rPr>
        <w:t>טלי גוטליב (הליכוד):</w:t>
      </w:r>
      <w:r w:rsidRPr="001B1EE6">
        <w:rPr>
          <w:rStyle w:val="TagStyle"/>
          <w:rtl/>
        </w:rPr>
        <w:t xml:space="preserve"> &lt;&lt; דובר_המשך &gt;&gt;</w:t>
      </w:r>
      <w:r>
        <w:rPr>
          <w:rtl/>
        </w:rPr>
        <w:t xml:space="preserve">   </w:t>
      </w:r>
      <w:bookmarkEnd w:id="26165"/>
    </w:p>
    <w:p w:rsidR="00921145" w:rsidRDefault="00921145" w:rsidP="00D532FC">
      <w:pPr>
        <w:rPr>
          <w:rtl/>
        </w:rPr>
      </w:pPr>
    </w:p>
    <w:p w:rsidR="00921145" w:rsidRDefault="00921145" w:rsidP="00FC3D4B">
      <w:pPr>
        <w:rPr>
          <w:rtl/>
        </w:rPr>
      </w:pPr>
      <w:r>
        <w:rPr>
          <w:rFonts w:hint="cs"/>
          <w:rtl/>
        </w:rPr>
        <w:t>רגע,</w:t>
      </w:r>
      <w:bookmarkStart w:id="26166" w:name="_ETM_Q34_711894"/>
      <w:bookmarkEnd w:id="26166"/>
      <w:r>
        <w:rPr>
          <w:rFonts w:hint="cs"/>
          <w:rtl/>
        </w:rPr>
        <w:t xml:space="preserve"> אל תפריעי לי.</w:t>
      </w:r>
      <w:bookmarkStart w:id="26167" w:name="_ETM_Q34_711409"/>
      <w:bookmarkStart w:id="26168" w:name="_ETM_Q34_711829"/>
      <w:bookmarkStart w:id="26169" w:name="_ETM_Q34_712099"/>
      <w:bookmarkStart w:id="26170" w:name="_ETM_Q34_712189"/>
      <w:bookmarkStart w:id="26171" w:name="_ETM_Q34_712549"/>
      <w:bookmarkStart w:id="26172" w:name="_ETM_Q34_712699"/>
      <w:bookmarkEnd w:id="26167"/>
      <w:bookmarkEnd w:id="26168"/>
      <w:bookmarkEnd w:id="26169"/>
      <w:bookmarkEnd w:id="26170"/>
      <w:bookmarkEnd w:id="26171"/>
      <w:bookmarkEnd w:id="26172"/>
      <w:r w:rsidR="00FC3D4B">
        <w:rPr>
          <w:rFonts w:hint="cs"/>
          <w:rtl/>
        </w:rPr>
        <w:t xml:space="preserve"> </w:t>
      </w:r>
      <w:r w:rsidR="00D532FC">
        <w:rPr>
          <w:rFonts w:hint="cs"/>
          <w:rtl/>
        </w:rPr>
        <w:t>– –</w:t>
      </w:r>
      <w:r>
        <w:rPr>
          <w:rFonts w:hint="cs"/>
          <w:rtl/>
        </w:rPr>
        <w:t xml:space="preserve"> </w:t>
      </w:r>
      <w:r>
        <w:rPr>
          <w:rtl/>
        </w:rPr>
        <w:t>ש</w:t>
      </w:r>
      <w:r w:rsidRPr="0055313F">
        <w:rPr>
          <w:rtl/>
        </w:rPr>
        <w:t xml:space="preserve">כל </w:t>
      </w:r>
      <w:bookmarkStart w:id="26173" w:name="_ETM_Q34_713179"/>
      <w:bookmarkEnd w:id="26173"/>
      <w:r w:rsidRPr="0055313F">
        <w:rPr>
          <w:rtl/>
        </w:rPr>
        <w:t xml:space="preserve">סכום </w:t>
      </w:r>
      <w:bookmarkStart w:id="26174" w:name="_ETM_Q34_714889"/>
      <w:bookmarkEnd w:id="26174"/>
      <w:r>
        <w:rPr>
          <w:rFonts w:hint="cs"/>
          <w:rtl/>
        </w:rPr>
        <w:t xml:space="preserve">בו, בספר התקציב, הוא </w:t>
      </w:r>
      <w:bookmarkStart w:id="26175" w:name="_ETM_Q34_716499"/>
      <w:bookmarkEnd w:id="26175"/>
      <w:r>
        <w:rPr>
          <w:rFonts w:hint="cs"/>
          <w:rtl/>
        </w:rPr>
        <w:t>ב</w:t>
      </w:r>
      <w:r w:rsidRPr="0055313F">
        <w:rPr>
          <w:rtl/>
        </w:rPr>
        <w:t xml:space="preserve">אלפי </w:t>
      </w:r>
      <w:bookmarkStart w:id="26176" w:name="_ETM_Q34_716769"/>
      <w:bookmarkEnd w:id="26176"/>
      <w:r w:rsidRPr="0055313F">
        <w:rPr>
          <w:rtl/>
        </w:rPr>
        <w:t>שקלים</w:t>
      </w:r>
      <w:r>
        <w:rPr>
          <w:rFonts w:hint="cs"/>
          <w:rtl/>
        </w:rPr>
        <w:t xml:space="preserve">. אני מבקשת להבהיר </w:t>
      </w:r>
      <w:bookmarkStart w:id="26177" w:name="_ETM_Q34_718560"/>
      <w:bookmarkEnd w:id="26177"/>
      <w:r>
        <w:rPr>
          <w:rFonts w:hint="cs"/>
          <w:rtl/>
        </w:rPr>
        <w:t xml:space="preserve">את הדבר הבא </w:t>
      </w:r>
      <w:r w:rsidR="00D532FC">
        <w:rPr>
          <w:rFonts w:hint="cs"/>
          <w:rtl/>
        </w:rPr>
        <w:t>– –</w:t>
      </w:r>
    </w:p>
    <w:p w:rsidR="00921145" w:rsidRDefault="00921145" w:rsidP="006C3833">
      <w:pPr>
        <w:rPr>
          <w:rtl/>
        </w:rPr>
      </w:pPr>
      <w:bookmarkStart w:id="26178" w:name="_ETM_Q34_719875"/>
      <w:bookmarkStart w:id="26179" w:name="_ETM_Q34_719947"/>
      <w:bookmarkEnd w:id="26178"/>
      <w:bookmarkEnd w:id="26179"/>
    </w:p>
    <w:p w:rsidR="00921145" w:rsidRDefault="00921145" w:rsidP="006C3833">
      <w:pPr>
        <w:pStyle w:val="af6"/>
        <w:keepNext/>
        <w:rPr>
          <w:rtl/>
        </w:rPr>
      </w:pPr>
      <w:bookmarkStart w:id="26180" w:name="_ETM_Q34_720003"/>
      <w:bookmarkStart w:id="26181" w:name="_ETM_Q34_720065"/>
      <w:bookmarkStart w:id="26182" w:name="ET_yor_6593_22"/>
      <w:bookmarkEnd w:id="26180"/>
      <w:bookmarkEnd w:id="26181"/>
      <w:r w:rsidRPr="001B1EE6">
        <w:rPr>
          <w:rStyle w:val="TagStyle"/>
          <w:rtl/>
        </w:rPr>
        <w:t xml:space="preserve"> &lt;&lt; יור &gt;&gt; </w:t>
      </w:r>
      <w:r>
        <w:rPr>
          <w:rtl/>
        </w:rPr>
        <w:t>היו"ר חנוך דב מלביצקי:</w:t>
      </w:r>
      <w:r w:rsidRPr="001B1EE6">
        <w:rPr>
          <w:rStyle w:val="TagStyle"/>
          <w:rtl/>
        </w:rPr>
        <w:t xml:space="preserve"> &lt;&lt; יור &gt;&gt;</w:t>
      </w:r>
      <w:r>
        <w:rPr>
          <w:rtl/>
        </w:rPr>
        <w:t xml:space="preserve">   </w:t>
      </w:r>
      <w:bookmarkEnd w:id="26182"/>
    </w:p>
    <w:p w:rsidR="00921145" w:rsidRDefault="00921145" w:rsidP="00D532FC">
      <w:pPr>
        <w:rPr>
          <w:rtl/>
        </w:rPr>
      </w:pPr>
    </w:p>
    <w:p w:rsidR="00921145" w:rsidRDefault="00921145" w:rsidP="006C3833">
      <w:pPr>
        <w:rPr>
          <w:rtl/>
        </w:rPr>
      </w:pPr>
      <w:r>
        <w:rPr>
          <w:rFonts w:hint="cs"/>
          <w:rtl/>
        </w:rPr>
        <w:t>חברת הכנסת פרידמן.</w:t>
      </w:r>
    </w:p>
    <w:p w:rsidR="00921145" w:rsidRDefault="00921145" w:rsidP="006C3833">
      <w:pPr>
        <w:rPr>
          <w:rtl/>
        </w:rPr>
      </w:pPr>
      <w:bookmarkStart w:id="26183" w:name="_ETM_Q34_719797"/>
      <w:bookmarkStart w:id="26184" w:name="_ETM_Q34_719863"/>
      <w:bookmarkEnd w:id="26183"/>
      <w:bookmarkEnd w:id="26184"/>
    </w:p>
    <w:p w:rsidR="00921145" w:rsidRDefault="00921145" w:rsidP="006C3833">
      <w:pPr>
        <w:pStyle w:val="-"/>
        <w:keepNext/>
        <w:rPr>
          <w:rtl/>
        </w:rPr>
      </w:pPr>
      <w:bookmarkStart w:id="26185" w:name="ET_speakercontinue_6345_23"/>
      <w:r w:rsidRPr="001B1EE6">
        <w:rPr>
          <w:rStyle w:val="TagStyle"/>
          <w:rtl/>
        </w:rPr>
        <w:t xml:space="preserve"> &lt;&lt; דובר_המשך &gt;&gt; </w:t>
      </w:r>
      <w:r>
        <w:rPr>
          <w:rtl/>
        </w:rPr>
        <w:t>טלי גוטליב (הליכוד):</w:t>
      </w:r>
      <w:r w:rsidRPr="001B1EE6">
        <w:rPr>
          <w:rStyle w:val="TagStyle"/>
          <w:rtl/>
        </w:rPr>
        <w:t xml:space="preserve"> &lt;&lt; דובר_המשך &gt;&gt;</w:t>
      </w:r>
      <w:r>
        <w:rPr>
          <w:rtl/>
        </w:rPr>
        <w:t xml:space="preserve">   </w:t>
      </w:r>
      <w:bookmarkEnd w:id="26185"/>
    </w:p>
    <w:p w:rsidR="00921145" w:rsidRDefault="00921145" w:rsidP="00D532FC">
      <w:pPr>
        <w:rPr>
          <w:rtl/>
        </w:rPr>
      </w:pPr>
    </w:p>
    <w:p w:rsidR="00921145" w:rsidRDefault="00D532FC" w:rsidP="006C3833">
      <w:pPr>
        <w:rPr>
          <w:rtl/>
        </w:rPr>
      </w:pPr>
      <w:r>
        <w:rPr>
          <w:rFonts w:hint="cs"/>
          <w:rtl/>
        </w:rPr>
        <w:t>– –</w:t>
      </w:r>
      <w:bookmarkStart w:id="26186" w:name="_ETM_Q34_717249"/>
      <w:bookmarkStart w:id="26187" w:name="_ETM_Q34_717400"/>
      <w:bookmarkStart w:id="26188" w:name="_ETM_Q34_717640"/>
      <w:bookmarkStart w:id="26189" w:name="_ETM_Q34_718239"/>
      <w:bookmarkStart w:id="26190" w:name="_ETM_Q34_718510"/>
      <w:bookmarkStart w:id="26191" w:name="_ETM_Q34_719200"/>
      <w:bookmarkStart w:id="26192" w:name="_ETM_Q34_719889"/>
      <w:bookmarkStart w:id="26193" w:name="_ETM_Q34_720219"/>
      <w:bookmarkStart w:id="26194" w:name="_ETM_Q34_721340"/>
      <w:bookmarkEnd w:id="26186"/>
      <w:bookmarkEnd w:id="26187"/>
      <w:bookmarkEnd w:id="26188"/>
      <w:bookmarkEnd w:id="26189"/>
      <w:bookmarkEnd w:id="26190"/>
      <w:bookmarkEnd w:id="26191"/>
      <w:bookmarkEnd w:id="26192"/>
      <w:bookmarkEnd w:id="26193"/>
      <w:bookmarkEnd w:id="26194"/>
      <w:r w:rsidR="00921145">
        <w:rPr>
          <w:rFonts w:hint="cs"/>
          <w:rtl/>
        </w:rPr>
        <w:t xml:space="preserve"> משרד הרווחה,</w:t>
      </w:r>
      <w:r w:rsidR="00921145" w:rsidRPr="0055313F">
        <w:rPr>
          <w:rtl/>
        </w:rPr>
        <w:t xml:space="preserve"> </w:t>
      </w:r>
      <w:bookmarkStart w:id="26195" w:name="_ETM_Q34_721849"/>
      <w:bookmarkEnd w:id="26195"/>
      <w:r w:rsidR="00921145" w:rsidRPr="0055313F">
        <w:rPr>
          <w:rtl/>
        </w:rPr>
        <w:t xml:space="preserve">התקציב </w:t>
      </w:r>
      <w:bookmarkStart w:id="26196" w:name="_ETM_Q34_722420"/>
      <w:bookmarkEnd w:id="26196"/>
      <w:r w:rsidR="00921145" w:rsidRPr="0055313F">
        <w:rPr>
          <w:rtl/>
        </w:rPr>
        <w:t xml:space="preserve">שלו </w:t>
      </w:r>
      <w:bookmarkStart w:id="26197" w:name="_ETM_Q34_722720"/>
      <w:bookmarkEnd w:id="26197"/>
      <w:r>
        <w:rPr>
          <w:rFonts w:hint="cs"/>
          <w:rtl/>
        </w:rPr>
        <w:t>– –</w:t>
      </w:r>
    </w:p>
    <w:p w:rsidR="00921145" w:rsidRDefault="00921145" w:rsidP="006C3833">
      <w:pPr>
        <w:rPr>
          <w:rtl/>
        </w:rPr>
      </w:pPr>
    </w:p>
    <w:p w:rsidR="00921145" w:rsidRDefault="00921145" w:rsidP="006C3833">
      <w:pPr>
        <w:pStyle w:val="af5"/>
        <w:keepNext/>
        <w:rPr>
          <w:rtl/>
        </w:rPr>
      </w:pPr>
      <w:bookmarkStart w:id="26198" w:name="ET_interruption_5787_24"/>
      <w:r w:rsidRPr="001B1EE6">
        <w:rPr>
          <w:rStyle w:val="TagStyle"/>
          <w:rtl/>
        </w:rPr>
        <w:t xml:space="preserve"> &lt;&lt; קריאה &gt;&gt; </w:t>
      </w:r>
      <w:r>
        <w:rPr>
          <w:rtl/>
        </w:rPr>
        <w:t>יוראי להב הרצנו (יש עתיד):</w:t>
      </w:r>
      <w:r w:rsidRPr="001B1EE6">
        <w:rPr>
          <w:rStyle w:val="TagStyle"/>
          <w:rtl/>
        </w:rPr>
        <w:t xml:space="preserve"> &lt;&lt; קריאה &gt;&gt;</w:t>
      </w:r>
      <w:r>
        <w:rPr>
          <w:rtl/>
        </w:rPr>
        <w:t xml:space="preserve">   </w:t>
      </w:r>
      <w:bookmarkEnd w:id="26198"/>
    </w:p>
    <w:p w:rsidR="00921145" w:rsidRDefault="00921145" w:rsidP="00D532FC">
      <w:pPr>
        <w:rPr>
          <w:rtl/>
        </w:rPr>
      </w:pPr>
    </w:p>
    <w:p w:rsidR="00921145" w:rsidRDefault="00921145" w:rsidP="006C3833">
      <w:pPr>
        <w:rPr>
          <w:rtl/>
        </w:rPr>
      </w:pPr>
      <w:r>
        <w:rPr>
          <w:rFonts w:hint="cs"/>
          <w:rtl/>
        </w:rPr>
        <w:t>היא דיברה על המשרד לאזרחים ותיקים.</w:t>
      </w:r>
    </w:p>
    <w:p w:rsidR="00921145" w:rsidRDefault="00921145" w:rsidP="006C3833">
      <w:pPr>
        <w:rPr>
          <w:rtl/>
        </w:rPr>
      </w:pPr>
    </w:p>
    <w:p w:rsidR="00921145" w:rsidRDefault="00921145" w:rsidP="006C3833">
      <w:pPr>
        <w:pStyle w:val="-"/>
        <w:keepNext/>
        <w:rPr>
          <w:rtl/>
        </w:rPr>
      </w:pPr>
      <w:bookmarkStart w:id="26199" w:name="ET_speakercontinue_6345_25"/>
      <w:r w:rsidRPr="001B1EE6">
        <w:rPr>
          <w:rStyle w:val="TagStyle"/>
          <w:rtl/>
        </w:rPr>
        <w:t xml:space="preserve"> &lt;&lt; דובר_המשך &gt;&gt; </w:t>
      </w:r>
      <w:r>
        <w:rPr>
          <w:rtl/>
        </w:rPr>
        <w:t>טלי גוטליב (הליכוד):</w:t>
      </w:r>
      <w:r w:rsidRPr="001B1EE6">
        <w:rPr>
          <w:rStyle w:val="TagStyle"/>
          <w:rtl/>
        </w:rPr>
        <w:t xml:space="preserve"> &lt;&lt; דובר_המשך &gt;&gt;</w:t>
      </w:r>
      <w:r>
        <w:rPr>
          <w:rtl/>
        </w:rPr>
        <w:t xml:space="preserve">   </w:t>
      </w:r>
      <w:bookmarkEnd w:id="26199"/>
    </w:p>
    <w:p w:rsidR="00921145" w:rsidRDefault="00921145" w:rsidP="00D532FC">
      <w:pPr>
        <w:rPr>
          <w:rtl/>
        </w:rPr>
      </w:pPr>
    </w:p>
    <w:p w:rsidR="00921145" w:rsidRDefault="00921145" w:rsidP="006C3833">
      <w:pPr>
        <w:rPr>
          <w:rtl/>
        </w:rPr>
      </w:pPr>
      <w:r>
        <w:rPr>
          <w:rFonts w:hint="cs"/>
          <w:rtl/>
        </w:rPr>
        <w:t xml:space="preserve">תכף נגיע למשרד </w:t>
      </w:r>
      <w:bookmarkStart w:id="26200" w:name="_ETM_Q34_724866"/>
      <w:bookmarkEnd w:id="26200"/>
      <w:r>
        <w:rPr>
          <w:rFonts w:hint="cs"/>
          <w:rtl/>
        </w:rPr>
        <w:t>לאזרחים ותיקים.</w:t>
      </w:r>
    </w:p>
    <w:p w:rsidR="00921145" w:rsidRDefault="00921145" w:rsidP="006C3833">
      <w:pPr>
        <w:rPr>
          <w:rtl/>
        </w:rPr>
      </w:pPr>
    </w:p>
    <w:p w:rsidR="00921145" w:rsidRDefault="00921145" w:rsidP="006C3833">
      <w:pPr>
        <w:pStyle w:val="af6"/>
        <w:keepNext/>
        <w:rPr>
          <w:rtl/>
        </w:rPr>
      </w:pPr>
      <w:bookmarkStart w:id="26201" w:name="ET_yor_6593_26"/>
      <w:r w:rsidRPr="001B1EE6">
        <w:rPr>
          <w:rStyle w:val="TagStyle"/>
          <w:rtl/>
        </w:rPr>
        <w:t xml:space="preserve"> &lt;&lt; יור &gt;&gt; </w:t>
      </w:r>
      <w:r>
        <w:rPr>
          <w:rtl/>
        </w:rPr>
        <w:t>היו"ר חנוך דב מלביצקי:</w:t>
      </w:r>
      <w:r w:rsidRPr="001B1EE6">
        <w:rPr>
          <w:rStyle w:val="TagStyle"/>
          <w:rtl/>
        </w:rPr>
        <w:t xml:space="preserve"> &lt;&lt; יור &gt;&gt;</w:t>
      </w:r>
      <w:r>
        <w:rPr>
          <w:rtl/>
        </w:rPr>
        <w:t xml:space="preserve">   </w:t>
      </w:r>
      <w:bookmarkEnd w:id="26201"/>
    </w:p>
    <w:p w:rsidR="00921145" w:rsidRDefault="00921145" w:rsidP="00D532FC">
      <w:pPr>
        <w:rPr>
          <w:rtl/>
        </w:rPr>
      </w:pPr>
    </w:p>
    <w:p w:rsidR="00921145" w:rsidRDefault="00921145" w:rsidP="006C3833">
      <w:pPr>
        <w:rPr>
          <w:rtl/>
        </w:rPr>
      </w:pPr>
      <w:r>
        <w:rPr>
          <w:rFonts w:hint="cs"/>
          <w:rtl/>
        </w:rPr>
        <w:t>חבר הכנסת הרצנו.</w:t>
      </w:r>
    </w:p>
    <w:p w:rsidR="00921145" w:rsidRDefault="00921145" w:rsidP="006C3833">
      <w:pPr>
        <w:rPr>
          <w:rtl/>
        </w:rPr>
      </w:pPr>
      <w:bookmarkStart w:id="26202" w:name="_ETM_Q34_726397"/>
      <w:bookmarkStart w:id="26203" w:name="_ETM_Q34_726450"/>
      <w:bookmarkEnd w:id="26202"/>
      <w:bookmarkEnd w:id="26203"/>
    </w:p>
    <w:p w:rsidR="00921145" w:rsidRDefault="00921145" w:rsidP="006C3833">
      <w:pPr>
        <w:pStyle w:val="-"/>
        <w:keepNext/>
        <w:rPr>
          <w:rtl/>
        </w:rPr>
      </w:pPr>
      <w:bookmarkStart w:id="26204" w:name="ET_speakercontinue_6345_27"/>
      <w:r w:rsidRPr="001B1EE6">
        <w:rPr>
          <w:rStyle w:val="TagStyle"/>
          <w:rtl/>
        </w:rPr>
        <w:t xml:space="preserve"> &lt;&lt; דובר_המשך &gt;&gt; </w:t>
      </w:r>
      <w:r>
        <w:rPr>
          <w:rtl/>
        </w:rPr>
        <w:t>טלי גוטליב (הליכוד):</w:t>
      </w:r>
      <w:r w:rsidRPr="001B1EE6">
        <w:rPr>
          <w:rStyle w:val="TagStyle"/>
          <w:rtl/>
        </w:rPr>
        <w:t xml:space="preserve"> &lt;&lt; דובר_המשך &gt;&gt;</w:t>
      </w:r>
      <w:r>
        <w:rPr>
          <w:rtl/>
        </w:rPr>
        <w:t xml:space="preserve">   </w:t>
      </w:r>
      <w:bookmarkEnd w:id="26204"/>
    </w:p>
    <w:p w:rsidR="00921145" w:rsidRDefault="00921145" w:rsidP="00D532FC">
      <w:pPr>
        <w:rPr>
          <w:rtl/>
        </w:rPr>
      </w:pPr>
    </w:p>
    <w:p w:rsidR="00921145" w:rsidRDefault="00D532FC" w:rsidP="00FC3D4B">
      <w:pPr>
        <w:rPr>
          <w:rtl/>
        </w:rPr>
      </w:pPr>
      <w:bookmarkStart w:id="26205" w:name="_ETM_Q34_728069"/>
      <w:bookmarkEnd w:id="26205"/>
      <w:r>
        <w:rPr>
          <w:rFonts w:hint="cs"/>
          <w:rtl/>
        </w:rPr>
        <w:t>– –</w:t>
      </w:r>
      <w:r w:rsidR="00921145">
        <w:rPr>
          <w:rFonts w:hint="cs"/>
          <w:rtl/>
        </w:rPr>
        <w:t xml:space="preserve"> </w:t>
      </w:r>
      <w:r w:rsidR="00921145" w:rsidRPr="0055313F">
        <w:rPr>
          <w:rtl/>
        </w:rPr>
        <w:t xml:space="preserve">משרד </w:t>
      </w:r>
      <w:bookmarkStart w:id="26206" w:name="_ETM_Q34_728459"/>
      <w:bookmarkEnd w:id="26206"/>
      <w:r w:rsidR="00921145" w:rsidRPr="0055313F">
        <w:rPr>
          <w:rtl/>
        </w:rPr>
        <w:t>הרווחה</w:t>
      </w:r>
      <w:r w:rsidR="00921145">
        <w:rPr>
          <w:rFonts w:hint="cs"/>
          <w:rtl/>
        </w:rPr>
        <w:t>,</w:t>
      </w:r>
      <w:r w:rsidR="00921145" w:rsidRPr="0055313F">
        <w:rPr>
          <w:rtl/>
        </w:rPr>
        <w:t xml:space="preserve"> </w:t>
      </w:r>
      <w:bookmarkStart w:id="26207" w:name="_ETM_Q34_728879"/>
      <w:bookmarkEnd w:id="26207"/>
      <w:r w:rsidR="00921145" w:rsidRPr="0055313F">
        <w:rPr>
          <w:rtl/>
        </w:rPr>
        <w:t xml:space="preserve">התקציב </w:t>
      </w:r>
      <w:bookmarkStart w:id="26208" w:name="_ETM_Q34_729239"/>
      <w:bookmarkEnd w:id="26208"/>
      <w:r w:rsidR="00921145" w:rsidRPr="0055313F">
        <w:rPr>
          <w:rtl/>
        </w:rPr>
        <w:t xml:space="preserve">שלו </w:t>
      </w:r>
      <w:bookmarkStart w:id="26209" w:name="_ETM_Q34_729510"/>
      <w:bookmarkEnd w:id="26209"/>
      <w:r w:rsidR="00921145" w:rsidRPr="0055313F">
        <w:rPr>
          <w:rtl/>
        </w:rPr>
        <w:t xml:space="preserve">זה </w:t>
      </w:r>
      <w:bookmarkStart w:id="26210" w:name="_ETM_Q34_729719"/>
      <w:bookmarkStart w:id="26211" w:name="_ETM_Q34_730620"/>
      <w:bookmarkEnd w:id="26210"/>
      <w:bookmarkEnd w:id="26211"/>
      <w:r w:rsidR="00921145" w:rsidRPr="0055313F">
        <w:rPr>
          <w:rtl/>
        </w:rPr>
        <w:t>10</w:t>
      </w:r>
      <w:r w:rsidR="00FC3D4B">
        <w:rPr>
          <w:rFonts w:hint="cs"/>
          <w:rtl/>
        </w:rPr>
        <w:t>.735</w:t>
      </w:r>
      <w:r w:rsidR="00921145" w:rsidRPr="0055313F">
        <w:rPr>
          <w:rtl/>
        </w:rPr>
        <w:t xml:space="preserve"> </w:t>
      </w:r>
      <w:bookmarkStart w:id="26212" w:name="_ETM_Q34_730950"/>
      <w:bookmarkEnd w:id="26212"/>
      <w:r w:rsidR="00921145" w:rsidRPr="0055313F">
        <w:rPr>
          <w:rtl/>
        </w:rPr>
        <w:t xml:space="preserve">מיליארד </w:t>
      </w:r>
      <w:bookmarkStart w:id="26213" w:name="_ETM_Q34_731459"/>
      <w:bookmarkEnd w:id="26213"/>
      <w:r w:rsidR="00921145" w:rsidRPr="0055313F">
        <w:rPr>
          <w:rtl/>
        </w:rPr>
        <w:t>שקלים</w:t>
      </w:r>
      <w:r w:rsidR="00921145">
        <w:rPr>
          <w:rFonts w:hint="cs"/>
          <w:rtl/>
        </w:rPr>
        <w:t xml:space="preserve"> הוצאה</w:t>
      </w:r>
      <w:bookmarkStart w:id="26214" w:name="_ETM_Q34_731790"/>
      <w:bookmarkStart w:id="26215" w:name="_ETM_Q34_732090"/>
      <w:bookmarkStart w:id="26216" w:name="_ETM_Q34_732329"/>
      <w:bookmarkStart w:id="26217" w:name="_ETM_Q34_732599"/>
      <w:bookmarkStart w:id="26218" w:name="_ETM_Q34_733620"/>
      <w:bookmarkEnd w:id="26214"/>
      <w:bookmarkEnd w:id="26215"/>
      <w:bookmarkEnd w:id="26216"/>
      <w:bookmarkEnd w:id="26217"/>
      <w:bookmarkEnd w:id="26218"/>
      <w:r w:rsidR="00921145">
        <w:rPr>
          <w:rFonts w:hint="cs"/>
          <w:rtl/>
        </w:rPr>
        <w:t xml:space="preserve"> שמותנית</w:t>
      </w:r>
      <w:bookmarkStart w:id="26219" w:name="_ETM_Q34_734340"/>
      <w:bookmarkEnd w:id="26219"/>
      <w:r w:rsidR="00921145">
        <w:rPr>
          <w:rFonts w:hint="cs"/>
          <w:rtl/>
        </w:rPr>
        <w:t xml:space="preserve"> ב</w:t>
      </w:r>
      <w:r w:rsidR="00921145" w:rsidRPr="0055313F">
        <w:rPr>
          <w:rtl/>
        </w:rPr>
        <w:t xml:space="preserve">הכנסה </w:t>
      </w:r>
      <w:bookmarkStart w:id="26220" w:name="_ETM_Q34_734819"/>
      <w:bookmarkEnd w:id="26220"/>
      <w:r w:rsidR="00FC3D4B">
        <w:rPr>
          <w:rFonts w:hint="cs"/>
          <w:rtl/>
        </w:rPr>
        <w:t xml:space="preserve">– </w:t>
      </w:r>
      <w:r w:rsidR="00921145" w:rsidRPr="0055313F">
        <w:rPr>
          <w:rtl/>
        </w:rPr>
        <w:t xml:space="preserve">אין </w:t>
      </w:r>
      <w:bookmarkStart w:id="26221" w:name="_ETM_Q34_734909"/>
      <w:bookmarkEnd w:id="26221"/>
      <w:r w:rsidR="00921145" w:rsidRPr="0055313F">
        <w:rPr>
          <w:rtl/>
        </w:rPr>
        <w:t xml:space="preserve">צורך </w:t>
      </w:r>
      <w:bookmarkStart w:id="26222" w:name="_ETM_Q34_735179"/>
      <w:bookmarkEnd w:id="26222"/>
      <w:r w:rsidR="00921145" w:rsidRPr="0055313F">
        <w:rPr>
          <w:rtl/>
        </w:rPr>
        <w:t>לפרט</w:t>
      </w:r>
      <w:r w:rsidR="00FC3D4B">
        <w:rPr>
          <w:rFonts w:hint="cs"/>
          <w:rtl/>
        </w:rPr>
        <w:t>,</w:t>
      </w:r>
      <w:r w:rsidR="00921145" w:rsidRPr="0055313F">
        <w:rPr>
          <w:rtl/>
        </w:rPr>
        <w:t xml:space="preserve"> </w:t>
      </w:r>
      <w:bookmarkStart w:id="26223" w:name="_ETM_Q34_735779"/>
      <w:bookmarkEnd w:id="26223"/>
      <w:r w:rsidR="00921145" w:rsidRPr="0055313F">
        <w:rPr>
          <w:rtl/>
        </w:rPr>
        <w:t xml:space="preserve">זה </w:t>
      </w:r>
      <w:bookmarkStart w:id="26224" w:name="_ETM_Q34_735900"/>
      <w:bookmarkEnd w:id="26224"/>
      <w:r w:rsidR="00921145">
        <w:rPr>
          <w:rFonts w:hint="cs"/>
          <w:rtl/>
        </w:rPr>
        <w:t>3</w:t>
      </w:r>
      <w:r w:rsidR="00FC3D4B">
        <w:rPr>
          <w:rFonts w:hint="cs"/>
          <w:rtl/>
        </w:rPr>
        <w:t>.150</w:t>
      </w:r>
      <w:r w:rsidR="00921145">
        <w:rPr>
          <w:rFonts w:hint="cs"/>
          <w:rtl/>
        </w:rPr>
        <w:t xml:space="preserve"> מיליארד</w:t>
      </w:r>
      <w:r w:rsidR="00921145" w:rsidRPr="0055313F">
        <w:rPr>
          <w:rtl/>
        </w:rPr>
        <w:t xml:space="preserve"> </w:t>
      </w:r>
      <w:bookmarkStart w:id="26225" w:name="_ETM_Q34_736590"/>
      <w:bookmarkEnd w:id="26225"/>
      <w:r w:rsidR="00921145" w:rsidRPr="0055313F">
        <w:rPr>
          <w:rtl/>
        </w:rPr>
        <w:t xml:space="preserve">שקלים </w:t>
      </w:r>
      <w:bookmarkStart w:id="26226" w:name="_ETM_Q34_737130"/>
      <w:bookmarkStart w:id="26227" w:name="_ETM_Q34_738360"/>
      <w:bookmarkEnd w:id="26226"/>
      <w:bookmarkEnd w:id="26227"/>
      <w:r w:rsidR="00921145" w:rsidRPr="0055313F">
        <w:rPr>
          <w:rtl/>
        </w:rPr>
        <w:t xml:space="preserve">הרשאה </w:t>
      </w:r>
      <w:bookmarkStart w:id="26228" w:name="_ETM_Q34_739139"/>
      <w:bookmarkEnd w:id="26228"/>
      <w:r w:rsidR="00921145" w:rsidRPr="0055313F">
        <w:rPr>
          <w:rtl/>
        </w:rPr>
        <w:t>להתחייב</w:t>
      </w:r>
      <w:r w:rsidR="00921145">
        <w:rPr>
          <w:rFonts w:hint="cs"/>
          <w:rtl/>
        </w:rPr>
        <w:t>,</w:t>
      </w:r>
      <w:r w:rsidR="00921145" w:rsidRPr="0055313F">
        <w:rPr>
          <w:rtl/>
        </w:rPr>
        <w:t xml:space="preserve"> </w:t>
      </w:r>
      <w:bookmarkStart w:id="26229" w:name="_ETM_Q34_740039"/>
      <w:bookmarkEnd w:id="26229"/>
      <w:r w:rsidR="00921145" w:rsidRPr="0055313F">
        <w:rPr>
          <w:rtl/>
        </w:rPr>
        <w:t xml:space="preserve">לרבות </w:t>
      </w:r>
      <w:bookmarkStart w:id="26230" w:name="_ETM_Q34_740490"/>
      <w:bookmarkEnd w:id="26230"/>
      <w:r w:rsidR="00921145" w:rsidRPr="0055313F">
        <w:rPr>
          <w:rtl/>
        </w:rPr>
        <w:t xml:space="preserve">כל </w:t>
      </w:r>
      <w:bookmarkStart w:id="26231" w:name="_ETM_Q34_740940"/>
      <w:bookmarkEnd w:id="26231"/>
      <w:r w:rsidR="00921145" w:rsidRPr="0055313F">
        <w:rPr>
          <w:rtl/>
        </w:rPr>
        <w:t xml:space="preserve">מה </w:t>
      </w:r>
      <w:bookmarkStart w:id="26232" w:name="_ETM_Q34_741090"/>
      <w:bookmarkEnd w:id="26232"/>
      <w:r w:rsidR="00921145" w:rsidRPr="0055313F">
        <w:rPr>
          <w:rtl/>
        </w:rPr>
        <w:t>שכתוב</w:t>
      </w:r>
      <w:r w:rsidR="00921145">
        <w:rPr>
          <w:rFonts w:hint="cs"/>
          <w:rtl/>
        </w:rPr>
        <w:t>:</w:t>
      </w:r>
      <w:r w:rsidR="00921145" w:rsidRPr="0055313F">
        <w:rPr>
          <w:rtl/>
        </w:rPr>
        <w:t xml:space="preserve"> </w:t>
      </w:r>
      <w:bookmarkStart w:id="26233" w:name="_ETM_Q34_741909"/>
      <w:bookmarkEnd w:id="26233"/>
      <w:r w:rsidR="00921145" w:rsidRPr="0055313F">
        <w:rPr>
          <w:rtl/>
        </w:rPr>
        <w:t xml:space="preserve">לטיפול </w:t>
      </w:r>
      <w:bookmarkStart w:id="26234" w:name="_ETM_Q34_742389"/>
      <w:bookmarkEnd w:id="26234"/>
      <w:r w:rsidR="00921145" w:rsidRPr="0055313F">
        <w:rPr>
          <w:rtl/>
        </w:rPr>
        <w:t>חוץ-ביתי</w:t>
      </w:r>
      <w:r w:rsidR="00921145">
        <w:rPr>
          <w:rFonts w:hint="cs"/>
          <w:rtl/>
        </w:rPr>
        <w:t>,</w:t>
      </w:r>
      <w:r w:rsidR="00921145" w:rsidRPr="0055313F">
        <w:rPr>
          <w:rtl/>
        </w:rPr>
        <w:t xml:space="preserve"> </w:t>
      </w:r>
      <w:bookmarkStart w:id="26235" w:name="_ETM_Q34_743199"/>
      <w:bookmarkEnd w:id="26235"/>
      <w:r w:rsidR="00921145" w:rsidRPr="0055313F">
        <w:rPr>
          <w:rtl/>
        </w:rPr>
        <w:t xml:space="preserve">שירותים </w:t>
      </w:r>
      <w:bookmarkStart w:id="26236" w:name="_ETM_Q34_743620"/>
      <w:bookmarkEnd w:id="26236"/>
      <w:r w:rsidR="00921145" w:rsidRPr="0055313F">
        <w:rPr>
          <w:rtl/>
        </w:rPr>
        <w:t xml:space="preserve">אישיים </w:t>
      </w:r>
      <w:bookmarkStart w:id="26237" w:name="_ETM_Q34_743889"/>
      <w:bookmarkEnd w:id="26237"/>
      <w:r w:rsidR="00921145" w:rsidRPr="0055313F">
        <w:rPr>
          <w:rtl/>
        </w:rPr>
        <w:t>וחברתיים</w:t>
      </w:r>
      <w:r w:rsidR="00921145">
        <w:rPr>
          <w:rFonts w:hint="cs"/>
          <w:rtl/>
        </w:rPr>
        <w:t>.</w:t>
      </w:r>
      <w:r w:rsidR="00921145" w:rsidRPr="0055313F">
        <w:rPr>
          <w:rtl/>
        </w:rPr>
        <w:t xml:space="preserve"> </w:t>
      </w:r>
      <w:bookmarkStart w:id="26238" w:name="_ETM_Q34_744870"/>
      <w:bookmarkEnd w:id="26238"/>
      <w:r w:rsidR="00921145" w:rsidRPr="0055313F">
        <w:rPr>
          <w:rtl/>
        </w:rPr>
        <w:t xml:space="preserve">טיפול </w:t>
      </w:r>
      <w:bookmarkStart w:id="26239" w:name="_ETM_Q34_745110"/>
      <w:bookmarkEnd w:id="26239"/>
      <w:r w:rsidR="00921145" w:rsidRPr="0055313F">
        <w:rPr>
          <w:rtl/>
        </w:rPr>
        <w:t>חוץ</w:t>
      </w:r>
      <w:bookmarkStart w:id="26240" w:name="_ETM_Q34_745380"/>
      <w:bookmarkEnd w:id="26240"/>
      <w:r w:rsidR="00921145">
        <w:rPr>
          <w:rFonts w:hint="cs"/>
          <w:rtl/>
        </w:rPr>
        <w:t>-ביתי,</w:t>
      </w:r>
      <w:r w:rsidR="00921145" w:rsidRPr="0055313F">
        <w:rPr>
          <w:rtl/>
        </w:rPr>
        <w:t xml:space="preserve"> </w:t>
      </w:r>
      <w:bookmarkStart w:id="26241" w:name="_ETM_Q34_745679"/>
      <w:bookmarkEnd w:id="26241"/>
      <w:r w:rsidR="00921145" w:rsidRPr="0055313F">
        <w:rPr>
          <w:rtl/>
        </w:rPr>
        <w:t xml:space="preserve">שירותים </w:t>
      </w:r>
      <w:bookmarkStart w:id="26242" w:name="_ETM_Q34_746100"/>
      <w:bookmarkEnd w:id="26242"/>
      <w:r w:rsidR="00921145" w:rsidRPr="0055313F">
        <w:rPr>
          <w:rtl/>
        </w:rPr>
        <w:t xml:space="preserve">אישיים </w:t>
      </w:r>
      <w:bookmarkStart w:id="26243" w:name="_ETM_Q34_746400"/>
      <w:bookmarkEnd w:id="26243"/>
      <w:r w:rsidR="00921145" w:rsidRPr="0055313F">
        <w:rPr>
          <w:rtl/>
        </w:rPr>
        <w:t>וחברתיים</w:t>
      </w:r>
      <w:r w:rsidR="00921145">
        <w:rPr>
          <w:rFonts w:hint="cs"/>
          <w:rtl/>
        </w:rPr>
        <w:t>,</w:t>
      </w:r>
      <w:r w:rsidR="00921145" w:rsidRPr="0055313F">
        <w:rPr>
          <w:rtl/>
        </w:rPr>
        <w:t xml:space="preserve"> </w:t>
      </w:r>
      <w:bookmarkStart w:id="26244" w:name="_ETM_Q34_747600"/>
      <w:bookmarkEnd w:id="26244"/>
      <w:r w:rsidR="00921145" w:rsidRPr="0055313F">
        <w:rPr>
          <w:rtl/>
        </w:rPr>
        <w:t xml:space="preserve">שירותים </w:t>
      </w:r>
      <w:bookmarkStart w:id="26245" w:name="_ETM_Q34_748020"/>
      <w:bookmarkEnd w:id="26245"/>
      <w:r w:rsidR="00921145" w:rsidRPr="0055313F">
        <w:rPr>
          <w:rtl/>
        </w:rPr>
        <w:t>קהילתיים</w:t>
      </w:r>
      <w:r w:rsidR="00921145">
        <w:rPr>
          <w:rFonts w:hint="cs"/>
          <w:rtl/>
        </w:rPr>
        <w:t xml:space="preserve">, שירותים אישיים וחברתיים </w:t>
      </w:r>
      <w:bookmarkStart w:id="26246" w:name="_ETM_Q34_751325"/>
      <w:bookmarkEnd w:id="26246"/>
      <w:r w:rsidR="00921145">
        <w:rPr>
          <w:rtl/>
        </w:rPr>
        <w:t>–</w:t>
      </w:r>
      <w:r w:rsidR="00921145">
        <w:rPr>
          <w:rFonts w:hint="cs"/>
          <w:rtl/>
        </w:rPr>
        <w:t xml:space="preserve"> לא נגעו</w:t>
      </w:r>
      <w:bookmarkStart w:id="26247" w:name="_ETM_Q34_748800"/>
      <w:bookmarkStart w:id="26248" w:name="_ETM_Q34_748860"/>
      <w:bookmarkStart w:id="26249" w:name="_ETM_Q34_749099"/>
      <w:bookmarkStart w:id="26250" w:name="_ETM_Q34_749309"/>
      <w:bookmarkStart w:id="26251" w:name="_ETM_Q34_750539"/>
      <w:bookmarkEnd w:id="26247"/>
      <w:bookmarkEnd w:id="26248"/>
      <w:bookmarkEnd w:id="26249"/>
      <w:bookmarkEnd w:id="26250"/>
      <w:bookmarkEnd w:id="26251"/>
      <w:r w:rsidR="00921145" w:rsidRPr="0055313F">
        <w:rPr>
          <w:rtl/>
        </w:rPr>
        <w:t xml:space="preserve"> </w:t>
      </w:r>
      <w:bookmarkStart w:id="26252" w:name="_ETM_Q34_750809"/>
      <w:bookmarkEnd w:id="26252"/>
      <w:r w:rsidR="00921145" w:rsidRPr="0055313F">
        <w:rPr>
          <w:rtl/>
        </w:rPr>
        <w:t>בתקציבים</w:t>
      </w:r>
      <w:r w:rsidR="00921145">
        <w:rPr>
          <w:rFonts w:hint="cs"/>
          <w:rtl/>
        </w:rPr>
        <w:t>.</w:t>
      </w:r>
      <w:bookmarkStart w:id="26253" w:name="_ETM_Q34_751699"/>
      <w:bookmarkEnd w:id="26253"/>
    </w:p>
    <w:p w:rsidR="00921145" w:rsidRDefault="00921145" w:rsidP="006C3833">
      <w:pPr>
        <w:rPr>
          <w:rtl/>
        </w:rPr>
      </w:pPr>
      <w:bookmarkStart w:id="26254" w:name="_ETM_Q34_752458"/>
      <w:bookmarkStart w:id="26255" w:name="_ETM_Q34_752517"/>
      <w:bookmarkEnd w:id="26254"/>
      <w:bookmarkEnd w:id="26255"/>
    </w:p>
    <w:p w:rsidR="00C7026E" w:rsidRDefault="00921145" w:rsidP="00FC3D4B">
      <w:pPr>
        <w:rPr>
          <w:rtl/>
          <w:lang w:eastAsia="he-IL"/>
        </w:rPr>
      </w:pPr>
      <w:r w:rsidRPr="0055313F">
        <w:rPr>
          <w:rtl/>
        </w:rPr>
        <w:t xml:space="preserve">אני </w:t>
      </w:r>
      <w:bookmarkStart w:id="26256" w:name="_ETM_Q34_751849"/>
      <w:bookmarkEnd w:id="26256"/>
      <w:r w:rsidRPr="0055313F">
        <w:rPr>
          <w:rtl/>
        </w:rPr>
        <w:t xml:space="preserve">מבקשת </w:t>
      </w:r>
      <w:bookmarkStart w:id="26257" w:name="_ETM_Q34_752240"/>
      <w:bookmarkEnd w:id="26257"/>
      <w:r w:rsidRPr="0055313F">
        <w:rPr>
          <w:rtl/>
        </w:rPr>
        <w:t xml:space="preserve">להתייחס </w:t>
      </w:r>
      <w:bookmarkStart w:id="26258" w:name="_ETM_Q34_752759"/>
      <w:bookmarkEnd w:id="26258"/>
      <w:r w:rsidRPr="0055313F">
        <w:rPr>
          <w:rtl/>
        </w:rPr>
        <w:t xml:space="preserve">גם </w:t>
      </w:r>
      <w:bookmarkStart w:id="26259" w:name="_ETM_Q34_753330"/>
      <w:bookmarkEnd w:id="26259"/>
      <w:r w:rsidRPr="0055313F">
        <w:rPr>
          <w:rtl/>
        </w:rPr>
        <w:t xml:space="preserve">לתקציב </w:t>
      </w:r>
      <w:bookmarkStart w:id="26260" w:name="_ETM_Q34_753900"/>
      <w:bookmarkEnd w:id="26260"/>
      <w:r w:rsidRPr="0055313F">
        <w:rPr>
          <w:rtl/>
        </w:rPr>
        <w:t xml:space="preserve">משרד </w:t>
      </w:r>
      <w:bookmarkStart w:id="26261" w:name="_ETM_Q34_754259"/>
      <w:bookmarkEnd w:id="26261"/>
      <w:r w:rsidRPr="0055313F">
        <w:rPr>
          <w:rtl/>
        </w:rPr>
        <w:t>החינוך</w:t>
      </w:r>
      <w:r>
        <w:rPr>
          <w:rFonts w:hint="cs"/>
          <w:rtl/>
        </w:rPr>
        <w:t>,</w:t>
      </w:r>
      <w:r w:rsidRPr="0055313F">
        <w:rPr>
          <w:rtl/>
        </w:rPr>
        <w:t xml:space="preserve"> </w:t>
      </w:r>
      <w:bookmarkStart w:id="26262" w:name="_ETM_Q34_755009"/>
      <w:bookmarkEnd w:id="26262"/>
      <w:r w:rsidRPr="0055313F">
        <w:rPr>
          <w:rtl/>
        </w:rPr>
        <w:t>שהגב</w:t>
      </w:r>
      <w:r>
        <w:rPr>
          <w:rFonts w:hint="cs"/>
          <w:rtl/>
        </w:rPr>
        <w:t>'</w:t>
      </w:r>
      <w:r w:rsidRPr="0055313F">
        <w:rPr>
          <w:rtl/>
        </w:rPr>
        <w:t xml:space="preserve"> </w:t>
      </w:r>
      <w:bookmarkStart w:id="26263" w:name="_ETM_Q34_755639"/>
      <w:bookmarkEnd w:id="26263"/>
      <w:r w:rsidRPr="0055313F">
        <w:rPr>
          <w:rtl/>
        </w:rPr>
        <w:t xml:space="preserve">חברת </w:t>
      </w:r>
      <w:bookmarkStart w:id="26264" w:name="_ETM_Q34_755969"/>
      <w:bookmarkEnd w:id="26264"/>
      <w:r w:rsidRPr="0055313F">
        <w:rPr>
          <w:rtl/>
        </w:rPr>
        <w:t xml:space="preserve">הכנסת </w:t>
      </w:r>
      <w:bookmarkStart w:id="26265" w:name="_ETM_Q34_756360"/>
      <w:bookmarkEnd w:id="26265"/>
      <w:r w:rsidRPr="0055313F">
        <w:rPr>
          <w:rtl/>
        </w:rPr>
        <w:t xml:space="preserve">מירב </w:t>
      </w:r>
      <w:bookmarkStart w:id="26266" w:name="_ETM_Q34_756740"/>
      <w:bookmarkEnd w:id="26266"/>
      <w:r w:rsidRPr="0055313F">
        <w:rPr>
          <w:rtl/>
        </w:rPr>
        <w:t xml:space="preserve">כהן </w:t>
      </w:r>
      <w:bookmarkStart w:id="26267" w:name="_ETM_Q34_757069"/>
      <w:bookmarkEnd w:id="26267"/>
      <w:r w:rsidRPr="0055313F">
        <w:rPr>
          <w:rtl/>
        </w:rPr>
        <w:t xml:space="preserve">אמרה </w:t>
      </w:r>
      <w:bookmarkStart w:id="26268" w:name="_ETM_Q34_757819"/>
      <w:bookmarkEnd w:id="26268"/>
      <w:r w:rsidRPr="0055313F">
        <w:rPr>
          <w:rtl/>
        </w:rPr>
        <w:t xml:space="preserve">שנגעו </w:t>
      </w:r>
      <w:bookmarkStart w:id="26269" w:name="_ETM_Q34_758300"/>
      <w:bookmarkEnd w:id="26269"/>
      <w:r w:rsidRPr="0055313F">
        <w:rPr>
          <w:rtl/>
        </w:rPr>
        <w:t>ב</w:t>
      </w:r>
      <w:bookmarkStart w:id="26270" w:name="_ETM_Q34_758389"/>
      <w:bookmarkEnd w:id="26270"/>
      <w:r w:rsidRPr="0055313F">
        <w:rPr>
          <w:rtl/>
        </w:rPr>
        <w:t xml:space="preserve">חינוך </w:t>
      </w:r>
      <w:bookmarkStart w:id="26271" w:name="_ETM_Q34_758870"/>
      <w:bookmarkEnd w:id="26271"/>
      <w:r w:rsidRPr="0055313F">
        <w:rPr>
          <w:rtl/>
        </w:rPr>
        <w:t xml:space="preserve">ויש </w:t>
      </w:r>
      <w:bookmarkStart w:id="26272" w:name="_ETM_Q34_759259"/>
      <w:bookmarkEnd w:id="26272"/>
      <w:r w:rsidRPr="0055313F">
        <w:rPr>
          <w:rtl/>
        </w:rPr>
        <w:t xml:space="preserve">זריקת </w:t>
      </w:r>
      <w:bookmarkStart w:id="26273" w:name="_ETM_Q34_759740"/>
      <w:bookmarkEnd w:id="26273"/>
      <w:r w:rsidRPr="0055313F">
        <w:rPr>
          <w:rtl/>
        </w:rPr>
        <w:t xml:space="preserve">כסף </w:t>
      </w:r>
      <w:bookmarkStart w:id="26274" w:name="_ETM_Q34_760069"/>
      <w:bookmarkEnd w:id="26274"/>
      <w:r>
        <w:rPr>
          <w:rFonts w:hint="cs"/>
          <w:rtl/>
        </w:rPr>
        <w:t>ע</w:t>
      </w:r>
      <w:r w:rsidRPr="0055313F">
        <w:rPr>
          <w:rtl/>
        </w:rPr>
        <w:t>ל</w:t>
      </w:r>
      <w:r>
        <w:rPr>
          <w:rFonts w:hint="cs"/>
          <w:rtl/>
        </w:rPr>
        <w:t xml:space="preserve"> ה</w:t>
      </w:r>
      <w:r w:rsidRPr="0055313F">
        <w:rPr>
          <w:rtl/>
        </w:rPr>
        <w:t xml:space="preserve">חינוך </w:t>
      </w:r>
      <w:bookmarkStart w:id="26275" w:name="_ETM_Q34_760460"/>
      <w:bookmarkEnd w:id="26275"/>
      <w:r w:rsidRPr="0055313F">
        <w:rPr>
          <w:rtl/>
        </w:rPr>
        <w:t>החרדי</w:t>
      </w:r>
      <w:r>
        <w:rPr>
          <w:rFonts w:hint="cs"/>
          <w:rtl/>
        </w:rPr>
        <w:t>.</w:t>
      </w:r>
      <w:r w:rsidRPr="0055313F">
        <w:rPr>
          <w:rtl/>
        </w:rPr>
        <w:t xml:space="preserve"> </w:t>
      </w:r>
      <w:bookmarkStart w:id="26276" w:name="_ETM_Q34_761270"/>
      <w:bookmarkEnd w:id="26276"/>
      <w:r w:rsidRPr="0055313F">
        <w:rPr>
          <w:rtl/>
        </w:rPr>
        <w:t xml:space="preserve">משרד </w:t>
      </w:r>
      <w:bookmarkStart w:id="26277" w:name="_ETM_Q34_761719"/>
      <w:bookmarkEnd w:id="26277"/>
      <w:r w:rsidRPr="0055313F">
        <w:rPr>
          <w:rtl/>
        </w:rPr>
        <w:t>החינוך</w:t>
      </w:r>
      <w:bookmarkStart w:id="26278" w:name="_ETM_Q34_762439"/>
      <w:bookmarkEnd w:id="26278"/>
      <w:r>
        <w:rPr>
          <w:rFonts w:hint="cs"/>
          <w:rtl/>
        </w:rPr>
        <w:t>, ה</w:t>
      </w:r>
      <w:r w:rsidRPr="0055313F">
        <w:rPr>
          <w:rtl/>
        </w:rPr>
        <w:t xml:space="preserve">תקציב </w:t>
      </w:r>
      <w:bookmarkStart w:id="26279" w:name="_ETM_Q34_762919"/>
      <w:bookmarkEnd w:id="26279"/>
      <w:r w:rsidRPr="0055313F">
        <w:rPr>
          <w:rtl/>
        </w:rPr>
        <w:t>של</w:t>
      </w:r>
      <w:r>
        <w:rPr>
          <w:rFonts w:hint="cs"/>
          <w:rtl/>
        </w:rPr>
        <w:t>ו</w:t>
      </w:r>
      <w:r w:rsidRPr="0055313F">
        <w:rPr>
          <w:rtl/>
        </w:rPr>
        <w:t xml:space="preserve"> </w:t>
      </w:r>
      <w:bookmarkStart w:id="26280" w:name="_ETM_Q34_763129"/>
      <w:bookmarkEnd w:id="26280"/>
      <w:r w:rsidRPr="0055313F">
        <w:rPr>
          <w:rtl/>
        </w:rPr>
        <w:t xml:space="preserve">לפי </w:t>
      </w:r>
      <w:bookmarkStart w:id="26281" w:name="_ETM_Q34_763370"/>
      <w:bookmarkEnd w:id="26281"/>
      <w:r>
        <w:rPr>
          <w:rFonts w:hint="cs"/>
          <w:rtl/>
        </w:rPr>
        <w:t>ספר התקציב:</w:t>
      </w:r>
      <w:r w:rsidR="00FC3D4B">
        <w:rPr>
          <w:rFonts w:hint="cs"/>
          <w:rtl/>
        </w:rPr>
        <w:t xml:space="preserve"> 79.499 </w:t>
      </w:r>
      <w:r w:rsidRPr="0055313F">
        <w:rPr>
          <w:rtl/>
        </w:rPr>
        <w:t xml:space="preserve">מיליארד </w:t>
      </w:r>
      <w:bookmarkStart w:id="26282" w:name="_ETM_Q34_765909"/>
      <w:bookmarkEnd w:id="26282"/>
      <w:r w:rsidRPr="0055313F">
        <w:rPr>
          <w:rtl/>
        </w:rPr>
        <w:t>שקלים</w:t>
      </w:r>
      <w:r>
        <w:rPr>
          <w:rFonts w:hint="cs"/>
          <w:rtl/>
        </w:rPr>
        <w:t>.</w:t>
      </w:r>
      <w:bookmarkStart w:id="26283" w:name="_ETM_Q34_766840"/>
      <w:bookmarkStart w:id="26284" w:name="_ETM_Q34_767139"/>
      <w:bookmarkStart w:id="26285" w:name="TOR_Q35"/>
      <w:bookmarkEnd w:id="26283"/>
      <w:bookmarkEnd w:id="26284"/>
      <w:bookmarkEnd w:id="26285"/>
      <w:r w:rsidR="00E37CCF">
        <w:rPr>
          <w:rFonts w:hint="cs"/>
          <w:rtl/>
          <w:lang w:eastAsia="he-IL"/>
        </w:rPr>
        <w:t xml:space="preserve"> </w:t>
      </w:r>
      <w:r w:rsidR="00C7026E">
        <w:rPr>
          <w:rFonts w:hint="cs"/>
          <w:rtl/>
          <w:lang w:eastAsia="he-IL"/>
        </w:rPr>
        <w:t>אני לא אפרט לכם סכומים נוספים. 79 מיליארד שקלים</w:t>
      </w:r>
      <w:bookmarkStart w:id="26286" w:name="_ETM_Q35_174000"/>
      <w:bookmarkEnd w:id="26286"/>
      <w:r w:rsidR="00C7026E">
        <w:rPr>
          <w:rFonts w:hint="cs"/>
          <w:rtl/>
          <w:lang w:eastAsia="he-IL"/>
        </w:rPr>
        <w:t xml:space="preserve">, זה תקציב משרד החינוך. </w:t>
      </w:r>
      <w:bookmarkStart w:id="26287" w:name="_ETM_Q35_172000"/>
      <w:bookmarkEnd w:id="26287"/>
      <w:r w:rsidR="00C7026E">
        <w:rPr>
          <w:rFonts w:hint="cs"/>
          <w:rtl/>
          <w:lang w:eastAsia="he-IL"/>
        </w:rPr>
        <w:t xml:space="preserve">אתם יודעים מה התקציב </w:t>
      </w:r>
      <w:proofErr w:type="spellStart"/>
      <w:r w:rsidR="00C7026E">
        <w:rPr>
          <w:rFonts w:hint="cs"/>
          <w:rtl/>
          <w:lang w:eastAsia="he-IL"/>
        </w:rPr>
        <w:t>למינהל</w:t>
      </w:r>
      <w:proofErr w:type="spellEnd"/>
      <w:r w:rsidR="00C7026E">
        <w:rPr>
          <w:rFonts w:hint="cs"/>
          <w:rtl/>
          <w:lang w:eastAsia="he-IL"/>
        </w:rPr>
        <w:t xml:space="preserve"> החינוך הדתי? זה מה שאני רוצה שתדעו: 191 </w:t>
      </w:r>
      <w:bookmarkStart w:id="26288" w:name="_ETM_Q35_178000"/>
      <w:bookmarkEnd w:id="26288"/>
      <w:r w:rsidR="00C7026E">
        <w:rPr>
          <w:rFonts w:hint="cs"/>
          <w:rtl/>
          <w:lang w:eastAsia="he-IL"/>
        </w:rPr>
        <w:t xml:space="preserve">מיליון שקלים. זה ההבדל </w:t>
      </w:r>
      <w:r w:rsidR="00FC3D4B">
        <w:rPr>
          <w:rFonts w:hint="eastAsia"/>
          <w:rtl/>
          <w:lang w:eastAsia="he-IL"/>
        </w:rPr>
        <w:t xml:space="preserve">– </w:t>
      </w:r>
      <w:r w:rsidR="00C7026E">
        <w:rPr>
          <w:rFonts w:hint="cs"/>
          <w:rtl/>
          <w:lang w:eastAsia="he-IL"/>
        </w:rPr>
        <w:t xml:space="preserve">191 מיליון שקלים אל מול 80 </w:t>
      </w:r>
      <w:bookmarkStart w:id="26289" w:name="_ETM_Q35_188000"/>
      <w:bookmarkEnd w:id="26289"/>
      <w:r w:rsidR="00C7026E">
        <w:rPr>
          <w:rFonts w:hint="cs"/>
          <w:rtl/>
          <w:lang w:eastAsia="he-IL"/>
        </w:rPr>
        <w:t xml:space="preserve">מיליארד שקלים. זאת אומרת, מה, לא ניתן תקציב לחינוך </w:t>
      </w:r>
      <w:bookmarkStart w:id="26290" w:name="_ETM_Q35_190000"/>
      <w:bookmarkEnd w:id="26290"/>
      <w:r w:rsidR="00C7026E">
        <w:rPr>
          <w:rFonts w:hint="cs"/>
          <w:rtl/>
          <w:lang w:eastAsia="he-IL"/>
        </w:rPr>
        <w:t>החרדי?</w:t>
      </w:r>
      <w:r w:rsidR="00C7026E">
        <w:rPr>
          <w:rFonts w:hint="cs"/>
          <w:lang w:eastAsia="he-IL"/>
        </w:rPr>
        <w:t xml:space="preserve"> </w:t>
      </w:r>
      <w:r w:rsidR="00C7026E">
        <w:rPr>
          <w:rFonts w:hint="cs"/>
          <w:rtl/>
          <w:lang w:eastAsia="he-IL"/>
        </w:rPr>
        <w:t>סתם שאלה. לא ניתן תקצ</w:t>
      </w:r>
      <w:r w:rsidR="00FC3D4B">
        <w:rPr>
          <w:rFonts w:hint="cs"/>
          <w:rtl/>
          <w:lang w:eastAsia="he-IL"/>
        </w:rPr>
        <w:t>י</w:t>
      </w:r>
      <w:r w:rsidR="00C7026E">
        <w:rPr>
          <w:rFonts w:hint="cs"/>
          <w:rtl/>
          <w:lang w:eastAsia="he-IL"/>
        </w:rPr>
        <w:t>ב לחברה הדתית?</w:t>
      </w:r>
      <w:r w:rsidR="00C7026E">
        <w:rPr>
          <w:rFonts w:hint="cs"/>
          <w:lang w:eastAsia="he-IL"/>
        </w:rPr>
        <w:t xml:space="preserve"> </w:t>
      </w:r>
      <w:r w:rsidR="00C7026E">
        <w:rPr>
          <w:rFonts w:hint="cs"/>
          <w:rtl/>
          <w:lang w:eastAsia="he-IL"/>
        </w:rPr>
        <w:t>אני לא</w:t>
      </w:r>
      <w:bookmarkStart w:id="26291" w:name="_ETM_Q35_196000"/>
      <w:bookmarkEnd w:id="26291"/>
      <w:r w:rsidR="00C7026E">
        <w:rPr>
          <w:rFonts w:hint="cs"/>
          <w:rtl/>
          <w:lang w:eastAsia="he-IL"/>
        </w:rPr>
        <w:t xml:space="preserve"> מבינה. בוודאי שניתן. ולא הייתה כאן עלייה של תקציבים. </w:t>
      </w:r>
    </w:p>
    <w:p w:rsidR="00C7026E" w:rsidRDefault="00C7026E" w:rsidP="006C3833">
      <w:pPr>
        <w:rPr>
          <w:rtl/>
          <w:lang w:eastAsia="he-IL"/>
        </w:rPr>
      </w:pPr>
      <w:bookmarkStart w:id="26292" w:name="_ETM_Q35_199000"/>
      <w:bookmarkEnd w:id="26292"/>
    </w:p>
    <w:p w:rsidR="00C7026E" w:rsidRDefault="00C7026E" w:rsidP="00FC3D4B">
      <w:pPr>
        <w:rPr>
          <w:rtl/>
          <w:lang w:eastAsia="he-IL"/>
        </w:rPr>
      </w:pPr>
      <w:r>
        <w:rPr>
          <w:rFonts w:hint="cs"/>
          <w:rtl/>
          <w:lang w:eastAsia="he-IL"/>
        </w:rPr>
        <w:t>עכשיו אני אעשה הפתעה לאופוזיציה.</w:t>
      </w:r>
      <w:bookmarkStart w:id="26293" w:name="_ETM_Q35_201000"/>
      <w:bookmarkEnd w:id="26293"/>
      <w:r>
        <w:rPr>
          <w:rFonts w:hint="cs"/>
          <w:rtl/>
          <w:lang w:eastAsia="he-IL"/>
        </w:rPr>
        <w:t xml:space="preserve"> אגב, אני רק רוצה לומר לטובת חיילנו הגיבורים והקדושים </w:t>
      </w:r>
      <w:bookmarkStart w:id="26294" w:name="_ETM_Q35_204000"/>
      <w:bookmarkEnd w:id="26294"/>
      <w:r w:rsidR="00FC3D4B">
        <w:rPr>
          <w:rFonts w:hint="eastAsia"/>
          <w:rtl/>
          <w:lang w:eastAsia="he-IL"/>
        </w:rPr>
        <w:t xml:space="preserve">– </w:t>
      </w:r>
      <w:r>
        <w:rPr>
          <w:rFonts w:hint="cs"/>
          <w:rtl/>
          <w:lang w:eastAsia="he-IL"/>
        </w:rPr>
        <w:t>וכמובן</w:t>
      </w:r>
      <w:r w:rsidR="00E37CCF">
        <w:rPr>
          <w:rFonts w:hint="cs"/>
          <w:rtl/>
          <w:lang w:eastAsia="he-IL"/>
        </w:rPr>
        <w:t>,</w:t>
      </w:r>
      <w:r>
        <w:rPr>
          <w:rFonts w:hint="cs"/>
          <w:rtl/>
          <w:lang w:eastAsia="he-IL"/>
        </w:rPr>
        <w:t xml:space="preserve"> אני לא מחפשת להתריס בפני אף אחד</w:t>
      </w:r>
      <w:r w:rsidR="00FC3D4B">
        <w:rPr>
          <w:rFonts w:hint="cs"/>
          <w:rtl/>
          <w:lang w:eastAsia="he-IL"/>
        </w:rPr>
        <w:t>,</w:t>
      </w:r>
      <w:r>
        <w:rPr>
          <w:rFonts w:hint="cs"/>
          <w:rtl/>
          <w:lang w:eastAsia="he-IL"/>
        </w:rPr>
        <w:t xml:space="preserve"> ולכן אני לא נוגעת כאן בפנסיות תקציביות, לדוגמה, שזה 1.6 מיליארד לשנה. אני לא שם</w:t>
      </w:r>
      <w:r w:rsidR="00FC3D4B">
        <w:rPr>
          <w:rFonts w:hint="cs"/>
          <w:rtl/>
          <w:lang w:eastAsia="he-IL"/>
        </w:rPr>
        <w:t>,</w:t>
      </w:r>
      <w:r>
        <w:rPr>
          <w:rFonts w:hint="cs"/>
          <w:rtl/>
          <w:lang w:eastAsia="he-IL"/>
        </w:rPr>
        <w:t xml:space="preserve"> אני רק </w:t>
      </w:r>
      <w:bookmarkStart w:id="26295" w:name="_ETM_Q35_211000"/>
      <w:bookmarkEnd w:id="26295"/>
      <w:r>
        <w:rPr>
          <w:rFonts w:hint="cs"/>
          <w:rtl/>
          <w:lang w:eastAsia="he-IL"/>
        </w:rPr>
        <w:t xml:space="preserve">מול ספר התקציב לשנה הזאת. באשר למיגון, הקמה ואחזקת מרכיבי </w:t>
      </w:r>
      <w:bookmarkStart w:id="26296" w:name="_ETM_Q35_218000"/>
      <w:bookmarkEnd w:id="26296"/>
      <w:r>
        <w:rPr>
          <w:rFonts w:hint="cs"/>
          <w:rtl/>
          <w:lang w:eastAsia="he-IL"/>
        </w:rPr>
        <w:t xml:space="preserve">ביטחון והתגוננות, התקבלה עמדת ועדת הביקורת </w:t>
      </w:r>
      <w:r w:rsidR="00E37CCF">
        <w:rPr>
          <w:rFonts w:hint="eastAsia"/>
          <w:rtl/>
          <w:lang w:eastAsia="he-IL"/>
        </w:rPr>
        <w:t xml:space="preserve">– </w:t>
      </w:r>
      <w:r>
        <w:rPr>
          <w:rFonts w:hint="cs"/>
          <w:rtl/>
          <w:lang w:eastAsia="he-IL"/>
        </w:rPr>
        <w:t xml:space="preserve">שלך, מיקי </w:t>
      </w:r>
      <w:r w:rsidR="00E37CCF">
        <w:rPr>
          <w:rFonts w:hint="eastAsia"/>
          <w:rtl/>
          <w:lang w:eastAsia="he-IL"/>
        </w:rPr>
        <w:t xml:space="preserve">– </w:t>
      </w:r>
      <w:r>
        <w:rPr>
          <w:rFonts w:hint="cs"/>
          <w:rtl/>
          <w:lang w:eastAsia="he-IL"/>
        </w:rPr>
        <w:t>535 מיליון</w:t>
      </w:r>
      <w:r w:rsidR="00E37CCF">
        <w:rPr>
          <w:rFonts w:hint="cs"/>
          <w:rtl/>
          <w:lang w:eastAsia="he-IL"/>
        </w:rPr>
        <w:t>;</w:t>
      </w:r>
      <w:r>
        <w:rPr>
          <w:rFonts w:hint="cs"/>
          <w:rtl/>
          <w:lang w:eastAsia="he-IL"/>
        </w:rPr>
        <w:t xml:space="preserve"> עוד מיגון </w:t>
      </w:r>
      <w:bookmarkStart w:id="26297" w:name="_ETM_Q35_223000"/>
      <w:bookmarkEnd w:id="26297"/>
      <w:r w:rsidR="00FC3D4B">
        <w:rPr>
          <w:rFonts w:hint="eastAsia"/>
          <w:rtl/>
          <w:lang w:eastAsia="he-IL"/>
        </w:rPr>
        <w:t xml:space="preserve">– </w:t>
      </w:r>
      <w:r>
        <w:rPr>
          <w:rFonts w:hint="cs"/>
          <w:rtl/>
          <w:lang w:eastAsia="he-IL"/>
        </w:rPr>
        <w:t>עוד 21 מיליון</w:t>
      </w:r>
      <w:r w:rsidR="00E37CCF">
        <w:rPr>
          <w:rFonts w:hint="cs"/>
          <w:rtl/>
          <w:lang w:eastAsia="he-IL"/>
        </w:rPr>
        <w:t>;</w:t>
      </w:r>
      <w:r>
        <w:rPr>
          <w:rFonts w:hint="cs"/>
          <w:rtl/>
          <w:lang w:eastAsia="he-IL"/>
        </w:rPr>
        <w:t xml:space="preserve"> מיגון העורף </w:t>
      </w:r>
      <w:r>
        <w:rPr>
          <w:rtl/>
          <w:lang w:eastAsia="he-IL"/>
        </w:rPr>
        <w:t>–</w:t>
      </w:r>
      <w:r>
        <w:rPr>
          <w:rFonts w:hint="cs"/>
          <w:rtl/>
          <w:lang w:eastAsia="he-IL"/>
        </w:rPr>
        <w:t xml:space="preserve"> 70 מיליון</w:t>
      </w:r>
      <w:r w:rsidR="00E37CCF">
        <w:rPr>
          <w:rFonts w:hint="cs"/>
          <w:rtl/>
          <w:lang w:eastAsia="he-IL"/>
        </w:rPr>
        <w:t>;</w:t>
      </w:r>
      <w:r>
        <w:rPr>
          <w:rFonts w:hint="cs"/>
          <w:rtl/>
          <w:lang w:eastAsia="he-IL"/>
        </w:rPr>
        <w:t xml:space="preserve"> רשות חירום </w:t>
      </w:r>
      <w:bookmarkStart w:id="26298" w:name="_ETM_Q35_227000"/>
      <w:bookmarkEnd w:id="26298"/>
      <w:r>
        <w:rPr>
          <w:rFonts w:hint="cs"/>
          <w:rtl/>
          <w:lang w:eastAsia="he-IL"/>
        </w:rPr>
        <w:t xml:space="preserve">לאומית </w:t>
      </w:r>
      <w:r w:rsidR="00FC3D4B">
        <w:rPr>
          <w:rFonts w:hint="eastAsia"/>
          <w:rtl/>
          <w:lang w:eastAsia="he-IL"/>
        </w:rPr>
        <w:t xml:space="preserve">– </w:t>
      </w:r>
      <w:r>
        <w:rPr>
          <w:rFonts w:hint="cs"/>
          <w:rtl/>
          <w:lang w:eastAsia="he-IL"/>
        </w:rPr>
        <w:t xml:space="preserve">עוד 73 מיליון שקלים. כל זה בספר התקציב הנוכחי. </w:t>
      </w:r>
      <w:bookmarkStart w:id="26299" w:name="_ETM_Q35_230000"/>
      <w:bookmarkEnd w:id="26299"/>
      <w:r>
        <w:rPr>
          <w:rFonts w:hint="cs"/>
          <w:rtl/>
          <w:lang w:eastAsia="he-IL"/>
        </w:rPr>
        <w:t xml:space="preserve">עד כאן שעמום, עניתי לחברת הכנסת. </w:t>
      </w:r>
    </w:p>
    <w:p w:rsidR="00C7026E" w:rsidRDefault="00C7026E" w:rsidP="006C3833">
      <w:pPr>
        <w:rPr>
          <w:rtl/>
          <w:lang w:eastAsia="he-IL"/>
        </w:rPr>
      </w:pPr>
      <w:bookmarkStart w:id="26300" w:name="_ETM_Q35_236000"/>
      <w:bookmarkEnd w:id="26300"/>
    </w:p>
    <w:p w:rsidR="00C7026E" w:rsidRDefault="00C7026E" w:rsidP="007A385E">
      <w:pPr>
        <w:rPr>
          <w:rtl/>
          <w:lang w:eastAsia="he-IL"/>
        </w:rPr>
      </w:pPr>
      <w:bookmarkStart w:id="26301" w:name="_ETM_Q35_237000"/>
      <w:bookmarkEnd w:id="26301"/>
      <w:r>
        <w:rPr>
          <w:rFonts w:hint="cs"/>
          <w:rtl/>
          <w:lang w:eastAsia="he-IL"/>
        </w:rPr>
        <w:t>אני מבקשת לומר עוד משהו אחד באשר לתקציב</w:t>
      </w:r>
      <w:r w:rsidR="00FC3D4B">
        <w:rPr>
          <w:rFonts w:hint="cs"/>
          <w:rtl/>
          <w:lang w:eastAsia="he-IL"/>
        </w:rPr>
        <w:t>,</w:t>
      </w:r>
      <w:r>
        <w:rPr>
          <w:rFonts w:hint="cs"/>
          <w:rtl/>
          <w:lang w:eastAsia="he-IL"/>
        </w:rPr>
        <w:t xml:space="preserve"> ופה אני </w:t>
      </w:r>
      <w:bookmarkStart w:id="26302" w:name="_ETM_Q35_240000"/>
      <w:bookmarkEnd w:id="26302"/>
      <w:r>
        <w:rPr>
          <w:rFonts w:hint="cs"/>
          <w:rtl/>
          <w:lang w:eastAsia="he-IL"/>
        </w:rPr>
        <w:t>פונה לממשלת ישראל. תראו</w:t>
      </w:r>
      <w:r w:rsidR="00FC3D4B">
        <w:rPr>
          <w:rFonts w:hint="cs"/>
          <w:rtl/>
          <w:lang w:eastAsia="he-IL"/>
        </w:rPr>
        <w:t>,</w:t>
      </w:r>
      <w:r>
        <w:rPr>
          <w:rFonts w:hint="cs"/>
          <w:rtl/>
          <w:lang w:eastAsia="he-IL"/>
        </w:rPr>
        <w:t xml:space="preserve"> חבריי, אני הצבעתי לתקציב כי גזרתי על עצמי ממילא</w:t>
      </w:r>
      <w:bookmarkStart w:id="26303" w:name="_ETM_Q35_245000"/>
      <w:bookmarkEnd w:id="26303"/>
      <w:r>
        <w:rPr>
          <w:rFonts w:hint="cs"/>
          <w:rtl/>
          <w:lang w:eastAsia="he-IL"/>
        </w:rPr>
        <w:t xml:space="preserve"> משמעת קואליציונית. קיבלתי מספיק עונשים קואליציוניים</w:t>
      </w:r>
      <w:r w:rsidR="00FC3D4B">
        <w:rPr>
          <w:rFonts w:hint="cs"/>
          <w:rtl/>
          <w:lang w:eastAsia="he-IL"/>
        </w:rPr>
        <w:t>.</w:t>
      </w:r>
      <w:r>
        <w:rPr>
          <w:rFonts w:hint="cs"/>
          <w:rtl/>
          <w:lang w:eastAsia="he-IL"/>
        </w:rPr>
        <w:t xml:space="preserve"> אני שומרת לעצמי את ההתנגדויות לחוקים </w:t>
      </w:r>
      <w:bookmarkStart w:id="26304" w:name="_ETM_Q35_250000"/>
      <w:bookmarkEnd w:id="26304"/>
      <w:r>
        <w:rPr>
          <w:rFonts w:hint="cs"/>
          <w:rtl/>
          <w:lang w:eastAsia="he-IL"/>
        </w:rPr>
        <w:t xml:space="preserve">שהם בתוך נשמתי, דמי, בשרי וערכיי </w:t>
      </w:r>
      <w:proofErr w:type="spellStart"/>
      <w:r>
        <w:rPr>
          <w:rFonts w:hint="cs"/>
          <w:rtl/>
          <w:lang w:eastAsia="he-IL"/>
        </w:rPr>
        <w:t>הבאמת</w:t>
      </w:r>
      <w:proofErr w:type="spellEnd"/>
      <w:r>
        <w:rPr>
          <w:rFonts w:hint="cs"/>
          <w:rtl/>
          <w:lang w:eastAsia="he-IL"/>
        </w:rPr>
        <w:t>-מאוד</w:t>
      </w:r>
      <w:bookmarkStart w:id="26305" w:name="_ETM_Q35_255000"/>
      <w:bookmarkEnd w:id="26305"/>
      <w:r>
        <w:rPr>
          <w:rFonts w:hint="cs"/>
          <w:rtl/>
          <w:lang w:eastAsia="he-IL"/>
        </w:rPr>
        <w:t xml:space="preserve"> מאוד מוגדרים. אני חושבת, חבריי מהממשלה, </w:t>
      </w:r>
      <w:r w:rsidR="00FC3D4B">
        <w:rPr>
          <w:rFonts w:hint="cs"/>
          <w:rtl/>
          <w:lang w:eastAsia="he-IL"/>
        </w:rPr>
        <w:t>ש</w:t>
      </w:r>
      <w:r>
        <w:rPr>
          <w:rFonts w:hint="cs"/>
          <w:rtl/>
          <w:lang w:eastAsia="he-IL"/>
        </w:rPr>
        <w:t xml:space="preserve">יש עניין של נראות. נראות היא ערך. אנחנו יכולים לדבר זמן רב אם זה רק מיליונים, 5 מיליון פה, 13 </w:t>
      </w:r>
      <w:bookmarkStart w:id="26306" w:name="_ETM_Q35_269000"/>
      <w:bookmarkEnd w:id="26306"/>
      <w:r>
        <w:rPr>
          <w:rFonts w:hint="cs"/>
          <w:rtl/>
          <w:lang w:eastAsia="he-IL"/>
        </w:rPr>
        <w:t>מיליון שם</w:t>
      </w:r>
      <w:r w:rsidR="007A385E">
        <w:rPr>
          <w:rFonts w:hint="cs"/>
          <w:rtl/>
          <w:lang w:eastAsia="he-IL"/>
        </w:rPr>
        <w:t>.</w:t>
      </w:r>
      <w:r>
        <w:rPr>
          <w:rFonts w:hint="cs"/>
          <w:rtl/>
          <w:lang w:eastAsia="he-IL"/>
        </w:rPr>
        <w:t xml:space="preserve"> לכל דבר יש תכלית, הכול נכון, זה לא נכנס לכיס של אף אחד</w:t>
      </w:r>
      <w:r w:rsidR="007A385E">
        <w:rPr>
          <w:rFonts w:hint="cs"/>
          <w:rtl/>
          <w:lang w:eastAsia="he-IL"/>
        </w:rPr>
        <w:t>,</w:t>
      </w:r>
      <w:r>
        <w:rPr>
          <w:rFonts w:hint="cs"/>
          <w:rtl/>
          <w:lang w:eastAsia="he-IL"/>
        </w:rPr>
        <w:t xml:space="preserve"> כי גם אם </w:t>
      </w:r>
      <w:bookmarkStart w:id="26307" w:name="_ETM_Q35_275000"/>
      <w:bookmarkEnd w:id="26307"/>
      <w:r>
        <w:rPr>
          <w:rFonts w:hint="cs"/>
          <w:rtl/>
          <w:lang w:eastAsia="he-IL"/>
        </w:rPr>
        <w:t xml:space="preserve">יש אינטרסים לקבוצות חברתיות מסוימות, זה בסדר. אבל הנראות היא ערך, ואם יש לנו משרדי ממשלה </w:t>
      </w:r>
      <w:r w:rsidR="007A385E">
        <w:rPr>
          <w:rFonts w:hint="eastAsia"/>
          <w:rtl/>
          <w:lang w:eastAsia="he-IL"/>
        </w:rPr>
        <w:t xml:space="preserve">– </w:t>
      </w:r>
      <w:r>
        <w:rPr>
          <w:rFonts w:hint="cs"/>
          <w:rtl/>
          <w:lang w:eastAsia="he-IL"/>
        </w:rPr>
        <w:t xml:space="preserve">שאני לא אומרת </w:t>
      </w:r>
      <w:bookmarkStart w:id="26308" w:name="_ETM_Q35_282000"/>
      <w:bookmarkEnd w:id="26308"/>
      <w:r>
        <w:rPr>
          <w:rFonts w:hint="cs"/>
          <w:rtl/>
          <w:lang w:eastAsia="he-IL"/>
        </w:rPr>
        <w:t xml:space="preserve">לסגור אותם, לצורך העניין, לא, לא בטוח, אבל אני אומרת, להסיט באופן מוחלט תקציבים ממשרדים שכרגע, בזמן מלחמה, הם מיותרים. לדוגמה, כרגע, </w:t>
      </w:r>
      <w:bookmarkStart w:id="26309" w:name="_ETM_Q35_298000"/>
      <w:bookmarkEnd w:id="26309"/>
      <w:r>
        <w:rPr>
          <w:rFonts w:hint="cs"/>
          <w:rtl/>
          <w:lang w:eastAsia="he-IL"/>
        </w:rPr>
        <w:t xml:space="preserve">המשרד למורשת </w:t>
      </w:r>
      <w:r w:rsidR="007A385E">
        <w:rPr>
          <w:rFonts w:hint="eastAsia"/>
          <w:rtl/>
          <w:lang w:eastAsia="he-IL"/>
        </w:rPr>
        <w:t>– ו</w:t>
      </w:r>
      <w:r>
        <w:rPr>
          <w:rFonts w:hint="cs"/>
          <w:rtl/>
          <w:lang w:eastAsia="he-IL"/>
        </w:rPr>
        <w:t>אני לא מזלזלת במורשת, ממש לא, אני חיה בזכות המורשת, אבל כרגע</w:t>
      </w:r>
      <w:r w:rsidR="007A385E">
        <w:rPr>
          <w:rFonts w:hint="cs"/>
          <w:rtl/>
          <w:lang w:eastAsia="he-IL"/>
        </w:rPr>
        <w:t>,</w:t>
      </w:r>
      <w:r>
        <w:rPr>
          <w:rFonts w:hint="cs"/>
          <w:rtl/>
          <w:lang w:eastAsia="he-IL"/>
        </w:rPr>
        <w:t xml:space="preserve"> בזמן לחימה, עם </w:t>
      </w:r>
      <w:bookmarkStart w:id="26310" w:name="_ETM_Q35_301000"/>
      <w:bookmarkEnd w:id="26310"/>
      <w:r>
        <w:rPr>
          <w:rFonts w:hint="cs"/>
          <w:rtl/>
          <w:lang w:eastAsia="he-IL"/>
        </w:rPr>
        <w:t xml:space="preserve">כל הכבוד, אפשר להסיט את הסכומים. אותו הדבר גם משרד התפוצות, </w:t>
      </w:r>
      <w:bookmarkStart w:id="26311" w:name="_ETM_Q35_309000"/>
      <w:bookmarkEnd w:id="26311"/>
      <w:r>
        <w:rPr>
          <w:rFonts w:hint="cs"/>
          <w:rtl/>
          <w:lang w:eastAsia="he-IL"/>
        </w:rPr>
        <w:t>מה לעשות</w:t>
      </w:r>
      <w:r w:rsidR="007A385E">
        <w:rPr>
          <w:rFonts w:hint="cs"/>
          <w:rtl/>
          <w:lang w:eastAsia="he-IL"/>
        </w:rPr>
        <w:t>?</w:t>
      </w:r>
      <w:r>
        <w:rPr>
          <w:rFonts w:hint="cs"/>
          <w:rtl/>
          <w:lang w:eastAsia="he-IL"/>
        </w:rPr>
        <w:t xml:space="preserve"> כמו עוד משרדים שכעת, כמו משרד המודיעין, בלי לפגוע באף אחד, כרגע הם </w:t>
      </w:r>
      <w:bookmarkStart w:id="26312" w:name="_ETM_Q35_313000"/>
      <w:bookmarkEnd w:id="26312"/>
      <w:r>
        <w:rPr>
          <w:rFonts w:hint="cs"/>
          <w:rtl/>
          <w:lang w:eastAsia="he-IL"/>
        </w:rPr>
        <w:t xml:space="preserve">משרדים מיותרים. </w:t>
      </w:r>
    </w:p>
    <w:p w:rsidR="00C7026E" w:rsidRDefault="00C7026E" w:rsidP="006C3833">
      <w:pPr>
        <w:rPr>
          <w:rtl/>
          <w:lang w:eastAsia="he-IL"/>
        </w:rPr>
      </w:pPr>
    </w:p>
    <w:p w:rsidR="00C7026E" w:rsidRDefault="00C7026E" w:rsidP="006C3833">
      <w:pPr>
        <w:pStyle w:val="af6"/>
        <w:keepNext/>
        <w:rPr>
          <w:rtl/>
        </w:rPr>
      </w:pPr>
      <w:bookmarkStart w:id="26313" w:name="ET_yor_6593_3"/>
      <w:r w:rsidRPr="008057AD">
        <w:rPr>
          <w:rStyle w:val="TagStyle"/>
          <w:rtl/>
        </w:rPr>
        <w:t xml:space="preserve"> &lt;&lt; יור &gt;&gt;</w:t>
      </w:r>
      <w:r w:rsidRPr="00057210">
        <w:rPr>
          <w:rStyle w:val="TagStyle"/>
          <w:rtl/>
        </w:rPr>
        <w:t xml:space="preserve"> </w:t>
      </w:r>
      <w:r>
        <w:rPr>
          <w:rtl/>
        </w:rPr>
        <w:t>היו"ר חנוך דב מלביצקי:</w:t>
      </w:r>
      <w:r w:rsidRPr="00057210">
        <w:rPr>
          <w:rStyle w:val="TagStyle"/>
          <w:rtl/>
        </w:rPr>
        <w:t xml:space="preserve"> </w:t>
      </w:r>
      <w:r w:rsidRPr="008057AD">
        <w:rPr>
          <w:rStyle w:val="TagStyle"/>
          <w:rtl/>
        </w:rPr>
        <w:t>&lt;&lt; יור &gt;&gt;</w:t>
      </w:r>
      <w:r>
        <w:rPr>
          <w:rtl/>
        </w:rPr>
        <w:t xml:space="preserve">  </w:t>
      </w:r>
      <w:bookmarkEnd w:id="26313"/>
    </w:p>
    <w:p w:rsidR="00C7026E" w:rsidRDefault="00C7026E" w:rsidP="00D532FC">
      <w:pPr>
        <w:rPr>
          <w:rtl/>
          <w:lang w:eastAsia="he-IL"/>
        </w:rPr>
      </w:pPr>
    </w:p>
    <w:p w:rsidR="00C7026E" w:rsidRDefault="00C7026E" w:rsidP="006C3833">
      <w:pPr>
        <w:rPr>
          <w:rtl/>
          <w:lang w:eastAsia="he-IL"/>
        </w:rPr>
      </w:pPr>
      <w:r>
        <w:rPr>
          <w:rFonts w:hint="cs"/>
          <w:rtl/>
          <w:lang w:eastAsia="he-IL"/>
        </w:rPr>
        <w:t xml:space="preserve">חברת הכנסת גוטליב, משפט לסיום. </w:t>
      </w:r>
      <w:bookmarkStart w:id="26314" w:name="_ETM_Q35_315000"/>
      <w:bookmarkEnd w:id="26314"/>
    </w:p>
    <w:p w:rsidR="00C7026E" w:rsidRDefault="00C7026E" w:rsidP="006C3833">
      <w:pPr>
        <w:rPr>
          <w:rtl/>
          <w:lang w:eastAsia="he-IL"/>
        </w:rPr>
      </w:pPr>
      <w:bookmarkStart w:id="26315" w:name="_ETM_Q35_316000"/>
      <w:bookmarkEnd w:id="26315"/>
    </w:p>
    <w:p w:rsidR="00C7026E" w:rsidRDefault="00C7026E" w:rsidP="006C3833">
      <w:pPr>
        <w:pStyle w:val="-"/>
        <w:keepNext/>
        <w:rPr>
          <w:rtl/>
        </w:rPr>
      </w:pPr>
      <w:bookmarkStart w:id="26316" w:name="ET_speakercontinue_6345_4"/>
      <w:r w:rsidRPr="008057AD">
        <w:rPr>
          <w:rStyle w:val="TagStyle"/>
          <w:rtl/>
        </w:rPr>
        <w:t xml:space="preserve"> &lt;&lt; דובר_המשך &gt;&gt;</w:t>
      </w:r>
      <w:r w:rsidRPr="00057210">
        <w:rPr>
          <w:rStyle w:val="TagStyle"/>
          <w:rtl/>
        </w:rPr>
        <w:t xml:space="preserve"> </w:t>
      </w:r>
      <w:r>
        <w:rPr>
          <w:rtl/>
        </w:rPr>
        <w:t>טלי גוטליב (הליכוד):</w:t>
      </w:r>
      <w:r w:rsidRPr="00057210">
        <w:rPr>
          <w:rStyle w:val="TagStyle"/>
          <w:rtl/>
        </w:rPr>
        <w:t xml:space="preserve"> </w:t>
      </w:r>
      <w:r w:rsidRPr="008057AD">
        <w:rPr>
          <w:rStyle w:val="TagStyle"/>
          <w:rtl/>
        </w:rPr>
        <w:t>&lt;&lt; דובר_המשך &gt;&gt;</w:t>
      </w:r>
      <w:r>
        <w:rPr>
          <w:rtl/>
        </w:rPr>
        <w:t xml:space="preserve">  </w:t>
      </w:r>
      <w:bookmarkEnd w:id="26316"/>
    </w:p>
    <w:p w:rsidR="00C7026E" w:rsidRDefault="00C7026E" w:rsidP="00D532FC">
      <w:pPr>
        <w:rPr>
          <w:rtl/>
          <w:lang w:eastAsia="he-IL"/>
        </w:rPr>
      </w:pPr>
    </w:p>
    <w:p w:rsidR="00C7026E" w:rsidRDefault="00C7026E" w:rsidP="006C3833">
      <w:pPr>
        <w:rPr>
          <w:rtl/>
          <w:lang w:eastAsia="he-IL"/>
        </w:rPr>
      </w:pPr>
      <w:r>
        <w:rPr>
          <w:rFonts w:hint="cs"/>
          <w:rtl/>
          <w:lang w:eastAsia="he-IL"/>
        </w:rPr>
        <w:t xml:space="preserve">אני מסיימת. ברמת הנראות, אני חושבת שיכולנו </w:t>
      </w:r>
      <w:r>
        <w:rPr>
          <w:rFonts w:hint="eastAsia"/>
          <w:rtl/>
          <w:lang w:eastAsia="he-IL"/>
        </w:rPr>
        <w:t>–</w:t>
      </w:r>
      <w:r>
        <w:rPr>
          <w:rFonts w:hint="cs"/>
          <w:rtl/>
          <w:lang w:eastAsia="he-IL"/>
        </w:rPr>
        <w:t xml:space="preserve"> לטובת הקריאה השנייה</w:t>
      </w:r>
      <w:bookmarkStart w:id="26317" w:name="_ETM_Q35_324000"/>
      <w:bookmarkEnd w:id="26317"/>
      <w:r>
        <w:rPr>
          <w:rFonts w:hint="cs"/>
          <w:rtl/>
          <w:lang w:eastAsia="he-IL"/>
        </w:rPr>
        <w:t xml:space="preserve"> והשלישית והכנת התקציב לגופו </w:t>
      </w:r>
      <w:r>
        <w:rPr>
          <w:rFonts w:hint="eastAsia"/>
          <w:rtl/>
          <w:lang w:eastAsia="he-IL"/>
        </w:rPr>
        <w:t>–</w:t>
      </w:r>
      <w:r>
        <w:rPr>
          <w:rFonts w:hint="cs"/>
          <w:rtl/>
          <w:lang w:eastAsia="he-IL"/>
        </w:rPr>
        <w:t xml:space="preserve"> לצמצם, לא כי אנחנו חייבים </w:t>
      </w:r>
      <w:bookmarkStart w:id="26318" w:name="_ETM_Q35_330000"/>
      <w:bookmarkEnd w:id="26318"/>
      <w:r>
        <w:rPr>
          <w:rFonts w:hint="cs"/>
          <w:rtl/>
          <w:lang w:eastAsia="he-IL"/>
        </w:rPr>
        <w:t xml:space="preserve">ולא כי הכסף לא נכון, אלא כי יש חשיבות וערך בהשגת הסכמה להצבעה על התקציב. תודה. </w:t>
      </w:r>
      <w:bookmarkStart w:id="26319" w:name="_ETM_Q35_337000"/>
      <w:bookmarkEnd w:id="26319"/>
    </w:p>
    <w:p w:rsidR="00C7026E" w:rsidRDefault="00C7026E" w:rsidP="006C3833">
      <w:pPr>
        <w:rPr>
          <w:rtl/>
          <w:lang w:eastAsia="he-IL"/>
        </w:rPr>
      </w:pPr>
    </w:p>
    <w:p w:rsidR="00C7026E" w:rsidRDefault="00C7026E" w:rsidP="006C3833">
      <w:pPr>
        <w:pStyle w:val="af6"/>
        <w:keepNext/>
        <w:rPr>
          <w:rtl/>
        </w:rPr>
      </w:pPr>
      <w:bookmarkStart w:id="26320" w:name="ET_yor_6593_5"/>
      <w:r w:rsidRPr="008057AD">
        <w:rPr>
          <w:rStyle w:val="TagStyle"/>
          <w:rtl/>
        </w:rPr>
        <w:t xml:space="preserve"> &lt;&lt; יור &gt;&gt;</w:t>
      </w:r>
      <w:r w:rsidRPr="00057210">
        <w:rPr>
          <w:rStyle w:val="TagStyle"/>
          <w:rtl/>
        </w:rPr>
        <w:t xml:space="preserve"> </w:t>
      </w:r>
      <w:r>
        <w:rPr>
          <w:rtl/>
        </w:rPr>
        <w:t>היו"ר חנוך דב מלביצקי:</w:t>
      </w:r>
      <w:r w:rsidRPr="00057210">
        <w:rPr>
          <w:rStyle w:val="TagStyle"/>
          <w:rtl/>
        </w:rPr>
        <w:t xml:space="preserve"> </w:t>
      </w:r>
      <w:r w:rsidRPr="008057AD">
        <w:rPr>
          <w:rStyle w:val="TagStyle"/>
          <w:rtl/>
        </w:rPr>
        <w:t>&lt;&lt; יור &gt;&gt;</w:t>
      </w:r>
      <w:r>
        <w:rPr>
          <w:rtl/>
        </w:rPr>
        <w:t xml:space="preserve">  </w:t>
      </w:r>
      <w:bookmarkEnd w:id="26320"/>
    </w:p>
    <w:p w:rsidR="00C7026E" w:rsidRDefault="00C7026E" w:rsidP="00D532FC">
      <w:pPr>
        <w:rPr>
          <w:rtl/>
          <w:lang w:eastAsia="he-IL"/>
        </w:rPr>
      </w:pPr>
    </w:p>
    <w:p w:rsidR="00C7026E" w:rsidRDefault="00C7026E" w:rsidP="006C3833">
      <w:pPr>
        <w:rPr>
          <w:rtl/>
          <w:lang w:eastAsia="he-IL"/>
        </w:rPr>
      </w:pPr>
      <w:r>
        <w:rPr>
          <w:rFonts w:hint="cs"/>
          <w:rtl/>
          <w:lang w:eastAsia="he-IL"/>
        </w:rPr>
        <w:t xml:space="preserve">תודה רבה. חברת הכנסת דיסטל אטבריאן </w:t>
      </w:r>
      <w:r>
        <w:rPr>
          <w:rtl/>
          <w:lang w:eastAsia="he-IL"/>
        </w:rPr>
        <w:t>–</w:t>
      </w:r>
      <w:r>
        <w:rPr>
          <w:rFonts w:hint="cs"/>
          <w:rtl/>
          <w:lang w:eastAsia="he-IL"/>
        </w:rPr>
        <w:t xml:space="preserve"> אינה נוכחת. חבר </w:t>
      </w:r>
      <w:bookmarkStart w:id="26321" w:name="_ETM_Q35_347000"/>
      <w:bookmarkEnd w:id="26321"/>
      <w:r>
        <w:rPr>
          <w:rFonts w:hint="cs"/>
          <w:rtl/>
          <w:lang w:eastAsia="he-IL"/>
        </w:rPr>
        <w:t xml:space="preserve">הכנסת מיקי לוי, אחרון הדוברים, בבקשה. </w:t>
      </w:r>
    </w:p>
    <w:p w:rsidR="00C7026E" w:rsidRDefault="00C7026E" w:rsidP="006C3833">
      <w:pPr>
        <w:rPr>
          <w:rtl/>
          <w:lang w:eastAsia="he-IL"/>
        </w:rPr>
      </w:pPr>
      <w:bookmarkStart w:id="26322" w:name="_ETM_Q35_340000"/>
      <w:bookmarkEnd w:id="26322"/>
    </w:p>
    <w:p w:rsidR="00C7026E" w:rsidRDefault="00C7026E" w:rsidP="006C3833">
      <w:pPr>
        <w:pStyle w:val="a4"/>
        <w:keepNext/>
        <w:rPr>
          <w:rtl/>
        </w:rPr>
      </w:pPr>
      <w:bookmarkStart w:id="26323" w:name="ET_speaker_5084_6"/>
      <w:r w:rsidRPr="008057AD">
        <w:rPr>
          <w:rStyle w:val="TagStyle"/>
          <w:rtl/>
        </w:rPr>
        <w:t xml:space="preserve"> &lt;&lt; דובר &gt;&gt;</w:t>
      </w:r>
      <w:r w:rsidRPr="00057210">
        <w:rPr>
          <w:rStyle w:val="TagStyle"/>
          <w:rtl/>
        </w:rPr>
        <w:t xml:space="preserve"> </w:t>
      </w:r>
      <w:bookmarkStart w:id="26324" w:name="_Toc152790359"/>
      <w:bookmarkStart w:id="26325" w:name="_Toc152790668"/>
      <w:r>
        <w:rPr>
          <w:rtl/>
        </w:rPr>
        <w:t>מיקי לוי (יש עתיד):</w:t>
      </w:r>
      <w:bookmarkEnd w:id="26324"/>
      <w:bookmarkEnd w:id="26325"/>
      <w:r w:rsidRPr="00057210">
        <w:rPr>
          <w:rStyle w:val="TagStyle"/>
          <w:rtl/>
        </w:rPr>
        <w:t xml:space="preserve"> </w:t>
      </w:r>
      <w:r w:rsidRPr="008057AD">
        <w:rPr>
          <w:rStyle w:val="TagStyle"/>
          <w:rtl/>
        </w:rPr>
        <w:t>&lt;&lt; דובר &gt;&gt;</w:t>
      </w:r>
      <w:r>
        <w:rPr>
          <w:rtl/>
        </w:rPr>
        <w:t xml:space="preserve">  </w:t>
      </w:r>
      <w:bookmarkEnd w:id="26323"/>
    </w:p>
    <w:p w:rsidR="00C7026E" w:rsidRDefault="00C7026E" w:rsidP="00D532FC">
      <w:pPr>
        <w:rPr>
          <w:rtl/>
          <w:lang w:eastAsia="he-IL"/>
        </w:rPr>
      </w:pPr>
    </w:p>
    <w:p w:rsidR="007A385E" w:rsidRDefault="00C7026E" w:rsidP="007A385E">
      <w:pPr>
        <w:rPr>
          <w:rtl/>
          <w:lang w:eastAsia="he-IL"/>
        </w:rPr>
      </w:pPr>
      <w:r>
        <w:rPr>
          <w:rFonts w:hint="cs"/>
          <w:rtl/>
          <w:lang w:eastAsia="he-IL"/>
        </w:rPr>
        <w:t xml:space="preserve">אדוני היושב בראש, אני מבקש להתייחס בדבריי לשני דברים. </w:t>
      </w:r>
      <w:bookmarkStart w:id="26326" w:name="_ETM_Q35_365000"/>
      <w:bookmarkEnd w:id="26326"/>
      <w:r>
        <w:rPr>
          <w:rFonts w:hint="cs"/>
          <w:rtl/>
          <w:lang w:eastAsia="he-IL"/>
        </w:rPr>
        <w:t xml:space="preserve">חברת הכנסת גוטליב, אני אפילו לא רוצה לבטל משרדים. </w:t>
      </w:r>
      <w:bookmarkStart w:id="26327" w:name="_ETM_Q35_370000"/>
      <w:bookmarkEnd w:id="26327"/>
      <w:r>
        <w:rPr>
          <w:rFonts w:hint="cs"/>
          <w:rtl/>
          <w:lang w:eastAsia="he-IL"/>
        </w:rPr>
        <w:t xml:space="preserve">אני רוצה לבטל סעיפי תקציב </w:t>
      </w:r>
      <w:r>
        <w:rPr>
          <w:rFonts w:hint="eastAsia"/>
          <w:rtl/>
          <w:lang w:eastAsia="he-IL"/>
        </w:rPr>
        <w:t>–</w:t>
      </w:r>
      <w:r>
        <w:rPr>
          <w:rFonts w:hint="cs"/>
          <w:rtl/>
          <w:lang w:eastAsia="he-IL"/>
        </w:rPr>
        <w:t xml:space="preserve"> בשביל הנראות </w:t>
      </w:r>
      <w:r>
        <w:rPr>
          <w:rFonts w:hint="eastAsia"/>
          <w:rtl/>
          <w:lang w:eastAsia="he-IL"/>
        </w:rPr>
        <w:t>–</w:t>
      </w:r>
      <w:r>
        <w:rPr>
          <w:rFonts w:hint="cs"/>
          <w:rtl/>
          <w:lang w:eastAsia="he-IL"/>
        </w:rPr>
        <w:t xml:space="preserve"> שחברייך למפלגה, גם בוועדת הכספים ובישיבת הסיעה, הצביעו עליהם. למשל </w:t>
      </w:r>
      <w:bookmarkStart w:id="26328" w:name="_ETM_Q35_383000"/>
      <w:bookmarkEnd w:id="26328"/>
      <w:r>
        <w:rPr>
          <w:rFonts w:hint="cs"/>
          <w:rtl/>
          <w:lang w:eastAsia="he-IL"/>
        </w:rPr>
        <w:t>40 מיליון. אני בעד אופק חדש</w:t>
      </w:r>
      <w:r w:rsidR="007A385E">
        <w:rPr>
          <w:rFonts w:hint="cs"/>
          <w:rtl/>
          <w:lang w:eastAsia="he-IL"/>
        </w:rPr>
        <w:t>;</w:t>
      </w:r>
      <w:r>
        <w:rPr>
          <w:rFonts w:hint="cs"/>
          <w:rtl/>
          <w:lang w:eastAsia="he-IL"/>
        </w:rPr>
        <w:t xml:space="preserve"> אני אומר את זה השבוע בפעם החמישית או השישית. אני בעד שהחינוך לילד חילוני </w:t>
      </w:r>
      <w:bookmarkStart w:id="26329" w:name="_ETM_Q35_394000"/>
      <w:bookmarkEnd w:id="26329"/>
      <w:r>
        <w:rPr>
          <w:rFonts w:hint="cs"/>
          <w:rtl/>
          <w:lang w:eastAsia="he-IL"/>
        </w:rPr>
        <w:t>ו</w:t>
      </w:r>
      <w:r w:rsidR="007A385E">
        <w:rPr>
          <w:rFonts w:hint="cs"/>
          <w:rtl/>
          <w:lang w:eastAsia="he-IL"/>
        </w:rPr>
        <w:t>ל</w:t>
      </w:r>
      <w:r>
        <w:rPr>
          <w:rFonts w:hint="cs"/>
          <w:rtl/>
          <w:lang w:eastAsia="he-IL"/>
        </w:rPr>
        <w:t xml:space="preserve">ילד חרדי יהיה שווה לחלוטין כשהם עומדים בתבחינים. אני בעד. </w:t>
      </w:r>
      <w:bookmarkStart w:id="26330" w:name="_ETM_Q35_401000"/>
      <w:bookmarkEnd w:id="26330"/>
      <w:r>
        <w:rPr>
          <w:rFonts w:hint="cs"/>
          <w:rtl/>
          <w:lang w:eastAsia="he-IL"/>
        </w:rPr>
        <w:t>אבל לעת הזאת, 11 מיליון ש"ח תיאום וקישור? 40</w:t>
      </w:r>
      <w:bookmarkStart w:id="26331" w:name="_ETM_Q35_408000"/>
      <w:bookmarkEnd w:id="26331"/>
      <w:r>
        <w:rPr>
          <w:rFonts w:hint="cs"/>
          <w:rtl/>
          <w:lang w:eastAsia="he-IL"/>
        </w:rPr>
        <w:t xml:space="preserve"> מיליון ש"ח עוד חיזוק לזהות היהודית? תדחו את זה </w:t>
      </w:r>
      <w:bookmarkStart w:id="26332" w:name="_ETM_Q35_411000"/>
      <w:bookmarkEnd w:id="26332"/>
      <w:r>
        <w:rPr>
          <w:rFonts w:hint="cs"/>
          <w:rtl/>
          <w:lang w:eastAsia="he-IL"/>
        </w:rPr>
        <w:t xml:space="preserve">לשנה הבאה. זה חשוב, אבל תדחו את זה. 27 </w:t>
      </w:r>
      <w:bookmarkStart w:id="26333" w:name="_ETM_Q35_419000"/>
      <w:bookmarkEnd w:id="26333"/>
      <w:r>
        <w:rPr>
          <w:rFonts w:hint="cs"/>
          <w:rtl/>
          <w:lang w:eastAsia="he-IL"/>
        </w:rPr>
        <w:t>מיליון – תוכנית למניעת נשירה</w:t>
      </w:r>
      <w:r w:rsidR="007A385E">
        <w:rPr>
          <w:rFonts w:hint="cs"/>
          <w:rtl/>
          <w:lang w:eastAsia="he-IL"/>
        </w:rPr>
        <w:t>;</w:t>
      </w:r>
      <w:r>
        <w:rPr>
          <w:rFonts w:hint="cs"/>
          <w:rtl/>
          <w:lang w:eastAsia="he-IL"/>
        </w:rPr>
        <w:t xml:space="preserve"> 300 מיליון עבור המשרד להתיישבות </w:t>
      </w:r>
      <w:bookmarkStart w:id="26334" w:name="_ETM_Q35_424000"/>
      <w:bookmarkEnd w:id="26334"/>
      <w:r>
        <w:rPr>
          <w:rFonts w:hint="cs"/>
          <w:rtl/>
          <w:lang w:eastAsia="he-IL"/>
        </w:rPr>
        <w:t>ומשימות לאומיות, תוספתי</w:t>
      </w:r>
      <w:r w:rsidR="007A385E">
        <w:rPr>
          <w:rFonts w:hint="cs"/>
          <w:rtl/>
          <w:lang w:eastAsia="he-IL"/>
        </w:rPr>
        <w:t>;</w:t>
      </w:r>
      <w:r>
        <w:rPr>
          <w:rFonts w:hint="cs"/>
          <w:rtl/>
          <w:lang w:eastAsia="he-IL"/>
        </w:rPr>
        <w:t xml:space="preserve"> 50 מיליון שקל – קידום מיזמי מורשת</w:t>
      </w:r>
      <w:r w:rsidR="007A385E">
        <w:rPr>
          <w:rFonts w:hint="cs"/>
          <w:rtl/>
          <w:lang w:eastAsia="he-IL"/>
        </w:rPr>
        <w:t>;</w:t>
      </w:r>
      <w:r>
        <w:rPr>
          <w:rFonts w:hint="cs"/>
          <w:rtl/>
          <w:lang w:eastAsia="he-IL"/>
        </w:rPr>
        <w:t xml:space="preserve"> 77 </w:t>
      </w:r>
      <w:bookmarkStart w:id="26335" w:name="_ETM_Q35_434000"/>
      <w:bookmarkEnd w:id="26335"/>
      <w:r>
        <w:rPr>
          <w:rFonts w:hint="cs"/>
          <w:rtl/>
          <w:lang w:eastAsia="he-IL"/>
        </w:rPr>
        <w:t xml:space="preserve">מיליון שקל – תמיכה בתרבות יהודית. תמיכה בעסקים בדרום </w:t>
      </w:r>
      <w:r>
        <w:rPr>
          <w:rFonts w:hint="eastAsia"/>
          <w:rtl/>
          <w:lang w:eastAsia="he-IL"/>
        </w:rPr>
        <w:t>–</w:t>
      </w:r>
      <w:r>
        <w:rPr>
          <w:rFonts w:hint="cs"/>
          <w:rtl/>
          <w:lang w:eastAsia="he-IL"/>
        </w:rPr>
        <w:t xml:space="preserve"> תעבירו </w:t>
      </w:r>
      <w:bookmarkStart w:id="26336" w:name="_ETM_Q35_440000"/>
      <w:bookmarkEnd w:id="26336"/>
      <w:r>
        <w:rPr>
          <w:rFonts w:hint="cs"/>
          <w:rtl/>
          <w:lang w:eastAsia="he-IL"/>
        </w:rPr>
        <w:t xml:space="preserve">לשם, 3.7 מיליון שקל </w:t>
      </w:r>
      <w:r>
        <w:rPr>
          <w:rFonts w:hint="eastAsia"/>
          <w:rtl/>
          <w:lang w:eastAsia="he-IL"/>
        </w:rPr>
        <w:t>–</w:t>
      </w:r>
      <w:r>
        <w:rPr>
          <w:rFonts w:hint="cs"/>
          <w:rtl/>
          <w:lang w:eastAsia="he-IL"/>
        </w:rPr>
        <w:t xml:space="preserve"> לגופים שמטפלים בפטור למי שלא משרת. </w:t>
      </w:r>
      <w:bookmarkStart w:id="26337" w:name="_ETM_Q35_446000"/>
      <w:bookmarkEnd w:id="26337"/>
      <w:r>
        <w:rPr>
          <w:rFonts w:hint="cs"/>
          <w:rtl/>
          <w:lang w:eastAsia="he-IL"/>
        </w:rPr>
        <w:t>הכול חשוב</w:t>
      </w:r>
      <w:r w:rsidR="007A385E">
        <w:rPr>
          <w:rFonts w:hint="cs"/>
          <w:rtl/>
          <w:lang w:eastAsia="he-IL"/>
        </w:rPr>
        <w:t>.</w:t>
      </w:r>
      <w:r>
        <w:rPr>
          <w:rFonts w:hint="cs"/>
          <w:rtl/>
          <w:lang w:eastAsia="he-IL"/>
        </w:rPr>
        <w:t xml:space="preserve"> תדחו את זה לשנה הבאה. הנראות היא חשובה. </w:t>
      </w:r>
      <w:bookmarkStart w:id="26338" w:name="_ETM_Q35_453000"/>
      <w:bookmarkEnd w:id="26338"/>
      <w:r>
        <w:rPr>
          <w:rFonts w:hint="cs"/>
          <w:rtl/>
          <w:lang w:eastAsia="he-IL"/>
        </w:rPr>
        <w:t xml:space="preserve">זה מסתכם ב-270 מיליון שקל. </w:t>
      </w:r>
    </w:p>
    <w:p w:rsidR="007A385E" w:rsidRDefault="007A385E" w:rsidP="007A385E">
      <w:pPr>
        <w:rPr>
          <w:rtl/>
          <w:lang w:eastAsia="he-IL"/>
        </w:rPr>
      </w:pPr>
    </w:p>
    <w:p w:rsidR="00C7026E" w:rsidRDefault="00C7026E" w:rsidP="007A385E">
      <w:pPr>
        <w:rPr>
          <w:rtl/>
          <w:lang w:eastAsia="he-IL"/>
        </w:rPr>
      </w:pPr>
      <w:r>
        <w:rPr>
          <w:rFonts w:hint="cs"/>
          <w:rtl/>
          <w:lang w:eastAsia="he-IL"/>
        </w:rPr>
        <w:t>ולמה אני אומר את זה?</w:t>
      </w:r>
      <w:r>
        <w:rPr>
          <w:rFonts w:hint="cs"/>
          <w:lang w:eastAsia="he-IL"/>
        </w:rPr>
        <w:t xml:space="preserve"> </w:t>
      </w:r>
      <w:bookmarkStart w:id="26339" w:name="_ETM_Q35_458000"/>
      <w:bookmarkEnd w:id="26339"/>
      <w:r>
        <w:rPr>
          <w:rFonts w:hint="cs"/>
          <w:rtl/>
          <w:lang w:eastAsia="he-IL"/>
        </w:rPr>
        <w:t xml:space="preserve">אני אומר את זה מהסיבה הפשוטה: המילואימניקים כורעים תחת </w:t>
      </w:r>
      <w:bookmarkStart w:id="26340" w:name="_ETM_Q35_459000"/>
      <w:bookmarkEnd w:id="26340"/>
      <w:r>
        <w:rPr>
          <w:rFonts w:hint="cs"/>
          <w:rtl/>
          <w:lang w:eastAsia="he-IL"/>
        </w:rPr>
        <w:t xml:space="preserve">הנטל. היום יצאה הודעה, כתבה גדולה, של נשות המילואימניקים שכורעות </w:t>
      </w:r>
      <w:bookmarkStart w:id="26341" w:name="_ETM_Q35_471000"/>
      <w:bookmarkEnd w:id="26341"/>
      <w:r>
        <w:rPr>
          <w:rFonts w:hint="cs"/>
          <w:rtl/>
          <w:lang w:eastAsia="he-IL"/>
        </w:rPr>
        <w:t xml:space="preserve">תחת הנטל הכלכלי, מתכנסות ומתארגנות בדרישה. היה אפשר לטפל </w:t>
      </w:r>
      <w:bookmarkStart w:id="26342" w:name="_ETM_Q35_476000"/>
      <w:bookmarkEnd w:id="26342"/>
      <w:r>
        <w:rPr>
          <w:rFonts w:hint="cs"/>
          <w:rtl/>
          <w:lang w:eastAsia="he-IL"/>
        </w:rPr>
        <w:t>בזה, לטפל בזה בהחלט</w:t>
      </w:r>
      <w:r w:rsidR="007A385E">
        <w:rPr>
          <w:rFonts w:hint="cs"/>
          <w:rtl/>
          <w:lang w:eastAsia="he-IL"/>
        </w:rPr>
        <w:t>,</w:t>
      </w:r>
      <w:r>
        <w:rPr>
          <w:rFonts w:hint="cs"/>
          <w:rtl/>
          <w:lang w:eastAsia="he-IL"/>
        </w:rPr>
        <w:t xml:space="preserve"> וזה היה צריך לקרות </w:t>
      </w:r>
      <w:bookmarkStart w:id="26343" w:name="_ETM_Q35_480000"/>
      <w:bookmarkEnd w:id="26343"/>
      <w:r>
        <w:rPr>
          <w:rFonts w:hint="cs"/>
          <w:rtl/>
          <w:lang w:eastAsia="he-IL"/>
        </w:rPr>
        <w:t>אתמול, לא היום</w:t>
      </w:r>
      <w:r w:rsidR="007A385E">
        <w:rPr>
          <w:rFonts w:hint="cs"/>
          <w:rtl/>
          <w:lang w:eastAsia="he-IL"/>
        </w:rPr>
        <w:t>.</w:t>
      </w:r>
      <w:r>
        <w:rPr>
          <w:rFonts w:hint="cs"/>
          <w:rtl/>
          <w:lang w:eastAsia="he-IL"/>
        </w:rPr>
        <w:t xml:space="preserve"> וחבל, חבל. אם רק היינו מוותרים </w:t>
      </w:r>
      <w:bookmarkStart w:id="26344" w:name="_ETM_Q35_486000"/>
      <w:bookmarkEnd w:id="26344"/>
      <w:r>
        <w:rPr>
          <w:rFonts w:hint="cs"/>
          <w:rtl/>
          <w:lang w:eastAsia="he-IL"/>
        </w:rPr>
        <w:t>על 280</w:t>
      </w:r>
      <w:r>
        <w:rPr>
          <w:rFonts w:hint="eastAsia"/>
          <w:rtl/>
          <w:lang w:eastAsia="he-IL"/>
        </w:rPr>
        <w:t>–</w:t>
      </w:r>
      <w:r>
        <w:rPr>
          <w:rFonts w:hint="cs"/>
          <w:rtl/>
          <w:lang w:eastAsia="he-IL"/>
        </w:rPr>
        <w:t xml:space="preserve">290 מיליון שקל, הכול היה מסתדר. אנחנו לא מלינים </w:t>
      </w:r>
      <w:bookmarkStart w:id="26345" w:name="_ETM_Q35_496000"/>
      <w:bookmarkEnd w:id="26345"/>
      <w:r>
        <w:rPr>
          <w:rFonts w:hint="cs"/>
          <w:rtl/>
          <w:lang w:eastAsia="he-IL"/>
        </w:rPr>
        <w:t xml:space="preserve">על השאר. </w:t>
      </w:r>
    </w:p>
    <w:p w:rsidR="00C7026E" w:rsidRDefault="00C7026E" w:rsidP="006C3833">
      <w:pPr>
        <w:rPr>
          <w:rtl/>
          <w:lang w:eastAsia="he-IL"/>
        </w:rPr>
      </w:pPr>
    </w:p>
    <w:p w:rsidR="00C530AF" w:rsidRDefault="00C7026E" w:rsidP="00C530AF">
      <w:pPr>
        <w:rPr>
          <w:rtl/>
          <w:lang w:eastAsia="he-IL"/>
        </w:rPr>
      </w:pPr>
      <w:r>
        <w:rPr>
          <w:rFonts w:hint="cs"/>
          <w:rtl/>
          <w:lang w:eastAsia="he-IL"/>
        </w:rPr>
        <w:t>ועוד מילה וחצי</w:t>
      </w:r>
      <w:r w:rsidR="007A385E">
        <w:rPr>
          <w:rFonts w:hint="cs"/>
          <w:rtl/>
          <w:lang w:eastAsia="he-IL"/>
        </w:rPr>
        <w:t>.</w:t>
      </w:r>
      <w:r>
        <w:rPr>
          <w:rFonts w:hint="cs"/>
          <w:rtl/>
          <w:lang w:eastAsia="he-IL"/>
        </w:rPr>
        <w:t xml:space="preserve"> עומד כאן השר קרעי </w:t>
      </w:r>
      <w:r w:rsidR="007A385E">
        <w:rPr>
          <w:rFonts w:hint="eastAsia"/>
          <w:rtl/>
          <w:lang w:eastAsia="he-IL"/>
        </w:rPr>
        <w:t xml:space="preserve">– </w:t>
      </w:r>
      <w:r>
        <w:rPr>
          <w:rFonts w:hint="cs"/>
          <w:rtl/>
          <w:lang w:eastAsia="he-IL"/>
        </w:rPr>
        <w:t>לא נעים לי, אני לא רצי</w:t>
      </w:r>
      <w:bookmarkStart w:id="26346" w:name="_ETM_Q35_501000"/>
      <w:bookmarkEnd w:id="26346"/>
      <w:r>
        <w:rPr>
          <w:rFonts w:hint="cs"/>
          <w:rtl/>
          <w:lang w:eastAsia="he-IL"/>
        </w:rPr>
        <w:t>תי לדבר עליו בכלל</w:t>
      </w:r>
      <w:r w:rsidR="007A385E">
        <w:rPr>
          <w:rFonts w:hint="cs"/>
          <w:rtl/>
          <w:lang w:eastAsia="he-IL"/>
        </w:rPr>
        <w:t>,</w:t>
      </w:r>
      <w:r>
        <w:rPr>
          <w:rFonts w:hint="cs"/>
          <w:rtl/>
          <w:lang w:eastAsia="he-IL"/>
        </w:rPr>
        <w:t xml:space="preserve"> כי אני באמת לא רוצה </w:t>
      </w:r>
      <w:bookmarkStart w:id="26347" w:name="_ETM_Q35_504000"/>
      <w:bookmarkEnd w:id="26347"/>
      <w:r>
        <w:rPr>
          <w:rFonts w:hint="cs"/>
          <w:rtl/>
          <w:lang w:eastAsia="he-IL"/>
        </w:rPr>
        <w:t xml:space="preserve">להתבטא, הוא שר במדינת ישראל, אבל זה האיש שקרא לראש הממשלה </w:t>
      </w:r>
      <w:r w:rsidR="007A385E">
        <w:rPr>
          <w:rFonts w:hint="cs"/>
          <w:rtl/>
          <w:lang w:eastAsia="he-IL"/>
        </w:rPr>
        <w:t>"</w:t>
      </w:r>
      <w:r>
        <w:rPr>
          <w:rFonts w:hint="cs"/>
          <w:rtl/>
          <w:lang w:eastAsia="he-IL"/>
        </w:rPr>
        <w:t>נבל</w:t>
      </w:r>
      <w:r w:rsidR="007A385E">
        <w:rPr>
          <w:rFonts w:hint="cs"/>
          <w:rtl/>
          <w:lang w:eastAsia="he-IL"/>
        </w:rPr>
        <w:t>"</w:t>
      </w:r>
      <w:r w:rsidR="00C530AF">
        <w:rPr>
          <w:rFonts w:hint="cs"/>
          <w:rtl/>
          <w:lang w:eastAsia="he-IL"/>
        </w:rPr>
        <w:t>;</w:t>
      </w:r>
      <w:r>
        <w:rPr>
          <w:rFonts w:hint="cs"/>
          <w:rtl/>
          <w:lang w:eastAsia="he-IL"/>
        </w:rPr>
        <w:t xml:space="preserve"> נבל, נפתלי בנט, </w:t>
      </w:r>
      <w:bookmarkStart w:id="26348" w:name="_ETM_Q35_511000"/>
      <w:bookmarkEnd w:id="26348"/>
      <w:r>
        <w:rPr>
          <w:rFonts w:hint="cs"/>
          <w:rtl/>
          <w:lang w:eastAsia="he-IL"/>
        </w:rPr>
        <w:t>לך. זה האיש שאומר</w:t>
      </w:r>
      <w:r w:rsidR="007A385E">
        <w:rPr>
          <w:rFonts w:hint="cs"/>
          <w:rtl/>
          <w:lang w:eastAsia="he-IL"/>
        </w:rPr>
        <w:t>:</w:t>
      </w:r>
      <w:r>
        <w:rPr>
          <w:rFonts w:hint="cs"/>
          <w:rtl/>
          <w:lang w:eastAsia="he-IL"/>
        </w:rPr>
        <w:t xml:space="preserve"> לא אמרתי על המילואימניקים כלום, </w:t>
      </w:r>
      <w:bookmarkStart w:id="26349" w:name="_ETM_Q35_514000"/>
      <w:bookmarkEnd w:id="26349"/>
      <w:r>
        <w:rPr>
          <w:rFonts w:hint="cs"/>
          <w:rtl/>
          <w:lang w:eastAsia="he-IL"/>
        </w:rPr>
        <w:t xml:space="preserve">ויש ארבע או חמש כתבות. לא ראיתי שהוא תובע אותם. </w:t>
      </w:r>
      <w:bookmarkStart w:id="26350" w:name="_ETM_Q35_519000"/>
      <w:bookmarkEnd w:id="26350"/>
      <w:r>
        <w:rPr>
          <w:rFonts w:hint="cs"/>
          <w:rtl/>
          <w:lang w:eastAsia="he-IL"/>
        </w:rPr>
        <w:t xml:space="preserve">השר קרעי נגד המוחים: סרבנים, לכו לעזאזל, נסתדר בלעדיכם. </w:t>
      </w:r>
      <w:bookmarkStart w:id="26351" w:name="_ETM_Q35_527000"/>
      <w:bookmarkEnd w:id="26351"/>
      <w:r>
        <w:rPr>
          <w:rFonts w:hint="cs"/>
          <w:rtl/>
          <w:lang w:eastAsia="he-IL"/>
        </w:rPr>
        <w:t xml:space="preserve">איך הוא אומר: </w:t>
      </w:r>
      <w:r w:rsidR="007A385E">
        <w:rPr>
          <w:rFonts w:hint="cs"/>
          <w:rtl/>
          <w:lang w:eastAsia="he-IL"/>
        </w:rPr>
        <w:t>"ל</w:t>
      </w:r>
      <w:r>
        <w:rPr>
          <w:rFonts w:hint="cs"/>
          <w:rtl/>
          <w:lang w:eastAsia="he-IL"/>
        </w:rPr>
        <w:t xml:space="preserve">סרבנים </w:t>
      </w:r>
      <w:r w:rsidR="007A385E">
        <w:rPr>
          <w:rFonts w:hint="cs"/>
          <w:rtl/>
          <w:lang w:eastAsia="he-IL"/>
        </w:rPr>
        <w:t>ה</w:t>
      </w:r>
      <w:r>
        <w:rPr>
          <w:rFonts w:hint="cs"/>
          <w:rtl/>
          <w:lang w:eastAsia="he-IL"/>
        </w:rPr>
        <w:t xml:space="preserve">מחוצפים, עם ישראל יסתדר בלעדיכם ואתם </w:t>
      </w:r>
      <w:bookmarkStart w:id="26352" w:name="_ETM_Q35_532000"/>
      <w:bookmarkEnd w:id="26352"/>
      <w:r>
        <w:rPr>
          <w:rFonts w:hint="cs"/>
          <w:rtl/>
          <w:lang w:eastAsia="he-IL"/>
        </w:rPr>
        <w:t>תלכו לעזאזל</w:t>
      </w:r>
      <w:r w:rsidR="007A385E">
        <w:rPr>
          <w:rFonts w:hint="cs"/>
          <w:rtl/>
          <w:lang w:eastAsia="he-IL"/>
        </w:rPr>
        <w:t>"</w:t>
      </w:r>
      <w:r w:rsidR="00C530AF">
        <w:rPr>
          <w:rFonts w:hint="cs"/>
          <w:rtl/>
          <w:lang w:eastAsia="he-IL"/>
        </w:rPr>
        <w:t>,</w:t>
      </w:r>
      <w:r>
        <w:rPr>
          <w:rFonts w:hint="cs"/>
          <w:rtl/>
          <w:lang w:eastAsia="he-IL"/>
        </w:rPr>
        <w:t xml:space="preserve"> סרבנות </w:t>
      </w:r>
      <w:r w:rsidR="00C530AF">
        <w:rPr>
          <w:rFonts w:hint="cs"/>
          <w:rtl/>
          <w:lang w:eastAsia="he-IL"/>
        </w:rPr>
        <w:t>"</w:t>
      </w:r>
      <w:r>
        <w:rPr>
          <w:rFonts w:hint="cs"/>
          <w:rtl/>
          <w:lang w:eastAsia="he-IL"/>
        </w:rPr>
        <w:t>מסריחה ואומללה</w:t>
      </w:r>
      <w:r w:rsidR="00C530AF">
        <w:rPr>
          <w:rFonts w:hint="cs"/>
          <w:rtl/>
          <w:lang w:eastAsia="he-IL"/>
        </w:rPr>
        <w:t>"</w:t>
      </w:r>
      <w:r>
        <w:rPr>
          <w:rFonts w:hint="cs"/>
          <w:rtl/>
          <w:lang w:eastAsia="he-IL"/>
        </w:rPr>
        <w:t>. לא הייתי מזכיר את זה</w:t>
      </w:r>
      <w:bookmarkStart w:id="26353" w:name="_ETM_Q35_535000"/>
      <w:bookmarkEnd w:id="26353"/>
      <w:r>
        <w:rPr>
          <w:rFonts w:hint="cs"/>
          <w:rtl/>
          <w:lang w:eastAsia="he-IL"/>
        </w:rPr>
        <w:t xml:space="preserve"> אילולא היה עומד פה ואומר את זה. </w:t>
      </w:r>
      <w:bookmarkStart w:id="26354" w:name="_ETM_Q35_540000"/>
      <w:bookmarkEnd w:id="26354"/>
    </w:p>
    <w:p w:rsidR="00C530AF" w:rsidRDefault="00C530AF" w:rsidP="00C530AF">
      <w:pPr>
        <w:rPr>
          <w:rtl/>
          <w:lang w:eastAsia="he-IL"/>
        </w:rPr>
      </w:pPr>
    </w:p>
    <w:p w:rsidR="00C7026E" w:rsidRDefault="00C7026E" w:rsidP="00C530AF">
      <w:pPr>
        <w:rPr>
          <w:rtl/>
          <w:lang w:eastAsia="he-IL"/>
        </w:rPr>
      </w:pPr>
      <w:r>
        <w:rPr>
          <w:rFonts w:hint="cs"/>
          <w:rtl/>
          <w:lang w:eastAsia="he-IL"/>
        </w:rPr>
        <w:t xml:space="preserve">נוסף לשקר </w:t>
      </w:r>
      <w:bookmarkStart w:id="26355" w:name="_ETM_Q35_542000"/>
      <w:bookmarkEnd w:id="26355"/>
      <w:r>
        <w:rPr>
          <w:rFonts w:hint="cs"/>
          <w:rtl/>
          <w:lang w:eastAsia="he-IL"/>
        </w:rPr>
        <w:t>הזה, הוא חוזר על השקר שהוא דיבר עליו שנתיים</w:t>
      </w:r>
      <w:r w:rsidR="00C530AF">
        <w:rPr>
          <w:rFonts w:hint="cs"/>
          <w:rtl/>
          <w:lang w:eastAsia="he-IL"/>
        </w:rPr>
        <w:t>:</w:t>
      </w:r>
      <w:bookmarkStart w:id="26356" w:name="_ETM_Q35_545000"/>
      <w:bookmarkEnd w:id="26356"/>
      <w:r>
        <w:rPr>
          <w:rFonts w:hint="cs"/>
          <w:rtl/>
          <w:lang w:eastAsia="he-IL"/>
        </w:rPr>
        <w:t xml:space="preserve"> 53 מילי</w:t>
      </w:r>
      <w:r w:rsidR="00C530AF">
        <w:rPr>
          <w:rFonts w:hint="cs"/>
          <w:rtl/>
          <w:lang w:eastAsia="he-IL"/>
        </w:rPr>
        <w:t>ארד</w:t>
      </w:r>
      <w:r>
        <w:rPr>
          <w:rFonts w:hint="cs"/>
          <w:rtl/>
          <w:lang w:eastAsia="he-IL"/>
        </w:rPr>
        <w:t xml:space="preserve"> שקל למפלגה המוסלמית. חברים, קודם כול זה לא </w:t>
      </w:r>
      <w:bookmarkStart w:id="26357" w:name="_ETM_Q35_552000"/>
      <w:bookmarkEnd w:id="26357"/>
      <w:r>
        <w:rPr>
          <w:rFonts w:hint="cs"/>
          <w:rtl/>
          <w:lang w:eastAsia="he-IL"/>
        </w:rPr>
        <w:t xml:space="preserve">היה 53, זה היה 30. אבל אם תסתכלו בספר התקציב של הממשלה הזאת, זה עבור החברה הערבית כדי לצמצם פערים. אותו תקציב שהיה ב-2022, בממשלה שאני הייתי חבר בה, מופיע ב-2023, שקל על שקל, אחרי </w:t>
      </w:r>
      <w:bookmarkStart w:id="26358" w:name="_ETM_Q35_577000"/>
      <w:bookmarkEnd w:id="26358"/>
      <w:r>
        <w:rPr>
          <w:rFonts w:hint="cs"/>
          <w:rtl/>
          <w:lang w:eastAsia="he-IL"/>
        </w:rPr>
        <w:t xml:space="preserve">שגם מרכז האופוזיציה אמר את זה עשרות פעם. </w:t>
      </w:r>
    </w:p>
    <w:p w:rsidR="00C7026E" w:rsidRDefault="00C7026E" w:rsidP="006C3833">
      <w:pPr>
        <w:rPr>
          <w:rtl/>
          <w:lang w:eastAsia="he-IL"/>
        </w:rPr>
      </w:pPr>
      <w:bookmarkStart w:id="26359" w:name="_ETM_Q35_579667"/>
      <w:bookmarkStart w:id="26360" w:name="_ETM_Q35_579817"/>
      <w:bookmarkStart w:id="26361" w:name="_ETM_Q35_579873"/>
      <w:bookmarkStart w:id="26362" w:name="_ETM_Q35_579956"/>
      <w:bookmarkEnd w:id="26359"/>
      <w:bookmarkEnd w:id="26360"/>
      <w:bookmarkEnd w:id="26361"/>
      <w:bookmarkEnd w:id="26362"/>
    </w:p>
    <w:p w:rsidR="00C7026E" w:rsidRDefault="00C7026E" w:rsidP="006C3833">
      <w:pPr>
        <w:pStyle w:val="af5"/>
        <w:rPr>
          <w:rtl/>
        </w:rPr>
      </w:pPr>
      <w:bookmarkStart w:id="26363" w:name="ET_interruption_5084_11"/>
      <w:r w:rsidRPr="00702571">
        <w:rPr>
          <w:rStyle w:val="TagStyle"/>
          <w:rtl/>
        </w:rPr>
        <w:t xml:space="preserve"> &lt;&lt; קריאה &gt;&gt;</w:t>
      </w:r>
      <w:r w:rsidRPr="00057210">
        <w:rPr>
          <w:rStyle w:val="TagStyle"/>
          <w:rtl/>
        </w:rPr>
        <w:t xml:space="preserve"> </w:t>
      </w:r>
      <w:r>
        <w:rPr>
          <w:rFonts w:hint="cs"/>
          <w:rtl/>
        </w:rPr>
        <w:t>קריאה</w:t>
      </w:r>
      <w:r>
        <w:rPr>
          <w:rtl/>
        </w:rPr>
        <w:t>:</w:t>
      </w:r>
      <w:r w:rsidRPr="00057210">
        <w:rPr>
          <w:rStyle w:val="TagStyle"/>
          <w:rtl/>
        </w:rPr>
        <w:t xml:space="preserve"> </w:t>
      </w:r>
      <w:bookmarkEnd w:id="26363"/>
      <w:r w:rsidRPr="00702571">
        <w:rPr>
          <w:rStyle w:val="TagStyle"/>
          <w:rtl/>
        </w:rPr>
        <w:t xml:space="preserve">&lt;&lt; קריאה &gt;&gt;  </w:t>
      </w:r>
      <w:r>
        <w:rPr>
          <w:rtl/>
        </w:rPr>
        <w:t xml:space="preserve">  </w:t>
      </w:r>
    </w:p>
    <w:p w:rsidR="00C7026E" w:rsidRPr="00702571" w:rsidRDefault="00C7026E" w:rsidP="006C3833">
      <w:pPr>
        <w:rPr>
          <w:rtl/>
          <w:lang w:eastAsia="he-IL"/>
        </w:rPr>
      </w:pPr>
    </w:p>
    <w:p w:rsidR="00C7026E" w:rsidRDefault="00C7026E" w:rsidP="006C3833">
      <w:pPr>
        <w:rPr>
          <w:rtl/>
          <w:lang w:eastAsia="he-IL"/>
        </w:rPr>
      </w:pPr>
      <w:r>
        <w:rPr>
          <w:rFonts w:hint="cs"/>
          <w:rtl/>
          <w:lang w:eastAsia="he-IL"/>
        </w:rPr>
        <w:t xml:space="preserve"> </w:t>
      </w:r>
      <w:r w:rsidR="00D532FC">
        <w:rPr>
          <w:rFonts w:hint="cs"/>
          <w:rtl/>
          <w:lang w:eastAsia="he-IL"/>
        </w:rPr>
        <w:t>– – –</w:t>
      </w:r>
      <w:r>
        <w:rPr>
          <w:rFonts w:hint="cs"/>
          <w:rtl/>
          <w:lang w:eastAsia="he-IL"/>
        </w:rPr>
        <w:t xml:space="preserve"> </w:t>
      </w:r>
    </w:p>
    <w:p w:rsidR="00C7026E" w:rsidRDefault="00C7026E" w:rsidP="006C3833">
      <w:pPr>
        <w:rPr>
          <w:rtl/>
          <w:lang w:eastAsia="he-IL"/>
        </w:rPr>
      </w:pPr>
    </w:p>
    <w:p w:rsidR="00C7026E" w:rsidRDefault="00C7026E" w:rsidP="006C3833">
      <w:pPr>
        <w:pStyle w:val="-"/>
        <w:rPr>
          <w:rtl/>
        </w:rPr>
      </w:pPr>
      <w:bookmarkStart w:id="26364" w:name="ET_speakercontinue_5084_12"/>
      <w:r w:rsidRPr="00702571">
        <w:rPr>
          <w:rStyle w:val="TagStyle"/>
          <w:rtl/>
        </w:rPr>
        <w:t xml:space="preserve"> &lt;&lt; דובר_המשך &gt;&gt;</w:t>
      </w:r>
      <w:r w:rsidRPr="00057210">
        <w:rPr>
          <w:rStyle w:val="TagStyle"/>
          <w:rtl/>
        </w:rPr>
        <w:t xml:space="preserve"> </w:t>
      </w:r>
      <w:r>
        <w:rPr>
          <w:rtl/>
        </w:rPr>
        <w:t>מיקי לוי (יש עתיד):</w:t>
      </w:r>
      <w:r w:rsidRPr="00057210">
        <w:rPr>
          <w:rStyle w:val="TagStyle"/>
          <w:rtl/>
        </w:rPr>
        <w:t xml:space="preserve"> </w:t>
      </w:r>
      <w:r w:rsidRPr="00702571">
        <w:rPr>
          <w:rStyle w:val="TagStyle"/>
          <w:rtl/>
        </w:rPr>
        <w:t>&lt;&lt; דובר_המשך &gt;&gt;</w:t>
      </w:r>
      <w:bookmarkEnd w:id="26364"/>
      <w:r w:rsidRPr="00702571">
        <w:rPr>
          <w:rStyle w:val="TagStyle"/>
          <w:rtl/>
        </w:rPr>
        <w:t xml:space="preserve"> </w:t>
      </w:r>
      <w:r>
        <w:rPr>
          <w:rtl/>
        </w:rPr>
        <w:t xml:space="preserve">  </w:t>
      </w:r>
    </w:p>
    <w:p w:rsidR="00C7026E" w:rsidRDefault="00C7026E" w:rsidP="006C3833">
      <w:pPr>
        <w:rPr>
          <w:rtl/>
          <w:lang w:eastAsia="he-IL"/>
        </w:rPr>
      </w:pPr>
    </w:p>
    <w:p w:rsidR="00C7026E" w:rsidRDefault="00C7026E" w:rsidP="006C3833">
      <w:pPr>
        <w:rPr>
          <w:rtl/>
          <w:lang w:eastAsia="he-IL"/>
        </w:rPr>
      </w:pPr>
      <w:r>
        <w:rPr>
          <w:rFonts w:hint="cs"/>
          <w:rtl/>
          <w:lang w:eastAsia="he-IL"/>
        </w:rPr>
        <w:t xml:space="preserve">עשרות פעם. </w:t>
      </w:r>
      <w:r>
        <w:rPr>
          <w:rFonts w:hint="eastAsia"/>
          <w:rtl/>
          <w:lang w:eastAsia="he-IL"/>
        </w:rPr>
        <w:t>התברר</w:t>
      </w:r>
      <w:r>
        <w:rPr>
          <w:rFonts w:hint="cs"/>
          <w:rtl/>
          <w:lang w:eastAsia="he-IL"/>
        </w:rPr>
        <w:t xml:space="preserve"> </w:t>
      </w:r>
      <w:r w:rsidR="00D532FC">
        <w:rPr>
          <w:rFonts w:hint="cs"/>
          <w:rtl/>
          <w:lang w:eastAsia="he-IL"/>
        </w:rPr>
        <w:t>– – –</w:t>
      </w:r>
      <w:r>
        <w:rPr>
          <w:rFonts w:hint="eastAsia"/>
          <w:rtl/>
          <w:lang w:eastAsia="he-IL"/>
        </w:rPr>
        <w:t xml:space="preserve"> </w:t>
      </w:r>
    </w:p>
    <w:p w:rsidR="00C7026E" w:rsidRDefault="00C7026E" w:rsidP="006C3833">
      <w:pPr>
        <w:rPr>
          <w:rtl/>
          <w:lang w:eastAsia="he-IL"/>
        </w:rPr>
      </w:pPr>
    </w:p>
    <w:p w:rsidR="00C7026E" w:rsidRDefault="00C7026E" w:rsidP="006C3833">
      <w:pPr>
        <w:pStyle w:val="af5"/>
        <w:rPr>
          <w:rtl/>
        </w:rPr>
      </w:pPr>
      <w:r w:rsidRPr="00702571">
        <w:rPr>
          <w:rStyle w:val="TagStyle"/>
          <w:rtl/>
        </w:rPr>
        <w:t xml:space="preserve"> &lt;&lt; קריאה &gt;&gt;</w:t>
      </w:r>
      <w:r w:rsidRPr="00057210">
        <w:rPr>
          <w:rStyle w:val="TagStyle"/>
          <w:rtl/>
        </w:rPr>
        <w:t xml:space="preserve"> </w:t>
      </w:r>
      <w:r>
        <w:rPr>
          <w:rFonts w:hint="cs"/>
          <w:rtl/>
        </w:rPr>
        <w:t>קריאה</w:t>
      </w:r>
      <w:r>
        <w:rPr>
          <w:rtl/>
        </w:rPr>
        <w:t>:</w:t>
      </w:r>
      <w:r w:rsidRPr="00057210">
        <w:rPr>
          <w:rStyle w:val="TagStyle"/>
          <w:rtl/>
        </w:rPr>
        <w:t xml:space="preserve"> </w:t>
      </w:r>
      <w:r w:rsidRPr="00702571">
        <w:rPr>
          <w:rStyle w:val="TagStyle"/>
          <w:rtl/>
        </w:rPr>
        <w:t xml:space="preserve">&lt;&lt; קריאה &gt;&gt;  </w:t>
      </w:r>
      <w:r>
        <w:rPr>
          <w:rtl/>
        </w:rPr>
        <w:t xml:space="preserve">  </w:t>
      </w:r>
    </w:p>
    <w:p w:rsidR="00C7026E" w:rsidRPr="00702571" w:rsidRDefault="00C7026E" w:rsidP="006C3833">
      <w:pPr>
        <w:rPr>
          <w:rtl/>
          <w:lang w:eastAsia="he-IL"/>
        </w:rPr>
      </w:pPr>
    </w:p>
    <w:p w:rsidR="00C7026E" w:rsidRDefault="00C7026E" w:rsidP="006C3833">
      <w:pPr>
        <w:rPr>
          <w:rtl/>
          <w:lang w:eastAsia="he-IL"/>
        </w:rPr>
      </w:pPr>
      <w:r>
        <w:rPr>
          <w:rFonts w:hint="cs"/>
          <w:rtl/>
          <w:lang w:eastAsia="he-IL"/>
        </w:rPr>
        <w:t xml:space="preserve"> </w:t>
      </w:r>
      <w:r w:rsidR="00D532FC">
        <w:rPr>
          <w:rFonts w:hint="cs"/>
          <w:rtl/>
          <w:lang w:eastAsia="he-IL"/>
        </w:rPr>
        <w:t>– – –</w:t>
      </w:r>
      <w:r>
        <w:rPr>
          <w:rFonts w:hint="cs"/>
          <w:rtl/>
          <w:lang w:eastAsia="he-IL"/>
        </w:rPr>
        <w:t xml:space="preserve"> </w:t>
      </w:r>
    </w:p>
    <w:p w:rsidR="00C7026E" w:rsidRDefault="00C7026E" w:rsidP="006C3833">
      <w:pPr>
        <w:rPr>
          <w:rtl/>
          <w:lang w:eastAsia="he-IL"/>
        </w:rPr>
      </w:pPr>
    </w:p>
    <w:p w:rsidR="00C7026E" w:rsidRDefault="00C7026E" w:rsidP="006C3833">
      <w:pPr>
        <w:pStyle w:val="-"/>
        <w:rPr>
          <w:rtl/>
        </w:rPr>
      </w:pPr>
      <w:r w:rsidRPr="00702571">
        <w:rPr>
          <w:rStyle w:val="TagStyle"/>
          <w:rtl/>
        </w:rPr>
        <w:t xml:space="preserve"> &lt;&lt; דובר_המשך &gt;&gt;</w:t>
      </w:r>
      <w:r w:rsidRPr="00057210">
        <w:rPr>
          <w:rStyle w:val="TagStyle"/>
          <w:rtl/>
        </w:rPr>
        <w:t xml:space="preserve"> </w:t>
      </w:r>
      <w:r>
        <w:rPr>
          <w:rtl/>
        </w:rPr>
        <w:t>מיקי לוי (יש עתיד):</w:t>
      </w:r>
      <w:r w:rsidRPr="00057210">
        <w:rPr>
          <w:rStyle w:val="TagStyle"/>
          <w:rtl/>
        </w:rPr>
        <w:t xml:space="preserve"> </w:t>
      </w:r>
      <w:r w:rsidRPr="00702571">
        <w:rPr>
          <w:rStyle w:val="TagStyle"/>
          <w:rtl/>
        </w:rPr>
        <w:t xml:space="preserve">&lt;&lt; דובר_המשך &gt;&gt; </w:t>
      </w:r>
      <w:r>
        <w:rPr>
          <w:rtl/>
        </w:rPr>
        <w:t xml:space="preserve">  </w:t>
      </w:r>
    </w:p>
    <w:p w:rsidR="00C7026E" w:rsidRDefault="00C7026E" w:rsidP="006C3833">
      <w:pPr>
        <w:rPr>
          <w:rtl/>
          <w:lang w:eastAsia="he-IL"/>
        </w:rPr>
      </w:pPr>
    </w:p>
    <w:p w:rsidR="00C7026E" w:rsidRDefault="00C7026E" w:rsidP="00C530AF">
      <w:pPr>
        <w:rPr>
          <w:rtl/>
          <w:lang w:eastAsia="he-IL"/>
        </w:rPr>
      </w:pPr>
      <w:r>
        <w:rPr>
          <w:rFonts w:hint="cs"/>
          <w:rtl/>
          <w:lang w:eastAsia="he-IL"/>
        </w:rPr>
        <w:t>כשאתה עומד פה הוא לא מבקש ממך איזו עזרה. כשאתה עומד פה גם אתה מקבל איזה שתי דקות. אני מסיים, אדוני</w:t>
      </w:r>
      <w:r w:rsidR="00C530AF">
        <w:rPr>
          <w:rFonts w:hint="cs"/>
          <w:rtl/>
          <w:lang w:eastAsia="he-IL"/>
        </w:rPr>
        <w:t>.</w:t>
      </w:r>
      <w:r>
        <w:rPr>
          <w:rFonts w:hint="cs"/>
          <w:rtl/>
          <w:lang w:eastAsia="he-IL"/>
        </w:rPr>
        <w:t xml:space="preserve"> תודה רבה.</w:t>
      </w:r>
    </w:p>
    <w:p w:rsidR="00C7026E" w:rsidRDefault="00C7026E" w:rsidP="006C3833">
      <w:pPr>
        <w:rPr>
          <w:rtl/>
          <w:lang w:eastAsia="he-IL"/>
        </w:rPr>
      </w:pPr>
    </w:p>
    <w:p w:rsidR="00C7026E" w:rsidRDefault="00C7026E" w:rsidP="006C3833">
      <w:pPr>
        <w:pStyle w:val="af6"/>
        <w:keepNext/>
        <w:rPr>
          <w:rtl/>
        </w:rPr>
      </w:pPr>
      <w:bookmarkStart w:id="26365" w:name="ET_yor_6593_9"/>
      <w:r w:rsidRPr="008057AD">
        <w:rPr>
          <w:rStyle w:val="TagStyle"/>
          <w:rtl/>
        </w:rPr>
        <w:t xml:space="preserve"> &lt;&lt; יור &gt;&gt;</w:t>
      </w:r>
      <w:r w:rsidRPr="00057210">
        <w:rPr>
          <w:rStyle w:val="TagStyle"/>
          <w:rtl/>
        </w:rPr>
        <w:t xml:space="preserve"> </w:t>
      </w:r>
      <w:r>
        <w:rPr>
          <w:rtl/>
        </w:rPr>
        <w:t>היו"ר חנוך דב מלביצקי:</w:t>
      </w:r>
      <w:r w:rsidRPr="00057210">
        <w:rPr>
          <w:rStyle w:val="TagStyle"/>
          <w:rtl/>
        </w:rPr>
        <w:t xml:space="preserve"> </w:t>
      </w:r>
      <w:r w:rsidRPr="008057AD">
        <w:rPr>
          <w:rStyle w:val="TagStyle"/>
          <w:rtl/>
        </w:rPr>
        <w:t>&lt;&lt; יור &gt;&gt;</w:t>
      </w:r>
      <w:r>
        <w:rPr>
          <w:rtl/>
        </w:rPr>
        <w:t xml:space="preserve">  </w:t>
      </w:r>
      <w:bookmarkEnd w:id="26365"/>
    </w:p>
    <w:p w:rsidR="00C7026E" w:rsidRDefault="00C7026E" w:rsidP="00D532FC">
      <w:pPr>
        <w:rPr>
          <w:rtl/>
          <w:lang w:eastAsia="he-IL"/>
        </w:rPr>
      </w:pPr>
    </w:p>
    <w:p w:rsidR="00C7026E" w:rsidRDefault="00C7026E" w:rsidP="006C3833">
      <w:pPr>
        <w:rPr>
          <w:rtl/>
          <w:lang w:eastAsia="he-IL"/>
        </w:rPr>
      </w:pPr>
      <w:r>
        <w:rPr>
          <w:rFonts w:hint="cs"/>
          <w:rtl/>
          <w:lang w:eastAsia="he-IL"/>
        </w:rPr>
        <w:t xml:space="preserve">תודה </w:t>
      </w:r>
      <w:bookmarkStart w:id="26366" w:name="_ETM_Q35_600000"/>
      <w:bookmarkEnd w:id="26366"/>
      <w:r>
        <w:rPr>
          <w:rFonts w:hint="cs"/>
          <w:rtl/>
          <w:lang w:eastAsia="he-IL"/>
        </w:rPr>
        <w:t xml:space="preserve">רבה. </w:t>
      </w:r>
    </w:p>
    <w:p w:rsidR="00C7026E" w:rsidRDefault="00C7026E" w:rsidP="006C3833">
      <w:pPr>
        <w:rPr>
          <w:rtl/>
          <w:lang w:eastAsia="he-IL"/>
        </w:rPr>
      </w:pPr>
    </w:p>
    <w:p w:rsidR="00C7026E" w:rsidRDefault="00C7026E" w:rsidP="006C3833">
      <w:pPr>
        <w:rPr>
          <w:rtl/>
          <w:lang w:eastAsia="he-IL"/>
        </w:rPr>
      </w:pPr>
      <w:r>
        <w:rPr>
          <w:rFonts w:hint="cs"/>
          <w:rtl/>
          <w:lang w:eastAsia="he-IL"/>
        </w:rPr>
        <w:t xml:space="preserve">חברי הכנסת, נעבור להצבעה על הצעת חוק התמודדות עם תקיפות סייבר חמורות במגזר השירותים הדיגיטליים ושירותי האחסון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2023, בקריאה הראשונה. </w:t>
      </w:r>
      <w:bookmarkStart w:id="26367" w:name="_ETM_Q35_612000"/>
      <w:bookmarkEnd w:id="26367"/>
      <w:r>
        <w:rPr>
          <w:rFonts w:hint="cs"/>
          <w:rtl/>
          <w:lang w:eastAsia="he-IL"/>
        </w:rPr>
        <w:t xml:space="preserve">אנא תפסו מקומותיכם. הצבעה. </w:t>
      </w:r>
    </w:p>
    <w:p w:rsidR="00C7026E" w:rsidRDefault="00C7026E" w:rsidP="006C3833">
      <w:pPr>
        <w:rPr>
          <w:rtl/>
          <w:lang w:eastAsia="he-IL"/>
        </w:rPr>
      </w:pPr>
    </w:p>
    <w:p w:rsidR="00C7026E" w:rsidRDefault="00C7026E" w:rsidP="006C383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C7026E" w:rsidRDefault="00C7026E" w:rsidP="006C3833">
      <w:pPr>
        <w:pStyle w:val="--"/>
        <w:keepNext/>
        <w:rPr>
          <w:rtl/>
          <w:lang w:eastAsia="he-IL"/>
        </w:rPr>
      </w:pPr>
    </w:p>
    <w:p w:rsidR="00C7026E" w:rsidRDefault="00C7026E" w:rsidP="006C3833">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15</w:t>
      </w:r>
    </w:p>
    <w:p w:rsidR="00C7026E" w:rsidRDefault="00C7026E" w:rsidP="006C3833">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C7026E" w:rsidRDefault="00C7026E" w:rsidP="006C383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7026E" w:rsidRDefault="00C7026E" w:rsidP="006C3833">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התמודדות עם תקיפות סייבר חמורות במגזר השירותים הדיגיטליים ושירותי האחסון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2023, לוועדת החוץ והביטחון נתקבלה. </w:t>
      </w:r>
    </w:p>
    <w:p w:rsidR="00C7026E" w:rsidRDefault="00C7026E" w:rsidP="006C3833">
      <w:pPr>
        <w:rPr>
          <w:rtl/>
          <w:lang w:eastAsia="he-IL"/>
        </w:rPr>
      </w:pPr>
    </w:p>
    <w:p w:rsidR="00C7026E" w:rsidRDefault="00C7026E" w:rsidP="006C3833">
      <w:pPr>
        <w:pStyle w:val="af6"/>
        <w:keepNext/>
        <w:rPr>
          <w:rtl/>
        </w:rPr>
      </w:pPr>
      <w:bookmarkStart w:id="26368" w:name="ET_yor_6593_10"/>
      <w:r w:rsidRPr="008057AD">
        <w:rPr>
          <w:rStyle w:val="TagStyle"/>
          <w:rtl/>
        </w:rPr>
        <w:t xml:space="preserve"> &lt;&lt; יור &gt;&gt;</w:t>
      </w:r>
      <w:r w:rsidRPr="00057210">
        <w:rPr>
          <w:rStyle w:val="TagStyle"/>
          <w:rtl/>
        </w:rPr>
        <w:t xml:space="preserve"> </w:t>
      </w:r>
      <w:r>
        <w:rPr>
          <w:rtl/>
        </w:rPr>
        <w:t>היו"ר חנוך דב מלביצקי:</w:t>
      </w:r>
      <w:r w:rsidRPr="00057210">
        <w:rPr>
          <w:rStyle w:val="TagStyle"/>
          <w:rtl/>
        </w:rPr>
        <w:t xml:space="preserve"> </w:t>
      </w:r>
      <w:r w:rsidRPr="008057AD">
        <w:rPr>
          <w:rStyle w:val="TagStyle"/>
          <w:rtl/>
        </w:rPr>
        <w:t>&lt;&lt; יור &gt;&gt;</w:t>
      </w:r>
      <w:r>
        <w:rPr>
          <w:rtl/>
        </w:rPr>
        <w:t xml:space="preserve">  </w:t>
      </w:r>
      <w:bookmarkEnd w:id="26368"/>
    </w:p>
    <w:p w:rsidR="00C7026E" w:rsidRDefault="00C7026E" w:rsidP="00D532FC">
      <w:pPr>
        <w:rPr>
          <w:rtl/>
          <w:lang w:eastAsia="he-IL"/>
        </w:rPr>
      </w:pPr>
    </w:p>
    <w:p w:rsidR="00C7026E" w:rsidRDefault="00C7026E" w:rsidP="00C530AF">
      <w:pPr>
        <w:rPr>
          <w:rtl/>
          <w:lang w:eastAsia="he-IL"/>
        </w:rPr>
      </w:pPr>
      <w:r>
        <w:rPr>
          <w:rFonts w:hint="cs"/>
          <w:rtl/>
          <w:lang w:eastAsia="he-IL"/>
        </w:rPr>
        <w:t>בעד</w:t>
      </w:r>
      <w:r w:rsidR="00E37CCF">
        <w:rPr>
          <w:rFonts w:hint="cs"/>
          <w:rtl/>
          <w:lang w:eastAsia="he-IL"/>
        </w:rPr>
        <w:t xml:space="preserve"> </w:t>
      </w:r>
      <w:r>
        <w:rPr>
          <w:rFonts w:hint="eastAsia"/>
          <w:rtl/>
          <w:lang w:eastAsia="he-IL"/>
        </w:rPr>
        <w:t>–</w:t>
      </w:r>
      <w:r>
        <w:rPr>
          <w:rFonts w:hint="cs"/>
          <w:rtl/>
          <w:lang w:eastAsia="he-IL"/>
        </w:rPr>
        <w:t xml:space="preserve"> 15, אין </w:t>
      </w:r>
      <w:bookmarkStart w:id="26369" w:name="_ETM_Q35_630000"/>
      <w:bookmarkEnd w:id="26369"/>
      <w:r>
        <w:rPr>
          <w:rFonts w:hint="cs"/>
          <w:rtl/>
          <w:lang w:eastAsia="he-IL"/>
        </w:rPr>
        <w:t xml:space="preserve">מתנגדים, אין נמנעים. אני קובע כי הצעת חוק התמודדות עם תקיפות סייבר חמורות במגזר השירותים הדיגיטליים ושירותי האחסון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2023, אושרה בקריאה הראשונה ותעבור לדיון בוועדת החוץ והביטחון להכנתה לקריאה השנייה </w:t>
      </w:r>
      <w:bookmarkStart w:id="26370" w:name="_ETM_Q35_654000"/>
      <w:bookmarkEnd w:id="26370"/>
      <w:r>
        <w:rPr>
          <w:rFonts w:hint="cs"/>
          <w:rtl/>
          <w:lang w:eastAsia="he-IL"/>
        </w:rPr>
        <w:t xml:space="preserve">והשלישית. </w:t>
      </w:r>
    </w:p>
    <w:p w:rsidR="00E37CCF" w:rsidRDefault="00E37CCF" w:rsidP="006C3833">
      <w:pPr>
        <w:rPr>
          <w:rtl/>
          <w:lang w:eastAsia="he-IL"/>
        </w:rPr>
      </w:pPr>
    </w:p>
    <w:p w:rsidR="00E37CCF" w:rsidRDefault="00E37CCF" w:rsidP="006C3833">
      <w:pPr>
        <w:rPr>
          <w:rtl/>
          <w:lang w:eastAsia="he-IL"/>
        </w:rPr>
      </w:pPr>
    </w:p>
    <w:p w:rsidR="00C7026E" w:rsidRDefault="00C7026E" w:rsidP="006C3833">
      <w:pPr>
        <w:pStyle w:val="a6"/>
        <w:rPr>
          <w:rtl/>
          <w:lang w:eastAsia="he-IL"/>
        </w:rPr>
      </w:pPr>
      <w:bookmarkStart w:id="26371" w:name="ET_hatsach_641493_11"/>
      <w:r w:rsidRPr="008057AD">
        <w:rPr>
          <w:rStyle w:val="TagStyle"/>
          <w:rtl/>
        </w:rPr>
        <w:t xml:space="preserve"> &lt;&lt; הצח &gt;&gt;</w:t>
      </w:r>
      <w:r w:rsidRPr="009830FE">
        <w:rPr>
          <w:rStyle w:val="TagStyle"/>
          <w:rtl/>
        </w:rPr>
        <w:t xml:space="preserve"> </w:t>
      </w:r>
      <w:bookmarkStart w:id="26372" w:name="_Toc152790360"/>
      <w:bookmarkStart w:id="26373" w:name="_Toc152790669"/>
      <w:r>
        <w:rPr>
          <w:rtl/>
          <w:lang w:eastAsia="he-IL"/>
        </w:rPr>
        <w:t xml:space="preserve">הצעת חוק התכנון והבנייה (תיקון מס' 150 והוראת שעה </w:t>
      </w:r>
      <w:r>
        <w:rPr>
          <w:rFonts w:hint="cs"/>
          <w:rtl/>
          <w:lang w:eastAsia="he-IL"/>
        </w:rPr>
        <w:t>–</w:t>
      </w:r>
      <w:r>
        <w:rPr>
          <w:rtl/>
          <w:lang w:eastAsia="he-IL"/>
        </w:rPr>
        <w:t xml:space="preserve"> חרבות ברזל), התשפ"ד</w:t>
      </w:r>
      <w:r>
        <w:rPr>
          <w:rFonts w:hint="cs"/>
          <w:rtl/>
          <w:lang w:eastAsia="he-IL"/>
        </w:rPr>
        <w:t>–</w:t>
      </w:r>
      <w:r>
        <w:rPr>
          <w:rtl/>
          <w:lang w:eastAsia="he-IL"/>
        </w:rPr>
        <w:t>2023</w:t>
      </w:r>
      <w:bookmarkEnd w:id="26372"/>
      <w:bookmarkEnd w:id="26373"/>
      <w:r w:rsidRPr="009830FE">
        <w:rPr>
          <w:rStyle w:val="TagStyle"/>
          <w:rtl/>
        </w:rPr>
        <w:t xml:space="preserve"> </w:t>
      </w:r>
      <w:r w:rsidRPr="008057AD">
        <w:rPr>
          <w:rStyle w:val="TagStyle"/>
          <w:rtl/>
        </w:rPr>
        <w:t>&lt;&lt; הצח &gt;&gt;</w:t>
      </w:r>
      <w:r>
        <w:rPr>
          <w:rtl/>
          <w:lang w:eastAsia="he-IL"/>
        </w:rPr>
        <w:t xml:space="preserve">  </w:t>
      </w:r>
      <w:bookmarkEnd w:id="26371"/>
    </w:p>
    <w:p w:rsidR="00C7026E" w:rsidRPr="00B95911" w:rsidRDefault="00C7026E" w:rsidP="006C3833">
      <w:pPr>
        <w:rPr>
          <w:rtl/>
          <w:lang w:eastAsia="he-IL"/>
        </w:rPr>
      </w:pPr>
      <w:r w:rsidRPr="00B95911">
        <w:rPr>
          <w:rtl/>
          <w:lang w:eastAsia="he-IL"/>
        </w:rPr>
        <w:t>[</w:t>
      </w:r>
      <w:r>
        <w:rPr>
          <w:rtl/>
          <w:lang w:eastAsia="he-IL"/>
        </w:rPr>
        <w:t>מס'</w:t>
      </w:r>
      <w:r>
        <w:rPr>
          <w:rFonts w:hint="cs"/>
          <w:rtl/>
          <w:lang w:eastAsia="he-IL"/>
        </w:rPr>
        <w:t xml:space="preserve"> מ/1681</w:t>
      </w:r>
      <w:r>
        <w:rPr>
          <w:rtl/>
          <w:lang w:eastAsia="he-IL"/>
        </w:rPr>
        <w:t>; דברי הכנסת, חוב'</w:t>
      </w:r>
      <w:r>
        <w:rPr>
          <w:rFonts w:hint="cs"/>
          <w:rtl/>
          <w:lang w:eastAsia="he-IL"/>
        </w:rPr>
        <w:t xml:space="preserve"> ו'</w:t>
      </w:r>
      <w:r>
        <w:rPr>
          <w:rtl/>
          <w:lang w:eastAsia="he-IL"/>
        </w:rPr>
        <w:t>, ישיבה</w:t>
      </w:r>
      <w:r w:rsidR="00C530AF">
        <w:rPr>
          <w:rFonts w:hint="cs"/>
          <w:rtl/>
          <w:lang w:eastAsia="he-IL"/>
        </w:rPr>
        <w:t xml:space="preserve"> 117,</w:t>
      </w:r>
      <w:r>
        <w:rPr>
          <w:rFonts w:hint="cs"/>
          <w:rtl/>
          <w:lang w:eastAsia="he-IL"/>
        </w:rPr>
        <w:t xml:space="preserve"> חוב' ז', ישיבה 120;</w:t>
      </w:r>
      <w:r>
        <w:rPr>
          <w:rtl/>
          <w:lang w:eastAsia="he-IL"/>
        </w:rPr>
        <w:t xml:space="preserve"> נספחות.</w:t>
      </w:r>
      <w:r w:rsidRPr="00B95911">
        <w:rPr>
          <w:rtl/>
          <w:lang w:eastAsia="he-IL"/>
        </w:rPr>
        <w:t>]</w:t>
      </w:r>
    </w:p>
    <w:p w:rsidR="00C7026E" w:rsidRPr="00B95911" w:rsidRDefault="00C7026E" w:rsidP="00E37CCF">
      <w:pPr>
        <w:pStyle w:val="-0"/>
        <w:rPr>
          <w:rtl/>
        </w:rPr>
      </w:pPr>
      <w:r w:rsidRPr="00B95911">
        <w:rPr>
          <w:rtl/>
        </w:rPr>
        <w:t>(קריאה שנייה וקריאה שלישית)</w:t>
      </w:r>
    </w:p>
    <w:p w:rsidR="00C7026E" w:rsidRDefault="00C7026E" w:rsidP="00D532FC">
      <w:pPr>
        <w:rPr>
          <w:rtl/>
          <w:lang w:eastAsia="he-IL"/>
        </w:rPr>
      </w:pPr>
    </w:p>
    <w:p w:rsidR="00C7026E" w:rsidRDefault="00C7026E" w:rsidP="006C3833">
      <w:pPr>
        <w:pStyle w:val="af6"/>
        <w:keepNext/>
        <w:rPr>
          <w:rtl/>
        </w:rPr>
      </w:pPr>
      <w:bookmarkStart w:id="26374" w:name="ET_yor_6593_12"/>
      <w:r w:rsidRPr="008057AD">
        <w:rPr>
          <w:rStyle w:val="TagStyle"/>
          <w:rtl/>
        </w:rPr>
        <w:t xml:space="preserve"> &lt;&lt; יור &gt;&gt;</w:t>
      </w:r>
      <w:r w:rsidRPr="009830FE">
        <w:rPr>
          <w:rStyle w:val="TagStyle"/>
          <w:rtl/>
        </w:rPr>
        <w:t xml:space="preserve"> </w:t>
      </w:r>
      <w:r>
        <w:rPr>
          <w:rtl/>
        </w:rPr>
        <w:t>היו"ר חנוך דב מלביצקי:</w:t>
      </w:r>
      <w:r w:rsidRPr="009830FE">
        <w:rPr>
          <w:rStyle w:val="TagStyle"/>
          <w:rtl/>
        </w:rPr>
        <w:t xml:space="preserve"> </w:t>
      </w:r>
      <w:r w:rsidRPr="008057AD">
        <w:rPr>
          <w:rStyle w:val="TagStyle"/>
          <w:rtl/>
        </w:rPr>
        <w:t>&lt;&lt; יור &gt;&gt;</w:t>
      </w:r>
      <w:r>
        <w:rPr>
          <w:rtl/>
        </w:rPr>
        <w:t xml:space="preserve">  </w:t>
      </w:r>
      <w:bookmarkEnd w:id="26374"/>
    </w:p>
    <w:p w:rsidR="00C7026E" w:rsidRDefault="00C7026E" w:rsidP="00D532FC">
      <w:pPr>
        <w:rPr>
          <w:rtl/>
          <w:lang w:eastAsia="he-IL"/>
        </w:rPr>
      </w:pPr>
    </w:p>
    <w:p w:rsidR="00C7026E" w:rsidRDefault="00C7026E" w:rsidP="00E37CCF">
      <w:pPr>
        <w:rPr>
          <w:rtl/>
          <w:lang w:eastAsia="he-IL"/>
        </w:rPr>
      </w:pPr>
      <w:r>
        <w:rPr>
          <w:rFonts w:hint="cs"/>
          <w:rtl/>
          <w:lang w:eastAsia="he-IL"/>
        </w:rPr>
        <w:t xml:space="preserve">חברי הכנסת, הנושא הבא על סדר-היום </w:t>
      </w:r>
      <w:r w:rsidR="00E37CCF">
        <w:rPr>
          <w:rFonts w:hint="eastAsia"/>
          <w:rtl/>
          <w:lang w:eastAsia="he-IL"/>
        </w:rPr>
        <w:t xml:space="preserve">– </w:t>
      </w:r>
      <w:r>
        <w:rPr>
          <w:rFonts w:hint="cs"/>
          <w:rtl/>
          <w:lang w:eastAsia="he-IL"/>
        </w:rPr>
        <w:t xml:space="preserve">הצעת חוק </w:t>
      </w:r>
      <w:bookmarkStart w:id="26375" w:name="_ETM_Q35_663000"/>
      <w:bookmarkEnd w:id="26375"/>
      <w:r>
        <w:rPr>
          <w:rFonts w:hint="cs"/>
          <w:rtl/>
          <w:lang w:eastAsia="he-IL"/>
        </w:rPr>
        <w:t xml:space="preserve">התכנון והבנייה (תיקון מס' 150 והוראת שעה </w:t>
      </w:r>
      <w:r>
        <w:rPr>
          <w:rtl/>
          <w:lang w:eastAsia="he-IL"/>
        </w:rPr>
        <w:t>–</w:t>
      </w:r>
      <w:r>
        <w:rPr>
          <w:rFonts w:hint="cs"/>
          <w:rtl/>
          <w:lang w:eastAsia="he-IL"/>
        </w:rPr>
        <w:t xml:space="preserve"> חרבות </w:t>
      </w:r>
      <w:bookmarkStart w:id="26376" w:name="_ETM_Q35_665000"/>
      <w:bookmarkEnd w:id="26376"/>
      <w:r>
        <w:rPr>
          <w:rFonts w:hint="cs"/>
          <w:rtl/>
          <w:lang w:eastAsia="he-IL"/>
        </w:rPr>
        <w:t>ברזל), התשפ"ד</w:t>
      </w:r>
      <w:r>
        <w:rPr>
          <w:rFonts w:hint="eastAsia"/>
          <w:rtl/>
          <w:lang w:eastAsia="he-IL"/>
        </w:rPr>
        <w:t>–</w:t>
      </w:r>
      <w:r>
        <w:rPr>
          <w:rFonts w:hint="cs"/>
          <w:rtl/>
          <w:lang w:eastAsia="he-IL"/>
        </w:rPr>
        <w:t xml:space="preserve">2023, </w:t>
      </w:r>
      <w:r w:rsidR="00E37CCF">
        <w:rPr>
          <w:rFonts w:hint="cs"/>
          <w:rtl/>
          <w:lang w:eastAsia="he-IL"/>
        </w:rPr>
        <w:t>ל</w:t>
      </w:r>
      <w:r>
        <w:rPr>
          <w:rFonts w:hint="cs"/>
          <w:rtl/>
          <w:lang w:eastAsia="he-IL"/>
        </w:rPr>
        <w:t xml:space="preserve">קריאה השנייה והשלישית. אני מזמין את יושב-ראש </w:t>
      </w:r>
      <w:bookmarkStart w:id="26377" w:name="_ETM_Q35_672000"/>
      <w:bookmarkEnd w:id="26377"/>
      <w:r>
        <w:rPr>
          <w:rFonts w:hint="cs"/>
          <w:rtl/>
          <w:lang w:eastAsia="he-IL"/>
        </w:rPr>
        <w:t xml:space="preserve">ועדת הפנים והגנת הסביבה, רבנו חבר הכנסת יעקב אשר, להציג </w:t>
      </w:r>
      <w:bookmarkStart w:id="26378" w:name="_ETM_Q35_677000"/>
      <w:bookmarkEnd w:id="26378"/>
      <w:r>
        <w:rPr>
          <w:rFonts w:hint="cs"/>
          <w:rtl/>
          <w:lang w:eastAsia="he-IL"/>
        </w:rPr>
        <w:t xml:space="preserve">את הצעת החוק, בבקשה. </w:t>
      </w:r>
    </w:p>
    <w:p w:rsidR="00C7026E" w:rsidRDefault="00C7026E" w:rsidP="006C3833">
      <w:pPr>
        <w:rPr>
          <w:rtl/>
          <w:lang w:eastAsia="he-IL"/>
        </w:rPr>
      </w:pPr>
      <w:bookmarkStart w:id="26379" w:name="_ETM_Q35_680000"/>
      <w:bookmarkEnd w:id="26379"/>
    </w:p>
    <w:p w:rsidR="00C7026E" w:rsidRDefault="00C7026E" w:rsidP="006C3833">
      <w:pPr>
        <w:pStyle w:val="a4"/>
        <w:keepNext/>
        <w:rPr>
          <w:rtl/>
        </w:rPr>
      </w:pPr>
      <w:bookmarkStart w:id="26380" w:name="ET_speaker_6425_13"/>
      <w:r w:rsidRPr="008057AD">
        <w:rPr>
          <w:rStyle w:val="TagStyle"/>
          <w:rtl/>
        </w:rPr>
        <w:t xml:space="preserve"> &lt;&lt; דובר &gt;&gt;</w:t>
      </w:r>
      <w:r w:rsidRPr="009830FE">
        <w:rPr>
          <w:rStyle w:val="TagStyle"/>
          <w:rtl/>
        </w:rPr>
        <w:t xml:space="preserve"> </w:t>
      </w:r>
      <w:bookmarkStart w:id="26381" w:name="_Toc152790361"/>
      <w:bookmarkStart w:id="26382" w:name="_Toc152790670"/>
      <w:r>
        <w:rPr>
          <w:rtl/>
        </w:rPr>
        <w:t>יעקב אשר (יו"ר ועדת הפנים והגנת הסביבה):</w:t>
      </w:r>
      <w:bookmarkEnd w:id="26381"/>
      <w:bookmarkEnd w:id="26382"/>
      <w:r w:rsidRPr="009830FE">
        <w:rPr>
          <w:rStyle w:val="TagStyle"/>
          <w:rtl/>
        </w:rPr>
        <w:t xml:space="preserve"> </w:t>
      </w:r>
      <w:r w:rsidRPr="008057AD">
        <w:rPr>
          <w:rStyle w:val="TagStyle"/>
          <w:rtl/>
        </w:rPr>
        <w:t>&lt;&lt; דובר &gt;&gt;</w:t>
      </w:r>
      <w:r>
        <w:rPr>
          <w:rtl/>
        </w:rPr>
        <w:t xml:space="preserve">  </w:t>
      </w:r>
      <w:bookmarkEnd w:id="26380"/>
    </w:p>
    <w:p w:rsidR="00C7026E" w:rsidRDefault="00C7026E" w:rsidP="00D532FC">
      <w:pPr>
        <w:rPr>
          <w:rtl/>
          <w:lang w:eastAsia="he-IL"/>
        </w:rPr>
      </w:pPr>
    </w:p>
    <w:p w:rsidR="006A21A8" w:rsidRDefault="00C7026E" w:rsidP="00C530AF">
      <w:pPr>
        <w:rPr>
          <w:rtl/>
        </w:rPr>
      </w:pPr>
      <w:r>
        <w:rPr>
          <w:rFonts w:hint="cs"/>
          <w:rtl/>
          <w:lang w:eastAsia="he-IL"/>
        </w:rPr>
        <w:t xml:space="preserve">מכובדי היושב-ראש, חבריי חברי הכנסת, חבר ועדת הפנים והגנת הסביבה, חבר הכנסת יוראי, ידידי, ושותף בחוק הזה ובחוקים אחרים, לטובת כלל ישראל ולטובת כל תושבי ישראל, ובמיוחד בחוק הזה שהוא חוק עבור מפוני אזורי העימות. </w:t>
      </w:r>
      <w:bookmarkStart w:id="26383" w:name="TOR_Q36"/>
      <w:bookmarkStart w:id="26384" w:name="_ETM_Q36_189000"/>
      <w:bookmarkEnd w:id="26383"/>
      <w:bookmarkEnd w:id="26384"/>
      <w:r w:rsidR="006A21A8">
        <w:rPr>
          <w:rFonts w:hint="cs"/>
          <w:rtl/>
        </w:rPr>
        <w:t>אדוני היושב-ראש, אני מתכבד להביא בפני הכנסת לקריא</w:t>
      </w:r>
      <w:r w:rsidR="006A21A8">
        <w:rPr>
          <w:rtl/>
        </w:rPr>
        <w:t>ה</w:t>
      </w:r>
      <w:r w:rsidR="006A21A8">
        <w:rPr>
          <w:rFonts w:hint="cs"/>
          <w:rtl/>
        </w:rPr>
        <w:t xml:space="preserve"> </w:t>
      </w:r>
      <w:bookmarkStart w:id="26385" w:name="_ETM_Q36_171000"/>
      <w:bookmarkEnd w:id="26385"/>
      <w:r w:rsidR="006A21A8">
        <w:rPr>
          <w:rFonts w:hint="cs"/>
          <w:rtl/>
        </w:rPr>
        <w:t xml:space="preserve">שנייה ושלישית את </w:t>
      </w:r>
      <w:r w:rsidR="006A21A8">
        <w:rPr>
          <w:rtl/>
        </w:rPr>
        <w:t xml:space="preserve">הצעת חוק התכנון והבנייה </w:t>
      </w:r>
      <w:r w:rsidR="006A21A8">
        <w:rPr>
          <w:rFonts w:hint="cs"/>
          <w:rtl/>
        </w:rPr>
        <w:t>(</w:t>
      </w:r>
      <w:r w:rsidR="006A21A8">
        <w:rPr>
          <w:rtl/>
        </w:rPr>
        <w:t>תיקון מס' 150 והוראת שעה – חרבות ברזל</w:t>
      </w:r>
      <w:r w:rsidR="006A21A8">
        <w:rPr>
          <w:rFonts w:hint="cs"/>
          <w:rtl/>
        </w:rPr>
        <w:t>)</w:t>
      </w:r>
      <w:r w:rsidR="006A21A8">
        <w:rPr>
          <w:rtl/>
        </w:rPr>
        <w:t>, התשפ"ד</w:t>
      </w:r>
      <w:r w:rsidR="006A21A8">
        <w:rPr>
          <w:rFonts w:hint="cs"/>
          <w:rtl/>
        </w:rPr>
        <w:t>–</w:t>
      </w:r>
      <w:r w:rsidR="006A21A8">
        <w:rPr>
          <w:rtl/>
        </w:rPr>
        <w:t>2023</w:t>
      </w:r>
      <w:r w:rsidR="006A21A8">
        <w:rPr>
          <w:rFonts w:hint="cs"/>
          <w:rtl/>
        </w:rPr>
        <w:t>.</w:t>
      </w:r>
    </w:p>
    <w:p w:rsidR="006A21A8" w:rsidRDefault="006A21A8" w:rsidP="006C3833">
      <w:pPr>
        <w:rPr>
          <w:rtl/>
        </w:rPr>
      </w:pPr>
    </w:p>
    <w:p w:rsidR="006A21A8" w:rsidRDefault="006A21A8" w:rsidP="00C530AF">
      <w:pPr>
        <w:rPr>
          <w:rtl/>
        </w:rPr>
      </w:pPr>
      <w:bookmarkStart w:id="26386" w:name="_ETM_Q36_182000"/>
      <w:bookmarkStart w:id="26387" w:name="_ETM_Q36_183850"/>
      <w:bookmarkEnd w:id="26386"/>
      <w:bookmarkEnd w:id="26387"/>
      <w:r>
        <w:rPr>
          <w:rtl/>
        </w:rPr>
        <w:t xml:space="preserve">הצעת </w:t>
      </w:r>
      <w:bookmarkStart w:id="26388" w:name="_ETM_Q36_184450"/>
      <w:bookmarkEnd w:id="26388"/>
      <w:r>
        <w:rPr>
          <w:rtl/>
        </w:rPr>
        <w:t xml:space="preserve">החוק </w:t>
      </w:r>
      <w:bookmarkStart w:id="26389" w:name="_ETM_Q36_184779"/>
      <w:bookmarkEnd w:id="26389"/>
      <w:r>
        <w:rPr>
          <w:rtl/>
        </w:rPr>
        <w:t xml:space="preserve">המובאת </w:t>
      </w:r>
      <w:bookmarkStart w:id="26390" w:name="_ETM_Q36_185200"/>
      <w:bookmarkEnd w:id="26390"/>
      <w:r>
        <w:rPr>
          <w:rtl/>
        </w:rPr>
        <w:t xml:space="preserve">בפניכם </w:t>
      </w:r>
      <w:bookmarkStart w:id="26391" w:name="_ETM_Q36_187289"/>
      <w:bookmarkEnd w:id="26391"/>
      <w:r>
        <w:rPr>
          <w:rtl/>
        </w:rPr>
        <w:t>–</w:t>
      </w:r>
      <w:r>
        <w:rPr>
          <w:rFonts w:hint="cs"/>
          <w:rtl/>
        </w:rPr>
        <w:t xml:space="preserve"> </w:t>
      </w:r>
      <w:r>
        <w:rPr>
          <w:rtl/>
        </w:rPr>
        <w:t>עליזה</w:t>
      </w:r>
      <w:r>
        <w:rPr>
          <w:rFonts w:hint="cs"/>
          <w:rtl/>
        </w:rPr>
        <w:t>, גב</w:t>
      </w:r>
      <w:r w:rsidR="00C530AF">
        <w:rPr>
          <w:rFonts w:hint="cs"/>
          <w:rtl/>
        </w:rPr>
        <w:t>'</w:t>
      </w:r>
      <w:bookmarkStart w:id="26392" w:name="_ETM_Q36_189079"/>
      <w:bookmarkStart w:id="26393" w:name="_ETM_Q36_189469"/>
      <w:bookmarkEnd w:id="26392"/>
      <w:bookmarkEnd w:id="26393"/>
      <w:r>
        <w:rPr>
          <w:rFonts w:hint="cs"/>
          <w:rtl/>
        </w:rPr>
        <w:t xml:space="preserve"> עליזה, </w:t>
      </w:r>
      <w:bookmarkStart w:id="26394" w:name="_ETM_Q36_189530"/>
      <w:bookmarkStart w:id="26395" w:name="_ETM_Q36_192240"/>
      <w:bookmarkEnd w:id="26394"/>
      <w:bookmarkEnd w:id="26395"/>
      <w:r>
        <w:rPr>
          <w:rtl/>
        </w:rPr>
        <w:t xml:space="preserve">סידרתי </w:t>
      </w:r>
      <w:bookmarkStart w:id="26396" w:name="_ETM_Q36_192719"/>
      <w:bookmarkEnd w:id="26396"/>
      <w:r>
        <w:rPr>
          <w:rtl/>
        </w:rPr>
        <w:t xml:space="preserve">לך </w:t>
      </w:r>
      <w:bookmarkStart w:id="26397" w:name="_ETM_Q36_192930"/>
      <w:bookmarkEnd w:id="26397"/>
      <w:r>
        <w:rPr>
          <w:rtl/>
        </w:rPr>
        <w:t xml:space="preserve">את </w:t>
      </w:r>
      <w:bookmarkStart w:id="26398" w:name="_ETM_Q36_193049"/>
      <w:bookmarkEnd w:id="26398"/>
      <w:r>
        <w:rPr>
          <w:rtl/>
        </w:rPr>
        <w:t>זה</w:t>
      </w:r>
      <w:r>
        <w:rPr>
          <w:rFonts w:hint="cs"/>
          <w:rtl/>
        </w:rPr>
        <w:t>,</w:t>
      </w:r>
      <w:r>
        <w:rPr>
          <w:rtl/>
        </w:rPr>
        <w:t xml:space="preserve"> </w:t>
      </w:r>
      <w:bookmarkStart w:id="26399" w:name="_ETM_Q36_193289"/>
      <w:bookmarkEnd w:id="26399"/>
      <w:r>
        <w:rPr>
          <w:rtl/>
        </w:rPr>
        <w:t xml:space="preserve">עכשיו </w:t>
      </w:r>
      <w:bookmarkStart w:id="26400" w:name="_ETM_Q36_193590"/>
      <w:bookmarkEnd w:id="26400"/>
      <w:r>
        <w:rPr>
          <w:rtl/>
        </w:rPr>
        <w:t xml:space="preserve">פחות </w:t>
      </w:r>
      <w:bookmarkStart w:id="26401" w:name="_ETM_Q36_195960"/>
      <w:bookmarkEnd w:id="26401"/>
      <w:r>
        <w:rPr>
          <w:rtl/>
        </w:rPr>
        <w:t>–</w:t>
      </w:r>
      <w:bookmarkStart w:id="26402" w:name="_ETM_Q36_195000"/>
      <w:bookmarkEnd w:id="26402"/>
      <w:r>
        <w:rPr>
          <w:rFonts w:hint="cs"/>
          <w:rtl/>
        </w:rPr>
        <w:t xml:space="preserve"> </w:t>
      </w:r>
      <w:r>
        <w:rPr>
          <w:rtl/>
        </w:rPr>
        <w:t xml:space="preserve">הצעת </w:t>
      </w:r>
      <w:bookmarkStart w:id="26403" w:name="_ETM_Q36_196500"/>
      <w:bookmarkEnd w:id="26403"/>
      <w:r>
        <w:rPr>
          <w:rtl/>
        </w:rPr>
        <w:t xml:space="preserve">החוק </w:t>
      </w:r>
      <w:bookmarkStart w:id="26404" w:name="_ETM_Q36_196829"/>
      <w:bookmarkEnd w:id="26404"/>
      <w:r>
        <w:rPr>
          <w:rtl/>
        </w:rPr>
        <w:t xml:space="preserve">המובאת </w:t>
      </w:r>
      <w:bookmarkStart w:id="26405" w:name="_ETM_Q36_197250"/>
      <w:bookmarkEnd w:id="26405"/>
      <w:r>
        <w:rPr>
          <w:rtl/>
        </w:rPr>
        <w:t xml:space="preserve">בפניכם </w:t>
      </w:r>
      <w:bookmarkStart w:id="26406" w:name="_ETM_Q36_197700"/>
      <w:bookmarkEnd w:id="26406"/>
      <w:r>
        <w:rPr>
          <w:rtl/>
        </w:rPr>
        <w:t xml:space="preserve">כעת </w:t>
      </w:r>
      <w:bookmarkStart w:id="26407" w:name="_ETM_Q36_198000"/>
      <w:bookmarkEnd w:id="26407"/>
      <w:r>
        <w:rPr>
          <w:rtl/>
        </w:rPr>
        <w:t xml:space="preserve">היא </w:t>
      </w:r>
      <w:bookmarkStart w:id="26408" w:name="_ETM_Q36_198090"/>
      <w:bookmarkEnd w:id="26408"/>
      <w:r>
        <w:rPr>
          <w:rtl/>
        </w:rPr>
        <w:t xml:space="preserve">הצעת </w:t>
      </w:r>
      <w:bookmarkStart w:id="26409" w:name="_ETM_Q36_198510"/>
      <w:bookmarkEnd w:id="26409"/>
      <w:r>
        <w:rPr>
          <w:rtl/>
        </w:rPr>
        <w:t xml:space="preserve">חוק </w:t>
      </w:r>
      <w:bookmarkStart w:id="26410" w:name="_ETM_Q36_199619"/>
      <w:bookmarkEnd w:id="26410"/>
      <w:r>
        <w:rPr>
          <w:rtl/>
        </w:rPr>
        <w:t xml:space="preserve">שקובעת </w:t>
      </w:r>
      <w:bookmarkStart w:id="26411" w:name="_ETM_Q36_200160"/>
      <w:bookmarkEnd w:id="26411"/>
      <w:r>
        <w:rPr>
          <w:rFonts w:hint="cs"/>
          <w:rtl/>
        </w:rPr>
        <w:t>הסדר</w:t>
      </w:r>
      <w:r>
        <w:rPr>
          <w:rtl/>
        </w:rPr>
        <w:t xml:space="preserve"> </w:t>
      </w:r>
      <w:bookmarkStart w:id="26412" w:name="_ETM_Q36_200519"/>
      <w:bookmarkEnd w:id="26412"/>
      <w:r>
        <w:rPr>
          <w:rtl/>
        </w:rPr>
        <w:t xml:space="preserve">חריג </w:t>
      </w:r>
      <w:bookmarkStart w:id="26413" w:name="_ETM_Q36_201029"/>
      <w:bookmarkEnd w:id="26413"/>
      <w:r>
        <w:rPr>
          <w:rFonts w:hint="cs"/>
          <w:rtl/>
        </w:rPr>
        <w:t>ב</w:t>
      </w:r>
      <w:r>
        <w:rPr>
          <w:rtl/>
        </w:rPr>
        <w:t xml:space="preserve">מיוחד </w:t>
      </w:r>
      <w:bookmarkStart w:id="26414" w:name="_ETM_Q36_202140"/>
      <w:bookmarkEnd w:id="26414"/>
      <w:r>
        <w:rPr>
          <w:rtl/>
        </w:rPr>
        <w:t xml:space="preserve">בעולם </w:t>
      </w:r>
      <w:bookmarkStart w:id="26415" w:name="_ETM_Q36_202560"/>
      <w:bookmarkEnd w:id="26415"/>
      <w:r>
        <w:rPr>
          <w:rtl/>
        </w:rPr>
        <w:t xml:space="preserve">התכנון </w:t>
      </w:r>
      <w:bookmarkStart w:id="26416" w:name="_ETM_Q36_203009"/>
      <w:bookmarkEnd w:id="26416"/>
      <w:r>
        <w:rPr>
          <w:rtl/>
        </w:rPr>
        <w:t>והבנייה</w:t>
      </w:r>
      <w:r>
        <w:rPr>
          <w:rFonts w:hint="cs"/>
          <w:rtl/>
        </w:rPr>
        <w:t>.</w:t>
      </w:r>
      <w:r>
        <w:rPr>
          <w:rtl/>
        </w:rPr>
        <w:t xml:space="preserve"> </w:t>
      </w:r>
      <w:bookmarkStart w:id="26417" w:name="_ETM_Q36_204380"/>
      <w:bookmarkEnd w:id="26417"/>
      <w:r>
        <w:rPr>
          <w:rtl/>
        </w:rPr>
        <w:t xml:space="preserve">זה </w:t>
      </w:r>
      <w:bookmarkStart w:id="26418" w:name="_ETM_Q36_204589"/>
      <w:bookmarkEnd w:id="26418"/>
      <w:r>
        <w:rPr>
          <w:rtl/>
        </w:rPr>
        <w:t xml:space="preserve">חוק </w:t>
      </w:r>
      <w:bookmarkStart w:id="26419" w:name="_ETM_Q36_204890"/>
      <w:bookmarkEnd w:id="26419"/>
      <w:r>
        <w:rPr>
          <w:rtl/>
        </w:rPr>
        <w:t xml:space="preserve">שבעצם </w:t>
      </w:r>
      <w:bookmarkStart w:id="26420" w:name="_ETM_Q36_206949"/>
      <w:bookmarkEnd w:id="26420"/>
      <w:r>
        <w:rPr>
          <w:rtl/>
        </w:rPr>
        <w:t xml:space="preserve">די </w:t>
      </w:r>
      <w:bookmarkStart w:id="26421" w:name="_ETM_Q36_207220"/>
      <w:bookmarkEnd w:id="26421"/>
      <w:r>
        <w:rPr>
          <w:rtl/>
        </w:rPr>
        <w:t xml:space="preserve">דורס </w:t>
      </w:r>
      <w:bookmarkStart w:id="26422" w:name="_ETM_Q36_208029"/>
      <w:bookmarkEnd w:id="26422"/>
      <w:r>
        <w:rPr>
          <w:rtl/>
        </w:rPr>
        <w:t xml:space="preserve">את </w:t>
      </w:r>
      <w:bookmarkStart w:id="26423" w:name="_ETM_Q36_208210"/>
      <w:bookmarkEnd w:id="26423"/>
      <w:r>
        <w:rPr>
          <w:rtl/>
        </w:rPr>
        <w:t xml:space="preserve">חוקי </w:t>
      </w:r>
      <w:bookmarkStart w:id="26424" w:name="_ETM_Q36_208539"/>
      <w:bookmarkEnd w:id="26424"/>
      <w:r>
        <w:rPr>
          <w:rtl/>
        </w:rPr>
        <w:t xml:space="preserve">התכנון </w:t>
      </w:r>
      <w:bookmarkStart w:id="26425" w:name="_ETM_Q36_209019"/>
      <w:bookmarkEnd w:id="26425"/>
      <w:r>
        <w:rPr>
          <w:rtl/>
        </w:rPr>
        <w:t>והבנייה</w:t>
      </w:r>
      <w:r w:rsidR="00C530AF">
        <w:rPr>
          <w:rFonts w:hint="cs"/>
          <w:rtl/>
        </w:rPr>
        <w:t>,</w:t>
      </w:r>
      <w:r>
        <w:rPr>
          <w:rtl/>
        </w:rPr>
        <w:t xml:space="preserve"> </w:t>
      </w:r>
      <w:bookmarkStart w:id="26426" w:name="_ETM_Q36_210309"/>
      <w:bookmarkEnd w:id="26426"/>
      <w:r>
        <w:rPr>
          <w:rtl/>
        </w:rPr>
        <w:t xml:space="preserve">בשום </w:t>
      </w:r>
      <w:bookmarkStart w:id="26427" w:name="_ETM_Q36_210789"/>
      <w:bookmarkEnd w:id="26427"/>
      <w:r>
        <w:rPr>
          <w:rtl/>
        </w:rPr>
        <w:t>שכל</w:t>
      </w:r>
      <w:r>
        <w:rPr>
          <w:rFonts w:hint="cs"/>
          <w:rtl/>
        </w:rPr>
        <w:t>,</w:t>
      </w:r>
      <w:r>
        <w:rPr>
          <w:rtl/>
        </w:rPr>
        <w:t xml:space="preserve"> </w:t>
      </w:r>
      <w:bookmarkStart w:id="26428" w:name="_ETM_Q36_211839"/>
      <w:bookmarkEnd w:id="26428"/>
      <w:r>
        <w:rPr>
          <w:rtl/>
        </w:rPr>
        <w:t>בהיגיון</w:t>
      </w:r>
      <w:r>
        <w:rPr>
          <w:rFonts w:hint="cs"/>
          <w:rtl/>
        </w:rPr>
        <w:t>,</w:t>
      </w:r>
      <w:r>
        <w:rPr>
          <w:rtl/>
        </w:rPr>
        <w:t xml:space="preserve"> </w:t>
      </w:r>
      <w:bookmarkStart w:id="26429" w:name="_ETM_Q36_213120"/>
      <w:bookmarkEnd w:id="26429"/>
      <w:r>
        <w:rPr>
          <w:rtl/>
        </w:rPr>
        <w:t xml:space="preserve">בצורה </w:t>
      </w:r>
      <w:bookmarkStart w:id="26430" w:name="_ETM_Q36_213780"/>
      <w:bookmarkEnd w:id="26430"/>
      <w:r>
        <w:rPr>
          <w:rtl/>
        </w:rPr>
        <w:t xml:space="preserve">מאוד </w:t>
      </w:r>
      <w:bookmarkStart w:id="26431" w:name="_ETM_Q36_214079"/>
      <w:bookmarkEnd w:id="26431"/>
      <w:r>
        <w:rPr>
          <w:rtl/>
        </w:rPr>
        <w:t xml:space="preserve">מאוד </w:t>
      </w:r>
      <w:bookmarkStart w:id="26432" w:name="_ETM_Q36_216050"/>
      <w:bookmarkEnd w:id="26432"/>
      <w:r>
        <w:rPr>
          <w:rFonts w:hint="cs"/>
          <w:rtl/>
        </w:rPr>
        <w:t>ב</w:t>
      </w:r>
      <w:r>
        <w:rPr>
          <w:rtl/>
        </w:rPr>
        <w:t>דו</w:t>
      </w:r>
      <w:r>
        <w:rPr>
          <w:rFonts w:hint="cs"/>
          <w:rtl/>
        </w:rPr>
        <w:t xml:space="preserve">קה. הוא </w:t>
      </w:r>
      <w:bookmarkStart w:id="26433" w:name="_ETM_Q36_216950"/>
      <w:bookmarkStart w:id="26434" w:name="_ETM_Q36_217250"/>
      <w:bookmarkStart w:id="26435" w:name="_ETM_Q36_217640"/>
      <w:bookmarkEnd w:id="26433"/>
      <w:bookmarkEnd w:id="26434"/>
      <w:bookmarkEnd w:id="26435"/>
      <w:r>
        <w:rPr>
          <w:rFonts w:hint="cs"/>
          <w:rtl/>
        </w:rPr>
        <w:t xml:space="preserve">עוקף </w:t>
      </w:r>
      <w:r>
        <w:rPr>
          <w:rtl/>
        </w:rPr>
        <w:t xml:space="preserve">הרבה </w:t>
      </w:r>
      <w:bookmarkStart w:id="26436" w:name="_ETM_Q36_217940"/>
      <w:bookmarkEnd w:id="26436"/>
      <w:r>
        <w:rPr>
          <w:rtl/>
        </w:rPr>
        <w:t>ת</w:t>
      </w:r>
      <w:r>
        <w:rPr>
          <w:rFonts w:hint="cs"/>
          <w:rtl/>
        </w:rPr>
        <w:t>הל</w:t>
      </w:r>
      <w:r>
        <w:rPr>
          <w:rtl/>
        </w:rPr>
        <w:t xml:space="preserve">יכים </w:t>
      </w:r>
      <w:bookmarkStart w:id="26437" w:name="_ETM_Q36_218450"/>
      <w:bookmarkEnd w:id="26437"/>
      <w:r>
        <w:rPr>
          <w:rtl/>
        </w:rPr>
        <w:t>מקובלים</w:t>
      </w:r>
      <w:r>
        <w:rPr>
          <w:rFonts w:hint="cs"/>
          <w:rtl/>
        </w:rPr>
        <w:t>,</w:t>
      </w:r>
      <w:r>
        <w:rPr>
          <w:rtl/>
        </w:rPr>
        <w:t xml:space="preserve"> </w:t>
      </w:r>
      <w:bookmarkStart w:id="26438" w:name="_ETM_Q36_219929"/>
      <w:bookmarkEnd w:id="26438"/>
      <w:r>
        <w:rPr>
          <w:rtl/>
        </w:rPr>
        <w:t xml:space="preserve">אבל </w:t>
      </w:r>
      <w:bookmarkStart w:id="26439" w:name="_ETM_Q36_220409"/>
      <w:bookmarkEnd w:id="26439"/>
      <w:r>
        <w:rPr>
          <w:rtl/>
        </w:rPr>
        <w:t xml:space="preserve">המטרה </w:t>
      </w:r>
      <w:bookmarkStart w:id="26440" w:name="_ETM_Q36_220920"/>
      <w:bookmarkEnd w:id="26440"/>
      <w:r>
        <w:rPr>
          <w:rtl/>
        </w:rPr>
        <w:t>של</w:t>
      </w:r>
      <w:r>
        <w:rPr>
          <w:rFonts w:hint="cs"/>
          <w:rtl/>
        </w:rPr>
        <w:t>ו היא</w:t>
      </w:r>
      <w:r>
        <w:rPr>
          <w:rtl/>
        </w:rPr>
        <w:t xml:space="preserve"> </w:t>
      </w:r>
      <w:bookmarkStart w:id="26441" w:name="_ETM_Q36_221309"/>
      <w:bookmarkEnd w:id="26441"/>
      <w:r>
        <w:rPr>
          <w:rtl/>
        </w:rPr>
        <w:t xml:space="preserve">לאפשר </w:t>
      </w:r>
      <w:bookmarkStart w:id="26442" w:name="_ETM_Q36_221940"/>
      <w:bookmarkEnd w:id="26442"/>
      <w:proofErr w:type="spellStart"/>
      <w:r>
        <w:rPr>
          <w:rFonts w:hint="cs"/>
          <w:rtl/>
        </w:rPr>
        <w:t>ל</w:t>
      </w:r>
      <w:r>
        <w:rPr>
          <w:rtl/>
        </w:rPr>
        <w:t>מ</w:t>
      </w:r>
      <w:r>
        <w:rPr>
          <w:rFonts w:hint="cs"/>
          <w:rtl/>
        </w:rPr>
        <w:t>י</w:t>
      </w:r>
      <w:r>
        <w:rPr>
          <w:rtl/>
        </w:rPr>
        <w:t>נהלת</w:t>
      </w:r>
      <w:proofErr w:type="spellEnd"/>
      <w:r>
        <w:rPr>
          <w:rtl/>
        </w:rPr>
        <w:t xml:space="preserve"> </w:t>
      </w:r>
      <w:bookmarkStart w:id="26443" w:name="_ETM_Q36_222629"/>
      <w:bookmarkEnd w:id="26443"/>
      <w:r>
        <w:rPr>
          <w:rtl/>
        </w:rPr>
        <w:t xml:space="preserve">תקומה </w:t>
      </w:r>
      <w:bookmarkStart w:id="26444" w:name="_ETM_Q36_224000"/>
      <w:bookmarkEnd w:id="26444"/>
      <w:r>
        <w:rPr>
          <w:rtl/>
        </w:rPr>
        <w:t>לה</w:t>
      </w:r>
      <w:r>
        <w:rPr>
          <w:rFonts w:hint="cs"/>
          <w:rtl/>
        </w:rPr>
        <w:t>איץ</w:t>
      </w:r>
      <w:r>
        <w:rPr>
          <w:rtl/>
        </w:rPr>
        <w:t xml:space="preserve"> </w:t>
      </w:r>
      <w:bookmarkStart w:id="26445" w:name="_ETM_Q36_224750"/>
      <w:bookmarkEnd w:id="26445"/>
      <w:r>
        <w:rPr>
          <w:rFonts w:hint="cs"/>
          <w:rtl/>
        </w:rPr>
        <w:t xml:space="preserve">את </w:t>
      </w:r>
      <w:r>
        <w:rPr>
          <w:rtl/>
        </w:rPr>
        <w:t xml:space="preserve">בנייתם </w:t>
      </w:r>
      <w:bookmarkStart w:id="26446" w:name="_ETM_Q36_225470"/>
      <w:bookmarkEnd w:id="26446"/>
      <w:r>
        <w:rPr>
          <w:rtl/>
        </w:rPr>
        <w:t xml:space="preserve">של </w:t>
      </w:r>
      <w:bookmarkStart w:id="26447" w:name="_ETM_Q36_225650"/>
      <w:bookmarkEnd w:id="26447"/>
      <w:r>
        <w:rPr>
          <w:rtl/>
        </w:rPr>
        <w:t xml:space="preserve">מתחמי </w:t>
      </w:r>
      <w:bookmarkStart w:id="26448" w:name="_ETM_Q36_226190"/>
      <w:bookmarkEnd w:id="26448"/>
      <w:r>
        <w:rPr>
          <w:rtl/>
        </w:rPr>
        <w:t xml:space="preserve">דיור </w:t>
      </w:r>
      <w:bookmarkStart w:id="26449" w:name="_ETM_Q36_227659"/>
      <w:bookmarkEnd w:id="26449"/>
      <w:r>
        <w:rPr>
          <w:rtl/>
        </w:rPr>
        <w:t xml:space="preserve">למפוני </w:t>
      </w:r>
      <w:bookmarkStart w:id="26450" w:name="_ETM_Q36_228320"/>
      <w:bookmarkEnd w:id="26450"/>
      <w:r>
        <w:rPr>
          <w:rtl/>
        </w:rPr>
        <w:t xml:space="preserve">העוטף </w:t>
      </w:r>
      <w:bookmarkStart w:id="26451" w:name="_ETM_Q36_229040"/>
      <w:bookmarkEnd w:id="26451"/>
      <w:r>
        <w:rPr>
          <w:rtl/>
        </w:rPr>
        <w:t>ול</w:t>
      </w:r>
      <w:r>
        <w:rPr>
          <w:rFonts w:hint="cs"/>
          <w:rtl/>
        </w:rPr>
        <w:t>ג</w:t>
      </w:r>
      <w:r>
        <w:rPr>
          <w:rtl/>
        </w:rPr>
        <w:t xml:space="preserve">אול </w:t>
      </w:r>
      <w:bookmarkStart w:id="26452" w:name="_ETM_Q36_229700"/>
      <w:bookmarkEnd w:id="26452"/>
      <w:r>
        <w:rPr>
          <w:rtl/>
        </w:rPr>
        <w:t xml:space="preserve">אותם </w:t>
      </w:r>
      <w:bookmarkStart w:id="26453" w:name="_ETM_Q36_230829"/>
      <w:bookmarkEnd w:id="26453"/>
      <w:r>
        <w:rPr>
          <w:rtl/>
        </w:rPr>
        <w:t xml:space="preserve">מייסורי </w:t>
      </w:r>
      <w:bookmarkStart w:id="26454" w:name="_ETM_Q36_231519"/>
      <w:bookmarkEnd w:id="26454"/>
      <w:r>
        <w:rPr>
          <w:rtl/>
        </w:rPr>
        <w:t xml:space="preserve">הגלות </w:t>
      </w:r>
      <w:bookmarkStart w:id="26455" w:name="_ETM_Q36_232870"/>
      <w:bookmarkEnd w:id="26455"/>
      <w:r>
        <w:rPr>
          <w:rtl/>
        </w:rPr>
        <w:t>ו</w:t>
      </w:r>
      <w:r>
        <w:rPr>
          <w:rFonts w:hint="cs"/>
          <w:rtl/>
        </w:rPr>
        <w:t>מ</w:t>
      </w:r>
      <w:r>
        <w:rPr>
          <w:rtl/>
        </w:rPr>
        <w:t xml:space="preserve">חוסר </w:t>
      </w:r>
      <w:bookmarkStart w:id="26456" w:name="_ETM_Q36_233470"/>
      <w:bookmarkEnd w:id="26456"/>
      <w:r>
        <w:rPr>
          <w:rtl/>
        </w:rPr>
        <w:t xml:space="preserve">הוודאות </w:t>
      </w:r>
      <w:bookmarkStart w:id="26457" w:name="_ETM_Q36_234070"/>
      <w:bookmarkEnd w:id="26457"/>
      <w:r>
        <w:rPr>
          <w:rtl/>
        </w:rPr>
        <w:t xml:space="preserve">שהמציאות </w:t>
      </w:r>
      <w:bookmarkStart w:id="26458" w:name="_ETM_Q36_235989"/>
      <w:bookmarkEnd w:id="26458"/>
      <w:r>
        <w:rPr>
          <w:rtl/>
        </w:rPr>
        <w:t xml:space="preserve">הרעה </w:t>
      </w:r>
      <w:bookmarkStart w:id="26459" w:name="_ETM_Q36_236440"/>
      <w:bookmarkEnd w:id="26459"/>
      <w:r>
        <w:rPr>
          <w:rtl/>
        </w:rPr>
        <w:t>הז</w:t>
      </w:r>
      <w:bookmarkStart w:id="26460" w:name="_ETM_Q36_237010"/>
      <w:bookmarkEnd w:id="26460"/>
      <w:r>
        <w:rPr>
          <w:rFonts w:hint="cs"/>
          <w:rtl/>
        </w:rPr>
        <w:t xml:space="preserve">את </w:t>
      </w:r>
      <w:r>
        <w:rPr>
          <w:rtl/>
        </w:rPr>
        <w:t>הכתיב</w:t>
      </w:r>
      <w:r>
        <w:rPr>
          <w:rFonts w:hint="cs"/>
          <w:rtl/>
        </w:rPr>
        <w:t xml:space="preserve">ה להם. </w:t>
      </w:r>
      <w:bookmarkStart w:id="26461" w:name="_ETM_Q36_237489"/>
      <w:bookmarkStart w:id="26462" w:name="_ETM_Q36_238480"/>
      <w:bookmarkEnd w:id="26461"/>
      <w:bookmarkEnd w:id="26462"/>
      <w:r>
        <w:rPr>
          <w:rtl/>
        </w:rPr>
        <w:t xml:space="preserve">זה </w:t>
      </w:r>
      <w:bookmarkStart w:id="26463" w:name="_ETM_Q36_238690"/>
      <w:bookmarkEnd w:id="26463"/>
      <w:r>
        <w:rPr>
          <w:rtl/>
        </w:rPr>
        <w:t xml:space="preserve">חוק </w:t>
      </w:r>
      <w:bookmarkStart w:id="26464" w:name="_ETM_Q36_238989"/>
      <w:bookmarkEnd w:id="26464"/>
      <w:r>
        <w:rPr>
          <w:rtl/>
        </w:rPr>
        <w:t>חריג</w:t>
      </w:r>
      <w:bookmarkStart w:id="26465" w:name="_ETM_Q36_240140"/>
      <w:bookmarkEnd w:id="26465"/>
      <w:r>
        <w:rPr>
          <w:rFonts w:hint="cs"/>
          <w:rtl/>
        </w:rPr>
        <w:t xml:space="preserve">, </w:t>
      </w:r>
      <w:bookmarkStart w:id="26466" w:name="_ETM_Q36_238000"/>
      <w:bookmarkEnd w:id="26466"/>
      <w:r>
        <w:rPr>
          <w:rtl/>
        </w:rPr>
        <w:t xml:space="preserve">אבל </w:t>
      </w:r>
      <w:bookmarkStart w:id="26467" w:name="_ETM_Q36_240350"/>
      <w:bookmarkEnd w:id="26467"/>
      <w:r>
        <w:rPr>
          <w:rtl/>
        </w:rPr>
        <w:t xml:space="preserve">גם </w:t>
      </w:r>
      <w:bookmarkStart w:id="26468" w:name="_ETM_Q36_240649"/>
      <w:bookmarkEnd w:id="26468"/>
      <w:r>
        <w:rPr>
          <w:rFonts w:hint="cs"/>
          <w:rtl/>
        </w:rPr>
        <w:t xml:space="preserve">המציאות </w:t>
      </w:r>
      <w:bookmarkStart w:id="26469" w:name="_ETM_Q36_241100"/>
      <w:bookmarkEnd w:id="26469"/>
      <w:r>
        <w:rPr>
          <w:rFonts w:hint="cs"/>
          <w:rtl/>
        </w:rPr>
        <w:t>שבה אנו</w:t>
      </w:r>
      <w:r>
        <w:rPr>
          <w:rtl/>
        </w:rPr>
        <w:t xml:space="preserve"> </w:t>
      </w:r>
      <w:bookmarkStart w:id="26470" w:name="_ETM_Q36_241579"/>
      <w:bookmarkEnd w:id="26470"/>
      <w:r>
        <w:rPr>
          <w:rtl/>
        </w:rPr>
        <w:t xml:space="preserve">חיים </w:t>
      </w:r>
      <w:bookmarkStart w:id="26471" w:name="_ETM_Q36_242210"/>
      <w:bookmarkEnd w:id="26471"/>
      <w:r>
        <w:rPr>
          <w:rFonts w:hint="cs"/>
          <w:rtl/>
        </w:rPr>
        <w:t>היא</w:t>
      </w:r>
      <w:r>
        <w:rPr>
          <w:rtl/>
        </w:rPr>
        <w:t xml:space="preserve"> </w:t>
      </w:r>
      <w:bookmarkStart w:id="26472" w:name="_ETM_Q36_242329"/>
      <w:bookmarkEnd w:id="26472"/>
      <w:r>
        <w:rPr>
          <w:rtl/>
        </w:rPr>
        <w:t>חריג</w:t>
      </w:r>
      <w:r>
        <w:rPr>
          <w:rFonts w:hint="cs"/>
          <w:rtl/>
        </w:rPr>
        <w:t>ה</w:t>
      </w:r>
      <w:bookmarkStart w:id="26473" w:name="_ETM_Q36_243850"/>
      <w:bookmarkStart w:id="26474" w:name="_ETM_Q36_244090"/>
      <w:bookmarkEnd w:id="26473"/>
      <w:bookmarkEnd w:id="26474"/>
      <w:r>
        <w:rPr>
          <w:rFonts w:hint="cs"/>
          <w:rtl/>
        </w:rPr>
        <w:t>, ול</w:t>
      </w:r>
      <w:r>
        <w:rPr>
          <w:rtl/>
        </w:rPr>
        <w:t xml:space="preserve">דברים </w:t>
      </w:r>
      <w:bookmarkStart w:id="26475" w:name="_ETM_Q36_244540"/>
      <w:bookmarkEnd w:id="26475"/>
      <w:r>
        <w:rPr>
          <w:rtl/>
        </w:rPr>
        <w:t xml:space="preserve">חריגים </w:t>
      </w:r>
      <w:bookmarkStart w:id="26476" w:name="_ETM_Q36_245230"/>
      <w:bookmarkEnd w:id="26476"/>
      <w:r>
        <w:rPr>
          <w:rtl/>
        </w:rPr>
        <w:t xml:space="preserve">צריך </w:t>
      </w:r>
      <w:bookmarkStart w:id="26477" w:name="_ETM_Q36_245620"/>
      <w:bookmarkEnd w:id="26477"/>
      <w:r>
        <w:rPr>
          <w:rtl/>
        </w:rPr>
        <w:t xml:space="preserve">לתת </w:t>
      </w:r>
      <w:bookmarkStart w:id="26478" w:name="_ETM_Q36_246539"/>
      <w:bookmarkEnd w:id="26478"/>
      <w:r>
        <w:rPr>
          <w:rtl/>
        </w:rPr>
        <w:t xml:space="preserve">מענה </w:t>
      </w:r>
      <w:bookmarkStart w:id="26479" w:name="_ETM_Q36_247020"/>
      <w:bookmarkEnd w:id="26479"/>
      <w:r>
        <w:rPr>
          <w:rtl/>
        </w:rPr>
        <w:t>חריג</w:t>
      </w:r>
      <w:bookmarkStart w:id="26480" w:name="_ETM_Q36_249080"/>
      <w:bookmarkEnd w:id="26480"/>
      <w:r>
        <w:rPr>
          <w:rFonts w:hint="cs"/>
          <w:rtl/>
        </w:rPr>
        <w:t>.</w:t>
      </w:r>
    </w:p>
    <w:p w:rsidR="006A21A8" w:rsidRDefault="006A21A8" w:rsidP="006C3833">
      <w:pPr>
        <w:rPr>
          <w:rtl/>
        </w:rPr>
      </w:pPr>
      <w:bookmarkStart w:id="26481" w:name="_ETM_Q36_251000"/>
      <w:bookmarkEnd w:id="26481"/>
    </w:p>
    <w:p w:rsidR="006A21A8" w:rsidRDefault="006A21A8" w:rsidP="00C530AF">
      <w:pPr>
        <w:rPr>
          <w:rtl/>
        </w:rPr>
      </w:pPr>
      <w:bookmarkStart w:id="26482" w:name="_ETM_Q36_252000"/>
      <w:bookmarkEnd w:id="26482"/>
      <w:r>
        <w:rPr>
          <w:rtl/>
        </w:rPr>
        <w:t xml:space="preserve">תושבי </w:t>
      </w:r>
      <w:bookmarkStart w:id="26483" w:name="_ETM_Q36_249530"/>
      <w:bookmarkEnd w:id="26483"/>
      <w:r>
        <w:rPr>
          <w:rtl/>
        </w:rPr>
        <w:t>הי</w:t>
      </w:r>
      <w:r>
        <w:rPr>
          <w:rFonts w:hint="cs"/>
          <w:rtl/>
        </w:rPr>
        <w:t>י</w:t>
      </w:r>
      <w:r>
        <w:rPr>
          <w:rtl/>
        </w:rPr>
        <w:t xml:space="preserve">שובים </w:t>
      </w:r>
      <w:bookmarkStart w:id="26484" w:name="_ETM_Q36_250100"/>
      <w:bookmarkEnd w:id="26484"/>
      <w:r>
        <w:rPr>
          <w:rtl/>
        </w:rPr>
        <w:t>האלה</w:t>
      </w:r>
      <w:r>
        <w:rPr>
          <w:rFonts w:hint="cs"/>
          <w:rtl/>
        </w:rPr>
        <w:t>,</w:t>
      </w:r>
      <w:r>
        <w:rPr>
          <w:rtl/>
        </w:rPr>
        <w:t xml:space="preserve"> </w:t>
      </w:r>
      <w:bookmarkStart w:id="26485" w:name="_ETM_Q36_251369"/>
      <w:bookmarkEnd w:id="26485"/>
      <w:r>
        <w:rPr>
          <w:rtl/>
        </w:rPr>
        <w:t>ש</w:t>
      </w:r>
      <w:r>
        <w:rPr>
          <w:rFonts w:hint="cs"/>
          <w:rtl/>
        </w:rPr>
        <w:t>עברו</w:t>
      </w:r>
      <w:r>
        <w:rPr>
          <w:rtl/>
        </w:rPr>
        <w:t xml:space="preserve"> </w:t>
      </w:r>
      <w:bookmarkStart w:id="26486" w:name="_ETM_Q36_251880"/>
      <w:bookmarkEnd w:id="26486"/>
      <w:r>
        <w:rPr>
          <w:rtl/>
        </w:rPr>
        <w:t xml:space="preserve">בשמחת </w:t>
      </w:r>
      <w:bookmarkStart w:id="26487" w:name="_ETM_Q36_252390"/>
      <w:bookmarkEnd w:id="26487"/>
      <w:r>
        <w:rPr>
          <w:rtl/>
        </w:rPr>
        <w:t xml:space="preserve">תורה </w:t>
      </w:r>
      <w:bookmarkStart w:id="26488" w:name="_ETM_Q36_252719"/>
      <w:bookmarkEnd w:id="26488"/>
      <w:r>
        <w:rPr>
          <w:rtl/>
        </w:rPr>
        <w:t xml:space="preserve">את </w:t>
      </w:r>
      <w:bookmarkStart w:id="26489" w:name="_ETM_Q36_252869"/>
      <w:bookmarkEnd w:id="26489"/>
      <w:r>
        <w:rPr>
          <w:rtl/>
        </w:rPr>
        <w:t xml:space="preserve">הטרגדיה </w:t>
      </w:r>
      <w:bookmarkStart w:id="26490" w:name="_ETM_Q36_253530"/>
      <w:bookmarkEnd w:id="26490"/>
      <w:r>
        <w:rPr>
          <w:rtl/>
        </w:rPr>
        <w:t>הנורא</w:t>
      </w:r>
      <w:r>
        <w:rPr>
          <w:rFonts w:hint="cs"/>
          <w:rtl/>
        </w:rPr>
        <w:t>ית</w:t>
      </w:r>
      <w:r>
        <w:rPr>
          <w:rtl/>
        </w:rPr>
        <w:t xml:space="preserve"> </w:t>
      </w:r>
      <w:bookmarkStart w:id="26491" w:name="_ETM_Q36_254009"/>
      <w:bookmarkEnd w:id="26491"/>
      <w:r>
        <w:rPr>
          <w:rtl/>
        </w:rPr>
        <w:t xml:space="preserve">ביותר </w:t>
      </w:r>
      <w:bookmarkStart w:id="26492" w:name="_ETM_Q36_255640"/>
      <w:bookmarkEnd w:id="26492"/>
      <w:r>
        <w:rPr>
          <w:rtl/>
        </w:rPr>
        <w:t xml:space="preserve">שאפשר </w:t>
      </w:r>
      <w:bookmarkStart w:id="26493" w:name="_ETM_Q36_256150"/>
      <w:bookmarkEnd w:id="26493"/>
      <w:r>
        <w:rPr>
          <w:rtl/>
        </w:rPr>
        <w:t xml:space="preserve">היה </w:t>
      </w:r>
      <w:bookmarkStart w:id="26494" w:name="_ETM_Q36_256360"/>
      <w:bookmarkEnd w:id="26494"/>
      <w:r>
        <w:rPr>
          <w:rtl/>
        </w:rPr>
        <w:t>לדמיין</w:t>
      </w:r>
      <w:r>
        <w:rPr>
          <w:rFonts w:hint="cs"/>
          <w:rtl/>
        </w:rPr>
        <w:t>,</w:t>
      </w:r>
      <w:r>
        <w:rPr>
          <w:rtl/>
        </w:rPr>
        <w:t xml:space="preserve"> </w:t>
      </w:r>
      <w:bookmarkStart w:id="26495" w:name="_ETM_Q36_257909"/>
      <w:bookmarkEnd w:id="26495"/>
      <w:r>
        <w:rPr>
          <w:rtl/>
        </w:rPr>
        <w:t xml:space="preserve">נמצאים </w:t>
      </w:r>
      <w:bookmarkStart w:id="26496" w:name="_ETM_Q36_258479"/>
      <w:bookmarkEnd w:id="26496"/>
      <w:r>
        <w:rPr>
          <w:rtl/>
        </w:rPr>
        <w:t xml:space="preserve">היום </w:t>
      </w:r>
      <w:bookmarkStart w:id="26497" w:name="_ETM_Q36_259479"/>
      <w:bookmarkEnd w:id="26497"/>
      <w:r>
        <w:rPr>
          <w:rtl/>
        </w:rPr>
        <w:t xml:space="preserve">חלקם </w:t>
      </w:r>
      <w:bookmarkStart w:id="26498" w:name="_ETM_Q36_259990"/>
      <w:bookmarkEnd w:id="26498"/>
      <w:r>
        <w:rPr>
          <w:rtl/>
        </w:rPr>
        <w:t xml:space="preserve">בבתי </w:t>
      </w:r>
      <w:bookmarkStart w:id="26499" w:name="_ETM_Q36_260380"/>
      <w:bookmarkEnd w:id="26499"/>
      <w:r>
        <w:rPr>
          <w:rtl/>
        </w:rPr>
        <w:t>מלון</w:t>
      </w:r>
      <w:r>
        <w:rPr>
          <w:rFonts w:hint="cs"/>
          <w:rtl/>
        </w:rPr>
        <w:t>,</w:t>
      </w:r>
      <w:r>
        <w:rPr>
          <w:rtl/>
        </w:rPr>
        <w:t xml:space="preserve"> </w:t>
      </w:r>
      <w:bookmarkStart w:id="26500" w:name="_ETM_Q36_261340"/>
      <w:bookmarkEnd w:id="26500"/>
      <w:r>
        <w:rPr>
          <w:rtl/>
        </w:rPr>
        <w:t xml:space="preserve">חלקם </w:t>
      </w:r>
      <w:bookmarkStart w:id="26501" w:name="_ETM_Q36_261939"/>
      <w:bookmarkEnd w:id="26501"/>
      <w:r>
        <w:rPr>
          <w:rtl/>
        </w:rPr>
        <w:t xml:space="preserve">במקומות </w:t>
      </w:r>
      <w:bookmarkStart w:id="26502" w:name="_ETM_Q36_262569"/>
      <w:bookmarkEnd w:id="26502"/>
      <w:r>
        <w:rPr>
          <w:rtl/>
        </w:rPr>
        <w:t xml:space="preserve">כאלה </w:t>
      </w:r>
      <w:bookmarkStart w:id="26503" w:name="_ETM_Q36_262930"/>
      <w:bookmarkEnd w:id="26503"/>
      <w:r>
        <w:rPr>
          <w:rtl/>
        </w:rPr>
        <w:t>ואחרים</w:t>
      </w:r>
      <w:r>
        <w:rPr>
          <w:rFonts w:hint="cs"/>
          <w:rtl/>
        </w:rPr>
        <w:t>,</w:t>
      </w:r>
      <w:r>
        <w:rPr>
          <w:rtl/>
        </w:rPr>
        <w:t xml:space="preserve"> </w:t>
      </w:r>
      <w:bookmarkStart w:id="26504" w:name="_ETM_Q36_264680"/>
      <w:bookmarkEnd w:id="26504"/>
      <w:r>
        <w:rPr>
          <w:rtl/>
        </w:rPr>
        <w:t xml:space="preserve">ועתיד </w:t>
      </w:r>
      <w:bookmarkStart w:id="26505" w:name="_ETM_Q36_267389"/>
      <w:bookmarkEnd w:id="26505"/>
      <w:r w:rsidR="00C530AF">
        <w:rPr>
          <w:rFonts w:hint="cs"/>
          <w:rtl/>
        </w:rPr>
        <w:t>ה</w:t>
      </w:r>
      <w:r>
        <w:rPr>
          <w:rtl/>
        </w:rPr>
        <w:t xml:space="preserve">התיישבות </w:t>
      </w:r>
      <w:bookmarkStart w:id="26506" w:name="_ETM_Q36_268139"/>
      <w:bookmarkEnd w:id="26506"/>
      <w:r>
        <w:rPr>
          <w:rtl/>
        </w:rPr>
        <w:t xml:space="preserve">שלהם </w:t>
      </w:r>
      <w:bookmarkStart w:id="26507" w:name="_ETM_Q36_268530"/>
      <w:bookmarkEnd w:id="26507"/>
      <w:r>
        <w:rPr>
          <w:rFonts w:hint="cs"/>
          <w:rtl/>
        </w:rPr>
        <w:t>ב</w:t>
      </w:r>
      <w:r>
        <w:rPr>
          <w:rtl/>
        </w:rPr>
        <w:t xml:space="preserve">חזרה </w:t>
      </w:r>
      <w:bookmarkStart w:id="26508" w:name="_ETM_Q36_269039"/>
      <w:bookmarkEnd w:id="26508"/>
      <w:r>
        <w:rPr>
          <w:rFonts w:hint="cs"/>
          <w:rtl/>
        </w:rPr>
        <w:t>לו</w:t>
      </w:r>
      <w:r>
        <w:rPr>
          <w:rtl/>
        </w:rPr>
        <w:t xml:space="preserve">ט </w:t>
      </w:r>
      <w:bookmarkStart w:id="26509" w:name="_ETM_Q36_269369"/>
      <w:bookmarkEnd w:id="26509"/>
      <w:r>
        <w:rPr>
          <w:rtl/>
        </w:rPr>
        <w:t>בערפל</w:t>
      </w:r>
      <w:r>
        <w:rPr>
          <w:rFonts w:hint="cs"/>
          <w:rtl/>
        </w:rPr>
        <w:t>.</w:t>
      </w:r>
      <w:r>
        <w:rPr>
          <w:rtl/>
        </w:rPr>
        <w:t xml:space="preserve"> </w:t>
      </w:r>
      <w:bookmarkStart w:id="26510" w:name="_ETM_Q36_271010"/>
      <w:bookmarkEnd w:id="26510"/>
      <w:r>
        <w:rPr>
          <w:rtl/>
        </w:rPr>
        <w:t xml:space="preserve">הוועדה </w:t>
      </w:r>
      <w:bookmarkStart w:id="26511" w:name="_ETM_Q36_272270"/>
      <w:bookmarkEnd w:id="26511"/>
      <w:r>
        <w:rPr>
          <w:rtl/>
        </w:rPr>
        <w:t xml:space="preserve">התגייסה </w:t>
      </w:r>
      <w:bookmarkStart w:id="26512" w:name="_ETM_Q36_272990"/>
      <w:bookmarkEnd w:id="26512"/>
      <w:r>
        <w:rPr>
          <w:rtl/>
        </w:rPr>
        <w:t xml:space="preserve">לנושא </w:t>
      </w:r>
      <w:bookmarkStart w:id="26513" w:name="_ETM_Q36_273530"/>
      <w:bookmarkEnd w:id="26513"/>
      <w:r>
        <w:rPr>
          <w:rtl/>
        </w:rPr>
        <w:t>הזה</w:t>
      </w:r>
      <w:r>
        <w:rPr>
          <w:rFonts w:hint="cs"/>
          <w:rtl/>
        </w:rPr>
        <w:t>,</w:t>
      </w:r>
      <w:r>
        <w:rPr>
          <w:rtl/>
        </w:rPr>
        <w:t xml:space="preserve"> </w:t>
      </w:r>
      <w:bookmarkStart w:id="26514" w:name="_ETM_Q36_274610"/>
      <w:bookmarkEnd w:id="26514"/>
      <w:r>
        <w:rPr>
          <w:rtl/>
        </w:rPr>
        <w:t xml:space="preserve">ולקחנו </w:t>
      </w:r>
      <w:bookmarkStart w:id="26515" w:name="_ETM_Q36_275119"/>
      <w:bookmarkEnd w:id="26515"/>
      <w:r>
        <w:rPr>
          <w:rtl/>
        </w:rPr>
        <w:t xml:space="preserve">את </w:t>
      </w:r>
      <w:bookmarkStart w:id="26516" w:name="_ETM_Q36_275240"/>
      <w:bookmarkEnd w:id="26516"/>
      <w:r>
        <w:rPr>
          <w:rtl/>
        </w:rPr>
        <w:t xml:space="preserve">הצעת </w:t>
      </w:r>
      <w:bookmarkStart w:id="26517" w:name="_ETM_Q36_275690"/>
      <w:bookmarkEnd w:id="26517"/>
      <w:r>
        <w:rPr>
          <w:rtl/>
        </w:rPr>
        <w:t xml:space="preserve">החוק </w:t>
      </w:r>
      <w:bookmarkStart w:id="26518" w:name="_ETM_Q36_276810"/>
      <w:bookmarkEnd w:id="26518"/>
      <w:r>
        <w:rPr>
          <w:rtl/>
        </w:rPr>
        <w:t>ו</w:t>
      </w:r>
      <w:r>
        <w:rPr>
          <w:rFonts w:hint="cs"/>
          <w:rtl/>
        </w:rPr>
        <w:t xml:space="preserve">טייבנו אותה </w:t>
      </w:r>
      <w:bookmarkStart w:id="26519" w:name="_ETM_Q36_277440"/>
      <w:bookmarkStart w:id="26520" w:name="_ETM_Q36_278560"/>
      <w:bookmarkEnd w:id="26519"/>
      <w:bookmarkEnd w:id="26520"/>
      <w:r>
        <w:rPr>
          <w:rtl/>
        </w:rPr>
        <w:t xml:space="preserve">והבאנו </w:t>
      </w:r>
      <w:bookmarkStart w:id="26521" w:name="_ETM_Q36_279130"/>
      <w:bookmarkEnd w:id="26521"/>
      <w:r>
        <w:rPr>
          <w:rtl/>
        </w:rPr>
        <w:t xml:space="preserve">פתרונות </w:t>
      </w:r>
      <w:bookmarkStart w:id="26522" w:name="_ETM_Q36_281020"/>
      <w:bookmarkEnd w:id="26522"/>
      <w:r>
        <w:rPr>
          <w:rFonts w:hint="cs"/>
          <w:rtl/>
        </w:rPr>
        <w:t>מהירים. הסרנו כל חסם</w:t>
      </w:r>
      <w:bookmarkStart w:id="26523" w:name="_ETM_Q36_280000"/>
      <w:bookmarkStart w:id="26524" w:name="_ETM_Q36_281380"/>
      <w:bookmarkStart w:id="26525" w:name="_ETM_Q36_281740"/>
      <w:bookmarkStart w:id="26526" w:name="_ETM_Q36_281950"/>
      <w:bookmarkEnd w:id="26523"/>
      <w:bookmarkEnd w:id="26524"/>
      <w:bookmarkEnd w:id="26525"/>
      <w:bookmarkEnd w:id="26526"/>
      <w:r>
        <w:rPr>
          <w:rtl/>
        </w:rPr>
        <w:t xml:space="preserve"> </w:t>
      </w:r>
      <w:bookmarkStart w:id="26527" w:name="_ETM_Q36_282459"/>
      <w:bookmarkEnd w:id="26527"/>
      <w:r>
        <w:rPr>
          <w:rtl/>
        </w:rPr>
        <w:t xml:space="preserve">שאפשר </w:t>
      </w:r>
      <w:bookmarkStart w:id="26528" w:name="_ETM_Q36_284139"/>
      <w:bookmarkEnd w:id="26528"/>
      <w:r>
        <w:rPr>
          <w:rtl/>
        </w:rPr>
        <w:t xml:space="preserve">שמפריע </w:t>
      </w:r>
      <w:bookmarkStart w:id="26529" w:name="_ETM_Q36_284740"/>
      <w:bookmarkEnd w:id="26529"/>
      <w:r>
        <w:rPr>
          <w:rtl/>
        </w:rPr>
        <w:t xml:space="preserve">לממשלה </w:t>
      </w:r>
      <w:bookmarkStart w:id="26530" w:name="_ETM_Q36_287069"/>
      <w:bookmarkEnd w:id="26530"/>
      <w:proofErr w:type="spellStart"/>
      <w:r>
        <w:rPr>
          <w:rtl/>
        </w:rPr>
        <w:t>ו</w:t>
      </w:r>
      <w:bookmarkStart w:id="26531" w:name="_ETM_Q36_287850"/>
      <w:bookmarkEnd w:id="26531"/>
      <w:r>
        <w:rPr>
          <w:rFonts w:hint="cs"/>
          <w:rtl/>
        </w:rPr>
        <w:t>למינהלת</w:t>
      </w:r>
      <w:proofErr w:type="spellEnd"/>
      <w:r>
        <w:rPr>
          <w:rtl/>
        </w:rPr>
        <w:t xml:space="preserve"> </w:t>
      </w:r>
      <w:bookmarkStart w:id="26532" w:name="_ETM_Q36_288180"/>
      <w:bookmarkEnd w:id="26532"/>
      <w:r>
        <w:rPr>
          <w:rtl/>
        </w:rPr>
        <w:t>תקומה</w:t>
      </w:r>
      <w:r>
        <w:rPr>
          <w:rFonts w:hint="cs"/>
          <w:rtl/>
        </w:rPr>
        <w:t xml:space="preserve"> –</w:t>
      </w:r>
      <w:r>
        <w:rPr>
          <w:rtl/>
        </w:rPr>
        <w:t xml:space="preserve"> </w:t>
      </w:r>
      <w:bookmarkStart w:id="26533" w:name="_ETM_Q36_288810"/>
      <w:bookmarkEnd w:id="26533"/>
      <w:r>
        <w:rPr>
          <w:rtl/>
        </w:rPr>
        <w:t xml:space="preserve">שהיא </w:t>
      </w:r>
      <w:bookmarkStart w:id="26534" w:name="_ETM_Q36_289049"/>
      <w:bookmarkEnd w:id="26534"/>
      <w:r>
        <w:rPr>
          <w:rtl/>
        </w:rPr>
        <w:t xml:space="preserve">זרוע </w:t>
      </w:r>
      <w:bookmarkStart w:id="26535" w:name="_ETM_Q36_289439"/>
      <w:bookmarkEnd w:id="26535"/>
      <w:r>
        <w:rPr>
          <w:rtl/>
        </w:rPr>
        <w:t>ממשלתית</w:t>
      </w:r>
      <w:r>
        <w:rPr>
          <w:rFonts w:hint="cs"/>
          <w:rtl/>
        </w:rPr>
        <w:t xml:space="preserve"> –</w:t>
      </w:r>
      <w:r>
        <w:rPr>
          <w:rtl/>
        </w:rPr>
        <w:t xml:space="preserve"> </w:t>
      </w:r>
      <w:bookmarkStart w:id="26536" w:name="_ETM_Q36_290100"/>
      <w:bookmarkEnd w:id="26536"/>
      <w:r>
        <w:rPr>
          <w:rtl/>
        </w:rPr>
        <w:t xml:space="preserve">לקדם </w:t>
      </w:r>
      <w:bookmarkStart w:id="26537" w:name="_ETM_Q36_291180"/>
      <w:bookmarkEnd w:id="26537"/>
      <w:r>
        <w:rPr>
          <w:rtl/>
        </w:rPr>
        <w:t xml:space="preserve">את </w:t>
      </w:r>
      <w:bookmarkStart w:id="26538" w:name="_ETM_Q36_291360"/>
      <w:bookmarkEnd w:id="26538"/>
      <w:r>
        <w:rPr>
          <w:rtl/>
        </w:rPr>
        <w:t xml:space="preserve">הפתרונות </w:t>
      </w:r>
      <w:bookmarkStart w:id="26539" w:name="_ETM_Q36_291930"/>
      <w:bookmarkEnd w:id="26539"/>
      <w:r>
        <w:rPr>
          <w:rtl/>
        </w:rPr>
        <w:t xml:space="preserve">הנדרשים </w:t>
      </w:r>
      <w:bookmarkStart w:id="26540" w:name="_ETM_Q36_292470"/>
      <w:bookmarkEnd w:id="26540"/>
      <w:r>
        <w:rPr>
          <w:rtl/>
        </w:rPr>
        <w:t>עבורם</w:t>
      </w:r>
      <w:r>
        <w:rPr>
          <w:rFonts w:hint="cs"/>
          <w:rtl/>
        </w:rPr>
        <w:t>.</w:t>
      </w:r>
      <w:r>
        <w:rPr>
          <w:rtl/>
        </w:rPr>
        <w:t xml:space="preserve"> </w:t>
      </w:r>
      <w:bookmarkStart w:id="26541" w:name="_ETM_Q36_295950"/>
      <w:bookmarkEnd w:id="26541"/>
    </w:p>
    <w:p w:rsidR="006A21A8" w:rsidRDefault="006A21A8" w:rsidP="006C3833">
      <w:pPr>
        <w:rPr>
          <w:rtl/>
        </w:rPr>
      </w:pPr>
    </w:p>
    <w:p w:rsidR="006A21A8" w:rsidRDefault="006A21A8" w:rsidP="00C530AF">
      <w:pPr>
        <w:rPr>
          <w:rtl/>
        </w:rPr>
      </w:pPr>
      <w:r>
        <w:rPr>
          <w:rtl/>
        </w:rPr>
        <w:t xml:space="preserve">אני </w:t>
      </w:r>
      <w:bookmarkStart w:id="26542" w:name="_ETM_Q36_296130"/>
      <w:bookmarkEnd w:id="26542"/>
      <w:r>
        <w:rPr>
          <w:rtl/>
        </w:rPr>
        <w:t xml:space="preserve">מדלג </w:t>
      </w:r>
      <w:bookmarkStart w:id="26543" w:name="_ETM_Q36_296609"/>
      <w:bookmarkEnd w:id="26543"/>
      <w:r>
        <w:rPr>
          <w:rtl/>
        </w:rPr>
        <w:t xml:space="preserve">קצת </w:t>
      </w:r>
      <w:bookmarkStart w:id="26544" w:name="_ETM_Q36_296850"/>
      <w:bookmarkEnd w:id="26544"/>
      <w:r>
        <w:rPr>
          <w:rtl/>
        </w:rPr>
        <w:t xml:space="preserve">על </w:t>
      </w:r>
      <w:bookmarkStart w:id="26545" w:name="_ETM_Q36_296969"/>
      <w:bookmarkEnd w:id="26545"/>
      <w:r>
        <w:rPr>
          <w:rtl/>
        </w:rPr>
        <w:t>חלק</w:t>
      </w:r>
      <w:r>
        <w:rPr>
          <w:rFonts w:hint="cs"/>
          <w:rtl/>
        </w:rPr>
        <w:t>, כדי לא ל</w:t>
      </w:r>
      <w:bookmarkStart w:id="26546" w:name="_ETM_Q36_297749"/>
      <w:bookmarkStart w:id="26547" w:name="_ETM_Q36_298049"/>
      <w:bookmarkStart w:id="26548" w:name="_ETM_Q36_298200"/>
      <w:bookmarkEnd w:id="26546"/>
      <w:bookmarkEnd w:id="26547"/>
      <w:bookmarkEnd w:id="26548"/>
      <w:r>
        <w:rPr>
          <w:rtl/>
        </w:rPr>
        <w:t xml:space="preserve">החזיק </w:t>
      </w:r>
      <w:bookmarkStart w:id="26549" w:name="_ETM_Q36_298619"/>
      <w:bookmarkEnd w:id="26549"/>
      <w:r>
        <w:rPr>
          <w:rtl/>
        </w:rPr>
        <w:t xml:space="preserve">את </w:t>
      </w:r>
      <w:bookmarkStart w:id="26550" w:name="_ETM_Q36_298679"/>
      <w:bookmarkEnd w:id="26550"/>
      <w:r>
        <w:rPr>
          <w:rtl/>
        </w:rPr>
        <w:t xml:space="preserve">האנשים </w:t>
      </w:r>
      <w:bookmarkStart w:id="26551" w:name="_ETM_Q36_299880"/>
      <w:bookmarkEnd w:id="26551"/>
      <w:r>
        <w:rPr>
          <w:rFonts w:hint="cs"/>
          <w:rtl/>
        </w:rPr>
        <w:t xml:space="preserve">סתם. </w:t>
      </w:r>
      <w:bookmarkStart w:id="26552" w:name="_ETM_Q36_301210"/>
      <w:bookmarkEnd w:id="26552"/>
      <w:r>
        <w:rPr>
          <w:rtl/>
        </w:rPr>
        <w:t xml:space="preserve">אנחנו </w:t>
      </w:r>
      <w:bookmarkStart w:id="26553" w:name="_ETM_Q36_301600"/>
      <w:bookmarkEnd w:id="26553"/>
      <w:r>
        <w:rPr>
          <w:rtl/>
        </w:rPr>
        <w:t xml:space="preserve">שמענו </w:t>
      </w:r>
      <w:bookmarkStart w:id="26554" w:name="_ETM_Q36_302080"/>
      <w:bookmarkEnd w:id="26554"/>
      <w:r>
        <w:rPr>
          <w:rtl/>
        </w:rPr>
        <w:t xml:space="preserve">בוועדה </w:t>
      </w:r>
      <w:bookmarkStart w:id="26555" w:name="_ETM_Q36_302619"/>
      <w:bookmarkStart w:id="26556" w:name="_ETM_Q36_303250"/>
      <w:bookmarkEnd w:id="26555"/>
      <w:bookmarkEnd w:id="26556"/>
      <w:r>
        <w:rPr>
          <w:rFonts w:hint="cs"/>
          <w:rtl/>
        </w:rPr>
        <w:t>מ</w:t>
      </w:r>
      <w:r>
        <w:rPr>
          <w:rtl/>
        </w:rPr>
        <w:t xml:space="preserve">ראש </w:t>
      </w:r>
      <w:bookmarkStart w:id="26557" w:name="_ETM_Q36_303580"/>
      <w:bookmarkEnd w:id="26557"/>
      <w:proofErr w:type="spellStart"/>
      <w:r>
        <w:rPr>
          <w:rtl/>
        </w:rPr>
        <w:t>המ</w:t>
      </w:r>
      <w:r>
        <w:rPr>
          <w:rFonts w:hint="cs"/>
          <w:rtl/>
        </w:rPr>
        <w:t>י</w:t>
      </w:r>
      <w:r>
        <w:rPr>
          <w:rtl/>
        </w:rPr>
        <w:t>נהלת</w:t>
      </w:r>
      <w:proofErr w:type="spellEnd"/>
      <w:r>
        <w:rPr>
          <w:rtl/>
        </w:rPr>
        <w:t xml:space="preserve"> </w:t>
      </w:r>
      <w:bookmarkStart w:id="26558" w:name="_ETM_Q36_304979"/>
      <w:bookmarkEnd w:id="26558"/>
      <w:r>
        <w:rPr>
          <w:rtl/>
        </w:rPr>
        <w:t xml:space="preserve">על </w:t>
      </w:r>
      <w:bookmarkStart w:id="26559" w:name="_ETM_Q36_305280"/>
      <w:bookmarkEnd w:id="26559"/>
      <w:r>
        <w:rPr>
          <w:rtl/>
        </w:rPr>
        <w:t xml:space="preserve">הרצון </w:t>
      </w:r>
      <w:bookmarkStart w:id="26560" w:name="_ETM_Q36_305759"/>
      <w:bookmarkEnd w:id="26560"/>
      <w:r>
        <w:rPr>
          <w:rtl/>
        </w:rPr>
        <w:t xml:space="preserve">שלהם </w:t>
      </w:r>
      <w:bookmarkStart w:id="26561" w:name="_ETM_Q36_306780"/>
      <w:bookmarkEnd w:id="26561"/>
      <w:r>
        <w:rPr>
          <w:rtl/>
        </w:rPr>
        <w:t xml:space="preserve">לתת </w:t>
      </w:r>
      <w:bookmarkStart w:id="26562" w:name="_ETM_Q36_307109"/>
      <w:bookmarkEnd w:id="26562"/>
      <w:r>
        <w:rPr>
          <w:rtl/>
        </w:rPr>
        <w:t xml:space="preserve">ככל </w:t>
      </w:r>
      <w:bookmarkStart w:id="26563" w:name="_ETM_Q36_307530"/>
      <w:bookmarkEnd w:id="26563"/>
      <w:r>
        <w:rPr>
          <w:rtl/>
        </w:rPr>
        <w:t>הניתן</w:t>
      </w:r>
      <w:r>
        <w:rPr>
          <w:rFonts w:hint="cs"/>
          <w:rtl/>
        </w:rPr>
        <w:t xml:space="preserve"> </w:t>
      </w:r>
      <w:r>
        <w:rPr>
          <w:rFonts w:hint="eastAsia"/>
          <w:rtl/>
        </w:rPr>
        <w:t>–</w:t>
      </w:r>
      <w:r>
        <w:rPr>
          <w:rFonts w:hint="cs"/>
          <w:rtl/>
        </w:rPr>
        <w:t xml:space="preserve"> לשמר</w:t>
      </w:r>
      <w:bookmarkStart w:id="26564" w:name="_ETM_Q36_309450"/>
      <w:bookmarkEnd w:id="26564"/>
      <w:r>
        <w:rPr>
          <w:rtl/>
        </w:rPr>
        <w:t xml:space="preserve"> </w:t>
      </w:r>
      <w:bookmarkStart w:id="26565" w:name="_ETM_Q36_310050"/>
      <w:bookmarkEnd w:id="26565"/>
      <w:r>
        <w:rPr>
          <w:rtl/>
        </w:rPr>
        <w:t xml:space="preserve">את </w:t>
      </w:r>
      <w:bookmarkStart w:id="26566" w:name="_ETM_Q36_310230"/>
      <w:bookmarkEnd w:id="26566"/>
      <w:r>
        <w:rPr>
          <w:rtl/>
        </w:rPr>
        <w:t xml:space="preserve">הקהילתיות </w:t>
      </w:r>
      <w:bookmarkStart w:id="26567" w:name="_ETM_Q36_310980"/>
      <w:bookmarkEnd w:id="26567"/>
      <w:r>
        <w:rPr>
          <w:rtl/>
        </w:rPr>
        <w:t>שלהם</w:t>
      </w:r>
      <w:r>
        <w:rPr>
          <w:rFonts w:hint="cs"/>
          <w:rtl/>
        </w:rPr>
        <w:t>,</w:t>
      </w:r>
      <w:r>
        <w:rPr>
          <w:rtl/>
        </w:rPr>
        <w:t xml:space="preserve"> </w:t>
      </w:r>
      <w:bookmarkStart w:id="26568" w:name="_ETM_Q36_311400"/>
      <w:bookmarkEnd w:id="26568"/>
      <w:r>
        <w:rPr>
          <w:rtl/>
        </w:rPr>
        <w:t xml:space="preserve">לשמר </w:t>
      </w:r>
      <w:bookmarkStart w:id="26569" w:name="_ETM_Q36_311970"/>
      <w:bookmarkEnd w:id="26569"/>
      <w:r>
        <w:rPr>
          <w:rtl/>
        </w:rPr>
        <w:t>את</w:t>
      </w:r>
      <w:bookmarkStart w:id="26570" w:name="_ETM_Q36_312180"/>
      <w:bookmarkStart w:id="26571" w:name="_ETM_Q36_313250"/>
      <w:bookmarkEnd w:id="26570"/>
      <w:bookmarkEnd w:id="26571"/>
      <w:r>
        <w:rPr>
          <w:rtl/>
        </w:rPr>
        <w:t xml:space="preserve"> </w:t>
      </w:r>
      <w:bookmarkStart w:id="26572" w:name="_ETM_Q36_313490"/>
      <w:bookmarkEnd w:id="26572"/>
      <w:r>
        <w:rPr>
          <w:rtl/>
        </w:rPr>
        <w:t xml:space="preserve">צורת </w:t>
      </w:r>
      <w:bookmarkStart w:id="26573" w:name="_ETM_Q36_314980"/>
      <w:bookmarkEnd w:id="26573"/>
      <w:r>
        <w:rPr>
          <w:rtl/>
        </w:rPr>
        <w:t xml:space="preserve">המגורים </w:t>
      </w:r>
      <w:bookmarkStart w:id="26574" w:name="_ETM_Q36_315459"/>
      <w:bookmarkEnd w:id="26574"/>
      <w:r>
        <w:rPr>
          <w:rtl/>
        </w:rPr>
        <w:t xml:space="preserve">שהייתה </w:t>
      </w:r>
      <w:bookmarkStart w:id="26575" w:name="_ETM_Q36_315849"/>
      <w:bookmarkEnd w:id="26575"/>
      <w:r>
        <w:rPr>
          <w:rtl/>
        </w:rPr>
        <w:t xml:space="preserve">להם </w:t>
      </w:r>
      <w:bookmarkStart w:id="26576" w:name="_ETM_Q36_316060"/>
      <w:bookmarkEnd w:id="26576"/>
      <w:r>
        <w:rPr>
          <w:rtl/>
        </w:rPr>
        <w:t>קודם</w:t>
      </w:r>
      <w:r>
        <w:rPr>
          <w:rFonts w:hint="cs"/>
          <w:rtl/>
        </w:rPr>
        <w:t>,</w:t>
      </w:r>
      <w:r>
        <w:rPr>
          <w:rtl/>
        </w:rPr>
        <w:t xml:space="preserve"> </w:t>
      </w:r>
      <w:bookmarkStart w:id="26577" w:name="_ETM_Q36_316510"/>
      <w:bookmarkEnd w:id="26577"/>
      <w:r>
        <w:rPr>
          <w:rtl/>
        </w:rPr>
        <w:t xml:space="preserve">גם </w:t>
      </w:r>
      <w:bookmarkStart w:id="26578" w:name="_ETM_Q36_316719"/>
      <w:bookmarkStart w:id="26579" w:name="_ETM_Q36_317859"/>
      <w:bookmarkEnd w:id="26578"/>
      <w:bookmarkEnd w:id="26579"/>
      <w:r>
        <w:rPr>
          <w:rtl/>
        </w:rPr>
        <w:t>לשנה</w:t>
      </w:r>
      <w:bookmarkStart w:id="26580" w:name="_ETM_Q36_318310"/>
      <w:bookmarkEnd w:id="26580"/>
      <w:r>
        <w:rPr>
          <w:rFonts w:hint="cs"/>
          <w:rtl/>
        </w:rPr>
        <w:t>-</w:t>
      </w:r>
      <w:r>
        <w:rPr>
          <w:rtl/>
        </w:rPr>
        <w:t xml:space="preserve">שנתיים </w:t>
      </w:r>
      <w:bookmarkStart w:id="26581" w:name="_ETM_Q36_318849"/>
      <w:bookmarkEnd w:id="26581"/>
      <w:r>
        <w:rPr>
          <w:rtl/>
        </w:rPr>
        <w:t>האלה</w:t>
      </w:r>
      <w:r w:rsidR="00C530AF">
        <w:rPr>
          <w:rFonts w:hint="cs"/>
          <w:rtl/>
        </w:rPr>
        <w:t>,</w:t>
      </w:r>
      <w:r>
        <w:rPr>
          <w:rtl/>
        </w:rPr>
        <w:t xml:space="preserve"> </w:t>
      </w:r>
      <w:bookmarkStart w:id="26582" w:name="_ETM_Q36_319180"/>
      <w:bookmarkEnd w:id="26582"/>
      <w:r>
        <w:rPr>
          <w:rtl/>
        </w:rPr>
        <w:t xml:space="preserve">עד </w:t>
      </w:r>
      <w:bookmarkStart w:id="26583" w:name="_ETM_Q36_319329"/>
      <w:bookmarkEnd w:id="26583"/>
      <w:r>
        <w:rPr>
          <w:rtl/>
        </w:rPr>
        <w:t xml:space="preserve">שבעזרת </w:t>
      </w:r>
      <w:bookmarkStart w:id="26584" w:name="_ETM_Q36_320439"/>
      <w:bookmarkEnd w:id="26584"/>
      <w:r>
        <w:rPr>
          <w:rtl/>
        </w:rPr>
        <w:t xml:space="preserve">השם </w:t>
      </w:r>
      <w:bookmarkStart w:id="26585" w:name="_ETM_Q36_320829"/>
      <w:bookmarkEnd w:id="26585"/>
      <w:r>
        <w:rPr>
          <w:rtl/>
        </w:rPr>
        <w:t xml:space="preserve">יגיעו </w:t>
      </w:r>
      <w:bookmarkStart w:id="26586" w:name="_ETM_Q36_321279"/>
      <w:bookmarkEnd w:id="26586"/>
      <w:r>
        <w:rPr>
          <w:rtl/>
        </w:rPr>
        <w:t>חזרה</w:t>
      </w:r>
      <w:r>
        <w:rPr>
          <w:rFonts w:hint="cs"/>
          <w:rtl/>
        </w:rPr>
        <w:t>.</w:t>
      </w:r>
      <w:r>
        <w:rPr>
          <w:rtl/>
        </w:rPr>
        <w:t xml:space="preserve"> </w:t>
      </w:r>
      <w:bookmarkStart w:id="26587" w:name="_ETM_Q36_322330"/>
      <w:bookmarkEnd w:id="26587"/>
      <w:r>
        <w:rPr>
          <w:rtl/>
        </w:rPr>
        <w:t xml:space="preserve">אנחנו </w:t>
      </w:r>
      <w:bookmarkStart w:id="26588" w:name="_ETM_Q36_322660"/>
      <w:bookmarkEnd w:id="26588"/>
      <w:r>
        <w:rPr>
          <w:rtl/>
        </w:rPr>
        <w:t xml:space="preserve">מקווים </w:t>
      </w:r>
      <w:bookmarkStart w:id="26589" w:name="_ETM_Q36_323770"/>
      <w:bookmarkStart w:id="26590" w:name="_ETM_Q36_325000"/>
      <w:bookmarkStart w:id="26591" w:name="_ETM_Q36_325990"/>
      <w:bookmarkEnd w:id="26589"/>
      <w:bookmarkEnd w:id="26590"/>
      <w:bookmarkEnd w:id="26591"/>
      <w:r>
        <w:rPr>
          <w:rFonts w:hint="cs"/>
          <w:rtl/>
        </w:rPr>
        <w:t>שחבל ה</w:t>
      </w:r>
      <w:r>
        <w:rPr>
          <w:rtl/>
        </w:rPr>
        <w:t>תקומה</w:t>
      </w:r>
      <w:r>
        <w:rPr>
          <w:rFonts w:hint="cs"/>
          <w:rtl/>
        </w:rPr>
        <w:t>,</w:t>
      </w:r>
      <w:r>
        <w:rPr>
          <w:rtl/>
        </w:rPr>
        <w:t xml:space="preserve"> </w:t>
      </w:r>
      <w:bookmarkStart w:id="26592" w:name="_ETM_Q36_326830"/>
      <w:bookmarkEnd w:id="26592"/>
      <w:r>
        <w:rPr>
          <w:rtl/>
        </w:rPr>
        <w:t xml:space="preserve">כמו </w:t>
      </w:r>
      <w:bookmarkStart w:id="26593" w:name="_ETM_Q36_326980"/>
      <w:bookmarkEnd w:id="26593"/>
      <w:r>
        <w:rPr>
          <w:rtl/>
        </w:rPr>
        <w:t xml:space="preserve">שקוראים </w:t>
      </w:r>
      <w:bookmarkStart w:id="26594" w:name="_ETM_Q36_327490"/>
      <w:bookmarkEnd w:id="26594"/>
      <w:r>
        <w:rPr>
          <w:rtl/>
        </w:rPr>
        <w:t>לו</w:t>
      </w:r>
      <w:r>
        <w:rPr>
          <w:rFonts w:hint="cs"/>
          <w:rtl/>
        </w:rPr>
        <w:t xml:space="preserve"> </w:t>
      </w:r>
      <w:bookmarkStart w:id="26595" w:name="_ETM_Q36_328419"/>
      <w:bookmarkStart w:id="26596" w:name="_ETM_Q36_329790"/>
      <w:bookmarkEnd w:id="26595"/>
      <w:bookmarkEnd w:id="26596"/>
      <w:r>
        <w:rPr>
          <w:rFonts w:hint="eastAsia"/>
          <w:rtl/>
        </w:rPr>
        <w:t>–</w:t>
      </w:r>
      <w:r>
        <w:rPr>
          <w:rFonts w:hint="cs"/>
          <w:rtl/>
        </w:rPr>
        <w:t xml:space="preserve"> </w:t>
      </w:r>
      <w:r>
        <w:rPr>
          <w:rtl/>
        </w:rPr>
        <w:t xml:space="preserve">כמו </w:t>
      </w:r>
      <w:bookmarkStart w:id="26597" w:name="_ETM_Q36_330000"/>
      <w:bookmarkEnd w:id="26597"/>
      <w:r>
        <w:rPr>
          <w:rtl/>
        </w:rPr>
        <w:t xml:space="preserve">שנאמר </w:t>
      </w:r>
      <w:bookmarkStart w:id="26598" w:name="_ETM_Q36_330480"/>
      <w:bookmarkEnd w:id="26598"/>
      <w:r>
        <w:rPr>
          <w:rtl/>
        </w:rPr>
        <w:t xml:space="preserve">אצלי </w:t>
      </w:r>
      <w:bookmarkStart w:id="26599" w:name="_ETM_Q36_330750"/>
      <w:bookmarkEnd w:id="26599"/>
      <w:r>
        <w:rPr>
          <w:rtl/>
        </w:rPr>
        <w:t xml:space="preserve">בוועדה </w:t>
      </w:r>
      <w:bookmarkStart w:id="26600" w:name="_ETM_Q36_332010"/>
      <w:bookmarkEnd w:id="26600"/>
      <w:r>
        <w:rPr>
          <w:rFonts w:hint="cs"/>
          <w:rtl/>
        </w:rPr>
        <w:t>– לא רק נ</w:t>
      </w:r>
      <w:r>
        <w:rPr>
          <w:rtl/>
        </w:rPr>
        <w:t xml:space="preserve">חזיר </w:t>
      </w:r>
      <w:bookmarkStart w:id="26601" w:name="_ETM_Q36_332579"/>
      <w:bookmarkEnd w:id="26601"/>
      <w:r>
        <w:rPr>
          <w:rFonts w:hint="cs"/>
          <w:rtl/>
        </w:rPr>
        <w:t>ל</w:t>
      </w:r>
      <w:r>
        <w:rPr>
          <w:rtl/>
        </w:rPr>
        <w:t>ש</w:t>
      </w:r>
      <w:r>
        <w:rPr>
          <w:rFonts w:hint="cs"/>
          <w:rtl/>
        </w:rPr>
        <w:t>ם</w:t>
      </w:r>
      <w:r>
        <w:rPr>
          <w:rtl/>
        </w:rPr>
        <w:t xml:space="preserve"> </w:t>
      </w:r>
      <w:bookmarkStart w:id="26602" w:name="_ETM_Q36_332909"/>
      <w:bookmarkEnd w:id="26602"/>
      <w:r>
        <w:rPr>
          <w:rFonts w:hint="cs"/>
          <w:rtl/>
        </w:rPr>
        <w:t>את</w:t>
      </w:r>
      <w:r>
        <w:rPr>
          <w:rtl/>
        </w:rPr>
        <w:t xml:space="preserve"> </w:t>
      </w:r>
      <w:bookmarkStart w:id="26603" w:name="_ETM_Q36_333150"/>
      <w:bookmarkEnd w:id="26603"/>
      <w:r>
        <w:rPr>
          <w:rFonts w:hint="cs"/>
          <w:rtl/>
        </w:rPr>
        <w:t>ה</w:t>
      </w:r>
      <w:r>
        <w:rPr>
          <w:rtl/>
        </w:rPr>
        <w:t xml:space="preserve">עטרה </w:t>
      </w:r>
      <w:bookmarkStart w:id="26604" w:name="_ETM_Q36_333599"/>
      <w:bookmarkEnd w:id="26604"/>
      <w:r>
        <w:rPr>
          <w:rtl/>
        </w:rPr>
        <w:t>ליושנה</w:t>
      </w:r>
      <w:r>
        <w:rPr>
          <w:rFonts w:hint="cs"/>
          <w:rtl/>
        </w:rPr>
        <w:t>,</w:t>
      </w:r>
      <w:r>
        <w:rPr>
          <w:rtl/>
        </w:rPr>
        <w:t xml:space="preserve"> </w:t>
      </w:r>
      <w:bookmarkStart w:id="26605" w:name="_ETM_Q36_335040"/>
      <w:bookmarkEnd w:id="26605"/>
      <w:r>
        <w:rPr>
          <w:rtl/>
        </w:rPr>
        <w:t xml:space="preserve">אלא </w:t>
      </w:r>
      <w:bookmarkStart w:id="26606" w:name="_ETM_Q36_335340"/>
      <w:bookmarkEnd w:id="26606"/>
      <w:r>
        <w:rPr>
          <w:rtl/>
        </w:rPr>
        <w:t xml:space="preserve">נעשה </w:t>
      </w:r>
      <w:bookmarkStart w:id="26607" w:name="_ETM_Q36_335730"/>
      <w:bookmarkEnd w:id="26607"/>
      <w:r>
        <w:rPr>
          <w:rtl/>
        </w:rPr>
        <w:t xml:space="preserve">דבר </w:t>
      </w:r>
      <w:bookmarkStart w:id="26608" w:name="_ETM_Q36_336059"/>
      <w:bookmarkEnd w:id="26608"/>
      <w:r>
        <w:rPr>
          <w:rtl/>
        </w:rPr>
        <w:t xml:space="preserve">שנקרא </w:t>
      </w:r>
      <w:bookmarkStart w:id="26609" w:name="_ETM_Q36_336510"/>
      <w:bookmarkEnd w:id="26609"/>
      <w:r>
        <w:rPr>
          <w:rFonts w:hint="cs"/>
          <w:rtl/>
        </w:rPr>
        <w:t>ב</w:t>
      </w:r>
      <w:r>
        <w:rPr>
          <w:rtl/>
        </w:rPr>
        <w:t>ל</w:t>
      </w:r>
      <w:r>
        <w:rPr>
          <w:rFonts w:hint="cs"/>
          <w:rtl/>
        </w:rPr>
        <w:t>שון</w:t>
      </w:r>
      <w:r>
        <w:rPr>
          <w:rtl/>
        </w:rPr>
        <w:t xml:space="preserve"> </w:t>
      </w:r>
      <w:bookmarkStart w:id="26610" w:name="_ETM_Q36_336989"/>
      <w:bookmarkEnd w:id="26610"/>
      <w:r>
        <w:rPr>
          <w:rtl/>
        </w:rPr>
        <w:t>התלמוד</w:t>
      </w:r>
      <w:bookmarkStart w:id="26611" w:name="_ETM_Q36_338100"/>
      <w:bookmarkEnd w:id="26611"/>
      <w:r>
        <w:rPr>
          <w:rFonts w:hint="cs"/>
          <w:rtl/>
        </w:rPr>
        <w:t xml:space="preserve">: </w:t>
      </w:r>
      <w:bookmarkStart w:id="26612" w:name="_ETM_Q36_336000"/>
      <w:bookmarkEnd w:id="26612"/>
      <w:r>
        <w:rPr>
          <w:rtl/>
        </w:rPr>
        <w:t>תשוב</w:t>
      </w:r>
      <w:bookmarkStart w:id="26613" w:name="_ETM_Q36_338430"/>
      <w:bookmarkEnd w:id="26613"/>
      <w:r>
        <w:rPr>
          <w:rFonts w:hint="cs"/>
          <w:rtl/>
        </w:rPr>
        <w:t>ת</w:t>
      </w:r>
      <w:r>
        <w:rPr>
          <w:rtl/>
        </w:rPr>
        <w:t xml:space="preserve"> </w:t>
      </w:r>
      <w:bookmarkStart w:id="26614" w:name="_ETM_Q36_338520"/>
      <w:bookmarkEnd w:id="26614"/>
      <w:r>
        <w:rPr>
          <w:rtl/>
        </w:rPr>
        <w:t>המשקל</w:t>
      </w:r>
      <w:r>
        <w:rPr>
          <w:rFonts w:hint="cs"/>
          <w:rtl/>
        </w:rPr>
        <w:t>.</w:t>
      </w:r>
      <w:r>
        <w:rPr>
          <w:rtl/>
        </w:rPr>
        <w:t xml:space="preserve"> </w:t>
      </w:r>
      <w:bookmarkStart w:id="26615" w:name="_ETM_Q36_339669"/>
      <w:bookmarkEnd w:id="26615"/>
      <w:r>
        <w:rPr>
          <w:rtl/>
        </w:rPr>
        <w:t xml:space="preserve">מי </w:t>
      </w:r>
      <w:bookmarkStart w:id="26616" w:name="_ETM_Q36_339819"/>
      <w:bookmarkEnd w:id="26616"/>
      <w:r>
        <w:rPr>
          <w:rtl/>
        </w:rPr>
        <w:t xml:space="preserve">שניסה </w:t>
      </w:r>
      <w:bookmarkStart w:id="26617" w:name="_ETM_Q36_340359"/>
      <w:bookmarkEnd w:id="26617"/>
      <w:r>
        <w:rPr>
          <w:rtl/>
        </w:rPr>
        <w:t xml:space="preserve">להוציא </w:t>
      </w:r>
      <w:bookmarkStart w:id="26618" w:name="_ETM_Q36_340780"/>
      <w:bookmarkEnd w:id="26618"/>
      <w:r>
        <w:rPr>
          <w:rtl/>
        </w:rPr>
        <w:t>אות</w:t>
      </w:r>
      <w:r>
        <w:rPr>
          <w:rFonts w:hint="cs"/>
          <w:rtl/>
        </w:rPr>
        <w:t>נו</w:t>
      </w:r>
      <w:r>
        <w:rPr>
          <w:rtl/>
        </w:rPr>
        <w:t xml:space="preserve"> </w:t>
      </w:r>
      <w:bookmarkStart w:id="26619" w:name="_ETM_Q36_341169"/>
      <w:bookmarkEnd w:id="26619"/>
      <w:r>
        <w:rPr>
          <w:rtl/>
        </w:rPr>
        <w:t>משם</w:t>
      </w:r>
      <w:r>
        <w:rPr>
          <w:rFonts w:hint="cs"/>
          <w:rtl/>
        </w:rPr>
        <w:t>, מי</w:t>
      </w:r>
      <w:bookmarkStart w:id="26620" w:name="_ETM_Q36_342069"/>
      <w:bookmarkStart w:id="26621" w:name="_ETM_Q36_342400"/>
      <w:bookmarkEnd w:id="26620"/>
      <w:bookmarkEnd w:id="26621"/>
      <w:r>
        <w:rPr>
          <w:rFonts w:hint="cs"/>
          <w:rtl/>
        </w:rPr>
        <w:t xml:space="preserve"> ש</w:t>
      </w:r>
      <w:r>
        <w:rPr>
          <w:rtl/>
        </w:rPr>
        <w:t xml:space="preserve">ניסה </w:t>
      </w:r>
      <w:bookmarkStart w:id="26622" w:name="_ETM_Q36_342669"/>
      <w:bookmarkEnd w:id="26622"/>
      <w:r>
        <w:rPr>
          <w:rtl/>
        </w:rPr>
        <w:t xml:space="preserve">להוציא </w:t>
      </w:r>
      <w:bookmarkStart w:id="26623" w:name="_ETM_Q36_342999"/>
      <w:bookmarkEnd w:id="26623"/>
      <w:r>
        <w:rPr>
          <w:rtl/>
        </w:rPr>
        <w:t xml:space="preserve">את </w:t>
      </w:r>
      <w:bookmarkStart w:id="26624" w:name="_ETM_Q36_343090"/>
      <w:bookmarkEnd w:id="26624"/>
      <w:r>
        <w:rPr>
          <w:rtl/>
        </w:rPr>
        <w:t xml:space="preserve">האנשים </w:t>
      </w:r>
      <w:bookmarkStart w:id="26625" w:name="_ETM_Q36_343629"/>
      <w:bookmarkEnd w:id="26625"/>
      <w:r>
        <w:rPr>
          <w:rtl/>
        </w:rPr>
        <w:t xml:space="preserve">האלה </w:t>
      </w:r>
      <w:bookmarkStart w:id="26626" w:name="_ETM_Q36_344470"/>
      <w:bookmarkEnd w:id="26626"/>
      <w:r>
        <w:rPr>
          <w:rtl/>
        </w:rPr>
        <w:t>משם</w:t>
      </w:r>
      <w:r>
        <w:rPr>
          <w:rFonts w:hint="cs"/>
          <w:rtl/>
        </w:rPr>
        <w:t>,</w:t>
      </w:r>
      <w:r>
        <w:rPr>
          <w:rtl/>
        </w:rPr>
        <w:t xml:space="preserve"> </w:t>
      </w:r>
      <w:bookmarkStart w:id="26627" w:name="_ETM_Q36_345489"/>
      <w:bookmarkEnd w:id="26627"/>
      <w:r>
        <w:rPr>
          <w:rtl/>
        </w:rPr>
        <w:t xml:space="preserve">יקבל </w:t>
      </w:r>
      <w:bookmarkStart w:id="26628" w:name="_ETM_Q36_346090"/>
      <w:bookmarkEnd w:id="26628"/>
      <w:r>
        <w:rPr>
          <w:rFonts w:hint="cs"/>
          <w:rtl/>
        </w:rPr>
        <w:t xml:space="preserve">פי שניים </w:t>
      </w:r>
      <w:r w:rsidR="00C530AF">
        <w:rPr>
          <w:rFonts w:hint="eastAsia"/>
          <w:rtl/>
        </w:rPr>
        <w:t xml:space="preserve">– </w:t>
      </w:r>
      <w:r>
        <w:rPr>
          <w:rFonts w:hint="cs"/>
          <w:rtl/>
        </w:rPr>
        <w:t xml:space="preserve">פי שניים </w:t>
      </w:r>
      <w:bookmarkStart w:id="26629" w:name="_ETM_Q36_346360"/>
      <w:bookmarkStart w:id="26630" w:name="_ETM_Q36_347910"/>
      <w:bookmarkStart w:id="26631" w:name="_ETM_Q36_348120"/>
      <w:bookmarkStart w:id="26632" w:name="_ETM_Q36_348570"/>
      <w:bookmarkEnd w:id="26629"/>
      <w:bookmarkEnd w:id="26630"/>
      <w:bookmarkEnd w:id="26631"/>
      <w:bookmarkEnd w:id="26632"/>
      <w:r>
        <w:rPr>
          <w:rFonts w:hint="cs"/>
          <w:rtl/>
        </w:rPr>
        <w:t>ש</w:t>
      </w:r>
      <w:r>
        <w:rPr>
          <w:rtl/>
        </w:rPr>
        <w:t>כונות</w:t>
      </w:r>
      <w:r>
        <w:rPr>
          <w:rFonts w:hint="cs"/>
          <w:rtl/>
        </w:rPr>
        <w:t xml:space="preserve">, </w:t>
      </w:r>
      <w:bookmarkStart w:id="26633" w:name="_ETM_Q36_345000"/>
      <w:bookmarkEnd w:id="26633"/>
      <w:r>
        <w:rPr>
          <w:rFonts w:hint="cs"/>
          <w:rtl/>
        </w:rPr>
        <w:t>פי שניים</w:t>
      </w:r>
      <w:bookmarkStart w:id="26634" w:name="_ETM_Q36_349629"/>
      <w:bookmarkStart w:id="26635" w:name="_ETM_Q36_349810"/>
      <w:bookmarkEnd w:id="26634"/>
      <w:bookmarkEnd w:id="26635"/>
      <w:r>
        <w:rPr>
          <w:rtl/>
        </w:rPr>
        <w:t xml:space="preserve"> </w:t>
      </w:r>
      <w:bookmarkStart w:id="26636" w:name="_ETM_Q36_350290"/>
      <w:bookmarkEnd w:id="26636"/>
      <w:r>
        <w:rPr>
          <w:rtl/>
        </w:rPr>
        <w:t>התייש</w:t>
      </w:r>
      <w:r>
        <w:rPr>
          <w:rFonts w:hint="cs"/>
          <w:rtl/>
        </w:rPr>
        <w:t>ב</w:t>
      </w:r>
      <w:r>
        <w:rPr>
          <w:rtl/>
        </w:rPr>
        <w:t>ות</w:t>
      </w:r>
      <w:r>
        <w:rPr>
          <w:rFonts w:hint="cs"/>
          <w:rtl/>
        </w:rPr>
        <w:t>.</w:t>
      </w:r>
      <w:r>
        <w:rPr>
          <w:rtl/>
        </w:rPr>
        <w:t xml:space="preserve"> </w:t>
      </w:r>
      <w:bookmarkStart w:id="26637" w:name="_ETM_Q36_351690"/>
      <w:bookmarkStart w:id="26638" w:name="_ETM_Q36_357000"/>
      <w:bookmarkStart w:id="26639" w:name="_ETM_Q36_352790"/>
      <w:bookmarkEnd w:id="26637"/>
      <w:bookmarkEnd w:id="26638"/>
      <w:bookmarkEnd w:id="26639"/>
      <w:r>
        <w:rPr>
          <w:rFonts w:hint="cs"/>
          <w:rtl/>
        </w:rPr>
        <w:t>ו</w:t>
      </w:r>
      <w:r>
        <w:rPr>
          <w:rtl/>
        </w:rPr>
        <w:t xml:space="preserve">החלק </w:t>
      </w:r>
      <w:bookmarkStart w:id="26640" w:name="_ETM_Q36_353360"/>
      <w:bookmarkEnd w:id="26640"/>
      <w:r>
        <w:rPr>
          <w:rtl/>
        </w:rPr>
        <w:t xml:space="preserve">שלנו </w:t>
      </w:r>
      <w:bookmarkStart w:id="26641" w:name="_ETM_Q36_353930"/>
      <w:bookmarkEnd w:id="26641"/>
      <w:r>
        <w:rPr>
          <w:rtl/>
        </w:rPr>
        <w:t xml:space="preserve">היה </w:t>
      </w:r>
      <w:bookmarkStart w:id="26642" w:name="_ETM_Q36_354820"/>
      <w:bookmarkEnd w:id="26642"/>
      <w:r>
        <w:rPr>
          <w:rtl/>
        </w:rPr>
        <w:t>באמת</w:t>
      </w:r>
      <w:bookmarkStart w:id="26643" w:name="_ETM_Q36_355810"/>
      <w:bookmarkEnd w:id="26643"/>
      <w:r>
        <w:rPr>
          <w:rtl/>
        </w:rPr>
        <w:t xml:space="preserve"> </w:t>
      </w:r>
      <w:bookmarkStart w:id="26644" w:name="_ETM_Q36_357160"/>
      <w:bookmarkEnd w:id="26644"/>
      <w:r>
        <w:rPr>
          <w:rtl/>
        </w:rPr>
        <w:t xml:space="preserve">להכין </w:t>
      </w:r>
      <w:bookmarkStart w:id="26645" w:name="_ETM_Q36_357610"/>
      <w:bookmarkEnd w:id="26645"/>
      <w:r>
        <w:rPr>
          <w:rtl/>
        </w:rPr>
        <w:t xml:space="preserve">את </w:t>
      </w:r>
      <w:bookmarkStart w:id="26646" w:name="_ETM_Q36_357730"/>
      <w:bookmarkEnd w:id="26646"/>
      <w:r>
        <w:rPr>
          <w:rtl/>
        </w:rPr>
        <w:t xml:space="preserve">החוק </w:t>
      </w:r>
      <w:bookmarkStart w:id="26647" w:name="_ETM_Q36_358060"/>
      <w:bookmarkEnd w:id="26647"/>
      <w:r>
        <w:rPr>
          <w:rtl/>
        </w:rPr>
        <w:t xml:space="preserve">הזה </w:t>
      </w:r>
      <w:bookmarkStart w:id="26648" w:name="_ETM_Q36_358330"/>
      <w:bookmarkEnd w:id="26648"/>
      <w:r>
        <w:rPr>
          <w:rtl/>
        </w:rPr>
        <w:t xml:space="preserve">ולהביא </w:t>
      </w:r>
      <w:bookmarkStart w:id="26649" w:name="_ETM_Q36_358720"/>
      <w:bookmarkEnd w:id="26649"/>
      <w:r>
        <w:rPr>
          <w:rtl/>
        </w:rPr>
        <w:t xml:space="preserve">אותו </w:t>
      </w:r>
      <w:bookmarkStart w:id="26650" w:name="_ETM_Q36_358990"/>
      <w:bookmarkEnd w:id="26650"/>
      <w:r>
        <w:rPr>
          <w:rtl/>
        </w:rPr>
        <w:t xml:space="preserve">עכשיו </w:t>
      </w:r>
      <w:bookmarkStart w:id="26651" w:name="_ETM_Q36_361530"/>
      <w:bookmarkEnd w:id="26651"/>
      <w:r>
        <w:rPr>
          <w:rFonts w:hint="cs"/>
          <w:rtl/>
        </w:rPr>
        <w:t>ל</w:t>
      </w:r>
      <w:r>
        <w:rPr>
          <w:rtl/>
        </w:rPr>
        <w:t xml:space="preserve">אישור </w:t>
      </w:r>
      <w:bookmarkStart w:id="26652" w:name="_ETM_Q36_362010"/>
      <w:bookmarkEnd w:id="26652"/>
      <w:r>
        <w:rPr>
          <w:rtl/>
        </w:rPr>
        <w:t>המליאה</w:t>
      </w:r>
      <w:r>
        <w:rPr>
          <w:rFonts w:hint="cs"/>
          <w:rtl/>
        </w:rPr>
        <w:t>.</w:t>
      </w:r>
      <w:bookmarkStart w:id="26653" w:name="_ETM_Q36_363050"/>
      <w:bookmarkEnd w:id="26653"/>
      <w:r>
        <w:rPr>
          <w:rFonts w:hint="cs"/>
          <w:rtl/>
        </w:rPr>
        <w:t xml:space="preserve"> </w:t>
      </w:r>
      <w:r>
        <w:rPr>
          <w:rtl/>
        </w:rPr>
        <w:t xml:space="preserve">אני </w:t>
      </w:r>
      <w:bookmarkStart w:id="26654" w:name="_ETM_Q36_363319"/>
      <w:bookmarkEnd w:id="26654"/>
      <w:r>
        <w:rPr>
          <w:rtl/>
        </w:rPr>
        <w:t xml:space="preserve">גאה </w:t>
      </w:r>
      <w:bookmarkStart w:id="26655" w:name="_ETM_Q36_363620"/>
      <w:bookmarkEnd w:id="26655"/>
      <w:r>
        <w:rPr>
          <w:rtl/>
        </w:rPr>
        <w:t xml:space="preserve">בעבודה </w:t>
      </w:r>
      <w:bookmarkStart w:id="26656" w:name="_ETM_Q36_364790"/>
      <w:bookmarkEnd w:id="26656"/>
      <w:r>
        <w:rPr>
          <w:rtl/>
        </w:rPr>
        <w:t xml:space="preserve">המצוינת </w:t>
      </w:r>
      <w:bookmarkStart w:id="26657" w:name="_ETM_Q36_365540"/>
      <w:bookmarkEnd w:id="26657"/>
      <w:r>
        <w:rPr>
          <w:rtl/>
        </w:rPr>
        <w:t>ש</w:t>
      </w:r>
      <w:bookmarkStart w:id="26658" w:name="_ETM_Q36_365780"/>
      <w:bookmarkEnd w:id="26658"/>
      <w:r>
        <w:rPr>
          <w:rFonts w:hint="cs"/>
          <w:rtl/>
        </w:rPr>
        <w:t>נ</w:t>
      </w:r>
      <w:r>
        <w:rPr>
          <w:rtl/>
        </w:rPr>
        <w:t xml:space="preserve">עשתה </w:t>
      </w:r>
      <w:bookmarkStart w:id="26659" w:name="_ETM_Q36_366110"/>
      <w:bookmarkEnd w:id="26659"/>
      <w:r>
        <w:rPr>
          <w:rtl/>
        </w:rPr>
        <w:t>בעניין</w:t>
      </w:r>
      <w:r>
        <w:rPr>
          <w:rFonts w:hint="cs"/>
          <w:rtl/>
        </w:rPr>
        <w:t>.</w:t>
      </w:r>
      <w:r>
        <w:rPr>
          <w:rtl/>
        </w:rPr>
        <w:t xml:space="preserve"> </w:t>
      </w:r>
      <w:bookmarkStart w:id="26660" w:name="_ETM_Q36_367610"/>
      <w:bookmarkEnd w:id="26660"/>
    </w:p>
    <w:p w:rsidR="006A21A8" w:rsidRDefault="006A21A8" w:rsidP="006C3833">
      <w:pPr>
        <w:rPr>
          <w:rtl/>
        </w:rPr>
      </w:pPr>
      <w:bookmarkStart w:id="26661" w:name="_ETM_Q36_369000"/>
      <w:bookmarkEnd w:id="26661"/>
    </w:p>
    <w:p w:rsidR="006A21A8" w:rsidRDefault="006A21A8" w:rsidP="00C530AF">
      <w:pPr>
        <w:rPr>
          <w:rtl/>
        </w:rPr>
      </w:pPr>
      <w:r>
        <w:rPr>
          <w:rtl/>
        </w:rPr>
        <w:t xml:space="preserve">אני </w:t>
      </w:r>
      <w:bookmarkStart w:id="26662" w:name="_ETM_Q36_367880"/>
      <w:bookmarkEnd w:id="26662"/>
      <w:r>
        <w:rPr>
          <w:rtl/>
        </w:rPr>
        <w:t>א</w:t>
      </w:r>
      <w:r>
        <w:rPr>
          <w:rFonts w:hint="cs"/>
          <w:rtl/>
        </w:rPr>
        <w:t xml:space="preserve">תן </w:t>
      </w:r>
      <w:bookmarkStart w:id="26663" w:name="_ETM_Q36_368150"/>
      <w:bookmarkEnd w:id="26663"/>
      <w:r>
        <w:rPr>
          <w:rtl/>
        </w:rPr>
        <w:t xml:space="preserve">קצת </w:t>
      </w:r>
      <w:bookmarkStart w:id="26664" w:name="_ETM_Q36_368419"/>
      <w:bookmarkEnd w:id="26664"/>
      <w:r>
        <w:rPr>
          <w:rtl/>
        </w:rPr>
        <w:t xml:space="preserve">פירוט </w:t>
      </w:r>
      <w:bookmarkStart w:id="26665" w:name="_ETM_Q36_368840"/>
      <w:bookmarkEnd w:id="26665"/>
      <w:r>
        <w:rPr>
          <w:rtl/>
        </w:rPr>
        <w:t xml:space="preserve">בשביל </w:t>
      </w:r>
      <w:bookmarkStart w:id="26666" w:name="_ETM_Q36_369080"/>
      <w:bookmarkEnd w:id="26666"/>
      <w:r>
        <w:rPr>
          <w:rtl/>
        </w:rPr>
        <w:t>הפרוטוקול</w:t>
      </w:r>
      <w:r>
        <w:rPr>
          <w:rFonts w:hint="cs"/>
          <w:rtl/>
        </w:rPr>
        <w:t xml:space="preserve">. </w:t>
      </w:r>
      <w:r>
        <w:rPr>
          <w:rtl/>
        </w:rPr>
        <w:t xml:space="preserve">לפי ההסדר המוצע, שר הפנים </w:t>
      </w:r>
      <w:r>
        <w:rPr>
          <w:rFonts w:hint="cs"/>
          <w:rtl/>
        </w:rPr>
        <w:t xml:space="preserve">יהיה </w:t>
      </w:r>
      <w:r>
        <w:rPr>
          <w:rtl/>
        </w:rPr>
        <w:t xml:space="preserve">רשאי להוציא צו שיאפשר להקים מתחם מגורים זמני לאותם תושבים ללא צורך בקבלת </w:t>
      </w:r>
      <w:r>
        <w:rPr>
          <w:rFonts w:hint="cs"/>
          <w:rtl/>
        </w:rPr>
        <w:t>ה</w:t>
      </w:r>
      <w:r>
        <w:rPr>
          <w:rtl/>
        </w:rPr>
        <w:t>יתר בניי</w:t>
      </w:r>
      <w:r>
        <w:rPr>
          <w:rFonts w:hint="cs"/>
          <w:rtl/>
        </w:rPr>
        <w:t>ה</w:t>
      </w:r>
      <w:r>
        <w:rPr>
          <w:rtl/>
        </w:rPr>
        <w:t xml:space="preserve"> לכך. במקרים שהקמת המתחם תיעשה בשטח שאין לגביו תוכנית, רשאי שר </w:t>
      </w:r>
      <w:r>
        <w:rPr>
          <w:rFonts w:hint="cs"/>
          <w:rtl/>
        </w:rPr>
        <w:t>ה</w:t>
      </w:r>
      <w:r>
        <w:rPr>
          <w:rtl/>
        </w:rPr>
        <w:t xml:space="preserve">פנים לאשר את הקמת </w:t>
      </w:r>
      <w:r>
        <w:rPr>
          <w:rFonts w:hint="cs"/>
          <w:rtl/>
        </w:rPr>
        <w:t>ה</w:t>
      </w:r>
      <w:r>
        <w:rPr>
          <w:rtl/>
        </w:rPr>
        <w:t>מתחם אף בפטור מתוכנית</w:t>
      </w:r>
      <w:r>
        <w:rPr>
          <w:rFonts w:hint="cs"/>
          <w:rtl/>
        </w:rPr>
        <w:t>, לא רק בהיתר.</w:t>
      </w:r>
      <w:r>
        <w:rPr>
          <w:rtl/>
        </w:rPr>
        <w:t xml:space="preserve"> הפטור יחול גם על עבודות שאינן זמניות שנדרשות לצורך אותו מתחם, ובמקביל תקודם תוכנית שתסדיר </w:t>
      </w:r>
      <w:r>
        <w:rPr>
          <w:rFonts w:hint="cs"/>
          <w:rtl/>
        </w:rPr>
        <w:t>אותה להמשך</w:t>
      </w:r>
      <w:r w:rsidR="00C530AF">
        <w:rPr>
          <w:rFonts w:hint="cs"/>
          <w:rtl/>
        </w:rPr>
        <w:t>,</w:t>
      </w:r>
      <w:r>
        <w:rPr>
          <w:rFonts w:hint="cs"/>
          <w:rtl/>
        </w:rPr>
        <w:t xml:space="preserve"> </w:t>
      </w:r>
      <w:bookmarkStart w:id="26667" w:name="_ETM_Q36_403000"/>
      <w:bookmarkEnd w:id="26667"/>
      <w:r>
        <w:rPr>
          <w:rFonts w:hint="cs"/>
          <w:rtl/>
        </w:rPr>
        <w:t>אבל היא לא תהיה תנאי להתחלת העבודות. העבודות יתחילו</w:t>
      </w:r>
      <w:r w:rsidR="00C530AF">
        <w:rPr>
          <w:rFonts w:hint="cs"/>
          <w:rtl/>
        </w:rPr>
        <w:t>,</w:t>
      </w:r>
      <w:r>
        <w:rPr>
          <w:rFonts w:hint="cs"/>
          <w:rtl/>
        </w:rPr>
        <w:t xml:space="preserve"> </w:t>
      </w:r>
      <w:bookmarkStart w:id="26668" w:name="_ETM_Q36_408000"/>
      <w:bookmarkEnd w:id="26668"/>
      <w:r>
        <w:rPr>
          <w:rFonts w:hint="cs"/>
          <w:rtl/>
        </w:rPr>
        <w:t>ונקווה מאוד שייעשו בצורה מהירה.</w:t>
      </w:r>
    </w:p>
    <w:p w:rsidR="006A21A8" w:rsidRDefault="006A21A8" w:rsidP="006C3833">
      <w:pPr>
        <w:rPr>
          <w:rtl/>
        </w:rPr>
      </w:pPr>
      <w:bookmarkStart w:id="26669" w:name="_ETM_Q36_296000"/>
      <w:bookmarkEnd w:id="26669"/>
    </w:p>
    <w:p w:rsidR="006A21A8" w:rsidRDefault="006A21A8" w:rsidP="00C530AF">
      <w:pPr>
        <w:rPr>
          <w:rtl/>
        </w:rPr>
      </w:pPr>
      <w:bookmarkStart w:id="26670" w:name="_ETM_Q36_411000"/>
      <w:bookmarkEnd w:id="26670"/>
      <w:r>
        <w:rPr>
          <w:rtl/>
        </w:rPr>
        <w:t>לצד ההבנה שנדרש כאן חוק חריג</w:t>
      </w:r>
      <w:r>
        <w:rPr>
          <w:rFonts w:hint="cs"/>
          <w:rtl/>
        </w:rPr>
        <w:t xml:space="preserve">, הוספנו </w:t>
      </w:r>
      <w:r>
        <w:rPr>
          <w:rtl/>
        </w:rPr>
        <w:t>בהסדר כי שר הפנים יהיה רשאי להוציא את צווי הפטור רק בהתקיים המצב הביטחוני המיוחד</w:t>
      </w:r>
      <w:r>
        <w:rPr>
          <w:rFonts w:hint="cs"/>
          <w:rtl/>
        </w:rPr>
        <w:t>,</w:t>
      </w:r>
      <w:r>
        <w:rPr>
          <w:rtl/>
        </w:rPr>
        <w:t xml:space="preserve"> </w:t>
      </w:r>
      <w:r>
        <w:rPr>
          <w:rFonts w:hint="cs"/>
          <w:rtl/>
        </w:rPr>
        <w:t xml:space="preserve">וכרגע </w:t>
      </w:r>
      <w:r>
        <w:rPr>
          <w:rFonts w:hint="eastAsia"/>
          <w:rtl/>
        </w:rPr>
        <w:t>–</w:t>
      </w:r>
      <w:r>
        <w:rPr>
          <w:rFonts w:hint="cs"/>
          <w:rtl/>
        </w:rPr>
        <w:t xml:space="preserve"> ואני מקווה שכך </w:t>
      </w:r>
      <w:bookmarkStart w:id="26671" w:name="_ETM_Q36_424000"/>
      <w:bookmarkEnd w:id="26671"/>
      <w:r>
        <w:rPr>
          <w:rFonts w:hint="cs"/>
          <w:rtl/>
        </w:rPr>
        <w:t xml:space="preserve">יישאר </w:t>
      </w:r>
      <w:r>
        <w:rPr>
          <w:rFonts w:hint="eastAsia"/>
          <w:rtl/>
        </w:rPr>
        <w:t>–</w:t>
      </w:r>
      <w:r>
        <w:rPr>
          <w:rFonts w:hint="cs"/>
          <w:rtl/>
        </w:rPr>
        <w:t xml:space="preserve"> רק </w:t>
      </w:r>
      <w:r>
        <w:rPr>
          <w:rtl/>
        </w:rPr>
        <w:t>בנוגע לעוטף עזה</w:t>
      </w:r>
      <w:r>
        <w:rPr>
          <w:rFonts w:hint="cs"/>
          <w:rtl/>
        </w:rPr>
        <w:t>.</w:t>
      </w:r>
      <w:r w:rsidR="00E37CCF">
        <w:rPr>
          <w:rFonts w:hint="cs"/>
          <w:rtl/>
        </w:rPr>
        <w:t xml:space="preserve"> </w:t>
      </w:r>
      <w:r>
        <w:rPr>
          <w:rFonts w:hint="cs"/>
          <w:rtl/>
        </w:rPr>
        <w:t xml:space="preserve">מה שכן </w:t>
      </w:r>
      <w:r w:rsidRPr="001B2ADE">
        <w:rPr>
          <w:rtl/>
        </w:rPr>
        <w:t>עשינו</w:t>
      </w:r>
      <w:r>
        <w:rPr>
          <w:rFonts w:hint="cs"/>
          <w:rtl/>
        </w:rPr>
        <w:t xml:space="preserve"> </w:t>
      </w:r>
      <w:r w:rsidR="00C530AF">
        <w:rPr>
          <w:rFonts w:hint="cs"/>
          <w:rtl/>
        </w:rPr>
        <w:t>–</w:t>
      </w:r>
      <w:r>
        <w:rPr>
          <w:rtl/>
        </w:rPr>
        <w:t xml:space="preserve"> </w:t>
      </w:r>
      <w:r>
        <w:rPr>
          <w:rFonts w:hint="cs"/>
          <w:rtl/>
        </w:rPr>
        <w:t>שנ</w:t>
      </w:r>
      <w:r>
        <w:rPr>
          <w:rtl/>
        </w:rPr>
        <w:t>קווה ש</w:t>
      </w:r>
      <w:r>
        <w:rPr>
          <w:rFonts w:hint="cs"/>
          <w:rtl/>
        </w:rPr>
        <w:t>לא</w:t>
      </w:r>
      <w:r>
        <w:rPr>
          <w:rtl/>
        </w:rPr>
        <w:t xml:space="preserve"> </w:t>
      </w:r>
      <w:r>
        <w:rPr>
          <w:rFonts w:hint="cs"/>
          <w:rtl/>
        </w:rPr>
        <w:t>נ</w:t>
      </w:r>
      <w:r w:rsidRPr="001B2ADE">
        <w:rPr>
          <w:rtl/>
        </w:rPr>
        <w:t>שתמש בזה</w:t>
      </w:r>
      <w:r>
        <w:rPr>
          <w:rFonts w:hint="cs"/>
          <w:rtl/>
        </w:rPr>
        <w:t xml:space="preserve"> </w:t>
      </w:r>
      <w:r w:rsidR="00C530AF">
        <w:rPr>
          <w:rFonts w:hint="cs"/>
          <w:rtl/>
        </w:rPr>
        <w:t>–</w:t>
      </w:r>
      <w:r w:rsidRPr="001B2ADE">
        <w:rPr>
          <w:rtl/>
        </w:rPr>
        <w:t xml:space="preserve"> אמרנו </w:t>
      </w:r>
      <w:r>
        <w:rPr>
          <w:rFonts w:hint="cs"/>
          <w:rtl/>
        </w:rPr>
        <w:t xml:space="preserve">שאם יהיו </w:t>
      </w:r>
      <w:r w:rsidRPr="001B2ADE">
        <w:rPr>
          <w:rtl/>
        </w:rPr>
        <w:t>אותם תנאים</w:t>
      </w:r>
      <w:r>
        <w:rPr>
          <w:rFonts w:hint="cs"/>
          <w:rtl/>
        </w:rPr>
        <w:t>,</w:t>
      </w:r>
      <w:r w:rsidRPr="001B2ADE">
        <w:rPr>
          <w:rtl/>
        </w:rPr>
        <w:t xml:space="preserve"> חלילה</w:t>
      </w:r>
      <w:r>
        <w:rPr>
          <w:rFonts w:hint="cs"/>
          <w:rtl/>
        </w:rPr>
        <w:t>,</w:t>
      </w:r>
      <w:r w:rsidRPr="001B2ADE">
        <w:rPr>
          <w:rtl/>
        </w:rPr>
        <w:t xml:space="preserve"> במקום אחר</w:t>
      </w:r>
      <w:r>
        <w:rPr>
          <w:rFonts w:hint="cs"/>
          <w:rtl/>
        </w:rPr>
        <w:t>,</w:t>
      </w:r>
      <w:r w:rsidRPr="001B2ADE">
        <w:rPr>
          <w:rtl/>
        </w:rPr>
        <w:t xml:space="preserve"> בצפון או במקומות אחרים</w:t>
      </w:r>
      <w:r>
        <w:rPr>
          <w:rFonts w:hint="cs"/>
          <w:rtl/>
        </w:rPr>
        <w:t xml:space="preserve">, אז נתנו </w:t>
      </w:r>
      <w:bookmarkStart w:id="26672" w:name="_ETM_Q36_440000"/>
      <w:bookmarkEnd w:id="26672"/>
      <w:r>
        <w:rPr>
          <w:rFonts w:hint="cs"/>
          <w:rtl/>
        </w:rPr>
        <w:t>א</w:t>
      </w:r>
      <w:r>
        <w:rPr>
          <w:rtl/>
        </w:rPr>
        <w:t xml:space="preserve">פשרות </w:t>
      </w:r>
      <w:r>
        <w:rPr>
          <w:rFonts w:hint="cs"/>
          <w:rtl/>
        </w:rPr>
        <w:t>ל</w:t>
      </w:r>
      <w:r w:rsidRPr="001B2ADE">
        <w:rPr>
          <w:rtl/>
        </w:rPr>
        <w:t>שר הפנים</w:t>
      </w:r>
      <w:r>
        <w:rPr>
          <w:rFonts w:hint="cs"/>
          <w:rtl/>
        </w:rPr>
        <w:t>,</w:t>
      </w:r>
      <w:r w:rsidRPr="001B2ADE">
        <w:rPr>
          <w:rtl/>
        </w:rPr>
        <w:t xml:space="preserve"> באישור הוועדה</w:t>
      </w:r>
      <w:r>
        <w:rPr>
          <w:rFonts w:hint="cs"/>
          <w:rtl/>
        </w:rPr>
        <w:t>,</w:t>
      </w:r>
      <w:r>
        <w:rPr>
          <w:rtl/>
        </w:rPr>
        <w:t xml:space="preserve"> לה</w:t>
      </w:r>
      <w:r>
        <w:rPr>
          <w:rFonts w:hint="cs"/>
          <w:rtl/>
        </w:rPr>
        <w:t xml:space="preserve">חיל </w:t>
      </w:r>
      <w:r w:rsidRPr="001B2ADE">
        <w:rPr>
          <w:rtl/>
        </w:rPr>
        <w:t>את זה גם על מקומות אחרים</w:t>
      </w:r>
      <w:r>
        <w:rPr>
          <w:rFonts w:hint="cs"/>
          <w:rtl/>
        </w:rPr>
        <w:t>.</w:t>
      </w:r>
      <w:r w:rsidRPr="001B2ADE">
        <w:rPr>
          <w:rtl/>
        </w:rPr>
        <w:t xml:space="preserve"> כרגע</w:t>
      </w:r>
      <w:r>
        <w:rPr>
          <w:rFonts w:hint="cs"/>
          <w:rtl/>
        </w:rPr>
        <w:t xml:space="preserve"> זה על </w:t>
      </w:r>
      <w:r w:rsidRPr="001B2ADE">
        <w:rPr>
          <w:rtl/>
        </w:rPr>
        <w:t>עוטף עזה בלבד</w:t>
      </w:r>
      <w:r>
        <w:rPr>
          <w:rFonts w:hint="cs"/>
          <w:rtl/>
        </w:rPr>
        <w:t>.</w:t>
      </w:r>
    </w:p>
    <w:p w:rsidR="006A21A8" w:rsidRDefault="006A21A8" w:rsidP="006C3833">
      <w:pPr>
        <w:rPr>
          <w:rtl/>
        </w:rPr>
      </w:pPr>
      <w:bookmarkStart w:id="26673" w:name="_ETM_Q36_452000"/>
      <w:bookmarkEnd w:id="26673"/>
    </w:p>
    <w:p w:rsidR="006A21A8" w:rsidRDefault="006A21A8" w:rsidP="006C3833">
      <w:pPr>
        <w:rPr>
          <w:rtl/>
        </w:rPr>
      </w:pPr>
      <w:bookmarkStart w:id="26674" w:name="_ETM_Q36_453000"/>
      <w:bookmarkEnd w:id="26674"/>
      <w:r w:rsidRPr="001B2ADE">
        <w:rPr>
          <w:rtl/>
        </w:rPr>
        <w:t>עוד</w:t>
      </w:r>
      <w:r>
        <w:rPr>
          <w:rtl/>
        </w:rPr>
        <w:t xml:space="preserve"> נקבע שמתחם שיוקם יוכל לשמש רק </w:t>
      </w:r>
      <w:r>
        <w:rPr>
          <w:rFonts w:hint="cs"/>
          <w:rtl/>
        </w:rPr>
        <w:t>ל</w:t>
      </w:r>
      <w:r>
        <w:rPr>
          <w:rtl/>
        </w:rPr>
        <w:t xml:space="preserve">מגורים ולשימושים נלווים </w:t>
      </w:r>
      <w:r>
        <w:rPr>
          <w:rFonts w:hint="cs"/>
          <w:rtl/>
        </w:rPr>
        <w:t>למ</w:t>
      </w:r>
      <w:r w:rsidRPr="001B2ADE">
        <w:rPr>
          <w:rtl/>
        </w:rPr>
        <w:t>גו</w:t>
      </w:r>
      <w:r>
        <w:rPr>
          <w:rFonts w:hint="cs"/>
          <w:rtl/>
        </w:rPr>
        <w:t>ר</w:t>
      </w:r>
      <w:r w:rsidRPr="001B2ADE">
        <w:rPr>
          <w:rtl/>
        </w:rPr>
        <w:t>ים</w:t>
      </w:r>
      <w:r>
        <w:rPr>
          <w:rFonts w:hint="cs"/>
          <w:rtl/>
        </w:rPr>
        <w:t>,</w:t>
      </w:r>
      <w:r>
        <w:rPr>
          <w:rtl/>
        </w:rPr>
        <w:t xml:space="preserve"> כמו </w:t>
      </w:r>
      <w:r>
        <w:rPr>
          <w:rFonts w:hint="cs"/>
          <w:rtl/>
        </w:rPr>
        <w:t xml:space="preserve">צרכנייה, מכולת, </w:t>
      </w:r>
      <w:r w:rsidRPr="001B2ADE">
        <w:rPr>
          <w:rtl/>
        </w:rPr>
        <w:t>דברים מהסוג הזה</w:t>
      </w:r>
      <w:r>
        <w:rPr>
          <w:rFonts w:hint="cs"/>
          <w:rtl/>
        </w:rPr>
        <w:t xml:space="preserve">, מוסדות קהילתיים </w:t>
      </w:r>
      <w:proofErr w:type="spellStart"/>
      <w:r>
        <w:rPr>
          <w:rFonts w:hint="cs"/>
          <w:rtl/>
        </w:rPr>
        <w:t>וכ</w:t>
      </w:r>
      <w:bookmarkStart w:id="26675" w:name="_ETM_Q36_462000"/>
      <w:bookmarkEnd w:id="26675"/>
      <w:r>
        <w:rPr>
          <w:rFonts w:hint="cs"/>
          <w:rtl/>
        </w:rPr>
        <w:t>ו</w:t>
      </w:r>
      <w:proofErr w:type="spellEnd"/>
      <w:r>
        <w:rPr>
          <w:rFonts w:hint="cs"/>
          <w:rtl/>
        </w:rPr>
        <w:t xml:space="preserve">', </w:t>
      </w:r>
      <w:r w:rsidRPr="001B2ADE">
        <w:rPr>
          <w:rtl/>
        </w:rPr>
        <w:t>תשתיות</w:t>
      </w:r>
      <w:r>
        <w:rPr>
          <w:rFonts w:hint="cs"/>
          <w:rtl/>
        </w:rPr>
        <w:t>,</w:t>
      </w:r>
      <w:r w:rsidRPr="001B2ADE">
        <w:rPr>
          <w:rtl/>
        </w:rPr>
        <w:t xml:space="preserve"> חינוך וכל הדברים הללו</w:t>
      </w:r>
      <w:r>
        <w:rPr>
          <w:rFonts w:hint="cs"/>
          <w:rtl/>
        </w:rPr>
        <w:t>.</w:t>
      </w:r>
      <w:r>
        <w:rPr>
          <w:rtl/>
        </w:rPr>
        <w:t xml:space="preserve"> עוד נקבע כי כל ההיתרים האל</w:t>
      </w:r>
      <w:r>
        <w:rPr>
          <w:rFonts w:hint="cs"/>
          <w:rtl/>
        </w:rPr>
        <w:t>ה</w:t>
      </w:r>
      <w:r>
        <w:rPr>
          <w:rtl/>
        </w:rPr>
        <w:t xml:space="preserve"> יהיו רק לעבודות שמבוצעות ע</w:t>
      </w:r>
      <w:r>
        <w:rPr>
          <w:rFonts w:hint="cs"/>
          <w:rtl/>
        </w:rPr>
        <w:t>ל ידי</w:t>
      </w:r>
      <w:r w:rsidRPr="001B2ADE">
        <w:rPr>
          <w:rtl/>
        </w:rPr>
        <w:t xml:space="preserve"> המדינה או שהמדינה החל</w:t>
      </w:r>
      <w:r>
        <w:rPr>
          <w:rtl/>
        </w:rPr>
        <w:t>יטה שהרשות המקומית תעשה אות</w:t>
      </w:r>
      <w:r>
        <w:rPr>
          <w:rFonts w:hint="cs"/>
          <w:rtl/>
        </w:rPr>
        <w:t>ן.</w:t>
      </w:r>
    </w:p>
    <w:p w:rsidR="006A21A8" w:rsidRDefault="006A21A8" w:rsidP="006C3833">
      <w:pPr>
        <w:rPr>
          <w:rtl/>
        </w:rPr>
      </w:pPr>
    </w:p>
    <w:p w:rsidR="006A21A8" w:rsidRDefault="006A21A8" w:rsidP="00C530AF">
      <w:pPr>
        <w:rPr>
          <w:rtl/>
        </w:rPr>
      </w:pPr>
      <w:bookmarkStart w:id="26676" w:name="_ETM_Q36_480000"/>
      <w:bookmarkEnd w:id="26676"/>
      <w:r>
        <w:rPr>
          <w:rtl/>
        </w:rPr>
        <w:t>לעניין הוצאת צו הפוטר מת</w:t>
      </w:r>
      <w:r>
        <w:rPr>
          <w:rFonts w:hint="cs"/>
          <w:rtl/>
        </w:rPr>
        <w:t>ו</w:t>
      </w:r>
      <w:r>
        <w:rPr>
          <w:rtl/>
        </w:rPr>
        <w:t>כנית</w:t>
      </w:r>
      <w:r>
        <w:rPr>
          <w:rFonts w:hint="cs"/>
          <w:rtl/>
        </w:rPr>
        <w:t>,</w:t>
      </w:r>
      <w:r>
        <w:rPr>
          <w:rtl/>
        </w:rPr>
        <w:t xml:space="preserve"> נקבע כי נדרש הליך נוסף של קבלת חוות דעת של מתכנן המחוז </w:t>
      </w:r>
      <w:r>
        <w:rPr>
          <w:rFonts w:hint="cs"/>
          <w:rtl/>
        </w:rPr>
        <w:t>ל</w:t>
      </w:r>
      <w:r>
        <w:rPr>
          <w:rtl/>
        </w:rPr>
        <w:t>עניין האפשרות להסדרה עתידית בת</w:t>
      </w:r>
      <w:r>
        <w:rPr>
          <w:rFonts w:hint="cs"/>
          <w:rtl/>
        </w:rPr>
        <w:t>ו</w:t>
      </w:r>
      <w:r>
        <w:rPr>
          <w:rtl/>
        </w:rPr>
        <w:t>כנית כתנאי להוצאת הצו. בנוסף נקבע כי מיקומו של המתחם יהיה בתחום יישוב או צמו</w:t>
      </w:r>
      <w:r>
        <w:rPr>
          <w:rFonts w:hint="cs"/>
          <w:rtl/>
        </w:rPr>
        <w:t>ד</w:t>
      </w:r>
      <w:r>
        <w:rPr>
          <w:rtl/>
        </w:rPr>
        <w:t xml:space="preserve"> לו</w:t>
      </w:r>
      <w:r>
        <w:rPr>
          <w:rFonts w:hint="cs"/>
          <w:rtl/>
        </w:rPr>
        <w:t xml:space="preserve">, ולא סתם </w:t>
      </w:r>
      <w:bookmarkStart w:id="26677" w:name="_ETM_Q36_498000"/>
      <w:bookmarkEnd w:id="26677"/>
      <w:r>
        <w:rPr>
          <w:rFonts w:hint="cs"/>
          <w:rtl/>
        </w:rPr>
        <w:t xml:space="preserve">במקום חדש שאין לו שום היגיון, </w:t>
      </w:r>
      <w:r>
        <w:rPr>
          <w:rtl/>
        </w:rPr>
        <w:t>כדי</w:t>
      </w:r>
      <w:r>
        <w:rPr>
          <w:rFonts w:hint="cs"/>
          <w:rtl/>
        </w:rPr>
        <w:t xml:space="preserve"> ל</w:t>
      </w:r>
      <w:r>
        <w:rPr>
          <w:rtl/>
        </w:rPr>
        <w:t>שמ</w:t>
      </w:r>
      <w:r>
        <w:rPr>
          <w:rFonts w:hint="cs"/>
          <w:rtl/>
        </w:rPr>
        <w:t>ו</w:t>
      </w:r>
      <w:r>
        <w:rPr>
          <w:rtl/>
        </w:rPr>
        <w:t xml:space="preserve">ר </w:t>
      </w:r>
      <w:r>
        <w:rPr>
          <w:rFonts w:hint="cs"/>
          <w:rtl/>
        </w:rPr>
        <w:t xml:space="preserve">על </w:t>
      </w:r>
      <w:r>
        <w:rPr>
          <w:rtl/>
        </w:rPr>
        <w:t>רצף של בינוי</w:t>
      </w:r>
      <w:r w:rsidR="00C530AF">
        <w:rPr>
          <w:rFonts w:hint="cs"/>
          <w:rtl/>
        </w:rPr>
        <w:t>,</w:t>
      </w:r>
      <w:r>
        <w:rPr>
          <w:rFonts w:hint="cs"/>
          <w:rtl/>
        </w:rPr>
        <w:t xml:space="preserve"> </w:t>
      </w:r>
      <w:r>
        <w:rPr>
          <w:rtl/>
        </w:rPr>
        <w:t>וכן כי לא תתאפשר הקמת מתחם מגורים בשטח שנמצא בסביבה חופית, בשמורות טבע או בגנים לאומיים.</w:t>
      </w:r>
      <w:bookmarkStart w:id="26678" w:name="_ETM_Q36_483000"/>
      <w:bookmarkEnd w:id="26678"/>
      <w:r>
        <w:rPr>
          <w:rFonts w:hint="cs"/>
          <w:rtl/>
        </w:rPr>
        <w:t xml:space="preserve"> </w:t>
      </w:r>
      <w:bookmarkStart w:id="26679" w:name="_ETM_Q36_513000"/>
      <w:bookmarkEnd w:id="26679"/>
      <w:r w:rsidRPr="001B2ADE">
        <w:rPr>
          <w:rtl/>
        </w:rPr>
        <w:t>גם בנושא של יערות</w:t>
      </w:r>
      <w:r>
        <w:rPr>
          <w:rFonts w:hint="cs"/>
          <w:rtl/>
        </w:rPr>
        <w:t xml:space="preserve"> </w:t>
      </w:r>
      <w:r>
        <w:rPr>
          <w:rFonts w:hint="eastAsia"/>
        </w:rPr>
        <w:t>–</w:t>
      </w:r>
      <w:r>
        <w:rPr>
          <w:rtl/>
        </w:rPr>
        <w:t xml:space="preserve"> </w:t>
      </w:r>
      <w:r w:rsidR="00C530AF">
        <w:rPr>
          <w:rFonts w:hint="cs"/>
          <w:rtl/>
        </w:rPr>
        <w:t xml:space="preserve">– </w:t>
      </w:r>
      <w:r>
        <w:rPr>
          <w:rtl/>
        </w:rPr>
        <w:t xml:space="preserve">ופה </w:t>
      </w:r>
      <w:r w:rsidRPr="001B2ADE">
        <w:rPr>
          <w:rtl/>
        </w:rPr>
        <w:t xml:space="preserve">אני מוכרח לציין את עזרתו של חבר הכנסת יוראי </w:t>
      </w:r>
      <w:r>
        <w:rPr>
          <w:rFonts w:hint="cs"/>
          <w:rtl/>
        </w:rPr>
        <w:t>הרצנו. הרצנו, נכון?</w:t>
      </w:r>
    </w:p>
    <w:p w:rsidR="006A21A8" w:rsidRDefault="006A21A8" w:rsidP="006C3833">
      <w:pPr>
        <w:rPr>
          <w:rtl/>
        </w:rPr>
      </w:pPr>
      <w:bookmarkStart w:id="26680" w:name="_ETM_Q36_522000"/>
      <w:bookmarkEnd w:id="26680"/>
    </w:p>
    <w:p w:rsidR="006A21A8" w:rsidRDefault="006A21A8" w:rsidP="006C3833">
      <w:pPr>
        <w:pStyle w:val="af5"/>
        <w:keepNext/>
        <w:rPr>
          <w:rtl/>
        </w:rPr>
      </w:pPr>
      <w:bookmarkStart w:id="26681" w:name="ET_interruption_5787_2"/>
      <w:r w:rsidRPr="005E5827">
        <w:rPr>
          <w:rStyle w:val="TagStyle"/>
          <w:rtl/>
        </w:rPr>
        <w:t xml:space="preserve"> &lt;&lt; קריאה &gt;&gt; </w:t>
      </w:r>
      <w:r>
        <w:rPr>
          <w:rtl/>
        </w:rPr>
        <w:t>יוראי להב הרצנו (יש עתיד):</w:t>
      </w:r>
      <w:r w:rsidRPr="005E5827">
        <w:rPr>
          <w:rStyle w:val="TagStyle"/>
          <w:rtl/>
        </w:rPr>
        <w:t xml:space="preserve"> &lt;&lt; קריאה &gt;&gt;</w:t>
      </w:r>
      <w:r>
        <w:rPr>
          <w:rtl/>
        </w:rPr>
        <w:t xml:space="preserve">  </w:t>
      </w:r>
      <w:bookmarkEnd w:id="26681"/>
    </w:p>
    <w:p w:rsidR="006A21A8" w:rsidRDefault="006A21A8" w:rsidP="00D532FC">
      <w:pPr>
        <w:rPr>
          <w:rtl/>
        </w:rPr>
      </w:pPr>
    </w:p>
    <w:p w:rsidR="006A21A8" w:rsidRDefault="006A21A8" w:rsidP="006C3833">
      <w:pPr>
        <w:rPr>
          <w:rtl/>
        </w:rPr>
      </w:pPr>
      <w:r>
        <w:rPr>
          <w:rFonts w:hint="cs"/>
          <w:rtl/>
        </w:rPr>
        <w:t>כן. זה השם.</w:t>
      </w:r>
    </w:p>
    <w:p w:rsidR="006A21A8" w:rsidRDefault="006A21A8" w:rsidP="006C3833">
      <w:pPr>
        <w:rPr>
          <w:rtl/>
        </w:rPr>
      </w:pPr>
      <w:bookmarkStart w:id="26682" w:name="_ETM_Q36_523000"/>
      <w:bookmarkEnd w:id="26682"/>
    </w:p>
    <w:p w:rsidR="006A21A8" w:rsidRDefault="006A21A8" w:rsidP="006C3833">
      <w:pPr>
        <w:pStyle w:val="-"/>
        <w:keepNext/>
        <w:rPr>
          <w:rtl/>
        </w:rPr>
      </w:pPr>
      <w:bookmarkStart w:id="26683" w:name="ET_speakercontinue_6425_3"/>
      <w:r w:rsidRPr="005E5827">
        <w:rPr>
          <w:rStyle w:val="TagStyle"/>
          <w:rtl/>
        </w:rPr>
        <w:t xml:space="preserve"> &lt;&lt; דובר_המשך &gt;&gt; </w:t>
      </w:r>
      <w:r>
        <w:rPr>
          <w:rtl/>
        </w:rPr>
        <w:t>יעקב אשר (יו"ר ועדת הפנים והגנת הסביבה):</w:t>
      </w:r>
      <w:r w:rsidRPr="005E5827">
        <w:rPr>
          <w:rStyle w:val="TagStyle"/>
          <w:rtl/>
        </w:rPr>
        <w:t xml:space="preserve"> &lt;&lt; דובר_המשך &gt;&gt;</w:t>
      </w:r>
      <w:r>
        <w:rPr>
          <w:rtl/>
        </w:rPr>
        <w:t xml:space="preserve">  </w:t>
      </w:r>
      <w:bookmarkEnd w:id="26683"/>
    </w:p>
    <w:p w:rsidR="006A21A8" w:rsidRDefault="006A21A8" w:rsidP="00D532FC">
      <w:pPr>
        <w:rPr>
          <w:rtl/>
        </w:rPr>
      </w:pPr>
    </w:p>
    <w:p w:rsidR="00C530AF" w:rsidRDefault="00C530AF" w:rsidP="00C530AF">
      <w:pPr>
        <w:rPr>
          <w:rtl/>
        </w:rPr>
      </w:pPr>
      <w:bookmarkStart w:id="26684" w:name="_ETM_Q36_524000"/>
      <w:bookmarkEnd w:id="26684"/>
      <w:r>
        <w:rPr>
          <w:rFonts w:hint="cs"/>
          <w:rtl/>
        </w:rPr>
        <w:t xml:space="preserve">– – </w:t>
      </w:r>
      <w:r w:rsidR="006A21A8" w:rsidRPr="001B2ADE">
        <w:rPr>
          <w:rtl/>
        </w:rPr>
        <w:t>הגענו לה</w:t>
      </w:r>
      <w:r w:rsidR="006A21A8">
        <w:rPr>
          <w:rFonts w:hint="cs"/>
          <w:rtl/>
        </w:rPr>
        <w:t xml:space="preserve">תניות </w:t>
      </w:r>
      <w:r w:rsidR="006A21A8" w:rsidRPr="001B2ADE">
        <w:rPr>
          <w:rtl/>
        </w:rPr>
        <w:t>ולגדרות שמו</w:t>
      </w:r>
      <w:r w:rsidR="006A21A8">
        <w:rPr>
          <w:rFonts w:hint="cs"/>
          <w:rtl/>
        </w:rPr>
        <w:t>פיעות בתוך זה, שלא</w:t>
      </w:r>
      <w:r w:rsidR="006A21A8" w:rsidRPr="001B2ADE">
        <w:rPr>
          <w:rtl/>
        </w:rPr>
        <w:t xml:space="preserve"> יה</w:t>
      </w:r>
      <w:r w:rsidR="006A21A8">
        <w:rPr>
          <w:rtl/>
        </w:rPr>
        <w:t xml:space="preserve">יה מצב שבו באמת יערות שמוכרזים </w:t>
      </w:r>
      <w:r w:rsidR="006A21A8">
        <w:rPr>
          <w:rFonts w:hint="cs"/>
          <w:rtl/>
        </w:rPr>
        <w:t>כי</w:t>
      </w:r>
      <w:r w:rsidR="006A21A8" w:rsidRPr="001B2ADE">
        <w:rPr>
          <w:rtl/>
        </w:rPr>
        <w:t>ערות ייפגעו לחינם</w:t>
      </w:r>
      <w:r w:rsidR="006A21A8">
        <w:rPr>
          <w:rFonts w:hint="cs"/>
          <w:rtl/>
        </w:rPr>
        <w:t>,</w:t>
      </w:r>
      <w:r w:rsidR="006A21A8" w:rsidRPr="001B2ADE">
        <w:rPr>
          <w:rtl/>
        </w:rPr>
        <w:t xml:space="preserve"> בלי שיש צורך</w:t>
      </w:r>
      <w:r w:rsidR="006A21A8">
        <w:rPr>
          <w:rFonts w:hint="cs"/>
          <w:rtl/>
        </w:rPr>
        <w:t xml:space="preserve">, כדי </w:t>
      </w:r>
      <w:bookmarkStart w:id="26685" w:name="_ETM_Q36_536000"/>
      <w:bookmarkEnd w:id="26685"/>
      <w:r w:rsidR="006A21A8">
        <w:rPr>
          <w:rFonts w:hint="cs"/>
          <w:rtl/>
        </w:rPr>
        <w:t xml:space="preserve">שזה </w:t>
      </w:r>
      <w:r w:rsidR="006A21A8" w:rsidRPr="001B2ADE">
        <w:rPr>
          <w:rtl/>
        </w:rPr>
        <w:t>לא יהפוך למשהו שאנחנו לא רוצים אותו</w:t>
      </w:r>
      <w:r w:rsidR="006A21A8">
        <w:rPr>
          <w:rFonts w:hint="cs"/>
          <w:rtl/>
        </w:rPr>
        <w:t>.</w:t>
      </w:r>
      <w:r w:rsidR="006A21A8" w:rsidRPr="001B2ADE">
        <w:rPr>
          <w:rtl/>
        </w:rPr>
        <w:t xml:space="preserve"> כי אנחנו רוצים בסופו של דבר לשמור על </w:t>
      </w:r>
      <w:r w:rsidR="006A21A8">
        <w:rPr>
          <w:rFonts w:hint="cs"/>
          <w:rtl/>
        </w:rPr>
        <w:t>ה</w:t>
      </w:r>
      <w:r w:rsidR="006A21A8" w:rsidRPr="001B2ADE">
        <w:rPr>
          <w:rtl/>
        </w:rPr>
        <w:t>מרקם</w:t>
      </w:r>
      <w:r w:rsidR="006A21A8">
        <w:rPr>
          <w:rFonts w:hint="cs"/>
          <w:rtl/>
        </w:rPr>
        <w:t xml:space="preserve"> </w:t>
      </w:r>
      <w:r w:rsidR="006A21A8">
        <w:rPr>
          <w:rFonts w:hint="eastAsia"/>
          <w:rtl/>
        </w:rPr>
        <w:t>–</w:t>
      </w:r>
      <w:r w:rsidR="006A21A8" w:rsidRPr="001B2ADE">
        <w:rPr>
          <w:rtl/>
        </w:rPr>
        <w:t xml:space="preserve"> גם </w:t>
      </w:r>
      <w:r w:rsidR="006A21A8">
        <w:rPr>
          <w:rFonts w:hint="cs"/>
          <w:rtl/>
        </w:rPr>
        <w:t xml:space="preserve">הנופי וגם </w:t>
      </w:r>
      <w:r w:rsidR="006A21A8" w:rsidRPr="001B2ADE">
        <w:rPr>
          <w:rtl/>
        </w:rPr>
        <w:t>הסביבתי בכלל</w:t>
      </w:r>
      <w:r w:rsidR="006A21A8">
        <w:rPr>
          <w:rFonts w:hint="cs"/>
          <w:rtl/>
        </w:rPr>
        <w:t>.</w:t>
      </w:r>
      <w:bookmarkStart w:id="26686" w:name="_ETM_Q36_550000"/>
      <w:bookmarkStart w:id="26687" w:name="_ETM_Q36_551000"/>
      <w:bookmarkEnd w:id="26686"/>
      <w:bookmarkEnd w:id="26687"/>
      <w:r>
        <w:rPr>
          <w:rFonts w:hint="cs"/>
          <w:rtl/>
        </w:rPr>
        <w:t xml:space="preserve"> </w:t>
      </w:r>
      <w:r w:rsidR="006A21A8">
        <w:rPr>
          <w:rtl/>
        </w:rPr>
        <w:t xml:space="preserve">נקבע </w:t>
      </w:r>
      <w:r w:rsidR="006A21A8">
        <w:rPr>
          <w:rFonts w:hint="cs"/>
          <w:rtl/>
        </w:rPr>
        <w:t xml:space="preserve">עוד </w:t>
      </w:r>
      <w:r w:rsidR="006A21A8">
        <w:rPr>
          <w:rtl/>
        </w:rPr>
        <w:t>כי הצו המאפשר את בניית המתחם יפקע אם לא תקודם בסופו של דבר ת</w:t>
      </w:r>
      <w:r w:rsidR="006A21A8">
        <w:rPr>
          <w:rFonts w:hint="cs"/>
          <w:rtl/>
        </w:rPr>
        <w:t>ו</w:t>
      </w:r>
      <w:r w:rsidR="006A21A8">
        <w:rPr>
          <w:rtl/>
        </w:rPr>
        <w:t xml:space="preserve">כנית </w:t>
      </w:r>
      <w:r w:rsidR="006A21A8">
        <w:rPr>
          <w:rFonts w:hint="cs"/>
          <w:rtl/>
        </w:rPr>
        <w:t>בעתיד שת</w:t>
      </w:r>
      <w:r w:rsidR="006A21A8">
        <w:rPr>
          <w:rtl/>
        </w:rPr>
        <w:t xml:space="preserve">סדיר את המתחם בלוחות הזמנים </w:t>
      </w:r>
      <w:bookmarkStart w:id="26688" w:name="_ETM_Q36_553000"/>
      <w:bookmarkEnd w:id="26688"/>
      <w:proofErr w:type="spellStart"/>
      <w:r w:rsidR="006A21A8" w:rsidRPr="001B2ADE">
        <w:rPr>
          <w:rtl/>
        </w:rPr>
        <w:t>וכו</w:t>
      </w:r>
      <w:proofErr w:type="spellEnd"/>
      <w:r w:rsidR="006A21A8" w:rsidRPr="001B2ADE">
        <w:rPr>
          <w:rtl/>
        </w:rPr>
        <w:t>'</w:t>
      </w:r>
      <w:r w:rsidR="006A21A8">
        <w:rPr>
          <w:rFonts w:hint="cs"/>
          <w:rtl/>
        </w:rPr>
        <w:t>.</w:t>
      </w:r>
      <w:r w:rsidR="006A21A8" w:rsidRPr="001B2ADE">
        <w:rPr>
          <w:rtl/>
        </w:rPr>
        <w:t xml:space="preserve"> </w:t>
      </w:r>
    </w:p>
    <w:p w:rsidR="00C530AF" w:rsidRDefault="00C530AF" w:rsidP="006C3833">
      <w:pPr>
        <w:rPr>
          <w:rtl/>
        </w:rPr>
      </w:pPr>
    </w:p>
    <w:p w:rsidR="006A21A8" w:rsidRDefault="006A21A8" w:rsidP="00C530AF">
      <w:pPr>
        <w:rPr>
          <w:rtl/>
        </w:rPr>
      </w:pPr>
      <w:r w:rsidRPr="001B2ADE">
        <w:rPr>
          <w:rtl/>
        </w:rPr>
        <w:t>ההסדר הוא ה</w:t>
      </w:r>
      <w:r>
        <w:rPr>
          <w:rFonts w:hint="cs"/>
          <w:rtl/>
        </w:rPr>
        <w:t xml:space="preserve">סדר </w:t>
      </w:r>
      <w:r w:rsidRPr="001B2ADE">
        <w:rPr>
          <w:rtl/>
        </w:rPr>
        <w:t>חריג ביותר בעולם התכנון</w:t>
      </w:r>
      <w:r>
        <w:rPr>
          <w:rFonts w:hint="cs"/>
          <w:rtl/>
        </w:rPr>
        <w:t>,</w:t>
      </w:r>
      <w:r w:rsidRPr="001B2ADE">
        <w:rPr>
          <w:rtl/>
        </w:rPr>
        <w:t xml:space="preserve"> אבל הוא נדרש וחיוני</w:t>
      </w:r>
      <w:r>
        <w:rPr>
          <w:rFonts w:hint="cs"/>
          <w:rtl/>
        </w:rPr>
        <w:t>.</w:t>
      </w:r>
      <w:r>
        <w:rPr>
          <w:rtl/>
        </w:rPr>
        <w:t xml:space="preserve"> לכן סברה הוועדה כ</w:t>
      </w:r>
      <w:r>
        <w:rPr>
          <w:rFonts w:hint="cs"/>
          <w:rtl/>
        </w:rPr>
        <w:t xml:space="preserve">י </w:t>
      </w:r>
      <w:bookmarkStart w:id="26689" w:name="_ETM_Q36_574000"/>
      <w:bookmarkEnd w:id="26689"/>
      <w:r w:rsidRPr="001B2ADE">
        <w:rPr>
          <w:rtl/>
        </w:rPr>
        <w:t>נוסח הצעת החוק שהציעה הממשלה היה מרחיב מדי</w:t>
      </w:r>
      <w:r>
        <w:rPr>
          <w:rFonts w:hint="cs"/>
          <w:rtl/>
        </w:rPr>
        <w:t>,</w:t>
      </w:r>
      <w:r>
        <w:rPr>
          <w:rtl/>
        </w:rPr>
        <w:t xml:space="preserve"> ולכן במהלך הדיונים גיבשנו</w:t>
      </w:r>
      <w:r>
        <w:rPr>
          <w:rFonts w:hint="cs"/>
          <w:rtl/>
        </w:rPr>
        <w:t xml:space="preserve">, </w:t>
      </w:r>
      <w:r w:rsidRPr="001B2ADE">
        <w:rPr>
          <w:rtl/>
        </w:rPr>
        <w:t xml:space="preserve">בשיתוף </w:t>
      </w:r>
      <w:r>
        <w:rPr>
          <w:rFonts w:hint="cs"/>
          <w:rtl/>
        </w:rPr>
        <w:t xml:space="preserve">הממשלה </w:t>
      </w:r>
      <w:r w:rsidRPr="001B2ADE">
        <w:rPr>
          <w:rtl/>
        </w:rPr>
        <w:t>וחברי הכנסת של הוועדה</w:t>
      </w:r>
      <w:r>
        <w:rPr>
          <w:rFonts w:hint="cs"/>
          <w:rtl/>
        </w:rPr>
        <w:t>, סייגים</w:t>
      </w:r>
      <w:r>
        <w:rPr>
          <w:rtl/>
        </w:rPr>
        <w:t xml:space="preserve"> נוספים להפעל</w:t>
      </w:r>
      <w:r>
        <w:rPr>
          <w:rFonts w:hint="cs"/>
          <w:rtl/>
        </w:rPr>
        <w:t>ת</w:t>
      </w:r>
      <w:r w:rsidRPr="001B2ADE">
        <w:rPr>
          <w:rtl/>
        </w:rPr>
        <w:t xml:space="preserve"> סמכותו של השר</w:t>
      </w:r>
      <w:r>
        <w:rPr>
          <w:rFonts w:hint="cs"/>
          <w:rtl/>
        </w:rPr>
        <w:t>,</w:t>
      </w:r>
      <w:r>
        <w:rPr>
          <w:rtl/>
        </w:rPr>
        <w:t xml:space="preserve"> כ</w:t>
      </w:r>
      <w:r>
        <w:rPr>
          <w:rFonts w:hint="cs"/>
          <w:rtl/>
        </w:rPr>
        <w:t>די</w:t>
      </w:r>
      <w:r>
        <w:rPr>
          <w:rtl/>
        </w:rPr>
        <w:t xml:space="preserve"> </w:t>
      </w:r>
      <w:r w:rsidRPr="001B2ADE">
        <w:rPr>
          <w:rtl/>
        </w:rPr>
        <w:t>שיופעל בזהירות וברגישות המתבקשת</w:t>
      </w:r>
      <w:r w:rsidR="00C530AF">
        <w:rPr>
          <w:rFonts w:hint="cs"/>
          <w:rtl/>
        </w:rPr>
        <w:t>,</w:t>
      </w:r>
      <w:r w:rsidRPr="001B2ADE">
        <w:rPr>
          <w:rtl/>
        </w:rPr>
        <w:t xml:space="preserve"> </w:t>
      </w:r>
      <w:bookmarkStart w:id="26690" w:name="_ETM_Q36_601000"/>
      <w:bookmarkEnd w:id="26690"/>
      <w:r w:rsidR="00C530AF">
        <w:rPr>
          <w:rFonts w:hint="cs"/>
          <w:rtl/>
        </w:rPr>
        <w:t>ו</w:t>
      </w:r>
      <w:r w:rsidRPr="001B2ADE">
        <w:rPr>
          <w:rtl/>
        </w:rPr>
        <w:t>בין היתר התיקונים הבאים</w:t>
      </w:r>
      <w:r>
        <w:rPr>
          <w:rFonts w:hint="cs"/>
          <w:rtl/>
        </w:rPr>
        <w:t xml:space="preserve">: </w:t>
      </w:r>
      <w:r>
        <w:rPr>
          <w:rtl/>
        </w:rPr>
        <w:t>הגבלת שטח הצו המקסימלי</w:t>
      </w:r>
      <w:r>
        <w:rPr>
          <w:rFonts w:hint="cs"/>
          <w:rtl/>
        </w:rPr>
        <w:t>,</w:t>
      </w:r>
      <w:r>
        <w:rPr>
          <w:rtl/>
        </w:rPr>
        <w:t xml:space="preserve"> </w:t>
      </w:r>
      <w:r>
        <w:rPr>
          <w:rFonts w:hint="cs"/>
          <w:rtl/>
        </w:rPr>
        <w:t>שי</w:t>
      </w:r>
      <w:r>
        <w:rPr>
          <w:rtl/>
        </w:rPr>
        <w:t>חול עד 500 דונם ו</w:t>
      </w:r>
      <w:r>
        <w:rPr>
          <w:rFonts w:hint="cs"/>
          <w:rtl/>
        </w:rPr>
        <w:t>י</w:t>
      </w:r>
      <w:r>
        <w:rPr>
          <w:rtl/>
        </w:rPr>
        <w:t xml:space="preserve">אפשר תוספת של עד 500 יחידות דיור </w:t>
      </w:r>
      <w:r>
        <w:rPr>
          <w:rFonts w:hint="cs"/>
          <w:rtl/>
        </w:rPr>
        <w:t>בכל מקום</w:t>
      </w:r>
      <w:r w:rsidR="00C530AF">
        <w:rPr>
          <w:rFonts w:hint="cs"/>
          <w:rtl/>
        </w:rPr>
        <w:t>;</w:t>
      </w:r>
      <w:r>
        <w:rPr>
          <w:rFonts w:hint="cs"/>
          <w:rtl/>
        </w:rPr>
        <w:t xml:space="preserve"> </w:t>
      </w:r>
      <w:r>
        <w:rPr>
          <w:rtl/>
        </w:rPr>
        <w:t xml:space="preserve">נוספו הוראות </w:t>
      </w:r>
      <w:r>
        <w:rPr>
          <w:rFonts w:hint="cs"/>
          <w:rtl/>
        </w:rPr>
        <w:t>ש</w:t>
      </w:r>
      <w:r>
        <w:rPr>
          <w:rtl/>
        </w:rPr>
        <w:t>לפיהן לא ניתן להקים יישוב חדש מכוח הצו אלא להרחיב יישובים קיימים</w:t>
      </w:r>
      <w:r w:rsidR="00C530AF">
        <w:rPr>
          <w:rFonts w:hint="cs"/>
          <w:rtl/>
        </w:rPr>
        <w:t>;</w:t>
      </w:r>
      <w:r>
        <w:rPr>
          <w:rFonts w:hint="cs"/>
          <w:rtl/>
        </w:rPr>
        <w:t xml:space="preserve"> </w:t>
      </w:r>
      <w:r>
        <w:rPr>
          <w:rtl/>
        </w:rPr>
        <w:t>נקבעו</w:t>
      </w:r>
      <w:r>
        <w:rPr>
          <w:rFonts w:hint="cs"/>
          <w:rtl/>
        </w:rPr>
        <w:t xml:space="preserve"> </w:t>
      </w:r>
      <w:r>
        <w:rPr>
          <w:rtl/>
        </w:rPr>
        <w:t xml:space="preserve">היבטים שמתכנן המחוז </w:t>
      </w:r>
      <w:r>
        <w:rPr>
          <w:rFonts w:hint="cs"/>
          <w:rtl/>
        </w:rPr>
        <w:t xml:space="preserve">צריך </w:t>
      </w:r>
      <w:bookmarkStart w:id="26691" w:name="_ETM_Q36_606000"/>
      <w:bookmarkEnd w:id="26691"/>
      <w:r>
        <w:rPr>
          <w:rtl/>
        </w:rPr>
        <w:t>לשקול במתן חוות דעת</w:t>
      </w:r>
      <w:r>
        <w:rPr>
          <w:rFonts w:hint="cs"/>
          <w:rtl/>
        </w:rPr>
        <w:t>,</w:t>
      </w:r>
      <w:r>
        <w:rPr>
          <w:rtl/>
        </w:rPr>
        <w:t xml:space="preserve"> כמו השפעות סביבתיות, תחבורתיות, חברתיות </w:t>
      </w:r>
      <w:proofErr w:type="spellStart"/>
      <w:r>
        <w:rPr>
          <w:rtl/>
        </w:rPr>
        <w:t>ו</w:t>
      </w:r>
      <w:r w:rsidR="00C530AF">
        <w:rPr>
          <w:rFonts w:hint="cs"/>
          <w:rtl/>
        </w:rPr>
        <w:t>כו</w:t>
      </w:r>
      <w:proofErr w:type="spellEnd"/>
      <w:r w:rsidR="00C530AF">
        <w:rPr>
          <w:rFonts w:hint="cs"/>
          <w:rtl/>
        </w:rPr>
        <w:t>';</w:t>
      </w:r>
      <w:r>
        <w:rPr>
          <w:rFonts w:hint="cs"/>
          <w:rtl/>
        </w:rPr>
        <w:t xml:space="preserve"> </w:t>
      </w:r>
      <w:r>
        <w:rPr>
          <w:rtl/>
        </w:rPr>
        <w:t xml:space="preserve">נוספו הגדרות לשטחים רגישים נוספים </w:t>
      </w:r>
      <w:r>
        <w:rPr>
          <w:rFonts w:hint="cs"/>
          <w:rtl/>
        </w:rPr>
        <w:t>ש</w:t>
      </w:r>
      <w:r>
        <w:rPr>
          <w:rtl/>
        </w:rPr>
        <w:t>בהם לא יחול הצו</w:t>
      </w:r>
      <w:r>
        <w:rPr>
          <w:rFonts w:hint="cs"/>
          <w:rtl/>
        </w:rPr>
        <w:t>; כמו שאמרתי, שטחי יע</w:t>
      </w:r>
      <w:r>
        <w:rPr>
          <w:rtl/>
        </w:rPr>
        <w:t xml:space="preserve">ר </w:t>
      </w:r>
      <w:r>
        <w:rPr>
          <w:rFonts w:hint="cs"/>
          <w:rtl/>
        </w:rPr>
        <w:t>ש</w:t>
      </w:r>
      <w:r>
        <w:rPr>
          <w:rtl/>
        </w:rPr>
        <w:t>בהם ניתן יהיה לבנות ר</w:t>
      </w:r>
      <w:r>
        <w:rPr>
          <w:rFonts w:hint="cs"/>
          <w:rtl/>
        </w:rPr>
        <w:t xml:space="preserve">ק </w:t>
      </w:r>
      <w:bookmarkStart w:id="26692" w:name="_ETM_Q36_628000"/>
      <w:bookmarkEnd w:id="26692"/>
      <w:r>
        <w:rPr>
          <w:rtl/>
        </w:rPr>
        <w:t>בגודל שטח מסוים</w:t>
      </w:r>
      <w:r>
        <w:rPr>
          <w:rFonts w:hint="cs"/>
          <w:rtl/>
        </w:rPr>
        <w:t xml:space="preserve"> ורק אם יש צורך ממש אקוטי בעניין הזה,</w:t>
      </w:r>
      <w:r>
        <w:rPr>
          <w:rtl/>
        </w:rPr>
        <w:t xml:space="preserve"> כפי שקבענו בחוק</w:t>
      </w:r>
      <w:r w:rsidR="00C530AF">
        <w:rPr>
          <w:rFonts w:hint="cs"/>
          <w:rtl/>
        </w:rPr>
        <w:t>;</w:t>
      </w:r>
      <w:r>
        <w:rPr>
          <w:rFonts w:hint="cs"/>
          <w:rtl/>
        </w:rPr>
        <w:t xml:space="preserve"> </w:t>
      </w:r>
      <w:r>
        <w:rPr>
          <w:rtl/>
        </w:rPr>
        <w:t>ניתנה אפשרות לראש הרשות המקומית שהצו המוצע נמצא בתחומ</w:t>
      </w:r>
      <w:r>
        <w:rPr>
          <w:rFonts w:hint="cs"/>
          <w:rtl/>
        </w:rPr>
        <w:t>ה</w:t>
      </w:r>
      <w:r>
        <w:rPr>
          <w:rtl/>
        </w:rPr>
        <w:t xml:space="preserve"> להציג את עמדתו בכתב בפני שר הפנים בטרם הוצאת הצו</w:t>
      </w:r>
      <w:r>
        <w:rPr>
          <w:rFonts w:hint="cs"/>
          <w:rtl/>
        </w:rPr>
        <w:t xml:space="preserve"> </w:t>
      </w:r>
      <w:r>
        <w:rPr>
          <w:rFonts w:hint="eastAsia"/>
        </w:rPr>
        <w:t>–</w:t>
      </w:r>
      <w:r>
        <w:rPr>
          <w:rFonts w:hint="cs"/>
          <w:rtl/>
        </w:rPr>
        <w:t xml:space="preserve"> </w:t>
      </w:r>
      <w:bookmarkStart w:id="26693" w:name="_ETM_Q36_643000"/>
      <w:bookmarkEnd w:id="26693"/>
      <w:r>
        <w:rPr>
          <w:rFonts w:hint="cs"/>
          <w:rtl/>
        </w:rPr>
        <w:t xml:space="preserve">יותר נכון: בפני המועצה הארצית ששר הפנים הוא בעצם האחראי </w:t>
      </w:r>
      <w:bookmarkStart w:id="26694" w:name="_ETM_Q36_648000"/>
      <w:bookmarkEnd w:id="26694"/>
      <w:r>
        <w:rPr>
          <w:rFonts w:hint="cs"/>
          <w:rtl/>
        </w:rPr>
        <w:t>לה</w:t>
      </w:r>
      <w:r w:rsidR="00C530AF">
        <w:rPr>
          <w:rFonts w:hint="cs"/>
          <w:rtl/>
        </w:rPr>
        <w:t>;</w:t>
      </w:r>
      <w:r>
        <w:rPr>
          <w:rFonts w:hint="cs"/>
          <w:rtl/>
        </w:rPr>
        <w:t xml:space="preserve"> </w:t>
      </w:r>
      <w:r>
        <w:rPr>
          <w:rtl/>
        </w:rPr>
        <w:t>נקבע כי מספר הצווים שניתן יהיה להוציא מכוח החוק –</w:t>
      </w:r>
      <w:r>
        <w:rPr>
          <w:rFonts w:hint="cs"/>
          <w:rtl/>
        </w:rPr>
        <w:t xml:space="preserve"> </w:t>
      </w:r>
      <w:r w:rsidRPr="001B2ADE">
        <w:rPr>
          <w:rtl/>
        </w:rPr>
        <w:t>קבענו איז</w:t>
      </w:r>
      <w:r>
        <w:rPr>
          <w:rFonts w:hint="cs"/>
          <w:rtl/>
        </w:rPr>
        <w:t>ו</w:t>
      </w:r>
      <w:r>
        <w:rPr>
          <w:rtl/>
        </w:rPr>
        <w:t>שה</w:t>
      </w:r>
      <w:r>
        <w:rPr>
          <w:rFonts w:hint="cs"/>
          <w:rtl/>
        </w:rPr>
        <w:t>י</w:t>
      </w:r>
      <w:r>
        <w:rPr>
          <w:rtl/>
        </w:rPr>
        <w:t xml:space="preserve"> תקר</w:t>
      </w:r>
      <w:r>
        <w:rPr>
          <w:rFonts w:hint="cs"/>
          <w:rtl/>
        </w:rPr>
        <w:t>ה</w:t>
      </w:r>
      <w:r>
        <w:rPr>
          <w:rtl/>
        </w:rPr>
        <w:t xml:space="preserve"> ש</w:t>
      </w:r>
      <w:r>
        <w:rPr>
          <w:rFonts w:hint="cs"/>
          <w:rtl/>
        </w:rPr>
        <w:t>ל</w:t>
      </w:r>
      <w:r w:rsidRPr="001B2ADE">
        <w:rPr>
          <w:rtl/>
        </w:rPr>
        <w:t xml:space="preserve"> 12 </w:t>
      </w:r>
      <w:r>
        <w:rPr>
          <w:rFonts w:hint="cs"/>
          <w:rtl/>
        </w:rPr>
        <w:t xml:space="preserve">צווים בסך </w:t>
      </w:r>
      <w:r w:rsidRPr="001B2ADE">
        <w:rPr>
          <w:rtl/>
        </w:rPr>
        <w:t>הכ</w:t>
      </w:r>
      <w:r>
        <w:rPr>
          <w:rFonts w:hint="cs"/>
          <w:rtl/>
        </w:rPr>
        <w:t>ו</w:t>
      </w:r>
      <w:r>
        <w:rPr>
          <w:rtl/>
        </w:rPr>
        <w:t>ל</w:t>
      </w:r>
      <w:r w:rsidR="00C530AF">
        <w:rPr>
          <w:rFonts w:hint="cs"/>
          <w:rtl/>
        </w:rPr>
        <w:t>,</w:t>
      </w:r>
      <w:r>
        <w:rPr>
          <w:rtl/>
        </w:rPr>
        <w:t xml:space="preserve"> </w:t>
      </w:r>
      <w:r w:rsidR="00C530AF">
        <w:rPr>
          <w:rFonts w:hint="cs"/>
          <w:rtl/>
        </w:rPr>
        <w:t xml:space="preserve">שוב, </w:t>
      </w:r>
      <w:r>
        <w:rPr>
          <w:rtl/>
        </w:rPr>
        <w:t>כדי</w:t>
      </w:r>
      <w:r w:rsidRPr="001B2ADE">
        <w:rPr>
          <w:rtl/>
        </w:rPr>
        <w:t xml:space="preserve"> להגביל את הדברים האלה</w:t>
      </w:r>
      <w:r>
        <w:rPr>
          <w:rFonts w:hint="cs"/>
          <w:rtl/>
        </w:rPr>
        <w:t>.</w:t>
      </w:r>
    </w:p>
    <w:p w:rsidR="006A21A8" w:rsidRDefault="006A21A8" w:rsidP="006C3833">
      <w:pPr>
        <w:rPr>
          <w:rtl/>
        </w:rPr>
      </w:pPr>
    </w:p>
    <w:p w:rsidR="006A21A8" w:rsidRDefault="006A21A8" w:rsidP="00C530AF">
      <w:pPr>
        <w:rPr>
          <w:rtl/>
        </w:rPr>
      </w:pPr>
      <w:r>
        <w:rPr>
          <w:rtl/>
        </w:rPr>
        <w:t>שינויים משמעותיים נוספים ש</w:t>
      </w:r>
      <w:r>
        <w:rPr>
          <w:rFonts w:hint="cs"/>
          <w:rtl/>
        </w:rPr>
        <w:t xml:space="preserve">הוועדה </w:t>
      </w:r>
      <w:r>
        <w:rPr>
          <w:rtl/>
        </w:rPr>
        <w:t xml:space="preserve">הכניסה להצעה נועדו לזרז את הליך הוצאת </w:t>
      </w:r>
      <w:r>
        <w:rPr>
          <w:rFonts w:hint="cs"/>
          <w:rtl/>
        </w:rPr>
        <w:t>ה</w:t>
      </w:r>
      <w:r>
        <w:rPr>
          <w:rtl/>
        </w:rPr>
        <w:t xml:space="preserve">צווים וביצועם במקרים </w:t>
      </w:r>
      <w:r>
        <w:rPr>
          <w:rFonts w:hint="cs"/>
          <w:rtl/>
        </w:rPr>
        <w:t>ש</w:t>
      </w:r>
      <w:r>
        <w:rPr>
          <w:rtl/>
        </w:rPr>
        <w:t>בהם הדבר מתאפשר. כך קבעה הוועדה כי במקומות שבהם</w:t>
      </w:r>
      <w:r>
        <w:rPr>
          <w:rFonts w:hint="cs"/>
          <w:rtl/>
        </w:rPr>
        <w:t xml:space="preserve"> אין</w:t>
      </w:r>
      <w:r>
        <w:rPr>
          <w:rtl/>
        </w:rPr>
        <w:t xml:space="preserve"> תוכנית אך קיימת תוכנית בשלבי תכנון </w:t>
      </w:r>
      <w:r>
        <w:rPr>
          <w:rFonts w:hint="cs"/>
          <w:rtl/>
        </w:rPr>
        <w:t xml:space="preserve">כאלה ואחרים, </w:t>
      </w:r>
      <w:bookmarkStart w:id="26695" w:name="_ETM_Q36_677000"/>
      <w:bookmarkEnd w:id="26695"/>
      <w:r>
        <w:rPr>
          <w:rtl/>
        </w:rPr>
        <w:t xml:space="preserve">תהיה אפשרות לקדם את הצו </w:t>
      </w:r>
      <w:r>
        <w:rPr>
          <w:rFonts w:hint="cs"/>
          <w:rtl/>
        </w:rPr>
        <w:t>גם</w:t>
      </w:r>
      <w:r>
        <w:rPr>
          <w:rtl/>
        </w:rPr>
        <w:t xml:space="preserve"> בלי שיהיה צורך בחוות דעת של מתכנן המחוז</w:t>
      </w:r>
      <w:r>
        <w:rPr>
          <w:rFonts w:hint="cs"/>
          <w:rtl/>
        </w:rPr>
        <w:t>.</w:t>
      </w:r>
      <w:bookmarkStart w:id="26696" w:name="_ETM_Q36_684000"/>
      <w:bookmarkEnd w:id="26696"/>
      <w:r w:rsidR="00C530AF">
        <w:rPr>
          <w:rFonts w:hint="cs"/>
          <w:rtl/>
        </w:rPr>
        <w:t xml:space="preserve"> </w:t>
      </w:r>
      <w:r>
        <w:rPr>
          <w:rtl/>
        </w:rPr>
        <w:t>נקבעו לוחות זמנים</w:t>
      </w:r>
      <w:r w:rsidR="00C530AF">
        <w:rPr>
          <w:rFonts w:hint="cs"/>
          <w:rtl/>
        </w:rPr>
        <w:t>.</w:t>
      </w:r>
      <w:r>
        <w:rPr>
          <w:rFonts w:hint="cs"/>
          <w:rtl/>
        </w:rPr>
        <w:t xml:space="preserve"> </w:t>
      </w:r>
      <w:r w:rsidRPr="00AF3584">
        <w:rPr>
          <w:rtl/>
        </w:rPr>
        <w:t>אני אמרתי בוועדה</w:t>
      </w:r>
      <w:r>
        <w:rPr>
          <w:rFonts w:hint="cs"/>
          <w:rtl/>
        </w:rPr>
        <w:t>:</w:t>
      </w:r>
      <w:r w:rsidRPr="00AF3584">
        <w:rPr>
          <w:rtl/>
        </w:rPr>
        <w:t xml:space="preserve"> אני לא רוצה ש</w:t>
      </w:r>
      <w:r>
        <w:rPr>
          <w:rFonts w:hint="cs"/>
          <w:rtl/>
        </w:rPr>
        <w:t>יצא צו ו</w:t>
      </w:r>
      <w:r w:rsidRPr="00AF3584">
        <w:rPr>
          <w:rtl/>
        </w:rPr>
        <w:t>בסוף</w:t>
      </w:r>
      <w:r>
        <w:rPr>
          <w:rFonts w:hint="cs"/>
          <w:rtl/>
        </w:rPr>
        <w:t>,</w:t>
      </w:r>
      <w:r w:rsidRPr="00AF3584">
        <w:rPr>
          <w:rtl/>
        </w:rPr>
        <w:t xml:space="preserve"> עד שיתחילו לבנות </w:t>
      </w:r>
      <w:r>
        <w:rPr>
          <w:rFonts w:hint="cs"/>
          <w:rtl/>
        </w:rPr>
        <w:t xml:space="preserve">אותו </w:t>
      </w:r>
      <w:r w:rsidRPr="00AF3584">
        <w:rPr>
          <w:rtl/>
        </w:rPr>
        <w:t>ולהכשיר את המקום</w:t>
      </w:r>
      <w:r>
        <w:rPr>
          <w:rFonts w:hint="cs"/>
          <w:rtl/>
        </w:rPr>
        <w:t>,</w:t>
      </w:r>
      <w:r>
        <w:rPr>
          <w:rtl/>
        </w:rPr>
        <w:t xml:space="preserve"> ייקח חודשים </w:t>
      </w:r>
      <w:r>
        <w:rPr>
          <w:rFonts w:hint="cs"/>
          <w:rtl/>
        </w:rPr>
        <w:t xml:space="preserve">ושנים </w:t>
      </w:r>
      <w:r w:rsidRPr="00AF3584">
        <w:rPr>
          <w:rtl/>
        </w:rPr>
        <w:t>סתם</w:t>
      </w:r>
      <w:r>
        <w:rPr>
          <w:rFonts w:hint="cs"/>
          <w:rtl/>
        </w:rPr>
        <w:t>.</w:t>
      </w:r>
      <w:r w:rsidRPr="00AF3584">
        <w:rPr>
          <w:rtl/>
        </w:rPr>
        <w:t xml:space="preserve"> הגבלנו את זה לתקופה מסוימת</w:t>
      </w:r>
      <w:r>
        <w:rPr>
          <w:rFonts w:hint="cs"/>
          <w:rtl/>
        </w:rPr>
        <w:t>,</w:t>
      </w:r>
      <w:r w:rsidRPr="00AF3584">
        <w:rPr>
          <w:rtl/>
        </w:rPr>
        <w:t xml:space="preserve"> כי אני לא רוצה לתת קר</w:t>
      </w:r>
      <w:r>
        <w:rPr>
          <w:rFonts w:hint="cs"/>
          <w:rtl/>
        </w:rPr>
        <w:t>ט</w:t>
      </w:r>
      <w:r>
        <w:rPr>
          <w:rtl/>
        </w:rPr>
        <w:t xml:space="preserve"> בל</w:t>
      </w:r>
      <w:r>
        <w:rPr>
          <w:rFonts w:hint="cs"/>
          <w:rtl/>
        </w:rPr>
        <w:t>נש</w:t>
      </w:r>
      <w:r w:rsidRPr="00AF3584">
        <w:rPr>
          <w:rtl/>
        </w:rPr>
        <w:t xml:space="preserve"> בלי שאני יודע שבסוף התושבים הם שייהנו מזה</w:t>
      </w:r>
      <w:r w:rsidR="00C530AF">
        <w:rPr>
          <w:rFonts w:hint="cs"/>
          <w:rtl/>
        </w:rPr>
        <w:t>,</w:t>
      </w:r>
      <w:r w:rsidRPr="00AF3584">
        <w:rPr>
          <w:rtl/>
        </w:rPr>
        <w:t xml:space="preserve"> וכמה שיותר מהר</w:t>
      </w:r>
      <w:r>
        <w:rPr>
          <w:rFonts w:hint="cs"/>
          <w:rtl/>
        </w:rPr>
        <w:t xml:space="preserve"> </w:t>
      </w:r>
      <w:r>
        <w:rPr>
          <w:rtl/>
        </w:rPr>
        <w:t>–</w:t>
      </w:r>
      <w:r w:rsidRPr="00AF3584">
        <w:rPr>
          <w:rtl/>
        </w:rPr>
        <w:t xml:space="preserve"> בדגש על כמה שיותר מהר</w:t>
      </w:r>
      <w:r>
        <w:rPr>
          <w:rFonts w:hint="cs"/>
          <w:rtl/>
        </w:rPr>
        <w:t xml:space="preserve"> </w:t>
      </w:r>
      <w:r>
        <w:rPr>
          <w:rtl/>
        </w:rPr>
        <w:t xml:space="preserve">– כי היום הם גרים </w:t>
      </w:r>
      <w:r>
        <w:rPr>
          <w:rFonts w:hint="cs"/>
          <w:rtl/>
        </w:rPr>
        <w:t>ב</w:t>
      </w:r>
      <w:r w:rsidRPr="00AF3584">
        <w:rPr>
          <w:rtl/>
        </w:rPr>
        <w:t>מקומות זמניים בלתי אפשריים לחלוטין</w:t>
      </w:r>
      <w:r>
        <w:rPr>
          <w:rFonts w:hint="cs"/>
          <w:rtl/>
        </w:rPr>
        <w:t>.</w:t>
      </w:r>
    </w:p>
    <w:p w:rsidR="006A21A8" w:rsidRDefault="006A21A8" w:rsidP="006C3833">
      <w:pPr>
        <w:rPr>
          <w:rtl/>
        </w:rPr>
      </w:pPr>
    </w:p>
    <w:p w:rsidR="006A21A8" w:rsidRDefault="006A21A8" w:rsidP="00C530AF">
      <w:pPr>
        <w:rPr>
          <w:rtl/>
        </w:rPr>
      </w:pPr>
      <w:r w:rsidRPr="00AF3584">
        <w:rPr>
          <w:rtl/>
        </w:rPr>
        <w:t>כמו כן</w:t>
      </w:r>
      <w:r>
        <w:rPr>
          <w:rFonts w:hint="cs"/>
          <w:rtl/>
        </w:rPr>
        <w:t>,</w:t>
      </w:r>
      <w:r w:rsidRPr="00AF3584">
        <w:rPr>
          <w:rtl/>
        </w:rPr>
        <w:t xml:space="preserve"> </w:t>
      </w:r>
      <w:r>
        <w:rPr>
          <w:rFonts w:hint="cs"/>
          <w:rtl/>
        </w:rPr>
        <w:t xml:space="preserve">הוספנו </w:t>
      </w:r>
      <w:r w:rsidRPr="00AF3584">
        <w:rPr>
          <w:rtl/>
        </w:rPr>
        <w:t>נושא ש</w:t>
      </w:r>
      <w:r>
        <w:rPr>
          <w:rFonts w:hint="cs"/>
          <w:rtl/>
        </w:rPr>
        <w:t xml:space="preserve">כבר </w:t>
      </w:r>
      <w:r w:rsidRPr="00AF3584">
        <w:rPr>
          <w:rtl/>
        </w:rPr>
        <w:t>היה בחקיקה בשבוע שעבר</w:t>
      </w:r>
      <w:r>
        <w:rPr>
          <w:rFonts w:hint="cs"/>
          <w:rtl/>
        </w:rPr>
        <w:t xml:space="preserve"> </w:t>
      </w:r>
      <w:r>
        <w:rPr>
          <w:rtl/>
        </w:rPr>
        <w:t>ועסק</w:t>
      </w:r>
      <w:r w:rsidRPr="00AF3584">
        <w:rPr>
          <w:rtl/>
        </w:rPr>
        <w:t xml:space="preserve"> בהקלות לבניית מרחבים מוגנים</w:t>
      </w:r>
      <w:r>
        <w:rPr>
          <w:rFonts w:hint="cs"/>
          <w:rtl/>
        </w:rPr>
        <w:t>.</w:t>
      </w:r>
      <w:r w:rsidRPr="00AF3584">
        <w:rPr>
          <w:rtl/>
        </w:rPr>
        <w:t xml:space="preserve"> מי שלא היה בנאום הקודם שלי</w:t>
      </w:r>
      <w:r>
        <w:rPr>
          <w:rFonts w:hint="cs"/>
          <w:rtl/>
        </w:rPr>
        <w:t xml:space="preserve"> </w:t>
      </w:r>
      <w:r>
        <w:rPr>
          <w:rFonts w:hint="eastAsia"/>
        </w:rPr>
        <w:t>–</w:t>
      </w:r>
      <w:r>
        <w:rPr>
          <w:rFonts w:hint="cs"/>
          <w:rtl/>
        </w:rPr>
        <w:t xml:space="preserve"> </w:t>
      </w:r>
      <w:r>
        <w:rPr>
          <w:rtl/>
        </w:rPr>
        <w:t xml:space="preserve">במסגרת אותה חקיקה ניתנה </w:t>
      </w:r>
      <w:r w:rsidRPr="00AF3584">
        <w:rPr>
          <w:rtl/>
        </w:rPr>
        <w:t>אפשרות למי שמתגורר סמוך לגבול לב</w:t>
      </w:r>
      <w:r>
        <w:rPr>
          <w:rtl/>
        </w:rPr>
        <w:t>נון ו</w:t>
      </w:r>
      <w:r>
        <w:rPr>
          <w:rFonts w:hint="cs"/>
          <w:rtl/>
        </w:rPr>
        <w:t>ע</w:t>
      </w:r>
      <w:r w:rsidRPr="00AF3584">
        <w:rPr>
          <w:rtl/>
        </w:rPr>
        <w:t xml:space="preserve">זה לבנות </w:t>
      </w:r>
      <w:r w:rsidR="00C530AF">
        <w:rPr>
          <w:rFonts w:hint="cs"/>
          <w:rtl/>
        </w:rPr>
        <w:t>ב</w:t>
      </w:r>
      <w:r w:rsidRPr="00AF3584">
        <w:rPr>
          <w:rtl/>
        </w:rPr>
        <w:t>מרחב מוגן</w:t>
      </w:r>
      <w:r>
        <w:rPr>
          <w:rFonts w:hint="cs"/>
          <w:rtl/>
        </w:rPr>
        <w:t xml:space="preserve"> </w:t>
      </w:r>
      <w:bookmarkStart w:id="26697" w:name="_ETM_Q36_735000"/>
      <w:bookmarkEnd w:id="26697"/>
      <w:r>
        <w:rPr>
          <w:rFonts w:hint="cs"/>
          <w:rtl/>
        </w:rPr>
        <w:t xml:space="preserve">שלושה </w:t>
      </w:r>
      <w:r w:rsidRPr="00AF3584">
        <w:rPr>
          <w:rtl/>
        </w:rPr>
        <w:t xml:space="preserve">מטרים נוספים שישמשו לשירותים </w:t>
      </w:r>
      <w:r>
        <w:rPr>
          <w:rFonts w:hint="cs"/>
          <w:rtl/>
        </w:rPr>
        <w:t>ו</w:t>
      </w:r>
      <w:r w:rsidRPr="00AF3584">
        <w:rPr>
          <w:rtl/>
        </w:rPr>
        <w:t>למקלחת</w:t>
      </w:r>
      <w:r>
        <w:rPr>
          <w:rFonts w:hint="cs"/>
          <w:rtl/>
        </w:rPr>
        <w:t xml:space="preserve">. </w:t>
      </w:r>
      <w:r w:rsidRPr="00AF3584">
        <w:rPr>
          <w:rtl/>
        </w:rPr>
        <w:t>ככה</w:t>
      </w:r>
      <w:r>
        <w:rPr>
          <w:rFonts w:hint="cs"/>
          <w:rtl/>
        </w:rPr>
        <w:t>,</w:t>
      </w:r>
      <w:r w:rsidRPr="00AF3584">
        <w:rPr>
          <w:rtl/>
        </w:rPr>
        <w:t xml:space="preserve"> כחלק מהפקת </w:t>
      </w:r>
      <w:r>
        <w:rPr>
          <w:rFonts w:hint="cs"/>
          <w:rtl/>
        </w:rPr>
        <w:t>ה</w:t>
      </w:r>
      <w:r w:rsidRPr="00AF3584">
        <w:rPr>
          <w:rtl/>
        </w:rPr>
        <w:t xml:space="preserve">לקחים ממה שראינו </w:t>
      </w:r>
      <w:bookmarkStart w:id="26698" w:name="_ETM_Q36_690000"/>
      <w:bookmarkStart w:id="26699" w:name="_ETM_Q36_714000"/>
      <w:bookmarkEnd w:id="26698"/>
      <w:bookmarkEnd w:id="26699"/>
      <w:r>
        <w:rPr>
          <w:rtl/>
        </w:rPr>
        <w:t>שהיה בעוטף</w:t>
      </w:r>
      <w:r>
        <w:rPr>
          <w:rFonts w:hint="cs"/>
          <w:rtl/>
        </w:rPr>
        <w:t xml:space="preserve">, אז </w:t>
      </w:r>
      <w:r w:rsidRPr="001B2ADE">
        <w:rPr>
          <w:rtl/>
        </w:rPr>
        <w:t xml:space="preserve">בתיקון שעשינו בוועדה הכנסנו גם </w:t>
      </w:r>
      <w:r>
        <w:rPr>
          <w:rFonts w:hint="cs"/>
          <w:rtl/>
        </w:rPr>
        <w:t xml:space="preserve">את </w:t>
      </w:r>
      <w:r w:rsidRPr="001B2ADE">
        <w:rPr>
          <w:rtl/>
        </w:rPr>
        <w:t>הסמוכים לגבול עם סוריה</w:t>
      </w:r>
      <w:r>
        <w:rPr>
          <w:rFonts w:hint="cs"/>
          <w:rtl/>
        </w:rPr>
        <w:t>,</w:t>
      </w:r>
      <w:r w:rsidRPr="001B2ADE">
        <w:rPr>
          <w:rtl/>
        </w:rPr>
        <w:t xml:space="preserve"> שכנראה גם היא לא ידידה של מדינת ישראל</w:t>
      </w:r>
      <w:r>
        <w:rPr>
          <w:rFonts w:hint="cs"/>
          <w:rtl/>
        </w:rPr>
        <w:t>.</w:t>
      </w:r>
    </w:p>
    <w:p w:rsidR="006A21A8" w:rsidRDefault="006A21A8" w:rsidP="006C3833">
      <w:pPr>
        <w:rPr>
          <w:rtl/>
        </w:rPr>
      </w:pPr>
    </w:p>
    <w:p w:rsidR="007E6190" w:rsidRDefault="007E6190" w:rsidP="00C530AF">
      <w:pPr>
        <w:rPr>
          <w:rtl/>
        </w:rPr>
      </w:pPr>
      <w:bookmarkStart w:id="26700" w:name="_ETM_Q36_751000"/>
      <w:bookmarkStart w:id="26701" w:name="TOR_Q37"/>
      <w:bookmarkStart w:id="26702" w:name="_ETM_Q37_79859"/>
      <w:bookmarkStart w:id="26703" w:name="_ETM_Q37_167689"/>
      <w:bookmarkStart w:id="26704" w:name="_ETM_Q37_163719"/>
      <w:bookmarkStart w:id="26705" w:name="_ETM_Q37_161269"/>
      <w:bookmarkStart w:id="26706" w:name="_ETM_Q37_157279"/>
      <w:bookmarkStart w:id="26707" w:name="_ETM_Q37_4247"/>
      <w:bookmarkEnd w:id="26700"/>
      <w:bookmarkEnd w:id="26701"/>
      <w:bookmarkEnd w:id="26702"/>
      <w:bookmarkEnd w:id="26703"/>
      <w:bookmarkEnd w:id="26704"/>
      <w:bookmarkEnd w:id="26705"/>
      <w:bookmarkEnd w:id="26706"/>
      <w:bookmarkEnd w:id="26707"/>
      <w:r>
        <w:rPr>
          <w:rFonts w:hint="cs"/>
          <w:rtl/>
        </w:rPr>
        <w:t>אדוני היושב-ראש, חבריי חברי הכנסת</w:t>
      </w:r>
      <w:bookmarkStart w:id="26708" w:name="_ETM_Q37_153278"/>
      <w:bookmarkEnd w:id="26708"/>
      <w:r>
        <w:rPr>
          <w:rFonts w:hint="cs"/>
          <w:rtl/>
        </w:rPr>
        <w:t xml:space="preserve">, אני רוצה לומר </w:t>
      </w:r>
      <w:bookmarkStart w:id="26709" w:name="_ETM_Q37_160342"/>
      <w:bookmarkEnd w:id="26709"/>
      <w:r>
        <w:rPr>
          <w:rFonts w:hint="cs"/>
          <w:rtl/>
        </w:rPr>
        <w:t>לסיום: הצעת החו</w:t>
      </w:r>
      <w:bookmarkStart w:id="26710" w:name="_ETM_Q37_160689"/>
      <w:bookmarkEnd w:id="26710"/>
      <w:r>
        <w:rPr>
          <w:rFonts w:hint="cs"/>
          <w:rtl/>
        </w:rPr>
        <w:t xml:space="preserve">ק הזאת </w:t>
      </w:r>
      <w:bookmarkStart w:id="26711" w:name="_ETM_Q37_163212"/>
      <w:bookmarkEnd w:id="26711"/>
      <w:r>
        <w:rPr>
          <w:rFonts w:hint="cs"/>
          <w:rtl/>
        </w:rPr>
        <w:t xml:space="preserve">כפי שהיא מובאת אליכם היום היא דוגמה שאפשר לקחת אותה להרבה דברים נוספים. </w:t>
      </w:r>
      <w:bookmarkStart w:id="26712" w:name="_ETM_Q37_180900"/>
      <w:bookmarkStart w:id="26713" w:name="_ETM_Q37_170950"/>
      <w:bookmarkStart w:id="26714" w:name="_ETM_Q37_169189"/>
      <w:bookmarkEnd w:id="26712"/>
      <w:bookmarkEnd w:id="26713"/>
      <w:bookmarkEnd w:id="26714"/>
      <w:r>
        <w:rPr>
          <w:rFonts w:hint="cs"/>
          <w:rtl/>
        </w:rPr>
        <w:t xml:space="preserve">בזמן חירום צריך לעשות פעולות חירום, צריך לקבל החלטות אמיצות. בזמן חירום אנחנו </w:t>
      </w:r>
      <w:bookmarkStart w:id="26715" w:name="_ETM_Q37_181580"/>
      <w:bookmarkEnd w:id="26715"/>
      <w:r>
        <w:rPr>
          <w:rFonts w:hint="cs"/>
          <w:rtl/>
        </w:rPr>
        <w:t>צריכים לעשות דברים, ו</w:t>
      </w:r>
      <w:r>
        <w:rPr>
          <w:rtl/>
        </w:rPr>
        <w:t xml:space="preserve">אני </w:t>
      </w:r>
      <w:bookmarkStart w:id="26716" w:name="_ETM_Q37_181079"/>
      <w:bookmarkEnd w:id="26716"/>
      <w:r>
        <w:rPr>
          <w:rtl/>
        </w:rPr>
        <w:t xml:space="preserve">קורא </w:t>
      </w:r>
      <w:bookmarkStart w:id="26717" w:name="_ETM_Q37_181350"/>
      <w:bookmarkEnd w:id="26717"/>
      <w:r>
        <w:rPr>
          <w:rtl/>
        </w:rPr>
        <w:t xml:space="preserve">לממשלה </w:t>
      </w:r>
      <w:bookmarkStart w:id="26718" w:name="_ETM_Q37_181920"/>
      <w:bookmarkEnd w:id="26718"/>
      <w:r>
        <w:rPr>
          <w:rtl/>
        </w:rPr>
        <w:t xml:space="preserve">לעשות </w:t>
      </w:r>
      <w:bookmarkStart w:id="26719" w:name="_ETM_Q37_182399"/>
      <w:bookmarkEnd w:id="26719"/>
      <w:r>
        <w:rPr>
          <w:rtl/>
        </w:rPr>
        <w:t>אות</w:t>
      </w:r>
      <w:r>
        <w:rPr>
          <w:rFonts w:hint="cs"/>
          <w:rtl/>
        </w:rPr>
        <w:t>ם.</w:t>
      </w:r>
      <w:r>
        <w:rPr>
          <w:rtl/>
        </w:rPr>
        <w:t xml:space="preserve"> </w:t>
      </w:r>
      <w:bookmarkStart w:id="26720" w:name="_ETM_Q37_183480"/>
      <w:bookmarkEnd w:id="26720"/>
      <w:r>
        <w:rPr>
          <w:rFonts w:hint="cs"/>
          <w:rtl/>
        </w:rPr>
        <w:t>ל</w:t>
      </w:r>
      <w:bookmarkStart w:id="26721" w:name="_ETM_Q37_179739"/>
      <w:bookmarkEnd w:id="26721"/>
      <w:r>
        <w:rPr>
          <w:rtl/>
        </w:rPr>
        <w:t xml:space="preserve">עודד </w:t>
      </w:r>
      <w:bookmarkStart w:id="26722" w:name="_ETM_Q37_184170"/>
      <w:bookmarkEnd w:id="26722"/>
      <w:r>
        <w:rPr>
          <w:rtl/>
        </w:rPr>
        <w:t xml:space="preserve">אנשים </w:t>
      </w:r>
      <w:bookmarkStart w:id="26723" w:name="_ETM_Q37_184590"/>
      <w:bookmarkEnd w:id="26723"/>
      <w:r>
        <w:rPr>
          <w:rtl/>
        </w:rPr>
        <w:t xml:space="preserve">לבניית </w:t>
      </w:r>
      <w:bookmarkStart w:id="26724" w:name="_ETM_Q37_185009"/>
      <w:bookmarkEnd w:id="26724"/>
      <w:r>
        <w:rPr>
          <w:rtl/>
        </w:rPr>
        <w:t>ממ"דים</w:t>
      </w:r>
      <w:bookmarkStart w:id="26725" w:name="_ETM_Q37_179644"/>
      <w:bookmarkEnd w:id="26725"/>
      <w:r>
        <w:rPr>
          <w:rtl/>
        </w:rPr>
        <w:t xml:space="preserve"> </w:t>
      </w:r>
      <w:bookmarkStart w:id="26726" w:name="_ETM_Q37_185550"/>
      <w:bookmarkEnd w:id="26726"/>
      <w:r>
        <w:rPr>
          <w:rtl/>
        </w:rPr>
        <w:t xml:space="preserve">זה </w:t>
      </w:r>
      <w:bookmarkStart w:id="26727" w:name="_ETM_Q37_185700"/>
      <w:bookmarkEnd w:id="26727"/>
      <w:r>
        <w:rPr>
          <w:rtl/>
        </w:rPr>
        <w:t xml:space="preserve">לא </w:t>
      </w:r>
      <w:bookmarkStart w:id="26728" w:name="_ETM_Q37_185819"/>
      <w:bookmarkEnd w:id="26728"/>
      <w:r>
        <w:rPr>
          <w:rtl/>
        </w:rPr>
        <w:t>י</w:t>
      </w:r>
      <w:r>
        <w:rPr>
          <w:rFonts w:hint="cs"/>
          <w:rtl/>
        </w:rPr>
        <w:t>היה רק</w:t>
      </w:r>
      <w:r>
        <w:rPr>
          <w:rtl/>
        </w:rPr>
        <w:t xml:space="preserve"> </w:t>
      </w:r>
      <w:bookmarkStart w:id="26729" w:name="_ETM_Q37_186210"/>
      <w:bookmarkEnd w:id="26729"/>
      <w:r>
        <w:rPr>
          <w:rtl/>
        </w:rPr>
        <w:t>ב</w:t>
      </w:r>
      <w:r>
        <w:rPr>
          <w:rFonts w:hint="cs"/>
          <w:rtl/>
        </w:rPr>
        <w:t>ה</w:t>
      </w:r>
      <w:r>
        <w:rPr>
          <w:rtl/>
        </w:rPr>
        <w:t xml:space="preserve">קלות </w:t>
      </w:r>
      <w:bookmarkStart w:id="26730" w:name="_ETM_Q37_186750"/>
      <w:bookmarkStart w:id="26731" w:name="_ETM_Q37_187680"/>
      <w:bookmarkEnd w:id="26730"/>
      <w:bookmarkEnd w:id="26731"/>
      <w:r>
        <w:rPr>
          <w:rFonts w:hint="cs"/>
          <w:rtl/>
        </w:rPr>
        <w:t>ר</w:t>
      </w:r>
      <w:r>
        <w:rPr>
          <w:rtl/>
        </w:rPr>
        <w:t xml:space="preserve">גולטוריות </w:t>
      </w:r>
      <w:bookmarkStart w:id="26732" w:name="_ETM_Q37_188549"/>
      <w:bookmarkEnd w:id="26732"/>
      <w:r>
        <w:rPr>
          <w:rtl/>
        </w:rPr>
        <w:t>ש</w:t>
      </w:r>
      <w:r>
        <w:rPr>
          <w:rFonts w:hint="cs"/>
          <w:rtl/>
        </w:rPr>
        <w:t>עשינו</w:t>
      </w:r>
      <w:bookmarkStart w:id="26733" w:name="_ETM_Q37_184609"/>
      <w:bookmarkEnd w:id="26733"/>
      <w:r w:rsidR="00C530AF">
        <w:rPr>
          <w:rFonts w:hint="cs"/>
          <w:rtl/>
        </w:rPr>
        <w:t>.</w:t>
      </w:r>
      <w:r>
        <w:rPr>
          <w:rtl/>
        </w:rPr>
        <w:t xml:space="preserve"> </w:t>
      </w:r>
      <w:bookmarkStart w:id="26734" w:name="_ETM_Q37_190119"/>
      <w:bookmarkStart w:id="26735" w:name="_ETM_Q37_222153"/>
      <w:bookmarkStart w:id="26736" w:name="_ETM_Q37_220129"/>
      <w:bookmarkEnd w:id="26734"/>
      <w:bookmarkEnd w:id="26735"/>
      <w:bookmarkEnd w:id="26736"/>
      <w:r>
        <w:rPr>
          <w:rtl/>
        </w:rPr>
        <w:t xml:space="preserve">יש </w:t>
      </w:r>
      <w:bookmarkStart w:id="26737" w:name="_ETM_Q37_190360"/>
      <w:bookmarkEnd w:id="26737"/>
      <w:r>
        <w:rPr>
          <w:rtl/>
        </w:rPr>
        <w:t xml:space="preserve">אנשים </w:t>
      </w:r>
      <w:bookmarkStart w:id="26738" w:name="_ETM_Q37_190840"/>
      <w:bookmarkEnd w:id="26738"/>
      <w:r>
        <w:rPr>
          <w:rtl/>
        </w:rPr>
        <w:t xml:space="preserve">שאין </w:t>
      </w:r>
      <w:bookmarkStart w:id="26739" w:name="_ETM_Q37_191140"/>
      <w:bookmarkEnd w:id="26739"/>
      <w:r>
        <w:rPr>
          <w:rtl/>
        </w:rPr>
        <w:t xml:space="preserve">להם </w:t>
      </w:r>
      <w:bookmarkStart w:id="26740" w:name="_ETM_Q37_191260"/>
      <w:bookmarkEnd w:id="26740"/>
      <w:r>
        <w:rPr>
          <w:rtl/>
        </w:rPr>
        <w:t xml:space="preserve">את </w:t>
      </w:r>
      <w:bookmarkStart w:id="26741" w:name="_ETM_Q37_191320"/>
      <w:bookmarkEnd w:id="26741"/>
      <w:r>
        <w:rPr>
          <w:rtl/>
        </w:rPr>
        <w:t xml:space="preserve">הכסף </w:t>
      </w:r>
      <w:bookmarkStart w:id="26742" w:name="_ETM_Q37_191770"/>
      <w:bookmarkEnd w:id="26742"/>
      <w:r>
        <w:rPr>
          <w:rtl/>
        </w:rPr>
        <w:t xml:space="preserve">לבנות </w:t>
      </w:r>
      <w:bookmarkStart w:id="26743" w:name="_ETM_Q37_192100"/>
      <w:bookmarkEnd w:id="26743"/>
      <w:r>
        <w:rPr>
          <w:rtl/>
        </w:rPr>
        <w:t xml:space="preserve">את </w:t>
      </w:r>
      <w:bookmarkStart w:id="26744" w:name="_ETM_Q37_192250"/>
      <w:bookmarkEnd w:id="26744"/>
      <w:r>
        <w:rPr>
          <w:rtl/>
        </w:rPr>
        <w:t>הממ"ד</w:t>
      </w:r>
      <w:r>
        <w:rPr>
          <w:rFonts w:hint="cs"/>
          <w:rtl/>
        </w:rPr>
        <w:t>,</w:t>
      </w:r>
      <w:r>
        <w:rPr>
          <w:rtl/>
        </w:rPr>
        <w:t xml:space="preserve"> </w:t>
      </w:r>
      <w:bookmarkStart w:id="26745" w:name="_ETM_Q37_193639"/>
      <w:bookmarkEnd w:id="26745"/>
      <w:r w:rsidR="00C530AF">
        <w:rPr>
          <w:rFonts w:hint="cs"/>
          <w:rtl/>
        </w:rPr>
        <w:t>ו</w:t>
      </w:r>
      <w:r>
        <w:rPr>
          <w:rtl/>
        </w:rPr>
        <w:t xml:space="preserve">המדינה </w:t>
      </w:r>
      <w:bookmarkStart w:id="26746" w:name="_ETM_Q37_193999"/>
      <w:bookmarkEnd w:id="26746"/>
      <w:r>
        <w:rPr>
          <w:rtl/>
        </w:rPr>
        <w:t xml:space="preserve">צריכה </w:t>
      </w:r>
      <w:bookmarkStart w:id="26747" w:name="_ETM_Q37_194299"/>
      <w:bookmarkEnd w:id="26747"/>
      <w:r>
        <w:rPr>
          <w:rtl/>
        </w:rPr>
        <w:t xml:space="preserve">לעודד </w:t>
      </w:r>
      <w:bookmarkStart w:id="26748" w:name="_ETM_Q37_194719"/>
      <w:bookmarkEnd w:id="26748"/>
      <w:r>
        <w:rPr>
          <w:rtl/>
        </w:rPr>
        <w:t xml:space="preserve">את </w:t>
      </w:r>
      <w:bookmarkStart w:id="26749" w:name="_ETM_Q37_194809"/>
      <w:bookmarkEnd w:id="26749"/>
      <w:r>
        <w:rPr>
          <w:rtl/>
        </w:rPr>
        <w:t xml:space="preserve">זה </w:t>
      </w:r>
      <w:bookmarkStart w:id="26750" w:name="_ETM_Q37_194959"/>
      <w:bookmarkEnd w:id="26750"/>
      <w:r>
        <w:rPr>
          <w:rtl/>
        </w:rPr>
        <w:t xml:space="preserve">גם </w:t>
      </w:r>
      <w:bookmarkStart w:id="26751" w:name="_ETM_Q37_195709"/>
      <w:bookmarkEnd w:id="26751"/>
      <w:r>
        <w:rPr>
          <w:rtl/>
        </w:rPr>
        <w:t>בתקציבים</w:t>
      </w:r>
      <w:r>
        <w:rPr>
          <w:rFonts w:hint="cs"/>
          <w:rtl/>
        </w:rPr>
        <w:t>,</w:t>
      </w:r>
      <w:r>
        <w:rPr>
          <w:rtl/>
        </w:rPr>
        <w:t xml:space="preserve"> </w:t>
      </w:r>
      <w:bookmarkStart w:id="26752" w:name="_ETM_Q37_197060"/>
      <w:bookmarkEnd w:id="26752"/>
      <w:r>
        <w:rPr>
          <w:rtl/>
        </w:rPr>
        <w:t xml:space="preserve">גם </w:t>
      </w:r>
      <w:bookmarkStart w:id="26753" w:name="_ETM_Q37_197329"/>
      <w:bookmarkEnd w:id="26753"/>
      <w:r>
        <w:rPr>
          <w:rtl/>
        </w:rPr>
        <w:t xml:space="preserve">בהורדת </w:t>
      </w:r>
      <w:bookmarkStart w:id="26754" w:name="_ETM_Q37_197840"/>
      <w:bookmarkEnd w:id="26754"/>
      <w:r>
        <w:rPr>
          <w:rFonts w:hint="cs"/>
          <w:rtl/>
        </w:rPr>
        <w:t>מיס</w:t>
      </w:r>
      <w:r>
        <w:rPr>
          <w:rtl/>
        </w:rPr>
        <w:t>וי</w:t>
      </w:r>
      <w:r>
        <w:rPr>
          <w:rFonts w:hint="cs"/>
          <w:rtl/>
        </w:rPr>
        <w:t>,</w:t>
      </w:r>
      <w:r>
        <w:rPr>
          <w:rtl/>
        </w:rPr>
        <w:t xml:space="preserve"> </w:t>
      </w:r>
      <w:bookmarkStart w:id="26755" w:name="_ETM_Q37_198410"/>
      <w:bookmarkEnd w:id="26755"/>
      <w:r>
        <w:rPr>
          <w:rtl/>
        </w:rPr>
        <w:t xml:space="preserve">הורדת </w:t>
      </w:r>
      <w:bookmarkStart w:id="26756" w:name="_ETM_Q37_198829"/>
      <w:bookmarkEnd w:id="26756"/>
      <w:r>
        <w:rPr>
          <w:rtl/>
        </w:rPr>
        <w:t xml:space="preserve">מע"מ </w:t>
      </w:r>
      <w:bookmarkStart w:id="26757" w:name="_ETM_Q37_199220"/>
      <w:bookmarkEnd w:id="26757"/>
      <w:r>
        <w:rPr>
          <w:rFonts w:hint="cs"/>
          <w:rtl/>
        </w:rPr>
        <w:t xml:space="preserve">על </w:t>
      </w:r>
      <w:r>
        <w:rPr>
          <w:rtl/>
        </w:rPr>
        <w:t>בניי</w:t>
      </w:r>
      <w:r>
        <w:rPr>
          <w:rFonts w:hint="cs"/>
          <w:rtl/>
        </w:rPr>
        <w:t>ת –</w:t>
      </w:r>
      <w:bookmarkStart w:id="26758" w:name="_ETM_Q37_199670"/>
      <w:bookmarkEnd w:id="26758"/>
      <w:r>
        <w:rPr>
          <w:rFonts w:hint="cs"/>
          <w:rtl/>
        </w:rPr>
        <w:t xml:space="preserve"> ת</w:t>
      </w:r>
      <w:r>
        <w:rPr>
          <w:rtl/>
        </w:rPr>
        <w:t xml:space="preserve">חשבו </w:t>
      </w:r>
      <w:bookmarkStart w:id="26759" w:name="_ETM_Q37_202210"/>
      <w:bookmarkEnd w:id="26759"/>
      <w:r>
        <w:rPr>
          <w:rtl/>
        </w:rPr>
        <w:t xml:space="preserve">כמה </w:t>
      </w:r>
      <w:bookmarkStart w:id="26760" w:name="_ETM_Q37_202689"/>
      <w:bookmarkEnd w:id="26760"/>
      <w:r>
        <w:rPr>
          <w:rtl/>
        </w:rPr>
        <w:t xml:space="preserve">כסף </w:t>
      </w:r>
      <w:bookmarkStart w:id="26761" w:name="_ETM_Q37_203109"/>
      <w:bookmarkEnd w:id="26761"/>
      <w:r>
        <w:rPr>
          <w:rtl/>
        </w:rPr>
        <w:t xml:space="preserve">אנחנו </w:t>
      </w:r>
      <w:bookmarkStart w:id="26762" w:name="_ETM_Q37_203380"/>
      <w:bookmarkEnd w:id="26762"/>
      <w:r>
        <w:rPr>
          <w:rtl/>
        </w:rPr>
        <w:t xml:space="preserve">משלמים </w:t>
      </w:r>
      <w:bookmarkStart w:id="26763" w:name="_ETM_Q37_203800"/>
      <w:bookmarkEnd w:id="26763"/>
      <w:r>
        <w:rPr>
          <w:rtl/>
        </w:rPr>
        <w:t xml:space="preserve">על </w:t>
      </w:r>
      <w:bookmarkStart w:id="26764" w:name="_ETM_Q37_203890"/>
      <w:bookmarkEnd w:id="26764"/>
      <w:r>
        <w:rPr>
          <w:rtl/>
        </w:rPr>
        <w:t xml:space="preserve">הפינוי </w:t>
      </w:r>
      <w:bookmarkStart w:id="26765" w:name="_ETM_Q37_205060"/>
      <w:bookmarkEnd w:id="26765"/>
      <w:r>
        <w:rPr>
          <w:rFonts w:hint="cs"/>
          <w:rtl/>
        </w:rPr>
        <w:t xml:space="preserve">של אשקלון. אם </w:t>
      </w:r>
      <w:bookmarkStart w:id="26766" w:name="_ETM_Q37_205359"/>
      <w:bookmarkStart w:id="26767" w:name="_ETM_Q37_205599"/>
      <w:bookmarkStart w:id="26768" w:name="_ETM_Q37_206529"/>
      <w:bookmarkStart w:id="26769" w:name="_ETM_Q37_206710"/>
      <w:bookmarkStart w:id="26770" w:name="_ETM_Q37_206949"/>
      <w:bookmarkStart w:id="26771" w:name="_ETM_Q37_203689"/>
      <w:bookmarkEnd w:id="26766"/>
      <w:bookmarkEnd w:id="26767"/>
      <w:bookmarkEnd w:id="26768"/>
      <w:bookmarkEnd w:id="26769"/>
      <w:bookmarkEnd w:id="26770"/>
      <w:bookmarkEnd w:id="26771"/>
      <w:r>
        <w:rPr>
          <w:rFonts w:hint="cs"/>
          <w:rtl/>
        </w:rPr>
        <w:t xml:space="preserve">היו שם </w:t>
      </w:r>
      <w:bookmarkStart w:id="26772" w:name="_ETM_Q37_207249"/>
      <w:bookmarkEnd w:id="26772"/>
      <w:r>
        <w:rPr>
          <w:rtl/>
        </w:rPr>
        <w:t>מ</w:t>
      </w:r>
      <w:bookmarkStart w:id="26773" w:name="_ETM_Q37_204299"/>
      <w:bookmarkEnd w:id="26773"/>
      <w:r>
        <w:rPr>
          <w:rtl/>
        </w:rPr>
        <w:t>מ"ד</w:t>
      </w:r>
      <w:r>
        <w:rPr>
          <w:rFonts w:hint="cs"/>
          <w:rtl/>
        </w:rPr>
        <w:t>ים</w:t>
      </w:r>
      <w:r w:rsidR="00C530AF">
        <w:rPr>
          <w:rFonts w:hint="cs"/>
          <w:rtl/>
        </w:rPr>
        <w:t>,</w:t>
      </w:r>
      <w:r>
        <w:rPr>
          <w:rFonts w:hint="cs"/>
          <w:rtl/>
        </w:rPr>
        <w:t xml:space="preserve"> הם</w:t>
      </w:r>
      <w:r>
        <w:rPr>
          <w:rtl/>
        </w:rPr>
        <w:t xml:space="preserve"> </w:t>
      </w:r>
      <w:bookmarkStart w:id="26774" w:name="_ETM_Q37_207609"/>
      <w:bookmarkStart w:id="26775" w:name="_ETM_Q37_207789"/>
      <w:bookmarkEnd w:id="26774"/>
      <w:bookmarkEnd w:id="26775"/>
      <w:r>
        <w:rPr>
          <w:rFonts w:hint="cs"/>
          <w:rtl/>
        </w:rPr>
        <w:t>היו יכולים</w:t>
      </w:r>
      <w:r>
        <w:rPr>
          <w:rtl/>
        </w:rPr>
        <w:t xml:space="preserve"> </w:t>
      </w:r>
      <w:bookmarkStart w:id="26776" w:name="_ETM_Q37_208149"/>
      <w:bookmarkEnd w:id="26776"/>
      <w:r>
        <w:rPr>
          <w:rtl/>
        </w:rPr>
        <w:t xml:space="preserve">להמשיך </w:t>
      </w:r>
      <w:bookmarkStart w:id="26777" w:name="_ETM_Q37_208570"/>
      <w:bookmarkEnd w:id="26777"/>
      <w:r>
        <w:rPr>
          <w:rtl/>
        </w:rPr>
        <w:t xml:space="preserve">לגור </w:t>
      </w:r>
      <w:bookmarkStart w:id="26778" w:name="_ETM_Q37_208960"/>
      <w:bookmarkEnd w:id="26778"/>
      <w:r>
        <w:rPr>
          <w:rtl/>
        </w:rPr>
        <w:t>ש</w:t>
      </w:r>
      <w:r>
        <w:rPr>
          <w:rFonts w:hint="cs"/>
          <w:rtl/>
        </w:rPr>
        <w:t>ם.</w:t>
      </w:r>
      <w:bookmarkStart w:id="26779" w:name="_ETM_Q37_204709"/>
      <w:bookmarkEnd w:id="26779"/>
      <w:r>
        <w:rPr>
          <w:rtl/>
        </w:rPr>
        <w:t xml:space="preserve"> </w:t>
      </w:r>
      <w:bookmarkStart w:id="26780" w:name="_ETM_Q37_210539"/>
      <w:bookmarkEnd w:id="26780"/>
      <w:r>
        <w:rPr>
          <w:rtl/>
        </w:rPr>
        <w:t xml:space="preserve">האוצר </w:t>
      </w:r>
      <w:bookmarkStart w:id="26781" w:name="_ETM_Q37_211050"/>
      <w:bookmarkEnd w:id="26781"/>
      <w:r>
        <w:rPr>
          <w:rtl/>
        </w:rPr>
        <w:t xml:space="preserve">תמיד </w:t>
      </w:r>
      <w:bookmarkStart w:id="26782" w:name="_ETM_Q37_211380"/>
      <w:bookmarkEnd w:id="26782"/>
      <w:r>
        <w:rPr>
          <w:rtl/>
        </w:rPr>
        <w:t xml:space="preserve">עושה </w:t>
      </w:r>
      <w:bookmarkStart w:id="26783" w:name="_ETM_Q37_211679"/>
      <w:bookmarkEnd w:id="26783"/>
      <w:r>
        <w:rPr>
          <w:rtl/>
        </w:rPr>
        <w:t xml:space="preserve">את </w:t>
      </w:r>
      <w:bookmarkStart w:id="26784" w:name="_ETM_Q37_211740"/>
      <w:bookmarkEnd w:id="26784"/>
      <w:r>
        <w:rPr>
          <w:rtl/>
        </w:rPr>
        <w:t xml:space="preserve">החשבון </w:t>
      </w:r>
      <w:bookmarkStart w:id="26785" w:name="_ETM_Q37_212960"/>
      <w:bookmarkEnd w:id="26785"/>
      <w:r>
        <w:rPr>
          <w:rtl/>
        </w:rPr>
        <w:t xml:space="preserve">של </w:t>
      </w:r>
      <w:bookmarkStart w:id="26786" w:name="_ETM_Q37_213590"/>
      <w:bookmarkEnd w:id="26786"/>
      <w:r>
        <w:rPr>
          <w:rtl/>
        </w:rPr>
        <w:t xml:space="preserve">כמה </w:t>
      </w:r>
      <w:bookmarkStart w:id="26787" w:name="_ETM_Q37_213890"/>
      <w:bookmarkEnd w:id="26787"/>
      <w:r>
        <w:rPr>
          <w:rFonts w:hint="cs"/>
          <w:rtl/>
        </w:rPr>
        <w:t xml:space="preserve">זה </w:t>
      </w:r>
      <w:r>
        <w:rPr>
          <w:rtl/>
        </w:rPr>
        <w:t xml:space="preserve">יעלה </w:t>
      </w:r>
      <w:bookmarkStart w:id="26788" w:name="_ETM_Q37_214130"/>
      <w:bookmarkEnd w:id="26788"/>
      <w:r>
        <w:rPr>
          <w:rtl/>
        </w:rPr>
        <w:t xml:space="preserve">לי </w:t>
      </w:r>
      <w:bookmarkStart w:id="26789" w:name="_ETM_Q37_214280"/>
      <w:bookmarkEnd w:id="26789"/>
      <w:r>
        <w:rPr>
          <w:rtl/>
        </w:rPr>
        <w:t>היום</w:t>
      </w:r>
      <w:r>
        <w:rPr>
          <w:rFonts w:hint="cs"/>
          <w:rtl/>
        </w:rPr>
        <w:t>;</w:t>
      </w:r>
      <w:r>
        <w:rPr>
          <w:rtl/>
        </w:rPr>
        <w:t xml:space="preserve"> </w:t>
      </w:r>
      <w:bookmarkStart w:id="26790" w:name="_ETM_Q37_215460"/>
      <w:bookmarkEnd w:id="26790"/>
      <w:r>
        <w:rPr>
          <w:rtl/>
        </w:rPr>
        <w:t xml:space="preserve">תבדוק </w:t>
      </w:r>
      <w:bookmarkStart w:id="26791" w:name="_ETM_Q37_215850"/>
      <w:bookmarkEnd w:id="26791"/>
      <w:r>
        <w:rPr>
          <w:rtl/>
        </w:rPr>
        <w:t xml:space="preserve">כמה </w:t>
      </w:r>
      <w:bookmarkStart w:id="26792" w:name="_ETM_Q37_216090"/>
      <w:bookmarkEnd w:id="26792"/>
      <w:r>
        <w:rPr>
          <w:rtl/>
        </w:rPr>
        <w:t xml:space="preserve">זה </w:t>
      </w:r>
      <w:bookmarkStart w:id="26793" w:name="_ETM_Q37_216210"/>
      <w:bookmarkEnd w:id="26793"/>
      <w:r>
        <w:rPr>
          <w:rtl/>
        </w:rPr>
        <w:t xml:space="preserve">יעלה </w:t>
      </w:r>
      <w:bookmarkStart w:id="26794" w:name="_ETM_Q37_216450"/>
      <w:bookmarkEnd w:id="26794"/>
      <w:r>
        <w:rPr>
          <w:rtl/>
        </w:rPr>
        <w:t xml:space="preserve">לך </w:t>
      </w:r>
      <w:bookmarkStart w:id="26795" w:name="_ETM_Q37_216659"/>
      <w:bookmarkEnd w:id="26795"/>
      <w:r>
        <w:rPr>
          <w:rFonts w:hint="cs"/>
          <w:rtl/>
        </w:rPr>
        <w:t>מחר</w:t>
      </w:r>
      <w:bookmarkStart w:id="26796" w:name="_ETM_Q37_211939"/>
      <w:bookmarkEnd w:id="26796"/>
      <w:r>
        <w:rPr>
          <w:rtl/>
        </w:rPr>
        <w:t xml:space="preserve"> </w:t>
      </w:r>
      <w:bookmarkStart w:id="26797" w:name="_ETM_Q37_217079"/>
      <w:bookmarkEnd w:id="26797"/>
      <w:r>
        <w:rPr>
          <w:rtl/>
        </w:rPr>
        <w:t xml:space="preserve">אם </w:t>
      </w:r>
      <w:bookmarkStart w:id="26798" w:name="_ETM_Q37_217229"/>
      <w:bookmarkEnd w:id="26798"/>
      <w:r>
        <w:rPr>
          <w:rtl/>
        </w:rPr>
        <w:t xml:space="preserve">אתה </w:t>
      </w:r>
      <w:bookmarkStart w:id="26799" w:name="_ETM_Q37_217440"/>
      <w:bookmarkEnd w:id="26799"/>
      <w:r>
        <w:rPr>
          <w:rtl/>
        </w:rPr>
        <w:t xml:space="preserve">לא </w:t>
      </w:r>
      <w:bookmarkStart w:id="26800" w:name="_ETM_Q37_217710"/>
      <w:bookmarkEnd w:id="26800"/>
      <w:r>
        <w:rPr>
          <w:rtl/>
        </w:rPr>
        <w:t xml:space="preserve">עושה </w:t>
      </w:r>
      <w:bookmarkStart w:id="26801" w:name="_ETM_Q37_218130"/>
      <w:bookmarkEnd w:id="26801"/>
      <w:r>
        <w:rPr>
          <w:rtl/>
        </w:rPr>
        <w:t xml:space="preserve">את </w:t>
      </w:r>
      <w:bookmarkStart w:id="26802" w:name="_ETM_Q37_218220"/>
      <w:bookmarkEnd w:id="26802"/>
      <w:r>
        <w:rPr>
          <w:rtl/>
        </w:rPr>
        <w:t>זה</w:t>
      </w:r>
      <w:r>
        <w:rPr>
          <w:rFonts w:hint="cs"/>
          <w:rtl/>
        </w:rPr>
        <w:t>.</w:t>
      </w:r>
      <w:r>
        <w:rPr>
          <w:rtl/>
        </w:rPr>
        <w:t xml:space="preserve"> </w:t>
      </w:r>
      <w:bookmarkStart w:id="26803" w:name="_ETM_Q37_220729"/>
      <w:bookmarkEnd w:id="26803"/>
      <w:r>
        <w:rPr>
          <w:rtl/>
        </w:rPr>
        <w:t xml:space="preserve">ויש </w:t>
      </w:r>
      <w:bookmarkStart w:id="26804" w:name="_ETM_Q37_221149"/>
      <w:bookmarkEnd w:id="26804"/>
      <w:r>
        <w:rPr>
          <w:rtl/>
        </w:rPr>
        <w:t xml:space="preserve">צורך </w:t>
      </w:r>
      <w:bookmarkStart w:id="26805" w:name="_ETM_Q37_221780"/>
      <w:bookmarkEnd w:id="26805"/>
      <w:r>
        <w:rPr>
          <w:rtl/>
        </w:rPr>
        <w:t xml:space="preserve">אדיר </w:t>
      </w:r>
      <w:bookmarkStart w:id="26806" w:name="_ETM_Q37_222289"/>
      <w:bookmarkEnd w:id="26806"/>
      <w:r>
        <w:rPr>
          <w:rtl/>
        </w:rPr>
        <w:t>בעניין</w:t>
      </w:r>
      <w:r>
        <w:rPr>
          <w:rFonts w:hint="cs"/>
          <w:rtl/>
        </w:rPr>
        <w:t xml:space="preserve"> הזה.</w:t>
      </w:r>
    </w:p>
    <w:p w:rsidR="007E6190" w:rsidRDefault="007E6190" w:rsidP="006C3833">
      <w:pPr>
        <w:rPr>
          <w:rtl/>
        </w:rPr>
      </w:pPr>
    </w:p>
    <w:p w:rsidR="007E6190" w:rsidRDefault="007E6190" w:rsidP="006C3833">
      <w:pPr>
        <w:pStyle w:val="af5"/>
        <w:keepNext/>
        <w:rPr>
          <w:rtl/>
        </w:rPr>
      </w:pPr>
      <w:bookmarkStart w:id="26807" w:name="ET_interruption_5787_6"/>
      <w:r w:rsidRPr="00D028DD">
        <w:rPr>
          <w:rStyle w:val="TagStyle"/>
          <w:rtl/>
        </w:rPr>
        <w:t xml:space="preserve"> &lt;&lt; קריאה &gt;&gt; </w:t>
      </w:r>
      <w:r>
        <w:rPr>
          <w:rtl/>
        </w:rPr>
        <w:t>יוראי להב הרצנו (יש עתיד):</w:t>
      </w:r>
      <w:r w:rsidRPr="00D028DD">
        <w:rPr>
          <w:rStyle w:val="TagStyle"/>
          <w:rtl/>
        </w:rPr>
        <w:t xml:space="preserve"> &lt;&lt; קריאה &gt;&gt;</w:t>
      </w:r>
      <w:r>
        <w:rPr>
          <w:rtl/>
        </w:rPr>
        <w:t xml:space="preserve"> </w:t>
      </w:r>
      <w:bookmarkEnd w:id="26807"/>
    </w:p>
    <w:p w:rsidR="007E6190" w:rsidRDefault="007E6190" w:rsidP="00D532FC">
      <w:pPr>
        <w:rPr>
          <w:rtl/>
        </w:rPr>
      </w:pPr>
    </w:p>
    <w:p w:rsidR="007E6190" w:rsidRDefault="007E6190" w:rsidP="006C3833">
      <w:pPr>
        <w:rPr>
          <w:rtl/>
        </w:rPr>
      </w:pPr>
      <w:r>
        <w:rPr>
          <w:rFonts w:hint="cs"/>
          <w:rtl/>
        </w:rPr>
        <w:t>אמירה נכונה באופן כללי, חבר הכנסת אשר. נכונה וצודקת.</w:t>
      </w:r>
    </w:p>
    <w:p w:rsidR="007E6190" w:rsidRDefault="007E6190" w:rsidP="006C3833">
      <w:pPr>
        <w:rPr>
          <w:rtl/>
        </w:rPr>
      </w:pPr>
      <w:bookmarkStart w:id="26808" w:name="_ETM_Q37_219659"/>
      <w:bookmarkEnd w:id="26808"/>
    </w:p>
    <w:p w:rsidR="007E6190" w:rsidRDefault="007E6190" w:rsidP="006C3833">
      <w:pPr>
        <w:pStyle w:val="-"/>
        <w:keepNext/>
        <w:rPr>
          <w:rtl/>
        </w:rPr>
      </w:pPr>
      <w:bookmarkStart w:id="26809" w:name="ET_speakercontinue_6425_9"/>
      <w:r w:rsidRPr="00D028DD">
        <w:rPr>
          <w:rStyle w:val="TagStyle"/>
          <w:rtl/>
        </w:rPr>
        <w:t xml:space="preserve"> &lt;&lt; דובר_המשך &gt;&gt; </w:t>
      </w:r>
      <w:r>
        <w:rPr>
          <w:rtl/>
        </w:rPr>
        <w:t>יעקב אשר (יו"ר ועדת הפנים והגנת הסביבה):</w:t>
      </w:r>
      <w:r w:rsidRPr="00D028DD">
        <w:rPr>
          <w:rStyle w:val="TagStyle"/>
          <w:rtl/>
        </w:rPr>
        <w:t xml:space="preserve"> &lt;&lt; דובר_המשך &gt;&gt;</w:t>
      </w:r>
      <w:r>
        <w:rPr>
          <w:rtl/>
        </w:rPr>
        <w:t xml:space="preserve"> </w:t>
      </w:r>
      <w:bookmarkEnd w:id="26809"/>
    </w:p>
    <w:p w:rsidR="007E6190" w:rsidRDefault="007E6190" w:rsidP="00D532FC">
      <w:pPr>
        <w:rPr>
          <w:rtl/>
        </w:rPr>
      </w:pPr>
    </w:p>
    <w:p w:rsidR="007E6190" w:rsidRDefault="007E6190" w:rsidP="006C3833">
      <w:pPr>
        <w:rPr>
          <w:rtl/>
        </w:rPr>
      </w:pPr>
      <w:bookmarkStart w:id="26810" w:name="_ETM_Q37_222769"/>
      <w:bookmarkStart w:id="26811" w:name="_ETM_Q37_223699"/>
      <w:bookmarkStart w:id="26812" w:name="_ETM_Q37_224789"/>
      <w:bookmarkEnd w:id="26810"/>
      <w:bookmarkEnd w:id="26811"/>
      <w:bookmarkEnd w:id="26812"/>
      <w:r>
        <w:rPr>
          <w:rtl/>
        </w:rPr>
        <w:t>נכון</w:t>
      </w:r>
      <w:r>
        <w:rPr>
          <w:rFonts w:hint="cs"/>
          <w:rtl/>
        </w:rPr>
        <w:t>,</w:t>
      </w:r>
      <w:r>
        <w:rPr>
          <w:rtl/>
        </w:rPr>
        <w:t xml:space="preserve"> </w:t>
      </w:r>
      <w:bookmarkStart w:id="26813" w:name="_ETM_Q37_226309"/>
      <w:bookmarkEnd w:id="26813"/>
      <w:r>
        <w:rPr>
          <w:rtl/>
        </w:rPr>
        <w:t>נכון</w:t>
      </w:r>
      <w:r>
        <w:rPr>
          <w:rFonts w:hint="cs"/>
          <w:rtl/>
        </w:rPr>
        <w:t>.</w:t>
      </w:r>
      <w:r>
        <w:rPr>
          <w:rtl/>
        </w:rPr>
        <w:t xml:space="preserve"> </w:t>
      </w:r>
      <w:bookmarkStart w:id="26814" w:name="_ETM_Q37_230010"/>
      <w:bookmarkEnd w:id="26814"/>
    </w:p>
    <w:p w:rsidR="007E6190" w:rsidRDefault="007E6190" w:rsidP="006C3833">
      <w:pPr>
        <w:rPr>
          <w:rtl/>
        </w:rPr>
      </w:pPr>
    </w:p>
    <w:p w:rsidR="007E6190" w:rsidRDefault="007E6190" w:rsidP="006C3833">
      <w:pPr>
        <w:pStyle w:val="af5"/>
        <w:keepNext/>
        <w:rPr>
          <w:rtl/>
        </w:rPr>
      </w:pPr>
      <w:r w:rsidRPr="00C83671">
        <w:rPr>
          <w:rStyle w:val="TagStyle"/>
          <w:rtl/>
        </w:rPr>
        <w:t xml:space="preserve"> &lt;&lt; קריאה &gt;&gt; </w:t>
      </w:r>
      <w:r>
        <w:rPr>
          <w:rtl/>
        </w:rPr>
        <w:t>טלי גוטליב (הליכוד):</w:t>
      </w:r>
      <w:r w:rsidRPr="00C83671">
        <w:rPr>
          <w:rStyle w:val="TagStyle"/>
          <w:rtl/>
        </w:rPr>
        <w:t xml:space="preserve"> &lt;&lt; קריאה &gt;&gt;</w:t>
      </w:r>
      <w:r>
        <w:rPr>
          <w:rtl/>
        </w:rPr>
        <w:t xml:space="preserve"> </w:t>
      </w:r>
    </w:p>
    <w:p w:rsidR="007E6190" w:rsidRDefault="007E6190" w:rsidP="00D532FC">
      <w:pPr>
        <w:rPr>
          <w:rtl/>
        </w:rPr>
      </w:pPr>
    </w:p>
    <w:p w:rsidR="007E6190" w:rsidRDefault="007E6190" w:rsidP="00C530AF">
      <w:pPr>
        <w:rPr>
          <w:rtl/>
        </w:rPr>
      </w:pPr>
      <w:r>
        <w:rPr>
          <w:rFonts w:hint="cs"/>
          <w:rtl/>
        </w:rPr>
        <w:t xml:space="preserve">זו התפיסה של </w:t>
      </w:r>
      <w:bookmarkStart w:id="26815" w:name="_ETM_Q37_220909"/>
      <w:bookmarkEnd w:id="26815"/>
      <w:r>
        <w:rPr>
          <w:rFonts w:hint="cs"/>
          <w:rtl/>
        </w:rPr>
        <w:t xml:space="preserve">פקידי האוצר </w:t>
      </w:r>
      <w:r w:rsidR="00C530AF">
        <w:rPr>
          <w:rFonts w:hint="eastAsia"/>
          <w:rtl/>
        </w:rPr>
        <w:t xml:space="preserve">– </w:t>
      </w:r>
      <w:r>
        <w:rPr>
          <w:rFonts w:hint="cs"/>
          <w:rtl/>
        </w:rPr>
        <w:t xml:space="preserve">הם תמיד חושבים </w:t>
      </w:r>
      <w:bookmarkStart w:id="26816" w:name="_ETM_Q37_224257"/>
      <w:bookmarkEnd w:id="26816"/>
      <w:r>
        <w:rPr>
          <w:rFonts w:hint="cs"/>
          <w:rtl/>
        </w:rPr>
        <w:t>על היום. רשות מקו</w:t>
      </w:r>
      <w:bookmarkStart w:id="26817" w:name="_ETM_Q37_227257"/>
      <w:bookmarkEnd w:id="26817"/>
      <w:r>
        <w:rPr>
          <w:rFonts w:hint="cs"/>
          <w:rtl/>
        </w:rPr>
        <w:t xml:space="preserve">מית – </w:t>
      </w:r>
      <w:bookmarkStart w:id="26818" w:name="_ETM_Q37_243280"/>
      <w:bookmarkEnd w:id="26818"/>
      <w:r>
        <w:rPr>
          <w:rFonts w:hint="cs"/>
          <w:rtl/>
        </w:rPr>
        <w:t xml:space="preserve">יעקב </w:t>
      </w:r>
      <w:r>
        <w:rPr>
          <w:rtl/>
        </w:rPr>
        <w:t xml:space="preserve">היה </w:t>
      </w:r>
      <w:bookmarkStart w:id="26819" w:name="_ETM_Q37_243489"/>
      <w:bookmarkEnd w:id="26819"/>
      <w:r>
        <w:rPr>
          <w:rtl/>
        </w:rPr>
        <w:t xml:space="preserve">ראש </w:t>
      </w:r>
      <w:bookmarkStart w:id="26820" w:name="_ETM_Q37_243760"/>
      <w:bookmarkStart w:id="26821" w:name="_ETM_Q37_230465"/>
      <w:bookmarkEnd w:id="26820"/>
      <w:bookmarkEnd w:id="26821"/>
      <w:r>
        <w:rPr>
          <w:rtl/>
        </w:rPr>
        <w:t>עיר</w:t>
      </w:r>
      <w:bookmarkStart w:id="26822" w:name="_ETM_Q37_228228"/>
      <w:bookmarkEnd w:id="26822"/>
      <w:r>
        <w:rPr>
          <w:rFonts w:hint="cs"/>
          <w:rtl/>
        </w:rPr>
        <w:t xml:space="preserve">, אז </w:t>
      </w:r>
      <w:bookmarkStart w:id="26823" w:name="_ETM_Q37_233887"/>
      <w:bookmarkEnd w:id="26823"/>
      <w:r>
        <w:rPr>
          <w:rFonts w:hint="cs"/>
          <w:rtl/>
        </w:rPr>
        <w:t xml:space="preserve">החשיבה של ראש עיר היא תמיד הלאה, קדימה. </w:t>
      </w:r>
      <w:bookmarkStart w:id="26824" w:name="_ETM_Q37_231498"/>
      <w:bookmarkEnd w:id="26824"/>
      <w:r w:rsidR="00C530AF">
        <w:rPr>
          <w:rFonts w:hint="cs"/>
          <w:rtl/>
        </w:rPr>
        <w:t>אלה</w:t>
      </w:r>
      <w:r>
        <w:rPr>
          <w:rFonts w:hint="cs"/>
          <w:rtl/>
        </w:rPr>
        <w:t xml:space="preserve"> </w:t>
      </w:r>
      <w:bookmarkStart w:id="26825" w:name="_ETM_Q37_231593"/>
      <w:bookmarkStart w:id="26826" w:name="_ETM_Q37_227117"/>
      <w:bookmarkStart w:id="26827" w:name="_ETM_Q37_226424"/>
      <w:bookmarkEnd w:id="26825"/>
      <w:bookmarkEnd w:id="26826"/>
      <w:bookmarkEnd w:id="26827"/>
      <w:r>
        <w:rPr>
          <w:rFonts w:hint="cs"/>
          <w:rtl/>
        </w:rPr>
        <w:t xml:space="preserve">שתי </w:t>
      </w:r>
      <w:bookmarkStart w:id="26828" w:name="_ETM_Q37_237894"/>
      <w:bookmarkEnd w:id="26828"/>
      <w:r>
        <w:rPr>
          <w:rFonts w:hint="cs"/>
          <w:rtl/>
        </w:rPr>
        <w:t>תפיסות עולם שונות.</w:t>
      </w:r>
    </w:p>
    <w:p w:rsidR="007E6190" w:rsidRDefault="007E6190" w:rsidP="006C3833">
      <w:pPr>
        <w:rPr>
          <w:rtl/>
        </w:rPr>
      </w:pPr>
    </w:p>
    <w:p w:rsidR="007E6190" w:rsidRDefault="007E6190" w:rsidP="006C3833">
      <w:pPr>
        <w:pStyle w:val="af5"/>
        <w:keepNext/>
        <w:rPr>
          <w:rtl/>
        </w:rPr>
      </w:pPr>
      <w:bookmarkStart w:id="26829" w:name="ET_interruption_5787_11"/>
      <w:r w:rsidRPr="00C83671">
        <w:rPr>
          <w:rStyle w:val="TagStyle"/>
          <w:rtl/>
        </w:rPr>
        <w:t xml:space="preserve"> &lt;&lt; קריאה &gt;&gt; </w:t>
      </w:r>
      <w:r>
        <w:rPr>
          <w:rtl/>
        </w:rPr>
        <w:t>יוראי להב הרצנו (יש עתיד):</w:t>
      </w:r>
      <w:r w:rsidRPr="00C83671">
        <w:rPr>
          <w:rStyle w:val="TagStyle"/>
          <w:rtl/>
        </w:rPr>
        <w:t xml:space="preserve"> &lt;&lt; קריאה &gt;&gt;</w:t>
      </w:r>
      <w:r>
        <w:rPr>
          <w:rtl/>
        </w:rPr>
        <w:t xml:space="preserve"> </w:t>
      </w:r>
      <w:bookmarkEnd w:id="26829"/>
    </w:p>
    <w:p w:rsidR="007E6190" w:rsidRDefault="007E6190" w:rsidP="00D532FC">
      <w:pPr>
        <w:rPr>
          <w:rtl/>
        </w:rPr>
      </w:pPr>
    </w:p>
    <w:p w:rsidR="007E6190" w:rsidRDefault="007E6190" w:rsidP="006C3833">
      <w:pPr>
        <w:rPr>
          <w:rtl/>
        </w:rPr>
      </w:pPr>
      <w:r>
        <w:rPr>
          <w:rFonts w:hint="cs"/>
          <w:rtl/>
        </w:rPr>
        <w:t xml:space="preserve">נכון. לכן אני אומר שזאת אמירה חשובה מאוד של יושב-ראש ועדת הפנים. היא נכונה </w:t>
      </w:r>
      <w:bookmarkStart w:id="26830" w:name="_ETM_Q37_231877"/>
      <w:bookmarkEnd w:id="26830"/>
      <w:r>
        <w:rPr>
          <w:rFonts w:hint="cs"/>
          <w:rtl/>
        </w:rPr>
        <w:t>לעניין זה ולכל העניינים.</w:t>
      </w:r>
    </w:p>
    <w:p w:rsidR="007E6190" w:rsidRDefault="007E6190" w:rsidP="006C3833">
      <w:pPr>
        <w:rPr>
          <w:rtl/>
        </w:rPr>
      </w:pPr>
      <w:bookmarkStart w:id="26831" w:name="_ETM_Q37_246215"/>
      <w:bookmarkEnd w:id="26831"/>
    </w:p>
    <w:p w:rsidR="007E6190" w:rsidRDefault="007E6190" w:rsidP="006C3833">
      <w:pPr>
        <w:pStyle w:val="af6"/>
        <w:keepNext/>
        <w:rPr>
          <w:rtl/>
        </w:rPr>
      </w:pPr>
      <w:r w:rsidRPr="00C83671">
        <w:rPr>
          <w:rStyle w:val="TagStyle"/>
          <w:rtl/>
        </w:rPr>
        <w:t xml:space="preserve"> &lt;&lt; יור &gt;&gt; </w:t>
      </w:r>
      <w:r>
        <w:rPr>
          <w:rtl/>
        </w:rPr>
        <w:t>היו"ר חנוך דב מלביצקי:</w:t>
      </w:r>
      <w:r w:rsidRPr="00C83671">
        <w:rPr>
          <w:rStyle w:val="TagStyle"/>
          <w:rtl/>
        </w:rPr>
        <w:t xml:space="preserve"> &lt;&lt; יור &gt;&gt;</w:t>
      </w:r>
      <w:r>
        <w:rPr>
          <w:rtl/>
        </w:rPr>
        <w:t xml:space="preserve"> </w:t>
      </w:r>
    </w:p>
    <w:p w:rsidR="007E6190" w:rsidRDefault="007E6190" w:rsidP="00D532FC">
      <w:pPr>
        <w:rPr>
          <w:rtl/>
        </w:rPr>
      </w:pPr>
    </w:p>
    <w:p w:rsidR="007E6190" w:rsidRDefault="007E6190" w:rsidP="006C3833">
      <w:pPr>
        <w:rPr>
          <w:rtl/>
        </w:rPr>
      </w:pPr>
      <w:r>
        <w:rPr>
          <w:rFonts w:hint="cs"/>
          <w:rtl/>
        </w:rPr>
        <w:t>תודה</w:t>
      </w:r>
      <w:bookmarkStart w:id="26832" w:name="_ETM_Q37_234978"/>
      <w:bookmarkStart w:id="26833" w:name="_ETM_Q37_232197"/>
      <w:bookmarkStart w:id="26834" w:name="_ETM_Q37_227796"/>
      <w:bookmarkEnd w:id="26832"/>
      <w:bookmarkEnd w:id="26833"/>
      <w:bookmarkEnd w:id="26834"/>
      <w:r>
        <w:rPr>
          <w:rFonts w:hint="cs"/>
          <w:rtl/>
        </w:rPr>
        <w:t>, רבותיי. אבל אם נדייק</w:t>
      </w:r>
      <w:bookmarkStart w:id="26835" w:name="_ETM_Q37_236786"/>
      <w:bookmarkEnd w:id="26835"/>
      <w:r>
        <w:rPr>
          <w:rFonts w:hint="cs"/>
          <w:rtl/>
        </w:rPr>
        <w:t xml:space="preserve">, </w:t>
      </w:r>
      <w:bookmarkStart w:id="26836" w:name="_ETM_Q37_243132"/>
      <w:bookmarkEnd w:id="26836"/>
      <w:r>
        <w:rPr>
          <w:rFonts w:hint="cs"/>
          <w:rtl/>
        </w:rPr>
        <w:t>חבר הכנסת אשר היה ראש עיר ששינה את בני ברק מהיסוד</w:t>
      </w:r>
      <w:bookmarkStart w:id="26837" w:name="_ETM_Q37_238485"/>
      <w:bookmarkStart w:id="26838" w:name="_ETM_Q37_238552"/>
      <w:bookmarkStart w:id="26839" w:name="_ETM_Q37_228494"/>
      <w:bookmarkStart w:id="26840" w:name="_ETM_Q37_228565"/>
      <w:bookmarkStart w:id="26841" w:name="_ETM_Q37_244150"/>
      <w:bookmarkStart w:id="26842" w:name="_ETM_Q37_244840"/>
      <w:bookmarkStart w:id="26843" w:name="_ETM_Q37_244959"/>
      <w:bookmarkStart w:id="26844" w:name="_ETM_Q37_245229"/>
      <w:bookmarkStart w:id="26845" w:name="_ETM_Q37_245470"/>
      <w:bookmarkStart w:id="26846" w:name="_ETM_Q37_246490"/>
      <w:bookmarkEnd w:id="26837"/>
      <w:bookmarkEnd w:id="26838"/>
      <w:bookmarkEnd w:id="26839"/>
      <w:bookmarkEnd w:id="26840"/>
      <w:bookmarkEnd w:id="26841"/>
      <w:bookmarkEnd w:id="26842"/>
      <w:bookmarkEnd w:id="26843"/>
      <w:bookmarkEnd w:id="26844"/>
      <w:bookmarkEnd w:id="26845"/>
      <w:bookmarkEnd w:id="26846"/>
      <w:r>
        <w:rPr>
          <w:rFonts w:hint="cs"/>
          <w:rtl/>
        </w:rPr>
        <w:t xml:space="preserve">, </w:t>
      </w:r>
      <w:bookmarkStart w:id="26847" w:name="_ETM_Q37_240786"/>
      <w:bookmarkEnd w:id="26847"/>
      <w:r>
        <w:rPr>
          <w:rtl/>
        </w:rPr>
        <w:t xml:space="preserve">הפך </w:t>
      </w:r>
      <w:bookmarkStart w:id="26848" w:name="_ETM_Q37_246910"/>
      <w:bookmarkEnd w:id="26848"/>
      <w:r>
        <w:rPr>
          <w:rtl/>
        </w:rPr>
        <w:t xml:space="preserve">אותה </w:t>
      </w:r>
      <w:bookmarkStart w:id="26849" w:name="_ETM_Q37_247330"/>
      <w:bookmarkEnd w:id="26849"/>
      <w:r>
        <w:rPr>
          <w:rtl/>
        </w:rPr>
        <w:t>מ</w:t>
      </w:r>
      <w:r>
        <w:rPr>
          <w:rFonts w:hint="cs"/>
          <w:rtl/>
        </w:rPr>
        <w:t>ע</w:t>
      </w:r>
      <w:r>
        <w:rPr>
          <w:rtl/>
        </w:rPr>
        <w:t xml:space="preserve">יר </w:t>
      </w:r>
      <w:bookmarkStart w:id="26850" w:name="_ETM_Q37_247600"/>
      <w:bookmarkEnd w:id="26850"/>
      <w:r>
        <w:rPr>
          <w:rtl/>
        </w:rPr>
        <w:t xml:space="preserve">נתמכת </w:t>
      </w:r>
      <w:bookmarkStart w:id="26851" w:name="_ETM_Q37_248800"/>
      <w:bookmarkEnd w:id="26851"/>
      <w:r>
        <w:rPr>
          <w:rtl/>
        </w:rPr>
        <w:t xml:space="preserve">לעיר </w:t>
      </w:r>
      <w:bookmarkStart w:id="26852" w:name="_ETM_Q37_249459"/>
      <w:bookmarkEnd w:id="26852"/>
      <w:r>
        <w:rPr>
          <w:rtl/>
        </w:rPr>
        <w:t xml:space="preserve">אחרת </w:t>
      </w:r>
      <w:bookmarkStart w:id="26853" w:name="_ETM_Q37_249880"/>
      <w:bookmarkEnd w:id="26853"/>
      <w:r>
        <w:rPr>
          <w:rtl/>
        </w:rPr>
        <w:t>לגמרי</w:t>
      </w:r>
      <w:bookmarkStart w:id="26854" w:name="_ETM_Q37_250390"/>
      <w:bookmarkEnd w:id="26854"/>
      <w:r>
        <w:rPr>
          <w:rFonts w:hint="cs"/>
          <w:rtl/>
        </w:rPr>
        <w:t>.</w:t>
      </w:r>
    </w:p>
    <w:p w:rsidR="007E6190" w:rsidRDefault="007E6190" w:rsidP="006C3833">
      <w:pPr>
        <w:rPr>
          <w:rtl/>
        </w:rPr>
      </w:pPr>
    </w:p>
    <w:p w:rsidR="007E6190" w:rsidRDefault="007E6190" w:rsidP="006C3833">
      <w:pPr>
        <w:pStyle w:val="af5"/>
        <w:keepNext/>
        <w:rPr>
          <w:rtl/>
        </w:rPr>
      </w:pPr>
      <w:r w:rsidRPr="00C83671">
        <w:rPr>
          <w:rStyle w:val="TagStyle"/>
          <w:rtl/>
        </w:rPr>
        <w:t xml:space="preserve"> &lt;&lt; קריאה &gt;&gt; </w:t>
      </w:r>
      <w:r>
        <w:rPr>
          <w:rtl/>
        </w:rPr>
        <w:t>טלי גוטליב (הליכוד):</w:t>
      </w:r>
      <w:r w:rsidRPr="00C83671">
        <w:rPr>
          <w:rStyle w:val="TagStyle"/>
          <w:rtl/>
        </w:rPr>
        <w:t xml:space="preserve"> &lt;&lt; קריאה &gt;&gt;</w:t>
      </w:r>
      <w:r>
        <w:rPr>
          <w:rtl/>
        </w:rPr>
        <w:t xml:space="preserve"> </w:t>
      </w:r>
    </w:p>
    <w:p w:rsidR="007E6190" w:rsidRDefault="007E6190" w:rsidP="00D532FC">
      <w:pPr>
        <w:rPr>
          <w:rtl/>
        </w:rPr>
      </w:pPr>
    </w:p>
    <w:p w:rsidR="007E6190" w:rsidRDefault="007E6190" w:rsidP="001F6F82">
      <w:pPr>
        <w:rPr>
          <w:rtl/>
        </w:rPr>
      </w:pPr>
      <w:r>
        <w:rPr>
          <w:rFonts w:hint="cs"/>
          <w:rtl/>
        </w:rPr>
        <w:t>נכון</w:t>
      </w:r>
      <w:bookmarkStart w:id="26855" w:name="_ETM_Q37_250596"/>
      <w:bookmarkEnd w:id="26855"/>
      <w:r>
        <w:rPr>
          <w:rFonts w:hint="cs"/>
          <w:rtl/>
        </w:rPr>
        <w:t xml:space="preserve">, לכן אמרתי. לעיר רגילה. </w:t>
      </w:r>
      <w:bookmarkStart w:id="26856" w:name="_ETM_Q37_243639"/>
      <w:bookmarkEnd w:id="26856"/>
      <w:r>
        <w:rPr>
          <w:rFonts w:hint="cs"/>
          <w:rtl/>
        </w:rPr>
        <w:t>חשב על המחר</w:t>
      </w:r>
      <w:bookmarkStart w:id="26857" w:name="_ETM_Q37_249208"/>
      <w:bookmarkEnd w:id="26857"/>
      <w:r>
        <w:rPr>
          <w:rFonts w:hint="cs"/>
          <w:rtl/>
        </w:rPr>
        <w:t xml:space="preserve">, אפשר </w:t>
      </w:r>
      <w:bookmarkStart w:id="26858" w:name="_ETM_Q37_255583"/>
      <w:bookmarkEnd w:id="26858"/>
      <w:r>
        <w:rPr>
          <w:rFonts w:hint="cs"/>
          <w:rtl/>
        </w:rPr>
        <w:t>בנייני משרדים</w:t>
      </w:r>
      <w:r w:rsidR="001F6F82">
        <w:rPr>
          <w:rFonts w:hint="cs"/>
          <w:rtl/>
        </w:rPr>
        <w:t>,</w:t>
      </w:r>
      <w:r>
        <w:rPr>
          <w:rFonts w:hint="cs"/>
          <w:rtl/>
        </w:rPr>
        <w:t xml:space="preserve"> </w:t>
      </w:r>
      <w:bookmarkStart w:id="26859" w:name="_ETM_Q37_253886"/>
      <w:bookmarkStart w:id="26860" w:name="_ETM_Q37_254556"/>
      <w:bookmarkEnd w:id="26859"/>
      <w:bookmarkEnd w:id="26860"/>
      <w:r>
        <w:rPr>
          <w:rFonts w:hint="cs"/>
          <w:rtl/>
        </w:rPr>
        <w:t>מורכב יותר מזה, ו</w:t>
      </w:r>
      <w:bookmarkStart w:id="26861" w:name="_ETM_Q37_250324"/>
      <w:bookmarkEnd w:id="26861"/>
      <w:r>
        <w:rPr>
          <w:rFonts w:hint="cs"/>
          <w:rtl/>
        </w:rPr>
        <w:t>הוא עשה את זה, יעקב.</w:t>
      </w:r>
      <w:bookmarkStart w:id="26862" w:name="_ETM_Q37_254866"/>
      <w:bookmarkEnd w:id="26862"/>
    </w:p>
    <w:p w:rsidR="007E6190" w:rsidRDefault="007E6190" w:rsidP="006C3833">
      <w:pPr>
        <w:rPr>
          <w:rtl/>
        </w:rPr>
      </w:pPr>
      <w:bookmarkStart w:id="26863" w:name="_ETM_Q37_247630"/>
      <w:bookmarkStart w:id="26864" w:name="_ETM_Q37_247697"/>
      <w:bookmarkEnd w:id="26863"/>
      <w:bookmarkEnd w:id="26864"/>
    </w:p>
    <w:p w:rsidR="007E6190" w:rsidRDefault="007E6190" w:rsidP="006C3833">
      <w:pPr>
        <w:pStyle w:val="af6"/>
        <w:keepNext/>
        <w:rPr>
          <w:rtl/>
        </w:rPr>
      </w:pPr>
      <w:r w:rsidRPr="00C83671">
        <w:rPr>
          <w:rStyle w:val="TagStyle"/>
          <w:rtl/>
        </w:rPr>
        <w:t xml:space="preserve"> &lt;&lt; יור &gt;&gt; </w:t>
      </w:r>
      <w:r>
        <w:rPr>
          <w:rtl/>
        </w:rPr>
        <w:t>היו"ר חנוך דב מלביצקי:</w:t>
      </w:r>
      <w:r w:rsidRPr="00C83671">
        <w:rPr>
          <w:rStyle w:val="TagStyle"/>
          <w:rtl/>
        </w:rPr>
        <w:t xml:space="preserve"> &lt;&lt; יור &gt;&gt;</w:t>
      </w:r>
      <w:r>
        <w:rPr>
          <w:rtl/>
        </w:rPr>
        <w:t xml:space="preserve"> </w:t>
      </w:r>
    </w:p>
    <w:p w:rsidR="007E6190" w:rsidRDefault="007E6190" w:rsidP="00D532FC">
      <w:pPr>
        <w:rPr>
          <w:rtl/>
        </w:rPr>
      </w:pPr>
    </w:p>
    <w:p w:rsidR="007E6190" w:rsidRDefault="007E6190" w:rsidP="006C3833">
      <w:pPr>
        <w:rPr>
          <w:rtl/>
        </w:rPr>
      </w:pPr>
      <w:r>
        <w:rPr>
          <w:rFonts w:hint="cs"/>
          <w:rtl/>
        </w:rPr>
        <w:t>כן, בבקשה.</w:t>
      </w:r>
    </w:p>
    <w:p w:rsidR="007E6190" w:rsidRDefault="007E6190" w:rsidP="006C3833">
      <w:pPr>
        <w:rPr>
          <w:rtl/>
        </w:rPr>
      </w:pPr>
    </w:p>
    <w:p w:rsidR="007E6190" w:rsidRDefault="007E6190" w:rsidP="006C3833">
      <w:pPr>
        <w:pStyle w:val="-"/>
        <w:keepNext/>
        <w:rPr>
          <w:rtl/>
        </w:rPr>
      </w:pPr>
      <w:bookmarkStart w:id="26865" w:name="ET_speakercontinue_6425_16"/>
      <w:r w:rsidRPr="00C83671">
        <w:rPr>
          <w:rStyle w:val="TagStyle"/>
          <w:rtl/>
        </w:rPr>
        <w:t xml:space="preserve"> &lt;&lt; דובר_המשך &gt;&gt; </w:t>
      </w:r>
      <w:r>
        <w:rPr>
          <w:rtl/>
        </w:rPr>
        <w:t>יעקב אשר (יו"ר ועדת הפנים והגנת הסביבה):</w:t>
      </w:r>
      <w:r w:rsidRPr="00C83671">
        <w:rPr>
          <w:rStyle w:val="TagStyle"/>
          <w:rtl/>
        </w:rPr>
        <w:t xml:space="preserve"> &lt;&lt; דובר_המשך &gt;&gt;</w:t>
      </w:r>
      <w:r>
        <w:rPr>
          <w:rtl/>
        </w:rPr>
        <w:t xml:space="preserve"> </w:t>
      </w:r>
      <w:bookmarkEnd w:id="26865"/>
    </w:p>
    <w:p w:rsidR="007E6190" w:rsidRDefault="007E6190" w:rsidP="006C3833">
      <w:pPr>
        <w:rPr>
          <w:rtl/>
        </w:rPr>
      </w:pPr>
    </w:p>
    <w:p w:rsidR="007E6190" w:rsidRDefault="007E6190" w:rsidP="006C3833">
      <w:pPr>
        <w:rPr>
          <w:rtl/>
        </w:rPr>
      </w:pPr>
      <w:r>
        <w:rPr>
          <w:rtl/>
        </w:rPr>
        <w:t xml:space="preserve">ואני </w:t>
      </w:r>
      <w:bookmarkStart w:id="26866" w:name="_ETM_Q37_252330"/>
      <w:bookmarkEnd w:id="26866"/>
      <w:r>
        <w:rPr>
          <w:rtl/>
        </w:rPr>
        <w:t>אומר</w:t>
      </w:r>
      <w:r>
        <w:rPr>
          <w:rFonts w:hint="cs"/>
          <w:rtl/>
        </w:rPr>
        <w:t xml:space="preserve">, </w:t>
      </w:r>
      <w:bookmarkStart w:id="26867" w:name="_ETM_Q37_254400"/>
      <w:bookmarkStart w:id="26868" w:name="_ETM_Q37_254610"/>
      <w:bookmarkStart w:id="26869" w:name="_ETM_Q37_254819"/>
      <w:bookmarkEnd w:id="26867"/>
      <w:bookmarkEnd w:id="26868"/>
      <w:bookmarkEnd w:id="26869"/>
      <w:r>
        <w:rPr>
          <w:rtl/>
        </w:rPr>
        <w:t xml:space="preserve">אדוני </w:t>
      </w:r>
      <w:bookmarkStart w:id="26870" w:name="_ETM_Q37_255150"/>
      <w:bookmarkEnd w:id="26870"/>
      <w:r>
        <w:rPr>
          <w:rtl/>
        </w:rPr>
        <w:t>היושב-ראש</w:t>
      </w:r>
      <w:bookmarkStart w:id="26871" w:name="_ETM_Q37_257880"/>
      <w:bookmarkEnd w:id="26871"/>
      <w:r>
        <w:rPr>
          <w:rFonts w:hint="cs"/>
          <w:rtl/>
        </w:rPr>
        <w:t xml:space="preserve">, </w:t>
      </w:r>
      <w:r>
        <w:rPr>
          <w:rtl/>
        </w:rPr>
        <w:t xml:space="preserve">אתמול </w:t>
      </w:r>
      <w:bookmarkStart w:id="26872" w:name="_ETM_Q37_258300"/>
      <w:bookmarkEnd w:id="26872"/>
      <w:r>
        <w:rPr>
          <w:rtl/>
        </w:rPr>
        <w:t>ה</w:t>
      </w:r>
      <w:r>
        <w:rPr>
          <w:rFonts w:hint="cs"/>
          <w:rtl/>
        </w:rPr>
        <w:t>יה לנו דיון</w:t>
      </w:r>
      <w:bookmarkStart w:id="26873" w:name="_ETM_Q37_255565"/>
      <w:bookmarkEnd w:id="26873"/>
      <w:r>
        <w:rPr>
          <w:rtl/>
        </w:rPr>
        <w:t xml:space="preserve"> </w:t>
      </w:r>
      <w:bookmarkStart w:id="26874" w:name="_ETM_Q37_259380"/>
      <w:bookmarkEnd w:id="26874"/>
      <w:r>
        <w:rPr>
          <w:rtl/>
        </w:rPr>
        <w:t xml:space="preserve">על </w:t>
      </w:r>
      <w:bookmarkStart w:id="26875" w:name="_ETM_Q37_259530"/>
      <w:bookmarkEnd w:id="26875"/>
      <w:r>
        <w:rPr>
          <w:rtl/>
        </w:rPr>
        <w:t xml:space="preserve">משבר </w:t>
      </w:r>
      <w:bookmarkStart w:id="26876" w:name="_ETM_Q37_259979"/>
      <w:bookmarkEnd w:id="26876"/>
      <w:r>
        <w:rPr>
          <w:rtl/>
        </w:rPr>
        <w:t>הדיור</w:t>
      </w:r>
      <w:r>
        <w:rPr>
          <w:rFonts w:hint="cs"/>
          <w:rtl/>
        </w:rPr>
        <w:t>.</w:t>
      </w:r>
      <w:r>
        <w:rPr>
          <w:rtl/>
        </w:rPr>
        <w:t xml:space="preserve"> </w:t>
      </w:r>
      <w:bookmarkStart w:id="26877" w:name="_ETM_Q37_260940"/>
      <w:bookmarkEnd w:id="26877"/>
      <w:r>
        <w:rPr>
          <w:rtl/>
        </w:rPr>
        <w:t xml:space="preserve">המשבר </w:t>
      </w:r>
      <w:bookmarkStart w:id="26878" w:name="_ETM_Q37_261420"/>
      <w:bookmarkEnd w:id="26878"/>
      <w:r>
        <w:rPr>
          <w:rtl/>
        </w:rPr>
        <w:t xml:space="preserve">הזה </w:t>
      </w:r>
      <w:bookmarkStart w:id="26879" w:name="_ETM_Q37_261630"/>
      <w:bookmarkEnd w:id="26879"/>
      <w:r>
        <w:rPr>
          <w:rtl/>
        </w:rPr>
        <w:t xml:space="preserve">היה </w:t>
      </w:r>
      <w:bookmarkStart w:id="26880" w:name="_ETM_Q37_261780"/>
      <w:bookmarkEnd w:id="26880"/>
      <w:r>
        <w:rPr>
          <w:rtl/>
        </w:rPr>
        <w:t xml:space="preserve">לנו </w:t>
      </w:r>
      <w:bookmarkStart w:id="26881" w:name="_ETM_Q37_261959"/>
      <w:bookmarkEnd w:id="26881"/>
      <w:r>
        <w:rPr>
          <w:rtl/>
        </w:rPr>
        <w:t>קודם</w:t>
      </w:r>
      <w:r>
        <w:rPr>
          <w:rFonts w:hint="cs"/>
          <w:rtl/>
        </w:rPr>
        <w:t>,</w:t>
      </w:r>
      <w:r>
        <w:rPr>
          <w:rtl/>
        </w:rPr>
        <w:t xml:space="preserve"> </w:t>
      </w:r>
      <w:bookmarkStart w:id="26882" w:name="_ETM_Q37_262290"/>
      <w:bookmarkEnd w:id="26882"/>
      <w:r>
        <w:rPr>
          <w:rtl/>
        </w:rPr>
        <w:t xml:space="preserve">עוד </w:t>
      </w:r>
      <w:bookmarkStart w:id="26883" w:name="_ETM_Q37_262380"/>
      <w:bookmarkEnd w:id="26883"/>
      <w:r>
        <w:rPr>
          <w:rtl/>
        </w:rPr>
        <w:t xml:space="preserve">לפני </w:t>
      </w:r>
      <w:bookmarkStart w:id="26884" w:name="_ETM_Q37_262650"/>
      <w:bookmarkEnd w:id="26884"/>
      <w:r>
        <w:rPr>
          <w:rtl/>
        </w:rPr>
        <w:t>הלחימה</w:t>
      </w:r>
      <w:r>
        <w:rPr>
          <w:rFonts w:hint="cs"/>
          <w:rtl/>
        </w:rPr>
        <w:t>;</w:t>
      </w:r>
      <w:r>
        <w:rPr>
          <w:rtl/>
        </w:rPr>
        <w:t xml:space="preserve"> </w:t>
      </w:r>
      <w:bookmarkStart w:id="26885" w:name="_ETM_Q37_264180"/>
      <w:bookmarkEnd w:id="26885"/>
      <w:r>
        <w:rPr>
          <w:rtl/>
        </w:rPr>
        <w:t xml:space="preserve">אנחנו </w:t>
      </w:r>
      <w:bookmarkStart w:id="26886" w:name="_ETM_Q37_264539"/>
      <w:bookmarkEnd w:id="26886"/>
      <w:r>
        <w:rPr>
          <w:rtl/>
        </w:rPr>
        <w:t xml:space="preserve">הולכים </w:t>
      </w:r>
      <w:bookmarkStart w:id="26887" w:name="_ETM_Q37_264840"/>
      <w:bookmarkEnd w:id="26887"/>
      <w:r>
        <w:rPr>
          <w:rtl/>
        </w:rPr>
        <w:t xml:space="preserve">לפגוש </w:t>
      </w:r>
      <w:bookmarkStart w:id="26888" w:name="_ETM_Q37_265229"/>
      <w:bookmarkEnd w:id="26888"/>
      <w:r>
        <w:rPr>
          <w:rtl/>
        </w:rPr>
        <w:t xml:space="preserve">אותו </w:t>
      </w:r>
      <w:bookmarkStart w:id="26889" w:name="_ETM_Q37_265469"/>
      <w:bookmarkEnd w:id="26889"/>
      <w:r>
        <w:rPr>
          <w:rtl/>
        </w:rPr>
        <w:t xml:space="preserve">אחרי </w:t>
      </w:r>
      <w:bookmarkStart w:id="26890" w:name="_ETM_Q37_265709"/>
      <w:bookmarkEnd w:id="26890"/>
      <w:r>
        <w:rPr>
          <w:rtl/>
        </w:rPr>
        <w:t xml:space="preserve">הלחימה </w:t>
      </w:r>
      <w:bookmarkStart w:id="26891" w:name="_ETM_Q37_266250"/>
      <w:bookmarkEnd w:id="26891"/>
      <w:r>
        <w:rPr>
          <w:rtl/>
        </w:rPr>
        <w:t xml:space="preserve">הרבה </w:t>
      </w:r>
      <w:bookmarkStart w:id="26892" w:name="_ETM_Q37_266640"/>
      <w:bookmarkEnd w:id="26892"/>
      <w:r>
        <w:rPr>
          <w:rtl/>
        </w:rPr>
        <w:t xml:space="preserve">יותר </w:t>
      </w:r>
      <w:bookmarkStart w:id="26893" w:name="_ETM_Q37_266909"/>
      <w:bookmarkEnd w:id="26893"/>
      <w:r>
        <w:rPr>
          <w:rtl/>
        </w:rPr>
        <w:t>גרוע</w:t>
      </w:r>
      <w:bookmarkStart w:id="26894" w:name="_ETM_Q37_268069"/>
      <w:bookmarkEnd w:id="26894"/>
      <w:r>
        <w:rPr>
          <w:rFonts w:hint="cs"/>
          <w:rtl/>
        </w:rPr>
        <w:t xml:space="preserve">. זה יהיה </w:t>
      </w:r>
      <w:bookmarkStart w:id="26895" w:name="_ETM_Q37_266294"/>
      <w:bookmarkEnd w:id="26895"/>
      <w:r>
        <w:rPr>
          <w:rFonts w:hint="cs"/>
          <w:rtl/>
        </w:rPr>
        <w:t>אחד</w:t>
      </w:r>
      <w:r>
        <w:rPr>
          <w:rtl/>
        </w:rPr>
        <w:t xml:space="preserve"> </w:t>
      </w:r>
      <w:bookmarkStart w:id="26896" w:name="_ETM_Q37_268670"/>
      <w:bookmarkEnd w:id="26896"/>
      <w:r>
        <w:rPr>
          <w:rtl/>
        </w:rPr>
        <w:t xml:space="preserve">הניצחונות </w:t>
      </w:r>
      <w:bookmarkStart w:id="26897" w:name="_ETM_Q37_269329"/>
      <w:bookmarkEnd w:id="26897"/>
      <w:r>
        <w:rPr>
          <w:rtl/>
        </w:rPr>
        <w:t xml:space="preserve">של </w:t>
      </w:r>
      <w:bookmarkStart w:id="26898" w:name="_ETM_Q37_269479"/>
      <w:bookmarkEnd w:id="26898"/>
      <w:r>
        <w:rPr>
          <w:rtl/>
        </w:rPr>
        <w:t>חמאס</w:t>
      </w:r>
      <w:r>
        <w:rPr>
          <w:rFonts w:hint="cs"/>
          <w:rtl/>
        </w:rPr>
        <w:t>,</w:t>
      </w:r>
      <w:r>
        <w:rPr>
          <w:rtl/>
        </w:rPr>
        <w:t xml:space="preserve"> </w:t>
      </w:r>
      <w:bookmarkStart w:id="26899" w:name="_ETM_Q37_270560"/>
      <w:bookmarkEnd w:id="26899"/>
      <w:r>
        <w:rPr>
          <w:rtl/>
        </w:rPr>
        <w:t xml:space="preserve">שמדינת </w:t>
      </w:r>
      <w:bookmarkStart w:id="26900" w:name="_ETM_Q37_271010"/>
      <w:bookmarkEnd w:id="26900"/>
      <w:r>
        <w:rPr>
          <w:rtl/>
        </w:rPr>
        <w:t xml:space="preserve">ישראל </w:t>
      </w:r>
      <w:bookmarkStart w:id="26901" w:name="_ETM_Q37_271370"/>
      <w:bookmarkEnd w:id="26901"/>
      <w:r>
        <w:rPr>
          <w:rtl/>
        </w:rPr>
        <w:t xml:space="preserve">תהיה </w:t>
      </w:r>
      <w:bookmarkStart w:id="26902" w:name="_ETM_Q37_271580"/>
      <w:bookmarkEnd w:id="26902"/>
      <w:r>
        <w:rPr>
          <w:rtl/>
        </w:rPr>
        <w:t xml:space="preserve">במשבר </w:t>
      </w:r>
      <w:bookmarkStart w:id="26903" w:name="_ETM_Q37_272150"/>
      <w:bookmarkEnd w:id="26903"/>
      <w:r>
        <w:rPr>
          <w:rtl/>
        </w:rPr>
        <w:t>דיור</w:t>
      </w:r>
      <w:bookmarkStart w:id="26904" w:name="_ETM_Q37_273640"/>
      <w:bookmarkEnd w:id="26904"/>
      <w:r>
        <w:rPr>
          <w:rtl/>
        </w:rPr>
        <w:t xml:space="preserve"> </w:t>
      </w:r>
      <w:bookmarkStart w:id="26905" w:name="_ETM_Q37_273130"/>
      <w:bookmarkEnd w:id="26905"/>
      <w:r>
        <w:rPr>
          <w:rtl/>
        </w:rPr>
        <w:t xml:space="preserve">עם </w:t>
      </w:r>
      <w:bookmarkStart w:id="26906" w:name="_ETM_Q37_273279"/>
      <w:bookmarkEnd w:id="26906"/>
      <w:r>
        <w:rPr>
          <w:rtl/>
        </w:rPr>
        <w:t xml:space="preserve">עליות </w:t>
      </w:r>
      <w:bookmarkStart w:id="26907" w:name="_ETM_Q37_273609"/>
      <w:bookmarkEnd w:id="26907"/>
      <w:r>
        <w:rPr>
          <w:rtl/>
        </w:rPr>
        <w:t xml:space="preserve">מחירים </w:t>
      </w:r>
      <w:bookmarkStart w:id="26908" w:name="_ETM_Q37_274090"/>
      <w:bookmarkEnd w:id="26908"/>
      <w:r>
        <w:rPr>
          <w:rtl/>
        </w:rPr>
        <w:t>מטורפות</w:t>
      </w:r>
      <w:r w:rsidR="001F6F82">
        <w:rPr>
          <w:rFonts w:hint="cs"/>
          <w:rtl/>
        </w:rPr>
        <w:t>,</w:t>
      </w:r>
      <w:r>
        <w:rPr>
          <w:rtl/>
        </w:rPr>
        <w:t xml:space="preserve"> </w:t>
      </w:r>
      <w:bookmarkStart w:id="26909" w:name="_ETM_Q37_275310"/>
      <w:bookmarkEnd w:id="26909"/>
      <w:r>
        <w:rPr>
          <w:rtl/>
        </w:rPr>
        <w:t xml:space="preserve">בגלל </w:t>
      </w:r>
      <w:bookmarkStart w:id="26910" w:name="_ETM_Q37_275640"/>
      <w:bookmarkEnd w:id="26910"/>
      <w:r>
        <w:rPr>
          <w:rtl/>
        </w:rPr>
        <w:t xml:space="preserve">שהיום </w:t>
      </w:r>
      <w:bookmarkStart w:id="26911" w:name="_ETM_Q37_276090"/>
      <w:bookmarkEnd w:id="26911"/>
      <w:r>
        <w:rPr>
          <w:rFonts w:hint="cs"/>
          <w:rtl/>
        </w:rPr>
        <w:t>יש האטה</w:t>
      </w:r>
      <w:r>
        <w:rPr>
          <w:rtl/>
        </w:rPr>
        <w:t xml:space="preserve"> </w:t>
      </w:r>
      <w:bookmarkStart w:id="26912" w:name="_ETM_Q37_276600"/>
      <w:bookmarkEnd w:id="26912"/>
      <w:r>
        <w:rPr>
          <w:rtl/>
        </w:rPr>
        <w:t>בבנייה</w:t>
      </w:r>
      <w:r>
        <w:rPr>
          <w:rFonts w:hint="cs"/>
          <w:rtl/>
        </w:rPr>
        <w:t>.</w:t>
      </w:r>
      <w:bookmarkStart w:id="26913" w:name="_ETM_Q37_274344"/>
      <w:bookmarkEnd w:id="26913"/>
      <w:r>
        <w:rPr>
          <w:rtl/>
        </w:rPr>
        <w:t xml:space="preserve"> </w:t>
      </w:r>
      <w:bookmarkStart w:id="26914" w:name="_ETM_Q37_277980"/>
      <w:bookmarkEnd w:id="26914"/>
    </w:p>
    <w:p w:rsidR="007E6190" w:rsidRDefault="007E6190" w:rsidP="006C3833">
      <w:pPr>
        <w:rPr>
          <w:rtl/>
        </w:rPr>
      </w:pPr>
    </w:p>
    <w:p w:rsidR="007E6190" w:rsidRDefault="007E6190" w:rsidP="001F6F82">
      <w:pPr>
        <w:rPr>
          <w:rtl/>
        </w:rPr>
      </w:pPr>
      <w:r>
        <w:rPr>
          <w:rtl/>
        </w:rPr>
        <w:t xml:space="preserve">אז </w:t>
      </w:r>
      <w:bookmarkStart w:id="26915" w:name="_ETM_Q37_278430"/>
      <w:bookmarkEnd w:id="26915"/>
      <w:r>
        <w:rPr>
          <w:rtl/>
        </w:rPr>
        <w:t xml:space="preserve">עובדים </w:t>
      </w:r>
      <w:bookmarkStart w:id="26916" w:name="_ETM_Q37_278819"/>
      <w:bookmarkEnd w:id="26916"/>
      <w:r>
        <w:rPr>
          <w:rtl/>
        </w:rPr>
        <w:t>זרים</w:t>
      </w:r>
      <w:r>
        <w:rPr>
          <w:rFonts w:hint="cs"/>
          <w:rtl/>
        </w:rPr>
        <w:t xml:space="preserve"> –</w:t>
      </w:r>
      <w:r>
        <w:rPr>
          <w:rtl/>
        </w:rPr>
        <w:t xml:space="preserve"> </w:t>
      </w:r>
      <w:bookmarkStart w:id="26917" w:name="_ETM_Q37_280289"/>
      <w:bookmarkEnd w:id="26917"/>
      <w:r>
        <w:rPr>
          <w:rtl/>
        </w:rPr>
        <w:t xml:space="preserve">חודש </w:t>
      </w:r>
      <w:bookmarkStart w:id="26918" w:name="_ETM_Q37_280920"/>
      <w:bookmarkEnd w:id="26918"/>
      <w:r>
        <w:rPr>
          <w:rtl/>
        </w:rPr>
        <w:t xml:space="preserve">שלם </w:t>
      </w:r>
      <w:bookmarkStart w:id="26919" w:name="_ETM_Q37_281280"/>
      <w:bookmarkEnd w:id="26919"/>
      <w:r>
        <w:rPr>
          <w:rtl/>
        </w:rPr>
        <w:t xml:space="preserve">הייתי </w:t>
      </w:r>
      <w:bookmarkStart w:id="26920" w:name="_ETM_Q37_281549"/>
      <w:bookmarkEnd w:id="26920"/>
      <w:r>
        <w:rPr>
          <w:rtl/>
        </w:rPr>
        <w:t xml:space="preserve">צריך </w:t>
      </w:r>
      <w:bookmarkStart w:id="26921" w:name="_ETM_Q37_281729"/>
      <w:bookmarkEnd w:id="26921"/>
      <w:r>
        <w:rPr>
          <w:rFonts w:hint="cs"/>
          <w:rtl/>
        </w:rPr>
        <w:t xml:space="preserve">לנהל </w:t>
      </w:r>
      <w:r>
        <w:rPr>
          <w:rtl/>
        </w:rPr>
        <w:t xml:space="preserve">בוועדה </w:t>
      </w:r>
      <w:bookmarkStart w:id="26922" w:name="_ETM_Q37_282209"/>
      <w:bookmarkStart w:id="26923" w:name="_ETM_Q37_282450"/>
      <w:bookmarkStart w:id="26924" w:name="_ETM_Q37_279994"/>
      <w:bookmarkEnd w:id="26922"/>
      <w:bookmarkEnd w:id="26923"/>
      <w:bookmarkEnd w:id="26924"/>
      <w:r>
        <w:rPr>
          <w:rtl/>
        </w:rPr>
        <w:t>דיונים</w:t>
      </w:r>
      <w:r>
        <w:rPr>
          <w:rFonts w:hint="cs"/>
          <w:rtl/>
        </w:rPr>
        <w:t xml:space="preserve">, כשזו לא הסמכות שלי בכלל, </w:t>
      </w:r>
      <w:bookmarkStart w:id="26925" w:name="_ETM_Q37_283700"/>
      <w:bookmarkStart w:id="26926" w:name="_ETM_Q37_283999"/>
      <w:bookmarkStart w:id="26927" w:name="_ETM_Q37_284389"/>
      <w:bookmarkStart w:id="26928" w:name="_ETM_Q37_284539"/>
      <w:bookmarkStart w:id="26929" w:name="_ETM_Q37_284899"/>
      <w:bookmarkStart w:id="26930" w:name="_ETM_Q37_286119"/>
      <w:bookmarkEnd w:id="26925"/>
      <w:bookmarkEnd w:id="26926"/>
      <w:bookmarkEnd w:id="26927"/>
      <w:bookmarkEnd w:id="26928"/>
      <w:bookmarkEnd w:id="26929"/>
      <w:bookmarkEnd w:id="26930"/>
      <w:r>
        <w:rPr>
          <w:rtl/>
        </w:rPr>
        <w:t xml:space="preserve">כדי </w:t>
      </w:r>
      <w:bookmarkStart w:id="26931" w:name="_ETM_Q37_286360"/>
      <w:bookmarkEnd w:id="26931"/>
      <w:r>
        <w:rPr>
          <w:rtl/>
        </w:rPr>
        <w:t xml:space="preserve">שהממשלה </w:t>
      </w:r>
      <w:bookmarkStart w:id="26932" w:name="_ETM_Q37_287710"/>
      <w:bookmarkEnd w:id="26932"/>
      <w:r>
        <w:rPr>
          <w:rtl/>
        </w:rPr>
        <w:t xml:space="preserve">או </w:t>
      </w:r>
      <w:bookmarkStart w:id="26933" w:name="_ETM_Q37_288250"/>
      <w:bookmarkEnd w:id="26933"/>
      <w:r>
        <w:rPr>
          <w:rtl/>
        </w:rPr>
        <w:t xml:space="preserve">משרדים </w:t>
      </w:r>
      <w:bookmarkStart w:id="26934" w:name="_ETM_Q37_288850"/>
      <w:bookmarkEnd w:id="26934"/>
      <w:r>
        <w:rPr>
          <w:rtl/>
        </w:rPr>
        <w:t xml:space="preserve">מסוימים </w:t>
      </w:r>
      <w:bookmarkStart w:id="26935" w:name="_ETM_Q37_289990"/>
      <w:bookmarkEnd w:id="26935"/>
      <w:r>
        <w:rPr>
          <w:rtl/>
        </w:rPr>
        <w:t xml:space="preserve">יסכימו </w:t>
      </w:r>
      <w:bookmarkStart w:id="26936" w:name="_ETM_Q37_290530"/>
      <w:bookmarkEnd w:id="26936"/>
      <w:r>
        <w:rPr>
          <w:rtl/>
        </w:rPr>
        <w:t xml:space="preserve">להביא </w:t>
      </w:r>
      <w:bookmarkStart w:id="26937" w:name="_ETM_Q37_290890"/>
      <w:bookmarkEnd w:id="26937"/>
      <w:r>
        <w:rPr>
          <w:rtl/>
        </w:rPr>
        <w:t xml:space="preserve">עובדים </w:t>
      </w:r>
      <w:bookmarkStart w:id="26938" w:name="_ETM_Q37_291280"/>
      <w:bookmarkEnd w:id="26938"/>
      <w:r>
        <w:rPr>
          <w:rtl/>
        </w:rPr>
        <w:t>זרים</w:t>
      </w:r>
      <w:r>
        <w:rPr>
          <w:rFonts w:hint="cs"/>
          <w:rtl/>
        </w:rPr>
        <w:t>,</w:t>
      </w:r>
      <w:r>
        <w:rPr>
          <w:rtl/>
        </w:rPr>
        <w:t xml:space="preserve"> </w:t>
      </w:r>
      <w:bookmarkStart w:id="26939" w:name="_ETM_Q37_291640"/>
      <w:bookmarkEnd w:id="26939"/>
      <w:r>
        <w:rPr>
          <w:rtl/>
        </w:rPr>
        <w:t xml:space="preserve">שאין </w:t>
      </w:r>
      <w:bookmarkStart w:id="26940" w:name="_ETM_Q37_292030"/>
      <w:bookmarkEnd w:id="26940"/>
      <w:r>
        <w:rPr>
          <w:rtl/>
        </w:rPr>
        <w:t xml:space="preserve">היום </w:t>
      </w:r>
      <w:bookmarkStart w:id="26941" w:name="_ETM_Q37_292869"/>
      <w:bookmarkEnd w:id="26941"/>
      <w:r>
        <w:rPr>
          <w:rtl/>
        </w:rPr>
        <w:t xml:space="preserve">בענף </w:t>
      </w:r>
      <w:bookmarkStart w:id="26942" w:name="_ETM_Q37_293290"/>
      <w:bookmarkEnd w:id="26942"/>
      <w:r>
        <w:rPr>
          <w:rtl/>
        </w:rPr>
        <w:t xml:space="preserve">הבנייה </w:t>
      </w:r>
      <w:bookmarkStart w:id="26943" w:name="_ETM_Q37_294250"/>
      <w:bookmarkEnd w:id="26943"/>
      <w:r>
        <w:rPr>
          <w:rtl/>
        </w:rPr>
        <w:t xml:space="preserve">גם </w:t>
      </w:r>
      <w:bookmarkStart w:id="26944" w:name="_ETM_Q37_294549"/>
      <w:bookmarkEnd w:id="26944"/>
      <w:r>
        <w:rPr>
          <w:rtl/>
        </w:rPr>
        <w:t xml:space="preserve">בלי </w:t>
      </w:r>
      <w:bookmarkStart w:id="26945" w:name="_ETM_Q37_294790"/>
      <w:bookmarkEnd w:id="26945"/>
      <w:r>
        <w:rPr>
          <w:rtl/>
        </w:rPr>
        <w:t xml:space="preserve">הסכמים </w:t>
      </w:r>
      <w:bookmarkStart w:id="26946" w:name="_ETM_Q37_295360"/>
      <w:bookmarkEnd w:id="26946"/>
      <w:r>
        <w:rPr>
          <w:rFonts w:hint="cs"/>
          <w:rtl/>
        </w:rPr>
        <w:t>בילטרליים.</w:t>
      </w:r>
      <w:bookmarkStart w:id="26947" w:name="_ETM_Q37_291444"/>
      <w:bookmarkEnd w:id="26947"/>
      <w:r>
        <w:rPr>
          <w:rFonts w:hint="cs"/>
          <w:rtl/>
        </w:rPr>
        <w:t xml:space="preserve"> </w:t>
      </w:r>
      <w:bookmarkStart w:id="26948" w:name="_ETM_Q37_296409"/>
      <w:bookmarkEnd w:id="26948"/>
      <w:r>
        <w:rPr>
          <w:rtl/>
        </w:rPr>
        <w:t xml:space="preserve">על </w:t>
      </w:r>
      <w:bookmarkStart w:id="26949" w:name="_ETM_Q37_296560"/>
      <w:bookmarkEnd w:id="26949"/>
      <w:r>
        <w:rPr>
          <w:rtl/>
        </w:rPr>
        <w:t xml:space="preserve">אותם </w:t>
      </w:r>
      <w:bookmarkStart w:id="26950" w:name="_ETM_Q37_296799"/>
      <w:bookmarkEnd w:id="26950"/>
      <w:r>
        <w:rPr>
          <w:rtl/>
        </w:rPr>
        <w:t>עקרונות</w:t>
      </w:r>
      <w:r w:rsidR="001F6F82">
        <w:rPr>
          <w:rFonts w:hint="cs"/>
          <w:rtl/>
        </w:rPr>
        <w:t>,</w:t>
      </w:r>
      <w:r>
        <w:rPr>
          <w:rtl/>
        </w:rPr>
        <w:t xml:space="preserve"> </w:t>
      </w:r>
      <w:bookmarkStart w:id="26951" w:name="_ETM_Q37_300060"/>
      <w:bookmarkEnd w:id="26951"/>
      <w:r>
        <w:rPr>
          <w:rFonts w:hint="cs"/>
          <w:rtl/>
        </w:rPr>
        <w:t>ד</w:t>
      </w:r>
      <w:r>
        <w:rPr>
          <w:rtl/>
        </w:rPr>
        <w:t>ם</w:t>
      </w:r>
      <w:r>
        <w:rPr>
          <w:rFonts w:hint="cs"/>
          <w:rtl/>
        </w:rPr>
        <w:t>,</w:t>
      </w:r>
      <w:r>
        <w:rPr>
          <w:rtl/>
        </w:rPr>
        <w:t xml:space="preserve"> </w:t>
      </w:r>
      <w:bookmarkStart w:id="26952" w:name="_ETM_Q37_300389"/>
      <w:bookmarkEnd w:id="26952"/>
      <w:r>
        <w:rPr>
          <w:rtl/>
        </w:rPr>
        <w:t>י</w:t>
      </w:r>
      <w:bookmarkStart w:id="26953" w:name="_ETM_Q37_300840"/>
      <w:bookmarkStart w:id="26954" w:name="_ETM_Q37_301380"/>
      <w:bookmarkStart w:id="26955" w:name="_ETM_Q37_301739"/>
      <w:bookmarkEnd w:id="26953"/>
      <w:bookmarkEnd w:id="26954"/>
      <w:bookmarkEnd w:id="26955"/>
      <w:r>
        <w:rPr>
          <w:rFonts w:hint="cs"/>
          <w:rtl/>
        </w:rPr>
        <w:t xml:space="preserve">זע ודמעות עד שהצלחנו להוציא אישור, כרגע, ל-10,000 עובדים. </w:t>
      </w:r>
      <w:bookmarkStart w:id="26956" w:name="_ETM_Q37_300194"/>
      <w:bookmarkStart w:id="26957" w:name="_ETM_Q37_301919"/>
      <w:bookmarkStart w:id="26958" w:name="_ETM_Q37_302099"/>
      <w:bookmarkStart w:id="26959" w:name="_ETM_Q37_302369"/>
      <w:bookmarkStart w:id="26960" w:name="_ETM_Q37_302729"/>
      <w:bookmarkStart w:id="26961" w:name="_ETM_Q37_302999"/>
      <w:bookmarkStart w:id="26962" w:name="_ETM_Q37_303899"/>
      <w:bookmarkStart w:id="26963" w:name="_ETM_Q37_304349"/>
      <w:bookmarkStart w:id="26964" w:name="_ETM_Q37_304770"/>
      <w:bookmarkStart w:id="26965" w:name="_ETM_Q37_306990"/>
      <w:bookmarkStart w:id="26966" w:name="_ETM_Q37_307259"/>
      <w:bookmarkEnd w:id="26956"/>
      <w:bookmarkEnd w:id="26957"/>
      <w:bookmarkEnd w:id="26958"/>
      <w:bookmarkEnd w:id="26959"/>
      <w:bookmarkEnd w:id="26960"/>
      <w:bookmarkEnd w:id="26961"/>
      <w:bookmarkEnd w:id="26962"/>
      <w:bookmarkEnd w:id="26963"/>
      <w:bookmarkEnd w:id="26964"/>
      <w:bookmarkEnd w:id="26965"/>
      <w:bookmarkEnd w:id="26966"/>
      <w:r>
        <w:rPr>
          <w:rFonts w:hint="cs"/>
          <w:rtl/>
        </w:rPr>
        <w:t xml:space="preserve">אני </w:t>
      </w:r>
      <w:r>
        <w:rPr>
          <w:rtl/>
        </w:rPr>
        <w:t>אומר</w:t>
      </w:r>
      <w:r w:rsidR="001F6F82">
        <w:rPr>
          <w:rFonts w:hint="cs"/>
          <w:rtl/>
        </w:rPr>
        <w:t>,</w:t>
      </w:r>
      <w:r>
        <w:rPr>
          <w:rtl/>
        </w:rPr>
        <w:t xml:space="preserve"> </w:t>
      </w:r>
      <w:bookmarkStart w:id="26967" w:name="_ETM_Q37_307619"/>
      <w:bookmarkEnd w:id="26967"/>
      <w:r>
        <w:rPr>
          <w:rtl/>
        </w:rPr>
        <w:t xml:space="preserve">בזמן </w:t>
      </w:r>
      <w:bookmarkStart w:id="26968" w:name="_ETM_Q37_308790"/>
      <w:bookmarkEnd w:id="26968"/>
      <w:r>
        <w:rPr>
          <w:rtl/>
        </w:rPr>
        <w:t xml:space="preserve">חירום </w:t>
      </w:r>
      <w:bookmarkStart w:id="26969" w:name="_ETM_Q37_309510"/>
      <w:bookmarkEnd w:id="26969"/>
      <w:r>
        <w:rPr>
          <w:rtl/>
        </w:rPr>
        <w:t xml:space="preserve">צריכים </w:t>
      </w:r>
      <w:bookmarkStart w:id="26970" w:name="_ETM_Q37_309840"/>
      <w:bookmarkEnd w:id="26970"/>
      <w:r>
        <w:rPr>
          <w:rtl/>
        </w:rPr>
        <w:t xml:space="preserve">לעשות </w:t>
      </w:r>
      <w:bookmarkStart w:id="26971" w:name="_ETM_Q37_310260"/>
      <w:bookmarkEnd w:id="26971"/>
      <w:r>
        <w:rPr>
          <w:rtl/>
        </w:rPr>
        <w:t xml:space="preserve">פעולות </w:t>
      </w:r>
      <w:bookmarkStart w:id="26972" w:name="_ETM_Q37_310650"/>
      <w:bookmarkEnd w:id="26972"/>
      <w:r>
        <w:rPr>
          <w:rtl/>
        </w:rPr>
        <w:t>חירום</w:t>
      </w:r>
      <w:r>
        <w:rPr>
          <w:rFonts w:hint="cs"/>
          <w:rtl/>
        </w:rPr>
        <w:t>.</w:t>
      </w:r>
      <w:r>
        <w:rPr>
          <w:rtl/>
        </w:rPr>
        <w:t xml:space="preserve"> </w:t>
      </w:r>
      <w:bookmarkStart w:id="26973" w:name="_ETM_Q37_311550"/>
      <w:bookmarkEnd w:id="26973"/>
      <w:r>
        <w:rPr>
          <w:rtl/>
        </w:rPr>
        <w:t>תג</w:t>
      </w:r>
      <w:r>
        <w:rPr>
          <w:rFonts w:hint="cs"/>
          <w:rtl/>
        </w:rPr>
        <w:t>ד</w:t>
      </w:r>
      <w:r>
        <w:rPr>
          <w:rtl/>
        </w:rPr>
        <w:t xml:space="preserve">ירו </w:t>
      </w:r>
      <w:bookmarkStart w:id="26974" w:name="_ETM_Q37_312060"/>
      <w:bookmarkEnd w:id="26974"/>
      <w:r>
        <w:rPr>
          <w:rtl/>
        </w:rPr>
        <w:t>אות</w:t>
      </w:r>
      <w:r>
        <w:rPr>
          <w:rFonts w:hint="cs"/>
          <w:rtl/>
        </w:rPr>
        <w:t>ן</w:t>
      </w:r>
      <w:r>
        <w:rPr>
          <w:rtl/>
        </w:rPr>
        <w:t xml:space="preserve"> </w:t>
      </w:r>
      <w:bookmarkStart w:id="26975" w:name="_ETM_Q37_312239"/>
      <w:bookmarkEnd w:id="26975"/>
      <w:r>
        <w:rPr>
          <w:rtl/>
        </w:rPr>
        <w:t>בזמן</w:t>
      </w:r>
      <w:bookmarkStart w:id="26976" w:name="_ETM_Q37_312840"/>
      <w:bookmarkEnd w:id="26976"/>
      <w:r>
        <w:rPr>
          <w:rFonts w:hint="cs"/>
          <w:rtl/>
        </w:rPr>
        <w:t xml:space="preserve">, זה </w:t>
      </w:r>
      <w:bookmarkStart w:id="26977" w:name="_ETM_Q37_309324"/>
      <w:bookmarkEnd w:id="26977"/>
      <w:r>
        <w:rPr>
          <w:rtl/>
        </w:rPr>
        <w:t>בסדר</w:t>
      </w:r>
      <w:r>
        <w:rPr>
          <w:rFonts w:hint="cs"/>
          <w:rtl/>
        </w:rPr>
        <w:t>.</w:t>
      </w:r>
      <w:r>
        <w:rPr>
          <w:rtl/>
        </w:rPr>
        <w:t xml:space="preserve"> </w:t>
      </w:r>
      <w:bookmarkStart w:id="26978" w:name="_ETM_Q37_315169"/>
      <w:bookmarkEnd w:id="26978"/>
    </w:p>
    <w:p w:rsidR="007E6190" w:rsidRDefault="007E6190" w:rsidP="006C3833">
      <w:pPr>
        <w:rPr>
          <w:rtl/>
        </w:rPr>
      </w:pPr>
    </w:p>
    <w:p w:rsidR="007E6190" w:rsidRDefault="007E6190" w:rsidP="006C3833">
      <w:pPr>
        <w:rPr>
          <w:rtl/>
        </w:rPr>
      </w:pPr>
      <w:bookmarkStart w:id="26979" w:name="_ETM_Q37_315590"/>
      <w:bookmarkEnd w:id="26979"/>
      <w:r>
        <w:rPr>
          <w:rtl/>
        </w:rPr>
        <w:t xml:space="preserve">אתמול </w:t>
      </w:r>
      <w:bookmarkStart w:id="26980" w:name="_ETM_Q37_315800"/>
      <w:bookmarkEnd w:id="26980"/>
      <w:r>
        <w:rPr>
          <w:rFonts w:hint="cs"/>
          <w:rtl/>
        </w:rPr>
        <w:t xml:space="preserve">אמרתי </w:t>
      </w:r>
      <w:r>
        <w:rPr>
          <w:rtl/>
        </w:rPr>
        <w:t>בוועדה</w:t>
      </w:r>
      <w:r>
        <w:rPr>
          <w:rFonts w:hint="cs"/>
          <w:rtl/>
        </w:rPr>
        <w:t xml:space="preserve"> – חברת הכנסת גוטליב, את בטח תסכימי איתי</w:t>
      </w:r>
      <w:bookmarkStart w:id="26981" w:name="_ETM_Q37_316280"/>
      <w:bookmarkStart w:id="26982" w:name="_ETM_Q37_316550"/>
      <w:bookmarkStart w:id="26983" w:name="_ETM_Q37_316819"/>
      <w:bookmarkStart w:id="26984" w:name="_ETM_Q37_317860"/>
      <w:bookmarkStart w:id="26985" w:name="_ETM_Q37_315243"/>
      <w:bookmarkStart w:id="26986" w:name="_ETM_Q37_318040"/>
      <w:bookmarkStart w:id="26987" w:name="_ETM_Q37_318370"/>
      <w:bookmarkStart w:id="26988" w:name="_ETM_Q37_318910"/>
      <w:bookmarkStart w:id="26989" w:name="_ETM_Q37_320150"/>
      <w:bookmarkStart w:id="26990" w:name="_ETM_Q37_320658"/>
      <w:bookmarkEnd w:id="26981"/>
      <w:bookmarkEnd w:id="26982"/>
      <w:bookmarkEnd w:id="26983"/>
      <w:bookmarkEnd w:id="26984"/>
      <w:bookmarkEnd w:id="26985"/>
      <w:bookmarkEnd w:id="26986"/>
      <w:bookmarkEnd w:id="26987"/>
      <w:bookmarkEnd w:id="26988"/>
      <w:bookmarkEnd w:id="26989"/>
      <w:bookmarkEnd w:id="26990"/>
      <w:r>
        <w:rPr>
          <w:rFonts w:hint="cs"/>
          <w:rtl/>
        </w:rPr>
        <w:t xml:space="preserve"> </w:t>
      </w:r>
      <w:r w:rsidR="00D532FC">
        <w:rPr>
          <w:rFonts w:hint="cs"/>
          <w:rtl/>
        </w:rPr>
        <w:t>– – –</w:t>
      </w:r>
    </w:p>
    <w:p w:rsidR="007E6190" w:rsidRDefault="007E6190" w:rsidP="006C3833">
      <w:pPr>
        <w:rPr>
          <w:rtl/>
        </w:rPr>
      </w:pPr>
    </w:p>
    <w:p w:rsidR="007E6190" w:rsidRDefault="007E6190" w:rsidP="006C3833">
      <w:pPr>
        <w:pStyle w:val="af5"/>
        <w:keepNext/>
        <w:rPr>
          <w:rtl/>
        </w:rPr>
      </w:pPr>
      <w:bookmarkStart w:id="26991" w:name="ET_interruption_6345_17"/>
      <w:r w:rsidRPr="00C83671">
        <w:rPr>
          <w:rStyle w:val="TagStyle"/>
          <w:rtl/>
        </w:rPr>
        <w:t xml:space="preserve"> &lt;&lt; קריאה &gt;&gt; </w:t>
      </w:r>
      <w:r>
        <w:rPr>
          <w:rtl/>
        </w:rPr>
        <w:t>טלי גוטליב (הליכוד):</w:t>
      </w:r>
      <w:r w:rsidRPr="00C83671">
        <w:rPr>
          <w:rStyle w:val="TagStyle"/>
          <w:rtl/>
        </w:rPr>
        <w:t xml:space="preserve"> &lt;&lt; קריאה &gt;&gt;</w:t>
      </w:r>
      <w:r>
        <w:rPr>
          <w:rtl/>
        </w:rPr>
        <w:t xml:space="preserve"> </w:t>
      </w:r>
      <w:bookmarkEnd w:id="26991"/>
    </w:p>
    <w:p w:rsidR="007E6190" w:rsidRDefault="007E6190" w:rsidP="00D532FC">
      <w:pPr>
        <w:rPr>
          <w:rtl/>
        </w:rPr>
      </w:pPr>
    </w:p>
    <w:p w:rsidR="007E6190" w:rsidRDefault="007E6190" w:rsidP="006C3833">
      <w:pPr>
        <w:rPr>
          <w:rtl/>
        </w:rPr>
      </w:pPr>
      <w:r>
        <w:rPr>
          <w:rFonts w:hint="cs"/>
          <w:rtl/>
        </w:rPr>
        <w:t>נגיד בנק ישראל הזכיר אותך היום</w:t>
      </w:r>
      <w:bookmarkStart w:id="26992" w:name="_ETM_Q37_315989"/>
      <w:bookmarkEnd w:id="26992"/>
      <w:r>
        <w:rPr>
          <w:rFonts w:hint="cs"/>
          <w:rtl/>
        </w:rPr>
        <w:t xml:space="preserve">, אז אני לא? </w:t>
      </w:r>
      <w:bookmarkStart w:id="26993" w:name="_ETM_Q37_321767"/>
      <w:bookmarkEnd w:id="26993"/>
    </w:p>
    <w:p w:rsidR="007E6190" w:rsidRDefault="007E6190" w:rsidP="006C3833">
      <w:pPr>
        <w:rPr>
          <w:rtl/>
        </w:rPr>
      </w:pPr>
    </w:p>
    <w:p w:rsidR="007E6190" w:rsidRDefault="007E6190" w:rsidP="006C3833">
      <w:pPr>
        <w:pStyle w:val="-"/>
        <w:keepNext/>
        <w:rPr>
          <w:rtl/>
        </w:rPr>
      </w:pPr>
      <w:bookmarkStart w:id="26994" w:name="ET_speakercontinue_6425_18"/>
      <w:r w:rsidRPr="00C83671">
        <w:rPr>
          <w:rStyle w:val="TagStyle"/>
          <w:rtl/>
        </w:rPr>
        <w:t xml:space="preserve"> &lt;&lt; דובר_המשך &gt;&gt; </w:t>
      </w:r>
      <w:r>
        <w:rPr>
          <w:rtl/>
        </w:rPr>
        <w:t>יעקב אשר (יו"ר ועדת הפנים והגנת הסביבה):</w:t>
      </w:r>
      <w:r w:rsidRPr="00C83671">
        <w:rPr>
          <w:rStyle w:val="TagStyle"/>
          <w:rtl/>
        </w:rPr>
        <w:t xml:space="preserve"> &lt;&lt; דובר_המשך &gt;&gt;</w:t>
      </w:r>
      <w:r>
        <w:rPr>
          <w:rtl/>
        </w:rPr>
        <w:t xml:space="preserve"> </w:t>
      </w:r>
      <w:bookmarkEnd w:id="26994"/>
    </w:p>
    <w:p w:rsidR="007E6190" w:rsidRDefault="007E6190" w:rsidP="00D532FC">
      <w:pPr>
        <w:rPr>
          <w:rtl/>
        </w:rPr>
      </w:pPr>
    </w:p>
    <w:p w:rsidR="007E6190" w:rsidRDefault="007E6190" w:rsidP="001F6F82">
      <w:pPr>
        <w:rPr>
          <w:rtl/>
        </w:rPr>
      </w:pPr>
      <w:bookmarkStart w:id="26995" w:name="_ETM_Q37_318554"/>
      <w:bookmarkEnd w:id="26995"/>
      <w:r>
        <w:rPr>
          <w:rFonts w:hint="cs"/>
          <w:rtl/>
        </w:rPr>
        <w:t xml:space="preserve">אתמול אמרתי בוועדה שהיום </w:t>
      </w:r>
      <w:bookmarkStart w:id="26996" w:name="_ETM_Q37_327590"/>
      <w:bookmarkEnd w:id="26996"/>
      <w:r>
        <w:rPr>
          <w:rtl/>
        </w:rPr>
        <w:t xml:space="preserve">אנחנו </w:t>
      </w:r>
      <w:bookmarkStart w:id="26997" w:name="_ETM_Q37_327919"/>
      <w:bookmarkStart w:id="26998" w:name="_ETM_Q37_328160"/>
      <w:bookmarkEnd w:id="26997"/>
      <w:bookmarkEnd w:id="26998"/>
      <w:r>
        <w:rPr>
          <w:rtl/>
        </w:rPr>
        <w:t xml:space="preserve">צורכים </w:t>
      </w:r>
      <w:bookmarkStart w:id="26999" w:name="_ETM_Q37_328610"/>
      <w:bookmarkEnd w:id="26999"/>
      <w:r>
        <w:rPr>
          <w:rtl/>
        </w:rPr>
        <w:t xml:space="preserve">הרבה </w:t>
      </w:r>
      <w:bookmarkStart w:id="27000" w:name="_ETM_Q37_328880"/>
      <w:bookmarkEnd w:id="27000"/>
      <w:r>
        <w:rPr>
          <w:rtl/>
        </w:rPr>
        <w:t>חדשות</w:t>
      </w:r>
      <w:bookmarkStart w:id="27001" w:name="_ETM_Q37_324344"/>
      <w:bookmarkEnd w:id="27001"/>
      <w:r>
        <w:rPr>
          <w:rFonts w:hint="cs"/>
          <w:rtl/>
        </w:rPr>
        <w:t xml:space="preserve">. אנחנו מגיעים, אני </w:t>
      </w:r>
      <w:bookmarkStart w:id="27002" w:name="_ETM_Q37_329450"/>
      <w:bookmarkStart w:id="27003" w:name="_ETM_Q37_329630"/>
      <w:bookmarkStart w:id="27004" w:name="_ETM_Q37_330080"/>
      <w:bookmarkStart w:id="27005" w:name="_ETM_Q37_330230"/>
      <w:bookmarkEnd w:id="27002"/>
      <w:bookmarkEnd w:id="27003"/>
      <w:bookmarkEnd w:id="27004"/>
      <w:bookmarkEnd w:id="27005"/>
      <w:r>
        <w:rPr>
          <w:rtl/>
        </w:rPr>
        <w:t xml:space="preserve">בודק </w:t>
      </w:r>
      <w:bookmarkStart w:id="27006" w:name="_ETM_Q37_330560"/>
      <w:bookmarkEnd w:id="27006"/>
      <w:r>
        <w:rPr>
          <w:rtl/>
        </w:rPr>
        <w:t xml:space="preserve">בלילה </w:t>
      </w:r>
      <w:bookmarkStart w:id="27007" w:name="_ETM_Q37_331490"/>
      <w:bookmarkEnd w:id="27007"/>
      <w:r>
        <w:rPr>
          <w:rtl/>
        </w:rPr>
        <w:t xml:space="preserve">מה </w:t>
      </w:r>
      <w:bookmarkStart w:id="27008" w:name="_ETM_Q37_331639"/>
      <w:bookmarkEnd w:id="27008"/>
      <w:r>
        <w:rPr>
          <w:rtl/>
        </w:rPr>
        <w:t xml:space="preserve">הפסדתי </w:t>
      </w:r>
      <w:bookmarkStart w:id="27009" w:name="_ETM_Q37_333020"/>
      <w:bookmarkEnd w:id="27009"/>
      <w:r>
        <w:rPr>
          <w:rFonts w:hint="cs"/>
          <w:rtl/>
        </w:rPr>
        <w:t xml:space="preserve">בזה. </w:t>
      </w:r>
      <w:bookmarkStart w:id="27010" w:name="_ETM_Q37_333380"/>
      <w:bookmarkEnd w:id="27010"/>
      <w:r>
        <w:rPr>
          <w:rFonts w:hint="cs"/>
          <w:rtl/>
        </w:rPr>
        <w:t>אז אני</w:t>
      </w:r>
      <w:r>
        <w:rPr>
          <w:rtl/>
        </w:rPr>
        <w:t xml:space="preserve"> </w:t>
      </w:r>
      <w:bookmarkStart w:id="27011" w:name="_ETM_Q37_333590"/>
      <w:bookmarkEnd w:id="27011"/>
      <w:r>
        <w:rPr>
          <w:rtl/>
        </w:rPr>
        <w:t xml:space="preserve">רואה </w:t>
      </w:r>
      <w:bookmarkStart w:id="27012" w:name="_ETM_Q37_333770"/>
      <w:bookmarkEnd w:id="27012"/>
      <w:r>
        <w:rPr>
          <w:rtl/>
        </w:rPr>
        <w:t xml:space="preserve">את </w:t>
      </w:r>
      <w:bookmarkStart w:id="27013" w:name="_ETM_Q37_333860"/>
      <w:bookmarkEnd w:id="27013"/>
      <w:r>
        <w:rPr>
          <w:rtl/>
        </w:rPr>
        <w:t xml:space="preserve">כל </w:t>
      </w:r>
      <w:bookmarkStart w:id="27014" w:name="_ETM_Q37_334280"/>
      <w:bookmarkEnd w:id="27014"/>
      <w:r>
        <w:rPr>
          <w:rFonts w:hint="cs"/>
          <w:rtl/>
        </w:rPr>
        <w:t xml:space="preserve">הפאנלים ואת כל </w:t>
      </w:r>
      <w:bookmarkStart w:id="27015" w:name="_ETM_Q37_414031"/>
      <w:bookmarkEnd w:id="27015"/>
      <w:r>
        <w:rPr>
          <w:rFonts w:hint="cs"/>
          <w:rtl/>
        </w:rPr>
        <w:t>זה</w:t>
      </w:r>
      <w:bookmarkStart w:id="27016" w:name="_ETM_Q37_334580"/>
      <w:bookmarkStart w:id="27017" w:name="_ETM_Q37_334970"/>
      <w:bookmarkStart w:id="27018" w:name="_ETM_Q37_335120"/>
      <w:bookmarkStart w:id="27019" w:name="_ETM_Q37_335360"/>
      <w:bookmarkStart w:id="27020" w:name="_ETM_Q37_331185"/>
      <w:bookmarkEnd w:id="27016"/>
      <w:bookmarkEnd w:id="27017"/>
      <w:bookmarkEnd w:id="27018"/>
      <w:bookmarkEnd w:id="27019"/>
      <w:bookmarkEnd w:id="27020"/>
      <w:r>
        <w:rPr>
          <w:rFonts w:hint="cs"/>
          <w:rtl/>
        </w:rPr>
        <w:t>,</w:t>
      </w:r>
      <w:r>
        <w:rPr>
          <w:rtl/>
        </w:rPr>
        <w:t xml:space="preserve"> </w:t>
      </w:r>
      <w:bookmarkStart w:id="27021" w:name="_ETM_Q37_336470"/>
      <w:bookmarkEnd w:id="27021"/>
      <w:r>
        <w:rPr>
          <w:rFonts w:hint="cs"/>
          <w:rtl/>
        </w:rPr>
        <w:t>ו</w:t>
      </w:r>
      <w:r>
        <w:rPr>
          <w:rtl/>
        </w:rPr>
        <w:t>אומרים</w:t>
      </w:r>
      <w:r>
        <w:rPr>
          <w:rFonts w:hint="cs"/>
          <w:rtl/>
        </w:rPr>
        <w:t>:</w:t>
      </w:r>
      <w:r>
        <w:rPr>
          <w:rtl/>
        </w:rPr>
        <w:t xml:space="preserve"> </w:t>
      </w:r>
      <w:bookmarkStart w:id="27022" w:name="_ETM_Q37_336830"/>
      <w:bookmarkEnd w:id="27022"/>
      <w:r>
        <w:rPr>
          <w:rtl/>
        </w:rPr>
        <w:t xml:space="preserve">איפה </w:t>
      </w:r>
      <w:bookmarkStart w:id="27023" w:name="_ETM_Q37_337160"/>
      <w:bookmarkEnd w:id="27023"/>
      <w:r>
        <w:rPr>
          <w:rtl/>
        </w:rPr>
        <w:t>הממשלה</w:t>
      </w:r>
      <w:r>
        <w:rPr>
          <w:rFonts w:hint="cs"/>
          <w:rtl/>
        </w:rPr>
        <w:t>? איפה</w:t>
      </w:r>
      <w:r>
        <w:rPr>
          <w:rtl/>
        </w:rPr>
        <w:t xml:space="preserve"> </w:t>
      </w:r>
      <w:bookmarkStart w:id="27024" w:name="_ETM_Q37_337910"/>
      <w:bookmarkStart w:id="27025" w:name="_ETM_Q37_327905"/>
      <w:bookmarkEnd w:id="27024"/>
      <w:bookmarkEnd w:id="27025"/>
      <w:r>
        <w:rPr>
          <w:rtl/>
        </w:rPr>
        <w:t xml:space="preserve">השרים </w:t>
      </w:r>
      <w:bookmarkStart w:id="27026" w:name="_ETM_Q37_338599"/>
      <w:bookmarkEnd w:id="27026"/>
      <w:r>
        <w:rPr>
          <w:rtl/>
        </w:rPr>
        <w:t xml:space="preserve">של </w:t>
      </w:r>
      <w:bookmarkStart w:id="27027" w:name="_ETM_Q37_338840"/>
      <w:bookmarkEnd w:id="27027"/>
      <w:r>
        <w:rPr>
          <w:rtl/>
        </w:rPr>
        <w:t>הממשלה</w:t>
      </w:r>
      <w:r>
        <w:rPr>
          <w:rFonts w:hint="cs"/>
          <w:rtl/>
        </w:rPr>
        <w:t>?</w:t>
      </w:r>
      <w:bookmarkStart w:id="27028" w:name="_ETM_Q37_334765"/>
      <w:bookmarkEnd w:id="27028"/>
      <w:r>
        <w:rPr>
          <w:rFonts w:hint="cs"/>
          <w:rtl/>
        </w:rPr>
        <w:t xml:space="preserve"> </w:t>
      </w:r>
      <w:bookmarkStart w:id="27029" w:name="_ETM_Q37_339930"/>
      <w:bookmarkEnd w:id="27029"/>
      <w:r>
        <w:rPr>
          <w:rtl/>
        </w:rPr>
        <w:t xml:space="preserve">הממשלה </w:t>
      </w:r>
      <w:bookmarkStart w:id="27030" w:name="_ETM_Q37_340470"/>
      <w:bookmarkEnd w:id="27030"/>
      <w:r>
        <w:rPr>
          <w:rtl/>
        </w:rPr>
        <w:t xml:space="preserve">לא </w:t>
      </w:r>
      <w:bookmarkStart w:id="27031" w:name="_ETM_Q37_340620"/>
      <w:bookmarkEnd w:id="27031"/>
      <w:r>
        <w:rPr>
          <w:rtl/>
        </w:rPr>
        <w:t>נמצאת</w:t>
      </w:r>
      <w:r>
        <w:rPr>
          <w:rFonts w:hint="cs"/>
          <w:rtl/>
        </w:rPr>
        <w:t>.</w:t>
      </w:r>
      <w:r>
        <w:rPr>
          <w:rtl/>
        </w:rPr>
        <w:t xml:space="preserve"> </w:t>
      </w:r>
      <w:bookmarkStart w:id="27032" w:name="_ETM_Q37_343470"/>
      <w:bookmarkEnd w:id="27032"/>
      <w:r>
        <w:rPr>
          <w:rtl/>
        </w:rPr>
        <w:t xml:space="preserve">אבל </w:t>
      </w:r>
      <w:bookmarkStart w:id="27033" w:name="_ETM_Q37_343650"/>
      <w:bookmarkStart w:id="27034" w:name="_ETM_Q37_343800"/>
      <w:bookmarkEnd w:id="27033"/>
      <w:bookmarkEnd w:id="27034"/>
      <w:r>
        <w:rPr>
          <w:rFonts w:hint="cs"/>
          <w:rtl/>
        </w:rPr>
        <w:t>ממשלה</w:t>
      </w:r>
      <w:r>
        <w:rPr>
          <w:rtl/>
        </w:rPr>
        <w:t xml:space="preserve"> </w:t>
      </w:r>
      <w:bookmarkStart w:id="27035" w:name="_ETM_Q37_344190"/>
      <w:bookmarkEnd w:id="27035"/>
      <w:r>
        <w:rPr>
          <w:rtl/>
        </w:rPr>
        <w:t xml:space="preserve">זה </w:t>
      </w:r>
      <w:bookmarkStart w:id="27036" w:name="_ETM_Q37_344400"/>
      <w:bookmarkEnd w:id="27036"/>
      <w:r>
        <w:rPr>
          <w:rtl/>
        </w:rPr>
        <w:t xml:space="preserve">לא </w:t>
      </w:r>
      <w:bookmarkStart w:id="27037" w:name="_ETM_Q37_344790"/>
      <w:bookmarkEnd w:id="27037"/>
      <w:r>
        <w:rPr>
          <w:rFonts w:hint="cs"/>
          <w:rtl/>
        </w:rPr>
        <w:t>רק</w:t>
      </w:r>
      <w:r>
        <w:rPr>
          <w:rtl/>
        </w:rPr>
        <w:t xml:space="preserve"> </w:t>
      </w:r>
      <w:bookmarkStart w:id="27038" w:name="_ETM_Q37_345480"/>
      <w:bookmarkEnd w:id="27038"/>
      <w:r>
        <w:rPr>
          <w:rtl/>
        </w:rPr>
        <w:t>השרים</w:t>
      </w:r>
      <w:r w:rsidR="001F6F82">
        <w:rPr>
          <w:rFonts w:hint="cs"/>
          <w:rtl/>
        </w:rPr>
        <w:t>.</w:t>
      </w:r>
      <w:r>
        <w:rPr>
          <w:rFonts w:hint="cs"/>
          <w:rtl/>
        </w:rPr>
        <w:t xml:space="preserve"> השרים</w:t>
      </w:r>
      <w:bookmarkStart w:id="27039" w:name="_ETM_Q37_341935"/>
      <w:bookmarkEnd w:id="27039"/>
      <w:r>
        <w:rPr>
          <w:rtl/>
        </w:rPr>
        <w:t xml:space="preserve"> </w:t>
      </w:r>
      <w:bookmarkStart w:id="27040" w:name="_ETM_Q37_345900"/>
      <w:bookmarkEnd w:id="27040"/>
      <w:r>
        <w:rPr>
          <w:rtl/>
        </w:rPr>
        <w:t xml:space="preserve">לפעמים </w:t>
      </w:r>
      <w:bookmarkStart w:id="27041" w:name="_ETM_Q37_346319"/>
      <w:bookmarkEnd w:id="27041"/>
      <w:r>
        <w:rPr>
          <w:rtl/>
        </w:rPr>
        <w:t xml:space="preserve">באים </w:t>
      </w:r>
      <w:bookmarkStart w:id="27042" w:name="_ETM_Q37_347190"/>
      <w:bookmarkEnd w:id="27042"/>
      <w:r>
        <w:rPr>
          <w:rtl/>
        </w:rPr>
        <w:t xml:space="preserve">עם </w:t>
      </w:r>
      <w:bookmarkStart w:id="27043" w:name="_ETM_Q37_347340"/>
      <w:bookmarkEnd w:id="27043"/>
      <w:r>
        <w:rPr>
          <w:rFonts w:hint="cs"/>
          <w:rtl/>
        </w:rPr>
        <w:t>ד</w:t>
      </w:r>
      <w:r>
        <w:rPr>
          <w:rtl/>
        </w:rPr>
        <w:t>ברים</w:t>
      </w:r>
      <w:r w:rsidR="001F6F82">
        <w:rPr>
          <w:rFonts w:hint="cs"/>
          <w:rtl/>
        </w:rPr>
        <w:t>.</w:t>
      </w:r>
      <w:r>
        <w:rPr>
          <w:rtl/>
        </w:rPr>
        <w:t xml:space="preserve"> </w:t>
      </w:r>
      <w:bookmarkStart w:id="27044" w:name="_ETM_Q37_348120"/>
      <w:bookmarkEnd w:id="27044"/>
      <w:r>
        <w:rPr>
          <w:rtl/>
        </w:rPr>
        <w:t xml:space="preserve">שר </w:t>
      </w:r>
      <w:bookmarkStart w:id="27045" w:name="_ETM_Q37_348360"/>
      <w:bookmarkEnd w:id="27045"/>
      <w:r>
        <w:rPr>
          <w:rtl/>
        </w:rPr>
        <w:t xml:space="preserve">השיכון </w:t>
      </w:r>
      <w:bookmarkStart w:id="27046" w:name="_ETM_Q37_348750"/>
      <w:bookmarkEnd w:id="27046"/>
      <w:r>
        <w:rPr>
          <w:rtl/>
        </w:rPr>
        <w:t xml:space="preserve">ביקש </w:t>
      </w:r>
      <w:bookmarkStart w:id="27047" w:name="_ETM_Q37_349290"/>
      <w:bookmarkEnd w:id="27047"/>
      <w:r>
        <w:rPr>
          <w:rtl/>
        </w:rPr>
        <w:t xml:space="preserve">את </w:t>
      </w:r>
      <w:bookmarkStart w:id="27048" w:name="_ETM_Q37_349349"/>
      <w:bookmarkEnd w:id="27048"/>
      <w:r>
        <w:rPr>
          <w:rtl/>
        </w:rPr>
        <w:t xml:space="preserve">האישור </w:t>
      </w:r>
      <w:bookmarkStart w:id="27049" w:name="_ETM_Q37_349830"/>
      <w:bookmarkEnd w:id="27049"/>
      <w:r>
        <w:rPr>
          <w:rtl/>
        </w:rPr>
        <w:t xml:space="preserve">הזה </w:t>
      </w:r>
      <w:bookmarkStart w:id="27050" w:name="_ETM_Q37_350610"/>
      <w:bookmarkEnd w:id="27050"/>
      <w:r>
        <w:rPr>
          <w:rtl/>
        </w:rPr>
        <w:t xml:space="preserve">לפני </w:t>
      </w:r>
      <w:bookmarkStart w:id="27051" w:name="_ETM_Q37_351000"/>
      <w:bookmarkEnd w:id="27051"/>
      <w:r>
        <w:rPr>
          <w:rtl/>
        </w:rPr>
        <w:t>חודש</w:t>
      </w:r>
      <w:bookmarkStart w:id="27052" w:name="_ETM_Q37_347515"/>
      <w:bookmarkEnd w:id="27052"/>
      <w:r w:rsidR="001F6F82">
        <w:rPr>
          <w:rFonts w:hint="cs"/>
          <w:rtl/>
        </w:rPr>
        <w:t>,</w:t>
      </w:r>
      <w:r>
        <w:rPr>
          <w:rtl/>
        </w:rPr>
        <w:t xml:space="preserve"> </w:t>
      </w:r>
      <w:bookmarkStart w:id="27053" w:name="_ETM_Q37_351629"/>
      <w:bookmarkEnd w:id="27053"/>
      <w:r>
        <w:rPr>
          <w:rtl/>
        </w:rPr>
        <w:t xml:space="preserve">את </w:t>
      </w:r>
      <w:bookmarkStart w:id="27054" w:name="_ETM_Q37_351690"/>
      <w:bookmarkEnd w:id="27054"/>
      <w:r>
        <w:rPr>
          <w:rtl/>
        </w:rPr>
        <w:t xml:space="preserve">האישור </w:t>
      </w:r>
      <w:bookmarkStart w:id="27055" w:name="_ETM_Q37_352080"/>
      <w:bookmarkStart w:id="27056" w:name="_ETM_Q37_352230"/>
      <w:bookmarkEnd w:id="27055"/>
      <w:bookmarkEnd w:id="27056"/>
      <w:r>
        <w:rPr>
          <w:rtl/>
        </w:rPr>
        <w:t xml:space="preserve">להביא </w:t>
      </w:r>
      <w:bookmarkStart w:id="27057" w:name="_ETM_Q37_352470"/>
      <w:bookmarkEnd w:id="27057"/>
      <w:r>
        <w:rPr>
          <w:rtl/>
        </w:rPr>
        <w:t xml:space="preserve">עובדים </w:t>
      </w:r>
      <w:bookmarkStart w:id="27058" w:name="_ETM_Q37_352739"/>
      <w:bookmarkEnd w:id="27058"/>
      <w:r>
        <w:rPr>
          <w:rtl/>
        </w:rPr>
        <w:t>זרים</w:t>
      </w:r>
      <w:r>
        <w:rPr>
          <w:rFonts w:hint="cs"/>
          <w:rtl/>
        </w:rPr>
        <w:t xml:space="preserve"> –</w:t>
      </w:r>
      <w:r>
        <w:rPr>
          <w:rtl/>
        </w:rPr>
        <w:t xml:space="preserve"> </w:t>
      </w:r>
      <w:bookmarkStart w:id="27059" w:name="_ETM_Q37_354310"/>
      <w:bookmarkEnd w:id="27059"/>
      <w:r>
        <w:rPr>
          <w:rtl/>
        </w:rPr>
        <w:t xml:space="preserve">אבל </w:t>
      </w:r>
      <w:bookmarkStart w:id="27060" w:name="_ETM_Q37_354520"/>
      <w:bookmarkEnd w:id="27060"/>
      <w:r>
        <w:rPr>
          <w:rFonts w:hint="cs"/>
          <w:rtl/>
        </w:rPr>
        <w:t>הפקידות</w:t>
      </w:r>
      <w:r>
        <w:rPr>
          <w:rtl/>
        </w:rPr>
        <w:t xml:space="preserve"> </w:t>
      </w:r>
      <w:bookmarkStart w:id="27061" w:name="_ETM_Q37_355210"/>
      <w:bookmarkEnd w:id="27061"/>
      <w:r w:rsidR="001F6F82">
        <w:rPr>
          <w:rFonts w:hint="cs"/>
          <w:rtl/>
        </w:rPr>
        <w:t xml:space="preserve">– </w:t>
      </w:r>
      <w:r>
        <w:rPr>
          <w:rtl/>
        </w:rPr>
        <w:t xml:space="preserve">סליחה </w:t>
      </w:r>
      <w:bookmarkStart w:id="27062" w:name="_ETM_Q37_355600"/>
      <w:bookmarkEnd w:id="27062"/>
      <w:r>
        <w:rPr>
          <w:rtl/>
        </w:rPr>
        <w:t xml:space="preserve">שאני </w:t>
      </w:r>
      <w:bookmarkStart w:id="27063" w:name="_ETM_Q37_355900"/>
      <w:bookmarkEnd w:id="27063"/>
      <w:r>
        <w:rPr>
          <w:rtl/>
        </w:rPr>
        <w:t xml:space="preserve">אומר </w:t>
      </w:r>
      <w:bookmarkStart w:id="27064" w:name="_ETM_Q37_356200"/>
      <w:bookmarkEnd w:id="27064"/>
      <w:r>
        <w:rPr>
          <w:rtl/>
        </w:rPr>
        <w:t xml:space="preserve">את </w:t>
      </w:r>
      <w:bookmarkStart w:id="27065" w:name="_ETM_Q37_356290"/>
      <w:bookmarkEnd w:id="27065"/>
      <w:r>
        <w:rPr>
          <w:rtl/>
        </w:rPr>
        <w:t>זה</w:t>
      </w:r>
      <w:bookmarkStart w:id="27066" w:name="_ETM_Q37_351575"/>
      <w:bookmarkEnd w:id="27066"/>
      <w:r>
        <w:rPr>
          <w:rtl/>
        </w:rPr>
        <w:t xml:space="preserve"> </w:t>
      </w:r>
      <w:bookmarkStart w:id="27067" w:name="_ETM_Q37_357590"/>
      <w:bookmarkEnd w:id="27067"/>
      <w:r w:rsidR="001F6F82">
        <w:rPr>
          <w:rFonts w:hint="cs"/>
          <w:rtl/>
        </w:rPr>
        <w:t xml:space="preserve">– </w:t>
      </w:r>
      <w:r>
        <w:rPr>
          <w:rtl/>
        </w:rPr>
        <w:t xml:space="preserve">הפקידות </w:t>
      </w:r>
      <w:bookmarkStart w:id="27068" w:name="_ETM_Q37_359150"/>
      <w:bookmarkEnd w:id="27068"/>
      <w:r>
        <w:rPr>
          <w:rFonts w:hint="cs"/>
          <w:rtl/>
        </w:rPr>
        <w:t>נעולה</w:t>
      </w:r>
      <w:r>
        <w:rPr>
          <w:rtl/>
        </w:rPr>
        <w:t xml:space="preserve"> </w:t>
      </w:r>
      <w:bookmarkStart w:id="27069" w:name="_ETM_Q37_360730"/>
      <w:bookmarkEnd w:id="27069"/>
      <w:r>
        <w:rPr>
          <w:rtl/>
        </w:rPr>
        <w:t xml:space="preserve">כאילו </w:t>
      </w:r>
      <w:bookmarkStart w:id="27070" w:name="_ETM_Q37_361090"/>
      <w:bookmarkEnd w:id="27070"/>
      <w:r>
        <w:rPr>
          <w:rtl/>
        </w:rPr>
        <w:t xml:space="preserve">אנחנו </w:t>
      </w:r>
      <w:bookmarkStart w:id="27071" w:name="_ETM_Q37_361360"/>
      <w:bookmarkEnd w:id="27071"/>
      <w:r w:rsidR="001F6F82">
        <w:rPr>
          <w:rFonts w:hint="cs"/>
          <w:rtl/>
        </w:rPr>
        <w:t xml:space="preserve">לא </w:t>
      </w:r>
      <w:r>
        <w:rPr>
          <w:rtl/>
        </w:rPr>
        <w:t xml:space="preserve">נמצאים </w:t>
      </w:r>
      <w:bookmarkStart w:id="27072" w:name="_ETM_Q37_361840"/>
      <w:bookmarkEnd w:id="27072"/>
      <w:r>
        <w:rPr>
          <w:rtl/>
        </w:rPr>
        <w:t xml:space="preserve">היום </w:t>
      </w:r>
      <w:bookmarkStart w:id="27073" w:name="_ETM_Q37_362269"/>
      <w:bookmarkEnd w:id="27073"/>
      <w:r>
        <w:rPr>
          <w:rtl/>
        </w:rPr>
        <w:t xml:space="preserve">במצב </w:t>
      </w:r>
      <w:bookmarkStart w:id="27074" w:name="_ETM_Q37_362870"/>
      <w:bookmarkEnd w:id="27074"/>
      <w:r>
        <w:rPr>
          <w:rtl/>
        </w:rPr>
        <w:t xml:space="preserve">של </w:t>
      </w:r>
      <w:bookmarkStart w:id="27075" w:name="_ETM_Q37_363049"/>
      <w:bookmarkEnd w:id="27075"/>
      <w:r>
        <w:rPr>
          <w:rtl/>
        </w:rPr>
        <w:t>מלחמה</w:t>
      </w:r>
      <w:r w:rsidR="001F6F82">
        <w:rPr>
          <w:rFonts w:hint="cs"/>
          <w:rtl/>
        </w:rPr>
        <w:t>,</w:t>
      </w:r>
      <w:bookmarkStart w:id="27076" w:name="_ETM_Q37_358625"/>
      <w:bookmarkEnd w:id="27076"/>
      <w:r>
        <w:rPr>
          <w:rtl/>
        </w:rPr>
        <w:t xml:space="preserve"> </w:t>
      </w:r>
      <w:bookmarkStart w:id="27077" w:name="_ETM_Q37_364320"/>
      <w:bookmarkEnd w:id="27077"/>
      <w:r>
        <w:rPr>
          <w:rtl/>
        </w:rPr>
        <w:t>מ</w:t>
      </w:r>
      <w:bookmarkStart w:id="27078" w:name="_ETM_Q37_364560"/>
      <w:bookmarkStart w:id="27079" w:name="_ETM_Q37_364770"/>
      <w:bookmarkEnd w:id="27078"/>
      <w:bookmarkEnd w:id="27079"/>
      <w:r>
        <w:rPr>
          <w:rFonts w:hint="cs"/>
          <w:rtl/>
        </w:rPr>
        <w:t>עדיפים</w:t>
      </w:r>
      <w:bookmarkStart w:id="27080" w:name="_ETM_Q37_361845"/>
      <w:bookmarkEnd w:id="27080"/>
      <w:r>
        <w:rPr>
          <w:rtl/>
        </w:rPr>
        <w:t xml:space="preserve"> </w:t>
      </w:r>
      <w:bookmarkStart w:id="27081" w:name="_ETM_Q37_364830"/>
      <w:bookmarkEnd w:id="27081"/>
      <w:r>
        <w:rPr>
          <w:rtl/>
        </w:rPr>
        <w:t xml:space="preserve">להתעסק </w:t>
      </w:r>
      <w:bookmarkStart w:id="27082" w:name="_ETM_Q37_365430"/>
      <w:bookmarkEnd w:id="27082"/>
      <w:r>
        <w:rPr>
          <w:rtl/>
        </w:rPr>
        <w:t xml:space="preserve">עם </w:t>
      </w:r>
      <w:bookmarkStart w:id="27083" w:name="_ETM_Q37_365550"/>
      <w:bookmarkEnd w:id="27083"/>
      <w:r>
        <w:rPr>
          <w:rtl/>
        </w:rPr>
        <w:t xml:space="preserve">דברים </w:t>
      </w:r>
      <w:bookmarkStart w:id="27084" w:name="_ETM_Q37_365880"/>
      <w:bookmarkEnd w:id="27084"/>
      <w:r>
        <w:rPr>
          <w:rtl/>
        </w:rPr>
        <w:t>אחרים</w:t>
      </w:r>
      <w:r>
        <w:rPr>
          <w:rFonts w:hint="cs"/>
          <w:rtl/>
        </w:rPr>
        <w:t>.</w:t>
      </w:r>
      <w:r>
        <w:rPr>
          <w:rtl/>
        </w:rPr>
        <w:t xml:space="preserve"> </w:t>
      </w:r>
      <w:bookmarkStart w:id="27085" w:name="_ETM_Q37_367610"/>
      <w:bookmarkStart w:id="27086" w:name="_ETM_Q37_367760"/>
      <w:bookmarkEnd w:id="27085"/>
      <w:bookmarkEnd w:id="27086"/>
      <w:r>
        <w:rPr>
          <w:rFonts w:hint="cs"/>
          <w:rtl/>
        </w:rPr>
        <w:t>כמה</w:t>
      </w:r>
      <w:r>
        <w:rPr>
          <w:rtl/>
        </w:rPr>
        <w:t xml:space="preserve"> </w:t>
      </w:r>
      <w:bookmarkStart w:id="27087" w:name="_ETM_Q37_367940"/>
      <w:bookmarkEnd w:id="27087"/>
      <w:r>
        <w:rPr>
          <w:rtl/>
        </w:rPr>
        <w:t xml:space="preserve">דברים </w:t>
      </w:r>
      <w:bookmarkStart w:id="27088" w:name="_ETM_Q37_368389"/>
      <w:bookmarkEnd w:id="27088"/>
      <w:r>
        <w:rPr>
          <w:rtl/>
        </w:rPr>
        <w:t>טובים</w:t>
      </w:r>
      <w:r>
        <w:rPr>
          <w:rFonts w:hint="cs"/>
          <w:rtl/>
        </w:rPr>
        <w:t xml:space="preserve"> </w:t>
      </w:r>
      <w:r>
        <w:rPr>
          <w:rtl/>
        </w:rPr>
        <w:t xml:space="preserve">– </w:t>
      </w:r>
      <w:bookmarkStart w:id="27089" w:name="_ETM_Q37_368780"/>
      <w:bookmarkEnd w:id="27089"/>
      <w:r>
        <w:rPr>
          <w:rtl/>
        </w:rPr>
        <w:t xml:space="preserve">אני </w:t>
      </w:r>
      <w:bookmarkStart w:id="27090" w:name="_ETM_Q37_368930"/>
      <w:bookmarkEnd w:id="27090"/>
      <w:r>
        <w:rPr>
          <w:rtl/>
        </w:rPr>
        <w:t xml:space="preserve">לא </w:t>
      </w:r>
      <w:bookmarkStart w:id="27091" w:name="_ETM_Q37_369020"/>
      <w:bookmarkEnd w:id="27091"/>
      <w:r>
        <w:rPr>
          <w:rtl/>
        </w:rPr>
        <w:t xml:space="preserve">רוצה </w:t>
      </w:r>
      <w:bookmarkStart w:id="27092" w:name="_ETM_Q37_369260"/>
      <w:bookmarkEnd w:id="27092"/>
      <w:r>
        <w:rPr>
          <w:rtl/>
        </w:rPr>
        <w:t>להביא</w:t>
      </w:r>
      <w:r>
        <w:rPr>
          <w:rFonts w:hint="cs"/>
          <w:rtl/>
        </w:rPr>
        <w:t xml:space="preserve"> לפה,</w:t>
      </w:r>
      <w:r>
        <w:rPr>
          <w:rtl/>
        </w:rPr>
        <w:t xml:space="preserve"> </w:t>
      </w:r>
      <w:bookmarkStart w:id="27093" w:name="_ETM_Q37_369770"/>
      <w:bookmarkEnd w:id="27093"/>
      <w:r>
        <w:rPr>
          <w:rtl/>
        </w:rPr>
        <w:t xml:space="preserve">אני </w:t>
      </w:r>
      <w:bookmarkStart w:id="27094" w:name="_ETM_Q37_369860"/>
      <w:bookmarkEnd w:id="27094"/>
      <w:r>
        <w:rPr>
          <w:rtl/>
        </w:rPr>
        <w:t xml:space="preserve">לא </w:t>
      </w:r>
      <w:bookmarkStart w:id="27095" w:name="_ETM_Q37_369980"/>
      <w:bookmarkEnd w:id="27095"/>
      <w:r>
        <w:rPr>
          <w:rtl/>
        </w:rPr>
        <w:t xml:space="preserve">רוצה </w:t>
      </w:r>
      <w:bookmarkStart w:id="27096" w:name="_ETM_Q37_370250"/>
      <w:bookmarkEnd w:id="27096"/>
      <w:r>
        <w:rPr>
          <w:rtl/>
        </w:rPr>
        <w:t xml:space="preserve">לעשות </w:t>
      </w:r>
      <w:bookmarkStart w:id="27097" w:name="_ETM_Q37_373410"/>
      <w:bookmarkStart w:id="27098" w:name="_ETM_Q37_374100"/>
      <w:bookmarkEnd w:id="27097"/>
      <w:bookmarkEnd w:id="27098"/>
      <w:r>
        <w:rPr>
          <w:rtl/>
        </w:rPr>
        <w:t>פה</w:t>
      </w:r>
      <w:r>
        <w:rPr>
          <w:rFonts w:hint="cs"/>
          <w:rtl/>
        </w:rPr>
        <w:t xml:space="preserve"> </w:t>
      </w:r>
      <w:proofErr w:type="spellStart"/>
      <w:r>
        <w:rPr>
          <w:rFonts w:hint="cs"/>
          <w:rtl/>
        </w:rPr>
        <w:t>שיימינג</w:t>
      </w:r>
      <w:bookmarkStart w:id="27099" w:name="_ETM_Q37_369895"/>
      <w:bookmarkEnd w:id="27099"/>
      <w:proofErr w:type="spellEnd"/>
      <w:r>
        <w:rPr>
          <w:rtl/>
        </w:rPr>
        <w:t xml:space="preserve"> </w:t>
      </w:r>
      <w:bookmarkStart w:id="27100" w:name="_ETM_Q37_374250"/>
      <w:bookmarkEnd w:id="27100"/>
      <w:r>
        <w:rPr>
          <w:rtl/>
        </w:rPr>
        <w:t xml:space="preserve">בעניין </w:t>
      </w:r>
      <w:bookmarkStart w:id="27101" w:name="_ETM_Q37_374669"/>
      <w:bookmarkEnd w:id="27101"/>
      <w:r>
        <w:rPr>
          <w:rtl/>
        </w:rPr>
        <w:t>הזה</w:t>
      </w:r>
      <w:r>
        <w:rPr>
          <w:rFonts w:hint="cs"/>
          <w:rtl/>
        </w:rPr>
        <w:t xml:space="preserve"> </w:t>
      </w:r>
      <w:r>
        <w:rPr>
          <w:rtl/>
        </w:rPr>
        <w:t xml:space="preserve">– </w:t>
      </w:r>
      <w:bookmarkStart w:id="27102" w:name="_ETM_Q37_374850"/>
      <w:bookmarkEnd w:id="27102"/>
      <w:r>
        <w:rPr>
          <w:rtl/>
        </w:rPr>
        <w:t xml:space="preserve">כמה </w:t>
      </w:r>
      <w:bookmarkStart w:id="27103" w:name="_ETM_Q37_375180"/>
      <w:bookmarkEnd w:id="27103"/>
      <w:r>
        <w:rPr>
          <w:rtl/>
        </w:rPr>
        <w:t xml:space="preserve">דברים </w:t>
      </w:r>
      <w:bookmarkStart w:id="27104" w:name="_ETM_Q37_375690"/>
      <w:bookmarkEnd w:id="27104"/>
      <w:r>
        <w:rPr>
          <w:rtl/>
        </w:rPr>
        <w:t xml:space="preserve">נתקעים </w:t>
      </w:r>
      <w:bookmarkStart w:id="27105" w:name="_ETM_Q37_376380"/>
      <w:bookmarkEnd w:id="27105"/>
      <w:r>
        <w:rPr>
          <w:rFonts w:hint="cs"/>
          <w:rtl/>
        </w:rPr>
        <w:t xml:space="preserve">סתם. </w:t>
      </w:r>
      <w:bookmarkStart w:id="27106" w:name="_ETM_Q37_377970"/>
      <w:bookmarkEnd w:id="27106"/>
      <w:r>
        <w:rPr>
          <w:rtl/>
        </w:rPr>
        <w:t xml:space="preserve">בתקופת </w:t>
      </w:r>
      <w:bookmarkStart w:id="27107" w:name="_ETM_Q37_378510"/>
      <w:bookmarkEnd w:id="27107"/>
      <w:r>
        <w:rPr>
          <w:rtl/>
        </w:rPr>
        <w:t xml:space="preserve">מלחמה </w:t>
      </w:r>
      <w:bookmarkStart w:id="27108" w:name="_ETM_Q37_378960"/>
      <w:bookmarkEnd w:id="27108"/>
      <w:r>
        <w:rPr>
          <w:rtl/>
        </w:rPr>
        <w:t xml:space="preserve">אנשים </w:t>
      </w:r>
      <w:bookmarkStart w:id="27109" w:name="_ETM_Q37_379350"/>
      <w:bookmarkEnd w:id="27109"/>
      <w:r>
        <w:rPr>
          <w:rtl/>
        </w:rPr>
        <w:t xml:space="preserve">סובלים </w:t>
      </w:r>
      <w:bookmarkStart w:id="27110" w:name="_ETM_Q37_379889"/>
      <w:bookmarkEnd w:id="27110"/>
      <w:r>
        <w:rPr>
          <w:rtl/>
        </w:rPr>
        <w:t>מזה</w:t>
      </w:r>
      <w:bookmarkStart w:id="27111" w:name="_ETM_Q37_382160"/>
      <w:bookmarkEnd w:id="27111"/>
      <w:r>
        <w:rPr>
          <w:rFonts w:hint="cs"/>
          <w:rtl/>
        </w:rPr>
        <w:t xml:space="preserve">. </w:t>
      </w:r>
      <w:bookmarkStart w:id="27112" w:name="_ETM_Q37_377755"/>
      <w:bookmarkEnd w:id="27112"/>
    </w:p>
    <w:p w:rsidR="007E6190" w:rsidRDefault="007E6190" w:rsidP="006C3833">
      <w:pPr>
        <w:rPr>
          <w:rtl/>
        </w:rPr>
      </w:pPr>
    </w:p>
    <w:p w:rsidR="007E6190" w:rsidRDefault="007E6190" w:rsidP="001F6F82">
      <w:pPr>
        <w:rPr>
          <w:rtl/>
        </w:rPr>
      </w:pPr>
      <w:bookmarkStart w:id="27113" w:name="_ETM_Q37_386866"/>
      <w:bookmarkEnd w:id="27113"/>
      <w:r>
        <w:rPr>
          <w:rtl/>
        </w:rPr>
        <w:t>לכן</w:t>
      </w:r>
      <w:r>
        <w:rPr>
          <w:rFonts w:hint="cs"/>
          <w:rtl/>
        </w:rPr>
        <w:t>,</w:t>
      </w:r>
      <w:r>
        <w:rPr>
          <w:rtl/>
        </w:rPr>
        <w:t xml:space="preserve"> </w:t>
      </w:r>
      <w:bookmarkStart w:id="27114" w:name="_ETM_Q37_382639"/>
      <w:bookmarkEnd w:id="27114"/>
      <w:r>
        <w:rPr>
          <w:rtl/>
        </w:rPr>
        <w:t xml:space="preserve">אני </w:t>
      </w:r>
      <w:bookmarkStart w:id="27115" w:name="_ETM_Q37_382819"/>
      <w:bookmarkEnd w:id="27115"/>
      <w:r>
        <w:rPr>
          <w:rtl/>
        </w:rPr>
        <w:t>אומר</w:t>
      </w:r>
      <w:r w:rsidR="001F6F82">
        <w:rPr>
          <w:rFonts w:hint="cs"/>
          <w:rtl/>
        </w:rPr>
        <w:t>,</w:t>
      </w:r>
      <w:r>
        <w:rPr>
          <w:rtl/>
        </w:rPr>
        <w:t xml:space="preserve"> </w:t>
      </w:r>
      <w:bookmarkStart w:id="27116" w:name="_ETM_Q37_383419"/>
      <w:bookmarkEnd w:id="27116"/>
      <w:r>
        <w:rPr>
          <w:rtl/>
        </w:rPr>
        <w:t xml:space="preserve">החוק </w:t>
      </w:r>
      <w:bookmarkStart w:id="27117" w:name="_ETM_Q37_383810"/>
      <w:bookmarkEnd w:id="27117"/>
      <w:r>
        <w:rPr>
          <w:rtl/>
        </w:rPr>
        <w:t>הזה</w:t>
      </w:r>
      <w:r>
        <w:rPr>
          <w:rFonts w:hint="cs"/>
          <w:rtl/>
        </w:rPr>
        <w:t>,</w:t>
      </w:r>
      <w:r>
        <w:rPr>
          <w:rtl/>
        </w:rPr>
        <w:t xml:space="preserve"> </w:t>
      </w:r>
      <w:bookmarkStart w:id="27118" w:name="_ETM_Q37_384470"/>
      <w:bookmarkEnd w:id="27118"/>
      <w:r>
        <w:rPr>
          <w:rtl/>
        </w:rPr>
        <w:t>חברי</w:t>
      </w:r>
      <w:r>
        <w:rPr>
          <w:rFonts w:hint="cs"/>
          <w:rtl/>
        </w:rPr>
        <w:t>י</w:t>
      </w:r>
      <w:r>
        <w:rPr>
          <w:rtl/>
        </w:rPr>
        <w:t xml:space="preserve"> </w:t>
      </w:r>
      <w:bookmarkStart w:id="27119" w:name="_ETM_Q37_384830"/>
      <w:bookmarkEnd w:id="27119"/>
      <w:r>
        <w:rPr>
          <w:rtl/>
        </w:rPr>
        <w:t>חבר</w:t>
      </w:r>
      <w:r>
        <w:rPr>
          <w:rFonts w:hint="cs"/>
          <w:rtl/>
        </w:rPr>
        <w:t>י</w:t>
      </w:r>
      <w:r>
        <w:rPr>
          <w:rtl/>
        </w:rPr>
        <w:t xml:space="preserve"> </w:t>
      </w:r>
      <w:bookmarkStart w:id="27120" w:name="_ETM_Q37_385099"/>
      <w:bookmarkEnd w:id="27120"/>
      <w:r>
        <w:rPr>
          <w:rtl/>
        </w:rPr>
        <w:t>הכנסת</w:t>
      </w:r>
      <w:r>
        <w:rPr>
          <w:rFonts w:hint="cs"/>
          <w:rtl/>
        </w:rPr>
        <w:t>,</w:t>
      </w:r>
      <w:r>
        <w:rPr>
          <w:rtl/>
        </w:rPr>
        <w:t xml:space="preserve"> </w:t>
      </w:r>
      <w:bookmarkStart w:id="27121" w:name="_ETM_Q37_385400"/>
      <w:bookmarkEnd w:id="27121"/>
      <w:r>
        <w:rPr>
          <w:rFonts w:hint="cs"/>
          <w:rtl/>
        </w:rPr>
        <w:t>הוא</w:t>
      </w:r>
      <w:r>
        <w:rPr>
          <w:rtl/>
        </w:rPr>
        <w:t xml:space="preserve"> </w:t>
      </w:r>
      <w:bookmarkStart w:id="27122" w:name="_ETM_Q37_385489"/>
      <w:bookmarkEnd w:id="27122"/>
      <w:r>
        <w:rPr>
          <w:rtl/>
        </w:rPr>
        <w:t>דוגמ</w:t>
      </w:r>
      <w:r>
        <w:rPr>
          <w:rFonts w:hint="cs"/>
          <w:rtl/>
        </w:rPr>
        <w:t>ה.</w:t>
      </w:r>
      <w:bookmarkStart w:id="27123" w:name="_ETM_Q37_385036"/>
      <w:bookmarkEnd w:id="27123"/>
      <w:r>
        <w:rPr>
          <w:rtl/>
        </w:rPr>
        <w:t xml:space="preserve"> </w:t>
      </w:r>
      <w:bookmarkStart w:id="27124" w:name="_ETM_Q37_386930"/>
      <w:bookmarkEnd w:id="27124"/>
      <w:r>
        <w:rPr>
          <w:rtl/>
        </w:rPr>
        <w:t xml:space="preserve">חוק </w:t>
      </w:r>
      <w:bookmarkStart w:id="27125" w:name="_ETM_Q37_387139"/>
      <w:bookmarkEnd w:id="27125"/>
      <w:r>
        <w:rPr>
          <w:rtl/>
        </w:rPr>
        <w:t xml:space="preserve">התכנון </w:t>
      </w:r>
      <w:bookmarkStart w:id="27126" w:name="_ETM_Q37_387560"/>
      <w:bookmarkEnd w:id="27126"/>
      <w:r>
        <w:rPr>
          <w:rtl/>
        </w:rPr>
        <w:t xml:space="preserve">והבנייה </w:t>
      </w:r>
      <w:bookmarkStart w:id="27127" w:name="_ETM_Q37_387950"/>
      <w:bookmarkEnd w:id="27127"/>
      <w:r>
        <w:rPr>
          <w:rtl/>
        </w:rPr>
        <w:t xml:space="preserve">הוא </w:t>
      </w:r>
      <w:bookmarkStart w:id="27128" w:name="_ETM_Q37_388100"/>
      <w:bookmarkEnd w:id="27128"/>
      <w:r>
        <w:rPr>
          <w:rtl/>
        </w:rPr>
        <w:t xml:space="preserve">דבר </w:t>
      </w:r>
      <w:bookmarkStart w:id="27129" w:name="_ETM_Q37_388850"/>
      <w:bookmarkStart w:id="27130" w:name="_ETM_Q37_389270"/>
      <w:bookmarkEnd w:id="27129"/>
      <w:bookmarkEnd w:id="27130"/>
      <w:r>
        <w:rPr>
          <w:rtl/>
        </w:rPr>
        <w:t xml:space="preserve">שאנחנו </w:t>
      </w:r>
      <w:bookmarkStart w:id="27131" w:name="_ETM_Q37_389600"/>
      <w:bookmarkEnd w:id="27131"/>
      <w:r>
        <w:rPr>
          <w:rFonts w:hint="cs"/>
          <w:rtl/>
        </w:rPr>
        <w:t xml:space="preserve">תמיד </w:t>
      </w:r>
      <w:r>
        <w:rPr>
          <w:rtl/>
        </w:rPr>
        <w:t xml:space="preserve">שומרים </w:t>
      </w:r>
      <w:bookmarkStart w:id="27132" w:name="_ETM_Q37_390080"/>
      <w:bookmarkEnd w:id="27132"/>
      <w:r>
        <w:rPr>
          <w:rtl/>
        </w:rPr>
        <w:t>עליו</w:t>
      </w:r>
      <w:r w:rsidR="001F6F82">
        <w:rPr>
          <w:rFonts w:hint="cs"/>
          <w:rtl/>
        </w:rPr>
        <w:t>, ו</w:t>
      </w:r>
      <w:bookmarkStart w:id="27133" w:name="_ETM_Q37_390709"/>
      <w:bookmarkEnd w:id="27133"/>
      <w:r>
        <w:rPr>
          <w:rtl/>
        </w:rPr>
        <w:t xml:space="preserve">גם </w:t>
      </w:r>
      <w:bookmarkStart w:id="27134" w:name="_ETM_Q37_390980"/>
      <w:bookmarkEnd w:id="27134"/>
      <w:r>
        <w:rPr>
          <w:rFonts w:hint="cs"/>
          <w:rtl/>
        </w:rPr>
        <w:t>כ</w:t>
      </w:r>
      <w:r>
        <w:rPr>
          <w:rtl/>
        </w:rPr>
        <w:t>שמש</w:t>
      </w:r>
      <w:r>
        <w:rPr>
          <w:rFonts w:hint="cs"/>
          <w:rtl/>
        </w:rPr>
        <w:t>נ</w:t>
      </w:r>
      <w:bookmarkStart w:id="27135" w:name="_ETM_Q37_386997"/>
      <w:bookmarkEnd w:id="27135"/>
      <w:r>
        <w:rPr>
          <w:rtl/>
        </w:rPr>
        <w:t xml:space="preserve">ים </w:t>
      </w:r>
      <w:bookmarkStart w:id="27136" w:name="_ETM_Q37_391550"/>
      <w:bookmarkEnd w:id="27136"/>
      <w:r>
        <w:rPr>
          <w:rtl/>
        </w:rPr>
        <w:t>אותו</w:t>
      </w:r>
      <w:bookmarkStart w:id="27137" w:name="_ETM_Q37_391790"/>
      <w:bookmarkEnd w:id="27137"/>
      <w:r>
        <w:rPr>
          <w:rFonts w:hint="cs"/>
          <w:rtl/>
        </w:rPr>
        <w:t xml:space="preserve"> </w:t>
      </w:r>
      <w:bookmarkStart w:id="27138" w:name="_ETM_Q37_156508"/>
      <w:bookmarkEnd w:id="27138"/>
      <w:r>
        <w:rPr>
          <w:rtl/>
        </w:rPr>
        <w:t xml:space="preserve">עושים </w:t>
      </w:r>
      <w:bookmarkStart w:id="27139" w:name="_ETM_Q37_392030"/>
      <w:bookmarkEnd w:id="27139"/>
      <w:r>
        <w:rPr>
          <w:rtl/>
        </w:rPr>
        <w:t xml:space="preserve">את </w:t>
      </w:r>
      <w:bookmarkStart w:id="27140" w:name="_ETM_Q37_392120"/>
      <w:bookmarkEnd w:id="27140"/>
      <w:r>
        <w:rPr>
          <w:rtl/>
        </w:rPr>
        <w:t xml:space="preserve">זה </w:t>
      </w:r>
      <w:bookmarkStart w:id="27141" w:name="_ETM_Q37_392209"/>
      <w:bookmarkEnd w:id="27141"/>
      <w:r>
        <w:rPr>
          <w:rtl/>
        </w:rPr>
        <w:t>ב</w:t>
      </w:r>
      <w:bookmarkStart w:id="27142" w:name="_ETM_Q37_392540"/>
      <w:bookmarkStart w:id="27143" w:name="_ETM_Q37_392750"/>
      <w:bookmarkEnd w:id="27142"/>
      <w:bookmarkEnd w:id="27143"/>
      <w:r>
        <w:rPr>
          <w:rFonts w:hint="cs"/>
          <w:rtl/>
        </w:rPr>
        <w:t>שום שכל.</w:t>
      </w:r>
      <w:r>
        <w:rPr>
          <w:rtl/>
        </w:rPr>
        <w:t xml:space="preserve"> </w:t>
      </w:r>
      <w:bookmarkStart w:id="27144" w:name="_ETM_Q37_393530"/>
      <w:bookmarkEnd w:id="27144"/>
      <w:r>
        <w:rPr>
          <w:rtl/>
        </w:rPr>
        <w:t xml:space="preserve">פה </w:t>
      </w:r>
      <w:bookmarkStart w:id="27145" w:name="_ETM_Q37_393739"/>
      <w:bookmarkEnd w:id="27145"/>
      <w:r>
        <w:rPr>
          <w:rtl/>
        </w:rPr>
        <w:t xml:space="preserve">עשינו </w:t>
      </w:r>
      <w:bookmarkStart w:id="27146" w:name="_ETM_Q37_394099"/>
      <w:bookmarkEnd w:id="27146"/>
      <w:r>
        <w:rPr>
          <w:rtl/>
        </w:rPr>
        <w:t xml:space="preserve">דברים </w:t>
      </w:r>
      <w:bookmarkStart w:id="27147" w:name="_ETM_Q37_394580"/>
      <w:bookmarkEnd w:id="27147"/>
      <w:r>
        <w:rPr>
          <w:rFonts w:hint="cs"/>
          <w:rtl/>
        </w:rPr>
        <w:t>דרקוניים</w:t>
      </w:r>
      <w:r>
        <w:rPr>
          <w:rtl/>
        </w:rPr>
        <w:t xml:space="preserve"> </w:t>
      </w:r>
      <w:bookmarkStart w:id="27148" w:name="_ETM_Q37_395090"/>
      <w:bookmarkEnd w:id="27148"/>
      <w:r>
        <w:rPr>
          <w:rtl/>
        </w:rPr>
        <w:t xml:space="preserve">בחוק </w:t>
      </w:r>
      <w:bookmarkStart w:id="27149" w:name="_ETM_Q37_395480"/>
      <w:bookmarkEnd w:id="27149"/>
      <w:r>
        <w:rPr>
          <w:rtl/>
        </w:rPr>
        <w:t>הזה</w:t>
      </w:r>
      <w:r>
        <w:rPr>
          <w:rFonts w:hint="cs"/>
          <w:rtl/>
        </w:rPr>
        <w:t>,</w:t>
      </w:r>
      <w:bookmarkStart w:id="27150" w:name="_ETM_Q37_390667"/>
      <w:bookmarkEnd w:id="27150"/>
      <w:r>
        <w:rPr>
          <w:rtl/>
        </w:rPr>
        <w:t xml:space="preserve"> </w:t>
      </w:r>
      <w:bookmarkStart w:id="27151" w:name="_ETM_Q37_396550"/>
      <w:bookmarkEnd w:id="27151"/>
      <w:r>
        <w:rPr>
          <w:rtl/>
        </w:rPr>
        <w:t xml:space="preserve">כי </w:t>
      </w:r>
      <w:bookmarkStart w:id="27152" w:name="_ETM_Q37_396730"/>
      <w:bookmarkEnd w:id="27152"/>
      <w:r>
        <w:rPr>
          <w:rtl/>
        </w:rPr>
        <w:t xml:space="preserve">יש </w:t>
      </w:r>
      <w:bookmarkStart w:id="27153" w:name="_ETM_Q37_396850"/>
      <w:bookmarkEnd w:id="27153"/>
      <w:r>
        <w:rPr>
          <w:rtl/>
        </w:rPr>
        <w:t xml:space="preserve">לנו </w:t>
      </w:r>
      <w:bookmarkStart w:id="27154" w:name="_ETM_Q37_397030"/>
      <w:bookmarkEnd w:id="27154"/>
      <w:r>
        <w:rPr>
          <w:rtl/>
        </w:rPr>
        <w:t xml:space="preserve">מצב </w:t>
      </w:r>
      <w:bookmarkStart w:id="27155" w:name="_ETM_Q37_397480"/>
      <w:bookmarkEnd w:id="27155"/>
      <w:r>
        <w:rPr>
          <w:rtl/>
        </w:rPr>
        <w:t>כזה</w:t>
      </w:r>
      <w:r>
        <w:rPr>
          <w:rFonts w:hint="cs"/>
          <w:rtl/>
        </w:rPr>
        <w:t>,</w:t>
      </w:r>
      <w:r>
        <w:rPr>
          <w:rtl/>
        </w:rPr>
        <w:t xml:space="preserve"> </w:t>
      </w:r>
      <w:bookmarkStart w:id="27156" w:name="_ETM_Q37_398380"/>
      <w:bookmarkEnd w:id="27156"/>
      <w:r>
        <w:rPr>
          <w:rtl/>
        </w:rPr>
        <w:t xml:space="preserve">והפתרונות </w:t>
      </w:r>
      <w:bookmarkStart w:id="27157" w:name="_ETM_Q37_399130"/>
      <w:bookmarkEnd w:id="27157"/>
      <w:r>
        <w:rPr>
          <w:rtl/>
        </w:rPr>
        <w:t xml:space="preserve">יבואו </w:t>
      </w:r>
      <w:bookmarkStart w:id="27158" w:name="_ETM_Q37_399460"/>
      <w:bookmarkEnd w:id="27158"/>
      <w:r>
        <w:rPr>
          <w:rtl/>
        </w:rPr>
        <w:t xml:space="preserve">רק </w:t>
      </w:r>
      <w:bookmarkStart w:id="27159" w:name="_ETM_Q37_399670"/>
      <w:bookmarkEnd w:id="27159"/>
      <w:r>
        <w:rPr>
          <w:rtl/>
        </w:rPr>
        <w:t>משם</w:t>
      </w:r>
      <w:r>
        <w:rPr>
          <w:rFonts w:hint="cs"/>
          <w:rtl/>
        </w:rPr>
        <w:t>.</w:t>
      </w:r>
      <w:r>
        <w:rPr>
          <w:rtl/>
        </w:rPr>
        <w:t xml:space="preserve"> </w:t>
      </w:r>
      <w:bookmarkStart w:id="27160" w:name="_ETM_Q37_400709"/>
      <w:bookmarkEnd w:id="27160"/>
      <w:r>
        <w:rPr>
          <w:rtl/>
        </w:rPr>
        <w:t>לכן</w:t>
      </w:r>
      <w:r>
        <w:rPr>
          <w:rFonts w:hint="cs"/>
          <w:rtl/>
        </w:rPr>
        <w:t>,</w:t>
      </w:r>
      <w:r>
        <w:rPr>
          <w:rtl/>
        </w:rPr>
        <w:t xml:space="preserve"> </w:t>
      </w:r>
      <w:bookmarkStart w:id="27161" w:name="_ETM_Q37_401040"/>
      <w:bookmarkEnd w:id="27161"/>
      <w:r>
        <w:rPr>
          <w:rtl/>
        </w:rPr>
        <w:t xml:space="preserve">אני </w:t>
      </w:r>
      <w:bookmarkStart w:id="27162" w:name="_ETM_Q37_401159"/>
      <w:bookmarkEnd w:id="27162"/>
      <w:r>
        <w:rPr>
          <w:rtl/>
        </w:rPr>
        <w:t xml:space="preserve">בטוח </w:t>
      </w:r>
      <w:bookmarkStart w:id="27163" w:name="_ETM_Q37_401639"/>
      <w:bookmarkEnd w:id="27163"/>
      <w:r>
        <w:rPr>
          <w:rtl/>
        </w:rPr>
        <w:t xml:space="preserve">שההצעה </w:t>
      </w:r>
      <w:bookmarkStart w:id="27164" w:name="_ETM_Q37_402090"/>
      <w:bookmarkEnd w:id="27164"/>
      <w:r>
        <w:rPr>
          <w:rtl/>
        </w:rPr>
        <w:t xml:space="preserve">הזאת </w:t>
      </w:r>
      <w:bookmarkStart w:id="27165" w:name="_ETM_Q37_402299"/>
      <w:bookmarkEnd w:id="27165"/>
      <w:r>
        <w:rPr>
          <w:rtl/>
        </w:rPr>
        <w:t xml:space="preserve">תעבור </w:t>
      </w:r>
      <w:bookmarkStart w:id="27166" w:name="_ETM_Q37_402599"/>
      <w:bookmarkEnd w:id="27166"/>
      <w:r>
        <w:rPr>
          <w:rtl/>
        </w:rPr>
        <w:t>פה</w:t>
      </w:r>
      <w:r>
        <w:rPr>
          <w:rFonts w:hint="cs"/>
          <w:rtl/>
        </w:rPr>
        <w:t xml:space="preserve"> </w:t>
      </w:r>
      <w:r>
        <w:rPr>
          <w:rtl/>
        </w:rPr>
        <w:t>אחד</w:t>
      </w:r>
      <w:r>
        <w:rPr>
          <w:rFonts w:hint="cs"/>
          <w:rtl/>
        </w:rPr>
        <w:t>.</w:t>
      </w:r>
      <w:r>
        <w:rPr>
          <w:rtl/>
        </w:rPr>
        <w:t xml:space="preserve"> </w:t>
      </w:r>
      <w:bookmarkStart w:id="27167" w:name="_ETM_Q37_403079"/>
      <w:bookmarkEnd w:id="27167"/>
      <w:r>
        <w:rPr>
          <w:rtl/>
        </w:rPr>
        <w:t xml:space="preserve">תודה </w:t>
      </w:r>
      <w:bookmarkStart w:id="27168" w:name="_ETM_Q37_403319"/>
      <w:bookmarkEnd w:id="27168"/>
      <w:r>
        <w:rPr>
          <w:rtl/>
        </w:rPr>
        <w:t>רבה</w:t>
      </w:r>
      <w:r>
        <w:rPr>
          <w:rFonts w:hint="cs"/>
          <w:rtl/>
        </w:rPr>
        <w:t>.</w:t>
      </w:r>
      <w:r>
        <w:rPr>
          <w:rtl/>
        </w:rPr>
        <w:t xml:space="preserve"> </w:t>
      </w:r>
      <w:bookmarkStart w:id="27169" w:name="_ETM_Q37_403980"/>
      <w:bookmarkEnd w:id="27169"/>
    </w:p>
    <w:p w:rsidR="007E6190" w:rsidRDefault="007E6190" w:rsidP="006C3833">
      <w:pPr>
        <w:rPr>
          <w:rtl/>
        </w:rPr>
      </w:pPr>
    </w:p>
    <w:p w:rsidR="007E6190" w:rsidRDefault="007E6190" w:rsidP="006C3833">
      <w:pPr>
        <w:pStyle w:val="af6"/>
        <w:keepNext/>
        <w:rPr>
          <w:rtl/>
        </w:rPr>
      </w:pPr>
      <w:bookmarkStart w:id="27170" w:name="ET_yor_6593_4"/>
      <w:r w:rsidRPr="008B2DB4">
        <w:rPr>
          <w:rStyle w:val="TagStyle"/>
          <w:rtl/>
        </w:rPr>
        <w:t xml:space="preserve"> &lt;&lt; יור &gt;&gt; </w:t>
      </w:r>
      <w:r>
        <w:rPr>
          <w:rtl/>
        </w:rPr>
        <w:t>היו"ר חנוך דב מלביצקי:</w:t>
      </w:r>
      <w:r w:rsidRPr="008B2DB4">
        <w:rPr>
          <w:rStyle w:val="TagStyle"/>
          <w:rtl/>
        </w:rPr>
        <w:t xml:space="preserve"> &lt;&lt; יור &gt;&gt;</w:t>
      </w:r>
      <w:r>
        <w:rPr>
          <w:rtl/>
        </w:rPr>
        <w:t xml:space="preserve"> </w:t>
      </w:r>
      <w:bookmarkEnd w:id="27170"/>
    </w:p>
    <w:p w:rsidR="007E6190" w:rsidRDefault="007E6190" w:rsidP="00D532FC">
      <w:pPr>
        <w:rPr>
          <w:rtl/>
        </w:rPr>
      </w:pPr>
    </w:p>
    <w:p w:rsidR="007E6190" w:rsidRDefault="007E6190" w:rsidP="001F6F82">
      <w:pPr>
        <w:rPr>
          <w:rtl/>
        </w:rPr>
      </w:pPr>
      <w:r>
        <w:rPr>
          <w:rtl/>
        </w:rPr>
        <w:t xml:space="preserve">תודה </w:t>
      </w:r>
      <w:bookmarkStart w:id="27171" w:name="_ETM_Q37_404430"/>
      <w:bookmarkEnd w:id="27171"/>
      <w:r>
        <w:rPr>
          <w:rtl/>
        </w:rPr>
        <w:t>רבה</w:t>
      </w:r>
      <w:r>
        <w:rPr>
          <w:rFonts w:hint="cs"/>
          <w:rtl/>
        </w:rPr>
        <w:t>.</w:t>
      </w:r>
      <w:r>
        <w:rPr>
          <w:rtl/>
        </w:rPr>
        <w:t xml:space="preserve"> </w:t>
      </w:r>
      <w:bookmarkStart w:id="27172" w:name="_ETM_Q37_412310"/>
      <w:bookmarkEnd w:id="27172"/>
      <w:r>
        <w:rPr>
          <w:rtl/>
        </w:rPr>
        <w:t xml:space="preserve">אשר </w:t>
      </w:r>
      <w:bookmarkStart w:id="27173" w:name="_ETM_Q37_412790"/>
      <w:bookmarkEnd w:id="27173"/>
      <w:r>
        <w:rPr>
          <w:rtl/>
        </w:rPr>
        <w:t>להסתייגויות</w:t>
      </w:r>
      <w:r>
        <w:rPr>
          <w:rFonts w:hint="cs"/>
          <w:rtl/>
        </w:rPr>
        <w:t>,</w:t>
      </w:r>
      <w:r>
        <w:rPr>
          <w:rtl/>
        </w:rPr>
        <w:t xml:space="preserve"> </w:t>
      </w:r>
      <w:bookmarkStart w:id="27174" w:name="_ETM_Q37_413630"/>
      <w:bookmarkEnd w:id="27174"/>
      <w:r>
        <w:rPr>
          <w:rtl/>
        </w:rPr>
        <w:t xml:space="preserve">הבנתי </w:t>
      </w:r>
      <w:bookmarkStart w:id="27175" w:name="_ETM_Q37_414080"/>
      <w:bookmarkEnd w:id="27175"/>
      <w:r>
        <w:rPr>
          <w:rtl/>
        </w:rPr>
        <w:t xml:space="preserve">שחבר </w:t>
      </w:r>
      <w:bookmarkStart w:id="27176" w:name="_ETM_Q37_414500"/>
      <w:bookmarkEnd w:id="27176"/>
      <w:r>
        <w:rPr>
          <w:rtl/>
        </w:rPr>
        <w:t xml:space="preserve">הכנסת </w:t>
      </w:r>
      <w:bookmarkStart w:id="27177" w:name="_ETM_Q37_414950"/>
      <w:bookmarkEnd w:id="27177"/>
      <w:r>
        <w:rPr>
          <w:rFonts w:hint="cs"/>
          <w:rtl/>
        </w:rPr>
        <w:t>הרצ</w:t>
      </w:r>
      <w:r>
        <w:rPr>
          <w:rtl/>
        </w:rPr>
        <w:t xml:space="preserve">נו </w:t>
      </w:r>
      <w:bookmarkStart w:id="27178" w:name="_ETM_Q37_415850"/>
      <w:bookmarkEnd w:id="27178"/>
      <w:r>
        <w:rPr>
          <w:rtl/>
        </w:rPr>
        <w:t xml:space="preserve">מוותר </w:t>
      </w:r>
      <w:bookmarkStart w:id="27179" w:name="_ETM_Q37_416480"/>
      <w:bookmarkEnd w:id="27179"/>
      <w:r>
        <w:rPr>
          <w:rtl/>
        </w:rPr>
        <w:t xml:space="preserve">על </w:t>
      </w:r>
      <w:bookmarkStart w:id="27180" w:name="_ETM_Q37_416630"/>
      <w:bookmarkEnd w:id="27180"/>
      <w:r>
        <w:rPr>
          <w:rtl/>
        </w:rPr>
        <w:t xml:space="preserve">ההנמקה </w:t>
      </w:r>
      <w:bookmarkStart w:id="27181" w:name="_ETM_Q37_417140"/>
      <w:bookmarkEnd w:id="27181"/>
      <w:r>
        <w:rPr>
          <w:rtl/>
        </w:rPr>
        <w:t xml:space="preserve">של </w:t>
      </w:r>
      <w:bookmarkStart w:id="27182" w:name="_ETM_Q37_417350"/>
      <w:bookmarkEnd w:id="27182"/>
      <w:r>
        <w:rPr>
          <w:rtl/>
        </w:rPr>
        <w:t>ההסתייגויות</w:t>
      </w:r>
      <w:r>
        <w:rPr>
          <w:rFonts w:hint="cs"/>
          <w:rtl/>
        </w:rPr>
        <w:t>,</w:t>
      </w:r>
      <w:r>
        <w:rPr>
          <w:rtl/>
        </w:rPr>
        <w:t xml:space="preserve"> </w:t>
      </w:r>
      <w:bookmarkStart w:id="27183" w:name="_ETM_Q37_417980"/>
      <w:bookmarkEnd w:id="27183"/>
      <w:r>
        <w:rPr>
          <w:rtl/>
        </w:rPr>
        <w:t>נכון</w:t>
      </w:r>
      <w:r>
        <w:rPr>
          <w:rFonts w:hint="cs"/>
          <w:rtl/>
        </w:rPr>
        <w:t>?</w:t>
      </w:r>
      <w:r>
        <w:rPr>
          <w:rtl/>
        </w:rPr>
        <w:t xml:space="preserve"> </w:t>
      </w:r>
      <w:bookmarkStart w:id="27184" w:name="_ETM_Q37_419530"/>
      <w:bookmarkEnd w:id="27184"/>
    </w:p>
    <w:p w:rsidR="007E6190" w:rsidRDefault="007E6190" w:rsidP="006C3833">
      <w:pPr>
        <w:rPr>
          <w:rtl/>
        </w:rPr>
      </w:pPr>
    </w:p>
    <w:p w:rsidR="007E6190" w:rsidRDefault="007E6190" w:rsidP="006C3833">
      <w:pPr>
        <w:pStyle w:val="af5"/>
        <w:keepNext/>
        <w:rPr>
          <w:rtl/>
        </w:rPr>
      </w:pPr>
      <w:bookmarkStart w:id="27185" w:name="ET_interruption_5787_19"/>
      <w:r w:rsidRPr="006F2B3D">
        <w:rPr>
          <w:rStyle w:val="TagStyle"/>
          <w:rtl/>
        </w:rPr>
        <w:t xml:space="preserve"> &lt;&lt; קריאה &gt;&gt; </w:t>
      </w:r>
      <w:r>
        <w:rPr>
          <w:rtl/>
        </w:rPr>
        <w:t>יוראי להב הרצנו (יש עתיד):</w:t>
      </w:r>
      <w:r w:rsidRPr="006F2B3D">
        <w:rPr>
          <w:rStyle w:val="TagStyle"/>
          <w:rtl/>
        </w:rPr>
        <w:t xml:space="preserve"> &lt;&lt; קריאה &gt;&gt;</w:t>
      </w:r>
      <w:r>
        <w:rPr>
          <w:rtl/>
        </w:rPr>
        <w:t xml:space="preserve"> </w:t>
      </w:r>
      <w:bookmarkEnd w:id="27185"/>
    </w:p>
    <w:p w:rsidR="007E6190" w:rsidRDefault="007E6190" w:rsidP="00D532FC">
      <w:pPr>
        <w:rPr>
          <w:rtl/>
        </w:rPr>
      </w:pPr>
    </w:p>
    <w:p w:rsidR="007E6190" w:rsidRDefault="007E6190" w:rsidP="006C3833">
      <w:pPr>
        <w:rPr>
          <w:rtl/>
        </w:rPr>
      </w:pPr>
      <w:r>
        <w:rPr>
          <w:rFonts w:hint="cs"/>
          <w:rtl/>
        </w:rPr>
        <w:t>אני מסיר את ההסתייגויות.</w:t>
      </w:r>
    </w:p>
    <w:p w:rsidR="007E6190" w:rsidRDefault="007E6190" w:rsidP="006C3833">
      <w:pPr>
        <w:rPr>
          <w:rtl/>
        </w:rPr>
      </w:pPr>
    </w:p>
    <w:p w:rsidR="007E6190" w:rsidRDefault="007E6190" w:rsidP="006C3833">
      <w:pPr>
        <w:pStyle w:val="-"/>
        <w:keepNext/>
        <w:rPr>
          <w:rtl/>
        </w:rPr>
      </w:pPr>
      <w:bookmarkStart w:id="27186" w:name="ET_speakercontinue_6425_20"/>
      <w:r w:rsidRPr="006F2B3D">
        <w:rPr>
          <w:rStyle w:val="TagStyle"/>
          <w:rtl/>
        </w:rPr>
        <w:t xml:space="preserve"> &lt;&lt; דובר_המשך &gt;&gt; </w:t>
      </w:r>
      <w:r>
        <w:rPr>
          <w:rtl/>
        </w:rPr>
        <w:t>יעקב אשר (יו"ר ועדת הפנים והגנת הסביבה):</w:t>
      </w:r>
      <w:r w:rsidRPr="006F2B3D">
        <w:rPr>
          <w:rStyle w:val="TagStyle"/>
          <w:rtl/>
        </w:rPr>
        <w:t xml:space="preserve"> &lt;&lt; דובר_המשך &gt;&gt;</w:t>
      </w:r>
      <w:r>
        <w:rPr>
          <w:rtl/>
        </w:rPr>
        <w:t xml:space="preserve"> </w:t>
      </w:r>
      <w:bookmarkEnd w:id="27186"/>
    </w:p>
    <w:p w:rsidR="007E6190" w:rsidRDefault="007E6190" w:rsidP="00D532FC">
      <w:pPr>
        <w:rPr>
          <w:rtl/>
        </w:rPr>
      </w:pPr>
    </w:p>
    <w:p w:rsidR="007E6190" w:rsidRDefault="007E6190" w:rsidP="006C3833">
      <w:pPr>
        <w:rPr>
          <w:rtl/>
        </w:rPr>
      </w:pPr>
      <w:bookmarkStart w:id="27187" w:name="_ETM_Q37_415136"/>
      <w:bookmarkEnd w:id="27187"/>
      <w:r>
        <w:rPr>
          <w:rtl/>
        </w:rPr>
        <w:t xml:space="preserve">אתה </w:t>
      </w:r>
      <w:bookmarkStart w:id="27188" w:name="_ETM_Q37_419890"/>
      <w:bookmarkEnd w:id="27188"/>
      <w:r>
        <w:rPr>
          <w:rtl/>
        </w:rPr>
        <w:t xml:space="preserve">מסיר </w:t>
      </w:r>
      <w:bookmarkStart w:id="27189" w:name="_ETM_Q37_420159"/>
      <w:bookmarkEnd w:id="27189"/>
      <w:r>
        <w:rPr>
          <w:rtl/>
        </w:rPr>
        <w:t xml:space="preserve">את </w:t>
      </w:r>
      <w:bookmarkStart w:id="27190" w:name="_ETM_Q37_420220"/>
      <w:bookmarkEnd w:id="27190"/>
      <w:r>
        <w:rPr>
          <w:rtl/>
        </w:rPr>
        <w:t xml:space="preserve">ההסתייגויות </w:t>
      </w:r>
      <w:bookmarkStart w:id="27191" w:name="_ETM_Q37_420670"/>
      <w:bookmarkEnd w:id="27191"/>
      <w:r>
        <w:rPr>
          <w:rtl/>
        </w:rPr>
        <w:t>בכלל</w:t>
      </w:r>
      <w:r>
        <w:rPr>
          <w:rFonts w:hint="cs"/>
          <w:rtl/>
        </w:rPr>
        <w:t>?</w:t>
      </w:r>
      <w:r>
        <w:rPr>
          <w:rtl/>
        </w:rPr>
        <w:t xml:space="preserve"> </w:t>
      </w:r>
      <w:bookmarkStart w:id="27192" w:name="_ETM_Q37_422430"/>
      <w:bookmarkEnd w:id="27192"/>
      <w:r>
        <w:rPr>
          <w:rtl/>
        </w:rPr>
        <w:t>מצוין</w:t>
      </w:r>
      <w:r>
        <w:rPr>
          <w:rFonts w:hint="cs"/>
          <w:rtl/>
        </w:rPr>
        <w:t>.</w:t>
      </w:r>
      <w:r>
        <w:rPr>
          <w:rtl/>
        </w:rPr>
        <w:t xml:space="preserve"> </w:t>
      </w:r>
      <w:bookmarkStart w:id="27193" w:name="_ETM_Q37_423959"/>
      <w:bookmarkEnd w:id="27193"/>
      <w:r>
        <w:rPr>
          <w:rtl/>
        </w:rPr>
        <w:t xml:space="preserve">אז </w:t>
      </w:r>
      <w:bookmarkStart w:id="27194" w:name="_ETM_Q37_424170"/>
      <w:bookmarkEnd w:id="27194"/>
      <w:r>
        <w:rPr>
          <w:rtl/>
        </w:rPr>
        <w:t xml:space="preserve">בקשות </w:t>
      </w:r>
      <w:bookmarkStart w:id="27195" w:name="_ETM_Q37_424560"/>
      <w:bookmarkEnd w:id="27195"/>
      <w:r>
        <w:rPr>
          <w:rtl/>
        </w:rPr>
        <w:t xml:space="preserve">רשות </w:t>
      </w:r>
      <w:bookmarkStart w:id="27196" w:name="_ETM_Q37_424800"/>
      <w:bookmarkEnd w:id="27196"/>
      <w:r>
        <w:rPr>
          <w:rtl/>
        </w:rPr>
        <w:t>דיבור</w:t>
      </w:r>
      <w:r>
        <w:rPr>
          <w:rFonts w:hint="cs"/>
          <w:rtl/>
        </w:rPr>
        <w:t>,</w:t>
      </w:r>
      <w:r>
        <w:rPr>
          <w:rtl/>
        </w:rPr>
        <w:t xml:space="preserve"> </w:t>
      </w:r>
      <w:bookmarkStart w:id="27197" w:name="_ETM_Q37_425099"/>
      <w:bookmarkEnd w:id="27197"/>
      <w:r>
        <w:rPr>
          <w:rtl/>
        </w:rPr>
        <w:t>נכון</w:t>
      </w:r>
      <w:r>
        <w:rPr>
          <w:rFonts w:hint="cs"/>
          <w:rtl/>
        </w:rPr>
        <w:t>?</w:t>
      </w:r>
      <w:r>
        <w:rPr>
          <w:rtl/>
        </w:rPr>
        <w:t xml:space="preserve"> </w:t>
      </w:r>
      <w:bookmarkStart w:id="27198" w:name="_ETM_Q37_426439"/>
      <w:bookmarkEnd w:id="27198"/>
      <w:r>
        <w:rPr>
          <w:rtl/>
        </w:rPr>
        <w:t xml:space="preserve">להצעת </w:t>
      </w:r>
      <w:bookmarkStart w:id="27199" w:name="_ETM_Q37_429090"/>
      <w:bookmarkEnd w:id="27199"/>
      <w:r>
        <w:rPr>
          <w:rtl/>
        </w:rPr>
        <w:t xml:space="preserve">החוק </w:t>
      </w:r>
      <w:bookmarkStart w:id="27200" w:name="_ETM_Q37_429360"/>
      <w:bookmarkEnd w:id="27200"/>
      <w:r>
        <w:rPr>
          <w:rtl/>
        </w:rPr>
        <w:t xml:space="preserve">הוגשו </w:t>
      </w:r>
      <w:bookmarkStart w:id="27201" w:name="_ETM_Q37_429599"/>
      <w:bookmarkEnd w:id="27201"/>
      <w:r>
        <w:rPr>
          <w:rFonts w:hint="cs"/>
          <w:rtl/>
        </w:rPr>
        <w:t>כמה</w:t>
      </w:r>
      <w:r>
        <w:rPr>
          <w:rtl/>
        </w:rPr>
        <w:t xml:space="preserve"> </w:t>
      </w:r>
      <w:bookmarkStart w:id="27202" w:name="_ETM_Q37_429989"/>
      <w:bookmarkEnd w:id="27202"/>
      <w:r>
        <w:rPr>
          <w:rtl/>
        </w:rPr>
        <w:t xml:space="preserve">בקשות </w:t>
      </w:r>
      <w:bookmarkStart w:id="27203" w:name="_ETM_Q37_430409"/>
      <w:bookmarkEnd w:id="27203"/>
      <w:r>
        <w:rPr>
          <w:rtl/>
        </w:rPr>
        <w:t xml:space="preserve">לרשות </w:t>
      </w:r>
      <w:bookmarkStart w:id="27204" w:name="_ETM_Q37_430799"/>
      <w:bookmarkEnd w:id="27204"/>
      <w:r>
        <w:rPr>
          <w:rtl/>
        </w:rPr>
        <w:t>דיבור</w:t>
      </w:r>
      <w:r>
        <w:rPr>
          <w:rFonts w:hint="cs"/>
          <w:rtl/>
        </w:rPr>
        <w:t>.</w:t>
      </w:r>
      <w:r>
        <w:rPr>
          <w:rtl/>
        </w:rPr>
        <w:t xml:space="preserve"> </w:t>
      </w:r>
      <w:bookmarkStart w:id="27205" w:name="_ETM_Q37_431280"/>
      <w:bookmarkEnd w:id="27205"/>
      <w:r>
        <w:rPr>
          <w:rtl/>
        </w:rPr>
        <w:t xml:space="preserve">חבר </w:t>
      </w:r>
      <w:bookmarkStart w:id="27206" w:name="_ETM_Q37_431610"/>
      <w:bookmarkEnd w:id="27206"/>
      <w:r>
        <w:rPr>
          <w:rtl/>
        </w:rPr>
        <w:t xml:space="preserve">הכנסת </w:t>
      </w:r>
      <w:bookmarkStart w:id="27207" w:name="_ETM_Q37_432090"/>
      <w:bookmarkEnd w:id="27207"/>
      <w:r>
        <w:rPr>
          <w:rtl/>
        </w:rPr>
        <w:t xml:space="preserve">ארז </w:t>
      </w:r>
      <w:bookmarkStart w:id="27208" w:name="_ETM_Q37_432390"/>
      <w:bookmarkEnd w:id="27208"/>
      <w:r>
        <w:rPr>
          <w:rtl/>
        </w:rPr>
        <w:t xml:space="preserve">מלול </w:t>
      </w:r>
      <w:bookmarkStart w:id="27209" w:name="_ETM_Q37_433639"/>
      <w:bookmarkEnd w:id="27209"/>
      <w:r>
        <w:rPr>
          <w:rtl/>
        </w:rPr>
        <w:t>–</w:t>
      </w:r>
      <w:r>
        <w:rPr>
          <w:rFonts w:hint="cs"/>
          <w:rtl/>
        </w:rPr>
        <w:t xml:space="preserve"> </w:t>
      </w:r>
      <w:r>
        <w:rPr>
          <w:rtl/>
        </w:rPr>
        <w:t xml:space="preserve">אינו </w:t>
      </w:r>
      <w:bookmarkStart w:id="27210" w:name="_ETM_Q37_433939"/>
      <w:bookmarkEnd w:id="27210"/>
      <w:r>
        <w:rPr>
          <w:rtl/>
        </w:rPr>
        <w:t>נוכח</w:t>
      </w:r>
      <w:r>
        <w:rPr>
          <w:rFonts w:hint="cs"/>
          <w:rtl/>
        </w:rPr>
        <w:t>;</w:t>
      </w:r>
      <w:r>
        <w:rPr>
          <w:rtl/>
        </w:rPr>
        <w:t xml:space="preserve"> </w:t>
      </w:r>
      <w:bookmarkStart w:id="27211" w:name="_ETM_Q37_434359"/>
      <w:bookmarkEnd w:id="27211"/>
      <w:r>
        <w:rPr>
          <w:rtl/>
        </w:rPr>
        <w:t xml:space="preserve">חבר </w:t>
      </w:r>
      <w:bookmarkStart w:id="27212" w:name="_ETM_Q37_434540"/>
      <w:bookmarkEnd w:id="27212"/>
      <w:r>
        <w:rPr>
          <w:rtl/>
        </w:rPr>
        <w:t xml:space="preserve">הכנסת </w:t>
      </w:r>
      <w:bookmarkStart w:id="27213" w:name="_ETM_Q37_434779"/>
      <w:bookmarkEnd w:id="27213"/>
      <w:r>
        <w:rPr>
          <w:rtl/>
        </w:rPr>
        <w:t xml:space="preserve">אביגדור </w:t>
      </w:r>
      <w:bookmarkStart w:id="27214" w:name="_ETM_Q37_435169"/>
      <w:bookmarkEnd w:id="27214"/>
      <w:r>
        <w:rPr>
          <w:rtl/>
        </w:rPr>
        <w:t xml:space="preserve">ליברמן </w:t>
      </w:r>
      <w:bookmarkStart w:id="27215" w:name="_ETM_Q37_435680"/>
      <w:bookmarkEnd w:id="27215"/>
      <w:r>
        <w:rPr>
          <w:rtl/>
        </w:rPr>
        <w:t>–</w:t>
      </w:r>
      <w:r>
        <w:rPr>
          <w:rFonts w:hint="cs"/>
          <w:rtl/>
        </w:rPr>
        <w:t xml:space="preserve"> </w:t>
      </w:r>
      <w:r>
        <w:rPr>
          <w:rtl/>
        </w:rPr>
        <w:t xml:space="preserve">אינו </w:t>
      </w:r>
      <w:bookmarkStart w:id="27216" w:name="_ETM_Q37_435889"/>
      <w:bookmarkEnd w:id="27216"/>
      <w:r>
        <w:rPr>
          <w:rtl/>
        </w:rPr>
        <w:t>נוכח</w:t>
      </w:r>
      <w:r>
        <w:rPr>
          <w:rFonts w:hint="cs"/>
          <w:rtl/>
        </w:rPr>
        <w:t>;</w:t>
      </w:r>
      <w:r>
        <w:rPr>
          <w:rtl/>
        </w:rPr>
        <w:t xml:space="preserve"> </w:t>
      </w:r>
      <w:bookmarkStart w:id="27217" w:name="_ETM_Q37_436729"/>
      <w:bookmarkEnd w:id="27217"/>
      <w:r>
        <w:rPr>
          <w:rtl/>
        </w:rPr>
        <w:t xml:space="preserve">חבר </w:t>
      </w:r>
      <w:bookmarkStart w:id="27218" w:name="_ETM_Q37_436970"/>
      <w:bookmarkEnd w:id="27218"/>
      <w:r>
        <w:rPr>
          <w:rtl/>
        </w:rPr>
        <w:t xml:space="preserve">הכנסת </w:t>
      </w:r>
      <w:bookmarkStart w:id="27219" w:name="_ETM_Q37_437240"/>
      <w:bookmarkEnd w:id="27219"/>
      <w:r>
        <w:rPr>
          <w:rtl/>
        </w:rPr>
        <w:t xml:space="preserve">עודד </w:t>
      </w:r>
      <w:bookmarkStart w:id="27220" w:name="_ETM_Q37_437479"/>
      <w:bookmarkEnd w:id="27220"/>
      <w:r>
        <w:rPr>
          <w:rtl/>
        </w:rPr>
        <w:t xml:space="preserve">פורר </w:t>
      </w:r>
      <w:bookmarkStart w:id="27221" w:name="_ETM_Q37_437930"/>
      <w:bookmarkEnd w:id="27221"/>
      <w:r>
        <w:rPr>
          <w:rtl/>
        </w:rPr>
        <w:t>–</w:t>
      </w:r>
      <w:r>
        <w:rPr>
          <w:rFonts w:hint="cs"/>
          <w:rtl/>
        </w:rPr>
        <w:t xml:space="preserve"> </w:t>
      </w:r>
      <w:r>
        <w:rPr>
          <w:rtl/>
        </w:rPr>
        <w:t xml:space="preserve">אינו </w:t>
      </w:r>
      <w:bookmarkStart w:id="27222" w:name="_ETM_Q37_438139"/>
      <w:bookmarkEnd w:id="27222"/>
      <w:r>
        <w:rPr>
          <w:rtl/>
        </w:rPr>
        <w:t>נוכח</w:t>
      </w:r>
      <w:bookmarkStart w:id="27223" w:name="_ETM_Q37_438470"/>
      <w:bookmarkEnd w:id="27223"/>
      <w:r>
        <w:rPr>
          <w:rFonts w:hint="cs"/>
          <w:rtl/>
        </w:rPr>
        <w:t xml:space="preserve">; </w:t>
      </w:r>
      <w:r>
        <w:rPr>
          <w:rtl/>
        </w:rPr>
        <w:t xml:space="preserve">חבר </w:t>
      </w:r>
      <w:bookmarkStart w:id="27224" w:name="_ETM_Q37_438620"/>
      <w:bookmarkEnd w:id="27224"/>
      <w:r>
        <w:rPr>
          <w:rtl/>
        </w:rPr>
        <w:t xml:space="preserve">הכנסת </w:t>
      </w:r>
      <w:bookmarkStart w:id="27225" w:name="_ETM_Q37_438860"/>
      <w:bookmarkEnd w:id="27225"/>
      <w:r>
        <w:rPr>
          <w:rtl/>
        </w:rPr>
        <w:t xml:space="preserve">יבגני </w:t>
      </w:r>
      <w:bookmarkStart w:id="27226" w:name="_ETM_Q37_439220"/>
      <w:bookmarkEnd w:id="27226"/>
      <w:r>
        <w:rPr>
          <w:rtl/>
        </w:rPr>
        <w:t>סובה</w:t>
      </w:r>
      <w:r>
        <w:rPr>
          <w:rFonts w:hint="cs"/>
          <w:rtl/>
        </w:rPr>
        <w:t xml:space="preserve"> </w:t>
      </w:r>
      <w:r>
        <w:rPr>
          <w:rtl/>
        </w:rPr>
        <w:t xml:space="preserve">– </w:t>
      </w:r>
      <w:bookmarkStart w:id="27227" w:name="_ETM_Q37_439970"/>
      <w:bookmarkEnd w:id="27227"/>
      <w:r>
        <w:rPr>
          <w:rtl/>
        </w:rPr>
        <w:t xml:space="preserve">אינו </w:t>
      </w:r>
      <w:bookmarkStart w:id="27228" w:name="_ETM_Q37_440180"/>
      <w:bookmarkEnd w:id="27228"/>
      <w:r>
        <w:rPr>
          <w:rtl/>
        </w:rPr>
        <w:t>נוכח</w:t>
      </w:r>
      <w:r>
        <w:rPr>
          <w:rFonts w:hint="cs"/>
          <w:rtl/>
        </w:rPr>
        <w:t>;</w:t>
      </w:r>
      <w:r>
        <w:rPr>
          <w:rtl/>
        </w:rPr>
        <w:t xml:space="preserve"> </w:t>
      </w:r>
      <w:bookmarkStart w:id="27229" w:name="_ETM_Q37_440900"/>
      <w:bookmarkEnd w:id="27229"/>
      <w:r>
        <w:rPr>
          <w:rtl/>
        </w:rPr>
        <w:t xml:space="preserve">חברת </w:t>
      </w:r>
      <w:bookmarkStart w:id="27230" w:name="_ETM_Q37_441169"/>
      <w:bookmarkEnd w:id="27230"/>
      <w:r>
        <w:rPr>
          <w:rtl/>
        </w:rPr>
        <w:t xml:space="preserve">הכנסת </w:t>
      </w:r>
      <w:bookmarkStart w:id="27231" w:name="_ETM_Q37_441440"/>
      <w:bookmarkEnd w:id="27231"/>
      <w:r>
        <w:rPr>
          <w:rtl/>
        </w:rPr>
        <w:t xml:space="preserve">שרון </w:t>
      </w:r>
      <w:bookmarkStart w:id="27232" w:name="_ETM_Q37_441770"/>
      <w:bookmarkEnd w:id="27232"/>
      <w:r>
        <w:rPr>
          <w:rtl/>
        </w:rPr>
        <w:t xml:space="preserve">ניר </w:t>
      </w:r>
      <w:bookmarkStart w:id="27233" w:name="_ETM_Q37_442220"/>
      <w:bookmarkEnd w:id="27233"/>
      <w:r>
        <w:rPr>
          <w:rtl/>
        </w:rPr>
        <w:t>–</w:t>
      </w:r>
      <w:r>
        <w:rPr>
          <w:rFonts w:hint="cs"/>
          <w:rtl/>
        </w:rPr>
        <w:t xml:space="preserve"> </w:t>
      </w:r>
      <w:r>
        <w:rPr>
          <w:rtl/>
        </w:rPr>
        <w:t xml:space="preserve">אינה </w:t>
      </w:r>
      <w:bookmarkStart w:id="27234" w:name="_ETM_Q37_442520"/>
      <w:bookmarkEnd w:id="27234"/>
      <w:r>
        <w:rPr>
          <w:rtl/>
        </w:rPr>
        <w:t>נוכחת</w:t>
      </w:r>
      <w:r>
        <w:rPr>
          <w:rFonts w:hint="cs"/>
          <w:rtl/>
        </w:rPr>
        <w:t>;</w:t>
      </w:r>
      <w:r>
        <w:rPr>
          <w:rtl/>
        </w:rPr>
        <w:t xml:space="preserve"> </w:t>
      </w:r>
      <w:bookmarkStart w:id="27235" w:name="_ETM_Q37_443000"/>
      <w:bookmarkEnd w:id="27235"/>
      <w:r>
        <w:rPr>
          <w:rtl/>
        </w:rPr>
        <w:t xml:space="preserve">חברת </w:t>
      </w:r>
      <w:bookmarkStart w:id="27236" w:name="_ETM_Q37_443509"/>
      <w:bookmarkEnd w:id="27236"/>
      <w:r>
        <w:rPr>
          <w:rtl/>
        </w:rPr>
        <w:t xml:space="preserve">הכנסת </w:t>
      </w:r>
      <w:bookmarkStart w:id="27237" w:name="_ETM_Q37_443900"/>
      <w:bookmarkEnd w:id="27237"/>
      <w:r>
        <w:rPr>
          <w:rtl/>
        </w:rPr>
        <w:t xml:space="preserve">יוליה </w:t>
      </w:r>
      <w:bookmarkStart w:id="27238" w:name="_ETM_Q37_444169"/>
      <w:bookmarkEnd w:id="27238"/>
      <w:r>
        <w:rPr>
          <w:rtl/>
        </w:rPr>
        <w:t xml:space="preserve">מלינובסקי </w:t>
      </w:r>
      <w:bookmarkStart w:id="27239" w:name="_ETM_Q37_445279"/>
      <w:bookmarkEnd w:id="27239"/>
      <w:r>
        <w:rPr>
          <w:rtl/>
        </w:rPr>
        <w:t>–</w:t>
      </w:r>
      <w:r>
        <w:rPr>
          <w:rFonts w:hint="cs"/>
          <w:rtl/>
        </w:rPr>
        <w:t xml:space="preserve"> </w:t>
      </w:r>
      <w:r>
        <w:rPr>
          <w:rtl/>
        </w:rPr>
        <w:t xml:space="preserve">אינה </w:t>
      </w:r>
      <w:bookmarkStart w:id="27240" w:name="_ETM_Q37_445490"/>
      <w:bookmarkEnd w:id="27240"/>
      <w:r>
        <w:rPr>
          <w:rtl/>
        </w:rPr>
        <w:t>נוכחת</w:t>
      </w:r>
      <w:r>
        <w:rPr>
          <w:rFonts w:hint="cs"/>
          <w:rtl/>
        </w:rPr>
        <w:t>;</w:t>
      </w:r>
      <w:r>
        <w:rPr>
          <w:rtl/>
        </w:rPr>
        <w:t xml:space="preserve"> </w:t>
      </w:r>
      <w:bookmarkStart w:id="27241" w:name="_ETM_Q37_446029"/>
      <w:bookmarkEnd w:id="27241"/>
      <w:r>
        <w:rPr>
          <w:rtl/>
        </w:rPr>
        <w:t xml:space="preserve">חבר </w:t>
      </w:r>
      <w:bookmarkStart w:id="27242" w:name="_ETM_Q37_446270"/>
      <w:bookmarkEnd w:id="27242"/>
      <w:r>
        <w:rPr>
          <w:rtl/>
        </w:rPr>
        <w:t xml:space="preserve">הכנסת </w:t>
      </w:r>
      <w:bookmarkStart w:id="27243" w:name="_ETM_Q37_446599"/>
      <w:bookmarkEnd w:id="27243"/>
      <w:r>
        <w:rPr>
          <w:rtl/>
        </w:rPr>
        <w:t xml:space="preserve">חמד </w:t>
      </w:r>
      <w:bookmarkStart w:id="27244" w:name="_ETM_Q37_446839"/>
      <w:bookmarkEnd w:id="27244"/>
      <w:r>
        <w:rPr>
          <w:rtl/>
        </w:rPr>
        <w:t>עמאר</w:t>
      </w:r>
      <w:r>
        <w:rPr>
          <w:rFonts w:hint="cs"/>
          <w:rtl/>
        </w:rPr>
        <w:t xml:space="preserve"> </w:t>
      </w:r>
      <w:r>
        <w:rPr>
          <w:rtl/>
        </w:rPr>
        <w:t xml:space="preserve">– </w:t>
      </w:r>
      <w:bookmarkStart w:id="27245" w:name="_ETM_Q37_447229"/>
      <w:bookmarkEnd w:id="27245"/>
      <w:r>
        <w:rPr>
          <w:rtl/>
        </w:rPr>
        <w:t xml:space="preserve">אינו </w:t>
      </w:r>
      <w:bookmarkStart w:id="27246" w:name="_ETM_Q37_447500"/>
      <w:bookmarkEnd w:id="27246"/>
      <w:r>
        <w:rPr>
          <w:rtl/>
        </w:rPr>
        <w:t>נוכח</w:t>
      </w:r>
      <w:r>
        <w:rPr>
          <w:rFonts w:hint="cs"/>
          <w:rtl/>
        </w:rPr>
        <w:t>;</w:t>
      </w:r>
      <w:r>
        <w:rPr>
          <w:rtl/>
        </w:rPr>
        <w:t xml:space="preserve"> </w:t>
      </w:r>
      <w:bookmarkStart w:id="27247" w:name="_ETM_Q37_448480"/>
      <w:bookmarkEnd w:id="27247"/>
      <w:r>
        <w:rPr>
          <w:rtl/>
        </w:rPr>
        <w:t xml:space="preserve">חבר </w:t>
      </w:r>
      <w:bookmarkStart w:id="27248" w:name="_ETM_Q37_448750"/>
      <w:bookmarkEnd w:id="27248"/>
      <w:r>
        <w:rPr>
          <w:rtl/>
        </w:rPr>
        <w:t xml:space="preserve">הכנסת </w:t>
      </w:r>
      <w:bookmarkStart w:id="27249" w:name="_ETM_Q37_449050"/>
      <w:bookmarkEnd w:id="27249"/>
      <w:r>
        <w:rPr>
          <w:rtl/>
        </w:rPr>
        <w:t xml:space="preserve">איימן </w:t>
      </w:r>
      <w:bookmarkStart w:id="27250" w:name="_ETM_Q37_449320"/>
      <w:bookmarkEnd w:id="27250"/>
      <w:r>
        <w:rPr>
          <w:rtl/>
        </w:rPr>
        <w:t>עודה</w:t>
      </w:r>
      <w:r>
        <w:rPr>
          <w:rFonts w:hint="cs"/>
          <w:rtl/>
        </w:rPr>
        <w:t xml:space="preserve"> </w:t>
      </w:r>
      <w:r>
        <w:rPr>
          <w:rtl/>
        </w:rPr>
        <w:t xml:space="preserve">– </w:t>
      </w:r>
      <w:bookmarkStart w:id="27251" w:name="_ETM_Q37_449650"/>
      <w:bookmarkEnd w:id="27251"/>
      <w:r>
        <w:rPr>
          <w:rtl/>
        </w:rPr>
        <w:t xml:space="preserve">אינו </w:t>
      </w:r>
      <w:bookmarkStart w:id="27252" w:name="_ETM_Q37_449890"/>
      <w:bookmarkEnd w:id="27252"/>
      <w:r>
        <w:rPr>
          <w:rtl/>
        </w:rPr>
        <w:t>נוכח</w:t>
      </w:r>
      <w:r>
        <w:rPr>
          <w:rFonts w:hint="cs"/>
          <w:rtl/>
        </w:rPr>
        <w:t>;</w:t>
      </w:r>
      <w:r>
        <w:rPr>
          <w:rtl/>
        </w:rPr>
        <w:t xml:space="preserve"> </w:t>
      </w:r>
      <w:bookmarkStart w:id="27253" w:name="_ETM_Q37_450370"/>
      <w:bookmarkEnd w:id="27253"/>
      <w:r>
        <w:rPr>
          <w:rtl/>
        </w:rPr>
        <w:t xml:space="preserve">חבר </w:t>
      </w:r>
      <w:bookmarkStart w:id="27254" w:name="_ETM_Q37_450580"/>
      <w:bookmarkEnd w:id="27254"/>
      <w:r>
        <w:rPr>
          <w:rtl/>
        </w:rPr>
        <w:t xml:space="preserve">הכנסת </w:t>
      </w:r>
      <w:bookmarkStart w:id="27255" w:name="_ETM_Q37_450850"/>
      <w:bookmarkEnd w:id="27255"/>
      <w:r>
        <w:rPr>
          <w:rtl/>
        </w:rPr>
        <w:t xml:space="preserve">אחמד </w:t>
      </w:r>
      <w:bookmarkStart w:id="27256" w:name="_ETM_Q37_451089"/>
      <w:bookmarkEnd w:id="27256"/>
      <w:r>
        <w:rPr>
          <w:rtl/>
        </w:rPr>
        <w:t xml:space="preserve">טיבי </w:t>
      </w:r>
      <w:bookmarkStart w:id="27257" w:name="_ETM_Q37_451900"/>
      <w:bookmarkEnd w:id="27257"/>
      <w:r>
        <w:rPr>
          <w:rtl/>
        </w:rPr>
        <w:t>–</w:t>
      </w:r>
      <w:r>
        <w:rPr>
          <w:rFonts w:hint="cs"/>
          <w:rtl/>
        </w:rPr>
        <w:t xml:space="preserve"> </w:t>
      </w:r>
      <w:r>
        <w:rPr>
          <w:rtl/>
        </w:rPr>
        <w:t xml:space="preserve">אינו </w:t>
      </w:r>
      <w:bookmarkStart w:id="27258" w:name="_ETM_Q37_452169"/>
      <w:bookmarkEnd w:id="27258"/>
      <w:r>
        <w:rPr>
          <w:rtl/>
        </w:rPr>
        <w:t>נוכח</w:t>
      </w:r>
      <w:r>
        <w:rPr>
          <w:rFonts w:hint="cs"/>
          <w:rtl/>
        </w:rPr>
        <w:t>;</w:t>
      </w:r>
      <w:r>
        <w:rPr>
          <w:rtl/>
        </w:rPr>
        <w:t xml:space="preserve"> </w:t>
      </w:r>
      <w:bookmarkStart w:id="27259" w:name="_ETM_Q37_453159"/>
      <w:bookmarkEnd w:id="27259"/>
      <w:r>
        <w:rPr>
          <w:rtl/>
        </w:rPr>
        <w:t xml:space="preserve">חברת </w:t>
      </w:r>
      <w:bookmarkStart w:id="27260" w:name="_ETM_Q37_453490"/>
      <w:bookmarkEnd w:id="27260"/>
      <w:r>
        <w:rPr>
          <w:rtl/>
        </w:rPr>
        <w:t xml:space="preserve">הכנסת </w:t>
      </w:r>
      <w:bookmarkStart w:id="27261" w:name="_ETM_Q37_453879"/>
      <w:bookmarkEnd w:id="27261"/>
      <w:r>
        <w:rPr>
          <w:rtl/>
        </w:rPr>
        <w:t xml:space="preserve">עאידה </w:t>
      </w:r>
      <w:bookmarkStart w:id="27262" w:name="_ETM_Q37_454150"/>
      <w:bookmarkEnd w:id="27262"/>
      <w:r>
        <w:rPr>
          <w:rtl/>
        </w:rPr>
        <w:t xml:space="preserve">תומא </w:t>
      </w:r>
      <w:bookmarkStart w:id="27263" w:name="_ETM_Q37_454449"/>
      <w:bookmarkEnd w:id="27263"/>
      <w:r>
        <w:rPr>
          <w:rtl/>
        </w:rPr>
        <w:t xml:space="preserve">סלימאן </w:t>
      </w:r>
      <w:bookmarkStart w:id="27264" w:name="_ETM_Q37_455080"/>
      <w:bookmarkEnd w:id="27264"/>
      <w:r>
        <w:rPr>
          <w:rtl/>
        </w:rPr>
        <w:t>–</w:t>
      </w:r>
      <w:r>
        <w:rPr>
          <w:rFonts w:hint="cs"/>
          <w:rtl/>
        </w:rPr>
        <w:t xml:space="preserve"> </w:t>
      </w:r>
      <w:r>
        <w:rPr>
          <w:rtl/>
        </w:rPr>
        <w:t xml:space="preserve">אינה </w:t>
      </w:r>
      <w:bookmarkStart w:id="27265" w:name="_ETM_Q37_455439"/>
      <w:bookmarkEnd w:id="27265"/>
      <w:r>
        <w:rPr>
          <w:rtl/>
        </w:rPr>
        <w:t>נוכחת</w:t>
      </w:r>
      <w:r>
        <w:rPr>
          <w:rFonts w:hint="cs"/>
          <w:rtl/>
        </w:rPr>
        <w:t>.</w:t>
      </w:r>
      <w:r>
        <w:rPr>
          <w:rtl/>
        </w:rPr>
        <w:t xml:space="preserve"> </w:t>
      </w:r>
      <w:bookmarkStart w:id="27266" w:name="_ETM_Q37_456009"/>
      <w:bookmarkEnd w:id="27266"/>
      <w:r>
        <w:rPr>
          <w:rtl/>
        </w:rPr>
        <w:t xml:space="preserve">חבר </w:t>
      </w:r>
      <w:bookmarkStart w:id="27267" w:name="_ETM_Q37_456220"/>
      <w:bookmarkEnd w:id="27267"/>
      <w:r>
        <w:rPr>
          <w:rtl/>
        </w:rPr>
        <w:t xml:space="preserve">הכנסת </w:t>
      </w:r>
      <w:bookmarkStart w:id="27268" w:name="_ETM_Q37_456490"/>
      <w:bookmarkEnd w:id="27268"/>
      <w:r>
        <w:rPr>
          <w:rtl/>
        </w:rPr>
        <w:t xml:space="preserve">עופר </w:t>
      </w:r>
      <w:bookmarkStart w:id="27269" w:name="_ETM_Q37_456669"/>
      <w:bookmarkEnd w:id="27269"/>
      <w:r>
        <w:rPr>
          <w:rtl/>
        </w:rPr>
        <w:t>כסיף</w:t>
      </w:r>
      <w:r>
        <w:rPr>
          <w:rFonts w:hint="cs"/>
          <w:rtl/>
        </w:rPr>
        <w:t>.</w:t>
      </w:r>
      <w:r>
        <w:rPr>
          <w:rtl/>
        </w:rPr>
        <w:t xml:space="preserve"> </w:t>
      </w:r>
      <w:bookmarkStart w:id="27270" w:name="_ETM_Q37_458190"/>
      <w:bookmarkEnd w:id="27270"/>
    </w:p>
    <w:p w:rsidR="007E6190" w:rsidRDefault="007E6190" w:rsidP="006C3833">
      <w:pPr>
        <w:rPr>
          <w:rtl/>
        </w:rPr>
      </w:pPr>
    </w:p>
    <w:p w:rsidR="007E6190" w:rsidRDefault="007E6190" w:rsidP="006C3833">
      <w:pPr>
        <w:pStyle w:val="a4"/>
        <w:keepNext/>
        <w:rPr>
          <w:rtl/>
        </w:rPr>
      </w:pPr>
      <w:bookmarkStart w:id="27271" w:name="ET_speaker_5785_5"/>
      <w:r w:rsidRPr="008B2DB4">
        <w:rPr>
          <w:rStyle w:val="TagStyle"/>
          <w:rtl/>
        </w:rPr>
        <w:t xml:space="preserve"> &lt;&lt; דובר &gt;&gt; </w:t>
      </w:r>
      <w:bookmarkStart w:id="27272" w:name="_Toc152790362"/>
      <w:bookmarkStart w:id="27273" w:name="_Toc152790671"/>
      <w:r>
        <w:rPr>
          <w:rtl/>
        </w:rPr>
        <w:t>עופר כסיף (חד"ש-תע"ל):</w:t>
      </w:r>
      <w:bookmarkEnd w:id="27272"/>
      <w:bookmarkEnd w:id="27273"/>
      <w:r w:rsidRPr="008B2DB4">
        <w:rPr>
          <w:rStyle w:val="TagStyle"/>
          <w:rtl/>
        </w:rPr>
        <w:t xml:space="preserve"> &lt;&lt; דובר &gt;&gt;</w:t>
      </w:r>
      <w:r>
        <w:rPr>
          <w:rtl/>
        </w:rPr>
        <w:t xml:space="preserve"> </w:t>
      </w:r>
      <w:bookmarkEnd w:id="27271"/>
    </w:p>
    <w:p w:rsidR="007E6190" w:rsidRDefault="007E6190" w:rsidP="00D532FC">
      <w:pPr>
        <w:rPr>
          <w:rtl/>
        </w:rPr>
      </w:pPr>
    </w:p>
    <w:p w:rsidR="007E6190" w:rsidRDefault="007E6190" w:rsidP="001F6F82">
      <w:pPr>
        <w:rPr>
          <w:rtl/>
        </w:rPr>
      </w:pPr>
      <w:r>
        <w:rPr>
          <w:rFonts w:hint="cs"/>
          <w:rtl/>
        </w:rPr>
        <w:t>כ</w:t>
      </w:r>
      <w:r>
        <w:rPr>
          <w:rtl/>
        </w:rPr>
        <w:t xml:space="preserve">בוד </w:t>
      </w:r>
      <w:bookmarkStart w:id="27274" w:name="_ETM_Q37_478600"/>
      <w:bookmarkEnd w:id="27274"/>
      <w:r>
        <w:rPr>
          <w:rtl/>
        </w:rPr>
        <w:t>היושב-ראש</w:t>
      </w:r>
      <w:r>
        <w:rPr>
          <w:rFonts w:hint="cs"/>
          <w:rtl/>
        </w:rPr>
        <w:t>,</w:t>
      </w:r>
      <w:r>
        <w:rPr>
          <w:rtl/>
        </w:rPr>
        <w:t xml:space="preserve"> </w:t>
      </w:r>
      <w:bookmarkStart w:id="27275" w:name="_ETM_Q37_479290"/>
      <w:bookmarkEnd w:id="27275"/>
      <w:r>
        <w:rPr>
          <w:rtl/>
        </w:rPr>
        <w:t xml:space="preserve">חברי </w:t>
      </w:r>
      <w:bookmarkStart w:id="27276" w:name="_ETM_Q37_479620"/>
      <w:bookmarkEnd w:id="27276"/>
      <w:r>
        <w:rPr>
          <w:rtl/>
        </w:rPr>
        <w:t>הכנסת</w:t>
      </w:r>
      <w:r>
        <w:rPr>
          <w:rFonts w:hint="cs"/>
          <w:rtl/>
        </w:rPr>
        <w:t>,</w:t>
      </w:r>
      <w:r>
        <w:rPr>
          <w:rtl/>
        </w:rPr>
        <w:t xml:space="preserve"> </w:t>
      </w:r>
      <w:bookmarkStart w:id="27277" w:name="_ETM_Q37_481779"/>
      <w:bookmarkStart w:id="27278" w:name="_ETM_Q37_481470"/>
      <w:bookmarkStart w:id="27279" w:name="_ETM_Q37_484120"/>
      <w:bookmarkStart w:id="27280" w:name="_ETM_Q37_489540"/>
      <w:bookmarkEnd w:id="27277"/>
      <w:bookmarkEnd w:id="27278"/>
      <w:bookmarkEnd w:id="27279"/>
      <w:bookmarkEnd w:id="27280"/>
      <w:r>
        <w:rPr>
          <w:rFonts w:hint="cs"/>
          <w:rtl/>
        </w:rPr>
        <w:t>א</w:t>
      </w:r>
      <w:r>
        <w:rPr>
          <w:rtl/>
        </w:rPr>
        <w:t xml:space="preserve">תמול </w:t>
      </w:r>
      <w:bookmarkStart w:id="27281" w:name="_ETM_Q37_490020"/>
      <w:bookmarkEnd w:id="27281"/>
      <w:r>
        <w:rPr>
          <w:rtl/>
        </w:rPr>
        <w:t xml:space="preserve">ציינו </w:t>
      </w:r>
      <w:bookmarkStart w:id="27282" w:name="_ETM_Q37_490680"/>
      <w:bookmarkEnd w:id="27282"/>
      <w:r>
        <w:rPr>
          <w:rtl/>
        </w:rPr>
        <w:t>עשו</w:t>
      </w:r>
      <w:r>
        <w:rPr>
          <w:rFonts w:hint="cs"/>
          <w:rtl/>
        </w:rPr>
        <w:t>ר</w:t>
      </w:r>
      <w:r>
        <w:rPr>
          <w:rtl/>
        </w:rPr>
        <w:t xml:space="preserve"> </w:t>
      </w:r>
      <w:bookmarkStart w:id="27283" w:name="_ETM_Q37_492029"/>
      <w:bookmarkEnd w:id="27283"/>
      <w:r>
        <w:rPr>
          <w:rtl/>
        </w:rPr>
        <w:t xml:space="preserve">לפטירתו </w:t>
      </w:r>
      <w:bookmarkStart w:id="27284" w:name="_ETM_Q37_493139"/>
      <w:bookmarkEnd w:id="27284"/>
      <w:r>
        <w:rPr>
          <w:rtl/>
        </w:rPr>
        <w:t>ש</w:t>
      </w:r>
      <w:r>
        <w:rPr>
          <w:rFonts w:hint="cs"/>
          <w:rtl/>
        </w:rPr>
        <w:t xml:space="preserve">ל </w:t>
      </w:r>
      <w:r>
        <w:rPr>
          <w:rtl/>
        </w:rPr>
        <w:t xml:space="preserve">נלסון </w:t>
      </w:r>
      <w:bookmarkStart w:id="27285" w:name="_ETM_Q37_493770"/>
      <w:bookmarkEnd w:id="27285"/>
      <w:r>
        <w:rPr>
          <w:rtl/>
        </w:rPr>
        <w:t>מנדלה</w:t>
      </w:r>
      <w:r>
        <w:rPr>
          <w:rFonts w:hint="cs"/>
          <w:rtl/>
        </w:rPr>
        <w:t>,</w:t>
      </w:r>
      <w:r>
        <w:rPr>
          <w:rtl/>
        </w:rPr>
        <w:t xml:space="preserve"> </w:t>
      </w:r>
      <w:bookmarkStart w:id="27286" w:name="_ETM_Q37_495000"/>
      <w:bookmarkEnd w:id="27286"/>
      <w:r>
        <w:rPr>
          <w:rtl/>
        </w:rPr>
        <w:t>נ</w:t>
      </w:r>
      <w:r>
        <w:rPr>
          <w:rFonts w:hint="cs"/>
          <w:rtl/>
        </w:rPr>
        <w:t>ש</w:t>
      </w:r>
      <w:r>
        <w:rPr>
          <w:rtl/>
        </w:rPr>
        <w:t>י</w:t>
      </w:r>
      <w:r>
        <w:rPr>
          <w:rFonts w:hint="cs"/>
          <w:rtl/>
        </w:rPr>
        <w:t>א</w:t>
      </w:r>
      <w:r>
        <w:rPr>
          <w:rtl/>
        </w:rPr>
        <w:t xml:space="preserve">ה </w:t>
      </w:r>
      <w:bookmarkStart w:id="27287" w:name="_ETM_Q37_495509"/>
      <w:bookmarkEnd w:id="27287"/>
      <w:r>
        <w:rPr>
          <w:rtl/>
        </w:rPr>
        <w:t xml:space="preserve">השחור </w:t>
      </w:r>
      <w:bookmarkStart w:id="27288" w:name="_ETM_Q37_495990"/>
      <w:bookmarkEnd w:id="27288"/>
      <w:r>
        <w:rPr>
          <w:rtl/>
        </w:rPr>
        <w:t xml:space="preserve">הראשון </w:t>
      </w:r>
      <w:bookmarkStart w:id="27289" w:name="_ETM_Q37_496439"/>
      <w:bookmarkEnd w:id="27289"/>
      <w:r>
        <w:rPr>
          <w:rtl/>
        </w:rPr>
        <w:t xml:space="preserve">של </w:t>
      </w:r>
      <w:bookmarkStart w:id="27290" w:name="_ETM_Q37_496589"/>
      <w:bookmarkEnd w:id="27290"/>
      <w:r>
        <w:rPr>
          <w:rtl/>
        </w:rPr>
        <w:t xml:space="preserve">דרום </w:t>
      </w:r>
      <w:bookmarkStart w:id="27291" w:name="_ETM_Q37_496890"/>
      <w:bookmarkEnd w:id="27291"/>
      <w:r>
        <w:rPr>
          <w:rtl/>
        </w:rPr>
        <w:t>אפריקה</w:t>
      </w:r>
      <w:r>
        <w:rPr>
          <w:rFonts w:hint="cs"/>
          <w:rtl/>
        </w:rPr>
        <w:t>,</w:t>
      </w:r>
      <w:r>
        <w:rPr>
          <w:rtl/>
        </w:rPr>
        <w:t xml:space="preserve"> </w:t>
      </w:r>
      <w:bookmarkStart w:id="27292" w:name="_ETM_Q37_498150"/>
      <w:bookmarkEnd w:id="27292"/>
      <w:r>
        <w:rPr>
          <w:rtl/>
        </w:rPr>
        <w:t xml:space="preserve">הלוחם </w:t>
      </w:r>
      <w:bookmarkStart w:id="27293" w:name="_ETM_Q37_498689"/>
      <w:bookmarkEnd w:id="27293"/>
      <w:r>
        <w:rPr>
          <w:rtl/>
        </w:rPr>
        <w:t>הבלתי</w:t>
      </w:r>
      <w:bookmarkStart w:id="27294" w:name="_ETM_Q37_499079"/>
      <w:bookmarkEnd w:id="27294"/>
      <w:r>
        <w:rPr>
          <w:rFonts w:hint="cs"/>
          <w:rtl/>
        </w:rPr>
        <w:t>-</w:t>
      </w:r>
      <w:r>
        <w:rPr>
          <w:rtl/>
        </w:rPr>
        <w:t xml:space="preserve">מתפשר </w:t>
      </w:r>
      <w:bookmarkStart w:id="27295" w:name="_ETM_Q37_499679"/>
      <w:bookmarkEnd w:id="27295"/>
      <w:r>
        <w:rPr>
          <w:rtl/>
        </w:rPr>
        <w:t xml:space="preserve">במשטר </w:t>
      </w:r>
      <w:bookmarkStart w:id="27296" w:name="_ETM_Q37_500339"/>
      <w:bookmarkEnd w:id="27296"/>
      <w:r>
        <w:rPr>
          <w:rtl/>
        </w:rPr>
        <w:t xml:space="preserve">האפרטהייד </w:t>
      </w:r>
      <w:bookmarkStart w:id="27297" w:name="_ETM_Q37_500970"/>
      <w:bookmarkEnd w:id="27297"/>
      <w:r>
        <w:rPr>
          <w:rFonts w:hint="cs"/>
          <w:rtl/>
        </w:rPr>
        <w:t>ה</w:t>
      </w:r>
      <w:r>
        <w:rPr>
          <w:rtl/>
        </w:rPr>
        <w:t>עריץ</w:t>
      </w:r>
      <w:r w:rsidR="001F6F82">
        <w:rPr>
          <w:rFonts w:hint="cs"/>
          <w:rtl/>
        </w:rPr>
        <w:t>;</w:t>
      </w:r>
      <w:r>
        <w:rPr>
          <w:rtl/>
        </w:rPr>
        <w:t xml:space="preserve"> </w:t>
      </w:r>
      <w:bookmarkStart w:id="27298" w:name="_ETM_Q37_502220"/>
      <w:bookmarkEnd w:id="27298"/>
      <w:r>
        <w:rPr>
          <w:rtl/>
        </w:rPr>
        <w:t xml:space="preserve">מי </w:t>
      </w:r>
      <w:bookmarkStart w:id="27299" w:name="_ETM_Q37_502460"/>
      <w:bookmarkEnd w:id="27299"/>
      <w:r>
        <w:rPr>
          <w:rtl/>
        </w:rPr>
        <w:t>שבכו</w:t>
      </w:r>
      <w:r>
        <w:rPr>
          <w:rFonts w:hint="cs"/>
          <w:rtl/>
        </w:rPr>
        <w:t>ר</w:t>
      </w:r>
      <w:r>
        <w:rPr>
          <w:rtl/>
        </w:rPr>
        <w:t xml:space="preserve">ח </w:t>
      </w:r>
      <w:bookmarkStart w:id="27300" w:name="_ETM_Q37_503120"/>
      <w:bookmarkEnd w:id="27300"/>
      <w:r>
        <w:rPr>
          <w:rtl/>
        </w:rPr>
        <w:t xml:space="preserve">הנסיבות </w:t>
      </w:r>
      <w:bookmarkStart w:id="27301" w:name="_ETM_Q37_504380"/>
      <w:bookmarkEnd w:id="27301"/>
      <w:r>
        <w:rPr>
          <w:rtl/>
        </w:rPr>
        <w:t xml:space="preserve">נאלץ </w:t>
      </w:r>
      <w:bookmarkStart w:id="27302" w:name="_ETM_Q37_504919"/>
      <w:bookmarkEnd w:id="27302"/>
      <w:r>
        <w:rPr>
          <w:rtl/>
        </w:rPr>
        <w:t xml:space="preserve">להרים </w:t>
      </w:r>
      <w:bookmarkStart w:id="27303" w:name="_ETM_Q37_505339"/>
      <w:bookmarkEnd w:id="27303"/>
      <w:r>
        <w:rPr>
          <w:rtl/>
        </w:rPr>
        <w:t xml:space="preserve">את </w:t>
      </w:r>
      <w:bookmarkStart w:id="27304" w:name="_ETM_Q37_505460"/>
      <w:bookmarkEnd w:id="27304"/>
      <w:r>
        <w:rPr>
          <w:rtl/>
        </w:rPr>
        <w:t xml:space="preserve">נשק </w:t>
      </w:r>
      <w:bookmarkStart w:id="27305" w:name="_ETM_Q37_505880"/>
      <w:bookmarkEnd w:id="27305"/>
      <w:r>
        <w:rPr>
          <w:rtl/>
        </w:rPr>
        <w:t xml:space="preserve">המאבק </w:t>
      </w:r>
      <w:bookmarkStart w:id="27306" w:name="_ETM_Q37_506390"/>
      <w:bookmarkEnd w:id="27306"/>
      <w:r>
        <w:rPr>
          <w:rtl/>
        </w:rPr>
        <w:t xml:space="preserve">החמוש </w:t>
      </w:r>
      <w:bookmarkStart w:id="27307" w:name="_ETM_Q37_506929"/>
      <w:bookmarkEnd w:id="27307"/>
      <w:r>
        <w:rPr>
          <w:rtl/>
        </w:rPr>
        <w:t xml:space="preserve">נגד </w:t>
      </w:r>
      <w:bookmarkStart w:id="27308" w:name="_ETM_Q37_507259"/>
      <w:bookmarkEnd w:id="27308"/>
      <w:proofErr w:type="spellStart"/>
      <w:r>
        <w:rPr>
          <w:rtl/>
        </w:rPr>
        <w:t>מדכאיו</w:t>
      </w:r>
      <w:proofErr w:type="spellEnd"/>
      <w:r>
        <w:rPr>
          <w:rFonts w:hint="cs"/>
          <w:rtl/>
        </w:rPr>
        <w:t>,</w:t>
      </w:r>
      <w:bookmarkStart w:id="27309" w:name="_ETM_Q37_505990"/>
      <w:bookmarkEnd w:id="27309"/>
      <w:r>
        <w:rPr>
          <w:rtl/>
        </w:rPr>
        <w:t xml:space="preserve"> </w:t>
      </w:r>
      <w:bookmarkStart w:id="27310" w:name="_ETM_Q37_508449"/>
      <w:bookmarkEnd w:id="27310"/>
      <w:r>
        <w:rPr>
          <w:rtl/>
        </w:rPr>
        <w:t xml:space="preserve">אך </w:t>
      </w:r>
      <w:bookmarkStart w:id="27311" w:name="_ETM_Q37_508660"/>
      <w:bookmarkEnd w:id="27311"/>
      <w:r>
        <w:rPr>
          <w:rtl/>
        </w:rPr>
        <w:t xml:space="preserve">ידע </w:t>
      </w:r>
      <w:bookmarkStart w:id="27312" w:name="_ETM_Q37_509020"/>
      <w:bookmarkEnd w:id="27312"/>
      <w:r>
        <w:rPr>
          <w:rtl/>
        </w:rPr>
        <w:t xml:space="preserve">גם </w:t>
      </w:r>
      <w:bookmarkStart w:id="27313" w:name="_ETM_Q37_509260"/>
      <w:bookmarkEnd w:id="27313"/>
      <w:r>
        <w:rPr>
          <w:rtl/>
        </w:rPr>
        <w:t>לה</w:t>
      </w:r>
      <w:r>
        <w:rPr>
          <w:rFonts w:hint="cs"/>
          <w:rtl/>
        </w:rPr>
        <w:t>ניחו</w:t>
      </w:r>
      <w:bookmarkStart w:id="27314" w:name="_ETM_Q37_509440"/>
      <w:bookmarkStart w:id="27315" w:name="_ETM_Q37_509619"/>
      <w:bookmarkEnd w:id="27314"/>
      <w:bookmarkEnd w:id="27315"/>
      <w:r>
        <w:rPr>
          <w:rtl/>
        </w:rPr>
        <w:t xml:space="preserve"> </w:t>
      </w:r>
      <w:bookmarkStart w:id="27316" w:name="_ETM_Q37_510499"/>
      <w:bookmarkEnd w:id="27316"/>
      <w:r>
        <w:rPr>
          <w:rtl/>
        </w:rPr>
        <w:t xml:space="preserve">ולהציע </w:t>
      </w:r>
      <w:bookmarkStart w:id="27317" w:name="_ETM_Q37_511249"/>
      <w:bookmarkEnd w:id="27317"/>
      <w:r>
        <w:rPr>
          <w:rtl/>
        </w:rPr>
        <w:t xml:space="preserve">כל </w:t>
      </w:r>
      <w:bookmarkStart w:id="27318" w:name="_ETM_Q37_511550"/>
      <w:bookmarkEnd w:id="27318"/>
      <w:r>
        <w:rPr>
          <w:rtl/>
        </w:rPr>
        <w:t xml:space="preserve">העת </w:t>
      </w:r>
      <w:bookmarkStart w:id="27319" w:name="_ETM_Q37_511909"/>
      <w:bookmarkEnd w:id="27319"/>
      <w:r>
        <w:rPr>
          <w:rtl/>
        </w:rPr>
        <w:t xml:space="preserve">אלטרנטיבה </w:t>
      </w:r>
      <w:bookmarkStart w:id="27320" w:name="_ETM_Q37_512629"/>
      <w:bookmarkEnd w:id="27320"/>
      <w:r>
        <w:rPr>
          <w:rtl/>
        </w:rPr>
        <w:t xml:space="preserve">של </w:t>
      </w:r>
      <w:bookmarkStart w:id="27321" w:name="_ETM_Q37_512809"/>
      <w:bookmarkEnd w:id="27321"/>
      <w:r>
        <w:rPr>
          <w:rtl/>
        </w:rPr>
        <w:t xml:space="preserve">שלום </w:t>
      </w:r>
      <w:bookmarkStart w:id="27322" w:name="_ETM_Q37_513800"/>
      <w:bookmarkEnd w:id="27322"/>
      <w:r>
        <w:rPr>
          <w:rtl/>
        </w:rPr>
        <w:t>ושותפו</w:t>
      </w:r>
      <w:r>
        <w:rPr>
          <w:rFonts w:hint="cs"/>
          <w:rtl/>
        </w:rPr>
        <w:t>ת</w:t>
      </w:r>
      <w:r>
        <w:rPr>
          <w:rtl/>
        </w:rPr>
        <w:t xml:space="preserve"> </w:t>
      </w:r>
      <w:bookmarkStart w:id="27323" w:name="_ETM_Q37_514610"/>
      <w:bookmarkEnd w:id="27323"/>
      <w:r>
        <w:rPr>
          <w:rtl/>
        </w:rPr>
        <w:t xml:space="preserve">בין </w:t>
      </w:r>
      <w:bookmarkStart w:id="27324" w:name="_ETM_Q37_514820"/>
      <w:bookmarkEnd w:id="27324"/>
      <w:r>
        <w:rPr>
          <w:rtl/>
        </w:rPr>
        <w:t xml:space="preserve">הגזעים </w:t>
      </w:r>
      <w:bookmarkStart w:id="27325" w:name="_ETM_Q37_515390"/>
      <w:bookmarkEnd w:id="27325"/>
      <w:r>
        <w:rPr>
          <w:rtl/>
        </w:rPr>
        <w:t xml:space="preserve">בדרום </w:t>
      </w:r>
      <w:bookmarkStart w:id="27326" w:name="_ETM_Q37_515750"/>
      <w:bookmarkEnd w:id="27326"/>
      <w:r>
        <w:rPr>
          <w:rtl/>
        </w:rPr>
        <w:t>אפריקה</w:t>
      </w:r>
      <w:r>
        <w:rPr>
          <w:rFonts w:hint="cs"/>
          <w:rtl/>
        </w:rPr>
        <w:t>.</w:t>
      </w:r>
      <w:r>
        <w:rPr>
          <w:rtl/>
        </w:rPr>
        <w:t xml:space="preserve"> </w:t>
      </w:r>
      <w:bookmarkStart w:id="27327" w:name="_ETM_Q37_517060"/>
      <w:bookmarkEnd w:id="27327"/>
      <w:r>
        <w:rPr>
          <w:rtl/>
        </w:rPr>
        <w:t>כש</w:t>
      </w:r>
      <w:r>
        <w:rPr>
          <w:rFonts w:hint="cs"/>
          <w:rtl/>
        </w:rPr>
        <w:t>עלתה</w:t>
      </w:r>
      <w:bookmarkStart w:id="27328" w:name="_ETM_Q37_514990"/>
      <w:bookmarkEnd w:id="27328"/>
      <w:r>
        <w:rPr>
          <w:rtl/>
        </w:rPr>
        <w:t xml:space="preserve"> </w:t>
      </w:r>
      <w:bookmarkStart w:id="27329" w:name="_ETM_Q37_517510"/>
      <w:bookmarkEnd w:id="27329"/>
      <w:r>
        <w:rPr>
          <w:rtl/>
        </w:rPr>
        <w:t xml:space="preserve">המפלגה </w:t>
      </w:r>
      <w:bookmarkStart w:id="27330" w:name="_ETM_Q37_518080"/>
      <w:bookmarkEnd w:id="27330"/>
      <w:r>
        <w:rPr>
          <w:rtl/>
        </w:rPr>
        <w:t xml:space="preserve">הלאומית </w:t>
      </w:r>
      <w:bookmarkStart w:id="27331" w:name="_ETM_Q37_518589"/>
      <w:bookmarkEnd w:id="27331"/>
      <w:r>
        <w:rPr>
          <w:rtl/>
        </w:rPr>
        <w:t xml:space="preserve">הלבנה </w:t>
      </w:r>
      <w:bookmarkStart w:id="27332" w:name="_ETM_Q37_519100"/>
      <w:bookmarkEnd w:id="27332"/>
      <w:r>
        <w:rPr>
          <w:rtl/>
        </w:rPr>
        <w:t xml:space="preserve">לשלטון </w:t>
      </w:r>
      <w:bookmarkStart w:id="27333" w:name="_ETM_Q37_520540"/>
      <w:bookmarkEnd w:id="27333"/>
      <w:r>
        <w:rPr>
          <w:rtl/>
        </w:rPr>
        <w:t xml:space="preserve">והחלה </w:t>
      </w:r>
      <w:bookmarkStart w:id="27334" w:name="_ETM_Q37_521110"/>
      <w:bookmarkEnd w:id="27334"/>
      <w:r>
        <w:rPr>
          <w:rtl/>
        </w:rPr>
        <w:t xml:space="preserve">להגן </w:t>
      </w:r>
      <w:bookmarkStart w:id="27335" w:name="_ETM_Q37_521620"/>
      <w:bookmarkEnd w:id="27335"/>
      <w:r>
        <w:rPr>
          <w:rtl/>
        </w:rPr>
        <w:t xml:space="preserve">ולמסד </w:t>
      </w:r>
      <w:bookmarkStart w:id="27336" w:name="_ETM_Q37_522190"/>
      <w:bookmarkEnd w:id="27336"/>
      <w:r>
        <w:rPr>
          <w:rtl/>
        </w:rPr>
        <w:t xml:space="preserve">את </w:t>
      </w:r>
      <w:bookmarkStart w:id="27337" w:name="_ETM_Q37_522370"/>
      <w:bookmarkEnd w:id="27337"/>
      <w:r>
        <w:rPr>
          <w:rtl/>
        </w:rPr>
        <w:t xml:space="preserve">האפרטהייד </w:t>
      </w:r>
      <w:bookmarkStart w:id="27338" w:name="_ETM_Q37_523060"/>
      <w:bookmarkEnd w:id="27338"/>
      <w:r>
        <w:rPr>
          <w:rFonts w:hint="cs"/>
          <w:rtl/>
        </w:rPr>
        <w:t>ו</w:t>
      </w:r>
      <w:r>
        <w:rPr>
          <w:rtl/>
        </w:rPr>
        <w:t xml:space="preserve">ההפרדה </w:t>
      </w:r>
      <w:bookmarkStart w:id="27339" w:name="_ETM_Q37_523630"/>
      <w:bookmarkEnd w:id="27339"/>
      <w:r>
        <w:rPr>
          <w:rtl/>
        </w:rPr>
        <w:t>הגזענית</w:t>
      </w:r>
      <w:r>
        <w:rPr>
          <w:rFonts w:hint="cs"/>
          <w:rtl/>
        </w:rPr>
        <w:t>,</w:t>
      </w:r>
      <w:r>
        <w:rPr>
          <w:rtl/>
        </w:rPr>
        <w:t xml:space="preserve"> </w:t>
      </w:r>
      <w:bookmarkStart w:id="27340" w:name="_ETM_Q37_524800"/>
      <w:bookmarkEnd w:id="27340"/>
      <w:r>
        <w:rPr>
          <w:rtl/>
        </w:rPr>
        <w:t xml:space="preserve">היא </w:t>
      </w:r>
      <w:bookmarkStart w:id="27341" w:name="_ETM_Q37_524950"/>
      <w:bookmarkEnd w:id="27341"/>
      <w:r>
        <w:rPr>
          <w:rtl/>
        </w:rPr>
        <w:t xml:space="preserve">עשתה </w:t>
      </w:r>
      <w:bookmarkStart w:id="27342" w:name="_ETM_Q37_525250"/>
      <w:bookmarkEnd w:id="27342"/>
      <w:r>
        <w:rPr>
          <w:rtl/>
        </w:rPr>
        <w:t xml:space="preserve">זאת </w:t>
      </w:r>
      <w:bookmarkStart w:id="27343" w:name="_ETM_Q37_525460"/>
      <w:bookmarkEnd w:id="27343"/>
      <w:r>
        <w:rPr>
          <w:rtl/>
        </w:rPr>
        <w:t xml:space="preserve">בכסות </w:t>
      </w:r>
      <w:bookmarkStart w:id="27344" w:name="_ETM_Q37_525940"/>
      <w:bookmarkEnd w:id="27344"/>
      <w:r>
        <w:rPr>
          <w:rtl/>
        </w:rPr>
        <w:t xml:space="preserve">של </w:t>
      </w:r>
      <w:bookmarkStart w:id="27345" w:name="_ETM_Q37_526089"/>
      <w:bookmarkEnd w:id="27345"/>
      <w:r>
        <w:rPr>
          <w:rtl/>
        </w:rPr>
        <w:t>דמוקרטיה</w:t>
      </w:r>
      <w:r>
        <w:rPr>
          <w:rFonts w:hint="cs"/>
          <w:rtl/>
        </w:rPr>
        <w:t>.</w:t>
      </w:r>
      <w:r>
        <w:rPr>
          <w:rtl/>
        </w:rPr>
        <w:t xml:space="preserve"> </w:t>
      </w:r>
      <w:bookmarkStart w:id="27346" w:name="_ETM_Q37_527600"/>
      <w:bookmarkEnd w:id="27346"/>
      <w:r>
        <w:rPr>
          <w:rFonts w:hint="cs"/>
          <w:rtl/>
        </w:rPr>
        <w:t>"</w:t>
      </w:r>
      <w:r>
        <w:rPr>
          <w:rtl/>
        </w:rPr>
        <w:t xml:space="preserve">הדמוקרטיה </w:t>
      </w:r>
      <w:bookmarkStart w:id="27347" w:name="_ETM_Q37_528649"/>
      <w:bookmarkEnd w:id="27347"/>
      <w:r>
        <w:rPr>
          <w:rtl/>
        </w:rPr>
        <w:t xml:space="preserve">היחידה </w:t>
      </w:r>
      <w:bookmarkStart w:id="27348" w:name="_ETM_Q37_529100"/>
      <w:bookmarkEnd w:id="27348"/>
      <w:r>
        <w:rPr>
          <w:rtl/>
        </w:rPr>
        <w:t>באפריקה</w:t>
      </w:r>
      <w:r>
        <w:rPr>
          <w:rFonts w:hint="cs"/>
          <w:rtl/>
        </w:rPr>
        <w:t>",</w:t>
      </w:r>
      <w:r>
        <w:rPr>
          <w:rtl/>
        </w:rPr>
        <w:t xml:space="preserve"> </w:t>
      </w:r>
      <w:bookmarkStart w:id="27349" w:name="_ETM_Q37_530300"/>
      <w:bookmarkEnd w:id="27349"/>
      <w:r>
        <w:rPr>
          <w:rtl/>
        </w:rPr>
        <w:t xml:space="preserve">קרא </w:t>
      </w:r>
      <w:bookmarkStart w:id="27350" w:name="_ETM_Q37_530690"/>
      <w:bookmarkEnd w:id="27350"/>
      <w:r>
        <w:rPr>
          <w:rtl/>
        </w:rPr>
        <w:t>ל</w:t>
      </w:r>
      <w:r>
        <w:rPr>
          <w:rFonts w:hint="cs"/>
          <w:rtl/>
        </w:rPr>
        <w:t xml:space="preserve">ה </w:t>
      </w:r>
      <w:r>
        <w:rPr>
          <w:rtl/>
        </w:rPr>
        <w:t xml:space="preserve">ראש </w:t>
      </w:r>
      <w:bookmarkStart w:id="27351" w:name="_ETM_Q37_531079"/>
      <w:bookmarkEnd w:id="27351"/>
      <w:r>
        <w:rPr>
          <w:rtl/>
        </w:rPr>
        <w:t xml:space="preserve">הממשלה </w:t>
      </w:r>
      <w:bookmarkStart w:id="27352" w:name="_ETM_Q37_532100"/>
      <w:bookmarkEnd w:id="27352"/>
      <w:proofErr w:type="spellStart"/>
      <w:r>
        <w:rPr>
          <w:rtl/>
        </w:rPr>
        <w:t>הלאומן</w:t>
      </w:r>
      <w:proofErr w:type="spellEnd"/>
      <w:r>
        <w:rPr>
          <w:rFonts w:hint="cs"/>
          <w:rtl/>
        </w:rPr>
        <w:t>,</w:t>
      </w:r>
      <w:r>
        <w:rPr>
          <w:rtl/>
        </w:rPr>
        <w:t xml:space="preserve"> </w:t>
      </w:r>
      <w:bookmarkStart w:id="27353" w:name="_ETM_Q37_532730"/>
      <w:bookmarkEnd w:id="27353"/>
      <w:r>
        <w:rPr>
          <w:rtl/>
        </w:rPr>
        <w:t>הגזען</w:t>
      </w:r>
      <w:r w:rsidR="001F6F82">
        <w:rPr>
          <w:rFonts w:hint="cs"/>
          <w:rtl/>
        </w:rPr>
        <w:t>,</w:t>
      </w:r>
      <w:r>
        <w:rPr>
          <w:rtl/>
        </w:rPr>
        <w:t xml:space="preserve"> </w:t>
      </w:r>
      <w:bookmarkStart w:id="27354" w:name="_ETM_Q37_533270"/>
      <w:bookmarkEnd w:id="27354"/>
      <w:proofErr w:type="spellStart"/>
      <w:r>
        <w:rPr>
          <w:rtl/>
        </w:rPr>
        <w:t>האפריקנרי</w:t>
      </w:r>
      <w:bookmarkStart w:id="27355" w:name="_ETM_Q37_529350"/>
      <w:bookmarkEnd w:id="27355"/>
      <w:proofErr w:type="spellEnd"/>
      <w:r>
        <w:rPr>
          <w:rtl/>
        </w:rPr>
        <w:t xml:space="preserve"> </w:t>
      </w:r>
      <w:bookmarkStart w:id="27356" w:name="_ETM_Q37_534110"/>
      <w:bookmarkEnd w:id="27356"/>
      <w:r>
        <w:rPr>
          <w:rtl/>
        </w:rPr>
        <w:t xml:space="preserve">דניאל </w:t>
      </w:r>
      <w:bookmarkStart w:id="27357" w:name="_ETM_Q37_534529"/>
      <w:bookmarkEnd w:id="27357"/>
      <w:proofErr w:type="spellStart"/>
      <w:r>
        <w:rPr>
          <w:rtl/>
        </w:rPr>
        <w:t>מ</w:t>
      </w:r>
      <w:r>
        <w:rPr>
          <w:rFonts w:hint="cs"/>
          <w:rtl/>
        </w:rPr>
        <w:t>א</w:t>
      </w:r>
      <w:r>
        <w:rPr>
          <w:rtl/>
        </w:rPr>
        <w:t>לאן</w:t>
      </w:r>
      <w:proofErr w:type="spellEnd"/>
      <w:r>
        <w:rPr>
          <w:rFonts w:hint="cs"/>
          <w:rtl/>
        </w:rPr>
        <w:t>.</w:t>
      </w:r>
      <w:r>
        <w:rPr>
          <w:rtl/>
        </w:rPr>
        <w:t xml:space="preserve"> </w:t>
      </w:r>
      <w:bookmarkStart w:id="27358" w:name="_ETM_Q37_535789"/>
      <w:bookmarkEnd w:id="27358"/>
    </w:p>
    <w:p w:rsidR="007E6190" w:rsidRDefault="007E6190" w:rsidP="006C3833">
      <w:pPr>
        <w:rPr>
          <w:rtl/>
        </w:rPr>
      </w:pPr>
    </w:p>
    <w:p w:rsidR="007E6190" w:rsidRDefault="007E6190" w:rsidP="006C3833">
      <w:pPr>
        <w:rPr>
          <w:rtl/>
        </w:rPr>
      </w:pPr>
      <w:bookmarkStart w:id="27359" w:name="_ETM_Q37_533790"/>
      <w:bookmarkEnd w:id="27359"/>
      <w:r>
        <w:rPr>
          <w:rtl/>
        </w:rPr>
        <w:t xml:space="preserve">אך </w:t>
      </w:r>
      <w:bookmarkStart w:id="27360" w:name="_ETM_Q37_536000"/>
      <w:bookmarkEnd w:id="27360"/>
      <w:r>
        <w:rPr>
          <w:rtl/>
        </w:rPr>
        <w:t xml:space="preserve">מנדלה </w:t>
      </w:r>
      <w:bookmarkStart w:id="27361" w:name="_ETM_Q37_536449"/>
      <w:bookmarkEnd w:id="27361"/>
      <w:r>
        <w:rPr>
          <w:rtl/>
        </w:rPr>
        <w:t>ושותפ</w:t>
      </w:r>
      <w:r>
        <w:rPr>
          <w:rFonts w:hint="cs"/>
          <w:rtl/>
        </w:rPr>
        <w:t>יו</w:t>
      </w:r>
      <w:r>
        <w:rPr>
          <w:rtl/>
        </w:rPr>
        <w:t xml:space="preserve"> </w:t>
      </w:r>
      <w:bookmarkStart w:id="27362" w:name="_ETM_Q37_537109"/>
      <w:bookmarkEnd w:id="27362"/>
      <w:r>
        <w:rPr>
          <w:rtl/>
        </w:rPr>
        <w:t xml:space="preserve">בקונגרס </w:t>
      </w:r>
      <w:bookmarkStart w:id="27363" w:name="_ETM_Q37_537710"/>
      <w:bookmarkEnd w:id="27363"/>
      <w:r>
        <w:rPr>
          <w:rtl/>
        </w:rPr>
        <w:t xml:space="preserve">הלאומי </w:t>
      </w:r>
      <w:bookmarkStart w:id="27364" w:name="_ETM_Q37_538039"/>
      <w:bookmarkEnd w:id="27364"/>
      <w:r>
        <w:rPr>
          <w:rFonts w:hint="cs"/>
          <w:rtl/>
        </w:rPr>
        <w:t>ה</w:t>
      </w:r>
      <w:r>
        <w:rPr>
          <w:rtl/>
        </w:rPr>
        <w:t xml:space="preserve">אפריקני </w:t>
      </w:r>
      <w:bookmarkStart w:id="27365" w:name="_ETM_Q37_539390"/>
      <w:bookmarkEnd w:id="27365"/>
      <w:r>
        <w:rPr>
          <w:rtl/>
        </w:rPr>
        <w:t xml:space="preserve">הבינו </w:t>
      </w:r>
      <w:bookmarkStart w:id="27366" w:name="_ETM_Q37_539870"/>
      <w:bookmarkEnd w:id="27366"/>
      <w:r>
        <w:rPr>
          <w:rtl/>
        </w:rPr>
        <w:t xml:space="preserve">את </w:t>
      </w:r>
      <w:bookmarkStart w:id="27367" w:name="_ETM_Q37_539989"/>
      <w:bookmarkEnd w:id="27367"/>
      <w:r>
        <w:rPr>
          <w:rtl/>
        </w:rPr>
        <w:t xml:space="preserve">השקר </w:t>
      </w:r>
      <w:bookmarkStart w:id="27368" w:name="_ETM_Q37_540989"/>
      <w:bookmarkEnd w:id="27368"/>
      <w:r>
        <w:rPr>
          <w:rtl/>
        </w:rPr>
        <w:t xml:space="preserve">ואת </w:t>
      </w:r>
      <w:bookmarkStart w:id="27369" w:name="_ETM_Q37_541499"/>
      <w:bookmarkEnd w:id="27369"/>
      <w:r>
        <w:rPr>
          <w:rtl/>
        </w:rPr>
        <w:t xml:space="preserve">ההונאה </w:t>
      </w:r>
      <w:bookmarkStart w:id="27370" w:name="_ETM_Q37_542100"/>
      <w:bookmarkEnd w:id="27370"/>
      <w:r>
        <w:rPr>
          <w:rtl/>
        </w:rPr>
        <w:t>שבהצדק</w:t>
      </w:r>
      <w:bookmarkStart w:id="27371" w:name="_ETM_Q37_542850"/>
      <w:bookmarkEnd w:id="27371"/>
      <w:r>
        <w:rPr>
          <w:rtl/>
        </w:rPr>
        <w:t xml:space="preserve">ת </w:t>
      </w:r>
      <w:bookmarkStart w:id="27372" w:name="_ETM_Q37_542999"/>
      <w:bookmarkEnd w:id="27372"/>
      <w:r>
        <w:rPr>
          <w:rtl/>
        </w:rPr>
        <w:t xml:space="preserve">האפרטהייד </w:t>
      </w:r>
      <w:bookmarkStart w:id="27373" w:name="_ETM_Q37_543629"/>
      <w:bookmarkEnd w:id="27373"/>
      <w:r>
        <w:rPr>
          <w:rtl/>
        </w:rPr>
        <w:t>כדמוקרטי</w:t>
      </w:r>
      <w:r>
        <w:rPr>
          <w:rFonts w:hint="cs"/>
          <w:rtl/>
        </w:rPr>
        <w:t>.</w:t>
      </w:r>
      <w:bookmarkStart w:id="27374" w:name="_ETM_Q37_539690"/>
      <w:bookmarkEnd w:id="27374"/>
      <w:r>
        <w:rPr>
          <w:rtl/>
        </w:rPr>
        <w:t xml:space="preserve"> </w:t>
      </w:r>
      <w:bookmarkStart w:id="27375" w:name="_ETM_Q37_545160"/>
      <w:bookmarkEnd w:id="27375"/>
      <w:r>
        <w:rPr>
          <w:rtl/>
        </w:rPr>
        <w:t xml:space="preserve">הם </w:t>
      </w:r>
      <w:bookmarkStart w:id="27376" w:name="_ETM_Q37_545340"/>
      <w:bookmarkEnd w:id="27376"/>
      <w:r>
        <w:rPr>
          <w:rtl/>
        </w:rPr>
        <w:t xml:space="preserve">הצליחו </w:t>
      </w:r>
      <w:bookmarkStart w:id="27377" w:name="_ETM_Q37_545850"/>
      <w:bookmarkEnd w:id="27377"/>
      <w:r>
        <w:rPr>
          <w:rtl/>
        </w:rPr>
        <w:t xml:space="preserve">להפוך </w:t>
      </w:r>
      <w:bookmarkStart w:id="27378" w:name="_ETM_Q37_546660"/>
      <w:bookmarkEnd w:id="27378"/>
      <w:r>
        <w:rPr>
          <w:rtl/>
        </w:rPr>
        <w:t xml:space="preserve">את </w:t>
      </w:r>
      <w:bookmarkStart w:id="27379" w:name="_ETM_Q37_546810"/>
      <w:bookmarkEnd w:id="27379"/>
      <w:r>
        <w:rPr>
          <w:rtl/>
        </w:rPr>
        <w:t>הקונגרס</w:t>
      </w:r>
      <w:r>
        <w:rPr>
          <w:rFonts w:hint="cs"/>
          <w:rtl/>
        </w:rPr>
        <w:t>,</w:t>
      </w:r>
      <w:r>
        <w:rPr>
          <w:rtl/>
        </w:rPr>
        <w:t xml:space="preserve"> </w:t>
      </w:r>
      <w:bookmarkStart w:id="27380" w:name="_ETM_Q37_548080"/>
      <w:bookmarkEnd w:id="27380"/>
      <w:r>
        <w:rPr>
          <w:rtl/>
        </w:rPr>
        <w:t xml:space="preserve">יחד </w:t>
      </w:r>
      <w:bookmarkStart w:id="27381" w:name="_ETM_Q37_548470"/>
      <w:bookmarkEnd w:id="27381"/>
      <w:r>
        <w:rPr>
          <w:rtl/>
        </w:rPr>
        <w:t xml:space="preserve">עם </w:t>
      </w:r>
      <w:bookmarkStart w:id="27382" w:name="_ETM_Q37_548589"/>
      <w:bookmarkEnd w:id="27382"/>
      <w:r>
        <w:rPr>
          <w:rtl/>
        </w:rPr>
        <w:t xml:space="preserve">המפלגה </w:t>
      </w:r>
      <w:bookmarkStart w:id="27383" w:name="_ETM_Q37_549130"/>
      <w:bookmarkEnd w:id="27383"/>
      <w:r>
        <w:rPr>
          <w:rtl/>
        </w:rPr>
        <w:t xml:space="preserve">הקומוניסטית </w:t>
      </w:r>
      <w:bookmarkStart w:id="27384" w:name="_ETM_Q37_549760"/>
      <w:bookmarkEnd w:id="27384"/>
      <w:r>
        <w:rPr>
          <w:rtl/>
        </w:rPr>
        <w:t xml:space="preserve">של </w:t>
      </w:r>
      <w:bookmarkStart w:id="27385" w:name="_ETM_Q37_549910"/>
      <w:bookmarkEnd w:id="27385"/>
      <w:r>
        <w:rPr>
          <w:rtl/>
        </w:rPr>
        <w:t xml:space="preserve">דרום </w:t>
      </w:r>
      <w:bookmarkStart w:id="27386" w:name="_ETM_Q37_550180"/>
      <w:bookmarkEnd w:id="27386"/>
      <w:r>
        <w:rPr>
          <w:rtl/>
        </w:rPr>
        <w:t>אפריקה</w:t>
      </w:r>
      <w:r>
        <w:rPr>
          <w:rFonts w:hint="cs"/>
          <w:rtl/>
        </w:rPr>
        <w:t>,</w:t>
      </w:r>
      <w:r>
        <w:rPr>
          <w:rtl/>
        </w:rPr>
        <w:t xml:space="preserve"> </w:t>
      </w:r>
      <w:bookmarkStart w:id="27387" w:name="_ETM_Q37_551540"/>
      <w:bookmarkEnd w:id="27387"/>
      <w:r>
        <w:rPr>
          <w:rtl/>
        </w:rPr>
        <w:t xml:space="preserve">לארגון </w:t>
      </w:r>
      <w:bookmarkStart w:id="27388" w:name="_ETM_Q37_552170"/>
      <w:bookmarkEnd w:id="27388"/>
      <w:r>
        <w:rPr>
          <w:rtl/>
        </w:rPr>
        <w:t xml:space="preserve">המחויב </w:t>
      </w:r>
      <w:bookmarkStart w:id="27389" w:name="_ETM_Q37_552770"/>
      <w:bookmarkEnd w:id="27389"/>
      <w:r>
        <w:rPr>
          <w:rtl/>
        </w:rPr>
        <w:t xml:space="preserve">להשגת </w:t>
      </w:r>
      <w:bookmarkStart w:id="27390" w:name="_ETM_Q37_553370"/>
      <w:bookmarkEnd w:id="27390"/>
      <w:r>
        <w:rPr>
          <w:rtl/>
        </w:rPr>
        <w:t xml:space="preserve">מטרותיו </w:t>
      </w:r>
      <w:bookmarkStart w:id="27391" w:name="_ETM_Q37_554060"/>
      <w:bookmarkEnd w:id="27391"/>
      <w:r>
        <w:rPr>
          <w:rtl/>
        </w:rPr>
        <w:t xml:space="preserve">בדרך </w:t>
      </w:r>
      <w:bookmarkStart w:id="27392" w:name="_ETM_Q37_554450"/>
      <w:bookmarkEnd w:id="27392"/>
      <w:r>
        <w:rPr>
          <w:rtl/>
        </w:rPr>
        <w:t xml:space="preserve">של </w:t>
      </w:r>
      <w:bookmarkStart w:id="27393" w:name="_ETM_Q37_554630"/>
      <w:bookmarkEnd w:id="27393"/>
      <w:r>
        <w:rPr>
          <w:rtl/>
        </w:rPr>
        <w:t xml:space="preserve">פעולה </w:t>
      </w:r>
      <w:bookmarkStart w:id="27394" w:name="_ETM_Q37_554990"/>
      <w:bookmarkEnd w:id="27394"/>
      <w:r>
        <w:rPr>
          <w:rtl/>
        </w:rPr>
        <w:t>המונית</w:t>
      </w:r>
      <w:r>
        <w:rPr>
          <w:rFonts w:hint="cs"/>
          <w:rtl/>
        </w:rPr>
        <w:t>:</w:t>
      </w:r>
      <w:bookmarkStart w:id="27395" w:name="_ETM_Q37_553279"/>
      <w:bookmarkEnd w:id="27395"/>
      <w:r>
        <w:rPr>
          <w:rtl/>
        </w:rPr>
        <w:t xml:space="preserve"> </w:t>
      </w:r>
      <w:bookmarkStart w:id="27396" w:name="_ETM_Q37_556339"/>
      <w:bookmarkEnd w:id="27396"/>
      <w:r>
        <w:rPr>
          <w:rtl/>
        </w:rPr>
        <w:t xml:space="preserve">קמפיינים </w:t>
      </w:r>
      <w:bookmarkStart w:id="27397" w:name="_ETM_Q37_556999"/>
      <w:bookmarkEnd w:id="27397"/>
      <w:r>
        <w:rPr>
          <w:rtl/>
        </w:rPr>
        <w:t xml:space="preserve">של </w:t>
      </w:r>
      <w:bookmarkStart w:id="27398" w:name="_ETM_Q37_557179"/>
      <w:bookmarkEnd w:id="27398"/>
      <w:r>
        <w:rPr>
          <w:rtl/>
        </w:rPr>
        <w:t xml:space="preserve">אי-ציות </w:t>
      </w:r>
      <w:bookmarkStart w:id="27399" w:name="_ETM_Q37_557659"/>
      <w:bookmarkEnd w:id="27399"/>
      <w:r>
        <w:rPr>
          <w:rtl/>
        </w:rPr>
        <w:t>לחוק</w:t>
      </w:r>
      <w:r>
        <w:rPr>
          <w:rFonts w:hint="cs"/>
          <w:rtl/>
        </w:rPr>
        <w:t>,</w:t>
      </w:r>
      <w:r>
        <w:rPr>
          <w:rtl/>
        </w:rPr>
        <w:t xml:space="preserve"> </w:t>
      </w:r>
      <w:bookmarkStart w:id="27400" w:name="_ETM_Q37_558589"/>
      <w:bookmarkEnd w:id="27400"/>
      <w:proofErr w:type="spellStart"/>
      <w:r>
        <w:rPr>
          <w:rtl/>
        </w:rPr>
        <w:t>חרמות</w:t>
      </w:r>
      <w:proofErr w:type="spellEnd"/>
      <w:r>
        <w:rPr>
          <w:rtl/>
        </w:rPr>
        <w:t xml:space="preserve"> </w:t>
      </w:r>
      <w:bookmarkStart w:id="27401" w:name="_ETM_Q37_559189"/>
      <w:bookmarkEnd w:id="27401"/>
      <w:r>
        <w:rPr>
          <w:rtl/>
        </w:rPr>
        <w:t xml:space="preserve">על </w:t>
      </w:r>
      <w:bookmarkStart w:id="27402" w:name="_ETM_Q37_559310"/>
      <w:bookmarkEnd w:id="27402"/>
      <w:r>
        <w:rPr>
          <w:rtl/>
        </w:rPr>
        <w:t>אוטובוסים</w:t>
      </w:r>
      <w:r>
        <w:rPr>
          <w:rFonts w:hint="cs"/>
          <w:rtl/>
        </w:rPr>
        <w:t>,</w:t>
      </w:r>
      <w:r>
        <w:rPr>
          <w:rtl/>
        </w:rPr>
        <w:t xml:space="preserve"> </w:t>
      </w:r>
      <w:bookmarkStart w:id="27403" w:name="_ETM_Q37_560679"/>
      <w:bookmarkEnd w:id="27403"/>
      <w:r>
        <w:rPr>
          <w:rtl/>
        </w:rPr>
        <w:t xml:space="preserve">הפגנות </w:t>
      </w:r>
      <w:bookmarkStart w:id="27404" w:name="_ETM_Q37_561279"/>
      <w:bookmarkEnd w:id="27404"/>
      <w:r>
        <w:rPr>
          <w:rtl/>
        </w:rPr>
        <w:t xml:space="preserve">נגד </w:t>
      </w:r>
      <w:bookmarkStart w:id="27405" w:name="_ETM_Q37_561549"/>
      <w:bookmarkEnd w:id="27405"/>
      <w:r>
        <w:rPr>
          <w:rtl/>
        </w:rPr>
        <w:t xml:space="preserve">חוק </w:t>
      </w:r>
      <w:bookmarkStart w:id="27406" w:name="_ETM_Q37_561819"/>
      <w:bookmarkEnd w:id="27406"/>
      <w:r>
        <w:rPr>
          <w:rtl/>
        </w:rPr>
        <w:t xml:space="preserve">אישורי </w:t>
      </w:r>
      <w:bookmarkStart w:id="27407" w:name="_ETM_Q37_562210"/>
      <w:bookmarkEnd w:id="27407"/>
      <w:r>
        <w:rPr>
          <w:rtl/>
        </w:rPr>
        <w:t xml:space="preserve">המעבר </w:t>
      </w:r>
      <w:bookmarkStart w:id="27408" w:name="_ETM_Q37_563450"/>
      <w:bookmarkEnd w:id="27408"/>
      <w:r>
        <w:rPr>
          <w:rtl/>
        </w:rPr>
        <w:t xml:space="preserve">ושביתות </w:t>
      </w:r>
      <w:bookmarkStart w:id="27409" w:name="_ETM_Q37_564260"/>
      <w:bookmarkEnd w:id="27409"/>
      <w:r>
        <w:rPr>
          <w:rtl/>
        </w:rPr>
        <w:t>ה</w:t>
      </w:r>
      <w:r>
        <w:rPr>
          <w:rFonts w:hint="cs"/>
          <w:rtl/>
        </w:rPr>
        <w:t>י</w:t>
      </w:r>
      <w:r>
        <w:rPr>
          <w:rtl/>
        </w:rPr>
        <w:t>עדרות</w:t>
      </w:r>
      <w:bookmarkStart w:id="27410" w:name="_ETM_Q37_565630"/>
      <w:bookmarkEnd w:id="27410"/>
      <w:r>
        <w:rPr>
          <w:rFonts w:hint="cs"/>
          <w:rtl/>
        </w:rPr>
        <w:t>.</w:t>
      </w:r>
      <w:r>
        <w:rPr>
          <w:rtl/>
        </w:rPr>
        <w:t xml:space="preserve"> </w:t>
      </w:r>
      <w:bookmarkStart w:id="27411" w:name="_ETM_Q37_565810"/>
      <w:bookmarkEnd w:id="27411"/>
      <w:r>
        <w:rPr>
          <w:rFonts w:hint="cs"/>
          <w:rtl/>
        </w:rPr>
        <w:t xml:space="preserve">אך </w:t>
      </w:r>
      <w:bookmarkStart w:id="27412" w:name="_ETM_Q37_562199"/>
      <w:bookmarkEnd w:id="27412"/>
      <w:r>
        <w:rPr>
          <w:rtl/>
        </w:rPr>
        <w:t xml:space="preserve">כשהמאבק </w:t>
      </w:r>
      <w:bookmarkStart w:id="27413" w:name="_ETM_Q37_566529"/>
      <w:bookmarkEnd w:id="27413"/>
      <w:r>
        <w:rPr>
          <w:rtl/>
        </w:rPr>
        <w:t>הבלתי</w:t>
      </w:r>
      <w:bookmarkStart w:id="27414" w:name="_ETM_Q37_567070"/>
      <w:bookmarkEnd w:id="27414"/>
      <w:r>
        <w:rPr>
          <w:rFonts w:hint="cs"/>
          <w:rtl/>
        </w:rPr>
        <w:t>-</w:t>
      </w:r>
      <w:r>
        <w:rPr>
          <w:rtl/>
        </w:rPr>
        <w:t xml:space="preserve">אלים </w:t>
      </w:r>
      <w:bookmarkStart w:id="27415" w:name="_ETM_Q37_567979"/>
      <w:bookmarkEnd w:id="27415"/>
      <w:r>
        <w:rPr>
          <w:rtl/>
        </w:rPr>
        <w:t xml:space="preserve">נענה </w:t>
      </w:r>
      <w:bookmarkStart w:id="27416" w:name="_ETM_Q37_568520"/>
      <w:bookmarkEnd w:id="27416"/>
      <w:r>
        <w:rPr>
          <w:rtl/>
        </w:rPr>
        <w:t xml:space="preserve">ביתר </w:t>
      </w:r>
      <w:bookmarkStart w:id="27417" w:name="_ETM_Q37_569029"/>
      <w:bookmarkEnd w:id="27417"/>
      <w:r>
        <w:rPr>
          <w:rtl/>
        </w:rPr>
        <w:t xml:space="preserve">אלימות </w:t>
      </w:r>
      <w:bookmarkStart w:id="27418" w:name="_ETM_Q37_569479"/>
      <w:bookmarkEnd w:id="27418"/>
      <w:r>
        <w:rPr>
          <w:rtl/>
        </w:rPr>
        <w:t xml:space="preserve">ודיכוי </w:t>
      </w:r>
      <w:bookmarkStart w:id="27419" w:name="_ETM_Q37_570049"/>
      <w:bookmarkEnd w:id="27419"/>
      <w:r>
        <w:rPr>
          <w:rtl/>
        </w:rPr>
        <w:t xml:space="preserve">מצד </w:t>
      </w:r>
      <w:bookmarkStart w:id="27420" w:name="_ETM_Q37_570469"/>
      <w:bookmarkEnd w:id="27420"/>
      <w:r>
        <w:rPr>
          <w:rtl/>
        </w:rPr>
        <w:t xml:space="preserve">גזעני </w:t>
      </w:r>
      <w:bookmarkStart w:id="27421" w:name="_ETM_Q37_570979"/>
      <w:bookmarkEnd w:id="27421"/>
      <w:r>
        <w:rPr>
          <w:rtl/>
        </w:rPr>
        <w:t>האפרטהייד</w:t>
      </w:r>
      <w:r>
        <w:rPr>
          <w:rFonts w:hint="cs"/>
          <w:rtl/>
        </w:rPr>
        <w:t>,</w:t>
      </w:r>
      <w:r>
        <w:rPr>
          <w:rtl/>
        </w:rPr>
        <w:t xml:space="preserve"> </w:t>
      </w:r>
      <w:bookmarkStart w:id="27422" w:name="_ETM_Q37_572480"/>
      <w:bookmarkEnd w:id="27422"/>
      <w:r>
        <w:rPr>
          <w:rtl/>
        </w:rPr>
        <w:t xml:space="preserve">קיבל </w:t>
      </w:r>
      <w:bookmarkStart w:id="27423" w:name="_ETM_Q37_572870"/>
      <w:bookmarkEnd w:id="27423"/>
      <w:r>
        <w:rPr>
          <w:rtl/>
        </w:rPr>
        <w:t xml:space="preserve">מנדלה </w:t>
      </w:r>
      <w:bookmarkStart w:id="27424" w:name="_ETM_Q37_573350"/>
      <w:bookmarkEnd w:id="27424"/>
      <w:r>
        <w:rPr>
          <w:rFonts w:hint="cs"/>
          <w:rtl/>
        </w:rPr>
        <w:t>את ה</w:t>
      </w:r>
      <w:bookmarkStart w:id="27425" w:name="_ETM_Q37_573589"/>
      <w:bookmarkEnd w:id="27425"/>
      <w:r>
        <w:rPr>
          <w:rtl/>
        </w:rPr>
        <w:t xml:space="preserve">הכרעה </w:t>
      </w:r>
      <w:bookmarkStart w:id="27426" w:name="_ETM_Q37_573980"/>
      <w:bookmarkEnd w:id="27426"/>
      <w:r>
        <w:rPr>
          <w:rFonts w:hint="cs"/>
          <w:rtl/>
        </w:rPr>
        <w:t>ה</w:t>
      </w:r>
      <w:r>
        <w:rPr>
          <w:rtl/>
        </w:rPr>
        <w:t xml:space="preserve">קשה </w:t>
      </w:r>
      <w:bookmarkStart w:id="27427" w:name="_ETM_Q37_574400"/>
      <w:bookmarkEnd w:id="27427"/>
      <w:r>
        <w:rPr>
          <w:rtl/>
        </w:rPr>
        <w:t xml:space="preserve">לעבור </w:t>
      </w:r>
      <w:bookmarkStart w:id="27428" w:name="_ETM_Q37_575300"/>
      <w:bookmarkEnd w:id="27428"/>
      <w:r>
        <w:rPr>
          <w:rtl/>
        </w:rPr>
        <w:t xml:space="preserve">להתנגדות </w:t>
      </w:r>
      <w:bookmarkStart w:id="27429" w:name="_ETM_Q37_575990"/>
      <w:bookmarkEnd w:id="27429"/>
      <w:r>
        <w:rPr>
          <w:rtl/>
        </w:rPr>
        <w:t>חמושה</w:t>
      </w:r>
      <w:r>
        <w:rPr>
          <w:rFonts w:hint="cs"/>
          <w:rtl/>
        </w:rPr>
        <w:t>.</w:t>
      </w:r>
      <w:r>
        <w:rPr>
          <w:rtl/>
        </w:rPr>
        <w:t xml:space="preserve"> </w:t>
      </w:r>
      <w:bookmarkStart w:id="27430" w:name="_ETM_Q37_577420"/>
      <w:bookmarkEnd w:id="27430"/>
    </w:p>
    <w:p w:rsidR="007E6190" w:rsidRDefault="007E6190" w:rsidP="006C3833">
      <w:pPr>
        <w:rPr>
          <w:rtl/>
        </w:rPr>
      </w:pPr>
    </w:p>
    <w:p w:rsidR="007E6190" w:rsidRDefault="007E6190" w:rsidP="006C3833">
      <w:pPr>
        <w:rPr>
          <w:rtl/>
        </w:rPr>
      </w:pPr>
      <w:bookmarkStart w:id="27431" w:name="_ETM_Q37_574349"/>
      <w:bookmarkEnd w:id="27431"/>
      <w:r>
        <w:rPr>
          <w:rtl/>
        </w:rPr>
        <w:t xml:space="preserve">בשנת </w:t>
      </w:r>
      <w:bookmarkStart w:id="27432" w:name="_ETM_Q37_577930"/>
      <w:bookmarkEnd w:id="27432"/>
      <w:r>
        <w:rPr>
          <w:rtl/>
        </w:rPr>
        <w:t xml:space="preserve">1964 </w:t>
      </w:r>
      <w:bookmarkStart w:id="27433" w:name="_ETM_Q37_579970"/>
      <w:bookmarkEnd w:id="27433"/>
      <w:r>
        <w:rPr>
          <w:rtl/>
        </w:rPr>
        <w:t>הו</w:t>
      </w:r>
      <w:bookmarkStart w:id="27434" w:name="_ETM_Q37_580120"/>
      <w:bookmarkEnd w:id="27434"/>
      <w:r>
        <w:rPr>
          <w:rtl/>
        </w:rPr>
        <w:t xml:space="preserve">עמד </w:t>
      </w:r>
      <w:bookmarkStart w:id="27435" w:name="_ETM_Q37_580450"/>
      <w:bookmarkEnd w:id="27435"/>
      <w:r>
        <w:rPr>
          <w:rtl/>
        </w:rPr>
        <w:t xml:space="preserve">מנדלה </w:t>
      </w:r>
      <w:bookmarkStart w:id="27436" w:name="_ETM_Q37_580900"/>
      <w:bookmarkEnd w:id="27436"/>
      <w:r>
        <w:rPr>
          <w:rtl/>
        </w:rPr>
        <w:t xml:space="preserve">לדין </w:t>
      </w:r>
      <w:bookmarkStart w:id="27437" w:name="_ETM_Q37_581290"/>
      <w:bookmarkEnd w:id="27437"/>
      <w:r>
        <w:rPr>
          <w:rtl/>
        </w:rPr>
        <w:t xml:space="preserve">ונשפט </w:t>
      </w:r>
      <w:bookmarkStart w:id="27438" w:name="_ETM_Q37_581830"/>
      <w:bookmarkEnd w:id="27438"/>
      <w:r>
        <w:rPr>
          <w:rtl/>
        </w:rPr>
        <w:t xml:space="preserve">כטרוריסט </w:t>
      </w:r>
      <w:bookmarkStart w:id="27439" w:name="_ETM_Q37_582580"/>
      <w:bookmarkEnd w:id="27439"/>
      <w:r>
        <w:rPr>
          <w:rtl/>
        </w:rPr>
        <w:t>ע</w:t>
      </w:r>
      <w:r>
        <w:rPr>
          <w:rFonts w:hint="cs"/>
          <w:rtl/>
        </w:rPr>
        <w:t xml:space="preserve">ל </w:t>
      </w:r>
      <w:r>
        <w:rPr>
          <w:rtl/>
        </w:rPr>
        <w:t>י</w:t>
      </w:r>
      <w:r>
        <w:rPr>
          <w:rFonts w:hint="cs"/>
          <w:rtl/>
        </w:rPr>
        <w:t>די</w:t>
      </w:r>
      <w:r>
        <w:rPr>
          <w:rtl/>
        </w:rPr>
        <w:t xml:space="preserve"> </w:t>
      </w:r>
      <w:bookmarkStart w:id="27440" w:name="_ETM_Q37_582910"/>
      <w:bookmarkEnd w:id="27440"/>
      <w:r>
        <w:rPr>
          <w:rtl/>
        </w:rPr>
        <w:t xml:space="preserve">משטר </w:t>
      </w:r>
      <w:bookmarkStart w:id="27441" w:name="_ETM_Q37_583360"/>
      <w:bookmarkEnd w:id="27441"/>
      <w:r>
        <w:rPr>
          <w:rtl/>
        </w:rPr>
        <w:t>האפרטהייד</w:t>
      </w:r>
      <w:r>
        <w:rPr>
          <w:rFonts w:hint="cs"/>
          <w:rtl/>
        </w:rPr>
        <w:t>,</w:t>
      </w:r>
      <w:r>
        <w:rPr>
          <w:rtl/>
        </w:rPr>
        <w:t xml:space="preserve"> </w:t>
      </w:r>
      <w:bookmarkStart w:id="27442" w:name="_ETM_Q37_584670"/>
      <w:bookmarkEnd w:id="27442"/>
      <w:r>
        <w:rPr>
          <w:rtl/>
        </w:rPr>
        <w:t xml:space="preserve">אך </w:t>
      </w:r>
      <w:bookmarkStart w:id="27443" w:name="_ETM_Q37_584880"/>
      <w:bookmarkEnd w:id="27443"/>
      <w:r>
        <w:rPr>
          <w:rtl/>
        </w:rPr>
        <w:t xml:space="preserve">הפך </w:t>
      </w:r>
      <w:bookmarkStart w:id="27444" w:name="_ETM_Q37_585270"/>
      <w:bookmarkEnd w:id="27444"/>
      <w:r>
        <w:rPr>
          <w:rtl/>
        </w:rPr>
        <w:t xml:space="preserve">את </w:t>
      </w:r>
      <w:bookmarkStart w:id="27445" w:name="_ETM_Q37_585420"/>
      <w:bookmarkEnd w:id="27445"/>
      <w:r>
        <w:rPr>
          <w:rtl/>
        </w:rPr>
        <w:t xml:space="preserve">נאום </w:t>
      </w:r>
      <w:bookmarkStart w:id="27446" w:name="_ETM_Q37_585750"/>
      <w:bookmarkEnd w:id="27446"/>
      <w:r>
        <w:rPr>
          <w:rtl/>
        </w:rPr>
        <w:t xml:space="preserve">ההגנה </w:t>
      </w:r>
      <w:bookmarkStart w:id="27447" w:name="_ETM_Q37_586260"/>
      <w:bookmarkEnd w:id="27447"/>
      <w:r>
        <w:rPr>
          <w:rtl/>
        </w:rPr>
        <w:t xml:space="preserve">שלו </w:t>
      </w:r>
      <w:bookmarkStart w:id="27448" w:name="_ETM_Q37_587190"/>
      <w:bookmarkEnd w:id="27448"/>
      <w:r>
        <w:rPr>
          <w:rtl/>
        </w:rPr>
        <w:t xml:space="preserve">לכתב </w:t>
      </w:r>
      <w:bookmarkStart w:id="27449" w:name="_ETM_Q37_587760"/>
      <w:bookmarkEnd w:id="27449"/>
      <w:r>
        <w:rPr>
          <w:rtl/>
        </w:rPr>
        <w:t xml:space="preserve">אשמה </w:t>
      </w:r>
      <w:bookmarkStart w:id="27450" w:name="_ETM_Q37_588180"/>
      <w:bookmarkEnd w:id="27450"/>
      <w:r>
        <w:rPr>
          <w:rtl/>
        </w:rPr>
        <w:t xml:space="preserve">נגד </w:t>
      </w:r>
      <w:bookmarkStart w:id="27451" w:name="_ETM_Q37_588480"/>
      <w:bookmarkEnd w:id="27451"/>
      <w:r>
        <w:rPr>
          <w:rtl/>
        </w:rPr>
        <w:t>הגזענות</w:t>
      </w:r>
      <w:r>
        <w:rPr>
          <w:rFonts w:hint="cs"/>
          <w:rtl/>
        </w:rPr>
        <w:t>.</w:t>
      </w:r>
      <w:r>
        <w:rPr>
          <w:rtl/>
        </w:rPr>
        <w:t xml:space="preserve"> </w:t>
      </w:r>
      <w:bookmarkStart w:id="27452" w:name="_ETM_Q37_590109"/>
      <w:bookmarkEnd w:id="27452"/>
      <w:r>
        <w:rPr>
          <w:rtl/>
        </w:rPr>
        <w:t xml:space="preserve">סירובו </w:t>
      </w:r>
      <w:bookmarkStart w:id="27453" w:name="_ETM_Q37_590770"/>
      <w:bookmarkEnd w:id="27453"/>
      <w:r>
        <w:rPr>
          <w:rFonts w:hint="cs"/>
          <w:rtl/>
        </w:rPr>
        <w:t>ה</w:t>
      </w:r>
      <w:r>
        <w:rPr>
          <w:rtl/>
        </w:rPr>
        <w:t xml:space="preserve">איתן </w:t>
      </w:r>
      <w:bookmarkStart w:id="27454" w:name="_ETM_Q37_591249"/>
      <w:bookmarkEnd w:id="27454"/>
      <w:r>
        <w:rPr>
          <w:rtl/>
        </w:rPr>
        <w:t xml:space="preserve">להיעתר </w:t>
      </w:r>
      <w:bookmarkStart w:id="27455" w:name="_ETM_Q37_591729"/>
      <w:bookmarkEnd w:id="27455"/>
      <w:r>
        <w:rPr>
          <w:rtl/>
        </w:rPr>
        <w:t xml:space="preserve">לפיתויים </w:t>
      </w:r>
      <w:bookmarkStart w:id="27456" w:name="_ETM_Q37_592479"/>
      <w:bookmarkEnd w:id="27456"/>
      <w:r>
        <w:rPr>
          <w:rtl/>
        </w:rPr>
        <w:t>מצ</w:t>
      </w:r>
      <w:r>
        <w:rPr>
          <w:rFonts w:hint="cs"/>
          <w:rtl/>
        </w:rPr>
        <w:t>ד</w:t>
      </w:r>
      <w:r>
        <w:rPr>
          <w:rtl/>
        </w:rPr>
        <w:t xml:space="preserve"> </w:t>
      </w:r>
      <w:bookmarkStart w:id="27457" w:name="_ETM_Q37_592810"/>
      <w:bookmarkEnd w:id="27457"/>
      <w:r>
        <w:rPr>
          <w:rtl/>
        </w:rPr>
        <w:t xml:space="preserve">משטר </w:t>
      </w:r>
      <w:bookmarkStart w:id="27458" w:name="_ETM_Q37_593259"/>
      <w:bookmarkEnd w:id="27458"/>
      <w:r>
        <w:rPr>
          <w:rtl/>
        </w:rPr>
        <w:t xml:space="preserve">האפרטהייד </w:t>
      </w:r>
      <w:bookmarkStart w:id="27459" w:name="_ETM_Q37_594310"/>
      <w:bookmarkEnd w:id="27459"/>
      <w:r>
        <w:rPr>
          <w:rtl/>
        </w:rPr>
        <w:t xml:space="preserve">בתמורה </w:t>
      </w:r>
      <w:bookmarkStart w:id="27460" w:name="_ETM_Q37_594819"/>
      <w:bookmarkEnd w:id="27460"/>
      <w:r>
        <w:rPr>
          <w:rtl/>
        </w:rPr>
        <w:t>לשחרורו</w:t>
      </w:r>
      <w:bookmarkStart w:id="27461" w:name="_ETM_Q37_596110"/>
      <w:bookmarkEnd w:id="27461"/>
      <w:r>
        <w:rPr>
          <w:rFonts w:hint="cs"/>
          <w:rtl/>
        </w:rPr>
        <w:t xml:space="preserve">, </w:t>
      </w:r>
      <w:r>
        <w:rPr>
          <w:rtl/>
        </w:rPr>
        <w:t xml:space="preserve">ובחירתו </w:t>
      </w:r>
      <w:bookmarkStart w:id="27462" w:name="_ETM_Q37_597399"/>
      <w:bookmarkEnd w:id="27462"/>
      <w:r>
        <w:rPr>
          <w:rFonts w:hint="cs"/>
          <w:rtl/>
        </w:rPr>
        <w:t>לשאת</w:t>
      </w:r>
      <w:r>
        <w:rPr>
          <w:rtl/>
        </w:rPr>
        <w:t xml:space="preserve"> </w:t>
      </w:r>
      <w:bookmarkStart w:id="27463" w:name="_ETM_Q37_597819"/>
      <w:bookmarkEnd w:id="27463"/>
      <w:r>
        <w:rPr>
          <w:rtl/>
        </w:rPr>
        <w:t xml:space="preserve">תחת </w:t>
      </w:r>
      <w:bookmarkStart w:id="27464" w:name="_ETM_Q37_598179"/>
      <w:bookmarkEnd w:id="27464"/>
      <w:r>
        <w:rPr>
          <w:rtl/>
        </w:rPr>
        <w:t xml:space="preserve">זאת </w:t>
      </w:r>
      <w:bookmarkStart w:id="27465" w:name="_ETM_Q37_598450"/>
      <w:bookmarkStart w:id="27466" w:name="_ETM_Q37_595099"/>
      <w:bookmarkEnd w:id="27465"/>
      <w:bookmarkEnd w:id="27466"/>
      <w:r>
        <w:rPr>
          <w:rtl/>
        </w:rPr>
        <w:t xml:space="preserve">27 </w:t>
      </w:r>
      <w:bookmarkStart w:id="27467" w:name="_ETM_Q37_599139"/>
      <w:bookmarkEnd w:id="27467"/>
      <w:r>
        <w:rPr>
          <w:rtl/>
        </w:rPr>
        <w:t xml:space="preserve">שנות </w:t>
      </w:r>
      <w:bookmarkStart w:id="27468" w:name="_ETM_Q37_599469"/>
      <w:bookmarkEnd w:id="27468"/>
      <w:r>
        <w:rPr>
          <w:rtl/>
        </w:rPr>
        <w:t>מאסר</w:t>
      </w:r>
      <w:r>
        <w:rPr>
          <w:rFonts w:hint="cs"/>
          <w:rtl/>
        </w:rPr>
        <w:t>,</w:t>
      </w:r>
      <w:r>
        <w:rPr>
          <w:rtl/>
        </w:rPr>
        <w:t xml:space="preserve"> </w:t>
      </w:r>
      <w:bookmarkStart w:id="27469" w:name="_ETM_Q37_600490"/>
      <w:bookmarkEnd w:id="27469"/>
      <w:r>
        <w:rPr>
          <w:rtl/>
        </w:rPr>
        <w:t xml:space="preserve">הגביהו </w:t>
      </w:r>
      <w:bookmarkStart w:id="27470" w:name="_ETM_Q37_601089"/>
      <w:bookmarkEnd w:id="27470"/>
      <w:r>
        <w:rPr>
          <w:rtl/>
        </w:rPr>
        <w:t xml:space="preserve">את </w:t>
      </w:r>
      <w:bookmarkStart w:id="27471" w:name="_ETM_Q37_601179"/>
      <w:bookmarkEnd w:id="27471"/>
      <w:r>
        <w:rPr>
          <w:rtl/>
        </w:rPr>
        <w:t xml:space="preserve">שיעור </w:t>
      </w:r>
      <w:bookmarkStart w:id="27472" w:name="_ETM_Q37_601539"/>
      <w:bookmarkEnd w:id="27472"/>
      <w:r>
        <w:rPr>
          <w:rtl/>
        </w:rPr>
        <w:t xml:space="preserve">קומתו </w:t>
      </w:r>
      <w:bookmarkStart w:id="27473" w:name="_ETM_Q37_602409"/>
      <w:bookmarkEnd w:id="27473"/>
      <w:r>
        <w:rPr>
          <w:rtl/>
        </w:rPr>
        <w:t xml:space="preserve">של </w:t>
      </w:r>
      <w:bookmarkStart w:id="27474" w:name="_ETM_Q37_602709"/>
      <w:bookmarkEnd w:id="27474"/>
      <w:r>
        <w:rPr>
          <w:rtl/>
        </w:rPr>
        <w:t xml:space="preserve">מנדלה </w:t>
      </w:r>
      <w:bookmarkStart w:id="27475" w:name="_ETM_Q37_603670"/>
      <w:bookmarkEnd w:id="27475"/>
      <w:r>
        <w:rPr>
          <w:rtl/>
        </w:rPr>
        <w:t xml:space="preserve">כאיש </w:t>
      </w:r>
      <w:bookmarkStart w:id="27476" w:name="_ETM_Q37_604119"/>
      <w:bookmarkEnd w:id="27476"/>
      <w:r>
        <w:rPr>
          <w:rtl/>
        </w:rPr>
        <w:t xml:space="preserve">עקרונות </w:t>
      </w:r>
      <w:bookmarkStart w:id="27477" w:name="_ETM_Q37_604689"/>
      <w:bookmarkEnd w:id="27477"/>
      <w:r>
        <w:rPr>
          <w:rtl/>
        </w:rPr>
        <w:t xml:space="preserve">ויושרה </w:t>
      </w:r>
      <w:bookmarkStart w:id="27478" w:name="_ETM_Q37_605829"/>
      <w:bookmarkEnd w:id="27478"/>
      <w:r>
        <w:rPr>
          <w:rtl/>
        </w:rPr>
        <w:t xml:space="preserve">המחויב </w:t>
      </w:r>
      <w:bookmarkStart w:id="27479" w:name="_ETM_Q37_606490"/>
      <w:bookmarkEnd w:id="27479"/>
      <w:r>
        <w:rPr>
          <w:rtl/>
        </w:rPr>
        <w:t xml:space="preserve">לשירות </w:t>
      </w:r>
      <w:bookmarkStart w:id="27480" w:name="_ETM_Q37_606999"/>
      <w:bookmarkEnd w:id="27480"/>
      <w:r>
        <w:rPr>
          <w:rtl/>
        </w:rPr>
        <w:t>עמו</w:t>
      </w:r>
      <w:r>
        <w:rPr>
          <w:rFonts w:hint="cs"/>
          <w:rtl/>
        </w:rPr>
        <w:t>.</w:t>
      </w:r>
      <w:r>
        <w:rPr>
          <w:rtl/>
        </w:rPr>
        <w:t xml:space="preserve"> </w:t>
      </w:r>
      <w:bookmarkStart w:id="27481" w:name="_ETM_Q37_608290"/>
      <w:bookmarkEnd w:id="27481"/>
    </w:p>
    <w:p w:rsidR="007E6190" w:rsidRDefault="007E6190" w:rsidP="006C3833">
      <w:pPr>
        <w:rPr>
          <w:rtl/>
        </w:rPr>
      </w:pPr>
    </w:p>
    <w:p w:rsidR="007E6190" w:rsidRDefault="007E6190" w:rsidP="006C3833">
      <w:pPr>
        <w:rPr>
          <w:rtl/>
        </w:rPr>
      </w:pPr>
      <w:bookmarkStart w:id="27482" w:name="_ETM_Q37_613539"/>
      <w:bookmarkEnd w:id="27482"/>
      <w:r>
        <w:rPr>
          <w:rtl/>
        </w:rPr>
        <w:t>ואכן</w:t>
      </w:r>
      <w:r>
        <w:rPr>
          <w:rFonts w:hint="cs"/>
          <w:rtl/>
        </w:rPr>
        <w:t>,</w:t>
      </w:r>
      <w:r>
        <w:rPr>
          <w:rtl/>
        </w:rPr>
        <w:t xml:space="preserve"> </w:t>
      </w:r>
      <w:bookmarkStart w:id="27483" w:name="_ETM_Q37_608770"/>
      <w:bookmarkEnd w:id="27483"/>
      <w:r>
        <w:rPr>
          <w:rtl/>
        </w:rPr>
        <w:t xml:space="preserve">בנאומו </w:t>
      </w:r>
      <w:bookmarkStart w:id="27484" w:name="_ETM_Q37_609279"/>
      <w:bookmarkEnd w:id="27484"/>
      <w:r>
        <w:rPr>
          <w:rtl/>
        </w:rPr>
        <w:t xml:space="preserve">הידוע </w:t>
      </w:r>
      <w:bookmarkStart w:id="27485" w:name="_ETM_Q37_609730"/>
      <w:bookmarkEnd w:id="27485"/>
      <w:r>
        <w:rPr>
          <w:rtl/>
        </w:rPr>
        <w:t xml:space="preserve">באותו </w:t>
      </w:r>
      <w:bookmarkStart w:id="27486" w:name="_ETM_Q37_610060"/>
      <w:bookmarkStart w:id="27487" w:name="_ETM_Q37_610570"/>
      <w:bookmarkEnd w:id="27486"/>
      <w:bookmarkEnd w:id="27487"/>
      <w:r>
        <w:rPr>
          <w:rtl/>
        </w:rPr>
        <w:t xml:space="preserve">משפט </w:t>
      </w:r>
      <w:bookmarkStart w:id="27488" w:name="_ETM_Q37_611570"/>
      <w:bookmarkEnd w:id="27488"/>
      <w:r>
        <w:rPr>
          <w:rtl/>
        </w:rPr>
        <w:t xml:space="preserve">באשמת </w:t>
      </w:r>
      <w:bookmarkStart w:id="27489" w:name="_ETM_Q37_612170"/>
      <w:bookmarkEnd w:id="27489"/>
      <w:r>
        <w:rPr>
          <w:rtl/>
        </w:rPr>
        <w:t xml:space="preserve">טרור </w:t>
      </w:r>
      <w:bookmarkStart w:id="27490" w:name="_ETM_Q37_613100"/>
      <w:bookmarkEnd w:id="27490"/>
      <w:r>
        <w:rPr>
          <w:rtl/>
        </w:rPr>
        <w:t xml:space="preserve">אמר </w:t>
      </w:r>
      <w:bookmarkStart w:id="27491" w:name="_ETM_Q37_613460"/>
      <w:bookmarkEnd w:id="27491"/>
      <w:r>
        <w:rPr>
          <w:rtl/>
        </w:rPr>
        <w:t>מנדלה</w:t>
      </w:r>
      <w:r>
        <w:rPr>
          <w:rFonts w:hint="cs"/>
          <w:rtl/>
        </w:rPr>
        <w:t xml:space="preserve"> –</w:t>
      </w:r>
      <w:r>
        <w:rPr>
          <w:rtl/>
        </w:rPr>
        <w:t xml:space="preserve"> </w:t>
      </w:r>
      <w:bookmarkStart w:id="27492" w:name="_ETM_Q37_614030"/>
      <w:bookmarkEnd w:id="27492"/>
      <w:r>
        <w:rPr>
          <w:rtl/>
        </w:rPr>
        <w:t xml:space="preserve">ואני </w:t>
      </w:r>
      <w:bookmarkStart w:id="27493" w:name="_ETM_Q37_614270"/>
      <w:bookmarkEnd w:id="27493"/>
      <w:r>
        <w:rPr>
          <w:rtl/>
        </w:rPr>
        <w:t xml:space="preserve">מצטט </w:t>
      </w:r>
      <w:bookmarkStart w:id="27494" w:name="_ETM_Q37_614780"/>
      <w:bookmarkEnd w:id="27494"/>
      <w:r>
        <w:rPr>
          <w:rtl/>
        </w:rPr>
        <w:t xml:space="preserve">אותו </w:t>
      </w:r>
      <w:bookmarkStart w:id="27495" w:name="_ETM_Q37_615020"/>
      <w:bookmarkEnd w:id="27495"/>
      <w:r>
        <w:rPr>
          <w:rtl/>
        </w:rPr>
        <w:t>באריכות</w:t>
      </w:r>
      <w:r>
        <w:rPr>
          <w:rFonts w:hint="cs"/>
          <w:rtl/>
        </w:rPr>
        <w:t>:</w:t>
      </w:r>
      <w:r>
        <w:rPr>
          <w:rtl/>
        </w:rPr>
        <w:t xml:space="preserve"> </w:t>
      </w:r>
      <w:bookmarkStart w:id="27496" w:name="_ETM_Q37_616700"/>
      <w:bookmarkEnd w:id="27496"/>
      <w:r>
        <w:rPr>
          <w:rtl/>
        </w:rPr>
        <w:t xml:space="preserve">חוקי </w:t>
      </w:r>
      <w:bookmarkStart w:id="27497" w:name="_ETM_Q37_617150"/>
      <w:bookmarkEnd w:id="27497"/>
      <w:r>
        <w:rPr>
          <w:rtl/>
        </w:rPr>
        <w:t xml:space="preserve">האפרטהייד </w:t>
      </w:r>
      <w:bookmarkStart w:id="27498" w:name="_ETM_Q37_617690"/>
      <w:bookmarkEnd w:id="27498"/>
      <w:r>
        <w:rPr>
          <w:rtl/>
        </w:rPr>
        <w:t xml:space="preserve">בדרום </w:t>
      </w:r>
      <w:bookmarkStart w:id="27499" w:name="_ETM_Q37_618050"/>
      <w:bookmarkEnd w:id="27499"/>
      <w:r>
        <w:rPr>
          <w:rtl/>
        </w:rPr>
        <w:t xml:space="preserve">אפריקה </w:t>
      </w:r>
      <w:bookmarkStart w:id="27500" w:name="_ETM_Q37_618470"/>
      <w:bookmarkEnd w:id="27500"/>
      <w:r>
        <w:rPr>
          <w:rtl/>
        </w:rPr>
        <w:t xml:space="preserve">זכו </w:t>
      </w:r>
      <w:bookmarkStart w:id="27501" w:name="_ETM_Q37_618830"/>
      <w:bookmarkEnd w:id="27501"/>
      <w:r>
        <w:rPr>
          <w:rtl/>
        </w:rPr>
        <w:t xml:space="preserve">ברוב </w:t>
      </w:r>
      <w:bookmarkStart w:id="27502" w:name="_ETM_Q37_619280"/>
      <w:bookmarkEnd w:id="27502"/>
      <w:r>
        <w:rPr>
          <w:rFonts w:hint="cs"/>
          <w:rtl/>
        </w:rPr>
        <w:t>ב</w:t>
      </w:r>
      <w:bookmarkStart w:id="27503" w:name="_ETM_Q37_623955"/>
      <w:bookmarkEnd w:id="27503"/>
      <w:r>
        <w:rPr>
          <w:rtl/>
        </w:rPr>
        <w:t xml:space="preserve">פרלמנט </w:t>
      </w:r>
      <w:bookmarkStart w:id="27504" w:name="_ETM_Q37_619850"/>
      <w:bookmarkEnd w:id="27504"/>
      <w:r>
        <w:rPr>
          <w:rtl/>
        </w:rPr>
        <w:t xml:space="preserve">של </w:t>
      </w:r>
      <w:bookmarkStart w:id="27505" w:name="_ETM_Q37_619970"/>
      <w:bookmarkEnd w:id="27505"/>
      <w:r>
        <w:rPr>
          <w:rtl/>
        </w:rPr>
        <w:t xml:space="preserve">מדינה </w:t>
      </w:r>
      <w:bookmarkStart w:id="27506" w:name="_ETM_Q37_620360"/>
      <w:bookmarkEnd w:id="27506"/>
      <w:r>
        <w:rPr>
          <w:rtl/>
        </w:rPr>
        <w:t xml:space="preserve">דמוקרטית </w:t>
      </w:r>
      <w:bookmarkStart w:id="27507" w:name="_ETM_Q37_621799"/>
      <w:bookmarkEnd w:id="27507"/>
      <w:r>
        <w:rPr>
          <w:rtl/>
        </w:rPr>
        <w:t xml:space="preserve">שלא </w:t>
      </w:r>
      <w:bookmarkStart w:id="27508" w:name="_ETM_Q37_622159"/>
      <w:bookmarkEnd w:id="27508"/>
      <w:r>
        <w:rPr>
          <w:rtl/>
        </w:rPr>
        <w:t xml:space="preserve">הייתה </w:t>
      </w:r>
      <w:bookmarkStart w:id="27509" w:name="_ETM_Q37_622430"/>
      <w:bookmarkEnd w:id="27509"/>
      <w:r>
        <w:rPr>
          <w:rtl/>
        </w:rPr>
        <w:t>שונה</w:t>
      </w:r>
      <w:r>
        <w:rPr>
          <w:rFonts w:hint="cs"/>
          <w:rtl/>
        </w:rPr>
        <w:t>,</w:t>
      </w:r>
      <w:r>
        <w:rPr>
          <w:rtl/>
        </w:rPr>
        <w:t xml:space="preserve"> </w:t>
      </w:r>
      <w:bookmarkStart w:id="27510" w:name="_ETM_Q37_622760"/>
      <w:bookmarkEnd w:id="27510"/>
      <w:r>
        <w:rPr>
          <w:rtl/>
        </w:rPr>
        <w:t>לכאורה</w:t>
      </w:r>
      <w:r>
        <w:rPr>
          <w:rFonts w:hint="cs"/>
          <w:rtl/>
        </w:rPr>
        <w:t>,</w:t>
      </w:r>
      <w:bookmarkStart w:id="27511" w:name="_ETM_Q37_619779"/>
      <w:bookmarkEnd w:id="27511"/>
      <w:r>
        <w:rPr>
          <w:rtl/>
        </w:rPr>
        <w:t xml:space="preserve"> </w:t>
      </w:r>
      <w:bookmarkStart w:id="27512" w:name="_ETM_Q37_623329"/>
      <w:bookmarkEnd w:id="27512"/>
      <w:r>
        <w:rPr>
          <w:rtl/>
        </w:rPr>
        <w:t xml:space="preserve">מכל </w:t>
      </w:r>
      <w:bookmarkStart w:id="27513" w:name="_ETM_Q37_623659"/>
      <w:bookmarkEnd w:id="27513"/>
      <w:r>
        <w:rPr>
          <w:rtl/>
        </w:rPr>
        <w:t xml:space="preserve">דמוקרטיה </w:t>
      </w:r>
      <w:bookmarkStart w:id="27514" w:name="_ETM_Q37_624260"/>
      <w:bookmarkEnd w:id="27514"/>
      <w:r>
        <w:rPr>
          <w:rtl/>
        </w:rPr>
        <w:t>אחרת</w:t>
      </w:r>
      <w:r>
        <w:rPr>
          <w:rFonts w:hint="cs"/>
          <w:rtl/>
        </w:rPr>
        <w:t>,</w:t>
      </w:r>
      <w:r>
        <w:rPr>
          <w:rtl/>
        </w:rPr>
        <w:t xml:space="preserve"> </w:t>
      </w:r>
      <w:bookmarkStart w:id="27515" w:name="_ETM_Q37_625670"/>
      <w:bookmarkEnd w:id="27515"/>
      <w:r>
        <w:rPr>
          <w:rtl/>
        </w:rPr>
        <w:t xml:space="preserve">מלבד </w:t>
      </w:r>
      <w:bookmarkStart w:id="27516" w:name="_ETM_Q37_626270"/>
      <w:bookmarkEnd w:id="27516"/>
      <w:r>
        <w:rPr>
          <w:rtl/>
        </w:rPr>
        <w:t xml:space="preserve">שהייתה </w:t>
      </w:r>
      <w:bookmarkStart w:id="27517" w:name="_ETM_Q37_626720"/>
      <w:bookmarkEnd w:id="27517"/>
      <w:r>
        <w:rPr>
          <w:rtl/>
        </w:rPr>
        <w:t xml:space="preserve">זו </w:t>
      </w:r>
      <w:bookmarkStart w:id="27518" w:name="_ETM_Q37_626870"/>
      <w:bookmarkEnd w:id="27518"/>
      <w:r>
        <w:rPr>
          <w:rtl/>
        </w:rPr>
        <w:t xml:space="preserve">דמוקרטיה </w:t>
      </w:r>
      <w:bookmarkStart w:id="27519" w:name="_ETM_Q37_627500"/>
      <w:bookmarkEnd w:id="27519"/>
      <w:r>
        <w:rPr>
          <w:rtl/>
        </w:rPr>
        <w:t xml:space="preserve">רק </w:t>
      </w:r>
      <w:bookmarkStart w:id="27520" w:name="_ETM_Q37_627709"/>
      <w:bookmarkEnd w:id="27520"/>
      <w:r>
        <w:rPr>
          <w:rtl/>
        </w:rPr>
        <w:t xml:space="preserve">לחלק </w:t>
      </w:r>
      <w:bookmarkStart w:id="27521" w:name="_ETM_Q37_628829"/>
      <w:bookmarkEnd w:id="27521"/>
      <w:r>
        <w:rPr>
          <w:rtl/>
        </w:rPr>
        <w:t>מ</w:t>
      </w:r>
      <w:bookmarkStart w:id="27522" w:name="_ETM_Q37_629099"/>
      <w:bookmarkEnd w:id="27522"/>
      <w:r>
        <w:rPr>
          <w:rtl/>
        </w:rPr>
        <w:t xml:space="preserve">תושביה </w:t>
      </w:r>
      <w:bookmarkStart w:id="27523" w:name="_ETM_Q37_629760"/>
      <w:bookmarkEnd w:id="27523"/>
      <w:r>
        <w:rPr>
          <w:rtl/>
        </w:rPr>
        <w:t>ואזרחיה</w:t>
      </w:r>
      <w:r>
        <w:rPr>
          <w:rFonts w:hint="cs"/>
          <w:rtl/>
        </w:rPr>
        <w:t>.</w:t>
      </w:r>
      <w:r>
        <w:rPr>
          <w:rtl/>
        </w:rPr>
        <w:t xml:space="preserve"> </w:t>
      </w:r>
      <w:bookmarkStart w:id="27524" w:name="_ETM_Q37_631230"/>
      <w:bookmarkEnd w:id="27524"/>
      <w:r>
        <w:rPr>
          <w:rtl/>
        </w:rPr>
        <w:t xml:space="preserve">ביטויי </w:t>
      </w:r>
      <w:bookmarkStart w:id="27525" w:name="_ETM_Q37_631950"/>
      <w:bookmarkStart w:id="27526" w:name="_ETM_Q37_632849"/>
      <w:bookmarkEnd w:id="27525"/>
      <w:bookmarkEnd w:id="27526"/>
      <w:r>
        <w:rPr>
          <w:rtl/>
        </w:rPr>
        <w:t xml:space="preserve">התנגדות </w:t>
      </w:r>
      <w:bookmarkStart w:id="27527" w:name="_ETM_Q37_633450"/>
      <w:bookmarkEnd w:id="27527"/>
      <w:r>
        <w:rPr>
          <w:rtl/>
        </w:rPr>
        <w:t>חוקי</w:t>
      </w:r>
      <w:r>
        <w:rPr>
          <w:rFonts w:hint="cs"/>
          <w:rtl/>
        </w:rPr>
        <w:t>י</w:t>
      </w:r>
      <w:r>
        <w:rPr>
          <w:rtl/>
        </w:rPr>
        <w:t xml:space="preserve">ם </w:t>
      </w:r>
      <w:bookmarkStart w:id="27528" w:name="_ETM_Q37_635209"/>
      <w:bookmarkEnd w:id="27528"/>
      <w:r>
        <w:rPr>
          <w:rtl/>
        </w:rPr>
        <w:t xml:space="preserve">לעיקרון </w:t>
      </w:r>
      <w:bookmarkStart w:id="27529" w:name="_ETM_Q37_635959"/>
      <w:bookmarkEnd w:id="27529"/>
      <w:r>
        <w:rPr>
          <w:rtl/>
        </w:rPr>
        <w:t xml:space="preserve">הקובע </w:t>
      </w:r>
      <w:bookmarkStart w:id="27530" w:name="_ETM_Q37_636409"/>
      <w:bookmarkEnd w:id="27530"/>
      <w:r>
        <w:rPr>
          <w:rtl/>
        </w:rPr>
        <w:t xml:space="preserve">שהלבנים </w:t>
      </w:r>
      <w:bookmarkStart w:id="27531" w:name="_ETM_Q37_637069"/>
      <w:bookmarkEnd w:id="27531"/>
      <w:r>
        <w:rPr>
          <w:rtl/>
        </w:rPr>
        <w:t xml:space="preserve">עליונים </w:t>
      </w:r>
      <w:bookmarkStart w:id="27532" w:name="_ETM_Q37_637489"/>
      <w:bookmarkEnd w:id="27532"/>
      <w:r>
        <w:rPr>
          <w:rtl/>
        </w:rPr>
        <w:t xml:space="preserve">על </w:t>
      </w:r>
      <w:bookmarkStart w:id="27533" w:name="_ETM_Q37_637609"/>
      <w:bookmarkEnd w:id="27533"/>
      <w:r>
        <w:rPr>
          <w:rtl/>
        </w:rPr>
        <w:t xml:space="preserve">השחורים </w:t>
      </w:r>
      <w:bookmarkStart w:id="27534" w:name="_ETM_Q37_638690"/>
      <w:bookmarkEnd w:id="27534"/>
      <w:r>
        <w:rPr>
          <w:rtl/>
        </w:rPr>
        <w:t xml:space="preserve">נחסמו </w:t>
      </w:r>
      <w:bookmarkStart w:id="27535" w:name="_ETM_Q37_639319"/>
      <w:bookmarkEnd w:id="27535"/>
      <w:r>
        <w:rPr>
          <w:rtl/>
        </w:rPr>
        <w:t xml:space="preserve">בפנינו </w:t>
      </w:r>
      <w:bookmarkStart w:id="27536" w:name="_ETM_Q37_639890"/>
      <w:bookmarkEnd w:id="27536"/>
      <w:r>
        <w:rPr>
          <w:rtl/>
        </w:rPr>
        <w:t xml:space="preserve">באמצעות </w:t>
      </w:r>
      <w:bookmarkStart w:id="27537" w:name="_ETM_Q37_640400"/>
      <w:bookmarkEnd w:id="27537"/>
      <w:r>
        <w:rPr>
          <w:rtl/>
        </w:rPr>
        <w:t>חקיקה</w:t>
      </w:r>
      <w:r>
        <w:rPr>
          <w:rFonts w:hint="cs"/>
          <w:rtl/>
        </w:rPr>
        <w:t>,</w:t>
      </w:r>
      <w:r>
        <w:rPr>
          <w:rtl/>
        </w:rPr>
        <w:t xml:space="preserve"> </w:t>
      </w:r>
      <w:bookmarkStart w:id="27538" w:name="_ETM_Q37_641480"/>
      <w:bookmarkEnd w:id="27538"/>
      <w:r>
        <w:rPr>
          <w:rtl/>
        </w:rPr>
        <w:t xml:space="preserve">ולפיכך </w:t>
      </w:r>
      <w:bookmarkStart w:id="27539" w:name="_ETM_Q37_642200"/>
      <w:bookmarkEnd w:id="27539"/>
      <w:r>
        <w:rPr>
          <w:rtl/>
        </w:rPr>
        <w:t xml:space="preserve">נקלענו </w:t>
      </w:r>
      <w:bookmarkStart w:id="27540" w:name="_ETM_Q37_642769"/>
      <w:bookmarkEnd w:id="27540"/>
      <w:r>
        <w:rPr>
          <w:rtl/>
        </w:rPr>
        <w:t xml:space="preserve">למצב </w:t>
      </w:r>
      <w:bookmarkStart w:id="27541" w:name="_ETM_Q37_643849"/>
      <w:bookmarkEnd w:id="27541"/>
      <w:r>
        <w:rPr>
          <w:rtl/>
        </w:rPr>
        <w:t>ש</w:t>
      </w:r>
      <w:bookmarkStart w:id="27542" w:name="_ETM_Q37_644150"/>
      <w:bookmarkStart w:id="27543" w:name="_ETM_Q37_642569"/>
      <w:bookmarkEnd w:id="27542"/>
      <w:bookmarkEnd w:id="27543"/>
      <w:r>
        <w:rPr>
          <w:rtl/>
        </w:rPr>
        <w:t xml:space="preserve">אילץ </w:t>
      </w:r>
      <w:bookmarkStart w:id="27544" w:name="_ETM_Q37_644480"/>
      <w:bookmarkEnd w:id="27544"/>
      <w:r>
        <w:rPr>
          <w:rtl/>
        </w:rPr>
        <w:t xml:space="preserve">אותנו </w:t>
      </w:r>
      <w:bookmarkStart w:id="27545" w:name="_ETM_Q37_645260"/>
      <w:bookmarkEnd w:id="27545"/>
      <w:r>
        <w:rPr>
          <w:rtl/>
        </w:rPr>
        <w:t xml:space="preserve">או </w:t>
      </w:r>
      <w:bookmarkStart w:id="27546" w:name="_ETM_Q37_645620"/>
      <w:bookmarkEnd w:id="27546"/>
      <w:r>
        <w:rPr>
          <w:rtl/>
        </w:rPr>
        <w:t xml:space="preserve">לקבל </w:t>
      </w:r>
      <w:bookmarkStart w:id="27547" w:name="_ETM_Q37_646130"/>
      <w:bookmarkEnd w:id="27547"/>
      <w:r>
        <w:rPr>
          <w:rtl/>
        </w:rPr>
        <w:t xml:space="preserve">את </w:t>
      </w:r>
      <w:bookmarkStart w:id="27548" w:name="_ETM_Q37_646220"/>
      <w:bookmarkEnd w:id="27548"/>
      <w:r>
        <w:rPr>
          <w:rtl/>
        </w:rPr>
        <w:t xml:space="preserve">מצב </w:t>
      </w:r>
      <w:bookmarkStart w:id="27549" w:name="_ETM_Q37_646580"/>
      <w:bookmarkEnd w:id="27549"/>
      <w:r>
        <w:rPr>
          <w:rtl/>
        </w:rPr>
        <w:t xml:space="preserve">הנחיתות </w:t>
      </w:r>
      <w:bookmarkStart w:id="27550" w:name="_ETM_Q37_647180"/>
      <w:bookmarkEnd w:id="27550"/>
      <w:r>
        <w:rPr>
          <w:rtl/>
        </w:rPr>
        <w:t xml:space="preserve">המתמשך </w:t>
      </w:r>
      <w:bookmarkStart w:id="27551" w:name="_ETM_Q37_648560"/>
      <w:bookmarkEnd w:id="27551"/>
      <w:r>
        <w:rPr>
          <w:rtl/>
        </w:rPr>
        <w:t xml:space="preserve">או </w:t>
      </w:r>
      <w:bookmarkStart w:id="27552" w:name="_ETM_Q37_648830"/>
      <w:bookmarkEnd w:id="27552"/>
      <w:r>
        <w:rPr>
          <w:rtl/>
        </w:rPr>
        <w:t xml:space="preserve">לקרוא </w:t>
      </w:r>
      <w:bookmarkStart w:id="27553" w:name="_ETM_Q37_649280"/>
      <w:bookmarkEnd w:id="27553"/>
      <w:r>
        <w:rPr>
          <w:rtl/>
        </w:rPr>
        <w:t xml:space="preserve">תיגר </w:t>
      </w:r>
      <w:bookmarkStart w:id="27554" w:name="_ETM_Q37_649760"/>
      <w:bookmarkEnd w:id="27554"/>
      <w:r>
        <w:rPr>
          <w:rtl/>
        </w:rPr>
        <w:t xml:space="preserve">על </w:t>
      </w:r>
      <w:bookmarkStart w:id="27555" w:name="_ETM_Q37_649819"/>
      <w:bookmarkEnd w:id="27555"/>
      <w:r>
        <w:rPr>
          <w:rtl/>
        </w:rPr>
        <w:t>הממשלה</w:t>
      </w:r>
      <w:r>
        <w:rPr>
          <w:rFonts w:hint="cs"/>
          <w:rtl/>
        </w:rPr>
        <w:t>.</w:t>
      </w:r>
      <w:r>
        <w:rPr>
          <w:rtl/>
        </w:rPr>
        <w:t xml:space="preserve"> </w:t>
      </w:r>
      <w:bookmarkStart w:id="27556" w:name="_ETM_Q37_650930"/>
      <w:bookmarkEnd w:id="27556"/>
      <w:r>
        <w:rPr>
          <w:rtl/>
        </w:rPr>
        <w:t xml:space="preserve">בחרנו </w:t>
      </w:r>
      <w:bookmarkStart w:id="27557" w:name="_ETM_Q37_651499"/>
      <w:bookmarkEnd w:id="27557"/>
      <w:r>
        <w:rPr>
          <w:rtl/>
        </w:rPr>
        <w:t xml:space="preserve">להתנגד </w:t>
      </w:r>
      <w:bookmarkStart w:id="27558" w:name="_ETM_Q37_652040"/>
      <w:bookmarkEnd w:id="27558"/>
      <w:r>
        <w:rPr>
          <w:rtl/>
        </w:rPr>
        <w:t>לחוק</w:t>
      </w:r>
      <w:r>
        <w:rPr>
          <w:rFonts w:hint="cs"/>
          <w:rtl/>
        </w:rPr>
        <w:t>.</w:t>
      </w:r>
      <w:r>
        <w:rPr>
          <w:rtl/>
        </w:rPr>
        <w:t xml:space="preserve"> </w:t>
      </w:r>
      <w:bookmarkStart w:id="27559" w:name="_ETM_Q37_652970"/>
      <w:bookmarkEnd w:id="27559"/>
      <w:r>
        <w:rPr>
          <w:rtl/>
        </w:rPr>
        <w:t xml:space="preserve">אנו </w:t>
      </w:r>
      <w:bookmarkStart w:id="27560" w:name="_ETM_Q37_653270"/>
      <w:bookmarkEnd w:id="27560"/>
      <w:r>
        <w:rPr>
          <w:rtl/>
        </w:rPr>
        <w:t xml:space="preserve">מאמינים </w:t>
      </w:r>
      <w:bookmarkStart w:id="27561" w:name="_ETM_Q37_653810"/>
      <w:bookmarkEnd w:id="27561"/>
      <w:r>
        <w:rPr>
          <w:rtl/>
        </w:rPr>
        <w:t xml:space="preserve">שדרום </w:t>
      </w:r>
      <w:bookmarkStart w:id="27562" w:name="_ETM_Q37_654260"/>
      <w:bookmarkEnd w:id="27562"/>
      <w:r>
        <w:rPr>
          <w:rtl/>
        </w:rPr>
        <w:t xml:space="preserve">אפריקה </w:t>
      </w:r>
      <w:bookmarkStart w:id="27563" w:name="_ETM_Q37_654620"/>
      <w:bookmarkEnd w:id="27563"/>
      <w:r>
        <w:rPr>
          <w:rtl/>
        </w:rPr>
        <w:t xml:space="preserve">שייכת </w:t>
      </w:r>
      <w:bookmarkStart w:id="27564" w:name="_ETM_Q37_655490"/>
      <w:bookmarkEnd w:id="27564"/>
      <w:r>
        <w:rPr>
          <w:rtl/>
        </w:rPr>
        <w:t xml:space="preserve">לכל </w:t>
      </w:r>
      <w:bookmarkStart w:id="27565" w:name="_ETM_Q37_656090"/>
      <w:bookmarkEnd w:id="27565"/>
      <w:r>
        <w:rPr>
          <w:rtl/>
        </w:rPr>
        <w:t xml:space="preserve">העמים </w:t>
      </w:r>
      <w:bookmarkStart w:id="27566" w:name="_ETM_Q37_656450"/>
      <w:bookmarkEnd w:id="27566"/>
      <w:r>
        <w:rPr>
          <w:rtl/>
        </w:rPr>
        <w:t xml:space="preserve">החיים </w:t>
      </w:r>
      <w:bookmarkStart w:id="27567" w:name="_ETM_Q37_656930"/>
      <w:bookmarkEnd w:id="27567"/>
      <w:r>
        <w:rPr>
          <w:rtl/>
        </w:rPr>
        <w:t>בה</w:t>
      </w:r>
      <w:r>
        <w:rPr>
          <w:rFonts w:hint="cs"/>
          <w:rtl/>
        </w:rPr>
        <w:t>,</w:t>
      </w:r>
      <w:r>
        <w:rPr>
          <w:rtl/>
        </w:rPr>
        <w:t xml:space="preserve"> </w:t>
      </w:r>
      <w:bookmarkStart w:id="27568" w:name="_ETM_Q37_657700"/>
      <w:bookmarkEnd w:id="27568"/>
      <w:r>
        <w:rPr>
          <w:rtl/>
        </w:rPr>
        <w:t xml:space="preserve">ולא </w:t>
      </w:r>
      <w:bookmarkStart w:id="27569" w:name="_ETM_Q37_658150"/>
      <w:bookmarkStart w:id="27570" w:name="_ETM_Q37_658330"/>
      <w:bookmarkEnd w:id="27569"/>
      <w:bookmarkEnd w:id="27570"/>
      <w:r>
        <w:rPr>
          <w:rFonts w:hint="cs"/>
          <w:rtl/>
        </w:rPr>
        <w:t>שחורה</w:t>
      </w:r>
      <w:bookmarkStart w:id="27571" w:name="_ETM_Q37_655619"/>
      <w:bookmarkEnd w:id="27571"/>
      <w:r>
        <w:rPr>
          <w:rtl/>
        </w:rPr>
        <w:t xml:space="preserve"> </w:t>
      </w:r>
      <w:bookmarkStart w:id="27572" w:name="_ETM_Q37_658810"/>
      <w:bookmarkEnd w:id="27572"/>
      <w:r>
        <w:rPr>
          <w:rtl/>
        </w:rPr>
        <w:t xml:space="preserve">או </w:t>
      </w:r>
      <w:bookmarkStart w:id="27573" w:name="_ETM_Q37_659019"/>
      <w:bookmarkEnd w:id="27573"/>
      <w:r>
        <w:rPr>
          <w:rtl/>
        </w:rPr>
        <w:t>לבנה</w:t>
      </w:r>
      <w:r>
        <w:rPr>
          <w:rFonts w:hint="cs"/>
          <w:rtl/>
        </w:rPr>
        <w:t>.</w:t>
      </w:r>
      <w:r>
        <w:rPr>
          <w:rtl/>
        </w:rPr>
        <w:t xml:space="preserve"> </w:t>
      </w:r>
      <w:bookmarkStart w:id="27574" w:name="_ETM_Q37_660099"/>
      <w:bookmarkEnd w:id="27574"/>
      <w:r>
        <w:rPr>
          <w:rtl/>
        </w:rPr>
        <w:t xml:space="preserve">לא </w:t>
      </w:r>
      <w:bookmarkStart w:id="27575" w:name="_ETM_Q37_660459"/>
      <w:bookmarkEnd w:id="27575"/>
      <w:r>
        <w:rPr>
          <w:rtl/>
        </w:rPr>
        <w:t xml:space="preserve">חפצנו </w:t>
      </w:r>
      <w:bookmarkStart w:id="27576" w:name="_ETM_Q37_661090"/>
      <w:bookmarkEnd w:id="27576"/>
      <w:r>
        <w:rPr>
          <w:rtl/>
        </w:rPr>
        <w:t xml:space="preserve">במלחמה </w:t>
      </w:r>
      <w:bookmarkStart w:id="27577" w:name="_ETM_Q37_661659"/>
      <w:bookmarkEnd w:id="27577"/>
      <w:r>
        <w:rPr>
          <w:rtl/>
        </w:rPr>
        <w:t xml:space="preserve">בין </w:t>
      </w:r>
      <w:bookmarkStart w:id="27578" w:name="_ETM_Q37_661840"/>
      <w:bookmarkEnd w:id="27578"/>
      <w:r>
        <w:rPr>
          <w:rtl/>
        </w:rPr>
        <w:t>גזעים</w:t>
      </w:r>
      <w:r>
        <w:rPr>
          <w:rFonts w:hint="cs"/>
          <w:rtl/>
        </w:rPr>
        <w:t>,</w:t>
      </w:r>
      <w:r>
        <w:rPr>
          <w:rtl/>
        </w:rPr>
        <w:t xml:space="preserve"> </w:t>
      </w:r>
      <w:bookmarkStart w:id="27579" w:name="_ETM_Q37_662840"/>
      <w:bookmarkEnd w:id="27579"/>
      <w:r>
        <w:rPr>
          <w:rtl/>
        </w:rPr>
        <w:t xml:space="preserve">ועד </w:t>
      </w:r>
      <w:bookmarkStart w:id="27580" w:name="_ETM_Q37_663349"/>
      <w:bookmarkEnd w:id="27580"/>
      <w:r>
        <w:rPr>
          <w:rtl/>
        </w:rPr>
        <w:t xml:space="preserve">הרגע </w:t>
      </w:r>
      <w:bookmarkStart w:id="27581" w:name="_ETM_Q37_663739"/>
      <w:bookmarkEnd w:id="27581"/>
      <w:r>
        <w:rPr>
          <w:rtl/>
        </w:rPr>
        <w:t xml:space="preserve">האחרון </w:t>
      </w:r>
      <w:bookmarkStart w:id="27582" w:name="_ETM_Q37_664220"/>
      <w:bookmarkEnd w:id="27582"/>
      <w:r>
        <w:rPr>
          <w:rtl/>
        </w:rPr>
        <w:t xml:space="preserve">ניסינו </w:t>
      </w:r>
      <w:bookmarkStart w:id="27583" w:name="_ETM_Q37_664640"/>
      <w:bookmarkEnd w:id="27583"/>
      <w:r>
        <w:rPr>
          <w:rtl/>
        </w:rPr>
        <w:t xml:space="preserve">למנוע </w:t>
      </w:r>
      <w:bookmarkStart w:id="27584" w:name="_ETM_Q37_665120"/>
      <w:bookmarkEnd w:id="27584"/>
      <w:r>
        <w:rPr>
          <w:rtl/>
        </w:rPr>
        <w:t>אותה</w:t>
      </w:r>
      <w:r>
        <w:rPr>
          <w:rFonts w:hint="cs"/>
          <w:rtl/>
        </w:rPr>
        <w:t>,</w:t>
      </w:r>
      <w:r>
        <w:rPr>
          <w:rtl/>
        </w:rPr>
        <w:t xml:space="preserve"> </w:t>
      </w:r>
      <w:bookmarkStart w:id="27585" w:name="_ETM_Q37_665950"/>
      <w:bookmarkEnd w:id="27585"/>
      <w:r>
        <w:rPr>
          <w:rtl/>
        </w:rPr>
        <w:t xml:space="preserve">אבל </w:t>
      </w:r>
      <w:bookmarkStart w:id="27586" w:name="_ETM_Q37_666250"/>
      <w:bookmarkEnd w:id="27586"/>
      <w:r>
        <w:rPr>
          <w:rtl/>
        </w:rPr>
        <w:t xml:space="preserve">לא </w:t>
      </w:r>
      <w:bookmarkStart w:id="27587" w:name="_ETM_Q37_666400"/>
      <w:bookmarkEnd w:id="27587"/>
      <w:r>
        <w:rPr>
          <w:rtl/>
        </w:rPr>
        <w:t xml:space="preserve">היה </w:t>
      </w:r>
      <w:bookmarkStart w:id="27588" w:name="_ETM_Q37_666700"/>
      <w:bookmarkEnd w:id="27588"/>
      <w:r>
        <w:rPr>
          <w:rtl/>
        </w:rPr>
        <w:t xml:space="preserve">אפשר </w:t>
      </w:r>
      <w:bookmarkStart w:id="27589" w:name="_ETM_Q37_667090"/>
      <w:bookmarkEnd w:id="27589"/>
      <w:r>
        <w:rPr>
          <w:rtl/>
        </w:rPr>
        <w:t xml:space="preserve">להזיז </w:t>
      </w:r>
      <w:bookmarkStart w:id="27590" w:name="_ETM_Q37_667599"/>
      <w:bookmarkEnd w:id="27590"/>
      <w:r>
        <w:rPr>
          <w:rtl/>
        </w:rPr>
        <w:t xml:space="preserve">את </w:t>
      </w:r>
      <w:bookmarkStart w:id="27591" w:name="_ETM_Q37_667720"/>
      <w:bookmarkEnd w:id="27591"/>
      <w:r>
        <w:rPr>
          <w:rtl/>
        </w:rPr>
        <w:t xml:space="preserve">הממשלות </w:t>
      </w:r>
      <w:bookmarkStart w:id="27592" w:name="_ETM_Q37_668290"/>
      <w:bookmarkEnd w:id="27592"/>
      <w:r>
        <w:rPr>
          <w:rtl/>
        </w:rPr>
        <w:t xml:space="preserve">הלבנות </w:t>
      </w:r>
      <w:bookmarkStart w:id="27593" w:name="_ETM_Q37_669150"/>
      <w:bookmarkEnd w:id="27593"/>
      <w:r>
        <w:rPr>
          <w:rtl/>
        </w:rPr>
        <w:t>מדעתן</w:t>
      </w:r>
      <w:bookmarkStart w:id="27594" w:name="_ETM_Q37_671234"/>
      <w:bookmarkEnd w:id="27594"/>
      <w:r>
        <w:rPr>
          <w:rFonts w:hint="cs"/>
          <w:rtl/>
        </w:rPr>
        <w:t>,</w:t>
      </w:r>
      <w:r>
        <w:rPr>
          <w:rtl/>
        </w:rPr>
        <w:t xml:space="preserve"> </w:t>
      </w:r>
      <w:bookmarkStart w:id="27595" w:name="_ETM_Q37_670380"/>
      <w:bookmarkEnd w:id="27595"/>
      <w:r>
        <w:rPr>
          <w:rtl/>
        </w:rPr>
        <w:t xml:space="preserve">ובמקום </w:t>
      </w:r>
      <w:bookmarkStart w:id="27596" w:name="_ETM_Q37_670980"/>
      <w:bookmarkEnd w:id="27596"/>
      <w:r>
        <w:rPr>
          <w:rtl/>
        </w:rPr>
        <w:t>לגדול</w:t>
      </w:r>
      <w:r>
        <w:rPr>
          <w:rFonts w:hint="cs"/>
          <w:rtl/>
        </w:rPr>
        <w:t>,</w:t>
      </w:r>
      <w:r>
        <w:rPr>
          <w:rtl/>
        </w:rPr>
        <w:t xml:space="preserve"> </w:t>
      </w:r>
      <w:bookmarkStart w:id="27597" w:name="_ETM_Q37_672120"/>
      <w:bookmarkEnd w:id="27597"/>
      <w:r>
        <w:rPr>
          <w:rtl/>
        </w:rPr>
        <w:t xml:space="preserve">מספרן </w:t>
      </w:r>
      <w:bookmarkStart w:id="27598" w:name="_ETM_Q37_672809"/>
      <w:bookmarkEnd w:id="27598"/>
      <w:r>
        <w:rPr>
          <w:rtl/>
        </w:rPr>
        <w:t xml:space="preserve">של </w:t>
      </w:r>
      <w:bookmarkStart w:id="27599" w:name="_ETM_Q37_673019"/>
      <w:bookmarkEnd w:id="27599"/>
      <w:r>
        <w:rPr>
          <w:rtl/>
        </w:rPr>
        <w:t xml:space="preserve">הזכויות </w:t>
      </w:r>
      <w:bookmarkStart w:id="27600" w:name="_ETM_Q37_673620"/>
      <w:bookmarkEnd w:id="27600"/>
      <w:r>
        <w:rPr>
          <w:rtl/>
        </w:rPr>
        <w:t xml:space="preserve">לאפריקנים </w:t>
      </w:r>
      <w:bookmarkStart w:id="27601" w:name="_ETM_Q37_674819"/>
      <w:bookmarkEnd w:id="27601"/>
      <w:r>
        <w:rPr>
          <w:rtl/>
        </w:rPr>
        <w:t xml:space="preserve">הלך </w:t>
      </w:r>
      <w:bookmarkStart w:id="27602" w:name="_ETM_Q37_675239"/>
      <w:bookmarkEnd w:id="27602"/>
      <w:r>
        <w:rPr>
          <w:rtl/>
        </w:rPr>
        <w:t>והתמעט</w:t>
      </w:r>
      <w:bookmarkStart w:id="27603" w:name="_ETM_Q37_676319"/>
      <w:bookmarkEnd w:id="27603"/>
      <w:r>
        <w:rPr>
          <w:rFonts w:hint="cs"/>
          <w:rtl/>
        </w:rPr>
        <w:t xml:space="preserve">. </w:t>
      </w:r>
      <w:r>
        <w:rPr>
          <w:rtl/>
        </w:rPr>
        <w:t xml:space="preserve">כך </w:t>
      </w:r>
      <w:bookmarkStart w:id="27604" w:name="_ETM_Q37_676589"/>
      <w:bookmarkEnd w:id="27604"/>
      <w:r>
        <w:rPr>
          <w:rtl/>
        </w:rPr>
        <w:t xml:space="preserve">אמר </w:t>
      </w:r>
      <w:bookmarkStart w:id="27605" w:name="_ETM_Q37_677339"/>
      <w:bookmarkEnd w:id="27605"/>
      <w:r>
        <w:rPr>
          <w:rtl/>
        </w:rPr>
        <w:t>מנדלה</w:t>
      </w:r>
      <w:r>
        <w:rPr>
          <w:rFonts w:hint="cs"/>
          <w:rtl/>
        </w:rPr>
        <w:t>.</w:t>
      </w:r>
      <w:r>
        <w:rPr>
          <w:rtl/>
        </w:rPr>
        <w:t xml:space="preserve"> </w:t>
      </w:r>
      <w:bookmarkStart w:id="27606" w:name="_ETM_Q37_678480"/>
      <w:bookmarkEnd w:id="27606"/>
    </w:p>
    <w:p w:rsidR="007E6190" w:rsidRDefault="007E6190" w:rsidP="006C3833">
      <w:pPr>
        <w:rPr>
          <w:rtl/>
        </w:rPr>
      </w:pPr>
    </w:p>
    <w:p w:rsidR="007E6190" w:rsidRDefault="007E6190" w:rsidP="001F6F82">
      <w:pPr>
        <w:rPr>
          <w:rtl/>
        </w:rPr>
      </w:pPr>
      <w:r>
        <w:rPr>
          <w:rtl/>
        </w:rPr>
        <w:t>מ</w:t>
      </w:r>
      <w:r>
        <w:rPr>
          <w:rFonts w:hint="cs"/>
          <w:rtl/>
        </w:rPr>
        <w:t>נדל</w:t>
      </w:r>
      <w:bookmarkStart w:id="27607" w:name="_ETM_Q37_674369"/>
      <w:bookmarkEnd w:id="27607"/>
      <w:r>
        <w:rPr>
          <w:rtl/>
        </w:rPr>
        <w:t xml:space="preserve">ה </w:t>
      </w:r>
      <w:bookmarkStart w:id="27608" w:name="_ETM_Q37_678840"/>
      <w:bookmarkEnd w:id="27608"/>
      <w:r>
        <w:rPr>
          <w:rFonts w:hint="cs"/>
          <w:rtl/>
        </w:rPr>
        <w:t>נ</w:t>
      </w:r>
      <w:bookmarkStart w:id="27609" w:name="_ETM_Q37_678628"/>
      <w:bookmarkEnd w:id="27609"/>
      <w:r>
        <w:rPr>
          <w:rtl/>
        </w:rPr>
        <w:t xml:space="preserve">שפט </w:t>
      </w:r>
      <w:bookmarkStart w:id="27610" w:name="_ETM_Q37_679440"/>
      <w:bookmarkEnd w:id="27610"/>
      <w:r>
        <w:rPr>
          <w:rtl/>
        </w:rPr>
        <w:t>ונכלא</w:t>
      </w:r>
      <w:r>
        <w:rPr>
          <w:rFonts w:hint="cs"/>
          <w:rtl/>
        </w:rPr>
        <w:t>,</w:t>
      </w:r>
      <w:r>
        <w:rPr>
          <w:rtl/>
        </w:rPr>
        <w:t xml:space="preserve"> </w:t>
      </w:r>
      <w:bookmarkStart w:id="27611" w:name="_ETM_Q37_679890"/>
      <w:bookmarkEnd w:id="27611"/>
      <w:r>
        <w:rPr>
          <w:rtl/>
        </w:rPr>
        <w:t>כאמור</w:t>
      </w:r>
      <w:r>
        <w:rPr>
          <w:rFonts w:hint="cs"/>
          <w:rtl/>
        </w:rPr>
        <w:t>,</w:t>
      </w:r>
      <w:r>
        <w:rPr>
          <w:rtl/>
        </w:rPr>
        <w:t xml:space="preserve"> </w:t>
      </w:r>
      <w:bookmarkStart w:id="27612" w:name="_ETM_Q37_680280"/>
      <w:bookmarkEnd w:id="27612"/>
      <w:r>
        <w:rPr>
          <w:rtl/>
        </w:rPr>
        <w:t>כטרוריסט</w:t>
      </w:r>
      <w:bookmarkStart w:id="27613" w:name="_ETM_Q37_684944"/>
      <w:bookmarkEnd w:id="27613"/>
      <w:r w:rsidR="001F6F82">
        <w:rPr>
          <w:rFonts w:hint="cs"/>
          <w:rtl/>
        </w:rPr>
        <w:t>,</w:t>
      </w:r>
      <w:r>
        <w:rPr>
          <w:rtl/>
        </w:rPr>
        <w:t xml:space="preserve"> </w:t>
      </w:r>
      <w:bookmarkStart w:id="27614" w:name="_ETM_Q37_681510"/>
      <w:bookmarkEnd w:id="27614"/>
      <w:r>
        <w:rPr>
          <w:rtl/>
        </w:rPr>
        <w:t xml:space="preserve">אך </w:t>
      </w:r>
      <w:bookmarkStart w:id="27615" w:name="_ETM_Q37_681720"/>
      <w:bookmarkEnd w:id="27615"/>
      <w:r>
        <w:rPr>
          <w:rtl/>
        </w:rPr>
        <w:t xml:space="preserve">נקבר </w:t>
      </w:r>
      <w:bookmarkStart w:id="27616" w:name="_ETM_Q37_682260"/>
      <w:bookmarkEnd w:id="27616"/>
      <w:r>
        <w:rPr>
          <w:rtl/>
        </w:rPr>
        <w:t>כנשיא</w:t>
      </w:r>
      <w:r>
        <w:rPr>
          <w:rFonts w:hint="cs"/>
          <w:rtl/>
        </w:rPr>
        <w:t>,</w:t>
      </w:r>
      <w:r>
        <w:rPr>
          <w:rtl/>
        </w:rPr>
        <w:t xml:space="preserve"> </w:t>
      </w:r>
      <w:bookmarkStart w:id="27617" w:name="_ETM_Q37_683430"/>
      <w:bookmarkEnd w:id="27617"/>
      <w:r>
        <w:rPr>
          <w:rtl/>
        </w:rPr>
        <w:t xml:space="preserve">מדינאי </w:t>
      </w:r>
      <w:bookmarkStart w:id="27618" w:name="_ETM_Q37_684180"/>
      <w:bookmarkEnd w:id="27618"/>
      <w:r>
        <w:rPr>
          <w:rtl/>
        </w:rPr>
        <w:t>ו</w:t>
      </w:r>
      <w:r>
        <w:rPr>
          <w:rFonts w:hint="cs"/>
          <w:rtl/>
        </w:rPr>
        <w:t>איש</w:t>
      </w:r>
      <w:r>
        <w:rPr>
          <w:rtl/>
        </w:rPr>
        <w:t xml:space="preserve"> </w:t>
      </w:r>
      <w:bookmarkStart w:id="27619" w:name="_ETM_Q37_684480"/>
      <w:bookmarkEnd w:id="27619"/>
      <w:r>
        <w:rPr>
          <w:rtl/>
        </w:rPr>
        <w:t>שלום</w:t>
      </w:r>
      <w:r>
        <w:rPr>
          <w:rFonts w:hint="cs"/>
          <w:rtl/>
        </w:rPr>
        <w:t>.</w:t>
      </w:r>
      <w:bookmarkStart w:id="27620" w:name="_ETM_Q37_682988"/>
      <w:bookmarkEnd w:id="27620"/>
      <w:r>
        <w:rPr>
          <w:rtl/>
        </w:rPr>
        <w:t xml:space="preserve"> </w:t>
      </w:r>
      <w:bookmarkStart w:id="27621" w:name="_ETM_Q37_685720"/>
      <w:bookmarkEnd w:id="27621"/>
      <w:r>
        <w:rPr>
          <w:rtl/>
        </w:rPr>
        <w:t xml:space="preserve">הלוחם </w:t>
      </w:r>
      <w:bookmarkStart w:id="27622" w:name="_ETM_Q37_686320"/>
      <w:bookmarkEnd w:id="27622"/>
      <w:r>
        <w:rPr>
          <w:rtl/>
        </w:rPr>
        <w:t xml:space="preserve">של </w:t>
      </w:r>
      <w:bookmarkStart w:id="27623" w:name="_ETM_Q37_686530"/>
      <w:bookmarkEnd w:id="27623"/>
      <w:r>
        <w:rPr>
          <w:rtl/>
        </w:rPr>
        <w:t xml:space="preserve">היום </w:t>
      </w:r>
      <w:bookmarkStart w:id="27624" w:name="_ETM_Q37_686860"/>
      <w:bookmarkEnd w:id="27624"/>
      <w:r>
        <w:rPr>
          <w:rtl/>
        </w:rPr>
        <w:t xml:space="preserve">יכול </w:t>
      </w:r>
      <w:bookmarkStart w:id="27625" w:name="_ETM_Q37_687400"/>
      <w:bookmarkEnd w:id="27625"/>
      <w:r>
        <w:rPr>
          <w:rtl/>
        </w:rPr>
        <w:t>להפוך</w:t>
      </w:r>
      <w:r>
        <w:rPr>
          <w:rFonts w:hint="cs"/>
          <w:rtl/>
        </w:rPr>
        <w:t xml:space="preserve"> –</w:t>
      </w:r>
      <w:r>
        <w:rPr>
          <w:rtl/>
        </w:rPr>
        <w:t xml:space="preserve"> </w:t>
      </w:r>
      <w:bookmarkStart w:id="27626" w:name="_ETM_Q37_688380"/>
      <w:bookmarkEnd w:id="27626"/>
      <w:r>
        <w:rPr>
          <w:rtl/>
        </w:rPr>
        <w:t xml:space="preserve">כמובן </w:t>
      </w:r>
      <w:bookmarkStart w:id="27627" w:name="_ETM_Q37_688770"/>
      <w:bookmarkEnd w:id="27627"/>
      <w:r>
        <w:rPr>
          <w:rFonts w:hint="cs"/>
          <w:rtl/>
        </w:rPr>
        <w:t>ש</w:t>
      </w:r>
      <w:r>
        <w:rPr>
          <w:rtl/>
        </w:rPr>
        <w:t xml:space="preserve">זה </w:t>
      </w:r>
      <w:bookmarkStart w:id="27628" w:name="_ETM_Q37_688920"/>
      <w:bookmarkEnd w:id="27628"/>
      <w:r>
        <w:rPr>
          <w:rtl/>
        </w:rPr>
        <w:t xml:space="preserve">לא </w:t>
      </w:r>
      <w:bookmarkStart w:id="27629" w:name="_ETM_Q37_689040"/>
      <w:bookmarkEnd w:id="27629"/>
      <w:r>
        <w:rPr>
          <w:rtl/>
        </w:rPr>
        <w:t>הכרחי</w:t>
      </w:r>
      <w:r>
        <w:rPr>
          <w:rFonts w:hint="cs"/>
          <w:rtl/>
        </w:rPr>
        <w:t>,</w:t>
      </w:r>
      <w:r>
        <w:rPr>
          <w:rtl/>
        </w:rPr>
        <w:t xml:space="preserve"> </w:t>
      </w:r>
      <w:bookmarkStart w:id="27630" w:name="_ETM_Q37_689880"/>
      <w:bookmarkEnd w:id="27630"/>
      <w:r>
        <w:rPr>
          <w:rtl/>
        </w:rPr>
        <w:t xml:space="preserve">אבל </w:t>
      </w:r>
      <w:bookmarkStart w:id="27631" w:name="_ETM_Q37_690150"/>
      <w:bookmarkEnd w:id="27631"/>
      <w:r>
        <w:rPr>
          <w:rtl/>
        </w:rPr>
        <w:t xml:space="preserve">יכול </w:t>
      </w:r>
      <w:bookmarkStart w:id="27632" w:name="_ETM_Q37_690540"/>
      <w:bookmarkEnd w:id="27632"/>
      <w:r>
        <w:rPr>
          <w:rtl/>
        </w:rPr>
        <w:t xml:space="preserve">להפוך </w:t>
      </w:r>
      <w:bookmarkStart w:id="27633" w:name="_ETM_Q37_690990"/>
      <w:bookmarkEnd w:id="27633"/>
      <w:r>
        <w:rPr>
          <w:rtl/>
        </w:rPr>
        <w:t>לנ</w:t>
      </w:r>
      <w:r>
        <w:rPr>
          <w:rFonts w:hint="cs"/>
          <w:rtl/>
        </w:rPr>
        <w:t>שיא</w:t>
      </w:r>
      <w:r>
        <w:rPr>
          <w:rtl/>
        </w:rPr>
        <w:t xml:space="preserve"> </w:t>
      </w:r>
      <w:bookmarkStart w:id="27634" w:name="_ETM_Q37_691590"/>
      <w:bookmarkEnd w:id="27634"/>
      <w:r>
        <w:rPr>
          <w:rFonts w:hint="cs"/>
          <w:rtl/>
        </w:rPr>
        <w:t>ה</w:t>
      </w:r>
      <w:bookmarkStart w:id="27635" w:name="_ETM_Q37_690607"/>
      <w:bookmarkEnd w:id="27635"/>
      <w:r>
        <w:rPr>
          <w:rtl/>
        </w:rPr>
        <w:t xml:space="preserve">שלום </w:t>
      </w:r>
      <w:bookmarkStart w:id="27636" w:name="_ETM_Q37_692010"/>
      <w:bookmarkEnd w:id="27636"/>
      <w:r>
        <w:rPr>
          <w:rtl/>
        </w:rPr>
        <w:t xml:space="preserve">של </w:t>
      </w:r>
      <w:bookmarkStart w:id="27637" w:name="_ETM_Q37_692220"/>
      <w:bookmarkEnd w:id="27637"/>
      <w:r>
        <w:rPr>
          <w:rtl/>
        </w:rPr>
        <w:t>מ</w:t>
      </w:r>
      <w:r>
        <w:rPr>
          <w:rFonts w:hint="cs"/>
          <w:rtl/>
        </w:rPr>
        <w:t>ח</w:t>
      </w:r>
      <w:r>
        <w:rPr>
          <w:rtl/>
        </w:rPr>
        <w:t>ר</w:t>
      </w:r>
      <w:r>
        <w:rPr>
          <w:rFonts w:hint="cs"/>
          <w:rtl/>
        </w:rPr>
        <w:t>,</w:t>
      </w:r>
      <w:r>
        <w:rPr>
          <w:rtl/>
        </w:rPr>
        <w:t xml:space="preserve"> </w:t>
      </w:r>
      <w:bookmarkStart w:id="27638" w:name="_ETM_Q37_693360"/>
      <w:bookmarkEnd w:id="27638"/>
      <w:r>
        <w:rPr>
          <w:rFonts w:hint="cs"/>
          <w:rtl/>
        </w:rPr>
        <w:t>א</w:t>
      </w:r>
      <w:r>
        <w:rPr>
          <w:rtl/>
        </w:rPr>
        <w:t xml:space="preserve">ם </w:t>
      </w:r>
      <w:bookmarkStart w:id="27639" w:name="_ETM_Q37_693660"/>
      <w:bookmarkEnd w:id="27639"/>
      <w:r>
        <w:rPr>
          <w:rtl/>
        </w:rPr>
        <w:t xml:space="preserve">שחרורו </w:t>
      </w:r>
      <w:bookmarkStart w:id="27640" w:name="_ETM_Q37_694230"/>
      <w:bookmarkEnd w:id="27640"/>
      <w:r>
        <w:rPr>
          <w:rtl/>
        </w:rPr>
        <w:t xml:space="preserve">נעשה </w:t>
      </w:r>
      <w:bookmarkStart w:id="27641" w:name="_ETM_Q37_694679"/>
      <w:bookmarkEnd w:id="27641"/>
      <w:r>
        <w:rPr>
          <w:rtl/>
        </w:rPr>
        <w:t xml:space="preserve">כחלק </w:t>
      </w:r>
      <w:bookmarkStart w:id="27642" w:name="_ETM_Q37_695160"/>
      <w:bookmarkEnd w:id="27642"/>
      <w:r>
        <w:rPr>
          <w:rtl/>
        </w:rPr>
        <w:t xml:space="preserve">ממהלך </w:t>
      </w:r>
      <w:bookmarkStart w:id="27643" w:name="_ETM_Q37_695670"/>
      <w:bookmarkEnd w:id="27643"/>
      <w:r>
        <w:rPr>
          <w:rtl/>
        </w:rPr>
        <w:t xml:space="preserve">מדיני </w:t>
      </w:r>
      <w:bookmarkStart w:id="27644" w:name="_ETM_Q37_696570"/>
      <w:bookmarkEnd w:id="27644"/>
      <w:r>
        <w:rPr>
          <w:rtl/>
        </w:rPr>
        <w:t xml:space="preserve">של </w:t>
      </w:r>
      <w:bookmarkStart w:id="27645" w:name="_ETM_Q37_696840"/>
      <w:bookmarkEnd w:id="27645"/>
      <w:r>
        <w:rPr>
          <w:rtl/>
        </w:rPr>
        <w:t xml:space="preserve">השכנת </w:t>
      </w:r>
      <w:bookmarkStart w:id="27646" w:name="_ETM_Q37_697440"/>
      <w:bookmarkEnd w:id="27646"/>
      <w:r>
        <w:rPr>
          <w:rtl/>
        </w:rPr>
        <w:t xml:space="preserve">שלום </w:t>
      </w:r>
      <w:bookmarkStart w:id="27647" w:name="_ETM_Q37_697950"/>
      <w:bookmarkEnd w:id="27647"/>
      <w:r>
        <w:rPr>
          <w:rFonts w:hint="cs"/>
          <w:rtl/>
        </w:rPr>
        <w:t>ו</w:t>
      </w:r>
      <w:r>
        <w:rPr>
          <w:rtl/>
        </w:rPr>
        <w:t>שותפות</w:t>
      </w:r>
      <w:r>
        <w:rPr>
          <w:rFonts w:hint="cs"/>
          <w:rtl/>
        </w:rPr>
        <w:t>.</w:t>
      </w:r>
      <w:r>
        <w:rPr>
          <w:rtl/>
        </w:rPr>
        <w:t xml:space="preserve"> </w:t>
      </w:r>
      <w:bookmarkStart w:id="27648" w:name="_ETM_Q37_699809"/>
      <w:bookmarkEnd w:id="27648"/>
      <w:r>
        <w:rPr>
          <w:rtl/>
        </w:rPr>
        <w:t xml:space="preserve">גם </w:t>
      </w:r>
      <w:bookmarkStart w:id="27649" w:name="_ETM_Q37_700200"/>
      <w:bookmarkEnd w:id="27649"/>
      <w:r>
        <w:rPr>
          <w:rtl/>
        </w:rPr>
        <w:t xml:space="preserve">בכלא </w:t>
      </w:r>
      <w:bookmarkStart w:id="27650" w:name="_ETM_Q37_700620"/>
      <w:bookmarkEnd w:id="27650"/>
      <w:r>
        <w:rPr>
          <w:rtl/>
        </w:rPr>
        <w:t xml:space="preserve">הישראלי </w:t>
      </w:r>
      <w:bookmarkStart w:id="27651" w:name="_ETM_Q37_701130"/>
      <w:bookmarkEnd w:id="27651"/>
      <w:r>
        <w:rPr>
          <w:rtl/>
        </w:rPr>
        <w:t xml:space="preserve">יושב </w:t>
      </w:r>
      <w:bookmarkStart w:id="27652" w:name="_ETM_Q37_701490"/>
      <w:bookmarkEnd w:id="27652"/>
      <w:r>
        <w:rPr>
          <w:rtl/>
        </w:rPr>
        <w:t xml:space="preserve">אדם </w:t>
      </w:r>
      <w:bookmarkStart w:id="27653" w:name="_ETM_Q37_701790"/>
      <w:bookmarkEnd w:id="27653"/>
      <w:r>
        <w:rPr>
          <w:rtl/>
        </w:rPr>
        <w:t xml:space="preserve">שהורשע </w:t>
      </w:r>
      <w:bookmarkStart w:id="27654" w:name="_ETM_Q37_702300"/>
      <w:bookmarkEnd w:id="27654"/>
      <w:r>
        <w:rPr>
          <w:rtl/>
        </w:rPr>
        <w:t xml:space="preserve">בטרור </w:t>
      </w:r>
      <w:bookmarkStart w:id="27655" w:name="_ETM_Q37_703359"/>
      <w:bookmarkEnd w:id="27655"/>
      <w:r>
        <w:rPr>
          <w:rtl/>
        </w:rPr>
        <w:t xml:space="preserve">אך </w:t>
      </w:r>
      <w:bookmarkStart w:id="27656" w:name="_ETM_Q37_703689"/>
      <w:bookmarkEnd w:id="27656"/>
      <w:r>
        <w:rPr>
          <w:rtl/>
        </w:rPr>
        <w:t xml:space="preserve">מגלם </w:t>
      </w:r>
      <w:bookmarkStart w:id="27657" w:name="_ETM_Q37_704170"/>
      <w:bookmarkEnd w:id="27657"/>
      <w:r>
        <w:rPr>
          <w:rtl/>
        </w:rPr>
        <w:t xml:space="preserve">בתוכו </w:t>
      </w:r>
      <w:bookmarkStart w:id="27658" w:name="_ETM_Q37_704559"/>
      <w:bookmarkEnd w:id="27658"/>
      <w:r>
        <w:rPr>
          <w:rtl/>
        </w:rPr>
        <w:t xml:space="preserve">פוטנציאל </w:t>
      </w:r>
      <w:bookmarkStart w:id="27659" w:name="_ETM_Q37_705249"/>
      <w:bookmarkEnd w:id="27659"/>
      <w:r>
        <w:rPr>
          <w:rtl/>
        </w:rPr>
        <w:t xml:space="preserve">עצום </w:t>
      </w:r>
      <w:bookmarkStart w:id="27660" w:name="_ETM_Q37_705670"/>
      <w:bookmarkEnd w:id="27660"/>
      <w:r>
        <w:rPr>
          <w:rtl/>
        </w:rPr>
        <w:t xml:space="preserve">לשים </w:t>
      </w:r>
      <w:bookmarkStart w:id="27661" w:name="_ETM_Q37_706090"/>
      <w:bookmarkEnd w:id="27661"/>
      <w:r>
        <w:rPr>
          <w:rtl/>
        </w:rPr>
        <w:t xml:space="preserve">קץ </w:t>
      </w:r>
      <w:bookmarkStart w:id="27662" w:name="_ETM_Q37_707160"/>
      <w:bookmarkEnd w:id="27662"/>
      <w:r>
        <w:rPr>
          <w:rtl/>
        </w:rPr>
        <w:t xml:space="preserve">לסכסוך </w:t>
      </w:r>
      <w:bookmarkStart w:id="27663" w:name="_ETM_Q37_707940"/>
      <w:bookmarkEnd w:id="27663"/>
      <w:r>
        <w:rPr>
          <w:rtl/>
        </w:rPr>
        <w:t xml:space="preserve">הדמים </w:t>
      </w:r>
      <w:bookmarkStart w:id="27664" w:name="_ETM_Q37_708390"/>
      <w:bookmarkEnd w:id="27664"/>
      <w:r>
        <w:rPr>
          <w:rtl/>
        </w:rPr>
        <w:t>בארצנו</w:t>
      </w:r>
      <w:r>
        <w:rPr>
          <w:rFonts w:hint="cs"/>
          <w:rtl/>
        </w:rPr>
        <w:t>.</w:t>
      </w:r>
      <w:r>
        <w:rPr>
          <w:rtl/>
        </w:rPr>
        <w:t xml:space="preserve"> </w:t>
      </w:r>
      <w:bookmarkStart w:id="27665" w:name="_ETM_Q37_709760"/>
      <w:bookmarkStart w:id="27666" w:name="_ETM_Q37_715446"/>
      <w:bookmarkStart w:id="27667" w:name="_ETM_Q37_715505"/>
      <w:bookmarkStart w:id="27668" w:name="_ETM_Q37_715662"/>
      <w:bookmarkStart w:id="27669" w:name="_ETM_Q37_715700"/>
      <w:bookmarkEnd w:id="27665"/>
      <w:bookmarkEnd w:id="27666"/>
      <w:bookmarkEnd w:id="27667"/>
      <w:bookmarkEnd w:id="27668"/>
      <w:bookmarkEnd w:id="27669"/>
      <w:r>
        <w:rPr>
          <w:rtl/>
        </w:rPr>
        <w:t>למרב</w:t>
      </w:r>
      <w:r>
        <w:rPr>
          <w:rFonts w:hint="cs"/>
          <w:rtl/>
        </w:rPr>
        <w:t>ה</w:t>
      </w:r>
      <w:r>
        <w:rPr>
          <w:rtl/>
        </w:rPr>
        <w:t xml:space="preserve"> </w:t>
      </w:r>
      <w:bookmarkStart w:id="27670" w:name="_ETM_Q37_710270"/>
      <w:bookmarkEnd w:id="27670"/>
      <w:r>
        <w:rPr>
          <w:rtl/>
        </w:rPr>
        <w:t>הצער</w:t>
      </w:r>
      <w:r>
        <w:rPr>
          <w:rFonts w:hint="cs"/>
          <w:rtl/>
        </w:rPr>
        <w:t>,</w:t>
      </w:r>
      <w:r>
        <w:rPr>
          <w:rtl/>
        </w:rPr>
        <w:t xml:space="preserve"> </w:t>
      </w:r>
      <w:bookmarkStart w:id="27671" w:name="_ETM_Q37_711230"/>
      <w:bookmarkEnd w:id="27671"/>
      <w:r>
        <w:rPr>
          <w:rtl/>
        </w:rPr>
        <w:t xml:space="preserve">ממשלות </w:t>
      </w:r>
      <w:bookmarkStart w:id="27672" w:name="_ETM_Q37_711800"/>
      <w:bookmarkEnd w:id="27672"/>
      <w:r>
        <w:rPr>
          <w:rtl/>
        </w:rPr>
        <w:t xml:space="preserve">ישראל </w:t>
      </w:r>
      <w:bookmarkStart w:id="27673" w:name="_ETM_Q37_712220"/>
      <w:bookmarkEnd w:id="27673"/>
      <w:r>
        <w:rPr>
          <w:rtl/>
        </w:rPr>
        <w:t xml:space="preserve">העדיפו </w:t>
      </w:r>
      <w:bookmarkStart w:id="27674" w:name="_ETM_Q37_712700"/>
      <w:bookmarkEnd w:id="27674"/>
      <w:r>
        <w:rPr>
          <w:rtl/>
        </w:rPr>
        <w:t xml:space="preserve">להתעלם </w:t>
      </w:r>
      <w:bookmarkStart w:id="27675" w:name="_ETM_Q37_713450"/>
      <w:bookmarkEnd w:id="27675"/>
      <w:proofErr w:type="spellStart"/>
      <w:r>
        <w:rPr>
          <w:rtl/>
        </w:rPr>
        <w:t>ממרואן</w:t>
      </w:r>
      <w:bookmarkStart w:id="27676" w:name="_ETM_Q37_709786"/>
      <w:bookmarkEnd w:id="27676"/>
      <w:proofErr w:type="spellEnd"/>
      <w:r>
        <w:rPr>
          <w:rtl/>
        </w:rPr>
        <w:t xml:space="preserve"> </w:t>
      </w:r>
      <w:bookmarkStart w:id="27677" w:name="_ETM_Q37_713959"/>
      <w:bookmarkEnd w:id="27677"/>
      <w:r>
        <w:rPr>
          <w:rtl/>
        </w:rPr>
        <w:t xml:space="preserve">ברגותי </w:t>
      </w:r>
      <w:bookmarkStart w:id="27678" w:name="_ETM_Q37_715069"/>
      <w:bookmarkEnd w:id="27678"/>
      <w:r>
        <w:rPr>
          <w:rtl/>
        </w:rPr>
        <w:t xml:space="preserve">וממסמך </w:t>
      </w:r>
      <w:bookmarkStart w:id="27679" w:name="_ETM_Q37_715880"/>
      <w:bookmarkEnd w:id="27679"/>
      <w:r>
        <w:rPr>
          <w:rtl/>
        </w:rPr>
        <w:t xml:space="preserve">האסירים </w:t>
      </w:r>
      <w:bookmarkStart w:id="27680" w:name="_ETM_Q37_717030"/>
      <w:bookmarkEnd w:id="27680"/>
      <w:r>
        <w:rPr>
          <w:rtl/>
        </w:rPr>
        <w:t xml:space="preserve">שנחתם </w:t>
      </w:r>
      <w:bookmarkStart w:id="27681" w:name="_ETM_Q37_717689"/>
      <w:bookmarkEnd w:id="27681"/>
      <w:r>
        <w:rPr>
          <w:rtl/>
        </w:rPr>
        <w:t>בר</w:t>
      </w:r>
      <w:r>
        <w:rPr>
          <w:rFonts w:hint="cs"/>
          <w:rtl/>
        </w:rPr>
        <w:t>א</w:t>
      </w:r>
      <w:r>
        <w:rPr>
          <w:rtl/>
        </w:rPr>
        <w:t xml:space="preserve">שותו </w:t>
      </w:r>
      <w:bookmarkStart w:id="27682" w:name="_ETM_Q37_718500"/>
      <w:bookmarkEnd w:id="27682"/>
      <w:r>
        <w:rPr>
          <w:rFonts w:hint="cs"/>
          <w:rtl/>
        </w:rPr>
        <w:t xml:space="preserve">עוד </w:t>
      </w:r>
      <w:r>
        <w:rPr>
          <w:rtl/>
        </w:rPr>
        <w:t xml:space="preserve">בשנת </w:t>
      </w:r>
      <w:bookmarkStart w:id="27683" w:name="_ETM_Q37_718920"/>
      <w:bookmarkEnd w:id="27683"/>
      <w:r>
        <w:rPr>
          <w:rtl/>
        </w:rPr>
        <w:t>2006</w:t>
      </w:r>
      <w:r>
        <w:rPr>
          <w:rFonts w:hint="cs"/>
          <w:rtl/>
        </w:rPr>
        <w:t>,</w:t>
      </w:r>
      <w:bookmarkStart w:id="27684" w:name="_ETM_Q37_715766"/>
      <w:bookmarkEnd w:id="27684"/>
      <w:r>
        <w:rPr>
          <w:rtl/>
        </w:rPr>
        <w:t xml:space="preserve"> </w:t>
      </w:r>
      <w:bookmarkStart w:id="27685" w:name="_ETM_Q37_720410"/>
      <w:bookmarkEnd w:id="27685"/>
      <w:r w:rsidR="001F6F82">
        <w:rPr>
          <w:rFonts w:hint="cs"/>
          <w:rtl/>
        </w:rPr>
        <w:t>ש</w:t>
      </w:r>
      <w:r>
        <w:rPr>
          <w:rtl/>
        </w:rPr>
        <w:t xml:space="preserve">בו </w:t>
      </w:r>
      <w:bookmarkStart w:id="27686" w:name="_ETM_Q37_720770"/>
      <w:bookmarkEnd w:id="27686"/>
      <w:r>
        <w:rPr>
          <w:rtl/>
        </w:rPr>
        <w:t xml:space="preserve">הסכימו </w:t>
      </w:r>
      <w:bookmarkStart w:id="27687" w:name="_ETM_Q37_721429"/>
      <w:bookmarkEnd w:id="27687"/>
      <w:r>
        <w:rPr>
          <w:rtl/>
        </w:rPr>
        <w:t xml:space="preserve">הפלגים </w:t>
      </w:r>
      <w:bookmarkStart w:id="27688" w:name="_ETM_Q37_721880"/>
      <w:bookmarkEnd w:id="27688"/>
      <w:r>
        <w:rPr>
          <w:rtl/>
        </w:rPr>
        <w:t xml:space="preserve">השונים </w:t>
      </w:r>
      <w:bookmarkStart w:id="27689" w:name="_ETM_Q37_722840"/>
      <w:bookmarkEnd w:id="27689"/>
      <w:r>
        <w:rPr>
          <w:rtl/>
        </w:rPr>
        <w:t xml:space="preserve">על </w:t>
      </w:r>
      <w:bookmarkStart w:id="27690" w:name="_ETM_Q37_723020"/>
      <w:bookmarkEnd w:id="27690"/>
      <w:r>
        <w:rPr>
          <w:rtl/>
        </w:rPr>
        <w:t xml:space="preserve">הקמת </w:t>
      </w:r>
      <w:bookmarkStart w:id="27691" w:name="_ETM_Q37_723440"/>
      <w:bookmarkEnd w:id="27691"/>
      <w:r>
        <w:rPr>
          <w:rtl/>
        </w:rPr>
        <w:t xml:space="preserve">מדינה </w:t>
      </w:r>
      <w:bookmarkStart w:id="27692" w:name="_ETM_Q37_723800"/>
      <w:bookmarkEnd w:id="27692"/>
      <w:r>
        <w:rPr>
          <w:rtl/>
        </w:rPr>
        <w:t xml:space="preserve">פלסטינית </w:t>
      </w:r>
      <w:bookmarkStart w:id="27693" w:name="_ETM_Q37_724520"/>
      <w:bookmarkEnd w:id="27693"/>
      <w:r>
        <w:rPr>
          <w:rtl/>
        </w:rPr>
        <w:t xml:space="preserve">בגבולות </w:t>
      </w:r>
      <w:bookmarkStart w:id="27694" w:name="_ETM_Q37_725030"/>
      <w:bookmarkEnd w:id="27694"/>
      <w:r>
        <w:rPr>
          <w:rtl/>
        </w:rPr>
        <w:t xml:space="preserve">1967 </w:t>
      </w:r>
      <w:bookmarkStart w:id="27695" w:name="_ETM_Q37_726950"/>
      <w:bookmarkEnd w:id="27695"/>
      <w:r>
        <w:rPr>
          <w:rtl/>
        </w:rPr>
        <w:t xml:space="preserve">ועל </w:t>
      </w:r>
      <w:bookmarkStart w:id="27696" w:name="_ETM_Q37_727250"/>
      <w:bookmarkEnd w:id="27696"/>
      <w:r>
        <w:rPr>
          <w:rtl/>
        </w:rPr>
        <w:t xml:space="preserve">פעילות </w:t>
      </w:r>
      <w:bookmarkStart w:id="27697" w:name="_ETM_Q37_727640"/>
      <w:bookmarkEnd w:id="27697"/>
      <w:r>
        <w:rPr>
          <w:rtl/>
        </w:rPr>
        <w:t xml:space="preserve">דיפלומטית </w:t>
      </w:r>
      <w:bookmarkStart w:id="27698" w:name="_ETM_Q37_729019"/>
      <w:bookmarkEnd w:id="27698"/>
      <w:r>
        <w:rPr>
          <w:rtl/>
        </w:rPr>
        <w:t>ו</w:t>
      </w:r>
      <w:bookmarkStart w:id="27699" w:name="_ETM_Q37_729140"/>
      <w:bookmarkEnd w:id="27699"/>
      <w:r>
        <w:rPr>
          <w:rtl/>
        </w:rPr>
        <w:t>משא</w:t>
      </w:r>
      <w:r>
        <w:rPr>
          <w:rFonts w:hint="cs"/>
          <w:rtl/>
        </w:rPr>
        <w:t xml:space="preserve"> </w:t>
      </w:r>
      <w:bookmarkStart w:id="27700" w:name="_ETM_Q37_728286"/>
      <w:bookmarkEnd w:id="27700"/>
      <w:r>
        <w:rPr>
          <w:rtl/>
        </w:rPr>
        <w:t xml:space="preserve">ומתן </w:t>
      </w:r>
      <w:bookmarkStart w:id="27701" w:name="_ETM_Q37_730040"/>
      <w:bookmarkEnd w:id="27701"/>
      <w:r>
        <w:rPr>
          <w:rtl/>
        </w:rPr>
        <w:t xml:space="preserve">מול </w:t>
      </w:r>
      <w:bookmarkStart w:id="27702" w:name="_ETM_Q37_730189"/>
      <w:bookmarkEnd w:id="27702"/>
      <w:r>
        <w:rPr>
          <w:rtl/>
        </w:rPr>
        <w:t xml:space="preserve">ישראל </w:t>
      </w:r>
      <w:bookmarkStart w:id="27703" w:name="_ETM_Q37_730819"/>
      <w:bookmarkEnd w:id="27703"/>
      <w:r>
        <w:rPr>
          <w:rFonts w:hint="cs"/>
          <w:rtl/>
        </w:rPr>
        <w:t>ל</w:t>
      </w:r>
      <w:r>
        <w:rPr>
          <w:rtl/>
        </w:rPr>
        <w:t xml:space="preserve">סיום </w:t>
      </w:r>
      <w:bookmarkStart w:id="27704" w:name="_ETM_Q37_731239"/>
      <w:bookmarkEnd w:id="27704"/>
      <w:r>
        <w:rPr>
          <w:rtl/>
        </w:rPr>
        <w:t>הסכסוך</w:t>
      </w:r>
      <w:r>
        <w:rPr>
          <w:rFonts w:hint="cs"/>
          <w:rtl/>
        </w:rPr>
        <w:t>.</w:t>
      </w:r>
      <w:r>
        <w:rPr>
          <w:rtl/>
        </w:rPr>
        <w:t xml:space="preserve"> </w:t>
      </w:r>
      <w:bookmarkStart w:id="27705" w:name="_ETM_Q37_732679"/>
      <w:bookmarkEnd w:id="27705"/>
      <w:r>
        <w:rPr>
          <w:rtl/>
        </w:rPr>
        <w:t xml:space="preserve">אבל </w:t>
      </w:r>
      <w:bookmarkStart w:id="27706" w:name="_ETM_Q37_732950"/>
      <w:bookmarkEnd w:id="27706"/>
      <w:r>
        <w:rPr>
          <w:rtl/>
        </w:rPr>
        <w:t>ברגותי</w:t>
      </w:r>
      <w:r>
        <w:rPr>
          <w:rFonts w:hint="cs"/>
          <w:rtl/>
        </w:rPr>
        <w:t>,</w:t>
      </w:r>
      <w:r>
        <w:rPr>
          <w:rtl/>
        </w:rPr>
        <w:t xml:space="preserve"> </w:t>
      </w:r>
      <w:bookmarkStart w:id="27707" w:name="_ETM_Q37_733489"/>
      <w:bookmarkEnd w:id="27707"/>
      <w:r>
        <w:rPr>
          <w:rtl/>
        </w:rPr>
        <w:t xml:space="preserve">בניגוד </w:t>
      </w:r>
      <w:bookmarkStart w:id="27708" w:name="_ETM_Q37_733999"/>
      <w:bookmarkEnd w:id="27708"/>
      <w:r>
        <w:rPr>
          <w:rtl/>
        </w:rPr>
        <w:t xml:space="preserve">לנלסון </w:t>
      </w:r>
      <w:bookmarkStart w:id="27709" w:name="_ETM_Q37_734510"/>
      <w:bookmarkEnd w:id="27709"/>
      <w:r>
        <w:rPr>
          <w:rtl/>
        </w:rPr>
        <w:t>מנדלה</w:t>
      </w:r>
      <w:r>
        <w:rPr>
          <w:rFonts w:hint="cs"/>
          <w:rtl/>
        </w:rPr>
        <w:t>,</w:t>
      </w:r>
      <w:r>
        <w:rPr>
          <w:rtl/>
        </w:rPr>
        <w:t xml:space="preserve"> </w:t>
      </w:r>
      <w:bookmarkStart w:id="27710" w:name="_ETM_Q37_735439"/>
      <w:bookmarkEnd w:id="27710"/>
      <w:r>
        <w:rPr>
          <w:rtl/>
        </w:rPr>
        <w:t xml:space="preserve">לא </w:t>
      </w:r>
      <w:bookmarkStart w:id="27711" w:name="_ETM_Q37_735739"/>
      <w:bookmarkEnd w:id="27711"/>
      <w:r>
        <w:rPr>
          <w:rtl/>
        </w:rPr>
        <w:t xml:space="preserve">שוחרר </w:t>
      </w:r>
      <w:bookmarkStart w:id="27712" w:name="_ETM_Q37_736220"/>
      <w:bookmarkEnd w:id="27712"/>
      <w:r>
        <w:rPr>
          <w:rtl/>
        </w:rPr>
        <w:t>מהכלא</w:t>
      </w:r>
      <w:r>
        <w:rPr>
          <w:rFonts w:hint="cs"/>
          <w:rtl/>
        </w:rPr>
        <w:t>.</w:t>
      </w:r>
      <w:r>
        <w:rPr>
          <w:rtl/>
        </w:rPr>
        <w:t xml:space="preserve"> </w:t>
      </w:r>
      <w:bookmarkStart w:id="27713" w:name="_ETM_Q37_737559"/>
      <w:bookmarkEnd w:id="27713"/>
      <w:r>
        <w:rPr>
          <w:rtl/>
        </w:rPr>
        <w:t>במקום</w:t>
      </w:r>
      <w:r>
        <w:rPr>
          <w:rFonts w:hint="cs"/>
          <w:rtl/>
        </w:rPr>
        <w:t>,</w:t>
      </w:r>
      <w:r>
        <w:rPr>
          <w:rtl/>
        </w:rPr>
        <w:t xml:space="preserve"> </w:t>
      </w:r>
      <w:bookmarkStart w:id="27714" w:name="_ETM_Q37_738159"/>
      <w:bookmarkEnd w:id="27714"/>
      <w:r>
        <w:rPr>
          <w:rtl/>
        </w:rPr>
        <w:t xml:space="preserve">העדיף </w:t>
      </w:r>
      <w:bookmarkStart w:id="27715" w:name="_ETM_Q37_738610"/>
      <w:bookmarkEnd w:id="27715"/>
      <w:r>
        <w:rPr>
          <w:rtl/>
        </w:rPr>
        <w:t xml:space="preserve">ראש </w:t>
      </w:r>
      <w:bookmarkStart w:id="27716" w:name="_ETM_Q37_738789"/>
      <w:bookmarkEnd w:id="27716"/>
      <w:r>
        <w:rPr>
          <w:rtl/>
        </w:rPr>
        <w:t xml:space="preserve">הממשלה </w:t>
      </w:r>
      <w:bookmarkStart w:id="27717" w:name="_ETM_Q37_739240"/>
      <w:bookmarkEnd w:id="27717"/>
      <w:r>
        <w:rPr>
          <w:rtl/>
        </w:rPr>
        <w:t xml:space="preserve">נתניהו </w:t>
      </w:r>
      <w:bookmarkStart w:id="27718" w:name="_ETM_Q37_740349"/>
      <w:bookmarkEnd w:id="27718"/>
      <w:r>
        <w:rPr>
          <w:rtl/>
        </w:rPr>
        <w:t xml:space="preserve">לשחרר </w:t>
      </w:r>
      <w:bookmarkStart w:id="27719" w:name="_ETM_Q37_740949"/>
      <w:bookmarkEnd w:id="27719"/>
      <w:r>
        <w:rPr>
          <w:rtl/>
        </w:rPr>
        <w:t xml:space="preserve">ב-2011 </w:t>
      </w:r>
      <w:bookmarkStart w:id="27720" w:name="_ETM_Q37_742150"/>
      <w:bookmarkEnd w:id="27720"/>
      <w:r>
        <w:rPr>
          <w:rtl/>
        </w:rPr>
        <w:t xml:space="preserve">את </w:t>
      </w:r>
      <w:bookmarkStart w:id="27721" w:name="_ETM_Q37_742240"/>
      <w:bookmarkEnd w:id="27721"/>
      <w:r>
        <w:rPr>
          <w:rtl/>
        </w:rPr>
        <w:t xml:space="preserve">יחיא </w:t>
      </w:r>
      <w:bookmarkStart w:id="27722" w:name="_ETM_Q37_742509"/>
      <w:bookmarkEnd w:id="27722"/>
      <w:r>
        <w:rPr>
          <w:rtl/>
        </w:rPr>
        <w:t>סנוואר</w:t>
      </w:r>
      <w:r>
        <w:rPr>
          <w:rFonts w:hint="cs"/>
          <w:rtl/>
        </w:rPr>
        <w:t>,</w:t>
      </w:r>
      <w:r>
        <w:rPr>
          <w:rtl/>
        </w:rPr>
        <w:t xml:space="preserve"> </w:t>
      </w:r>
      <w:bookmarkStart w:id="27723" w:name="_ETM_Q37_743590"/>
      <w:bookmarkEnd w:id="27723"/>
      <w:r>
        <w:rPr>
          <w:rtl/>
        </w:rPr>
        <w:t xml:space="preserve">מי </w:t>
      </w:r>
      <w:bookmarkStart w:id="27724" w:name="_ETM_Q37_743800"/>
      <w:bookmarkEnd w:id="27724"/>
      <w:r>
        <w:rPr>
          <w:rtl/>
        </w:rPr>
        <w:t xml:space="preserve">שלא </w:t>
      </w:r>
      <w:bookmarkStart w:id="27725" w:name="_ETM_Q37_744159"/>
      <w:bookmarkEnd w:id="27725"/>
      <w:r>
        <w:rPr>
          <w:rtl/>
        </w:rPr>
        <w:t xml:space="preserve">חתם </w:t>
      </w:r>
      <w:bookmarkStart w:id="27726" w:name="_ETM_Q37_744550"/>
      <w:bookmarkEnd w:id="27726"/>
      <w:r>
        <w:rPr>
          <w:rtl/>
        </w:rPr>
        <w:t xml:space="preserve">על </w:t>
      </w:r>
      <w:bookmarkStart w:id="27727" w:name="_ETM_Q37_744669"/>
      <w:bookmarkEnd w:id="27727"/>
      <w:r>
        <w:rPr>
          <w:rtl/>
        </w:rPr>
        <w:t xml:space="preserve">מסמך </w:t>
      </w:r>
      <w:bookmarkStart w:id="27728" w:name="_ETM_Q37_745120"/>
      <w:bookmarkEnd w:id="27728"/>
      <w:r>
        <w:rPr>
          <w:rtl/>
        </w:rPr>
        <w:t xml:space="preserve">האסירים </w:t>
      </w:r>
      <w:bookmarkStart w:id="27729" w:name="_ETM_Q37_746139"/>
      <w:bookmarkEnd w:id="27729"/>
      <w:r>
        <w:rPr>
          <w:rtl/>
        </w:rPr>
        <w:t xml:space="preserve">וריכז </w:t>
      </w:r>
      <w:bookmarkStart w:id="27730" w:name="_ETM_Q37_746949"/>
      <w:bookmarkEnd w:id="27730"/>
      <w:r>
        <w:rPr>
          <w:rtl/>
        </w:rPr>
        <w:t xml:space="preserve">את </w:t>
      </w:r>
      <w:bookmarkStart w:id="27731" w:name="_ETM_Q37_747069"/>
      <w:bookmarkEnd w:id="27731"/>
      <w:r>
        <w:rPr>
          <w:rtl/>
        </w:rPr>
        <w:t xml:space="preserve">התנגדות </w:t>
      </w:r>
      <w:bookmarkStart w:id="27732" w:name="_ETM_Q37_747819"/>
      <w:bookmarkEnd w:id="27732"/>
      <w:r>
        <w:rPr>
          <w:rtl/>
        </w:rPr>
        <w:t xml:space="preserve">חמאס </w:t>
      </w:r>
      <w:bookmarkStart w:id="27733" w:name="_ETM_Q37_748879"/>
      <w:bookmarkEnd w:id="27733"/>
      <w:r>
        <w:rPr>
          <w:rtl/>
        </w:rPr>
        <w:t xml:space="preserve">לחתימה </w:t>
      </w:r>
      <w:bookmarkStart w:id="27734" w:name="_ETM_Q37_749569"/>
      <w:bookmarkEnd w:id="27734"/>
      <w:r>
        <w:rPr>
          <w:rtl/>
        </w:rPr>
        <w:t>עליו</w:t>
      </w:r>
      <w:r>
        <w:rPr>
          <w:rFonts w:hint="cs"/>
          <w:rtl/>
        </w:rPr>
        <w:t>.</w:t>
      </w:r>
      <w:r>
        <w:rPr>
          <w:rtl/>
        </w:rPr>
        <w:t xml:space="preserve"> </w:t>
      </w:r>
      <w:bookmarkStart w:id="27735" w:name="_ETM_Q37_750719"/>
      <w:bookmarkEnd w:id="27735"/>
      <w:r>
        <w:rPr>
          <w:rFonts w:hint="cs"/>
          <w:rtl/>
        </w:rPr>
        <w:t>כך,</w:t>
      </w:r>
      <w:r>
        <w:rPr>
          <w:rtl/>
        </w:rPr>
        <w:t xml:space="preserve"> </w:t>
      </w:r>
      <w:bookmarkStart w:id="27736" w:name="_ETM_Q37_751720"/>
      <w:bookmarkEnd w:id="27736"/>
      <w:r>
        <w:rPr>
          <w:rtl/>
        </w:rPr>
        <w:t xml:space="preserve">סרבנות </w:t>
      </w:r>
      <w:bookmarkStart w:id="27737" w:name="_ETM_Q37_752320"/>
      <w:bookmarkEnd w:id="27737"/>
      <w:r>
        <w:rPr>
          <w:rtl/>
        </w:rPr>
        <w:t xml:space="preserve">השלום </w:t>
      </w:r>
      <w:bookmarkStart w:id="27738" w:name="_ETM_Q37_752800"/>
      <w:bookmarkEnd w:id="27738"/>
      <w:r>
        <w:rPr>
          <w:rtl/>
        </w:rPr>
        <w:t xml:space="preserve">של </w:t>
      </w:r>
      <w:bookmarkStart w:id="27739" w:name="_ETM_Q37_752949"/>
      <w:bookmarkEnd w:id="27739"/>
      <w:r>
        <w:rPr>
          <w:rtl/>
        </w:rPr>
        <w:t xml:space="preserve">ממשלת </w:t>
      </w:r>
      <w:bookmarkStart w:id="27740" w:name="_ETM_Q37_753429"/>
      <w:bookmarkEnd w:id="27740"/>
      <w:r>
        <w:rPr>
          <w:rtl/>
        </w:rPr>
        <w:t xml:space="preserve">ישראל </w:t>
      </w:r>
      <w:bookmarkStart w:id="27741" w:name="_ETM_Q37_754360"/>
      <w:bookmarkEnd w:id="27741"/>
      <w:r>
        <w:rPr>
          <w:rtl/>
        </w:rPr>
        <w:t xml:space="preserve">וראש </w:t>
      </w:r>
      <w:bookmarkStart w:id="27742" w:name="_ETM_Q37_754750"/>
      <w:bookmarkEnd w:id="27742"/>
      <w:r>
        <w:rPr>
          <w:rtl/>
        </w:rPr>
        <w:t>הממשלה</w:t>
      </w:r>
      <w:r w:rsidR="001F6F82">
        <w:rPr>
          <w:rFonts w:hint="cs"/>
          <w:rtl/>
        </w:rPr>
        <w:t>,</w:t>
      </w:r>
      <w:r>
        <w:rPr>
          <w:rtl/>
        </w:rPr>
        <w:t xml:space="preserve"> </w:t>
      </w:r>
      <w:bookmarkStart w:id="27743" w:name="_ETM_Q37_756170"/>
      <w:bookmarkEnd w:id="27743"/>
      <w:r>
        <w:rPr>
          <w:rtl/>
        </w:rPr>
        <w:t xml:space="preserve">שהשתמש </w:t>
      </w:r>
      <w:bookmarkStart w:id="27744" w:name="_ETM_Q37_756830"/>
      <w:bookmarkEnd w:id="27744"/>
      <w:r>
        <w:rPr>
          <w:rtl/>
        </w:rPr>
        <w:t xml:space="preserve">בחמאס </w:t>
      </w:r>
      <w:bookmarkStart w:id="27745" w:name="_ETM_Q37_757400"/>
      <w:bookmarkEnd w:id="27745"/>
      <w:r>
        <w:rPr>
          <w:rtl/>
        </w:rPr>
        <w:t xml:space="preserve">על </w:t>
      </w:r>
      <w:bookmarkStart w:id="27746" w:name="_ETM_Q37_757625"/>
      <w:bookmarkEnd w:id="27746"/>
      <w:r>
        <w:rPr>
          <w:rtl/>
        </w:rPr>
        <w:t xml:space="preserve">מנת </w:t>
      </w:r>
      <w:bookmarkStart w:id="27747" w:name="_ETM_Q37_757850"/>
      <w:bookmarkEnd w:id="27747"/>
      <w:r>
        <w:rPr>
          <w:rtl/>
        </w:rPr>
        <w:t xml:space="preserve">להעצים </w:t>
      </w:r>
      <w:bookmarkStart w:id="27748" w:name="_ETM_Q37_759050"/>
      <w:bookmarkEnd w:id="27748"/>
      <w:r>
        <w:rPr>
          <w:rtl/>
        </w:rPr>
        <w:t xml:space="preserve">את </w:t>
      </w:r>
      <w:bookmarkStart w:id="27749" w:name="_ETM_Q37_759260"/>
      <w:bookmarkEnd w:id="27749"/>
      <w:r>
        <w:rPr>
          <w:rtl/>
        </w:rPr>
        <w:t xml:space="preserve">הפילוג </w:t>
      </w:r>
      <w:bookmarkStart w:id="27750" w:name="_ETM_Q37_759710"/>
      <w:bookmarkEnd w:id="27750"/>
      <w:r>
        <w:rPr>
          <w:rtl/>
        </w:rPr>
        <w:t>הפלסטיני</w:t>
      </w:r>
      <w:r>
        <w:rPr>
          <w:rFonts w:hint="cs"/>
          <w:rtl/>
        </w:rPr>
        <w:t>,</w:t>
      </w:r>
      <w:r>
        <w:rPr>
          <w:rtl/>
        </w:rPr>
        <w:t xml:space="preserve"> </w:t>
      </w:r>
      <w:bookmarkStart w:id="27751" w:name="_ETM_Q37_761030"/>
      <w:bookmarkEnd w:id="27751"/>
      <w:r>
        <w:rPr>
          <w:rtl/>
        </w:rPr>
        <w:t xml:space="preserve">עלתה </w:t>
      </w:r>
      <w:bookmarkStart w:id="27752" w:name="_ETM_Q37_761510"/>
      <w:bookmarkEnd w:id="27752"/>
      <w:r>
        <w:rPr>
          <w:rtl/>
        </w:rPr>
        <w:t xml:space="preserve">במחיר </w:t>
      </w:r>
      <w:bookmarkStart w:id="27753" w:name="_ETM_Q37_762050"/>
      <w:bookmarkEnd w:id="27753"/>
      <w:r>
        <w:rPr>
          <w:rtl/>
        </w:rPr>
        <w:t xml:space="preserve">דמים </w:t>
      </w:r>
      <w:bookmarkStart w:id="27754" w:name="_ETM_Q37_762590"/>
      <w:bookmarkEnd w:id="27754"/>
      <w:r>
        <w:rPr>
          <w:rtl/>
        </w:rPr>
        <w:t xml:space="preserve">בלתי </w:t>
      </w:r>
      <w:bookmarkStart w:id="27755" w:name="_ETM_Q37_762950"/>
      <w:bookmarkEnd w:id="27755"/>
      <w:r>
        <w:rPr>
          <w:rtl/>
        </w:rPr>
        <w:t>נתפס</w:t>
      </w:r>
      <w:bookmarkStart w:id="27756" w:name="_ETM_Q37_764449"/>
      <w:bookmarkEnd w:id="27756"/>
      <w:r>
        <w:rPr>
          <w:rFonts w:hint="cs"/>
          <w:rtl/>
        </w:rPr>
        <w:t>.</w:t>
      </w:r>
    </w:p>
    <w:p w:rsidR="007E6190" w:rsidRDefault="007E6190" w:rsidP="006C3833">
      <w:pPr>
        <w:rPr>
          <w:rtl/>
        </w:rPr>
      </w:pPr>
    </w:p>
    <w:p w:rsidR="0047676F" w:rsidRDefault="0047676F" w:rsidP="006C3833">
      <w:pPr>
        <w:rPr>
          <w:rtl/>
        </w:rPr>
      </w:pPr>
      <w:bookmarkStart w:id="27757" w:name="_ETM_Q37_45119"/>
      <w:bookmarkStart w:id="27758" w:name="TOR_Q38"/>
      <w:bookmarkEnd w:id="27757"/>
      <w:bookmarkEnd w:id="27758"/>
      <w:r>
        <w:rPr>
          <w:rFonts w:hint="cs"/>
          <w:rtl/>
        </w:rPr>
        <w:t xml:space="preserve">"מי שרוצה לסכל הקמה של מדינה פלסטינית צריך לתמוך בחיזוק חמאס ובהעברת כסף לחמאס", אמר נתניהו במרץ 2019, ואף פעל בהתאם. לזכרו של מנדלה ולהבטחת דרך השחרור, השוויון </w:t>
      </w:r>
      <w:bookmarkStart w:id="27759" w:name="_ETM_Q38_182002"/>
      <w:bookmarkEnd w:id="27759"/>
      <w:r>
        <w:rPr>
          <w:rFonts w:hint="cs"/>
          <w:rtl/>
        </w:rPr>
        <w:t>והשותפות שבה דגל גם במחוזותינו, חבריי ואני נמשיך להיאבק ללא מורא</w:t>
      </w:r>
      <w:r w:rsidR="001F6F82">
        <w:rPr>
          <w:rFonts w:hint="cs"/>
          <w:rtl/>
        </w:rPr>
        <w:t>,</w:t>
      </w:r>
      <w:r>
        <w:rPr>
          <w:rFonts w:hint="cs"/>
          <w:rtl/>
        </w:rPr>
        <w:t xml:space="preserve"> </w:t>
      </w:r>
      <w:bookmarkStart w:id="27760" w:name="_ETM_Q38_191744"/>
      <w:bookmarkEnd w:id="27760"/>
      <w:r>
        <w:rPr>
          <w:rFonts w:hint="cs"/>
          <w:rtl/>
        </w:rPr>
        <w:t xml:space="preserve">ונמשיך לקרוא גם לשחרורו של מרואן ברגותי למען השלום לכולנו ועל כולנו. תודה. </w:t>
      </w:r>
    </w:p>
    <w:p w:rsidR="0047676F" w:rsidRDefault="0047676F" w:rsidP="009635F5">
      <w:pPr>
        <w:rPr>
          <w:rtl/>
        </w:rPr>
      </w:pPr>
      <w:bookmarkStart w:id="27761" w:name="_ETM_Q38_137292"/>
      <w:bookmarkStart w:id="27762" w:name="_ETM_Q38_137518"/>
      <w:bookmarkEnd w:id="27761"/>
      <w:bookmarkEnd w:id="27762"/>
    </w:p>
    <w:p w:rsidR="0047676F" w:rsidRDefault="0047676F" w:rsidP="006C3833">
      <w:pPr>
        <w:pStyle w:val="af5"/>
        <w:keepNext/>
        <w:rPr>
          <w:rtl/>
        </w:rPr>
      </w:pPr>
      <w:bookmarkStart w:id="27763" w:name="ET_interruption_5084_9"/>
      <w:r w:rsidRPr="00692876">
        <w:rPr>
          <w:rStyle w:val="TagStyle"/>
          <w:rtl/>
        </w:rPr>
        <w:t xml:space="preserve"> &lt;&lt; קריאה &gt;&gt; </w:t>
      </w:r>
      <w:r>
        <w:rPr>
          <w:rtl/>
        </w:rPr>
        <w:t>מיקי לוי (יש עתיד):</w:t>
      </w:r>
      <w:r w:rsidRPr="00692876">
        <w:rPr>
          <w:rStyle w:val="TagStyle"/>
          <w:rtl/>
        </w:rPr>
        <w:t xml:space="preserve"> &lt;&lt; קריאה &gt;&gt;</w:t>
      </w:r>
      <w:r>
        <w:rPr>
          <w:rtl/>
        </w:rPr>
        <w:t xml:space="preserve"> </w:t>
      </w:r>
      <w:bookmarkEnd w:id="27763"/>
    </w:p>
    <w:p w:rsidR="0047676F" w:rsidRDefault="0047676F" w:rsidP="00D532FC">
      <w:pPr>
        <w:rPr>
          <w:rtl/>
          <w:lang w:eastAsia="he-IL"/>
        </w:rPr>
      </w:pPr>
    </w:p>
    <w:p w:rsidR="0047676F" w:rsidRDefault="0047676F" w:rsidP="009635F5">
      <w:pPr>
        <w:rPr>
          <w:rtl/>
        </w:rPr>
      </w:pPr>
      <w:bookmarkStart w:id="27764" w:name="_ETM_Q38_140813"/>
      <w:bookmarkStart w:id="27765" w:name="_ETM_Q38_141065"/>
      <w:bookmarkStart w:id="27766" w:name="_ETM_Q38_141143"/>
      <w:bookmarkEnd w:id="27764"/>
      <w:bookmarkEnd w:id="27765"/>
      <w:bookmarkEnd w:id="27766"/>
      <w:r>
        <w:rPr>
          <w:rFonts w:hint="cs"/>
          <w:rtl/>
        </w:rPr>
        <w:t xml:space="preserve">אבל הוא רוצח. הוא רוצח. </w:t>
      </w:r>
    </w:p>
    <w:p w:rsidR="0047676F" w:rsidRDefault="0047676F" w:rsidP="009635F5">
      <w:pPr>
        <w:rPr>
          <w:rtl/>
        </w:rPr>
      </w:pPr>
    </w:p>
    <w:p w:rsidR="0047676F" w:rsidRDefault="0047676F" w:rsidP="006C3833">
      <w:pPr>
        <w:pStyle w:val="af5"/>
        <w:keepNext/>
        <w:rPr>
          <w:rtl/>
        </w:rPr>
      </w:pPr>
      <w:bookmarkStart w:id="27767" w:name="ET_interruption_5300_11"/>
      <w:r w:rsidRPr="00620A33">
        <w:rPr>
          <w:rStyle w:val="TagStyle"/>
          <w:rtl/>
        </w:rPr>
        <w:t xml:space="preserve"> &lt;&lt; קריאה &gt;&gt; </w:t>
      </w:r>
      <w:r>
        <w:rPr>
          <w:rtl/>
        </w:rPr>
        <w:t>מירב בן ארי (יש עתיד):</w:t>
      </w:r>
      <w:r w:rsidRPr="00620A33">
        <w:rPr>
          <w:rStyle w:val="TagStyle"/>
          <w:rtl/>
        </w:rPr>
        <w:t xml:space="preserve"> &lt;&lt; קריאה &gt;&gt;</w:t>
      </w:r>
      <w:r>
        <w:rPr>
          <w:rtl/>
        </w:rPr>
        <w:t xml:space="preserve"> </w:t>
      </w:r>
      <w:bookmarkEnd w:id="27767"/>
    </w:p>
    <w:p w:rsidR="0047676F" w:rsidRDefault="0047676F" w:rsidP="00D532FC">
      <w:pPr>
        <w:rPr>
          <w:rtl/>
          <w:lang w:eastAsia="he-IL"/>
        </w:rPr>
      </w:pPr>
    </w:p>
    <w:p w:rsidR="0047676F" w:rsidRDefault="0047676F" w:rsidP="006C3833">
      <w:pPr>
        <w:rPr>
          <w:rtl/>
          <w:lang w:eastAsia="he-IL"/>
        </w:rPr>
      </w:pPr>
      <w:bookmarkStart w:id="27768" w:name="_ETM_Q38_198200"/>
      <w:bookmarkStart w:id="27769" w:name="_ETM_Q38_198469"/>
      <w:bookmarkEnd w:id="27768"/>
      <w:bookmarkEnd w:id="27769"/>
      <w:r>
        <w:rPr>
          <w:rFonts w:hint="cs"/>
          <w:rtl/>
          <w:lang w:eastAsia="he-IL"/>
        </w:rPr>
        <w:t>ה</w:t>
      </w:r>
      <w:bookmarkStart w:id="27770" w:name="_ETM_Q38_198550"/>
      <w:bookmarkEnd w:id="27770"/>
      <w:r>
        <w:rPr>
          <w:rFonts w:hint="cs"/>
          <w:rtl/>
          <w:lang w:eastAsia="he-IL"/>
        </w:rPr>
        <w:t xml:space="preserve">וא רוצח. מה יש </w:t>
      </w:r>
      <w:bookmarkStart w:id="27771" w:name="_ETM_Q38_201971"/>
      <w:bookmarkEnd w:id="27771"/>
      <w:r>
        <w:rPr>
          <w:rFonts w:hint="cs"/>
          <w:rtl/>
          <w:lang w:eastAsia="he-IL"/>
        </w:rPr>
        <w:t>לך? מה?</w:t>
      </w:r>
    </w:p>
    <w:p w:rsidR="0047676F" w:rsidRDefault="0047676F" w:rsidP="006C3833">
      <w:pPr>
        <w:rPr>
          <w:rtl/>
          <w:lang w:eastAsia="he-IL"/>
        </w:rPr>
      </w:pPr>
    </w:p>
    <w:p w:rsidR="0047676F" w:rsidRDefault="0047676F" w:rsidP="006C3833">
      <w:pPr>
        <w:pStyle w:val="af6"/>
        <w:keepNext/>
        <w:rPr>
          <w:rtl/>
        </w:rPr>
      </w:pPr>
      <w:r w:rsidRPr="00620A33">
        <w:rPr>
          <w:rStyle w:val="TagStyle"/>
          <w:rtl/>
        </w:rPr>
        <w:t xml:space="preserve"> &lt;&lt; יור &gt;&gt; </w:t>
      </w:r>
      <w:r>
        <w:rPr>
          <w:rtl/>
        </w:rPr>
        <w:t>היו"ר חנוך דב מלביצקי:</w:t>
      </w:r>
      <w:r w:rsidRPr="00620A33">
        <w:rPr>
          <w:rStyle w:val="TagStyle"/>
          <w:rtl/>
        </w:rPr>
        <w:t xml:space="preserve"> &lt;&lt; יור &gt;&gt;</w:t>
      </w:r>
      <w:r>
        <w:rPr>
          <w:rtl/>
        </w:rPr>
        <w:t xml:space="preserve"> </w:t>
      </w:r>
    </w:p>
    <w:p w:rsidR="0047676F" w:rsidRDefault="0047676F" w:rsidP="00D532FC">
      <w:pPr>
        <w:rPr>
          <w:rtl/>
          <w:lang w:eastAsia="he-IL"/>
        </w:rPr>
      </w:pPr>
    </w:p>
    <w:p w:rsidR="0047676F" w:rsidRPr="00620A33" w:rsidRDefault="0047676F" w:rsidP="006C3833">
      <w:pPr>
        <w:rPr>
          <w:rtl/>
          <w:lang w:eastAsia="he-IL"/>
        </w:rPr>
      </w:pPr>
      <w:r>
        <w:rPr>
          <w:rFonts w:hint="cs"/>
          <w:rtl/>
          <w:lang w:eastAsia="he-IL"/>
        </w:rPr>
        <w:t xml:space="preserve">חבר הכנסת יוסף עטאונה, בבקשה. </w:t>
      </w:r>
    </w:p>
    <w:p w:rsidR="0047676F" w:rsidRDefault="0047676F" w:rsidP="009635F5">
      <w:pPr>
        <w:rPr>
          <w:rtl/>
        </w:rPr>
      </w:pPr>
    </w:p>
    <w:p w:rsidR="0047676F" w:rsidRDefault="0047676F" w:rsidP="006C3833">
      <w:pPr>
        <w:pStyle w:val="af5"/>
        <w:keepNext/>
        <w:rPr>
          <w:rtl/>
        </w:rPr>
      </w:pPr>
      <w:bookmarkStart w:id="27772" w:name="ET_interruption_5785_10"/>
      <w:r w:rsidRPr="00692876">
        <w:rPr>
          <w:rStyle w:val="TagStyle"/>
          <w:rtl/>
        </w:rPr>
        <w:t xml:space="preserve"> &lt;&lt; קריאה &gt;&gt; </w:t>
      </w:r>
      <w:r>
        <w:rPr>
          <w:rtl/>
        </w:rPr>
        <w:t>עופר כסיף (חד"ש-תע"ל):</w:t>
      </w:r>
      <w:r w:rsidRPr="00692876">
        <w:rPr>
          <w:rStyle w:val="TagStyle"/>
          <w:rtl/>
        </w:rPr>
        <w:t xml:space="preserve"> &lt;&lt; קריאה &gt;&gt;</w:t>
      </w:r>
      <w:r>
        <w:rPr>
          <w:rtl/>
        </w:rPr>
        <w:t xml:space="preserve"> </w:t>
      </w:r>
      <w:bookmarkEnd w:id="27772"/>
    </w:p>
    <w:p w:rsidR="0047676F" w:rsidRDefault="0047676F" w:rsidP="00D532FC">
      <w:pPr>
        <w:rPr>
          <w:rtl/>
          <w:lang w:eastAsia="he-IL"/>
        </w:rPr>
      </w:pPr>
    </w:p>
    <w:p w:rsidR="0047676F" w:rsidRDefault="0047676F" w:rsidP="009635F5">
      <w:pPr>
        <w:rPr>
          <w:rtl/>
        </w:rPr>
      </w:pPr>
      <w:bookmarkStart w:id="27773" w:name="_ETM_Q38_148489"/>
      <w:bookmarkEnd w:id="27773"/>
      <w:r>
        <w:rPr>
          <w:rFonts w:hint="cs"/>
          <w:rtl/>
        </w:rPr>
        <w:t>מנדלה לא? מנדלה לא?</w:t>
      </w:r>
    </w:p>
    <w:p w:rsidR="0047676F" w:rsidRDefault="0047676F" w:rsidP="009635F5">
      <w:pPr>
        <w:rPr>
          <w:rtl/>
        </w:rPr>
      </w:pPr>
      <w:bookmarkStart w:id="27774" w:name="_ETM_Q38_210690"/>
      <w:bookmarkStart w:id="27775" w:name="_ETM_Q38_210827"/>
      <w:bookmarkEnd w:id="27774"/>
      <w:bookmarkEnd w:id="27775"/>
    </w:p>
    <w:p w:rsidR="0047676F" w:rsidRDefault="0047676F" w:rsidP="006C3833">
      <w:pPr>
        <w:pStyle w:val="af5"/>
        <w:keepNext/>
        <w:rPr>
          <w:rtl/>
        </w:rPr>
      </w:pPr>
      <w:r w:rsidRPr="00620A33">
        <w:rPr>
          <w:rStyle w:val="TagStyle"/>
          <w:rtl/>
        </w:rPr>
        <w:t xml:space="preserve"> &lt;&lt; קריאה &gt;&gt; </w:t>
      </w:r>
      <w:r>
        <w:rPr>
          <w:rtl/>
        </w:rPr>
        <w:t>טלי גוטליב (הליכוד):</w:t>
      </w:r>
      <w:r w:rsidRPr="00620A33">
        <w:rPr>
          <w:rStyle w:val="TagStyle"/>
          <w:rtl/>
        </w:rPr>
        <w:t xml:space="preserve"> &lt;&lt; קריאה &gt;&gt;</w:t>
      </w:r>
      <w:r>
        <w:rPr>
          <w:rtl/>
        </w:rPr>
        <w:t xml:space="preserve"> </w:t>
      </w:r>
    </w:p>
    <w:p w:rsidR="0047676F" w:rsidRDefault="0047676F" w:rsidP="00D532FC">
      <w:pPr>
        <w:rPr>
          <w:rtl/>
          <w:lang w:eastAsia="he-IL"/>
        </w:rPr>
      </w:pPr>
    </w:p>
    <w:p w:rsidR="0047676F" w:rsidRDefault="0047676F" w:rsidP="001F6F82">
      <w:pPr>
        <w:rPr>
          <w:rtl/>
        </w:rPr>
      </w:pPr>
      <w:bookmarkStart w:id="27776" w:name="_ETM_Q38_214773"/>
      <w:bookmarkStart w:id="27777" w:name="_ETM_Q38_215035"/>
      <w:bookmarkStart w:id="27778" w:name="_ETM_Q38_215114"/>
      <w:bookmarkEnd w:id="27776"/>
      <w:bookmarkEnd w:id="27777"/>
      <w:bookmarkEnd w:id="27778"/>
      <w:r>
        <w:rPr>
          <w:rFonts w:hint="cs"/>
          <w:rtl/>
        </w:rPr>
        <w:t xml:space="preserve">די כבר, מטורף. הוא רוצח מורשע עם דם על הידיים. </w:t>
      </w:r>
    </w:p>
    <w:p w:rsidR="0047676F" w:rsidRDefault="0047676F" w:rsidP="009635F5">
      <w:pPr>
        <w:rPr>
          <w:rtl/>
        </w:rPr>
      </w:pPr>
      <w:bookmarkStart w:id="27779" w:name="_ETM_Q38_225072"/>
      <w:bookmarkStart w:id="27780" w:name="_ETM_Q38_225224"/>
      <w:bookmarkEnd w:id="27779"/>
      <w:bookmarkEnd w:id="27780"/>
    </w:p>
    <w:p w:rsidR="0047676F" w:rsidRDefault="0047676F" w:rsidP="006C3833">
      <w:pPr>
        <w:pStyle w:val="af5"/>
        <w:keepNext/>
        <w:rPr>
          <w:rtl/>
        </w:rPr>
      </w:pPr>
      <w:bookmarkStart w:id="27781" w:name="ET_interruption_5300_14"/>
      <w:r w:rsidRPr="00620A33">
        <w:rPr>
          <w:rStyle w:val="TagStyle"/>
          <w:rtl/>
        </w:rPr>
        <w:t xml:space="preserve"> &lt;&lt; קריאה &gt;&gt; </w:t>
      </w:r>
      <w:r>
        <w:rPr>
          <w:rFonts w:hint="cs"/>
          <w:rtl/>
        </w:rPr>
        <w:t>קריאות</w:t>
      </w:r>
      <w:r>
        <w:rPr>
          <w:rtl/>
        </w:rPr>
        <w:t>:</w:t>
      </w:r>
      <w:r w:rsidRPr="00620A33">
        <w:rPr>
          <w:rStyle w:val="TagStyle"/>
          <w:rtl/>
        </w:rPr>
        <w:t xml:space="preserve"> &lt;&lt; קריאה &gt;&gt;</w:t>
      </w:r>
      <w:r>
        <w:rPr>
          <w:rtl/>
        </w:rPr>
        <w:t xml:space="preserve"> </w:t>
      </w:r>
      <w:bookmarkEnd w:id="27781"/>
    </w:p>
    <w:p w:rsidR="0047676F" w:rsidRDefault="0047676F" w:rsidP="00D532FC">
      <w:pPr>
        <w:rPr>
          <w:rtl/>
          <w:lang w:eastAsia="he-IL"/>
        </w:rPr>
      </w:pPr>
    </w:p>
    <w:p w:rsidR="0047676F" w:rsidRDefault="00D532FC" w:rsidP="006C3833">
      <w:pPr>
        <w:rPr>
          <w:rtl/>
          <w:lang w:eastAsia="he-IL"/>
        </w:rPr>
      </w:pPr>
      <w:bookmarkStart w:id="27782" w:name="_ETM_Q38_224096"/>
      <w:bookmarkEnd w:id="27782"/>
      <w:r>
        <w:rPr>
          <w:rFonts w:hint="cs"/>
          <w:rtl/>
          <w:lang w:eastAsia="he-IL"/>
        </w:rPr>
        <w:t>– – –</w:t>
      </w:r>
      <w:r w:rsidR="0047676F">
        <w:rPr>
          <w:rFonts w:hint="cs"/>
          <w:rtl/>
          <w:lang w:eastAsia="he-IL"/>
        </w:rPr>
        <w:t xml:space="preserve"> </w:t>
      </w:r>
    </w:p>
    <w:p w:rsidR="0047676F" w:rsidRDefault="0047676F" w:rsidP="006C3833">
      <w:pPr>
        <w:rPr>
          <w:rtl/>
          <w:lang w:eastAsia="he-IL"/>
        </w:rPr>
      </w:pPr>
    </w:p>
    <w:p w:rsidR="0047676F" w:rsidRDefault="0047676F" w:rsidP="006C3833">
      <w:pPr>
        <w:pStyle w:val="af5"/>
        <w:keepNext/>
        <w:rPr>
          <w:rtl/>
        </w:rPr>
      </w:pPr>
      <w:r w:rsidRPr="00620A33">
        <w:rPr>
          <w:rStyle w:val="TagStyle"/>
          <w:rtl/>
        </w:rPr>
        <w:t xml:space="preserve"> &lt;&lt; קריאה &gt;&gt; </w:t>
      </w:r>
      <w:r>
        <w:rPr>
          <w:rtl/>
        </w:rPr>
        <w:t>מירב בן ארי (יש עתיד):</w:t>
      </w:r>
      <w:r w:rsidRPr="00620A33">
        <w:rPr>
          <w:rStyle w:val="TagStyle"/>
          <w:rtl/>
        </w:rPr>
        <w:t xml:space="preserve"> &lt;&lt; קריאה &gt;&gt;</w:t>
      </w:r>
      <w:r>
        <w:rPr>
          <w:rtl/>
        </w:rPr>
        <w:t xml:space="preserve"> </w:t>
      </w:r>
    </w:p>
    <w:p w:rsidR="0047676F" w:rsidRDefault="0047676F" w:rsidP="00D532FC">
      <w:pPr>
        <w:rPr>
          <w:rtl/>
          <w:lang w:eastAsia="he-IL"/>
        </w:rPr>
      </w:pPr>
    </w:p>
    <w:p w:rsidR="0047676F" w:rsidRPr="00620A33" w:rsidRDefault="0047676F" w:rsidP="001F6F82">
      <w:pPr>
        <w:rPr>
          <w:rtl/>
          <w:lang w:eastAsia="he-IL"/>
        </w:rPr>
      </w:pPr>
      <w:bookmarkStart w:id="27783" w:name="_ETM_Q38_234868"/>
      <w:bookmarkEnd w:id="27783"/>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ממש לא. </w:t>
      </w:r>
    </w:p>
    <w:p w:rsidR="0047676F" w:rsidRDefault="0047676F" w:rsidP="009635F5">
      <w:pPr>
        <w:rPr>
          <w:rtl/>
        </w:rPr>
      </w:pPr>
    </w:p>
    <w:p w:rsidR="0047676F" w:rsidRDefault="0047676F" w:rsidP="006C3833">
      <w:pPr>
        <w:pStyle w:val="af6"/>
        <w:keepNext/>
        <w:rPr>
          <w:rtl/>
        </w:rPr>
      </w:pPr>
      <w:r w:rsidRPr="00D403E3">
        <w:rPr>
          <w:rStyle w:val="TagStyle"/>
          <w:rtl/>
        </w:rPr>
        <w:t xml:space="preserve"> &lt;&lt; יור &gt;&gt; </w:t>
      </w:r>
      <w:r>
        <w:rPr>
          <w:rtl/>
        </w:rPr>
        <w:t>היו"ר חנוך דב מלביצקי:</w:t>
      </w:r>
      <w:r w:rsidRPr="00D403E3">
        <w:rPr>
          <w:rStyle w:val="TagStyle"/>
          <w:rtl/>
        </w:rPr>
        <w:t xml:space="preserve"> &lt;&lt; יור &gt;&gt;</w:t>
      </w:r>
      <w:r>
        <w:rPr>
          <w:rtl/>
        </w:rPr>
        <w:t xml:space="preserve"> </w:t>
      </w:r>
    </w:p>
    <w:p w:rsidR="0047676F" w:rsidRDefault="0047676F" w:rsidP="00D532FC">
      <w:pPr>
        <w:rPr>
          <w:rtl/>
          <w:lang w:eastAsia="he-IL"/>
        </w:rPr>
      </w:pPr>
    </w:p>
    <w:p w:rsidR="0047676F" w:rsidRDefault="0047676F" w:rsidP="006C3833">
      <w:pPr>
        <w:rPr>
          <w:rtl/>
          <w:lang w:eastAsia="he-IL"/>
        </w:rPr>
      </w:pPr>
      <w:r>
        <w:rPr>
          <w:rFonts w:hint="cs"/>
          <w:rtl/>
          <w:lang w:eastAsia="he-IL"/>
        </w:rPr>
        <w:t xml:space="preserve">חבר הכנסת כסיף. חבר הכנסת כסיף. </w:t>
      </w:r>
    </w:p>
    <w:p w:rsidR="0047676F" w:rsidRDefault="0047676F" w:rsidP="006C3833">
      <w:pPr>
        <w:rPr>
          <w:rtl/>
          <w:lang w:eastAsia="he-IL"/>
        </w:rPr>
      </w:pPr>
    </w:p>
    <w:p w:rsidR="0047676F" w:rsidRDefault="0047676F" w:rsidP="006C3833">
      <w:pPr>
        <w:pStyle w:val="af5"/>
        <w:keepNext/>
        <w:rPr>
          <w:rtl/>
        </w:rPr>
      </w:pPr>
      <w:bookmarkStart w:id="27784" w:name="ET_interruption_5300_17"/>
      <w:r w:rsidRPr="00620A33">
        <w:rPr>
          <w:rStyle w:val="TagStyle"/>
          <w:rtl/>
        </w:rPr>
        <w:t xml:space="preserve"> &lt;&lt; קריאה &gt;&gt; </w:t>
      </w:r>
      <w:r>
        <w:rPr>
          <w:rtl/>
        </w:rPr>
        <w:t>מירב בן ארי (יש עתיד):</w:t>
      </w:r>
      <w:r w:rsidRPr="00620A33">
        <w:rPr>
          <w:rStyle w:val="TagStyle"/>
          <w:rtl/>
        </w:rPr>
        <w:t xml:space="preserve"> &lt;&lt; קריאה &gt;&gt;</w:t>
      </w:r>
      <w:r>
        <w:rPr>
          <w:rtl/>
        </w:rPr>
        <w:t xml:space="preserve"> </w:t>
      </w:r>
      <w:bookmarkEnd w:id="27784"/>
    </w:p>
    <w:p w:rsidR="0047676F" w:rsidRDefault="0047676F" w:rsidP="00D532FC">
      <w:pPr>
        <w:rPr>
          <w:rtl/>
          <w:lang w:eastAsia="he-IL"/>
        </w:rPr>
      </w:pPr>
    </w:p>
    <w:p w:rsidR="0047676F" w:rsidRDefault="0047676F" w:rsidP="001F6F82">
      <w:pPr>
        <w:rPr>
          <w:rtl/>
          <w:lang w:eastAsia="he-IL"/>
        </w:rPr>
      </w:pPr>
      <w:r>
        <w:rPr>
          <w:rFonts w:hint="cs"/>
          <w:rtl/>
          <w:lang w:eastAsia="he-IL"/>
        </w:rPr>
        <w:t xml:space="preserve">אבל הוא רוצח </w:t>
      </w:r>
      <w:bookmarkStart w:id="27785" w:name="_ETM_Q38_241336"/>
      <w:bookmarkEnd w:id="27785"/>
      <w:r>
        <w:rPr>
          <w:rFonts w:hint="cs"/>
          <w:rtl/>
          <w:lang w:eastAsia="he-IL"/>
        </w:rPr>
        <w:t>אנשים</w:t>
      </w:r>
      <w:r w:rsidR="001F6F82">
        <w:rPr>
          <w:rFonts w:hint="cs"/>
          <w:rtl/>
          <w:lang w:eastAsia="he-IL"/>
        </w:rPr>
        <w:t>.</w:t>
      </w:r>
      <w:r>
        <w:rPr>
          <w:rFonts w:hint="cs"/>
          <w:rtl/>
          <w:lang w:eastAsia="he-IL"/>
        </w:rPr>
        <w:t xml:space="preserve"> די, באמת, אז מה אתה </w:t>
      </w:r>
      <w:r w:rsidR="00D532FC">
        <w:rPr>
          <w:rFonts w:hint="cs"/>
          <w:rtl/>
          <w:lang w:eastAsia="he-IL"/>
        </w:rPr>
        <w:t>– – –</w:t>
      </w:r>
      <w:r>
        <w:rPr>
          <w:rFonts w:hint="cs"/>
          <w:rtl/>
          <w:lang w:eastAsia="he-IL"/>
        </w:rPr>
        <w:t xml:space="preserve"> </w:t>
      </w:r>
    </w:p>
    <w:p w:rsidR="0047676F" w:rsidRDefault="0047676F" w:rsidP="006C3833">
      <w:pPr>
        <w:rPr>
          <w:rtl/>
          <w:lang w:eastAsia="he-IL"/>
        </w:rPr>
      </w:pPr>
      <w:bookmarkStart w:id="27786" w:name="_ETM_Q38_246104"/>
      <w:bookmarkStart w:id="27787" w:name="_ETM_Q38_246253"/>
      <w:bookmarkEnd w:id="27786"/>
      <w:bookmarkEnd w:id="27787"/>
    </w:p>
    <w:p w:rsidR="0047676F" w:rsidRDefault="0047676F" w:rsidP="006C3833">
      <w:pPr>
        <w:pStyle w:val="af6"/>
        <w:keepNext/>
        <w:rPr>
          <w:rtl/>
        </w:rPr>
      </w:pPr>
      <w:bookmarkStart w:id="27788" w:name="ET_yor_6593_18"/>
      <w:r w:rsidRPr="00620A33">
        <w:rPr>
          <w:rStyle w:val="TagStyle"/>
          <w:rtl/>
        </w:rPr>
        <w:t xml:space="preserve"> &lt;&lt; יור &gt;&gt; </w:t>
      </w:r>
      <w:r>
        <w:rPr>
          <w:rtl/>
        </w:rPr>
        <w:t>היו"ר חנוך דב מלביצקי:</w:t>
      </w:r>
      <w:r w:rsidRPr="00620A33">
        <w:rPr>
          <w:rStyle w:val="TagStyle"/>
          <w:rtl/>
        </w:rPr>
        <w:t xml:space="preserve"> &lt;&lt; יור &gt;&gt;</w:t>
      </w:r>
      <w:r>
        <w:rPr>
          <w:rtl/>
        </w:rPr>
        <w:t xml:space="preserve"> </w:t>
      </w:r>
      <w:bookmarkEnd w:id="27788"/>
    </w:p>
    <w:p w:rsidR="0047676F" w:rsidRDefault="0047676F" w:rsidP="00D532FC">
      <w:pPr>
        <w:rPr>
          <w:rtl/>
          <w:lang w:eastAsia="he-IL"/>
        </w:rPr>
      </w:pPr>
    </w:p>
    <w:p w:rsidR="0047676F" w:rsidRDefault="0047676F" w:rsidP="001F6F82">
      <w:pPr>
        <w:rPr>
          <w:rtl/>
          <w:lang w:eastAsia="he-IL"/>
        </w:rPr>
      </w:pPr>
      <w:bookmarkStart w:id="27789" w:name="_ETM_Q38_248066"/>
      <w:bookmarkEnd w:id="27789"/>
      <w:r>
        <w:rPr>
          <w:rFonts w:hint="cs"/>
          <w:rtl/>
          <w:lang w:eastAsia="he-IL"/>
        </w:rPr>
        <w:t xml:space="preserve">חבר הכנסת כסיף, </w:t>
      </w:r>
      <w:bookmarkStart w:id="27790" w:name="_ETM_Q38_249961"/>
      <w:bookmarkEnd w:id="27790"/>
      <w:r>
        <w:rPr>
          <w:rFonts w:hint="cs"/>
          <w:rtl/>
          <w:lang w:eastAsia="he-IL"/>
        </w:rPr>
        <w:t xml:space="preserve">אני קורא אותך פעם ראשונה. חבר הכנסת כסיף, אני </w:t>
      </w:r>
      <w:bookmarkStart w:id="27791" w:name="_ETM_Q38_253750"/>
      <w:bookmarkEnd w:id="27791"/>
      <w:r>
        <w:rPr>
          <w:rFonts w:hint="cs"/>
          <w:rtl/>
          <w:lang w:eastAsia="he-IL"/>
        </w:rPr>
        <w:t>קורא אותך פעם שנייה. אתה מפריע</w:t>
      </w:r>
      <w:r w:rsidR="001F6F82">
        <w:rPr>
          <w:rFonts w:hint="cs"/>
          <w:rtl/>
          <w:lang w:eastAsia="he-IL"/>
        </w:rPr>
        <w:t>.</w:t>
      </w:r>
      <w:r>
        <w:rPr>
          <w:rFonts w:hint="cs"/>
          <w:rtl/>
          <w:lang w:eastAsia="he-IL"/>
        </w:rPr>
        <w:t xml:space="preserve"> אני קראתי אותך פעם שנייה לסדר. </w:t>
      </w:r>
    </w:p>
    <w:p w:rsidR="0047676F" w:rsidRDefault="0047676F" w:rsidP="006C3833">
      <w:pPr>
        <w:rPr>
          <w:rtl/>
          <w:lang w:eastAsia="he-IL"/>
        </w:rPr>
      </w:pPr>
    </w:p>
    <w:p w:rsidR="0047676F" w:rsidRDefault="0047676F" w:rsidP="006C3833">
      <w:pPr>
        <w:pStyle w:val="af5"/>
        <w:keepNext/>
        <w:rPr>
          <w:rtl/>
        </w:rPr>
      </w:pPr>
      <w:bookmarkStart w:id="27792" w:name="ET_interruption_5300_19"/>
      <w:r w:rsidRPr="00620A33">
        <w:rPr>
          <w:rStyle w:val="TagStyle"/>
          <w:rtl/>
        </w:rPr>
        <w:t xml:space="preserve"> &lt;&lt; קריאה &gt;&gt; </w:t>
      </w:r>
      <w:r>
        <w:rPr>
          <w:rtl/>
        </w:rPr>
        <w:t>מירב בן ארי (יש עתיד):</w:t>
      </w:r>
      <w:r w:rsidRPr="00620A33">
        <w:rPr>
          <w:rStyle w:val="TagStyle"/>
          <w:rtl/>
        </w:rPr>
        <w:t xml:space="preserve"> &lt;&lt; קריאה &gt;&gt;</w:t>
      </w:r>
      <w:r>
        <w:rPr>
          <w:rtl/>
        </w:rPr>
        <w:t xml:space="preserve"> </w:t>
      </w:r>
      <w:bookmarkEnd w:id="27792"/>
    </w:p>
    <w:p w:rsidR="0047676F" w:rsidRDefault="0047676F" w:rsidP="00D532FC">
      <w:pPr>
        <w:rPr>
          <w:rtl/>
          <w:lang w:eastAsia="he-IL"/>
        </w:rPr>
      </w:pPr>
    </w:p>
    <w:p w:rsidR="0047676F" w:rsidRDefault="0047676F" w:rsidP="006C3833">
      <w:pPr>
        <w:rPr>
          <w:rtl/>
          <w:lang w:eastAsia="he-IL"/>
        </w:rPr>
      </w:pPr>
      <w:r>
        <w:rPr>
          <w:rFonts w:hint="cs"/>
          <w:rtl/>
          <w:lang w:eastAsia="he-IL"/>
        </w:rPr>
        <w:t xml:space="preserve">זה לא מתאים. מה זה </w:t>
      </w:r>
      <w:bookmarkStart w:id="27793" w:name="_ETM_Q38_259029"/>
      <w:bookmarkEnd w:id="27793"/>
      <w:r>
        <w:rPr>
          <w:rFonts w:hint="cs"/>
          <w:rtl/>
          <w:lang w:eastAsia="he-IL"/>
        </w:rPr>
        <w:t xml:space="preserve">הדבר הזה? </w:t>
      </w:r>
    </w:p>
    <w:p w:rsidR="0047676F" w:rsidRDefault="0047676F" w:rsidP="006C3833">
      <w:pPr>
        <w:rPr>
          <w:rtl/>
          <w:lang w:eastAsia="he-IL"/>
        </w:rPr>
      </w:pPr>
    </w:p>
    <w:p w:rsidR="0047676F" w:rsidRDefault="0047676F" w:rsidP="006C3833">
      <w:pPr>
        <w:pStyle w:val="af5"/>
        <w:keepNext/>
        <w:rPr>
          <w:rtl/>
        </w:rPr>
      </w:pPr>
      <w:bookmarkStart w:id="27794" w:name="ET_interruption_קריאה_20"/>
      <w:r w:rsidRPr="00620A33">
        <w:rPr>
          <w:rStyle w:val="TagStyle"/>
          <w:rtl/>
        </w:rPr>
        <w:t xml:space="preserve"> &lt;&lt; קריאה &gt;&gt; </w:t>
      </w:r>
      <w:r>
        <w:rPr>
          <w:rtl/>
        </w:rPr>
        <w:t>קריאה:</w:t>
      </w:r>
      <w:r w:rsidRPr="00620A33">
        <w:rPr>
          <w:rStyle w:val="TagStyle"/>
          <w:rtl/>
        </w:rPr>
        <w:t xml:space="preserve"> &lt;&lt; קריאה &gt;&gt;</w:t>
      </w:r>
      <w:r>
        <w:rPr>
          <w:rtl/>
        </w:rPr>
        <w:t xml:space="preserve"> </w:t>
      </w:r>
      <w:bookmarkEnd w:id="27794"/>
    </w:p>
    <w:p w:rsidR="0047676F" w:rsidRDefault="0047676F" w:rsidP="00D532FC">
      <w:pPr>
        <w:rPr>
          <w:rtl/>
          <w:lang w:eastAsia="he-IL"/>
        </w:rPr>
      </w:pPr>
    </w:p>
    <w:p w:rsidR="0047676F" w:rsidRDefault="0047676F" w:rsidP="006C3833">
      <w:pPr>
        <w:rPr>
          <w:rtl/>
          <w:lang w:eastAsia="he-IL"/>
        </w:rPr>
      </w:pPr>
      <w:r>
        <w:rPr>
          <w:rFonts w:hint="cs"/>
          <w:rtl/>
          <w:lang w:eastAsia="he-IL"/>
        </w:rPr>
        <w:t xml:space="preserve">עומד פה ומהלל טרור. </w:t>
      </w:r>
    </w:p>
    <w:p w:rsidR="0047676F" w:rsidRDefault="0047676F" w:rsidP="006C3833">
      <w:pPr>
        <w:rPr>
          <w:rtl/>
          <w:lang w:eastAsia="he-IL"/>
        </w:rPr>
      </w:pPr>
      <w:bookmarkStart w:id="27795" w:name="_ETM_Q38_264307"/>
      <w:bookmarkStart w:id="27796" w:name="_ETM_Q38_264435"/>
      <w:bookmarkEnd w:id="27795"/>
      <w:bookmarkEnd w:id="27796"/>
    </w:p>
    <w:p w:rsidR="0047676F" w:rsidRDefault="0047676F" w:rsidP="006C3833">
      <w:pPr>
        <w:pStyle w:val="af5"/>
        <w:keepNext/>
        <w:rPr>
          <w:rtl/>
        </w:rPr>
      </w:pPr>
      <w:bookmarkStart w:id="27797" w:name="ET_interruption_5300_21"/>
      <w:r w:rsidRPr="00620A33">
        <w:rPr>
          <w:rStyle w:val="TagStyle"/>
          <w:rtl/>
        </w:rPr>
        <w:t xml:space="preserve"> &lt;&lt; קריאה &gt;&gt; </w:t>
      </w:r>
      <w:r>
        <w:rPr>
          <w:rtl/>
        </w:rPr>
        <w:t>מירב בן ארי (יש עתיד):</w:t>
      </w:r>
      <w:r w:rsidRPr="00620A33">
        <w:rPr>
          <w:rStyle w:val="TagStyle"/>
          <w:rtl/>
        </w:rPr>
        <w:t xml:space="preserve"> &lt;&lt; קריאה &gt;&gt;</w:t>
      </w:r>
      <w:r>
        <w:rPr>
          <w:rtl/>
        </w:rPr>
        <w:t xml:space="preserve"> </w:t>
      </w:r>
      <w:bookmarkEnd w:id="27797"/>
    </w:p>
    <w:p w:rsidR="0047676F" w:rsidRDefault="0047676F" w:rsidP="00D532FC">
      <w:pPr>
        <w:rPr>
          <w:rtl/>
          <w:lang w:eastAsia="he-IL"/>
        </w:rPr>
      </w:pPr>
    </w:p>
    <w:p w:rsidR="0047676F" w:rsidRDefault="0047676F" w:rsidP="006C3833">
      <w:pPr>
        <w:rPr>
          <w:rtl/>
          <w:lang w:eastAsia="he-IL"/>
        </w:rPr>
      </w:pPr>
      <w:r>
        <w:rPr>
          <w:rFonts w:hint="cs"/>
          <w:rtl/>
          <w:lang w:eastAsia="he-IL"/>
        </w:rPr>
        <w:t xml:space="preserve">אתה בא אלינו, כאילו, </w:t>
      </w:r>
      <w:bookmarkStart w:id="27798" w:name="_ETM_Q38_261899"/>
      <w:bookmarkEnd w:id="27798"/>
      <w:r>
        <w:rPr>
          <w:rFonts w:hint="cs"/>
          <w:rtl/>
          <w:lang w:eastAsia="he-IL"/>
        </w:rPr>
        <w:t xml:space="preserve">באיזה קטע? מרואן ברגותי </w:t>
      </w:r>
      <w:r w:rsidR="00D532FC">
        <w:rPr>
          <w:rFonts w:hint="cs"/>
          <w:rtl/>
          <w:lang w:eastAsia="he-IL"/>
        </w:rPr>
        <w:t>– – –</w:t>
      </w:r>
      <w:r>
        <w:rPr>
          <w:rFonts w:hint="cs"/>
          <w:rtl/>
          <w:lang w:eastAsia="he-IL"/>
        </w:rPr>
        <w:t xml:space="preserve"> </w:t>
      </w:r>
    </w:p>
    <w:p w:rsidR="0047676F" w:rsidRDefault="0047676F" w:rsidP="006C3833">
      <w:pPr>
        <w:rPr>
          <w:rtl/>
          <w:lang w:eastAsia="he-IL"/>
        </w:rPr>
      </w:pPr>
      <w:bookmarkStart w:id="27799" w:name="_ETM_Q38_268872"/>
      <w:bookmarkStart w:id="27800" w:name="_ETM_Q38_268997"/>
      <w:bookmarkEnd w:id="27799"/>
      <w:bookmarkEnd w:id="27800"/>
    </w:p>
    <w:p w:rsidR="0047676F" w:rsidRDefault="0047676F" w:rsidP="006C3833">
      <w:pPr>
        <w:pStyle w:val="af5"/>
        <w:keepNext/>
        <w:rPr>
          <w:rtl/>
        </w:rPr>
      </w:pPr>
      <w:bookmarkStart w:id="27801" w:name="ET_interruption_6345_22"/>
      <w:r w:rsidRPr="00620A33">
        <w:rPr>
          <w:rStyle w:val="TagStyle"/>
          <w:rtl/>
        </w:rPr>
        <w:t xml:space="preserve"> &lt;&lt; קריאה &gt;&gt; </w:t>
      </w:r>
      <w:r>
        <w:rPr>
          <w:rtl/>
        </w:rPr>
        <w:t>טלי גוטליב (הליכוד):</w:t>
      </w:r>
      <w:r w:rsidRPr="00620A33">
        <w:rPr>
          <w:rStyle w:val="TagStyle"/>
          <w:rtl/>
        </w:rPr>
        <w:t xml:space="preserve"> &lt;&lt; קריאה &gt;&gt;</w:t>
      </w:r>
      <w:r>
        <w:rPr>
          <w:rtl/>
        </w:rPr>
        <w:t xml:space="preserve"> </w:t>
      </w:r>
      <w:bookmarkEnd w:id="27801"/>
    </w:p>
    <w:p w:rsidR="0047676F" w:rsidRDefault="0047676F" w:rsidP="00D532FC">
      <w:pPr>
        <w:rPr>
          <w:rtl/>
          <w:lang w:eastAsia="he-IL"/>
        </w:rPr>
      </w:pPr>
    </w:p>
    <w:p w:rsidR="0047676F" w:rsidRDefault="0047676F" w:rsidP="001F6F82">
      <w:pPr>
        <w:rPr>
          <w:rtl/>
          <w:lang w:eastAsia="he-IL"/>
        </w:rPr>
      </w:pPr>
      <w:r>
        <w:rPr>
          <w:rFonts w:hint="cs"/>
          <w:rtl/>
          <w:lang w:eastAsia="he-IL"/>
        </w:rPr>
        <w:t xml:space="preserve">מרואן ברגותי רב-מרצחים, רב-מרצחים. </w:t>
      </w:r>
    </w:p>
    <w:p w:rsidR="0047676F" w:rsidRDefault="0047676F" w:rsidP="006C3833">
      <w:pPr>
        <w:rPr>
          <w:rtl/>
          <w:lang w:eastAsia="he-IL"/>
        </w:rPr>
      </w:pPr>
    </w:p>
    <w:p w:rsidR="0047676F" w:rsidRDefault="0047676F" w:rsidP="006C3833">
      <w:pPr>
        <w:pStyle w:val="af6"/>
        <w:keepNext/>
        <w:rPr>
          <w:rtl/>
        </w:rPr>
      </w:pPr>
      <w:bookmarkStart w:id="27802" w:name="ET_yor_6593_23"/>
      <w:r w:rsidRPr="00620A33">
        <w:rPr>
          <w:rStyle w:val="TagStyle"/>
          <w:rtl/>
        </w:rPr>
        <w:t xml:space="preserve"> &lt;&lt; יור &gt;&gt; </w:t>
      </w:r>
      <w:r>
        <w:rPr>
          <w:rtl/>
        </w:rPr>
        <w:t>היו"ר חנוך דב מלביצקי:</w:t>
      </w:r>
      <w:r w:rsidRPr="00620A33">
        <w:rPr>
          <w:rStyle w:val="TagStyle"/>
          <w:rtl/>
        </w:rPr>
        <w:t xml:space="preserve"> &lt;&lt; יור &gt;&gt;</w:t>
      </w:r>
      <w:r>
        <w:rPr>
          <w:rtl/>
        </w:rPr>
        <w:t xml:space="preserve"> </w:t>
      </w:r>
      <w:bookmarkEnd w:id="27802"/>
    </w:p>
    <w:p w:rsidR="0047676F" w:rsidRDefault="0047676F" w:rsidP="00D532FC">
      <w:pPr>
        <w:rPr>
          <w:rtl/>
          <w:lang w:eastAsia="he-IL"/>
        </w:rPr>
      </w:pPr>
    </w:p>
    <w:p w:rsidR="0047676F" w:rsidRDefault="0047676F" w:rsidP="006C3833">
      <w:pPr>
        <w:rPr>
          <w:rtl/>
          <w:lang w:eastAsia="he-IL"/>
        </w:rPr>
      </w:pPr>
      <w:r>
        <w:rPr>
          <w:rFonts w:hint="cs"/>
          <w:rtl/>
          <w:lang w:eastAsia="he-IL"/>
        </w:rPr>
        <w:t xml:space="preserve">חברת הכנסת </w:t>
      </w:r>
      <w:bookmarkStart w:id="27803" w:name="_ETM_Q38_268469"/>
      <w:bookmarkEnd w:id="27803"/>
      <w:r>
        <w:rPr>
          <w:rFonts w:hint="cs"/>
          <w:rtl/>
          <w:lang w:eastAsia="he-IL"/>
        </w:rPr>
        <w:t xml:space="preserve">גוטליב, די. </w:t>
      </w:r>
    </w:p>
    <w:p w:rsidR="0047676F" w:rsidRDefault="0047676F" w:rsidP="006C3833">
      <w:pPr>
        <w:rPr>
          <w:rtl/>
          <w:lang w:eastAsia="he-IL"/>
        </w:rPr>
      </w:pPr>
    </w:p>
    <w:p w:rsidR="0047676F" w:rsidRDefault="0047676F" w:rsidP="006C3833">
      <w:pPr>
        <w:pStyle w:val="af5"/>
        <w:keepNext/>
        <w:rPr>
          <w:rtl/>
        </w:rPr>
      </w:pPr>
      <w:bookmarkStart w:id="27804" w:name="ET_interruption_6345_24"/>
      <w:r w:rsidRPr="00620A33">
        <w:rPr>
          <w:rStyle w:val="TagStyle"/>
          <w:rtl/>
        </w:rPr>
        <w:t xml:space="preserve"> &lt;&lt; קריאה &gt;&gt; </w:t>
      </w:r>
      <w:r>
        <w:rPr>
          <w:rtl/>
        </w:rPr>
        <w:t>טלי גוטליב (הליכוד):</w:t>
      </w:r>
      <w:r w:rsidRPr="00620A33">
        <w:rPr>
          <w:rStyle w:val="TagStyle"/>
          <w:rtl/>
        </w:rPr>
        <w:t xml:space="preserve"> &lt;&lt; קריאה &gt;&gt;</w:t>
      </w:r>
      <w:r>
        <w:rPr>
          <w:rtl/>
        </w:rPr>
        <w:t xml:space="preserve"> </w:t>
      </w:r>
      <w:bookmarkEnd w:id="27804"/>
    </w:p>
    <w:p w:rsidR="0047676F" w:rsidRDefault="0047676F" w:rsidP="00D532FC">
      <w:pPr>
        <w:rPr>
          <w:rtl/>
          <w:lang w:eastAsia="he-IL"/>
        </w:rPr>
      </w:pPr>
    </w:p>
    <w:p w:rsidR="0047676F" w:rsidRDefault="0047676F" w:rsidP="006C3833">
      <w:pPr>
        <w:rPr>
          <w:rtl/>
          <w:lang w:eastAsia="he-IL"/>
        </w:rPr>
      </w:pPr>
      <w:r>
        <w:rPr>
          <w:rFonts w:hint="cs"/>
          <w:rtl/>
          <w:lang w:eastAsia="he-IL"/>
        </w:rPr>
        <w:t xml:space="preserve">אבל אדוני היו"ר </w:t>
      </w:r>
      <w:r w:rsidR="00D532FC">
        <w:rPr>
          <w:rFonts w:hint="cs"/>
          <w:rtl/>
          <w:lang w:eastAsia="he-IL"/>
        </w:rPr>
        <w:t>– – –</w:t>
      </w:r>
    </w:p>
    <w:p w:rsidR="0047676F" w:rsidRDefault="0047676F" w:rsidP="006C3833">
      <w:pPr>
        <w:rPr>
          <w:rtl/>
          <w:lang w:eastAsia="he-IL"/>
        </w:rPr>
      </w:pPr>
      <w:bookmarkStart w:id="27805" w:name="_ETM_Q38_271492"/>
      <w:bookmarkStart w:id="27806" w:name="_ETM_Q38_271630"/>
      <w:bookmarkEnd w:id="27805"/>
      <w:bookmarkEnd w:id="27806"/>
    </w:p>
    <w:p w:rsidR="0047676F" w:rsidRDefault="0047676F" w:rsidP="006C3833">
      <w:pPr>
        <w:pStyle w:val="af6"/>
        <w:keepNext/>
        <w:rPr>
          <w:rtl/>
        </w:rPr>
      </w:pPr>
      <w:bookmarkStart w:id="27807" w:name="ET_yor_6593_25"/>
      <w:r w:rsidRPr="00620A33">
        <w:rPr>
          <w:rStyle w:val="TagStyle"/>
          <w:rtl/>
        </w:rPr>
        <w:t xml:space="preserve"> &lt;&lt; יור &gt;&gt; </w:t>
      </w:r>
      <w:r>
        <w:rPr>
          <w:rtl/>
        </w:rPr>
        <w:t>היו"ר חנוך דב מלביצקי:</w:t>
      </w:r>
      <w:r w:rsidRPr="00620A33">
        <w:rPr>
          <w:rStyle w:val="TagStyle"/>
          <w:rtl/>
        </w:rPr>
        <w:t xml:space="preserve"> &lt;&lt; יור &gt;&gt;</w:t>
      </w:r>
      <w:r>
        <w:rPr>
          <w:rtl/>
        </w:rPr>
        <w:t xml:space="preserve"> </w:t>
      </w:r>
      <w:bookmarkEnd w:id="27807"/>
    </w:p>
    <w:p w:rsidR="0047676F" w:rsidRDefault="0047676F" w:rsidP="00D532FC">
      <w:pPr>
        <w:rPr>
          <w:rtl/>
          <w:lang w:eastAsia="he-IL"/>
        </w:rPr>
      </w:pPr>
    </w:p>
    <w:p w:rsidR="0047676F" w:rsidRPr="00620A33" w:rsidRDefault="0047676F" w:rsidP="006C3833">
      <w:pPr>
        <w:rPr>
          <w:rtl/>
          <w:lang w:eastAsia="he-IL"/>
        </w:rPr>
      </w:pPr>
      <w:bookmarkStart w:id="27808" w:name="_ETM_Q38_273046"/>
      <w:bookmarkEnd w:id="27808"/>
      <w:r>
        <w:rPr>
          <w:rFonts w:hint="cs"/>
          <w:rtl/>
          <w:lang w:eastAsia="he-IL"/>
        </w:rPr>
        <w:t xml:space="preserve">בסדר, אני יודע. תאמיני לי שאני נסער לא פחות ממך. </w:t>
      </w:r>
    </w:p>
    <w:p w:rsidR="0047676F" w:rsidRDefault="0047676F" w:rsidP="006C3833">
      <w:pPr>
        <w:rPr>
          <w:rtl/>
          <w:lang w:eastAsia="he-IL"/>
        </w:rPr>
      </w:pPr>
    </w:p>
    <w:p w:rsidR="0047676F" w:rsidRDefault="0047676F" w:rsidP="006C3833">
      <w:pPr>
        <w:pStyle w:val="af5"/>
        <w:keepNext/>
        <w:rPr>
          <w:rtl/>
        </w:rPr>
      </w:pPr>
      <w:bookmarkStart w:id="27809" w:name="ET_interruption_5300_26"/>
      <w:r w:rsidRPr="00620A33">
        <w:rPr>
          <w:rStyle w:val="TagStyle"/>
          <w:rtl/>
        </w:rPr>
        <w:t xml:space="preserve"> &lt;&lt; קריאה &gt;&gt; </w:t>
      </w:r>
      <w:r>
        <w:rPr>
          <w:rtl/>
        </w:rPr>
        <w:t>מירב בן ארי (יש עתיד):</w:t>
      </w:r>
      <w:r w:rsidRPr="00620A33">
        <w:rPr>
          <w:rStyle w:val="TagStyle"/>
          <w:rtl/>
        </w:rPr>
        <w:t xml:space="preserve"> &lt;&lt; קריאה &gt;&gt;</w:t>
      </w:r>
      <w:r>
        <w:rPr>
          <w:rtl/>
        </w:rPr>
        <w:t xml:space="preserve"> </w:t>
      </w:r>
      <w:bookmarkEnd w:id="27809"/>
    </w:p>
    <w:p w:rsidR="0047676F" w:rsidRDefault="0047676F" w:rsidP="00D532FC">
      <w:pPr>
        <w:rPr>
          <w:rtl/>
          <w:lang w:eastAsia="he-IL"/>
        </w:rPr>
      </w:pPr>
    </w:p>
    <w:p w:rsidR="0047676F" w:rsidRDefault="0047676F" w:rsidP="006C3833">
      <w:pPr>
        <w:rPr>
          <w:rtl/>
          <w:lang w:eastAsia="he-IL"/>
        </w:rPr>
      </w:pPr>
      <w:r>
        <w:rPr>
          <w:rFonts w:hint="cs"/>
          <w:rtl/>
          <w:lang w:eastAsia="he-IL"/>
        </w:rPr>
        <w:t xml:space="preserve">תאמיני לי, עם הקול שלי אני מסתדרת נהדר. </w:t>
      </w:r>
    </w:p>
    <w:p w:rsidR="0047676F" w:rsidRDefault="0047676F" w:rsidP="006C3833">
      <w:pPr>
        <w:rPr>
          <w:rtl/>
          <w:lang w:eastAsia="he-IL"/>
        </w:rPr>
      </w:pPr>
    </w:p>
    <w:p w:rsidR="0047676F" w:rsidRDefault="0047676F" w:rsidP="006C3833">
      <w:pPr>
        <w:pStyle w:val="af5"/>
        <w:keepNext/>
        <w:rPr>
          <w:rtl/>
        </w:rPr>
      </w:pPr>
      <w:bookmarkStart w:id="27810" w:name="ET_interruption_6345_27"/>
      <w:r w:rsidRPr="00620A33">
        <w:rPr>
          <w:rStyle w:val="TagStyle"/>
          <w:rtl/>
        </w:rPr>
        <w:t xml:space="preserve"> &lt;&lt; קריאה &gt;&gt; </w:t>
      </w:r>
      <w:r>
        <w:rPr>
          <w:rtl/>
        </w:rPr>
        <w:t>טלי גוטליב (הליכוד):</w:t>
      </w:r>
      <w:r w:rsidRPr="00620A33">
        <w:rPr>
          <w:rStyle w:val="TagStyle"/>
          <w:rtl/>
        </w:rPr>
        <w:t xml:space="preserve"> &lt;&lt; קריאה &gt;&gt;</w:t>
      </w:r>
      <w:r>
        <w:rPr>
          <w:rtl/>
        </w:rPr>
        <w:t xml:space="preserve"> </w:t>
      </w:r>
      <w:bookmarkEnd w:id="27810"/>
    </w:p>
    <w:p w:rsidR="0047676F" w:rsidRDefault="0047676F" w:rsidP="00D532FC">
      <w:pPr>
        <w:rPr>
          <w:rtl/>
          <w:lang w:eastAsia="he-IL"/>
        </w:rPr>
      </w:pPr>
    </w:p>
    <w:p w:rsidR="0047676F" w:rsidRDefault="0047676F" w:rsidP="006C3833">
      <w:pPr>
        <w:rPr>
          <w:rtl/>
          <w:lang w:eastAsia="he-IL"/>
        </w:rPr>
      </w:pPr>
      <w:r>
        <w:rPr>
          <w:rFonts w:hint="cs"/>
          <w:rtl/>
          <w:lang w:eastAsia="he-IL"/>
        </w:rPr>
        <w:t xml:space="preserve">לא קשור, זה כל עם ישראל. </w:t>
      </w:r>
    </w:p>
    <w:p w:rsidR="0047676F" w:rsidRDefault="0047676F" w:rsidP="006C3833">
      <w:pPr>
        <w:rPr>
          <w:rtl/>
          <w:lang w:eastAsia="he-IL"/>
        </w:rPr>
      </w:pPr>
    </w:p>
    <w:p w:rsidR="0047676F" w:rsidRDefault="0047676F" w:rsidP="006C3833">
      <w:pPr>
        <w:pStyle w:val="af6"/>
        <w:keepNext/>
        <w:rPr>
          <w:rtl/>
        </w:rPr>
      </w:pPr>
      <w:bookmarkStart w:id="27811" w:name="ET_yor_6593_28"/>
      <w:r w:rsidRPr="00620A33">
        <w:rPr>
          <w:rStyle w:val="TagStyle"/>
          <w:rtl/>
        </w:rPr>
        <w:t xml:space="preserve"> &lt;&lt; יור &gt;&gt; </w:t>
      </w:r>
      <w:r>
        <w:rPr>
          <w:rtl/>
        </w:rPr>
        <w:t>היו"ר חנוך דב מלביצקי:</w:t>
      </w:r>
      <w:r w:rsidRPr="00620A33">
        <w:rPr>
          <w:rStyle w:val="TagStyle"/>
          <w:rtl/>
        </w:rPr>
        <w:t xml:space="preserve"> &lt;&lt; יור &gt;&gt;</w:t>
      </w:r>
      <w:r>
        <w:rPr>
          <w:rtl/>
        </w:rPr>
        <w:t xml:space="preserve"> </w:t>
      </w:r>
      <w:bookmarkEnd w:id="27811"/>
    </w:p>
    <w:p w:rsidR="0047676F" w:rsidRDefault="0047676F" w:rsidP="00D532FC">
      <w:pPr>
        <w:rPr>
          <w:rtl/>
          <w:lang w:eastAsia="he-IL"/>
        </w:rPr>
      </w:pPr>
    </w:p>
    <w:p w:rsidR="0047676F" w:rsidRDefault="0047676F" w:rsidP="006C3833">
      <w:pPr>
        <w:rPr>
          <w:rtl/>
          <w:lang w:eastAsia="he-IL"/>
        </w:rPr>
      </w:pPr>
      <w:r>
        <w:rPr>
          <w:rFonts w:hint="cs"/>
          <w:rtl/>
          <w:lang w:eastAsia="he-IL"/>
        </w:rPr>
        <w:t xml:space="preserve">חבר הכנסת עטאונה, בבקשה. </w:t>
      </w:r>
      <w:bookmarkStart w:id="27812" w:name="_ETM_Q38_281195"/>
      <w:bookmarkEnd w:id="27812"/>
    </w:p>
    <w:p w:rsidR="0047676F" w:rsidRDefault="0047676F" w:rsidP="006C3833">
      <w:pPr>
        <w:rPr>
          <w:rtl/>
          <w:lang w:eastAsia="he-IL"/>
        </w:rPr>
      </w:pPr>
      <w:bookmarkStart w:id="27813" w:name="_ETM_Q38_282668"/>
      <w:bookmarkStart w:id="27814" w:name="_ETM_Q38_282784"/>
      <w:bookmarkEnd w:id="27813"/>
      <w:bookmarkEnd w:id="27814"/>
    </w:p>
    <w:p w:rsidR="0047676F" w:rsidRDefault="0047676F" w:rsidP="006C3833">
      <w:pPr>
        <w:pStyle w:val="a4"/>
        <w:keepNext/>
        <w:rPr>
          <w:rtl/>
        </w:rPr>
      </w:pPr>
      <w:bookmarkStart w:id="27815" w:name="ET_speaker_5696_29"/>
      <w:r w:rsidRPr="00620A33">
        <w:rPr>
          <w:rStyle w:val="TagStyle"/>
          <w:rtl/>
        </w:rPr>
        <w:t xml:space="preserve"> &lt;&lt; דובר &gt;&gt; </w:t>
      </w:r>
      <w:bookmarkStart w:id="27816" w:name="_Toc152790363"/>
      <w:bookmarkStart w:id="27817" w:name="_Toc152790672"/>
      <w:r>
        <w:rPr>
          <w:rtl/>
        </w:rPr>
        <w:t>יוסף עטאונה (חד"ש-תע"ל):</w:t>
      </w:r>
      <w:bookmarkEnd w:id="27816"/>
      <w:bookmarkEnd w:id="27817"/>
      <w:r w:rsidRPr="00620A33">
        <w:rPr>
          <w:rStyle w:val="TagStyle"/>
          <w:rtl/>
        </w:rPr>
        <w:t xml:space="preserve"> &lt;&lt; דובר &gt;&gt;</w:t>
      </w:r>
      <w:r>
        <w:rPr>
          <w:rtl/>
        </w:rPr>
        <w:t xml:space="preserve"> </w:t>
      </w:r>
      <w:bookmarkEnd w:id="27815"/>
    </w:p>
    <w:p w:rsidR="0047676F" w:rsidRDefault="0047676F" w:rsidP="00D532FC">
      <w:pPr>
        <w:rPr>
          <w:rtl/>
          <w:lang w:eastAsia="he-IL"/>
        </w:rPr>
      </w:pPr>
    </w:p>
    <w:p w:rsidR="0047676F" w:rsidRDefault="0047676F" w:rsidP="001F6F82">
      <w:pPr>
        <w:rPr>
          <w:rtl/>
          <w:lang w:eastAsia="he-IL"/>
        </w:rPr>
      </w:pPr>
      <w:r>
        <w:rPr>
          <w:rFonts w:hint="cs"/>
          <w:rtl/>
          <w:lang w:eastAsia="he-IL"/>
        </w:rPr>
        <w:t xml:space="preserve">כבוד היושב-ראש, כנסת נכבדה, כבוד יושב-ראש ועדת הפנים, לימדת את </w:t>
      </w:r>
      <w:bookmarkStart w:id="27818" w:name="_ETM_Q38_295606"/>
      <w:bookmarkEnd w:id="27818"/>
      <w:r>
        <w:rPr>
          <w:rFonts w:hint="cs"/>
          <w:rtl/>
          <w:lang w:eastAsia="he-IL"/>
        </w:rPr>
        <w:t>הצע</w:t>
      </w:r>
      <w:r w:rsidR="001F6F82">
        <w:rPr>
          <w:rFonts w:hint="cs"/>
          <w:rtl/>
          <w:lang w:eastAsia="he-IL"/>
        </w:rPr>
        <w:t>ת</w:t>
      </w:r>
      <w:r>
        <w:rPr>
          <w:rFonts w:hint="cs"/>
          <w:rtl/>
          <w:lang w:eastAsia="he-IL"/>
        </w:rPr>
        <w:t xml:space="preserve"> החוק, וצר לי מאוד ש</w:t>
      </w:r>
      <w:r w:rsidR="001F6F82">
        <w:rPr>
          <w:rFonts w:hint="cs"/>
          <w:rtl/>
          <w:lang w:eastAsia="he-IL"/>
        </w:rPr>
        <w:t>ב</w:t>
      </w:r>
      <w:r>
        <w:rPr>
          <w:rFonts w:hint="cs"/>
          <w:rtl/>
          <w:lang w:eastAsia="he-IL"/>
        </w:rPr>
        <w:t xml:space="preserve">הצעה שאנחנו מצביעים עליה עכשיו </w:t>
      </w:r>
      <w:r w:rsidR="001F6F82">
        <w:rPr>
          <w:rFonts w:hint="eastAsia"/>
          <w:rtl/>
          <w:lang w:eastAsia="he-IL"/>
        </w:rPr>
        <w:t xml:space="preserve">– </w:t>
      </w:r>
      <w:r>
        <w:rPr>
          <w:rFonts w:hint="cs"/>
          <w:rtl/>
          <w:lang w:eastAsia="he-IL"/>
        </w:rPr>
        <w:t xml:space="preserve">למרות שהייתי בוועדה, למרות שדיברתי עם משרד הפנים וגם עם </w:t>
      </w:r>
      <w:proofErr w:type="spellStart"/>
      <w:r>
        <w:rPr>
          <w:rFonts w:hint="cs"/>
          <w:rtl/>
          <w:lang w:eastAsia="he-IL"/>
        </w:rPr>
        <w:t>מינהל</w:t>
      </w:r>
      <w:proofErr w:type="spellEnd"/>
      <w:r>
        <w:rPr>
          <w:rFonts w:hint="cs"/>
          <w:rtl/>
          <w:lang w:eastAsia="he-IL"/>
        </w:rPr>
        <w:t xml:space="preserve"> התכנון </w:t>
      </w:r>
      <w:r w:rsidR="001F6F82">
        <w:rPr>
          <w:rFonts w:hint="eastAsia"/>
          <w:rtl/>
          <w:lang w:eastAsia="he-IL"/>
        </w:rPr>
        <w:t xml:space="preserve">– </w:t>
      </w:r>
      <w:r>
        <w:rPr>
          <w:rFonts w:hint="cs"/>
          <w:rtl/>
          <w:lang w:eastAsia="he-IL"/>
        </w:rPr>
        <w:t>הנושא של האוכלוסייה הערבית הבדואית בנגב לא בא לידי ביטוי</w:t>
      </w:r>
      <w:r w:rsidR="001F6F82">
        <w:rPr>
          <w:rFonts w:hint="cs"/>
          <w:rtl/>
          <w:lang w:eastAsia="he-IL"/>
        </w:rPr>
        <w:t>,</w:t>
      </w:r>
      <w:r>
        <w:rPr>
          <w:rFonts w:hint="cs"/>
          <w:rtl/>
          <w:lang w:eastAsia="he-IL"/>
        </w:rPr>
        <w:t xml:space="preserve"> לא בחוק הזה ולא בפיצול ולא בהוראות השעה, וחבל.</w:t>
      </w:r>
    </w:p>
    <w:p w:rsidR="0047676F" w:rsidRDefault="0047676F" w:rsidP="006C3833">
      <w:pPr>
        <w:rPr>
          <w:rtl/>
          <w:lang w:eastAsia="he-IL"/>
        </w:rPr>
      </w:pPr>
      <w:bookmarkStart w:id="27819" w:name="_ETM_Q38_328571"/>
      <w:bookmarkStart w:id="27820" w:name="_ETM_Q38_328654"/>
      <w:bookmarkEnd w:id="27819"/>
      <w:bookmarkEnd w:id="27820"/>
    </w:p>
    <w:p w:rsidR="0047676F" w:rsidRDefault="0047676F" w:rsidP="00E57E58">
      <w:pPr>
        <w:rPr>
          <w:rtl/>
          <w:lang w:eastAsia="he-IL"/>
        </w:rPr>
      </w:pPr>
      <w:bookmarkStart w:id="27821" w:name="_ETM_Q38_328683"/>
      <w:bookmarkStart w:id="27822" w:name="_ETM_Q38_328760"/>
      <w:bookmarkEnd w:id="27821"/>
      <w:bookmarkEnd w:id="27822"/>
      <w:r>
        <w:rPr>
          <w:rFonts w:hint="cs"/>
          <w:rtl/>
          <w:lang w:eastAsia="he-IL"/>
        </w:rPr>
        <w:t xml:space="preserve">אני גם רוצה לצטט את נלסון מנדלה, ובהקשר של מה שקורה בנגב. האוכלוסייה הערבית הבדואית בנגב שילמה מחיר </w:t>
      </w:r>
      <w:bookmarkStart w:id="27823" w:name="_ETM_Q38_348603"/>
      <w:bookmarkEnd w:id="27823"/>
      <w:r>
        <w:rPr>
          <w:rFonts w:hint="cs"/>
          <w:rtl/>
          <w:lang w:eastAsia="he-IL"/>
        </w:rPr>
        <w:t>כבד</w:t>
      </w:r>
      <w:r w:rsidRPr="00BC1378">
        <w:rPr>
          <w:rFonts w:hint="cs"/>
          <w:rtl/>
          <w:lang w:eastAsia="he-IL"/>
        </w:rPr>
        <w:t xml:space="preserve"> </w:t>
      </w:r>
      <w:r>
        <w:rPr>
          <w:rFonts w:hint="cs"/>
          <w:rtl/>
          <w:lang w:eastAsia="he-IL"/>
        </w:rPr>
        <w:t xml:space="preserve">במלחמה הזו, וראינו היום שראש מועצת עומר פיני בדש יוצא נגד הקמה והכרה ביישוב רחמה בנגב, וחמור ביותר – הוא מפיץ שנאה. ועל מה הוא מדבר? שהקמת יישוב לבדואים צמוד לירוחם יכולה לסכן את ירוחם. אין יותר גזעני מזה. האוכלוסייה הערבית הבדואית בנגב </w:t>
      </w:r>
      <w:bookmarkStart w:id="27824" w:name="_ETM_Q38_388058"/>
      <w:bookmarkEnd w:id="27824"/>
      <w:r>
        <w:rPr>
          <w:rFonts w:hint="cs"/>
          <w:rtl/>
          <w:lang w:eastAsia="he-IL"/>
        </w:rPr>
        <w:t>היא 37% מאוכלוסיית הנגב, שטח הנגב הוא 50% משטח המדינה, וכמה אוכלוסייה יש שם? 10%. אנחנו באים בתפיסה דמוקרטית של שיתוף, אנחנו אומרים שבנגב יש מקום לכולם, גם לערבים וגם ליהודים, וכשבאים להקים יישובים צריך להקים גם לערבים, ובעיקר לערבים</w:t>
      </w:r>
      <w:r w:rsidR="00E57E58">
        <w:rPr>
          <w:rFonts w:hint="cs"/>
          <w:rtl/>
          <w:lang w:eastAsia="he-IL"/>
        </w:rPr>
        <w:t>,</w:t>
      </w:r>
      <w:r>
        <w:rPr>
          <w:rFonts w:hint="cs"/>
          <w:rtl/>
          <w:lang w:eastAsia="he-IL"/>
        </w:rPr>
        <w:t xml:space="preserve"> </w:t>
      </w:r>
      <w:bookmarkStart w:id="27825" w:name="_ETM_Q38_425249"/>
      <w:bookmarkEnd w:id="27825"/>
      <w:r>
        <w:rPr>
          <w:rFonts w:hint="cs"/>
          <w:rtl/>
          <w:lang w:eastAsia="he-IL"/>
        </w:rPr>
        <w:t xml:space="preserve">כי 120,000 ערבים בדואים </w:t>
      </w:r>
      <w:r>
        <w:rPr>
          <w:rtl/>
          <w:lang w:eastAsia="he-IL"/>
        </w:rPr>
        <w:t>–</w:t>
      </w:r>
      <w:r>
        <w:rPr>
          <w:rFonts w:hint="cs"/>
          <w:rtl/>
          <w:lang w:eastAsia="he-IL"/>
        </w:rPr>
        <w:t xml:space="preserve"> המדינה לא מכירה בהם 75 שנה. ולכן</w:t>
      </w:r>
      <w:r w:rsidR="00E57E58">
        <w:rPr>
          <w:rFonts w:hint="cs"/>
          <w:rtl/>
          <w:lang w:eastAsia="he-IL"/>
        </w:rPr>
        <w:t>,</w:t>
      </w:r>
      <w:r>
        <w:rPr>
          <w:rFonts w:hint="cs"/>
          <w:rtl/>
          <w:lang w:eastAsia="he-IL"/>
        </w:rPr>
        <w:t xml:space="preserve"> כשיוצא גזען </w:t>
      </w:r>
      <w:bookmarkStart w:id="27826" w:name="_ETM_Q38_438747"/>
      <w:bookmarkEnd w:id="27826"/>
      <w:r>
        <w:rPr>
          <w:rFonts w:hint="cs"/>
          <w:rtl/>
          <w:lang w:eastAsia="he-IL"/>
        </w:rPr>
        <w:t>כזה ומפיץ שנאה, אני רוצה לצטט לו את דבריו של נלסון מנדלה על אהבה ושנאה: אף אחד לא נולד כשהוא שונא אדם אחר בגלל צבע העור שלו. אנשים לומדים לשנוא, ואם הם יכולים ללמוד לשנוא</w:t>
      </w:r>
      <w:r w:rsidR="00E57E58">
        <w:rPr>
          <w:rFonts w:hint="cs"/>
          <w:rtl/>
          <w:lang w:eastAsia="he-IL"/>
        </w:rPr>
        <w:t>, אפשר</w:t>
      </w:r>
      <w:r>
        <w:rPr>
          <w:rFonts w:hint="cs"/>
          <w:rtl/>
          <w:lang w:eastAsia="he-IL"/>
        </w:rPr>
        <w:t xml:space="preserve"> ללמדם גם לאהוב. אהבה באה הרבה יותר בטבעיות </w:t>
      </w:r>
      <w:bookmarkStart w:id="27827" w:name="_ETM_Q38_470926"/>
      <w:bookmarkEnd w:id="27827"/>
      <w:r>
        <w:rPr>
          <w:rFonts w:hint="cs"/>
          <w:rtl/>
          <w:lang w:eastAsia="he-IL"/>
        </w:rPr>
        <w:t xml:space="preserve">ללב האדם מהיפוכה. </w:t>
      </w:r>
    </w:p>
    <w:p w:rsidR="0047676F" w:rsidRDefault="0047676F" w:rsidP="006C3833">
      <w:pPr>
        <w:rPr>
          <w:rtl/>
          <w:lang w:eastAsia="he-IL"/>
        </w:rPr>
      </w:pPr>
      <w:bookmarkStart w:id="27828" w:name="_ETM_Q38_474066"/>
      <w:bookmarkStart w:id="27829" w:name="_ETM_Q38_474172"/>
      <w:bookmarkEnd w:id="27828"/>
      <w:bookmarkEnd w:id="27829"/>
    </w:p>
    <w:p w:rsidR="0047676F" w:rsidRDefault="0047676F" w:rsidP="006C3833">
      <w:pPr>
        <w:rPr>
          <w:rtl/>
          <w:lang w:eastAsia="he-IL"/>
        </w:rPr>
      </w:pPr>
      <w:bookmarkStart w:id="27830" w:name="_ETM_Q38_474241"/>
      <w:bookmarkStart w:id="27831" w:name="_ETM_Q38_474308"/>
      <w:bookmarkEnd w:id="27830"/>
      <w:bookmarkEnd w:id="27831"/>
      <w:r>
        <w:rPr>
          <w:rFonts w:hint="cs"/>
          <w:rtl/>
          <w:lang w:eastAsia="he-IL"/>
        </w:rPr>
        <w:t xml:space="preserve">ככה צריך להיות בנגב. אין מקום לשיח מפליל, לשיח של דה-לגיטימציה, לשיח של שנאה בין ערבים ליהודים </w:t>
      </w:r>
      <w:bookmarkStart w:id="27832" w:name="_ETM_Q38_486125"/>
      <w:bookmarkEnd w:id="27832"/>
      <w:r>
        <w:rPr>
          <w:rFonts w:hint="cs"/>
          <w:rtl/>
          <w:lang w:eastAsia="he-IL"/>
        </w:rPr>
        <w:t>בנגב, ולכן הגזען הקטן הזה צריך להתבייש. מי שרוצה ומנסה לחלק את העולם לבני אור ובני חושך, מי שמתבטא נגד 37% מאוכלוסיית הנגב</w:t>
      </w:r>
      <w:r w:rsidR="00E57E58">
        <w:rPr>
          <w:rFonts w:hint="cs"/>
          <w:rtl/>
          <w:lang w:eastAsia="he-IL"/>
        </w:rPr>
        <w:t>,</w:t>
      </w:r>
      <w:r>
        <w:rPr>
          <w:rFonts w:hint="cs"/>
          <w:rtl/>
          <w:lang w:eastAsia="he-IL"/>
        </w:rPr>
        <w:t xml:space="preserve"> הערבים הבדואים</w:t>
      </w:r>
      <w:r w:rsidR="00E57E58">
        <w:rPr>
          <w:rFonts w:hint="cs"/>
          <w:rtl/>
          <w:lang w:eastAsia="he-IL"/>
        </w:rPr>
        <w:t>,</w:t>
      </w:r>
      <w:r>
        <w:rPr>
          <w:rFonts w:hint="cs"/>
          <w:rtl/>
          <w:lang w:eastAsia="he-IL"/>
        </w:rPr>
        <w:t xml:space="preserve"> שהם יסכנו את ירוחם אם יכירו להם ביישוב, הוא בצד של בני החושך. תודה רבה. </w:t>
      </w:r>
    </w:p>
    <w:p w:rsidR="0047676F" w:rsidRDefault="0047676F" w:rsidP="006C3833">
      <w:pPr>
        <w:rPr>
          <w:rtl/>
          <w:lang w:eastAsia="he-IL"/>
        </w:rPr>
      </w:pPr>
    </w:p>
    <w:p w:rsidR="0047676F" w:rsidRDefault="0047676F" w:rsidP="006C3833">
      <w:pPr>
        <w:pStyle w:val="af6"/>
        <w:keepNext/>
        <w:rPr>
          <w:rtl/>
        </w:rPr>
      </w:pPr>
      <w:r w:rsidRPr="00D403E3">
        <w:rPr>
          <w:rStyle w:val="TagStyle"/>
          <w:rtl/>
        </w:rPr>
        <w:t xml:space="preserve"> &lt;&lt; יור &gt;&gt; </w:t>
      </w:r>
      <w:r>
        <w:rPr>
          <w:rtl/>
        </w:rPr>
        <w:t>היו"ר חנוך דב מלביצקי:</w:t>
      </w:r>
      <w:r w:rsidRPr="00D403E3">
        <w:rPr>
          <w:rStyle w:val="TagStyle"/>
          <w:rtl/>
        </w:rPr>
        <w:t xml:space="preserve"> &lt;&lt; יור &gt;&gt;</w:t>
      </w:r>
      <w:r>
        <w:rPr>
          <w:rtl/>
        </w:rPr>
        <w:t xml:space="preserve"> </w:t>
      </w:r>
    </w:p>
    <w:p w:rsidR="0047676F" w:rsidRDefault="0047676F" w:rsidP="00D532FC">
      <w:pPr>
        <w:rPr>
          <w:rtl/>
          <w:lang w:eastAsia="he-IL"/>
        </w:rPr>
      </w:pPr>
    </w:p>
    <w:p w:rsidR="0047676F" w:rsidRDefault="0047676F" w:rsidP="006C3833">
      <w:pPr>
        <w:rPr>
          <w:rtl/>
          <w:lang w:eastAsia="he-IL"/>
        </w:rPr>
      </w:pPr>
      <w:r>
        <w:rPr>
          <w:rFonts w:hint="cs"/>
          <w:rtl/>
          <w:lang w:eastAsia="he-IL"/>
        </w:rPr>
        <w:t xml:space="preserve">תודה. </w:t>
      </w:r>
    </w:p>
    <w:p w:rsidR="0047676F" w:rsidRDefault="0047676F" w:rsidP="006C3833">
      <w:pPr>
        <w:rPr>
          <w:rtl/>
          <w:lang w:eastAsia="he-IL"/>
        </w:rPr>
      </w:pPr>
    </w:p>
    <w:p w:rsidR="0047676F" w:rsidRDefault="0047676F" w:rsidP="006C3833">
      <w:pPr>
        <w:rPr>
          <w:rtl/>
          <w:lang w:eastAsia="he-IL"/>
        </w:rPr>
      </w:pPr>
      <w:r>
        <w:rPr>
          <w:rFonts w:hint="cs"/>
          <w:rtl/>
          <w:lang w:eastAsia="he-IL"/>
        </w:rPr>
        <w:t xml:space="preserve">חברי הכנסת, נעבור להצבעה בקריאה השנייה על הצעת </w:t>
      </w:r>
      <w:bookmarkStart w:id="27833" w:name="_ETM_Q38_523428"/>
      <w:bookmarkEnd w:id="27833"/>
      <w:r>
        <w:rPr>
          <w:rFonts w:hint="cs"/>
          <w:rtl/>
          <w:lang w:eastAsia="he-IL"/>
        </w:rPr>
        <w:t xml:space="preserve">חוק התכנון והבנייה (תיקון מס' 150 והוראת שעה </w:t>
      </w:r>
      <w:r>
        <w:rPr>
          <w:rtl/>
          <w:lang w:eastAsia="he-IL"/>
        </w:rPr>
        <w:t>–</w:t>
      </w:r>
      <w:r>
        <w:rPr>
          <w:rFonts w:hint="cs"/>
          <w:rtl/>
          <w:lang w:eastAsia="he-IL"/>
        </w:rPr>
        <w:t xml:space="preserve"> חרבות</w:t>
      </w:r>
      <w:bookmarkStart w:id="27834" w:name="_ETM_Q38_521685"/>
      <w:bookmarkEnd w:id="27834"/>
      <w:r>
        <w:rPr>
          <w:rFonts w:hint="cs"/>
          <w:rtl/>
          <w:lang w:eastAsia="he-IL"/>
        </w:rPr>
        <w:t xml:space="preserve"> ברזל), התשפ"ד</w:t>
      </w:r>
      <w:r>
        <w:rPr>
          <w:rtl/>
          <w:lang w:eastAsia="he-IL"/>
        </w:rPr>
        <w:t>–</w:t>
      </w:r>
      <w:r>
        <w:rPr>
          <w:rFonts w:hint="cs"/>
          <w:rtl/>
          <w:lang w:eastAsia="he-IL"/>
        </w:rPr>
        <w:t xml:space="preserve">2023, כנוסח הוועדה. אנא תפסו </w:t>
      </w:r>
      <w:bookmarkStart w:id="27835" w:name="_ETM_Q38_529952"/>
      <w:bookmarkEnd w:id="27835"/>
      <w:r>
        <w:rPr>
          <w:rFonts w:hint="cs"/>
          <w:rtl/>
          <w:lang w:eastAsia="he-IL"/>
        </w:rPr>
        <w:t xml:space="preserve">מקומותיכם. הצבעה. </w:t>
      </w:r>
    </w:p>
    <w:p w:rsidR="0047676F" w:rsidRDefault="0047676F" w:rsidP="006C3833">
      <w:pPr>
        <w:rPr>
          <w:rtl/>
          <w:lang w:eastAsia="he-IL"/>
        </w:rPr>
      </w:pPr>
    </w:p>
    <w:p w:rsidR="0047676F" w:rsidRDefault="0047676F" w:rsidP="006C3833">
      <w:pPr>
        <w:pStyle w:val="af5"/>
        <w:keepNext/>
        <w:rPr>
          <w:rtl/>
        </w:rPr>
      </w:pPr>
      <w:r w:rsidRPr="00AA371C">
        <w:rPr>
          <w:rStyle w:val="TagStyle"/>
          <w:rtl/>
        </w:rPr>
        <w:t xml:space="preserve"> &lt;&lt; קריאה &gt;&gt; </w:t>
      </w:r>
      <w:r>
        <w:rPr>
          <w:rtl/>
        </w:rPr>
        <w:t>מירב בן ארי (יש עתיד):</w:t>
      </w:r>
      <w:r w:rsidRPr="00AA371C">
        <w:rPr>
          <w:rStyle w:val="TagStyle"/>
          <w:rtl/>
        </w:rPr>
        <w:t xml:space="preserve"> &lt;&lt; קריאה &gt;&gt;</w:t>
      </w:r>
      <w:r>
        <w:rPr>
          <w:rtl/>
        </w:rPr>
        <w:t xml:space="preserve"> </w:t>
      </w:r>
    </w:p>
    <w:p w:rsidR="0047676F" w:rsidRDefault="0047676F" w:rsidP="00D532FC">
      <w:pPr>
        <w:rPr>
          <w:rtl/>
          <w:lang w:eastAsia="he-IL"/>
        </w:rPr>
      </w:pPr>
    </w:p>
    <w:p w:rsidR="0047676F" w:rsidRDefault="0047676F" w:rsidP="006C3833">
      <w:pPr>
        <w:rPr>
          <w:rtl/>
          <w:lang w:eastAsia="he-IL"/>
        </w:rPr>
      </w:pPr>
      <w:r>
        <w:rPr>
          <w:rFonts w:hint="cs"/>
          <w:rtl/>
          <w:lang w:eastAsia="he-IL"/>
        </w:rPr>
        <w:t>על מה זה, על ההסתייגות?</w:t>
      </w:r>
    </w:p>
    <w:p w:rsidR="0047676F" w:rsidRDefault="0047676F" w:rsidP="006C3833">
      <w:pPr>
        <w:rPr>
          <w:rtl/>
          <w:lang w:eastAsia="he-IL"/>
        </w:rPr>
      </w:pPr>
      <w:bookmarkStart w:id="27836" w:name="_ETM_Q38_546204"/>
      <w:bookmarkStart w:id="27837" w:name="_ETM_Q38_546328"/>
      <w:bookmarkEnd w:id="27836"/>
      <w:bookmarkEnd w:id="27837"/>
    </w:p>
    <w:p w:rsidR="0047676F" w:rsidRDefault="0047676F" w:rsidP="006C3833">
      <w:pPr>
        <w:pStyle w:val="af6"/>
        <w:keepNext/>
        <w:rPr>
          <w:rtl/>
        </w:rPr>
      </w:pPr>
      <w:r w:rsidRPr="00AA371C">
        <w:rPr>
          <w:rStyle w:val="TagStyle"/>
          <w:rtl/>
        </w:rPr>
        <w:t xml:space="preserve"> &lt;&lt; יור &gt;&gt; </w:t>
      </w:r>
      <w:r>
        <w:rPr>
          <w:rtl/>
        </w:rPr>
        <w:t>היו"ר חנוך דב מלביצקי:</w:t>
      </w:r>
      <w:r w:rsidRPr="00AA371C">
        <w:rPr>
          <w:rStyle w:val="TagStyle"/>
          <w:rtl/>
        </w:rPr>
        <w:t xml:space="preserve"> &lt;&lt; יור &gt;&gt;</w:t>
      </w:r>
      <w:r>
        <w:rPr>
          <w:rtl/>
        </w:rPr>
        <w:t xml:space="preserve"> </w:t>
      </w:r>
    </w:p>
    <w:p w:rsidR="0047676F" w:rsidRDefault="0047676F" w:rsidP="00D532FC">
      <w:pPr>
        <w:rPr>
          <w:rtl/>
          <w:lang w:eastAsia="he-IL"/>
        </w:rPr>
      </w:pPr>
    </w:p>
    <w:p w:rsidR="0047676F" w:rsidRDefault="0047676F" w:rsidP="006C3833">
      <w:pPr>
        <w:rPr>
          <w:rtl/>
          <w:lang w:eastAsia="he-IL"/>
        </w:rPr>
      </w:pPr>
      <w:bookmarkStart w:id="27838" w:name="_ETM_Q38_548135"/>
      <w:bookmarkEnd w:id="27838"/>
      <w:r>
        <w:rPr>
          <w:rFonts w:hint="cs"/>
          <w:rtl/>
          <w:lang w:eastAsia="he-IL"/>
        </w:rPr>
        <w:t xml:space="preserve">לא. קריאה </w:t>
      </w:r>
      <w:bookmarkStart w:id="27839" w:name="_ETM_Q38_550413"/>
      <w:bookmarkEnd w:id="27839"/>
      <w:r>
        <w:rPr>
          <w:rFonts w:hint="cs"/>
          <w:rtl/>
          <w:lang w:eastAsia="he-IL"/>
        </w:rPr>
        <w:t xml:space="preserve">שנייה. ההסתייגויות הוסרו. </w:t>
      </w:r>
    </w:p>
    <w:p w:rsidR="0047676F" w:rsidRDefault="0047676F" w:rsidP="006C3833">
      <w:pPr>
        <w:rPr>
          <w:rtl/>
          <w:lang w:eastAsia="he-IL"/>
        </w:rPr>
      </w:pPr>
      <w:bookmarkStart w:id="27840" w:name="_ETM_Q38_552714"/>
      <w:bookmarkStart w:id="27841" w:name="_ETM_Q38_552854"/>
      <w:bookmarkEnd w:id="27840"/>
      <w:bookmarkEnd w:id="27841"/>
    </w:p>
    <w:p w:rsidR="0047676F" w:rsidRDefault="0047676F" w:rsidP="006C3833">
      <w:pPr>
        <w:pStyle w:val="af5"/>
        <w:keepNext/>
        <w:rPr>
          <w:rtl/>
        </w:rPr>
      </w:pPr>
      <w:bookmarkStart w:id="27842" w:name="ET_interruption_קריאה_32"/>
      <w:r w:rsidRPr="00AA371C">
        <w:rPr>
          <w:rStyle w:val="TagStyle"/>
          <w:rtl/>
        </w:rPr>
        <w:t xml:space="preserve"> &lt;&lt; קריאה &gt;&gt; </w:t>
      </w:r>
      <w:r>
        <w:rPr>
          <w:rtl/>
        </w:rPr>
        <w:t>קריאה:</w:t>
      </w:r>
      <w:r w:rsidRPr="00AA371C">
        <w:rPr>
          <w:rStyle w:val="TagStyle"/>
          <w:rtl/>
        </w:rPr>
        <w:t xml:space="preserve"> &lt;&lt; קריאה &gt;&gt;</w:t>
      </w:r>
      <w:r>
        <w:rPr>
          <w:rtl/>
        </w:rPr>
        <w:t xml:space="preserve"> </w:t>
      </w:r>
      <w:bookmarkEnd w:id="27842"/>
    </w:p>
    <w:p w:rsidR="0047676F" w:rsidRDefault="0047676F" w:rsidP="00D532FC">
      <w:pPr>
        <w:rPr>
          <w:rtl/>
          <w:lang w:eastAsia="he-IL"/>
        </w:rPr>
      </w:pPr>
    </w:p>
    <w:p w:rsidR="0047676F" w:rsidRPr="00AA371C" w:rsidRDefault="0047676F" w:rsidP="006C3833">
      <w:pPr>
        <w:rPr>
          <w:rtl/>
          <w:lang w:eastAsia="he-IL"/>
        </w:rPr>
      </w:pPr>
      <w:r>
        <w:rPr>
          <w:rFonts w:hint="cs"/>
          <w:rtl/>
          <w:lang w:eastAsia="he-IL"/>
        </w:rPr>
        <w:t xml:space="preserve">הסרנו בלעדייך. </w:t>
      </w:r>
    </w:p>
    <w:p w:rsidR="0047676F" w:rsidRDefault="0047676F" w:rsidP="006C3833">
      <w:pPr>
        <w:rPr>
          <w:rtl/>
          <w:lang w:eastAsia="he-IL"/>
        </w:rPr>
      </w:pPr>
    </w:p>
    <w:p w:rsidR="0047676F" w:rsidRDefault="0047676F" w:rsidP="006C3833">
      <w:pPr>
        <w:pStyle w:val="af1"/>
        <w:keepNext/>
        <w:rPr>
          <w:rtl/>
          <w:lang w:eastAsia="he-IL"/>
        </w:rPr>
      </w:pPr>
      <w:r>
        <w:rPr>
          <w:rtl/>
          <w:lang w:eastAsia="he-IL"/>
        </w:rPr>
        <w:t>הצבעה מס'</w:t>
      </w:r>
      <w:r>
        <w:rPr>
          <w:rFonts w:hint="cs"/>
          <w:rtl/>
          <w:lang w:eastAsia="he-IL"/>
        </w:rPr>
        <w:t xml:space="preserve"> 5</w:t>
      </w:r>
    </w:p>
    <w:p w:rsidR="0047676F" w:rsidRDefault="0047676F" w:rsidP="006C3833">
      <w:pPr>
        <w:pStyle w:val="--"/>
        <w:keepNext/>
        <w:rPr>
          <w:rtl/>
          <w:lang w:eastAsia="he-IL"/>
        </w:rPr>
      </w:pPr>
    </w:p>
    <w:p w:rsidR="0047676F" w:rsidRDefault="0047676F" w:rsidP="00E37CCF">
      <w:pPr>
        <w:pStyle w:val="--"/>
        <w:keepNext/>
        <w:rPr>
          <w:rtl/>
          <w:lang w:eastAsia="he-IL"/>
        </w:rPr>
      </w:pPr>
      <w:r>
        <w:rPr>
          <w:rtl/>
          <w:lang w:eastAsia="he-IL"/>
        </w:rPr>
        <w:t>בעד סעיפים</w:t>
      </w:r>
      <w:r w:rsidR="00E37CCF">
        <w:rPr>
          <w:rFonts w:hint="cs"/>
          <w:rtl/>
          <w:lang w:eastAsia="he-IL"/>
        </w:rPr>
        <w:t xml:space="preserve"> 1</w:t>
      </w:r>
      <w:r w:rsidR="00E37CCF">
        <w:rPr>
          <w:rFonts w:hint="eastAsia"/>
          <w:rtl/>
          <w:lang w:eastAsia="he-IL"/>
        </w:rPr>
        <w:t>–2</w:t>
      </w:r>
      <w:r>
        <w:rPr>
          <w:rFonts w:hint="cs"/>
          <w:rtl/>
          <w:lang w:eastAsia="he-IL"/>
        </w:rPr>
        <w:t xml:space="preserve"> </w:t>
      </w:r>
      <w:r>
        <w:rPr>
          <w:rtl/>
          <w:lang w:eastAsia="he-IL"/>
        </w:rPr>
        <w:t>–</w:t>
      </w:r>
      <w:r>
        <w:rPr>
          <w:rFonts w:hint="cs"/>
          <w:rtl/>
          <w:lang w:eastAsia="he-IL"/>
        </w:rPr>
        <w:t xml:space="preserve"> 11</w:t>
      </w:r>
    </w:p>
    <w:p w:rsidR="0047676F" w:rsidRDefault="0047676F" w:rsidP="006C3833">
      <w:pPr>
        <w:pStyle w:val="--"/>
        <w:keepNext/>
        <w:rPr>
          <w:rtl/>
          <w:lang w:eastAsia="he-IL"/>
        </w:rPr>
      </w:pPr>
      <w:r>
        <w:rPr>
          <w:rtl/>
          <w:lang w:eastAsia="he-IL"/>
        </w:rPr>
        <w:t xml:space="preserve">נגד – </w:t>
      </w:r>
      <w:r>
        <w:rPr>
          <w:rFonts w:hint="cs"/>
          <w:rtl/>
          <w:lang w:eastAsia="he-IL"/>
        </w:rPr>
        <w:t>אין</w:t>
      </w:r>
    </w:p>
    <w:p w:rsidR="0047676F" w:rsidRDefault="0047676F" w:rsidP="006C3833">
      <w:pPr>
        <w:pStyle w:val="--"/>
        <w:keepNext/>
        <w:rPr>
          <w:rtl/>
          <w:lang w:eastAsia="he-IL"/>
        </w:rPr>
      </w:pPr>
      <w:r>
        <w:rPr>
          <w:rtl/>
          <w:lang w:eastAsia="he-IL"/>
        </w:rPr>
        <w:t xml:space="preserve">נמנעים – </w:t>
      </w:r>
      <w:r>
        <w:rPr>
          <w:rFonts w:hint="cs"/>
          <w:rtl/>
          <w:lang w:eastAsia="he-IL"/>
        </w:rPr>
        <w:t>אין</w:t>
      </w:r>
    </w:p>
    <w:p w:rsidR="0047676F" w:rsidRPr="00271131" w:rsidRDefault="0047676F" w:rsidP="00E37CCF">
      <w:pPr>
        <w:pStyle w:val="af2"/>
        <w:rPr>
          <w:rtl/>
          <w:lang w:eastAsia="he-IL"/>
        </w:rPr>
      </w:pPr>
      <w:r>
        <w:rPr>
          <w:rtl/>
          <w:lang w:eastAsia="he-IL"/>
        </w:rPr>
        <w:t>סעיפים</w:t>
      </w:r>
      <w:r w:rsidR="00E37CCF">
        <w:rPr>
          <w:rFonts w:hint="cs"/>
          <w:rtl/>
          <w:lang w:eastAsia="he-IL"/>
        </w:rPr>
        <w:t xml:space="preserve"> 1</w:t>
      </w:r>
      <w:r w:rsidR="00E37CCF">
        <w:rPr>
          <w:rFonts w:hint="eastAsia"/>
          <w:rtl/>
          <w:lang w:eastAsia="he-IL"/>
        </w:rPr>
        <w:t>–2</w:t>
      </w:r>
      <w:r>
        <w:rPr>
          <w:rFonts w:hint="cs"/>
          <w:rtl/>
          <w:lang w:eastAsia="he-IL"/>
        </w:rPr>
        <w:t xml:space="preserve"> נתקבלו. </w:t>
      </w:r>
    </w:p>
    <w:p w:rsidR="0047676F" w:rsidRPr="00674FE8" w:rsidRDefault="0047676F" w:rsidP="006C3833">
      <w:pPr>
        <w:rPr>
          <w:rtl/>
          <w:lang w:eastAsia="he-IL"/>
        </w:rPr>
      </w:pPr>
    </w:p>
    <w:p w:rsidR="0047676F" w:rsidRDefault="0047676F" w:rsidP="006C3833">
      <w:pPr>
        <w:pStyle w:val="af6"/>
        <w:keepNext/>
        <w:rPr>
          <w:rtl/>
        </w:rPr>
      </w:pPr>
      <w:bookmarkStart w:id="27843" w:name="ET_yor_6593_6"/>
      <w:r w:rsidRPr="00271131">
        <w:rPr>
          <w:rStyle w:val="TagStyle"/>
          <w:rtl/>
        </w:rPr>
        <w:t xml:space="preserve"> &lt;&lt; יור &gt;&gt; </w:t>
      </w:r>
      <w:r>
        <w:rPr>
          <w:rtl/>
        </w:rPr>
        <w:t>היו"ר חנוך דב מלביצקי:</w:t>
      </w:r>
      <w:r w:rsidRPr="00271131">
        <w:rPr>
          <w:rStyle w:val="TagStyle"/>
          <w:rtl/>
        </w:rPr>
        <w:t xml:space="preserve"> &lt;&lt; יור &gt;&gt;</w:t>
      </w:r>
      <w:r>
        <w:rPr>
          <w:rtl/>
        </w:rPr>
        <w:t xml:space="preserve"> </w:t>
      </w:r>
      <w:bookmarkEnd w:id="27843"/>
    </w:p>
    <w:p w:rsidR="0047676F" w:rsidRDefault="0047676F" w:rsidP="00D532FC">
      <w:pPr>
        <w:rPr>
          <w:rtl/>
          <w:lang w:eastAsia="he-IL"/>
        </w:rPr>
      </w:pPr>
    </w:p>
    <w:p w:rsidR="0047676F" w:rsidRDefault="0047676F" w:rsidP="006C3833">
      <w:pPr>
        <w:rPr>
          <w:rtl/>
          <w:lang w:eastAsia="he-IL"/>
        </w:rPr>
      </w:pPr>
      <w:bookmarkStart w:id="27844" w:name="_ETM_Q38_558574"/>
      <w:bookmarkStart w:id="27845" w:name="_ETM_Q38_558723"/>
      <w:bookmarkEnd w:id="27844"/>
      <w:bookmarkEnd w:id="27845"/>
      <w:r>
        <w:rPr>
          <w:rFonts w:hint="cs"/>
          <w:rtl/>
          <w:lang w:eastAsia="he-IL"/>
        </w:rPr>
        <w:t xml:space="preserve">11 בעד, </w:t>
      </w:r>
      <w:bookmarkStart w:id="27846" w:name="_ETM_Q38_559871"/>
      <w:bookmarkEnd w:id="27846"/>
      <w:r>
        <w:rPr>
          <w:rFonts w:hint="cs"/>
          <w:rtl/>
          <w:lang w:eastAsia="he-IL"/>
        </w:rPr>
        <w:t xml:space="preserve">אין מתנגדים, אין נמנעים. אני קובע כי הצעת החוק אושרה </w:t>
      </w:r>
      <w:bookmarkStart w:id="27847" w:name="_ETM_Q38_560762"/>
      <w:bookmarkEnd w:id="27847"/>
      <w:r>
        <w:rPr>
          <w:rFonts w:hint="cs"/>
          <w:rtl/>
          <w:lang w:eastAsia="he-IL"/>
        </w:rPr>
        <w:t xml:space="preserve">בקריאה השנייה. </w:t>
      </w:r>
    </w:p>
    <w:p w:rsidR="0047676F" w:rsidRPr="00AA371C" w:rsidRDefault="0047676F" w:rsidP="006C3833">
      <w:pPr>
        <w:rPr>
          <w:rtl/>
          <w:lang w:eastAsia="he-IL"/>
        </w:rPr>
      </w:pPr>
    </w:p>
    <w:p w:rsidR="0047676F" w:rsidRDefault="0047676F" w:rsidP="006C3833">
      <w:pPr>
        <w:rPr>
          <w:rtl/>
          <w:lang w:eastAsia="he-IL"/>
        </w:rPr>
      </w:pPr>
      <w:r>
        <w:rPr>
          <w:rFonts w:hint="cs"/>
          <w:rtl/>
          <w:lang w:eastAsia="he-IL"/>
        </w:rPr>
        <w:t xml:space="preserve">חברי הכנסת, נעבור להצבעה בקריאה השלישית על </w:t>
      </w:r>
      <w:bookmarkStart w:id="27848" w:name="_ETM_Q38_565473"/>
      <w:bookmarkEnd w:id="27848"/>
      <w:r>
        <w:rPr>
          <w:rFonts w:hint="cs"/>
          <w:rtl/>
          <w:lang w:eastAsia="he-IL"/>
        </w:rPr>
        <w:t xml:space="preserve">הצעת חוק התכנון והבנייה (תיקון מס' 150 והוראת שעה </w:t>
      </w:r>
      <w:r>
        <w:rPr>
          <w:rtl/>
          <w:lang w:eastAsia="he-IL"/>
        </w:rPr>
        <w:t>–</w:t>
      </w:r>
      <w:r>
        <w:rPr>
          <w:rFonts w:hint="cs"/>
          <w:rtl/>
          <w:lang w:eastAsia="he-IL"/>
        </w:rPr>
        <w:t xml:space="preserve"> חרבות ברזל), התשפ"ד</w:t>
      </w:r>
      <w:r>
        <w:rPr>
          <w:rtl/>
          <w:lang w:eastAsia="he-IL"/>
        </w:rPr>
        <w:t>–</w:t>
      </w:r>
      <w:r>
        <w:rPr>
          <w:rFonts w:hint="cs"/>
          <w:rtl/>
          <w:lang w:eastAsia="he-IL"/>
        </w:rPr>
        <w:t xml:space="preserve">2023. הצבעה. </w:t>
      </w:r>
    </w:p>
    <w:p w:rsidR="0047676F" w:rsidRDefault="0047676F" w:rsidP="006C3833">
      <w:pPr>
        <w:rPr>
          <w:rtl/>
          <w:lang w:eastAsia="he-IL"/>
        </w:rPr>
      </w:pPr>
    </w:p>
    <w:p w:rsidR="0047676F" w:rsidRDefault="0047676F" w:rsidP="006C3833">
      <w:pPr>
        <w:pStyle w:val="af1"/>
        <w:keepNext/>
        <w:rPr>
          <w:rtl/>
          <w:lang w:eastAsia="he-IL"/>
        </w:rPr>
      </w:pPr>
      <w:r>
        <w:rPr>
          <w:rtl/>
          <w:lang w:eastAsia="he-IL"/>
        </w:rPr>
        <w:t>הצבעה מס'</w:t>
      </w:r>
      <w:r>
        <w:rPr>
          <w:rFonts w:hint="cs"/>
          <w:rtl/>
          <w:lang w:eastAsia="he-IL"/>
        </w:rPr>
        <w:t xml:space="preserve"> 6</w:t>
      </w:r>
    </w:p>
    <w:p w:rsidR="0047676F" w:rsidRDefault="0047676F" w:rsidP="006C3833">
      <w:pPr>
        <w:pStyle w:val="--"/>
        <w:keepNext/>
        <w:rPr>
          <w:rtl/>
          <w:lang w:eastAsia="he-IL"/>
        </w:rPr>
      </w:pPr>
    </w:p>
    <w:p w:rsidR="0047676F" w:rsidRDefault="0047676F" w:rsidP="006C3833">
      <w:pPr>
        <w:pStyle w:val="--"/>
        <w:keepNext/>
        <w:rPr>
          <w:rtl/>
          <w:lang w:eastAsia="he-IL"/>
        </w:rPr>
      </w:pPr>
      <w:r>
        <w:rPr>
          <w:rtl/>
          <w:lang w:eastAsia="he-IL"/>
        </w:rPr>
        <w:t>בעד החוק –</w:t>
      </w:r>
      <w:r>
        <w:rPr>
          <w:rFonts w:hint="cs"/>
          <w:rtl/>
          <w:lang w:eastAsia="he-IL"/>
        </w:rPr>
        <w:t xml:space="preserve"> 11</w:t>
      </w:r>
    </w:p>
    <w:p w:rsidR="0047676F" w:rsidRDefault="0047676F" w:rsidP="006C3833">
      <w:pPr>
        <w:pStyle w:val="--"/>
        <w:keepNext/>
        <w:rPr>
          <w:rtl/>
          <w:lang w:eastAsia="he-IL"/>
        </w:rPr>
      </w:pPr>
      <w:r>
        <w:rPr>
          <w:rtl/>
          <w:lang w:eastAsia="he-IL"/>
        </w:rPr>
        <w:t xml:space="preserve">נגד – </w:t>
      </w:r>
      <w:r>
        <w:rPr>
          <w:rFonts w:hint="cs"/>
          <w:rtl/>
          <w:lang w:eastAsia="he-IL"/>
        </w:rPr>
        <w:t>אין</w:t>
      </w:r>
    </w:p>
    <w:p w:rsidR="0047676F" w:rsidRDefault="0047676F" w:rsidP="006C3833">
      <w:pPr>
        <w:pStyle w:val="--"/>
        <w:keepNext/>
        <w:rPr>
          <w:rtl/>
          <w:lang w:eastAsia="he-IL"/>
        </w:rPr>
      </w:pPr>
      <w:r>
        <w:rPr>
          <w:rtl/>
          <w:lang w:eastAsia="he-IL"/>
        </w:rPr>
        <w:t xml:space="preserve">נמנעים – </w:t>
      </w:r>
      <w:r>
        <w:rPr>
          <w:rFonts w:hint="cs"/>
          <w:rtl/>
          <w:lang w:eastAsia="he-IL"/>
        </w:rPr>
        <w:t>אין</w:t>
      </w:r>
    </w:p>
    <w:p w:rsidR="0047676F" w:rsidRDefault="0047676F" w:rsidP="006C3833">
      <w:pPr>
        <w:pStyle w:val="af2"/>
        <w:rPr>
          <w:rtl/>
          <w:lang w:eastAsia="he-IL"/>
        </w:rPr>
      </w:pPr>
      <w:r>
        <w:rPr>
          <w:rtl/>
          <w:lang w:eastAsia="he-IL"/>
        </w:rPr>
        <w:t>חוק</w:t>
      </w:r>
      <w:r w:rsidRPr="00AA371C">
        <w:rPr>
          <w:rFonts w:hint="cs"/>
          <w:rtl/>
          <w:lang w:eastAsia="he-IL"/>
        </w:rPr>
        <w:t xml:space="preserve"> </w:t>
      </w:r>
      <w:r>
        <w:rPr>
          <w:rFonts w:hint="cs"/>
          <w:rtl/>
          <w:lang w:eastAsia="he-IL"/>
        </w:rPr>
        <w:t xml:space="preserve">התכנון והבנייה (תיקון מס' 150 והוראת שעה </w:t>
      </w:r>
      <w:r>
        <w:rPr>
          <w:rtl/>
          <w:lang w:eastAsia="he-IL"/>
        </w:rPr>
        <w:t>–</w:t>
      </w:r>
      <w:r>
        <w:rPr>
          <w:rFonts w:hint="cs"/>
          <w:rtl/>
          <w:lang w:eastAsia="he-IL"/>
        </w:rPr>
        <w:t xml:space="preserve"> חרבות ברזל), התשפ"ד</w:t>
      </w:r>
      <w:r>
        <w:rPr>
          <w:rtl/>
          <w:lang w:eastAsia="he-IL"/>
        </w:rPr>
        <w:t>–</w:t>
      </w:r>
      <w:r>
        <w:rPr>
          <w:rFonts w:hint="cs"/>
          <w:rtl/>
          <w:lang w:eastAsia="he-IL"/>
        </w:rPr>
        <w:t xml:space="preserve">2023, נתקבל. </w:t>
      </w:r>
    </w:p>
    <w:p w:rsidR="0047676F" w:rsidRDefault="0047676F" w:rsidP="006C3833">
      <w:pPr>
        <w:rPr>
          <w:rtl/>
          <w:lang w:eastAsia="he-IL"/>
        </w:rPr>
      </w:pPr>
      <w:bookmarkStart w:id="27849" w:name="_ETM_Q38_587037"/>
      <w:bookmarkStart w:id="27850" w:name="_ETM_Q38_587209"/>
      <w:bookmarkEnd w:id="27849"/>
      <w:bookmarkEnd w:id="27850"/>
    </w:p>
    <w:p w:rsidR="0047676F" w:rsidRDefault="0047676F" w:rsidP="006C3833">
      <w:pPr>
        <w:pStyle w:val="af6"/>
        <w:keepNext/>
        <w:rPr>
          <w:rStyle w:val="TagStyle"/>
          <w:rtl/>
        </w:rPr>
      </w:pPr>
      <w:bookmarkStart w:id="27851" w:name="_ETM_Q38_580088"/>
      <w:bookmarkStart w:id="27852" w:name="_ETM_Q38_580184"/>
      <w:bookmarkStart w:id="27853" w:name="ET_yor_6593_33"/>
      <w:bookmarkEnd w:id="27851"/>
      <w:bookmarkEnd w:id="27852"/>
    </w:p>
    <w:p w:rsidR="0047676F" w:rsidRDefault="0047676F" w:rsidP="006C3833">
      <w:pPr>
        <w:pStyle w:val="af6"/>
        <w:keepNext/>
        <w:rPr>
          <w:rtl/>
        </w:rPr>
      </w:pPr>
      <w:bookmarkStart w:id="27854" w:name="_ETM_Q38_583415"/>
      <w:bookmarkStart w:id="27855" w:name="_ETM_Q38_583480"/>
      <w:bookmarkEnd w:id="27854"/>
      <w:bookmarkEnd w:id="27855"/>
      <w:r w:rsidRPr="00AA371C">
        <w:rPr>
          <w:rStyle w:val="TagStyle"/>
          <w:rtl/>
        </w:rPr>
        <w:t xml:space="preserve"> &lt;&lt; יור &gt;&gt; </w:t>
      </w:r>
      <w:r>
        <w:rPr>
          <w:rtl/>
        </w:rPr>
        <w:t>היו"ר חנוך דב מלביצקי:</w:t>
      </w:r>
      <w:r w:rsidRPr="00AA371C">
        <w:rPr>
          <w:rStyle w:val="TagStyle"/>
          <w:rtl/>
        </w:rPr>
        <w:t xml:space="preserve"> &lt;&lt; יור &gt;&gt;</w:t>
      </w:r>
      <w:r>
        <w:rPr>
          <w:rtl/>
        </w:rPr>
        <w:t xml:space="preserve"> </w:t>
      </w:r>
      <w:bookmarkEnd w:id="27853"/>
    </w:p>
    <w:p w:rsidR="0047676F" w:rsidRDefault="0047676F" w:rsidP="00D532FC">
      <w:pPr>
        <w:rPr>
          <w:rtl/>
          <w:lang w:eastAsia="he-IL"/>
        </w:rPr>
      </w:pPr>
    </w:p>
    <w:p w:rsidR="0047676F" w:rsidRDefault="0047676F" w:rsidP="006C3833">
      <w:pPr>
        <w:rPr>
          <w:rtl/>
          <w:lang w:eastAsia="he-IL"/>
        </w:rPr>
      </w:pPr>
      <w:bookmarkStart w:id="27856" w:name="_ETM_Q38_588152"/>
      <w:bookmarkEnd w:id="27856"/>
      <w:r>
        <w:rPr>
          <w:rFonts w:hint="cs"/>
          <w:rtl/>
          <w:lang w:eastAsia="he-IL"/>
        </w:rPr>
        <w:t xml:space="preserve">11 בעד, אין מתנגדים, </w:t>
      </w:r>
      <w:bookmarkStart w:id="27857" w:name="_ETM_Q38_591150"/>
      <w:bookmarkEnd w:id="27857"/>
      <w:r>
        <w:rPr>
          <w:rFonts w:hint="cs"/>
          <w:rtl/>
          <w:lang w:eastAsia="he-IL"/>
        </w:rPr>
        <w:t xml:space="preserve">אין נמנעים. אני קובע כי הצעת חוק התכנון והבנייה (תיקון מס' 150 והוראת שעה </w:t>
      </w:r>
      <w:r>
        <w:rPr>
          <w:rtl/>
          <w:lang w:eastAsia="he-IL"/>
        </w:rPr>
        <w:t>–</w:t>
      </w:r>
      <w:r>
        <w:rPr>
          <w:rFonts w:hint="cs"/>
          <w:rtl/>
          <w:lang w:eastAsia="he-IL"/>
        </w:rPr>
        <w:t xml:space="preserve"> חרבות ברזל), התשפ"ד</w:t>
      </w:r>
      <w:r>
        <w:rPr>
          <w:rtl/>
          <w:lang w:eastAsia="he-IL"/>
        </w:rPr>
        <w:t>–</w:t>
      </w:r>
      <w:r>
        <w:rPr>
          <w:rFonts w:hint="cs"/>
          <w:rtl/>
          <w:lang w:eastAsia="he-IL"/>
        </w:rPr>
        <w:t>2023, התקבלה בקריאה השנייה והשלישית</w:t>
      </w:r>
      <w:r w:rsidR="00E37CCF">
        <w:rPr>
          <w:rFonts w:hint="cs"/>
          <w:rtl/>
          <w:lang w:eastAsia="he-IL"/>
        </w:rPr>
        <w:t>,</w:t>
      </w:r>
      <w:r>
        <w:rPr>
          <w:rFonts w:hint="cs"/>
          <w:rtl/>
          <w:lang w:eastAsia="he-IL"/>
        </w:rPr>
        <w:t xml:space="preserve"> ותיכנס לספר החוקים. </w:t>
      </w:r>
    </w:p>
    <w:p w:rsidR="00E37CCF" w:rsidRDefault="00E37CCF" w:rsidP="006C3833">
      <w:pPr>
        <w:rPr>
          <w:rtl/>
          <w:lang w:eastAsia="he-IL"/>
        </w:rPr>
      </w:pPr>
    </w:p>
    <w:p w:rsidR="00E37CCF" w:rsidRDefault="00E37CCF" w:rsidP="006C3833">
      <w:pPr>
        <w:rPr>
          <w:rtl/>
          <w:lang w:eastAsia="he-IL"/>
        </w:rPr>
      </w:pPr>
    </w:p>
    <w:p w:rsidR="0047676F" w:rsidRDefault="0047676F" w:rsidP="006C3833">
      <w:pPr>
        <w:pStyle w:val="a6"/>
        <w:rPr>
          <w:rtl/>
          <w:lang w:eastAsia="he-IL"/>
        </w:rPr>
      </w:pPr>
      <w:bookmarkStart w:id="27858" w:name="ET_hatsach_641404_7"/>
      <w:r w:rsidRPr="0087422C">
        <w:rPr>
          <w:rStyle w:val="TagStyle"/>
          <w:rtl/>
        </w:rPr>
        <w:t xml:space="preserve"> &lt;&lt; הצח &gt;&gt; </w:t>
      </w:r>
      <w:bookmarkStart w:id="27859" w:name="_Toc152790364"/>
      <w:bookmarkStart w:id="27860" w:name="_Toc152790673"/>
      <w:r>
        <w:rPr>
          <w:rtl/>
          <w:lang w:eastAsia="he-IL"/>
        </w:rPr>
        <w:t>הצעת חוק הסמכת צבא הגנה לישראל ושירות הביטחון הכללי לביצוע חדירה לחומר מחשב המשמש להפעלת מצלמה נייחת ופעולה בו (הוראת שעה – חרבות ברזל), התשפ"ד–2023</w:t>
      </w:r>
      <w:bookmarkEnd w:id="27859"/>
      <w:bookmarkEnd w:id="27860"/>
      <w:r w:rsidRPr="0087422C">
        <w:rPr>
          <w:rStyle w:val="TagStyle"/>
          <w:rtl/>
        </w:rPr>
        <w:t xml:space="preserve"> &lt;&lt; הצח &gt;&gt;</w:t>
      </w:r>
      <w:r>
        <w:rPr>
          <w:rtl/>
          <w:lang w:eastAsia="he-IL"/>
        </w:rPr>
        <w:t xml:space="preserve"> </w:t>
      </w:r>
    </w:p>
    <w:p w:rsidR="0047676F" w:rsidRDefault="0047676F" w:rsidP="006C3833">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מ/1680</w:t>
      </w:r>
      <w:r>
        <w:rPr>
          <w:rtl/>
          <w:lang w:eastAsia="he-IL"/>
        </w:rPr>
        <w:t>; דברי הכנסת, חוב'</w:t>
      </w:r>
      <w:r>
        <w:rPr>
          <w:rFonts w:hint="cs"/>
          <w:rtl/>
          <w:lang w:eastAsia="he-IL"/>
        </w:rPr>
        <w:t xml:space="preserve"> ו'</w:t>
      </w:r>
      <w:r>
        <w:rPr>
          <w:rtl/>
          <w:lang w:eastAsia="he-IL"/>
        </w:rPr>
        <w:t>, ישיבה</w:t>
      </w:r>
      <w:r>
        <w:rPr>
          <w:rFonts w:hint="cs"/>
          <w:rtl/>
          <w:lang w:eastAsia="he-IL"/>
        </w:rPr>
        <w:t xml:space="preserve"> 117</w:t>
      </w:r>
      <w:r>
        <w:rPr>
          <w:rtl/>
          <w:lang w:eastAsia="he-IL"/>
        </w:rPr>
        <w:t>; נספחות.</w:t>
      </w:r>
      <w:r>
        <w:rPr>
          <w:rFonts w:hint="cs"/>
          <w:rtl/>
          <w:lang w:eastAsia="he-IL"/>
        </w:rPr>
        <w:t>]</w:t>
      </w:r>
      <w:r>
        <w:rPr>
          <w:rtl/>
          <w:lang w:eastAsia="he-IL"/>
        </w:rPr>
        <w:t xml:space="preserve"> </w:t>
      </w:r>
      <w:bookmarkEnd w:id="27858"/>
    </w:p>
    <w:p w:rsidR="0047676F" w:rsidRDefault="0047676F" w:rsidP="006C3833">
      <w:pPr>
        <w:pStyle w:val="-0"/>
        <w:rPr>
          <w:rtl/>
          <w:lang w:eastAsia="he-IL"/>
        </w:rPr>
      </w:pPr>
      <w:r>
        <w:rPr>
          <w:rtl/>
          <w:lang w:eastAsia="he-IL"/>
        </w:rPr>
        <w:t>(קריאה שנייה וקריאה שלישית)</w:t>
      </w:r>
    </w:p>
    <w:p w:rsidR="0047676F" w:rsidRDefault="0047676F" w:rsidP="00D532FC">
      <w:pPr>
        <w:rPr>
          <w:rtl/>
          <w:lang w:eastAsia="he-IL"/>
        </w:rPr>
      </w:pPr>
    </w:p>
    <w:p w:rsidR="0047676F" w:rsidRDefault="0047676F" w:rsidP="006C3833">
      <w:pPr>
        <w:pStyle w:val="af6"/>
        <w:keepNext/>
        <w:rPr>
          <w:rtl/>
        </w:rPr>
      </w:pPr>
      <w:r w:rsidRPr="0087422C">
        <w:rPr>
          <w:rStyle w:val="TagStyle"/>
          <w:rtl/>
        </w:rPr>
        <w:t xml:space="preserve"> &lt;&lt; יור &gt;&gt; </w:t>
      </w:r>
      <w:r>
        <w:rPr>
          <w:rtl/>
        </w:rPr>
        <w:t>היו"ר חנוך דב מלביצקי:</w:t>
      </w:r>
      <w:r w:rsidRPr="0087422C">
        <w:rPr>
          <w:rStyle w:val="TagStyle"/>
          <w:rtl/>
        </w:rPr>
        <w:t xml:space="preserve"> &lt;&lt; יור &gt;&gt;</w:t>
      </w:r>
      <w:r>
        <w:rPr>
          <w:rtl/>
        </w:rPr>
        <w:t xml:space="preserve"> </w:t>
      </w:r>
    </w:p>
    <w:p w:rsidR="0047676F" w:rsidRDefault="0047676F" w:rsidP="00D532FC">
      <w:pPr>
        <w:rPr>
          <w:rtl/>
          <w:lang w:eastAsia="he-IL"/>
        </w:rPr>
      </w:pPr>
    </w:p>
    <w:p w:rsidR="0047676F" w:rsidRDefault="0047676F" w:rsidP="00E37CCF">
      <w:pPr>
        <w:rPr>
          <w:rtl/>
          <w:lang w:eastAsia="he-IL"/>
        </w:rPr>
      </w:pPr>
      <w:r>
        <w:rPr>
          <w:rFonts w:hint="cs"/>
          <w:rtl/>
          <w:lang w:eastAsia="he-IL"/>
        </w:rPr>
        <w:t xml:space="preserve">חברי הכנסת, נעבור לסעיף הבא על סדר-היום </w:t>
      </w:r>
      <w:r w:rsidR="00E37CCF">
        <w:rPr>
          <w:rFonts w:hint="eastAsia"/>
          <w:rtl/>
          <w:lang w:eastAsia="he-IL"/>
        </w:rPr>
        <w:t xml:space="preserve">– </w:t>
      </w:r>
      <w:r>
        <w:rPr>
          <w:rtl/>
          <w:lang w:eastAsia="he-IL"/>
        </w:rPr>
        <w:t>הצעת חוק הסמכת צבא הגנה לישראל ושירות הביטחון הכללי לביצוע חדירה לחומר מחשב המשמש להפעלת מצלמה נייחת ופעולה בו (הוראת שעה – חרבות ברזל), התשפ"ד–2023</w:t>
      </w:r>
      <w:r>
        <w:rPr>
          <w:rFonts w:hint="cs"/>
          <w:rtl/>
          <w:lang w:eastAsia="he-IL"/>
        </w:rPr>
        <w:t xml:space="preserve">, </w:t>
      </w:r>
      <w:r w:rsidR="00E37CCF">
        <w:rPr>
          <w:rFonts w:hint="cs"/>
          <w:rtl/>
          <w:lang w:eastAsia="he-IL"/>
        </w:rPr>
        <w:t>ל</w:t>
      </w:r>
      <w:r>
        <w:rPr>
          <w:rFonts w:hint="cs"/>
          <w:rtl/>
          <w:lang w:eastAsia="he-IL"/>
        </w:rPr>
        <w:t xml:space="preserve">קריאה השנייה </w:t>
      </w:r>
      <w:bookmarkStart w:id="27861" w:name="_ETM_Q38_619054"/>
      <w:bookmarkEnd w:id="27861"/>
      <w:r>
        <w:rPr>
          <w:rFonts w:hint="cs"/>
          <w:rtl/>
          <w:lang w:eastAsia="he-IL"/>
        </w:rPr>
        <w:t xml:space="preserve">והשלישית. אני מזמין את יושב-ראש ועדת חוץ וביטחון חבר הכנסת יולי אדלשטיין להציג את הצעת </w:t>
      </w:r>
      <w:bookmarkStart w:id="27862" w:name="_ETM_Q38_626708"/>
      <w:bookmarkEnd w:id="27862"/>
      <w:r>
        <w:rPr>
          <w:rFonts w:hint="cs"/>
          <w:rtl/>
          <w:lang w:eastAsia="he-IL"/>
        </w:rPr>
        <w:t xml:space="preserve">החוק. </w:t>
      </w:r>
    </w:p>
    <w:p w:rsidR="0047676F" w:rsidRDefault="0047676F" w:rsidP="00D532FC">
      <w:pPr>
        <w:rPr>
          <w:rtl/>
          <w:lang w:eastAsia="he-IL"/>
        </w:rPr>
      </w:pPr>
    </w:p>
    <w:p w:rsidR="0047676F" w:rsidRDefault="0047676F" w:rsidP="006C3833">
      <w:pPr>
        <w:pStyle w:val="a4"/>
        <w:keepNext/>
        <w:rPr>
          <w:rtl/>
        </w:rPr>
      </w:pPr>
      <w:bookmarkStart w:id="27863" w:name="ET_speaker_6482_34"/>
      <w:r w:rsidRPr="005C52EA">
        <w:rPr>
          <w:rStyle w:val="TagStyle"/>
          <w:rtl/>
        </w:rPr>
        <w:t xml:space="preserve"> &lt;&lt; דובר &gt;&gt; </w:t>
      </w:r>
      <w:bookmarkStart w:id="27864" w:name="_Toc152790365"/>
      <w:bookmarkStart w:id="27865" w:name="_Toc152790674"/>
      <w:r>
        <w:rPr>
          <w:rtl/>
        </w:rPr>
        <w:t>יולי אדלשטיין (יו"ר ועדת החוץ והביטחון):</w:t>
      </w:r>
      <w:bookmarkEnd w:id="27864"/>
      <w:bookmarkEnd w:id="27865"/>
      <w:r w:rsidRPr="005C52EA">
        <w:rPr>
          <w:rStyle w:val="TagStyle"/>
          <w:rtl/>
        </w:rPr>
        <w:t xml:space="preserve"> &lt;&lt; דובר &gt;&gt;</w:t>
      </w:r>
      <w:r>
        <w:rPr>
          <w:rtl/>
        </w:rPr>
        <w:t xml:space="preserve"> </w:t>
      </w:r>
      <w:bookmarkEnd w:id="27863"/>
    </w:p>
    <w:p w:rsidR="0047676F" w:rsidRDefault="0047676F" w:rsidP="00D532FC">
      <w:pPr>
        <w:rPr>
          <w:rtl/>
          <w:lang w:eastAsia="he-IL"/>
        </w:rPr>
      </w:pPr>
    </w:p>
    <w:p w:rsidR="0047676F" w:rsidRDefault="0047676F" w:rsidP="00E57E58">
      <w:pPr>
        <w:rPr>
          <w:rtl/>
          <w:lang w:eastAsia="he-IL"/>
        </w:rPr>
      </w:pPr>
      <w:bookmarkStart w:id="27866" w:name="_ETM_Q38_603226"/>
      <w:bookmarkStart w:id="27867" w:name="_ETM_Q38_603486"/>
      <w:bookmarkStart w:id="27868" w:name="_ETM_Q38_603567"/>
      <w:bookmarkEnd w:id="27866"/>
      <w:bookmarkEnd w:id="27867"/>
      <w:bookmarkEnd w:id="27868"/>
      <w:r>
        <w:rPr>
          <w:rFonts w:hint="cs"/>
          <w:rtl/>
          <w:lang w:eastAsia="he-IL"/>
        </w:rPr>
        <w:t>תודה, אדוני היושב-ראש</w:t>
      </w:r>
      <w:r w:rsidR="00E37CCF">
        <w:rPr>
          <w:rFonts w:hint="cs"/>
          <w:rtl/>
          <w:lang w:eastAsia="he-IL"/>
        </w:rPr>
        <w:t>.</w:t>
      </w:r>
      <w:r>
        <w:rPr>
          <w:rFonts w:hint="cs"/>
          <w:rtl/>
          <w:lang w:eastAsia="he-IL"/>
        </w:rPr>
        <w:t xml:space="preserve"> חבריי חברי הכנסת</w:t>
      </w:r>
      <w:r w:rsidR="00E37CCF">
        <w:rPr>
          <w:rFonts w:hint="cs"/>
          <w:rtl/>
          <w:lang w:eastAsia="he-IL"/>
        </w:rPr>
        <w:t>,</w:t>
      </w:r>
      <w:r>
        <w:rPr>
          <w:rFonts w:hint="cs"/>
          <w:rtl/>
          <w:lang w:eastAsia="he-IL"/>
        </w:rPr>
        <w:t xml:space="preserve"> אדוני היושב-ראש, </w:t>
      </w:r>
      <w:bookmarkStart w:id="27869" w:name="_ETM_Q38_637077"/>
      <w:bookmarkEnd w:id="27869"/>
      <w:r>
        <w:rPr>
          <w:rFonts w:hint="cs"/>
          <w:rtl/>
          <w:lang w:eastAsia="he-IL"/>
        </w:rPr>
        <w:t>לפני שאני מציג את הצעת החוק, אני פשוט</w:t>
      </w:r>
      <w:bookmarkStart w:id="27870" w:name="_ETM_Q38_641430"/>
      <w:bookmarkEnd w:id="27870"/>
      <w:r>
        <w:rPr>
          <w:rFonts w:hint="cs"/>
          <w:rtl/>
          <w:lang w:eastAsia="he-IL"/>
        </w:rPr>
        <w:t xml:space="preserve"> נמצא פה כמה דקות, ואני רואה שבאופנה עכשיו לצטט </w:t>
      </w:r>
      <w:bookmarkStart w:id="27871" w:name="_ETM_Q38_645165"/>
      <w:bookmarkEnd w:id="27871"/>
      <w:r>
        <w:rPr>
          <w:rFonts w:hint="cs"/>
          <w:rtl/>
          <w:lang w:eastAsia="he-IL"/>
        </w:rPr>
        <w:t>את נלסון מנדלה</w:t>
      </w:r>
      <w:r w:rsidR="00E57E58">
        <w:rPr>
          <w:rFonts w:hint="cs"/>
          <w:rtl/>
          <w:lang w:eastAsia="he-IL"/>
        </w:rPr>
        <w:t>,</w:t>
      </w:r>
      <w:r>
        <w:rPr>
          <w:rFonts w:hint="cs"/>
          <w:rtl/>
          <w:lang w:eastAsia="he-IL"/>
        </w:rPr>
        <w:t xml:space="preserve"> מפי הדוברים הקודמים. מכיוון שאני כנראה היחידי </w:t>
      </w:r>
      <w:bookmarkStart w:id="27872" w:name="_ETM_Q38_649165"/>
      <w:bookmarkEnd w:id="27872"/>
      <w:r>
        <w:rPr>
          <w:rFonts w:hint="cs"/>
          <w:rtl/>
          <w:lang w:eastAsia="he-IL"/>
        </w:rPr>
        <w:t xml:space="preserve">בבית הזה שיצא לו לשבת ולשוחח עם נלסון מנדלה ולהחליף </w:t>
      </w:r>
      <w:bookmarkStart w:id="27873" w:name="_ETM_Q38_656539"/>
      <w:bookmarkEnd w:id="27873"/>
      <w:r>
        <w:rPr>
          <w:rFonts w:hint="cs"/>
          <w:rtl/>
          <w:lang w:eastAsia="he-IL"/>
        </w:rPr>
        <w:t xml:space="preserve">איתו חוויות, אז אני הייתי מציע לכל הדוברים שאוהבים לצטט </w:t>
      </w:r>
      <w:bookmarkStart w:id="27874" w:name="_ETM_Q38_661006"/>
      <w:bookmarkEnd w:id="27874"/>
      <w:r>
        <w:rPr>
          <w:rFonts w:hint="cs"/>
          <w:rtl/>
          <w:lang w:eastAsia="he-IL"/>
        </w:rPr>
        <w:t xml:space="preserve">אותו כאן מעל הדוכן גם לזכור שהוא אחת הדוגמאות הבודדות, </w:t>
      </w:r>
      <w:bookmarkStart w:id="27875" w:name="_ETM_Q38_664476"/>
      <w:bookmarkEnd w:id="27875"/>
      <w:r>
        <w:rPr>
          <w:rFonts w:hint="cs"/>
          <w:rtl/>
          <w:lang w:eastAsia="he-IL"/>
        </w:rPr>
        <w:t xml:space="preserve">אם לא היחידה, שהצליח לשכנע את הארגון שהוא עמד בראשו לעזוב באופן אמיתי את הדרך של אחיזה בנשק ולעבור לדרך של משא ומתן. אז </w:t>
      </w:r>
      <w:bookmarkStart w:id="27876" w:name="_ETM_Q38_677771"/>
      <w:bookmarkEnd w:id="27876"/>
      <w:r>
        <w:rPr>
          <w:rFonts w:hint="cs"/>
          <w:rtl/>
          <w:lang w:eastAsia="he-IL"/>
        </w:rPr>
        <w:t xml:space="preserve">אם אותם דוברים היו פונים לא לכנסת ישראל אולי </w:t>
      </w:r>
      <w:bookmarkStart w:id="27877" w:name="_ETM_Q38_681807"/>
      <w:bookmarkEnd w:id="27877"/>
      <w:r>
        <w:rPr>
          <w:rFonts w:hint="cs"/>
          <w:rtl/>
          <w:lang w:eastAsia="he-IL"/>
        </w:rPr>
        <w:t xml:space="preserve">אלא לכמה מדינות וארגונים בסביבתנו ומשכנעים אותם ללכת בדרכו של מנדלה, אולי גם היינו חיים עכשיו בעידן של שלום. אבל זה רק </w:t>
      </w:r>
      <w:bookmarkStart w:id="27878" w:name="_ETM_Q38_693216"/>
      <w:bookmarkEnd w:id="27878"/>
      <w:r>
        <w:rPr>
          <w:rFonts w:hint="cs"/>
          <w:rtl/>
          <w:lang w:eastAsia="he-IL"/>
        </w:rPr>
        <w:t xml:space="preserve">לאוהבי ציטוטים למיניהם אני אומר את זה. </w:t>
      </w:r>
    </w:p>
    <w:p w:rsidR="0047676F" w:rsidRDefault="0047676F" w:rsidP="006C3833">
      <w:pPr>
        <w:rPr>
          <w:rtl/>
          <w:lang w:eastAsia="he-IL"/>
        </w:rPr>
      </w:pPr>
      <w:bookmarkStart w:id="27879" w:name="_ETM_Q38_695787"/>
      <w:bookmarkStart w:id="27880" w:name="_ETM_Q38_695907"/>
      <w:bookmarkEnd w:id="27879"/>
      <w:bookmarkEnd w:id="27880"/>
    </w:p>
    <w:p w:rsidR="0047676F" w:rsidRDefault="0047676F" w:rsidP="006C3833">
      <w:pPr>
        <w:pStyle w:val="af5"/>
        <w:keepNext/>
        <w:rPr>
          <w:rtl/>
        </w:rPr>
      </w:pPr>
      <w:bookmarkStart w:id="27881" w:name="ET_interruption_5084_34"/>
      <w:r w:rsidRPr="00AA371C">
        <w:rPr>
          <w:rStyle w:val="TagStyle"/>
          <w:rtl/>
        </w:rPr>
        <w:t xml:space="preserve"> &lt;&lt; קריאה &gt;&gt; </w:t>
      </w:r>
      <w:r>
        <w:rPr>
          <w:rtl/>
        </w:rPr>
        <w:t>מיקי לוי (יש עתיד):</w:t>
      </w:r>
      <w:r w:rsidRPr="00AA371C">
        <w:rPr>
          <w:rStyle w:val="TagStyle"/>
          <w:rtl/>
        </w:rPr>
        <w:t xml:space="preserve"> &lt;&lt; קריאה &gt;&gt;</w:t>
      </w:r>
      <w:r>
        <w:rPr>
          <w:rtl/>
        </w:rPr>
        <w:t xml:space="preserve"> </w:t>
      </w:r>
      <w:bookmarkEnd w:id="27881"/>
    </w:p>
    <w:p w:rsidR="0047676F" w:rsidRDefault="0047676F" w:rsidP="00D532FC">
      <w:pPr>
        <w:rPr>
          <w:rtl/>
          <w:lang w:eastAsia="he-IL"/>
        </w:rPr>
      </w:pPr>
    </w:p>
    <w:p w:rsidR="0047676F" w:rsidRDefault="0047676F" w:rsidP="006C3833">
      <w:pPr>
        <w:rPr>
          <w:rtl/>
          <w:lang w:eastAsia="he-IL"/>
        </w:rPr>
      </w:pPr>
      <w:bookmarkStart w:id="27882" w:name="_ETM_Q38_699580"/>
      <w:bookmarkEnd w:id="27882"/>
      <w:r>
        <w:rPr>
          <w:rFonts w:hint="cs"/>
          <w:rtl/>
          <w:lang w:eastAsia="he-IL"/>
        </w:rPr>
        <w:t xml:space="preserve">אולי הם לא קראו את הספר עד הסוף. </w:t>
      </w:r>
    </w:p>
    <w:p w:rsidR="0047676F" w:rsidRDefault="0047676F" w:rsidP="006C3833">
      <w:pPr>
        <w:rPr>
          <w:rtl/>
          <w:lang w:eastAsia="he-IL"/>
        </w:rPr>
      </w:pPr>
    </w:p>
    <w:p w:rsidR="0047676F" w:rsidRDefault="0047676F" w:rsidP="006C3833">
      <w:pPr>
        <w:pStyle w:val="-"/>
        <w:keepNext/>
        <w:rPr>
          <w:rtl/>
        </w:rPr>
      </w:pPr>
      <w:bookmarkStart w:id="27883" w:name="ET_speakercontinue_6486_12"/>
      <w:r w:rsidRPr="0087422C">
        <w:rPr>
          <w:rStyle w:val="TagStyle"/>
          <w:rtl/>
        </w:rPr>
        <w:t xml:space="preserve"> &lt;&lt; דובר_המשך &gt;&gt; </w:t>
      </w:r>
      <w:r>
        <w:rPr>
          <w:rtl/>
        </w:rPr>
        <w:t>יולי יואל אדלשטיין (ועדת החוץ והביטחון):</w:t>
      </w:r>
      <w:r w:rsidRPr="0087422C">
        <w:rPr>
          <w:rStyle w:val="TagStyle"/>
          <w:rtl/>
        </w:rPr>
        <w:t xml:space="preserve"> &lt;&lt; דובר_המשך &gt;&gt;</w:t>
      </w:r>
      <w:r>
        <w:rPr>
          <w:rtl/>
        </w:rPr>
        <w:t xml:space="preserve"> </w:t>
      </w:r>
      <w:bookmarkEnd w:id="27883"/>
    </w:p>
    <w:p w:rsidR="0047676F" w:rsidRDefault="0047676F" w:rsidP="00D532FC">
      <w:pPr>
        <w:rPr>
          <w:rtl/>
          <w:lang w:eastAsia="he-IL"/>
        </w:rPr>
      </w:pPr>
    </w:p>
    <w:p w:rsidR="0047676F" w:rsidRDefault="0047676F" w:rsidP="006C3833">
      <w:pPr>
        <w:rPr>
          <w:rtl/>
          <w:lang w:eastAsia="he-IL"/>
        </w:rPr>
      </w:pPr>
      <w:r>
        <w:rPr>
          <w:rFonts w:hint="cs"/>
          <w:rtl/>
          <w:lang w:eastAsia="he-IL"/>
        </w:rPr>
        <w:t xml:space="preserve">אני חושב שכן. הם </w:t>
      </w:r>
      <w:bookmarkStart w:id="27884" w:name="_ETM_Q38_698986"/>
      <w:bookmarkEnd w:id="27884"/>
      <w:r>
        <w:rPr>
          <w:rFonts w:hint="cs"/>
          <w:rtl/>
          <w:lang w:eastAsia="he-IL"/>
        </w:rPr>
        <w:t>מצאו ציטוט באינטרנט</w:t>
      </w:r>
      <w:r w:rsidR="00E37CCF">
        <w:rPr>
          <w:rFonts w:hint="cs"/>
          <w:rtl/>
          <w:lang w:eastAsia="he-IL"/>
        </w:rPr>
        <w:t>,</w:t>
      </w:r>
      <w:r>
        <w:rPr>
          <w:rFonts w:hint="cs"/>
          <w:rtl/>
          <w:lang w:eastAsia="he-IL"/>
        </w:rPr>
        <w:t xml:space="preserve"> כנראה. </w:t>
      </w:r>
    </w:p>
    <w:p w:rsidR="0047676F" w:rsidRDefault="0047676F" w:rsidP="006C3833">
      <w:pPr>
        <w:rPr>
          <w:rtl/>
          <w:lang w:eastAsia="he-IL"/>
        </w:rPr>
      </w:pPr>
    </w:p>
    <w:p w:rsidR="0047676F" w:rsidRDefault="0047676F" w:rsidP="006C3833">
      <w:pPr>
        <w:rPr>
          <w:rtl/>
          <w:lang w:eastAsia="he-IL"/>
        </w:rPr>
      </w:pPr>
      <w:r>
        <w:rPr>
          <w:rFonts w:hint="cs"/>
          <w:rtl/>
          <w:lang w:eastAsia="he-IL"/>
        </w:rPr>
        <w:t xml:space="preserve">אדוני היושב-ראש, כנסת נכבדה, אני מתכבד להציג בפני הכנסת לקריאה </w:t>
      </w:r>
      <w:bookmarkStart w:id="27885" w:name="_ETM_Q38_706441"/>
      <w:bookmarkEnd w:id="27885"/>
      <w:r>
        <w:rPr>
          <w:rFonts w:hint="cs"/>
          <w:rtl/>
          <w:lang w:eastAsia="he-IL"/>
        </w:rPr>
        <w:t xml:space="preserve">שנייה ולקריאה שלישית את </w:t>
      </w:r>
      <w:r>
        <w:rPr>
          <w:rtl/>
          <w:lang w:eastAsia="he-IL"/>
        </w:rPr>
        <w:t>הצעת חוק הסמכת צבא הגנה לישראל ושירות הביטחון הכללי לביצוע חדירה לחומר מחשב המשמש להפעלת מצלמה נייחת ופעולה בו (הוראת שעה – חרבות ברזל), התשפ"ד–202</w:t>
      </w:r>
      <w:r>
        <w:rPr>
          <w:rFonts w:hint="cs"/>
          <w:rtl/>
          <w:lang w:eastAsia="he-IL"/>
        </w:rPr>
        <w:t xml:space="preserve">3, שיזמה </w:t>
      </w:r>
      <w:bookmarkStart w:id="27886" w:name="_ETM_Q38_724502"/>
      <w:bookmarkEnd w:id="27886"/>
      <w:r>
        <w:rPr>
          <w:rFonts w:hint="cs"/>
          <w:rtl/>
          <w:lang w:eastAsia="he-IL"/>
        </w:rPr>
        <w:t xml:space="preserve">הממשלה. </w:t>
      </w:r>
    </w:p>
    <w:p w:rsidR="0047676F" w:rsidRDefault="0047676F" w:rsidP="006C3833">
      <w:pPr>
        <w:rPr>
          <w:rtl/>
          <w:lang w:eastAsia="he-IL"/>
        </w:rPr>
      </w:pPr>
      <w:bookmarkStart w:id="27887" w:name="_ETM_Q38_726885"/>
      <w:bookmarkEnd w:id="27887"/>
    </w:p>
    <w:p w:rsidR="0047676F" w:rsidRDefault="0047676F" w:rsidP="006C3833">
      <w:pPr>
        <w:rPr>
          <w:rtl/>
        </w:rPr>
      </w:pPr>
      <w:bookmarkStart w:id="27888" w:name="_ETM_Q38_726997"/>
      <w:bookmarkStart w:id="27889" w:name="_ETM_Q38_727080"/>
      <w:bookmarkStart w:id="27890" w:name="_ETM_Q38_727166"/>
      <w:bookmarkEnd w:id="27888"/>
      <w:bookmarkEnd w:id="27889"/>
      <w:bookmarkEnd w:id="27890"/>
      <w:r>
        <w:rPr>
          <w:rFonts w:hint="cs"/>
          <w:rtl/>
          <w:lang w:eastAsia="he-IL"/>
        </w:rPr>
        <w:t>ברחבי מדינת ישראל פזורות עשרות אלפי מצלמות נייחות</w:t>
      </w:r>
      <w:r w:rsidR="00E57E58">
        <w:rPr>
          <w:rFonts w:hint="cs"/>
          <w:rtl/>
          <w:lang w:eastAsia="he-IL"/>
        </w:rPr>
        <w:t>,</w:t>
      </w:r>
      <w:r>
        <w:rPr>
          <w:rFonts w:hint="cs"/>
          <w:rtl/>
          <w:lang w:eastAsia="he-IL"/>
        </w:rPr>
        <w:t xml:space="preserve"> שהותקנו </w:t>
      </w:r>
      <w:bookmarkStart w:id="27891" w:name="_ETM_Q38_731149"/>
      <w:bookmarkEnd w:id="27891"/>
      <w:r>
        <w:rPr>
          <w:rFonts w:hint="cs"/>
          <w:rtl/>
          <w:lang w:eastAsia="he-IL"/>
        </w:rPr>
        <w:t xml:space="preserve">בעיקר לצורכי אבטחה על ידי רשויות, חברות ואנשים פרטיים. בעקבות מתקפת הטרור הרצחנית של חמאס ב-7 באוקטובר והפעולות הצבאיות שננקטות </w:t>
      </w:r>
      <w:bookmarkStart w:id="27892" w:name="_ETM_Q38_746956"/>
      <w:bookmarkEnd w:id="27892"/>
      <w:r>
        <w:rPr>
          <w:rFonts w:hint="cs"/>
          <w:rtl/>
          <w:lang w:eastAsia="he-IL"/>
        </w:rPr>
        <w:t xml:space="preserve">בעקבותיה, עלה חשש ממשי שגורמי אויב יחדרו לאותן מצלמות וישתמשו בהן לשם קבלת מידע מודיעיני שיסייע להם לפגוע בפעילות צה"ל </w:t>
      </w:r>
      <w:bookmarkStart w:id="27893" w:name="_ETM_Q38_761594"/>
      <w:bookmarkEnd w:id="27893"/>
      <w:r>
        <w:rPr>
          <w:rFonts w:hint="cs"/>
          <w:rtl/>
          <w:lang w:eastAsia="he-IL"/>
        </w:rPr>
        <w:t xml:space="preserve">ובביטחון המדינה. משכך התקינה ממשלת ישראל תקנות שעת חירום שהסמיכו את צה"ל ואת השב"כ לבצע פעולות בחומר הנמצא במחשב </w:t>
      </w:r>
      <w:bookmarkStart w:id="27894" w:name="_ETM_Q38_773532"/>
      <w:bookmarkEnd w:id="27894"/>
      <w:r>
        <w:rPr>
          <w:rFonts w:hint="cs"/>
          <w:rtl/>
          <w:lang w:eastAsia="he-IL"/>
        </w:rPr>
        <w:t xml:space="preserve">המשמש להפעלת מצלמה נייחת, במטרה לסכל או למנוע גישה </w:t>
      </w:r>
      <w:bookmarkStart w:id="27895" w:name="_ETM_Q38_777884"/>
      <w:bookmarkEnd w:id="27895"/>
      <w:r>
        <w:rPr>
          <w:rFonts w:hint="cs"/>
          <w:rtl/>
          <w:lang w:eastAsia="he-IL"/>
        </w:rPr>
        <w:t xml:space="preserve">למידע המופק במצלמה. </w:t>
      </w:r>
    </w:p>
    <w:p w:rsidR="0047676F" w:rsidRDefault="0047676F" w:rsidP="006C3833">
      <w:pPr>
        <w:rPr>
          <w:rtl/>
        </w:rPr>
      </w:pPr>
    </w:p>
    <w:p w:rsidR="00F366EA" w:rsidRDefault="00F366EA" w:rsidP="00E57E58">
      <w:pPr>
        <w:rPr>
          <w:rtl/>
        </w:rPr>
      </w:pPr>
      <w:bookmarkStart w:id="27896" w:name="TOR_Q39"/>
      <w:bookmarkEnd w:id="27896"/>
      <w:r w:rsidRPr="0029584B">
        <w:rPr>
          <w:rtl/>
        </w:rPr>
        <w:t xml:space="preserve">הצעת </w:t>
      </w:r>
      <w:bookmarkStart w:id="27897" w:name="_ETM_Q39_181090"/>
      <w:bookmarkEnd w:id="27897"/>
      <w:r w:rsidRPr="0029584B">
        <w:rPr>
          <w:rtl/>
        </w:rPr>
        <w:t xml:space="preserve">החוק </w:t>
      </w:r>
      <w:bookmarkStart w:id="27898" w:name="_ETM_Q39_181420"/>
      <w:bookmarkEnd w:id="27898"/>
      <w:r w:rsidRPr="0029584B">
        <w:rPr>
          <w:rtl/>
        </w:rPr>
        <w:t xml:space="preserve">שאני </w:t>
      </w:r>
      <w:bookmarkStart w:id="27899" w:name="_ETM_Q39_181719"/>
      <w:bookmarkEnd w:id="27899"/>
      <w:r w:rsidRPr="0029584B">
        <w:rPr>
          <w:rtl/>
        </w:rPr>
        <w:t xml:space="preserve">מציג </w:t>
      </w:r>
      <w:bookmarkStart w:id="27900" w:name="_ETM_Q39_182110"/>
      <w:bookmarkEnd w:id="27900"/>
      <w:r w:rsidRPr="0029584B">
        <w:rPr>
          <w:rtl/>
        </w:rPr>
        <w:t xml:space="preserve">כעת </w:t>
      </w:r>
      <w:bookmarkStart w:id="27901" w:name="_ETM_Q39_182880"/>
      <w:bookmarkEnd w:id="27901"/>
      <w:r w:rsidRPr="0029584B">
        <w:rPr>
          <w:rtl/>
        </w:rPr>
        <w:t xml:space="preserve">נועדה </w:t>
      </w:r>
      <w:bookmarkStart w:id="27902" w:name="_ETM_Q39_183300"/>
      <w:bookmarkEnd w:id="27902"/>
      <w:r w:rsidRPr="0029584B">
        <w:rPr>
          <w:rtl/>
        </w:rPr>
        <w:t xml:space="preserve">להחליף </w:t>
      </w:r>
      <w:bookmarkStart w:id="27903" w:name="_ETM_Q39_183960"/>
      <w:bookmarkEnd w:id="27903"/>
      <w:r w:rsidRPr="0029584B">
        <w:rPr>
          <w:rtl/>
        </w:rPr>
        <w:t xml:space="preserve">את </w:t>
      </w:r>
      <w:bookmarkStart w:id="27904" w:name="_ETM_Q39_184110"/>
      <w:bookmarkEnd w:id="27904"/>
      <w:r w:rsidRPr="0029584B">
        <w:rPr>
          <w:rtl/>
        </w:rPr>
        <w:t xml:space="preserve">תקנות </w:t>
      </w:r>
      <w:bookmarkStart w:id="27905" w:name="_ETM_Q39_184590"/>
      <w:bookmarkEnd w:id="27905"/>
      <w:r w:rsidRPr="0029584B">
        <w:rPr>
          <w:rtl/>
        </w:rPr>
        <w:t xml:space="preserve">שעת </w:t>
      </w:r>
      <w:bookmarkStart w:id="27906" w:name="_ETM_Q39_184890"/>
      <w:bookmarkEnd w:id="27906"/>
      <w:r w:rsidRPr="0029584B">
        <w:rPr>
          <w:rtl/>
        </w:rPr>
        <w:t xml:space="preserve">חירום </w:t>
      </w:r>
      <w:bookmarkStart w:id="27907" w:name="_ETM_Q39_185309"/>
      <w:bookmarkEnd w:id="27907"/>
      <w:r w:rsidRPr="0029584B">
        <w:rPr>
          <w:rtl/>
        </w:rPr>
        <w:t xml:space="preserve">בחקיקה </w:t>
      </w:r>
      <w:bookmarkStart w:id="27908" w:name="_ETM_Q39_185850"/>
      <w:bookmarkEnd w:id="27908"/>
      <w:r w:rsidRPr="0029584B">
        <w:rPr>
          <w:rtl/>
        </w:rPr>
        <w:t xml:space="preserve">ראשית </w:t>
      </w:r>
      <w:bookmarkStart w:id="27909" w:name="_ETM_Q39_186300"/>
      <w:bookmarkEnd w:id="27909"/>
      <w:r w:rsidRPr="0029584B">
        <w:rPr>
          <w:rtl/>
        </w:rPr>
        <w:t xml:space="preserve">של </w:t>
      </w:r>
      <w:bookmarkStart w:id="27910" w:name="_ETM_Q39_186480"/>
      <w:bookmarkEnd w:id="27910"/>
      <w:r w:rsidRPr="0029584B">
        <w:rPr>
          <w:rtl/>
        </w:rPr>
        <w:t>הכנסת</w:t>
      </w:r>
      <w:r>
        <w:rPr>
          <w:rFonts w:hint="cs"/>
          <w:rtl/>
        </w:rPr>
        <w:t>,</w:t>
      </w:r>
      <w:r w:rsidRPr="0029584B">
        <w:rPr>
          <w:rtl/>
        </w:rPr>
        <w:t xml:space="preserve"> </w:t>
      </w:r>
      <w:bookmarkStart w:id="27911" w:name="_ETM_Q39_187620"/>
      <w:bookmarkEnd w:id="27911"/>
      <w:r w:rsidRPr="0029584B">
        <w:rPr>
          <w:rtl/>
        </w:rPr>
        <w:t xml:space="preserve">מוגבלת </w:t>
      </w:r>
      <w:bookmarkStart w:id="27912" w:name="_ETM_Q39_188309"/>
      <w:bookmarkEnd w:id="27912"/>
      <w:r w:rsidRPr="0029584B">
        <w:rPr>
          <w:rtl/>
        </w:rPr>
        <w:t>בזמן</w:t>
      </w:r>
      <w:r>
        <w:rPr>
          <w:rFonts w:hint="cs"/>
          <w:rtl/>
        </w:rPr>
        <w:t>.</w:t>
      </w:r>
      <w:r w:rsidRPr="0029584B">
        <w:rPr>
          <w:rtl/>
        </w:rPr>
        <w:t xml:space="preserve"> </w:t>
      </w:r>
      <w:bookmarkStart w:id="27913" w:name="_ETM_Q39_189000"/>
      <w:bookmarkEnd w:id="27913"/>
      <w:r w:rsidRPr="0029584B">
        <w:rPr>
          <w:rtl/>
        </w:rPr>
        <w:t xml:space="preserve">אוסיף </w:t>
      </w:r>
      <w:bookmarkStart w:id="27914" w:name="_ETM_Q39_190039"/>
      <w:bookmarkEnd w:id="27914"/>
      <w:r w:rsidRPr="0029584B">
        <w:rPr>
          <w:rtl/>
        </w:rPr>
        <w:t xml:space="preserve">מעצמי </w:t>
      </w:r>
      <w:bookmarkStart w:id="27915" w:name="_ETM_Q39_190610"/>
      <w:bookmarkEnd w:id="27915"/>
      <w:r>
        <w:rPr>
          <w:rtl/>
        </w:rPr>
        <w:t>שז</w:t>
      </w:r>
      <w:r>
        <w:rPr>
          <w:rFonts w:hint="cs"/>
          <w:rtl/>
        </w:rPr>
        <w:t>את</w:t>
      </w:r>
      <w:r w:rsidRPr="0029584B">
        <w:rPr>
          <w:rtl/>
        </w:rPr>
        <w:t xml:space="preserve"> </w:t>
      </w:r>
      <w:bookmarkStart w:id="27916" w:name="_ETM_Q39_191179"/>
      <w:bookmarkEnd w:id="27916"/>
      <w:r w:rsidRPr="0029584B">
        <w:rPr>
          <w:rtl/>
        </w:rPr>
        <w:t xml:space="preserve">תמיד </w:t>
      </w:r>
      <w:bookmarkStart w:id="27917" w:name="_ETM_Q39_192529"/>
      <w:bookmarkEnd w:id="27917"/>
      <w:r w:rsidRPr="0029584B">
        <w:rPr>
          <w:rtl/>
        </w:rPr>
        <w:t xml:space="preserve">פעולה </w:t>
      </w:r>
      <w:bookmarkStart w:id="27918" w:name="_ETM_Q39_192949"/>
      <w:bookmarkEnd w:id="27918"/>
      <w:r w:rsidRPr="0029584B">
        <w:rPr>
          <w:rtl/>
        </w:rPr>
        <w:t xml:space="preserve">מבורכת </w:t>
      </w:r>
      <w:bookmarkStart w:id="27919" w:name="_ETM_Q39_193549"/>
      <w:bookmarkEnd w:id="27919"/>
      <w:r w:rsidRPr="0029584B">
        <w:rPr>
          <w:rtl/>
        </w:rPr>
        <w:t xml:space="preserve">להחליף </w:t>
      </w:r>
      <w:bookmarkStart w:id="27920" w:name="_ETM_Q39_193999"/>
      <w:bookmarkStart w:id="27921" w:name="_ETM_Q39_194059"/>
      <w:bookmarkEnd w:id="27920"/>
      <w:bookmarkEnd w:id="27921"/>
      <w:r w:rsidRPr="0029584B">
        <w:rPr>
          <w:rtl/>
        </w:rPr>
        <w:t xml:space="preserve">תקנות </w:t>
      </w:r>
      <w:bookmarkStart w:id="27922" w:name="_ETM_Q39_194419"/>
      <w:bookmarkEnd w:id="27922"/>
      <w:r w:rsidRPr="0029584B">
        <w:rPr>
          <w:rtl/>
        </w:rPr>
        <w:t xml:space="preserve">שעת </w:t>
      </w:r>
      <w:bookmarkStart w:id="27923" w:name="_ETM_Q39_194660"/>
      <w:bookmarkEnd w:id="27923"/>
      <w:r w:rsidRPr="0029584B">
        <w:rPr>
          <w:rtl/>
        </w:rPr>
        <w:t xml:space="preserve">חירום </w:t>
      </w:r>
      <w:bookmarkStart w:id="27924" w:name="_ETM_Q39_195019"/>
      <w:bookmarkEnd w:id="27924"/>
      <w:r w:rsidRPr="0029584B">
        <w:rPr>
          <w:rtl/>
        </w:rPr>
        <w:t xml:space="preserve">בחקיקה </w:t>
      </w:r>
      <w:bookmarkStart w:id="27925" w:name="_ETM_Q39_195889"/>
      <w:bookmarkEnd w:id="27925"/>
      <w:r w:rsidRPr="0029584B">
        <w:rPr>
          <w:rtl/>
        </w:rPr>
        <w:t xml:space="preserve">ראשית </w:t>
      </w:r>
      <w:bookmarkStart w:id="27926" w:name="_ETM_Q39_196670"/>
      <w:bookmarkEnd w:id="27926"/>
      <w:r w:rsidRPr="0029584B">
        <w:rPr>
          <w:rtl/>
        </w:rPr>
        <w:t xml:space="preserve">כאן </w:t>
      </w:r>
      <w:bookmarkStart w:id="27927" w:name="_ETM_Q39_196910"/>
      <w:bookmarkEnd w:id="27927"/>
      <w:r w:rsidRPr="0029584B">
        <w:rPr>
          <w:rtl/>
        </w:rPr>
        <w:t>בכנסת</w:t>
      </w:r>
      <w:r>
        <w:rPr>
          <w:rFonts w:hint="cs"/>
          <w:rtl/>
        </w:rPr>
        <w:t>.</w:t>
      </w:r>
      <w:r w:rsidRPr="0029584B">
        <w:rPr>
          <w:rtl/>
        </w:rPr>
        <w:t xml:space="preserve"> </w:t>
      </w:r>
      <w:bookmarkStart w:id="27928" w:name="_ETM_Q39_197970"/>
      <w:bookmarkStart w:id="27929" w:name="_ETM_Q39_190854"/>
      <w:bookmarkStart w:id="27930" w:name="_ETM_Q39_190926"/>
      <w:bookmarkStart w:id="27931" w:name="_ETM_Q39_191076"/>
      <w:bookmarkStart w:id="27932" w:name="_ETM_Q39_191136"/>
      <w:bookmarkEnd w:id="27928"/>
      <w:bookmarkEnd w:id="27929"/>
      <w:bookmarkEnd w:id="27930"/>
      <w:bookmarkEnd w:id="27931"/>
      <w:bookmarkEnd w:id="27932"/>
      <w:r w:rsidRPr="0029584B">
        <w:rPr>
          <w:rtl/>
        </w:rPr>
        <w:t xml:space="preserve">הוועדה </w:t>
      </w:r>
      <w:bookmarkStart w:id="27933" w:name="_ETM_Q39_198539"/>
      <w:bookmarkEnd w:id="27933"/>
      <w:r w:rsidRPr="0029584B">
        <w:rPr>
          <w:rtl/>
        </w:rPr>
        <w:t xml:space="preserve">הייתה </w:t>
      </w:r>
      <w:bookmarkStart w:id="27934" w:name="_ETM_Q39_198899"/>
      <w:bookmarkEnd w:id="27934"/>
      <w:r w:rsidRPr="0029584B">
        <w:rPr>
          <w:rtl/>
        </w:rPr>
        <w:t xml:space="preserve">ערה </w:t>
      </w:r>
      <w:bookmarkStart w:id="27935" w:name="_ETM_Q39_199199"/>
      <w:bookmarkEnd w:id="27935"/>
      <w:r w:rsidRPr="0029584B">
        <w:rPr>
          <w:rtl/>
        </w:rPr>
        <w:t xml:space="preserve">לחששות </w:t>
      </w:r>
      <w:bookmarkStart w:id="27936" w:name="_ETM_Q39_199859"/>
      <w:bookmarkEnd w:id="27936"/>
      <w:r w:rsidRPr="0029584B">
        <w:rPr>
          <w:rtl/>
        </w:rPr>
        <w:t xml:space="preserve">שמעוררים </w:t>
      </w:r>
      <w:bookmarkStart w:id="27937" w:name="_ETM_Q39_200550"/>
      <w:bookmarkEnd w:id="27937"/>
      <w:r w:rsidRPr="0029584B">
        <w:rPr>
          <w:rtl/>
        </w:rPr>
        <w:t xml:space="preserve">ההסדרים </w:t>
      </w:r>
      <w:bookmarkStart w:id="27938" w:name="_ETM_Q39_201149"/>
      <w:bookmarkEnd w:id="27938"/>
      <w:r w:rsidRPr="0029584B">
        <w:rPr>
          <w:rtl/>
        </w:rPr>
        <w:t xml:space="preserve">המוצעים </w:t>
      </w:r>
      <w:bookmarkStart w:id="27939" w:name="_ETM_Q39_201779"/>
      <w:bookmarkEnd w:id="27939"/>
      <w:r w:rsidRPr="0029584B">
        <w:rPr>
          <w:rtl/>
        </w:rPr>
        <w:t xml:space="preserve">בהצעת </w:t>
      </w:r>
      <w:bookmarkStart w:id="27940" w:name="_ETM_Q39_202349"/>
      <w:bookmarkEnd w:id="27940"/>
      <w:r w:rsidRPr="0029584B">
        <w:rPr>
          <w:rtl/>
        </w:rPr>
        <w:t xml:space="preserve">החוק </w:t>
      </w:r>
      <w:bookmarkStart w:id="27941" w:name="_ETM_Q39_203009"/>
      <w:bookmarkEnd w:id="27941"/>
      <w:r w:rsidRPr="0029584B">
        <w:rPr>
          <w:rtl/>
        </w:rPr>
        <w:t xml:space="preserve">ביחס </w:t>
      </w:r>
      <w:bookmarkStart w:id="27942" w:name="_ETM_Q39_203579"/>
      <w:bookmarkEnd w:id="27942"/>
      <w:r w:rsidRPr="0029584B">
        <w:rPr>
          <w:rtl/>
        </w:rPr>
        <w:t xml:space="preserve">לפגיעה </w:t>
      </w:r>
      <w:bookmarkStart w:id="27943" w:name="_ETM_Q39_204029"/>
      <w:bookmarkEnd w:id="27943"/>
      <w:r w:rsidRPr="0029584B">
        <w:rPr>
          <w:rtl/>
        </w:rPr>
        <w:t xml:space="preserve">האפשרית </w:t>
      </w:r>
      <w:bookmarkStart w:id="27944" w:name="_ETM_Q39_204599"/>
      <w:bookmarkEnd w:id="27944"/>
      <w:r w:rsidRPr="0029584B">
        <w:rPr>
          <w:rtl/>
        </w:rPr>
        <w:t xml:space="preserve">בפרטיות </w:t>
      </w:r>
      <w:bookmarkStart w:id="27945" w:name="_ETM_Q39_205410"/>
      <w:bookmarkEnd w:id="27945"/>
      <w:r w:rsidRPr="0029584B">
        <w:rPr>
          <w:rtl/>
        </w:rPr>
        <w:t xml:space="preserve">או </w:t>
      </w:r>
      <w:bookmarkStart w:id="27946" w:name="_ETM_Q39_205529"/>
      <w:bookmarkEnd w:id="27946"/>
      <w:r w:rsidRPr="0029584B">
        <w:rPr>
          <w:rtl/>
        </w:rPr>
        <w:t xml:space="preserve">בזכות </w:t>
      </w:r>
      <w:bookmarkStart w:id="27947" w:name="_ETM_Q39_205980"/>
      <w:bookmarkEnd w:id="27947"/>
      <w:r w:rsidRPr="0029584B">
        <w:rPr>
          <w:rtl/>
        </w:rPr>
        <w:t xml:space="preserve">הקניין </w:t>
      </w:r>
      <w:bookmarkStart w:id="27948" w:name="_ETM_Q39_206550"/>
      <w:bookmarkEnd w:id="27948"/>
      <w:r w:rsidRPr="0029584B">
        <w:rPr>
          <w:rtl/>
        </w:rPr>
        <w:t xml:space="preserve">של </w:t>
      </w:r>
      <w:bookmarkStart w:id="27949" w:name="_ETM_Q39_206759"/>
      <w:bookmarkEnd w:id="27949"/>
      <w:r w:rsidRPr="0029584B">
        <w:rPr>
          <w:rtl/>
        </w:rPr>
        <w:t xml:space="preserve">בעלי </w:t>
      </w:r>
      <w:bookmarkStart w:id="27950" w:name="_ETM_Q39_207150"/>
      <w:bookmarkEnd w:id="27950"/>
      <w:r w:rsidRPr="0029584B">
        <w:rPr>
          <w:rtl/>
        </w:rPr>
        <w:t>המצלמות</w:t>
      </w:r>
      <w:r>
        <w:rPr>
          <w:rFonts w:hint="cs"/>
          <w:rtl/>
        </w:rPr>
        <w:t>.</w:t>
      </w:r>
      <w:r w:rsidRPr="0029584B">
        <w:rPr>
          <w:rtl/>
        </w:rPr>
        <w:t xml:space="preserve"> </w:t>
      </w:r>
      <w:bookmarkStart w:id="27951" w:name="_ETM_Q39_208400"/>
      <w:bookmarkEnd w:id="27951"/>
      <w:r w:rsidRPr="0029584B">
        <w:rPr>
          <w:rtl/>
        </w:rPr>
        <w:t>ואולם</w:t>
      </w:r>
      <w:r>
        <w:rPr>
          <w:rFonts w:hint="cs"/>
          <w:rtl/>
        </w:rPr>
        <w:t>,</w:t>
      </w:r>
      <w:r w:rsidRPr="0029584B">
        <w:rPr>
          <w:rtl/>
        </w:rPr>
        <w:t xml:space="preserve"> </w:t>
      </w:r>
      <w:bookmarkStart w:id="27952" w:name="_ETM_Q39_209649"/>
      <w:bookmarkEnd w:id="27952"/>
      <w:r w:rsidRPr="0029584B">
        <w:rPr>
          <w:rtl/>
        </w:rPr>
        <w:t xml:space="preserve">בדיון </w:t>
      </w:r>
      <w:bookmarkStart w:id="27953" w:name="_ETM_Q39_210220"/>
      <w:bookmarkEnd w:id="27953"/>
      <w:r w:rsidRPr="0029584B">
        <w:rPr>
          <w:rtl/>
        </w:rPr>
        <w:t xml:space="preserve">החסוי </w:t>
      </w:r>
      <w:bookmarkStart w:id="27954" w:name="_ETM_Q39_210789"/>
      <w:bookmarkEnd w:id="27954"/>
      <w:r w:rsidRPr="0029584B">
        <w:rPr>
          <w:rtl/>
        </w:rPr>
        <w:t xml:space="preserve">שקיימנו </w:t>
      </w:r>
      <w:bookmarkStart w:id="27955" w:name="_ETM_Q39_211990"/>
      <w:bookmarkEnd w:id="27955"/>
      <w:r w:rsidRPr="0029584B">
        <w:rPr>
          <w:rtl/>
        </w:rPr>
        <w:t xml:space="preserve">שמענו </w:t>
      </w:r>
      <w:bookmarkStart w:id="27956" w:name="_ETM_Q39_212590"/>
      <w:bookmarkEnd w:id="27956"/>
      <w:r w:rsidRPr="0029584B">
        <w:rPr>
          <w:rtl/>
        </w:rPr>
        <w:t xml:space="preserve">הסברים </w:t>
      </w:r>
      <w:bookmarkStart w:id="27957" w:name="_ETM_Q39_213130"/>
      <w:bookmarkEnd w:id="27957"/>
      <w:r w:rsidRPr="0029584B">
        <w:rPr>
          <w:rtl/>
        </w:rPr>
        <w:t xml:space="preserve">מפורטים </w:t>
      </w:r>
      <w:bookmarkStart w:id="27958" w:name="_ETM_Q39_214240"/>
      <w:bookmarkEnd w:id="27958"/>
      <w:r w:rsidR="00E57E58">
        <w:rPr>
          <w:rFonts w:hint="cs"/>
          <w:rtl/>
        </w:rPr>
        <w:t xml:space="preserve">על </w:t>
      </w:r>
      <w:r w:rsidRPr="0029584B">
        <w:rPr>
          <w:rtl/>
        </w:rPr>
        <w:t xml:space="preserve">אודות </w:t>
      </w:r>
      <w:bookmarkStart w:id="27959" w:name="_ETM_Q39_214630"/>
      <w:bookmarkEnd w:id="27959"/>
      <w:r w:rsidRPr="0029584B">
        <w:rPr>
          <w:rtl/>
        </w:rPr>
        <w:t xml:space="preserve">האמצעים </w:t>
      </w:r>
      <w:bookmarkStart w:id="27960" w:name="_ETM_Q39_215320"/>
      <w:bookmarkEnd w:id="27960"/>
      <w:r w:rsidRPr="0029584B">
        <w:rPr>
          <w:rtl/>
        </w:rPr>
        <w:t xml:space="preserve">שננקטים </w:t>
      </w:r>
      <w:bookmarkStart w:id="27961" w:name="_ETM_Q39_216010"/>
      <w:bookmarkEnd w:id="27961"/>
      <w:r w:rsidRPr="0029584B">
        <w:rPr>
          <w:rtl/>
        </w:rPr>
        <w:t xml:space="preserve">במסגרת </w:t>
      </w:r>
      <w:bookmarkStart w:id="27962" w:name="_ETM_Q39_216640"/>
      <w:bookmarkEnd w:id="27962"/>
      <w:r w:rsidRPr="0029584B">
        <w:rPr>
          <w:rtl/>
        </w:rPr>
        <w:t>ההסמכה</w:t>
      </w:r>
      <w:r>
        <w:rPr>
          <w:rFonts w:hint="cs"/>
          <w:rtl/>
        </w:rPr>
        <w:t>,</w:t>
      </w:r>
      <w:r w:rsidRPr="0029584B">
        <w:rPr>
          <w:rtl/>
        </w:rPr>
        <w:t xml:space="preserve"> </w:t>
      </w:r>
      <w:bookmarkStart w:id="27963" w:name="_ETM_Q39_217960"/>
      <w:bookmarkEnd w:id="27963"/>
      <w:r w:rsidRPr="0029584B">
        <w:rPr>
          <w:rtl/>
        </w:rPr>
        <w:t xml:space="preserve">והשתכנענו </w:t>
      </w:r>
      <w:bookmarkStart w:id="27964" w:name="_ETM_Q39_219460"/>
      <w:bookmarkEnd w:id="27964"/>
      <w:r>
        <w:rPr>
          <w:rFonts w:hint="cs"/>
          <w:rtl/>
        </w:rPr>
        <w:t xml:space="preserve">– </w:t>
      </w:r>
      <w:r w:rsidRPr="0029584B">
        <w:rPr>
          <w:rtl/>
        </w:rPr>
        <w:t xml:space="preserve">כל </w:t>
      </w:r>
      <w:bookmarkStart w:id="27965" w:name="_ETM_Q39_219700"/>
      <w:bookmarkEnd w:id="27965"/>
      <w:r w:rsidRPr="0029584B">
        <w:rPr>
          <w:rtl/>
        </w:rPr>
        <w:t xml:space="preserve">חברי </w:t>
      </w:r>
      <w:bookmarkStart w:id="27966" w:name="_ETM_Q39_220059"/>
      <w:bookmarkEnd w:id="27966"/>
      <w:r w:rsidRPr="0029584B">
        <w:rPr>
          <w:rtl/>
        </w:rPr>
        <w:t xml:space="preserve">הוועדה </w:t>
      </w:r>
      <w:bookmarkStart w:id="27967" w:name="_ETM_Q39_220960"/>
      <w:bookmarkEnd w:id="27967"/>
      <w:r>
        <w:rPr>
          <w:rFonts w:hint="cs"/>
          <w:rtl/>
        </w:rPr>
        <w:t>–</w:t>
      </w:r>
      <w:r w:rsidR="00E57E58">
        <w:rPr>
          <w:rFonts w:hint="cs"/>
          <w:rtl/>
        </w:rPr>
        <w:t xml:space="preserve"> </w:t>
      </w:r>
      <w:r w:rsidRPr="0029584B">
        <w:rPr>
          <w:rtl/>
        </w:rPr>
        <w:t xml:space="preserve">שהפגיעה </w:t>
      </w:r>
      <w:bookmarkStart w:id="27968" w:name="_ETM_Q39_221680"/>
      <w:bookmarkEnd w:id="27968"/>
      <w:r w:rsidRPr="0029584B">
        <w:rPr>
          <w:rtl/>
        </w:rPr>
        <w:t xml:space="preserve">האפשרית </w:t>
      </w:r>
      <w:bookmarkStart w:id="27969" w:name="_ETM_Q39_222250"/>
      <w:bookmarkEnd w:id="27969"/>
      <w:r w:rsidRPr="0029584B">
        <w:rPr>
          <w:rtl/>
        </w:rPr>
        <w:t xml:space="preserve">באזרחים </w:t>
      </w:r>
      <w:bookmarkStart w:id="27970" w:name="_ETM_Q39_223120"/>
      <w:bookmarkEnd w:id="27970"/>
      <w:r w:rsidRPr="0029584B">
        <w:rPr>
          <w:rtl/>
        </w:rPr>
        <w:t xml:space="preserve">היא </w:t>
      </w:r>
      <w:bookmarkStart w:id="27971" w:name="_ETM_Q39_223270"/>
      <w:bookmarkEnd w:id="27971"/>
      <w:r w:rsidRPr="0029584B">
        <w:rPr>
          <w:rtl/>
        </w:rPr>
        <w:t xml:space="preserve">מזערית </w:t>
      </w:r>
      <w:bookmarkStart w:id="27972" w:name="_ETM_Q39_223899"/>
      <w:bookmarkStart w:id="27973" w:name="_ETM_Q39_224840"/>
      <w:bookmarkEnd w:id="27972"/>
      <w:bookmarkEnd w:id="27973"/>
      <w:r w:rsidR="00E57E58">
        <w:rPr>
          <w:rFonts w:hint="cs"/>
          <w:rtl/>
        </w:rPr>
        <w:t xml:space="preserve">ביותר </w:t>
      </w:r>
      <w:r>
        <w:rPr>
          <w:rFonts w:hint="cs"/>
          <w:rtl/>
        </w:rPr>
        <w:t>ו</w:t>
      </w:r>
      <w:bookmarkStart w:id="27974" w:name="_ETM_Q39_225020"/>
      <w:bookmarkEnd w:id="27974"/>
      <w:r w:rsidRPr="0029584B">
        <w:rPr>
          <w:rtl/>
        </w:rPr>
        <w:t xml:space="preserve">ניתנת </w:t>
      </w:r>
      <w:bookmarkStart w:id="27975" w:name="_ETM_Q39_225530"/>
      <w:bookmarkEnd w:id="27975"/>
      <w:r w:rsidRPr="0029584B">
        <w:rPr>
          <w:rtl/>
        </w:rPr>
        <w:t xml:space="preserve">לתיקון </w:t>
      </w:r>
      <w:bookmarkStart w:id="27976" w:name="_ETM_Q39_226039"/>
      <w:bookmarkEnd w:id="27976"/>
      <w:r w:rsidRPr="0029584B">
        <w:rPr>
          <w:rtl/>
        </w:rPr>
        <w:t>בקלות</w:t>
      </w:r>
      <w:r>
        <w:rPr>
          <w:rFonts w:hint="cs"/>
          <w:rtl/>
        </w:rPr>
        <w:t>.</w:t>
      </w:r>
      <w:r w:rsidRPr="0029584B">
        <w:rPr>
          <w:rtl/>
        </w:rPr>
        <w:t xml:space="preserve"> </w:t>
      </w:r>
      <w:bookmarkStart w:id="27977" w:name="_ETM_Q39_226940"/>
      <w:bookmarkStart w:id="27978" w:name="_ETM_Q39_224214"/>
      <w:bookmarkStart w:id="27979" w:name="_ETM_Q39_224294"/>
      <w:bookmarkStart w:id="27980" w:name="_ETM_Q39_224390"/>
      <w:bookmarkStart w:id="27981" w:name="_ETM_Q39_224441"/>
      <w:bookmarkEnd w:id="27977"/>
      <w:bookmarkEnd w:id="27978"/>
      <w:bookmarkEnd w:id="27979"/>
      <w:bookmarkEnd w:id="27980"/>
      <w:bookmarkEnd w:id="27981"/>
      <w:r w:rsidRPr="0029584B">
        <w:rPr>
          <w:rtl/>
        </w:rPr>
        <w:t>מ</w:t>
      </w:r>
      <w:bookmarkStart w:id="27982" w:name="_ETM_Q39_227180"/>
      <w:bookmarkEnd w:id="27982"/>
      <w:r w:rsidRPr="0029584B">
        <w:rPr>
          <w:rtl/>
        </w:rPr>
        <w:t>נגד</w:t>
      </w:r>
      <w:r>
        <w:rPr>
          <w:rFonts w:hint="cs"/>
          <w:rtl/>
        </w:rPr>
        <w:t>,</w:t>
      </w:r>
      <w:r w:rsidRPr="0029584B">
        <w:rPr>
          <w:rtl/>
        </w:rPr>
        <w:t xml:space="preserve"> </w:t>
      </w:r>
      <w:bookmarkStart w:id="27983" w:name="_ETM_Q39_228270"/>
      <w:bookmarkEnd w:id="27983"/>
      <w:r w:rsidRPr="0029584B">
        <w:rPr>
          <w:rtl/>
        </w:rPr>
        <w:t xml:space="preserve">הסכנה </w:t>
      </w:r>
      <w:bookmarkStart w:id="27984" w:name="_ETM_Q39_229050"/>
      <w:bookmarkEnd w:id="27984"/>
      <w:r w:rsidRPr="0029584B">
        <w:rPr>
          <w:rtl/>
        </w:rPr>
        <w:t xml:space="preserve">הגלומה </w:t>
      </w:r>
      <w:bookmarkStart w:id="27985" w:name="_ETM_Q39_229739"/>
      <w:bookmarkEnd w:id="27985"/>
      <w:r w:rsidRPr="0029584B">
        <w:rPr>
          <w:rtl/>
        </w:rPr>
        <w:t xml:space="preserve">לביטחון </w:t>
      </w:r>
      <w:bookmarkStart w:id="27986" w:name="_ETM_Q39_230250"/>
      <w:bookmarkEnd w:id="27986"/>
      <w:r w:rsidRPr="0029584B">
        <w:rPr>
          <w:rtl/>
        </w:rPr>
        <w:t xml:space="preserve">המדינה </w:t>
      </w:r>
      <w:bookmarkStart w:id="27987" w:name="_ETM_Q39_230729"/>
      <w:bookmarkEnd w:id="27987"/>
      <w:r w:rsidRPr="0029584B">
        <w:rPr>
          <w:rtl/>
        </w:rPr>
        <w:t xml:space="preserve">בשימוש </w:t>
      </w:r>
      <w:bookmarkStart w:id="27988" w:name="_ETM_Q39_231239"/>
      <w:bookmarkEnd w:id="27988"/>
      <w:r w:rsidRPr="0029584B">
        <w:rPr>
          <w:rtl/>
        </w:rPr>
        <w:t xml:space="preserve">של </w:t>
      </w:r>
      <w:bookmarkStart w:id="27989" w:name="_ETM_Q39_231420"/>
      <w:bookmarkEnd w:id="27989"/>
      <w:r w:rsidRPr="0029584B">
        <w:rPr>
          <w:rtl/>
        </w:rPr>
        <w:t xml:space="preserve">האויב </w:t>
      </w:r>
      <w:bookmarkStart w:id="27990" w:name="_ETM_Q39_231870"/>
      <w:bookmarkEnd w:id="27990"/>
      <w:r w:rsidRPr="0029584B">
        <w:rPr>
          <w:rtl/>
        </w:rPr>
        <w:t xml:space="preserve">באותן </w:t>
      </w:r>
      <w:bookmarkStart w:id="27991" w:name="_ETM_Q39_232440"/>
      <w:bookmarkEnd w:id="27991"/>
      <w:r w:rsidRPr="0029584B">
        <w:rPr>
          <w:rtl/>
        </w:rPr>
        <w:t xml:space="preserve">מצלמות </w:t>
      </w:r>
      <w:bookmarkStart w:id="27992" w:name="_ETM_Q39_233399"/>
      <w:bookmarkEnd w:id="27992"/>
      <w:r w:rsidRPr="0029584B">
        <w:rPr>
          <w:rtl/>
        </w:rPr>
        <w:t xml:space="preserve">כבדה </w:t>
      </w:r>
      <w:bookmarkStart w:id="27993" w:name="_ETM_Q39_234000"/>
      <w:bookmarkEnd w:id="27993"/>
      <w:r w:rsidRPr="0029584B">
        <w:rPr>
          <w:rtl/>
        </w:rPr>
        <w:t>ומוחשית</w:t>
      </w:r>
      <w:r>
        <w:rPr>
          <w:rFonts w:hint="cs"/>
          <w:rtl/>
        </w:rPr>
        <w:t>,</w:t>
      </w:r>
      <w:r w:rsidRPr="0029584B">
        <w:rPr>
          <w:rtl/>
        </w:rPr>
        <w:t xml:space="preserve"> </w:t>
      </w:r>
      <w:bookmarkStart w:id="27994" w:name="_ETM_Q39_235139"/>
      <w:bookmarkEnd w:id="27994"/>
      <w:r w:rsidRPr="0029584B">
        <w:rPr>
          <w:rtl/>
        </w:rPr>
        <w:t xml:space="preserve">ויש </w:t>
      </w:r>
      <w:bookmarkStart w:id="27995" w:name="_ETM_Q39_235530"/>
      <w:bookmarkEnd w:id="27995"/>
      <w:r w:rsidRPr="0029584B">
        <w:rPr>
          <w:rtl/>
        </w:rPr>
        <w:t xml:space="preserve">חשיבות </w:t>
      </w:r>
      <w:bookmarkStart w:id="27996" w:name="_ETM_Q39_236069"/>
      <w:bookmarkEnd w:id="27996"/>
      <w:r w:rsidRPr="0029584B">
        <w:rPr>
          <w:rtl/>
        </w:rPr>
        <w:t xml:space="preserve">רבה </w:t>
      </w:r>
      <w:bookmarkStart w:id="27997" w:name="_ETM_Q39_236850"/>
      <w:bookmarkEnd w:id="27997"/>
      <w:r w:rsidRPr="0029584B">
        <w:rPr>
          <w:rtl/>
        </w:rPr>
        <w:t xml:space="preserve">בעיגונו </w:t>
      </w:r>
      <w:bookmarkStart w:id="27998" w:name="_ETM_Q39_237539"/>
      <w:bookmarkEnd w:id="27998"/>
      <w:r w:rsidRPr="0029584B">
        <w:rPr>
          <w:rtl/>
        </w:rPr>
        <w:t xml:space="preserve">ובהמשך </w:t>
      </w:r>
      <w:bookmarkStart w:id="27999" w:name="_ETM_Q39_238319"/>
      <w:bookmarkEnd w:id="27999"/>
      <w:r w:rsidRPr="0029584B">
        <w:rPr>
          <w:rtl/>
        </w:rPr>
        <w:t xml:space="preserve">הפעילות </w:t>
      </w:r>
      <w:bookmarkStart w:id="28000" w:name="_ETM_Q39_239039"/>
      <w:bookmarkEnd w:id="28000"/>
      <w:r w:rsidRPr="0029584B">
        <w:rPr>
          <w:rtl/>
        </w:rPr>
        <w:t xml:space="preserve">של </w:t>
      </w:r>
      <w:bookmarkStart w:id="28001" w:name="_ETM_Q39_239309"/>
      <w:bookmarkEnd w:id="28001"/>
      <w:r w:rsidRPr="0029584B">
        <w:rPr>
          <w:rtl/>
        </w:rPr>
        <w:t xml:space="preserve">צה"ל </w:t>
      </w:r>
      <w:bookmarkStart w:id="28002" w:name="_ETM_Q39_239699"/>
      <w:bookmarkEnd w:id="28002"/>
      <w:r>
        <w:rPr>
          <w:rtl/>
        </w:rPr>
        <w:t>ו</w:t>
      </w:r>
      <w:r w:rsidRPr="0029584B">
        <w:rPr>
          <w:rtl/>
        </w:rPr>
        <w:t xml:space="preserve">שב"כ </w:t>
      </w:r>
      <w:bookmarkStart w:id="28003" w:name="_ETM_Q39_240299"/>
      <w:bookmarkEnd w:id="28003"/>
      <w:r w:rsidRPr="0029584B">
        <w:rPr>
          <w:rtl/>
        </w:rPr>
        <w:t>בתחום</w:t>
      </w:r>
      <w:r>
        <w:rPr>
          <w:rFonts w:hint="cs"/>
          <w:rtl/>
        </w:rPr>
        <w:t>.</w:t>
      </w:r>
      <w:bookmarkStart w:id="28004" w:name="_ETM_Q39_242280"/>
      <w:bookmarkEnd w:id="28004"/>
    </w:p>
    <w:p w:rsidR="00F366EA" w:rsidRDefault="00F366EA" w:rsidP="006C3833">
      <w:pPr>
        <w:rPr>
          <w:rtl/>
        </w:rPr>
      </w:pPr>
    </w:p>
    <w:p w:rsidR="00F366EA" w:rsidRDefault="00F366EA" w:rsidP="00E57E58">
      <w:pPr>
        <w:rPr>
          <w:rtl/>
        </w:rPr>
      </w:pPr>
      <w:r w:rsidRPr="0029584B">
        <w:rPr>
          <w:rtl/>
        </w:rPr>
        <w:t xml:space="preserve">אף </w:t>
      </w:r>
      <w:bookmarkStart w:id="28005" w:name="_ETM_Q39_242489"/>
      <w:bookmarkEnd w:id="28005"/>
      <w:r w:rsidRPr="0029584B">
        <w:rPr>
          <w:rtl/>
        </w:rPr>
        <w:t xml:space="preserve">שכאמור </w:t>
      </w:r>
      <w:bookmarkStart w:id="28006" w:name="_ETM_Q39_243090"/>
      <w:bookmarkEnd w:id="28006"/>
      <w:r w:rsidRPr="0029584B">
        <w:rPr>
          <w:rtl/>
        </w:rPr>
        <w:t xml:space="preserve">הפגיעה </w:t>
      </w:r>
      <w:bookmarkStart w:id="28007" w:name="_ETM_Q39_243480"/>
      <w:bookmarkEnd w:id="28007"/>
      <w:r w:rsidRPr="0029584B">
        <w:rPr>
          <w:rtl/>
        </w:rPr>
        <w:t xml:space="preserve">באזרחים </w:t>
      </w:r>
      <w:bookmarkStart w:id="28008" w:name="_ETM_Q39_244020"/>
      <w:bookmarkEnd w:id="28008"/>
      <w:r w:rsidRPr="0029584B">
        <w:rPr>
          <w:rtl/>
        </w:rPr>
        <w:t>מזערית</w:t>
      </w:r>
      <w:r>
        <w:rPr>
          <w:rFonts w:hint="cs"/>
          <w:rtl/>
        </w:rPr>
        <w:t>,</w:t>
      </w:r>
      <w:r w:rsidRPr="0029584B">
        <w:rPr>
          <w:rtl/>
        </w:rPr>
        <w:t xml:space="preserve"> </w:t>
      </w:r>
      <w:bookmarkStart w:id="28009" w:name="_ETM_Q39_244990"/>
      <w:bookmarkEnd w:id="28009"/>
      <w:r w:rsidRPr="0029584B">
        <w:rPr>
          <w:rtl/>
        </w:rPr>
        <w:t xml:space="preserve">הצעת </w:t>
      </w:r>
      <w:bookmarkStart w:id="28010" w:name="_ETM_Q39_245530"/>
      <w:bookmarkEnd w:id="28010"/>
      <w:r w:rsidRPr="0029584B">
        <w:rPr>
          <w:rtl/>
        </w:rPr>
        <w:t xml:space="preserve">החוק </w:t>
      </w:r>
      <w:bookmarkStart w:id="28011" w:name="_ETM_Q39_246100"/>
      <w:bookmarkEnd w:id="28011"/>
      <w:r w:rsidRPr="0029584B">
        <w:rPr>
          <w:rtl/>
        </w:rPr>
        <w:t xml:space="preserve">כוללת </w:t>
      </w:r>
      <w:bookmarkStart w:id="28012" w:name="_ETM_Q39_246850"/>
      <w:bookmarkEnd w:id="28012"/>
      <w:r w:rsidRPr="0029584B">
        <w:rPr>
          <w:rtl/>
        </w:rPr>
        <w:t xml:space="preserve">מנגנוני </w:t>
      </w:r>
      <w:bookmarkStart w:id="28013" w:name="_ETM_Q39_247540"/>
      <w:bookmarkEnd w:id="28013"/>
      <w:r w:rsidRPr="0029584B">
        <w:rPr>
          <w:rtl/>
        </w:rPr>
        <w:t>בקרה</w:t>
      </w:r>
      <w:r>
        <w:rPr>
          <w:rFonts w:hint="cs"/>
          <w:rtl/>
        </w:rPr>
        <w:t>,</w:t>
      </w:r>
      <w:r w:rsidRPr="0029584B">
        <w:rPr>
          <w:rtl/>
        </w:rPr>
        <w:t xml:space="preserve"> </w:t>
      </w:r>
      <w:bookmarkStart w:id="28014" w:name="_ETM_Q39_248200"/>
      <w:bookmarkEnd w:id="28014"/>
      <w:r>
        <w:rPr>
          <w:rFonts w:hint="cs"/>
          <w:rtl/>
        </w:rPr>
        <w:t>ובהם קביעת</w:t>
      </w:r>
      <w:r w:rsidRPr="0029584B">
        <w:rPr>
          <w:rtl/>
        </w:rPr>
        <w:t xml:space="preserve"> </w:t>
      </w:r>
      <w:bookmarkStart w:id="28015" w:name="_ETM_Q39_249010"/>
      <w:bookmarkEnd w:id="28015"/>
      <w:r w:rsidRPr="0029584B">
        <w:rPr>
          <w:rtl/>
        </w:rPr>
        <w:t xml:space="preserve">עקרונות </w:t>
      </w:r>
      <w:bookmarkStart w:id="28016" w:name="_ETM_Q39_249520"/>
      <w:bookmarkEnd w:id="28016"/>
      <w:r w:rsidRPr="0029584B">
        <w:rPr>
          <w:rtl/>
        </w:rPr>
        <w:t xml:space="preserve">המחייבים </w:t>
      </w:r>
      <w:bookmarkStart w:id="28017" w:name="_ETM_Q39_251040"/>
      <w:bookmarkEnd w:id="28017"/>
      <w:r w:rsidRPr="0029584B">
        <w:rPr>
          <w:rtl/>
        </w:rPr>
        <w:t xml:space="preserve">את </w:t>
      </w:r>
      <w:bookmarkStart w:id="28018" w:name="_ETM_Q39_251280"/>
      <w:bookmarkEnd w:id="28018"/>
      <w:r w:rsidRPr="0029584B">
        <w:rPr>
          <w:rtl/>
        </w:rPr>
        <w:t xml:space="preserve">נקיטת </w:t>
      </w:r>
      <w:bookmarkStart w:id="28019" w:name="_ETM_Q39_251850"/>
      <w:bookmarkEnd w:id="28019"/>
      <w:r w:rsidRPr="0029584B">
        <w:rPr>
          <w:rtl/>
        </w:rPr>
        <w:t xml:space="preserve">האמצעים </w:t>
      </w:r>
      <w:bookmarkStart w:id="28020" w:name="_ETM_Q39_252450"/>
      <w:bookmarkEnd w:id="28020"/>
      <w:r w:rsidRPr="0029584B">
        <w:rPr>
          <w:rtl/>
        </w:rPr>
        <w:t xml:space="preserve">שפגיעתם </w:t>
      </w:r>
      <w:bookmarkStart w:id="28021" w:name="_ETM_Q39_253319"/>
      <w:bookmarkEnd w:id="28021"/>
      <w:r>
        <w:rPr>
          <w:rFonts w:hint="cs"/>
          <w:rtl/>
        </w:rPr>
        <w:t>ה</w:t>
      </w:r>
      <w:r w:rsidRPr="0029584B">
        <w:rPr>
          <w:rtl/>
        </w:rPr>
        <w:t xml:space="preserve">פחותה </w:t>
      </w:r>
      <w:bookmarkStart w:id="28022" w:name="_ETM_Q39_254819"/>
      <w:bookmarkStart w:id="28023" w:name="_ETM_Q39_255299"/>
      <w:bookmarkEnd w:id="28022"/>
      <w:bookmarkEnd w:id="28023"/>
      <w:r w:rsidRPr="0029584B">
        <w:rPr>
          <w:rtl/>
        </w:rPr>
        <w:t xml:space="preserve">ביותר </w:t>
      </w:r>
      <w:bookmarkStart w:id="28024" w:name="_ETM_Q39_255750"/>
      <w:bookmarkEnd w:id="28024"/>
      <w:r>
        <w:rPr>
          <w:rFonts w:hint="cs"/>
          <w:rtl/>
        </w:rPr>
        <w:t>ו</w:t>
      </w:r>
      <w:bookmarkStart w:id="28025" w:name="_ETM_Q39_255900"/>
      <w:bookmarkEnd w:id="28025"/>
      <w:r w:rsidRPr="0029584B">
        <w:rPr>
          <w:rtl/>
        </w:rPr>
        <w:t xml:space="preserve">לתקופות </w:t>
      </w:r>
      <w:bookmarkStart w:id="28026" w:name="_ETM_Q39_256470"/>
      <w:bookmarkEnd w:id="28026"/>
      <w:r w:rsidRPr="0029584B">
        <w:rPr>
          <w:rtl/>
        </w:rPr>
        <w:t xml:space="preserve">הזמן </w:t>
      </w:r>
      <w:bookmarkStart w:id="28027" w:name="_ETM_Q39_256890"/>
      <w:bookmarkEnd w:id="28027"/>
      <w:r w:rsidRPr="0029584B">
        <w:rPr>
          <w:rtl/>
        </w:rPr>
        <w:t xml:space="preserve">הקצרות </w:t>
      </w:r>
      <w:bookmarkStart w:id="28028" w:name="_ETM_Q39_257459"/>
      <w:bookmarkEnd w:id="28028"/>
      <w:r w:rsidRPr="0029584B">
        <w:rPr>
          <w:rtl/>
        </w:rPr>
        <w:t xml:space="preserve">ביותר </w:t>
      </w:r>
      <w:bookmarkStart w:id="28029" w:name="_ETM_Q39_257940"/>
      <w:bookmarkEnd w:id="28029"/>
      <w:r w:rsidRPr="0029584B">
        <w:rPr>
          <w:rtl/>
        </w:rPr>
        <w:t xml:space="preserve">הנדרשות </w:t>
      </w:r>
      <w:bookmarkStart w:id="28030" w:name="_ETM_Q39_258750"/>
      <w:bookmarkStart w:id="28031" w:name="_ETM_Q39_259200"/>
      <w:bookmarkEnd w:id="28030"/>
      <w:bookmarkEnd w:id="28031"/>
      <w:r w:rsidRPr="0029584B">
        <w:rPr>
          <w:rtl/>
        </w:rPr>
        <w:t xml:space="preserve">בנסיבות </w:t>
      </w:r>
      <w:bookmarkStart w:id="28032" w:name="_ETM_Q39_259740"/>
      <w:bookmarkEnd w:id="28032"/>
      <w:r w:rsidRPr="0029584B">
        <w:rPr>
          <w:rtl/>
        </w:rPr>
        <w:t>העניין</w:t>
      </w:r>
      <w:r>
        <w:rPr>
          <w:rFonts w:hint="cs"/>
          <w:rtl/>
        </w:rPr>
        <w:t>,</w:t>
      </w:r>
      <w:r w:rsidRPr="0029584B">
        <w:rPr>
          <w:rtl/>
        </w:rPr>
        <w:t xml:space="preserve"> </w:t>
      </w:r>
      <w:bookmarkStart w:id="28033" w:name="_ETM_Q39_260980"/>
      <w:bookmarkEnd w:id="28033"/>
      <w:r w:rsidRPr="0029584B">
        <w:rPr>
          <w:rtl/>
        </w:rPr>
        <w:t xml:space="preserve">הוראות </w:t>
      </w:r>
      <w:bookmarkStart w:id="28034" w:name="_ETM_Q39_261610"/>
      <w:bookmarkEnd w:id="28034"/>
      <w:r w:rsidRPr="0029584B">
        <w:rPr>
          <w:rtl/>
        </w:rPr>
        <w:t xml:space="preserve">בדבר </w:t>
      </w:r>
      <w:bookmarkStart w:id="28035" w:name="_ETM_Q39_262060"/>
      <w:bookmarkEnd w:id="28035"/>
      <w:r w:rsidRPr="0029584B">
        <w:rPr>
          <w:rtl/>
        </w:rPr>
        <w:t xml:space="preserve">השבת </w:t>
      </w:r>
      <w:bookmarkStart w:id="28036" w:name="_ETM_Q39_262630"/>
      <w:bookmarkEnd w:id="28036"/>
      <w:r w:rsidRPr="0029584B">
        <w:rPr>
          <w:rtl/>
        </w:rPr>
        <w:t xml:space="preserve">המצב </w:t>
      </w:r>
      <w:bookmarkStart w:id="28037" w:name="_ETM_Q39_263170"/>
      <w:bookmarkEnd w:id="28037"/>
      <w:r w:rsidRPr="0029584B">
        <w:rPr>
          <w:rtl/>
        </w:rPr>
        <w:t>לקדמותו</w:t>
      </w:r>
      <w:r>
        <w:rPr>
          <w:rFonts w:hint="cs"/>
          <w:rtl/>
        </w:rPr>
        <w:t>,</w:t>
      </w:r>
      <w:r w:rsidRPr="0029584B">
        <w:rPr>
          <w:rtl/>
        </w:rPr>
        <w:t xml:space="preserve"> </w:t>
      </w:r>
      <w:bookmarkStart w:id="28038" w:name="_ETM_Q39_264220"/>
      <w:bookmarkEnd w:id="28038"/>
      <w:r w:rsidRPr="0029584B">
        <w:rPr>
          <w:rtl/>
        </w:rPr>
        <w:t xml:space="preserve">חובות </w:t>
      </w:r>
      <w:bookmarkStart w:id="28039" w:name="_ETM_Q39_264819"/>
      <w:bookmarkEnd w:id="28039"/>
      <w:r>
        <w:rPr>
          <w:rFonts w:hint="cs"/>
          <w:rtl/>
        </w:rPr>
        <w:t>תיעוד</w:t>
      </w:r>
      <w:r w:rsidRPr="0029584B">
        <w:rPr>
          <w:rtl/>
        </w:rPr>
        <w:t xml:space="preserve"> </w:t>
      </w:r>
      <w:bookmarkStart w:id="28040" w:name="_ETM_Q39_266390"/>
      <w:bookmarkEnd w:id="28040"/>
      <w:r>
        <w:rPr>
          <w:rFonts w:hint="cs"/>
          <w:rtl/>
        </w:rPr>
        <w:t>ה</w:t>
      </w:r>
      <w:r w:rsidRPr="0029584B">
        <w:rPr>
          <w:rtl/>
        </w:rPr>
        <w:t>פעולות</w:t>
      </w:r>
      <w:r>
        <w:rPr>
          <w:rFonts w:hint="cs"/>
          <w:rtl/>
        </w:rPr>
        <w:t>,</w:t>
      </w:r>
      <w:r w:rsidRPr="0029584B">
        <w:rPr>
          <w:rtl/>
        </w:rPr>
        <w:t xml:space="preserve"> </w:t>
      </w:r>
      <w:bookmarkStart w:id="28041" w:name="_ETM_Q39_267560"/>
      <w:bookmarkEnd w:id="28041"/>
      <w:r w:rsidRPr="0029584B">
        <w:rPr>
          <w:rtl/>
        </w:rPr>
        <w:t xml:space="preserve">איסור </w:t>
      </w:r>
      <w:bookmarkStart w:id="28042" w:name="_ETM_Q39_268100"/>
      <w:bookmarkStart w:id="28043" w:name="_ETM_Q39_268280"/>
      <w:bookmarkEnd w:id="28042"/>
      <w:bookmarkEnd w:id="28043"/>
      <w:r w:rsidRPr="0029584B">
        <w:rPr>
          <w:rtl/>
        </w:rPr>
        <w:t xml:space="preserve">שימוש </w:t>
      </w:r>
      <w:bookmarkStart w:id="28044" w:name="_ETM_Q39_268880"/>
      <w:bookmarkEnd w:id="28044"/>
      <w:r w:rsidR="00E57E58">
        <w:rPr>
          <w:rFonts w:hint="cs"/>
          <w:rtl/>
        </w:rPr>
        <w:t xml:space="preserve">במידע </w:t>
      </w:r>
      <w:r w:rsidRPr="0029584B">
        <w:rPr>
          <w:rtl/>
        </w:rPr>
        <w:t xml:space="preserve">או </w:t>
      </w:r>
      <w:bookmarkStart w:id="28045" w:name="_ETM_Q39_269000"/>
      <w:bookmarkEnd w:id="28045"/>
      <w:r w:rsidRPr="0029584B">
        <w:rPr>
          <w:rtl/>
        </w:rPr>
        <w:t xml:space="preserve">על </w:t>
      </w:r>
      <w:bookmarkStart w:id="28046" w:name="_ETM_Q39_269060"/>
      <w:bookmarkEnd w:id="28046"/>
      <w:r w:rsidRPr="0029584B">
        <w:rPr>
          <w:rtl/>
        </w:rPr>
        <w:t xml:space="preserve">שמירה </w:t>
      </w:r>
      <w:bookmarkStart w:id="28047" w:name="_ETM_Q39_269510"/>
      <w:bookmarkEnd w:id="28047"/>
      <w:r w:rsidRPr="0029584B">
        <w:rPr>
          <w:rtl/>
        </w:rPr>
        <w:t xml:space="preserve">של </w:t>
      </w:r>
      <w:bookmarkStart w:id="28048" w:name="_ETM_Q39_269720"/>
      <w:bookmarkEnd w:id="28048"/>
      <w:r>
        <w:rPr>
          <w:rtl/>
        </w:rPr>
        <w:t>מיד</w:t>
      </w:r>
      <w:r>
        <w:rPr>
          <w:rFonts w:hint="cs"/>
          <w:rtl/>
        </w:rPr>
        <w:t>ע</w:t>
      </w:r>
      <w:r w:rsidRPr="0029584B">
        <w:rPr>
          <w:rtl/>
        </w:rPr>
        <w:t xml:space="preserve"> </w:t>
      </w:r>
      <w:bookmarkStart w:id="28049" w:name="_ETM_Q39_270409"/>
      <w:bookmarkEnd w:id="28049"/>
      <w:r w:rsidRPr="0029584B">
        <w:rPr>
          <w:rtl/>
        </w:rPr>
        <w:t xml:space="preserve">ובכלל </w:t>
      </w:r>
      <w:bookmarkStart w:id="28050" w:name="_ETM_Q39_270950"/>
      <w:bookmarkEnd w:id="28050"/>
      <w:r w:rsidRPr="0029584B">
        <w:rPr>
          <w:rtl/>
        </w:rPr>
        <w:t xml:space="preserve">זה </w:t>
      </w:r>
      <w:bookmarkStart w:id="28051" w:name="_ETM_Q39_271159"/>
      <w:bookmarkEnd w:id="28051"/>
      <w:r w:rsidRPr="0029584B">
        <w:rPr>
          <w:rtl/>
        </w:rPr>
        <w:t xml:space="preserve">ידיעה </w:t>
      </w:r>
      <w:bookmarkStart w:id="28052" w:name="_ETM_Q39_271819"/>
      <w:bookmarkEnd w:id="28052"/>
      <w:r w:rsidRPr="0029584B">
        <w:rPr>
          <w:rtl/>
        </w:rPr>
        <w:t xml:space="preserve">על </w:t>
      </w:r>
      <w:bookmarkStart w:id="28053" w:name="_ETM_Q39_272000"/>
      <w:bookmarkEnd w:id="28053"/>
      <w:r w:rsidRPr="0029584B">
        <w:rPr>
          <w:rtl/>
        </w:rPr>
        <w:t xml:space="preserve">ענייניו </w:t>
      </w:r>
      <w:bookmarkStart w:id="28054" w:name="_ETM_Q39_272540"/>
      <w:bookmarkEnd w:id="28054"/>
      <w:r w:rsidRPr="0029584B">
        <w:rPr>
          <w:rtl/>
        </w:rPr>
        <w:t xml:space="preserve">הפרטיים </w:t>
      </w:r>
      <w:bookmarkStart w:id="28055" w:name="_ETM_Q39_273140"/>
      <w:bookmarkEnd w:id="28055"/>
      <w:r w:rsidRPr="0029584B">
        <w:rPr>
          <w:rtl/>
        </w:rPr>
        <w:t xml:space="preserve">של </w:t>
      </w:r>
      <w:bookmarkStart w:id="28056" w:name="_ETM_Q39_273350"/>
      <w:bookmarkEnd w:id="28056"/>
      <w:r w:rsidRPr="0029584B">
        <w:rPr>
          <w:rtl/>
        </w:rPr>
        <w:t>אדם</w:t>
      </w:r>
      <w:r>
        <w:rPr>
          <w:rFonts w:hint="cs"/>
          <w:rtl/>
        </w:rPr>
        <w:t>,</w:t>
      </w:r>
      <w:r w:rsidRPr="0029584B">
        <w:rPr>
          <w:rtl/>
        </w:rPr>
        <w:t xml:space="preserve"> </w:t>
      </w:r>
      <w:bookmarkStart w:id="28057" w:name="_ETM_Q39_274069"/>
      <w:bookmarkEnd w:id="28057"/>
      <w:r w:rsidRPr="0029584B">
        <w:rPr>
          <w:rtl/>
        </w:rPr>
        <w:t xml:space="preserve">וכן </w:t>
      </w:r>
      <w:bookmarkStart w:id="28058" w:name="_ETM_Q39_274909"/>
      <w:bookmarkEnd w:id="28058"/>
      <w:r w:rsidRPr="0029584B">
        <w:rPr>
          <w:rtl/>
        </w:rPr>
        <w:t xml:space="preserve">חובות </w:t>
      </w:r>
      <w:bookmarkStart w:id="28059" w:name="_ETM_Q39_275450"/>
      <w:bookmarkEnd w:id="28059"/>
      <w:r w:rsidRPr="0029584B">
        <w:rPr>
          <w:rtl/>
        </w:rPr>
        <w:t xml:space="preserve">דיווח </w:t>
      </w:r>
      <w:bookmarkStart w:id="28060" w:name="_ETM_Q39_276229"/>
      <w:bookmarkEnd w:id="28060"/>
      <w:r>
        <w:rPr>
          <w:rFonts w:hint="cs"/>
          <w:rtl/>
        </w:rPr>
        <w:t>עי</w:t>
      </w:r>
      <w:r w:rsidRPr="0029584B">
        <w:rPr>
          <w:rtl/>
        </w:rPr>
        <w:t xml:space="preserve">תיות </w:t>
      </w:r>
      <w:bookmarkStart w:id="28061" w:name="_ETM_Q39_276950"/>
      <w:bookmarkEnd w:id="28061"/>
      <w:r w:rsidRPr="0029584B">
        <w:rPr>
          <w:rtl/>
        </w:rPr>
        <w:t xml:space="preserve">לוועדת </w:t>
      </w:r>
      <w:bookmarkStart w:id="28062" w:name="_ETM_Q39_277670"/>
      <w:bookmarkEnd w:id="28062"/>
      <w:r w:rsidRPr="0029584B">
        <w:rPr>
          <w:rtl/>
        </w:rPr>
        <w:t xml:space="preserve">המשנה </w:t>
      </w:r>
      <w:bookmarkStart w:id="28063" w:name="_ETM_Q39_278060"/>
      <w:bookmarkEnd w:id="28063"/>
      <w:r w:rsidRPr="0029584B">
        <w:rPr>
          <w:rtl/>
        </w:rPr>
        <w:t xml:space="preserve">למודיעין </w:t>
      </w:r>
      <w:bookmarkStart w:id="28064" w:name="_ETM_Q39_278479"/>
      <w:bookmarkEnd w:id="28064"/>
      <w:r>
        <w:rPr>
          <w:rFonts w:hint="cs"/>
          <w:rtl/>
        </w:rPr>
        <w:t>ו</w:t>
      </w:r>
      <w:r w:rsidRPr="0029584B">
        <w:rPr>
          <w:rtl/>
        </w:rPr>
        <w:t xml:space="preserve">שירותים </w:t>
      </w:r>
      <w:bookmarkStart w:id="28065" w:name="_ETM_Q39_278930"/>
      <w:bookmarkEnd w:id="28065"/>
      <w:r w:rsidRPr="0029584B">
        <w:rPr>
          <w:rtl/>
        </w:rPr>
        <w:t xml:space="preserve">חשאיים </w:t>
      </w:r>
      <w:bookmarkStart w:id="28066" w:name="_ETM_Q39_279500"/>
      <w:bookmarkEnd w:id="28066"/>
      <w:r w:rsidRPr="0029584B">
        <w:rPr>
          <w:rtl/>
        </w:rPr>
        <w:t xml:space="preserve">של </w:t>
      </w:r>
      <w:bookmarkStart w:id="28067" w:name="_ETM_Q39_279799"/>
      <w:bookmarkEnd w:id="28067"/>
      <w:r w:rsidRPr="00B42E45">
        <w:rPr>
          <w:rtl/>
        </w:rPr>
        <w:t>ועדת החוץ והביטחון</w:t>
      </w:r>
      <w:r>
        <w:rPr>
          <w:rFonts w:hint="cs"/>
          <w:rtl/>
        </w:rPr>
        <w:t>.</w:t>
      </w:r>
      <w:r w:rsidRPr="0029584B">
        <w:rPr>
          <w:rtl/>
        </w:rPr>
        <w:t xml:space="preserve"> </w:t>
      </w:r>
      <w:bookmarkStart w:id="28068" w:name="_ETM_Q39_281689"/>
      <w:bookmarkEnd w:id="28068"/>
      <w:r w:rsidRPr="0029584B">
        <w:rPr>
          <w:rtl/>
        </w:rPr>
        <w:t>בנוסף</w:t>
      </w:r>
      <w:bookmarkStart w:id="28069" w:name="_ETM_Q39_282200"/>
      <w:bookmarkStart w:id="28070" w:name="_ETM_Q39_282920"/>
      <w:bookmarkEnd w:id="28069"/>
      <w:bookmarkEnd w:id="28070"/>
      <w:r>
        <w:rPr>
          <w:rFonts w:hint="cs"/>
          <w:rtl/>
        </w:rPr>
        <w:t xml:space="preserve">, </w:t>
      </w:r>
      <w:r w:rsidRPr="0029584B">
        <w:rPr>
          <w:rtl/>
        </w:rPr>
        <w:t xml:space="preserve">השימוש </w:t>
      </w:r>
      <w:bookmarkStart w:id="28071" w:name="_ETM_Q39_283459"/>
      <w:bookmarkStart w:id="28072" w:name="_ETM_Q39_285369"/>
      <w:bookmarkEnd w:id="28071"/>
      <w:bookmarkEnd w:id="28072"/>
      <w:r w:rsidRPr="0029584B">
        <w:rPr>
          <w:rtl/>
        </w:rPr>
        <w:t xml:space="preserve">בסמכויות </w:t>
      </w:r>
      <w:bookmarkStart w:id="28073" w:name="_ETM_Q39_286409"/>
      <w:bookmarkEnd w:id="28073"/>
      <w:r w:rsidRPr="0029584B">
        <w:rPr>
          <w:rtl/>
        </w:rPr>
        <w:t xml:space="preserve">כפי </w:t>
      </w:r>
      <w:bookmarkStart w:id="28074" w:name="_ETM_Q39_286740"/>
      <w:bookmarkEnd w:id="28074"/>
      <w:r w:rsidRPr="0029584B">
        <w:rPr>
          <w:rtl/>
        </w:rPr>
        <w:t xml:space="preserve">שמוצע </w:t>
      </w:r>
      <w:bookmarkStart w:id="28075" w:name="_ETM_Q39_287220"/>
      <w:bookmarkEnd w:id="28075"/>
      <w:r w:rsidRPr="0029584B">
        <w:rPr>
          <w:rtl/>
        </w:rPr>
        <w:t xml:space="preserve">בהצעת </w:t>
      </w:r>
      <w:bookmarkStart w:id="28076" w:name="_ETM_Q39_287640"/>
      <w:bookmarkEnd w:id="28076"/>
      <w:r w:rsidRPr="0029584B">
        <w:rPr>
          <w:rtl/>
        </w:rPr>
        <w:t xml:space="preserve">החוק </w:t>
      </w:r>
      <w:bookmarkStart w:id="28077" w:name="_ETM_Q39_288000"/>
      <w:bookmarkEnd w:id="28077"/>
      <w:r w:rsidRPr="0029584B">
        <w:rPr>
          <w:rtl/>
        </w:rPr>
        <w:t xml:space="preserve">יכול </w:t>
      </w:r>
      <w:bookmarkStart w:id="28078" w:name="_ETM_Q39_288270"/>
      <w:bookmarkEnd w:id="28078"/>
      <w:r w:rsidRPr="0029584B">
        <w:rPr>
          <w:rtl/>
        </w:rPr>
        <w:t xml:space="preserve">להיות </w:t>
      </w:r>
      <w:bookmarkStart w:id="28079" w:name="_ETM_Q39_288750"/>
      <w:bookmarkEnd w:id="28079"/>
      <w:r w:rsidRPr="0029584B">
        <w:rPr>
          <w:rtl/>
        </w:rPr>
        <w:t xml:space="preserve">רק </w:t>
      </w:r>
      <w:bookmarkStart w:id="28080" w:name="_ETM_Q39_289409"/>
      <w:bookmarkEnd w:id="28080"/>
      <w:r w:rsidRPr="0029584B">
        <w:rPr>
          <w:rtl/>
        </w:rPr>
        <w:t xml:space="preserve">בקשר </w:t>
      </w:r>
      <w:bookmarkStart w:id="28081" w:name="_ETM_Q39_290040"/>
      <w:bookmarkEnd w:id="28081"/>
      <w:r w:rsidRPr="0029584B">
        <w:rPr>
          <w:rtl/>
        </w:rPr>
        <w:t xml:space="preserve">לפעולות </w:t>
      </w:r>
      <w:bookmarkStart w:id="28082" w:name="_ETM_Q39_290640"/>
      <w:bookmarkEnd w:id="28082"/>
      <w:r w:rsidRPr="0029584B">
        <w:rPr>
          <w:rtl/>
        </w:rPr>
        <w:t xml:space="preserve">הצבאיות </w:t>
      </w:r>
      <w:bookmarkStart w:id="28083" w:name="_ETM_Q39_291270"/>
      <w:bookmarkEnd w:id="28083"/>
      <w:r w:rsidRPr="0029584B">
        <w:rPr>
          <w:rtl/>
        </w:rPr>
        <w:t xml:space="preserve">שננקטות </w:t>
      </w:r>
      <w:bookmarkStart w:id="28084" w:name="_ETM_Q39_291900"/>
      <w:bookmarkEnd w:id="28084"/>
      <w:r w:rsidRPr="0029584B">
        <w:rPr>
          <w:rtl/>
        </w:rPr>
        <w:t xml:space="preserve">מאז </w:t>
      </w:r>
      <w:bookmarkStart w:id="28085" w:name="_ETM_Q39_292290"/>
      <w:bookmarkEnd w:id="28085"/>
      <w:r w:rsidRPr="0029584B">
        <w:rPr>
          <w:rtl/>
        </w:rPr>
        <w:t xml:space="preserve">החליט </w:t>
      </w:r>
      <w:bookmarkStart w:id="28086" w:name="_ETM_Q39_292590"/>
      <w:bookmarkEnd w:id="28086"/>
      <w:r w:rsidRPr="0029584B">
        <w:rPr>
          <w:rtl/>
        </w:rPr>
        <w:t xml:space="preserve">עליהן </w:t>
      </w:r>
      <w:bookmarkStart w:id="28087" w:name="_ETM_Q39_292890"/>
      <w:bookmarkEnd w:id="28087"/>
      <w:r w:rsidRPr="0029584B">
        <w:rPr>
          <w:rtl/>
        </w:rPr>
        <w:t xml:space="preserve">הקבינט </w:t>
      </w:r>
      <w:bookmarkStart w:id="28088" w:name="_ETM_Q39_293790"/>
      <w:bookmarkEnd w:id="28088"/>
      <w:r w:rsidRPr="0029584B">
        <w:rPr>
          <w:rtl/>
        </w:rPr>
        <w:t xml:space="preserve">בעקבות </w:t>
      </w:r>
      <w:bookmarkStart w:id="28089" w:name="_ETM_Q39_294330"/>
      <w:bookmarkEnd w:id="28089"/>
      <w:r w:rsidRPr="0029584B">
        <w:rPr>
          <w:rtl/>
        </w:rPr>
        <w:t xml:space="preserve">7 </w:t>
      </w:r>
      <w:bookmarkStart w:id="28090" w:name="_ETM_Q39_294720"/>
      <w:bookmarkEnd w:id="28090"/>
      <w:r w:rsidRPr="0029584B">
        <w:rPr>
          <w:rtl/>
        </w:rPr>
        <w:t>באוקטובר</w:t>
      </w:r>
      <w:r>
        <w:rPr>
          <w:rFonts w:hint="cs"/>
          <w:rtl/>
        </w:rPr>
        <w:t>.</w:t>
      </w:r>
      <w:r w:rsidRPr="0029584B">
        <w:rPr>
          <w:rtl/>
        </w:rPr>
        <w:t xml:space="preserve"> </w:t>
      </w:r>
      <w:bookmarkStart w:id="28091" w:name="_ETM_Q39_296180"/>
      <w:bookmarkEnd w:id="28091"/>
    </w:p>
    <w:p w:rsidR="00F366EA" w:rsidRDefault="00F366EA" w:rsidP="006C3833">
      <w:pPr>
        <w:rPr>
          <w:rtl/>
        </w:rPr>
      </w:pPr>
    </w:p>
    <w:p w:rsidR="00F366EA" w:rsidRDefault="00F366EA" w:rsidP="00E57E58">
      <w:pPr>
        <w:rPr>
          <w:rtl/>
        </w:rPr>
      </w:pPr>
      <w:r w:rsidRPr="0029584B">
        <w:rPr>
          <w:rtl/>
        </w:rPr>
        <w:t xml:space="preserve">הצעת </w:t>
      </w:r>
      <w:bookmarkStart w:id="28092" w:name="_ETM_Q39_296600"/>
      <w:bookmarkEnd w:id="28092"/>
      <w:r w:rsidRPr="0029584B">
        <w:rPr>
          <w:rtl/>
        </w:rPr>
        <w:t xml:space="preserve">החוק </w:t>
      </w:r>
      <w:bookmarkStart w:id="28093" w:name="_ETM_Q39_297299"/>
      <w:bookmarkStart w:id="28094" w:name="_ETM_Q39_298600"/>
      <w:bookmarkEnd w:id="28093"/>
      <w:bookmarkEnd w:id="28094"/>
      <w:r w:rsidRPr="0029584B">
        <w:rPr>
          <w:rtl/>
        </w:rPr>
        <w:t xml:space="preserve">מוצעת </w:t>
      </w:r>
      <w:bookmarkStart w:id="28095" w:name="_ETM_Q39_299080"/>
      <w:bookmarkEnd w:id="28095"/>
      <w:r w:rsidRPr="0029584B">
        <w:rPr>
          <w:rtl/>
        </w:rPr>
        <w:t xml:space="preserve">כהוראת </w:t>
      </w:r>
      <w:bookmarkStart w:id="28096" w:name="_ETM_Q39_299470"/>
      <w:bookmarkEnd w:id="28096"/>
      <w:r w:rsidRPr="0029584B">
        <w:rPr>
          <w:rtl/>
        </w:rPr>
        <w:t xml:space="preserve">שעה </w:t>
      </w:r>
      <w:bookmarkStart w:id="28097" w:name="_ETM_Q39_299890"/>
      <w:bookmarkEnd w:id="28097"/>
      <w:r>
        <w:rPr>
          <w:rFonts w:hint="cs"/>
          <w:rtl/>
        </w:rPr>
        <w:t>לשישה</w:t>
      </w:r>
      <w:r w:rsidRPr="0029584B">
        <w:rPr>
          <w:rtl/>
        </w:rPr>
        <w:t xml:space="preserve"> </w:t>
      </w:r>
      <w:bookmarkStart w:id="28098" w:name="_ETM_Q39_300430"/>
      <w:bookmarkEnd w:id="28098"/>
      <w:r w:rsidRPr="0029584B">
        <w:rPr>
          <w:rtl/>
        </w:rPr>
        <w:t>חודשים</w:t>
      </w:r>
      <w:r>
        <w:rPr>
          <w:rFonts w:hint="cs"/>
          <w:rtl/>
        </w:rPr>
        <w:t>,</w:t>
      </w:r>
      <w:r w:rsidRPr="0029584B">
        <w:rPr>
          <w:rtl/>
        </w:rPr>
        <w:t xml:space="preserve"> </w:t>
      </w:r>
      <w:bookmarkStart w:id="28099" w:name="_ETM_Q39_301390"/>
      <w:bookmarkEnd w:id="28099"/>
      <w:r w:rsidRPr="0029584B">
        <w:rPr>
          <w:rtl/>
        </w:rPr>
        <w:t xml:space="preserve">וניתן </w:t>
      </w:r>
      <w:bookmarkStart w:id="28100" w:name="_ETM_Q39_301900"/>
      <w:bookmarkEnd w:id="28100"/>
      <w:r w:rsidRPr="0029584B">
        <w:rPr>
          <w:rtl/>
        </w:rPr>
        <w:t xml:space="preserve">יהיה </w:t>
      </w:r>
      <w:bookmarkStart w:id="28101" w:name="_ETM_Q39_302110"/>
      <w:bookmarkEnd w:id="28101"/>
      <w:r w:rsidRPr="0029584B">
        <w:rPr>
          <w:rtl/>
        </w:rPr>
        <w:t xml:space="preserve">להאריך </w:t>
      </w:r>
      <w:bookmarkStart w:id="28102" w:name="_ETM_Q39_302620"/>
      <w:bookmarkEnd w:id="28102"/>
      <w:r w:rsidRPr="0029584B">
        <w:rPr>
          <w:rtl/>
        </w:rPr>
        <w:t xml:space="preserve">אותה </w:t>
      </w:r>
      <w:bookmarkStart w:id="28103" w:name="_ETM_Q39_303040"/>
      <w:bookmarkEnd w:id="28103"/>
      <w:r w:rsidRPr="0029584B">
        <w:rPr>
          <w:rtl/>
        </w:rPr>
        <w:t>ב</w:t>
      </w:r>
      <w:bookmarkStart w:id="28104" w:name="_ETM_Q39_303670"/>
      <w:bookmarkEnd w:id="28104"/>
      <w:r>
        <w:rPr>
          <w:rFonts w:hint="cs"/>
          <w:rtl/>
        </w:rPr>
        <w:t xml:space="preserve">שלושה </w:t>
      </w:r>
      <w:r w:rsidRPr="0029584B">
        <w:rPr>
          <w:rtl/>
        </w:rPr>
        <w:t xml:space="preserve">חודשים </w:t>
      </w:r>
      <w:bookmarkStart w:id="28105" w:name="_ETM_Q39_304180"/>
      <w:bookmarkEnd w:id="28105"/>
      <w:r w:rsidRPr="0029584B">
        <w:rPr>
          <w:rtl/>
        </w:rPr>
        <w:t xml:space="preserve">נוספים </w:t>
      </w:r>
      <w:bookmarkStart w:id="28106" w:name="_ETM_Q39_304780"/>
      <w:bookmarkEnd w:id="28106"/>
      <w:r w:rsidRPr="0029584B">
        <w:rPr>
          <w:rtl/>
        </w:rPr>
        <w:t xml:space="preserve">באישור </w:t>
      </w:r>
      <w:bookmarkStart w:id="28107" w:name="_ETM_Q39_305230"/>
      <w:bookmarkEnd w:id="28107"/>
      <w:r w:rsidRPr="0029584B">
        <w:rPr>
          <w:rtl/>
        </w:rPr>
        <w:t>הוועדה</w:t>
      </w:r>
      <w:r>
        <w:rPr>
          <w:rFonts w:hint="cs"/>
          <w:rtl/>
        </w:rPr>
        <w:t>.</w:t>
      </w:r>
      <w:r w:rsidRPr="0029584B">
        <w:rPr>
          <w:rtl/>
        </w:rPr>
        <w:t xml:space="preserve"> </w:t>
      </w:r>
      <w:bookmarkStart w:id="28108" w:name="_ETM_Q39_306220"/>
      <w:bookmarkStart w:id="28109" w:name="_ETM_Q39_306730"/>
      <w:bookmarkEnd w:id="28108"/>
      <w:bookmarkEnd w:id="28109"/>
      <w:r w:rsidRPr="0029584B">
        <w:rPr>
          <w:rtl/>
        </w:rPr>
        <w:t xml:space="preserve">אוסיף שהממשלה </w:t>
      </w:r>
      <w:bookmarkStart w:id="28110" w:name="_ETM_Q39_308020"/>
      <w:bookmarkEnd w:id="28110"/>
      <w:r>
        <w:rPr>
          <w:rFonts w:hint="cs"/>
          <w:rtl/>
        </w:rPr>
        <w:t>ב</w:t>
      </w:r>
      <w:r w:rsidRPr="0029584B">
        <w:rPr>
          <w:rtl/>
        </w:rPr>
        <w:t xml:space="preserve">בקשתה </w:t>
      </w:r>
      <w:bookmarkStart w:id="28111" w:name="_ETM_Q39_308950"/>
      <w:bookmarkEnd w:id="28111"/>
      <w:r w:rsidRPr="0029584B">
        <w:rPr>
          <w:rtl/>
        </w:rPr>
        <w:t xml:space="preserve">המקורית </w:t>
      </w:r>
      <w:bookmarkStart w:id="28112" w:name="_ETM_Q39_309460"/>
      <w:bookmarkEnd w:id="28112"/>
      <w:r w:rsidRPr="0029584B">
        <w:rPr>
          <w:rtl/>
        </w:rPr>
        <w:t xml:space="preserve">דיברה </w:t>
      </w:r>
      <w:bookmarkStart w:id="28113" w:name="_ETM_Q39_309940"/>
      <w:bookmarkEnd w:id="28113"/>
      <w:r w:rsidRPr="0029584B">
        <w:rPr>
          <w:rtl/>
        </w:rPr>
        <w:t xml:space="preserve">על </w:t>
      </w:r>
      <w:bookmarkStart w:id="28114" w:name="_ETM_Q39_310060"/>
      <w:bookmarkEnd w:id="28114"/>
      <w:r w:rsidRPr="0029584B">
        <w:rPr>
          <w:rtl/>
        </w:rPr>
        <w:t>ה</w:t>
      </w:r>
      <w:r>
        <w:rPr>
          <w:rFonts w:hint="cs"/>
          <w:rtl/>
        </w:rPr>
        <w:t>א</w:t>
      </w:r>
      <w:r w:rsidRPr="0029584B">
        <w:rPr>
          <w:rtl/>
        </w:rPr>
        <w:t xml:space="preserve">רכה </w:t>
      </w:r>
      <w:bookmarkStart w:id="28115" w:name="_ETM_Q39_311050"/>
      <w:bookmarkEnd w:id="28115"/>
      <w:r w:rsidRPr="0029584B">
        <w:rPr>
          <w:rtl/>
        </w:rPr>
        <w:t xml:space="preserve">לעוד </w:t>
      </w:r>
      <w:bookmarkStart w:id="28116" w:name="_ETM_Q39_311590"/>
      <w:bookmarkEnd w:id="28116"/>
      <w:r>
        <w:rPr>
          <w:rFonts w:hint="cs"/>
          <w:rtl/>
        </w:rPr>
        <w:t>שלושה</w:t>
      </w:r>
      <w:r w:rsidRPr="0029584B">
        <w:rPr>
          <w:rtl/>
        </w:rPr>
        <w:t xml:space="preserve"> </w:t>
      </w:r>
      <w:bookmarkStart w:id="28117" w:name="_ETM_Q39_311980"/>
      <w:bookmarkEnd w:id="28117"/>
      <w:r w:rsidRPr="0029584B">
        <w:rPr>
          <w:rtl/>
        </w:rPr>
        <w:t>חודשים</w:t>
      </w:r>
      <w:r>
        <w:rPr>
          <w:rFonts w:hint="cs"/>
          <w:rtl/>
        </w:rPr>
        <w:t>.</w:t>
      </w:r>
      <w:r w:rsidRPr="0029584B">
        <w:rPr>
          <w:rtl/>
        </w:rPr>
        <w:t xml:space="preserve"> </w:t>
      </w:r>
      <w:bookmarkStart w:id="28118" w:name="_ETM_Q39_312580"/>
      <w:bookmarkEnd w:id="28118"/>
      <w:r w:rsidRPr="0029584B">
        <w:rPr>
          <w:rtl/>
        </w:rPr>
        <w:t xml:space="preserve">הוועדה </w:t>
      </w:r>
      <w:bookmarkStart w:id="28119" w:name="_ETM_Q39_313180"/>
      <w:bookmarkEnd w:id="28119"/>
      <w:r w:rsidRPr="0029584B">
        <w:rPr>
          <w:rtl/>
        </w:rPr>
        <w:t xml:space="preserve">סברה </w:t>
      </w:r>
      <w:bookmarkStart w:id="28120" w:name="_ETM_Q39_314200"/>
      <w:bookmarkEnd w:id="28120"/>
      <w:r w:rsidRPr="0029584B">
        <w:rPr>
          <w:rtl/>
        </w:rPr>
        <w:t xml:space="preserve">ששימוש </w:t>
      </w:r>
      <w:bookmarkStart w:id="28121" w:name="_ETM_Q39_315250"/>
      <w:bookmarkEnd w:id="28121"/>
      <w:r w:rsidRPr="0029584B">
        <w:rPr>
          <w:rtl/>
        </w:rPr>
        <w:t xml:space="preserve">בהצעת </w:t>
      </w:r>
      <w:bookmarkStart w:id="28122" w:name="_ETM_Q39_315730"/>
      <w:bookmarkEnd w:id="28122"/>
      <w:r w:rsidRPr="0029584B">
        <w:rPr>
          <w:rtl/>
        </w:rPr>
        <w:t xml:space="preserve">החוק </w:t>
      </w:r>
      <w:bookmarkStart w:id="28123" w:name="_ETM_Q39_316270"/>
      <w:bookmarkEnd w:id="28123"/>
      <w:r>
        <w:rPr>
          <w:rFonts w:hint="cs"/>
          <w:rtl/>
        </w:rPr>
        <w:t>ב</w:t>
      </w:r>
      <w:r w:rsidRPr="0029584B">
        <w:rPr>
          <w:rtl/>
        </w:rPr>
        <w:t xml:space="preserve">חצי </w:t>
      </w:r>
      <w:bookmarkStart w:id="28124" w:name="_ETM_Q39_316570"/>
      <w:bookmarkStart w:id="28125" w:name="_ETM_Q39_316870"/>
      <w:bookmarkEnd w:id="28124"/>
      <w:bookmarkEnd w:id="28125"/>
      <w:r w:rsidRPr="0029584B">
        <w:rPr>
          <w:rtl/>
        </w:rPr>
        <w:t xml:space="preserve">השנה </w:t>
      </w:r>
      <w:bookmarkStart w:id="28126" w:name="_ETM_Q39_317680"/>
      <w:bookmarkEnd w:id="28126"/>
      <w:r w:rsidRPr="0029584B">
        <w:rPr>
          <w:rtl/>
        </w:rPr>
        <w:t xml:space="preserve">הקרובה </w:t>
      </w:r>
      <w:bookmarkStart w:id="28127" w:name="_ETM_Q39_318550"/>
      <w:bookmarkEnd w:id="28127"/>
      <w:r>
        <w:rPr>
          <w:rtl/>
        </w:rPr>
        <w:t>וה</w:t>
      </w:r>
      <w:r>
        <w:rPr>
          <w:rFonts w:hint="cs"/>
          <w:rtl/>
        </w:rPr>
        <w:t>א</w:t>
      </w:r>
      <w:r w:rsidRPr="0029584B">
        <w:rPr>
          <w:rtl/>
        </w:rPr>
        <w:t xml:space="preserve">רכה </w:t>
      </w:r>
      <w:bookmarkStart w:id="28128" w:name="_ETM_Q39_319090"/>
      <w:bookmarkEnd w:id="28128"/>
      <w:r w:rsidRPr="0029584B">
        <w:rPr>
          <w:rtl/>
        </w:rPr>
        <w:t xml:space="preserve">נוספת </w:t>
      </w:r>
      <w:bookmarkStart w:id="28129" w:name="_ETM_Q39_319540"/>
      <w:bookmarkEnd w:id="28129"/>
      <w:r w:rsidRPr="0029584B">
        <w:rPr>
          <w:rtl/>
        </w:rPr>
        <w:t>ב</w:t>
      </w:r>
      <w:bookmarkStart w:id="28130" w:name="_ETM_Q39_320380"/>
      <w:bookmarkEnd w:id="28130"/>
      <w:r>
        <w:rPr>
          <w:rFonts w:hint="cs"/>
          <w:rtl/>
        </w:rPr>
        <w:t>שלושה</w:t>
      </w:r>
      <w:r w:rsidRPr="0029584B">
        <w:rPr>
          <w:rtl/>
        </w:rPr>
        <w:t xml:space="preserve"> חודשים </w:t>
      </w:r>
      <w:bookmarkStart w:id="28131" w:name="_ETM_Q39_321130"/>
      <w:bookmarkEnd w:id="28131"/>
      <w:r>
        <w:rPr>
          <w:rFonts w:hint="cs"/>
          <w:rtl/>
        </w:rPr>
        <w:t>הן</w:t>
      </w:r>
      <w:r w:rsidRPr="0029584B">
        <w:rPr>
          <w:rtl/>
        </w:rPr>
        <w:t xml:space="preserve"> </w:t>
      </w:r>
      <w:bookmarkStart w:id="28132" w:name="_ETM_Q39_321550"/>
      <w:bookmarkEnd w:id="28132"/>
      <w:r w:rsidRPr="0029584B">
        <w:rPr>
          <w:rtl/>
        </w:rPr>
        <w:t>מספיקות</w:t>
      </w:r>
      <w:r>
        <w:rPr>
          <w:rFonts w:hint="cs"/>
          <w:rtl/>
        </w:rPr>
        <w:t>,</w:t>
      </w:r>
      <w:r w:rsidRPr="0029584B">
        <w:rPr>
          <w:rtl/>
        </w:rPr>
        <w:t xml:space="preserve"> </w:t>
      </w:r>
      <w:bookmarkStart w:id="28133" w:name="_ETM_Q39_322710"/>
      <w:bookmarkEnd w:id="28133"/>
      <w:r w:rsidRPr="0029584B">
        <w:rPr>
          <w:rtl/>
        </w:rPr>
        <w:t xml:space="preserve">ואם </w:t>
      </w:r>
      <w:bookmarkStart w:id="28134" w:name="_ETM_Q39_323010"/>
      <w:bookmarkEnd w:id="28134"/>
      <w:r w:rsidRPr="0029584B">
        <w:rPr>
          <w:rtl/>
        </w:rPr>
        <w:t xml:space="preserve">יהיה </w:t>
      </w:r>
      <w:bookmarkStart w:id="28135" w:name="_ETM_Q39_323250"/>
      <w:bookmarkEnd w:id="28135"/>
      <w:r w:rsidRPr="0029584B">
        <w:rPr>
          <w:rtl/>
        </w:rPr>
        <w:t>צורך</w:t>
      </w:r>
      <w:r>
        <w:rPr>
          <w:rFonts w:hint="cs"/>
          <w:rtl/>
        </w:rPr>
        <w:t>,</w:t>
      </w:r>
      <w:r w:rsidRPr="0029584B">
        <w:rPr>
          <w:rtl/>
        </w:rPr>
        <w:t xml:space="preserve"> </w:t>
      </w:r>
      <w:bookmarkStart w:id="28136" w:name="_ETM_Q39_324160"/>
      <w:bookmarkEnd w:id="28136"/>
      <w:r>
        <w:rPr>
          <w:rFonts w:hint="cs"/>
          <w:rtl/>
        </w:rPr>
        <w:t xml:space="preserve">אם יהיה צורך אמיתי, </w:t>
      </w:r>
      <w:r w:rsidRPr="0029584B">
        <w:rPr>
          <w:rtl/>
        </w:rPr>
        <w:t xml:space="preserve">תתכבד </w:t>
      </w:r>
      <w:bookmarkStart w:id="28137" w:name="_ETM_Q39_324669"/>
      <w:bookmarkEnd w:id="28137"/>
      <w:r w:rsidRPr="0029584B">
        <w:rPr>
          <w:rtl/>
        </w:rPr>
        <w:t xml:space="preserve">הממשלה </w:t>
      </w:r>
      <w:bookmarkStart w:id="28138" w:name="_ETM_Q39_325120"/>
      <w:bookmarkEnd w:id="28138"/>
      <w:r w:rsidRPr="0029584B">
        <w:rPr>
          <w:rtl/>
        </w:rPr>
        <w:t xml:space="preserve">ותביא </w:t>
      </w:r>
      <w:bookmarkStart w:id="28139" w:name="_ETM_Q39_325510"/>
      <w:bookmarkEnd w:id="28139"/>
      <w:r w:rsidRPr="0029584B">
        <w:rPr>
          <w:rtl/>
        </w:rPr>
        <w:t xml:space="preserve">הצעת </w:t>
      </w:r>
      <w:bookmarkStart w:id="28140" w:name="_ETM_Q39_325900"/>
      <w:bookmarkEnd w:id="28140"/>
      <w:r w:rsidRPr="0029584B">
        <w:rPr>
          <w:rtl/>
        </w:rPr>
        <w:t xml:space="preserve">חוק </w:t>
      </w:r>
      <w:bookmarkStart w:id="28141" w:name="_ETM_Q39_326169"/>
      <w:bookmarkEnd w:id="28141"/>
      <w:r w:rsidRPr="0029584B">
        <w:rPr>
          <w:rtl/>
        </w:rPr>
        <w:t xml:space="preserve">נוספת </w:t>
      </w:r>
      <w:bookmarkStart w:id="28142" w:name="_ETM_Q39_326680"/>
      <w:bookmarkEnd w:id="28142"/>
      <w:r w:rsidRPr="0029584B">
        <w:rPr>
          <w:rtl/>
        </w:rPr>
        <w:t>בנדון</w:t>
      </w:r>
      <w:r>
        <w:rPr>
          <w:rFonts w:hint="cs"/>
          <w:rtl/>
        </w:rPr>
        <w:t>.</w:t>
      </w:r>
      <w:bookmarkStart w:id="28143" w:name="_ETM_Q39_327129"/>
      <w:bookmarkStart w:id="28144" w:name="_ETM_Q39_327250"/>
      <w:bookmarkStart w:id="28145" w:name="_ETM_Q39_327400"/>
      <w:bookmarkStart w:id="28146" w:name="_ETM_Q39_327730"/>
      <w:bookmarkEnd w:id="28143"/>
      <w:bookmarkEnd w:id="28144"/>
      <w:bookmarkEnd w:id="28145"/>
      <w:bookmarkEnd w:id="28146"/>
      <w:r w:rsidRPr="0029584B">
        <w:rPr>
          <w:rtl/>
        </w:rPr>
        <w:t xml:space="preserve"> </w:t>
      </w:r>
      <w:bookmarkStart w:id="28147" w:name="_ETM_Q39_328629"/>
      <w:bookmarkEnd w:id="28147"/>
      <w:r w:rsidRPr="0029584B">
        <w:rPr>
          <w:rtl/>
        </w:rPr>
        <w:t>כאמור</w:t>
      </w:r>
      <w:r>
        <w:rPr>
          <w:rFonts w:hint="cs"/>
          <w:rtl/>
        </w:rPr>
        <w:t>,</w:t>
      </w:r>
      <w:r w:rsidRPr="0029584B">
        <w:rPr>
          <w:rtl/>
        </w:rPr>
        <w:t xml:space="preserve"> </w:t>
      </w:r>
      <w:bookmarkStart w:id="28148" w:name="_ETM_Q39_329379"/>
      <w:bookmarkEnd w:id="28148"/>
      <w:r w:rsidRPr="0029584B">
        <w:rPr>
          <w:rtl/>
        </w:rPr>
        <w:t xml:space="preserve">חבריי </w:t>
      </w:r>
      <w:bookmarkStart w:id="28149" w:name="_ETM_Q39_329889"/>
      <w:bookmarkEnd w:id="28149"/>
      <w:r w:rsidRPr="0029584B">
        <w:rPr>
          <w:rtl/>
        </w:rPr>
        <w:t xml:space="preserve">ואני </w:t>
      </w:r>
      <w:bookmarkStart w:id="28150" w:name="_ETM_Q39_330280"/>
      <w:bookmarkEnd w:id="28150"/>
      <w:r w:rsidRPr="0029584B">
        <w:rPr>
          <w:rtl/>
        </w:rPr>
        <w:t xml:space="preserve">השתכנענו </w:t>
      </w:r>
      <w:bookmarkStart w:id="28151" w:name="_ETM_Q39_331209"/>
      <w:bookmarkEnd w:id="28151"/>
      <w:r w:rsidRPr="0029584B">
        <w:rPr>
          <w:rtl/>
        </w:rPr>
        <w:t xml:space="preserve">בחיוניות </w:t>
      </w:r>
      <w:bookmarkStart w:id="28152" w:name="_ETM_Q39_331959"/>
      <w:bookmarkEnd w:id="28152"/>
      <w:r w:rsidRPr="0029584B">
        <w:rPr>
          <w:rtl/>
        </w:rPr>
        <w:t xml:space="preserve">ההסדר </w:t>
      </w:r>
      <w:bookmarkStart w:id="28153" w:name="_ETM_Q39_332500"/>
      <w:bookmarkEnd w:id="28153"/>
      <w:r w:rsidRPr="0029584B">
        <w:rPr>
          <w:rtl/>
        </w:rPr>
        <w:t xml:space="preserve">המוצע </w:t>
      </w:r>
      <w:bookmarkStart w:id="28154" w:name="_ETM_Q39_332950"/>
      <w:bookmarkEnd w:id="28154"/>
      <w:r w:rsidRPr="0029584B">
        <w:rPr>
          <w:rtl/>
        </w:rPr>
        <w:t xml:space="preserve">ובכך </w:t>
      </w:r>
      <w:bookmarkStart w:id="28155" w:name="_ETM_Q39_333400"/>
      <w:bookmarkEnd w:id="28155"/>
      <w:r w:rsidRPr="0029584B">
        <w:rPr>
          <w:rtl/>
        </w:rPr>
        <w:t xml:space="preserve">שהפגיעה </w:t>
      </w:r>
      <w:bookmarkStart w:id="28156" w:name="_ETM_Q39_333970"/>
      <w:bookmarkEnd w:id="28156"/>
      <w:r w:rsidRPr="0029584B">
        <w:rPr>
          <w:rtl/>
        </w:rPr>
        <w:t xml:space="preserve">האפשרית </w:t>
      </w:r>
      <w:bookmarkStart w:id="28157" w:name="_ETM_Q39_334480"/>
      <w:bookmarkEnd w:id="28157"/>
      <w:r w:rsidRPr="0029584B">
        <w:rPr>
          <w:rtl/>
        </w:rPr>
        <w:t xml:space="preserve">באזרחים </w:t>
      </w:r>
      <w:bookmarkStart w:id="28158" w:name="_ETM_Q39_335500"/>
      <w:bookmarkEnd w:id="28158"/>
      <w:r w:rsidRPr="0029584B">
        <w:rPr>
          <w:rtl/>
        </w:rPr>
        <w:t xml:space="preserve">מזערית </w:t>
      </w:r>
      <w:bookmarkStart w:id="28159" w:name="_ETM_Q39_336129"/>
      <w:bookmarkStart w:id="28160" w:name="_ETM_Q39_336950"/>
      <w:bookmarkEnd w:id="28159"/>
      <w:bookmarkEnd w:id="28160"/>
      <w:r w:rsidR="00E57E58">
        <w:rPr>
          <w:rFonts w:hint="cs"/>
          <w:rtl/>
        </w:rPr>
        <w:t xml:space="preserve">ביותר </w:t>
      </w:r>
      <w:r w:rsidRPr="0029584B">
        <w:rPr>
          <w:rtl/>
        </w:rPr>
        <w:t xml:space="preserve">וקבועים </w:t>
      </w:r>
      <w:bookmarkStart w:id="28161" w:name="_ETM_Q39_337609"/>
      <w:bookmarkEnd w:id="28161"/>
      <w:r w:rsidRPr="0029584B">
        <w:rPr>
          <w:rtl/>
        </w:rPr>
        <w:t xml:space="preserve">בה </w:t>
      </w:r>
      <w:bookmarkStart w:id="28162" w:name="_ETM_Q39_338029"/>
      <w:bookmarkEnd w:id="28162"/>
      <w:r w:rsidRPr="0029584B">
        <w:rPr>
          <w:rtl/>
        </w:rPr>
        <w:t xml:space="preserve">מנגנוני </w:t>
      </w:r>
      <w:bookmarkStart w:id="28163" w:name="_ETM_Q39_338659"/>
      <w:bookmarkEnd w:id="28163"/>
      <w:r w:rsidRPr="0029584B">
        <w:rPr>
          <w:rtl/>
        </w:rPr>
        <w:t xml:space="preserve">בקרה </w:t>
      </w:r>
      <w:bookmarkStart w:id="28164" w:name="_ETM_Q39_339169"/>
      <w:bookmarkEnd w:id="28164"/>
      <w:r w:rsidRPr="0029584B">
        <w:rPr>
          <w:rtl/>
        </w:rPr>
        <w:t>מספקים</w:t>
      </w:r>
      <w:r>
        <w:rPr>
          <w:rFonts w:hint="cs"/>
          <w:rtl/>
        </w:rPr>
        <w:t>.</w:t>
      </w:r>
      <w:r w:rsidRPr="0029584B">
        <w:rPr>
          <w:rtl/>
        </w:rPr>
        <w:t xml:space="preserve"> </w:t>
      </w:r>
      <w:bookmarkStart w:id="28165" w:name="_ETM_Q39_340220"/>
      <w:bookmarkEnd w:id="28165"/>
      <w:r w:rsidRPr="0029584B">
        <w:rPr>
          <w:rtl/>
        </w:rPr>
        <w:t xml:space="preserve">ההסדר </w:t>
      </w:r>
      <w:bookmarkStart w:id="28166" w:name="_ETM_Q39_341470"/>
      <w:bookmarkEnd w:id="28166"/>
      <w:r w:rsidRPr="0029584B">
        <w:rPr>
          <w:rtl/>
        </w:rPr>
        <w:t xml:space="preserve">ממוקד </w:t>
      </w:r>
      <w:bookmarkStart w:id="28167" w:name="_ETM_Q39_342129"/>
      <w:bookmarkEnd w:id="28167"/>
      <w:r w:rsidRPr="0029584B">
        <w:rPr>
          <w:rtl/>
        </w:rPr>
        <w:t xml:space="preserve">מאוד </w:t>
      </w:r>
      <w:bookmarkStart w:id="28168" w:name="_ETM_Q39_342639"/>
      <w:bookmarkEnd w:id="28168"/>
      <w:r w:rsidRPr="0029584B">
        <w:rPr>
          <w:rtl/>
        </w:rPr>
        <w:t xml:space="preserve">ואף </w:t>
      </w:r>
      <w:bookmarkStart w:id="28169" w:name="_ETM_Q39_343030"/>
      <w:bookmarkEnd w:id="28169"/>
      <w:r w:rsidRPr="0029584B">
        <w:rPr>
          <w:rtl/>
        </w:rPr>
        <w:t xml:space="preserve">קבוע </w:t>
      </w:r>
      <w:bookmarkStart w:id="28170" w:name="_ETM_Q39_343450"/>
      <w:bookmarkEnd w:id="28170"/>
      <w:r w:rsidRPr="0029584B">
        <w:rPr>
          <w:rtl/>
        </w:rPr>
        <w:t xml:space="preserve">בהוראת </w:t>
      </w:r>
      <w:bookmarkStart w:id="28171" w:name="_ETM_Q39_343900"/>
      <w:bookmarkEnd w:id="28171"/>
      <w:r w:rsidRPr="0029584B">
        <w:rPr>
          <w:rtl/>
        </w:rPr>
        <w:t>שעה</w:t>
      </w:r>
      <w:r>
        <w:rPr>
          <w:rFonts w:hint="cs"/>
          <w:rtl/>
        </w:rPr>
        <w:t>.</w:t>
      </w:r>
      <w:r w:rsidRPr="0029584B">
        <w:rPr>
          <w:rtl/>
        </w:rPr>
        <w:t xml:space="preserve"> </w:t>
      </w:r>
      <w:bookmarkStart w:id="28172" w:name="_ETM_Q39_344620"/>
      <w:bookmarkEnd w:id="28172"/>
    </w:p>
    <w:p w:rsidR="00F366EA" w:rsidRDefault="00F366EA" w:rsidP="006C3833">
      <w:pPr>
        <w:rPr>
          <w:rtl/>
        </w:rPr>
      </w:pPr>
    </w:p>
    <w:p w:rsidR="00F366EA" w:rsidRDefault="00F366EA" w:rsidP="006C3833">
      <w:pPr>
        <w:tabs>
          <w:tab w:val="left" w:pos="3203"/>
        </w:tabs>
        <w:rPr>
          <w:rtl/>
        </w:rPr>
      </w:pPr>
      <w:r w:rsidRPr="0029584B">
        <w:rPr>
          <w:rtl/>
        </w:rPr>
        <w:t xml:space="preserve">להצעת </w:t>
      </w:r>
      <w:bookmarkStart w:id="28173" w:name="_ETM_Q39_345159"/>
      <w:bookmarkEnd w:id="28173"/>
      <w:r w:rsidRPr="0029584B">
        <w:rPr>
          <w:rtl/>
        </w:rPr>
        <w:t xml:space="preserve">החוק </w:t>
      </w:r>
      <w:bookmarkStart w:id="28174" w:name="_ETM_Q39_345489"/>
      <w:bookmarkEnd w:id="28174"/>
      <w:r w:rsidRPr="0029584B">
        <w:rPr>
          <w:rtl/>
        </w:rPr>
        <w:t xml:space="preserve">לא </w:t>
      </w:r>
      <w:bookmarkStart w:id="28175" w:name="_ETM_Q39_345730"/>
      <w:bookmarkEnd w:id="28175"/>
      <w:r w:rsidRPr="0029584B">
        <w:rPr>
          <w:rtl/>
        </w:rPr>
        <w:t xml:space="preserve">הוגשו </w:t>
      </w:r>
      <w:bookmarkStart w:id="28176" w:name="_ETM_Q39_346090"/>
      <w:bookmarkEnd w:id="28176"/>
      <w:r w:rsidRPr="0029584B">
        <w:rPr>
          <w:rtl/>
        </w:rPr>
        <w:t>הסתייגויות</w:t>
      </w:r>
      <w:r>
        <w:rPr>
          <w:rFonts w:hint="cs"/>
          <w:rtl/>
        </w:rPr>
        <w:t>,</w:t>
      </w:r>
      <w:r w:rsidRPr="0029584B">
        <w:rPr>
          <w:rtl/>
        </w:rPr>
        <w:t xml:space="preserve"> </w:t>
      </w:r>
      <w:bookmarkStart w:id="28177" w:name="_ETM_Q39_346900"/>
      <w:bookmarkEnd w:id="28177"/>
      <w:r w:rsidRPr="0029584B">
        <w:rPr>
          <w:rtl/>
        </w:rPr>
        <w:t xml:space="preserve">אך </w:t>
      </w:r>
      <w:bookmarkStart w:id="28178" w:name="_ETM_Q39_347139"/>
      <w:bookmarkEnd w:id="28178"/>
      <w:r w:rsidRPr="0029584B">
        <w:rPr>
          <w:rtl/>
        </w:rPr>
        <w:t xml:space="preserve">הוגשו </w:t>
      </w:r>
      <w:bookmarkStart w:id="28179" w:name="_ETM_Q39_347620"/>
      <w:bookmarkStart w:id="28180" w:name="_ETM_Q39_347980"/>
      <w:bookmarkEnd w:id="28179"/>
      <w:bookmarkEnd w:id="28180"/>
      <w:r w:rsidRPr="0029584B">
        <w:rPr>
          <w:rtl/>
        </w:rPr>
        <w:t xml:space="preserve">בקשות </w:t>
      </w:r>
      <w:bookmarkStart w:id="28181" w:name="_ETM_Q39_348430"/>
      <w:bookmarkEnd w:id="28181"/>
      <w:r w:rsidRPr="0029584B">
        <w:rPr>
          <w:rtl/>
        </w:rPr>
        <w:t xml:space="preserve">רשות </w:t>
      </w:r>
      <w:bookmarkStart w:id="28182" w:name="_ETM_Q39_348669"/>
      <w:bookmarkEnd w:id="28182"/>
      <w:r w:rsidRPr="0029584B">
        <w:rPr>
          <w:rtl/>
        </w:rPr>
        <w:t>דיבור</w:t>
      </w:r>
      <w:r>
        <w:rPr>
          <w:rFonts w:hint="cs"/>
          <w:rtl/>
        </w:rPr>
        <w:t>.</w:t>
      </w:r>
      <w:r w:rsidRPr="0029584B">
        <w:rPr>
          <w:rtl/>
        </w:rPr>
        <w:t xml:space="preserve"> </w:t>
      </w:r>
      <w:bookmarkStart w:id="28183" w:name="_ETM_Q39_349620"/>
      <w:bookmarkEnd w:id="28183"/>
      <w:r w:rsidRPr="0029584B">
        <w:rPr>
          <w:rtl/>
        </w:rPr>
        <w:t xml:space="preserve">לכן </w:t>
      </w:r>
      <w:bookmarkStart w:id="28184" w:name="_ETM_Q39_350010"/>
      <w:bookmarkEnd w:id="28184"/>
      <w:r w:rsidRPr="0029584B">
        <w:rPr>
          <w:rtl/>
        </w:rPr>
        <w:t xml:space="preserve">אבקש </w:t>
      </w:r>
      <w:bookmarkStart w:id="28185" w:name="_ETM_Q39_350549"/>
      <w:bookmarkEnd w:id="28185"/>
      <w:r w:rsidRPr="0029584B">
        <w:rPr>
          <w:rtl/>
        </w:rPr>
        <w:t xml:space="preserve">מחברי </w:t>
      </w:r>
      <w:bookmarkStart w:id="28186" w:name="_ETM_Q39_351030"/>
      <w:bookmarkEnd w:id="28186"/>
      <w:r w:rsidRPr="0029584B">
        <w:rPr>
          <w:rtl/>
        </w:rPr>
        <w:t xml:space="preserve">הכנסת </w:t>
      </w:r>
      <w:bookmarkStart w:id="28187" w:name="_ETM_Q39_351480"/>
      <w:bookmarkEnd w:id="28187"/>
      <w:r w:rsidRPr="0029584B">
        <w:rPr>
          <w:rtl/>
        </w:rPr>
        <w:t xml:space="preserve">לאשר </w:t>
      </w:r>
      <w:bookmarkStart w:id="28188" w:name="_ETM_Q39_351959"/>
      <w:bookmarkEnd w:id="28188"/>
      <w:r w:rsidRPr="0029584B">
        <w:rPr>
          <w:rtl/>
        </w:rPr>
        <w:t xml:space="preserve">את </w:t>
      </w:r>
      <w:bookmarkStart w:id="28189" w:name="_ETM_Q39_352109"/>
      <w:bookmarkEnd w:id="28189"/>
      <w:r w:rsidRPr="0029584B">
        <w:rPr>
          <w:rtl/>
        </w:rPr>
        <w:t xml:space="preserve">הצעת </w:t>
      </w:r>
      <w:bookmarkStart w:id="28190" w:name="_ETM_Q39_352469"/>
      <w:bookmarkEnd w:id="28190"/>
      <w:r w:rsidRPr="0029584B">
        <w:rPr>
          <w:rtl/>
        </w:rPr>
        <w:t xml:space="preserve">החוק </w:t>
      </w:r>
      <w:bookmarkStart w:id="28191" w:name="_ETM_Q39_352769"/>
      <w:bookmarkEnd w:id="28191"/>
      <w:r w:rsidRPr="0029584B">
        <w:rPr>
          <w:rtl/>
        </w:rPr>
        <w:t xml:space="preserve">בקריאה </w:t>
      </w:r>
      <w:bookmarkStart w:id="28192" w:name="_ETM_Q39_353280"/>
      <w:bookmarkEnd w:id="28192"/>
      <w:r w:rsidRPr="0029584B">
        <w:rPr>
          <w:rtl/>
        </w:rPr>
        <w:t xml:space="preserve">השנייה </w:t>
      </w:r>
      <w:bookmarkStart w:id="28193" w:name="_ETM_Q39_353700"/>
      <w:bookmarkEnd w:id="28193"/>
      <w:r w:rsidRPr="0029584B">
        <w:rPr>
          <w:rtl/>
        </w:rPr>
        <w:t xml:space="preserve">ובקריאה </w:t>
      </w:r>
      <w:bookmarkStart w:id="28194" w:name="_ETM_Q39_354209"/>
      <w:bookmarkEnd w:id="28194"/>
      <w:r w:rsidRPr="0029584B">
        <w:rPr>
          <w:rtl/>
        </w:rPr>
        <w:t>השלישית</w:t>
      </w:r>
      <w:r>
        <w:rPr>
          <w:rFonts w:hint="cs"/>
          <w:rtl/>
        </w:rPr>
        <w:t>.</w:t>
      </w:r>
      <w:r w:rsidRPr="0029584B">
        <w:rPr>
          <w:rtl/>
        </w:rPr>
        <w:t xml:space="preserve"> </w:t>
      </w:r>
      <w:bookmarkStart w:id="28195" w:name="_ETM_Q39_355510"/>
      <w:bookmarkEnd w:id="28195"/>
      <w:r>
        <w:rPr>
          <w:rFonts w:hint="cs"/>
          <w:rtl/>
        </w:rPr>
        <w:t>א</w:t>
      </w:r>
      <w:r w:rsidRPr="0029584B">
        <w:rPr>
          <w:rtl/>
        </w:rPr>
        <w:t>וסיף</w:t>
      </w:r>
      <w:r>
        <w:rPr>
          <w:rFonts w:hint="cs"/>
          <w:rtl/>
        </w:rPr>
        <w:t>,</w:t>
      </w:r>
      <w:r w:rsidRPr="0029584B">
        <w:rPr>
          <w:rtl/>
        </w:rPr>
        <w:t xml:space="preserve"> </w:t>
      </w:r>
      <w:bookmarkStart w:id="28196" w:name="_ETM_Q39_355900"/>
      <w:bookmarkEnd w:id="28196"/>
      <w:r w:rsidRPr="0029584B">
        <w:rPr>
          <w:rtl/>
        </w:rPr>
        <w:t xml:space="preserve">אדוני </w:t>
      </w:r>
      <w:bookmarkStart w:id="28197" w:name="_ETM_Q39_356230"/>
      <w:bookmarkEnd w:id="28197"/>
      <w:r w:rsidRPr="0029584B">
        <w:rPr>
          <w:rtl/>
        </w:rPr>
        <w:t>היושב-ראש</w:t>
      </w:r>
      <w:r>
        <w:rPr>
          <w:rFonts w:hint="cs"/>
          <w:rtl/>
        </w:rPr>
        <w:t xml:space="preserve"> </w:t>
      </w:r>
      <w:r>
        <w:rPr>
          <w:rFonts w:hint="eastAsia"/>
          <w:rtl/>
        </w:rPr>
        <w:t>–</w:t>
      </w:r>
      <w:r w:rsidRPr="0029584B">
        <w:rPr>
          <w:rtl/>
        </w:rPr>
        <w:t xml:space="preserve"> </w:t>
      </w:r>
      <w:bookmarkStart w:id="28198" w:name="_ETM_Q39_356680"/>
      <w:bookmarkEnd w:id="28198"/>
      <w:r w:rsidRPr="0029584B">
        <w:rPr>
          <w:rtl/>
        </w:rPr>
        <w:t xml:space="preserve">כדי </w:t>
      </w:r>
      <w:bookmarkStart w:id="28199" w:name="_ETM_Q39_356829"/>
      <w:bookmarkEnd w:id="28199"/>
      <w:r w:rsidRPr="0029584B">
        <w:rPr>
          <w:rtl/>
        </w:rPr>
        <w:t xml:space="preserve">לא </w:t>
      </w:r>
      <w:bookmarkStart w:id="28200" w:name="_ETM_Q39_356950"/>
      <w:bookmarkEnd w:id="28200"/>
      <w:r w:rsidRPr="0029584B">
        <w:rPr>
          <w:rtl/>
        </w:rPr>
        <w:t xml:space="preserve">להטריח </w:t>
      </w:r>
      <w:bookmarkStart w:id="28201" w:name="_ETM_Q39_357400"/>
      <w:bookmarkEnd w:id="28201"/>
      <w:r w:rsidRPr="0029584B">
        <w:rPr>
          <w:rtl/>
        </w:rPr>
        <w:t xml:space="preserve">את </w:t>
      </w:r>
      <w:bookmarkStart w:id="28202" w:name="_ETM_Q39_357489"/>
      <w:bookmarkEnd w:id="28202"/>
      <w:r w:rsidRPr="0029584B">
        <w:rPr>
          <w:rtl/>
        </w:rPr>
        <w:t xml:space="preserve">המליאה </w:t>
      </w:r>
      <w:bookmarkStart w:id="28203" w:name="_ETM_Q39_358389"/>
      <w:bookmarkEnd w:id="28203"/>
      <w:r w:rsidRPr="0029584B">
        <w:rPr>
          <w:rtl/>
        </w:rPr>
        <w:t xml:space="preserve">פעם </w:t>
      </w:r>
      <w:bookmarkStart w:id="28204" w:name="_ETM_Q39_358659"/>
      <w:bookmarkEnd w:id="28204"/>
      <w:r w:rsidRPr="0029584B">
        <w:rPr>
          <w:rtl/>
        </w:rPr>
        <w:t>נוספת</w:t>
      </w:r>
      <w:r>
        <w:rPr>
          <w:rFonts w:hint="cs"/>
          <w:rtl/>
        </w:rPr>
        <w:t xml:space="preserve"> </w:t>
      </w:r>
      <w:r>
        <w:rPr>
          <w:rFonts w:hint="eastAsia"/>
          <w:rtl/>
        </w:rPr>
        <w:t>–</w:t>
      </w:r>
      <w:r w:rsidRPr="0029584B">
        <w:rPr>
          <w:rtl/>
        </w:rPr>
        <w:t xml:space="preserve"> </w:t>
      </w:r>
      <w:bookmarkStart w:id="28205" w:name="_ETM_Q39_359520"/>
      <w:bookmarkEnd w:id="28205"/>
      <w:r>
        <w:rPr>
          <w:rtl/>
        </w:rPr>
        <w:t>ש</w:t>
      </w:r>
      <w:r w:rsidRPr="0029584B">
        <w:rPr>
          <w:rtl/>
        </w:rPr>
        <w:t xml:space="preserve">עבדנו </w:t>
      </w:r>
      <w:bookmarkStart w:id="28206" w:name="_ETM_Q39_361629"/>
      <w:bookmarkEnd w:id="28206"/>
      <w:r w:rsidRPr="0029584B">
        <w:rPr>
          <w:rtl/>
        </w:rPr>
        <w:t xml:space="preserve">על </w:t>
      </w:r>
      <w:bookmarkStart w:id="28207" w:name="_ETM_Q39_361749"/>
      <w:bookmarkEnd w:id="28207"/>
      <w:r w:rsidRPr="0029584B">
        <w:rPr>
          <w:rtl/>
        </w:rPr>
        <w:t xml:space="preserve">הצעת </w:t>
      </w:r>
      <w:bookmarkStart w:id="28208" w:name="_ETM_Q39_362139"/>
      <w:bookmarkEnd w:id="28208"/>
      <w:r w:rsidRPr="0029584B">
        <w:rPr>
          <w:rtl/>
        </w:rPr>
        <w:t xml:space="preserve">החוק </w:t>
      </w:r>
      <w:bookmarkStart w:id="28209" w:name="_ETM_Q39_363279"/>
      <w:bookmarkEnd w:id="28209"/>
      <w:r w:rsidRPr="0029584B">
        <w:rPr>
          <w:rtl/>
        </w:rPr>
        <w:t xml:space="preserve">בצורה </w:t>
      </w:r>
      <w:bookmarkStart w:id="28210" w:name="_ETM_Q39_363939"/>
      <w:bookmarkEnd w:id="28210"/>
      <w:r w:rsidRPr="0029584B">
        <w:rPr>
          <w:rtl/>
        </w:rPr>
        <w:t xml:space="preserve">רצינית </w:t>
      </w:r>
      <w:bookmarkStart w:id="28211" w:name="_ETM_Q39_364450"/>
      <w:bookmarkEnd w:id="28211"/>
      <w:r w:rsidRPr="0029584B">
        <w:rPr>
          <w:rtl/>
        </w:rPr>
        <w:t>ויסודית</w:t>
      </w:r>
      <w:r>
        <w:rPr>
          <w:rFonts w:hint="cs"/>
          <w:rtl/>
        </w:rPr>
        <w:t>,</w:t>
      </w:r>
      <w:r w:rsidRPr="0029584B">
        <w:rPr>
          <w:rtl/>
        </w:rPr>
        <w:t xml:space="preserve"> </w:t>
      </w:r>
      <w:bookmarkStart w:id="28212" w:name="_ETM_Q39_365109"/>
      <w:bookmarkEnd w:id="28212"/>
      <w:r w:rsidRPr="0029584B">
        <w:rPr>
          <w:rtl/>
        </w:rPr>
        <w:t xml:space="preserve">ולכן </w:t>
      </w:r>
      <w:bookmarkStart w:id="28213" w:name="_ETM_Q39_365529"/>
      <w:bookmarkEnd w:id="28213"/>
      <w:r w:rsidRPr="0029584B">
        <w:rPr>
          <w:rtl/>
        </w:rPr>
        <w:t xml:space="preserve">ברצוני </w:t>
      </w:r>
      <w:bookmarkStart w:id="28214" w:name="_ETM_Q39_365980"/>
      <w:bookmarkEnd w:id="28214"/>
      <w:r w:rsidRPr="0029584B">
        <w:rPr>
          <w:rtl/>
        </w:rPr>
        <w:t xml:space="preserve">להודות </w:t>
      </w:r>
      <w:bookmarkStart w:id="28215" w:name="_ETM_Q39_366870"/>
      <w:bookmarkEnd w:id="28215"/>
      <w:r w:rsidRPr="0029584B">
        <w:rPr>
          <w:rtl/>
        </w:rPr>
        <w:t xml:space="preserve">למנהל </w:t>
      </w:r>
      <w:bookmarkStart w:id="28216" w:name="_ETM_Q39_367409"/>
      <w:bookmarkEnd w:id="28216"/>
      <w:r w:rsidRPr="0029584B">
        <w:rPr>
          <w:rtl/>
        </w:rPr>
        <w:t xml:space="preserve">הוועדה </w:t>
      </w:r>
      <w:bookmarkStart w:id="28217" w:name="_ETM_Q39_368430"/>
      <w:bookmarkEnd w:id="28217"/>
      <w:r w:rsidRPr="0029584B">
        <w:rPr>
          <w:rtl/>
        </w:rPr>
        <w:t xml:space="preserve">מר </w:t>
      </w:r>
      <w:bookmarkStart w:id="28218" w:name="_ETM_Q39_368639"/>
      <w:bookmarkEnd w:id="28218"/>
      <w:r w:rsidRPr="0029584B">
        <w:rPr>
          <w:rtl/>
        </w:rPr>
        <w:t xml:space="preserve">אסף </w:t>
      </w:r>
      <w:bookmarkStart w:id="28219" w:name="_ETM_Q39_368969"/>
      <w:bookmarkEnd w:id="28219"/>
      <w:r w:rsidRPr="0029584B">
        <w:rPr>
          <w:rtl/>
        </w:rPr>
        <w:t>פרידמן</w:t>
      </w:r>
      <w:bookmarkStart w:id="28220" w:name="_ETM_Q39_369809"/>
      <w:bookmarkStart w:id="28221" w:name="_ETM_Q39_370949"/>
      <w:bookmarkEnd w:id="28220"/>
      <w:bookmarkEnd w:id="28221"/>
      <w:r>
        <w:rPr>
          <w:rFonts w:hint="cs"/>
          <w:rtl/>
        </w:rPr>
        <w:t xml:space="preserve"> ולעו"ד </w:t>
      </w:r>
      <w:r w:rsidRPr="0029584B">
        <w:rPr>
          <w:rtl/>
        </w:rPr>
        <w:t xml:space="preserve">מירי </w:t>
      </w:r>
      <w:bookmarkStart w:id="28222" w:name="_ETM_Q39_371249"/>
      <w:bookmarkEnd w:id="28222"/>
      <w:r w:rsidRPr="0029584B">
        <w:rPr>
          <w:rtl/>
        </w:rPr>
        <w:t xml:space="preserve">פרנקל </w:t>
      </w:r>
      <w:bookmarkStart w:id="28223" w:name="_ETM_Q39_371730"/>
      <w:bookmarkEnd w:id="28223"/>
      <w:r w:rsidRPr="0029584B">
        <w:rPr>
          <w:rtl/>
        </w:rPr>
        <w:t xml:space="preserve">שור </w:t>
      </w:r>
      <w:bookmarkStart w:id="28224" w:name="_ETM_Q39_372059"/>
      <w:bookmarkEnd w:id="28224"/>
      <w:proofErr w:type="spellStart"/>
      <w:r w:rsidRPr="0029584B">
        <w:rPr>
          <w:rtl/>
        </w:rPr>
        <w:t>וסגנה</w:t>
      </w:r>
      <w:proofErr w:type="spellEnd"/>
      <w:r w:rsidRPr="0029584B">
        <w:rPr>
          <w:rtl/>
        </w:rPr>
        <w:t xml:space="preserve"> </w:t>
      </w:r>
      <w:bookmarkStart w:id="28225" w:name="_ETM_Q39_372659"/>
      <w:bookmarkEnd w:id="28225"/>
      <w:r>
        <w:rPr>
          <w:rFonts w:hint="cs"/>
          <w:rtl/>
        </w:rPr>
        <w:t>עו"ד</w:t>
      </w:r>
      <w:r w:rsidRPr="0029584B">
        <w:rPr>
          <w:rtl/>
        </w:rPr>
        <w:t xml:space="preserve"> </w:t>
      </w:r>
      <w:bookmarkStart w:id="28226" w:name="_ETM_Q39_373169"/>
      <w:bookmarkEnd w:id="28226"/>
      <w:r w:rsidRPr="0029584B">
        <w:rPr>
          <w:rtl/>
        </w:rPr>
        <w:t xml:space="preserve">עידו </w:t>
      </w:r>
      <w:bookmarkStart w:id="28227" w:name="_ETM_Q39_373620"/>
      <w:bookmarkEnd w:id="28227"/>
      <w:r w:rsidRPr="0029584B">
        <w:rPr>
          <w:rtl/>
        </w:rPr>
        <w:t>בן</w:t>
      </w:r>
      <w:r>
        <w:rPr>
          <w:rFonts w:hint="cs"/>
          <w:rtl/>
        </w:rPr>
        <w:t xml:space="preserve"> </w:t>
      </w:r>
      <w:r w:rsidRPr="0029584B">
        <w:rPr>
          <w:rtl/>
        </w:rPr>
        <w:t xml:space="preserve">יצחק </w:t>
      </w:r>
      <w:bookmarkStart w:id="28228" w:name="_ETM_Q39_375180"/>
      <w:bookmarkEnd w:id="28228"/>
      <w:r w:rsidRPr="0029584B">
        <w:rPr>
          <w:rtl/>
        </w:rPr>
        <w:t xml:space="preserve">מן </w:t>
      </w:r>
      <w:bookmarkStart w:id="28229" w:name="_ETM_Q39_375389"/>
      <w:bookmarkEnd w:id="28229"/>
      <w:r w:rsidRPr="0029584B">
        <w:rPr>
          <w:rtl/>
        </w:rPr>
        <w:t xml:space="preserve">הצוות </w:t>
      </w:r>
      <w:bookmarkStart w:id="28230" w:name="_ETM_Q39_375840"/>
      <w:bookmarkEnd w:id="28230"/>
      <w:r w:rsidRPr="0029584B">
        <w:rPr>
          <w:rtl/>
        </w:rPr>
        <w:t xml:space="preserve">המשפטי </w:t>
      </w:r>
      <w:bookmarkStart w:id="28231" w:name="_ETM_Q39_376620"/>
      <w:bookmarkEnd w:id="28231"/>
      <w:r w:rsidRPr="0029584B">
        <w:rPr>
          <w:rtl/>
        </w:rPr>
        <w:t xml:space="preserve">של </w:t>
      </w:r>
      <w:bookmarkStart w:id="28232" w:name="_ETM_Q39_376919"/>
      <w:bookmarkEnd w:id="28232"/>
      <w:r w:rsidRPr="0029584B">
        <w:rPr>
          <w:rtl/>
        </w:rPr>
        <w:t>הוועדה</w:t>
      </w:r>
      <w:r>
        <w:rPr>
          <w:rFonts w:hint="cs"/>
          <w:rtl/>
        </w:rPr>
        <w:t>.</w:t>
      </w:r>
      <w:r w:rsidRPr="0029584B">
        <w:rPr>
          <w:rtl/>
        </w:rPr>
        <w:t xml:space="preserve"> </w:t>
      </w:r>
      <w:bookmarkStart w:id="28233" w:name="_ETM_Q39_377790"/>
      <w:bookmarkEnd w:id="28233"/>
      <w:r w:rsidRPr="0029584B">
        <w:rPr>
          <w:rtl/>
        </w:rPr>
        <w:t xml:space="preserve">תודה </w:t>
      </w:r>
      <w:bookmarkStart w:id="28234" w:name="_ETM_Q39_378090"/>
      <w:bookmarkEnd w:id="28234"/>
      <w:r w:rsidRPr="0029584B">
        <w:rPr>
          <w:rtl/>
        </w:rPr>
        <w:t>רבה</w:t>
      </w:r>
      <w:r>
        <w:rPr>
          <w:rFonts w:hint="cs"/>
          <w:rtl/>
        </w:rPr>
        <w:t>.</w:t>
      </w:r>
      <w:r w:rsidRPr="0029584B">
        <w:rPr>
          <w:rtl/>
        </w:rPr>
        <w:t xml:space="preserve"> </w:t>
      </w:r>
      <w:bookmarkStart w:id="28235" w:name="_ETM_Q39_380819"/>
      <w:bookmarkEnd w:id="28235"/>
    </w:p>
    <w:p w:rsidR="00F366EA" w:rsidRDefault="00F366EA" w:rsidP="006C3833">
      <w:pPr>
        <w:rPr>
          <w:rtl/>
        </w:rPr>
      </w:pPr>
    </w:p>
    <w:p w:rsidR="00F366EA" w:rsidRDefault="00F366EA" w:rsidP="006C3833">
      <w:pPr>
        <w:pStyle w:val="af5"/>
        <w:keepNext/>
        <w:rPr>
          <w:rtl/>
        </w:rPr>
      </w:pPr>
      <w:bookmarkStart w:id="28236" w:name="ET_interruption_6345_1"/>
      <w:r w:rsidRPr="00BF149A">
        <w:rPr>
          <w:rStyle w:val="TagStyle"/>
          <w:rtl/>
        </w:rPr>
        <w:t xml:space="preserve"> &lt;&lt; קריאה &gt;&gt;</w:t>
      </w:r>
      <w:r w:rsidRPr="007B06DE">
        <w:rPr>
          <w:rStyle w:val="TagStyle"/>
          <w:rtl/>
        </w:rPr>
        <w:t xml:space="preserve"> </w:t>
      </w:r>
      <w:r>
        <w:rPr>
          <w:rtl/>
        </w:rPr>
        <w:t>טלי גוטליב (הליכוד):</w:t>
      </w:r>
      <w:r w:rsidRPr="007B06DE">
        <w:rPr>
          <w:rStyle w:val="TagStyle"/>
          <w:rtl/>
        </w:rPr>
        <w:t xml:space="preserve"> </w:t>
      </w:r>
      <w:r w:rsidRPr="00BF149A">
        <w:rPr>
          <w:rStyle w:val="TagStyle"/>
          <w:rtl/>
        </w:rPr>
        <w:t>&lt;&lt; קריאה &gt;&gt;</w:t>
      </w:r>
      <w:r>
        <w:rPr>
          <w:rtl/>
        </w:rPr>
        <w:t xml:space="preserve"> </w:t>
      </w:r>
      <w:bookmarkEnd w:id="28236"/>
    </w:p>
    <w:p w:rsidR="00F366EA" w:rsidRDefault="00F366EA" w:rsidP="00D532FC">
      <w:pPr>
        <w:rPr>
          <w:rtl/>
        </w:rPr>
      </w:pPr>
    </w:p>
    <w:p w:rsidR="00F366EA" w:rsidRDefault="00F366EA" w:rsidP="006C3833">
      <w:pPr>
        <w:rPr>
          <w:rtl/>
        </w:rPr>
      </w:pPr>
      <w:r>
        <w:rPr>
          <w:rFonts w:hint="cs"/>
          <w:rtl/>
        </w:rPr>
        <w:t xml:space="preserve">אדוני היו"ר, אולי נזכיר </w:t>
      </w:r>
      <w:r>
        <w:rPr>
          <w:rFonts w:hint="eastAsia"/>
          <w:rtl/>
        </w:rPr>
        <w:t>–</w:t>
      </w:r>
      <w:r>
        <w:rPr>
          <w:rFonts w:hint="cs"/>
          <w:rtl/>
        </w:rPr>
        <w:t xml:space="preserve"> ברשות היו"ר, וגם יו"ר הוועדה </w:t>
      </w:r>
      <w:r>
        <w:rPr>
          <w:rtl/>
        </w:rPr>
        <w:t>–</w:t>
      </w:r>
      <w:r>
        <w:rPr>
          <w:rFonts w:hint="cs"/>
          <w:rtl/>
        </w:rPr>
        <w:t xml:space="preserve"> </w:t>
      </w:r>
      <w:bookmarkStart w:id="28237" w:name="_ETM_Q39_384060"/>
      <w:bookmarkEnd w:id="28237"/>
      <w:r>
        <w:rPr>
          <w:rtl/>
        </w:rPr>
        <w:t>ש</w:t>
      </w:r>
      <w:r>
        <w:rPr>
          <w:rFonts w:hint="cs"/>
          <w:rtl/>
        </w:rPr>
        <w:t>ה</w:t>
      </w:r>
      <w:r w:rsidRPr="0029584B">
        <w:rPr>
          <w:rtl/>
        </w:rPr>
        <w:t xml:space="preserve">חוק </w:t>
      </w:r>
      <w:bookmarkStart w:id="28238" w:name="_ETM_Q39_384659"/>
      <w:bookmarkEnd w:id="28238"/>
      <w:r w:rsidRPr="0029584B">
        <w:rPr>
          <w:rtl/>
        </w:rPr>
        <w:t>הזה</w:t>
      </w:r>
      <w:r>
        <w:rPr>
          <w:rFonts w:hint="cs"/>
          <w:rtl/>
        </w:rPr>
        <w:t>,</w:t>
      </w:r>
      <w:r w:rsidRPr="0029584B">
        <w:rPr>
          <w:rtl/>
        </w:rPr>
        <w:t xml:space="preserve"> </w:t>
      </w:r>
      <w:bookmarkStart w:id="28239" w:name="_ETM_Q39_384840"/>
      <w:bookmarkEnd w:id="28239"/>
      <w:r w:rsidRPr="0029584B">
        <w:rPr>
          <w:rtl/>
        </w:rPr>
        <w:t xml:space="preserve">בגלל </w:t>
      </w:r>
      <w:bookmarkStart w:id="28240" w:name="_ETM_Q39_385080"/>
      <w:bookmarkEnd w:id="28240"/>
      <w:r w:rsidRPr="0029584B">
        <w:rPr>
          <w:rtl/>
        </w:rPr>
        <w:t xml:space="preserve">המורכבות </w:t>
      </w:r>
      <w:bookmarkStart w:id="28241" w:name="_ETM_Q39_385620"/>
      <w:bookmarkEnd w:id="28241"/>
      <w:r w:rsidRPr="0029584B">
        <w:rPr>
          <w:rtl/>
        </w:rPr>
        <w:t>שלו</w:t>
      </w:r>
      <w:r>
        <w:rPr>
          <w:rFonts w:hint="cs"/>
          <w:rtl/>
        </w:rPr>
        <w:t>,</w:t>
      </w:r>
      <w:r w:rsidRPr="0029584B">
        <w:rPr>
          <w:rtl/>
        </w:rPr>
        <w:t xml:space="preserve"> </w:t>
      </w:r>
      <w:bookmarkStart w:id="28242" w:name="_ETM_Q39_386360"/>
      <w:bookmarkStart w:id="28243" w:name="_ETM_Q39_386480"/>
      <w:bookmarkEnd w:id="28242"/>
      <w:bookmarkEnd w:id="28243"/>
      <w:r w:rsidRPr="0029584B">
        <w:rPr>
          <w:rtl/>
        </w:rPr>
        <w:t xml:space="preserve">נדון </w:t>
      </w:r>
      <w:bookmarkStart w:id="28244" w:name="_ETM_Q39_386840"/>
      <w:bookmarkEnd w:id="28244"/>
      <w:r w:rsidRPr="0029584B">
        <w:rPr>
          <w:rtl/>
        </w:rPr>
        <w:t xml:space="preserve">בוועדה </w:t>
      </w:r>
      <w:bookmarkStart w:id="28245" w:name="_ETM_Q39_387230"/>
      <w:bookmarkEnd w:id="28245"/>
      <w:r>
        <w:rPr>
          <w:rFonts w:hint="cs"/>
          <w:rtl/>
        </w:rPr>
        <w:t>ה</w:t>
      </w:r>
      <w:r w:rsidRPr="0029584B">
        <w:rPr>
          <w:rtl/>
        </w:rPr>
        <w:t>חסויה</w:t>
      </w:r>
      <w:bookmarkStart w:id="28246" w:name="_ETM_Q39_388349"/>
      <w:bookmarkStart w:id="28247" w:name="_ETM_Q39_388799"/>
      <w:bookmarkEnd w:id="28246"/>
      <w:bookmarkEnd w:id="28247"/>
      <w:r>
        <w:rPr>
          <w:rFonts w:hint="cs"/>
          <w:rtl/>
        </w:rPr>
        <w:t xml:space="preserve">, </w:t>
      </w:r>
      <w:r w:rsidR="00E57E58">
        <w:rPr>
          <w:rFonts w:hint="cs"/>
          <w:rtl/>
        </w:rPr>
        <w:t>ו</w:t>
      </w:r>
      <w:r>
        <w:rPr>
          <w:rFonts w:hint="cs"/>
          <w:rtl/>
        </w:rPr>
        <w:t xml:space="preserve">שם שמענו דברים </w:t>
      </w:r>
      <w:bookmarkStart w:id="28248" w:name="_ETM_Q39_389189"/>
      <w:bookmarkEnd w:id="28248"/>
      <w:r w:rsidRPr="0029584B">
        <w:rPr>
          <w:rtl/>
        </w:rPr>
        <w:t xml:space="preserve">מאוד </w:t>
      </w:r>
      <w:bookmarkStart w:id="28249" w:name="_ETM_Q39_389400"/>
      <w:bookmarkEnd w:id="28249"/>
      <w:r w:rsidRPr="0029584B">
        <w:rPr>
          <w:rtl/>
        </w:rPr>
        <w:t>מורכבים</w:t>
      </w:r>
      <w:r>
        <w:rPr>
          <w:rFonts w:hint="cs"/>
          <w:rtl/>
        </w:rPr>
        <w:t xml:space="preserve"> שמפאת</w:t>
      </w:r>
      <w:r w:rsidRPr="0029584B">
        <w:rPr>
          <w:rtl/>
        </w:rPr>
        <w:t xml:space="preserve"> </w:t>
      </w:r>
      <w:bookmarkStart w:id="28250" w:name="_ETM_Q39_390120"/>
      <w:bookmarkStart w:id="28251" w:name="_ETM_Q39_390359"/>
      <w:bookmarkStart w:id="28252" w:name="_ETM_Q39_390599"/>
      <w:bookmarkEnd w:id="28250"/>
      <w:bookmarkEnd w:id="28251"/>
      <w:bookmarkEnd w:id="28252"/>
      <w:r w:rsidRPr="0029584B">
        <w:rPr>
          <w:rtl/>
        </w:rPr>
        <w:t xml:space="preserve">הפתיחה </w:t>
      </w:r>
      <w:bookmarkStart w:id="28253" w:name="_ETM_Q39_390879"/>
      <w:bookmarkEnd w:id="28253"/>
      <w:r w:rsidRPr="0029584B">
        <w:rPr>
          <w:rtl/>
        </w:rPr>
        <w:t xml:space="preserve">של </w:t>
      </w:r>
      <w:bookmarkStart w:id="28254" w:name="_ETM_Q39_391120"/>
      <w:bookmarkEnd w:id="28254"/>
      <w:r>
        <w:rPr>
          <w:rFonts w:hint="cs"/>
          <w:rtl/>
        </w:rPr>
        <w:t>המליאה</w:t>
      </w:r>
      <w:r w:rsidRPr="0029584B">
        <w:rPr>
          <w:rtl/>
        </w:rPr>
        <w:t xml:space="preserve"> </w:t>
      </w:r>
      <w:bookmarkStart w:id="28255" w:name="_ETM_Q39_391480"/>
      <w:bookmarkEnd w:id="28255"/>
      <w:r w:rsidRPr="0029584B">
        <w:rPr>
          <w:rtl/>
        </w:rPr>
        <w:t>אי</w:t>
      </w:r>
      <w:bookmarkStart w:id="28256" w:name="_ETM_Q39_391540"/>
      <w:bookmarkEnd w:id="28256"/>
      <w:r>
        <w:rPr>
          <w:rFonts w:hint="cs"/>
          <w:rtl/>
        </w:rPr>
        <w:t>-</w:t>
      </w:r>
      <w:r w:rsidRPr="0029584B">
        <w:rPr>
          <w:rtl/>
        </w:rPr>
        <w:t xml:space="preserve">אפשר </w:t>
      </w:r>
      <w:bookmarkStart w:id="28257" w:name="_ETM_Q39_391719"/>
      <w:bookmarkEnd w:id="28257"/>
      <w:r w:rsidRPr="0029584B">
        <w:rPr>
          <w:rtl/>
        </w:rPr>
        <w:t xml:space="preserve">לומר </w:t>
      </w:r>
      <w:bookmarkStart w:id="28258" w:name="_ETM_Q39_391959"/>
      <w:bookmarkEnd w:id="28258"/>
      <w:r w:rsidRPr="0029584B">
        <w:rPr>
          <w:rtl/>
        </w:rPr>
        <w:t>אותם</w:t>
      </w:r>
      <w:r>
        <w:rPr>
          <w:rFonts w:hint="cs"/>
          <w:rtl/>
        </w:rPr>
        <w:t>.</w:t>
      </w:r>
      <w:r w:rsidRPr="0029584B">
        <w:rPr>
          <w:rtl/>
        </w:rPr>
        <w:t xml:space="preserve"> </w:t>
      </w:r>
      <w:bookmarkStart w:id="28259" w:name="_ETM_Q39_392559"/>
      <w:bookmarkEnd w:id="28259"/>
      <w:r w:rsidRPr="0029584B">
        <w:rPr>
          <w:rtl/>
        </w:rPr>
        <w:t>שמ</w:t>
      </w:r>
      <w:r>
        <w:rPr>
          <w:rFonts w:hint="cs"/>
          <w:rtl/>
        </w:rPr>
        <w:t>ע</w:t>
      </w:r>
      <w:r w:rsidRPr="0029584B">
        <w:rPr>
          <w:rtl/>
        </w:rPr>
        <w:t xml:space="preserve">נו </w:t>
      </w:r>
      <w:bookmarkStart w:id="28260" w:name="_ETM_Q39_392980"/>
      <w:bookmarkEnd w:id="28260"/>
      <w:r w:rsidRPr="0029584B">
        <w:rPr>
          <w:rtl/>
        </w:rPr>
        <w:t xml:space="preserve">את </w:t>
      </w:r>
      <w:bookmarkStart w:id="28261" w:name="_ETM_Q39_393069"/>
      <w:bookmarkEnd w:id="28261"/>
      <w:r w:rsidRPr="0029584B">
        <w:rPr>
          <w:rtl/>
        </w:rPr>
        <w:t xml:space="preserve">כל </w:t>
      </w:r>
      <w:bookmarkStart w:id="28262" w:name="_ETM_Q39_393249"/>
      <w:bookmarkEnd w:id="28262"/>
      <w:r w:rsidRPr="0029584B">
        <w:rPr>
          <w:rtl/>
        </w:rPr>
        <w:t xml:space="preserve">הארגונים </w:t>
      </w:r>
      <w:bookmarkStart w:id="28263" w:name="_ETM_Q39_393700"/>
      <w:bookmarkEnd w:id="28263"/>
      <w:r w:rsidRPr="0029584B">
        <w:rPr>
          <w:rtl/>
        </w:rPr>
        <w:t xml:space="preserve">הרלוונטיים </w:t>
      </w:r>
      <w:bookmarkStart w:id="28264" w:name="_ETM_Q39_395230"/>
      <w:bookmarkEnd w:id="28264"/>
      <w:r>
        <w:rPr>
          <w:rFonts w:hint="cs"/>
          <w:rtl/>
        </w:rPr>
        <w:t>ו</w:t>
      </w:r>
      <w:r w:rsidRPr="0029584B">
        <w:rPr>
          <w:rtl/>
        </w:rPr>
        <w:t xml:space="preserve">את </w:t>
      </w:r>
      <w:bookmarkStart w:id="28265" w:name="_ETM_Q39_395379"/>
      <w:bookmarkEnd w:id="28265"/>
      <w:r w:rsidRPr="0029584B">
        <w:rPr>
          <w:rtl/>
        </w:rPr>
        <w:t xml:space="preserve">כל </w:t>
      </w:r>
      <w:bookmarkStart w:id="28266" w:name="_ETM_Q39_395739"/>
      <w:bookmarkStart w:id="28267" w:name="_ETM_Q39_396610"/>
      <w:bookmarkEnd w:id="28266"/>
      <w:bookmarkEnd w:id="28267"/>
      <w:r w:rsidRPr="0029584B">
        <w:rPr>
          <w:rtl/>
        </w:rPr>
        <w:t xml:space="preserve">הארגונים של </w:t>
      </w:r>
      <w:bookmarkStart w:id="28268" w:name="_ETM_Q39_396819"/>
      <w:bookmarkEnd w:id="28268"/>
      <w:r w:rsidRPr="0029584B">
        <w:rPr>
          <w:rtl/>
        </w:rPr>
        <w:t xml:space="preserve">זכויות </w:t>
      </w:r>
      <w:bookmarkStart w:id="28269" w:name="_ETM_Q39_397209"/>
      <w:bookmarkEnd w:id="28269"/>
      <w:r w:rsidRPr="0029584B">
        <w:rPr>
          <w:rtl/>
        </w:rPr>
        <w:t>דיגיטליות</w:t>
      </w:r>
      <w:bookmarkStart w:id="28270" w:name="_ETM_Q39_398170"/>
      <w:bookmarkEnd w:id="28270"/>
      <w:r>
        <w:rPr>
          <w:rFonts w:hint="cs"/>
          <w:rtl/>
        </w:rPr>
        <w:t>. שמענו</w:t>
      </w:r>
      <w:r w:rsidRPr="0029584B">
        <w:rPr>
          <w:rtl/>
        </w:rPr>
        <w:t xml:space="preserve"> </w:t>
      </w:r>
      <w:bookmarkStart w:id="28271" w:name="_ETM_Q39_398799"/>
      <w:bookmarkEnd w:id="28271"/>
      <w:r w:rsidRPr="0029584B">
        <w:rPr>
          <w:rtl/>
        </w:rPr>
        <w:t xml:space="preserve">את </w:t>
      </w:r>
      <w:bookmarkStart w:id="28272" w:name="_ETM_Q39_399159"/>
      <w:bookmarkEnd w:id="28272"/>
      <w:r w:rsidRPr="0029584B">
        <w:rPr>
          <w:rtl/>
        </w:rPr>
        <w:t xml:space="preserve">דבריהם </w:t>
      </w:r>
      <w:bookmarkStart w:id="28273" w:name="_ETM_Q39_399610"/>
      <w:bookmarkEnd w:id="28273"/>
      <w:r w:rsidRPr="0029584B">
        <w:rPr>
          <w:rtl/>
        </w:rPr>
        <w:t xml:space="preserve">ושמענו </w:t>
      </w:r>
      <w:bookmarkStart w:id="28274" w:name="_ETM_Q39_400060"/>
      <w:bookmarkEnd w:id="28274"/>
      <w:r w:rsidRPr="0029584B">
        <w:rPr>
          <w:rtl/>
        </w:rPr>
        <w:t xml:space="preserve">הסברים </w:t>
      </w:r>
      <w:bookmarkStart w:id="28275" w:name="_ETM_Q39_400780"/>
      <w:bookmarkEnd w:id="28275"/>
      <w:r w:rsidRPr="0029584B">
        <w:rPr>
          <w:rtl/>
        </w:rPr>
        <w:t xml:space="preserve">מגורמי </w:t>
      </w:r>
      <w:bookmarkStart w:id="28276" w:name="_ETM_Q39_401200"/>
      <w:bookmarkEnd w:id="28276"/>
      <w:r w:rsidRPr="0029584B">
        <w:rPr>
          <w:rtl/>
        </w:rPr>
        <w:t>הסייבר</w:t>
      </w:r>
      <w:r>
        <w:rPr>
          <w:rFonts w:hint="cs"/>
          <w:rtl/>
        </w:rPr>
        <w:t>,</w:t>
      </w:r>
      <w:r w:rsidRPr="0029584B">
        <w:rPr>
          <w:rtl/>
        </w:rPr>
        <w:t xml:space="preserve"> </w:t>
      </w:r>
      <w:bookmarkStart w:id="28277" w:name="_ETM_Q39_402080"/>
      <w:bookmarkEnd w:id="28277"/>
      <w:r w:rsidRPr="0029584B">
        <w:rPr>
          <w:rtl/>
        </w:rPr>
        <w:t xml:space="preserve">גם </w:t>
      </w:r>
      <w:bookmarkStart w:id="28278" w:name="_ETM_Q39_402290"/>
      <w:bookmarkEnd w:id="28278"/>
      <w:r w:rsidRPr="0029584B">
        <w:rPr>
          <w:rtl/>
        </w:rPr>
        <w:t xml:space="preserve">בקשר </w:t>
      </w:r>
      <w:bookmarkStart w:id="28279" w:name="_ETM_Q39_402620"/>
      <w:bookmarkEnd w:id="28279"/>
      <w:r>
        <w:rPr>
          <w:rFonts w:hint="cs"/>
          <w:rtl/>
        </w:rPr>
        <w:t>ל</w:t>
      </w:r>
      <w:r w:rsidRPr="0029584B">
        <w:rPr>
          <w:rtl/>
        </w:rPr>
        <w:t xml:space="preserve">שב"כ </w:t>
      </w:r>
      <w:bookmarkStart w:id="28280" w:name="_ETM_Q39_403070"/>
      <w:bookmarkEnd w:id="28280"/>
      <w:r w:rsidRPr="0029584B">
        <w:rPr>
          <w:rtl/>
        </w:rPr>
        <w:t xml:space="preserve">וגם </w:t>
      </w:r>
      <w:bookmarkStart w:id="28281" w:name="_ETM_Q39_403370"/>
      <w:bookmarkEnd w:id="28281"/>
      <w:r w:rsidRPr="0029584B">
        <w:rPr>
          <w:rtl/>
        </w:rPr>
        <w:t xml:space="preserve">בקשר </w:t>
      </w:r>
      <w:bookmarkStart w:id="28282" w:name="_ETM_Q39_406340"/>
      <w:bookmarkEnd w:id="28282"/>
      <w:r>
        <w:rPr>
          <w:rFonts w:hint="cs"/>
          <w:rtl/>
        </w:rPr>
        <w:t>לצה"ל.</w:t>
      </w:r>
    </w:p>
    <w:p w:rsidR="00F366EA" w:rsidRDefault="00F366EA" w:rsidP="006C3833">
      <w:pPr>
        <w:rPr>
          <w:rtl/>
        </w:rPr>
      </w:pPr>
    </w:p>
    <w:p w:rsidR="00F366EA" w:rsidRDefault="00F366EA" w:rsidP="006C3833">
      <w:pPr>
        <w:pStyle w:val="af5"/>
        <w:keepNext/>
        <w:rPr>
          <w:rtl/>
        </w:rPr>
      </w:pPr>
      <w:bookmarkStart w:id="28283" w:name="ET_interruption_5300_2"/>
      <w:r w:rsidRPr="00BF149A">
        <w:rPr>
          <w:rStyle w:val="TagStyle"/>
          <w:rtl/>
        </w:rPr>
        <w:t xml:space="preserve"> &lt;&lt; קריאה &gt;&gt;</w:t>
      </w:r>
      <w:r w:rsidRPr="007B06DE">
        <w:rPr>
          <w:rStyle w:val="TagStyle"/>
          <w:rtl/>
        </w:rPr>
        <w:t xml:space="preserve"> </w:t>
      </w:r>
      <w:r>
        <w:rPr>
          <w:rtl/>
        </w:rPr>
        <w:t>מירב בן ארי (יש עתיד):</w:t>
      </w:r>
      <w:r w:rsidRPr="007B06DE">
        <w:rPr>
          <w:rStyle w:val="TagStyle"/>
          <w:rtl/>
        </w:rPr>
        <w:t xml:space="preserve"> </w:t>
      </w:r>
      <w:r w:rsidRPr="00BF149A">
        <w:rPr>
          <w:rStyle w:val="TagStyle"/>
          <w:rtl/>
        </w:rPr>
        <w:t>&lt;&lt; קריאה &gt;&gt;</w:t>
      </w:r>
      <w:r>
        <w:rPr>
          <w:rtl/>
        </w:rPr>
        <w:t xml:space="preserve"> </w:t>
      </w:r>
      <w:bookmarkEnd w:id="28283"/>
    </w:p>
    <w:p w:rsidR="00F366EA" w:rsidRDefault="00F366EA" w:rsidP="00D532FC">
      <w:pPr>
        <w:rPr>
          <w:rtl/>
        </w:rPr>
      </w:pPr>
    </w:p>
    <w:p w:rsidR="00F366EA" w:rsidRDefault="00F366EA" w:rsidP="006C3833">
      <w:pPr>
        <w:rPr>
          <w:rtl/>
        </w:rPr>
      </w:pPr>
      <w:r w:rsidRPr="007B06DE">
        <w:rPr>
          <w:rtl/>
        </w:rPr>
        <w:t>נראה לי שהוא בעניינים. יש לי תחושה שהוא בעניינים</w:t>
      </w:r>
      <w:r>
        <w:rPr>
          <w:rFonts w:hint="cs"/>
          <w:rtl/>
        </w:rPr>
        <w:t>.</w:t>
      </w:r>
    </w:p>
    <w:p w:rsidR="00F366EA" w:rsidRDefault="00F366EA" w:rsidP="006C3833">
      <w:pPr>
        <w:rPr>
          <w:rtl/>
        </w:rPr>
      </w:pPr>
    </w:p>
    <w:p w:rsidR="00F366EA" w:rsidRDefault="00F366EA" w:rsidP="006C3833">
      <w:pPr>
        <w:pStyle w:val="af5"/>
        <w:keepNext/>
        <w:rPr>
          <w:rtl/>
        </w:rPr>
      </w:pPr>
      <w:bookmarkStart w:id="28284" w:name="ET_interruption_6345_9"/>
      <w:r w:rsidRPr="00BF149A">
        <w:rPr>
          <w:rStyle w:val="TagStyle"/>
          <w:rtl/>
        </w:rPr>
        <w:t>&lt;&lt; קריאה &gt;&gt;</w:t>
      </w:r>
      <w:r w:rsidRPr="007B06DE">
        <w:rPr>
          <w:rStyle w:val="TagStyle"/>
          <w:rtl/>
        </w:rPr>
        <w:t xml:space="preserve"> </w:t>
      </w:r>
      <w:r>
        <w:rPr>
          <w:rtl/>
        </w:rPr>
        <w:t>טלי גוטליב (הליכוד):</w:t>
      </w:r>
      <w:r w:rsidRPr="007B06DE">
        <w:rPr>
          <w:rStyle w:val="TagStyle"/>
          <w:rtl/>
        </w:rPr>
        <w:t xml:space="preserve"> </w:t>
      </w:r>
      <w:r w:rsidRPr="00BF149A">
        <w:rPr>
          <w:rStyle w:val="TagStyle"/>
          <w:rtl/>
        </w:rPr>
        <w:t>&lt;&lt; קריאה &gt;&gt;</w:t>
      </w:r>
      <w:bookmarkEnd w:id="28284"/>
      <w:r>
        <w:rPr>
          <w:rtl/>
        </w:rPr>
        <w:t xml:space="preserve"> </w:t>
      </w:r>
    </w:p>
    <w:p w:rsidR="00F366EA" w:rsidRDefault="00F366EA" w:rsidP="00D532FC">
      <w:pPr>
        <w:rPr>
          <w:rtl/>
        </w:rPr>
      </w:pPr>
    </w:p>
    <w:p w:rsidR="00F366EA" w:rsidRDefault="00F366EA" w:rsidP="00E57E58">
      <w:pPr>
        <w:rPr>
          <w:rtl/>
        </w:rPr>
      </w:pPr>
      <w:r>
        <w:rPr>
          <w:rFonts w:hint="cs"/>
          <w:rtl/>
        </w:rPr>
        <w:t xml:space="preserve">אדוני היו"ר, מאוד נזהרנו, גם </w:t>
      </w:r>
      <w:bookmarkStart w:id="28285" w:name="_ETM_Q39_413051"/>
      <w:bookmarkEnd w:id="28285"/>
      <w:r>
        <w:rPr>
          <w:rFonts w:hint="cs"/>
          <w:rtl/>
        </w:rPr>
        <w:t xml:space="preserve">בהוראת השעה, </w:t>
      </w:r>
      <w:r w:rsidR="00E57E58">
        <w:rPr>
          <w:rFonts w:hint="cs"/>
          <w:rtl/>
        </w:rPr>
        <w:t>ו</w:t>
      </w:r>
      <w:r>
        <w:rPr>
          <w:rFonts w:hint="cs"/>
          <w:rtl/>
        </w:rPr>
        <w:t xml:space="preserve">קיבלנו את עמדתך </w:t>
      </w:r>
      <w:bookmarkStart w:id="28286" w:name="_ETM_Q39_410494"/>
      <w:bookmarkEnd w:id="28286"/>
      <w:r>
        <w:rPr>
          <w:rFonts w:hint="cs"/>
          <w:rtl/>
        </w:rPr>
        <w:t xml:space="preserve">בהקשר הזה, וגם באמת </w:t>
      </w:r>
      <w:bookmarkStart w:id="28287" w:name="_ETM_Q39_418660"/>
      <w:bookmarkEnd w:id="28287"/>
      <w:r>
        <w:rPr>
          <w:rFonts w:hint="cs"/>
          <w:rtl/>
        </w:rPr>
        <w:t>בתפיסה ביטחונית מאוד חשובה. חשוב להגיד את זה.</w:t>
      </w:r>
    </w:p>
    <w:p w:rsidR="00F366EA" w:rsidRDefault="00F366EA" w:rsidP="006C3833">
      <w:pPr>
        <w:rPr>
          <w:rtl/>
        </w:rPr>
      </w:pPr>
      <w:bookmarkStart w:id="28288" w:name="_ETM_Q39_421400"/>
      <w:bookmarkStart w:id="28289" w:name="_ETM_Q39_421473"/>
      <w:bookmarkEnd w:id="28288"/>
      <w:bookmarkEnd w:id="28289"/>
    </w:p>
    <w:p w:rsidR="00F366EA" w:rsidRDefault="00F366EA" w:rsidP="006C3833">
      <w:pPr>
        <w:pStyle w:val="-"/>
        <w:keepNext/>
        <w:rPr>
          <w:rtl/>
        </w:rPr>
      </w:pPr>
      <w:bookmarkStart w:id="28290" w:name="ET_speakercontinue_6482_4"/>
      <w:r w:rsidRPr="00BF149A">
        <w:rPr>
          <w:rStyle w:val="TagStyle"/>
          <w:rtl/>
        </w:rPr>
        <w:t xml:space="preserve"> &lt;&lt; דובר_המשך &gt;&gt;</w:t>
      </w:r>
      <w:r w:rsidRPr="007B06DE">
        <w:rPr>
          <w:rStyle w:val="TagStyle"/>
          <w:rtl/>
        </w:rPr>
        <w:t xml:space="preserve"> </w:t>
      </w:r>
      <w:r>
        <w:rPr>
          <w:rtl/>
        </w:rPr>
        <w:t>יולי אדלשטיין (יו"ר ועדת החוץ והביטחון):</w:t>
      </w:r>
      <w:r w:rsidRPr="007B06DE">
        <w:rPr>
          <w:rStyle w:val="TagStyle"/>
          <w:rtl/>
        </w:rPr>
        <w:t xml:space="preserve"> </w:t>
      </w:r>
      <w:r w:rsidRPr="00BF149A">
        <w:rPr>
          <w:rStyle w:val="TagStyle"/>
          <w:rtl/>
        </w:rPr>
        <w:t>&lt;&lt; דובר_המשך &gt;&gt;</w:t>
      </w:r>
      <w:r>
        <w:rPr>
          <w:rtl/>
        </w:rPr>
        <w:t xml:space="preserve"> </w:t>
      </w:r>
      <w:bookmarkEnd w:id="28290"/>
    </w:p>
    <w:p w:rsidR="00F366EA" w:rsidRDefault="00F366EA" w:rsidP="00D532FC">
      <w:pPr>
        <w:rPr>
          <w:rtl/>
        </w:rPr>
      </w:pPr>
    </w:p>
    <w:p w:rsidR="00F366EA" w:rsidRDefault="00F366EA" w:rsidP="00E57E58">
      <w:pPr>
        <w:rPr>
          <w:rtl/>
        </w:rPr>
      </w:pPr>
      <w:r>
        <w:rPr>
          <w:rFonts w:hint="cs"/>
          <w:rtl/>
        </w:rPr>
        <w:t xml:space="preserve">זו הערה חשובה. </w:t>
      </w:r>
      <w:bookmarkStart w:id="28291" w:name="_ETM_Q39_418878"/>
      <w:bookmarkStart w:id="28292" w:name="_ETM_Q39_418977"/>
      <w:bookmarkStart w:id="28293" w:name="_ETM_Q39_421700"/>
      <w:bookmarkEnd w:id="28291"/>
      <w:bookmarkEnd w:id="28292"/>
      <w:bookmarkEnd w:id="28293"/>
      <w:r>
        <w:rPr>
          <w:rFonts w:hint="cs"/>
          <w:rtl/>
        </w:rPr>
        <w:t xml:space="preserve">אוסיף, </w:t>
      </w:r>
      <w:r w:rsidRPr="0029584B">
        <w:rPr>
          <w:rtl/>
        </w:rPr>
        <w:t xml:space="preserve">אדוני </w:t>
      </w:r>
      <w:bookmarkStart w:id="28294" w:name="_ETM_Q39_422000"/>
      <w:bookmarkEnd w:id="28294"/>
      <w:r w:rsidRPr="0029584B">
        <w:rPr>
          <w:rtl/>
        </w:rPr>
        <w:t>היושב-ראש</w:t>
      </w:r>
      <w:r>
        <w:rPr>
          <w:rFonts w:hint="cs"/>
          <w:rtl/>
        </w:rPr>
        <w:t>,</w:t>
      </w:r>
      <w:r w:rsidRPr="0029584B">
        <w:rPr>
          <w:rtl/>
        </w:rPr>
        <w:t xml:space="preserve"> </w:t>
      </w:r>
      <w:bookmarkStart w:id="28295" w:name="_ETM_Q39_422390"/>
      <w:bookmarkEnd w:id="28295"/>
      <w:r w:rsidRPr="0029584B">
        <w:rPr>
          <w:rtl/>
        </w:rPr>
        <w:t>ברשותך</w:t>
      </w:r>
      <w:r>
        <w:rPr>
          <w:rFonts w:hint="cs"/>
          <w:rtl/>
        </w:rPr>
        <w:t>,</w:t>
      </w:r>
      <w:r w:rsidRPr="0029584B">
        <w:rPr>
          <w:rtl/>
        </w:rPr>
        <w:t xml:space="preserve"> </w:t>
      </w:r>
      <w:bookmarkStart w:id="28296" w:name="_ETM_Q39_422930"/>
      <w:bookmarkEnd w:id="28296"/>
      <w:r w:rsidRPr="0029584B">
        <w:rPr>
          <w:rtl/>
        </w:rPr>
        <w:t xml:space="preserve">שאכן </w:t>
      </w:r>
      <w:bookmarkStart w:id="28297" w:name="_ETM_Q39_423530"/>
      <w:bookmarkEnd w:id="28297"/>
      <w:r>
        <w:rPr>
          <w:rFonts w:hint="cs"/>
          <w:rtl/>
        </w:rPr>
        <w:t>ה</w:t>
      </w:r>
      <w:r w:rsidRPr="0029584B">
        <w:rPr>
          <w:rtl/>
        </w:rPr>
        <w:t xml:space="preserve">תקיים </w:t>
      </w:r>
      <w:bookmarkStart w:id="28298" w:name="_ETM_Q39_424370"/>
      <w:bookmarkEnd w:id="28298"/>
      <w:r w:rsidRPr="0029584B">
        <w:rPr>
          <w:rtl/>
        </w:rPr>
        <w:t xml:space="preserve">גם </w:t>
      </w:r>
      <w:bookmarkStart w:id="28299" w:name="_ETM_Q39_424730"/>
      <w:bookmarkEnd w:id="28299"/>
      <w:r w:rsidRPr="0029584B">
        <w:rPr>
          <w:rtl/>
        </w:rPr>
        <w:t xml:space="preserve">דיון </w:t>
      </w:r>
      <w:bookmarkStart w:id="28300" w:name="_ETM_Q39_425060"/>
      <w:bookmarkEnd w:id="28300"/>
      <w:r w:rsidRPr="0029584B">
        <w:rPr>
          <w:rtl/>
        </w:rPr>
        <w:t>פתוח</w:t>
      </w:r>
      <w:r>
        <w:rPr>
          <w:rFonts w:hint="cs"/>
          <w:rtl/>
        </w:rPr>
        <w:t>,</w:t>
      </w:r>
      <w:r w:rsidRPr="0029584B">
        <w:rPr>
          <w:rtl/>
        </w:rPr>
        <w:t xml:space="preserve"> </w:t>
      </w:r>
      <w:bookmarkStart w:id="28301" w:name="_ETM_Q39_425900"/>
      <w:bookmarkEnd w:id="28301"/>
      <w:r w:rsidR="00E57E58">
        <w:rPr>
          <w:rFonts w:hint="cs"/>
          <w:rtl/>
        </w:rPr>
        <w:t>ו</w:t>
      </w:r>
      <w:r w:rsidRPr="0029584B">
        <w:rPr>
          <w:rtl/>
        </w:rPr>
        <w:t xml:space="preserve">לשם </w:t>
      </w:r>
      <w:bookmarkStart w:id="28302" w:name="_ETM_Q39_426319"/>
      <w:bookmarkEnd w:id="28302"/>
      <w:r w:rsidRPr="0029584B">
        <w:rPr>
          <w:rtl/>
        </w:rPr>
        <w:t xml:space="preserve">הוזמנו </w:t>
      </w:r>
      <w:bookmarkStart w:id="28303" w:name="_ETM_Q39_426770"/>
      <w:bookmarkEnd w:id="28303"/>
      <w:r w:rsidRPr="0029584B">
        <w:rPr>
          <w:rtl/>
        </w:rPr>
        <w:t xml:space="preserve">ארגונים </w:t>
      </w:r>
      <w:bookmarkStart w:id="28304" w:name="_ETM_Q39_427580"/>
      <w:bookmarkEnd w:id="28304"/>
      <w:r w:rsidRPr="0029584B">
        <w:rPr>
          <w:rtl/>
        </w:rPr>
        <w:t xml:space="preserve">שהיו </w:t>
      </w:r>
      <w:bookmarkStart w:id="28305" w:name="_ETM_Q39_427940"/>
      <w:bookmarkEnd w:id="28305"/>
      <w:r w:rsidRPr="0029584B">
        <w:rPr>
          <w:rtl/>
        </w:rPr>
        <w:t xml:space="preserve">להם </w:t>
      </w:r>
      <w:bookmarkStart w:id="28306" w:name="_ETM_Q39_428120"/>
      <w:bookmarkEnd w:id="28306"/>
      <w:r w:rsidRPr="0029584B">
        <w:rPr>
          <w:rtl/>
        </w:rPr>
        <w:t xml:space="preserve">חששות </w:t>
      </w:r>
      <w:bookmarkStart w:id="28307" w:name="_ETM_Q39_428690"/>
      <w:bookmarkEnd w:id="28307"/>
      <w:r w:rsidRPr="0029584B">
        <w:rPr>
          <w:rtl/>
        </w:rPr>
        <w:t xml:space="preserve">מסוימים </w:t>
      </w:r>
      <w:bookmarkStart w:id="28308" w:name="_ETM_Q39_429260"/>
      <w:bookmarkEnd w:id="28308"/>
      <w:r w:rsidRPr="0029584B">
        <w:rPr>
          <w:rtl/>
        </w:rPr>
        <w:t xml:space="preserve">לגבי </w:t>
      </w:r>
      <w:bookmarkStart w:id="28309" w:name="_ETM_Q39_429650"/>
      <w:bookmarkEnd w:id="28309"/>
      <w:r w:rsidRPr="0029584B">
        <w:rPr>
          <w:rtl/>
        </w:rPr>
        <w:t xml:space="preserve">הצעת </w:t>
      </w:r>
      <w:bookmarkStart w:id="28310" w:name="_ETM_Q39_430010"/>
      <w:bookmarkEnd w:id="28310"/>
      <w:r w:rsidRPr="0029584B">
        <w:rPr>
          <w:rtl/>
        </w:rPr>
        <w:t>החוק</w:t>
      </w:r>
      <w:r>
        <w:rPr>
          <w:rFonts w:hint="cs"/>
          <w:rtl/>
        </w:rPr>
        <w:t>,</w:t>
      </w:r>
      <w:r w:rsidRPr="0029584B">
        <w:rPr>
          <w:rtl/>
        </w:rPr>
        <w:t xml:space="preserve"> </w:t>
      </w:r>
      <w:bookmarkStart w:id="28311" w:name="_ETM_Q39_430640"/>
      <w:bookmarkEnd w:id="28311"/>
      <w:r w:rsidRPr="0029584B">
        <w:rPr>
          <w:rtl/>
        </w:rPr>
        <w:t xml:space="preserve">ולאחר </w:t>
      </w:r>
      <w:bookmarkStart w:id="28312" w:name="_ETM_Q39_431150"/>
      <w:bookmarkEnd w:id="28312"/>
      <w:r w:rsidRPr="0029584B">
        <w:rPr>
          <w:rtl/>
        </w:rPr>
        <w:t xml:space="preserve">מכן </w:t>
      </w:r>
      <w:bookmarkStart w:id="28313" w:name="_ETM_Q39_431569"/>
      <w:bookmarkEnd w:id="28313"/>
      <w:r w:rsidRPr="0029584B">
        <w:rPr>
          <w:rtl/>
        </w:rPr>
        <w:t xml:space="preserve">גם </w:t>
      </w:r>
      <w:bookmarkStart w:id="28314" w:name="_ETM_Q39_431840"/>
      <w:bookmarkEnd w:id="28314"/>
      <w:r w:rsidRPr="0029584B">
        <w:rPr>
          <w:rtl/>
        </w:rPr>
        <w:t xml:space="preserve">פרק </w:t>
      </w:r>
      <w:bookmarkStart w:id="28315" w:name="_ETM_Q39_432170"/>
      <w:bookmarkEnd w:id="28315"/>
      <w:r w:rsidRPr="0029584B">
        <w:rPr>
          <w:rtl/>
        </w:rPr>
        <w:t>חסוי</w:t>
      </w:r>
      <w:r>
        <w:rPr>
          <w:rFonts w:hint="cs"/>
          <w:rtl/>
        </w:rPr>
        <w:t>,</w:t>
      </w:r>
      <w:r w:rsidRPr="0029584B">
        <w:rPr>
          <w:rtl/>
        </w:rPr>
        <w:t xml:space="preserve"> </w:t>
      </w:r>
      <w:bookmarkStart w:id="28316" w:name="_ETM_Q39_432980"/>
      <w:bookmarkEnd w:id="28316"/>
      <w:r w:rsidRPr="0029584B">
        <w:rPr>
          <w:rtl/>
        </w:rPr>
        <w:t xml:space="preserve">שבו </w:t>
      </w:r>
      <w:bookmarkStart w:id="28317" w:name="_ETM_Q39_433340"/>
      <w:bookmarkEnd w:id="28317"/>
      <w:r w:rsidRPr="0029584B">
        <w:rPr>
          <w:rtl/>
        </w:rPr>
        <w:t xml:space="preserve">קיבלנו </w:t>
      </w:r>
      <w:bookmarkStart w:id="28318" w:name="_ETM_Q39_434060"/>
      <w:bookmarkEnd w:id="28318"/>
      <w:r w:rsidRPr="0029584B">
        <w:rPr>
          <w:rtl/>
        </w:rPr>
        <w:t xml:space="preserve">הסברים </w:t>
      </w:r>
      <w:bookmarkStart w:id="28319" w:name="_ETM_Q39_434630"/>
      <w:bookmarkEnd w:id="28319"/>
      <w:r w:rsidRPr="0029584B">
        <w:rPr>
          <w:rtl/>
        </w:rPr>
        <w:t xml:space="preserve">אופרטיביים </w:t>
      </w:r>
      <w:bookmarkStart w:id="28320" w:name="_ETM_Q39_435380"/>
      <w:bookmarkEnd w:id="28320"/>
      <w:r w:rsidRPr="0029584B">
        <w:rPr>
          <w:rtl/>
        </w:rPr>
        <w:t>וטכנולוגיים</w:t>
      </w:r>
      <w:r>
        <w:rPr>
          <w:rFonts w:hint="cs"/>
          <w:rtl/>
        </w:rPr>
        <w:t>,</w:t>
      </w:r>
      <w:r w:rsidRPr="0029584B">
        <w:rPr>
          <w:rtl/>
        </w:rPr>
        <w:t xml:space="preserve"> </w:t>
      </w:r>
      <w:bookmarkStart w:id="28321" w:name="_ETM_Q39_436550"/>
      <w:bookmarkEnd w:id="28321"/>
      <w:r w:rsidRPr="0029584B">
        <w:rPr>
          <w:rtl/>
        </w:rPr>
        <w:t>והשתכנענו</w:t>
      </w:r>
      <w:r>
        <w:rPr>
          <w:rFonts w:hint="cs"/>
          <w:rtl/>
        </w:rPr>
        <w:t>,</w:t>
      </w:r>
      <w:r w:rsidRPr="0029584B">
        <w:rPr>
          <w:rtl/>
        </w:rPr>
        <w:t xml:space="preserve"> </w:t>
      </w:r>
      <w:bookmarkStart w:id="28322" w:name="_ETM_Q39_437690"/>
      <w:bookmarkEnd w:id="28322"/>
      <w:r w:rsidRPr="0029584B">
        <w:rPr>
          <w:rtl/>
        </w:rPr>
        <w:t>כאמור</w:t>
      </w:r>
      <w:r>
        <w:rPr>
          <w:rFonts w:hint="cs"/>
          <w:rtl/>
        </w:rPr>
        <w:t>,</w:t>
      </w:r>
      <w:r w:rsidRPr="0029584B">
        <w:rPr>
          <w:rtl/>
        </w:rPr>
        <w:t xml:space="preserve"> </w:t>
      </w:r>
      <w:bookmarkStart w:id="28323" w:name="_ETM_Q39_438410"/>
      <w:bookmarkEnd w:id="28323"/>
      <w:r w:rsidRPr="0029584B">
        <w:rPr>
          <w:rtl/>
        </w:rPr>
        <w:t xml:space="preserve">שאין </w:t>
      </w:r>
      <w:bookmarkStart w:id="28324" w:name="_ETM_Q39_438919"/>
      <w:bookmarkEnd w:id="28324"/>
      <w:r w:rsidRPr="0029584B">
        <w:rPr>
          <w:rtl/>
        </w:rPr>
        <w:t xml:space="preserve">כאן </w:t>
      </w:r>
      <w:bookmarkStart w:id="28325" w:name="_ETM_Q39_439160"/>
      <w:bookmarkEnd w:id="28325"/>
      <w:r w:rsidRPr="0029584B">
        <w:rPr>
          <w:rtl/>
        </w:rPr>
        <w:t xml:space="preserve">פגיעה </w:t>
      </w:r>
      <w:bookmarkStart w:id="28326" w:name="_ETM_Q39_439580"/>
      <w:bookmarkEnd w:id="28326"/>
      <w:r w:rsidRPr="0029584B">
        <w:rPr>
          <w:rtl/>
        </w:rPr>
        <w:t xml:space="preserve">בפרטיות </w:t>
      </w:r>
      <w:bookmarkStart w:id="28327" w:name="_ETM_Q39_440979"/>
      <w:bookmarkEnd w:id="28327"/>
      <w:r w:rsidRPr="0029584B">
        <w:rPr>
          <w:rtl/>
        </w:rPr>
        <w:t xml:space="preserve">יתר </w:t>
      </w:r>
      <w:bookmarkStart w:id="28328" w:name="_ETM_Q39_441370"/>
      <w:bookmarkEnd w:id="28328"/>
      <w:r w:rsidRPr="0029584B">
        <w:rPr>
          <w:rtl/>
        </w:rPr>
        <w:t xml:space="preserve">על </w:t>
      </w:r>
      <w:bookmarkStart w:id="28329" w:name="_ETM_Q39_441460"/>
      <w:bookmarkEnd w:id="28329"/>
      <w:r w:rsidRPr="0029584B">
        <w:rPr>
          <w:rtl/>
        </w:rPr>
        <w:t>המידה</w:t>
      </w:r>
      <w:r>
        <w:rPr>
          <w:rFonts w:hint="cs"/>
          <w:rtl/>
        </w:rPr>
        <w:t>.</w:t>
      </w:r>
      <w:r w:rsidRPr="0029584B">
        <w:rPr>
          <w:rtl/>
        </w:rPr>
        <w:t xml:space="preserve"> </w:t>
      </w:r>
      <w:bookmarkStart w:id="28330" w:name="_ETM_Q39_442029"/>
      <w:bookmarkEnd w:id="28330"/>
      <w:r w:rsidRPr="0029584B">
        <w:rPr>
          <w:rtl/>
        </w:rPr>
        <w:t xml:space="preserve">תודה </w:t>
      </w:r>
      <w:bookmarkStart w:id="28331" w:name="_ETM_Q39_442330"/>
      <w:bookmarkEnd w:id="28331"/>
      <w:r w:rsidRPr="0029584B">
        <w:rPr>
          <w:rtl/>
        </w:rPr>
        <w:t>רבה</w:t>
      </w:r>
      <w:r>
        <w:rPr>
          <w:rFonts w:hint="cs"/>
          <w:rtl/>
        </w:rPr>
        <w:t>.</w:t>
      </w:r>
      <w:r w:rsidRPr="0029584B">
        <w:rPr>
          <w:rtl/>
        </w:rPr>
        <w:t xml:space="preserve"> </w:t>
      </w:r>
      <w:bookmarkStart w:id="28332" w:name="_ETM_Q39_442630"/>
      <w:bookmarkEnd w:id="28332"/>
    </w:p>
    <w:p w:rsidR="00F366EA" w:rsidRDefault="00F366EA" w:rsidP="006C3833">
      <w:pPr>
        <w:rPr>
          <w:rtl/>
        </w:rPr>
      </w:pPr>
      <w:bookmarkStart w:id="28333" w:name="_ETM_Q39_444384"/>
      <w:bookmarkStart w:id="28334" w:name="_ETM_Q39_444447"/>
      <w:bookmarkEnd w:id="28333"/>
      <w:bookmarkEnd w:id="28334"/>
    </w:p>
    <w:p w:rsidR="00F366EA" w:rsidRDefault="00F366EA" w:rsidP="006C3833">
      <w:pPr>
        <w:pStyle w:val="af6"/>
        <w:keepNext/>
        <w:rPr>
          <w:rtl/>
        </w:rPr>
      </w:pPr>
      <w:r w:rsidRPr="00BF149A">
        <w:rPr>
          <w:rStyle w:val="TagStyle"/>
          <w:rtl/>
        </w:rPr>
        <w:t xml:space="preserve"> &lt;&lt; יור &gt;&gt;</w:t>
      </w:r>
      <w:r w:rsidRPr="004D562D">
        <w:rPr>
          <w:rStyle w:val="TagStyle"/>
          <w:rtl/>
        </w:rPr>
        <w:t xml:space="preserve"> </w:t>
      </w:r>
      <w:r>
        <w:rPr>
          <w:rtl/>
        </w:rPr>
        <w:t>היו"ר חנוך דב מלביצקי:</w:t>
      </w:r>
      <w:r w:rsidRPr="004D562D">
        <w:rPr>
          <w:rStyle w:val="TagStyle"/>
          <w:rtl/>
        </w:rPr>
        <w:t xml:space="preserve"> </w:t>
      </w:r>
      <w:r w:rsidRPr="00BF149A">
        <w:rPr>
          <w:rStyle w:val="TagStyle"/>
          <w:rtl/>
        </w:rPr>
        <w:t>&lt;&lt; יור &gt;&gt;</w:t>
      </w:r>
      <w:r>
        <w:rPr>
          <w:rtl/>
        </w:rPr>
        <w:t xml:space="preserve"> </w:t>
      </w:r>
    </w:p>
    <w:p w:rsidR="00F366EA" w:rsidRPr="004D562D" w:rsidRDefault="00F366EA" w:rsidP="00D532FC">
      <w:pPr>
        <w:rPr>
          <w:rtl/>
        </w:rPr>
      </w:pPr>
    </w:p>
    <w:p w:rsidR="00F366EA" w:rsidRDefault="00F366EA" w:rsidP="00E37CCF">
      <w:pPr>
        <w:rPr>
          <w:rtl/>
        </w:rPr>
      </w:pPr>
      <w:bookmarkStart w:id="28335" w:name="_ETM_Q39_444615"/>
      <w:bookmarkStart w:id="28336" w:name="_ETM_Q39_444664"/>
      <w:bookmarkEnd w:id="28335"/>
      <w:bookmarkEnd w:id="28336"/>
      <w:r w:rsidRPr="0029584B">
        <w:rPr>
          <w:rtl/>
        </w:rPr>
        <w:t xml:space="preserve">תודה </w:t>
      </w:r>
      <w:bookmarkStart w:id="28337" w:name="_ETM_Q39_443229"/>
      <w:bookmarkEnd w:id="28337"/>
      <w:r w:rsidRPr="0029584B">
        <w:rPr>
          <w:rtl/>
        </w:rPr>
        <w:t>רבה</w:t>
      </w:r>
      <w:r>
        <w:rPr>
          <w:rFonts w:hint="cs"/>
          <w:rtl/>
        </w:rPr>
        <w:t>,</w:t>
      </w:r>
      <w:r w:rsidRPr="0029584B">
        <w:rPr>
          <w:rtl/>
        </w:rPr>
        <w:t xml:space="preserve"> </w:t>
      </w:r>
      <w:bookmarkStart w:id="28338" w:name="_ETM_Q39_443710"/>
      <w:bookmarkEnd w:id="28338"/>
      <w:r w:rsidRPr="0029584B">
        <w:rPr>
          <w:rtl/>
        </w:rPr>
        <w:t>אדוני</w:t>
      </w:r>
      <w:r>
        <w:rPr>
          <w:rFonts w:hint="cs"/>
          <w:rtl/>
        </w:rPr>
        <w:t>.</w:t>
      </w:r>
      <w:r w:rsidRPr="0029584B">
        <w:rPr>
          <w:rtl/>
        </w:rPr>
        <w:t xml:space="preserve"> </w:t>
      </w:r>
      <w:bookmarkStart w:id="28339" w:name="_ETM_Q39_444160"/>
      <w:bookmarkEnd w:id="28339"/>
      <w:r w:rsidRPr="0029584B">
        <w:rPr>
          <w:rtl/>
        </w:rPr>
        <w:t xml:space="preserve">תודה </w:t>
      </w:r>
      <w:bookmarkStart w:id="28340" w:name="_ETM_Q39_444460"/>
      <w:bookmarkEnd w:id="28340"/>
      <w:r w:rsidRPr="0029584B">
        <w:rPr>
          <w:rtl/>
        </w:rPr>
        <w:t xml:space="preserve">רבה </w:t>
      </w:r>
      <w:bookmarkStart w:id="28341" w:name="_ETM_Q39_444699"/>
      <w:bookmarkEnd w:id="28341"/>
      <w:r w:rsidRPr="0029584B">
        <w:rPr>
          <w:rtl/>
        </w:rPr>
        <w:t xml:space="preserve">לחברת </w:t>
      </w:r>
      <w:bookmarkStart w:id="28342" w:name="_ETM_Q39_445060"/>
      <w:bookmarkEnd w:id="28342"/>
      <w:r w:rsidRPr="0029584B">
        <w:rPr>
          <w:rtl/>
        </w:rPr>
        <w:t xml:space="preserve">הכנסת </w:t>
      </w:r>
      <w:bookmarkStart w:id="28343" w:name="_ETM_Q39_445449"/>
      <w:bookmarkEnd w:id="28343"/>
      <w:r w:rsidRPr="0029584B">
        <w:rPr>
          <w:rtl/>
        </w:rPr>
        <w:t>גוטליב</w:t>
      </w:r>
      <w:r>
        <w:rPr>
          <w:rFonts w:hint="cs"/>
          <w:rtl/>
        </w:rPr>
        <w:t>.</w:t>
      </w:r>
      <w:r w:rsidRPr="0029584B">
        <w:rPr>
          <w:rtl/>
        </w:rPr>
        <w:t xml:space="preserve"> </w:t>
      </w:r>
      <w:bookmarkStart w:id="28344" w:name="_ETM_Q39_446500"/>
      <w:bookmarkStart w:id="28345" w:name="_ETM_Q39_446609"/>
      <w:bookmarkStart w:id="28346" w:name="_ETM_Q39_446662"/>
      <w:bookmarkStart w:id="28347" w:name="_ETM_Q39_446785"/>
      <w:bookmarkStart w:id="28348" w:name="_ETM_Q39_446844"/>
      <w:bookmarkEnd w:id="28344"/>
      <w:bookmarkEnd w:id="28345"/>
      <w:bookmarkEnd w:id="28346"/>
      <w:bookmarkEnd w:id="28347"/>
      <w:bookmarkEnd w:id="28348"/>
      <w:r w:rsidRPr="0029584B">
        <w:rPr>
          <w:rtl/>
        </w:rPr>
        <w:t xml:space="preserve">להצעת </w:t>
      </w:r>
      <w:bookmarkStart w:id="28349" w:name="_ETM_Q39_447009"/>
      <w:bookmarkEnd w:id="28349"/>
      <w:r w:rsidRPr="0029584B">
        <w:rPr>
          <w:rtl/>
        </w:rPr>
        <w:t xml:space="preserve">החוק </w:t>
      </w:r>
      <w:bookmarkStart w:id="28350" w:name="_ETM_Q39_447279"/>
      <w:bookmarkEnd w:id="28350"/>
      <w:r w:rsidRPr="0029584B">
        <w:rPr>
          <w:rtl/>
        </w:rPr>
        <w:t xml:space="preserve">לא </w:t>
      </w:r>
      <w:bookmarkStart w:id="28351" w:name="_ETM_Q39_447400"/>
      <w:bookmarkEnd w:id="28351"/>
      <w:r w:rsidRPr="0029584B">
        <w:rPr>
          <w:rtl/>
        </w:rPr>
        <w:t xml:space="preserve">הוגשו </w:t>
      </w:r>
      <w:bookmarkStart w:id="28352" w:name="_ETM_Q39_447610"/>
      <w:bookmarkEnd w:id="28352"/>
      <w:r w:rsidRPr="0029584B">
        <w:rPr>
          <w:rtl/>
        </w:rPr>
        <w:t>הסתייגויות</w:t>
      </w:r>
      <w:r>
        <w:rPr>
          <w:rFonts w:hint="cs"/>
          <w:rtl/>
        </w:rPr>
        <w:t>,</w:t>
      </w:r>
      <w:r w:rsidRPr="0029584B">
        <w:rPr>
          <w:rtl/>
        </w:rPr>
        <w:t xml:space="preserve"> </w:t>
      </w:r>
      <w:bookmarkStart w:id="28353" w:name="_ETM_Q39_448600"/>
      <w:bookmarkEnd w:id="28353"/>
      <w:r w:rsidRPr="0029584B">
        <w:rPr>
          <w:rtl/>
        </w:rPr>
        <w:t xml:space="preserve">אך </w:t>
      </w:r>
      <w:bookmarkStart w:id="28354" w:name="_ETM_Q39_448779"/>
      <w:bookmarkEnd w:id="28354"/>
      <w:r w:rsidRPr="0029584B">
        <w:rPr>
          <w:rtl/>
        </w:rPr>
        <w:t xml:space="preserve">הוגשו </w:t>
      </w:r>
      <w:bookmarkStart w:id="28355" w:name="_ETM_Q39_449050"/>
      <w:bookmarkEnd w:id="28355"/>
      <w:r w:rsidRPr="0029584B">
        <w:rPr>
          <w:rtl/>
        </w:rPr>
        <w:t xml:space="preserve">בקשות </w:t>
      </w:r>
      <w:bookmarkStart w:id="28356" w:name="_ETM_Q39_449500"/>
      <w:bookmarkEnd w:id="28356"/>
      <w:r w:rsidRPr="0029584B">
        <w:rPr>
          <w:rtl/>
        </w:rPr>
        <w:t xml:space="preserve">לרשות </w:t>
      </w:r>
      <w:bookmarkStart w:id="28357" w:name="_ETM_Q39_449860"/>
      <w:bookmarkEnd w:id="28357"/>
      <w:r w:rsidRPr="0029584B">
        <w:rPr>
          <w:rtl/>
        </w:rPr>
        <w:t xml:space="preserve">דיבור </w:t>
      </w:r>
      <w:bookmarkStart w:id="28358" w:name="_ETM_Q39_450160"/>
      <w:bookmarkEnd w:id="28358"/>
      <w:r w:rsidRPr="0029584B">
        <w:rPr>
          <w:rtl/>
        </w:rPr>
        <w:t xml:space="preserve">של </w:t>
      </w:r>
      <w:bookmarkStart w:id="28359" w:name="_ETM_Q39_450310"/>
      <w:bookmarkEnd w:id="28359"/>
      <w:r w:rsidRPr="0029584B">
        <w:rPr>
          <w:rtl/>
        </w:rPr>
        <w:t xml:space="preserve">חברי </w:t>
      </w:r>
      <w:bookmarkStart w:id="28360" w:name="_ETM_Q39_450610"/>
      <w:bookmarkEnd w:id="28360"/>
      <w:r w:rsidRPr="0029584B">
        <w:rPr>
          <w:rtl/>
        </w:rPr>
        <w:t xml:space="preserve">סיעות </w:t>
      </w:r>
      <w:bookmarkStart w:id="28361" w:name="_ETM_Q39_450880"/>
      <w:bookmarkEnd w:id="28361"/>
      <w:r w:rsidRPr="0029584B">
        <w:rPr>
          <w:rtl/>
        </w:rPr>
        <w:t xml:space="preserve">העבודה </w:t>
      </w:r>
      <w:bookmarkStart w:id="28362" w:name="_ETM_Q39_451270"/>
      <w:bookmarkEnd w:id="28362"/>
      <w:r w:rsidRPr="0029584B">
        <w:rPr>
          <w:rtl/>
        </w:rPr>
        <w:t xml:space="preserve">וישראל </w:t>
      </w:r>
      <w:bookmarkStart w:id="28363" w:name="_ETM_Q39_451720"/>
      <w:bookmarkEnd w:id="28363"/>
      <w:r w:rsidRPr="0029584B">
        <w:rPr>
          <w:rtl/>
        </w:rPr>
        <w:t>ביתנו</w:t>
      </w:r>
      <w:r>
        <w:rPr>
          <w:rFonts w:hint="cs"/>
          <w:rtl/>
        </w:rPr>
        <w:t>.</w:t>
      </w:r>
      <w:r w:rsidRPr="0029584B">
        <w:rPr>
          <w:rtl/>
        </w:rPr>
        <w:t xml:space="preserve"> </w:t>
      </w:r>
      <w:bookmarkStart w:id="28364" w:name="_ETM_Q39_452830"/>
      <w:bookmarkEnd w:id="28364"/>
      <w:r>
        <w:rPr>
          <w:rtl/>
        </w:rPr>
        <w:t>חבר</w:t>
      </w:r>
      <w:r w:rsidRPr="0029584B">
        <w:rPr>
          <w:rtl/>
        </w:rPr>
        <w:t xml:space="preserve"> </w:t>
      </w:r>
      <w:bookmarkStart w:id="28365" w:name="_ETM_Q39_453160"/>
      <w:bookmarkEnd w:id="28365"/>
      <w:r w:rsidRPr="0029584B">
        <w:rPr>
          <w:rtl/>
        </w:rPr>
        <w:t xml:space="preserve">הכנסת </w:t>
      </w:r>
      <w:bookmarkStart w:id="28366" w:name="_ETM_Q39_453460"/>
      <w:bookmarkEnd w:id="28366"/>
      <w:r w:rsidRPr="0029584B">
        <w:rPr>
          <w:rtl/>
        </w:rPr>
        <w:t xml:space="preserve">אביגדור </w:t>
      </w:r>
      <w:bookmarkStart w:id="28367" w:name="_ETM_Q39_453850"/>
      <w:bookmarkEnd w:id="28367"/>
      <w:r w:rsidRPr="0029584B">
        <w:rPr>
          <w:rtl/>
        </w:rPr>
        <w:t xml:space="preserve">ליברמן </w:t>
      </w:r>
      <w:bookmarkStart w:id="28368" w:name="_ETM_Q39_454300"/>
      <w:bookmarkEnd w:id="28368"/>
      <w:r>
        <w:rPr>
          <w:rFonts w:hint="cs"/>
          <w:rtl/>
        </w:rPr>
        <w:t xml:space="preserve">– </w:t>
      </w:r>
      <w:r w:rsidRPr="0029584B">
        <w:rPr>
          <w:rtl/>
        </w:rPr>
        <w:t xml:space="preserve">אינו </w:t>
      </w:r>
      <w:bookmarkStart w:id="28369" w:name="_ETM_Q39_454509"/>
      <w:bookmarkEnd w:id="28369"/>
      <w:r w:rsidRPr="0029584B">
        <w:rPr>
          <w:rtl/>
        </w:rPr>
        <w:t>נוכח</w:t>
      </w:r>
      <w:r>
        <w:rPr>
          <w:rFonts w:hint="cs"/>
          <w:rtl/>
        </w:rPr>
        <w:t>;</w:t>
      </w:r>
      <w:r w:rsidRPr="0029584B">
        <w:rPr>
          <w:rtl/>
        </w:rPr>
        <w:t xml:space="preserve"> </w:t>
      </w:r>
      <w:bookmarkStart w:id="28370" w:name="_ETM_Q39_454930"/>
      <w:bookmarkEnd w:id="28370"/>
      <w:r w:rsidRPr="0029584B">
        <w:rPr>
          <w:rtl/>
        </w:rPr>
        <w:t xml:space="preserve">עודד </w:t>
      </w:r>
      <w:bookmarkStart w:id="28371" w:name="_ETM_Q39_455169"/>
      <w:bookmarkEnd w:id="28371"/>
      <w:r w:rsidRPr="0029584B">
        <w:rPr>
          <w:rtl/>
        </w:rPr>
        <w:t xml:space="preserve">פורר </w:t>
      </w:r>
      <w:bookmarkStart w:id="28372" w:name="_ETM_Q39_455650"/>
      <w:bookmarkEnd w:id="28372"/>
      <w:r>
        <w:rPr>
          <w:rFonts w:hint="cs"/>
          <w:rtl/>
        </w:rPr>
        <w:t xml:space="preserve">– </w:t>
      </w:r>
      <w:r w:rsidRPr="0029584B">
        <w:rPr>
          <w:rtl/>
        </w:rPr>
        <w:t xml:space="preserve">אינו </w:t>
      </w:r>
      <w:bookmarkStart w:id="28373" w:name="_ETM_Q39_455860"/>
      <w:bookmarkEnd w:id="28373"/>
      <w:r w:rsidRPr="0029584B">
        <w:rPr>
          <w:rtl/>
        </w:rPr>
        <w:t>נוכח</w:t>
      </w:r>
      <w:r>
        <w:rPr>
          <w:rFonts w:hint="cs"/>
          <w:rtl/>
        </w:rPr>
        <w:t>;</w:t>
      </w:r>
      <w:r w:rsidRPr="0029584B">
        <w:rPr>
          <w:rtl/>
        </w:rPr>
        <w:t xml:space="preserve"> </w:t>
      </w:r>
      <w:bookmarkStart w:id="28374" w:name="_ETM_Q39_456250"/>
      <w:bookmarkEnd w:id="28374"/>
      <w:r w:rsidRPr="0029584B">
        <w:rPr>
          <w:rtl/>
        </w:rPr>
        <w:t xml:space="preserve">יבגני </w:t>
      </w:r>
      <w:bookmarkStart w:id="28375" w:name="_ETM_Q39_456610"/>
      <w:bookmarkEnd w:id="28375"/>
      <w:r w:rsidRPr="0029584B">
        <w:rPr>
          <w:rtl/>
        </w:rPr>
        <w:t>סובה</w:t>
      </w:r>
      <w:r>
        <w:rPr>
          <w:rFonts w:hint="cs"/>
          <w:rtl/>
        </w:rPr>
        <w:t xml:space="preserve"> </w:t>
      </w:r>
      <w:r>
        <w:rPr>
          <w:rFonts w:hint="eastAsia"/>
        </w:rPr>
        <w:t>–</w:t>
      </w:r>
      <w:r w:rsidRPr="0029584B">
        <w:rPr>
          <w:rtl/>
        </w:rPr>
        <w:t xml:space="preserve"> </w:t>
      </w:r>
      <w:bookmarkStart w:id="28376" w:name="_ETM_Q39_457419"/>
      <w:bookmarkEnd w:id="28376"/>
      <w:r w:rsidRPr="0029584B">
        <w:rPr>
          <w:rtl/>
        </w:rPr>
        <w:t xml:space="preserve">אינו </w:t>
      </w:r>
      <w:bookmarkStart w:id="28377" w:name="_ETM_Q39_457660"/>
      <w:bookmarkEnd w:id="28377"/>
      <w:r w:rsidRPr="0029584B">
        <w:rPr>
          <w:rtl/>
        </w:rPr>
        <w:t>נוכח</w:t>
      </w:r>
      <w:r>
        <w:rPr>
          <w:rFonts w:hint="cs"/>
          <w:rtl/>
        </w:rPr>
        <w:t>;</w:t>
      </w:r>
      <w:r w:rsidRPr="0029584B">
        <w:rPr>
          <w:rtl/>
        </w:rPr>
        <w:t xml:space="preserve"> </w:t>
      </w:r>
      <w:bookmarkStart w:id="28378" w:name="_ETM_Q39_458169"/>
      <w:bookmarkEnd w:id="28378"/>
      <w:r w:rsidRPr="0029584B">
        <w:rPr>
          <w:rtl/>
        </w:rPr>
        <w:t xml:space="preserve">שרון </w:t>
      </w:r>
      <w:bookmarkStart w:id="28379" w:name="_ETM_Q39_458589"/>
      <w:bookmarkEnd w:id="28379"/>
      <w:r>
        <w:rPr>
          <w:rFonts w:hint="cs"/>
          <w:rtl/>
        </w:rPr>
        <w:t xml:space="preserve">ניר </w:t>
      </w:r>
      <w:bookmarkStart w:id="28380" w:name="_ETM_Q39_455048"/>
      <w:bookmarkEnd w:id="28380"/>
      <w:r>
        <w:rPr>
          <w:rFonts w:hint="eastAsia"/>
          <w:rtl/>
        </w:rPr>
        <w:t xml:space="preserve">– </w:t>
      </w:r>
      <w:r w:rsidRPr="0029584B">
        <w:rPr>
          <w:rtl/>
        </w:rPr>
        <w:t xml:space="preserve">אינה </w:t>
      </w:r>
      <w:bookmarkStart w:id="28381" w:name="_ETM_Q39_459009"/>
      <w:bookmarkEnd w:id="28381"/>
      <w:r w:rsidRPr="0029584B">
        <w:rPr>
          <w:rtl/>
        </w:rPr>
        <w:t>נוכחת</w:t>
      </w:r>
      <w:r>
        <w:rPr>
          <w:rFonts w:hint="cs"/>
          <w:rtl/>
        </w:rPr>
        <w:t>;</w:t>
      </w:r>
      <w:r w:rsidRPr="0029584B">
        <w:rPr>
          <w:rtl/>
        </w:rPr>
        <w:t xml:space="preserve"> </w:t>
      </w:r>
      <w:bookmarkStart w:id="28382" w:name="_ETM_Q39_459990"/>
      <w:bookmarkEnd w:id="28382"/>
      <w:r>
        <w:rPr>
          <w:rFonts w:hint="cs"/>
          <w:rtl/>
        </w:rPr>
        <w:t>יוליה מלינובסקי</w:t>
      </w:r>
      <w:r w:rsidRPr="0029584B">
        <w:rPr>
          <w:rtl/>
        </w:rPr>
        <w:t xml:space="preserve"> </w:t>
      </w:r>
      <w:bookmarkStart w:id="28383" w:name="_ETM_Q39_460860"/>
      <w:bookmarkEnd w:id="28383"/>
      <w:r>
        <w:rPr>
          <w:rFonts w:hint="cs"/>
          <w:rtl/>
        </w:rPr>
        <w:t xml:space="preserve">– </w:t>
      </w:r>
      <w:r w:rsidRPr="0029584B">
        <w:rPr>
          <w:rtl/>
        </w:rPr>
        <w:t xml:space="preserve">אינה </w:t>
      </w:r>
      <w:bookmarkStart w:id="28384" w:name="_ETM_Q39_461040"/>
      <w:bookmarkEnd w:id="28384"/>
      <w:r w:rsidRPr="0029584B">
        <w:rPr>
          <w:rtl/>
        </w:rPr>
        <w:t>נוכח</w:t>
      </w:r>
      <w:r>
        <w:rPr>
          <w:rFonts w:hint="cs"/>
          <w:rtl/>
        </w:rPr>
        <w:t>ת;</w:t>
      </w:r>
      <w:r w:rsidRPr="0029584B">
        <w:rPr>
          <w:rtl/>
        </w:rPr>
        <w:t xml:space="preserve"> </w:t>
      </w:r>
      <w:bookmarkStart w:id="28385" w:name="_ETM_Q39_461430"/>
      <w:bookmarkStart w:id="28386" w:name="_ETM_Q39_461970"/>
      <w:bookmarkEnd w:id="28385"/>
      <w:bookmarkEnd w:id="28386"/>
      <w:r>
        <w:rPr>
          <w:rFonts w:hint="cs"/>
          <w:rtl/>
        </w:rPr>
        <w:t xml:space="preserve">חמד </w:t>
      </w:r>
      <w:r w:rsidRPr="0029584B">
        <w:rPr>
          <w:rtl/>
        </w:rPr>
        <w:t xml:space="preserve">עמאר </w:t>
      </w:r>
      <w:bookmarkStart w:id="28387" w:name="_ETM_Q39_462210"/>
      <w:bookmarkEnd w:id="28387"/>
      <w:r>
        <w:rPr>
          <w:rFonts w:hint="cs"/>
          <w:rtl/>
        </w:rPr>
        <w:t xml:space="preserve">– </w:t>
      </w:r>
      <w:r w:rsidRPr="0029584B">
        <w:rPr>
          <w:rtl/>
        </w:rPr>
        <w:t xml:space="preserve">אינו </w:t>
      </w:r>
      <w:bookmarkStart w:id="28388" w:name="_ETM_Q39_462420"/>
      <w:bookmarkEnd w:id="28388"/>
      <w:r w:rsidRPr="0029584B">
        <w:rPr>
          <w:rtl/>
        </w:rPr>
        <w:t>נוכח</w:t>
      </w:r>
      <w:r>
        <w:rPr>
          <w:rFonts w:hint="cs"/>
          <w:rtl/>
        </w:rPr>
        <w:t>;</w:t>
      </w:r>
      <w:r w:rsidRPr="0029584B">
        <w:rPr>
          <w:rtl/>
        </w:rPr>
        <w:t xml:space="preserve"> </w:t>
      </w:r>
      <w:bookmarkStart w:id="28389" w:name="_ETM_Q39_463320"/>
      <w:bookmarkEnd w:id="28389"/>
      <w:r w:rsidRPr="0029584B">
        <w:rPr>
          <w:rtl/>
        </w:rPr>
        <w:t xml:space="preserve">מרב </w:t>
      </w:r>
      <w:bookmarkStart w:id="28390" w:name="_ETM_Q39_463560"/>
      <w:bookmarkEnd w:id="28390"/>
      <w:r w:rsidRPr="0029584B">
        <w:rPr>
          <w:rtl/>
        </w:rPr>
        <w:t xml:space="preserve">מיכאלי </w:t>
      </w:r>
      <w:bookmarkStart w:id="28391" w:name="_ETM_Q39_464070"/>
      <w:bookmarkEnd w:id="28391"/>
      <w:r>
        <w:rPr>
          <w:rFonts w:hint="cs"/>
          <w:rtl/>
        </w:rPr>
        <w:t xml:space="preserve">– </w:t>
      </w:r>
      <w:r w:rsidRPr="0029584B">
        <w:rPr>
          <w:rtl/>
        </w:rPr>
        <w:t xml:space="preserve">אינה </w:t>
      </w:r>
      <w:bookmarkStart w:id="28392" w:name="_ETM_Q39_464250"/>
      <w:bookmarkEnd w:id="28392"/>
      <w:r w:rsidRPr="0029584B">
        <w:rPr>
          <w:rtl/>
        </w:rPr>
        <w:t>נוכחת</w:t>
      </w:r>
      <w:r>
        <w:rPr>
          <w:rFonts w:hint="cs"/>
          <w:rtl/>
        </w:rPr>
        <w:t>;</w:t>
      </w:r>
      <w:r w:rsidRPr="0029584B">
        <w:rPr>
          <w:rtl/>
        </w:rPr>
        <w:t xml:space="preserve"> </w:t>
      </w:r>
      <w:bookmarkStart w:id="28393" w:name="_ETM_Q39_464760"/>
      <w:bookmarkEnd w:id="28393"/>
      <w:r w:rsidRPr="0029584B">
        <w:rPr>
          <w:rtl/>
        </w:rPr>
        <w:t xml:space="preserve">נעמה </w:t>
      </w:r>
      <w:bookmarkStart w:id="28394" w:name="_ETM_Q39_465029"/>
      <w:bookmarkEnd w:id="28394"/>
      <w:r>
        <w:rPr>
          <w:rFonts w:hint="cs"/>
          <w:rtl/>
        </w:rPr>
        <w:t>לזימי</w:t>
      </w:r>
      <w:r w:rsidRPr="0029584B">
        <w:rPr>
          <w:rtl/>
        </w:rPr>
        <w:t xml:space="preserve"> </w:t>
      </w:r>
      <w:bookmarkStart w:id="28395" w:name="_ETM_Q39_465390"/>
      <w:bookmarkEnd w:id="28395"/>
      <w:r>
        <w:rPr>
          <w:rFonts w:hint="cs"/>
          <w:rtl/>
        </w:rPr>
        <w:t xml:space="preserve">– </w:t>
      </w:r>
      <w:r w:rsidRPr="0029584B">
        <w:rPr>
          <w:rtl/>
        </w:rPr>
        <w:t xml:space="preserve">אינה </w:t>
      </w:r>
      <w:bookmarkStart w:id="28396" w:name="_ETM_Q39_465630"/>
      <w:bookmarkEnd w:id="28396"/>
      <w:r w:rsidRPr="0029584B">
        <w:rPr>
          <w:rtl/>
        </w:rPr>
        <w:t>נוכחת</w:t>
      </w:r>
      <w:r>
        <w:rPr>
          <w:rFonts w:hint="cs"/>
          <w:rtl/>
        </w:rPr>
        <w:t>;</w:t>
      </w:r>
      <w:r w:rsidRPr="0029584B">
        <w:rPr>
          <w:rtl/>
        </w:rPr>
        <w:t xml:space="preserve"> </w:t>
      </w:r>
      <w:bookmarkStart w:id="28397" w:name="_ETM_Q39_466560"/>
      <w:bookmarkEnd w:id="28397"/>
      <w:r w:rsidRPr="0029584B">
        <w:rPr>
          <w:rtl/>
        </w:rPr>
        <w:t xml:space="preserve">גלעד </w:t>
      </w:r>
      <w:bookmarkStart w:id="28398" w:name="_ETM_Q39_466890"/>
      <w:bookmarkEnd w:id="28398"/>
      <w:r w:rsidRPr="0029584B">
        <w:rPr>
          <w:rtl/>
        </w:rPr>
        <w:t xml:space="preserve">קריב </w:t>
      </w:r>
      <w:bookmarkStart w:id="28399" w:name="_ETM_Q39_467339"/>
      <w:bookmarkEnd w:id="28399"/>
      <w:r>
        <w:rPr>
          <w:rFonts w:hint="cs"/>
          <w:rtl/>
        </w:rPr>
        <w:t xml:space="preserve">– </w:t>
      </w:r>
      <w:r w:rsidRPr="0029584B">
        <w:rPr>
          <w:rtl/>
        </w:rPr>
        <w:t xml:space="preserve">אינו </w:t>
      </w:r>
      <w:bookmarkStart w:id="28400" w:name="_ETM_Q39_467640"/>
      <w:bookmarkEnd w:id="28400"/>
      <w:r w:rsidRPr="0029584B">
        <w:rPr>
          <w:rtl/>
        </w:rPr>
        <w:t>נוכח</w:t>
      </w:r>
      <w:r>
        <w:rPr>
          <w:rFonts w:hint="cs"/>
          <w:rtl/>
        </w:rPr>
        <w:t>;</w:t>
      </w:r>
      <w:r w:rsidRPr="0029584B">
        <w:rPr>
          <w:rtl/>
        </w:rPr>
        <w:t xml:space="preserve"> </w:t>
      </w:r>
      <w:bookmarkStart w:id="28401" w:name="_ETM_Q39_468120"/>
      <w:bookmarkEnd w:id="28401"/>
      <w:r w:rsidRPr="0029584B">
        <w:rPr>
          <w:rtl/>
        </w:rPr>
        <w:t xml:space="preserve">חברת </w:t>
      </w:r>
      <w:bookmarkStart w:id="28402" w:name="_ETM_Q39_468570"/>
      <w:bookmarkEnd w:id="28402"/>
      <w:r w:rsidRPr="0029584B">
        <w:rPr>
          <w:rtl/>
        </w:rPr>
        <w:t xml:space="preserve">הכנסת </w:t>
      </w:r>
      <w:bookmarkStart w:id="28403" w:name="_ETM_Q39_468870"/>
      <w:bookmarkEnd w:id="28403"/>
      <w:r>
        <w:rPr>
          <w:rFonts w:hint="cs"/>
          <w:rtl/>
        </w:rPr>
        <w:t>אפרת רייטן מרום</w:t>
      </w:r>
      <w:r w:rsidRPr="0029584B">
        <w:rPr>
          <w:rtl/>
        </w:rPr>
        <w:t xml:space="preserve"> </w:t>
      </w:r>
      <w:bookmarkStart w:id="28404" w:name="_ETM_Q39_470100"/>
      <w:bookmarkEnd w:id="28404"/>
      <w:r>
        <w:rPr>
          <w:rFonts w:hint="cs"/>
          <w:rtl/>
        </w:rPr>
        <w:t xml:space="preserve">– </w:t>
      </w:r>
      <w:bookmarkStart w:id="28405" w:name="_ETM_Q39_470862"/>
      <w:bookmarkEnd w:id="28405"/>
      <w:r w:rsidRPr="0029584B">
        <w:rPr>
          <w:rtl/>
        </w:rPr>
        <w:t xml:space="preserve">אינה </w:t>
      </w:r>
      <w:bookmarkStart w:id="28406" w:name="_ETM_Q39_470430"/>
      <w:bookmarkEnd w:id="28406"/>
      <w:r w:rsidRPr="0029584B">
        <w:rPr>
          <w:rtl/>
        </w:rPr>
        <w:t xml:space="preserve">נוכחת </w:t>
      </w:r>
      <w:bookmarkStart w:id="28407" w:name="_ETM_Q39_470910"/>
      <w:bookmarkEnd w:id="28407"/>
      <w:r>
        <w:rPr>
          <w:rFonts w:hint="cs"/>
          <w:rtl/>
        </w:rPr>
        <w:t>אף היא.</w:t>
      </w:r>
      <w:r w:rsidRPr="0029584B">
        <w:rPr>
          <w:rtl/>
        </w:rPr>
        <w:t xml:space="preserve"> </w:t>
      </w:r>
      <w:bookmarkStart w:id="28408" w:name="_ETM_Q39_472770"/>
      <w:bookmarkEnd w:id="28408"/>
    </w:p>
    <w:p w:rsidR="00F366EA" w:rsidRPr="00ED4105" w:rsidRDefault="00F366EA" w:rsidP="006C3833">
      <w:pPr>
        <w:rPr>
          <w:rtl/>
        </w:rPr>
      </w:pPr>
    </w:p>
    <w:p w:rsidR="00F366EA" w:rsidRDefault="00F366EA" w:rsidP="00E57E58">
      <w:pPr>
        <w:rPr>
          <w:rtl/>
        </w:rPr>
      </w:pPr>
      <w:r w:rsidRPr="0029584B">
        <w:rPr>
          <w:rtl/>
        </w:rPr>
        <w:t xml:space="preserve">חברי </w:t>
      </w:r>
      <w:bookmarkStart w:id="28409" w:name="_ETM_Q39_473160"/>
      <w:bookmarkEnd w:id="28409"/>
      <w:r w:rsidRPr="0029584B">
        <w:rPr>
          <w:rtl/>
        </w:rPr>
        <w:t>הכנסת</w:t>
      </w:r>
      <w:r>
        <w:rPr>
          <w:rFonts w:hint="cs"/>
          <w:rtl/>
        </w:rPr>
        <w:t>,</w:t>
      </w:r>
      <w:r w:rsidRPr="0029584B">
        <w:rPr>
          <w:rtl/>
        </w:rPr>
        <w:t xml:space="preserve"> </w:t>
      </w:r>
      <w:bookmarkStart w:id="28410" w:name="_ETM_Q39_473460"/>
      <w:bookmarkEnd w:id="28410"/>
      <w:r w:rsidRPr="0029584B">
        <w:rPr>
          <w:rtl/>
        </w:rPr>
        <w:t xml:space="preserve">נעבור </w:t>
      </w:r>
      <w:bookmarkStart w:id="28411" w:name="_ETM_Q39_473790"/>
      <w:bookmarkEnd w:id="28411"/>
      <w:r w:rsidRPr="0029584B">
        <w:rPr>
          <w:rtl/>
        </w:rPr>
        <w:t xml:space="preserve">להצבעה </w:t>
      </w:r>
      <w:bookmarkStart w:id="28412" w:name="_ETM_Q39_476070"/>
      <w:bookmarkEnd w:id="28412"/>
      <w:r w:rsidRPr="0029584B">
        <w:rPr>
          <w:rtl/>
        </w:rPr>
        <w:t xml:space="preserve">בקריאה </w:t>
      </w:r>
      <w:bookmarkStart w:id="28413" w:name="_ETM_Q39_476639"/>
      <w:bookmarkEnd w:id="28413"/>
      <w:r>
        <w:rPr>
          <w:rFonts w:hint="cs"/>
          <w:rtl/>
        </w:rPr>
        <w:t>ה</w:t>
      </w:r>
      <w:r w:rsidRPr="0029584B">
        <w:rPr>
          <w:rtl/>
        </w:rPr>
        <w:t xml:space="preserve">שנייה </w:t>
      </w:r>
      <w:bookmarkStart w:id="28414" w:name="_ETM_Q39_477389"/>
      <w:bookmarkEnd w:id="28414"/>
      <w:r w:rsidRPr="0029584B">
        <w:rPr>
          <w:rtl/>
        </w:rPr>
        <w:t xml:space="preserve">על </w:t>
      </w:r>
      <w:bookmarkStart w:id="28415" w:name="_ETM_Q39_477630"/>
      <w:bookmarkEnd w:id="28415"/>
      <w:r w:rsidRPr="00ED4105">
        <w:rPr>
          <w:rtl/>
        </w:rPr>
        <w:t>הצעת חוק הסמכת צבא הגנה לישראל ושירות הביטחון הכללי לביצוע חדירה לחומר מחשב המשמש להפעלת מצלמה נייחת ופעולה בו (הוראת שעה – חרבות ברזל), התשפ"ד</w:t>
      </w:r>
      <w:r>
        <w:rPr>
          <w:rFonts w:hint="cs"/>
          <w:rtl/>
        </w:rPr>
        <w:t>–</w:t>
      </w:r>
      <w:r w:rsidRPr="00ED4105">
        <w:rPr>
          <w:rtl/>
        </w:rPr>
        <w:t>2023</w:t>
      </w:r>
      <w:r>
        <w:rPr>
          <w:rFonts w:hint="cs"/>
          <w:rtl/>
        </w:rPr>
        <w:t>, כנוסח הוועדה.</w:t>
      </w:r>
      <w:bookmarkStart w:id="28416" w:name="_ETM_Q39_490529"/>
      <w:bookmarkEnd w:id="28416"/>
      <w:r>
        <w:rPr>
          <w:rFonts w:hint="cs"/>
          <w:rtl/>
        </w:rPr>
        <w:t xml:space="preserve"> </w:t>
      </w:r>
      <w:r w:rsidRPr="0029584B">
        <w:rPr>
          <w:rtl/>
        </w:rPr>
        <w:t xml:space="preserve">אנא </w:t>
      </w:r>
      <w:bookmarkStart w:id="28417" w:name="_ETM_Q39_490830"/>
      <w:bookmarkEnd w:id="28417"/>
      <w:r w:rsidRPr="0029584B">
        <w:rPr>
          <w:rtl/>
        </w:rPr>
        <w:t xml:space="preserve">תפסו </w:t>
      </w:r>
      <w:bookmarkStart w:id="28418" w:name="_ETM_Q39_491190"/>
      <w:bookmarkEnd w:id="28418"/>
      <w:r w:rsidRPr="0029584B">
        <w:rPr>
          <w:rtl/>
        </w:rPr>
        <w:t xml:space="preserve">את </w:t>
      </w:r>
      <w:bookmarkStart w:id="28419" w:name="_ETM_Q39_491250"/>
      <w:bookmarkEnd w:id="28419"/>
      <w:r w:rsidRPr="0029584B">
        <w:rPr>
          <w:rtl/>
        </w:rPr>
        <w:t>מקומותיכם</w:t>
      </w:r>
      <w:r>
        <w:rPr>
          <w:rFonts w:hint="cs"/>
          <w:rtl/>
        </w:rPr>
        <w:t>.</w:t>
      </w:r>
      <w:r w:rsidRPr="0029584B">
        <w:rPr>
          <w:rtl/>
        </w:rPr>
        <w:t xml:space="preserve"> </w:t>
      </w:r>
      <w:bookmarkStart w:id="28420" w:name="_ETM_Q39_492179"/>
      <w:bookmarkEnd w:id="28420"/>
      <w:r w:rsidRPr="0029584B">
        <w:rPr>
          <w:rtl/>
        </w:rPr>
        <w:t xml:space="preserve">כולם </w:t>
      </w:r>
      <w:bookmarkStart w:id="28421" w:name="_ETM_Q39_492570"/>
      <w:bookmarkEnd w:id="28421"/>
      <w:r w:rsidRPr="0029584B">
        <w:rPr>
          <w:rtl/>
        </w:rPr>
        <w:t>במקומות</w:t>
      </w:r>
      <w:r>
        <w:rPr>
          <w:rFonts w:hint="cs"/>
          <w:rtl/>
        </w:rPr>
        <w:t>.</w:t>
      </w:r>
      <w:r w:rsidRPr="0029584B">
        <w:rPr>
          <w:rtl/>
        </w:rPr>
        <w:t xml:space="preserve"> </w:t>
      </w:r>
      <w:bookmarkStart w:id="28422" w:name="_ETM_Q39_493200"/>
      <w:bookmarkEnd w:id="28422"/>
      <w:r w:rsidRPr="0029584B">
        <w:rPr>
          <w:rtl/>
        </w:rPr>
        <w:t>הצבעה</w:t>
      </w:r>
      <w:r>
        <w:rPr>
          <w:rFonts w:hint="cs"/>
          <w:rtl/>
        </w:rPr>
        <w:t>.</w:t>
      </w:r>
      <w:r w:rsidRPr="0029584B">
        <w:rPr>
          <w:rtl/>
        </w:rPr>
        <w:t xml:space="preserve"> </w:t>
      </w:r>
      <w:bookmarkStart w:id="28423" w:name="_ETM_Q39_507890"/>
      <w:bookmarkEnd w:id="28423"/>
    </w:p>
    <w:p w:rsidR="00F366EA" w:rsidRDefault="00F366EA" w:rsidP="006C3833">
      <w:pPr>
        <w:rPr>
          <w:rtl/>
        </w:rPr>
      </w:pPr>
    </w:p>
    <w:p w:rsidR="00F366EA" w:rsidRDefault="00F366EA" w:rsidP="006C3833">
      <w:pPr>
        <w:pStyle w:val="af1"/>
        <w:keepNext/>
        <w:rPr>
          <w:rtl/>
        </w:rPr>
      </w:pPr>
      <w:bookmarkStart w:id="28424" w:name="_ETM_Q39_507027"/>
      <w:bookmarkStart w:id="28425" w:name="_ETM_Q39_507114"/>
      <w:bookmarkEnd w:id="28424"/>
      <w:bookmarkEnd w:id="28425"/>
      <w:r>
        <w:rPr>
          <w:rtl/>
        </w:rPr>
        <w:t>הצבעה מס'</w:t>
      </w:r>
      <w:r>
        <w:rPr>
          <w:rFonts w:hint="cs"/>
          <w:rtl/>
        </w:rPr>
        <w:t xml:space="preserve"> 7</w:t>
      </w:r>
    </w:p>
    <w:p w:rsidR="00F366EA" w:rsidRPr="00037A91" w:rsidRDefault="00F366EA" w:rsidP="006C3833">
      <w:pPr>
        <w:rPr>
          <w:rtl/>
        </w:rPr>
      </w:pPr>
      <w:bookmarkStart w:id="28426" w:name="_ETM_Q39_488888"/>
      <w:bookmarkStart w:id="28427" w:name="_ETM_Q39_489000"/>
      <w:bookmarkEnd w:id="28426"/>
      <w:bookmarkEnd w:id="28427"/>
    </w:p>
    <w:p w:rsidR="00F366EA" w:rsidRDefault="00F366EA" w:rsidP="006C3833">
      <w:pPr>
        <w:pStyle w:val="--"/>
        <w:keepNext/>
        <w:rPr>
          <w:rtl/>
        </w:rPr>
      </w:pPr>
      <w:r>
        <w:rPr>
          <w:rtl/>
        </w:rPr>
        <w:t>בעד סעיפים</w:t>
      </w:r>
      <w:r>
        <w:rPr>
          <w:rFonts w:hint="cs"/>
          <w:rtl/>
        </w:rPr>
        <w:t xml:space="preserve"> 1</w:t>
      </w:r>
      <w:r>
        <w:rPr>
          <w:rFonts w:hint="eastAsia"/>
          <w:rtl/>
        </w:rPr>
        <w:t>–</w:t>
      </w:r>
      <w:r>
        <w:rPr>
          <w:rFonts w:hint="cs"/>
          <w:rtl/>
        </w:rPr>
        <w:t>14</w:t>
      </w:r>
      <w:r>
        <w:rPr>
          <w:rtl/>
        </w:rPr>
        <w:t xml:space="preserve"> –</w:t>
      </w:r>
      <w:r>
        <w:rPr>
          <w:rFonts w:hint="cs"/>
          <w:rtl/>
        </w:rPr>
        <w:t xml:space="preserve"> </w:t>
      </w:r>
      <w:bookmarkStart w:id="28428" w:name="_ETM_Q39_506633"/>
      <w:bookmarkEnd w:id="28428"/>
      <w:r>
        <w:rPr>
          <w:rFonts w:hint="cs"/>
          <w:rtl/>
        </w:rPr>
        <w:t>7</w:t>
      </w:r>
    </w:p>
    <w:p w:rsidR="00F366EA" w:rsidRDefault="00F366EA" w:rsidP="006C3833">
      <w:pPr>
        <w:pStyle w:val="--"/>
        <w:keepNext/>
        <w:rPr>
          <w:rtl/>
        </w:rPr>
      </w:pPr>
      <w:r>
        <w:rPr>
          <w:rtl/>
        </w:rPr>
        <w:t xml:space="preserve">נגד – </w:t>
      </w:r>
      <w:r>
        <w:rPr>
          <w:rFonts w:hint="cs"/>
          <w:rtl/>
        </w:rPr>
        <w:t>אין</w:t>
      </w:r>
    </w:p>
    <w:p w:rsidR="00F366EA" w:rsidRDefault="00F366EA" w:rsidP="006C3833">
      <w:pPr>
        <w:pStyle w:val="--"/>
        <w:keepNext/>
        <w:rPr>
          <w:rtl/>
        </w:rPr>
      </w:pPr>
      <w:r>
        <w:rPr>
          <w:rtl/>
        </w:rPr>
        <w:t xml:space="preserve">נמנעים – </w:t>
      </w:r>
      <w:r>
        <w:rPr>
          <w:rFonts w:hint="cs"/>
          <w:rtl/>
        </w:rPr>
        <w:t>אין</w:t>
      </w:r>
    </w:p>
    <w:p w:rsidR="00F366EA" w:rsidRPr="00ED4105" w:rsidRDefault="00F366EA" w:rsidP="006C3833">
      <w:pPr>
        <w:pStyle w:val="af2"/>
        <w:rPr>
          <w:rtl/>
        </w:rPr>
      </w:pPr>
      <w:r w:rsidRPr="00B43FB8">
        <w:rPr>
          <w:rtl/>
        </w:rPr>
        <w:t>סעיפים</w:t>
      </w:r>
      <w:r>
        <w:rPr>
          <w:rFonts w:hint="cs"/>
          <w:rtl/>
        </w:rPr>
        <w:t xml:space="preserve"> 1</w:t>
      </w:r>
      <w:r>
        <w:rPr>
          <w:rFonts w:hint="eastAsia"/>
          <w:rtl/>
        </w:rPr>
        <w:t>–</w:t>
      </w:r>
      <w:r>
        <w:rPr>
          <w:rFonts w:hint="cs"/>
          <w:rtl/>
        </w:rPr>
        <w:t>14 נתקבלו.</w:t>
      </w:r>
    </w:p>
    <w:p w:rsidR="00F366EA" w:rsidRDefault="00F366EA" w:rsidP="006C3833">
      <w:pPr>
        <w:rPr>
          <w:rtl/>
        </w:rPr>
      </w:pPr>
      <w:bookmarkStart w:id="28429" w:name="_ETM_Q39_497082"/>
      <w:bookmarkStart w:id="28430" w:name="_ETM_Q39_497169"/>
      <w:bookmarkStart w:id="28431" w:name="_ETM_Q39_497438"/>
      <w:bookmarkStart w:id="28432" w:name="_ETM_Q39_497553"/>
      <w:bookmarkEnd w:id="28429"/>
      <w:bookmarkEnd w:id="28430"/>
      <w:bookmarkEnd w:id="28431"/>
      <w:bookmarkEnd w:id="28432"/>
    </w:p>
    <w:p w:rsidR="00F366EA" w:rsidRDefault="00F366EA" w:rsidP="006C3833">
      <w:pPr>
        <w:pStyle w:val="af6"/>
        <w:keepNext/>
        <w:rPr>
          <w:rtl/>
        </w:rPr>
      </w:pPr>
      <w:r w:rsidRPr="00BF149A">
        <w:rPr>
          <w:rStyle w:val="TagStyle"/>
          <w:rtl/>
        </w:rPr>
        <w:t>&lt;&lt; יור &gt;&gt;</w:t>
      </w:r>
      <w:r w:rsidRPr="004D562D">
        <w:rPr>
          <w:rStyle w:val="TagStyle"/>
          <w:rtl/>
        </w:rPr>
        <w:t xml:space="preserve"> </w:t>
      </w:r>
      <w:r>
        <w:rPr>
          <w:rtl/>
        </w:rPr>
        <w:t>היו"ר חנוך דב מלביצקי:</w:t>
      </w:r>
      <w:r w:rsidRPr="004D562D">
        <w:rPr>
          <w:rStyle w:val="TagStyle"/>
          <w:rtl/>
        </w:rPr>
        <w:t xml:space="preserve"> </w:t>
      </w:r>
      <w:r w:rsidRPr="00BF149A">
        <w:rPr>
          <w:rStyle w:val="TagStyle"/>
          <w:rtl/>
        </w:rPr>
        <w:t>&lt;&lt; יור &gt;&gt;</w:t>
      </w:r>
      <w:r>
        <w:rPr>
          <w:rtl/>
        </w:rPr>
        <w:t xml:space="preserve"> </w:t>
      </w:r>
    </w:p>
    <w:p w:rsidR="00F366EA" w:rsidRDefault="00F366EA" w:rsidP="00D532FC">
      <w:pPr>
        <w:rPr>
          <w:rtl/>
        </w:rPr>
      </w:pPr>
      <w:bookmarkStart w:id="28433" w:name="_ETM_Q39_497314"/>
      <w:bookmarkStart w:id="28434" w:name="_ETM_Q39_497419"/>
      <w:bookmarkEnd w:id="28433"/>
      <w:bookmarkEnd w:id="28434"/>
    </w:p>
    <w:p w:rsidR="00F366EA" w:rsidRDefault="00F366EA" w:rsidP="00E57E58">
      <w:pPr>
        <w:rPr>
          <w:rtl/>
        </w:rPr>
      </w:pPr>
      <w:bookmarkStart w:id="28435" w:name="_ETM_Q39_497538"/>
      <w:bookmarkStart w:id="28436" w:name="_ETM_Q39_497611"/>
      <w:bookmarkEnd w:id="28435"/>
      <w:bookmarkEnd w:id="28436"/>
      <w:r>
        <w:rPr>
          <w:rFonts w:hint="cs"/>
          <w:rtl/>
        </w:rPr>
        <w:t>שבעה</w:t>
      </w:r>
      <w:r w:rsidRPr="0029584B">
        <w:rPr>
          <w:rtl/>
        </w:rPr>
        <w:t xml:space="preserve"> </w:t>
      </w:r>
      <w:bookmarkStart w:id="28437" w:name="_ETM_Q39_508430"/>
      <w:bookmarkEnd w:id="28437"/>
      <w:r w:rsidRPr="0029584B">
        <w:rPr>
          <w:rtl/>
        </w:rPr>
        <w:t>בעד</w:t>
      </w:r>
      <w:r>
        <w:rPr>
          <w:rFonts w:hint="cs"/>
          <w:rtl/>
        </w:rPr>
        <w:t>,</w:t>
      </w:r>
      <w:r w:rsidRPr="0029584B">
        <w:rPr>
          <w:rtl/>
        </w:rPr>
        <w:t xml:space="preserve"> </w:t>
      </w:r>
      <w:bookmarkStart w:id="28438" w:name="_ETM_Q39_509029"/>
      <w:bookmarkEnd w:id="28438"/>
      <w:r w:rsidRPr="0029584B">
        <w:rPr>
          <w:rtl/>
        </w:rPr>
        <w:t xml:space="preserve">אין </w:t>
      </w:r>
      <w:bookmarkStart w:id="28439" w:name="_ETM_Q39_509240"/>
      <w:bookmarkEnd w:id="28439"/>
      <w:r w:rsidRPr="0029584B">
        <w:rPr>
          <w:rtl/>
        </w:rPr>
        <w:t>מתנגדים</w:t>
      </w:r>
      <w:r>
        <w:rPr>
          <w:rFonts w:hint="cs"/>
          <w:rtl/>
        </w:rPr>
        <w:t>,</w:t>
      </w:r>
      <w:r w:rsidRPr="0029584B">
        <w:rPr>
          <w:rtl/>
        </w:rPr>
        <w:t xml:space="preserve"> </w:t>
      </w:r>
      <w:bookmarkStart w:id="28440" w:name="_ETM_Q39_510200"/>
      <w:bookmarkEnd w:id="28440"/>
      <w:r w:rsidRPr="0029584B">
        <w:rPr>
          <w:rtl/>
        </w:rPr>
        <w:t xml:space="preserve">אין </w:t>
      </w:r>
      <w:bookmarkStart w:id="28441" w:name="_ETM_Q39_510439"/>
      <w:bookmarkEnd w:id="28441"/>
      <w:r w:rsidRPr="0029584B">
        <w:rPr>
          <w:rtl/>
        </w:rPr>
        <w:t>נמנעים</w:t>
      </w:r>
      <w:r>
        <w:rPr>
          <w:rFonts w:hint="cs"/>
          <w:rtl/>
        </w:rPr>
        <w:t>.</w:t>
      </w:r>
      <w:r w:rsidRPr="0029584B">
        <w:rPr>
          <w:rtl/>
        </w:rPr>
        <w:t xml:space="preserve"> </w:t>
      </w:r>
      <w:bookmarkStart w:id="28442" w:name="_ETM_Q39_511810"/>
      <w:bookmarkEnd w:id="28442"/>
      <w:r w:rsidRPr="0029584B">
        <w:rPr>
          <w:rtl/>
        </w:rPr>
        <w:t>לפרוטוקול</w:t>
      </w:r>
      <w:r>
        <w:rPr>
          <w:rFonts w:hint="cs"/>
          <w:rtl/>
        </w:rPr>
        <w:t>:</w:t>
      </w:r>
      <w:r w:rsidRPr="0029584B">
        <w:rPr>
          <w:rtl/>
        </w:rPr>
        <w:t xml:space="preserve"> </w:t>
      </w:r>
      <w:bookmarkStart w:id="28443" w:name="_ETM_Q39_513160"/>
      <w:bookmarkEnd w:id="28443"/>
      <w:r w:rsidRPr="0029584B">
        <w:rPr>
          <w:rtl/>
        </w:rPr>
        <w:t xml:space="preserve">חבר </w:t>
      </w:r>
      <w:bookmarkStart w:id="28444" w:name="_ETM_Q39_513460"/>
      <w:bookmarkEnd w:id="28444"/>
      <w:r w:rsidRPr="0029584B">
        <w:rPr>
          <w:rtl/>
        </w:rPr>
        <w:t xml:space="preserve">הכנסת </w:t>
      </w:r>
      <w:bookmarkStart w:id="28445" w:name="_ETM_Q39_513760"/>
      <w:bookmarkEnd w:id="28445"/>
      <w:r w:rsidRPr="0029584B">
        <w:rPr>
          <w:rtl/>
        </w:rPr>
        <w:t xml:space="preserve">בצלאל </w:t>
      </w:r>
      <w:bookmarkStart w:id="28446" w:name="_ETM_Q39_514300"/>
      <w:bookmarkEnd w:id="28446"/>
      <w:r w:rsidRPr="0029584B">
        <w:rPr>
          <w:rtl/>
        </w:rPr>
        <w:t xml:space="preserve">גם </w:t>
      </w:r>
      <w:bookmarkStart w:id="28447" w:name="_ETM_Q39_514480"/>
      <w:bookmarkEnd w:id="28447"/>
      <w:r w:rsidR="00E57E58">
        <w:rPr>
          <w:rFonts w:hint="cs"/>
          <w:rtl/>
        </w:rPr>
        <w:t xml:space="preserve">הוא </w:t>
      </w:r>
      <w:bookmarkStart w:id="28448" w:name="_ETM_Q39_514660"/>
      <w:bookmarkEnd w:id="28448"/>
      <w:r w:rsidRPr="0029584B">
        <w:rPr>
          <w:rtl/>
        </w:rPr>
        <w:t xml:space="preserve">הצביע </w:t>
      </w:r>
      <w:bookmarkStart w:id="28449" w:name="_ETM_Q39_515050"/>
      <w:bookmarkEnd w:id="28449"/>
      <w:r w:rsidRPr="0029584B">
        <w:rPr>
          <w:rtl/>
        </w:rPr>
        <w:t>בעד</w:t>
      </w:r>
      <w:r>
        <w:rPr>
          <w:rFonts w:hint="cs"/>
          <w:rtl/>
        </w:rPr>
        <w:t>.</w:t>
      </w:r>
      <w:r w:rsidRPr="0029584B">
        <w:rPr>
          <w:rtl/>
        </w:rPr>
        <w:t xml:space="preserve"> </w:t>
      </w:r>
      <w:bookmarkStart w:id="28450" w:name="_ETM_Q39_516510"/>
      <w:bookmarkEnd w:id="28450"/>
      <w:r w:rsidRPr="0029584B">
        <w:rPr>
          <w:rtl/>
        </w:rPr>
        <w:t xml:space="preserve">אני </w:t>
      </w:r>
      <w:bookmarkStart w:id="28451" w:name="_ETM_Q39_516660"/>
      <w:bookmarkEnd w:id="28451"/>
      <w:r w:rsidRPr="0029584B">
        <w:rPr>
          <w:rtl/>
        </w:rPr>
        <w:t xml:space="preserve">קובע </w:t>
      </w:r>
      <w:bookmarkStart w:id="28452" w:name="_ETM_Q39_516990"/>
      <w:bookmarkEnd w:id="28452"/>
      <w:r w:rsidRPr="0029584B">
        <w:rPr>
          <w:rtl/>
        </w:rPr>
        <w:t xml:space="preserve">כי </w:t>
      </w:r>
      <w:bookmarkStart w:id="28453" w:name="_ETM_Q39_517110"/>
      <w:bookmarkEnd w:id="28453"/>
      <w:r w:rsidRPr="0029584B">
        <w:rPr>
          <w:rtl/>
        </w:rPr>
        <w:t xml:space="preserve">הצעת </w:t>
      </w:r>
      <w:bookmarkStart w:id="28454" w:name="_ETM_Q39_517440"/>
      <w:bookmarkEnd w:id="28454"/>
      <w:r w:rsidRPr="0029584B">
        <w:rPr>
          <w:rtl/>
        </w:rPr>
        <w:t xml:space="preserve">החוק </w:t>
      </w:r>
      <w:bookmarkStart w:id="28455" w:name="_ETM_Q39_517710"/>
      <w:bookmarkEnd w:id="28455"/>
      <w:r w:rsidRPr="0029584B">
        <w:rPr>
          <w:rtl/>
        </w:rPr>
        <w:t xml:space="preserve">אושרה </w:t>
      </w:r>
      <w:bookmarkStart w:id="28456" w:name="_ETM_Q39_518070"/>
      <w:bookmarkEnd w:id="28456"/>
      <w:r w:rsidRPr="0029584B">
        <w:rPr>
          <w:rtl/>
        </w:rPr>
        <w:t xml:space="preserve">בקריאה </w:t>
      </w:r>
      <w:bookmarkStart w:id="28457" w:name="_ETM_Q39_518460"/>
      <w:bookmarkEnd w:id="28457"/>
      <w:r>
        <w:rPr>
          <w:rFonts w:hint="cs"/>
          <w:rtl/>
        </w:rPr>
        <w:t>ה</w:t>
      </w:r>
      <w:r w:rsidRPr="0029584B">
        <w:rPr>
          <w:rtl/>
        </w:rPr>
        <w:t>שנייה</w:t>
      </w:r>
      <w:r>
        <w:rPr>
          <w:rFonts w:hint="cs"/>
          <w:rtl/>
        </w:rPr>
        <w:t>.</w:t>
      </w:r>
      <w:r w:rsidRPr="0029584B">
        <w:rPr>
          <w:rtl/>
        </w:rPr>
        <w:t xml:space="preserve"> </w:t>
      </w:r>
      <w:bookmarkStart w:id="28458" w:name="_ETM_Q39_519609"/>
      <w:bookmarkEnd w:id="28458"/>
    </w:p>
    <w:p w:rsidR="00F366EA" w:rsidRDefault="00F366EA" w:rsidP="006C3833">
      <w:pPr>
        <w:rPr>
          <w:rtl/>
        </w:rPr>
      </w:pPr>
    </w:p>
    <w:p w:rsidR="00F366EA" w:rsidRDefault="00F366EA" w:rsidP="006C3833">
      <w:pPr>
        <w:rPr>
          <w:rtl/>
        </w:rPr>
      </w:pPr>
      <w:r w:rsidRPr="0029584B">
        <w:rPr>
          <w:rtl/>
        </w:rPr>
        <w:t xml:space="preserve">חברי </w:t>
      </w:r>
      <w:bookmarkStart w:id="28459" w:name="_ETM_Q39_520059"/>
      <w:bookmarkEnd w:id="28459"/>
      <w:r w:rsidRPr="0029584B">
        <w:rPr>
          <w:rtl/>
        </w:rPr>
        <w:t>הכנסת</w:t>
      </w:r>
      <w:r>
        <w:rPr>
          <w:rFonts w:hint="cs"/>
          <w:rtl/>
        </w:rPr>
        <w:t>,</w:t>
      </w:r>
      <w:r w:rsidRPr="0029584B">
        <w:rPr>
          <w:rtl/>
        </w:rPr>
        <w:t xml:space="preserve"> </w:t>
      </w:r>
      <w:bookmarkStart w:id="28460" w:name="_ETM_Q39_520359"/>
      <w:bookmarkEnd w:id="28460"/>
      <w:r w:rsidRPr="0029584B">
        <w:rPr>
          <w:rtl/>
        </w:rPr>
        <w:t xml:space="preserve">נעבור </w:t>
      </w:r>
      <w:bookmarkStart w:id="28461" w:name="_ETM_Q39_520660"/>
      <w:bookmarkEnd w:id="28461"/>
      <w:r w:rsidRPr="0029584B">
        <w:rPr>
          <w:rtl/>
        </w:rPr>
        <w:t xml:space="preserve">להצבעה </w:t>
      </w:r>
      <w:bookmarkStart w:id="28462" w:name="_ETM_Q39_520989"/>
      <w:bookmarkEnd w:id="28462"/>
      <w:r w:rsidRPr="0029584B">
        <w:rPr>
          <w:rtl/>
        </w:rPr>
        <w:t xml:space="preserve">בקריאה </w:t>
      </w:r>
      <w:bookmarkStart w:id="28463" w:name="_ETM_Q39_521320"/>
      <w:bookmarkEnd w:id="28463"/>
      <w:r>
        <w:rPr>
          <w:rFonts w:hint="cs"/>
          <w:rtl/>
        </w:rPr>
        <w:t>ה</w:t>
      </w:r>
      <w:r w:rsidRPr="0029584B">
        <w:rPr>
          <w:rtl/>
        </w:rPr>
        <w:t xml:space="preserve">שלישית </w:t>
      </w:r>
      <w:bookmarkStart w:id="28464" w:name="_ETM_Q39_521769"/>
      <w:bookmarkEnd w:id="28464"/>
      <w:r w:rsidRPr="0029584B">
        <w:rPr>
          <w:rtl/>
        </w:rPr>
        <w:t xml:space="preserve">על </w:t>
      </w:r>
      <w:r w:rsidRPr="00ED4105">
        <w:rPr>
          <w:rtl/>
        </w:rPr>
        <w:t>הצעת חוק הסמכת צבא הגנה לישראל ושירות הביטחון הכללי לביצוע חדירה לחומר מחשב המשמש להפעלת מצלמה נייחת ופעולה בו (הוראת שעה – חרבות ברזל), התשפ"ד</w:t>
      </w:r>
      <w:r>
        <w:rPr>
          <w:rFonts w:hint="cs"/>
          <w:rtl/>
        </w:rPr>
        <w:t>–</w:t>
      </w:r>
      <w:r w:rsidRPr="00ED4105">
        <w:rPr>
          <w:rtl/>
        </w:rPr>
        <w:t>2023</w:t>
      </w:r>
      <w:r>
        <w:rPr>
          <w:rFonts w:hint="cs"/>
          <w:rtl/>
        </w:rPr>
        <w:t xml:space="preserve">. </w:t>
      </w:r>
      <w:r w:rsidRPr="0029584B">
        <w:rPr>
          <w:rtl/>
        </w:rPr>
        <w:t>הצבעה</w:t>
      </w:r>
      <w:r>
        <w:rPr>
          <w:rFonts w:hint="cs"/>
          <w:rtl/>
        </w:rPr>
        <w:t>.</w:t>
      </w:r>
      <w:r w:rsidRPr="0029584B">
        <w:rPr>
          <w:rtl/>
        </w:rPr>
        <w:t xml:space="preserve"> </w:t>
      </w:r>
    </w:p>
    <w:p w:rsidR="00F366EA" w:rsidRDefault="00F366EA" w:rsidP="006C3833">
      <w:pPr>
        <w:rPr>
          <w:rtl/>
        </w:rPr>
      </w:pPr>
      <w:bookmarkStart w:id="28465" w:name="_ETM_Q39_542686"/>
      <w:bookmarkStart w:id="28466" w:name="_ETM_Q39_542804"/>
      <w:bookmarkEnd w:id="28465"/>
      <w:bookmarkEnd w:id="28466"/>
    </w:p>
    <w:p w:rsidR="00F366EA" w:rsidRDefault="00F366EA" w:rsidP="006C3833">
      <w:pPr>
        <w:pStyle w:val="af1"/>
        <w:keepNext/>
        <w:rPr>
          <w:rtl/>
        </w:rPr>
      </w:pPr>
      <w:r>
        <w:rPr>
          <w:rtl/>
        </w:rPr>
        <w:t>הצבעה מס'</w:t>
      </w:r>
      <w:r>
        <w:rPr>
          <w:rFonts w:hint="cs"/>
          <w:rtl/>
        </w:rPr>
        <w:t xml:space="preserve"> 8</w:t>
      </w:r>
    </w:p>
    <w:p w:rsidR="00F366EA" w:rsidRDefault="00F366EA" w:rsidP="006C3833">
      <w:pPr>
        <w:pStyle w:val="--"/>
        <w:keepNext/>
        <w:rPr>
          <w:rtl/>
        </w:rPr>
      </w:pPr>
    </w:p>
    <w:p w:rsidR="00F366EA" w:rsidRDefault="00F366EA" w:rsidP="006C3833">
      <w:pPr>
        <w:pStyle w:val="--"/>
        <w:keepNext/>
        <w:rPr>
          <w:rtl/>
        </w:rPr>
      </w:pPr>
      <w:r>
        <w:rPr>
          <w:rtl/>
        </w:rPr>
        <w:t>בעד החוק –</w:t>
      </w:r>
      <w:r>
        <w:rPr>
          <w:rFonts w:hint="cs"/>
          <w:rtl/>
        </w:rPr>
        <w:t xml:space="preserve"> 8</w:t>
      </w:r>
    </w:p>
    <w:p w:rsidR="00F366EA" w:rsidRDefault="00F366EA" w:rsidP="006C3833">
      <w:pPr>
        <w:pStyle w:val="--"/>
        <w:keepNext/>
        <w:rPr>
          <w:rtl/>
        </w:rPr>
      </w:pPr>
      <w:r>
        <w:rPr>
          <w:rtl/>
        </w:rPr>
        <w:t xml:space="preserve">נגד – </w:t>
      </w:r>
      <w:r>
        <w:rPr>
          <w:rFonts w:hint="cs"/>
          <w:rtl/>
        </w:rPr>
        <w:t>אין</w:t>
      </w:r>
    </w:p>
    <w:p w:rsidR="00F366EA" w:rsidRDefault="00F366EA" w:rsidP="006C3833">
      <w:pPr>
        <w:pStyle w:val="--"/>
        <w:keepNext/>
        <w:rPr>
          <w:rtl/>
        </w:rPr>
      </w:pPr>
      <w:r>
        <w:rPr>
          <w:rtl/>
        </w:rPr>
        <w:t xml:space="preserve">נמנעים – </w:t>
      </w:r>
      <w:r>
        <w:rPr>
          <w:rFonts w:hint="cs"/>
          <w:rtl/>
        </w:rPr>
        <w:t>אין</w:t>
      </w:r>
    </w:p>
    <w:p w:rsidR="00F366EA" w:rsidRDefault="00F366EA" w:rsidP="00E37CCF">
      <w:pPr>
        <w:pStyle w:val="af2"/>
        <w:rPr>
          <w:rtl/>
        </w:rPr>
      </w:pPr>
      <w:r w:rsidRPr="004459EC">
        <w:rPr>
          <w:rtl/>
        </w:rPr>
        <w:t>חוק הסמכת צבא הגנה לישראל ושירות הביטחון הכללי לביצוע חדירה לחומר מחשב המשמש להפעלת מצלמה נייחת ופעולה בו (הוראת שעה – חרבות ברזל), התשפ"ד</w:t>
      </w:r>
      <w:r>
        <w:rPr>
          <w:rFonts w:hint="cs"/>
          <w:rtl/>
        </w:rPr>
        <w:t>–</w:t>
      </w:r>
      <w:r w:rsidRPr="004459EC">
        <w:rPr>
          <w:rtl/>
        </w:rPr>
        <w:t>2023, נתקבל.</w:t>
      </w:r>
    </w:p>
    <w:p w:rsidR="00F366EA" w:rsidRDefault="00F366EA" w:rsidP="006C3833">
      <w:pPr>
        <w:rPr>
          <w:rtl/>
        </w:rPr>
      </w:pPr>
      <w:bookmarkStart w:id="28467" w:name="_ETM_Q39_556062"/>
      <w:bookmarkStart w:id="28468" w:name="_ETM_Q39_556155"/>
      <w:bookmarkEnd w:id="28467"/>
      <w:bookmarkEnd w:id="28468"/>
    </w:p>
    <w:p w:rsidR="00F366EA" w:rsidRDefault="00F366EA" w:rsidP="006C3833">
      <w:pPr>
        <w:pStyle w:val="af6"/>
        <w:keepNext/>
        <w:rPr>
          <w:rtl/>
        </w:rPr>
      </w:pPr>
      <w:r w:rsidRPr="00BF149A">
        <w:rPr>
          <w:rStyle w:val="TagStyle"/>
          <w:rtl/>
        </w:rPr>
        <w:t>&lt;&lt; יור &gt;&gt;</w:t>
      </w:r>
      <w:r w:rsidRPr="004D562D">
        <w:rPr>
          <w:rStyle w:val="TagStyle"/>
          <w:rtl/>
        </w:rPr>
        <w:t xml:space="preserve"> </w:t>
      </w:r>
      <w:r>
        <w:rPr>
          <w:rtl/>
        </w:rPr>
        <w:t>היו"ר חנוך דב מלביצקי:</w:t>
      </w:r>
      <w:r w:rsidRPr="004D562D">
        <w:rPr>
          <w:rStyle w:val="TagStyle"/>
          <w:rtl/>
        </w:rPr>
        <w:t xml:space="preserve"> </w:t>
      </w:r>
      <w:r w:rsidRPr="00BF149A">
        <w:rPr>
          <w:rStyle w:val="TagStyle"/>
          <w:rtl/>
        </w:rPr>
        <w:t>&lt;&lt; יור &gt;&gt;</w:t>
      </w:r>
      <w:r>
        <w:rPr>
          <w:rtl/>
        </w:rPr>
        <w:t xml:space="preserve"> </w:t>
      </w:r>
    </w:p>
    <w:p w:rsidR="00F366EA" w:rsidRDefault="00F366EA" w:rsidP="00D532FC">
      <w:pPr>
        <w:rPr>
          <w:rtl/>
        </w:rPr>
      </w:pPr>
    </w:p>
    <w:p w:rsidR="00E37CCF" w:rsidRDefault="00F366EA" w:rsidP="00E37CCF">
      <w:pPr>
        <w:rPr>
          <w:rtl/>
        </w:rPr>
      </w:pPr>
      <w:bookmarkStart w:id="28469" w:name="_ETM_Q39_548170"/>
      <w:bookmarkEnd w:id="28469"/>
      <w:r>
        <w:rPr>
          <w:rFonts w:hint="cs"/>
          <w:rtl/>
        </w:rPr>
        <w:t>שמונה</w:t>
      </w:r>
      <w:r w:rsidRPr="0029584B">
        <w:rPr>
          <w:rtl/>
        </w:rPr>
        <w:t xml:space="preserve"> </w:t>
      </w:r>
      <w:bookmarkStart w:id="28470" w:name="_ETM_Q39_548680"/>
      <w:bookmarkEnd w:id="28470"/>
      <w:r w:rsidRPr="0029584B">
        <w:rPr>
          <w:rtl/>
        </w:rPr>
        <w:t>בעד</w:t>
      </w:r>
      <w:r>
        <w:rPr>
          <w:rFonts w:hint="cs"/>
          <w:rtl/>
        </w:rPr>
        <w:t>,</w:t>
      </w:r>
      <w:r w:rsidRPr="0029584B">
        <w:rPr>
          <w:rtl/>
        </w:rPr>
        <w:t xml:space="preserve"> </w:t>
      </w:r>
      <w:bookmarkStart w:id="28471" w:name="_ETM_Q39_549100"/>
      <w:bookmarkEnd w:id="28471"/>
      <w:r w:rsidRPr="0029584B">
        <w:rPr>
          <w:rtl/>
        </w:rPr>
        <w:t xml:space="preserve">אין </w:t>
      </w:r>
      <w:bookmarkStart w:id="28472" w:name="_ETM_Q39_549219"/>
      <w:bookmarkEnd w:id="28472"/>
      <w:r w:rsidRPr="0029584B">
        <w:rPr>
          <w:rtl/>
        </w:rPr>
        <w:t>מתנגדים</w:t>
      </w:r>
      <w:r>
        <w:rPr>
          <w:rFonts w:hint="cs"/>
          <w:rtl/>
        </w:rPr>
        <w:t>,</w:t>
      </w:r>
      <w:r w:rsidRPr="0029584B">
        <w:rPr>
          <w:rtl/>
        </w:rPr>
        <w:t xml:space="preserve"> </w:t>
      </w:r>
      <w:bookmarkStart w:id="28473" w:name="_ETM_Q39_549820"/>
      <w:bookmarkEnd w:id="28473"/>
      <w:r w:rsidRPr="0029584B">
        <w:rPr>
          <w:rtl/>
        </w:rPr>
        <w:t xml:space="preserve">אין </w:t>
      </w:r>
      <w:bookmarkStart w:id="28474" w:name="_ETM_Q39_549939"/>
      <w:bookmarkEnd w:id="28474"/>
      <w:r w:rsidRPr="0029584B">
        <w:rPr>
          <w:rtl/>
        </w:rPr>
        <w:t>נמנעים</w:t>
      </w:r>
      <w:r>
        <w:rPr>
          <w:rFonts w:hint="cs"/>
          <w:rtl/>
        </w:rPr>
        <w:t>.</w:t>
      </w:r>
      <w:r w:rsidRPr="0029584B">
        <w:rPr>
          <w:rtl/>
        </w:rPr>
        <w:t xml:space="preserve"> </w:t>
      </w:r>
      <w:bookmarkStart w:id="28475" w:name="_ETM_Q39_550450"/>
      <w:bookmarkEnd w:id="28475"/>
      <w:r w:rsidRPr="0029584B">
        <w:rPr>
          <w:rtl/>
        </w:rPr>
        <w:t xml:space="preserve">אני </w:t>
      </w:r>
      <w:bookmarkStart w:id="28476" w:name="_ETM_Q39_550630"/>
      <w:bookmarkEnd w:id="28476"/>
      <w:r w:rsidRPr="0029584B">
        <w:rPr>
          <w:rtl/>
        </w:rPr>
        <w:t xml:space="preserve">קובע </w:t>
      </w:r>
      <w:bookmarkStart w:id="28477" w:name="_ETM_Q39_550960"/>
      <w:bookmarkEnd w:id="28477"/>
      <w:r w:rsidRPr="0029584B">
        <w:rPr>
          <w:rtl/>
        </w:rPr>
        <w:t xml:space="preserve">כי </w:t>
      </w:r>
      <w:bookmarkStart w:id="28478" w:name="_ETM_Q39_551079"/>
      <w:bookmarkEnd w:id="28478"/>
      <w:r w:rsidRPr="00ED4105">
        <w:rPr>
          <w:rtl/>
        </w:rPr>
        <w:t>הצעת חוק הסמכת צבא הגנה לישראל ושירות הביטחון הכללי לביצוע חדירה לחומר מחשב המשמש להפעלת מצלמה נייחת ופעולה בו (הוראת שעה – חרבות ברזל), התשפ"ד</w:t>
      </w:r>
      <w:r>
        <w:rPr>
          <w:rFonts w:hint="cs"/>
          <w:rtl/>
        </w:rPr>
        <w:t>–</w:t>
      </w:r>
      <w:r w:rsidRPr="00ED4105">
        <w:rPr>
          <w:rtl/>
        </w:rPr>
        <w:t>2023</w:t>
      </w:r>
      <w:r>
        <w:rPr>
          <w:rFonts w:hint="cs"/>
          <w:rtl/>
        </w:rPr>
        <w:t>, התקבלה</w:t>
      </w:r>
      <w:bookmarkStart w:id="28479" w:name="_ETM_Q39_549900"/>
      <w:bookmarkStart w:id="28480" w:name="_ETM_Q39_549954"/>
      <w:bookmarkStart w:id="28481" w:name="_ETM_Q39_550139"/>
      <w:bookmarkStart w:id="28482" w:name="_ETM_Q39_550196"/>
      <w:bookmarkStart w:id="28483" w:name="_ETM_Q39_563200"/>
      <w:bookmarkEnd w:id="28479"/>
      <w:bookmarkEnd w:id="28480"/>
      <w:bookmarkEnd w:id="28481"/>
      <w:bookmarkEnd w:id="28482"/>
      <w:bookmarkEnd w:id="28483"/>
      <w:r>
        <w:rPr>
          <w:rFonts w:hint="cs"/>
          <w:rtl/>
        </w:rPr>
        <w:t xml:space="preserve"> </w:t>
      </w:r>
      <w:r w:rsidRPr="0029584B">
        <w:rPr>
          <w:rtl/>
        </w:rPr>
        <w:t xml:space="preserve">בקריאה </w:t>
      </w:r>
      <w:bookmarkStart w:id="28484" w:name="_ETM_Q39_563560"/>
      <w:bookmarkEnd w:id="28484"/>
      <w:r w:rsidRPr="0029584B">
        <w:rPr>
          <w:rtl/>
        </w:rPr>
        <w:t xml:space="preserve">השנייה </w:t>
      </w:r>
      <w:bookmarkStart w:id="28485" w:name="_ETM_Q39_563829"/>
      <w:bookmarkEnd w:id="28485"/>
      <w:r w:rsidRPr="0029584B">
        <w:rPr>
          <w:rtl/>
        </w:rPr>
        <w:t>והשלישית</w:t>
      </w:r>
      <w:r w:rsidR="00E37CCF">
        <w:rPr>
          <w:rFonts w:hint="cs"/>
          <w:rtl/>
        </w:rPr>
        <w:t>,</w:t>
      </w:r>
      <w:r w:rsidRPr="0029584B">
        <w:rPr>
          <w:rtl/>
        </w:rPr>
        <w:t xml:space="preserve"> </w:t>
      </w:r>
      <w:bookmarkStart w:id="28486" w:name="_ETM_Q39_564369"/>
      <w:bookmarkEnd w:id="28486"/>
      <w:r w:rsidRPr="0029584B">
        <w:rPr>
          <w:rtl/>
        </w:rPr>
        <w:t xml:space="preserve">ותיכנס </w:t>
      </w:r>
      <w:bookmarkStart w:id="28487" w:name="_ETM_Q39_564909"/>
      <w:bookmarkEnd w:id="28487"/>
      <w:r w:rsidRPr="0029584B">
        <w:rPr>
          <w:rtl/>
        </w:rPr>
        <w:t xml:space="preserve">לספר </w:t>
      </w:r>
      <w:bookmarkStart w:id="28488" w:name="_ETM_Q39_565360"/>
      <w:bookmarkEnd w:id="28488"/>
      <w:r w:rsidRPr="0029584B">
        <w:rPr>
          <w:rtl/>
        </w:rPr>
        <w:t>החוקים</w:t>
      </w:r>
      <w:r>
        <w:rPr>
          <w:rFonts w:hint="cs"/>
          <w:rtl/>
        </w:rPr>
        <w:t>.</w:t>
      </w:r>
    </w:p>
    <w:p w:rsidR="00E37CCF" w:rsidRDefault="00E37CCF" w:rsidP="00E37CCF">
      <w:pPr>
        <w:rPr>
          <w:rtl/>
        </w:rPr>
      </w:pPr>
    </w:p>
    <w:p w:rsidR="00E37CCF" w:rsidRDefault="00E37CCF" w:rsidP="00E37CCF">
      <w:pPr>
        <w:rPr>
          <w:rtl/>
        </w:rPr>
      </w:pPr>
    </w:p>
    <w:p w:rsidR="00E37CCF" w:rsidRDefault="00E37CCF" w:rsidP="00E37CCF">
      <w:pPr>
        <w:pStyle w:val="a6"/>
        <w:rPr>
          <w:rtl/>
        </w:rPr>
      </w:pPr>
      <w:bookmarkStart w:id="28489" w:name="ET_subject_מסמכים_שהונחו_על_שולחן__1158"/>
      <w:r w:rsidRPr="00E37CCF">
        <w:rPr>
          <w:rStyle w:val="TagStyle"/>
          <w:rtl/>
        </w:rPr>
        <w:t xml:space="preserve"> &lt;&lt; נושא &gt;&gt; </w:t>
      </w:r>
      <w:bookmarkStart w:id="28490" w:name="_Toc152790366"/>
      <w:bookmarkStart w:id="28491" w:name="_Toc152790675"/>
      <w:r>
        <w:rPr>
          <w:rtl/>
        </w:rPr>
        <w:t>מסמכים שהונחו על שולחן הכנסת</w:t>
      </w:r>
      <w:bookmarkEnd w:id="28490"/>
      <w:bookmarkEnd w:id="28491"/>
      <w:r w:rsidRPr="00E37CCF">
        <w:rPr>
          <w:rStyle w:val="TagStyle"/>
          <w:rtl/>
        </w:rPr>
        <w:t xml:space="preserve"> &lt;&lt; נושא &gt;&gt;</w:t>
      </w:r>
      <w:r>
        <w:rPr>
          <w:rtl/>
        </w:rPr>
        <w:t xml:space="preserve">  </w:t>
      </w:r>
    </w:p>
    <w:bookmarkEnd w:id="28489"/>
    <w:p w:rsidR="00E37CCF" w:rsidRDefault="00E37CCF" w:rsidP="00E37CCF">
      <w:pPr>
        <w:rPr>
          <w:rtl/>
        </w:rPr>
      </w:pPr>
      <w:r>
        <w:rPr>
          <w:rtl/>
        </w:rPr>
        <w:t xml:space="preserve"> </w:t>
      </w:r>
    </w:p>
    <w:p w:rsidR="00F366EA" w:rsidRDefault="00F366EA" w:rsidP="006C3833">
      <w:pPr>
        <w:pStyle w:val="af6"/>
        <w:keepNext/>
        <w:rPr>
          <w:rtl/>
        </w:rPr>
      </w:pPr>
      <w:r w:rsidRPr="005728C4">
        <w:rPr>
          <w:rStyle w:val="TagStyle"/>
          <w:rtl/>
        </w:rPr>
        <w:t xml:space="preserve">&lt;&lt; יור &gt;&gt; </w:t>
      </w:r>
      <w:r>
        <w:rPr>
          <w:rtl/>
        </w:rPr>
        <w:t>היו"ר חנוך דב מלביצקי:</w:t>
      </w:r>
      <w:r w:rsidRPr="005728C4">
        <w:rPr>
          <w:rStyle w:val="TagStyle"/>
          <w:rtl/>
        </w:rPr>
        <w:t xml:space="preserve"> &lt;&lt; יור &gt;&gt;</w:t>
      </w:r>
      <w:r>
        <w:rPr>
          <w:rtl/>
        </w:rPr>
        <w:t xml:space="preserve"> </w:t>
      </w:r>
    </w:p>
    <w:p w:rsidR="00F366EA" w:rsidRDefault="00F366EA" w:rsidP="006C3833">
      <w:pPr>
        <w:rPr>
          <w:rtl/>
          <w:lang w:eastAsia="he-IL"/>
        </w:rPr>
      </w:pPr>
    </w:p>
    <w:p w:rsidR="00F366EA" w:rsidRDefault="00F366EA" w:rsidP="006C3833">
      <w:pPr>
        <w:rPr>
          <w:rtl/>
        </w:rPr>
      </w:pPr>
      <w:bookmarkStart w:id="28492" w:name="_ETM_Q39_566062"/>
      <w:bookmarkStart w:id="28493" w:name="_ETM_Q39_566133"/>
      <w:bookmarkEnd w:id="28492"/>
      <w:bookmarkEnd w:id="28493"/>
      <w:r w:rsidRPr="0029584B">
        <w:rPr>
          <w:rtl/>
        </w:rPr>
        <w:t xml:space="preserve">הודעה </w:t>
      </w:r>
      <w:bookmarkStart w:id="28494" w:name="_ETM_Q39_566529"/>
      <w:bookmarkEnd w:id="28494"/>
      <w:r w:rsidRPr="0029584B">
        <w:rPr>
          <w:rtl/>
        </w:rPr>
        <w:t xml:space="preserve">למזכיר </w:t>
      </w:r>
      <w:bookmarkStart w:id="28495" w:name="_ETM_Q39_566979"/>
      <w:bookmarkEnd w:id="28495"/>
      <w:r w:rsidRPr="0029584B">
        <w:rPr>
          <w:rtl/>
        </w:rPr>
        <w:t>הכנסת</w:t>
      </w:r>
      <w:r>
        <w:rPr>
          <w:rFonts w:hint="cs"/>
          <w:rtl/>
        </w:rPr>
        <w:t>.</w:t>
      </w:r>
      <w:r w:rsidRPr="0029584B">
        <w:rPr>
          <w:rtl/>
        </w:rPr>
        <w:t xml:space="preserve"> </w:t>
      </w:r>
      <w:bookmarkStart w:id="28496" w:name="_ETM_Q39_568850"/>
      <w:bookmarkEnd w:id="28496"/>
    </w:p>
    <w:p w:rsidR="00F366EA" w:rsidRDefault="00F366EA" w:rsidP="006C3833">
      <w:pPr>
        <w:rPr>
          <w:rtl/>
        </w:rPr>
      </w:pPr>
      <w:bookmarkStart w:id="28497" w:name="_ETM_Q39_569861"/>
      <w:bookmarkStart w:id="28498" w:name="_ETM_Q39_569904"/>
      <w:bookmarkEnd w:id="28497"/>
      <w:bookmarkEnd w:id="28498"/>
    </w:p>
    <w:p w:rsidR="00F366EA" w:rsidRDefault="00D24370" w:rsidP="00D24370">
      <w:pPr>
        <w:pStyle w:val="a4"/>
        <w:rPr>
          <w:rtl/>
        </w:rPr>
      </w:pPr>
      <w:bookmarkStart w:id="28499" w:name="ET_speaker_6327_7"/>
      <w:r w:rsidRPr="00D24370">
        <w:rPr>
          <w:rStyle w:val="TagStyle"/>
          <w:rtl/>
        </w:rPr>
        <w:t xml:space="preserve"> &lt;&lt; דובר &gt;&gt;</w:t>
      </w:r>
      <w:r w:rsidR="00F366EA" w:rsidRPr="00DF1AD3">
        <w:rPr>
          <w:rStyle w:val="TagStyle"/>
          <w:rtl/>
        </w:rPr>
        <w:t xml:space="preserve"> </w:t>
      </w:r>
      <w:bookmarkStart w:id="28500" w:name="_Toc152790676"/>
      <w:r w:rsidR="00F366EA">
        <w:rPr>
          <w:rtl/>
        </w:rPr>
        <w:t>מזכיר הכנסת דן מרזוק:</w:t>
      </w:r>
      <w:bookmarkEnd w:id="28500"/>
      <w:r w:rsidR="00F366EA" w:rsidRPr="00DF1AD3">
        <w:rPr>
          <w:rStyle w:val="TagStyle"/>
          <w:rtl/>
        </w:rPr>
        <w:t xml:space="preserve"> </w:t>
      </w:r>
      <w:r w:rsidRPr="00D24370">
        <w:rPr>
          <w:rStyle w:val="TagStyle"/>
          <w:rtl/>
        </w:rPr>
        <w:t xml:space="preserve">&lt;&lt; דובר &gt;&gt; </w:t>
      </w:r>
      <w:r w:rsidR="00F366EA">
        <w:rPr>
          <w:rtl/>
        </w:rPr>
        <w:t xml:space="preserve"> </w:t>
      </w:r>
      <w:bookmarkEnd w:id="28499"/>
    </w:p>
    <w:p w:rsidR="00F366EA" w:rsidRPr="00DF1AD3" w:rsidRDefault="00F366EA" w:rsidP="00D532FC">
      <w:pPr>
        <w:rPr>
          <w:rtl/>
        </w:rPr>
      </w:pPr>
    </w:p>
    <w:p w:rsidR="00F366EA" w:rsidRDefault="00F366EA" w:rsidP="006C3833">
      <w:pPr>
        <w:rPr>
          <w:rtl/>
        </w:rPr>
      </w:pPr>
      <w:bookmarkStart w:id="28501" w:name="_ETM_Q39_570069"/>
      <w:bookmarkStart w:id="28502" w:name="_ETM_Q39_570127"/>
      <w:bookmarkEnd w:id="28501"/>
      <w:bookmarkEnd w:id="28502"/>
      <w:r w:rsidRPr="0029584B">
        <w:rPr>
          <w:rtl/>
        </w:rPr>
        <w:t xml:space="preserve">ברשות </w:t>
      </w:r>
      <w:bookmarkStart w:id="28503" w:name="_ETM_Q39_569210"/>
      <w:bookmarkEnd w:id="28503"/>
      <w:r w:rsidRPr="0029584B">
        <w:rPr>
          <w:rtl/>
        </w:rPr>
        <w:t xml:space="preserve">יושב-ראש </w:t>
      </w:r>
      <w:bookmarkStart w:id="28504" w:name="_ETM_Q39_569810"/>
      <w:bookmarkEnd w:id="28504"/>
      <w:r w:rsidRPr="0029584B">
        <w:rPr>
          <w:rtl/>
        </w:rPr>
        <w:t>הישיבה</w:t>
      </w:r>
      <w:r>
        <w:rPr>
          <w:rFonts w:hint="cs"/>
          <w:rtl/>
        </w:rPr>
        <w:t>,</w:t>
      </w:r>
      <w:r w:rsidRPr="0029584B">
        <w:rPr>
          <w:rtl/>
        </w:rPr>
        <w:t xml:space="preserve"> </w:t>
      </w:r>
      <w:bookmarkStart w:id="28505" w:name="_ETM_Q39_570409"/>
      <w:bookmarkEnd w:id="28505"/>
      <w:r w:rsidRPr="0029584B">
        <w:rPr>
          <w:rtl/>
        </w:rPr>
        <w:t xml:space="preserve">אני </w:t>
      </w:r>
      <w:bookmarkStart w:id="28506" w:name="_ETM_Q39_570529"/>
      <w:bookmarkEnd w:id="28506"/>
      <w:r w:rsidRPr="0029584B">
        <w:rPr>
          <w:rtl/>
        </w:rPr>
        <w:t xml:space="preserve">מתכבד </w:t>
      </w:r>
      <w:bookmarkStart w:id="28507" w:name="_ETM_Q39_570860"/>
      <w:bookmarkEnd w:id="28507"/>
      <w:r w:rsidRPr="0029584B">
        <w:rPr>
          <w:rtl/>
        </w:rPr>
        <w:t>להודיעכם</w:t>
      </w:r>
      <w:r>
        <w:rPr>
          <w:rFonts w:hint="cs"/>
          <w:rtl/>
        </w:rPr>
        <w:t>,</w:t>
      </w:r>
      <w:r w:rsidRPr="0029584B">
        <w:rPr>
          <w:rtl/>
        </w:rPr>
        <w:t xml:space="preserve"> </w:t>
      </w:r>
      <w:bookmarkStart w:id="28508" w:name="_ETM_Q39_571339"/>
      <w:bookmarkEnd w:id="28508"/>
      <w:r w:rsidRPr="0029584B">
        <w:rPr>
          <w:rtl/>
        </w:rPr>
        <w:t xml:space="preserve">כי </w:t>
      </w:r>
      <w:bookmarkStart w:id="28509" w:name="_ETM_Q39_571430"/>
      <w:bookmarkEnd w:id="28509"/>
      <w:r>
        <w:rPr>
          <w:rtl/>
        </w:rPr>
        <w:t>הונח</w:t>
      </w:r>
      <w:r>
        <w:rPr>
          <w:rFonts w:hint="cs"/>
          <w:rtl/>
        </w:rPr>
        <w:t>ו</w:t>
      </w:r>
      <w:r w:rsidRPr="0029584B">
        <w:rPr>
          <w:rtl/>
        </w:rPr>
        <w:t xml:space="preserve"> </w:t>
      </w:r>
      <w:bookmarkStart w:id="28510" w:name="_ETM_Q39_571670"/>
      <w:bookmarkEnd w:id="28510"/>
      <w:r w:rsidRPr="0029584B">
        <w:rPr>
          <w:rtl/>
        </w:rPr>
        <w:t xml:space="preserve">היום </w:t>
      </w:r>
      <w:bookmarkStart w:id="28511" w:name="_ETM_Q39_571789"/>
      <w:bookmarkEnd w:id="28511"/>
      <w:r w:rsidRPr="0029584B">
        <w:rPr>
          <w:rtl/>
        </w:rPr>
        <w:t xml:space="preserve">על </w:t>
      </w:r>
      <w:bookmarkStart w:id="28512" w:name="_ETM_Q39_571850"/>
      <w:bookmarkEnd w:id="28512"/>
      <w:r w:rsidRPr="0029584B">
        <w:rPr>
          <w:rtl/>
        </w:rPr>
        <w:t xml:space="preserve">שולחן </w:t>
      </w:r>
      <w:bookmarkStart w:id="28513" w:name="_ETM_Q39_572210"/>
      <w:bookmarkEnd w:id="28513"/>
      <w:r w:rsidRPr="0029584B">
        <w:rPr>
          <w:rtl/>
        </w:rPr>
        <w:t xml:space="preserve">הכנסת </w:t>
      </w:r>
      <w:bookmarkStart w:id="28514" w:name="_ETM_Q39_572600"/>
      <w:bookmarkEnd w:id="28514"/>
      <w:r w:rsidRPr="0029584B">
        <w:rPr>
          <w:rtl/>
        </w:rPr>
        <w:t xml:space="preserve">מסקנות </w:t>
      </w:r>
      <w:bookmarkStart w:id="28515" w:name="_ETM_Q39_573049"/>
      <w:bookmarkEnd w:id="28515"/>
      <w:r w:rsidRPr="0029584B">
        <w:rPr>
          <w:rtl/>
        </w:rPr>
        <w:t xml:space="preserve">ועדת </w:t>
      </w:r>
      <w:bookmarkStart w:id="28516" w:name="_ETM_Q39_573350"/>
      <w:bookmarkEnd w:id="28516"/>
      <w:r w:rsidRPr="0029584B">
        <w:rPr>
          <w:rtl/>
        </w:rPr>
        <w:t xml:space="preserve">הכספים </w:t>
      </w:r>
      <w:bookmarkStart w:id="28517" w:name="_ETM_Q39_574219"/>
      <w:bookmarkEnd w:id="28517"/>
      <w:r w:rsidRPr="0029584B">
        <w:rPr>
          <w:rtl/>
        </w:rPr>
        <w:t xml:space="preserve">בעקבות </w:t>
      </w:r>
      <w:bookmarkStart w:id="28518" w:name="_ETM_Q39_574579"/>
      <w:bookmarkEnd w:id="28518"/>
      <w:r w:rsidRPr="0029584B">
        <w:rPr>
          <w:rtl/>
        </w:rPr>
        <w:t xml:space="preserve">דיון </w:t>
      </w:r>
      <w:bookmarkStart w:id="28519" w:name="_ETM_Q39_574789"/>
      <w:bookmarkEnd w:id="28519"/>
      <w:r w:rsidRPr="0029584B">
        <w:rPr>
          <w:rtl/>
        </w:rPr>
        <w:t xml:space="preserve">מהיר </w:t>
      </w:r>
      <w:bookmarkStart w:id="28520" w:name="_ETM_Q39_575029"/>
      <w:bookmarkEnd w:id="28520"/>
      <w:r>
        <w:rPr>
          <w:rFonts w:hint="cs"/>
          <w:rtl/>
        </w:rPr>
        <w:t xml:space="preserve">בהצעתם </w:t>
      </w:r>
      <w:r w:rsidRPr="0029584B">
        <w:rPr>
          <w:rtl/>
        </w:rPr>
        <w:t xml:space="preserve">של </w:t>
      </w:r>
      <w:bookmarkStart w:id="28521" w:name="_ETM_Q39_577909"/>
      <w:bookmarkEnd w:id="28521"/>
      <w:r w:rsidRPr="0029584B">
        <w:rPr>
          <w:rtl/>
        </w:rPr>
        <w:t>חבר</w:t>
      </w:r>
      <w:r>
        <w:rPr>
          <w:rFonts w:hint="cs"/>
          <w:rtl/>
        </w:rPr>
        <w:t>י</w:t>
      </w:r>
      <w:r w:rsidRPr="0029584B">
        <w:rPr>
          <w:rtl/>
        </w:rPr>
        <w:t xml:space="preserve"> </w:t>
      </w:r>
      <w:bookmarkStart w:id="28522" w:name="_ETM_Q39_578180"/>
      <w:bookmarkEnd w:id="28522"/>
      <w:r w:rsidRPr="0029584B">
        <w:rPr>
          <w:rtl/>
        </w:rPr>
        <w:t xml:space="preserve">הכנסת </w:t>
      </w:r>
      <w:bookmarkStart w:id="28523" w:name="_ETM_Q39_578539"/>
      <w:bookmarkEnd w:id="28523"/>
      <w:r w:rsidRPr="0029584B">
        <w:rPr>
          <w:rtl/>
        </w:rPr>
        <w:t xml:space="preserve">אליהו </w:t>
      </w:r>
      <w:bookmarkStart w:id="28524" w:name="_ETM_Q39_578839"/>
      <w:bookmarkEnd w:id="28524"/>
      <w:r w:rsidRPr="0029584B">
        <w:rPr>
          <w:rtl/>
        </w:rPr>
        <w:t xml:space="preserve">רביבו </w:t>
      </w:r>
      <w:bookmarkStart w:id="28525" w:name="_ETM_Q39_579670"/>
      <w:bookmarkEnd w:id="28525"/>
      <w:r w:rsidRPr="0029584B">
        <w:rPr>
          <w:rtl/>
        </w:rPr>
        <w:t xml:space="preserve">ואורית </w:t>
      </w:r>
      <w:bookmarkStart w:id="28526" w:name="_ETM_Q39_580270"/>
      <w:bookmarkEnd w:id="28526"/>
      <w:r w:rsidRPr="0029584B">
        <w:rPr>
          <w:rtl/>
        </w:rPr>
        <w:t xml:space="preserve">פרקש </w:t>
      </w:r>
      <w:bookmarkStart w:id="28527" w:name="_ETM_Q39_580659"/>
      <w:bookmarkEnd w:id="28527"/>
      <w:r w:rsidRPr="0029584B">
        <w:rPr>
          <w:rtl/>
        </w:rPr>
        <w:t>הכהן בנושא</w:t>
      </w:r>
      <w:r>
        <w:rPr>
          <w:rFonts w:hint="cs"/>
          <w:rtl/>
        </w:rPr>
        <w:t>:</w:t>
      </w:r>
      <w:r w:rsidRPr="0029584B">
        <w:rPr>
          <w:rtl/>
        </w:rPr>
        <w:t xml:space="preserve"> </w:t>
      </w:r>
      <w:bookmarkStart w:id="28528" w:name="_ETM_Q39_575479"/>
      <w:bookmarkEnd w:id="28528"/>
      <w:r w:rsidRPr="0029584B">
        <w:rPr>
          <w:rtl/>
        </w:rPr>
        <w:t xml:space="preserve">מצב </w:t>
      </w:r>
      <w:bookmarkStart w:id="28529" w:name="_ETM_Q39_575779"/>
      <w:bookmarkEnd w:id="28529"/>
      <w:r w:rsidRPr="0029584B">
        <w:rPr>
          <w:rtl/>
        </w:rPr>
        <w:t xml:space="preserve">שוק </w:t>
      </w:r>
      <w:bookmarkStart w:id="28530" w:name="_ETM_Q39_576020"/>
      <w:bookmarkEnd w:id="28530"/>
      <w:r w:rsidRPr="0029584B">
        <w:rPr>
          <w:rtl/>
        </w:rPr>
        <w:t xml:space="preserve">ההון </w:t>
      </w:r>
      <w:bookmarkStart w:id="28531" w:name="_ETM_Q39_576259"/>
      <w:bookmarkEnd w:id="28531"/>
      <w:r w:rsidRPr="0029584B">
        <w:rPr>
          <w:rtl/>
        </w:rPr>
        <w:t xml:space="preserve">והבורסה </w:t>
      </w:r>
      <w:bookmarkStart w:id="28532" w:name="_ETM_Q39_576770"/>
      <w:bookmarkEnd w:id="28532"/>
      <w:r w:rsidRPr="0029584B">
        <w:rPr>
          <w:rtl/>
        </w:rPr>
        <w:t xml:space="preserve">בעקבות </w:t>
      </w:r>
      <w:bookmarkStart w:id="28533" w:name="_ETM_Q39_577159"/>
      <w:bookmarkEnd w:id="28533"/>
      <w:r w:rsidRPr="0029584B">
        <w:rPr>
          <w:rtl/>
        </w:rPr>
        <w:t>המלחמה</w:t>
      </w:r>
      <w:r>
        <w:rPr>
          <w:rFonts w:hint="cs"/>
          <w:rtl/>
        </w:rPr>
        <w:t>.</w:t>
      </w:r>
      <w:r w:rsidRPr="0029584B">
        <w:rPr>
          <w:rtl/>
        </w:rPr>
        <w:t xml:space="preserve"> </w:t>
      </w:r>
      <w:bookmarkStart w:id="28534" w:name="_ETM_Q39_581079"/>
      <w:bookmarkEnd w:id="28534"/>
      <w:r w:rsidRPr="0029584B">
        <w:rPr>
          <w:rtl/>
        </w:rPr>
        <w:t>תודה</w:t>
      </w:r>
      <w:r>
        <w:rPr>
          <w:rFonts w:hint="cs"/>
          <w:rtl/>
        </w:rPr>
        <w:t>.</w:t>
      </w:r>
      <w:r w:rsidRPr="0029584B">
        <w:rPr>
          <w:rtl/>
        </w:rPr>
        <w:t xml:space="preserve"> </w:t>
      </w:r>
      <w:bookmarkStart w:id="28535" w:name="_ETM_Q39_582359"/>
      <w:bookmarkEnd w:id="28535"/>
    </w:p>
    <w:p w:rsidR="00F366EA" w:rsidRDefault="00F366EA" w:rsidP="006C3833">
      <w:pPr>
        <w:rPr>
          <w:rtl/>
        </w:rPr>
      </w:pPr>
    </w:p>
    <w:p w:rsidR="00F366EA" w:rsidRDefault="00F366EA" w:rsidP="006C3833">
      <w:pPr>
        <w:pStyle w:val="af6"/>
        <w:keepNext/>
        <w:rPr>
          <w:rtl/>
        </w:rPr>
      </w:pPr>
      <w:r w:rsidRPr="00BF149A">
        <w:rPr>
          <w:rStyle w:val="TagStyle"/>
          <w:rtl/>
        </w:rPr>
        <w:t xml:space="preserve"> &lt;&lt; יור &gt;&gt;</w:t>
      </w:r>
      <w:r w:rsidRPr="00DF1AD3">
        <w:rPr>
          <w:rStyle w:val="TagStyle"/>
          <w:rtl/>
        </w:rPr>
        <w:t xml:space="preserve"> </w:t>
      </w:r>
      <w:r>
        <w:rPr>
          <w:rtl/>
        </w:rPr>
        <w:t>היו"ר חנוך דב מלביצקי:</w:t>
      </w:r>
      <w:r w:rsidRPr="00DF1AD3">
        <w:rPr>
          <w:rStyle w:val="TagStyle"/>
          <w:rtl/>
        </w:rPr>
        <w:t xml:space="preserve"> </w:t>
      </w:r>
      <w:r w:rsidRPr="00BF149A">
        <w:rPr>
          <w:rStyle w:val="TagStyle"/>
          <w:rtl/>
        </w:rPr>
        <w:t>&lt;&lt; יור &gt;&gt;</w:t>
      </w:r>
      <w:r>
        <w:rPr>
          <w:rtl/>
        </w:rPr>
        <w:t xml:space="preserve"> </w:t>
      </w:r>
    </w:p>
    <w:p w:rsidR="00F366EA" w:rsidRPr="00DF1AD3" w:rsidRDefault="00F366EA" w:rsidP="00D532FC">
      <w:pPr>
        <w:rPr>
          <w:rtl/>
        </w:rPr>
      </w:pPr>
    </w:p>
    <w:p w:rsidR="00F366EA" w:rsidRPr="0029584B" w:rsidRDefault="00F366EA" w:rsidP="00E37CCF">
      <w:pPr>
        <w:rPr>
          <w:rtl/>
        </w:rPr>
      </w:pPr>
      <w:r w:rsidRPr="0029584B">
        <w:rPr>
          <w:rtl/>
        </w:rPr>
        <w:t xml:space="preserve">חברי </w:t>
      </w:r>
      <w:bookmarkStart w:id="28536" w:name="_ETM_Q39_582719"/>
      <w:bookmarkEnd w:id="28536"/>
      <w:r w:rsidRPr="0029584B">
        <w:rPr>
          <w:rtl/>
        </w:rPr>
        <w:t>הכנסת</w:t>
      </w:r>
      <w:r>
        <w:rPr>
          <w:rFonts w:hint="cs"/>
          <w:rtl/>
        </w:rPr>
        <w:t>,</w:t>
      </w:r>
      <w:r w:rsidRPr="0029584B">
        <w:rPr>
          <w:rtl/>
        </w:rPr>
        <w:t xml:space="preserve"> </w:t>
      </w:r>
      <w:bookmarkStart w:id="28537" w:name="_ETM_Q39_583200"/>
      <w:bookmarkEnd w:id="28537"/>
      <w:r w:rsidRPr="0029584B">
        <w:rPr>
          <w:rtl/>
        </w:rPr>
        <w:t xml:space="preserve">תם </w:t>
      </w:r>
      <w:bookmarkStart w:id="28538" w:name="_ETM_Q39_583409"/>
      <w:bookmarkEnd w:id="28538"/>
      <w:r w:rsidRPr="0029584B">
        <w:rPr>
          <w:rtl/>
        </w:rPr>
        <w:t>סדר</w:t>
      </w:r>
      <w:r>
        <w:rPr>
          <w:rFonts w:hint="cs"/>
          <w:rtl/>
        </w:rPr>
        <w:t>-</w:t>
      </w:r>
      <w:bookmarkStart w:id="28539" w:name="_ETM_Q39_583740"/>
      <w:bookmarkEnd w:id="28539"/>
      <w:r w:rsidRPr="0029584B">
        <w:rPr>
          <w:rtl/>
        </w:rPr>
        <w:t>היום</w:t>
      </w:r>
      <w:r>
        <w:rPr>
          <w:rFonts w:hint="cs"/>
          <w:rtl/>
        </w:rPr>
        <w:t>.</w:t>
      </w:r>
      <w:r w:rsidRPr="0029584B">
        <w:rPr>
          <w:rtl/>
        </w:rPr>
        <w:t xml:space="preserve"> </w:t>
      </w:r>
      <w:bookmarkStart w:id="28540" w:name="_ETM_Q39_584130"/>
      <w:bookmarkEnd w:id="28540"/>
      <w:r w:rsidRPr="0029584B">
        <w:rPr>
          <w:rtl/>
        </w:rPr>
        <w:t xml:space="preserve">הישיבה </w:t>
      </w:r>
      <w:bookmarkStart w:id="28541" w:name="_ETM_Q39_584549"/>
      <w:bookmarkEnd w:id="28541"/>
      <w:r w:rsidRPr="0029584B">
        <w:rPr>
          <w:rtl/>
        </w:rPr>
        <w:t xml:space="preserve">הבאה </w:t>
      </w:r>
      <w:bookmarkStart w:id="28542" w:name="_ETM_Q39_584729"/>
      <w:bookmarkEnd w:id="28542"/>
      <w:r w:rsidRPr="0029584B">
        <w:rPr>
          <w:rtl/>
        </w:rPr>
        <w:t xml:space="preserve">תתקיים </w:t>
      </w:r>
      <w:bookmarkStart w:id="28543" w:name="_ETM_Q39_585119"/>
      <w:bookmarkEnd w:id="28543"/>
      <w:r w:rsidRPr="0029584B">
        <w:rPr>
          <w:rtl/>
        </w:rPr>
        <w:t xml:space="preserve">ביום </w:t>
      </w:r>
      <w:bookmarkStart w:id="28544" w:name="_ETM_Q39_585329"/>
      <w:bookmarkEnd w:id="28544"/>
      <w:r w:rsidRPr="0029584B">
        <w:rPr>
          <w:rtl/>
        </w:rPr>
        <w:t xml:space="preserve">שני </w:t>
      </w:r>
      <w:bookmarkStart w:id="28545" w:name="_ETM_Q39_585750"/>
      <w:bookmarkEnd w:id="28545"/>
      <w:r w:rsidRPr="0029584B">
        <w:rPr>
          <w:rtl/>
        </w:rPr>
        <w:t xml:space="preserve">כ"ח </w:t>
      </w:r>
      <w:bookmarkStart w:id="28546" w:name="_ETM_Q39_586109"/>
      <w:bookmarkEnd w:id="28546"/>
      <w:r w:rsidRPr="0029584B">
        <w:rPr>
          <w:rtl/>
        </w:rPr>
        <w:t xml:space="preserve">בכסלו </w:t>
      </w:r>
      <w:bookmarkStart w:id="28547" w:name="_ETM_Q39_586649"/>
      <w:bookmarkEnd w:id="28547"/>
      <w:r w:rsidRPr="0029584B">
        <w:rPr>
          <w:rtl/>
        </w:rPr>
        <w:t>התשפ"ד</w:t>
      </w:r>
      <w:r>
        <w:rPr>
          <w:rFonts w:hint="cs"/>
          <w:rtl/>
        </w:rPr>
        <w:t>, 11 בדצמבר 2023</w:t>
      </w:r>
      <w:bookmarkStart w:id="28548" w:name="_ETM_Q39_587219"/>
      <w:bookmarkStart w:id="28549" w:name="_ETM_Q39_592049"/>
      <w:bookmarkEnd w:id="28548"/>
      <w:bookmarkEnd w:id="28549"/>
      <w:r>
        <w:rPr>
          <w:rFonts w:hint="cs"/>
          <w:rtl/>
        </w:rPr>
        <w:t xml:space="preserve">, </w:t>
      </w:r>
      <w:r w:rsidRPr="0029584B">
        <w:rPr>
          <w:rtl/>
        </w:rPr>
        <w:t xml:space="preserve">בשעה </w:t>
      </w:r>
      <w:bookmarkStart w:id="28550" w:name="_ETM_Q39_592380"/>
      <w:bookmarkEnd w:id="28550"/>
      <w:r w:rsidRPr="0029584B">
        <w:rPr>
          <w:rtl/>
        </w:rPr>
        <w:t>09:00</w:t>
      </w:r>
      <w:bookmarkStart w:id="28551" w:name="_ETM_Q39_593360"/>
      <w:bookmarkEnd w:id="28551"/>
      <w:r>
        <w:rPr>
          <w:rFonts w:hint="cs"/>
          <w:rtl/>
        </w:rPr>
        <w:t>.</w:t>
      </w:r>
      <w:r w:rsidR="00E37CCF">
        <w:rPr>
          <w:rFonts w:hint="cs"/>
          <w:rtl/>
        </w:rPr>
        <w:t xml:space="preserve"> </w:t>
      </w:r>
      <w:r w:rsidRPr="0029584B">
        <w:rPr>
          <w:rtl/>
        </w:rPr>
        <w:t xml:space="preserve">ישיבה </w:t>
      </w:r>
      <w:bookmarkStart w:id="28552" w:name="_ETM_Q39_593779"/>
      <w:bookmarkEnd w:id="28552"/>
      <w:r w:rsidRPr="0029584B">
        <w:rPr>
          <w:rtl/>
        </w:rPr>
        <w:t xml:space="preserve">זו </w:t>
      </w:r>
      <w:bookmarkStart w:id="28553" w:name="_ETM_Q39_593900"/>
      <w:bookmarkEnd w:id="28553"/>
      <w:r>
        <w:rPr>
          <w:rtl/>
        </w:rPr>
        <w:t>נעולה</w:t>
      </w:r>
      <w:r>
        <w:rPr>
          <w:rFonts w:hint="cs"/>
          <w:rtl/>
        </w:rPr>
        <w:t>.</w:t>
      </w:r>
    </w:p>
    <w:p w:rsidR="00F366EA" w:rsidRDefault="00F366EA" w:rsidP="009635F5">
      <w:pPr>
        <w:rPr>
          <w:rtl/>
        </w:rPr>
      </w:pPr>
    </w:p>
    <w:p w:rsidR="00F366EA" w:rsidRPr="00B14E90" w:rsidRDefault="00F366EA" w:rsidP="00E37CCF">
      <w:pPr>
        <w:pStyle w:val="afa"/>
        <w:keepNext/>
        <w:ind w:firstLine="0"/>
        <w:jc w:val="center"/>
      </w:pPr>
      <w:bookmarkStart w:id="28554" w:name="ET_meetingend_13"/>
      <w:r w:rsidRPr="00B14E90">
        <w:rPr>
          <w:rStyle w:val="TagStyle"/>
          <w:rtl/>
        </w:rPr>
        <w:t xml:space="preserve">&lt;&lt; סיום &gt;&gt; </w:t>
      </w:r>
      <w:r>
        <w:rPr>
          <w:rtl/>
        </w:rPr>
        <w:t>הישיבה ננעלה בשעה 17:25.</w:t>
      </w:r>
      <w:r w:rsidRPr="00B14E90">
        <w:rPr>
          <w:rStyle w:val="TagStyle"/>
          <w:rtl/>
        </w:rPr>
        <w:t xml:space="preserve"> &lt;&lt; סיום &gt;&gt;</w:t>
      </w:r>
      <w:bookmarkEnd w:id="28554"/>
    </w:p>
    <w:sectPr w:rsidR="00F366EA" w:rsidRPr="00B14E90" w:rsidSect="002655B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276" w:rsidRDefault="004F2276">
      <w:r>
        <w:separator/>
      </w:r>
    </w:p>
  </w:endnote>
  <w:endnote w:type="continuationSeparator" w:id="0">
    <w:p w:rsidR="004F2276" w:rsidRDefault="004F2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276" w:rsidRDefault="004F227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276" w:rsidRDefault="004F227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276" w:rsidRDefault="004F227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276" w:rsidRDefault="004F2276">
      <w:r>
        <w:separator/>
      </w:r>
    </w:p>
  </w:footnote>
  <w:footnote w:type="continuationSeparator" w:id="0">
    <w:p w:rsidR="004F2276" w:rsidRDefault="004F22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276" w:rsidRDefault="004F227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F2276" w:rsidRDefault="004F227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276" w:rsidRDefault="004F227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60ECB">
      <w:rPr>
        <w:rStyle w:val="af7"/>
        <w:noProof/>
        <w:rtl/>
      </w:rPr>
      <w:t>204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F2276">
      <w:trPr>
        <w:cantSplit/>
        <w:trHeight w:val="421"/>
      </w:trPr>
      <w:tc>
        <w:tcPr>
          <w:tcW w:w="2880" w:type="dxa"/>
        </w:tcPr>
        <w:p w:rsidR="004F2276" w:rsidRDefault="004F2276" w:rsidP="00BE0137">
          <w:pPr>
            <w:ind w:right="360" w:firstLine="0"/>
            <w:jc w:val="left"/>
          </w:pPr>
          <w:r>
            <w:rPr>
              <w:rtl/>
            </w:rPr>
            <w:t>דברי הכנסת</w:t>
          </w:r>
        </w:p>
      </w:tc>
      <w:tc>
        <w:tcPr>
          <w:tcW w:w="2520" w:type="dxa"/>
        </w:tcPr>
        <w:p w:rsidR="004F2276" w:rsidRDefault="004F2276" w:rsidP="00BE0137">
          <w:pPr>
            <w:ind w:firstLine="0"/>
            <w:jc w:val="left"/>
          </w:pPr>
          <w:r>
            <w:rPr>
              <w:rtl/>
            </w:rPr>
            <w:t>ישיבה מס' 123</w:t>
          </w:r>
        </w:p>
      </w:tc>
      <w:tc>
        <w:tcPr>
          <w:tcW w:w="2700" w:type="dxa"/>
        </w:tcPr>
        <w:p w:rsidR="004F2276" w:rsidRDefault="004F2276" w:rsidP="00BE0137">
          <w:pPr>
            <w:ind w:firstLine="0"/>
            <w:jc w:val="left"/>
            <w:rPr>
              <w:rtl/>
            </w:rPr>
          </w:pPr>
          <w:r>
            <w:rPr>
              <w:rtl/>
            </w:rPr>
            <w:t>06/12/2023</w:t>
          </w:r>
        </w:p>
      </w:tc>
    </w:tr>
  </w:tbl>
  <w:p w:rsidR="004F2276" w:rsidRPr="000F00C1" w:rsidRDefault="004F227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276" w:rsidRDefault="004F227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8C4425"/>
    <w:multiLevelType w:val="hybridMultilevel"/>
    <w:tmpl w:val="B0A89712"/>
    <w:lvl w:ilvl="0" w:tplc="EF9A674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E614966"/>
    <w:multiLevelType w:val="hybridMultilevel"/>
    <w:tmpl w:val="0002899C"/>
    <w:lvl w:ilvl="0" w:tplc="7F14C45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5274916"/>
    <w:multiLevelType w:val="hybridMultilevel"/>
    <w:tmpl w:val="F47E1ACC"/>
    <w:lvl w:ilvl="0" w:tplc="ADD087C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1ED6684"/>
    <w:multiLevelType w:val="hybridMultilevel"/>
    <w:tmpl w:val="040C9E80"/>
    <w:lvl w:ilvl="0" w:tplc="93C43A2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72A58"/>
    <w:rsid w:val="00074D2F"/>
    <w:rsid w:val="0008322C"/>
    <w:rsid w:val="00085DC1"/>
    <w:rsid w:val="0008749D"/>
    <w:rsid w:val="00092197"/>
    <w:rsid w:val="00093026"/>
    <w:rsid w:val="00097AD7"/>
    <w:rsid w:val="000B0C68"/>
    <w:rsid w:val="000B2EE6"/>
    <w:rsid w:val="000C5FDB"/>
    <w:rsid w:val="000C7A99"/>
    <w:rsid w:val="000E2B67"/>
    <w:rsid w:val="000E54FD"/>
    <w:rsid w:val="000E5899"/>
    <w:rsid w:val="000F00C1"/>
    <w:rsid w:val="000F3439"/>
    <w:rsid w:val="000F4F51"/>
    <w:rsid w:val="001135B1"/>
    <w:rsid w:val="00115699"/>
    <w:rsid w:val="001270CE"/>
    <w:rsid w:val="0013531E"/>
    <w:rsid w:val="00146DD9"/>
    <w:rsid w:val="00150822"/>
    <w:rsid w:val="00155D84"/>
    <w:rsid w:val="001568E1"/>
    <w:rsid w:val="00167294"/>
    <w:rsid w:val="00171E7F"/>
    <w:rsid w:val="0017779F"/>
    <w:rsid w:val="001961EC"/>
    <w:rsid w:val="00196822"/>
    <w:rsid w:val="001A4808"/>
    <w:rsid w:val="001A4C34"/>
    <w:rsid w:val="001A74E9"/>
    <w:rsid w:val="001B79C5"/>
    <w:rsid w:val="001C0EA3"/>
    <w:rsid w:val="001C44DA"/>
    <w:rsid w:val="001D3757"/>
    <w:rsid w:val="001D440C"/>
    <w:rsid w:val="001E0449"/>
    <w:rsid w:val="001F663D"/>
    <w:rsid w:val="001F6F82"/>
    <w:rsid w:val="0020047A"/>
    <w:rsid w:val="002004D2"/>
    <w:rsid w:val="00206DA6"/>
    <w:rsid w:val="00211327"/>
    <w:rsid w:val="002158D1"/>
    <w:rsid w:val="00245249"/>
    <w:rsid w:val="0024645B"/>
    <w:rsid w:val="00260ECB"/>
    <w:rsid w:val="00261554"/>
    <w:rsid w:val="002655B4"/>
    <w:rsid w:val="002664FD"/>
    <w:rsid w:val="00272422"/>
    <w:rsid w:val="00283D7D"/>
    <w:rsid w:val="002863DC"/>
    <w:rsid w:val="00287D97"/>
    <w:rsid w:val="00291ACD"/>
    <w:rsid w:val="00292378"/>
    <w:rsid w:val="002924D7"/>
    <w:rsid w:val="00294E54"/>
    <w:rsid w:val="002B1255"/>
    <w:rsid w:val="002B2C90"/>
    <w:rsid w:val="002B3331"/>
    <w:rsid w:val="002B410F"/>
    <w:rsid w:val="002C6E19"/>
    <w:rsid w:val="002D0384"/>
    <w:rsid w:val="002D5B7D"/>
    <w:rsid w:val="002E32BD"/>
    <w:rsid w:val="00300869"/>
    <w:rsid w:val="00302765"/>
    <w:rsid w:val="00307622"/>
    <w:rsid w:val="00310572"/>
    <w:rsid w:val="00315C4E"/>
    <w:rsid w:val="00316A2D"/>
    <w:rsid w:val="0033612E"/>
    <w:rsid w:val="003366BF"/>
    <w:rsid w:val="0034165B"/>
    <w:rsid w:val="00341660"/>
    <w:rsid w:val="003475E7"/>
    <w:rsid w:val="00356CC5"/>
    <w:rsid w:val="0036788D"/>
    <w:rsid w:val="00371162"/>
    <w:rsid w:val="00380873"/>
    <w:rsid w:val="003854EE"/>
    <w:rsid w:val="00390D1D"/>
    <w:rsid w:val="0039458B"/>
    <w:rsid w:val="003A6865"/>
    <w:rsid w:val="003B23B0"/>
    <w:rsid w:val="003B431C"/>
    <w:rsid w:val="003C0AB0"/>
    <w:rsid w:val="003C279D"/>
    <w:rsid w:val="003C4E6C"/>
    <w:rsid w:val="003D200F"/>
    <w:rsid w:val="003D275C"/>
    <w:rsid w:val="003D34CB"/>
    <w:rsid w:val="003D5DC7"/>
    <w:rsid w:val="003D6D0C"/>
    <w:rsid w:val="003D75A3"/>
    <w:rsid w:val="003E1A78"/>
    <w:rsid w:val="003E5420"/>
    <w:rsid w:val="003F0A5F"/>
    <w:rsid w:val="003F4598"/>
    <w:rsid w:val="003F559A"/>
    <w:rsid w:val="003F5C36"/>
    <w:rsid w:val="00420252"/>
    <w:rsid w:val="00424C94"/>
    <w:rsid w:val="0043243C"/>
    <w:rsid w:val="00440D3D"/>
    <w:rsid w:val="00445895"/>
    <w:rsid w:val="00450BB7"/>
    <w:rsid w:val="00451B3A"/>
    <w:rsid w:val="0045203B"/>
    <w:rsid w:val="00476678"/>
    <w:rsid w:val="0047676F"/>
    <w:rsid w:val="00477E1F"/>
    <w:rsid w:val="0049099E"/>
    <w:rsid w:val="00497F76"/>
    <w:rsid w:val="004A5044"/>
    <w:rsid w:val="004B0A65"/>
    <w:rsid w:val="004B1BE9"/>
    <w:rsid w:val="004B23DC"/>
    <w:rsid w:val="004B3111"/>
    <w:rsid w:val="004D2026"/>
    <w:rsid w:val="004D65E0"/>
    <w:rsid w:val="004D76F4"/>
    <w:rsid w:val="004F2276"/>
    <w:rsid w:val="00500C0C"/>
    <w:rsid w:val="00504760"/>
    <w:rsid w:val="00515A49"/>
    <w:rsid w:val="005278E4"/>
    <w:rsid w:val="00535130"/>
    <w:rsid w:val="005434D5"/>
    <w:rsid w:val="00551AFF"/>
    <w:rsid w:val="005833C0"/>
    <w:rsid w:val="005911B3"/>
    <w:rsid w:val="00591FE2"/>
    <w:rsid w:val="005A342D"/>
    <w:rsid w:val="005B1679"/>
    <w:rsid w:val="005B7DBE"/>
    <w:rsid w:val="005C363E"/>
    <w:rsid w:val="005C417B"/>
    <w:rsid w:val="005D4636"/>
    <w:rsid w:val="005D51F1"/>
    <w:rsid w:val="005D61F3"/>
    <w:rsid w:val="005E3ADA"/>
    <w:rsid w:val="00615F7E"/>
    <w:rsid w:val="00644C3C"/>
    <w:rsid w:val="0065567B"/>
    <w:rsid w:val="00665DD8"/>
    <w:rsid w:val="00674431"/>
    <w:rsid w:val="006752B6"/>
    <w:rsid w:val="00675874"/>
    <w:rsid w:val="00684489"/>
    <w:rsid w:val="006A035F"/>
    <w:rsid w:val="006A0CB7"/>
    <w:rsid w:val="006A21A8"/>
    <w:rsid w:val="006A6CF5"/>
    <w:rsid w:val="006B141C"/>
    <w:rsid w:val="006C3833"/>
    <w:rsid w:val="006D268B"/>
    <w:rsid w:val="006E4E4D"/>
    <w:rsid w:val="00702755"/>
    <w:rsid w:val="00710974"/>
    <w:rsid w:val="007237A0"/>
    <w:rsid w:val="00726D8F"/>
    <w:rsid w:val="007341D6"/>
    <w:rsid w:val="007408C3"/>
    <w:rsid w:val="007435B5"/>
    <w:rsid w:val="00750736"/>
    <w:rsid w:val="00753AFC"/>
    <w:rsid w:val="00782B49"/>
    <w:rsid w:val="007A385E"/>
    <w:rsid w:val="007E5FE1"/>
    <w:rsid w:val="007E6190"/>
    <w:rsid w:val="007F3790"/>
    <w:rsid w:val="008306A7"/>
    <w:rsid w:val="00836B57"/>
    <w:rsid w:val="00841223"/>
    <w:rsid w:val="00846BE9"/>
    <w:rsid w:val="00850498"/>
    <w:rsid w:val="00853CEC"/>
    <w:rsid w:val="0085514C"/>
    <w:rsid w:val="00860B51"/>
    <w:rsid w:val="0086178C"/>
    <w:rsid w:val="00872F66"/>
    <w:rsid w:val="008767A5"/>
    <w:rsid w:val="008A2649"/>
    <w:rsid w:val="008B1423"/>
    <w:rsid w:val="008B38BE"/>
    <w:rsid w:val="008B62B4"/>
    <w:rsid w:val="008C315C"/>
    <w:rsid w:val="008C341C"/>
    <w:rsid w:val="008D0255"/>
    <w:rsid w:val="008D1DFB"/>
    <w:rsid w:val="008E7311"/>
    <w:rsid w:val="00914904"/>
    <w:rsid w:val="00921145"/>
    <w:rsid w:val="0092207C"/>
    <w:rsid w:val="00935F3D"/>
    <w:rsid w:val="00945E6A"/>
    <w:rsid w:val="00946460"/>
    <w:rsid w:val="009476A5"/>
    <w:rsid w:val="009515F0"/>
    <w:rsid w:val="0095351E"/>
    <w:rsid w:val="0095443E"/>
    <w:rsid w:val="00957C09"/>
    <w:rsid w:val="00960796"/>
    <w:rsid w:val="009635F5"/>
    <w:rsid w:val="00970775"/>
    <w:rsid w:val="00970CE0"/>
    <w:rsid w:val="0098169B"/>
    <w:rsid w:val="009900BB"/>
    <w:rsid w:val="00993DA1"/>
    <w:rsid w:val="009954FE"/>
    <w:rsid w:val="009A0E68"/>
    <w:rsid w:val="009B50C0"/>
    <w:rsid w:val="009C35BE"/>
    <w:rsid w:val="009C3765"/>
    <w:rsid w:val="009F1518"/>
    <w:rsid w:val="00A11A5C"/>
    <w:rsid w:val="00A15971"/>
    <w:rsid w:val="00A16437"/>
    <w:rsid w:val="00A20FF3"/>
    <w:rsid w:val="00A26A20"/>
    <w:rsid w:val="00A30441"/>
    <w:rsid w:val="00A35551"/>
    <w:rsid w:val="00A3564F"/>
    <w:rsid w:val="00A42DFE"/>
    <w:rsid w:val="00A54DA0"/>
    <w:rsid w:val="00A66020"/>
    <w:rsid w:val="00A719DD"/>
    <w:rsid w:val="00A71F81"/>
    <w:rsid w:val="00A760F9"/>
    <w:rsid w:val="00A83507"/>
    <w:rsid w:val="00AB02EE"/>
    <w:rsid w:val="00AB1070"/>
    <w:rsid w:val="00AC1587"/>
    <w:rsid w:val="00AC41C0"/>
    <w:rsid w:val="00AD2F00"/>
    <w:rsid w:val="00AD6811"/>
    <w:rsid w:val="00AE688E"/>
    <w:rsid w:val="00AF4E2C"/>
    <w:rsid w:val="00B0006F"/>
    <w:rsid w:val="00B04B9C"/>
    <w:rsid w:val="00B179E5"/>
    <w:rsid w:val="00B36F42"/>
    <w:rsid w:val="00B43239"/>
    <w:rsid w:val="00B63F8D"/>
    <w:rsid w:val="00B751FF"/>
    <w:rsid w:val="00BB2F43"/>
    <w:rsid w:val="00BD0AA3"/>
    <w:rsid w:val="00BD47B7"/>
    <w:rsid w:val="00BD7D35"/>
    <w:rsid w:val="00BE0137"/>
    <w:rsid w:val="00BE3638"/>
    <w:rsid w:val="00BE477D"/>
    <w:rsid w:val="00C026A4"/>
    <w:rsid w:val="00C16F92"/>
    <w:rsid w:val="00C25CDD"/>
    <w:rsid w:val="00C3598A"/>
    <w:rsid w:val="00C36A1D"/>
    <w:rsid w:val="00C530AF"/>
    <w:rsid w:val="00C5322E"/>
    <w:rsid w:val="00C545B9"/>
    <w:rsid w:val="00C7026E"/>
    <w:rsid w:val="00C740F3"/>
    <w:rsid w:val="00C80434"/>
    <w:rsid w:val="00C8464A"/>
    <w:rsid w:val="00C8624A"/>
    <w:rsid w:val="00C90130"/>
    <w:rsid w:val="00C92A23"/>
    <w:rsid w:val="00CA5363"/>
    <w:rsid w:val="00CB6D60"/>
    <w:rsid w:val="00CC6848"/>
    <w:rsid w:val="00CD79D1"/>
    <w:rsid w:val="00CE5849"/>
    <w:rsid w:val="00CF27C3"/>
    <w:rsid w:val="00D0004F"/>
    <w:rsid w:val="00D059D5"/>
    <w:rsid w:val="00D1164B"/>
    <w:rsid w:val="00D214DA"/>
    <w:rsid w:val="00D24370"/>
    <w:rsid w:val="00D32A9E"/>
    <w:rsid w:val="00D50048"/>
    <w:rsid w:val="00D532FC"/>
    <w:rsid w:val="00D55E2B"/>
    <w:rsid w:val="00D64F6D"/>
    <w:rsid w:val="00D7575A"/>
    <w:rsid w:val="00DA3A44"/>
    <w:rsid w:val="00DA642B"/>
    <w:rsid w:val="00DB069C"/>
    <w:rsid w:val="00DE293F"/>
    <w:rsid w:val="00DE496E"/>
    <w:rsid w:val="00DF48C5"/>
    <w:rsid w:val="00E035CE"/>
    <w:rsid w:val="00E23F44"/>
    <w:rsid w:val="00E25E6C"/>
    <w:rsid w:val="00E36D7D"/>
    <w:rsid w:val="00E37CCF"/>
    <w:rsid w:val="00E53A84"/>
    <w:rsid w:val="00E550D6"/>
    <w:rsid w:val="00E56AC8"/>
    <w:rsid w:val="00E57E58"/>
    <w:rsid w:val="00E6097E"/>
    <w:rsid w:val="00E60981"/>
    <w:rsid w:val="00E70603"/>
    <w:rsid w:val="00E91BC3"/>
    <w:rsid w:val="00E94014"/>
    <w:rsid w:val="00E97C82"/>
    <w:rsid w:val="00EA1C29"/>
    <w:rsid w:val="00EA46D4"/>
    <w:rsid w:val="00EC3A7C"/>
    <w:rsid w:val="00EC5C95"/>
    <w:rsid w:val="00ED0438"/>
    <w:rsid w:val="00ED1A98"/>
    <w:rsid w:val="00EE5F9F"/>
    <w:rsid w:val="00EE6AC0"/>
    <w:rsid w:val="00F21FE0"/>
    <w:rsid w:val="00F30855"/>
    <w:rsid w:val="00F33902"/>
    <w:rsid w:val="00F366EA"/>
    <w:rsid w:val="00F37EDE"/>
    <w:rsid w:val="00F45B06"/>
    <w:rsid w:val="00F506F2"/>
    <w:rsid w:val="00F51DF9"/>
    <w:rsid w:val="00F53584"/>
    <w:rsid w:val="00F5584D"/>
    <w:rsid w:val="00F63084"/>
    <w:rsid w:val="00F84EE2"/>
    <w:rsid w:val="00FB30E7"/>
    <w:rsid w:val="00FB76C9"/>
    <w:rsid w:val="00FC3D4B"/>
    <w:rsid w:val="00FC46CB"/>
    <w:rsid w:val="00FD1BF2"/>
    <w:rsid w:val="00FD225E"/>
    <w:rsid w:val="00FE3474"/>
    <w:rsid w:val="00FE48B6"/>
    <w:rsid w:val="00FE53BE"/>
    <w:rsid w:val="00FF2E1E"/>
    <w:rsid w:val="00FF4434"/>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9776B"/>
  <w15:docId w15:val="{656379C4-411D-436C-8DAE-32CD2173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2655B4"/>
    <w:rPr>
      <w:rFonts w:cs="Arial"/>
      <w:bCs w:val="0"/>
      <w:vanish/>
      <w:color w:val="010000"/>
      <w:bdr w:val="single" w:sz="4" w:space="0" w:color="FF66FF"/>
    </w:rPr>
  </w:style>
  <w:style w:type="paragraph" w:customStyle="1" w:styleId="ETSpeechToText">
    <w:name w:val="ETSpeechToText"/>
    <w:basedOn w:val="a"/>
    <w:link w:val="ETSpeechToText0"/>
    <w:rsid w:val="00307622"/>
    <w:rPr>
      <w:color w:val="9BBB59" w:themeColor="accent3"/>
      <w:lang w:eastAsia="he-IL"/>
    </w:rPr>
  </w:style>
  <w:style w:type="character" w:customStyle="1" w:styleId="ETSpeechToText0">
    <w:name w:val="ETSpeechToText תו"/>
    <w:basedOn w:val="a0"/>
    <w:link w:val="ETSpeechToText"/>
    <w:rsid w:val="00307622"/>
    <w:rPr>
      <w:rFonts w:ascii="Arial" w:hAnsi="Arial" w:cs="Arial"/>
      <w:color w:val="9BBB59" w:themeColor="accent3"/>
      <w:sz w:val="22"/>
      <w:szCs w:val="22"/>
      <w:lang w:eastAsia="he-IL"/>
    </w:rPr>
  </w:style>
  <w:style w:type="character" w:styleId="afe">
    <w:name w:val="Emphasis"/>
    <w:basedOn w:val="a0"/>
    <w:uiPriority w:val="20"/>
    <w:qFormat/>
    <w:rsid w:val="00211327"/>
    <w:rPr>
      <w:i/>
      <w:iCs/>
    </w:rPr>
  </w:style>
  <w:style w:type="paragraph" w:styleId="aff">
    <w:name w:val="List Paragraph"/>
    <w:basedOn w:val="a"/>
    <w:uiPriority w:val="34"/>
    <w:qFormat/>
    <w:rsid w:val="00DA642B"/>
    <w:pPr>
      <w:ind w:left="720"/>
      <w:contextualSpacing/>
    </w:pPr>
  </w:style>
  <w:style w:type="paragraph" w:styleId="aff0">
    <w:name w:val="Balloon Text"/>
    <w:basedOn w:val="a"/>
    <w:link w:val="aff1"/>
    <w:semiHidden/>
    <w:unhideWhenUsed/>
    <w:rsid w:val="003D34CB"/>
    <w:pPr>
      <w:spacing w:line="240" w:lineRule="auto"/>
    </w:pPr>
    <w:rPr>
      <w:rFonts w:ascii="Tahoma" w:hAnsi="Tahoma" w:cs="Tahoma"/>
      <w:sz w:val="18"/>
      <w:szCs w:val="18"/>
    </w:rPr>
  </w:style>
  <w:style w:type="character" w:customStyle="1" w:styleId="aff1">
    <w:name w:val="טקסט בלונים תו"/>
    <w:basedOn w:val="a0"/>
    <w:link w:val="aff0"/>
    <w:semiHidden/>
    <w:rsid w:val="003D34CB"/>
    <w:rPr>
      <w:rFonts w:ascii="Tahoma" w:hAnsi="Tahoma" w:cs="Tahoma"/>
      <w:sz w:val="18"/>
      <w:szCs w:val="18"/>
    </w:rPr>
  </w:style>
  <w:style w:type="paragraph" w:styleId="TOC1">
    <w:name w:val="toc 1"/>
    <w:basedOn w:val="a"/>
    <w:next w:val="a"/>
    <w:autoRedefine/>
    <w:uiPriority w:val="39"/>
    <w:unhideWhenUsed/>
    <w:rsid w:val="003F4598"/>
    <w:pPr>
      <w:spacing w:after="100"/>
    </w:pPr>
  </w:style>
  <w:style w:type="paragraph" w:styleId="TOC2">
    <w:name w:val="toc 2"/>
    <w:basedOn w:val="a"/>
    <w:next w:val="a"/>
    <w:autoRedefine/>
    <w:uiPriority w:val="39"/>
    <w:unhideWhenUsed/>
    <w:rsid w:val="003F4598"/>
    <w:pPr>
      <w:spacing w:after="100"/>
      <w:ind w:left="220"/>
    </w:pPr>
  </w:style>
  <w:style w:type="character" w:styleId="Hyperlink">
    <w:name w:val="Hyperlink"/>
    <w:basedOn w:val="a0"/>
    <w:uiPriority w:val="99"/>
    <w:unhideWhenUsed/>
    <w:rsid w:val="003F4598"/>
    <w:rPr>
      <w:color w:val="0000FF" w:themeColor="hyperlink"/>
      <w:u w:val="single"/>
    </w:rPr>
  </w:style>
  <w:style w:type="paragraph" w:styleId="TOC3">
    <w:name w:val="toc 3"/>
    <w:basedOn w:val="a"/>
    <w:next w:val="a"/>
    <w:autoRedefine/>
    <w:uiPriority w:val="39"/>
    <w:unhideWhenUsed/>
    <w:rsid w:val="00D24370"/>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D24370"/>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D24370"/>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D24370"/>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D24370"/>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D24370"/>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D24370"/>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732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1130</TotalTime>
  <Pages>206</Pages>
  <Words>52891</Words>
  <Characters>264457</Characters>
  <Application>Microsoft Office Word</Application>
  <DocSecurity>0</DocSecurity>
  <Lines>2203</Lines>
  <Paragraphs>633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316715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77</cp:revision>
  <cp:lastPrinted>1899-12-31T22:00:00Z</cp:lastPrinted>
  <dcterms:created xsi:type="dcterms:W3CDTF">2018-05-03T11:21:00Z</dcterms:created>
  <dcterms:modified xsi:type="dcterms:W3CDTF">2024-10-27T12:11:00Z</dcterms:modified>
</cp:coreProperties>
</file>